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165F" w:rsidRDefault="0036165F" w:rsidP="009A6542">
      <w:pPr>
        <w:pStyle w:val="libCenter"/>
        <w:rPr>
          <w:rFonts w:hint="cs"/>
          <w:rtl/>
        </w:rPr>
      </w:pPr>
      <w:r w:rsidRPr="00243A2A">
        <w:rPr>
          <w:noProof/>
          <w:rtl/>
          <w:lang w:val="en-GB" w:eastAsia="en-GB"/>
        </w:rPr>
        <w:drawing>
          <wp:inline distT="0" distB="0" distL="0" distR="0">
            <wp:extent cx="4257675" cy="6543675"/>
            <wp:effectExtent l="0" t="0" r="0" b="0"/>
            <wp:docPr id="1" name="Picture 1" desc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57675" cy="6543675"/>
                    </a:xfrm>
                    <a:prstGeom prst="rect">
                      <a:avLst/>
                    </a:prstGeom>
                    <a:noFill/>
                    <a:ln>
                      <a:noFill/>
                    </a:ln>
                  </pic:spPr>
                </pic:pic>
              </a:graphicData>
            </a:graphic>
          </wp:inline>
        </w:drawing>
      </w:r>
    </w:p>
    <w:p w:rsidR="0036165F" w:rsidRPr="008125C8" w:rsidRDefault="0036165F" w:rsidP="009A6542">
      <w:pPr>
        <w:pStyle w:val="libCenterBold1"/>
        <w:rPr>
          <w:rtl/>
        </w:rPr>
      </w:pPr>
      <w:r>
        <w:rPr>
          <w:rtl/>
        </w:rPr>
        <w:br w:type="page"/>
      </w:r>
      <w:r>
        <w:rPr>
          <w:rtl/>
        </w:rPr>
        <w:lastRenderedPageBreak/>
        <w:br w:type="page"/>
      </w:r>
      <w:r w:rsidRPr="008125C8">
        <w:rPr>
          <w:rtl/>
        </w:rPr>
        <w:lastRenderedPageBreak/>
        <w:t>بسم الله الرّحمن الرّحيم</w:t>
      </w:r>
    </w:p>
    <w:p w:rsidR="0036165F" w:rsidRDefault="0036165F" w:rsidP="0036165F">
      <w:pPr>
        <w:pStyle w:val="Heading1Center"/>
        <w:rPr>
          <w:rtl/>
        </w:rPr>
      </w:pPr>
      <w:bookmarkStart w:id="0" w:name="_Toc190763523"/>
      <w:r w:rsidRPr="008125C8">
        <w:rPr>
          <w:rtl/>
        </w:rPr>
        <w:t>تعريف عام بكتاب «تاريخ الغرباء»</w:t>
      </w:r>
      <w:bookmarkEnd w:id="0"/>
    </w:p>
    <w:p w:rsidR="0036165F" w:rsidRPr="008125C8" w:rsidRDefault="0036165F" w:rsidP="009A6542">
      <w:pPr>
        <w:pStyle w:val="libCenterBold1"/>
        <w:rPr>
          <w:rtl/>
        </w:rPr>
      </w:pPr>
      <w:r w:rsidRPr="008125C8">
        <w:rPr>
          <w:rtl/>
        </w:rPr>
        <w:t>للمؤرخ المصرى ابن يونس الصدفى</w:t>
      </w:r>
    </w:p>
    <w:p w:rsidR="0036165F" w:rsidRPr="008125C8" w:rsidRDefault="0036165F" w:rsidP="00791E39">
      <w:pPr>
        <w:pStyle w:val="libNormal"/>
        <w:rPr>
          <w:rtl/>
        </w:rPr>
      </w:pPr>
      <w:r w:rsidRPr="008125C8">
        <w:rPr>
          <w:rtl/>
        </w:rPr>
        <w:t>أولا</w:t>
      </w:r>
      <w:r>
        <w:rPr>
          <w:rtl/>
        </w:rPr>
        <w:t xml:space="preserve"> ـ </w:t>
      </w:r>
      <w:r w:rsidRPr="008125C8">
        <w:rPr>
          <w:rtl/>
        </w:rPr>
        <w:t>ألّف ابن يونس هذا الكتاب</w:t>
      </w:r>
      <w:r>
        <w:rPr>
          <w:rtl/>
        </w:rPr>
        <w:t xml:space="preserve"> ـ </w:t>
      </w:r>
      <w:r w:rsidRPr="008125C8">
        <w:rPr>
          <w:rtl/>
        </w:rPr>
        <w:t>وهو مفقود أيضا</w:t>
      </w:r>
      <w:r>
        <w:rPr>
          <w:rtl/>
        </w:rPr>
        <w:t xml:space="preserve"> ـ </w:t>
      </w:r>
      <w:r w:rsidRPr="008125C8">
        <w:rPr>
          <w:rtl/>
        </w:rPr>
        <w:t>وهو دون الآخر حجما وتراجم. وقد ترجم فيه للعلماء ، الذين نزلوا أرض مصر بدءا من عصر التابعين حتى سنة وفاة ابن يونس فيما نرجح. ومن ثم ، فقد رصد فيه تراجم علماء الأقاليم الأخرى الإسلامية ، مثل : إفريقية ، والمغرب ، والأندلس ، والشام ، والعراق ، وبلاد المشرق الإسلامى ، إلى آخر هذه البلدان.</w:t>
      </w:r>
    </w:p>
    <w:p w:rsidR="0036165F" w:rsidRPr="008125C8" w:rsidRDefault="0036165F" w:rsidP="00791E39">
      <w:pPr>
        <w:pStyle w:val="libNormal"/>
        <w:rPr>
          <w:rtl/>
        </w:rPr>
      </w:pPr>
      <w:r w:rsidRPr="008125C8">
        <w:rPr>
          <w:rtl/>
        </w:rPr>
        <w:t>ثانيا</w:t>
      </w:r>
      <w:r>
        <w:rPr>
          <w:rtl/>
        </w:rPr>
        <w:t xml:space="preserve"> ـ </w:t>
      </w:r>
      <w:r w:rsidRPr="008125C8">
        <w:rPr>
          <w:rtl/>
        </w:rPr>
        <w:t>لعل ابن يونس كان يهدف من وراء هذا الكتاب إلى إثبات أن مصر لا تزال تتمتع حتى أواسط القرن الرابع الهجرى بمكانة علمية متميزة ، بحيث صارت موئلا للحركة الثقافية ، ولا يزال علماء الأقاليم الأخرى يفدون إلى أرضها ، فيأخذون ويعطون ؛ مما أعطى صورة حية للتفاعل الفكرى بين العلماء فى تلك القرون الغابرة.</w:t>
      </w:r>
    </w:p>
    <w:p w:rsidR="0036165F" w:rsidRPr="008125C8" w:rsidRDefault="0036165F" w:rsidP="00791E39">
      <w:pPr>
        <w:pStyle w:val="libNormal"/>
        <w:rPr>
          <w:rtl/>
        </w:rPr>
      </w:pPr>
      <w:r w:rsidRPr="008125C8">
        <w:rPr>
          <w:rtl/>
        </w:rPr>
        <w:t>ثالثا</w:t>
      </w:r>
      <w:r>
        <w:rPr>
          <w:rtl/>
        </w:rPr>
        <w:t xml:space="preserve"> ـ </w:t>
      </w:r>
      <w:r w:rsidRPr="008125C8">
        <w:rPr>
          <w:rtl/>
        </w:rPr>
        <w:t>ترجم ابن يونس لهؤلاء العلماء من محدثين وولاة وقضاة ، ومفسرين ومقرئين ، ولغويين وأدباء وفقهاء ، سواء أقاموا بمصر طويلا حتى ماتوا بأرضها ، أم خرجوا إلى غيرها ، وماتوا خارج مصر.</w:t>
      </w:r>
    </w:p>
    <w:p w:rsidR="0036165F" w:rsidRPr="008125C8" w:rsidRDefault="0036165F" w:rsidP="00791E39">
      <w:pPr>
        <w:pStyle w:val="libNormal"/>
        <w:rPr>
          <w:rtl/>
        </w:rPr>
      </w:pPr>
      <w:r w:rsidRPr="008125C8">
        <w:rPr>
          <w:rtl/>
        </w:rPr>
        <w:t>رابعا</w:t>
      </w:r>
      <w:r>
        <w:rPr>
          <w:rtl/>
        </w:rPr>
        <w:t xml:space="preserve"> ـ </w:t>
      </w:r>
      <w:r w:rsidRPr="008125C8">
        <w:rPr>
          <w:rtl/>
        </w:rPr>
        <w:t xml:space="preserve">تيسر لى تجميع </w:t>
      </w:r>
      <w:r>
        <w:rPr>
          <w:rtl/>
        </w:rPr>
        <w:t>(</w:t>
      </w:r>
      <w:r w:rsidRPr="008125C8">
        <w:rPr>
          <w:rtl/>
        </w:rPr>
        <w:t>703 ترجمة</w:t>
      </w:r>
      <w:r>
        <w:rPr>
          <w:rtl/>
        </w:rPr>
        <w:t>)</w:t>
      </w:r>
      <w:r w:rsidRPr="008125C8">
        <w:rPr>
          <w:rtl/>
        </w:rPr>
        <w:t xml:space="preserve"> من بقايا هذا الكتاب ، الذي تسميه بعض المصادر «تاريخ مصر» ، أو «تاريخ مصر المختص بالغرباء» ، وهى موزعة على </w:t>
      </w:r>
      <w:r>
        <w:rPr>
          <w:rtl/>
        </w:rPr>
        <w:t>(</w:t>
      </w:r>
      <w:r w:rsidRPr="008125C8">
        <w:rPr>
          <w:rtl/>
        </w:rPr>
        <w:t>27 بابا رئيسيا ، فى مجال الأسماء</w:t>
      </w:r>
      <w:r>
        <w:rPr>
          <w:rtl/>
        </w:rPr>
        <w:t>)</w:t>
      </w:r>
      <w:r w:rsidRPr="008125C8">
        <w:rPr>
          <w:rtl/>
        </w:rPr>
        <w:t xml:space="preserve"> ، بها </w:t>
      </w:r>
      <w:r>
        <w:rPr>
          <w:rtl/>
        </w:rPr>
        <w:t>(</w:t>
      </w:r>
      <w:r w:rsidRPr="008125C8">
        <w:rPr>
          <w:rtl/>
        </w:rPr>
        <w:t>221 بابا فرعيا</w:t>
      </w:r>
      <w:r>
        <w:rPr>
          <w:rtl/>
        </w:rPr>
        <w:t>)</w:t>
      </w:r>
      <w:r w:rsidRPr="008125C8">
        <w:rPr>
          <w:rtl/>
        </w:rPr>
        <w:t xml:space="preserve"> ، ترجم فيها ابن يونس ل </w:t>
      </w:r>
      <w:r>
        <w:rPr>
          <w:rtl/>
        </w:rPr>
        <w:t>(</w:t>
      </w:r>
      <w:r w:rsidRPr="008125C8">
        <w:rPr>
          <w:rtl/>
        </w:rPr>
        <w:t>698 ترجمة</w:t>
      </w:r>
      <w:r>
        <w:rPr>
          <w:rtl/>
        </w:rPr>
        <w:t>).</w:t>
      </w:r>
      <w:r w:rsidRPr="008125C8">
        <w:rPr>
          <w:rtl/>
        </w:rPr>
        <w:t xml:space="preserve"> وهناك </w:t>
      </w:r>
      <w:r>
        <w:rPr>
          <w:rtl/>
        </w:rPr>
        <w:t>(</w:t>
      </w:r>
      <w:r w:rsidRPr="008125C8">
        <w:rPr>
          <w:rtl/>
        </w:rPr>
        <w:t>4 أبواب رئيسية فى باب الكنى</w:t>
      </w:r>
      <w:r>
        <w:rPr>
          <w:rtl/>
        </w:rPr>
        <w:t>)</w:t>
      </w:r>
      <w:r w:rsidRPr="008125C8">
        <w:rPr>
          <w:rtl/>
        </w:rPr>
        <w:t xml:space="preserve"> بها </w:t>
      </w:r>
      <w:r>
        <w:rPr>
          <w:rtl/>
        </w:rPr>
        <w:t>(</w:t>
      </w:r>
      <w:r w:rsidRPr="008125C8">
        <w:rPr>
          <w:rtl/>
        </w:rPr>
        <w:t>5 تراجم</w:t>
      </w:r>
      <w:r>
        <w:rPr>
          <w:rtl/>
        </w:rPr>
        <w:t>).</w:t>
      </w:r>
      <w:r w:rsidRPr="008125C8">
        <w:rPr>
          <w:rtl/>
        </w:rPr>
        <w:t xml:space="preserve"> وقد قمت بترتيب هذه التراجم هجائيّا ، وتوزيعها على أبوابها المختلفة.</w:t>
      </w:r>
    </w:p>
    <w:p w:rsidR="0036165F" w:rsidRPr="008125C8" w:rsidRDefault="0036165F" w:rsidP="00791E39">
      <w:pPr>
        <w:pStyle w:val="libNormal"/>
        <w:rPr>
          <w:rtl/>
        </w:rPr>
      </w:pPr>
      <w:r w:rsidRPr="008125C8">
        <w:rPr>
          <w:rtl/>
        </w:rPr>
        <w:t>خامسا</w:t>
      </w:r>
      <w:r>
        <w:rPr>
          <w:rtl/>
        </w:rPr>
        <w:t xml:space="preserve"> ـ </w:t>
      </w:r>
      <w:r w:rsidRPr="008125C8">
        <w:rPr>
          <w:rtl/>
        </w:rPr>
        <w:t>من السمات العامة لهذا الكتاب :</w:t>
      </w:r>
    </w:p>
    <w:p w:rsidR="0036165F" w:rsidRPr="008125C8" w:rsidRDefault="0036165F" w:rsidP="00791E39">
      <w:pPr>
        <w:pStyle w:val="libNormal"/>
        <w:rPr>
          <w:rtl/>
        </w:rPr>
      </w:pPr>
      <w:r>
        <w:rPr>
          <w:rtl/>
        </w:rPr>
        <w:t xml:space="preserve">أ ـ </w:t>
      </w:r>
      <w:r w:rsidRPr="008125C8">
        <w:rPr>
          <w:rtl/>
        </w:rPr>
        <w:t>عمّت فى كثير من تراجم هذا الكتاب الأنساب المختصرة.</w:t>
      </w:r>
    </w:p>
    <w:p w:rsidR="0036165F" w:rsidRPr="008125C8" w:rsidRDefault="0036165F" w:rsidP="00791E39">
      <w:pPr>
        <w:pStyle w:val="libNormal"/>
        <w:rPr>
          <w:rtl/>
        </w:rPr>
      </w:pPr>
      <w:r w:rsidRPr="008125C8">
        <w:rPr>
          <w:rtl/>
        </w:rPr>
        <w:t>ب</w:t>
      </w:r>
      <w:r>
        <w:rPr>
          <w:rtl/>
        </w:rPr>
        <w:t xml:space="preserve"> ـ </w:t>
      </w:r>
      <w:r w:rsidRPr="008125C8">
        <w:rPr>
          <w:rtl/>
        </w:rPr>
        <w:t>وزادت تراجمه وجازة واختصارا وتركيزا ، بل سطحية فى عدد غير قليل من</w:t>
      </w:r>
    </w:p>
    <w:p w:rsidR="0036165F" w:rsidRPr="008125C8" w:rsidRDefault="0036165F" w:rsidP="00883D27">
      <w:pPr>
        <w:pStyle w:val="libNormal0"/>
        <w:rPr>
          <w:rtl/>
        </w:rPr>
      </w:pPr>
      <w:r>
        <w:rPr>
          <w:rtl/>
        </w:rPr>
        <w:br w:type="page"/>
      </w:r>
      <w:r w:rsidRPr="008125C8">
        <w:rPr>
          <w:rtl/>
        </w:rPr>
        <w:lastRenderedPageBreak/>
        <w:t>التراجم ، إلا أن ذلك لا يمنع من وجود قليل من التراجم المفصلة.</w:t>
      </w:r>
    </w:p>
    <w:p w:rsidR="0036165F" w:rsidRPr="008125C8" w:rsidRDefault="0036165F" w:rsidP="00791E39">
      <w:pPr>
        <w:pStyle w:val="libNormal"/>
        <w:rPr>
          <w:rtl/>
        </w:rPr>
      </w:pPr>
      <w:r w:rsidRPr="008125C8">
        <w:rPr>
          <w:rtl/>
        </w:rPr>
        <w:t>ج</w:t>
      </w:r>
      <w:r>
        <w:rPr>
          <w:rtl/>
        </w:rPr>
        <w:t xml:space="preserve"> ـ </w:t>
      </w:r>
      <w:r w:rsidRPr="008125C8">
        <w:rPr>
          <w:rtl/>
        </w:rPr>
        <w:t>لا يزال المحدّثون يتصدرون تراجم هذا الكتاب.</w:t>
      </w:r>
    </w:p>
    <w:p w:rsidR="0036165F" w:rsidRPr="008125C8" w:rsidRDefault="0036165F" w:rsidP="00791E39">
      <w:pPr>
        <w:pStyle w:val="libNormal"/>
        <w:rPr>
          <w:rtl/>
        </w:rPr>
      </w:pPr>
      <w:r w:rsidRPr="008125C8">
        <w:rPr>
          <w:rtl/>
        </w:rPr>
        <w:t>سادسا</w:t>
      </w:r>
      <w:r>
        <w:rPr>
          <w:rtl/>
        </w:rPr>
        <w:t xml:space="preserve"> ـ </w:t>
      </w:r>
      <w:r w:rsidRPr="008125C8">
        <w:rPr>
          <w:rtl/>
        </w:rPr>
        <w:t>كشفت بقايا هذا الكتاب عن وجود صلات بين المؤرخ المصرى ابن يونس ، والمؤرخ الأندلسى الخشنى ، فى نقل ابن يونس عنه عددا من تراجم علماء الأندلس.</w:t>
      </w:r>
    </w:p>
    <w:p w:rsidR="0036165F" w:rsidRPr="008125C8" w:rsidRDefault="0036165F" w:rsidP="00791E39">
      <w:pPr>
        <w:pStyle w:val="libNormal"/>
        <w:rPr>
          <w:rtl/>
        </w:rPr>
      </w:pPr>
      <w:r w:rsidRPr="008125C8">
        <w:rPr>
          <w:rtl/>
        </w:rPr>
        <w:t>وقد نقل ابن الفرضى ، والحميدى ، والضبى</w:t>
      </w:r>
      <w:r>
        <w:rPr>
          <w:rtl/>
        </w:rPr>
        <w:t xml:space="preserve"> ـ </w:t>
      </w:r>
      <w:r w:rsidRPr="008125C8">
        <w:rPr>
          <w:rtl/>
        </w:rPr>
        <w:t>وهم من مؤرخى الأندلس فى القرن الرابع الهجرى</w:t>
      </w:r>
      <w:r>
        <w:rPr>
          <w:rtl/>
        </w:rPr>
        <w:t xml:space="preserve"> ـ </w:t>
      </w:r>
      <w:r w:rsidRPr="008125C8">
        <w:rPr>
          <w:rtl/>
        </w:rPr>
        <w:t>عددا لا بأس به من تراجم علماء الأندلس الأقدمين عن كتاب ابن يونس هذا ، فكان موردهم الذي يستقون منه مادتهم العلمية ، وتراجم علماء بلادهم.</w:t>
      </w:r>
    </w:p>
    <w:p w:rsidR="0036165F" w:rsidRPr="008125C8" w:rsidRDefault="0036165F" w:rsidP="00791E39">
      <w:pPr>
        <w:pStyle w:val="libNormal"/>
        <w:rPr>
          <w:rtl/>
        </w:rPr>
      </w:pPr>
      <w:r w:rsidRPr="008125C8">
        <w:rPr>
          <w:rtl/>
        </w:rPr>
        <w:t>وهكذا ، اكتمل لمؤرخنا ابن يونس بهذا الكتاب ، وبسابقه رصد الحركة العلمية فى مصر خلال القرون الثلاثة والنصف الأولى للهجرة تقريبا ، فأسدى بذلك للعلم وللعلماء خدمة جليلة ، جعلها الله فى ميزان حسناته.</w:t>
      </w:r>
    </w:p>
    <w:p w:rsidR="0036165F" w:rsidRPr="008125C8" w:rsidRDefault="0036165F" w:rsidP="0036165F">
      <w:pPr>
        <w:pStyle w:val="Heading1Center"/>
        <w:rPr>
          <w:rtl/>
        </w:rPr>
      </w:pPr>
      <w:r>
        <w:rPr>
          <w:rtl/>
        </w:rPr>
        <w:br w:type="page"/>
      </w:r>
      <w:bookmarkStart w:id="1" w:name="_Toc190763524"/>
      <w:r w:rsidRPr="008125C8">
        <w:rPr>
          <w:rtl/>
        </w:rPr>
        <w:lastRenderedPageBreak/>
        <w:t>باب الهمزة</w:t>
      </w:r>
      <w:bookmarkEnd w:id="1"/>
    </w:p>
    <w:p w:rsidR="0036165F" w:rsidRPr="008125C8" w:rsidRDefault="0036165F" w:rsidP="00CF05AF">
      <w:pPr>
        <w:pStyle w:val="libBold1"/>
        <w:rPr>
          <w:rtl/>
        </w:rPr>
      </w:pPr>
      <w:r w:rsidRPr="008125C8">
        <w:rPr>
          <w:rtl/>
        </w:rPr>
        <w:t>ذكر من اسمه «إبراهيم» :</w:t>
      </w:r>
    </w:p>
    <w:p w:rsidR="0036165F" w:rsidRPr="008125C8" w:rsidRDefault="0036165F" w:rsidP="00791E39">
      <w:pPr>
        <w:pStyle w:val="libNormal"/>
        <w:rPr>
          <w:rtl/>
        </w:rPr>
      </w:pPr>
      <w:r w:rsidRPr="008125C8">
        <w:rPr>
          <w:rtl/>
        </w:rPr>
        <w:t>1</w:t>
      </w:r>
      <w:r>
        <w:rPr>
          <w:rtl/>
        </w:rPr>
        <w:t xml:space="preserve"> ـ </w:t>
      </w:r>
      <w:r w:rsidRPr="008125C8">
        <w:rPr>
          <w:rtl/>
        </w:rPr>
        <w:t xml:space="preserve">إبراهيم الأنصارى : رأى مسلمة بن مخلّد يمسح على الخفّين. روى عنه ابنه إسماعيل ، إن لم يكن إبراهيم بن عبد الله بن ثابت بن قيس بن شمّاس </w:t>
      </w:r>
      <w:r w:rsidRPr="0015452C">
        <w:rPr>
          <w:rStyle w:val="libFootnotenumChar"/>
          <w:rtl/>
        </w:rPr>
        <w:t>(1)</w:t>
      </w:r>
      <w:r w:rsidRPr="008125C8">
        <w:rPr>
          <w:rtl/>
        </w:rPr>
        <w:t xml:space="preserve"> ، فلا أدرى من هو </w:t>
      </w:r>
      <w:r w:rsidRPr="0015452C">
        <w:rPr>
          <w:rStyle w:val="libFootnotenumChar"/>
          <w:rtl/>
        </w:rPr>
        <w:t>(2)</w:t>
      </w:r>
      <w:r>
        <w:rPr>
          <w:rtl/>
        </w:rPr>
        <w:t>.</w:t>
      </w:r>
    </w:p>
    <w:p w:rsidR="0036165F" w:rsidRPr="008125C8" w:rsidRDefault="0036165F" w:rsidP="00791E39">
      <w:pPr>
        <w:pStyle w:val="libNormal"/>
        <w:rPr>
          <w:rtl/>
        </w:rPr>
      </w:pPr>
      <w:r w:rsidRPr="008125C8">
        <w:rPr>
          <w:rtl/>
        </w:rPr>
        <w:t>2</w:t>
      </w:r>
      <w:r>
        <w:rPr>
          <w:rtl/>
        </w:rPr>
        <w:t xml:space="preserve"> ـ </w:t>
      </w:r>
      <w:r w:rsidRPr="008125C8">
        <w:rPr>
          <w:rtl/>
        </w:rPr>
        <w:t xml:space="preserve">إبراهيم بن أبان بن عبد الملك بن عمر بن مروان </w:t>
      </w:r>
      <w:r w:rsidRPr="0015452C">
        <w:rPr>
          <w:rStyle w:val="libFootnotenumChar"/>
          <w:rtl/>
        </w:rPr>
        <w:t>(3)</w:t>
      </w:r>
      <w:r>
        <w:rPr>
          <w:rtl/>
        </w:rPr>
        <w:t>.</w:t>
      </w:r>
      <w:r w:rsidRPr="008125C8">
        <w:rPr>
          <w:rtl/>
        </w:rPr>
        <w:t xml:space="preserve"> يكنى أبا عثمان. أندلسى.</w:t>
      </w:r>
      <w:r>
        <w:rPr>
          <w:rFonts w:hint="cs"/>
          <w:rtl/>
        </w:rPr>
        <w:t xml:space="preserve"> </w:t>
      </w:r>
      <w:r w:rsidRPr="008125C8">
        <w:rPr>
          <w:rtl/>
        </w:rPr>
        <w:t xml:space="preserve">روى عنه ابن عفير </w:t>
      </w:r>
      <w:r w:rsidRPr="0015452C">
        <w:rPr>
          <w:rStyle w:val="libFootnotenumChar"/>
          <w:rtl/>
        </w:rPr>
        <w:t>(4)</w:t>
      </w:r>
      <w:r>
        <w:rPr>
          <w:rtl/>
        </w:rPr>
        <w:t>.</w:t>
      </w:r>
    </w:p>
    <w:p w:rsidR="0036165F" w:rsidRPr="008125C8" w:rsidRDefault="0036165F" w:rsidP="00AB1DDF">
      <w:pPr>
        <w:pStyle w:val="libLine"/>
        <w:rPr>
          <w:rtl/>
        </w:rPr>
      </w:pPr>
      <w:r w:rsidRPr="008125C8">
        <w:rPr>
          <w:rtl/>
        </w:rPr>
        <w:t>__________________</w:t>
      </w:r>
    </w:p>
    <w:p w:rsidR="0036165F" w:rsidRPr="008125C8" w:rsidRDefault="0036165F" w:rsidP="0015452C">
      <w:pPr>
        <w:pStyle w:val="libFootnote0"/>
        <w:rPr>
          <w:rtl/>
        </w:rPr>
      </w:pPr>
      <w:r>
        <w:rPr>
          <w:rtl/>
        </w:rPr>
        <w:t>(</w:t>
      </w:r>
      <w:r w:rsidRPr="008125C8">
        <w:rPr>
          <w:rtl/>
        </w:rPr>
        <w:t xml:space="preserve">1) كذا ضبطها ابن حجر بالحروف فى </w:t>
      </w:r>
      <w:r>
        <w:rPr>
          <w:rtl/>
        </w:rPr>
        <w:t>(</w:t>
      </w:r>
      <w:r w:rsidRPr="008125C8">
        <w:rPr>
          <w:rtl/>
        </w:rPr>
        <w:t>التقريب</w:t>
      </w:r>
      <w:r>
        <w:rPr>
          <w:rtl/>
        </w:rPr>
        <w:t>)</w:t>
      </w:r>
      <w:r w:rsidRPr="008125C8">
        <w:rPr>
          <w:rtl/>
        </w:rPr>
        <w:t xml:space="preserve"> : 1 / 116.</w:t>
      </w:r>
    </w:p>
    <w:p w:rsidR="0036165F" w:rsidRPr="008125C8" w:rsidRDefault="0036165F" w:rsidP="0015452C">
      <w:pPr>
        <w:pStyle w:val="libFootnote0"/>
        <w:rPr>
          <w:rtl/>
        </w:rPr>
      </w:pPr>
      <w:r>
        <w:rPr>
          <w:rtl/>
        </w:rPr>
        <w:t>(</w:t>
      </w:r>
      <w:r w:rsidRPr="008125C8">
        <w:rPr>
          <w:rtl/>
        </w:rPr>
        <w:t xml:space="preserve">2) تهذيب التهذيب 1 / 244 </w:t>
      </w:r>
      <w:r>
        <w:rPr>
          <w:rtl/>
        </w:rPr>
        <w:t>(</w:t>
      </w:r>
      <w:r w:rsidRPr="008125C8">
        <w:rPr>
          <w:rtl/>
        </w:rPr>
        <w:t>قال ابن يونس فيمن اسمه إبراهيم</w:t>
      </w:r>
      <w:r>
        <w:rPr>
          <w:rtl/>
        </w:rPr>
        <w:t>).</w:t>
      </w:r>
      <w:r w:rsidRPr="008125C8">
        <w:rPr>
          <w:rtl/>
        </w:rPr>
        <w:t xml:space="preserve"> ويلاحظ قلة المعلومات الواردة عن المترجم له ، والغموض الذي يحيط به ، وبابنه </w:t>
      </w:r>
      <w:r>
        <w:rPr>
          <w:rtl/>
        </w:rPr>
        <w:t>(</w:t>
      </w:r>
      <w:r w:rsidRPr="008125C8">
        <w:rPr>
          <w:rtl/>
        </w:rPr>
        <w:t>إسماعيل بن إبراهيم الأنصارى</w:t>
      </w:r>
      <w:r>
        <w:rPr>
          <w:rtl/>
        </w:rPr>
        <w:t>)</w:t>
      </w:r>
      <w:r w:rsidRPr="008125C8">
        <w:rPr>
          <w:rtl/>
        </w:rPr>
        <w:t xml:space="preserve"> ، الذي سيترجم له ابن يونس فيما بعد. وقد ذكرته فى </w:t>
      </w:r>
      <w:r>
        <w:rPr>
          <w:rtl/>
        </w:rPr>
        <w:t>(</w:t>
      </w:r>
      <w:r w:rsidRPr="008125C8">
        <w:rPr>
          <w:rtl/>
        </w:rPr>
        <w:t>الغرباء</w:t>
      </w:r>
      <w:r>
        <w:rPr>
          <w:rtl/>
        </w:rPr>
        <w:t>)</w:t>
      </w:r>
      <w:r w:rsidRPr="008125C8">
        <w:rPr>
          <w:rtl/>
        </w:rPr>
        <w:t xml:space="preserve"> ، لا </w:t>
      </w:r>
      <w:r>
        <w:rPr>
          <w:rtl/>
        </w:rPr>
        <w:t>(</w:t>
      </w:r>
      <w:r w:rsidRPr="008125C8">
        <w:rPr>
          <w:rtl/>
        </w:rPr>
        <w:t>المصريين</w:t>
      </w:r>
      <w:r>
        <w:rPr>
          <w:rtl/>
        </w:rPr>
        <w:t>)</w:t>
      </w:r>
      <w:r w:rsidRPr="008125C8">
        <w:rPr>
          <w:rtl/>
        </w:rPr>
        <w:t xml:space="preserve"> على سبيل الظن الغالب ؛ لأنه لا ذكر له ولا لآبائه فى كتب المصريين </w:t>
      </w:r>
      <w:r>
        <w:rPr>
          <w:rtl/>
        </w:rPr>
        <w:t>(</w:t>
      </w:r>
      <w:r w:rsidRPr="008125C8">
        <w:rPr>
          <w:rtl/>
        </w:rPr>
        <w:t>فتوح مصر ، والولاة والقضاة</w:t>
      </w:r>
      <w:r>
        <w:rPr>
          <w:rtl/>
        </w:rPr>
        <w:t>)</w:t>
      </w:r>
      <w:r w:rsidRPr="008125C8">
        <w:rPr>
          <w:rtl/>
        </w:rPr>
        <w:t xml:space="preserve"> ، ودراسة د. البرى عن </w:t>
      </w:r>
      <w:r>
        <w:rPr>
          <w:rtl/>
        </w:rPr>
        <w:t>(</w:t>
      </w:r>
      <w:r w:rsidRPr="008125C8">
        <w:rPr>
          <w:rtl/>
        </w:rPr>
        <w:t>القبائل العربية فى مصر</w:t>
      </w:r>
      <w:r>
        <w:rPr>
          <w:rtl/>
        </w:rPr>
        <w:t>).</w:t>
      </w:r>
      <w:r w:rsidRPr="008125C8">
        <w:rPr>
          <w:rtl/>
        </w:rPr>
        <w:t xml:space="preserve"> وكذلك نظرت فى نسبه ، الذي ذكر ابن يونس أنه يعرفه به ، فوجدت أن جده هو الصحابى </w:t>
      </w:r>
      <w:r>
        <w:rPr>
          <w:rtl/>
        </w:rPr>
        <w:t>(</w:t>
      </w:r>
      <w:r w:rsidRPr="008125C8">
        <w:rPr>
          <w:rtl/>
        </w:rPr>
        <w:t>ثابت بن قيس بن شماس</w:t>
      </w:r>
      <w:r>
        <w:rPr>
          <w:rtl/>
        </w:rPr>
        <w:t>)</w:t>
      </w:r>
      <w:r w:rsidRPr="008125C8">
        <w:rPr>
          <w:rtl/>
        </w:rPr>
        <w:t xml:space="preserve"> ، وهو خزرجى أنصارى يعرف ب </w:t>
      </w:r>
      <w:r>
        <w:rPr>
          <w:rtl/>
        </w:rPr>
        <w:t>(</w:t>
      </w:r>
      <w:r w:rsidRPr="008125C8">
        <w:rPr>
          <w:rtl/>
        </w:rPr>
        <w:t>خطيب الأنصار</w:t>
      </w:r>
      <w:r>
        <w:rPr>
          <w:rtl/>
        </w:rPr>
        <w:t>)</w:t>
      </w:r>
      <w:r w:rsidRPr="008125C8">
        <w:rPr>
          <w:rtl/>
        </w:rPr>
        <w:t xml:space="preserve"> ، واستشهد فى حروب الردة باليمامة ، ولم يذكر مجيئه إلى مصر </w:t>
      </w:r>
      <w:r>
        <w:rPr>
          <w:rtl/>
        </w:rPr>
        <w:t>(</w:t>
      </w:r>
      <w:r w:rsidRPr="008125C8">
        <w:rPr>
          <w:rtl/>
        </w:rPr>
        <w:t>الإصابة 1 / 395</w:t>
      </w:r>
      <w:r>
        <w:rPr>
          <w:rtl/>
        </w:rPr>
        <w:t xml:space="preserve"> ـ </w:t>
      </w:r>
      <w:r w:rsidRPr="008125C8">
        <w:rPr>
          <w:rtl/>
        </w:rPr>
        <w:t>396</w:t>
      </w:r>
      <w:r>
        <w:rPr>
          <w:rtl/>
        </w:rPr>
        <w:t>).</w:t>
      </w:r>
      <w:r w:rsidRPr="008125C8">
        <w:rPr>
          <w:rtl/>
        </w:rPr>
        <w:t xml:space="preserve"> وبحثت عن ترجمة والده </w:t>
      </w:r>
      <w:r>
        <w:rPr>
          <w:rtl/>
        </w:rPr>
        <w:t>(</w:t>
      </w:r>
      <w:r w:rsidRPr="008125C8">
        <w:rPr>
          <w:rtl/>
        </w:rPr>
        <w:t>عبد الله</w:t>
      </w:r>
      <w:r>
        <w:rPr>
          <w:rtl/>
        </w:rPr>
        <w:t>)</w:t>
      </w:r>
      <w:r w:rsidRPr="008125C8">
        <w:rPr>
          <w:rtl/>
        </w:rPr>
        <w:t xml:space="preserve"> ، فألفيت فى </w:t>
      </w:r>
      <w:r>
        <w:rPr>
          <w:rtl/>
        </w:rPr>
        <w:t>(</w:t>
      </w:r>
      <w:r w:rsidRPr="008125C8">
        <w:rPr>
          <w:rtl/>
        </w:rPr>
        <w:t>تاريخ خليفة ص 249 ، والإصابة</w:t>
      </w:r>
      <w:r>
        <w:rPr>
          <w:rtl/>
        </w:rPr>
        <w:t xml:space="preserve"> ـ </w:t>
      </w:r>
      <w:r w:rsidRPr="008125C8">
        <w:rPr>
          <w:rtl/>
        </w:rPr>
        <w:t>فيما ينقله عنه</w:t>
      </w:r>
      <w:r>
        <w:rPr>
          <w:rtl/>
        </w:rPr>
        <w:t xml:space="preserve"> ـ </w:t>
      </w:r>
      <w:r w:rsidRPr="008125C8">
        <w:rPr>
          <w:rtl/>
        </w:rPr>
        <w:t>ج 5 ص 8</w:t>
      </w:r>
      <w:r>
        <w:rPr>
          <w:rtl/>
        </w:rPr>
        <w:t>)</w:t>
      </w:r>
      <w:r w:rsidRPr="008125C8">
        <w:rPr>
          <w:rtl/>
        </w:rPr>
        <w:t xml:space="preserve"> : أن كلا من عبد الله ، وأخويه </w:t>
      </w:r>
      <w:r>
        <w:rPr>
          <w:rtl/>
        </w:rPr>
        <w:t>(</w:t>
      </w:r>
      <w:r w:rsidRPr="008125C8">
        <w:rPr>
          <w:rtl/>
        </w:rPr>
        <w:t>عمّى المترجم له</w:t>
      </w:r>
      <w:r>
        <w:rPr>
          <w:rtl/>
        </w:rPr>
        <w:t>)</w:t>
      </w:r>
      <w:r w:rsidRPr="008125C8">
        <w:rPr>
          <w:rtl/>
        </w:rPr>
        <w:t xml:space="preserve"> : محمد ، ويحيى ، ممن قتلوا من </w:t>
      </w:r>
      <w:r>
        <w:rPr>
          <w:rtl/>
        </w:rPr>
        <w:t>(</w:t>
      </w:r>
      <w:r w:rsidRPr="008125C8">
        <w:rPr>
          <w:rtl/>
        </w:rPr>
        <w:t>بنى الحارث بن الخزرج</w:t>
      </w:r>
      <w:r>
        <w:rPr>
          <w:rtl/>
        </w:rPr>
        <w:t>)</w:t>
      </w:r>
      <w:r w:rsidRPr="008125C8">
        <w:rPr>
          <w:rtl/>
        </w:rPr>
        <w:t xml:space="preserve"> فى وقعة </w:t>
      </w:r>
      <w:r>
        <w:rPr>
          <w:rtl/>
        </w:rPr>
        <w:t>(</w:t>
      </w:r>
      <w:r w:rsidRPr="008125C8">
        <w:rPr>
          <w:rtl/>
        </w:rPr>
        <w:t>الحرّة</w:t>
      </w:r>
      <w:r>
        <w:rPr>
          <w:rtl/>
        </w:rPr>
        <w:t>)</w:t>
      </w:r>
      <w:r w:rsidRPr="008125C8">
        <w:rPr>
          <w:rtl/>
        </w:rPr>
        <w:t xml:space="preserve"> بالمدينة على يد جيش الأمويين بقيادة </w:t>
      </w:r>
      <w:r>
        <w:rPr>
          <w:rtl/>
        </w:rPr>
        <w:t>(</w:t>
      </w:r>
      <w:r w:rsidRPr="008125C8">
        <w:rPr>
          <w:rtl/>
        </w:rPr>
        <w:t>مسلم بن عقبة</w:t>
      </w:r>
      <w:r>
        <w:rPr>
          <w:rtl/>
        </w:rPr>
        <w:t>)</w:t>
      </w:r>
      <w:r w:rsidRPr="008125C8">
        <w:rPr>
          <w:rtl/>
        </w:rPr>
        <w:t xml:space="preserve"> سنة 63 ه‍ فى </w:t>
      </w:r>
      <w:r>
        <w:rPr>
          <w:rtl/>
        </w:rPr>
        <w:t>(</w:t>
      </w:r>
      <w:r w:rsidRPr="008125C8">
        <w:rPr>
          <w:rtl/>
        </w:rPr>
        <w:t>خلافة يزيد بن معاوية</w:t>
      </w:r>
      <w:r>
        <w:rPr>
          <w:rtl/>
        </w:rPr>
        <w:t>).</w:t>
      </w:r>
      <w:r w:rsidRPr="008125C8">
        <w:rPr>
          <w:rtl/>
        </w:rPr>
        <w:t xml:space="preserve"> فلم يؤثر عن أيهم مجىء إلى مصر. وبناء على ذلك ، فهو مدنى قدم إلى مصر فى وقت لا نعرفه ، ورأى بها</w:t>
      </w:r>
      <w:r>
        <w:rPr>
          <w:rtl/>
        </w:rPr>
        <w:t xml:space="preserve"> ـ </w:t>
      </w:r>
      <w:r w:rsidRPr="008125C8">
        <w:rPr>
          <w:rtl/>
        </w:rPr>
        <w:t>غالبا</w:t>
      </w:r>
      <w:r>
        <w:rPr>
          <w:rtl/>
        </w:rPr>
        <w:t xml:space="preserve"> ـ </w:t>
      </w:r>
      <w:r w:rsidRPr="008125C8">
        <w:rPr>
          <w:rtl/>
        </w:rPr>
        <w:t>الصحابى المصرى مسلمة بن مخلد.</w:t>
      </w:r>
    </w:p>
    <w:p w:rsidR="0036165F" w:rsidRPr="008125C8" w:rsidRDefault="0036165F" w:rsidP="0015452C">
      <w:pPr>
        <w:pStyle w:val="libFootnote0"/>
        <w:rPr>
          <w:rtl/>
        </w:rPr>
      </w:pPr>
      <w:r>
        <w:rPr>
          <w:rtl/>
        </w:rPr>
        <w:t>(</w:t>
      </w:r>
      <w:r w:rsidRPr="008125C8">
        <w:rPr>
          <w:rtl/>
        </w:rPr>
        <w:t xml:space="preserve">3) كذا نسبه فى : </w:t>
      </w:r>
      <w:r>
        <w:rPr>
          <w:rtl/>
        </w:rPr>
        <w:t>(</w:t>
      </w:r>
      <w:r w:rsidRPr="008125C8">
        <w:rPr>
          <w:rtl/>
        </w:rPr>
        <w:t>جذوة المقتبس</w:t>
      </w:r>
      <w:r>
        <w:rPr>
          <w:rtl/>
        </w:rPr>
        <w:t>)</w:t>
      </w:r>
      <w:r w:rsidRPr="008125C8">
        <w:rPr>
          <w:rtl/>
        </w:rPr>
        <w:t xml:space="preserve"> 1 / 236 ، وبغية الملتمس ص 214. وحرّفت مروان إلى </w:t>
      </w:r>
      <w:r>
        <w:rPr>
          <w:rtl/>
        </w:rPr>
        <w:t>(</w:t>
      </w:r>
      <w:r w:rsidRPr="008125C8">
        <w:rPr>
          <w:rtl/>
        </w:rPr>
        <w:t>الحكم</w:t>
      </w:r>
      <w:r>
        <w:rPr>
          <w:rtl/>
        </w:rPr>
        <w:t>)</w:t>
      </w:r>
      <w:r w:rsidRPr="008125C8">
        <w:rPr>
          <w:rtl/>
        </w:rPr>
        <w:t xml:space="preserve"> فى </w:t>
      </w:r>
      <w:r>
        <w:rPr>
          <w:rtl/>
        </w:rPr>
        <w:t>(</w:t>
      </w:r>
      <w:r w:rsidRPr="008125C8">
        <w:rPr>
          <w:rtl/>
        </w:rPr>
        <w:t>تكملة كتاب الصلة</w:t>
      </w:r>
      <w:r>
        <w:rPr>
          <w:rtl/>
        </w:rPr>
        <w:t>)</w:t>
      </w:r>
      <w:r w:rsidRPr="008125C8">
        <w:rPr>
          <w:rtl/>
        </w:rPr>
        <w:t xml:space="preserve"> ، لابن الأبّار </w:t>
      </w:r>
      <w:r>
        <w:rPr>
          <w:rtl/>
        </w:rPr>
        <w:t>(</w:t>
      </w:r>
      <w:r w:rsidRPr="008125C8">
        <w:rPr>
          <w:rtl/>
        </w:rPr>
        <w:t>ط. الحسينى</w:t>
      </w:r>
      <w:r>
        <w:rPr>
          <w:rtl/>
        </w:rPr>
        <w:t>)</w:t>
      </w:r>
      <w:r w:rsidRPr="008125C8">
        <w:rPr>
          <w:rtl/>
        </w:rPr>
        <w:t xml:space="preserve">: </w:t>
      </w:r>
      <w:r>
        <w:rPr>
          <w:rtl/>
        </w:rPr>
        <w:t>(</w:t>
      </w:r>
      <w:r w:rsidRPr="008125C8">
        <w:rPr>
          <w:rtl/>
        </w:rPr>
        <w:t>1 / 131</w:t>
      </w:r>
      <w:r>
        <w:rPr>
          <w:rtl/>
        </w:rPr>
        <w:t>).</w:t>
      </w:r>
    </w:p>
    <w:p w:rsidR="0036165F" w:rsidRPr="008125C8" w:rsidRDefault="0036165F" w:rsidP="0015452C">
      <w:pPr>
        <w:pStyle w:val="libFootnote0"/>
        <w:rPr>
          <w:rtl/>
        </w:rPr>
      </w:pPr>
      <w:r>
        <w:rPr>
          <w:rtl/>
        </w:rPr>
        <w:t>(</w:t>
      </w:r>
      <w:r w:rsidRPr="008125C8">
        <w:rPr>
          <w:rtl/>
        </w:rPr>
        <w:t xml:space="preserve">4) جذوة المقتبس 1 / 236 ، وبغية الملتمس 214 </w:t>
      </w:r>
      <w:r>
        <w:rPr>
          <w:rtl/>
        </w:rPr>
        <w:t>(</w:t>
      </w:r>
      <w:r w:rsidRPr="008125C8">
        <w:rPr>
          <w:rtl/>
        </w:rPr>
        <w:t>حرّف فيه عفير إلى عفر</w:t>
      </w:r>
      <w:r>
        <w:rPr>
          <w:rtl/>
        </w:rPr>
        <w:t>)</w:t>
      </w:r>
      <w:r w:rsidRPr="008125C8">
        <w:rPr>
          <w:rtl/>
        </w:rPr>
        <w:t xml:space="preserve"> ، وتكملة كتاب الصلة </w:t>
      </w:r>
      <w:r>
        <w:rPr>
          <w:rtl/>
        </w:rPr>
        <w:t>(</w:t>
      </w:r>
      <w:r w:rsidRPr="008125C8">
        <w:rPr>
          <w:rtl/>
        </w:rPr>
        <w:t>ط. الحسينى</w:t>
      </w:r>
      <w:r>
        <w:rPr>
          <w:rtl/>
        </w:rPr>
        <w:t>)</w:t>
      </w:r>
      <w:r w:rsidRPr="008125C8">
        <w:rPr>
          <w:rtl/>
        </w:rPr>
        <w:t xml:space="preserve"> 1 / 131. وذيّلت المصادر السابقة هذه الترجمة بعبارة : </w:t>
      </w:r>
      <w:r>
        <w:rPr>
          <w:rtl/>
        </w:rPr>
        <w:t>(</w:t>
      </w:r>
      <w:r w:rsidRPr="008125C8">
        <w:rPr>
          <w:rtl/>
        </w:rPr>
        <w:t>ذكره أبو سعيد بن يونس</w:t>
      </w:r>
      <w:r>
        <w:rPr>
          <w:rtl/>
        </w:rPr>
        <w:t>).</w:t>
      </w:r>
      <w:r w:rsidRPr="008125C8">
        <w:rPr>
          <w:rtl/>
        </w:rPr>
        <w:t xml:space="preserve"> وتفرّد الحميدى بعدها بقوله : وأخرجه إلىّ الرئيس أبو نصر علىّ بن هبة الله الحافظ فى نسخة عتيقة</w:t>
      </w:r>
      <w:r>
        <w:rPr>
          <w:rtl/>
        </w:rPr>
        <w:t xml:space="preserve"> ـ </w:t>
      </w:r>
      <w:r w:rsidRPr="008125C8">
        <w:rPr>
          <w:rtl/>
        </w:rPr>
        <w:t>لا عتقية ، كما وردت محرّفة عنده</w:t>
      </w:r>
      <w:r>
        <w:rPr>
          <w:rtl/>
        </w:rPr>
        <w:t xml:space="preserve"> ـ </w:t>
      </w:r>
      <w:r w:rsidRPr="008125C8">
        <w:rPr>
          <w:rtl/>
        </w:rPr>
        <w:t xml:space="preserve">عنه. أى : عن ابن يونس. وواضح أن هذا الحافظ المذكور هو </w:t>
      </w:r>
      <w:r>
        <w:rPr>
          <w:rtl/>
        </w:rPr>
        <w:t>(</w:t>
      </w:r>
      <w:r w:rsidRPr="008125C8">
        <w:rPr>
          <w:rtl/>
        </w:rPr>
        <w:t>الأمير ابن ماكولا</w:t>
      </w:r>
      <w:r>
        <w:rPr>
          <w:rtl/>
        </w:rPr>
        <w:t>)</w:t>
      </w:r>
      <w:r w:rsidRPr="008125C8">
        <w:rPr>
          <w:rtl/>
        </w:rPr>
        <w:t xml:space="preserve"> صاحب كتاب </w:t>
      </w:r>
      <w:r>
        <w:rPr>
          <w:rtl/>
        </w:rPr>
        <w:t>(</w:t>
      </w:r>
      <w:r w:rsidRPr="008125C8">
        <w:rPr>
          <w:rtl/>
        </w:rPr>
        <w:t>الإكمال</w:t>
      </w:r>
      <w:r>
        <w:rPr>
          <w:rtl/>
        </w:rPr>
        <w:t>).</w:t>
      </w:r>
    </w:p>
    <w:p w:rsidR="0036165F" w:rsidRPr="008125C8" w:rsidRDefault="0036165F" w:rsidP="00791E39">
      <w:pPr>
        <w:pStyle w:val="libNormal"/>
        <w:rPr>
          <w:rtl/>
        </w:rPr>
      </w:pPr>
      <w:r>
        <w:rPr>
          <w:rtl/>
        </w:rPr>
        <w:br w:type="page"/>
      </w:r>
      <w:r w:rsidRPr="008125C8">
        <w:rPr>
          <w:rtl/>
        </w:rPr>
        <w:lastRenderedPageBreak/>
        <w:t>3</w:t>
      </w:r>
      <w:r>
        <w:rPr>
          <w:rtl/>
        </w:rPr>
        <w:t xml:space="preserve"> ـ </w:t>
      </w:r>
      <w:r w:rsidRPr="008125C8">
        <w:rPr>
          <w:rtl/>
        </w:rPr>
        <w:t xml:space="preserve">إبراهيم بن أحمد بن محمد بن الحارث بن ديان القاسم </w:t>
      </w:r>
      <w:r w:rsidRPr="0015452C">
        <w:rPr>
          <w:rStyle w:val="libFootnotenumChar"/>
          <w:rtl/>
        </w:rPr>
        <w:t>(1)</w:t>
      </w:r>
      <w:r w:rsidRPr="008125C8">
        <w:rPr>
          <w:rtl/>
        </w:rPr>
        <w:t xml:space="preserve"> الكلابى : كان رجلا صالحا ، فقيها على مذهب الشافعى. وكان ثقة من أهل الانقباض والصيانة ، روى عن أبى أمية محمد بن إبراهيم ، ونصر بن مرزوق ، ومحمد بن هشام بن أبى خيرة ، والحارث بن مسكين. كتبت عنه. توفى بمصر يوم السبت لسبع خلون من شعبان سنة ست وثلاثمائة </w:t>
      </w:r>
      <w:r w:rsidRPr="0015452C">
        <w:rPr>
          <w:rStyle w:val="libFootnotenumChar"/>
          <w:rtl/>
        </w:rPr>
        <w:t>(2)</w:t>
      </w:r>
      <w:r>
        <w:rPr>
          <w:rtl/>
        </w:rPr>
        <w:t>.</w:t>
      </w:r>
    </w:p>
    <w:p w:rsidR="0036165F" w:rsidRPr="008125C8" w:rsidRDefault="0036165F" w:rsidP="00791E39">
      <w:pPr>
        <w:pStyle w:val="libNormal"/>
        <w:rPr>
          <w:rtl/>
        </w:rPr>
      </w:pPr>
      <w:r w:rsidRPr="008125C8">
        <w:rPr>
          <w:rtl/>
        </w:rPr>
        <w:t>4</w:t>
      </w:r>
      <w:r>
        <w:rPr>
          <w:rtl/>
        </w:rPr>
        <w:t xml:space="preserve"> ـ </w:t>
      </w:r>
      <w:r w:rsidRPr="008125C8">
        <w:rPr>
          <w:rtl/>
        </w:rPr>
        <w:t xml:space="preserve">إبراهيم بن أدهم بن منصور بن يزيد بن جابر العجلى البلخىّ </w:t>
      </w:r>
      <w:r w:rsidRPr="0015452C">
        <w:rPr>
          <w:rStyle w:val="libFootnotenumChar"/>
          <w:rtl/>
        </w:rPr>
        <w:t>(3)</w:t>
      </w:r>
      <w:r w:rsidRPr="008125C8">
        <w:rPr>
          <w:rtl/>
        </w:rPr>
        <w:t xml:space="preserve"> : يكنى أبا إسحاق. روى عن الثورى ، والأوزاعى ، ويحيى بن سعيد الأنصارى. روى عنه سفيان الثورى ، وأبو حيوة شريح بن يزيد الحمصى </w:t>
      </w:r>
      <w:r w:rsidRPr="0015452C">
        <w:rPr>
          <w:rStyle w:val="libFootnotenumChar"/>
          <w:rtl/>
        </w:rPr>
        <w:t>(4)</w:t>
      </w:r>
      <w:r>
        <w:rPr>
          <w:rtl/>
        </w:rPr>
        <w:t>.</w:t>
      </w:r>
      <w:r w:rsidRPr="008125C8">
        <w:rPr>
          <w:rtl/>
        </w:rPr>
        <w:t xml:space="preserve"> كوفى ، قدم مصر زائرا لرشدين بن سعد. حفظ عنه. مات سنة اثنتين وستين ومائة. وقيل : سنة ثلاث </w:t>
      </w:r>
      <w:r w:rsidRPr="0015452C">
        <w:rPr>
          <w:rStyle w:val="libFootnotenumChar"/>
          <w:rtl/>
        </w:rPr>
        <w:t>(5)</w:t>
      </w:r>
      <w:r>
        <w:rPr>
          <w:rtl/>
        </w:rPr>
        <w:t>.</w:t>
      </w:r>
    </w:p>
    <w:p w:rsidR="0036165F" w:rsidRPr="008125C8" w:rsidRDefault="0036165F" w:rsidP="00791E39">
      <w:pPr>
        <w:pStyle w:val="libNormal"/>
        <w:rPr>
          <w:rtl/>
        </w:rPr>
      </w:pPr>
      <w:r w:rsidRPr="008125C8">
        <w:rPr>
          <w:rtl/>
        </w:rPr>
        <w:t>5</w:t>
      </w:r>
      <w:r>
        <w:rPr>
          <w:rtl/>
        </w:rPr>
        <w:t xml:space="preserve"> ـ </w:t>
      </w:r>
      <w:r w:rsidRPr="008125C8">
        <w:rPr>
          <w:rtl/>
        </w:rPr>
        <w:t>إبراهيم بن إسحاق بن جابر : من أهل قرطبة. روى عن سعيد بن حسان.</w:t>
      </w:r>
    </w:p>
    <w:p w:rsidR="0036165F" w:rsidRPr="008125C8" w:rsidRDefault="0036165F" w:rsidP="00791E39">
      <w:pPr>
        <w:pStyle w:val="libNormal"/>
        <w:rPr>
          <w:rtl/>
        </w:rPr>
      </w:pPr>
      <w:r w:rsidRPr="008125C8">
        <w:rPr>
          <w:rtl/>
        </w:rPr>
        <w:t xml:space="preserve">وتوفى سنة تسع وثمانين ومائتين </w:t>
      </w:r>
      <w:r w:rsidRPr="0015452C">
        <w:rPr>
          <w:rStyle w:val="libFootnotenumChar"/>
          <w:rtl/>
        </w:rPr>
        <w:t>(6)</w:t>
      </w:r>
      <w:r>
        <w:rPr>
          <w:rtl/>
        </w:rPr>
        <w:t>.</w:t>
      </w:r>
    </w:p>
    <w:p w:rsidR="0036165F" w:rsidRPr="008125C8" w:rsidRDefault="0036165F" w:rsidP="00AB1DDF">
      <w:pPr>
        <w:pStyle w:val="libLine"/>
        <w:rPr>
          <w:rtl/>
        </w:rPr>
      </w:pPr>
      <w:r w:rsidRPr="008125C8">
        <w:rPr>
          <w:rtl/>
        </w:rPr>
        <w:t>__________________</w:t>
      </w:r>
    </w:p>
    <w:p w:rsidR="0036165F" w:rsidRPr="008125C8" w:rsidRDefault="0036165F" w:rsidP="0015452C">
      <w:pPr>
        <w:pStyle w:val="libFootnote0"/>
        <w:rPr>
          <w:rtl/>
        </w:rPr>
      </w:pPr>
      <w:r>
        <w:rPr>
          <w:rtl/>
        </w:rPr>
        <w:t>(</w:t>
      </w:r>
      <w:r w:rsidRPr="008125C8">
        <w:rPr>
          <w:rtl/>
        </w:rPr>
        <w:t xml:space="preserve">1) أشك فى صحة الاسمين </w:t>
      </w:r>
      <w:r>
        <w:rPr>
          <w:rtl/>
        </w:rPr>
        <w:t>(</w:t>
      </w:r>
      <w:r w:rsidRPr="008125C8">
        <w:rPr>
          <w:rtl/>
        </w:rPr>
        <w:t>ديان القاسم</w:t>
      </w:r>
      <w:r>
        <w:rPr>
          <w:rtl/>
        </w:rPr>
        <w:t>)</w:t>
      </w:r>
      <w:r w:rsidRPr="008125C8">
        <w:rPr>
          <w:rtl/>
        </w:rPr>
        <w:t xml:space="preserve"> المذكورين. وقد شك المحقق فى الأول منهما </w:t>
      </w:r>
      <w:r>
        <w:rPr>
          <w:rtl/>
        </w:rPr>
        <w:t>(</w:t>
      </w:r>
      <w:r w:rsidRPr="008125C8">
        <w:rPr>
          <w:rtl/>
        </w:rPr>
        <w:t>المقفى 1 / 39 هامش 1</w:t>
      </w:r>
      <w:r>
        <w:rPr>
          <w:rtl/>
        </w:rPr>
        <w:t>).</w:t>
      </w:r>
    </w:p>
    <w:p w:rsidR="0036165F" w:rsidRPr="008125C8" w:rsidRDefault="0036165F" w:rsidP="0015452C">
      <w:pPr>
        <w:pStyle w:val="libFootnote0"/>
        <w:rPr>
          <w:rtl/>
        </w:rPr>
      </w:pPr>
      <w:r>
        <w:rPr>
          <w:rtl/>
        </w:rPr>
        <w:t>(</w:t>
      </w:r>
      <w:r w:rsidRPr="008125C8">
        <w:rPr>
          <w:rtl/>
        </w:rPr>
        <w:t xml:space="preserve">2) المصدر السابق </w:t>
      </w:r>
      <w:r>
        <w:rPr>
          <w:rtl/>
        </w:rPr>
        <w:t>(</w:t>
      </w:r>
      <w:r w:rsidRPr="008125C8">
        <w:rPr>
          <w:rtl/>
        </w:rPr>
        <w:t>كتب عنه ابن يونس ، وقال ما تقدم ذكره ، وأنه</w:t>
      </w:r>
      <w:r>
        <w:rPr>
          <w:rtl/>
        </w:rPr>
        <w:t xml:space="preserve"> ..</w:t>
      </w:r>
      <w:r w:rsidRPr="008125C8">
        <w:rPr>
          <w:rtl/>
        </w:rPr>
        <w:t>.</w:t>
      </w:r>
      <w:r>
        <w:rPr>
          <w:rtl/>
        </w:rPr>
        <w:t>).</w:t>
      </w:r>
      <w:r w:rsidRPr="008125C8">
        <w:rPr>
          <w:rtl/>
        </w:rPr>
        <w:t xml:space="preserve"> ورد هذا قبيل ذكره وفاته. فالترجمة بحذافيرها منسوبة إلى مؤرخنا </w:t>
      </w:r>
      <w:r>
        <w:rPr>
          <w:rtl/>
        </w:rPr>
        <w:t>(</w:t>
      </w:r>
      <w:r w:rsidRPr="008125C8">
        <w:rPr>
          <w:rtl/>
        </w:rPr>
        <w:t>ابن يونس</w:t>
      </w:r>
      <w:r>
        <w:rPr>
          <w:rtl/>
        </w:rPr>
        <w:t>).</w:t>
      </w:r>
      <w:r w:rsidRPr="008125C8">
        <w:rPr>
          <w:rtl/>
        </w:rPr>
        <w:t xml:space="preserve"> ويلاحظ أنه لا يوجد فى نصها ما يدل صراحة على غربته ، لكنى رجّحت ذلك ؛ لأن نسبه الكلابى يغلب أن يكون شاميا قدم مصر ونزلها ، وهو ليس من القبائل التى استقر أبناؤها بمصر منذ قديم. وعلى ذلك ، فهو شامى قدم إلى مصر ، وروى عن ابن خيرة البصرى الذي توفى بمصر سنة 251 ه‍ </w:t>
      </w:r>
      <w:r>
        <w:rPr>
          <w:rtl/>
        </w:rPr>
        <w:t>(</w:t>
      </w:r>
      <w:r w:rsidRPr="008125C8">
        <w:rPr>
          <w:rtl/>
        </w:rPr>
        <w:t>تهذيب التهذيب 9 / 438</w:t>
      </w:r>
      <w:r>
        <w:rPr>
          <w:rtl/>
        </w:rPr>
        <w:t>)</w:t>
      </w:r>
      <w:r w:rsidRPr="008125C8">
        <w:rPr>
          <w:rtl/>
        </w:rPr>
        <w:t xml:space="preserve"> ، وروى</w:t>
      </w:r>
      <w:r>
        <w:rPr>
          <w:rtl/>
        </w:rPr>
        <w:t xml:space="preserve"> ـ </w:t>
      </w:r>
      <w:r w:rsidRPr="008125C8">
        <w:rPr>
          <w:rtl/>
        </w:rPr>
        <w:t>كذلك</w:t>
      </w:r>
      <w:r>
        <w:rPr>
          <w:rtl/>
        </w:rPr>
        <w:t xml:space="preserve"> ـ </w:t>
      </w:r>
      <w:r w:rsidRPr="008125C8">
        <w:rPr>
          <w:rtl/>
        </w:rPr>
        <w:t xml:space="preserve">عن الحارث بن مسكين </w:t>
      </w:r>
      <w:r>
        <w:rPr>
          <w:rtl/>
        </w:rPr>
        <w:t>(</w:t>
      </w:r>
      <w:r w:rsidRPr="008125C8">
        <w:rPr>
          <w:rtl/>
        </w:rPr>
        <w:t>154</w:t>
      </w:r>
      <w:r>
        <w:rPr>
          <w:rtl/>
        </w:rPr>
        <w:t xml:space="preserve"> ـ </w:t>
      </w:r>
      <w:r w:rsidRPr="008125C8">
        <w:rPr>
          <w:rtl/>
        </w:rPr>
        <w:t>255 ه‍</w:t>
      </w:r>
      <w:r>
        <w:rPr>
          <w:rtl/>
        </w:rPr>
        <w:t>).</w:t>
      </w:r>
      <w:r w:rsidRPr="008125C8">
        <w:rPr>
          <w:rtl/>
        </w:rPr>
        <w:t xml:space="preserve"> </w:t>
      </w:r>
      <w:r>
        <w:rPr>
          <w:rtl/>
        </w:rPr>
        <w:t>(</w:t>
      </w:r>
      <w:r w:rsidRPr="008125C8">
        <w:rPr>
          <w:rtl/>
        </w:rPr>
        <w:t>السابق 2 / 136</w:t>
      </w:r>
      <w:r>
        <w:rPr>
          <w:rtl/>
        </w:rPr>
        <w:t xml:space="preserve"> ـ </w:t>
      </w:r>
      <w:r w:rsidRPr="008125C8">
        <w:rPr>
          <w:rtl/>
        </w:rPr>
        <w:t>137</w:t>
      </w:r>
      <w:r>
        <w:rPr>
          <w:rtl/>
        </w:rPr>
        <w:t>)</w:t>
      </w:r>
      <w:r w:rsidRPr="008125C8">
        <w:rPr>
          <w:rtl/>
        </w:rPr>
        <w:t xml:space="preserve"> فبين وفاته </w:t>
      </w:r>
      <w:r>
        <w:rPr>
          <w:rtl/>
        </w:rPr>
        <w:t>(</w:t>
      </w:r>
      <w:r w:rsidRPr="008125C8">
        <w:rPr>
          <w:rtl/>
        </w:rPr>
        <w:t>306 ه‍</w:t>
      </w:r>
      <w:r>
        <w:rPr>
          <w:rtl/>
        </w:rPr>
        <w:t>)</w:t>
      </w:r>
      <w:r w:rsidRPr="008125C8">
        <w:rPr>
          <w:rtl/>
        </w:rPr>
        <w:t xml:space="preserve"> ، ووفاتهما حوالى نصف قرن ؛ مما يرجح نزوله مصر ، وروايته عنهما بها.</w:t>
      </w:r>
    </w:p>
    <w:p w:rsidR="0036165F" w:rsidRPr="008125C8" w:rsidRDefault="0036165F" w:rsidP="0015452C">
      <w:pPr>
        <w:pStyle w:val="libFootnote0"/>
        <w:rPr>
          <w:rtl/>
        </w:rPr>
      </w:pPr>
      <w:r>
        <w:rPr>
          <w:rtl/>
        </w:rPr>
        <w:t>(</w:t>
      </w:r>
      <w:r w:rsidRPr="008125C8">
        <w:rPr>
          <w:rtl/>
        </w:rPr>
        <w:t xml:space="preserve">3) نقلت هذا النسب من </w:t>
      </w:r>
      <w:r>
        <w:rPr>
          <w:rtl/>
        </w:rPr>
        <w:t>(</w:t>
      </w:r>
      <w:r w:rsidRPr="008125C8">
        <w:rPr>
          <w:rtl/>
        </w:rPr>
        <w:t>تهذيب الكمال 2 / 27</w:t>
      </w:r>
      <w:r>
        <w:rPr>
          <w:rtl/>
        </w:rPr>
        <w:t>)</w:t>
      </w:r>
      <w:r w:rsidRPr="008125C8">
        <w:rPr>
          <w:rtl/>
        </w:rPr>
        <w:t xml:space="preserve"> ، تمشيا مع منهج ابن يونس المعروف. وأعتقد أن النسب المختصر الذي نسبه المزى له فى </w:t>
      </w:r>
      <w:r>
        <w:rPr>
          <w:rtl/>
        </w:rPr>
        <w:t>(</w:t>
      </w:r>
      <w:r w:rsidRPr="008125C8">
        <w:rPr>
          <w:rtl/>
        </w:rPr>
        <w:t>ج 2 / 37</w:t>
      </w:r>
      <w:r>
        <w:rPr>
          <w:rtl/>
        </w:rPr>
        <w:t>)</w:t>
      </w:r>
      <w:r w:rsidRPr="008125C8">
        <w:rPr>
          <w:rtl/>
        </w:rPr>
        <w:t xml:space="preserve"> ، من صنع المزى نفسه.</w:t>
      </w:r>
    </w:p>
    <w:p w:rsidR="0036165F" w:rsidRPr="008125C8" w:rsidRDefault="0036165F" w:rsidP="0015452C">
      <w:pPr>
        <w:pStyle w:val="libFootnote0"/>
        <w:rPr>
          <w:rtl/>
        </w:rPr>
      </w:pPr>
      <w:r>
        <w:rPr>
          <w:rtl/>
        </w:rPr>
        <w:t>(</w:t>
      </w:r>
      <w:r w:rsidRPr="008125C8">
        <w:rPr>
          <w:rtl/>
        </w:rPr>
        <w:t xml:space="preserve">4) ذكرت ذلك على نسق منهج مؤرخنا </w:t>
      </w:r>
      <w:r>
        <w:rPr>
          <w:rtl/>
        </w:rPr>
        <w:t>(</w:t>
      </w:r>
      <w:r w:rsidRPr="008125C8">
        <w:rPr>
          <w:rtl/>
        </w:rPr>
        <w:t>السابق 2 / 27</w:t>
      </w:r>
      <w:r>
        <w:rPr>
          <w:rtl/>
        </w:rPr>
        <w:t xml:space="preserve"> ـ </w:t>
      </w:r>
      <w:r w:rsidRPr="008125C8">
        <w:rPr>
          <w:rtl/>
        </w:rPr>
        <w:t>28</w:t>
      </w:r>
      <w:r>
        <w:rPr>
          <w:rtl/>
        </w:rPr>
        <w:t>).</w:t>
      </w:r>
    </w:p>
    <w:p w:rsidR="0036165F" w:rsidRPr="00B46A62" w:rsidRDefault="0036165F" w:rsidP="0015452C">
      <w:pPr>
        <w:pStyle w:val="libFootnote0"/>
        <w:rPr>
          <w:rtl/>
        </w:rPr>
      </w:pPr>
      <w:r w:rsidRPr="00B46A62">
        <w:rPr>
          <w:rtl/>
        </w:rPr>
        <w:t xml:space="preserve">(5) السابق 2 / 37 </w:t>
      </w:r>
      <w:r>
        <w:rPr>
          <w:rtl/>
        </w:rPr>
        <w:t>(</w:t>
      </w:r>
      <w:r w:rsidRPr="00B46A62">
        <w:rPr>
          <w:rtl/>
        </w:rPr>
        <w:t>قال أبو سعيد بن يونس</w:t>
      </w:r>
      <w:r>
        <w:rPr>
          <w:rtl/>
        </w:rPr>
        <w:t>).</w:t>
      </w:r>
      <w:r w:rsidRPr="00B46A62">
        <w:rPr>
          <w:rtl/>
        </w:rPr>
        <w:t xml:space="preserve"> هذا ، وقد فرق ابن حجر بين المترجم له الشامى الزاهد المشهور فى </w:t>
      </w:r>
      <w:r>
        <w:rPr>
          <w:rtl/>
        </w:rPr>
        <w:t>(</w:t>
      </w:r>
      <w:r w:rsidRPr="00B46A62">
        <w:rPr>
          <w:rtl/>
        </w:rPr>
        <w:t>تهذيب التهذيب 1 / 88</w:t>
      </w:r>
      <w:r>
        <w:rPr>
          <w:rtl/>
        </w:rPr>
        <w:t xml:space="preserve"> ـ </w:t>
      </w:r>
      <w:r w:rsidRPr="00B46A62">
        <w:rPr>
          <w:rtl/>
        </w:rPr>
        <w:t>89</w:t>
      </w:r>
      <w:r>
        <w:rPr>
          <w:rtl/>
        </w:rPr>
        <w:t>)</w:t>
      </w:r>
      <w:r w:rsidRPr="00B46A62">
        <w:rPr>
          <w:rtl/>
        </w:rPr>
        <w:t xml:space="preserve"> ، وبين شخص آخر ، سمّاه </w:t>
      </w:r>
      <w:r>
        <w:rPr>
          <w:rtl/>
        </w:rPr>
        <w:t>(</w:t>
      </w:r>
      <w:r w:rsidRPr="00B46A62">
        <w:rPr>
          <w:rtl/>
        </w:rPr>
        <w:t>إبراهيم بن أدهم الكوفى</w:t>
      </w:r>
      <w:r>
        <w:rPr>
          <w:rtl/>
        </w:rPr>
        <w:t>).</w:t>
      </w:r>
      <w:r w:rsidRPr="00B46A62">
        <w:rPr>
          <w:rtl/>
        </w:rPr>
        <w:t xml:space="preserve"> </w:t>
      </w:r>
      <w:r>
        <w:rPr>
          <w:rtl/>
        </w:rPr>
        <w:t>(</w:t>
      </w:r>
      <w:r w:rsidRPr="00B46A62">
        <w:rPr>
          <w:rtl/>
        </w:rPr>
        <w:t>السابق 1 / 89</w:t>
      </w:r>
      <w:r>
        <w:rPr>
          <w:rtl/>
        </w:rPr>
        <w:t>)</w:t>
      </w:r>
      <w:r w:rsidRPr="00B46A62">
        <w:rPr>
          <w:rtl/>
        </w:rPr>
        <w:t xml:space="preserve"> ، معتبرا الأخير هو المقصود هنا ، ناقلا ذلك عن ابن الجوزى.</w:t>
      </w:r>
      <w:r w:rsidRPr="00B46A62">
        <w:rPr>
          <w:rFonts w:hint="cs"/>
          <w:rtl/>
        </w:rPr>
        <w:t xml:space="preserve"> </w:t>
      </w:r>
      <w:r w:rsidRPr="00B46A62">
        <w:rPr>
          <w:rtl/>
        </w:rPr>
        <w:t xml:space="preserve">وقد ذكر محقق </w:t>
      </w:r>
      <w:r>
        <w:rPr>
          <w:rtl/>
        </w:rPr>
        <w:t>(</w:t>
      </w:r>
      <w:r w:rsidRPr="00B46A62">
        <w:rPr>
          <w:rtl/>
        </w:rPr>
        <w:t>تهذيب الكمال 2 / 37 ، هامش 2</w:t>
      </w:r>
      <w:r>
        <w:rPr>
          <w:rtl/>
        </w:rPr>
        <w:t>)</w:t>
      </w:r>
      <w:r w:rsidRPr="00B46A62">
        <w:rPr>
          <w:rtl/>
        </w:rPr>
        <w:t xml:space="preserve"> بأنهما واحد ، ونسب العجلى مشترك بينهما ، ولا داعى لهذا التفريق ، خاصة أن ابن الجوزى كثير الأوهام ، سريع الأحكام.</w:t>
      </w:r>
    </w:p>
    <w:p w:rsidR="0036165F" w:rsidRPr="008125C8" w:rsidRDefault="0036165F" w:rsidP="0015452C">
      <w:pPr>
        <w:pStyle w:val="libFootnote0"/>
        <w:rPr>
          <w:rtl/>
        </w:rPr>
      </w:pPr>
      <w:r>
        <w:rPr>
          <w:rtl/>
        </w:rPr>
        <w:t>(</w:t>
      </w:r>
      <w:r w:rsidRPr="008125C8">
        <w:rPr>
          <w:rtl/>
        </w:rPr>
        <w:t xml:space="preserve">6) تاريخ ابن الفرضى </w:t>
      </w:r>
      <w:r>
        <w:rPr>
          <w:rtl/>
        </w:rPr>
        <w:t>(</w:t>
      </w:r>
      <w:r w:rsidRPr="008125C8">
        <w:rPr>
          <w:rtl/>
        </w:rPr>
        <w:t>ط. الخانجى</w:t>
      </w:r>
      <w:r>
        <w:rPr>
          <w:rtl/>
        </w:rPr>
        <w:t>)</w:t>
      </w:r>
      <w:r w:rsidRPr="008125C8">
        <w:rPr>
          <w:rtl/>
        </w:rPr>
        <w:t xml:space="preserve"> 1 / 21 </w:t>
      </w:r>
      <w:r>
        <w:rPr>
          <w:rtl/>
        </w:rPr>
        <w:t>(</w:t>
      </w:r>
      <w:r w:rsidRPr="008125C8">
        <w:rPr>
          <w:rtl/>
        </w:rPr>
        <w:t>ذكره أبو سعيد فى تاريخه</w:t>
      </w:r>
      <w:r>
        <w:rPr>
          <w:rtl/>
        </w:rPr>
        <w:t>).</w:t>
      </w:r>
    </w:p>
    <w:p w:rsidR="0036165F" w:rsidRPr="008125C8" w:rsidRDefault="0036165F" w:rsidP="00791E39">
      <w:pPr>
        <w:pStyle w:val="libNormal"/>
        <w:rPr>
          <w:rtl/>
        </w:rPr>
      </w:pPr>
      <w:r>
        <w:rPr>
          <w:rtl/>
        </w:rPr>
        <w:br w:type="page"/>
      </w:r>
      <w:r w:rsidRPr="008125C8">
        <w:rPr>
          <w:rtl/>
        </w:rPr>
        <w:lastRenderedPageBreak/>
        <w:t>6</w:t>
      </w:r>
      <w:r>
        <w:rPr>
          <w:rtl/>
        </w:rPr>
        <w:t xml:space="preserve"> ـ </w:t>
      </w:r>
      <w:r w:rsidRPr="008125C8">
        <w:rPr>
          <w:rtl/>
        </w:rPr>
        <w:t xml:space="preserve">إبراهيم بن إسماعيل بن إبراهيم بن عليّة البصرى </w:t>
      </w:r>
      <w:r w:rsidRPr="0015452C">
        <w:rPr>
          <w:rStyle w:val="libFootnotenumChar"/>
          <w:rtl/>
        </w:rPr>
        <w:t>(1)</w:t>
      </w:r>
      <w:r w:rsidRPr="008125C8">
        <w:rPr>
          <w:rtl/>
        </w:rPr>
        <w:t xml:space="preserve"> : يكنى أبا إسحاق. قدم مصر ، وسكنها. وله مصنفات فى الفقه تشبه الجدل </w:t>
      </w:r>
      <w:r w:rsidRPr="0015452C">
        <w:rPr>
          <w:rStyle w:val="libFootnotenumChar"/>
          <w:rtl/>
        </w:rPr>
        <w:t>(2)</w:t>
      </w:r>
      <w:r>
        <w:rPr>
          <w:rtl/>
        </w:rPr>
        <w:t>.</w:t>
      </w:r>
      <w:r w:rsidRPr="008125C8">
        <w:rPr>
          <w:rtl/>
        </w:rPr>
        <w:t xml:space="preserve"> حدّث عنه بحر بن نصر الخولانى ، وياسين بن أبى زرارة القتبانىّ </w:t>
      </w:r>
      <w:r w:rsidRPr="0015452C">
        <w:rPr>
          <w:rStyle w:val="libFootnotenumChar"/>
          <w:rtl/>
        </w:rPr>
        <w:t>(3)</w:t>
      </w:r>
      <w:r>
        <w:rPr>
          <w:rtl/>
        </w:rPr>
        <w:t>.</w:t>
      </w:r>
      <w:r w:rsidRPr="008125C8">
        <w:rPr>
          <w:rtl/>
        </w:rPr>
        <w:t xml:space="preserve"> توفى بمصر سنة ثمانى عشرة ومائتين </w:t>
      </w:r>
      <w:r w:rsidRPr="0015452C">
        <w:rPr>
          <w:rStyle w:val="libFootnotenumChar"/>
          <w:rtl/>
        </w:rPr>
        <w:t>(4)</w:t>
      </w:r>
      <w:r>
        <w:rPr>
          <w:rtl/>
        </w:rPr>
        <w:t>.</w:t>
      </w:r>
    </w:p>
    <w:p w:rsidR="0036165F" w:rsidRPr="008125C8" w:rsidRDefault="0036165F" w:rsidP="00791E39">
      <w:pPr>
        <w:pStyle w:val="libNormal"/>
        <w:rPr>
          <w:rtl/>
        </w:rPr>
      </w:pPr>
      <w:r w:rsidRPr="008125C8">
        <w:rPr>
          <w:rtl/>
        </w:rPr>
        <w:t>7</w:t>
      </w:r>
      <w:r>
        <w:rPr>
          <w:rtl/>
        </w:rPr>
        <w:t xml:space="preserve"> ـ </w:t>
      </w:r>
      <w:r w:rsidRPr="008125C8">
        <w:rPr>
          <w:rtl/>
        </w:rPr>
        <w:t xml:space="preserve">إبراهيم بن الجرّاح بن صبيح </w:t>
      </w:r>
      <w:r w:rsidRPr="0015452C">
        <w:rPr>
          <w:rStyle w:val="libFootnotenumChar"/>
          <w:rtl/>
        </w:rPr>
        <w:t>(5)</w:t>
      </w:r>
      <w:r w:rsidRPr="008125C8">
        <w:rPr>
          <w:rtl/>
        </w:rPr>
        <w:t xml:space="preserve"> التميمى </w:t>
      </w:r>
      <w:r>
        <w:rPr>
          <w:rtl/>
        </w:rPr>
        <w:t>(</w:t>
      </w:r>
      <w:r w:rsidRPr="008125C8">
        <w:rPr>
          <w:rtl/>
        </w:rPr>
        <w:t>مولى بنى تميم</w:t>
      </w:r>
      <w:r>
        <w:rPr>
          <w:rtl/>
        </w:rPr>
        <w:t>)</w:t>
      </w:r>
      <w:r w:rsidRPr="008125C8">
        <w:rPr>
          <w:rtl/>
        </w:rPr>
        <w:t xml:space="preserve"> </w:t>
      </w:r>
      <w:r w:rsidRPr="0015452C">
        <w:rPr>
          <w:rStyle w:val="libFootnotenumChar"/>
          <w:rtl/>
        </w:rPr>
        <w:t>(6)</w:t>
      </w:r>
      <w:r w:rsidRPr="008125C8">
        <w:rPr>
          <w:rtl/>
        </w:rPr>
        <w:t xml:space="preserve"> : ولى قضاء مصر بعد «إبراهيم بن إسحاق» سنة خمس ومائتين ، وعزل سنة إحدى عشرة ومائتين </w:t>
      </w:r>
      <w:r w:rsidRPr="0015452C">
        <w:rPr>
          <w:rStyle w:val="libFootnotenumChar"/>
          <w:rtl/>
        </w:rPr>
        <w:t>(7)</w:t>
      </w:r>
      <w:r>
        <w:rPr>
          <w:rtl/>
        </w:rPr>
        <w:t>.</w:t>
      </w:r>
    </w:p>
    <w:p w:rsidR="0036165F" w:rsidRPr="008125C8" w:rsidRDefault="0036165F" w:rsidP="00AB1DDF">
      <w:pPr>
        <w:pStyle w:val="libLine"/>
        <w:rPr>
          <w:rtl/>
        </w:rPr>
      </w:pPr>
      <w:r w:rsidRPr="008125C8">
        <w:rPr>
          <w:rtl/>
        </w:rPr>
        <w:t>__________________</w:t>
      </w:r>
    </w:p>
    <w:p w:rsidR="0036165F" w:rsidRPr="00B46A62" w:rsidRDefault="0036165F" w:rsidP="0015452C">
      <w:pPr>
        <w:pStyle w:val="libFootnote0"/>
        <w:rPr>
          <w:rtl/>
        </w:rPr>
      </w:pPr>
      <w:r w:rsidRPr="00B46A62">
        <w:rPr>
          <w:rtl/>
        </w:rPr>
        <w:t xml:space="preserve">(1) هذا هو نسبه المثبت فى </w:t>
      </w:r>
      <w:r>
        <w:rPr>
          <w:rtl/>
        </w:rPr>
        <w:t>(</w:t>
      </w:r>
      <w:r w:rsidRPr="00B46A62">
        <w:rPr>
          <w:rtl/>
        </w:rPr>
        <w:t>تاريخ بغداد 6 / 22</w:t>
      </w:r>
      <w:r>
        <w:rPr>
          <w:rtl/>
        </w:rPr>
        <w:t>)</w:t>
      </w:r>
      <w:r w:rsidRPr="00B46A62">
        <w:rPr>
          <w:rtl/>
        </w:rPr>
        <w:t xml:space="preserve"> بالسند الآتى : </w:t>
      </w:r>
      <w:r>
        <w:rPr>
          <w:rtl/>
        </w:rPr>
        <w:t>(</w:t>
      </w:r>
      <w:r w:rsidRPr="00B46A62">
        <w:rPr>
          <w:rtl/>
        </w:rPr>
        <w:t xml:space="preserve">ذكر أبو سعيد عبد الرحمن بن أحمد بن يونس بن عبد الأعلى المصرى فى كتاب </w:t>
      </w:r>
      <w:r>
        <w:rPr>
          <w:rtl/>
        </w:rPr>
        <w:t>(</w:t>
      </w:r>
      <w:r w:rsidRPr="00B46A62">
        <w:rPr>
          <w:rtl/>
        </w:rPr>
        <w:t>الغرباء</w:t>
      </w:r>
      <w:r>
        <w:rPr>
          <w:rtl/>
        </w:rPr>
        <w:t>)</w:t>
      </w:r>
      <w:r w:rsidRPr="00B46A62">
        <w:rPr>
          <w:rtl/>
        </w:rPr>
        <w:t xml:space="preserve"> ، الذي ذكر لى </w:t>
      </w:r>
      <w:r>
        <w:rPr>
          <w:rtl/>
        </w:rPr>
        <w:t>(</w:t>
      </w:r>
      <w:r w:rsidRPr="00B46A62">
        <w:rPr>
          <w:rtl/>
        </w:rPr>
        <w:t>محمد بن على الصّورى</w:t>
      </w:r>
      <w:r>
        <w:rPr>
          <w:rtl/>
        </w:rPr>
        <w:t>)</w:t>
      </w:r>
      <w:r w:rsidRPr="00B46A62">
        <w:rPr>
          <w:rtl/>
        </w:rPr>
        <w:t xml:space="preserve"> ، أن محمد بن عبد الرحمن الأزدى حدثهم به ، قال : حدثنا عبد الواحد بن محمد ابن مسرور ، حدثنا ابن يونس ، قال</w:t>
      </w:r>
      <w:r>
        <w:rPr>
          <w:rtl/>
        </w:rPr>
        <w:t>).</w:t>
      </w:r>
      <w:r w:rsidRPr="00B46A62">
        <w:rPr>
          <w:rtl/>
        </w:rPr>
        <w:t xml:space="preserve"> وورد النسب ذاته فى : </w:t>
      </w:r>
      <w:r>
        <w:rPr>
          <w:rtl/>
        </w:rPr>
        <w:t>(</w:t>
      </w:r>
      <w:r w:rsidRPr="00B46A62">
        <w:rPr>
          <w:rtl/>
        </w:rPr>
        <w:t>تاريخ الإسلام 15 / 52</w:t>
      </w:r>
      <w:r>
        <w:rPr>
          <w:rtl/>
        </w:rPr>
        <w:t>).</w:t>
      </w:r>
      <w:r w:rsidRPr="00B46A62">
        <w:rPr>
          <w:rtl/>
        </w:rPr>
        <w:t xml:space="preserve"> وفى </w:t>
      </w:r>
      <w:r>
        <w:rPr>
          <w:rtl/>
        </w:rPr>
        <w:t>(</w:t>
      </w:r>
      <w:r w:rsidRPr="00B46A62">
        <w:rPr>
          <w:rtl/>
        </w:rPr>
        <w:t>المقفى 1 / 102</w:t>
      </w:r>
      <w:r>
        <w:rPr>
          <w:rtl/>
        </w:rPr>
        <w:t>)</w:t>
      </w:r>
      <w:r w:rsidRPr="00B46A62">
        <w:rPr>
          <w:rtl/>
        </w:rPr>
        <w:t xml:space="preserve"> : وضع اسم </w:t>
      </w:r>
      <w:r>
        <w:rPr>
          <w:rtl/>
        </w:rPr>
        <w:t>(</w:t>
      </w:r>
      <w:r w:rsidRPr="00B46A62">
        <w:rPr>
          <w:rtl/>
        </w:rPr>
        <w:t>مقسم</w:t>
      </w:r>
      <w:r>
        <w:rPr>
          <w:rtl/>
        </w:rPr>
        <w:t>)</w:t>
      </w:r>
      <w:r w:rsidRPr="00B46A62">
        <w:rPr>
          <w:rtl/>
        </w:rPr>
        <w:t xml:space="preserve"> محلّ </w:t>
      </w:r>
      <w:r>
        <w:rPr>
          <w:rtl/>
        </w:rPr>
        <w:t>(</w:t>
      </w:r>
      <w:r w:rsidRPr="00B46A62">
        <w:rPr>
          <w:rtl/>
        </w:rPr>
        <w:t>عليّة</w:t>
      </w:r>
      <w:r>
        <w:rPr>
          <w:rtl/>
        </w:rPr>
        <w:t>)</w:t>
      </w:r>
      <w:r w:rsidRPr="00B46A62">
        <w:rPr>
          <w:rtl/>
        </w:rPr>
        <w:t xml:space="preserve"> فى النسب. وذكر الخطيب البغدادى فى </w:t>
      </w:r>
      <w:r>
        <w:rPr>
          <w:rtl/>
        </w:rPr>
        <w:t>(</w:t>
      </w:r>
      <w:r w:rsidRPr="00B46A62">
        <w:rPr>
          <w:rtl/>
        </w:rPr>
        <w:t>تاريخ بغداد 6 / 20</w:t>
      </w:r>
      <w:r>
        <w:rPr>
          <w:rtl/>
        </w:rPr>
        <w:t>)</w:t>
      </w:r>
      <w:r w:rsidRPr="00B46A62">
        <w:rPr>
          <w:rtl/>
        </w:rPr>
        <w:t xml:space="preserve"> ، والمقريزى فى </w:t>
      </w:r>
      <w:r>
        <w:rPr>
          <w:rtl/>
        </w:rPr>
        <w:t>(</w:t>
      </w:r>
      <w:r w:rsidRPr="00B46A62">
        <w:rPr>
          <w:rtl/>
        </w:rPr>
        <w:t>المقفى 1 / 20</w:t>
      </w:r>
      <w:r>
        <w:rPr>
          <w:rtl/>
        </w:rPr>
        <w:t>)</w:t>
      </w:r>
      <w:r w:rsidRPr="00B46A62">
        <w:rPr>
          <w:rtl/>
        </w:rPr>
        <w:t xml:space="preserve"> فى ترجمته : أنه المعروف ب </w:t>
      </w:r>
      <w:r>
        <w:rPr>
          <w:rtl/>
        </w:rPr>
        <w:t>(</w:t>
      </w:r>
      <w:r w:rsidRPr="00B46A62">
        <w:rPr>
          <w:rtl/>
        </w:rPr>
        <w:t>ابن عليّة</w:t>
      </w:r>
      <w:r>
        <w:rPr>
          <w:rtl/>
        </w:rPr>
        <w:t>).</w:t>
      </w:r>
      <w:r w:rsidRPr="00B46A62">
        <w:rPr>
          <w:rFonts w:hint="cs"/>
          <w:rtl/>
        </w:rPr>
        <w:t xml:space="preserve"> </w:t>
      </w:r>
      <w:r w:rsidRPr="00B46A62">
        <w:rPr>
          <w:rtl/>
        </w:rPr>
        <w:t xml:space="preserve">هذا ، وقد ترجم ابن حجر لوالد المترجم له </w:t>
      </w:r>
      <w:r>
        <w:rPr>
          <w:rtl/>
        </w:rPr>
        <w:t>(</w:t>
      </w:r>
      <w:r w:rsidRPr="00B46A62">
        <w:rPr>
          <w:rtl/>
        </w:rPr>
        <w:t>إسماعيل بن إبراهيم بن مقسم الأسدى البصرى</w:t>
      </w:r>
      <w:r>
        <w:rPr>
          <w:rtl/>
        </w:rPr>
        <w:t>)</w:t>
      </w:r>
      <w:r w:rsidRPr="00B46A62">
        <w:rPr>
          <w:rtl/>
        </w:rPr>
        <w:t xml:space="preserve"> ، وذكر أنه يكنى أبا بشر. ثقة مأمون صدوق. ولد 110 ه‍ ، وتوفى سنة 193 ه‍</w:t>
      </w:r>
      <w:r>
        <w:rPr>
          <w:rtl/>
        </w:rPr>
        <w:t>.</w:t>
      </w:r>
      <w:r w:rsidRPr="00B46A62">
        <w:rPr>
          <w:rFonts w:hint="cs"/>
          <w:rtl/>
        </w:rPr>
        <w:t xml:space="preserve"> </w:t>
      </w:r>
      <w:r w:rsidRPr="00B46A62">
        <w:rPr>
          <w:rtl/>
        </w:rPr>
        <w:t xml:space="preserve">يعرف ب </w:t>
      </w:r>
      <w:r>
        <w:rPr>
          <w:rtl/>
        </w:rPr>
        <w:t>(</w:t>
      </w:r>
      <w:r w:rsidRPr="00B46A62">
        <w:rPr>
          <w:rtl/>
        </w:rPr>
        <w:t>ابن عليّة</w:t>
      </w:r>
      <w:r>
        <w:rPr>
          <w:rtl/>
        </w:rPr>
        <w:t>).</w:t>
      </w:r>
      <w:r w:rsidRPr="00B46A62">
        <w:rPr>
          <w:rtl/>
        </w:rPr>
        <w:t xml:space="preserve"> </w:t>
      </w:r>
      <w:r>
        <w:rPr>
          <w:rtl/>
        </w:rPr>
        <w:t>(</w:t>
      </w:r>
      <w:r w:rsidRPr="00B46A62">
        <w:rPr>
          <w:rtl/>
        </w:rPr>
        <w:t>تهذيب التهذيب 1 / 241</w:t>
      </w:r>
      <w:r>
        <w:rPr>
          <w:rtl/>
        </w:rPr>
        <w:t xml:space="preserve"> ـ </w:t>
      </w:r>
      <w:r w:rsidRPr="00B46A62">
        <w:rPr>
          <w:rtl/>
        </w:rPr>
        <w:t>242</w:t>
      </w:r>
      <w:r>
        <w:rPr>
          <w:rtl/>
        </w:rPr>
        <w:t>).</w:t>
      </w:r>
      <w:r w:rsidRPr="00B46A62">
        <w:rPr>
          <w:rtl/>
        </w:rPr>
        <w:t xml:space="preserve"> وعليه ، فيبدو أن ابن علية</w:t>
      </w:r>
      <w:r>
        <w:rPr>
          <w:rtl/>
        </w:rPr>
        <w:t xml:space="preserve"> ـ </w:t>
      </w:r>
      <w:r w:rsidRPr="00B46A62">
        <w:rPr>
          <w:rtl/>
        </w:rPr>
        <w:t>فى الأصل</w:t>
      </w:r>
      <w:r>
        <w:rPr>
          <w:rtl/>
        </w:rPr>
        <w:t xml:space="preserve"> ـ </w:t>
      </w:r>
      <w:r w:rsidRPr="00B46A62">
        <w:rPr>
          <w:rtl/>
        </w:rPr>
        <w:t>تطلق على الوالد ، وتنسحب على ابنه على سبيل التّجوّز.</w:t>
      </w:r>
    </w:p>
    <w:p w:rsidR="0036165F" w:rsidRPr="008125C8" w:rsidRDefault="0036165F" w:rsidP="0015452C">
      <w:pPr>
        <w:pStyle w:val="libFootnote0"/>
        <w:rPr>
          <w:rtl/>
        </w:rPr>
      </w:pPr>
      <w:r>
        <w:rPr>
          <w:rtl/>
        </w:rPr>
        <w:t>(</w:t>
      </w:r>
      <w:r w:rsidRPr="008125C8">
        <w:rPr>
          <w:rtl/>
        </w:rPr>
        <w:t xml:space="preserve">2) ورد فى </w:t>
      </w:r>
      <w:r>
        <w:rPr>
          <w:rtl/>
        </w:rPr>
        <w:t>(</w:t>
      </w:r>
      <w:r w:rsidRPr="008125C8">
        <w:rPr>
          <w:rtl/>
        </w:rPr>
        <w:t>تاريخ بغداد 6 / 21 ، والمقفى 1 / 102</w:t>
      </w:r>
      <w:r>
        <w:rPr>
          <w:rtl/>
        </w:rPr>
        <w:t xml:space="preserve"> ـ </w:t>
      </w:r>
      <w:r w:rsidRPr="008125C8">
        <w:rPr>
          <w:rtl/>
        </w:rPr>
        <w:t>103</w:t>
      </w:r>
      <w:r>
        <w:rPr>
          <w:rtl/>
        </w:rPr>
        <w:t>)</w:t>
      </w:r>
      <w:r w:rsidRPr="008125C8">
        <w:rPr>
          <w:rtl/>
        </w:rPr>
        <w:t xml:space="preserve"> : أن له عناية بالجدل والكلام ؛ لأنه كان أحد المتكلمين القائلين بخلق القرآن ، وبينه وبين الشافعى حجاج متبادل مكتوب ، استمر عدة مرات متواليات </w:t>
      </w:r>
      <w:r>
        <w:rPr>
          <w:rtl/>
        </w:rPr>
        <w:t>(</w:t>
      </w:r>
      <w:r w:rsidRPr="008125C8">
        <w:rPr>
          <w:rtl/>
        </w:rPr>
        <w:t>الشافعى يثبت حجّية خبر الواحد ، وهو يبطل ذلك</w:t>
      </w:r>
      <w:r>
        <w:rPr>
          <w:rtl/>
        </w:rPr>
        <w:t>)</w:t>
      </w:r>
      <w:r w:rsidRPr="008125C8">
        <w:rPr>
          <w:rtl/>
        </w:rPr>
        <w:t xml:space="preserve"> ، حتى قال الشافعى عنه : ابن علية ضالّ قد جلس عند باب الضوالّ ، يضلّ الناس. </w:t>
      </w:r>
      <w:r>
        <w:rPr>
          <w:rtl/>
        </w:rPr>
        <w:t>(</w:t>
      </w:r>
      <w:r w:rsidRPr="008125C8">
        <w:rPr>
          <w:rtl/>
        </w:rPr>
        <w:t>مشيرا إلى مجلسه بمصر ، الذي يجلس فيه للناس</w:t>
      </w:r>
      <w:r>
        <w:rPr>
          <w:rtl/>
        </w:rPr>
        <w:t>).</w:t>
      </w:r>
    </w:p>
    <w:p w:rsidR="0036165F" w:rsidRPr="008125C8" w:rsidRDefault="0036165F" w:rsidP="0015452C">
      <w:pPr>
        <w:pStyle w:val="libFootnote0"/>
        <w:rPr>
          <w:rtl/>
        </w:rPr>
      </w:pPr>
      <w:r>
        <w:rPr>
          <w:rtl/>
        </w:rPr>
        <w:t>(</w:t>
      </w:r>
      <w:r w:rsidRPr="008125C8">
        <w:rPr>
          <w:rtl/>
        </w:rPr>
        <w:t xml:space="preserve">3) تاريخ بغداد 6 / 23 </w:t>
      </w:r>
      <w:r>
        <w:rPr>
          <w:rtl/>
        </w:rPr>
        <w:t>(</w:t>
      </w:r>
      <w:r w:rsidRPr="008125C8">
        <w:rPr>
          <w:rtl/>
        </w:rPr>
        <w:t>ولم يذكر لقب القتبانى</w:t>
      </w:r>
      <w:r>
        <w:rPr>
          <w:rtl/>
        </w:rPr>
        <w:t>)</w:t>
      </w:r>
      <w:r w:rsidRPr="008125C8">
        <w:rPr>
          <w:rtl/>
        </w:rPr>
        <w:t xml:space="preserve"> ، وتاريخ الإسلام 15 / 52 </w:t>
      </w:r>
      <w:r>
        <w:rPr>
          <w:rtl/>
        </w:rPr>
        <w:t>(</w:t>
      </w:r>
      <w:r w:rsidRPr="008125C8">
        <w:rPr>
          <w:rtl/>
        </w:rPr>
        <w:t>بسقوط لفظة «أبى» قبل زرارة</w:t>
      </w:r>
      <w:r>
        <w:rPr>
          <w:rtl/>
        </w:rPr>
        <w:t>).</w:t>
      </w:r>
      <w:r w:rsidRPr="008125C8">
        <w:rPr>
          <w:rtl/>
        </w:rPr>
        <w:t xml:space="preserve"> وأبو زرارة المذكور هو الليث بن عاصم </w:t>
      </w:r>
      <w:r>
        <w:rPr>
          <w:rtl/>
        </w:rPr>
        <w:t>(</w:t>
      </w:r>
      <w:r w:rsidRPr="008125C8">
        <w:rPr>
          <w:rtl/>
        </w:rPr>
        <w:t>ترجم له ابن ماكولا فى الإكمال 2 / 16</w:t>
      </w:r>
      <w:r>
        <w:rPr>
          <w:rtl/>
        </w:rPr>
        <w:t>).</w:t>
      </w:r>
    </w:p>
    <w:p w:rsidR="0036165F" w:rsidRPr="008125C8" w:rsidRDefault="0036165F" w:rsidP="0015452C">
      <w:pPr>
        <w:pStyle w:val="libFootnote0"/>
        <w:rPr>
          <w:rtl/>
        </w:rPr>
      </w:pPr>
      <w:r>
        <w:rPr>
          <w:rtl/>
        </w:rPr>
        <w:t>(</w:t>
      </w:r>
      <w:r w:rsidRPr="008125C8">
        <w:rPr>
          <w:rtl/>
        </w:rPr>
        <w:t xml:space="preserve">4) تاريخ بغداد 6 / 23 </w:t>
      </w:r>
      <w:r>
        <w:rPr>
          <w:rtl/>
        </w:rPr>
        <w:t>(</w:t>
      </w:r>
      <w:r w:rsidRPr="008125C8">
        <w:rPr>
          <w:rtl/>
        </w:rPr>
        <w:t>وساق رواية أخرى إلى جانب رواية ابن يونس ، ورد بها أنه توفى ليلة عرفة ببغداد سنة 218 ه‍ ، عن 67 سنة. والصواب رأى مؤرخنا ابن يونس</w:t>
      </w:r>
      <w:r>
        <w:rPr>
          <w:rtl/>
        </w:rPr>
        <w:t>)</w:t>
      </w:r>
      <w:r w:rsidRPr="008125C8">
        <w:rPr>
          <w:rtl/>
        </w:rPr>
        <w:t xml:space="preserve"> ، والمقفى 1 / 103 </w:t>
      </w:r>
      <w:r>
        <w:rPr>
          <w:rtl/>
        </w:rPr>
        <w:t>(</w:t>
      </w:r>
      <w:r w:rsidRPr="008125C8">
        <w:rPr>
          <w:rtl/>
        </w:rPr>
        <w:t>قال ابن يونس</w:t>
      </w:r>
      <w:r>
        <w:rPr>
          <w:rtl/>
        </w:rPr>
        <w:t>).</w:t>
      </w:r>
    </w:p>
    <w:p w:rsidR="0036165F" w:rsidRPr="008125C8" w:rsidRDefault="0036165F" w:rsidP="0015452C">
      <w:pPr>
        <w:pStyle w:val="libFootnote0"/>
        <w:rPr>
          <w:rtl/>
        </w:rPr>
      </w:pPr>
      <w:r>
        <w:rPr>
          <w:rtl/>
        </w:rPr>
        <w:t>(</w:t>
      </w:r>
      <w:r w:rsidRPr="008125C8">
        <w:rPr>
          <w:rtl/>
        </w:rPr>
        <w:t xml:space="preserve">5) كذا ضبطت بالشكل فى </w:t>
      </w:r>
      <w:r>
        <w:rPr>
          <w:rtl/>
        </w:rPr>
        <w:t>(</w:t>
      </w:r>
      <w:r w:rsidRPr="008125C8">
        <w:rPr>
          <w:rtl/>
        </w:rPr>
        <w:t>تاريخ الإسلام 15 / 52</w:t>
      </w:r>
      <w:r>
        <w:rPr>
          <w:rtl/>
        </w:rPr>
        <w:t>)</w:t>
      </w:r>
      <w:r w:rsidRPr="008125C8">
        <w:rPr>
          <w:rtl/>
        </w:rPr>
        <w:t xml:space="preserve"> ، والطبقات السنيّة </w:t>
      </w:r>
      <w:r>
        <w:rPr>
          <w:rtl/>
        </w:rPr>
        <w:t>(</w:t>
      </w:r>
      <w:r w:rsidRPr="008125C8">
        <w:rPr>
          <w:rtl/>
        </w:rPr>
        <w:t>1 / 189</w:t>
      </w:r>
      <w:r>
        <w:rPr>
          <w:rtl/>
        </w:rPr>
        <w:t>).</w:t>
      </w:r>
      <w:r w:rsidRPr="008125C8">
        <w:rPr>
          <w:rtl/>
        </w:rPr>
        <w:t xml:space="preserve"> بينما وردت بالفتح فى </w:t>
      </w:r>
      <w:r>
        <w:rPr>
          <w:rtl/>
        </w:rPr>
        <w:t>(</w:t>
      </w:r>
      <w:r w:rsidRPr="008125C8">
        <w:rPr>
          <w:rtl/>
        </w:rPr>
        <w:t>ذيل ميزان الاعتدال ص 31</w:t>
      </w:r>
      <w:r>
        <w:rPr>
          <w:rtl/>
        </w:rPr>
        <w:t>).</w:t>
      </w:r>
      <w:r w:rsidRPr="008125C8">
        <w:rPr>
          <w:rtl/>
        </w:rPr>
        <w:t xml:space="preserve"> ولعل الضبط الأول أرجح ؛ لدقة محققيه.</w:t>
      </w:r>
    </w:p>
    <w:p w:rsidR="0036165F" w:rsidRPr="008125C8" w:rsidRDefault="0036165F" w:rsidP="0015452C">
      <w:pPr>
        <w:pStyle w:val="libFootnote0"/>
        <w:rPr>
          <w:rtl/>
        </w:rPr>
      </w:pPr>
      <w:r>
        <w:rPr>
          <w:rtl/>
        </w:rPr>
        <w:t>(</w:t>
      </w:r>
      <w:r w:rsidRPr="008125C8">
        <w:rPr>
          <w:rtl/>
        </w:rPr>
        <w:t>6) ورد فى نسبه</w:t>
      </w:r>
      <w:r>
        <w:rPr>
          <w:rtl/>
        </w:rPr>
        <w:t xml:space="preserve"> ـ </w:t>
      </w:r>
      <w:r w:rsidRPr="008125C8">
        <w:rPr>
          <w:rtl/>
        </w:rPr>
        <w:t>أيضا</w:t>
      </w:r>
      <w:r>
        <w:rPr>
          <w:rtl/>
        </w:rPr>
        <w:t xml:space="preserve"> ـ </w:t>
      </w:r>
      <w:r w:rsidRPr="008125C8">
        <w:rPr>
          <w:rtl/>
        </w:rPr>
        <w:t xml:space="preserve">أنه مازنىّ ، وأصله من </w:t>
      </w:r>
      <w:r>
        <w:rPr>
          <w:rtl/>
        </w:rPr>
        <w:t>(</w:t>
      </w:r>
      <w:r w:rsidRPr="008125C8">
        <w:rPr>
          <w:rtl/>
        </w:rPr>
        <w:t>مرو الرّوذ</w:t>
      </w:r>
      <w:r>
        <w:rPr>
          <w:rtl/>
        </w:rPr>
        <w:t>)</w:t>
      </w:r>
      <w:r w:rsidRPr="008125C8">
        <w:rPr>
          <w:rtl/>
        </w:rPr>
        <w:t xml:space="preserve"> ، وسكن الكوفة ، ثم قدم إلى مصر.</w:t>
      </w:r>
      <w:r>
        <w:rPr>
          <w:rFonts w:hint="cs"/>
          <w:rtl/>
        </w:rPr>
        <w:t xml:space="preserve"> </w:t>
      </w:r>
      <w:r>
        <w:rPr>
          <w:rtl/>
        </w:rPr>
        <w:t>(</w:t>
      </w:r>
      <w:r w:rsidRPr="008125C8">
        <w:rPr>
          <w:rtl/>
        </w:rPr>
        <w:t>رفع الإصر 1 / 24</w:t>
      </w:r>
      <w:r>
        <w:rPr>
          <w:rtl/>
        </w:rPr>
        <w:t>).</w:t>
      </w:r>
    </w:p>
    <w:p w:rsidR="0036165F" w:rsidRDefault="0036165F" w:rsidP="0015452C">
      <w:pPr>
        <w:pStyle w:val="libFootnote0"/>
        <w:rPr>
          <w:rtl/>
        </w:rPr>
      </w:pPr>
      <w:r>
        <w:rPr>
          <w:rtl/>
        </w:rPr>
        <w:t>(</w:t>
      </w:r>
      <w:r w:rsidRPr="008125C8">
        <w:rPr>
          <w:rtl/>
        </w:rPr>
        <w:t xml:space="preserve">7) تاريخ الإسلام </w:t>
      </w:r>
      <w:r>
        <w:rPr>
          <w:rtl/>
        </w:rPr>
        <w:t>(</w:t>
      </w:r>
      <w:r w:rsidRPr="008125C8">
        <w:rPr>
          <w:rtl/>
        </w:rPr>
        <w:t>15 / 52</w:t>
      </w:r>
      <w:r>
        <w:rPr>
          <w:rtl/>
        </w:rPr>
        <w:t>).</w:t>
      </w:r>
      <w:r w:rsidRPr="008125C8">
        <w:rPr>
          <w:rtl/>
        </w:rPr>
        <w:t xml:space="preserve"> هذا ، وقد ورد أنه ولى قضاء مصر ، وكان حنفى المذهب ، ولم يكن مذموما أول ولايته ، ثم تغيرت وفسدت أحكامه ، لما قدم ابنه من العراق. وظل حتى عزله</w:t>
      </w:r>
    </w:p>
    <w:p w:rsidR="0036165F" w:rsidRPr="008125C8" w:rsidRDefault="0036165F" w:rsidP="00883D27">
      <w:pPr>
        <w:pStyle w:val="libNormal0"/>
        <w:rPr>
          <w:rtl/>
        </w:rPr>
      </w:pPr>
      <w:r>
        <w:rPr>
          <w:rtl/>
        </w:rPr>
        <w:br w:type="page"/>
      </w:r>
      <w:r w:rsidRPr="008125C8">
        <w:rPr>
          <w:rtl/>
        </w:rPr>
        <w:lastRenderedPageBreak/>
        <w:t xml:space="preserve">روى عن يحيى بن عقبة. روى عنه حرملة ، وأحمد بن عبد المؤمن </w:t>
      </w:r>
      <w:r w:rsidRPr="0015452C">
        <w:rPr>
          <w:rStyle w:val="libFootnotenumChar"/>
          <w:rtl/>
        </w:rPr>
        <w:t>(1)</w:t>
      </w:r>
      <w:r>
        <w:rPr>
          <w:rtl/>
        </w:rPr>
        <w:t>.</w:t>
      </w:r>
    </w:p>
    <w:p w:rsidR="0036165F" w:rsidRPr="008125C8" w:rsidRDefault="0036165F" w:rsidP="00791E39">
      <w:pPr>
        <w:pStyle w:val="libNormal"/>
        <w:rPr>
          <w:rtl/>
        </w:rPr>
      </w:pPr>
      <w:r w:rsidRPr="008125C8">
        <w:rPr>
          <w:rtl/>
        </w:rPr>
        <w:t>حدثنا على بن سعيد ، وغيره ، قالوا : حدثنا أحمد بن عبد المؤمن ، حدثنا إبراهيم بن الجراح ، حدثنا يحيى بن</w:t>
      </w:r>
      <w:r>
        <w:rPr>
          <w:rFonts w:hint="cs"/>
          <w:rtl/>
        </w:rPr>
        <w:t xml:space="preserve"> </w:t>
      </w:r>
      <w:r w:rsidRPr="008125C8">
        <w:rPr>
          <w:rtl/>
        </w:rPr>
        <w:t xml:space="preserve">عقبة بن أبى العيزار ، قال : كنت مع أبى ، فلقى محمد بن سوقة </w:t>
      </w:r>
      <w:r w:rsidRPr="0015452C">
        <w:rPr>
          <w:rStyle w:val="libFootnotenumChar"/>
          <w:rtl/>
        </w:rPr>
        <w:t>(2)</w:t>
      </w:r>
      <w:r w:rsidRPr="008125C8">
        <w:rPr>
          <w:rtl/>
        </w:rPr>
        <w:t xml:space="preserve"> ، فسلّم عليه وسأله ، ثم افترقا ، ثم التقيا ، فسلّم عليه وسأله ، فقال أبى : ألم ألقك آنفا</w:t>
      </w:r>
      <w:r>
        <w:rPr>
          <w:rtl/>
        </w:rPr>
        <w:t>؟</w:t>
      </w:r>
      <w:r w:rsidRPr="008125C8">
        <w:rPr>
          <w:rtl/>
        </w:rPr>
        <w:t xml:space="preserve"> قال : بلى ، ولكن أخبرنى نافع ، عن ابن عمر ، قال : قال رسول الله </w:t>
      </w:r>
      <w:r w:rsidRPr="00CF05AF">
        <w:rPr>
          <w:rStyle w:val="libAlaemChar"/>
          <w:rtl/>
        </w:rPr>
        <w:t>صلى‌الله‌عليه‌وسلم</w:t>
      </w:r>
      <w:r w:rsidRPr="008125C8">
        <w:rPr>
          <w:rtl/>
        </w:rPr>
        <w:t xml:space="preserve"> :</w:t>
      </w:r>
      <w:r>
        <w:rPr>
          <w:rFonts w:hint="cs"/>
          <w:rtl/>
        </w:rPr>
        <w:t xml:space="preserve"> </w:t>
      </w:r>
      <w:r w:rsidRPr="008125C8">
        <w:rPr>
          <w:rtl/>
        </w:rPr>
        <w:t xml:space="preserve">إذا لقى أحدكم أخاه فى اليوم مرارا ، فليسلّم عليه ؛ فإن الرحمة ربما حدثت </w:t>
      </w:r>
      <w:r w:rsidRPr="0015452C">
        <w:rPr>
          <w:rStyle w:val="libFootnotenumChar"/>
          <w:rtl/>
        </w:rPr>
        <w:t>(3)</w:t>
      </w:r>
      <w:r>
        <w:rPr>
          <w:rtl/>
        </w:rPr>
        <w:t>.</w:t>
      </w:r>
    </w:p>
    <w:p w:rsidR="0036165F" w:rsidRPr="008125C8" w:rsidRDefault="0036165F" w:rsidP="00791E39">
      <w:pPr>
        <w:pStyle w:val="libNormal"/>
        <w:rPr>
          <w:rtl/>
        </w:rPr>
      </w:pPr>
      <w:r w:rsidRPr="008125C8">
        <w:rPr>
          <w:rtl/>
        </w:rPr>
        <w:t>روى حرملة بن يحيى ، قال : مرض إبراهيم بن الجراح القاضى ، فكتب وصيّته ، وأمرنا بإحضار الشيوخ ؛ للشهادة عليه. فقرأت الوصية ، وكان فيها : وإن الدين كما شرع ، والقرآن كما خلق. قال حرملة : فقلت له : أيها القاضى ، أشهد عليك بهذا كله</w:t>
      </w:r>
      <w:r>
        <w:rPr>
          <w:rtl/>
        </w:rPr>
        <w:t>؟!</w:t>
      </w:r>
      <w:r w:rsidRPr="008125C8">
        <w:rPr>
          <w:rtl/>
        </w:rPr>
        <w:t xml:space="preserve"> قال : نعم </w:t>
      </w:r>
      <w:r w:rsidRPr="0015452C">
        <w:rPr>
          <w:rStyle w:val="libFootnotenumChar"/>
          <w:rtl/>
        </w:rPr>
        <w:t>(4)</w:t>
      </w:r>
      <w:r>
        <w:rPr>
          <w:rtl/>
        </w:rPr>
        <w:t>.</w:t>
      </w:r>
      <w:r w:rsidRPr="008125C8">
        <w:rPr>
          <w:rtl/>
        </w:rPr>
        <w:t xml:space="preserve"> توفى فى المحرم سنة سبع عشرة ومائتين </w:t>
      </w:r>
      <w:r w:rsidRPr="0015452C">
        <w:rPr>
          <w:rStyle w:val="libFootnotenumChar"/>
          <w:rtl/>
        </w:rPr>
        <w:t>(5)</w:t>
      </w:r>
      <w:r>
        <w:rPr>
          <w:rtl/>
        </w:rPr>
        <w:t>.</w:t>
      </w:r>
      <w:r w:rsidRPr="008125C8">
        <w:rPr>
          <w:rtl/>
        </w:rPr>
        <w:t xml:space="preserve"> وقال يونس بن عبد الأعلى :</w:t>
      </w:r>
      <w:r>
        <w:rPr>
          <w:rFonts w:hint="cs"/>
          <w:rtl/>
        </w:rPr>
        <w:t xml:space="preserve"> </w:t>
      </w:r>
      <w:r w:rsidRPr="008125C8">
        <w:rPr>
          <w:rtl/>
        </w:rPr>
        <w:t xml:space="preserve">كان داهية عالما </w:t>
      </w:r>
      <w:r w:rsidRPr="0015452C">
        <w:rPr>
          <w:rStyle w:val="libFootnotenumChar"/>
          <w:rtl/>
        </w:rPr>
        <w:t>(6)</w:t>
      </w:r>
      <w:r>
        <w:rPr>
          <w:rtl/>
        </w:rPr>
        <w:t>.</w:t>
      </w:r>
    </w:p>
    <w:p w:rsidR="0036165F" w:rsidRPr="008125C8" w:rsidRDefault="0036165F" w:rsidP="00AB1DDF">
      <w:pPr>
        <w:pStyle w:val="libLine"/>
        <w:rPr>
          <w:rtl/>
        </w:rPr>
      </w:pPr>
      <w:r w:rsidRPr="008125C8">
        <w:rPr>
          <w:rtl/>
        </w:rPr>
        <w:t>__________________</w:t>
      </w:r>
    </w:p>
    <w:p w:rsidR="0036165F" w:rsidRPr="008125C8" w:rsidRDefault="0036165F" w:rsidP="0015452C">
      <w:pPr>
        <w:pStyle w:val="libFootnote0"/>
        <w:rPr>
          <w:rtl/>
        </w:rPr>
      </w:pPr>
      <w:r w:rsidRPr="008125C8">
        <w:rPr>
          <w:rtl/>
        </w:rPr>
        <w:t>عبد الله بن طاهر ، لما قدم مصر سنة 211 ه‍</w:t>
      </w:r>
      <w:r>
        <w:rPr>
          <w:rtl/>
        </w:rPr>
        <w:t>.</w:t>
      </w:r>
      <w:r w:rsidRPr="008125C8">
        <w:rPr>
          <w:rtl/>
        </w:rPr>
        <w:t xml:space="preserve"> راجع </w:t>
      </w:r>
      <w:r>
        <w:rPr>
          <w:rtl/>
        </w:rPr>
        <w:t>(</w:t>
      </w:r>
      <w:r w:rsidRPr="008125C8">
        <w:rPr>
          <w:rtl/>
        </w:rPr>
        <w:t>فتوح مصر ص 246</w:t>
      </w:r>
      <w:r>
        <w:rPr>
          <w:rtl/>
        </w:rPr>
        <w:t>)</w:t>
      </w:r>
      <w:r w:rsidRPr="008125C8">
        <w:rPr>
          <w:rtl/>
        </w:rPr>
        <w:t xml:space="preserve"> ، ومزيدا من التفاصيل فى </w:t>
      </w:r>
      <w:r>
        <w:rPr>
          <w:rtl/>
        </w:rPr>
        <w:t>(</w:t>
      </w:r>
      <w:r w:rsidRPr="008125C8">
        <w:rPr>
          <w:rtl/>
        </w:rPr>
        <w:t>القضاة</w:t>
      </w:r>
      <w:r>
        <w:rPr>
          <w:rtl/>
        </w:rPr>
        <w:t>)</w:t>
      </w:r>
      <w:r w:rsidRPr="008125C8">
        <w:rPr>
          <w:rtl/>
        </w:rPr>
        <w:t xml:space="preserve"> للكندى ص 427</w:t>
      </w:r>
      <w:r>
        <w:rPr>
          <w:rtl/>
        </w:rPr>
        <w:t xml:space="preserve"> ـ </w:t>
      </w:r>
      <w:r w:rsidRPr="008125C8">
        <w:rPr>
          <w:rtl/>
        </w:rPr>
        <w:t>430.</w:t>
      </w:r>
    </w:p>
    <w:p w:rsidR="0036165F" w:rsidRPr="008125C8" w:rsidRDefault="0036165F" w:rsidP="0015452C">
      <w:pPr>
        <w:pStyle w:val="libFootnote0"/>
        <w:rPr>
          <w:rtl/>
        </w:rPr>
      </w:pPr>
      <w:r>
        <w:rPr>
          <w:rtl/>
        </w:rPr>
        <w:t>(</w:t>
      </w:r>
      <w:r w:rsidRPr="008125C8">
        <w:rPr>
          <w:rtl/>
        </w:rPr>
        <w:t xml:space="preserve">1) تاريخ الإسلام </w:t>
      </w:r>
      <w:r>
        <w:rPr>
          <w:rtl/>
        </w:rPr>
        <w:t>(</w:t>
      </w:r>
      <w:r w:rsidRPr="008125C8">
        <w:rPr>
          <w:rtl/>
        </w:rPr>
        <w:t>15 / 53</w:t>
      </w:r>
      <w:r>
        <w:rPr>
          <w:rtl/>
        </w:rPr>
        <w:t>)</w:t>
      </w:r>
      <w:r w:rsidRPr="008125C8">
        <w:rPr>
          <w:rtl/>
        </w:rPr>
        <w:t xml:space="preserve"> ، ورفع الإصر </w:t>
      </w:r>
      <w:r>
        <w:rPr>
          <w:rtl/>
        </w:rPr>
        <w:t>(</w:t>
      </w:r>
      <w:r w:rsidRPr="008125C8">
        <w:rPr>
          <w:rtl/>
        </w:rPr>
        <w:t>1 / 24</w:t>
      </w:r>
      <w:r>
        <w:rPr>
          <w:rtl/>
        </w:rPr>
        <w:t>).</w:t>
      </w:r>
    </w:p>
    <w:p w:rsidR="0036165F" w:rsidRPr="008125C8" w:rsidRDefault="0036165F" w:rsidP="0015452C">
      <w:pPr>
        <w:pStyle w:val="libFootnote0"/>
        <w:rPr>
          <w:rtl/>
        </w:rPr>
      </w:pPr>
      <w:r>
        <w:rPr>
          <w:rtl/>
        </w:rPr>
        <w:t>(</w:t>
      </w:r>
      <w:r w:rsidRPr="008125C8">
        <w:rPr>
          <w:rtl/>
        </w:rPr>
        <w:t xml:space="preserve">2) هو محمد بن سوقة الغنوىّ الكوفى ، أبو بكر العابد. روى عنه أنس ، وسعيد بن جبير ، ونافع مولى ابن عمر. روى عنه الثورى ، وابن المبارك ، وابن عيينة. من أهل العبادة ، والفضل ، والسخاء ، ومن خيار أهل الكوفة. </w:t>
      </w:r>
      <w:r>
        <w:rPr>
          <w:rtl/>
        </w:rPr>
        <w:t>(</w:t>
      </w:r>
      <w:r w:rsidRPr="008125C8">
        <w:rPr>
          <w:rtl/>
        </w:rPr>
        <w:t>تهذيب التهذيب 9 / 186</w:t>
      </w:r>
      <w:r>
        <w:rPr>
          <w:rtl/>
        </w:rPr>
        <w:t xml:space="preserve"> ـ </w:t>
      </w:r>
      <w:r w:rsidRPr="008125C8">
        <w:rPr>
          <w:rtl/>
        </w:rPr>
        <w:t>187</w:t>
      </w:r>
      <w:r>
        <w:rPr>
          <w:rtl/>
        </w:rPr>
        <w:t>)</w:t>
      </w:r>
      <w:r w:rsidRPr="008125C8">
        <w:rPr>
          <w:rtl/>
        </w:rPr>
        <w:t xml:space="preserve"> ، والتقريب </w:t>
      </w:r>
      <w:r>
        <w:rPr>
          <w:rtl/>
        </w:rPr>
        <w:t>(</w:t>
      </w:r>
      <w:r w:rsidRPr="008125C8">
        <w:rPr>
          <w:rtl/>
        </w:rPr>
        <w:t>2 / 168</w:t>
      </w:r>
      <w:r>
        <w:rPr>
          <w:rtl/>
        </w:rPr>
        <w:t>).</w:t>
      </w:r>
    </w:p>
    <w:p w:rsidR="0036165F" w:rsidRPr="008125C8" w:rsidRDefault="0036165F" w:rsidP="0015452C">
      <w:pPr>
        <w:pStyle w:val="libFootnote0"/>
        <w:rPr>
          <w:rtl/>
        </w:rPr>
      </w:pPr>
      <w:r>
        <w:rPr>
          <w:rtl/>
        </w:rPr>
        <w:t>(</w:t>
      </w:r>
      <w:r w:rsidRPr="008125C8">
        <w:rPr>
          <w:rtl/>
        </w:rPr>
        <w:t>3) رفع الإصر 1 / 28</w:t>
      </w:r>
      <w:r>
        <w:rPr>
          <w:rtl/>
        </w:rPr>
        <w:t xml:space="preserve"> ـ </w:t>
      </w:r>
      <w:r w:rsidRPr="008125C8">
        <w:rPr>
          <w:rtl/>
        </w:rPr>
        <w:t xml:space="preserve">29 </w:t>
      </w:r>
      <w:r>
        <w:rPr>
          <w:rtl/>
        </w:rPr>
        <w:t>(</w:t>
      </w:r>
      <w:r w:rsidRPr="008125C8">
        <w:rPr>
          <w:rtl/>
        </w:rPr>
        <w:t>قال أبو سعيد بن يونس</w:t>
      </w:r>
      <w:r>
        <w:rPr>
          <w:rtl/>
        </w:rPr>
        <w:t>).</w:t>
      </w:r>
      <w:r w:rsidRPr="008125C8">
        <w:rPr>
          <w:rtl/>
        </w:rPr>
        <w:t xml:space="preserve"> ورد الحديث المذكور فى : </w:t>
      </w:r>
      <w:r>
        <w:rPr>
          <w:rtl/>
        </w:rPr>
        <w:t>(</w:t>
      </w:r>
      <w:r w:rsidRPr="008125C8">
        <w:rPr>
          <w:rtl/>
        </w:rPr>
        <w:t>مجمع الزوائد</w:t>
      </w:r>
      <w:r>
        <w:rPr>
          <w:rtl/>
        </w:rPr>
        <w:t>)</w:t>
      </w:r>
      <w:r w:rsidRPr="008125C8">
        <w:rPr>
          <w:rtl/>
        </w:rPr>
        <w:t xml:space="preserve"> 8 / 34 ، باب </w:t>
      </w:r>
      <w:r>
        <w:rPr>
          <w:rtl/>
        </w:rPr>
        <w:t>(</w:t>
      </w:r>
      <w:r w:rsidRPr="008125C8">
        <w:rPr>
          <w:rtl/>
        </w:rPr>
        <w:t>تكرار السلام عند اللقاء</w:t>
      </w:r>
      <w:r>
        <w:rPr>
          <w:rtl/>
        </w:rPr>
        <w:t>).</w:t>
      </w:r>
      <w:r w:rsidRPr="008125C8">
        <w:rPr>
          <w:rtl/>
        </w:rPr>
        <w:t xml:space="preserve"> قال الهيثمى : رواه الطبرانى فى </w:t>
      </w:r>
      <w:r>
        <w:rPr>
          <w:rtl/>
        </w:rPr>
        <w:t>(</w:t>
      </w:r>
      <w:r w:rsidRPr="008125C8">
        <w:rPr>
          <w:rtl/>
        </w:rPr>
        <w:t>الأوسط</w:t>
      </w:r>
      <w:r>
        <w:rPr>
          <w:rtl/>
        </w:rPr>
        <w:t>)</w:t>
      </w:r>
      <w:r w:rsidRPr="008125C8">
        <w:rPr>
          <w:rtl/>
        </w:rPr>
        <w:t xml:space="preserve"> ، وفيه </w:t>
      </w:r>
      <w:r>
        <w:rPr>
          <w:rtl/>
        </w:rPr>
        <w:t>(</w:t>
      </w:r>
      <w:r w:rsidRPr="008125C8">
        <w:rPr>
          <w:rtl/>
        </w:rPr>
        <w:t>يحيى بن عقبة بن أبى العيزار</w:t>
      </w:r>
      <w:r>
        <w:rPr>
          <w:rtl/>
        </w:rPr>
        <w:t>)</w:t>
      </w:r>
      <w:r w:rsidRPr="008125C8">
        <w:rPr>
          <w:rtl/>
        </w:rPr>
        <w:t xml:space="preserve"> ، وهو كذاب.</w:t>
      </w:r>
    </w:p>
    <w:p w:rsidR="0036165F" w:rsidRPr="00B46A62" w:rsidRDefault="0036165F" w:rsidP="0015452C">
      <w:pPr>
        <w:pStyle w:val="libFootnote0"/>
        <w:rPr>
          <w:rtl/>
        </w:rPr>
      </w:pPr>
      <w:r w:rsidRPr="00B46A62">
        <w:rPr>
          <w:rtl/>
        </w:rPr>
        <w:t xml:space="preserve">(4) ذيل ميزان الاعتدال ص 32. </w:t>
      </w:r>
      <w:r>
        <w:rPr>
          <w:rtl/>
        </w:rPr>
        <w:t>(</w:t>
      </w:r>
      <w:r w:rsidRPr="00B46A62">
        <w:rPr>
          <w:rtl/>
        </w:rPr>
        <w:t>روى ابن يونس فى تاريخ الغرباء عن حرملة بن يحيى ، قال</w:t>
      </w:r>
      <w:r>
        <w:rPr>
          <w:rtl/>
        </w:rPr>
        <w:t>).</w:t>
      </w:r>
      <w:r w:rsidRPr="00B46A62">
        <w:rPr>
          <w:rFonts w:hint="cs"/>
          <w:rtl/>
        </w:rPr>
        <w:t xml:space="preserve"> </w:t>
      </w:r>
      <w:r w:rsidRPr="00B46A62">
        <w:rPr>
          <w:rtl/>
        </w:rPr>
        <w:t>وقد ذكر الكندى الرواية نفسها عن أبى الطاهر محمد بن أحمد بن عثمان المدينى ، قال :</w:t>
      </w:r>
      <w:r w:rsidRPr="00B46A62">
        <w:rPr>
          <w:rFonts w:hint="cs"/>
          <w:rtl/>
        </w:rPr>
        <w:t xml:space="preserve"> </w:t>
      </w:r>
      <w:r w:rsidRPr="00B46A62">
        <w:rPr>
          <w:rtl/>
        </w:rPr>
        <w:t xml:space="preserve">سمعت حرملة بن يحيى ، وذكر الرواية </w:t>
      </w:r>
      <w:r>
        <w:rPr>
          <w:rtl/>
        </w:rPr>
        <w:t>(</w:t>
      </w:r>
      <w:r w:rsidRPr="00B46A62">
        <w:rPr>
          <w:rtl/>
        </w:rPr>
        <w:t>كتاب القضاة : ص 429</w:t>
      </w:r>
      <w:r>
        <w:rPr>
          <w:rtl/>
        </w:rPr>
        <w:t>).</w:t>
      </w:r>
      <w:r w:rsidRPr="00B46A62">
        <w:rPr>
          <w:rtl/>
        </w:rPr>
        <w:t xml:space="preserve"> ونقلها عنه ابن حجر فى </w:t>
      </w:r>
      <w:r>
        <w:rPr>
          <w:rtl/>
        </w:rPr>
        <w:t>(</w:t>
      </w:r>
      <w:r w:rsidRPr="00B46A62">
        <w:rPr>
          <w:rtl/>
        </w:rPr>
        <w:t>رفع الإصر 1 / 28</w:t>
      </w:r>
      <w:r>
        <w:rPr>
          <w:rtl/>
        </w:rPr>
        <w:t>).</w:t>
      </w:r>
      <w:r w:rsidRPr="00B46A62">
        <w:rPr>
          <w:rtl/>
        </w:rPr>
        <w:t xml:space="preserve"> ولعل مصدر الكندى هو نفس مصدر ابن يونس.</w:t>
      </w:r>
    </w:p>
    <w:p w:rsidR="0036165F" w:rsidRPr="00B46A62" w:rsidRDefault="0036165F" w:rsidP="0015452C">
      <w:pPr>
        <w:pStyle w:val="libFootnote0"/>
        <w:rPr>
          <w:rtl/>
        </w:rPr>
      </w:pPr>
      <w:r w:rsidRPr="00B46A62">
        <w:rPr>
          <w:rtl/>
        </w:rPr>
        <w:t xml:space="preserve">(5) المصدر السابق 1 / 29 </w:t>
      </w:r>
      <w:r>
        <w:rPr>
          <w:rtl/>
        </w:rPr>
        <w:t>(</w:t>
      </w:r>
      <w:r w:rsidRPr="00B46A62">
        <w:rPr>
          <w:rtl/>
        </w:rPr>
        <w:t>قال أبو سعيد بن يونس</w:t>
      </w:r>
      <w:r>
        <w:rPr>
          <w:rtl/>
        </w:rPr>
        <w:t>)</w:t>
      </w:r>
      <w:r w:rsidRPr="00B46A62">
        <w:rPr>
          <w:rtl/>
        </w:rPr>
        <w:t xml:space="preserve"> ، والطبقات السنية 1 / 190 </w:t>
      </w:r>
      <w:r>
        <w:rPr>
          <w:rtl/>
        </w:rPr>
        <w:t>(</w:t>
      </w:r>
      <w:r w:rsidRPr="00B46A62">
        <w:rPr>
          <w:rtl/>
        </w:rPr>
        <w:t>قال ابن يونس</w:t>
      </w:r>
      <w:r>
        <w:rPr>
          <w:rtl/>
        </w:rPr>
        <w:t>).</w:t>
      </w:r>
      <w:r w:rsidRPr="00B46A62">
        <w:rPr>
          <w:rFonts w:hint="cs"/>
          <w:rtl/>
        </w:rPr>
        <w:t xml:space="preserve"> </w:t>
      </w:r>
      <w:r w:rsidRPr="00B46A62">
        <w:rPr>
          <w:rtl/>
        </w:rPr>
        <w:t xml:space="preserve">وذكر الذهبى أنه توفى أو سنة 217 ، أو 219 ه‍ </w:t>
      </w:r>
      <w:r>
        <w:rPr>
          <w:rtl/>
        </w:rPr>
        <w:t>(</w:t>
      </w:r>
      <w:r w:rsidRPr="00B46A62">
        <w:rPr>
          <w:rtl/>
        </w:rPr>
        <w:t>تاريخ الإسلام 15 / 52</w:t>
      </w:r>
      <w:r>
        <w:rPr>
          <w:rtl/>
        </w:rPr>
        <w:t>).</w:t>
      </w:r>
    </w:p>
    <w:p w:rsidR="0036165F" w:rsidRPr="008125C8" w:rsidRDefault="0036165F" w:rsidP="0015452C">
      <w:pPr>
        <w:pStyle w:val="libFootnote0"/>
        <w:rPr>
          <w:rtl/>
        </w:rPr>
      </w:pPr>
      <w:r>
        <w:rPr>
          <w:rtl/>
        </w:rPr>
        <w:t>(</w:t>
      </w:r>
      <w:r w:rsidRPr="008125C8">
        <w:rPr>
          <w:rtl/>
        </w:rPr>
        <w:t xml:space="preserve">6) السابق 15 / 53 </w:t>
      </w:r>
      <w:r>
        <w:rPr>
          <w:rtl/>
        </w:rPr>
        <w:t>(</w:t>
      </w:r>
      <w:r w:rsidRPr="008125C8">
        <w:rPr>
          <w:rtl/>
        </w:rPr>
        <w:t>ذكره ابن يونس</w:t>
      </w:r>
      <w:r>
        <w:rPr>
          <w:rtl/>
        </w:rPr>
        <w:t>).</w:t>
      </w:r>
      <w:r w:rsidRPr="008125C8">
        <w:rPr>
          <w:rtl/>
        </w:rPr>
        <w:t xml:space="preserve"> وورد فى </w:t>
      </w:r>
      <w:r>
        <w:rPr>
          <w:rtl/>
        </w:rPr>
        <w:t>(</w:t>
      </w:r>
      <w:r w:rsidRPr="008125C8">
        <w:rPr>
          <w:rtl/>
        </w:rPr>
        <w:t>رفع الإصر 1 / 26</w:t>
      </w:r>
      <w:r>
        <w:rPr>
          <w:rtl/>
        </w:rPr>
        <w:t xml:space="preserve"> ـ </w:t>
      </w:r>
      <w:r w:rsidRPr="008125C8">
        <w:rPr>
          <w:rtl/>
        </w:rPr>
        <w:t>27</w:t>
      </w:r>
      <w:r>
        <w:rPr>
          <w:rtl/>
        </w:rPr>
        <w:t>)</w:t>
      </w:r>
      <w:r w:rsidRPr="008125C8">
        <w:rPr>
          <w:rtl/>
        </w:rPr>
        <w:t xml:space="preserve"> عن يونس بن عبد الأعلى : أنه كان من أدهى الناس ؛ إذ استطاع أن يكتب كتابا محكما ، حصل بمقتضاه على أمان </w:t>
      </w:r>
      <w:r>
        <w:rPr>
          <w:rtl/>
        </w:rPr>
        <w:t>(</w:t>
      </w:r>
      <w:r w:rsidRPr="008125C8">
        <w:rPr>
          <w:rtl/>
        </w:rPr>
        <w:t>عبيد الله بن السرى</w:t>
      </w:r>
      <w:r>
        <w:rPr>
          <w:rtl/>
        </w:rPr>
        <w:t>)</w:t>
      </w:r>
      <w:r w:rsidRPr="008125C8">
        <w:rPr>
          <w:rtl/>
        </w:rPr>
        <w:t xml:space="preserve"> وجنده من ابن طاهر ، لكنه لم يأخذ لنفسه أمانا ، فحقد عليه ابن طاهر ، وعزله عن القضاء ، وأسقط مرتبته ، وأمر بكشفه ومحاسبته.</w:t>
      </w:r>
    </w:p>
    <w:p w:rsidR="0036165F" w:rsidRPr="008125C8" w:rsidRDefault="0036165F" w:rsidP="00791E39">
      <w:pPr>
        <w:pStyle w:val="libNormal"/>
        <w:rPr>
          <w:rtl/>
        </w:rPr>
      </w:pPr>
      <w:r>
        <w:rPr>
          <w:rtl/>
        </w:rPr>
        <w:br w:type="page"/>
      </w:r>
      <w:r w:rsidRPr="008125C8">
        <w:rPr>
          <w:rtl/>
        </w:rPr>
        <w:lastRenderedPageBreak/>
        <w:t>8</w:t>
      </w:r>
      <w:r>
        <w:rPr>
          <w:rtl/>
        </w:rPr>
        <w:t xml:space="preserve"> ـ </w:t>
      </w:r>
      <w:r w:rsidRPr="008125C8">
        <w:rPr>
          <w:rtl/>
        </w:rPr>
        <w:t xml:space="preserve">إبراهيم بن حماد بن عبد الملك بن أبى العوّام الخولانى البرقىّ : من أهل برقة ينسب إلى ولاء </w:t>
      </w:r>
      <w:r>
        <w:rPr>
          <w:rtl/>
        </w:rPr>
        <w:t>(</w:t>
      </w:r>
      <w:r w:rsidRPr="008125C8">
        <w:rPr>
          <w:rtl/>
        </w:rPr>
        <w:t>زياد بن خنيس من برقة</w:t>
      </w:r>
      <w:r>
        <w:rPr>
          <w:rtl/>
        </w:rPr>
        <w:t>).</w:t>
      </w:r>
      <w:r w:rsidRPr="008125C8">
        <w:rPr>
          <w:rtl/>
        </w:rPr>
        <w:t xml:space="preserve"> يكنى أبا خزيمة. يروى عن أبى يونس البرقى. روى عنه أبو الربيع سليمان بن داود المهرىّ </w:t>
      </w:r>
      <w:r w:rsidRPr="0015452C">
        <w:rPr>
          <w:rStyle w:val="libFootnotenumChar"/>
          <w:rtl/>
        </w:rPr>
        <w:t>(1)</w:t>
      </w:r>
      <w:r>
        <w:rPr>
          <w:rtl/>
        </w:rPr>
        <w:t>.</w:t>
      </w:r>
    </w:p>
    <w:p w:rsidR="0036165F" w:rsidRPr="008125C8" w:rsidRDefault="0036165F" w:rsidP="00791E39">
      <w:pPr>
        <w:pStyle w:val="libNormal"/>
        <w:rPr>
          <w:rtl/>
        </w:rPr>
      </w:pPr>
      <w:r w:rsidRPr="008125C8">
        <w:rPr>
          <w:rtl/>
        </w:rPr>
        <w:t>9</w:t>
      </w:r>
      <w:r>
        <w:rPr>
          <w:rtl/>
        </w:rPr>
        <w:t xml:space="preserve"> ـ </w:t>
      </w:r>
      <w:r w:rsidRPr="008125C8">
        <w:rPr>
          <w:rtl/>
        </w:rPr>
        <w:t xml:space="preserve">إبراهيم بن حمران </w:t>
      </w:r>
      <w:r w:rsidRPr="0015452C">
        <w:rPr>
          <w:rStyle w:val="libFootnotenumChar"/>
          <w:rtl/>
        </w:rPr>
        <w:t>(2)</w:t>
      </w:r>
      <w:r w:rsidRPr="008125C8">
        <w:rPr>
          <w:rtl/>
        </w:rPr>
        <w:t xml:space="preserve"> : إفريقى معروف. مات بها سنة خمس وعشرين ومائتين </w:t>
      </w:r>
      <w:r w:rsidRPr="0015452C">
        <w:rPr>
          <w:rStyle w:val="libFootnotenumChar"/>
          <w:rtl/>
        </w:rPr>
        <w:t>(3)</w:t>
      </w:r>
      <w:r>
        <w:rPr>
          <w:rtl/>
        </w:rPr>
        <w:t>.</w:t>
      </w:r>
    </w:p>
    <w:p w:rsidR="0036165F" w:rsidRPr="008125C8" w:rsidRDefault="0036165F" w:rsidP="00791E39">
      <w:pPr>
        <w:pStyle w:val="libNormal"/>
        <w:rPr>
          <w:rtl/>
        </w:rPr>
      </w:pPr>
      <w:r w:rsidRPr="008125C8">
        <w:rPr>
          <w:rtl/>
        </w:rPr>
        <w:t>10</w:t>
      </w:r>
      <w:r>
        <w:rPr>
          <w:rtl/>
        </w:rPr>
        <w:t xml:space="preserve"> ـ </w:t>
      </w:r>
      <w:r w:rsidRPr="008125C8">
        <w:rPr>
          <w:rtl/>
        </w:rPr>
        <w:t xml:space="preserve">إبراهيم بن خالد الأموى : من أهل إلبيرة. يكنى أبا إسحاق. يروى عن يحيى ابن يحيى الليثى ، وسعيد بن حسان. ويروى عنه ابنه «بسر» </w:t>
      </w:r>
      <w:r w:rsidRPr="0015452C">
        <w:rPr>
          <w:rStyle w:val="libFootnotenumChar"/>
          <w:rtl/>
        </w:rPr>
        <w:t>(4)</w:t>
      </w:r>
      <w:r>
        <w:rPr>
          <w:rtl/>
        </w:rPr>
        <w:t>.</w:t>
      </w:r>
      <w:r w:rsidRPr="008125C8">
        <w:rPr>
          <w:rtl/>
        </w:rPr>
        <w:t xml:space="preserve"> مات بالأندلس سنة ثمان وستين ومائتين </w:t>
      </w:r>
      <w:r w:rsidRPr="0015452C">
        <w:rPr>
          <w:rStyle w:val="libFootnotenumChar"/>
          <w:rtl/>
        </w:rPr>
        <w:t>(5)</w:t>
      </w:r>
      <w:r>
        <w:rPr>
          <w:rtl/>
        </w:rPr>
        <w:t>.</w:t>
      </w:r>
    </w:p>
    <w:p w:rsidR="0036165F" w:rsidRPr="008125C8" w:rsidRDefault="0036165F" w:rsidP="00791E39">
      <w:pPr>
        <w:pStyle w:val="libNormal"/>
        <w:rPr>
          <w:rtl/>
        </w:rPr>
      </w:pPr>
      <w:r w:rsidRPr="008125C8">
        <w:rPr>
          <w:rtl/>
        </w:rPr>
        <w:t>11</w:t>
      </w:r>
      <w:r>
        <w:rPr>
          <w:rtl/>
        </w:rPr>
        <w:t xml:space="preserve"> ـ </w:t>
      </w:r>
      <w:r w:rsidRPr="008125C8">
        <w:rPr>
          <w:rtl/>
        </w:rPr>
        <w:t xml:space="preserve">إبراهيم بن خلّاد اللخمى : من أهل إلبيرة </w:t>
      </w:r>
      <w:r w:rsidRPr="0015452C">
        <w:rPr>
          <w:rStyle w:val="libFootnotenumChar"/>
          <w:rtl/>
        </w:rPr>
        <w:t>(6)</w:t>
      </w:r>
      <w:r w:rsidRPr="008125C8">
        <w:rPr>
          <w:rtl/>
        </w:rPr>
        <w:t xml:space="preserve"> أيضا. يروى عن يحيى بن يحيى</w:t>
      </w:r>
    </w:p>
    <w:p w:rsidR="0036165F" w:rsidRPr="008125C8" w:rsidRDefault="0036165F" w:rsidP="00AB1DDF">
      <w:pPr>
        <w:pStyle w:val="libLine"/>
        <w:rPr>
          <w:rtl/>
        </w:rPr>
      </w:pPr>
      <w:r w:rsidRPr="008125C8">
        <w:rPr>
          <w:rtl/>
        </w:rPr>
        <w:t>__________________</w:t>
      </w:r>
    </w:p>
    <w:p w:rsidR="0036165F" w:rsidRPr="008125C8" w:rsidRDefault="0036165F" w:rsidP="0015452C">
      <w:pPr>
        <w:pStyle w:val="libFootnote0"/>
        <w:rPr>
          <w:rtl/>
        </w:rPr>
      </w:pPr>
      <w:r>
        <w:rPr>
          <w:rtl/>
        </w:rPr>
        <w:t>(</w:t>
      </w:r>
      <w:r w:rsidRPr="008125C8">
        <w:rPr>
          <w:rtl/>
        </w:rPr>
        <w:t xml:space="preserve">1) الأنساب 1 / 324 </w:t>
      </w:r>
      <w:r>
        <w:rPr>
          <w:rtl/>
        </w:rPr>
        <w:t>(</w:t>
      </w:r>
      <w:r w:rsidRPr="008125C8">
        <w:rPr>
          <w:rtl/>
        </w:rPr>
        <w:t xml:space="preserve">خرج من برقة جماعة كثيرة من العلماء والمحدثين ، ذكرهم أبو سعيد بن يونس فى كتاب </w:t>
      </w:r>
      <w:r>
        <w:rPr>
          <w:rtl/>
        </w:rPr>
        <w:t>(</w:t>
      </w:r>
      <w:r w:rsidRPr="008125C8">
        <w:rPr>
          <w:rtl/>
        </w:rPr>
        <w:t>تاريخ المصريين ، ومن دخلها</w:t>
      </w:r>
      <w:r>
        <w:rPr>
          <w:rtl/>
        </w:rPr>
        <w:t>).</w:t>
      </w:r>
      <w:r w:rsidRPr="008125C8">
        <w:rPr>
          <w:rtl/>
        </w:rPr>
        <w:t xml:space="preserve"> وواضح أن هنا خطأ فى هذا الكلام ، وأعتقد أن الصواب هو </w:t>
      </w:r>
      <w:r>
        <w:rPr>
          <w:rtl/>
        </w:rPr>
        <w:t>(</w:t>
      </w:r>
      <w:r w:rsidRPr="008125C8">
        <w:rPr>
          <w:rtl/>
        </w:rPr>
        <w:t>تاريخ الغرباء الذين دخلوا مصر</w:t>
      </w:r>
      <w:r>
        <w:rPr>
          <w:rtl/>
        </w:rPr>
        <w:t>)</w:t>
      </w:r>
      <w:r w:rsidRPr="008125C8">
        <w:rPr>
          <w:rtl/>
        </w:rPr>
        <w:t xml:space="preserve"> ؛ لأن منطوق الترجمة يثبت هذا. ويلاحظ وجود تكرار واضطراب فى هذه المادة </w:t>
      </w:r>
      <w:r>
        <w:rPr>
          <w:rtl/>
        </w:rPr>
        <w:t>(</w:t>
      </w:r>
      <w:r w:rsidRPr="008125C8">
        <w:rPr>
          <w:rtl/>
        </w:rPr>
        <w:t>مادة البرقى</w:t>
      </w:r>
      <w:r>
        <w:rPr>
          <w:rtl/>
        </w:rPr>
        <w:t>)</w:t>
      </w:r>
      <w:r w:rsidRPr="008125C8">
        <w:rPr>
          <w:rtl/>
        </w:rPr>
        <w:t xml:space="preserve"> ، التى يتناولها السمعانى ، فالترجمة التى معنا ذكرها ، ثم تراجم أخرى ، ثم عاد وذكرها وبها إضافات. وفى نهايتها عند إيرادها أولا ، وردت عبارة لا تخلو من غموض </w:t>
      </w:r>
      <w:r>
        <w:rPr>
          <w:rtl/>
        </w:rPr>
        <w:t>(</w:t>
      </w:r>
      <w:r w:rsidRPr="008125C8">
        <w:rPr>
          <w:rtl/>
        </w:rPr>
        <w:t>وبقيتهم ببرقة معروفون ، فيهم فقهاء</w:t>
      </w:r>
      <w:r>
        <w:rPr>
          <w:rtl/>
        </w:rPr>
        <w:t>).</w:t>
      </w:r>
      <w:r w:rsidRPr="008125C8">
        <w:rPr>
          <w:rtl/>
        </w:rPr>
        <w:t xml:space="preserve"> وربما قصد وجود بقية </w:t>
      </w:r>
      <w:r>
        <w:rPr>
          <w:rtl/>
        </w:rPr>
        <w:t>(</w:t>
      </w:r>
      <w:r w:rsidRPr="008125C8">
        <w:rPr>
          <w:rtl/>
        </w:rPr>
        <w:t>عقب</w:t>
      </w:r>
      <w:r>
        <w:rPr>
          <w:rtl/>
        </w:rPr>
        <w:t>)</w:t>
      </w:r>
      <w:r w:rsidRPr="008125C8">
        <w:rPr>
          <w:rtl/>
        </w:rPr>
        <w:t xml:space="preserve"> للمترجم له.</w:t>
      </w:r>
    </w:p>
    <w:p w:rsidR="0036165F" w:rsidRPr="008125C8" w:rsidRDefault="0036165F" w:rsidP="0015452C">
      <w:pPr>
        <w:pStyle w:val="libFootnote0"/>
        <w:rPr>
          <w:rtl/>
        </w:rPr>
      </w:pPr>
      <w:r>
        <w:rPr>
          <w:rtl/>
        </w:rPr>
        <w:t>(</w:t>
      </w:r>
      <w:r w:rsidRPr="008125C8">
        <w:rPr>
          <w:rtl/>
        </w:rPr>
        <w:t xml:space="preserve">2) لعلها بفتح الحاء ، فقد ذكرها ابن ماكولا مع </w:t>
      </w:r>
      <w:r>
        <w:rPr>
          <w:rtl/>
        </w:rPr>
        <w:t>(</w:t>
      </w:r>
      <w:r w:rsidRPr="008125C8">
        <w:rPr>
          <w:rtl/>
        </w:rPr>
        <w:t>حمدان</w:t>
      </w:r>
      <w:r>
        <w:rPr>
          <w:rtl/>
        </w:rPr>
        <w:t>)</w:t>
      </w:r>
      <w:r w:rsidRPr="008125C8">
        <w:rPr>
          <w:rtl/>
        </w:rPr>
        <w:t xml:space="preserve"> فى باب واحد ، ولم يضبطهما.</w:t>
      </w:r>
      <w:r>
        <w:rPr>
          <w:rFonts w:hint="cs"/>
          <w:rtl/>
        </w:rPr>
        <w:t xml:space="preserve"> </w:t>
      </w:r>
      <w:r>
        <w:rPr>
          <w:rtl/>
        </w:rPr>
        <w:t>(</w:t>
      </w:r>
      <w:r w:rsidRPr="008125C8">
        <w:rPr>
          <w:rtl/>
        </w:rPr>
        <w:t>الإكمال 2 / 509</w:t>
      </w:r>
      <w:r>
        <w:rPr>
          <w:rtl/>
        </w:rPr>
        <w:t>).</w:t>
      </w:r>
    </w:p>
    <w:p w:rsidR="0036165F" w:rsidRPr="008125C8" w:rsidRDefault="0036165F" w:rsidP="0015452C">
      <w:pPr>
        <w:pStyle w:val="libFootnote0"/>
        <w:rPr>
          <w:rtl/>
        </w:rPr>
      </w:pPr>
      <w:r>
        <w:rPr>
          <w:rtl/>
        </w:rPr>
        <w:t>(</w:t>
      </w:r>
      <w:r w:rsidRPr="008125C8">
        <w:rPr>
          <w:rtl/>
        </w:rPr>
        <w:t xml:space="preserve">3) السابق </w:t>
      </w:r>
      <w:r>
        <w:rPr>
          <w:rtl/>
        </w:rPr>
        <w:t>(</w:t>
      </w:r>
      <w:r w:rsidRPr="008125C8">
        <w:rPr>
          <w:rtl/>
        </w:rPr>
        <w:t>2 / 513</w:t>
      </w:r>
      <w:r>
        <w:rPr>
          <w:rtl/>
        </w:rPr>
        <w:t>)</w:t>
      </w:r>
      <w:r w:rsidRPr="008125C8">
        <w:rPr>
          <w:rtl/>
        </w:rPr>
        <w:t xml:space="preserve"> </w:t>
      </w:r>
      <w:r>
        <w:rPr>
          <w:rtl/>
        </w:rPr>
        <w:t>(</w:t>
      </w:r>
      <w:r w:rsidRPr="008125C8">
        <w:rPr>
          <w:rtl/>
        </w:rPr>
        <w:t>قاله ابن يونس</w:t>
      </w:r>
      <w:r>
        <w:rPr>
          <w:rtl/>
        </w:rPr>
        <w:t>).</w:t>
      </w:r>
    </w:p>
    <w:p w:rsidR="0036165F" w:rsidRPr="008125C8" w:rsidRDefault="0036165F" w:rsidP="0015452C">
      <w:pPr>
        <w:pStyle w:val="libFootnote0"/>
        <w:rPr>
          <w:rtl/>
        </w:rPr>
      </w:pPr>
      <w:r>
        <w:rPr>
          <w:rtl/>
        </w:rPr>
        <w:t>(</w:t>
      </w:r>
      <w:r w:rsidRPr="008125C8">
        <w:rPr>
          <w:rtl/>
        </w:rPr>
        <w:t xml:space="preserve">4) تاريخ ابن الفرضى </w:t>
      </w:r>
      <w:r>
        <w:rPr>
          <w:rtl/>
        </w:rPr>
        <w:t>(</w:t>
      </w:r>
      <w:r w:rsidRPr="008125C8">
        <w:rPr>
          <w:rtl/>
        </w:rPr>
        <w:t>ط. الخانجى</w:t>
      </w:r>
      <w:r>
        <w:rPr>
          <w:rtl/>
        </w:rPr>
        <w:t>)</w:t>
      </w:r>
      <w:r w:rsidRPr="008125C8">
        <w:rPr>
          <w:rtl/>
        </w:rPr>
        <w:t xml:space="preserve"> 1 / 17 </w:t>
      </w:r>
      <w:r>
        <w:rPr>
          <w:rtl/>
        </w:rPr>
        <w:t>(</w:t>
      </w:r>
      <w:r w:rsidRPr="008125C8">
        <w:rPr>
          <w:rtl/>
        </w:rPr>
        <w:t>لم يذكر رواية ابنه عنه ، ولم ينسب النص إلى ابن يونس</w:t>
      </w:r>
      <w:r>
        <w:rPr>
          <w:rtl/>
        </w:rPr>
        <w:t>)</w:t>
      </w:r>
      <w:r w:rsidRPr="008125C8">
        <w:rPr>
          <w:rtl/>
        </w:rPr>
        <w:t xml:space="preserve"> ، والجذوة </w:t>
      </w:r>
      <w:r>
        <w:rPr>
          <w:rtl/>
        </w:rPr>
        <w:t>(</w:t>
      </w:r>
      <w:r w:rsidRPr="008125C8">
        <w:rPr>
          <w:rtl/>
        </w:rPr>
        <w:t>1 / 238</w:t>
      </w:r>
      <w:r>
        <w:rPr>
          <w:rtl/>
        </w:rPr>
        <w:t>)</w:t>
      </w:r>
      <w:r w:rsidRPr="008125C8">
        <w:rPr>
          <w:rtl/>
        </w:rPr>
        <w:t xml:space="preserve"> ، والبغية ص 216.</w:t>
      </w:r>
    </w:p>
    <w:p w:rsidR="0036165F" w:rsidRPr="008125C8" w:rsidRDefault="0036165F" w:rsidP="0015452C">
      <w:pPr>
        <w:pStyle w:val="libFootnote0"/>
        <w:rPr>
          <w:rtl/>
        </w:rPr>
      </w:pPr>
      <w:r>
        <w:rPr>
          <w:rtl/>
        </w:rPr>
        <w:t>(</w:t>
      </w:r>
      <w:r w:rsidRPr="008125C8">
        <w:rPr>
          <w:rtl/>
        </w:rPr>
        <w:t xml:space="preserve">5) تاريخ ابن الفرضى </w:t>
      </w:r>
      <w:r>
        <w:rPr>
          <w:rtl/>
        </w:rPr>
        <w:t>(</w:t>
      </w:r>
      <w:r w:rsidRPr="008125C8">
        <w:rPr>
          <w:rtl/>
        </w:rPr>
        <w:t>ط. الخانجى</w:t>
      </w:r>
      <w:r>
        <w:rPr>
          <w:rtl/>
        </w:rPr>
        <w:t>)</w:t>
      </w:r>
      <w:r w:rsidRPr="008125C8">
        <w:rPr>
          <w:rtl/>
        </w:rPr>
        <w:t xml:space="preserve"> 1 / 18 </w:t>
      </w:r>
      <w:r>
        <w:rPr>
          <w:rtl/>
        </w:rPr>
        <w:t>(</w:t>
      </w:r>
      <w:r w:rsidRPr="008125C8">
        <w:rPr>
          <w:rtl/>
        </w:rPr>
        <w:t>ذكر تاريخ وفاته أبو سعيد</w:t>
      </w:r>
      <w:r>
        <w:rPr>
          <w:rtl/>
        </w:rPr>
        <w:t>)</w:t>
      </w:r>
      <w:r w:rsidRPr="008125C8">
        <w:rPr>
          <w:rtl/>
        </w:rPr>
        <w:t xml:space="preserve"> ، والجذوة 1 / 238 </w:t>
      </w:r>
      <w:r>
        <w:rPr>
          <w:rtl/>
        </w:rPr>
        <w:t>(</w:t>
      </w:r>
      <w:r w:rsidRPr="008125C8">
        <w:rPr>
          <w:rtl/>
        </w:rPr>
        <w:t>لبيرى</w:t>
      </w:r>
      <w:r>
        <w:rPr>
          <w:rtl/>
        </w:rPr>
        <w:t>)</w:t>
      </w:r>
      <w:r w:rsidRPr="008125C8">
        <w:rPr>
          <w:rtl/>
        </w:rPr>
        <w:t xml:space="preserve"> ، والبغية ص 216 </w:t>
      </w:r>
      <w:r>
        <w:rPr>
          <w:rtl/>
        </w:rPr>
        <w:t>(</w:t>
      </w:r>
      <w:r w:rsidRPr="008125C8">
        <w:rPr>
          <w:rtl/>
        </w:rPr>
        <w:t>شرحه</w:t>
      </w:r>
      <w:r>
        <w:rPr>
          <w:rtl/>
        </w:rPr>
        <w:t>).</w:t>
      </w:r>
      <w:r w:rsidRPr="008125C8">
        <w:rPr>
          <w:rtl/>
        </w:rPr>
        <w:t xml:space="preserve"> ويلاحظ أن ابن الفرضى ذكر أنه أحد السبعة ، الذين هم من رواة سحنون ، الذين اجتمعوا فى </w:t>
      </w:r>
      <w:r>
        <w:rPr>
          <w:rtl/>
        </w:rPr>
        <w:t>(</w:t>
      </w:r>
      <w:r w:rsidRPr="008125C8">
        <w:rPr>
          <w:rtl/>
        </w:rPr>
        <w:t>إلبيرة</w:t>
      </w:r>
      <w:r>
        <w:rPr>
          <w:rtl/>
        </w:rPr>
        <w:t>)</w:t>
      </w:r>
      <w:r w:rsidRPr="008125C8">
        <w:rPr>
          <w:rtl/>
        </w:rPr>
        <w:t xml:space="preserve"> فى وقت واحد ، وذكرهم </w:t>
      </w:r>
      <w:r>
        <w:rPr>
          <w:rtl/>
        </w:rPr>
        <w:t>(</w:t>
      </w:r>
      <w:r w:rsidRPr="008125C8">
        <w:rPr>
          <w:rtl/>
        </w:rPr>
        <w:t>تاريخه</w:t>
      </w:r>
      <w:r>
        <w:rPr>
          <w:rtl/>
        </w:rPr>
        <w:t xml:space="preserve"> ـ </w:t>
      </w:r>
      <w:r w:rsidRPr="008125C8">
        <w:rPr>
          <w:rtl/>
        </w:rPr>
        <w:t>ط. الخانجى 1 / 18</w:t>
      </w:r>
      <w:r>
        <w:rPr>
          <w:rtl/>
        </w:rPr>
        <w:t xml:space="preserve"> ـ </w:t>
      </w:r>
      <w:r w:rsidRPr="008125C8">
        <w:rPr>
          <w:rtl/>
        </w:rPr>
        <w:t>19</w:t>
      </w:r>
      <w:r>
        <w:rPr>
          <w:rtl/>
        </w:rPr>
        <w:t>)</w:t>
      </w:r>
      <w:r w:rsidRPr="008125C8">
        <w:rPr>
          <w:rtl/>
        </w:rPr>
        <w:t xml:space="preserve"> ، وبالنسبة ل </w:t>
      </w:r>
      <w:r>
        <w:rPr>
          <w:rtl/>
        </w:rPr>
        <w:t>(</w:t>
      </w:r>
      <w:r w:rsidRPr="008125C8">
        <w:rPr>
          <w:rtl/>
        </w:rPr>
        <w:t>الجذوة</w:t>
      </w:r>
      <w:r>
        <w:rPr>
          <w:rtl/>
        </w:rPr>
        <w:t>)</w:t>
      </w:r>
      <w:r w:rsidRPr="008125C8">
        <w:rPr>
          <w:rtl/>
        </w:rPr>
        <w:t xml:space="preserve"> ، </w:t>
      </w:r>
      <w:r>
        <w:rPr>
          <w:rtl/>
        </w:rPr>
        <w:t>(</w:t>
      </w:r>
      <w:r w:rsidRPr="008125C8">
        <w:rPr>
          <w:rtl/>
        </w:rPr>
        <w:t>والبغية</w:t>
      </w:r>
      <w:r>
        <w:rPr>
          <w:rtl/>
        </w:rPr>
        <w:t>)</w:t>
      </w:r>
      <w:r w:rsidRPr="008125C8">
        <w:rPr>
          <w:rtl/>
        </w:rPr>
        <w:t xml:space="preserve"> ، فهما لم ينسبا هذه الترجمة لابن يونس هنا ، لكنهما سينسبانها مع الترجمة التالية إلى مؤرخنا ابن يونس </w:t>
      </w:r>
      <w:r>
        <w:rPr>
          <w:rtl/>
        </w:rPr>
        <w:t>(</w:t>
      </w:r>
      <w:r w:rsidRPr="008125C8">
        <w:rPr>
          <w:rtl/>
        </w:rPr>
        <w:t>مع نهايتها</w:t>
      </w:r>
      <w:r>
        <w:rPr>
          <w:rtl/>
        </w:rPr>
        <w:t>).</w:t>
      </w:r>
    </w:p>
    <w:p w:rsidR="0036165F" w:rsidRPr="003D747C" w:rsidRDefault="0036165F" w:rsidP="0015452C">
      <w:pPr>
        <w:pStyle w:val="libFootnote0"/>
        <w:rPr>
          <w:rtl/>
        </w:rPr>
      </w:pPr>
      <w:r w:rsidRPr="003D747C">
        <w:rPr>
          <w:rtl/>
        </w:rPr>
        <w:t>(6) كذا ورد فى : تاريخ ابن الفرضى</w:t>
      </w:r>
      <w:r>
        <w:rPr>
          <w:rtl/>
        </w:rPr>
        <w:t xml:space="preserve"> ـ </w:t>
      </w:r>
      <w:r w:rsidRPr="003D747C">
        <w:rPr>
          <w:rtl/>
        </w:rPr>
        <w:t>ط. الخانجى</w:t>
      </w:r>
      <w:r>
        <w:rPr>
          <w:rtl/>
        </w:rPr>
        <w:t xml:space="preserve"> ـ </w:t>
      </w:r>
      <w:r w:rsidRPr="003D747C">
        <w:rPr>
          <w:rtl/>
        </w:rPr>
        <w:t xml:space="preserve">1 / 18 </w:t>
      </w:r>
      <w:r>
        <w:rPr>
          <w:rtl/>
        </w:rPr>
        <w:t>(</w:t>
      </w:r>
      <w:r w:rsidRPr="003D747C">
        <w:rPr>
          <w:rtl/>
        </w:rPr>
        <w:t>دون نسبته إلى ابن يونس</w:t>
      </w:r>
      <w:r>
        <w:rPr>
          <w:rtl/>
        </w:rPr>
        <w:t>)</w:t>
      </w:r>
      <w:r w:rsidRPr="003D747C">
        <w:rPr>
          <w:rtl/>
        </w:rPr>
        <w:t xml:space="preserve"> ، وعبّر عن نسبته فى </w:t>
      </w:r>
      <w:r>
        <w:rPr>
          <w:rtl/>
        </w:rPr>
        <w:t>(</w:t>
      </w:r>
      <w:r w:rsidRPr="003D747C">
        <w:rPr>
          <w:rtl/>
        </w:rPr>
        <w:t>الجذوة 1 / 238</w:t>
      </w:r>
      <w:r>
        <w:rPr>
          <w:rtl/>
        </w:rPr>
        <w:t>)</w:t>
      </w:r>
      <w:r w:rsidRPr="003D747C">
        <w:rPr>
          <w:rtl/>
        </w:rPr>
        <w:t xml:space="preserve"> ، والبغية (216) بلفظة </w:t>
      </w:r>
      <w:r>
        <w:rPr>
          <w:rtl/>
        </w:rPr>
        <w:t>(</w:t>
      </w:r>
      <w:r w:rsidRPr="003D747C">
        <w:rPr>
          <w:rtl/>
        </w:rPr>
        <w:t>لبيرى</w:t>
      </w:r>
      <w:r>
        <w:rPr>
          <w:rtl/>
        </w:rPr>
        <w:t>).</w:t>
      </w:r>
      <w:r w:rsidRPr="003D747C">
        <w:rPr>
          <w:rtl/>
        </w:rPr>
        <w:t xml:space="preserve"> وأعتقد أن الصواب :</w:t>
      </w:r>
      <w:r w:rsidRPr="003D747C">
        <w:rPr>
          <w:rFonts w:hint="cs"/>
          <w:rtl/>
        </w:rPr>
        <w:t xml:space="preserve"> </w:t>
      </w:r>
      <w:r w:rsidRPr="003D747C">
        <w:rPr>
          <w:rtl/>
        </w:rPr>
        <w:t>إلبيرى.</w:t>
      </w:r>
    </w:p>
    <w:p w:rsidR="0036165F" w:rsidRPr="008125C8" w:rsidRDefault="0036165F" w:rsidP="00883D27">
      <w:pPr>
        <w:pStyle w:val="libNormal0"/>
        <w:rPr>
          <w:rtl/>
        </w:rPr>
      </w:pPr>
      <w:r>
        <w:rPr>
          <w:rtl/>
        </w:rPr>
        <w:br w:type="page"/>
      </w:r>
      <w:r w:rsidRPr="008125C8">
        <w:rPr>
          <w:rtl/>
        </w:rPr>
        <w:lastRenderedPageBreak/>
        <w:t xml:space="preserve">الليثى </w:t>
      </w:r>
      <w:r w:rsidRPr="0015452C">
        <w:rPr>
          <w:rStyle w:val="libFootnotenumChar"/>
          <w:rtl/>
        </w:rPr>
        <w:t>(1)</w:t>
      </w:r>
      <w:r>
        <w:rPr>
          <w:rtl/>
        </w:rPr>
        <w:t>.</w:t>
      </w:r>
      <w:r w:rsidRPr="008125C8">
        <w:rPr>
          <w:rtl/>
        </w:rPr>
        <w:t xml:space="preserve"> مات بالأندلس سنة سبعين ومائتين </w:t>
      </w:r>
      <w:r w:rsidRPr="0015452C">
        <w:rPr>
          <w:rStyle w:val="libFootnotenumChar"/>
          <w:rtl/>
        </w:rPr>
        <w:t>(2)</w:t>
      </w:r>
      <w:r>
        <w:rPr>
          <w:rtl/>
        </w:rPr>
        <w:t>.</w:t>
      </w:r>
    </w:p>
    <w:p w:rsidR="0036165F" w:rsidRPr="008125C8" w:rsidRDefault="0036165F" w:rsidP="00791E39">
      <w:pPr>
        <w:pStyle w:val="libNormal"/>
        <w:rPr>
          <w:rtl/>
        </w:rPr>
      </w:pPr>
      <w:r w:rsidRPr="008125C8">
        <w:rPr>
          <w:rtl/>
        </w:rPr>
        <w:t>12</w:t>
      </w:r>
      <w:r>
        <w:rPr>
          <w:rtl/>
        </w:rPr>
        <w:t xml:space="preserve"> ـ </w:t>
      </w:r>
      <w:r w:rsidRPr="008125C8">
        <w:rPr>
          <w:rtl/>
        </w:rPr>
        <w:t xml:space="preserve">إبراهيم بن أبى داود سليمان بن داود البرلّسى الأسدى : من أسد خزيمة </w:t>
      </w:r>
      <w:r w:rsidRPr="0015452C">
        <w:rPr>
          <w:rStyle w:val="libFootnotenumChar"/>
          <w:rtl/>
        </w:rPr>
        <w:t>(3)</w:t>
      </w:r>
      <w:r>
        <w:rPr>
          <w:rtl/>
        </w:rPr>
        <w:t>.</w:t>
      </w:r>
    </w:p>
    <w:p w:rsidR="0036165F" w:rsidRPr="008125C8" w:rsidRDefault="0036165F" w:rsidP="00791E39">
      <w:pPr>
        <w:pStyle w:val="libNormal"/>
        <w:rPr>
          <w:rtl/>
        </w:rPr>
      </w:pPr>
      <w:r w:rsidRPr="008125C8">
        <w:rPr>
          <w:rtl/>
        </w:rPr>
        <w:t xml:space="preserve">يكنى أبا إسحاق. يعرف ب </w:t>
      </w:r>
      <w:r>
        <w:rPr>
          <w:rtl/>
        </w:rPr>
        <w:t>(</w:t>
      </w:r>
      <w:r w:rsidRPr="008125C8">
        <w:rPr>
          <w:rtl/>
        </w:rPr>
        <w:t>ابن أبى داود البرلسى</w:t>
      </w:r>
      <w:r>
        <w:rPr>
          <w:rtl/>
        </w:rPr>
        <w:t>)</w:t>
      </w:r>
      <w:r w:rsidRPr="008125C8">
        <w:rPr>
          <w:rtl/>
        </w:rPr>
        <w:t xml:space="preserve"> ؛ لأنه كان لزم البرلس </w:t>
      </w:r>
      <w:r w:rsidRPr="0015452C">
        <w:rPr>
          <w:rStyle w:val="libFootnotenumChar"/>
          <w:rtl/>
        </w:rPr>
        <w:t>(4)</w:t>
      </w:r>
      <w:r w:rsidRPr="008125C8">
        <w:rPr>
          <w:rtl/>
        </w:rPr>
        <w:t xml:space="preserve"> </w:t>
      </w:r>
      <w:r>
        <w:rPr>
          <w:rtl/>
        </w:rPr>
        <w:t>(</w:t>
      </w:r>
      <w:r w:rsidRPr="008125C8">
        <w:rPr>
          <w:rtl/>
        </w:rPr>
        <w:t>ماحوز من مواحيز رشيد ، ناحية بمصر مما يلى الإسكندرية</w:t>
      </w:r>
      <w:r>
        <w:rPr>
          <w:rtl/>
        </w:rPr>
        <w:t>)</w:t>
      </w:r>
      <w:r w:rsidRPr="008125C8">
        <w:rPr>
          <w:rtl/>
        </w:rPr>
        <w:t xml:space="preserve"> </w:t>
      </w:r>
      <w:r w:rsidRPr="0015452C">
        <w:rPr>
          <w:rStyle w:val="libFootnotenumChar"/>
          <w:rtl/>
        </w:rPr>
        <w:t>(5)</w:t>
      </w:r>
      <w:r>
        <w:rPr>
          <w:rtl/>
        </w:rPr>
        <w:t>.</w:t>
      </w:r>
      <w:r w:rsidRPr="008125C8">
        <w:rPr>
          <w:rtl/>
        </w:rPr>
        <w:t xml:space="preserve"> أحد الحفاظ المجوّدين الأثبات الثّقات </w:t>
      </w:r>
      <w:r w:rsidRPr="0015452C">
        <w:rPr>
          <w:rStyle w:val="libFootnotenumChar"/>
          <w:rtl/>
        </w:rPr>
        <w:t>(6)</w:t>
      </w:r>
      <w:r>
        <w:rPr>
          <w:rtl/>
        </w:rPr>
        <w:t>.</w:t>
      </w:r>
      <w:r w:rsidRPr="008125C8">
        <w:rPr>
          <w:rtl/>
        </w:rPr>
        <w:t xml:space="preserve"> ولد ب </w:t>
      </w:r>
      <w:r>
        <w:rPr>
          <w:rtl/>
        </w:rPr>
        <w:t>(</w:t>
      </w:r>
      <w:r w:rsidRPr="008125C8">
        <w:rPr>
          <w:rtl/>
        </w:rPr>
        <w:t>صور</w:t>
      </w:r>
      <w:r>
        <w:rPr>
          <w:rtl/>
        </w:rPr>
        <w:t>)</w:t>
      </w:r>
      <w:r w:rsidRPr="008125C8">
        <w:rPr>
          <w:rtl/>
        </w:rPr>
        <w:t xml:space="preserve"> ، وأبوه أبو داود كوفى </w:t>
      </w:r>
      <w:r w:rsidRPr="0015452C">
        <w:rPr>
          <w:rStyle w:val="libFootnotenumChar"/>
          <w:rtl/>
        </w:rPr>
        <w:t>(7)</w:t>
      </w:r>
      <w:r>
        <w:rPr>
          <w:rtl/>
        </w:rPr>
        <w:t>.</w:t>
      </w:r>
      <w:r w:rsidRPr="008125C8">
        <w:rPr>
          <w:rtl/>
        </w:rPr>
        <w:t xml:space="preserve"> توفى بمصر ليلة الخميس لست وعشرين ليلة ، خلت من شعبان سنة اثنتين وسبعين ومائتين </w:t>
      </w:r>
      <w:r w:rsidRPr="0015452C">
        <w:rPr>
          <w:rStyle w:val="libFootnotenumChar"/>
          <w:rtl/>
        </w:rPr>
        <w:t>(8)</w:t>
      </w:r>
      <w:r>
        <w:rPr>
          <w:rtl/>
        </w:rPr>
        <w:t>.</w:t>
      </w:r>
    </w:p>
    <w:p w:rsidR="0036165F" w:rsidRPr="008125C8" w:rsidRDefault="0036165F" w:rsidP="00AB1DDF">
      <w:pPr>
        <w:pStyle w:val="libLine"/>
        <w:rPr>
          <w:rtl/>
        </w:rPr>
      </w:pPr>
      <w:r w:rsidRPr="008125C8">
        <w:rPr>
          <w:rtl/>
        </w:rPr>
        <w:t>__________________</w:t>
      </w:r>
    </w:p>
    <w:p w:rsidR="0036165F" w:rsidRPr="008125C8" w:rsidRDefault="0036165F" w:rsidP="0015452C">
      <w:pPr>
        <w:pStyle w:val="libFootnote0"/>
        <w:rPr>
          <w:rtl/>
        </w:rPr>
      </w:pPr>
      <w:r>
        <w:rPr>
          <w:rtl/>
        </w:rPr>
        <w:t>(</w:t>
      </w:r>
      <w:r w:rsidRPr="008125C8">
        <w:rPr>
          <w:rtl/>
        </w:rPr>
        <w:t xml:space="preserve">1) الجذوة </w:t>
      </w:r>
      <w:r>
        <w:rPr>
          <w:rtl/>
        </w:rPr>
        <w:t>(</w:t>
      </w:r>
      <w:r w:rsidRPr="008125C8">
        <w:rPr>
          <w:rtl/>
        </w:rPr>
        <w:t>1 / 239</w:t>
      </w:r>
      <w:r>
        <w:rPr>
          <w:rtl/>
        </w:rPr>
        <w:t>)</w:t>
      </w:r>
      <w:r w:rsidRPr="008125C8">
        <w:rPr>
          <w:rtl/>
        </w:rPr>
        <w:t xml:space="preserve"> ، والبغية ص 216 </w:t>
      </w:r>
      <w:r>
        <w:rPr>
          <w:rtl/>
        </w:rPr>
        <w:t>(</w:t>
      </w:r>
      <w:r w:rsidRPr="008125C8">
        <w:rPr>
          <w:rtl/>
        </w:rPr>
        <w:t>ووقع تداخل بين هذه الجملة ، والتى تليها فى الترجمة مع إسقاط لفظة «مات» ؛ مما أدى إلى تحريف معنى العبارة المقصود</w:t>
      </w:r>
      <w:r>
        <w:rPr>
          <w:rtl/>
        </w:rPr>
        <w:t>).</w:t>
      </w:r>
    </w:p>
    <w:p w:rsidR="0036165F" w:rsidRPr="008125C8" w:rsidRDefault="0036165F" w:rsidP="0015452C">
      <w:pPr>
        <w:pStyle w:val="libFootnote0"/>
        <w:rPr>
          <w:rtl/>
        </w:rPr>
      </w:pPr>
      <w:r>
        <w:rPr>
          <w:rtl/>
        </w:rPr>
        <w:t>(</w:t>
      </w:r>
      <w:r w:rsidRPr="008125C8">
        <w:rPr>
          <w:rtl/>
        </w:rPr>
        <w:t xml:space="preserve">2) تاريخ ابن الفرضى </w:t>
      </w:r>
      <w:r>
        <w:rPr>
          <w:rtl/>
        </w:rPr>
        <w:t>(</w:t>
      </w:r>
      <w:r w:rsidRPr="008125C8">
        <w:rPr>
          <w:rtl/>
        </w:rPr>
        <w:t>ط. الخانجى</w:t>
      </w:r>
      <w:r>
        <w:rPr>
          <w:rtl/>
        </w:rPr>
        <w:t>)</w:t>
      </w:r>
      <w:r w:rsidRPr="008125C8">
        <w:rPr>
          <w:rtl/>
        </w:rPr>
        <w:t xml:space="preserve"> 1 / 18 </w:t>
      </w:r>
      <w:r>
        <w:rPr>
          <w:rtl/>
        </w:rPr>
        <w:t>(</w:t>
      </w:r>
      <w:r w:rsidRPr="008125C8">
        <w:rPr>
          <w:rtl/>
        </w:rPr>
        <w:t>غير منسوب إلى ابن يونس</w:t>
      </w:r>
      <w:r>
        <w:rPr>
          <w:rtl/>
        </w:rPr>
        <w:t>)</w:t>
      </w:r>
      <w:r w:rsidRPr="008125C8">
        <w:rPr>
          <w:rtl/>
        </w:rPr>
        <w:t xml:space="preserve"> ، والجذوة 1 / 239 </w:t>
      </w:r>
      <w:r>
        <w:rPr>
          <w:rtl/>
        </w:rPr>
        <w:t>(</w:t>
      </w:r>
      <w:r w:rsidRPr="008125C8">
        <w:rPr>
          <w:rtl/>
        </w:rPr>
        <w:t>ذكرهما</w:t>
      </w:r>
      <w:r>
        <w:rPr>
          <w:rtl/>
        </w:rPr>
        <w:t xml:space="preserve"> ـ </w:t>
      </w:r>
      <w:r w:rsidRPr="008125C8">
        <w:rPr>
          <w:rtl/>
        </w:rPr>
        <w:t>هو والذي قبله</w:t>
      </w:r>
      <w:r>
        <w:rPr>
          <w:rtl/>
        </w:rPr>
        <w:t xml:space="preserve"> ـ </w:t>
      </w:r>
      <w:r w:rsidRPr="008125C8">
        <w:rPr>
          <w:rtl/>
        </w:rPr>
        <w:t>أبو سعيد بن يونس ، أحدهما بعد الآخر</w:t>
      </w:r>
      <w:r>
        <w:rPr>
          <w:rtl/>
        </w:rPr>
        <w:t>)</w:t>
      </w:r>
      <w:r w:rsidRPr="008125C8">
        <w:rPr>
          <w:rtl/>
        </w:rPr>
        <w:t xml:space="preserve"> ، والبغية 216 </w:t>
      </w:r>
      <w:r>
        <w:rPr>
          <w:rtl/>
        </w:rPr>
        <w:t>(</w:t>
      </w:r>
      <w:r w:rsidRPr="008125C8">
        <w:rPr>
          <w:rtl/>
        </w:rPr>
        <w:t>شرحه</w:t>
      </w:r>
      <w:r>
        <w:rPr>
          <w:rtl/>
        </w:rPr>
        <w:t>).</w:t>
      </w:r>
      <w:r w:rsidRPr="008125C8">
        <w:rPr>
          <w:rtl/>
        </w:rPr>
        <w:t xml:space="preserve"> وأضاف : كلاهما رحل ، وسمع من سحنون ، وهما من السبعة ، الذين اجتمعوا فى إلبيرة فى وقت واحد ، وهما من رواة سحنون.</w:t>
      </w:r>
    </w:p>
    <w:p w:rsidR="0036165F" w:rsidRPr="008125C8" w:rsidRDefault="0036165F" w:rsidP="0015452C">
      <w:pPr>
        <w:pStyle w:val="libFootnote0"/>
        <w:rPr>
          <w:rtl/>
        </w:rPr>
      </w:pPr>
      <w:r>
        <w:rPr>
          <w:rtl/>
        </w:rPr>
        <w:t>(</w:t>
      </w:r>
      <w:r w:rsidRPr="008125C8">
        <w:rPr>
          <w:rtl/>
        </w:rPr>
        <w:t xml:space="preserve">3) الأنساب 1 / 328 </w:t>
      </w:r>
      <w:r>
        <w:rPr>
          <w:rtl/>
        </w:rPr>
        <w:t>(</w:t>
      </w:r>
      <w:r w:rsidRPr="008125C8">
        <w:rPr>
          <w:rtl/>
        </w:rPr>
        <w:t>لم ينسب المادة إلى ابن يونس ، لكنها له بالمقارنة بغيره من المصادر</w:t>
      </w:r>
      <w:r>
        <w:rPr>
          <w:rtl/>
        </w:rPr>
        <w:t>)</w:t>
      </w:r>
      <w:r w:rsidRPr="008125C8">
        <w:rPr>
          <w:rtl/>
        </w:rPr>
        <w:t xml:space="preserve"> ، ومختصر تاريخ دمشق </w:t>
      </w:r>
      <w:r>
        <w:rPr>
          <w:rtl/>
        </w:rPr>
        <w:t>(</w:t>
      </w:r>
      <w:r w:rsidRPr="008125C8">
        <w:rPr>
          <w:rtl/>
        </w:rPr>
        <w:t>4 / 55</w:t>
      </w:r>
      <w:r>
        <w:rPr>
          <w:rtl/>
        </w:rPr>
        <w:t>).</w:t>
      </w:r>
      <w:r w:rsidRPr="008125C8">
        <w:rPr>
          <w:rtl/>
        </w:rPr>
        <w:t xml:space="preserve"> وفى </w:t>
      </w:r>
      <w:r>
        <w:rPr>
          <w:rtl/>
        </w:rPr>
        <w:t>(</w:t>
      </w:r>
      <w:r w:rsidRPr="008125C8">
        <w:rPr>
          <w:rtl/>
        </w:rPr>
        <w:t>سير أعلام النبلاء 12 / 612</w:t>
      </w:r>
      <w:r>
        <w:rPr>
          <w:rtl/>
        </w:rPr>
        <w:t>)</w:t>
      </w:r>
      <w:r w:rsidRPr="008125C8">
        <w:rPr>
          <w:rtl/>
        </w:rPr>
        <w:t xml:space="preserve"> : هو كوفى الأصل ، صورىّ المولد ، برلسى الدار.</w:t>
      </w:r>
    </w:p>
    <w:p w:rsidR="0036165F" w:rsidRPr="008125C8" w:rsidRDefault="0036165F" w:rsidP="0015452C">
      <w:pPr>
        <w:pStyle w:val="libFootnote0"/>
        <w:rPr>
          <w:rtl/>
        </w:rPr>
      </w:pPr>
      <w:r>
        <w:rPr>
          <w:rtl/>
        </w:rPr>
        <w:t>(</w:t>
      </w:r>
      <w:r w:rsidRPr="008125C8">
        <w:rPr>
          <w:rtl/>
        </w:rPr>
        <w:t xml:space="preserve">4) الأنساب </w:t>
      </w:r>
      <w:r>
        <w:rPr>
          <w:rtl/>
        </w:rPr>
        <w:t>(</w:t>
      </w:r>
      <w:r w:rsidRPr="008125C8">
        <w:rPr>
          <w:rtl/>
        </w:rPr>
        <w:t>1 / 328</w:t>
      </w:r>
      <w:r>
        <w:rPr>
          <w:rtl/>
        </w:rPr>
        <w:t>)</w:t>
      </w:r>
      <w:r w:rsidRPr="008125C8">
        <w:rPr>
          <w:rtl/>
        </w:rPr>
        <w:t xml:space="preserve"> ، ومخطوط تاريخ دمشق </w:t>
      </w:r>
      <w:r>
        <w:rPr>
          <w:rtl/>
        </w:rPr>
        <w:t>(</w:t>
      </w:r>
      <w:r w:rsidRPr="008125C8">
        <w:rPr>
          <w:rtl/>
        </w:rPr>
        <w:t>2 / 436</w:t>
      </w:r>
      <w:r>
        <w:rPr>
          <w:rtl/>
        </w:rPr>
        <w:t>)</w:t>
      </w:r>
      <w:r w:rsidRPr="008125C8">
        <w:rPr>
          <w:rtl/>
        </w:rPr>
        <w:t xml:space="preserve"> ، ومعجم البلدان 1 / 478 </w:t>
      </w:r>
      <w:r>
        <w:rPr>
          <w:rtl/>
        </w:rPr>
        <w:t>(</w:t>
      </w:r>
      <w:r w:rsidRPr="008125C8">
        <w:rPr>
          <w:rtl/>
        </w:rPr>
        <w:t>ذكره ابن يونس</w:t>
      </w:r>
      <w:r>
        <w:rPr>
          <w:rtl/>
        </w:rPr>
        <w:t>)</w:t>
      </w:r>
      <w:r w:rsidRPr="008125C8">
        <w:rPr>
          <w:rtl/>
        </w:rPr>
        <w:t xml:space="preserve"> ، ومختصر تاريخ دمشق </w:t>
      </w:r>
      <w:r>
        <w:rPr>
          <w:rtl/>
        </w:rPr>
        <w:t>(</w:t>
      </w:r>
      <w:r w:rsidRPr="008125C8">
        <w:rPr>
          <w:rtl/>
        </w:rPr>
        <w:t>4 / 55</w:t>
      </w:r>
      <w:r>
        <w:rPr>
          <w:rtl/>
        </w:rPr>
        <w:t>).</w:t>
      </w:r>
    </w:p>
    <w:p w:rsidR="0036165F" w:rsidRPr="003D747C" w:rsidRDefault="0036165F" w:rsidP="0015452C">
      <w:pPr>
        <w:pStyle w:val="libFootnote0"/>
        <w:rPr>
          <w:rtl/>
        </w:rPr>
      </w:pPr>
      <w:r w:rsidRPr="003D747C">
        <w:rPr>
          <w:rtl/>
        </w:rPr>
        <w:t xml:space="preserve">(5) الأنساب 1 / 328 </w:t>
      </w:r>
      <w:r>
        <w:rPr>
          <w:rtl/>
        </w:rPr>
        <w:t>(</w:t>
      </w:r>
      <w:r w:rsidRPr="003D747C">
        <w:rPr>
          <w:rtl/>
        </w:rPr>
        <w:t>قال أبو سعيد بن يونس</w:t>
      </w:r>
      <w:r>
        <w:rPr>
          <w:rtl/>
        </w:rPr>
        <w:t>).</w:t>
      </w:r>
      <w:r w:rsidRPr="003D747C">
        <w:rPr>
          <w:rtl/>
        </w:rPr>
        <w:t xml:space="preserve"> واكتفى ابن عساكر فى </w:t>
      </w:r>
      <w:r>
        <w:rPr>
          <w:rtl/>
        </w:rPr>
        <w:t>(</w:t>
      </w:r>
      <w:r w:rsidRPr="003D747C">
        <w:rPr>
          <w:rtl/>
        </w:rPr>
        <w:t>مخطوط تاريخ دمشق</w:t>
      </w:r>
      <w:r>
        <w:rPr>
          <w:rtl/>
        </w:rPr>
        <w:t>)</w:t>
      </w:r>
      <w:r w:rsidRPr="003D747C">
        <w:rPr>
          <w:rtl/>
        </w:rPr>
        <w:t xml:space="preserve"> 2 / 436 بقوله : ماحور</w:t>
      </w:r>
      <w:r>
        <w:rPr>
          <w:rtl/>
        </w:rPr>
        <w:t xml:space="preserve"> ـ </w:t>
      </w:r>
      <w:r w:rsidRPr="003D747C">
        <w:rPr>
          <w:rtl/>
        </w:rPr>
        <w:t>مصحّفا عن ماحوز</w:t>
      </w:r>
      <w:r>
        <w:rPr>
          <w:rtl/>
        </w:rPr>
        <w:t xml:space="preserve"> ـ </w:t>
      </w:r>
      <w:r w:rsidRPr="003D747C">
        <w:rPr>
          <w:rtl/>
        </w:rPr>
        <w:t xml:space="preserve">من نواحى مصر. </w:t>
      </w:r>
      <w:r>
        <w:rPr>
          <w:rtl/>
        </w:rPr>
        <w:t>(</w:t>
      </w:r>
      <w:r w:rsidRPr="003D747C">
        <w:rPr>
          <w:rtl/>
        </w:rPr>
        <w:t>بسنده إلى ابن منده ، قال :</w:t>
      </w:r>
      <w:r w:rsidRPr="003D747C">
        <w:rPr>
          <w:rFonts w:hint="cs"/>
          <w:rtl/>
        </w:rPr>
        <w:t xml:space="preserve"> </w:t>
      </w:r>
      <w:r w:rsidRPr="003D747C">
        <w:rPr>
          <w:rtl/>
        </w:rPr>
        <w:t>قال لنا أبو سعيد بن يونس</w:t>
      </w:r>
      <w:r>
        <w:rPr>
          <w:rtl/>
        </w:rPr>
        <w:t>)</w:t>
      </w:r>
      <w:r w:rsidRPr="003D747C">
        <w:rPr>
          <w:rtl/>
        </w:rPr>
        <w:t xml:space="preserve"> ، ومختصر تاريخ دمشق 4 / 55 </w:t>
      </w:r>
      <w:r>
        <w:rPr>
          <w:rtl/>
        </w:rPr>
        <w:t>(</w:t>
      </w:r>
      <w:r w:rsidRPr="003D747C">
        <w:rPr>
          <w:rtl/>
        </w:rPr>
        <w:t>قال أبو سعيد بن يونس</w:t>
      </w:r>
      <w:r>
        <w:rPr>
          <w:rtl/>
        </w:rPr>
        <w:t>).</w:t>
      </w:r>
    </w:p>
    <w:p w:rsidR="0036165F" w:rsidRPr="008125C8" w:rsidRDefault="0036165F" w:rsidP="0015452C">
      <w:pPr>
        <w:pStyle w:val="libFootnote0"/>
        <w:rPr>
          <w:rtl/>
        </w:rPr>
      </w:pPr>
      <w:r>
        <w:rPr>
          <w:rtl/>
        </w:rPr>
        <w:t>(</w:t>
      </w:r>
      <w:r w:rsidRPr="008125C8">
        <w:rPr>
          <w:rtl/>
        </w:rPr>
        <w:t xml:space="preserve">6) الأنساب </w:t>
      </w:r>
      <w:r>
        <w:rPr>
          <w:rtl/>
        </w:rPr>
        <w:t>(</w:t>
      </w:r>
      <w:r w:rsidRPr="008125C8">
        <w:rPr>
          <w:rtl/>
        </w:rPr>
        <w:t>1 / 328</w:t>
      </w:r>
      <w:r>
        <w:rPr>
          <w:rtl/>
        </w:rPr>
        <w:t>)</w:t>
      </w:r>
      <w:r w:rsidRPr="008125C8">
        <w:rPr>
          <w:rtl/>
        </w:rPr>
        <w:t xml:space="preserve"> </w:t>
      </w:r>
      <w:r>
        <w:rPr>
          <w:rtl/>
        </w:rPr>
        <w:t>(</w:t>
      </w:r>
      <w:r w:rsidRPr="008125C8">
        <w:rPr>
          <w:rtl/>
        </w:rPr>
        <w:t xml:space="preserve">لم ينسب لابن يونس ، لكن المادة له بمقارنتها بغيره من المصادر </w:t>
      </w:r>
      <w:r>
        <w:rPr>
          <w:rtl/>
        </w:rPr>
        <w:t>(</w:t>
      </w:r>
      <w:r w:rsidRPr="008125C8">
        <w:rPr>
          <w:rtl/>
        </w:rPr>
        <w:t>ثقة من حفاظ الحديث</w:t>
      </w:r>
      <w:r>
        <w:rPr>
          <w:rtl/>
        </w:rPr>
        <w:t>)</w:t>
      </w:r>
      <w:r w:rsidRPr="008125C8">
        <w:rPr>
          <w:rtl/>
        </w:rPr>
        <w:t xml:space="preserve"> ، ومخطوط تاريخ دمشق </w:t>
      </w:r>
      <w:r>
        <w:rPr>
          <w:rtl/>
        </w:rPr>
        <w:t>(</w:t>
      </w:r>
      <w:r w:rsidRPr="008125C8">
        <w:rPr>
          <w:rtl/>
        </w:rPr>
        <w:t>2 / 436</w:t>
      </w:r>
      <w:r>
        <w:rPr>
          <w:rtl/>
        </w:rPr>
        <w:t>)</w:t>
      </w:r>
      <w:r w:rsidRPr="008125C8">
        <w:rPr>
          <w:rtl/>
        </w:rPr>
        <w:t xml:space="preserve"> </w:t>
      </w:r>
      <w:r>
        <w:rPr>
          <w:rtl/>
        </w:rPr>
        <w:t>(</w:t>
      </w:r>
      <w:r w:rsidRPr="008125C8">
        <w:rPr>
          <w:rtl/>
        </w:rPr>
        <w:t>ثقة من حفّاظ الحديث</w:t>
      </w:r>
      <w:r>
        <w:rPr>
          <w:rtl/>
        </w:rPr>
        <w:t>)</w:t>
      </w:r>
      <w:r w:rsidRPr="008125C8">
        <w:rPr>
          <w:rtl/>
        </w:rPr>
        <w:t xml:space="preserve"> ، ومعجم البلدان 1 / 478 </w:t>
      </w:r>
      <w:r>
        <w:rPr>
          <w:rtl/>
        </w:rPr>
        <w:t>(</w:t>
      </w:r>
      <w:r w:rsidRPr="008125C8">
        <w:rPr>
          <w:rtl/>
        </w:rPr>
        <w:t>شرحه</w:t>
      </w:r>
      <w:r>
        <w:rPr>
          <w:rtl/>
        </w:rPr>
        <w:t>)</w:t>
      </w:r>
      <w:r w:rsidRPr="008125C8">
        <w:rPr>
          <w:rtl/>
        </w:rPr>
        <w:t xml:space="preserve"> ، ومختصر تاريخ دمشق 4 / 55 ، وسير أعلام النبلاء 12 / 613 </w:t>
      </w:r>
      <w:r>
        <w:rPr>
          <w:rtl/>
        </w:rPr>
        <w:t>(</w:t>
      </w:r>
      <w:r w:rsidRPr="008125C8">
        <w:rPr>
          <w:rtl/>
        </w:rPr>
        <w:t>قال ابن يونس</w:t>
      </w:r>
      <w:r>
        <w:rPr>
          <w:rtl/>
        </w:rPr>
        <w:t>)</w:t>
      </w:r>
      <w:r w:rsidRPr="008125C8">
        <w:rPr>
          <w:rtl/>
        </w:rPr>
        <w:t xml:space="preserve"> ، وتاريخ الإسلام 20 / 61 </w:t>
      </w:r>
      <w:r>
        <w:rPr>
          <w:rtl/>
        </w:rPr>
        <w:t>(</w:t>
      </w:r>
      <w:r w:rsidRPr="008125C8">
        <w:rPr>
          <w:rtl/>
        </w:rPr>
        <w:t>قال ابن يونس : أحد الحفاظ المجوّدين</w:t>
      </w:r>
      <w:r>
        <w:rPr>
          <w:rtl/>
        </w:rPr>
        <w:t>).</w:t>
      </w:r>
    </w:p>
    <w:p w:rsidR="0036165F" w:rsidRPr="008125C8" w:rsidRDefault="0036165F" w:rsidP="0015452C">
      <w:pPr>
        <w:pStyle w:val="libFootnote0"/>
        <w:rPr>
          <w:rtl/>
        </w:rPr>
      </w:pPr>
      <w:r>
        <w:rPr>
          <w:rtl/>
        </w:rPr>
        <w:t>(</w:t>
      </w:r>
      <w:r w:rsidRPr="008125C8">
        <w:rPr>
          <w:rtl/>
        </w:rPr>
        <w:t xml:space="preserve">7) الأنساب 1 / 328 </w:t>
      </w:r>
      <w:r>
        <w:rPr>
          <w:rtl/>
        </w:rPr>
        <w:t>(</w:t>
      </w:r>
      <w:r w:rsidRPr="008125C8">
        <w:rPr>
          <w:rtl/>
        </w:rPr>
        <w:t>أغفل ذكر مصدره ابن يونس</w:t>
      </w:r>
      <w:r>
        <w:rPr>
          <w:rtl/>
        </w:rPr>
        <w:t>)</w:t>
      </w:r>
      <w:r w:rsidRPr="008125C8">
        <w:rPr>
          <w:rtl/>
        </w:rPr>
        <w:t xml:space="preserve"> ، ومخطوط تاريخ دمشق 2 / 436 ، ومعجم البلدان </w:t>
      </w:r>
      <w:r>
        <w:rPr>
          <w:rtl/>
        </w:rPr>
        <w:t>(</w:t>
      </w:r>
      <w:r w:rsidRPr="008125C8">
        <w:rPr>
          <w:rtl/>
        </w:rPr>
        <w:t>1 / 478</w:t>
      </w:r>
      <w:r>
        <w:rPr>
          <w:rtl/>
        </w:rPr>
        <w:t>)</w:t>
      </w:r>
      <w:r w:rsidRPr="008125C8">
        <w:rPr>
          <w:rtl/>
        </w:rPr>
        <w:t xml:space="preserve"> ، ومختصر تاريخ دمشق </w:t>
      </w:r>
      <w:r>
        <w:rPr>
          <w:rtl/>
        </w:rPr>
        <w:t>(</w:t>
      </w:r>
      <w:r w:rsidRPr="008125C8">
        <w:rPr>
          <w:rtl/>
        </w:rPr>
        <w:t>4 / 55</w:t>
      </w:r>
      <w:r>
        <w:rPr>
          <w:rtl/>
        </w:rPr>
        <w:t>)</w:t>
      </w:r>
      <w:r w:rsidRPr="008125C8">
        <w:rPr>
          <w:rtl/>
        </w:rPr>
        <w:t xml:space="preserve"> ، وسير أعلام النبلاء 12 / 613 </w:t>
      </w:r>
      <w:r>
        <w:rPr>
          <w:rtl/>
        </w:rPr>
        <w:t>(</w:t>
      </w:r>
      <w:r w:rsidRPr="008125C8">
        <w:rPr>
          <w:rtl/>
        </w:rPr>
        <w:t>لم يذكر أباه</w:t>
      </w:r>
      <w:r>
        <w:rPr>
          <w:rtl/>
        </w:rPr>
        <w:t>).</w:t>
      </w:r>
    </w:p>
    <w:p w:rsidR="0036165F" w:rsidRDefault="0036165F" w:rsidP="0015452C">
      <w:pPr>
        <w:pStyle w:val="libFootnote0"/>
        <w:rPr>
          <w:rtl/>
        </w:rPr>
      </w:pPr>
      <w:r>
        <w:rPr>
          <w:rtl/>
        </w:rPr>
        <w:t>(</w:t>
      </w:r>
      <w:r w:rsidRPr="008125C8">
        <w:rPr>
          <w:rtl/>
        </w:rPr>
        <w:t xml:space="preserve">8) الأنساب 1 / 328 </w:t>
      </w:r>
      <w:r>
        <w:rPr>
          <w:rtl/>
        </w:rPr>
        <w:t>(</w:t>
      </w:r>
      <w:r w:rsidRPr="008125C8">
        <w:rPr>
          <w:rtl/>
        </w:rPr>
        <w:t>أغفل ذكر مصدره ابن يونس ، وفى ذكر تاريخ الوفاة لم يحدد اليوم ، وحوّل ستّا وعشرين ليلة إلى ست عشرة ليلة</w:t>
      </w:r>
      <w:r>
        <w:rPr>
          <w:rtl/>
        </w:rPr>
        <w:t>)</w:t>
      </w:r>
      <w:r w:rsidRPr="008125C8">
        <w:rPr>
          <w:rtl/>
        </w:rPr>
        <w:t xml:space="preserve"> ، ومخطوط تاريخ دمشق </w:t>
      </w:r>
      <w:r>
        <w:rPr>
          <w:rtl/>
        </w:rPr>
        <w:t>(</w:t>
      </w:r>
      <w:r w:rsidRPr="008125C8">
        <w:rPr>
          <w:rtl/>
        </w:rPr>
        <w:t>12 / 436</w:t>
      </w:r>
      <w:r>
        <w:rPr>
          <w:rtl/>
        </w:rPr>
        <w:t>)</w:t>
      </w:r>
      <w:r w:rsidRPr="008125C8">
        <w:rPr>
          <w:rtl/>
        </w:rPr>
        <w:t xml:space="preserve"> ، ومعجم البلدان 1 / 478 </w:t>
      </w:r>
      <w:r>
        <w:rPr>
          <w:rtl/>
        </w:rPr>
        <w:t>(</w:t>
      </w:r>
      <w:r w:rsidRPr="008125C8">
        <w:rPr>
          <w:rtl/>
        </w:rPr>
        <w:t>ذكر سنة الوفاة فقط</w:t>
      </w:r>
      <w:r>
        <w:rPr>
          <w:rtl/>
        </w:rPr>
        <w:t>)</w:t>
      </w:r>
      <w:r w:rsidRPr="008125C8">
        <w:rPr>
          <w:rtl/>
        </w:rPr>
        <w:t xml:space="preserve"> ، ومختصر تاريخ دمشق </w:t>
      </w:r>
      <w:r>
        <w:rPr>
          <w:rtl/>
        </w:rPr>
        <w:t>(</w:t>
      </w:r>
      <w:r w:rsidRPr="008125C8">
        <w:rPr>
          <w:rtl/>
        </w:rPr>
        <w:t>4 / 55</w:t>
      </w:r>
      <w:r>
        <w:rPr>
          <w:rtl/>
        </w:rPr>
        <w:t>)</w:t>
      </w:r>
      <w:r w:rsidRPr="008125C8">
        <w:rPr>
          <w:rtl/>
        </w:rPr>
        <w:t xml:space="preserve"> ، وسير أعلام النبلاء 12 / 613 </w:t>
      </w:r>
      <w:r>
        <w:rPr>
          <w:rtl/>
        </w:rPr>
        <w:t>(</w:t>
      </w:r>
      <w:r w:rsidRPr="008125C8">
        <w:rPr>
          <w:rtl/>
        </w:rPr>
        <w:t>ذكر شهر ، وسنة الوفاة</w:t>
      </w:r>
      <w:r>
        <w:rPr>
          <w:rtl/>
        </w:rPr>
        <w:t>)</w:t>
      </w:r>
      <w:r w:rsidRPr="008125C8">
        <w:rPr>
          <w:rtl/>
        </w:rPr>
        <w:t xml:space="preserve"> ، وتاريخ الإسلام 20 / 61 </w:t>
      </w:r>
      <w:r>
        <w:rPr>
          <w:rtl/>
        </w:rPr>
        <w:t>(</w:t>
      </w:r>
      <w:r w:rsidRPr="008125C8">
        <w:rPr>
          <w:rtl/>
        </w:rPr>
        <w:t>شرحه</w:t>
      </w:r>
      <w:r>
        <w:rPr>
          <w:rtl/>
        </w:rPr>
        <w:t>).</w:t>
      </w:r>
      <w:r w:rsidRPr="008125C8">
        <w:rPr>
          <w:rtl/>
        </w:rPr>
        <w:t xml:space="preserve"> ويبدو أن ابن</w:t>
      </w:r>
    </w:p>
    <w:p w:rsidR="0036165F" w:rsidRPr="008125C8" w:rsidRDefault="0036165F" w:rsidP="00791E39">
      <w:pPr>
        <w:pStyle w:val="libNormal"/>
        <w:rPr>
          <w:rtl/>
        </w:rPr>
      </w:pPr>
      <w:r>
        <w:rPr>
          <w:rtl/>
        </w:rPr>
        <w:br w:type="page"/>
      </w:r>
      <w:r w:rsidRPr="008125C8">
        <w:rPr>
          <w:rtl/>
        </w:rPr>
        <w:lastRenderedPageBreak/>
        <w:t>13</w:t>
      </w:r>
      <w:r>
        <w:rPr>
          <w:rtl/>
        </w:rPr>
        <w:t xml:space="preserve"> ـ </w:t>
      </w:r>
      <w:r w:rsidRPr="008125C8">
        <w:rPr>
          <w:rtl/>
        </w:rPr>
        <w:t xml:space="preserve">إبراهيم بن رزق الله </w:t>
      </w:r>
      <w:r w:rsidRPr="0015452C">
        <w:rPr>
          <w:rStyle w:val="libFootnotenumChar"/>
          <w:rtl/>
        </w:rPr>
        <w:t>(1)</w:t>
      </w:r>
      <w:r w:rsidRPr="008125C8">
        <w:rPr>
          <w:rtl/>
        </w:rPr>
        <w:t xml:space="preserve"> بن بيان الكلوذانىّ </w:t>
      </w:r>
      <w:r w:rsidRPr="0015452C">
        <w:rPr>
          <w:rStyle w:val="libFootnotenumChar"/>
          <w:rtl/>
        </w:rPr>
        <w:t>(2)</w:t>
      </w:r>
      <w:r w:rsidRPr="008125C8">
        <w:rPr>
          <w:rtl/>
        </w:rPr>
        <w:t xml:space="preserve"> : من أهل كلوذاى </w:t>
      </w:r>
      <w:r w:rsidRPr="0015452C">
        <w:rPr>
          <w:rStyle w:val="libFootnotenumChar"/>
          <w:rtl/>
        </w:rPr>
        <w:t>(3)</w:t>
      </w:r>
      <w:r>
        <w:rPr>
          <w:rtl/>
        </w:rPr>
        <w:t>.</w:t>
      </w:r>
      <w:r w:rsidRPr="008125C8">
        <w:rPr>
          <w:rtl/>
        </w:rPr>
        <w:t xml:space="preserve"> وهو أخو «حبّوش بن رزق الله المصرى» </w:t>
      </w:r>
      <w:r w:rsidRPr="0015452C">
        <w:rPr>
          <w:rStyle w:val="libFootnotenumChar"/>
          <w:rtl/>
        </w:rPr>
        <w:t>(4)</w:t>
      </w:r>
      <w:r>
        <w:rPr>
          <w:rtl/>
        </w:rPr>
        <w:t>.</w:t>
      </w:r>
      <w:r w:rsidRPr="008125C8">
        <w:rPr>
          <w:rtl/>
        </w:rPr>
        <w:t xml:space="preserve"> مولده ببلده ، ومولد أخيه بمصر </w:t>
      </w:r>
      <w:r w:rsidRPr="0015452C">
        <w:rPr>
          <w:rStyle w:val="libFootnotenumChar"/>
          <w:rtl/>
        </w:rPr>
        <w:t>(5)</w:t>
      </w:r>
      <w:r>
        <w:rPr>
          <w:rtl/>
        </w:rPr>
        <w:t>.</w:t>
      </w:r>
    </w:p>
    <w:p w:rsidR="0036165F" w:rsidRPr="008125C8" w:rsidRDefault="0036165F" w:rsidP="00791E39">
      <w:pPr>
        <w:pStyle w:val="libNormal"/>
        <w:rPr>
          <w:rtl/>
        </w:rPr>
      </w:pPr>
      <w:r w:rsidRPr="008125C8">
        <w:rPr>
          <w:rtl/>
        </w:rPr>
        <w:t>14</w:t>
      </w:r>
      <w:r>
        <w:rPr>
          <w:rtl/>
        </w:rPr>
        <w:t xml:space="preserve"> ـ </w:t>
      </w:r>
      <w:r w:rsidRPr="008125C8">
        <w:rPr>
          <w:rtl/>
        </w:rPr>
        <w:t xml:space="preserve">إبراهيم بن زرعة : أندلسى </w:t>
      </w:r>
      <w:r>
        <w:rPr>
          <w:rtl/>
        </w:rPr>
        <w:t>(</w:t>
      </w:r>
      <w:r w:rsidRPr="008125C8">
        <w:rPr>
          <w:rtl/>
        </w:rPr>
        <w:t>مولى قريش</w:t>
      </w:r>
      <w:r>
        <w:rPr>
          <w:rtl/>
        </w:rPr>
        <w:t>).</w:t>
      </w:r>
      <w:r w:rsidRPr="008125C8">
        <w:rPr>
          <w:rtl/>
        </w:rPr>
        <w:t xml:space="preserve"> يكنى أبا زياد. روى عنه سحنون ابن سعيد. وتوفى</w:t>
      </w:r>
      <w:r>
        <w:rPr>
          <w:rtl/>
        </w:rPr>
        <w:t xml:space="preserve"> ـ </w:t>
      </w:r>
      <w:r w:rsidRPr="00CF05AF">
        <w:rPr>
          <w:rStyle w:val="libAlaemChar"/>
          <w:rtl/>
        </w:rPr>
        <w:t>رحمه‌الله</w:t>
      </w:r>
      <w:r>
        <w:rPr>
          <w:rtl/>
        </w:rPr>
        <w:t xml:space="preserve"> ـ </w:t>
      </w:r>
      <w:r w:rsidRPr="008125C8">
        <w:rPr>
          <w:rtl/>
        </w:rPr>
        <w:t xml:space="preserve">بإفريقية ، سنة اثنتى عشرة ومائتين </w:t>
      </w:r>
      <w:r w:rsidRPr="0015452C">
        <w:rPr>
          <w:rStyle w:val="libFootnotenumChar"/>
          <w:rtl/>
        </w:rPr>
        <w:t>(6)</w:t>
      </w:r>
      <w:r>
        <w:rPr>
          <w:rtl/>
        </w:rPr>
        <w:t>.</w:t>
      </w:r>
    </w:p>
    <w:p w:rsidR="0036165F" w:rsidRPr="008125C8" w:rsidRDefault="0036165F" w:rsidP="00791E39">
      <w:pPr>
        <w:pStyle w:val="libNormal"/>
        <w:rPr>
          <w:rtl/>
        </w:rPr>
      </w:pPr>
      <w:r w:rsidRPr="008125C8">
        <w:rPr>
          <w:rtl/>
        </w:rPr>
        <w:t>15</w:t>
      </w:r>
      <w:r>
        <w:rPr>
          <w:rtl/>
        </w:rPr>
        <w:t xml:space="preserve"> ـ </w:t>
      </w:r>
      <w:r w:rsidRPr="008125C8">
        <w:rPr>
          <w:rtl/>
        </w:rPr>
        <w:t xml:space="preserve">إبراهيم بن زيّان : أبو إسحاق. أندلسى ، من أصحاب سحنون. مات سنة ثلاث وسبعين ومائتين </w:t>
      </w:r>
      <w:r w:rsidRPr="0015452C">
        <w:rPr>
          <w:rStyle w:val="libFootnotenumChar"/>
          <w:rtl/>
        </w:rPr>
        <w:t>(7)</w:t>
      </w:r>
      <w:r>
        <w:rPr>
          <w:rtl/>
        </w:rPr>
        <w:t>.</w:t>
      </w:r>
    </w:p>
    <w:p w:rsidR="0036165F" w:rsidRPr="008125C8" w:rsidRDefault="0036165F" w:rsidP="00AB1DDF">
      <w:pPr>
        <w:pStyle w:val="libLine"/>
        <w:rPr>
          <w:rtl/>
        </w:rPr>
      </w:pPr>
      <w:r w:rsidRPr="008125C8">
        <w:rPr>
          <w:rtl/>
        </w:rPr>
        <w:t>__________________</w:t>
      </w:r>
    </w:p>
    <w:p w:rsidR="0036165F" w:rsidRPr="008125C8" w:rsidRDefault="0036165F" w:rsidP="0015452C">
      <w:pPr>
        <w:pStyle w:val="libFootnote0"/>
        <w:rPr>
          <w:rtl/>
        </w:rPr>
      </w:pPr>
      <w:r w:rsidRPr="008125C8">
        <w:rPr>
          <w:rtl/>
        </w:rPr>
        <w:t>يونس أغفل ذكر بعض أساتيذ وتلاميذ المترجم له ، على عكس ما كان يحرص من قبل ، إذ لم نجد مصدرا من المصادر التى نقلت عنه هذه الترجمة ، ذكرت شيئا من ذلك. وحرصا على تتمة الفائدة ، نورد بعض هؤلاء الأساتيذ والتلاميذ عن غير طريق ابن يونس ، فنقول : روى بدمشق عن أبى مسهر ، وصفوان بن صالح. وبغير دمشق</w:t>
      </w:r>
      <w:r>
        <w:rPr>
          <w:rtl/>
        </w:rPr>
        <w:t xml:space="preserve"> ـ </w:t>
      </w:r>
      <w:r w:rsidRPr="008125C8">
        <w:rPr>
          <w:rtl/>
        </w:rPr>
        <w:t>ربما فى مصر والعراق</w:t>
      </w:r>
      <w:r>
        <w:rPr>
          <w:rtl/>
        </w:rPr>
        <w:t xml:space="preserve"> ـ </w:t>
      </w:r>
      <w:r w:rsidRPr="008125C8">
        <w:rPr>
          <w:rtl/>
        </w:rPr>
        <w:t xml:space="preserve">روى عن ابن أبى مريم ، وأبى صالح المصرى ، والحكم بن نافع ، وآدم بن أبى إياس. روى عنه الطحاوى ، وأبو العباس الأصمّ ، ومحمد بن يوسف الهروىّ. </w:t>
      </w:r>
      <w:r>
        <w:rPr>
          <w:rtl/>
        </w:rPr>
        <w:t>(</w:t>
      </w:r>
      <w:r w:rsidRPr="008125C8">
        <w:rPr>
          <w:rtl/>
        </w:rPr>
        <w:t>مخطوط تاريخ دمشق 2 / 435</w:t>
      </w:r>
      <w:r>
        <w:rPr>
          <w:rtl/>
        </w:rPr>
        <w:t>)</w:t>
      </w:r>
      <w:r w:rsidRPr="008125C8">
        <w:rPr>
          <w:rtl/>
        </w:rPr>
        <w:t xml:space="preserve"> ، ومعجم البلدان </w:t>
      </w:r>
      <w:r>
        <w:rPr>
          <w:rtl/>
        </w:rPr>
        <w:t>(</w:t>
      </w:r>
      <w:r w:rsidRPr="008125C8">
        <w:rPr>
          <w:rtl/>
        </w:rPr>
        <w:t>1 / 478</w:t>
      </w:r>
      <w:r>
        <w:rPr>
          <w:rtl/>
        </w:rPr>
        <w:t>)</w:t>
      </w:r>
      <w:r w:rsidRPr="008125C8">
        <w:rPr>
          <w:rtl/>
        </w:rPr>
        <w:t xml:space="preserve"> ، وسير النبلاء </w:t>
      </w:r>
      <w:r>
        <w:rPr>
          <w:rtl/>
        </w:rPr>
        <w:t>(</w:t>
      </w:r>
      <w:r w:rsidRPr="008125C8">
        <w:rPr>
          <w:rtl/>
        </w:rPr>
        <w:t>12 / 613</w:t>
      </w:r>
      <w:r>
        <w:rPr>
          <w:rtl/>
        </w:rPr>
        <w:t>)</w:t>
      </w:r>
      <w:r w:rsidRPr="008125C8">
        <w:rPr>
          <w:rtl/>
        </w:rPr>
        <w:t xml:space="preserve"> ، وتاريخ الإسلام </w:t>
      </w:r>
      <w:r>
        <w:rPr>
          <w:rtl/>
        </w:rPr>
        <w:t>(</w:t>
      </w:r>
      <w:r w:rsidRPr="008125C8">
        <w:rPr>
          <w:rtl/>
        </w:rPr>
        <w:t>20 / 61</w:t>
      </w:r>
      <w:r>
        <w:rPr>
          <w:rtl/>
        </w:rPr>
        <w:t>).</w:t>
      </w:r>
    </w:p>
    <w:p w:rsidR="0036165F" w:rsidRPr="008125C8" w:rsidRDefault="0036165F" w:rsidP="0015452C">
      <w:pPr>
        <w:pStyle w:val="libFootnote0"/>
        <w:rPr>
          <w:rtl/>
        </w:rPr>
      </w:pPr>
      <w:r>
        <w:rPr>
          <w:rtl/>
        </w:rPr>
        <w:t>(</w:t>
      </w:r>
      <w:r w:rsidRPr="008125C8">
        <w:rPr>
          <w:rtl/>
        </w:rPr>
        <w:t xml:space="preserve">1) سقط لفظة الجلالة من اسم والد </w:t>
      </w:r>
      <w:r>
        <w:rPr>
          <w:rtl/>
        </w:rPr>
        <w:t>(</w:t>
      </w:r>
      <w:r w:rsidRPr="008125C8">
        <w:rPr>
          <w:rtl/>
        </w:rPr>
        <w:t>المترجم له</w:t>
      </w:r>
      <w:r>
        <w:rPr>
          <w:rtl/>
        </w:rPr>
        <w:t>)</w:t>
      </w:r>
      <w:r w:rsidRPr="008125C8">
        <w:rPr>
          <w:rtl/>
        </w:rPr>
        <w:t xml:space="preserve"> فى </w:t>
      </w:r>
      <w:r>
        <w:rPr>
          <w:rtl/>
        </w:rPr>
        <w:t>(</w:t>
      </w:r>
      <w:r w:rsidRPr="008125C8">
        <w:rPr>
          <w:rtl/>
        </w:rPr>
        <w:t>تاريخ بغداد 6 / 75</w:t>
      </w:r>
      <w:r>
        <w:rPr>
          <w:rtl/>
        </w:rPr>
        <w:t>).</w:t>
      </w:r>
      <w:r w:rsidRPr="008125C8">
        <w:rPr>
          <w:rtl/>
        </w:rPr>
        <w:t xml:space="preserve"> وأثبته السمعانى فى ترجمة أخيه ، وترجمته </w:t>
      </w:r>
      <w:r>
        <w:rPr>
          <w:rtl/>
        </w:rPr>
        <w:t>(</w:t>
      </w:r>
      <w:r w:rsidRPr="008125C8">
        <w:rPr>
          <w:rtl/>
        </w:rPr>
        <w:t xml:space="preserve">الأنساب </w:t>
      </w:r>
      <w:r>
        <w:rPr>
          <w:rtl/>
        </w:rPr>
        <w:t>(</w:t>
      </w:r>
      <w:r w:rsidRPr="008125C8">
        <w:rPr>
          <w:rtl/>
        </w:rPr>
        <w:t>5 / 89</w:t>
      </w:r>
      <w:r>
        <w:rPr>
          <w:rtl/>
        </w:rPr>
        <w:t xml:space="preserve"> ـ </w:t>
      </w:r>
      <w:r w:rsidRPr="008125C8">
        <w:rPr>
          <w:rtl/>
        </w:rPr>
        <w:t>90</w:t>
      </w:r>
      <w:r>
        <w:rPr>
          <w:rtl/>
        </w:rPr>
        <w:t>).</w:t>
      </w:r>
    </w:p>
    <w:p w:rsidR="0036165F" w:rsidRPr="008125C8" w:rsidRDefault="0036165F" w:rsidP="0015452C">
      <w:pPr>
        <w:pStyle w:val="libFootnote0"/>
        <w:rPr>
          <w:rtl/>
        </w:rPr>
      </w:pPr>
      <w:r>
        <w:rPr>
          <w:rtl/>
        </w:rPr>
        <w:t>(</w:t>
      </w:r>
      <w:r w:rsidRPr="008125C8">
        <w:rPr>
          <w:rtl/>
        </w:rPr>
        <w:t xml:space="preserve">2) كذا فى </w:t>
      </w:r>
      <w:r>
        <w:rPr>
          <w:rtl/>
        </w:rPr>
        <w:t>(</w:t>
      </w:r>
      <w:r w:rsidRPr="008125C8">
        <w:rPr>
          <w:rtl/>
        </w:rPr>
        <w:t xml:space="preserve">تاريخ بغداد </w:t>
      </w:r>
      <w:r>
        <w:rPr>
          <w:rtl/>
        </w:rPr>
        <w:t>(</w:t>
      </w:r>
      <w:r w:rsidRPr="008125C8">
        <w:rPr>
          <w:rtl/>
        </w:rPr>
        <w:t>6 / 75</w:t>
      </w:r>
      <w:r>
        <w:rPr>
          <w:rtl/>
        </w:rPr>
        <w:t>).</w:t>
      </w:r>
      <w:r w:rsidRPr="008125C8">
        <w:rPr>
          <w:rtl/>
        </w:rPr>
        <w:t xml:space="preserve"> وفى </w:t>
      </w:r>
      <w:r>
        <w:rPr>
          <w:rtl/>
        </w:rPr>
        <w:t>(</w:t>
      </w:r>
      <w:r w:rsidRPr="008125C8">
        <w:rPr>
          <w:rtl/>
        </w:rPr>
        <w:t xml:space="preserve">الأنساب </w:t>
      </w:r>
      <w:r>
        <w:rPr>
          <w:rtl/>
        </w:rPr>
        <w:t>(</w:t>
      </w:r>
      <w:r w:rsidRPr="008125C8">
        <w:rPr>
          <w:rtl/>
        </w:rPr>
        <w:t>5 / 89</w:t>
      </w:r>
      <w:r>
        <w:rPr>
          <w:rtl/>
        </w:rPr>
        <w:t>)</w:t>
      </w:r>
      <w:r w:rsidRPr="008125C8">
        <w:rPr>
          <w:rtl/>
        </w:rPr>
        <w:t xml:space="preserve"> : الكلواذانىّ</w:t>
      </w:r>
      <w:r>
        <w:rPr>
          <w:rtl/>
        </w:rPr>
        <w:t>)</w:t>
      </w:r>
      <w:r w:rsidRPr="008125C8">
        <w:rPr>
          <w:rtl/>
        </w:rPr>
        <w:t xml:space="preserve"> مضبوطة بالحروف ، وقال : نسبة إلى </w:t>
      </w:r>
      <w:r>
        <w:rPr>
          <w:rtl/>
        </w:rPr>
        <w:t>(</w:t>
      </w:r>
      <w:r w:rsidRPr="008125C8">
        <w:rPr>
          <w:rtl/>
        </w:rPr>
        <w:t>كلوذان</w:t>
      </w:r>
      <w:r>
        <w:rPr>
          <w:rtl/>
        </w:rPr>
        <w:t>)</w:t>
      </w:r>
      <w:r w:rsidRPr="008125C8">
        <w:rPr>
          <w:rtl/>
        </w:rPr>
        <w:t xml:space="preserve"> ، وهى قرية من قرى بغداد على خمسة فراسخ منها. وأضاف : النسبة إليها </w:t>
      </w:r>
      <w:r>
        <w:rPr>
          <w:rtl/>
        </w:rPr>
        <w:t>(</w:t>
      </w:r>
      <w:r w:rsidRPr="008125C8">
        <w:rPr>
          <w:rtl/>
        </w:rPr>
        <w:t>كلواذانى ، وكلوذانى</w:t>
      </w:r>
      <w:r>
        <w:rPr>
          <w:rtl/>
        </w:rPr>
        <w:t>).</w:t>
      </w:r>
      <w:r w:rsidRPr="008125C8">
        <w:rPr>
          <w:rtl/>
        </w:rPr>
        <w:t xml:space="preserve"> وفى </w:t>
      </w:r>
      <w:r>
        <w:rPr>
          <w:rtl/>
        </w:rPr>
        <w:t>(</w:t>
      </w:r>
      <w:r w:rsidRPr="008125C8">
        <w:rPr>
          <w:rtl/>
        </w:rPr>
        <w:t>معجم البلدان 4 / 542</w:t>
      </w:r>
      <w:r>
        <w:rPr>
          <w:rtl/>
        </w:rPr>
        <w:t>)</w:t>
      </w:r>
      <w:r w:rsidRPr="008125C8">
        <w:rPr>
          <w:rtl/>
        </w:rPr>
        <w:t xml:space="preserve">: </w:t>
      </w:r>
      <w:r>
        <w:rPr>
          <w:rtl/>
        </w:rPr>
        <w:t>(</w:t>
      </w:r>
      <w:r w:rsidRPr="008125C8">
        <w:rPr>
          <w:rtl/>
        </w:rPr>
        <w:t>كلواذى</w:t>
      </w:r>
      <w:r>
        <w:rPr>
          <w:rtl/>
        </w:rPr>
        <w:t>)</w:t>
      </w:r>
      <w:r w:rsidRPr="008125C8">
        <w:rPr>
          <w:rtl/>
        </w:rPr>
        <w:t xml:space="preserve"> ، وهى ألف تكتب ياء مقصورة. وذكر أنها قرب بغداد ناحية الجانب الشرقى من جانبها ، وناحية الجانب الغربى من نهر </w:t>
      </w:r>
      <w:r>
        <w:rPr>
          <w:rtl/>
        </w:rPr>
        <w:t>(</w:t>
      </w:r>
      <w:r w:rsidRPr="008125C8">
        <w:rPr>
          <w:rtl/>
        </w:rPr>
        <w:t>بوق</w:t>
      </w:r>
      <w:r>
        <w:rPr>
          <w:rtl/>
        </w:rPr>
        <w:t>).</w:t>
      </w:r>
      <w:r w:rsidRPr="008125C8">
        <w:rPr>
          <w:rtl/>
        </w:rPr>
        <w:t xml:space="preserve"> وقال ياقوت : هى</w:t>
      </w:r>
      <w:r>
        <w:rPr>
          <w:rtl/>
        </w:rPr>
        <w:t xml:space="preserve"> ـ </w:t>
      </w:r>
      <w:r w:rsidRPr="008125C8">
        <w:rPr>
          <w:rtl/>
        </w:rPr>
        <w:t>الآن</w:t>
      </w:r>
      <w:r>
        <w:rPr>
          <w:rtl/>
        </w:rPr>
        <w:t xml:space="preserve"> ـ </w:t>
      </w:r>
      <w:r w:rsidRPr="008125C8">
        <w:rPr>
          <w:rtl/>
        </w:rPr>
        <w:t>خرابة ، وأثرها باق ، وبينها وبين بغداد فرسخ للمنحدر.</w:t>
      </w:r>
    </w:p>
    <w:p w:rsidR="0036165F" w:rsidRPr="008125C8" w:rsidRDefault="0036165F" w:rsidP="0015452C">
      <w:pPr>
        <w:pStyle w:val="libFootnote0"/>
        <w:rPr>
          <w:rtl/>
        </w:rPr>
      </w:pPr>
      <w:r>
        <w:rPr>
          <w:rtl/>
        </w:rPr>
        <w:t>(</w:t>
      </w:r>
      <w:r w:rsidRPr="008125C8">
        <w:rPr>
          <w:rtl/>
        </w:rPr>
        <w:t xml:space="preserve">3) كذا فى </w:t>
      </w:r>
      <w:r>
        <w:rPr>
          <w:rtl/>
        </w:rPr>
        <w:t>(</w:t>
      </w:r>
      <w:r w:rsidRPr="008125C8">
        <w:rPr>
          <w:rtl/>
        </w:rPr>
        <w:t>تاريخ بغداد 6 / 75</w:t>
      </w:r>
      <w:r>
        <w:rPr>
          <w:rtl/>
        </w:rPr>
        <w:t>).</w:t>
      </w:r>
      <w:r w:rsidRPr="008125C8">
        <w:rPr>
          <w:rtl/>
        </w:rPr>
        <w:t xml:space="preserve"> وهى تقابل </w:t>
      </w:r>
      <w:r>
        <w:rPr>
          <w:rtl/>
        </w:rPr>
        <w:t>(</w:t>
      </w:r>
      <w:r w:rsidRPr="008125C8">
        <w:rPr>
          <w:rtl/>
        </w:rPr>
        <w:t>كلوذان</w:t>
      </w:r>
      <w:r>
        <w:rPr>
          <w:rtl/>
        </w:rPr>
        <w:t>)</w:t>
      </w:r>
      <w:r w:rsidRPr="008125C8">
        <w:rPr>
          <w:rtl/>
        </w:rPr>
        <w:t xml:space="preserve"> فى </w:t>
      </w:r>
      <w:r>
        <w:rPr>
          <w:rtl/>
        </w:rPr>
        <w:t>(</w:t>
      </w:r>
      <w:r w:rsidRPr="008125C8">
        <w:rPr>
          <w:rtl/>
        </w:rPr>
        <w:t>الأنساب 5 / 89</w:t>
      </w:r>
      <w:r>
        <w:rPr>
          <w:rtl/>
        </w:rPr>
        <w:t>).</w:t>
      </w:r>
    </w:p>
    <w:p w:rsidR="0036165F" w:rsidRPr="008125C8" w:rsidRDefault="0036165F" w:rsidP="0015452C">
      <w:pPr>
        <w:pStyle w:val="libFootnote0"/>
        <w:rPr>
          <w:rtl/>
        </w:rPr>
      </w:pPr>
      <w:r>
        <w:rPr>
          <w:rtl/>
        </w:rPr>
        <w:t>(</w:t>
      </w:r>
      <w:r w:rsidRPr="008125C8">
        <w:rPr>
          <w:rtl/>
        </w:rPr>
        <w:t xml:space="preserve">4) هو أبو محمد. ولد بمصر ، وأبوه من أهل </w:t>
      </w:r>
      <w:r>
        <w:rPr>
          <w:rtl/>
        </w:rPr>
        <w:t>(</w:t>
      </w:r>
      <w:r w:rsidRPr="008125C8">
        <w:rPr>
          <w:rtl/>
        </w:rPr>
        <w:t>كلواذان</w:t>
      </w:r>
      <w:r>
        <w:rPr>
          <w:rtl/>
        </w:rPr>
        <w:t>).</w:t>
      </w:r>
      <w:r w:rsidRPr="008125C8">
        <w:rPr>
          <w:rtl/>
        </w:rPr>
        <w:t xml:space="preserve"> ثقة ، يروى عن أبى صالح ، والنضر بن عبد الجبار. توفى فى شوال سنة 282 ه‍ </w:t>
      </w:r>
      <w:r>
        <w:rPr>
          <w:rtl/>
        </w:rPr>
        <w:t>(</w:t>
      </w:r>
      <w:r w:rsidRPr="008125C8">
        <w:rPr>
          <w:rtl/>
        </w:rPr>
        <w:t>السابق 5 / 90</w:t>
      </w:r>
      <w:r>
        <w:rPr>
          <w:rtl/>
        </w:rPr>
        <w:t>).</w:t>
      </w:r>
    </w:p>
    <w:p w:rsidR="0036165F" w:rsidRPr="008125C8" w:rsidRDefault="0036165F" w:rsidP="0015452C">
      <w:pPr>
        <w:pStyle w:val="libFootnote0"/>
        <w:rPr>
          <w:rtl/>
        </w:rPr>
      </w:pPr>
      <w:r>
        <w:rPr>
          <w:rtl/>
        </w:rPr>
        <w:t>(</w:t>
      </w:r>
      <w:r w:rsidRPr="008125C8">
        <w:rPr>
          <w:rtl/>
        </w:rPr>
        <w:t xml:space="preserve">5) تاريخ بغداد 6 / 75 </w:t>
      </w:r>
      <w:r>
        <w:rPr>
          <w:rtl/>
        </w:rPr>
        <w:t>(</w:t>
      </w:r>
      <w:r w:rsidRPr="008125C8">
        <w:rPr>
          <w:rtl/>
        </w:rPr>
        <w:t>ذكره أبو سعيد بن يونس المصرى فى تاريخه</w:t>
      </w:r>
      <w:r>
        <w:rPr>
          <w:rtl/>
        </w:rPr>
        <w:t>)</w:t>
      </w:r>
      <w:r w:rsidRPr="008125C8">
        <w:rPr>
          <w:rtl/>
        </w:rPr>
        <w:t xml:space="preserve"> ، قال : ولم يزد أبو سعيد على ذلك. وذكره صاحب </w:t>
      </w:r>
      <w:r>
        <w:rPr>
          <w:rtl/>
        </w:rPr>
        <w:t>(</w:t>
      </w:r>
      <w:r w:rsidRPr="008125C8">
        <w:rPr>
          <w:rtl/>
        </w:rPr>
        <w:t>الأنساب 5 / 90</w:t>
      </w:r>
      <w:r>
        <w:rPr>
          <w:rtl/>
        </w:rPr>
        <w:t>)</w:t>
      </w:r>
      <w:r w:rsidRPr="008125C8">
        <w:rPr>
          <w:rtl/>
        </w:rPr>
        <w:t xml:space="preserve"> </w:t>
      </w:r>
      <w:r>
        <w:rPr>
          <w:rtl/>
        </w:rPr>
        <w:t>(</w:t>
      </w:r>
      <w:r w:rsidRPr="008125C8">
        <w:rPr>
          <w:rtl/>
        </w:rPr>
        <w:t>وأغفل ذكر مصدره ابن يونس</w:t>
      </w:r>
      <w:r>
        <w:rPr>
          <w:rtl/>
        </w:rPr>
        <w:t>).</w:t>
      </w:r>
    </w:p>
    <w:p w:rsidR="0036165F" w:rsidRPr="008125C8" w:rsidRDefault="0036165F" w:rsidP="0015452C">
      <w:pPr>
        <w:pStyle w:val="libFootnote0"/>
        <w:rPr>
          <w:rtl/>
        </w:rPr>
      </w:pPr>
      <w:r>
        <w:rPr>
          <w:rtl/>
        </w:rPr>
        <w:t>(</w:t>
      </w:r>
      <w:r w:rsidRPr="008125C8">
        <w:rPr>
          <w:rtl/>
        </w:rPr>
        <w:t xml:space="preserve">6) تاريخ ابن الفرضى </w:t>
      </w:r>
      <w:r>
        <w:rPr>
          <w:rtl/>
        </w:rPr>
        <w:t>(</w:t>
      </w:r>
      <w:r w:rsidRPr="008125C8">
        <w:rPr>
          <w:rtl/>
        </w:rPr>
        <w:t>ط. الخانجى</w:t>
      </w:r>
      <w:r>
        <w:rPr>
          <w:rtl/>
        </w:rPr>
        <w:t>)</w:t>
      </w:r>
      <w:r w:rsidRPr="008125C8">
        <w:rPr>
          <w:rtl/>
        </w:rPr>
        <w:t xml:space="preserve"> 1 / 16 </w:t>
      </w:r>
      <w:r>
        <w:rPr>
          <w:rtl/>
        </w:rPr>
        <w:t>(</w:t>
      </w:r>
      <w:r w:rsidRPr="008125C8">
        <w:rPr>
          <w:rtl/>
        </w:rPr>
        <w:t>ذكره أبو سعيد</w:t>
      </w:r>
      <w:r>
        <w:rPr>
          <w:rtl/>
        </w:rPr>
        <w:t>)</w:t>
      </w:r>
      <w:r w:rsidRPr="008125C8">
        <w:rPr>
          <w:rtl/>
        </w:rPr>
        <w:t xml:space="preserve"> ، والجذوة 1 / 240 </w:t>
      </w:r>
      <w:r>
        <w:rPr>
          <w:rtl/>
        </w:rPr>
        <w:t>(</w:t>
      </w:r>
      <w:r w:rsidRPr="008125C8">
        <w:rPr>
          <w:rtl/>
        </w:rPr>
        <w:t>شرحه</w:t>
      </w:r>
      <w:r>
        <w:rPr>
          <w:rtl/>
        </w:rPr>
        <w:t>)</w:t>
      </w:r>
      <w:r w:rsidRPr="008125C8">
        <w:rPr>
          <w:rtl/>
        </w:rPr>
        <w:t xml:space="preserve"> ، والبغية ص 218 </w:t>
      </w:r>
      <w:r>
        <w:rPr>
          <w:rtl/>
        </w:rPr>
        <w:t>(</w:t>
      </w:r>
      <w:r w:rsidRPr="008125C8">
        <w:rPr>
          <w:rtl/>
        </w:rPr>
        <w:t>شرحه</w:t>
      </w:r>
      <w:r>
        <w:rPr>
          <w:rtl/>
        </w:rPr>
        <w:t>).</w:t>
      </w:r>
    </w:p>
    <w:p w:rsidR="0036165F" w:rsidRDefault="0036165F" w:rsidP="0015452C">
      <w:pPr>
        <w:pStyle w:val="libFootnote0"/>
        <w:rPr>
          <w:rtl/>
        </w:rPr>
      </w:pPr>
      <w:r>
        <w:rPr>
          <w:rtl/>
        </w:rPr>
        <w:t>(</w:t>
      </w:r>
      <w:r w:rsidRPr="008125C8">
        <w:rPr>
          <w:rtl/>
        </w:rPr>
        <w:t xml:space="preserve">7) الجذوة </w:t>
      </w:r>
      <w:r>
        <w:rPr>
          <w:rtl/>
        </w:rPr>
        <w:t>(</w:t>
      </w:r>
      <w:r w:rsidRPr="008125C8">
        <w:rPr>
          <w:rtl/>
        </w:rPr>
        <w:t>1 / 239</w:t>
      </w:r>
      <w:r>
        <w:rPr>
          <w:rtl/>
        </w:rPr>
        <w:t>)</w:t>
      </w:r>
      <w:r w:rsidRPr="008125C8">
        <w:rPr>
          <w:rtl/>
        </w:rPr>
        <w:t xml:space="preserve"> ، والبغية 218 </w:t>
      </w:r>
      <w:r>
        <w:rPr>
          <w:rtl/>
        </w:rPr>
        <w:t>(</w:t>
      </w:r>
      <w:r w:rsidRPr="008125C8">
        <w:rPr>
          <w:rtl/>
        </w:rPr>
        <w:t>وسمّاه زبّان</w:t>
      </w:r>
      <w:r>
        <w:rPr>
          <w:rtl/>
        </w:rPr>
        <w:t>)</w:t>
      </w:r>
      <w:r w:rsidRPr="008125C8">
        <w:rPr>
          <w:rtl/>
        </w:rPr>
        <w:t xml:space="preserve"> بالباء ، وأظنه من قبيل التحريف. وأضاف الحميدى فى </w:t>
      </w:r>
      <w:r>
        <w:rPr>
          <w:rtl/>
        </w:rPr>
        <w:t>(</w:t>
      </w:r>
      <w:r w:rsidRPr="008125C8">
        <w:rPr>
          <w:rtl/>
        </w:rPr>
        <w:t>الجذوة 1 / 239</w:t>
      </w:r>
      <w:r>
        <w:rPr>
          <w:rtl/>
        </w:rPr>
        <w:t xml:space="preserve"> ـ </w:t>
      </w:r>
      <w:r w:rsidRPr="008125C8">
        <w:rPr>
          <w:rtl/>
        </w:rPr>
        <w:t>240</w:t>
      </w:r>
      <w:r>
        <w:rPr>
          <w:rtl/>
        </w:rPr>
        <w:t>)</w:t>
      </w:r>
      <w:r w:rsidRPr="008125C8">
        <w:rPr>
          <w:rtl/>
        </w:rPr>
        <w:t xml:space="preserve"> ، والضبى</w:t>
      </w:r>
      <w:r>
        <w:rPr>
          <w:rtl/>
        </w:rPr>
        <w:t xml:space="preserve"> ـ </w:t>
      </w:r>
      <w:r w:rsidRPr="008125C8">
        <w:rPr>
          <w:rtl/>
        </w:rPr>
        <w:t>نقلا عنه</w:t>
      </w:r>
      <w:r>
        <w:rPr>
          <w:rtl/>
        </w:rPr>
        <w:t xml:space="preserve"> ـ </w:t>
      </w:r>
      <w:r w:rsidRPr="008125C8">
        <w:rPr>
          <w:rtl/>
        </w:rPr>
        <w:t>فى البغية</w:t>
      </w:r>
      <w:r>
        <w:rPr>
          <w:rtl/>
        </w:rPr>
        <w:t>)</w:t>
      </w:r>
      <w:r w:rsidRPr="008125C8">
        <w:rPr>
          <w:rtl/>
        </w:rPr>
        <w:t xml:space="preserve"> ص 218 ما يلى : ذكره بعض المؤلفين فى الفقهاء ، وأظنه صحّفه أو رآه كذلك ، وإنما هو </w:t>
      </w:r>
      <w:r>
        <w:rPr>
          <w:rtl/>
        </w:rPr>
        <w:t>(</w:t>
      </w:r>
      <w:r w:rsidRPr="008125C8">
        <w:rPr>
          <w:rtl/>
        </w:rPr>
        <w:t>إبراهيم بن محمد بن باز</w:t>
      </w:r>
      <w:r>
        <w:rPr>
          <w:rtl/>
        </w:rPr>
        <w:t>)</w:t>
      </w:r>
    </w:p>
    <w:p w:rsidR="0036165F" w:rsidRPr="008125C8" w:rsidRDefault="0036165F" w:rsidP="00791E39">
      <w:pPr>
        <w:pStyle w:val="libNormal"/>
        <w:rPr>
          <w:rtl/>
        </w:rPr>
      </w:pPr>
      <w:r>
        <w:rPr>
          <w:rtl/>
        </w:rPr>
        <w:br w:type="page"/>
      </w:r>
      <w:r w:rsidRPr="008125C8">
        <w:rPr>
          <w:rtl/>
        </w:rPr>
        <w:lastRenderedPageBreak/>
        <w:t>16</w:t>
      </w:r>
      <w:r>
        <w:rPr>
          <w:rtl/>
        </w:rPr>
        <w:t xml:space="preserve"> ـ </w:t>
      </w:r>
      <w:r w:rsidRPr="008125C8">
        <w:rPr>
          <w:rtl/>
        </w:rPr>
        <w:t xml:space="preserve">إبراهيم بن سعيد بن عروة بن يزيد بن السحوح التجيبى البرقى : وله ببرقة بقية. توفى فى شوال سنة ستين ومائتين </w:t>
      </w:r>
      <w:r w:rsidRPr="0015452C">
        <w:rPr>
          <w:rStyle w:val="libFootnotenumChar"/>
          <w:rtl/>
        </w:rPr>
        <w:t>(1)</w:t>
      </w:r>
      <w:r>
        <w:rPr>
          <w:rtl/>
        </w:rPr>
        <w:t>.</w:t>
      </w:r>
    </w:p>
    <w:p w:rsidR="0036165F" w:rsidRPr="008125C8" w:rsidRDefault="0036165F" w:rsidP="00791E39">
      <w:pPr>
        <w:pStyle w:val="libNormal"/>
        <w:rPr>
          <w:rtl/>
        </w:rPr>
      </w:pPr>
      <w:r w:rsidRPr="008125C8">
        <w:rPr>
          <w:rtl/>
        </w:rPr>
        <w:t>17</w:t>
      </w:r>
      <w:r>
        <w:rPr>
          <w:rtl/>
        </w:rPr>
        <w:t xml:space="preserve"> ـ </w:t>
      </w:r>
      <w:r w:rsidRPr="008125C8">
        <w:rPr>
          <w:rtl/>
        </w:rPr>
        <w:t xml:space="preserve">إبراهيم بن سليم بن عطية البكرى : يكنى أبا الجوشن. أخو أبى عرابة </w:t>
      </w:r>
      <w:r w:rsidRPr="0015452C">
        <w:rPr>
          <w:rStyle w:val="libFootnotenumChar"/>
          <w:rtl/>
        </w:rPr>
        <w:t>(2)</w:t>
      </w:r>
      <w:r w:rsidRPr="008125C8">
        <w:rPr>
          <w:rtl/>
        </w:rPr>
        <w:t xml:space="preserve"> ، عبد العزيز بن سليم. توفى سنة أربع وسبعين ومائة </w:t>
      </w:r>
      <w:r w:rsidRPr="0015452C">
        <w:rPr>
          <w:rStyle w:val="libFootnotenumChar"/>
          <w:rtl/>
        </w:rPr>
        <w:t>(3)</w:t>
      </w:r>
      <w:r>
        <w:rPr>
          <w:rtl/>
        </w:rPr>
        <w:t>.</w:t>
      </w:r>
    </w:p>
    <w:p w:rsidR="0036165F" w:rsidRPr="008125C8" w:rsidRDefault="0036165F" w:rsidP="00791E39">
      <w:pPr>
        <w:pStyle w:val="libNormal"/>
        <w:rPr>
          <w:rtl/>
        </w:rPr>
      </w:pPr>
      <w:r w:rsidRPr="008125C8">
        <w:rPr>
          <w:rtl/>
        </w:rPr>
        <w:t>18</w:t>
      </w:r>
      <w:r>
        <w:rPr>
          <w:rtl/>
        </w:rPr>
        <w:t xml:space="preserve"> ـ </w:t>
      </w:r>
      <w:r w:rsidRPr="008125C8">
        <w:rPr>
          <w:rtl/>
        </w:rPr>
        <w:t xml:space="preserve">إبراهيم بن شعيب الباهلىّ : من أهل إلبيرة. يكنى أبا إسحاق. روى عن يحيى ابن يحيى ، وعبد الملك بن حبيب. ورحل ، فلقى سحنون بن سعيد ، وحدّث. توفى سنة خمس وستين ومائتين </w:t>
      </w:r>
      <w:r w:rsidRPr="0015452C">
        <w:rPr>
          <w:rStyle w:val="libFootnotenumChar"/>
          <w:rtl/>
        </w:rPr>
        <w:t>(4)</w:t>
      </w:r>
      <w:r>
        <w:rPr>
          <w:rtl/>
        </w:rPr>
        <w:t>.</w:t>
      </w:r>
    </w:p>
    <w:p w:rsidR="0036165F" w:rsidRPr="008125C8" w:rsidRDefault="0036165F" w:rsidP="00791E39">
      <w:pPr>
        <w:pStyle w:val="libNormal"/>
        <w:rPr>
          <w:rtl/>
        </w:rPr>
      </w:pPr>
      <w:r w:rsidRPr="008125C8">
        <w:rPr>
          <w:rtl/>
        </w:rPr>
        <w:t>19</w:t>
      </w:r>
      <w:r>
        <w:rPr>
          <w:rtl/>
        </w:rPr>
        <w:t xml:space="preserve"> ـ </w:t>
      </w:r>
      <w:r w:rsidRPr="008125C8">
        <w:rPr>
          <w:rtl/>
        </w:rPr>
        <w:t xml:space="preserve">إبراهيم بن صالح بن على بن عبد الله بن عبّاس : كان أمير مصر </w:t>
      </w:r>
      <w:r w:rsidRPr="0015452C">
        <w:rPr>
          <w:rStyle w:val="libFootnotenumChar"/>
          <w:rtl/>
        </w:rPr>
        <w:t>(5)</w:t>
      </w:r>
      <w:r>
        <w:rPr>
          <w:rtl/>
        </w:rPr>
        <w:t>.</w:t>
      </w:r>
      <w:r w:rsidRPr="008125C8">
        <w:rPr>
          <w:rtl/>
        </w:rPr>
        <w:t xml:space="preserve"> حكى عنه ابن وهب. بنى فى ولايته على مصر دار عبد العزيز</w:t>
      </w:r>
      <w:r>
        <w:rPr>
          <w:rtl/>
        </w:rPr>
        <w:t xml:space="preserve"> ـ </w:t>
      </w:r>
      <w:r w:rsidRPr="008125C8">
        <w:rPr>
          <w:rtl/>
        </w:rPr>
        <w:t>عند خروجه</w:t>
      </w:r>
      <w:r>
        <w:rPr>
          <w:rtl/>
        </w:rPr>
        <w:t xml:space="preserve"> ـ </w:t>
      </w:r>
      <w:r w:rsidRPr="008125C8">
        <w:rPr>
          <w:rtl/>
        </w:rPr>
        <w:t xml:space="preserve">لآل عبد الرحمن ابن عبد الجبار الأزدى فى سنة خمس وستين ومائة </w:t>
      </w:r>
      <w:r w:rsidRPr="0015452C">
        <w:rPr>
          <w:rStyle w:val="libFootnotenumChar"/>
          <w:rtl/>
        </w:rPr>
        <w:t>(6)</w:t>
      </w:r>
      <w:r>
        <w:rPr>
          <w:rtl/>
        </w:rPr>
        <w:t>.</w:t>
      </w:r>
      <w:r w:rsidRPr="008125C8">
        <w:rPr>
          <w:rtl/>
        </w:rPr>
        <w:t xml:space="preserve"> توفى يوم الخميس لليلتين خلتا</w:t>
      </w:r>
    </w:p>
    <w:p w:rsidR="0036165F" w:rsidRPr="008125C8" w:rsidRDefault="0036165F" w:rsidP="00AB1DDF">
      <w:pPr>
        <w:pStyle w:val="libLine"/>
        <w:rPr>
          <w:rtl/>
        </w:rPr>
      </w:pPr>
      <w:r w:rsidRPr="008125C8">
        <w:rPr>
          <w:rtl/>
        </w:rPr>
        <w:t>__________________</w:t>
      </w:r>
    </w:p>
    <w:p w:rsidR="0036165F" w:rsidRPr="008125C8" w:rsidRDefault="0036165F" w:rsidP="0015452C">
      <w:pPr>
        <w:pStyle w:val="libFootnote0"/>
        <w:rPr>
          <w:rtl/>
        </w:rPr>
      </w:pPr>
      <w:r w:rsidRPr="008125C8">
        <w:rPr>
          <w:rtl/>
        </w:rPr>
        <w:t xml:space="preserve">نسب إلى جدّه ، وغيّر ، وهو المعروف من أصحاب </w:t>
      </w:r>
      <w:r>
        <w:rPr>
          <w:rtl/>
        </w:rPr>
        <w:t>(</w:t>
      </w:r>
      <w:r w:rsidRPr="008125C8">
        <w:rPr>
          <w:rtl/>
        </w:rPr>
        <w:t>سحنون</w:t>
      </w:r>
      <w:r>
        <w:rPr>
          <w:rtl/>
        </w:rPr>
        <w:t>).</w:t>
      </w:r>
      <w:r w:rsidRPr="008125C8">
        <w:rPr>
          <w:rtl/>
        </w:rPr>
        <w:t xml:space="preserve"> وإبراهيم بن زبان</w:t>
      </w:r>
      <w:r>
        <w:rPr>
          <w:rtl/>
        </w:rPr>
        <w:t xml:space="preserve"> ـ </w:t>
      </w:r>
      <w:r w:rsidRPr="008125C8">
        <w:rPr>
          <w:rtl/>
        </w:rPr>
        <w:t>الموجود فى رأس الترجمة : زيان</w:t>
      </w:r>
      <w:r>
        <w:rPr>
          <w:rtl/>
        </w:rPr>
        <w:t xml:space="preserve"> ـ </w:t>
      </w:r>
      <w:r w:rsidRPr="008125C8">
        <w:rPr>
          <w:rtl/>
        </w:rPr>
        <w:t xml:space="preserve">غير معروف. على أنى قد رأيته فى بعض النسخ من تاريخ ابن يونس هكذا </w:t>
      </w:r>
      <w:r>
        <w:rPr>
          <w:rtl/>
        </w:rPr>
        <w:t>(</w:t>
      </w:r>
      <w:r w:rsidRPr="008125C8">
        <w:rPr>
          <w:rtl/>
        </w:rPr>
        <w:t>أى : إبراهيم بن زيان</w:t>
      </w:r>
      <w:r>
        <w:rPr>
          <w:rtl/>
        </w:rPr>
        <w:t>).</w:t>
      </w:r>
      <w:r w:rsidRPr="008125C8">
        <w:rPr>
          <w:rtl/>
        </w:rPr>
        <w:t xml:space="preserve"> والله أعلم.</w:t>
      </w:r>
    </w:p>
    <w:p w:rsidR="0036165F" w:rsidRPr="008125C8" w:rsidRDefault="0036165F" w:rsidP="0015452C">
      <w:pPr>
        <w:pStyle w:val="libFootnote0"/>
        <w:rPr>
          <w:rtl/>
        </w:rPr>
      </w:pPr>
      <w:r>
        <w:rPr>
          <w:rtl/>
        </w:rPr>
        <w:t>(</w:t>
      </w:r>
      <w:r w:rsidRPr="008125C8">
        <w:rPr>
          <w:rtl/>
        </w:rPr>
        <w:t xml:space="preserve">1) الأنساب 1 / 324 </w:t>
      </w:r>
      <w:r>
        <w:rPr>
          <w:rtl/>
        </w:rPr>
        <w:t>(</w:t>
      </w:r>
      <w:r w:rsidRPr="008125C8">
        <w:rPr>
          <w:rtl/>
        </w:rPr>
        <w:t>ذكره أبو سعيد بن يونس ضمن علماء برقة</w:t>
      </w:r>
      <w:r>
        <w:rPr>
          <w:rtl/>
        </w:rPr>
        <w:t>).</w:t>
      </w:r>
    </w:p>
    <w:p w:rsidR="0036165F" w:rsidRPr="008125C8" w:rsidRDefault="0036165F" w:rsidP="0015452C">
      <w:pPr>
        <w:pStyle w:val="libFootnote0"/>
        <w:rPr>
          <w:rtl/>
        </w:rPr>
      </w:pPr>
      <w:r>
        <w:rPr>
          <w:rtl/>
        </w:rPr>
        <w:t>(</w:t>
      </w:r>
      <w:r w:rsidRPr="008125C8">
        <w:rPr>
          <w:rtl/>
        </w:rPr>
        <w:t xml:space="preserve">2) ورد فى </w:t>
      </w:r>
      <w:r>
        <w:rPr>
          <w:rtl/>
        </w:rPr>
        <w:t>(</w:t>
      </w:r>
      <w:r w:rsidRPr="008125C8">
        <w:rPr>
          <w:rtl/>
        </w:rPr>
        <w:t>الإكمال 6 / 184</w:t>
      </w:r>
      <w:r>
        <w:rPr>
          <w:rtl/>
        </w:rPr>
        <w:t>)</w:t>
      </w:r>
      <w:r w:rsidRPr="008125C8">
        <w:rPr>
          <w:rtl/>
        </w:rPr>
        <w:t xml:space="preserve"> ، باب </w:t>
      </w:r>
      <w:r>
        <w:rPr>
          <w:rtl/>
        </w:rPr>
        <w:t>(</w:t>
      </w:r>
      <w:r w:rsidRPr="008125C8">
        <w:rPr>
          <w:rtl/>
        </w:rPr>
        <w:t>عرابة ، وعرانة</w:t>
      </w:r>
      <w:r>
        <w:rPr>
          <w:rtl/>
        </w:rPr>
        <w:t>)</w:t>
      </w:r>
      <w:r w:rsidRPr="008125C8">
        <w:rPr>
          <w:rtl/>
        </w:rPr>
        <w:t xml:space="preserve"> ، ولكنه لم يضبط بالشكل. وأظنها بفتح العين ؛ قياسا على ما ورد فى </w:t>
      </w:r>
      <w:r>
        <w:rPr>
          <w:rtl/>
        </w:rPr>
        <w:t>(</w:t>
      </w:r>
      <w:r w:rsidRPr="008125C8">
        <w:rPr>
          <w:rtl/>
        </w:rPr>
        <w:t>الأنساب 4 / 174</w:t>
      </w:r>
      <w:r>
        <w:rPr>
          <w:rtl/>
        </w:rPr>
        <w:t>)</w:t>
      </w:r>
      <w:r w:rsidRPr="008125C8">
        <w:rPr>
          <w:rtl/>
        </w:rPr>
        <w:t xml:space="preserve"> باب </w:t>
      </w:r>
      <w:r>
        <w:rPr>
          <w:rtl/>
        </w:rPr>
        <w:t>(</w:t>
      </w:r>
      <w:r w:rsidRPr="008125C8">
        <w:rPr>
          <w:rtl/>
        </w:rPr>
        <w:t>العرابىّ</w:t>
      </w:r>
      <w:r>
        <w:rPr>
          <w:rtl/>
        </w:rPr>
        <w:t>).</w:t>
      </w:r>
    </w:p>
    <w:p w:rsidR="0036165F" w:rsidRPr="008125C8" w:rsidRDefault="0036165F" w:rsidP="0015452C">
      <w:pPr>
        <w:pStyle w:val="libFootnote0"/>
        <w:rPr>
          <w:rtl/>
        </w:rPr>
      </w:pPr>
      <w:r>
        <w:rPr>
          <w:rtl/>
        </w:rPr>
        <w:t>(</w:t>
      </w:r>
      <w:r w:rsidRPr="008125C8">
        <w:rPr>
          <w:rtl/>
        </w:rPr>
        <w:t xml:space="preserve">3) السابق 2 / 165 </w:t>
      </w:r>
      <w:r>
        <w:rPr>
          <w:rtl/>
        </w:rPr>
        <w:t>(</w:t>
      </w:r>
      <w:r w:rsidRPr="008125C8">
        <w:rPr>
          <w:rtl/>
        </w:rPr>
        <w:t>قاله ابن يونس</w:t>
      </w:r>
      <w:r>
        <w:rPr>
          <w:rtl/>
        </w:rPr>
        <w:t>).</w:t>
      </w:r>
    </w:p>
    <w:p w:rsidR="0036165F" w:rsidRPr="008125C8" w:rsidRDefault="0036165F" w:rsidP="0015452C">
      <w:pPr>
        <w:pStyle w:val="libFootnote0"/>
        <w:rPr>
          <w:rtl/>
        </w:rPr>
      </w:pPr>
      <w:r>
        <w:rPr>
          <w:rtl/>
        </w:rPr>
        <w:t>(</w:t>
      </w:r>
      <w:r w:rsidRPr="008125C8">
        <w:rPr>
          <w:rtl/>
        </w:rPr>
        <w:t xml:space="preserve">4) تاريخ ابن الفرضى 1 / 17 </w:t>
      </w:r>
      <w:r>
        <w:rPr>
          <w:rtl/>
        </w:rPr>
        <w:t>(</w:t>
      </w:r>
      <w:r w:rsidRPr="008125C8">
        <w:rPr>
          <w:rtl/>
        </w:rPr>
        <w:t>ذكر وفاته أبو سعيد</w:t>
      </w:r>
      <w:r>
        <w:rPr>
          <w:rtl/>
        </w:rPr>
        <w:t>).</w:t>
      </w:r>
    </w:p>
    <w:p w:rsidR="0036165F" w:rsidRPr="003D747C" w:rsidRDefault="0036165F" w:rsidP="0015452C">
      <w:pPr>
        <w:pStyle w:val="libFootnote0"/>
        <w:rPr>
          <w:rtl/>
        </w:rPr>
      </w:pPr>
      <w:r w:rsidRPr="003D747C">
        <w:rPr>
          <w:rtl/>
        </w:rPr>
        <w:t xml:space="preserve">(5) مخطوط تاريخ دمشق </w:t>
      </w:r>
      <w:r>
        <w:rPr>
          <w:rtl/>
        </w:rPr>
        <w:t>(</w:t>
      </w:r>
      <w:r w:rsidRPr="003D747C">
        <w:rPr>
          <w:rtl/>
        </w:rPr>
        <w:t>2 / 447</w:t>
      </w:r>
      <w:r>
        <w:rPr>
          <w:rtl/>
        </w:rPr>
        <w:t>).</w:t>
      </w:r>
      <w:r w:rsidRPr="003D747C">
        <w:rPr>
          <w:rtl/>
        </w:rPr>
        <w:t xml:space="preserve"> ذكر الكندى : أن </w:t>
      </w:r>
      <w:r>
        <w:rPr>
          <w:rtl/>
        </w:rPr>
        <w:t>(</w:t>
      </w:r>
      <w:r w:rsidRPr="003D747C">
        <w:rPr>
          <w:rtl/>
        </w:rPr>
        <w:t>إبراهيم بن صالح</w:t>
      </w:r>
      <w:r>
        <w:rPr>
          <w:rtl/>
        </w:rPr>
        <w:t>)</w:t>
      </w:r>
      <w:r w:rsidRPr="003D747C">
        <w:rPr>
          <w:rtl/>
        </w:rPr>
        <w:t xml:space="preserve"> ولى مصر مرتين :</w:t>
      </w:r>
      <w:r w:rsidRPr="003D747C">
        <w:rPr>
          <w:rFonts w:hint="cs"/>
          <w:rtl/>
        </w:rPr>
        <w:t xml:space="preserve"> </w:t>
      </w:r>
      <w:r w:rsidRPr="003D747C">
        <w:rPr>
          <w:rtl/>
        </w:rPr>
        <w:t>الأولى</w:t>
      </w:r>
      <w:r>
        <w:rPr>
          <w:rtl/>
        </w:rPr>
        <w:t xml:space="preserve"> ـ </w:t>
      </w:r>
      <w:r w:rsidRPr="003D747C">
        <w:rPr>
          <w:rtl/>
        </w:rPr>
        <w:t xml:space="preserve">سنة 165 ه‍ فى </w:t>
      </w:r>
      <w:r>
        <w:rPr>
          <w:rtl/>
        </w:rPr>
        <w:t>(</w:t>
      </w:r>
      <w:r w:rsidRPr="003D747C">
        <w:rPr>
          <w:rtl/>
        </w:rPr>
        <w:t>الحادى عشر من المحرم</w:t>
      </w:r>
      <w:r>
        <w:rPr>
          <w:rtl/>
        </w:rPr>
        <w:t>)</w:t>
      </w:r>
      <w:r w:rsidRPr="003D747C">
        <w:rPr>
          <w:rtl/>
        </w:rPr>
        <w:t xml:space="preserve"> فى عهد المهدى </w:t>
      </w:r>
      <w:r>
        <w:rPr>
          <w:rtl/>
        </w:rPr>
        <w:t>(</w:t>
      </w:r>
      <w:r w:rsidRPr="003D747C">
        <w:rPr>
          <w:rtl/>
        </w:rPr>
        <w:t>على صلاتها ، وخراجها</w:t>
      </w:r>
      <w:r>
        <w:rPr>
          <w:rtl/>
        </w:rPr>
        <w:t>)</w:t>
      </w:r>
      <w:r w:rsidRPr="003D747C">
        <w:rPr>
          <w:rtl/>
        </w:rPr>
        <w:t xml:space="preserve"> ، وصرف سنة 167 ه‍ بعد حوالى ثلاث سنوات ، وقد عزله المهدى عزلا قبيحا ؛ لتقاعسه عن مواجهة الثائر الأموى فى مصر </w:t>
      </w:r>
      <w:r>
        <w:rPr>
          <w:rtl/>
        </w:rPr>
        <w:t>(</w:t>
      </w:r>
      <w:r w:rsidRPr="003D747C">
        <w:rPr>
          <w:rtl/>
        </w:rPr>
        <w:t>دحية بن معصب بن الأصبغ بن عبد العزيز بن مروان</w:t>
      </w:r>
      <w:r>
        <w:rPr>
          <w:rtl/>
        </w:rPr>
        <w:t>)</w:t>
      </w:r>
      <w:r w:rsidRPr="003D747C">
        <w:rPr>
          <w:rtl/>
        </w:rPr>
        <w:t xml:space="preserve"> ، الذي خرج بالصعيد ، وملك عامّته </w:t>
      </w:r>
      <w:r>
        <w:rPr>
          <w:rtl/>
        </w:rPr>
        <w:t>(</w:t>
      </w:r>
      <w:r w:rsidRPr="003D747C">
        <w:rPr>
          <w:rtl/>
        </w:rPr>
        <w:t>كتاب الولاة ص 123</w:t>
      </w:r>
      <w:r>
        <w:rPr>
          <w:rtl/>
        </w:rPr>
        <w:t xml:space="preserve"> ـ </w:t>
      </w:r>
      <w:r w:rsidRPr="003D747C">
        <w:rPr>
          <w:rtl/>
        </w:rPr>
        <w:t>124</w:t>
      </w:r>
      <w:r>
        <w:rPr>
          <w:rtl/>
        </w:rPr>
        <w:t>).</w:t>
      </w:r>
      <w:r w:rsidRPr="003D747C">
        <w:rPr>
          <w:rtl/>
        </w:rPr>
        <w:t xml:space="preserve"> ثم وليها</w:t>
      </w:r>
      <w:r>
        <w:rPr>
          <w:rtl/>
        </w:rPr>
        <w:t xml:space="preserve"> ـ </w:t>
      </w:r>
      <w:r w:rsidRPr="003D747C">
        <w:rPr>
          <w:rtl/>
        </w:rPr>
        <w:t>للمرة الثانية</w:t>
      </w:r>
      <w:r>
        <w:rPr>
          <w:rtl/>
        </w:rPr>
        <w:t xml:space="preserve"> ـ </w:t>
      </w:r>
      <w:r w:rsidRPr="003D747C">
        <w:rPr>
          <w:rtl/>
        </w:rPr>
        <w:t xml:space="preserve">فى عهد الرشيد </w:t>
      </w:r>
      <w:r>
        <w:rPr>
          <w:rtl/>
        </w:rPr>
        <w:t>(</w:t>
      </w:r>
      <w:r w:rsidRPr="003D747C">
        <w:rPr>
          <w:rtl/>
        </w:rPr>
        <w:t>منتصف جمادى الأولى سنة 176 ه‍</w:t>
      </w:r>
      <w:r>
        <w:rPr>
          <w:rtl/>
        </w:rPr>
        <w:t>)</w:t>
      </w:r>
      <w:r w:rsidRPr="003D747C">
        <w:rPr>
          <w:rtl/>
        </w:rPr>
        <w:t xml:space="preserve"> ، حتى وفاته فى شعبان من العام نفسه </w:t>
      </w:r>
      <w:r>
        <w:rPr>
          <w:rtl/>
        </w:rPr>
        <w:t>(</w:t>
      </w:r>
      <w:r w:rsidRPr="003D747C">
        <w:rPr>
          <w:rtl/>
        </w:rPr>
        <w:t>السابق : 135 ، والنجوم 2 / 106</w:t>
      </w:r>
      <w:r>
        <w:rPr>
          <w:rtl/>
        </w:rPr>
        <w:t>).</w:t>
      </w:r>
    </w:p>
    <w:p w:rsidR="0036165F" w:rsidRPr="008125C8" w:rsidRDefault="0036165F" w:rsidP="0015452C">
      <w:pPr>
        <w:pStyle w:val="libFootnote0"/>
        <w:rPr>
          <w:rtl/>
        </w:rPr>
      </w:pPr>
      <w:r>
        <w:rPr>
          <w:rtl/>
        </w:rPr>
        <w:t>(</w:t>
      </w:r>
      <w:r w:rsidRPr="008125C8">
        <w:rPr>
          <w:rtl/>
        </w:rPr>
        <w:t xml:space="preserve">6) الانتصار 1 / 10. وهذا يعنى : أن هذا الأمير بنى هذه الدار لنفسه فى السنة المذكورة </w:t>
      </w:r>
      <w:r>
        <w:rPr>
          <w:rtl/>
        </w:rPr>
        <w:t>(</w:t>
      </w:r>
      <w:r w:rsidRPr="008125C8">
        <w:rPr>
          <w:rtl/>
        </w:rPr>
        <w:t>165 ه‍</w:t>
      </w:r>
      <w:r>
        <w:rPr>
          <w:rtl/>
        </w:rPr>
        <w:t>)</w:t>
      </w:r>
      <w:r w:rsidRPr="008125C8">
        <w:rPr>
          <w:rtl/>
        </w:rPr>
        <w:t xml:space="preserve"> ، ثم وهبها للأسرة المذكورة لدى خروجه من مصر معزولا عن ولايته. ودليل صحة هذا الفهم النص الواضح الصريح الذي أورده الكندى فى </w:t>
      </w:r>
      <w:r>
        <w:rPr>
          <w:rtl/>
        </w:rPr>
        <w:t>(</w:t>
      </w:r>
      <w:r w:rsidRPr="008125C8">
        <w:rPr>
          <w:rtl/>
        </w:rPr>
        <w:t>الولاة ص 124</w:t>
      </w:r>
      <w:r>
        <w:rPr>
          <w:rtl/>
        </w:rPr>
        <w:t>)</w:t>
      </w:r>
      <w:r w:rsidRPr="008125C8">
        <w:rPr>
          <w:rtl/>
        </w:rPr>
        <w:t xml:space="preserve"> ، قال : ابتنى</w:t>
      </w:r>
      <w:r>
        <w:rPr>
          <w:rtl/>
        </w:rPr>
        <w:t xml:space="preserve"> ـ </w:t>
      </w:r>
      <w:r w:rsidRPr="008125C8">
        <w:rPr>
          <w:rtl/>
        </w:rPr>
        <w:t>أى : إبراهيم بن صالح</w:t>
      </w:r>
      <w:r>
        <w:rPr>
          <w:rtl/>
        </w:rPr>
        <w:t xml:space="preserve"> ـ </w:t>
      </w:r>
      <w:r w:rsidRPr="008125C8">
        <w:rPr>
          <w:rtl/>
        </w:rPr>
        <w:t>داره العظمى المعروفة</w:t>
      </w:r>
      <w:r>
        <w:rPr>
          <w:rtl/>
        </w:rPr>
        <w:t xml:space="preserve"> ـ </w:t>
      </w:r>
      <w:r w:rsidRPr="008125C8">
        <w:rPr>
          <w:rtl/>
        </w:rPr>
        <w:t>اليوم</w:t>
      </w:r>
      <w:r>
        <w:rPr>
          <w:rtl/>
        </w:rPr>
        <w:t xml:space="preserve"> ـ </w:t>
      </w:r>
      <w:r w:rsidRPr="008125C8">
        <w:rPr>
          <w:rtl/>
        </w:rPr>
        <w:t>بدار عبد العزيز ، التى فى الموقف ، ثم وهبها عند خروجه</w:t>
      </w:r>
      <w:r>
        <w:rPr>
          <w:rtl/>
        </w:rPr>
        <w:t xml:space="preserve"> ـ </w:t>
      </w:r>
      <w:r w:rsidRPr="008125C8">
        <w:rPr>
          <w:rtl/>
        </w:rPr>
        <w:t>أى : معزولا عن ولايته الأولى على مصر 167 ه‍</w:t>
      </w:r>
      <w:r>
        <w:rPr>
          <w:rtl/>
        </w:rPr>
        <w:t xml:space="preserve"> ـ </w:t>
      </w:r>
      <w:r w:rsidRPr="008125C8">
        <w:rPr>
          <w:rtl/>
        </w:rPr>
        <w:t>لآل عبد الرحمن بن عبد الجبار.</w:t>
      </w:r>
    </w:p>
    <w:p w:rsidR="0036165F" w:rsidRPr="008125C8" w:rsidRDefault="0036165F" w:rsidP="00883D27">
      <w:pPr>
        <w:pStyle w:val="libNormal0"/>
        <w:rPr>
          <w:rtl/>
        </w:rPr>
      </w:pPr>
      <w:r>
        <w:rPr>
          <w:rtl/>
        </w:rPr>
        <w:br w:type="page"/>
      </w:r>
      <w:r w:rsidRPr="008125C8">
        <w:rPr>
          <w:rtl/>
        </w:rPr>
        <w:lastRenderedPageBreak/>
        <w:t xml:space="preserve">من شعبان سنة ست وسبعين ومائة </w:t>
      </w:r>
      <w:r w:rsidRPr="0015452C">
        <w:rPr>
          <w:rStyle w:val="libFootnotenumChar"/>
          <w:rtl/>
        </w:rPr>
        <w:t>(1)</w:t>
      </w:r>
      <w:r>
        <w:rPr>
          <w:rtl/>
        </w:rPr>
        <w:t>.</w:t>
      </w:r>
      <w:r w:rsidRPr="008125C8">
        <w:rPr>
          <w:rtl/>
        </w:rPr>
        <w:t xml:space="preserve"> وقبره أول قبر ، بيّض بمصر ، ولا يعرف اليوم </w:t>
      </w:r>
      <w:r w:rsidRPr="0015452C">
        <w:rPr>
          <w:rStyle w:val="libFootnotenumChar"/>
          <w:rtl/>
        </w:rPr>
        <w:t>(2)</w:t>
      </w:r>
      <w:r>
        <w:rPr>
          <w:rtl/>
        </w:rPr>
        <w:t>.</w:t>
      </w:r>
    </w:p>
    <w:p w:rsidR="0036165F" w:rsidRPr="008125C8" w:rsidRDefault="0036165F" w:rsidP="00791E39">
      <w:pPr>
        <w:pStyle w:val="libNormal"/>
        <w:rPr>
          <w:rtl/>
        </w:rPr>
      </w:pPr>
      <w:r w:rsidRPr="008125C8">
        <w:rPr>
          <w:rtl/>
        </w:rPr>
        <w:t>20</w:t>
      </w:r>
      <w:r>
        <w:rPr>
          <w:rtl/>
        </w:rPr>
        <w:t xml:space="preserve"> ـ </w:t>
      </w:r>
      <w:r w:rsidRPr="008125C8">
        <w:rPr>
          <w:rtl/>
        </w:rPr>
        <w:t xml:space="preserve">إبراهيم بن عبد الله بن قارظ الكنانىّ </w:t>
      </w:r>
      <w:r w:rsidRPr="0015452C">
        <w:rPr>
          <w:rStyle w:val="libFootnotenumChar"/>
          <w:rtl/>
        </w:rPr>
        <w:t>(3)</w:t>
      </w:r>
      <w:r w:rsidRPr="008125C8">
        <w:rPr>
          <w:rtl/>
        </w:rPr>
        <w:t xml:space="preserve"> : حليف بنى زهرة. روى عن جابر بن عبد الله ، وأبى هريرة ، ومعاوية بن أبى سفيان. روى عنه عمر بن عبد العزيز ، وأبو سلمة بن عبد الرحمن </w:t>
      </w:r>
      <w:r w:rsidRPr="0015452C">
        <w:rPr>
          <w:rStyle w:val="libFootnotenumChar"/>
          <w:rtl/>
        </w:rPr>
        <w:t>(4)</w:t>
      </w:r>
      <w:r>
        <w:rPr>
          <w:rtl/>
        </w:rPr>
        <w:t>.</w:t>
      </w:r>
      <w:r w:rsidRPr="008125C8">
        <w:rPr>
          <w:rtl/>
        </w:rPr>
        <w:t xml:space="preserve"> قدم مصر زمن عمر بن عبد العزيز </w:t>
      </w:r>
      <w:r w:rsidRPr="0015452C">
        <w:rPr>
          <w:rStyle w:val="libFootnotenumChar"/>
          <w:rtl/>
        </w:rPr>
        <w:t>(5)</w:t>
      </w:r>
      <w:r>
        <w:rPr>
          <w:rtl/>
        </w:rPr>
        <w:t>.</w:t>
      </w:r>
    </w:p>
    <w:p w:rsidR="0036165F" w:rsidRPr="008125C8" w:rsidRDefault="0036165F" w:rsidP="00791E39">
      <w:pPr>
        <w:pStyle w:val="libNormal"/>
        <w:rPr>
          <w:rtl/>
        </w:rPr>
      </w:pPr>
      <w:r w:rsidRPr="008125C8">
        <w:rPr>
          <w:rtl/>
        </w:rPr>
        <w:t>21</w:t>
      </w:r>
      <w:r>
        <w:rPr>
          <w:rtl/>
        </w:rPr>
        <w:t xml:space="preserve"> ـ </w:t>
      </w:r>
      <w:r w:rsidRPr="008125C8">
        <w:rPr>
          <w:rtl/>
        </w:rPr>
        <w:t xml:space="preserve">إبراهيم بن عبد السلام بن محمد بن شاكر بن سعد بن قيس الوشّاء </w:t>
      </w:r>
      <w:r w:rsidRPr="0015452C">
        <w:rPr>
          <w:rStyle w:val="libFootnotenumChar"/>
          <w:rtl/>
        </w:rPr>
        <w:t>(6)</w:t>
      </w:r>
      <w:r w:rsidRPr="008125C8">
        <w:rPr>
          <w:rtl/>
        </w:rPr>
        <w:t xml:space="preserve"> البغدادى المكفوف </w:t>
      </w:r>
      <w:r w:rsidRPr="0015452C">
        <w:rPr>
          <w:rStyle w:val="libFootnotenumChar"/>
          <w:rtl/>
        </w:rPr>
        <w:t>(7)</w:t>
      </w:r>
      <w:r w:rsidRPr="008125C8">
        <w:rPr>
          <w:rtl/>
        </w:rPr>
        <w:t xml:space="preserve"> : يكنى أبا إسحاق. حدّث بمصر </w:t>
      </w:r>
      <w:r w:rsidRPr="0015452C">
        <w:rPr>
          <w:rStyle w:val="libFootnotenumChar"/>
          <w:rtl/>
        </w:rPr>
        <w:t>(8)</w:t>
      </w:r>
      <w:r>
        <w:rPr>
          <w:rtl/>
        </w:rPr>
        <w:t>.</w:t>
      </w:r>
      <w:r w:rsidRPr="008125C8">
        <w:rPr>
          <w:rtl/>
        </w:rPr>
        <w:t xml:space="preserve"> روى عن يونس بن عبد الأعلى المصرى. روى عنه أبو القاسم سليمان بن أحمد الطبرانى ، وأحمد بن مسعود الزّنبرىّ المصرى </w:t>
      </w:r>
      <w:r w:rsidRPr="0015452C">
        <w:rPr>
          <w:rStyle w:val="libFootnotenumChar"/>
          <w:rtl/>
        </w:rPr>
        <w:t>(9)</w:t>
      </w:r>
      <w:r>
        <w:rPr>
          <w:rtl/>
        </w:rPr>
        <w:t>.</w:t>
      </w:r>
      <w:r w:rsidRPr="008125C8">
        <w:rPr>
          <w:rtl/>
        </w:rPr>
        <w:t xml:space="preserve"> وتوفى بمصر سنة اثنتين وثمانين ومائتين </w:t>
      </w:r>
      <w:r w:rsidRPr="0015452C">
        <w:rPr>
          <w:rStyle w:val="libFootnotenumChar"/>
          <w:rtl/>
        </w:rPr>
        <w:t>(10)</w:t>
      </w:r>
      <w:r>
        <w:rPr>
          <w:rtl/>
        </w:rPr>
        <w:t>.</w:t>
      </w:r>
    </w:p>
    <w:p w:rsidR="0036165F" w:rsidRPr="008125C8" w:rsidRDefault="0036165F" w:rsidP="00AB1DDF">
      <w:pPr>
        <w:pStyle w:val="libLine"/>
        <w:rPr>
          <w:rtl/>
        </w:rPr>
      </w:pPr>
      <w:r w:rsidRPr="008125C8">
        <w:rPr>
          <w:rtl/>
        </w:rPr>
        <w:t>__________________</w:t>
      </w:r>
    </w:p>
    <w:p w:rsidR="0036165F" w:rsidRPr="008125C8" w:rsidRDefault="0036165F" w:rsidP="0015452C">
      <w:pPr>
        <w:pStyle w:val="libFootnote0"/>
        <w:rPr>
          <w:rtl/>
        </w:rPr>
      </w:pPr>
      <w:r>
        <w:rPr>
          <w:rtl/>
        </w:rPr>
        <w:t>(</w:t>
      </w:r>
      <w:r w:rsidRPr="008125C8">
        <w:rPr>
          <w:rtl/>
        </w:rPr>
        <w:t xml:space="preserve">1) مخطوط تاريخ دمشق 2 / 447 </w:t>
      </w:r>
      <w:r>
        <w:rPr>
          <w:rtl/>
        </w:rPr>
        <w:t>(</w:t>
      </w:r>
      <w:r w:rsidRPr="008125C8">
        <w:rPr>
          <w:rtl/>
        </w:rPr>
        <w:t>بسنده إلى عمرو بن منده ، عن أبيه ، قال : قال لنا أبو سعيد ابن يونس</w:t>
      </w:r>
      <w:r>
        <w:rPr>
          <w:rtl/>
        </w:rPr>
        <w:t>)</w:t>
      </w:r>
      <w:r w:rsidRPr="008125C8">
        <w:rPr>
          <w:rtl/>
        </w:rPr>
        <w:t xml:space="preserve"> ، وتاريخ الإسلام 11 / 30 </w:t>
      </w:r>
      <w:r>
        <w:rPr>
          <w:rtl/>
        </w:rPr>
        <w:t>(</w:t>
      </w:r>
      <w:r w:rsidRPr="008125C8">
        <w:rPr>
          <w:rtl/>
        </w:rPr>
        <w:t>ذكر الشهر ، والسنة مصدّرين بلفظة</w:t>
      </w:r>
      <w:r>
        <w:rPr>
          <w:rtl/>
        </w:rPr>
        <w:t xml:space="preserve"> ـ (</w:t>
      </w:r>
      <w:r w:rsidRPr="008125C8">
        <w:rPr>
          <w:rtl/>
        </w:rPr>
        <w:t>قيل</w:t>
      </w:r>
      <w:r>
        <w:rPr>
          <w:rtl/>
        </w:rPr>
        <w:t>).</w:t>
      </w:r>
      <w:r w:rsidRPr="008125C8">
        <w:rPr>
          <w:rtl/>
        </w:rPr>
        <w:t xml:space="preserve"> أرّخه </w:t>
      </w:r>
      <w:r>
        <w:rPr>
          <w:rtl/>
        </w:rPr>
        <w:t>(</w:t>
      </w:r>
      <w:r w:rsidRPr="008125C8">
        <w:rPr>
          <w:rtl/>
        </w:rPr>
        <w:t>ابن يونس</w:t>
      </w:r>
      <w:r>
        <w:rPr>
          <w:rtl/>
        </w:rPr>
        <w:t>).</w:t>
      </w:r>
      <w:r w:rsidRPr="008125C8">
        <w:rPr>
          <w:rtl/>
        </w:rPr>
        <w:t xml:space="preserve"> وفى </w:t>
      </w:r>
      <w:r>
        <w:rPr>
          <w:rtl/>
        </w:rPr>
        <w:t>(</w:t>
      </w:r>
      <w:r w:rsidRPr="008125C8">
        <w:rPr>
          <w:rtl/>
        </w:rPr>
        <w:t>الولاة</w:t>
      </w:r>
      <w:r>
        <w:rPr>
          <w:rtl/>
        </w:rPr>
        <w:t>)</w:t>
      </w:r>
      <w:r w:rsidRPr="008125C8">
        <w:rPr>
          <w:rtl/>
        </w:rPr>
        <w:t xml:space="preserve"> للكندى ص 135 : توفى واليا على مصر </w:t>
      </w:r>
      <w:r>
        <w:rPr>
          <w:rtl/>
        </w:rPr>
        <w:t>(</w:t>
      </w:r>
      <w:r w:rsidRPr="008125C8">
        <w:rPr>
          <w:rtl/>
        </w:rPr>
        <w:t>يوم الخميس لثلاث خلون من شعبان سنة 176 ه‍</w:t>
      </w:r>
      <w:r>
        <w:rPr>
          <w:rtl/>
        </w:rPr>
        <w:t>)</w:t>
      </w:r>
      <w:r w:rsidRPr="008125C8">
        <w:rPr>
          <w:rtl/>
        </w:rPr>
        <w:t xml:space="preserve"> عن ولاية مدتها </w:t>
      </w:r>
      <w:r>
        <w:rPr>
          <w:rtl/>
        </w:rPr>
        <w:t>(</w:t>
      </w:r>
      <w:r w:rsidRPr="008125C8">
        <w:rPr>
          <w:rtl/>
        </w:rPr>
        <w:t>شهران ، و18 يوما</w:t>
      </w:r>
      <w:r>
        <w:rPr>
          <w:rtl/>
        </w:rPr>
        <w:t>).</w:t>
      </w:r>
      <w:r w:rsidRPr="008125C8">
        <w:rPr>
          <w:rtl/>
        </w:rPr>
        <w:t xml:space="preserve"> وأكّد الذهبى وفاته بمصر فى </w:t>
      </w:r>
      <w:r>
        <w:rPr>
          <w:rtl/>
        </w:rPr>
        <w:t>(</w:t>
      </w:r>
      <w:r w:rsidRPr="008125C8">
        <w:rPr>
          <w:rtl/>
        </w:rPr>
        <w:t>تاريخ الإسلام 11 / 30</w:t>
      </w:r>
      <w:r>
        <w:rPr>
          <w:rtl/>
        </w:rPr>
        <w:t>)</w:t>
      </w:r>
      <w:r w:rsidRPr="008125C8">
        <w:rPr>
          <w:rtl/>
        </w:rPr>
        <w:t xml:space="preserve"> ، فذكر أن المترجم له اعتل علة شديدة ببغداد ، أوشك معها على الهلاك ، ثم برئ ، وحدث أن ولى مصر ومات بها ، ودفن ، فكانوا يقولون : رجل توفى ببغداد ، ودفن بمصر ، من هو</w:t>
      </w:r>
      <w:r>
        <w:rPr>
          <w:rtl/>
        </w:rPr>
        <w:t>؟.</w:t>
      </w:r>
    </w:p>
    <w:p w:rsidR="0036165F" w:rsidRPr="008125C8" w:rsidRDefault="0036165F" w:rsidP="0015452C">
      <w:pPr>
        <w:pStyle w:val="libFootnote0"/>
        <w:rPr>
          <w:rtl/>
        </w:rPr>
      </w:pPr>
      <w:r>
        <w:rPr>
          <w:rtl/>
        </w:rPr>
        <w:t>(</w:t>
      </w:r>
      <w:r w:rsidRPr="008125C8">
        <w:rPr>
          <w:rtl/>
        </w:rPr>
        <w:t xml:space="preserve">2) الانتصار 1 / 10 </w:t>
      </w:r>
      <w:r>
        <w:rPr>
          <w:rtl/>
        </w:rPr>
        <w:t>(</w:t>
      </w:r>
      <w:r w:rsidRPr="008125C8">
        <w:rPr>
          <w:rtl/>
        </w:rPr>
        <w:t>ذكر ذلك ابن يونس</w:t>
      </w:r>
      <w:r>
        <w:rPr>
          <w:rtl/>
        </w:rPr>
        <w:t>).</w:t>
      </w:r>
      <w:r w:rsidRPr="008125C8">
        <w:rPr>
          <w:rtl/>
        </w:rPr>
        <w:t xml:space="preserve"> وفى </w:t>
      </w:r>
      <w:r>
        <w:rPr>
          <w:rtl/>
        </w:rPr>
        <w:t>(</w:t>
      </w:r>
      <w:r w:rsidRPr="008125C8">
        <w:rPr>
          <w:rtl/>
        </w:rPr>
        <w:t>الولاة</w:t>
      </w:r>
      <w:r>
        <w:rPr>
          <w:rtl/>
        </w:rPr>
        <w:t>)</w:t>
      </w:r>
      <w:r w:rsidRPr="008125C8">
        <w:rPr>
          <w:rtl/>
        </w:rPr>
        <w:t xml:space="preserve"> ص 135 : فكان قبره أول قبر ، بيّض فى مقبرة مصر.</w:t>
      </w:r>
    </w:p>
    <w:p w:rsidR="0036165F" w:rsidRPr="008125C8" w:rsidRDefault="0036165F" w:rsidP="0015452C">
      <w:pPr>
        <w:pStyle w:val="libFootnote0"/>
        <w:rPr>
          <w:rtl/>
        </w:rPr>
      </w:pPr>
      <w:r>
        <w:rPr>
          <w:rtl/>
        </w:rPr>
        <w:t>(</w:t>
      </w:r>
      <w:r w:rsidRPr="008125C8">
        <w:rPr>
          <w:rtl/>
        </w:rPr>
        <w:t xml:space="preserve">3) ويقال : عبد الله بن إبراهيم بن قارظ الكنانىّ </w:t>
      </w:r>
      <w:r>
        <w:rPr>
          <w:rtl/>
        </w:rPr>
        <w:t>(</w:t>
      </w:r>
      <w:r w:rsidRPr="008125C8">
        <w:rPr>
          <w:rtl/>
        </w:rPr>
        <w:t>تهذيب التهذيب 1 / 117</w:t>
      </w:r>
      <w:r>
        <w:rPr>
          <w:rtl/>
        </w:rPr>
        <w:t>).</w:t>
      </w:r>
    </w:p>
    <w:p w:rsidR="0036165F" w:rsidRPr="008125C8" w:rsidRDefault="0036165F" w:rsidP="0015452C">
      <w:pPr>
        <w:pStyle w:val="libFootnote0"/>
        <w:rPr>
          <w:rtl/>
        </w:rPr>
      </w:pPr>
      <w:r>
        <w:rPr>
          <w:rtl/>
        </w:rPr>
        <w:t>(</w:t>
      </w:r>
      <w:r w:rsidRPr="008125C8">
        <w:rPr>
          <w:rtl/>
        </w:rPr>
        <w:t xml:space="preserve">4) انتقيت ذلك وفق المعروف من منهج ابن يونس </w:t>
      </w:r>
      <w:r>
        <w:rPr>
          <w:rtl/>
        </w:rPr>
        <w:t>(</w:t>
      </w:r>
      <w:r w:rsidRPr="008125C8">
        <w:rPr>
          <w:rtl/>
        </w:rPr>
        <w:t>المصدر السابق</w:t>
      </w:r>
      <w:r>
        <w:rPr>
          <w:rtl/>
        </w:rPr>
        <w:t>).</w:t>
      </w:r>
    </w:p>
    <w:p w:rsidR="0036165F" w:rsidRPr="008125C8" w:rsidRDefault="0036165F" w:rsidP="0015452C">
      <w:pPr>
        <w:pStyle w:val="libFootnote0"/>
        <w:rPr>
          <w:rtl/>
        </w:rPr>
      </w:pPr>
      <w:r>
        <w:rPr>
          <w:rtl/>
        </w:rPr>
        <w:t>(</w:t>
      </w:r>
      <w:r w:rsidRPr="008125C8">
        <w:rPr>
          <w:rtl/>
        </w:rPr>
        <w:t xml:space="preserve">5) السابق </w:t>
      </w:r>
      <w:r>
        <w:rPr>
          <w:rtl/>
        </w:rPr>
        <w:t>(</w:t>
      </w:r>
      <w:r w:rsidRPr="008125C8">
        <w:rPr>
          <w:rtl/>
        </w:rPr>
        <w:t>قال ابن يونس</w:t>
      </w:r>
      <w:r>
        <w:rPr>
          <w:rtl/>
        </w:rPr>
        <w:t>).</w:t>
      </w:r>
      <w:r w:rsidRPr="008125C8">
        <w:rPr>
          <w:rtl/>
        </w:rPr>
        <w:t xml:space="preserve"> ووصفه ابن حجر فى </w:t>
      </w:r>
      <w:r>
        <w:rPr>
          <w:rtl/>
        </w:rPr>
        <w:t>(</w:t>
      </w:r>
      <w:r w:rsidRPr="008125C8">
        <w:rPr>
          <w:rtl/>
        </w:rPr>
        <w:t>التقريب 1 / 37</w:t>
      </w:r>
      <w:r>
        <w:rPr>
          <w:rtl/>
        </w:rPr>
        <w:t>)</w:t>
      </w:r>
      <w:r w:rsidRPr="008125C8">
        <w:rPr>
          <w:rtl/>
        </w:rPr>
        <w:t xml:space="preserve"> ، بأنه صدوق.</w:t>
      </w:r>
    </w:p>
    <w:p w:rsidR="0036165F" w:rsidRPr="008125C8" w:rsidRDefault="0036165F" w:rsidP="0015452C">
      <w:pPr>
        <w:pStyle w:val="libFootnote0"/>
        <w:rPr>
          <w:rtl/>
        </w:rPr>
      </w:pPr>
      <w:r>
        <w:rPr>
          <w:rtl/>
        </w:rPr>
        <w:t>(</w:t>
      </w:r>
      <w:r w:rsidRPr="008125C8">
        <w:rPr>
          <w:rtl/>
        </w:rPr>
        <w:t xml:space="preserve">6) نسبة إلى بيع الوشى ، وهو نوع من الثياب المعمولة من الحرير </w:t>
      </w:r>
      <w:r>
        <w:rPr>
          <w:rtl/>
        </w:rPr>
        <w:t>(</w:t>
      </w:r>
      <w:r w:rsidRPr="008125C8">
        <w:rPr>
          <w:rtl/>
        </w:rPr>
        <w:t>الأنساب 5 / 604</w:t>
      </w:r>
      <w:r>
        <w:rPr>
          <w:rtl/>
        </w:rPr>
        <w:t>).</w:t>
      </w:r>
    </w:p>
    <w:p w:rsidR="0036165F" w:rsidRPr="008125C8" w:rsidRDefault="0036165F" w:rsidP="0015452C">
      <w:pPr>
        <w:pStyle w:val="libFootnote0"/>
        <w:rPr>
          <w:rtl/>
        </w:rPr>
      </w:pPr>
      <w:r>
        <w:rPr>
          <w:rtl/>
        </w:rPr>
        <w:t>(</w:t>
      </w:r>
      <w:r w:rsidRPr="008125C8">
        <w:rPr>
          <w:rtl/>
        </w:rPr>
        <w:t xml:space="preserve">7) ورد فى </w:t>
      </w:r>
      <w:r>
        <w:rPr>
          <w:rtl/>
        </w:rPr>
        <w:t>(</w:t>
      </w:r>
      <w:r w:rsidRPr="008125C8">
        <w:rPr>
          <w:rtl/>
        </w:rPr>
        <w:t>تاريخ بغداد 6 / 136</w:t>
      </w:r>
      <w:r>
        <w:rPr>
          <w:rtl/>
        </w:rPr>
        <w:t>)</w:t>
      </w:r>
      <w:r w:rsidRPr="008125C8">
        <w:rPr>
          <w:rtl/>
        </w:rPr>
        <w:t xml:space="preserve"> ، والأنساب </w:t>
      </w:r>
      <w:r>
        <w:rPr>
          <w:rtl/>
        </w:rPr>
        <w:t>(</w:t>
      </w:r>
      <w:r w:rsidRPr="008125C8">
        <w:rPr>
          <w:rtl/>
        </w:rPr>
        <w:t>5 / 604</w:t>
      </w:r>
      <w:r>
        <w:rPr>
          <w:rtl/>
        </w:rPr>
        <w:t>)</w:t>
      </w:r>
      <w:r w:rsidRPr="008125C8">
        <w:rPr>
          <w:rtl/>
        </w:rPr>
        <w:t xml:space="preserve"> : أنه كف بصره آخر عمره ، وانتقل إلى مصر ، فمات بها. ويلاحظ أن الخطيب البغدادى اكتفى فى إيراد نسبه</w:t>
      </w:r>
      <w:r>
        <w:rPr>
          <w:rtl/>
        </w:rPr>
        <w:t xml:space="preserve"> ـ </w:t>
      </w:r>
      <w:r w:rsidRPr="008125C8">
        <w:rPr>
          <w:rtl/>
        </w:rPr>
        <w:t>بسنده إلى ابن يونس</w:t>
      </w:r>
      <w:r>
        <w:rPr>
          <w:rtl/>
        </w:rPr>
        <w:t xml:space="preserve"> ـ </w:t>
      </w:r>
      <w:r w:rsidRPr="008125C8">
        <w:rPr>
          <w:rtl/>
        </w:rPr>
        <w:t xml:space="preserve">بما يلى : </w:t>
      </w:r>
      <w:r>
        <w:rPr>
          <w:rtl/>
        </w:rPr>
        <w:t>(</w:t>
      </w:r>
      <w:r w:rsidRPr="008125C8">
        <w:rPr>
          <w:rtl/>
        </w:rPr>
        <w:t>إبراهيم بن عبد السلام البغدادى</w:t>
      </w:r>
      <w:r>
        <w:rPr>
          <w:rtl/>
        </w:rPr>
        <w:t>)</w:t>
      </w:r>
      <w:r w:rsidRPr="008125C8">
        <w:rPr>
          <w:rtl/>
        </w:rPr>
        <w:t xml:space="preserve"> ، ولا أدرى إذا كان الخطيب نقل ما أورده ابن يونس بنصه دون اختصار ، أم أن مؤرخنا كان يعرض أنساب مترجميه مختصرة أحيانا فى </w:t>
      </w:r>
      <w:r>
        <w:rPr>
          <w:rtl/>
        </w:rPr>
        <w:t>(</w:t>
      </w:r>
      <w:r w:rsidRPr="008125C8">
        <w:rPr>
          <w:rtl/>
        </w:rPr>
        <w:t>تاريخ الغرباء</w:t>
      </w:r>
      <w:r>
        <w:rPr>
          <w:rtl/>
        </w:rPr>
        <w:t>)</w:t>
      </w:r>
      <w:r w:rsidRPr="008125C8">
        <w:rPr>
          <w:rtl/>
        </w:rPr>
        <w:t xml:space="preserve"> ، خلافا لما كان عليه الحال فى </w:t>
      </w:r>
      <w:r>
        <w:rPr>
          <w:rtl/>
        </w:rPr>
        <w:t>(</w:t>
      </w:r>
      <w:r w:rsidRPr="008125C8">
        <w:rPr>
          <w:rtl/>
        </w:rPr>
        <w:t>تاريخ المصريين</w:t>
      </w:r>
      <w:r>
        <w:rPr>
          <w:rtl/>
        </w:rPr>
        <w:t>).</w:t>
      </w:r>
      <w:r w:rsidRPr="008125C8">
        <w:rPr>
          <w:rtl/>
        </w:rPr>
        <w:t xml:space="preserve"> وعلى كل ، فقد أوردت النسب كاملا ؛ تمشيا مع منهجه المعلوم ، حتى تتجلى الأمور بمضىّ المزيد من التراجم.</w:t>
      </w:r>
    </w:p>
    <w:p w:rsidR="0036165F" w:rsidRPr="008125C8" w:rsidRDefault="0036165F" w:rsidP="0015452C">
      <w:pPr>
        <w:pStyle w:val="libFootnote0"/>
        <w:rPr>
          <w:rtl/>
        </w:rPr>
      </w:pPr>
      <w:r>
        <w:rPr>
          <w:rtl/>
        </w:rPr>
        <w:t>(</w:t>
      </w:r>
      <w:r w:rsidRPr="008125C8">
        <w:rPr>
          <w:rtl/>
        </w:rPr>
        <w:t xml:space="preserve">8) تاريخ بغداد </w:t>
      </w:r>
      <w:r>
        <w:rPr>
          <w:rtl/>
        </w:rPr>
        <w:t>(</w:t>
      </w:r>
      <w:r w:rsidRPr="008125C8">
        <w:rPr>
          <w:rtl/>
        </w:rPr>
        <w:t>6 / 136</w:t>
      </w:r>
      <w:r>
        <w:rPr>
          <w:rtl/>
        </w:rPr>
        <w:t>).</w:t>
      </w:r>
    </w:p>
    <w:p w:rsidR="0036165F" w:rsidRPr="008125C8" w:rsidRDefault="0036165F" w:rsidP="0015452C">
      <w:pPr>
        <w:pStyle w:val="libFootnote0"/>
        <w:rPr>
          <w:rtl/>
        </w:rPr>
      </w:pPr>
      <w:r>
        <w:rPr>
          <w:rtl/>
        </w:rPr>
        <w:t>(</w:t>
      </w:r>
      <w:r w:rsidRPr="008125C8">
        <w:rPr>
          <w:rtl/>
        </w:rPr>
        <w:t xml:space="preserve">9) سجلت ذلك وفق منهج مؤرخنا </w:t>
      </w:r>
      <w:r>
        <w:rPr>
          <w:rtl/>
        </w:rPr>
        <w:t>(</w:t>
      </w:r>
      <w:r w:rsidRPr="008125C8">
        <w:rPr>
          <w:rtl/>
        </w:rPr>
        <w:t>المصدر السابق 6 / 136 ، والأنساب 5 / 604</w:t>
      </w:r>
      <w:r>
        <w:rPr>
          <w:rtl/>
        </w:rPr>
        <w:t>).</w:t>
      </w:r>
    </w:p>
    <w:p w:rsidR="0036165F" w:rsidRPr="008125C8" w:rsidRDefault="0036165F" w:rsidP="0015452C">
      <w:pPr>
        <w:pStyle w:val="libFootnote0"/>
        <w:rPr>
          <w:rtl/>
        </w:rPr>
      </w:pPr>
      <w:r>
        <w:rPr>
          <w:rtl/>
        </w:rPr>
        <w:t>(</w:t>
      </w:r>
      <w:r w:rsidRPr="008125C8">
        <w:rPr>
          <w:rtl/>
        </w:rPr>
        <w:t xml:space="preserve">10) تاريخ بغداد 6 / 136 </w:t>
      </w:r>
      <w:r>
        <w:rPr>
          <w:rtl/>
        </w:rPr>
        <w:t>(</w:t>
      </w:r>
      <w:r w:rsidRPr="008125C8">
        <w:rPr>
          <w:rtl/>
        </w:rPr>
        <w:t>مصدّرا الترجمة بالسند الآتى : حدثنا محمد بن على الصورى ، أخبرنا محمد بن عبد الرحمن الأزدى ، حدثنا عبد الواحد بن محمد بن مسرور ، حدثنا أبو سعيد بن يونس ، قال</w:t>
      </w:r>
      <w:r>
        <w:rPr>
          <w:rtl/>
        </w:rPr>
        <w:t>)</w:t>
      </w:r>
      <w:r w:rsidRPr="008125C8">
        <w:rPr>
          <w:rtl/>
        </w:rPr>
        <w:t xml:space="preserve"> ، والأنساب </w:t>
      </w:r>
      <w:r>
        <w:rPr>
          <w:rtl/>
        </w:rPr>
        <w:t>(</w:t>
      </w:r>
      <w:r w:rsidRPr="008125C8">
        <w:rPr>
          <w:rtl/>
        </w:rPr>
        <w:t>5 / 604</w:t>
      </w:r>
      <w:r>
        <w:rPr>
          <w:rtl/>
        </w:rPr>
        <w:t>)</w:t>
      </w:r>
      <w:r w:rsidRPr="008125C8">
        <w:rPr>
          <w:rtl/>
        </w:rPr>
        <w:t xml:space="preserve"> </w:t>
      </w:r>
      <w:r>
        <w:rPr>
          <w:rtl/>
        </w:rPr>
        <w:t>(</w:t>
      </w:r>
      <w:r w:rsidRPr="008125C8">
        <w:rPr>
          <w:rtl/>
        </w:rPr>
        <w:t>مغفلا ذكر ابن يونس</w:t>
      </w:r>
      <w:r>
        <w:rPr>
          <w:rtl/>
        </w:rPr>
        <w:t>).</w:t>
      </w:r>
    </w:p>
    <w:p w:rsidR="0036165F" w:rsidRPr="008125C8" w:rsidRDefault="0036165F" w:rsidP="00791E39">
      <w:pPr>
        <w:pStyle w:val="libNormal"/>
        <w:rPr>
          <w:rtl/>
        </w:rPr>
      </w:pPr>
      <w:r>
        <w:rPr>
          <w:rtl/>
        </w:rPr>
        <w:br w:type="page"/>
      </w:r>
      <w:r w:rsidRPr="008125C8">
        <w:rPr>
          <w:rtl/>
        </w:rPr>
        <w:lastRenderedPageBreak/>
        <w:t>22</w:t>
      </w:r>
      <w:r>
        <w:rPr>
          <w:rtl/>
        </w:rPr>
        <w:t xml:space="preserve"> ـ </w:t>
      </w:r>
      <w:r w:rsidRPr="008125C8">
        <w:rPr>
          <w:rtl/>
        </w:rPr>
        <w:t xml:space="preserve">إبراهيم بن أبى عبلة </w:t>
      </w:r>
      <w:r w:rsidRPr="0015452C">
        <w:rPr>
          <w:rStyle w:val="libFootnotenumChar"/>
          <w:rtl/>
        </w:rPr>
        <w:t>(1)</w:t>
      </w:r>
      <w:r w:rsidRPr="008125C8">
        <w:rPr>
          <w:rtl/>
        </w:rPr>
        <w:t xml:space="preserve"> شمر </w:t>
      </w:r>
      <w:r w:rsidRPr="0015452C">
        <w:rPr>
          <w:rStyle w:val="libFootnotenumChar"/>
          <w:rtl/>
        </w:rPr>
        <w:t>(2)</w:t>
      </w:r>
      <w:r w:rsidRPr="008125C8">
        <w:rPr>
          <w:rtl/>
        </w:rPr>
        <w:t xml:space="preserve"> بن يقظان بن عبد الله المرتحل الدمشقى </w:t>
      </w:r>
      <w:r w:rsidRPr="0015452C">
        <w:rPr>
          <w:rStyle w:val="libFootnotenumChar"/>
          <w:rtl/>
        </w:rPr>
        <w:t>(3)</w:t>
      </w:r>
      <w:r w:rsidRPr="008125C8">
        <w:rPr>
          <w:rtl/>
        </w:rPr>
        <w:t xml:space="preserve"> :</w:t>
      </w:r>
      <w:r>
        <w:rPr>
          <w:rFonts w:hint="cs"/>
          <w:rtl/>
        </w:rPr>
        <w:t xml:space="preserve"> </w:t>
      </w:r>
      <w:r w:rsidRPr="008125C8">
        <w:rPr>
          <w:rtl/>
        </w:rPr>
        <w:t xml:space="preserve">يكنى أبا إسماعيل. روى عن عتبة بن غزوان ، وأنس بن مالك. روى عنه مالك ، والليث ، وابن المبارك </w:t>
      </w:r>
      <w:r w:rsidRPr="0015452C">
        <w:rPr>
          <w:rStyle w:val="libFootnotenumChar"/>
          <w:rtl/>
        </w:rPr>
        <w:t>(4)</w:t>
      </w:r>
      <w:r>
        <w:rPr>
          <w:rtl/>
        </w:rPr>
        <w:t>.</w:t>
      </w:r>
      <w:r w:rsidRPr="008125C8">
        <w:rPr>
          <w:rtl/>
        </w:rPr>
        <w:t xml:space="preserve"> مات سنة اثنتين وخمسين ومائة </w:t>
      </w:r>
      <w:r w:rsidRPr="0015452C">
        <w:rPr>
          <w:rStyle w:val="libFootnotenumChar"/>
          <w:rtl/>
        </w:rPr>
        <w:t>(5)</w:t>
      </w:r>
      <w:r>
        <w:rPr>
          <w:rtl/>
        </w:rPr>
        <w:t>.</w:t>
      </w:r>
    </w:p>
    <w:p w:rsidR="0036165F" w:rsidRPr="008125C8" w:rsidRDefault="0036165F" w:rsidP="00791E39">
      <w:pPr>
        <w:pStyle w:val="libNormal"/>
        <w:rPr>
          <w:rtl/>
        </w:rPr>
      </w:pPr>
      <w:r w:rsidRPr="008125C8">
        <w:rPr>
          <w:rtl/>
        </w:rPr>
        <w:t>23</w:t>
      </w:r>
      <w:r>
        <w:rPr>
          <w:rtl/>
        </w:rPr>
        <w:t xml:space="preserve"> ـ </w:t>
      </w:r>
      <w:r w:rsidRPr="008125C8">
        <w:rPr>
          <w:rtl/>
        </w:rPr>
        <w:t xml:space="preserve">إبراهيم بن عقيل بن خالد الأيلىّ </w:t>
      </w:r>
      <w:r w:rsidRPr="0015452C">
        <w:rPr>
          <w:rStyle w:val="libFootnotenumChar"/>
          <w:rtl/>
        </w:rPr>
        <w:t>(6)</w:t>
      </w:r>
      <w:r w:rsidRPr="008125C8">
        <w:rPr>
          <w:rtl/>
        </w:rPr>
        <w:t xml:space="preserve"> : يروى عن أبيه. روى عنه ابنه عقيل بن إبراهيم ، وعلىّ بن القاسم صاحب الطعام حديثا صحيحا </w:t>
      </w:r>
      <w:r w:rsidRPr="0015452C">
        <w:rPr>
          <w:rStyle w:val="libFootnotenumChar"/>
          <w:rtl/>
        </w:rPr>
        <w:t>(7)</w:t>
      </w:r>
      <w:r>
        <w:rPr>
          <w:rtl/>
        </w:rPr>
        <w:t>.</w:t>
      </w:r>
    </w:p>
    <w:p w:rsidR="0036165F" w:rsidRPr="008125C8" w:rsidRDefault="0036165F" w:rsidP="00791E39">
      <w:pPr>
        <w:pStyle w:val="libNormal"/>
        <w:rPr>
          <w:rtl/>
        </w:rPr>
      </w:pPr>
      <w:r w:rsidRPr="008125C8">
        <w:rPr>
          <w:rtl/>
        </w:rPr>
        <w:t>24</w:t>
      </w:r>
      <w:r>
        <w:rPr>
          <w:rtl/>
        </w:rPr>
        <w:t xml:space="preserve"> ـ </w:t>
      </w:r>
      <w:r w:rsidRPr="008125C8">
        <w:rPr>
          <w:rtl/>
        </w:rPr>
        <w:t xml:space="preserve">إبراهيم بن عيسى المرادى : من أهل إستجة </w:t>
      </w:r>
      <w:r w:rsidRPr="0015452C">
        <w:rPr>
          <w:rStyle w:val="libFootnotenumChar"/>
          <w:rtl/>
        </w:rPr>
        <w:t>(8)</w:t>
      </w:r>
      <w:r>
        <w:rPr>
          <w:rtl/>
        </w:rPr>
        <w:t>.</w:t>
      </w:r>
      <w:r w:rsidRPr="008125C8">
        <w:rPr>
          <w:rtl/>
        </w:rPr>
        <w:t xml:space="preserve"> يروى عن العتبىّ </w:t>
      </w:r>
      <w:r w:rsidRPr="0015452C">
        <w:rPr>
          <w:rStyle w:val="libFootnotenumChar"/>
          <w:rtl/>
        </w:rPr>
        <w:t>(9)</w:t>
      </w:r>
      <w:r>
        <w:rPr>
          <w:rtl/>
        </w:rPr>
        <w:t>.</w:t>
      </w:r>
      <w:r w:rsidRPr="008125C8">
        <w:rPr>
          <w:rtl/>
        </w:rPr>
        <w:t xml:space="preserve"> وابنه إسحاق يروى</w:t>
      </w:r>
      <w:r>
        <w:rPr>
          <w:rtl/>
        </w:rPr>
        <w:t xml:space="preserve"> ـ </w:t>
      </w:r>
      <w:r w:rsidRPr="008125C8">
        <w:rPr>
          <w:rtl/>
        </w:rPr>
        <w:t>أيضا</w:t>
      </w:r>
      <w:r>
        <w:rPr>
          <w:rtl/>
        </w:rPr>
        <w:t xml:space="preserve"> ـ </w:t>
      </w:r>
      <w:r w:rsidRPr="008125C8">
        <w:rPr>
          <w:rtl/>
        </w:rPr>
        <w:t xml:space="preserve">عن العتبى. وتوفى إبراهيم </w:t>
      </w:r>
      <w:r>
        <w:rPr>
          <w:rtl/>
        </w:rPr>
        <w:t>(</w:t>
      </w:r>
      <w:r w:rsidRPr="00CF05AF">
        <w:rPr>
          <w:rStyle w:val="libAlaemChar"/>
          <w:rtl/>
        </w:rPr>
        <w:t>رحمه‌الله</w:t>
      </w:r>
      <w:r>
        <w:rPr>
          <w:rtl/>
        </w:rPr>
        <w:t>)</w:t>
      </w:r>
      <w:r w:rsidRPr="008125C8">
        <w:rPr>
          <w:rtl/>
        </w:rPr>
        <w:t xml:space="preserve"> فى أيام الأمير عبد الله ابن محمد </w:t>
      </w:r>
      <w:r>
        <w:rPr>
          <w:rtl/>
        </w:rPr>
        <w:t>(</w:t>
      </w:r>
      <w:r w:rsidRPr="00CF05AF">
        <w:rPr>
          <w:rStyle w:val="libAlaemChar"/>
          <w:rtl/>
        </w:rPr>
        <w:t>رحمه‌الله</w:t>
      </w:r>
      <w:r>
        <w:rPr>
          <w:rtl/>
        </w:rPr>
        <w:t>)</w:t>
      </w:r>
      <w:r w:rsidRPr="008125C8">
        <w:rPr>
          <w:rtl/>
        </w:rPr>
        <w:t xml:space="preserve"> </w:t>
      </w:r>
      <w:r w:rsidRPr="0015452C">
        <w:rPr>
          <w:rStyle w:val="libFootnotenumChar"/>
          <w:rtl/>
        </w:rPr>
        <w:t>(10)</w:t>
      </w:r>
      <w:r>
        <w:rPr>
          <w:rtl/>
        </w:rPr>
        <w:t>.</w:t>
      </w:r>
    </w:p>
    <w:p w:rsidR="0036165F" w:rsidRPr="008125C8" w:rsidRDefault="0036165F" w:rsidP="00AB1DDF">
      <w:pPr>
        <w:pStyle w:val="libLine"/>
        <w:rPr>
          <w:rtl/>
        </w:rPr>
      </w:pPr>
      <w:r w:rsidRPr="008125C8">
        <w:rPr>
          <w:rtl/>
        </w:rPr>
        <w:t>__________________</w:t>
      </w:r>
    </w:p>
    <w:p w:rsidR="0036165F" w:rsidRPr="008125C8" w:rsidRDefault="0036165F" w:rsidP="0015452C">
      <w:pPr>
        <w:pStyle w:val="libFootnote0"/>
        <w:rPr>
          <w:rtl/>
        </w:rPr>
      </w:pPr>
      <w:r>
        <w:rPr>
          <w:rtl/>
        </w:rPr>
        <w:t>(</w:t>
      </w:r>
      <w:r w:rsidRPr="008125C8">
        <w:rPr>
          <w:rtl/>
        </w:rPr>
        <w:t xml:space="preserve">1) ضبطت العين بالفتح ، وسكّنت الباء الموحدة </w:t>
      </w:r>
      <w:r>
        <w:rPr>
          <w:rtl/>
        </w:rPr>
        <w:t>(</w:t>
      </w:r>
      <w:r w:rsidRPr="008125C8">
        <w:rPr>
          <w:rtl/>
        </w:rPr>
        <w:t>الإكمال 6 / 73 ، والتقريب 1 / 39</w:t>
      </w:r>
      <w:r>
        <w:rPr>
          <w:rtl/>
        </w:rPr>
        <w:t>).</w:t>
      </w:r>
    </w:p>
    <w:p w:rsidR="0036165F" w:rsidRPr="008125C8" w:rsidRDefault="0036165F" w:rsidP="0015452C">
      <w:pPr>
        <w:pStyle w:val="libFootnote0"/>
        <w:rPr>
          <w:rtl/>
        </w:rPr>
      </w:pPr>
      <w:r>
        <w:rPr>
          <w:rtl/>
        </w:rPr>
        <w:t>(</w:t>
      </w:r>
      <w:r w:rsidRPr="008125C8">
        <w:rPr>
          <w:rtl/>
        </w:rPr>
        <w:t xml:space="preserve">2) بكسر المعجمة </w:t>
      </w:r>
      <w:r>
        <w:rPr>
          <w:rtl/>
        </w:rPr>
        <w:t>(</w:t>
      </w:r>
      <w:r w:rsidRPr="008125C8">
        <w:rPr>
          <w:rtl/>
        </w:rPr>
        <w:t>الشين</w:t>
      </w:r>
      <w:r>
        <w:rPr>
          <w:rtl/>
        </w:rPr>
        <w:t>).</w:t>
      </w:r>
      <w:r w:rsidRPr="008125C8">
        <w:rPr>
          <w:rtl/>
        </w:rPr>
        <w:t xml:space="preserve"> وهذا يعنى سكون الميم كما رأى محقق </w:t>
      </w:r>
      <w:r>
        <w:rPr>
          <w:rtl/>
        </w:rPr>
        <w:t>(</w:t>
      </w:r>
      <w:r w:rsidRPr="008125C8">
        <w:rPr>
          <w:rtl/>
        </w:rPr>
        <w:t>التقريب</w:t>
      </w:r>
      <w:r>
        <w:rPr>
          <w:rtl/>
        </w:rPr>
        <w:t>).</w:t>
      </w:r>
      <w:r w:rsidRPr="008125C8">
        <w:rPr>
          <w:rtl/>
        </w:rPr>
        <w:t xml:space="preserve"> </w:t>
      </w:r>
      <w:r>
        <w:rPr>
          <w:rtl/>
        </w:rPr>
        <w:t>(</w:t>
      </w:r>
      <w:r w:rsidRPr="008125C8">
        <w:rPr>
          <w:rtl/>
        </w:rPr>
        <w:t>السابق 1 / 39 ، وهامش 1</w:t>
      </w:r>
      <w:r>
        <w:rPr>
          <w:rtl/>
        </w:rPr>
        <w:t>).</w:t>
      </w:r>
    </w:p>
    <w:p w:rsidR="0036165F" w:rsidRPr="008125C8" w:rsidRDefault="0036165F" w:rsidP="0015452C">
      <w:pPr>
        <w:pStyle w:val="libFootnote0"/>
        <w:rPr>
          <w:rtl/>
        </w:rPr>
      </w:pPr>
      <w:r>
        <w:rPr>
          <w:rtl/>
        </w:rPr>
        <w:t>(</w:t>
      </w:r>
      <w:r w:rsidRPr="008125C8">
        <w:rPr>
          <w:rtl/>
        </w:rPr>
        <w:t xml:space="preserve">3) كذا فى </w:t>
      </w:r>
      <w:r>
        <w:rPr>
          <w:rtl/>
        </w:rPr>
        <w:t>(</w:t>
      </w:r>
      <w:r w:rsidRPr="008125C8">
        <w:rPr>
          <w:rtl/>
        </w:rPr>
        <w:t>تهذيب التهذيب 1 / 124</w:t>
      </w:r>
      <w:r>
        <w:rPr>
          <w:rtl/>
        </w:rPr>
        <w:t>).</w:t>
      </w:r>
      <w:r w:rsidRPr="008125C8">
        <w:rPr>
          <w:rtl/>
        </w:rPr>
        <w:t xml:space="preserve"> وأضاف : لقبه الرملى ، وقيل : الدمشقى. وفى </w:t>
      </w:r>
      <w:r>
        <w:rPr>
          <w:rtl/>
        </w:rPr>
        <w:t>(</w:t>
      </w:r>
      <w:r w:rsidRPr="008125C8">
        <w:rPr>
          <w:rtl/>
        </w:rPr>
        <w:t>تهذيب الكمال 2 / 140</w:t>
      </w:r>
      <w:r>
        <w:rPr>
          <w:rtl/>
        </w:rPr>
        <w:t>)</w:t>
      </w:r>
      <w:r w:rsidRPr="008125C8">
        <w:rPr>
          <w:rtl/>
        </w:rPr>
        <w:t xml:space="preserve">: </w:t>
      </w:r>
      <w:r>
        <w:rPr>
          <w:rtl/>
        </w:rPr>
        <w:t>(</w:t>
      </w:r>
      <w:r w:rsidRPr="008125C8">
        <w:rPr>
          <w:rtl/>
        </w:rPr>
        <w:t>سقط عبد الله من النسب ، وأضيف له نسب العقيلىّ</w:t>
      </w:r>
      <w:r>
        <w:rPr>
          <w:rtl/>
        </w:rPr>
        <w:t>).</w:t>
      </w:r>
    </w:p>
    <w:p w:rsidR="0036165F" w:rsidRPr="008125C8" w:rsidRDefault="0036165F" w:rsidP="0015452C">
      <w:pPr>
        <w:pStyle w:val="libFootnote0"/>
        <w:rPr>
          <w:rtl/>
        </w:rPr>
      </w:pPr>
      <w:r>
        <w:rPr>
          <w:rtl/>
        </w:rPr>
        <w:t>(</w:t>
      </w:r>
      <w:r w:rsidRPr="008125C8">
        <w:rPr>
          <w:rtl/>
        </w:rPr>
        <w:t xml:space="preserve">4) سجلت ذلك حسب المعتاد من منهج ابن يونس </w:t>
      </w:r>
      <w:r>
        <w:rPr>
          <w:rtl/>
        </w:rPr>
        <w:t>(</w:t>
      </w:r>
      <w:r w:rsidRPr="008125C8">
        <w:rPr>
          <w:rtl/>
        </w:rPr>
        <w:t>تهذيب التهذيب 1 / 124</w:t>
      </w:r>
      <w:r>
        <w:rPr>
          <w:rtl/>
        </w:rPr>
        <w:t>).</w:t>
      </w:r>
    </w:p>
    <w:p w:rsidR="0036165F" w:rsidRPr="008125C8" w:rsidRDefault="0036165F" w:rsidP="0015452C">
      <w:pPr>
        <w:pStyle w:val="libFootnote0"/>
        <w:rPr>
          <w:rtl/>
        </w:rPr>
      </w:pPr>
      <w:r>
        <w:rPr>
          <w:rtl/>
        </w:rPr>
        <w:t>(</w:t>
      </w:r>
      <w:r w:rsidRPr="008125C8">
        <w:rPr>
          <w:rtl/>
        </w:rPr>
        <w:t xml:space="preserve">5) تهذيب الكمال 2 / 145 </w:t>
      </w:r>
      <w:r>
        <w:rPr>
          <w:rtl/>
        </w:rPr>
        <w:t>(</w:t>
      </w:r>
      <w:r w:rsidRPr="008125C8">
        <w:rPr>
          <w:rtl/>
        </w:rPr>
        <w:t>قال أبو سعيد بن يونس</w:t>
      </w:r>
      <w:r>
        <w:rPr>
          <w:rtl/>
        </w:rPr>
        <w:t>)</w:t>
      </w:r>
      <w:r w:rsidRPr="008125C8">
        <w:rPr>
          <w:rtl/>
        </w:rPr>
        <w:t xml:space="preserve"> ، وتهذيب التهذيب </w:t>
      </w:r>
      <w:r>
        <w:rPr>
          <w:rtl/>
        </w:rPr>
        <w:t>(</w:t>
      </w:r>
      <w:r w:rsidRPr="008125C8">
        <w:rPr>
          <w:rtl/>
        </w:rPr>
        <w:t>1 / 124</w:t>
      </w:r>
      <w:r>
        <w:rPr>
          <w:rtl/>
        </w:rPr>
        <w:t>)</w:t>
      </w:r>
      <w:r w:rsidRPr="008125C8">
        <w:rPr>
          <w:rtl/>
        </w:rPr>
        <w:t xml:space="preserve"> </w:t>
      </w:r>
      <w:r>
        <w:rPr>
          <w:rtl/>
        </w:rPr>
        <w:t>(</w:t>
      </w:r>
      <w:r w:rsidRPr="008125C8">
        <w:rPr>
          <w:rtl/>
        </w:rPr>
        <w:t>قال ابن يونس</w:t>
      </w:r>
      <w:r>
        <w:rPr>
          <w:rtl/>
        </w:rPr>
        <w:t>).</w:t>
      </w:r>
      <w:r w:rsidRPr="008125C8">
        <w:rPr>
          <w:rtl/>
        </w:rPr>
        <w:t xml:space="preserve"> ويلاحظ أن له ترجمة فى </w:t>
      </w:r>
      <w:r>
        <w:rPr>
          <w:rtl/>
        </w:rPr>
        <w:t>(</w:t>
      </w:r>
      <w:r w:rsidRPr="008125C8">
        <w:rPr>
          <w:rtl/>
        </w:rPr>
        <w:t>الإكمال 6 / 308</w:t>
      </w:r>
      <w:r>
        <w:rPr>
          <w:rtl/>
        </w:rPr>
        <w:t>)</w:t>
      </w:r>
      <w:r w:rsidRPr="008125C8">
        <w:rPr>
          <w:rtl/>
        </w:rPr>
        <w:t xml:space="preserve"> ، ذكر فيها أنه يروى عن أبيه </w:t>
      </w:r>
      <w:r>
        <w:rPr>
          <w:rtl/>
        </w:rPr>
        <w:t>(</w:t>
      </w:r>
      <w:r w:rsidRPr="008125C8">
        <w:rPr>
          <w:rtl/>
        </w:rPr>
        <w:t>شمر بن يقظان</w:t>
      </w:r>
      <w:r>
        <w:rPr>
          <w:rtl/>
        </w:rPr>
        <w:t>)</w:t>
      </w:r>
      <w:r w:rsidRPr="008125C8">
        <w:rPr>
          <w:rtl/>
        </w:rPr>
        <w:t xml:space="preserve"> المعروف ب </w:t>
      </w:r>
      <w:r>
        <w:rPr>
          <w:rtl/>
        </w:rPr>
        <w:t>(</w:t>
      </w:r>
      <w:r w:rsidRPr="008125C8">
        <w:rPr>
          <w:rtl/>
        </w:rPr>
        <w:t>أبى عبلة</w:t>
      </w:r>
      <w:r>
        <w:rPr>
          <w:rtl/>
        </w:rPr>
        <w:t>).</w:t>
      </w:r>
    </w:p>
    <w:p w:rsidR="0036165F" w:rsidRPr="008125C8" w:rsidRDefault="0036165F" w:rsidP="0015452C">
      <w:pPr>
        <w:pStyle w:val="libFootnote0"/>
        <w:rPr>
          <w:rtl/>
        </w:rPr>
      </w:pPr>
      <w:r>
        <w:rPr>
          <w:rtl/>
        </w:rPr>
        <w:t>(</w:t>
      </w:r>
      <w:r w:rsidRPr="008125C8">
        <w:rPr>
          <w:rtl/>
        </w:rPr>
        <w:t xml:space="preserve">6) ضبطت بالحروف. وتنسب إلى </w:t>
      </w:r>
      <w:r>
        <w:rPr>
          <w:rtl/>
        </w:rPr>
        <w:t>(</w:t>
      </w:r>
      <w:r w:rsidRPr="008125C8">
        <w:rPr>
          <w:rtl/>
        </w:rPr>
        <w:t>أيلة</w:t>
      </w:r>
      <w:r>
        <w:rPr>
          <w:rtl/>
        </w:rPr>
        <w:t>)</w:t>
      </w:r>
      <w:r w:rsidRPr="008125C8">
        <w:rPr>
          <w:rtl/>
        </w:rPr>
        <w:t xml:space="preserve"> ، وهى بلدة على ساحل بحر القلزم ، مما يلى ديار مصر.</w:t>
      </w:r>
      <w:r>
        <w:rPr>
          <w:rFonts w:hint="cs"/>
          <w:rtl/>
        </w:rPr>
        <w:t xml:space="preserve"> </w:t>
      </w:r>
      <w:r>
        <w:rPr>
          <w:rtl/>
        </w:rPr>
        <w:t>(</w:t>
      </w:r>
      <w:r w:rsidRPr="008125C8">
        <w:rPr>
          <w:rtl/>
        </w:rPr>
        <w:t>الأنساب 1 / 237</w:t>
      </w:r>
      <w:r>
        <w:rPr>
          <w:rtl/>
        </w:rPr>
        <w:t>).</w:t>
      </w:r>
    </w:p>
    <w:p w:rsidR="0036165F" w:rsidRPr="008125C8" w:rsidRDefault="0036165F" w:rsidP="0015452C">
      <w:pPr>
        <w:pStyle w:val="libFootnote0"/>
        <w:rPr>
          <w:rtl/>
        </w:rPr>
      </w:pPr>
      <w:r>
        <w:rPr>
          <w:rtl/>
        </w:rPr>
        <w:t>(</w:t>
      </w:r>
      <w:r w:rsidRPr="008125C8">
        <w:rPr>
          <w:rtl/>
        </w:rPr>
        <w:t xml:space="preserve">7) الإكمال 1 / 128 </w:t>
      </w:r>
      <w:r>
        <w:rPr>
          <w:rtl/>
        </w:rPr>
        <w:t>(</w:t>
      </w:r>
      <w:r w:rsidRPr="008125C8">
        <w:rPr>
          <w:rtl/>
        </w:rPr>
        <w:t>قاله ابن يونس</w:t>
      </w:r>
      <w:r>
        <w:rPr>
          <w:rtl/>
        </w:rPr>
        <w:t>).</w:t>
      </w:r>
      <w:r w:rsidRPr="008125C8">
        <w:rPr>
          <w:rtl/>
        </w:rPr>
        <w:t xml:space="preserve"> وستأتى ترجمة أبيه </w:t>
      </w:r>
      <w:r>
        <w:rPr>
          <w:rtl/>
        </w:rPr>
        <w:t>(</w:t>
      </w:r>
      <w:r w:rsidRPr="008125C8">
        <w:rPr>
          <w:rtl/>
        </w:rPr>
        <w:t>عقيل بن خالد بن عقيل الأيلى</w:t>
      </w:r>
      <w:r>
        <w:rPr>
          <w:rtl/>
        </w:rPr>
        <w:t>)</w:t>
      </w:r>
      <w:r w:rsidRPr="008125C8">
        <w:rPr>
          <w:rtl/>
        </w:rPr>
        <w:t xml:space="preserve"> فى باب </w:t>
      </w:r>
      <w:r>
        <w:rPr>
          <w:rtl/>
        </w:rPr>
        <w:t>(</w:t>
      </w:r>
      <w:r w:rsidRPr="008125C8">
        <w:rPr>
          <w:rtl/>
        </w:rPr>
        <w:t>العين</w:t>
      </w:r>
      <w:r>
        <w:rPr>
          <w:rtl/>
        </w:rPr>
        <w:t>).</w:t>
      </w:r>
    </w:p>
    <w:p w:rsidR="0036165F" w:rsidRPr="008125C8" w:rsidRDefault="0036165F" w:rsidP="0015452C">
      <w:pPr>
        <w:pStyle w:val="libFootnote0"/>
        <w:rPr>
          <w:rtl/>
        </w:rPr>
      </w:pPr>
      <w:r>
        <w:rPr>
          <w:rtl/>
        </w:rPr>
        <w:t>(</w:t>
      </w:r>
      <w:r w:rsidRPr="008125C8">
        <w:rPr>
          <w:rtl/>
        </w:rPr>
        <w:t xml:space="preserve">8) كورة بالأندلس متصلة بأعمال ريّة. وهى قديمة ، أراضيها واسعة ، تقع على نهر غرناطة ، بينها وبين قرطبة عشرة فراسخ ، ومتصلة بأعمالها. </w:t>
      </w:r>
      <w:r>
        <w:rPr>
          <w:rtl/>
        </w:rPr>
        <w:t>(</w:t>
      </w:r>
      <w:r w:rsidRPr="008125C8">
        <w:rPr>
          <w:rtl/>
        </w:rPr>
        <w:t>معجم البلدان 1 / 207</w:t>
      </w:r>
      <w:r>
        <w:rPr>
          <w:rtl/>
        </w:rPr>
        <w:t>).</w:t>
      </w:r>
    </w:p>
    <w:p w:rsidR="0036165F" w:rsidRPr="003D747C" w:rsidRDefault="0036165F" w:rsidP="0015452C">
      <w:pPr>
        <w:pStyle w:val="libFootnote0"/>
        <w:rPr>
          <w:rtl/>
        </w:rPr>
      </w:pPr>
      <w:r w:rsidRPr="003D747C">
        <w:rPr>
          <w:rtl/>
        </w:rPr>
        <w:t xml:space="preserve">(9) ورد فى </w:t>
      </w:r>
      <w:r>
        <w:rPr>
          <w:rtl/>
        </w:rPr>
        <w:t>(</w:t>
      </w:r>
      <w:r w:rsidRPr="003D747C">
        <w:rPr>
          <w:rtl/>
        </w:rPr>
        <w:t>بغية الملتمس</w:t>
      </w:r>
      <w:r>
        <w:rPr>
          <w:rtl/>
        </w:rPr>
        <w:t>)</w:t>
      </w:r>
      <w:r w:rsidRPr="003D747C">
        <w:rPr>
          <w:rtl/>
        </w:rPr>
        <w:t xml:space="preserve"> ص 219 : أنه </w:t>
      </w:r>
      <w:r>
        <w:rPr>
          <w:rtl/>
        </w:rPr>
        <w:t>(</w:t>
      </w:r>
      <w:r w:rsidRPr="003D747C">
        <w:rPr>
          <w:rtl/>
        </w:rPr>
        <w:t>محمد بن أحمد العتبى</w:t>
      </w:r>
      <w:r>
        <w:rPr>
          <w:rtl/>
        </w:rPr>
        <w:t>).</w:t>
      </w:r>
      <w:r w:rsidRPr="003D747C">
        <w:rPr>
          <w:rtl/>
        </w:rPr>
        <w:t xml:space="preserve"> وفى </w:t>
      </w:r>
      <w:r>
        <w:rPr>
          <w:rtl/>
        </w:rPr>
        <w:t>(</w:t>
      </w:r>
      <w:r w:rsidRPr="003D747C">
        <w:rPr>
          <w:rtl/>
        </w:rPr>
        <w:t>الديباج</w:t>
      </w:r>
      <w:r>
        <w:rPr>
          <w:rtl/>
        </w:rPr>
        <w:t>)</w:t>
      </w:r>
      <w:r w:rsidRPr="003D747C">
        <w:rPr>
          <w:rtl/>
        </w:rPr>
        <w:t xml:space="preserve"> </w:t>
      </w:r>
      <w:r>
        <w:rPr>
          <w:rtl/>
        </w:rPr>
        <w:t>(</w:t>
      </w:r>
      <w:r w:rsidRPr="003D747C">
        <w:rPr>
          <w:rtl/>
        </w:rPr>
        <w:t>2 / 167</w:t>
      </w:r>
      <w:r>
        <w:rPr>
          <w:rtl/>
        </w:rPr>
        <w:t xml:space="preserve"> ـ </w:t>
      </w:r>
      <w:r w:rsidRPr="003D747C">
        <w:rPr>
          <w:rtl/>
        </w:rPr>
        <w:t>177</w:t>
      </w:r>
      <w:r>
        <w:rPr>
          <w:rtl/>
        </w:rPr>
        <w:t>)</w:t>
      </w:r>
      <w:r w:rsidRPr="003D747C">
        <w:rPr>
          <w:rtl/>
        </w:rPr>
        <w:t xml:space="preserve"> : هو محمد بن أحمد بن عبد العزيز بن عتبة بن جميل بن عتبة بن أبى سفيان.</w:t>
      </w:r>
      <w:r w:rsidRPr="003D747C">
        <w:rPr>
          <w:rFonts w:hint="cs"/>
          <w:rtl/>
        </w:rPr>
        <w:t xml:space="preserve"> </w:t>
      </w:r>
      <w:r w:rsidRPr="003D747C">
        <w:rPr>
          <w:rtl/>
        </w:rPr>
        <w:t>قرطبى ، سمع بالأندلس يحيى بن يحيى ، وسعيد بن حسان. رحل ، فسمع سحنون ، وأصبغ.</w:t>
      </w:r>
      <w:r w:rsidRPr="003D747C">
        <w:rPr>
          <w:rFonts w:hint="cs"/>
          <w:rtl/>
        </w:rPr>
        <w:t xml:space="preserve"> </w:t>
      </w:r>
      <w:r w:rsidRPr="003D747C">
        <w:rPr>
          <w:rtl/>
        </w:rPr>
        <w:t>جمع المستخرجة فى الفقه المالكى. حافظ للمسائل. توفى سنة 254 ، أو 255 ه‍</w:t>
      </w:r>
      <w:r>
        <w:rPr>
          <w:rtl/>
        </w:rPr>
        <w:t>.</w:t>
      </w:r>
    </w:p>
    <w:p w:rsidR="0036165F" w:rsidRDefault="0036165F" w:rsidP="0015452C">
      <w:pPr>
        <w:pStyle w:val="libFootnote0"/>
        <w:rPr>
          <w:rtl/>
        </w:rPr>
      </w:pPr>
      <w:r>
        <w:rPr>
          <w:rtl/>
        </w:rPr>
        <w:t>(</w:t>
      </w:r>
      <w:r w:rsidRPr="008125C8">
        <w:rPr>
          <w:rtl/>
        </w:rPr>
        <w:t xml:space="preserve">10) تاريخ ابن الفرضى </w:t>
      </w:r>
      <w:r>
        <w:rPr>
          <w:rtl/>
        </w:rPr>
        <w:t>(</w:t>
      </w:r>
      <w:r w:rsidRPr="008125C8">
        <w:rPr>
          <w:rtl/>
        </w:rPr>
        <w:t>ط. الخانجى</w:t>
      </w:r>
      <w:r>
        <w:rPr>
          <w:rtl/>
        </w:rPr>
        <w:t>)</w:t>
      </w:r>
      <w:r w:rsidRPr="008125C8">
        <w:rPr>
          <w:rtl/>
        </w:rPr>
        <w:t xml:space="preserve"> 1 / 20 </w:t>
      </w:r>
      <w:r>
        <w:rPr>
          <w:rtl/>
        </w:rPr>
        <w:t>(</w:t>
      </w:r>
      <w:r w:rsidRPr="008125C8">
        <w:rPr>
          <w:rtl/>
        </w:rPr>
        <w:t>ذكره أبو سعيد ، وحكى روايته عن العتبىّ</w:t>
      </w:r>
      <w:r>
        <w:rPr>
          <w:rtl/>
        </w:rPr>
        <w:t>)</w:t>
      </w:r>
      <w:r w:rsidRPr="008125C8">
        <w:rPr>
          <w:rtl/>
        </w:rPr>
        <w:t xml:space="preserve"> ، والبغية ص 219 </w:t>
      </w:r>
      <w:r>
        <w:rPr>
          <w:rtl/>
        </w:rPr>
        <w:t>(</w:t>
      </w:r>
      <w:r w:rsidRPr="008125C8">
        <w:rPr>
          <w:rtl/>
        </w:rPr>
        <w:t>غير منسوب إلى ابن يونس</w:t>
      </w:r>
      <w:r>
        <w:rPr>
          <w:rtl/>
        </w:rPr>
        <w:t>)</w:t>
      </w:r>
      <w:r w:rsidRPr="008125C8">
        <w:rPr>
          <w:rtl/>
        </w:rPr>
        <w:t xml:space="preserve"> ، وإن ذكر نسب الأمير كاملا : </w:t>
      </w:r>
      <w:r>
        <w:rPr>
          <w:rtl/>
        </w:rPr>
        <w:t>(</w:t>
      </w:r>
      <w:r w:rsidRPr="008125C8">
        <w:rPr>
          <w:rtl/>
        </w:rPr>
        <w:t>عبد الله بن محمد بن عبد الرحمن بن الحكم بن هشام بن عبد الرحمن بن معاوية بن هشام بن عبد الملك</w:t>
      </w:r>
    </w:p>
    <w:p w:rsidR="0036165F" w:rsidRPr="008125C8" w:rsidRDefault="0036165F" w:rsidP="00791E39">
      <w:pPr>
        <w:pStyle w:val="libNormal"/>
        <w:rPr>
          <w:rtl/>
        </w:rPr>
      </w:pPr>
      <w:r>
        <w:rPr>
          <w:rtl/>
        </w:rPr>
        <w:br w:type="page"/>
      </w:r>
      <w:r w:rsidRPr="008125C8">
        <w:rPr>
          <w:rtl/>
        </w:rPr>
        <w:lastRenderedPageBreak/>
        <w:t>25</w:t>
      </w:r>
      <w:r>
        <w:rPr>
          <w:rtl/>
        </w:rPr>
        <w:t xml:space="preserve"> ـ </w:t>
      </w:r>
      <w:r w:rsidRPr="008125C8">
        <w:rPr>
          <w:rtl/>
        </w:rPr>
        <w:t xml:space="preserve">إبراهيم بن عيسى بن عاصم بن مسلم بن كعب الثقفى : أندلسى. يكنى أبا إسحاق. محدّث له رحلة ، وسماع </w:t>
      </w:r>
      <w:r w:rsidRPr="0015452C">
        <w:rPr>
          <w:rStyle w:val="libFootnotenumChar"/>
          <w:rtl/>
        </w:rPr>
        <w:t>(1)</w:t>
      </w:r>
      <w:r>
        <w:rPr>
          <w:rtl/>
        </w:rPr>
        <w:t>.</w:t>
      </w:r>
    </w:p>
    <w:p w:rsidR="0036165F" w:rsidRPr="008125C8" w:rsidRDefault="0036165F" w:rsidP="00791E39">
      <w:pPr>
        <w:pStyle w:val="libNormal"/>
        <w:rPr>
          <w:rtl/>
        </w:rPr>
      </w:pPr>
      <w:r w:rsidRPr="008125C8">
        <w:rPr>
          <w:rtl/>
        </w:rPr>
        <w:t>26</w:t>
      </w:r>
      <w:r>
        <w:rPr>
          <w:rtl/>
        </w:rPr>
        <w:t xml:space="preserve"> ـ </w:t>
      </w:r>
      <w:r w:rsidRPr="008125C8">
        <w:rPr>
          <w:rtl/>
        </w:rPr>
        <w:t xml:space="preserve">إبراهيم بن أبى الفيّاض عبد الرحمن بن عمرو البرقى </w:t>
      </w:r>
      <w:r>
        <w:rPr>
          <w:rtl/>
        </w:rPr>
        <w:t>(</w:t>
      </w:r>
      <w:r w:rsidRPr="008125C8">
        <w:rPr>
          <w:rtl/>
        </w:rPr>
        <w:t>مولى سبأ</w:t>
      </w:r>
      <w:r>
        <w:rPr>
          <w:rtl/>
        </w:rPr>
        <w:t>)</w:t>
      </w:r>
      <w:r w:rsidRPr="008125C8">
        <w:rPr>
          <w:rtl/>
        </w:rPr>
        <w:t xml:space="preserve"> : ويقال :</w:t>
      </w:r>
    </w:p>
    <w:p w:rsidR="0036165F" w:rsidRPr="008125C8" w:rsidRDefault="0036165F" w:rsidP="00791E39">
      <w:pPr>
        <w:pStyle w:val="libNormal"/>
        <w:rPr>
          <w:rtl/>
        </w:rPr>
      </w:pPr>
      <w:r w:rsidRPr="008125C8">
        <w:rPr>
          <w:rtl/>
        </w:rPr>
        <w:t xml:space="preserve">مولى رعين. يكنى أبا إسحاق. من أصحاب عبد الله بن وهب ، وحدّث عن أشهب بن عبد العزيز مناكير. توفى بمصر يوم الاثنين لست خلون من شعبان سنة خمس وأربعين ومائتين </w:t>
      </w:r>
      <w:r w:rsidRPr="0015452C">
        <w:rPr>
          <w:rStyle w:val="libFootnotenumChar"/>
          <w:rtl/>
        </w:rPr>
        <w:t>(2)</w:t>
      </w:r>
      <w:r>
        <w:rPr>
          <w:rtl/>
        </w:rPr>
        <w:t>.</w:t>
      </w:r>
      <w:r w:rsidRPr="008125C8">
        <w:rPr>
          <w:rtl/>
        </w:rPr>
        <w:t xml:space="preserve"> روى عنه محمد بن داود بن أسلم ، وغيره </w:t>
      </w:r>
      <w:r w:rsidRPr="0015452C">
        <w:rPr>
          <w:rStyle w:val="libFootnotenumChar"/>
          <w:rtl/>
        </w:rPr>
        <w:t>(3)</w:t>
      </w:r>
      <w:r>
        <w:rPr>
          <w:rtl/>
        </w:rPr>
        <w:t>.</w:t>
      </w:r>
    </w:p>
    <w:p w:rsidR="0036165F" w:rsidRPr="008125C8" w:rsidRDefault="0036165F" w:rsidP="00791E39">
      <w:pPr>
        <w:pStyle w:val="libNormal"/>
        <w:rPr>
          <w:rtl/>
        </w:rPr>
      </w:pPr>
      <w:r w:rsidRPr="008125C8">
        <w:rPr>
          <w:rtl/>
        </w:rPr>
        <w:t>27</w:t>
      </w:r>
      <w:r>
        <w:rPr>
          <w:rtl/>
        </w:rPr>
        <w:t xml:space="preserve"> ـ </w:t>
      </w:r>
      <w:r w:rsidRPr="008125C8">
        <w:rPr>
          <w:rtl/>
        </w:rPr>
        <w:t xml:space="preserve">إبراهيم بن قاسم بن هلال بن يزيد بن عمران القيسى : من أهل قرطبة. يكنى أبا إسحاق. سمع أباه ، وسحنون بن سعيد ، ويحيى بن يحيى ، وغير واحد </w:t>
      </w:r>
      <w:r w:rsidRPr="0015452C">
        <w:rPr>
          <w:rStyle w:val="libFootnotenumChar"/>
          <w:rtl/>
        </w:rPr>
        <w:t>(4)</w:t>
      </w:r>
      <w:r>
        <w:rPr>
          <w:rtl/>
        </w:rPr>
        <w:t>.</w:t>
      </w:r>
      <w:r w:rsidRPr="008125C8">
        <w:rPr>
          <w:rtl/>
        </w:rPr>
        <w:t xml:space="preserve"> وكان فقيها عابدا. روى عنه أحمد بن خالد بن الحباب ، وغيره. توفى سنة اثنتين وثمانين ومائتين </w:t>
      </w:r>
      <w:r w:rsidRPr="0015452C">
        <w:rPr>
          <w:rStyle w:val="libFootnotenumChar"/>
          <w:rtl/>
        </w:rPr>
        <w:t>(5)</w:t>
      </w:r>
      <w:r>
        <w:rPr>
          <w:rtl/>
        </w:rPr>
        <w:t>.</w:t>
      </w:r>
    </w:p>
    <w:p w:rsidR="0036165F" w:rsidRPr="008125C8" w:rsidRDefault="0036165F" w:rsidP="00791E39">
      <w:pPr>
        <w:pStyle w:val="libNormal"/>
        <w:rPr>
          <w:rtl/>
        </w:rPr>
      </w:pPr>
      <w:r w:rsidRPr="008125C8">
        <w:rPr>
          <w:rtl/>
        </w:rPr>
        <w:t>28</w:t>
      </w:r>
      <w:r>
        <w:rPr>
          <w:rtl/>
        </w:rPr>
        <w:t xml:space="preserve"> ـ </w:t>
      </w:r>
      <w:r w:rsidRPr="008125C8">
        <w:rPr>
          <w:rtl/>
        </w:rPr>
        <w:t xml:space="preserve">إبراهيم بن محمد المرادى : قرطبى ، سمع من رجال بلاده </w:t>
      </w:r>
      <w:r w:rsidRPr="0015452C">
        <w:rPr>
          <w:rStyle w:val="libFootnotenumChar"/>
          <w:rtl/>
        </w:rPr>
        <w:t>(6)</w:t>
      </w:r>
      <w:r w:rsidRPr="008125C8">
        <w:rPr>
          <w:rtl/>
        </w:rPr>
        <w:t xml:space="preserve"> ، ومات بها سنة</w:t>
      </w:r>
    </w:p>
    <w:p w:rsidR="0036165F" w:rsidRPr="008125C8" w:rsidRDefault="0036165F" w:rsidP="00AB1DDF">
      <w:pPr>
        <w:pStyle w:val="libLine"/>
        <w:rPr>
          <w:rtl/>
        </w:rPr>
      </w:pPr>
      <w:r w:rsidRPr="008125C8">
        <w:rPr>
          <w:rtl/>
        </w:rPr>
        <w:t>__________________</w:t>
      </w:r>
    </w:p>
    <w:p w:rsidR="0036165F" w:rsidRPr="008125C8" w:rsidRDefault="0036165F" w:rsidP="0015452C">
      <w:pPr>
        <w:pStyle w:val="libFootnote0"/>
        <w:rPr>
          <w:rtl/>
        </w:rPr>
      </w:pPr>
      <w:r w:rsidRPr="008125C8">
        <w:rPr>
          <w:rtl/>
        </w:rPr>
        <w:t>ابن مروان بن الحكم</w:t>
      </w:r>
      <w:r>
        <w:rPr>
          <w:rtl/>
        </w:rPr>
        <w:t>).</w:t>
      </w:r>
      <w:r w:rsidRPr="008125C8">
        <w:rPr>
          <w:rtl/>
        </w:rPr>
        <w:t xml:space="preserve"> ويمكن معرفة فترة حكم هذا الأمير </w:t>
      </w:r>
      <w:r>
        <w:rPr>
          <w:rtl/>
        </w:rPr>
        <w:t>(</w:t>
      </w:r>
      <w:r w:rsidRPr="008125C8">
        <w:rPr>
          <w:rtl/>
        </w:rPr>
        <w:t>ولد 203 ه‍ ، وولى 275 ه‍ ، وتوفى 300 ه‍</w:t>
      </w:r>
      <w:r>
        <w:rPr>
          <w:rtl/>
        </w:rPr>
        <w:t>)</w:t>
      </w:r>
      <w:r w:rsidRPr="008125C8">
        <w:rPr>
          <w:rtl/>
        </w:rPr>
        <w:t xml:space="preserve"> ، وما فيها من ثورات وفتن فى : </w:t>
      </w:r>
      <w:r>
        <w:rPr>
          <w:rtl/>
        </w:rPr>
        <w:t>(</w:t>
      </w:r>
      <w:r w:rsidRPr="008125C8">
        <w:rPr>
          <w:rtl/>
        </w:rPr>
        <w:t>تاريخ افتتاح الأندلس</w:t>
      </w:r>
      <w:r>
        <w:rPr>
          <w:rtl/>
        </w:rPr>
        <w:t xml:space="preserve"> ـ </w:t>
      </w:r>
      <w:r w:rsidRPr="008125C8">
        <w:rPr>
          <w:rtl/>
        </w:rPr>
        <w:t>ط. الإبيارى</w:t>
      </w:r>
      <w:r>
        <w:rPr>
          <w:rtl/>
        </w:rPr>
        <w:t xml:space="preserve"> ـ </w:t>
      </w:r>
      <w:r w:rsidRPr="008125C8">
        <w:rPr>
          <w:rtl/>
        </w:rPr>
        <w:t>ص 115</w:t>
      </w:r>
      <w:r>
        <w:rPr>
          <w:rtl/>
        </w:rPr>
        <w:t xml:space="preserve"> ـ </w:t>
      </w:r>
      <w:r w:rsidRPr="008125C8">
        <w:rPr>
          <w:rtl/>
        </w:rPr>
        <w:t>124 ، والجذوة 1 / 41</w:t>
      </w:r>
      <w:r>
        <w:rPr>
          <w:rtl/>
        </w:rPr>
        <w:t>).</w:t>
      </w:r>
    </w:p>
    <w:p w:rsidR="0036165F" w:rsidRPr="003D747C" w:rsidRDefault="0036165F" w:rsidP="0015452C">
      <w:pPr>
        <w:pStyle w:val="libFootnote0"/>
        <w:rPr>
          <w:rtl/>
        </w:rPr>
      </w:pPr>
      <w:r w:rsidRPr="003D747C">
        <w:rPr>
          <w:rtl/>
        </w:rPr>
        <w:t xml:space="preserve">(1) السابق 1 / 241 </w:t>
      </w:r>
      <w:r>
        <w:rPr>
          <w:rtl/>
        </w:rPr>
        <w:t>(</w:t>
      </w:r>
      <w:r w:rsidRPr="003D747C">
        <w:rPr>
          <w:rtl/>
        </w:rPr>
        <w:t>هكذا بخط الصورى أبى عبد الله الحافظ</w:t>
      </w:r>
      <w:r>
        <w:rPr>
          <w:rtl/>
        </w:rPr>
        <w:t>).</w:t>
      </w:r>
      <w:r w:rsidRPr="003D747C">
        <w:rPr>
          <w:rtl/>
        </w:rPr>
        <w:t xml:space="preserve"> وفى السابق </w:t>
      </w:r>
      <w:r>
        <w:rPr>
          <w:rtl/>
        </w:rPr>
        <w:t>(</w:t>
      </w:r>
      <w:r w:rsidRPr="003D747C">
        <w:rPr>
          <w:rtl/>
        </w:rPr>
        <w:t>1 / 238</w:t>
      </w:r>
      <w:r>
        <w:rPr>
          <w:rtl/>
        </w:rPr>
        <w:t>)</w:t>
      </w:r>
      <w:r w:rsidRPr="003D747C">
        <w:rPr>
          <w:rtl/>
        </w:rPr>
        <w:t xml:space="preserve"> ذكر </w:t>
      </w:r>
      <w:r>
        <w:rPr>
          <w:rtl/>
        </w:rPr>
        <w:t>(</w:t>
      </w:r>
      <w:r w:rsidRPr="003D747C">
        <w:rPr>
          <w:rtl/>
        </w:rPr>
        <w:t>إبراهيم بن حسين بن عاصم بن مسلم بن كعب الثقفى</w:t>
      </w:r>
      <w:r>
        <w:rPr>
          <w:rtl/>
        </w:rPr>
        <w:t>)</w:t>
      </w:r>
      <w:r w:rsidRPr="003D747C">
        <w:rPr>
          <w:rtl/>
        </w:rPr>
        <w:t xml:space="preserve"> ، وقال : وفى موضع آخر : ورد اسم </w:t>
      </w:r>
      <w:r>
        <w:rPr>
          <w:rtl/>
        </w:rPr>
        <w:t>(</w:t>
      </w:r>
      <w:r w:rsidRPr="003D747C">
        <w:rPr>
          <w:rtl/>
        </w:rPr>
        <w:t>عيسى</w:t>
      </w:r>
      <w:r>
        <w:rPr>
          <w:rtl/>
        </w:rPr>
        <w:t>)</w:t>
      </w:r>
      <w:r w:rsidRPr="003D747C">
        <w:rPr>
          <w:rtl/>
        </w:rPr>
        <w:t xml:space="preserve"> بدل </w:t>
      </w:r>
      <w:r>
        <w:rPr>
          <w:rtl/>
        </w:rPr>
        <w:t>(</w:t>
      </w:r>
      <w:r w:rsidRPr="003D747C">
        <w:rPr>
          <w:rtl/>
        </w:rPr>
        <w:t>حسين</w:t>
      </w:r>
      <w:r>
        <w:rPr>
          <w:rtl/>
        </w:rPr>
        <w:t>)</w:t>
      </w:r>
      <w:r w:rsidRPr="003D747C">
        <w:rPr>
          <w:rtl/>
        </w:rPr>
        <w:t xml:space="preserve"> ، ورجّح فى ج </w:t>
      </w:r>
      <w:r>
        <w:rPr>
          <w:rtl/>
        </w:rPr>
        <w:t>(</w:t>
      </w:r>
      <w:r w:rsidRPr="003D747C">
        <w:rPr>
          <w:rtl/>
        </w:rPr>
        <w:t>1 / 241</w:t>
      </w:r>
      <w:r>
        <w:rPr>
          <w:rtl/>
        </w:rPr>
        <w:t>)</w:t>
      </w:r>
      <w:r w:rsidRPr="003D747C">
        <w:rPr>
          <w:rtl/>
        </w:rPr>
        <w:t xml:space="preserve"> ، أن هذا أصح. إذا ، هما شخص واحد.</w:t>
      </w:r>
      <w:r w:rsidRPr="003D747C">
        <w:rPr>
          <w:rFonts w:hint="cs"/>
          <w:rtl/>
        </w:rPr>
        <w:t xml:space="preserve"> </w:t>
      </w:r>
      <w:r w:rsidRPr="003D747C">
        <w:rPr>
          <w:rtl/>
        </w:rPr>
        <w:t xml:space="preserve">اختلف فى نسبه </w:t>
      </w:r>
      <w:r>
        <w:rPr>
          <w:rtl/>
        </w:rPr>
        <w:t>(</w:t>
      </w:r>
      <w:r w:rsidRPr="003D747C">
        <w:rPr>
          <w:rtl/>
        </w:rPr>
        <w:t>رحل ، وسمع ، وحدّث</w:t>
      </w:r>
      <w:r>
        <w:rPr>
          <w:rtl/>
        </w:rPr>
        <w:t>).</w:t>
      </w:r>
      <w:r w:rsidRPr="003D747C">
        <w:rPr>
          <w:rtl/>
        </w:rPr>
        <w:t xml:space="preserve"> ولى السوق أيام الأمير محمد ، ومات سنة 256 ه‍</w:t>
      </w:r>
      <w:r>
        <w:rPr>
          <w:rtl/>
        </w:rPr>
        <w:t>.</w:t>
      </w:r>
      <w:r w:rsidRPr="003D747C">
        <w:rPr>
          <w:rFonts w:hint="cs"/>
          <w:rtl/>
        </w:rPr>
        <w:t xml:space="preserve"> </w:t>
      </w:r>
      <w:r w:rsidRPr="003D747C">
        <w:rPr>
          <w:rtl/>
        </w:rPr>
        <w:t xml:space="preserve">هذا ، وقد نقل </w:t>
      </w:r>
      <w:r>
        <w:rPr>
          <w:rtl/>
        </w:rPr>
        <w:t>(</w:t>
      </w:r>
      <w:r w:rsidRPr="003D747C">
        <w:rPr>
          <w:rtl/>
        </w:rPr>
        <w:t>الضبى</w:t>
      </w:r>
      <w:r>
        <w:rPr>
          <w:rtl/>
        </w:rPr>
        <w:t>)</w:t>
      </w:r>
      <w:r w:rsidRPr="003D747C">
        <w:rPr>
          <w:rtl/>
        </w:rPr>
        <w:t xml:space="preserve"> الترجمة بحذافيرها عن الحميدى ، ذاكرا تعليقه</w:t>
      </w:r>
      <w:r>
        <w:rPr>
          <w:rtl/>
        </w:rPr>
        <w:t xml:space="preserve"> ـ </w:t>
      </w:r>
      <w:r w:rsidRPr="003D747C">
        <w:rPr>
          <w:rtl/>
        </w:rPr>
        <w:t>دون أن ينسب التعليق إلى صاحبه</w:t>
      </w:r>
      <w:r>
        <w:rPr>
          <w:rtl/>
        </w:rPr>
        <w:t xml:space="preserve"> ـ </w:t>
      </w:r>
      <w:r w:rsidRPr="003D747C">
        <w:rPr>
          <w:rtl/>
        </w:rPr>
        <w:t xml:space="preserve">وذلك فى </w:t>
      </w:r>
      <w:r>
        <w:rPr>
          <w:rtl/>
        </w:rPr>
        <w:t>(</w:t>
      </w:r>
      <w:r w:rsidRPr="003D747C">
        <w:rPr>
          <w:rtl/>
        </w:rPr>
        <w:t>البغية ص 219</w:t>
      </w:r>
      <w:r>
        <w:rPr>
          <w:rtl/>
        </w:rPr>
        <w:t>).</w:t>
      </w:r>
      <w:r w:rsidRPr="003D747C">
        <w:rPr>
          <w:rtl/>
        </w:rPr>
        <w:t xml:space="preserve"> وذكّر بالاختلاف الوارد حول اسم </w:t>
      </w:r>
      <w:r>
        <w:rPr>
          <w:rtl/>
        </w:rPr>
        <w:t>(</w:t>
      </w:r>
      <w:r w:rsidRPr="003D747C">
        <w:rPr>
          <w:rtl/>
        </w:rPr>
        <w:t>عيسى</w:t>
      </w:r>
      <w:r>
        <w:rPr>
          <w:rtl/>
        </w:rPr>
        <w:t>)</w:t>
      </w:r>
      <w:r w:rsidRPr="003D747C">
        <w:rPr>
          <w:rtl/>
        </w:rPr>
        <w:t xml:space="preserve"> فى ترجمة سابقة ، وردت فى </w:t>
      </w:r>
      <w:r>
        <w:rPr>
          <w:rtl/>
        </w:rPr>
        <w:t>(</w:t>
      </w:r>
      <w:r w:rsidRPr="003D747C">
        <w:rPr>
          <w:rtl/>
        </w:rPr>
        <w:t>السابق</w:t>
      </w:r>
      <w:r>
        <w:rPr>
          <w:rtl/>
        </w:rPr>
        <w:t>)</w:t>
      </w:r>
      <w:r w:rsidRPr="003D747C">
        <w:rPr>
          <w:rtl/>
        </w:rPr>
        <w:t xml:space="preserve"> ص 215</w:t>
      </w:r>
      <w:r>
        <w:rPr>
          <w:rtl/>
        </w:rPr>
        <w:t xml:space="preserve"> ـ </w:t>
      </w:r>
      <w:r w:rsidRPr="003D747C">
        <w:rPr>
          <w:rtl/>
        </w:rPr>
        <w:t>216</w:t>
      </w:r>
      <w:r>
        <w:rPr>
          <w:rtl/>
        </w:rPr>
        <w:t>)</w:t>
      </w:r>
      <w:r w:rsidRPr="003D747C">
        <w:rPr>
          <w:rtl/>
        </w:rPr>
        <w:t xml:space="preserve"> ، دون أن يشير إلى </w:t>
      </w:r>
      <w:r>
        <w:rPr>
          <w:rtl/>
        </w:rPr>
        <w:t>(</w:t>
      </w:r>
      <w:r w:rsidRPr="003D747C">
        <w:rPr>
          <w:rtl/>
        </w:rPr>
        <w:t>الحميدى</w:t>
      </w:r>
      <w:r>
        <w:rPr>
          <w:rtl/>
        </w:rPr>
        <w:t>)</w:t>
      </w:r>
      <w:r w:rsidRPr="003D747C">
        <w:rPr>
          <w:rtl/>
        </w:rPr>
        <w:t xml:space="preserve"> أيضا.</w:t>
      </w:r>
    </w:p>
    <w:p w:rsidR="0036165F" w:rsidRPr="008125C8" w:rsidRDefault="0036165F" w:rsidP="0015452C">
      <w:pPr>
        <w:pStyle w:val="libFootnote0"/>
        <w:rPr>
          <w:rtl/>
        </w:rPr>
      </w:pPr>
      <w:r>
        <w:rPr>
          <w:rtl/>
        </w:rPr>
        <w:t>(</w:t>
      </w:r>
      <w:r w:rsidRPr="008125C8">
        <w:rPr>
          <w:rtl/>
        </w:rPr>
        <w:t xml:space="preserve">2) الأنساب 1 / 324 </w:t>
      </w:r>
      <w:r>
        <w:rPr>
          <w:rtl/>
        </w:rPr>
        <w:t>(</w:t>
      </w:r>
      <w:r w:rsidRPr="008125C8">
        <w:rPr>
          <w:rtl/>
        </w:rPr>
        <w:t>ذكره ابن يونس ضمن علماء برقة</w:t>
      </w:r>
      <w:r>
        <w:rPr>
          <w:rtl/>
        </w:rPr>
        <w:t>).</w:t>
      </w:r>
    </w:p>
    <w:p w:rsidR="0036165F" w:rsidRPr="008125C8" w:rsidRDefault="0036165F" w:rsidP="0015452C">
      <w:pPr>
        <w:pStyle w:val="libFootnote0"/>
        <w:rPr>
          <w:rtl/>
        </w:rPr>
      </w:pPr>
      <w:r>
        <w:rPr>
          <w:rtl/>
        </w:rPr>
        <w:t>(</w:t>
      </w:r>
      <w:r w:rsidRPr="008125C8">
        <w:rPr>
          <w:rtl/>
        </w:rPr>
        <w:t xml:space="preserve">3) السابق </w:t>
      </w:r>
      <w:r>
        <w:rPr>
          <w:rtl/>
        </w:rPr>
        <w:t>(</w:t>
      </w:r>
      <w:r w:rsidRPr="008125C8">
        <w:rPr>
          <w:rtl/>
        </w:rPr>
        <w:t>1 / 325</w:t>
      </w:r>
      <w:r>
        <w:rPr>
          <w:rtl/>
        </w:rPr>
        <w:t>).</w:t>
      </w:r>
    </w:p>
    <w:p w:rsidR="0036165F" w:rsidRPr="008125C8" w:rsidRDefault="0036165F" w:rsidP="0015452C">
      <w:pPr>
        <w:pStyle w:val="libFootnote0"/>
        <w:rPr>
          <w:rtl/>
        </w:rPr>
      </w:pPr>
      <w:r>
        <w:rPr>
          <w:rtl/>
        </w:rPr>
        <w:t>(</w:t>
      </w:r>
      <w:r w:rsidRPr="008125C8">
        <w:rPr>
          <w:rtl/>
        </w:rPr>
        <w:t xml:space="preserve">4) تاريخ الإسلام 21 / 111 </w:t>
      </w:r>
      <w:r>
        <w:rPr>
          <w:rtl/>
        </w:rPr>
        <w:t>(</w:t>
      </w:r>
      <w:r w:rsidRPr="008125C8">
        <w:rPr>
          <w:rtl/>
        </w:rPr>
        <w:t>نصّ ابن يونس على روايته عن يحيى بن يحيى</w:t>
      </w:r>
      <w:r>
        <w:rPr>
          <w:rtl/>
        </w:rPr>
        <w:t>).</w:t>
      </w:r>
      <w:r w:rsidRPr="008125C8">
        <w:rPr>
          <w:rtl/>
        </w:rPr>
        <w:t xml:space="preserve"> وبقية الترجمة غير منسوبة صراحة إليه ، لكنها من منهجه وطريقته ، فرجّحت أنها له. وقد ترجم له ابن الفرضى ، وذكر نسبه الوارد فى المتن </w:t>
      </w:r>
      <w:r>
        <w:rPr>
          <w:rtl/>
        </w:rPr>
        <w:t>(</w:t>
      </w:r>
      <w:r w:rsidRPr="008125C8">
        <w:rPr>
          <w:rtl/>
        </w:rPr>
        <w:t>تاريخه</w:t>
      </w:r>
      <w:r>
        <w:rPr>
          <w:rtl/>
        </w:rPr>
        <w:t xml:space="preserve"> ـ </w:t>
      </w:r>
      <w:r w:rsidRPr="008125C8">
        <w:rPr>
          <w:rtl/>
        </w:rPr>
        <w:t>ط. الخانجى 1 / 19</w:t>
      </w:r>
      <w:r>
        <w:rPr>
          <w:rtl/>
        </w:rPr>
        <w:t>).</w:t>
      </w:r>
      <w:r w:rsidRPr="008125C8">
        <w:rPr>
          <w:rtl/>
        </w:rPr>
        <w:t xml:space="preserve"> وترجم</w:t>
      </w:r>
      <w:r>
        <w:rPr>
          <w:rtl/>
        </w:rPr>
        <w:t xml:space="preserve"> ـ </w:t>
      </w:r>
      <w:r w:rsidRPr="008125C8">
        <w:rPr>
          <w:rtl/>
        </w:rPr>
        <w:t>كذلك</w:t>
      </w:r>
      <w:r>
        <w:rPr>
          <w:rtl/>
        </w:rPr>
        <w:t xml:space="preserve"> ـ </w:t>
      </w:r>
      <w:r w:rsidRPr="008125C8">
        <w:rPr>
          <w:rtl/>
        </w:rPr>
        <w:t xml:space="preserve">لابن أخيه </w:t>
      </w:r>
      <w:r>
        <w:rPr>
          <w:rtl/>
        </w:rPr>
        <w:t>(</w:t>
      </w:r>
      <w:r w:rsidRPr="008125C8">
        <w:rPr>
          <w:rtl/>
        </w:rPr>
        <w:t xml:space="preserve">إبراهيم بن محمد بن قاسم بن هلال القرطبى </w:t>
      </w:r>
      <w:r>
        <w:rPr>
          <w:rtl/>
        </w:rPr>
        <w:t>(</w:t>
      </w:r>
      <w:r w:rsidRPr="008125C8">
        <w:rPr>
          <w:rtl/>
        </w:rPr>
        <w:t>ت 328 ه‍</w:t>
      </w:r>
      <w:r>
        <w:rPr>
          <w:rtl/>
        </w:rPr>
        <w:t>).</w:t>
      </w:r>
      <w:r w:rsidRPr="008125C8">
        <w:rPr>
          <w:rtl/>
        </w:rPr>
        <w:t xml:space="preserve"> </w:t>
      </w:r>
      <w:r>
        <w:rPr>
          <w:rtl/>
        </w:rPr>
        <w:t>(</w:t>
      </w:r>
      <w:r w:rsidRPr="008125C8">
        <w:rPr>
          <w:rtl/>
        </w:rPr>
        <w:t xml:space="preserve">السابق </w:t>
      </w:r>
      <w:r>
        <w:rPr>
          <w:rtl/>
        </w:rPr>
        <w:t>(</w:t>
      </w:r>
      <w:r w:rsidRPr="008125C8">
        <w:rPr>
          <w:rtl/>
        </w:rPr>
        <w:t>1 / 25</w:t>
      </w:r>
      <w:r>
        <w:rPr>
          <w:rtl/>
        </w:rPr>
        <w:t>).</w:t>
      </w:r>
    </w:p>
    <w:p w:rsidR="0036165F" w:rsidRPr="008125C8" w:rsidRDefault="0036165F" w:rsidP="0015452C">
      <w:pPr>
        <w:pStyle w:val="libFootnote0"/>
        <w:rPr>
          <w:rtl/>
        </w:rPr>
      </w:pPr>
      <w:r>
        <w:rPr>
          <w:rtl/>
        </w:rPr>
        <w:t>(</w:t>
      </w:r>
      <w:r w:rsidRPr="008125C8">
        <w:rPr>
          <w:rtl/>
        </w:rPr>
        <w:t xml:space="preserve">5) تاريخ الإسلام </w:t>
      </w:r>
      <w:r>
        <w:rPr>
          <w:rtl/>
        </w:rPr>
        <w:t>(</w:t>
      </w:r>
      <w:r w:rsidRPr="008125C8">
        <w:rPr>
          <w:rtl/>
        </w:rPr>
        <w:t>21 / 111</w:t>
      </w:r>
      <w:r>
        <w:rPr>
          <w:rtl/>
        </w:rPr>
        <w:t>).</w:t>
      </w:r>
    </w:p>
    <w:p w:rsidR="0036165F" w:rsidRPr="008125C8" w:rsidRDefault="0036165F" w:rsidP="0015452C">
      <w:pPr>
        <w:pStyle w:val="libFootnote0"/>
        <w:rPr>
          <w:rtl/>
        </w:rPr>
      </w:pPr>
      <w:r>
        <w:rPr>
          <w:rtl/>
        </w:rPr>
        <w:t>(</w:t>
      </w:r>
      <w:r w:rsidRPr="008125C8">
        <w:rPr>
          <w:rtl/>
        </w:rPr>
        <w:t xml:space="preserve">6) منهم : قاسم بن محمد </w:t>
      </w:r>
      <w:r>
        <w:rPr>
          <w:rtl/>
        </w:rPr>
        <w:t>(</w:t>
      </w:r>
      <w:r w:rsidRPr="008125C8">
        <w:rPr>
          <w:rtl/>
        </w:rPr>
        <w:t>ذكره ابن الفرضى فى تاريخه</w:t>
      </w:r>
      <w:r>
        <w:rPr>
          <w:rtl/>
        </w:rPr>
        <w:t xml:space="preserve"> ـ </w:t>
      </w:r>
      <w:r w:rsidRPr="008125C8">
        <w:rPr>
          <w:rtl/>
        </w:rPr>
        <w:t>ط. الخانجى</w:t>
      </w:r>
      <w:r>
        <w:rPr>
          <w:rtl/>
        </w:rPr>
        <w:t>)</w:t>
      </w:r>
      <w:r w:rsidRPr="008125C8">
        <w:rPr>
          <w:rtl/>
        </w:rPr>
        <w:t xml:space="preserve"> ج 1 / ص 24.</w:t>
      </w:r>
    </w:p>
    <w:p w:rsidR="0036165F" w:rsidRPr="008125C8" w:rsidRDefault="0036165F" w:rsidP="00883D27">
      <w:pPr>
        <w:pStyle w:val="libNormal0"/>
        <w:rPr>
          <w:rtl/>
        </w:rPr>
      </w:pPr>
      <w:r>
        <w:rPr>
          <w:rtl/>
        </w:rPr>
        <w:br w:type="page"/>
      </w:r>
      <w:r w:rsidRPr="008125C8">
        <w:rPr>
          <w:rtl/>
        </w:rPr>
        <w:lastRenderedPageBreak/>
        <w:t xml:space="preserve">ست وعشرين وثلاثمائة </w:t>
      </w:r>
      <w:r w:rsidRPr="0015452C">
        <w:rPr>
          <w:rStyle w:val="libFootnotenumChar"/>
          <w:rtl/>
        </w:rPr>
        <w:t>(1)</w:t>
      </w:r>
      <w:r>
        <w:rPr>
          <w:rtl/>
        </w:rPr>
        <w:t>.</w:t>
      </w:r>
    </w:p>
    <w:p w:rsidR="0036165F" w:rsidRPr="008125C8" w:rsidRDefault="0036165F" w:rsidP="00791E39">
      <w:pPr>
        <w:pStyle w:val="libNormal"/>
        <w:rPr>
          <w:rtl/>
        </w:rPr>
      </w:pPr>
      <w:r w:rsidRPr="008125C8">
        <w:rPr>
          <w:rtl/>
        </w:rPr>
        <w:t>29</w:t>
      </w:r>
      <w:r>
        <w:rPr>
          <w:rtl/>
        </w:rPr>
        <w:t xml:space="preserve"> ـ </w:t>
      </w:r>
      <w:r w:rsidRPr="008125C8">
        <w:rPr>
          <w:rtl/>
        </w:rPr>
        <w:t>إبراهيم بن محمد بن باز الأندلسى : يكنى أبا إسحاق. من أصحاب سحنون.</w:t>
      </w:r>
      <w:r>
        <w:rPr>
          <w:rFonts w:hint="cs"/>
          <w:rtl/>
        </w:rPr>
        <w:t xml:space="preserve"> </w:t>
      </w:r>
      <w:r w:rsidRPr="008125C8">
        <w:rPr>
          <w:rtl/>
        </w:rPr>
        <w:t xml:space="preserve">سمع منه ، ومن عون بن يوسف ، ويحيى بن يحيى. توفى بالأندلس سنة ثلاث وسبعين ومائتين </w:t>
      </w:r>
      <w:r w:rsidRPr="0015452C">
        <w:rPr>
          <w:rStyle w:val="libFootnotenumChar"/>
          <w:rtl/>
        </w:rPr>
        <w:t>(2)</w:t>
      </w:r>
      <w:r>
        <w:rPr>
          <w:rtl/>
        </w:rPr>
        <w:t>.</w:t>
      </w:r>
    </w:p>
    <w:p w:rsidR="0036165F" w:rsidRPr="008125C8" w:rsidRDefault="0036165F" w:rsidP="00791E39">
      <w:pPr>
        <w:pStyle w:val="libNormal"/>
        <w:rPr>
          <w:rtl/>
        </w:rPr>
      </w:pPr>
      <w:r w:rsidRPr="008125C8">
        <w:rPr>
          <w:rtl/>
        </w:rPr>
        <w:t>30</w:t>
      </w:r>
      <w:r>
        <w:rPr>
          <w:rtl/>
        </w:rPr>
        <w:t xml:space="preserve"> ـ </w:t>
      </w:r>
      <w:r w:rsidRPr="008125C8">
        <w:rPr>
          <w:rtl/>
        </w:rPr>
        <w:t xml:space="preserve">إبراهيم بن مرزوق بن دينار البصرى : يكنى أبا إسحاق. سكن مصر </w:t>
      </w:r>
      <w:r w:rsidRPr="0015452C">
        <w:rPr>
          <w:rStyle w:val="libFootnotenumChar"/>
          <w:rtl/>
        </w:rPr>
        <w:t>(3)</w:t>
      </w:r>
      <w:r>
        <w:rPr>
          <w:rtl/>
        </w:rPr>
        <w:t>.</w:t>
      </w:r>
      <w:r w:rsidRPr="008125C8">
        <w:rPr>
          <w:rtl/>
        </w:rPr>
        <w:t xml:space="preserve"> روى عن أبى داود الطّيالسىّ ، وعبد الصمد بن عبد الوارث. روى عنه النسائى ، والطحاوى </w:t>
      </w:r>
      <w:r w:rsidRPr="0015452C">
        <w:rPr>
          <w:rStyle w:val="libFootnotenumChar"/>
          <w:rtl/>
        </w:rPr>
        <w:t>(4)</w:t>
      </w:r>
      <w:r w:rsidRPr="008125C8">
        <w:rPr>
          <w:rtl/>
        </w:rPr>
        <w:t xml:space="preserve"> ، توفى بمصر يوم الخميس لأربع عشرة ليلة خلت من جمادى الآخرة سنة سبعين ومائتين </w:t>
      </w:r>
      <w:r w:rsidRPr="0015452C">
        <w:rPr>
          <w:rStyle w:val="libFootnotenumChar"/>
          <w:rtl/>
        </w:rPr>
        <w:t>(5)</w:t>
      </w:r>
      <w:r w:rsidRPr="008125C8">
        <w:rPr>
          <w:rtl/>
        </w:rPr>
        <w:t xml:space="preserve"> ، وصلى عليه بكّار القاضى. وكان عمى قبل وفاته بشىء يسير </w:t>
      </w:r>
      <w:r w:rsidRPr="0015452C">
        <w:rPr>
          <w:rStyle w:val="libFootnotenumChar"/>
          <w:rtl/>
        </w:rPr>
        <w:t>(6)</w:t>
      </w:r>
      <w:r>
        <w:rPr>
          <w:rtl/>
        </w:rPr>
        <w:t>.</w:t>
      </w:r>
      <w:r>
        <w:rPr>
          <w:rFonts w:hint="cs"/>
          <w:rtl/>
        </w:rPr>
        <w:t xml:space="preserve"> </w:t>
      </w:r>
      <w:r w:rsidRPr="008125C8">
        <w:rPr>
          <w:rtl/>
        </w:rPr>
        <w:t xml:space="preserve">وكان ثقة ثبتا </w:t>
      </w:r>
      <w:r w:rsidRPr="0015452C">
        <w:rPr>
          <w:rStyle w:val="libFootnotenumChar"/>
          <w:rtl/>
        </w:rPr>
        <w:t>(7)</w:t>
      </w:r>
      <w:r>
        <w:rPr>
          <w:rtl/>
        </w:rPr>
        <w:t>.</w:t>
      </w:r>
    </w:p>
    <w:p w:rsidR="0036165F" w:rsidRPr="008125C8" w:rsidRDefault="0036165F" w:rsidP="00791E39">
      <w:pPr>
        <w:pStyle w:val="libNormal"/>
        <w:rPr>
          <w:rtl/>
        </w:rPr>
      </w:pPr>
      <w:r w:rsidRPr="008125C8">
        <w:rPr>
          <w:rtl/>
        </w:rPr>
        <w:t>31</w:t>
      </w:r>
      <w:r>
        <w:rPr>
          <w:rtl/>
        </w:rPr>
        <w:t xml:space="preserve"> ـ </w:t>
      </w:r>
      <w:r w:rsidRPr="008125C8">
        <w:rPr>
          <w:rtl/>
        </w:rPr>
        <w:t xml:space="preserve">إبراهيم بن المضاء بن طارق الأسدى : يكنى أبا إسحاق. قيروانى ، سمع من سحنون. وكان رجلا صالحا ، وكان له مسجد يجتمع إليه فيه القراء والمعبّرون. ولم يقرأ الكتاب عليه </w:t>
      </w:r>
      <w:r w:rsidRPr="0015452C">
        <w:rPr>
          <w:rStyle w:val="libFootnotenumChar"/>
          <w:rtl/>
        </w:rPr>
        <w:t>(8)</w:t>
      </w:r>
      <w:r>
        <w:rPr>
          <w:rtl/>
        </w:rPr>
        <w:t>.</w:t>
      </w:r>
      <w:r w:rsidRPr="008125C8">
        <w:rPr>
          <w:rtl/>
        </w:rPr>
        <w:t xml:space="preserve"> سمع</w:t>
      </w:r>
      <w:r>
        <w:rPr>
          <w:rtl/>
        </w:rPr>
        <w:t xml:space="preserve"> ـ </w:t>
      </w:r>
      <w:r w:rsidRPr="008125C8">
        <w:rPr>
          <w:rtl/>
        </w:rPr>
        <w:t>أيضا</w:t>
      </w:r>
      <w:r>
        <w:rPr>
          <w:rtl/>
        </w:rPr>
        <w:t xml:space="preserve"> ـ </w:t>
      </w:r>
      <w:r w:rsidRPr="008125C8">
        <w:rPr>
          <w:rtl/>
        </w:rPr>
        <w:t xml:space="preserve">عن محمد بن على الرعينى. وروى عنه يحيى بن محمد ابن حشيش </w:t>
      </w:r>
      <w:r w:rsidRPr="0015452C">
        <w:rPr>
          <w:rStyle w:val="libFootnotenumChar"/>
          <w:rtl/>
        </w:rPr>
        <w:t>(9)</w:t>
      </w:r>
      <w:r>
        <w:rPr>
          <w:rtl/>
        </w:rPr>
        <w:t>.</w:t>
      </w:r>
    </w:p>
    <w:p w:rsidR="0036165F" w:rsidRPr="008125C8" w:rsidRDefault="0036165F" w:rsidP="00AB1DDF">
      <w:pPr>
        <w:pStyle w:val="libLine"/>
        <w:rPr>
          <w:rtl/>
        </w:rPr>
      </w:pPr>
      <w:r w:rsidRPr="008125C8">
        <w:rPr>
          <w:rtl/>
        </w:rPr>
        <w:t>__________________</w:t>
      </w:r>
    </w:p>
    <w:p w:rsidR="0036165F" w:rsidRPr="008125C8" w:rsidRDefault="0036165F" w:rsidP="0015452C">
      <w:pPr>
        <w:pStyle w:val="libFootnote0"/>
        <w:rPr>
          <w:rtl/>
        </w:rPr>
      </w:pPr>
      <w:r>
        <w:rPr>
          <w:rtl/>
        </w:rPr>
        <w:t>(</w:t>
      </w:r>
      <w:r w:rsidRPr="008125C8">
        <w:rPr>
          <w:rtl/>
        </w:rPr>
        <w:t xml:space="preserve">1) الجذوة 1 / 232 </w:t>
      </w:r>
      <w:r>
        <w:rPr>
          <w:rtl/>
        </w:rPr>
        <w:t>(</w:t>
      </w:r>
      <w:r w:rsidRPr="008125C8">
        <w:rPr>
          <w:rtl/>
        </w:rPr>
        <w:t>ذكره أبو سعيد بن يونس</w:t>
      </w:r>
      <w:r>
        <w:rPr>
          <w:rtl/>
        </w:rPr>
        <w:t>)</w:t>
      </w:r>
      <w:r w:rsidRPr="008125C8">
        <w:rPr>
          <w:rtl/>
        </w:rPr>
        <w:t xml:space="preserve"> ، والبغية 211 </w:t>
      </w:r>
      <w:r>
        <w:rPr>
          <w:rtl/>
        </w:rPr>
        <w:t>(</w:t>
      </w:r>
      <w:r w:rsidRPr="008125C8">
        <w:rPr>
          <w:rtl/>
        </w:rPr>
        <w:t>شرحه ، إلا أنه حرّف تاريخ الوفاة إلى سنة 321 ه‍</w:t>
      </w:r>
      <w:r>
        <w:rPr>
          <w:rtl/>
        </w:rPr>
        <w:t>).</w:t>
      </w:r>
      <w:r w:rsidRPr="008125C8">
        <w:rPr>
          <w:rtl/>
        </w:rPr>
        <w:t xml:space="preserve"> والتاريخ الوارد بالمتن أصوب ؛ لأنه موافق لما ذكره ابن الفرضى فى </w:t>
      </w:r>
      <w:r>
        <w:rPr>
          <w:rtl/>
        </w:rPr>
        <w:t>(</w:t>
      </w:r>
      <w:r w:rsidRPr="008125C8">
        <w:rPr>
          <w:rtl/>
        </w:rPr>
        <w:t>تاريخه</w:t>
      </w:r>
      <w:r>
        <w:rPr>
          <w:rtl/>
        </w:rPr>
        <w:t xml:space="preserve"> ـ </w:t>
      </w:r>
      <w:r w:rsidRPr="008125C8">
        <w:rPr>
          <w:rtl/>
        </w:rPr>
        <w:t>ط. الخانجى</w:t>
      </w:r>
      <w:r>
        <w:rPr>
          <w:rtl/>
        </w:rPr>
        <w:t>)</w:t>
      </w:r>
      <w:r w:rsidRPr="008125C8">
        <w:rPr>
          <w:rtl/>
        </w:rPr>
        <w:t xml:space="preserve"> 1 / 24.</w:t>
      </w:r>
    </w:p>
    <w:p w:rsidR="0036165F" w:rsidRPr="008125C8" w:rsidRDefault="0036165F" w:rsidP="0015452C">
      <w:pPr>
        <w:pStyle w:val="libFootnote0"/>
        <w:rPr>
          <w:rtl/>
        </w:rPr>
      </w:pPr>
      <w:r>
        <w:rPr>
          <w:rtl/>
        </w:rPr>
        <w:t>(</w:t>
      </w:r>
      <w:r w:rsidRPr="008125C8">
        <w:rPr>
          <w:rtl/>
        </w:rPr>
        <w:t xml:space="preserve">2) الإكمال 7 / 53 </w:t>
      </w:r>
      <w:r>
        <w:rPr>
          <w:rtl/>
        </w:rPr>
        <w:t>(</w:t>
      </w:r>
      <w:r w:rsidRPr="008125C8">
        <w:rPr>
          <w:rtl/>
        </w:rPr>
        <w:t>قاله ابن يونس</w:t>
      </w:r>
      <w:r>
        <w:rPr>
          <w:rtl/>
        </w:rPr>
        <w:t>).</w:t>
      </w:r>
    </w:p>
    <w:p w:rsidR="0036165F" w:rsidRPr="008125C8" w:rsidRDefault="0036165F" w:rsidP="0015452C">
      <w:pPr>
        <w:pStyle w:val="libFootnote0"/>
        <w:rPr>
          <w:rtl/>
        </w:rPr>
      </w:pPr>
      <w:r>
        <w:rPr>
          <w:rtl/>
        </w:rPr>
        <w:t>(</w:t>
      </w:r>
      <w:r w:rsidRPr="008125C8">
        <w:rPr>
          <w:rtl/>
        </w:rPr>
        <w:t xml:space="preserve">3) سير أعلام النبلاء </w:t>
      </w:r>
      <w:r>
        <w:rPr>
          <w:rtl/>
        </w:rPr>
        <w:t>(</w:t>
      </w:r>
      <w:r w:rsidRPr="008125C8">
        <w:rPr>
          <w:rtl/>
        </w:rPr>
        <w:t>12 / 355</w:t>
      </w:r>
      <w:r>
        <w:rPr>
          <w:rtl/>
        </w:rPr>
        <w:t>).</w:t>
      </w:r>
    </w:p>
    <w:p w:rsidR="0036165F" w:rsidRPr="008125C8" w:rsidRDefault="0036165F" w:rsidP="0015452C">
      <w:pPr>
        <w:pStyle w:val="libFootnote0"/>
        <w:rPr>
          <w:rtl/>
        </w:rPr>
      </w:pPr>
      <w:r>
        <w:rPr>
          <w:rtl/>
        </w:rPr>
        <w:t>(</w:t>
      </w:r>
      <w:r w:rsidRPr="008125C8">
        <w:rPr>
          <w:rtl/>
        </w:rPr>
        <w:t xml:space="preserve">4) سجلت ذلك وفق منهج ابن يونس </w:t>
      </w:r>
      <w:r>
        <w:rPr>
          <w:rtl/>
        </w:rPr>
        <w:t>(</w:t>
      </w:r>
      <w:r w:rsidRPr="008125C8">
        <w:rPr>
          <w:rtl/>
        </w:rPr>
        <w:t>تهذيب الكمال 2 / 197</w:t>
      </w:r>
      <w:r>
        <w:rPr>
          <w:rtl/>
        </w:rPr>
        <w:t xml:space="preserve"> ـ </w:t>
      </w:r>
      <w:r w:rsidRPr="008125C8">
        <w:rPr>
          <w:rtl/>
        </w:rPr>
        <w:t>198 ، وسير أعلام النبلاء 12 / 355</w:t>
      </w:r>
      <w:r>
        <w:rPr>
          <w:rtl/>
        </w:rPr>
        <w:t>).</w:t>
      </w:r>
    </w:p>
    <w:p w:rsidR="0036165F" w:rsidRPr="008125C8" w:rsidRDefault="0036165F" w:rsidP="0015452C">
      <w:pPr>
        <w:pStyle w:val="libFootnote0"/>
        <w:rPr>
          <w:rtl/>
        </w:rPr>
      </w:pPr>
      <w:r>
        <w:rPr>
          <w:rtl/>
        </w:rPr>
        <w:t>(</w:t>
      </w:r>
      <w:r w:rsidRPr="008125C8">
        <w:rPr>
          <w:rtl/>
        </w:rPr>
        <w:t xml:space="preserve">5) تهذيب الكمال 2 / 198 </w:t>
      </w:r>
      <w:r>
        <w:rPr>
          <w:rtl/>
        </w:rPr>
        <w:t>(</w:t>
      </w:r>
      <w:r w:rsidRPr="008125C8">
        <w:rPr>
          <w:rtl/>
        </w:rPr>
        <w:t>قال أبو سعيد ابن يونس</w:t>
      </w:r>
      <w:r>
        <w:rPr>
          <w:rtl/>
        </w:rPr>
        <w:t>)</w:t>
      </w:r>
      <w:r w:rsidRPr="008125C8">
        <w:rPr>
          <w:rtl/>
        </w:rPr>
        <w:t xml:space="preserve"> ، وسير أعلام النبلاء 12 / 354 </w:t>
      </w:r>
      <w:r>
        <w:rPr>
          <w:rtl/>
        </w:rPr>
        <w:t>(</w:t>
      </w:r>
      <w:r w:rsidRPr="008125C8">
        <w:rPr>
          <w:rtl/>
        </w:rPr>
        <w:t>ذاكرا شهر وسنة الوفاة ، منسوبين إلى ابن يونس</w:t>
      </w:r>
      <w:r>
        <w:rPr>
          <w:rtl/>
        </w:rPr>
        <w:t>)</w:t>
      </w:r>
      <w:r w:rsidRPr="008125C8">
        <w:rPr>
          <w:rtl/>
        </w:rPr>
        <w:t xml:space="preserve"> ، ومخطوط إكمال مغلطاى 1 / ق 68 </w:t>
      </w:r>
      <w:r>
        <w:rPr>
          <w:rtl/>
        </w:rPr>
        <w:t>(</w:t>
      </w:r>
      <w:r w:rsidRPr="008125C8">
        <w:rPr>
          <w:rtl/>
        </w:rPr>
        <w:t>توفى بمصر</w:t>
      </w:r>
      <w:r>
        <w:rPr>
          <w:rtl/>
        </w:rPr>
        <w:t>).</w:t>
      </w:r>
    </w:p>
    <w:p w:rsidR="0036165F" w:rsidRPr="008125C8" w:rsidRDefault="0036165F" w:rsidP="0015452C">
      <w:pPr>
        <w:pStyle w:val="libFootnote0"/>
        <w:rPr>
          <w:rtl/>
        </w:rPr>
      </w:pPr>
      <w:r>
        <w:rPr>
          <w:rtl/>
        </w:rPr>
        <w:t>(</w:t>
      </w:r>
      <w:r w:rsidRPr="008125C8">
        <w:rPr>
          <w:rtl/>
        </w:rPr>
        <w:t xml:space="preserve">6) السابق </w:t>
      </w:r>
      <w:r>
        <w:rPr>
          <w:rtl/>
        </w:rPr>
        <w:t>(</w:t>
      </w:r>
      <w:r w:rsidRPr="008125C8">
        <w:rPr>
          <w:rtl/>
        </w:rPr>
        <w:t>قال أبو سعيد بن يونس فى تاريخ الغرباء</w:t>
      </w:r>
      <w:r>
        <w:rPr>
          <w:rtl/>
        </w:rPr>
        <w:t>)</w:t>
      </w:r>
      <w:r w:rsidRPr="008125C8">
        <w:rPr>
          <w:rtl/>
        </w:rPr>
        <w:t xml:space="preserve"> ، وتهذيب التهذيب 1 / 142 </w:t>
      </w:r>
      <w:r>
        <w:rPr>
          <w:rtl/>
        </w:rPr>
        <w:t>(</w:t>
      </w:r>
      <w:r w:rsidRPr="008125C8">
        <w:rPr>
          <w:rtl/>
        </w:rPr>
        <w:t>شرحه</w:t>
      </w:r>
      <w:r>
        <w:rPr>
          <w:rtl/>
        </w:rPr>
        <w:t>).</w:t>
      </w:r>
    </w:p>
    <w:p w:rsidR="0036165F" w:rsidRPr="008125C8" w:rsidRDefault="0036165F" w:rsidP="0015452C">
      <w:pPr>
        <w:pStyle w:val="libFootnote0"/>
        <w:rPr>
          <w:rtl/>
        </w:rPr>
      </w:pPr>
      <w:r>
        <w:rPr>
          <w:rtl/>
        </w:rPr>
        <w:t>(</w:t>
      </w:r>
      <w:r w:rsidRPr="008125C8">
        <w:rPr>
          <w:rtl/>
        </w:rPr>
        <w:t xml:space="preserve">7) سير أعلام النبلاء 12 / 354 </w:t>
      </w:r>
      <w:r>
        <w:rPr>
          <w:rtl/>
        </w:rPr>
        <w:t>(</w:t>
      </w:r>
      <w:r w:rsidRPr="008125C8">
        <w:rPr>
          <w:rtl/>
        </w:rPr>
        <w:t>قال ابن يونس</w:t>
      </w:r>
      <w:r>
        <w:rPr>
          <w:rtl/>
        </w:rPr>
        <w:t>)</w:t>
      </w:r>
      <w:r w:rsidRPr="008125C8">
        <w:rPr>
          <w:rtl/>
        </w:rPr>
        <w:t xml:space="preserve"> ، ومخطوط إكمال مغلطاى </w:t>
      </w:r>
      <w:r>
        <w:rPr>
          <w:rtl/>
        </w:rPr>
        <w:t>(</w:t>
      </w:r>
      <w:r w:rsidRPr="008125C8">
        <w:rPr>
          <w:rtl/>
        </w:rPr>
        <w:t>1 / ق 68</w:t>
      </w:r>
      <w:r>
        <w:rPr>
          <w:rtl/>
        </w:rPr>
        <w:t>)</w:t>
      </w:r>
      <w:r w:rsidRPr="008125C8">
        <w:rPr>
          <w:rtl/>
        </w:rPr>
        <w:t xml:space="preserve"> ، وتهذيب التهذيب </w:t>
      </w:r>
      <w:r>
        <w:rPr>
          <w:rtl/>
        </w:rPr>
        <w:t>(</w:t>
      </w:r>
      <w:r w:rsidRPr="008125C8">
        <w:rPr>
          <w:rtl/>
        </w:rPr>
        <w:t>1 / 142</w:t>
      </w:r>
      <w:r>
        <w:rPr>
          <w:rtl/>
        </w:rPr>
        <w:t>).</w:t>
      </w:r>
    </w:p>
    <w:p w:rsidR="0036165F" w:rsidRPr="008125C8" w:rsidRDefault="0036165F" w:rsidP="0015452C">
      <w:pPr>
        <w:pStyle w:val="libFootnote0"/>
        <w:rPr>
          <w:rtl/>
        </w:rPr>
      </w:pPr>
      <w:r>
        <w:rPr>
          <w:rtl/>
        </w:rPr>
        <w:t>(</w:t>
      </w:r>
      <w:r w:rsidRPr="008125C8">
        <w:rPr>
          <w:rtl/>
        </w:rPr>
        <w:t>8) ربما كان المعنى : لم يعتمد على كتاب يقرأ عليه ، بل كان يعتمد على المشافهة ، والحفظ فى القراءة.</w:t>
      </w:r>
    </w:p>
    <w:p w:rsidR="0036165F" w:rsidRDefault="0036165F" w:rsidP="0015452C">
      <w:pPr>
        <w:pStyle w:val="libFootnote0"/>
        <w:rPr>
          <w:rtl/>
        </w:rPr>
      </w:pPr>
      <w:r>
        <w:rPr>
          <w:rtl/>
        </w:rPr>
        <w:t>(</w:t>
      </w:r>
      <w:r w:rsidRPr="008125C8">
        <w:rPr>
          <w:rtl/>
        </w:rPr>
        <w:t xml:space="preserve">9) ترتيب المدارك : مجلد 2 ص 130 </w:t>
      </w:r>
      <w:r>
        <w:rPr>
          <w:rtl/>
        </w:rPr>
        <w:t>(</w:t>
      </w:r>
      <w:r w:rsidRPr="008125C8">
        <w:rPr>
          <w:rtl/>
        </w:rPr>
        <w:t>قال أبو سعيد بن يونس</w:t>
      </w:r>
      <w:r>
        <w:rPr>
          <w:rtl/>
        </w:rPr>
        <w:t>).</w:t>
      </w:r>
      <w:r w:rsidRPr="008125C8">
        <w:rPr>
          <w:rtl/>
        </w:rPr>
        <w:t xml:space="preserve"> ويلاحظ سقوط كلمة </w:t>
      </w:r>
      <w:r>
        <w:rPr>
          <w:rtl/>
        </w:rPr>
        <w:t>(</w:t>
      </w:r>
      <w:r w:rsidRPr="008125C8">
        <w:rPr>
          <w:rtl/>
        </w:rPr>
        <w:t>ابن</w:t>
      </w:r>
      <w:r>
        <w:rPr>
          <w:rtl/>
        </w:rPr>
        <w:t>)</w:t>
      </w:r>
    </w:p>
    <w:p w:rsidR="0036165F" w:rsidRPr="008125C8" w:rsidRDefault="0036165F" w:rsidP="00791E39">
      <w:pPr>
        <w:pStyle w:val="libNormal"/>
        <w:rPr>
          <w:rtl/>
        </w:rPr>
      </w:pPr>
      <w:r>
        <w:rPr>
          <w:rtl/>
        </w:rPr>
        <w:br w:type="page"/>
      </w:r>
      <w:r w:rsidRPr="008125C8">
        <w:rPr>
          <w:rtl/>
        </w:rPr>
        <w:lastRenderedPageBreak/>
        <w:t>32</w:t>
      </w:r>
      <w:r>
        <w:rPr>
          <w:rtl/>
        </w:rPr>
        <w:t xml:space="preserve"> ـ </w:t>
      </w:r>
      <w:r w:rsidRPr="008125C8">
        <w:rPr>
          <w:rtl/>
        </w:rPr>
        <w:t xml:space="preserve">إبراهيم بن موسى بن جميل الأموى الأندلسى : يكنى أبا إسحاق. روى عن عبد الله بن مسلم بن قتيبة ، ومحمد بن عبد الله بن عبد الحكم. روى عنه النسائى ، والطحاوى </w:t>
      </w:r>
      <w:r w:rsidRPr="0015452C">
        <w:rPr>
          <w:rStyle w:val="libFootnotenumChar"/>
          <w:rtl/>
        </w:rPr>
        <w:t>(1)</w:t>
      </w:r>
      <w:r>
        <w:rPr>
          <w:rtl/>
        </w:rPr>
        <w:t>.</w:t>
      </w:r>
      <w:r w:rsidRPr="008125C8">
        <w:rPr>
          <w:rtl/>
        </w:rPr>
        <w:t xml:space="preserve"> توفى إبراهيم بن موسى بن جميل </w:t>
      </w:r>
      <w:r>
        <w:rPr>
          <w:rtl/>
        </w:rPr>
        <w:t>(</w:t>
      </w:r>
      <w:r w:rsidRPr="00CF05AF">
        <w:rPr>
          <w:rStyle w:val="libAlaemChar"/>
          <w:rtl/>
        </w:rPr>
        <w:t>رحمه‌الله</w:t>
      </w:r>
      <w:r>
        <w:rPr>
          <w:rtl/>
        </w:rPr>
        <w:t>)</w:t>
      </w:r>
      <w:r w:rsidRPr="008125C8">
        <w:rPr>
          <w:rtl/>
        </w:rPr>
        <w:t xml:space="preserve"> بمصر فى جمادى الأولى سنة ثلاثمائة ، وقد كتبت عنه ، وكان ثقة </w:t>
      </w:r>
      <w:r w:rsidRPr="0015452C">
        <w:rPr>
          <w:rStyle w:val="libFootnotenumChar"/>
          <w:rtl/>
        </w:rPr>
        <w:t>(2)</w:t>
      </w:r>
      <w:r>
        <w:rPr>
          <w:rtl/>
        </w:rPr>
        <w:t>.</w:t>
      </w:r>
    </w:p>
    <w:p w:rsidR="0036165F" w:rsidRPr="008125C8" w:rsidRDefault="0036165F" w:rsidP="00791E39">
      <w:pPr>
        <w:pStyle w:val="libNormal"/>
        <w:rPr>
          <w:rtl/>
        </w:rPr>
      </w:pPr>
      <w:r w:rsidRPr="008125C8">
        <w:rPr>
          <w:rtl/>
        </w:rPr>
        <w:t>33</w:t>
      </w:r>
      <w:r>
        <w:rPr>
          <w:rtl/>
        </w:rPr>
        <w:t xml:space="preserve"> ـ </w:t>
      </w:r>
      <w:r w:rsidRPr="008125C8">
        <w:rPr>
          <w:rtl/>
        </w:rPr>
        <w:t xml:space="preserve">إبراهيم بن نصر القرطبى </w:t>
      </w:r>
      <w:r w:rsidRPr="0015452C">
        <w:rPr>
          <w:rStyle w:val="libFootnotenumChar"/>
          <w:rtl/>
        </w:rPr>
        <w:t>(3)</w:t>
      </w:r>
      <w:r w:rsidRPr="008125C8">
        <w:rPr>
          <w:rtl/>
        </w:rPr>
        <w:t xml:space="preserve"> : يكنى أبا إسحاق </w:t>
      </w:r>
      <w:r w:rsidRPr="0015452C">
        <w:rPr>
          <w:rStyle w:val="libFootnotenumChar"/>
          <w:rtl/>
        </w:rPr>
        <w:t>(4)</w:t>
      </w:r>
      <w:r>
        <w:rPr>
          <w:rtl/>
        </w:rPr>
        <w:t>.</w:t>
      </w:r>
      <w:r w:rsidRPr="008125C8">
        <w:rPr>
          <w:rtl/>
        </w:rPr>
        <w:t xml:space="preserve"> فقيه محدّث مشهور </w:t>
      </w:r>
      <w:r w:rsidRPr="0015452C">
        <w:rPr>
          <w:rStyle w:val="libFootnotenumChar"/>
          <w:rtl/>
        </w:rPr>
        <w:t>(5)</w:t>
      </w:r>
      <w:r>
        <w:rPr>
          <w:rtl/>
        </w:rPr>
        <w:t>.</w:t>
      </w:r>
    </w:p>
    <w:p w:rsidR="0036165F" w:rsidRPr="008125C8" w:rsidRDefault="0036165F" w:rsidP="00791E39">
      <w:pPr>
        <w:pStyle w:val="libNormal"/>
        <w:rPr>
          <w:rtl/>
        </w:rPr>
      </w:pPr>
      <w:r w:rsidRPr="008125C8">
        <w:rPr>
          <w:rtl/>
        </w:rPr>
        <w:t xml:space="preserve">توفى بها سنة سبع وثمانين ومائتين </w:t>
      </w:r>
      <w:r w:rsidRPr="0015452C">
        <w:rPr>
          <w:rStyle w:val="libFootnotenumChar"/>
          <w:rtl/>
        </w:rPr>
        <w:t>(6)</w:t>
      </w:r>
      <w:r>
        <w:rPr>
          <w:rtl/>
        </w:rPr>
        <w:t>.</w:t>
      </w:r>
      <w:r w:rsidRPr="008125C8">
        <w:rPr>
          <w:rtl/>
        </w:rPr>
        <w:t xml:space="preserve"> حدّث عن يونس بن عبد الأعلى ، ومحمد بن</w:t>
      </w:r>
    </w:p>
    <w:p w:rsidR="0036165F" w:rsidRPr="008125C8" w:rsidRDefault="0036165F" w:rsidP="00AB1DDF">
      <w:pPr>
        <w:pStyle w:val="libLine"/>
        <w:rPr>
          <w:rtl/>
        </w:rPr>
      </w:pPr>
      <w:r w:rsidRPr="008125C8">
        <w:rPr>
          <w:rtl/>
        </w:rPr>
        <w:t>__________________</w:t>
      </w:r>
    </w:p>
    <w:p w:rsidR="0036165F" w:rsidRPr="008125C8" w:rsidRDefault="0036165F" w:rsidP="0015452C">
      <w:pPr>
        <w:pStyle w:val="libFootnote0"/>
        <w:rPr>
          <w:rtl/>
        </w:rPr>
      </w:pPr>
      <w:r w:rsidRPr="008125C8">
        <w:rPr>
          <w:rtl/>
        </w:rPr>
        <w:t xml:space="preserve">قبل </w:t>
      </w:r>
      <w:r>
        <w:rPr>
          <w:rtl/>
        </w:rPr>
        <w:t>(</w:t>
      </w:r>
      <w:r w:rsidRPr="008125C8">
        <w:rPr>
          <w:rtl/>
        </w:rPr>
        <w:t>حشيش</w:t>
      </w:r>
      <w:r>
        <w:rPr>
          <w:rtl/>
        </w:rPr>
        <w:t>).</w:t>
      </w:r>
      <w:r w:rsidRPr="008125C8">
        <w:rPr>
          <w:rtl/>
        </w:rPr>
        <w:t xml:space="preserve"> ويمكن مراجعة ترجمة ابنه </w:t>
      </w:r>
      <w:r>
        <w:rPr>
          <w:rtl/>
        </w:rPr>
        <w:t>(</w:t>
      </w:r>
      <w:r w:rsidRPr="008125C8">
        <w:rPr>
          <w:rtl/>
        </w:rPr>
        <w:t>حشيش</w:t>
      </w:r>
      <w:r>
        <w:rPr>
          <w:rtl/>
        </w:rPr>
        <w:t>)</w:t>
      </w:r>
      <w:r w:rsidRPr="008125C8">
        <w:rPr>
          <w:rtl/>
        </w:rPr>
        <w:t xml:space="preserve"> فى </w:t>
      </w:r>
      <w:r>
        <w:rPr>
          <w:rtl/>
        </w:rPr>
        <w:t>(</w:t>
      </w:r>
      <w:r w:rsidRPr="008125C8">
        <w:rPr>
          <w:rtl/>
        </w:rPr>
        <w:t>رياض النفوس</w:t>
      </w:r>
      <w:r>
        <w:rPr>
          <w:rtl/>
        </w:rPr>
        <w:t xml:space="preserve"> ـ </w:t>
      </w:r>
      <w:r w:rsidRPr="008125C8">
        <w:rPr>
          <w:rtl/>
        </w:rPr>
        <w:t>ط. بيروت</w:t>
      </w:r>
      <w:r>
        <w:rPr>
          <w:rtl/>
        </w:rPr>
        <w:t>)</w:t>
      </w:r>
      <w:r w:rsidRPr="008125C8">
        <w:rPr>
          <w:rtl/>
        </w:rPr>
        <w:t xml:space="preserve"> </w:t>
      </w:r>
      <w:r>
        <w:rPr>
          <w:rtl/>
        </w:rPr>
        <w:t>(</w:t>
      </w:r>
      <w:r w:rsidRPr="008125C8">
        <w:rPr>
          <w:rtl/>
        </w:rPr>
        <w:t>2 / 320</w:t>
      </w:r>
      <w:r>
        <w:rPr>
          <w:rtl/>
        </w:rPr>
        <w:t xml:space="preserve"> ـ </w:t>
      </w:r>
      <w:r w:rsidRPr="008125C8">
        <w:rPr>
          <w:rtl/>
        </w:rPr>
        <w:t>322</w:t>
      </w:r>
      <w:r>
        <w:rPr>
          <w:rtl/>
        </w:rPr>
        <w:t>).</w:t>
      </w:r>
      <w:r w:rsidRPr="008125C8">
        <w:rPr>
          <w:rtl/>
        </w:rPr>
        <w:t xml:space="preserve"> ولمزيد من المعلومات عن المترجم له راجع : المدارك مج 2 / 130</w:t>
      </w:r>
      <w:r>
        <w:rPr>
          <w:rtl/>
        </w:rPr>
        <w:t xml:space="preserve"> ـ </w:t>
      </w:r>
      <w:r w:rsidRPr="008125C8">
        <w:rPr>
          <w:rtl/>
        </w:rPr>
        <w:t xml:space="preserve">131 </w:t>
      </w:r>
      <w:r>
        <w:rPr>
          <w:rtl/>
        </w:rPr>
        <w:t>(</w:t>
      </w:r>
      <w:r w:rsidRPr="008125C8">
        <w:rPr>
          <w:rtl/>
        </w:rPr>
        <w:t>من الصالحين ، مستجاب الدعوة ، توفى سنة 250 ه‍</w:t>
      </w:r>
      <w:r>
        <w:rPr>
          <w:rtl/>
        </w:rPr>
        <w:t>)</w:t>
      </w:r>
      <w:r w:rsidRPr="008125C8">
        <w:rPr>
          <w:rtl/>
        </w:rPr>
        <w:t xml:space="preserve"> ، ومعالم الإيمان </w:t>
      </w:r>
      <w:r>
        <w:rPr>
          <w:rtl/>
        </w:rPr>
        <w:t>(</w:t>
      </w:r>
      <w:r w:rsidRPr="008125C8">
        <w:rPr>
          <w:rtl/>
        </w:rPr>
        <w:t>2 / 174</w:t>
      </w:r>
      <w:r>
        <w:rPr>
          <w:rtl/>
        </w:rPr>
        <w:t xml:space="preserve"> ـ </w:t>
      </w:r>
      <w:r w:rsidRPr="008125C8">
        <w:rPr>
          <w:rtl/>
        </w:rPr>
        <w:t>176</w:t>
      </w:r>
      <w:r>
        <w:rPr>
          <w:rtl/>
        </w:rPr>
        <w:t>).</w:t>
      </w:r>
    </w:p>
    <w:p w:rsidR="0036165F" w:rsidRPr="008125C8" w:rsidRDefault="0036165F" w:rsidP="0015452C">
      <w:pPr>
        <w:pStyle w:val="libFootnote0"/>
        <w:rPr>
          <w:rtl/>
        </w:rPr>
      </w:pPr>
      <w:r>
        <w:rPr>
          <w:rtl/>
        </w:rPr>
        <w:t>(</w:t>
      </w:r>
      <w:r w:rsidRPr="008125C8">
        <w:rPr>
          <w:rtl/>
        </w:rPr>
        <w:t xml:space="preserve">1) سجلت ذلك وفق منهج ابن يونس </w:t>
      </w:r>
      <w:r>
        <w:rPr>
          <w:rtl/>
        </w:rPr>
        <w:t>(</w:t>
      </w:r>
      <w:r w:rsidRPr="008125C8">
        <w:rPr>
          <w:rtl/>
        </w:rPr>
        <w:t>تهذيب الكمال 2 / 218 ، وتاريخ الإسلام 22 / 102</w:t>
      </w:r>
      <w:r>
        <w:rPr>
          <w:rtl/>
        </w:rPr>
        <w:t>).</w:t>
      </w:r>
    </w:p>
    <w:p w:rsidR="0036165F" w:rsidRPr="008125C8" w:rsidRDefault="0036165F" w:rsidP="0015452C">
      <w:pPr>
        <w:pStyle w:val="libFootnote0"/>
        <w:rPr>
          <w:rtl/>
        </w:rPr>
      </w:pPr>
      <w:r>
        <w:rPr>
          <w:rtl/>
        </w:rPr>
        <w:t>(</w:t>
      </w:r>
      <w:r w:rsidRPr="008125C8">
        <w:rPr>
          <w:rtl/>
        </w:rPr>
        <w:t xml:space="preserve">2) تاريخ ابن الفرضى </w:t>
      </w:r>
      <w:r>
        <w:rPr>
          <w:rtl/>
        </w:rPr>
        <w:t>(</w:t>
      </w:r>
      <w:r w:rsidRPr="008125C8">
        <w:rPr>
          <w:rtl/>
        </w:rPr>
        <w:t>ط. الخانجى</w:t>
      </w:r>
      <w:r>
        <w:rPr>
          <w:rtl/>
        </w:rPr>
        <w:t>)</w:t>
      </w:r>
      <w:r w:rsidRPr="008125C8">
        <w:rPr>
          <w:rtl/>
        </w:rPr>
        <w:t xml:space="preserve"> 1 / 22</w:t>
      </w:r>
      <w:r>
        <w:rPr>
          <w:rtl/>
        </w:rPr>
        <w:t xml:space="preserve"> ـ </w:t>
      </w:r>
      <w:r w:rsidRPr="008125C8">
        <w:rPr>
          <w:rtl/>
        </w:rPr>
        <w:t xml:space="preserve">23 </w:t>
      </w:r>
      <w:r>
        <w:rPr>
          <w:rtl/>
        </w:rPr>
        <w:t>(</w:t>
      </w:r>
      <w:r w:rsidRPr="008125C8">
        <w:rPr>
          <w:rtl/>
        </w:rPr>
        <w:t>وأخبرنى محمد بن أحمد الحافظ ، قال : قال لنا أبو سعيد حفيد يونس بمصر</w:t>
      </w:r>
      <w:r>
        <w:rPr>
          <w:rtl/>
        </w:rPr>
        <w:t>)</w:t>
      </w:r>
      <w:r w:rsidRPr="008125C8">
        <w:rPr>
          <w:rtl/>
        </w:rPr>
        <w:t xml:space="preserve"> ، والجذوة 1 / 243 </w:t>
      </w:r>
      <w:r>
        <w:rPr>
          <w:rtl/>
        </w:rPr>
        <w:t>(</w:t>
      </w:r>
      <w:r w:rsidRPr="008125C8">
        <w:rPr>
          <w:rtl/>
        </w:rPr>
        <w:t>كان ثقة ، سمعت منه</w:t>
      </w:r>
      <w:r>
        <w:rPr>
          <w:rtl/>
        </w:rPr>
        <w:t>)</w:t>
      </w:r>
      <w:r w:rsidRPr="008125C8">
        <w:rPr>
          <w:rtl/>
        </w:rPr>
        <w:t xml:space="preserve"> ، وتهذيب الكمال 2 / 218 </w:t>
      </w:r>
      <w:r>
        <w:rPr>
          <w:rtl/>
        </w:rPr>
        <w:t>(</w:t>
      </w:r>
      <w:r w:rsidRPr="008125C8">
        <w:rPr>
          <w:rtl/>
        </w:rPr>
        <w:t>قال ابن يونس</w:t>
      </w:r>
      <w:r>
        <w:rPr>
          <w:rtl/>
        </w:rPr>
        <w:t>)</w:t>
      </w:r>
      <w:r w:rsidRPr="008125C8">
        <w:rPr>
          <w:rtl/>
        </w:rPr>
        <w:t xml:space="preserve"> ، وتاريخ الإسلام 22 / 103 </w:t>
      </w:r>
      <w:r>
        <w:rPr>
          <w:rtl/>
        </w:rPr>
        <w:t>(</w:t>
      </w:r>
      <w:r w:rsidRPr="008125C8">
        <w:rPr>
          <w:rtl/>
        </w:rPr>
        <w:t>لم يذكر شهر الوفاة. وثقه ابن يونس</w:t>
      </w:r>
      <w:r>
        <w:rPr>
          <w:rtl/>
        </w:rPr>
        <w:t>)</w:t>
      </w:r>
      <w:r w:rsidRPr="008125C8">
        <w:rPr>
          <w:rtl/>
        </w:rPr>
        <w:t xml:space="preserve"> ، وميزان الاعتدال 1 / 69 </w:t>
      </w:r>
      <w:r>
        <w:rPr>
          <w:rtl/>
        </w:rPr>
        <w:t>(</w:t>
      </w:r>
      <w:r w:rsidRPr="008125C8">
        <w:rPr>
          <w:rtl/>
        </w:rPr>
        <w:t>لم يذكر شهر الوفاة ، وصدّر النص بقوله : كان ابن يونس يقول</w:t>
      </w:r>
      <w:r>
        <w:rPr>
          <w:rtl/>
        </w:rPr>
        <w:t>)</w:t>
      </w:r>
      <w:r w:rsidRPr="008125C8">
        <w:rPr>
          <w:rtl/>
        </w:rPr>
        <w:t xml:space="preserve"> ، وتهذيب التهذيب 1 / 148 </w:t>
      </w:r>
      <w:r>
        <w:rPr>
          <w:rtl/>
        </w:rPr>
        <w:t>(</w:t>
      </w:r>
      <w:r w:rsidRPr="008125C8">
        <w:rPr>
          <w:rtl/>
        </w:rPr>
        <w:t>قال ابن يونس</w:t>
      </w:r>
      <w:r>
        <w:rPr>
          <w:rtl/>
        </w:rPr>
        <w:t>).</w:t>
      </w:r>
    </w:p>
    <w:p w:rsidR="0036165F" w:rsidRPr="008125C8" w:rsidRDefault="0036165F" w:rsidP="0015452C">
      <w:pPr>
        <w:pStyle w:val="libFootnote0"/>
        <w:rPr>
          <w:rtl/>
        </w:rPr>
      </w:pPr>
      <w:r>
        <w:rPr>
          <w:rtl/>
        </w:rPr>
        <w:t>(</w:t>
      </w:r>
      <w:r w:rsidRPr="008125C8">
        <w:rPr>
          <w:rtl/>
        </w:rPr>
        <w:t xml:space="preserve">3) كذا ورد فى </w:t>
      </w:r>
      <w:r>
        <w:rPr>
          <w:rtl/>
        </w:rPr>
        <w:t>(</w:t>
      </w:r>
      <w:r w:rsidRPr="008125C8">
        <w:rPr>
          <w:rtl/>
        </w:rPr>
        <w:t>الإكمال 7 / 141 ، والجذوة 1 / 244 ، والبغية 255</w:t>
      </w:r>
      <w:r>
        <w:rPr>
          <w:rtl/>
        </w:rPr>
        <w:t>).</w:t>
      </w:r>
      <w:r w:rsidRPr="008125C8">
        <w:rPr>
          <w:rtl/>
        </w:rPr>
        <w:t xml:space="preserve"> ثم عاد الحميدى ، وترجم ل </w:t>
      </w:r>
      <w:r>
        <w:rPr>
          <w:rtl/>
        </w:rPr>
        <w:t>(</w:t>
      </w:r>
      <w:r w:rsidRPr="008125C8">
        <w:rPr>
          <w:rtl/>
        </w:rPr>
        <w:t>إبراهيم بن نصر السرقسطى</w:t>
      </w:r>
      <w:r>
        <w:rPr>
          <w:rtl/>
        </w:rPr>
        <w:t>)</w:t>
      </w:r>
      <w:r w:rsidRPr="008125C8">
        <w:rPr>
          <w:rtl/>
        </w:rPr>
        <w:t xml:space="preserve"> 1 / 244</w:t>
      </w:r>
      <w:r>
        <w:rPr>
          <w:rtl/>
        </w:rPr>
        <w:t xml:space="preserve"> ـ </w:t>
      </w:r>
      <w:r w:rsidRPr="008125C8">
        <w:rPr>
          <w:rtl/>
        </w:rPr>
        <w:t xml:space="preserve">245 ، وقال فى نهايتها : وأنا أظن هذا الاسم ، والذي قبله واحدا ، ولعله كان من إحدى البلدتين ، فسكن الأخرى. والله أعلم </w:t>
      </w:r>
      <w:r>
        <w:rPr>
          <w:rtl/>
        </w:rPr>
        <w:t>(</w:t>
      </w:r>
      <w:r w:rsidRPr="008125C8">
        <w:rPr>
          <w:rtl/>
        </w:rPr>
        <w:t>ويقصد بالبلدتين : قرطبة ، وسرقسطة</w:t>
      </w:r>
      <w:r>
        <w:rPr>
          <w:rtl/>
        </w:rPr>
        <w:t>).</w:t>
      </w:r>
      <w:r w:rsidRPr="008125C8">
        <w:rPr>
          <w:rtl/>
        </w:rPr>
        <w:t xml:space="preserve"> وعلى المنوال نفسه سار الضبى فى </w:t>
      </w:r>
      <w:r>
        <w:rPr>
          <w:rtl/>
        </w:rPr>
        <w:t>(</w:t>
      </w:r>
      <w:r w:rsidRPr="008125C8">
        <w:rPr>
          <w:rtl/>
        </w:rPr>
        <w:t>بغية الملتمس</w:t>
      </w:r>
      <w:r>
        <w:rPr>
          <w:rtl/>
        </w:rPr>
        <w:t>)</w:t>
      </w:r>
      <w:r w:rsidRPr="008125C8">
        <w:rPr>
          <w:rtl/>
        </w:rPr>
        <w:t xml:space="preserve"> </w:t>
      </w:r>
      <w:r>
        <w:rPr>
          <w:rtl/>
        </w:rPr>
        <w:t>(</w:t>
      </w:r>
      <w:r w:rsidRPr="008125C8">
        <w:rPr>
          <w:rtl/>
        </w:rPr>
        <w:t>ص 225</w:t>
      </w:r>
      <w:r>
        <w:rPr>
          <w:rtl/>
        </w:rPr>
        <w:t xml:space="preserve"> ـ </w:t>
      </w:r>
      <w:r w:rsidRPr="008125C8">
        <w:rPr>
          <w:rtl/>
        </w:rPr>
        <w:t>226</w:t>
      </w:r>
      <w:r>
        <w:rPr>
          <w:rtl/>
        </w:rPr>
        <w:t>)</w:t>
      </w:r>
      <w:r w:rsidRPr="008125C8">
        <w:rPr>
          <w:rtl/>
        </w:rPr>
        <w:t xml:space="preserve"> ، وإن كان قد صرح</w:t>
      </w:r>
      <w:r>
        <w:rPr>
          <w:rtl/>
        </w:rPr>
        <w:t xml:space="preserve"> ـ </w:t>
      </w:r>
      <w:r w:rsidRPr="008125C8">
        <w:rPr>
          <w:rtl/>
        </w:rPr>
        <w:t>على غير عادته</w:t>
      </w:r>
      <w:r>
        <w:rPr>
          <w:rtl/>
        </w:rPr>
        <w:t xml:space="preserve"> ـ </w:t>
      </w:r>
      <w:r w:rsidRPr="008125C8">
        <w:rPr>
          <w:rtl/>
        </w:rPr>
        <w:t xml:space="preserve">برأى الحميدى المذكور فى نهاية الترجمة ، ونسبه إليه هنا ، ثم أضاف ترجمة ثالثة باسم </w:t>
      </w:r>
      <w:r>
        <w:rPr>
          <w:rtl/>
        </w:rPr>
        <w:t>(</w:t>
      </w:r>
      <w:r w:rsidRPr="008125C8">
        <w:rPr>
          <w:rtl/>
        </w:rPr>
        <w:t>إبراهيم بن نصر الجهنى</w:t>
      </w:r>
      <w:r>
        <w:rPr>
          <w:rtl/>
        </w:rPr>
        <w:t>)</w:t>
      </w:r>
      <w:r w:rsidRPr="008125C8">
        <w:rPr>
          <w:rtl/>
        </w:rPr>
        <w:t xml:space="preserve"> ، وقال عنه : قرطبى ، توفى ب </w:t>
      </w:r>
      <w:r>
        <w:rPr>
          <w:rtl/>
        </w:rPr>
        <w:t>(</w:t>
      </w:r>
      <w:r w:rsidRPr="008125C8">
        <w:rPr>
          <w:rtl/>
        </w:rPr>
        <w:t>سرقسطة</w:t>
      </w:r>
      <w:r>
        <w:rPr>
          <w:rtl/>
        </w:rPr>
        <w:t>)</w:t>
      </w:r>
      <w:r w:rsidRPr="008125C8">
        <w:rPr>
          <w:rtl/>
        </w:rPr>
        <w:t xml:space="preserve"> سنة 287 ه‍</w:t>
      </w:r>
      <w:r>
        <w:rPr>
          <w:rtl/>
        </w:rPr>
        <w:t>.</w:t>
      </w:r>
      <w:r w:rsidRPr="008125C8">
        <w:rPr>
          <w:rtl/>
        </w:rPr>
        <w:t xml:space="preserve"> وعلّق قائلا : فصحّ بذلك ما ظنه الحميدى. والله أعلم. وبناء عليه ، فالترجمات الثلاث الواردة سلفا لشخص واحد من قرطبة أصلا ، ولكن أباه خرج به إلى سرقسطة عند هيج أهل الرّبض </w:t>
      </w:r>
      <w:r>
        <w:rPr>
          <w:rtl/>
        </w:rPr>
        <w:t>(</w:t>
      </w:r>
      <w:r w:rsidRPr="008125C8">
        <w:rPr>
          <w:rtl/>
        </w:rPr>
        <w:t>كانت ثورتهم سنة 202 ه‍</w:t>
      </w:r>
      <w:r>
        <w:rPr>
          <w:rtl/>
        </w:rPr>
        <w:t>).</w:t>
      </w:r>
      <w:r w:rsidRPr="008125C8">
        <w:rPr>
          <w:rtl/>
        </w:rPr>
        <w:t xml:space="preserve"> وله رحلة إلى المشرق ، وعلم بالحديث وعلله. ثم توفى فى </w:t>
      </w:r>
      <w:r>
        <w:rPr>
          <w:rtl/>
        </w:rPr>
        <w:t>(</w:t>
      </w:r>
      <w:r w:rsidRPr="008125C8">
        <w:rPr>
          <w:rtl/>
        </w:rPr>
        <w:t>سرقسطة</w:t>
      </w:r>
      <w:r>
        <w:rPr>
          <w:rtl/>
        </w:rPr>
        <w:t>)</w:t>
      </w:r>
      <w:r w:rsidRPr="008125C8">
        <w:rPr>
          <w:rtl/>
        </w:rPr>
        <w:t xml:space="preserve"> سنة 287 ه‍</w:t>
      </w:r>
      <w:r>
        <w:rPr>
          <w:rtl/>
        </w:rPr>
        <w:t>.</w:t>
      </w:r>
      <w:r w:rsidRPr="008125C8">
        <w:rPr>
          <w:rtl/>
        </w:rPr>
        <w:t xml:space="preserve"> </w:t>
      </w:r>
      <w:r>
        <w:rPr>
          <w:rtl/>
        </w:rPr>
        <w:t>(</w:t>
      </w:r>
      <w:r w:rsidRPr="008125C8">
        <w:rPr>
          <w:rtl/>
        </w:rPr>
        <w:t xml:space="preserve">تاريخ ابن الفرضى </w:t>
      </w:r>
      <w:r>
        <w:rPr>
          <w:rtl/>
        </w:rPr>
        <w:t>(</w:t>
      </w:r>
      <w:r w:rsidRPr="008125C8">
        <w:rPr>
          <w:rtl/>
        </w:rPr>
        <w:t>ط. الخانجى</w:t>
      </w:r>
      <w:r>
        <w:rPr>
          <w:rtl/>
        </w:rPr>
        <w:t>)</w:t>
      </w:r>
      <w:r w:rsidRPr="008125C8">
        <w:rPr>
          <w:rtl/>
        </w:rPr>
        <w:t xml:space="preserve"> 1 / 20</w:t>
      </w:r>
      <w:r>
        <w:rPr>
          <w:rtl/>
        </w:rPr>
        <w:t xml:space="preserve"> ـ </w:t>
      </w:r>
      <w:r w:rsidRPr="008125C8">
        <w:rPr>
          <w:rtl/>
        </w:rPr>
        <w:t>21.</w:t>
      </w:r>
    </w:p>
    <w:p w:rsidR="0036165F" w:rsidRPr="008125C8" w:rsidRDefault="0036165F" w:rsidP="0015452C">
      <w:pPr>
        <w:pStyle w:val="libFootnote0"/>
        <w:rPr>
          <w:rtl/>
        </w:rPr>
      </w:pPr>
      <w:r>
        <w:rPr>
          <w:rtl/>
        </w:rPr>
        <w:t>(</w:t>
      </w:r>
      <w:r w:rsidRPr="008125C8">
        <w:rPr>
          <w:rtl/>
        </w:rPr>
        <w:t xml:space="preserve">4) وردت هذه الكنية فى </w:t>
      </w:r>
      <w:r>
        <w:rPr>
          <w:rtl/>
        </w:rPr>
        <w:t>(</w:t>
      </w:r>
      <w:r w:rsidRPr="008125C8">
        <w:rPr>
          <w:rtl/>
        </w:rPr>
        <w:t>السابق 1 / 20 ، والجذوة 1 / 244 ، والبغية 225</w:t>
      </w:r>
      <w:r>
        <w:rPr>
          <w:rtl/>
        </w:rPr>
        <w:t>).</w:t>
      </w:r>
      <w:r w:rsidRPr="008125C8">
        <w:rPr>
          <w:rtl/>
        </w:rPr>
        <w:t xml:space="preserve"> وذكرتها ؛ لأن من منهج ابن يونس ذكر كنية المترجم له غالبا ما عرفت.</w:t>
      </w:r>
    </w:p>
    <w:p w:rsidR="0036165F" w:rsidRPr="008125C8" w:rsidRDefault="0036165F" w:rsidP="0015452C">
      <w:pPr>
        <w:pStyle w:val="libFootnote0"/>
        <w:rPr>
          <w:rtl/>
        </w:rPr>
      </w:pPr>
      <w:r>
        <w:rPr>
          <w:rtl/>
        </w:rPr>
        <w:t>(</w:t>
      </w:r>
      <w:r w:rsidRPr="008125C8">
        <w:rPr>
          <w:rtl/>
        </w:rPr>
        <w:t xml:space="preserve">5) الجذوة 1 / 244 </w:t>
      </w:r>
      <w:r>
        <w:rPr>
          <w:rtl/>
        </w:rPr>
        <w:t>(</w:t>
      </w:r>
      <w:r w:rsidRPr="008125C8">
        <w:rPr>
          <w:rtl/>
        </w:rPr>
        <w:t>محدّث</w:t>
      </w:r>
      <w:r>
        <w:rPr>
          <w:rtl/>
        </w:rPr>
        <w:t>)</w:t>
      </w:r>
      <w:r w:rsidRPr="008125C8">
        <w:rPr>
          <w:rtl/>
        </w:rPr>
        <w:t xml:space="preserve"> ، والبغية ص 225. </w:t>
      </w:r>
      <w:r>
        <w:rPr>
          <w:rtl/>
        </w:rPr>
        <w:t>(</w:t>
      </w:r>
      <w:r w:rsidRPr="008125C8">
        <w:rPr>
          <w:rtl/>
        </w:rPr>
        <w:t>أضاف كلمتى : فقيه مشهور</w:t>
      </w:r>
      <w:r>
        <w:rPr>
          <w:rtl/>
        </w:rPr>
        <w:t>).</w:t>
      </w:r>
    </w:p>
    <w:p w:rsidR="0036165F" w:rsidRPr="008125C8" w:rsidRDefault="0036165F" w:rsidP="0015452C">
      <w:pPr>
        <w:pStyle w:val="libFootnote0"/>
        <w:rPr>
          <w:rtl/>
        </w:rPr>
      </w:pPr>
      <w:r>
        <w:rPr>
          <w:rtl/>
        </w:rPr>
        <w:t>(</w:t>
      </w:r>
      <w:r w:rsidRPr="008125C8">
        <w:rPr>
          <w:rtl/>
        </w:rPr>
        <w:t xml:space="preserve">6) الإكمال 7 / 141 </w:t>
      </w:r>
      <w:r>
        <w:rPr>
          <w:rtl/>
        </w:rPr>
        <w:t>(</w:t>
      </w:r>
      <w:r w:rsidRPr="008125C8">
        <w:rPr>
          <w:rtl/>
        </w:rPr>
        <w:t xml:space="preserve">لم يذكر لفظة </w:t>
      </w:r>
      <w:r>
        <w:rPr>
          <w:rtl/>
        </w:rPr>
        <w:t>(</w:t>
      </w:r>
      <w:r w:rsidRPr="008125C8">
        <w:rPr>
          <w:rtl/>
        </w:rPr>
        <w:t>بها</w:t>
      </w:r>
      <w:r>
        <w:rPr>
          <w:rtl/>
        </w:rPr>
        <w:t>)</w:t>
      </w:r>
      <w:r w:rsidRPr="008125C8">
        <w:rPr>
          <w:rtl/>
        </w:rPr>
        <w:t xml:space="preserve"> ، ذكره ابن يونس</w:t>
      </w:r>
      <w:r>
        <w:rPr>
          <w:rtl/>
        </w:rPr>
        <w:t>)</w:t>
      </w:r>
      <w:r w:rsidRPr="008125C8">
        <w:rPr>
          <w:rtl/>
        </w:rPr>
        <w:t xml:space="preserve"> ، والجذوة 1 / 244 </w:t>
      </w:r>
      <w:r>
        <w:rPr>
          <w:rtl/>
        </w:rPr>
        <w:t>(</w:t>
      </w:r>
      <w:r w:rsidRPr="008125C8">
        <w:rPr>
          <w:rtl/>
        </w:rPr>
        <w:t>لقب بالقرطبى ، فيقصد بلفظة «بها» : بقرطبة</w:t>
      </w:r>
      <w:r>
        <w:rPr>
          <w:rtl/>
        </w:rPr>
        <w:t>)</w:t>
      </w:r>
      <w:r w:rsidRPr="008125C8">
        <w:rPr>
          <w:rtl/>
        </w:rPr>
        <w:t xml:space="preserve"> ، والبغية 225 </w:t>
      </w:r>
      <w:r>
        <w:rPr>
          <w:rtl/>
        </w:rPr>
        <w:t>(</w:t>
      </w:r>
      <w:r w:rsidRPr="008125C8">
        <w:rPr>
          <w:rtl/>
        </w:rPr>
        <w:t>شرحه</w:t>
      </w:r>
      <w:r>
        <w:rPr>
          <w:rtl/>
        </w:rPr>
        <w:t>).</w:t>
      </w:r>
      <w:r w:rsidRPr="008125C8">
        <w:rPr>
          <w:rtl/>
        </w:rPr>
        <w:t xml:space="preserve"> وقد رجحنا فى </w:t>
      </w:r>
      <w:r>
        <w:rPr>
          <w:rtl/>
        </w:rPr>
        <w:t>(</w:t>
      </w:r>
      <w:r w:rsidRPr="008125C8">
        <w:rPr>
          <w:rtl/>
        </w:rPr>
        <w:t>هامش 3</w:t>
      </w:r>
      <w:r>
        <w:rPr>
          <w:rtl/>
        </w:rPr>
        <w:t>)</w:t>
      </w:r>
      <w:r w:rsidRPr="008125C8">
        <w:rPr>
          <w:rtl/>
        </w:rPr>
        <w:t xml:space="preserve"> أن الوفاة كانت ب </w:t>
      </w:r>
      <w:r>
        <w:rPr>
          <w:rtl/>
        </w:rPr>
        <w:t>(</w:t>
      </w:r>
      <w:r w:rsidRPr="008125C8">
        <w:rPr>
          <w:rtl/>
        </w:rPr>
        <w:t>سرقسطة</w:t>
      </w:r>
      <w:r>
        <w:rPr>
          <w:rtl/>
        </w:rPr>
        <w:t>).</w:t>
      </w:r>
    </w:p>
    <w:p w:rsidR="0036165F" w:rsidRPr="008125C8" w:rsidRDefault="0036165F" w:rsidP="00883D27">
      <w:pPr>
        <w:pStyle w:val="libNormal0"/>
        <w:rPr>
          <w:rtl/>
        </w:rPr>
      </w:pPr>
      <w:r>
        <w:rPr>
          <w:rtl/>
        </w:rPr>
        <w:br w:type="page"/>
      </w:r>
      <w:r w:rsidRPr="008125C8">
        <w:rPr>
          <w:rtl/>
        </w:rPr>
        <w:lastRenderedPageBreak/>
        <w:t xml:space="preserve">عبد الله بن عبد الحكم ، والمزنى ، والربيع المرادى. وروى عنه عثمان بن عبد الرحمن ابن عبد الحميد ، المعروف ب </w:t>
      </w:r>
      <w:r>
        <w:rPr>
          <w:rtl/>
        </w:rPr>
        <w:t>(</w:t>
      </w:r>
      <w:r w:rsidRPr="008125C8">
        <w:rPr>
          <w:rtl/>
        </w:rPr>
        <w:t>ابن أبى زيد</w:t>
      </w:r>
      <w:r>
        <w:rPr>
          <w:rtl/>
        </w:rPr>
        <w:t>)</w:t>
      </w:r>
      <w:r w:rsidRPr="008125C8">
        <w:rPr>
          <w:rtl/>
        </w:rPr>
        <w:t xml:space="preserve"> </w:t>
      </w:r>
      <w:r w:rsidRPr="0015452C">
        <w:rPr>
          <w:rStyle w:val="libFootnotenumChar"/>
          <w:rtl/>
        </w:rPr>
        <w:t>(1)</w:t>
      </w:r>
      <w:r>
        <w:rPr>
          <w:rtl/>
        </w:rPr>
        <w:t>.</w:t>
      </w:r>
    </w:p>
    <w:p w:rsidR="0036165F" w:rsidRPr="008125C8" w:rsidRDefault="0036165F" w:rsidP="00791E39">
      <w:pPr>
        <w:pStyle w:val="libNormal"/>
        <w:rPr>
          <w:rtl/>
        </w:rPr>
      </w:pPr>
      <w:r w:rsidRPr="008125C8">
        <w:rPr>
          <w:rtl/>
        </w:rPr>
        <w:t>34</w:t>
      </w:r>
      <w:r>
        <w:rPr>
          <w:rtl/>
        </w:rPr>
        <w:t xml:space="preserve"> ـ </w:t>
      </w:r>
      <w:r w:rsidRPr="008125C8">
        <w:rPr>
          <w:rtl/>
        </w:rPr>
        <w:t xml:space="preserve">إبراهيم بن يعقوب بن إسحاق الجوزجانى </w:t>
      </w:r>
      <w:r w:rsidRPr="0015452C">
        <w:rPr>
          <w:rStyle w:val="libFootnotenumChar"/>
          <w:rtl/>
        </w:rPr>
        <w:t>(2)</w:t>
      </w:r>
      <w:r w:rsidRPr="008125C8">
        <w:rPr>
          <w:rtl/>
        </w:rPr>
        <w:t xml:space="preserve"> : تميمى خراسانى </w:t>
      </w:r>
      <w:r w:rsidRPr="0015452C">
        <w:rPr>
          <w:rStyle w:val="libFootnotenumChar"/>
          <w:rtl/>
        </w:rPr>
        <w:t>(3)</w:t>
      </w:r>
      <w:r>
        <w:rPr>
          <w:rtl/>
        </w:rPr>
        <w:t>.</w:t>
      </w:r>
      <w:r w:rsidRPr="008125C8">
        <w:rPr>
          <w:rtl/>
        </w:rPr>
        <w:t xml:space="preserve"> يكنى أبا إسحاق. قدم مصر سنة خمس وأربعين ومائتين. كتب عنه. وكانت وفاته بدمشق سنة ست وخمسين ومائتين </w:t>
      </w:r>
      <w:r w:rsidRPr="0015452C">
        <w:rPr>
          <w:rStyle w:val="libFootnotenumChar"/>
          <w:rtl/>
        </w:rPr>
        <w:t>(4)</w:t>
      </w:r>
      <w:r>
        <w:rPr>
          <w:rtl/>
        </w:rPr>
        <w:t>.</w:t>
      </w:r>
      <w:r w:rsidRPr="008125C8">
        <w:rPr>
          <w:rtl/>
        </w:rPr>
        <w:t xml:space="preserve"> روى عن عبد الصمد بن عبد الوارث ، وأبى صالح كاتب الليث ، وزيد بن الحباب </w:t>
      </w:r>
      <w:r w:rsidRPr="0015452C">
        <w:rPr>
          <w:rStyle w:val="libFootnotenumChar"/>
          <w:rtl/>
        </w:rPr>
        <w:t>(5)</w:t>
      </w:r>
      <w:r>
        <w:rPr>
          <w:rtl/>
        </w:rPr>
        <w:t>.</w:t>
      </w:r>
    </w:p>
    <w:p w:rsidR="0036165F" w:rsidRPr="008125C8" w:rsidRDefault="0036165F" w:rsidP="00CF05AF">
      <w:pPr>
        <w:pStyle w:val="libBold1"/>
        <w:rPr>
          <w:rtl/>
        </w:rPr>
      </w:pPr>
      <w:r w:rsidRPr="008125C8">
        <w:rPr>
          <w:rtl/>
        </w:rPr>
        <w:t>ذكر من اسمه «أبو عبيدة» :</w:t>
      </w:r>
    </w:p>
    <w:p w:rsidR="0036165F" w:rsidRPr="008125C8" w:rsidRDefault="0036165F" w:rsidP="00791E39">
      <w:pPr>
        <w:pStyle w:val="libNormal"/>
        <w:rPr>
          <w:rtl/>
        </w:rPr>
      </w:pPr>
      <w:r w:rsidRPr="008125C8">
        <w:rPr>
          <w:rtl/>
        </w:rPr>
        <w:t>35</w:t>
      </w:r>
      <w:r>
        <w:rPr>
          <w:rtl/>
        </w:rPr>
        <w:t xml:space="preserve"> ـ </w:t>
      </w:r>
      <w:r w:rsidRPr="008125C8">
        <w:rPr>
          <w:rtl/>
        </w:rPr>
        <w:t xml:space="preserve">أبو عبيدة بن الفضيل بن عياض المكى : قدم مصر فى وكالة توكّلها ، فحدّث عن والده </w:t>
      </w:r>
      <w:r>
        <w:rPr>
          <w:rtl/>
        </w:rPr>
        <w:t>(</w:t>
      </w:r>
      <w:r w:rsidRPr="00CF05AF">
        <w:rPr>
          <w:rStyle w:val="libAlaemChar"/>
          <w:rtl/>
        </w:rPr>
        <w:t>رحمه‌الله</w:t>
      </w:r>
      <w:r>
        <w:rPr>
          <w:rtl/>
        </w:rPr>
        <w:t>)</w:t>
      </w:r>
      <w:r w:rsidRPr="008125C8">
        <w:rPr>
          <w:rtl/>
        </w:rPr>
        <w:t xml:space="preserve"> ثم رجع إلى مكة ، وبها توفى سنة ست وثلاثين ومائتين فى صفر </w:t>
      </w:r>
      <w:r w:rsidRPr="0015452C">
        <w:rPr>
          <w:rStyle w:val="libFootnotenumChar"/>
          <w:rtl/>
        </w:rPr>
        <w:t>(6)</w:t>
      </w:r>
      <w:r>
        <w:rPr>
          <w:rtl/>
        </w:rPr>
        <w:t>.</w:t>
      </w:r>
    </w:p>
    <w:p w:rsidR="0036165F" w:rsidRPr="008125C8" w:rsidRDefault="0036165F" w:rsidP="00CF05AF">
      <w:pPr>
        <w:pStyle w:val="libBold1"/>
        <w:rPr>
          <w:rtl/>
        </w:rPr>
      </w:pPr>
      <w:r w:rsidRPr="008125C8">
        <w:rPr>
          <w:rtl/>
        </w:rPr>
        <w:t>ذكر من اسمه «أبيض» :</w:t>
      </w:r>
    </w:p>
    <w:p w:rsidR="0036165F" w:rsidRPr="008125C8" w:rsidRDefault="0036165F" w:rsidP="00791E39">
      <w:pPr>
        <w:pStyle w:val="libNormal"/>
        <w:rPr>
          <w:rtl/>
        </w:rPr>
      </w:pPr>
      <w:r w:rsidRPr="008125C8">
        <w:rPr>
          <w:rtl/>
        </w:rPr>
        <w:t>36</w:t>
      </w:r>
      <w:r>
        <w:rPr>
          <w:rtl/>
        </w:rPr>
        <w:t xml:space="preserve"> ـ </w:t>
      </w:r>
      <w:r w:rsidRPr="008125C8">
        <w:rPr>
          <w:rtl/>
        </w:rPr>
        <w:t xml:space="preserve">أبيض </w:t>
      </w:r>
      <w:r w:rsidRPr="0015452C">
        <w:rPr>
          <w:rStyle w:val="libFootnotenumChar"/>
          <w:rtl/>
        </w:rPr>
        <w:t>(7)</w:t>
      </w:r>
      <w:r w:rsidRPr="008125C8">
        <w:rPr>
          <w:rtl/>
        </w:rPr>
        <w:t xml:space="preserve"> بن مهاجر الرّيّىّ </w:t>
      </w:r>
      <w:r w:rsidRPr="0015452C">
        <w:rPr>
          <w:rStyle w:val="libFootnotenumChar"/>
          <w:rtl/>
        </w:rPr>
        <w:t>(8)</w:t>
      </w:r>
      <w:r w:rsidRPr="008125C8">
        <w:rPr>
          <w:rtl/>
        </w:rPr>
        <w:t xml:space="preserve"> الأندلسى العامل </w:t>
      </w:r>
      <w:r w:rsidRPr="0015452C">
        <w:rPr>
          <w:rStyle w:val="libFootnotenumChar"/>
          <w:rtl/>
        </w:rPr>
        <w:t>(9)</w:t>
      </w:r>
      <w:r w:rsidRPr="008125C8">
        <w:rPr>
          <w:rtl/>
        </w:rPr>
        <w:t xml:space="preserve"> : كان على أحسن طريقة ،</w:t>
      </w:r>
    </w:p>
    <w:p w:rsidR="0036165F" w:rsidRPr="008125C8" w:rsidRDefault="0036165F" w:rsidP="00AB1DDF">
      <w:pPr>
        <w:pStyle w:val="libLine"/>
        <w:rPr>
          <w:rtl/>
        </w:rPr>
      </w:pPr>
      <w:r w:rsidRPr="008125C8">
        <w:rPr>
          <w:rtl/>
        </w:rPr>
        <w:t>__________________</w:t>
      </w:r>
    </w:p>
    <w:p w:rsidR="0036165F" w:rsidRPr="008125C8" w:rsidRDefault="0036165F" w:rsidP="0015452C">
      <w:pPr>
        <w:pStyle w:val="libFootnote0"/>
        <w:rPr>
          <w:rtl/>
        </w:rPr>
      </w:pPr>
      <w:r>
        <w:rPr>
          <w:rtl/>
        </w:rPr>
        <w:t>(</w:t>
      </w:r>
      <w:r w:rsidRPr="008125C8">
        <w:rPr>
          <w:rtl/>
        </w:rPr>
        <w:t xml:space="preserve">1) انتقيت ذلك وفق منهج ابن يونس </w:t>
      </w:r>
      <w:r>
        <w:rPr>
          <w:rtl/>
        </w:rPr>
        <w:t>(</w:t>
      </w:r>
      <w:r w:rsidRPr="008125C8">
        <w:rPr>
          <w:rtl/>
        </w:rPr>
        <w:t>تاريخ ابن الفرضى ، ط. الخانجى</w:t>
      </w:r>
      <w:r>
        <w:rPr>
          <w:rtl/>
        </w:rPr>
        <w:t>)</w:t>
      </w:r>
      <w:r w:rsidRPr="008125C8">
        <w:rPr>
          <w:rtl/>
        </w:rPr>
        <w:t xml:space="preserve"> 1 / 20 </w:t>
      </w:r>
      <w:r>
        <w:rPr>
          <w:rtl/>
        </w:rPr>
        <w:t>(</w:t>
      </w:r>
      <w:r w:rsidRPr="008125C8">
        <w:rPr>
          <w:rtl/>
        </w:rPr>
        <w:t>ترجمة إبراهيم ابن نصر الجهنى</w:t>
      </w:r>
      <w:r>
        <w:rPr>
          <w:rtl/>
        </w:rPr>
        <w:t>)</w:t>
      </w:r>
      <w:r w:rsidRPr="008125C8">
        <w:rPr>
          <w:rtl/>
        </w:rPr>
        <w:t xml:space="preserve"> ، والجذوة </w:t>
      </w:r>
      <w:r>
        <w:rPr>
          <w:rtl/>
        </w:rPr>
        <w:t>(</w:t>
      </w:r>
      <w:r w:rsidRPr="008125C8">
        <w:rPr>
          <w:rtl/>
        </w:rPr>
        <w:t>ترجمة السرقسطى</w:t>
      </w:r>
      <w:r>
        <w:rPr>
          <w:rtl/>
        </w:rPr>
        <w:t>)</w:t>
      </w:r>
      <w:r w:rsidRPr="008125C8">
        <w:rPr>
          <w:rtl/>
        </w:rPr>
        <w:t xml:space="preserve"> 1 / 244 ، والبغية 225 </w:t>
      </w:r>
      <w:r>
        <w:rPr>
          <w:rtl/>
        </w:rPr>
        <w:t>(</w:t>
      </w:r>
      <w:r w:rsidRPr="008125C8">
        <w:rPr>
          <w:rtl/>
        </w:rPr>
        <w:t>شرحه</w:t>
      </w:r>
      <w:r>
        <w:rPr>
          <w:rtl/>
        </w:rPr>
        <w:t>).</w:t>
      </w:r>
    </w:p>
    <w:p w:rsidR="0036165F" w:rsidRPr="008125C8" w:rsidRDefault="0036165F" w:rsidP="0015452C">
      <w:pPr>
        <w:pStyle w:val="libFootnote0"/>
        <w:rPr>
          <w:rtl/>
        </w:rPr>
      </w:pPr>
      <w:r>
        <w:rPr>
          <w:rtl/>
        </w:rPr>
        <w:t>(</w:t>
      </w:r>
      <w:r w:rsidRPr="008125C8">
        <w:rPr>
          <w:rtl/>
        </w:rPr>
        <w:t xml:space="preserve">2) نسبة إلى </w:t>
      </w:r>
      <w:r>
        <w:rPr>
          <w:rtl/>
        </w:rPr>
        <w:t>(</w:t>
      </w:r>
      <w:r w:rsidRPr="008125C8">
        <w:rPr>
          <w:rtl/>
        </w:rPr>
        <w:t>جوزجانان</w:t>
      </w:r>
      <w:r>
        <w:rPr>
          <w:rtl/>
        </w:rPr>
        <w:t>)</w:t>
      </w:r>
      <w:r w:rsidRPr="008125C8">
        <w:rPr>
          <w:rtl/>
        </w:rPr>
        <w:t xml:space="preserve"> : مدينة ب </w:t>
      </w:r>
      <w:r>
        <w:rPr>
          <w:rtl/>
        </w:rPr>
        <w:t>(</w:t>
      </w:r>
      <w:r w:rsidRPr="008125C8">
        <w:rPr>
          <w:rtl/>
        </w:rPr>
        <w:t>خراسان</w:t>
      </w:r>
      <w:r>
        <w:rPr>
          <w:rtl/>
        </w:rPr>
        <w:t>)</w:t>
      </w:r>
      <w:r w:rsidRPr="008125C8">
        <w:rPr>
          <w:rtl/>
        </w:rPr>
        <w:t xml:space="preserve"> مما يلى </w:t>
      </w:r>
      <w:r>
        <w:rPr>
          <w:rtl/>
        </w:rPr>
        <w:t>(</w:t>
      </w:r>
      <w:r w:rsidRPr="008125C8">
        <w:rPr>
          <w:rtl/>
        </w:rPr>
        <w:t>بلخ</w:t>
      </w:r>
      <w:r>
        <w:rPr>
          <w:rtl/>
        </w:rPr>
        <w:t>)</w:t>
      </w:r>
      <w:r w:rsidRPr="008125C8">
        <w:rPr>
          <w:rtl/>
        </w:rPr>
        <w:t xml:space="preserve"> ، والنسبة إليها : جوزجانى.</w:t>
      </w:r>
      <w:r>
        <w:rPr>
          <w:rFonts w:hint="cs"/>
          <w:rtl/>
        </w:rPr>
        <w:t xml:space="preserve"> </w:t>
      </w:r>
      <w:r>
        <w:rPr>
          <w:rtl/>
        </w:rPr>
        <w:t>(</w:t>
      </w:r>
      <w:r w:rsidRPr="008125C8">
        <w:rPr>
          <w:rtl/>
        </w:rPr>
        <w:t>الأنساب 2 / 116</w:t>
      </w:r>
      <w:r>
        <w:rPr>
          <w:rtl/>
        </w:rPr>
        <w:t>).</w:t>
      </w:r>
      <w:r w:rsidRPr="008125C8">
        <w:rPr>
          <w:rtl/>
        </w:rPr>
        <w:t xml:space="preserve"> وذكر ياقوت أنها </w:t>
      </w:r>
      <w:r>
        <w:rPr>
          <w:rtl/>
        </w:rPr>
        <w:t>(</w:t>
      </w:r>
      <w:r w:rsidRPr="008125C8">
        <w:rPr>
          <w:rtl/>
        </w:rPr>
        <w:t>جوزجان ، أو جوزجانان</w:t>
      </w:r>
      <w:r>
        <w:rPr>
          <w:rtl/>
        </w:rPr>
        <w:t>)</w:t>
      </w:r>
      <w:r w:rsidRPr="008125C8">
        <w:rPr>
          <w:rtl/>
        </w:rPr>
        <w:t xml:space="preserve"> ، فهما واحد ، وضبطها بالشكل ، وذكر أنها كورة واسعة من كور بلخ ب </w:t>
      </w:r>
      <w:r>
        <w:rPr>
          <w:rtl/>
        </w:rPr>
        <w:t>(</w:t>
      </w:r>
      <w:r w:rsidRPr="008125C8">
        <w:rPr>
          <w:rtl/>
        </w:rPr>
        <w:t>خراسان</w:t>
      </w:r>
      <w:r>
        <w:rPr>
          <w:rtl/>
        </w:rPr>
        <w:t>)</w:t>
      </w:r>
      <w:r w:rsidRPr="008125C8">
        <w:rPr>
          <w:rtl/>
        </w:rPr>
        <w:t xml:space="preserve"> ، وهى بين </w:t>
      </w:r>
      <w:r>
        <w:rPr>
          <w:rtl/>
        </w:rPr>
        <w:t>(</w:t>
      </w:r>
      <w:r w:rsidRPr="008125C8">
        <w:rPr>
          <w:rtl/>
        </w:rPr>
        <w:t>مرو الروذ ، وبلخ</w:t>
      </w:r>
      <w:r>
        <w:rPr>
          <w:rtl/>
        </w:rPr>
        <w:t>).</w:t>
      </w:r>
      <w:r>
        <w:rPr>
          <w:rFonts w:hint="cs"/>
          <w:rtl/>
        </w:rPr>
        <w:t xml:space="preserve"> </w:t>
      </w:r>
      <w:r>
        <w:rPr>
          <w:rtl/>
        </w:rPr>
        <w:t>(</w:t>
      </w:r>
      <w:r w:rsidRPr="008125C8">
        <w:rPr>
          <w:rtl/>
        </w:rPr>
        <w:t>معجم البلدان 2 / 211</w:t>
      </w:r>
      <w:r>
        <w:rPr>
          <w:rtl/>
        </w:rPr>
        <w:t xml:space="preserve"> ـ </w:t>
      </w:r>
      <w:r w:rsidRPr="008125C8">
        <w:rPr>
          <w:rtl/>
        </w:rPr>
        <w:t>212</w:t>
      </w:r>
      <w:r>
        <w:rPr>
          <w:rtl/>
        </w:rPr>
        <w:t>).</w:t>
      </w:r>
    </w:p>
    <w:p w:rsidR="0036165F" w:rsidRPr="008125C8" w:rsidRDefault="0036165F" w:rsidP="0015452C">
      <w:pPr>
        <w:pStyle w:val="libFootnote0"/>
        <w:rPr>
          <w:rtl/>
        </w:rPr>
      </w:pPr>
      <w:r>
        <w:rPr>
          <w:rtl/>
        </w:rPr>
        <w:t>(</w:t>
      </w:r>
      <w:r w:rsidRPr="008125C8">
        <w:rPr>
          <w:rtl/>
        </w:rPr>
        <w:t xml:space="preserve">3) مخطوط إكمال مغلطاى 1 / ق 75 </w:t>
      </w:r>
      <w:r>
        <w:rPr>
          <w:rtl/>
        </w:rPr>
        <w:t>(</w:t>
      </w:r>
      <w:r w:rsidRPr="008125C8">
        <w:rPr>
          <w:rtl/>
        </w:rPr>
        <w:t>نسبه ابن يونس فى تاريخ الغرباء هكذا</w:t>
      </w:r>
      <w:r>
        <w:rPr>
          <w:rtl/>
        </w:rPr>
        <w:t>).</w:t>
      </w:r>
    </w:p>
    <w:p w:rsidR="0036165F" w:rsidRPr="008125C8" w:rsidRDefault="0036165F" w:rsidP="0015452C">
      <w:pPr>
        <w:pStyle w:val="libFootnote0"/>
        <w:rPr>
          <w:rtl/>
        </w:rPr>
      </w:pPr>
      <w:r>
        <w:rPr>
          <w:rtl/>
        </w:rPr>
        <w:t>(</w:t>
      </w:r>
      <w:r w:rsidRPr="008125C8">
        <w:rPr>
          <w:rtl/>
        </w:rPr>
        <w:t xml:space="preserve">4) تهذيب الكمال 2 / 248 </w:t>
      </w:r>
      <w:r>
        <w:rPr>
          <w:rtl/>
        </w:rPr>
        <w:t>(</w:t>
      </w:r>
      <w:r w:rsidRPr="008125C8">
        <w:rPr>
          <w:rtl/>
        </w:rPr>
        <w:t>قال أبو سعيد بن يونس</w:t>
      </w:r>
      <w:r>
        <w:rPr>
          <w:rtl/>
        </w:rPr>
        <w:t>)</w:t>
      </w:r>
      <w:r w:rsidRPr="008125C8">
        <w:rPr>
          <w:rtl/>
        </w:rPr>
        <w:t xml:space="preserve"> ، ومخطوط إكمال مغلطاى 1 / ق 75 </w:t>
      </w:r>
      <w:r>
        <w:rPr>
          <w:rtl/>
        </w:rPr>
        <w:t>(</w:t>
      </w:r>
      <w:r w:rsidRPr="008125C8">
        <w:rPr>
          <w:rtl/>
        </w:rPr>
        <w:t xml:space="preserve">يعتقد أن المزى نقل تاريخ وفاة المذكور عن تاريخ الغرباء لابن يونس بوساطة ابن عساكر فيما يظن ، وتهذيب التهذيب 1 / 159 </w:t>
      </w:r>
      <w:r>
        <w:rPr>
          <w:rtl/>
        </w:rPr>
        <w:t>(</w:t>
      </w:r>
      <w:r w:rsidRPr="008125C8">
        <w:rPr>
          <w:rtl/>
        </w:rPr>
        <w:t>قال ابن يونس : مات بدمشق سنة 256 ه‍</w:t>
      </w:r>
      <w:r>
        <w:rPr>
          <w:rtl/>
        </w:rPr>
        <w:t>).</w:t>
      </w:r>
    </w:p>
    <w:p w:rsidR="0036165F" w:rsidRPr="008125C8" w:rsidRDefault="0036165F" w:rsidP="0015452C">
      <w:pPr>
        <w:pStyle w:val="libFootnote0"/>
        <w:rPr>
          <w:rtl/>
        </w:rPr>
      </w:pPr>
      <w:r>
        <w:rPr>
          <w:rtl/>
        </w:rPr>
        <w:t>(</w:t>
      </w:r>
      <w:r w:rsidRPr="008125C8">
        <w:rPr>
          <w:rtl/>
        </w:rPr>
        <w:t xml:space="preserve">5) اكتفيت بذكر بعض أساتيذه وفق منهج ابن يونس </w:t>
      </w:r>
      <w:r>
        <w:rPr>
          <w:rtl/>
        </w:rPr>
        <w:t>(</w:t>
      </w:r>
      <w:r w:rsidRPr="008125C8">
        <w:rPr>
          <w:rtl/>
        </w:rPr>
        <w:t>المصدر السابق</w:t>
      </w:r>
      <w:r>
        <w:rPr>
          <w:rtl/>
        </w:rPr>
        <w:t>)</w:t>
      </w:r>
      <w:r w:rsidRPr="008125C8">
        <w:rPr>
          <w:rtl/>
        </w:rPr>
        <w:t xml:space="preserve"> 1 / 158</w:t>
      </w:r>
      <w:r>
        <w:rPr>
          <w:rtl/>
        </w:rPr>
        <w:t xml:space="preserve"> ـ </w:t>
      </w:r>
      <w:r w:rsidRPr="008125C8">
        <w:rPr>
          <w:rtl/>
        </w:rPr>
        <w:t>159 ، على اعتبار أنه قال : كتب عنه ، فلم يذكر</w:t>
      </w:r>
      <w:r>
        <w:rPr>
          <w:rtl/>
        </w:rPr>
        <w:t xml:space="preserve"> ـ </w:t>
      </w:r>
      <w:r w:rsidRPr="008125C8">
        <w:rPr>
          <w:rtl/>
        </w:rPr>
        <w:t>إذا</w:t>
      </w:r>
      <w:r>
        <w:rPr>
          <w:rtl/>
        </w:rPr>
        <w:t xml:space="preserve"> ـ </w:t>
      </w:r>
      <w:r w:rsidRPr="008125C8">
        <w:rPr>
          <w:rtl/>
        </w:rPr>
        <w:t>تلاميذه. راجع مزيدا من التفاصيل عنه فى :</w:t>
      </w:r>
      <w:r>
        <w:rPr>
          <w:rFonts w:hint="cs"/>
          <w:rtl/>
        </w:rPr>
        <w:t xml:space="preserve"> </w:t>
      </w:r>
      <w:r>
        <w:rPr>
          <w:rtl/>
        </w:rPr>
        <w:t>(</w:t>
      </w:r>
      <w:r w:rsidRPr="008125C8">
        <w:rPr>
          <w:rtl/>
        </w:rPr>
        <w:t>معجم البلدان 2 / 212 ، وتهذيب التهذيب 1 / 158</w:t>
      </w:r>
      <w:r>
        <w:rPr>
          <w:rtl/>
        </w:rPr>
        <w:t xml:space="preserve"> ـ </w:t>
      </w:r>
      <w:r w:rsidRPr="008125C8">
        <w:rPr>
          <w:rtl/>
        </w:rPr>
        <w:t>159</w:t>
      </w:r>
      <w:r>
        <w:rPr>
          <w:rtl/>
        </w:rPr>
        <w:t>).</w:t>
      </w:r>
    </w:p>
    <w:p w:rsidR="0036165F" w:rsidRPr="008125C8" w:rsidRDefault="0036165F" w:rsidP="0015452C">
      <w:pPr>
        <w:pStyle w:val="libFootnote0"/>
        <w:rPr>
          <w:rtl/>
        </w:rPr>
      </w:pPr>
      <w:r>
        <w:rPr>
          <w:rtl/>
        </w:rPr>
        <w:t>(</w:t>
      </w:r>
      <w:r w:rsidRPr="008125C8">
        <w:rPr>
          <w:rtl/>
        </w:rPr>
        <w:t xml:space="preserve">6) تاريخ الإسلام 17 / 426 </w:t>
      </w:r>
      <w:r>
        <w:rPr>
          <w:rtl/>
        </w:rPr>
        <w:t>(</w:t>
      </w:r>
      <w:r w:rsidRPr="008125C8">
        <w:rPr>
          <w:rtl/>
        </w:rPr>
        <w:t>قاله ابن يونس</w:t>
      </w:r>
      <w:r>
        <w:rPr>
          <w:rtl/>
        </w:rPr>
        <w:t>).</w:t>
      </w:r>
    </w:p>
    <w:p w:rsidR="0036165F" w:rsidRPr="008125C8" w:rsidRDefault="0036165F" w:rsidP="0015452C">
      <w:pPr>
        <w:pStyle w:val="libFootnote0"/>
        <w:rPr>
          <w:rtl/>
        </w:rPr>
      </w:pPr>
      <w:r>
        <w:rPr>
          <w:rtl/>
        </w:rPr>
        <w:t>(</w:t>
      </w:r>
      <w:r w:rsidRPr="008125C8">
        <w:rPr>
          <w:rtl/>
        </w:rPr>
        <w:t xml:space="preserve">7) حرفت إلى </w:t>
      </w:r>
      <w:r>
        <w:rPr>
          <w:rtl/>
        </w:rPr>
        <w:t>(</w:t>
      </w:r>
      <w:r w:rsidRPr="008125C8">
        <w:rPr>
          <w:rtl/>
        </w:rPr>
        <w:t>أبى</w:t>
      </w:r>
      <w:r>
        <w:rPr>
          <w:rtl/>
        </w:rPr>
        <w:t>)</w:t>
      </w:r>
      <w:r w:rsidRPr="008125C8">
        <w:rPr>
          <w:rtl/>
        </w:rPr>
        <w:t xml:space="preserve"> فى </w:t>
      </w:r>
      <w:r>
        <w:rPr>
          <w:rtl/>
        </w:rPr>
        <w:t>(</w:t>
      </w:r>
      <w:r w:rsidRPr="008125C8">
        <w:rPr>
          <w:rtl/>
        </w:rPr>
        <w:t>الأنساب</w:t>
      </w:r>
      <w:r>
        <w:rPr>
          <w:rtl/>
        </w:rPr>
        <w:t>)</w:t>
      </w:r>
      <w:r w:rsidRPr="008125C8">
        <w:rPr>
          <w:rtl/>
        </w:rPr>
        <w:t xml:space="preserve"> 3 / 118.</w:t>
      </w:r>
    </w:p>
    <w:p w:rsidR="0036165F" w:rsidRPr="008125C8" w:rsidRDefault="0036165F" w:rsidP="0015452C">
      <w:pPr>
        <w:pStyle w:val="libFootnote0"/>
        <w:rPr>
          <w:rtl/>
        </w:rPr>
      </w:pPr>
      <w:r>
        <w:rPr>
          <w:rtl/>
        </w:rPr>
        <w:t>(</w:t>
      </w:r>
      <w:r w:rsidRPr="008125C8">
        <w:rPr>
          <w:rtl/>
        </w:rPr>
        <w:t xml:space="preserve">8) ضبطت بالحروف ، وهى نسبة إلى </w:t>
      </w:r>
      <w:r>
        <w:rPr>
          <w:rtl/>
        </w:rPr>
        <w:t>(</w:t>
      </w:r>
      <w:r w:rsidRPr="008125C8">
        <w:rPr>
          <w:rtl/>
        </w:rPr>
        <w:t>ريّة</w:t>
      </w:r>
      <w:r>
        <w:rPr>
          <w:rtl/>
        </w:rPr>
        <w:t>)</w:t>
      </w:r>
      <w:r w:rsidRPr="008125C8">
        <w:rPr>
          <w:rtl/>
        </w:rPr>
        <w:t xml:space="preserve"> ، وهى مدينة من بلاد الأندلس. </w:t>
      </w:r>
      <w:r>
        <w:rPr>
          <w:rtl/>
        </w:rPr>
        <w:t>(</w:t>
      </w:r>
      <w:r w:rsidRPr="008125C8">
        <w:rPr>
          <w:rtl/>
        </w:rPr>
        <w:t>اللباب ، لابن الأثير 2 / 50</w:t>
      </w:r>
      <w:r>
        <w:rPr>
          <w:rtl/>
        </w:rPr>
        <w:t>).</w:t>
      </w:r>
    </w:p>
    <w:p w:rsidR="0036165F" w:rsidRPr="008125C8" w:rsidRDefault="0036165F" w:rsidP="0015452C">
      <w:pPr>
        <w:pStyle w:val="libFootnote0"/>
        <w:rPr>
          <w:rtl/>
        </w:rPr>
      </w:pPr>
      <w:r>
        <w:rPr>
          <w:rtl/>
        </w:rPr>
        <w:t>(</w:t>
      </w:r>
      <w:r w:rsidRPr="008125C8">
        <w:rPr>
          <w:rtl/>
        </w:rPr>
        <w:t xml:space="preserve">9) كذا فى </w:t>
      </w:r>
      <w:r>
        <w:rPr>
          <w:rtl/>
        </w:rPr>
        <w:t>(</w:t>
      </w:r>
      <w:r w:rsidRPr="008125C8">
        <w:rPr>
          <w:rtl/>
        </w:rPr>
        <w:t>المصدر السابق</w:t>
      </w:r>
      <w:r>
        <w:rPr>
          <w:rtl/>
        </w:rPr>
        <w:t>)</w:t>
      </w:r>
      <w:r w:rsidRPr="008125C8">
        <w:rPr>
          <w:rtl/>
        </w:rPr>
        <w:t xml:space="preserve"> 2 / 50.</w:t>
      </w:r>
    </w:p>
    <w:p w:rsidR="0036165F" w:rsidRPr="008125C8" w:rsidRDefault="0036165F" w:rsidP="00883D27">
      <w:pPr>
        <w:pStyle w:val="libNormal0"/>
        <w:rPr>
          <w:rtl/>
        </w:rPr>
      </w:pPr>
      <w:r>
        <w:rPr>
          <w:rtl/>
        </w:rPr>
        <w:br w:type="page"/>
      </w:r>
      <w:r w:rsidRPr="008125C8">
        <w:rPr>
          <w:rtl/>
        </w:rPr>
        <w:lastRenderedPageBreak/>
        <w:t xml:space="preserve">وأجمل مذهب </w:t>
      </w:r>
      <w:r w:rsidRPr="0015452C">
        <w:rPr>
          <w:rStyle w:val="libFootnotenumChar"/>
          <w:rtl/>
        </w:rPr>
        <w:t>(1)</w:t>
      </w:r>
      <w:r>
        <w:rPr>
          <w:rtl/>
        </w:rPr>
        <w:t>.</w:t>
      </w:r>
    </w:p>
    <w:p w:rsidR="0036165F" w:rsidRPr="008125C8" w:rsidRDefault="0036165F" w:rsidP="00CF05AF">
      <w:pPr>
        <w:pStyle w:val="libBold1"/>
        <w:rPr>
          <w:rtl/>
        </w:rPr>
      </w:pPr>
      <w:r w:rsidRPr="008125C8">
        <w:rPr>
          <w:rtl/>
        </w:rPr>
        <w:t>ذكر من اسمه «أحمد» :</w:t>
      </w:r>
    </w:p>
    <w:p w:rsidR="0036165F" w:rsidRPr="008125C8" w:rsidRDefault="0036165F" w:rsidP="00791E39">
      <w:pPr>
        <w:pStyle w:val="libNormal"/>
        <w:rPr>
          <w:rtl/>
        </w:rPr>
      </w:pPr>
      <w:r w:rsidRPr="008125C8">
        <w:rPr>
          <w:rtl/>
        </w:rPr>
        <w:t>37</w:t>
      </w:r>
      <w:r>
        <w:rPr>
          <w:rtl/>
        </w:rPr>
        <w:t xml:space="preserve"> ـ </w:t>
      </w:r>
      <w:r w:rsidRPr="008125C8">
        <w:rPr>
          <w:rtl/>
        </w:rPr>
        <w:t xml:space="preserve">أحمد بن إبراهيم بن حمّاد بن إسحاق بن إسماعيل بن حماد بن زيد </w:t>
      </w:r>
      <w:r w:rsidRPr="0015452C">
        <w:rPr>
          <w:rStyle w:val="libFootnotenumChar"/>
          <w:rtl/>
        </w:rPr>
        <w:t>(2)</w:t>
      </w:r>
      <w:r w:rsidRPr="008125C8">
        <w:rPr>
          <w:rtl/>
        </w:rPr>
        <w:t xml:space="preserve"> : يكنى أبا عثمان. ولى قضاء مصر ، وقدم إليها ، ثم عزل ، فأقام بمصر إلى أن توفى بها فى يوم الأحد لسبع بقين من شهر رمضان سنة تسع وعشرين وثلاثمائة </w:t>
      </w:r>
      <w:r w:rsidRPr="0015452C">
        <w:rPr>
          <w:rStyle w:val="libFootnotenumChar"/>
          <w:rtl/>
        </w:rPr>
        <w:t>(3)</w:t>
      </w:r>
      <w:r>
        <w:rPr>
          <w:rtl/>
        </w:rPr>
        <w:t>.</w:t>
      </w:r>
      <w:r w:rsidRPr="008125C8">
        <w:rPr>
          <w:rtl/>
        </w:rPr>
        <w:t xml:space="preserve"> وكان حييا كريما سخيا ، حدّث عن إسماعيل بن إسحاق ، وعن خلق كثير من أهل بغداد. وكان ثقة كثير الحديث </w:t>
      </w:r>
      <w:r w:rsidRPr="0015452C">
        <w:rPr>
          <w:rStyle w:val="libFootnotenumChar"/>
          <w:rtl/>
        </w:rPr>
        <w:t>(4)</w:t>
      </w:r>
      <w:r>
        <w:rPr>
          <w:rtl/>
        </w:rPr>
        <w:t>.</w:t>
      </w:r>
    </w:p>
    <w:p w:rsidR="0036165F" w:rsidRPr="008125C8" w:rsidRDefault="0036165F" w:rsidP="00791E39">
      <w:pPr>
        <w:pStyle w:val="libNormal"/>
        <w:rPr>
          <w:rtl/>
        </w:rPr>
      </w:pPr>
      <w:r w:rsidRPr="008125C8">
        <w:rPr>
          <w:rtl/>
        </w:rPr>
        <w:t>38</w:t>
      </w:r>
      <w:r>
        <w:rPr>
          <w:rtl/>
        </w:rPr>
        <w:t xml:space="preserve"> ـ </w:t>
      </w:r>
      <w:r w:rsidRPr="008125C8">
        <w:rPr>
          <w:rtl/>
        </w:rPr>
        <w:t xml:space="preserve">أحمد بن إبراهيم بن عجنّس بن أسباط ، الزّبادىّ : محدث أندلسى </w:t>
      </w:r>
      <w:r w:rsidRPr="0015452C">
        <w:rPr>
          <w:rStyle w:val="libFootnotenumChar"/>
          <w:rtl/>
        </w:rPr>
        <w:t>(5)</w:t>
      </w:r>
      <w:r>
        <w:rPr>
          <w:rtl/>
        </w:rPr>
        <w:t>.</w:t>
      </w:r>
      <w:r w:rsidRPr="008125C8">
        <w:rPr>
          <w:rtl/>
        </w:rPr>
        <w:t xml:space="preserve"> يكنى أبا الفضل. والزّباد : ولد كعب بن حجر بن الأسود بن الكلاع </w:t>
      </w:r>
      <w:r w:rsidRPr="0015452C">
        <w:rPr>
          <w:rStyle w:val="libFootnotenumChar"/>
          <w:rtl/>
        </w:rPr>
        <w:t>(6)</w:t>
      </w:r>
      <w:r>
        <w:rPr>
          <w:rtl/>
        </w:rPr>
        <w:t>.</w:t>
      </w:r>
      <w:r w:rsidRPr="008125C8">
        <w:rPr>
          <w:rtl/>
        </w:rPr>
        <w:t xml:space="preserve"> سمع من أبيه.</w:t>
      </w:r>
      <w:r>
        <w:rPr>
          <w:rFonts w:hint="cs"/>
          <w:rtl/>
        </w:rPr>
        <w:t xml:space="preserve"> </w:t>
      </w:r>
      <w:r w:rsidRPr="008125C8">
        <w:rPr>
          <w:rtl/>
        </w:rPr>
        <w:t xml:space="preserve">وتوفى </w:t>
      </w:r>
      <w:r>
        <w:rPr>
          <w:rtl/>
        </w:rPr>
        <w:t>(</w:t>
      </w:r>
      <w:r w:rsidRPr="00CF05AF">
        <w:rPr>
          <w:rStyle w:val="libAlaemChar"/>
          <w:rtl/>
        </w:rPr>
        <w:t>رحمه‌الله</w:t>
      </w:r>
      <w:r>
        <w:rPr>
          <w:rtl/>
        </w:rPr>
        <w:t>)</w:t>
      </w:r>
      <w:r w:rsidRPr="008125C8">
        <w:rPr>
          <w:rtl/>
        </w:rPr>
        <w:t xml:space="preserve"> سنة اثنتين وعشرين وثلاثمائة </w:t>
      </w:r>
      <w:r w:rsidRPr="0015452C">
        <w:rPr>
          <w:rStyle w:val="libFootnotenumChar"/>
          <w:rtl/>
        </w:rPr>
        <w:t>(7)</w:t>
      </w:r>
      <w:r>
        <w:rPr>
          <w:rtl/>
        </w:rPr>
        <w:t>.</w:t>
      </w:r>
      <w:r w:rsidRPr="008125C8">
        <w:rPr>
          <w:rtl/>
        </w:rPr>
        <w:t xml:space="preserve"> حدّث </w:t>
      </w:r>
      <w:r w:rsidRPr="0015452C">
        <w:rPr>
          <w:rStyle w:val="libFootnotenumChar"/>
          <w:rtl/>
        </w:rPr>
        <w:t>(8)</w:t>
      </w:r>
      <w:r>
        <w:rPr>
          <w:rtl/>
        </w:rPr>
        <w:t>.</w:t>
      </w:r>
      <w:r w:rsidRPr="008125C8">
        <w:rPr>
          <w:rtl/>
        </w:rPr>
        <w:t xml:space="preserve"> وله أخ اسمه «عبد الرحمن» </w:t>
      </w:r>
      <w:r w:rsidRPr="0015452C">
        <w:rPr>
          <w:rStyle w:val="libFootnotenumChar"/>
          <w:rtl/>
        </w:rPr>
        <w:t>(9)</w:t>
      </w:r>
      <w:r>
        <w:rPr>
          <w:rtl/>
        </w:rPr>
        <w:t>.</w:t>
      </w:r>
    </w:p>
    <w:p w:rsidR="0036165F" w:rsidRPr="008125C8" w:rsidRDefault="0036165F" w:rsidP="00AB1DDF">
      <w:pPr>
        <w:pStyle w:val="libLine"/>
        <w:rPr>
          <w:rtl/>
        </w:rPr>
      </w:pPr>
      <w:r w:rsidRPr="008125C8">
        <w:rPr>
          <w:rtl/>
        </w:rPr>
        <w:t>__________________</w:t>
      </w:r>
    </w:p>
    <w:p w:rsidR="0036165F" w:rsidRPr="008125C8" w:rsidRDefault="0036165F" w:rsidP="0015452C">
      <w:pPr>
        <w:pStyle w:val="libFootnote0"/>
        <w:rPr>
          <w:rtl/>
        </w:rPr>
      </w:pPr>
      <w:r>
        <w:rPr>
          <w:rtl/>
        </w:rPr>
        <w:t>(</w:t>
      </w:r>
      <w:r w:rsidRPr="008125C8">
        <w:rPr>
          <w:rtl/>
        </w:rPr>
        <w:t xml:space="preserve">1) الأنساب 3 / 118 </w:t>
      </w:r>
      <w:r>
        <w:rPr>
          <w:rtl/>
        </w:rPr>
        <w:t>(</w:t>
      </w:r>
      <w:r w:rsidRPr="008125C8">
        <w:rPr>
          <w:rtl/>
        </w:rPr>
        <w:t>ذكره الخشنى فى كتابه ، وقال : هكذا قال أبو سعيد بن يونس</w:t>
      </w:r>
      <w:r>
        <w:rPr>
          <w:rtl/>
        </w:rPr>
        <w:t>)</w:t>
      </w:r>
      <w:r w:rsidRPr="008125C8">
        <w:rPr>
          <w:rtl/>
        </w:rPr>
        <w:t xml:space="preserve"> ، واللباب 2 / 50 </w:t>
      </w:r>
      <w:r>
        <w:rPr>
          <w:rtl/>
        </w:rPr>
        <w:t>(</w:t>
      </w:r>
      <w:r w:rsidRPr="008125C8">
        <w:rPr>
          <w:rtl/>
        </w:rPr>
        <w:t>كان حسن الطريقة. قاله ابن يونس</w:t>
      </w:r>
      <w:r>
        <w:rPr>
          <w:rtl/>
        </w:rPr>
        <w:t>).</w:t>
      </w:r>
    </w:p>
    <w:p w:rsidR="0036165F" w:rsidRPr="008125C8" w:rsidRDefault="0036165F" w:rsidP="0015452C">
      <w:pPr>
        <w:pStyle w:val="libFootnote0"/>
        <w:rPr>
          <w:rtl/>
        </w:rPr>
      </w:pPr>
      <w:r>
        <w:rPr>
          <w:rtl/>
        </w:rPr>
        <w:t>(</w:t>
      </w:r>
      <w:r w:rsidRPr="008125C8">
        <w:rPr>
          <w:rtl/>
        </w:rPr>
        <w:t xml:space="preserve">2) تكملة النسب : ابن درهم الأزدى ، مولى آل جرير بن حازم الجهضمى البصرى الأصل البغدادى المالكى </w:t>
      </w:r>
      <w:r>
        <w:rPr>
          <w:rtl/>
        </w:rPr>
        <w:t>(</w:t>
      </w:r>
      <w:r w:rsidRPr="008125C8">
        <w:rPr>
          <w:rtl/>
        </w:rPr>
        <w:t>رفع الإصر</w:t>
      </w:r>
      <w:r>
        <w:rPr>
          <w:rtl/>
        </w:rPr>
        <w:t xml:space="preserve"> ـ </w:t>
      </w:r>
      <w:r w:rsidRPr="008125C8">
        <w:rPr>
          <w:rtl/>
        </w:rPr>
        <w:t>نشر : جست</w:t>
      </w:r>
      <w:r>
        <w:rPr>
          <w:rtl/>
        </w:rPr>
        <w:t>)</w:t>
      </w:r>
      <w:r w:rsidRPr="008125C8">
        <w:rPr>
          <w:rtl/>
        </w:rPr>
        <w:t xml:space="preserve"> ص 537.</w:t>
      </w:r>
    </w:p>
    <w:p w:rsidR="0036165F" w:rsidRPr="008125C8" w:rsidRDefault="0036165F" w:rsidP="0015452C">
      <w:pPr>
        <w:pStyle w:val="libFootnote0"/>
        <w:rPr>
          <w:rtl/>
        </w:rPr>
      </w:pPr>
      <w:r>
        <w:rPr>
          <w:rtl/>
        </w:rPr>
        <w:t>(</w:t>
      </w:r>
      <w:r w:rsidRPr="008125C8">
        <w:rPr>
          <w:rtl/>
        </w:rPr>
        <w:t xml:space="preserve">3) تاريخ بغداد 4 / 15. وصدّر النص بقوله : </w:t>
      </w:r>
      <w:r>
        <w:rPr>
          <w:rtl/>
        </w:rPr>
        <w:t>(</w:t>
      </w:r>
      <w:r w:rsidRPr="008125C8">
        <w:rPr>
          <w:rtl/>
        </w:rPr>
        <w:t>حدثنا محمد بن على الصّورىّ ، أخبرنا محمد بن عبد الرحمن الأزدى ، حدثنا عبد الواحد بن محمد بن مسرور ، حدثنا أبو سعيد بن يونس ، قال</w:t>
      </w:r>
      <w:r>
        <w:rPr>
          <w:rtl/>
        </w:rPr>
        <w:t>).</w:t>
      </w:r>
      <w:r w:rsidRPr="008125C8">
        <w:rPr>
          <w:rtl/>
        </w:rPr>
        <w:t xml:space="preserve"> ويلاحظ أن فى </w:t>
      </w:r>
      <w:r>
        <w:rPr>
          <w:rtl/>
        </w:rPr>
        <w:t>(</w:t>
      </w:r>
      <w:r w:rsidRPr="008125C8">
        <w:rPr>
          <w:rtl/>
        </w:rPr>
        <w:t>رفع الإصر</w:t>
      </w:r>
      <w:r>
        <w:rPr>
          <w:rtl/>
        </w:rPr>
        <w:t>)</w:t>
      </w:r>
      <w:r w:rsidRPr="008125C8">
        <w:rPr>
          <w:rtl/>
        </w:rPr>
        <w:t xml:space="preserve"> 1 / 50 ، ونفسه </w:t>
      </w:r>
      <w:r>
        <w:rPr>
          <w:rtl/>
        </w:rPr>
        <w:t>(</w:t>
      </w:r>
      <w:r w:rsidRPr="008125C8">
        <w:rPr>
          <w:rtl/>
        </w:rPr>
        <w:t>نشرة جست</w:t>
      </w:r>
      <w:r>
        <w:rPr>
          <w:rtl/>
        </w:rPr>
        <w:t>)</w:t>
      </w:r>
      <w:r w:rsidRPr="008125C8">
        <w:rPr>
          <w:rtl/>
        </w:rPr>
        <w:t xml:space="preserve"> ص 538 : أنه عاش إلى شهر رمضان سنة 329 ه‍ ، فمات ببغداد فى هذه السنة بعد أخيه بنحو سنة ، ولا خلاف حول زمان وفاته ، فأخوه </w:t>
      </w:r>
      <w:r>
        <w:rPr>
          <w:rtl/>
        </w:rPr>
        <w:t>(</w:t>
      </w:r>
      <w:r w:rsidRPr="008125C8">
        <w:rPr>
          <w:rtl/>
        </w:rPr>
        <w:t>هارون بن إبراهيم بن حماد</w:t>
      </w:r>
      <w:r>
        <w:rPr>
          <w:rtl/>
        </w:rPr>
        <w:t>)</w:t>
      </w:r>
      <w:r w:rsidRPr="008125C8">
        <w:rPr>
          <w:rtl/>
        </w:rPr>
        <w:t xml:space="preserve"> مات فجأة فى جمادى الأولى 328 ه‍ </w:t>
      </w:r>
      <w:r>
        <w:rPr>
          <w:rtl/>
        </w:rPr>
        <w:t>(</w:t>
      </w:r>
      <w:r w:rsidRPr="008125C8">
        <w:rPr>
          <w:rtl/>
        </w:rPr>
        <w:t>السابق ص 535</w:t>
      </w:r>
      <w:r>
        <w:rPr>
          <w:rtl/>
        </w:rPr>
        <w:t>).</w:t>
      </w:r>
      <w:r w:rsidRPr="008125C8">
        <w:rPr>
          <w:rtl/>
        </w:rPr>
        <w:t xml:space="preserve"> أما مكان الوفاة ، فنص يقول : مات بمصر ، وآخر يقول : توفى ببغداد </w:t>
      </w:r>
      <w:r>
        <w:rPr>
          <w:rtl/>
        </w:rPr>
        <w:t>(</w:t>
      </w:r>
      <w:r w:rsidRPr="008125C8">
        <w:rPr>
          <w:rtl/>
        </w:rPr>
        <w:t>وكلاهما عن ابن يونس</w:t>
      </w:r>
      <w:r>
        <w:rPr>
          <w:rtl/>
        </w:rPr>
        <w:t>).</w:t>
      </w:r>
      <w:r w:rsidRPr="008125C8">
        <w:rPr>
          <w:rtl/>
        </w:rPr>
        <w:t xml:space="preserve"> والأرجح</w:t>
      </w:r>
      <w:r>
        <w:rPr>
          <w:rtl/>
        </w:rPr>
        <w:t xml:space="preserve"> ـ </w:t>
      </w:r>
      <w:r w:rsidRPr="008125C8">
        <w:rPr>
          <w:rtl/>
        </w:rPr>
        <w:t>عندى</w:t>
      </w:r>
      <w:r>
        <w:rPr>
          <w:rtl/>
        </w:rPr>
        <w:t xml:space="preserve"> ـ </w:t>
      </w:r>
      <w:r w:rsidRPr="008125C8">
        <w:rPr>
          <w:rtl/>
        </w:rPr>
        <w:t xml:space="preserve">النص المسند فى </w:t>
      </w:r>
      <w:r>
        <w:rPr>
          <w:rtl/>
        </w:rPr>
        <w:t>(</w:t>
      </w:r>
      <w:r w:rsidRPr="008125C8">
        <w:rPr>
          <w:rtl/>
        </w:rPr>
        <w:t>تاريخ بغداد</w:t>
      </w:r>
      <w:r>
        <w:rPr>
          <w:rtl/>
        </w:rPr>
        <w:t>).</w:t>
      </w:r>
    </w:p>
    <w:p w:rsidR="0036165F" w:rsidRPr="008125C8" w:rsidRDefault="0036165F" w:rsidP="0015452C">
      <w:pPr>
        <w:pStyle w:val="libFootnote0"/>
        <w:rPr>
          <w:rtl/>
        </w:rPr>
      </w:pPr>
      <w:r>
        <w:rPr>
          <w:rtl/>
        </w:rPr>
        <w:t>(</w:t>
      </w:r>
      <w:r w:rsidRPr="008125C8">
        <w:rPr>
          <w:rtl/>
        </w:rPr>
        <w:t xml:space="preserve">4) تاريخ بغداد 4 / 15 ، ورفع الإصر 1 / 50 </w:t>
      </w:r>
      <w:r>
        <w:rPr>
          <w:rtl/>
        </w:rPr>
        <w:t>(</w:t>
      </w:r>
      <w:r w:rsidRPr="008125C8">
        <w:rPr>
          <w:rtl/>
        </w:rPr>
        <w:t>قال أبو سعيد بن يونس</w:t>
      </w:r>
      <w:r>
        <w:rPr>
          <w:rtl/>
        </w:rPr>
        <w:t>).</w:t>
      </w:r>
    </w:p>
    <w:p w:rsidR="0036165F" w:rsidRPr="008125C8" w:rsidRDefault="0036165F" w:rsidP="0015452C">
      <w:pPr>
        <w:pStyle w:val="libFootnote0"/>
        <w:rPr>
          <w:rtl/>
        </w:rPr>
      </w:pPr>
      <w:r>
        <w:rPr>
          <w:rtl/>
        </w:rPr>
        <w:t>(</w:t>
      </w:r>
      <w:r w:rsidRPr="008125C8">
        <w:rPr>
          <w:rtl/>
        </w:rPr>
        <w:t xml:space="preserve">5) ذكر ابن الفرضى أنه من بلد بالأندلس ، تسمى </w:t>
      </w:r>
      <w:r>
        <w:rPr>
          <w:rtl/>
        </w:rPr>
        <w:t>(</w:t>
      </w:r>
      <w:r w:rsidRPr="008125C8">
        <w:rPr>
          <w:rtl/>
        </w:rPr>
        <w:t>وشقة</w:t>
      </w:r>
      <w:r>
        <w:rPr>
          <w:rtl/>
        </w:rPr>
        <w:t>).</w:t>
      </w:r>
      <w:r w:rsidRPr="008125C8">
        <w:rPr>
          <w:rtl/>
        </w:rPr>
        <w:t xml:space="preserve"> </w:t>
      </w:r>
      <w:r>
        <w:rPr>
          <w:rtl/>
        </w:rPr>
        <w:t>(</w:t>
      </w:r>
      <w:r w:rsidRPr="008125C8">
        <w:rPr>
          <w:rtl/>
        </w:rPr>
        <w:t>تاريخه ، ط. الخانجى</w:t>
      </w:r>
      <w:r>
        <w:rPr>
          <w:rtl/>
        </w:rPr>
        <w:t>)</w:t>
      </w:r>
      <w:r w:rsidRPr="008125C8">
        <w:rPr>
          <w:rtl/>
        </w:rPr>
        <w:t xml:space="preserve"> 1 / 43.</w:t>
      </w:r>
    </w:p>
    <w:p w:rsidR="0036165F" w:rsidRPr="008125C8" w:rsidRDefault="0036165F" w:rsidP="0015452C">
      <w:pPr>
        <w:pStyle w:val="libFootnote0"/>
        <w:rPr>
          <w:rtl/>
        </w:rPr>
      </w:pPr>
      <w:r>
        <w:rPr>
          <w:rtl/>
        </w:rPr>
        <w:t>(</w:t>
      </w:r>
      <w:r w:rsidRPr="008125C8">
        <w:rPr>
          <w:rtl/>
        </w:rPr>
        <w:t>6) الجذوة 1 / 187 ، والبغية 169.</w:t>
      </w:r>
    </w:p>
    <w:p w:rsidR="0036165F" w:rsidRPr="008125C8" w:rsidRDefault="0036165F" w:rsidP="0015452C">
      <w:pPr>
        <w:pStyle w:val="libFootnote0"/>
        <w:rPr>
          <w:rtl/>
        </w:rPr>
      </w:pPr>
      <w:r>
        <w:rPr>
          <w:rtl/>
        </w:rPr>
        <w:t>(</w:t>
      </w:r>
      <w:r w:rsidRPr="008125C8">
        <w:rPr>
          <w:rtl/>
        </w:rPr>
        <w:t xml:space="preserve">7) تاريخ ابن الفرضى </w:t>
      </w:r>
      <w:r>
        <w:rPr>
          <w:rtl/>
        </w:rPr>
        <w:t>(</w:t>
      </w:r>
      <w:r w:rsidRPr="008125C8">
        <w:rPr>
          <w:rtl/>
        </w:rPr>
        <w:t>ط. الخانجى</w:t>
      </w:r>
      <w:r>
        <w:rPr>
          <w:rtl/>
        </w:rPr>
        <w:t>)</w:t>
      </w:r>
      <w:r w:rsidRPr="008125C8">
        <w:rPr>
          <w:rtl/>
        </w:rPr>
        <w:t xml:space="preserve"> 1 / 43 </w:t>
      </w:r>
      <w:r>
        <w:rPr>
          <w:rtl/>
        </w:rPr>
        <w:t>(</w:t>
      </w:r>
      <w:r w:rsidRPr="008125C8">
        <w:rPr>
          <w:rtl/>
        </w:rPr>
        <w:t>ذكره أبو سعيد</w:t>
      </w:r>
      <w:r>
        <w:rPr>
          <w:rtl/>
        </w:rPr>
        <w:t>)</w:t>
      </w:r>
      <w:r w:rsidRPr="008125C8">
        <w:rPr>
          <w:rtl/>
        </w:rPr>
        <w:t xml:space="preserve"> ، والجذوة 1 / 187 </w:t>
      </w:r>
      <w:r>
        <w:rPr>
          <w:rtl/>
        </w:rPr>
        <w:t>(</w:t>
      </w:r>
      <w:r w:rsidRPr="008125C8">
        <w:rPr>
          <w:rtl/>
        </w:rPr>
        <w:t>ذكر سنة الوفاة</w:t>
      </w:r>
      <w:r>
        <w:rPr>
          <w:rtl/>
        </w:rPr>
        <w:t>)</w:t>
      </w:r>
      <w:r w:rsidRPr="008125C8">
        <w:rPr>
          <w:rtl/>
        </w:rPr>
        <w:t xml:space="preserve"> ، والبغية 169 </w:t>
      </w:r>
      <w:r>
        <w:rPr>
          <w:rtl/>
        </w:rPr>
        <w:t>(</w:t>
      </w:r>
      <w:r w:rsidRPr="008125C8">
        <w:rPr>
          <w:rtl/>
        </w:rPr>
        <w:t>شرحه</w:t>
      </w:r>
      <w:r>
        <w:rPr>
          <w:rtl/>
        </w:rPr>
        <w:t>).</w:t>
      </w:r>
    </w:p>
    <w:p w:rsidR="0036165F" w:rsidRPr="008125C8" w:rsidRDefault="0036165F" w:rsidP="0015452C">
      <w:pPr>
        <w:pStyle w:val="libFootnote0"/>
        <w:rPr>
          <w:rtl/>
        </w:rPr>
      </w:pPr>
      <w:r>
        <w:rPr>
          <w:rtl/>
        </w:rPr>
        <w:t>(</w:t>
      </w:r>
      <w:r w:rsidRPr="008125C8">
        <w:rPr>
          <w:rtl/>
        </w:rPr>
        <w:t xml:space="preserve">8) تاريخ ابن الفرضى </w:t>
      </w:r>
      <w:r>
        <w:rPr>
          <w:rtl/>
        </w:rPr>
        <w:t>(</w:t>
      </w:r>
      <w:r w:rsidRPr="008125C8">
        <w:rPr>
          <w:rtl/>
        </w:rPr>
        <w:t>ط. الخانجى</w:t>
      </w:r>
      <w:r>
        <w:rPr>
          <w:rtl/>
        </w:rPr>
        <w:t>)</w:t>
      </w:r>
      <w:r w:rsidRPr="008125C8">
        <w:rPr>
          <w:rtl/>
        </w:rPr>
        <w:t xml:space="preserve"> 1 / 43.</w:t>
      </w:r>
    </w:p>
    <w:p w:rsidR="0036165F" w:rsidRPr="008125C8" w:rsidRDefault="0036165F" w:rsidP="0015452C">
      <w:pPr>
        <w:pStyle w:val="libFootnote0"/>
        <w:rPr>
          <w:rtl/>
        </w:rPr>
      </w:pPr>
      <w:r>
        <w:rPr>
          <w:rtl/>
        </w:rPr>
        <w:t>(</w:t>
      </w:r>
      <w:r w:rsidRPr="008125C8">
        <w:rPr>
          <w:rtl/>
        </w:rPr>
        <w:t xml:space="preserve">9) الجذوة 1 / 187 </w:t>
      </w:r>
      <w:r>
        <w:rPr>
          <w:rtl/>
        </w:rPr>
        <w:t>(</w:t>
      </w:r>
      <w:r w:rsidRPr="008125C8">
        <w:rPr>
          <w:rtl/>
        </w:rPr>
        <w:t>ذكرهما أبو سعيد المصرى</w:t>
      </w:r>
      <w:r>
        <w:rPr>
          <w:rtl/>
        </w:rPr>
        <w:t>)</w:t>
      </w:r>
      <w:r w:rsidRPr="008125C8">
        <w:rPr>
          <w:rtl/>
        </w:rPr>
        <w:t xml:space="preserve"> ، والبغية 169 </w:t>
      </w:r>
      <w:r>
        <w:rPr>
          <w:rtl/>
        </w:rPr>
        <w:t>(</w:t>
      </w:r>
      <w:r w:rsidRPr="008125C8">
        <w:rPr>
          <w:rtl/>
        </w:rPr>
        <w:t>شرحه</w:t>
      </w:r>
      <w:r>
        <w:rPr>
          <w:rtl/>
        </w:rPr>
        <w:t>).</w:t>
      </w:r>
    </w:p>
    <w:p w:rsidR="0036165F" w:rsidRPr="008125C8" w:rsidRDefault="0036165F" w:rsidP="00791E39">
      <w:pPr>
        <w:pStyle w:val="libNormal"/>
        <w:rPr>
          <w:rtl/>
        </w:rPr>
      </w:pPr>
      <w:r>
        <w:rPr>
          <w:rtl/>
        </w:rPr>
        <w:br w:type="page"/>
      </w:r>
      <w:r w:rsidRPr="008125C8">
        <w:rPr>
          <w:rtl/>
        </w:rPr>
        <w:lastRenderedPageBreak/>
        <w:t>39</w:t>
      </w:r>
      <w:r>
        <w:rPr>
          <w:rtl/>
        </w:rPr>
        <w:t xml:space="preserve"> ـ </w:t>
      </w:r>
      <w:r w:rsidRPr="008125C8">
        <w:rPr>
          <w:rtl/>
        </w:rPr>
        <w:t>أحمد بن إبراهيم بن يحيى بن يعقوب بن الوليد بن سالم : مولى اليسع بن عبد الحميد «مولى آل عمرو بن العاصى»</w:t>
      </w:r>
      <w:r>
        <w:rPr>
          <w:rtl/>
        </w:rPr>
        <w:t>.</w:t>
      </w:r>
      <w:r w:rsidRPr="008125C8">
        <w:rPr>
          <w:rtl/>
        </w:rPr>
        <w:t xml:space="preserve"> يكنى أبا بكر. سمع كثيرا. كان يتفقه على مذهب مالك بن أنس. وتوفى فى جمادى الآخرة سنة ست وعشرين وثلاثمائة </w:t>
      </w:r>
      <w:r w:rsidRPr="0015452C">
        <w:rPr>
          <w:rStyle w:val="libFootnotenumChar"/>
          <w:rtl/>
        </w:rPr>
        <w:t>(1)</w:t>
      </w:r>
      <w:r>
        <w:rPr>
          <w:rtl/>
        </w:rPr>
        <w:t>.</w:t>
      </w:r>
    </w:p>
    <w:p w:rsidR="0036165F" w:rsidRPr="008125C8" w:rsidRDefault="0036165F" w:rsidP="00791E39">
      <w:pPr>
        <w:pStyle w:val="libNormal"/>
        <w:rPr>
          <w:rtl/>
        </w:rPr>
      </w:pPr>
      <w:r w:rsidRPr="008125C8">
        <w:rPr>
          <w:rtl/>
        </w:rPr>
        <w:t>40</w:t>
      </w:r>
      <w:r>
        <w:rPr>
          <w:rtl/>
        </w:rPr>
        <w:t xml:space="preserve"> ـ </w:t>
      </w:r>
      <w:r w:rsidRPr="008125C8">
        <w:rPr>
          <w:rtl/>
        </w:rPr>
        <w:t xml:space="preserve">أحمد بن إسحاق بن إبراهيم بن نبيط الأشجعىّ : صاحب النسخة المشهورة الموضوعة. روى عن أبيه ، وزعم أنه ولد سنة سبعين ومائة. روى عنه أحمد بن محمد البيروتى ، وأحمد بن القاسم بن الزيات ، والطبرانى ، وسواهم. توفى بمصر سنة سبع وثمانين ومائتين ، وهو كوفى قدم مصر ، وكان يكون بالجيزة </w:t>
      </w:r>
      <w:r w:rsidRPr="0015452C">
        <w:rPr>
          <w:rStyle w:val="libFootnotenumChar"/>
          <w:rtl/>
        </w:rPr>
        <w:t>(2)</w:t>
      </w:r>
      <w:r>
        <w:rPr>
          <w:rtl/>
        </w:rPr>
        <w:t>.</w:t>
      </w:r>
    </w:p>
    <w:p w:rsidR="0036165F" w:rsidRPr="008125C8" w:rsidRDefault="0036165F" w:rsidP="00791E39">
      <w:pPr>
        <w:pStyle w:val="libNormal"/>
        <w:rPr>
          <w:rtl/>
        </w:rPr>
      </w:pPr>
      <w:r w:rsidRPr="008125C8">
        <w:rPr>
          <w:rtl/>
        </w:rPr>
        <w:t>41</w:t>
      </w:r>
      <w:r>
        <w:rPr>
          <w:rtl/>
        </w:rPr>
        <w:t xml:space="preserve"> ـ </w:t>
      </w:r>
      <w:r w:rsidRPr="008125C8">
        <w:rPr>
          <w:rtl/>
        </w:rPr>
        <w:t>أحمد بن إسحاق بن واضح بن عبد الصمد بن واضح العسّال «مولى قريش» :</w:t>
      </w:r>
      <w:r>
        <w:rPr>
          <w:rFonts w:hint="cs"/>
          <w:rtl/>
        </w:rPr>
        <w:t xml:space="preserve"> </w:t>
      </w:r>
      <w:r w:rsidRPr="008125C8">
        <w:rPr>
          <w:rtl/>
        </w:rPr>
        <w:t xml:space="preserve">يكنى أبا جعفر. توفى فى صفر سنة أربع وثمانين ومائتين. يروى عن سعيد بن أسد بن موسى ، وغيره </w:t>
      </w:r>
      <w:r w:rsidRPr="0015452C">
        <w:rPr>
          <w:rStyle w:val="libFootnotenumChar"/>
          <w:rtl/>
        </w:rPr>
        <w:t>(3)</w:t>
      </w:r>
      <w:r>
        <w:rPr>
          <w:rtl/>
        </w:rPr>
        <w:t>.</w:t>
      </w:r>
    </w:p>
    <w:p w:rsidR="0036165F" w:rsidRPr="008125C8" w:rsidRDefault="0036165F" w:rsidP="00791E39">
      <w:pPr>
        <w:pStyle w:val="libNormal"/>
        <w:rPr>
          <w:rtl/>
        </w:rPr>
      </w:pPr>
      <w:r w:rsidRPr="008125C8">
        <w:rPr>
          <w:rtl/>
        </w:rPr>
        <w:t>42</w:t>
      </w:r>
      <w:r>
        <w:rPr>
          <w:rtl/>
        </w:rPr>
        <w:t xml:space="preserve"> ـ </w:t>
      </w:r>
      <w:r w:rsidRPr="008125C8">
        <w:rPr>
          <w:rtl/>
        </w:rPr>
        <w:t xml:space="preserve">أحمد بن إشكاب </w:t>
      </w:r>
      <w:r w:rsidRPr="0015452C">
        <w:rPr>
          <w:rStyle w:val="libFootnotenumChar"/>
          <w:rtl/>
        </w:rPr>
        <w:t>(4)</w:t>
      </w:r>
      <w:r w:rsidRPr="008125C8">
        <w:rPr>
          <w:rtl/>
        </w:rPr>
        <w:t xml:space="preserve"> الحضرمى الصفّار الكوفى : يكنى أبا عبد الله. كوفى ، نزل مصر </w:t>
      </w:r>
      <w:r w:rsidRPr="0015452C">
        <w:rPr>
          <w:rStyle w:val="libFootnotenumChar"/>
          <w:rtl/>
        </w:rPr>
        <w:t>(5)</w:t>
      </w:r>
      <w:r>
        <w:rPr>
          <w:rtl/>
        </w:rPr>
        <w:t>.</w:t>
      </w:r>
      <w:r w:rsidRPr="008125C8">
        <w:rPr>
          <w:rtl/>
        </w:rPr>
        <w:t xml:space="preserve"> روى عن أبى بكر بن عيّاش ، وشريك بن عبد الله النخعى. روى عنه بكر بن سهل الدمياطى </w:t>
      </w:r>
      <w:r w:rsidRPr="0015452C">
        <w:rPr>
          <w:rStyle w:val="libFootnotenumChar"/>
          <w:rtl/>
        </w:rPr>
        <w:t>(6)</w:t>
      </w:r>
      <w:r>
        <w:rPr>
          <w:rtl/>
        </w:rPr>
        <w:t>.</w:t>
      </w:r>
      <w:r w:rsidRPr="008125C8">
        <w:rPr>
          <w:rtl/>
        </w:rPr>
        <w:t xml:space="preserve"> مات سنة سبع ، أو ثمانى عشرة ومائتين </w:t>
      </w:r>
      <w:r w:rsidRPr="0015452C">
        <w:rPr>
          <w:rStyle w:val="libFootnotenumChar"/>
          <w:rtl/>
        </w:rPr>
        <w:t>(7)</w:t>
      </w:r>
      <w:r>
        <w:rPr>
          <w:rtl/>
        </w:rPr>
        <w:t>.</w:t>
      </w:r>
    </w:p>
    <w:p w:rsidR="0036165F" w:rsidRPr="008125C8" w:rsidRDefault="0036165F" w:rsidP="00AB1DDF">
      <w:pPr>
        <w:pStyle w:val="libLine"/>
        <w:rPr>
          <w:rtl/>
        </w:rPr>
      </w:pPr>
      <w:r w:rsidRPr="008125C8">
        <w:rPr>
          <w:rtl/>
        </w:rPr>
        <w:t>__________________</w:t>
      </w:r>
    </w:p>
    <w:p w:rsidR="0036165F" w:rsidRPr="008125C8" w:rsidRDefault="0036165F" w:rsidP="0015452C">
      <w:pPr>
        <w:pStyle w:val="libFootnote0"/>
        <w:rPr>
          <w:rtl/>
        </w:rPr>
      </w:pPr>
      <w:r>
        <w:rPr>
          <w:rtl/>
        </w:rPr>
        <w:t>(</w:t>
      </w:r>
      <w:r w:rsidRPr="008125C8">
        <w:rPr>
          <w:rtl/>
        </w:rPr>
        <w:t xml:space="preserve">1) الإكمال 7 / 429 </w:t>
      </w:r>
      <w:r>
        <w:rPr>
          <w:rtl/>
        </w:rPr>
        <w:t>(</w:t>
      </w:r>
      <w:r w:rsidRPr="008125C8">
        <w:rPr>
          <w:rtl/>
        </w:rPr>
        <w:t>قاله ابن يونس</w:t>
      </w:r>
      <w:r>
        <w:rPr>
          <w:rtl/>
        </w:rPr>
        <w:t>).</w:t>
      </w:r>
      <w:r w:rsidRPr="008125C8">
        <w:rPr>
          <w:rtl/>
        </w:rPr>
        <w:t xml:space="preserve"> وقد رجحت أندلسيته ؛ لأن مواليه من آل اليسع بالأندلس </w:t>
      </w:r>
      <w:r>
        <w:rPr>
          <w:rtl/>
        </w:rPr>
        <w:t>(</w:t>
      </w:r>
      <w:r w:rsidRPr="008125C8">
        <w:rPr>
          <w:rtl/>
        </w:rPr>
        <w:t>محمد بن اليسع ، وسهل بن اليسع</w:t>
      </w:r>
      <w:r>
        <w:rPr>
          <w:rtl/>
        </w:rPr>
        <w:t>).</w:t>
      </w:r>
    </w:p>
    <w:p w:rsidR="0036165F" w:rsidRPr="008125C8" w:rsidRDefault="0036165F" w:rsidP="0015452C">
      <w:pPr>
        <w:pStyle w:val="libFootnote0"/>
        <w:rPr>
          <w:rtl/>
        </w:rPr>
      </w:pPr>
      <w:r>
        <w:rPr>
          <w:rtl/>
        </w:rPr>
        <w:t>(</w:t>
      </w:r>
      <w:r w:rsidRPr="008125C8">
        <w:rPr>
          <w:rtl/>
        </w:rPr>
        <w:t xml:space="preserve">2) تاريخ الإسلام 21 / 151 </w:t>
      </w:r>
      <w:r>
        <w:rPr>
          <w:rtl/>
        </w:rPr>
        <w:t>(</w:t>
      </w:r>
      <w:r w:rsidRPr="008125C8">
        <w:rPr>
          <w:rtl/>
        </w:rPr>
        <w:t>قال أبو سعيد بن يونس</w:t>
      </w:r>
      <w:r>
        <w:rPr>
          <w:rtl/>
        </w:rPr>
        <w:t>).</w:t>
      </w:r>
    </w:p>
    <w:p w:rsidR="0036165F" w:rsidRPr="008125C8" w:rsidRDefault="0036165F" w:rsidP="0015452C">
      <w:pPr>
        <w:pStyle w:val="libFootnote0"/>
        <w:rPr>
          <w:rtl/>
        </w:rPr>
      </w:pPr>
      <w:r>
        <w:rPr>
          <w:rtl/>
        </w:rPr>
        <w:t>(</w:t>
      </w:r>
      <w:r w:rsidRPr="008125C8">
        <w:rPr>
          <w:rtl/>
        </w:rPr>
        <w:t xml:space="preserve">3) الإكمال 7 / 47 </w:t>
      </w:r>
      <w:r>
        <w:rPr>
          <w:rtl/>
        </w:rPr>
        <w:t>(</w:t>
      </w:r>
      <w:r w:rsidRPr="008125C8">
        <w:rPr>
          <w:rtl/>
        </w:rPr>
        <w:t>قاله ابن يونس</w:t>
      </w:r>
      <w:r>
        <w:rPr>
          <w:rtl/>
        </w:rPr>
        <w:t>)</w:t>
      </w:r>
      <w:r w:rsidRPr="008125C8">
        <w:rPr>
          <w:rtl/>
        </w:rPr>
        <w:t xml:space="preserve"> ، والأنساب 4 / 189 </w:t>
      </w:r>
      <w:r>
        <w:rPr>
          <w:rtl/>
        </w:rPr>
        <w:t>(</w:t>
      </w:r>
      <w:r w:rsidRPr="008125C8">
        <w:rPr>
          <w:rtl/>
        </w:rPr>
        <w:t>شرحه</w:t>
      </w:r>
      <w:r>
        <w:rPr>
          <w:rtl/>
        </w:rPr>
        <w:t>).</w:t>
      </w:r>
    </w:p>
    <w:p w:rsidR="0036165F" w:rsidRPr="008125C8" w:rsidRDefault="0036165F" w:rsidP="0015452C">
      <w:pPr>
        <w:pStyle w:val="libFootnote0"/>
        <w:rPr>
          <w:rtl/>
        </w:rPr>
      </w:pPr>
      <w:r>
        <w:rPr>
          <w:rtl/>
        </w:rPr>
        <w:t>(</w:t>
      </w:r>
      <w:r w:rsidRPr="008125C8">
        <w:rPr>
          <w:rtl/>
        </w:rPr>
        <w:t xml:space="preserve">4) بكسر الهمزة ، وبعدها معجمة </w:t>
      </w:r>
      <w:r>
        <w:rPr>
          <w:rtl/>
        </w:rPr>
        <w:t>(</w:t>
      </w:r>
      <w:r w:rsidRPr="008125C8">
        <w:rPr>
          <w:rtl/>
        </w:rPr>
        <w:t>التقريب</w:t>
      </w:r>
      <w:r>
        <w:rPr>
          <w:rtl/>
        </w:rPr>
        <w:t>)</w:t>
      </w:r>
      <w:r w:rsidRPr="008125C8">
        <w:rPr>
          <w:rtl/>
        </w:rPr>
        <w:t xml:space="preserve"> 1 / 11. وفى </w:t>
      </w:r>
      <w:r>
        <w:rPr>
          <w:rtl/>
        </w:rPr>
        <w:t>(</w:t>
      </w:r>
      <w:r w:rsidRPr="008125C8">
        <w:rPr>
          <w:rtl/>
        </w:rPr>
        <w:t>تهذيب التهذيب</w:t>
      </w:r>
      <w:r>
        <w:rPr>
          <w:rtl/>
        </w:rPr>
        <w:t>)</w:t>
      </w:r>
      <w:r w:rsidRPr="008125C8">
        <w:rPr>
          <w:rtl/>
        </w:rPr>
        <w:t xml:space="preserve"> 1 / 14 : قيل : اسم أبيه معمر ، وقيل : عبيد الله ، وقيل : مجمع.</w:t>
      </w:r>
    </w:p>
    <w:p w:rsidR="0036165F" w:rsidRPr="008125C8" w:rsidRDefault="0036165F" w:rsidP="0015452C">
      <w:pPr>
        <w:pStyle w:val="libFootnote0"/>
        <w:rPr>
          <w:rtl/>
        </w:rPr>
      </w:pPr>
      <w:r>
        <w:rPr>
          <w:rtl/>
        </w:rPr>
        <w:t>(</w:t>
      </w:r>
      <w:r w:rsidRPr="008125C8">
        <w:rPr>
          <w:rtl/>
        </w:rPr>
        <w:t>5) تاريخ الإسلام 15 / 36.</w:t>
      </w:r>
    </w:p>
    <w:p w:rsidR="0036165F" w:rsidRPr="008125C8" w:rsidRDefault="0036165F" w:rsidP="0015452C">
      <w:pPr>
        <w:pStyle w:val="libFootnote0"/>
        <w:rPr>
          <w:rtl/>
        </w:rPr>
      </w:pPr>
      <w:r>
        <w:rPr>
          <w:rtl/>
        </w:rPr>
        <w:t>(</w:t>
      </w:r>
      <w:r w:rsidRPr="008125C8">
        <w:rPr>
          <w:rtl/>
        </w:rPr>
        <w:t xml:space="preserve">6) انتقيت ذلك وفق ما عهدنا من منهج ابن يونس </w:t>
      </w:r>
      <w:r>
        <w:rPr>
          <w:rtl/>
        </w:rPr>
        <w:t>(</w:t>
      </w:r>
      <w:r w:rsidRPr="008125C8">
        <w:rPr>
          <w:rtl/>
        </w:rPr>
        <w:t>تهذيب الكمال 1 / 268 ، وتهذيب التهذيب 1 / 14</w:t>
      </w:r>
      <w:r>
        <w:rPr>
          <w:rtl/>
        </w:rPr>
        <w:t>).</w:t>
      </w:r>
    </w:p>
    <w:p w:rsidR="0036165F" w:rsidRPr="008125C8" w:rsidRDefault="0036165F" w:rsidP="0015452C">
      <w:pPr>
        <w:pStyle w:val="libFootnote0"/>
        <w:rPr>
          <w:rtl/>
        </w:rPr>
      </w:pPr>
      <w:r>
        <w:rPr>
          <w:rtl/>
        </w:rPr>
        <w:t>(</w:t>
      </w:r>
      <w:r w:rsidRPr="008125C8">
        <w:rPr>
          <w:rtl/>
        </w:rPr>
        <w:t xml:space="preserve">7) تهذيب الكمال 1 / 269 </w:t>
      </w:r>
      <w:r>
        <w:rPr>
          <w:rtl/>
        </w:rPr>
        <w:t>(</w:t>
      </w:r>
      <w:r w:rsidRPr="008125C8">
        <w:rPr>
          <w:rtl/>
        </w:rPr>
        <w:t>قال أبو سعيد بن يونس</w:t>
      </w:r>
      <w:r>
        <w:rPr>
          <w:rtl/>
        </w:rPr>
        <w:t>)</w:t>
      </w:r>
      <w:r w:rsidRPr="008125C8">
        <w:rPr>
          <w:rtl/>
        </w:rPr>
        <w:t xml:space="preserve"> ، وتاريخ الإسلام 15 / 37 </w:t>
      </w:r>
      <w:r>
        <w:rPr>
          <w:rtl/>
        </w:rPr>
        <w:t>(</w:t>
      </w:r>
      <w:r w:rsidRPr="008125C8">
        <w:rPr>
          <w:rtl/>
        </w:rPr>
        <w:t>وقال ابن يونس فى تاريخه</w:t>
      </w:r>
      <w:r>
        <w:rPr>
          <w:rtl/>
        </w:rPr>
        <w:t>)</w:t>
      </w:r>
      <w:r w:rsidRPr="008125C8">
        <w:rPr>
          <w:rtl/>
        </w:rPr>
        <w:t xml:space="preserve"> ، وتهذيب التهذيب 1 / 14 </w:t>
      </w:r>
      <w:r>
        <w:rPr>
          <w:rtl/>
        </w:rPr>
        <w:t>(</w:t>
      </w:r>
      <w:r w:rsidRPr="008125C8">
        <w:rPr>
          <w:rtl/>
        </w:rPr>
        <w:t>شرحه</w:t>
      </w:r>
      <w:r>
        <w:rPr>
          <w:rtl/>
        </w:rPr>
        <w:t>).</w:t>
      </w:r>
      <w:r w:rsidRPr="008125C8">
        <w:rPr>
          <w:rtl/>
        </w:rPr>
        <w:t xml:space="preserve"> وزاد ابن حجر قائلا : زعم مغلطاى </w:t>
      </w:r>
      <w:r>
        <w:rPr>
          <w:rtl/>
        </w:rPr>
        <w:t>(</w:t>
      </w:r>
      <w:r w:rsidRPr="008125C8">
        <w:rPr>
          <w:rtl/>
        </w:rPr>
        <w:t>مخطوط إكمال تهذيب الكمال</w:t>
      </w:r>
      <w:r>
        <w:rPr>
          <w:rtl/>
        </w:rPr>
        <w:t>)</w:t>
      </w:r>
      <w:r w:rsidRPr="008125C8">
        <w:rPr>
          <w:rtl/>
        </w:rPr>
        <w:t xml:space="preserve"> 1 / ق 7 : أن الذي فى </w:t>
      </w:r>
      <w:r>
        <w:rPr>
          <w:rtl/>
        </w:rPr>
        <w:t>(</w:t>
      </w:r>
      <w:r w:rsidRPr="008125C8">
        <w:rPr>
          <w:rtl/>
        </w:rPr>
        <w:t>كتاب ابن يونس</w:t>
      </w:r>
      <w:r>
        <w:rPr>
          <w:rtl/>
        </w:rPr>
        <w:t>)</w:t>
      </w:r>
      <w:r w:rsidRPr="008125C8">
        <w:rPr>
          <w:rtl/>
        </w:rPr>
        <w:t xml:space="preserve"> : مات سنة تسع عشرة ، أو ثمانى عشرة </w:t>
      </w:r>
      <w:r>
        <w:rPr>
          <w:rtl/>
        </w:rPr>
        <w:t>(</w:t>
      </w:r>
      <w:r w:rsidRPr="008125C8">
        <w:rPr>
          <w:rtl/>
        </w:rPr>
        <w:t>أى : ومائتين</w:t>
      </w:r>
      <w:r>
        <w:rPr>
          <w:rtl/>
        </w:rPr>
        <w:t>).</w:t>
      </w:r>
      <w:r w:rsidRPr="008125C8">
        <w:rPr>
          <w:rtl/>
        </w:rPr>
        <w:t xml:space="preserve"> كذا هو فى عدة نسخ من التاريخ ، بتقديم التاء على الثاء </w:t>
      </w:r>
      <w:r>
        <w:rPr>
          <w:rtl/>
        </w:rPr>
        <w:t>(</w:t>
      </w:r>
      <w:r w:rsidRPr="008125C8">
        <w:rPr>
          <w:rtl/>
        </w:rPr>
        <w:t>لا السين ، كما ورد فى النص</w:t>
      </w:r>
      <w:r>
        <w:rPr>
          <w:rtl/>
        </w:rPr>
        <w:t>).</w:t>
      </w:r>
      <w:r w:rsidRPr="008125C8">
        <w:rPr>
          <w:rtl/>
        </w:rPr>
        <w:t xml:space="preserve"> أى : فى تقديم التاء فى </w:t>
      </w:r>
      <w:r>
        <w:rPr>
          <w:rtl/>
        </w:rPr>
        <w:t>(</w:t>
      </w:r>
      <w:r w:rsidRPr="008125C8">
        <w:rPr>
          <w:rtl/>
        </w:rPr>
        <w:t>تسع عشرة</w:t>
      </w:r>
      <w:r>
        <w:rPr>
          <w:rtl/>
        </w:rPr>
        <w:t>)</w:t>
      </w:r>
      <w:r w:rsidRPr="008125C8">
        <w:rPr>
          <w:rtl/>
        </w:rPr>
        <w:t xml:space="preserve"> على الثاء فى </w:t>
      </w:r>
      <w:r>
        <w:rPr>
          <w:rtl/>
        </w:rPr>
        <w:t>(</w:t>
      </w:r>
      <w:r w:rsidRPr="008125C8">
        <w:rPr>
          <w:rtl/>
        </w:rPr>
        <w:t>ثمانى عشرة</w:t>
      </w:r>
      <w:r>
        <w:rPr>
          <w:rtl/>
        </w:rPr>
        <w:t>)</w:t>
      </w:r>
      <w:r w:rsidRPr="008125C8">
        <w:rPr>
          <w:rtl/>
        </w:rPr>
        <w:t xml:space="preserve"> ، على اعتبار أن المعتاد أن يقال : ثمانى عشرة ، أو تسع عشرة </w:t>
      </w:r>
      <w:r>
        <w:rPr>
          <w:rtl/>
        </w:rPr>
        <w:t>(</w:t>
      </w:r>
      <w:r w:rsidRPr="008125C8">
        <w:rPr>
          <w:rtl/>
        </w:rPr>
        <w:t>من الأصغر إلى الأكبر</w:t>
      </w:r>
      <w:r>
        <w:rPr>
          <w:rtl/>
        </w:rPr>
        <w:t>).</w:t>
      </w:r>
      <w:r w:rsidRPr="008125C8">
        <w:rPr>
          <w:rtl/>
        </w:rPr>
        <w:t xml:space="preserve"> وأخيرا ، فقد حكى ابن حجر فى </w:t>
      </w:r>
      <w:r>
        <w:rPr>
          <w:rtl/>
        </w:rPr>
        <w:t>(</w:t>
      </w:r>
      <w:r w:rsidRPr="008125C8">
        <w:rPr>
          <w:rtl/>
        </w:rPr>
        <w:t>تهذيب التهذيب</w:t>
      </w:r>
      <w:r>
        <w:rPr>
          <w:rtl/>
        </w:rPr>
        <w:t>)</w:t>
      </w:r>
      <w:r w:rsidRPr="008125C8">
        <w:rPr>
          <w:rtl/>
        </w:rPr>
        <w:t xml:space="preserve"> 1 / 14 توثيقه.</w:t>
      </w:r>
    </w:p>
    <w:p w:rsidR="0036165F" w:rsidRPr="008125C8" w:rsidRDefault="0036165F" w:rsidP="00791E39">
      <w:pPr>
        <w:pStyle w:val="libNormal"/>
        <w:rPr>
          <w:rtl/>
        </w:rPr>
      </w:pPr>
      <w:r>
        <w:rPr>
          <w:rtl/>
        </w:rPr>
        <w:br w:type="page"/>
      </w:r>
      <w:r w:rsidRPr="008125C8">
        <w:rPr>
          <w:rtl/>
        </w:rPr>
        <w:lastRenderedPageBreak/>
        <w:t>43</w:t>
      </w:r>
      <w:r>
        <w:rPr>
          <w:rtl/>
        </w:rPr>
        <w:t xml:space="preserve"> ـ </w:t>
      </w:r>
      <w:r w:rsidRPr="008125C8">
        <w:rPr>
          <w:rtl/>
        </w:rPr>
        <w:t xml:space="preserve">أحمد بن أصرم بن خزيمة </w:t>
      </w:r>
      <w:r w:rsidRPr="0015452C">
        <w:rPr>
          <w:rStyle w:val="libFootnotenumChar"/>
          <w:rtl/>
        </w:rPr>
        <w:t>(1)</w:t>
      </w:r>
      <w:r w:rsidRPr="008125C8">
        <w:rPr>
          <w:rtl/>
        </w:rPr>
        <w:t xml:space="preserve"> : من ولد عبد الله بن مغفّل المزنىّ. يكنى أبا العباس. بصرى ، قدم مصر ، وكتب عنه ، وخرج عنها ، فتوفى بدمشق فى جمادى الأولى سنة خمس وثمانين ومائتين </w:t>
      </w:r>
      <w:r w:rsidRPr="0015452C">
        <w:rPr>
          <w:rStyle w:val="libFootnotenumChar"/>
          <w:rtl/>
        </w:rPr>
        <w:t>(2)</w:t>
      </w:r>
      <w:r>
        <w:rPr>
          <w:rtl/>
        </w:rPr>
        <w:t>.</w:t>
      </w:r>
    </w:p>
    <w:p w:rsidR="0036165F" w:rsidRPr="008125C8" w:rsidRDefault="0036165F" w:rsidP="00791E39">
      <w:pPr>
        <w:pStyle w:val="libNormal"/>
        <w:rPr>
          <w:rtl/>
        </w:rPr>
      </w:pPr>
      <w:r w:rsidRPr="008125C8">
        <w:rPr>
          <w:rtl/>
        </w:rPr>
        <w:t>44</w:t>
      </w:r>
      <w:r>
        <w:rPr>
          <w:rtl/>
        </w:rPr>
        <w:t xml:space="preserve"> ـ </w:t>
      </w:r>
      <w:r w:rsidRPr="008125C8">
        <w:rPr>
          <w:rtl/>
        </w:rPr>
        <w:t xml:space="preserve">أحمد بن بشر بن محمد بن إسماعيل بن بشر التجيبى : يكنى أبا عمر. شيخ لأهل المغرب ، يعرف ب «ابن الأغبس» </w:t>
      </w:r>
      <w:r w:rsidRPr="0015452C">
        <w:rPr>
          <w:rStyle w:val="libFootnotenumChar"/>
          <w:rtl/>
        </w:rPr>
        <w:t>(3)</w:t>
      </w:r>
      <w:r>
        <w:rPr>
          <w:rtl/>
        </w:rPr>
        <w:t>.</w:t>
      </w:r>
      <w:r w:rsidRPr="008125C8">
        <w:rPr>
          <w:rtl/>
        </w:rPr>
        <w:t xml:space="preserve"> حدّث. توفى بالأندلس سنة سبع وعشرين وثلاثمائة </w:t>
      </w:r>
      <w:r w:rsidRPr="0015452C">
        <w:rPr>
          <w:rStyle w:val="libFootnotenumChar"/>
          <w:rtl/>
        </w:rPr>
        <w:t>(4)</w:t>
      </w:r>
      <w:r>
        <w:rPr>
          <w:rtl/>
        </w:rPr>
        <w:t>.</w:t>
      </w:r>
    </w:p>
    <w:p w:rsidR="0036165F" w:rsidRPr="008125C8" w:rsidRDefault="0036165F" w:rsidP="00791E39">
      <w:pPr>
        <w:pStyle w:val="libNormal"/>
        <w:rPr>
          <w:rtl/>
        </w:rPr>
      </w:pPr>
      <w:r w:rsidRPr="008125C8">
        <w:rPr>
          <w:rtl/>
        </w:rPr>
        <w:t>45</w:t>
      </w:r>
      <w:r>
        <w:rPr>
          <w:rtl/>
        </w:rPr>
        <w:t xml:space="preserve"> ـ </w:t>
      </w:r>
      <w:r w:rsidRPr="008125C8">
        <w:rPr>
          <w:rtl/>
        </w:rPr>
        <w:t>أحمد بن بقىّ بن مخلد : يكنى أبا عمر. وفى موضع آخر : أبو عبد الله.</w:t>
      </w:r>
      <w:r>
        <w:rPr>
          <w:rFonts w:hint="cs"/>
          <w:rtl/>
        </w:rPr>
        <w:t xml:space="preserve"> </w:t>
      </w:r>
      <w:r w:rsidRPr="008125C8">
        <w:rPr>
          <w:rtl/>
        </w:rPr>
        <w:t xml:space="preserve">قاضى القضاة بالأندلس. توفى سنة أربع وعشرين وثلاثمائة ، وحدّث </w:t>
      </w:r>
      <w:r w:rsidRPr="0015452C">
        <w:rPr>
          <w:rStyle w:val="libFootnotenumChar"/>
          <w:rtl/>
        </w:rPr>
        <w:t>(5)</w:t>
      </w:r>
      <w:r>
        <w:rPr>
          <w:rtl/>
        </w:rPr>
        <w:t>.</w:t>
      </w:r>
    </w:p>
    <w:p w:rsidR="0036165F" w:rsidRPr="008125C8" w:rsidRDefault="0036165F" w:rsidP="00791E39">
      <w:pPr>
        <w:pStyle w:val="libNormal"/>
        <w:rPr>
          <w:rtl/>
        </w:rPr>
      </w:pPr>
      <w:r w:rsidRPr="008125C8">
        <w:rPr>
          <w:rtl/>
        </w:rPr>
        <w:t>46</w:t>
      </w:r>
      <w:r>
        <w:rPr>
          <w:rtl/>
        </w:rPr>
        <w:t xml:space="preserve"> ـ </w:t>
      </w:r>
      <w:r w:rsidRPr="008125C8">
        <w:rPr>
          <w:rtl/>
        </w:rPr>
        <w:t>أحمد بن جعفر بن أحمد بن أيوب : يكنى أبا الحسين. يعرف ب «ابن العراقى»</w:t>
      </w:r>
      <w:r>
        <w:rPr>
          <w:rtl/>
        </w:rPr>
        <w:t>.</w:t>
      </w:r>
      <w:r>
        <w:rPr>
          <w:rFonts w:hint="cs"/>
          <w:rtl/>
        </w:rPr>
        <w:t xml:space="preserve"> </w:t>
      </w:r>
      <w:r w:rsidRPr="008125C8">
        <w:rPr>
          <w:rtl/>
        </w:rPr>
        <w:t>مولى زياد بن ردّاد بن ربيعة بن سليم بن عمير «جدّ أبى صالح عبد الغفار بن داود بن مهران بن زياد الحرّانى»</w:t>
      </w:r>
      <w:r>
        <w:rPr>
          <w:rtl/>
        </w:rPr>
        <w:t>.</w:t>
      </w:r>
      <w:r w:rsidRPr="008125C8">
        <w:rPr>
          <w:rtl/>
        </w:rPr>
        <w:t xml:space="preserve"> توفى فى ذى الحجة سنة ثمان وثلاثمائة ، وكتب الحديث </w:t>
      </w:r>
      <w:r w:rsidRPr="0015452C">
        <w:rPr>
          <w:rStyle w:val="libFootnotenumChar"/>
          <w:rtl/>
        </w:rPr>
        <w:t>(6)</w:t>
      </w:r>
      <w:r>
        <w:rPr>
          <w:rtl/>
        </w:rPr>
        <w:t>.</w:t>
      </w:r>
    </w:p>
    <w:p w:rsidR="0036165F" w:rsidRPr="008125C8" w:rsidRDefault="0036165F" w:rsidP="00791E39">
      <w:pPr>
        <w:pStyle w:val="libNormal"/>
        <w:rPr>
          <w:rtl/>
        </w:rPr>
      </w:pPr>
      <w:r w:rsidRPr="008125C8">
        <w:rPr>
          <w:rtl/>
        </w:rPr>
        <w:t>47</w:t>
      </w:r>
      <w:r>
        <w:rPr>
          <w:rtl/>
        </w:rPr>
        <w:t xml:space="preserve"> ـ </w:t>
      </w:r>
      <w:r w:rsidRPr="008125C8">
        <w:rPr>
          <w:rtl/>
        </w:rPr>
        <w:t>أحمد بن الحسن السكرى : يكنى أبا عبد الله. بغدادى. كان حافظا للحديث.</w:t>
      </w:r>
      <w:r>
        <w:rPr>
          <w:rFonts w:hint="cs"/>
          <w:rtl/>
        </w:rPr>
        <w:t xml:space="preserve"> </w:t>
      </w:r>
      <w:r w:rsidRPr="008125C8">
        <w:rPr>
          <w:rtl/>
        </w:rPr>
        <w:t xml:space="preserve">توفى يوم الاثنين لسبع ليال خلون من ذى القعدة سنة ثمان وستين ومائتين. كتب عنه </w:t>
      </w:r>
      <w:r w:rsidRPr="0015452C">
        <w:rPr>
          <w:rStyle w:val="libFootnotenumChar"/>
          <w:rtl/>
        </w:rPr>
        <w:t>(7)</w:t>
      </w:r>
      <w:r>
        <w:rPr>
          <w:rtl/>
        </w:rPr>
        <w:t>.</w:t>
      </w:r>
    </w:p>
    <w:p w:rsidR="0036165F" w:rsidRPr="008125C8" w:rsidRDefault="0036165F" w:rsidP="00AB1DDF">
      <w:pPr>
        <w:pStyle w:val="libLine"/>
        <w:rPr>
          <w:rtl/>
        </w:rPr>
      </w:pPr>
      <w:r w:rsidRPr="008125C8">
        <w:rPr>
          <w:rtl/>
        </w:rPr>
        <w:t>__________________</w:t>
      </w:r>
    </w:p>
    <w:p w:rsidR="0036165F" w:rsidRPr="008125C8" w:rsidRDefault="0036165F" w:rsidP="0015452C">
      <w:pPr>
        <w:pStyle w:val="libFootnote0"/>
        <w:rPr>
          <w:rtl/>
        </w:rPr>
      </w:pPr>
      <w:r>
        <w:rPr>
          <w:rtl/>
        </w:rPr>
        <w:t>(</w:t>
      </w:r>
      <w:r w:rsidRPr="008125C8">
        <w:rPr>
          <w:rtl/>
        </w:rPr>
        <w:t xml:space="preserve">1) هذا هو النسب الذي ذكره الخطيب البغدادى للمترجم له ، مصدرا إياه بهذا السند : </w:t>
      </w:r>
      <w:r>
        <w:rPr>
          <w:rtl/>
        </w:rPr>
        <w:t>(</w:t>
      </w:r>
      <w:r w:rsidRPr="008125C8">
        <w:rPr>
          <w:rtl/>
        </w:rPr>
        <w:t>أخبرنا الصورى ، أخبرنا محمد بن عبد الرحمن الأزدى ، حدثنا ابن مسرور ، حدثنا أبو سعيد بن يونس ، قال</w:t>
      </w:r>
      <w:r>
        <w:rPr>
          <w:rtl/>
        </w:rPr>
        <w:t>).</w:t>
      </w:r>
      <w:r w:rsidRPr="008125C8">
        <w:rPr>
          <w:rtl/>
        </w:rPr>
        <w:t xml:space="preserve"> </w:t>
      </w:r>
      <w:r>
        <w:rPr>
          <w:rtl/>
        </w:rPr>
        <w:t>(</w:t>
      </w:r>
      <w:r w:rsidRPr="008125C8">
        <w:rPr>
          <w:rtl/>
        </w:rPr>
        <w:t>تاريخ بغداد</w:t>
      </w:r>
      <w:r>
        <w:rPr>
          <w:rtl/>
        </w:rPr>
        <w:t>)</w:t>
      </w:r>
      <w:r w:rsidRPr="008125C8">
        <w:rPr>
          <w:rtl/>
        </w:rPr>
        <w:t xml:space="preserve"> 4 / 45. وزاد الخطيب فى ترجمته فى نسبه ما يلى : عباد بن عبد الله بن حسان بن عبد الله بن مغفل المزنى. </w:t>
      </w:r>
      <w:r>
        <w:rPr>
          <w:rtl/>
        </w:rPr>
        <w:t>(</w:t>
      </w:r>
      <w:r w:rsidRPr="008125C8">
        <w:rPr>
          <w:rtl/>
        </w:rPr>
        <w:t>السابق 4 / 44</w:t>
      </w:r>
      <w:r>
        <w:rPr>
          <w:rtl/>
        </w:rPr>
        <w:t>).</w:t>
      </w:r>
      <w:r w:rsidRPr="008125C8">
        <w:rPr>
          <w:rtl/>
        </w:rPr>
        <w:t xml:space="preserve"> فهو يرجع فى نسبه</w:t>
      </w:r>
      <w:r>
        <w:rPr>
          <w:rtl/>
        </w:rPr>
        <w:t xml:space="preserve"> ـ </w:t>
      </w:r>
      <w:r w:rsidRPr="008125C8">
        <w:rPr>
          <w:rtl/>
        </w:rPr>
        <w:t>إذا</w:t>
      </w:r>
      <w:r>
        <w:rPr>
          <w:rtl/>
        </w:rPr>
        <w:t xml:space="preserve"> ـ </w:t>
      </w:r>
      <w:r w:rsidRPr="008125C8">
        <w:rPr>
          <w:rtl/>
        </w:rPr>
        <w:t xml:space="preserve">إلى الصحابى </w:t>
      </w:r>
      <w:r>
        <w:rPr>
          <w:rtl/>
        </w:rPr>
        <w:t>(</w:t>
      </w:r>
      <w:r w:rsidRPr="008125C8">
        <w:rPr>
          <w:rtl/>
        </w:rPr>
        <w:t>عبد الله بن مغفّل</w:t>
      </w:r>
      <w:r>
        <w:rPr>
          <w:rtl/>
        </w:rPr>
        <w:t xml:space="preserve"> ـ </w:t>
      </w:r>
      <w:r w:rsidRPr="008125C8">
        <w:rPr>
          <w:rtl/>
        </w:rPr>
        <w:t>بمعجمة ، وفاء مثقلة</w:t>
      </w:r>
      <w:r>
        <w:rPr>
          <w:rtl/>
        </w:rPr>
        <w:t>)</w:t>
      </w:r>
      <w:r w:rsidRPr="008125C8">
        <w:rPr>
          <w:rtl/>
        </w:rPr>
        <w:t xml:space="preserve"> ، وهو من أصحاب الشجرة. سكن المدينة ، ثم البصرة. وهو من العشرة النقباء ، الذين أوفدهم عمر بن الخطاب ؛ لتفقيه الناس فى الدين. </w:t>
      </w:r>
      <w:r>
        <w:rPr>
          <w:rtl/>
        </w:rPr>
        <w:t>(</w:t>
      </w:r>
      <w:r w:rsidRPr="008125C8">
        <w:rPr>
          <w:rtl/>
        </w:rPr>
        <w:t>توفى سنة 57 ، أو 60 ه‍</w:t>
      </w:r>
      <w:r>
        <w:rPr>
          <w:rtl/>
        </w:rPr>
        <w:t>).</w:t>
      </w:r>
      <w:r w:rsidRPr="008125C8">
        <w:rPr>
          <w:rtl/>
        </w:rPr>
        <w:t xml:space="preserve"> </w:t>
      </w:r>
      <w:r>
        <w:rPr>
          <w:rtl/>
        </w:rPr>
        <w:t>(</w:t>
      </w:r>
      <w:r w:rsidRPr="008125C8">
        <w:rPr>
          <w:rtl/>
        </w:rPr>
        <w:t>تهذيب التهذيب 6 / 38 ، والتقريب 1 / 453</w:t>
      </w:r>
      <w:r>
        <w:rPr>
          <w:rtl/>
        </w:rPr>
        <w:t>).</w:t>
      </w:r>
    </w:p>
    <w:p w:rsidR="0036165F" w:rsidRPr="008125C8" w:rsidRDefault="0036165F" w:rsidP="0015452C">
      <w:pPr>
        <w:pStyle w:val="libFootnote0"/>
        <w:rPr>
          <w:rtl/>
        </w:rPr>
      </w:pPr>
      <w:r>
        <w:rPr>
          <w:rtl/>
        </w:rPr>
        <w:t>(</w:t>
      </w:r>
      <w:r w:rsidRPr="008125C8">
        <w:rPr>
          <w:rtl/>
        </w:rPr>
        <w:t>2) تاريخ بغداد 4 / 45.</w:t>
      </w:r>
    </w:p>
    <w:p w:rsidR="0036165F" w:rsidRPr="008125C8" w:rsidRDefault="0036165F" w:rsidP="0015452C">
      <w:pPr>
        <w:pStyle w:val="libFootnote0"/>
        <w:rPr>
          <w:rtl/>
        </w:rPr>
      </w:pPr>
      <w:r>
        <w:rPr>
          <w:rtl/>
        </w:rPr>
        <w:t>(</w:t>
      </w:r>
      <w:r w:rsidRPr="008125C8">
        <w:rPr>
          <w:rtl/>
        </w:rPr>
        <w:t xml:space="preserve">3) بغين معجمة ، بعدها باء معجمة بواحدة. </w:t>
      </w:r>
      <w:r>
        <w:rPr>
          <w:rtl/>
        </w:rPr>
        <w:t>(</w:t>
      </w:r>
      <w:r w:rsidRPr="008125C8">
        <w:rPr>
          <w:rtl/>
        </w:rPr>
        <w:t>الإكمال 1 / 100</w:t>
      </w:r>
      <w:r>
        <w:rPr>
          <w:rtl/>
        </w:rPr>
        <w:t>).</w:t>
      </w:r>
    </w:p>
    <w:p w:rsidR="0036165F" w:rsidRPr="008125C8" w:rsidRDefault="0036165F" w:rsidP="0015452C">
      <w:pPr>
        <w:pStyle w:val="libFootnote0"/>
        <w:rPr>
          <w:rtl/>
        </w:rPr>
      </w:pPr>
      <w:r>
        <w:rPr>
          <w:rtl/>
        </w:rPr>
        <w:t>(</w:t>
      </w:r>
      <w:r w:rsidRPr="008125C8">
        <w:rPr>
          <w:rtl/>
        </w:rPr>
        <w:t xml:space="preserve">4) السابق </w:t>
      </w:r>
      <w:r>
        <w:rPr>
          <w:rtl/>
        </w:rPr>
        <w:t>(</w:t>
      </w:r>
      <w:r w:rsidRPr="008125C8">
        <w:rPr>
          <w:rtl/>
        </w:rPr>
        <w:t>ذكره ابن يونس</w:t>
      </w:r>
      <w:r>
        <w:rPr>
          <w:rtl/>
        </w:rPr>
        <w:t>).</w:t>
      </w:r>
      <w:r w:rsidRPr="008125C8">
        <w:rPr>
          <w:rtl/>
        </w:rPr>
        <w:t xml:space="preserve"> راجع المزيد عنه </w:t>
      </w:r>
      <w:r>
        <w:rPr>
          <w:rtl/>
        </w:rPr>
        <w:t>(</w:t>
      </w:r>
      <w:r w:rsidRPr="008125C8">
        <w:rPr>
          <w:rtl/>
        </w:rPr>
        <w:t>قرطبى ، كان مشاورا فى الأحكام. سمع ابن وضّاح ، والخشنىّ ، وله ميل إلى المذهب الشافعى</w:t>
      </w:r>
      <w:r>
        <w:rPr>
          <w:rtl/>
        </w:rPr>
        <w:t>).</w:t>
      </w:r>
      <w:r w:rsidRPr="008125C8">
        <w:rPr>
          <w:rtl/>
        </w:rPr>
        <w:t xml:space="preserve"> </w:t>
      </w:r>
      <w:r>
        <w:rPr>
          <w:rtl/>
        </w:rPr>
        <w:t>(</w:t>
      </w:r>
      <w:r w:rsidRPr="008125C8">
        <w:rPr>
          <w:rtl/>
        </w:rPr>
        <w:t>تاريخ ابن الفرضى</w:t>
      </w:r>
      <w:r>
        <w:rPr>
          <w:rtl/>
        </w:rPr>
        <w:t xml:space="preserve"> ـ </w:t>
      </w:r>
      <w:r w:rsidRPr="008125C8">
        <w:rPr>
          <w:rtl/>
        </w:rPr>
        <w:t>ط. الخانجى</w:t>
      </w:r>
      <w:r>
        <w:rPr>
          <w:rtl/>
        </w:rPr>
        <w:t xml:space="preserve"> ـ </w:t>
      </w:r>
      <w:r w:rsidRPr="008125C8">
        <w:rPr>
          <w:rtl/>
        </w:rPr>
        <w:t>1 / 44</w:t>
      </w:r>
      <w:r>
        <w:rPr>
          <w:rtl/>
        </w:rPr>
        <w:t>).</w:t>
      </w:r>
    </w:p>
    <w:p w:rsidR="0036165F" w:rsidRPr="003562B1" w:rsidRDefault="0036165F" w:rsidP="0015452C">
      <w:pPr>
        <w:pStyle w:val="libFootnote0"/>
        <w:rPr>
          <w:rtl/>
        </w:rPr>
      </w:pPr>
      <w:r w:rsidRPr="003562B1">
        <w:rPr>
          <w:rtl/>
        </w:rPr>
        <w:t xml:space="preserve">(5) الإكمال 1 / 345 </w:t>
      </w:r>
      <w:r>
        <w:rPr>
          <w:rtl/>
        </w:rPr>
        <w:t>(</w:t>
      </w:r>
      <w:r w:rsidRPr="003562B1">
        <w:rPr>
          <w:rtl/>
        </w:rPr>
        <w:t>قاله ابن يونس</w:t>
      </w:r>
      <w:r>
        <w:rPr>
          <w:rtl/>
        </w:rPr>
        <w:t>).</w:t>
      </w:r>
      <w:r w:rsidRPr="003562B1">
        <w:rPr>
          <w:rtl/>
        </w:rPr>
        <w:t xml:space="preserve"> راجع المزيد عن هذا القاضى فى </w:t>
      </w:r>
      <w:r>
        <w:rPr>
          <w:rtl/>
        </w:rPr>
        <w:t>(</w:t>
      </w:r>
      <w:r w:rsidRPr="003562B1">
        <w:rPr>
          <w:rtl/>
        </w:rPr>
        <w:t>تاريخ ابن الفرضى</w:t>
      </w:r>
      <w:r>
        <w:rPr>
          <w:rtl/>
        </w:rPr>
        <w:t xml:space="preserve"> ـ </w:t>
      </w:r>
      <w:r w:rsidRPr="003562B1">
        <w:rPr>
          <w:rtl/>
        </w:rPr>
        <w:t>ط.</w:t>
      </w:r>
      <w:r w:rsidRPr="003562B1">
        <w:rPr>
          <w:rFonts w:hint="cs"/>
          <w:rtl/>
        </w:rPr>
        <w:t xml:space="preserve"> </w:t>
      </w:r>
      <w:r w:rsidRPr="003562B1">
        <w:rPr>
          <w:rtl/>
        </w:rPr>
        <w:t>الخانجى</w:t>
      </w:r>
      <w:r>
        <w:rPr>
          <w:rtl/>
        </w:rPr>
        <w:t>)</w:t>
      </w:r>
      <w:r w:rsidRPr="003562B1">
        <w:rPr>
          <w:rtl/>
        </w:rPr>
        <w:t xml:space="preserve"> 1 / 44 ، </w:t>
      </w:r>
      <w:r>
        <w:rPr>
          <w:rtl/>
        </w:rPr>
        <w:t>و (</w:t>
      </w:r>
      <w:r w:rsidRPr="003562B1">
        <w:rPr>
          <w:rtl/>
        </w:rPr>
        <w:t>قضاة قرطبة</w:t>
      </w:r>
      <w:r>
        <w:rPr>
          <w:rtl/>
        </w:rPr>
        <w:t>)</w:t>
      </w:r>
      <w:r w:rsidRPr="003562B1">
        <w:rPr>
          <w:rtl/>
        </w:rPr>
        <w:t xml:space="preserve"> للخشنى </w:t>
      </w:r>
      <w:r>
        <w:rPr>
          <w:rtl/>
        </w:rPr>
        <w:t>(</w:t>
      </w:r>
      <w:r w:rsidRPr="003562B1">
        <w:rPr>
          <w:rtl/>
        </w:rPr>
        <w:t>ط. الإبيارى</w:t>
      </w:r>
      <w:r>
        <w:rPr>
          <w:rtl/>
        </w:rPr>
        <w:t>)</w:t>
      </w:r>
      <w:r w:rsidRPr="003562B1">
        <w:rPr>
          <w:rtl/>
        </w:rPr>
        <w:t xml:space="preserve"> ص 222</w:t>
      </w:r>
      <w:r>
        <w:rPr>
          <w:rtl/>
        </w:rPr>
        <w:t xml:space="preserve"> ـ </w:t>
      </w:r>
      <w:r w:rsidRPr="003562B1">
        <w:rPr>
          <w:rtl/>
        </w:rPr>
        <w:t xml:space="preserve">231 </w:t>
      </w:r>
      <w:r>
        <w:rPr>
          <w:rtl/>
        </w:rPr>
        <w:t>(</w:t>
      </w:r>
      <w:r w:rsidRPr="003562B1">
        <w:rPr>
          <w:rtl/>
        </w:rPr>
        <w:t>توفى 324 ه‍</w:t>
      </w:r>
      <w:r>
        <w:rPr>
          <w:rtl/>
        </w:rPr>
        <w:t>).</w:t>
      </w:r>
    </w:p>
    <w:p w:rsidR="0036165F" w:rsidRPr="008125C8" w:rsidRDefault="0036165F" w:rsidP="0015452C">
      <w:pPr>
        <w:pStyle w:val="libFootnote0"/>
        <w:rPr>
          <w:rtl/>
        </w:rPr>
      </w:pPr>
      <w:r>
        <w:rPr>
          <w:rtl/>
        </w:rPr>
        <w:t>(</w:t>
      </w:r>
      <w:r w:rsidRPr="008125C8">
        <w:rPr>
          <w:rtl/>
        </w:rPr>
        <w:t xml:space="preserve">6) الإكمال 6 / 416 </w:t>
      </w:r>
      <w:r>
        <w:rPr>
          <w:rtl/>
        </w:rPr>
        <w:t>(</w:t>
      </w:r>
      <w:r w:rsidRPr="008125C8">
        <w:rPr>
          <w:rtl/>
        </w:rPr>
        <w:t>قاله ابن يونس</w:t>
      </w:r>
      <w:r>
        <w:rPr>
          <w:rtl/>
        </w:rPr>
        <w:t>)</w:t>
      </w:r>
      <w:r w:rsidRPr="008125C8">
        <w:rPr>
          <w:rtl/>
        </w:rPr>
        <w:t xml:space="preserve"> ، والأنساب 4 / 175 </w:t>
      </w:r>
      <w:r>
        <w:rPr>
          <w:rtl/>
        </w:rPr>
        <w:t>(</w:t>
      </w:r>
      <w:r w:rsidRPr="008125C8">
        <w:rPr>
          <w:rtl/>
        </w:rPr>
        <w:t>شرحه</w:t>
      </w:r>
      <w:r>
        <w:rPr>
          <w:rtl/>
        </w:rPr>
        <w:t>).</w:t>
      </w:r>
    </w:p>
    <w:p w:rsidR="0036165F" w:rsidRDefault="0036165F" w:rsidP="0015452C">
      <w:pPr>
        <w:pStyle w:val="libFootnote0"/>
        <w:rPr>
          <w:rtl/>
        </w:rPr>
      </w:pPr>
      <w:r>
        <w:rPr>
          <w:rtl/>
        </w:rPr>
        <w:t>(</w:t>
      </w:r>
      <w:r w:rsidRPr="008125C8">
        <w:rPr>
          <w:rtl/>
        </w:rPr>
        <w:t xml:space="preserve">7) تاريخ بغداد 4 / 80 </w:t>
      </w:r>
      <w:r>
        <w:rPr>
          <w:rtl/>
        </w:rPr>
        <w:t>(</w:t>
      </w:r>
      <w:r w:rsidRPr="008125C8">
        <w:rPr>
          <w:rtl/>
        </w:rPr>
        <w:t>حدثنا محمد بن على الصورى ، أخبرنا محمد بن عبد الرحمن الأزدى ،</w:t>
      </w:r>
    </w:p>
    <w:p w:rsidR="0036165F" w:rsidRPr="008125C8" w:rsidRDefault="0036165F" w:rsidP="00791E39">
      <w:pPr>
        <w:pStyle w:val="libNormal"/>
        <w:rPr>
          <w:rtl/>
        </w:rPr>
      </w:pPr>
      <w:r>
        <w:rPr>
          <w:rtl/>
        </w:rPr>
        <w:br w:type="page"/>
      </w:r>
      <w:r w:rsidRPr="008125C8">
        <w:rPr>
          <w:rtl/>
        </w:rPr>
        <w:lastRenderedPageBreak/>
        <w:t>48</w:t>
      </w:r>
      <w:r>
        <w:rPr>
          <w:rtl/>
        </w:rPr>
        <w:t xml:space="preserve"> ـ </w:t>
      </w:r>
      <w:r w:rsidRPr="008125C8">
        <w:rPr>
          <w:rtl/>
        </w:rPr>
        <w:t>أحمد بن الحسن بن القاسم بن سمرة الكوفى : روى بمصر عن وكيع ، وكان يعرف ب «رسول نفسه»</w:t>
      </w:r>
      <w:r>
        <w:rPr>
          <w:rtl/>
        </w:rPr>
        <w:t>.</w:t>
      </w:r>
      <w:r w:rsidRPr="008125C8">
        <w:rPr>
          <w:rtl/>
        </w:rPr>
        <w:t xml:space="preserve"> حدّث بمناكير </w:t>
      </w:r>
      <w:r w:rsidRPr="0015452C">
        <w:rPr>
          <w:rStyle w:val="libFootnotenumChar"/>
          <w:rtl/>
        </w:rPr>
        <w:t>(1)</w:t>
      </w:r>
      <w:r w:rsidRPr="008125C8">
        <w:rPr>
          <w:rtl/>
        </w:rPr>
        <w:t xml:space="preserve"> ، ومات سنة اثنتين وستين ومائتين بمصر </w:t>
      </w:r>
      <w:r w:rsidRPr="0015452C">
        <w:rPr>
          <w:rStyle w:val="libFootnotenumChar"/>
          <w:rtl/>
        </w:rPr>
        <w:t>(2)</w:t>
      </w:r>
      <w:r>
        <w:rPr>
          <w:rtl/>
        </w:rPr>
        <w:t>.</w:t>
      </w:r>
    </w:p>
    <w:p w:rsidR="0036165F" w:rsidRPr="008125C8" w:rsidRDefault="0036165F" w:rsidP="00791E39">
      <w:pPr>
        <w:pStyle w:val="libNormal"/>
        <w:rPr>
          <w:rtl/>
        </w:rPr>
      </w:pPr>
      <w:r w:rsidRPr="008125C8">
        <w:rPr>
          <w:rtl/>
        </w:rPr>
        <w:t>49</w:t>
      </w:r>
      <w:r>
        <w:rPr>
          <w:rtl/>
        </w:rPr>
        <w:t xml:space="preserve"> ـ </w:t>
      </w:r>
      <w:r w:rsidRPr="008125C8">
        <w:rPr>
          <w:rtl/>
        </w:rPr>
        <w:t xml:space="preserve">أحمد بن الحسن بن هارون الصّبّاحىّ </w:t>
      </w:r>
      <w:r w:rsidRPr="0015452C">
        <w:rPr>
          <w:rStyle w:val="libFootnotenumChar"/>
          <w:rtl/>
        </w:rPr>
        <w:t>(3)</w:t>
      </w:r>
      <w:r w:rsidRPr="008125C8">
        <w:rPr>
          <w:rtl/>
        </w:rPr>
        <w:t xml:space="preserve"> البغدادى : قدم مصر. حدّث بها ، وخرج ، فأصيب سنة اثنتى عشرة وثلاثمائة </w:t>
      </w:r>
      <w:r w:rsidRPr="0015452C">
        <w:rPr>
          <w:rStyle w:val="libFootnotenumChar"/>
          <w:rtl/>
        </w:rPr>
        <w:t>(4)</w:t>
      </w:r>
      <w:r>
        <w:rPr>
          <w:rtl/>
        </w:rPr>
        <w:t>.</w:t>
      </w:r>
    </w:p>
    <w:p w:rsidR="0036165F" w:rsidRPr="008125C8" w:rsidRDefault="0036165F" w:rsidP="00791E39">
      <w:pPr>
        <w:pStyle w:val="libNormal"/>
        <w:rPr>
          <w:rtl/>
        </w:rPr>
      </w:pPr>
      <w:r w:rsidRPr="008125C8">
        <w:rPr>
          <w:rtl/>
        </w:rPr>
        <w:t>50</w:t>
      </w:r>
      <w:r>
        <w:rPr>
          <w:rtl/>
        </w:rPr>
        <w:t xml:space="preserve"> ـ </w:t>
      </w:r>
      <w:r w:rsidRPr="008125C8">
        <w:rPr>
          <w:rtl/>
        </w:rPr>
        <w:t xml:space="preserve">أحمد بن خالد بن يزيد : يعرف ب «ابن الجبّاب» </w:t>
      </w:r>
      <w:r w:rsidRPr="0015452C">
        <w:rPr>
          <w:rStyle w:val="libFootnotenumChar"/>
          <w:rtl/>
        </w:rPr>
        <w:t>(5)</w:t>
      </w:r>
      <w:r>
        <w:rPr>
          <w:rtl/>
        </w:rPr>
        <w:t>.</w:t>
      </w:r>
      <w:r w:rsidRPr="008125C8">
        <w:rPr>
          <w:rtl/>
        </w:rPr>
        <w:t xml:space="preserve"> أندلسى جبابىّ </w:t>
      </w:r>
      <w:r w:rsidRPr="0015452C">
        <w:rPr>
          <w:rStyle w:val="libFootnotenumChar"/>
          <w:rtl/>
        </w:rPr>
        <w:t>(6)</w:t>
      </w:r>
      <w:r>
        <w:rPr>
          <w:rtl/>
        </w:rPr>
        <w:t>.</w:t>
      </w:r>
      <w:r w:rsidRPr="008125C8">
        <w:rPr>
          <w:rtl/>
        </w:rPr>
        <w:t xml:space="preserve"> والجبّاب الذي يبيع الجباب بلغتهم. يكنى أبا عمر. مشهور عندهم. توفى بالأندلس بقرطبة سنة اثنتين وعشرين وثلاثمائة </w:t>
      </w:r>
      <w:r w:rsidRPr="0015452C">
        <w:rPr>
          <w:rStyle w:val="libFootnotenumChar"/>
          <w:rtl/>
        </w:rPr>
        <w:t>(7)</w:t>
      </w:r>
      <w:r>
        <w:rPr>
          <w:rtl/>
        </w:rPr>
        <w:t>.</w:t>
      </w:r>
      <w:r w:rsidRPr="008125C8">
        <w:rPr>
          <w:rtl/>
        </w:rPr>
        <w:t xml:space="preserve"> حدّث عن إسحاق بن إبراهيم الدّبرىّ </w:t>
      </w:r>
      <w:r w:rsidRPr="0015452C">
        <w:rPr>
          <w:rStyle w:val="libFootnotenumChar"/>
          <w:rtl/>
        </w:rPr>
        <w:t>(8)</w:t>
      </w:r>
      <w:r w:rsidRPr="008125C8">
        <w:rPr>
          <w:rtl/>
        </w:rPr>
        <w:t xml:space="preserve"> ، وعلى بن</w:t>
      </w:r>
    </w:p>
    <w:p w:rsidR="0036165F" w:rsidRPr="008125C8" w:rsidRDefault="0036165F" w:rsidP="00AB1DDF">
      <w:pPr>
        <w:pStyle w:val="libLine"/>
        <w:rPr>
          <w:rtl/>
        </w:rPr>
      </w:pPr>
      <w:r w:rsidRPr="008125C8">
        <w:rPr>
          <w:rtl/>
        </w:rPr>
        <w:t>__________________</w:t>
      </w:r>
    </w:p>
    <w:p w:rsidR="0036165F" w:rsidRPr="008125C8" w:rsidRDefault="0036165F" w:rsidP="0015452C">
      <w:pPr>
        <w:pStyle w:val="libFootnote0"/>
        <w:rPr>
          <w:rtl/>
        </w:rPr>
      </w:pPr>
      <w:r w:rsidRPr="008125C8">
        <w:rPr>
          <w:rtl/>
        </w:rPr>
        <w:t>حدثنا عبد الواحد بن محمد بن مسرور ، حدثنا أبو سعيد بن يونس ، قال</w:t>
      </w:r>
      <w:r>
        <w:rPr>
          <w:rtl/>
        </w:rPr>
        <w:t>).</w:t>
      </w:r>
      <w:r w:rsidRPr="008125C8">
        <w:rPr>
          <w:rtl/>
        </w:rPr>
        <w:t xml:space="preserve"> وذكر الخطيب أنه سكن مصر ، وحدّث بها.</w:t>
      </w:r>
    </w:p>
    <w:p w:rsidR="0036165F" w:rsidRPr="008125C8" w:rsidRDefault="0036165F" w:rsidP="0015452C">
      <w:pPr>
        <w:pStyle w:val="libFootnote0"/>
        <w:rPr>
          <w:rtl/>
        </w:rPr>
      </w:pPr>
      <w:r>
        <w:rPr>
          <w:rtl/>
        </w:rPr>
        <w:t>(</w:t>
      </w:r>
      <w:r w:rsidRPr="008125C8">
        <w:rPr>
          <w:rtl/>
        </w:rPr>
        <w:t xml:space="preserve">1) لعله يشير بذلك إلى حديث ، رواه عن وكيع بسنده إلى </w:t>
      </w:r>
      <w:r>
        <w:rPr>
          <w:rtl/>
        </w:rPr>
        <w:t>(</w:t>
      </w:r>
      <w:r w:rsidRPr="008125C8">
        <w:rPr>
          <w:rtl/>
        </w:rPr>
        <w:t>ابن عباس</w:t>
      </w:r>
      <w:r>
        <w:rPr>
          <w:rtl/>
        </w:rPr>
        <w:t>)</w:t>
      </w:r>
      <w:r w:rsidRPr="008125C8">
        <w:rPr>
          <w:rtl/>
        </w:rPr>
        <w:t xml:space="preserve"> مرفوعا ، عن وجود مناد ينادى</w:t>
      </w:r>
      <w:r>
        <w:rPr>
          <w:rtl/>
        </w:rPr>
        <w:t xml:space="preserve"> ـ </w:t>
      </w:r>
      <w:r w:rsidRPr="008125C8">
        <w:rPr>
          <w:rtl/>
        </w:rPr>
        <w:t>يوم القيامة</w:t>
      </w:r>
      <w:r>
        <w:rPr>
          <w:rtl/>
        </w:rPr>
        <w:t xml:space="preserve"> ـ </w:t>
      </w:r>
      <w:r w:rsidRPr="008125C8">
        <w:rPr>
          <w:rtl/>
        </w:rPr>
        <w:t>من تحت العرش ، فيؤتى بأبى بكر ، وعمر ، وعثمان ، وعلىّ</w:t>
      </w:r>
      <w:r>
        <w:rPr>
          <w:rtl/>
        </w:rPr>
        <w:t xml:space="preserve"> ..</w:t>
      </w:r>
      <w:r w:rsidRPr="008125C8">
        <w:rPr>
          <w:rtl/>
        </w:rPr>
        <w:t xml:space="preserve">. إلى آخر الحديث. </w:t>
      </w:r>
      <w:r>
        <w:rPr>
          <w:rtl/>
        </w:rPr>
        <w:t>(</w:t>
      </w:r>
      <w:r w:rsidRPr="008125C8">
        <w:rPr>
          <w:rtl/>
        </w:rPr>
        <w:t>ميزان الاعتدال 1 / 90</w:t>
      </w:r>
      <w:r>
        <w:rPr>
          <w:rtl/>
        </w:rPr>
        <w:t>).</w:t>
      </w:r>
    </w:p>
    <w:p w:rsidR="0036165F" w:rsidRPr="008125C8" w:rsidRDefault="0036165F" w:rsidP="0015452C">
      <w:pPr>
        <w:pStyle w:val="libFootnote0"/>
        <w:rPr>
          <w:rtl/>
        </w:rPr>
      </w:pPr>
      <w:r>
        <w:rPr>
          <w:rtl/>
        </w:rPr>
        <w:t>(</w:t>
      </w:r>
      <w:r w:rsidRPr="008125C8">
        <w:rPr>
          <w:rtl/>
        </w:rPr>
        <w:t xml:space="preserve">2) المصدر السابق 1 / 91 </w:t>
      </w:r>
      <w:r>
        <w:rPr>
          <w:rtl/>
        </w:rPr>
        <w:t>(</w:t>
      </w:r>
      <w:r w:rsidRPr="008125C8">
        <w:rPr>
          <w:rtl/>
        </w:rPr>
        <w:t>قال ابن يونس</w:t>
      </w:r>
      <w:r>
        <w:rPr>
          <w:rtl/>
        </w:rPr>
        <w:t>).</w:t>
      </w:r>
    </w:p>
    <w:p w:rsidR="0036165F" w:rsidRPr="003562B1" w:rsidRDefault="0036165F" w:rsidP="0015452C">
      <w:pPr>
        <w:pStyle w:val="libFootnote0"/>
        <w:rPr>
          <w:rtl/>
        </w:rPr>
      </w:pPr>
      <w:r w:rsidRPr="003562B1">
        <w:rPr>
          <w:rtl/>
        </w:rPr>
        <w:t xml:space="preserve">(3) كذا ضبطها ابن ماكولا بالحروف فى </w:t>
      </w:r>
      <w:r>
        <w:rPr>
          <w:rtl/>
        </w:rPr>
        <w:t>(</w:t>
      </w:r>
      <w:r w:rsidRPr="003562B1">
        <w:rPr>
          <w:rtl/>
        </w:rPr>
        <w:t>الإكمال</w:t>
      </w:r>
      <w:r>
        <w:rPr>
          <w:rtl/>
        </w:rPr>
        <w:t>)</w:t>
      </w:r>
      <w:r w:rsidRPr="003562B1">
        <w:rPr>
          <w:rtl/>
        </w:rPr>
        <w:t xml:space="preserve"> 5 / 211 ، وذكر أنه يكنى أبا بكر. وهذه الكنية هى نفس كنيته فى </w:t>
      </w:r>
      <w:r>
        <w:rPr>
          <w:rtl/>
        </w:rPr>
        <w:t>(</w:t>
      </w:r>
      <w:r w:rsidRPr="003562B1">
        <w:rPr>
          <w:rtl/>
        </w:rPr>
        <w:t>تاريخ بغداد</w:t>
      </w:r>
      <w:r>
        <w:rPr>
          <w:rtl/>
        </w:rPr>
        <w:t>)</w:t>
      </w:r>
      <w:r w:rsidRPr="003562B1">
        <w:rPr>
          <w:rtl/>
        </w:rPr>
        <w:t xml:space="preserve"> 4 / 87. هذا ، وقد خلا نص ترجمة ابن يونس له من ذكر كنية المترجم له. وهذا من المواضع النادرة التى يغفل فيها ابن يونس ذكر الكنية رغم وجودها.</w:t>
      </w:r>
      <w:r w:rsidRPr="003562B1">
        <w:rPr>
          <w:rFonts w:hint="cs"/>
          <w:rtl/>
        </w:rPr>
        <w:t xml:space="preserve"> </w:t>
      </w:r>
      <w:r w:rsidRPr="003562B1">
        <w:rPr>
          <w:rtl/>
        </w:rPr>
        <w:t xml:space="preserve">وأورد الخطيب بقية النسب </w:t>
      </w:r>
      <w:r>
        <w:rPr>
          <w:rtl/>
        </w:rPr>
        <w:t>(</w:t>
      </w:r>
      <w:r w:rsidRPr="003562B1">
        <w:rPr>
          <w:rtl/>
        </w:rPr>
        <w:t>السابق 4 / 87</w:t>
      </w:r>
      <w:r>
        <w:rPr>
          <w:rtl/>
        </w:rPr>
        <w:t>)</w:t>
      </w:r>
      <w:r w:rsidRPr="003562B1">
        <w:rPr>
          <w:rtl/>
        </w:rPr>
        <w:t xml:space="preserve">: </w:t>
      </w:r>
      <w:r>
        <w:rPr>
          <w:rtl/>
        </w:rPr>
        <w:t>(</w:t>
      </w:r>
      <w:r w:rsidRPr="003562B1">
        <w:rPr>
          <w:rtl/>
        </w:rPr>
        <w:t>ابن سليمان بن يحيى بن سليمان بن أبى سليمان</w:t>
      </w:r>
      <w:r>
        <w:rPr>
          <w:rtl/>
        </w:rPr>
        <w:t>).</w:t>
      </w:r>
    </w:p>
    <w:p w:rsidR="0036165F" w:rsidRPr="008125C8" w:rsidRDefault="0036165F" w:rsidP="0015452C">
      <w:pPr>
        <w:pStyle w:val="libFootnote0"/>
        <w:rPr>
          <w:rtl/>
        </w:rPr>
      </w:pPr>
      <w:r>
        <w:rPr>
          <w:rtl/>
        </w:rPr>
        <w:t>(</w:t>
      </w:r>
      <w:r w:rsidRPr="008125C8">
        <w:rPr>
          <w:rtl/>
        </w:rPr>
        <w:t xml:space="preserve">4) السابق 4 / 88 </w:t>
      </w:r>
      <w:r>
        <w:rPr>
          <w:rtl/>
        </w:rPr>
        <w:t>(</w:t>
      </w:r>
      <w:r w:rsidRPr="008125C8">
        <w:rPr>
          <w:rtl/>
        </w:rPr>
        <w:t xml:space="preserve">حرفت فيه اثنتى إلى </w:t>
      </w:r>
      <w:r>
        <w:rPr>
          <w:rtl/>
        </w:rPr>
        <w:t>(</w:t>
      </w:r>
      <w:r w:rsidRPr="008125C8">
        <w:rPr>
          <w:rtl/>
        </w:rPr>
        <w:t>اثنى</w:t>
      </w:r>
      <w:r>
        <w:rPr>
          <w:rtl/>
        </w:rPr>
        <w:t>).</w:t>
      </w:r>
      <w:r w:rsidRPr="008125C8">
        <w:rPr>
          <w:rtl/>
        </w:rPr>
        <w:t xml:space="preserve"> ونقل الخطيب الترجمة بالسند الآتى : </w:t>
      </w:r>
      <w:r>
        <w:rPr>
          <w:rtl/>
        </w:rPr>
        <w:t>(</w:t>
      </w:r>
      <w:r w:rsidRPr="008125C8">
        <w:rPr>
          <w:rtl/>
        </w:rPr>
        <w:t>حدثنا الصّورى ، أخبرنا محمد بن عبد الرحمن الأزدى ، ثنا ابن مسرور ، ثنا أبو سعيد بن يونس ، قال</w:t>
      </w:r>
      <w:r>
        <w:rPr>
          <w:rtl/>
        </w:rPr>
        <w:t>).</w:t>
      </w:r>
      <w:r w:rsidRPr="008125C8">
        <w:rPr>
          <w:rtl/>
        </w:rPr>
        <w:t xml:space="preserve"> ولا ندرى شيئا عن الحادثة المشار إليها فى الترجمة.</w:t>
      </w:r>
    </w:p>
    <w:p w:rsidR="0036165F" w:rsidRPr="003562B1" w:rsidRDefault="0036165F" w:rsidP="0015452C">
      <w:pPr>
        <w:pStyle w:val="libFootnote0"/>
        <w:rPr>
          <w:rtl/>
        </w:rPr>
      </w:pPr>
      <w:r w:rsidRPr="003562B1">
        <w:rPr>
          <w:rtl/>
        </w:rPr>
        <w:t xml:space="preserve">(5) الإكمال 2 / 138 </w:t>
      </w:r>
      <w:r>
        <w:rPr>
          <w:rtl/>
        </w:rPr>
        <w:t>(</w:t>
      </w:r>
      <w:r w:rsidRPr="003562B1">
        <w:rPr>
          <w:rtl/>
        </w:rPr>
        <w:t>ضبطها ابن ماكولا بالحروف ، وقال : كان يبيع الجباب</w:t>
      </w:r>
      <w:r>
        <w:rPr>
          <w:rtl/>
        </w:rPr>
        <w:t>).</w:t>
      </w:r>
      <w:r w:rsidRPr="003562B1">
        <w:rPr>
          <w:rtl/>
        </w:rPr>
        <w:t xml:space="preserve"> وذكره السمعانى فى </w:t>
      </w:r>
      <w:r>
        <w:rPr>
          <w:rtl/>
        </w:rPr>
        <w:t>(</w:t>
      </w:r>
      <w:r w:rsidRPr="003562B1">
        <w:rPr>
          <w:rtl/>
        </w:rPr>
        <w:t xml:space="preserve">الأنساب 2 / 14 ، وصدّر الترجمة بقوله : </w:t>
      </w:r>
      <w:r>
        <w:rPr>
          <w:rtl/>
        </w:rPr>
        <w:t>(</w:t>
      </w:r>
      <w:r w:rsidRPr="003562B1">
        <w:rPr>
          <w:rtl/>
        </w:rPr>
        <w:t>ذكره أبو سعيد بن يونس فى تاريخ مصر</w:t>
      </w:r>
      <w:r>
        <w:rPr>
          <w:rtl/>
        </w:rPr>
        <w:t>).</w:t>
      </w:r>
      <w:r w:rsidRPr="003562B1">
        <w:rPr>
          <w:rFonts w:hint="cs"/>
          <w:rtl/>
        </w:rPr>
        <w:t xml:space="preserve"> </w:t>
      </w:r>
      <w:r w:rsidRPr="003562B1">
        <w:rPr>
          <w:rtl/>
        </w:rPr>
        <w:t xml:space="preserve">ولعل الأمر اختلط عليه ؛ إذ الصواب </w:t>
      </w:r>
      <w:r>
        <w:rPr>
          <w:rtl/>
        </w:rPr>
        <w:t>(</w:t>
      </w:r>
      <w:r w:rsidRPr="003562B1">
        <w:rPr>
          <w:rtl/>
        </w:rPr>
        <w:t>تاريخ الغرباء الذين نزلوا مصر</w:t>
      </w:r>
      <w:r>
        <w:rPr>
          <w:rtl/>
        </w:rPr>
        <w:t>).</w:t>
      </w:r>
    </w:p>
    <w:p w:rsidR="0036165F" w:rsidRPr="008125C8" w:rsidRDefault="0036165F" w:rsidP="0015452C">
      <w:pPr>
        <w:pStyle w:val="libFootnote0"/>
        <w:rPr>
          <w:rtl/>
        </w:rPr>
      </w:pPr>
      <w:r>
        <w:rPr>
          <w:rtl/>
        </w:rPr>
        <w:t>(</w:t>
      </w:r>
      <w:r w:rsidRPr="008125C8">
        <w:rPr>
          <w:rtl/>
        </w:rPr>
        <w:t xml:space="preserve">6) كذا فى </w:t>
      </w:r>
      <w:r>
        <w:rPr>
          <w:rtl/>
        </w:rPr>
        <w:t>(</w:t>
      </w:r>
      <w:r w:rsidRPr="008125C8">
        <w:rPr>
          <w:rtl/>
        </w:rPr>
        <w:t>المصدر السابق</w:t>
      </w:r>
      <w:r>
        <w:rPr>
          <w:rtl/>
        </w:rPr>
        <w:t>)</w:t>
      </w:r>
      <w:r w:rsidRPr="008125C8">
        <w:rPr>
          <w:rtl/>
        </w:rPr>
        <w:t xml:space="preserve"> فى مادة </w:t>
      </w:r>
      <w:r>
        <w:rPr>
          <w:rtl/>
        </w:rPr>
        <w:t>(</w:t>
      </w:r>
      <w:r w:rsidRPr="008125C8">
        <w:rPr>
          <w:rtl/>
        </w:rPr>
        <w:t>الجبابىّ</w:t>
      </w:r>
      <w:r>
        <w:rPr>
          <w:rtl/>
        </w:rPr>
        <w:t>)</w:t>
      </w:r>
      <w:r w:rsidRPr="008125C8">
        <w:rPr>
          <w:rtl/>
        </w:rPr>
        <w:t xml:space="preserve"> بضبط الحروف. وفى </w:t>
      </w:r>
      <w:r>
        <w:rPr>
          <w:rtl/>
        </w:rPr>
        <w:t>(</w:t>
      </w:r>
      <w:r w:rsidRPr="008125C8">
        <w:rPr>
          <w:rtl/>
        </w:rPr>
        <w:t>الإكمال</w:t>
      </w:r>
      <w:r>
        <w:rPr>
          <w:rtl/>
        </w:rPr>
        <w:t>)</w:t>
      </w:r>
      <w:r w:rsidRPr="008125C8">
        <w:rPr>
          <w:rtl/>
        </w:rPr>
        <w:t xml:space="preserve"> 2 / 138 : الأندلسى الجيّانى </w:t>
      </w:r>
      <w:r>
        <w:rPr>
          <w:rtl/>
        </w:rPr>
        <w:t>(</w:t>
      </w:r>
      <w:r w:rsidRPr="008125C8">
        <w:rPr>
          <w:rtl/>
        </w:rPr>
        <w:t>فلعله يقصد انتسابه إلى جيّان بالأندلس. وأعتقد أنها أقرب إلى أن تكون محرفة ؛ لأن المترجم له قرطبى ، كما سيأتى</w:t>
      </w:r>
      <w:r>
        <w:rPr>
          <w:rtl/>
        </w:rPr>
        <w:t>).</w:t>
      </w:r>
    </w:p>
    <w:p w:rsidR="0036165F" w:rsidRPr="008125C8" w:rsidRDefault="0036165F" w:rsidP="0015452C">
      <w:pPr>
        <w:pStyle w:val="libFootnote0"/>
        <w:rPr>
          <w:rtl/>
        </w:rPr>
      </w:pPr>
      <w:r>
        <w:rPr>
          <w:rtl/>
        </w:rPr>
        <w:t>(</w:t>
      </w:r>
      <w:r w:rsidRPr="008125C8">
        <w:rPr>
          <w:rtl/>
        </w:rPr>
        <w:t xml:space="preserve">7) تاريخ ابن الفرضى </w:t>
      </w:r>
      <w:r>
        <w:rPr>
          <w:rtl/>
        </w:rPr>
        <w:t>(</w:t>
      </w:r>
      <w:r w:rsidRPr="008125C8">
        <w:rPr>
          <w:rtl/>
        </w:rPr>
        <w:t>ط. الخانجى</w:t>
      </w:r>
      <w:r>
        <w:rPr>
          <w:rtl/>
        </w:rPr>
        <w:t>)</w:t>
      </w:r>
      <w:r w:rsidRPr="008125C8">
        <w:rPr>
          <w:rtl/>
        </w:rPr>
        <w:t xml:space="preserve"> 1 / 42 </w:t>
      </w:r>
      <w:r>
        <w:rPr>
          <w:rtl/>
        </w:rPr>
        <w:t>(</w:t>
      </w:r>
      <w:r w:rsidRPr="008125C8">
        <w:rPr>
          <w:rtl/>
        </w:rPr>
        <w:t>ولم ينسب النص إلى ابن يونس ، وذكر مولده سنة 246 ه‍ ، ووفاته</w:t>
      </w:r>
      <w:r>
        <w:rPr>
          <w:rtl/>
        </w:rPr>
        <w:t>)</w:t>
      </w:r>
      <w:r w:rsidRPr="008125C8">
        <w:rPr>
          <w:rtl/>
        </w:rPr>
        <w:t xml:space="preserve"> ، والإكمال 2 / 138 </w:t>
      </w:r>
      <w:r>
        <w:rPr>
          <w:rtl/>
        </w:rPr>
        <w:t>(</w:t>
      </w:r>
      <w:r w:rsidRPr="008125C8">
        <w:rPr>
          <w:rtl/>
        </w:rPr>
        <w:t>شرحه</w:t>
      </w:r>
      <w:r>
        <w:rPr>
          <w:rtl/>
        </w:rPr>
        <w:t>)</w:t>
      </w:r>
      <w:r w:rsidRPr="008125C8">
        <w:rPr>
          <w:rtl/>
        </w:rPr>
        <w:t xml:space="preserve"> ، والأنساب 2 / 14.</w:t>
      </w:r>
    </w:p>
    <w:p w:rsidR="0036165F" w:rsidRDefault="0036165F" w:rsidP="0015452C">
      <w:pPr>
        <w:pStyle w:val="libFootnote0"/>
        <w:rPr>
          <w:rtl/>
        </w:rPr>
      </w:pPr>
      <w:r>
        <w:rPr>
          <w:rtl/>
        </w:rPr>
        <w:t>(</w:t>
      </w:r>
      <w:r w:rsidRPr="008125C8">
        <w:rPr>
          <w:rtl/>
        </w:rPr>
        <w:t xml:space="preserve">8) ضبطت بالحروف فى الأنساب 2 / 453 ، وقال السمعانى : نسبة إلى </w:t>
      </w:r>
      <w:r>
        <w:rPr>
          <w:rtl/>
        </w:rPr>
        <w:t>(</w:t>
      </w:r>
      <w:r w:rsidRPr="008125C8">
        <w:rPr>
          <w:rtl/>
        </w:rPr>
        <w:t>الدّبر</w:t>
      </w:r>
      <w:r>
        <w:rPr>
          <w:rtl/>
        </w:rPr>
        <w:t>)</w:t>
      </w:r>
      <w:r w:rsidRPr="008125C8">
        <w:rPr>
          <w:rtl/>
        </w:rPr>
        <w:t xml:space="preserve"> ، وهى قرية من</w:t>
      </w:r>
    </w:p>
    <w:p w:rsidR="0036165F" w:rsidRPr="008125C8" w:rsidRDefault="0036165F" w:rsidP="00883D27">
      <w:pPr>
        <w:pStyle w:val="libNormal0"/>
        <w:rPr>
          <w:rtl/>
        </w:rPr>
      </w:pPr>
      <w:r>
        <w:rPr>
          <w:rtl/>
        </w:rPr>
        <w:br w:type="page"/>
      </w:r>
      <w:r w:rsidRPr="008125C8">
        <w:rPr>
          <w:rtl/>
        </w:rPr>
        <w:lastRenderedPageBreak/>
        <w:t xml:space="preserve">عبد العزيز ، وغيرهما </w:t>
      </w:r>
      <w:r w:rsidRPr="0015452C">
        <w:rPr>
          <w:rStyle w:val="libFootnotenumChar"/>
          <w:rtl/>
        </w:rPr>
        <w:t>(1)</w:t>
      </w:r>
      <w:r>
        <w:rPr>
          <w:rtl/>
        </w:rPr>
        <w:t>.</w:t>
      </w:r>
    </w:p>
    <w:p w:rsidR="0036165F" w:rsidRPr="008125C8" w:rsidRDefault="0036165F" w:rsidP="00791E39">
      <w:pPr>
        <w:pStyle w:val="libNormal"/>
        <w:rPr>
          <w:rtl/>
        </w:rPr>
      </w:pPr>
      <w:r w:rsidRPr="008125C8">
        <w:rPr>
          <w:rtl/>
        </w:rPr>
        <w:t>51</w:t>
      </w:r>
      <w:r>
        <w:rPr>
          <w:rtl/>
        </w:rPr>
        <w:t xml:space="preserve"> ـ </w:t>
      </w:r>
      <w:r w:rsidRPr="008125C8">
        <w:rPr>
          <w:rtl/>
        </w:rPr>
        <w:t xml:space="preserve">أحمد بن داود بن موسى السّدوسى البصرى : يكنى أبا عبد الله. روى عن عبد الله بن أبى بكر العتكىّ </w:t>
      </w:r>
      <w:r w:rsidRPr="0015452C">
        <w:rPr>
          <w:rStyle w:val="libFootnotenumChar"/>
          <w:rtl/>
        </w:rPr>
        <w:t>(2)</w:t>
      </w:r>
      <w:r w:rsidRPr="008125C8">
        <w:rPr>
          <w:rtl/>
        </w:rPr>
        <w:t xml:space="preserve"> ، ومسلم بن إبراهيم ، وجماعة. روى عنه الطبرانى ، وغيره. ثقة ، توفى فى صفر سنة اثنتين وثمانين ومائتين </w:t>
      </w:r>
      <w:r w:rsidRPr="0015452C">
        <w:rPr>
          <w:rStyle w:val="libFootnotenumChar"/>
          <w:rtl/>
        </w:rPr>
        <w:t>(3)</w:t>
      </w:r>
      <w:r>
        <w:rPr>
          <w:rtl/>
        </w:rPr>
        <w:t>.</w:t>
      </w:r>
    </w:p>
    <w:p w:rsidR="0036165F" w:rsidRPr="008125C8" w:rsidRDefault="0036165F" w:rsidP="00791E39">
      <w:pPr>
        <w:pStyle w:val="libNormal"/>
        <w:rPr>
          <w:rtl/>
        </w:rPr>
      </w:pPr>
      <w:r w:rsidRPr="008125C8">
        <w:rPr>
          <w:rtl/>
        </w:rPr>
        <w:t>52</w:t>
      </w:r>
      <w:r>
        <w:rPr>
          <w:rtl/>
        </w:rPr>
        <w:t xml:space="preserve"> ـ </w:t>
      </w:r>
      <w:r w:rsidRPr="008125C8">
        <w:rPr>
          <w:rtl/>
        </w:rPr>
        <w:t xml:space="preserve">أحمد بن زكريا بن يحيى بن عبد الملك بن عبيد الله بن عبد الرحمن </w:t>
      </w:r>
      <w:r w:rsidRPr="0015452C">
        <w:rPr>
          <w:rStyle w:val="libFootnotenumChar"/>
          <w:rtl/>
        </w:rPr>
        <w:t>(4)</w:t>
      </w:r>
      <w:r w:rsidRPr="008125C8">
        <w:rPr>
          <w:rtl/>
        </w:rPr>
        <w:t xml:space="preserve"> : وهو المعروف ب «ابن الشامة»</w:t>
      </w:r>
      <w:r>
        <w:rPr>
          <w:rtl/>
        </w:rPr>
        <w:t>.</w:t>
      </w:r>
      <w:r>
        <w:rPr>
          <w:rFonts w:hint="cs"/>
          <w:rtl/>
        </w:rPr>
        <w:t xml:space="preserve"> </w:t>
      </w:r>
      <w:r w:rsidRPr="008125C8">
        <w:rPr>
          <w:rtl/>
        </w:rPr>
        <w:t xml:space="preserve">من أهل قرطبة. سمع عن ابن وضّاح ، ومن إبراهيم بن قاسم بن هلال «خاله» </w:t>
      </w:r>
      <w:r w:rsidRPr="0015452C">
        <w:rPr>
          <w:rStyle w:val="libFootnotenumChar"/>
          <w:rtl/>
        </w:rPr>
        <w:t>(5)</w:t>
      </w:r>
      <w:r>
        <w:rPr>
          <w:rtl/>
        </w:rPr>
        <w:t>.</w:t>
      </w:r>
      <w:r w:rsidRPr="008125C8">
        <w:rPr>
          <w:rtl/>
        </w:rPr>
        <w:t xml:space="preserve"> مات بالأندلس سنة ثمان وستين ومائتين </w:t>
      </w:r>
      <w:r w:rsidRPr="0015452C">
        <w:rPr>
          <w:rStyle w:val="libFootnotenumChar"/>
          <w:rtl/>
        </w:rPr>
        <w:t>(6)</w:t>
      </w:r>
      <w:r>
        <w:rPr>
          <w:rtl/>
        </w:rPr>
        <w:t>.</w:t>
      </w:r>
    </w:p>
    <w:p w:rsidR="0036165F" w:rsidRPr="008125C8" w:rsidRDefault="0036165F" w:rsidP="00791E39">
      <w:pPr>
        <w:pStyle w:val="libNormal"/>
        <w:rPr>
          <w:rtl/>
        </w:rPr>
      </w:pPr>
      <w:r w:rsidRPr="008125C8">
        <w:rPr>
          <w:rtl/>
        </w:rPr>
        <w:t>53</w:t>
      </w:r>
      <w:r>
        <w:rPr>
          <w:rtl/>
        </w:rPr>
        <w:t xml:space="preserve"> ـ </w:t>
      </w:r>
      <w:r w:rsidRPr="008125C8">
        <w:rPr>
          <w:rtl/>
        </w:rPr>
        <w:t xml:space="preserve">أحمد بن سعيد بن شاهين : يكنى أبا العباس. بغدادى ، قدم مصر. حدّث بها ، وبها توفى </w:t>
      </w:r>
      <w:r w:rsidRPr="0015452C">
        <w:rPr>
          <w:rStyle w:val="libFootnotenumChar"/>
          <w:rtl/>
        </w:rPr>
        <w:t>(7)</w:t>
      </w:r>
      <w:r>
        <w:rPr>
          <w:rtl/>
        </w:rPr>
        <w:t>.</w:t>
      </w:r>
    </w:p>
    <w:p w:rsidR="0036165F" w:rsidRPr="008125C8" w:rsidRDefault="0036165F" w:rsidP="00AB1DDF">
      <w:pPr>
        <w:pStyle w:val="libLine"/>
        <w:rPr>
          <w:rtl/>
        </w:rPr>
      </w:pPr>
      <w:r w:rsidRPr="008125C8">
        <w:rPr>
          <w:rtl/>
        </w:rPr>
        <w:t>__________________</w:t>
      </w:r>
    </w:p>
    <w:p w:rsidR="0036165F" w:rsidRPr="008125C8" w:rsidRDefault="0036165F" w:rsidP="0015452C">
      <w:pPr>
        <w:pStyle w:val="libFootnote0"/>
        <w:rPr>
          <w:rtl/>
        </w:rPr>
      </w:pPr>
      <w:r w:rsidRPr="008125C8">
        <w:rPr>
          <w:rtl/>
        </w:rPr>
        <w:t xml:space="preserve">قرى صنعاء اليمن. وقد اشتهر بالانتساب إليها : أبو يعقوب إسحاق بن إبراهيم بن عباد الدّبرىّ </w:t>
      </w:r>
      <w:r>
        <w:rPr>
          <w:rtl/>
        </w:rPr>
        <w:t>(</w:t>
      </w:r>
      <w:r w:rsidRPr="008125C8">
        <w:rPr>
          <w:rtl/>
        </w:rPr>
        <w:t>راوى كتب عبد الرزّاق بن همّام</w:t>
      </w:r>
      <w:r>
        <w:rPr>
          <w:rtl/>
        </w:rPr>
        <w:t>).</w:t>
      </w:r>
      <w:r w:rsidRPr="008125C8">
        <w:rPr>
          <w:rtl/>
        </w:rPr>
        <w:t xml:space="preserve"> روى عنه أبو عوانة الإسفرايينى ، والطبرانى.</w:t>
      </w:r>
    </w:p>
    <w:p w:rsidR="0036165F" w:rsidRPr="008125C8" w:rsidRDefault="0036165F" w:rsidP="0015452C">
      <w:pPr>
        <w:pStyle w:val="libFootnote0"/>
        <w:rPr>
          <w:rtl/>
        </w:rPr>
      </w:pPr>
      <w:r>
        <w:rPr>
          <w:rtl/>
        </w:rPr>
        <w:t>(</w:t>
      </w:r>
      <w:r w:rsidRPr="008125C8">
        <w:rPr>
          <w:rtl/>
        </w:rPr>
        <w:t xml:space="preserve">1) الأنساب 2 / 14. وتوجد مزيد من الإضافات عنه فى </w:t>
      </w:r>
      <w:r>
        <w:rPr>
          <w:rtl/>
        </w:rPr>
        <w:t>(</w:t>
      </w:r>
      <w:r w:rsidRPr="008125C8">
        <w:rPr>
          <w:rtl/>
        </w:rPr>
        <w:t>تاريخ ابن الفرضى</w:t>
      </w:r>
      <w:r>
        <w:rPr>
          <w:rtl/>
        </w:rPr>
        <w:t xml:space="preserve"> ـ </w:t>
      </w:r>
      <w:r w:rsidRPr="008125C8">
        <w:rPr>
          <w:rtl/>
        </w:rPr>
        <w:t>ط. الخانجى</w:t>
      </w:r>
      <w:r>
        <w:rPr>
          <w:rtl/>
        </w:rPr>
        <w:t>)</w:t>
      </w:r>
      <w:r w:rsidRPr="008125C8">
        <w:rPr>
          <w:rtl/>
        </w:rPr>
        <w:t xml:space="preserve"> 1 / 42 ، والإكمال 2 / 138 : من أهل قرطبة. سمع محمد بن وضّاح ، وقاسم بن محمد ، ومحمد بن عبد السلام الخشنىّ. حدث عنه جماعة ، منهم : ابنه محمد ، وخالد بن سعد. وهو حافظ متقن ، ألّف مسند </w:t>
      </w:r>
      <w:r>
        <w:rPr>
          <w:rtl/>
        </w:rPr>
        <w:t>(</w:t>
      </w:r>
      <w:r w:rsidRPr="008125C8">
        <w:rPr>
          <w:rtl/>
        </w:rPr>
        <w:t>حديث مالك</w:t>
      </w:r>
      <w:r>
        <w:rPr>
          <w:rtl/>
        </w:rPr>
        <w:t>)</w:t>
      </w:r>
      <w:r w:rsidRPr="008125C8">
        <w:rPr>
          <w:rtl/>
        </w:rPr>
        <w:t xml:space="preserve"> ، وغيره.</w:t>
      </w:r>
    </w:p>
    <w:p w:rsidR="0036165F" w:rsidRPr="008125C8" w:rsidRDefault="0036165F" w:rsidP="0015452C">
      <w:pPr>
        <w:pStyle w:val="libFootnote0"/>
        <w:rPr>
          <w:rtl/>
        </w:rPr>
      </w:pPr>
      <w:r>
        <w:rPr>
          <w:rtl/>
        </w:rPr>
        <w:t>(</w:t>
      </w:r>
      <w:r w:rsidRPr="008125C8">
        <w:rPr>
          <w:rtl/>
        </w:rPr>
        <w:t xml:space="preserve">2) نسبة إلى </w:t>
      </w:r>
      <w:r>
        <w:rPr>
          <w:rtl/>
        </w:rPr>
        <w:t>(</w:t>
      </w:r>
      <w:r w:rsidRPr="008125C8">
        <w:rPr>
          <w:rtl/>
        </w:rPr>
        <w:t>عتيك</w:t>
      </w:r>
      <w:r>
        <w:rPr>
          <w:rtl/>
        </w:rPr>
        <w:t>)</w:t>
      </w:r>
      <w:r w:rsidRPr="008125C8">
        <w:rPr>
          <w:rtl/>
        </w:rPr>
        <w:t xml:space="preserve"> ، وهو بطن من الأزد. </w:t>
      </w:r>
      <w:r>
        <w:rPr>
          <w:rtl/>
        </w:rPr>
        <w:t>(</w:t>
      </w:r>
      <w:r w:rsidRPr="008125C8">
        <w:rPr>
          <w:rtl/>
        </w:rPr>
        <w:t>الأنساب 4 / 153</w:t>
      </w:r>
      <w:r>
        <w:rPr>
          <w:rtl/>
        </w:rPr>
        <w:t>).</w:t>
      </w:r>
    </w:p>
    <w:p w:rsidR="0036165F" w:rsidRPr="008125C8" w:rsidRDefault="0036165F" w:rsidP="0015452C">
      <w:pPr>
        <w:pStyle w:val="libFootnote0"/>
        <w:rPr>
          <w:rtl/>
        </w:rPr>
      </w:pPr>
      <w:r>
        <w:rPr>
          <w:rtl/>
        </w:rPr>
        <w:t>(</w:t>
      </w:r>
      <w:r w:rsidRPr="008125C8">
        <w:rPr>
          <w:rtl/>
        </w:rPr>
        <w:t xml:space="preserve">3) تاريخ الإسلام 21 / 57 </w:t>
      </w:r>
      <w:r>
        <w:rPr>
          <w:rtl/>
        </w:rPr>
        <w:t>(</w:t>
      </w:r>
      <w:r w:rsidRPr="008125C8">
        <w:rPr>
          <w:rtl/>
        </w:rPr>
        <w:t>قال ابن يونس</w:t>
      </w:r>
      <w:r>
        <w:rPr>
          <w:rtl/>
        </w:rPr>
        <w:t>).</w:t>
      </w:r>
    </w:p>
    <w:p w:rsidR="0036165F" w:rsidRPr="008125C8" w:rsidRDefault="0036165F" w:rsidP="0015452C">
      <w:pPr>
        <w:pStyle w:val="libFootnote0"/>
        <w:rPr>
          <w:rtl/>
        </w:rPr>
      </w:pPr>
      <w:r>
        <w:rPr>
          <w:rtl/>
        </w:rPr>
        <w:t>(</w:t>
      </w:r>
      <w:r w:rsidRPr="008125C8">
        <w:rPr>
          <w:rtl/>
        </w:rPr>
        <w:t xml:space="preserve">4) تاريخ ابن الفرضى </w:t>
      </w:r>
      <w:r>
        <w:rPr>
          <w:rtl/>
        </w:rPr>
        <w:t>(</w:t>
      </w:r>
      <w:r w:rsidRPr="008125C8">
        <w:rPr>
          <w:rtl/>
        </w:rPr>
        <w:t>ط. الخانجى</w:t>
      </w:r>
      <w:r>
        <w:rPr>
          <w:rtl/>
        </w:rPr>
        <w:t>)</w:t>
      </w:r>
      <w:r w:rsidRPr="008125C8">
        <w:rPr>
          <w:rtl/>
        </w:rPr>
        <w:t xml:space="preserve"> 1 / 34 </w:t>
      </w:r>
      <w:r>
        <w:rPr>
          <w:rtl/>
        </w:rPr>
        <w:t>(</w:t>
      </w:r>
      <w:r w:rsidRPr="008125C8">
        <w:rPr>
          <w:rtl/>
        </w:rPr>
        <w:t>نسبه أبو سعيد</w:t>
      </w:r>
      <w:r>
        <w:rPr>
          <w:rtl/>
        </w:rPr>
        <w:t>).</w:t>
      </w:r>
      <w:r w:rsidRPr="008125C8">
        <w:rPr>
          <w:rtl/>
        </w:rPr>
        <w:t xml:space="preserve"> وكذلك ورد نسبه فى </w:t>
      </w:r>
      <w:r>
        <w:rPr>
          <w:rtl/>
        </w:rPr>
        <w:t>(</w:t>
      </w:r>
      <w:r w:rsidRPr="008125C8">
        <w:rPr>
          <w:rtl/>
        </w:rPr>
        <w:t>الجذوة</w:t>
      </w:r>
      <w:r>
        <w:rPr>
          <w:rtl/>
        </w:rPr>
        <w:t>)</w:t>
      </w:r>
      <w:r w:rsidRPr="008125C8">
        <w:rPr>
          <w:rtl/>
        </w:rPr>
        <w:t xml:space="preserve"> 1 / 197 </w:t>
      </w:r>
      <w:r>
        <w:rPr>
          <w:rtl/>
        </w:rPr>
        <w:t>(</w:t>
      </w:r>
      <w:r w:rsidRPr="008125C8">
        <w:rPr>
          <w:rtl/>
        </w:rPr>
        <w:t>غير منسوب إلى ابن يونس</w:t>
      </w:r>
      <w:r>
        <w:rPr>
          <w:rtl/>
        </w:rPr>
        <w:t>)</w:t>
      </w:r>
      <w:r w:rsidRPr="008125C8">
        <w:rPr>
          <w:rtl/>
        </w:rPr>
        <w:t xml:space="preserve"> ، والشيء نفسه فى </w:t>
      </w:r>
      <w:r>
        <w:rPr>
          <w:rtl/>
        </w:rPr>
        <w:t>(</w:t>
      </w:r>
      <w:r w:rsidRPr="008125C8">
        <w:rPr>
          <w:rtl/>
        </w:rPr>
        <w:t>البغية</w:t>
      </w:r>
      <w:r>
        <w:rPr>
          <w:rtl/>
        </w:rPr>
        <w:t>)</w:t>
      </w:r>
      <w:r w:rsidRPr="008125C8">
        <w:rPr>
          <w:rtl/>
        </w:rPr>
        <w:t xml:space="preserve"> ص 179.</w:t>
      </w:r>
    </w:p>
    <w:p w:rsidR="0036165F" w:rsidRPr="008125C8" w:rsidRDefault="0036165F" w:rsidP="0015452C">
      <w:pPr>
        <w:pStyle w:val="libFootnote0"/>
        <w:rPr>
          <w:rtl/>
        </w:rPr>
      </w:pPr>
      <w:r>
        <w:rPr>
          <w:rtl/>
        </w:rPr>
        <w:t>(</w:t>
      </w:r>
      <w:r w:rsidRPr="008125C8">
        <w:rPr>
          <w:rtl/>
        </w:rPr>
        <w:t xml:space="preserve">5) تاريخ ابن الفرضى </w:t>
      </w:r>
      <w:r>
        <w:rPr>
          <w:rtl/>
        </w:rPr>
        <w:t>(</w:t>
      </w:r>
      <w:r w:rsidRPr="008125C8">
        <w:rPr>
          <w:rtl/>
        </w:rPr>
        <w:t>ط. الخانجى</w:t>
      </w:r>
      <w:r>
        <w:rPr>
          <w:rtl/>
        </w:rPr>
        <w:t>)</w:t>
      </w:r>
      <w:r w:rsidRPr="008125C8">
        <w:rPr>
          <w:rtl/>
        </w:rPr>
        <w:t xml:space="preserve"> 1 / 34 </w:t>
      </w:r>
      <w:r>
        <w:rPr>
          <w:rtl/>
        </w:rPr>
        <w:t>(</w:t>
      </w:r>
      <w:r w:rsidRPr="008125C8">
        <w:rPr>
          <w:rtl/>
        </w:rPr>
        <w:t>وقد استنتجت وجود ذلك فى الترجمة ؛ لأن الغالب</w:t>
      </w:r>
      <w:r>
        <w:rPr>
          <w:rtl/>
        </w:rPr>
        <w:t xml:space="preserve"> ـ </w:t>
      </w:r>
      <w:r w:rsidRPr="008125C8">
        <w:rPr>
          <w:rtl/>
        </w:rPr>
        <w:t>فى رأيى</w:t>
      </w:r>
      <w:r>
        <w:rPr>
          <w:rtl/>
        </w:rPr>
        <w:t xml:space="preserve"> ـ </w:t>
      </w:r>
      <w:r w:rsidRPr="008125C8">
        <w:rPr>
          <w:rtl/>
        </w:rPr>
        <w:t>أنه لا يذكر النسب فقط ، وتاريخ الوفاة ، بل لابد من ذكر معلومات أخر عن المترجم له</w:t>
      </w:r>
      <w:r>
        <w:rPr>
          <w:rtl/>
        </w:rPr>
        <w:t>).</w:t>
      </w:r>
      <w:r w:rsidRPr="008125C8">
        <w:rPr>
          <w:rtl/>
        </w:rPr>
        <w:t xml:space="preserve"> وفى </w:t>
      </w:r>
      <w:r>
        <w:rPr>
          <w:rtl/>
        </w:rPr>
        <w:t>(</w:t>
      </w:r>
      <w:r w:rsidRPr="008125C8">
        <w:rPr>
          <w:rtl/>
        </w:rPr>
        <w:t>الجذوة</w:t>
      </w:r>
      <w:r>
        <w:rPr>
          <w:rtl/>
        </w:rPr>
        <w:t>)</w:t>
      </w:r>
      <w:r w:rsidRPr="008125C8">
        <w:rPr>
          <w:rtl/>
        </w:rPr>
        <w:t xml:space="preserve"> 1 / 197 ، </w:t>
      </w:r>
      <w:r>
        <w:rPr>
          <w:rtl/>
        </w:rPr>
        <w:t>و (</w:t>
      </w:r>
      <w:r w:rsidRPr="008125C8">
        <w:rPr>
          <w:rtl/>
        </w:rPr>
        <w:t>البغية</w:t>
      </w:r>
      <w:r>
        <w:rPr>
          <w:rtl/>
        </w:rPr>
        <w:t>)</w:t>
      </w:r>
      <w:r w:rsidRPr="008125C8">
        <w:rPr>
          <w:rtl/>
        </w:rPr>
        <w:t xml:space="preserve"> 179 : أندلسى محدّث. سمع ، وعنى ، وحمل عنه.</w:t>
      </w:r>
    </w:p>
    <w:p w:rsidR="0036165F" w:rsidRPr="008125C8" w:rsidRDefault="0036165F" w:rsidP="0015452C">
      <w:pPr>
        <w:pStyle w:val="libFootnote0"/>
        <w:rPr>
          <w:rtl/>
        </w:rPr>
      </w:pPr>
      <w:r>
        <w:rPr>
          <w:rtl/>
        </w:rPr>
        <w:t>(</w:t>
      </w:r>
      <w:r w:rsidRPr="008125C8">
        <w:rPr>
          <w:rtl/>
        </w:rPr>
        <w:t xml:space="preserve">6) تاريخ ابن الفرضى </w:t>
      </w:r>
      <w:r>
        <w:rPr>
          <w:rtl/>
        </w:rPr>
        <w:t>(</w:t>
      </w:r>
      <w:r w:rsidRPr="008125C8">
        <w:rPr>
          <w:rtl/>
        </w:rPr>
        <w:t>ط. الخانجى</w:t>
      </w:r>
      <w:r>
        <w:rPr>
          <w:rtl/>
        </w:rPr>
        <w:t>)</w:t>
      </w:r>
      <w:r w:rsidRPr="008125C8">
        <w:rPr>
          <w:rtl/>
        </w:rPr>
        <w:t xml:space="preserve"> 1 / 34 ، والجذوة 1 / 197 </w:t>
      </w:r>
      <w:r>
        <w:rPr>
          <w:rtl/>
        </w:rPr>
        <w:t>(</w:t>
      </w:r>
      <w:r w:rsidRPr="008125C8">
        <w:rPr>
          <w:rtl/>
        </w:rPr>
        <w:t>ولم تطل حياته</w:t>
      </w:r>
      <w:r>
        <w:rPr>
          <w:rtl/>
        </w:rPr>
        <w:t>)</w:t>
      </w:r>
      <w:r w:rsidRPr="008125C8">
        <w:rPr>
          <w:rtl/>
        </w:rPr>
        <w:t xml:space="preserve"> ، والبغية 179 </w:t>
      </w:r>
      <w:r>
        <w:rPr>
          <w:rtl/>
        </w:rPr>
        <w:t>(</w:t>
      </w:r>
      <w:r w:rsidRPr="008125C8">
        <w:rPr>
          <w:rtl/>
        </w:rPr>
        <w:t>كسابقه ، وإن حرف تاريخ وفاته إلى سنة 218 ه‍</w:t>
      </w:r>
      <w:r>
        <w:rPr>
          <w:rtl/>
        </w:rPr>
        <w:t>).</w:t>
      </w:r>
      <w:r w:rsidRPr="008125C8">
        <w:rPr>
          <w:rtl/>
        </w:rPr>
        <w:t xml:space="preserve"> وقد ترجم السمعانى لأخيه </w:t>
      </w:r>
      <w:r>
        <w:rPr>
          <w:rtl/>
        </w:rPr>
        <w:t>(</w:t>
      </w:r>
      <w:r w:rsidRPr="008125C8">
        <w:rPr>
          <w:rtl/>
        </w:rPr>
        <w:t>يحيى بن زكريا</w:t>
      </w:r>
      <w:r>
        <w:rPr>
          <w:rtl/>
        </w:rPr>
        <w:t>)</w:t>
      </w:r>
      <w:r w:rsidRPr="008125C8">
        <w:rPr>
          <w:rtl/>
        </w:rPr>
        <w:t xml:space="preserve"> المعروف ب </w:t>
      </w:r>
      <w:r>
        <w:rPr>
          <w:rtl/>
        </w:rPr>
        <w:t>(</w:t>
      </w:r>
      <w:r w:rsidRPr="008125C8">
        <w:rPr>
          <w:rtl/>
        </w:rPr>
        <w:t>ابن الشامة</w:t>
      </w:r>
      <w:r>
        <w:rPr>
          <w:rtl/>
        </w:rPr>
        <w:t>)</w:t>
      </w:r>
      <w:r w:rsidRPr="008125C8">
        <w:rPr>
          <w:rtl/>
        </w:rPr>
        <w:t xml:space="preserve"> الأندلسى ، المتوفى سنة 275 ه‍ فى </w:t>
      </w:r>
      <w:r>
        <w:rPr>
          <w:rtl/>
        </w:rPr>
        <w:t>(</w:t>
      </w:r>
      <w:r w:rsidRPr="008125C8">
        <w:rPr>
          <w:rtl/>
        </w:rPr>
        <w:t>الأنساب</w:t>
      </w:r>
      <w:r>
        <w:rPr>
          <w:rtl/>
        </w:rPr>
        <w:t>)</w:t>
      </w:r>
      <w:r w:rsidRPr="008125C8">
        <w:rPr>
          <w:rtl/>
        </w:rPr>
        <w:t xml:space="preserve"> 3 / 388.</w:t>
      </w:r>
    </w:p>
    <w:p w:rsidR="0036165F" w:rsidRPr="008125C8" w:rsidRDefault="0036165F" w:rsidP="0015452C">
      <w:pPr>
        <w:pStyle w:val="libFootnote0"/>
        <w:rPr>
          <w:rtl/>
        </w:rPr>
      </w:pPr>
      <w:r>
        <w:rPr>
          <w:rtl/>
        </w:rPr>
        <w:t>(</w:t>
      </w:r>
      <w:r w:rsidRPr="008125C8">
        <w:rPr>
          <w:rtl/>
        </w:rPr>
        <w:t xml:space="preserve">7) تاريخ بغداد </w:t>
      </w:r>
      <w:r>
        <w:rPr>
          <w:rtl/>
        </w:rPr>
        <w:t>(</w:t>
      </w:r>
      <w:r w:rsidRPr="008125C8">
        <w:rPr>
          <w:rtl/>
        </w:rPr>
        <w:t xml:space="preserve">4 / 171 </w:t>
      </w:r>
      <w:r>
        <w:rPr>
          <w:rtl/>
        </w:rPr>
        <w:t>(</w:t>
      </w:r>
      <w:r w:rsidRPr="008125C8">
        <w:rPr>
          <w:rtl/>
        </w:rPr>
        <w:t>حدثنا الصورى ، أخبرنا محمد بن عبد الرحمن الأزدى ، وحدثنا ابن مسرور ؛ حدثنا أبو سعيد بن يونس ، قال</w:t>
      </w:r>
      <w:r>
        <w:rPr>
          <w:rtl/>
        </w:rPr>
        <w:t>).</w:t>
      </w:r>
      <w:r w:rsidRPr="008125C8">
        <w:rPr>
          <w:rtl/>
        </w:rPr>
        <w:t xml:space="preserve"> وزاد الخطيب المعلومات الآتية : روى عن ابن معين ، ومصعب بن عبد الله الزبيرى ، وغيرهما. وروى عنه الطبرانى ، وغيره. ثقة ، توفى سنة 293 ه‍</w:t>
      </w:r>
      <w:r>
        <w:rPr>
          <w:rtl/>
        </w:rPr>
        <w:t>.</w:t>
      </w:r>
      <w:r w:rsidRPr="008125C8">
        <w:rPr>
          <w:rtl/>
        </w:rPr>
        <w:t xml:space="preserve"> ويقال : نزل مصر آخر عمره ، فتوفى بها.</w:t>
      </w:r>
    </w:p>
    <w:p w:rsidR="0036165F" w:rsidRPr="008125C8" w:rsidRDefault="0036165F" w:rsidP="00791E39">
      <w:pPr>
        <w:pStyle w:val="libNormal"/>
        <w:rPr>
          <w:rtl/>
        </w:rPr>
      </w:pPr>
      <w:r>
        <w:rPr>
          <w:rtl/>
        </w:rPr>
        <w:br w:type="page"/>
      </w:r>
      <w:r w:rsidRPr="008125C8">
        <w:rPr>
          <w:rtl/>
        </w:rPr>
        <w:lastRenderedPageBreak/>
        <w:t>54</w:t>
      </w:r>
      <w:r>
        <w:rPr>
          <w:rtl/>
        </w:rPr>
        <w:t xml:space="preserve"> ـ </w:t>
      </w:r>
      <w:r w:rsidRPr="008125C8">
        <w:rPr>
          <w:rtl/>
        </w:rPr>
        <w:t xml:space="preserve">أحمد بن سليمان بن نصر المرىّ </w:t>
      </w:r>
      <w:r w:rsidRPr="0015452C">
        <w:rPr>
          <w:rStyle w:val="libFootnotenumChar"/>
          <w:rtl/>
        </w:rPr>
        <w:t>(1)</w:t>
      </w:r>
      <w:r w:rsidRPr="008125C8">
        <w:rPr>
          <w:rtl/>
        </w:rPr>
        <w:t xml:space="preserve"> : أندلسى ، مات بها </w:t>
      </w:r>
      <w:r w:rsidRPr="0015452C">
        <w:rPr>
          <w:rStyle w:val="libFootnotenumChar"/>
          <w:rtl/>
        </w:rPr>
        <w:t>(2)</w:t>
      </w:r>
      <w:r w:rsidRPr="008125C8">
        <w:rPr>
          <w:rtl/>
        </w:rPr>
        <w:t xml:space="preserve"> سنة عشر وثلاثمائة.</w:t>
      </w:r>
      <w:r>
        <w:rPr>
          <w:rFonts w:hint="cs"/>
          <w:rtl/>
        </w:rPr>
        <w:t xml:space="preserve"> </w:t>
      </w:r>
      <w:r w:rsidRPr="008125C8">
        <w:rPr>
          <w:rtl/>
        </w:rPr>
        <w:t xml:space="preserve">وقد حدّث </w:t>
      </w:r>
      <w:r w:rsidRPr="0015452C">
        <w:rPr>
          <w:rStyle w:val="libFootnotenumChar"/>
          <w:rtl/>
        </w:rPr>
        <w:t>(3)</w:t>
      </w:r>
      <w:r>
        <w:rPr>
          <w:rtl/>
        </w:rPr>
        <w:t>.</w:t>
      </w:r>
    </w:p>
    <w:p w:rsidR="0036165F" w:rsidRPr="008125C8" w:rsidRDefault="0036165F" w:rsidP="00791E39">
      <w:pPr>
        <w:pStyle w:val="libNormal"/>
        <w:rPr>
          <w:rtl/>
        </w:rPr>
      </w:pPr>
      <w:r w:rsidRPr="008125C8">
        <w:rPr>
          <w:rtl/>
        </w:rPr>
        <w:t>55</w:t>
      </w:r>
      <w:r>
        <w:rPr>
          <w:rtl/>
        </w:rPr>
        <w:t xml:space="preserve"> ـ </w:t>
      </w:r>
      <w:r w:rsidRPr="008125C8">
        <w:rPr>
          <w:rtl/>
        </w:rPr>
        <w:t xml:space="preserve">أحمد بن شعيب بن علىّ بن سنان بن بحر النّسائى </w:t>
      </w:r>
      <w:r w:rsidRPr="0015452C">
        <w:rPr>
          <w:rStyle w:val="libFootnotenumChar"/>
          <w:rtl/>
        </w:rPr>
        <w:t>(4)</w:t>
      </w:r>
      <w:r w:rsidRPr="008125C8">
        <w:rPr>
          <w:rtl/>
        </w:rPr>
        <w:t xml:space="preserve"> : يكنى أبا عبد الرحمن.</w:t>
      </w:r>
      <w:r>
        <w:rPr>
          <w:rFonts w:hint="cs"/>
          <w:rtl/>
        </w:rPr>
        <w:t xml:space="preserve"> </w:t>
      </w:r>
      <w:r w:rsidRPr="008125C8">
        <w:rPr>
          <w:rtl/>
        </w:rPr>
        <w:t xml:space="preserve">قدم مصر قديما ، وكتب بها ، وكتب عنه </w:t>
      </w:r>
      <w:r w:rsidRPr="0015452C">
        <w:rPr>
          <w:rStyle w:val="libFootnotenumChar"/>
          <w:rtl/>
        </w:rPr>
        <w:t>(5)</w:t>
      </w:r>
      <w:r w:rsidRPr="008125C8">
        <w:rPr>
          <w:rtl/>
        </w:rPr>
        <w:t xml:space="preserve"> ، وكان إماما فى الحديث ، ثقة ثبتا حافظا.</w:t>
      </w:r>
      <w:r>
        <w:rPr>
          <w:rFonts w:hint="cs"/>
          <w:rtl/>
        </w:rPr>
        <w:t xml:space="preserve"> </w:t>
      </w:r>
      <w:r w:rsidRPr="008125C8">
        <w:rPr>
          <w:rtl/>
        </w:rPr>
        <w:t xml:space="preserve">وكان خروجه من مصر فى ذى القعدة سنة اثنتين وثلاثمائة ، وتوفى بفلسطين يوم الاثنين لثلاث عشرة خلت من صفر سنة ثلاث وثلاثمائة </w:t>
      </w:r>
      <w:r w:rsidRPr="0015452C">
        <w:rPr>
          <w:rStyle w:val="libFootnotenumChar"/>
          <w:rtl/>
        </w:rPr>
        <w:t>(6)</w:t>
      </w:r>
      <w:r>
        <w:rPr>
          <w:rtl/>
        </w:rPr>
        <w:t>.</w:t>
      </w:r>
    </w:p>
    <w:p w:rsidR="0036165F" w:rsidRPr="008125C8" w:rsidRDefault="0036165F" w:rsidP="00AB1DDF">
      <w:pPr>
        <w:pStyle w:val="libLine"/>
        <w:rPr>
          <w:rtl/>
        </w:rPr>
      </w:pPr>
      <w:r w:rsidRPr="008125C8">
        <w:rPr>
          <w:rtl/>
        </w:rPr>
        <w:t>__________________</w:t>
      </w:r>
    </w:p>
    <w:p w:rsidR="0036165F" w:rsidRPr="008125C8" w:rsidRDefault="0036165F" w:rsidP="0015452C">
      <w:pPr>
        <w:pStyle w:val="libFootnote0"/>
        <w:rPr>
          <w:rtl/>
        </w:rPr>
      </w:pPr>
      <w:r>
        <w:rPr>
          <w:rtl/>
        </w:rPr>
        <w:t>(</w:t>
      </w:r>
      <w:r w:rsidRPr="008125C8">
        <w:rPr>
          <w:rtl/>
        </w:rPr>
        <w:t xml:space="preserve">1) كذا نسبه فى </w:t>
      </w:r>
      <w:r>
        <w:rPr>
          <w:rtl/>
        </w:rPr>
        <w:t>(</w:t>
      </w:r>
      <w:r w:rsidRPr="008125C8">
        <w:rPr>
          <w:rtl/>
        </w:rPr>
        <w:t>الإكمال</w:t>
      </w:r>
      <w:r>
        <w:rPr>
          <w:rtl/>
        </w:rPr>
        <w:t>)</w:t>
      </w:r>
      <w:r w:rsidRPr="008125C8">
        <w:rPr>
          <w:rtl/>
        </w:rPr>
        <w:t xml:space="preserve"> 7 / 314 ، والأنساب 5 / 269. واختلف نسبه فى </w:t>
      </w:r>
      <w:r>
        <w:rPr>
          <w:rtl/>
        </w:rPr>
        <w:t>(</w:t>
      </w:r>
      <w:r w:rsidRPr="008125C8">
        <w:rPr>
          <w:rtl/>
        </w:rPr>
        <w:t>تاريخ ابن الفرضى ، ط. الخانجى</w:t>
      </w:r>
      <w:r>
        <w:rPr>
          <w:rtl/>
        </w:rPr>
        <w:t>)</w:t>
      </w:r>
      <w:r w:rsidRPr="008125C8">
        <w:rPr>
          <w:rtl/>
        </w:rPr>
        <w:t xml:space="preserve"> 1 / 39 ، فسمّاه : </w:t>
      </w:r>
      <w:r>
        <w:rPr>
          <w:rtl/>
        </w:rPr>
        <w:t>(</w:t>
      </w:r>
      <w:r w:rsidRPr="008125C8">
        <w:rPr>
          <w:rtl/>
        </w:rPr>
        <w:t>أحمد بن سليمان بن مضر الصبّاحى</w:t>
      </w:r>
      <w:r>
        <w:rPr>
          <w:rtl/>
        </w:rPr>
        <w:t>).</w:t>
      </w:r>
    </w:p>
    <w:p w:rsidR="0036165F" w:rsidRPr="008125C8" w:rsidRDefault="0036165F" w:rsidP="0015452C">
      <w:pPr>
        <w:pStyle w:val="libFootnote0"/>
        <w:rPr>
          <w:rtl/>
        </w:rPr>
      </w:pPr>
      <w:r>
        <w:rPr>
          <w:rtl/>
        </w:rPr>
        <w:t>(</w:t>
      </w:r>
      <w:r w:rsidRPr="008125C8">
        <w:rPr>
          <w:rtl/>
        </w:rPr>
        <w:t xml:space="preserve">2) أى : ب </w:t>
      </w:r>
      <w:r>
        <w:rPr>
          <w:rtl/>
        </w:rPr>
        <w:t>(</w:t>
      </w:r>
      <w:r w:rsidRPr="008125C8">
        <w:rPr>
          <w:rtl/>
        </w:rPr>
        <w:t>المرية</w:t>
      </w:r>
      <w:r>
        <w:rPr>
          <w:rtl/>
        </w:rPr>
        <w:t>)</w:t>
      </w:r>
      <w:r w:rsidRPr="008125C8">
        <w:rPr>
          <w:rtl/>
        </w:rPr>
        <w:t xml:space="preserve"> ، وهى مدينة عظيمة على ساحل من سواحل بحر الأندلس فى شرقيها ، وبها علماء ومحدثون. وذكر السمعانى الترجمة تحت مادة </w:t>
      </w:r>
      <w:r>
        <w:rPr>
          <w:rtl/>
        </w:rPr>
        <w:t>(</w:t>
      </w:r>
      <w:r w:rsidRPr="008125C8">
        <w:rPr>
          <w:rtl/>
        </w:rPr>
        <w:t>المرّى</w:t>
      </w:r>
      <w:r>
        <w:rPr>
          <w:rtl/>
        </w:rPr>
        <w:t>)</w:t>
      </w:r>
      <w:r w:rsidRPr="008125C8">
        <w:rPr>
          <w:rtl/>
        </w:rPr>
        <w:t xml:space="preserve"> ، وقال : نسبة إلى جماعة بطون من قبائل شتى ، </w:t>
      </w:r>
      <w:r>
        <w:rPr>
          <w:rtl/>
        </w:rPr>
        <w:t>و (</w:t>
      </w:r>
      <w:r w:rsidRPr="008125C8">
        <w:rPr>
          <w:rtl/>
        </w:rPr>
        <w:t>الأنساب</w:t>
      </w:r>
      <w:r>
        <w:rPr>
          <w:rtl/>
        </w:rPr>
        <w:t>)</w:t>
      </w:r>
      <w:r w:rsidRPr="008125C8">
        <w:rPr>
          <w:rtl/>
        </w:rPr>
        <w:t xml:space="preserve"> 5 / 268. ومن قبل ذكره ابن ماكولا تحت المادة نفسها </w:t>
      </w:r>
      <w:r>
        <w:rPr>
          <w:rtl/>
        </w:rPr>
        <w:t>(</w:t>
      </w:r>
      <w:r w:rsidRPr="008125C8">
        <w:rPr>
          <w:rtl/>
        </w:rPr>
        <w:t>الإكمال 7 / 314</w:t>
      </w:r>
      <w:r>
        <w:rPr>
          <w:rtl/>
        </w:rPr>
        <w:t>).</w:t>
      </w:r>
      <w:r w:rsidRPr="008125C8">
        <w:rPr>
          <w:rtl/>
        </w:rPr>
        <w:t xml:space="preserve"> وأعتقد أنها ليست المقصودة هنا بالطبع.</w:t>
      </w:r>
    </w:p>
    <w:p w:rsidR="0036165F" w:rsidRPr="008125C8" w:rsidRDefault="0036165F" w:rsidP="0015452C">
      <w:pPr>
        <w:pStyle w:val="libFootnote0"/>
        <w:rPr>
          <w:rtl/>
        </w:rPr>
      </w:pPr>
      <w:r>
        <w:rPr>
          <w:rtl/>
        </w:rPr>
        <w:t>(</w:t>
      </w:r>
      <w:r w:rsidRPr="008125C8">
        <w:rPr>
          <w:rtl/>
        </w:rPr>
        <w:t xml:space="preserve">3) تاريخ ابن الفرضى </w:t>
      </w:r>
      <w:r>
        <w:rPr>
          <w:rtl/>
        </w:rPr>
        <w:t>(</w:t>
      </w:r>
      <w:r w:rsidRPr="008125C8">
        <w:rPr>
          <w:rtl/>
        </w:rPr>
        <w:t>ط. الخانجى</w:t>
      </w:r>
      <w:r>
        <w:rPr>
          <w:rtl/>
        </w:rPr>
        <w:t>)</w:t>
      </w:r>
      <w:r w:rsidRPr="008125C8">
        <w:rPr>
          <w:rtl/>
        </w:rPr>
        <w:t xml:space="preserve"> 1 / 39 </w:t>
      </w:r>
      <w:r>
        <w:rPr>
          <w:rtl/>
        </w:rPr>
        <w:t>(</w:t>
      </w:r>
      <w:r w:rsidRPr="008125C8">
        <w:rPr>
          <w:rtl/>
        </w:rPr>
        <w:t>حدّث. ذكره أبو سعيد</w:t>
      </w:r>
      <w:r>
        <w:rPr>
          <w:rtl/>
        </w:rPr>
        <w:t>)</w:t>
      </w:r>
      <w:r w:rsidRPr="008125C8">
        <w:rPr>
          <w:rtl/>
        </w:rPr>
        <w:t xml:space="preserve"> ، والإكمال 7 / 314 </w:t>
      </w:r>
      <w:r>
        <w:rPr>
          <w:rtl/>
        </w:rPr>
        <w:t>(</w:t>
      </w:r>
      <w:r w:rsidRPr="008125C8">
        <w:rPr>
          <w:rtl/>
        </w:rPr>
        <w:t>قاله ابن يونس</w:t>
      </w:r>
      <w:r>
        <w:rPr>
          <w:rtl/>
        </w:rPr>
        <w:t>)</w:t>
      </w:r>
      <w:r w:rsidRPr="008125C8">
        <w:rPr>
          <w:rtl/>
        </w:rPr>
        <w:t xml:space="preserve"> ، والأنساب 5 / 269 </w:t>
      </w:r>
      <w:r>
        <w:rPr>
          <w:rtl/>
        </w:rPr>
        <w:t>(</w:t>
      </w:r>
      <w:r w:rsidRPr="008125C8">
        <w:rPr>
          <w:rtl/>
        </w:rPr>
        <w:t>وحدّث. قاله ابن يونس</w:t>
      </w:r>
      <w:r>
        <w:rPr>
          <w:rtl/>
        </w:rPr>
        <w:t>).</w:t>
      </w:r>
    </w:p>
    <w:p w:rsidR="0036165F" w:rsidRPr="004719FD" w:rsidRDefault="0036165F" w:rsidP="0015452C">
      <w:pPr>
        <w:pStyle w:val="libFootnote0"/>
        <w:rPr>
          <w:rtl/>
        </w:rPr>
      </w:pPr>
      <w:r w:rsidRPr="004719FD">
        <w:rPr>
          <w:rtl/>
        </w:rPr>
        <w:t xml:space="preserve">(4) المستفاد من ذيل تاريخ بغداد ، لابن الدمياطى ص 49 </w:t>
      </w:r>
      <w:r>
        <w:rPr>
          <w:rtl/>
        </w:rPr>
        <w:t>(</w:t>
      </w:r>
      <w:r w:rsidRPr="004719FD">
        <w:rPr>
          <w:rtl/>
        </w:rPr>
        <w:t>وصدّر ذكر نسبه ب قال أبو سعيد عبد الرحمن بن أحمد بن يونس الصدفى</w:t>
      </w:r>
      <w:r>
        <w:rPr>
          <w:rtl/>
        </w:rPr>
        <w:t>).</w:t>
      </w:r>
      <w:r w:rsidRPr="004719FD">
        <w:rPr>
          <w:rtl/>
        </w:rPr>
        <w:t xml:space="preserve"> ولذلك فالمرجح أن هذا هو النسب الذي ذكره ابن يونس له ، وهو الشائع فى المصادر الأخرى ، مثل : </w:t>
      </w:r>
      <w:r>
        <w:rPr>
          <w:rtl/>
        </w:rPr>
        <w:t>(</w:t>
      </w:r>
      <w:r w:rsidRPr="004719FD">
        <w:rPr>
          <w:rtl/>
        </w:rPr>
        <w:t xml:space="preserve">معجم البلدان 5 / 325 ، وسير النبلاء 14 / 125 ، وتاريخ الإسلام 23 / 105 ، وطبقات السبكى 3 / 14 ، وتهذيب التهذيب 1 / 32 </w:t>
      </w:r>
      <w:r>
        <w:rPr>
          <w:rtl/>
        </w:rPr>
        <w:t>(</w:t>
      </w:r>
      <w:r w:rsidRPr="004719FD">
        <w:rPr>
          <w:rtl/>
        </w:rPr>
        <w:t xml:space="preserve">وأضاف بعد </w:t>
      </w:r>
      <w:r>
        <w:rPr>
          <w:rtl/>
        </w:rPr>
        <w:t>(</w:t>
      </w:r>
      <w:r w:rsidRPr="004719FD">
        <w:rPr>
          <w:rtl/>
        </w:rPr>
        <w:t>بحر</w:t>
      </w:r>
      <w:r>
        <w:rPr>
          <w:rtl/>
        </w:rPr>
        <w:t>)</w:t>
      </w:r>
      <w:r w:rsidRPr="004719FD">
        <w:rPr>
          <w:rtl/>
        </w:rPr>
        <w:t xml:space="preserve"> ، اسم </w:t>
      </w:r>
      <w:r>
        <w:rPr>
          <w:rtl/>
        </w:rPr>
        <w:t>(</w:t>
      </w:r>
      <w:r w:rsidRPr="004719FD">
        <w:rPr>
          <w:rtl/>
        </w:rPr>
        <w:t>دينار</w:t>
      </w:r>
      <w:r>
        <w:rPr>
          <w:rtl/>
        </w:rPr>
        <w:t>)</w:t>
      </w:r>
      <w:r w:rsidRPr="004719FD">
        <w:rPr>
          <w:rtl/>
        </w:rPr>
        <w:t xml:space="preserve"> ، وحسن المحاضرة 1 / 349 </w:t>
      </w:r>
      <w:r>
        <w:rPr>
          <w:rtl/>
        </w:rPr>
        <w:t>(</w:t>
      </w:r>
      <w:r w:rsidRPr="004719FD">
        <w:rPr>
          <w:rtl/>
        </w:rPr>
        <w:t>وفيه حرّف بحر إلى يحيى</w:t>
      </w:r>
      <w:r>
        <w:rPr>
          <w:rtl/>
        </w:rPr>
        <w:t>).</w:t>
      </w:r>
      <w:r w:rsidRPr="004719FD">
        <w:rPr>
          <w:rFonts w:hint="cs"/>
          <w:rtl/>
        </w:rPr>
        <w:t xml:space="preserve"> </w:t>
      </w:r>
      <w:r w:rsidRPr="004719FD">
        <w:rPr>
          <w:rtl/>
        </w:rPr>
        <w:t xml:space="preserve">وسمّاه الأقلون </w:t>
      </w:r>
      <w:r>
        <w:rPr>
          <w:rtl/>
        </w:rPr>
        <w:t>(</w:t>
      </w:r>
      <w:r w:rsidRPr="004719FD">
        <w:rPr>
          <w:rtl/>
        </w:rPr>
        <w:t>أحمد بن على بن شعيب بن على بن سنان بن بحر النسائى</w:t>
      </w:r>
      <w:r>
        <w:rPr>
          <w:rtl/>
        </w:rPr>
        <w:t>).</w:t>
      </w:r>
      <w:r w:rsidRPr="004719FD">
        <w:rPr>
          <w:rtl/>
        </w:rPr>
        <w:t xml:space="preserve"> </w:t>
      </w:r>
      <w:r>
        <w:rPr>
          <w:rtl/>
        </w:rPr>
        <w:t>(</w:t>
      </w:r>
      <w:r w:rsidRPr="004719FD">
        <w:rPr>
          <w:rtl/>
        </w:rPr>
        <w:t>وفيات الأعيان 1 / 77 ، والبداية والنهاية 11 / 131 ، وأضاف اسم دينار بعد بحر</w:t>
      </w:r>
      <w:r>
        <w:rPr>
          <w:rtl/>
        </w:rPr>
        <w:t>).</w:t>
      </w:r>
    </w:p>
    <w:p w:rsidR="0036165F" w:rsidRPr="008125C8" w:rsidRDefault="0036165F" w:rsidP="0015452C">
      <w:pPr>
        <w:pStyle w:val="libFootnote0"/>
        <w:rPr>
          <w:rtl/>
        </w:rPr>
      </w:pPr>
      <w:r>
        <w:rPr>
          <w:rtl/>
        </w:rPr>
        <w:t>(</w:t>
      </w:r>
      <w:r w:rsidRPr="008125C8">
        <w:rPr>
          <w:rtl/>
        </w:rPr>
        <w:t xml:space="preserve">5) هكذا ، اختزل ابن يونس ذكر تلاميذ المترجم له ، ولم يشر إلى أساتيذه. وممن أوردهم السبكى من هؤلاء وأولئك فى </w:t>
      </w:r>
      <w:r>
        <w:rPr>
          <w:rtl/>
        </w:rPr>
        <w:t>(</w:t>
      </w:r>
      <w:r w:rsidRPr="008125C8">
        <w:rPr>
          <w:rtl/>
        </w:rPr>
        <w:t>طبقات الشافعية</w:t>
      </w:r>
      <w:r>
        <w:rPr>
          <w:rtl/>
        </w:rPr>
        <w:t>)</w:t>
      </w:r>
      <w:r w:rsidRPr="008125C8">
        <w:rPr>
          <w:rtl/>
        </w:rPr>
        <w:t xml:space="preserve"> 3 / 15 : روى عن قتيبة بن سعيد ، وإسحاق بن راهويه ، ويونس بن عبد الأعلى ، وكثيرين غيرهم من العراق ، وخراسان ، والشام ، ومصر ، والحجاز. وروى عنه أبو بشر الدولابى ، وحمزة بن محمد الكنانىّ ، والطبرانى.</w:t>
      </w:r>
    </w:p>
    <w:p w:rsidR="0036165F" w:rsidRDefault="0036165F" w:rsidP="0015452C">
      <w:pPr>
        <w:pStyle w:val="libFootnote0"/>
        <w:rPr>
          <w:rtl/>
        </w:rPr>
      </w:pPr>
      <w:r w:rsidRPr="004719FD">
        <w:rPr>
          <w:rtl/>
        </w:rPr>
        <w:t xml:space="preserve">(6) معجم البلدان 5 / 326 </w:t>
      </w:r>
      <w:r>
        <w:rPr>
          <w:rtl/>
        </w:rPr>
        <w:t>(</w:t>
      </w:r>
      <w:r w:rsidRPr="004719FD">
        <w:rPr>
          <w:rtl/>
        </w:rPr>
        <w:t>ذكر شهر ، وسنة وفاته فقط</w:t>
      </w:r>
      <w:r>
        <w:rPr>
          <w:rtl/>
        </w:rPr>
        <w:t>).</w:t>
      </w:r>
      <w:r w:rsidRPr="004719FD">
        <w:rPr>
          <w:rtl/>
        </w:rPr>
        <w:t xml:space="preserve"> قال أبو سعيد بن يونس</w:t>
      </w:r>
      <w:r>
        <w:rPr>
          <w:rtl/>
        </w:rPr>
        <w:t>)</w:t>
      </w:r>
      <w:r w:rsidRPr="004719FD">
        <w:rPr>
          <w:rtl/>
        </w:rPr>
        <w:t xml:space="preserve"> ، ووفيات الأعيان 1 / 78 ، لم يذكر عن ابن يونس وفاة النسائى. وصدّر ترجمته له ب </w:t>
      </w:r>
      <w:r>
        <w:rPr>
          <w:rtl/>
        </w:rPr>
        <w:t>(</w:t>
      </w:r>
      <w:r w:rsidRPr="004719FD">
        <w:rPr>
          <w:rtl/>
        </w:rPr>
        <w:t>قال أبو سعيد عبد الرحمن بن أحمد بن يونس صاحب تاريخ مصر فى تاريخه</w:t>
      </w:r>
      <w:r>
        <w:rPr>
          <w:rtl/>
        </w:rPr>
        <w:t>)</w:t>
      </w:r>
      <w:r w:rsidRPr="004719FD">
        <w:rPr>
          <w:rtl/>
        </w:rPr>
        <w:t xml:space="preserve"> ، وتهذيب الكمال 1 / 340 </w:t>
      </w:r>
      <w:r>
        <w:rPr>
          <w:rtl/>
        </w:rPr>
        <w:t>(</w:t>
      </w:r>
      <w:r w:rsidRPr="004719FD">
        <w:rPr>
          <w:rtl/>
        </w:rPr>
        <w:t>قال أبو سعيد بن يونس</w:t>
      </w:r>
      <w:r>
        <w:rPr>
          <w:rtl/>
        </w:rPr>
        <w:t>)</w:t>
      </w:r>
      <w:r w:rsidRPr="004719FD">
        <w:rPr>
          <w:rtl/>
        </w:rPr>
        <w:t xml:space="preserve"> ، وسير أعلام النبلاء 14 / 133 </w:t>
      </w:r>
      <w:r>
        <w:rPr>
          <w:rtl/>
        </w:rPr>
        <w:t>(</w:t>
      </w:r>
      <w:r w:rsidRPr="004719FD">
        <w:rPr>
          <w:rtl/>
        </w:rPr>
        <w:t>لم يذكر دخوله مصر قديما ، ولا كتابته بها ، قال أبو سعيد بن يونس فى تاريخه</w:t>
      </w:r>
      <w:r>
        <w:rPr>
          <w:rtl/>
        </w:rPr>
        <w:t>).</w:t>
      </w:r>
      <w:r w:rsidRPr="004719FD">
        <w:rPr>
          <w:rtl/>
        </w:rPr>
        <w:t xml:space="preserve"> ورجح الذهبى تاريخ الوفاة الذي ذكره ابن يونس ، وقال : هذا أصح ؛ فابن يونس يقظ ، وأخذ عن النسائى وبه عارف </w:t>
      </w:r>
      <w:r>
        <w:rPr>
          <w:rtl/>
        </w:rPr>
        <w:t>(</w:t>
      </w:r>
      <w:r w:rsidRPr="004719FD">
        <w:rPr>
          <w:rtl/>
        </w:rPr>
        <w:t>وذلك فى معرض</w:t>
      </w:r>
    </w:p>
    <w:p w:rsidR="0036165F" w:rsidRPr="008125C8" w:rsidRDefault="0036165F" w:rsidP="00791E39">
      <w:pPr>
        <w:pStyle w:val="libNormal"/>
        <w:rPr>
          <w:rtl/>
        </w:rPr>
      </w:pPr>
      <w:r>
        <w:rPr>
          <w:rtl/>
        </w:rPr>
        <w:br w:type="page"/>
      </w:r>
      <w:r w:rsidRPr="008125C8">
        <w:rPr>
          <w:rtl/>
        </w:rPr>
        <w:lastRenderedPageBreak/>
        <w:t>56</w:t>
      </w:r>
      <w:r>
        <w:rPr>
          <w:rtl/>
        </w:rPr>
        <w:t xml:space="preserve"> ـ </w:t>
      </w:r>
      <w:r w:rsidRPr="008125C8">
        <w:rPr>
          <w:rtl/>
        </w:rPr>
        <w:t xml:space="preserve">أحمد بن عبد الله الأنصارى : صاحب الصلاة بالأندلس </w:t>
      </w:r>
      <w:r w:rsidRPr="0015452C">
        <w:rPr>
          <w:rStyle w:val="libFootnotenumChar"/>
          <w:rtl/>
        </w:rPr>
        <w:t>(1)</w:t>
      </w:r>
      <w:r>
        <w:rPr>
          <w:rtl/>
        </w:rPr>
        <w:t>.</w:t>
      </w:r>
    </w:p>
    <w:p w:rsidR="0036165F" w:rsidRPr="008125C8" w:rsidRDefault="0036165F" w:rsidP="00791E39">
      <w:pPr>
        <w:pStyle w:val="libNormal"/>
        <w:rPr>
          <w:rtl/>
        </w:rPr>
      </w:pPr>
      <w:r w:rsidRPr="008125C8">
        <w:rPr>
          <w:rtl/>
        </w:rPr>
        <w:t>57</w:t>
      </w:r>
      <w:r>
        <w:rPr>
          <w:rtl/>
        </w:rPr>
        <w:t xml:space="preserve"> ـ </w:t>
      </w:r>
      <w:r w:rsidRPr="008125C8">
        <w:rPr>
          <w:rtl/>
        </w:rPr>
        <w:t xml:space="preserve">أحمد بن عبد الله بن الجحّاف الأنصارى : محدّث مات بالأندلس </w:t>
      </w:r>
      <w:r w:rsidRPr="0015452C">
        <w:rPr>
          <w:rStyle w:val="libFootnotenumChar"/>
          <w:rtl/>
        </w:rPr>
        <w:t>(2)</w:t>
      </w:r>
      <w:r>
        <w:rPr>
          <w:rtl/>
        </w:rPr>
        <w:t>.</w:t>
      </w:r>
    </w:p>
    <w:p w:rsidR="0036165F" w:rsidRPr="008125C8" w:rsidRDefault="0036165F" w:rsidP="00791E39">
      <w:pPr>
        <w:pStyle w:val="libNormal"/>
        <w:rPr>
          <w:rtl/>
        </w:rPr>
      </w:pPr>
      <w:r w:rsidRPr="008125C8">
        <w:rPr>
          <w:rtl/>
        </w:rPr>
        <w:t>58</w:t>
      </w:r>
      <w:r>
        <w:rPr>
          <w:rtl/>
        </w:rPr>
        <w:t xml:space="preserve"> ـ </w:t>
      </w:r>
      <w:r w:rsidRPr="008125C8">
        <w:rPr>
          <w:rtl/>
        </w:rPr>
        <w:t xml:space="preserve">أحمد بن عبد الله بن صالح بن مسلم العجلى الكوفى : يكنى أبا الحسن. مات فى سنة إحدى وستين </w:t>
      </w:r>
      <w:r w:rsidRPr="0015452C">
        <w:rPr>
          <w:rStyle w:val="libFootnotenumChar"/>
          <w:rtl/>
        </w:rPr>
        <w:t>(3)</w:t>
      </w:r>
      <w:r>
        <w:rPr>
          <w:rtl/>
        </w:rPr>
        <w:t>.</w:t>
      </w:r>
    </w:p>
    <w:p w:rsidR="0036165F" w:rsidRPr="008125C8" w:rsidRDefault="0036165F" w:rsidP="00AB1DDF">
      <w:pPr>
        <w:pStyle w:val="libLine"/>
        <w:rPr>
          <w:rtl/>
        </w:rPr>
      </w:pPr>
      <w:r w:rsidRPr="008125C8">
        <w:rPr>
          <w:rtl/>
        </w:rPr>
        <w:t>__________________</w:t>
      </w:r>
    </w:p>
    <w:p w:rsidR="0036165F" w:rsidRPr="004719FD" w:rsidRDefault="0036165F" w:rsidP="0015452C">
      <w:pPr>
        <w:pStyle w:val="libFootnote0"/>
        <w:rPr>
          <w:rtl/>
        </w:rPr>
      </w:pPr>
      <w:r w:rsidRPr="004719FD">
        <w:rPr>
          <w:rtl/>
        </w:rPr>
        <w:t>الرد على قول الدارقطنى : إنه مات فى شعبان سنة 303 ه‍ ، ودفن بمكة بين الصفا والمروة</w:t>
      </w:r>
      <w:r>
        <w:rPr>
          <w:rtl/>
        </w:rPr>
        <w:t>).</w:t>
      </w:r>
      <w:r w:rsidRPr="004719FD">
        <w:rPr>
          <w:rFonts w:hint="cs"/>
          <w:rtl/>
        </w:rPr>
        <w:t xml:space="preserve"> </w:t>
      </w:r>
      <w:r w:rsidRPr="004719FD">
        <w:rPr>
          <w:rtl/>
        </w:rPr>
        <w:t xml:space="preserve">وتاريخ الإسلام 23 / 109 </w:t>
      </w:r>
      <w:r>
        <w:rPr>
          <w:rtl/>
        </w:rPr>
        <w:t>(</w:t>
      </w:r>
      <w:r w:rsidRPr="004719FD">
        <w:rPr>
          <w:rtl/>
        </w:rPr>
        <w:t>قال أبو سعيد بن يونس فى تاريخه</w:t>
      </w:r>
      <w:r>
        <w:rPr>
          <w:rtl/>
        </w:rPr>
        <w:t>)</w:t>
      </w:r>
      <w:r w:rsidRPr="004719FD">
        <w:rPr>
          <w:rtl/>
        </w:rPr>
        <w:t xml:space="preserve"> ، ومخطوط مسالك الأبصار للعمرىّ </w:t>
      </w:r>
      <w:r>
        <w:rPr>
          <w:rtl/>
        </w:rPr>
        <w:t>(</w:t>
      </w:r>
      <w:r w:rsidRPr="004719FD">
        <w:rPr>
          <w:rtl/>
        </w:rPr>
        <w:t>برقم 15 معارف عامة</w:t>
      </w:r>
      <w:r>
        <w:rPr>
          <w:rtl/>
        </w:rPr>
        <w:t>)</w:t>
      </w:r>
      <w:r w:rsidRPr="004719FD">
        <w:rPr>
          <w:rtl/>
        </w:rPr>
        <w:t xml:space="preserve"> ص 269 </w:t>
      </w:r>
      <w:r>
        <w:rPr>
          <w:rtl/>
        </w:rPr>
        <w:t>(</w:t>
      </w:r>
      <w:r w:rsidRPr="004719FD">
        <w:rPr>
          <w:rtl/>
        </w:rPr>
        <w:t>قال ابن يونس فى تاريخ مصر</w:t>
      </w:r>
      <w:r>
        <w:rPr>
          <w:rtl/>
        </w:rPr>
        <w:t>)</w:t>
      </w:r>
      <w:r w:rsidRPr="004719FD">
        <w:rPr>
          <w:rtl/>
        </w:rPr>
        <w:t xml:space="preserve"> ، والمستفاد من ذيل تاريخ بغداد لابن الدمياطى ص 49 ، وطبقات السبكى 3 / 16 </w:t>
      </w:r>
      <w:r>
        <w:rPr>
          <w:rtl/>
        </w:rPr>
        <w:t>(</w:t>
      </w:r>
      <w:r w:rsidRPr="004719FD">
        <w:rPr>
          <w:rtl/>
        </w:rPr>
        <w:t>اكتفى بذكر وفاته. قال أبو سعيد ابن يونس</w:t>
      </w:r>
      <w:r>
        <w:rPr>
          <w:rtl/>
        </w:rPr>
        <w:t>)</w:t>
      </w:r>
      <w:r w:rsidRPr="004719FD">
        <w:rPr>
          <w:rtl/>
        </w:rPr>
        <w:t xml:space="preserve"> ، والبداية والنهاية 11 / 131</w:t>
      </w:r>
      <w:r>
        <w:rPr>
          <w:rtl/>
        </w:rPr>
        <w:t xml:space="preserve"> ـ </w:t>
      </w:r>
      <w:r w:rsidRPr="004719FD">
        <w:rPr>
          <w:rtl/>
        </w:rPr>
        <w:t xml:space="preserve">132 </w:t>
      </w:r>
      <w:r>
        <w:rPr>
          <w:rtl/>
        </w:rPr>
        <w:t>(</w:t>
      </w:r>
      <w:r w:rsidRPr="004719FD">
        <w:rPr>
          <w:rtl/>
        </w:rPr>
        <w:t>لم يذكر قدومه مصر قديما ، ولا كتابته بها.</w:t>
      </w:r>
      <w:r w:rsidRPr="004719FD">
        <w:rPr>
          <w:rFonts w:hint="cs"/>
          <w:rtl/>
        </w:rPr>
        <w:t xml:space="preserve"> </w:t>
      </w:r>
      <w:r w:rsidRPr="004719FD">
        <w:rPr>
          <w:rtl/>
        </w:rPr>
        <w:t>قال ابن يونس</w:t>
      </w:r>
      <w:r>
        <w:rPr>
          <w:rtl/>
        </w:rPr>
        <w:t>)</w:t>
      </w:r>
      <w:r w:rsidRPr="004719FD">
        <w:rPr>
          <w:rtl/>
        </w:rPr>
        <w:t xml:space="preserve"> ، وتهذيب التهذيب 1 / 33</w:t>
      </w:r>
      <w:r>
        <w:rPr>
          <w:rtl/>
        </w:rPr>
        <w:t xml:space="preserve"> ـ </w:t>
      </w:r>
      <w:r w:rsidRPr="004719FD">
        <w:rPr>
          <w:rtl/>
        </w:rPr>
        <w:t xml:space="preserve">34 </w:t>
      </w:r>
      <w:r>
        <w:rPr>
          <w:rtl/>
        </w:rPr>
        <w:t>(</w:t>
      </w:r>
      <w:r w:rsidRPr="004719FD">
        <w:rPr>
          <w:rtl/>
        </w:rPr>
        <w:t>قال ابن يونس</w:t>
      </w:r>
      <w:r>
        <w:rPr>
          <w:rtl/>
        </w:rPr>
        <w:t>)</w:t>
      </w:r>
      <w:r w:rsidRPr="004719FD">
        <w:rPr>
          <w:rtl/>
        </w:rPr>
        <w:t xml:space="preserve"> ، وحسن المحاضرة 1 / 350 </w:t>
      </w:r>
      <w:r>
        <w:rPr>
          <w:rtl/>
        </w:rPr>
        <w:t>(</w:t>
      </w:r>
      <w:r w:rsidRPr="004719FD">
        <w:rPr>
          <w:rtl/>
        </w:rPr>
        <w:t>ذكر سنة خروجه من مصر. قال ابن يونس</w:t>
      </w:r>
      <w:r>
        <w:rPr>
          <w:rtl/>
        </w:rPr>
        <w:t>).</w:t>
      </w:r>
      <w:r w:rsidRPr="004719FD">
        <w:rPr>
          <w:rtl/>
        </w:rPr>
        <w:t xml:space="preserve"> يلاحظ أن السيوطى ذكر أنه ولد سنة 215 ه‍ </w:t>
      </w:r>
      <w:r>
        <w:rPr>
          <w:rtl/>
        </w:rPr>
        <w:t>(</w:t>
      </w:r>
      <w:r w:rsidRPr="004719FD">
        <w:rPr>
          <w:rtl/>
        </w:rPr>
        <w:t>دون نسبة ذلك إلى مؤرخنا ابن يونس</w:t>
      </w:r>
      <w:r>
        <w:rPr>
          <w:rtl/>
        </w:rPr>
        <w:t>)</w:t>
      </w:r>
      <w:r w:rsidRPr="004719FD">
        <w:rPr>
          <w:rtl/>
        </w:rPr>
        <w:t xml:space="preserve"> ج 1 / 350. ومن قبله ذكر المعلومة نفسها ابن الدمياطى فى </w:t>
      </w:r>
      <w:r>
        <w:rPr>
          <w:rtl/>
        </w:rPr>
        <w:t>(</w:t>
      </w:r>
      <w:r w:rsidRPr="004719FD">
        <w:rPr>
          <w:rtl/>
        </w:rPr>
        <w:t>المستفاد من ذيل تاريخ بغداد</w:t>
      </w:r>
      <w:r>
        <w:rPr>
          <w:rtl/>
        </w:rPr>
        <w:t>)</w:t>
      </w:r>
      <w:r w:rsidRPr="004719FD">
        <w:rPr>
          <w:rtl/>
        </w:rPr>
        <w:t xml:space="preserve"> ص 49. وأخيرا ، من أراد المزيد من تفاصيل حياة وعلم النسائى ، فليراجع : </w:t>
      </w:r>
      <w:r>
        <w:rPr>
          <w:rtl/>
        </w:rPr>
        <w:t>(</w:t>
      </w:r>
      <w:r w:rsidRPr="004719FD">
        <w:rPr>
          <w:rtl/>
        </w:rPr>
        <w:t>بغية الطلب 2 / 782</w:t>
      </w:r>
      <w:r>
        <w:rPr>
          <w:rtl/>
        </w:rPr>
        <w:t xml:space="preserve"> ـ </w:t>
      </w:r>
      <w:r w:rsidRPr="004719FD">
        <w:rPr>
          <w:rtl/>
        </w:rPr>
        <w:t>786 ، وسير أعلام النبلاء 14 / 125</w:t>
      </w:r>
      <w:r>
        <w:rPr>
          <w:rtl/>
        </w:rPr>
        <w:t xml:space="preserve"> ـ </w:t>
      </w:r>
      <w:r w:rsidRPr="004719FD">
        <w:rPr>
          <w:rtl/>
        </w:rPr>
        <w:t>133</w:t>
      </w:r>
      <w:r>
        <w:rPr>
          <w:rtl/>
        </w:rPr>
        <w:t>).</w:t>
      </w:r>
    </w:p>
    <w:p w:rsidR="0036165F" w:rsidRPr="004719FD" w:rsidRDefault="0036165F" w:rsidP="0015452C">
      <w:pPr>
        <w:pStyle w:val="libFootnote0"/>
        <w:rPr>
          <w:rtl/>
        </w:rPr>
      </w:pPr>
      <w:r w:rsidRPr="004719FD">
        <w:rPr>
          <w:rtl/>
        </w:rPr>
        <w:t xml:space="preserve">(1) الجذوة 1 / 202 </w:t>
      </w:r>
      <w:r>
        <w:rPr>
          <w:rtl/>
        </w:rPr>
        <w:t>(</w:t>
      </w:r>
      <w:r w:rsidRPr="004719FD">
        <w:rPr>
          <w:rtl/>
        </w:rPr>
        <w:t xml:space="preserve">ذكره ابن يونس بعد الذي قبله. وكان الحميدى قد ترجم قبله ل </w:t>
      </w:r>
      <w:r>
        <w:rPr>
          <w:rtl/>
        </w:rPr>
        <w:t>(</w:t>
      </w:r>
      <w:r w:rsidRPr="004719FD">
        <w:rPr>
          <w:rtl/>
        </w:rPr>
        <w:t>أحمد بن عبد الله بن الجحاف</w:t>
      </w:r>
      <w:r>
        <w:rPr>
          <w:rtl/>
        </w:rPr>
        <w:t>).</w:t>
      </w:r>
      <w:r w:rsidRPr="004719FD">
        <w:rPr>
          <w:rtl/>
        </w:rPr>
        <w:t xml:space="preserve"> وهذا يعنى أن ابن يونس يسير فى ترتيب تراجمه هنا على غير النسق الذي أتبعه ، لكنى حرصت على التزامه ؛ تسهيلا على القارئ ، وتوحيدا لمنهج الترتيب ، الذي ارتضيته منذ كتاب </w:t>
      </w:r>
      <w:r>
        <w:rPr>
          <w:rtl/>
        </w:rPr>
        <w:t>(</w:t>
      </w:r>
      <w:r w:rsidRPr="004719FD">
        <w:rPr>
          <w:rtl/>
        </w:rPr>
        <w:t>تاريخ المصريين</w:t>
      </w:r>
      <w:r>
        <w:rPr>
          <w:rtl/>
        </w:rPr>
        <w:t>)</w:t>
      </w:r>
      <w:r w:rsidRPr="004719FD">
        <w:rPr>
          <w:rtl/>
        </w:rPr>
        <w:t xml:space="preserve"> لابن يونس. وقد زادنا ابن الفرضى فى </w:t>
      </w:r>
      <w:r>
        <w:rPr>
          <w:rtl/>
        </w:rPr>
        <w:t>(</w:t>
      </w:r>
      <w:r w:rsidRPr="004719FD">
        <w:rPr>
          <w:rtl/>
        </w:rPr>
        <w:t>تاريخه ، ط.</w:t>
      </w:r>
      <w:r w:rsidRPr="004719FD">
        <w:rPr>
          <w:rFonts w:hint="cs"/>
          <w:rtl/>
        </w:rPr>
        <w:t xml:space="preserve"> </w:t>
      </w:r>
      <w:r w:rsidRPr="004719FD">
        <w:rPr>
          <w:rtl/>
        </w:rPr>
        <w:t>الخانجى</w:t>
      </w:r>
      <w:r>
        <w:rPr>
          <w:rtl/>
        </w:rPr>
        <w:t>)</w:t>
      </w:r>
      <w:r w:rsidRPr="004719FD">
        <w:rPr>
          <w:rtl/>
        </w:rPr>
        <w:t xml:space="preserve"> 1 / 40 مزيدا من المعلومات عن المترجم له ، عندما ذكر أنه من </w:t>
      </w:r>
      <w:r>
        <w:rPr>
          <w:rtl/>
        </w:rPr>
        <w:t>(</w:t>
      </w:r>
      <w:r w:rsidRPr="004719FD">
        <w:rPr>
          <w:rtl/>
        </w:rPr>
        <w:t>ريّة</w:t>
      </w:r>
      <w:r>
        <w:rPr>
          <w:rtl/>
        </w:rPr>
        <w:t>)</w:t>
      </w:r>
      <w:r w:rsidRPr="004719FD">
        <w:rPr>
          <w:rtl/>
        </w:rPr>
        <w:t xml:space="preserve"> ، وكان على </w:t>
      </w:r>
      <w:r>
        <w:rPr>
          <w:rtl/>
        </w:rPr>
        <w:t>(</w:t>
      </w:r>
      <w:r w:rsidRPr="004719FD">
        <w:rPr>
          <w:rtl/>
        </w:rPr>
        <w:t>صلاة إلبيرة</w:t>
      </w:r>
      <w:r>
        <w:rPr>
          <w:rtl/>
        </w:rPr>
        <w:t>)</w:t>
      </w:r>
      <w:r w:rsidRPr="004719FD">
        <w:rPr>
          <w:rtl/>
        </w:rPr>
        <w:t xml:space="preserve"> ، وتوفى فى صدر أيام الأمير محمد </w:t>
      </w:r>
      <w:r>
        <w:rPr>
          <w:rtl/>
        </w:rPr>
        <w:t>(</w:t>
      </w:r>
      <w:r w:rsidRPr="004719FD">
        <w:rPr>
          <w:rtl/>
        </w:rPr>
        <w:t>238</w:t>
      </w:r>
      <w:r>
        <w:rPr>
          <w:rtl/>
        </w:rPr>
        <w:t xml:space="preserve"> ـ </w:t>
      </w:r>
      <w:r w:rsidRPr="004719FD">
        <w:rPr>
          <w:rtl/>
        </w:rPr>
        <w:t>273 ه‍</w:t>
      </w:r>
      <w:r>
        <w:rPr>
          <w:rtl/>
        </w:rPr>
        <w:t>).</w:t>
      </w:r>
    </w:p>
    <w:p w:rsidR="0036165F" w:rsidRPr="008125C8" w:rsidRDefault="0036165F" w:rsidP="0015452C">
      <w:pPr>
        <w:pStyle w:val="libFootnote0"/>
        <w:rPr>
          <w:rtl/>
        </w:rPr>
      </w:pPr>
      <w:r>
        <w:rPr>
          <w:rtl/>
        </w:rPr>
        <w:t>(</w:t>
      </w:r>
      <w:r w:rsidRPr="008125C8">
        <w:rPr>
          <w:rtl/>
        </w:rPr>
        <w:t>2) الجذوة 1 / 202.</w:t>
      </w:r>
    </w:p>
    <w:p w:rsidR="0036165F" w:rsidRPr="008125C8" w:rsidRDefault="0036165F" w:rsidP="0015452C">
      <w:pPr>
        <w:pStyle w:val="libFootnote0"/>
        <w:rPr>
          <w:rtl/>
        </w:rPr>
      </w:pPr>
      <w:r>
        <w:rPr>
          <w:rtl/>
        </w:rPr>
        <w:t>(</w:t>
      </w:r>
      <w:r w:rsidRPr="008125C8">
        <w:rPr>
          <w:rtl/>
        </w:rPr>
        <w:t xml:space="preserve">3) تاريخ بغداد 4 / 215 </w:t>
      </w:r>
      <w:r>
        <w:rPr>
          <w:rtl/>
        </w:rPr>
        <w:t>(</w:t>
      </w:r>
      <w:r w:rsidRPr="008125C8">
        <w:rPr>
          <w:rtl/>
        </w:rPr>
        <w:t>ذكر أبو سعيد بن يونس المصرى</w:t>
      </w:r>
      <w:r>
        <w:rPr>
          <w:rtl/>
        </w:rPr>
        <w:t>).</w:t>
      </w:r>
      <w:r w:rsidRPr="008125C8">
        <w:rPr>
          <w:rtl/>
        </w:rPr>
        <w:t xml:space="preserve"> والمقصود : ومائتين ؛ لأن مولده بالكوفة سنة 182 ه‍</w:t>
      </w:r>
      <w:r>
        <w:rPr>
          <w:rtl/>
        </w:rPr>
        <w:t>.</w:t>
      </w:r>
      <w:r w:rsidRPr="008125C8">
        <w:rPr>
          <w:rtl/>
        </w:rPr>
        <w:t xml:space="preserve"> وأضاف الخطيب : أن حديثه عزيز بمصر والشام والعراق ؛ لخروجه إلى المغرب </w:t>
      </w:r>
      <w:r>
        <w:rPr>
          <w:rtl/>
        </w:rPr>
        <w:t>(</w:t>
      </w:r>
      <w:r w:rsidRPr="008125C8">
        <w:rPr>
          <w:rtl/>
        </w:rPr>
        <w:t>فحديثه ، وتصانيفه ، وأخباره هناك</w:t>
      </w:r>
      <w:r>
        <w:rPr>
          <w:rtl/>
        </w:rPr>
        <w:t>)</w:t>
      </w:r>
      <w:r w:rsidRPr="008125C8">
        <w:rPr>
          <w:rtl/>
        </w:rPr>
        <w:t xml:space="preserve"> ؛ للعبادة. وروى عن محمد بن جعفر بن غندر ، والحسين بن على الجعفىّ ، وغيرهما. روى عنه ابنه صالح </w:t>
      </w:r>
      <w:r>
        <w:rPr>
          <w:rtl/>
        </w:rPr>
        <w:t>(</w:t>
      </w:r>
      <w:r w:rsidRPr="008125C8">
        <w:rPr>
          <w:rtl/>
        </w:rPr>
        <w:t>أبو مسلم</w:t>
      </w:r>
      <w:r>
        <w:rPr>
          <w:rtl/>
        </w:rPr>
        <w:t>)</w:t>
      </w:r>
      <w:r w:rsidRPr="008125C8">
        <w:rPr>
          <w:rtl/>
        </w:rPr>
        <w:t xml:space="preserve"> ، وغيره. ويبدو أن إلمامه بمصر كان عابرا ، إذ لم أجد مصريا واحدا مذكورا ضمن أساتيذه ، أو تلاميذه ، فلم أسجل من أساتيذه وتلاميذه الآخرين أحدا بالمتن ، خاصة أن الخطيب لم يذكر شيئا من ذلك عن ابن يونس. وقد توفى بأطرابلس وقبره على الساحل ، وبجانبه ابنه </w:t>
      </w:r>
      <w:r>
        <w:rPr>
          <w:rtl/>
        </w:rPr>
        <w:t>(</w:t>
      </w:r>
      <w:r w:rsidRPr="008125C8">
        <w:rPr>
          <w:rtl/>
        </w:rPr>
        <w:t>صالح</w:t>
      </w:r>
      <w:r>
        <w:rPr>
          <w:rtl/>
        </w:rPr>
        <w:t>).</w:t>
      </w:r>
      <w:r w:rsidRPr="008125C8">
        <w:rPr>
          <w:rtl/>
        </w:rPr>
        <w:t xml:space="preserve"> </w:t>
      </w:r>
      <w:r>
        <w:rPr>
          <w:rtl/>
        </w:rPr>
        <w:t>(</w:t>
      </w:r>
      <w:r w:rsidRPr="008125C8">
        <w:rPr>
          <w:rtl/>
        </w:rPr>
        <w:t>السابق 4 / 214</w:t>
      </w:r>
      <w:r>
        <w:rPr>
          <w:rtl/>
        </w:rPr>
        <w:t xml:space="preserve"> ـ </w:t>
      </w:r>
      <w:r w:rsidRPr="008125C8">
        <w:rPr>
          <w:rtl/>
        </w:rPr>
        <w:t>215</w:t>
      </w:r>
      <w:r>
        <w:rPr>
          <w:rtl/>
        </w:rPr>
        <w:t>).</w:t>
      </w:r>
    </w:p>
    <w:p w:rsidR="0036165F" w:rsidRPr="008125C8" w:rsidRDefault="0036165F" w:rsidP="00791E39">
      <w:pPr>
        <w:pStyle w:val="libNormal"/>
        <w:rPr>
          <w:rtl/>
        </w:rPr>
      </w:pPr>
      <w:r>
        <w:rPr>
          <w:rtl/>
        </w:rPr>
        <w:br w:type="page"/>
      </w:r>
      <w:r w:rsidRPr="008125C8">
        <w:rPr>
          <w:rtl/>
        </w:rPr>
        <w:lastRenderedPageBreak/>
        <w:t>59</w:t>
      </w:r>
      <w:r>
        <w:rPr>
          <w:rtl/>
        </w:rPr>
        <w:t xml:space="preserve"> ـ </w:t>
      </w:r>
      <w:r w:rsidRPr="008125C8">
        <w:rPr>
          <w:rtl/>
        </w:rPr>
        <w:t xml:space="preserve">أحمد بن عبد الله بن عبد الرحيم بن سعية </w:t>
      </w:r>
      <w:r w:rsidRPr="0015452C">
        <w:rPr>
          <w:rStyle w:val="libFootnotenumChar"/>
          <w:rtl/>
        </w:rPr>
        <w:t>(1)</w:t>
      </w:r>
      <w:r w:rsidRPr="008125C8">
        <w:rPr>
          <w:rtl/>
        </w:rPr>
        <w:t xml:space="preserve"> بن أبى زرعة البرقىّ </w:t>
      </w:r>
      <w:r w:rsidRPr="0015452C">
        <w:rPr>
          <w:rStyle w:val="libFootnotenumChar"/>
          <w:rtl/>
        </w:rPr>
        <w:t>(2)</w:t>
      </w:r>
      <w:r w:rsidRPr="008125C8">
        <w:rPr>
          <w:rtl/>
        </w:rPr>
        <w:t xml:space="preserve"> : مولى بنى زهرة. يكنى أبا بكر. حدّث عن عبد الملك بن هشام بالمغازى ، وحدّث عن عمرو ابن أبى سلمة ، وسعيد بن أبى مريم ، وأسد بن موسى ، وأبى صالح كاتب الليث ، وغيرهم. وكان ثقة ثبتا. توفى فى شهر رمضان سنة سبعين ومائتين </w:t>
      </w:r>
      <w:r w:rsidRPr="0015452C">
        <w:rPr>
          <w:rStyle w:val="libFootnotenumChar"/>
          <w:rtl/>
        </w:rPr>
        <w:t>(3)</w:t>
      </w:r>
      <w:r w:rsidRPr="008125C8">
        <w:rPr>
          <w:rtl/>
        </w:rPr>
        <w:t xml:space="preserve"> فجأة ، ضربته دابة فى سوق الدواب. قيل : إن أخاه كان صنّف التاريخ ولم يتمه ، فأتمه ، وحدّث به ، وكان إسنادهما واحدا </w:t>
      </w:r>
      <w:r w:rsidRPr="0015452C">
        <w:rPr>
          <w:rStyle w:val="libFootnotenumChar"/>
          <w:rtl/>
        </w:rPr>
        <w:t>(4)</w:t>
      </w:r>
      <w:r>
        <w:rPr>
          <w:rtl/>
        </w:rPr>
        <w:t>.</w:t>
      </w:r>
    </w:p>
    <w:p w:rsidR="0036165F" w:rsidRPr="008125C8" w:rsidRDefault="0036165F" w:rsidP="00791E39">
      <w:pPr>
        <w:pStyle w:val="libNormal"/>
        <w:rPr>
          <w:rtl/>
        </w:rPr>
      </w:pPr>
      <w:r w:rsidRPr="008125C8">
        <w:rPr>
          <w:rtl/>
        </w:rPr>
        <w:t>60</w:t>
      </w:r>
      <w:r>
        <w:rPr>
          <w:rtl/>
        </w:rPr>
        <w:t xml:space="preserve"> ـ </w:t>
      </w:r>
      <w:r w:rsidRPr="008125C8">
        <w:rPr>
          <w:rtl/>
        </w:rPr>
        <w:t xml:space="preserve">أحمد بن عبد الله بن مسلم بن قتيبة بن مسلم الدّينورىّ </w:t>
      </w:r>
      <w:r w:rsidRPr="0015452C">
        <w:rPr>
          <w:rStyle w:val="libFootnotenumChar"/>
          <w:rtl/>
        </w:rPr>
        <w:t>(5)</w:t>
      </w:r>
      <w:r w:rsidRPr="008125C8">
        <w:rPr>
          <w:rtl/>
        </w:rPr>
        <w:t xml:space="preserve"> : يكنى أبا جعفر.</w:t>
      </w:r>
      <w:r>
        <w:rPr>
          <w:rFonts w:hint="cs"/>
          <w:rtl/>
        </w:rPr>
        <w:t xml:space="preserve"> </w:t>
      </w:r>
      <w:r w:rsidRPr="008125C8">
        <w:rPr>
          <w:rtl/>
        </w:rPr>
        <w:t xml:space="preserve">قدم أحمد بن عبد الله بن مسلم بن قتيبة مصر على القضاء سنة إحدى وعشرين وثلاثمائة. وتوفى بمصر وهو على القضاء ، فى شهر ربيع الأول </w:t>
      </w:r>
      <w:r w:rsidRPr="0015452C">
        <w:rPr>
          <w:rStyle w:val="libFootnotenumChar"/>
          <w:rtl/>
        </w:rPr>
        <w:t>(6)</w:t>
      </w:r>
      <w:r w:rsidRPr="008125C8">
        <w:rPr>
          <w:rtl/>
        </w:rPr>
        <w:t xml:space="preserve"> سنة اثنتين وعشرين وثلاثمائة </w:t>
      </w:r>
      <w:r w:rsidRPr="0015452C">
        <w:rPr>
          <w:rStyle w:val="libFootnotenumChar"/>
          <w:rtl/>
        </w:rPr>
        <w:t>(7)</w:t>
      </w:r>
      <w:r>
        <w:rPr>
          <w:rtl/>
        </w:rPr>
        <w:t>.</w:t>
      </w:r>
    </w:p>
    <w:p w:rsidR="0036165F" w:rsidRPr="008125C8" w:rsidRDefault="0036165F" w:rsidP="00AB1DDF">
      <w:pPr>
        <w:pStyle w:val="libLine"/>
        <w:rPr>
          <w:rtl/>
        </w:rPr>
      </w:pPr>
      <w:r w:rsidRPr="008125C8">
        <w:rPr>
          <w:rtl/>
        </w:rPr>
        <w:t>__________________</w:t>
      </w:r>
    </w:p>
    <w:p w:rsidR="0036165F" w:rsidRPr="008125C8" w:rsidRDefault="0036165F" w:rsidP="0015452C">
      <w:pPr>
        <w:pStyle w:val="libFootnote0"/>
        <w:rPr>
          <w:rtl/>
        </w:rPr>
      </w:pPr>
      <w:r>
        <w:rPr>
          <w:rtl/>
        </w:rPr>
        <w:t>(</w:t>
      </w:r>
      <w:r w:rsidRPr="008125C8">
        <w:rPr>
          <w:rtl/>
        </w:rPr>
        <w:t xml:space="preserve">1) حرفت إلى </w:t>
      </w:r>
      <w:r>
        <w:rPr>
          <w:rtl/>
        </w:rPr>
        <w:t>(</w:t>
      </w:r>
      <w:r w:rsidRPr="008125C8">
        <w:rPr>
          <w:rtl/>
        </w:rPr>
        <w:t>سعيد</w:t>
      </w:r>
      <w:r>
        <w:rPr>
          <w:rtl/>
        </w:rPr>
        <w:t>)</w:t>
      </w:r>
      <w:r w:rsidRPr="008125C8">
        <w:rPr>
          <w:rtl/>
        </w:rPr>
        <w:t xml:space="preserve"> فى </w:t>
      </w:r>
      <w:r>
        <w:rPr>
          <w:rtl/>
        </w:rPr>
        <w:t>(</w:t>
      </w:r>
      <w:r w:rsidRPr="008125C8">
        <w:rPr>
          <w:rtl/>
        </w:rPr>
        <w:t>الأنساب</w:t>
      </w:r>
      <w:r>
        <w:rPr>
          <w:rtl/>
        </w:rPr>
        <w:t>)</w:t>
      </w:r>
      <w:r w:rsidRPr="008125C8">
        <w:rPr>
          <w:rtl/>
        </w:rPr>
        <w:t xml:space="preserve"> 1 / 325.</w:t>
      </w:r>
    </w:p>
    <w:p w:rsidR="0036165F" w:rsidRPr="008125C8" w:rsidRDefault="0036165F" w:rsidP="0015452C">
      <w:pPr>
        <w:pStyle w:val="libFootnote0"/>
        <w:rPr>
          <w:rtl/>
        </w:rPr>
      </w:pPr>
      <w:r>
        <w:rPr>
          <w:rtl/>
        </w:rPr>
        <w:t>(</w:t>
      </w:r>
      <w:r w:rsidRPr="008125C8">
        <w:rPr>
          <w:rtl/>
        </w:rPr>
        <w:t xml:space="preserve">2) ذكر ياقوت فى </w:t>
      </w:r>
      <w:r>
        <w:rPr>
          <w:rtl/>
        </w:rPr>
        <w:t>(</w:t>
      </w:r>
      <w:r w:rsidRPr="008125C8">
        <w:rPr>
          <w:rtl/>
        </w:rPr>
        <w:t>معجم البلدان 1 / 463</w:t>
      </w:r>
      <w:r>
        <w:rPr>
          <w:rtl/>
        </w:rPr>
        <w:t>)</w:t>
      </w:r>
      <w:r w:rsidRPr="008125C8">
        <w:rPr>
          <w:rtl/>
        </w:rPr>
        <w:t xml:space="preserve"> : أن ابن يونس ذكر </w:t>
      </w:r>
      <w:r>
        <w:rPr>
          <w:rtl/>
        </w:rPr>
        <w:t>(</w:t>
      </w:r>
      <w:r w:rsidRPr="008125C8">
        <w:rPr>
          <w:rtl/>
        </w:rPr>
        <w:t>أحمد بن عبد الله</w:t>
      </w:r>
      <w:r>
        <w:rPr>
          <w:rtl/>
        </w:rPr>
        <w:t>)</w:t>
      </w:r>
      <w:r w:rsidRPr="008125C8">
        <w:rPr>
          <w:rtl/>
        </w:rPr>
        <w:t xml:space="preserve"> فى البرقيين ، فيبدو أنه ولد وعاش طويلا فى </w:t>
      </w:r>
      <w:r>
        <w:rPr>
          <w:rtl/>
        </w:rPr>
        <w:t>(</w:t>
      </w:r>
      <w:r w:rsidRPr="008125C8">
        <w:rPr>
          <w:rtl/>
        </w:rPr>
        <w:t>برقة</w:t>
      </w:r>
      <w:r>
        <w:rPr>
          <w:rtl/>
        </w:rPr>
        <w:t>)</w:t>
      </w:r>
      <w:r w:rsidRPr="008125C8">
        <w:rPr>
          <w:rtl/>
        </w:rPr>
        <w:t xml:space="preserve"> ، فنسب إليها. أما أخوه محمد ، فذكره فى </w:t>
      </w:r>
      <w:r>
        <w:rPr>
          <w:rtl/>
        </w:rPr>
        <w:t>(</w:t>
      </w:r>
      <w:r w:rsidRPr="008125C8">
        <w:rPr>
          <w:rtl/>
        </w:rPr>
        <w:t>المصريين</w:t>
      </w:r>
      <w:r>
        <w:rPr>
          <w:rtl/>
        </w:rPr>
        <w:t>)</w:t>
      </w:r>
      <w:r w:rsidRPr="008125C8">
        <w:rPr>
          <w:rtl/>
        </w:rPr>
        <w:t xml:space="preserve"> ، لكنه عرف بالبرقى ؛ لا تجاره إلى برقة ، رغم أنه من أهل مصر. </w:t>
      </w:r>
      <w:r>
        <w:rPr>
          <w:rtl/>
        </w:rPr>
        <w:t>(</w:t>
      </w:r>
      <w:r w:rsidRPr="008125C8">
        <w:rPr>
          <w:rtl/>
        </w:rPr>
        <w:t>راجع ترجمة ابن يونس لمحمد هذا فى تاريخ المصريين</w:t>
      </w:r>
      <w:r>
        <w:rPr>
          <w:rtl/>
        </w:rPr>
        <w:t>)</w:t>
      </w:r>
      <w:r w:rsidRPr="008125C8">
        <w:rPr>
          <w:rtl/>
        </w:rPr>
        <w:t xml:space="preserve"> ، باب الميم</w:t>
      </w:r>
      <w:r>
        <w:rPr>
          <w:rtl/>
        </w:rPr>
        <w:t>)</w:t>
      </w:r>
      <w:r w:rsidRPr="008125C8">
        <w:rPr>
          <w:rtl/>
        </w:rPr>
        <w:t xml:space="preserve"> رقم </w:t>
      </w:r>
      <w:r>
        <w:rPr>
          <w:rtl/>
        </w:rPr>
        <w:t>(</w:t>
      </w:r>
      <w:r w:rsidRPr="008125C8">
        <w:rPr>
          <w:rtl/>
        </w:rPr>
        <w:t>1229)</w:t>
      </w:r>
      <w:r>
        <w:rPr>
          <w:rtl/>
        </w:rPr>
        <w:t>.</w:t>
      </w:r>
    </w:p>
    <w:p w:rsidR="0036165F" w:rsidRPr="00AA7C19" w:rsidRDefault="0036165F" w:rsidP="0015452C">
      <w:pPr>
        <w:pStyle w:val="libFootnote0"/>
        <w:rPr>
          <w:rtl/>
        </w:rPr>
      </w:pPr>
      <w:r w:rsidRPr="00AA7C19">
        <w:rPr>
          <w:rtl/>
        </w:rPr>
        <w:t xml:space="preserve">(3) الأنساب 1 / 325. وذكر الذهبى فى </w:t>
      </w:r>
      <w:r>
        <w:rPr>
          <w:rtl/>
        </w:rPr>
        <w:t>(</w:t>
      </w:r>
      <w:r w:rsidRPr="00AA7C19">
        <w:rPr>
          <w:rtl/>
        </w:rPr>
        <w:t>تاريخ الإسلام</w:t>
      </w:r>
      <w:r>
        <w:rPr>
          <w:rtl/>
        </w:rPr>
        <w:t>)</w:t>
      </w:r>
      <w:r w:rsidRPr="00AA7C19">
        <w:rPr>
          <w:rtl/>
        </w:rPr>
        <w:t xml:space="preserve"> 26 / 208 : توفى أحمد بن عبد الرحيم بمصر سنة 266 ه‍</w:t>
      </w:r>
      <w:r>
        <w:rPr>
          <w:rtl/>
        </w:rPr>
        <w:t>.</w:t>
      </w:r>
      <w:r w:rsidRPr="00AA7C19">
        <w:rPr>
          <w:rtl/>
        </w:rPr>
        <w:t xml:space="preserve"> وعلّق الذهبى : كذا ذكره ابن يونس فى موضع. وقال فى موضع آخر :</w:t>
      </w:r>
      <w:r w:rsidRPr="00AA7C19">
        <w:rPr>
          <w:rFonts w:hint="cs"/>
          <w:rtl/>
        </w:rPr>
        <w:t xml:space="preserve"> </w:t>
      </w:r>
      <w:r w:rsidRPr="00AA7C19">
        <w:rPr>
          <w:rtl/>
        </w:rPr>
        <w:t>توفى سنة 270 ه‍ فى رمضان. وأعتقد أن الراجح هو التاريخ المؤخّر. ولعل الاختلاف نابع من تعدد نسخ كتاب ابن يونس ، واختلاف ناسخيه دقة وإجادة.</w:t>
      </w:r>
    </w:p>
    <w:p w:rsidR="0036165F" w:rsidRPr="008125C8" w:rsidRDefault="0036165F" w:rsidP="0015452C">
      <w:pPr>
        <w:pStyle w:val="libFootnote0"/>
        <w:rPr>
          <w:rtl/>
        </w:rPr>
      </w:pPr>
      <w:r>
        <w:rPr>
          <w:rtl/>
        </w:rPr>
        <w:t>(</w:t>
      </w:r>
      <w:r w:rsidRPr="008125C8">
        <w:rPr>
          <w:rtl/>
        </w:rPr>
        <w:t xml:space="preserve">4) ترجم له فى </w:t>
      </w:r>
      <w:r>
        <w:rPr>
          <w:rtl/>
        </w:rPr>
        <w:t>(</w:t>
      </w:r>
      <w:r w:rsidRPr="008125C8">
        <w:rPr>
          <w:rtl/>
        </w:rPr>
        <w:t>الأنساب</w:t>
      </w:r>
      <w:r>
        <w:rPr>
          <w:rtl/>
        </w:rPr>
        <w:t>)</w:t>
      </w:r>
      <w:r w:rsidRPr="008125C8">
        <w:rPr>
          <w:rtl/>
        </w:rPr>
        <w:t xml:space="preserve"> 1 / 325 </w:t>
      </w:r>
      <w:r>
        <w:rPr>
          <w:rtl/>
        </w:rPr>
        <w:t>(</w:t>
      </w:r>
      <w:r w:rsidRPr="008125C8">
        <w:rPr>
          <w:rtl/>
        </w:rPr>
        <w:t>خلال تراجم ابن يونس لعلماء برقة</w:t>
      </w:r>
      <w:r>
        <w:rPr>
          <w:rtl/>
        </w:rPr>
        <w:t>).</w:t>
      </w:r>
    </w:p>
    <w:p w:rsidR="0036165F" w:rsidRPr="008125C8" w:rsidRDefault="0036165F" w:rsidP="0015452C">
      <w:pPr>
        <w:pStyle w:val="libFootnote0"/>
        <w:rPr>
          <w:rtl/>
        </w:rPr>
      </w:pPr>
      <w:r>
        <w:rPr>
          <w:rtl/>
        </w:rPr>
        <w:t>(</w:t>
      </w:r>
      <w:r w:rsidRPr="008125C8">
        <w:rPr>
          <w:rtl/>
        </w:rPr>
        <w:t xml:space="preserve">5) كذا ينسب إلى </w:t>
      </w:r>
      <w:r>
        <w:rPr>
          <w:rtl/>
        </w:rPr>
        <w:t>(</w:t>
      </w:r>
      <w:r w:rsidRPr="008125C8">
        <w:rPr>
          <w:rtl/>
        </w:rPr>
        <w:t>الدّينور</w:t>
      </w:r>
      <w:r>
        <w:rPr>
          <w:rtl/>
        </w:rPr>
        <w:t>)</w:t>
      </w:r>
      <w:r w:rsidRPr="008125C8">
        <w:rPr>
          <w:rtl/>
        </w:rPr>
        <w:t xml:space="preserve"> مضبوطة بالشكل فى </w:t>
      </w:r>
      <w:r>
        <w:rPr>
          <w:rtl/>
        </w:rPr>
        <w:t>(</w:t>
      </w:r>
      <w:r w:rsidRPr="008125C8">
        <w:rPr>
          <w:rtl/>
        </w:rPr>
        <w:t>معجم البلدان</w:t>
      </w:r>
      <w:r>
        <w:rPr>
          <w:rtl/>
        </w:rPr>
        <w:t>)</w:t>
      </w:r>
      <w:r w:rsidRPr="008125C8">
        <w:rPr>
          <w:rtl/>
        </w:rPr>
        <w:t xml:space="preserve"> 2 / 616 ، وقد عرفها ياقوت بأنها من أعمال الجبل ، بينها وبين همدان نيّف وعشرون فرسخا. وهى مدينة كثيرة الثمار والزروع والمياه ، وأهلها أجود طبعا من أهل همدان.</w:t>
      </w:r>
    </w:p>
    <w:p w:rsidR="0036165F" w:rsidRPr="008125C8" w:rsidRDefault="0036165F" w:rsidP="0015452C">
      <w:pPr>
        <w:pStyle w:val="libFootnote0"/>
        <w:rPr>
          <w:rtl/>
        </w:rPr>
      </w:pPr>
      <w:r>
        <w:rPr>
          <w:rtl/>
        </w:rPr>
        <w:t>(</w:t>
      </w:r>
      <w:r w:rsidRPr="008125C8">
        <w:rPr>
          <w:rtl/>
        </w:rPr>
        <w:t xml:space="preserve">6) تاريخ بغداد 4 / 229 </w:t>
      </w:r>
      <w:r>
        <w:rPr>
          <w:rtl/>
        </w:rPr>
        <w:t>(</w:t>
      </w:r>
      <w:r w:rsidRPr="008125C8">
        <w:rPr>
          <w:rtl/>
        </w:rPr>
        <w:t>ونقل الترجمة بالإسناد الآتى : حدثنا الصورى ، أخبرنا محمد بن عبد الرحمن الأزدى ، ثنا ابن مسرور ، حدثنا أبو سعيد</w:t>
      </w:r>
      <w:r>
        <w:rPr>
          <w:rtl/>
        </w:rPr>
        <w:t xml:space="preserve"> ـ </w:t>
      </w:r>
      <w:r w:rsidRPr="008125C8">
        <w:rPr>
          <w:rtl/>
        </w:rPr>
        <w:t>لا سعيد كما ورد محرفا</w:t>
      </w:r>
      <w:r>
        <w:rPr>
          <w:rtl/>
        </w:rPr>
        <w:t xml:space="preserve"> ـ </w:t>
      </w:r>
      <w:r w:rsidRPr="008125C8">
        <w:rPr>
          <w:rtl/>
        </w:rPr>
        <w:t>بن يونس ، قال</w:t>
      </w:r>
      <w:r>
        <w:rPr>
          <w:rtl/>
        </w:rPr>
        <w:t>)</w:t>
      </w:r>
      <w:r w:rsidRPr="008125C8">
        <w:rPr>
          <w:rtl/>
        </w:rPr>
        <w:t xml:space="preserve"> ، ومعجم الأدباء 3 / 104 </w:t>
      </w:r>
      <w:r>
        <w:rPr>
          <w:rtl/>
        </w:rPr>
        <w:t>(</w:t>
      </w:r>
      <w:r w:rsidRPr="008125C8">
        <w:rPr>
          <w:rtl/>
        </w:rPr>
        <w:t>وحدّث أبو سعيد بن يونس قال</w:t>
      </w:r>
      <w:r>
        <w:rPr>
          <w:rtl/>
        </w:rPr>
        <w:t>)</w:t>
      </w:r>
      <w:r w:rsidRPr="008125C8">
        <w:rPr>
          <w:rtl/>
        </w:rPr>
        <w:t xml:space="preserve"> ، ورفع الإصر 1 / 74 </w:t>
      </w:r>
      <w:r>
        <w:rPr>
          <w:rtl/>
        </w:rPr>
        <w:t>(</w:t>
      </w:r>
      <w:r w:rsidRPr="008125C8">
        <w:rPr>
          <w:rtl/>
        </w:rPr>
        <w:t>قال أبو سعيد بن يونس</w:t>
      </w:r>
      <w:r>
        <w:rPr>
          <w:rtl/>
        </w:rPr>
        <w:t>).</w:t>
      </w:r>
      <w:r w:rsidRPr="008125C8">
        <w:rPr>
          <w:rtl/>
        </w:rPr>
        <w:t xml:space="preserve"> وأضاف ابن حجر : أنه ولى فى سابع الشهر المذكور.</w:t>
      </w:r>
    </w:p>
    <w:p w:rsidR="0036165F" w:rsidRDefault="0036165F" w:rsidP="0015452C">
      <w:pPr>
        <w:pStyle w:val="libFootnote0"/>
        <w:rPr>
          <w:rtl/>
        </w:rPr>
      </w:pPr>
      <w:r>
        <w:rPr>
          <w:rtl/>
        </w:rPr>
        <w:t>(</w:t>
      </w:r>
      <w:r w:rsidRPr="008125C8">
        <w:rPr>
          <w:rtl/>
        </w:rPr>
        <w:t xml:space="preserve">7) تاريخ بغداد 4 / 229 ، ومعجم الأدباء 3 / 104 ، ورفع الإصر 1 / 74. وذكر ابن حجر فى </w:t>
      </w:r>
      <w:r>
        <w:rPr>
          <w:rtl/>
        </w:rPr>
        <w:t>(</w:t>
      </w:r>
      <w:r w:rsidRPr="008125C8">
        <w:rPr>
          <w:rtl/>
        </w:rPr>
        <w:t>المصدر السابق</w:t>
      </w:r>
      <w:r>
        <w:rPr>
          <w:rtl/>
        </w:rPr>
        <w:t xml:space="preserve">) ـ </w:t>
      </w:r>
      <w:r w:rsidRPr="008125C8">
        <w:rPr>
          <w:rtl/>
        </w:rPr>
        <w:t>نقلا عن ابن زولاق</w:t>
      </w:r>
      <w:r>
        <w:rPr>
          <w:rtl/>
        </w:rPr>
        <w:t xml:space="preserve"> ـ </w:t>
      </w:r>
      <w:r w:rsidRPr="008125C8">
        <w:rPr>
          <w:rtl/>
        </w:rPr>
        <w:t>أن المترجم له باشر القضاء ثلاثة أشهر ، وقيل : 74 يوما. ثم صرف بعزل ابن أبى الشوارب ، وأعيد أبو عثمان بن حماد. وعاش ابن قتيبة</w:t>
      </w:r>
      <w:r>
        <w:rPr>
          <w:rtl/>
        </w:rPr>
        <w:t xml:space="preserve"> ـ </w:t>
      </w:r>
      <w:r w:rsidRPr="008125C8">
        <w:rPr>
          <w:rtl/>
        </w:rPr>
        <w:t>بعد</w:t>
      </w:r>
    </w:p>
    <w:p w:rsidR="0036165F" w:rsidRPr="008125C8" w:rsidRDefault="0036165F" w:rsidP="00791E39">
      <w:pPr>
        <w:pStyle w:val="libNormal"/>
        <w:rPr>
          <w:rtl/>
        </w:rPr>
      </w:pPr>
      <w:r>
        <w:rPr>
          <w:rtl/>
        </w:rPr>
        <w:br w:type="page"/>
      </w:r>
      <w:r w:rsidRPr="008125C8">
        <w:rPr>
          <w:rtl/>
        </w:rPr>
        <w:lastRenderedPageBreak/>
        <w:t>61</w:t>
      </w:r>
      <w:r>
        <w:rPr>
          <w:rtl/>
        </w:rPr>
        <w:t xml:space="preserve"> ـ </w:t>
      </w:r>
      <w:r w:rsidRPr="008125C8">
        <w:rPr>
          <w:rtl/>
        </w:rPr>
        <w:t xml:space="preserve">أحمد بن عبد الرحمن : قرطبى. سمع من ابن وضّاح ، وسمع منه </w:t>
      </w:r>
      <w:r w:rsidRPr="0015452C">
        <w:rPr>
          <w:rStyle w:val="libFootnotenumChar"/>
          <w:rtl/>
        </w:rPr>
        <w:t>(1)</w:t>
      </w:r>
      <w:r>
        <w:rPr>
          <w:rtl/>
        </w:rPr>
        <w:t>.</w:t>
      </w:r>
      <w:r w:rsidRPr="008125C8">
        <w:rPr>
          <w:rtl/>
        </w:rPr>
        <w:t xml:space="preserve"> مات بالأندلس </w:t>
      </w:r>
      <w:r w:rsidRPr="0015452C">
        <w:rPr>
          <w:rStyle w:val="libFootnotenumChar"/>
          <w:rtl/>
        </w:rPr>
        <w:t>(2)</w:t>
      </w:r>
      <w:r>
        <w:rPr>
          <w:rtl/>
        </w:rPr>
        <w:t>.</w:t>
      </w:r>
    </w:p>
    <w:p w:rsidR="0036165F" w:rsidRPr="008125C8" w:rsidRDefault="0036165F" w:rsidP="00791E39">
      <w:pPr>
        <w:pStyle w:val="libNormal"/>
        <w:rPr>
          <w:rtl/>
        </w:rPr>
      </w:pPr>
      <w:r w:rsidRPr="008125C8">
        <w:rPr>
          <w:rtl/>
        </w:rPr>
        <w:t>62</w:t>
      </w:r>
      <w:r>
        <w:rPr>
          <w:rtl/>
        </w:rPr>
        <w:t xml:space="preserve"> ـ </w:t>
      </w:r>
      <w:r w:rsidRPr="008125C8">
        <w:rPr>
          <w:rtl/>
        </w:rPr>
        <w:t xml:space="preserve">أحمد بن عمر بن أسامة : توفى بالأندلس سنة ثمانين ومائتين. حدّث </w:t>
      </w:r>
      <w:r w:rsidRPr="0015452C">
        <w:rPr>
          <w:rStyle w:val="libFootnotenumChar"/>
          <w:rtl/>
        </w:rPr>
        <w:t>(3)</w:t>
      </w:r>
      <w:r>
        <w:rPr>
          <w:rtl/>
        </w:rPr>
        <w:t>.</w:t>
      </w:r>
    </w:p>
    <w:p w:rsidR="0036165F" w:rsidRPr="008125C8" w:rsidRDefault="0036165F" w:rsidP="00791E39">
      <w:pPr>
        <w:pStyle w:val="libNormal"/>
        <w:rPr>
          <w:rtl/>
        </w:rPr>
      </w:pPr>
      <w:r w:rsidRPr="008125C8">
        <w:rPr>
          <w:rtl/>
        </w:rPr>
        <w:t>63</w:t>
      </w:r>
      <w:r>
        <w:rPr>
          <w:rtl/>
        </w:rPr>
        <w:t xml:space="preserve"> ـ </w:t>
      </w:r>
      <w:r w:rsidRPr="008125C8">
        <w:rPr>
          <w:rtl/>
        </w:rPr>
        <w:t xml:space="preserve">أحمد بن عمر بن المهلب البزّاز : يكنى أبا الطيب. بغدادى ، توفى بمصر يوم الخميس لسبع خلون من شهر ربيع الآخر سنة ثلاث وثلاثمائة </w:t>
      </w:r>
      <w:r w:rsidRPr="0015452C">
        <w:rPr>
          <w:rStyle w:val="libFootnotenumChar"/>
          <w:rtl/>
        </w:rPr>
        <w:t>(4)</w:t>
      </w:r>
      <w:r>
        <w:rPr>
          <w:rtl/>
        </w:rPr>
        <w:t>.</w:t>
      </w:r>
    </w:p>
    <w:p w:rsidR="0036165F" w:rsidRPr="008125C8" w:rsidRDefault="0036165F" w:rsidP="00791E39">
      <w:pPr>
        <w:pStyle w:val="libNormal"/>
        <w:rPr>
          <w:rtl/>
        </w:rPr>
      </w:pPr>
      <w:r w:rsidRPr="008125C8">
        <w:rPr>
          <w:rtl/>
        </w:rPr>
        <w:t>64</w:t>
      </w:r>
      <w:r>
        <w:rPr>
          <w:rtl/>
        </w:rPr>
        <w:t xml:space="preserve"> ـ </w:t>
      </w:r>
      <w:r w:rsidRPr="008125C8">
        <w:rPr>
          <w:rtl/>
        </w:rPr>
        <w:t>أحمد بن أبى عمران الفقيه : يكنى أبا جعفر. واسم «أبى عمران» : موسى بن عيسى. من أهل بغداد. وكان مكينا فى العلم ، حسن الدراية بألوان من العلم كثيرة.</w:t>
      </w:r>
      <w:r>
        <w:rPr>
          <w:rFonts w:hint="cs"/>
          <w:rtl/>
        </w:rPr>
        <w:t xml:space="preserve"> </w:t>
      </w:r>
      <w:r w:rsidRPr="008125C8">
        <w:rPr>
          <w:rtl/>
        </w:rPr>
        <w:t xml:space="preserve">وكان ضرير البصر ، وحدّث بحديث كثير من حفظه </w:t>
      </w:r>
      <w:r w:rsidRPr="0015452C">
        <w:rPr>
          <w:rStyle w:val="libFootnotenumChar"/>
          <w:rtl/>
        </w:rPr>
        <w:t>(5)</w:t>
      </w:r>
      <w:r w:rsidRPr="008125C8">
        <w:rPr>
          <w:rtl/>
        </w:rPr>
        <w:t xml:space="preserve"> ، وكان ثقة </w:t>
      </w:r>
      <w:r w:rsidRPr="0015452C">
        <w:rPr>
          <w:rStyle w:val="libFootnotenumChar"/>
          <w:rtl/>
        </w:rPr>
        <w:t>(6)</w:t>
      </w:r>
      <w:r>
        <w:rPr>
          <w:rtl/>
        </w:rPr>
        <w:t>.</w:t>
      </w:r>
      <w:r w:rsidRPr="008125C8">
        <w:rPr>
          <w:rtl/>
        </w:rPr>
        <w:t xml:space="preserve"> وكان قدم إلى</w:t>
      </w:r>
    </w:p>
    <w:p w:rsidR="0036165F" w:rsidRPr="008125C8" w:rsidRDefault="0036165F" w:rsidP="00AB1DDF">
      <w:pPr>
        <w:pStyle w:val="libLine"/>
        <w:rPr>
          <w:rtl/>
        </w:rPr>
      </w:pPr>
      <w:r w:rsidRPr="008125C8">
        <w:rPr>
          <w:rtl/>
        </w:rPr>
        <w:t>__________________</w:t>
      </w:r>
    </w:p>
    <w:p w:rsidR="0036165F" w:rsidRPr="008125C8" w:rsidRDefault="0036165F" w:rsidP="0015452C">
      <w:pPr>
        <w:pStyle w:val="libFootnote0"/>
        <w:rPr>
          <w:rtl/>
        </w:rPr>
      </w:pPr>
      <w:r w:rsidRPr="008125C8">
        <w:rPr>
          <w:rtl/>
        </w:rPr>
        <w:t>ذلك</w:t>
      </w:r>
      <w:r>
        <w:rPr>
          <w:rtl/>
        </w:rPr>
        <w:t xml:space="preserve"> ـ </w:t>
      </w:r>
      <w:r w:rsidRPr="008125C8">
        <w:rPr>
          <w:rtl/>
        </w:rPr>
        <w:t>حتى توفى بمصر ، فى ربيع الأول سنة 322 ه‍</w:t>
      </w:r>
      <w:r>
        <w:rPr>
          <w:rtl/>
        </w:rPr>
        <w:t>.</w:t>
      </w:r>
      <w:r w:rsidRPr="008125C8">
        <w:rPr>
          <w:rtl/>
        </w:rPr>
        <w:t xml:space="preserve"> وأقول : وهذا يعنى أنه لم يمت وهو فى منصب القضاء ، كما ذكر ابن يونس. وقد أدرك ابن حجر ذلك ، فعلّق قائلا : وقول ابن زولاق أولى </w:t>
      </w:r>
      <w:r>
        <w:rPr>
          <w:rtl/>
        </w:rPr>
        <w:t>(</w:t>
      </w:r>
      <w:r w:rsidRPr="008125C8">
        <w:rPr>
          <w:rtl/>
        </w:rPr>
        <w:t>باعتباره صاحب مؤلّف فى قضاة مصر</w:t>
      </w:r>
      <w:r>
        <w:rPr>
          <w:rtl/>
        </w:rPr>
        <w:t>)</w:t>
      </w:r>
      <w:r w:rsidRPr="008125C8">
        <w:rPr>
          <w:rtl/>
        </w:rPr>
        <w:t xml:space="preserve"> ، ثم حاول الجمع بين التواريخ </w:t>
      </w:r>
      <w:r>
        <w:rPr>
          <w:rtl/>
        </w:rPr>
        <w:t>(</w:t>
      </w:r>
      <w:r w:rsidRPr="008125C8">
        <w:rPr>
          <w:rtl/>
        </w:rPr>
        <w:t xml:space="preserve">دخول ابن قتيبة مصر 321 ه‍ ، وتاريخ وفاته ومدة قضائه ، فقال : لعله ولى فى ذى الحجة 321 ه‍ مدة 3 شهور ، أو تزيد أياما قلائل حتى عزل ، ثم مات بعدها بقليل </w:t>
      </w:r>
      <w:r>
        <w:rPr>
          <w:rtl/>
        </w:rPr>
        <w:t>(</w:t>
      </w:r>
      <w:r w:rsidRPr="008125C8">
        <w:rPr>
          <w:rtl/>
        </w:rPr>
        <w:t>فى ربيع الأول سنة 322 ه‍</w:t>
      </w:r>
      <w:r>
        <w:rPr>
          <w:rtl/>
        </w:rPr>
        <w:t>)</w:t>
      </w:r>
      <w:r w:rsidRPr="008125C8">
        <w:rPr>
          <w:rtl/>
        </w:rPr>
        <w:t xml:space="preserve"> ، وأخيرا ، يلاحظ أن والد المترجم له هو العالم </w:t>
      </w:r>
      <w:r>
        <w:rPr>
          <w:rtl/>
        </w:rPr>
        <w:t>(</w:t>
      </w:r>
      <w:r w:rsidRPr="008125C8">
        <w:rPr>
          <w:rtl/>
        </w:rPr>
        <w:t>ابن قتيبة</w:t>
      </w:r>
      <w:r>
        <w:rPr>
          <w:rtl/>
        </w:rPr>
        <w:t>)</w:t>
      </w:r>
      <w:r w:rsidRPr="008125C8">
        <w:rPr>
          <w:rtl/>
        </w:rPr>
        <w:t xml:space="preserve"> المشهور بمؤلفاته الكثيرة </w:t>
      </w:r>
      <w:r>
        <w:rPr>
          <w:rtl/>
        </w:rPr>
        <w:t>(</w:t>
      </w:r>
      <w:r w:rsidRPr="008125C8">
        <w:rPr>
          <w:rtl/>
        </w:rPr>
        <w:t>المعارف ، والشعر والشعراء ، وعيون الأخبار ، وغيرها</w:t>
      </w:r>
      <w:r>
        <w:rPr>
          <w:rtl/>
        </w:rPr>
        <w:t>)</w:t>
      </w:r>
      <w:r w:rsidRPr="008125C8">
        <w:rPr>
          <w:rtl/>
        </w:rPr>
        <w:t xml:space="preserve"> ، التى رواها ابنه عنه حفظا بمصر ، عندما قدم إليها ، </w:t>
      </w:r>
      <w:r>
        <w:rPr>
          <w:rtl/>
        </w:rPr>
        <w:t>(</w:t>
      </w:r>
      <w:r w:rsidRPr="008125C8">
        <w:rPr>
          <w:rtl/>
        </w:rPr>
        <w:t>معجم الأدباء</w:t>
      </w:r>
      <w:r>
        <w:rPr>
          <w:rtl/>
        </w:rPr>
        <w:t>)</w:t>
      </w:r>
      <w:r w:rsidRPr="008125C8">
        <w:rPr>
          <w:rtl/>
        </w:rPr>
        <w:t xml:space="preserve"> 3 / 104.</w:t>
      </w:r>
    </w:p>
    <w:p w:rsidR="0036165F" w:rsidRPr="008125C8" w:rsidRDefault="0036165F" w:rsidP="0015452C">
      <w:pPr>
        <w:pStyle w:val="libFootnote0"/>
        <w:rPr>
          <w:rtl/>
        </w:rPr>
      </w:pPr>
      <w:r>
        <w:rPr>
          <w:rtl/>
        </w:rPr>
        <w:t>(</w:t>
      </w:r>
      <w:r w:rsidRPr="008125C8">
        <w:rPr>
          <w:rtl/>
        </w:rPr>
        <w:t xml:space="preserve">1) الجذوة 1 / 206 ، والبغية ص 189. والمقصود : أن المترجم له روى عن ابن وضّاح ، وروى عنه ابن وضاح </w:t>
      </w:r>
      <w:r>
        <w:rPr>
          <w:rtl/>
        </w:rPr>
        <w:t>(</w:t>
      </w:r>
      <w:r w:rsidRPr="008125C8">
        <w:rPr>
          <w:rtl/>
        </w:rPr>
        <w:t>فكلاهما روى عن الآخر</w:t>
      </w:r>
      <w:r>
        <w:rPr>
          <w:rtl/>
        </w:rPr>
        <w:t>).</w:t>
      </w:r>
    </w:p>
    <w:p w:rsidR="0036165F" w:rsidRPr="008125C8" w:rsidRDefault="0036165F" w:rsidP="0015452C">
      <w:pPr>
        <w:pStyle w:val="libFootnote0"/>
        <w:rPr>
          <w:rtl/>
        </w:rPr>
      </w:pPr>
      <w:r>
        <w:rPr>
          <w:rtl/>
        </w:rPr>
        <w:t>(</w:t>
      </w:r>
      <w:r w:rsidRPr="008125C8">
        <w:rPr>
          <w:rtl/>
        </w:rPr>
        <w:t xml:space="preserve">2) المصدران السابقان </w:t>
      </w:r>
      <w:r>
        <w:rPr>
          <w:rtl/>
        </w:rPr>
        <w:t>(</w:t>
      </w:r>
      <w:r w:rsidRPr="008125C8">
        <w:rPr>
          <w:rtl/>
        </w:rPr>
        <w:t>قاله ابن يونس</w:t>
      </w:r>
      <w:r>
        <w:rPr>
          <w:rtl/>
        </w:rPr>
        <w:t>).</w:t>
      </w:r>
    </w:p>
    <w:p w:rsidR="0036165F" w:rsidRPr="008125C8" w:rsidRDefault="0036165F" w:rsidP="0015452C">
      <w:pPr>
        <w:pStyle w:val="libFootnote0"/>
        <w:rPr>
          <w:rtl/>
        </w:rPr>
      </w:pPr>
      <w:r>
        <w:rPr>
          <w:rtl/>
        </w:rPr>
        <w:t>(</w:t>
      </w:r>
      <w:r w:rsidRPr="008125C8">
        <w:rPr>
          <w:rtl/>
        </w:rPr>
        <w:t xml:space="preserve">3) تاريخ ابن الفرضى </w:t>
      </w:r>
      <w:r>
        <w:rPr>
          <w:rtl/>
        </w:rPr>
        <w:t>(</w:t>
      </w:r>
      <w:r w:rsidRPr="008125C8">
        <w:rPr>
          <w:rtl/>
        </w:rPr>
        <w:t>ط. الخانجى</w:t>
      </w:r>
      <w:r>
        <w:rPr>
          <w:rtl/>
        </w:rPr>
        <w:t>)</w:t>
      </w:r>
      <w:r w:rsidRPr="008125C8">
        <w:rPr>
          <w:rtl/>
        </w:rPr>
        <w:t xml:space="preserve"> : 1 / 35 </w:t>
      </w:r>
      <w:r>
        <w:rPr>
          <w:rtl/>
        </w:rPr>
        <w:t>(</w:t>
      </w:r>
      <w:r w:rsidRPr="008125C8">
        <w:rPr>
          <w:rtl/>
        </w:rPr>
        <w:t>ذكره أبو سعيد ، قال</w:t>
      </w:r>
      <w:r>
        <w:rPr>
          <w:rtl/>
        </w:rPr>
        <w:t>).</w:t>
      </w:r>
    </w:p>
    <w:p w:rsidR="0036165F" w:rsidRPr="008125C8" w:rsidRDefault="0036165F" w:rsidP="0015452C">
      <w:pPr>
        <w:pStyle w:val="libFootnote0"/>
        <w:rPr>
          <w:rtl/>
        </w:rPr>
      </w:pPr>
      <w:r>
        <w:rPr>
          <w:rtl/>
        </w:rPr>
        <w:t>(</w:t>
      </w:r>
      <w:r w:rsidRPr="008125C8">
        <w:rPr>
          <w:rtl/>
        </w:rPr>
        <w:t xml:space="preserve">4) تاريخ بغداد 4 / 287 </w:t>
      </w:r>
      <w:r>
        <w:rPr>
          <w:rtl/>
        </w:rPr>
        <w:t>(</w:t>
      </w:r>
      <w:r w:rsidRPr="008125C8">
        <w:rPr>
          <w:rtl/>
        </w:rPr>
        <w:t>ذكره أبو سعيد بن يونس المصرى فى «الغرباء الذين قدموا مصر» ، وصدّر الترجمة بإسناده المعهود : ثنا الصورى ، أخبرنا محمد بن عبد الرحمن ، حدثنا ابن مسرور ، حدثنا أبو سعيد بن يونس ، قال</w:t>
      </w:r>
      <w:r>
        <w:rPr>
          <w:rtl/>
        </w:rPr>
        <w:t>).</w:t>
      </w:r>
    </w:p>
    <w:p w:rsidR="0036165F" w:rsidRPr="008125C8" w:rsidRDefault="0036165F" w:rsidP="0015452C">
      <w:pPr>
        <w:pStyle w:val="libFootnote0"/>
        <w:rPr>
          <w:rtl/>
        </w:rPr>
      </w:pPr>
      <w:r>
        <w:rPr>
          <w:rtl/>
        </w:rPr>
        <w:t>(</w:t>
      </w:r>
      <w:r w:rsidRPr="008125C8">
        <w:rPr>
          <w:rtl/>
        </w:rPr>
        <w:t xml:space="preserve">5) تاريخ بغداد 5 / 142 </w:t>
      </w:r>
      <w:r>
        <w:rPr>
          <w:rtl/>
        </w:rPr>
        <w:t>(</w:t>
      </w:r>
      <w:r w:rsidRPr="008125C8">
        <w:rPr>
          <w:rtl/>
        </w:rPr>
        <w:t>حدثنا الصورى ، أخبرنا محمد بن عبد الرحمن الأزدى ، ثنا عبد الواحد ابن محمد بن مسرور ، ثنا أبو سعيد بن يونس ، قال</w:t>
      </w:r>
      <w:r>
        <w:rPr>
          <w:rtl/>
        </w:rPr>
        <w:t>)</w:t>
      </w:r>
      <w:r w:rsidRPr="008125C8">
        <w:rPr>
          <w:rtl/>
        </w:rPr>
        <w:t xml:space="preserve"> ، والمقفى 1 / 725 </w:t>
      </w:r>
      <w:r>
        <w:rPr>
          <w:rtl/>
        </w:rPr>
        <w:t>(</w:t>
      </w:r>
      <w:r w:rsidRPr="008125C8">
        <w:rPr>
          <w:rtl/>
        </w:rPr>
        <w:t>قال ابن يونس</w:t>
      </w:r>
      <w:r>
        <w:rPr>
          <w:rtl/>
        </w:rPr>
        <w:t>)</w:t>
      </w:r>
      <w:r w:rsidRPr="008125C8">
        <w:rPr>
          <w:rtl/>
        </w:rPr>
        <w:t xml:space="preserve"> ، وأضاف : أنه ذهب ببصره آخر عمره ، وكان جيد الحفظ ، صنّف كتاب </w:t>
      </w:r>
      <w:r>
        <w:rPr>
          <w:rtl/>
        </w:rPr>
        <w:t>(</w:t>
      </w:r>
      <w:r w:rsidRPr="008125C8">
        <w:rPr>
          <w:rtl/>
        </w:rPr>
        <w:t>الحجج</w:t>
      </w:r>
      <w:r>
        <w:rPr>
          <w:rtl/>
        </w:rPr>
        <w:t>).</w:t>
      </w:r>
      <w:r w:rsidRPr="008125C8">
        <w:rPr>
          <w:rtl/>
        </w:rPr>
        <w:t xml:space="preserve"> </w:t>
      </w:r>
      <w:r>
        <w:rPr>
          <w:rtl/>
        </w:rPr>
        <w:t>و (</w:t>
      </w:r>
      <w:r w:rsidRPr="008125C8">
        <w:rPr>
          <w:rtl/>
        </w:rPr>
        <w:t>الطبقات السنية</w:t>
      </w:r>
      <w:r>
        <w:rPr>
          <w:rtl/>
        </w:rPr>
        <w:t>)</w:t>
      </w:r>
      <w:r w:rsidRPr="008125C8">
        <w:rPr>
          <w:rtl/>
        </w:rPr>
        <w:t xml:space="preserve"> 1 / 315 </w:t>
      </w:r>
      <w:r>
        <w:rPr>
          <w:rtl/>
        </w:rPr>
        <w:t>(</w:t>
      </w:r>
      <w:r w:rsidRPr="008125C8">
        <w:rPr>
          <w:rtl/>
        </w:rPr>
        <w:t>وقال أبو سعيد بن يونس</w:t>
      </w:r>
      <w:r>
        <w:rPr>
          <w:rtl/>
        </w:rPr>
        <w:t>).</w:t>
      </w:r>
    </w:p>
    <w:p w:rsidR="0036165F" w:rsidRPr="008125C8" w:rsidRDefault="0036165F" w:rsidP="0015452C">
      <w:pPr>
        <w:pStyle w:val="libFootnote0"/>
        <w:rPr>
          <w:rtl/>
        </w:rPr>
      </w:pPr>
      <w:r>
        <w:rPr>
          <w:rtl/>
        </w:rPr>
        <w:t>(</w:t>
      </w:r>
      <w:r w:rsidRPr="008125C8">
        <w:rPr>
          <w:rtl/>
        </w:rPr>
        <w:t xml:space="preserve">6) تاريخ بغداد 5 / 142 ، والبداية والنهاية 11 / 73 </w:t>
      </w:r>
      <w:r>
        <w:rPr>
          <w:rtl/>
        </w:rPr>
        <w:t>(</w:t>
      </w:r>
      <w:r w:rsidRPr="008125C8">
        <w:rPr>
          <w:rtl/>
        </w:rPr>
        <w:t xml:space="preserve">واكتفى بقوله : وثقه ابن يونس فى </w:t>
      </w:r>
      <w:r>
        <w:rPr>
          <w:rtl/>
        </w:rPr>
        <w:t>(</w:t>
      </w:r>
      <w:r w:rsidRPr="008125C8">
        <w:rPr>
          <w:rtl/>
        </w:rPr>
        <w:t>تاريخ مصر</w:t>
      </w:r>
      <w:r>
        <w:rPr>
          <w:rtl/>
        </w:rPr>
        <w:t>)</w:t>
      </w:r>
      <w:r w:rsidRPr="008125C8">
        <w:rPr>
          <w:rtl/>
        </w:rPr>
        <w:t xml:space="preserve"> ، والمقفى 1 / 725 ، وحسن المحاضرة 1 / 463 </w:t>
      </w:r>
      <w:r>
        <w:rPr>
          <w:rtl/>
        </w:rPr>
        <w:t>(</w:t>
      </w:r>
      <w:r w:rsidRPr="008125C8">
        <w:rPr>
          <w:rtl/>
        </w:rPr>
        <w:t>وثقه ابن يونس فى تاريخه</w:t>
      </w:r>
      <w:r>
        <w:rPr>
          <w:rtl/>
        </w:rPr>
        <w:t>)</w:t>
      </w:r>
      <w:r w:rsidRPr="008125C8">
        <w:rPr>
          <w:rtl/>
        </w:rPr>
        <w:t xml:space="preserve"> ، والطبقات السنية 1 / 315.</w:t>
      </w:r>
    </w:p>
    <w:p w:rsidR="0036165F" w:rsidRPr="008125C8" w:rsidRDefault="0036165F" w:rsidP="00883D27">
      <w:pPr>
        <w:pStyle w:val="libNormal0"/>
        <w:rPr>
          <w:rtl/>
        </w:rPr>
      </w:pPr>
      <w:r>
        <w:rPr>
          <w:rtl/>
        </w:rPr>
        <w:br w:type="page"/>
      </w:r>
      <w:r w:rsidRPr="008125C8">
        <w:rPr>
          <w:rtl/>
        </w:rPr>
        <w:lastRenderedPageBreak/>
        <w:t xml:space="preserve">مصر مع «أبى أيوب» صاحب «خراج مصر» </w:t>
      </w:r>
      <w:r w:rsidRPr="0015452C">
        <w:rPr>
          <w:rStyle w:val="libFootnotenumChar"/>
          <w:rtl/>
        </w:rPr>
        <w:t>(1)</w:t>
      </w:r>
      <w:r w:rsidRPr="008125C8">
        <w:rPr>
          <w:rtl/>
        </w:rPr>
        <w:t xml:space="preserve"> ، فأقام بمصر إلى أن توفى بها فى المحرم سنة ثمانين ومائتين </w:t>
      </w:r>
      <w:r w:rsidRPr="0015452C">
        <w:rPr>
          <w:rStyle w:val="libFootnotenumChar"/>
          <w:rtl/>
        </w:rPr>
        <w:t>(2)</w:t>
      </w:r>
      <w:r>
        <w:rPr>
          <w:rtl/>
        </w:rPr>
        <w:t>.</w:t>
      </w:r>
    </w:p>
    <w:p w:rsidR="0036165F" w:rsidRPr="008125C8" w:rsidRDefault="0036165F" w:rsidP="00791E39">
      <w:pPr>
        <w:pStyle w:val="libNormal"/>
        <w:rPr>
          <w:rtl/>
        </w:rPr>
      </w:pPr>
      <w:r w:rsidRPr="008125C8">
        <w:rPr>
          <w:rtl/>
        </w:rPr>
        <w:t>65</w:t>
      </w:r>
      <w:r>
        <w:rPr>
          <w:rtl/>
        </w:rPr>
        <w:t xml:space="preserve"> ـ </w:t>
      </w:r>
      <w:r w:rsidRPr="008125C8">
        <w:rPr>
          <w:rtl/>
        </w:rPr>
        <w:t xml:space="preserve">أحمد بن عمرو بن منصور اللّبيرىّ الأندلسى </w:t>
      </w:r>
      <w:r w:rsidRPr="0015452C">
        <w:rPr>
          <w:rStyle w:val="libFootnotenumChar"/>
          <w:rtl/>
        </w:rPr>
        <w:t>(3)</w:t>
      </w:r>
      <w:r w:rsidRPr="008125C8">
        <w:rPr>
          <w:rtl/>
        </w:rPr>
        <w:t xml:space="preserve"> : يروى عن يونس بن عبد الأعلى ، وغيره. توفى بالأندلس سنة اثنتى عشرة وثلاثمائة. نسبه فى موالى بنى أمية </w:t>
      </w:r>
      <w:r w:rsidRPr="0015452C">
        <w:rPr>
          <w:rStyle w:val="libFootnotenumChar"/>
          <w:rtl/>
        </w:rPr>
        <w:t>(4)</w:t>
      </w:r>
      <w:r>
        <w:rPr>
          <w:rtl/>
        </w:rPr>
        <w:t>.</w:t>
      </w:r>
    </w:p>
    <w:p w:rsidR="0036165F" w:rsidRPr="008125C8" w:rsidRDefault="0036165F" w:rsidP="00791E39">
      <w:pPr>
        <w:pStyle w:val="libNormal"/>
        <w:rPr>
          <w:rtl/>
        </w:rPr>
      </w:pPr>
      <w:r w:rsidRPr="008125C8">
        <w:rPr>
          <w:rtl/>
        </w:rPr>
        <w:t>66</w:t>
      </w:r>
      <w:r>
        <w:rPr>
          <w:rtl/>
        </w:rPr>
        <w:t xml:space="preserve"> ـ </w:t>
      </w:r>
      <w:r w:rsidRPr="008125C8">
        <w:rPr>
          <w:rtl/>
        </w:rPr>
        <w:t xml:space="preserve">أحمد بن محمد بن زكريا بن أبى عتّاب </w:t>
      </w:r>
      <w:r w:rsidRPr="0015452C">
        <w:rPr>
          <w:rStyle w:val="libFootnotenumChar"/>
          <w:rtl/>
        </w:rPr>
        <w:t>(5)</w:t>
      </w:r>
      <w:r w:rsidRPr="008125C8">
        <w:rPr>
          <w:rtl/>
        </w:rPr>
        <w:t xml:space="preserve"> : يكنى أبا بكر. يعرف ب «أخى ميمون»</w:t>
      </w:r>
      <w:r>
        <w:rPr>
          <w:rtl/>
        </w:rPr>
        <w:t>.</w:t>
      </w:r>
      <w:r w:rsidRPr="008125C8">
        <w:rPr>
          <w:rtl/>
        </w:rPr>
        <w:t xml:space="preserve"> بغدادى ، كان حافظا للحديث ، وكان يمتنع من أن يحدّث. حفظت عنه أحاديث فى المذاكرة. وكانت وفاته بمصر فى شوال سنة ست وتسعين ومائتين </w:t>
      </w:r>
      <w:r w:rsidRPr="0015452C">
        <w:rPr>
          <w:rStyle w:val="libFootnotenumChar"/>
          <w:rtl/>
        </w:rPr>
        <w:t>(6)</w:t>
      </w:r>
      <w:r>
        <w:rPr>
          <w:rtl/>
        </w:rPr>
        <w:t>.</w:t>
      </w:r>
    </w:p>
    <w:p w:rsidR="0036165F" w:rsidRPr="008125C8" w:rsidRDefault="0036165F" w:rsidP="00AB1DDF">
      <w:pPr>
        <w:pStyle w:val="libLine"/>
        <w:rPr>
          <w:rtl/>
        </w:rPr>
      </w:pPr>
      <w:r w:rsidRPr="008125C8">
        <w:rPr>
          <w:rtl/>
        </w:rPr>
        <w:t>__________________</w:t>
      </w:r>
    </w:p>
    <w:p w:rsidR="0036165F" w:rsidRPr="008125C8" w:rsidRDefault="0036165F" w:rsidP="0015452C">
      <w:pPr>
        <w:pStyle w:val="libFootnote0"/>
        <w:rPr>
          <w:rtl/>
        </w:rPr>
      </w:pPr>
      <w:r>
        <w:rPr>
          <w:rtl/>
        </w:rPr>
        <w:t>(</w:t>
      </w:r>
      <w:r w:rsidRPr="008125C8">
        <w:rPr>
          <w:rtl/>
        </w:rPr>
        <w:t xml:space="preserve">1) لعله الذي ذكره الكندى باسم </w:t>
      </w:r>
      <w:r>
        <w:rPr>
          <w:rtl/>
        </w:rPr>
        <w:t>(</w:t>
      </w:r>
      <w:r w:rsidRPr="008125C8">
        <w:rPr>
          <w:rtl/>
        </w:rPr>
        <w:t>أحمد بن محمد بن شجاع</w:t>
      </w:r>
      <w:r>
        <w:rPr>
          <w:rtl/>
        </w:rPr>
        <w:t>).</w:t>
      </w:r>
      <w:r w:rsidRPr="008125C8">
        <w:rPr>
          <w:rtl/>
        </w:rPr>
        <w:t xml:space="preserve"> </w:t>
      </w:r>
      <w:r>
        <w:rPr>
          <w:rtl/>
        </w:rPr>
        <w:t>(</w:t>
      </w:r>
      <w:r w:rsidRPr="008125C8">
        <w:rPr>
          <w:rtl/>
        </w:rPr>
        <w:t>الولاة 217</w:t>
      </w:r>
      <w:r>
        <w:rPr>
          <w:rtl/>
        </w:rPr>
        <w:t>).</w:t>
      </w:r>
      <w:r w:rsidRPr="008125C8">
        <w:rPr>
          <w:rtl/>
        </w:rPr>
        <w:t xml:space="preserve"> ويعرف فى بعض المصادر</w:t>
      </w:r>
      <w:r>
        <w:rPr>
          <w:rtl/>
        </w:rPr>
        <w:t xml:space="preserve"> ـ (</w:t>
      </w:r>
      <w:r w:rsidRPr="008125C8">
        <w:rPr>
          <w:rtl/>
        </w:rPr>
        <w:t>أحمد بن محمد بن أخت أبى الوزير</w:t>
      </w:r>
      <w:r>
        <w:rPr>
          <w:rtl/>
        </w:rPr>
        <w:t>).</w:t>
      </w:r>
      <w:r w:rsidRPr="008125C8">
        <w:rPr>
          <w:rtl/>
        </w:rPr>
        <w:t xml:space="preserve"> </w:t>
      </w:r>
      <w:r>
        <w:rPr>
          <w:rtl/>
        </w:rPr>
        <w:t>(</w:t>
      </w:r>
      <w:r w:rsidRPr="008125C8">
        <w:rPr>
          <w:rtl/>
        </w:rPr>
        <w:t>سيرة ابن الداية</w:t>
      </w:r>
      <w:r>
        <w:rPr>
          <w:rtl/>
        </w:rPr>
        <w:t>)</w:t>
      </w:r>
      <w:r w:rsidRPr="008125C8">
        <w:rPr>
          <w:rtl/>
        </w:rPr>
        <w:t xml:space="preserve"> ص 84 ، وكنّاه البلوى ب </w:t>
      </w:r>
      <w:r>
        <w:rPr>
          <w:rtl/>
        </w:rPr>
        <w:t>(</w:t>
      </w:r>
      <w:r w:rsidRPr="008125C8">
        <w:rPr>
          <w:rtl/>
        </w:rPr>
        <w:t>أبى تراب</w:t>
      </w:r>
      <w:r>
        <w:rPr>
          <w:rtl/>
        </w:rPr>
        <w:t>)</w:t>
      </w:r>
      <w:r w:rsidRPr="008125C8">
        <w:rPr>
          <w:rtl/>
        </w:rPr>
        <w:t xml:space="preserve"> ، وسمّاه أحمد بن شجاع بن أخت الوزير</w:t>
      </w:r>
      <w:r>
        <w:rPr>
          <w:rtl/>
        </w:rPr>
        <w:t>).</w:t>
      </w:r>
      <w:r w:rsidRPr="008125C8">
        <w:rPr>
          <w:rtl/>
        </w:rPr>
        <w:t xml:space="preserve"> </w:t>
      </w:r>
      <w:r>
        <w:rPr>
          <w:rtl/>
        </w:rPr>
        <w:t>(</w:t>
      </w:r>
      <w:r w:rsidRPr="008125C8">
        <w:rPr>
          <w:rtl/>
        </w:rPr>
        <w:t>سيرة البلوى 60</w:t>
      </w:r>
      <w:r>
        <w:rPr>
          <w:rtl/>
        </w:rPr>
        <w:t>).</w:t>
      </w:r>
      <w:r w:rsidRPr="008125C8">
        <w:rPr>
          <w:rtl/>
        </w:rPr>
        <w:t xml:space="preserve"> وذكر المصدران السابقان : أنه ولى خراج مصر سنة 258 ه‍</w:t>
      </w:r>
      <w:r>
        <w:rPr>
          <w:rtl/>
        </w:rPr>
        <w:t>.</w:t>
      </w:r>
      <w:r w:rsidRPr="008125C8">
        <w:rPr>
          <w:rtl/>
        </w:rPr>
        <w:t xml:space="preserve"> فلعله هو التاريخ الذي دخل فيه المترجم له إلى مصر.</w:t>
      </w:r>
    </w:p>
    <w:p w:rsidR="0036165F" w:rsidRPr="008125C8" w:rsidRDefault="0036165F" w:rsidP="0015452C">
      <w:pPr>
        <w:pStyle w:val="libFootnote0"/>
        <w:rPr>
          <w:rtl/>
        </w:rPr>
      </w:pPr>
      <w:r>
        <w:rPr>
          <w:rtl/>
        </w:rPr>
        <w:t>(</w:t>
      </w:r>
      <w:r w:rsidRPr="008125C8">
        <w:rPr>
          <w:rtl/>
        </w:rPr>
        <w:t xml:space="preserve">2) تاريخ بغداد 5 / 142 ، والمقفى 1 / 725 ، والطبقات السنية 1 / 315. ويمكن مراجعة مزيد من التفاصيل عن </w:t>
      </w:r>
      <w:r>
        <w:rPr>
          <w:rtl/>
        </w:rPr>
        <w:t>(</w:t>
      </w:r>
      <w:r w:rsidRPr="008125C8">
        <w:rPr>
          <w:rtl/>
        </w:rPr>
        <w:t>المترجم له</w:t>
      </w:r>
      <w:r>
        <w:rPr>
          <w:rtl/>
        </w:rPr>
        <w:t>)</w:t>
      </w:r>
      <w:r w:rsidRPr="008125C8">
        <w:rPr>
          <w:rtl/>
        </w:rPr>
        <w:t xml:space="preserve"> ، وعلمه ، وحنفية مذهبه الفقهى ، وأستاذيته للفقيه الطحاوى المصرى فى </w:t>
      </w:r>
      <w:r>
        <w:rPr>
          <w:rtl/>
        </w:rPr>
        <w:t>(</w:t>
      </w:r>
      <w:r w:rsidRPr="008125C8">
        <w:rPr>
          <w:rtl/>
        </w:rPr>
        <w:t>المصادر السابقة</w:t>
      </w:r>
      <w:r>
        <w:rPr>
          <w:rtl/>
        </w:rPr>
        <w:t>).</w:t>
      </w:r>
      <w:r w:rsidRPr="008125C8">
        <w:rPr>
          <w:rtl/>
        </w:rPr>
        <w:t xml:space="preserve"> ويلاحظ أن السيوطى ذكر فى </w:t>
      </w:r>
      <w:r>
        <w:rPr>
          <w:rtl/>
        </w:rPr>
        <w:t>(</w:t>
      </w:r>
      <w:r w:rsidRPr="008125C8">
        <w:rPr>
          <w:rtl/>
        </w:rPr>
        <w:t>حسن المحاضرة</w:t>
      </w:r>
      <w:r>
        <w:rPr>
          <w:rtl/>
        </w:rPr>
        <w:t>)</w:t>
      </w:r>
      <w:r w:rsidRPr="008125C8">
        <w:rPr>
          <w:rtl/>
        </w:rPr>
        <w:t xml:space="preserve"> 1 / 463 : أنه قاضى الديار المصرية. ودهش لذلك صاحب </w:t>
      </w:r>
      <w:r>
        <w:rPr>
          <w:rtl/>
        </w:rPr>
        <w:t>(</w:t>
      </w:r>
      <w:r w:rsidRPr="008125C8">
        <w:rPr>
          <w:rtl/>
        </w:rPr>
        <w:t>الطبقات السنية</w:t>
      </w:r>
      <w:r>
        <w:rPr>
          <w:rtl/>
        </w:rPr>
        <w:t>)</w:t>
      </w:r>
      <w:r w:rsidRPr="008125C8">
        <w:rPr>
          <w:rtl/>
        </w:rPr>
        <w:t xml:space="preserve"> 1 / 315 ، وقال : هذا صريح فى ولايته قضاء مصر ، فكأنه وليه قبل أن أصيب ببصره. فليحرر. والله أعلم. وقد عدت لتحرير هذا القول ، وراجعت </w:t>
      </w:r>
      <w:r>
        <w:rPr>
          <w:rtl/>
        </w:rPr>
        <w:t>(</w:t>
      </w:r>
      <w:r w:rsidRPr="008125C8">
        <w:rPr>
          <w:rtl/>
        </w:rPr>
        <w:t>قضاة مصر</w:t>
      </w:r>
      <w:r>
        <w:rPr>
          <w:rtl/>
        </w:rPr>
        <w:t>)</w:t>
      </w:r>
      <w:r w:rsidRPr="008125C8">
        <w:rPr>
          <w:rtl/>
        </w:rPr>
        <w:t xml:space="preserve"> للكندى ، فما وجدت لذلك ذكرا ؛ مما يدل على أنه وهم وقع فيه السيوطى.</w:t>
      </w:r>
    </w:p>
    <w:p w:rsidR="0036165F" w:rsidRPr="008125C8" w:rsidRDefault="0036165F" w:rsidP="0015452C">
      <w:pPr>
        <w:pStyle w:val="libFootnote0"/>
        <w:rPr>
          <w:rtl/>
        </w:rPr>
      </w:pPr>
      <w:r>
        <w:rPr>
          <w:rtl/>
        </w:rPr>
        <w:t>(</w:t>
      </w:r>
      <w:r w:rsidRPr="008125C8">
        <w:rPr>
          <w:rtl/>
        </w:rPr>
        <w:t xml:space="preserve">3) كذا ضبطت بالشكل فى </w:t>
      </w:r>
      <w:r>
        <w:rPr>
          <w:rtl/>
        </w:rPr>
        <w:t>(</w:t>
      </w:r>
      <w:r w:rsidRPr="008125C8">
        <w:rPr>
          <w:rtl/>
        </w:rPr>
        <w:t>الإكمال</w:t>
      </w:r>
      <w:r>
        <w:rPr>
          <w:rtl/>
        </w:rPr>
        <w:t>)</w:t>
      </w:r>
      <w:r w:rsidRPr="008125C8">
        <w:rPr>
          <w:rtl/>
        </w:rPr>
        <w:t xml:space="preserve"> 7 / 195 ، وبالحروف فى </w:t>
      </w:r>
      <w:r>
        <w:rPr>
          <w:rtl/>
        </w:rPr>
        <w:t>(</w:t>
      </w:r>
      <w:r w:rsidRPr="008125C8">
        <w:rPr>
          <w:rtl/>
        </w:rPr>
        <w:t>الأنساب</w:t>
      </w:r>
      <w:r>
        <w:rPr>
          <w:rtl/>
        </w:rPr>
        <w:t>)</w:t>
      </w:r>
      <w:r w:rsidRPr="008125C8">
        <w:rPr>
          <w:rtl/>
        </w:rPr>
        <w:t xml:space="preserve"> 5 / 14 </w:t>
      </w:r>
      <w:r>
        <w:rPr>
          <w:rtl/>
        </w:rPr>
        <w:t>(</w:t>
      </w:r>
      <w:r w:rsidRPr="008125C8">
        <w:rPr>
          <w:rtl/>
        </w:rPr>
        <w:t>ونسبها إلى لبيرى بالقصر</w:t>
      </w:r>
      <w:r>
        <w:rPr>
          <w:rtl/>
        </w:rPr>
        <w:t>)</w:t>
      </w:r>
      <w:r w:rsidRPr="008125C8">
        <w:rPr>
          <w:rtl/>
        </w:rPr>
        <w:t xml:space="preserve"> ، وهى </w:t>
      </w:r>
      <w:r>
        <w:rPr>
          <w:rtl/>
        </w:rPr>
        <w:t>(</w:t>
      </w:r>
      <w:r w:rsidRPr="008125C8">
        <w:rPr>
          <w:rtl/>
        </w:rPr>
        <w:t>إلبيرة</w:t>
      </w:r>
      <w:r>
        <w:rPr>
          <w:rtl/>
        </w:rPr>
        <w:t>)</w:t>
      </w:r>
      <w:r w:rsidRPr="008125C8">
        <w:rPr>
          <w:rtl/>
        </w:rPr>
        <w:t xml:space="preserve"> المعروفة بالأندلس. لذا ذكر لها ابن ماكولا وجها آخر للنسب إليها ، وهو </w:t>
      </w:r>
      <w:r>
        <w:rPr>
          <w:rtl/>
        </w:rPr>
        <w:t>(</w:t>
      </w:r>
      <w:r w:rsidRPr="008125C8">
        <w:rPr>
          <w:rtl/>
        </w:rPr>
        <w:t>إلبيرىّ</w:t>
      </w:r>
      <w:r>
        <w:rPr>
          <w:rtl/>
        </w:rPr>
        <w:t>).</w:t>
      </w:r>
      <w:r w:rsidRPr="008125C8">
        <w:rPr>
          <w:rtl/>
        </w:rPr>
        <w:t xml:space="preserve"> </w:t>
      </w:r>
      <w:r>
        <w:rPr>
          <w:rtl/>
        </w:rPr>
        <w:t>(</w:t>
      </w:r>
      <w:r w:rsidRPr="008125C8">
        <w:rPr>
          <w:rtl/>
        </w:rPr>
        <w:t>الإكمال 7 / 195</w:t>
      </w:r>
      <w:r>
        <w:rPr>
          <w:rtl/>
        </w:rPr>
        <w:t>).</w:t>
      </w:r>
    </w:p>
    <w:p w:rsidR="0036165F" w:rsidRPr="00AA7C19" w:rsidRDefault="0036165F" w:rsidP="0015452C">
      <w:pPr>
        <w:pStyle w:val="libFootnote0"/>
        <w:rPr>
          <w:rtl/>
        </w:rPr>
      </w:pPr>
      <w:r w:rsidRPr="00AA7C19">
        <w:rPr>
          <w:rtl/>
        </w:rPr>
        <w:t xml:space="preserve">(4) السابق </w:t>
      </w:r>
      <w:r>
        <w:rPr>
          <w:rtl/>
        </w:rPr>
        <w:t>(</w:t>
      </w:r>
      <w:r w:rsidRPr="00AA7C19">
        <w:rPr>
          <w:rtl/>
        </w:rPr>
        <w:t>قاله ابن يونس</w:t>
      </w:r>
      <w:r>
        <w:rPr>
          <w:rtl/>
        </w:rPr>
        <w:t>)</w:t>
      </w:r>
      <w:r w:rsidRPr="00AA7C19">
        <w:rPr>
          <w:rtl/>
        </w:rPr>
        <w:t xml:space="preserve"> ، والأنساب 5 / 128 </w:t>
      </w:r>
      <w:r>
        <w:rPr>
          <w:rtl/>
        </w:rPr>
        <w:t>(</w:t>
      </w:r>
      <w:r w:rsidRPr="00AA7C19">
        <w:rPr>
          <w:rtl/>
        </w:rPr>
        <w:t>شرحه</w:t>
      </w:r>
      <w:r>
        <w:rPr>
          <w:rtl/>
        </w:rPr>
        <w:t>)</w:t>
      </w:r>
      <w:r w:rsidRPr="00AA7C19">
        <w:rPr>
          <w:rtl/>
        </w:rPr>
        <w:t xml:space="preserve"> ، ومعجم البلدان 5 / 14 </w:t>
      </w:r>
      <w:r>
        <w:rPr>
          <w:rtl/>
        </w:rPr>
        <w:t>(</w:t>
      </w:r>
      <w:r w:rsidRPr="00AA7C19">
        <w:rPr>
          <w:rtl/>
        </w:rPr>
        <w:t>قاله ابن يونس</w:t>
      </w:r>
      <w:r>
        <w:rPr>
          <w:rtl/>
        </w:rPr>
        <w:t>).</w:t>
      </w:r>
      <w:r w:rsidRPr="00AA7C19">
        <w:rPr>
          <w:rtl/>
        </w:rPr>
        <w:t xml:space="preserve"> وراجع المزيد عن ترجمته فى </w:t>
      </w:r>
      <w:r>
        <w:rPr>
          <w:rtl/>
        </w:rPr>
        <w:t>(</w:t>
      </w:r>
      <w:r w:rsidRPr="00AA7C19">
        <w:rPr>
          <w:rtl/>
        </w:rPr>
        <w:t>تاريخ ابن الفرضى</w:t>
      </w:r>
      <w:r>
        <w:rPr>
          <w:rtl/>
        </w:rPr>
        <w:t xml:space="preserve"> ـ </w:t>
      </w:r>
      <w:r w:rsidRPr="00AA7C19">
        <w:rPr>
          <w:rtl/>
        </w:rPr>
        <w:t>ط. الخانجى</w:t>
      </w:r>
      <w:r>
        <w:rPr>
          <w:rtl/>
        </w:rPr>
        <w:t>)</w:t>
      </w:r>
      <w:r w:rsidRPr="00AA7C19">
        <w:rPr>
          <w:rtl/>
        </w:rPr>
        <w:t xml:space="preserve"> 1 / 38 ، قال : سمع بالأندلس ، ورحل إلى المشرق ، ولقى محمد بن سحنون ، والربيع الجيزى ، ومؤرخنا ابن عبد الحكم ، وغيرهم. عالم بالحديث وعلله ، حافظ له إمام فيه. وفى </w:t>
      </w:r>
      <w:r>
        <w:rPr>
          <w:rtl/>
        </w:rPr>
        <w:t>(</w:t>
      </w:r>
      <w:r w:rsidRPr="00AA7C19">
        <w:rPr>
          <w:rtl/>
        </w:rPr>
        <w:t>الجذوة</w:t>
      </w:r>
      <w:r>
        <w:rPr>
          <w:rtl/>
        </w:rPr>
        <w:t>)</w:t>
      </w:r>
      <w:r w:rsidRPr="00AA7C19">
        <w:rPr>
          <w:rtl/>
        </w:rPr>
        <w:t xml:space="preserve"> 1 / 217</w:t>
      </w:r>
      <w:r>
        <w:rPr>
          <w:rtl/>
        </w:rPr>
        <w:t xml:space="preserve"> ـ </w:t>
      </w:r>
      <w:r w:rsidRPr="00AA7C19">
        <w:rPr>
          <w:rtl/>
        </w:rPr>
        <w:t>218 :</w:t>
      </w:r>
      <w:r w:rsidRPr="00AA7C19">
        <w:rPr>
          <w:rFonts w:hint="cs"/>
          <w:rtl/>
        </w:rPr>
        <w:t xml:space="preserve"> </w:t>
      </w:r>
      <w:r w:rsidRPr="00AA7C19">
        <w:rPr>
          <w:rtl/>
        </w:rPr>
        <w:t>صاحب صلاة إلبيرة ، وخطيبها. كان فقيها محدثا ، أتى إلى مصر ، وشهد صلاة عبد الرحمن ، ومحمد ابنى عبد الله بن عبد الحكم بها.</w:t>
      </w:r>
    </w:p>
    <w:p w:rsidR="0036165F" w:rsidRPr="008125C8" w:rsidRDefault="0036165F" w:rsidP="0015452C">
      <w:pPr>
        <w:pStyle w:val="libFootnote0"/>
        <w:rPr>
          <w:rtl/>
        </w:rPr>
      </w:pPr>
      <w:r>
        <w:rPr>
          <w:rtl/>
        </w:rPr>
        <w:t>(</w:t>
      </w:r>
      <w:r w:rsidRPr="008125C8">
        <w:rPr>
          <w:rtl/>
        </w:rPr>
        <w:t xml:space="preserve">5) لعل هذا هو الضبط الصحيح ، فالمسمى به كثير </w:t>
      </w:r>
      <w:r>
        <w:rPr>
          <w:rtl/>
        </w:rPr>
        <w:t>(</w:t>
      </w:r>
      <w:r w:rsidRPr="008125C8">
        <w:rPr>
          <w:rtl/>
        </w:rPr>
        <w:t>الإكمال 6 / 128</w:t>
      </w:r>
      <w:r>
        <w:rPr>
          <w:rtl/>
        </w:rPr>
        <w:t>).</w:t>
      </w:r>
    </w:p>
    <w:p w:rsidR="0036165F" w:rsidRPr="008125C8" w:rsidRDefault="0036165F" w:rsidP="0015452C">
      <w:pPr>
        <w:pStyle w:val="libFootnote0"/>
        <w:rPr>
          <w:rtl/>
        </w:rPr>
      </w:pPr>
      <w:r>
        <w:rPr>
          <w:rtl/>
        </w:rPr>
        <w:t>(</w:t>
      </w:r>
      <w:r w:rsidRPr="008125C8">
        <w:rPr>
          <w:rtl/>
        </w:rPr>
        <w:t xml:space="preserve">6) تاريخ بغداد 5 / 8 </w:t>
      </w:r>
      <w:r>
        <w:rPr>
          <w:rtl/>
        </w:rPr>
        <w:t>(</w:t>
      </w:r>
      <w:r w:rsidRPr="008125C8">
        <w:rPr>
          <w:rtl/>
        </w:rPr>
        <w:t>حدثنى محمد بن على الصورى ، حدثنا محمد بن عبد الرحمن الأزدى ، أخبرنا عبد الواحد بن محمد بن مسرور ، قال : حدثنا أبو سعيد بن يونس ، قال</w:t>
      </w:r>
      <w:r>
        <w:rPr>
          <w:rtl/>
        </w:rPr>
        <w:t>).</w:t>
      </w:r>
      <w:r w:rsidRPr="008125C8">
        <w:rPr>
          <w:rtl/>
        </w:rPr>
        <w:t xml:space="preserve"> وأضاف الخطيب : أنه سكن مصر ، وحدّث بها عن نصر بن علىّ الجهضمىّ. روى عنه أحمد بن نصر الحافظ.</w:t>
      </w:r>
    </w:p>
    <w:p w:rsidR="0036165F" w:rsidRPr="008125C8" w:rsidRDefault="0036165F" w:rsidP="00791E39">
      <w:pPr>
        <w:pStyle w:val="libNormal"/>
        <w:rPr>
          <w:rtl/>
        </w:rPr>
      </w:pPr>
      <w:r>
        <w:rPr>
          <w:rtl/>
        </w:rPr>
        <w:br w:type="page"/>
      </w:r>
      <w:r w:rsidRPr="008125C8">
        <w:rPr>
          <w:rtl/>
        </w:rPr>
        <w:lastRenderedPageBreak/>
        <w:t>67</w:t>
      </w:r>
      <w:r>
        <w:rPr>
          <w:rtl/>
        </w:rPr>
        <w:t xml:space="preserve"> ـ </w:t>
      </w:r>
      <w:r w:rsidRPr="008125C8">
        <w:rPr>
          <w:rtl/>
        </w:rPr>
        <w:t xml:space="preserve">أحمد بن محمد بن سلّام بن عبدويه </w:t>
      </w:r>
      <w:r w:rsidRPr="0015452C">
        <w:rPr>
          <w:rStyle w:val="libFootnotenumChar"/>
          <w:rtl/>
        </w:rPr>
        <w:t>(1)</w:t>
      </w:r>
      <w:r w:rsidRPr="008125C8">
        <w:rPr>
          <w:rtl/>
        </w:rPr>
        <w:t xml:space="preserve"> : يكنى أبا بكر. بغدادى ، توفى بمصر يوم الجمعة لست بقين من جمادى الآخرة سنة اثنتين وثلاثمائة </w:t>
      </w:r>
      <w:r w:rsidRPr="0015452C">
        <w:rPr>
          <w:rStyle w:val="libFootnotenumChar"/>
          <w:rtl/>
        </w:rPr>
        <w:t>(2)</w:t>
      </w:r>
      <w:r w:rsidRPr="008125C8">
        <w:rPr>
          <w:rtl/>
        </w:rPr>
        <w:t xml:space="preserve"> ، وعمى قبل وفاته بيسير. وكان رجلا فاضلا من خيار خلق الله </w:t>
      </w:r>
      <w:r>
        <w:rPr>
          <w:rtl/>
        </w:rPr>
        <w:t>(</w:t>
      </w:r>
      <w:r w:rsidRPr="008125C8">
        <w:rPr>
          <w:rtl/>
        </w:rPr>
        <w:t>عزوجل</w:t>
      </w:r>
      <w:r>
        <w:rPr>
          <w:rtl/>
        </w:rPr>
        <w:t>)</w:t>
      </w:r>
      <w:r w:rsidRPr="008125C8">
        <w:rPr>
          <w:rtl/>
        </w:rPr>
        <w:t xml:space="preserve"> </w:t>
      </w:r>
      <w:r w:rsidRPr="0015452C">
        <w:rPr>
          <w:rStyle w:val="libFootnotenumChar"/>
          <w:rtl/>
        </w:rPr>
        <w:t>(3)</w:t>
      </w:r>
      <w:r>
        <w:rPr>
          <w:rtl/>
        </w:rPr>
        <w:t>.</w:t>
      </w:r>
    </w:p>
    <w:p w:rsidR="0036165F" w:rsidRPr="008125C8" w:rsidRDefault="0036165F" w:rsidP="00791E39">
      <w:pPr>
        <w:pStyle w:val="libNormal"/>
        <w:rPr>
          <w:rtl/>
        </w:rPr>
      </w:pPr>
      <w:r w:rsidRPr="008125C8">
        <w:rPr>
          <w:rtl/>
        </w:rPr>
        <w:t>68</w:t>
      </w:r>
      <w:r>
        <w:rPr>
          <w:rtl/>
        </w:rPr>
        <w:t xml:space="preserve"> ـ </w:t>
      </w:r>
      <w:r w:rsidRPr="008125C8">
        <w:rPr>
          <w:rtl/>
        </w:rPr>
        <w:t>أحمد بن محمد بن الصّلت الضرير البغدادى : يكنى أبا عبد الله. حدّث عن علىّ بن الجعد ، وطبقته. توفى فى شهر ربيع الأول سنة ثمان</w:t>
      </w:r>
      <w:r>
        <w:rPr>
          <w:rtl/>
        </w:rPr>
        <w:t xml:space="preserve"> ـ </w:t>
      </w:r>
      <w:r w:rsidRPr="008125C8">
        <w:rPr>
          <w:rtl/>
        </w:rPr>
        <w:t>أو تسع</w:t>
      </w:r>
      <w:r>
        <w:rPr>
          <w:rtl/>
        </w:rPr>
        <w:t xml:space="preserve"> ـ </w:t>
      </w:r>
      <w:r w:rsidRPr="008125C8">
        <w:rPr>
          <w:rtl/>
        </w:rPr>
        <w:t xml:space="preserve">وثمانين ومائتين </w:t>
      </w:r>
      <w:r w:rsidRPr="0015452C">
        <w:rPr>
          <w:rStyle w:val="libFootnotenumChar"/>
          <w:rtl/>
        </w:rPr>
        <w:t>(4)</w:t>
      </w:r>
      <w:r>
        <w:rPr>
          <w:rtl/>
        </w:rPr>
        <w:t>.</w:t>
      </w:r>
    </w:p>
    <w:p w:rsidR="0036165F" w:rsidRPr="008125C8" w:rsidRDefault="0036165F" w:rsidP="00791E39">
      <w:pPr>
        <w:pStyle w:val="libNormal"/>
        <w:rPr>
          <w:rtl/>
        </w:rPr>
      </w:pPr>
      <w:r w:rsidRPr="008125C8">
        <w:rPr>
          <w:rtl/>
        </w:rPr>
        <w:t>69</w:t>
      </w:r>
      <w:r>
        <w:rPr>
          <w:rtl/>
        </w:rPr>
        <w:t xml:space="preserve"> ـ </w:t>
      </w:r>
      <w:r w:rsidRPr="008125C8">
        <w:rPr>
          <w:rtl/>
        </w:rPr>
        <w:t>أحمد بن محمد بن عبد الواحد بن ميمون الطائى الحمصىّ : يكنى أبا جعفر.</w:t>
      </w:r>
      <w:r>
        <w:rPr>
          <w:rFonts w:hint="cs"/>
          <w:rtl/>
        </w:rPr>
        <w:t xml:space="preserve"> </w:t>
      </w:r>
      <w:r w:rsidRPr="008125C8">
        <w:rPr>
          <w:rtl/>
        </w:rPr>
        <w:t xml:space="preserve">يروى عن أبى التقى الحمصى ، وطائفة. كتبت عنه </w:t>
      </w:r>
      <w:r w:rsidRPr="0015452C">
        <w:rPr>
          <w:rStyle w:val="libFootnotenumChar"/>
          <w:rtl/>
        </w:rPr>
        <w:t>(5)</w:t>
      </w:r>
      <w:r>
        <w:rPr>
          <w:rtl/>
        </w:rPr>
        <w:t>.</w:t>
      </w:r>
      <w:r w:rsidRPr="008125C8">
        <w:rPr>
          <w:rtl/>
        </w:rPr>
        <w:t xml:space="preserve"> ثقة ، توفى بمصر فى رجب سنة عشر وثلاثمائة </w:t>
      </w:r>
      <w:r w:rsidRPr="0015452C">
        <w:rPr>
          <w:rStyle w:val="libFootnotenumChar"/>
          <w:rtl/>
        </w:rPr>
        <w:t>(6)</w:t>
      </w:r>
      <w:r>
        <w:rPr>
          <w:rtl/>
        </w:rPr>
        <w:t>.</w:t>
      </w:r>
    </w:p>
    <w:p w:rsidR="0036165F" w:rsidRPr="008125C8" w:rsidRDefault="0036165F" w:rsidP="00791E39">
      <w:pPr>
        <w:pStyle w:val="libNormal"/>
        <w:rPr>
          <w:rtl/>
        </w:rPr>
      </w:pPr>
      <w:r w:rsidRPr="008125C8">
        <w:rPr>
          <w:rtl/>
        </w:rPr>
        <w:t>70</w:t>
      </w:r>
      <w:r>
        <w:rPr>
          <w:rtl/>
        </w:rPr>
        <w:t xml:space="preserve"> ـ </w:t>
      </w:r>
      <w:r w:rsidRPr="008125C8">
        <w:rPr>
          <w:rtl/>
        </w:rPr>
        <w:t>أحمد بن محمد بن عمر بن الأشتر الصّدفىّ ، ثم الأبودىّ : يروى عن جده «عمر بن الأشتر»</w:t>
      </w:r>
      <w:r>
        <w:rPr>
          <w:rtl/>
        </w:rPr>
        <w:t>.</w:t>
      </w:r>
      <w:r w:rsidRPr="008125C8">
        <w:rPr>
          <w:rtl/>
        </w:rPr>
        <w:t xml:space="preserve"> ذكره فى الأخبار </w:t>
      </w:r>
      <w:r w:rsidRPr="0015452C">
        <w:rPr>
          <w:rStyle w:val="libFootnotenumChar"/>
          <w:rtl/>
        </w:rPr>
        <w:t>(7)</w:t>
      </w:r>
      <w:r>
        <w:rPr>
          <w:rtl/>
        </w:rPr>
        <w:t>.</w:t>
      </w:r>
    </w:p>
    <w:p w:rsidR="0036165F" w:rsidRPr="008125C8" w:rsidRDefault="0036165F" w:rsidP="00AB1DDF">
      <w:pPr>
        <w:pStyle w:val="libLine"/>
        <w:rPr>
          <w:rtl/>
        </w:rPr>
      </w:pPr>
      <w:r w:rsidRPr="008125C8">
        <w:rPr>
          <w:rtl/>
        </w:rPr>
        <w:t>__________________</w:t>
      </w:r>
    </w:p>
    <w:p w:rsidR="0036165F" w:rsidRPr="008125C8" w:rsidRDefault="0036165F" w:rsidP="0015452C">
      <w:pPr>
        <w:pStyle w:val="libFootnote0"/>
        <w:rPr>
          <w:rtl/>
        </w:rPr>
      </w:pPr>
      <w:r>
        <w:rPr>
          <w:rtl/>
        </w:rPr>
        <w:t>(</w:t>
      </w:r>
      <w:r w:rsidRPr="008125C8">
        <w:rPr>
          <w:rtl/>
        </w:rPr>
        <w:t xml:space="preserve">1) لعل اسم </w:t>
      </w:r>
      <w:r>
        <w:rPr>
          <w:rtl/>
        </w:rPr>
        <w:t>(</w:t>
      </w:r>
      <w:r w:rsidRPr="008125C8">
        <w:rPr>
          <w:rtl/>
        </w:rPr>
        <w:t>سلام</w:t>
      </w:r>
      <w:r>
        <w:rPr>
          <w:rtl/>
        </w:rPr>
        <w:t>)</w:t>
      </w:r>
      <w:r w:rsidRPr="008125C8">
        <w:rPr>
          <w:rtl/>
        </w:rPr>
        <w:t xml:space="preserve"> بتشديد اللام ، فهو كثير ، ولم أجده فيما ذكره ابن ماكولا بتخفيف اللام </w:t>
      </w:r>
      <w:r>
        <w:rPr>
          <w:rtl/>
        </w:rPr>
        <w:t>(</w:t>
      </w:r>
      <w:r w:rsidRPr="008125C8">
        <w:rPr>
          <w:rtl/>
        </w:rPr>
        <w:t>الإكمال 4 / 402</w:t>
      </w:r>
      <w:r>
        <w:rPr>
          <w:rtl/>
        </w:rPr>
        <w:t xml:space="preserve"> ـ </w:t>
      </w:r>
      <w:r w:rsidRPr="008125C8">
        <w:rPr>
          <w:rtl/>
        </w:rPr>
        <w:t>410</w:t>
      </w:r>
      <w:r>
        <w:rPr>
          <w:rtl/>
        </w:rPr>
        <w:t>).</w:t>
      </w:r>
      <w:r w:rsidRPr="008125C8">
        <w:rPr>
          <w:rtl/>
        </w:rPr>
        <w:t xml:space="preserve"> أما </w:t>
      </w:r>
      <w:r>
        <w:rPr>
          <w:rtl/>
        </w:rPr>
        <w:t>(</w:t>
      </w:r>
      <w:r w:rsidRPr="008125C8">
        <w:rPr>
          <w:rtl/>
        </w:rPr>
        <w:t>عبدويه</w:t>
      </w:r>
      <w:r>
        <w:rPr>
          <w:rtl/>
        </w:rPr>
        <w:t>)</w:t>
      </w:r>
      <w:r w:rsidRPr="008125C8">
        <w:rPr>
          <w:rtl/>
        </w:rPr>
        <w:t xml:space="preserve"> ، فهو ضبط النحويين ، والنسبة إليه </w:t>
      </w:r>
      <w:r>
        <w:rPr>
          <w:rtl/>
        </w:rPr>
        <w:t>(</w:t>
      </w:r>
      <w:r w:rsidRPr="008125C8">
        <w:rPr>
          <w:rtl/>
        </w:rPr>
        <w:t>عبدوى</w:t>
      </w:r>
      <w:r>
        <w:rPr>
          <w:rtl/>
        </w:rPr>
        <w:t>).</w:t>
      </w:r>
      <w:r w:rsidRPr="008125C8">
        <w:rPr>
          <w:rtl/>
        </w:rPr>
        <w:t xml:space="preserve"> أما المحدّثون ، فيقولون : </w:t>
      </w:r>
      <w:r>
        <w:rPr>
          <w:rtl/>
        </w:rPr>
        <w:t>(</w:t>
      </w:r>
      <w:r w:rsidRPr="008125C8">
        <w:rPr>
          <w:rtl/>
        </w:rPr>
        <w:t>عبدويه</w:t>
      </w:r>
      <w:r>
        <w:rPr>
          <w:rtl/>
        </w:rPr>
        <w:t>)</w:t>
      </w:r>
      <w:r w:rsidRPr="008125C8">
        <w:rPr>
          <w:rtl/>
        </w:rPr>
        <w:t xml:space="preserve"> بضم الدال ، والنسبة إليه </w:t>
      </w:r>
      <w:r>
        <w:rPr>
          <w:rtl/>
        </w:rPr>
        <w:t>(</w:t>
      </w:r>
      <w:r w:rsidRPr="008125C8">
        <w:rPr>
          <w:rtl/>
        </w:rPr>
        <w:t>عبدوىّ</w:t>
      </w:r>
      <w:r>
        <w:rPr>
          <w:rtl/>
        </w:rPr>
        <w:t>).</w:t>
      </w:r>
      <w:r w:rsidRPr="008125C8">
        <w:rPr>
          <w:rtl/>
        </w:rPr>
        <w:t xml:space="preserve"> </w:t>
      </w:r>
      <w:r>
        <w:rPr>
          <w:rtl/>
        </w:rPr>
        <w:t>(</w:t>
      </w:r>
      <w:r w:rsidRPr="008125C8">
        <w:rPr>
          <w:rtl/>
        </w:rPr>
        <w:t>الأنساب</w:t>
      </w:r>
      <w:r>
        <w:rPr>
          <w:rtl/>
        </w:rPr>
        <w:t>)</w:t>
      </w:r>
      <w:r w:rsidRPr="008125C8">
        <w:rPr>
          <w:rtl/>
        </w:rPr>
        <w:t xml:space="preserve"> 4 / 133.</w:t>
      </w:r>
    </w:p>
    <w:p w:rsidR="0036165F" w:rsidRPr="008125C8" w:rsidRDefault="0036165F" w:rsidP="0015452C">
      <w:pPr>
        <w:pStyle w:val="libFootnote0"/>
        <w:rPr>
          <w:rtl/>
        </w:rPr>
      </w:pPr>
      <w:r>
        <w:rPr>
          <w:rtl/>
        </w:rPr>
        <w:t>(</w:t>
      </w:r>
      <w:r w:rsidRPr="008125C8">
        <w:rPr>
          <w:rtl/>
        </w:rPr>
        <w:t xml:space="preserve">2) تاريخ بغداد </w:t>
      </w:r>
      <w:r>
        <w:rPr>
          <w:rtl/>
        </w:rPr>
        <w:t>(</w:t>
      </w:r>
      <w:r w:rsidRPr="008125C8">
        <w:rPr>
          <w:rtl/>
        </w:rPr>
        <w:t>5 / 25</w:t>
      </w:r>
      <w:r>
        <w:rPr>
          <w:rtl/>
        </w:rPr>
        <w:t>)</w:t>
      </w:r>
      <w:r w:rsidRPr="008125C8">
        <w:rPr>
          <w:rtl/>
        </w:rPr>
        <w:t xml:space="preserve"> </w:t>
      </w:r>
      <w:r>
        <w:rPr>
          <w:rtl/>
        </w:rPr>
        <w:t>(</w:t>
      </w:r>
      <w:r w:rsidRPr="008125C8">
        <w:rPr>
          <w:rtl/>
        </w:rPr>
        <w:t>حدثنى الصورى ، أخبرنا محمد بن عبد الرحمن الأزدى ، حدثنا ابن مسرور ، حدثنا أبو سعيد بن يونس ، قال</w:t>
      </w:r>
      <w:r>
        <w:rPr>
          <w:rtl/>
        </w:rPr>
        <w:t>)</w:t>
      </w:r>
      <w:r w:rsidRPr="008125C8">
        <w:rPr>
          <w:rtl/>
        </w:rPr>
        <w:t xml:space="preserve"> ، والأنساب 4 / 134 </w:t>
      </w:r>
      <w:r>
        <w:rPr>
          <w:rtl/>
        </w:rPr>
        <w:t>(</w:t>
      </w:r>
      <w:r w:rsidRPr="008125C8">
        <w:rPr>
          <w:rtl/>
        </w:rPr>
        <w:t>جعل وفاته فى جمادى الأولى بالسنة المذكورة. قال أبو سعيد بن يونس</w:t>
      </w:r>
      <w:r>
        <w:rPr>
          <w:rtl/>
        </w:rPr>
        <w:t>)</w:t>
      </w:r>
      <w:r w:rsidRPr="008125C8">
        <w:rPr>
          <w:rtl/>
        </w:rPr>
        <w:t xml:space="preserve"> ، والمنتظم ، لابن الجوزى </w:t>
      </w:r>
      <w:r>
        <w:rPr>
          <w:rtl/>
        </w:rPr>
        <w:t>(</w:t>
      </w:r>
      <w:r w:rsidRPr="008125C8">
        <w:rPr>
          <w:rtl/>
        </w:rPr>
        <w:t>ط. بيروت</w:t>
      </w:r>
      <w:r>
        <w:rPr>
          <w:rtl/>
        </w:rPr>
        <w:t>)</w:t>
      </w:r>
      <w:r w:rsidRPr="008125C8">
        <w:rPr>
          <w:rtl/>
        </w:rPr>
        <w:t xml:space="preserve"> 13 / 151 </w:t>
      </w:r>
      <w:r>
        <w:rPr>
          <w:rtl/>
        </w:rPr>
        <w:t>(</w:t>
      </w:r>
      <w:r w:rsidRPr="008125C8">
        <w:rPr>
          <w:rtl/>
        </w:rPr>
        <w:t>توفى فى جمادى الآخرة من السنة المذكورة</w:t>
      </w:r>
      <w:r>
        <w:rPr>
          <w:rtl/>
        </w:rPr>
        <w:t>).</w:t>
      </w:r>
    </w:p>
    <w:p w:rsidR="0036165F" w:rsidRPr="00AA7C19" w:rsidRDefault="0036165F" w:rsidP="0015452C">
      <w:pPr>
        <w:pStyle w:val="libFootnote0"/>
        <w:rPr>
          <w:rtl/>
        </w:rPr>
      </w:pPr>
      <w:r w:rsidRPr="00AA7C19">
        <w:rPr>
          <w:rtl/>
        </w:rPr>
        <w:t xml:space="preserve">(3) تاريخ بغداد 5 / 25 ، والأنساب 4 / 134 ، والمنتظم ، لابن الجوزى </w:t>
      </w:r>
      <w:r>
        <w:rPr>
          <w:rtl/>
        </w:rPr>
        <w:t>(</w:t>
      </w:r>
      <w:r w:rsidRPr="00AA7C19">
        <w:rPr>
          <w:rtl/>
        </w:rPr>
        <w:t>ط. بيروت</w:t>
      </w:r>
      <w:r>
        <w:rPr>
          <w:rtl/>
        </w:rPr>
        <w:t>)</w:t>
      </w:r>
      <w:r w:rsidRPr="00AA7C19">
        <w:rPr>
          <w:rtl/>
        </w:rPr>
        <w:t xml:space="preserve"> 13 / 151 </w:t>
      </w:r>
      <w:r>
        <w:rPr>
          <w:rtl/>
        </w:rPr>
        <w:t>(</w:t>
      </w:r>
      <w:r w:rsidRPr="00AA7C19">
        <w:rPr>
          <w:rtl/>
        </w:rPr>
        <w:t>روى عنه أبو سعيد بن يونس. ولم يذكر إصابته بالعمى</w:t>
      </w:r>
      <w:r>
        <w:rPr>
          <w:rtl/>
        </w:rPr>
        <w:t>).</w:t>
      </w:r>
      <w:r w:rsidRPr="00AA7C19">
        <w:rPr>
          <w:rtl/>
        </w:rPr>
        <w:t xml:space="preserve"> وأضاف الخطيب ، والسمعانى :</w:t>
      </w:r>
      <w:r w:rsidRPr="00AA7C19">
        <w:rPr>
          <w:rFonts w:hint="cs"/>
          <w:rtl/>
        </w:rPr>
        <w:t xml:space="preserve"> </w:t>
      </w:r>
      <w:r w:rsidRPr="00AA7C19">
        <w:rPr>
          <w:rtl/>
        </w:rPr>
        <w:t>أنه سكن مصر ، وحدّث بها عن عبد الأعلى بن حماد ، وأبى معمر الهذلى ، وداود بن رشيد.</w:t>
      </w:r>
      <w:r w:rsidRPr="00AA7C19">
        <w:rPr>
          <w:rFonts w:hint="cs"/>
          <w:rtl/>
        </w:rPr>
        <w:t xml:space="preserve"> </w:t>
      </w:r>
      <w:r w:rsidRPr="00AA7C19">
        <w:rPr>
          <w:rtl/>
        </w:rPr>
        <w:t>روى عنه الطحاوى ، وأبو سعيد بن يونس بن عبد الأعلى ، والحسن بن الخضر السيوطى.</w:t>
      </w:r>
    </w:p>
    <w:p w:rsidR="0036165F" w:rsidRPr="008125C8" w:rsidRDefault="0036165F" w:rsidP="0015452C">
      <w:pPr>
        <w:pStyle w:val="libFootnote0"/>
        <w:rPr>
          <w:rtl/>
        </w:rPr>
      </w:pPr>
      <w:r>
        <w:rPr>
          <w:rtl/>
        </w:rPr>
        <w:t>(</w:t>
      </w:r>
      <w:r w:rsidRPr="008125C8">
        <w:rPr>
          <w:rtl/>
        </w:rPr>
        <w:t xml:space="preserve">4) تاريخ بغداد </w:t>
      </w:r>
      <w:r>
        <w:rPr>
          <w:rtl/>
        </w:rPr>
        <w:t>(</w:t>
      </w:r>
      <w:r w:rsidRPr="008125C8">
        <w:rPr>
          <w:rtl/>
        </w:rPr>
        <w:t xml:space="preserve">5 / 33 </w:t>
      </w:r>
      <w:r>
        <w:rPr>
          <w:rtl/>
        </w:rPr>
        <w:t>(</w:t>
      </w:r>
      <w:r w:rsidRPr="008125C8">
        <w:rPr>
          <w:rtl/>
        </w:rPr>
        <w:t>حدثنى الصورى ، أخبرنا محمد بن عبد الرحمن الأزدى ، حدثنا عبد الواحد بن مسرور ، حدثنا أبو سعيد بن يونس ، قال</w:t>
      </w:r>
      <w:r>
        <w:rPr>
          <w:rtl/>
        </w:rPr>
        <w:t>).</w:t>
      </w:r>
      <w:r w:rsidRPr="008125C8">
        <w:rPr>
          <w:rtl/>
        </w:rPr>
        <w:t xml:space="preserve"> وأضاف : أنه نزل مصر ، وحدّث بها عن محمد بن زياد الكلبى. روى عنه الطبرانى ، ومحمد بن أحمد المصرى.</w:t>
      </w:r>
    </w:p>
    <w:p w:rsidR="0036165F" w:rsidRPr="008125C8" w:rsidRDefault="0036165F" w:rsidP="0015452C">
      <w:pPr>
        <w:pStyle w:val="libFootnote0"/>
        <w:rPr>
          <w:rtl/>
        </w:rPr>
      </w:pPr>
      <w:r>
        <w:rPr>
          <w:rtl/>
        </w:rPr>
        <w:t>(</w:t>
      </w:r>
      <w:r w:rsidRPr="008125C8">
        <w:rPr>
          <w:rtl/>
        </w:rPr>
        <w:t xml:space="preserve">5) استفدت ذلك من القول : روى عنه أبو سعيد بن يونس </w:t>
      </w:r>
      <w:r>
        <w:rPr>
          <w:rtl/>
        </w:rPr>
        <w:t>(</w:t>
      </w:r>
      <w:r w:rsidRPr="008125C8">
        <w:rPr>
          <w:rtl/>
        </w:rPr>
        <w:t>تاريخ الإسلام</w:t>
      </w:r>
      <w:r>
        <w:rPr>
          <w:rtl/>
        </w:rPr>
        <w:t>)</w:t>
      </w:r>
      <w:r w:rsidRPr="008125C8">
        <w:rPr>
          <w:rtl/>
        </w:rPr>
        <w:t xml:space="preserve"> 23 / 264.</w:t>
      </w:r>
    </w:p>
    <w:p w:rsidR="0036165F" w:rsidRPr="008125C8" w:rsidRDefault="0036165F" w:rsidP="0015452C">
      <w:pPr>
        <w:pStyle w:val="libFootnote0"/>
        <w:rPr>
          <w:rtl/>
        </w:rPr>
      </w:pPr>
      <w:r>
        <w:rPr>
          <w:rtl/>
        </w:rPr>
        <w:t>(</w:t>
      </w:r>
      <w:r w:rsidRPr="008125C8">
        <w:rPr>
          <w:rtl/>
        </w:rPr>
        <w:t xml:space="preserve">6) السابق </w:t>
      </w:r>
      <w:r>
        <w:rPr>
          <w:rtl/>
        </w:rPr>
        <w:t>(</w:t>
      </w:r>
      <w:r w:rsidRPr="008125C8">
        <w:rPr>
          <w:rtl/>
        </w:rPr>
        <w:t>قال ابن يونس</w:t>
      </w:r>
      <w:r>
        <w:rPr>
          <w:rtl/>
        </w:rPr>
        <w:t>).</w:t>
      </w:r>
    </w:p>
    <w:p w:rsidR="0036165F" w:rsidRPr="008125C8" w:rsidRDefault="0036165F" w:rsidP="0015452C">
      <w:pPr>
        <w:pStyle w:val="libFootnote0"/>
        <w:rPr>
          <w:rtl/>
        </w:rPr>
      </w:pPr>
      <w:r>
        <w:rPr>
          <w:rtl/>
        </w:rPr>
        <w:t>(</w:t>
      </w:r>
      <w:r w:rsidRPr="008125C8">
        <w:rPr>
          <w:rtl/>
        </w:rPr>
        <w:t xml:space="preserve">7) الإكمال 1 / 81 </w:t>
      </w:r>
      <w:r>
        <w:rPr>
          <w:rtl/>
        </w:rPr>
        <w:t>(</w:t>
      </w:r>
      <w:r w:rsidRPr="008125C8">
        <w:rPr>
          <w:rtl/>
        </w:rPr>
        <w:t>قاله ابن يونس</w:t>
      </w:r>
      <w:r>
        <w:rPr>
          <w:rtl/>
        </w:rPr>
        <w:t>).</w:t>
      </w:r>
    </w:p>
    <w:p w:rsidR="0036165F" w:rsidRPr="008125C8" w:rsidRDefault="0036165F" w:rsidP="00791E39">
      <w:pPr>
        <w:pStyle w:val="libNormal"/>
        <w:rPr>
          <w:rtl/>
        </w:rPr>
      </w:pPr>
      <w:r>
        <w:rPr>
          <w:rtl/>
        </w:rPr>
        <w:br w:type="page"/>
      </w:r>
      <w:r w:rsidRPr="008125C8">
        <w:rPr>
          <w:rtl/>
        </w:rPr>
        <w:lastRenderedPageBreak/>
        <w:t>71</w:t>
      </w:r>
      <w:r>
        <w:rPr>
          <w:rtl/>
        </w:rPr>
        <w:t xml:space="preserve"> ـ </w:t>
      </w:r>
      <w:r w:rsidRPr="008125C8">
        <w:rPr>
          <w:rtl/>
        </w:rPr>
        <w:t xml:space="preserve">أحمد بن محمد بن عمر بن يونس </w:t>
      </w:r>
      <w:r w:rsidRPr="0015452C">
        <w:rPr>
          <w:rStyle w:val="libFootnotenumChar"/>
          <w:rtl/>
        </w:rPr>
        <w:t>(1)</w:t>
      </w:r>
      <w:r w:rsidRPr="008125C8">
        <w:rPr>
          <w:rtl/>
        </w:rPr>
        <w:t xml:space="preserve"> اليمامىّ : قدم إلى مصر وكتبت عنه </w:t>
      </w:r>
      <w:r w:rsidRPr="0015452C">
        <w:rPr>
          <w:rStyle w:val="libFootnotenumChar"/>
          <w:rtl/>
        </w:rPr>
        <w:t>(2)</w:t>
      </w:r>
      <w:r>
        <w:rPr>
          <w:rtl/>
        </w:rPr>
        <w:t>.</w:t>
      </w:r>
      <w:r>
        <w:rPr>
          <w:rFonts w:hint="cs"/>
          <w:rtl/>
        </w:rPr>
        <w:t xml:space="preserve"> </w:t>
      </w:r>
      <w:r w:rsidRPr="008125C8">
        <w:rPr>
          <w:rtl/>
        </w:rPr>
        <w:t xml:space="preserve">وقد لقيت جماعة ممن كتب عنه. قال لنا على بن أحمد بن سليمان «علّان» : كان سلمة ابن شبيب يكذّبه </w:t>
      </w:r>
      <w:r w:rsidRPr="0015452C">
        <w:rPr>
          <w:rStyle w:val="libFootnotenumChar"/>
          <w:rtl/>
        </w:rPr>
        <w:t>(3)</w:t>
      </w:r>
      <w:r>
        <w:rPr>
          <w:rtl/>
        </w:rPr>
        <w:t>.</w:t>
      </w:r>
    </w:p>
    <w:p w:rsidR="0036165F" w:rsidRPr="008125C8" w:rsidRDefault="0036165F" w:rsidP="00791E39">
      <w:pPr>
        <w:pStyle w:val="libNormal"/>
        <w:rPr>
          <w:rtl/>
        </w:rPr>
      </w:pPr>
      <w:r w:rsidRPr="008125C8">
        <w:rPr>
          <w:rtl/>
        </w:rPr>
        <w:t>72</w:t>
      </w:r>
      <w:r>
        <w:rPr>
          <w:rtl/>
        </w:rPr>
        <w:t xml:space="preserve"> ـ </w:t>
      </w:r>
      <w:r w:rsidRPr="008125C8">
        <w:rPr>
          <w:rtl/>
        </w:rPr>
        <w:t xml:space="preserve">أحمد بن محمد بن فضالة بن غيلان بن الحسين </w:t>
      </w:r>
      <w:r w:rsidRPr="0015452C">
        <w:rPr>
          <w:rStyle w:val="libFootnotenumChar"/>
          <w:rtl/>
        </w:rPr>
        <w:t>(4)</w:t>
      </w:r>
      <w:r w:rsidRPr="008125C8">
        <w:rPr>
          <w:rtl/>
        </w:rPr>
        <w:t xml:space="preserve"> الهمدانى الحمصىّ الصفّار المعروف ب «السوسى» : يكنى أبا علىّ. قدم مصر فى ذى الحجة سنة ثمان وثلاثين وثلاثمائة ، ونزل العسكر عند الصاغة بمصر. حدّث عن عم أبيه عيسى بن غيلان السوسى ، وعمران بن بكار البرّاء ، ومحمد بن عوف بن سفيان ، وغيرهم </w:t>
      </w:r>
      <w:r w:rsidRPr="0015452C">
        <w:rPr>
          <w:rStyle w:val="libFootnotenumChar"/>
          <w:rtl/>
        </w:rPr>
        <w:t>(5)</w:t>
      </w:r>
      <w:r>
        <w:rPr>
          <w:rtl/>
        </w:rPr>
        <w:t>.</w:t>
      </w:r>
      <w:r w:rsidRPr="008125C8">
        <w:rPr>
          <w:rtl/>
        </w:rPr>
        <w:t xml:space="preserve"> وتوفى بمصر فى رمضان سنة تسع وثلاثين وثلاثمائة ، وكان ثقة ، وكانت كتبه جيادا </w:t>
      </w:r>
      <w:r w:rsidRPr="0015452C">
        <w:rPr>
          <w:rStyle w:val="libFootnotenumChar"/>
          <w:rtl/>
        </w:rPr>
        <w:t>(6)</w:t>
      </w:r>
      <w:r>
        <w:rPr>
          <w:rtl/>
        </w:rPr>
        <w:t>.</w:t>
      </w:r>
    </w:p>
    <w:p w:rsidR="0036165F" w:rsidRPr="008125C8" w:rsidRDefault="0036165F" w:rsidP="00791E39">
      <w:pPr>
        <w:pStyle w:val="libNormal"/>
        <w:rPr>
          <w:rtl/>
        </w:rPr>
      </w:pPr>
      <w:r w:rsidRPr="008125C8">
        <w:rPr>
          <w:rtl/>
        </w:rPr>
        <w:t>73</w:t>
      </w:r>
      <w:r>
        <w:rPr>
          <w:rtl/>
        </w:rPr>
        <w:t xml:space="preserve"> ـ </w:t>
      </w:r>
      <w:r w:rsidRPr="008125C8">
        <w:rPr>
          <w:rtl/>
        </w:rPr>
        <w:t xml:space="preserve">أحمد بن محمد بن هارون بن حسان </w:t>
      </w:r>
      <w:r w:rsidRPr="0015452C">
        <w:rPr>
          <w:rStyle w:val="libFootnotenumChar"/>
          <w:rtl/>
        </w:rPr>
        <w:t>(7)</w:t>
      </w:r>
      <w:r w:rsidRPr="008125C8">
        <w:rPr>
          <w:rtl/>
        </w:rPr>
        <w:t xml:space="preserve"> البرقى : يكنى أبا جعفر. كان يفهم</w:t>
      </w:r>
    </w:p>
    <w:p w:rsidR="0036165F" w:rsidRPr="008125C8" w:rsidRDefault="0036165F" w:rsidP="00AB1DDF">
      <w:pPr>
        <w:pStyle w:val="libLine"/>
        <w:rPr>
          <w:rtl/>
        </w:rPr>
      </w:pPr>
      <w:r w:rsidRPr="008125C8">
        <w:rPr>
          <w:rtl/>
        </w:rPr>
        <w:t>__________________</w:t>
      </w:r>
    </w:p>
    <w:p w:rsidR="0036165F" w:rsidRPr="008125C8" w:rsidRDefault="0036165F" w:rsidP="0015452C">
      <w:pPr>
        <w:pStyle w:val="libFootnote0"/>
        <w:rPr>
          <w:rtl/>
        </w:rPr>
      </w:pPr>
      <w:r>
        <w:rPr>
          <w:rtl/>
        </w:rPr>
        <w:t>(</w:t>
      </w:r>
      <w:r w:rsidRPr="008125C8">
        <w:rPr>
          <w:rtl/>
        </w:rPr>
        <w:t xml:space="preserve">1) تاريخ بغداد 5 / 66 </w:t>
      </w:r>
      <w:r>
        <w:rPr>
          <w:rtl/>
        </w:rPr>
        <w:t>(</w:t>
      </w:r>
      <w:r w:rsidRPr="008125C8">
        <w:rPr>
          <w:rtl/>
        </w:rPr>
        <w:t>حدثنى محمد بن على الصورى ، أخبرنا محمد بن عبد الرحمن الأزدى ، حدثنا عبد الواحد بن محمد بن مسرور ، حدثنا أبو سعيد بن يونس ، قال</w:t>
      </w:r>
      <w:r>
        <w:rPr>
          <w:rtl/>
        </w:rPr>
        <w:t>).</w:t>
      </w:r>
      <w:r w:rsidRPr="008125C8">
        <w:rPr>
          <w:rtl/>
        </w:rPr>
        <w:t xml:space="preserve"> وأضاف الخطيب إلى نسبه </w:t>
      </w:r>
      <w:r>
        <w:rPr>
          <w:rtl/>
        </w:rPr>
        <w:t>(</w:t>
      </w:r>
      <w:r w:rsidRPr="008125C8">
        <w:rPr>
          <w:rtl/>
        </w:rPr>
        <w:t>ابن القاسم الحنفى</w:t>
      </w:r>
      <w:r>
        <w:rPr>
          <w:rtl/>
        </w:rPr>
        <w:t>).</w:t>
      </w:r>
      <w:r w:rsidRPr="008125C8">
        <w:rPr>
          <w:rtl/>
        </w:rPr>
        <w:t xml:space="preserve"> </w:t>
      </w:r>
      <w:r>
        <w:rPr>
          <w:rtl/>
        </w:rPr>
        <w:t>(</w:t>
      </w:r>
      <w:r w:rsidRPr="008125C8">
        <w:rPr>
          <w:rtl/>
        </w:rPr>
        <w:t>السابق 5 / 65</w:t>
      </w:r>
      <w:r>
        <w:rPr>
          <w:rtl/>
        </w:rPr>
        <w:t>).</w:t>
      </w:r>
      <w:r w:rsidRPr="008125C8">
        <w:rPr>
          <w:rtl/>
        </w:rPr>
        <w:t xml:space="preserve"> هذا ، ولم تذكر كنيته عن ابن يونس ، ولعلها سقطت من النساخ ، أو هى من المواضع النادرة ، التى يسهو فيها ابن يونس عن ذكر كنية المترجم له. </w:t>
      </w:r>
      <w:r>
        <w:rPr>
          <w:rtl/>
        </w:rPr>
        <w:t>(</w:t>
      </w:r>
      <w:r w:rsidRPr="008125C8">
        <w:rPr>
          <w:rtl/>
        </w:rPr>
        <w:t>وردت كنيته</w:t>
      </w:r>
      <w:r>
        <w:rPr>
          <w:rtl/>
        </w:rPr>
        <w:t xml:space="preserve"> ـ </w:t>
      </w:r>
      <w:r w:rsidRPr="008125C8">
        <w:rPr>
          <w:rtl/>
        </w:rPr>
        <w:t>أبو سهل</w:t>
      </w:r>
      <w:r>
        <w:rPr>
          <w:rtl/>
        </w:rPr>
        <w:t xml:space="preserve"> ـ </w:t>
      </w:r>
      <w:r w:rsidRPr="008125C8">
        <w:rPr>
          <w:rtl/>
        </w:rPr>
        <w:t xml:space="preserve">فى : </w:t>
      </w:r>
      <w:r>
        <w:rPr>
          <w:rtl/>
        </w:rPr>
        <w:t>(</w:t>
      </w:r>
      <w:r w:rsidRPr="008125C8">
        <w:rPr>
          <w:rtl/>
        </w:rPr>
        <w:t>الأنساب 5 / 706 ، وتاريخ بغداد 5 / 65 ، والمقفى 1 / 646</w:t>
      </w:r>
      <w:r>
        <w:rPr>
          <w:rtl/>
        </w:rPr>
        <w:t>).</w:t>
      </w:r>
      <w:r w:rsidRPr="008125C8">
        <w:rPr>
          <w:rtl/>
        </w:rPr>
        <w:t xml:space="preserve"> وينسب إلى اليمامة وهى بلدة مشهورة ، تعد من </w:t>
      </w:r>
      <w:r>
        <w:rPr>
          <w:rtl/>
        </w:rPr>
        <w:t>(</w:t>
      </w:r>
      <w:r w:rsidRPr="008125C8">
        <w:rPr>
          <w:rtl/>
        </w:rPr>
        <w:t>نجد</w:t>
      </w:r>
      <w:r>
        <w:rPr>
          <w:rtl/>
        </w:rPr>
        <w:t>)</w:t>
      </w:r>
      <w:r w:rsidRPr="008125C8">
        <w:rPr>
          <w:rtl/>
        </w:rPr>
        <w:t xml:space="preserve"> ، وأكثر من نزل بها بنو حنيفة قوم مسيلمة </w:t>
      </w:r>
      <w:r>
        <w:rPr>
          <w:rtl/>
        </w:rPr>
        <w:t>(</w:t>
      </w:r>
      <w:r w:rsidRPr="008125C8">
        <w:rPr>
          <w:rtl/>
        </w:rPr>
        <w:t>الأنساب 5 / 704</w:t>
      </w:r>
      <w:r>
        <w:rPr>
          <w:rtl/>
        </w:rPr>
        <w:t>)</w:t>
      </w:r>
      <w:r w:rsidRPr="008125C8">
        <w:rPr>
          <w:rtl/>
        </w:rPr>
        <w:t xml:space="preserve"> وفتحت اليمامة على يد </w:t>
      </w:r>
      <w:r>
        <w:rPr>
          <w:rtl/>
        </w:rPr>
        <w:t>(</w:t>
      </w:r>
      <w:r w:rsidRPr="008125C8">
        <w:rPr>
          <w:rtl/>
        </w:rPr>
        <w:t>خالد بن الوليد</w:t>
      </w:r>
      <w:r>
        <w:rPr>
          <w:rtl/>
        </w:rPr>
        <w:t>)</w:t>
      </w:r>
      <w:r w:rsidRPr="008125C8">
        <w:rPr>
          <w:rtl/>
        </w:rPr>
        <w:t xml:space="preserve"> سنة 11 ه‍ ، بعد مقتل المتنبئ </w:t>
      </w:r>
      <w:r>
        <w:rPr>
          <w:rtl/>
        </w:rPr>
        <w:t>(</w:t>
      </w:r>
      <w:r w:rsidRPr="008125C8">
        <w:rPr>
          <w:rtl/>
        </w:rPr>
        <w:t>مسيلمة الكذّاب</w:t>
      </w:r>
      <w:r>
        <w:rPr>
          <w:rtl/>
        </w:rPr>
        <w:t>).</w:t>
      </w:r>
      <w:r w:rsidRPr="008125C8">
        <w:rPr>
          <w:rtl/>
        </w:rPr>
        <w:t xml:space="preserve"> </w:t>
      </w:r>
      <w:r>
        <w:rPr>
          <w:rtl/>
        </w:rPr>
        <w:t>(</w:t>
      </w:r>
      <w:r w:rsidRPr="008125C8">
        <w:rPr>
          <w:rtl/>
        </w:rPr>
        <w:t xml:space="preserve">تاريخ الطبرى 3 / 293 ، وما بعدها. وذكر ياقوت فى </w:t>
      </w:r>
      <w:r>
        <w:rPr>
          <w:rtl/>
        </w:rPr>
        <w:t>(</w:t>
      </w:r>
      <w:r w:rsidRPr="008125C8">
        <w:rPr>
          <w:rtl/>
        </w:rPr>
        <w:t>معجم البلدان 5 / 505</w:t>
      </w:r>
      <w:r>
        <w:rPr>
          <w:rtl/>
        </w:rPr>
        <w:t>)</w:t>
      </w:r>
      <w:r w:rsidRPr="008125C8">
        <w:rPr>
          <w:rtl/>
        </w:rPr>
        <w:t xml:space="preserve"> : أن ذلك كان سنة 12 ه‍</w:t>
      </w:r>
      <w:r>
        <w:rPr>
          <w:rtl/>
        </w:rPr>
        <w:t>.</w:t>
      </w:r>
      <w:r w:rsidRPr="008125C8">
        <w:rPr>
          <w:rtl/>
        </w:rPr>
        <w:t xml:space="preserve"> ولعل التاريخ الأول أرجح</w:t>
      </w:r>
      <w:r>
        <w:rPr>
          <w:rtl/>
        </w:rPr>
        <w:t>).</w:t>
      </w:r>
    </w:p>
    <w:p w:rsidR="0036165F" w:rsidRPr="008125C8" w:rsidRDefault="0036165F" w:rsidP="0015452C">
      <w:pPr>
        <w:pStyle w:val="libFootnote0"/>
        <w:rPr>
          <w:rtl/>
        </w:rPr>
      </w:pPr>
      <w:r>
        <w:rPr>
          <w:rtl/>
        </w:rPr>
        <w:t>(</w:t>
      </w:r>
      <w:r w:rsidRPr="008125C8">
        <w:rPr>
          <w:rtl/>
        </w:rPr>
        <w:t xml:space="preserve">2) إضافة فى المصدر السابق. </w:t>
      </w:r>
      <w:r>
        <w:rPr>
          <w:rtl/>
        </w:rPr>
        <w:t>(</w:t>
      </w:r>
      <w:r w:rsidRPr="008125C8">
        <w:rPr>
          <w:rtl/>
        </w:rPr>
        <w:t>قال ابن يونس</w:t>
      </w:r>
      <w:r>
        <w:rPr>
          <w:rtl/>
        </w:rPr>
        <w:t>).</w:t>
      </w:r>
    </w:p>
    <w:p w:rsidR="0036165F" w:rsidRPr="008125C8" w:rsidRDefault="0036165F" w:rsidP="0015452C">
      <w:pPr>
        <w:pStyle w:val="libFootnote0"/>
        <w:rPr>
          <w:rtl/>
        </w:rPr>
      </w:pPr>
      <w:r>
        <w:rPr>
          <w:rtl/>
        </w:rPr>
        <w:t>(</w:t>
      </w:r>
      <w:r w:rsidRPr="008125C8">
        <w:rPr>
          <w:rtl/>
        </w:rPr>
        <w:t xml:space="preserve">3) تاريخ بغداد 5 / 66 ، والمقفى 1 / 646. وأضافا : أنه سكن بغداد ، وقدم مصر ، وحدّث عن جده </w:t>
      </w:r>
      <w:r>
        <w:rPr>
          <w:rtl/>
        </w:rPr>
        <w:t>(</w:t>
      </w:r>
      <w:r w:rsidRPr="008125C8">
        <w:rPr>
          <w:rtl/>
        </w:rPr>
        <w:t>عمر بن يونس</w:t>
      </w:r>
      <w:r>
        <w:rPr>
          <w:rtl/>
        </w:rPr>
        <w:t>)</w:t>
      </w:r>
      <w:r w:rsidRPr="008125C8">
        <w:rPr>
          <w:rtl/>
        </w:rPr>
        <w:t xml:space="preserve"> ، ومحمد بن شرحبيل الصنعانى ، عن عبد الرزاق بن همّام. روى عنه أبو بكر بن أبى داود فى آخرين. كذاب غير ثقة.</w:t>
      </w:r>
    </w:p>
    <w:p w:rsidR="0036165F" w:rsidRPr="008125C8" w:rsidRDefault="0036165F" w:rsidP="0015452C">
      <w:pPr>
        <w:pStyle w:val="libFootnote0"/>
        <w:rPr>
          <w:rtl/>
        </w:rPr>
      </w:pPr>
      <w:r>
        <w:rPr>
          <w:rtl/>
        </w:rPr>
        <w:t>(</w:t>
      </w:r>
      <w:r w:rsidRPr="008125C8">
        <w:rPr>
          <w:rtl/>
        </w:rPr>
        <w:t xml:space="preserve">4) كذا فى </w:t>
      </w:r>
      <w:r>
        <w:rPr>
          <w:rtl/>
        </w:rPr>
        <w:t>(</w:t>
      </w:r>
      <w:r w:rsidRPr="008125C8">
        <w:rPr>
          <w:rtl/>
        </w:rPr>
        <w:t>المقفى</w:t>
      </w:r>
      <w:r>
        <w:rPr>
          <w:rtl/>
        </w:rPr>
        <w:t>)</w:t>
      </w:r>
      <w:r w:rsidRPr="008125C8">
        <w:rPr>
          <w:rtl/>
        </w:rPr>
        <w:t xml:space="preserve"> 1 / 650 ، بينما أسقطها من النسب الذهبى فى </w:t>
      </w:r>
      <w:r>
        <w:rPr>
          <w:rtl/>
        </w:rPr>
        <w:t>(</w:t>
      </w:r>
      <w:r w:rsidRPr="008125C8">
        <w:rPr>
          <w:rtl/>
        </w:rPr>
        <w:t>تاريخ الإسلام</w:t>
      </w:r>
      <w:r>
        <w:rPr>
          <w:rtl/>
        </w:rPr>
        <w:t>)</w:t>
      </w:r>
      <w:r w:rsidRPr="008125C8">
        <w:rPr>
          <w:rtl/>
        </w:rPr>
        <w:t xml:space="preserve"> 25 / 170.</w:t>
      </w:r>
    </w:p>
    <w:p w:rsidR="0036165F" w:rsidRPr="008125C8" w:rsidRDefault="0036165F" w:rsidP="0015452C">
      <w:pPr>
        <w:pStyle w:val="libFootnote0"/>
        <w:rPr>
          <w:rtl/>
        </w:rPr>
      </w:pPr>
      <w:r>
        <w:rPr>
          <w:rtl/>
        </w:rPr>
        <w:t>(</w:t>
      </w:r>
      <w:r w:rsidRPr="008125C8">
        <w:rPr>
          <w:rtl/>
        </w:rPr>
        <w:t xml:space="preserve">5) المقفى 1 / 650. وأضاف الذهبى فى </w:t>
      </w:r>
      <w:r>
        <w:rPr>
          <w:rtl/>
        </w:rPr>
        <w:t>(</w:t>
      </w:r>
      <w:r w:rsidRPr="008125C8">
        <w:rPr>
          <w:rtl/>
        </w:rPr>
        <w:t>تاريخ الإسلام</w:t>
      </w:r>
      <w:r>
        <w:rPr>
          <w:rtl/>
        </w:rPr>
        <w:t>)</w:t>
      </w:r>
      <w:r w:rsidRPr="008125C8">
        <w:rPr>
          <w:rtl/>
        </w:rPr>
        <w:t xml:space="preserve"> 25 / 171 : سمع أبا زرعة الدمشقى ، ويزيد بن عبد الصمد ، وبحر بن نصر الخولانى ، والربيع المرادى ، وبكّارا ، وخلقا من المصريين والشاميين. روى عنه شجاع بن محمد العسكرى ، وتمام الرازى ، وأبو محمد بن النحاس.</w:t>
      </w:r>
    </w:p>
    <w:p w:rsidR="0036165F" w:rsidRPr="008125C8" w:rsidRDefault="0036165F" w:rsidP="0015452C">
      <w:pPr>
        <w:pStyle w:val="libFootnote0"/>
        <w:rPr>
          <w:rtl/>
        </w:rPr>
      </w:pPr>
      <w:r>
        <w:rPr>
          <w:rtl/>
        </w:rPr>
        <w:t>(</w:t>
      </w:r>
      <w:r w:rsidRPr="008125C8">
        <w:rPr>
          <w:rtl/>
        </w:rPr>
        <w:t xml:space="preserve">6) تاريخ الإسلام 25 / 171 </w:t>
      </w:r>
      <w:r>
        <w:rPr>
          <w:rtl/>
        </w:rPr>
        <w:t>(</w:t>
      </w:r>
      <w:r w:rsidRPr="008125C8">
        <w:rPr>
          <w:rtl/>
        </w:rPr>
        <w:t>قال أبو سعيد بن يونس</w:t>
      </w:r>
      <w:r>
        <w:rPr>
          <w:rtl/>
        </w:rPr>
        <w:t>)</w:t>
      </w:r>
      <w:r w:rsidRPr="008125C8">
        <w:rPr>
          <w:rtl/>
        </w:rPr>
        <w:t xml:space="preserve"> ، والمقفى 1 / 650 </w:t>
      </w:r>
      <w:r>
        <w:rPr>
          <w:rtl/>
        </w:rPr>
        <w:t>(</w:t>
      </w:r>
      <w:r w:rsidRPr="008125C8">
        <w:rPr>
          <w:rtl/>
        </w:rPr>
        <w:t>قاله ابن يونس</w:t>
      </w:r>
      <w:r>
        <w:rPr>
          <w:rtl/>
        </w:rPr>
        <w:t>).</w:t>
      </w:r>
    </w:p>
    <w:p w:rsidR="0036165F" w:rsidRPr="008125C8" w:rsidRDefault="0036165F" w:rsidP="0015452C">
      <w:pPr>
        <w:pStyle w:val="libFootnote0"/>
        <w:rPr>
          <w:rtl/>
        </w:rPr>
      </w:pPr>
      <w:r>
        <w:rPr>
          <w:rtl/>
        </w:rPr>
        <w:t>(</w:t>
      </w:r>
      <w:r w:rsidRPr="008125C8">
        <w:rPr>
          <w:rtl/>
        </w:rPr>
        <w:t xml:space="preserve">7) زيادة فى </w:t>
      </w:r>
      <w:r>
        <w:rPr>
          <w:rtl/>
        </w:rPr>
        <w:t>(</w:t>
      </w:r>
      <w:r w:rsidRPr="008125C8">
        <w:rPr>
          <w:rtl/>
        </w:rPr>
        <w:t>الإكمال</w:t>
      </w:r>
      <w:r>
        <w:rPr>
          <w:rtl/>
        </w:rPr>
        <w:t>)</w:t>
      </w:r>
      <w:r w:rsidRPr="008125C8">
        <w:rPr>
          <w:rtl/>
        </w:rPr>
        <w:t xml:space="preserve"> 1 / 481 </w:t>
      </w:r>
      <w:r>
        <w:rPr>
          <w:rtl/>
        </w:rPr>
        <w:t>(</w:t>
      </w:r>
      <w:r w:rsidRPr="008125C8">
        <w:rPr>
          <w:rtl/>
        </w:rPr>
        <w:t>بالحاشية</w:t>
      </w:r>
      <w:r>
        <w:rPr>
          <w:rtl/>
        </w:rPr>
        <w:t>).</w:t>
      </w:r>
      <w:r w:rsidRPr="008125C8">
        <w:rPr>
          <w:rtl/>
        </w:rPr>
        <w:t xml:space="preserve"> وبدون </w:t>
      </w:r>
      <w:r>
        <w:rPr>
          <w:rtl/>
        </w:rPr>
        <w:t>(</w:t>
      </w:r>
      <w:r w:rsidRPr="008125C8">
        <w:rPr>
          <w:rtl/>
        </w:rPr>
        <w:t>حسان</w:t>
      </w:r>
      <w:r>
        <w:rPr>
          <w:rtl/>
        </w:rPr>
        <w:t>)</w:t>
      </w:r>
      <w:r w:rsidRPr="008125C8">
        <w:rPr>
          <w:rtl/>
        </w:rPr>
        <w:t xml:space="preserve"> فى </w:t>
      </w:r>
      <w:r>
        <w:rPr>
          <w:rtl/>
        </w:rPr>
        <w:t>(</w:t>
      </w:r>
      <w:r w:rsidRPr="008125C8">
        <w:rPr>
          <w:rtl/>
        </w:rPr>
        <w:t>ميزان الاعتدال</w:t>
      </w:r>
      <w:r>
        <w:rPr>
          <w:rtl/>
        </w:rPr>
        <w:t>)</w:t>
      </w:r>
      <w:r w:rsidRPr="008125C8">
        <w:rPr>
          <w:rtl/>
        </w:rPr>
        <w:t xml:space="preserve"> 1 / 150.</w:t>
      </w:r>
    </w:p>
    <w:p w:rsidR="0036165F" w:rsidRPr="008125C8" w:rsidRDefault="0036165F" w:rsidP="00883D27">
      <w:pPr>
        <w:pStyle w:val="libNormal0"/>
        <w:rPr>
          <w:rtl/>
        </w:rPr>
      </w:pPr>
      <w:r>
        <w:rPr>
          <w:rtl/>
        </w:rPr>
        <w:br w:type="page"/>
      </w:r>
      <w:r w:rsidRPr="008125C8">
        <w:rPr>
          <w:rtl/>
        </w:rPr>
        <w:lastRenderedPageBreak/>
        <w:t xml:space="preserve">الحديث ، وكان كذّابا خبيثا </w:t>
      </w:r>
      <w:r w:rsidRPr="0015452C">
        <w:rPr>
          <w:rStyle w:val="libFootnotenumChar"/>
          <w:rtl/>
        </w:rPr>
        <w:t>(1)</w:t>
      </w:r>
      <w:r w:rsidRPr="008125C8">
        <w:rPr>
          <w:rtl/>
        </w:rPr>
        <w:t xml:space="preserve"> ، يعمل عمل المجانين </w:t>
      </w:r>
      <w:r w:rsidRPr="0015452C">
        <w:rPr>
          <w:rStyle w:val="libFootnotenumChar"/>
          <w:rtl/>
        </w:rPr>
        <w:t>(2)</w:t>
      </w:r>
      <w:r>
        <w:rPr>
          <w:rtl/>
        </w:rPr>
        <w:t>.</w:t>
      </w:r>
    </w:p>
    <w:p w:rsidR="0036165F" w:rsidRPr="008125C8" w:rsidRDefault="0036165F" w:rsidP="00791E39">
      <w:pPr>
        <w:pStyle w:val="libNormal"/>
        <w:rPr>
          <w:rtl/>
        </w:rPr>
      </w:pPr>
      <w:r w:rsidRPr="008125C8">
        <w:rPr>
          <w:rtl/>
        </w:rPr>
        <w:t>74</w:t>
      </w:r>
      <w:r>
        <w:rPr>
          <w:rtl/>
        </w:rPr>
        <w:t xml:space="preserve"> ـ </w:t>
      </w:r>
      <w:r w:rsidRPr="008125C8">
        <w:rPr>
          <w:rtl/>
        </w:rPr>
        <w:t xml:space="preserve">أحمد بن الوليد بن عبد الخالق بن عبد الجبار بن قيس </w:t>
      </w:r>
      <w:r w:rsidRPr="0015452C">
        <w:rPr>
          <w:rStyle w:val="libFootnotenumChar"/>
          <w:rtl/>
        </w:rPr>
        <w:t>(3)</w:t>
      </w:r>
      <w:r w:rsidRPr="008125C8">
        <w:rPr>
          <w:rtl/>
        </w:rPr>
        <w:t xml:space="preserve"> بن عبد الله بن عبد الرحمن بن قتيبة بن مسلم الباهلىّ : قاضى طليطلة. يروى عن عيسى بن دينار ، ويحيى بن يحيى بن كثير. رحل وسمع من سحنون بن سعيد. وهو قديم ، توفى بالأندلس </w:t>
      </w:r>
      <w:r w:rsidRPr="0015452C">
        <w:rPr>
          <w:rStyle w:val="libFootnotenumChar"/>
          <w:rtl/>
        </w:rPr>
        <w:t>(4)</w:t>
      </w:r>
      <w:r>
        <w:rPr>
          <w:rtl/>
        </w:rPr>
        <w:t>.</w:t>
      </w:r>
    </w:p>
    <w:p w:rsidR="0036165F" w:rsidRPr="008125C8" w:rsidRDefault="0036165F" w:rsidP="00791E39">
      <w:pPr>
        <w:pStyle w:val="libNormal"/>
        <w:rPr>
          <w:rtl/>
        </w:rPr>
      </w:pPr>
      <w:r w:rsidRPr="008125C8">
        <w:rPr>
          <w:rtl/>
        </w:rPr>
        <w:t>75</w:t>
      </w:r>
      <w:r>
        <w:rPr>
          <w:rtl/>
        </w:rPr>
        <w:t xml:space="preserve"> ـ </w:t>
      </w:r>
      <w:r w:rsidRPr="008125C8">
        <w:rPr>
          <w:rtl/>
        </w:rPr>
        <w:t xml:space="preserve">أحمد بن يحيى بن يحيى الليثى : محدّث ، مات بالأندلس سنة سبع وتسعين ومائتين </w:t>
      </w:r>
      <w:r w:rsidRPr="0015452C">
        <w:rPr>
          <w:rStyle w:val="libFootnotenumChar"/>
          <w:rtl/>
        </w:rPr>
        <w:t>(5)</w:t>
      </w:r>
      <w:r>
        <w:rPr>
          <w:rtl/>
        </w:rPr>
        <w:t>.</w:t>
      </w:r>
    </w:p>
    <w:p w:rsidR="0036165F" w:rsidRPr="008125C8" w:rsidRDefault="0036165F" w:rsidP="00CF05AF">
      <w:pPr>
        <w:pStyle w:val="libBold1"/>
        <w:rPr>
          <w:rtl/>
        </w:rPr>
      </w:pPr>
      <w:r w:rsidRPr="008125C8">
        <w:rPr>
          <w:rtl/>
        </w:rPr>
        <w:t>ذكر من اسمه «إدريس» :</w:t>
      </w:r>
    </w:p>
    <w:p w:rsidR="0036165F" w:rsidRPr="008125C8" w:rsidRDefault="0036165F" w:rsidP="00791E39">
      <w:pPr>
        <w:pStyle w:val="libNormal"/>
        <w:rPr>
          <w:rtl/>
        </w:rPr>
      </w:pPr>
      <w:r w:rsidRPr="008125C8">
        <w:rPr>
          <w:rtl/>
        </w:rPr>
        <w:t>76</w:t>
      </w:r>
      <w:r>
        <w:rPr>
          <w:rtl/>
        </w:rPr>
        <w:t xml:space="preserve"> ـ </w:t>
      </w:r>
      <w:r w:rsidRPr="008125C8">
        <w:rPr>
          <w:rtl/>
        </w:rPr>
        <w:t xml:space="preserve">إدريس بن عمر بن عبد العزيز بن مروان بن الحكم بن أبى العاص بن أميه بن عبد شمس الأموى </w:t>
      </w:r>
      <w:r w:rsidRPr="0015452C">
        <w:rPr>
          <w:rStyle w:val="libFootnotenumChar"/>
          <w:rtl/>
        </w:rPr>
        <w:t>(6)</w:t>
      </w:r>
      <w:r w:rsidRPr="008125C8">
        <w:rPr>
          <w:rtl/>
        </w:rPr>
        <w:t xml:space="preserve"> : حدثنا عبد الله بن محمد بن زريق ، قال : حدثنا محمد بن أصبغ ابن الفرج ، قال : حدثنا أبى ، قال : حدثنا العباس بن خلف بن إدريس بن عمر بن</w:t>
      </w:r>
    </w:p>
    <w:p w:rsidR="0036165F" w:rsidRPr="008125C8" w:rsidRDefault="0036165F" w:rsidP="00AB1DDF">
      <w:pPr>
        <w:pStyle w:val="libLine"/>
        <w:rPr>
          <w:rtl/>
        </w:rPr>
      </w:pPr>
      <w:r w:rsidRPr="008125C8">
        <w:rPr>
          <w:rtl/>
        </w:rPr>
        <w:t>__________________</w:t>
      </w:r>
    </w:p>
    <w:p w:rsidR="0036165F" w:rsidRPr="008125C8" w:rsidRDefault="0036165F" w:rsidP="0015452C">
      <w:pPr>
        <w:pStyle w:val="libFootnote0"/>
        <w:rPr>
          <w:rtl/>
        </w:rPr>
      </w:pPr>
      <w:r>
        <w:rPr>
          <w:rtl/>
        </w:rPr>
        <w:t>(</w:t>
      </w:r>
      <w:r w:rsidRPr="008125C8">
        <w:rPr>
          <w:rtl/>
        </w:rPr>
        <w:t xml:space="preserve">1) الإكمال 1 / 481 </w:t>
      </w:r>
      <w:r>
        <w:rPr>
          <w:rtl/>
        </w:rPr>
        <w:t>(</w:t>
      </w:r>
      <w:r w:rsidRPr="008125C8">
        <w:rPr>
          <w:rtl/>
        </w:rPr>
        <w:t>بالحاشية</w:t>
      </w:r>
      <w:r>
        <w:rPr>
          <w:rtl/>
        </w:rPr>
        <w:t>)</w:t>
      </w:r>
      <w:r w:rsidRPr="008125C8">
        <w:rPr>
          <w:rtl/>
        </w:rPr>
        <w:t xml:space="preserve"> ، وميزان الاعتدال 1 / 150 </w:t>
      </w:r>
      <w:r>
        <w:rPr>
          <w:rtl/>
        </w:rPr>
        <w:t>(</w:t>
      </w:r>
      <w:r w:rsidRPr="008125C8">
        <w:rPr>
          <w:rtl/>
        </w:rPr>
        <w:t>ذكره ابن يونس ، وقال : كذاب ، وكان يفهم الحديث</w:t>
      </w:r>
      <w:r>
        <w:rPr>
          <w:rtl/>
        </w:rPr>
        <w:t>).</w:t>
      </w:r>
    </w:p>
    <w:p w:rsidR="0036165F" w:rsidRPr="008125C8" w:rsidRDefault="0036165F" w:rsidP="0015452C">
      <w:pPr>
        <w:pStyle w:val="libFootnote0"/>
        <w:rPr>
          <w:rtl/>
        </w:rPr>
      </w:pPr>
      <w:r>
        <w:rPr>
          <w:rtl/>
        </w:rPr>
        <w:t>(</w:t>
      </w:r>
      <w:r w:rsidRPr="008125C8">
        <w:rPr>
          <w:rtl/>
        </w:rPr>
        <w:t xml:space="preserve">2) الإكمال 1 / 482 </w:t>
      </w:r>
      <w:r>
        <w:rPr>
          <w:rtl/>
        </w:rPr>
        <w:t>(</w:t>
      </w:r>
      <w:r w:rsidRPr="008125C8">
        <w:rPr>
          <w:rtl/>
        </w:rPr>
        <w:t>بالحاشية ، قال ذلك ابن يونس</w:t>
      </w:r>
      <w:r>
        <w:rPr>
          <w:rtl/>
        </w:rPr>
        <w:t>).</w:t>
      </w:r>
    </w:p>
    <w:p w:rsidR="0036165F" w:rsidRPr="008125C8" w:rsidRDefault="0036165F" w:rsidP="0015452C">
      <w:pPr>
        <w:pStyle w:val="libFootnote0"/>
        <w:rPr>
          <w:rtl/>
        </w:rPr>
      </w:pPr>
      <w:r>
        <w:rPr>
          <w:rtl/>
        </w:rPr>
        <w:t>(</w:t>
      </w:r>
      <w:r w:rsidRPr="008125C8">
        <w:rPr>
          <w:rtl/>
        </w:rPr>
        <w:t xml:space="preserve">3) كذلك فى </w:t>
      </w:r>
      <w:r>
        <w:rPr>
          <w:rtl/>
        </w:rPr>
        <w:t>(</w:t>
      </w:r>
      <w:r w:rsidRPr="008125C8">
        <w:rPr>
          <w:rtl/>
        </w:rPr>
        <w:t>تاريخ ابن الفرضى</w:t>
      </w:r>
      <w:r>
        <w:rPr>
          <w:rtl/>
        </w:rPr>
        <w:t xml:space="preserve"> ـ </w:t>
      </w:r>
      <w:r w:rsidRPr="008125C8">
        <w:rPr>
          <w:rtl/>
        </w:rPr>
        <w:t>ط. الخانجى</w:t>
      </w:r>
      <w:r>
        <w:rPr>
          <w:rtl/>
        </w:rPr>
        <w:t>)</w:t>
      </w:r>
      <w:r w:rsidRPr="008125C8">
        <w:rPr>
          <w:rtl/>
        </w:rPr>
        <w:t xml:space="preserve"> : 1 / 34 </w:t>
      </w:r>
      <w:r>
        <w:rPr>
          <w:rtl/>
        </w:rPr>
        <w:t>(</w:t>
      </w:r>
      <w:r w:rsidRPr="008125C8">
        <w:rPr>
          <w:rtl/>
        </w:rPr>
        <w:t>نسبه أبو سعيد</w:t>
      </w:r>
      <w:r>
        <w:rPr>
          <w:rtl/>
        </w:rPr>
        <w:t>).</w:t>
      </w:r>
      <w:r w:rsidRPr="008125C8">
        <w:rPr>
          <w:rtl/>
        </w:rPr>
        <w:t xml:space="preserve"> وفى </w:t>
      </w:r>
      <w:r>
        <w:rPr>
          <w:rtl/>
        </w:rPr>
        <w:t>(</w:t>
      </w:r>
      <w:r w:rsidRPr="008125C8">
        <w:rPr>
          <w:rtl/>
        </w:rPr>
        <w:t>الأنساب</w:t>
      </w:r>
      <w:r>
        <w:rPr>
          <w:rtl/>
        </w:rPr>
        <w:t>)</w:t>
      </w:r>
      <w:r w:rsidRPr="008125C8">
        <w:rPr>
          <w:rtl/>
        </w:rPr>
        <w:t xml:space="preserve"> 4 / 71 </w:t>
      </w:r>
      <w:r>
        <w:rPr>
          <w:rtl/>
        </w:rPr>
        <w:t>(</w:t>
      </w:r>
      <w:r w:rsidRPr="008125C8">
        <w:rPr>
          <w:rtl/>
        </w:rPr>
        <w:t>بشر بدل قيس</w:t>
      </w:r>
      <w:r>
        <w:rPr>
          <w:rtl/>
        </w:rPr>
        <w:t>).</w:t>
      </w:r>
      <w:r w:rsidRPr="008125C8">
        <w:rPr>
          <w:rtl/>
        </w:rPr>
        <w:t xml:space="preserve"> كذا فى </w:t>
      </w:r>
      <w:r>
        <w:rPr>
          <w:rtl/>
        </w:rPr>
        <w:t>(</w:t>
      </w:r>
      <w:r w:rsidRPr="008125C8">
        <w:rPr>
          <w:rtl/>
        </w:rPr>
        <w:t>الجذوة</w:t>
      </w:r>
      <w:r>
        <w:rPr>
          <w:rtl/>
        </w:rPr>
        <w:t>)</w:t>
      </w:r>
      <w:r w:rsidRPr="008125C8">
        <w:rPr>
          <w:rtl/>
        </w:rPr>
        <w:t xml:space="preserve"> 1 / 230 </w:t>
      </w:r>
      <w:r>
        <w:rPr>
          <w:rtl/>
        </w:rPr>
        <w:t>(</w:t>
      </w:r>
      <w:r w:rsidRPr="008125C8">
        <w:rPr>
          <w:rtl/>
        </w:rPr>
        <w:t>بشر ، وقيل : قيس بدلا من بشر</w:t>
      </w:r>
      <w:r>
        <w:rPr>
          <w:rtl/>
        </w:rPr>
        <w:t>)</w:t>
      </w:r>
      <w:r w:rsidRPr="008125C8">
        <w:rPr>
          <w:rtl/>
        </w:rPr>
        <w:t xml:space="preserve"> ، والبغية ص 209.</w:t>
      </w:r>
    </w:p>
    <w:p w:rsidR="0036165F" w:rsidRPr="008125C8" w:rsidRDefault="0036165F" w:rsidP="0015452C">
      <w:pPr>
        <w:pStyle w:val="libFootnote0"/>
        <w:rPr>
          <w:rtl/>
        </w:rPr>
      </w:pPr>
      <w:r>
        <w:rPr>
          <w:rtl/>
        </w:rPr>
        <w:t>(</w:t>
      </w:r>
      <w:r w:rsidRPr="008125C8">
        <w:rPr>
          <w:rtl/>
        </w:rPr>
        <w:t xml:space="preserve">4) له ترجمة فى المصدرين الأخيرين </w:t>
      </w:r>
      <w:r>
        <w:rPr>
          <w:rtl/>
        </w:rPr>
        <w:t>(</w:t>
      </w:r>
      <w:r w:rsidRPr="008125C8">
        <w:rPr>
          <w:rtl/>
        </w:rPr>
        <w:t>ورجع إلى الأندلس ، فمات بها قديما</w:t>
      </w:r>
      <w:r>
        <w:rPr>
          <w:rtl/>
        </w:rPr>
        <w:t>)</w:t>
      </w:r>
      <w:r w:rsidRPr="008125C8">
        <w:rPr>
          <w:rtl/>
        </w:rPr>
        <w:t xml:space="preserve"> ويلاحظ أن مادتهما شبيهة جدا بما فى </w:t>
      </w:r>
      <w:r>
        <w:rPr>
          <w:rtl/>
        </w:rPr>
        <w:t>(</w:t>
      </w:r>
      <w:r w:rsidRPr="008125C8">
        <w:rPr>
          <w:rtl/>
        </w:rPr>
        <w:t>الأنساب</w:t>
      </w:r>
      <w:r>
        <w:rPr>
          <w:rtl/>
        </w:rPr>
        <w:t>)</w:t>
      </w:r>
      <w:r w:rsidRPr="008125C8">
        <w:rPr>
          <w:rtl/>
        </w:rPr>
        <w:t xml:space="preserve"> 4 / 71 ، لكن السمعانى قال : </w:t>
      </w:r>
      <w:r>
        <w:rPr>
          <w:rtl/>
        </w:rPr>
        <w:t>(</w:t>
      </w:r>
      <w:r w:rsidRPr="008125C8">
        <w:rPr>
          <w:rtl/>
        </w:rPr>
        <w:t>هكذا ذكره أبو سعيد بن يونس</w:t>
      </w:r>
      <w:r>
        <w:rPr>
          <w:rtl/>
        </w:rPr>
        <w:t>)</w:t>
      </w:r>
      <w:r w:rsidRPr="008125C8">
        <w:rPr>
          <w:rtl/>
        </w:rPr>
        <w:t xml:space="preserve"> ، بينما أغفل المصدران الآخران ذكر ابن يونس.</w:t>
      </w:r>
    </w:p>
    <w:p w:rsidR="0036165F" w:rsidRPr="00AA7C19" w:rsidRDefault="0036165F" w:rsidP="0015452C">
      <w:pPr>
        <w:pStyle w:val="libFootnote0"/>
        <w:rPr>
          <w:rtl/>
        </w:rPr>
      </w:pPr>
      <w:r w:rsidRPr="00AA7C19">
        <w:rPr>
          <w:rtl/>
        </w:rPr>
        <w:t xml:space="preserve">(5) الجذوة 1 / 231 </w:t>
      </w:r>
      <w:r>
        <w:rPr>
          <w:rtl/>
        </w:rPr>
        <w:t>(</w:t>
      </w:r>
      <w:r w:rsidRPr="00AA7C19">
        <w:rPr>
          <w:rtl/>
        </w:rPr>
        <w:t>ذكره أبو سعيد بن يونس</w:t>
      </w:r>
      <w:r>
        <w:rPr>
          <w:rtl/>
        </w:rPr>
        <w:t>).</w:t>
      </w:r>
      <w:r w:rsidRPr="00AA7C19">
        <w:rPr>
          <w:rtl/>
        </w:rPr>
        <w:t xml:space="preserve"> وفى بعض النسخ بخط أبى عبد الله الصورى :</w:t>
      </w:r>
      <w:r w:rsidRPr="00AA7C19">
        <w:rPr>
          <w:rFonts w:hint="cs"/>
          <w:rtl/>
        </w:rPr>
        <w:t xml:space="preserve"> </w:t>
      </w:r>
      <w:r w:rsidRPr="00AA7C19">
        <w:rPr>
          <w:rtl/>
        </w:rPr>
        <w:t xml:space="preserve">الحافظ أحمد بن يحيى بن يحيى بن يحيى </w:t>
      </w:r>
      <w:r>
        <w:rPr>
          <w:rtl/>
        </w:rPr>
        <w:t>(</w:t>
      </w:r>
      <w:r w:rsidRPr="00AA7C19">
        <w:rPr>
          <w:rtl/>
        </w:rPr>
        <w:t>ثلاث مرات</w:t>
      </w:r>
      <w:r>
        <w:rPr>
          <w:rtl/>
        </w:rPr>
        <w:t>)</w:t>
      </w:r>
      <w:r w:rsidRPr="00AA7C19">
        <w:rPr>
          <w:rtl/>
        </w:rPr>
        <w:t xml:space="preserve"> ، وقد أصلح على الثالث ضبّة </w:t>
      </w:r>
      <w:r>
        <w:rPr>
          <w:rtl/>
        </w:rPr>
        <w:t>(</w:t>
      </w:r>
      <w:r w:rsidRPr="00AA7C19">
        <w:rPr>
          <w:rtl/>
        </w:rPr>
        <w:t>علامة للشك</w:t>
      </w:r>
      <w:r>
        <w:rPr>
          <w:rtl/>
        </w:rPr>
        <w:t>).</w:t>
      </w:r>
      <w:r w:rsidRPr="00AA7C19">
        <w:rPr>
          <w:rtl/>
        </w:rPr>
        <w:t xml:space="preserve"> ولا نعلم ليحيى بن يحيى ولدا ، اسمه </w:t>
      </w:r>
      <w:r>
        <w:rPr>
          <w:rtl/>
        </w:rPr>
        <w:t>(</w:t>
      </w:r>
      <w:r w:rsidRPr="00AA7C19">
        <w:rPr>
          <w:rtl/>
        </w:rPr>
        <w:t>يحيى</w:t>
      </w:r>
      <w:r>
        <w:rPr>
          <w:rtl/>
        </w:rPr>
        <w:t>).</w:t>
      </w:r>
      <w:r w:rsidRPr="00AA7C19">
        <w:rPr>
          <w:rtl/>
        </w:rPr>
        <w:t xml:space="preserve"> ومثله بالنص ناسبا التعليق لنفسه</w:t>
      </w:r>
      <w:r>
        <w:rPr>
          <w:rtl/>
        </w:rPr>
        <w:t xml:space="preserve"> ـ </w:t>
      </w:r>
      <w:r w:rsidRPr="00AA7C19">
        <w:rPr>
          <w:rtl/>
        </w:rPr>
        <w:t>دون إسناده إلى صاحبه الحميدى</w:t>
      </w:r>
      <w:r>
        <w:rPr>
          <w:rtl/>
        </w:rPr>
        <w:t xml:space="preserve"> ـ </w:t>
      </w:r>
      <w:r w:rsidRPr="00AA7C19">
        <w:rPr>
          <w:rtl/>
        </w:rPr>
        <w:t xml:space="preserve">فعل الضبى فى </w:t>
      </w:r>
      <w:r>
        <w:rPr>
          <w:rtl/>
        </w:rPr>
        <w:t>(</w:t>
      </w:r>
      <w:r w:rsidRPr="00AA7C19">
        <w:rPr>
          <w:rtl/>
        </w:rPr>
        <w:t>البغية</w:t>
      </w:r>
      <w:r>
        <w:rPr>
          <w:rtl/>
        </w:rPr>
        <w:t>)</w:t>
      </w:r>
      <w:r w:rsidRPr="00AA7C19">
        <w:rPr>
          <w:rtl/>
        </w:rPr>
        <w:t xml:space="preserve"> ص 210. وذكره ابن الفرضى</w:t>
      </w:r>
      <w:r>
        <w:rPr>
          <w:rtl/>
        </w:rPr>
        <w:t xml:space="preserve"> ـ </w:t>
      </w:r>
      <w:r w:rsidRPr="00AA7C19">
        <w:rPr>
          <w:rtl/>
        </w:rPr>
        <w:t>كما فى المتن</w:t>
      </w:r>
      <w:r>
        <w:rPr>
          <w:rtl/>
        </w:rPr>
        <w:t xml:space="preserve"> ـ </w:t>
      </w:r>
      <w:r w:rsidRPr="00AA7C19">
        <w:rPr>
          <w:rtl/>
        </w:rPr>
        <w:t xml:space="preserve">وقال : من أهل قرطبة. سمع ابن وضاح ، وسمع عم أبيه </w:t>
      </w:r>
      <w:r>
        <w:rPr>
          <w:rtl/>
        </w:rPr>
        <w:t>(</w:t>
      </w:r>
      <w:r w:rsidRPr="00AA7C19">
        <w:rPr>
          <w:rtl/>
        </w:rPr>
        <w:t>عبد الله</w:t>
      </w:r>
      <w:r>
        <w:rPr>
          <w:rtl/>
        </w:rPr>
        <w:t>)</w:t>
      </w:r>
      <w:r w:rsidRPr="00AA7C19">
        <w:rPr>
          <w:rtl/>
        </w:rPr>
        <w:t xml:space="preserve"> ، وغيرهما.</w:t>
      </w:r>
      <w:r w:rsidRPr="00AA7C19">
        <w:rPr>
          <w:rFonts w:hint="cs"/>
          <w:rtl/>
        </w:rPr>
        <w:t xml:space="preserve"> </w:t>
      </w:r>
      <w:r w:rsidRPr="00AA7C19">
        <w:rPr>
          <w:rtl/>
        </w:rPr>
        <w:t xml:space="preserve">وهو فى جملة المشاورين بقرطبة أيام الأمير </w:t>
      </w:r>
      <w:r>
        <w:rPr>
          <w:rtl/>
        </w:rPr>
        <w:t>(</w:t>
      </w:r>
      <w:r w:rsidRPr="00AA7C19">
        <w:rPr>
          <w:rtl/>
        </w:rPr>
        <w:t>عبد الله بن محمد</w:t>
      </w:r>
      <w:r>
        <w:rPr>
          <w:rtl/>
        </w:rPr>
        <w:t>).</w:t>
      </w:r>
      <w:r w:rsidRPr="00AA7C19">
        <w:rPr>
          <w:rtl/>
        </w:rPr>
        <w:t xml:space="preserve"> </w:t>
      </w:r>
      <w:r>
        <w:rPr>
          <w:rtl/>
        </w:rPr>
        <w:t>(</w:t>
      </w:r>
      <w:r w:rsidRPr="00AA7C19">
        <w:rPr>
          <w:rtl/>
        </w:rPr>
        <w:t>تاريخ ابن الفرضى</w:t>
      </w:r>
      <w:r>
        <w:rPr>
          <w:rtl/>
        </w:rPr>
        <w:t xml:space="preserve"> ـ </w:t>
      </w:r>
      <w:r w:rsidRPr="00AA7C19">
        <w:rPr>
          <w:rtl/>
        </w:rPr>
        <w:t>ط.</w:t>
      </w:r>
      <w:r w:rsidRPr="00AA7C19">
        <w:rPr>
          <w:rFonts w:hint="cs"/>
          <w:rtl/>
        </w:rPr>
        <w:t xml:space="preserve"> </w:t>
      </w:r>
      <w:r w:rsidRPr="00AA7C19">
        <w:rPr>
          <w:rtl/>
        </w:rPr>
        <w:t>الخانجى</w:t>
      </w:r>
      <w:r>
        <w:rPr>
          <w:rtl/>
        </w:rPr>
        <w:t>)</w:t>
      </w:r>
      <w:r w:rsidRPr="00AA7C19">
        <w:rPr>
          <w:rtl/>
        </w:rPr>
        <w:t xml:space="preserve"> 1 / 34</w:t>
      </w:r>
      <w:r>
        <w:rPr>
          <w:rtl/>
        </w:rPr>
        <w:t xml:space="preserve"> ـ </w:t>
      </w:r>
      <w:r w:rsidRPr="00AA7C19">
        <w:rPr>
          <w:rtl/>
        </w:rPr>
        <w:t>35.</w:t>
      </w:r>
    </w:p>
    <w:p w:rsidR="0036165F" w:rsidRPr="00AA7C19" w:rsidRDefault="0036165F" w:rsidP="0015452C">
      <w:pPr>
        <w:pStyle w:val="libFootnote0"/>
        <w:rPr>
          <w:rtl/>
        </w:rPr>
      </w:pPr>
      <w:r w:rsidRPr="00AA7C19">
        <w:rPr>
          <w:rtl/>
        </w:rPr>
        <w:t xml:space="preserve">(6) ذكر أنه روى عن أبيه عمر. روى عنه ابنه خلف. وشهد وفاة أبيه مع إخوته ب </w:t>
      </w:r>
      <w:r>
        <w:rPr>
          <w:rtl/>
        </w:rPr>
        <w:t>(</w:t>
      </w:r>
      <w:r w:rsidRPr="00AA7C19">
        <w:rPr>
          <w:rtl/>
        </w:rPr>
        <w:t>دير سمعان</w:t>
      </w:r>
      <w:r>
        <w:rPr>
          <w:rtl/>
        </w:rPr>
        <w:t>).</w:t>
      </w:r>
      <w:r w:rsidRPr="00AA7C19">
        <w:rPr>
          <w:rFonts w:hint="cs"/>
          <w:rtl/>
        </w:rPr>
        <w:t xml:space="preserve"> </w:t>
      </w:r>
      <w:r>
        <w:rPr>
          <w:rtl/>
        </w:rPr>
        <w:t>(</w:t>
      </w:r>
      <w:r w:rsidRPr="00AA7C19">
        <w:rPr>
          <w:rtl/>
        </w:rPr>
        <w:t>بغية الطلب</w:t>
      </w:r>
      <w:r>
        <w:rPr>
          <w:rtl/>
        </w:rPr>
        <w:t>)</w:t>
      </w:r>
      <w:r w:rsidRPr="00AA7C19">
        <w:rPr>
          <w:rtl/>
        </w:rPr>
        <w:t xml:space="preserve"> 3 / 1333.</w:t>
      </w:r>
    </w:p>
    <w:p w:rsidR="0036165F" w:rsidRPr="008125C8" w:rsidRDefault="0036165F" w:rsidP="00883D27">
      <w:pPr>
        <w:pStyle w:val="libNormal0"/>
        <w:rPr>
          <w:rtl/>
        </w:rPr>
      </w:pPr>
      <w:r>
        <w:rPr>
          <w:rtl/>
        </w:rPr>
        <w:br w:type="page"/>
      </w:r>
      <w:r w:rsidRPr="008125C8">
        <w:rPr>
          <w:rtl/>
        </w:rPr>
        <w:lastRenderedPageBreak/>
        <w:t xml:space="preserve">عبد العزيز بن مروان ، عن أبيه ، عن جده : أن عمر بن عبد العزيز قال لجرير بن الخطفىّ </w:t>
      </w:r>
      <w:r w:rsidRPr="0015452C">
        <w:rPr>
          <w:rStyle w:val="libFootnotenumChar"/>
          <w:rtl/>
        </w:rPr>
        <w:t>(1)</w:t>
      </w:r>
      <w:r w:rsidRPr="008125C8">
        <w:rPr>
          <w:rtl/>
        </w:rPr>
        <w:t xml:space="preserve"> : ما أجد لك فى هذا المال حقا ، ولكن هذه فضلة من عطائى</w:t>
      </w:r>
      <w:r>
        <w:rPr>
          <w:rtl/>
        </w:rPr>
        <w:t xml:space="preserve"> ـ </w:t>
      </w:r>
      <w:r w:rsidRPr="008125C8">
        <w:rPr>
          <w:rtl/>
        </w:rPr>
        <w:t>ثلاثون دينارا</w:t>
      </w:r>
      <w:r>
        <w:rPr>
          <w:rtl/>
        </w:rPr>
        <w:t xml:space="preserve"> ـ </w:t>
      </w:r>
      <w:r w:rsidRPr="008125C8">
        <w:rPr>
          <w:rtl/>
        </w:rPr>
        <w:t>فخذها ، واعذر. قال : بل أعذرك يا أمير المؤمنين. ولست أعرفه</w:t>
      </w:r>
      <w:r>
        <w:rPr>
          <w:rtl/>
        </w:rPr>
        <w:t xml:space="preserve"> ـ </w:t>
      </w:r>
      <w:r w:rsidRPr="008125C8">
        <w:rPr>
          <w:rtl/>
        </w:rPr>
        <w:t>يعنى : إدريس</w:t>
      </w:r>
      <w:r>
        <w:rPr>
          <w:rtl/>
        </w:rPr>
        <w:t xml:space="preserve"> ـ </w:t>
      </w:r>
      <w:r w:rsidRPr="008125C8">
        <w:rPr>
          <w:rtl/>
        </w:rPr>
        <w:t xml:space="preserve">من أهل مصر </w:t>
      </w:r>
      <w:r w:rsidRPr="0015452C">
        <w:rPr>
          <w:rStyle w:val="libFootnotenumChar"/>
          <w:rtl/>
        </w:rPr>
        <w:t>(2)</w:t>
      </w:r>
      <w:r>
        <w:rPr>
          <w:rtl/>
        </w:rPr>
        <w:t>.</w:t>
      </w:r>
    </w:p>
    <w:p w:rsidR="0036165F" w:rsidRPr="008125C8" w:rsidRDefault="0036165F" w:rsidP="00CF05AF">
      <w:pPr>
        <w:pStyle w:val="libBold1"/>
        <w:rPr>
          <w:rtl/>
        </w:rPr>
      </w:pPr>
      <w:r w:rsidRPr="008125C8">
        <w:rPr>
          <w:rtl/>
        </w:rPr>
        <w:t>ذكر من اسمه «أسامة» :</w:t>
      </w:r>
    </w:p>
    <w:p w:rsidR="0036165F" w:rsidRPr="008125C8" w:rsidRDefault="0036165F" w:rsidP="00791E39">
      <w:pPr>
        <w:pStyle w:val="libNormal"/>
        <w:rPr>
          <w:rtl/>
        </w:rPr>
      </w:pPr>
      <w:r w:rsidRPr="008125C8">
        <w:rPr>
          <w:rtl/>
        </w:rPr>
        <w:t>77</w:t>
      </w:r>
      <w:r>
        <w:rPr>
          <w:rtl/>
        </w:rPr>
        <w:t xml:space="preserve"> ـ </w:t>
      </w:r>
      <w:r w:rsidRPr="008125C8">
        <w:rPr>
          <w:rtl/>
        </w:rPr>
        <w:t>أسامة بن صخر بن عبد الرحمن بن عبد الملك بن عيسى بن حبيب الحجرىّ :</w:t>
      </w:r>
      <w:r>
        <w:rPr>
          <w:rFonts w:hint="cs"/>
          <w:rtl/>
        </w:rPr>
        <w:t xml:space="preserve"> </w:t>
      </w:r>
      <w:r w:rsidRPr="008125C8">
        <w:rPr>
          <w:rtl/>
        </w:rPr>
        <w:t xml:space="preserve">أندلسى سرقسطىّ. توفى بالأندلس سنة ست وسبعين ومائتين. رحل فى طلب العلم ، وحدّث </w:t>
      </w:r>
      <w:r w:rsidRPr="0015452C">
        <w:rPr>
          <w:rStyle w:val="libFootnotenumChar"/>
          <w:rtl/>
        </w:rPr>
        <w:t>(3)</w:t>
      </w:r>
      <w:r>
        <w:rPr>
          <w:rtl/>
        </w:rPr>
        <w:t>.</w:t>
      </w:r>
    </w:p>
    <w:p w:rsidR="0036165F" w:rsidRPr="008125C8" w:rsidRDefault="0036165F" w:rsidP="00791E39">
      <w:pPr>
        <w:pStyle w:val="libNormal"/>
        <w:rPr>
          <w:rtl/>
        </w:rPr>
      </w:pPr>
      <w:r w:rsidRPr="008125C8">
        <w:rPr>
          <w:rtl/>
        </w:rPr>
        <w:t>78</w:t>
      </w:r>
      <w:r>
        <w:rPr>
          <w:rtl/>
        </w:rPr>
        <w:t xml:space="preserve"> ـ </w:t>
      </w:r>
      <w:r w:rsidRPr="008125C8">
        <w:rPr>
          <w:rtl/>
        </w:rPr>
        <w:t xml:space="preserve">أسامة بن على بن سعيد بن بشير الرازىّ </w:t>
      </w:r>
      <w:r w:rsidRPr="0015452C">
        <w:rPr>
          <w:rStyle w:val="libFootnotenumChar"/>
          <w:rtl/>
        </w:rPr>
        <w:t>(4)</w:t>
      </w:r>
      <w:r w:rsidRPr="008125C8">
        <w:rPr>
          <w:rtl/>
        </w:rPr>
        <w:t xml:space="preserve"> : يكنى أبا رافع. ولد ب «سامرّاء» سنة 205 ه‍ ، وقدمت به أمه على والده «عليك» </w:t>
      </w:r>
      <w:r w:rsidRPr="0015452C">
        <w:rPr>
          <w:rStyle w:val="libFootnotenumChar"/>
          <w:rtl/>
        </w:rPr>
        <w:t>(5)</w:t>
      </w:r>
      <w:r w:rsidRPr="008125C8">
        <w:rPr>
          <w:rtl/>
        </w:rPr>
        <w:t xml:space="preserve"> الرازى ، فأسمعه الكثير ، وعنى به.</w:t>
      </w:r>
    </w:p>
    <w:p w:rsidR="0036165F" w:rsidRPr="008125C8" w:rsidRDefault="0036165F" w:rsidP="00791E39">
      <w:pPr>
        <w:pStyle w:val="libNormal"/>
        <w:rPr>
          <w:rtl/>
        </w:rPr>
      </w:pPr>
      <w:r w:rsidRPr="008125C8">
        <w:rPr>
          <w:rtl/>
        </w:rPr>
        <w:t xml:space="preserve">وكان حسن الحديث ثبتا. وتوفى بمصر فى ذى الحجة سنة ثلاث وعشرين وثلاثمائة </w:t>
      </w:r>
      <w:r w:rsidRPr="0015452C">
        <w:rPr>
          <w:rStyle w:val="libFootnotenumChar"/>
          <w:rtl/>
        </w:rPr>
        <w:t>(6)</w:t>
      </w:r>
      <w:r>
        <w:rPr>
          <w:rtl/>
        </w:rPr>
        <w:t>.</w:t>
      </w:r>
    </w:p>
    <w:p w:rsidR="0036165F" w:rsidRPr="008125C8" w:rsidRDefault="0036165F" w:rsidP="00AB1DDF">
      <w:pPr>
        <w:pStyle w:val="libLine"/>
        <w:rPr>
          <w:rtl/>
        </w:rPr>
      </w:pPr>
      <w:r w:rsidRPr="008125C8">
        <w:rPr>
          <w:rtl/>
        </w:rPr>
        <w:t>__________________</w:t>
      </w:r>
    </w:p>
    <w:p w:rsidR="0036165F" w:rsidRPr="008125C8" w:rsidRDefault="0036165F" w:rsidP="0015452C">
      <w:pPr>
        <w:pStyle w:val="libFootnote0"/>
        <w:rPr>
          <w:rtl/>
        </w:rPr>
      </w:pPr>
      <w:r>
        <w:rPr>
          <w:rtl/>
        </w:rPr>
        <w:t>(</w:t>
      </w:r>
      <w:r w:rsidRPr="008125C8">
        <w:rPr>
          <w:rtl/>
        </w:rPr>
        <w:t xml:space="preserve">1) ضبطها السمعانى بالحروف فى </w:t>
      </w:r>
      <w:r>
        <w:rPr>
          <w:rtl/>
        </w:rPr>
        <w:t>(</w:t>
      </w:r>
      <w:r w:rsidRPr="008125C8">
        <w:rPr>
          <w:rtl/>
        </w:rPr>
        <w:t>الأنساب</w:t>
      </w:r>
      <w:r>
        <w:rPr>
          <w:rtl/>
        </w:rPr>
        <w:t>)</w:t>
      </w:r>
      <w:r w:rsidRPr="008125C8">
        <w:rPr>
          <w:rtl/>
        </w:rPr>
        <w:t xml:space="preserve"> 2 / 382 ، وقال : هو لقب جد الشاعر المشهور </w:t>
      </w:r>
      <w:r>
        <w:rPr>
          <w:rtl/>
        </w:rPr>
        <w:t>(</w:t>
      </w:r>
      <w:r w:rsidRPr="008125C8">
        <w:rPr>
          <w:rtl/>
        </w:rPr>
        <w:t>جرير بن عطية بن الخطفىّ</w:t>
      </w:r>
      <w:r>
        <w:rPr>
          <w:rtl/>
        </w:rPr>
        <w:t>).</w:t>
      </w:r>
      <w:r w:rsidRPr="008125C8">
        <w:rPr>
          <w:rtl/>
        </w:rPr>
        <w:t xml:space="preserve"> واسم هذا الجد : حذيفة بن بدر بن سلمة بن عوف بن كليب ابن يربوع بن حنظلة التميمى.</w:t>
      </w:r>
    </w:p>
    <w:p w:rsidR="0036165F" w:rsidRPr="008125C8" w:rsidRDefault="0036165F" w:rsidP="0015452C">
      <w:pPr>
        <w:pStyle w:val="libFootnote0"/>
        <w:rPr>
          <w:rtl/>
        </w:rPr>
      </w:pPr>
      <w:r>
        <w:rPr>
          <w:rtl/>
        </w:rPr>
        <w:t>(</w:t>
      </w:r>
      <w:r w:rsidRPr="008125C8">
        <w:rPr>
          <w:rtl/>
        </w:rPr>
        <w:t xml:space="preserve">2) بغية الطلب </w:t>
      </w:r>
      <w:r>
        <w:rPr>
          <w:rtl/>
        </w:rPr>
        <w:t>(</w:t>
      </w:r>
      <w:r w:rsidRPr="008125C8">
        <w:rPr>
          <w:rtl/>
        </w:rPr>
        <w:t>3 / 1333</w:t>
      </w:r>
      <w:r>
        <w:rPr>
          <w:rtl/>
        </w:rPr>
        <w:t xml:space="preserve"> ـ </w:t>
      </w:r>
      <w:r w:rsidRPr="008125C8">
        <w:rPr>
          <w:rtl/>
        </w:rPr>
        <w:t xml:space="preserve">1334 </w:t>
      </w:r>
      <w:r>
        <w:rPr>
          <w:rtl/>
        </w:rPr>
        <w:t>(</w:t>
      </w:r>
      <w:r w:rsidRPr="008125C8">
        <w:rPr>
          <w:rtl/>
        </w:rPr>
        <w:t xml:space="preserve">بإسناده عن ابن عساكر ، الذي روى بسنده إلى أبى عمرو بن منده ، عن أبيه محمد بن إسحاق </w:t>
      </w:r>
      <w:r>
        <w:rPr>
          <w:rtl/>
        </w:rPr>
        <w:t>(</w:t>
      </w:r>
      <w:r w:rsidRPr="008125C8">
        <w:rPr>
          <w:rtl/>
        </w:rPr>
        <w:t>ابن منده</w:t>
      </w:r>
      <w:r>
        <w:rPr>
          <w:rtl/>
        </w:rPr>
        <w:t>)</w:t>
      </w:r>
      <w:r w:rsidRPr="008125C8">
        <w:rPr>
          <w:rtl/>
        </w:rPr>
        <w:t xml:space="preserve"> ، قال : حدثنا أبو سعيد عبد الرحمن بن أحمد بن يونس بن عبد الأعلى الصدفى ، قال</w:t>
      </w:r>
      <w:r>
        <w:rPr>
          <w:rtl/>
        </w:rPr>
        <w:t>)</w:t>
      </w:r>
      <w:r w:rsidRPr="008125C8">
        <w:rPr>
          <w:rtl/>
        </w:rPr>
        <w:t>:</w:t>
      </w:r>
      <w:r>
        <w:rPr>
          <w:rtl/>
        </w:rPr>
        <w:t>.</w:t>
      </w:r>
      <w:r w:rsidRPr="008125C8">
        <w:rPr>
          <w:rtl/>
        </w:rPr>
        <w:t xml:space="preserve"> وصدّر التعليق الأخير ب </w:t>
      </w:r>
      <w:r>
        <w:rPr>
          <w:rtl/>
        </w:rPr>
        <w:t>(</w:t>
      </w:r>
      <w:r w:rsidRPr="008125C8">
        <w:rPr>
          <w:rtl/>
        </w:rPr>
        <w:t>قال ابن يونس</w:t>
      </w:r>
      <w:r>
        <w:rPr>
          <w:rtl/>
        </w:rPr>
        <w:t>).</w:t>
      </w:r>
    </w:p>
    <w:p w:rsidR="0036165F" w:rsidRPr="008125C8" w:rsidRDefault="0036165F" w:rsidP="0015452C">
      <w:pPr>
        <w:pStyle w:val="libFootnote0"/>
        <w:rPr>
          <w:rtl/>
        </w:rPr>
      </w:pPr>
      <w:r>
        <w:rPr>
          <w:rtl/>
        </w:rPr>
        <w:t>(</w:t>
      </w:r>
      <w:r w:rsidRPr="008125C8">
        <w:rPr>
          <w:rtl/>
        </w:rPr>
        <w:t>3) الإكمال 3 / 86</w:t>
      </w:r>
      <w:r>
        <w:rPr>
          <w:rtl/>
        </w:rPr>
        <w:t xml:space="preserve"> ـ </w:t>
      </w:r>
      <w:r w:rsidRPr="008125C8">
        <w:rPr>
          <w:rtl/>
        </w:rPr>
        <w:t xml:space="preserve">87 </w:t>
      </w:r>
      <w:r>
        <w:rPr>
          <w:rtl/>
        </w:rPr>
        <w:t>(</w:t>
      </w:r>
      <w:r w:rsidRPr="008125C8">
        <w:rPr>
          <w:rtl/>
        </w:rPr>
        <w:t>قاله ابن يونس</w:t>
      </w:r>
      <w:r>
        <w:rPr>
          <w:rtl/>
        </w:rPr>
        <w:t>).</w:t>
      </w:r>
    </w:p>
    <w:p w:rsidR="0036165F" w:rsidRPr="008125C8" w:rsidRDefault="0036165F" w:rsidP="0015452C">
      <w:pPr>
        <w:pStyle w:val="libFootnote0"/>
        <w:rPr>
          <w:rtl/>
        </w:rPr>
      </w:pPr>
      <w:r>
        <w:rPr>
          <w:rtl/>
        </w:rPr>
        <w:t>(</w:t>
      </w:r>
      <w:r w:rsidRPr="008125C8">
        <w:rPr>
          <w:rtl/>
        </w:rPr>
        <w:t xml:space="preserve">4) ضبطها السمعانى بالحروف ، وقال : نسبة إلى </w:t>
      </w:r>
      <w:r>
        <w:rPr>
          <w:rtl/>
        </w:rPr>
        <w:t>(</w:t>
      </w:r>
      <w:r w:rsidRPr="008125C8">
        <w:rPr>
          <w:rtl/>
        </w:rPr>
        <w:t>الرّىّ</w:t>
      </w:r>
      <w:r>
        <w:rPr>
          <w:rtl/>
        </w:rPr>
        <w:t>)</w:t>
      </w:r>
      <w:r w:rsidRPr="008125C8">
        <w:rPr>
          <w:rtl/>
        </w:rPr>
        <w:t xml:space="preserve"> ، وهى بلدة كبيرة من بلاد الدّيلم بين </w:t>
      </w:r>
      <w:r>
        <w:rPr>
          <w:rtl/>
        </w:rPr>
        <w:t>(</w:t>
      </w:r>
      <w:r w:rsidRPr="008125C8">
        <w:rPr>
          <w:rtl/>
        </w:rPr>
        <w:t>قومس ، والجبال</w:t>
      </w:r>
      <w:r>
        <w:rPr>
          <w:rtl/>
        </w:rPr>
        <w:t>).</w:t>
      </w:r>
      <w:r w:rsidRPr="008125C8">
        <w:rPr>
          <w:rtl/>
        </w:rPr>
        <w:t xml:space="preserve"> وألحقوا الزاى فى النسبة تحقيقا ؛ لأن النسبة على الياء مما يشكل ، ويثقل على اللسان ؛ لفتح الراء. على أن الأنساب مما لا مجال للقياس فيها ، والمعتبر فيها النقل المجرّد. </w:t>
      </w:r>
      <w:r>
        <w:rPr>
          <w:rtl/>
        </w:rPr>
        <w:t>(</w:t>
      </w:r>
      <w:r w:rsidRPr="008125C8">
        <w:rPr>
          <w:rtl/>
        </w:rPr>
        <w:t>الأنساب 3 / 23</w:t>
      </w:r>
      <w:r>
        <w:rPr>
          <w:rtl/>
        </w:rPr>
        <w:t>).</w:t>
      </w:r>
    </w:p>
    <w:p w:rsidR="0036165F" w:rsidRPr="00AA7C19" w:rsidRDefault="0036165F" w:rsidP="0015452C">
      <w:pPr>
        <w:pStyle w:val="libFootnote0"/>
        <w:rPr>
          <w:rtl/>
        </w:rPr>
      </w:pPr>
      <w:r w:rsidRPr="00AA7C19">
        <w:rPr>
          <w:rtl/>
        </w:rPr>
        <w:t xml:space="preserve">(5) ذكر ابن ماكولا فى </w:t>
      </w:r>
      <w:r>
        <w:rPr>
          <w:rtl/>
        </w:rPr>
        <w:t>(</w:t>
      </w:r>
      <w:r w:rsidRPr="00AA7C19">
        <w:rPr>
          <w:rtl/>
        </w:rPr>
        <w:t>الإكمال</w:t>
      </w:r>
      <w:r>
        <w:rPr>
          <w:rtl/>
        </w:rPr>
        <w:t>)</w:t>
      </w:r>
      <w:r w:rsidRPr="00AA7C19">
        <w:rPr>
          <w:rtl/>
        </w:rPr>
        <w:t xml:space="preserve"> 6 / 261 </w:t>
      </w:r>
      <w:r>
        <w:rPr>
          <w:rtl/>
        </w:rPr>
        <w:t>(</w:t>
      </w:r>
      <w:r w:rsidRPr="00AA7C19">
        <w:rPr>
          <w:rtl/>
        </w:rPr>
        <w:t>أنه بفتح العين ، وآخره كاف</w:t>
      </w:r>
      <w:r>
        <w:rPr>
          <w:rtl/>
        </w:rPr>
        <w:t>).</w:t>
      </w:r>
      <w:r w:rsidRPr="00AA7C19">
        <w:rPr>
          <w:rtl/>
        </w:rPr>
        <w:t xml:space="preserve"> راجع أوجه الضبط المتعددة لهذا الاسم فى تعليق المحقق 6 / 262 </w:t>
      </w:r>
      <w:r>
        <w:rPr>
          <w:rtl/>
        </w:rPr>
        <w:t>(</w:t>
      </w:r>
      <w:r w:rsidRPr="00AA7C19">
        <w:rPr>
          <w:rtl/>
        </w:rPr>
        <w:t>حاشية</w:t>
      </w:r>
      <w:r>
        <w:rPr>
          <w:rtl/>
        </w:rPr>
        <w:t>)</w:t>
      </w:r>
      <w:r w:rsidRPr="00AA7C19">
        <w:rPr>
          <w:rtl/>
        </w:rPr>
        <w:t xml:space="preserve"> رقم 1 ، 2</w:t>
      </w:r>
      <w:r>
        <w:rPr>
          <w:rtl/>
        </w:rPr>
        <w:t>)</w:t>
      </w:r>
      <w:r w:rsidRPr="00AA7C19">
        <w:rPr>
          <w:rtl/>
        </w:rPr>
        <w:t xml:space="preserve"> ، والوجه الوارد بالمتن هو أصح وجه فيما يقال </w:t>
      </w:r>
      <w:r>
        <w:rPr>
          <w:rtl/>
        </w:rPr>
        <w:t>(</w:t>
      </w:r>
      <w:r w:rsidRPr="00AA7C19">
        <w:rPr>
          <w:rtl/>
        </w:rPr>
        <w:t>فتصغير علىّ بالفارسية يكون بكسر اللام ، وفتح الياء مخففة ، وبالكاف الساكنة فى آخره علامة للتصغير</w:t>
      </w:r>
      <w:r>
        <w:rPr>
          <w:rtl/>
        </w:rPr>
        <w:t>).</w:t>
      </w:r>
      <w:r w:rsidRPr="00AA7C19">
        <w:rPr>
          <w:rtl/>
        </w:rPr>
        <w:t xml:space="preserve"> وهو لقب والد المترجم له </w:t>
      </w:r>
      <w:r>
        <w:rPr>
          <w:rtl/>
        </w:rPr>
        <w:t>(</w:t>
      </w:r>
      <w:r w:rsidRPr="00AA7C19">
        <w:rPr>
          <w:rtl/>
        </w:rPr>
        <w:t>على بن سعيد الرازى</w:t>
      </w:r>
      <w:r>
        <w:rPr>
          <w:rtl/>
        </w:rPr>
        <w:t>)</w:t>
      </w:r>
      <w:r w:rsidRPr="00AA7C19">
        <w:rPr>
          <w:rtl/>
        </w:rPr>
        <w:t xml:space="preserve"> ، الذي روى عنه ابن الأعرابى. وللمترجم له أخ آخر ، يسمى </w:t>
      </w:r>
      <w:r>
        <w:rPr>
          <w:rtl/>
        </w:rPr>
        <w:t>(</w:t>
      </w:r>
      <w:r w:rsidRPr="00AA7C19">
        <w:rPr>
          <w:rtl/>
        </w:rPr>
        <w:t>عبد الرحمن بن عليك</w:t>
      </w:r>
      <w:r>
        <w:rPr>
          <w:rtl/>
        </w:rPr>
        <w:t>).</w:t>
      </w:r>
      <w:r w:rsidRPr="00AA7C19">
        <w:rPr>
          <w:rtl/>
        </w:rPr>
        <w:t xml:space="preserve"> وابن ابنه </w:t>
      </w:r>
      <w:r>
        <w:rPr>
          <w:rtl/>
        </w:rPr>
        <w:t>(</w:t>
      </w:r>
      <w:r w:rsidRPr="00AA7C19">
        <w:rPr>
          <w:rtl/>
        </w:rPr>
        <w:t>على بن عبد الرحمن</w:t>
      </w:r>
      <w:r>
        <w:rPr>
          <w:rtl/>
        </w:rPr>
        <w:t>).</w:t>
      </w:r>
      <w:r w:rsidRPr="00AA7C19">
        <w:rPr>
          <w:rtl/>
        </w:rPr>
        <w:t xml:space="preserve"> يكنى أبا القاسم ، وهو شيخ ابن ماكولا. </w:t>
      </w:r>
      <w:r>
        <w:rPr>
          <w:rtl/>
        </w:rPr>
        <w:t>(</w:t>
      </w:r>
      <w:r w:rsidRPr="00AA7C19">
        <w:rPr>
          <w:rtl/>
        </w:rPr>
        <w:t>السابق 6 / 261</w:t>
      </w:r>
      <w:r>
        <w:rPr>
          <w:rtl/>
        </w:rPr>
        <w:t xml:space="preserve"> ـ </w:t>
      </w:r>
      <w:r w:rsidRPr="00AA7C19">
        <w:rPr>
          <w:rtl/>
        </w:rPr>
        <w:t>262</w:t>
      </w:r>
      <w:r>
        <w:rPr>
          <w:rtl/>
        </w:rPr>
        <w:t>).</w:t>
      </w:r>
      <w:r w:rsidRPr="00AA7C19">
        <w:rPr>
          <w:rFonts w:hint="cs"/>
          <w:rtl/>
        </w:rPr>
        <w:t xml:space="preserve"> </w:t>
      </w:r>
      <w:r w:rsidRPr="00AA7C19">
        <w:rPr>
          <w:rtl/>
        </w:rPr>
        <w:t xml:space="preserve">وستأتى ترجمة والد </w:t>
      </w:r>
      <w:r>
        <w:rPr>
          <w:rtl/>
        </w:rPr>
        <w:t>(</w:t>
      </w:r>
      <w:r w:rsidRPr="00AA7C19">
        <w:rPr>
          <w:rtl/>
        </w:rPr>
        <w:t>المترجم له</w:t>
      </w:r>
      <w:r>
        <w:rPr>
          <w:rtl/>
        </w:rPr>
        <w:t>)</w:t>
      </w:r>
      <w:r w:rsidRPr="00AA7C19">
        <w:rPr>
          <w:rtl/>
        </w:rPr>
        <w:t xml:space="preserve"> فى </w:t>
      </w:r>
      <w:r>
        <w:rPr>
          <w:rtl/>
        </w:rPr>
        <w:t>(</w:t>
      </w:r>
      <w:r w:rsidRPr="00AA7C19">
        <w:rPr>
          <w:rtl/>
        </w:rPr>
        <w:t>باب العين</w:t>
      </w:r>
      <w:r>
        <w:rPr>
          <w:rtl/>
        </w:rPr>
        <w:t>).</w:t>
      </w:r>
    </w:p>
    <w:p w:rsidR="0036165F" w:rsidRPr="00AA7C19" w:rsidRDefault="0036165F" w:rsidP="0015452C">
      <w:pPr>
        <w:pStyle w:val="libFootnote0"/>
        <w:rPr>
          <w:rtl/>
        </w:rPr>
      </w:pPr>
      <w:r w:rsidRPr="00AA7C19">
        <w:rPr>
          <w:rtl/>
        </w:rPr>
        <w:t>(6) تاريخ الإسلام 24 / 126. وأضاف الذهبى : قلت : سمع محمد بن عبد الله بن عبد الحكم.</w:t>
      </w:r>
      <w:r w:rsidRPr="00AA7C19">
        <w:rPr>
          <w:rFonts w:hint="cs"/>
          <w:rtl/>
        </w:rPr>
        <w:t xml:space="preserve"> </w:t>
      </w:r>
      <w:r w:rsidRPr="00AA7C19">
        <w:rPr>
          <w:rtl/>
        </w:rPr>
        <w:t>روى عنه أبو بكر بن المقرئ.</w:t>
      </w:r>
    </w:p>
    <w:p w:rsidR="0036165F" w:rsidRPr="008125C8" w:rsidRDefault="0036165F" w:rsidP="00CF05AF">
      <w:pPr>
        <w:pStyle w:val="libBold1"/>
        <w:rPr>
          <w:rtl/>
        </w:rPr>
      </w:pPr>
      <w:r>
        <w:rPr>
          <w:rtl/>
        </w:rPr>
        <w:br w:type="page"/>
      </w:r>
      <w:r w:rsidRPr="008125C8">
        <w:rPr>
          <w:rtl/>
        </w:rPr>
        <w:lastRenderedPageBreak/>
        <w:t>ذكر من اسمه «إسحاق» :</w:t>
      </w:r>
    </w:p>
    <w:p w:rsidR="0036165F" w:rsidRPr="008125C8" w:rsidRDefault="0036165F" w:rsidP="00791E39">
      <w:pPr>
        <w:pStyle w:val="libNormal"/>
        <w:rPr>
          <w:rtl/>
        </w:rPr>
      </w:pPr>
      <w:r w:rsidRPr="008125C8">
        <w:rPr>
          <w:rtl/>
        </w:rPr>
        <w:t>79</w:t>
      </w:r>
      <w:r>
        <w:rPr>
          <w:rtl/>
        </w:rPr>
        <w:t xml:space="preserve"> ـ </w:t>
      </w:r>
      <w:r w:rsidRPr="008125C8">
        <w:rPr>
          <w:rtl/>
        </w:rPr>
        <w:t xml:space="preserve">إسحاق بن إبراهيم الخراسانى الشاشىّ </w:t>
      </w:r>
      <w:r w:rsidRPr="0015452C">
        <w:rPr>
          <w:rStyle w:val="libFootnotenumChar"/>
          <w:rtl/>
        </w:rPr>
        <w:t>(1)</w:t>
      </w:r>
      <w:r w:rsidRPr="008125C8">
        <w:rPr>
          <w:rtl/>
        </w:rPr>
        <w:t xml:space="preserve"> : يكنى أبا يعقوب. قدم مصر ، وكان يتفقه على مذهب أبى حنيفة. وكان فقيها يتصرف مع قضاة مصر ، وكان على قضاء بعض أعمال مصر </w:t>
      </w:r>
      <w:r w:rsidRPr="0015452C">
        <w:rPr>
          <w:rStyle w:val="libFootnotenumChar"/>
          <w:rtl/>
        </w:rPr>
        <w:t>(2)</w:t>
      </w:r>
      <w:r>
        <w:rPr>
          <w:rtl/>
        </w:rPr>
        <w:t>.</w:t>
      </w:r>
      <w:r w:rsidRPr="008125C8">
        <w:rPr>
          <w:rtl/>
        </w:rPr>
        <w:t xml:space="preserve"> وكتبت عنه حكايات وأحاديث ، وكان يروى «الجامع الكبير» عن زيد بن أسامة ، عن أبى سليمان الجوزجانى ، عن محمد بن الحسن. وكان ثقة </w:t>
      </w:r>
      <w:r w:rsidRPr="0015452C">
        <w:rPr>
          <w:rStyle w:val="libFootnotenumChar"/>
          <w:rtl/>
        </w:rPr>
        <w:t>(3)</w:t>
      </w:r>
      <w:r>
        <w:rPr>
          <w:rtl/>
        </w:rPr>
        <w:t>.</w:t>
      </w:r>
      <w:r w:rsidRPr="008125C8">
        <w:rPr>
          <w:rtl/>
        </w:rPr>
        <w:t xml:space="preserve"> توفى بمصر سنة خمس وعشرين وثلاثمائة </w:t>
      </w:r>
      <w:r w:rsidRPr="0015452C">
        <w:rPr>
          <w:rStyle w:val="libFootnotenumChar"/>
          <w:rtl/>
        </w:rPr>
        <w:t>(4)</w:t>
      </w:r>
      <w:r>
        <w:rPr>
          <w:rtl/>
        </w:rPr>
        <w:t>.</w:t>
      </w:r>
    </w:p>
    <w:p w:rsidR="0036165F" w:rsidRPr="008125C8" w:rsidRDefault="0036165F" w:rsidP="00791E39">
      <w:pPr>
        <w:pStyle w:val="libNormal"/>
        <w:rPr>
          <w:rtl/>
        </w:rPr>
      </w:pPr>
      <w:r w:rsidRPr="008125C8">
        <w:rPr>
          <w:rtl/>
        </w:rPr>
        <w:t>80</w:t>
      </w:r>
      <w:r>
        <w:rPr>
          <w:rtl/>
        </w:rPr>
        <w:t xml:space="preserve"> ـ </w:t>
      </w:r>
      <w:r w:rsidRPr="008125C8">
        <w:rPr>
          <w:rtl/>
        </w:rPr>
        <w:t xml:space="preserve">إسحاق بن إبراهيم بن العلاء بن الضحّاك بن المهاجر </w:t>
      </w:r>
      <w:r w:rsidRPr="0015452C">
        <w:rPr>
          <w:rStyle w:val="libFootnotenumChar"/>
          <w:rtl/>
        </w:rPr>
        <w:t>(5)</w:t>
      </w:r>
      <w:r w:rsidRPr="008125C8">
        <w:rPr>
          <w:rtl/>
        </w:rPr>
        <w:t xml:space="preserve"> الحمصىّ الزّبيدىّ :</w:t>
      </w:r>
      <w:r>
        <w:rPr>
          <w:rFonts w:hint="cs"/>
          <w:rtl/>
        </w:rPr>
        <w:t xml:space="preserve"> </w:t>
      </w:r>
      <w:r w:rsidRPr="008125C8">
        <w:rPr>
          <w:rtl/>
        </w:rPr>
        <w:t xml:space="preserve">المعروف ب «ابن زبريق» </w:t>
      </w:r>
      <w:r w:rsidRPr="0015452C">
        <w:rPr>
          <w:rStyle w:val="libFootnotenumChar"/>
          <w:rtl/>
        </w:rPr>
        <w:t>(6)</w:t>
      </w:r>
      <w:r>
        <w:rPr>
          <w:rtl/>
        </w:rPr>
        <w:t>.</w:t>
      </w:r>
      <w:r w:rsidRPr="008125C8">
        <w:rPr>
          <w:rtl/>
        </w:rPr>
        <w:t xml:space="preserve"> روى أحمد بن على بن رازح ، عن عمارة بن وثيمة : توفى بمصر يوم الثلاثاء لثمان بقين من رمضان سنة ثمان وثلاثين ومائتين </w:t>
      </w:r>
      <w:r w:rsidRPr="0015452C">
        <w:rPr>
          <w:rStyle w:val="libFootnotenumChar"/>
          <w:rtl/>
        </w:rPr>
        <w:t>(7)</w:t>
      </w:r>
      <w:r>
        <w:rPr>
          <w:rtl/>
        </w:rPr>
        <w:t>.</w:t>
      </w:r>
    </w:p>
    <w:p w:rsidR="0036165F" w:rsidRPr="008125C8" w:rsidRDefault="0036165F" w:rsidP="00791E39">
      <w:pPr>
        <w:pStyle w:val="libNormal"/>
        <w:rPr>
          <w:rtl/>
        </w:rPr>
      </w:pPr>
      <w:r w:rsidRPr="008125C8">
        <w:rPr>
          <w:rtl/>
        </w:rPr>
        <w:t>81</w:t>
      </w:r>
      <w:r>
        <w:rPr>
          <w:rtl/>
        </w:rPr>
        <w:t xml:space="preserve"> ـ </w:t>
      </w:r>
      <w:r w:rsidRPr="008125C8">
        <w:rPr>
          <w:rtl/>
        </w:rPr>
        <w:t xml:space="preserve">إسحاق بن إبراهيم بن أبى كامل الحنفى الباوردىّ </w:t>
      </w:r>
      <w:r w:rsidRPr="0015452C">
        <w:rPr>
          <w:rStyle w:val="libFootnotenumChar"/>
          <w:rtl/>
        </w:rPr>
        <w:t>(8)</w:t>
      </w:r>
      <w:r w:rsidRPr="008125C8">
        <w:rPr>
          <w:rtl/>
        </w:rPr>
        <w:t xml:space="preserve"> : يكنى أبا يعقوب </w:t>
      </w:r>
      <w:r w:rsidRPr="0015452C">
        <w:rPr>
          <w:rStyle w:val="libFootnotenumChar"/>
          <w:rtl/>
        </w:rPr>
        <w:t>(9)</w:t>
      </w:r>
      <w:r>
        <w:rPr>
          <w:rtl/>
        </w:rPr>
        <w:t>.</w:t>
      </w:r>
    </w:p>
    <w:p w:rsidR="0036165F" w:rsidRPr="008125C8" w:rsidRDefault="0036165F" w:rsidP="00AB1DDF">
      <w:pPr>
        <w:pStyle w:val="libLine"/>
        <w:rPr>
          <w:rtl/>
        </w:rPr>
      </w:pPr>
      <w:r w:rsidRPr="008125C8">
        <w:rPr>
          <w:rtl/>
        </w:rPr>
        <w:t>__________________</w:t>
      </w:r>
    </w:p>
    <w:p w:rsidR="0036165F" w:rsidRPr="008125C8" w:rsidRDefault="0036165F" w:rsidP="0015452C">
      <w:pPr>
        <w:pStyle w:val="libFootnote0"/>
        <w:rPr>
          <w:rtl/>
        </w:rPr>
      </w:pPr>
      <w:r>
        <w:rPr>
          <w:rtl/>
        </w:rPr>
        <w:t>(</w:t>
      </w:r>
      <w:r w:rsidRPr="008125C8">
        <w:rPr>
          <w:rtl/>
        </w:rPr>
        <w:t xml:space="preserve">1) ضبطت بالحروف ، ونسبت إلى </w:t>
      </w:r>
      <w:r>
        <w:rPr>
          <w:rtl/>
        </w:rPr>
        <w:t>(</w:t>
      </w:r>
      <w:r w:rsidRPr="008125C8">
        <w:rPr>
          <w:rtl/>
        </w:rPr>
        <w:t>الشاش</w:t>
      </w:r>
      <w:r>
        <w:rPr>
          <w:rtl/>
        </w:rPr>
        <w:t>)</w:t>
      </w:r>
      <w:r w:rsidRPr="008125C8">
        <w:rPr>
          <w:rtl/>
        </w:rPr>
        <w:t xml:space="preserve"> ، وهى مدينة وراء نهر </w:t>
      </w:r>
      <w:r>
        <w:rPr>
          <w:rtl/>
        </w:rPr>
        <w:t>(</w:t>
      </w:r>
      <w:r w:rsidRPr="008125C8">
        <w:rPr>
          <w:rtl/>
        </w:rPr>
        <w:t>سيحون</w:t>
      </w:r>
      <w:r>
        <w:rPr>
          <w:rtl/>
        </w:rPr>
        <w:t>)</w:t>
      </w:r>
      <w:r w:rsidRPr="008125C8">
        <w:rPr>
          <w:rtl/>
        </w:rPr>
        <w:t xml:space="preserve"> ، وهى من ثغور الترك ، خرج منها جماعة كثيرة من أئمة المسلمين. </w:t>
      </w:r>
      <w:r>
        <w:rPr>
          <w:rtl/>
        </w:rPr>
        <w:t>(</w:t>
      </w:r>
      <w:r w:rsidRPr="008125C8">
        <w:rPr>
          <w:rtl/>
        </w:rPr>
        <w:t>الأنساب 3 / 375</w:t>
      </w:r>
      <w:r>
        <w:rPr>
          <w:rtl/>
        </w:rPr>
        <w:t>).</w:t>
      </w:r>
      <w:r w:rsidRPr="008125C8">
        <w:rPr>
          <w:rtl/>
        </w:rPr>
        <w:t xml:space="preserve"> ويلاحظ وجود بياض بمقدار كلمة مكان اسم جد المترجم له فى </w:t>
      </w:r>
      <w:r>
        <w:rPr>
          <w:rtl/>
        </w:rPr>
        <w:t>(</w:t>
      </w:r>
      <w:r w:rsidRPr="008125C8">
        <w:rPr>
          <w:rtl/>
        </w:rPr>
        <w:t>المقفى</w:t>
      </w:r>
      <w:r>
        <w:rPr>
          <w:rtl/>
        </w:rPr>
        <w:t>)</w:t>
      </w:r>
      <w:r w:rsidRPr="008125C8">
        <w:rPr>
          <w:rtl/>
        </w:rPr>
        <w:t xml:space="preserve"> 2 / 52.</w:t>
      </w:r>
    </w:p>
    <w:p w:rsidR="0036165F" w:rsidRPr="008125C8" w:rsidRDefault="0036165F" w:rsidP="0015452C">
      <w:pPr>
        <w:pStyle w:val="libFootnote0"/>
        <w:rPr>
          <w:rtl/>
        </w:rPr>
      </w:pPr>
      <w:r>
        <w:rPr>
          <w:rtl/>
        </w:rPr>
        <w:t>(</w:t>
      </w:r>
      <w:r w:rsidRPr="008125C8">
        <w:rPr>
          <w:rtl/>
        </w:rPr>
        <w:t xml:space="preserve">2) السابق </w:t>
      </w:r>
      <w:r>
        <w:rPr>
          <w:rtl/>
        </w:rPr>
        <w:t>(</w:t>
      </w:r>
      <w:r w:rsidRPr="008125C8">
        <w:rPr>
          <w:rtl/>
        </w:rPr>
        <w:t>قاله ابن يونس</w:t>
      </w:r>
      <w:r>
        <w:rPr>
          <w:rtl/>
        </w:rPr>
        <w:t>)</w:t>
      </w:r>
      <w:r w:rsidRPr="008125C8">
        <w:rPr>
          <w:rtl/>
        </w:rPr>
        <w:t xml:space="preserve"> ، والطبقات السنية 2 / 150</w:t>
      </w:r>
      <w:r>
        <w:rPr>
          <w:rtl/>
        </w:rPr>
        <w:t xml:space="preserve"> ـ </w:t>
      </w:r>
      <w:r w:rsidRPr="008125C8">
        <w:rPr>
          <w:rtl/>
        </w:rPr>
        <w:t xml:space="preserve">151 </w:t>
      </w:r>
      <w:r>
        <w:rPr>
          <w:rtl/>
        </w:rPr>
        <w:t>(</w:t>
      </w:r>
      <w:r w:rsidRPr="008125C8">
        <w:rPr>
          <w:rtl/>
        </w:rPr>
        <w:t>ذكره ابن يونس فى الغرباء الذين قدموا مصر</w:t>
      </w:r>
      <w:r>
        <w:rPr>
          <w:rtl/>
        </w:rPr>
        <w:t>).</w:t>
      </w:r>
    </w:p>
    <w:p w:rsidR="0036165F" w:rsidRPr="008125C8" w:rsidRDefault="0036165F" w:rsidP="0015452C">
      <w:pPr>
        <w:pStyle w:val="libFootnote0"/>
        <w:rPr>
          <w:rtl/>
        </w:rPr>
      </w:pPr>
      <w:r>
        <w:rPr>
          <w:rtl/>
        </w:rPr>
        <w:t>(</w:t>
      </w:r>
      <w:r w:rsidRPr="008125C8">
        <w:rPr>
          <w:rtl/>
        </w:rPr>
        <w:t>3) المصدر السابق 2 / 151.</w:t>
      </w:r>
    </w:p>
    <w:p w:rsidR="0036165F" w:rsidRPr="008125C8" w:rsidRDefault="0036165F" w:rsidP="0015452C">
      <w:pPr>
        <w:pStyle w:val="libFootnote0"/>
        <w:rPr>
          <w:rtl/>
        </w:rPr>
      </w:pPr>
      <w:r>
        <w:rPr>
          <w:rtl/>
        </w:rPr>
        <w:t>(</w:t>
      </w:r>
      <w:r w:rsidRPr="008125C8">
        <w:rPr>
          <w:rtl/>
        </w:rPr>
        <w:t>4) المقفى 2 / 52 ، والطبقات السنية 2 / 151.</w:t>
      </w:r>
    </w:p>
    <w:p w:rsidR="0036165F" w:rsidRPr="008125C8" w:rsidRDefault="0036165F" w:rsidP="0015452C">
      <w:pPr>
        <w:pStyle w:val="libFootnote0"/>
        <w:rPr>
          <w:rtl/>
        </w:rPr>
      </w:pPr>
      <w:r>
        <w:rPr>
          <w:rtl/>
        </w:rPr>
        <w:t>(</w:t>
      </w:r>
      <w:r w:rsidRPr="008125C8">
        <w:rPr>
          <w:rtl/>
        </w:rPr>
        <w:t xml:space="preserve">5) كذا فى </w:t>
      </w:r>
      <w:r>
        <w:rPr>
          <w:rtl/>
        </w:rPr>
        <w:t>(</w:t>
      </w:r>
      <w:r w:rsidRPr="008125C8">
        <w:rPr>
          <w:rtl/>
        </w:rPr>
        <w:t>تهذيب الكمال</w:t>
      </w:r>
      <w:r>
        <w:rPr>
          <w:rtl/>
        </w:rPr>
        <w:t>)</w:t>
      </w:r>
      <w:r w:rsidRPr="008125C8">
        <w:rPr>
          <w:rtl/>
        </w:rPr>
        <w:t xml:space="preserve"> 2 / 369 ، وتهذيب التهذيب 1 / 189. وحذفت </w:t>
      </w:r>
      <w:r>
        <w:rPr>
          <w:rtl/>
        </w:rPr>
        <w:t>(</w:t>
      </w:r>
      <w:r w:rsidRPr="008125C8">
        <w:rPr>
          <w:rtl/>
        </w:rPr>
        <w:t>ال</w:t>
      </w:r>
      <w:r>
        <w:rPr>
          <w:rtl/>
        </w:rPr>
        <w:t>)</w:t>
      </w:r>
      <w:r w:rsidRPr="008125C8">
        <w:rPr>
          <w:rtl/>
        </w:rPr>
        <w:t xml:space="preserve"> فى </w:t>
      </w:r>
      <w:r>
        <w:rPr>
          <w:rtl/>
        </w:rPr>
        <w:t>(</w:t>
      </w:r>
      <w:r w:rsidRPr="008125C8">
        <w:rPr>
          <w:rtl/>
        </w:rPr>
        <w:t>الأنساب</w:t>
      </w:r>
      <w:r>
        <w:rPr>
          <w:rtl/>
        </w:rPr>
        <w:t>)</w:t>
      </w:r>
      <w:r w:rsidRPr="008125C8">
        <w:rPr>
          <w:rtl/>
        </w:rPr>
        <w:t xml:space="preserve"> 3 / 132.</w:t>
      </w:r>
    </w:p>
    <w:p w:rsidR="0036165F" w:rsidRPr="008125C8" w:rsidRDefault="0036165F" w:rsidP="0015452C">
      <w:pPr>
        <w:pStyle w:val="libFootnote0"/>
        <w:rPr>
          <w:rtl/>
        </w:rPr>
      </w:pPr>
      <w:r>
        <w:rPr>
          <w:rtl/>
        </w:rPr>
        <w:t>(</w:t>
      </w:r>
      <w:r w:rsidRPr="008125C8">
        <w:rPr>
          <w:rtl/>
        </w:rPr>
        <w:t xml:space="preserve">6) كذا ضبط بالحروف فى </w:t>
      </w:r>
      <w:r>
        <w:rPr>
          <w:rtl/>
        </w:rPr>
        <w:t>(</w:t>
      </w:r>
      <w:r w:rsidRPr="008125C8">
        <w:rPr>
          <w:rtl/>
        </w:rPr>
        <w:t>السابق</w:t>
      </w:r>
      <w:r>
        <w:rPr>
          <w:rtl/>
        </w:rPr>
        <w:t>).</w:t>
      </w:r>
      <w:r w:rsidRPr="008125C8">
        <w:rPr>
          <w:rtl/>
        </w:rPr>
        <w:t xml:space="preserve"> وقد فتحت الباء بالشكل على سبيل الخطأ المطبعى. وذكره بهذا اللقب المزى فى </w:t>
      </w:r>
      <w:r>
        <w:rPr>
          <w:rtl/>
        </w:rPr>
        <w:t>(</w:t>
      </w:r>
      <w:r w:rsidRPr="008125C8">
        <w:rPr>
          <w:rtl/>
        </w:rPr>
        <w:t>تهذيب الكمال</w:t>
      </w:r>
      <w:r>
        <w:rPr>
          <w:rtl/>
        </w:rPr>
        <w:t>)</w:t>
      </w:r>
      <w:r w:rsidRPr="008125C8">
        <w:rPr>
          <w:rtl/>
        </w:rPr>
        <w:t xml:space="preserve"> 2 / 369 ، وتهذيب التهذيب 1 / 189 </w:t>
      </w:r>
      <w:r>
        <w:rPr>
          <w:rtl/>
        </w:rPr>
        <w:t>(</w:t>
      </w:r>
      <w:r w:rsidRPr="008125C8">
        <w:rPr>
          <w:rtl/>
        </w:rPr>
        <w:t xml:space="preserve">أبوه يعرف ب </w:t>
      </w:r>
      <w:r>
        <w:rPr>
          <w:rtl/>
        </w:rPr>
        <w:t>(</w:t>
      </w:r>
      <w:r w:rsidRPr="008125C8">
        <w:rPr>
          <w:rtl/>
        </w:rPr>
        <w:t>زبريق</w:t>
      </w:r>
      <w:r>
        <w:rPr>
          <w:rtl/>
        </w:rPr>
        <w:t>).</w:t>
      </w:r>
      <w:r w:rsidRPr="008125C8">
        <w:rPr>
          <w:rtl/>
        </w:rPr>
        <w:t xml:space="preserve"> وجعله السمعانى اسما لبعض أجداد والد المترجم له </w:t>
      </w:r>
      <w:r>
        <w:rPr>
          <w:rtl/>
        </w:rPr>
        <w:t>(</w:t>
      </w:r>
      <w:r w:rsidRPr="008125C8">
        <w:rPr>
          <w:rtl/>
        </w:rPr>
        <w:t>أبى إسحاق إبراهيم بن العلاء</w:t>
      </w:r>
      <w:r>
        <w:rPr>
          <w:rtl/>
        </w:rPr>
        <w:t>)</w:t>
      </w:r>
      <w:r w:rsidRPr="008125C8">
        <w:rPr>
          <w:rtl/>
        </w:rPr>
        <w:t xml:space="preserve"> ، وذكر أن الوالد هو المعروف ب </w:t>
      </w:r>
      <w:r>
        <w:rPr>
          <w:rtl/>
        </w:rPr>
        <w:t>(</w:t>
      </w:r>
      <w:r w:rsidRPr="008125C8">
        <w:rPr>
          <w:rtl/>
        </w:rPr>
        <w:t>ابن زبريق</w:t>
      </w:r>
      <w:r>
        <w:rPr>
          <w:rtl/>
        </w:rPr>
        <w:t>).</w:t>
      </w:r>
      <w:r w:rsidRPr="008125C8">
        <w:rPr>
          <w:rtl/>
        </w:rPr>
        <w:t xml:space="preserve"> </w:t>
      </w:r>
      <w:r>
        <w:rPr>
          <w:rtl/>
        </w:rPr>
        <w:t>(</w:t>
      </w:r>
      <w:r w:rsidRPr="008125C8">
        <w:rPr>
          <w:rtl/>
        </w:rPr>
        <w:t>الأنساب 3 / 132</w:t>
      </w:r>
      <w:r>
        <w:rPr>
          <w:rtl/>
        </w:rPr>
        <w:t>).</w:t>
      </w:r>
    </w:p>
    <w:p w:rsidR="0036165F" w:rsidRPr="008125C8" w:rsidRDefault="0036165F" w:rsidP="0015452C">
      <w:pPr>
        <w:pStyle w:val="libFootnote0"/>
        <w:rPr>
          <w:rtl/>
        </w:rPr>
      </w:pPr>
      <w:r>
        <w:rPr>
          <w:rtl/>
        </w:rPr>
        <w:t>(</w:t>
      </w:r>
      <w:r w:rsidRPr="008125C8">
        <w:rPr>
          <w:rtl/>
        </w:rPr>
        <w:t>7) تهذيب الكمال 2 / 370</w:t>
      </w:r>
      <w:r>
        <w:rPr>
          <w:rtl/>
        </w:rPr>
        <w:t xml:space="preserve"> ـ </w:t>
      </w:r>
      <w:r w:rsidRPr="008125C8">
        <w:rPr>
          <w:rtl/>
        </w:rPr>
        <w:t xml:space="preserve">371 </w:t>
      </w:r>
      <w:r>
        <w:rPr>
          <w:rtl/>
        </w:rPr>
        <w:t>(</w:t>
      </w:r>
      <w:r w:rsidRPr="008125C8">
        <w:rPr>
          <w:rtl/>
        </w:rPr>
        <w:t>قال أبو سعيد بن يونس</w:t>
      </w:r>
      <w:r>
        <w:rPr>
          <w:rtl/>
        </w:rPr>
        <w:t>)</w:t>
      </w:r>
      <w:r w:rsidRPr="008125C8">
        <w:rPr>
          <w:rtl/>
        </w:rPr>
        <w:t xml:space="preserve"> ، وتهذيب التهذيب 1 / 189 </w:t>
      </w:r>
      <w:r>
        <w:rPr>
          <w:rtl/>
        </w:rPr>
        <w:t>(</w:t>
      </w:r>
      <w:r w:rsidRPr="008125C8">
        <w:rPr>
          <w:rtl/>
        </w:rPr>
        <w:t>قال ابن يونس. وسمّاه ابن رازح</w:t>
      </w:r>
      <w:r>
        <w:rPr>
          <w:rtl/>
        </w:rPr>
        <w:t>).</w:t>
      </w:r>
      <w:r w:rsidRPr="008125C8">
        <w:rPr>
          <w:rtl/>
        </w:rPr>
        <w:t xml:space="preserve"> وأضاف ابن حجر : أنه روى عن عمرو بن الحارث الحمصى ، وبقية بن الوليد ، وأبى مسهر. روى عنه البخارى فى </w:t>
      </w:r>
      <w:r>
        <w:rPr>
          <w:rtl/>
        </w:rPr>
        <w:t>(</w:t>
      </w:r>
      <w:r w:rsidRPr="008125C8">
        <w:rPr>
          <w:rtl/>
        </w:rPr>
        <w:t>الأدب</w:t>
      </w:r>
      <w:r>
        <w:rPr>
          <w:rtl/>
        </w:rPr>
        <w:t>)</w:t>
      </w:r>
      <w:r w:rsidRPr="008125C8">
        <w:rPr>
          <w:rtl/>
        </w:rPr>
        <w:t xml:space="preserve"> ، وأبو حاتم ، والفسوىّ ، ويحيى ابن عمرو المصرى ، والترمذى.</w:t>
      </w:r>
    </w:p>
    <w:p w:rsidR="0036165F" w:rsidRPr="00AA7C19" w:rsidRDefault="0036165F" w:rsidP="0015452C">
      <w:pPr>
        <w:pStyle w:val="libFootnote0"/>
        <w:rPr>
          <w:rtl/>
        </w:rPr>
      </w:pPr>
      <w:r w:rsidRPr="00AA7C19">
        <w:rPr>
          <w:rtl/>
        </w:rPr>
        <w:t xml:space="preserve">(8) ضبطت بالحروف فى </w:t>
      </w:r>
      <w:r>
        <w:rPr>
          <w:rtl/>
        </w:rPr>
        <w:t>(</w:t>
      </w:r>
      <w:r w:rsidRPr="00AA7C19">
        <w:rPr>
          <w:rtl/>
        </w:rPr>
        <w:t>الأنساب</w:t>
      </w:r>
      <w:r>
        <w:rPr>
          <w:rtl/>
        </w:rPr>
        <w:t>)</w:t>
      </w:r>
      <w:r w:rsidRPr="00AA7C19">
        <w:rPr>
          <w:rtl/>
        </w:rPr>
        <w:t xml:space="preserve"> 1 / 274. والنسبة إلى بلدة بنواحى خراسان ، يقال لها :</w:t>
      </w:r>
      <w:r w:rsidRPr="00AA7C19">
        <w:rPr>
          <w:rFonts w:hint="cs"/>
          <w:rtl/>
        </w:rPr>
        <w:t xml:space="preserve"> </w:t>
      </w:r>
      <w:r w:rsidRPr="00AA7C19">
        <w:rPr>
          <w:rtl/>
        </w:rPr>
        <w:t>أبيورد ، وتخفف ويقال : باورد. وقد خرج منها علماء ، وأئمة ، ومحدّثون.</w:t>
      </w:r>
    </w:p>
    <w:p w:rsidR="0036165F" w:rsidRPr="008125C8" w:rsidRDefault="0036165F" w:rsidP="0015452C">
      <w:pPr>
        <w:pStyle w:val="libFootnote0"/>
        <w:rPr>
          <w:rtl/>
        </w:rPr>
      </w:pPr>
      <w:r>
        <w:rPr>
          <w:rtl/>
        </w:rPr>
        <w:t>(</w:t>
      </w:r>
      <w:r w:rsidRPr="008125C8">
        <w:rPr>
          <w:rtl/>
        </w:rPr>
        <w:t xml:space="preserve">9) كناه الخطيب بأبى الفضل </w:t>
      </w:r>
      <w:r>
        <w:rPr>
          <w:rtl/>
        </w:rPr>
        <w:t>(</w:t>
      </w:r>
      <w:r w:rsidRPr="008125C8">
        <w:rPr>
          <w:rtl/>
        </w:rPr>
        <w:t>تاريخ بغداد 6 / 362</w:t>
      </w:r>
      <w:r>
        <w:rPr>
          <w:rtl/>
        </w:rPr>
        <w:t>).</w:t>
      </w:r>
    </w:p>
    <w:p w:rsidR="0036165F" w:rsidRPr="008125C8" w:rsidRDefault="0036165F" w:rsidP="00791E39">
      <w:pPr>
        <w:pStyle w:val="libNormal"/>
        <w:rPr>
          <w:rtl/>
        </w:rPr>
      </w:pPr>
      <w:r>
        <w:rPr>
          <w:rtl/>
        </w:rPr>
        <w:br w:type="page"/>
      </w:r>
      <w:r w:rsidRPr="008125C8">
        <w:rPr>
          <w:rtl/>
        </w:rPr>
        <w:lastRenderedPageBreak/>
        <w:t xml:space="preserve">حدّث بمصر. وهو قديم </w:t>
      </w:r>
      <w:r w:rsidRPr="0015452C">
        <w:rPr>
          <w:rStyle w:val="libFootnotenumChar"/>
          <w:rtl/>
        </w:rPr>
        <w:t>(1)</w:t>
      </w:r>
      <w:r>
        <w:rPr>
          <w:rtl/>
        </w:rPr>
        <w:t>.</w:t>
      </w:r>
    </w:p>
    <w:p w:rsidR="0036165F" w:rsidRPr="008125C8" w:rsidRDefault="0036165F" w:rsidP="00791E39">
      <w:pPr>
        <w:pStyle w:val="libNormal"/>
        <w:rPr>
          <w:rtl/>
        </w:rPr>
      </w:pPr>
      <w:r w:rsidRPr="008125C8">
        <w:rPr>
          <w:rtl/>
        </w:rPr>
        <w:t>82</w:t>
      </w:r>
      <w:r>
        <w:rPr>
          <w:rtl/>
        </w:rPr>
        <w:t xml:space="preserve"> ـ </w:t>
      </w:r>
      <w:r w:rsidRPr="008125C8">
        <w:rPr>
          <w:rtl/>
        </w:rPr>
        <w:t xml:space="preserve">إسحاق بن إبراهيم بن يونس </w:t>
      </w:r>
      <w:r w:rsidRPr="0015452C">
        <w:rPr>
          <w:rStyle w:val="libFootnotenumChar"/>
          <w:rtl/>
        </w:rPr>
        <w:t>(2)</w:t>
      </w:r>
      <w:r w:rsidRPr="008125C8">
        <w:rPr>
          <w:rtl/>
        </w:rPr>
        <w:t xml:space="preserve"> : يكنى أبا يعقوب </w:t>
      </w:r>
      <w:r w:rsidRPr="0015452C">
        <w:rPr>
          <w:rStyle w:val="libFootnotenumChar"/>
          <w:rtl/>
        </w:rPr>
        <w:t>(3)</w:t>
      </w:r>
      <w:r>
        <w:rPr>
          <w:rtl/>
        </w:rPr>
        <w:t>.</w:t>
      </w:r>
      <w:r w:rsidRPr="008125C8">
        <w:rPr>
          <w:rtl/>
        </w:rPr>
        <w:t xml:space="preserve"> المعروف ب «المنجنيقىّ» </w:t>
      </w:r>
      <w:r w:rsidRPr="0015452C">
        <w:rPr>
          <w:rStyle w:val="libFootnotenumChar"/>
          <w:rtl/>
        </w:rPr>
        <w:t>(4)</w:t>
      </w:r>
      <w:r w:rsidRPr="008125C8">
        <w:rPr>
          <w:rtl/>
        </w:rPr>
        <w:t xml:space="preserve"> ، بغدادى قدم مصر قديما ، وحدّث بها ، وكان رجلا صالحا صدوقا. توفى بمصر فى جمادى الآخرة سنة أربع وثلاثمائة</w:t>
      </w:r>
      <w:r>
        <w:rPr>
          <w:rtl/>
        </w:rPr>
        <w:t xml:space="preserve"> ـ </w:t>
      </w:r>
      <w:r w:rsidRPr="008125C8">
        <w:rPr>
          <w:rtl/>
        </w:rPr>
        <w:t>فى يوم الجمعة</w:t>
      </w:r>
      <w:r>
        <w:rPr>
          <w:rtl/>
        </w:rPr>
        <w:t xml:space="preserve"> ـ </w:t>
      </w:r>
      <w:r w:rsidRPr="008125C8">
        <w:rPr>
          <w:rtl/>
        </w:rPr>
        <w:t xml:space="preserve">لليلتين بقيتا منه </w:t>
      </w:r>
      <w:r w:rsidRPr="0015452C">
        <w:rPr>
          <w:rStyle w:val="libFootnotenumChar"/>
          <w:rtl/>
        </w:rPr>
        <w:t>(5)</w:t>
      </w:r>
      <w:r>
        <w:rPr>
          <w:rtl/>
        </w:rPr>
        <w:t>.</w:t>
      </w:r>
    </w:p>
    <w:p w:rsidR="0036165F" w:rsidRPr="008125C8" w:rsidRDefault="0036165F" w:rsidP="00791E39">
      <w:pPr>
        <w:pStyle w:val="libNormal"/>
        <w:rPr>
          <w:rtl/>
        </w:rPr>
      </w:pPr>
      <w:r w:rsidRPr="008125C8">
        <w:rPr>
          <w:rtl/>
        </w:rPr>
        <w:t>83</w:t>
      </w:r>
      <w:r>
        <w:rPr>
          <w:rtl/>
        </w:rPr>
        <w:t xml:space="preserve"> ـ </w:t>
      </w:r>
      <w:r w:rsidRPr="008125C8">
        <w:rPr>
          <w:rtl/>
        </w:rPr>
        <w:t xml:space="preserve">إسحاق بن أحمد بن جعفر القطّان : بغدادى قدم إلى مصر ، وحدّث. توفى بدمياط فى رجب سنة خمس عشرة وثلاثمائة </w:t>
      </w:r>
      <w:r w:rsidRPr="0015452C">
        <w:rPr>
          <w:rStyle w:val="libFootnotenumChar"/>
          <w:rtl/>
        </w:rPr>
        <w:t>(6)</w:t>
      </w:r>
      <w:r>
        <w:rPr>
          <w:rtl/>
        </w:rPr>
        <w:t>.</w:t>
      </w:r>
    </w:p>
    <w:p w:rsidR="0036165F" w:rsidRPr="008125C8" w:rsidRDefault="0036165F" w:rsidP="00791E39">
      <w:pPr>
        <w:pStyle w:val="libNormal"/>
        <w:rPr>
          <w:rtl/>
        </w:rPr>
      </w:pPr>
      <w:r w:rsidRPr="008125C8">
        <w:rPr>
          <w:rtl/>
        </w:rPr>
        <w:t>84</w:t>
      </w:r>
      <w:r>
        <w:rPr>
          <w:rtl/>
        </w:rPr>
        <w:t xml:space="preserve"> ـ </w:t>
      </w:r>
      <w:r w:rsidRPr="008125C8">
        <w:rPr>
          <w:rtl/>
        </w:rPr>
        <w:t xml:space="preserve">إسحاق بن ذونابا </w:t>
      </w:r>
      <w:r w:rsidRPr="0015452C">
        <w:rPr>
          <w:rStyle w:val="libFootnotenumChar"/>
          <w:rtl/>
        </w:rPr>
        <w:t>(7)</w:t>
      </w:r>
      <w:r w:rsidRPr="008125C8">
        <w:rPr>
          <w:rtl/>
        </w:rPr>
        <w:t xml:space="preserve"> : من أهل طليطلة. وكان قاضيا ب «طليطلة» ، وحدّث.</w:t>
      </w:r>
      <w:r>
        <w:rPr>
          <w:rFonts w:hint="cs"/>
          <w:rtl/>
        </w:rPr>
        <w:t xml:space="preserve"> </w:t>
      </w:r>
      <w:r w:rsidRPr="008125C8">
        <w:rPr>
          <w:rtl/>
        </w:rPr>
        <w:t>توفى</w:t>
      </w:r>
      <w:r>
        <w:rPr>
          <w:rtl/>
        </w:rPr>
        <w:t xml:space="preserve"> ـ </w:t>
      </w:r>
      <w:r w:rsidRPr="00CF05AF">
        <w:rPr>
          <w:rStyle w:val="libAlaemChar"/>
          <w:rtl/>
        </w:rPr>
        <w:t>رحمه‌الله</w:t>
      </w:r>
      <w:r>
        <w:rPr>
          <w:rtl/>
        </w:rPr>
        <w:t xml:space="preserve"> ـ </w:t>
      </w:r>
      <w:r w:rsidRPr="008125C8">
        <w:rPr>
          <w:rtl/>
        </w:rPr>
        <w:t xml:space="preserve">سنة ثلاث وثلاثمائة </w:t>
      </w:r>
      <w:r w:rsidRPr="0015452C">
        <w:rPr>
          <w:rStyle w:val="libFootnotenumChar"/>
          <w:rtl/>
        </w:rPr>
        <w:t>(8)</w:t>
      </w:r>
      <w:r>
        <w:rPr>
          <w:rtl/>
        </w:rPr>
        <w:t>.</w:t>
      </w:r>
    </w:p>
    <w:p w:rsidR="0036165F" w:rsidRPr="008125C8" w:rsidRDefault="0036165F" w:rsidP="00791E39">
      <w:pPr>
        <w:pStyle w:val="libNormal"/>
        <w:rPr>
          <w:rtl/>
        </w:rPr>
      </w:pPr>
      <w:r w:rsidRPr="008125C8">
        <w:rPr>
          <w:rtl/>
        </w:rPr>
        <w:t>85</w:t>
      </w:r>
      <w:r>
        <w:rPr>
          <w:rtl/>
        </w:rPr>
        <w:t xml:space="preserve"> ـ </w:t>
      </w:r>
      <w:r w:rsidRPr="008125C8">
        <w:rPr>
          <w:rtl/>
        </w:rPr>
        <w:t>إسحاق بن الصبّاح الكندى الأشعثى الكوفى : مات بمصر فى رمضان سنة سبع</w:t>
      </w:r>
    </w:p>
    <w:p w:rsidR="0036165F" w:rsidRPr="008125C8" w:rsidRDefault="0036165F" w:rsidP="00AB1DDF">
      <w:pPr>
        <w:pStyle w:val="libLine"/>
        <w:rPr>
          <w:rtl/>
        </w:rPr>
      </w:pPr>
      <w:r w:rsidRPr="008125C8">
        <w:rPr>
          <w:rtl/>
        </w:rPr>
        <w:t>__________________</w:t>
      </w:r>
    </w:p>
    <w:p w:rsidR="0036165F" w:rsidRPr="00AA7C19" w:rsidRDefault="0036165F" w:rsidP="0015452C">
      <w:pPr>
        <w:pStyle w:val="libFootnote0"/>
        <w:rPr>
          <w:rtl/>
        </w:rPr>
      </w:pPr>
      <w:r w:rsidRPr="00AA7C19">
        <w:rPr>
          <w:rtl/>
        </w:rPr>
        <w:t xml:space="preserve">(1) تاريخ بغداد 6 / 362 </w:t>
      </w:r>
      <w:r>
        <w:rPr>
          <w:rtl/>
        </w:rPr>
        <w:t>(</w:t>
      </w:r>
      <w:r w:rsidRPr="00AA7C19">
        <w:rPr>
          <w:rtl/>
        </w:rPr>
        <w:t>ذكره أبو سعيد بن يونس فى الغرباء الذين حدّثوا بمصر</w:t>
      </w:r>
      <w:r>
        <w:rPr>
          <w:rtl/>
        </w:rPr>
        <w:t>).</w:t>
      </w:r>
      <w:r w:rsidRPr="00AA7C19">
        <w:rPr>
          <w:rtl/>
        </w:rPr>
        <w:t xml:space="preserve"> وأضاف : أنه سكن بغداد. روى عن معاوية بن هشام ، ووهب بن جرير ، وعبد الصمد بن عبد الوارث.</w:t>
      </w:r>
      <w:r w:rsidRPr="00AA7C19">
        <w:rPr>
          <w:rFonts w:hint="cs"/>
          <w:rtl/>
        </w:rPr>
        <w:t xml:space="preserve"> </w:t>
      </w:r>
      <w:r w:rsidRPr="00AA7C19">
        <w:rPr>
          <w:rtl/>
        </w:rPr>
        <w:t>وهو صدوق ، وسمع منه ابن أبى حاتم بمصر.</w:t>
      </w:r>
    </w:p>
    <w:p w:rsidR="0036165F" w:rsidRPr="00AA7C19" w:rsidRDefault="0036165F" w:rsidP="0015452C">
      <w:pPr>
        <w:pStyle w:val="libFootnote0"/>
        <w:rPr>
          <w:rtl/>
        </w:rPr>
      </w:pPr>
      <w:r w:rsidRPr="00AA7C19">
        <w:rPr>
          <w:rtl/>
        </w:rPr>
        <w:t xml:space="preserve">(2) كذا ورد نسبه فى بداية ترجمة ابن يونس له الواردة فى : </w:t>
      </w:r>
      <w:r>
        <w:rPr>
          <w:rtl/>
        </w:rPr>
        <w:t>(</w:t>
      </w:r>
      <w:r w:rsidRPr="00AA7C19">
        <w:rPr>
          <w:rtl/>
        </w:rPr>
        <w:t>تاريخ بغداد</w:t>
      </w:r>
      <w:r>
        <w:rPr>
          <w:rtl/>
        </w:rPr>
        <w:t>)</w:t>
      </w:r>
      <w:r w:rsidRPr="00AA7C19">
        <w:rPr>
          <w:rtl/>
        </w:rPr>
        <w:t xml:space="preserve"> 6 / 386 ، بإسناد :</w:t>
      </w:r>
      <w:r w:rsidRPr="00AA7C19">
        <w:rPr>
          <w:rFonts w:hint="cs"/>
          <w:rtl/>
        </w:rPr>
        <w:t xml:space="preserve"> </w:t>
      </w:r>
      <w:r>
        <w:rPr>
          <w:rtl/>
        </w:rPr>
        <w:t>(</w:t>
      </w:r>
      <w:r w:rsidRPr="00AA7C19">
        <w:rPr>
          <w:rtl/>
        </w:rPr>
        <w:t>حدثنا الصورى ، أخبرنا محمد بن عبد الرحمن الأزدى ، ثنا عبد الواحد بن محمد بن مسرور ، حدثنا أبو سعيد بن يونس ، قال</w:t>
      </w:r>
      <w:r>
        <w:rPr>
          <w:rtl/>
        </w:rPr>
        <w:t>).</w:t>
      </w:r>
      <w:r w:rsidRPr="00AA7C19">
        <w:rPr>
          <w:rtl/>
        </w:rPr>
        <w:t xml:space="preserve"> ورد نسبه الكامل بزيادة </w:t>
      </w:r>
      <w:r>
        <w:rPr>
          <w:rtl/>
        </w:rPr>
        <w:t>(</w:t>
      </w:r>
      <w:r w:rsidRPr="00AA7C19">
        <w:rPr>
          <w:rtl/>
        </w:rPr>
        <w:t>موسى بن منصور</w:t>
      </w:r>
      <w:r>
        <w:rPr>
          <w:rtl/>
        </w:rPr>
        <w:t>)</w:t>
      </w:r>
      <w:r w:rsidRPr="00AA7C19">
        <w:rPr>
          <w:rtl/>
        </w:rPr>
        <w:t xml:space="preserve"> فى : </w:t>
      </w:r>
      <w:r>
        <w:rPr>
          <w:rtl/>
        </w:rPr>
        <w:t>(</w:t>
      </w:r>
      <w:r w:rsidRPr="00AA7C19">
        <w:rPr>
          <w:rtl/>
        </w:rPr>
        <w:t>السابق 6 / 385 ، وتهذيب الكمال 2 / 392 ، وتهذيب التهذيب 1 / 193</w:t>
      </w:r>
      <w:r>
        <w:rPr>
          <w:rtl/>
        </w:rPr>
        <w:t>).</w:t>
      </w:r>
    </w:p>
    <w:p w:rsidR="0036165F" w:rsidRPr="008125C8" w:rsidRDefault="0036165F" w:rsidP="0015452C">
      <w:pPr>
        <w:pStyle w:val="libFootnote0"/>
        <w:rPr>
          <w:rtl/>
        </w:rPr>
      </w:pPr>
      <w:r>
        <w:rPr>
          <w:rtl/>
        </w:rPr>
        <w:t>(</w:t>
      </w:r>
      <w:r w:rsidRPr="008125C8">
        <w:rPr>
          <w:rtl/>
        </w:rPr>
        <w:t>3) تاريخ بغداد 6 / 385 ، وتهذيب الكمال 2 / 392 ، وتهذيب التهذيب 1 / 193.</w:t>
      </w:r>
    </w:p>
    <w:p w:rsidR="0036165F" w:rsidRPr="008125C8" w:rsidRDefault="0036165F" w:rsidP="0015452C">
      <w:pPr>
        <w:pStyle w:val="libFootnote0"/>
        <w:rPr>
          <w:rtl/>
        </w:rPr>
      </w:pPr>
      <w:r>
        <w:rPr>
          <w:rtl/>
        </w:rPr>
        <w:t>(</w:t>
      </w:r>
      <w:r w:rsidRPr="008125C8">
        <w:rPr>
          <w:rtl/>
        </w:rPr>
        <w:t xml:space="preserve">4) أضاف الخطيب لقب الورّاق له فى </w:t>
      </w:r>
      <w:r>
        <w:rPr>
          <w:rtl/>
        </w:rPr>
        <w:t>(</w:t>
      </w:r>
      <w:r w:rsidRPr="008125C8">
        <w:rPr>
          <w:rtl/>
        </w:rPr>
        <w:t>تاريخ بغداد</w:t>
      </w:r>
      <w:r>
        <w:rPr>
          <w:rtl/>
        </w:rPr>
        <w:t>)</w:t>
      </w:r>
      <w:r w:rsidRPr="008125C8">
        <w:rPr>
          <w:rtl/>
        </w:rPr>
        <w:t xml:space="preserve"> 6 / 385 ، وكذا المزى فى : </w:t>
      </w:r>
      <w:r>
        <w:rPr>
          <w:rtl/>
        </w:rPr>
        <w:t>(</w:t>
      </w:r>
      <w:r w:rsidRPr="008125C8">
        <w:rPr>
          <w:rtl/>
        </w:rPr>
        <w:t>تهذيب الكمال</w:t>
      </w:r>
      <w:r>
        <w:rPr>
          <w:rtl/>
        </w:rPr>
        <w:t>)</w:t>
      </w:r>
      <w:r w:rsidRPr="008125C8">
        <w:rPr>
          <w:rtl/>
        </w:rPr>
        <w:t xml:space="preserve"> 2 / 392 ، وابن حجر فى </w:t>
      </w:r>
      <w:r>
        <w:rPr>
          <w:rtl/>
        </w:rPr>
        <w:t>(</w:t>
      </w:r>
      <w:r w:rsidRPr="008125C8">
        <w:rPr>
          <w:rtl/>
        </w:rPr>
        <w:t>تهذيب التهذيب</w:t>
      </w:r>
      <w:r>
        <w:rPr>
          <w:rtl/>
        </w:rPr>
        <w:t>)</w:t>
      </w:r>
      <w:r w:rsidRPr="008125C8">
        <w:rPr>
          <w:rtl/>
        </w:rPr>
        <w:t xml:space="preserve"> 1 / 193. ووردت رواية لدى المزى فى </w:t>
      </w:r>
      <w:r>
        <w:rPr>
          <w:rtl/>
        </w:rPr>
        <w:t>(</w:t>
      </w:r>
      <w:r w:rsidRPr="008125C8">
        <w:rPr>
          <w:rtl/>
        </w:rPr>
        <w:t>تهذيب الكمال</w:t>
      </w:r>
      <w:r>
        <w:rPr>
          <w:rtl/>
        </w:rPr>
        <w:t>)</w:t>
      </w:r>
      <w:r w:rsidRPr="008125C8">
        <w:rPr>
          <w:rtl/>
        </w:rPr>
        <w:t xml:space="preserve"> 2 / 394 : أنه لقّب بذلك ؛ لجلوسه بجامع مصر بجوار منجنيق ، فنسب إليه.</w:t>
      </w:r>
    </w:p>
    <w:p w:rsidR="0036165F" w:rsidRPr="00AA7C19" w:rsidRDefault="0036165F" w:rsidP="0015452C">
      <w:pPr>
        <w:pStyle w:val="libFootnote0"/>
        <w:rPr>
          <w:rtl/>
        </w:rPr>
      </w:pPr>
      <w:r w:rsidRPr="00AA7C19">
        <w:rPr>
          <w:rtl/>
        </w:rPr>
        <w:t>(5) تاريخ بغداد 6 / 386 ، وتهذيب الكمال 2 / 394</w:t>
      </w:r>
      <w:r>
        <w:rPr>
          <w:rtl/>
        </w:rPr>
        <w:t xml:space="preserve"> ـ </w:t>
      </w:r>
      <w:r w:rsidRPr="00AA7C19">
        <w:rPr>
          <w:rtl/>
        </w:rPr>
        <w:t xml:space="preserve">395 </w:t>
      </w:r>
      <w:r>
        <w:rPr>
          <w:rtl/>
        </w:rPr>
        <w:t>(</w:t>
      </w:r>
      <w:r w:rsidRPr="00AA7C19">
        <w:rPr>
          <w:rtl/>
        </w:rPr>
        <w:t>قال أبو سعيد بن يونس</w:t>
      </w:r>
      <w:r>
        <w:rPr>
          <w:rtl/>
        </w:rPr>
        <w:t>)</w:t>
      </w:r>
      <w:r w:rsidRPr="00AA7C19">
        <w:rPr>
          <w:rtl/>
        </w:rPr>
        <w:t xml:space="preserve"> ، وتهذيب التهذيب 1 / 194 </w:t>
      </w:r>
      <w:r>
        <w:rPr>
          <w:rtl/>
        </w:rPr>
        <w:t>(</w:t>
      </w:r>
      <w:r w:rsidRPr="00AA7C19">
        <w:rPr>
          <w:rtl/>
        </w:rPr>
        <w:t>قال ابن يونس</w:t>
      </w:r>
      <w:r>
        <w:rPr>
          <w:rtl/>
        </w:rPr>
        <w:t>).</w:t>
      </w:r>
      <w:r w:rsidRPr="00AA7C19">
        <w:rPr>
          <w:rtl/>
        </w:rPr>
        <w:t xml:space="preserve"> زاد ابن حجر فى السابق </w:t>
      </w:r>
      <w:r>
        <w:rPr>
          <w:rtl/>
        </w:rPr>
        <w:t>(</w:t>
      </w:r>
      <w:r w:rsidRPr="00AA7C19">
        <w:rPr>
          <w:rtl/>
        </w:rPr>
        <w:t>1 / 193</w:t>
      </w:r>
      <w:r>
        <w:rPr>
          <w:rtl/>
        </w:rPr>
        <w:t>)</w:t>
      </w:r>
      <w:r w:rsidRPr="00AA7C19">
        <w:rPr>
          <w:rtl/>
        </w:rPr>
        <w:t xml:space="preserve"> : أنه نزيل مصر.</w:t>
      </w:r>
      <w:r w:rsidRPr="00AA7C19">
        <w:rPr>
          <w:rFonts w:hint="cs"/>
          <w:rtl/>
        </w:rPr>
        <w:t xml:space="preserve"> </w:t>
      </w:r>
      <w:r w:rsidRPr="00AA7C19">
        <w:rPr>
          <w:rtl/>
        </w:rPr>
        <w:t>روى عن أبى كريب ، وعبد الله بن أبى رومان الإسكندرانى. روى عنه النسائى ، والحسن بن سفيان ، وأبو سعيد بن يونس.</w:t>
      </w:r>
    </w:p>
    <w:p w:rsidR="0036165F" w:rsidRPr="008125C8" w:rsidRDefault="0036165F" w:rsidP="0015452C">
      <w:pPr>
        <w:pStyle w:val="libFootnote0"/>
        <w:rPr>
          <w:rtl/>
        </w:rPr>
      </w:pPr>
      <w:r>
        <w:rPr>
          <w:rtl/>
        </w:rPr>
        <w:t>(</w:t>
      </w:r>
      <w:r w:rsidRPr="008125C8">
        <w:rPr>
          <w:rtl/>
        </w:rPr>
        <w:t xml:space="preserve">6) تاريخ بغداد 6 / 393 </w:t>
      </w:r>
      <w:r>
        <w:rPr>
          <w:rtl/>
        </w:rPr>
        <w:t>(</w:t>
      </w:r>
      <w:r w:rsidRPr="008125C8">
        <w:rPr>
          <w:rtl/>
        </w:rPr>
        <w:t>بسنده المعهود إلى ابن يونس ، ويكنى أبا يعقوب</w:t>
      </w:r>
      <w:r>
        <w:rPr>
          <w:rtl/>
        </w:rPr>
        <w:t>).</w:t>
      </w:r>
    </w:p>
    <w:p w:rsidR="0036165F" w:rsidRPr="008125C8" w:rsidRDefault="0036165F" w:rsidP="0015452C">
      <w:pPr>
        <w:pStyle w:val="libFootnote0"/>
        <w:rPr>
          <w:rtl/>
        </w:rPr>
      </w:pPr>
      <w:r>
        <w:rPr>
          <w:rtl/>
        </w:rPr>
        <w:t>(</w:t>
      </w:r>
      <w:r w:rsidRPr="008125C8">
        <w:rPr>
          <w:rtl/>
        </w:rPr>
        <w:t xml:space="preserve">7) كذا فى </w:t>
      </w:r>
      <w:r>
        <w:rPr>
          <w:rtl/>
        </w:rPr>
        <w:t>(</w:t>
      </w:r>
      <w:r w:rsidRPr="008125C8">
        <w:rPr>
          <w:rtl/>
        </w:rPr>
        <w:t>تاريخ ابن الفرضى ، ط. الخانجى</w:t>
      </w:r>
      <w:r>
        <w:rPr>
          <w:rtl/>
        </w:rPr>
        <w:t>)</w:t>
      </w:r>
      <w:r w:rsidRPr="008125C8">
        <w:rPr>
          <w:rtl/>
        </w:rPr>
        <w:t xml:space="preserve"> 1 / 86. وفى </w:t>
      </w:r>
      <w:r>
        <w:rPr>
          <w:rtl/>
        </w:rPr>
        <w:t>(</w:t>
      </w:r>
      <w:r w:rsidRPr="008125C8">
        <w:rPr>
          <w:rtl/>
        </w:rPr>
        <w:t>الجذوة</w:t>
      </w:r>
      <w:r>
        <w:rPr>
          <w:rtl/>
        </w:rPr>
        <w:t>)</w:t>
      </w:r>
      <w:r w:rsidRPr="008125C8">
        <w:rPr>
          <w:rtl/>
        </w:rPr>
        <w:t xml:space="preserve"> 1 / 259 : ذنابا </w:t>
      </w:r>
      <w:r>
        <w:rPr>
          <w:rtl/>
        </w:rPr>
        <w:t>(</w:t>
      </w:r>
      <w:r w:rsidRPr="008125C8">
        <w:rPr>
          <w:rtl/>
        </w:rPr>
        <w:t>بالذال</w:t>
      </w:r>
      <w:r>
        <w:rPr>
          <w:rtl/>
        </w:rPr>
        <w:t>)</w:t>
      </w:r>
      <w:r w:rsidRPr="008125C8">
        <w:rPr>
          <w:rtl/>
        </w:rPr>
        <w:t xml:space="preserve"> ، وقيل : بالزاى. وكذا فى </w:t>
      </w:r>
      <w:r>
        <w:rPr>
          <w:rtl/>
        </w:rPr>
        <w:t>(</w:t>
      </w:r>
      <w:r w:rsidRPr="008125C8">
        <w:rPr>
          <w:rtl/>
        </w:rPr>
        <w:t>البغية</w:t>
      </w:r>
      <w:r>
        <w:rPr>
          <w:rtl/>
        </w:rPr>
        <w:t>)</w:t>
      </w:r>
      <w:r w:rsidRPr="008125C8">
        <w:rPr>
          <w:rtl/>
        </w:rPr>
        <w:t xml:space="preserve"> ص 235.</w:t>
      </w:r>
    </w:p>
    <w:p w:rsidR="0036165F" w:rsidRPr="008125C8" w:rsidRDefault="0036165F" w:rsidP="0015452C">
      <w:pPr>
        <w:pStyle w:val="libFootnote0"/>
        <w:rPr>
          <w:rtl/>
        </w:rPr>
      </w:pPr>
      <w:r>
        <w:rPr>
          <w:rtl/>
        </w:rPr>
        <w:t>(</w:t>
      </w:r>
      <w:r w:rsidRPr="008125C8">
        <w:rPr>
          <w:rtl/>
        </w:rPr>
        <w:t xml:space="preserve">8) تاريخ ابن الفرضى </w:t>
      </w:r>
      <w:r>
        <w:rPr>
          <w:rtl/>
        </w:rPr>
        <w:t>(</w:t>
      </w:r>
      <w:r w:rsidRPr="008125C8">
        <w:rPr>
          <w:rtl/>
        </w:rPr>
        <w:t>ذكره أبو سعيد</w:t>
      </w:r>
      <w:r>
        <w:rPr>
          <w:rtl/>
        </w:rPr>
        <w:t>)</w:t>
      </w:r>
      <w:r w:rsidRPr="008125C8">
        <w:rPr>
          <w:rtl/>
        </w:rPr>
        <w:t xml:space="preserve"> 1 / 86. والترجمة تقريبا فى </w:t>
      </w:r>
      <w:r>
        <w:rPr>
          <w:rtl/>
        </w:rPr>
        <w:t>(</w:t>
      </w:r>
      <w:r w:rsidRPr="008125C8">
        <w:rPr>
          <w:rtl/>
        </w:rPr>
        <w:t>الجذوة</w:t>
      </w:r>
      <w:r>
        <w:rPr>
          <w:rtl/>
        </w:rPr>
        <w:t>)</w:t>
      </w:r>
      <w:r w:rsidRPr="008125C8">
        <w:rPr>
          <w:rtl/>
        </w:rPr>
        <w:t xml:space="preserve"> 1 / 259 ، والبغية ص 235 </w:t>
      </w:r>
      <w:r>
        <w:rPr>
          <w:rtl/>
        </w:rPr>
        <w:t>(</w:t>
      </w:r>
      <w:r w:rsidRPr="008125C8">
        <w:rPr>
          <w:rtl/>
        </w:rPr>
        <w:t>دون نص منهما على ابن يونس</w:t>
      </w:r>
      <w:r>
        <w:rPr>
          <w:rtl/>
        </w:rPr>
        <w:t>).</w:t>
      </w:r>
    </w:p>
    <w:p w:rsidR="0036165F" w:rsidRPr="008125C8" w:rsidRDefault="0036165F" w:rsidP="00883D27">
      <w:pPr>
        <w:pStyle w:val="libNormal0"/>
        <w:rPr>
          <w:rtl/>
        </w:rPr>
      </w:pPr>
      <w:r>
        <w:rPr>
          <w:rtl/>
        </w:rPr>
        <w:br w:type="page"/>
      </w:r>
      <w:r w:rsidRPr="008125C8">
        <w:rPr>
          <w:rtl/>
        </w:rPr>
        <w:lastRenderedPageBreak/>
        <w:t xml:space="preserve">وسبعين ومائتين </w:t>
      </w:r>
      <w:r w:rsidRPr="0015452C">
        <w:rPr>
          <w:rStyle w:val="libFootnotenumChar"/>
          <w:rtl/>
        </w:rPr>
        <w:t>(1)</w:t>
      </w:r>
      <w:r>
        <w:rPr>
          <w:rtl/>
        </w:rPr>
        <w:t>.</w:t>
      </w:r>
    </w:p>
    <w:p w:rsidR="0036165F" w:rsidRPr="008125C8" w:rsidRDefault="0036165F" w:rsidP="00CF05AF">
      <w:pPr>
        <w:pStyle w:val="libBold1"/>
        <w:rPr>
          <w:rtl/>
        </w:rPr>
      </w:pPr>
      <w:r w:rsidRPr="008125C8">
        <w:rPr>
          <w:rtl/>
        </w:rPr>
        <w:t>ذكر من اسمه «أسد» :</w:t>
      </w:r>
    </w:p>
    <w:p w:rsidR="0036165F" w:rsidRPr="008125C8" w:rsidRDefault="0036165F" w:rsidP="00791E39">
      <w:pPr>
        <w:pStyle w:val="libNormal"/>
        <w:rPr>
          <w:rtl/>
        </w:rPr>
      </w:pPr>
      <w:r w:rsidRPr="008125C8">
        <w:rPr>
          <w:rtl/>
        </w:rPr>
        <w:t>86</w:t>
      </w:r>
      <w:r>
        <w:rPr>
          <w:rtl/>
        </w:rPr>
        <w:t xml:space="preserve"> ـ </w:t>
      </w:r>
      <w:r w:rsidRPr="008125C8">
        <w:rPr>
          <w:rtl/>
        </w:rPr>
        <w:t xml:space="preserve">أسد بن عبد الرحمن السّبائى </w:t>
      </w:r>
      <w:r w:rsidRPr="0015452C">
        <w:rPr>
          <w:rStyle w:val="libFootnotenumChar"/>
          <w:rtl/>
        </w:rPr>
        <w:t>(2)</w:t>
      </w:r>
      <w:r w:rsidRPr="008125C8">
        <w:rPr>
          <w:rtl/>
        </w:rPr>
        <w:t xml:space="preserve"> : من أهل إلبيرة. يروى عن مكحول ، والأوزاعى. ذكره الخشنىّ</w:t>
      </w:r>
      <w:r>
        <w:rPr>
          <w:rtl/>
        </w:rPr>
        <w:t xml:space="preserve"> ـ </w:t>
      </w:r>
      <w:r w:rsidRPr="008125C8">
        <w:rPr>
          <w:rtl/>
        </w:rPr>
        <w:t>يعنى : ابن حارث</w:t>
      </w:r>
      <w:r>
        <w:rPr>
          <w:rtl/>
        </w:rPr>
        <w:t xml:space="preserve"> ـ </w:t>
      </w:r>
      <w:r w:rsidRPr="008125C8">
        <w:rPr>
          <w:rtl/>
        </w:rPr>
        <w:t xml:space="preserve">فى كتابه </w:t>
      </w:r>
      <w:r w:rsidRPr="0015452C">
        <w:rPr>
          <w:rStyle w:val="libFootnotenumChar"/>
          <w:rtl/>
        </w:rPr>
        <w:t>(3)</w:t>
      </w:r>
      <w:r w:rsidRPr="008125C8">
        <w:rPr>
          <w:rtl/>
        </w:rPr>
        <w:t xml:space="preserve"> ، وقال : ولى قضاء </w:t>
      </w:r>
      <w:r>
        <w:rPr>
          <w:rtl/>
        </w:rPr>
        <w:t>(</w:t>
      </w:r>
      <w:r w:rsidRPr="008125C8">
        <w:rPr>
          <w:rtl/>
        </w:rPr>
        <w:t>كورة إلبيرة</w:t>
      </w:r>
      <w:r>
        <w:rPr>
          <w:rtl/>
        </w:rPr>
        <w:t>)</w:t>
      </w:r>
      <w:r w:rsidRPr="008125C8">
        <w:rPr>
          <w:rtl/>
        </w:rPr>
        <w:t xml:space="preserve"> فى إمرة عبد الرحمن بن معاوية </w:t>
      </w:r>
      <w:r>
        <w:rPr>
          <w:rtl/>
        </w:rPr>
        <w:t>(</w:t>
      </w:r>
      <w:r w:rsidRPr="008125C8">
        <w:rPr>
          <w:rtl/>
        </w:rPr>
        <w:t>رضى الله عنه</w:t>
      </w:r>
      <w:r>
        <w:rPr>
          <w:rtl/>
        </w:rPr>
        <w:t>).</w:t>
      </w:r>
      <w:r w:rsidRPr="008125C8">
        <w:rPr>
          <w:rtl/>
        </w:rPr>
        <w:t xml:space="preserve"> وكان حيا بعد سنة خمسين ومائة </w:t>
      </w:r>
      <w:r w:rsidRPr="0015452C">
        <w:rPr>
          <w:rStyle w:val="libFootnotenumChar"/>
          <w:rtl/>
        </w:rPr>
        <w:t>(4)</w:t>
      </w:r>
      <w:r>
        <w:rPr>
          <w:rtl/>
        </w:rPr>
        <w:t>.</w:t>
      </w:r>
    </w:p>
    <w:p w:rsidR="0036165F" w:rsidRPr="008125C8" w:rsidRDefault="0036165F" w:rsidP="00791E39">
      <w:pPr>
        <w:pStyle w:val="libNormal"/>
        <w:rPr>
          <w:rtl/>
        </w:rPr>
      </w:pPr>
      <w:r w:rsidRPr="008125C8">
        <w:rPr>
          <w:rtl/>
        </w:rPr>
        <w:t>87</w:t>
      </w:r>
      <w:r>
        <w:rPr>
          <w:rtl/>
        </w:rPr>
        <w:t xml:space="preserve"> ـ </w:t>
      </w:r>
      <w:r w:rsidRPr="008125C8">
        <w:rPr>
          <w:rtl/>
        </w:rPr>
        <w:t>أسد بن موسى بن إبراهيم بن الوليد بن عبد الملك بن مروان بن الحكم :</w:t>
      </w:r>
    </w:p>
    <w:p w:rsidR="0036165F" w:rsidRPr="008125C8" w:rsidRDefault="0036165F" w:rsidP="00791E39">
      <w:pPr>
        <w:pStyle w:val="libNormal"/>
        <w:rPr>
          <w:rtl/>
        </w:rPr>
      </w:pPr>
      <w:r w:rsidRPr="008125C8">
        <w:rPr>
          <w:rtl/>
        </w:rPr>
        <w:t xml:space="preserve">يقال : إنه من بنى أمية. يكنى أبا سعيد. ولد بمصر ، ويقال : بالبصرة </w:t>
      </w:r>
      <w:r>
        <w:rPr>
          <w:rtl/>
        </w:rPr>
        <w:t>(</w:t>
      </w:r>
      <w:r w:rsidRPr="008125C8">
        <w:rPr>
          <w:rtl/>
        </w:rPr>
        <w:t>سنة اثنتين وثلاثين ومائة</w:t>
      </w:r>
      <w:r>
        <w:rPr>
          <w:rtl/>
        </w:rPr>
        <w:t>).</w:t>
      </w:r>
      <w:r w:rsidRPr="008125C8">
        <w:rPr>
          <w:rtl/>
        </w:rPr>
        <w:t xml:space="preserve"> توفى بمصر فى المحرم سنة اثنتى عشرة ومائتين ، وكان ثقة. يقال له :</w:t>
      </w:r>
      <w:r>
        <w:rPr>
          <w:rFonts w:hint="cs"/>
          <w:rtl/>
        </w:rPr>
        <w:t xml:space="preserve"> </w:t>
      </w:r>
      <w:r w:rsidRPr="008125C8">
        <w:rPr>
          <w:rtl/>
        </w:rPr>
        <w:t xml:space="preserve">أسد السنّة </w:t>
      </w:r>
      <w:r w:rsidRPr="0015452C">
        <w:rPr>
          <w:rStyle w:val="libFootnotenumChar"/>
          <w:rtl/>
        </w:rPr>
        <w:t>(5)</w:t>
      </w:r>
      <w:r w:rsidRPr="008125C8">
        <w:rPr>
          <w:rtl/>
        </w:rPr>
        <w:t xml:space="preserve"> ، حدّث بأحاديث منكرة ، وأحسب الآفة من غيره </w:t>
      </w:r>
      <w:r w:rsidRPr="0015452C">
        <w:rPr>
          <w:rStyle w:val="libFootnotenumChar"/>
          <w:rtl/>
        </w:rPr>
        <w:t>(6)</w:t>
      </w:r>
      <w:r>
        <w:rPr>
          <w:rtl/>
        </w:rPr>
        <w:t>.</w:t>
      </w:r>
    </w:p>
    <w:p w:rsidR="0036165F" w:rsidRPr="008125C8" w:rsidRDefault="0036165F" w:rsidP="00CF05AF">
      <w:pPr>
        <w:pStyle w:val="libBold1"/>
        <w:rPr>
          <w:rtl/>
        </w:rPr>
      </w:pPr>
      <w:r w:rsidRPr="008125C8">
        <w:rPr>
          <w:rtl/>
        </w:rPr>
        <w:t>ذكر من اسمه «إسرائيل» :</w:t>
      </w:r>
    </w:p>
    <w:p w:rsidR="0036165F" w:rsidRPr="008125C8" w:rsidRDefault="0036165F" w:rsidP="00791E39">
      <w:pPr>
        <w:pStyle w:val="libNormal"/>
        <w:rPr>
          <w:rtl/>
        </w:rPr>
      </w:pPr>
      <w:r w:rsidRPr="008125C8">
        <w:rPr>
          <w:rtl/>
        </w:rPr>
        <w:t>88</w:t>
      </w:r>
      <w:r>
        <w:rPr>
          <w:rtl/>
        </w:rPr>
        <w:t xml:space="preserve"> ـ </w:t>
      </w:r>
      <w:r w:rsidRPr="008125C8">
        <w:rPr>
          <w:rtl/>
        </w:rPr>
        <w:t xml:space="preserve">إسرائيل بن عباد التجيبى : صاحب أخبار الملاحم. يعرف ب «الحدثانىّ» </w:t>
      </w:r>
      <w:r w:rsidRPr="0015452C">
        <w:rPr>
          <w:rStyle w:val="libFootnotenumChar"/>
          <w:rtl/>
        </w:rPr>
        <w:t>(7)</w:t>
      </w:r>
      <w:r>
        <w:rPr>
          <w:rtl/>
        </w:rPr>
        <w:t>.</w:t>
      </w:r>
    </w:p>
    <w:p w:rsidR="0036165F" w:rsidRPr="008125C8" w:rsidRDefault="0036165F" w:rsidP="00AB1DDF">
      <w:pPr>
        <w:pStyle w:val="libLine"/>
        <w:rPr>
          <w:rtl/>
        </w:rPr>
      </w:pPr>
      <w:r w:rsidRPr="008125C8">
        <w:rPr>
          <w:rtl/>
        </w:rPr>
        <w:t>__________________</w:t>
      </w:r>
    </w:p>
    <w:p w:rsidR="0036165F" w:rsidRPr="008125C8" w:rsidRDefault="0036165F" w:rsidP="0015452C">
      <w:pPr>
        <w:pStyle w:val="libFootnote0"/>
        <w:rPr>
          <w:rtl/>
        </w:rPr>
      </w:pPr>
      <w:r>
        <w:rPr>
          <w:rtl/>
        </w:rPr>
        <w:t>(</w:t>
      </w:r>
      <w:r w:rsidRPr="008125C8">
        <w:rPr>
          <w:rtl/>
        </w:rPr>
        <w:t xml:space="preserve">1) تهذيب الكمال </w:t>
      </w:r>
      <w:r>
        <w:rPr>
          <w:rtl/>
        </w:rPr>
        <w:t>(</w:t>
      </w:r>
      <w:r w:rsidRPr="008125C8">
        <w:rPr>
          <w:rtl/>
        </w:rPr>
        <w:t xml:space="preserve">2 / 436 </w:t>
      </w:r>
      <w:r>
        <w:rPr>
          <w:rtl/>
        </w:rPr>
        <w:t>(</w:t>
      </w:r>
      <w:r w:rsidRPr="008125C8">
        <w:rPr>
          <w:rtl/>
        </w:rPr>
        <w:t>قال أبو سعيد بن يونس</w:t>
      </w:r>
      <w:r>
        <w:rPr>
          <w:rtl/>
        </w:rPr>
        <w:t>)</w:t>
      </w:r>
      <w:r w:rsidRPr="008125C8">
        <w:rPr>
          <w:rtl/>
        </w:rPr>
        <w:t xml:space="preserve"> ، وتهذيب التهذيب 1 / 208 </w:t>
      </w:r>
      <w:r>
        <w:rPr>
          <w:rtl/>
        </w:rPr>
        <w:t>(</w:t>
      </w:r>
      <w:r w:rsidRPr="008125C8">
        <w:rPr>
          <w:rtl/>
        </w:rPr>
        <w:t>قال ابن يونس</w:t>
      </w:r>
      <w:r>
        <w:rPr>
          <w:rtl/>
        </w:rPr>
        <w:t>).</w:t>
      </w:r>
      <w:r w:rsidRPr="008125C8">
        <w:rPr>
          <w:rtl/>
        </w:rPr>
        <w:t xml:space="preserve"> وأضاف : أنه من ولد الأشعث بن قيس. روى عن شريح بن يونس ، وابن أبى مريم </w:t>
      </w:r>
      <w:r>
        <w:rPr>
          <w:rtl/>
        </w:rPr>
        <w:t>(</w:t>
      </w:r>
      <w:r w:rsidRPr="008125C8">
        <w:rPr>
          <w:rtl/>
        </w:rPr>
        <w:t>تهذيب الكمال 2 / 436</w:t>
      </w:r>
      <w:r>
        <w:rPr>
          <w:rtl/>
        </w:rPr>
        <w:t>).</w:t>
      </w:r>
      <w:r w:rsidRPr="008125C8">
        <w:rPr>
          <w:rtl/>
        </w:rPr>
        <w:t xml:space="preserve"> أما ابن حجر ، فقال : روى عنه أبو داود ، وحمّاد بن عنبسة الورّاق. </w:t>
      </w:r>
      <w:r>
        <w:rPr>
          <w:rtl/>
        </w:rPr>
        <w:t>(</w:t>
      </w:r>
      <w:r w:rsidRPr="008125C8">
        <w:rPr>
          <w:rtl/>
        </w:rPr>
        <w:t>تهذيب التهذيب</w:t>
      </w:r>
      <w:r>
        <w:rPr>
          <w:rtl/>
        </w:rPr>
        <w:t>)</w:t>
      </w:r>
      <w:r w:rsidRPr="008125C8">
        <w:rPr>
          <w:rtl/>
        </w:rPr>
        <w:t xml:space="preserve"> 1 / 207</w:t>
      </w:r>
      <w:r>
        <w:rPr>
          <w:rtl/>
        </w:rPr>
        <w:t xml:space="preserve"> ـ </w:t>
      </w:r>
      <w:r w:rsidRPr="008125C8">
        <w:rPr>
          <w:rtl/>
        </w:rPr>
        <w:t>208.</w:t>
      </w:r>
    </w:p>
    <w:p w:rsidR="0036165F" w:rsidRPr="008125C8" w:rsidRDefault="0036165F" w:rsidP="0015452C">
      <w:pPr>
        <w:pStyle w:val="libFootnote0"/>
        <w:rPr>
          <w:rtl/>
        </w:rPr>
      </w:pPr>
      <w:r>
        <w:rPr>
          <w:rtl/>
        </w:rPr>
        <w:t>(</w:t>
      </w:r>
      <w:r w:rsidRPr="008125C8">
        <w:rPr>
          <w:rtl/>
        </w:rPr>
        <w:t xml:space="preserve">2) كذا فى </w:t>
      </w:r>
      <w:r>
        <w:rPr>
          <w:rtl/>
        </w:rPr>
        <w:t>(</w:t>
      </w:r>
      <w:r w:rsidRPr="008125C8">
        <w:rPr>
          <w:rtl/>
        </w:rPr>
        <w:t>الإكمال</w:t>
      </w:r>
      <w:r>
        <w:rPr>
          <w:rtl/>
        </w:rPr>
        <w:t>)</w:t>
      </w:r>
      <w:r w:rsidRPr="008125C8">
        <w:rPr>
          <w:rtl/>
        </w:rPr>
        <w:t xml:space="preserve"> 4 / 533 ، والأنساب 3 / 211. وزاد ابن الفرضى لفظة </w:t>
      </w:r>
      <w:r>
        <w:rPr>
          <w:rtl/>
        </w:rPr>
        <w:t>(</w:t>
      </w:r>
      <w:r w:rsidRPr="008125C8">
        <w:rPr>
          <w:rtl/>
        </w:rPr>
        <w:t>ابن</w:t>
      </w:r>
      <w:r>
        <w:rPr>
          <w:rtl/>
        </w:rPr>
        <w:t>)</w:t>
      </w:r>
      <w:r w:rsidRPr="008125C8">
        <w:rPr>
          <w:rtl/>
        </w:rPr>
        <w:t xml:space="preserve"> قبل </w:t>
      </w:r>
      <w:r>
        <w:rPr>
          <w:rtl/>
        </w:rPr>
        <w:t>(</w:t>
      </w:r>
      <w:r w:rsidRPr="008125C8">
        <w:rPr>
          <w:rtl/>
        </w:rPr>
        <w:t>السبائى</w:t>
      </w:r>
      <w:r>
        <w:rPr>
          <w:rtl/>
        </w:rPr>
        <w:t>)</w:t>
      </w:r>
      <w:r w:rsidRPr="008125C8">
        <w:rPr>
          <w:rtl/>
        </w:rPr>
        <w:t xml:space="preserve"> فى </w:t>
      </w:r>
      <w:r>
        <w:rPr>
          <w:rtl/>
        </w:rPr>
        <w:t>(</w:t>
      </w:r>
      <w:r w:rsidRPr="008125C8">
        <w:rPr>
          <w:rtl/>
        </w:rPr>
        <w:t>تاريخه ، ط. الخانجى</w:t>
      </w:r>
      <w:r>
        <w:rPr>
          <w:rtl/>
        </w:rPr>
        <w:t>)</w:t>
      </w:r>
      <w:r w:rsidRPr="008125C8">
        <w:rPr>
          <w:rtl/>
        </w:rPr>
        <w:t xml:space="preserve"> 1 / 90.</w:t>
      </w:r>
    </w:p>
    <w:p w:rsidR="0036165F" w:rsidRPr="008125C8" w:rsidRDefault="0036165F" w:rsidP="0015452C">
      <w:pPr>
        <w:pStyle w:val="libFootnote0"/>
        <w:rPr>
          <w:rtl/>
        </w:rPr>
      </w:pPr>
      <w:r>
        <w:rPr>
          <w:rtl/>
        </w:rPr>
        <w:t>(</w:t>
      </w:r>
      <w:r w:rsidRPr="008125C8">
        <w:rPr>
          <w:rtl/>
        </w:rPr>
        <w:t xml:space="preserve">3) السابق </w:t>
      </w:r>
      <w:r>
        <w:rPr>
          <w:rtl/>
        </w:rPr>
        <w:t>(</w:t>
      </w:r>
      <w:r w:rsidRPr="008125C8">
        <w:rPr>
          <w:rtl/>
        </w:rPr>
        <w:t>قال أبو سعيد</w:t>
      </w:r>
      <w:r>
        <w:rPr>
          <w:rtl/>
        </w:rPr>
        <w:t>)</w:t>
      </w:r>
      <w:r w:rsidRPr="008125C8">
        <w:rPr>
          <w:rtl/>
        </w:rPr>
        <w:t xml:space="preserve"> ، والإكمال 4 / 533 </w:t>
      </w:r>
      <w:r>
        <w:rPr>
          <w:rtl/>
        </w:rPr>
        <w:t>(</w:t>
      </w:r>
      <w:r w:rsidRPr="008125C8">
        <w:rPr>
          <w:rtl/>
        </w:rPr>
        <w:t>دون نسبة إلى ابن يونس</w:t>
      </w:r>
      <w:r>
        <w:rPr>
          <w:rtl/>
        </w:rPr>
        <w:t>)</w:t>
      </w:r>
      <w:r w:rsidRPr="008125C8">
        <w:rPr>
          <w:rtl/>
        </w:rPr>
        <w:t xml:space="preserve"> ، والأنساب 3 / 211 </w:t>
      </w:r>
      <w:r>
        <w:rPr>
          <w:rtl/>
        </w:rPr>
        <w:t>(</w:t>
      </w:r>
      <w:r w:rsidRPr="008125C8">
        <w:rPr>
          <w:rtl/>
        </w:rPr>
        <w:t>شرحه</w:t>
      </w:r>
      <w:r>
        <w:rPr>
          <w:rtl/>
        </w:rPr>
        <w:t>).</w:t>
      </w:r>
    </w:p>
    <w:p w:rsidR="0036165F" w:rsidRPr="008125C8" w:rsidRDefault="0036165F" w:rsidP="0015452C">
      <w:pPr>
        <w:pStyle w:val="libFootnote0"/>
        <w:rPr>
          <w:rtl/>
        </w:rPr>
      </w:pPr>
      <w:r>
        <w:rPr>
          <w:rtl/>
        </w:rPr>
        <w:t>(</w:t>
      </w:r>
      <w:r w:rsidRPr="008125C8">
        <w:rPr>
          <w:rtl/>
        </w:rPr>
        <w:t xml:space="preserve">4) تاريخ ابن الفرضى </w:t>
      </w:r>
      <w:r>
        <w:rPr>
          <w:rtl/>
        </w:rPr>
        <w:t>(</w:t>
      </w:r>
      <w:r w:rsidRPr="008125C8">
        <w:rPr>
          <w:rtl/>
        </w:rPr>
        <w:t>1 / 90</w:t>
      </w:r>
      <w:r>
        <w:rPr>
          <w:rtl/>
        </w:rPr>
        <w:t>).</w:t>
      </w:r>
    </w:p>
    <w:p w:rsidR="0036165F" w:rsidRPr="008125C8" w:rsidRDefault="0036165F" w:rsidP="0015452C">
      <w:pPr>
        <w:pStyle w:val="libFootnote0"/>
        <w:rPr>
          <w:rtl/>
        </w:rPr>
      </w:pPr>
      <w:r>
        <w:rPr>
          <w:rtl/>
        </w:rPr>
        <w:t>(</w:t>
      </w:r>
      <w:r w:rsidRPr="008125C8">
        <w:rPr>
          <w:rtl/>
        </w:rPr>
        <w:t xml:space="preserve">5) الإكمال 5 / 36 </w:t>
      </w:r>
      <w:r>
        <w:rPr>
          <w:rtl/>
        </w:rPr>
        <w:t>(</w:t>
      </w:r>
      <w:r w:rsidRPr="008125C8">
        <w:rPr>
          <w:rtl/>
        </w:rPr>
        <w:t>قاله ابن يونس</w:t>
      </w:r>
      <w:r>
        <w:rPr>
          <w:rtl/>
        </w:rPr>
        <w:t>).</w:t>
      </w:r>
      <w:r w:rsidRPr="008125C8">
        <w:rPr>
          <w:rtl/>
        </w:rPr>
        <w:t xml:space="preserve"> ولم يحدد تاريخ ميلاد المترجم له. وتهذيب الكمال 2 / 514 </w:t>
      </w:r>
      <w:r>
        <w:rPr>
          <w:rtl/>
        </w:rPr>
        <w:t>(</w:t>
      </w:r>
      <w:r w:rsidRPr="008125C8">
        <w:rPr>
          <w:rtl/>
        </w:rPr>
        <w:t>قال أبو سعيد بن يونس</w:t>
      </w:r>
      <w:r>
        <w:rPr>
          <w:rtl/>
        </w:rPr>
        <w:t>)</w:t>
      </w:r>
      <w:r w:rsidRPr="008125C8">
        <w:rPr>
          <w:rtl/>
        </w:rPr>
        <w:t xml:space="preserve"> ، وتاريخ الإسلام 15 / 70 </w:t>
      </w:r>
      <w:r>
        <w:rPr>
          <w:rtl/>
        </w:rPr>
        <w:t>(</w:t>
      </w:r>
      <w:r w:rsidRPr="008125C8">
        <w:rPr>
          <w:rtl/>
        </w:rPr>
        <w:t>قال ابن يونس : ثقة ، وأورد تاريخ وفاته فى مصر</w:t>
      </w:r>
      <w:r>
        <w:rPr>
          <w:rtl/>
        </w:rPr>
        <w:t>)</w:t>
      </w:r>
      <w:r w:rsidRPr="008125C8">
        <w:rPr>
          <w:rtl/>
        </w:rPr>
        <w:t xml:space="preserve"> ، وسير النبلاء 10 / 163 </w:t>
      </w:r>
      <w:r>
        <w:rPr>
          <w:rtl/>
        </w:rPr>
        <w:t>(</w:t>
      </w:r>
      <w:r w:rsidRPr="008125C8">
        <w:rPr>
          <w:rtl/>
        </w:rPr>
        <w:t>شرحه</w:t>
      </w:r>
      <w:r>
        <w:rPr>
          <w:rtl/>
        </w:rPr>
        <w:t>)</w:t>
      </w:r>
      <w:r w:rsidRPr="008125C8">
        <w:rPr>
          <w:rtl/>
        </w:rPr>
        <w:t xml:space="preserve"> ، وتهذيب التهذيب 1 / 228 </w:t>
      </w:r>
      <w:r>
        <w:rPr>
          <w:rtl/>
        </w:rPr>
        <w:t>(</w:t>
      </w:r>
      <w:r w:rsidRPr="008125C8">
        <w:rPr>
          <w:rtl/>
        </w:rPr>
        <w:t>قال ابن يونس</w:t>
      </w:r>
      <w:r>
        <w:rPr>
          <w:rtl/>
        </w:rPr>
        <w:t>).</w:t>
      </w:r>
    </w:p>
    <w:p w:rsidR="0036165F" w:rsidRPr="008125C8" w:rsidRDefault="0036165F" w:rsidP="0015452C">
      <w:pPr>
        <w:pStyle w:val="libFootnote0"/>
        <w:rPr>
          <w:rtl/>
        </w:rPr>
      </w:pPr>
      <w:r>
        <w:rPr>
          <w:rtl/>
        </w:rPr>
        <w:t>(</w:t>
      </w:r>
      <w:r w:rsidRPr="008125C8">
        <w:rPr>
          <w:rtl/>
        </w:rPr>
        <w:t xml:space="preserve">6) سير النبلاء 10 / 164 </w:t>
      </w:r>
      <w:r>
        <w:rPr>
          <w:rtl/>
        </w:rPr>
        <w:t>(</w:t>
      </w:r>
      <w:r w:rsidRPr="008125C8">
        <w:rPr>
          <w:rtl/>
        </w:rPr>
        <w:t>قال ابن يونس</w:t>
      </w:r>
      <w:r>
        <w:rPr>
          <w:rtl/>
        </w:rPr>
        <w:t>)</w:t>
      </w:r>
      <w:r w:rsidRPr="008125C8">
        <w:rPr>
          <w:rtl/>
        </w:rPr>
        <w:t xml:space="preserve"> ، وميزان الاعتدال 1 / 207 </w:t>
      </w:r>
      <w:r>
        <w:rPr>
          <w:rtl/>
        </w:rPr>
        <w:t>(</w:t>
      </w:r>
      <w:r w:rsidRPr="008125C8">
        <w:rPr>
          <w:rtl/>
        </w:rPr>
        <w:t>قال أبو سعيد بن يونس فى الغرباء</w:t>
      </w:r>
      <w:r>
        <w:rPr>
          <w:rtl/>
        </w:rPr>
        <w:t>)</w:t>
      </w:r>
      <w:r w:rsidRPr="008125C8">
        <w:rPr>
          <w:rtl/>
        </w:rPr>
        <w:t xml:space="preserve"> ، وتهذيب التهذيب 1 / 228 </w:t>
      </w:r>
      <w:r>
        <w:rPr>
          <w:rtl/>
        </w:rPr>
        <w:t>(</w:t>
      </w:r>
      <w:r w:rsidRPr="008125C8">
        <w:rPr>
          <w:rtl/>
        </w:rPr>
        <w:t>قال ابن يونس</w:t>
      </w:r>
      <w:r>
        <w:rPr>
          <w:rtl/>
        </w:rPr>
        <w:t>).</w:t>
      </w:r>
      <w:r w:rsidRPr="008125C8">
        <w:rPr>
          <w:rtl/>
        </w:rPr>
        <w:t xml:space="preserve"> وراجع دراستى ، وترجمتى إياه فى </w:t>
      </w:r>
      <w:r>
        <w:rPr>
          <w:rtl/>
        </w:rPr>
        <w:t>(</w:t>
      </w:r>
      <w:r w:rsidRPr="008125C8">
        <w:rPr>
          <w:rtl/>
        </w:rPr>
        <w:t>ما جستيرى 2 / 64 ، وبعدها</w:t>
      </w:r>
      <w:r>
        <w:rPr>
          <w:rtl/>
        </w:rPr>
        <w:t>).</w:t>
      </w:r>
    </w:p>
    <w:p w:rsidR="0036165F" w:rsidRPr="008125C8" w:rsidRDefault="0036165F" w:rsidP="0015452C">
      <w:pPr>
        <w:pStyle w:val="libFootnote0"/>
        <w:rPr>
          <w:rtl/>
        </w:rPr>
      </w:pPr>
      <w:r>
        <w:rPr>
          <w:rtl/>
        </w:rPr>
        <w:t>(</w:t>
      </w:r>
      <w:r w:rsidRPr="008125C8">
        <w:rPr>
          <w:rtl/>
        </w:rPr>
        <w:t>7) أى : كان يقص ويروى عن أحداث الدهر ، ونوائبه.</w:t>
      </w:r>
    </w:p>
    <w:p w:rsidR="0036165F" w:rsidRPr="008125C8" w:rsidRDefault="0036165F" w:rsidP="00791E39">
      <w:pPr>
        <w:pStyle w:val="libNormal"/>
        <w:rPr>
          <w:rtl/>
        </w:rPr>
      </w:pPr>
      <w:r>
        <w:rPr>
          <w:rtl/>
        </w:rPr>
        <w:br w:type="page"/>
      </w:r>
      <w:r w:rsidRPr="008125C8">
        <w:rPr>
          <w:rtl/>
        </w:rPr>
        <w:lastRenderedPageBreak/>
        <w:t xml:space="preserve">روى عن أبى الطّفيل. روى عنه ابن لهيعة </w:t>
      </w:r>
      <w:r w:rsidRPr="0015452C">
        <w:rPr>
          <w:rStyle w:val="libFootnotenumChar"/>
          <w:rtl/>
        </w:rPr>
        <w:t>(1)</w:t>
      </w:r>
      <w:r>
        <w:rPr>
          <w:rtl/>
        </w:rPr>
        <w:t>.</w:t>
      </w:r>
    </w:p>
    <w:p w:rsidR="0036165F" w:rsidRPr="008125C8" w:rsidRDefault="0036165F" w:rsidP="00CF05AF">
      <w:pPr>
        <w:pStyle w:val="libBold1"/>
        <w:rPr>
          <w:rtl/>
        </w:rPr>
      </w:pPr>
      <w:r w:rsidRPr="008125C8">
        <w:rPr>
          <w:rtl/>
        </w:rPr>
        <w:t>ذكر من اسمه «أسلم» :</w:t>
      </w:r>
    </w:p>
    <w:p w:rsidR="0036165F" w:rsidRPr="008125C8" w:rsidRDefault="0036165F" w:rsidP="00791E39">
      <w:pPr>
        <w:pStyle w:val="libNormal"/>
        <w:rPr>
          <w:rtl/>
        </w:rPr>
      </w:pPr>
      <w:r w:rsidRPr="008125C8">
        <w:rPr>
          <w:rtl/>
        </w:rPr>
        <w:t>89</w:t>
      </w:r>
      <w:r>
        <w:rPr>
          <w:rtl/>
        </w:rPr>
        <w:t xml:space="preserve"> ـ </w:t>
      </w:r>
      <w:r w:rsidRPr="008125C8">
        <w:rPr>
          <w:rtl/>
        </w:rPr>
        <w:t xml:space="preserve">أسلم بن عبد العزيز بن هشام بن خالد الأموى </w:t>
      </w:r>
      <w:r w:rsidRPr="0015452C">
        <w:rPr>
          <w:rStyle w:val="libFootnotenumChar"/>
          <w:rtl/>
        </w:rPr>
        <w:t>(2)</w:t>
      </w:r>
      <w:r w:rsidRPr="008125C8">
        <w:rPr>
          <w:rtl/>
        </w:rPr>
        <w:t xml:space="preserve"> : من أهل قرطبة. يكنى أبا الجعد. أندلسى ، توفى فى رجب سنة تسع عشرة وثلاثمائة </w:t>
      </w:r>
      <w:r w:rsidRPr="0015452C">
        <w:rPr>
          <w:rStyle w:val="libFootnotenumChar"/>
          <w:rtl/>
        </w:rPr>
        <w:t>(3)</w:t>
      </w:r>
      <w:r>
        <w:rPr>
          <w:rtl/>
        </w:rPr>
        <w:t>.</w:t>
      </w:r>
    </w:p>
    <w:p w:rsidR="0036165F" w:rsidRPr="008125C8" w:rsidRDefault="0036165F" w:rsidP="00CF05AF">
      <w:pPr>
        <w:pStyle w:val="libBold1"/>
        <w:rPr>
          <w:rtl/>
        </w:rPr>
      </w:pPr>
      <w:r w:rsidRPr="008125C8">
        <w:rPr>
          <w:rtl/>
        </w:rPr>
        <w:t>ذكر من اسمه «إسماعيل» :</w:t>
      </w:r>
    </w:p>
    <w:p w:rsidR="0036165F" w:rsidRPr="008125C8" w:rsidRDefault="0036165F" w:rsidP="00791E39">
      <w:pPr>
        <w:pStyle w:val="libNormal"/>
        <w:rPr>
          <w:rtl/>
        </w:rPr>
      </w:pPr>
      <w:r w:rsidRPr="008125C8">
        <w:rPr>
          <w:rtl/>
        </w:rPr>
        <w:t>90</w:t>
      </w:r>
      <w:r>
        <w:rPr>
          <w:rtl/>
        </w:rPr>
        <w:t xml:space="preserve"> ـ </w:t>
      </w:r>
      <w:r w:rsidRPr="008125C8">
        <w:rPr>
          <w:rtl/>
        </w:rPr>
        <w:t xml:space="preserve">إسماعيل بن إبراهيم الأنصارى : يحدّث عن أبيه ، وأبى فراس </w:t>
      </w:r>
      <w:r>
        <w:rPr>
          <w:rtl/>
        </w:rPr>
        <w:t>(</w:t>
      </w:r>
      <w:r w:rsidRPr="008125C8">
        <w:rPr>
          <w:rtl/>
        </w:rPr>
        <w:t>مولى عمرو بن العاص</w:t>
      </w:r>
      <w:r>
        <w:rPr>
          <w:rtl/>
        </w:rPr>
        <w:t>).</w:t>
      </w:r>
      <w:r w:rsidRPr="008125C8">
        <w:rPr>
          <w:rtl/>
        </w:rPr>
        <w:t xml:space="preserve"> حدّث عنه عمرو بن الحارث ، ويحيى بن أيوب </w:t>
      </w:r>
      <w:r w:rsidRPr="0015452C">
        <w:rPr>
          <w:rStyle w:val="libFootnotenumChar"/>
          <w:rtl/>
        </w:rPr>
        <w:t>(4)</w:t>
      </w:r>
      <w:r>
        <w:rPr>
          <w:rtl/>
        </w:rPr>
        <w:t>.</w:t>
      </w:r>
    </w:p>
    <w:p w:rsidR="0036165F" w:rsidRPr="008125C8" w:rsidRDefault="0036165F" w:rsidP="00791E39">
      <w:pPr>
        <w:pStyle w:val="libNormal"/>
        <w:rPr>
          <w:rtl/>
        </w:rPr>
      </w:pPr>
      <w:r w:rsidRPr="008125C8">
        <w:rPr>
          <w:rtl/>
        </w:rPr>
        <w:t>91</w:t>
      </w:r>
      <w:r>
        <w:rPr>
          <w:rtl/>
        </w:rPr>
        <w:t xml:space="preserve"> ـ </w:t>
      </w:r>
      <w:r w:rsidRPr="008125C8">
        <w:rPr>
          <w:rtl/>
        </w:rPr>
        <w:t xml:space="preserve">إسماعيل بن إسحاق بن إسماعيل بن سهل الكوفى : يكنى أبا إسحاق. أصابه فالج </w:t>
      </w:r>
      <w:r w:rsidRPr="0015452C">
        <w:rPr>
          <w:rStyle w:val="libFootnotenumChar"/>
          <w:rtl/>
        </w:rPr>
        <w:t>(5)</w:t>
      </w:r>
      <w:r w:rsidRPr="008125C8">
        <w:rPr>
          <w:rtl/>
        </w:rPr>
        <w:t xml:space="preserve"> ، ثم مات</w:t>
      </w:r>
      <w:r>
        <w:rPr>
          <w:rtl/>
        </w:rPr>
        <w:t xml:space="preserve"> ـ </w:t>
      </w:r>
      <w:r w:rsidRPr="008125C8">
        <w:rPr>
          <w:rtl/>
        </w:rPr>
        <w:t>بعد قليل</w:t>
      </w:r>
      <w:r>
        <w:rPr>
          <w:rtl/>
        </w:rPr>
        <w:t xml:space="preserve"> ـ </w:t>
      </w:r>
      <w:r w:rsidRPr="008125C8">
        <w:rPr>
          <w:rtl/>
        </w:rPr>
        <w:t xml:space="preserve">فى جمادى الأولى سنة سبعين ومائتين </w:t>
      </w:r>
      <w:r w:rsidRPr="0015452C">
        <w:rPr>
          <w:rStyle w:val="libFootnotenumChar"/>
          <w:rtl/>
        </w:rPr>
        <w:t>(6)</w:t>
      </w:r>
      <w:r>
        <w:rPr>
          <w:rtl/>
        </w:rPr>
        <w:t>.</w:t>
      </w:r>
    </w:p>
    <w:p w:rsidR="0036165F" w:rsidRPr="008125C8" w:rsidRDefault="0036165F" w:rsidP="00791E39">
      <w:pPr>
        <w:pStyle w:val="libNormal"/>
        <w:rPr>
          <w:rtl/>
        </w:rPr>
      </w:pPr>
      <w:r w:rsidRPr="008125C8">
        <w:rPr>
          <w:rtl/>
        </w:rPr>
        <w:t>92</w:t>
      </w:r>
      <w:r>
        <w:rPr>
          <w:rtl/>
        </w:rPr>
        <w:t xml:space="preserve"> ـ </w:t>
      </w:r>
      <w:r w:rsidRPr="008125C8">
        <w:rPr>
          <w:rtl/>
        </w:rPr>
        <w:t xml:space="preserve">إسماعيل بن بشير التجيبى </w:t>
      </w:r>
      <w:r w:rsidRPr="0015452C">
        <w:rPr>
          <w:rStyle w:val="libFootnotenumChar"/>
          <w:rtl/>
        </w:rPr>
        <w:t>(7)</w:t>
      </w:r>
      <w:r w:rsidRPr="008125C8">
        <w:rPr>
          <w:rtl/>
        </w:rPr>
        <w:t xml:space="preserve"> : يكنى أبا محمد. أندلسى من طبقة يحيى بن</w:t>
      </w:r>
    </w:p>
    <w:p w:rsidR="0036165F" w:rsidRPr="008125C8" w:rsidRDefault="0036165F" w:rsidP="00AB1DDF">
      <w:pPr>
        <w:pStyle w:val="libLine"/>
        <w:rPr>
          <w:rtl/>
        </w:rPr>
      </w:pPr>
      <w:r w:rsidRPr="008125C8">
        <w:rPr>
          <w:rtl/>
        </w:rPr>
        <w:t>__________________</w:t>
      </w:r>
    </w:p>
    <w:p w:rsidR="0036165F" w:rsidRPr="008125C8" w:rsidRDefault="0036165F" w:rsidP="0015452C">
      <w:pPr>
        <w:pStyle w:val="libFootnote0"/>
        <w:rPr>
          <w:rtl/>
        </w:rPr>
      </w:pPr>
      <w:r>
        <w:rPr>
          <w:rtl/>
        </w:rPr>
        <w:t>(</w:t>
      </w:r>
      <w:r w:rsidRPr="008125C8">
        <w:rPr>
          <w:rtl/>
        </w:rPr>
        <w:t xml:space="preserve">1) الإكمال 3 / 20 </w:t>
      </w:r>
      <w:r>
        <w:rPr>
          <w:rtl/>
        </w:rPr>
        <w:t>(</w:t>
      </w:r>
      <w:r w:rsidRPr="008125C8">
        <w:rPr>
          <w:rtl/>
        </w:rPr>
        <w:t>قاله ابن يونس</w:t>
      </w:r>
      <w:r>
        <w:rPr>
          <w:rtl/>
        </w:rPr>
        <w:t>)</w:t>
      </w:r>
      <w:r w:rsidRPr="008125C8">
        <w:rPr>
          <w:rtl/>
        </w:rPr>
        <w:t xml:space="preserve"> ، والأنساب 2 / 185 </w:t>
      </w:r>
      <w:r>
        <w:rPr>
          <w:rtl/>
        </w:rPr>
        <w:t>(</w:t>
      </w:r>
      <w:r w:rsidRPr="008125C8">
        <w:rPr>
          <w:rtl/>
        </w:rPr>
        <w:t>شرحه</w:t>
      </w:r>
      <w:r>
        <w:rPr>
          <w:rtl/>
        </w:rPr>
        <w:t>).</w:t>
      </w:r>
      <w:r w:rsidRPr="008125C8">
        <w:rPr>
          <w:rtl/>
        </w:rPr>
        <w:t xml:space="preserve"> ويغلب على ظنى أنه من الغرباء ؛ إذ لم أجد له ذكرا فى كتب المصريين.</w:t>
      </w:r>
    </w:p>
    <w:p w:rsidR="0036165F" w:rsidRPr="008125C8" w:rsidRDefault="0036165F" w:rsidP="0015452C">
      <w:pPr>
        <w:pStyle w:val="libFootnote0"/>
        <w:rPr>
          <w:rtl/>
        </w:rPr>
      </w:pPr>
      <w:r>
        <w:rPr>
          <w:rtl/>
        </w:rPr>
        <w:t>(</w:t>
      </w:r>
      <w:r w:rsidRPr="008125C8">
        <w:rPr>
          <w:rtl/>
        </w:rPr>
        <w:t xml:space="preserve">2) هذا هو القدر ، الذي أظن ابن يونس اكتفى به عند إيراد النسب ، طبقا لمنهجه العام فى الغرباء ، خاصة الأندلسيين. </w:t>
      </w:r>
      <w:r>
        <w:rPr>
          <w:rtl/>
        </w:rPr>
        <w:t>(</w:t>
      </w:r>
      <w:r w:rsidRPr="008125C8">
        <w:rPr>
          <w:rtl/>
        </w:rPr>
        <w:t>سير أعلام النبلاء 14 / 549 ، وتاريخ الإسلام 23 / 580</w:t>
      </w:r>
      <w:r>
        <w:rPr>
          <w:rtl/>
        </w:rPr>
        <w:t>).</w:t>
      </w:r>
    </w:p>
    <w:p w:rsidR="0036165F" w:rsidRPr="008125C8" w:rsidRDefault="0036165F" w:rsidP="0015452C">
      <w:pPr>
        <w:pStyle w:val="libFootnote0"/>
        <w:rPr>
          <w:rtl/>
        </w:rPr>
      </w:pPr>
      <w:r>
        <w:rPr>
          <w:rtl/>
        </w:rPr>
        <w:t>(</w:t>
      </w:r>
      <w:r w:rsidRPr="008125C8">
        <w:rPr>
          <w:rtl/>
        </w:rPr>
        <w:t xml:space="preserve">3) المصدران السابقان </w:t>
      </w:r>
      <w:r>
        <w:rPr>
          <w:rtl/>
        </w:rPr>
        <w:t>(</w:t>
      </w:r>
      <w:r w:rsidRPr="008125C8">
        <w:rPr>
          <w:rtl/>
        </w:rPr>
        <w:t>قال أبو سعيد بن يونس</w:t>
      </w:r>
      <w:r>
        <w:rPr>
          <w:rtl/>
        </w:rPr>
        <w:t xml:space="preserve"> ـ </w:t>
      </w:r>
      <w:r w:rsidRPr="008125C8">
        <w:rPr>
          <w:rtl/>
        </w:rPr>
        <w:t>أرّخه ابن يونس</w:t>
      </w:r>
      <w:r>
        <w:rPr>
          <w:rtl/>
        </w:rPr>
        <w:t>).</w:t>
      </w:r>
      <w:r w:rsidRPr="008125C8">
        <w:rPr>
          <w:rtl/>
        </w:rPr>
        <w:t xml:space="preserve"> راجع المزيد عنه فى </w:t>
      </w:r>
      <w:r>
        <w:rPr>
          <w:rtl/>
        </w:rPr>
        <w:t>(</w:t>
      </w:r>
      <w:r w:rsidRPr="008125C8">
        <w:rPr>
          <w:rtl/>
        </w:rPr>
        <w:t>تاريخ ابن الفرضى ، ط. الخانجى</w:t>
      </w:r>
      <w:r>
        <w:rPr>
          <w:rtl/>
        </w:rPr>
        <w:t>)</w:t>
      </w:r>
      <w:r w:rsidRPr="008125C8">
        <w:rPr>
          <w:rtl/>
        </w:rPr>
        <w:t xml:space="preserve"> 1 / 105 : سمع بقى بن مخلد. رحل إلى المشرق سنة 260 ه‍ ، ولقى بمصر المزنى ، والربيع المرادى ، ومحمد ، ويونس بن عبد الأعلى ، وأحمد بن عبد الرحيم البرقى </w:t>
      </w:r>
      <w:r>
        <w:rPr>
          <w:rtl/>
        </w:rPr>
        <w:t>(</w:t>
      </w:r>
      <w:r w:rsidRPr="008125C8">
        <w:rPr>
          <w:rtl/>
        </w:rPr>
        <w:t>سمع منهم كثيرا</w:t>
      </w:r>
      <w:r>
        <w:rPr>
          <w:rtl/>
        </w:rPr>
        <w:t>).</w:t>
      </w:r>
      <w:r w:rsidRPr="008125C8">
        <w:rPr>
          <w:rtl/>
        </w:rPr>
        <w:t xml:space="preserve"> ولى قضاء الجماعة بقرطبة مرتين ، وسمع منه محمد بن قاسم ، وعثمان بن عبد الرحمن.</w:t>
      </w:r>
    </w:p>
    <w:p w:rsidR="0036165F" w:rsidRPr="008125C8" w:rsidRDefault="0036165F" w:rsidP="0015452C">
      <w:pPr>
        <w:pStyle w:val="libFootnote0"/>
        <w:rPr>
          <w:rtl/>
        </w:rPr>
      </w:pPr>
      <w:r>
        <w:rPr>
          <w:rtl/>
        </w:rPr>
        <w:t>(</w:t>
      </w:r>
      <w:r w:rsidRPr="008125C8">
        <w:rPr>
          <w:rtl/>
        </w:rPr>
        <w:t xml:space="preserve">4) تهذيب التهذيب 1 / 244 </w:t>
      </w:r>
      <w:r>
        <w:rPr>
          <w:rtl/>
        </w:rPr>
        <w:t>(</w:t>
      </w:r>
      <w:r w:rsidRPr="008125C8">
        <w:rPr>
          <w:rtl/>
        </w:rPr>
        <w:t>قال ابن يونس</w:t>
      </w:r>
      <w:r>
        <w:rPr>
          <w:rtl/>
        </w:rPr>
        <w:t>).</w:t>
      </w:r>
      <w:r w:rsidRPr="008125C8">
        <w:rPr>
          <w:rtl/>
        </w:rPr>
        <w:t xml:space="preserve"> وذكر أنه روى عن عطاء ، عن ابن عباس حديثا فى فضل </w:t>
      </w:r>
      <w:r>
        <w:rPr>
          <w:rtl/>
        </w:rPr>
        <w:t>(</w:t>
      </w:r>
      <w:r w:rsidRPr="008125C8">
        <w:rPr>
          <w:rtl/>
        </w:rPr>
        <w:t>من عال ثلاثة أيتام</w:t>
      </w:r>
      <w:r>
        <w:rPr>
          <w:rtl/>
        </w:rPr>
        <w:t>).</w:t>
      </w:r>
      <w:r w:rsidRPr="008125C8">
        <w:rPr>
          <w:rtl/>
        </w:rPr>
        <w:t xml:space="preserve"> </w:t>
      </w:r>
      <w:r>
        <w:rPr>
          <w:rtl/>
        </w:rPr>
        <w:t>(</w:t>
      </w:r>
      <w:r w:rsidRPr="008125C8">
        <w:rPr>
          <w:rtl/>
        </w:rPr>
        <w:t xml:space="preserve">راجع نص الحديث فى : سنن ابن ماجه ، كتاب الأدب ، باب </w:t>
      </w:r>
      <w:r>
        <w:rPr>
          <w:rtl/>
        </w:rPr>
        <w:t>(</w:t>
      </w:r>
      <w:r w:rsidRPr="008125C8">
        <w:rPr>
          <w:rtl/>
        </w:rPr>
        <w:t>حق اليتيم</w:t>
      </w:r>
      <w:r>
        <w:rPr>
          <w:rtl/>
        </w:rPr>
        <w:t>)</w:t>
      </w:r>
      <w:r w:rsidRPr="008125C8">
        <w:rPr>
          <w:rtl/>
        </w:rPr>
        <w:t xml:space="preserve"> 2 / 1213 </w:t>
      </w:r>
      <w:r>
        <w:rPr>
          <w:rtl/>
        </w:rPr>
        <w:t>(</w:t>
      </w:r>
      <w:r w:rsidRPr="008125C8">
        <w:rPr>
          <w:rtl/>
        </w:rPr>
        <w:t>حديث 3680</w:t>
      </w:r>
      <w:r>
        <w:rPr>
          <w:rtl/>
        </w:rPr>
        <w:t>).</w:t>
      </w:r>
    </w:p>
    <w:p w:rsidR="0036165F" w:rsidRPr="008125C8" w:rsidRDefault="0036165F" w:rsidP="0015452C">
      <w:pPr>
        <w:pStyle w:val="libFootnote0"/>
        <w:rPr>
          <w:rtl/>
        </w:rPr>
      </w:pPr>
      <w:r>
        <w:rPr>
          <w:rtl/>
        </w:rPr>
        <w:t>(</w:t>
      </w:r>
      <w:r w:rsidRPr="008125C8">
        <w:rPr>
          <w:rtl/>
        </w:rPr>
        <w:t xml:space="preserve">5) الفالج : شلل يصيب أحد شقى الجسم طولا. والجمع : فوالج. والفعل : فلج الرجل : أصابه داء الفالج ، فهو مفلوج. والفعل </w:t>
      </w:r>
      <w:r>
        <w:rPr>
          <w:rtl/>
        </w:rPr>
        <w:t>(</w:t>
      </w:r>
      <w:r w:rsidRPr="008125C8">
        <w:rPr>
          <w:rtl/>
        </w:rPr>
        <w:t>فلج يفلج فلجا</w:t>
      </w:r>
      <w:r>
        <w:rPr>
          <w:rtl/>
        </w:rPr>
        <w:t>)</w:t>
      </w:r>
      <w:r w:rsidRPr="008125C8">
        <w:rPr>
          <w:rtl/>
        </w:rPr>
        <w:t xml:space="preserve"> : ظفر. نقول : فلج بحجّته : أحسن الإدلاء بها ، فغلب خصمه. </w:t>
      </w:r>
      <w:r>
        <w:rPr>
          <w:rtl/>
        </w:rPr>
        <w:t>(</w:t>
      </w:r>
      <w:r w:rsidRPr="008125C8">
        <w:rPr>
          <w:rtl/>
        </w:rPr>
        <w:t>اللسان ، مادة : ف. ل. ج</w:t>
      </w:r>
      <w:r>
        <w:rPr>
          <w:rtl/>
        </w:rPr>
        <w:t>)</w:t>
      </w:r>
      <w:r w:rsidRPr="008125C8">
        <w:rPr>
          <w:rtl/>
        </w:rPr>
        <w:t xml:space="preserve"> 5 / 3456</w:t>
      </w:r>
      <w:r>
        <w:rPr>
          <w:rtl/>
        </w:rPr>
        <w:t xml:space="preserve"> ـ </w:t>
      </w:r>
      <w:r w:rsidRPr="008125C8">
        <w:rPr>
          <w:rtl/>
        </w:rPr>
        <w:t>3457 ، والمعجم الوسيط 2 / 725</w:t>
      </w:r>
      <w:r>
        <w:rPr>
          <w:rtl/>
        </w:rPr>
        <w:t>).</w:t>
      </w:r>
    </w:p>
    <w:p w:rsidR="0036165F" w:rsidRPr="008125C8" w:rsidRDefault="0036165F" w:rsidP="0015452C">
      <w:pPr>
        <w:pStyle w:val="libFootnote0"/>
        <w:rPr>
          <w:rtl/>
        </w:rPr>
      </w:pPr>
      <w:r>
        <w:rPr>
          <w:rtl/>
        </w:rPr>
        <w:t>(</w:t>
      </w:r>
      <w:r w:rsidRPr="008125C8">
        <w:rPr>
          <w:rtl/>
        </w:rPr>
        <w:t xml:space="preserve">6) سير النبلاء 13 / 159 </w:t>
      </w:r>
      <w:r>
        <w:rPr>
          <w:rtl/>
        </w:rPr>
        <w:t>(</w:t>
      </w:r>
      <w:r w:rsidRPr="008125C8">
        <w:rPr>
          <w:rtl/>
        </w:rPr>
        <w:t>ابن يونس</w:t>
      </w:r>
      <w:r>
        <w:rPr>
          <w:rtl/>
        </w:rPr>
        <w:t>).</w:t>
      </w:r>
      <w:r w:rsidRPr="008125C8">
        <w:rPr>
          <w:rtl/>
        </w:rPr>
        <w:t xml:space="preserve"> وأضاف : أنه روى عن جعفر بن عون ، وأبى نعيم ، وابن أبى مريم. روى عنه ابن خزيمة ، والطحاوى ، وابن أبى حاتم ، الذي قال عنه : صدوق.</w:t>
      </w:r>
    </w:p>
    <w:p w:rsidR="0036165F" w:rsidRDefault="0036165F" w:rsidP="0015452C">
      <w:pPr>
        <w:pStyle w:val="libFootnote0"/>
        <w:rPr>
          <w:rtl/>
        </w:rPr>
      </w:pPr>
      <w:r>
        <w:rPr>
          <w:rtl/>
        </w:rPr>
        <w:t>(</w:t>
      </w:r>
      <w:r w:rsidRPr="008125C8">
        <w:rPr>
          <w:rtl/>
        </w:rPr>
        <w:t xml:space="preserve">7) بفتح الباء ، وكسر الشين المعجمة </w:t>
      </w:r>
      <w:r>
        <w:rPr>
          <w:rtl/>
        </w:rPr>
        <w:t>(</w:t>
      </w:r>
      <w:r w:rsidRPr="008125C8">
        <w:rPr>
          <w:rtl/>
        </w:rPr>
        <w:t>الإكمال</w:t>
      </w:r>
      <w:r>
        <w:rPr>
          <w:rtl/>
        </w:rPr>
        <w:t>)</w:t>
      </w:r>
      <w:r w:rsidRPr="008125C8">
        <w:rPr>
          <w:rtl/>
        </w:rPr>
        <w:t xml:space="preserve"> 1 / 280. وفى </w:t>
      </w:r>
      <w:r>
        <w:rPr>
          <w:rtl/>
        </w:rPr>
        <w:t>(</w:t>
      </w:r>
      <w:r w:rsidRPr="008125C8">
        <w:rPr>
          <w:rtl/>
        </w:rPr>
        <w:t>المصدر السابق</w:t>
      </w:r>
      <w:r>
        <w:rPr>
          <w:rtl/>
        </w:rPr>
        <w:t>)</w:t>
      </w:r>
      <w:r w:rsidRPr="008125C8">
        <w:rPr>
          <w:rtl/>
        </w:rPr>
        <w:t xml:space="preserve"> 1 / 298 قال :</w:t>
      </w:r>
    </w:p>
    <w:p w:rsidR="0036165F" w:rsidRPr="008125C8" w:rsidRDefault="0036165F" w:rsidP="00883D27">
      <w:pPr>
        <w:pStyle w:val="libNormal0"/>
        <w:rPr>
          <w:rtl/>
        </w:rPr>
      </w:pPr>
      <w:r>
        <w:rPr>
          <w:rtl/>
        </w:rPr>
        <w:br w:type="page"/>
      </w:r>
      <w:r w:rsidRPr="008125C8">
        <w:rPr>
          <w:rtl/>
        </w:rPr>
        <w:lastRenderedPageBreak/>
        <w:t xml:space="preserve">يحيى ، وعيسى بن دينار. ولى الصلاة بالأندلس فى إمارة «عبد الرحمن بن الحكم» </w:t>
      </w:r>
      <w:r w:rsidRPr="0015452C">
        <w:rPr>
          <w:rStyle w:val="libFootnotenumChar"/>
          <w:rtl/>
        </w:rPr>
        <w:t>(1)</w:t>
      </w:r>
      <w:r w:rsidRPr="008125C8">
        <w:rPr>
          <w:rtl/>
        </w:rPr>
        <w:t xml:space="preserve"> ، وتوفى فى أيامه </w:t>
      </w:r>
      <w:r w:rsidRPr="0015452C">
        <w:rPr>
          <w:rStyle w:val="libFootnotenumChar"/>
          <w:rtl/>
        </w:rPr>
        <w:t>(2)</w:t>
      </w:r>
      <w:r w:rsidRPr="008125C8">
        <w:rPr>
          <w:rtl/>
        </w:rPr>
        <w:t xml:space="preserve"> ، ودفن بمقبرة الرّبض بقرطبة </w:t>
      </w:r>
      <w:r w:rsidRPr="0015452C">
        <w:rPr>
          <w:rStyle w:val="libFootnotenumChar"/>
          <w:rtl/>
        </w:rPr>
        <w:t>(3)</w:t>
      </w:r>
      <w:r>
        <w:rPr>
          <w:rtl/>
        </w:rPr>
        <w:t>.</w:t>
      </w:r>
    </w:p>
    <w:p w:rsidR="0036165F" w:rsidRPr="008125C8" w:rsidRDefault="0036165F" w:rsidP="00791E39">
      <w:pPr>
        <w:pStyle w:val="libNormal"/>
        <w:rPr>
          <w:rtl/>
        </w:rPr>
      </w:pPr>
      <w:r w:rsidRPr="008125C8">
        <w:rPr>
          <w:rtl/>
        </w:rPr>
        <w:t>93</w:t>
      </w:r>
      <w:r>
        <w:rPr>
          <w:rtl/>
        </w:rPr>
        <w:t xml:space="preserve"> ـ </w:t>
      </w:r>
      <w:r w:rsidRPr="008125C8">
        <w:rPr>
          <w:rtl/>
        </w:rPr>
        <w:t xml:space="preserve">إسماعيل بن عبيد الله بن أبى المهاجر </w:t>
      </w:r>
      <w:r w:rsidRPr="0015452C">
        <w:rPr>
          <w:rStyle w:val="libFootnotenumChar"/>
          <w:rtl/>
        </w:rPr>
        <w:t>(4)</w:t>
      </w:r>
      <w:r w:rsidRPr="008125C8">
        <w:rPr>
          <w:rtl/>
        </w:rPr>
        <w:t xml:space="preserve"> : يكنى أبا عبد الحميد. دمشقى </w:t>
      </w:r>
      <w:r w:rsidRPr="0015452C">
        <w:rPr>
          <w:rStyle w:val="libFootnotenumChar"/>
          <w:rtl/>
        </w:rPr>
        <w:t>(5)</w:t>
      </w:r>
      <w:r w:rsidRPr="008125C8">
        <w:rPr>
          <w:rtl/>
        </w:rPr>
        <w:t xml:space="preserve"> ، روى عن عبد الله بن عمرو ، وفضالة بن عبيد ، وروى عن جماعة من التابعين. وروى عنه الأوزاعى ، وسعيد بن عبد العزيز ، وابن أنعم </w:t>
      </w:r>
      <w:r w:rsidRPr="0015452C">
        <w:rPr>
          <w:rStyle w:val="libFootnotenumChar"/>
          <w:rtl/>
        </w:rPr>
        <w:t>(6)</w:t>
      </w:r>
      <w:r>
        <w:rPr>
          <w:rtl/>
        </w:rPr>
        <w:t>.</w:t>
      </w:r>
      <w:r w:rsidRPr="008125C8">
        <w:rPr>
          <w:rtl/>
        </w:rPr>
        <w:t xml:space="preserve"> استعمله عمر بن عبد العزيز على أهل إفريقية ؛ ليحكم بينهم بكتاب الله </w:t>
      </w:r>
      <w:r>
        <w:rPr>
          <w:rtl/>
        </w:rPr>
        <w:t>(</w:t>
      </w:r>
      <w:r w:rsidRPr="008125C8">
        <w:rPr>
          <w:rtl/>
        </w:rPr>
        <w:t>عزوجل</w:t>
      </w:r>
      <w:r>
        <w:rPr>
          <w:rtl/>
        </w:rPr>
        <w:t>)</w:t>
      </w:r>
      <w:r w:rsidRPr="008125C8">
        <w:rPr>
          <w:rtl/>
        </w:rPr>
        <w:t xml:space="preserve"> ، وسنّة نبيه </w:t>
      </w:r>
      <w:r w:rsidRPr="00CF05AF">
        <w:rPr>
          <w:rStyle w:val="libAlaemChar"/>
          <w:rtl/>
        </w:rPr>
        <w:t>صلى‌الله‌عليه‌وسلم</w:t>
      </w:r>
      <w:r w:rsidRPr="008125C8">
        <w:rPr>
          <w:rtl/>
        </w:rPr>
        <w:t xml:space="preserve"> ، ويفقههم فى الدين. وهو أحد العشرة التابعين. سكن القيروان ، وسار فى المسلمين بالحق والعدل ، وعلّمهم السنن </w:t>
      </w:r>
      <w:r w:rsidRPr="0015452C">
        <w:rPr>
          <w:rStyle w:val="libFootnotenumChar"/>
          <w:rtl/>
        </w:rPr>
        <w:t>(7)</w:t>
      </w:r>
      <w:r>
        <w:rPr>
          <w:rtl/>
        </w:rPr>
        <w:t>.</w:t>
      </w:r>
      <w:r w:rsidRPr="008125C8">
        <w:rPr>
          <w:rtl/>
        </w:rPr>
        <w:t xml:space="preserve"> وكان مولده سنة إحدى وستين ، وتوفى سنة إحدى وثلاثين ومائة </w:t>
      </w:r>
      <w:r w:rsidRPr="0015452C">
        <w:rPr>
          <w:rStyle w:val="libFootnotenumChar"/>
          <w:rtl/>
        </w:rPr>
        <w:t>(8)</w:t>
      </w:r>
      <w:r>
        <w:rPr>
          <w:rtl/>
        </w:rPr>
        <w:t>.</w:t>
      </w:r>
    </w:p>
    <w:p w:rsidR="0036165F" w:rsidRPr="008125C8" w:rsidRDefault="0036165F" w:rsidP="00AB1DDF">
      <w:pPr>
        <w:pStyle w:val="libLine"/>
        <w:rPr>
          <w:rtl/>
        </w:rPr>
      </w:pPr>
      <w:r w:rsidRPr="008125C8">
        <w:rPr>
          <w:rtl/>
        </w:rPr>
        <w:t>__________________</w:t>
      </w:r>
    </w:p>
    <w:p w:rsidR="0036165F" w:rsidRPr="008125C8" w:rsidRDefault="0036165F" w:rsidP="0015452C">
      <w:pPr>
        <w:pStyle w:val="libFootnote0"/>
        <w:rPr>
          <w:rtl/>
        </w:rPr>
      </w:pPr>
      <w:r w:rsidRPr="008125C8">
        <w:rPr>
          <w:rtl/>
        </w:rPr>
        <w:t xml:space="preserve">وفى بعض النسخ : بشر. وفى </w:t>
      </w:r>
      <w:r>
        <w:rPr>
          <w:rtl/>
        </w:rPr>
        <w:t>(</w:t>
      </w:r>
      <w:r w:rsidRPr="008125C8">
        <w:rPr>
          <w:rtl/>
        </w:rPr>
        <w:t>الجذوة</w:t>
      </w:r>
      <w:r>
        <w:rPr>
          <w:rtl/>
        </w:rPr>
        <w:t>)</w:t>
      </w:r>
      <w:r w:rsidRPr="008125C8">
        <w:rPr>
          <w:rtl/>
        </w:rPr>
        <w:t xml:space="preserve"> 1 / 250 : بشر ، وقيل : بشير. وكذا فى </w:t>
      </w:r>
      <w:r>
        <w:rPr>
          <w:rtl/>
        </w:rPr>
        <w:t>(</w:t>
      </w:r>
      <w:r w:rsidRPr="008125C8">
        <w:rPr>
          <w:rtl/>
        </w:rPr>
        <w:t>البغية</w:t>
      </w:r>
      <w:r>
        <w:rPr>
          <w:rtl/>
        </w:rPr>
        <w:t>)</w:t>
      </w:r>
      <w:r w:rsidRPr="008125C8">
        <w:rPr>
          <w:rtl/>
        </w:rPr>
        <w:t xml:space="preserve"> ص 230. وفى </w:t>
      </w:r>
      <w:r>
        <w:rPr>
          <w:rtl/>
        </w:rPr>
        <w:t>(</w:t>
      </w:r>
      <w:r w:rsidRPr="008125C8">
        <w:rPr>
          <w:rtl/>
        </w:rPr>
        <w:t>تاريخ ابن الفرضى. ط. الخانجى</w:t>
      </w:r>
      <w:r>
        <w:rPr>
          <w:rtl/>
        </w:rPr>
        <w:t>)</w:t>
      </w:r>
      <w:r w:rsidRPr="008125C8">
        <w:rPr>
          <w:rtl/>
        </w:rPr>
        <w:t xml:space="preserve">: </w:t>
      </w:r>
      <w:r>
        <w:rPr>
          <w:rtl/>
        </w:rPr>
        <w:t>(</w:t>
      </w:r>
      <w:r w:rsidRPr="008125C8">
        <w:rPr>
          <w:rtl/>
        </w:rPr>
        <w:t>إسماعيل بن البشر بن محمد التجيبى</w:t>
      </w:r>
      <w:r>
        <w:rPr>
          <w:rtl/>
        </w:rPr>
        <w:t>).</w:t>
      </w:r>
    </w:p>
    <w:p w:rsidR="0036165F" w:rsidRPr="008125C8" w:rsidRDefault="0036165F" w:rsidP="0015452C">
      <w:pPr>
        <w:pStyle w:val="libFootnote0"/>
        <w:rPr>
          <w:rtl/>
        </w:rPr>
      </w:pPr>
      <w:r>
        <w:rPr>
          <w:rtl/>
        </w:rPr>
        <w:t>(</w:t>
      </w:r>
      <w:r w:rsidRPr="008125C8">
        <w:rPr>
          <w:rtl/>
        </w:rPr>
        <w:t xml:space="preserve">1) فى </w:t>
      </w:r>
      <w:r>
        <w:rPr>
          <w:rtl/>
        </w:rPr>
        <w:t>(</w:t>
      </w:r>
      <w:r w:rsidRPr="008125C8">
        <w:rPr>
          <w:rtl/>
        </w:rPr>
        <w:t>البغية</w:t>
      </w:r>
      <w:r>
        <w:rPr>
          <w:rtl/>
        </w:rPr>
        <w:t>)</w:t>
      </w:r>
      <w:r w:rsidRPr="008125C8">
        <w:rPr>
          <w:rtl/>
        </w:rPr>
        <w:t xml:space="preserve"> ص 230 : حرفت كلمة </w:t>
      </w:r>
      <w:r>
        <w:rPr>
          <w:rtl/>
        </w:rPr>
        <w:t>(</w:t>
      </w:r>
      <w:r w:rsidRPr="008125C8">
        <w:rPr>
          <w:rtl/>
        </w:rPr>
        <w:t>الحكم</w:t>
      </w:r>
      <w:r>
        <w:rPr>
          <w:rtl/>
        </w:rPr>
        <w:t>)</w:t>
      </w:r>
      <w:r w:rsidRPr="008125C8">
        <w:rPr>
          <w:rtl/>
        </w:rPr>
        <w:t xml:space="preserve"> إلى </w:t>
      </w:r>
      <w:r>
        <w:rPr>
          <w:rtl/>
        </w:rPr>
        <w:t>(</w:t>
      </w:r>
      <w:r w:rsidRPr="008125C8">
        <w:rPr>
          <w:rtl/>
        </w:rPr>
        <w:t>الجهم</w:t>
      </w:r>
      <w:r>
        <w:rPr>
          <w:rtl/>
        </w:rPr>
        <w:t>).</w:t>
      </w:r>
      <w:r w:rsidRPr="008125C8">
        <w:rPr>
          <w:rtl/>
        </w:rPr>
        <w:t xml:space="preserve"> ويمكن معرفة نبذة عن الأمير الأندلسى المذكور </w:t>
      </w:r>
      <w:r>
        <w:rPr>
          <w:rtl/>
        </w:rPr>
        <w:t>(</w:t>
      </w:r>
      <w:r w:rsidRPr="008125C8">
        <w:rPr>
          <w:rtl/>
        </w:rPr>
        <w:t>206</w:t>
      </w:r>
      <w:r>
        <w:rPr>
          <w:rtl/>
        </w:rPr>
        <w:t xml:space="preserve"> ـ </w:t>
      </w:r>
      <w:r w:rsidRPr="008125C8">
        <w:rPr>
          <w:rtl/>
        </w:rPr>
        <w:t>238 ه‍</w:t>
      </w:r>
      <w:r>
        <w:rPr>
          <w:rtl/>
        </w:rPr>
        <w:t>)</w:t>
      </w:r>
      <w:r w:rsidRPr="008125C8">
        <w:rPr>
          <w:rtl/>
        </w:rPr>
        <w:t xml:space="preserve"> ، بمطالعة </w:t>
      </w:r>
      <w:r>
        <w:rPr>
          <w:rtl/>
        </w:rPr>
        <w:t>(</w:t>
      </w:r>
      <w:r w:rsidRPr="008125C8">
        <w:rPr>
          <w:rtl/>
        </w:rPr>
        <w:t>تاريخ ابن الفرضى ط. الخانجى</w:t>
      </w:r>
      <w:r>
        <w:rPr>
          <w:rtl/>
        </w:rPr>
        <w:t>)</w:t>
      </w:r>
      <w:r w:rsidRPr="008125C8">
        <w:rPr>
          <w:rtl/>
        </w:rPr>
        <w:t xml:space="preserve"> 1 / 13 ، والجذوة 1 / 39</w:t>
      </w:r>
      <w:r>
        <w:rPr>
          <w:rtl/>
        </w:rPr>
        <w:t>).</w:t>
      </w:r>
    </w:p>
    <w:p w:rsidR="0036165F" w:rsidRPr="008125C8" w:rsidRDefault="0036165F" w:rsidP="0015452C">
      <w:pPr>
        <w:pStyle w:val="libFootnote0"/>
        <w:rPr>
          <w:rtl/>
        </w:rPr>
      </w:pPr>
      <w:r>
        <w:rPr>
          <w:rtl/>
        </w:rPr>
        <w:t>(</w:t>
      </w:r>
      <w:r w:rsidRPr="008125C8">
        <w:rPr>
          <w:rtl/>
        </w:rPr>
        <w:t xml:space="preserve">2) الإكمال 1 / 298 </w:t>
      </w:r>
      <w:r>
        <w:rPr>
          <w:rtl/>
        </w:rPr>
        <w:t>(</w:t>
      </w:r>
      <w:r w:rsidRPr="008125C8">
        <w:rPr>
          <w:rtl/>
        </w:rPr>
        <w:t>ذكره ابن يونس</w:t>
      </w:r>
      <w:r>
        <w:rPr>
          <w:rtl/>
        </w:rPr>
        <w:t>)</w:t>
      </w:r>
      <w:r w:rsidRPr="008125C8">
        <w:rPr>
          <w:rtl/>
        </w:rPr>
        <w:t xml:space="preserve"> ، والجذوة 1 / 250 ، والبغية ص 230.</w:t>
      </w:r>
    </w:p>
    <w:p w:rsidR="0036165F" w:rsidRPr="00AA7C19" w:rsidRDefault="0036165F" w:rsidP="0015452C">
      <w:pPr>
        <w:pStyle w:val="libFootnote0"/>
        <w:rPr>
          <w:rtl/>
        </w:rPr>
      </w:pPr>
      <w:r w:rsidRPr="00AA7C19">
        <w:rPr>
          <w:rtl/>
        </w:rPr>
        <w:t xml:space="preserve">(3) الجذوة 1 / 250 </w:t>
      </w:r>
      <w:r>
        <w:rPr>
          <w:rtl/>
        </w:rPr>
        <w:t>(</w:t>
      </w:r>
      <w:r w:rsidRPr="00AA7C19">
        <w:rPr>
          <w:rtl/>
        </w:rPr>
        <w:t>ذكره أبو سعيد بن يونس</w:t>
      </w:r>
      <w:r>
        <w:rPr>
          <w:rtl/>
        </w:rPr>
        <w:t>)</w:t>
      </w:r>
      <w:r w:rsidRPr="00AA7C19">
        <w:rPr>
          <w:rtl/>
        </w:rPr>
        <w:t xml:space="preserve"> ، والبغية ص 230 </w:t>
      </w:r>
      <w:r>
        <w:rPr>
          <w:rtl/>
        </w:rPr>
        <w:t>(</w:t>
      </w:r>
      <w:r w:rsidRPr="00AA7C19">
        <w:rPr>
          <w:rtl/>
        </w:rPr>
        <w:t>شرحه</w:t>
      </w:r>
      <w:r>
        <w:rPr>
          <w:rtl/>
        </w:rPr>
        <w:t>).</w:t>
      </w:r>
      <w:r w:rsidRPr="00AA7C19">
        <w:rPr>
          <w:rtl/>
        </w:rPr>
        <w:t xml:space="preserve"> وراجع فى ترجمته </w:t>
      </w:r>
      <w:r>
        <w:rPr>
          <w:rtl/>
        </w:rPr>
        <w:t>(</w:t>
      </w:r>
      <w:r w:rsidRPr="00AA7C19">
        <w:rPr>
          <w:rtl/>
        </w:rPr>
        <w:t>تاريخ ابن الفرضى</w:t>
      </w:r>
      <w:r>
        <w:rPr>
          <w:rtl/>
        </w:rPr>
        <w:t>)</w:t>
      </w:r>
      <w:r w:rsidRPr="00AA7C19">
        <w:rPr>
          <w:rtl/>
        </w:rPr>
        <w:t xml:space="preserve"> ط. الخانجى</w:t>
      </w:r>
      <w:r>
        <w:rPr>
          <w:rtl/>
        </w:rPr>
        <w:t>)</w:t>
      </w:r>
      <w:r w:rsidRPr="00AA7C19">
        <w:rPr>
          <w:rtl/>
        </w:rPr>
        <w:t xml:space="preserve"> 1 / 79 ، إذ ذكر أنه جدّ </w:t>
      </w:r>
      <w:r>
        <w:rPr>
          <w:rtl/>
        </w:rPr>
        <w:t>(</w:t>
      </w:r>
      <w:r w:rsidRPr="00AA7C19">
        <w:rPr>
          <w:rtl/>
        </w:rPr>
        <w:t>أحمد بن بشر</w:t>
      </w:r>
      <w:r>
        <w:rPr>
          <w:rtl/>
        </w:rPr>
        <w:t>)</w:t>
      </w:r>
      <w:r w:rsidRPr="00AA7C19">
        <w:rPr>
          <w:rtl/>
        </w:rPr>
        <w:t xml:space="preserve"> المعروف ب </w:t>
      </w:r>
      <w:r>
        <w:rPr>
          <w:rtl/>
        </w:rPr>
        <w:t>(</w:t>
      </w:r>
      <w:r w:rsidRPr="00AA7C19">
        <w:rPr>
          <w:rtl/>
        </w:rPr>
        <w:t>ابن الأغبس</w:t>
      </w:r>
      <w:r>
        <w:rPr>
          <w:rtl/>
        </w:rPr>
        <w:t>).</w:t>
      </w:r>
      <w:r w:rsidRPr="00AA7C19">
        <w:rPr>
          <w:rtl/>
        </w:rPr>
        <w:t xml:space="preserve"> كان مفتيا آخر أيام الحكم بن هشام ، وأول أيام الأمير </w:t>
      </w:r>
      <w:r>
        <w:rPr>
          <w:rtl/>
        </w:rPr>
        <w:t>(</w:t>
      </w:r>
      <w:r w:rsidRPr="00AA7C19">
        <w:rPr>
          <w:rtl/>
        </w:rPr>
        <w:t>عبد الرحمن بن الحكم</w:t>
      </w:r>
      <w:r>
        <w:rPr>
          <w:rtl/>
        </w:rPr>
        <w:t>).</w:t>
      </w:r>
      <w:r w:rsidRPr="00AA7C19">
        <w:rPr>
          <w:rFonts w:hint="cs"/>
          <w:rtl/>
        </w:rPr>
        <w:t xml:space="preserve"> </w:t>
      </w:r>
      <w:r w:rsidRPr="00AA7C19">
        <w:rPr>
          <w:rtl/>
        </w:rPr>
        <w:t xml:space="preserve">وفى </w:t>
      </w:r>
      <w:r>
        <w:rPr>
          <w:rtl/>
        </w:rPr>
        <w:t>(</w:t>
      </w:r>
      <w:r w:rsidRPr="00AA7C19">
        <w:rPr>
          <w:rtl/>
        </w:rPr>
        <w:t>ترتيب المدارك</w:t>
      </w:r>
      <w:r>
        <w:rPr>
          <w:rtl/>
        </w:rPr>
        <w:t>)</w:t>
      </w:r>
      <w:r w:rsidRPr="00AA7C19">
        <w:rPr>
          <w:rtl/>
        </w:rPr>
        <w:t xml:space="preserve"> مجلد 2 / 25</w:t>
      </w:r>
      <w:r>
        <w:rPr>
          <w:rtl/>
        </w:rPr>
        <w:t xml:space="preserve"> ـ </w:t>
      </w:r>
      <w:r w:rsidRPr="00AA7C19">
        <w:rPr>
          <w:rtl/>
        </w:rPr>
        <w:t xml:space="preserve">26 : كان أحد الفقهاء الذين يستفتيهم القاضى </w:t>
      </w:r>
      <w:r>
        <w:rPr>
          <w:rtl/>
        </w:rPr>
        <w:t>(</w:t>
      </w:r>
      <w:r w:rsidRPr="00AA7C19">
        <w:rPr>
          <w:rtl/>
        </w:rPr>
        <w:t>ابن بشير</w:t>
      </w:r>
      <w:r>
        <w:rPr>
          <w:rtl/>
        </w:rPr>
        <w:t>)</w:t>
      </w:r>
      <w:r w:rsidRPr="00AA7C19">
        <w:rPr>
          <w:rtl/>
        </w:rPr>
        <w:t xml:space="preserve"> فى قضائه.</w:t>
      </w:r>
    </w:p>
    <w:p w:rsidR="0036165F" w:rsidRPr="008125C8" w:rsidRDefault="0036165F" w:rsidP="0015452C">
      <w:pPr>
        <w:pStyle w:val="libFootnote0"/>
        <w:rPr>
          <w:rtl/>
        </w:rPr>
      </w:pPr>
      <w:r>
        <w:rPr>
          <w:rtl/>
        </w:rPr>
        <w:t>(</w:t>
      </w:r>
      <w:r w:rsidRPr="008125C8">
        <w:rPr>
          <w:rtl/>
        </w:rPr>
        <w:t xml:space="preserve">4) ذكر كل من : المزى ، وابن حجر أن أبا المهاجر يسمى </w:t>
      </w:r>
      <w:r>
        <w:rPr>
          <w:rtl/>
        </w:rPr>
        <w:t>(</w:t>
      </w:r>
      <w:r w:rsidRPr="008125C8">
        <w:rPr>
          <w:rtl/>
        </w:rPr>
        <w:t>أقرم</w:t>
      </w:r>
      <w:r>
        <w:rPr>
          <w:rtl/>
        </w:rPr>
        <w:t>).</w:t>
      </w:r>
      <w:r w:rsidRPr="008125C8">
        <w:rPr>
          <w:rtl/>
        </w:rPr>
        <w:t xml:space="preserve"> </w:t>
      </w:r>
      <w:r>
        <w:rPr>
          <w:rtl/>
        </w:rPr>
        <w:t>(</w:t>
      </w:r>
      <w:r w:rsidRPr="008125C8">
        <w:rPr>
          <w:rtl/>
        </w:rPr>
        <w:t>تهذيب الكمال 3 / 143 ، وتهذيب التهذيب 1 / 277</w:t>
      </w:r>
      <w:r>
        <w:rPr>
          <w:rtl/>
        </w:rPr>
        <w:t>).</w:t>
      </w:r>
    </w:p>
    <w:p w:rsidR="0036165F" w:rsidRPr="008125C8" w:rsidRDefault="0036165F" w:rsidP="0015452C">
      <w:pPr>
        <w:pStyle w:val="libFootnote0"/>
        <w:rPr>
          <w:rtl/>
        </w:rPr>
      </w:pPr>
      <w:r>
        <w:rPr>
          <w:rtl/>
        </w:rPr>
        <w:t>(</w:t>
      </w:r>
      <w:r w:rsidRPr="008125C8">
        <w:rPr>
          <w:rtl/>
        </w:rPr>
        <w:t xml:space="preserve">5) ذكر المالكى أنه قرشى مخزومى </w:t>
      </w:r>
      <w:r>
        <w:rPr>
          <w:rtl/>
        </w:rPr>
        <w:t>(</w:t>
      </w:r>
      <w:r w:rsidRPr="008125C8">
        <w:rPr>
          <w:rtl/>
        </w:rPr>
        <w:t>رياض النفوس ، ط. بيروت 1 / 115</w:t>
      </w:r>
      <w:r>
        <w:rPr>
          <w:rtl/>
        </w:rPr>
        <w:t>).</w:t>
      </w:r>
      <w:r w:rsidRPr="008125C8">
        <w:rPr>
          <w:rtl/>
        </w:rPr>
        <w:t xml:space="preserve"> وورد فى </w:t>
      </w:r>
      <w:r>
        <w:rPr>
          <w:rtl/>
        </w:rPr>
        <w:t>(</w:t>
      </w:r>
      <w:r w:rsidRPr="008125C8">
        <w:rPr>
          <w:rtl/>
        </w:rPr>
        <w:t>تهذيب الكمال 3 / 143</w:t>
      </w:r>
      <w:r>
        <w:rPr>
          <w:rtl/>
        </w:rPr>
        <w:t>)</w:t>
      </w:r>
      <w:r w:rsidRPr="008125C8">
        <w:rPr>
          <w:rtl/>
        </w:rPr>
        <w:t xml:space="preserve"> : أنه قرشى مخزومى دمشقى </w:t>
      </w:r>
      <w:r>
        <w:rPr>
          <w:rtl/>
        </w:rPr>
        <w:t>(</w:t>
      </w:r>
      <w:r w:rsidRPr="008125C8">
        <w:rPr>
          <w:rtl/>
        </w:rPr>
        <w:t>مولى بنى مخزوم</w:t>
      </w:r>
      <w:r>
        <w:rPr>
          <w:rtl/>
        </w:rPr>
        <w:t>)</w:t>
      </w:r>
      <w:r w:rsidRPr="008125C8">
        <w:rPr>
          <w:rtl/>
        </w:rPr>
        <w:t xml:space="preserve"> ، والد عبد العزيز ويحيى ، وكانت له داره ظاهر باب الجابية عند طريق القنوات ، وكان يؤدّب ولد عبد الملك.</w:t>
      </w:r>
    </w:p>
    <w:p w:rsidR="0036165F" w:rsidRPr="008125C8" w:rsidRDefault="0036165F" w:rsidP="0015452C">
      <w:pPr>
        <w:pStyle w:val="libFootnote0"/>
        <w:rPr>
          <w:rtl/>
        </w:rPr>
      </w:pPr>
      <w:r>
        <w:rPr>
          <w:rtl/>
        </w:rPr>
        <w:t>(</w:t>
      </w:r>
      <w:r w:rsidRPr="008125C8">
        <w:rPr>
          <w:rtl/>
        </w:rPr>
        <w:t xml:space="preserve">6) رياض النفوس </w:t>
      </w:r>
      <w:r>
        <w:rPr>
          <w:rtl/>
        </w:rPr>
        <w:t>(</w:t>
      </w:r>
      <w:r w:rsidRPr="008125C8">
        <w:rPr>
          <w:rtl/>
        </w:rPr>
        <w:t>ط. مؤنس</w:t>
      </w:r>
      <w:r>
        <w:rPr>
          <w:rtl/>
        </w:rPr>
        <w:t>)</w:t>
      </w:r>
      <w:r w:rsidRPr="008125C8">
        <w:rPr>
          <w:rtl/>
        </w:rPr>
        <w:t xml:space="preserve"> 1 / 75 </w:t>
      </w:r>
      <w:r>
        <w:rPr>
          <w:rtl/>
        </w:rPr>
        <w:t>(</w:t>
      </w:r>
      <w:r w:rsidRPr="008125C8">
        <w:rPr>
          <w:rtl/>
        </w:rPr>
        <w:t xml:space="preserve">وفيه حرفت جملة : ذكره أبو سعيد بن يونس إلى </w:t>
      </w:r>
      <w:r>
        <w:rPr>
          <w:rtl/>
        </w:rPr>
        <w:t>(</w:t>
      </w:r>
      <w:r w:rsidRPr="008125C8">
        <w:rPr>
          <w:rtl/>
        </w:rPr>
        <w:t>ذكر أبو العرب سعيد</w:t>
      </w:r>
      <w:r>
        <w:rPr>
          <w:rtl/>
        </w:rPr>
        <w:t>).</w:t>
      </w:r>
      <w:r w:rsidRPr="008125C8">
        <w:rPr>
          <w:rtl/>
        </w:rPr>
        <w:t xml:space="preserve"> وفى </w:t>
      </w:r>
      <w:r>
        <w:rPr>
          <w:rtl/>
        </w:rPr>
        <w:t>(</w:t>
      </w:r>
      <w:r w:rsidRPr="008125C8">
        <w:rPr>
          <w:rtl/>
        </w:rPr>
        <w:t>المصدر السابق ، ط. بيروت</w:t>
      </w:r>
      <w:r>
        <w:rPr>
          <w:rtl/>
        </w:rPr>
        <w:t>)</w:t>
      </w:r>
      <w:r w:rsidRPr="008125C8">
        <w:rPr>
          <w:rtl/>
        </w:rPr>
        <w:t xml:space="preserve"> 1 / 115</w:t>
      </w:r>
      <w:r>
        <w:rPr>
          <w:rtl/>
        </w:rPr>
        <w:t xml:space="preserve"> ـ </w:t>
      </w:r>
      <w:r w:rsidRPr="008125C8">
        <w:rPr>
          <w:rtl/>
        </w:rPr>
        <w:t xml:space="preserve">116 : </w:t>
      </w:r>
      <w:r>
        <w:rPr>
          <w:rtl/>
        </w:rPr>
        <w:t>(</w:t>
      </w:r>
      <w:r w:rsidRPr="008125C8">
        <w:rPr>
          <w:rtl/>
        </w:rPr>
        <w:t>ذكره أبو سعيد بن يونس</w:t>
      </w:r>
      <w:r>
        <w:rPr>
          <w:rtl/>
        </w:rPr>
        <w:t>).</w:t>
      </w:r>
    </w:p>
    <w:p w:rsidR="0036165F" w:rsidRPr="008125C8" w:rsidRDefault="0036165F" w:rsidP="0015452C">
      <w:pPr>
        <w:pStyle w:val="libFootnote0"/>
        <w:rPr>
          <w:rtl/>
        </w:rPr>
      </w:pPr>
      <w:r>
        <w:rPr>
          <w:rtl/>
        </w:rPr>
        <w:t>(</w:t>
      </w:r>
      <w:r w:rsidRPr="008125C8">
        <w:rPr>
          <w:rtl/>
        </w:rPr>
        <w:t>7) السابق : 1 / 116.</w:t>
      </w:r>
    </w:p>
    <w:p w:rsidR="0036165F" w:rsidRPr="008125C8" w:rsidRDefault="0036165F" w:rsidP="0015452C">
      <w:pPr>
        <w:pStyle w:val="libFootnote0"/>
        <w:rPr>
          <w:rtl/>
        </w:rPr>
      </w:pPr>
      <w:r>
        <w:rPr>
          <w:rtl/>
        </w:rPr>
        <w:t>(</w:t>
      </w:r>
      <w:r w:rsidRPr="008125C8">
        <w:rPr>
          <w:rtl/>
        </w:rPr>
        <w:t xml:space="preserve">8) تهذيب الكمال 3 / 150 </w:t>
      </w:r>
      <w:r>
        <w:rPr>
          <w:rtl/>
        </w:rPr>
        <w:t>(</w:t>
      </w:r>
      <w:r w:rsidRPr="008125C8">
        <w:rPr>
          <w:rtl/>
        </w:rPr>
        <w:t>ذكره أبو سعيد بن يونس</w:t>
      </w:r>
      <w:r>
        <w:rPr>
          <w:rtl/>
        </w:rPr>
        <w:t>)</w:t>
      </w:r>
      <w:r w:rsidRPr="008125C8">
        <w:rPr>
          <w:rtl/>
        </w:rPr>
        <w:t xml:space="preserve"> ، وتهذيب التهذيب 1 / 277 </w:t>
      </w:r>
      <w:r>
        <w:rPr>
          <w:rtl/>
        </w:rPr>
        <w:t>(</w:t>
      </w:r>
      <w:r w:rsidRPr="008125C8">
        <w:rPr>
          <w:rtl/>
        </w:rPr>
        <w:t>قال ابن يونس</w:t>
      </w:r>
      <w:r>
        <w:rPr>
          <w:rtl/>
        </w:rPr>
        <w:t>)</w:t>
      </w:r>
      <w:r w:rsidRPr="008125C8">
        <w:rPr>
          <w:rtl/>
        </w:rPr>
        <w:t xml:space="preserve"> ، وفى </w:t>
      </w:r>
      <w:r>
        <w:rPr>
          <w:rtl/>
        </w:rPr>
        <w:t>(</w:t>
      </w:r>
      <w:r w:rsidRPr="008125C8">
        <w:rPr>
          <w:rtl/>
        </w:rPr>
        <w:t>رياض النفوس ، ط. مؤنس 1 / 76 ، وط. بيروت 1 / 116</w:t>
      </w:r>
      <w:r>
        <w:rPr>
          <w:rtl/>
        </w:rPr>
        <w:t>)</w:t>
      </w:r>
      <w:r w:rsidRPr="008125C8">
        <w:rPr>
          <w:rtl/>
        </w:rPr>
        <w:t xml:space="preserve"> : توفى سنة 132 ه‍</w:t>
      </w:r>
      <w:r>
        <w:rPr>
          <w:rtl/>
        </w:rPr>
        <w:t>.</w:t>
      </w:r>
    </w:p>
    <w:p w:rsidR="0036165F" w:rsidRPr="008125C8" w:rsidRDefault="0036165F" w:rsidP="00791E39">
      <w:pPr>
        <w:pStyle w:val="libNormal"/>
        <w:rPr>
          <w:rtl/>
        </w:rPr>
      </w:pPr>
      <w:r>
        <w:rPr>
          <w:rtl/>
        </w:rPr>
        <w:br w:type="page"/>
      </w:r>
      <w:r w:rsidRPr="008125C8">
        <w:rPr>
          <w:rtl/>
        </w:rPr>
        <w:lastRenderedPageBreak/>
        <w:t xml:space="preserve">وأسلم على يديه خلق كثير من البربر </w:t>
      </w:r>
      <w:r w:rsidRPr="0015452C">
        <w:rPr>
          <w:rStyle w:val="libFootnotenumChar"/>
          <w:rtl/>
        </w:rPr>
        <w:t>(1)</w:t>
      </w:r>
      <w:r>
        <w:rPr>
          <w:rtl/>
        </w:rPr>
        <w:t>.</w:t>
      </w:r>
    </w:p>
    <w:p w:rsidR="0036165F" w:rsidRPr="008125C8" w:rsidRDefault="0036165F" w:rsidP="00791E39">
      <w:pPr>
        <w:pStyle w:val="libNormal"/>
        <w:rPr>
          <w:rtl/>
        </w:rPr>
      </w:pPr>
      <w:r w:rsidRPr="008125C8">
        <w:rPr>
          <w:rtl/>
        </w:rPr>
        <w:t>94</w:t>
      </w:r>
      <w:r>
        <w:rPr>
          <w:rtl/>
        </w:rPr>
        <w:t xml:space="preserve"> ـ </w:t>
      </w:r>
      <w:r w:rsidRPr="008125C8">
        <w:rPr>
          <w:rtl/>
        </w:rPr>
        <w:t xml:space="preserve">إسماعيل بن مسلمة بن قعنب الحارثى القعنبىّ </w:t>
      </w:r>
      <w:r w:rsidRPr="0015452C">
        <w:rPr>
          <w:rStyle w:val="libFootnotenumChar"/>
          <w:rtl/>
        </w:rPr>
        <w:t>(2)</w:t>
      </w:r>
      <w:r w:rsidRPr="008125C8">
        <w:rPr>
          <w:rtl/>
        </w:rPr>
        <w:t xml:space="preserve"> : يكنى أبا بشر. مدنى ، توفى سنة سبع عشرة ومائتين </w:t>
      </w:r>
      <w:r w:rsidRPr="0015452C">
        <w:rPr>
          <w:rStyle w:val="libFootnotenumChar"/>
          <w:rtl/>
        </w:rPr>
        <w:t>(3)</w:t>
      </w:r>
      <w:r>
        <w:rPr>
          <w:rtl/>
        </w:rPr>
        <w:t>.</w:t>
      </w:r>
    </w:p>
    <w:p w:rsidR="0036165F" w:rsidRPr="008125C8" w:rsidRDefault="0036165F" w:rsidP="00791E39">
      <w:pPr>
        <w:pStyle w:val="libNormal"/>
        <w:rPr>
          <w:rtl/>
        </w:rPr>
      </w:pPr>
      <w:r w:rsidRPr="008125C8">
        <w:rPr>
          <w:rtl/>
        </w:rPr>
        <w:t>95</w:t>
      </w:r>
      <w:r>
        <w:rPr>
          <w:rtl/>
        </w:rPr>
        <w:t xml:space="preserve"> ـ </w:t>
      </w:r>
      <w:r w:rsidRPr="008125C8">
        <w:rPr>
          <w:rtl/>
        </w:rPr>
        <w:t xml:space="preserve">إسماعيل بن موصّل </w:t>
      </w:r>
      <w:r w:rsidRPr="0015452C">
        <w:rPr>
          <w:rStyle w:val="libFootnotenumChar"/>
          <w:rtl/>
        </w:rPr>
        <w:t>(4)</w:t>
      </w:r>
      <w:r w:rsidRPr="008125C8">
        <w:rPr>
          <w:rtl/>
        </w:rPr>
        <w:t xml:space="preserve"> بن إسماعيل بن عبد الله بن سليمان بن داود بن نافع اليحصبىّ : يكنى أبا مروان. ذكره فى أهل </w:t>
      </w:r>
      <w:r>
        <w:rPr>
          <w:rtl/>
        </w:rPr>
        <w:t>(</w:t>
      </w:r>
      <w:r w:rsidRPr="008125C8">
        <w:rPr>
          <w:rtl/>
        </w:rPr>
        <w:t>تطيلة</w:t>
      </w:r>
      <w:r>
        <w:rPr>
          <w:rtl/>
        </w:rPr>
        <w:t>)</w:t>
      </w:r>
      <w:r w:rsidRPr="008125C8">
        <w:rPr>
          <w:rtl/>
        </w:rPr>
        <w:t xml:space="preserve"> من بلاد الأندلس ، وهو من ثغور الأندلس </w:t>
      </w:r>
      <w:r w:rsidRPr="0015452C">
        <w:rPr>
          <w:rStyle w:val="libFootnotenumChar"/>
          <w:rtl/>
        </w:rPr>
        <w:t>(5)</w:t>
      </w:r>
      <w:r>
        <w:rPr>
          <w:rtl/>
        </w:rPr>
        <w:t>.</w:t>
      </w:r>
    </w:p>
    <w:p w:rsidR="0036165F" w:rsidRPr="008125C8" w:rsidRDefault="0036165F" w:rsidP="00791E39">
      <w:pPr>
        <w:pStyle w:val="libNormal"/>
        <w:rPr>
          <w:rtl/>
        </w:rPr>
      </w:pPr>
      <w:r w:rsidRPr="008125C8">
        <w:rPr>
          <w:rtl/>
        </w:rPr>
        <w:t>96</w:t>
      </w:r>
      <w:r>
        <w:rPr>
          <w:rtl/>
        </w:rPr>
        <w:t xml:space="preserve"> ـ </w:t>
      </w:r>
      <w:r w:rsidRPr="008125C8">
        <w:rPr>
          <w:rtl/>
        </w:rPr>
        <w:t xml:space="preserve">إسماعيل بن اليسع الكندى الكوفى : يكنى أبا الفضل ، وأبا عبد الرحمن </w:t>
      </w:r>
      <w:r w:rsidRPr="0015452C">
        <w:rPr>
          <w:rStyle w:val="libFootnotenumChar"/>
          <w:rtl/>
        </w:rPr>
        <w:t>(6)</w:t>
      </w:r>
      <w:r>
        <w:rPr>
          <w:rtl/>
        </w:rPr>
        <w:t>.</w:t>
      </w:r>
      <w:r>
        <w:rPr>
          <w:rFonts w:hint="cs"/>
          <w:rtl/>
        </w:rPr>
        <w:t xml:space="preserve"> </w:t>
      </w:r>
      <w:r w:rsidRPr="008125C8">
        <w:rPr>
          <w:rtl/>
        </w:rPr>
        <w:t>حدثنا على بن أحمد بن سليمان ، حدثنا أحمد بن سعد بن أبى مريم ، سمعت عمى يقول : قدم علينا إسماعيل بن اليسع الكوفى قاضيا بعد ابن لهيعة ، وكان من خير</w:t>
      </w:r>
    </w:p>
    <w:p w:rsidR="0036165F" w:rsidRPr="008125C8" w:rsidRDefault="0036165F" w:rsidP="00AB1DDF">
      <w:pPr>
        <w:pStyle w:val="libLine"/>
        <w:rPr>
          <w:rtl/>
        </w:rPr>
      </w:pPr>
      <w:r w:rsidRPr="008125C8">
        <w:rPr>
          <w:rtl/>
        </w:rPr>
        <w:t>__________________</w:t>
      </w:r>
    </w:p>
    <w:p w:rsidR="0036165F" w:rsidRPr="008125C8" w:rsidRDefault="0036165F" w:rsidP="0015452C">
      <w:pPr>
        <w:pStyle w:val="libFootnote0"/>
        <w:rPr>
          <w:rtl/>
        </w:rPr>
      </w:pPr>
      <w:r>
        <w:rPr>
          <w:rtl/>
        </w:rPr>
        <w:t>(</w:t>
      </w:r>
      <w:r w:rsidRPr="008125C8">
        <w:rPr>
          <w:rtl/>
        </w:rPr>
        <w:t xml:space="preserve">1) رياض النفوس </w:t>
      </w:r>
      <w:r>
        <w:rPr>
          <w:rtl/>
        </w:rPr>
        <w:t>(</w:t>
      </w:r>
      <w:r w:rsidRPr="008125C8">
        <w:rPr>
          <w:rtl/>
        </w:rPr>
        <w:t>ط. بيروت</w:t>
      </w:r>
      <w:r>
        <w:rPr>
          <w:rtl/>
        </w:rPr>
        <w:t>)</w:t>
      </w:r>
      <w:r w:rsidRPr="008125C8">
        <w:rPr>
          <w:rtl/>
        </w:rPr>
        <w:t xml:space="preserve"> 1 / 116.</w:t>
      </w:r>
    </w:p>
    <w:p w:rsidR="0036165F" w:rsidRPr="008125C8" w:rsidRDefault="0036165F" w:rsidP="0015452C">
      <w:pPr>
        <w:pStyle w:val="libFootnote0"/>
        <w:rPr>
          <w:rtl/>
        </w:rPr>
      </w:pPr>
      <w:r>
        <w:rPr>
          <w:rtl/>
        </w:rPr>
        <w:t>(</w:t>
      </w:r>
      <w:r w:rsidRPr="008125C8">
        <w:rPr>
          <w:rtl/>
        </w:rPr>
        <w:t xml:space="preserve">2) ضبطت بالحروف فى </w:t>
      </w:r>
      <w:r>
        <w:rPr>
          <w:rtl/>
        </w:rPr>
        <w:t>(</w:t>
      </w:r>
      <w:r w:rsidRPr="008125C8">
        <w:rPr>
          <w:rtl/>
        </w:rPr>
        <w:t>الأنساب</w:t>
      </w:r>
      <w:r>
        <w:rPr>
          <w:rtl/>
        </w:rPr>
        <w:t>)</w:t>
      </w:r>
      <w:r w:rsidRPr="008125C8">
        <w:rPr>
          <w:rtl/>
        </w:rPr>
        <w:t xml:space="preserve"> 4 / 531 نسبة إلى الجدّ. وترجم السمعانى لأخيه </w:t>
      </w:r>
      <w:r>
        <w:rPr>
          <w:rtl/>
        </w:rPr>
        <w:t>(</w:t>
      </w:r>
      <w:r w:rsidRPr="008125C8">
        <w:rPr>
          <w:rtl/>
        </w:rPr>
        <w:t>عبد الله</w:t>
      </w:r>
      <w:r>
        <w:rPr>
          <w:rtl/>
        </w:rPr>
        <w:t>)</w:t>
      </w:r>
      <w:r w:rsidRPr="008125C8">
        <w:rPr>
          <w:rtl/>
        </w:rPr>
        <w:t xml:space="preserve"> ت 221 ه‍ ، ووالدهما </w:t>
      </w:r>
      <w:r>
        <w:rPr>
          <w:rtl/>
        </w:rPr>
        <w:t>(</w:t>
      </w:r>
      <w:r w:rsidRPr="008125C8">
        <w:rPr>
          <w:rtl/>
        </w:rPr>
        <w:t>مسلمة</w:t>
      </w:r>
      <w:r>
        <w:rPr>
          <w:rtl/>
        </w:rPr>
        <w:t>)</w:t>
      </w:r>
      <w:r w:rsidRPr="008125C8">
        <w:rPr>
          <w:rtl/>
        </w:rPr>
        <w:t xml:space="preserve"> فى </w:t>
      </w:r>
      <w:r>
        <w:rPr>
          <w:rtl/>
        </w:rPr>
        <w:t>(</w:t>
      </w:r>
      <w:r w:rsidRPr="008125C8">
        <w:rPr>
          <w:rtl/>
        </w:rPr>
        <w:t>المصدر السابق</w:t>
      </w:r>
      <w:r>
        <w:rPr>
          <w:rtl/>
        </w:rPr>
        <w:t>).</w:t>
      </w:r>
    </w:p>
    <w:p w:rsidR="0036165F" w:rsidRPr="008125C8" w:rsidRDefault="0036165F" w:rsidP="0015452C">
      <w:pPr>
        <w:pStyle w:val="libFootnote0"/>
        <w:rPr>
          <w:rtl/>
        </w:rPr>
      </w:pPr>
      <w:r>
        <w:rPr>
          <w:rtl/>
        </w:rPr>
        <w:t>(</w:t>
      </w:r>
      <w:r w:rsidRPr="008125C8">
        <w:rPr>
          <w:rtl/>
        </w:rPr>
        <w:t xml:space="preserve">3) تهذيب الكمال 3 / 209 </w:t>
      </w:r>
      <w:r>
        <w:rPr>
          <w:rtl/>
        </w:rPr>
        <w:t>(</w:t>
      </w:r>
      <w:r w:rsidRPr="008125C8">
        <w:rPr>
          <w:rtl/>
        </w:rPr>
        <w:t>أرّخه ابن يونس</w:t>
      </w:r>
      <w:r>
        <w:rPr>
          <w:rtl/>
        </w:rPr>
        <w:t>).</w:t>
      </w:r>
      <w:r w:rsidRPr="008125C8">
        <w:rPr>
          <w:rtl/>
        </w:rPr>
        <w:t xml:space="preserve"> وراجع مزيدا من ترجمته فى </w:t>
      </w:r>
      <w:r>
        <w:rPr>
          <w:rtl/>
        </w:rPr>
        <w:t>(</w:t>
      </w:r>
      <w:r w:rsidRPr="008125C8">
        <w:rPr>
          <w:rtl/>
        </w:rPr>
        <w:t>السابق ، وتهذيب التهذيب 1 / 292</w:t>
      </w:r>
      <w:r>
        <w:rPr>
          <w:rtl/>
        </w:rPr>
        <w:t>)</w:t>
      </w:r>
      <w:r w:rsidRPr="008125C8">
        <w:rPr>
          <w:rtl/>
        </w:rPr>
        <w:t xml:space="preserve"> : مدنى ، نزيل مصر. روى عن إدريس بن يحيى الخولانى ، وحمّاد بن سلمة ، وحمّاد بن زيد ، وابن وهب. روى عنه المرادى ، وأبو حاتم ، وأبو زرعة ، ويحيى بن عثمان بن صالح.</w:t>
      </w:r>
    </w:p>
    <w:p w:rsidR="0036165F" w:rsidRPr="00AA7C19" w:rsidRDefault="0036165F" w:rsidP="0015452C">
      <w:pPr>
        <w:pStyle w:val="libFootnote0"/>
        <w:rPr>
          <w:rtl/>
        </w:rPr>
      </w:pPr>
      <w:r w:rsidRPr="00AA7C19">
        <w:rPr>
          <w:rtl/>
        </w:rPr>
        <w:t xml:space="preserve">(4) الإكمال 7 / 303 </w:t>
      </w:r>
      <w:r>
        <w:rPr>
          <w:rtl/>
        </w:rPr>
        <w:t>(</w:t>
      </w:r>
      <w:r w:rsidRPr="00AA7C19">
        <w:rPr>
          <w:rtl/>
        </w:rPr>
        <w:t>ضبطها بالشكل هكذا : موصّل</w:t>
      </w:r>
      <w:r>
        <w:rPr>
          <w:rtl/>
        </w:rPr>
        <w:t>)</w:t>
      </w:r>
      <w:r w:rsidRPr="00AA7C19">
        <w:rPr>
          <w:rtl/>
        </w:rPr>
        <w:t xml:space="preserve"> ، وقال : كذلك هو بخط الصورى </w:t>
      </w:r>
      <w:r>
        <w:rPr>
          <w:rtl/>
        </w:rPr>
        <w:t>(</w:t>
      </w:r>
      <w:r w:rsidRPr="00AA7C19">
        <w:rPr>
          <w:rtl/>
        </w:rPr>
        <w:t>موصّل</w:t>
      </w:r>
      <w:r>
        <w:rPr>
          <w:rtl/>
        </w:rPr>
        <w:t>)</w:t>
      </w:r>
      <w:r w:rsidRPr="00AA7C19">
        <w:rPr>
          <w:rtl/>
        </w:rPr>
        <w:t xml:space="preserve"> : بصاد محققة مشدّدة. وفى </w:t>
      </w:r>
      <w:r>
        <w:rPr>
          <w:rtl/>
        </w:rPr>
        <w:t>(</w:t>
      </w:r>
      <w:r w:rsidRPr="00AA7C19">
        <w:rPr>
          <w:rtl/>
        </w:rPr>
        <w:t>تاريخ ابن الفرضى ، ط. الخانجى</w:t>
      </w:r>
      <w:r>
        <w:rPr>
          <w:rtl/>
        </w:rPr>
        <w:t>)</w:t>
      </w:r>
      <w:r w:rsidRPr="00AA7C19">
        <w:rPr>
          <w:rtl/>
        </w:rPr>
        <w:t xml:space="preserve"> : 1 / 79 </w:t>
      </w:r>
      <w:r>
        <w:rPr>
          <w:rtl/>
        </w:rPr>
        <w:t>(</w:t>
      </w:r>
      <w:r w:rsidRPr="00AA7C19">
        <w:rPr>
          <w:rtl/>
        </w:rPr>
        <w:t>موصّل</w:t>
      </w:r>
      <w:r>
        <w:rPr>
          <w:rtl/>
        </w:rPr>
        <w:t>)</w:t>
      </w:r>
      <w:r w:rsidRPr="00AA7C19">
        <w:rPr>
          <w:rtl/>
        </w:rPr>
        <w:t xml:space="preserve"> ، وكذا فى </w:t>
      </w:r>
      <w:r>
        <w:rPr>
          <w:rtl/>
        </w:rPr>
        <w:t>(</w:t>
      </w:r>
      <w:r w:rsidRPr="00AA7C19">
        <w:rPr>
          <w:rtl/>
        </w:rPr>
        <w:t>الجذوة</w:t>
      </w:r>
      <w:r>
        <w:rPr>
          <w:rtl/>
        </w:rPr>
        <w:t>)</w:t>
      </w:r>
      <w:r w:rsidRPr="00AA7C19">
        <w:rPr>
          <w:rtl/>
        </w:rPr>
        <w:t xml:space="preserve"> 1 / 257. وفى البغية ص 234 : </w:t>
      </w:r>
      <w:r>
        <w:rPr>
          <w:rtl/>
        </w:rPr>
        <w:t>(</w:t>
      </w:r>
      <w:r w:rsidRPr="00AA7C19">
        <w:rPr>
          <w:rtl/>
        </w:rPr>
        <w:t>وردت مضبوطة بالشكل ، مثل : الإكمال :</w:t>
      </w:r>
      <w:r w:rsidRPr="00AA7C19">
        <w:rPr>
          <w:rFonts w:hint="cs"/>
          <w:rtl/>
        </w:rPr>
        <w:t xml:space="preserve"> </w:t>
      </w:r>
      <w:r w:rsidRPr="00AA7C19">
        <w:rPr>
          <w:rtl/>
        </w:rPr>
        <w:t>موصّل</w:t>
      </w:r>
      <w:r>
        <w:rPr>
          <w:rtl/>
        </w:rPr>
        <w:t>).</w:t>
      </w:r>
    </w:p>
    <w:p w:rsidR="0036165F" w:rsidRPr="008125C8" w:rsidRDefault="0036165F" w:rsidP="0015452C">
      <w:pPr>
        <w:pStyle w:val="libFootnote0"/>
        <w:rPr>
          <w:rtl/>
        </w:rPr>
      </w:pPr>
      <w:r>
        <w:rPr>
          <w:rtl/>
        </w:rPr>
        <w:t>(</w:t>
      </w:r>
      <w:r w:rsidRPr="008125C8">
        <w:rPr>
          <w:rtl/>
        </w:rPr>
        <w:t xml:space="preserve">5) الإكمال 7 / 303 </w:t>
      </w:r>
      <w:r>
        <w:rPr>
          <w:rtl/>
        </w:rPr>
        <w:t>(</w:t>
      </w:r>
      <w:r w:rsidRPr="008125C8">
        <w:rPr>
          <w:rtl/>
        </w:rPr>
        <w:t>قاله ابن يونس</w:t>
      </w:r>
      <w:r>
        <w:rPr>
          <w:rtl/>
        </w:rPr>
        <w:t>).</w:t>
      </w:r>
      <w:r w:rsidRPr="008125C8">
        <w:rPr>
          <w:rtl/>
        </w:rPr>
        <w:t xml:space="preserve"> وعلق الحميدى فى </w:t>
      </w:r>
      <w:r>
        <w:rPr>
          <w:rtl/>
        </w:rPr>
        <w:t>(</w:t>
      </w:r>
      <w:r w:rsidRPr="008125C8">
        <w:rPr>
          <w:rtl/>
        </w:rPr>
        <w:t>الجذوة</w:t>
      </w:r>
      <w:r>
        <w:rPr>
          <w:rtl/>
        </w:rPr>
        <w:t>)</w:t>
      </w:r>
      <w:r w:rsidRPr="008125C8">
        <w:rPr>
          <w:rtl/>
        </w:rPr>
        <w:t xml:space="preserve"> 1 / 257 ، والضبى فى </w:t>
      </w:r>
      <w:r>
        <w:rPr>
          <w:rtl/>
        </w:rPr>
        <w:t>(</w:t>
      </w:r>
      <w:r w:rsidRPr="008125C8">
        <w:rPr>
          <w:rtl/>
        </w:rPr>
        <w:t>البغية</w:t>
      </w:r>
      <w:r>
        <w:rPr>
          <w:rtl/>
        </w:rPr>
        <w:t>)</w:t>
      </w:r>
      <w:r w:rsidRPr="008125C8">
        <w:rPr>
          <w:rtl/>
        </w:rPr>
        <w:t xml:space="preserve"> ص 234 على الترجمة بما يلى : كذا قال أبو سعيد بن يونس ، وهو بخط أبى عبد الله الصورى ، متقن فى نسخته المسموعة ، وأبى عبد الله محمد بن عبد الرحمن بن أبى يزيد المصرى ، عن أبى الفتح بن مسرور ، عن ابن يونس. وفى نسخة أخرى من كتاب </w:t>
      </w:r>
      <w:r>
        <w:rPr>
          <w:rtl/>
        </w:rPr>
        <w:t>(</w:t>
      </w:r>
      <w:r w:rsidRPr="008125C8">
        <w:rPr>
          <w:rtl/>
        </w:rPr>
        <w:t>أبى سعيد ابن يونس</w:t>
      </w:r>
      <w:r>
        <w:rPr>
          <w:rtl/>
        </w:rPr>
        <w:t>)</w:t>
      </w:r>
      <w:r w:rsidRPr="008125C8">
        <w:rPr>
          <w:rtl/>
        </w:rPr>
        <w:t xml:space="preserve">: </w:t>
      </w:r>
      <w:r>
        <w:rPr>
          <w:rtl/>
        </w:rPr>
        <w:t>(</w:t>
      </w:r>
      <w:r w:rsidRPr="008125C8">
        <w:rPr>
          <w:rtl/>
        </w:rPr>
        <w:t>إسماعيل بن سهل بن عبد الله بن إسحاق اليحصبى</w:t>
      </w:r>
      <w:r>
        <w:rPr>
          <w:rtl/>
        </w:rPr>
        <w:t>)</w:t>
      </w:r>
      <w:r w:rsidRPr="008125C8">
        <w:rPr>
          <w:rtl/>
        </w:rPr>
        <w:t xml:space="preserve"> : أندلسى ، يكنى أبا القاسم. ذكره فى أهل تطيلة. فلا أدرى أهو اختلاف فى نسبه ، أم هو غيره</w:t>
      </w:r>
      <w:r>
        <w:rPr>
          <w:rtl/>
        </w:rPr>
        <w:t>؟</w:t>
      </w:r>
      <w:r w:rsidRPr="008125C8">
        <w:rPr>
          <w:rtl/>
        </w:rPr>
        <w:t xml:space="preserve"> ويلاحظ أن الحميدى كان قد سبق وترجم لهذا الاسم من قبل فى </w:t>
      </w:r>
      <w:r>
        <w:rPr>
          <w:rtl/>
        </w:rPr>
        <w:t>(</w:t>
      </w:r>
      <w:r w:rsidRPr="008125C8">
        <w:rPr>
          <w:rtl/>
        </w:rPr>
        <w:t>الجذوة 1 / 251</w:t>
      </w:r>
      <w:r>
        <w:rPr>
          <w:rtl/>
        </w:rPr>
        <w:t>)</w:t>
      </w:r>
      <w:r w:rsidRPr="008125C8">
        <w:rPr>
          <w:rtl/>
        </w:rPr>
        <w:t xml:space="preserve"> ، وذكر أن فيه شبهة ، سيذكرها بعد ذلك. وتطيلة : مدينة بالأندلس فى شرقى قرطبة غزيرة المياه ، كثيرة الأشجار والأنهار ، اختطت أيام الحكم بن هشام </w:t>
      </w:r>
      <w:r>
        <w:rPr>
          <w:rtl/>
        </w:rPr>
        <w:t>(</w:t>
      </w:r>
      <w:r w:rsidRPr="008125C8">
        <w:rPr>
          <w:rtl/>
        </w:rPr>
        <w:t>معجم البلدان 2 / 39</w:t>
      </w:r>
      <w:r>
        <w:rPr>
          <w:rtl/>
        </w:rPr>
        <w:t>).</w:t>
      </w:r>
    </w:p>
    <w:p w:rsidR="0036165F" w:rsidRPr="008125C8" w:rsidRDefault="0036165F" w:rsidP="0015452C">
      <w:pPr>
        <w:pStyle w:val="libFootnote0"/>
        <w:rPr>
          <w:rtl/>
        </w:rPr>
      </w:pPr>
      <w:r>
        <w:rPr>
          <w:rtl/>
        </w:rPr>
        <w:t>(</w:t>
      </w:r>
      <w:r w:rsidRPr="008125C8">
        <w:rPr>
          <w:rtl/>
        </w:rPr>
        <w:t xml:space="preserve">6) رفع الإصر </w:t>
      </w:r>
      <w:r>
        <w:rPr>
          <w:rtl/>
        </w:rPr>
        <w:t>(</w:t>
      </w:r>
      <w:r w:rsidRPr="008125C8">
        <w:rPr>
          <w:rtl/>
        </w:rPr>
        <w:t>1 / 126</w:t>
      </w:r>
      <w:r>
        <w:rPr>
          <w:rtl/>
        </w:rPr>
        <w:t>).</w:t>
      </w:r>
    </w:p>
    <w:p w:rsidR="0036165F" w:rsidRPr="008125C8" w:rsidRDefault="0036165F" w:rsidP="00883D27">
      <w:pPr>
        <w:pStyle w:val="libNormal0"/>
        <w:rPr>
          <w:rtl/>
        </w:rPr>
      </w:pPr>
      <w:r>
        <w:rPr>
          <w:rtl/>
        </w:rPr>
        <w:br w:type="page"/>
      </w:r>
      <w:r w:rsidRPr="008125C8">
        <w:rPr>
          <w:rtl/>
        </w:rPr>
        <w:lastRenderedPageBreak/>
        <w:t xml:space="preserve">قضاتنا ، غير أنه كان يذهب إلى قول أبى حنيفة ، ولم يكن أهل مصر يعرفون مذهب أبى حنيفة ، فثقل أمره على أهل مصر ، وسئموه </w:t>
      </w:r>
      <w:r w:rsidRPr="0015452C">
        <w:rPr>
          <w:rStyle w:val="libFootnotenumChar"/>
          <w:rtl/>
        </w:rPr>
        <w:t>(1)</w:t>
      </w:r>
      <w:r>
        <w:rPr>
          <w:rtl/>
        </w:rPr>
        <w:t>.</w:t>
      </w:r>
    </w:p>
    <w:p w:rsidR="0036165F" w:rsidRPr="008125C8" w:rsidRDefault="0036165F" w:rsidP="00791E39">
      <w:pPr>
        <w:pStyle w:val="libNormal"/>
        <w:rPr>
          <w:rtl/>
        </w:rPr>
      </w:pPr>
      <w:r w:rsidRPr="008125C8">
        <w:rPr>
          <w:rtl/>
        </w:rPr>
        <w:t xml:space="preserve">حدثنى أبى ، عن جدى ، أنه سمعه يقول : أول عراقى ولى قضاء مصر إسماعيل بن اليسع ، فكتب المهدى فى أمره لأهل مصر ، فقالوا : إنّا لم ننكر عليه شيئا فى مال ولا دين ، غير أنه أحدث أحكاما لا نعرفها ببلدنا. فعزله </w:t>
      </w:r>
      <w:r w:rsidRPr="0015452C">
        <w:rPr>
          <w:rStyle w:val="libFootnotenumChar"/>
          <w:rtl/>
        </w:rPr>
        <w:t>(2)</w:t>
      </w:r>
      <w:r>
        <w:rPr>
          <w:rtl/>
        </w:rPr>
        <w:t>.</w:t>
      </w:r>
    </w:p>
    <w:p w:rsidR="0036165F" w:rsidRPr="008125C8" w:rsidRDefault="0036165F" w:rsidP="00791E39">
      <w:pPr>
        <w:pStyle w:val="libNormal"/>
        <w:rPr>
          <w:rtl/>
        </w:rPr>
      </w:pPr>
      <w:r w:rsidRPr="008125C8">
        <w:rPr>
          <w:rtl/>
        </w:rPr>
        <w:t>97</w:t>
      </w:r>
      <w:r>
        <w:rPr>
          <w:rtl/>
        </w:rPr>
        <w:t xml:space="preserve"> ـ </w:t>
      </w:r>
      <w:r w:rsidRPr="008125C8">
        <w:rPr>
          <w:rtl/>
        </w:rPr>
        <w:t xml:space="preserve">إسماعيل بن يعقوب المعروف ب «ابن الجراب» </w:t>
      </w:r>
      <w:r w:rsidRPr="0015452C">
        <w:rPr>
          <w:rStyle w:val="libFootnotenumChar"/>
          <w:rtl/>
        </w:rPr>
        <w:t>(3)</w:t>
      </w:r>
      <w:r w:rsidRPr="008125C8">
        <w:rPr>
          <w:rtl/>
        </w:rPr>
        <w:t xml:space="preserve"> : يكنى أبا القاسم. بغدادى ، قدم مصر. حدّث عن إسماعيل القاضى ، ونحوه. توفى يوم الخميس لخمس خلون من شهر رمضان سنة خمس وأربعين وثلاثمائة ، وكان ثقة </w:t>
      </w:r>
      <w:r w:rsidRPr="0015452C">
        <w:rPr>
          <w:rStyle w:val="libFootnotenumChar"/>
          <w:rtl/>
        </w:rPr>
        <w:t>(4)</w:t>
      </w:r>
      <w:r>
        <w:rPr>
          <w:rtl/>
        </w:rPr>
        <w:t>.</w:t>
      </w:r>
    </w:p>
    <w:p w:rsidR="0036165F" w:rsidRPr="008125C8" w:rsidRDefault="0036165F" w:rsidP="00CF05AF">
      <w:pPr>
        <w:pStyle w:val="libBold1"/>
        <w:rPr>
          <w:rtl/>
        </w:rPr>
      </w:pPr>
      <w:r w:rsidRPr="008125C8">
        <w:rPr>
          <w:rtl/>
        </w:rPr>
        <w:t>ذكر من اسمه «أشعث» :</w:t>
      </w:r>
    </w:p>
    <w:p w:rsidR="0036165F" w:rsidRPr="008125C8" w:rsidRDefault="0036165F" w:rsidP="00791E39">
      <w:pPr>
        <w:pStyle w:val="libNormal"/>
        <w:rPr>
          <w:rtl/>
        </w:rPr>
      </w:pPr>
      <w:r w:rsidRPr="008125C8">
        <w:rPr>
          <w:rtl/>
        </w:rPr>
        <w:t>98</w:t>
      </w:r>
      <w:r>
        <w:rPr>
          <w:rtl/>
        </w:rPr>
        <w:t xml:space="preserve"> ـ </w:t>
      </w:r>
      <w:r w:rsidRPr="008125C8">
        <w:rPr>
          <w:rtl/>
        </w:rPr>
        <w:t xml:space="preserve">أشعث بن شعبة : كوفى ، يكنى أبا أحمد. ويعرف ب </w:t>
      </w:r>
      <w:r>
        <w:rPr>
          <w:rtl/>
        </w:rPr>
        <w:t>(</w:t>
      </w:r>
      <w:r w:rsidRPr="008125C8">
        <w:rPr>
          <w:rtl/>
        </w:rPr>
        <w:t>المصّيصّى</w:t>
      </w:r>
      <w:r>
        <w:rPr>
          <w:rtl/>
        </w:rPr>
        <w:t>)</w:t>
      </w:r>
      <w:r w:rsidRPr="008125C8">
        <w:rPr>
          <w:rtl/>
        </w:rPr>
        <w:t xml:space="preserve"> ؛ لسكناه </w:t>
      </w:r>
      <w:r>
        <w:rPr>
          <w:rtl/>
        </w:rPr>
        <w:t>(</w:t>
      </w:r>
      <w:r w:rsidRPr="008125C8">
        <w:rPr>
          <w:rtl/>
        </w:rPr>
        <w:t>المصيّصة</w:t>
      </w:r>
      <w:r>
        <w:rPr>
          <w:rtl/>
        </w:rPr>
        <w:t>)</w:t>
      </w:r>
      <w:r w:rsidRPr="008125C8">
        <w:rPr>
          <w:rtl/>
        </w:rPr>
        <w:t xml:space="preserve"> </w:t>
      </w:r>
      <w:r w:rsidRPr="0015452C">
        <w:rPr>
          <w:rStyle w:val="libFootnotenumChar"/>
          <w:rtl/>
        </w:rPr>
        <w:t>(5)</w:t>
      </w:r>
      <w:r>
        <w:rPr>
          <w:rtl/>
        </w:rPr>
        <w:t>.</w:t>
      </w:r>
      <w:r w:rsidRPr="008125C8">
        <w:rPr>
          <w:rtl/>
        </w:rPr>
        <w:t xml:space="preserve"> وهو من أهل خراسان ، نزل البصرة ، وخرج إلى الثغر ، فأقام</w:t>
      </w:r>
    </w:p>
    <w:p w:rsidR="0036165F" w:rsidRPr="008125C8" w:rsidRDefault="0036165F" w:rsidP="00AB1DDF">
      <w:pPr>
        <w:pStyle w:val="libLine"/>
        <w:rPr>
          <w:rtl/>
        </w:rPr>
      </w:pPr>
      <w:r w:rsidRPr="008125C8">
        <w:rPr>
          <w:rtl/>
        </w:rPr>
        <w:t>__________________</w:t>
      </w:r>
    </w:p>
    <w:p w:rsidR="0036165F" w:rsidRPr="008125C8" w:rsidRDefault="0036165F" w:rsidP="0015452C">
      <w:pPr>
        <w:pStyle w:val="libFootnote0"/>
        <w:rPr>
          <w:rtl/>
        </w:rPr>
      </w:pPr>
      <w:r>
        <w:rPr>
          <w:rtl/>
        </w:rPr>
        <w:t>(</w:t>
      </w:r>
      <w:r w:rsidRPr="008125C8">
        <w:rPr>
          <w:rtl/>
        </w:rPr>
        <w:t>1) مخطوط مسالك الأبصار ص 481</w:t>
      </w:r>
      <w:r>
        <w:rPr>
          <w:rtl/>
        </w:rPr>
        <w:t xml:space="preserve"> ـ </w:t>
      </w:r>
      <w:r w:rsidRPr="008125C8">
        <w:rPr>
          <w:rtl/>
        </w:rPr>
        <w:t xml:space="preserve">482 </w:t>
      </w:r>
      <w:r>
        <w:rPr>
          <w:rtl/>
        </w:rPr>
        <w:t>(</w:t>
      </w:r>
      <w:r w:rsidRPr="008125C8">
        <w:rPr>
          <w:rtl/>
        </w:rPr>
        <w:t>قال ابن يونس</w:t>
      </w:r>
      <w:r>
        <w:rPr>
          <w:rtl/>
        </w:rPr>
        <w:t>)</w:t>
      </w:r>
      <w:r w:rsidRPr="008125C8">
        <w:rPr>
          <w:rtl/>
        </w:rPr>
        <w:t xml:space="preserve"> ، والخطط 2 / 334 </w:t>
      </w:r>
      <w:r>
        <w:rPr>
          <w:rtl/>
        </w:rPr>
        <w:t>(</w:t>
      </w:r>
      <w:r w:rsidRPr="008125C8">
        <w:rPr>
          <w:rtl/>
        </w:rPr>
        <w:t>شرحه</w:t>
      </w:r>
      <w:r>
        <w:rPr>
          <w:rtl/>
        </w:rPr>
        <w:t>)</w:t>
      </w:r>
      <w:r w:rsidRPr="008125C8">
        <w:rPr>
          <w:rtl/>
        </w:rPr>
        <w:t xml:space="preserve"> ، ورفع الإصر 1 / 127 </w:t>
      </w:r>
      <w:r>
        <w:rPr>
          <w:rtl/>
        </w:rPr>
        <w:t>(</w:t>
      </w:r>
      <w:r w:rsidRPr="008125C8">
        <w:rPr>
          <w:rtl/>
        </w:rPr>
        <w:t>شرحه</w:t>
      </w:r>
      <w:r>
        <w:rPr>
          <w:rtl/>
        </w:rPr>
        <w:t>).</w:t>
      </w:r>
      <w:r w:rsidRPr="008125C8">
        <w:rPr>
          <w:rtl/>
        </w:rPr>
        <w:t xml:space="preserve"> ووصل إلى كلمة أبى حنيفة ولم يكمل النقل عن ابن يونس ، واكتفى بقوله : فذكر الباقى نحوه. فقمت باستكماله من الخطط</w:t>
      </w:r>
      <w:r>
        <w:rPr>
          <w:rtl/>
        </w:rPr>
        <w:t>).</w:t>
      </w:r>
    </w:p>
    <w:p w:rsidR="0036165F" w:rsidRPr="008125C8" w:rsidRDefault="0036165F" w:rsidP="0015452C">
      <w:pPr>
        <w:pStyle w:val="libFootnote0"/>
        <w:rPr>
          <w:rtl/>
        </w:rPr>
      </w:pPr>
      <w:r>
        <w:rPr>
          <w:rtl/>
        </w:rPr>
        <w:t>(</w:t>
      </w:r>
      <w:r w:rsidRPr="008125C8">
        <w:rPr>
          <w:rtl/>
        </w:rPr>
        <w:t xml:space="preserve">2) رفع الإصر 1 / 127 </w:t>
      </w:r>
      <w:r>
        <w:rPr>
          <w:rtl/>
        </w:rPr>
        <w:t>(</w:t>
      </w:r>
      <w:r w:rsidRPr="008125C8">
        <w:rPr>
          <w:rtl/>
        </w:rPr>
        <w:t>قال ابن يونس</w:t>
      </w:r>
      <w:r>
        <w:rPr>
          <w:rtl/>
        </w:rPr>
        <w:t>).</w:t>
      </w:r>
      <w:r w:rsidRPr="008125C8">
        <w:rPr>
          <w:rtl/>
        </w:rPr>
        <w:t xml:space="preserve"> راجع أحداث فترة قضائه فى </w:t>
      </w:r>
      <w:r>
        <w:rPr>
          <w:rtl/>
        </w:rPr>
        <w:t>(</w:t>
      </w:r>
      <w:r w:rsidRPr="008125C8">
        <w:rPr>
          <w:rtl/>
        </w:rPr>
        <w:t>عهد المهدى</w:t>
      </w:r>
      <w:r>
        <w:rPr>
          <w:rtl/>
        </w:rPr>
        <w:t>)</w:t>
      </w:r>
      <w:r w:rsidRPr="008125C8">
        <w:rPr>
          <w:rtl/>
        </w:rPr>
        <w:t xml:space="preserve"> ، فقد ولى ثلاث سنوات </w:t>
      </w:r>
      <w:r>
        <w:rPr>
          <w:rtl/>
        </w:rPr>
        <w:t>(</w:t>
      </w:r>
      <w:r w:rsidRPr="008125C8">
        <w:rPr>
          <w:rtl/>
        </w:rPr>
        <w:t>من سنة 164</w:t>
      </w:r>
      <w:r>
        <w:rPr>
          <w:rtl/>
        </w:rPr>
        <w:t xml:space="preserve"> ـ </w:t>
      </w:r>
      <w:r w:rsidRPr="008125C8">
        <w:rPr>
          <w:rtl/>
        </w:rPr>
        <w:t>167 ه‍</w:t>
      </w:r>
      <w:r>
        <w:rPr>
          <w:rtl/>
        </w:rPr>
        <w:t>)</w:t>
      </w:r>
      <w:r w:rsidRPr="008125C8">
        <w:rPr>
          <w:rtl/>
        </w:rPr>
        <w:t xml:space="preserve"> فى </w:t>
      </w:r>
      <w:r>
        <w:rPr>
          <w:rtl/>
        </w:rPr>
        <w:t>(</w:t>
      </w:r>
      <w:r w:rsidRPr="008125C8">
        <w:rPr>
          <w:rtl/>
        </w:rPr>
        <w:t>كتاب القضاة</w:t>
      </w:r>
      <w:r>
        <w:rPr>
          <w:rtl/>
        </w:rPr>
        <w:t>)</w:t>
      </w:r>
      <w:r w:rsidRPr="008125C8">
        <w:rPr>
          <w:rtl/>
        </w:rPr>
        <w:t xml:space="preserve"> ص 371</w:t>
      </w:r>
      <w:r>
        <w:rPr>
          <w:rtl/>
        </w:rPr>
        <w:t xml:space="preserve"> ـ </w:t>
      </w:r>
      <w:r w:rsidRPr="008125C8">
        <w:rPr>
          <w:rtl/>
        </w:rPr>
        <w:t>373.</w:t>
      </w:r>
    </w:p>
    <w:p w:rsidR="0036165F" w:rsidRPr="008125C8" w:rsidRDefault="0036165F" w:rsidP="0015452C">
      <w:pPr>
        <w:pStyle w:val="libFootnote0"/>
        <w:rPr>
          <w:rtl/>
        </w:rPr>
      </w:pPr>
      <w:r>
        <w:rPr>
          <w:rtl/>
        </w:rPr>
        <w:t>(</w:t>
      </w:r>
      <w:r w:rsidRPr="008125C8">
        <w:rPr>
          <w:rtl/>
        </w:rPr>
        <w:t xml:space="preserve">3) نسبه بالكامل فى </w:t>
      </w:r>
      <w:r>
        <w:rPr>
          <w:rtl/>
        </w:rPr>
        <w:t>(</w:t>
      </w:r>
      <w:r w:rsidRPr="008125C8">
        <w:rPr>
          <w:rtl/>
        </w:rPr>
        <w:t>تاريخ بغداد</w:t>
      </w:r>
      <w:r>
        <w:rPr>
          <w:rtl/>
        </w:rPr>
        <w:t>)</w:t>
      </w:r>
      <w:r w:rsidRPr="008125C8">
        <w:rPr>
          <w:rtl/>
        </w:rPr>
        <w:t xml:space="preserve"> 6 / 304 : </w:t>
      </w:r>
      <w:r>
        <w:rPr>
          <w:rtl/>
        </w:rPr>
        <w:t>(</w:t>
      </w:r>
      <w:r w:rsidRPr="008125C8">
        <w:rPr>
          <w:rtl/>
        </w:rPr>
        <w:t>إسماعيل بن يعقوب بن إبراهيم بن أحمد بن عيسى</w:t>
      </w:r>
      <w:r>
        <w:rPr>
          <w:rtl/>
        </w:rPr>
        <w:t>).</w:t>
      </w:r>
      <w:r w:rsidRPr="008125C8">
        <w:rPr>
          <w:rtl/>
        </w:rPr>
        <w:t xml:space="preserve"> وزاد فى </w:t>
      </w:r>
      <w:r>
        <w:rPr>
          <w:rtl/>
        </w:rPr>
        <w:t>(</w:t>
      </w:r>
      <w:r w:rsidRPr="008125C8">
        <w:rPr>
          <w:rtl/>
        </w:rPr>
        <w:t>الأنساب</w:t>
      </w:r>
      <w:r>
        <w:rPr>
          <w:rtl/>
        </w:rPr>
        <w:t>)</w:t>
      </w:r>
      <w:r w:rsidRPr="008125C8">
        <w:rPr>
          <w:rtl/>
        </w:rPr>
        <w:t xml:space="preserve"> 2 / 36 : ابن الجراب. فهو</w:t>
      </w:r>
      <w:r>
        <w:rPr>
          <w:rtl/>
        </w:rPr>
        <w:t xml:space="preserve"> ـ </w:t>
      </w:r>
      <w:r w:rsidRPr="008125C8">
        <w:rPr>
          <w:rtl/>
        </w:rPr>
        <w:t>إذا</w:t>
      </w:r>
      <w:r>
        <w:rPr>
          <w:rtl/>
        </w:rPr>
        <w:t xml:space="preserve"> ـ </w:t>
      </w:r>
      <w:r w:rsidRPr="008125C8">
        <w:rPr>
          <w:rtl/>
        </w:rPr>
        <w:t xml:space="preserve">أحد أجداده. وورد فى </w:t>
      </w:r>
      <w:r>
        <w:rPr>
          <w:rtl/>
        </w:rPr>
        <w:t>(</w:t>
      </w:r>
      <w:r w:rsidRPr="008125C8">
        <w:rPr>
          <w:rtl/>
        </w:rPr>
        <w:t>السابق</w:t>
      </w:r>
      <w:r>
        <w:rPr>
          <w:rtl/>
        </w:rPr>
        <w:t>)</w:t>
      </w:r>
      <w:r w:rsidRPr="008125C8">
        <w:rPr>
          <w:rtl/>
        </w:rPr>
        <w:t xml:space="preserve"> : أنه ولد ب </w:t>
      </w:r>
      <w:r>
        <w:rPr>
          <w:rtl/>
        </w:rPr>
        <w:t>(</w:t>
      </w:r>
      <w:r w:rsidRPr="008125C8">
        <w:rPr>
          <w:rtl/>
        </w:rPr>
        <w:t>سر من رأى</w:t>
      </w:r>
      <w:r>
        <w:rPr>
          <w:rtl/>
        </w:rPr>
        <w:t>)</w:t>
      </w:r>
      <w:r w:rsidRPr="008125C8">
        <w:rPr>
          <w:rtl/>
        </w:rPr>
        <w:t xml:space="preserve"> سنة 262 ه‍ </w:t>
      </w:r>
      <w:r>
        <w:rPr>
          <w:rtl/>
        </w:rPr>
        <w:t>(</w:t>
      </w:r>
      <w:r w:rsidRPr="008125C8">
        <w:rPr>
          <w:rtl/>
        </w:rPr>
        <w:t xml:space="preserve">ويلاحظ أنها حرفت فى </w:t>
      </w:r>
      <w:r>
        <w:rPr>
          <w:rtl/>
        </w:rPr>
        <w:t>(</w:t>
      </w:r>
      <w:r w:rsidRPr="008125C8">
        <w:rPr>
          <w:rtl/>
        </w:rPr>
        <w:t>تاريخ بغداد</w:t>
      </w:r>
      <w:r>
        <w:rPr>
          <w:rtl/>
        </w:rPr>
        <w:t>)</w:t>
      </w:r>
      <w:r w:rsidRPr="008125C8">
        <w:rPr>
          <w:rtl/>
        </w:rPr>
        <w:t xml:space="preserve"> 6 / 304 : إلى سنة اثنتين ومائتين</w:t>
      </w:r>
      <w:r>
        <w:rPr>
          <w:rtl/>
        </w:rPr>
        <w:t>)</w:t>
      </w:r>
      <w:r w:rsidRPr="008125C8">
        <w:rPr>
          <w:rtl/>
        </w:rPr>
        <w:t xml:space="preserve"> ، وذكر الخطيب : أنه انتقل إلى مصر ، فسكنها ، وحدّث بها ، وروى عنه عبد الرحمن بن عمر بن النحاس ، وغيره.</w:t>
      </w:r>
    </w:p>
    <w:p w:rsidR="0036165F" w:rsidRPr="008125C8" w:rsidRDefault="0036165F" w:rsidP="0015452C">
      <w:pPr>
        <w:pStyle w:val="libFootnote0"/>
        <w:rPr>
          <w:rtl/>
        </w:rPr>
      </w:pPr>
      <w:r>
        <w:rPr>
          <w:rtl/>
        </w:rPr>
        <w:t>(</w:t>
      </w:r>
      <w:r w:rsidRPr="008125C8">
        <w:rPr>
          <w:rtl/>
        </w:rPr>
        <w:t xml:space="preserve">4) تاريخ بغداد 6 / 304 </w:t>
      </w:r>
      <w:r>
        <w:rPr>
          <w:rtl/>
        </w:rPr>
        <w:t>(</w:t>
      </w:r>
      <w:r w:rsidRPr="008125C8">
        <w:rPr>
          <w:rtl/>
        </w:rPr>
        <w:t>بسنده إلى قوله : حدثنا أبو سعيد بن يونس ، وهو الصواب لا ما ورد تحريفا : إسماعيل بن يونس</w:t>
      </w:r>
      <w:r>
        <w:rPr>
          <w:rtl/>
        </w:rPr>
        <w:t>)</w:t>
      </w:r>
      <w:r w:rsidRPr="008125C8">
        <w:rPr>
          <w:rtl/>
        </w:rPr>
        <w:t xml:space="preserve"> ، والأنساب 2 / 36 </w:t>
      </w:r>
      <w:r>
        <w:rPr>
          <w:rtl/>
        </w:rPr>
        <w:t>(</w:t>
      </w:r>
      <w:r w:rsidRPr="008125C8">
        <w:rPr>
          <w:rtl/>
        </w:rPr>
        <w:t>ذكره أبو سعيد بن يونس المصرى ، وقال</w:t>
      </w:r>
      <w:r>
        <w:rPr>
          <w:rtl/>
        </w:rPr>
        <w:t>).</w:t>
      </w:r>
    </w:p>
    <w:p w:rsidR="0036165F" w:rsidRPr="008125C8" w:rsidRDefault="0036165F" w:rsidP="0015452C">
      <w:pPr>
        <w:pStyle w:val="libFootnote0"/>
        <w:rPr>
          <w:rtl/>
        </w:rPr>
      </w:pPr>
      <w:r>
        <w:rPr>
          <w:rtl/>
        </w:rPr>
        <w:t>(</w:t>
      </w:r>
      <w:r w:rsidRPr="008125C8">
        <w:rPr>
          <w:rtl/>
        </w:rPr>
        <w:t xml:space="preserve">5) بالفتح ، ثم الكسر والتشديد ، أو بالفتح مع تخفيف الصّادين. هى من ثغور الشام ، بين أنطاكية ، وبلاد الروم. تقارب مدينة </w:t>
      </w:r>
      <w:r>
        <w:rPr>
          <w:rtl/>
        </w:rPr>
        <w:t>(</w:t>
      </w:r>
      <w:r w:rsidRPr="008125C8">
        <w:rPr>
          <w:rtl/>
        </w:rPr>
        <w:t>طرسوس</w:t>
      </w:r>
      <w:r>
        <w:rPr>
          <w:rtl/>
        </w:rPr>
        <w:t>).</w:t>
      </w:r>
      <w:r w:rsidRPr="008125C8">
        <w:rPr>
          <w:rtl/>
        </w:rPr>
        <w:t xml:space="preserve"> </w:t>
      </w:r>
      <w:r>
        <w:rPr>
          <w:rtl/>
        </w:rPr>
        <w:t>(</w:t>
      </w:r>
      <w:r w:rsidRPr="008125C8">
        <w:rPr>
          <w:rtl/>
        </w:rPr>
        <w:t>معجم البلدان 5 / 169</w:t>
      </w:r>
      <w:r>
        <w:rPr>
          <w:rtl/>
        </w:rPr>
        <w:t>).</w:t>
      </w:r>
      <w:r w:rsidRPr="008125C8">
        <w:rPr>
          <w:rtl/>
        </w:rPr>
        <w:t xml:space="preserve"> النص فى : </w:t>
      </w:r>
      <w:r>
        <w:rPr>
          <w:rtl/>
        </w:rPr>
        <w:t>(</w:t>
      </w:r>
      <w:r w:rsidRPr="008125C8">
        <w:rPr>
          <w:rtl/>
        </w:rPr>
        <w:t xml:space="preserve">بغية الطلب 4 / 1886 ، وصدّره بقوله : قرأت بخط أبى محمد عبد الغنى بن سعيد الحافظ فى «تاريخ أبى سعيد بن أحمد بن يونس بن عبد الأعلى الصدفى «قال فى </w:t>
      </w:r>
      <w:r>
        <w:rPr>
          <w:rtl/>
        </w:rPr>
        <w:t>(</w:t>
      </w:r>
      <w:r w:rsidRPr="008125C8">
        <w:rPr>
          <w:rtl/>
        </w:rPr>
        <w:t>تاريخ الغرباء القادمين على مصر</w:t>
      </w:r>
      <w:r>
        <w:rPr>
          <w:rtl/>
        </w:rPr>
        <w:t>)</w:t>
      </w:r>
      <w:r w:rsidRPr="008125C8">
        <w:rPr>
          <w:rtl/>
        </w:rPr>
        <w:t xml:space="preserve"> ، وتهذيب الكمال 3 / 270 </w:t>
      </w:r>
      <w:r>
        <w:rPr>
          <w:rtl/>
        </w:rPr>
        <w:t>(</w:t>
      </w:r>
      <w:r w:rsidRPr="008125C8">
        <w:rPr>
          <w:rtl/>
        </w:rPr>
        <w:t xml:space="preserve">سكن المصيصة ، وصدّرها ب «قال أبو سعيد بن يونس» فى «تاريخ الغرباء» ، ومخطوط إكمال مغلطاى 1 / ق 129 </w:t>
      </w:r>
      <w:r>
        <w:rPr>
          <w:rtl/>
        </w:rPr>
        <w:t>(</w:t>
      </w:r>
      <w:r w:rsidRPr="008125C8">
        <w:rPr>
          <w:rtl/>
        </w:rPr>
        <w:t>قال أبو سعيد بن يونس فى تاريخ الغرباء : سكن المصيصة</w:t>
      </w:r>
      <w:r>
        <w:rPr>
          <w:rtl/>
        </w:rPr>
        <w:t>).</w:t>
      </w:r>
    </w:p>
    <w:p w:rsidR="0036165F" w:rsidRPr="008125C8" w:rsidRDefault="0036165F" w:rsidP="00883D27">
      <w:pPr>
        <w:pStyle w:val="libNormal0"/>
        <w:rPr>
          <w:rtl/>
        </w:rPr>
      </w:pPr>
      <w:r>
        <w:rPr>
          <w:rtl/>
        </w:rPr>
        <w:br w:type="page"/>
      </w:r>
      <w:r w:rsidRPr="008125C8">
        <w:rPr>
          <w:rtl/>
        </w:rPr>
        <w:lastRenderedPageBreak/>
        <w:t xml:space="preserve">به </w:t>
      </w:r>
      <w:r w:rsidRPr="0015452C">
        <w:rPr>
          <w:rStyle w:val="libFootnotenumChar"/>
          <w:rtl/>
        </w:rPr>
        <w:t>(1)</w:t>
      </w:r>
      <w:r w:rsidRPr="008125C8">
        <w:rPr>
          <w:rtl/>
        </w:rPr>
        <w:t xml:space="preserve"> ، وقدم إلى مصر سنة إحدى وتسعين ومائة ، وحدّث بها </w:t>
      </w:r>
      <w:r w:rsidRPr="0015452C">
        <w:rPr>
          <w:rStyle w:val="libFootnotenumChar"/>
          <w:rtl/>
        </w:rPr>
        <w:t>(2)</w:t>
      </w:r>
      <w:r>
        <w:rPr>
          <w:rtl/>
        </w:rPr>
        <w:t>.</w:t>
      </w:r>
    </w:p>
    <w:p w:rsidR="0036165F" w:rsidRPr="008125C8" w:rsidRDefault="0036165F" w:rsidP="00CF05AF">
      <w:pPr>
        <w:pStyle w:val="libBold1"/>
        <w:rPr>
          <w:rtl/>
        </w:rPr>
      </w:pPr>
      <w:r w:rsidRPr="008125C8">
        <w:rPr>
          <w:rtl/>
        </w:rPr>
        <w:t>ذكر من اسمه «أصبغ» :</w:t>
      </w:r>
    </w:p>
    <w:p w:rsidR="0036165F" w:rsidRPr="008125C8" w:rsidRDefault="0036165F" w:rsidP="00791E39">
      <w:pPr>
        <w:pStyle w:val="libNormal"/>
        <w:rPr>
          <w:rtl/>
        </w:rPr>
      </w:pPr>
      <w:r w:rsidRPr="008125C8">
        <w:rPr>
          <w:rtl/>
        </w:rPr>
        <w:t>99</w:t>
      </w:r>
      <w:r>
        <w:rPr>
          <w:rtl/>
        </w:rPr>
        <w:t xml:space="preserve"> ـ </w:t>
      </w:r>
      <w:r w:rsidRPr="008125C8">
        <w:rPr>
          <w:rtl/>
        </w:rPr>
        <w:t xml:space="preserve">أصبغ بن الخليل : أندلسى ، يروى عن الغاز بن قيس ، ويحيى بن مضر ، ويحيى بن يحيى بن كثير. توفى بها سنة ثلاث وسبعين ومائتين </w:t>
      </w:r>
      <w:r w:rsidRPr="0015452C">
        <w:rPr>
          <w:rStyle w:val="libFootnotenumChar"/>
          <w:rtl/>
        </w:rPr>
        <w:t>(3)</w:t>
      </w:r>
      <w:r>
        <w:rPr>
          <w:rtl/>
        </w:rPr>
        <w:t>.</w:t>
      </w:r>
    </w:p>
    <w:p w:rsidR="0036165F" w:rsidRPr="008125C8" w:rsidRDefault="0036165F" w:rsidP="00791E39">
      <w:pPr>
        <w:pStyle w:val="libNormal"/>
        <w:rPr>
          <w:rtl/>
        </w:rPr>
      </w:pPr>
      <w:r w:rsidRPr="008125C8">
        <w:rPr>
          <w:rtl/>
        </w:rPr>
        <w:t>100</w:t>
      </w:r>
      <w:r>
        <w:rPr>
          <w:rtl/>
        </w:rPr>
        <w:t xml:space="preserve"> ـ </w:t>
      </w:r>
      <w:r w:rsidRPr="008125C8">
        <w:rPr>
          <w:rtl/>
        </w:rPr>
        <w:t xml:space="preserve">أصبغ بن عبد العزيز بن مروان بن الحكم : يكنى أبا زبّان </w:t>
      </w:r>
      <w:r w:rsidRPr="0015452C">
        <w:rPr>
          <w:rStyle w:val="libFootnotenumChar"/>
          <w:rtl/>
        </w:rPr>
        <w:t>(4)</w:t>
      </w:r>
      <w:r>
        <w:rPr>
          <w:rtl/>
        </w:rPr>
        <w:t>.</w:t>
      </w:r>
      <w:r w:rsidRPr="008125C8">
        <w:rPr>
          <w:rtl/>
        </w:rPr>
        <w:t xml:space="preserve"> روى عن عبد الله ابن عتبة بن مسعود </w:t>
      </w:r>
      <w:r w:rsidRPr="0015452C">
        <w:rPr>
          <w:rStyle w:val="libFootnotenumChar"/>
          <w:rtl/>
        </w:rPr>
        <w:t>(5)</w:t>
      </w:r>
      <w:r>
        <w:rPr>
          <w:rtl/>
        </w:rPr>
        <w:t>.</w:t>
      </w:r>
      <w:r w:rsidRPr="008125C8">
        <w:rPr>
          <w:rtl/>
        </w:rPr>
        <w:t xml:space="preserve"> روى عنه عون بن عبد الله ، وأبو خيرة </w:t>
      </w:r>
      <w:r w:rsidRPr="0015452C">
        <w:rPr>
          <w:rStyle w:val="libFootnotenumChar"/>
          <w:rtl/>
        </w:rPr>
        <w:t>(6)</w:t>
      </w:r>
      <w:r w:rsidRPr="008125C8">
        <w:rPr>
          <w:rtl/>
        </w:rPr>
        <w:t xml:space="preserve"> عباد بن عبد الله المعافرى ، وغيرهما </w:t>
      </w:r>
      <w:r w:rsidRPr="0015452C">
        <w:rPr>
          <w:rStyle w:val="libFootnotenumChar"/>
          <w:rtl/>
        </w:rPr>
        <w:t>(7)</w:t>
      </w:r>
      <w:r>
        <w:rPr>
          <w:rtl/>
        </w:rPr>
        <w:t>.</w:t>
      </w:r>
      <w:r w:rsidRPr="008125C8">
        <w:rPr>
          <w:rtl/>
        </w:rPr>
        <w:t xml:space="preserve"> توفى ليلة الجمعة لأربع بقين من شهر ربيع الآخر سنة ست وثمانين قبل أبيه </w:t>
      </w:r>
      <w:r w:rsidRPr="0015452C">
        <w:rPr>
          <w:rStyle w:val="libFootnotenumChar"/>
          <w:rtl/>
        </w:rPr>
        <w:t>(8)</w:t>
      </w:r>
      <w:r>
        <w:rPr>
          <w:rtl/>
        </w:rPr>
        <w:t>.</w:t>
      </w:r>
    </w:p>
    <w:p w:rsidR="0036165F" w:rsidRPr="008125C8" w:rsidRDefault="0036165F" w:rsidP="00791E39">
      <w:pPr>
        <w:pStyle w:val="libNormal"/>
        <w:rPr>
          <w:rtl/>
        </w:rPr>
      </w:pPr>
      <w:r w:rsidRPr="008125C8">
        <w:rPr>
          <w:rtl/>
        </w:rPr>
        <w:t>101</w:t>
      </w:r>
      <w:r>
        <w:rPr>
          <w:rtl/>
        </w:rPr>
        <w:t xml:space="preserve"> ـ </w:t>
      </w:r>
      <w:r w:rsidRPr="008125C8">
        <w:rPr>
          <w:rtl/>
        </w:rPr>
        <w:t>أصبغ بن القاسم بن العلاء الأنصارى : يكنى أبا هاشم. وهو من أهل عكا</w:t>
      </w:r>
    </w:p>
    <w:p w:rsidR="0036165F" w:rsidRPr="008125C8" w:rsidRDefault="0036165F" w:rsidP="00AB1DDF">
      <w:pPr>
        <w:pStyle w:val="libLine"/>
        <w:rPr>
          <w:rtl/>
        </w:rPr>
      </w:pPr>
      <w:r w:rsidRPr="008125C8">
        <w:rPr>
          <w:rtl/>
        </w:rPr>
        <w:t>__________________</w:t>
      </w:r>
    </w:p>
    <w:p w:rsidR="0036165F" w:rsidRPr="008125C8" w:rsidRDefault="0036165F" w:rsidP="0015452C">
      <w:pPr>
        <w:pStyle w:val="libFootnote0"/>
        <w:rPr>
          <w:rtl/>
        </w:rPr>
      </w:pPr>
      <w:r>
        <w:rPr>
          <w:rtl/>
        </w:rPr>
        <w:t>(</w:t>
      </w:r>
      <w:r w:rsidRPr="008125C8">
        <w:rPr>
          <w:rtl/>
        </w:rPr>
        <w:t>1) بغية الطلب 4 / 1886.</w:t>
      </w:r>
    </w:p>
    <w:p w:rsidR="0036165F" w:rsidRPr="008125C8" w:rsidRDefault="0036165F" w:rsidP="0015452C">
      <w:pPr>
        <w:pStyle w:val="libFootnote0"/>
        <w:rPr>
          <w:rtl/>
        </w:rPr>
      </w:pPr>
      <w:r>
        <w:rPr>
          <w:rtl/>
        </w:rPr>
        <w:t>(</w:t>
      </w:r>
      <w:r w:rsidRPr="008125C8">
        <w:rPr>
          <w:rtl/>
        </w:rPr>
        <w:t xml:space="preserve">2) السابق ، وتهذيب الكمال 3 / 270 ، ومخطوط إكمال مغلطاى 1 / 129 ، وتهذيب التهذيب 1 / 309 </w:t>
      </w:r>
      <w:r>
        <w:rPr>
          <w:rtl/>
        </w:rPr>
        <w:t>(</w:t>
      </w:r>
      <w:r w:rsidRPr="008125C8">
        <w:rPr>
          <w:rtl/>
        </w:rPr>
        <w:t>ذكر ابن يونس فى تاريخ الغرباء : قدم مصر ، وحدّث بها</w:t>
      </w:r>
      <w:r>
        <w:rPr>
          <w:rtl/>
        </w:rPr>
        <w:t>).</w:t>
      </w:r>
      <w:r w:rsidRPr="008125C8">
        <w:rPr>
          <w:rtl/>
        </w:rPr>
        <w:t xml:space="preserve"> وأضاف المزى ، وابن حجر فى </w:t>
      </w:r>
      <w:r>
        <w:rPr>
          <w:rtl/>
        </w:rPr>
        <w:t>(</w:t>
      </w:r>
      <w:r w:rsidRPr="008125C8">
        <w:rPr>
          <w:rtl/>
        </w:rPr>
        <w:t>تهذيب الكمال 3 / 270 ، وتهذيب التهذيب 1 / 309</w:t>
      </w:r>
      <w:r>
        <w:rPr>
          <w:rtl/>
        </w:rPr>
        <w:t>)</w:t>
      </w:r>
      <w:r w:rsidRPr="008125C8">
        <w:rPr>
          <w:rtl/>
        </w:rPr>
        <w:t xml:space="preserve"> : روى عن إبراهيم بن أدهم ، والسرى بن يحيى ، وغيرهما. روى عنه أبو الطاهر بن السرح ، وعلى بن معبد الرقى. ثقة.</w:t>
      </w:r>
    </w:p>
    <w:p w:rsidR="0036165F" w:rsidRPr="008125C8" w:rsidRDefault="0036165F" w:rsidP="0015452C">
      <w:pPr>
        <w:pStyle w:val="libFootnote0"/>
        <w:rPr>
          <w:rtl/>
        </w:rPr>
      </w:pPr>
      <w:r>
        <w:rPr>
          <w:rtl/>
        </w:rPr>
        <w:t>(</w:t>
      </w:r>
      <w:r w:rsidRPr="008125C8">
        <w:rPr>
          <w:rtl/>
        </w:rPr>
        <w:t xml:space="preserve">3) الإكمال 3 / 176 </w:t>
      </w:r>
      <w:r>
        <w:rPr>
          <w:rtl/>
        </w:rPr>
        <w:t>(</w:t>
      </w:r>
      <w:r w:rsidRPr="008125C8">
        <w:rPr>
          <w:rtl/>
        </w:rPr>
        <w:t>قاله ابن يونس</w:t>
      </w:r>
      <w:r>
        <w:rPr>
          <w:rtl/>
        </w:rPr>
        <w:t>).</w:t>
      </w:r>
      <w:r w:rsidRPr="008125C8">
        <w:rPr>
          <w:rtl/>
        </w:rPr>
        <w:t xml:space="preserve"> ووردت الترجمة بنصها تقريبا دون نسبتها إلى ابن يونس فى : </w:t>
      </w:r>
      <w:r>
        <w:rPr>
          <w:rtl/>
        </w:rPr>
        <w:t>(</w:t>
      </w:r>
      <w:r w:rsidRPr="008125C8">
        <w:rPr>
          <w:rtl/>
        </w:rPr>
        <w:t>الجذوة 1 / 269 ، والبغية ص 240</w:t>
      </w:r>
      <w:r>
        <w:rPr>
          <w:rtl/>
        </w:rPr>
        <w:t>).</w:t>
      </w:r>
      <w:r w:rsidRPr="008125C8">
        <w:rPr>
          <w:rtl/>
        </w:rPr>
        <w:t xml:space="preserve"> ويمكن مراجعة المزيد عن المترجم له فى </w:t>
      </w:r>
      <w:r>
        <w:rPr>
          <w:rtl/>
        </w:rPr>
        <w:t>(</w:t>
      </w:r>
      <w:r w:rsidRPr="008125C8">
        <w:rPr>
          <w:rtl/>
        </w:rPr>
        <w:t>تاريخ ابن الفرضى</w:t>
      </w:r>
      <w:r>
        <w:rPr>
          <w:rtl/>
        </w:rPr>
        <w:t>)</w:t>
      </w:r>
      <w:r w:rsidRPr="008125C8">
        <w:rPr>
          <w:rtl/>
        </w:rPr>
        <w:t xml:space="preserve"> 1 / 93</w:t>
      </w:r>
      <w:r>
        <w:rPr>
          <w:rtl/>
        </w:rPr>
        <w:t xml:space="preserve"> ـ </w:t>
      </w:r>
      <w:r w:rsidRPr="008125C8">
        <w:rPr>
          <w:rtl/>
        </w:rPr>
        <w:t xml:space="preserve">94 ، قال : من أهل قرطبة ، حافظ للرأى على مذهب مالك وأصحابه ، متعصب له </w:t>
      </w:r>
      <w:r>
        <w:rPr>
          <w:rtl/>
        </w:rPr>
        <w:t>(</w:t>
      </w:r>
      <w:r w:rsidRPr="008125C8">
        <w:rPr>
          <w:rtl/>
        </w:rPr>
        <w:t>خاصة رأى ابن القاسم</w:t>
      </w:r>
      <w:r>
        <w:rPr>
          <w:rtl/>
        </w:rPr>
        <w:t>).</w:t>
      </w:r>
      <w:r w:rsidRPr="008125C8">
        <w:rPr>
          <w:rtl/>
        </w:rPr>
        <w:t xml:space="preserve"> دارت عليه الفتيا بالأندلس خمسين عاما ، وإن كان غير عارف بطرق الحديث وعلله</w:t>
      </w:r>
      <w:r>
        <w:rPr>
          <w:rtl/>
        </w:rPr>
        <w:t>!</w:t>
      </w:r>
    </w:p>
    <w:p w:rsidR="0036165F" w:rsidRPr="008125C8" w:rsidRDefault="0036165F" w:rsidP="0015452C">
      <w:pPr>
        <w:pStyle w:val="libFootnote0"/>
        <w:rPr>
          <w:rtl/>
        </w:rPr>
      </w:pPr>
      <w:r>
        <w:rPr>
          <w:rtl/>
        </w:rPr>
        <w:t>(</w:t>
      </w:r>
      <w:r w:rsidRPr="008125C8">
        <w:rPr>
          <w:rtl/>
        </w:rPr>
        <w:t xml:space="preserve">4) كذا فى </w:t>
      </w:r>
      <w:r>
        <w:rPr>
          <w:rtl/>
        </w:rPr>
        <w:t>(</w:t>
      </w:r>
      <w:r w:rsidRPr="008125C8">
        <w:rPr>
          <w:rtl/>
        </w:rPr>
        <w:t>الإكمال</w:t>
      </w:r>
      <w:r>
        <w:rPr>
          <w:rtl/>
        </w:rPr>
        <w:t>)</w:t>
      </w:r>
      <w:r w:rsidRPr="008125C8">
        <w:rPr>
          <w:rtl/>
        </w:rPr>
        <w:t xml:space="preserve"> 4 / 116. وحرفت إلى </w:t>
      </w:r>
      <w:r>
        <w:rPr>
          <w:rtl/>
        </w:rPr>
        <w:t>(</w:t>
      </w:r>
      <w:r w:rsidRPr="008125C8">
        <w:rPr>
          <w:rtl/>
        </w:rPr>
        <w:t>زيّان</w:t>
      </w:r>
      <w:r>
        <w:rPr>
          <w:rtl/>
        </w:rPr>
        <w:t>)</w:t>
      </w:r>
      <w:r w:rsidRPr="008125C8">
        <w:rPr>
          <w:rtl/>
        </w:rPr>
        <w:t xml:space="preserve"> فى </w:t>
      </w:r>
      <w:r>
        <w:rPr>
          <w:rtl/>
        </w:rPr>
        <w:t>(</w:t>
      </w:r>
      <w:r w:rsidRPr="008125C8">
        <w:rPr>
          <w:rtl/>
        </w:rPr>
        <w:t>مخطوط تاريخ دمشق</w:t>
      </w:r>
      <w:r>
        <w:rPr>
          <w:rtl/>
        </w:rPr>
        <w:t>)</w:t>
      </w:r>
      <w:r w:rsidRPr="008125C8">
        <w:rPr>
          <w:rtl/>
        </w:rPr>
        <w:t xml:space="preserve"> 3 / 63. وفى </w:t>
      </w:r>
      <w:r>
        <w:rPr>
          <w:rtl/>
        </w:rPr>
        <w:t>(</w:t>
      </w:r>
      <w:r w:rsidRPr="008125C8">
        <w:rPr>
          <w:rtl/>
        </w:rPr>
        <w:t>الخطط</w:t>
      </w:r>
      <w:r>
        <w:rPr>
          <w:rtl/>
        </w:rPr>
        <w:t>)</w:t>
      </w:r>
      <w:r w:rsidRPr="008125C8">
        <w:rPr>
          <w:rtl/>
        </w:rPr>
        <w:t xml:space="preserve"> 2 / 137 حرفت إلى </w:t>
      </w:r>
      <w:r>
        <w:rPr>
          <w:rtl/>
        </w:rPr>
        <w:t>(</w:t>
      </w:r>
      <w:r w:rsidRPr="008125C8">
        <w:rPr>
          <w:rtl/>
        </w:rPr>
        <w:t>ريّان</w:t>
      </w:r>
      <w:r>
        <w:rPr>
          <w:rtl/>
        </w:rPr>
        <w:t>).</w:t>
      </w:r>
    </w:p>
    <w:p w:rsidR="0036165F" w:rsidRPr="008125C8" w:rsidRDefault="0036165F" w:rsidP="0015452C">
      <w:pPr>
        <w:pStyle w:val="libFootnote0"/>
        <w:rPr>
          <w:rtl/>
        </w:rPr>
      </w:pPr>
      <w:r>
        <w:rPr>
          <w:rtl/>
        </w:rPr>
        <w:t>(</w:t>
      </w:r>
      <w:r w:rsidRPr="008125C8">
        <w:rPr>
          <w:rtl/>
        </w:rPr>
        <w:t>5) الإكمال 4 / 116</w:t>
      </w:r>
      <w:r>
        <w:rPr>
          <w:rtl/>
        </w:rPr>
        <w:t>).</w:t>
      </w:r>
    </w:p>
    <w:p w:rsidR="0036165F" w:rsidRPr="008125C8" w:rsidRDefault="0036165F" w:rsidP="0015452C">
      <w:pPr>
        <w:pStyle w:val="libFootnote0"/>
        <w:rPr>
          <w:rtl/>
        </w:rPr>
      </w:pPr>
      <w:r>
        <w:rPr>
          <w:rtl/>
        </w:rPr>
        <w:t>(</w:t>
      </w:r>
      <w:r w:rsidRPr="008125C8">
        <w:rPr>
          <w:rtl/>
        </w:rPr>
        <w:t xml:space="preserve">6) حرفت إلى </w:t>
      </w:r>
      <w:r>
        <w:rPr>
          <w:rtl/>
        </w:rPr>
        <w:t>(</w:t>
      </w:r>
      <w:r w:rsidRPr="008125C8">
        <w:rPr>
          <w:rtl/>
        </w:rPr>
        <w:t>حبرة</w:t>
      </w:r>
      <w:r>
        <w:rPr>
          <w:rtl/>
        </w:rPr>
        <w:t>)</w:t>
      </w:r>
      <w:r w:rsidRPr="008125C8">
        <w:rPr>
          <w:rtl/>
        </w:rPr>
        <w:t xml:space="preserve"> فى </w:t>
      </w:r>
      <w:r>
        <w:rPr>
          <w:rtl/>
        </w:rPr>
        <w:t>(</w:t>
      </w:r>
      <w:r w:rsidRPr="008125C8">
        <w:rPr>
          <w:rtl/>
        </w:rPr>
        <w:t>الخطط</w:t>
      </w:r>
      <w:r>
        <w:rPr>
          <w:rtl/>
        </w:rPr>
        <w:t>)</w:t>
      </w:r>
      <w:r w:rsidRPr="008125C8">
        <w:rPr>
          <w:rtl/>
        </w:rPr>
        <w:t xml:space="preserve"> 2 / 137.</w:t>
      </w:r>
    </w:p>
    <w:p w:rsidR="0036165F" w:rsidRPr="008125C8" w:rsidRDefault="0036165F" w:rsidP="0015452C">
      <w:pPr>
        <w:pStyle w:val="libFootnote0"/>
        <w:rPr>
          <w:rtl/>
        </w:rPr>
      </w:pPr>
      <w:r>
        <w:rPr>
          <w:rtl/>
        </w:rPr>
        <w:t>(</w:t>
      </w:r>
      <w:r w:rsidRPr="008125C8">
        <w:rPr>
          <w:rtl/>
        </w:rPr>
        <w:t xml:space="preserve">7) راجع ترجمة </w:t>
      </w:r>
      <w:r>
        <w:rPr>
          <w:rtl/>
        </w:rPr>
        <w:t>(</w:t>
      </w:r>
      <w:r w:rsidRPr="008125C8">
        <w:rPr>
          <w:rtl/>
        </w:rPr>
        <w:t>أبى خيرة ، عباد بن عبد الله المعافرى</w:t>
      </w:r>
      <w:r>
        <w:rPr>
          <w:rtl/>
        </w:rPr>
        <w:t>)</w:t>
      </w:r>
      <w:r w:rsidRPr="008125C8">
        <w:rPr>
          <w:rtl/>
        </w:rPr>
        <w:t xml:space="preserve"> لابن يونس رقم </w:t>
      </w:r>
      <w:r>
        <w:rPr>
          <w:rtl/>
        </w:rPr>
        <w:t>(</w:t>
      </w:r>
      <w:r w:rsidRPr="008125C8">
        <w:rPr>
          <w:rtl/>
        </w:rPr>
        <w:t xml:space="preserve">698) فى </w:t>
      </w:r>
      <w:r>
        <w:rPr>
          <w:rtl/>
        </w:rPr>
        <w:t>(</w:t>
      </w:r>
      <w:r w:rsidRPr="008125C8">
        <w:rPr>
          <w:rtl/>
        </w:rPr>
        <w:t>تاريخ المصريين</w:t>
      </w:r>
      <w:r>
        <w:rPr>
          <w:rtl/>
        </w:rPr>
        <w:t>).</w:t>
      </w:r>
      <w:r w:rsidRPr="008125C8">
        <w:rPr>
          <w:rtl/>
        </w:rPr>
        <w:t xml:space="preserve"> ويلاحظ أن المقريزى فى </w:t>
      </w:r>
      <w:r>
        <w:rPr>
          <w:rtl/>
        </w:rPr>
        <w:t>(</w:t>
      </w:r>
      <w:r w:rsidRPr="008125C8">
        <w:rPr>
          <w:rtl/>
        </w:rPr>
        <w:t>الخطط 2 / 137</w:t>
      </w:r>
      <w:r>
        <w:rPr>
          <w:rtl/>
        </w:rPr>
        <w:t>)</w:t>
      </w:r>
      <w:r w:rsidRPr="008125C8">
        <w:rPr>
          <w:rtl/>
        </w:rPr>
        <w:t xml:space="preserve"> قدّم وأخّر فى الاسم ، فقال : </w:t>
      </w:r>
      <w:r>
        <w:rPr>
          <w:rtl/>
        </w:rPr>
        <w:t>(</w:t>
      </w:r>
      <w:r w:rsidRPr="008125C8">
        <w:rPr>
          <w:rtl/>
        </w:rPr>
        <w:t>عبد الله ابن عباد</w:t>
      </w:r>
      <w:r>
        <w:rPr>
          <w:rtl/>
        </w:rPr>
        <w:t>).</w:t>
      </w:r>
      <w:r w:rsidRPr="008125C8">
        <w:rPr>
          <w:rtl/>
        </w:rPr>
        <w:t xml:space="preserve"> وورد ذكر تلميذى المترجم له فى </w:t>
      </w:r>
      <w:r>
        <w:rPr>
          <w:rtl/>
        </w:rPr>
        <w:t>(</w:t>
      </w:r>
      <w:r w:rsidRPr="008125C8">
        <w:rPr>
          <w:rtl/>
        </w:rPr>
        <w:t>الإكمال</w:t>
      </w:r>
      <w:r>
        <w:rPr>
          <w:rtl/>
        </w:rPr>
        <w:t>)</w:t>
      </w:r>
      <w:r w:rsidRPr="008125C8">
        <w:rPr>
          <w:rtl/>
        </w:rPr>
        <w:t xml:space="preserve"> 4 / 116 ، ومخطوط تاريخ دمشق </w:t>
      </w:r>
      <w:r>
        <w:rPr>
          <w:rtl/>
        </w:rPr>
        <w:t>(</w:t>
      </w:r>
      <w:r w:rsidRPr="008125C8">
        <w:rPr>
          <w:rtl/>
        </w:rPr>
        <w:t>3 / 63</w:t>
      </w:r>
      <w:r>
        <w:rPr>
          <w:rtl/>
        </w:rPr>
        <w:t>).</w:t>
      </w:r>
    </w:p>
    <w:p w:rsidR="0036165F" w:rsidRPr="008125C8" w:rsidRDefault="0036165F" w:rsidP="0015452C">
      <w:pPr>
        <w:pStyle w:val="libFootnote0"/>
        <w:rPr>
          <w:rtl/>
        </w:rPr>
      </w:pPr>
      <w:r>
        <w:rPr>
          <w:rtl/>
        </w:rPr>
        <w:t>(</w:t>
      </w:r>
      <w:r w:rsidRPr="008125C8">
        <w:rPr>
          <w:rtl/>
        </w:rPr>
        <w:t xml:space="preserve">8) السابق </w:t>
      </w:r>
      <w:r>
        <w:rPr>
          <w:rtl/>
        </w:rPr>
        <w:t>(</w:t>
      </w:r>
      <w:r w:rsidRPr="008125C8">
        <w:rPr>
          <w:rtl/>
        </w:rPr>
        <w:t>لم يذكر وفاته قبل أبيه ، وصدّر الترجمة بسنده إلى أبى عبد الله بن منده ، نا أبو سعيد بن يونس ، قال</w:t>
      </w:r>
      <w:r>
        <w:rPr>
          <w:rtl/>
        </w:rPr>
        <w:t>)</w:t>
      </w:r>
      <w:r w:rsidRPr="008125C8">
        <w:rPr>
          <w:rtl/>
        </w:rPr>
        <w:t xml:space="preserve"> ، والخطط 2 / 137 </w:t>
      </w:r>
      <w:r>
        <w:rPr>
          <w:rtl/>
        </w:rPr>
        <w:t>(</w:t>
      </w:r>
      <w:r w:rsidRPr="008125C8">
        <w:rPr>
          <w:rtl/>
        </w:rPr>
        <w:t>قال ابن يونس</w:t>
      </w:r>
      <w:r>
        <w:rPr>
          <w:rtl/>
        </w:rPr>
        <w:t>).</w:t>
      </w:r>
    </w:p>
    <w:p w:rsidR="0036165F" w:rsidRPr="008125C8" w:rsidRDefault="0036165F" w:rsidP="00883D27">
      <w:pPr>
        <w:pStyle w:val="libNormal0"/>
        <w:rPr>
          <w:rtl/>
        </w:rPr>
      </w:pPr>
      <w:r>
        <w:rPr>
          <w:rtl/>
        </w:rPr>
        <w:br w:type="page"/>
      </w:r>
      <w:r w:rsidRPr="008125C8">
        <w:rPr>
          <w:rtl/>
        </w:rPr>
        <w:lastRenderedPageBreak/>
        <w:t xml:space="preserve">من سواحل الشام ، وقدم مصر ، وحدّث بها ، وكتبت أنا عنه سنة أربع وتسعين ومائتين </w:t>
      </w:r>
      <w:r w:rsidRPr="0015452C">
        <w:rPr>
          <w:rStyle w:val="libFootnotenumChar"/>
          <w:rtl/>
        </w:rPr>
        <w:t>(1)</w:t>
      </w:r>
      <w:r>
        <w:rPr>
          <w:rtl/>
        </w:rPr>
        <w:t>.</w:t>
      </w:r>
    </w:p>
    <w:p w:rsidR="0036165F" w:rsidRPr="008125C8" w:rsidRDefault="0036165F" w:rsidP="00CF05AF">
      <w:pPr>
        <w:pStyle w:val="libBold1"/>
        <w:rPr>
          <w:rtl/>
        </w:rPr>
      </w:pPr>
      <w:r w:rsidRPr="008125C8">
        <w:rPr>
          <w:rtl/>
        </w:rPr>
        <w:t>ذكر من اسمه «أمية» :</w:t>
      </w:r>
    </w:p>
    <w:p w:rsidR="0036165F" w:rsidRPr="008125C8" w:rsidRDefault="0036165F" w:rsidP="00791E39">
      <w:pPr>
        <w:pStyle w:val="libNormal"/>
        <w:rPr>
          <w:rtl/>
        </w:rPr>
      </w:pPr>
      <w:r w:rsidRPr="008125C8">
        <w:rPr>
          <w:rtl/>
        </w:rPr>
        <w:t>102</w:t>
      </w:r>
      <w:r>
        <w:rPr>
          <w:rtl/>
        </w:rPr>
        <w:t xml:space="preserve"> ـ </w:t>
      </w:r>
      <w:r w:rsidRPr="008125C8">
        <w:rPr>
          <w:rtl/>
        </w:rPr>
        <w:t>أميّة بن يزيد بن أبى عثمان بن عبد الله بن خالد بن أسيد : أخو عثمان ، وخالد ابنى يزيد بن أبى عثمان. حدث عنه ابن لهيعة ، ورشدين بن سعد. ذكر أنه من أهل مصر ، ولم أكن عرفته ، وهو</w:t>
      </w:r>
      <w:r>
        <w:rPr>
          <w:rtl/>
        </w:rPr>
        <w:t xml:space="preserve"> ـ </w:t>
      </w:r>
      <w:r w:rsidRPr="008125C8">
        <w:rPr>
          <w:rtl/>
        </w:rPr>
        <w:t>عندى</w:t>
      </w:r>
      <w:r>
        <w:rPr>
          <w:rtl/>
        </w:rPr>
        <w:t xml:space="preserve"> ـ </w:t>
      </w:r>
      <w:r w:rsidRPr="008125C8">
        <w:rPr>
          <w:rtl/>
        </w:rPr>
        <w:t xml:space="preserve">شامى سكن مصر. والله أعلم </w:t>
      </w:r>
      <w:r w:rsidRPr="0015452C">
        <w:rPr>
          <w:rStyle w:val="libFootnotenumChar"/>
          <w:rtl/>
        </w:rPr>
        <w:t>(2)</w:t>
      </w:r>
      <w:r>
        <w:rPr>
          <w:rtl/>
        </w:rPr>
        <w:t>.</w:t>
      </w:r>
    </w:p>
    <w:p w:rsidR="0036165F" w:rsidRPr="008125C8" w:rsidRDefault="0036165F" w:rsidP="00CF05AF">
      <w:pPr>
        <w:pStyle w:val="libBold1"/>
        <w:rPr>
          <w:rtl/>
        </w:rPr>
      </w:pPr>
      <w:r w:rsidRPr="008125C8">
        <w:rPr>
          <w:rtl/>
        </w:rPr>
        <w:t>ذكر من اسمه «إهاب» :</w:t>
      </w:r>
    </w:p>
    <w:p w:rsidR="0036165F" w:rsidRPr="008125C8" w:rsidRDefault="0036165F" w:rsidP="00791E39">
      <w:pPr>
        <w:pStyle w:val="libNormal"/>
        <w:rPr>
          <w:rtl/>
        </w:rPr>
      </w:pPr>
      <w:r w:rsidRPr="008125C8">
        <w:rPr>
          <w:rtl/>
        </w:rPr>
        <w:t>103</w:t>
      </w:r>
      <w:r>
        <w:rPr>
          <w:rtl/>
        </w:rPr>
        <w:t xml:space="preserve"> ـ </w:t>
      </w:r>
      <w:r w:rsidRPr="008125C8">
        <w:rPr>
          <w:rtl/>
        </w:rPr>
        <w:t xml:space="preserve">إهاب بن مازن النّفوسى البربرىّ </w:t>
      </w:r>
      <w:r w:rsidRPr="0015452C">
        <w:rPr>
          <w:rStyle w:val="libFootnotenumChar"/>
          <w:rtl/>
        </w:rPr>
        <w:t>(3)</w:t>
      </w:r>
      <w:r w:rsidRPr="008125C8">
        <w:rPr>
          <w:rtl/>
        </w:rPr>
        <w:t xml:space="preserve"> : كان يكتب الحديث معنا ، ويتفقّه على مذهب «مالك بن أنس» </w:t>
      </w:r>
      <w:r w:rsidRPr="0015452C">
        <w:rPr>
          <w:rStyle w:val="libFootnotenumChar"/>
          <w:rtl/>
        </w:rPr>
        <w:t>(4)</w:t>
      </w:r>
      <w:r>
        <w:rPr>
          <w:rtl/>
        </w:rPr>
        <w:t>.</w:t>
      </w:r>
      <w:r w:rsidRPr="008125C8">
        <w:rPr>
          <w:rtl/>
        </w:rPr>
        <w:t xml:space="preserve"> كتب عن أبى يزيد القراطيسى </w:t>
      </w:r>
      <w:r w:rsidRPr="0015452C">
        <w:rPr>
          <w:rStyle w:val="libFootnotenumChar"/>
          <w:rtl/>
        </w:rPr>
        <w:t>(5)</w:t>
      </w:r>
      <w:r w:rsidRPr="008125C8">
        <w:rPr>
          <w:rtl/>
        </w:rPr>
        <w:t xml:space="preserve"> بمصر ، وطبقة بعده ، وكان كثير الصمت والعزلة </w:t>
      </w:r>
      <w:r w:rsidRPr="0015452C">
        <w:rPr>
          <w:rStyle w:val="libFootnotenumChar"/>
          <w:rtl/>
        </w:rPr>
        <w:t>(6)</w:t>
      </w:r>
      <w:r w:rsidRPr="008125C8">
        <w:rPr>
          <w:rtl/>
        </w:rPr>
        <w:t xml:space="preserve"> ، وكان يحكى لنا عن ابن سحنون حكايات </w:t>
      </w:r>
      <w:r w:rsidRPr="0015452C">
        <w:rPr>
          <w:rStyle w:val="libFootnotenumChar"/>
          <w:rtl/>
        </w:rPr>
        <w:t>(7)</w:t>
      </w:r>
      <w:r>
        <w:rPr>
          <w:rtl/>
        </w:rPr>
        <w:t>.</w:t>
      </w:r>
      <w:r w:rsidRPr="008125C8">
        <w:rPr>
          <w:rtl/>
        </w:rPr>
        <w:t xml:space="preserve"> توفى</w:t>
      </w:r>
      <w:r>
        <w:rPr>
          <w:rtl/>
        </w:rPr>
        <w:t xml:space="preserve"> ـ </w:t>
      </w:r>
      <w:r w:rsidRPr="008125C8">
        <w:rPr>
          <w:rtl/>
        </w:rPr>
        <w:t>قديما ، على ما بلغنى</w:t>
      </w:r>
      <w:r>
        <w:rPr>
          <w:rtl/>
        </w:rPr>
        <w:t xml:space="preserve"> ـ </w:t>
      </w:r>
      <w:r w:rsidRPr="008125C8">
        <w:rPr>
          <w:rtl/>
        </w:rPr>
        <w:t xml:space="preserve">بالمغرب قبل العشرين وثلاثمائة </w:t>
      </w:r>
      <w:r w:rsidRPr="0015452C">
        <w:rPr>
          <w:rStyle w:val="libFootnotenumChar"/>
          <w:rtl/>
        </w:rPr>
        <w:t>(8)</w:t>
      </w:r>
      <w:r>
        <w:rPr>
          <w:rtl/>
        </w:rPr>
        <w:t>.</w:t>
      </w:r>
    </w:p>
    <w:p w:rsidR="0036165F" w:rsidRPr="008125C8" w:rsidRDefault="0036165F" w:rsidP="00CF05AF">
      <w:pPr>
        <w:pStyle w:val="libBold1"/>
        <w:rPr>
          <w:rtl/>
        </w:rPr>
      </w:pPr>
      <w:r w:rsidRPr="008125C8">
        <w:rPr>
          <w:rtl/>
        </w:rPr>
        <w:t>ذكر من اسمه «أيوب» :</w:t>
      </w:r>
    </w:p>
    <w:p w:rsidR="0036165F" w:rsidRPr="008125C8" w:rsidRDefault="0036165F" w:rsidP="00791E39">
      <w:pPr>
        <w:pStyle w:val="libNormal"/>
        <w:rPr>
          <w:rtl/>
        </w:rPr>
      </w:pPr>
      <w:r w:rsidRPr="008125C8">
        <w:rPr>
          <w:rtl/>
        </w:rPr>
        <w:t>104</w:t>
      </w:r>
      <w:r>
        <w:rPr>
          <w:rtl/>
        </w:rPr>
        <w:t xml:space="preserve"> ـ </w:t>
      </w:r>
      <w:r w:rsidRPr="008125C8">
        <w:rPr>
          <w:rtl/>
        </w:rPr>
        <w:t xml:space="preserve">أيوب بن إسحاق بن سافرى </w:t>
      </w:r>
      <w:r w:rsidRPr="0015452C">
        <w:rPr>
          <w:rStyle w:val="libFootnotenumChar"/>
          <w:rtl/>
        </w:rPr>
        <w:t>(9)</w:t>
      </w:r>
      <w:r w:rsidRPr="008125C8">
        <w:rPr>
          <w:rtl/>
        </w:rPr>
        <w:t xml:space="preserve"> : يكنى أبا سليمان. قدم مصر ، وحدّث بها ،</w:t>
      </w:r>
    </w:p>
    <w:p w:rsidR="0036165F" w:rsidRPr="008125C8" w:rsidRDefault="0036165F" w:rsidP="00AB1DDF">
      <w:pPr>
        <w:pStyle w:val="libLine"/>
        <w:rPr>
          <w:rtl/>
        </w:rPr>
      </w:pPr>
      <w:r w:rsidRPr="008125C8">
        <w:rPr>
          <w:rtl/>
        </w:rPr>
        <w:t>__________________</w:t>
      </w:r>
    </w:p>
    <w:p w:rsidR="0036165F" w:rsidRPr="008125C8" w:rsidRDefault="0036165F" w:rsidP="0015452C">
      <w:pPr>
        <w:pStyle w:val="libFootnote0"/>
        <w:rPr>
          <w:rtl/>
        </w:rPr>
      </w:pPr>
      <w:r>
        <w:rPr>
          <w:rtl/>
        </w:rPr>
        <w:t>(</w:t>
      </w:r>
      <w:r w:rsidRPr="008125C8">
        <w:rPr>
          <w:rtl/>
        </w:rPr>
        <w:t>1) الأنساب 4 / 226</w:t>
      </w:r>
      <w:r>
        <w:rPr>
          <w:rtl/>
        </w:rPr>
        <w:t>)</w:t>
      </w:r>
      <w:r w:rsidRPr="008125C8">
        <w:rPr>
          <w:rtl/>
        </w:rPr>
        <w:t xml:space="preserve"> </w:t>
      </w:r>
      <w:r>
        <w:rPr>
          <w:rtl/>
        </w:rPr>
        <w:t>(</w:t>
      </w:r>
      <w:r w:rsidRPr="008125C8">
        <w:rPr>
          <w:rtl/>
        </w:rPr>
        <w:t>قال أبو سعيد بن يونس</w:t>
      </w:r>
      <w:r>
        <w:rPr>
          <w:rtl/>
        </w:rPr>
        <w:t>).</w:t>
      </w:r>
    </w:p>
    <w:p w:rsidR="0036165F" w:rsidRPr="008125C8" w:rsidRDefault="0036165F" w:rsidP="0015452C">
      <w:pPr>
        <w:pStyle w:val="libFootnote0"/>
        <w:rPr>
          <w:rtl/>
        </w:rPr>
      </w:pPr>
      <w:r>
        <w:rPr>
          <w:rtl/>
        </w:rPr>
        <w:t>(</w:t>
      </w:r>
      <w:r w:rsidRPr="008125C8">
        <w:rPr>
          <w:rtl/>
        </w:rPr>
        <w:t xml:space="preserve">2) الإكمال 1 / 61 </w:t>
      </w:r>
      <w:r>
        <w:rPr>
          <w:rtl/>
        </w:rPr>
        <w:t>(</w:t>
      </w:r>
      <w:r w:rsidRPr="008125C8">
        <w:rPr>
          <w:rtl/>
        </w:rPr>
        <w:t>قال ذلك ابن يونس</w:t>
      </w:r>
      <w:r>
        <w:rPr>
          <w:rtl/>
        </w:rPr>
        <w:t>).</w:t>
      </w:r>
    </w:p>
    <w:p w:rsidR="0036165F" w:rsidRPr="008125C8" w:rsidRDefault="0036165F" w:rsidP="0015452C">
      <w:pPr>
        <w:pStyle w:val="libFootnote0"/>
        <w:rPr>
          <w:rtl/>
        </w:rPr>
      </w:pPr>
      <w:r>
        <w:rPr>
          <w:rtl/>
        </w:rPr>
        <w:t>(</w:t>
      </w:r>
      <w:r w:rsidRPr="008125C8">
        <w:rPr>
          <w:rtl/>
        </w:rPr>
        <w:t xml:space="preserve">3) السابق 1 / 398. وفى </w:t>
      </w:r>
      <w:r>
        <w:rPr>
          <w:rtl/>
        </w:rPr>
        <w:t>(</w:t>
      </w:r>
      <w:r w:rsidRPr="008125C8">
        <w:rPr>
          <w:rtl/>
        </w:rPr>
        <w:t>الأنساب</w:t>
      </w:r>
      <w:r>
        <w:rPr>
          <w:rtl/>
        </w:rPr>
        <w:t>)</w:t>
      </w:r>
      <w:r w:rsidRPr="008125C8">
        <w:rPr>
          <w:rtl/>
        </w:rPr>
        <w:t xml:space="preserve"> 5 / 516 : نفوسى بربرى. وفى </w:t>
      </w:r>
      <w:r>
        <w:rPr>
          <w:rtl/>
        </w:rPr>
        <w:t>(</w:t>
      </w:r>
      <w:r w:rsidRPr="008125C8">
        <w:rPr>
          <w:rtl/>
        </w:rPr>
        <w:t>السابق</w:t>
      </w:r>
      <w:r>
        <w:rPr>
          <w:rtl/>
        </w:rPr>
        <w:t>)</w:t>
      </w:r>
      <w:r w:rsidRPr="008125C8">
        <w:rPr>
          <w:rtl/>
        </w:rPr>
        <w:t xml:space="preserve"> 5 / 515 : بضم النون : بطن من بربر بلاد المغرب. ونقل رأيا آخر بفتح النون ، وقال : قبيلة من البربر ، سكنت جبال إفريقية.</w:t>
      </w:r>
    </w:p>
    <w:p w:rsidR="0036165F" w:rsidRPr="008125C8" w:rsidRDefault="0036165F" w:rsidP="0015452C">
      <w:pPr>
        <w:pStyle w:val="libFootnote0"/>
        <w:rPr>
          <w:rtl/>
        </w:rPr>
      </w:pPr>
      <w:r>
        <w:rPr>
          <w:rtl/>
        </w:rPr>
        <w:t>(</w:t>
      </w:r>
      <w:r w:rsidRPr="008125C8">
        <w:rPr>
          <w:rtl/>
        </w:rPr>
        <w:t xml:space="preserve">4) السابق 5 / 516 </w:t>
      </w:r>
      <w:r>
        <w:rPr>
          <w:rtl/>
        </w:rPr>
        <w:t>(</w:t>
      </w:r>
      <w:r w:rsidRPr="008125C8">
        <w:rPr>
          <w:rtl/>
        </w:rPr>
        <w:t>صدّر الترجمة بقوله : قال أبو سعيد بن يونس فى تاريخ مصر</w:t>
      </w:r>
      <w:r>
        <w:rPr>
          <w:rtl/>
        </w:rPr>
        <w:t>).</w:t>
      </w:r>
    </w:p>
    <w:p w:rsidR="0036165F" w:rsidRPr="008125C8" w:rsidRDefault="0036165F" w:rsidP="0015452C">
      <w:pPr>
        <w:pStyle w:val="libFootnote0"/>
        <w:rPr>
          <w:rtl/>
        </w:rPr>
      </w:pPr>
      <w:r>
        <w:rPr>
          <w:rtl/>
        </w:rPr>
        <w:t>(</w:t>
      </w:r>
      <w:r w:rsidRPr="008125C8">
        <w:rPr>
          <w:rtl/>
        </w:rPr>
        <w:t xml:space="preserve">5) الإكمال 1 / 398 </w:t>
      </w:r>
      <w:r>
        <w:rPr>
          <w:rtl/>
        </w:rPr>
        <w:t>(</w:t>
      </w:r>
      <w:r w:rsidRPr="008125C8">
        <w:rPr>
          <w:rtl/>
        </w:rPr>
        <w:t>سمع أبا يزيد القراطيسى</w:t>
      </w:r>
      <w:r>
        <w:rPr>
          <w:rtl/>
        </w:rPr>
        <w:t>)</w:t>
      </w:r>
      <w:r w:rsidRPr="008125C8">
        <w:rPr>
          <w:rtl/>
        </w:rPr>
        <w:t xml:space="preserve"> ، والأنساب 5 / 516.</w:t>
      </w:r>
    </w:p>
    <w:p w:rsidR="0036165F" w:rsidRPr="008125C8" w:rsidRDefault="0036165F" w:rsidP="0015452C">
      <w:pPr>
        <w:pStyle w:val="libFootnote0"/>
        <w:rPr>
          <w:rtl/>
        </w:rPr>
      </w:pPr>
      <w:r>
        <w:rPr>
          <w:rtl/>
        </w:rPr>
        <w:t>(</w:t>
      </w:r>
      <w:r w:rsidRPr="008125C8">
        <w:rPr>
          <w:rtl/>
        </w:rPr>
        <w:t xml:space="preserve">6) الأنساب </w:t>
      </w:r>
      <w:r>
        <w:rPr>
          <w:rtl/>
        </w:rPr>
        <w:t>(</w:t>
      </w:r>
      <w:r w:rsidRPr="008125C8">
        <w:rPr>
          <w:rtl/>
        </w:rPr>
        <w:t>5 / 516</w:t>
      </w:r>
      <w:r>
        <w:rPr>
          <w:rtl/>
        </w:rPr>
        <w:t>).</w:t>
      </w:r>
    </w:p>
    <w:p w:rsidR="0036165F" w:rsidRPr="008125C8" w:rsidRDefault="0036165F" w:rsidP="0015452C">
      <w:pPr>
        <w:pStyle w:val="libFootnote0"/>
        <w:rPr>
          <w:rtl/>
        </w:rPr>
      </w:pPr>
      <w:r>
        <w:rPr>
          <w:rtl/>
        </w:rPr>
        <w:t>(</w:t>
      </w:r>
      <w:r w:rsidRPr="008125C8">
        <w:rPr>
          <w:rtl/>
        </w:rPr>
        <w:t xml:space="preserve">7) الإكمال 1 / 398 </w:t>
      </w:r>
      <w:r>
        <w:rPr>
          <w:rtl/>
        </w:rPr>
        <w:t>(</w:t>
      </w:r>
      <w:r w:rsidRPr="008125C8">
        <w:rPr>
          <w:rtl/>
        </w:rPr>
        <w:t>كتبت عنه حكايات ، عن ابن سحنون</w:t>
      </w:r>
      <w:r>
        <w:rPr>
          <w:rtl/>
        </w:rPr>
        <w:t>)</w:t>
      </w:r>
      <w:r w:rsidRPr="008125C8">
        <w:rPr>
          <w:rtl/>
        </w:rPr>
        <w:t xml:space="preserve"> ، والأنساب 5 / 516.</w:t>
      </w:r>
    </w:p>
    <w:p w:rsidR="0036165F" w:rsidRPr="008125C8" w:rsidRDefault="0036165F" w:rsidP="0015452C">
      <w:pPr>
        <w:pStyle w:val="libFootnote0"/>
        <w:rPr>
          <w:rtl/>
        </w:rPr>
      </w:pPr>
      <w:r>
        <w:rPr>
          <w:rtl/>
        </w:rPr>
        <w:t>(</w:t>
      </w:r>
      <w:r w:rsidRPr="008125C8">
        <w:rPr>
          <w:rtl/>
        </w:rPr>
        <w:t xml:space="preserve">8) الإكمال 1 / 398 </w:t>
      </w:r>
      <w:r>
        <w:rPr>
          <w:rtl/>
        </w:rPr>
        <w:t>(</w:t>
      </w:r>
      <w:r w:rsidRPr="008125C8">
        <w:rPr>
          <w:rtl/>
        </w:rPr>
        <w:t>قال ابن يونس : توفى بالمغرب</w:t>
      </w:r>
      <w:r>
        <w:rPr>
          <w:rtl/>
        </w:rPr>
        <w:t>)</w:t>
      </w:r>
      <w:r w:rsidRPr="008125C8">
        <w:rPr>
          <w:rtl/>
        </w:rPr>
        <w:t xml:space="preserve"> ، والأنساب 5 / 516.</w:t>
      </w:r>
    </w:p>
    <w:p w:rsidR="0036165F" w:rsidRPr="00D71775" w:rsidRDefault="0036165F" w:rsidP="0015452C">
      <w:pPr>
        <w:pStyle w:val="libFootnote0"/>
        <w:rPr>
          <w:rtl/>
        </w:rPr>
      </w:pPr>
      <w:r w:rsidRPr="00D71775">
        <w:rPr>
          <w:rtl/>
        </w:rPr>
        <w:t xml:space="preserve">(9) هذا هو نسبه الذي اكتفى ابن يونس بإيراده </w:t>
      </w:r>
      <w:r>
        <w:rPr>
          <w:rtl/>
        </w:rPr>
        <w:t>(</w:t>
      </w:r>
      <w:r w:rsidRPr="00D71775">
        <w:rPr>
          <w:rtl/>
        </w:rPr>
        <w:t>ذكره الخطيب فى تاريخ بغداد 7 / 10 بسنده المعروف إلى ابن يونس</w:t>
      </w:r>
      <w:r>
        <w:rPr>
          <w:rtl/>
        </w:rPr>
        <w:t>).</w:t>
      </w:r>
      <w:r w:rsidRPr="00D71775">
        <w:rPr>
          <w:rtl/>
        </w:rPr>
        <w:t xml:space="preserve"> وزاد الخطيب فى نسبه </w:t>
      </w:r>
      <w:r>
        <w:rPr>
          <w:rtl/>
        </w:rPr>
        <w:t>(</w:t>
      </w:r>
      <w:r w:rsidRPr="00D71775">
        <w:rPr>
          <w:rtl/>
        </w:rPr>
        <w:t>إبراهيم بن إسحاق</w:t>
      </w:r>
      <w:r>
        <w:rPr>
          <w:rtl/>
        </w:rPr>
        <w:t>)</w:t>
      </w:r>
      <w:r w:rsidRPr="00D71775">
        <w:rPr>
          <w:rtl/>
        </w:rPr>
        <w:t xml:space="preserve"> ، وذكر أنه أخو </w:t>
      </w:r>
      <w:r>
        <w:rPr>
          <w:rtl/>
        </w:rPr>
        <w:t>(</w:t>
      </w:r>
      <w:r w:rsidRPr="00D71775">
        <w:rPr>
          <w:rtl/>
        </w:rPr>
        <w:t>يحيى ابن إسحاق</w:t>
      </w:r>
      <w:r>
        <w:rPr>
          <w:rtl/>
        </w:rPr>
        <w:t>).</w:t>
      </w:r>
      <w:r w:rsidRPr="00D71775">
        <w:rPr>
          <w:rtl/>
        </w:rPr>
        <w:t xml:space="preserve"> </w:t>
      </w:r>
      <w:r>
        <w:rPr>
          <w:rtl/>
        </w:rPr>
        <w:t>(</w:t>
      </w:r>
      <w:r w:rsidRPr="00D71775">
        <w:rPr>
          <w:rtl/>
        </w:rPr>
        <w:t>السابق 7 / 9</w:t>
      </w:r>
      <w:r>
        <w:rPr>
          <w:rtl/>
        </w:rPr>
        <w:t>).</w:t>
      </w:r>
      <w:r w:rsidRPr="00D71775">
        <w:rPr>
          <w:rtl/>
        </w:rPr>
        <w:t xml:space="preserve"> أما </w:t>
      </w:r>
      <w:r>
        <w:rPr>
          <w:rtl/>
        </w:rPr>
        <w:t>(</w:t>
      </w:r>
      <w:r w:rsidRPr="00D71775">
        <w:rPr>
          <w:rtl/>
        </w:rPr>
        <w:t>سافرى</w:t>
      </w:r>
      <w:r>
        <w:rPr>
          <w:rtl/>
        </w:rPr>
        <w:t>)</w:t>
      </w:r>
      <w:r w:rsidRPr="00D71775">
        <w:rPr>
          <w:rtl/>
        </w:rPr>
        <w:t xml:space="preserve"> ، فضبطها السمعانى بالحروف فى </w:t>
      </w:r>
      <w:r>
        <w:rPr>
          <w:rtl/>
        </w:rPr>
        <w:t>(</w:t>
      </w:r>
      <w:r w:rsidRPr="00D71775">
        <w:rPr>
          <w:rtl/>
        </w:rPr>
        <w:t>الأنساب</w:t>
      </w:r>
      <w:r>
        <w:rPr>
          <w:rtl/>
        </w:rPr>
        <w:t>)</w:t>
      </w:r>
      <w:r w:rsidRPr="00D71775">
        <w:rPr>
          <w:rtl/>
        </w:rPr>
        <w:t xml:space="preserve"> 3 / 199 ، وقال : هو اسم ، لا نسبة. وأضاف السمعانى فى ترجمته : أنه بغدادى ، نزيل الرملة. يروى عن يعلى بن منصور الرازى ، وزكريا بن عدىّ ، ومعاوية بن عمرو ، وغيرهم.</w:t>
      </w:r>
      <w:r w:rsidRPr="00D71775">
        <w:rPr>
          <w:rFonts w:hint="cs"/>
          <w:rtl/>
        </w:rPr>
        <w:t xml:space="preserve"> </w:t>
      </w:r>
      <w:r w:rsidRPr="00D71775">
        <w:rPr>
          <w:rtl/>
        </w:rPr>
        <w:t>وذكر ابن أبى حاتم : أنه كتب عنه بالرملة ، وهو صدوق.</w:t>
      </w:r>
    </w:p>
    <w:p w:rsidR="0036165F" w:rsidRPr="008125C8" w:rsidRDefault="0036165F" w:rsidP="00883D27">
      <w:pPr>
        <w:pStyle w:val="libNormal0"/>
        <w:rPr>
          <w:rtl/>
        </w:rPr>
      </w:pPr>
      <w:r>
        <w:rPr>
          <w:rtl/>
        </w:rPr>
        <w:br w:type="page"/>
      </w:r>
      <w:r w:rsidRPr="008125C8">
        <w:rPr>
          <w:rtl/>
        </w:rPr>
        <w:lastRenderedPageBreak/>
        <w:t xml:space="preserve">وكان أخباريا. يقال : إنه بغدادى. ويقال : مروزىّ سكن بغداد ، وقدم إلى دمشق ، فأقام بها. وكان قدومه إلى مصر من دمشق. وكانت فى خلقه زعارة </w:t>
      </w:r>
      <w:r w:rsidRPr="0015452C">
        <w:rPr>
          <w:rStyle w:val="libFootnotenumChar"/>
          <w:rtl/>
        </w:rPr>
        <w:t>(1)</w:t>
      </w:r>
      <w:r>
        <w:rPr>
          <w:rtl/>
        </w:rPr>
        <w:t>.</w:t>
      </w:r>
      <w:r w:rsidRPr="008125C8">
        <w:rPr>
          <w:rtl/>
        </w:rPr>
        <w:t xml:space="preserve"> وسأله أبو حميد </w:t>
      </w:r>
      <w:r w:rsidRPr="0015452C">
        <w:rPr>
          <w:rStyle w:val="libFootnotenumChar"/>
          <w:rtl/>
        </w:rPr>
        <w:t>(2)</w:t>
      </w:r>
      <w:r w:rsidRPr="008125C8">
        <w:rPr>
          <w:rtl/>
        </w:rPr>
        <w:t xml:space="preserve"> فى شىء ، يكتبه عنه من الأخبار ، فمطله</w:t>
      </w:r>
      <w:r>
        <w:rPr>
          <w:rtl/>
        </w:rPr>
        <w:t xml:space="preserve"> ـ </w:t>
      </w:r>
      <w:r w:rsidRPr="008125C8">
        <w:rPr>
          <w:rtl/>
        </w:rPr>
        <w:t>وكان شاعرا</w:t>
      </w:r>
      <w:r>
        <w:rPr>
          <w:rtl/>
        </w:rPr>
        <w:t xml:space="preserve"> ـ </w:t>
      </w:r>
      <w:r w:rsidRPr="008125C8">
        <w:rPr>
          <w:rtl/>
        </w:rPr>
        <w:t>فكتب إليه :</w:t>
      </w:r>
    </w:p>
    <w:tbl>
      <w:tblPr>
        <w:bidiVisual/>
        <w:tblW w:w="4988" w:type="pct"/>
        <w:jc w:val="center"/>
        <w:tblCellSpacing w:w="15" w:type="dxa"/>
        <w:tblCellMar>
          <w:top w:w="15" w:type="dxa"/>
          <w:left w:w="15" w:type="dxa"/>
          <w:bottom w:w="15" w:type="dxa"/>
          <w:right w:w="15" w:type="dxa"/>
        </w:tblCellMar>
        <w:tblLook w:val="04A0" w:firstRow="1" w:lastRow="0" w:firstColumn="1" w:lastColumn="0" w:noHBand="0" w:noVBand="1"/>
      </w:tblPr>
      <w:tblGrid>
        <w:gridCol w:w="5146"/>
        <w:gridCol w:w="455"/>
        <w:gridCol w:w="5146"/>
      </w:tblGrid>
      <w:tr w:rsidR="0036165F" w:rsidRPr="008125C8" w:rsidTr="00CF5803">
        <w:trPr>
          <w:tblCellSpacing w:w="15" w:type="dxa"/>
          <w:jc w:val="center"/>
        </w:trPr>
        <w:tc>
          <w:tcPr>
            <w:tcW w:w="2377" w:type="pct"/>
            <w:vAlign w:val="center"/>
            <w:hideMark/>
          </w:tcPr>
          <w:p w:rsidR="0036165F" w:rsidRPr="008125C8" w:rsidRDefault="0036165F" w:rsidP="00C825E8">
            <w:pPr>
              <w:pStyle w:val="libPoem"/>
              <w:rPr>
                <w:rtl/>
              </w:rPr>
            </w:pPr>
            <w:r w:rsidRPr="008125C8">
              <w:rPr>
                <w:rtl/>
              </w:rPr>
              <w:t>الحمد لله لا نحصى له عددا</w:t>
            </w:r>
            <w:r w:rsidRPr="00C825E8">
              <w:rPr>
                <w:rStyle w:val="libPoemTiniCharChar"/>
                <w:rtl/>
              </w:rPr>
              <w:br/>
              <w:t> </w:t>
            </w:r>
          </w:p>
        </w:tc>
        <w:tc>
          <w:tcPr>
            <w:tcW w:w="198" w:type="pct"/>
            <w:vAlign w:val="center"/>
            <w:hideMark/>
          </w:tcPr>
          <w:p w:rsidR="0036165F" w:rsidRPr="008125C8" w:rsidRDefault="0036165F" w:rsidP="00C825E8">
            <w:pPr>
              <w:pStyle w:val="libPoem"/>
            </w:pPr>
            <w:r w:rsidRPr="008125C8">
              <w:rPr>
                <w:rtl/>
              </w:rPr>
              <w:t> </w:t>
            </w:r>
          </w:p>
        </w:tc>
        <w:tc>
          <w:tcPr>
            <w:tcW w:w="2377" w:type="pct"/>
            <w:vAlign w:val="center"/>
            <w:hideMark/>
          </w:tcPr>
          <w:p w:rsidR="0036165F" w:rsidRPr="008125C8" w:rsidRDefault="0036165F" w:rsidP="00C825E8">
            <w:pPr>
              <w:pStyle w:val="libPoem"/>
            </w:pPr>
            <w:r w:rsidRPr="008125C8">
              <w:rPr>
                <w:rtl/>
              </w:rPr>
              <w:t>ما زال إحسانه فينا له مددا</w:t>
            </w:r>
            <w:r w:rsidRPr="00C825E8">
              <w:rPr>
                <w:rStyle w:val="libPoemTiniCharChar"/>
                <w:rtl/>
              </w:rPr>
              <w:br/>
              <w:t> </w:t>
            </w:r>
          </w:p>
        </w:tc>
      </w:tr>
      <w:tr w:rsidR="0036165F" w:rsidRPr="008125C8" w:rsidTr="00CF5803">
        <w:trPr>
          <w:tblCellSpacing w:w="15" w:type="dxa"/>
          <w:jc w:val="center"/>
        </w:trPr>
        <w:tc>
          <w:tcPr>
            <w:tcW w:w="2377" w:type="pct"/>
            <w:vAlign w:val="center"/>
            <w:hideMark/>
          </w:tcPr>
          <w:p w:rsidR="0036165F" w:rsidRPr="008125C8" w:rsidRDefault="0036165F" w:rsidP="00C825E8">
            <w:pPr>
              <w:pStyle w:val="libPoem"/>
            </w:pPr>
            <w:r w:rsidRPr="008125C8">
              <w:rPr>
                <w:rtl/>
              </w:rPr>
              <w:t xml:space="preserve">إذ لم أخطّ حديثا عنك أعلمه </w:t>
            </w:r>
            <w:r w:rsidRPr="00C825E8">
              <w:rPr>
                <w:rStyle w:val="libPoemTiniCharChar"/>
                <w:rtl/>
              </w:rPr>
              <w:br/>
              <w:t> </w:t>
            </w:r>
          </w:p>
        </w:tc>
        <w:tc>
          <w:tcPr>
            <w:tcW w:w="198" w:type="pct"/>
            <w:vAlign w:val="center"/>
            <w:hideMark/>
          </w:tcPr>
          <w:p w:rsidR="0036165F" w:rsidRPr="008125C8" w:rsidRDefault="0036165F" w:rsidP="00C825E8">
            <w:pPr>
              <w:pStyle w:val="libPoem"/>
            </w:pPr>
            <w:r w:rsidRPr="008125C8">
              <w:rPr>
                <w:rtl/>
              </w:rPr>
              <w:t> </w:t>
            </w:r>
          </w:p>
        </w:tc>
        <w:tc>
          <w:tcPr>
            <w:tcW w:w="2377" w:type="pct"/>
            <w:vAlign w:val="center"/>
            <w:hideMark/>
          </w:tcPr>
          <w:p w:rsidR="0036165F" w:rsidRPr="008125C8" w:rsidRDefault="0036165F" w:rsidP="00C825E8">
            <w:pPr>
              <w:pStyle w:val="libPoem"/>
            </w:pPr>
            <w:r>
              <w:rPr>
                <w:rtl/>
              </w:rPr>
              <w:t>و</w:t>
            </w:r>
            <w:r w:rsidRPr="008125C8">
              <w:rPr>
                <w:rtl/>
              </w:rPr>
              <w:t>لا كتبت لغيرى عنك مجتهدا</w:t>
            </w:r>
            <w:r w:rsidRPr="00C825E8">
              <w:rPr>
                <w:rStyle w:val="libPoemTiniCharChar"/>
                <w:rtl/>
              </w:rPr>
              <w:br/>
              <w:t> </w:t>
            </w:r>
          </w:p>
        </w:tc>
      </w:tr>
      <w:tr w:rsidR="0036165F" w:rsidRPr="008125C8" w:rsidTr="00CF5803">
        <w:trPr>
          <w:tblCellSpacing w:w="15" w:type="dxa"/>
          <w:jc w:val="center"/>
        </w:trPr>
        <w:tc>
          <w:tcPr>
            <w:tcW w:w="2377" w:type="pct"/>
            <w:vAlign w:val="center"/>
            <w:hideMark/>
          </w:tcPr>
          <w:p w:rsidR="0036165F" w:rsidRPr="008125C8" w:rsidRDefault="0036165F" w:rsidP="00C825E8">
            <w:pPr>
              <w:pStyle w:val="libPoem"/>
            </w:pPr>
            <w:r w:rsidRPr="008125C8">
              <w:rPr>
                <w:rtl/>
              </w:rPr>
              <w:t xml:space="preserve">إلا أحاديث خوّات وقصته </w:t>
            </w:r>
            <w:r w:rsidRPr="00C825E8">
              <w:rPr>
                <w:rStyle w:val="libPoemTiniCharChar"/>
                <w:rtl/>
              </w:rPr>
              <w:br/>
              <w:t> </w:t>
            </w:r>
          </w:p>
        </w:tc>
        <w:tc>
          <w:tcPr>
            <w:tcW w:w="198" w:type="pct"/>
            <w:vAlign w:val="center"/>
            <w:hideMark/>
          </w:tcPr>
          <w:p w:rsidR="0036165F" w:rsidRPr="008125C8" w:rsidRDefault="0036165F" w:rsidP="00C825E8">
            <w:pPr>
              <w:pStyle w:val="libPoem"/>
            </w:pPr>
            <w:r w:rsidRPr="008125C8">
              <w:rPr>
                <w:rtl/>
              </w:rPr>
              <w:t> </w:t>
            </w:r>
          </w:p>
        </w:tc>
        <w:tc>
          <w:tcPr>
            <w:tcW w:w="2377" w:type="pct"/>
            <w:vAlign w:val="center"/>
            <w:hideMark/>
          </w:tcPr>
          <w:p w:rsidR="0036165F" w:rsidRPr="008125C8" w:rsidRDefault="0036165F" w:rsidP="00C825E8">
            <w:pPr>
              <w:pStyle w:val="libPoem"/>
            </w:pPr>
            <w:r w:rsidRPr="008125C8">
              <w:rPr>
                <w:rtl/>
              </w:rPr>
              <w:t>عن البعير ولمّا قال : قد شردا</w:t>
            </w:r>
            <w:r w:rsidRPr="00C825E8">
              <w:rPr>
                <w:rStyle w:val="libPoemTiniCharChar"/>
                <w:rtl/>
              </w:rPr>
              <w:br/>
              <w:t> </w:t>
            </w:r>
          </w:p>
        </w:tc>
      </w:tr>
      <w:tr w:rsidR="0036165F" w:rsidRPr="008125C8" w:rsidTr="00CF5803">
        <w:trPr>
          <w:tblCellSpacing w:w="15" w:type="dxa"/>
          <w:jc w:val="center"/>
        </w:trPr>
        <w:tc>
          <w:tcPr>
            <w:tcW w:w="2377" w:type="pct"/>
            <w:vAlign w:val="center"/>
            <w:hideMark/>
          </w:tcPr>
          <w:p w:rsidR="0036165F" w:rsidRPr="008125C8" w:rsidRDefault="0036165F" w:rsidP="00C825E8">
            <w:pPr>
              <w:pStyle w:val="libPoem"/>
            </w:pPr>
            <w:r w:rsidRPr="008125C8">
              <w:rPr>
                <w:rtl/>
              </w:rPr>
              <w:t xml:space="preserve">فسوف أخرجها إن شئت من كتبى </w:t>
            </w:r>
            <w:r w:rsidRPr="00C825E8">
              <w:rPr>
                <w:rStyle w:val="libPoemTiniCharChar"/>
                <w:rtl/>
              </w:rPr>
              <w:br/>
              <w:t> </w:t>
            </w:r>
          </w:p>
        </w:tc>
        <w:tc>
          <w:tcPr>
            <w:tcW w:w="198" w:type="pct"/>
            <w:vAlign w:val="center"/>
            <w:hideMark/>
          </w:tcPr>
          <w:p w:rsidR="0036165F" w:rsidRPr="008125C8" w:rsidRDefault="0036165F" w:rsidP="00C825E8">
            <w:pPr>
              <w:pStyle w:val="libPoem"/>
            </w:pPr>
            <w:r w:rsidRPr="008125C8">
              <w:rPr>
                <w:rtl/>
              </w:rPr>
              <w:t> </w:t>
            </w:r>
          </w:p>
        </w:tc>
        <w:tc>
          <w:tcPr>
            <w:tcW w:w="2377" w:type="pct"/>
            <w:vAlign w:val="center"/>
            <w:hideMark/>
          </w:tcPr>
          <w:p w:rsidR="0036165F" w:rsidRPr="008125C8" w:rsidRDefault="0036165F" w:rsidP="00C825E8">
            <w:pPr>
              <w:pStyle w:val="libPoem"/>
            </w:pPr>
            <w:r>
              <w:rPr>
                <w:rtl/>
              </w:rPr>
              <w:t>و</w:t>
            </w:r>
            <w:r w:rsidRPr="008125C8">
              <w:rPr>
                <w:rtl/>
              </w:rPr>
              <w:t>لا أعود لشىء بعدها أبدا</w:t>
            </w:r>
            <w:r w:rsidRPr="00C825E8">
              <w:rPr>
                <w:rStyle w:val="libPoemTiniCharChar"/>
                <w:rtl/>
              </w:rPr>
              <w:br/>
              <w:t> </w:t>
            </w:r>
          </w:p>
        </w:tc>
      </w:tr>
    </w:tbl>
    <w:p w:rsidR="0036165F" w:rsidRPr="008125C8" w:rsidRDefault="0036165F" w:rsidP="00791E39">
      <w:pPr>
        <w:pStyle w:val="libNormal"/>
        <w:rPr>
          <w:rtl/>
        </w:rPr>
      </w:pPr>
      <w:r w:rsidRPr="008125C8">
        <w:rPr>
          <w:rtl/>
        </w:rPr>
        <w:t>وله أيضا :</w:t>
      </w:r>
    </w:p>
    <w:tbl>
      <w:tblPr>
        <w:bidiVisual/>
        <w:tblW w:w="4988" w:type="pct"/>
        <w:jc w:val="center"/>
        <w:tblCellSpacing w:w="15" w:type="dxa"/>
        <w:tblCellMar>
          <w:top w:w="15" w:type="dxa"/>
          <w:left w:w="15" w:type="dxa"/>
          <w:bottom w:w="15" w:type="dxa"/>
          <w:right w:w="15" w:type="dxa"/>
        </w:tblCellMar>
        <w:tblLook w:val="04A0" w:firstRow="1" w:lastRow="0" w:firstColumn="1" w:lastColumn="0" w:noHBand="0" w:noVBand="1"/>
      </w:tblPr>
      <w:tblGrid>
        <w:gridCol w:w="5146"/>
        <w:gridCol w:w="455"/>
        <w:gridCol w:w="5146"/>
      </w:tblGrid>
      <w:tr w:rsidR="0036165F" w:rsidRPr="008125C8" w:rsidTr="00CF5803">
        <w:trPr>
          <w:tblCellSpacing w:w="15" w:type="dxa"/>
          <w:jc w:val="center"/>
        </w:trPr>
        <w:tc>
          <w:tcPr>
            <w:tcW w:w="2377" w:type="pct"/>
            <w:vAlign w:val="center"/>
            <w:hideMark/>
          </w:tcPr>
          <w:p w:rsidR="0036165F" w:rsidRPr="008125C8" w:rsidRDefault="0036165F" w:rsidP="00C825E8">
            <w:pPr>
              <w:pStyle w:val="libPoem"/>
              <w:rPr>
                <w:rtl/>
              </w:rPr>
            </w:pPr>
            <w:r w:rsidRPr="008125C8">
              <w:rPr>
                <w:rtl/>
              </w:rPr>
              <w:t xml:space="preserve">أبا سليمان لا عريت من نعم </w:t>
            </w:r>
            <w:r w:rsidRPr="00C825E8">
              <w:rPr>
                <w:rStyle w:val="libPoemTiniCharChar"/>
                <w:rtl/>
              </w:rPr>
              <w:br/>
              <w:t> </w:t>
            </w:r>
          </w:p>
        </w:tc>
        <w:tc>
          <w:tcPr>
            <w:tcW w:w="198" w:type="pct"/>
            <w:vAlign w:val="center"/>
            <w:hideMark/>
          </w:tcPr>
          <w:p w:rsidR="0036165F" w:rsidRPr="008125C8" w:rsidRDefault="0036165F" w:rsidP="00C825E8">
            <w:pPr>
              <w:pStyle w:val="libPoem"/>
            </w:pPr>
            <w:r w:rsidRPr="008125C8">
              <w:rPr>
                <w:rtl/>
              </w:rPr>
              <w:t> </w:t>
            </w:r>
          </w:p>
        </w:tc>
        <w:tc>
          <w:tcPr>
            <w:tcW w:w="2377" w:type="pct"/>
            <w:vAlign w:val="center"/>
            <w:hideMark/>
          </w:tcPr>
          <w:p w:rsidR="0036165F" w:rsidRPr="008125C8" w:rsidRDefault="0036165F" w:rsidP="00C825E8">
            <w:pPr>
              <w:pStyle w:val="libPoem"/>
            </w:pPr>
            <w:r w:rsidRPr="008125C8">
              <w:rPr>
                <w:rtl/>
              </w:rPr>
              <w:t xml:space="preserve">ما أصبح الناس فى خصب وفى جدب </w:t>
            </w:r>
            <w:r w:rsidRPr="00C825E8">
              <w:rPr>
                <w:rStyle w:val="libPoemTiniCharChar"/>
                <w:rtl/>
              </w:rPr>
              <w:br/>
              <w:t> </w:t>
            </w:r>
          </w:p>
        </w:tc>
      </w:tr>
      <w:tr w:rsidR="0036165F" w:rsidRPr="008125C8" w:rsidTr="00CF5803">
        <w:trPr>
          <w:tblCellSpacing w:w="15" w:type="dxa"/>
          <w:jc w:val="center"/>
        </w:trPr>
        <w:tc>
          <w:tcPr>
            <w:tcW w:w="2377" w:type="pct"/>
            <w:vAlign w:val="center"/>
            <w:hideMark/>
          </w:tcPr>
          <w:p w:rsidR="0036165F" w:rsidRPr="008125C8" w:rsidRDefault="0036165F" w:rsidP="00C825E8">
            <w:pPr>
              <w:pStyle w:val="libPoem"/>
            </w:pPr>
            <w:r w:rsidRPr="008125C8">
              <w:rPr>
                <w:rtl/>
              </w:rPr>
              <w:t xml:space="preserve">لا تجعلنّى كمن بانت إساءته </w:t>
            </w:r>
            <w:r w:rsidRPr="00C825E8">
              <w:rPr>
                <w:rStyle w:val="libPoemTiniCharChar"/>
                <w:rtl/>
              </w:rPr>
              <w:br/>
              <w:t> </w:t>
            </w:r>
          </w:p>
        </w:tc>
        <w:tc>
          <w:tcPr>
            <w:tcW w:w="198" w:type="pct"/>
            <w:vAlign w:val="center"/>
            <w:hideMark/>
          </w:tcPr>
          <w:p w:rsidR="0036165F" w:rsidRPr="008125C8" w:rsidRDefault="0036165F" w:rsidP="00C825E8">
            <w:pPr>
              <w:pStyle w:val="libPoem"/>
            </w:pPr>
            <w:r w:rsidRPr="008125C8">
              <w:rPr>
                <w:rtl/>
              </w:rPr>
              <w:t> </w:t>
            </w:r>
          </w:p>
        </w:tc>
        <w:tc>
          <w:tcPr>
            <w:tcW w:w="2377" w:type="pct"/>
            <w:vAlign w:val="center"/>
            <w:hideMark/>
          </w:tcPr>
          <w:p w:rsidR="0036165F" w:rsidRPr="008125C8" w:rsidRDefault="0036165F" w:rsidP="00C825E8">
            <w:pPr>
              <w:pStyle w:val="libPoem"/>
            </w:pPr>
            <w:r w:rsidRPr="008125C8">
              <w:rPr>
                <w:rtl/>
              </w:rPr>
              <w:t xml:space="preserve">ليس المسىء كمن لم يأت بالذّنب </w:t>
            </w:r>
            <w:r w:rsidRPr="00C825E8">
              <w:rPr>
                <w:rStyle w:val="libPoemTiniCharChar"/>
                <w:rtl/>
              </w:rPr>
              <w:br/>
              <w:t> </w:t>
            </w:r>
          </w:p>
        </w:tc>
      </w:tr>
      <w:tr w:rsidR="0036165F" w:rsidRPr="008125C8" w:rsidTr="00CF5803">
        <w:trPr>
          <w:tblCellSpacing w:w="15" w:type="dxa"/>
          <w:jc w:val="center"/>
        </w:trPr>
        <w:tc>
          <w:tcPr>
            <w:tcW w:w="2377" w:type="pct"/>
            <w:vAlign w:val="center"/>
            <w:hideMark/>
          </w:tcPr>
          <w:p w:rsidR="0036165F" w:rsidRPr="008125C8" w:rsidRDefault="0036165F" w:rsidP="00C825E8">
            <w:pPr>
              <w:pStyle w:val="libPoem"/>
            </w:pPr>
            <w:r w:rsidRPr="008125C8">
              <w:rPr>
                <w:rtl/>
              </w:rPr>
              <w:t xml:space="preserve">فأبعث إلينا ذاك الجزء ننسخه </w:t>
            </w:r>
            <w:r w:rsidRPr="00C825E8">
              <w:rPr>
                <w:rStyle w:val="libPoemTiniCharChar"/>
                <w:rtl/>
              </w:rPr>
              <w:br/>
              <w:t> </w:t>
            </w:r>
          </w:p>
        </w:tc>
        <w:tc>
          <w:tcPr>
            <w:tcW w:w="198" w:type="pct"/>
            <w:vAlign w:val="center"/>
            <w:hideMark/>
          </w:tcPr>
          <w:p w:rsidR="0036165F" w:rsidRPr="008125C8" w:rsidRDefault="0036165F" w:rsidP="00C825E8">
            <w:pPr>
              <w:pStyle w:val="libPoem"/>
            </w:pPr>
            <w:r w:rsidRPr="008125C8">
              <w:rPr>
                <w:rtl/>
              </w:rPr>
              <w:t> </w:t>
            </w:r>
          </w:p>
        </w:tc>
        <w:tc>
          <w:tcPr>
            <w:tcW w:w="2377" w:type="pct"/>
            <w:vAlign w:val="center"/>
            <w:hideMark/>
          </w:tcPr>
          <w:p w:rsidR="0036165F" w:rsidRPr="008125C8" w:rsidRDefault="0036165F" w:rsidP="00C825E8">
            <w:pPr>
              <w:pStyle w:val="libPoem"/>
            </w:pPr>
            <w:r w:rsidRPr="008125C8">
              <w:rPr>
                <w:rtl/>
              </w:rPr>
              <w:t xml:space="preserve">كيما نجدّ لما يبقى من الكتب </w:t>
            </w:r>
            <w:r w:rsidRPr="0015452C">
              <w:rPr>
                <w:rStyle w:val="libFootnotenumChar"/>
                <w:rtl/>
              </w:rPr>
              <w:t>(3)</w:t>
            </w:r>
            <w:r w:rsidRPr="00C825E8">
              <w:rPr>
                <w:rStyle w:val="libPoemTiniCharChar"/>
                <w:rtl/>
              </w:rPr>
              <w:br/>
              <w:t> </w:t>
            </w:r>
          </w:p>
        </w:tc>
      </w:tr>
    </w:tbl>
    <w:p w:rsidR="0036165F" w:rsidRPr="008125C8" w:rsidRDefault="0036165F" w:rsidP="00791E39">
      <w:pPr>
        <w:pStyle w:val="libNormal"/>
        <w:rPr>
          <w:rtl/>
        </w:rPr>
      </w:pPr>
      <w:r w:rsidRPr="008125C8">
        <w:rPr>
          <w:rtl/>
        </w:rPr>
        <w:t xml:space="preserve">توفى بدمشق سنة تسع وخمسين ومائتين </w:t>
      </w:r>
      <w:r w:rsidRPr="0015452C">
        <w:rPr>
          <w:rStyle w:val="libFootnotenumChar"/>
          <w:rtl/>
        </w:rPr>
        <w:t>(4)</w:t>
      </w:r>
      <w:r>
        <w:rPr>
          <w:rtl/>
        </w:rPr>
        <w:t>.</w:t>
      </w:r>
      <w:r w:rsidRPr="008125C8">
        <w:rPr>
          <w:rtl/>
        </w:rPr>
        <w:t xml:space="preserve"> وقيل : توفى بدمشق يوم الأحد لإحدى عشرة ليلة ، بقيت من شهر ربيع الآخر سنة ستين ومائتين </w:t>
      </w:r>
      <w:r w:rsidRPr="0015452C">
        <w:rPr>
          <w:rStyle w:val="libFootnotenumChar"/>
          <w:rtl/>
        </w:rPr>
        <w:t>(5)</w:t>
      </w:r>
      <w:r>
        <w:rPr>
          <w:rtl/>
        </w:rPr>
        <w:t>.</w:t>
      </w:r>
    </w:p>
    <w:p w:rsidR="0036165F" w:rsidRPr="008125C8" w:rsidRDefault="0036165F" w:rsidP="00791E39">
      <w:pPr>
        <w:pStyle w:val="libNormal"/>
        <w:rPr>
          <w:rtl/>
        </w:rPr>
      </w:pPr>
      <w:r w:rsidRPr="008125C8">
        <w:rPr>
          <w:rtl/>
        </w:rPr>
        <w:t>105</w:t>
      </w:r>
      <w:r>
        <w:rPr>
          <w:rtl/>
        </w:rPr>
        <w:t xml:space="preserve"> ـ </w:t>
      </w:r>
      <w:r w:rsidRPr="008125C8">
        <w:rPr>
          <w:rtl/>
        </w:rPr>
        <w:t xml:space="preserve">أيوب بن سليمان بن نصر بن منصور بن كامل المرّىّ </w:t>
      </w:r>
      <w:r>
        <w:rPr>
          <w:rtl/>
        </w:rPr>
        <w:t>(</w:t>
      </w:r>
      <w:r w:rsidRPr="008125C8">
        <w:rPr>
          <w:rtl/>
        </w:rPr>
        <w:t>مرّة غطفان</w:t>
      </w:r>
      <w:r>
        <w:rPr>
          <w:rtl/>
        </w:rPr>
        <w:t>)</w:t>
      </w:r>
      <w:r w:rsidRPr="008125C8">
        <w:rPr>
          <w:rtl/>
        </w:rPr>
        <w:t xml:space="preserve"> : يروى عن أبيه ، وعن بقى بن مخلد. توفى </w:t>
      </w:r>
      <w:r>
        <w:rPr>
          <w:rtl/>
        </w:rPr>
        <w:t>(</w:t>
      </w:r>
      <w:r w:rsidRPr="00CF05AF">
        <w:rPr>
          <w:rStyle w:val="libAlaemChar"/>
          <w:rtl/>
        </w:rPr>
        <w:t>رحمه‌الله</w:t>
      </w:r>
      <w:r>
        <w:rPr>
          <w:rtl/>
        </w:rPr>
        <w:t>)</w:t>
      </w:r>
      <w:r w:rsidRPr="008125C8">
        <w:rPr>
          <w:rtl/>
        </w:rPr>
        <w:t xml:space="preserve"> سنة عشرين وثلاثمائة ، وحدّث </w:t>
      </w:r>
      <w:r w:rsidRPr="0015452C">
        <w:rPr>
          <w:rStyle w:val="libFootnotenumChar"/>
          <w:rtl/>
        </w:rPr>
        <w:t>(6)</w:t>
      </w:r>
      <w:r>
        <w:rPr>
          <w:rtl/>
        </w:rPr>
        <w:t>.</w:t>
      </w:r>
    </w:p>
    <w:p w:rsidR="0036165F" w:rsidRPr="008125C8" w:rsidRDefault="0036165F" w:rsidP="00AB1DDF">
      <w:pPr>
        <w:pStyle w:val="libLine"/>
        <w:rPr>
          <w:rtl/>
        </w:rPr>
      </w:pPr>
      <w:r w:rsidRPr="008125C8">
        <w:rPr>
          <w:rtl/>
        </w:rPr>
        <w:t>__________________</w:t>
      </w:r>
    </w:p>
    <w:p w:rsidR="0036165F" w:rsidRPr="008125C8" w:rsidRDefault="0036165F" w:rsidP="0015452C">
      <w:pPr>
        <w:pStyle w:val="libFootnote0"/>
        <w:rPr>
          <w:rtl/>
        </w:rPr>
      </w:pPr>
      <w:r>
        <w:rPr>
          <w:rtl/>
        </w:rPr>
        <w:t>(</w:t>
      </w:r>
      <w:r w:rsidRPr="008125C8">
        <w:rPr>
          <w:rtl/>
        </w:rPr>
        <w:t xml:space="preserve">1) أى : طيش وحدّة. سبق التعريف بها. وحرفت فى </w:t>
      </w:r>
      <w:r>
        <w:rPr>
          <w:rtl/>
        </w:rPr>
        <w:t>(</w:t>
      </w:r>
      <w:r w:rsidRPr="008125C8">
        <w:rPr>
          <w:rtl/>
        </w:rPr>
        <w:t>تاريخ بغداد</w:t>
      </w:r>
      <w:r>
        <w:rPr>
          <w:rtl/>
        </w:rPr>
        <w:t>)</w:t>
      </w:r>
      <w:r w:rsidRPr="008125C8">
        <w:rPr>
          <w:rtl/>
        </w:rPr>
        <w:t xml:space="preserve"> 7 / 10 إلى </w:t>
      </w:r>
      <w:r>
        <w:rPr>
          <w:rtl/>
        </w:rPr>
        <w:t>(</w:t>
      </w:r>
      <w:r w:rsidRPr="008125C8">
        <w:rPr>
          <w:rtl/>
        </w:rPr>
        <w:t>دعارة</w:t>
      </w:r>
      <w:r>
        <w:rPr>
          <w:rtl/>
        </w:rPr>
        <w:t>).</w:t>
      </w:r>
    </w:p>
    <w:p w:rsidR="0036165F" w:rsidRPr="008125C8" w:rsidRDefault="0036165F" w:rsidP="0015452C">
      <w:pPr>
        <w:pStyle w:val="libFootnote0"/>
        <w:rPr>
          <w:rtl/>
        </w:rPr>
      </w:pPr>
      <w:r>
        <w:rPr>
          <w:rtl/>
        </w:rPr>
        <w:t>(</w:t>
      </w:r>
      <w:r w:rsidRPr="008125C8">
        <w:rPr>
          <w:rtl/>
        </w:rPr>
        <w:t>2) لم أقف عليه ، ولعله أحد تلاميذ المترجم له ، أو الراوين عنه.</w:t>
      </w:r>
    </w:p>
    <w:p w:rsidR="0036165F" w:rsidRPr="008125C8" w:rsidRDefault="0036165F" w:rsidP="0015452C">
      <w:pPr>
        <w:pStyle w:val="libFootnote0"/>
        <w:rPr>
          <w:rtl/>
        </w:rPr>
      </w:pPr>
      <w:r>
        <w:rPr>
          <w:rtl/>
        </w:rPr>
        <w:t>(</w:t>
      </w:r>
      <w:r w:rsidRPr="008125C8">
        <w:rPr>
          <w:rtl/>
        </w:rPr>
        <w:t xml:space="preserve">3) المقطوعتان الشعريتان من بحر </w:t>
      </w:r>
      <w:r>
        <w:rPr>
          <w:rtl/>
        </w:rPr>
        <w:t>(</w:t>
      </w:r>
      <w:r w:rsidRPr="008125C8">
        <w:rPr>
          <w:rtl/>
        </w:rPr>
        <w:t>البسيط</w:t>
      </w:r>
      <w:r>
        <w:rPr>
          <w:rtl/>
        </w:rPr>
        <w:t>).</w:t>
      </w:r>
    </w:p>
    <w:p w:rsidR="0036165F" w:rsidRPr="008125C8" w:rsidRDefault="0036165F" w:rsidP="0015452C">
      <w:pPr>
        <w:pStyle w:val="libFootnote0"/>
        <w:rPr>
          <w:rtl/>
        </w:rPr>
      </w:pPr>
      <w:r>
        <w:rPr>
          <w:rtl/>
        </w:rPr>
        <w:t>(</w:t>
      </w:r>
      <w:r w:rsidRPr="008125C8">
        <w:rPr>
          <w:rtl/>
        </w:rPr>
        <w:t xml:space="preserve">4) المصدر السابق </w:t>
      </w:r>
      <w:r>
        <w:rPr>
          <w:rtl/>
        </w:rPr>
        <w:t>(</w:t>
      </w:r>
      <w:r w:rsidRPr="008125C8">
        <w:rPr>
          <w:rtl/>
        </w:rPr>
        <w:t>7 / 10</w:t>
      </w:r>
      <w:r>
        <w:rPr>
          <w:rtl/>
        </w:rPr>
        <w:t>)</w:t>
      </w:r>
      <w:r w:rsidRPr="008125C8">
        <w:rPr>
          <w:rtl/>
        </w:rPr>
        <w:t xml:space="preserve"> </w:t>
      </w:r>
      <w:r>
        <w:rPr>
          <w:rtl/>
        </w:rPr>
        <w:t>(</w:t>
      </w:r>
      <w:r w:rsidRPr="008125C8">
        <w:rPr>
          <w:rtl/>
        </w:rPr>
        <w:t>قال ابن يونس</w:t>
      </w:r>
      <w:r>
        <w:rPr>
          <w:rtl/>
        </w:rPr>
        <w:t>).</w:t>
      </w:r>
    </w:p>
    <w:p w:rsidR="0036165F" w:rsidRPr="008125C8" w:rsidRDefault="0036165F" w:rsidP="0015452C">
      <w:pPr>
        <w:pStyle w:val="libFootnote0"/>
        <w:rPr>
          <w:rtl/>
        </w:rPr>
      </w:pPr>
      <w:r>
        <w:rPr>
          <w:rtl/>
        </w:rPr>
        <w:t>(</w:t>
      </w:r>
      <w:r w:rsidRPr="008125C8">
        <w:rPr>
          <w:rtl/>
        </w:rPr>
        <w:t xml:space="preserve">5) السابق. وقد عبّرت فى المتن ب </w:t>
      </w:r>
      <w:r>
        <w:rPr>
          <w:rtl/>
        </w:rPr>
        <w:t>(</w:t>
      </w:r>
      <w:r w:rsidRPr="008125C8">
        <w:rPr>
          <w:rtl/>
        </w:rPr>
        <w:t>قيل</w:t>
      </w:r>
      <w:r>
        <w:rPr>
          <w:rtl/>
        </w:rPr>
        <w:t>)</w:t>
      </w:r>
      <w:r w:rsidRPr="008125C8">
        <w:rPr>
          <w:rtl/>
        </w:rPr>
        <w:t xml:space="preserve"> ؛ لتقوم مقام قول الخطيب عن ابن يونس : قال فى موضع آخر.</w:t>
      </w:r>
    </w:p>
    <w:p w:rsidR="0036165F" w:rsidRDefault="0036165F" w:rsidP="0015452C">
      <w:pPr>
        <w:pStyle w:val="libFootnote0"/>
        <w:rPr>
          <w:rtl/>
        </w:rPr>
      </w:pPr>
      <w:r>
        <w:rPr>
          <w:rtl/>
        </w:rPr>
        <w:t>(</w:t>
      </w:r>
      <w:r w:rsidRPr="008125C8">
        <w:rPr>
          <w:rtl/>
        </w:rPr>
        <w:t xml:space="preserve">6) تاريخ ابن الفرضى </w:t>
      </w:r>
      <w:r>
        <w:rPr>
          <w:rtl/>
        </w:rPr>
        <w:t>(</w:t>
      </w:r>
      <w:r w:rsidRPr="008125C8">
        <w:rPr>
          <w:rtl/>
        </w:rPr>
        <w:t>ط. الخانجى</w:t>
      </w:r>
      <w:r>
        <w:rPr>
          <w:rtl/>
        </w:rPr>
        <w:t>)</w:t>
      </w:r>
      <w:r w:rsidRPr="008125C8">
        <w:rPr>
          <w:rtl/>
        </w:rPr>
        <w:t xml:space="preserve"> 1 / 102 </w:t>
      </w:r>
      <w:r>
        <w:rPr>
          <w:rtl/>
        </w:rPr>
        <w:t>(</w:t>
      </w:r>
      <w:r w:rsidRPr="008125C8">
        <w:rPr>
          <w:rtl/>
        </w:rPr>
        <w:t>ذكره أبو سعيد ، ولم يرد فيه أنه قال : وحدّث</w:t>
      </w:r>
      <w:r>
        <w:rPr>
          <w:rtl/>
        </w:rPr>
        <w:t>)</w:t>
      </w:r>
      <w:r w:rsidRPr="008125C8">
        <w:rPr>
          <w:rtl/>
        </w:rPr>
        <w:t xml:space="preserve"> ،</w:t>
      </w:r>
    </w:p>
    <w:p w:rsidR="0036165F" w:rsidRPr="008125C8" w:rsidRDefault="0036165F" w:rsidP="00791E39">
      <w:pPr>
        <w:pStyle w:val="libNormal"/>
        <w:rPr>
          <w:rtl/>
        </w:rPr>
      </w:pPr>
      <w:r>
        <w:rPr>
          <w:rtl/>
        </w:rPr>
        <w:br w:type="page"/>
      </w:r>
      <w:r w:rsidRPr="008125C8">
        <w:rPr>
          <w:rtl/>
        </w:rPr>
        <w:lastRenderedPageBreak/>
        <w:t>106</w:t>
      </w:r>
      <w:r>
        <w:rPr>
          <w:rtl/>
        </w:rPr>
        <w:t xml:space="preserve"> ـ </w:t>
      </w:r>
      <w:r w:rsidRPr="008125C8">
        <w:rPr>
          <w:rtl/>
        </w:rPr>
        <w:t xml:space="preserve">أيوب بن سويد الرّملىّ </w:t>
      </w:r>
      <w:r w:rsidRPr="0015452C">
        <w:rPr>
          <w:rStyle w:val="libFootnotenumChar"/>
          <w:rtl/>
        </w:rPr>
        <w:t>(1)</w:t>
      </w:r>
      <w:r w:rsidRPr="008125C8">
        <w:rPr>
          <w:rtl/>
        </w:rPr>
        <w:t xml:space="preserve"> السّيبانىّ </w:t>
      </w:r>
      <w:r w:rsidRPr="0015452C">
        <w:rPr>
          <w:rStyle w:val="libFootnotenumChar"/>
          <w:rtl/>
        </w:rPr>
        <w:t>(2)</w:t>
      </w:r>
      <w:r w:rsidRPr="008125C8">
        <w:rPr>
          <w:rtl/>
        </w:rPr>
        <w:t xml:space="preserve"> : يكنى أبا مسعود. تكلموا فيه </w:t>
      </w:r>
      <w:r w:rsidRPr="0015452C">
        <w:rPr>
          <w:rStyle w:val="libFootnotenumChar"/>
          <w:rtl/>
        </w:rPr>
        <w:t>(3)</w:t>
      </w:r>
      <w:r>
        <w:rPr>
          <w:rtl/>
        </w:rPr>
        <w:t>.</w:t>
      </w:r>
    </w:p>
    <w:p w:rsidR="0036165F" w:rsidRPr="008125C8" w:rsidRDefault="0036165F" w:rsidP="00791E39">
      <w:pPr>
        <w:pStyle w:val="libNormal"/>
        <w:rPr>
          <w:rtl/>
        </w:rPr>
      </w:pPr>
      <w:r w:rsidRPr="008125C8">
        <w:rPr>
          <w:rtl/>
        </w:rPr>
        <w:t>107</w:t>
      </w:r>
      <w:r>
        <w:rPr>
          <w:rtl/>
        </w:rPr>
        <w:t xml:space="preserve"> ـ </w:t>
      </w:r>
      <w:r w:rsidRPr="008125C8">
        <w:rPr>
          <w:rtl/>
        </w:rPr>
        <w:t xml:space="preserve">أيوب بن نصر بن موسى العصفرىّ </w:t>
      </w:r>
      <w:r w:rsidRPr="0015452C">
        <w:rPr>
          <w:rStyle w:val="libFootnotenumChar"/>
          <w:rtl/>
        </w:rPr>
        <w:t>(4)</w:t>
      </w:r>
      <w:r w:rsidRPr="008125C8">
        <w:rPr>
          <w:rtl/>
        </w:rPr>
        <w:t xml:space="preserve"> : يكنى أبا أحمد. بغدادى ، قدم مصر ، وحدّث بها ، وتوفى بها ليلة الخميس لست بقين من شعبان سنة ست وخمسين ومائتين </w:t>
      </w:r>
      <w:r w:rsidRPr="0015452C">
        <w:rPr>
          <w:rStyle w:val="libFootnotenumChar"/>
          <w:rtl/>
        </w:rPr>
        <w:t>(5)</w:t>
      </w:r>
      <w:r>
        <w:rPr>
          <w:rtl/>
        </w:rPr>
        <w:t>.</w:t>
      </w:r>
    </w:p>
    <w:p w:rsidR="0036165F" w:rsidRPr="008125C8" w:rsidRDefault="0036165F" w:rsidP="00AB1DDF">
      <w:pPr>
        <w:pStyle w:val="libLine"/>
        <w:rPr>
          <w:rtl/>
        </w:rPr>
      </w:pPr>
      <w:r w:rsidRPr="008125C8">
        <w:rPr>
          <w:rtl/>
        </w:rPr>
        <w:t>__________________</w:t>
      </w:r>
    </w:p>
    <w:p w:rsidR="0036165F" w:rsidRPr="008125C8" w:rsidRDefault="0036165F" w:rsidP="0015452C">
      <w:pPr>
        <w:pStyle w:val="libFootnote0"/>
        <w:rPr>
          <w:rtl/>
        </w:rPr>
      </w:pPr>
      <w:r w:rsidRPr="008125C8">
        <w:rPr>
          <w:rtl/>
        </w:rPr>
        <w:t xml:space="preserve">والإكمال 7 / 314 </w:t>
      </w:r>
      <w:r>
        <w:rPr>
          <w:rtl/>
        </w:rPr>
        <w:t>(</w:t>
      </w:r>
      <w:r w:rsidRPr="008125C8">
        <w:rPr>
          <w:rtl/>
        </w:rPr>
        <w:t>توفى بها. وحذفت «بها» ، فهى لا محل لها. وختم النص بعبارة : قاله ابن يونس</w:t>
      </w:r>
      <w:r>
        <w:rPr>
          <w:rtl/>
        </w:rPr>
        <w:t>).</w:t>
      </w:r>
    </w:p>
    <w:p w:rsidR="0036165F" w:rsidRPr="008125C8" w:rsidRDefault="0036165F" w:rsidP="0015452C">
      <w:pPr>
        <w:pStyle w:val="libFootnote0"/>
        <w:rPr>
          <w:rtl/>
        </w:rPr>
      </w:pPr>
      <w:r>
        <w:rPr>
          <w:rtl/>
        </w:rPr>
        <w:t>(</w:t>
      </w:r>
      <w:r w:rsidRPr="008125C8">
        <w:rPr>
          <w:rtl/>
        </w:rPr>
        <w:t xml:space="preserve">1) ضبطها السمعانى بالحروف فى </w:t>
      </w:r>
      <w:r>
        <w:rPr>
          <w:rtl/>
        </w:rPr>
        <w:t>(</w:t>
      </w:r>
      <w:r w:rsidRPr="008125C8">
        <w:rPr>
          <w:rtl/>
        </w:rPr>
        <w:t>الأنساب</w:t>
      </w:r>
      <w:r>
        <w:rPr>
          <w:rtl/>
        </w:rPr>
        <w:t>)</w:t>
      </w:r>
      <w:r w:rsidRPr="008125C8">
        <w:rPr>
          <w:rtl/>
        </w:rPr>
        <w:t xml:space="preserve"> 3 / 91 ، وقال : نسبة إلى </w:t>
      </w:r>
      <w:r>
        <w:rPr>
          <w:rtl/>
        </w:rPr>
        <w:t>(</w:t>
      </w:r>
      <w:r w:rsidRPr="008125C8">
        <w:rPr>
          <w:rtl/>
        </w:rPr>
        <w:t>الرّملة</w:t>
      </w:r>
      <w:r>
        <w:rPr>
          <w:rtl/>
        </w:rPr>
        <w:t>)</w:t>
      </w:r>
      <w:r w:rsidRPr="008125C8">
        <w:rPr>
          <w:rtl/>
        </w:rPr>
        <w:t xml:space="preserve"> ، وهى بلدة من بلاد فلسطين ، وهى قصبتها ، بها الرباط للمسلمين ، ويسكنها جماعة من العلماء الصالحين ؛ للمرابطة بها.</w:t>
      </w:r>
    </w:p>
    <w:p w:rsidR="0036165F" w:rsidRPr="008125C8" w:rsidRDefault="0036165F" w:rsidP="0015452C">
      <w:pPr>
        <w:pStyle w:val="libFootnote0"/>
        <w:rPr>
          <w:rtl/>
        </w:rPr>
      </w:pPr>
      <w:r>
        <w:rPr>
          <w:rtl/>
        </w:rPr>
        <w:t>(</w:t>
      </w:r>
      <w:r w:rsidRPr="008125C8">
        <w:rPr>
          <w:rtl/>
        </w:rPr>
        <w:t xml:space="preserve">2) ذكرها ابن ماكولا بالسين فى </w:t>
      </w:r>
      <w:r>
        <w:rPr>
          <w:rtl/>
        </w:rPr>
        <w:t>(</w:t>
      </w:r>
      <w:r w:rsidRPr="008125C8">
        <w:rPr>
          <w:rtl/>
        </w:rPr>
        <w:t>الإكمال</w:t>
      </w:r>
      <w:r>
        <w:rPr>
          <w:rtl/>
        </w:rPr>
        <w:t>)</w:t>
      </w:r>
      <w:r w:rsidRPr="008125C8">
        <w:rPr>
          <w:rtl/>
        </w:rPr>
        <w:t xml:space="preserve"> 5 / 111</w:t>
      </w:r>
      <w:r>
        <w:rPr>
          <w:rtl/>
        </w:rPr>
        <w:t xml:space="preserve"> ـ </w:t>
      </w:r>
      <w:r w:rsidRPr="008125C8">
        <w:rPr>
          <w:rtl/>
        </w:rPr>
        <w:t xml:space="preserve">112. وضبطت بالحروف فى </w:t>
      </w:r>
      <w:r>
        <w:rPr>
          <w:rtl/>
        </w:rPr>
        <w:t>(</w:t>
      </w:r>
      <w:r w:rsidRPr="008125C8">
        <w:rPr>
          <w:rtl/>
        </w:rPr>
        <w:t>الأنساب</w:t>
      </w:r>
      <w:r>
        <w:rPr>
          <w:rtl/>
        </w:rPr>
        <w:t>)</w:t>
      </w:r>
      <w:r w:rsidRPr="008125C8">
        <w:rPr>
          <w:rtl/>
        </w:rPr>
        <w:t xml:space="preserve"> 3 / 354 ، وقال : سيبان بطن من حمير.</w:t>
      </w:r>
    </w:p>
    <w:p w:rsidR="0036165F" w:rsidRPr="008125C8" w:rsidRDefault="0036165F" w:rsidP="0015452C">
      <w:pPr>
        <w:pStyle w:val="libFootnote0"/>
        <w:rPr>
          <w:rtl/>
        </w:rPr>
      </w:pPr>
      <w:r>
        <w:rPr>
          <w:rtl/>
        </w:rPr>
        <w:t>(</w:t>
      </w:r>
      <w:r w:rsidRPr="008125C8">
        <w:rPr>
          <w:rtl/>
        </w:rPr>
        <w:t xml:space="preserve">3) مخطوط إكمال مغلطاى 1 / ق 151 </w:t>
      </w:r>
      <w:r>
        <w:rPr>
          <w:rtl/>
        </w:rPr>
        <w:t>(</w:t>
      </w:r>
      <w:r w:rsidRPr="008125C8">
        <w:rPr>
          <w:rtl/>
        </w:rPr>
        <w:t>قال ابن يونس فى تاريخ الغرباء</w:t>
      </w:r>
      <w:r>
        <w:rPr>
          <w:rtl/>
        </w:rPr>
        <w:t>)</w:t>
      </w:r>
      <w:r w:rsidRPr="008125C8">
        <w:rPr>
          <w:rtl/>
        </w:rPr>
        <w:t xml:space="preserve"> ، وتهذيب التهذيب 1 / 355 </w:t>
      </w:r>
      <w:r>
        <w:rPr>
          <w:rtl/>
        </w:rPr>
        <w:t>(</w:t>
      </w:r>
      <w:r w:rsidRPr="008125C8">
        <w:rPr>
          <w:rtl/>
        </w:rPr>
        <w:t>شرحه</w:t>
      </w:r>
      <w:r>
        <w:rPr>
          <w:rtl/>
        </w:rPr>
        <w:t>).</w:t>
      </w:r>
      <w:r w:rsidRPr="008125C8">
        <w:rPr>
          <w:rtl/>
        </w:rPr>
        <w:t xml:space="preserve"> ويمكن مطالعة المزيد عن المترجم له فى </w:t>
      </w:r>
      <w:r>
        <w:rPr>
          <w:rtl/>
        </w:rPr>
        <w:t>(</w:t>
      </w:r>
      <w:r w:rsidRPr="008125C8">
        <w:rPr>
          <w:rtl/>
        </w:rPr>
        <w:t>السابق</w:t>
      </w:r>
      <w:r>
        <w:rPr>
          <w:rtl/>
        </w:rPr>
        <w:t>)</w:t>
      </w:r>
      <w:r w:rsidRPr="008125C8">
        <w:rPr>
          <w:rtl/>
        </w:rPr>
        <w:t xml:space="preserve"> 1 / 354</w:t>
      </w:r>
      <w:r>
        <w:rPr>
          <w:rtl/>
        </w:rPr>
        <w:t xml:space="preserve"> ـ </w:t>
      </w:r>
      <w:r w:rsidRPr="008125C8">
        <w:rPr>
          <w:rtl/>
        </w:rPr>
        <w:t xml:space="preserve">355 : روى عن الأوزاعى ، ومالك ، والثورى ، يونس بن يزيد ، وأسامة بن زيد ، وغيرهم. روى عنه الشافعى ، ويونس بن عبد الأعلى ، والربيع المرادى ، ومحمد بن عبد الله بن عبد الحكم. ذكر يونس : أنه جىء به إلى دار بنى فلان ، فسمع الشافعى عنه أحاديث من كتابه. روايته مستقيمة إلا ما كان من ابنه </w:t>
      </w:r>
      <w:r>
        <w:rPr>
          <w:rtl/>
        </w:rPr>
        <w:t>(</w:t>
      </w:r>
      <w:r w:rsidRPr="008125C8">
        <w:rPr>
          <w:rtl/>
        </w:rPr>
        <w:t>مروان</w:t>
      </w:r>
      <w:r>
        <w:rPr>
          <w:rtl/>
        </w:rPr>
        <w:t>)</w:t>
      </w:r>
      <w:r w:rsidRPr="008125C8">
        <w:rPr>
          <w:rtl/>
        </w:rPr>
        <w:t xml:space="preserve"> عنه ، فإنها تتّقى. مات غريقا عند عوده من الحج ، متوجها إلى </w:t>
      </w:r>
      <w:r>
        <w:rPr>
          <w:rtl/>
        </w:rPr>
        <w:t>(</w:t>
      </w:r>
      <w:r w:rsidRPr="008125C8">
        <w:rPr>
          <w:rtl/>
        </w:rPr>
        <w:t>الرملة</w:t>
      </w:r>
      <w:r>
        <w:rPr>
          <w:rtl/>
        </w:rPr>
        <w:t>)</w:t>
      </w:r>
      <w:r w:rsidRPr="008125C8">
        <w:rPr>
          <w:rtl/>
        </w:rPr>
        <w:t xml:space="preserve"> سنة 193 ه‍ ، وقيل : سنة 202 ه‍</w:t>
      </w:r>
      <w:r>
        <w:rPr>
          <w:rtl/>
        </w:rPr>
        <w:t>.</w:t>
      </w:r>
    </w:p>
    <w:p w:rsidR="0036165F" w:rsidRPr="008125C8" w:rsidRDefault="0036165F" w:rsidP="0015452C">
      <w:pPr>
        <w:pStyle w:val="libFootnote0"/>
        <w:rPr>
          <w:rtl/>
        </w:rPr>
      </w:pPr>
      <w:r>
        <w:rPr>
          <w:rtl/>
        </w:rPr>
        <w:t>(</w:t>
      </w:r>
      <w:r w:rsidRPr="008125C8">
        <w:rPr>
          <w:rtl/>
        </w:rPr>
        <w:t xml:space="preserve">4) كذا ضبط بالحروف فى </w:t>
      </w:r>
      <w:r>
        <w:rPr>
          <w:rtl/>
        </w:rPr>
        <w:t>(</w:t>
      </w:r>
      <w:r w:rsidRPr="008125C8">
        <w:rPr>
          <w:rtl/>
        </w:rPr>
        <w:t>الأنساب</w:t>
      </w:r>
      <w:r>
        <w:rPr>
          <w:rtl/>
        </w:rPr>
        <w:t>)</w:t>
      </w:r>
      <w:r w:rsidRPr="008125C8">
        <w:rPr>
          <w:rtl/>
        </w:rPr>
        <w:t xml:space="preserve"> 4 / 202 ، وقال : نسبة إلى </w:t>
      </w:r>
      <w:r>
        <w:rPr>
          <w:rtl/>
        </w:rPr>
        <w:t>(</w:t>
      </w:r>
      <w:r w:rsidRPr="008125C8">
        <w:rPr>
          <w:rtl/>
        </w:rPr>
        <w:t>العصفر</w:t>
      </w:r>
      <w:r>
        <w:rPr>
          <w:rtl/>
        </w:rPr>
        <w:t>)</w:t>
      </w:r>
      <w:r w:rsidRPr="008125C8">
        <w:rPr>
          <w:rtl/>
        </w:rPr>
        <w:t xml:space="preserve"> ، وبيعه وشرائه ، وهى شىء تصبغ به الثياب.</w:t>
      </w:r>
    </w:p>
    <w:p w:rsidR="0036165F" w:rsidRPr="008125C8" w:rsidRDefault="0036165F" w:rsidP="0015452C">
      <w:pPr>
        <w:pStyle w:val="libFootnote0"/>
        <w:rPr>
          <w:rtl/>
        </w:rPr>
      </w:pPr>
      <w:r>
        <w:rPr>
          <w:rtl/>
        </w:rPr>
        <w:t>(</w:t>
      </w:r>
      <w:r w:rsidRPr="008125C8">
        <w:rPr>
          <w:rtl/>
        </w:rPr>
        <w:t xml:space="preserve">5) تاريخ بغداد 7 / 9 </w:t>
      </w:r>
      <w:r>
        <w:rPr>
          <w:rtl/>
        </w:rPr>
        <w:t>(</w:t>
      </w:r>
      <w:r w:rsidRPr="008125C8">
        <w:rPr>
          <w:rtl/>
        </w:rPr>
        <w:t>بسنده المعهود إلى ابن يونس</w:t>
      </w:r>
      <w:r>
        <w:rPr>
          <w:rtl/>
        </w:rPr>
        <w:t>).</w:t>
      </w:r>
    </w:p>
    <w:p w:rsidR="0036165F" w:rsidRPr="008125C8" w:rsidRDefault="0036165F" w:rsidP="0036165F">
      <w:pPr>
        <w:pStyle w:val="Heading1Center"/>
        <w:rPr>
          <w:rtl/>
        </w:rPr>
      </w:pPr>
      <w:r>
        <w:rPr>
          <w:rtl/>
        </w:rPr>
        <w:br w:type="page"/>
      </w:r>
      <w:bookmarkStart w:id="2" w:name="_Toc190763525"/>
      <w:r w:rsidRPr="008125C8">
        <w:rPr>
          <w:rtl/>
        </w:rPr>
        <w:lastRenderedPageBreak/>
        <w:t>باب الباء</w:t>
      </w:r>
      <w:bookmarkEnd w:id="2"/>
    </w:p>
    <w:p w:rsidR="0036165F" w:rsidRPr="008125C8" w:rsidRDefault="0036165F" w:rsidP="00CF05AF">
      <w:pPr>
        <w:pStyle w:val="libBold1"/>
        <w:rPr>
          <w:rtl/>
        </w:rPr>
      </w:pPr>
      <w:r w:rsidRPr="008125C8">
        <w:rPr>
          <w:rtl/>
        </w:rPr>
        <w:t>ذكر من اسمه «بسطام» :</w:t>
      </w:r>
    </w:p>
    <w:p w:rsidR="0036165F" w:rsidRPr="008125C8" w:rsidRDefault="0036165F" w:rsidP="00791E39">
      <w:pPr>
        <w:pStyle w:val="libNormal"/>
        <w:rPr>
          <w:rtl/>
        </w:rPr>
      </w:pPr>
      <w:r w:rsidRPr="008125C8">
        <w:rPr>
          <w:rtl/>
        </w:rPr>
        <w:t>108</w:t>
      </w:r>
      <w:r>
        <w:rPr>
          <w:rtl/>
        </w:rPr>
        <w:t xml:space="preserve"> ـ </w:t>
      </w:r>
      <w:r w:rsidRPr="008125C8">
        <w:rPr>
          <w:rtl/>
        </w:rPr>
        <w:t xml:space="preserve">بسطام بن حريث الأصفر : يكنى أبا يحيى. بصرى ، روى عن أشعث بن عبد الله بن جابر الحدانى ، وحفص بن سليمان المنقرىّ. روى عنه سليمان بن حرب </w:t>
      </w:r>
      <w:r w:rsidRPr="0015452C">
        <w:rPr>
          <w:rStyle w:val="libFootnotenumChar"/>
          <w:rtl/>
        </w:rPr>
        <w:t>(1)</w:t>
      </w:r>
      <w:r w:rsidRPr="008125C8">
        <w:rPr>
          <w:rtl/>
        </w:rPr>
        <w:t xml:space="preserve"> ، وسعيد بن كثير بن عفير أيضا </w:t>
      </w:r>
      <w:r w:rsidRPr="0015452C">
        <w:rPr>
          <w:rStyle w:val="libFootnotenumChar"/>
          <w:rtl/>
        </w:rPr>
        <w:t>(2)</w:t>
      </w:r>
      <w:r>
        <w:rPr>
          <w:rtl/>
        </w:rPr>
        <w:t>.</w:t>
      </w:r>
    </w:p>
    <w:p w:rsidR="0036165F" w:rsidRPr="008125C8" w:rsidRDefault="0036165F" w:rsidP="00CF05AF">
      <w:pPr>
        <w:pStyle w:val="libBold1"/>
        <w:rPr>
          <w:rtl/>
        </w:rPr>
      </w:pPr>
      <w:r w:rsidRPr="008125C8">
        <w:rPr>
          <w:rtl/>
        </w:rPr>
        <w:t>ذكر من اسمه «بشر» :</w:t>
      </w:r>
    </w:p>
    <w:p w:rsidR="0036165F" w:rsidRPr="008125C8" w:rsidRDefault="0036165F" w:rsidP="00791E39">
      <w:pPr>
        <w:pStyle w:val="libNormal"/>
        <w:rPr>
          <w:rtl/>
        </w:rPr>
      </w:pPr>
      <w:r w:rsidRPr="008125C8">
        <w:rPr>
          <w:rtl/>
        </w:rPr>
        <w:t>109</w:t>
      </w:r>
      <w:r>
        <w:rPr>
          <w:rtl/>
        </w:rPr>
        <w:t xml:space="preserve"> ـ </w:t>
      </w:r>
      <w:r w:rsidRPr="008125C8">
        <w:rPr>
          <w:rtl/>
        </w:rPr>
        <w:t xml:space="preserve">بشر بن بكر التنيسى </w:t>
      </w:r>
      <w:r w:rsidRPr="0015452C">
        <w:rPr>
          <w:rStyle w:val="libFootnotenumChar"/>
          <w:rtl/>
        </w:rPr>
        <w:t>(3)</w:t>
      </w:r>
      <w:r w:rsidRPr="008125C8">
        <w:rPr>
          <w:rtl/>
        </w:rPr>
        <w:t xml:space="preserve"> : يكنى أبا عبد الله. دمشقى ، قدم مصر ، وحدّث بها.</w:t>
      </w:r>
      <w:r>
        <w:rPr>
          <w:rFonts w:hint="cs"/>
          <w:rtl/>
        </w:rPr>
        <w:t xml:space="preserve"> </w:t>
      </w:r>
      <w:r w:rsidRPr="008125C8">
        <w:rPr>
          <w:rtl/>
        </w:rPr>
        <w:t xml:space="preserve">كان أكثر مقامه ب «تنيس ، ودمياط» </w:t>
      </w:r>
      <w:r w:rsidRPr="0015452C">
        <w:rPr>
          <w:rStyle w:val="libFootnotenumChar"/>
          <w:rtl/>
        </w:rPr>
        <w:t>(4)</w:t>
      </w:r>
      <w:r>
        <w:rPr>
          <w:rtl/>
        </w:rPr>
        <w:t>.</w:t>
      </w:r>
      <w:r w:rsidRPr="008125C8">
        <w:rPr>
          <w:rtl/>
        </w:rPr>
        <w:t xml:space="preserve"> توفى ب </w:t>
      </w:r>
      <w:r>
        <w:rPr>
          <w:rtl/>
        </w:rPr>
        <w:t>(</w:t>
      </w:r>
      <w:r w:rsidRPr="008125C8">
        <w:rPr>
          <w:rtl/>
        </w:rPr>
        <w:t>دمياط</w:t>
      </w:r>
      <w:r>
        <w:rPr>
          <w:rtl/>
        </w:rPr>
        <w:t>)</w:t>
      </w:r>
      <w:r w:rsidRPr="008125C8">
        <w:rPr>
          <w:rtl/>
        </w:rPr>
        <w:t xml:space="preserve"> فى ذى القعدة سنة خمس ومائتين </w:t>
      </w:r>
      <w:r w:rsidRPr="0015452C">
        <w:rPr>
          <w:rStyle w:val="libFootnotenumChar"/>
          <w:rtl/>
        </w:rPr>
        <w:t>(5)</w:t>
      </w:r>
      <w:r>
        <w:rPr>
          <w:rtl/>
        </w:rPr>
        <w:t>.</w:t>
      </w:r>
    </w:p>
    <w:p w:rsidR="0036165F" w:rsidRPr="008125C8" w:rsidRDefault="0036165F" w:rsidP="00791E39">
      <w:pPr>
        <w:pStyle w:val="libNormal"/>
        <w:rPr>
          <w:rtl/>
        </w:rPr>
      </w:pPr>
      <w:r w:rsidRPr="008125C8">
        <w:rPr>
          <w:rtl/>
        </w:rPr>
        <w:t>110</w:t>
      </w:r>
      <w:r>
        <w:rPr>
          <w:rtl/>
        </w:rPr>
        <w:t xml:space="preserve"> ـ </w:t>
      </w:r>
      <w:r w:rsidRPr="008125C8">
        <w:rPr>
          <w:rtl/>
        </w:rPr>
        <w:t>بشر بن جنادة : كان من سكان الأندلس. أصله من البربر ، ويكنى أبا عبد الله.</w:t>
      </w:r>
      <w:r>
        <w:rPr>
          <w:rFonts w:hint="cs"/>
          <w:rtl/>
        </w:rPr>
        <w:t xml:space="preserve"> </w:t>
      </w:r>
      <w:r w:rsidRPr="008125C8">
        <w:rPr>
          <w:rtl/>
        </w:rPr>
        <w:t xml:space="preserve">سمع من سحنون ، وحدّث. توفى </w:t>
      </w:r>
      <w:r>
        <w:rPr>
          <w:rtl/>
        </w:rPr>
        <w:t>(</w:t>
      </w:r>
      <w:r w:rsidRPr="00CF05AF">
        <w:rPr>
          <w:rStyle w:val="libAlaemChar"/>
          <w:rtl/>
        </w:rPr>
        <w:t>رحمه‌الله</w:t>
      </w:r>
      <w:r>
        <w:rPr>
          <w:rtl/>
        </w:rPr>
        <w:t>)</w:t>
      </w:r>
      <w:r w:rsidRPr="008125C8">
        <w:rPr>
          <w:rtl/>
        </w:rPr>
        <w:t xml:space="preserve"> بالأندلس زمن </w:t>
      </w:r>
      <w:r>
        <w:rPr>
          <w:rtl/>
        </w:rPr>
        <w:t>(</w:t>
      </w:r>
      <w:r w:rsidRPr="008125C8">
        <w:rPr>
          <w:rtl/>
        </w:rPr>
        <w:t>عبد الله بن محمد</w:t>
      </w:r>
      <w:r>
        <w:rPr>
          <w:rtl/>
        </w:rPr>
        <w:t>)</w:t>
      </w:r>
      <w:r w:rsidRPr="008125C8">
        <w:rPr>
          <w:rtl/>
        </w:rPr>
        <w:t xml:space="preserve"> </w:t>
      </w:r>
      <w:r w:rsidRPr="0015452C">
        <w:rPr>
          <w:rStyle w:val="libFootnotenumChar"/>
          <w:rtl/>
        </w:rPr>
        <w:t>(6)</w:t>
      </w:r>
      <w:r>
        <w:rPr>
          <w:rtl/>
        </w:rPr>
        <w:t>.</w:t>
      </w:r>
    </w:p>
    <w:p w:rsidR="0036165F" w:rsidRPr="008125C8" w:rsidRDefault="0036165F" w:rsidP="00AB1DDF">
      <w:pPr>
        <w:pStyle w:val="libLine"/>
        <w:rPr>
          <w:rtl/>
        </w:rPr>
      </w:pPr>
      <w:r w:rsidRPr="008125C8">
        <w:rPr>
          <w:rtl/>
        </w:rPr>
        <w:t>__________________</w:t>
      </w:r>
    </w:p>
    <w:p w:rsidR="0036165F" w:rsidRPr="008125C8" w:rsidRDefault="0036165F" w:rsidP="0015452C">
      <w:pPr>
        <w:pStyle w:val="libFootnote0"/>
        <w:rPr>
          <w:rtl/>
        </w:rPr>
      </w:pPr>
      <w:r>
        <w:rPr>
          <w:rtl/>
        </w:rPr>
        <w:t>(</w:t>
      </w:r>
      <w:r w:rsidRPr="008125C8">
        <w:rPr>
          <w:rtl/>
        </w:rPr>
        <w:t>1) تهذيب الكمال 4 / 78 ، وتهذيب التهذيب 1 / 384.</w:t>
      </w:r>
    </w:p>
    <w:p w:rsidR="0036165F" w:rsidRPr="008125C8" w:rsidRDefault="0036165F" w:rsidP="0015452C">
      <w:pPr>
        <w:pStyle w:val="libFootnote0"/>
        <w:rPr>
          <w:rtl/>
        </w:rPr>
      </w:pPr>
      <w:r>
        <w:rPr>
          <w:rtl/>
        </w:rPr>
        <w:t>(</w:t>
      </w:r>
      <w:r w:rsidRPr="008125C8">
        <w:rPr>
          <w:rtl/>
        </w:rPr>
        <w:t xml:space="preserve">2) مخطوط إكمال مغلطاى 2 / ق 10 </w:t>
      </w:r>
      <w:r>
        <w:rPr>
          <w:rtl/>
        </w:rPr>
        <w:t>(</w:t>
      </w:r>
      <w:r w:rsidRPr="008125C8">
        <w:rPr>
          <w:rtl/>
        </w:rPr>
        <w:t>وذكر ابن يونس فى تاريخ الغرباء</w:t>
      </w:r>
      <w:r>
        <w:rPr>
          <w:rtl/>
        </w:rPr>
        <w:t>)</w:t>
      </w:r>
      <w:r w:rsidRPr="008125C8">
        <w:rPr>
          <w:rtl/>
        </w:rPr>
        <w:t xml:space="preserve"> ، وتهذيب التهذيب 1 / 384 </w:t>
      </w:r>
      <w:r>
        <w:rPr>
          <w:rtl/>
        </w:rPr>
        <w:t>(</w:t>
      </w:r>
      <w:r w:rsidRPr="008125C8">
        <w:rPr>
          <w:rtl/>
        </w:rPr>
        <w:t>شرحه</w:t>
      </w:r>
      <w:r>
        <w:rPr>
          <w:rtl/>
        </w:rPr>
        <w:t>).</w:t>
      </w:r>
      <w:r w:rsidRPr="008125C8">
        <w:rPr>
          <w:rtl/>
        </w:rPr>
        <w:t xml:space="preserve"> ويلاحظ أننا سجلنا بعض أساتيذ ، وتلاميذ المترجم له على سبيل الاستنتاج من ورود كلمة </w:t>
      </w:r>
      <w:r>
        <w:rPr>
          <w:rtl/>
        </w:rPr>
        <w:t>(</w:t>
      </w:r>
      <w:r w:rsidRPr="008125C8">
        <w:rPr>
          <w:rtl/>
        </w:rPr>
        <w:t>أيضا</w:t>
      </w:r>
      <w:r>
        <w:rPr>
          <w:rtl/>
        </w:rPr>
        <w:t>)</w:t>
      </w:r>
      <w:r w:rsidRPr="008125C8">
        <w:rPr>
          <w:rtl/>
        </w:rPr>
        <w:t xml:space="preserve"> آخر النص.</w:t>
      </w:r>
    </w:p>
    <w:p w:rsidR="0036165F" w:rsidRPr="008125C8" w:rsidRDefault="0036165F" w:rsidP="0015452C">
      <w:pPr>
        <w:pStyle w:val="libFootnote0"/>
        <w:rPr>
          <w:rtl/>
        </w:rPr>
      </w:pPr>
      <w:r>
        <w:rPr>
          <w:rtl/>
        </w:rPr>
        <w:t>(</w:t>
      </w:r>
      <w:r w:rsidRPr="008125C8">
        <w:rPr>
          <w:rtl/>
        </w:rPr>
        <w:t xml:space="preserve">3) كذا ورد بهذا النسب فى </w:t>
      </w:r>
      <w:r>
        <w:rPr>
          <w:rtl/>
        </w:rPr>
        <w:t>(</w:t>
      </w:r>
      <w:r w:rsidRPr="008125C8">
        <w:rPr>
          <w:rtl/>
        </w:rPr>
        <w:t>تهذيب الكمال</w:t>
      </w:r>
      <w:r>
        <w:rPr>
          <w:rtl/>
        </w:rPr>
        <w:t>)</w:t>
      </w:r>
      <w:r w:rsidRPr="008125C8">
        <w:rPr>
          <w:rtl/>
        </w:rPr>
        <w:t xml:space="preserve"> 4 / 95 ، وتاريخ الإسلام 14 / 74 ، وتهذيب التهذيب 1 / 388 </w:t>
      </w:r>
      <w:r>
        <w:rPr>
          <w:rtl/>
        </w:rPr>
        <w:t>(</w:t>
      </w:r>
      <w:r w:rsidRPr="008125C8">
        <w:rPr>
          <w:rtl/>
        </w:rPr>
        <w:t>مع إضافة البجلىّ</w:t>
      </w:r>
      <w:r>
        <w:rPr>
          <w:rtl/>
        </w:rPr>
        <w:t>).</w:t>
      </w:r>
      <w:r w:rsidRPr="008125C8">
        <w:rPr>
          <w:rtl/>
        </w:rPr>
        <w:t xml:space="preserve"> وفى </w:t>
      </w:r>
      <w:r>
        <w:rPr>
          <w:rtl/>
        </w:rPr>
        <w:t>(</w:t>
      </w:r>
      <w:r w:rsidRPr="008125C8">
        <w:rPr>
          <w:rtl/>
        </w:rPr>
        <w:t>تاريخ دمشق</w:t>
      </w:r>
      <w:r>
        <w:rPr>
          <w:rtl/>
        </w:rPr>
        <w:t>)</w:t>
      </w:r>
      <w:r w:rsidRPr="008125C8">
        <w:rPr>
          <w:rtl/>
        </w:rPr>
        <w:t xml:space="preserve"> 10 / 34 جعل اللقب </w:t>
      </w:r>
      <w:r>
        <w:rPr>
          <w:rtl/>
        </w:rPr>
        <w:t>(</w:t>
      </w:r>
      <w:r w:rsidRPr="008125C8">
        <w:rPr>
          <w:rtl/>
        </w:rPr>
        <w:t>النّخعىّ</w:t>
      </w:r>
      <w:r>
        <w:rPr>
          <w:rtl/>
        </w:rPr>
        <w:t>)</w:t>
      </w:r>
      <w:r w:rsidRPr="008125C8">
        <w:rPr>
          <w:rtl/>
        </w:rPr>
        <w:t xml:space="preserve"> ، وأورد النسب بإسناده إلى أبى عمرو بن منده فى كتابه عن أبيه عبد الله</w:t>
      </w:r>
      <w:r>
        <w:rPr>
          <w:rtl/>
        </w:rPr>
        <w:t xml:space="preserve"> ـ </w:t>
      </w:r>
      <w:r w:rsidRPr="008125C8">
        <w:rPr>
          <w:rtl/>
        </w:rPr>
        <w:t>والصواب : عن أبى عبد الله ابن منده ، قال : قال لنا أبو سعيد بن يونس</w:t>
      </w:r>
      <w:r>
        <w:rPr>
          <w:rtl/>
        </w:rPr>
        <w:t>).</w:t>
      </w:r>
    </w:p>
    <w:p w:rsidR="0036165F" w:rsidRPr="008125C8" w:rsidRDefault="0036165F" w:rsidP="0015452C">
      <w:pPr>
        <w:pStyle w:val="libFootnote0"/>
        <w:rPr>
          <w:rtl/>
        </w:rPr>
      </w:pPr>
      <w:r>
        <w:rPr>
          <w:rtl/>
        </w:rPr>
        <w:t>(</w:t>
      </w:r>
      <w:r w:rsidRPr="008125C8">
        <w:rPr>
          <w:rtl/>
        </w:rPr>
        <w:t xml:space="preserve">4) السابق </w:t>
      </w:r>
      <w:r>
        <w:rPr>
          <w:rtl/>
        </w:rPr>
        <w:t>(</w:t>
      </w:r>
      <w:r w:rsidRPr="008125C8">
        <w:rPr>
          <w:rtl/>
        </w:rPr>
        <w:t>زاد ابن منده. وأعتقد أنه نقله عن ابن يونس أستاذه</w:t>
      </w:r>
      <w:r>
        <w:rPr>
          <w:rtl/>
        </w:rPr>
        <w:t>)</w:t>
      </w:r>
      <w:r w:rsidRPr="008125C8">
        <w:rPr>
          <w:rtl/>
        </w:rPr>
        <w:t xml:space="preserve"> ، وتهذيب الكمال 4 / 97 </w:t>
      </w:r>
      <w:r>
        <w:rPr>
          <w:rtl/>
        </w:rPr>
        <w:t>(</w:t>
      </w:r>
      <w:r w:rsidRPr="008125C8">
        <w:rPr>
          <w:rtl/>
        </w:rPr>
        <w:t>ابن يونس</w:t>
      </w:r>
      <w:r>
        <w:rPr>
          <w:rtl/>
        </w:rPr>
        <w:t>)</w:t>
      </w:r>
      <w:r w:rsidRPr="008125C8">
        <w:rPr>
          <w:rtl/>
        </w:rPr>
        <w:t xml:space="preserve"> ، وتاريخ الإسلام 14 / 75 </w:t>
      </w:r>
      <w:r>
        <w:rPr>
          <w:rtl/>
        </w:rPr>
        <w:t>(</w:t>
      </w:r>
      <w:r w:rsidRPr="008125C8">
        <w:rPr>
          <w:rtl/>
        </w:rPr>
        <w:t>قال ابن يونس</w:t>
      </w:r>
      <w:r>
        <w:rPr>
          <w:rtl/>
        </w:rPr>
        <w:t>).</w:t>
      </w:r>
    </w:p>
    <w:p w:rsidR="0036165F" w:rsidRPr="00C77F59" w:rsidRDefault="0036165F" w:rsidP="0015452C">
      <w:pPr>
        <w:pStyle w:val="libFootnote0"/>
        <w:rPr>
          <w:rtl/>
        </w:rPr>
      </w:pPr>
      <w:r w:rsidRPr="00C77F59">
        <w:rPr>
          <w:rtl/>
        </w:rPr>
        <w:t xml:space="preserve">(5) تاريخ دمشق 10 / 34 ، وتهذيب الكمال 4 / 97 ، وتاريخ الإسلام 14 / 75 ، وتهذيب التهذيب 1 / 388 </w:t>
      </w:r>
      <w:r>
        <w:rPr>
          <w:rtl/>
        </w:rPr>
        <w:t>(</w:t>
      </w:r>
      <w:r w:rsidRPr="00C77F59">
        <w:rPr>
          <w:rtl/>
        </w:rPr>
        <w:t>قال ابن يونس</w:t>
      </w:r>
      <w:r>
        <w:rPr>
          <w:rtl/>
        </w:rPr>
        <w:t>).</w:t>
      </w:r>
      <w:r w:rsidRPr="00C77F59">
        <w:rPr>
          <w:rtl/>
        </w:rPr>
        <w:t xml:space="preserve"> وأضاف ابن حجر : روى عن الأوزاعى ، وسعيد بن عبد العزيز.</w:t>
      </w:r>
      <w:r w:rsidRPr="00C77F59">
        <w:rPr>
          <w:rFonts w:hint="cs"/>
          <w:rtl/>
        </w:rPr>
        <w:t xml:space="preserve"> </w:t>
      </w:r>
      <w:r w:rsidRPr="00C77F59">
        <w:rPr>
          <w:rtl/>
        </w:rPr>
        <w:t>روى عنه دحيم ، والحميدى ، وابن وهب ، والشافعى. ولد سنة 124 ه‍</w:t>
      </w:r>
      <w:r>
        <w:rPr>
          <w:rtl/>
        </w:rPr>
        <w:t>.</w:t>
      </w:r>
    </w:p>
    <w:p w:rsidR="0036165F" w:rsidRPr="008125C8" w:rsidRDefault="0036165F" w:rsidP="0015452C">
      <w:pPr>
        <w:pStyle w:val="libFootnote0"/>
        <w:rPr>
          <w:rtl/>
        </w:rPr>
      </w:pPr>
      <w:r>
        <w:rPr>
          <w:rtl/>
        </w:rPr>
        <w:t>(</w:t>
      </w:r>
      <w:r w:rsidRPr="008125C8">
        <w:rPr>
          <w:rtl/>
        </w:rPr>
        <w:t xml:space="preserve">6) تاريخ ابن الفرضى 1 / 280 </w:t>
      </w:r>
      <w:r>
        <w:rPr>
          <w:rtl/>
        </w:rPr>
        <w:t>(</w:t>
      </w:r>
      <w:r w:rsidRPr="008125C8">
        <w:rPr>
          <w:rtl/>
        </w:rPr>
        <w:t>قال أبو سعيد</w:t>
      </w:r>
      <w:r>
        <w:rPr>
          <w:rtl/>
        </w:rPr>
        <w:t>).</w:t>
      </w:r>
      <w:r w:rsidRPr="008125C8">
        <w:rPr>
          <w:rtl/>
        </w:rPr>
        <w:t xml:space="preserve"> ووردت الترجمة بالنص تقريبا فى </w:t>
      </w:r>
      <w:r>
        <w:rPr>
          <w:rtl/>
        </w:rPr>
        <w:t>(</w:t>
      </w:r>
      <w:r w:rsidRPr="008125C8">
        <w:rPr>
          <w:rtl/>
        </w:rPr>
        <w:t>الجذوة</w:t>
      </w:r>
      <w:r>
        <w:rPr>
          <w:rtl/>
        </w:rPr>
        <w:t>)</w:t>
      </w:r>
      <w:r w:rsidRPr="008125C8">
        <w:rPr>
          <w:rtl/>
        </w:rPr>
        <w:t xml:space="preserve"> 1 / 280 </w:t>
      </w:r>
      <w:r>
        <w:rPr>
          <w:rtl/>
        </w:rPr>
        <w:t>(</w:t>
      </w:r>
      <w:r w:rsidRPr="008125C8">
        <w:rPr>
          <w:rtl/>
        </w:rPr>
        <w:t>دون أن يشير الحميدى إلى ابن يونس</w:t>
      </w:r>
      <w:r>
        <w:rPr>
          <w:rtl/>
        </w:rPr>
        <w:t>).</w:t>
      </w:r>
    </w:p>
    <w:p w:rsidR="0036165F" w:rsidRPr="008125C8" w:rsidRDefault="0036165F" w:rsidP="00791E39">
      <w:pPr>
        <w:pStyle w:val="libNormal"/>
        <w:rPr>
          <w:rtl/>
        </w:rPr>
      </w:pPr>
      <w:r>
        <w:rPr>
          <w:rtl/>
        </w:rPr>
        <w:br w:type="page"/>
      </w:r>
      <w:r w:rsidRPr="008125C8">
        <w:rPr>
          <w:rtl/>
        </w:rPr>
        <w:lastRenderedPageBreak/>
        <w:t>111</w:t>
      </w:r>
      <w:r>
        <w:rPr>
          <w:rtl/>
        </w:rPr>
        <w:t xml:space="preserve"> ـ </w:t>
      </w:r>
      <w:r w:rsidRPr="008125C8">
        <w:rPr>
          <w:rtl/>
        </w:rPr>
        <w:t xml:space="preserve">بشر بن صفوان بن تويل </w:t>
      </w:r>
      <w:r w:rsidRPr="0015452C">
        <w:rPr>
          <w:rStyle w:val="libFootnotenumChar"/>
          <w:rtl/>
        </w:rPr>
        <w:t>(1)</w:t>
      </w:r>
      <w:r w:rsidRPr="008125C8">
        <w:rPr>
          <w:rtl/>
        </w:rPr>
        <w:t xml:space="preserve"> بن بشر </w:t>
      </w:r>
      <w:r w:rsidRPr="0015452C">
        <w:rPr>
          <w:rStyle w:val="libFootnotenumChar"/>
          <w:rtl/>
        </w:rPr>
        <w:t>(2)</w:t>
      </w:r>
      <w:r w:rsidRPr="008125C8">
        <w:rPr>
          <w:rtl/>
        </w:rPr>
        <w:t xml:space="preserve"> بن حنظلة بن علقمة بن شراحيل </w:t>
      </w:r>
      <w:r w:rsidRPr="0015452C">
        <w:rPr>
          <w:rStyle w:val="libFootnotenumChar"/>
          <w:rtl/>
        </w:rPr>
        <w:t>(3)</w:t>
      </w:r>
      <w:r w:rsidRPr="008125C8">
        <w:rPr>
          <w:rtl/>
        </w:rPr>
        <w:t xml:space="preserve"> بن عزيز </w:t>
      </w:r>
      <w:r w:rsidRPr="0015452C">
        <w:rPr>
          <w:rStyle w:val="libFootnotenumChar"/>
          <w:rtl/>
        </w:rPr>
        <w:t>(4)</w:t>
      </w:r>
      <w:r w:rsidRPr="008125C8">
        <w:rPr>
          <w:rtl/>
        </w:rPr>
        <w:t xml:space="preserve"> بن أبى جابر بن زهير </w:t>
      </w:r>
      <w:r w:rsidRPr="0015452C">
        <w:rPr>
          <w:rStyle w:val="libFootnotenumChar"/>
          <w:rtl/>
        </w:rPr>
        <w:t>(5)</w:t>
      </w:r>
      <w:r w:rsidRPr="008125C8">
        <w:rPr>
          <w:rtl/>
        </w:rPr>
        <w:t xml:space="preserve"> بن جنّاب بن هبل بن عبد الله بن كنانة </w:t>
      </w:r>
      <w:r w:rsidRPr="0015452C">
        <w:rPr>
          <w:rStyle w:val="libFootnotenumChar"/>
          <w:rtl/>
        </w:rPr>
        <w:t>(6)</w:t>
      </w:r>
      <w:r w:rsidRPr="008125C8">
        <w:rPr>
          <w:rtl/>
        </w:rPr>
        <w:t xml:space="preserve"> بن بكر بن عوف بن عذرة بن زيد اللات بن رفيدة بن ثور بن كلب الكلبى </w:t>
      </w:r>
      <w:r w:rsidRPr="0015452C">
        <w:rPr>
          <w:rStyle w:val="libFootnotenumChar"/>
          <w:rtl/>
        </w:rPr>
        <w:t>(7)</w:t>
      </w:r>
      <w:r w:rsidRPr="008125C8">
        <w:rPr>
          <w:rtl/>
        </w:rPr>
        <w:t xml:space="preserve"> : أمير مصر. وليها من قبل يزيد بن عبد الملك بعد موت </w:t>
      </w:r>
      <w:r>
        <w:rPr>
          <w:rtl/>
        </w:rPr>
        <w:t>(</w:t>
      </w:r>
      <w:r w:rsidRPr="008125C8">
        <w:rPr>
          <w:rtl/>
        </w:rPr>
        <w:t>أيوب بن شرحبيل</w:t>
      </w:r>
      <w:r>
        <w:rPr>
          <w:rtl/>
        </w:rPr>
        <w:t>)</w:t>
      </w:r>
      <w:r w:rsidRPr="008125C8">
        <w:rPr>
          <w:rtl/>
        </w:rPr>
        <w:t xml:space="preserve"> فى سابع عشر شهر رمضان سنة إحدى ومائة. وحدّث عنه عبد الله بن لهيعة. يروى عن أبى فراس </w:t>
      </w:r>
      <w:r w:rsidRPr="0015452C">
        <w:rPr>
          <w:rStyle w:val="libFootnotenumChar"/>
          <w:rtl/>
        </w:rPr>
        <w:t>(8)</w:t>
      </w:r>
      <w:r>
        <w:rPr>
          <w:rtl/>
        </w:rPr>
        <w:t>.</w:t>
      </w:r>
    </w:p>
    <w:p w:rsidR="0036165F" w:rsidRPr="008125C8" w:rsidRDefault="0036165F" w:rsidP="00791E39">
      <w:pPr>
        <w:pStyle w:val="libNormal"/>
        <w:rPr>
          <w:rtl/>
        </w:rPr>
      </w:pPr>
      <w:r w:rsidRPr="008125C8">
        <w:rPr>
          <w:rtl/>
        </w:rPr>
        <w:t>112</w:t>
      </w:r>
      <w:r>
        <w:rPr>
          <w:rtl/>
        </w:rPr>
        <w:t xml:space="preserve"> ـ </w:t>
      </w:r>
      <w:r w:rsidRPr="008125C8">
        <w:rPr>
          <w:rtl/>
        </w:rPr>
        <w:t>بشر بن نصر بن منصور : يكنى أبا القاسم. الفقيه على مذهب الشافعى.</w:t>
      </w:r>
      <w:r>
        <w:rPr>
          <w:rFonts w:hint="cs"/>
          <w:rtl/>
        </w:rPr>
        <w:t xml:space="preserve"> </w:t>
      </w:r>
      <w:r w:rsidRPr="008125C8">
        <w:rPr>
          <w:rtl/>
        </w:rPr>
        <w:t xml:space="preserve">يعرف ب </w:t>
      </w:r>
      <w:r>
        <w:rPr>
          <w:rtl/>
        </w:rPr>
        <w:t>(</w:t>
      </w:r>
      <w:r w:rsidRPr="008125C8">
        <w:rPr>
          <w:rtl/>
        </w:rPr>
        <w:t>غلام عرق</w:t>
      </w:r>
      <w:r>
        <w:rPr>
          <w:rtl/>
        </w:rPr>
        <w:t>)</w:t>
      </w:r>
      <w:r w:rsidRPr="008125C8">
        <w:rPr>
          <w:rtl/>
        </w:rPr>
        <w:t xml:space="preserve"> </w:t>
      </w:r>
      <w:r w:rsidRPr="0015452C">
        <w:rPr>
          <w:rStyle w:val="libFootnotenumChar"/>
          <w:rtl/>
        </w:rPr>
        <w:t>(9)</w:t>
      </w:r>
      <w:r w:rsidRPr="008125C8">
        <w:rPr>
          <w:rtl/>
        </w:rPr>
        <w:t xml:space="preserve"> ، وعرق خادم من خدّام السلطان ، كان على البريد بمصر. وكان بشر ابن نصر قدم معه فى جملة من قدم من بغداد ، وتفقّه ، وكان فقيها متضلّعا ديّنا.</w:t>
      </w:r>
      <w:r>
        <w:rPr>
          <w:rFonts w:hint="cs"/>
          <w:rtl/>
        </w:rPr>
        <w:t xml:space="preserve"> </w:t>
      </w:r>
      <w:r w:rsidRPr="008125C8">
        <w:rPr>
          <w:rtl/>
        </w:rPr>
        <w:t xml:space="preserve">توفى بمصر فى جمادى الآخرة سنة اثنتين وثلاثمائة. وقد سمعت منه </w:t>
      </w:r>
      <w:r w:rsidRPr="0015452C">
        <w:rPr>
          <w:rStyle w:val="libFootnotenumChar"/>
          <w:rtl/>
        </w:rPr>
        <w:t>(10)</w:t>
      </w:r>
      <w:r>
        <w:rPr>
          <w:rtl/>
        </w:rPr>
        <w:t>.</w:t>
      </w:r>
    </w:p>
    <w:p w:rsidR="0036165F" w:rsidRPr="008125C8" w:rsidRDefault="0036165F" w:rsidP="00AB1DDF">
      <w:pPr>
        <w:pStyle w:val="libLine"/>
        <w:rPr>
          <w:rtl/>
        </w:rPr>
      </w:pPr>
      <w:r w:rsidRPr="008125C8">
        <w:rPr>
          <w:rtl/>
        </w:rPr>
        <w:t>__________________</w:t>
      </w:r>
    </w:p>
    <w:p w:rsidR="0036165F" w:rsidRPr="008125C8" w:rsidRDefault="0036165F" w:rsidP="0015452C">
      <w:pPr>
        <w:pStyle w:val="libFootnote0"/>
        <w:rPr>
          <w:rtl/>
        </w:rPr>
      </w:pPr>
      <w:r>
        <w:rPr>
          <w:rtl/>
        </w:rPr>
        <w:t>(</w:t>
      </w:r>
      <w:r w:rsidRPr="008125C8">
        <w:rPr>
          <w:rtl/>
        </w:rPr>
        <w:t xml:space="preserve">1) ضبطت بالحروف فى </w:t>
      </w:r>
      <w:r>
        <w:rPr>
          <w:rtl/>
        </w:rPr>
        <w:t>(</w:t>
      </w:r>
      <w:r w:rsidRPr="008125C8">
        <w:rPr>
          <w:rtl/>
        </w:rPr>
        <w:t>الإكمال</w:t>
      </w:r>
      <w:r>
        <w:rPr>
          <w:rtl/>
        </w:rPr>
        <w:t>)</w:t>
      </w:r>
      <w:r w:rsidRPr="008125C8">
        <w:rPr>
          <w:rtl/>
        </w:rPr>
        <w:t xml:space="preserve"> 1 / 504</w:t>
      </w:r>
      <w:r>
        <w:rPr>
          <w:rtl/>
        </w:rPr>
        <w:t xml:space="preserve"> ـ </w:t>
      </w:r>
      <w:r w:rsidRPr="008125C8">
        <w:rPr>
          <w:rtl/>
        </w:rPr>
        <w:t xml:space="preserve">505. وقال ابن تغرى بردى فى </w:t>
      </w:r>
      <w:r>
        <w:rPr>
          <w:rtl/>
        </w:rPr>
        <w:t>(</w:t>
      </w:r>
      <w:r w:rsidRPr="008125C8">
        <w:rPr>
          <w:rtl/>
        </w:rPr>
        <w:t>النجوم</w:t>
      </w:r>
      <w:r>
        <w:rPr>
          <w:rtl/>
        </w:rPr>
        <w:t>)</w:t>
      </w:r>
      <w:r w:rsidRPr="008125C8">
        <w:rPr>
          <w:rtl/>
        </w:rPr>
        <w:t xml:space="preserve"> 1 / 312 : بفتح التاء المثنّاة.</w:t>
      </w:r>
    </w:p>
    <w:p w:rsidR="0036165F" w:rsidRPr="008125C8" w:rsidRDefault="0036165F" w:rsidP="0015452C">
      <w:pPr>
        <w:pStyle w:val="libFootnote0"/>
        <w:rPr>
          <w:rtl/>
        </w:rPr>
      </w:pPr>
      <w:r>
        <w:rPr>
          <w:rtl/>
        </w:rPr>
        <w:t>(</w:t>
      </w:r>
      <w:r w:rsidRPr="008125C8">
        <w:rPr>
          <w:rtl/>
        </w:rPr>
        <w:t xml:space="preserve">2) تاريخ دمشق 10 / 91 ، والنجوم 1 / 312. وحرفت فى </w:t>
      </w:r>
      <w:r>
        <w:rPr>
          <w:rtl/>
        </w:rPr>
        <w:t>(</w:t>
      </w:r>
      <w:r w:rsidRPr="008125C8">
        <w:rPr>
          <w:rtl/>
        </w:rPr>
        <w:t>الإكمال</w:t>
      </w:r>
      <w:r>
        <w:rPr>
          <w:rtl/>
        </w:rPr>
        <w:t>)</w:t>
      </w:r>
      <w:r w:rsidRPr="008125C8">
        <w:rPr>
          <w:rtl/>
        </w:rPr>
        <w:t xml:space="preserve"> 1 / 505 إلى </w:t>
      </w:r>
      <w:r>
        <w:rPr>
          <w:rtl/>
        </w:rPr>
        <w:t>(</w:t>
      </w:r>
      <w:r w:rsidRPr="008125C8">
        <w:rPr>
          <w:rtl/>
        </w:rPr>
        <w:t>بشير</w:t>
      </w:r>
      <w:r>
        <w:rPr>
          <w:rtl/>
        </w:rPr>
        <w:t>).</w:t>
      </w:r>
    </w:p>
    <w:p w:rsidR="0036165F" w:rsidRPr="008125C8" w:rsidRDefault="0036165F" w:rsidP="0015452C">
      <w:pPr>
        <w:pStyle w:val="libFootnote0"/>
        <w:rPr>
          <w:rtl/>
        </w:rPr>
      </w:pPr>
      <w:r>
        <w:rPr>
          <w:rtl/>
        </w:rPr>
        <w:t>(</w:t>
      </w:r>
      <w:r w:rsidRPr="008125C8">
        <w:rPr>
          <w:rtl/>
        </w:rPr>
        <w:t xml:space="preserve">3) كذا فى </w:t>
      </w:r>
      <w:r>
        <w:rPr>
          <w:rtl/>
        </w:rPr>
        <w:t>(</w:t>
      </w:r>
      <w:r w:rsidRPr="008125C8">
        <w:rPr>
          <w:rtl/>
        </w:rPr>
        <w:t>الإكمال</w:t>
      </w:r>
      <w:r>
        <w:rPr>
          <w:rtl/>
        </w:rPr>
        <w:t>)</w:t>
      </w:r>
      <w:r w:rsidRPr="008125C8">
        <w:rPr>
          <w:rtl/>
        </w:rPr>
        <w:t xml:space="preserve"> 1 / 505 ، وتاريخ دمشق 10 / 91. وفى </w:t>
      </w:r>
      <w:r>
        <w:rPr>
          <w:rtl/>
        </w:rPr>
        <w:t>(</w:t>
      </w:r>
      <w:r w:rsidRPr="008125C8">
        <w:rPr>
          <w:rtl/>
        </w:rPr>
        <w:t>النجوم</w:t>
      </w:r>
      <w:r>
        <w:rPr>
          <w:rtl/>
        </w:rPr>
        <w:t>)</w:t>
      </w:r>
      <w:r w:rsidRPr="008125C8">
        <w:rPr>
          <w:rtl/>
        </w:rPr>
        <w:t xml:space="preserve"> 1 / 312 حرفت إلى </w:t>
      </w:r>
      <w:r>
        <w:rPr>
          <w:rtl/>
        </w:rPr>
        <w:t>(</w:t>
      </w:r>
      <w:r w:rsidRPr="008125C8">
        <w:rPr>
          <w:rtl/>
        </w:rPr>
        <w:t>شرحبيل</w:t>
      </w:r>
      <w:r>
        <w:rPr>
          <w:rtl/>
        </w:rPr>
        <w:t>).</w:t>
      </w:r>
    </w:p>
    <w:p w:rsidR="0036165F" w:rsidRPr="008125C8" w:rsidRDefault="0036165F" w:rsidP="0015452C">
      <w:pPr>
        <w:pStyle w:val="libFootnote0"/>
        <w:rPr>
          <w:rtl/>
        </w:rPr>
      </w:pPr>
      <w:r>
        <w:rPr>
          <w:rtl/>
        </w:rPr>
        <w:t>(</w:t>
      </w:r>
      <w:r w:rsidRPr="008125C8">
        <w:rPr>
          <w:rtl/>
        </w:rPr>
        <w:t xml:space="preserve">4) كذا فى </w:t>
      </w:r>
      <w:r>
        <w:rPr>
          <w:rtl/>
        </w:rPr>
        <w:t>(</w:t>
      </w:r>
      <w:r w:rsidRPr="008125C8">
        <w:rPr>
          <w:rtl/>
        </w:rPr>
        <w:t>الإكمال</w:t>
      </w:r>
      <w:r>
        <w:rPr>
          <w:rtl/>
        </w:rPr>
        <w:t>)</w:t>
      </w:r>
      <w:r w:rsidRPr="008125C8">
        <w:rPr>
          <w:rtl/>
        </w:rPr>
        <w:t xml:space="preserve"> 1 / 505. وفى </w:t>
      </w:r>
      <w:r>
        <w:rPr>
          <w:rtl/>
        </w:rPr>
        <w:t>(</w:t>
      </w:r>
      <w:r w:rsidRPr="008125C8">
        <w:rPr>
          <w:rtl/>
        </w:rPr>
        <w:t>تاريخ دمشق</w:t>
      </w:r>
      <w:r>
        <w:rPr>
          <w:rtl/>
        </w:rPr>
        <w:t>)</w:t>
      </w:r>
      <w:r w:rsidRPr="008125C8">
        <w:rPr>
          <w:rtl/>
        </w:rPr>
        <w:t xml:space="preserve"> 10 / 91 : عرين. ويقال : عزيز. وفى </w:t>
      </w:r>
      <w:r>
        <w:rPr>
          <w:rtl/>
        </w:rPr>
        <w:t>(</w:t>
      </w:r>
      <w:r w:rsidRPr="008125C8">
        <w:rPr>
          <w:rtl/>
        </w:rPr>
        <w:t>النجوم</w:t>
      </w:r>
      <w:r>
        <w:rPr>
          <w:rtl/>
        </w:rPr>
        <w:t>)</w:t>
      </w:r>
      <w:r w:rsidRPr="008125C8">
        <w:rPr>
          <w:rtl/>
        </w:rPr>
        <w:t xml:space="preserve"> 1 / 312 : عرين.</w:t>
      </w:r>
    </w:p>
    <w:p w:rsidR="0036165F" w:rsidRPr="008125C8" w:rsidRDefault="0036165F" w:rsidP="0015452C">
      <w:pPr>
        <w:pStyle w:val="libFootnote0"/>
        <w:rPr>
          <w:rtl/>
        </w:rPr>
      </w:pPr>
      <w:r>
        <w:rPr>
          <w:rtl/>
        </w:rPr>
        <w:t>(</w:t>
      </w:r>
      <w:r w:rsidRPr="008125C8">
        <w:rPr>
          <w:rtl/>
        </w:rPr>
        <w:t xml:space="preserve">5) إلى هنا نسبه فى </w:t>
      </w:r>
      <w:r>
        <w:rPr>
          <w:rtl/>
        </w:rPr>
        <w:t>(</w:t>
      </w:r>
      <w:r w:rsidRPr="008125C8">
        <w:rPr>
          <w:rtl/>
        </w:rPr>
        <w:t>المصدر السابق</w:t>
      </w:r>
      <w:r>
        <w:rPr>
          <w:rtl/>
        </w:rPr>
        <w:t>)</w:t>
      </w:r>
      <w:r w:rsidRPr="008125C8">
        <w:rPr>
          <w:rtl/>
        </w:rPr>
        <w:t xml:space="preserve"> 1 / 312 ، وبعده لقب </w:t>
      </w:r>
      <w:r>
        <w:rPr>
          <w:rtl/>
        </w:rPr>
        <w:t>(</w:t>
      </w:r>
      <w:r w:rsidRPr="008125C8">
        <w:rPr>
          <w:rtl/>
        </w:rPr>
        <w:t>الكلبى</w:t>
      </w:r>
      <w:r>
        <w:rPr>
          <w:rtl/>
        </w:rPr>
        <w:t>).</w:t>
      </w:r>
    </w:p>
    <w:p w:rsidR="0036165F" w:rsidRPr="008125C8" w:rsidRDefault="0036165F" w:rsidP="0015452C">
      <w:pPr>
        <w:pStyle w:val="libFootnote0"/>
        <w:rPr>
          <w:rtl/>
        </w:rPr>
      </w:pPr>
      <w:r>
        <w:rPr>
          <w:rtl/>
        </w:rPr>
        <w:t>(</w:t>
      </w:r>
      <w:r w:rsidRPr="008125C8">
        <w:rPr>
          <w:rtl/>
        </w:rPr>
        <w:t xml:space="preserve">6) إلى هنا نهاية نسبه فى </w:t>
      </w:r>
      <w:r>
        <w:rPr>
          <w:rtl/>
        </w:rPr>
        <w:t>(</w:t>
      </w:r>
      <w:r w:rsidRPr="008125C8">
        <w:rPr>
          <w:rtl/>
        </w:rPr>
        <w:t>الإكمال</w:t>
      </w:r>
      <w:r>
        <w:rPr>
          <w:rtl/>
        </w:rPr>
        <w:t>)</w:t>
      </w:r>
      <w:r w:rsidRPr="008125C8">
        <w:rPr>
          <w:rtl/>
        </w:rPr>
        <w:t xml:space="preserve"> 1 / 505.</w:t>
      </w:r>
    </w:p>
    <w:p w:rsidR="0036165F" w:rsidRPr="008125C8" w:rsidRDefault="0036165F" w:rsidP="0015452C">
      <w:pPr>
        <w:pStyle w:val="libFootnote0"/>
        <w:rPr>
          <w:rtl/>
        </w:rPr>
      </w:pPr>
      <w:r>
        <w:rPr>
          <w:rtl/>
        </w:rPr>
        <w:t>(</w:t>
      </w:r>
      <w:r w:rsidRPr="008125C8">
        <w:rPr>
          <w:rtl/>
        </w:rPr>
        <w:t xml:space="preserve">7) إلى هنا نهاية النسب فى </w:t>
      </w:r>
      <w:r>
        <w:rPr>
          <w:rtl/>
        </w:rPr>
        <w:t>(</w:t>
      </w:r>
      <w:r w:rsidRPr="008125C8">
        <w:rPr>
          <w:rtl/>
        </w:rPr>
        <w:t>تاريخ دمشق</w:t>
      </w:r>
      <w:r>
        <w:rPr>
          <w:rtl/>
        </w:rPr>
        <w:t>)</w:t>
      </w:r>
      <w:r w:rsidRPr="008125C8">
        <w:rPr>
          <w:rtl/>
        </w:rPr>
        <w:t xml:space="preserve"> 10 / 91 </w:t>
      </w:r>
      <w:r>
        <w:rPr>
          <w:rtl/>
        </w:rPr>
        <w:t>(</w:t>
      </w:r>
      <w:r w:rsidRPr="008125C8">
        <w:rPr>
          <w:rtl/>
        </w:rPr>
        <w:t>بسنده إلى أبى عمرو</w:t>
      </w:r>
      <w:r>
        <w:rPr>
          <w:rtl/>
        </w:rPr>
        <w:t xml:space="preserve"> ـ </w:t>
      </w:r>
      <w:r w:rsidRPr="008125C8">
        <w:rPr>
          <w:rtl/>
        </w:rPr>
        <w:t>لا عمر</w:t>
      </w:r>
      <w:r>
        <w:rPr>
          <w:rtl/>
        </w:rPr>
        <w:t xml:space="preserve"> ـ </w:t>
      </w:r>
      <w:r w:rsidRPr="008125C8">
        <w:rPr>
          <w:rtl/>
        </w:rPr>
        <w:t>بن منده ، عن أبيه ، قال : قال لنا أبو سعيد بن يونس ، فذكره</w:t>
      </w:r>
      <w:r>
        <w:rPr>
          <w:rtl/>
        </w:rPr>
        <w:t>).</w:t>
      </w:r>
    </w:p>
    <w:p w:rsidR="0036165F" w:rsidRPr="008125C8" w:rsidRDefault="0036165F" w:rsidP="0015452C">
      <w:pPr>
        <w:pStyle w:val="libFootnote0"/>
        <w:rPr>
          <w:rtl/>
        </w:rPr>
      </w:pPr>
      <w:r>
        <w:rPr>
          <w:rtl/>
        </w:rPr>
        <w:t>(</w:t>
      </w:r>
      <w:r w:rsidRPr="008125C8">
        <w:rPr>
          <w:rtl/>
        </w:rPr>
        <w:t xml:space="preserve">8) النجوم 1 / 312 </w:t>
      </w:r>
      <w:r>
        <w:rPr>
          <w:rtl/>
        </w:rPr>
        <w:t>(</w:t>
      </w:r>
      <w:r w:rsidRPr="008125C8">
        <w:rPr>
          <w:rtl/>
        </w:rPr>
        <w:t>قال ابن يونس</w:t>
      </w:r>
      <w:r>
        <w:rPr>
          <w:rtl/>
        </w:rPr>
        <w:t>)</w:t>
      </w:r>
      <w:r w:rsidRPr="008125C8">
        <w:rPr>
          <w:rtl/>
        </w:rPr>
        <w:t xml:space="preserve"> ، وبعده قال صاحب النجوم : انتهى كلام ابن يونس ، ولم يذكر وفاته ، ولا عزله. وفى </w:t>
      </w:r>
      <w:r>
        <w:rPr>
          <w:rtl/>
        </w:rPr>
        <w:t>(</w:t>
      </w:r>
      <w:r w:rsidRPr="008125C8">
        <w:rPr>
          <w:rtl/>
        </w:rPr>
        <w:t>الإكمال</w:t>
      </w:r>
      <w:r>
        <w:rPr>
          <w:rtl/>
        </w:rPr>
        <w:t>)</w:t>
      </w:r>
      <w:r w:rsidRPr="008125C8">
        <w:rPr>
          <w:rtl/>
        </w:rPr>
        <w:t xml:space="preserve"> 1 / 505 : خرج إلى المغرب فى سنة 102 ه‍</w:t>
      </w:r>
      <w:r>
        <w:rPr>
          <w:rtl/>
        </w:rPr>
        <w:t>.</w:t>
      </w:r>
      <w:r w:rsidRPr="008125C8">
        <w:rPr>
          <w:rtl/>
        </w:rPr>
        <w:t xml:space="preserve"> راجع أخبار ولايته على مصر فى </w:t>
      </w:r>
      <w:r>
        <w:rPr>
          <w:rtl/>
        </w:rPr>
        <w:t>(</w:t>
      </w:r>
      <w:r w:rsidRPr="008125C8">
        <w:rPr>
          <w:rtl/>
        </w:rPr>
        <w:t>كتاب الولاة</w:t>
      </w:r>
      <w:r>
        <w:rPr>
          <w:rtl/>
        </w:rPr>
        <w:t>)</w:t>
      </w:r>
      <w:r w:rsidRPr="008125C8">
        <w:rPr>
          <w:rtl/>
        </w:rPr>
        <w:t xml:space="preserve"> للكندى ص 70</w:t>
      </w:r>
      <w:r>
        <w:rPr>
          <w:rtl/>
        </w:rPr>
        <w:t xml:space="preserve"> ـ </w:t>
      </w:r>
      <w:r w:rsidRPr="008125C8">
        <w:rPr>
          <w:rtl/>
        </w:rPr>
        <w:t>71.</w:t>
      </w:r>
    </w:p>
    <w:p w:rsidR="0036165F" w:rsidRPr="008125C8" w:rsidRDefault="0036165F" w:rsidP="0015452C">
      <w:pPr>
        <w:pStyle w:val="libFootnote0"/>
        <w:rPr>
          <w:rtl/>
        </w:rPr>
      </w:pPr>
      <w:r>
        <w:rPr>
          <w:rtl/>
        </w:rPr>
        <w:t>(</w:t>
      </w:r>
      <w:r w:rsidRPr="008125C8">
        <w:rPr>
          <w:rtl/>
        </w:rPr>
        <w:t xml:space="preserve">9) كذا ضبطه محقق </w:t>
      </w:r>
      <w:r>
        <w:rPr>
          <w:rtl/>
        </w:rPr>
        <w:t>(</w:t>
      </w:r>
      <w:r w:rsidRPr="008125C8">
        <w:rPr>
          <w:rtl/>
        </w:rPr>
        <w:t>تاريخ الإسلام</w:t>
      </w:r>
      <w:r>
        <w:rPr>
          <w:rtl/>
        </w:rPr>
        <w:t>)</w:t>
      </w:r>
      <w:r w:rsidRPr="008125C8">
        <w:rPr>
          <w:rtl/>
        </w:rPr>
        <w:t xml:space="preserve"> 23 / 88. وقال السمعانى فى نسبه </w:t>
      </w:r>
      <w:r>
        <w:rPr>
          <w:rtl/>
        </w:rPr>
        <w:t>(</w:t>
      </w:r>
      <w:r w:rsidRPr="008125C8">
        <w:rPr>
          <w:rtl/>
        </w:rPr>
        <w:t>العرقىّ</w:t>
      </w:r>
      <w:r>
        <w:rPr>
          <w:rtl/>
        </w:rPr>
        <w:t>).</w:t>
      </w:r>
      <w:r w:rsidRPr="008125C8">
        <w:rPr>
          <w:rtl/>
        </w:rPr>
        <w:t xml:space="preserve"> </w:t>
      </w:r>
      <w:r>
        <w:rPr>
          <w:rtl/>
        </w:rPr>
        <w:t>(</w:t>
      </w:r>
      <w:r w:rsidRPr="008125C8">
        <w:rPr>
          <w:rtl/>
        </w:rPr>
        <w:t>الأنساب</w:t>
      </w:r>
      <w:r>
        <w:rPr>
          <w:rtl/>
        </w:rPr>
        <w:t>)</w:t>
      </w:r>
      <w:r w:rsidRPr="008125C8">
        <w:rPr>
          <w:rtl/>
        </w:rPr>
        <w:t xml:space="preserve"> 4 / 181 ، وهذا يشهد بصحة الضبط السابق. وعرّف ابن ماكولا </w:t>
      </w:r>
      <w:r>
        <w:rPr>
          <w:rtl/>
        </w:rPr>
        <w:t>(</w:t>
      </w:r>
      <w:r w:rsidRPr="008125C8">
        <w:rPr>
          <w:rtl/>
        </w:rPr>
        <w:t>عرقة</w:t>
      </w:r>
      <w:r>
        <w:rPr>
          <w:rtl/>
        </w:rPr>
        <w:t>)</w:t>
      </w:r>
      <w:r w:rsidRPr="008125C8">
        <w:rPr>
          <w:rtl/>
        </w:rPr>
        <w:t xml:space="preserve"> بأنها بلدة تقارب أطرابلس الشام. ومن الواضح أن ابن يونس لم يتعرض لهذه النسبة ، واكتفى بالتعريف بغلام عرق وسيده ، كما ورد بالمتن.</w:t>
      </w:r>
    </w:p>
    <w:p w:rsidR="0036165F" w:rsidRPr="008125C8" w:rsidRDefault="0036165F" w:rsidP="0015452C">
      <w:pPr>
        <w:pStyle w:val="libFootnote0"/>
        <w:rPr>
          <w:rtl/>
        </w:rPr>
      </w:pPr>
      <w:r>
        <w:rPr>
          <w:rtl/>
        </w:rPr>
        <w:t>(</w:t>
      </w:r>
      <w:r w:rsidRPr="008125C8">
        <w:rPr>
          <w:rtl/>
        </w:rPr>
        <w:t xml:space="preserve">10) الأنساب 4 / 181 </w:t>
      </w:r>
      <w:r>
        <w:rPr>
          <w:rtl/>
        </w:rPr>
        <w:t>(</w:t>
      </w:r>
      <w:r w:rsidRPr="008125C8">
        <w:rPr>
          <w:rtl/>
        </w:rPr>
        <w:t>قال أبو سعيد بن يونس</w:t>
      </w:r>
      <w:r>
        <w:rPr>
          <w:rtl/>
        </w:rPr>
        <w:t>)</w:t>
      </w:r>
      <w:r w:rsidRPr="008125C8">
        <w:rPr>
          <w:rtl/>
        </w:rPr>
        <w:t xml:space="preserve"> ، وتاريخ بغداد 7 / 88 </w:t>
      </w:r>
      <w:r>
        <w:rPr>
          <w:rtl/>
        </w:rPr>
        <w:t>(</w:t>
      </w:r>
      <w:r w:rsidRPr="008125C8">
        <w:rPr>
          <w:rtl/>
        </w:rPr>
        <w:t>بسنده المعهود إلى ابن يونس</w:t>
      </w:r>
      <w:r>
        <w:rPr>
          <w:rtl/>
        </w:rPr>
        <w:t>)</w:t>
      </w:r>
      <w:r w:rsidRPr="008125C8">
        <w:rPr>
          <w:rtl/>
        </w:rPr>
        <w:t xml:space="preserve"> ، والمنتظم </w:t>
      </w:r>
      <w:r>
        <w:rPr>
          <w:rtl/>
        </w:rPr>
        <w:t>(</w:t>
      </w:r>
      <w:r w:rsidRPr="008125C8">
        <w:rPr>
          <w:rtl/>
        </w:rPr>
        <w:t>ط. بيروت</w:t>
      </w:r>
      <w:r>
        <w:rPr>
          <w:rtl/>
        </w:rPr>
        <w:t>)</w:t>
      </w:r>
      <w:r w:rsidRPr="008125C8">
        <w:rPr>
          <w:rtl/>
        </w:rPr>
        <w:t xml:space="preserve"> 13 / 152 </w:t>
      </w:r>
      <w:r>
        <w:rPr>
          <w:rtl/>
        </w:rPr>
        <w:t>(</w:t>
      </w:r>
      <w:r w:rsidRPr="008125C8">
        <w:rPr>
          <w:rtl/>
        </w:rPr>
        <w:t>بسنده إلى ابن يونس</w:t>
      </w:r>
      <w:r>
        <w:rPr>
          <w:rtl/>
        </w:rPr>
        <w:t>)</w:t>
      </w:r>
      <w:r w:rsidRPr="008125C8">
        <w:rPr>
          <w:rtl/>
        </w:rPr>
        <w:t xml:space="preserve"> ، وتاريخ الإسلام 23 / 88 </w:t>
      </w:r>
      <w:r>
        <w:rPr>
          <w:rtl/>
        </w:rPr>
        <w:t>(</w:t>
      </w:r>
      <w:r w:rsidRPr="008125C8">
        <w:rPr>
          <w:rtl/>
        </w:rPr>
        <w:t>متضلّع فى الفقه ، ديّن</w:t>
      </w:r>
      <w:r>
        <w:rPr>
          <w:rtl/>
        </w:rPr>
        <w:t>)</w:t>
      </w:r>
      <w:r w:rsidRPr="008125C8">
        <w:rPr>
          <w:rtl/>
        </w:rPr>
        <w:t xml:space="preserve"> ، وحسن المحاضرة 1 / 400 </w:t>
      </w:r>
      <w:r>
        <w:rPr>
          <w:rtl/>
        </w:rPr>
        <w:t>(</w:t>
      </w:r>
      <w:r w:rsidRPr="008125C8">
        <w:rPr>
          <w:rtl/>
        </w:rPr>
        <w:t>ذكر مجيئه إلى مصر ، وتفقهه على الشافعى ، وتديّنه ، وتاريخ وفاته بمصر. قال ابن يونس</w:t>
      </w:r>
      <w:r>
        <w:rPr>
          <w:rtl/>
        </w:rPr>
        <w:t>).</w:t>
      </w:r>
    </w:p>
    <w:p w:rsidR="0036165F" w:rsidRPr="008125C8" w:rsidRDefault="0036165F" w:rsidP="00791E39">
      <w:pPr>
        <w:pStyle w:val="libNormal"/>
        <w:rPr>
          <w:rtl/>
        </w:rPr>
      </w:pPr>
      <w:r>
        <w:rPr>
          <w:rtl/>
        </w:rPr>
        <w:br w:type="page"/>
      </w:r>
      <w:r w:rsidRPr="008125C8">
        <w:rPr>
          <w:rtl/>
        </w:rPr>
        <w:lastRenderedPageBreak/>
        <w:t>113</w:t>
      </w:r>
      <w:r>
        <w:rPr>
          <w:rtl/>
        </w:rPr>
        <w:t xml:space="preserve"> ـ </w:t>
      </w:r>
      <w:r w:rsidRPr="008125C8">
        <w:rPr>
          <w:rtl/>
        </w:rPr>
        <w:t>بشر بن يزيد الأزدى الإفريقىّ : روى عنه ابنه عبد الرحمن بن بشر مناكير.</w:t>
      </w:r>
      <w:r>
        <w:rPr>
          <w:rFonts w:hint="cs"/>
          <w:rtl/>
        </w:rPr>
        <w:t xml:space="preserve"> </w:t>
      </w:r>
      <w:r w:rsidRPr="008125C8">
        <w:rPr>
          <w:rtl/>
        </w:rPr>
        <w:t xml:space="preserve">توفى بالمغرب </w:t>
      </w:r>
      <w:r w:rsidRPr="0015452C">
        <w:rPr>
          <w:rStyle w:val="libFootnotenumChar"/>
          <w:rtl/>
        </w:rPr>
        <w:t>(1)</w:t>
      </w:r>
      <w:r>
        <w:rPr>
          <w:rtl/>
        </w:rPr>
        <w:t>.</w:t>
      </w:r>
    </w:p>
    <w:p w:rsidR="0036165F" w:rsidRPr="008125C8" w:rsidRDefault="0036165F" w:rsidP="00CF05AF">
      <w:pPr>
        <w:pStyle w:val="libBold1"/>
        <w:rPr>
          <w:rtl/>
        </w:rPr>
      </w:pPr>
      <w:r w:rsidRPr="008125C8">
        <w:rPr>
          <w:rtl/>
        </w:rPr>
        <w:t>ذكر من اسمه «بقى» :</w:t>
      </w:r>
    </w:p>
    <w:p w:rsidR="0036165F" w:rsidRPr="008125C8" w:rsidRDefault="0036165F" w:rsidP="00791E39">
      <w:pPr>
        <w:pStyle w:val="libNormal"/>
        <w:rPr>
          <w:rtl/>
        </w:rPr>
      </w:pPr>
      <w:r w:rsidRPr="008125C8">
        <w:rPr>
          <w:rtl/>
        </w:rPr>
        <w:t>114</w:t>
      </w:r>
      <w:r>
        <w:rPr>
          <w:rtl/>
        </w:rPr>
        <w:t xml:space="preserve"> ـ </w:t>
      </w:r>
      <w:r w:rsidRPr="008125C8">
        <w:rPr>
          <w:rtl/>
        </w:rPr>
        <w:t xml:space="preserve">بقىّ بن مخلد : يكنى أبا عبد الرحمن. أندلسى ، كانت له رحلة ، وطلب مشهور. حدّث </w:t>
      </w:r>
      <w:r w:rsidRPr="0015452C">
        <w:rPr>
          <w:rStyle w:val="libFootnotenumChar"/>
          <w:rtl/>
        </w:rPr>
        <w:t>(2)</w:t>
      </w:r>
      <w:r w:rsidRPr="008125C8">
        <w:rPr>
          <w:rtl/>
        </w:rPr>
        <w:t xml:space="preserve"> ، وتوفى بالأندلس سنة ست وسبعين ومائتين </w:t>
      </w:r>
      <w:r w:rsidRPr="0015452C">
        <w:rPr>
          <w:rStyle w:val="libFootnotenumChar"/>
          <w:rtl/>
        </w:rPr>
        <w:t>(3)</w:t>
      </w:r>
      <w:r>
        <w:rPr>
          <w:rtl/>
        </w:rPr>
        <w:t>.</w:t>
      </w:r>
    </w:p>
    <w:p w:rsidR="0036165F" w:rsidRPr="008125C8" w:rsidRDefault="0036165F" w:rsidP="00CF05AF">
      <w:pPr>
        <w:pStyle w:val="libBold1"/>
        <w:rPr>
          <w:rtl/>
        </w:rPr>
      </w:pPr>
      <w:r w:rsidRPr="008125C8">
        <w:rPr>
          <w:rtl/>
        </w:rPr>
        <w:t>ذكر من اسمه «بكار» :</w:t>
      </w:r>
    </w:p>
    <w:p w:rsidR="0036165F" w:rsidRPr="008125C8" w:rsidRDefault="0036165F" w:rsidP="00791E39">
      <w:pPr>
        <w:pStyle w:val="libNormal"/>
        <w:rPr>
          <w:rtl/>
        </w:rPr>
      </w:pPr>
      <w:r w:rsidRPr="008125C8">
        <w:rPr>
          <w:rtl/>
        </w:rPr>
        <w:t>115</w:t>
      </w:r>
      <w:r>
        <w:rPr>
          <w:rtl/>
        </w:rPr>
        <w:t xml:space="preserve"> ـ </w:t>
      </w:r>
      <w:r w:rsidRPr="008125C8">
        <w:rPr>
          <w:rtl/>
        </w:rPr>
        <w:t xml:space="preserve">بكّار بن قتيبة بن أبى برذعة </w:t>
      </w:r>
      <w:r w:rsidRPr="0015452C">
        <w:rPr>
          <w:rStyle w:val="libFootnotenumChar"/>
          <w:rtl/>
        </w:rPr>
        <w:t>(4)</w:t>
      </w:r>
      <w:r w:rsidRPr="008125C8">
        <w:rPr>
          <w:rtl/>
        </w:rPr>
        <w:t xml:space="preserve"> بن عبيد الله بن بشير بن عبيد الله بن أبى بكرة الثقفى </w:t>
      </w:r>
      <w:r>
        <w:rPr>
          <w:rtl/>
        </w:rPr>
        <w:t>(</w:t>
      </w:r>
      <w:r w:rsidRPr="008125C8">
        <w:rPr>
          <w:rtl/>
        </w:rPr>
        <w:t xml:space="preserve">صاحب رسول الله </w:t>
      </w:r>
      <w:r w:rsidRPr="00CF05AF">
        <w:rPr>
          <w:rStyle w:val="libAlaemChar"/>
          <w:rtl/>
        </w:rPr>
        <w:t>صلى‌الله‌عليه‌وسلم</w:t>
      </w:r>
      <w:r>
        <w:rPr>
          <w:rtl/>
        </w:rPr>
        <w:t>)</w:t>
      </w:r>
      <w:r w:rsidRPr="008125C8">
        <w:rPr>
          <w:rtl/>
        </w:rPr>
        <w:t xml:space="preserve"> </w:t>
      </w:r>
      <w:r w:rsidRPr="0015452C">
        <w:rPr>
          <w:rStyle w:val="libFootnotenumChar"/>
          <w:rtl/>
        </w:rPr>
        <w:t>(5)</w:t>
      </w:r>
      <w:r w:rsidRPr="008125C8">
        <w:rPr>
          <w:rtl/>
        </w:rPr>
        <w:t xml:space="preserve"> : يكنى أبا بكرة </w:t>
      </w:r>
      <w:r w:rsidRPr="0015452C">
        <w:rPr>
          <w:rStyle w:val="libFootnotenumChar"/>
          <w:rtl/>
        </w:rPr>
        <w:t>(6)</w:t>
      </w:r>
      <w:r>
        <w:rPr>
          <w:rtl/>
        </w:rPr>
        <w:t>.</w:t>
      </w:r>
      <w:r w:rsidRPr="008125C8">
        <w:rPr>
          <w:rtl/>
        </w:rPr>
        <w:t xml:space="preserve"> بصرى ، قدم على قضاء مصر ،</w:t>
      </w:r>
    </w:p>
    <w:p w:rsidR="0036165F" w:rsidRPr="008125C8" w:rsidRDefault="0036165F" w:rsidP="00AB1DDF">
      <w:pPr>
        <w:pStyle w:val="libLine"/>
        <w:rPr>
          <w:rtl/>
        </w:rPr>
      </w:pPr>
      <w:r w:rsidRPr="008125C8">
        <w:rPr>
          <w:rtl/>
        </w:rPr>
        <w:t>__________________</w:t>
      </w:r>
    </w:p>
    <w:p w:rsidR="0036165F" w:rsidRPr="008125C8" w:rsidRDefault="0036165F" w:rsidP="0015452C">
      <w:pPr>
        <w:pStyle w:val="libFootnote0"/>
        <w:rPr>
          <w:rtl/>
        </w:rPr>
      </w:pPr>
      <w:r>
        <w:rPr>
          <w:rtl/>
        </w:rPr>
        <w:t>(</w:t>
      </w:r>
      <w:r w:rsidRPr="008125C8">
        <w:rPr>
          <w:rtl/>
        </w:rPr>
        <w:t xml:space="preserve">1) ذيل ميزان الاعتدال ص 110 </w:t>
      </w:r>
      <w:r>
        <w:rPr>
          <w:rtl/>
        </w:rPr>
        <w:t>(</w:t>
      </w:r>
      <w:r w:rsidRPr="008125C8">
        <w:rPr>
          <w:rtl/>
        </w:rPr>
        <w:t>قال ابن يونس فى تاريخ مصر</w:t>
      </w:r>
      <w:r>
        <w:rPr>
          <w:rtl/>
        </w:rPr>
        <w:t>).</w:t>
      </w:r>
    </w:p>
    <w:p w:rsidR="0036165F" w:rsidRPr="008125C8" w:rsidRDefault="0036165F" w:rsidP="0015452C">
      <w:pPr>
        <w:pStyle w:val="libFootnote0"/>
        <w:rPr>
          <w:rtl/>
        </w:rPr>
      </w:pPr>
      <w:r>
        <w:rPr>
          <w:rtl/>
        </w:rPr>
        <w:t>(</w:t>
      </w:r>
      <w:r w:rsidRPr="008125C8">
        <w:rPr>
          <w:rtl/>
        </w:rPr>
        <w:t xml:space="preserve">2) تاريخ دمشق 10 / 223 </w:t>
      </w:r>
      <w:r>
        <w:rPr>
          <w:rtl/>
        </w:rPr>
        <w:t>(</w:t>
      </w:r>
      <w:r w:rsidRPr="008125C8">
        <w:rPr>
          <w:rtl/>
        </w:rPr>
        <w:t>بسنده إلى أبى سعيد بن يونس</w:t>
      </w:r>
      <w:r>
        <w:rPr>
          <w:rtl/>
        </w:rPr>
        <w:t>).</w:t>
      </w:r>
    </w:p>
    <w:p w:rsidR="0036165F" w:rsidRPr="00C77F59" w:rsidRDefault="0036165F" w:rsidP="0015452C">
      <w:pPr>
        <w:pStyle w:val="libFootnote0"/>
        <w:rPr>
          <w:rtl/>
        </w:rPr>
      </w:pPr>
      <w:r w:rsidRPr="00C77F59">
        <w:rPr>
          <w:rtl/>
        </w:rPr>
        <w:t xml:space="preserve">(3) السابق 10 / 224 </w:t>
      </w:r>
      <w:r>
        <w:rPr>
          <w:rtl/>
        </w:rPr>
        <w:t>(</w:t>
      </w:r>
      <w:r w:rsidRPr="00C77F59">
        <w:rPr>
          <w:rtl/>
        </w:rPr>
        <w:t>قال أبو سعيد بن يونس فى تاريخه</w:t>
      </w:r>
      <w:r>
        <w:rPr>
          <w:rtl/>
        </w:rPr>
        <w:t>)</w:t>
      </w:r>
      <w:r w:rsidRPr="00C77F59">
        <w:rPr>
          <w:rtl/>
        </w:rPr>
        <w:t xml:space="preserve"> ، والجذوة 1 / 275 </w:t>
      </w:r>
      <w:r>
        <w:rPr>
          <w:rtl/>
        </w:rPr>
        <w:t>(</w:t>
      </w:r>
      <w:r w:rsidRPr="00C77F59">
        <w:rPr>
          <w:rtl/>
        </w:rPr>
        <w:t>شرحه</w:t>
      </w:r>
      <w:r>
        <w:rPr>
          <w:rtl/>
        </w:rPr>
        <w:t>)</w:t>
      </w:r>
      <w:r w:rsidRPr="00C77F59">
        <w:rPr>
          <w:rtl/>
        </w:rPr>
        <w:t xml:space="preserve"> ، والبغية 246 </w:t>
      </w:r>
      <w:r>
        <w:rPr>
          <w:rtl/>
        </w:rPr>
        <w:t>(</w:t>
      </w:r>
      <w:r w:rsidRPr="00C77F59">
        <w:rPr>
          <w:rtl/>
        </w:rPr>
        <w:t>شرحه</w:t>
      </w:r>
      <w:r>
        <w:rPr>
          <w:rtl/>
        </w:rPr>
        <w:t>)</w:t>
      </w:r>
      <w:r w:rsidRPr="00C77F59">
        <w:rPr>
          <w:rtl/>
        </w:rPr>
        <w:t xml:space="preserve"> ، والصلة 1 / 119 </w:t>
      </w:r>
      <w:r>
        <w:rPr>
          <w:rtl/>
        </w:rPr>
        <w:t>(</w:t>
      </w:r>
      <w:r w:rsidRPr="00C77F59">
        <w:rPr>
          <w:rtl/>
        </w:rPr>
        <w:t>شرحه</w:t>
      </w:r>
      <w:r>
        <w:rPr>
          <w:rtl/>
        </w:rPr>
        <w:t>).</w:t>
      </w:r>
      <w:r w:rsidRPr="00C77F59">
        <w:rPr>
          <w:rtl/>
        </w:rPr>
        <w:t xml:space="preserve"> ويمكن مراجعة المزيد عنه فى </w:t>
      </w:r>
      <w:r>
        <w:rPr>
          <w:rtl/>
        </w:rPr>
        <w:t>(</w:t>
      </w:r>
      <w:r w:rsidRPr="00C77F59">
        <w:rPr>
          <w:rtl/>
        </w:rPr>
        <w:t>تاريخ ابن الفرضى ، ط. الخانجى</w:t>
      </w:r>
      <w:r>
        <w:rPr>
          <w:rtl/>
        </w:rPr>
        <w:t>)</w:t>
      </w:r>
      <w:r w:rsidRPr="00C77F59">
        <w:rPr>
          <w:rtl/>
        </w:rPr>
        <w:t xml:space="preserve"> 1 / 109 : قرطبى ، سمع يحيى بن يحيى. ورحل إلى المشرق ، فتلقى على ابن بكير ، وأبى الطاهر بن السرح ، والحارث بن مسكين. وسمع بإفريقية من سحنون ، وعون بن يوسف. ولد سنة 201</w:t>
      </w:r>
      <w:r>
        <w:rPr>
          <w:rtl/>
        </w:rPr>
        <w:t xml:space="preserve"> ـ </w:t>
      </w:r>
      <w:r w:rsidRPr="00C77F59">
        <w:rPr>
          <w:rtl/>
        </w:rPr>
        <w:t>ت 276 ه‍</w:t>
      </w:r>
      <w:r>
        <w:rPr>
          <w:rtl/>
        </w:rPr>
        <w:t>.</w:t>
      </w:r>
      <w:r w:rsidRPr="00C77F59">
        <w:rPr>
          <w:rtl/>
        </w:rPr>
        <w:t xml:space="preserve"> وجلب إلى الأندلس </w:t>
      </w:r>
      <w:r>
        <w:rPr>
          <w:rtl/>
        </w:rPr>
        <w:t>(</w:t>
      </w:r>
      <w:r w:rsidRPr="00C77F59">
        <w:rPr>
          <w:rtl/>
        </w:rPr>
        <w:t>مصنف ابن أبى شيبة</w:t>
      </w:r>
      <w:r>
        <w:rPr>
          <w:rtl/>
        </w:rPr>
        <w:t>)</w:t>
      </w:r>
      <w:r w:rsidRPr="00C77F59">
        <w:rPr>
          <w:rtl/>
        </w:rPr>
        <w:t xml:space="preserve"> ، وكتاب </w:t>
      </w:r>
      <w:r>
        <w:rPr>
          <w:rtl/>
        </w:rPr>
        <w:t>(</w:t>
      </w:r>
      <w:r w:rsidRPr="00C77F59">
        <w:rPr>
          <w:rtl/>
        </w:rPr>
        <w:t>الفقه</w:t>
      </w:r>
      <w:r>
        <w:rPr>
          <w:rtl/>
        </w:rPr>
        <w:t>)</w:t>
      </w:r>
      <w:r w:rsidRPr="00C77F59">
        <w:rPr>
          <w:rtl/>
        </w:rPr>
        <w:t xml:space="preserve"> ، لمحمد بن إدريس الشافعى ، </w:t>
      </w:r>
      <w:r>
        <w:rPr>
          <w:rtl/>
        </w:rPr>
        <w:t>و (</w:t>
      </w:r>
      <w:r w:rsidRPr="00C77F59">
        <w:rPr>
          <w:rtl/>
        </w:rPr>
        <w:t>التاريخ</w:t>
      </w:r>
      <w:r>
        <w:rPr>
          <w:rtl/>
        </w:rPr>
        <w:t>)</w:t>
      </w:r>
      <w:r w:rsidRPr="00C77F59">
        <w:rPr>
          <w:rtl/>
        </w:rPr>
        <w:t xml:space="preserve"> لخليفة بن خيّاط ، وطبقاته له أيضا. وله مؤلفات ، منها : تفسير القرآن ، ومسند النبي </w:t>
      </w:r>
      <w:r w:rsidRPr="00CF05AF">
        <w:rPr>
          <w:rStyle w:val="libAlaemChar"/>
          <w:rtl/>
        </w:rPr>
        <w:t>صلى‌الله‌عليه‌وسلم</w:t>
      </w:r>
      <w:r w:rsidRPr="00C77F59">
        <w:rPr>
          <w:rtl/>
        </w:rPr>
        <w:t xml:space="preserve">. كان ورعا مستجاب الدعاء. وترجم له فى </w:t>
      </w:r>
      <w:r>
        <w:rPr>
          <w:rtl/>
        </w:rPr>
        <w:t>(</w:t>
      </w:r>
      <w:r w:rsidRPr="00C77F59">
        <w:rPr>
          <w:rtl/>
        </w:rPr>
        <w:t>الجذوة 1 / 274</w:t>
      </w:r>
      <w:r>
        <w:rPr>
          <w:rtl/>
        </w:rPr>
        <w:t xml:space="preserve"> ـ </w:t>
      </w:r>
      <w:r w:rsidRPr="00C77F59">
        <w:rPr>
          <w:rtl/>
        </w:rPr>
        <w:t>277 ، والبغية ص 245</w:t>
      </w:r>
      <w:r>
        <w:rPr>
          <w:rtl/>
        </w:rPr>
        <w:t xml:space="preserve"> ـ </w:t>
      </w:r>
      <w:r w:rsidRPr="00C77F59">
        <w:rPr>
          <w:rtl/>
        </w:rPr>
        <w:t>247</w:t>
      </w:r>
      <w:r>
        <w:rPr>
          <w:rtl/>
        </w:rPr>
        <w:t>)</w:t>
      </w:r>
      <w:r w:rsidRPr="00C77F59">
        <w:rPr>
          <w:rtl/>
        </w:rPr>
        <w:t xml:space="preserve"> ، وقد جعله الحميدى ممن شاورهم الأمير </w:t>
      </w:r>
      <w:r>
        <w:rPr>
          <w:rtl/>
        </w:rPr>
        <w:t>(</w:t>
      </w:r>
      <w:r w:rsidRPr="00C77F59">
        <w:rPr>
          <w:rtl/>
        </w:rPr>
        <w:t>عبد الله بن محمد</w:t>
      </w:r>
      <w:r>
        <w:rPr>
          <w:rtl/>
        </w:rPr>
        <w:t>)</w:t>
      </w:r>
      <w:r w:rsidRPr="00C77F59">
        <w:rPr>
          <w:rtl/>
        </w:rPr>
        <w:t xml:space="preserve"> من الفقهاء ، وهو شاهد على صحة تاريخ وفاته ، الذي ذكره أبو سعيد.</w:t>
      </w:r>
      <w:r w:rsidRPr="00C77F59">
        <w:rPr>
          <w:rFonts w:hint="cs"/>
          <w:rtl/>
        </w:rPr>
        <w:t xml:space="preserve"> </w:t>
      </w:r>
      <w:r w:rsidRPr="00C77F59">
        <w:rPr>
          <w:rtl/>
        </w:rPr>
        <w:t>وهذا يعنى : أنه ما دام توفى سنة 276 ، فهو توفى</w:t>
      </w:r>
      <w:r>
        <w:rPr>
          <w:rtl/>
        </w:rPr>
        <w:t xml:space="preserve"> ـ </w:t>
      </w:r>
      <w:r w:rsidRPr="00C77F59">
        <w:rPr>
          <w:rtl/>
        </w:rPr>
        <w:t>إذا</w:t>
      </w:r>
      <w:r>
        <w:rPr>
          <w:rtl/>
        </w:rPr>
        <w:t xml:space="preserve"> ـ </w:t>
      </w:r>
      <w:r w:rsidRPr="00C77F59">
        <w:rPr>
          <w:rtl/>
        </w:rPr>
        <w:t>فى بداية عهد الأمير المذكور ، الذي ولى من سنة 275 ه‍</w:t>
      </w:r>
      <w:r>
        <w:rPr>
          <w:rtl/>
        </w:rPr>
        <w:t xml:space="preserve"> ـ </w:t>
      </w:r>
      <w:r w:rsidRPr="00C77F59">
        <w:rPr>
          <w:rtl/>
        </w:rPr>
        <w:t>300 ه‍</w:t>
      </w:r>
      <w:r>
        <w:rPr>
          <w:rtl/>
        </w:rPr>
        <w:t>.</w:t>
      </w:r>
    </w:p>
    <w:p w:rsidR="0036165F" w:rsidRPr="008125C8" w:rsidRDefault="0036165F" w:rsidP="0015452C">
      <w:pPr>
        <w:pStyle w:val="libFootnote0"/>
        <w:rPr>
          <w:rtl/>
        </w:rPr>
      </w:pPr>
      <w:r>
        <w:rPr>
          <w:rtl/>
        </w:rPr>
        <w:t>(</w:t>
      </w:r>
      <w:r w:rsidRPr="008125C8">
        <w:rPr>
          <w:rtl/>
        </w:rPr>
        <w:t xml:space="preserve">4) كذا بالذال فى </w:t>
      </w:r>
      <w:r>
        <w:rPr>
          <w:rtl/>
        </w:rPr>
        <w:t>(</w:t>
      </w:r>
      <w:r w:rsidRPr="008125C8">
        <w:rPr>
          <w:rtl/>
        </w:rPr>
        <w:t>وفيات الأعيان</w:t>
      </w:r>
      <w:r>
        <w:rPr>
          <w:rtl/>
        </w:rPr>
        <w:t>)</w:t>
      </w:r>
      <w:r w:rsidRPr="008125C8">
        <w:rPr>
          <w:rtl/>
        </w:rPr>
        <w:t xml:space="preserve"> 1 / 279 ، ورفع الإصر 1 / 140. وورد بالدال فى </w:t>
      </w:r>
      <w:r>
        <w:rPr>
          <w:rtl/>
        </w:rPr>
        <w:t>(</w:t>
      </w:r>
      <w:r w:rsidRPr="008125C8">
        <w:rPr>
          <w:rtl/>
        </w:rPr>
        <w:t>تاريخ دمشق</w:t>
      </w:r>
      <w:r>
        <w:rPr>
          <w:rtl/>
        </w:rPr>
        <w:t>)</w:t>
      </w:r>
      <w:r w:rsidRPr="008125C8">
        <w:rPr>
          <w:rtl/>
        </w:rPr>
        <w:t xml:space="preserve"> 10 / 243 ، ورفع الإصر </w:t>
      </w:r>
      <w:r>
        <w:rPr>
          <w:rtl/>
        </w:rPr>
        <w:t>(</w:t>
      </w:r>
      <w:r w:rsidRPr="008125C8">
        <w:rPr>
          <w:rtl/>
        </w:rPr>
        <w:t>ط. جست ، ذيول على القضاة للكندى</w:t>
      </w:r>
      <w:r>
        <w:rPr>
          <w:rtl/>
        </w:rPr>
        <w:t>)</w:t>
      </w:r>
      <w:r w:rsidRPr="008125C8">
        <w:rPr>
          <w:rtl/>
        </w:rPr>
        <w:t xml:space="preserve"> ص 505. وقد قال ابن حجر فى </w:t>
      </w:r>
      <w:r>
        <w:rPr>
          <w:rtl/>
        </w:rPr>
        <w:t>(</w:t>
      </w:r>
      <w:r w:rsidRPr="008125C8">
        <w:rPr>
          <w:rtl/>
        </w:rPr>
        <w:t>رفع الإصر</w:t>
      </w:r>
      <w:r>
        <w:rPr>
          <w:rtl/>
        </w:rPr>
        <w:t>)</w:t>
      </w:r>
      <w:r w:rsidRPr="008125C8">
        <w:rPr>
          <w:rtl/>
        </w:rPr>
        <w:t xml:space="preserve"> 1 / 140 : أسقط ابن يونس اسم </w:t>
      </w:r>
      <w:r>
        <w:rPr>
          <w:rtl/>
        </w:rPr>
        <w:t>(</w:t>
      </w:r>
      <w:r w:rsidRPr="008125C8">
        <w:rPr>
          <w:rtl/>
        </w:rPr>
        <w:t>عبيد الله</w:t>
      </w:r>
      <w:r>
        <w:rPr>
          <w:rtl/>
        </w:rPr>
        <w:t>)</w:t>
      </w:r>
      <w:r w:rsidRPr="008125C8">
        <w:rPr>
          <w:rtl/>
        </w:rPr>
        <w:t xml:space="preserve"> بين </w:t>
      </w:r>
      <w:r>
        <w:rPr>
          <w:rtl/>
        </w:rPr>
        <w:t>(</w:t>
      </w:r>
      <w:r w:rsidRPr="008125C8">
        <w:rPr>
          <w:rtl/>
        </w:rPr>
        <w:t>قتيبة</w:t>
      </w:r>
      <w:r>
        <w:rPr>
          <w:rtl/>
        </w:rPr>
        <w:t>)</w:t>
      </w:r>
      <w:r w:rsidRPr="008125C8">
        <w:rPr>
          <w:rtl/>
        </w:rPr>
        <w:t xml:space="preserve"> ، </w:t>
      </w:r>
      <w:r>
        <w:rPr>
          <w:rtl/>
        </w:rPr>
        <w:t>و (</w:t>
      </w:r>
      <w:r w:rsidRPr="008125C8">
        <w:rPr>
          <w:rtl/>
        </w:rPr>
        <w:t>برذعة</w:t>
      </w:r>
      <w:r>
        <w:rPr>
          <w:rtl/>
        </w:rPr>
        <w:t>)</w:t>
      </w:r>
      <w:r w:rsidRPr="008125C8">
        <w:rPr>
          <w:rtl/>
        </w:rPr>
        <w:t xml:space="preserve"> ، بينما أثبت اسم </w:t>
      </w:r>
      <w:r>
        <w:rPr>
          <w:rtl/>
        </w:rPr>
        <w:t>(</w:t>
      </w:r>
      <w:r w:rsidRPr="008125C8">
        <w:rPr>
          <w:rtl/>
        </w:rPr>
        <w:t>عبيد الله</w:t>
      </w:r>
      <w:r>
        <w:rPr>
          <w:rtl/>
        </w:rPr>
        <w:t>)</w:t>
      </w:r>
      <w:r w:rsidRPr="008125C8">
        <w:rPr>
          <w:rtl/>
        </w:rPr>
        <w:t xml:space="preserve"> الثانى ، وهو المعتمد.</w:t>
      </w:r>
    </w:p>
    <w:p w:rsidR="0036165F" w:rsidRPr="008125C8" w:rsidRDefault="0036165F" w:rsidP="0015452C">
      <w:pPr>
        <w:pStyle w:val="libFootnote0"/>
        <w:rPr>
          <w:rtl/>
        </w:rPr>
      </w:pPr>
      <w:r>
        <w:rPr>
          <w:rtl/>
        </w:rPr>
        <w:t>(</w:t>
      </w:r>
      <w:r w:rsidRPr="008125C8">
        <w:rPr>
          <w:rtl/>
        </w:rPr>
        <w:t xml:space="preserve">5) الصحابى المشار إليه هو نفيع بن الحارث بن كلدة ، أبو بكرة الثقفى. وقد سكن البصرة. وكنى بهذه الكنية ؛ لأن الرسول </w:t>
      </w:r>
      <w:r w:rsidRPr="00CF05AF">
        <w:rPr>
          <w:rStyle w:val="libAlaemChar"/>
          <w:rtl/>
        </w:rPr>
        <w:t>صلى‌الله‌عليه‌وسلم</w:t>
      </w:r>
      <w:r w:rsidRPr="008125C8">
        <w:rPr>
          <w:rtl/>
        </w:rPr>
        <w:t xml:space="preserve"> وعد عبيد الطائف</w:t>
      </w:r>
      <w:r>
        <w:rPr>
          <w:rtl/>
        </w:rPr>
        <w:t xml:space="preserve"> ـ </w:t>
      </w:r>
      <w:r w:rsidRPr="008125C8">
        <w:rPr>
          <w:rtl/>
        </w:rPr>
        <w:t>إذا تدلّوا من حصنها</w:t>
      </w:r>
      <w:r>
        <w:rPr>
          <w:rtl/>
        </w:rPr>
        <w:t xml:space="preserve"> ـ </w:t>
      </w:r>
      <w:r w:rsidRPr="008125C8">
        <w:rPr>
          <w:rtl/>
        </w:rPr>
        <w:t>بالحرية ، فتدلّى على بكرة ، فكنى بذلك ، ونال الحرية. وكان من خيار الصحابة ، وتوفى سنة 50 ه‍</w:t>
      </w:r>
      <w:r>
        <w:rPr>
          <w:rtl/>
        </w:rPr>
        <w:t>.</w:t>
      </w:r>
      <w:r w:rsidRPr="008125C8">
        <w:rPr>
          <w:rtl/>
        </w:rPr>
        <w:t xml:space="preserve"> </w:t>
      </w:r>
      <w:r>
        <w:rPr>
          <w:rtl/>
        </w:rPr>
        <w:t>(</w:t>
      </w:r>
      <w:r w:rsidRPr="008125C8">
        <w:rPr>
          <w:rtl/>
        </w:rPr>
        <w:t xml:space="preserve">راجع ترجمته فى : </w:t>
      </w:r>
      <w:r>
        <w:rPr>
          <w:rtl/>
        </w:rPr>
        <w:t>(</w:t>
      </w:r>
      <w:r w:rsidRPr="008125C8">
        <w:rPr>
          <w:rtl/>
        </w:rPr>
        <w:t>أسد الغابة 5 / 354</w:t>
      </w:r>
      <w:r>
        <w:rPr>
          <w:rtl/>
        </w:rPr>
        <w:t xml:space="preserve"> ـ </w:t>
      </w:r>
      <w:r w:rsidRPr="008125C8">
        <w:rPr>
          <w:rtl/>
        </w:rPr>
        <w:t>355 ، والإصابة 6 / 468 ، وتهذيب التهذيب 10 / 418</w:t>
      </w:r>
      <w:r>
        <w:rPr>
          <w:rtl/>
        </w:rPr>
        <w:t xml:space="preserve"> ـ </w:t>
      </w:r>
      <w:r w:rsidRPr="008125C8">
        <w:rPr>
          <w:rtl/>
        </w:rPr>
        <w:t>419</w:t>
      </w:r>
      <w:r>
        <w:rPr>
          <w:rtl/>
        </w:rPr>
        <w:t>).</w:t>
      </w:r>
    </w:p>
    <w:p w:rsidR="0036165F" w:rsidRPr="008125C8" w:rsidRDefault="0036165F" w:rsidP="0015452C">
      <w:pPr>
        <w:pStyle w:val="libFootnote0"/>
        <w:rPr>
          <w:rtl/>
        </w:rPr>
      </w:pPr>
      <w:r>
        <w:rPr>
          <w:rtl/>
        </w:rPr>
        <w:t>(</w:t>
      </w:r>
      <w:r w:rsidRPr="008125C8">
        <w:rPr>
          <w:rtl/>
        </w:rPr>
        <w:t xml:space="preserve">6) كذا ضبطه بالشكل فى </w:t>
      </w:r>
      <w:r>
        <w:rPr>
          <w:rtl/>
        </w:rPr>
        <w:t>(</w:t>
      </w:r>
      <w:r w:rsidRPr="008125C8">
        <w:rPr>
          <w:rtl/>
        </w:rPr>
        <w:t>الإكمال</w:t>
      </w:r>
      <w:r>
        <w:rPr>
          <w:rtl/>
        </w:rPr>
        <w:t>)</w:t>
      </w:r>
      <w:r w:rsidRPr="008125C8">
        <w:rPr>
          <w:rtl/>
        </w:rPr>
        <w:t xml:space="preserve"> 1 / 349 </w:t>
      </w:r>
      <w:r>
        <w:rPr>
          <w:rtl/>
        </w:rPr>
        <w:t>(</w:t>
      </w:r>
      <w:r w:rsidRPr="008125C8">
        <w:rPr>
          <w:rtl/>
        </w:rPr>
        <w:t>وقال : بفتح الباء</w:t>
      </w:r>
      <w:r>
        <w:rPr>
          <w:rtl/>
        </w:rPr>
        <w:t>).</w:t>
      </w:r>
    </w:p>
    <w:p w:rsidR="0036165F" w:rsidRPr="008125C8" w:rsidRDefault="0036165F" w:rsidP="00883D27">
      <w:pPr>
        <w:pStyle w:val="libNormal0"/>
        <w:rPr>
          <w:rtl/>
        </w:rPr>
      </w:pPr>
      <w:r>
        <w:rPr>
          <w:rtl/>
        </w:rPr>
        <w:br w:type="page"/>
      </w:r>
      <w:r w:rsidRPr="008125C8">
        <w:rPr>
          <w:rtl/>
        </w:rPr>
        <w:lastRenderedPageBreak/>
        <w:t xml:space="preserve">أراه سنة ثمان ، أو تسع وأربعين ومائتين ، فأقام على القضاء بها ، إلى أن توفى بها سنة سبعين ومائتين ، ليلة الخميس لست ليال خلون من ذى الحجة </w:t>
      </w:r>
      <w:r w:rsidRPr="0015452C">
        <w:rPr>
          <w:rStyle w:val="libFootnotenumChar"/>
          <w:rtl/>
        </w:rPr>
        <w:t>(1)</w:t>
      </w:r>
      <w:r>
        <w:rPr>
          <w:rtl/>
        </w:rPr>
        <w:t>.</w:t>
      </w:r>
      <w:r w:rsidRPr="008125C8">
        <w:rPr>
          <w:rtl/>
        </w:rPr>
        <w:t xml:space="preserve"> حدّث بمصر حديثا كثيرا </w:t>
      </w:r>
      <w:r w:rsidRPr="0015452C">
        <w:rPr>
          <w:rStyle w:val="libFootnotenumChar"/>
          <w:rtl/>
        </w:rPr>
        <w:t>(2)</w:t>
      </w:r>
      <w:r>
        <w:rPr>
          <w:rtl/>
        </w:rPr>
        <w:t>.</w:t>
      </w:r>
    </w:p>
    <w:p w:rsidR="0036165F" w:rsidRPr="008125C8" w:rsidRDefault="0036165F" w:rsidP="00CF05AF">
      <w:pPr>
        <w:pStyle w:val="libBold1"/>
        <w:rPr>
          <w:rtl/>
        </w:rPr>
      </w:pPr>
      <w:r w:rsidRPr="008125C8">
        <w:rPr>
          <w:rtl/>
        </w:rPr>
        <w:t>ذكر من اسمه «بكر» :</w:t>
      </w:r>
    </w:p>
    <w:p w:rsidR="0036165F" w:rsidRPr="008125C8" w:rsidRDefault="0036165F" w:rsidP="00791E39">
      <w:pPr>
        <w:pStyle w:val="libNormal"/>
        <w:rPr>
          <w:rtl/>
        </w:rPr>
      </w:pPr>
      <w:r w:rsidRPr="008125C8">
        <w:rPr>
          <w:rtl/>
        </w:rPr>
        <w:t>116</w:t>
      </w:r>
      <w:r>
        <w:rPr>
          <w:rtl/>
        </w:rPr>
        <w:t xml:space="preserve"> ـ </w:t>
      </w:r>
      <w:r w:rsidRPr="008125C8">
        <w:rPr>
          <w:rtl/>
        </w:rPr>
        <w:t xml:space="preserve">بكر بن أحمد بن حفص </w:t>
      </w:r>
      <w:r w:rsidRPr="0015452C">
        <w:rPr>
          <w:rStyle w:val="libFootnotenumChar"/>
          <w:rtl/>
        </w:rPr>
        <w:t>(3)</w:t>
      </w:r>
      <w:r w:rsidRPr="008125C8">
        <w:rPr>
          <w:rtl/>
        </w:rPr>
        <w:t xml:space="preserve"> : يكنى أبا محمد. يعرف ب </w:t>
      </w:r>
      <w:r>
        <w:rPr>
          <w:rtl/>
        </w:rPr>
        <w:t>(</w:t>
      </w:r>
      <w:r w:rsidRPr="008125C8">
        <w:rPr>
          <w:rtl/>
        </w:rPr>
        <w:t>ابن الشّعرانى</w:t>
      </w:r>
      <w:r>
        <w:rPr>
          <w:rtl/>
        </w:rPr>
        <w:t>).</w:t>
      </w:r>
      <w:r w:rsidRPr="008125C8">
        <w:rPr>
          <w:rtl/>
        </w:rPr>
        <w:t xml:space="preserve"> قدم تنيس مع أبيه ، وكتب الحديث بالشام ، وبمصر. وكان يقدم إلى فسطاط مصر فى الأحايين ، ويكتب عنه </w:t>
      </w:r>
      <w:r w:rsidRPr="0015452C">
        <w:rPr>
          <w:rStyle w:val="libFootnotenumChar"/>
          <w:rtl/>
        </w:rPr>
        <w:t>(4)</w:t>
      </w:r>
      <w:r>
        <w:rPr>
          <w:rtl/>
        </w:rPr>
        <w:t>.</w:t>
      </w:r>
      <w:r w:rsidRPr="008125C8">
        <w:rPr>
          <w:rtl/>
        </w:rPr>
        <w:t xml:space="preserve"> سمع يونس بن عبد الأعلى ، ومحمد بن عبد الله بن عبد الحكم. حدثت عنه </w:t>
      </w:r>
      <w:r w:rsidRPr="0015452C">
        <w:rPr>
          <w:rStyle w:val="libFootnotenumChar"/>
          <w:rtl/>
        </w:rPr>
        <w:t>(5)</w:t>
      </w:r>
      <w:r w:rsidRPr="008125C8">
        <w:rPr>
          <w:rtl/>
        </w:rPr>
        <w:t xml:space="preserve"> ، وكان ثقة حسن الحديث. توفى عشية الأحد</w:t>
      </w:r>
      <w:r>
        <w:rPr>
          <w:rtl/>
        </w:rPr>
        <w:t xml:space="preserve"> ـ </w:t>
      </w:r>
      <w:r w:rsidRPr="008125C8">
        <w:rPr>
          <w:rtl/>
        </w:rPr>
        <w:t>مع المغرب</w:t>
      </w:r>
      <w:r>
        <w:rPr>
          <w:rtl/>
        </w:rPr>
        <w:t xml:space="preserve"> ـ </w:t>
      </w:r>
      <w:r w:rsidRPr="008125C8">
        <w:rPr>
          <w:rtl/>
        </w:rPr>
        <w:t xml:space="preserve">لثمان خلون من شهر ربيع الأول سنة إحدى وثلاثين وثلاثمائة </w:t>
      </w:r>
      <w:r w:rsidRPr="0015452C">
        <w:rPr>
          <w:rStyle w:val="libFootnotenumChar"/>
          <w:rtl/>
        </w:rPr>
        <w:t>(6)</w:t>
      </w:r>
      <w:r>
        <w:rPr>
          <w:rtl/>
        </w:rPr>
        <w:t>.</w:t>
      </w:r>
    </w:p>
    <w:p w:rsidR="0036165F" w:rsidRPr="008125C8" w:rsidRDefault="0036165F" w:rsidP="00791E39">
      <w:pPr>
        <w:pStyle w:val="libNormal"/>
        <w:rPr>
          <w:rtl/>
        </w:rPr>
      </w:pPr>
      <w:r w:rsidRPr="008125C8">
        <w:rPr>
          <w:rtl/>
        </w:rPr>
        <w:t>117</w:t>
      </w:r>
      <w:r>
        <w:rPr>
          <w:rtl/>
        </w:rPr>
        <w:t xml:space="preserve"> ـ </w:t>
      </w:r>
      <w:r w:rsidRPr="008125C8">
        <w:rPr>
          <w:rtl/>
        </w:rPr>
        <w:t xml:space="preserve">بكر بن خلف البصرى : يكنى أبا بشر. مقرئ </w:t>
      </w:r>
      <w:r w:rsidRPr="0015452C">
        <w:rPr>
          <w:rStyle w:val="libFootnotenumChar"/>
          <w:rtl/>
        </w:rPr>
        <w:t>(7)</w:t>
      </w:r>
      <w:r w:rsidRPr="008125C8">
        <w:rPr>
          <w:rtl/>
        </w:rPr>
        <w:t xml:space="preserve"> ، توفى بمكة سنة أربعين ومائتين </w:t>
      </w:r>
      <w:r w:rsidRPr="0015452C">
        <w:rPr>
          <w:rStyle w:val="libFootnotenumChar"/>
          <w:rtl/>
        </w:rPr>
        <w:t>(8)</w:t>
      </w:r>
      <w:r>
        <w:rPr>
          <w:rtl/>
        </w:rPr>
        <w:t>.</w:t>
      </w:r>
    </w:p>
    <w:p w:rsidR="0036165F" w:rsidRPr="008125C8" w:rsidRDefault="0036165F" w:rsidP="00AB1DDF">
      <w:pPr>
        <w:pStyle w:val="libLine"/>
        <w:rPr>
          <w:rtl/>
        </w:rPr>
      </w:pPr>
      <w:r w:rsidRPr="008125C8">
        <w:rPr>
          <w:rtl/>
        </w:rPr>
        <w:t>__________________</w:t>
      </w:r>
    </w:p>
    <w:p w:rsidR="0036165F" w:rsidRPr="008125C8" w:rsidRDefault="0036165F" w:rsidP="0015452C">
      <w:pPr>
        <w:pStyle w:val="libFootnote0"/>
        <w:rPr>
          <w:rtl/>
        </w:rPr>
      </w:pPr>
      <w:r>
        <w:rPr>
          <w:rtl/>
        </w:rPr>
        <w:t>(</w:t>
      </w:r>
      <w:r w:rsidRPr="008125C8">
        <w:rPr>
          <w:rtl/>
        </w:rPr>
        <w:t xml:space="preserve">1) تاريخ دمشق 10 / 243 ، وتاج التراجم ص 20 </w:t>
      </w:r>
      <w:r>
        <w:rPr>
          <w:rtl/>
        </w:rPr>
        <w:t>(</w:t>
      </w:r>
      <w:r w:rsidRPr="008125C8">
        <w:rPr>
          <w:rtl/>
        </w:rPr>
        <w:t>قال ابن يونس فى الغرباء</w:t>
      </w:r>
      <w:r>
        <w:rPr>
          <w:rtl/>
        </w:rPr>
        <w:t>).</w:t>
      </w:r>
    </w:p>
    <w:p w:rsidR="0036165F" w:rsidRPr="008125C8" w:rsidRDefault="0036165F" w:rsidP="0015452C">
      <w:pPr>
        <w:pStyle w:val="libFootnote0"/>
        <w:rPr>
          <w:rtl/>
        </w:rPr>
      </w:pPr>
      <w:r>
        <w:rPr>
          <w:rtl/>
        </w:rPr>
        <w:t>(</w:t>
      </w:r>
      <w:r w:rsidRPr="008125C8">
        <w:rPr>
          <w:rtl/>
        </w:rPr>
        <w:t xml:space="preserve">2) الترجمة كلها فى </w:t>
      </w:r>
      <w:r>
        <w:rPr>
          <w:rtl/>
        </w:rPr>
        <w:t>(</w:t>
      </w:r>
      <w:r w:rsidRPr="008125C8">
        <w:rPr>
          <w:rtl/>
        </w:rPr>
        <w:t>تاريخ دمشق</w:t>
      </w:r>
      <w:r>
        <w:rPr>
          <w:rtl/>
        </w:rPr>
        <w:t>)</w:t>
      </w:r>
      <w:r w:rsidRPr="008125C8">
        <w:rPr>
          <w:rtl/>
        </w:rPr>
        <w:t xml:space="preserve"> 10 / 243 </w:t>
      </w:r>
      <w:r>
        <w:rPr>
          <w:rtl/>
        </w:rPr>
        <w:t>(</w:t>
      </w:r>
      <w:r w:rsidRPr="008125C8">
        <w:rPr>
          <w:rtl/>
        </w:rPr>
        <w:t>بسنده إلى أبى القاسم عمرو بن منده ، عن أبيه أبى عبد الله ، قال : قال لنا أبو سعيد بن يونس</w:t>
      </w:r>
      <w:r>
        <w:rPr>
          <w:rtl/>
        </w:rPr>
        <w:t>).</w:t>
      </w:r>
      <w:r w:rsidRPr="008125C8">
        <w:rPr>
          <w:rtl/>
        </w:rPr>
        <w:t xml:space="preserve"> راجع تفاصيل حياة المترجم له ، ومذهبه الفقهى الحنفى ، وصدامه مع ابن طولون فى </w:t>
      </w:r>
      <w:r>
        <w:rPr>
          <w:rtl/>
        </w:rPr>
        <w:t>(</w:t>
      </w:r>
      <w:r w:rsidRPr="008125C8">
        <w:rPr>
          <w:rtl/>
        </w:rPr>
        <w:t>وفيات الأعيان 1 / 279</w:t>
      </w:r>
      <w:r>
        <w:rPr>
          <w:rtl/>
        </w:rPr>
        <w:t xml:space="preserve"> ـ </w:t>
      </w:r>
      <w:r w:rsidRPr="008125C8">
        <w:rPr>
          <w:rtl/>
        </w:rPr>
        <w:t>282 ، ورفع الإصر 1 / 140</w:t>
      </w:r>
      <w:r>
        <w:rPr>
          <w:rtl/>
        </w:rPr>
        <w:t xml:space="preserve"> ـ </w:t>
      </w:r>
      <w:r w:rsidRPr="008125C8">
        <w:rPr>
          <w:rtl/>
        </w:rPr>
        <w:t>155</w:t>
      </w:r>
      <w:r>
        <w:rPr>
          <w:rtl/>
        </w:rPr>
        <w:t>).</w:t>
      </w:r>
      <w:r w:rsidRPr="008125C8">
        <w:rPr>
          <w:rtl/>
        </w:rPr>
        <w:t xml:space="preserve"> ويلاحظ اتفاق ابن خلكان مع ابن يونس فى تاريخ ولايته القضاء </w:t>
      </w:r>
      <w:r>
        <w:rPr>
          <w:rtl/>
        </w:rPr>
        <w:t>(</w:t>
      </w:r>
      <w:r w:rsidRPr="008125C8">
        <w:rPr>
          <w:rtl/>
        </w:rPr>
        <w:t>وفيات الأعيان 1 / 278</w:t>
      </w:r>
      <w:r>
        <w:rPr>
          <w:rtl/>
        </w:rPr>
        <w:t>)</w:t>
      </w:r>
      <w:r w:rsidRPr="008125C8">
        <w:rPr>
          <w:rtl/>
        </w:rPr>
        <w:t xml:space="preserve"> ، بينما رأى الكندى أنها كانت سنة 246 ه‍ </w:t>
      </w:r>
      <w:r>
        <w:rPr>
          <w:rtl/>
        </w:rPr>
        <w:t>(</w:t>
      </w:r>
      <w:r w:rsidRPr="008125C8">
        <w:rPr>
          <w:rtl/>
        </w:rPr>
        <w:t>القضاة : 476</w:t>
      </w:r>
      <w:r>
        <w:rPr>
          <w:rtl/>
        </w:rPr>
        <w:t>).</w:t>
      </w:r>
    </w:p>
    <w:p w:rsidR="0036165F" w:rsidRPr="008125C8" w:rsidRDefault="0036165F" w:rsidP="0015452C">
      <w:pPr>
        <w:pStyle w:val="libFootnote0"/>
        <w:rPr>
          <w:rtl/>
        </w:rPr>
      </w:pPr>
      <w:r>
        <w:rPr>
          <w:rtl/>
        </w:rPr>
        <w:t>(</w:t>
      </w:r>
      <w:r w:rsidRPr="008125C8">
        <w:rPr>
          <w:rtl/>
        </w:rPr>
        <w:t xml:space="preserve">3) تاريخ دمشق 10 / 247 </w:t>
      </w:r>
      <w:r>
        <w:rPr>
          <w:rtl/>
        </w:rPr>
        <w:t>(</w:t>
      </w:r>
      <w:r w:rsidRPr="008125C8">
        <w:rPr>
          <w:rtl/>
        </w:rPr>
        <w:t>بسنده إلى ابن يونس</w:t>
      </w:r>
      <w:r>
        <w:rPr>
          <w:rtl/>
        </w:rPr>
        <w:t>).</w:t>
      </w:r>
      <w:r w:rsidRPr="008125C8">
        <w:rPr>
          <w:rtl/>
        </w:rPr>
        <w:t xml:space="preserve"> ووردت بقية نسبه فى </w:t>
      </w:r>
      <w:r>
        <w:rPr>
          <w:rtl/>
        </w:rPr>
        <w:t>(</w:t>
      </w:r>
      <w:r w:rsidRPr="008125C8">
        <w:rPr>
          <w:rtl/>
        </w:rPr>
        <w:t>السابق</w:t>
      </w:r>
      <w:r>
        <w:rPr>
          <w:rtl/>
        </w:rPr>
        <w:t>)</w:t>
      </w:r>
      <w:r w:rsidRPr="008125C8">
        <w:rPr>
          <w:rtl/>
        </w:rPr>
        <w:t xml:space="preserve"> 10 / 246 :</w:t>
      </w:r>
    </w:p>
    <w:p w:rsidR="0036165F" w:rsidRPr="008125C8" w:rsidRDefault="0036165F" w:rsidP="0015452C">
      <w:pPr>
        <w:pStyle w:val="libFootnote0"/>
        <w:rPr>
          <w:rtl/>
        </w:rPr>
      </w:pPr>
      <w:r>
        <w:rPr>
          <w:rtl/>
        </w:rPr>
        <w:t>(</w:t>
      </w:r>
      <w:r w:rsidRPr="008125C8">
        <w:rPr>
          <w:rtl/>
        </w:rPr>
        <w:t>عمر بن عثمان بن سليمان</w:t>
      </w:r>
      <w:r>
        <w:rPr>
          <w:rtl/>
        </w:rPr>
        <w:t>).</w:t>
      </w:r>
    </w:p>
    <w:p w:rsidR="0036165F" w:rsidRPr="008125C8" w:rsidRDefault="0036165F" w:rsidP="0015452C">
      <w:pPr>
        <w:pStyle w:val="libFootnote0"/>
        <w:rPr>
          <w:rtl/>
        </w:rPr>
      </w:pPr>
      <w:r>
        <w:rPr>
          <w:rtl/>
        </w:rPr>
        <w:t>(</w:t>
      </w:r>
      <w:r w:rsidRPr="008125C8">
        <w:rPr>
          <w:rtl/>
        </w:rPr>
        <w:t>4) تاريخ الإسلام 10 / 247.</w:t>
      </w:r>
    </w:p>
    <w:p w:rsidR="0036165F" w:rsidRPr="008125C8" w:rsidRDefault="0036165F" w:rsidP="0015452C">
      <w:pPr>
        <w:pStyle w:val="libFootnote0"/>
        <w:rPr>
          <w:rtl/>
        </w:rPr>
      </w:pPr>
      <w:r>
        <w:rPr>
          <w:rtl/>
        </w:rPr>
        <w:t>(</w:t>
      </w:r>
      <w:r w:rsidRPr="008125C8">
        <w:rPr>
          <w:rtl/>
        </w:rPr>
        <w:t>5) السابق : 25 / 51.</w:t>
      </w:r>
    </w:p>
    <w:p w:rsidR="0036165F" w:rsidRPr="008125C8" w:rsidRDefault="0036165F" w:rsidP="0015452C">
      <w:pPr>
        <w:pStyle w:val="libFootnote0"/>
        <w:rPr>
          <w:rtl/>
        </w:rPr>
      </w:pPr>
      <w:r>
        <w:rPr>
          <w:rtl/>
        </w:rPr>
        <w:t>(</w:t>
      </w:r>
      <w:r w:rsidRPr="008125C8">
        <w:rPr>
          <w:rtl/>
        </w:rPr>
        <w:t xml:space="preserve">6) تاريخ دمشق 10 / 247 ، وتاريخ الإسلام 25 / 52 </w:t>
      </w:r>
      <w:r>
        <w:rPr>
          <w:rtl/>
        </w:rPr>
        <w:t>(</w:t>
      </w:r>
      <w:r w:rsidRPr="008125C8">
        <w:rPr>
          <w:rtl/>
        </w:rPr>
        <w:t>قال ابن يونس : ثقة حسن الحديث ، وذكر وفاته فى ربيع الآخر من العام المذكور</w:t>
      </w:r>
      <w:r>
        <w:rPr>
          <w:rtl/>
        </w:rPr>
        <w:t>).</w:t>
      </w:r>
    </w:p>
    <w:p w:rsidR="0036165F" w:rsidRPr="008125C8" w:rsidRDefault="0036165F" w:rsidP="0015452C">
      <w:pPr>
        <w:pStyle w:val="libFootnote0"/>
        <w:rPr>
          <w:rtl/>
        </w:rPr>
      </w:pPr>
      <w:r>
        <w:rPr>
          <w:rtl/>
        </w:rPr>
        <w:t>(</w:t>
      </w:r>
      <w:r w:rsidRPr="008125C8">
        <w:rPr>
          <w:rtl/>
        </w:rPr>
        <w:t xml:space="preserve">7) ورد فى </w:t>
      </w:r>
      <w:r>
        <w:rPr>
          <w:rtl/>
        </w:rPr>
        <w:t>(</w:t>
      </w:r>
      <w:r w:rsidRPr="008125C8">
        <w:rPr>
          <w:rtl/>
        </w:rPr>
        <w:t>مخطوط إكمال مغلطاى</w:t>
      </w:r>
      <w:r>
        <w:rPr>
          <w:rtl/>
        </w:rPr>
        <w:t>)</w:t>
      </w:r>
      <w:r w:rsidRPr="008125C8">
        <w:rPr>
          <w:rtl/>
        </w:rPr>
        <w:t xml:space="preserve"> 2 / ق 24 ، وتهذيب التهذيب 1 / 421 : أنه ختن أبى عبد الرحمن المقرئ.</w:t>
      </w:r>
    </w:p>
    <w:p w:rsidR="0036165F" w:rsidRPr="008125C8" w:rsidRDefault="0036165F" w:rsidP="0015452C">
      <w:pPr>
        <w:pStyle w:val="libFootnote0"/>
        <w:rPr>
          <w:rtl/>
        </w:rPr>
      </w:pPr>
      <w:r>
        <w:rPr>
          <w:rtl/>
        </w:rPr>
        <w:t>(</w:t>
      </w:r>
      <w:r w:rsidRPr="008125C8">
        <w:rPr>
          <w:rtl/>
        </w:rPr>
        <w:t xml:space="preserve">8) مخطوط </w:t>
      </w:r>
      <w:r>
        <w:rPr>
          <w:rtl/>
        </w:rPr>
        <w:t>(</w:t>
      </w:r>
      <w:r w:rsidRPr="008125C8">
        <w:rPr>
          <w:rtl/>
        </w:rPr>
        <w:t>إكمال مغلطاى</w:t>
      </w:r>
      <w:r>
        <w:rPr>
          <w:rtl/>
        </w:rPr>
        <w:t>)</w:t>
      </w:r>
      <w:r w:rsidRPr="008125C8">
        <w:rPr>
          <w:rtl/>
        </w:rPr>
        <w:t xml:space="preserve"> 2 / ق 24 </w:t>
      </w:r>
      <w:r>
        <w:rPr>
          <w:rtl/>
        </w:rPr>
        <w:t>(</w:t>
      </w:r>
      <w:r w:rsidRPr="008125C8">
        <w:rPr>
          <w:rtl/>
        </w:rPr>
        <w:t xml:space="preserve">ذكر مكان وزمان الوفاة عن </w:t>
      </w:r>
      <w:r>
        <w:rPr>
          <w:rtl/>
        </w:rPr>
        <w:t>(</w:t>
      </w:r>
      <w:r w:rsidRPr="008125C8">
        <w:rPr>
          <w:rtl/>
        </w:rPr>
        <w:t>تاريخ الغرباء</w:t>
      </w:r>
      <w:r>
        <w:rPr>
          <w:rtl/>
        </w:rPr>
        <w:t>)</w:t>
      </w:r>
      <w:r w:rsidRPr="008125C8">
        <w:rPr>
          <w:rtl/>
        </w:rPr>
        <w:t xml:space="preserve"> لابن يونس ، وتهذيب التهذيب 1 / 422 </w:t>
      </w:r>
      <w:r>
        <w:rPr>
          <w:rtl/>
        </w:rPr>
        <w:t>(</w:t>
      </w:r>
      <w:r w:rsidRPr="008125C8">
        <w:rPr>
          <w:rtl/>
        </w:rPr>
        <w:t>وذكر ابن يونس وفاته فى تاريخ الغرباء</w:t>
      </w:r>
      <w:r>
        <w:rPr>
          <w:rtl/>
        </w:rPr>
        <w:t>).</w:t>
      </w:r>
      <w:r w:rsidRPr="008125C8">
        <w:rPr>
          <w:rtl/>
        </w:rPr>
        <w:t xml:space="preserve"> وأضاف ابن حجر فى </w:t>
      </w:r>
      <w:r>
        <w:rPr>
          <w:rtl/>
        </w:rPr>
        <w:t>(</w:t>
      </w:r>
      <w:r w:rsidRPr="008125C8">
        <w:rPr>
          <w:rtl/>
        </w:rPr>
        <w:t>السابق 1 / 421</w:t>
      </w:r>
      <w:r>
        <w:rPr>
          <w:rtl/>
        </w:rPr>
        <w:t xml:space="preserve"> ـ </w:t>
      </w:r>
      <w:r w:rsidRPr="008125C8">
        <w:rPr>
          <w:rtl/>
        </w:rPr>
        <w:t>422</w:t>
      </w:r>
      <w:r>
        <w:rPr>
          <w:rtl/>
        </w:rPr>
        <w:t>)</w:t>
      </w:r>
      <w:r w:rsidRPr="008125C8">
        <w:rPr>
          <w:rtl/>
        </w:rPr>
        <w:t xml:space="preserve"> : أنه روى عن غندر ، وابن عيينة ، ومعتمر بن سليمان. روى عنه أبو داود ، وابن ماجه ، وعبد الله بن أحمد ، وغيرهم. صدوق. أمر ابن حنبل أبا داود أن يكتب عنه.</w:t>
      </w:r>
    </w:p>
    <w:p w:rsidR="0036165F" w:rsidRPr="008125C8" w:rsidRDefault="0036165F" w:rsidP="00791E39">
      <w:pPr>
        <w:pStyle w:val="libNormal"/>
        <w:rPr>
          <w:rtl/>
        </w:rPr>
      </w:pPr>
      <w:r>
        <w:rPr>
          <w:rtl/>
        </w:rPr>
        <w:br w:type="page"/>
      </w:r>
      <w:r w:rsidRPr="008125C8">
        <w:rPr>
          <w:rtl/>
        </w:rPr>
        <w:lastRenderedPageBreak/>
        <w:t>118</w:t>
      </w:r>
      <w:r>
        <w:rPr>
          <w:rtl/>
        </w:rPr>
        <w:t xml:space="preserve"> ـ </w:t>
      </w:r>
      <w:r w:rsidRPr="008125C8">
        <w:rPr>
          <w:rtl/>
        </w:rPr>
        <w:t xml:space="preserve">بكر بن داود اللّبيرىّ : حدّث </w:t>
      </w:r>
      <w:r w:rsidRPr="0015452C">
        <w:rPr>
          <w:rStyle w:val="libFootnotenumChar"/>
          <w:rtl/>
        </w:rPr>
        <w:t>(1)</w:t>
      </w:r>
      <w:r>
        <w:rPr>
          <w:rtl/>
        </w:rPr>
        <w:t>.</w:t>
      </w:r>
    </w:p>
    <w:p w:rsidR="0036165F" w:rsidRPr="008125C8" w:rsidRDefault="0036165F" w:rsidP="00CF05AF">
      <w:pPr>
        <w:pStyle w:val="libBold1"/>
        <w:rPr>
          <w:rtl/>
        </w:rPr>
      </w:pPr>
      <w:r w:rsidRPr="008125C8">
        <w:rPr>
          <w:rtl/>
        </w:rPr>
        <w:t>ذكر من اسمه «بنان» :</w:t>
      </w:r>
    </w:p>
    <w:p w:rsidR="0036165F" w:rsidRPr="008125C8" w:rsidRDefault="0036165F" w:rsidP="00791E39">
      <w:pPr>
        <w:pStyle w:val="libNormal"/>
        <w:rPr>
          <w:rtl/>
        </w:rPr>
      </w:pPr>
      <w:r w:rsidRPr="008125C8">
        <w:rPr>
          <w:rtl/>
        </w:rPr>
        <w:t>119</w:t>
      </w:r>
      <w:r>
        <w:rPr>
          <w:rtl/>
        </w:rPr>
        <w:t xml:space="preserve"> ـ </w:t>
      </w:r>
      <w:r w:rsidRPr="008125C8">
        <w:rPr>
          <w:rtl/>
        </w:rPr>
        <w:t xml:space="preserve">بنان بن محمد بن حمدان بن سعيد : يكنى أبا الحسن. من أهل واسط ، يعرف ب </w:t>
      </w:r>
      <w:r>
        <w:rPr>
          <w:rtl/>
        </w:rPr>
        <w:t>(</w:t>
      </w:r>
      <w:r w:rsidRPr="008125C8">
        <w:rPr>
          <w:rtl/>
        </w:rPr>
        <w:t>الحمّال</w:t>
      </w:r>
      <w:r>
        <w:rPr>
          <w:rtl/>
        </w:rPr>
        <w:t>).</w:t>
      </w:r>
      <w:r w:rsidRPr="008125C8">
        <w:rPr>
          <w:rtl/>
        </w:rPr>
        <w:t xml:space="preserve"> كان زاهدا متعبدا ، قدم إلى مصر. وكان له بمصر موضع ومنزلة عند العامّة والخاصّة ، وكانت العامّة تضرب بعبادته وزهده المثل. وكان لا يقبل من السلطان شيئا. وكان صالحا متحليا. حدّث عن الحسن بن عرفة ، وطبقة نحوه ، وبعده.</w:t>
      </w:r>
      <w:r>
        <w:rPr>
          <w:rFonts w:hint="cs"/>
          <w:rtl/>
        </w:rPr>
        <w:t xml:space="preserve"> </w:t>
      </w:r>
      <w:r w:rsidRPr="008125C8">
        <w:rPr>
          <w:rtl/>
        </w:rPr>
        <w:t xml:space="preserve">وكتب عنه </w:t>
      </w:r>
      <w:r w:rsidRPr="0015452C">
        <w:rPr>
          <w:rStyle w:val="libFootnotenumChar"/>
          <w:rtl/>
        </w:rPr>
        <w:t>(2)</w:t>
      </w:r>
      <w:r w:rsidRPr="008125C8">
        <w:rPr>
          <w:rtl/>
        </w:rPr>
        <w:t xml:space="preserve"> ، وكان ثقة. توفى بمصر يوم الأحد ، اليوم الثالث من شهر رمضان سنة ستّ عشرة وثلاثمائة. وخرج فى جنازته أكثر أهل البلد من الخاصّ والعامّ ، وكان شيئا عجبا </w:t>
      </w:r>
      <w:r w:rsidRPr="0015452C">
        <w:rPr>
          <w:rStyle w:val="libFootnotenumChar"/>
          <w:rtl/>
        </w:rPr>
        <w:t>(3)</w:t>
      </w:r>
      <w:r>
        <w:rPr>
          <w:rtl/>
        </w:rPr>
        <w:t>.</w:t>
      </w:r>
    </w:p>
    <w:p w:rsidR="0036165F" w:rsidRPr="008125C8" w:rsidRDefault="0036165F" w:rsidP="00CF05AF">
      <w:pPr>
        <w:pStyle w:val="libBold1"/>
        <w:rPr>
          <w:rtl/>
        </w:rPr>
      </w:pPr>
      <w:r w:rsidRPr="008125C8">
        <w:rPr>
          <w:rtl/>
        </w:rPr>
        <w:t>ذكر من اسمه «بهلول» :</w:t>
      </w:r>
    </w:p>
    <w:p w:rsidR="0036165F" w:rsidRPr="008125C8" w:rsidRDefault="0036165F" w:rsidP="00791E39">
      <w:pPr>
        <w:pStyle w:val="libNormal"/>
        <w:rPr>
          <w:rtl/>
        </w:rPr>
      </w:pPr>
      <w:r w:rsidRPr="008125C8">
        <w:rPr>
          <w:rtl/>
        </w:rPr>
        <w:t>120</w:t>
      </w:r>
      <w:r>
        <w:rPr>
          <w:rtl/>
        </w:rPr>
        <w:t xml:space="preserve"> ـ </w:t>
      </w:r>
      <w:r w:rsidRPr="008125C8">
        <w:rPr>
          <w:rtl/>
        </w:rPr>
        <w:t xml:space="preserve">بهلول بن صالح بن عمر بن عبيدة بن حبيب بن صالح التجيبى ، ثم الفردمىّ : يكنى أبا الحسن. مصرى يحدّث عن أبيه ، وعن مالك بن أنس ، وعبد الله بن فرّوخ ، وغيرهم. توفى سنة ثلاث وثلاثين ومائتين. روى عنه عثمان بن أيوب المعافرى التونسى </w:t>
      </w:r>
      <w:r w:rsidRPr="0015452C">
        <w:rPr>
          <w:rStyle w:val="libFootnotenumChar"/>
          <w:rtl/>
        </w:rPr>
        <w:t>(4)</w:t>
      </w:r>
      <w:r>
        <w:rPr>
          <w:rtl/>
        </w:rPr>
        <w:t>.</w:t>
      </w:r>
    </w:p>
    <w:p w:rsidR="0036165F" w:rsidRPr="008125C8" w:rsidRDefault="0036165F" w:rsidP="00AB1DDF">
      <w:pPr>
        <w:pStyle w:val="libLine"/>
        <w:rPr>
          <w:rtl/>
        </w:rPr>
      </w:pPr>
      <w:r w:rsidRPr="008125C8">
        <w:rPr>
          <w:rtl/>
        </w:rPr>
        <w:t>__________________</w:t>
      </w:r>
    </w:p>
    <w:p w:rsidR="0036165F" w:rsidRPr="008125C8" w:rsidRDefault="0036165F" w:rsidP="0015452C">
      <w:pPr>
        <w:pStyle w:val="libFootnote0"/>
        <w:rPr>
          <w:rtl/>
        </w:rPr>
      </w:pPr>
      <w:r>
        <w:rPr>
          <w:rtl/>
        </w:rPr>
        <w:t>(</w:t>
      </w:r>
      <w:r w:rsidRPr="008125C8">
        <w:rPr>
          <w:rtl/>
        </w:rPr>
        <w:t xml:space="preserve">1) الإكمال 7 / 195 </w:t>
      </w:r>
      <w:r>
        <w:rPr>
          <w:rtl/>
        </w:rPr>
        <w:t>(</w:t>
      </w:r>
      <w:r w:rsidRPr="008125C8">
        <w:rPr>
          <w:rtl/>
        </w:rPr>
        <w:t>قاله ابن يونس</w:t>
      </w:r>
      <w:r>
        <w:rPr>
          <w:rtl/>
        </w:rPr>
        <w:t>)</w:t>
      </w:r>
      <w:r w:rsidRPr="008125C8">
        <w:rPr>
          <w:rtl/>
        </w:rPr>
        <w:t xml:space="preserve"> ، والجذوة 1 / 278 </w:t>
      </w:r>
      <w:r>
        <w:rPr>
          <w:rtl/>
        </w:rPr>
        <w:t>(</w:t>
      </w:r>
      <w:r w:rsidRPr="008125C8">
        <w:rPr>
          <w:rtl/>
        </w:rPr>
        <w:t>إلبيرى محدّث. ذكره أبو سعيد بن يونس</w:t>
      </w:r>
      <w:r>
        <w:rPr>
          <w:rtl/>
        </w:rPr>
        <w:t>)</w:t>
      </w:r>
      <w:r w:rsidRPr="008125C8">
        <w:rPr>
          <w:rtl/>
        </w:rPr>
        <w:t xml:space="preserve"> ، والبغية ص 248 </w:t>
      </w:r>
      <w:r>
        <w:rPr>
          <w:rtl/>
        </w:rPr>
        <w:t>(</w:t>
      </w:r>
      <w:r w:rsidRPr="008125C8">
        <w:rPr>
          <w:rtl/>
        </w:rPr>
        <w:t>شرحه</w:t>
      </w:r>
      <w:r>
        <w:rPr>
          <w:rtl/>
        </w:rPr>
        <w:t>).</w:t>
      </w:r>
    </w:p>
    <w:p w:rsidR="0036165F" w:rsidRPr="008125C8" w:rsidRDefault="0036165F" w:rsidP="0015452C">
      <w:pPr>
        <w:pStyle w:val="libFootnote0"/>
        <w:rPr>
          <w:rtl/>
        </w:rPr>
      </w:pPr>
      <w:r>
        <w:rPr>
          <w:rtl/>
        </w:rPr>
        <w:t>(</w:t>
      </w:r>
      <w:r w:rsidRPr="008125C8">
        <w:rPr>
          <w:rtl/>
        </w:rPr>
        <w:t xml:space="preserve">2) تاريخ بغداد 7 / 102 </w:t>
      </w:r>
      <w:r>
        <w:rPr>
          <w:rtl/>
        </w:rPr>
        <w:t>(</w:t>
      </w:r>
      <w:r w:rsidRPr="008125C8">
        <w:rPr>
          <w:rtl/>
        </w:rPr>
        <w:t>بسنده المعتاد إلى ابن يونس</w:t>
      </w:r>
      <w:r>
        <w:rPr>
          <w:rtl/>
        </w:rPr>
        <w:t>).</w:t>
      </w:r>
      <w:r w:rsidRPr="008125C8">
        <w:rPr>
          <w:rtl/>
        </w:rPr>
        <w:t xml:space="preserve"> وورد فى </w:t>
      </w:r>
      <w:r>
        <w:rPr>
          <w:rtl/>
        </w:rPr>
        <w:t>(</w:t>
      </w:r>
      <w:r w:rsidRPr="008125C8">
        <w:rPr>
          <w:rtl/>
        </w:rPr>
        <w:t>سير النبلاء</w:t>
      </w:r>
      <w:r>
        <w:rPr>
          <w:rtl/>
        </w:rPr>
        <w:t>)</w:t>
      </w:r>
      <w:r w:rsidRPr="008125C8">
        <w:rPr>
          <w:rtl/>
        </w:rPr>
        <w:t xml:space="preserve"> 14 / 488 : وثقه أبو سعيد بن يونس ، وحدّث عنه روى عنه أيضا : الحسن بن رشيق ، وأبو بكر بن المقرئ.</w:t>
      </w:r>
    </w:p>
    <w:p w:rsidR="0036165F" w:rsidRPr="00C77F59" w:rsidRDefault="0036165F" w:rsidP="0015452C">
      <w:pPr>
        <w:pStyle w:val="libFootnote0"/>
        <w:rPr>
          <w:rtl/>
        </w:rPr>
      </w:pPr>
      <w:r w:rsidRPr="00C77F59">
        <w:rPr>
          <w:rtl/>
        </w:rPr>
        <w:t xml:space="preserve">(3) تاريخ بغداد 7 / 102 ، وسير النبلاء 14 / 488 ، 490 </w:t>
      </w:r>
      <w:r>
        <w:rPr>
          <w:rtl/>
        </w:rPr>
        <w:t>(</w:t>
      </w:r>
      <w:r w:rsidRPr="00C77F59">
        <w:rPr>
          <w:rtl/>
        </w:rPr>
        <w:t>قال : وثقه ابن يونس وذكر شهر وسنة وفاته ، وخروج الناس فى جنازته بمصر</w:t>
      </w:r>
      <w:r>
        <w:rPr>
          <w:rtl/>
        </w:rPr>
        <w:t>)</w:t>
      </w:r>
      <w:r w:rsidRPr="00C77F59">
        <w:rPr>
          <w:rtl/>
        </w:rPr>
        <w:t xml:space="preserve"> ، وتاريخ الإسلام 23 / 509</w:t>
      </w:r>
      <w:r>
        <w:rPr>
          <w:rtl/>
        </w:rPr>
        <w:t xml:space="preserve"> ـ </w:t>
      </w:r>
      <w:r w:rsidRPr="00C77F59">
        <w:rPr>
          <w:rtl/>
        </w:rPr>
        <w:t xml:space="preserve">510 </w:t>
      </w:r>
      <w:r>
        <w:rPr>
          <w:rtl/>
        </w:rPr>
        <w:t>(</w:t>
      </w:r>
      <w:r w:rsidRPr="00C77F59">
        <w:rPr>
          <w:rtl/>
        </w:rPr>
        <w:t>شرحه</w:t>
      </w:r>
      <w:r>
        <w:rPr>
          <w:rtl/>
        </w:rPr>
        <w:t>)</w:t>
      </w:r>
      <w:r w:rsidRPr="00C77F59">
        <w:rPr>
          <w:rtl/>
        </w:rPr>
        <w:t xml:space="preserve"> ، وحسن المحاضرة 1 / 513 </w:t>
      </w:r>
      <w:r>
        <w:rPr>
          <w:rtl/>
        </w:rPr>
        <w:t>(</w:t>
      </w:r>
      <w:r w:rsidRPr="00C77F59">
        <w:rPr>
          <w:rtl/>
        </w:rPr>
        <w:t>شرحه</w:t>
      </w:r>
      <w:r>
        <w:rPr>
          <w:rtl/>
        </w:rPr>
        <w:t>).</w:t>
      </w:r>
      <w:r w:rsidRPr="00C77F59">
        <w:rPr>
          <w:rtl/>
        </w:rPr>
        <w:t xml:space="preserve"> والملاحظ أن الترجمة كلها موجودة فى </w:t>
      </w:r>
      <w:r>
        <w:rPr>
          <w:rtl/>
        </w:rPr>
        <w:t>(</w:t>
      </w:r>
      <w:r w:rsidRPr="00C77F59">
        <w:rPr>
          <w:rtl/>
        </w:rPr>
        <w:t>تاريخ بغداد</w:t>
      </w:r>
      <w:r>
        <w:rPr>
          <w:rtl/>
        </w:rPr>
        <w:t>)</w:t>
      </w:r>
      <w:r w:rsidRPr="00C77F59">
        <w:rPr>
          <w:rtl/>
        </w:rPr>
        <w:t xml:space="preserve"> 7 / 102.</w:t>
      </w:r>
      <w:r w:rsidRPr="00C77F59">
        <w:rPr>
          <w:rFonts w:hint="cs"/>
          <w:rtl/>
        </w:rPr>
        <w:t xml:space="preserve"> </w:t>
      </w:r>
      <w:r w:rsidRPr="00C77F59">
        <w:rPr>
          <w:rtl/>
        </w:rPr>
        <w:t xml:space="preserve">وتوجد مزيد من أخباره ، وكراماته فى : </w:t>
      </w:r>
      <w:r>
        <w:rPr>
          <w:rtl/>
        </w:rPr>
        <w:t>(</w:t>
      </w:r>
      <w:r w:rsidRPr="00C77F59">
        <w:rPr>
          <w:rtl/>
        </w:rPr>
        <w:t>المصدر السابق 7 / 100</w:t>
      </w:r>
      <w:r>
        <w:rPr>
          <w:rtl/>
        </w:rPr>
        <w:t xml:space="preserve"> ـ </w:t>
      </w:r>
      <w:r w:rsidRPr="00C77F59">
        <w:rPr>
          <w:rtl/>
        </w:rPr>
        <w:t>102 ، وسير أعلام النبلاء 14 / 488</w:t>
      </w:r>
      <w:r>
        <w:rPr>
          <w:rtl/>
        </w:rPr>
        <w:t xml:space="preserve"> ـ </w:t>
      </w:r>
      <w:r w:rsidRPr="00C77F59">
        <w:rPr>
          <w:rtl/>
        </w:rPr>
        <w:t>490 ، وتاريخ الإسلام 23 / 508</w:t>
      </w:r>
      <w:r>
        <w:rPr>
          <w:rtl/>
        </w:rPr>
        <w:t xml:space="preserve"> ـ </w:t>
      </w:r>
      <w:r w:rsidRPr="00C77F59">
        <w:rPr>
          <w:rtl/>
        </w:rPr>
        <w:t>510 ، وحسن المحاضرة 1 / 512</w:t>
      </w:r>
      <w:r>
        <w:rPr>
          <w:rtl/>
        </w:rPr>
        <w:t xml:space="preserve"> ـ </w:t>
      </w:r>
      <w:r w:rsidRPr="00C77F59">
        <w:rPr>
          <w:rtl/>
        </w:rPr>
        <w:t>513</w:t>
      </w:r>
      <w:r>
        <w:rPr>
          <w:rtl/>
        </w:rPr>
        <w:t>).</w:t>
      </w:r>
      <w:r w:rsidRPr="00C77F59">
        <w:rPr>
          <w:rFonts w:hint="cs"/>
          <w:rtl/>
        </w:rPr>
        <w:t xml:space="preserve"> </w:t>
      </w:r>
      <w:r w:rsidRPr="00C77F59">
        <w:rPr>
          <w:rtl/>
        </w:rPr>
        <w:t xml:space="preserve">وأود تصحيح خبر ، ورد فى كرامات هذا الرجل ، جاء فى </w:t>
      </w:r>
      <w:r>
        <w:rPr>
          <w:rtl/>
        </w:rPr>
        <w:t>(</w:t>
      </w:r>
      <w:r w:rsidRPr="00C77F59">
        <w:rPr>
          <w:rtl/>
        </w:rPr>
        <w:t>سير أعلام النبلاء</w:t>
      </w:r>
      <w:r>
        <w:rPr>
          <w:rtl/>
        </w:rPr>
        <w:t>)</w:t>
      </w:r>
      <w:r w:rsidRPr="00C77F59">
        <w:rPr>
          <w:rtl/>
        </w:rPr>
        <w:t xml:space="preserve"> 14 / 489 فى إحدى الروايات ، </w:t>
      </w:r>
      <w:r>
        <w:rPr>
          <w:rtl/>
        </w:rPr>
        <w:t>و (</w:t>
      </w:r>
      <w:r w:rsidRPr="00C77F59">
        <w:rPr>
          <w:rtl/>
        </w:rPr>
        <w:t>تاريخ الإسلام 23 / 509</w:t>
      </w:r>
      <w:r>
        <w:rPr>
          <w:rtl/>
        </w:rPr>
        <w:t>)</w:t>
      </w:r>
      <w:r w:rsidRPr="00C77F59">
        <w:rPr>
          <w:rtl/>
        </w:rPr>
        <w:t xml:space="preserve"> ، وفيه : أنه ضرب سبع درر على يد ابن طولون ، فدعا عليه الرجل : حبسك الله بكل درّة سنة ، فحبس ابن طولون سبع سنين. والحق أن الذهبى تعجب من هذه الرواية فى </w:t>
      </w:r>
      <w:r>
        <w:rPr>
          <w:rtl/>
        </w:rPr>
        <w:t>(</w:t>
      </w:r>
      <w:r w:rsidRPr="00C77F59">
        <w:rPr>
          <w:rtl/>
        </w:rPr>
        <w:t>سير النبلاء</w:t>
      </w:r>
      <w:r>
        <w:rPr>
          <w:rtl/>
        </w:rPr>
        <w:t>)</w:t>
      </w:r>
      <w:r w:rsidRPr="00C77F59">
        <w:rPr>
          <w:rtl/>
        </w:rPr>
        <w:t xml:space="preserve"> 14 / 489 ، وقال : ولم أعلم أن خمارويه ، أو أباه حبسا. والصواب : أن ابن طولون هو الذي حبسه سبع سنين ، لما دعا عليه </w:t>
      </w:r>
      <w:r>
        <w:rPr>
          <w:rtl/>
        </w:rPr>
        <w:t>(</w:t>
      </w:r>
      <w:r w:rsidRPr="00C77F59">
        <w:rPr>
          <w:rtl/>
        </w:rPr>
        <w:t>تاريخ بغداد 7 / 101</w:t>
      </w:r>
      <w:r>
        <w:rPr>
          <w:rtl/>
        </w:rPr>
        <w:t xml:space="preserve"> ـ </w:t>
      </w:r>
      <w:r w:rsidRPr="00C77F59">
        <w:rPr>
          <w:rtl/>
        </w:rPr>
        <w:t xml:space="preserve">102 ، وسير النبلاء 14 / 510 </w:t>
      </w:r>
      <w:r>
        <w:rPr>
          <w:rtl/>
        </w:rPr>
        <w:t>(</w:t>
      </w:r>
      <w:r w:rsidRPr="00C77F59">
        <w:rPr>
          <w:rtl/>
        </w:rPr>
        <w:t>فى إحدى الروايات</w:t>
      </w:r>
      <w:r>
        <w:rPr>
          <w:rtl/>
        </w:rPr>
        <w:t>).</w:t>
      </w:r>
    </w:p>
    <w:p w:rsidR="0036165F" w:rsidRPr="008125C8" w:rsidRDefault="0036165F" w:rsidP="0015452C">
      <w:pPr>
        <w:pStyle w:val="libFootnote0"/>
        <w:rPr>
          <w:rtl/>
        </w:rPr>
      </w:pPr>
      <w:r>
        <w:rPr>
          <w:rtl/>
        </w:rPr>
        <w:t>(</w:t>
      </w:r>
      <w:r w:rsidRPr="008125C8">
        <w:rPr>
          <w:rtl/>
        </w:rPr>
        <w:t xml:space="preserve">4) الإكمال 6 / 53 </w:t>
      </w:r>
      <w:r>
        <w:rPr>
          <w:rtl/>
        </w:rPr>
        <w:t>(</w:t>
      </w:r>
      <w:r w:rsidRPr="008125C8">
        <w:rPr>
          <w:rtl/>
        </w:rPr>
        <w:t>ذكره ابن يونس</w:t>
      </w:r>
      <w:r>
        <w:rPr>
          <w:rtl/>
        </w:rPr>
        <w:t>).</w:t>
      </w:r>
    </w:p>
    <w:p w:rsidR="0036165F" w:rsidRPr="008125C8" w:rsidRDefault="0036165F" w:rsidP="00791E39">
      <w:pPr>
        <w:pStyle w:val="libNormal"/>
        <w:rPr>
          <w:rtl/>
        </w:rPr>
      </w:pPr>
      <w:r>
        <w:rPr>
          <w:rtl/>
        </w:rPr>
        <w:br w:type="page"/>
      </w:r>
      <w:r w:rsidRPr="008125C8">
        <w:rPr>
          <w:rtl/>
        </w:rPr>
        <w:lastRenderedPageBreak/>
        <w:t>121</w:t>
      </w:r>
      <w:r>
        <w:rPr>
          <w:rtl/>
        </w:rPr>
        <w:t xml:space="preserve"> ـ </w:t>
      </w:r>
      <w:r w:rsidRPr="008125C8">
        <w:rPr>
          <w:rtl/>
        </w:rPr>
        <w:t xml:space="preserve">بهلول </w:t>
      </w:r>
      <w:r w:rsidRPr="0015452C">
        <w:rPr>
          <w:rStyle w:val="libFootnotenumChar"/>
          <w:rtl/>
        </w:rPr>
        <w:t>(1)</w:t>
      </w:r>
      <w:r w:rsidRPr="008125C8">
        <w:rPr>
          <w:rtl/>
        </w:rPr>
        <w:t xml:space="preserve"> بن عمر بن صالح بن عبيدة بن حبيب بن صالح التجيبى : روى عن أبيه ، وعن غيره. روى عنه ابنه صالح بن بهلول ، وعثمان بن أيوب المعافرى </w:t>
      </w:r>
      <w:r w:rsidRPr="0015452C">
        <w:rPr>
          <w:rStyle w:val="libFootnotenumChar"/>
          <w:rtl/>
        </w:rPr>
        <w:t>(2)</w:t>
      </w:r>
      <w:r>
        <w:rPr>
          <w:rtl/>
        </w:rPr>
        <w:t>.</w:t>
      </w:r>
      <w:r w:rsidRPr="008125C8">
        <w:rPr>
          <w:rtl/>
        </w:rPr>
        <w:t xml:space="preserve"> من جملة أصحاب مالك من أهل إفريقية </w:t>
      </w:r>
      <w:r w:rsidRPr="0015452C">
        <w:rPr>
          <w:rStyle w:val="libFootnotenumChar"/>
          <w:rtl/>
        </w:rPr>
        <w:t>(3)</w:t>
      </w:r>
      <w:r>
        <w:rPr>
          <w:rtl/>
        </w:rPr>
        <w:t>.</w:t>
      </w:r>
      <w:r w:rsidRPr="008125C8">
        <w:rPr>
          <w:rtl/>
        </w:rPr>
        <w:t xml:space="preserve"> وابنه صالح بن بهلول يحدث عن أبيه. حدث عنه ابن عفير. ومنزلهم بإفريقية معروف </w:t>
      </w:r>
      <w:r w:rsidRPr="0015452C">
        <w:rPr>
          <w:rStyle w:val="libFootnotenumChar"/>
          <w:rtl/>
        </w:rPr>
        <w:t>(4)</w:t>
      </w:r>
      <w:r>
        <w:rPr>
          <w:rtl/>
        </w:rPr>
        <w:t>.</w:t>
      </w:r>
    </w:p>
    <w:p w:rsidR="0036165F" w:rsidRPr="008125C8" w:rsidRDefault="0036165F" w:rsidP="00AB1DDF">
      <w:pPr>
        <w:pStyle w:val="libLine"/>
        <w:rPr>
          <w:rtl/>
        </w:rPr>
      </w:pPr>
      <w:r w:rsidRPr="008125C8">
        <w:rPr>
          <w:rtl/>
        </w:rPr>
        <w:t>__________________</w:t>
      </w:r>
    </w:p>
    <w:p w:rsidR="0036165F" w:rsidRPr="008125C8" w:rsidRDefault="0036165F" w:rsidP="0015452C">
      <w:pPr>
        <w:pStyle w:val="libFootnote0"/>
        <w:rPr>
          <w:rtl/>
        </w:rPr>
      </w:pPr>
      <w:r>
        <w:rPr>
          <w:rtl/>
        </w:rPr>
        <w:t>(</w:t>
      </w:r>
      <w:r w:rsidRPr="008125C8">
        <w:rPr>
          <w:rtl/>
        </w:rPr>
        <w:t xml:space="preserve">1) كذا فى </w:t>
      </w:r>
      <w:r>
        <w:rPr>
          <w:rtl/>
        </w:rPr>
        <w:t>(</w:t>
      </w:r>
      <w:r w:rsidRPr="008125C8">
        <w:rPr>
          <w:rtl/>
        </w:rPr>
        <w:t>الإكمال</w:t>
      </w:r>
      <w:r>
        <w:rPr>
          <w:rtl/>
        </w:rPr>
        <w:t>).</w:t>
      </w:r>
      <w:r w:rsidRPr="008125C8">
        <w:rPr>
          <w:rtl/>
        </w:rPr>
        <w:t xml:space="preserve"> وفى </w:t>
      </w:r>
      <w:r>
        <w:rPr>
          <w:rtl/>
        </w:rPr>
        <w:t>(</w:t>
      </w:r>
      <w:r w:rsidRPr="008125C8">
        <w:rPr>
          <w:rtl/>
        </w:rPr>
        <w:t>رياض النفوس</w:t>
      </w:r>
      <w:r>
        <w:rPr>
          <w:rtl/>
        </w:rPr>
        <w:t xml:space="preserve">) ـ </w:t>
      </w:r>
      <w:r w:rsidRPr="008125C8">
        <w:rPr>
          <w:rtl/>
        </w:rPr>
        <w:t>ط. مؤنس</w:t>
      </w:r>
      <w:r>
        <w:rPr>
          <w:rtl/>
        </w:rPr>
        <w:t xml:space="preserve"> ـ </w:t>
      </w:r>
      <w:r w:rsidRPr="008125C8">
        <w:rPr>
          <w:rtl/>
        </w:rPr>
        <w:t xml:space="preserve">ج 1 / 196 : البهلول. وكناه أبا عمرو. وكذلك فى </w:t>
      </w:r>
      <w:r>
        <w:rPr>
          <w:rtl/>
        </w:rPr>
        <w:t>(</w:t>
      </w:r>
      <w:r w:rsidRPr="008125C8">
        <w:rPr>
          <w:rtl/>
        </w:rPr>
        <w:t>ط. بيروت</w:t>
      </w:r>
      <w:r>
        <w:rPr>
          <w:rtl/>
        </w:rPr>
        <w:t>)</w:t>
      </w:r>
      <w:r w:rsidRPr="008125C8">
        <w:rPr>
          <w:rtl/>
        </w:rPr>
        <w:t xml:space="preserve"> 1 / 281.</w:t>
      </w:r>
    </w:p>
    <w:p w:rsidR="0036165F" w:rsidRPr="008125C8" w:rsidRDefault="0036165F" w:rsidP="0015452C">
      <w:pPr>
        <w:pStyle w:val="libFootnote0"/>
        <w:rPr>
          <w:rtl/>
        </w:rPr>
      </w:pPr>
      <w:r>
        <w:rPr>
          <w:rtl/>
        </w:rPr>
        <w:t>(</w:t>
      </w:r>
      <w:r w:rsidRPr="008125C8">
        <w:rPr>
          <w:rtl/>
        </w:rPr>
        <w:t xml:space="preserve">2) الإكمال 6 / 53. ثم قال بعده </w:t>
      </w:r>
      <w:r>
        <w:rPr>
          <w:rtl/>
        </w:rPr>
        <w:t>(</w:t>
      </w:r>
      <w:r w:rsidRPr="008125C8">
        <w:rPr>
          <w:rtl/>
        </w:rPr>
        <w:t>أى : ذكر ابن يونس</w:t>
      </w:r>
      <w:r>
        <w:rPr>
          <w:rtl/>
        </w:rPr>
        <w:t xml:space="preserve"> ـ </w:t>
      </w:r>
      <w:r w:rsidRPr="008125C8">
        <w:rPr>
          <w:rtl/>
        </w:rPr>
        <w:t>بعد الترجمة السابقة</w:t>
      </w:r>
      <w:r>
        <w:rPr>
          <w:rtl/>
        </w:rPr>
        <w:t xml:space="preserve"> ـ </w:t>
      </w:r>
      <w:r w:rsidRPr="008125C8">
        <w:rPr>
          <w:rtl/>
        </w:rPr>
        <w:t>الترجمة الحالية</w:t>
      </w:r>
      <w:r>
        <w:rPr>
          <w:rtl/>
        </w:rPr>
        <w:t>).</w:t>
      </w:r>
    </w:p>
    <w:p w:rsidR="0036165F" w:rsidRPr="008125C8" w:rsidRDefault="0036165F" w:rsidP="0015452C">
      <w:pPr>
        <w:pStyle w:val="libFootnote0"/>
        <w:rPr>
          <w:rtl/>
        </w:rPr>
      </w:pPr>
      <w:r>
        <w:rPr>
          <w:rtl/>
        </w:rPr>
        <w:t>(</w:t>
      </w:r>
      <w:r w:rsidRPr="008125C8">
        <w:rPr>
          <w:rtl/>
        </w:rPr>
        <w:t xml:space="preserve">3) رياض النفوس </w:t>
      </w:r>
      <w:r>
        <w:rPr>
          <w:rtl/>
        </w:rPr>
        <w:t>(</w:t>
      </w:r>
      <w:r w:rsidRPr="008125C8">
        <w:rPr>
          <w:rtl/>
        </w:rPr>
        <w:t>ط. مؤنس</w:t>
      </w:r>
      <w:r>
        <w:rPr>
          <w:rtl/>
        </w:rPr>
        <w:t>)</w:t>
      </w:r>
      <w:r w:rsidRPr="008125C8">
        <w:rPr>
          <w:rtl/>
        </w:rPr>
        <w:t xml:space="preserve"> 1 / 196 ، وط. بيروت </w:t>
      </w:r>
      <w:r>
        <w:rPr>
          <w:rtl/>
        </w:rPr>
        <w:t>(</w:t>
      </w:r>
      <w:r w:rsidRPr="008125C8">
        <w:rPr>
          <w:rtl/>
        </w:rPr>
        <w:t xml:space="preserve">1 / 281 </w:t>
      </w:r>
      <w:r>
        <w:rPr>
          <w:rtl/>
        </w:rPr>
        <w:t>(</w:t>
      </w:r>
      <w:r w:rsidRPr="008125C8">
        <w:rPr>
          <w:rtl/>
        </w:rPr>
        <w:t>ذكر ابن يونس</w:t>
      </w:r>
      <w:r>
        <w:rPr>
          <w:rtl/>
        </w:rPr>
        <w:t>).</w:t>
      </w:r>
    </w:p>
    <w:p w:rsidR="0036165F" w:rsidRPr="008125C8" w:rsidRDefault="0036165F" w:rsidP="0015452C">
      <w:pPr>
        <w:pStyle w:val="libFootnote0"/>
        <w:rPr>
          <w:rtl/>
        </w:rPr>
      </w:pPr>
      <w:r>
        <w:rPr>
          <w:rtl/>
        </w:rPr>
        <w:t>(</w:t>
      </w:r>
      <w:r w:rsidRPr="008125C8">
        <w:rPr>
          <w:rtl/>
        </w:rPr>
        <w:t xml:space="preserve">4) الإكمال 6 / 53. وعلّق ابن ماكولا : وأظن الأول </w:t>
      </w:r>
      <w:r>
        <w:rPr>
          <w:rtl/>
        </w:rPr>
        <w:t>(</w:t>
      </w:r>
      <w:r w:rsidRPr="008125C8">
        <w:rPr>
          <w:rtl/>
        </w:rPr>
        <w:t>أى : الترجمة السابقة</w:t>
      </w:r>
      <w:r>
        <w:rPr>
          <w:rtl/>
        </w:rPr>
        <w:t>)</w:t>
      </w:r>
      <w:r w:rsidRPr="008125C8">
        <w:rPr>
          <w:rtl/>
        </w:rPr>
        <w:t xml:space="preserve"> هو الثانى </w:t>
      </w:r>
      <w:r>
        <w:rPr>
          <w:rtl/>
        </w:rPr>
        <w:t>(</w:t>
      </w:r>
      <w:r w:rsidRPr="008125C8">
        <w:rPr>
          <w:rtl/>
        </w:rPr>
        <w:t>المترجم له الحالى</w:t>
      </w:r>
      <w:r>
        <w:rPr>
          <w:rtl/>
        </w:rPr>
        <w:t>)</w:t>
      </w:r>
      <w:r w:rsidRPr="008125C8">
        <w:rPr>
          <w:rtl/>
        </w:rPr>
        <w:t xml:space="preserve"> ، وأن النسب الثانى أصح ؛ لأنى وجدت فى نسختى من </w:t>
      </w:r>
      <w:r>
        <w:rPr>
          <w:rtl/>
        </w:rPr>
        <w:t>(</w:t>
      </w:r>
      <w:r w:rsidRPr="008125C8">
        <w:rPr>
          <w:rtl/>
        </w:rPr>
        <w:t>تاريخ ابن يونس</w:t>
      </w:r>
      <w:r>
        <w:rPr>
          <w:rtl/>
        </w:rPr>
        <w:t>)</w:t>
      </w:r>
      <w:r w:rsidRPr="008125C8">
        <w:rPr>
          <w:rtl/>
        </w:rPr>
        <w:t xml:space="preserve"> زيادة </w:t>
      </w:r>
      <w:r>
        <w:rPr>
          <w:rtl/>
        </w:rPr>
        <w:t>(</w:t>
      </w:r>
      <w:r w:rsidRPr="008125C8">
        <w:rPr>
          <w:rtl/>
        </w:rPr>
        <w:t>وهى الجملة الأخيرة الواردة فى الترجمة</w:t>
      </w:r>
      <w:r>
        <w:rPr>
          <w:rtl/>
        </w:rPr>
        <w:t>).</w:t>
      </w:r>
      <w:r w:rsidRPr="008125C8">
        <w:rPr>
          <w:rtl/>
        </w:rPr>
        <w:t xml:space="preserve"> ثم قام ابن ماكولا بتتبع نسب عدد من أفراد الأسرة ، الذين ترجم لهم ابن يونس ، فتأكد له صحة النسب الوارد فى هذه الترجمة. وهذا يعنى أن ترجمة </w:t>
      </w:r>
      <w:r>
        <w:rPr>
          <w:rtl/>
        </w:rPr>
        <w:t>(</w:t>
      </w:r>
      <w:r w:rsidRPr="008125C8">
        <w:rPr>
          <w:rtl/>
        </w:rPr>
        <w:t xml:space="preserve">121) ، والتى قبلها </w:t>
      </w:r>
      <w:r>
        <w:rPr>
          <w:rtl/>
        </w:rPr>
        <w:t>(</w:t>
      </w:r>
      <w:r w:rsidRPr="008125C8">
        <w:rPr>
          <w:rtl/>
        </w:rPr>
        <w:t xml:space="preserve">120) لشخص واحد ، نسبه الصحيح ورد فى الترجمة الأخيرة </w:t>
      </w:r>
      <w:r>
        <w:rPr>
          <w:rtl/>
        </w:rPr>
        <w:t>(</w:t>
      </w:r>
      <w:r w:rsidRPr="008125C8">
        <w:rPr>
          <w:rtl/>
        </w:rPr>
        <w:t>رقم 121</w:t>
      </w:r>
      <w:r>
        <w:rPr>
          <w:rtl/>
        </w:rPr>
        <w:t>)</w:t>
      </w:r>
      <w:r w:rsidRPr="008125C8">
        <w:rPr>
          <w:rtl/>
        </w:rPr>
        <w:t xml:space="preserve"> ، وكلاهما يكمل الآخر. وستأتى تراجم عدد من أفراد الأسرة فيما يلى من </w:t>
      </w:r>
      <w:r>
        <w:rPr>
          <w:rtl/>
        </w:rPr>
        <w:t>(</w:t>
      </w:r>
      <w:r w:rsidRPr="008125C8">
        <w:rPr>
          <w:rtl/>
        </w:rPr>
        <w:t>تراجم تاريخ الغرباء</w:t>
      </w:r>
      <w:r>
        <w:rPr>
          <w:rtl/>
        </w:rPr>
        <w:t>).</w:t>
      </w:r>
      <w:r w:rsidRPr="008125C8">
        <w:rPr>
          <w:rtl/>
        </w:rPr>
        <w:t xml:space="preserve"> راجع المزيد عن المترجم له فى </w:t>
      </w:r>
      <w:r>
        <w:rPr>
          <w:rtl/>
        </w:rPr>
        <w:t>(</w:t>
      </w:r>
      <w:r w:rsidRPr="008125C8">
        <w:rPr>
          <w:rtl/>
        </w:rPr>
        <w:t>رياض النفوس ط. مؤنس</w:t>
      </w:r>
      <w:r>
        <w:rPr>
          <w:rtl/>
        </w:rPr>
        <w:t>)</w:t>
      </w:r>
      <w:r w:rsidRPr="008125C8">
        <w:rPr>
          <w:rtl/>
        </w:rPr>
        <w:t xml:space="preserve"> 1 / 196</w:t>
      </w:r>
      <w:r>
        <w:rPr>
          <w:rtl/>
        </w:rPr>
        <w:t xml:space="preserve"> ـ </w:t>
      </w:r>
      <w:r w:rsidRPr="008125C8">
        <w:rPr>
          <w:rtl/>
        </w:rPr>
        <w:t>197 ، وط. بيروت 1 / 281</w:t>
      </w:r>
      <w:r>
        <w:rPr>
          <w:rtl/>
        </w:rPr>
        <w:t xml:space="preserve"> ـ </w:t>
      </w:r>
      <w:r w:rsidRPr="008125C8">
        <w:rPr>
          <w:rtl/>
        </w:rPr>
        <w:t>282</w:t>
      </w:r>
      <w:r>
        <w:rPr>
          <w:rtl/>
        </w:rPr>
        <w:t>).</w:t>
      </w:r>
    </w:p>
    <w:p w:rsidR="0036165F" w:rsidRPr="008125C8" w:rsidRDefault="0036165F" w:rsidP="0036165F">
      <w:pPr>
        <w:pStyle w:val="Heading1Center"/>
        <w:rPr>
          <w:rtl/>
        </w:rPr>
      </w:pPr>
      <w:r>
        <w:rPr>
          <w:rtl/>
        </w:rPr>
        <w:br w:type="page"/>
      </w:r>
      <w:bookmarkStart w:id="3" w:name="_Toc190763526"/>
      <w:r w:rsidRPr="008125C8">
        <w:rPr>
          <w:rtl/>
        </w:rPr>
        <w:lastRenderedPageBreak/>
        <w:t>باب التاء</w:t>
      </w:r>
      <w:bookmarkEnd w:id="3"/>
    </w:p>
    <w:p w:rsidR="0036165F" w:rsidRPr="008125C8" w:rsidRDefault="0036165F" w:rsidP="00CF05AF">
      <w:pPr>
        <w:pStyle w:val="libBold1"/>
        <w:rPr>
          <w:rtl/>
        </w:rPr>
      </w:pPr>
      <w:r w:rsidRPr="008125C8">
        <w:rPr>
          <w:rtl/>
        </w:rPr>
        <w:t>ذكر من اسمه «تبيع» :</w:t>
      </w:r>
    </w:p>
    <w:p w:rsidR="0036165F" w:rsidRPr="008125C8" w:rsidRDefault="0036165F" w:rsidP="00791E39">
      <w:pPr>
        <w:pStyle w:val="libNormal"/>
        <w:rPr>
          <w:rtl/>
        </w:rPr>
      </w:pPr>
      <w:r w:rsidRPr="008125C8">
        <w:rPr>
          <w:rtl/>
        </w:rPr>
        <w:t>122</w:t>
      </w:r>
      <w:r>
        <w:rPr>
          <w:rtl/>
        </w:rPr>
        <w:t xml:space="preserve"> ـ </w:t>
      </w:r>
      <w:r w:rsidRPr="008125C8">
        <w:rPr>
          <w:rtl/>
        </w:rPr>
        <w:t xml:space="preserve">تبيع </w:t>
      </w:r>
      <w:r w:rsidRPr="0015452C">
        <w:rPr>
          <w:rStyle w:val="libFootnotenumChar"/>
          <w:rtl/>
        </w:rPr>
        <w:t>(1)</w:t>
      </w:r>
      <w:r w:rsidRPr="008125C8">
        <w:rPr>
          <w:rtl/>
        </w:rPr>
        <w:t xml:space="preserve"> بن عامر الكلاعىّ </w:t>
      </w:r>
      <w:r w:rsidRPr="0015452C">
        <w:rPr>
          <w:rStyle w:val="libFootnotenumChar"/>
          <w:rtl/>
        </w:rPr>
        <w:t>(2)</w:t>
      </w:r>
      <w:r w:rsidRPr="008125C8">
        <w:rPr>
          <w:rtl/>
        </w:rPr>
        <w:t xml:space="preserve"> : من ألهان </w:t>
      </w:r>
      <w:r w:rsidRPr="0015452C">
        <w:rPr>
          <w:rStyle w:val="libFootnotenumChar"/>
          <w:rtl/>
        </w:rPr>
        <w:t>(3)</w:t>
      </w:r>
      <w:r>
        <w:rPr>
          <w:rtl/>
        </w:rPr>
        <w:t>.</w:t>
      </w:r>
      <w:r w:rsidRPr="008125C8">
        <w:rPr>
          <w:rtl/>
        </w:rPr>
        <w:t xml:space="preserve"> يكنى أبا غطيف </w:t>
      </w:r>
      <w:r w:rsidRPr="0015452C">
        <w:rPr>
          <w:rStyle w:val="libFootnotenumChar"/>
          <w:rtl/>
        </w:rPr>
        <w:t>(4)</w:t>
      </w:r>
      <w:r>
        <w:rPr>
          <w:rtl/>
        </w:rPr>
        <w:t>.</w:t>
      </w:r>
      <w:r w:rsidRPr="008125C8">
        <w:rPr>
          <w:rtl/>
        </w:rPr>
        <w:t xml:space="preserve"> ناقلة من حمص </w:t>
      </w:r>
      <w:r w:rsidRPr="0015452C">
        <w:rPr>
          <w:rStyle w:val="libFootnotenumChar"/>
          <w:rtl/>
        </w:rPr>
        <w:t>(5)</w:t>
      </w:r>
      <w:r>
        <w:rPr>
          <w:rtl/>
        </w:rPr>
        <w:t>.</w:t>
      </w:r>
      <w:r w:rsidRPr="008125C8">
        <w:rPr>
          <w:rtl/>
        </w:rPr>
        <w:t xml:space="preserve"> روى عنه أبو هند بن عاقب المعافرى ، والملامس بن جذيمة الحضرمى ، وتدوم بن صبح الميتمىّ ، وسعية الشّعبانىّ ، وعقبة بن مرّة الخولانى ، وربيعة بن سيف المعافرى ، وخثيم بن سنبتى </w:t>
      </w:r>
      <w:r w:rsidRPr="0015452C">
        <w:rPr>
          <w:rStyle w:val="libFootnotenumChar"/>
          <w:rtl/>
        </w:rPr>
        <w:t>(6)</w:t>
      </w:r>
      <w:r w:rsidRPr="008125C8">
        <w:rPr>
          <w:rtl/>
        </w:rPr>
        <w:t xml:space="preserve"> الزّبادىّ ، وقيس بن الحجاج السّلفىّ ، وإبراهيم بن نشيط الوعلانىّ ، وغيرهم </w:t>
      </w:r>
      <w:r w:rsidRPr="0015452C">
        <w:rPr>
          <w:rStyle w:val="libFootnotenumChar"/>
          <w:rtl/>
        </w:rPr>
        <w:t>(7)</w:t>
      </w:r>
      <w:r>
        <w:rPr>
          <w:rtl/>
        </w:rPr>
        <w:t>.</w:t>
      </w:r>
      <w:r w:rsidRPr="008125C8">
        <w:rPr>
          <w:rtl/>
        </w:rPr>
        <w:t xml:space="preserve"> توفى بالإسكندرية سنة إحدى ومائة </w:t>
      </w:r>
      <w:r w:rsidRPr="0015452C">
        <w:rPr>
          <w:rStyle w:val="libFootnotenumChar"/>
          <w:rtl/>
        </w:rPr>
        <w:t>(8)</w:t>
      </w:r>
      <w:r>
        <w:rPr>
          <w:rtl/>
        </w:rPr>
        <w:t>.</w:t>
      </w:r>
      <w:r w:rsidRPr="008125C8">
        <w:rPr>
          <w:rtl/>
        </w:rPr>
        <w:t xml:space="preserve"> قال سعية الشعبانى :</w:t>
      </w:r>
      <w:r>
        <w:rPr>
          <w:rFonts w:hint="cs"/>
          <w:rtl/>
        </w:rPr>
        <w:t xml:space="preserve"> </w:t>
      </w:r>
      <w:r w:rsidRPr="008125C8">
        <w:rPr>
          <w:rtl/>
        </w:rPr>
        <w:t xml:space="preserve">كنت مع تبيع بالإسكندرية مقفله من </w:t>
      </w:r>
      <w:r>
        <w:rPr>
          <w:rtl/>
        </w:rPr>
        <w:t>(</w:t>
      </w:r>
      <w:r w:rsidRPr="008125C8">
        <w:rPr>
          <w:rtl/>
        </w:rPr>
        <w:t>رودس</w:t>
      </w:r>
      <w:r>
        <w:rPr>
          <w:rtl/>
        </w:rPr>
        <w:t>)</w:t>
      </w:r>
      <w:r w:rsidRPr="008125C8">
        <w:rPr>
          <w:rtl/>
        </w:rPr>
        <w:t xml:space="preserve"> ، فقال : يا معشر العرب ، إذا اعتدى مسلمة الأرض على أربعة آباء </w:t>
      </w:r>
      <w:r w:rsidRPr="0015452C">
        <w:rPr>
          <w:rStyle w:val="libFootnotenumChar"/>
          <w:rtl/>
        </w:rPr>
        <w:t>(9)</w:t>
      </w:r>
      <w:r w:rsidRPr="008125C8">
        <w:rPr>
          <w:rtl/>
        </w:rPr>
        <w:t xml:space="preserve"> ، فعليكم بالهرب. قالوا : يا أبا غطيف ، إلى أين</w:t>
      </w:r>
    </w:p>
    <w:p w:rsidR="0036165F" w:rsidRPr="008125C8" w:rsidRDefault="0036165F" w:rsidP="00AB1DDF">
      <w:pPr>
        <w:pStyle w:val="libLine"/>
        <w:rPr>
          <w:rtl/>
        </w:rPr>
      </w:pPr>
      <w:r w:rsidRPr="008125C8">
        <w:rPr>
          <w:rtl/>
        </w:rPr>
        <w:t>__________________</w:t>
      </w:r>
    </w:p>
    <w:p w:rsidR="0036165F" w:rsidRPr="008125C8" w:rsidRDefault="0036165F" w:rsidP="0015452C">
      <w:pPr>
        <w:pStyle w:val="libFootnote0"/>
        <w:rPr>
          <w:rtl/>
        </w:rPr>
      </w:pPr>
      <w:r>
        <w:rPr>
          <w:rtl/>
        </w:rPr>
        <w:t>(</w:t>
      </w:r>
      <w:r w:rsidRPr="008125C8">
        <w:rPr>
          <w:rtl/>
        </w:rPr>
        <w:t xml:space="preserve">1) كذا ضبطه ابن ماكولا بالحروف فى </w:t>
      </w:r>
      <w:r>
        <w:rPr>
          <w:rtl/>
        </w:rPr>
        <w:t>(</w:t>
      </w:r>
      <w:r w:rsidRPr="008125C8">
        <w:rPr>
          <w:rtl/>
        </w:rPr>
        <w:t>الإكمال</w:t>
      </w:r>
      <w:r>
        <w:rPr>
          <w:rtl/>
        </w:rPr>
        <w:t>)</w:t>
      </w:r>
      <w:r w:rsidRPr="008125C8">
        <w:rPr>
          <w:rtl/>
        </w:rPr>
        <w:t xml:space="preserve"> 1 / 492.</w:t>
      </w:r>
    </w:p>
    <w:p w:rsidR="0036165F" w:rsidRPr="008125C8" w:rsidRDefault="0036165F" w:rsidP="0015452C">
      <w:pPr>
        <w:pStyle w:val="libFootnote0"/>
        <w:rPr>
          <w:rtl/>
        </w:rPr>
      </w:pPr>
      <w:r>
        <w:rPr>
          <w:rtl/>
        </w:rPr>
        <w:t>(</w:t>
      </w:r>
      <w:r w:rsidRPr="008125C8">
        <w:rPr>
          <w:rtl/>
        </w:rPr>
        <w:t xml:space="preserve">2) نسبة إلى قبيلة ، يقال لها : كلاع </w:t>
      </w:r>
      <w:r>
        <w:rPr>
          <w:rtl/>
        </w:rPr>
        <w:t>(</w:t>
      </w:r>
      <w:r w:rsidRPr="008125C8">
        <w:rPr>
          <w:rtl/>
        </w:rPr>
        <w:t>بفتح الكاف</w:t>
      </w:r>
      <w:r>
        <w:rPr>
          <w:rtl/>
        </w:rPr>
        <w:t>)</w:t>
      </w:r>
      <w:r w:rsidRPr="008125C8">
        <w:rPr>
          <w:rtl/>
        </w:rPr>
        <w:t xml:space="preserve"> ، نزلت الشام ، وأكثرهم نزل </w:t>
      </w:r>
      <w:r>
        <w:rPr>
          <w:rtl/>
        </w:rPr>
        <w:t>(</w:t>
      </w:r>
      <w:r w:rsidRPr="008125C8">
        <w:rPr>
          <w:rtl/>
        </w:rPr>
        <w:t>حمص</w:t>
      </w:r>
      <w:r>
        <w:rPr>
          <w:rtl/>
        </w:rPr>
        <w:t>).</w:t>
      </w:r>
    </w:p>
    <w:p w:rsidR="0036165F" w:rsidRPr="008125C8" w:rsidRDefault="0036165F" w:rsidP="0015452C">
      <w:pPr>
        <w:pStyle w:val="libFootnote0"/>
        <w:rPr>
          <w:rtl/>
        </w:rPr>
      </w:pPr>
      <w:r>
        <w:rPr>
          <w:rtl/>
        </w:rPr>
        <w:t>(</w:t>
      </w:r>
      <w:r w:rsidRPr="008125C8">
        <w:rPr>
          <w:rtl/>
        </w:rPr>
        <w:t>الأنساب</w:t>
      </w:r>
      <w:r>
        <w:rPr>
          <w:rtl/>
        </w:rPr>
        <w:t>)</w:t>
      </w:r>
      <w:r w:rsidRPr="008125C8">
        <w:rPr>
          <w:rtl/>
        </w:rPr>
        <w:t xml:space="preserve"> 5 / 118.</w:t>
      </w:r>
    </w:p>
    <w:p w:rsidR="0036165F" w:rsidRPr="008125C8" w:rsidRDefault="0036165F" w:rsidP="0015452C">
      <w:pPr>
        <w:pStyle w:val="libFootnote0"/>
        <w:rPr>
          <w:rtl/>
        </w:rPr>
      </w:pPr>
      <w:r>
        <w:rPr>
          <w:rtl/>
        </w:rPr>
        <w:t>(</w:t>
      </w:r>
      <w:r w:rsidRPr="008125C8">
        <w:rPr>
          <w:rtl/>
        </w:rPr>
        <w:t xml:space="preserve">3) ضبط بالحروف فى </w:t>
      </w:r>
      <w:r>
        <w:rPr>
          <w:rtl/>
        </w:rPr>
        <w:t>(</w:t>
      </w:r>
      <w:r w:rsidRPr="008125C8">
        <w:rPr>
          <w:rtl/>
        </w:rPr>
        <w:t>المصدر السابق</w:t>
      </w:r>
      <w:r>
        <w:rPr>
          <w:rtl/>
        </w:rPr>
        <w:t>)</w:t>
      </w:r>
      <w:r w:rsidRPr="008125C8">
        <w:rPr>
          <w:rtl/>
        </w:rPr>
        <w:t xml:space="preserve"> 1 / 205 ، وهو نسبة إلى </w:t>
      </w:r>
      <w:r>
        <w:rPr>
          <w:rtl/>
        </w:rPr>
        <w:t>(</w:t>
      </w:r>
      <w:r w:rsidRPr="008125C8">
        <w:rPr>
          <w:rtl/>
        </w:rPr>
        <w:t>ألهان بن مالك ، أخى همدان ابن مالك</w:t>
      </w:r>
      <w:r>
        <w:rPr>
          <w:rtl/>
        </w:rPr>
        <w:t>).</w:t>
      </w:r>
      <w:r w:rsidRPr="008125C8">
        <w:rPr>
          <w:rtl/>
        </w:rPr>
        <w:t xml:space="preserve"> وضبط أوله بالضم على يد محقق </w:t>
      </w:r>
      <w:r>
        <w:rPr>
          <w:rtl/>
        </w:rPr>
        <w:t>(</w:t>
      </w:r>
      <w:r w:rsidRPr="008125C8">
        <w:rPr>
          <w:rtl/>
        </w:rPr>
        <w:t>تاريخ الإسلام</w:t>
      </w:r>
      <w:r>
        <w:rPr>
          <w:rtl/>
        </w:rPr>
        <w:t>)</w:t>
      </w:r>
      <w:r w:rsidRPr="008125C8">
        <w:rPr>
          <w:rtl/>
        </w:rPr>
        <w:t xml:space="preserve"> 7 / 36 </w:t>
      </w:r>
      <w:r>
        <w:rPr>
          <w:rtl/>
        </w:rPr>
        <w:t>(</w:t>
      </w:r>
      <w:r w:rsidRPr="008125C8">
        <w:rPr>
          <w:rtl/>
        </w:rPr>
        <w:t>قال ابن يونس</w:t>
      </w:r>
      <w:r>
        <w:rPr>
          <w:rtl/>
        </w:rPr>
        <w:t>).</w:t>
      </w:r>
    </w:p>
    <w:p w:rsidR="0036165F" w:rsidRPr="00C77F59" w:rsidRDefault="0036165F" w:rsidP="0015452C">
      <w:pPr>
        <w:pStyle w:val="libFootnote0"/>
        <w:rPr>
          <w:rtl/>
        </w:rPr>
      </w:pPr>
      <w:r w:rsidRPr="00C77F59">
        <w:rPr>
          <w:rtl/>
        </w:rPr>
        <w:t>(4) كذا كناه ابن ماكولا</w:t>
      </w:r>
      <w:r>
        <w:rPr>
          <w:rtl/>
        </w:rPr>
        <w:t xml:space="preserve"> ـ </w:t>
      </w:r>
      <w:r w:rsidRPr="00C77F59">
        <w:rPr>
          <w:rtl/>
        </w:rPr>
        <w:t>نقلا عن ابن يونس</w:t>
      </w:r>
      <w:r>
        <w:rPr>
          <w:rtl/>
        </w:rPr>
        <w:t xml:space="preserve"> ـ </w:t>
      </w:r>
      <w:r w:rsidRPr="00C77F59">
        <w:rPr>
          <w:rtl/>
        </w:rPr>
        <w:t xml:space="preserve">فى </w:t>
      </w:r>
      <w:r>
        <w:rPr>
          <w:rtl/>
        </w:rPr>
        <w:t>(</w:t>
      </w:r>
      <w:r w:rsidRPr="00C77F59">
        <w:rPr>
          <w:rtl/>
        </w:rPr>
        <w:t>الإكمال</w:t>
      </w:r>
      <w:r>
        <w:rPr>
          <w:rtl/>
        </w:rPr>
        <w:t>)</w:t>
      </w:r>
      <w:r w:rsidRPr="00C77F59">
        <w:rPr>
          <w:rtl/>
        </w:rPr>
        <w:t xml:space="preserve"> 1 / 492 ، وابن عساكر فى </w:t>
      </w:r>
      <w:r>
        <w:rPr>
          <w:rtl/>
        </w:rPr>
        <w:t>(</w:t>
      </w:r>
      <w:r w:rsidRPr="00C77F59">
        <w:rPr>
          <w:rtl/>
        </w:rPr>
        <w:t>تاريخ دمشق</w:t>
      </w:r>
      <w:r>
        <w:rPr>
          <w:rtl/>
        </w:rPr>
        <w:t>)</w:t>
      </w:r>
      <w:r w:rsidRPr="00C77F59">
        <w:rPr>
          <w:rtl/>
        </w:rPr>
        <w:t xml:space="preserve"> 10 / 433. وله كنّى أخر ، منها : أبو حمير ، وابن امرأة كعب الأحبار </w:t>
      </w:r>
      <w:r>
        <w:rPr>
          <w:rtl/>
        </w:rPr>
        <w:t>(</w:t>
      </w:r>
      <w:r w:rsidRPr="00C77F59">
        <w:rPr>
          <w:rtl/>
        </w:rPr>
        <w:t>السابق</w:t>
      </w:r>
      <w:r>
        <w:rPr>
          <w:rtl/>
        </w:rPr>
        <w:t>).</w:t>
      </w:r>
      <w:r w:rsidRPr="00C77F59">
        <w:rPr>
          <w:rFonts w:hint="cs"/>
          <w:rtl/>
        </w:rPr>
        <w:t xml:space="preserve"> </w:t>
      </w:r>
      <w:r w:rsidRPr="00C77F59">
        <w:rPr>
          <w:rtl/>
        </w:rPr>
        <w:t xml:space="preserve">وذكر ابن حجر عدة كنى له فى </w:t>
      </w:r>
      <w:r>
        <w:rPr>
          <w:rtl/>
        </w:rPr>
        <w:t>(</w:t>
      </w:r>
      <w:r w:rsidRPr="00C77F59">
        <w:rPr>
          <w:rtl/>
        </w:rPr>
        <w:t>تهذيب التهذيب</w:t>
      </w:r>
      <w:r>
        <w:rPr>
          <w:rtl/>
        </w:rPr>
        <w:t>)</w:t>
      </w:r>
      <w:r w:rsidRPr="00C77F59">
        <w:rPr>
          <w:rtl/>
        </w:rPr>
        <w:t xml:space="preserve"> 1 / 446 : أبو عبيدة ، وابن امرأة كعب الأخبار ، ويقال : أبو عبيد ، وغير ذلك.</w:t>
      </w:r>
    </w:p>
    <w:p w:rsidR="0036165F" w:rsidRPr="008125C8" w:rsidRDefault="0036165F" w:rsidP="0015452C">
      <w:pPr>
        <w:pStyle w:val="libFootnote0"/>
        <w:rPr>
          <w:rtl/>
        </w:rPr>
      </w:pPr>
      <w:r>
        <w:rPr>
          <w:rtl/>
        </w:rPr>
        <w:t>(</w:t>
      </w:r>
      <w:r w:rsidRPr="008125C8">
        <w:rPr>
          <w:rtl/>
        </w:rPr>
        <w:t xml:space="preserve">5) الإكمال 1 / 492 </w:t>
      </w:r>
      <w:r>
        <w:rPr>
          <w:rtl/>
        </w:rPr>
        <w:t>(</w:t>
      </w:r>
      <w:r w:rsidRPr="008125C8">
        <w:rPr>
          <w:rtl/>
        </w:rPr>
        <w:t>قال ابن يونس</w:t>
      </w:r>
      <w:r>
        <w:rPr>
          <w:rtl/>
        </w:rPr>
        <w:t>)</w:t>
      </w:r>
      <w:r w:rsidRPr="008125C8">
        <w:rPr>
          <w:rtl/>
        </w:rPr>
        <w:t xml:space="preserve"> ، وتاريخ دمشق 10 / 433 </w:t>
      </w:r>
      <w:r>
        <w:rPr>
          <w:rtl/>
        </w:rPr>
        <w:t>(</w:t>
      </w:r>
      <w:r w:rsidRPr="008125C8">
        <w:rPr>
          <w:rtl/>
        </w:rPr>
        <w:t>بسنده إلى أبى عبد الله محمد ابن إسحاق بن منده ، قال : أنبأ أبو سعيد بن يونس ، قال</w:t>
      </w:r>
      <w:r>
        <w:rPr>
          <w:rtl/>
        </w:rPr>
        <w:t>)</w:t>
      </w:r>
      <w:r w:rsidRPr="008125C8">
        <w:rPr>
          <w:rtl/>
        </w:rPr>
        <w:t xml:space="preserve"> ، وتهذيب التهذيب 1 / 446 </w:t>
      </w:r>
      <w:r>
        <w:rPr>
          <w:rtl/>
        </w:rPr>
        <w:t>(</w:t>
      </w:r>
      <w:r w:rsidRPr="008125C8">
        <w:rPr>
          <w:rtl/>
        </w:rPr>
        <w:t>قال ابن يونس</w:t>
      </w:r>
      <w:r>
        <w:rPr>
          <w:rtl/>
        </w:rPr>
        <w:t>).</w:t>
      </w:r>
    </w:p>
    <w:p w:rsidR="0036165F" w:rsidRPr="008125C8" w:rsidRDefault="0036165F" w:rsidP="0015452C">
      <w:pPr>
        <w:pStyle w:val="libFootnote0"/>
        <w:rPr>
          <w:rtl/>
        </w:rPr>
      </w:pPr>
      <w:r>
        <w:rPr>
          <w:rtl/>
        </w:rPr>
        <w:t>(</w:t>
      </w:r>
      <w:r w:rsidRPr="008125C8">
        <w:rPr>
          <w:rtl/>
        </w:rPr>
        <w:t xml:space="preserve">6) حرفت فى </w:t>
      </w:r>
      <w:r>
        <w:rPr>
          <w:rtl/>
        </w:rPr>
        <w:t>(</w:t>
      </w:r>
      <w:r w:rsidRPr="008125C8">
        <w:rPr>
          <w:rtl/>
        </w:rPr>
        <w:t>تاريخ دمشق</w:t>
      </w:r>
      <w:r>
        <w:rPr>
          <w:rtl/>
        </w:rPr>
        <w:t>)</w:t>
      </w:r>
      <w:r w:rsidRPr="008125C8">
        <w:rPr>
          <w:rtl/>
        </w:rPr>
        <w:t xml:space="preserve"> 10 / 433 إلى </w:t>
      </w:r>
      <w:r>
        <w:rPr>
          <w:rtl/>
        </w:rPr>
        <w:t>(</w:t>
      </w:r>
      <w:r w:rsidRPr="008125C8">
        <w:rPr>
          <w:rtl/>
        </w:rPr>
        <w:t>خيثم بن سبعى</w:t>
      </w:r>
      <w:r>
        <w:rPr>
          <w:rtl/>
        </w:rPr>
        <w:t>).</w:t>
      </w:r>
    </w:p>
    <w:p w:rsidR="0036165F" w:rsidRPr="008125C8" w:rsidRDefault="0036165F" w:rsidP="0015452C">
      <w:pPr>
        <w:pStyle w:val="libFootnote0"/>
        <w:rPr>
          <w:rtl/>
        </w:rPr>
      </w:pPr>
      <w:r>
        <w:rPr>
          <w:rtl/>
        </w:rPr>
        <w:t>(</w:t>
      </w:r>
      <w:r w:rsidRPr="008125C8">
        <w:rPr>
          <w:rtl/>
        </w:rPr>
        <w:t>7) الإكمال 1 / 492 ، وتاريخ دمشق 10 / 433.</w:t>
      </w:r>
    </w:p>
    <w:p w:rsidR="0036165F" w:rsidRPr="008125C8" w:rsidRDefault="0036165F" w:rsidP="0015452C">
      <w:pPr>
        <w:pStyle w:val="libFootnote0"/>
        <w:rPr>
          <w:rtl/>
        </w:rPr>
      </w:pPr>
      <w:r>
        <w:rPr>
          <w:rtl/>
        </w:rPr>
        <w:t>(</w:t>
      </w:r>
      <w:r w:rsidRPr="008125C8">
        <w:rPr>
          <w:rtl/>
        </w:rPr>
        <w:t xml:space="preserve">8) الإكمال 1 / 492 ، وتاريخ دمشق 10 / 433 ، ومخطوط إكمال تهذيب الكمال 2 / ق 32 ، وتهذيب التهذيب 1 / 446 ، والإصابة 1 / 377 </w:t>
      </w:r>
      <w:r>
        <w:rPr>
          <w:rtl/>
        </w:rPr>
        <w:t>(</w:t>
      </w:r>
      <w:r w:rsidRPr="008125C8">
        <w:rPr>
          <w:rtl/>
        </w:rPr>
        <w:t>وذكره ابن يونس فى تاريخ مصر ، ولم يحدد مكان الوفاة</w:t>
      </w:r>
      <w:r>
        <w:rPr>
          <w:rtl/>
        </w:rPr>
        <w:t>)</w:t>
      </w:r>
      <w:r w:rsidRPr="008125C8">
        <w:rPr>
          <w:rtl/>
        </w:rPr>
        <w:t xml:space="preserve"> ، وحسن المحاضرة 1 / 178 </w:t>
      </w:r>
      <w:r>
        <w:rPr>
          <w:rtl/>
        </w:rPr>
        <w:t>(</w:t>
      </w:r>
      <w:r w:rsidRPr="008125C8">
        <w:rPr>
          <w:rtl/>
        </w:rPr>
        <w:t>ذكره فى الصحابة الذين دخلوا مصر. قال ابن يونس</w:t>
      </w:r>
      <w:r>
        <w:rPr>
          <w:rtl/>
        </w:rPr>
        <w:t>).</w:t>
      </w:r>
    </w:p>
    <w:p w:rsidR="0036165F" w:rsidRPr="008125C8" w:rsidRDefault="0036165F" w:rsidP="0015452C">
      <w:pPr>
        <w:pStyle w:val="libFootnote0"/>
        <w:rPr>
          <w:rtl/>
        </w:rPr>
      </w:pPr>
      <w:r>
        <w:rPr>
          <w:rtl/>
        </w:rPr>
        <w:t>(</w:t>
      </w:r>
      <w:r w:rsidRPr="008125C8">
        <w:rPr>
          <w:rtl/>
        </w:rPr>
        <w:t xml:space="preserve">9) وردت فى مخطوط </w:t>
      </w:r>
      <w:r>
        <w:rPr>
          <w:rtl/>
        </w:rPr>
        <w:t>(</w:t>
      </w:r>
      <w:r w:rsidRPr="008125C8">
        <w:rPr>
          <w:rtl/>
        </w:rPr>
        <w:t>إكمال تهذيب الكمال</w:t>
      </w:r>
      <w:r>
        <w:rPr>
          <w:rtl/>
        </w:rPr>
        <w:t>)</w:t>
      </w:r>
      <w:r w:rsidRPr="008125C8">
        <w:rPr>
          <w:rtl/>
        </w:rPr>
        <w:t xml:space="preserve"> 2 / ق 32 : أبا. وهذا الوارد بالمتن أقرب قراءة لها.</w:t>
      </w:r>
    </w:p>
    <w:p w:rsidR="0036165F" w:rsidRPr="008125C8" w:rsidRDefault="0036165F" w:rsidP="00883D27">
      <w:pPr>
        <w:pStyle w:val="libNormal0"/>
        <w:rPr>
          <w:rtl/>
        </w:rPr>
      </w:pPr>
      <w:r>
        <w:rPr>
          <w:rtl/>
        </w:rPr>
        <w:br w:type="page"/>
      </w:r>
      <w:r w:rsidRPr="008125C8">
        <w:rPr>
          <w:rtl/>
        </w:rPr>
        <w:lastRenderedPageBreak/>
        <w:t>الهرب</w:t>
      </w:r>
      <w:r>
        <w:rPr>
          <w:rtl/>
        </w:rPr>
        <w:t>؟</w:t>
      </w:r>
      <w:r w:rsidRPr="008125C8">
        <w:rPr>
          <w:rtl/>
        </w:rPr>
        <w:t xml:space="preserve"> قال : إلى الآخرة ؛ فإن مسلمة الأرض سيغلبون </w:t>
      </w:r>
      <w:r w:rsidRPr="0015452C">
        <w:rPr>
          <w:rStyle w:val="libFootnotenumChar"/>
          <w:rtl/>
        </w:rPr>
        <w:t>(1)</w:t>
      </w:r>
      <w:r w:rsidRPr="008125C8">
        <w:rPr>
          <w:rtl/>
        </w:rPr>
        <w:t xml:space="preserve"> على الدنيا وأعمالها </w:t>
      </w:r>
      <w:r w:rsidRPr="0015452C">
        <w:rPr>
          <w:rStyle w:val="libFootnotenumChar"/>
          <w:rtl/>
        </w:rPr>
        <w:t>(2)</w:t>
      </w:r>
      <w:r>
        <w:rPr>
          <w:rtl/>
        </w:rPr>
        <w:t>.</w:t>
      </w:r>
    </w:p>
    <w:p w:rsidR="0036165F" w:rsidRPr="008125C8" w:rsidRDefault="0036165F" w:rsidP="00CF05AF">
      <w:pPr>
        <w:pStyle w:val="libBold1"/>
        <w:rPr>
          <w:rtl/>
        </w:rPr>
      </w:pPr>
      <w:r w:rsidRPr="008125C8">
        <w:rPr>
          <w:rtl/>
        </w:rPr>
        <w:t>ذكر من اسمه «تليد» :</w:t>
      </w:r>
    </w:p>
    <w:p w:rsidR="0036165F" w:rsidRPr="008125C8" w:rsidRDefault="0036165F" w:rsidP="00791E39">
      <w:pPr>
        <w:pStyle w:val="libNormal"/>
        <w:rPr>
          <w:rtl/>
        </w:rPr>
      </w:pPr>
      <w:r w:rsidRPr="008125C8">
        <w:rPr>
          <w:rtl/>
        </w:rPr>
        <w:t>123</w:t>
      </w:r>
      <w:r>
        <w:rPr>
          <w:rtl/>
        </w:rPr>
        <w:t xml:space="preserve"> ـ </w:t>
      </w:r>
      <w:r w:rsidRPr="008125C8">
        <w:rPr>
          <w:rtl/>
        </w:rPr>
        <w:t xml:space="preserve">تليد الخصىّ : مولى زبّان بن عبد العزيز بن مروان. حدّث عنه عمرو بن الحارث ، والليث بن سعد </w:t>
      </w:r>
      <w:r w:rsidRPr="0015452C">
        <w:rPr>
          <w:rStyle w:val="libFootnotenumChar"/>
          <w:rtl/>
        </w:rPr>
        <w:t>(3)</w:t>
      </w:r>
      <w:r>
        <w:rPr>
          <w:rtl/>
        </w:rPr>
        <w:t>.</w:t>
      </w:r>
      <w:r>
        <w:rPr>
          <w:rFonts w:hint="cs"/>
          <w:rtl/>
        </w:rPr>
        <w:t xml:space="preserve"> </w:t>
      </w:r>
      <w:r w:rsidRPr="008125C8">
        <w:rPr>
          <w:rtl/>
        </w:rPr>
        <w:t>أخبرنا على بن الحسن بن قديد ، نا أحمد بن عمرو ، نا ابن وهب ، حدثنى الليث :</w:t>
      </w:r>
      <w:r>
        <w:rPr>
          <w:rFonts w:hint="cs"/>
          <w:rtl/>
        </w:rPr>
        <w:t xml:space="preserve"> </w:t>
      </w:r>
      <w:r w:rsidRPr="008125C8">
        <w:rPr>
          <w:rtl/>
        </w:rPr>
        <w:t xml:space="preserve">أن تليدا الحضرمى </w:t>
      </w:r>
      <w:r>
        <w:rPr>
          <w:rtl/>
        </w:rPr>
        <w:t>(</w:t>
      </w:r>
      <w:r w:rsidRPr="008125C8">
        <w:rPr>
          <w:rtl/>
        </w:rPr>
        <w:t>مولى عمر بن عبد العزيز</w:t>
      </w:r>
      <w:r>
        <w:rPr>
          <w:rtl/>
        </w:rPr>
        <w:t>)</w:t>
      </w:r>
      <w:r w:rsidRPr="008125C8">
        <w:rPr>
          <w:rtl/>
        </w:rPr>
        <w:t xml:space="preserve"> ، حدّثه قال : كان عمر بن عبد العزيز إذا صلّى الصبح فى خلافته ، جلس فى مجلسه ، الذي ينظر فيه أمر الناس ، فلا يكلم أحدا ، حتى يقرأ : </w:t>
      </w:r>
      <w:r w:rsidRPr="00CF05AF">
        <w:rPr>
          <w:rStyle w:val="libAlaemChar"/>
          <w:rtl/>
        </w:rPr>
        <w:t>(</w:t>
      </w:r>
      <w:r w:rsidRPr="00791E39">
        <w:rPr>
          <w:rStyle w:val="libAieChar"/>
          <w:rtl/>
        </w:rPr>
        <w:t>ق وَالْقُرْآنِ الْمَجِيدِ</w:t>
      </w:r>
      <w:r w:rsidRPr="00CF05AF">
        <w:rPr>
          <w:rStyle w:val="libAlaemChar"/>
          <w:rtl/>
        </w:rPr>
        <w:t>)</w:t>
      </w:r>
      <w:r w:rsidRPr="0015452C">
        <w:rPr>
          <w:rStyle w:val="libFootnotenumChar"/>
          <w:rtl/>
        </w:rPr>
        <w:t>(4)</w:t>
      </w:r>
      <w:r>
        <w:rPr>
          <w:rtl/>
        </w:rPr>
        <w:t>.</w:t>
      </w:r>
      <w:r w:rsidRPr="008125C8">
        <w:rPr>
          <w:rtl/>
        </w:rPr>
        <w:t xml:space="preserve"> كان يفعل ذلك ، حتى مرض مرضه ، الذي مات فيه </w:t>
      </w:r>
      <w:r w:rsidRPr="0015452C">
        <w:rPr>
          <w:rStyle w:val="libFootnotenumChar"/>
          <w:rtl/>
        </w:rPr>
        <w:t>(5)</w:t>
      </w:r>
      <w:r>
        <w:rPr>
          <w:rtl/>
        </w:rPr>
        <w:t>.</w:t>
      </w:r>
    </w:p>
    <w:p w:rsidR="0036165F" w:rsidRPr="008125C8" w:rsidRDefault="0036165F" w:rsidP="00AB1DDF">
      <w:pPr>
        <w:pStyle w:val="libLine"/>
        <w:rPr>
          <w:rtl/>
        </w:rPr>
      </w:pPr>
      <w:r w:rsidRPr="008125C8">
        <w:rPr>
          <w:rtl/>
        </w:rPr>
        <w:t>__________________</w:t>
      </w:r>
    </w:p>
    <w:p w:rsidR="0036165F" w:rsidRPr="008125C8" w:rsidRDefault="0036165F" w:rsidP="0015452C">
      <w:pPr>
        <w:pStyle w:val="libFootnote0"/>
        <w:rPr>
          <w:rtl/>
        </w:rPr>
      </w:pPr>
      <w:r>
        <w:rPr>
          <w:rtl/>
        </w:rPr>
        <w:t>(</w:t>
      </w:r>
      <w:r w:rsidRPr="008125C8">
        <w:rPr>
          <w:rtl/>
        </w:rPr>
        <w:t xml:space="preserve">1) وردت فى </w:t>
      </w:r>
      <w:r>
        <w:rPr>
          <w:rtl/>
        </w:rPr>
        <w:t>(</w:t>
      </w:r>
      <w:r w:rsidRPr="008125C8">
        <w:rPr>
          <w:rtl/>
        </w:rPr>
        <w:t>مخطوط إكمال تهذيب الكمال</w:t>
      </w:r>
      <w:r>
        <w:rPr>
          <w:rtl/>
        </w:rPr>
        <w:t>)</w:t>
      </w:r>
      <w:r w:rsidRPr="008125C8">
        <w:rPr>
          <w:rtl/>
        </w:rPr>
        <w:t xml:space="preserve"> 2 / ق 32 : سيغلبوا. وهو خطأ نحوى.</w:t>
      </w:r>
    </w:p>
    <w:p w:rsidR="0036165F" w:rsidRPr="008125C8" w:rsidRDefault="0036165F" w:rsidP="0015452C">
      <w:pPr>
        <w:pStyle w:val="libFootnote0"/>
        <w:rPr>
          <w:rtl/>
        </w:rPr>
      </w:pPr>
      <w:r>
        <w:rPr>
          <w:rtl/>
        </w:rPr>
        <w:t>(</w:t>
      </w:r>
      <w:r w:rsidRPr="008125C8">
        <w:rPr>
          <w:rtl/>
        </w:rPr>
        <w:t xml:space="preserve">2) السابق. والعبارة فيها مادة الملاحم والفتن. هذا ، وقد ترجح من نص الترجمة أن المترجم له من </w:t>
      </w:r>
      <w:r>
        <w:rPr>
          <w:rtl/>
        </w:rPr>
        <w:t>(</w:t>
      </w:r>
      <w:r w:rsidRPr="008125C8">
        <w:rPr>
          <w:rtl/>
        </w:rPr>
        <w:t>حمص</w:t>
      </w:r>
      <w:r>
        <w:rPr>
          <w:rtl/>
        </w:rPr>
        <w:t>)</w:t>
      </w:r>
      <w:r w:rsidRPr="008125C8">
        <w:rPr>
          <w:rtl/>
        </w:rPr>
        <w:t xml:space="preserve"> أصلا ، ونزل مصر. وأعتقد أنه لا تصح له صحبة ، فيكون من الغرباء. وإن كان ابن حجر ذكره فى </w:t>
      </w:r>
      <w:r>
        <w:rPr>
          <w:rtl/>
        </w:rPr>
        <w:t>(</w:t>
      </w:r>
      <w:r w:rsidRPr="008125C8">
        <w:rPr>
          <w:rtl/>
        </w:rPr>
        <w:t>الإصابة</w:t>
      </w:r>
      <w:r>
        <w:rPr>
          <w:rtl/>
        </w:rPr>
        <w:t>)</w:t>
      </w:r>
      <w:r w:rsidRPr="008125C8">
        <w:rPr>
          <w:rtl/>
        </w:rPr>
        <w:t xml:space="preserve"> 1 / 377 ، فإنه ذكر فى </w:t>
      </w:r>
      <w:r>
        <w:rPr>
          <w:rtl/>
        </w:rPr>
        <w:t>(</w:t>
      </w:r>
      <w:r w:rsidRPr="008125C8">
        <w:rPr>
          <w:rtl/>
        </w:rPr>
        <w:t>القسم الثالث</w:t>
      </w:r>
      <w:r>
        <w:rPr>
          <w:rtl/>
        </w:rPr>
        <w:t>)</w:t>
      </w:r>
      <w:r w:rsidRPr="008125C8">
        <w:rPr>
          <w:rtl/>
        </w:rPr>
        <w:t xml:space="preserve"> ، وعرّفه بأنه أدرك النبي </w:t>
      </w:r>
      <w:r w:rsidRPr="00CF05AF">
        <w:rPr>
          <w:rStyle w:val="libAlaemChar"/>
          <w:rtl/>
        </w:rPr>
        <w:t>صلى‌الله‌عليه‌وسلم</w:t>
      </w:r>
      <w:r w:rsidRPr="008125C8">
        <w:rPr>
          <w:rtl/>
        </w:rPr>
        <w:t xml:space="preserve"> ولم يره. وأعتقد أن هذا دقيق ؛ بدليل ما ذكره من رواية ، تسرد أنه كان دليلا للنبى </w:t>
      </w:r>
      <w:r w:rsidRPr="00CF05AF">
        <w:rPr>
          <w:rStyle w:val="libAlaemChar"/>
          <w:rtl/>
        </w:rPr>
        <w:t>صلى‌الله‌عليه‌وسلم</w:t>
      </w:r>
      <w:r w:rsidRPr="008125C8">
        <w:rPr>
          <w:rtl/>
        </w:rPr>
        <w:t xml:space="preserve"> ، فعرض عليه الإسلام ، فلم يسلم حتى وفاة الرسول </w:t>
      </w:r>
      <w:r w:rsidRPr="00CF05AF">
        <w:rPr>
          <w:rStyle w:val="libAlaemChar"/>
          <w:rtl/>
        </w:rPr>
        <w:t>صلى‌الله‌عليه‌وسلم</w:t>
      </w:r>
      <w:r w:rsidRPr="008125C8">
        <w:rPr>
          <w:rtl/>
        </w:rPr>
        <w:t xml:space="preserve"> ، ثم أسلم فى عهد أبى بكر. ثم إنه لا وجود له فى بقية كتب الصحابة التى بين أيدينا. وأخيرا ، فقد ترجم له ابن سعد فى </w:t>
      </w:r>
      <w:r>
        <w:rPr>
          <w:rtl/>
        </w:rPr>
        <w:t>(</w:t>
      </w:r>
      <w:r w:rsidRPr="008125C8">
        <w:rPr>
          <w:rtl/>
        </w:rPr>
        <w:t>الطبقة الثانية من تابعى الشام</w:t>
      </w:r>
      <w:r>
        <w:rPr>
          <w:rtl/>
        </w:rPr>
        <w:t>)</w:t>
      </w:r>
      <w:r w:rsidRPr="008125C8">
        <w:rPr>
          <w:rtl/>
        </w:rPr>
        <w:t xml:space="preserve"> فى </w:t>
      </w:r>
      <w:r>
        <w:rPr>
          <w:rtl/>
        </w:rPr>
        <w:t>(</w:t>
      </w:r>
      <w:r w:rsidRPr="008125C8">
        <w:rPr>
          <w:rtl/>
        </w:rPr>
        <w:t>طبقاته</w:t>
      </w:r>
      <w:r>
        <w:rPr>
          <w:rtl/>
        </w:rPr>
        <w:t>)</w:t>
      </w:r>
      <w:r w:rsidRPr="008125C8">
        <w:rPr>
          <w:rtl/>
        </w:rPr>
        <w:t xml:space="preserve"> 7 / 314. وأعتقد أن ما ورد لدى الناقلين عن ابن يونس ، من أنه ورد فى </w:t>
      </w:r>
      <w:r>
        <w:rPr>
          <w:rtl/>
        </w:rPr>
        <w:t>(</w:t>
      </w:r>
      <w:r w:rsidRPr="008125C8">
        <w:rPr>
          <w:rtl/>
        </w:rPr>
        <w:t>تاريخ مصر</w:t>
      </w:r>
      <w:r>
        <w:rPr>
          <w:rtl/>
        </w:rPr>
        <w:t>)</w:t>
      </w:r>
      <w:r w:rsidRPr="008125C8">
        <w:rPr>
          <w:rtl/>
        </w:rPr>
        <w:t xml:space="preserve"> لابن يونس ، يعد من قبيل السهو من الناقلين ، أو الخطأ من النساخ ؛ لأنه من الغرباء كما ذكرنا. وأما قول ابن حجر : يغلب على ظنى أن هذا المذكور لدى ابن يونس غير </w:t>
      </w:r>
      <w:r>
        <w:rPr>
          <w:rtl/>
        </w:rPr>
        <w:t>(</w:t>
      </w:r>
      <w:r w:rsidRPr="008125C8">
        <w:rPr>
          <w:rtl/>
        </w:rPr>
        <w:t>ابن امرأة كعب الأحبار</w:t>
      </w:r>
      <w:r>
        <w:rPr>
          <w:rtl/>
        </w:rPr>
        <w:t>).</w:t>
      </w:r>
      <w:r w:rsidRPr="008125C8">
        <w:rPr>
          <w:rtl/>
        </w:rPr>
        <w:t xml:space="preserve"> </w:t>
      </w:r>
      <w:r>
        <w:rPr>
          <w:rtl/>
        </w:rPr>
        <w:t>(</w:t>
      </w:r>
      <w:r w:rsidRPr="008125C8">
        <w:rPr>
          <w:rtl/>
        </w:rPr>
        <w:t>تهذيب التهذيب 1 / 446</w:t>
      </w:r>
      <w:r>
        <w:rPr>
          <w:rtl/>
        </w:rPr>
        <w:t>)</w:t>
      </w:r>
      <w:r w:rsidRPr="008125C8">
        <w:rPr>
          <w:rtl/>
        </w:rPr>
        <w:t xml:space="preserve"> ؛ فإن ذلك أمر لا دليل عليه ، ولا نعرف بهذا الاسم إلا هو.</w:t>
      </w:r>
    </w:p>
    <w:p w:rsidR="0036165F" w:rsidRPr="008125C8" w:rsidRDefault="0036165F" w:rsidP="0015452C">
      <w:pPr>
        <w:pStyle w:val="libFootnote0"/>
        <w:rPr>
          <w:rtl/>
        </w:rPr>
      </w:pPr>
      <w:r>
        <w:rPr>
          <w:rtl/>
        </w:rPr>
        <w:t>(</w:t>
      </w:r>
      <w:r w:rsidRPr="008125C8">
        <w:rPr>
          <w:rtl/>
        </w:rPr>
        <w:t xml:space="preserve">3) الإكمال 3 / 248 </w:t>
      </w:r>
      <w:r>
        <w:rPr>
          <w:rtl/>
        </w:rPr>
        <w:t>(</w:t>
      </w:r>
      <w:r w:rsidRPr="008125C8">
        <w:rPr>
          <w:rtl/>
        </w:rPr>
        <w:t>ولم ينسبه إلى ابن يونس</w:t>
      </w:r>
      <w:r>
        <w:rPr>
          <w:rtl/>
        </w:rPr>
        <w:t>).</w:t>
      </w:r>
      <w:r w:rsidRPr="008125C8">
        <w:rPr>
          <w:rtl/>
        </w:rPr>
        <w:t xml:space="preserve"> وأضاف : أنه روى عن مرثد الخصى ، مولى عمر بن عبد العزيز. </w:t>
      </w:r>
      <w:r>
        <w:rPr>
          <w:rtl/>
        </w:rPr>
        <w:t>و (</w:t>
      </w:r>
      <w:r w:rsidRPr="008125C8">
        <w:rPr>
          <w:rtl/>
        </w:rPr>
        <w:t>تاريخ دمشق</w:t>
      </w:r>
      <w:r>
        <w:rPr>
          <w:rtl/>
        </w:rPr>
        <w:t>)</w:t>
      </w:r>
      <w:r w:rsidRPr="008125C8">
        <w:rPr>
          <w:rtl/>
        </w:rPr>
        <w:t xml:space="preserve"> 10 / 435.</w:t>
      </w:r>
    </w:p>
    <w:p w:rsidR="0036165F" w:rsidRPr="008125C8" w:rsidRDefault="0036165F" w:rsidP="0015452C">
      <w:pPr>
        <w:pStyle w:val="libFootnote0"/>
        <w:rPr>
          <w:rtl/>
        </w:rPr>
      </w:pPr>
      <w:r>
        <w:rPr>
          <w:rtl/>
        </w:rPr>
        <w:t>(</w:t>
      </w:r>
      <w:r w:rsidRPr="008125C8">
        <w:rPr>
          <w:rtl/>
        </w:rPr>
        <w:t xml:space="preserve">4) سورة وردت بالمصحف الشريف رقم </w:t>
      </w:r>
      <w:r>
        <w:rPr>
          <w:rtl/>
        </w:rPr>
        <w:t>(</w:t>
      </w:r>
      <w:r w:rsidRPr="008125C8">
        <w:rPr>
          <w:rtl/>
        </w:rPr>
        <w:t>50)</w:t>
      </w:r>
      <w:r>
        <w:rPr>
          <w:rtl/>
        </w:rPr>
        <w:t>.</w:t>
      </w:r>
    </w:p>
    <w:p w:rsidR="0036165F" w:rsidRPr="008125C8" w:rsidRDefault="0036165F" w:rsidP="0015452C">
      <w:pPr>
        <w:pStyle w:val="libFootnote0"/>
        <w:rPr>
          <w:rtl/>
        </w:rPr>
      </w:pPr>
      <w:r>
        <w:rPr>
          <w:rtl/>
        </w:rPr>
        <w:t>(</w:t>
      </w:r>
      <w:r w:rsidRPr="008125C8">
        <w:rPr>
          <w:rtl/>
        </w:rPr>
        <w:t xml:space="preserve">5) تاريخ دمشق 10 / 435 </w:t>
      </w:r>
      <w:r>
        <w:rPr>
          <w:rtl/>
        </w:rPr>
        <w:t>(</w:t>
      </w:r>
      <w:r w:rsidRPr="008125C8">
        <w:rPr>
          <w:rtl/>
        </w:rPr>
        <w:t>بسنده إلى أبى عبد الله بن منده ، أنبأنا أبو سعيد بن يونس</w:t>
      </w:r>
      <w:r>
        <w:rPr>
          <w:rtl/>
        </w:rPr>
        <w:t>).</w:t>
      </w:r>
      <w:r w:rsidRPr="008125C8">
        <w:rPr>
          <w:rtl/>
        </w:rPr>
        <w:t xml:space="preserve"> وقد ورد ذكر </w:t>
      </w:r>
      <w:r>
        <w:rPr>
          <w:rtl/>
        </w:rPr>
        <w:t>(</w:t>
      </w:r>
      <w:r w:rsidRPr="008125C8">
        <w:rPr>
          <w:rtl/>
        </w:rPr>
        <w:t>تليد</w:t>
      </w:r>
      <w:r>
        <w:rPr>
          <w:rtl/>
        </w:rPr>
        <w:t>)</w:t>
      </w:r>
      <w:r w:rsidRPr="008125C8">
        <w:rPr>
          <w:rtl/>
        </w:rPr>
        <w:t xml:space="preserve"> هذا فى </w:t>
      </w:r>
      <w:r>
        <w:rPr>
          <w:rtl/>
        </w:rPr>
        <w:t>(</w:t>
      </w:r>
      <w:r w:rsidRPr="008125C8">
        <w:rPr>
          <w:rtl/>
        </w:rPr>
        <w:t>فتوح مصر</w:t>
      </w:r>
      <w:r>
        <w:rPr>
          <w:rtl/>
        </w:rPr>
        <w:t>)</w:t>
      </w:r>
      <w:r w:rsidRPr="008125C8">
        <w:rPr>
          <w:rtl/>
        </w:rPr>
        <w:t xml:space="preserve"> لابن عبد الحكم ص 203 ، وقد وجّهه عبد العزيز بن مروان مع ناس من أشراف أهل مصر إلى </w:t>
      </w:r>
      <w:r>
        <w:rPr>
          <w:rtl/>
        </w:rPr>
        <w:t>(</w:t>
      </w:r>
      <w:r w:rsidRPr="008125C8">
        <w:rPr>
          <w:rtl/>
        </w:rPr>
        <w:t>أنطابلس</w:t>
      </w:r>
      <w:r>
        <w:rPr>
          <w:rtl/>
        </w:rPr>
        <w:t>)</w:t>
      </w:r>
      <w:r w:rsidRPr="008125C8">
        <w:rPr>
          <w:rtl/>
        </w:rPr>
        <w:t xml:space="preserve"> ؛ لأجل ضبطها. وقد ثقل على الناس إمامة </w:t>
      </w:r>
      <w:r>
        <w:rPr>
          <w:rtl/>
        </w:rPr>
        <w:t>(</w:t>
      </w:r>
      <w:r w:rsidRPr="008125C8">
        <w:rPr>
          <w:rtl/>
        </w:rPr>
        <w:t>تليد</w:t>
      </w:r>
      <w:r>
        <w:rPr>
          <w:rtl/>
        </w:rPr>
        <w:t>)</w:t>
      </w:r>
      <w:r w:rsidRPr="008125C8">
        <w:rPr>
          <w:rtl/>
        </w:rPr>
        <w:t xml:space="preserve"> بهم ؛ لأنه عبد. فلما بلغ ذلك عبد العزيز بن مروان ، أرسل إليه يعتقه ، وأقام تليد ب </w:t>
      </w:r>
      <w:r>
        <w:rPr>
          <w:rtl/>
        </w:rPr>
        <w:t>(</w:t>
      </w:r>
      <w:r w:rsidRPr="008125C8">
        <w:rPr>
          <w:rtl/>
        </w:rPr>
        <w:t>أنطابلس</w:t>
      </w:r>
      <w:r>
        <w:rPr>
          <w:rtl/>
        </w:rPr>
        <w:t>).</w:t>
      </w:r>
    </w:p>
    <w:p w:rsidR="0036165F" w:rsidRPr="008125C8" w:rsidRDefault="0036165F" w:rsidP="00CF05AF">
      <w:pPr>
        <w:pStyle w:val="libBold1"/>
        <w:rPr>
          <w:rtl/>
        </w:rPr>
      </w:pPr>
      <w:r>
        <w:rPr>
          <w:rtl/>
        </w:rPr>
        <w:br w:type="page"/>
      </w:r>
      <w:r w:rsidRPr="008125C8">
        <w:rPr>
          <w:rtl/>
        </w:rPr>
        <w:lastRenderedPageBreak/>
        <w:t>ذكر من اسمه «تمام» :</w:t>
      </w:r>
    </w:p>
    <w:p w:rsidR="0036165F" w:rsidRPr="008125C8" w:rsidRDefault="0036165F" w:rsidP="00791E39">
      <w:pPr>
        <w:pStyle w:val="libNormal"/>
        <w:rPr>
          <w:rtl/>
        </w:rPr>
      </w:pPr>
      <w:r w:rsidRPr="008125C8">
        <w:rPr>
          <w:rtl/>
        </w:rPr>
        <w:t>124</w:t>
      </w:r>
      <w:r>
        <w:rPr>
          <w:rtl/>
        </w:rPr>
        <w:t xml:space="preserve"> ـ </w:t>
      </w:r>
      <w:r w:rsidRPr="008125C8">
        <w:rPr>
          <w:rtl/>
        </w:rPr>
        <w:t xml:space="preserve">تمّام بن موهب </w:t>
      </w:r>
      <w:r w:rsidRPr="0015452C">
        <w:rPr>
          <w:rStyle w:val="libFootnotenumChar"/>
          <w:rtl/>
        </w:rPr>
        <w:t>(1)</w:t>
      </w:r>
      <w:r w:rsidRPr="008125C8">
        <w:rPr>
          <w:rtl/>
        </w:rPr>
        <w:t xml:space="preserve"> : أندلسى ، يعرف ب </w:t>
      </w:r>
      <w:r>
        <w:rPr>
          <w:rtl/>
        </w:rPr>
        <w:t>(</w:t>
      </w:r>
      <w:r w:rsidRPr="008125C8">
        <w:rPr>
          <w:rtl/>
        </w:rPr>
        <w:t>القبرىّ</w:t>
      </w:r>
      <w:r>
        <w:rPr>
          <w:rtl/>
        </w:rPr>
        <w:t>)</w:t>
      </w:r>
      <w:r w:rsidRPr="008125C8">
        <w:rPr>
          <w:rtl/>
        </w:rPr>
        <w:t xml:space="preserve"> </w:t>
      </w:r>
      <w:r w:rsidRPr="0015452C">
        <w:rPr>
          <w:rStyle w:val="libFootnotenumChar"/>
          <w:rtl/>
        </w:rPr>
        <w:t>(2)</w:t>
      </w:r>
      <w:r>
        <w:rPr>
          <w:rtl/>
        </w:rPr>
        <w:t>.</w:t>
      </w:r>
      <w:r w:rsidRPr="008125C8">
        <w:rPr>
          <w:rtl/>
        </w:rPr>
        <w:t xml:space="preserve"> من أهل </w:t>
      </w:r>
      <w:r>
        <w:rPr>
          <w:rtl/>
        </w:rPr>
        <w:t>(</w:t>
      </w:r>
      <w:r w:rsidRPr="008125C8">
        <w:rPr>
          <w:rtl/>
        </w:rPr>
        <w:t>قبرة</w:t>
      </w:r>
      <w:r>
        <w:rPr>
          <w:rtl/>
        </w:rPr>
        <w:t>).</w:t>
      </w:r>
      <w:r w:rsidRPr="008125C8">
        <w:rPr>
          <w:rtl/>
        </w:rPr>
        <w:t xml:space="preserve"> وذكره الخشنىّ فى كتابه </w:t>
      </w:r>
      <w:r w:rsidRPr="0015452C">
        <w:rPr>
          <w:rStyle w:val="libFootnotenumChar"/>
          <w:rtl/>
        </w:rPr>
        <w:t>(3)</w:t>
      </w:r>
      <w:r>
        <w:rPr>
          <w:rtl/>
        </w:rPr>
        <w:t>.</w:t>
      </w:r>
    </w:p>
    <w:p w:rsidR="0036165F" w:rsidRPr="008125C8" w:rsidRDefault="0036165F" w:rsidP="00AB1DDF">
      <w:pPr>
        <w:pStyle w:val="libLine"/>
        <w:rPr>
          <w:rtl/>
        </w:rPr>
      </w:pPr>
      <w:r w:rsidRPr="008125C8">
        <w:rPr>
          <w:rtl/>
        </w:rPr>
        <w:t>__________________</w:t>
      </w:r>
    </w:p>
    <w:p w:rsidR="0036165F" w:rsidRPr="008125C8" w:rsidRDefault="0036165F" w:rsidP="0015452C">
      <w:pPr>
        <w:pStyle w:val="libFootnote0"/>
        <w:rPr>
          <w:rtl/>
        </w:rPr>
      </w:pPr>
      <w:r>
        <w:rPr>
          <w:rtl/>
        </w:rPr>
        <w:t>(</w:t>
      </w:r>
      <w:r w:rsidRPr="008125C8">
        <w:rPr>
          <w:rtl/>
        </w:rPr>
        <w:t xml:space="preserve">1) حرف إلى </w:t>
      </w:r>
      <w:r>
        <w:rPr>
          <w:rtl/>
        </w:rPr>
        <w:t>(</w:t>
      </w:r>
      <w:r w:rsidRPr="008125C8">
        <w:rPr>
          <w:rtl/>
        </w:rPr>
        <w:t>وهب</w:t>
      </w:r>
      <w:r>
        <w:rPr>
          <w:rtl/>
        </w:rPr>
        <w:t>)</w:t>
      </w:r>
      <w:r w:rsidRPr="008125C8">
        <w:rPr>
          <w:rtl/>
        </w:rPr>
        <w:t xml:space="preserve"> فى </w:t>
      </w:r>
      <w:r>
        <w:rPr>
          <w:rtl/>
        </w:rPr>
        <w:t>(</w:t>
      </w:r>
      <w:r w:rsidRPr="008125C8">
        <w:rPr>
          <w:rtl/>
        </w:rPr>
        <w:t>معجم البلدان</w:t>
      </w:r>
      <w:r>
        <w:rPr>
          <w:rtl/>
        </w:rPr>
        <w:t>)</w:t>
      </w:r>
      <w:r w:rsidRPr="008125C8">
        <w:rPr>
          <w:rtl/>
        </w:rPr>
        <w:t xml:space="preserve"> 4 / 347. وأضاف ياقوت قائلا : هو فقيه. لقى أبا محمد عبد الله بن أبى زيد</w:t>
      </w:r>
      <w:r>
        <w:rPr>
          <w:rtl/>
        </w:rPr>
        <w:t xml:space="preserve"> ـ </w:t>
      </w:r>
      <w:r w:rsidRPr="008125C8">
        <w:rPr>
          <w:rtl/>
        </w:rPr>
        <w:t>لا وزيد المحرفة</w:t>
      </w:r>
      <w:r>
        <w:rPr>
          <w:rtl/>
        </w:rPr>
        <w:t xml:space="preserve"> ـ </w:t>
      </w:r>
      <w:r w:rsidRPr="008125C8">
        <w:rPr>
          <w:rtl/>
        </w:rPr>
        <w:t xml:space="preserve">بالقيروان ، وأبا الحسن القابسىّ ، وغيرهما. وقد اجتهدت فى ضبط </w:t>
      </w:r>
      <w:r>
        <w:rPr>
          <w:rtl/>
        </w:rPr>
        <w:t>(</w:t>
      </w:r>
      <w:r w:rsidRPr="008125C8">
        <w:rPr>
          <w:rtl/>
        </w:rPr>
        <w:t>موهب</w:t>
      </w:r>
      <w:r>
        <w:rPr>
          <w:rtl/>
        </w:rPr>
        <w:t>)</w:t>
      </w:r>
      <w:r w:rsidRPr="008125C8">
        <w:rPr>
          <w:rtl/>
        </w:rPr>
        <w:t xml:space="preserve"> ؛ استثناسا بمادة </w:t>
      </w:r>
      <w:r>
        <w:rPr>
          <w:rtl/>
        </w:rPr>
        <w:t>(</w:t>
      </w:r>
      <w:r w:rsidRPr="008125C8">
        <w:rPr>
          <w:rtl/>
        </w:rPr>
        <w:t>الموهبىّ</w:t>
      </w:r>
      <w:r>
        <w:rPr>
          <w:rtl/>
        </w:rPr>
        <w:t>)</w:t>
      </w:r>
      <w:r w:rsidRPr="008125C8">
        <w:rPr>
          <w:rtl/>
        </w:rPr>
        <w:t xml:space="preserve"> المنسوبة إلى </w:t>
      </w:r>
      <w:r>
        <w:rPr>
          <w:rtl/>
        </w:rPr>
        <w:t>(</w:t>
      </w:r>
      <w:r w:rsidRPr="008125C8">
        <w:rPr>
          <w:rtl/>
        </w:rPr>
        <w:t>بنى موهب</w:t>
      </w:r>
      <w:r>
        <w:rPr>
          <w:rtl/>
        </w:rPr>
        <w:t>)</w:t>
      </w:r>
      <w:r w:rsidRPr="008125C8">
        <w:rPr>
          <w:rtl/>
        </w:rPr>
        <w:t xml:space="preserve"> ، وهو بطن من المعافر </w:t>
      </w:r>
      <w:r>
        <w:rPr>
          <w:rtl/>
        </w:rPr>
        <w:t>(</w:t>
      </w:r>
      <w:r w:rsidRPr="008125C8">
        <w:rPr>
          <w:rtl/>
        </w:rPr>
        <w:t>الأنساب 5 / 410</w:t>
      </w:r>
      <w:r>
        <w:rPr>
          <w:rtl/>
        </w:rPr>
        <w:t>).</w:t>
      </w:r>
    </w:p>
    <w:p w:rsidR="0036165F" w:rsidRPr="008125C8" w:rsidRDefault="0036165F" w:rsidP="0015452C">
      <w:pPr>
        <w:pStyle w:val="libFootnote0"/>
        <w:rPr>
          <w:rtl/>
        </w:rPr>
      </w:pPr>
      <w:r>
        <w:rPr>
          <w:rtl/>
        </w:rPr>
        <w:t>(</w:t>
      </w:r>
      <w:r w:rsidRPr="008125C8">
        <w:rPr>
          <w:rtl/>
        </w:rPr>
        <w:t xml:space="preserve">2) ضبطت بالشكل فى </w:t>
      </w:r>
      <w:r>
        <w:rPr>
          <w:rtl/>
        </w:rPr>
        <w:t>(</w:t>
      </w:r>
      <w:r w:rsidRPr="008125C8">
        <w:rPr>
          <w:rtl/>
        </w:rPr>
        <w:t>الإكمال</w:t>
      </w:r>
      <w:r>
        <w:rPr>
          <w:rtl/>
        </w:rPr>
        <w:t>)</w:t>
      </w:r>
      <w:r w:rsidRPr="008125C8">
        <w:rPr>
          <w:rtl/>
        </w:rPr>
        <w:t xml:space="preserve"> 7 / 136. وفى </w:t>
      </w:r>
      <w:r>
        <w:rPr>
          <w:rtl/>
        </w:rPr>
        <w:t>(</w:t>
      </w:r>
      <w:r w:rsidRPr="008125C8">
        <w:rPr>
          <w:rtl/>
        </w:rPr>
        <w:t>معجم البلدان</w:t>
      </w:r>
      <w:r>
        <w:rPr>
          <w:rtl/>
        </w:rPr>
        <w:t>)</w:t>
      </w:r>
      <w:r w:rsidRPr="008125C8">
        <w:rPr>
          <w:rtl/>
        </w:rPr>
        <w:t xml:space="preserve"> 4 / 346</w:t>
      </w:r>
      <w:r>
        <w:rPr>
          <w:rtl/>
        </w:rPr>
        <w:t xml:space="preserve"> ـ </w:t>
      </w:r>
      <w:r w:rsidRPr="008125C8">
        <w:rPr>
          <w:rtl/>
        </w:rPr>
        <w:t>347 : قبرة : أظنها عجمية رومية ، وهى كورة من أعمال الأندلس ، تتصل بأعمال قرطبة من قبليها ، وهى مشهورة معروفة بالزيتون.</w:t>
      </w:r>
    </w:p>
    <w:p w:rsidR="0036165F" w:rsidRPr="00C77F59" w:rsidRDefault="0036165F" w:rsidP="0015452C">
      <w:pPr>
        <w:pStyle w:val="libFootnote0"/>
        <w:rPr>
          <w:rtl/>
        </w:rPr>
      </w:pPr>
      <w:r w:rsidRPr="00C77F59">
        <w:rPr>
          <w:rtl/>
        </w:rPr>
        <w:t xml:space="preserve">(3) الإكمال 7 / 136 </w:t>
      </w:r>
      <w:r>
        <w:rPr>
          <w:rtl/>
        </w:rPr>
        <w:t>(</w:t>
      </w:r>
      <w:r w:rsidRPr="00C77F59">
        <w:rPr>
          <w:rtl/>
        </w:rPr>
        <w:t>قال ابن يونس</w:t>
      </w:r>
      <w:r>
        <w:rPr>
          <w:rtl/>
        </w:rPr>
        <w:t>).</w:t>
      </w:r>
      <w:r w:rsidRPr="00C77F59">
        <w:rPr>
          <w:rtl/>
        </w:rPr>
        <w:t xml:space="preserve"> هذا ، وقد ورد نص الترجمة تقريبا ، لكن دون نسبته إلى ابن يونس ، مع إثبات ذكر ابن حارث الخشنى له فى </w:t>
      </w:r>
      <w:r>
        <w:rPr>
          <w:rtl/>
        </w:rPr>
        <w:t>(</w:t>
      </w:r>
      <w:r w:rsidRPr="00C77F59">
        <w:rPr>
          <w:rtl/>
        </w:rPr>
        <w:t>الجذوة 1 / 283 ، والبغية ص 252</w:t>
      </w:r>
      <w:r>
        <w:rPr>
          <w:rtl/>
        </w:rPr>
        <w:t>).</w:t>
      </w:r>
      <w:r w:rsidRPr="00C77F59">
        <w:rPr>
          <w:rFonts w:hint="cs"/>
          <w:rtl/>
        </w:rPr>
        <w:t xml:space="preserve"> </w:t>
      </w:r>
      <w:r w:rsidRPr="00C77F59">
        <w:rPr>
          <w:rtl/>
        </w:rPr>
        <w:t xml:space="preserve">وأضاف ابن الفرضى فى </w:t>
      </w:r>
      <w:r>
        <w:rPr>
          <w:rtl/>
        </w:rPr>
        <w:t>(</w:t>
      </w:r>
      <w:r w:rsidRPr="00C77F59">
        <w:rPr>
          <w:rtl/>
        </w:rPr>
        <w:t>تاريخه ، ط. الخانجى</w:t>
      </w:r>
      <w:r>
        <w:rPr>
          <w:rtl/>
        </w:rPr>
        <w:t>)</w:t>
      </w:r>
      <w:r w:rsidRPr="00C77F59">
        <w:rPr>
          <w:rtl/>
        </w:rPr>
        <w:t xml:space="preserve"> 1 / 115 : أنه سمع محمد بن وضاح. وكان رجلا صالحا ، حافظا للمسائل والرأى.</w:t>
      </w:r>
    </w:p>
    <w:p w:rsidR="0036165F" w:rsidRPr="008125C8" w:rsidRDefault="0036165F" w:rsidP="0036165F">
      <w:pPr>
        <w:pStyle w:val="Heading1Center"/>
        <w:rPr>
          <w:rtl/>
        </w:rPr>
      </w:pPr>
      <w:r>
        <w:rPr>
          <w:rtl/>
        </w:rPr>
        <w:br w:type="page"/>
      </w:r>
      <w:bookmarkStart w:id="4" w:name="_Toc190763527"/>
      <w:r w:rsidRPr="008125C8">
        <w:rPr>
          <w:rtl/>
        </w:rPr>
        <w:lastRenderedPageBreak/>
        <w:t>باب الثاء</w:t>
      </w:r>
      <w:bookmarkEnd w:id="4"/>
    </w:p>
    <w:p w:rsidR="0036165F" w:rsidRPr="008125C8" w:rsidRDefault="0036165F" w:rsidP="00CF05AF">
      <w:pPr>
        <w:pStyle w:val="libBold1"/>
        <w:rPr>
          <w:rtl/>
        </w:rPr>
      </w:pPr>
      <w:r w:rsidRPr="008125C8">
        <w:rPr>
          <w:rtl/>
        </w:rPr>
        <w:t>ذكر من اسمه «ثابت» :</w:t>
      </w:r>
    </w:p>
    <w:p w:rsidR="0036165F" w:rsidRPr="008125C8" w:rsidRDefault="0036165F" w:rsidP="00791E39">
      <w:pPr>
        <w:pStyle w:val="libNormal"/>
        <w:rPr>
          <w:rtl/>
        </w:rPr>
      </w:pPr>
      <w:r w:rsidRPr="008125C8">
        <w:rPr>
          <w:rtl/>
        </w:rPr>
        <w:t>125</w:t>
      </w:r>
      <w:r>
        <w:rPr>
          <w:rtl/>
        </w:rPr>
        <w:t xml:space="preserve"> ـ </w:t>
      </w:r>
      <w:r w:rsidRPr="008125C8">
        <w:rPr>
          <w:rtl/>
        </w:rPr>
        <w:t xml:space="preserve">ثابت بن حزم بن عبد الرحمن بن مطرّف السّرقسطىّ </w:t>
      </w:r>
      <w:r w:rsidRPr="0015452C">
        <w:rPr>
          <w:rStyle w:val="libFootnotenumChar"/>
          <w:rtl/>
        </w:rPr>
        <w:t>(1)</w:t>
      </w:r>
      <w:r w:rsidRPr="008125C8">
        <w:rPr>
          <w:rtl/>
        </w:rPr>
        <w:t xml:space="preserve"> : يكنى أبا القاسم.</w:t>
      </w:r>
      <w:r>
        <w:rPr>
          <w:rFonts w:hint="cs"/>
          <w:rtl/>
        </w:rPr>
        <w:t xml:space="preserve"> </w:t>
      </w:r>
      <w:r w:rsidRPr="008125C8">
        <w:rPr>
          <w:rtl/>
        </w:rPr>
        <w:t xml:space="preserve">سمع محمد بن وضّاح ، والخشنىّ </w:t>
      </w:r>
      <w:r w:rsidRPr="0015452C">
        <w:rPr>
          <w:rStyle w:val="libFootnotenumChar"/>
          <w:rtl/>
        </w:rPr>
        <w:t>(2)</w:t>
      </w:r>
      <w:r>
        <w:rPr>
          <w:rtl/>
        </w:rPr>
        <w:t>.</w:t>
      </w:r>
      <w:r w:rsidRPr="008125C8">
        <w:rPr>
          <w:rtl/>
        </w:rPr>
        <w:t xml:space="preserve"> توفى سنة أربع عشرة وثلاثمائة. وكان ابنه من الأذكياء ، مات سنة اثنتين وثلاثمائة </w:t>
      </w:r>
      <w:r w:rsidRPr="0015452C">
        <w:rPr>
          <w:rStyle w:val="libFootnotenumChar"/>
          <w:rtl/>
        </w:rPr>
        <w:t>(3)</w:t>
      </w:r>
      <w:r>
        <w:rPr>
          <w:rtl/>
        </w:rPr>
        <w:t>.</w:t>
      </w:r>
    </w:p>
    <w:p w:rsidR="0036165F" w:rsidRPr="008125C8" w:rsidRDefault="0036165F" w:rsidP="00791E39">
      <w:pPr>
        <w:pStyle w:val="libNormal"/>
        <w:rPr>
          <w:rtl/>
        </w:rPr>
      </w:pPr>
      <w:r w:rsidRPr="008125C8">
        <w:rPr>
          <w:rtl/>
        </w:rPr>
        <w:t>126</w:t>
      </w:r>
      <w:r>
        <w:rPr>
          <w:rtl/>
        </w:rPr>
        <w:t xml:space="preserve"> ـ </w:t>
      </w:r>
      <w:r w:rsidRPr="008125C8">
        <w:rPr>
          <w:rtl/>
        </w:rPr>
        <w:t xml:space="preserve">ثابت بن نذير </w:t>
      </w:r>
      <w:r w:rsidRPr="0015452C">
        <w:rPr>
          <w:rStyle w:val="libFootnotenumChar"/>
          <w:rtl/>
        </w:rPr>
        <w:t>(4)</w:t>
      </w:r>
      <w:r w:rsidRPr="008125C8">
        <w:rPr>
          <w:rtl/>
        </w:rPr>
        <w:t xml:space="preserve"> : أندلسى ، من أهل الحديث. مات بها سنة ثمانى عشرة وثلاثمائة </w:t>
      </w:r>
      <w:r w:rsidRPr="0015452C">
        <w:rPr>
          <w:rStyle w:val="libFootnotenumChar"/>
          <w:rtl/>
        </w:rPr>
        <w:t>(5)</w:t>
      </w:r>
      <w:r>
        <w:rPr>
          <w:rtl/>
        </w:rPr>
        <w:t>.</w:t>
      </w:r>
    </w:p>
    <w:p w:rsidR="0036165F" w:rsidRPr="008125C8" w:rsidRDefault="0036165F" w:rsidP="00CF05AF">
      <w:pPr>
        <w:pStyle w:val="libBold1"/>
        <w:rPr>
          <w:rtl/>
        </w:rPr>
      </w:pPr>
      <w:r w:rsidRPr="008125C8">
        <w:rPr>
          <w:rtl/>
        </w:rPr>
        <w:t>ذكر من اسمه «ثوابة» :</w:t>
      </w:r>
    </w:p>
    <w:p w:rsidR="0036165F" w:rsidRPr="008125C8" w:rsidRDefault="0036165F" w:rsidP="00791E39">
      <w:pPr>
        <w:pStyle w:val="libNormal"/>
        <w:rPr>
          <w:rtl/>
        </w:rPr>
      </w:pPr>
      <w:r w:rsidRPr="008125C8">
        <w:rPr>
          <w:rtl/>
        </w:rPr>
        <w:t>127</w:t>
      </w:r>
      <w:r>
        <w:rPr>
          <w:rtl/>
        </w:rPr>
        <w:t xml:space="preserve"> ـ </w:t>
      </w:r>
      <w:r w:rsidRPr="008125C8">
        <w:rPr>
          <w:rtl/>
        </w:rPr>
        <w:t xml:space="preserve">ثوابة بن مسعود التّنوخى </w:t>
      </w:r>
      <w:r w:rsidRPr="0015452C">
        <w:rPr>
          <w:rStyle w:val="libFootnotenumChar"/>
          <w:rtl/>
        </w:rPr>
        <w:t>(6)</w:t>
      </w:r>
      <w:r w:rsidRPr="008125C8">
        <w:rPr>
          <w:rtl/>
        </w:rPr>
        <w:t xml:space="preserve"> : شيخ لابن وهب. أقرأ بمصر ، وكان منكر الحديث </w:t>
      </w:r>
      <w:r w:rsidRPr="0015452C">
        <w:rPr>
          <w:rStyle w:val="libFootnotenumChar"/>
          <w:rtl/>
        </w:rPr>
        <w:t>(7)</w:t>
      </w:r>
      <w:r>
        <w:rPr>
          <w:rtl/>
        </w:rPr>
        <w:t>.</w:t>
      </w:r>
    </w:p>
    <w:p w:rsidR="0036165F" w:rsidRPr="008125C8" w:rsidRDefault="0036165F" w:rsidP="00AB1DDF">
      <w:pPr>
        <w:pStyle w:val="libLine"/>
        <w:rPr>
          <w:rtl/>
        </w:rPr>
      </w:pPr>
      <w:r w:rsidRPr="008125C8">
        <w:rPr>
          <w:rtl/>
        </w:rPr>
        <w:t>__________________</w:t>
      </w:r>
    </w:p>
    <w:p w:rsidR="0036165F" w:rsidRPr="00C77F59" w:rsidRDefault="0036165F" w:rsidP="0015452C">
      <w:pPr>
        <w:pStyle w:val="libFootnote0"/>
        <w:rPr>
          <w:rtl/>
        </w:rPr>
      </w:pPr>
      <w:r w:rsidRPr="00C77F59">
        <w:rPr>
          <w:rtl/>
        </w:rPr>
        <w:t xml:space="preserve">(1) نسبة إلى </w:t>
      </w:r>
      <w:r>
        <w:rPr>
          <w:rtl/>
        </w:rPr>
        <w:t>(</w:t>
      </w:r>
      <w:r w:rsidRPr="00C77F59">
        <w:rPr>
          <w:rtl/>
        </w:rPr>
        <w:t>سرقسطة</w:t>
      </w:r>
      <w:r>
        <w:rPr>
          <w:rtl/>
        </w:rPr>
        <w:t>)</w:t>
      </w:r>
      <w:r w:rsidRPr="00C77F59">
        <w:rPr>
          <w:rtl/>
        </w:rPr>
        <w:t xml:space="preserve"> ، وهى بلدة شهيرة ، تتصل أعمالها بأعمال </w:t>
      </w:r>
      <w:r>
        <w:rPr>
          <w:rtl/>
        </w:rPr>
        <w:t>(</w:t>
      </w:r>
      <w:r w:rsidRPr="00C77F59">
        <w:rPr>
          <w:rtl/>
        </w:rPr>
        <w:t>تطيلة</w:t>
      </w:r>
      <w:r>
        <w:rPr>
          <w:rtl/>
        </w:rPr>
        <w:t>)</w:t>
      </w:r>
      <w:r w:rsidRPr="00C77F59">
        <w:rPr>
          <w:rtl/>
        </w:rPr>
        <w:t xml:space="preserve"> ، وهى مبنية على نهر كبير ، ينبعث من جبال القلاع. وهى ذات فواكه عذبة ، لها فضل على سائر فواكه الأندلس.</w:t>
      </w:r>
      <w:r w:rsidRPr="00C77F59">
        <w:rPr>
          <w:rFonts w:hint="cs"/>
          <w:rtl/>
        </w:rPr>
        <w:t xml:space="preserve"> </w:t>
      </w:r>
      <w:r w:rsidRPr="00C77F59">
        <w:rPr>
          <w:rtl/>
        </w:rPr>
        <w:t xml:space="preserve">وتشتهر بالتفرد فى نسج الثياب الرقيقة. </w:t>
      </w:r>
      <w:r>
        <w:rPr>
          <w:rtl/>
        </w:rPr>
        <w:t>(</w:t>
      </w:r>
      <w:r w:rsidRPr="00C77F59">
        <w:rPr>
          <w:rtl/>
        </w:rPr>
        <w:t>معجم البلدان 3 / 240</w:t>
      </w:r>
      <w:r>
        <w:rPr>
          <w:rtl/>
        </w:rPr>
        <w:t>).</w:t>
      </w:r>
    </w:p>
    <w:p w:rsidR="0036165F" w:rsidRPr="008125C8" w:rsidRDefault="0036165F" w:rsidP="0015452C">
      <w:pPr>
        <w:pStyle w:val="libFootnote0"/>
        <w:rPr>
          <w:rtl/>
        </w:rPr>
      </w:pPr>
      <w:r>
        <w:rPr>
          <w:rtl/>
        </w:rPr>
        <w:t>(</w:t>
      </w:r>
      <w:r w:rsidRPr="008125C8">
        <w:rPr>
          <w:rtl/>
        </w:rPr>
        <w:t xml:space="preserve">2) يترجح لدىّ ذكر ابن يونس لذلك. </w:t>
      </w:r>
      <w:r>
        <w:rPr>
          <w:rtl/>
        </w:rPr>
        <w:t>(</w:t>
      </w:r>
      <w:r w:rsidRPr="008125C8">
        <w:rPr>
          <w:rtl/>
        </w:rPr>
        <w:t>تاريخ الإسلام</w:t>
      </w:r>
      <w:r>
        <w:rPr>
          <w:rtl/>
        </w:rPr>
        <w:t>)</w:t>
      </w:r>
      <w:r w:rsidRPr="008125C8">
        <w:rPr>
          <w:rtl/>
        </w:rPr>
        <w:t xml:space="preserve"> 23 / 450 </w:t>
      </w:r>
      <w:r>
        <w:rPr>
          <w:rtl/>
        </w:rPr>
        <w:t>(</w:t>
      </w:r>
      <w:r w:rsidRPr="008125C8">
        <w:rPr>
          <w:rtl/>
        </w:rPr>
        <w:t>ورّخه ابن يونس</w:t>
      </w:r>
      <w:r>
        <w:rPr>
          <w:rtl/>
        </w:rPr>
        <w:t>).</w:t>
      </w:r>
    </w:p>
    <w:p w:rsidR="0036165F" w:rsidRPr="008125C8" w:rsidRDefault="0036165F" w:rsidP="0015452C">
      <w:pPr>
        <w:pStyle w:val="libFootnote0"/>
        <w:rPr>
          <w:rtl/>
        </w:rPr>
      </w:pPr>
      <w:r>
        <w:rPr>
          <w:rtl/>
        </w:rPr>
        <w:t>(</w:t>
      </w:r>
      <w:r w:rsidRPr="008125C8">
        <w:rPr>
          <w:rtl/>
        </w:rPr>
        <w:t xml:space="preserve">3) تذكرة الحفاظ </w:t>
      </w:r>
      <w:r>
        <w:rPr>
          <w:rtl/>
        </w:rPr>
        <w:t>(</w:t>
      </w:r>
      <w:r w:rsidRPr="008125C8">
        <w:rPr>
          <w:rtl/>
        </w:rPr>
        <w:t>ط. دار إحياء التراث العربى</w:t>
      </w:r>
      <w:r>
        <w:rPr>
          <w:rtl/>
        </w:rPr>
        <w:t>)</w:t>
      </w:r>
      <w:r w:rsidRPr="008125C8">
        <w:rPr>
          <w:rtl/>
        </w:rPr>
        <w:t xml:space="preserve"> ج 3 من مجلد 2 / ص 869 </w:t>
      </w:r>
      <w:r>
        <w:rPr>
          <w:rtl/>
        </w:rPr>
        <w:t>(</w:t>
      </w:r>
      <w:r w:rsidRPr="008125C8">
        <w:rPr>
          <w:rtl/>
        </w:rPr>
        <w:t>ذكر أنه مات شابا بعد سنة 300 ه‍</w:t>
      </w:r>
      <w:r>
        <w:rPr>
          <w:rtl/>
        </w:rPr>
        <w:t>).</w:t>
      </w:r>
      <w:r w:rsidRPr="008125C8">
        <w:rPr>
          <w:rtl/>
        </w:rPr>
        <w:t xml:space="preserve"> ورجّح أن وفاته كانت سنة 313 ه‍ ، عن 95 سنة. </w:t>
      </w:r>
      <w:r>
        <w:rPr>
          <w:rtl/>
        </w:rPr>
        <w:t>(</w:t>
      </w:r>
      <w:r w:rsidRPr="008125C8">
        <w:rPr>
          <w:rtl/>
        </w:rPr>
        <w:t>وهو ما نص عليه ابن الفرضى 1 / 119</w:t>
      </w:r>
      <w:r>
        <w:rPr>
          <w:rtl/>
        </w:rPr>
        <w:t>)</w:t>
      </w:r>
      <w:r w:rsidRPr="008125C8">
        <w:rPr>
          <w:rtl/>
        </w:rPr>
        <w:t xml:space="preserve"> ، فقال : رحل ، وسمع بمصر من أحمد بن عمرو البزّار ، والنسائى. عالم بالحديث ، والفقه ، والنحو ، والشعر. قاضى سرقسطة </w:t>
      </w:r>
      <w:r>
        <w:rPr>
          <w:rtl/>
        </w:rPr>
        <w:t>(</w:t>
      </w:r>
      <w:r w:rsidRPr="008125C8">
        <w:rPr>
          <w:rtl/>
        </w:rPr>
        <w:t>راجع</w:t>
      </w:r>
      <w:r>
        <w:rPr>
          <w:rtl/>
        </w:rPr>
        <w:t xml:space="preserve"> ـ </w:t>
      </w:r>
      <w:r w:rsidRPr="008125C8">
        <w:rPr>
          <w:rtl/>
        </w:rPr>
        <w:t>أيضا</w:t>
      </w:r>
      <w:r>
        <w:rPr>
          <w:rtl/>
        </w:rPr>
        <w:t xml:space="preserve"> ـ </w:t>
      </w:r>
      <w:r w:rsidRPr="008125C8">
        <w:rPr>
          <w:rtl/>
        </w:rPr>
        <w:t>الجذوة 1 / 285</w:t>
      </w:r>
      <w:r>
        <w:rPr>
          <w:rtl/>
        </w:rPr>
        <w:t xml:space="preserve"> ـ </w:t>
      </w:r>
      <w:r w:rsidRPr="008125C8">
        <w:rPr>
          <w:rtl/>
        </w:rPr>
        <w:t>286 ، والبغية ص 254</w:t>
      </w:r>
      <w:r>
        <w:rPr>
          <w:rtl/>
        </w:rPr>
        <w:t>).</w:t>
      </w:r>
    </w:p>
    <w:p w:rsidR="0036165F" w:rsidRPr="008125C8" w:rsidRDefault="0036165F" w:rsidP="0015452C">
      <w:pPr>
        <w:pStyle w:val="libFootnote0"/>
        <w:rPr>
          <w:rtl/>
        </w:rPr>
      </w:pPr>
      <w:r>
        <w:rPr>
          <w:rtl/>
        </w:rPr>
        <w:t>(</w:t>
      </w:r>
      <w:r w:rsidRPr="008125C8">
        <w:rPr>
          <w:rtl/>
        </w:rPr>
        <w:t xml:space="preserve">4) ضبطت بالحروف فى </w:t>
      </w:r>
      <w:r>
        <w:rPr>
          <w:rtl/>
        </w:rPr>
        <w:t>(</w:t>
      </w:r>
      <w:r w:rsidRPr="008125C8">
        <w:rPr>
          <w:rtl/>
        </w:rPr>
        <w:t>الإكمال</w:t>
      </w:r>
      <w:r>
        <w:rPr>
          <w:rtl/>
        </w:rPr>
        <w:t>)</w:t>
      </w:r>
      <w:r w:rsidRPr="008125C8">
        <w:rPr>
          <w:rtl/>
        </w:rPr>
        <w:t xml:space="preserve"> 7 / 336 ، والجذوة 1 / 286 ، والبغية 254.</w:t>
      </w:r>
    </w:p>
    <w:p w:rsidR="0036165F" w:rsidRPr="008125C8" w:rsidRDefault="0036165F" w:rsidP="0015452C">
      <w:pPr>
        <w:pStyle w:val="libFootnote0"/>
        <w:rPr>
          <w:rtl/>
        </w:rPr>
      </w:pPr>
      <w:r>
        <w:rPr>
          <w:rtl/>
        </w:rPr>
        <w:t>(</w:t>
      </w:r>
      <w:r w:rsidRPr="008125C8">
        <w:rPr>
          <w:rtl/>
        </w:rPr>
        <w:t>5) الإكمال 7 / 337.</w:t>
      </w:r>
    </w:p>
    <w:p w:rsidR="0036165F" w:rsidRPr="008125C8" w:rsidRDefault="0036165F" w:rsidP="0015452C">
      <w:pPr>
        <w:pStyle w:val="libFootnote0"/>
        <w:rPr>
          <w:rtl/>
        </w:rPr>
      </w:pPr>
      <w:r>
        <w:rPr>
          <w:rtl/>
        </w:rPr>
        <w:t>(</w:t>
      </w:r>
      <w:r w:rsidRPr="008125C8">
        <w:rPr>
          <w:rtl/>
        </w:rPr>
        <w:t xml:space="preserve">6) نسبة إلى </w:t>
      </w:r>
      <w:r>
        <w:rPr>
          <w:rtl/>
        </w:rPr>
        <w:t>(</w:t>
      </w:r>
      <w:r w:rsidRPr="008125C8">
        <w:rPr>
          <w:rtl/>
        </w:rPr>
        <w:t>تنوخ</w:t>
      </w:r>
      <w:r>
        <w:rPr>
          <w:rtl/>
        </w:rPr>
        <w:t>)</w:t>
      </w:r>
      <w:r w:rsidRPr="008125C8">
        <w:rPr>
          <w:rtl/>
        </w:rPr>
        <w:t xml:space="preserve"> ، وهو اسم لعدة قبائل ، اجتمعت قديما بالبحرين ، وتحالف أفرادها على التوازر والتناصر ، وأقاموا هناك. </w:t>
      </w:r>
      <w:r>
        <w:rPr>
          <w:rtl/>
        </w:rPr>
        <w:t>(</w:t>
      </w:r>
      <w:r w:rsidRPr="008125C8">
        <w:rPr>
          <w:rtl/>
        </w:rPr>
        <w:t>الأنساب</w:t>
      </w:r>
      <w:r>
        <w:rPr>
          <w:rtl/>
        </w:rPr>
        <w:t>)</w:t>
      </w:r>
      <w:r w:rsidRPr="008125C8">
        <w:rPr>
          <w:rtl/>
        </w:rPr>
        <w:t xml:space="preserve"> 1 / 484. وقد درس د. البرى نزولهم مصر ، وذكر أن لهم بطنين بها </w:t>
      </w:r>
      <w:r>
        <w:rPr>
          <w:rtl/>
        </w:rPr>
        <w:t>(</w:t>
      </w:r>
      <w:r w:rsidRPr="008125C8">
        <w:rPr>
          <w:rtl/>
        </w:rPr>
        <w:t>بنى علقمة ، وآل كعب بن عدى</w:t>
      </w:r>
      <w:r>
        <w:rPr>
          <w:rtl/>
        </w:rPr>
        <w:t>)</w:t>
      </w:r>
      <w:r w:rsidRPr="008125C8">
        <w:rPr>
          <w:rtl/>
        </w:rPr>
        <w:t xml:space="preserve"> ، وذلك فى </w:t>
      </w:r>
      <w:r>
        <w:rPr>
          <w:rtl/>
        </w:rPr>
        <w:t>(</w:t>
      </w:r>
      <w:r w:rsidRPr="008125C8">
        <w:rPr>
          <w:rtl/>
        </w:rPr>
        <w:t>القبائل العربية فى مصر</w:t>
      </w:r>
      <w:r>
        <w:rPr>
          <w:rtl/>
        </w:rPr>
        <w:t>)</w:t>
      </w:r>
      <w:r w:rsidRPr="008125C8">
        <w:rPr>
          <w:rtl/>
        </w:rPr>
        <w:t xml:space="preserve"> ص 236</w:t>
      </w:r>
      <w:r>
        <w:rPr>
          <w:rtl/>
        </w:rPr>
        <w:t xml:space="preserve"> ـ </w:t>
      </w:r>
      <w:r w:rsidRPr="008125C8">
        <w:rPr>
          <w:rtl/>
        </w:rPr>
        <w:t xml:space="preserve">237. ولم نجد ذكرا للمترجم له فى مصر ؛ مما يغلب على ظنى أنه من </w:t>
      </w:r>
      <w:r>
        <w:rPr>
          <w:rtl/>
        </w:rPr>
        <w:t>(</w:t>
      </w:r>
      <w:r w:rsidRPr="008125C8">
        <w:rPr>
          <w:rtl/>
        </w:rPr>
        <w:t>الغرباء</w:t>
      </w:r>
      <w:r>
        <w:rPr>
          <w:rtl/>
        </w:rPr>
        <w:t>)</w:t>
      </w:r>
      <w:r w:rsidRPr="008125C8">
        <w:rPr>
          <w:rtl/>
        </w:rPr>
        <w:t xml:space="preserve"> ، ولعله قدم مصر ، فأقرأ بها وحدّث ، وعنه نقل ابن وهب.</w:t>
      </w:r>
    </w:p>
    <w:p w:rsidR="0036165F" w:rsidRPr="008125C8" w:rsidRDefault="0036165F" w:rsidP="0015452C">
      <w:pPr>
        <w:pStyle w:val="libFootnote0"/>
        <w:rPr>
          <w:rtl/>
        </w:rPr>
      </w:pPr>
      <w:r>
        <w:rPr>
          <w:rtl/>
        </w:rPr>
        <w:t>(</w:t>
      </w:r>
      <w:r w:rsidRPr="008125C8">
        <w:rPr>
          <w:rtl/>
        </w:rPr>
        <w:t xml:space="preserve">7) المغنى فى الضعفاء ، للذهبى 1 / 123 </w:t>
      </w:r>
      <w:r>
        <w:rPr>
          <w:rtl/>
        </w:rPr>
        <w:t>(</w:t>
      </w:r>
      <w:r w:rsidRPr="008125C8">
        <w:rPr>
          <w:rtl/>
        </w:rPr>
        <w:t>ابن يونس</w:t>
      </w:r>
      <w:r>
        <w:rPr>
          <w:rtl/>
        </w:rPr>
        <w:t>).</w:t>
      </w:r>
    </w:p>
    <w:p w:rsidR="0036165F" w:rsidRPr="008125C8" w:rsidRDefault="0036165F" w:rsidP="0036165F">
      <w:pPr>
        <w:pStyle w:val="Heading1Center"/>
        <w:rPr>
          <w:rtl/>
        </w:rPr>
      </w:pPr>
      <w:r>
        <w:rPr>
          <w:rtl/>
        </w:rPr>
        <w:br w:type="page"/>
      </w:r>
      <w:bookmarkStart w:id="5" w:name="_Toc190763528"/>
      <w:r w:rsidRPr="008125C8">
        <w:rPr>
          <w:rtl/>
        </w:rPr>
        <w:lastRenderedPageBreak/>
        <w:t>باب الجيم</w:t>
      </w:r>
      <w:bookmarkEnd w:id="5"/>
    </w:p>
    <w:p w:rsidR="0036165F" w:rsidRPr="008125C8" w:rsidRDefault="0036165F" w:rsidP="00CF05AF">
      <w:pPr>
        <w:pStyle w:val="libBold1"/>
        <w:rPr>
          <w:rtl/>
        </w:rPr>
      </w:pPr>
      <w:r w:rsidRPr="008125C8">
        <w:rPr>
          <w:rtl/>
        </w:rPr>
        <w:t>ذكر من اسمه «جابر» :</w:t>
      </w:r>
    </w:p>
    <w:p w:rsidR="0036165F" w:rsidRPr="008125C8" w:rsidRDefault="0036165F" w:rsidP="00791E39">
      <w:pPr>
        <w:pStyle w:val="libNormal"/>
        <w:rPr>
          <w:rtl/>
        </w:rPr>
      </w:pPr>
      <w:r w:rsidRPr="008125C8">
        <w:rPr>
          <w:rtl/>
        </w:rPr>
        <w:t>128</w:t>
      </w:r>
      <w:r>
        <w:rPr>
          <w:rtl/>
        </w:rPr>
        <w:t xml:space="preserve"> ـ </w:t>
      </w:r>
      <w:r w:rsidRPr="008125C8">
        <w:rPr>
          <w:rtl/>
        </w:rPr>
        <w:t>جابر بن أبى إدريس الأندلسى : يكنى أبا القاسم. كان فقيها بمصر ، توفى بها</w:t>
      </w:r>
      <w:r>
        <w:rPr>
          <w:rtl/>
        </w:rPr>
        <w:t xml:space="preserve"> ـ </w:t>
      </w:r>
      <w:r w:rsidRPr="00CF05AF">
        <w:rPr>
          <w:rStyle w:val="libAlaemChar"/>
          <w:rtl/>
        </w:rPr>
        <w:t>رحمه‌الله</w:t>
      </w:r>
      <w:r>
        <w:rPr>
          <w:rtl/>
        </w:rPr>
        <w:t xml:space="preserve"> ـ </w:t>
      </w:r>
      <w:r w:rsidRPr="008125C8">
        <w:rPr>
          <w:rtl/>
        </w:rPr>
        <w:t xml:space="preserve">يوم الاثنين ليوم بقى من شهر رمضان سنة ثمان وستين ومائتين </w:t>
      </w:r>
      <w:r w:rsidRPr="0015452C">
        <w:rPr>
          <w:rStyle w:val="libFootnotenumChar"/>
          <w:rtl/>
        </w:rPr>
        <w:t>(1)</w:t>
      </w:r>
      <w:r>
        <w:rPr>
          <w:rtl/>
        </w:rPr>
        <w:t>.</w:t>
      </w:r>
    </w:p>
    <w:p w:rsidR="0036165F" w:rsidRPr="008125C8" w:rsidRDefault="0036165F" w:rsidP="00CF05AF">
      <w:pPr>
        <w:pStyle w:val="libBold1"/>
        <w:rPr>
          <w:rtl/>
        </w:rPr>
      </w:pPr>
      <w:r w:rsidRPr="008125C8">
        <w:rPr>
          <w:rtl/>
        </w:rPr>
        <w:t>ذكر من اسمه «جامع» :</w:t>
      </w:r>
    </w:p>
    <w:p w:rsidR="0036165F" w:rsidRPr="008125C8" w:rsidRDefault="0036165F" w:rsidP="00791E39">
      <w:pPr>
        <w:pStyle w:val="libNormal"/>
        <w:rPr>
          <w:rtl/>
        </w:rPr>
      </w:pPr>
      <w:r w:rsidRPr="008125C8">
        <w:rPr>
          <w:rtl/>
        </w:rPr>
        <w:t>129</w:t>
      </w:r>
      <w:r>
        <w:rPr>
          <w:rtl/>
        </w:rPr>
        <w:t xml:space="preserve"> ـ </w:t>
      </w:r>
      <w:r w:rsidRPr="008125C8">
        <w:rPr>
          <w:rtl/>
        </w:rPr>
        <w:t xml:space="preserve">جامع بن القاسم بن الحسن بن حيّان البغدادى : بلخىّ قدم مصر ، وحدّث بها </w:t>
      </w:r>
      <w:r w:rsidRPr="0015452C">
        <w:rPr>
          <w:rStyle w:val="libFootnotenumChar"/>
          <w:rtl/>
        </w:rPr>
        <w:t>(2)</w:t>
      </w:r>
      <w:r>
        <w:rPr>
          <w:rtl/>
        </w:rPr>
        <w:t>.</w:t>
      </w:r>
      <w:r w:rsidRPr="008125C8">
        <w:rPr>
          <w:rtl/>
        </w:rPr>
        <w:t xml:space="preserve"> توفى بمصر فى سنة ست وثمانين ومائتين </w:t>
      </w:r>
      <w:r w:rsidRPr="0015452C">
        <w:rPr>
          <w:rStyle w:val="libFootnotenumChar"/>
          <w:rtl/>
        </w:rPr>
        <w:t>(3)</w:t>
      </w:r>
      <w:r>
        <w:rPr>
          <w:rtl/>
        </w:rPr>
        <w:t>.</w:t>
      </w:r>
    </w:p>
    <w:p w:rsidR="0036165F" w:rsidRPr="008125C8" w:rsidRDefault="0036165F" w:rsidP="00CF05AF">
      <w:pPr>
        <w:pStyle w:val="libBold1"/>
        <w:rPr>
          <w:rtl/>
        </w:rPr>
      </w:pPr>
      <w:r w:rsidRPr="008125C8">
        <w:rPr>
          <w:rtl/>
        </w:rPr>
        <w:t>ذكر من اسمه «جسر» :</w:t>
      </w:r>
    </w:p>
    <w:p w:rsidR="0036165F" w:rsidRPr="008125C8" w:rsidRDefault="0036165F" w:rsidP="00791E39">
      <w:pPr>
        <w:pStyle w:val="libNormal"/>
        <w:rPr>
          <w:rtl/>
        </w:rPr>
      </w:pPr>
      <w:r w:rsidRPr="008125C8">
        <w:rPr>
          <w:rtl/>
        </w:rPr>
        <w:t>130</w:t>
      </w:r>
      <w:r>
        <w:rPr>
          <w:rtl/>
        </w:rPr>
        <w:t xml:space="preserve"> ـ </w:t>
      </w:r>
      <w:r w:rsidRPr="008125C8">
        <w:rPr>
          <w:rtl/>
        </w:rPr>
        <w:t xml:space="preserve">جسر بن عبد الله المرادى : من أهل إفريقيّة. روى عنه زفر بن خالد الصّدفىّ فى «أخبار ابن عفير» </w:t>
      </w:r>
      <w:r w:rsidRPr="0015452C">
        <w:rPr>
          <w:rStyle w:val="libFootnotenumChar"/>
          <w:rtl/>
        </w:rPr>
        <w:t>(4)</w:t>
      </w:r>
      <w:r>
        <w:rPr>
          <w:rtl/>
        </w:rPr>
        <w:t>.</w:t>
      </w:r>
    </w:p>
    <w:p w:rsidR="0036165F" w:rsidRPr="008125C8" w:rsidRDefault="0036165F" w:rsidP="00CF05AF">
      <w:pPr>
        <w:pStyle w:val="libBold1"/>
        <w:rPr>
          <w:rtl/>
        </w:rPr>
      </w:pPr>
      <w:r w:rsidRPr="008125C8">
        <w:rPr>
          <w:rtl/>
        </w:rPr>
        <w:t>ذكر من اسمه «جعفر» :</w:t>
      </w:r>
    </w:p>
    <w:p w:rsidR="0036165F" w:rsidRPr="008125C8" w:rsidRDefault="0036165F" w:rsidP="00791E39">
      <w:pPr>
        <w:pStyle w:val="libNormal"/>
        <w:rPr>
          <w:rtl/>
        </w:rPr>
      </w:pPr>
      <w:r w:rsidRPr="008125C8">
        <w:rPr>
          <w:rtl/>
        </w:rPr>
        <w:t>131</w:t>
      </w:r>
      <w:r>
        <w:rPr>
          <w:rtl/>
        </w:rPr>
        <w:t xml:space="preserve"> ـ </w:t>
      </w:r>
      <w:r w:rsidRPr="008125C8">
        <w:rPr>
          <w:rtl/>
        </w:rPr>
        <w:t xml:space="preserve">جعفر بن أحمد بن سلم العبدىّ البزّار </w:t>
      </w:r>
      <w:r w:rsidRPr="0015452C">
        <w:rPr>
          <w:rStyle w:val="libFootnotenumChar"/>
          <w:rtl/>
        </w:rPr>
        <w:t>(5)</w:t>
      </w:r>
      <w:r w:rsidRPr="008125C8">
        <w:rPr>
          <w:rtl/>
        </w:rPr>
        <w:t xml:space="preserve"> : ينتسب فى </w:t>
      </w:r>
      <w:r>
        <w:rPr>
          <w:rtl/>
        </w:rPr>
        <w:t>(</w:t>
      </w:r>
      <w:r w:rsidRPr="008125C8">
        <w:rPr>
          <w:rtl/>
        </w:rPr>
        <w:t>عبد القيس</w:t>
      </w:r>
      <w:r>
        <w:rPr>
          <w:rtl/>
        </w:rPr>
        <w:t>).</w:t>
      </w:r>
      <w:r w:rsidRPr="008125C8">
        <w:rPr>
          <w:rtl/>
        </w:rPr>
        <w:t xml:space="preserve"> يكنى أبا</w:t>
      </w:r>
    </w:p>
    <w:p w:rsidR="0036165F" w:rsidRPr="008125C8" w:rsidRDefault="0036165F" w:rsidP="00AB1DDF">
      <w:pPr>
        <w:pStyle w:val="libLine"/>
        <w:rPr>
          <w:rtl/>
        </w:rPr>
      </w:pPr>
      <w:r w:rsidRPr="008125C8">
        <w:rPr>
          <w:rtl/>
        </w:rPr>
        <w:t>__________________</w:t>
      </w:r>
    </w:p>
    <w:p w:rsidR="0036165F" w:rsidRPr="008125C8" w:rsidRDefault="0036165F" w:rsidP="0015452C">
      <w:pPr>
        <w:pStyle w:val="libFootnote0"/>
        <w:rPr>
          <w:rtl/>
        </w:rPr>
      </w:pPr>
      <w:r>
        <w:rPr>
          <w:rtl/>
        </w:rPr>
        <w:t>(</w:t>
      </w:r>
      <w:r w:rsidRPr="008125C8">
        <w:rPr>
          <w:rtl/>
        </w:rPr>
        <w:t xml:space="preserve">1) تاريخ ابن الفرضى </w:t>
      </w:r>
      <w:r>
        <w:rPr>
          <w:rtl/>
        </w:rPr>
        <w:t>(</w:t>
      </w:r>
      <w:r w:rsidRPr="008125C8">
        <w:rPr>
          <w:rtl/>
        </w:rPr>
        <w:t>ط. الخانجى</w:t>
      </w:r>
      <w:r>
        <w:rPr>
          <w:rtl/>
        </w:rPr>
        <w:t>)</w:t>
      </w:r>
      <w:r w:rsidRPr="008125C8">
        <w:rPr>
          <w:rtl/>
        </w:rPr>
        <w:t xml:space="preserve"> 1 / 121 </w:t>
      </w:r>
      <w:r>
        <w:rPr>
          <w:rtl/>
        </w:rPr>
        <w:t>(</w:t>
      </w:r>
      <w:r w:rsidRPr="008125C8">
        <w:rPr>
          <w:rtl/>
        </w:rPr>
        <w:t>قال أبو سعيد</w:t>
      </w:r>
      <w:r>
        <w:rPr>
          <w:rtl/>
        </w:rPr>
        <w:t>)</w:t>
      </w:r>
      <w:r w:rsidRPr="008125C8">
        <w:rPr>
          <w:rtl/>
        </w:rPr>
        <w:t xml:space="preserve"> ، ثم لقّبه ب </w:t>
      </w:r>
      <w:r>
        <w:rPr>
          <w:rtl/>
        </w:rPr>
        <w:t>(</w:t>
      </w:r>
      <w:r w:rsidRPr="008125C8">
        <w:rPr>
          <w:rtl/>
        </w:rPr>
        <w:t>الباهلى</w:t>
      </w:r>
      <w:r>
        <w:rPr>
          <w:rtl/>
        </w:rPr>
        <w:t>)</w:t>
      </w:r>
      <w:r w:rsidRPr="008125C8">
        <w:rPr>
          <w:rtl/>
        </w:rPr>
        <w:t xml:space="preserve"> ووردت الترجمة</w:t>
      </w:r>
      <w:r>
        <w:rPr>
          <w:rtl/>
        </w:rPr>
        <w:t xml:space="preserve"> ـ </w:t>
      </w:r>
      <w:r w:rsidRPr="008125C8">
        <w:rPr>
          <w:rtl/>
        </w:rPr>
        <w:t>تقريبا</w:t>
      </w:r>
      <w:r>
        <w:rPr>
          <w:rtl/>
        </w:rPr>
        <w:t xml:space="preserve"> ـ </w:t>
      </w:r>
      <w:r w:rsidRPr="008125C8">
        <w:rPr>
          <w:rtl/>
        </w:rPr>
        <w:t xml:space="preserve">دون أن تنسب إلى ابن يونس فى </w:t>
      </w:r>
      <w:r>
        <w:rPr>
          <w:rtl/>
        </w:rPr>
        <w:t>(</w:t>
      </w:r>
      <w:r w:rsidRPr="008125C8">
        <w:rPr>
          <w:rtl/>
        </w:rPr>
        <w:t>الجذوة 1 / 290 ، والبغية 260</w:t>
      </w:r>
      <w:r>
        <w:rPr>
          <w:rtl/>
        </w:rPr>
        <w:t>).</w:t>
      </w:r>
    </w:p>
    <w:p w:rsidR="0036165F" w:rsidRPr="008125C8" w:rsidRDefault="0036165F" w:rsidP="0015452C">
      <w:pPr>
        <w:pStyle w:val="libFootnote0"/>
        <w:rPr>
          <w:rtl/>
        </w:rPr>
      </w:pPr>
      <w:r>
        <w:rPr>
          <w:rtl/>
        </w:rPr>
        <w:t>(</w:t>
      </w:r>
      <w:r w:rsidRPr="008125C8">
        <w:rPr>
          <w:rtl/>
        </w:rPr>
        <w:t xml:space="preserve">2) تاريخ بغداد 7 / 264. وأضاف الخطيب : أنه روى عن أبى عمرو الدورى ، وعمرو بن ثوابة ، وأحمد بن هاشم الرملى. روى عنه أحمد بن إبراهيم بن جامع المصرى. ويلاحظ أنه ذكر أنه بغدادى. وقد ذكر ابن يونس فى ترجمته أنه من </w:t>
      </w:r>
      <w:r>
        <w:rPr>
          <w:rtl/>
        </w:rPr>
        <w:t>(</w:t>
      </w:r>
      <w:r w:rsidRPr="008125C8">
        <w:rPr>
          <w:rtl/>
        </w:rPr>
        <w:t>بلخ</w:t>
      </w:r>
      <w:r>
        <w:rPr>
          <w:rtl/>
        </w:rPr>
        <w:t>)</w:t>
      </w:r>
      <w:r w:rsidRPr="008125C8">
        <w:rPr>
          <w:rtl/>
        </w:rPr>
        <w:t xml:space="preserve"> ، وبالتالى فهو يخالف ما جاء فى </w:t>
      </w:r>
      <w:r>
        <w:rPr>
          <w:rtl/>
        </w:rPr>
        <w:t>(</w:t>
      </w:r>
      <w:r w:rsidRPr="008125C8">
        <w:rPr>
          <w:rtl/>
        </w:rPr>
        <w:t>تاريخ بغداد</w:t>
      </w:r>
      <w:r>
        <w:rPr>
          <w:rtl/>
        </w:rPr>
        <w:t>)</w:t>
      </w:r>
      <w:r w:rsidRPr="008125C8">
        <w:rPr>
          <w:rtl/>
        </w:rPr>
        <w:t xml:space="preserve"> ؛ لأن مدينة بلخ جزء من خراسان </w:t>
      </w:r>
      <w:r>
        <w:rPr>
          <w:rtl/>
        </w:rPr>
        <w:t>(</w:t>
      </w:r>
      <w:r w:rsidRPr="008125C8">
        <w:rPr>
          <w:rtl/>
        </w:rPr>
        <w:t>الأنساب</w:t>
      </w:r>
      <w:r>
        <w:rPr>
          <w:rtl/>
        </w:rPr>
        <w:t>)</w:t>
      </w:r>
      <w:r w:rsidRPr="008125C8">
        <w:rPr>
          <w:rtl/>
        </w:rPr>
        <w:t xml:space="preserve"> 1 / 388.</w:t>
      </w:r>
    </w:p>
    <w:p w:rsidR="0036165F" w:rsidRPr="00C77F59" w:rsidRDefault="0036165F" w:rsidP="0015452C">
      <w:pPr>
        <w:pStyle w:val="libFootnote0"/>
        <w:rPr>
          <w:rtl/>
        </w:rPr>
      </w:pPr>
      <w:r w:rsidRPr="00C77F59">
        <w:rPr>
          <w:rtl/>
        </w:rPr>
        <w:t xml:space="preserve">(3) تاريخ بغداد 7 / 264 </w:t>
      </w:r>
      <w:r>
        <w:rPr>
          <w:rtl/>
        </w:rPr>
        <w:t>(</w:t>
      </w:r>
      <w:r w:rsidRPr="00C77F59">
        <w:rPr>
          <w:rtl/>
        </w:rPr>
        <w:t>ذكر أبو سعيد بن يونس المصرى</w:t>
      </w:r>
      <w:r>
        <w:rPr>
          <w:rtl/>
        </w:rPr>
        <w:t>).</w:t>
      </w:r>
      <w:r w:rsidRPr="00C77F59">
        <w:rPr>
          <w:rtl/>
        </w:rPr>
        <w:t xml:space="preserve"> وذكر له الخطيب حديث : «فصل</w:t>
      </w:r>
      <w:r>
        <w:rPr>
          <w:rtl/>
        </w:rPr>
        <w:t xml:space="preserve"> ـ </w:t>
      </w:r>
      <w:r w:rsidRPr="00C77F59">
        <w:rPr>
          <w:rtl/>
        </w:rPr>
        <w:t>لا فضل كما حرفت</w:t>
      </w:r>
      <w:r>
        <w:rPr>
          <w:rtl/>
        </w:rPr>
        <w:t xml:space="preserve"> ـ </w:t>
      </w:r>
      <w:r w:rsidRPr="00C77F59">
        <w:rPr>
          <w:rtl/>
        </w:rPr>
        <w:t>ما بين صيامكم وصيام أهل الكتاب أكلة السّحر»</w:t>
      </w:r>
      <w:r>
        <w:rPr>
          <w:rtl/>
        </w:rPr>
        <w:t>.</w:t>
      </w:r>
      <w:r w:rsidRPr="00C77F59">
        <w:rPr>
          <w:rtl/>
        </w:rPr>
        <w:t xml:space="preserve"> رواه الخطيب بسنده إلى المترجم له بسنده ، إلى موسى بن على ، عن أبيه ، عن أبى قيس ، عن عمرو بن العاص.</w:t>
      </w:r>
      <w:r w:rsidRPr="00C77F59">
        <w:rPr>
          <w:rFonts w:hint="cs"/>
          <w:rtl/>
        </w:rPr>
        <w:t xml:space="preserve"> </w:t>
      </w:r>
      <w:r w:rsidRPr="00C77F59">
        <w:rPr>
          <w:rtl/>
        </w:rPr>
        <w:t xml:space="preserve">أخرجه مسلم فى </w:t>
      </w:r>
      <w:r>
        <w:rPr>
          <w:rtl/>
        </w:rPr>
        <w:t>(</w:t>
      </w:r>
      <w:r w:rsidRPr="00C77F59">
        <w:rPr>
          <w:rtl/>
        </w:rPr>
        <w:t>صحيحه</w:t>
      </w:r>
      <w:r>
        <w:rPr>
          <w:rtl/>
        </w:rPr>
        <w:t>)</w:t>
      </w:r>
      <w:r w:rsidRPr="00C77F59">
        <w:rPr>
          <w:rtl/>
        </w:rPr>
        <w:t xml:space="preserve"> ، فى كتاب </w:t>
      </w:r>
      <w:r>
        <w:rPr>
          <w:rtl/>
        </w:rPr>
        <w:t>(</w:t>
      </w:r>
      <w:r w:rsidRPr="00C77F59">
        <w:rPr>
          <w:rtl/>
        </w:rPr>
        <w:t>الصيام</w:t>
      </w:r>
      <w:r>
        <w:rPr>
          <w:rtl/>
        </w:rPr>
        <w:t>)</w:t>
      </w:r>
      <w:r w:rsidRPr="00C77F59">
        <w:rPr>
          <w:rtl/>
        </w:rPr>
        <w:t xml:space="preserve"> ، باب </w:t>
      </w:r>
      <w:r>
        <w:rPr>
          <w:rtl/>
        </w:rPr>
        <w:t>(</w:t>
      </w:r>
      <w:r w:rsidRPr="00C77F59">
        <w:rPr>
          <w:rtl/>
        </w:rPr>
        <w:t>فضل السحور ، وتأكيد استحبابه</w:t>
      </w:r>
      <w:r>
        <w:rPr>
          <w:rtl/>
        </w:rPr>
        <w:t>)</w:t>
      </w:r>
      <w:r w:rsidRPr="00C77F59">
        <w:rPr>
          <w:rtl/>
        </w:rPr>
        <w:t xml:space="preserve"> ج 2 / 770</w:t>
      </w:r>
      <w:r>
        <w:rPr>
          <w:rtl/>
        </w:rPr>
        <w:t xml:space="preserve"> ـ </w:t>
      </w:r>
      <w:r w:rsidRPr="00C77F59">
        <w:rPr>
          <w:rtl/>
        </w:rPr>
        <w:t xml:space="preserve">771 </w:t>
      </w:r>
      <w:r>
        <w:rPr>
          <w:rtl/>
        </w:rPr>
        <w:t>(</w:t>
      </w:r>
      <w:r w:rsidRPr="00C77F59">
        <w:rPr>
          <w:rtl/>
        </w:rPr>
        <w:t xml:space="preserve">رقم (1096) ، بسنده إلى </w:t>
      </w:r>
      <w:r>
        <w:rPr>
          <w:rtl/>
        </w:rPr>
        <w:t>(</w:t>
      </w:r>
      <w:r w:rsidRPr="00C77F59">
        <w:rPr>
          <w:rtl/>
        </w:rPr>
        <w:t>موسى بن على وما بعده ، حتى عمرو مرفوعا</w:t>
      </w:r>
      <w:r>
        <w:rPr>
          <w:rtl/>
        </w:rPr>
        <w:t>)</w:t>
      </w:r>
      <w:r w:rsidRPr="00C77F59">
        <w:rPr>
          <w:rtl/>
        </w:rPr>
        <w:t xml:space="preserve"> ، وبلفظ </w:t>
      </w:r>
      <w:r>
        <w:rPr>
          <w:rtl/>
        </w:rPr>
        <w:t>(</w:t>
      </w:r>
      <w:r w:rsidRPr="00C77F59">
        <w:rPr>
          <w:rtl/>
        </w:rPr>
        <w:t>صيامنا</w:t>
      </w:r>
      <w:r>
        <w:rPr>
          <w:rtl/>
        </w:rPr>
        <w:t>)</w:t>
      </w:r>
      <w:r w:rsidRPr="00C77F59">
        <w:rPr>
          <w:rtl/>
        </w:rPr>
        <w:t xml:space="preserve"> بدل </w:t>
      </w:r>
      <w:r>
        <w:rPr>
          <w:rtl/>
        </w:rPr>
        <w:t>(</w:t>
      </w:r>
      <w:r w:rsidRPr="00C77F59">
        <w:rPr>
          <w:rtl/>
        </w:rPr>
        <w:t>صيامكم</w:t>
      </w:r>
      <w:r>
        <w:rPr>
          <w:rtl/>
        </w:rPr>
        <w:t>).</w:t>
      </w:r>
    </w:p>
    <w:p w:rsidR="0036165F" w:rsidRPr="008125C8" w:rsidRDefault="0036165F" w:rsidP="0015452C">
      <w:pPr>
        <w:pStyle w:val="libFootnote0"/>
        <w:rPr>
          <w:rtl/>
        </w:rPr>
      </w:pPr>
      <w:r>
        <w:rPr>
          <w:rtl/>
        </w:rPr>
        <w:t>(</w:t>
      </w:r>
      <w:r w:rsidRPr="008125C8">
        <w:rPr>
          <w:rtl/>
        </w:rPr>
        <w:t xml:space="preserve">4) المؤتلف والمختلف ، لعبد الغنى </w:t>
      </w:r>
      <w:r>
        <w:rPr>
          <w:rtl/>
        </w:rPr>
        <w:t>(</w:t>
      </w:r>
      <w:r w:rsidRPr="008125C8">
        <w:rPr>
          <w:rtl/>
        </w:rPr>
        <w:t>ط. دار الأمين</w:t>
      </w:r>
      <w:r>
        <w:rPr>
          <w:rtl/>
        </w:rPr>
        <w:t>)</w:t>
      </w:r>
      <w:r w:rsidRPr="008125C8">
        <w:rPr>
          <w:rtl/>
        </w:rPr>
        <w:t xml:space="preserve"> ص 61 </w:t>
      </w:r>
      <w:r>
        <w:rPr>
          <w:rtl/>
        </w:rPr>
        <w:t>(</w:t>
      </w:r>
      <w:r w:rsidRPr="008125C8">
        <w:rPr>
          <w:rtl/>
        </w:rPr>
        <w:t>اكتفى بمجرد ذكر نسبه ، وقال : ذكره ابن يونس فى التاريخ</w:t>
      </w:r>
      <w:r>
        <w:rPr>
          <w:rtl/>
        </w:rPr>
        <w:t>).</w:t>
      </w:r>
      <w:r w:rsidRPr="008125C8">
        <w:rPr>
          <w:rtl/>
        </w:rPr>
        <w:t xml:space="preserve"> والإكمال 2 / 100 </w:t>
      </w:r>
      <w:r>
        <w:rPr>
          <w:rtl/>
        </w:rPr>
        <w:t>(</w:t>
      </w:r>
      <w:r w:rsidRPr="008125C8">
        <w:rPr>
          <w:rtl/>
        </w:rPr>
        <w:t>ذكره ابن يونس</w:t>
      </w:r>
      <w:r>
        <w:rPr>
          <w:rtl/>
        </w:rPr>
        <w:t>).</w:t>
      </w:r>
    </w:p>
    <w:p w:rsidR="0036165F" w:rsidRPr="008125C8" w:rsidRDefault="0036165F" w:rsidP="0015452C">
      <w:pPr>
        <w:pStyle w:val="libFootnote0"/>
        <w:rPr>
          <w:rtl/>
        </w:rPr>
      </w:pPr>
      <w:r>
        <w:rPr>
          <w:rtl/>
        </w:rPr>
        <w:t>(</w:t>
      </w:r>
      <w:r w:rsidRPr="008125C8">
        <w:rPr>
          <w:rtl/>
        </w:rPr>
        <w:t xml:space="preserve">5) صحّفت إلى </w:t>
      </w:r>
      <w:r>
        <w:rPr>
          <w:rtl/>
        </w:rPr>
        <w:t>(</w:t>
      </w:r>
      <w:r w:rsidRPr="008125C8">
        <w:rPr>
          <w:rtl/>
        </w:rPr>
        <w:t>البزّاز</w:t>
      </w:r>
      <w:r>
        <w:rPr>
          <w:rtl/>
        </w:rPr>
        <w:t>)</w:t>
      </w:r>
      <w:r w:rsidRPr="008125C8">
        <w:rPr>
          <w:rtl/>
        </w:rPr>
        <w:t xml:space="preserve"> فى </w:t>
      </w:r>
      <w:r>
        <w:rPr>
          <w:rtl/>
        </w:rPr>
        <w:t>(</w:t>
      </w:r>
      <w:r w:rsidRPr="008125C8">
        <w:rPr>
          <w:rtl/>
        </w:rPr>
        <w:t>الأنساب</w:t>
      </w:r>
      <w:r>
        <w:rPr>
          <w:rtl/>
        </w:rPr>
        <w:t>)</w:t>
      </w:r>
      <w:r w:rsidRPr="008125C8">
        <w:rPr>
          <w:rtl/>
        </w:rPr>
        <w:t xml:space="preserve"> 1 / 336.</w:t>
      </w:r>
    </w:p>
    <w:p w:rsidR="0036165F" w:rsidRPr="008125C8" w:rsidRDefault="0036165F" w:rsidP="00883D27">
      <w:pPr>
        <w:pStyle w:val="libNormal0"/>
        <w:rPr>
          <w:rtl/>
        </w:rPr>
      </w:pPr>
      <w:r>
        <w:rPr>
          <w:rtl/>
        </w:rPr>
        <w:br w:type="page"/>
      </w:r>
      <w:r w:rsidRPr="008125C8">
        <w:rPr>
          <w:rtl/>
        </w:rPr>
        <w:lastRenderedPageBreak/>
        <w:t xml:space="preserve">الفضل. توفى فى شوال سنة ثمان وثمانين ومائتين. حدّث عنه أبو أحمد الزّيات </w:t>
      </w:r>
      <w:r w:rsidRPr="0015452C">
        <w:rPr>
          <w:rStyle w:val="libFootnotenumChar"/>
          <w:rtl/>
        </w:rPr>
        <w:t>(1)</w:t>
      </w:r>
      <w:r>
        <w:rPr>
          <w:rtl/>
        </w:rPr>
        <w:t>.</w:t>
      </w:r>
    </w:p>
    <w:p w:rsidR="0036165F" w:rsidRPr="008125C8" w:rsidRDefault="0036165F" w:rsidP="00791E39">
      <w:pPr>
        <w:pStyle w:val="libNormal"/>
        <w:rPr>
          <w:rtl/>
        </w:rPr>
      </w:pPr>
      <w:r w:rsidRPr="008125C8">
        <w:rPr>
          <w:rtl/>
        </w:rPr>
        <w:t>132</w:t>
      </w:r>
      <w:r>
        <w:rPr>
          <w:rtl/>
        </w:rPr>
        <w:t xml:space="preserve"> ـ </w:t>
      </w:r>
      <w:r w:rsidRPr="008125C8">
        <w:rPr>
          <w:rtl/>
        </w:rPr>
        <w:t xml:space="preserve">جعفر بن عبد الله بن الحكم : رافع بن سنان جده لأمه </w:t>
      </w:r>
      <w:r w:rsidRPr="0015452C">
        <w:rPr>
          <w:rStyle w:val="libFootnotenumChar"/>
          <w:rtl/>
        </w:rPr>
        <w:t>(2)</w:t>
      </w:r>
      <w:r>
        <w:rPr>
          <w:rtl/>
        </w:rPr>
        <w:t>.</w:t>
      </w:r>
      <w:r w:rsidRPr="008125C8">
        <w:rPr>
          <w:rtl/>
        </w:rPr>
        <w:t xml:space="preserve"> روى عنه حميد ابن مخراق </w:t>
      </w:r>
      <w:r w:rsidRPr="0015452C">
        <w:rPr>
          <w:rStyle w:val="libFootnotenumChar"/>
          <w:rtl/>
        </w:rPr>
        <w:t>(3)</w:t>
      </w:r>
      <w:r>
        <w:rPr>
          <w:rtl/>
        </w:rPr>
        <w:t>.</w:t>
      </w:r>
    </w:p>
    <w:p w:rsidR="0036165F" w:rsidRPr="008125C8" w:rsidRDefault="0036165F" w:rsidP="00CF05AF">
      <w:pPr>
        <w:pStyle w:val="libBold1"/>
        <w:rPr>
          <w:rtl/>
        </w:rPr>
      </w:pPr>
      <w:r w:rsidRPr="008125C8">
        <w:rPr>
          <w:rtl/>
        </w:rPr>
        <w:t>ذكر من اسمه «جميل» :</w:t>
      </w:r>
    </w:p>
    <w:p w:rsidR="0036165F" w:rsidRPr="008125C8" w:rsidRDefault="0036165F" w:rsidP="00791E39">
      <w:pPr>
        <w:pStyle w:val="libNormal"/>
        <w:rPr>
          <w:rtl/>
        </w:rPr>
      </w:pPr>
      <w:r w:rsidRPr="008125C8">
        <w:rPr>
          <w:rtl/>
        </w:rPr>
        <w:t>133</w:t>
      </w:r>
      <w:r>
        <w:rPr>
          <w:rtl/>
        </w:rPr>
        <w:t xml:space="preserve"> ـ </w:t>
      </w:r>
      <w:r w:rsidRPr="008125C8">
        <w:rPr>
          <w:rtl/>
        </w:rPr>
        <w:t xml:space="preserve">جميل بن كريب المعافرى : من أهل إفريقيّة. روى عن أبى عبد الرحمن الحبلىّ ، وهو عبد الله بن يزيد ، عن ابن عمرو </w:t>
      </w:r>
      <w:r w:rsidRPr="0015452C">
        <w:rPr>
          <w:rStyle w:val="libFootnotenumChar"/>
          <w:rtl/>
        </w:rPr>
        <w:t>(4)</w:t>
      </w:r>
      <w:r>
        <w:rPr>
          <w:rtl/>
        </w:rPr>
        <w:t>.</w:t>
      </w:r>
    </w:p>
    <w:p w:rsidR="0036165F" w:rsidRPr="008125C8" w:rsidRDefault="0036165F" w:rsidP="00AB1DDF">
      <w:pPr>
        <w:pStyle w:val="libLine"/>
        <w:rPr>
          <w:rtl/>
        </w:rPr>
      </w:pPr>
      <w:r w:rsidRPr="008125C8">
        <w:rPr>
          <w:rtl/>
        </w:rPr>
        <w:t>__________________</w:t>
      </w:r>
    </w:p>
    <w:p w:rsidR="0036165F" w:rsidRPr="00C77F59" w:rsidRDefault="0036165F" w:rsidP="0015452C">
      <w:pPr>
        <w:pStyle w:val="libFootnote0"/>
        <w:rPr>
          <w:rtl/>
        </w:rPr>
      </w:pPr>
      <w:r w:rsidRPr="00C77F59">
        <w:rPr>
          <w:rtl/>
        </w:rPr>
        <w:t>(1) الإكمال 1 / 425</w:t>
      </w:r>
      <w:r>
        <w:rPr>
          <w:rtl/>
        </w:rPr>
        <w:t xml:space="preserve"> ـ </w:t>
      </w:r>
      <w:r w:rsidRPr="00C77F59">
        <w:rPr>
          <w:rtl/>
        </w:rPr>
        <w:t xml:space="preserve">426 </w:t>
      </w:r>
      <w:r>
        <w:rPr>
          <w:rtl/>
        </w:rPr>
        <w:t>(</w:t>
      </w:r>
      <w:r w:rsidRPr="00C77F59">
        <w:rPr>
          <w:rtl/>
        </w:rPr>
        <w:t>قاله ابن يونس</w:t>
      </w:r>
      <w:r>
        <w:rPr>
          <w:rtl/>
        </w:rPr>
        <w:t>).</w:t>
      </w:r>
      <w:r w:rsidRPr="00C77F59">
        <w:rPr>
          <w:rtl/>
        </w:rPr>
        <w:t xml:space="preserve"> وزاد ابن ماكولا : شيخ لعبد الغنى بن سعيد.</w:t>
      </w:r>
      <w:r w:rsidRPr="00C77F59">
        <w:rPr>
          <w:rFonts w:hint="cs"/>
          <w:rtl/>
        </w:rPr>
        <w:t xml:space="preserve"> </w:t>
      </w:r>
      <w:r w:rsidRPr="00C77F59">
        <w:rPr>
          <w:rtl/>
        </w:rPr>
        <w:t xml:space="preserve">والأنساب 1 / 336 </w:t>
      </w:r>
      <w:r>
        <w:rPr>
          <w:rtl/>
        </w:rPr>
        <w:t>(</w:t>
      </w:r>
      <w:r w:rsidRPr="00C77F59">
        <w:rPr>
          <w:rtl/>
        </w:rPr>
        <w:t>شرحه</w:t>
      </w:r>
      <w:r>
        <w:rPr>
          <w:rtl/>
        </w:rPr>
        <w:t>).</w:t>
      </w:r>
    </w:p>
    <w:p w:rsidR="0036165F" w:rsidRPr="008125C8" w:rsidRDefault="0036165F" w:rsidP="0015452C">
      <w:pPr>
        <w:pStyle w:val="libFootnote0"/>
        <w:rPr>
          <w:rtl/>
        </w:rPr>
      </w:pPr>
      <w:r>
        <w:rPr>
          <w:rtl/>
        </w:rPr>
        <w:t>(</w:t>
      </w:r>
      <w:r w:rsidRPr="008125C8">
        <w:rPr>
          <w:rtl/>
        </w:rPr>
        <w:t xml:space="preserve">2) كذا ورد نسبه فى </w:t>
      </w:r>
      <w:r>
        <w:rPr>
          <w:rtl/>
        </w:rPr>
        <w:t>(</w:t>
      </w:r>
      <w:r w:rsidRPr="008125C8">
        <w:rPr>
          <w:rtl/>
        </w:rPr>
        <w:t>مخطوط إكمال تهذيب الكمال</w:t>
      </w:r>
      <w:r>
        <w:rPr>
          <w:rtl/>
        </w:rPr>
        <w:t>)</w:t>
      </w:r>
      <w:r w:rsidRPr="008125C8">
        <w:rPr>
          <w:rtl/>
        </w:rPr>
        <w:t xml:space="preserve"> ، لمغلطاى 2 / ق 80. وفى </w:t>
      </w:r>
      <w:r>
        <w:rPr>
          <w:rtl/>
        </w:rPr>
        <w:t>(</w:t>
      </w:r>
      <w:r w:rsidRPr="008125C8">
        <w:rPr>
          <w:rtl/>
        </w:rPr>
        <w:t>تهذيب التهذيب</w:t>
      </w:r>
      <w:r>
        <w:rPr>
          <w:rtl/>
        </w:rPr>
        <w:t>)</w:t>
      </w:r>
      <w:r w:rsidRPr="008125C8">
        <w:rPr>
          <w:rtl/>
        </w:rPr>
        <w:t xml:space="preserve"> 2 / 84 : </w:t>
      </w:r>
      <w:r>
        <w:rPr>
          <w:rtl/>
        </w:rPr>
        <w:t>(</w:t>
      </w:r>
      <w:r w:rsidRPr="008125C8">
        <w:rPr>
          <w:rtl/>
        </w:rPr>
        <w:t>جعفر بن عبد الله بن الحكم بن رافع بن سنان الأنصارى الأوسى المدنى</w:t>
      </w:r>
      <w:r>
        <w:rPr>
          <w:rtl/>
        </w:rPr>
        <w:t>).</w:t>
      </w:r>
      <w:r w:rsidRPr="008125C8">
        <w:rPr>
          <w:rtl/>
        </w:rPr>
        <w:t xml:space="preserve"> وذكر ابن حجر أن ابن يونس جزم أن رافع بن سنان جده لأمه.</w:t>
      </w:r>
    </w:p>
    <w:p w:rsidR="0036165F" w:rsidRPr="008125C8" w:rsidRDefault="0036165F" w:rsidP="0015452C">
      <w:pPr>
        <w:pStyle w:val="libFootnote0"/>
        <w:rPr>
          <w:rtl/>
        </w:rPr>
      </w:pPr>
      <w:r>
        <w:rPr>
          <w:rtl/>
        </w:rPr>
        <w:t>(</w:t>
      </w:r>
      <w:r w:rsidRPr="008125C8">
        <w:rPr>
          <w:rtl/>
        </w:rPr>
        <w:t xml:space="preserve">3) مخطوط إكمال مغلطاى 2 / ق 80 </w:t>
      </w:r>
      <w:r>
        <w:rPr>
          <w:rtl/>
        </w:rPr>
        <w:t>(</w:t>
      </w:r>
      <w:r w:rsidRPr="008125C8">
        <w:rPr>
          <w:rtl/>
        </w:rPr>
        <w:t>لم يزد ابن يونس على ذلك</w:t>
      </w:r>
      <w:r>
        <w:rPr>
          <w:rtl/>
        </w:rPr>
        <w:t>).</w:t>
      </w:r>
      <w:r w:rsidRPr="008125C8">
        <w:rPr>
          <w:rtl/>
        </w:rPr>
        <w:t xml:space="preserve"> وذكر ابن حجر فى ترجمته له مزيدا من المعلومات ، منها : أنه روى عن جده ، وعن عمه </w:t>
      </w:r>
      <w:r>
        <w:rPr>
          <w:rtl/>
        </w:rPr>
        <w:t>(</w:t>
      </w:r>
      <w:r w:rsidRPr="008125C8">
        <w:rPr>
          <w:rtl/>
        </w:rPr>
        <w:t>عمر بن الحكم</w:t>
      </w:r>
      <w:r>
        <w:rPr>
          <w:rtl/>
        </w:rPr>
        <w:t>)</w:t>
      </w:r>
      <w:r w:rsidRPr="008125C8">
        <w:rPr>
          <w:rtl/>
        </w:rPr>
        <w:t xml:space="preserve"> ، وعقبة بن عامر. روى عنه ابنه </w:t>
      </w:r>
      <w:r>
        <w:rPr>
          <w:rtl/>
        </w:rPr>
        <w:t>(</w:t>
      </w:r>
      <w:r w:rsidRPr="008125C8">
        <w:rPr>
          <w:rtl/>
        </w:rPr>
        <w:t>عبد الحميد</w:t>
      </w:r>
      <w:r>
        <w:rPr>
          <w:rtl/>
        </w:rPr>
        <w:t>)</w:t>
      </w:r>
      <w:r w:rsidRPr="008125C8">
        <w:rPr>
          <w:rtl/>
        </w:rPr>
        <w:t xml:space="preserve"> ، ويزيد بن أبى حبيب ، والليث ، وعمرو بن الحارث ، ويحيى ابن سعيد ، وغيرهم. وذكر توثيق البعض له. </w:t>
      </w:r>
      <w:r>
        <w:rPr>
          <w:rtl/>
        </w:rPr>
        <w:t>(</w:t>
      </w:r>
      <w:r w:rsidRPr="008125C8">
        <w:rPr>
          <w:rtl/>
        </w:rPr>
        <w:t>تهذيب التهذيب 2 / 84</w:t>
      </w:r>
      <w:r>
        <w:rPr>
          <w:rtl/>
        </w:rPr>
        <w:t>).</w:t>
      </w:r>
    </w:p>
    <w:p w:rsidR="0036165F" w:rsidRPr="008125C8" w:rsidRDefault="0036165F" w:rsidP="0015452C">
      <w:pPr>
        <w:pStyle w:val="libFootnote0"/>
        <w:rPr>
          <w:rtl/>
        </w:rPr>
      </w:pPr>
      <w:r>
        <w:rPr>
          <w:rtl/>
        </w:rPr>
        <w:t>(</w:t>
      </w:r>
      <w:r w:rsidRPr="008125C8">
        <w:rPr>
          <w:rtl/>
        </w:rPr>
        <w:t xml:space="preserve">4) ذيل ميزان الاعتدال ص 124 </w:t>
      </w:r>
      <w:r>
        <w:rPr>
          <w:rtl/>
        </w:rPr>
        <w:t>(</w:t>
      </w:r>
      <w:r w:rsidRPr="008125C8">
        <w:rPr>
          <w:rtl/>
        </w:rPr>
        <w:t>ذكره ابن يونس فى تاريخ مصر</w:t>
      </w:r>
      <w:r>
        <w:rPr>
          <w:rtl/>
        </w:rPr>
        <w:t>).</w:t>
      </w:r>
      <w:r w:rsidRPr="008125C8">
        <w:rPr>
          <w:rtl/>
        </w:rPr>
        <w:t xml:space="preserve"> ولعل الصواب : فى </w:t>
      </w:r>
      <w:r>
        <w:rPr>
          <w:rtl/>
        </w:rPr>
        <w:t>(</w:t>
      </w:r>
      <w:r w:rsidRPr="008125C8">
        <w:rPr>
          <w:rtl/>
        </w:rPr>
        <w:t>تاريخ الغرباء فى مصر</w:t>
      </w:r>
      <w:r>
        <w:rPr>
          <w:rtl/>
        </w:rPr>
        <w:t>).</w:t>
      </w:r>
    </w:p>
    <w:p w:rsidR="0036165F" w:rsidRPr="008125C8" w:rsidRDefault="0036165F" w:rsidP="0036165F">
      <w:pPr>
        <w:pStyle w:val="Heading1Center"/>
        <w:rPr>
          <w:rtl/>
        </w:rPr>
      </w:pPr>
      <w:r>
        <w:rPr>
          <w:rtl/>
        </w:rPr>
        <w:br w:type="page"/>
      </w:r>
      <w:bookmarkStart w:id="6" w:name="_Toc190763529"/>
      <w:r w:rsidRPr="008125C8">
        <w:rPr>
          <w:rtl/>
        </w:rPr>
        <w:lastRenderedPageBreak/>
        <w:t>باب الحاء</w:t>
      </w:r>
      <w:bookmarkEnd w:id="6"/>
    </w:p>
    <w:p w:rsidR="0036165F" w:rsidRPr="008125C8" w:rsidRDefault="0036165F" w:rsidP="00CF05AF">
      <w:pPr>
        <w:pStyle w:val="libBold1"/>
        <w:rPr>
          <w:rtl/>
        </w:rPr>
      </w:pPr>
      <w:r w:rsidRPr="008125C8">
        <w:rPr>
          <w:rtl/>
        </w:rPr>
        <w:t>ذكر من اسمه «حاتم» :</w:t>
      </w:r>
    </w:p>
    <w:p w:rsidR="0036165F" w:rsidRPr="008125C8" w:rsidRDefault="0036165F" w:rsidP="00791E39">
      <w:pPr>
        <w:pStyle w:val="libNormal"/>
        <w:rPr>
          <w:rtl/>
        </w:rPr>
      </w:pPr>
      <w:r w:rsidRPr="008125C8">
        <w:rPr>
          <w:rtl/>
        </w:rPr>
        <w:t>134</w:t>
      </w:r>
      <w:r>
        <w:rPr>
          <w:rtl/>
        </w:rPr>
        <w:t xml:space="preserve"> ـ </w:t>
      </w:r>
      <w:r w:rsidRPr="008125C8">
        <w:rPr>
          <w:rtl/>
        </w:rPr>
        <w:t>حاتم بن سليمان بن يوسف بن أبى مسلم الزّهرى : من أهل قرطبة. توفى</w:t>
      </w:r>
      <w:r>
        <w:rPr>
          <w:rtl/>
        </w:rPr>
        <w:t xml:space="preserve"> ـ </w:t>
      </w:r>
      <w:r w:rsidRPr="00CF05AF">
        <w:rPr>
          <w:rStyle w:val="libAlaemChar"/>
          <w:rtl/>
        </w:rPr>
        <w:t>رحمه‌الله</w:t>
      </w:r>
      <w:r>
        <w:rPr>
          <w:rtl/>
        </w:rPr>
        <w:t xml:space="preserve"> ـ </w:t>
      </w:r>
      <w:r w:rsidRPr="008125C8">
        <w:rPr>
          <w:rtl/>
        </w:rPr>
        <w:t xml:space="preserve">آخر أيام </w:t>
      </w:r>
      <w:r>
        <w:rPr>
          <w:rtl/>
        </w:rPr>
        <w:t>(</w:t>
      </w:r>
      <w:r w:rsidRPr="008125C8">
        <w:rPr>
          <w:rtl/>
        </w:rPr>
        <w:t>عبد الرحمن بن الحكم</w:t>
      </w:r>
      <w:r>
        <w:rPr>
          <w:rtl/>
        </w:rPr>
        <w:t>)</w:t>
      </w:r>
      <w:r w:rsidRPr="008125C8">
        <w:rPr>
          <w:rtl/>
        </w:rPr>
        <w:t xml:space="preserve"> ، وذلك قبل الأربعين ومائتين </w:t>
      </w:r>
      <w:r w:rsidRPr="0015452C">
        <w:rPr>
          <w:rStyle w:val="libFootnotenumChar"/>
          <w:rtl/>
        </w:rPr>
        <w:t>(1)</w:t>
      </w:r>
      <w:r>
        <w:rPr>
          <w:rtl/>
        </w:rPr>
        <w:t>.</w:t>
      </w:r>
    </w:p>
    <w:p w:rsidR="0036165F" w:rsidRPr="008125C8" w:rsidRDefault="0036165F" w:rsidP="00791E39">
      <w:pPr>
        <w:pStyle w:val="libNormal"/>
        <w:rPr>
          <w:rtl/>
        </w:rPr>
      </w:pPr>
      <w:r w:rsidRPr="008125C8">
        <w:rPr>
          <w:rtl/>
        </w:rPr>
        <w:t>135</w:t>
      </w:r>
      <w:r>
        <w:rPr>
          <w:rtl/>
        </w:rPr>
        <w:t xml:space="preserve"> ـ </w:t>
      </w:r>
      <w:r w:rsidRPr="008125C8">
        <w:rPr>
          <w:rtl/>
        </w:rPr>
        <w:t xml:space="preserve">حاتم بن عثمان المعافرى التونسى : يكنى أبا طاهر </w:t>
      </w:r>
      <w:r w:rsidRPr="0015452C">
        <w:rPr>
          <w:rStyle w:val="libFootnotenumChar"/>
          <w:rtl/>
        </w:rPr>
        <w:t>(2)</w:t>
      </w:r>
      <w:r>
        <w:rPr>
          <w:rtl/>
        </w:rPr>
        <w:t>.</w:t>
      </w:r>
      <w:r w:rsidRPr="008125C8">
        <w:rPr>
          <w:rtl/>
        </w:rPr>
        <w:t xml:space="preserve"> يحدّث عن عبد الرحمن ابن زياد بن أنعم ، ومالك بن أنس. روى عنه داود بن يحيى </w:t>
      </w:r>
      <w:r w:rsidRPr="0015452C">
        <w:rPr>
          <w:rStyle w:val="libFootnotenumChar"/>
          <w:rtl/>
        </w:rPr>
        <w:t>(3)</w:t>
      </w:r>
      <w:r>
        <w:rPr>
          <w:rtl/>
        </w:rPr>
        <w:t>.</w:t>
      </w:r>
    </w:p>
    <w:p w:rsidR="0036165F" w:rsidRPr="008125C8" w:rsidRDefault="0036165F" w:rsidP="00CF05AF">
      <w:pPr>
        <w:pStyle w:val="libBold1"/>
        <w:rPr>
          <w:rtl/>
        </w:rPr>
      </w:pPr>
      <w:r w:rsidRPr="008125C8">
        <w:rPr>
          <w:rtl/>
        </w:rPr>
        <w:t>ذكر من اسمه «الحارث» :</w:t>
      </w:r>
    </w:p>
    <w:p w:rsidR="0036165F" w:rsidRPr="008125C8" w:rsidRDefault="0036165F" w:rsidP="00791E39">
      <w:pPr>
        <w:pStyle w:val="libNormal"/>
        <w:rPr>
          <w:rtl/>
        </w:rPr>
      </w:pPr>
      <w:r w:rsidRPr="008125C8">
        <w:rPr>
          <w:rtl/>
        </w:rPr>
        <w:t>136</w:t>
      </w:r>
      <w:r>
        <w:rPr>
          <w:rtl/>
        </w:rPr>
        <w:t xml:space="preserve"> ـ </w:t>
      </w:r>
      <w:r w:rsidRPr="008125C8">
        <w:rPr>
          <w:rtl/>
        </w:rPr>
        <w:t xml:space="preserve">الحارث بن أسد الإفريقى : صاحب مالك. مات سنة ثمان ومائتين </w:t>
      </w:r>
      <w:r w:rsidRPr="0015452C">
        <w:rPr>
          <w:rStyle w:val="libFootnotenumChar"/>
          <w:rtl/>
        </w:rPr>
        <w:t>(4)</w:t>
      </w:r>
      <w:r>
        <w:rPr>
          <w:rtl/>
        </w:rPr>
        <w:t>.</w:t>
      </w:r>
    </w:p>
    <w:p w:rsidR="0036165F" w:rsidRPr="008125C8" w:rsidRDefault="0036165F" w:rsidP="00791E39">
      <w:pPr>
        <w:pStyle w:val="libNormal"/>
        <w:rPr>
          <w:rtl/>
        </w:rPr>
      </w:pPr>
      <w:r w:rsidRPr="008125C8">
        <w:rPr>
          <w:rtl/>
        </w:rPr>
        <w:t>137</w:t>
      </w:r>
      <w:r>
        <w:rPr>
          <w:rtl/>
        </w:rPr>
        <w:t xml:space="preserve"> ـ </w:t>
      </w:r>
      <w:r w:rsidRPr="008125C8">
        <w:rPr>
          <w:rtl/>
        </w:rPr>
        <w:t xml:space="preserve">الحارث بن حرمل بن يغلب بن ربيعة بن نمر الحضرمى : عم توبة بن نمر بن حرمل </w:t>
      </w:r>
      <w:r w:rsidRPr="0015452C">
        <w:rPr>
          <w:rStyle w:val="libFootnotenumChar"/>
          <w:rtl/>
        </w:rPr>
        <w:t>(5)</w:t>
      </w:r>
      <w:r>
        <w:rPr>
          <w:rtl/>
        </w:rPr>
        <w:t>.</w:t>
      </w:r>
      <w:r w:rsidRPr="008125C8">
        <w:rPr>
          <w:rtl/>
        </w:rPr>
        <w:t xml:space="preserve"> حدّث عن علىّ بن أبى طالب ، وابن عمرو. حدّث عنه رجاء بن حيوة ، وجندب بن عبد الله العدوانى ، وعروة بن رويم اللخمى. وكان مدديا </w:t>
      </w:r>
      <w:r w:rsidRPr="0015452C">
        <w:rPr>
          <w:rStyle w:val="libFootnotenumChar"/>
          <w:rtl/>
        </w:rPr>
        <w:t>(6)</w:t>
      </w:r>
      <w:r>
        <w:rPr>
          <w:rtl/>
        </w:rPr>
        <w:t>.</w:t>
      </w:r>
      <w:r w:rsidRPr="008125C8">
        <w:rPr>
          <w:rtl/>
        </w:rPr>
        <w:t xml:space="preserve"> وقيل : هو الرّهاوىّ </w:t>
      </w:r>
      <w:r w:rsidRPr="0015452C">
        <w:rPr>
          <w:rStyle w:val="libFootnotenumChar"/>
          <w:rtl/>
        </w:rPr>
        <w:t>(7)</w:t>
      </w:r>
      <w:r w:rsidRPr="008125C8">
        <w:rPr>
          <w:rtl/>
        </w:rPr>
        <w:t xml:space="preserve"> ، وليس هو بعم توبة بن نمر. ولا أراه عم «توبة بن نمر» ؛ لأنى لم أجد له</w:t>
      </w:r>
    </w:p>
    <w:p w:rsidR="0036165F" w:rsidRPr="008125C8" w:rsidRDefault="0036165F" w:rsidP="00AB1DDF">
      <w:pPr>
        <w:pStyle w:val="libLine"/>
        <w:rPr>
          <w:rtl/>
        </w:rPr>
      </w:pPr>
      <w:r w:rsidRPr="008125C8">
        <w:rPr>
          <w:rtl/>
        </w:rPr>
        <w:t>__________________</w:t>
      </w:r>
    </w:p>
    <w:p w:rsidR="0036165F" w:rsidRPr="008125C8" w:rsidRDefault="0036165F" w:rsidP="0015452C">
      <w:pPr>
        <w:pStyle w:val="libFootnote0"/>
        <w:rPr>
          <w:rtl/>
        </w:rPr>
      </w:pPr>
      <w:r>
        <w:rPr>
          <w:rtl/>
        </w:rPr>
        <w:t>(</w:t>
      </w:r>
      <w:r w:rsidRPr="008125C8">
        <w:rPr>
          <w:rtl/>
        </w:rPr>
        <w:t xml:space="preserve">1) تاريخ ابن الفرضى 1 / 127 </w:t>
      </w:r>
      <w:r>
        <w:rPr>
          <w:rtl/>
        </w:rPr>
        <w:t>(</w:t>
      </w:r>
      <w:r w:rsidRPr="008125C8">
        <w:rPr>
          <w:rtl/>
        </w:rPr>
        <w:t>ولم يذكر تاريخ وفاته. قال أبو سعيد</w:t>
      </w:r>
      <w:r>
        <w:rPr>
          <w:rtl/>
        </w:rPr>
        <w:t>)</w:t>
      </w:r>
      <w:r w:rsidRPr="008125C8">
        <w:rPr>
          <w:rtl/>
        </w:rPr>
        <w:t xml:space="preserve"> ، وترتيب المدارك مج 2 ص 23 </w:t>
      </w:r>
      <w:r>
        <w:rPr>
          <w:rtl/>
        </w:rPr>
        <w:t>(</w:t>
      </w:r>
      <w:r w:rsidRPr="008125C8">
        <w:rPr>
          <w:rtl/>
        </w:rPr>
        <w:t>قال أبو سعيد الصدفى</w:t>
      </w:r>
      <w:r>
        <w:rPr>
          <w:rtl/>
        </w:rPr>
        <w:t>).</w:t>
      </w:r>
      <w:r w:rsidRPr="008125C8">
        <w:rPr>
          <w:rtl/>
        </w:rPr>
        <w:t xml:space="preserve"> وأضاف المصدران السابقان فى ترجمته : أنه كان يسكن منية الخيّاطين. رحل ، وسمع من المدنيين والمصريين. فقيه فى المسائل والرأى ، موصوف بالفضل والزهد.</w:t>
      </w:r>
    </w:p>
    <w:p w:rsidR="0036165F" w:rsidRPr="008125C8" w:rsidRDefault="0036165F" w:rsidP="0015452C">
      <w:pPr>
        <w:pStyle w:val="libFootnote0"/>
        <w:rPr>
          <w:rtl/>
        </w:rPr>
      </w:pPr>
      <w:r>
        <w:rPr>
          <w:rtl/>
        </w:rPr>
        <w:t>(</w:t>
      </w:r>
      <w:r w:rsidRPr="008125C8">
        <w:rPr>
          <w:rtl/>
        </w:rPr>
        <w:t xml:space="preserve">2) كناه السمعانى فى </w:t>
      </w:r>
      <w:r>
        <w:rPr>
          <w:rtl/>
        </w:rPr>
        <w:t>(</w:t>
      </w:r>
      <w:r w:rsidRPr="008125C8">
        <w:rPr>
          <w:rtl/>
        </w:rPr>
        <w:t>الأنساب</w:t>
      </w:r>
      <w:r>
        <w:rPr>
          <w:rtl/>
        </w:rPr>
        <w:t>)</w:t>
      </w:r>
      <w:r w:rsidRPr="008125C8">
        <w:rPr>
          <w:rtl/>
        </w:rPr>
        <w:t xml:space="preserve"> 1 / 494 : أبا طالوت.</w:t>
      </w:r>
    </w:p>
    <w:p w:rsidR="0036165F" w:rsidRPr="008125C8" w:rsidRDefault="0036165F" w:rsidP="0015452C">
      <w:pPr>
        <w:pStyle w:val="libFootnote0"/>
        <w:rPr>
          <w:rtl/>
        </w:rPr>
      </w:pPr>
      <w:r>
        <w:rPr>
          <w:rtl/>
        </w:rPr>
        <w:t>(</w:t>
      </w:r>
      <w:r w:rsidRPr="008125C8">
        <w:rPr>
          <w:rtl/>
        </w:rPr>
        <w:t xml:space="preserve">3) الإكمال 1 / 524 </w:t>
      </w:r>
      <w:r>
        <w:rPr>
          <w:rtl/>
        </w:rPr>
        <w:t>(</w:t>
      </w:r>
      <w:r w:rsidRPr="008125C8">
        <w:rPr>
          <w:rtl/>
        </w:rPr>
        <w:t>قاله ابن يونس</w:t>
      </w:r>
      <w:r>
        <w:rPr>
          <w:rtl/>
        </w:rPr>
        <w:t>)</w:t>
      </w:r>
      <w:r w:rsidRPr="008125C8">
        <w:rPr>
          <w:rtl/>
        </w:rPr>
        <w:t xml:space="preserve"> ، والأنساب 1 / 494 </w:t>
      </w:r>
      <w:r>
        <w:rPr>
          <w:rtl/>
        </w:rPr>
        <w:t>(</w:t>
      </w:r>
      <w:r w:rsidRPr="008125C8">
        <w:rPr>
          <w:rtl/>
        </w:rPr>
        <w:t>قاله أبو سعيد بن يونس</w:t>
      </w:r>
      <w:r>
        <w:rPr>
          <w:rtl/>
        </w:rPr>
        <w:t>).</w:t>
      </w:r>
    </w:p>
    <w:p w:rsidR="0036165F" w:rsidRPr="008125C8" w:rsidRDefault="0036165F" w:rsidP="0015452C">
      <w:pPr>
        <w:pStyle w:val="libFootnote0"/>
        <w:rPr>
          <w:rtl/>
        </w:rPr>
      </w:pPr>
      <w:r>
        <w:rPr>
          <w:rtl/>
        </w:rPr>
        <w:t>(</w:t>
      </w:r>
      <w:r w:rsidRPr="008125C8">
        <w:rPr>
          <w:rtl/>
        </w:rPr>
        <w:t xml:space="preserve">4) تاريخ الإسلام 14 / 91 </w:t>
      </w:r>
      <w:r>
        <w:rPr>
          <w:rtl/>
        </w:rPr>
        <w:t>(</w:t>
      </w:r>
      <w:r w:rsidRPr="008125C8">
        <w:rPr>
          <w:rtl/>
        </w:rPr>
        <w:t>قال ابن يونس</w:t>
      </w:r>
      <w:r>
        <w:rPr>
          <w:rtl/>
        </w:rPr>
        <w:t>).</w:t>
      </w:r>
    </w:p>
    <w:p w:rsidR="0036165F" w:rsidRPr="008125C8" w:rsidRDefault="0036165F" w:rsidP="0015452C">
      <w:pPr>
        <w:pStyle w:val="libFootnote0"/>
        <w:rPr>
          <w:rtl/>
        </w:rPr>
      </w:pPr>
      <w:r>
        <w:rPr>
          <w:rtl/>
        </w:rPr>
        <w:t>(</w:t>
      </w:r>
      <w:r w:rsidRPr="008125C8">
        <w:rPr>
          <w:rtl/>
        </w:rPr>
        <w:t xml:space="preserve">5) ترجم ابن يونس له فى </w:t>
      </w:r>
      <w:r>
        <w:rPr>
          <w:rtl/>
        </w:rPr>
        <w:t>(</w:t>
      </w:r>
      <w:r w:rsidRPr="008125C8">
        <w:rPr>
          <w:rtl/>
        </w:rPr>
        <w:t>تاريخ المصريين</w:t>
      </w:r>
      <w:r>
        <w:rPr>
          <w:rtl/>
        </w:rPr>
        <w:t>)</w:t>
      </w:r>
      <w:r w:rsidRPr="008125C8">
        <w:rPr>
          <w:rtl/>
        </w:rPr>
        <w:t xml:space="preserve"> ، باب </w:t>
      </w:r>
      <w:r>
        <w:rPr>
          <w:rtl/>
        </w:rPr>
        <w:t>(</w:t>
      </w:r>
      <w:r w:rsidRPr="008125C8">
        <w:rPr>
          <w:rtl/>
        </w:rPr>
        <w:t>التاء</w:t>
      </w:r>
      <w:r>
        <w:rPr>
          <w:rtl/>
        </w:rPr>
        <w:t>)</w:t>
      </w:r>
      <w:r w:rsidRPr="008125C8">
        <w:rPr>
          <w:rtl/>
        </w:rPr>
        <w:t xml:space="preserve"> برقم </w:t>
      </w:r>
      <w:r>
        <w:rPr>
          <w:rtl/>
        </w:rPr>
        <w:t>(</w:t>
      </w:r>
      <w:r w:rsidRPr="008125C8">
        <w:rPr>
          <w:rtl/>
        </w:rPr>
        <w:t>201)</w:t>
      </w:r>
      <w:r>
        <w:rPr>
          <w:rtl/>
        </w:rPr>
        <w:t>.</w:t>
      </w:r>
    </w:p>
    <w:p w:rsidR="0036165F" w:rsidRPr="00C77F59" w:rsidRDefault="0036165F" w:rsidP="0015452C">
      <w:pPr>
        <w:pStyle w:val="libFootnote0"/>
        <w:rPr>
          <w:rtl/>
        </w:rPr>
      </w:pPr>
      <w:r w:rsidRPr="00C77F59">
        <w:rPr>
          <w:rtl/>
        </w:rPr>
        <w:t xml:space="preserve">(6) الإكمال 1 / 508 </w:t>
      </w:r>
      <w:r>
        <w:rPr>
          <w:rtl/>
        </w:rPr>
        <w:t>(</w:t>
      </w:r>
      <w:r w:rsidRPr="00C77F59">
        <w:rPr>
          <w:rtl/>
        </w:rPr>
        <w:t>قال ذلك ابن يونس</w:t>
      </w:r>
      <w:r>
        <w:rPr>
          <w:rtl/>
        </w:rPr>
        <w:t>).</w:t>
      </w:r>
      <w:r w:rsidRPr="00C77F59">
        <w:rPr>
          <w:rtl/>
        </w:rPr>
        <w:t xml:space="preserve"> والمددىّ : نسبة إلى </w:t>
      </w:r>
      <w:r>
        <w:rPr>
          <w:rtl/>
        </w:rPr>
        <w:t>(</w:t>
      </w:r>
      <w:r w:rsidRPr="00C77F59">
        <w:rPr>
          <w:rtl/>
        </w:rPr>
        <w:t>المدد</w:t>
      </w:r>
      <w:r>
        <w:rPr>
          <w:rtl/>
        </w:rPr>
        <w:t>)</w:t>
      </w:r>
      <w:r w:rsidRPr="00C77F59">
        <w:rPr>
          <w:rtl/>
        </w:rPr>
        <w:t xml:space="preserve"> ، وهو ما أمددت به القوم فى الحرب وغيرها من طعام ، أو أعوان. وجمعه : أمداد. والخلاصة : أن المددى هو أحد الأعوان والأنصار ، الذين كانوا يمدون المسلمين فى الجهاد فى سبيل الله. </w:t>
      </w:r>
      <w:r>
        <w:rPr>
          <w:rtl/>
        </w:rPr>
        <w:t>(</w:t>
      </w:r>
      <w:r w:rsidRPr="00C77F59">
        <w:rPr>
          <w:rtl/>
        </w:rPr>
        <w:t>راجع : اللسان مادة :</w:t>
      </w:r>
      <w:r w:rsidRPr="00C77F59">
        <w:rPr>
          <w:rFonts w:hint="cs"/>
          <w:rtl/>
        </w:rPr>
        <w:t xml:space="preserve"> </w:t>
      </w:r>
      <w:r>
        <w:rPr>
          <w:rtl/>
        </w:rPr>
        <w:t>(</w:t>
      </w:r>
      <w:r w:rsidRPr="00C77F59">
        <w:rPr>
          <w:rtl/>
        </w:rPr>
        <w:t>م. د. د</w:t>
      </w:r>
      <w:r>
        <w:rPr>
          <w:rtl/>
        </w:rPr>
        <w:t>)</w:t>
      </w:r>
      <w:r w:rsidRPr="00C77F59">
        <w:rPr>
          <w:rtl/>
        </w:rPr>
        <w:t xml:space="preserve"> ج 6 / 4157 ، والمعجم الوسيط 2 / 893</w:t>
      </w:r>
      <w:r>
        <w:rPr>
          <w:rtl/>
        </w:rPr>
        <w:t>).</w:t>
      </w:r>
    </w:p>
    <w:p w:rsidR="0036165F" w:rsidRPr="008125C8" w:rsidRDefault="0036165F" w:rsidP="0015452C">
      <w:pPr>
        <w:pStyle w:val="libFootnote0"/>
        <w:rPr>
          <w:rtl/>
        </w:rPr>
      </w:pPr>
      <w:r>
        <w:rPr>
          <w:rtl/>
        </w:rPr>
        <w:t>(</w:t>
      </w:r>
      <w:r w:rsidRPr="008125C8">
        <w:rPr>
          <w:rtl/>
        </w:rPr>
        <w:t xml:space="preserve">7) بضم الراء : بلدة من بلاد الجزيرة ، بينها وبين </w:t>
      </w:r>
      <w:r>
        <w:rPr>
          <w:rtl/>
        </w:rPr>
        <w:t>(</w:t>
      </w:r>
      <w:r w:rsidRPr="008125C8">
        <w:rPr>
          <w:rtl/>
        </w:rPr>
        <w:t>حرّان</w:t>
      </w:r>
      <w:r>
        <w:rPr>
          <w:rtl/>
        </w:rPr>
        <w:t>)</w:t>
      </w:r>
      <w:r w:rsidRPr="008125C8">
        <w:rPr>
          <w:rtl/>
        </w:rPr>
        <w:t xml:space="preserve"> ستة فراسخ. وقد تكون بفتح الراء </w:t>
      </w:r>
      <w:r>
        <w:rPr>
          <w:rtl/>
        </w:rPr>
        <w:t>(</w:t>
      </w:r>
      <w:r w:rsidRPr="008125C8">
        <w:rPr>
          <w:rtl/>
        </w:rPr>
        <w:t>الرّهاوىّ</w:t>
      </w:r>
      <w:r>
        <w:rPr>
          <w:rtl/>
        </w:rPr>
        <w:t>)</w:t>
      </w:r>
      <w:r w:rsidRPr="008125C8">
        <w:rPr>
          <w:rtl/>
        </w:rPr>
        <w:t xml:space="preserve"> نسبة إلى قبيلة</w:t>
      </w:r>
      <w:r>
        <w:rPr>
          <w:rtl/>
        </w:rPr>
        <w:t xml:space="preserve"> ـ </w:t>
      </w:r>
      <w:r w:rsidRPr="008125C8">
        <w:rPr>
          <w:rtl/>
        </w:rPr>
        <w:t>رهاء</w:t>
      </w:r>
      <w:r>
        <w:rPr>
          <w:rtl/>
        </w:rPr>
        <w:t xml:space="preserve"> ـ </w:t>
      </w:r>
      <w:r w:rsidRPr="008125C8">
        <w:rPr>
          <w:rtl/>
        </w:rPr>
        <w:t>لا رهاء ، كما وردت خطأ</w:t>
      </w:r>
      <w:r>
        <w:rPr>
          <w:rtl/>
        </w:rPr>
        <w:t xml:space="preserve"> ـ </w:t>
      </w:r>
      <w:r w:rsidRPr="008125C8">
        <w:rPr>
          <w:rtl/>
        </w:rPr>
        <w:t>وهو بطن من اليمن من مذحج.</w:t>
      </w:r>
      <w:r>
        <w:rPr>
          <w:rFonts w:hint="cs"/>
          <w:rtl/>
        </w:rPr>
        <w:t xml:space="preserve"> </w:t>
      </w:r>
      <w:r>
        <w:rPr>
          <w:rtl/>
        </w:rPr>
        <w:t>(</w:t>
      </w:r>
      <w:r w:rsidRPr="008125C8">
        <w:rPr>
          <w:rtl/>
        </w:rPr>
        <w:t>الأنساب 3 / 108</w:t>
      </w:r>
      <w:r>
        <w:rPr>
          <w:rtl/>
        </w:rPr>
        <w:t>).</w:t>
      </w:r>
      <w:r w:rsidRPr="008125C8">
        <w:rPr>
          <w:rtl/>
        </w:rPr>
        <w:t xml:space="preserve"> ولعل الرأى الأخير أصوب.</w:t>
      </w:r>
    </w:p>
    <w:p w:rsidR="0036165F" w:rsidRPr="008125C8" w:rsidRDefault="0036165F" w:rsidP="00883D27">
      <w:pPr>
        <w:pStyle w:val="libNormal0"/>
        <w:rPr>
          <w:rtl/>
        </w:rPr>
      </w:pPr>
      <w:r>
        <w:rPr>
          <w:rtl/>
        </w:rPr>
        <w:br w:type="page"/>
      </w:r>
      <w:r w:rsidRPr="008125C8">
        <w:rPr>
          <w:rtl/>
        </w:rPr>
        <w:lastRenderedPageBreak/>
        <w:t xml:space="preserve">بمصر بيتا ، ولا عقبا ، ولا ذكرا ، من حيث أثق به </w:t>
      </w:r>
      <w:r w:rsidRPr="0015452C">
        <w:rPr>
          <w:rStyle w:val="libFootnotenumChar"/>
          <w:rtl/>
        </w:rPr>
        <w:t>(1)</w:t>
      </w:r>
      <w:r>
        <w:rPr>
          <w:rtl/>
        </w:rPr>
        <w:t>.</w:t>
      </w:r>
    </w:p>
    <w:p w:rsidR="0036165F" w:rsidRPr="008125C8" w:rsidRDefault="0036165F" w:rsidP="00CF05AF">
      <w:pPr>
        <w:pStyle w:val="libBold1"/>
        <w:rPr>
          <w:rtl/>
        </w:rPr>
      </w:pPr>
      <w:r w:rsidRPr="008125C8">
        <w:rPr>
          <w:rtl/>
        </w:rPr>
        <w:t>ذكر من اسمه «حامد» :</w:t>
      </w:r>
    </w:p>
    <w:p w:rsidR="0036165F" w:rsidRPr="008125C8" w:rsidRDefault="0036165F" w:rsidP="00791E39">
      <w:pPr>
        <w:pStyle w:val="libNormal"/>
        <w:rPr>
          <w:rtl/>
        </w:rPr>
      </w:pPr>
      <w:r w:rsidRPr="008125C8">
        <w:rPr>
          <w:rtl/>
        </w:rPr>
        <w:t>138</w:t>
      </w:r>
      <w:r>
        <w:rPr>
          <w:rtl/>
        </w:rPr>
        <w:t xml:space="preserve"> ـ </w:t>
      </w:r>
      <w:r w:rsidRPr="008125C8">
        <w:rPr>
          <w:rtl/>
        </w:rPr>
        <w:t xml:space="preserve">حامد بن محمد المروزىّ </w:t>
      </w:r>
      <w:r w:rsidRPr="0015452C">
        <w:rPr>
          <w:rStyle w:val="libFootnotenumChar"/>
          <w:rtl/>
        </w:rPr>
        <w:t>(2)</w:t>
      </w:r>
      <w:r w:rsidRPr="008125C8">
        <w:rPr>
          <w:rtl/>
        </w:rPr>
        <w:t xml:space="preserve"> : يكنى أبا أحمد. يعرف ب </w:t>
      </w:r>
      <w:r>
        <w:rPr>
          <w:rtl/>
        </w:rPr>
        <w:t>(</w:t>
      </w:r>
      <w:r w:rsidRPr="008125C8">
        <w:rPr>
          <w:rtl/>
        </w:rPr>
        <w:t>الزّيدىّ</w:t>
      </w:r>
      <w:r>
        <w:rPr>
          <w:rtl/>
        </w:rPr>
        <w:t>).</w:t>
      </w:r>
      <w:r w:rsidRPr="008125C8">
        <w:rPr>
          <w:rtl/>
        </w:rPr>
        <w:t xml:space="preserve"> قدم مصر ، وكان كتّابة للحديث ، وكان يحفظ ويفهم ، وكتب عنه. وخرج إلى بغداد ، فمات بها فى شهر رمضان سنة تسع وعشرين وثلاثمائة </w:t>
      </w:r>
      <w:r w:rsidRPr="0015452C">
        <w:rPr>
          <w:rStyle w:val="libFootnotenumChar"/>
          <w:rtl/>
        </w:rPr>
        <w:t>(3)</w:t>
      </w:r>
      <w:r>
        <w:rPr>
          <w:rtl/>
        </w:rPr>
        <w:t>.</w:t>
      </w:r>
    </w:p>
    <w:p w:rsidR="0036165F" w:rsidRPr="008125C8" w:rsidRDefault="0036165F" w:rsidP="00791E39">
      <w:pPr>
        <w:pStyle w:val="libNormal"/>
        <w:rPr>
          <w:rtl/>
        </w:rPr>
      </w:pPr>
      <w:r w:rsidRPr="008125C8">
        <w:rPr>
          <w:rtl/>
        </w:rPr>
        <w:t>139</w:t>
      </w:r>
      <w:r>
        <w:rPr>
          <w:rtl/>
        </w:rPr>
        <w:t xml:space="preserve"> ـ </w:t>
      </w:r>
      <w:r w:rsidRPr="008125C8">
        <w:rPr>
          <w:rtl/>
        </w:rPr>
        <w:t xml:space="preserve">حامد بن يحيى بن هانى البلخىّ : يكنى أبا عبد الله. توفى سنة اثنتين وأربعين ومائتين ، يوم الاثنين لست ليال خلون من شهر رمضان </w:t>
      </w:r>
      <w:r w:rsidRPr="0015452C">
        <w:rPr>
          <w:rStyle w:val="libFootnotenumChar"/>
          <w:rtl/>
        </w:rPr>
        <w:t>(4)</w:t>
      </w:r>
      <w:r>
        <w:rPr>
          <w:rtl/>
        </w:rPr>
        <w:t>.</w:t>
      </w:r>
    </w:p>
    <w:p w:rsidR="0036165F" w:rsidRPr="008125C8" w:rsidRDefault="0036165F" w:rsidP="00CF05AF">
      <w:pPr>
        <w:pStyle w:val="libBold1"/>
        <w:rPr>
          <w:rtl/>
        </w:rPr>
      </w:pPr>
      <w:r w:rsidRPr="008125C8">
        <w:rPr>
          <w:rtl/>
        </w:rPr>
        <w:t>ذكر من اسمه «حجاج» :</w:t>
      </w:r>
    </w:p>
    <w:p w:rsidR="0036165F" w:rsidRPr="008125C8" w:rsidRDefault="0036165F" w:rsidP="00791E39">
      <w:pPr>
        <w:pStyle w:val="libNormal"/>
        <w:rPr>
          <w:rtl/>
        </w:rPr>
      </w:pPr>
      <w:r w:rsidRPr="008125C8">
        <w:rPr>
          <w:rtl/>
        </w:rPr>
        <w:t>140</w:t>
      </w:r>
      <w:r>
        <w:rPr>
          <w:rtl/>
        </w:rPr>
        <w:t xml:space="preserve"> ـ </w:t>
      </w:r>
      <w:r w:rsidRPr="008125C8">
        <w:rPr>
          <w:rtl/>
        </w:rPr>
        <w:t xml:space="preserve">حجّاج بن إبراهيم الأزرق : من أهل بغداد. يكنى أبا محمد. قدم مصر ، وحدّث بها ، وكان رجلا صالحّا ثقة </w:t>
      </w:r>
      <w:r w:rsidRPr="0015452C">
        <w:rPr>
          <w:rStyle w:val="libFootnotenumChar"/>
          <w:rtl/>
        </w:rPr>
        <w:t>(5)</w:t>
      </w:r>
      <w:r>
        <w:rPr>
          <w:rtl/>
        </w:rPr>
        <w:t>.</w:t>
      </w:r>
      <w:r w:rsidRPr="008125C8">
        <w:rPr>
          <w:rtl/>
        </w:rPr>
        <w:t xml:space="preserve"> حدثنى محمد بن موسى الحضرمى ، قال :</w:t>
      </w:r>
      <w:r>
        <w:rPr>
          <w:rFonts w:hint="cs"/>
          <w:rtl/>
        </w:rPr>
        <w:t xml:space="preserve"> </w:t>
      </w:r>
      <w:r w:rsidRPr="008125C8">
        <w:rPr>
          <w:rtl/>
        </w:rPr>
        <w:t>حدثنى أبو يزيد القراطيسى ، قال : كنت أغدو ضحّى ، أريد سوق البزّازين ، فأدخل المسجد الجامع ، فلا أرى فيه أحدا قائما يصلى ، غير حجاج الأزرق. وكان يصلى فى</w:t>
      </w:r>
    </w:p>
    <w:p w:rsidR="0036165F" w:rsidRPr="008125C8" w:rsidRDefault="0036165F" w:rsidP="00AB1DDF">
      <w:pPr>
        <w:pStyle w:val="libLine"/>
        <w:rPr>
          <w:rtl/>
        </w:rPr>
      </w:pPr>
      <w:r w:rsidRPr="008125C8">
        <w:rPr>
          <w:rtl/>
        </w:rPr>
        <w:t>__________________</w:t>
      </w:r>
    </w:p>
    <w:p w:rsidR="0036165F" w:rsidRPr="008125C8" w:rsidRDefault="0036165F" w:rsidP="0015452C">
      <w:pPr>
        <w:pStyle w:val="libFootnote0"/>
        <w:rPr>
          <w:rtl/>
        </w:rPr>
      </w:pPr>
      <w:r>
        <w:rPr>
          <w:rtl/>
        </w:rPr>
        <w:t>(</w:t>
      </w:r>
      <w:r w:rsidRPr="008125C8">
        <w:rPr>
          <w:rtl/>
        </w:rPr>
        <w:t xml:space="preserve">1) الإكمال 1 / 508 </w:t>
      </w:r>
      <w:r>
        <w:rPr>
          <w:rtl/>
        </w:rPr>
        <w:t>(</w:t>
      </w:r>
      <w:r w:rsidRPr="008125C8">
        <w:rPr>
          <w:rtl/>
        </w:rPr>
        <w:t>قال ابن يونس</w:t>
      </w:r>
      <w:r>
        <w:rPr>
          <w:rtl/>
        </w:rPr>
        <w:t>).</w:t>
      </w:r>
    </w:p>
    <w:p w:rsidR="0036165F" w:rsidRPr="008125C8" w:rsidRDefault="0036165F" w:rsidP="0015452C">
      <w:pPr>
        <w:pStyle w:val="libFootnote0"/>
        <w:rPr>
          <w:rtl/>
        </w:rPr>
      </w:pPr>
      <w:r>
        <w:rPr>
          <w:rtl/>
        </w:rPr>
        <w:t>(</w:t>
      </w:r>
      <w:r w:rsidRPr="008125C8">
        <w:rPr>
          <w:rtl/>
        </w:rPr>
        <w:t xml:space="preserve">2) كذا ورد نسبه فى كتاب </w:t>
      </w:r>
      <w:r>
        <w:rPr>
          <w:rtl/>
        </w:rPr>
        <w:t>(</w:t>
      </w:r>
      <w:r w:rsidRPr="008125C8">
        <w:rPr>
          <w:rtl/>
        </w:rPr>
        <w:t>ابن يونس</w:t>
      </w:r>
      <w:r>
        <w:rPr>
          <w:rtl/>
        </w:rPr>
        <w:t>)</w:t>
      </w:r>
      <w:r w:rsidRPr="008125C8">
        <w:rPr>
          <w:rtl/>
        </w:rPr>
        <w:t xml:space="preserve"> بسند </w:t>
      </w:r>
      <w:r>
        <w:rPr>
          <w:rtl/>
        </w:rPr>
        <w:t>(</w:t>
      </w:r>
      <w:r w:rsidRPr="008125C8">
        <w:rPr>
          <w:rtl/>
        </w:rPr>
        <w:t>الخطيب البغدادى</w:t>
      </w:r>
      <w:r>
        <w:rPr>
          <w:rtl/>
        </w:rPr>
        <w:t>)</w:t>
      </w:r>
      <w:r w:rsidRPr="008125C8">
        <w:rPr>
          <w:rtl/>
        </w:rPr>
        <w:t xml:space="preserve"> المعتاد ، إلى ابن مسرور ، حدثنا أبو سعيد بن يونس. </w:t>
      </w:r>
      <w:r>
        <w:rPr>
          <w:rtl/>
        </w:rPr>
        <w:t>(</w:t>
      </w:r>
      <w:r w:rsidRPr="008125C8">
        <w:rPr>
          <w:rtl/>
        </w:rPr>
        <w:t>تاريخ بغداد 8 / 171</w:t>
      </w:r>
      <w:r>
        <w:rPr>
          <w:rtl/>
        </w:rPr>
        <w:t>).</w:t>
      </w:r>
      <w:r w:rsidRPr="008125C8">
        <w:rPr>
          <w:rtl/>
        </w:rPr>
        <w:t xml:space="preserve"> وأورد الخطيب</w:t>
      </w:r>
      <w:r>
        <w:rPr>
          <w:rtl/>
        </w:rPr>
        <w:t xml:space="preserve"> ـ </w:t>
      </w:r>
      <w:r w:rsidRPr="008125C8">
        <w:rPr>
          <w:rtl/>
        </w:rPr>
        <w:t>بعيدا عن كتاب ابن يونس</w:t>
      </w:r>
      <w:r>
        <w:rPr>
          <w:rtl/>
        </w:rPr>
        <w:t xml:space="preserve"> ـ </w:t>
      </w:r>
      <w:r w:rsidRPr="008125C8">
        <w:rPr>
          <w:rtl/>
        </w:rPr>
        <w:t xml:space="preserve">نسبا مطوّلا له كالآتى : </w:t>
      </w:r>
      <w:r>
        <w:rPr>
          <w:rtl/>
        </w:rPr>
        <w:t>(</w:t>
      </w:r>
      <w:r w:rsidRPr="008125C8">
        <w:rPr>
          <w:rtl/>
        </w:rPr>
        <w:t>حامد بن أحمد بن محمد بن المروزى ، أبو أحمد المعروف بالزيدى</w:t>
      </w:r>
      <w:r>
        <w:rPr>
          <w:rtl/>
        </w:rPr>
        <w:t>).</w:t>
      </w:r>
      <w:r w:rsidRPr="008125C8">
        <w:rPr>
          <w:rtl/>
        </w:rPr>
        <w:t xml:space="preserve"> </w:t>
      </w:r>
      <w:r>
        <w:rPr>
          <w:rtl/>
        </w:rPr>
        <w:t>(</w:t>
      </w:r>
      <w:r w:rsidRPr="008125C8">
        <w:rPr>
          <w:rtl/>
        </w:rPr>
        <w:t>المصدر السابق</w:t>
      </w:r>
      <w:r>
        <w:rPr>
          <w:rtl/>
        </w:rPr>
        <w:t>).</w:t>
      </w:r>
    </w:p>
    <w:p w:rsidR="0036165F" w:rsidRPr="008125C8" w:rsidRDefault="0036165F" w:rsidP="0015452C">
      <w:pPr>
        <w:pStyle w:val="libFootnote0"/>
        <w:rPr>
          <w:rtl/>
        </w:rPr>
      </w:pPr>
      <w:r>
        <w:rPr>
          <w:rtl/>
        </w:rPr>
        <w:t>(</w:t>
      </w:r>
      <w:r w:rsidRPr="008125C8">
        <w:rPr>
          <w:rtl/>
        </w:rPr>
        <w:t>3) السابق 8 / 171</w:t>
      </w:r>
      <w:r>
        <w:rPr>
          <w:rtl/>
        </w:rPr>
        <w:t xml:space="preserve"> ـ </w:t>
      </w:r>
      <w:r w:rsidRPr="008125C8">
        <w:rPr>
          <w:rtl/>
        </w:rPr>
        <w:t xml:space="preserve">172 ، وتذكرة الحفاظ </w:t>
      </w:r>
      <w:r>
        <w:rPr>
          <w:rtl/>
        </w:rPr>
        <w:t>(</w:t>
      </w:r>
      <w:r w:rsidRPr="008125C8">
        <w:rPr>
          <w:rtl/>
        </w:rPr>
        <w:t>ط. دار إحياء التراث العربى</w:t>
      </w:r>
      <w:r>
        <w:rPr>
          <w:rtl/>
        </w:rPr>
        <w:t>)</w:t>
      </w:r>
      <w:r w:rsidRPr="008125C8">
        <w:rPr>
          <w:rtl/>
        </w:rPr>
        <w:t xml:space="preserve"> ج 3 من مجلد 2 ص 918 </w:t>
      </w:r>
      <w:r>
        <w:rPr>
          <w:rtl/>
        </w:rPr>
        <w:t>(</w:t>
      </w:r>
      <w:r w:rsidRPr="008125C8">
        <w:rPr>
          <w:rtl/>
        </w:rPr>
        <w:t>قال أبو سعيد بن يونس</w:t>
      </w:r>
      <w:r>
        <w:rPr>
          <w:rtl/>
        </w:rPr>
        <w:t>).</w:t>
      </w:r>
      <w:r w:rsidRPr="008125C8">
        <w:rPr>
          <w:rtl/>
        </w:rPr>
        <w:t xml:space="preserve"> وعقّب الخطيب على تاريخ الوفاة المنقول عن ابن يونس قائلا : إن تاريخ سنة 328 ه‍ ، حدده ابن الثلاج ، وهو الأصح. وأضاف الخطيب قائلا : وبلغنى أن أبا أحمد كان مولده سنة 282 ه‍</w:t>
      </w:r>
      <w:r>
        <w:rPr>
          <w:rtl/>
        </w:rPr>
        <w:t>.</w:t>
      </w:r>
      <w:r w:rsidRPr="008125C8">
        <w:rPr>
          <w:rtl/>
        </w:rPr>
        <w:t xml:space="preserve"> </w:t>
      </w:r>
      <w:r>
        <w:rPr>
          <w:rtl/>
        </w:rPr>
        <w:t>(</w:t>
      </w:r>
      <w:r w:rsidRPr="008125C8">
        <w:rPr>
          <w:rtl/>
        </w:rPr>
        <w:t>تاريخ بغداد</w:t>
      </w:r>
      <w:r>
        <w:rPr>
          <w:rtl/>
        </w:rPr>
        <w:t>)</w:t>
      </w:r>
      <w:r w:rsidRPr="008125C8">
        <w:rPr>
          <w:rtl/>
        </w:rPr>
        <w:t xml:space="preserve"> 8 / 172.</w:t>
      </w:r>
    </w:p>
    <w:p w:rsidR="0036165F" w:rsidRPr="00C77F59" w:rsidRDefault="0036165F" w:rsidP="0015452C">
      <w:pPr>
        <w:pStyle w:val="libFootnote0"/>
        <w:rPr>
          <w:rtl/>
        </w:rPr>
      </w:pPr>
      <w:r w:rsidRPr="00C77F59">
        <w:rPr>
          <w:rtl/>
        </w:rPr>
        <w:t xml:space="preserve">(4) مخطوط إكمال تهذيب الكمال ، لمغلطاى 2 / ق 110 </w:t>
      </w:r>
      <w:r>
        <w:rPr>
          <w:rtl/>
        </w:rPr>
        <w:t>(</w:t>
      </w:r>
      <w:r w:rsidRPr="00C77F59">
        <w:rPr>
          <w:rtl/>
        </w:rPr>
        <w:t>قال ابن يونس فى تاريخ الغرباء</w:t>
      </w:r>
      <w:r>
        <w:rPr>
          <w:rtl/>
        </w:rPr>
        <w:t>)</w:t>
      </w:r>
      <w:r w:rsidRPr="00C77F59">
        <w:rPr>
          <w:rtl/>
        </w:rPr>
        <w:t xml:space="preserve"> ، وتهذيب التهذيب 2 / 148 </w:t>
      </w:r>
      <w:r>
        <w:rPr>
          <w:rtl/>
        </w:rPr>
        <w:t>(</w:t>
      </w:r>
      <w:r w:rsidRPr="00C77F59">
        <w:rPr>
          <w:rtl/>
        </w:rPr>
        <w:t>شرحه</w:t>
      </w:r>
      <w:r>
        <w:rPr>
          <w:rtl/>
        </w:rPr>
        <w:t>).</w:t>
      </w:r>
      <w:r w:rsidRPr="00C77F59">
        <w:rPr>
          <w:rtl/>
        </w:rPr>
        <w:t xml:space="preserve"> وأضاف ابن حجر : أنه روى عن ابن عيينة ، وأبى عبد الرحمن المقرئ ، وعبد الله بن يوسف التنيسى ، وغيرهم. روى عنه أبو داود ، وأبو زرعة ، وجعفر بن محمد الفريابىّ ، وغيرهم. قال أبو حاتم : صدوق. سكن الشام ، ومات بطرسوس.</w:t>
      </w:r>
      <w:r w:rsidRPr="00C77F59">
        <w:rPr>
          <w:rFonts w:hint="cs"/>
          <w:rtl/>
        </w:rPr>
        <w:t xml:space="preserve"> </w:t>
      </w:r>
      <w:r w:rsidRPr="00C77F59">
        <w:rPr>
          <w:rtl/>
        </w:rPr>
        <w:t xml:space="preserve">أفنى عمره بمجالسة </w:t>
      </w:r>
      <w:r>
        <w:rPr>
          <w:rtl/>
        </w:rPr>
        <w:t>(</w:t>
      </w:r>
      <w:r w:rsidRPr="00C77F59">
        <w:rPr>
          <w:rtl/>
        </w:rPr>
        <w:t>سفيان بن عيينة</w:t>
      </w:r>
      <w:r>
        <w:rPr>
          <w:rtl/>
        </w:rPr>
        <w:t>)</w:t>
      </w:r>
      <w:r w:rsidRPr="00C77F59">
        <w:rPr>
          <w:rtl/>
        </w:rPr>
        <w:t xml:space="preserve"> ، وكان من أعلم الناس فى زمانه بحديثه.</w:t>
      </w:r>
    </w:p>
    <w:p w:rsidR="0036165F" w:rsidRPr="008125C8" w:rsidRDefault="0036165F" w:rsidP="0015452C">
      <w:pPr>
        <w:pStyle w:val="libFootnote0"/>
        <w:rPr>
          <w:rtl/>
        </w:rPr>
      </w:pPr>
      <w:r>
        <w:rPr>
          <w:rtl/>
        </w:rPr>
        <w:t>(</w:t>
      </w:r>
      <w:r w:rsidRPr="008125C8">
        <w:rPr>
          <w:rtl/>
        </w:rPr>
        <w:t xml:space="preserve">5) تاريخ بغداد 8 / 239 </w:t>
      </w:r>
      <w:r>
        <w:rPr>
          <w:rtl/>
        </w:rPr>
        <w:t>(</w:t>
      </w:r>
      <w:r w:rsidRPr="008125C8">
        <w:rPr>
          <w:rtl/>
        </w:rPr>
        <w:t>بسنده المعهود إلى أبى سعيد بن يونس</w:t>
      </w:r>
      <w:r>
        <w:rPr>
          <w:rtl/>
        </w:rPr>
        <w:t>)</w:t>
      </w:r>
      <w:r w:rsidRPr="008125C8">
        <w:rPr>
          <w:rtl/>
        </w:rPr>
        <w:t xml:space="preserve"> ، وتهذيب الكمال 5 / 419 </w:t>
      </w:r>
      <w:r>
        <w:rPr>
          <w:rtl/>
        </w:rPr>
        <w:t>(</w:t>
      </w:r>
      <w:r w:rsidRPr="008125C8">
        <w:rPr>
          <w:rtl/>
        </w:rPr>
        <w:t>قال أبو سعيد بن يونس</w:t>
      </w:r>
      <w:r>
        <w:rPr>
          <w:rtl/>
        </w:rPr>
        <w:t>)</w:t>
      </w:r>
      <w:r w:rsidRPr="008125C8">
        <w:rPr>
          <w:rtl/>
        </w:rPr>
        <w:t xml:space="preserve"> ، وتهذيب التهذيب 2 / 172 </w:t>
      </w:r>
      <w:r>
        <w:rPr>
          <w:rtl/>
        </w:rPr>
        <w:t>(</w:t>
      </w:r>
      <w:r w:rsidRPr="008125C8">
        <w:rPr>
          <w:rtl/>
        </w:rPr>
        <w:t>قال ابن يونس</w:t>
      </w:r>
      <w:r>
        <w:rPr>
          <w:rtl/>
        </w:rPr>
        <w:t>).</w:t>
      </w:r>
    </w:p>
    <w:p w:rsidR="0036165F" w:rsidRPr="008125C8" w:rsidRDefault="0036165F" w:rsidP="00883D27">
      <w:pPr>
        <w:pStyle w:val="libNormal0"/>
        <w:rPr>
          <w:rtl/>
        </w:rPr>
      </w:pPr>
      <w:r>
        <w:rPr>
          <w:rtl/>
        </w:rPr>
        <w:br w:type="page"/>
      </w:r>
      <w:r w:rsidRPr="008125C8">
        <w:rPr>
          <w:rtl/>
        </w:rPr>
        <w:lastRenderedPageBreak/>
        <w:t xml:space="preserve">المؤخّر ، فأراه يراوح بين قدميه من طول القيام </w:t>
      </w:r>
      <w:r w:rsidRPr="0015452C">
        <w:rPr>
          <w:rStyle w:val="libFootnotenumChar"/>
          <w:rtl/>
        </w:rPr>
        <w:t>(1)</w:t>
      </w:r>
      <w:r>
        <w:rPr>
          <w:rtl/>
        </w:rPr>
        <w:t>.</w:t>
      </w:r>
    </w:p>
    <w:p w:rsidR="0036165F" w:rsidRPr="008125C8" w:rsidRDefault="0036165F" w:rsidP="00791E39">
      <w:pPr>
        <w:pStyle w:val="libNormal"/>
        <w:rPr>
          <w:rtl/>
        </w:rPr>
      </w:pPr>
      <w:r w:rsidRPr="008125C8">
        <w:rPr>
          <w:rtl/>
        </w:rPr>
        <w:t xml:space="preserve">قال لى محمد بن موسى الحضرمى : وحجاج بن الأزرق من أهل خراسان. أقام ببغداد ، وقدم إلى مصر ، ولم يكن له إلى الرجوع طريق ، وتوفى بمصر </w:t>
      </w:r>
      <w:r w:rsidRPr="0015452C">
        <w:rPr>
          <w:rStyle w:val="libFootnotenumChar"/>
          <w:rtl/>
        </w:rPr>
        <w:t>(2)</w:t>
      </w:r>
      <w:r>
        <w:rPr>
          <w:rtl/>
        </w:rPr>
        <w:t>.</w:t>
      </w:r>
    </w:p>
    <w:p w:rsidR="0036165F" w:rsidRPr="008125C8" w:rsidRDefault="0036165F" w:rsidP="00CF05AF">
      <w:pPr>
        <w:pStyle w:val="libBold1"/>
        <w:rPr>
          <w:rtl/>
        </w:rPr>
      </w:pPr>
      <w:r w:rsidRPr="008125C8">
        <w:rPr>
          <w:rtl/>
        </w:rPr>
        <w:t>ذكر من اسمه «حديدة» :</w:t>
      </w:r>
    </w:p>
    <w:p w:rsidR="0036165F" w:rsidRPr="008125C8" w:rsidRDefault="0036165F" w:rsidP="00791E39">
      <w:pPr>
        <w:pStyle w:val="libNormal"/>
        <w:rPr>
          <w:rtl/>
        </w:rPr>
      </w:pPr>
      <w:r w:rsidRPr="008125C8">
        <w:rPr>
          <w:rtl/>
        </w:rPr>
        <w:t>141</w:t>
      </w:r>
      <w:r>
        <w:rPr>
          <w:rtl/>
        </w:rPr>
        <w:t xml:space="preserve"> ـ </w:t>
      </w:r>
      <w:r w:rsidRPr="008125C8">
        <w:rPr>
          <w:rtl/>
        </w:rPr>
        <w:t xml:space="preserve">حديدة بن الغمر </w:t>
      </w:r>
      <w:r w:rsidRPr="0015452C">
        <w:rPr>
          <w:rStyle w:val="libFootnotenumChar"/>
          <w:rtl/>
        </w:rPr>
        <w:t>(3)</w:t>
      </w:r>
      <w:r w:rsidRPr="008125C8">
        <w:rPr>
          <w:rtl/>
        </w:rPr>
        <w:t xml:space="preserve"> : أندلسىّ وشقىّ. رحل ، وطلب ، وحدّث. توفى بالأندلس سنة ثلاثمائة </w:t>
      </w:r>
      <w:r w:rsidRPr="0015452C">
        <w:rPr>
          <w:rStyle w:val="libFootnotenumChar"/>
          <w:rtl/>
        </w:rPr>
        <w:t>(4)</w:t>
      </w:r>
      <w:r>
        <w:rPr>
          <w:rtl/>
        </w:rPr>
        <w:t>.</w:t>
      </w:r>
    </w:p>
    <w:p w:rsidR="0036165F" w:rsidRPr="008125C8" w:rsidRDefault="0036165F" w:rsidP="00CF05AF">
      <w:pPr>
        <w:pStyle w:val="libBold1"/>
        <w:rPr>
          <w:rtl/>
        </w:rPr>
      </w:pPr>
      <w:r w:rsidRPr="008125C8">
        <w:rPr>
          <w:rtl/>
        </w:rPr>
        <w:t>ذكر من اسمه «حزم» :</w:t>
      </w:r>
    </w:p>
    <w:p w:rsidR="0036165F" w:rsidRPr="008125C8" w:rsidRDefault="0036165F" w:rsidP="00791E39">
      <w:pPr>
        <w:pStyle w:val="libNormal"/>
        <w:rPr>
          <w:rtl/>
        </w:rPr>
      </w:pPr>
      <w:r w:rsidRPr="008125C8">
        <w:rPr>
          <w:rtl/>
        </w:rPr>
        <w:t>142</w:t>
      </w:r>
      <w:r>
        <w:rPr>
          <w:rtl/>
        </w:rPr>
        <w:t xml:space="preserve"> ـ </w:t>
      </w:r>
      <w:r w:rsidRPr="008125C8">
        <w:rPr>
          <w:rtl/>
        </w:rPr>
        <w:t xml:space="preserve">حزم بن الأحمر : أبو وهب ، أندلسى. توفى بالأندلس سنة خمس </w:t>
      </w:r>
      <w:r w:rsidRPr="0015452C">
        <w:rPr>
          <w:rStyle w:val="libFootnotenumChar"/>
          <w:rtl/>
        </w:rPr>
        <w:t>(5)</w:t>
      </w:r>
      <w:r w:rsidRPr="008125C8">
        <w:rPr>
          <w:rtl/>
        </w:rPr>
        <w:t xml:space="preserve"> وثلاثمائة. حدّث </w:t>
      </w:r>
      <w:r w:rsidRPr="0015452C">
        <w:rPr>
          <w:rStyle w:val="libFootnotenumChar"/>
          <w:rtl/>
        </w:rPr>
        <w:t>(6)</w:t>
      </w:r>
      <w:r>
        <w:rPr>
          <w:rtl/>
        </w:rPr>
        <w:t>.</w:t>
      </w:r>
    </w:p>
    <w:p w:rsidR="0036165F" w:rsidRPr="008125C8" w:rsidRDefault="0036165F" w:rsidP="00AB1DDF">
      <w:pPr>
        <w:pStyle w:val="libLine"/>
        <w:rPr>
          <w:rtl/>
        </w:rPr>
      </w:pPr>
      <w:r w:rsidRPr="008125C8">
        <w:rPr>
          <w:rtl/>
        </w:rPr>
        <w:t>__________________</w:t>
      </w:r>
    </w:p>
    <w:p w:rsidR="0036165F" w:rsidRPr="008125C8" w:rsidRDefault="0036165F" w:rsidP="0015452C">
      <w:pPr>
        <w:pStyle w:val="libFootnote0"/>
        <w:rPr>
          <w:rtl/>
        </w:rPr>
      </w:pPr>
      <w:r>
        <w:rPr>
          <w:rtl/>
        </w:rPr>
        <w:t>(</w:t>
      </w:r>
      <w:r w:rsidRPr="008125C8">
        <w:rPr>
          <w:rtl/>
        </w:rPr>
        <w:t xml:space="preserve">1) تاريخ بغداد </w:t>
      </w:r>
      <w:r>
        <w:rPr>
          <w:rtl/>
        </w:rPr>
        <w:t>(</w:t>
      </w:r>
      <w:r w:rsidRPr="008125C8">
        <w:rPr>
          <w:rtl/>
        </w:rPr>
        <w:t>8 / 239</w:t>
      </w:r>
      <w:r>
        <w:rPr>
          <w:rtl/>
        </w:rPr>
        <w:t>).</w:t>
      </w:r>
    </w:p>
    <w:p w:rsidR="0036165F" w:rsidRPr="00C77F59" w:rsidRDefault="0036165F" w:rsidP="0015452C">
      <w:pPr>
        <w:pStyle w:val="libFootnote0"/>
        <w:rPr>
          <w:rtl/>
        </w:rPr>
      </w:pPr>
      <w:r w:rsidRPr="00C77F59">
        <w:rPr>
          <w:rtl/>
        </w:rPr>
        <w:t>(2) المصدر السابق : 8 / 239</w:t>
      </w:r>
      <w:r>
        <w:rPr>
          <w:rtl/>
        </w:rPr>
        <w:t xml:space="preserve"> ـ </w:t>
      </w:r>
      <w:r w:rsidRPr="00C77F59">
        <w:rPr>
          <w:rtl/>
        </w:rPr>
        <w:t>240 ، وتهذيب الكمال 5 / 419</w:t>
      </w:r>
      <w:r>
        <w:rPr>
          <w:rtl/>
        </w:rPr>
        <w:t xml:space="preserve"> ـ </w:t>
      </w:r>
      <w:r w:rsidRPr="00C77F59">
        <w:rPr>
          <w:rtl/>
        </w:rPr>
        <w:t xml:space="preserve">420 </w:t>
      </w:r>
      <w:r>
        <w:rPr>
          <w:rtl/>
        </w:rPr>
        <w:t>(</w:t>
      </w:r>
      <w:r w:rsidRPr="00C77F59">
        <w:rPr>
          <w:rtl/>
        </w:rPr>
        <w:t>قال أبو سعيد بن يونس :</w:t>
      </w:r>
      <w:r w:rsidRPr="00C77F59">
        <w:rPr>
          <w:rFonts w:hint="cs"/>
          <w:rtl/>
        </w:rPr>
        <w:t xml:space="preserve"> </w:t>
      </w:r>
      <w:r w:rsidRPr="00C77F59">
        <w:rPr>
          <w:rtl/>
        </w:rPr>
        <w:t>توفى بمصر</w:t>
      </w:r>
      <w:r>
        <w:rPr>
          <w:rtl/>
        </w:rPr>
        <w:t>)</w:t>
      </w:r>
      <w:r w:rsidRPr="00C77F59">
        <w:rPr>
          <w:rtl/>
        </w:rPr>
        <w:t xml:space="preserve"> ، وتهذيب التهذيب 2 / 172</w:t>
      </w:r>
      <w:r>
        <w:rPr>
          <w:rtl/>
        </w:rPr>
        <w:t>)</w:t>
      </w:r>
      <w:r w:rsidRPr="00C77F59">
        <w:rPr>
          <w:rtl/>
        </w:rPr>
        <w:t xml:space="preserve"> وأضاف الخطيب البغدادى فى </w:t>
      </w:r>
      <w:r>
        <w:rPr>
          <w:rtl/>
        </w:rPr>
        <w:t>(</w:t>
      </w:r>
      <w:r w:rsidRPr="00C77F59">
        <w:rPr>
          <w:rtl/>
        </w:rPr>
        <w:t>تاريخ بغداد</w:t>
      </w:r>
      <w:r>
        <w:rPr>
          <w:rtl/>
        </w:rPr>
        <w:t>)</w:t>
      </w:r>
      <w:r w:rsidRPr="00C77F59">
        <w:rPr>
          <w:rtl/>
        </w:rPr>
        <w:t xml:space="preserve"> 8 / 240 : أن يوسف بن يزيد القراطيسى قال عن المترجم له : خرج من مصر إلى الثغر ، ومات هناك ب </w:t>
      </w:r>
      <w:r>
        <w:rPr>
          <w:rtl/>
        </w:rPr>
        <w:t>(</w:t>
      </w:r>
      <w:r w:rsidRPr="00C77F59">
        <w:rPr>
          <w:rtl/>
        </w:rPr>
        <w:t>المصيصة</w:t>
      </w:r>
      <w:r>
        <w:rPr>
          <w:rtl/>
        </w:rPr>
        <w:t>)</w:t>
      </w:r>
      <w:r w:rsidRPr="00C77F59">
        <w:rPr>
          <w:rtl/>
        </w:rPr>
        <w:t xml:space="preserve"> سنة 213 ه‍</w:t>
      </w:r>
      <w:r>
        <w:rPr>
          <w:rtl/>
        </w:rPr>
        <w:t>.</w:t>
      </w:r>
      <w:r w:rsidRPr="00C77F59">
        <w:rPr>
          <w:rtl/>
        </w:rPr>
        <w:t xml:space="preserve"> ويرى الخطيب أن هذا هو تاريخ خروجه من مصر ، فأما وفاته فكانت بعد ذلك بزمان طويل.</w:t>
      </w:r>
    </w:p>
    <w:p w:rsidR="0036165F" w:rsidRPr="008125C8" w:rsidRDefault="0036165F" w:rsidP="0015452C">
      <w:pPr>
        <w:pStyle w:val="libFootnote0"/>
        <w:rPr>
          <w:rtl/>
        </w:rPr>
      </w:pPr>
      <w:r>
        <w:rPr>
          <w:rtl/>
        </w:rPr>
        <w:t>(</w:t>
      </w:r>
      <w:r w:rsidRPr="008125C8">
        <w:rPr>
          <w:rtl/>
        </w:rPr>
        <w:t xml:space="preserve">3) بفتح الغين المعجمة </w:t>
      </w:r>
      <w:r>
        <w:rPr>
          <w:rtl/>
        </w:rPr>
        <w:t>(</w:t>
      </w:r>
      <w:r w:rsidRPr="008125C8">
        <w:rPr>
          <w:rtl/>
        </w:rPr>
        <w:t>الإكمال</w:t>
      </w:r>
      <w:r>
        <w:rPr>
          <w:rtl/>
        </w:rPr>
        <w:t>)</w:t>
      </w:r>
      <w:r w:rsidRPr="008125C8">
        <w:rPr>
          <w:rtl/>
        </w:rPr>
        <w:t xml:space="preserve"> 7 / 32.</w:t>
      </w:r>
    </w:p>
    <w:p w:rsidR="0036165F" w:rsidRPr="008125C8" w:rsidRDefault="0036165F" w:rsidP="0015452C">
      <w:pPr>
        <w:pStyle w:val="libFootnote0"/>
        <w:rPr>
          <w:rtl/>
        </w:rPr>
      </w:pPr>
      <w:r>
        <w:rPr>
          <w:rtl/>
        </w:rPr>
        <w:t>(</w:t>
      </w:r>
      <w:r w:rsidRPr="008125C8">
        <w:rPr>
          <w:rtl/>
        </w:rPr>
        <w:t xml:space="preserve">4) المصدر السابق 7 / 34 </w:t>
      </w:r>
      <w:r>
        <w:rPr>
          <w:rtl/>
        </w:rPr>
        <w:t>(</w:t>
      </w:r>
      <w:r w:rsidRPr="008125C8">
        <w:rPr>
          <w:rtl/>
        </w:rPr>
        <w:t>قاله ابن يونس</w:t>
      </w:r>
      <w:r>
        <w:rPr>
          <w:rtl/>
        </w:rPr>
        <w:t>)</w:t>
      </w:r>
      <w:r w:rsidRPr="008125C8">
        <w:rPr>
          <w:rtl/>
        </w:rPr>
        <w:t xml:space="preserve"> ، والأنساب 5 / 605 </w:t>
      </w:r>
      <w:r>
        <w:rPr>
          <w:rtl/>
        </w:rPr>
        <w:t>(</w:t>
      </w:r>
      <w:r w:rsidRPr="008125C8">
        <w:rPr>
          <w:rtl/>
        </w:rPr>
        <w:t>شرحه</w:t>
      </w:r>
      <w:r>
        <w:rPr>
          <w:rtl/>
        </w:rPr>
        <w:t>)</w:t>
      </w:r>
      <w:r w:rsidRPr="008125C8">
        <w:rPr>
          <w:rtl/>
        </w:rPr>
        <w:t xml:space="preserve"> ، والجذوة 1 / 318 </w:t>
      </w:r>
      <w:r>
        <w:rPr>
          <w:rtl/>
        </w:rPr>
        <w:t>(</w:t>
      </w:r>
      <w:r w:rsidRPr="008125C8">
        <w:rPr>
          <w:rtl/>
        </w:rPr>
        <w:t>ذكره أبو سعيد بن يونس ، وذكروه فى المؤتلف والمختلف</w:t>
      </w:r>
      <w:r>
        <w:rPr>
          <w:rtl/>
        </w:rPr>
        <w:t>)</w:t>
      </w:r>
      <w:r w:rsidRPr="008125C8">
        <w:rPr>
          <w:rtl/>
        </w:rPr>
        <w:t xml:space="preserve"> ، والبغية ص 280 </w:t>
      </w:r>
      <w:r>
        <w:rPr>
          <w:rtl/>
        </w:rPr>
        <w:t>(</w:t>
      </w:r>
      <w:r w:rsidRPr="008125C8">
        <w:rPr>
          <w:rtl/>
        </w:rPr>
        <w:t>ذكره أبو سعيد بن يونس. ذكره فى المؤتلف والمختلف</w:t>
      </w:r>
      <w:r>
        <w:rPr>
          <w:rtl/>
        </w:rPr>
        <w:t>).</w:t>
      </w:r>
      <w:r w:rsidRPr="008125C8">
        <w:rPr>
          <w:rtl/>
        </w:rPr>
        <w:t xml:space="preserve"> ويلاحظ أن المترجم له ينسب إلى </w:t>
      </w:r>
      <w:r>
        <w:rPr>
          <w:rtl/>
        </w:rPr>
        <w:t>(</w:t>
      </w:r>
      <w:r w:rsidRPr="008125C8">
        <w:rPr>
          <w:rtl/>
        </w:rPr>
        <w:t>وشقة</w:t>
      </w:r>
      <w:r>
        <w:rPr>
          <w:rtl/>
        </w:rPr>
        <w:t>)</w:t>
      </w:r>
      <w:r w:rsidRPr="008125C8">
        <w:rPr>
          <w:rtl/>
        </w:rPr>
        <w:t xml:space="preserve"> ، وهى</w:t>
      </w:r>
      <w:r>
        <w:rPr>
          <w:rtl/>
        </w:rPr>
        <w:t xml:space="preserve"> ـ </w:t>
      </w:r>
      <w:r w:rsidRPr="008125C8">
        <w:rPr>
          <w:rtl/>
        </w:rPr>
        <w:t>فى رأى ياقوت</w:t>
      </w:r>
      <w:r>
        <w:rPr>
          <w:rtl/>
        </w:rPr>
        <w:t xml:space="preserve"> ـ </w:t>
      </w:r>
      <w:r w:rsidRPr="008125C8">
        <w:rPr>
          <w:rtl/>
        </w:rPr>
        <w:t xml:space="preserve">بليدة بالأندلس تقع شرقى مدينة </w:t>
      </w:r>
      <w:r>
        <w:rPr>
          <w:rtl/>
        </w:rPr>
        <w:t>(</w:t>
      </w:r>
      <w:r w:rsidRPr="008125C8">
        <w:rPr>
          <w:rtl/>
        </w:rPr>
        <w:t>سرقسطة</w:t>
      </w:r>
      <w:r>
        <w:rPr>
          <w:rtl/>
        </w:rPr>
        <w:t>).</w:t>
      </w:r>
      <w:r w:rsidRPr="008125C8">
        <w:rPr>
          <w:rtl/>
        </w:rPr>
        <w:t xml:space="preserve"> </w:t>
      </w:r>
      <w:r>
        <w:rPr>
          <w:rtl/>
        </w:rPr>
        <w:t>(</w:t>
      </w:r>
      <w:r w:rsidRPr="008125C8">
        <w:rPr>
          <w:rtl/>
        </w:rPr>
        <w:t>معجم البلدان</w:t>
      </w:r>
      <w:r>
        <w:rPr>
          <w:rtl/>
        </w:rPr>
        <w:t>)</w:t>
      </w:r>
      <w:r w:rsidRPr="008125C8">
        <w:rPr>
          <w:rtl/>
        </w:rPr>
        <w:t xml:space="preserve"> 5 / 433 </w:t>
      </w:r>
      <w:r>
        <w:rPr>
          <w:rtl/>
        </w:rPr>
        <w:t>(</w:t>
      </w:r>
      <w:r w:rsidRPr="008125C8">
        <w:rPr>
          <w:rtl/>
        </w:rPr>
        <w:t>وهامشها</w:t>
      </w:r>
      <w:r>
        <w:rPr>
          <w:rtl/>
        </w:rPr>
        <w:t>).</w:t>
      </w:r>
      <w:r w:rsidRPr="008125C8">
        <w:rPr>
          <w:rtl/>
        </w:rPr>
        <w:t xml:space="preserve"> ويبدو أن هذا هو حالها</w:t>
      </w:r>
      <w:r>
        <w:rPr>
          <w:rtl/>
        </w:rPr>
        <w:t xml:space="preserve"> ـ </w:t>
      </w:r>
      <w:r w:rsidRPr="008125C8">
        <w:rPr>
          <w:rtl/>
        </w:rPr>
        <w:t xml:space="preserve">فى زمن ياقوت </w:t>
      </w:r>
      <w:r>
        <w:rPr>
          <w:rtl/>
        </w:rPr>
        <w:t>(</w:t>
      </w:r>
      <w:r w:rsidRPr="008125C8">
        <w:rPr>
          <w:rtl/>
        </w:rPr>
        <w:t>ت 626 ه‍</w:t>
      </w:r>
      <w:r>
        <w:rPr>
          <w:rtl/>
        </w:rPr>
        <w:t xml:space="preserve">) ـ </w:t>
      </w:r>
      <w:r w:rsidRPr="008125C8">
        <w:rPr>
          <w:rtl/>
        </w:rPr>
        <w:t xml:space="preserve">وقد تدهورت. أما فى زمان الإدريسى </w:t>
      </w:r>
      <w:r>
        <w:rPr>
          <w:rtl/>
        </w:rPr>
        <w:t>(</w:t>
      </w:r>
      <w:r w:rsidRPr="008125C8">
        <w:rPr>
          <w:rtl/>
        </w:rPr>
        <w:t>ت 560 ه‍</w:t>
      </w:r>
      <w:r>
        <w:rPr>
          <w:rtl/>
        </w:rPr>
        <w:t>)</w:t>
      </w:r>
      <w:r w:rsidRPr="008125C8">
        <w:rPr>
          <w:rtl/>
        </w:rPr>
        <w:t xml:space="preserve"> ، فكان يراها مدينة حسنة متحضرة ، ذات متاجر وأسواق عامرة ، وصنائع قائمة متصرفة. </w:t>
      </w:r>
      <w:r>
        <w:rPr>
          <w:rtl/>
        </w:rPr>
        <w:t>(</w:t>
      </w:r>
      <w:r w:rsidRPr="008125C8">
        <w:rPr>
          <w:rtl/>
        </w:rPr>
        <w:t>نزهة المشتاق</w:t>
      </w:r>
      <w:r>
        <w:rPr>
          <w:rtl/>
        </w:rPr>
        <w:t>)</w:t>
      </w:r>
      <w:r w:rsidRPr="008125C8">
        <w:rPr>
          <w:rtl/>
        </w:rPr>
        <w:t xml:space="preserve"> 2 / 733. وأخيرا ، يمكن مراجعة ترجمة ابن الفرضى له فى </w:t>
      </w:r>
      <w:r>
        <w:rPr>
          <w:rtl/>
        </w:rPr>
        <w:t>(</w:t>
      </w:r>
      <w:r w:rsidRPr="008125C8">
        <w:rPr>
          <w:rtl/>
        </w:rPr>
        <w:t>تاريخه ، ط. الخانجى</w:t>
      </w:r>
      <w:r>
        <w:rPr>
          <w:rtl/>
        </w:rPr>
        <w:t>)</w:t>
      </w:r>
      <w:r w:rsidRPr="008125C8">
        <w:rPr>
          <w:rtl/>
        </w:rPr>
        <w:t xml:space="preserve"> 1 / 147 </w:t>
      </w:r>
      <w:r>
        <w:rPr>
          <w:rtl/>
        </w:rPr>
        <w:t>(</w:t>
      </w:r>
      <w:r w:rsidRPr="008125C8">
        <w:rPr>
          <w:rtl/>
        </w:rPr>
        <w:t>وقال عنه : لم يكن بالحافظ</w:t>
      </w:r>
      <w:r>
        <w:rPr>
          <w:rtl/>
        </w:rPr>
        <w:t>).</w:t>
      </w:r>
    </w:p>
    <w:p w:rsidR="0036165F" w:rsidRPr="00C77F59" w:rsidRDefault="0036165F" w:rsidP="0015452C">
      <w:pPr>
        <w:pStyle w:val="libFootnote0"/>
        <w:rPr>
          <w:rtl/>
        </w:rPr>
      </w:pPr>
      <w:r w:rsidRPr="00C77F59">
        <w:rPr>
          <w:rtl/>
        </w:rPr>
        <w:t xml:space="preserve">(5) حرفت إلى </w:t>
      </w:r>
      <w:r>
        <w:rPr>
          <w:rtl/>
        </w:rPr>
        <w:t>(</w:t>
      </w:r>
      <w:r w:rsidRPr="00C77F59">
        <w:rPr>
          <w:rtl/>
        </w:rPr>
        <w:t>خمسين</w:t>
      </w:r>
      <w:r>
        <w:rPr>
          <w:rtl/>
        </w:rPr>
        <w:t>)</w:t>
      </w:r>
      <w:r w:rsidRPr="00C77F59">
        <w:rPr>
          <w:rtl/>
        </w:rPr>
        <w:t xml:space="preserve"> فى </w:t>
      </w:r>
      <w:r>
        <w:rPr>
          <w:rtl/>
        </w:rPr>
        <w:t>(</w:t>
      </w:r>
      <w:r w:rsidRPr="00C77F59">
        <w:rPr>
          <w:rtl/>
        </w:rPr>
        <w:t>الإكمال</w:t>
      </w:r>
      <w:r>
        <w:rPr>
          <w:rtl/>
        </w:rPr>
        <w:t>)</w:t>
      </w:r>
      <w:r w:rsidRPr="00C77F59">
        <w:rPr>
          <w:rtl/>
        </w:rPr>
        <w:t xml:space="preserve"> 2 / 448. والتصويب من </w:t>
      </w:r>
      <w:r>
        <w:rPr>
          <w:rtl/>
        </w:rPr>
        <w:t>(</w:t>
      </w:r>
      <w:r w:rsidRPr="00C77F59">
        <w:rPr>
          <w:rtl/>
        </w:rPr>
        <w:t>تاريخ ابن الفرضى ، ط.</w:t>
      </w:r>
      <w:r w:rsidRPr="00C77F59">
        <w:rPr>
          <w:rFonts w:hint="cs"/>
          <w:rtl/>
        </w:rPr>
        <w:t xml:space="preserve"> </w:t>
      </w:r>
      <w:r w:rsidRPr="00C77F59">
        <w:rPr>
          <w:rtl/>
        </w:rPr>
        <w:t>الخانجى</w:t>
      </w:r>
      <w:r>
        <w:rPr>
          <w:rtl/>
        </w:rPr>
        <w:t>)</w:t>
      </w:r>
      <w:r w:rsidRPr="00C77F59">
        <w:rPr>
          <w:rtl/>
        </w:rPr>
        <w:t xml:space="preserve"> 1 / 137 ، الذي أضاف : أنه من أهل </w:t>
      </w:r>
      <w:r>
        <w:rPr>
          <w:rtl/>
        </w:rPr>
        <w:t>(</w:t>
      </w:r>
      <w:r w:rsidRPr="00C77F59">
        <w:rPr>
          <w:rtl/>
        </w:rPr>
        <w:t>بطليوس</w:t>
      </w:r>
      <w:r>
        <w:rPr>
          <w:rtl/>
        </w:rPr>
        <w:t>)</w:t>
      </w:r>
      <w:r w:rsidRPr="00C77F59">
        <w:rPr>
          <w:rtl/>
        </w:rPr>
        <w:t xml:space="preserve"> بالأندلس ، ومات بها. فقيه بصير بالمسائل ، حافظ للرأى ، عالم بالفرض ، مفت ببلده ، له سماع من شيوخ قرطبة فى وقته.</w:t>
      </w:r>
    </w:p>
    <w:p w:rsidR="0036165F" w:rsidRPr="008125C8" w:rsidRDefault="0036165F" w:rsidP="0015452C">
      <w:pPr>
        <w:pStyle w:val="libFootnote0"/>
        <w:rPr>
          <w:rtl/>
        </w:rPr>
      </w:pPr>
      <w:r>
        <w:rPr>
          <w:rtl/>
        </w:rPr>
        <w:t>(</w:t>
      </w:r>
      <w:r w:rsidRPr="008125C8">
        <w:rPr>
          <w:rtl/>
        </w:rPr>
        <w:t xml:space="preserve">6) الإكمال 2 / 448 </w:t>
      </w:r>
      <w:r>
        <w:rPr>
          <w:rtl/>
        </w:rPr>
        <w:t>(</w:t>
      </w:r>
      <w:r w:rsidRPr="008125C8">
        <w:rPr>
          <w:rtl/>
        </w:rPr>
        <w:t>قاله ابن يونس</w:t>
      </w:r>
      <w:r>
        <w:rPr>
          <w:rtl/>
        </w:rPr>
        <w:t>).</w:t>
      </w:r>
    </w:p>
    <w:p w:rsidR="0036165F" w:rsidRPr="008125C8" w:rsidRDefault="0036165F" w:rsidP="00CF05AF">
      <w:pPr>
        <w:pStyle w:val="libBold1"/>
        <w:rPr>
          <w:rtl/>
        </w:rPr>
      </w:pPr>
      <w:r>
        <w:rPr>
          <w:rtl/>
        </w:rPr>
        <w:br w:type="page"/>
      </w:r>
      <w:r w:rsidRPr="008125C8">
        <w:rPr>
          <w:rtl/>
        </w:rPr>
        <w:lastRenderedPageBreak/>
        <w:t>ذكر من اسمه «حسام» :</w:t>
      </w:r>
    </w:p>
    <w:p w:rsidR="0036165F" w:rsidRPr="008125C8" w:rsidRDefault="0036165F" w:rsidP="00791E39">
      <w:pPr>
        <w:pStyle w:val="libNormal"/>
        <w:rPr>
          <w:rtl/>
        </w:rPr>
      </w:pPr>
      <w:r w:rsidRPr="008125C8">
        <w:rPr>
          <w:rtl/>
        </w:rPr>
        <w:t>143</w:t>
      </w:r>
      <w:r>
        <w:rPr>
          <w:rtl/>
        </w:rPr>
        <w:t xml:space="preserve"> ـ </w:t>
      </w:r>
      <w:r w:rsidRPr="008125C8">
        <w:rPr>
          <w:rtl/>
        </w:rPr>
        <w:t xml:space="preserve">حسام بن ضرار الكلبى : يكنى أبا الخطّار. أمير الأندلس </w:t>
      </w:r>
      <w:r w:rsidRPr="0015452C">
        <w:rPr>
          <w:rStyle w:val="libFootnotenumChar"/>
          <w:rtl/>
        </w:rPr>
        <w:t>(1)</w:t>
      </w:r>
      <w:r>
        <w:rPr>
          <w:rtl/>
        </w:rPr>
        <w:t>.</w:t>
      </w:r>
    </w:p>
    <w:p w:rsidR="0036165F" w:rsidRPr="008125C8" w:rsidRDefault="0036165F" w:rsidP="00CF05AF">
      <w:pPr>
        <w:pStyle w:val="libBold1"/>
        <w:rPr>
          <w:rtl/>
        </w:rPr>
      </w:pPr>
      <w:r w:rsidRPr="008125C8">
        <w:rPr>
          <w:rtl/>
        </w:rPr>
        <w:t>ذكر من اسمه «حسان» :</w:t>
      </w:r>
    </w:p>
    <w:p w:rsidR="0036165F" w:rsidRPr="008125C8" w:rsidRDefault="0036165F" w:rsidP="00791E39">
      <w:pPr>
        <w:pStyle w:val="libNormal"/>
        <w:rPr>
          <w:rtl/>
        </w:rPr>
      </w:pPr>
      <w:r w:rsidRPr="008125C8">
        <w:rPr>
          <w:rtl/>
        </w:rPr>
        <w:t>144</w:t>
      </w:r>
      <w:r>
        <w:rPr>
          <w:rtl/>
        </w:rPr>
        <w:t xml:space="preserve"> ـ </w:t>
      </w:r>
      <w:r w:rsidRPr="008125C8">
        <w:rPr>
          <w:rtl/>
        </w:rPr>
        <w:t xml:space="preserve">حسّان بن النّعمان الغسّانىّ </w:t>
      </w:r>
      <w:r w:rsidRPr="0015452C">
        <w:rPr>
          <w:rStyle w:val="libFootnotenumChar"/>
          <w:rtl/>
        </w:rPr>
        <w:t>(2)</w:t>
      </w:r>
      <w:r w:rsidRPr="008125C8">
        <w:rPr>
          <w:rtl/>
        </w:rPr>
        <w:t xml:space="preserve"> : صاحب فتوح المغرب </w:t>
      </w:r>
      <w:r w:rsidRPr="0015452C">
        <w:rPr>
          <w:rStyle w:val="libFootnotenumChar"/>
          <w:rtl/>
        </w:rPr>
        <w:t>(3)</w:t>
      </w:r>
      <w:r>
        <w:rPr>
          <w:rtl/>
        </w:rPr>
        <w:t>.</w:t>
      </w:r>
      <w:r w:rsidRPr="008125C8">
        <w:rPr>
          <w:rtl/>
        </w:rPr>
        <w:t xml:space="preserve"> حدّث عنه أبو قبيل.</w:t>
      </w:r>
      <w:r>
        <w:rPr>
          <w:rFonts w:hint="cs"/>
          <w:rtl/>
        </w:rPr>
        <w:t xml:space="preserve"> </w:t>
      </w:r>
      <w:r w:rsidRPr="008125C8">
        <w:rPr>
          <w:rtl/>
        </w:rPr>
        <w:t xml:space="preserve">وكان ممن شهد فتح مصر ، وله رواية عن عمر بن الخطاب </w:t>
      </w:r>
      <w:r w:rsidRPr="0015452C">
        <w:rPr>
          <w:rStyle w:val="libFootnotenumChar"/>
          <w:rtl/>
        </w:rPr>
        <w:t>(4)</w:t>
      </w:r>
      <w:r>
        <w:rPr>
          <w:rtl/>
        </w:rPr>
        <w:t>.</w:t>
      </w:r>
      <w:r w:rsidRPr="008125C8">
        <w:rPr>
          <w:rtl/>
        </w:rPr>
        <w:t xml:space="preserve"> توفى سنة ثمانين بأرض الروم </w:t>
      </w:r>
      <w:r w:rsidRPr="0015452C">
        <w:rPr>
          <w:rStyle w:val="libFootnotenumChar"/>
          <w:rtl/>
        </w:rPr>
        <w:t>(5)</w:t>
      </w:r>
      <w:r>
        <w:rPr>
          <w:rtl/>
        </w:rPr>
        <w:t>.</w:t>
      </w:r>
    </w:p>
    <w:p w:rsidR="0036165F" w:rsidRPr="008125C8" w:rsidRDefault="0036165F" w:rsidP="00791E39">
      <w:pPr>
        <w:pStyle w:val="libNormal"/>
        <w:rPr>
          <w:rtl/>
        </w:rPr>
      </w:pPr>
      <w:r w:rsidRPr="008125C8">
        <w:rPr>
          <w:rtl/>
        </w:rPr>
        <w:t>145</w:t>
      </w:r>
      <w:r>
        <w:rPr>
          <w:rtl/>
        </w:rPr>
        <w:t xml:space="preserve"> ـ </w:t>
      </w:r>
      <w:r w:rsidRPr="008125C8">
        <w:rPr>
          <w:rtl/>
        </w:rPr>
        <w:t xml:space="preserve">حسان بن يسار الهذلىّ : قاضى الأندلس فى إمارة عبد الرحمن بن معاوية بن هشام. توفى بها </w:t>
      </w:r>
      <w:r w:rsidRPr="0015452C">
        <w:rPr>
          <w:rStyle w:val="libFootnotenumChar"/>
          <w:rtl/>
        </w:rPr>
        <w:t>(6)</w:t>
      </w:r>
      <w:r>
        <w:rPr>
          <w:rtl/>
        </w:rPr>
        <w:t>.</w:t>
      </w:r>
    </w:p>
    <w:p w:rsidR="0036165F" w:rsidRPr="008125C8" w:rsidRDefault="0036165F" w:rsidP="00CF05AF">
      <w:pPr>
        <w:pStyle w:val="libBold1"/>
        <w:rPr>
          <w:rtl/>
        </w:rPr>
      </w:pPr>
      <w:r w:rsidRPr="008125C8">
        <w:rPr>
          <w:rtl/>
        </w:rPr>
        <w:t>ذكر من اسمه «الحسن» :</w:t>
      </w:r>
    </w:p>
    <w:p w:rsidR="0036165F" w:rsidRPr="008125C8" w:rsidRDefault="0036165F" w:rsidP="00791E39">
      <w:pPr>
        <w:pStyle w:val="libNormal"/>
        <w:rPr>
          <w:rtl/>
        </w:rPr>
      </w:pPr>
      <w:r w:rsidRPr="008125C8">
        <w:rPr>
          <w:rtl/>
        </w:rPr>
        <w:t>146</w:t>
      </w:r>
      <w:r>
        <w:rPr>
          <w:rtl/>
        </w:rPr>
        <w:t xml:space="preserve"> ـ </w:t>
      </w:r>
      <w:r w:rsidRPr="008125C8">
        <w:rPr>
          <w:rtl/>
        </w:rPr>
        <w:t xml:space="preserve">الحسن بن آدم العسقلانىّ </w:t>
      </w:r>
      <w:r w:rsidRPr="0015452C">
        <w:rPr>
          <w:rStyle w:val="libFootnotenumChar"/>
          <w:rtl/>
        </w:rPr>
        <w:t>(7)</w:t>
      </w:r>
      <w:r w:rsidRPr="008125C8">
        <w:rPr>
          <w:rtl/>
        </w:rPr>
        <w:t xml:space="preserve"> : يكنى أبا القاسم. نزيل مصر. روى عن أحمد</w:t>
      </w:r>
    </w:p>
    <w:p w:rsidR="0036165F" w:rsidRPr="008125C8" w:rsidRDefault="0036165F" w:rsidP="00AB1DDF">
      <w:pPr>
        <w:pStyle w:val="libLine"/>
        <w:rPr>
          <w:rtl/>
        </w:rPr>
      </w:pPr>
      <w:r w:rsidRPr="008125C8">
        <w:rPr>
          <w:rtl/>
        </w:rPr>
        <w:t>__________________</w:t>
      </w:r>
    </w:p>
    <w:p w:rsidR="0036165F" w:rsidRPr="008125C8" w:rsidRDefault="0036165F" w:rsidP="0015452C">
      <w:pPr>
        <w:pStyle w:val="libFootnote0"/>
        <w:rPr>
          <w:rtl/>
        </w:rPr>
      </w:pPr>
      <w:r>
        <w:rPr>
          <w:rtl/>
        </w:rPr>
        <w:t>(</w:t>
      </w:r>
      <w:r w:rsidRPr="008125C8">
        <w:rPr>
          <w:rtl/>
        </w:rPr>
        <w:t xml:space="preserve">1) مخطوط تاريخ دمشق 4 / 398 </w:t>
      </w:r>
      <w:r>
        <w:rPr>
          <w:rtl/>
        </w:rPr>
        <w:t>(</w:t>
      </w:r>
      <w:r w:rsidRPr="008125C8">
        <w:rPr>
          <w:rtl/>
        </w:rPr>
        <w:t>بسنده إلى ابن منده ، قال : قال لنا أبو سعيد عبد الرحمن بن أحمد بن يونس بن عبد الأعلى</w:t>
      </w:r>
      <w:r>
        <w:rPr>
          <w:rtl/>
        </w:rPr>
        <w:t>).</w:t>
      </w:r>
      <w:r w:rsidRPr="008125C8">
        <w:rPr>
          <w:rtl/>
        </w:rPr>
        <w:t xml:space="preserve"> وورد فى </w:t>
      </w:r>
      <w:r>
        <w:rPr>
          <w:rtl/>
        </w:rPr>
        <w:t>(</w:t>
      </w:r>
      <w:r w:rsidRPr="008125C8">
        <w:rPr>
          <w:rtl/>
        </w:rPr>
        <w:t>فتوح مصر</w:t>
      </w:r>
      <w:r>
        <w:rPr>
          <w:rtl/>
        </w:rPr>
        <w:t>)</w:t>
      </w:r>
      <w:r w:rsidRPr="008125C8">
        <w:rPr>
          <w:rtl/>
        </w:rPr>
        <w:t xml:space="preserve"> لابن عبد الحكم ص 221 : أن هشام ابن عبد الملك وجّه </w:t>
      </w:r>
      <w:r>
        <w:rPr>
          <w:rtl/>
        </w:rPr>
        <w:t>(</w:t>
      </w:r>
      <w:r w:rsidRPr="008125C8">
        <w:rPr>
          <w:rtl/>
        </w:rPr>
        <w:t>حنظلة بن صفوان</w:t>
      </w:r>
      <w:r>
        <w:rPr>
          <w:rtl/>
        </w:rPr>
        <w:t xml:space="preserve">) ـ </w:t>
      </w:r>
      <w:r w:rsidRPr="008125C8">
        <w:rPr>
          <w:rtl/>
        </w:rPr>
        <w:t>عامله على مصر ، فى صفر سنة 124 ه‍</w:t>
      </w:r>
      <w:r>
        <w:rPr>
          <w:rtl/>
        </w:rPr>
        <w:t xml:space="preserve"> ـ </w:t>
      </w:r>
      <w:r w:rsidRPr="008125C8">
        <w:rPr>
          <w:rtl/>
        </w:rPr>
        <w:t xml:space="preserve">إلى إفريقية ، فلما قدمها ، كتب إليه أهل الأندلس وغيرهم يسألونه أن يرسل إليه واليا ، فبعث أبا الخطّار واليا إلى الأندلس ، فقدمها فأطاعوه ، ودانت له بلادهم. </w:t>
      </w:r>
      <w:r>
        <w:rPr>
          <w:rtl/>
        </w:rPr>
        <w:t>(</w:t>
      </w:r>
      <w:r w:rsidRPr="008125C8">
        <w:rPr>
          <w:rtl/>
        </w:rPr>
        <w:t xml:space="preserve">راجع مزيدا من تفاصيل ترجمة هذا الوالى فى : </w:t>
      </w:r>
      <w:r>
        <w:rPr>
          <w:rtl/>
        </w:rPr>
        <w:t>(</w:t>
      </w:r>
      <w:r w:rsidRPr="008125C8">
        <w:rPr>
          <w:rtl/>
        </w:rPr>
        <w:t>الجذوة 1 / 313</w:t>
      </w:r>
      <w:r>
        <w:rPr>
          <w:rtl/>
        </w:rPr>
        <w:t xml:space="preserve"> ـ </w:t>
      </w:r>
      <w:r w:rsidRPr="008125C8">
        <w:rPr>
          <w:rtl/>
        </w:rPr>
        <w:t>315</w:t>
      </w:r>
      <w:r>
        <w:rPr>
          <w:rtl/>
        </w:rPr>
        <w:t>).</w:t>
      </w:r>
    </w:p>
    <w:p w:rsidR="0036165F" w:rsidRPr="008125C8" w:rsidRDefault="0036165F" w:rsidP="0015452C">
      <w:pPr>
        <w:pStyle w:val="libFootnote0"/>
        <w:rPr>
          <w:rtl/>
        </w:rPr>
      </w:pPr>
      <w:r>
        <w:rPr>
          <w:rtl/>
        </w:rPr>
        <w:t>(</w:t>
      </w:r>
      <w:r w:rsidRPr="008125C8">
        <w:rPr>
          <w:rtl/>
        </w:rPr>
        <w:t xml:space="preserve">2) ينسب إلى </w:t>
      </w:r>
      <w:r>
        <w:rPr>
          <w:rtl/>
        </w:rPr>
        <w:t>(</w:t>
      </w:r>
      <w:r w:rsidRPr="008125C8">
        <w:rPr>
          <w:rtl/>
        </w:rPr>
        <w:t>غسّان</w:t>
      </w:r>
      <w:r>
        <w:rPr>
          <w:rtl/>
        </w:rPr>
        <w:t>)</w:t>
      </w:r>
      <w:r w:rsidRPr="008125C8">
        <w:rPr>
          <w:rtl/>
        </w:rPr>
        <w:t xml:space="preserve"> ، وهى قبيلة نزلت الشام. </w:t>
      </w:r>
      <w:r>
        <w:rPr>
          <w:rtl/>
        </w:rPr>
        <w:t>(</w:t>
      </w:r>
      <w:r w:rsidRPr="008125C8">
        <w:rPr>
          <w:rtl/>
        </w:rPr>
        <w:t>الأنساب 4 / 295</w:t>
      </w:r>
      <w:r>
        <w:rPr>
          <w:rtl/>
        </w:rPr>
        <w:t>).</w:t>
      </w:r>
    </w:p>
    <w:p w:rsidR="0036165F" w:rsidRPr="008125C8" w:rsidRDefault="0036165F" w:rsidP="0015452C">
      <w:pPr>
        <w:pStyle w:val="libFootnote0"/>
        <w:rPr>
          <w:rtl/>
        </w:rPr>
      </w:pPr>
      <w:r>
        <w:rPr>
          <w:rtl/>
        </w:rPr>
        <w:t>(</w:t>
      </w:r>
      <w:r w:rsidRPr="008125C8">
        <w:rPr>
          <w:rtl/>
        </w:rPr>
        <w:t xml:space="preserve">3) راجع تفاصيل فتوحه فى بلاد المغرب فى عهد </w:t>
      </w:r>
      <w:r>
        <w:rPr>
          <w:rtl/>
        </w:rPr>
        <w:t>(</w:t>
      </w:r>
      <w:r w:rsidRPr="008125C8">
        <w:rPr>
          <w:rtl/>
        </w:rPr>
        <w:t>عبد الملك بن مروان</w:t>
      </w:r>
      <w:r>
        <w:rPr>
          <w:rtl/>
        </w:rPr>
        <w:t>)</w:t>
      </w:r>
      <w:r w:rsidRPr="008125C8">
        <w:rPr>
          <w:rtl/>
        </w:rPr>
        <w:t xml:space="preserve"> ، وإلحاقه الهزيمة بجيوش الكاهنة فى : </w:t>
      </w:r>
      <w:r>
        <w:rPr>
          <w:rtl/>
        </w:rPr>
        <w:t>(</w:t>
      </w:r>
      <w:r w:rsidRPr="008125C8">
        <w:rPr>
          <w:rtl/>
        </w:rPr>
        <w:t>فتوح مصر 200</w:t>
      </w:r>
      <w:r>
        <w:rPr>
          <w:rtl/>
        </w:rPr>
        <w:t xml:space="preserve"> ـ </w:t>
      </w:r>
      <w:r w:rsidRPr="008125C8">
        <w:rPr>
          <w:rtl/>
        </w:rPr>
        <w:t>203 ، والمقفى 3 / 280</w:t>
      </w:r>
      <w:r>
        <w:rPr>
          <w:rtl/>
        </w:rPr>
        <w:t xml:space="preserve"> ـ </w:t>
      </w:r>
      <w:r w:rsidRPr="008125C8">
        <w:rPr>
          <w:rtl/>
        </w:rPr>
        <w:t>283</w:t>
      </w:r>
      <w:r>
        <w:rPr>
          <w:rtl/>
        </w:rPr>
        <w:t>).</w:t>
      </w:r>
    </w:p>
    <w:p w:rsidR="0036165F" w:rsidRPr="008125C8" w:rsidRDefault="0036165F" w:rsidP="0015452C">
      <w:pPr>
        <w:pStyle w:val="libFootnote0"/>
        <w:rPr>
          <w:rtl/>
        </w:rPr>
      </w:pPr>
      <w:r>
        <w:rPr>
          <w:rtl/>
        </w:rPr>
        <w:t>(</w:t>
      </w:r>
      <w:r w:rsidRPr="008125C8">
        <w:rPr>
          <w:rtl/>
        </w:rPr>
        <w:t xml:space="preserve">4) مخطوط تاريخ دمشق 4 / 397 </w:t>
      </w:r>
      <w:r>
        <w:rPr>
          <w:rtl/>
        </w:rPr>
        <w:t>(</w:t>
      </w:r>
      <w:r w:rsidRPr="008125C8">
        <w:rPr>
          <w:rtl/>
        </w:rPr>
        <w:t>بسنده المعتاد إلى ابن يونس</w:t>
      </w:r>
      <w:r>
        <w:rPr>
          <w:rtl/>
        </w:rPr>
        <w:t>)</w:t>
      </w:r>
      <w:r w:rsidRPr="008125C8">
        <w:rPr>
          <w:rtl/>
        </w:rPr>
        <w:t xml:space="preserve"> ، والمقفى 3 / 279 </w:t>
      </w:r>
      <w:r>
        <w:rPr>
          <w:rtl/>
        </w:rPr>
        <w:t>(</w:t>
      </w:r>
      <w:r w:rsidRPr="008125C8">
        <w:rPr>
          <w:rtl/>
        </w:rPr>
        <w:t>ولم ينسبه إلى ابن يونس</w:t>
      </w:r>
      <w:r>
        <w:rPr>
          <w:rtl/>
        </w:rPr>
        <w:t>).</w:t>
      </w:r>
      <w:r w:rsidRPr="008125C8">
        <w:rPr>
          <w:rtl/>
        </w:rPr>
        <w:t xml:space="preserve"> وتجدر الإشارة إلى عدم وقوفى على ذكره فى كتب الصحابة التى طالعتها ، ويغلب على الظن أنه شامى تابعى كبير ، شهد فتح مصر ، ولم يختط بها ، وخرج إلى الشام ، حتى استنهضه عبد الملك ؛ لفتوح المغرب.</w:t>
      </w:r>
    </w:p>
    <w:p w:rsidR="0036165F" w:rsidRPr="008125C8" w:rsidRDefault="0036165F" w:rsidP="0015452C">
      <w:pPr>
        <w:pStyle w:val="libFootnote0"/>
        <w:rPr>
          <w:rtl/>
        </w:rPr>
      </w:pPr>
      <w:r>
        <w:rPr>
          <w:rtl/>
        </w:rPr>
        <w:t>(</w:t>
      </w:r>
      <w:r w:rsidRPr="008125C8">
        <w:rPr>
          <w:rtl/>
        </w:rPr>
        <w:t xml:space="preserve">5) مخطوط تاريخ دمشق 4 / 397 ، والمقفى 3 / 283 </w:t>
      </w:r>
      <w:r>
        <w:rPr>
          <w:rtl/>
        </w:rPr>
        <w:t>(</w:t>
      </w:r>
      <w:r w:rsidRPr="008125C8">
        <w:rPr>
          <w:rtl/>
        </w:rPr>
        <w:t>قال ابن يونس</w:t>
      </w:r>
      <w:r>
        <w:rPr>
          <w:rtl/>
        </w:rPr>
        <w:t>).</w:t>
      </w:r>
    </w:p>
    <w:p w:rsidR="0036165F" w:rsidRPr="00C77F59" w:rsidRDefault="0036165F" w:rsidP="0015452C">
      <w:pPr>
        <w:pStyle w:val="libFootnote0"/>
        <w:rPr>
          <w:rtl/>
        </w:rPr>
      </w:pPr>
      <w:r w:rsidRPr="00C77F59">
        <w:rPr>
          <w:rtl/>
        </w:rPr>
        <w:t>(6) الإكمال 1 / 318</w:t>
      </w:r>
      <w:r>
        <w:rPr>
          <w:rtl/>
        </w:rPr>
        <w:t xml:space="preserve"> ـ </w:t>
      </w:r>
      <w:r w:rsidRPr="00C77F59">
        <w:rPr>
          <w:rtl/>
        </w:rPr>
        <w:t xml:space="preserve">319 </w:t>
      </w:r>
      <w:r>
        <w:rPr>
          <w:rtl/>
        </w:rPr>
        <w:t>(</w:t>
      </w:r>
      <w:r w:rsidRPr="00C77F59">
        <w:rPr>
          <w:rtl/>
        </w:rPr>
        <w:t>قال ذلك ابن يونس</w:t>
      </w:r>
      <w:r>
        <w:rPr>
          <w:rtl/>
        </w:rPr>
        <w:t>).</w:t>
      </w:r>
      <w:r w:rsidRPr="00C77F59">
        <w:rPr>
          <w:rtl/>
        </w:rPr>
        <w:t xml:space="preserve"> وأوضح ابن الفرضى فى </w:t>
      </w:r>
      <w:r>
        <w:rPr>
          <w:rtl/>
        </w:rPr>
        <w:t>(</w:t>
      </w:r>
      <w:r w:rsidRPr="00C77F59">
        <w:rPr>
          <w:rtl/>
        </w:rPr>
        <w:t>تاريخه ، ط.</w:t>
      </w:r>
      <w:r w:rsidRPr="00C77F59">
        <w:rPr>
          <w:rFonts w:hint="cs"/>
          <w:rtl/>
        </w:rPr>
        <w:t xml:space="preserve"> </w:t>
      </w:r>
      <w:r w:rsidRPr="00C77F59">
        <w:rPr>
          <w:rtl/>
        </w:rPr>
        <w:t>الخانجى 1 / 136</w:t>
      </w:r>
      <w:r>
        <w:rPr>
          <w:rtl/>
        </w:rPr>
        <w:t>)</w:t>
      </w:r>
      <w:r w:rsidRPr="00C77F59">
        <w:rPr>
          <w:rtl/>
        </w:rPr>
        <w:t xml:space="preserve"> : أنه من أهل سرقسطة ، وكان قاضيها وقت دخول الإمام عبد الرحمن بن معاوية </w:t>
      </w:r>
      <w:r>
        <w:rPr>
          <w:rtl/>
        </w:rPr>
        <w:t>(</w:t>
      </w:r>
      <w:r w:rsidRPr="00C77F59">
        <w:rPr>
          <w:rtl/>
        </w:rPr>
        <w:t>138 ه‍</w:t>
      </w:r>
      <w:r>
        <w:rPr>
          <w:rtl/>
        </w:rPr>
        <w:t>).</w:t>
      </w:r>
    </w:p>
    <w:p w:rsidR="0036165F" w:rsidRDefault="0036165F" w:rsidP="0015452C">
      <w:pPr>
        <w:pStyle w:val="libFootnote0"/>
        <w:rPr>
          <w:rtl/>
        </w:rPr>
      </w:pPr>
      <w:r w:rsidRPr="00C77F59">
        <w:rPr>
          <w:rtl/>
        </w:rPr>
        <w:t xml:space="preserve">(7) هى عسقلان الشام المشهورة. ويذكر أن السمعانى فى </w:t>
      </w:r>
      <w:r>
        <w:rPr>
          <w:rtl/>
        </w:rPr>
        <w:t>(</w:t>
      </w:r>
      <w:r w:rsidRPr="00C77F59">
        <w:rPr>
          <w:rtl/>
        </w:rPr>
        <w:t>الأنساب</w:t>
      </w:r>
      <w:r>
        <w:rPr>
          <w:rtl/>
        </w:rPr>
        <w:t>)</w:t>
      </w:r>
      <w:r w:rsidRPr="00C77F59">
        <w:rPr>
          <w:rtl/>
        </w:rPr>
        <w:t xml:space="preserve"> 4 / 191 ، وابن حجر فى تهذيب التهذيب </w:t>
      </w:r>
      <w:r>
        <w:rPr>
          <w:rtl/>
        </w:rPr>
        <w:t>(</w:t>
      </w:r>
      <w:r w:rsidRPr="00C77F59">
        <w:rPr>
          <w:rtl/>
        </w:rPr>
        <w:t>1 / 171</w:t>
      </w:r>
      <w:r>
        <w:rPr>
          <w:rtl/>
        </w:rPr>
        <w:t xml:space="preserve"> ـ </w:t>
      </w:r>
      <w:r w:rsidRPr="00C77F59">
        <w:rPr>
          <w:rtl/>
        </w:rPr>
        <w:t>172</w:t>
      </w:r>
      <w:r>
        <w:rPr>
          <w:rtl/>
        </w:rPr>
        <w:t>)</w:t>
      </w:r>
      <w:r w:rsidRPr="00C77F59">
        <w:rPr>
          <w:rtl/>
        </w:rPr>
        <w:t xml:space="preserve"> ترجما لوالد المترجم له </w:t>
      </w:r>
      <w:r>
        <w:rPr>
          <w:rtl/>
        </w:rPr>
        <w:t>(</w:t>
      </w:r>
      <w:r w:rsidRPr="00C77F59">
        <w:rPr>
          <w:rtl/>
        </w:rPr>
        <w:t>آدم بن أبى إياس</w:t>
      </w:r>
      <w:r>
        <w:rPr>
          <w:rtl/>
        </w:rPr>
        <w:t>).</w:t>
      </w:r>
      <w:r w:rsidRPr="00C77F59">
        <w:rPr>
          <w:rtl/>
        </w:rPr>
        <w:t xml:space="preserve"> واسم </w:t>
      </w:r>
      <w:r>
        <w:rPr>
          <w:rtl/>
        </w:rPr>
        <w:t>(</w:t>
      </w:r>
      <w:r w:rsidRPr="00C77F59">
        <w:rPr>
          <w:rtl/>
        </w:rPr>
        <w:t>أبى</w:t>
      </w:r>
    </w:p>
    <w:p w:rsidR="0036165F" w:rsidRPr="008125C8" w:rsidRDefault="0036165F" w:rsidP="00883D27">
      <w:pPr>
        <w:pStyle w:val="libNormal0"/>
        <w:rPr>
          <w:rtl/>
        </w:rPr>
      </w:pPr>
      <w:r>
        <w:rPr>
          <w:rtl/>
        </w:rPr>
        <w:br w:type="page"/>
      </w:r>
      <w:r w:rsidRPr="008125C8">
        <w:rPr>
          <w:rtl/>
        </w:rPr>
        <w:lastRenderedPageBreak/>
        <w:t xml:space="preserve">ابن أبى الخناجر. كان ثقة ، يتولى عمالات مصر. وتوفى بالفيوم فى شوال من سنة خمس وعشرين وثلاثمائة </w:t>
      </w:r>
      <w:r w:rsidRPr="0015452C">
        <w:rPr>
          <w:rStyle w:val="libFootnotenumChar"/>
          <w:rtl/>
        </w:rPr>
        <w:t>(1)</w:t>
      </w:r>
      <w:r>
        <w:rPr>
          <w:rtl/>
        </w:rPr>
        <w:t>.</w:t>
      </w:r>
    </w:p>
    <w:p w:rsidR="0036165F" w:rsidRPr="008125C8" w:rsidRDefault="0036165F" w:rsidP="00791E39">
      <w:pPr>
        <w:pStyle w:val="libNormal"/>
        <w:rPr>
          <w:rtl/>
        </w:rPr>
      </w:pPr>
      <w:r w:rsidRPr="008125C8">
        <w:rPr>
          <w:rtl/>
        </w:rPr>
        <w:t>147</w:t>
      </w:r>
      <w:r>
        <w:rPr>
          <w:rtl/>
        </w:rPr>
        <w:t xml:space="preserve"> ـ </w:t>
      </w:r>
      <w:r w:rsidRPr="008125C8">
        <w:rPr>
          <w:rtl/>
        </w:rPr>
        <w:t xml:space="preserve">الحسن بن إبراهيم بن الجرّاح : قدم مصر مع أبيه ، وتوفى بها سنة خمس وثمانين ومائتين </w:t>
      </w:r>
      <w:r w:rsidRPr="0015452C">
        <w:rPr>
          <w:rStyle w:val="libFootnotenumChar"/>
          <w:rtl/>
        </w:rPr>
        <w:t>(2)</w:t>
      </w:r>
      <w:r>
        <w:rPr>
          <w:rtl/>
        </w:rPr>
        <w:t>.</w:t>
      </w:r>
    </w:p>
    <w:p w:rsidR="0036165F" w:rsidRPr="008125C8" w:rsidRDefault="0036165F" w:rsidP="00791E39">
      <w:pPr>
        <w:pStyle w:val="libNormal"/>
        <w:rPr>
          <w:rtl/>
        </w:rPr>
      </w:pPr>
      <w:r w:rsidRPr="008125C8">
        <w:rPr>
          <w:rtl/>
        </w:rPr>
        <w:t>148</w:t>
      </w:r>
      <w:r>
        <w:rPr>
          <w:rtl/>
        </w:rPr>
        <w:t xml:space="preserve"> ـ </w:t>
      </w:r>
      <w:r w:rsidRPr="008125C8">
        <w:rPr>
          <w:rtl/>
        </w:rPr>
        <w:t xml:space="preserve">الحسن بن سليمان بن سلّام الفزارىّ الحافظ : المعروف ب </w:t>
      </w:r>
      <w:r>
        <w:rPr>
          <w:rtl/>
        </w:rPr>
        <w:t>(</w:t>
      </w:r>
      <w:r w:rsidRPr="008125C8">
        <w:rPr>
          <w:rtl/>
        </w:rPr>
        <w:t>قبّيطة</w:t>
      </w:r>
      <w:r>
        <w:rPr>
          <w:rtl/>
        </w:rPr>
        <w:t>)</w:t>
      </w:r>
      <w:r w:rsidRPr="008125C8">
        <w:rPr>
          <w:rtl/>
        </w:rPr>
        <w:t xml:space="preserve"> </w:t>
      </w:r>
      <w:r w:rsidRPr="0015452C">
        <w:rPr>
          <w:rStyle w:val="libFootnotenumChar"/>
          <w:rtl/>
        </w:rPr>
        <w:t>(3)</w:t>
      </w:r>
      <w:r>
        <w:rPr>
          <w:rtl/>
        </w:rPr>
        <w:t>.</w:t>
      </w:r>
      <w:r w:rsidRPr="008125C8">
        <w:rPr>
          <w:rtl/>
        </w:rPr>
        <w:t xml:space="preserve"> يكنى أبا علىّ. توفى يوم السبت لليلتين </w:t>
      </w:r>
      <w:r w:rsidRPr="0015452C">
        <w:rPr>
          <w:rStyle w:val="libFootnotenumChar"/>
          <w:rtl/>
        </w:rPr>
        <w:t>(4)</w:t>
      </w:r>
      <w:r w:rsidRPr="008125C8">
        <w:rPr>
          <w:rtl/>
        </w:rPr>
        <w:t xml:space="preserve"> بقيتا من جمادى الآخرة سنة إحدى وستين ومائتين </w:t>
      </w:r>
      <w:r w:rsidRPr="0015452C">
        <w:rPr>
          <w:rStyle w:val="libFootnotenumChar"/>
          <w:rtl/>
        </w:rPr>
        <w:t>(5)</w:t>
      </w:r>
      <w:r>
        <w:rPr>
          <w:rtl/>
        </w:rPr>
        <w:t>.</w:t>
      </w:r>
      <w:r w:rsidRPr="008125C8">
        <w:rPr>
          <w:rtl/>
        </w:rPr>
        <w:t xml:space="preserve"> وقال لى ابنه </w:t>
      </w:r>
      <w:r>
        <w:rPr>
          <w:rtl/>
        </w:rPr>
        <w:t>(</w:t>
      </w:r>
      <w:r w:rsidRPr="008125C8">
        <w:rPr>
          <w:rtl/>
        </w:rPr>
        <w:t>أبو العلاء</w:t>
      </w:r>
      <w:r>
        <w:rPr>
          <w:rtl/>
        </w:rPr>
        <w:t>)</w:t>
      </w:r>
      <w:r w:rsidRPr="008125C8">
        <w:rPr>
          <w:rtl/>
        </w:rPr>
        <w:t xml:space="preserve"> : نحن من ولد </w:t>
      </w:r>
      <w:r>
        <w:rPr>
          <w:rtl/>
        </w:rPr>
        <w:t>(</w:t>
      </w:r>
      <w:r w:rsidRPr="008125C8">
        <w:rPr>
          <w:rtl/>
        </w:rPr>
        <w:t>عيينة بن حصن الفزارىّ</w:t>
      </w:r>
      <w:r>
        <w:rPr>
          <w:rtl/>
        </w:rPr>
        <w:t>)</w:t>
      </w:r>
      <w:r w:rsidRPr="008125C8">
        <w:rPr>
          <w:rtl/>
        </w:rPr>
        <w:t xml:space="preserve"> </w:t>
      </w:r>
      <w:r w:rsidRPr="0015452C">
        <w:rPr>
          <w:rStyle w:val="libFootnotenumChar"/>
          <w:rtl/>
        </w:rPr>
        <w:t>(6)</w:t>
      </w:r>
      <w:r>
        <w:rPr>
          <w:rtl/>
        </w:rPr>
        <w:t>.</w:t>
      </w:r>
    </w:p>
    <w:p w:rsidR="0036165F" w:rsidRPr="008125C8" w:rsidRDefault="0036165F" w:rsidP="00AB1DDF">
      <w:pPr>
        <w:pStyle w:val="libLine"/>
        <w:rPr>
          <w:rtl/>
        </w:rPr>
      </w:pPr>
      <w:r w:rsidRPr="008125C8">
        <w:rPr>
          <w:rtl/>
        </w:rPr>
        <w:t>__________________</w:t>
      </w:r>
    </w:p>
    <w:p w:rsidR="0036165F" w:rsidRPr="00C77F59" w:rsidRDefault="0036165F" w:rsidP="0015452C">
      <w:pPr>
        <w:pStyle w:val="libFootnote0"/>
        <w:rPr>
          <w:rtl/>
        </w:rPr>
      </w:pPr>
      <w:r w:rsidRPr="00C77F59">
        <w:rPr>
          <w:rtl/>
        </w:rPr>
        <w:t>إياس</w:t>
      </w:r>
      <w:r>
        <w:rPr>
          <w:rtl/>
        </w:rPr>
        <w:t>)</w:t>
      </w:r>
      <w:r w:rsidRPr="00C77F59">
        <w:rPr>
          <w:rtl/>
        </w:rPr>
        <w:t xml:space="preserve"> عبد الرحمن بن محمد. نشأ ببغداد وارتحل فى طلب الحديث ، واستوطن عسقلان ، حتى مات سنة 220 ه‍ </w:t>
      </w:r>
      <w:r>
        <w:rPr>
          <w:rtl/>
        </w:rPr>
        <w:t>(</w:t>
      </w:r>
      <w:r w:rsidRPr="00C77F59">
        <w:rPr>
          <w:rtl/>
        </w:rPr>
        <w:t>فى خلافة المعتصم</w:t>
      </w:r>
      <w:r>
        <w:rPr>
          <w:rtl/>
        </w:rPr>
        <w:t>).</w:t>
      </w:r>
      <w:r w:rsidRPr="00C77F59">
        <w:rPr>
          <w:rtl/>
        </w:rPr>
        <w:t xml:space="preserve"> روى عن حماد بن سلمة ، والليث ، وجماعة.</w:t>
      </w:r>
      <w:r w:rsidRPr="00C77F59">
        <w:rPr>
          <w:rFonts w:hint="cs"/>
          <w:rtl/>
        </w:rPr>
        <w:t xml:space="preserve"> </w:t>
      </w:r>
      <w:r w:rsidRPr="00C77F59">
        <w:rPr>
          <w:rtl/>
        </w:rPr>
        <w:t>روى عنه البخارى ، والفسوىّ ، والدّارمى ، وأبو زرعة الدمشقى.</w:t>
      </w:r>
    </w:p>
    <w:p w:rsidR="0036165F" w:rsidRPr="008125C8" w:rsidRDefault="0036165F" w:rsidP="0015452C">
      <w:pPr>
        <w:pStyle w:val="libFootnote0"/>
        <w:rPr>
          <w:rtl/>
        </w:rPr>
      </w:pPr>
      <w:r>
        <w:rPr>
          <w:rtl/>
        </w:rPr>
        <w:t>(</w:t>
      </w:r>
      <w:r w:rsidRPr="008125C8">
        <w:rPr>
          <w:rtl/>
        </w:rPr>
        <w:t xml:space="preserve">1) تاريخ الإسلام 24 / 170 </w:t>
      </w:r>
      <w:r>
        <w:rPr>
          <w:rtl/>
        </w:rPr>
        <w:t>(</w:t>
      </w:r>
      <w:r w:rsidRPr="008125C8">
        <w:rPr>
          <w:rtl/>
        </w:rPr>
        <w:t>قال ابن يونس</w:t>
      </w:r>
      <w:r>
        <w:rPr>
          <w:rtl/>
        </w:rPr>
        <w:t>).</w:t>
      </w:r>
    </w:p>
    <w:p w:rsidR="0036165F" w:rsidRPr="008125C8" w:rsidRDefault="0036165F" w:rsidP="0015452C">
      <w:pPr>
        <w:pStyle w:val="libFootnote0"/>
        <w:rPr>
          <w:rtl/>
        </w:rPr>
      </w:pPr>
      <w:r>
        <w:rPr>
          <w:rtl/>
        </w:rPr>
        <w:t>(</w:t>
      </w:r>
      <w:r w:rsidRPr="008125C8">
        <w:rPr>
          <w:rtl/>
        </w:rPr>
        <w:t xml:space="preserve">2) الطبقات السنية 3 / 36 </w:t>
      </w:r>
      <w:r>
        <w:rPr>
          <w:rtl/>
        </w:rPr>
        <w:t>(</w:t>
      </w:r>
      <w:r w:rsidRPr="008125C8">
        <w:rPr>
          <w:rtl/>
        </w:rPr>
        <w:t>ذكره ابن يونس فى تاريخ الغرباء ، وقال</w:t>
      </w:r>
      <w:r>
        <w:rPr>
          <w:rtl/>
        </w:rPr>
        <w:t>).</w:t>
      </w:r>
      <w:r w:rsidRPr="008125C8">
        <w:rPr>
          <w:rtl/>
        </w:rPr>
        <w:t xml:space="preserve"> سبقت ترجمة والده فى هذا الكتاب </w:t>
      </w:r>
      <w:r>
        <w:rPr>
          <w:rtl/>
        </w:rPr>
        <w:t>(</w:t>
      </w:r>
      <w:r w:rsidRPr="008125C8">
        <w:rPr>
          <w:rtl/>
        </w:rPr>
        <w:t>تاريخ الغرباء</w:t>
      </w:r>
      <w:r>
        <w:rPr>
          <w:rtl/>
        </w:rPr>
        <w:t>)</w:t>
      </w:r>
      <w:r w:rsidRPr="008125C8">
        <w:rPr>
          <w:rtl/>
        </w:rPr>
        <w:t xml:space="preserve"> ، فى باب </w:t>
      </w:r>
      <w:r>
        <w:rPr>
          <w:rtl/>
        </w:rPr>
        <w:t>(</w:t>
      </w:r>
      <w:r w:rsidRPr="008125C8">
        <w:rPr>
          <w:rtl/>
        </w:rPr>
        <w:t>الألف</w:t>
      </w:r>
      <w:r>
        <w:rPr>
          <w:rtl/>
        </w:rPr>
        <w:t>)</w:t>
      </w:r>
      <w:r w:rsidRPr="008125C8">
        <w:rPr>
          <w:rtl/>
        </w:rPr>
        <w:t xml:space="preserve"> رقم </w:t>
      </w:r>
      <w:r>
        <w:rPr>
          <w:rtl/>
        </w:rPr>
        <w:t>(</w:t>
      </w:r>
      <w:r w:rsidRPr="008125C8">
        <w:rPr>
          <w:rtl/>
        </w:rPr>
        <w:t>7)</w:t>
      </w:r>
      <w:r>
        <w:rPr>
          <w:rtl/>
        </w:rPr>
        <w:t>.</w:t>
      </w:r>
      <w:r w:rsidRPr="008125C8">
        <w:rPr>
          <w:rtl/>
        </w:rPr>
        <w:t xml:space="preserve"> وقد لاحظ التميمى صاحب </w:t>
      </w:r>
      <w:r>
        <w:rPr>
          <w:rtl/>
        </w:rPr>
        <w:t>(</w:t>
      </w:r>
      <w:r w:rsidRPr="008125C8">
        <w:rPr>
          <w:rtl/>
        </w:rPr>
        <w:t>الطبقات السنية</w:t>
      </w:r>
      <w:r>
        <w:rPr>
          <w:rtl/>
        </w:rPr>
        <w:t>)</w:t>
      </w:r>
      <w:r w:rsidRPr="008125C8">
        <w:rPr>
          <w:rtl/>
        </w:rPr>
        <w:t xml:space="preserve"> 3 / 36 : أن ابن عبد الحكم له رأى آخر : أن ابنه جاء إلى مصر بعده ، وتحولت أحكام أبيه بعد مجيئه إلى الجور </w:t>
      </w:r>
      <w:r>
        <w:rPr>
          <w:rtl/>
        </w:rPr>
        <w:t>(</w:t>
      </w:r>
      <w:r w:rsidRPr="008125C8">
        <w:rPr>
          <w:rtl/>
        </w:rPr>
        <w:t xml:space="preserve">راجع ما ذكرته عن ذلك فى ترجمة </w:t>
      </w:r>
      <w:r>
        <w:rPr>
          <w:rtl/>
        </w:rPr>
        <w:t>(</w:t>
      </w:r>
      <w:r w:rsidRPr="008125C8">
        <w:rPr>
          <w:rtl/>
        </w:rPr>
        <w:t xml:space="preserve">7) هامش </w:t>
      </w:r>
      <w:r>
        <w:rPr>
          <w:rtl/>
        </w:rPr>
        <w:t>(</w:t>
      </w:r>
      <w:r w:rsidRPr="008125C8">
        <w:rPr>
          <w:rtl/>
        </w:rPr>
        <w:t xml:space="preserve">7) من </w:t>
      </w:r>
      <w:r>
        <w:rPr>
          <w:rtl/>
        </w:rPr>
        <w:t>(</w:t>
      </w:r>
      <w:r w:rsidRPr="008125C8">
        <w:rPr>
          <w:rtl/>
        </w:rPr>
        <w:t>تاريخ الغرباء</w:t>
      </w:r>
      <w:r>
        <w:rPr>
          <w:rtl/>
        </w:rPr>
        <w:t>).</w:t>
      </w:r>
      <w:r w:rsidRPr="008125C8">
        <w:rPr>
          <w:rtl/>
        </w:rPr>
        <w:t xml:space="preserve"> ويبدو أن المترجم له عاش طويلا ؛ إذ توفى بعد عزل والده من منصب القضاء ب </w:t>
      </w:r>
      <w:r>
        <w:rPr>
          <w:rtl/>
        </w:rPr>
        <w:t>(</w:t>
      </w:r>
      <w:r w:rsidRPr="008125C8">
        <w:rPr>
          <w:rtl/>
        </w:rPr>
        <w:t>74 سنة</w:t>
      </w:r>
      <w:r>
        <w:rPr>
          <w:rtl/>
        </w:rPr>
        <w:t>).</w:t>
      </w:r>
      <w:r w:rsidRPr="008125C8">
        <w:rPr>
          <w:rtl/>
        </w:rPr>
        <w:t xml:space="preserve"> وأخيرا ، يلاحظ أن ابن الفرضى سمّاه الحسين فى </w:t>
      </w:r>
      <w:r>
        <w:rPr>
          <w:rtl/>
        </w:rPr>
        <w:t>(</w:t>
      </w:r>
      <w:r w:rsidRPr="008125C8">
        <w:rPr>
          <w:rtl/>
        </w:rPr>
        <w:t>الألقاب</w:t>
      </w:r>
      <w:r>
        <w:rPr>
          <w:rtl/>
        </w:rPr>
        <w:t>)</w:t>
      </w:r>
      <w:r w:rsidRPr="008125C8">
        <w:rPr>
          <w:rtl/>
        </w:rPr>
        <w:t xml:space="preserve"> ص 170. وهذا مخالف للراجح المذكور لدى ابن يونس. وقد ترجم ابن عساكر له ، فأوضح أن أصله من البصرة ، وسكن العسكر بمصر </w:t>
      </w:r>
      <w:r>
        <w:rPr>
          <w:rtl/>
        </w:rPr>
        <w:t>(</w:t>
      </w:r>
      <w:r w:rsidRPr="008125C8">
        <w:rPr>
          <w:rtl/>
        </w:rPr>
        <w:t>مخطوط تاريخ دمشق</w:t>
      </w:r>
      <w:r>
        <w:rPr>
          <w:rtl/>
        </w:rPr>
        <w:t>)</w:t>
      </w:r>
      <w:r w:rsidRPr="008125C8">
        <w:rPr>
          <w:rtl/>
        </w:rPr>
        <w:t xml:space="preserve"> 4 / 456.</w:t>
      </w:r>
    </w:p>
    <w:p w:rsidR="0036165F" w:rsidRPr="00C77F59" w:rsidRDefault="0036165F" w:rsidP="0015452C">
      <w:pPr>
        <w:pStyle w:val="libFootnote0"/>
        <w:rPr>
          <w:rtl/>
        </w:rPr>
      </w:pPr>
      <w:r w:rsidRPr="00C77F59">
        <w:rPr>
          <w:rtl/>
        </w:rPr>
        <w:t xml:space="preserve">(3) قبط الشيء يقبطه قبطا : جمعه بيده. والقبط هو الجمع. والبقط : التفرقة. والقبّاط ، والقبّيط ، والقبّيطىّ ، والقبيطاء : الناطف. والناطف : ضرب من الحلوى ، يصنع من اللّوز ، والجوز ، والفستق. </w:t>
      </w:r>
      <w:r>
        <w:rPr>
          <w:rtl/>
        </w:rPr>
        <w:t>(</w:t>
      </w:r>
      <w:r w:rsidRPr="00C77F59">
        <w:rPr>
          <w:rtl/>
        </w:rPr>
        <w:t xml:space="preserve">راجع : اللسان ، مادة : </w:t>
      </w:r>
      <w:r>
        <w:rPr>
          <w:rtl/>
        </w:rPr>
        <w:t>(</w:t>
      </w:r>
      <w:r w:rsidRPr="00C77F59">
        <w:rPr>
          <w:rtl/>
        </w:rPr>
        <w:t>ق. ب. ط</w:t>
      </w:r>
      <w:r>
        <w:rPr>
          <w:rtl/>
        </w:rPr>
        <w:t>)</w:t>
      </w:r>
      <w:r w:rsidRPr="00C77F59">
        <w:rPr>
          <w:rtl/>
        </w:rPr>
        <w:t xml:space="preserve"> 5 / 3514 ، ومادة </w:t>
      </w:r>
      <w:r>
        <w:rPr>
          <w:rtl/>
        </w:rPr>
        <w:t>(</w:t>
      </w:r>
      <w:r w:rsidRPr="00C77F59">
        <w:rPr>
          <w:rtl/>
        </w:rPr>
        <w:t>ن. ط ، ف</w:t>
      </w:r>
      <w:r>
        <w:rPr>
          <w:rtl/>
        </w:rPr>
        <w:t>)</w:t>
      </w:r>
      <w:r w:rsidRPr="00C77F59">
        <w:rPr>
          <w:rtl/>
        </w:rPr>
        <w:t xml:space="preserve"> 6 / 4462 ، والقاموس المحيط </w:t>
      </w:r>
      <w:r>
        <w:rPr>
          <w:rtl/>
        </w:rPr>
        <w:t>(</w:t>
      </w:r>
      <w:r w:rsidRPr="00C77F59">
        <w:rPr>
          <w:rtl/>
        </w:rPr>
        <w:t>باب الطاء ، فصل القاف</w:t>
      </w:r>
      <w:r>
        <w:rPr>
          <w:rtl/>
        </w:rPr>
        <w:t>)</w:t>
      </w:r>
      <w:r w:rsidRPr="00C77F59">
        <w:rPr>
          <w:rtl/>
        </w:rPr>
        <w:t xml:space="preserve"> ج 3 ص 376 ، والمعجم الوسيط </w:t>
      </w:r>
      <w:r>
        <w:rPr>
          <w:rtl/>
        </w:rPr>
        <w:t>(</w:t>
      </w:r>
      <w:r w:rsidRPr="00C77F59">
        <w:rPr>
          <w:rtl/>
        </w:rPr>
        <w:t>مادة : ن. ط.</w:t>
      </w:r>
      <w:r w:rsidRPr="00C77F59">
        <w:rPr>
          <w:rFonts w:hint="cs"/>
          <w:rtl/>
        </w:rPr>
        <w:t xml:space="preserve"> </w:t>
      </w:r>
      <w:r w:rsidRPr="00C77F59">
        <w:rPr>
          <w:rtl/>
        </w:rPr>
        <w:t>ف</w:t>
      </w:r>
      <w:r>
        <w:rPr>
          <w:rtl/>
        </w:rPr>
        <w:t>)</w:t>
      </w:r>
      <w:r w:rsidRPr="00C77F59">
        <w:rPr>
          <w:rtl/>
        </w:rPr>
        <w:t xml:space="preserve"> 2 / 968</w:t>
      </w:r>
      <w:r>
        <w:rPr>
          <w:rtl/>
        </w:rPr>
        <w:t>).</w:t>
      </w:r>
      <w:r w:rsidRPr="00C77F59">
        <w:rPr>
          <w:rtl/>
        </w:rPr>
        <w:t xml:space="preserve"> ولعله كان يعمل ببيع هذه الحلوى.</w:t>
      </w:r>
    </w:p>
    <w:p w:rsidR="0036165F" w:rsidRPr="008125C8" w:rsidRDefault="0036165F" w:rsidP="0015452C">
      <w:pPr>
        <w:pStyle w:val="libFootnote0"/>
        <w:rPr>
          <w:rtl/>
        </w:rPr>
      </w:pPr>
      <w:r>
        <w:rPr>
          <w:rtl/>
        </w:rPr>
        <w:t>(</w:t>
      </w:r>
      <w:r w:rsidRPr="008125C8">
        <w:rPr>
          <w:rtl/>
        </w:rPr>
        <w:t xml:space="preserve">4) حرفت إلى </w:t>
      </w:r>
      <w:r>
        <w:rPr>
          <w:rtl/>
        </w:rPr>
        <w:t>(</w:t>
      </w:r>
      <w:r w:rsidRPr="008125C8">
        <w:rPr>
          <w:rtl/>
        </w:rPr>
        <w:t>للثلاثين</w:t>
      </w:r>
      <w:r>
        <w:rPr>
          <w:rtl/>
        </w:rPr>
        <w:t>)</w:t>
      </w:r>
      <w:r w:rsidRPr="008125C8">
        <w:rPr>
          <w:rtl/>
        </w:rPr>
        <w:t xml:space="preserve"> فى </w:t>
      </w:r>
      <w:r>
        <w:rPr>
          <w:rtl/>
        </w:rPr>
        <w:t>(</w:t>
      </w:r>
      <w:r w:rsidRPr="008125C8">
        <w:rPr>
          <w:rtl/>
        </w:rPr>
        <w:t>ذيل ميزان الاعتدال</w:t>
      </w:r>
      <w:r>
        <w:rPr>
          <w:rtl/>
        </w:rPr>
        <w:t>)</w:t>
      </w:r>
      <w:r w:rsidRPr="008125C8">
        <w:rPr>
          <w:rtl/>
        </w:rPr>
        <w:t xml:space="preserve"> ص 134.</w:t>
      </w:r>
    </w:p>
    <w:p w:rsidR="0036165F" w:rsidRPr="008125C8" w:rsidRDefault="0036165F" w:rsidP="0015452C">
      <w:pPr>
        <w:pStyle w:val="libFootnote0"/>
        <w:rPr>
          <w:rtl/>
        </w:rPr>
      </w:pPr>
      <w:r>
        <w:rPr>
          <w:rtl/>
        </w:rPr>
        <w:t>(</w:t>
      </w:r>
      <w:r w:rsidRPr="008125C8">
        <w:rPr>
          <w:rtl/>
        </w:rPr>
        <w:t xml:space="preserve">5) مخطوط تاريخ دمشق 4 / 457 </w:t>
      </w:r>
      <w:r>
        <w:rPr>
          <w:rtl/>
        </w:rPr>
        <w:t>(</w:t>
      </w:r>
      <w:r w:rsidRPr="008125C8">
        <w:rPr>
          <w:rtl/>
        </w:rPr>
        <w:t>بسنده المعهود إلى ابن يونس</w:t>
      </w:r>
      <w:r>
        <w:rPr>
          <w:rtl/>
        </w:rPr>
        <w:t>)</w:t>
      </w:r>
      <w:r w:rsidRPr="008125C8">
        <w:rPr>
          <w:rtl/>
        </w:rPr>
        <w:t xml:space="preserve"> ، وبغية الطلب 5 / 2379 </w:t>
      </w:r>
      <w:r>
        <w:rPr>
          <w:rtl/>
        </w:rPr>
        <w:t>(</w:t>
      </w:r>
      <w:r w:rsidRPr="008125C8">
        <w:rPr>
          <w:rtl/>
        </w:rPr>
        <w:t>كسابقه</w:t>
      </w:r>
      <w:r>
        <w:rPr>
          <w:rtl/>
        </w:rPr>
        <w:t>)</w:t>
      </w:r>
      <w:r w:rsidRPr="008125C8">
        <w:rPr>
          <w:rtl/>
        </w:rPr>
        <w:t xml:space="preserve"> ، وتاريخ الإسلام 12 / 508 </w:t>
      </w:r>
      <w:r>
        <w:rPr>
          <w:rtl/>
        </w:rPr>
        <w:t>(</w:t>
      </w:r>
      <w:r w:rsidRPr="008125C8">
        <w:rPr>
          <w:rtl/>
        </w:rPr>
        <w:t>قال ابن يونس : مات بمصر سنة 261 ه‍</w:t>
      </w:r>
      <w:r>
        <w:rPr>
          <w:rtl/>
        </w:rPr>
        <w:t>)</w:t>
      </w:r>
      <w:r w:rsidRPr="008125C8">
        <w:rPr>
          <w:rtl/>
        </w:rPr>
        <w:t xml:space="preserve"> ، وذيل ميزان الاعتدال ص 134 </w:t>
      </w:r>
      <w:r>
        <w:rPr>
          <w:rtl/>
        </w:rPr>
        <w:t>(</w:t>
      </w:r>
      <w:r w:rsidRPr="008125C8">
        <w:rPr>
          <w:rtl/>
        </w:rPr>
        <w:t>قال ابن يونس فى تاريخ مصر</w:t>
      </w:r>
      <w:r>
        <w:rPr>
          <w:rtl/>
        </w:rPr>
        <w:t>).</w:t>
      </w:r>
    </w:p>
    <w:p w:rsidR="0036165F" w:rsidRDefault="0036165F" w:rsidP="0015452C">
      <w:pPr>
        <w:pStyle w:val="libFootnote0"/>
        <w:rPr>
          <w:rtl/>
        </w:rPr>
      </w:pPr>
      <w:r>
        <w:rPr>
          <w:rtl/>
        </w:rPr>
        <w:t>(</w:t>
      </w:r>
      <w:r w:rsidRPr="008125C8">
        <w:rPr>
          <w:rtl/>
        </w:rPr>
        <w:t xml:space="preserve">6) مخطوط تاريخ دمشق 4 / 457 : وفيه سقطت لفظة </w:t>
      </w:r>
      <w:r>
        <w:rPr>
          <w:rtl/>
        </w:rPr>
        <w:t>(</w:t>
      </w:r>
      <w:r w:rsidRPr="008125C8">
        <w:rPr>
          <w:rtl/>
        </w:rPr>
        <w:t>نحن</w:t>
      </w:r>
      <w:r>
        <w:rPr>
          <w:rtl/>
        </w:rPr>
        <w:t>)</w:t>
      </w:r>
      <w:r w:rsidRPr="008125C8">
        <w:rPr>
          <w:rtl/>
        </w:rPr>
        <w:t xml:space="preserve"> ، وبغية الطلب 5 / 2379. ويمكن مراجعة ترجمة الصحابى </w:t>
      </w:r>
      <w:r>
        <w:rPr>
          <w:rtl/>
        </w:rPr>
        <w:t>(</w:t>
      </w:r>
      <w:r w:rsidRPr="008125C8">
        <w:rPr>
          <w:rtl/>
        </w:rPr>
        <w:t>عيينة بن حصن</w:t>
      </w:r>
      <w:r>
        <w:rPr>
          <w:rtl/>
        </w:rPr>
        <w:t>)</w:t>
      </w:r>
      <w:r w:rsidRPr="008125C8">
        <w:rPr>
          <w:rtl/>
        </w:rPr>
        <w:t xml:space="preserve"> جد المترجم له فى : </w:t>
      </w:r>
      <w:r>
        <w:rPr>
          <w:rtl/>
        </w:rPr>
        <w:t>(</w:t>
      </w:r>
      <w:r w:rsidRPr="008125C8">
        <w:rPr>
          <w:rtl/>
        </w:rPr>
        <w:t>الإصابة</w:t>
      </w:r>
      <w:r>
        <w:rPr>
          <w:rtl/>
        </w:rPr>
        <w:t>)</w:t>
      </w:r>
      <w:r w:rsidRPr="008125C8">
        <w:rPr>
          <w:rtl/>
        </w:rPr>
        <w:t xml:space="preserve"> 4 / 767</w:t>
      </w:r>
      <w:r>
        <w:rPr>
          <w:rtl/>
        </w:rPr>
        <w:t xml:space="preserve"> ـ </w:t>
      </w:r>
      <w:r w:rsidRPr="008125C8">
        <w:rPr>
          <w:rtl/>
        </w:rPr>
        <w:t>770</w:t>
      </w:r>
      <w:r>
        <w:rPr>
          <w:rtl/>
        </w:rPr>
        <w:t>)</w:t>
      </w:r>
      <w:r w:rsidRPr="008125C8">
        <w:rPr>
          <w:rtl/>
        </w:rPr>
        <w:t xml:space="preserve"> ، قال : أسلم قبل الفتح ، وشهد فتح مكة ، وحنينا ، والطائف. وكان قد ارتد فى عهد أبى بكر ،</w:t>
      </w:r>
    </w:p>
    <w:p w:rsidR="0036165F" w:rsidRPr="008125C8" w:rsidRDefault="0036165F" w:rsidP="00791E39">
      <w:pPr>
        <w:pStyle w:val="libNormal"/>
        <w:rPr>
          <w:rtl/>
        </w:rPr>
      </w:pPr>
      <w:r>
        <w:rPr>
          <w:rtl/>
        </w:rPr>
        <w:br w:type="page"/>
      </w:r>
      <w:r w:rsidRPr="008125C8">
        <w:rPr>
          <w:rtl/>
        </w:rPr>
        <w:lastRenderedPageBreak/>
        <w:t xml:space="preserve">كان ثقة حافظا </w:t>
      </w:r>
      <w:r w:rsidRPr="0015452C">
        <w:rPr>
          <w:rStyle w:val="libFootnotenumChar"/>
          <w:rtl/>
        </w:rPr>
        <w:t>(1)</w:t>
      </w:r>
      <w:r>
        <w:rPr>
          <w:rtl/>
        </w:rPr>
        <w:t>.</w:t>
      </w:r>
    </w:p>
    <w:p w:rsidR="0036165F" w:rsidRPr="008125C8" w:rsidRDefault="0036165F" w:rsidP="00791E39">
      <w:pPr>
        <w:pStyle w:val="libNormal"/>
        <w:rPr>
          <w:rtl/>
        </w:rPr>
      </w:pPr>
      <w:r w:rsidRPr="008125C8">
        <w:rPr>
          <w:rtl/>
        </w:rPr>
        <w:t>149</w:t>
      </w:r>
      <w:r>
        <w:rPr>
          <w:rtl/>
        </w:rPr>
        <w:t xml:space="preserve"> ـ </w:t>
      </w:r>
      <w:r w:rsidRPr="008125C8">
        <w:rPr>
          <w:rtl/>
        </w:rPr>
        <w:t xml:space="preserve">الحسن بن عبد الله بن منصور البالسى : أصله من </w:t>
      </w:r>
      <w:r>
        <w:rPr>
          <w:rtl/>
        </w:rPr>
        <w:t>(</w:t>
      </w:r>
      <w:r w:rsidRPr="008125C8">
        <w:rPr>
          <w:rtl/>
        </w:rPr>
        <w:t>بالس</w:t>
      </w:r>
      <w:r>
        <w:rPr>
          <w:rtl/>
        </w:rPr>
        <w:t>)</w:t>
      </w:r>
      <w:r w:rsidRPr="008125C8">
        <w:rPr>
          <w:rtl/>
        </w:rPr>
        <w:t xml:space="preserve"> </w:t>
      </w:r>
      <w:r w:rsidRPr="0015452C">
        <w:rPr>
          <w:rStyle w:val="libFootnotenumChar"/>
          <w:rtl/>
        </w:rPr>
        <w:t>(2)</w:t>
      </w:r>
      <w:r>
        <w:rPr>
          <w:rtl/>
        </w:rPr>
        <w:t>.</w:t>
      </w:r>
      <w:r w:rsidRPr="008125C8">
        <w:rPr>
          <w:rtl/>
        </w:rPr>
        <w:t xml:space="preserve"> سكن بأنطاكية ، وقدم إلى مصر سنة ثمان وخمسين ومائتين. حدّث عن </w:t>
      </w:r>
      <w:r>
        <w:rPr>
          <w:rtl/>
        </w:rPr>
        <w:t>(</w:t>
      </w:r>
      <w:r w:rsidRPr="008125C8">
        <w:rPr>
          <w:rtl/>
        </w:rPr>
        <w:t>الهيثم بن جميل</w:t>
      </w:r>
      <w:r>
        <w:rPr>
          <w:rtl/>
        </w:rPr>
        <w:t>)</w:t>
      </w:r>
      <w:r w:rsidRPr="008125C8">
        <w:rPr>
          <w:rtl/>
        </w:rPr>
        <w:t xml:space="preserve"> ، وغيره </w:t>
      </w:r>
      <w:r w:rsidRPr="0015452C">
        <w:rPr>
          <w:rStyle w:val="libFootnotenumChar"/>
          <w:rtl/>
        </w:rPr>
        <w:t>(3)</w:t>
      </w:r>
      <w:r>
        <w:rPr>
          <w:rtl/>
        </w:rPr>
        <w:t>.</w:t>
      </w:r>
    </w:p>
    <w:p w:rsidR="0036165F" w:rsidRPr="008125C8" w:rsidRDefault="0036165F" w:rsidP="00791E39">
      <w:pPr>
        <w:pStyle w:val="libNormal"/>
        <w:rPr>
          <w:rtl/>
        </w:rPr>
      </w:pPr>
      <w:r w:rsidRPr="008125C8">
        <w:rPr>
          <w:rtl/>
        </w:rPr>
        <w:t>150</w:t>
      </w:r>
      <w:r>
        <w:rPr>
          <w:rtl/>
        </w:rPr>
        <w:t xml:space="preserve"> ـ </w:t>
      </w:r>
      <w:r w:rsidRPr="008125C8">
        <w:rPr>
          <w:rtl/>
        </w:rPr>
        <w:t xml:space="preserve">الحسن بن علىّ الأعسم السّامرّىّ : يكنى أبا علىّ. نزيل مصر. توفى سنة ثلاث وثلاثمائة </w:t>
      </w:r>
      <w:r w:rsidRPr="0015452C">
        <w:rPr>
          <w:rStyle w:val="libFootnotenumChar"/>
          <w:rtl/>
        </w:rPr>
        <w:t>(4)</w:t>
      </w:r>
      <w:r>
        <w:rPr>
          <w:rtl/>
        </w:rPr>
        <w:t>.</w:t>
      </w:r>
    </w:p>
    <w:p w:rsidR="0036165F" w:rsidRPr="008125C8" w:rsidRDefault="0036165F" w:rsidP="00791E39">
      <w:pPr>
        <w:pStyle w:val="libNormal"/>
        <w:rPr>
          <w:rtl/>
        </w:rPr>
      </w:pPr>
      <w:r w:rsidRPr="008125C8">
        <w:rPr>
          <w:rtl/>
        </w:rPr>
        <w:t>151</w:t>
      </w:r>
      <w:r>
        <w:rPr>
          <w:rtl/>
        </w:rPr>
        <w:t xml:space="preserve"> ـ </w:t>
      </w:r>
      <w:r w:rsidRPr="008125C8">
        <w:rPr>
          <w:rtl/>
        </w:rPr>
        <w:t xml:space="preserve">الحسن بن على بن سعيد بن شهريار </w:t>
      </w:r>
      <w:r w:rsidRPr="0015452C">
        <w:rPr>
          <w:rStyle w:val="libFootnotenumChar"/>
          <w:rtl/>
        </w:rPr>
        <w:t>(5)</w:t>
      </w:r>
      <w:r w:rsidRPr="008125C8">
        <w:rPr>
          <w:rtl/>
        </w:rPr>
        <w:t xml:space="preserve"> : يكنى أبا علىّ. رقّىّ ، توفى بمصر يوم الخميس ليومين بقيا من شهر ربيع الأول سنة سبع وتسعين ومائتين </w:t>
      </w:r>
      <w:r w:rsidRPr="0015452C">
        <w:rPr>
          <w:rStyle w:val="libFootnotenumChar"/>
          <w:rtl/>
        </w:rPr>
        <w:t>(6)</w:t>
      </w:r>
      <w:r>
        <w:rPr>
          <w:rtl/>
        </w:rPr>
        <w:t>.</w:t>
      </w:r>
      <w:r w:rsidRPr="008125C8">
        <w:rPr>
          <w:rtl/>
        </w:rPr>
        <w:t xml:space="preserve"> لم يكن فى الحديث بذاك. تعرف ، وتنكر </w:t>
      </w:r>
      <w:r w:rsidRPr="0015452C">
        <w:rPr>
          <w:rStyle w:val="libFootnotenumChar"/>
          <w:rtl/>
        </w:rPr>
        <w:t>(7)</w:t>
      </w:r>
      <w:r>
        <w:rPr>
          <w:rtl/>
        </w:rPr>
        <w:t>.</w:t>
      </w:r>
    </w:p>
    <w:p w:rsidR="0036165F" w:rsidRPr="008125C8" w:rsidRDefault="0036165F" w:rsidP="00791E39">
      <w:pPr>
        <w:pStyle w:val="libNormal"/>
        <w:rPr>
          <w:rtl/>
        </w:rPr>
      </w:pPr>
      <w:r w:rsidRPr="008125C8">
        <w:rPr>
          <w:rtl/>
        </w:rPr>
        <w:t>152</w:t>
      </w:r>
      <w:r>
        <w:rPr>
          <w:rtl/>
        </w:rPr>
        <w:t xml:space="preserve"> ـ </w:t>
      </w:r>
      <w:r w:rsidRPr="008125C8">
        <w:rPr>
          <w:rtl/>
        </w:rPr>
        <w:t xml:space="preserve">الحسن بن على بن موسى بن هارون النّيسابورىّ النخّاس </w:t>
      </w:r>
      <w:r w:rsidRPr="0015452C">
        <w:rPr>
          <w:rStyle w:val="libFootnotenumChar"/>
          <w:rtl/>
        </w:rPr>
        <w:t>(8)</w:t>
      </w:r>
      <w:r w:rsidRPr="008125C8">
        <w:rPr>
          <w:rtl/>
        </w:rPr>
        <w:t xml:space="preserve"> : يكنى أبا علىّ.</w:t>
      </w:r>
    </w:p>
    <w:p w:rsidR="0036165F" w:rsidRPr="008125C8" w:rsidRDefault="0036165F" w:rsidP="00AB1DDF">
      <w:pPr>
        <w:pStyle w:val="libLine"/>
        <w:rPr>
          <w:rtl/>
        </w:rPr>
      </w:pPr>
      <w:r w:rsidRPr="008125C8">
        <w:rPr>
          <w:rtl/>
        </w:rPr>
        <w:t>__________________</w:t>
      </w:r>
    </w:p>
    <w:p w:rsidR="0036165F" w:rsidRPr="008125C8" w:rsidRDefault="0036165F" w:rsidP="0015452C">
      <w:pPr>
        <w:pStyle w:val="libFootnote0"/>
        <w:rPr>
          <w:rtl/>
        </w:rPr>
      </w:pPr>
      <w:r w:rsidRPr="008125C8">
        <w:rPr>
          <w:rtl/>
        </w:rPr>
        <w:t xml:space="preserve">ومال إلى </w:t>
      </w:r>
      <w:r>
        <w:rPr>
          <w:rtl/>
        </w:rPr>
        <w:t>(</w:t>
      </w:r>
      <w:r w:rsidRPr="008125C8">
        <w:rPr>
          <w:rtl/>
        </w:rPr>
        <w:t>طلحة الأسدى</w:t>
      </w:r>
      <w:r>
        <w:rPr>
          <w:rtl/>
        </w:rPr>
        <w:t>)</w:t>
      </w:r>
      <w:r w:rsidRPr="008125C8">
        <w:rPr>
          <w:rtl/>
        </w:rPr>
        <w:t xml:space="preserve"> ، ثم عاد إلى الإسلام. وكان فيه جفاء سكان البوادى ، ولقّبه الرسول </w:t>
      </w:r>
      <w:r w:rsidRPr="00CF05AF">
        <w:rPr>
          <w:rStyle w:val="libAlaemChar"/>
          <w:rtl/>
        </w:rPr>
        <w:t>صلى‌الله‌عليه‌وسلم</w:t>
      </w:r>
      <w:r w:rsidRPr="008125C8">
        <w:rPr>
          <w:rtl/>
        </w:rPr>
        <w:t xml:space="preserve"> ب </w:t>
      </w:r>
      <w:r>
        <w:rPr>
          <w:rtl/>
        </w:rPr>
        <w:t>(</w:t>
      </w:r>
      <w:r w:rsidRPr="008125C8">
        <w:rPr>
          <w:rtl/>
        </w:rPr>
        <w:t>الأحمق المطاع</w:t>
      </w:r>
      <w:r>
        <w:rPr>
          <w:rtl/>
        </w:rPr>
        <w:t>)</w:t>
      </w:r>
      <w:r w:rsidRPr="008125C8">
        <w:rPr>
          <w:rtl/>
        </w:rPr>
        <w:t xml:space="preserve"> ، أى : </w:t>
      </w:r>
      <w:r>
        <w:rPr>
          <w:rtl/>
        </w:rPr>
        <w:t>(</w:t>
      </w:r>
      <w:r w:rsidRPr="008125C8">
        <w:rPr>
          <w:rtl/>
        </w:rPr>
        <w:t>المطاع فى قومه</w:t>
      </w:r>
      <w:r>
        <w:rPr>
          <w:rtl/>
        </w:rPr>
        <w:t>).</w:t>
      </w:r>
    </w:p>
    <w:p w:rsidR="0036165F" w:rsidRPr="008125C8" w:rsidRDefault="0036165F" w:rsidP="0015452C">
      <w:pPr>
        <w:pStyle w:val="libFootnote0"/>
        <w:rPr>
          <w:rtl/>
        </w:rPr>
      </w:pPr>
      <w:r>
        <w:rPr>
          <w:rtl/>
        </w:rPr>
        <w:t>(</w:t>
      </w:r>
      <w:r w:rsidRPr="008125C8">
        <w:rPr>
          <w:rtl/>
        </w:rPr>
        <w:t xml:space="preserve">1) مخطوط تاريخ دمشق 4 / 457 ، وبغية الطلب 5 / 2379 ، وتاريخ الإسلام 20 / 78 </w:t>
      </w:r>
      <w:r>
        <w:rPr>
          <w:rtl/>
        </w:rPr>
        <w:t>(</w:t>
      </w:r>
      <w:r w:rsidRPr="008125C8">
        <w:rPr>
          <w:rtl/>
        </w:rPr>
        <w:t>وثقه ابن يونس ، ووصفه بالحفظ</w:t>
      </w:r>
      <w:r>
        <w:rPr>
          <w:rtl/>
        </w:rPr>
        <w:t>)</w:t>
      </w:r>
      <w:r w:rsidRPr="008125C8">
        <w:rPr>
          <w:rtl/>
        </w:rPr>
        <w:t xml:space="preserve"> ، وسير أعلام النبلاء 12 / 508 </w:t>
      </w:r>
      <w:r>
        <w:rPr>
          <w:rtl/>
        </w:rPr>
        <w:t>(</w:t>
      </w:r>
      <w:r w:rsidRPr="008125C8">
        <w:rPr>
          <w:rtl/>
        </w:rPr>
        <w:t>شرحه</w:t>
      </w:r>
      <w:r>
        <w:rPr>
          <w:rtl/>
        </w:rPr>
        <w:t>)</w:t>
      </w:r>
      <w:r w:rsidRPr="008125C8">
        <w:rPr>
          <w:rtl/>
        </w:rPr>
        <w:t xml:space="preserve"> ، وذيل ميزان الاعتدال ص 134. وذكر الذهبى فى </w:t>
      </w:r>
      <w:r>
        <w:rPr>
          <w:rtl/>
        </w:rPr>
        <w:t>(</w:t>
      </w:r>
      <w:r w:rsidRPr="008125C8">
        <w:rPr>
          <w:rtl/>
        </w:rPr>
        <w:t>سير أعلام النبلاء</w:t>
      </w:r>
      <w:r>
        <w:rPr>
          <w:rtl/>
        </w:rPr>
        <w:t>)</w:t>
      </w:r>
      <w:r w:rsidRPr="008125C8">
        <w:rPr>
          <w:rtl/>
        </w:rPr>
        <w:t xml:space="preserve"> 12 / 508 : أنه سمع أبا نعيم ، وعبد الله بن يوسف التنيسى ، وغيرهم. حدّث عنه ابن خزيمة ، والطحاوى ، وغيرهما.</w:t>
      </w:r>
    </w:p>
    <w:p w:rsidR="0036165F" w:rsidRPr="008125C8" w:rsidRDefault="0036165F" w:rsidP="0015452C">
      <w:pPr>
        <w:pStyle w:val="libFootnote0"/>
        <w:rPr>
          <w:rtl/>
        </w:rPr>
      </w:pPr>
      <w:r>
        <w:rPr>
          <w:rtl/>
        </w:rPr>
        <w:t>(</w:t>
      </w:r>
      <w:r w:rsidRPr="008125C8">
        <w:rPr>
          <w:rtl/>
        </w:rPr>
        <w:t xml:space="preserve">2) كذا ضبطت بالحروف فى </w:t>
      </w:r>
      <w:r>
        <w:rPr>
          <w:rtl/>
        </w:rPr>
        <w:t>(</w:t>
      </w:r>
      <w:r w:rsidRPr="008125C8">
        <w:rPr>
          <w:rtl/>
        </w:rPr>
        <w:t>الأنساب</w:t>
      </w:r>
      <w:r>
        <w:rPr>
          <w:rtl/>
        </w:rPr>
        <w:t>)</w:t>
      </w:r>
      <w:r w:rsidRPr="008125C8">
        <w:rPr>
          <w:rtl/>
        </w:rPr>
        <w:t xml:space="preserve"> 1 / 267</w:t>
      </w:r>
      <w:r>
        <w:rPr>
          <w:rtl/>
        </w:rPr>
        <w:t xml:space="preserve"> ـ </w:t>
      </w:r>
      <w:r w:rsidRPr="008125C8">
        <w:rPr>
          <w:rtl/>
        </w:rPr>
        <w:t xml:space="preserve">268 ، وقال : مدينة مشهورة بين </w:t>
      </w:r>
      <w:r>
        <w:rPr>
          <w:rtl/>
        </w:rPr>
        <w:t>(</w:t>
      </w:r>
      <w:r w:rsidRPr="008125C8">
        <w:rPr>
          <w:rtl/>
        </w:rPr>
        <w:t>الرقة وحلب على عشرين فرسخا من حلب</w:t>
      </w:r>
      <w:r>
        <w:rPr>
          <w:rtl/>
        </w:rPr>
        <w:t>).</w:t>
      </w:r>
    </w:p>
    <w:p w:rsidR="0036165F" w:rsidRPr="008125C8" w:rsidRDefault="0036165F" w:rsidP="0015452C">
      <w:pPr>
        <w:pStyle w:val="libFootnote0"/>
        <w:rPr>
          <w:rtl/>
        </w:rPr>
      </w:pPr>
      <w:r>
        <w:rPr>
          <w:rtl/>
        </w:rPr>
        <w:t>(</w:t>
      </w:r>
      <w:r w:rsidRPr="008125C8">
        <w:rPr>
          <w:rtl/>
        </w:rPr>
        <w:t xml:space="preserve">3) السابق 1 / 268 </w:t>
      </w:r>
      <w:r>
        <w:rPr>
          <w:rtl/>
        </w:rPr>
        <w:t>(</w:t>
      </w:r>
      <w:r w:rsidRPr="008125C8">
        <w:rPr>
          <w:rtl/>
        </w:rPr>
        <w:t>قال أبو سعيد بن يونس</w:t>
      </w:r>
      <w:r>
        <w:rPr>
          <w:rtl/>
        </w:rPr>
        <w:t>).</w:t>
      </w:r>
    </w:p>
    <w:p w:rsidR="0036165F" w:rsidRPr="008125C8" w:rsidRDefault="0036165F" w:rsidP="0015452C">
      <w:pPr>
        <w:pStyle w:val="libFootnote0"/>
        <w:rPr>
          <w:rtl/>
        </w:rPr>
      </w:pPr>
      <w:r>
        <w:rPr>
          <w:rtl/>
        </w:rPr>
        <w:t>(</w:t>
      </w:r>
      <w:r w:rsidRPr="008125C8">
        <w:rPr>
          <w:rtl/>
        </w:rPr>
        <w:t>4) تاريخ الإسلام 23 / 140. وأضاف الذهبى : أنه يروى عن أشعث بن محمد الكلابى ، ونصر ابن الفتح ، وغيرهما. روى عنه إبراهيم بن أحمد بن مهران ، والحسن بن أبى الحسن العدل.</w:t>
      </w:r>
    </w:p>
    <w:p w:rsidR="0036165F" w:rsidRPr="008125C8" w:rsidRDefault="0036165F" w:rsidP="0015452C">
      <w:pPr>
        <w:pStyle w:val="libFootnote0"/>
        <w:rPr>
          <w:rtl/>
        </w:rPr>
      </w:pPr>
      <w:r>
        <w:rPr>
          <w:rtl/>
        </w:rPr>
        <w:t>(</w:t>
      </w:r>
      <w:r w:rsidRPr="008125C8">
        <w:rPr>
          <w:rtl/>
        </w:rPr>
        <w:t xml:space="preserve">5) كذا نسبه فى </w:t>
      </w:r>
      <w:r>
        <w:rPr>
          <w:rtl/>
        </w:rPr>
        <w:t>(</w:t>
      </w:r>
      <w:r w:rsidRPr="008125C8">
        <w:rPr>
          <w:rtl/>
        </w:rPr>
        <w:t>تاريخ بغداد</w:t>
      </w:r>
      <w:r>
        <w:rPr>
          <w:rtl/>
        </w:rPr>
        <w:t>)</w:t>
      </w:r>
      <w:r w:rsidRPr="008125C8">
        <w:rPr>
          <w:rtl/>
        </w:rPr>
        <w:t xml:space="preserve"> 7 / 374 </w:t>
      </w:r>
      <w:r>
        <w:rPr>
          <w:rtl/>
        </w:rPr>
        <w:t>(</w:t>
      </w:r>
      <w:r w:rsidRPr="008125C8">
        <w:rPr>
          <w:rtl/>
        </w:rPr>
        <w:t>بسنده إلى ابن مسرور ، حدثنا أبو سعيد بن يونس ، قال</w:t>
      </w:r>
      <w:r>
        <w:rPr>
          <w:rtl/>
        </w:rPr>
        <w:t>).</w:t>
      </w:r>
      <w:r w:rsidRPr="008125C8">
        <w:rPr>
          <w:rtl/>
        </w:rPr>
        <w:t xml:space="preserve"> وفى </w:t>
      </w:r>
      <w:r>
        <w:rPr>
          <w:rtl/>
        </w:rPr>
        <w:t>(</w:t>
      </w:r>
      <w:r w:rsidRPr="008125C8">
        <w:rPr>
          <w:rtl/>
        </w:rPr>
        <w:t>تاريخ الإسلام</w:t>
      </w:r>
      <w:r>
        <w:rPr>
          <w:rtl/>
        </w:rPr>
        <w:t>)</w:t>
      </w:r>
      <w:r w:rsidRPr="008125C8">
        <w:rPr>
          <w:rtl/>
        </w:rPr>
        <w:t xml:space="preserve"> 22 / 129 : سقط اسم </w:t>
      </w:r>
      <w:r>
        <w:rPr>
          <w:rtl/>
        </w:rPr>
        <w:t>(</w:t>
      </w:r>
      <w:r w:rsidRPr="008125C8">
        <w:rPr>
          <w:rtl/>
        </w:rPr>
        <w:t>سعيد</w:t>
      </w:r>
      <w:r>
        <w:rPr>
          <w:rtl/>
        </w:rPr>
        <w:t>)</w:t>
      </w:r>
      <w:r w:rsidRPr="008125C8">
        <w:rPr>
          <w:rtl/>
        </w:rPr>
        <w:t xml:space="preserve"> من النسب.</w:t>
      </w:r>
    </w:p>
    <w:p w:rsidR="0036165F" w:rsidRPr="008125C8" w:rsidRDefault="0036165F" w:rsidP="0015452C">
      <w:pPr>
        <w:pStyle w:val="libFootnote0"/>
        <w:rPr>
          <w:rtl/>
        </w:rPr>
      </w:pPr>
      <w:r>
        <w:rPr>
          <w:rtl/>
        </w:rPr>
        <w:t>(</w:t>
      </w:r>
      <w:r w:rsidRPr="008125C8">
        <w:rPr>
          <w:rtl/>
        </w:rPr>
        <w:t xml:space="preserve">6) تاريخ بغداد 7 / 374. وفى </w:t>
      </w:r>
      <w:r>
        <w:rPr>
          <w:rtl/>
        </w:rPr>
        <w:t>(</w:t>
      </w:r>
      <w:r w:rsidRPr="008125C8">
        <w:rPr>
          <w:rtl/>
        </w:rPr>
        <w:t>تاريخ الإسلام</w:t>
      </w:r>
      <w:r>
        <w:rPr>
          <w:rtl/>
        </w:rPr>
        <w:t>)</w:t>
      </w:r>
      <w:r w:rsidRPr="008125C8">
        <w:rPr>
          <w:rtl/>
        </w:rPr>
        <w:t xml:space="preserve"> 22 / 129 : </w:t>
      </w:r>
      <w:r>
        <w:rPr>
          <w:rtl/>
        </w:rPr>
        <w:t>(</w:t>
      </w:r>
      <w:r w:rsidRPr="008125C8">
        <w:rPr>
          <w:rtl/>
        </w:rPr>
        <w:t>سنة سبع وتسعين</w:t>
      </w:r>
      <w:r>
        <w:rPr>
          <w:rtl/>
        </w:rPr>
        <w:t>).</w:t>
      </w:r>
    </w:p>
    <w:p w:rsidR="0036165F" w:rsidRPr="008125C8" w:rsidRDefault="0036165F" w:rsidP="0015452C">
      <w:pPr>
        <w:pStyle w:val="libFootnote0"/>
        <w:rPr>
          <w:rtl/>
        </w:rPr>
      </w:pPr>
      <w:r>
        <w:rPr>
          <w:rtl/>
        </w:rPr>
        <w:t>(</w:t>
      </w:r>
      <w:r w:rsidRPr="008125C8">
        <w:rPr>
          <w:rtl/>
        </w:rPr>
        <w:t>7) تاريخ بغداد 7 / 374</w:t>
      </w:r>
      <w:r>
        <w:rPr>
          <w:rtl/>
        </w:rPr>
        <w:t xml:space="preserve"> ـ </w:t>
      </w:r>
      <w:r w:rsidRPr="008125C8">
        <w:rPr>
          <w:rtl/>
        </w:rPr>
        <w:t xml:space="preserve">375 </w:t>
      </w:r>
      <w:r>
        <w:rPr>
          <w:rtl/>
        </w:rPr>
        <w:t>(</w:t>
      </w:r>
      <w:r w:rsidRPr="008125C8">
        <w:rPr>
          <w:rtl/>
        </w:rPr>
        <w:t>أى : تعرف أحاديثه ، وتنكر</w:t>
      </w:r>
      <w:r>
        <w:rPr>
          <w:rtl/>
        </w:rPr>
        <w:t>)</w:t>
      </w:r>
      <w:r w:rsidRPr="008125C8">
        <w:rPr>
          <w:rtl/>
        </w:rPr>
        <w:t xml:space="preserve"> ، وتاريخ الإسلام 22 / 129 </w:t>
      </w:r>
      <w:r>
        <w:rPr>
          <w:rtl/>
        </w:rPr>
        <w:t>(</w:t>
      </w:r>
      <w:r w:rsidRPr="008125C8">
        <w:rPr>
          <w:rtl/>
        </w:rPr>
        <w:t>وقال ابن يونس</w:t>
      </w:r>
      <w:r>
        <w:rPr>
          <w:rtl/>
        </w:rPr>
        <w:t>).</w:t>
      </w:r>
    </w:p>
    <w:p w:rsidR="0036165F" w:rsidRPr="00C77F59" w:rsidRDefault="0036165F" w:rsidP="0015452C">
      <w:pPr>
        <w:pStyle w:val="libFootnote0"/>
        <w:rPr>
          <w:rtl/>
        </w:rPr>
      </w:pPr>
      <w:r w:rsidRPr="00C77F59">
        <w:rPr>
          <w:rtl/>
        </w:rPr>
        <w:t xml:space="preserve">(8) قال الذهبى : بالخاء المعجمة. </w:t>
      </w:r>
      <w:r>
        <w:rPr>
          <w:rtl/>
        </w:rPr>
        <w:t>(</w:t>
      </w:r>
      <w:r w:rsidRPr="00C77F59">
        <w:rPr>
          <w:rtl/>
        </w:rPr>
        <w:t>المصدر السابق</w:t>
      </w:r>
      <w:r>
        <w:rPr>
          <w:rtl/>
        </w:rPr>
        <w:t>)</w:t>
      </w:r>
      <w:r w:rsidRPr="00C77F59">
        <w:rPr>
          <w:rtl/>
        </w:rPr>
        <w:t xml:space="preserve"> 23 / 88. وضبطه السمعانى بالحروف ، وقال :</w:t>
      </w:r>
      <w:r w:rsidRPr="00C77F59">
        <w:rPr>
          <w:rFonts w:hint="cs"/>
          <w:rtl/>
        </w:rPr>
        <w:t xml:space="preserve"> </w:t>
      </w:r>
      <w:r w:rsidRPr="00C77F59">
        <w:rPr>
          <w:rtl/>
        </w:rPr>
        <w:t xml:space="preserve">اسم يكون لمن يعمل دلّالا فى بيع الجوارى والغلمان ، والدواب. وكان جماعة من العلماء يقومون بهذا العمل هم وآباؤهم. </w:t>
      </w:r>
      <w:r>
        <w:rPr>
          <w:rtl/>
        </w:rPr>
        <w:t>(</w:t>
      </w:r>
      <w:r w:rsidRPr="00C77F59">
        <w:rPr>
          <w:rtl/>
        </w:rPr>
        <w:t>الأنساب</w:t>
      </w:r>
      <w:r>
        <w:rPr>
          <w:rtl/>
        </w:rPr>
        <w:t>)</w:t>
      </w:r>
      <w:r w:rsidRPr="00C77F59">
        <w:rPr>
          <w:rtl/>
        </w:rPr>
        <w:t xml:space="preserve"> 5 / 470.</w:t>
      </w:r>
    </w:p>
    <w:p w:rsidR="0036165F" w:rsidRPr="008125C8" w:rsidRDefault="0036165F" w:rsidP="00791E39">
      <w:pPr>
        <w:pStyle w:val="libNormal"/>
        <w:rPr>
          <w:rtl/>
        </w:rPr>
      </w:pPr>
      <w:r>
        <w:rPr>
          <w:rtl/>
        </w:rPr>
        <w:br w:type="page"/>
      </w:r>
      <w:r w:rsidRPr="008125C8">
        <w:rPr>
          <w:rtl/>
        </w:rPr>
        <w:lastRenderedPageBreak/>
        <w:t xml:space="preserve">يروى عن عبد الأعلى بن حماد النّرسىّ ، وهشام بن عمار </w:t>
      </w:r>
      <w:r w:rsidRPr="0015452C">
        <w:rPr>
          <w:rStyle w:val="libFootnotenumChar"/>
          <w:rtl/>
        </w:rPr>
        <w:t>(1)</w:t>
      </w:r>
      <w:r>
        <w:rPr>
          <w:rtl/>
        </w:rPr>
        <w:t>.</w:t>
      </w:r>
      <w:r w:rsidRPr="008125C8">
        <w:rPr>
          <w:rtl/>
        </w:rPr>
        <w:t xml:space="preserve"> قدم إلى مصر ، وحدث ، وكان صدوقا </w:t>
      </w:r>
      <w:r w:rsidRPr="0015452C">
        <w:rPr>
          <w:rStyle w:val="libFootnotenumChar"/>
          <w:rtl/>
        </w:rPr>
        <w:t>(2)</w:t>
      </w:r>
      <w:r>
        <w:rPr>
          <w:rtl/>
        </w:rPr>
        <w:t>.</w:t>
      </w:r>
      <w:r w:rsidRPr="008125C8">
        <w:rPr>
          <w:rtl/>
        </w:rPr>
        <w:t xml:space="preserve"> وتوفى بمصر فى شعبان سنة اثنتين وثلاثمائة </w:t>
      </w:r>
      <w:r w:rsidRPr="0015452C">
        <w:rPr>
          <w:rStyle w:val="libFootnotenumChar"/>
          <w:rtl/>
        </w:rPr>
        <w:t>(3)</w:t>
      </w:r>
      <w:r>
        <w:rPr>
          <w:rtl/>
        </w:rPr>
        <w:t>.</w:t>
      </w:r>
    </w:p>
    <w:p w:rsidR="0036165F" w:rsidRPr="008125C8" w:rsidRDefault="0036165F" w:rsidP="00791E39">
      <w:pPr>
        <w:pStyle w:val="libNormal"/>
        <w:rPr>
          <w:rtl/>
        </w:rPr>
      </w:pPr>
      <w:r w:rsidRPr="008125C8">
        <w:rPr>
          <w:rtl/>
        </w:rPr>
        <w:t>153</w:t>
      </w:r>
      <w:r>
        <w:rPr>
          <w:rtl/>
        </w:rPr>
        <w:t xml:space="preserve"> ـ </w:t>
      </w:r>
      <w:r w:rsidRPr="008125C8">
        <w:rPr>
          <w:rtl/>
        </w:rPr>
        <w:t xml:space="preserve">الحسن بن على </w:t>
      </w:r>
      <w:r w:rsidRPr="0015452C">
        <w:rPr>
          <w:rStyle w:val="libFootnotenumChar"/>
          <w:rtl/>
        </w:rPr>
        <w:t>(4)</w:t>
      </w:r>
      <w:r w:rsidRPr="008125C8">
        <w:rPr>
          <w:rtl/>
        </w:rPr>
        <w:t xml:space="preserve"> بن ياسر البغدادى الفقيه : يكنى أبا علىّ. قدم إلى مصر ، وكتب عنه بها. توفى فى شهر ربيع الآخر سنة تسع وثمانين ومائتين </w:t>
      </w:r>
      <w:r w:rsidRPr="0015452C">
        <w:rPr>
          <w:rStyle w:val="libFootnotenumChar"/>
          <w:rtl/>
        </w:rPr>
        <w:t>(5)</w:t>
      </w:r>
      <w:r>
        <w:rPr>
          <w:rtl/>
        </w:rPr>
        <w:t>.</w:t>
      </w:r>
    </w:p>
    <w:p w:rsidR="0036165F" w:rsidRPr="008125C8" w:rsidRDefault="0036165F" w:rsidP="00791E39">
      <w:pPr>
        <w:pStyle w:val="libNormal"/>
        <w:rPr>
          <w:rtl/>
        </w:rPr>
      </w:pPr>
      <w:r w:rsidRPr="008125C8">
        <w:rPr>
          <w:rtl/>
        </w:rPr>
        <w:t>154</w:t>
      </w:r>
      <w:r>
        <w:rPr>
          <w:rtl/>
        </w:rPr>
        <w:t xml:space="preserve"> ـ </w:t>
      </w:r>
      <w:r w:rsidRPr="008125C8">
        <w:rPr>
          <w:rtl/>
        </w:rPr>
        <w:t xml:space="preserve">الحسن بن محمد بن الحسين بن محمد بن عبد العزيز بن أبى الصّعبة : مولى قريش ، ثم لبنى تيم. يكنى أبا علىّ. يعرف ب </w:t>
      </w:r>
      <w:r>
        <w:rPr>
          <w:rtl/>
        </w:rPr>
        <w:t>(</w:t>
      </w:r>
      <w:r w:rsidRPr="008125C8">
        <w:rPr>
          <w:rtl/>
        </w:rPr>
        <w:t>المدينى</w:t>
      </w:r>
      <w:r>
        <w:rPr>
          <w:rtl/>
        </w:rPr>
        <w:t>).</w:t>
      </w:r>
      <w:r w:rsidRPr="008125C8">
        <w:rPr>
          <w:rtl/>
        </w:rPr>
        <w:t xml:space="preserve"> حدّث عن يحيى بن بكير ، وغيره. توفى فى شوال سنة تسع وتسعين ومائتين </w:t>
      </w:r>
      <w:r w:rsidRPr="0015452C">
        <w:rPr>
          <w:rStyle w:val="libFootnotenumChar"/>
          <w:rtl/>
        </w:rPr>
        <w:t>(6)</w:t>
      </w:r>
      <w:r>
        <w:rPr>
          <w:rtl/>
        </w:rPr>
        <w:t>.</w:t>
      </w:r>
    </w:p>
    <w:p w:rsidR="0036165F" w:rsidRPr="008125C8" w:rsidRDefault="0036165F" w:rsidP="00CF05AF">
      <w:pPr>
        <w:pStyle w:val="libBold1"/>
        <w:rPr>
          <w:rtl/>
        </w:rPr>
      </w:pPr>
      <w:r w:rsidRPr="008125C8">
        <w:rPr>
          <w:rtl/>
        </w:rPr>
        <w:t>ذكر من اسمه «الحسين» :</w:t>
      </w:r>
    </w:p>
    <w:p w:rsidR="0036165F" w:rsidRPr="008125C8" w:rsidRDefault="0036165F" w:rsidP="00791E39">
      <w:pPr>
        <w:pStyle w:val="libNormal"/>
        <w:rPr>
          <w:rtl/>
        </w:rPr>
      </w:pPr>
      <w:r w:rsidRPr="008125C8">
        <w:rPr>
          <w:rtl/>
        </w:rPr>
        <w:t>155</w:t>
      </w:r>
      <w:r>
        <w:rPr>
          <w:rtl/>
        </w:rPr>
        <w:t xml:space="preserve"> ـ </w:t>
      </w:r>
      <w:r w:rsidRPr="008125C8">
        <w:rPr>
          <w:rtl/>
        </w:rPr>
        <w:t xml:space="preserve">الحسين بن على بن حسن بن على بن عمر بن زين العابدين على بن الحسين ابن على بن أبى طالب الحسينى الكوفى المعروف ب </w:t>
      </w:r>
      <w:r>
        <w:rPr>
          <w:rtl/>
        </w:rPr>
        <w:t>(</w:t>
      </w:r>
      <w:r w:rsidRPr="008125C8">
        <w:rPr>
          <w:rtl/>
        </w:rPr>
        <w:t>الزّيدىّ</w:t>
      </w:r>
      <w:r>
        <w:rPr>
          <w:rtl/>
        </w:rPr>
        <w:t>)</w:t>
      </w:r>
      <w:r w:rsidRPr="008125C8">
        <w:rPr>
          <w:rtl/>
        </w:rPr>
        <w:t xml:space="preserve"> : كتبت عنه ، وكان ثقة ديّنا. قدم علينا ، وحدثنا عن أبيه ، عن حاتم بن إسماعيل ، وأبى ضمرة </w:t>
      </w:r>
      <w:r w:rsidRPr="0015452C">
        <w:rPr>
          <w:rStyle w:val="libFootnotenumChar"/>
          <w:rtl/>
        </w:rPr>
        <w:t>(7)</w:t>
      </w:r>
      <w:r>
        <w:rPr>
          <w:rtl/>
        </w:rPr>
        <w:t>.</w:t>
      </w:r>
    </w:p>
    <w:p w:rsidR="0036165F" w:rsidRPr="008125C8" w:rsidRDefault="0036165F" w:rsidP="00791E39">
      <w:pPr>
        <w:pStyle w:val="libNormal"/>
        <w:rPr>
          <w:rtl/>
        </w:rPr>
      </w:pPr>
      <w:r w:rsidRPr="008125C8">
        <w:rPr>
          <w:rtl/>
        </w:rPr>
        <w:t>156</w:t>
      </w:r>
      <w:r>
        <w:rPr>
          <w:rtl/>
        </w:rPr>
        <w:t xml:space="preserve"> ـ </w:t>
      </w:r>
      <w:r w:rsidRPr="008125C8">
        <w:rPr>
          <w:rtl/>
        </w:rPr>
        <w:t xml:space="preserve">الحسين بن أبى زرعة محمد </w:t>
      </w:r>
      <w:r w:rsidRPr="0015452C">
        <w:rPr>
          <w:rStyle w:val="libFootnotenumChar"/>
          <w:rtl/>
        </w:rPr>
        <w:t>(8)</w:t>
      </w:r>
      <w:r w:rsidRPr="008125C8">
        <w:rPr>
          <w:rtl/>
        </w:rPr>
        <w:t xml:space="preserve"> بن عثمان </w:t>
      </w:r>
      <w:r w:rsidRPr="0015452C">
        <w:rPr>
          <w:rStyle w:val="libFootnotenumChar"/>
          <w:rtl/>
        </w:rPr>
        <w:t>(9)</w:t>
      </w:r>
      <w:r w:rsidRPr="008125C8">
        <w:rPr>
          <w:rtl/>
        </w:rPr>
        <w:t xml:space="preserve"> : قاضى مصر. يكنى أبا عبد الله.</w:t>
      </w:r>
      <w:r>
        <w:rPr>
          <w:rFonts w:hint="cs"/>
          <w:rtl/>
        </w:rPr>
        <w:t xml:space="preserve"> </w:t>
      </w:r>
      <w:r w:rsidRPr="008125C8">
        <w:rPr>
          <w:rtl/>
        </w:rPr>
        <w:t>دمشقى ، قدم على قضاء مصر ، وتوفى بها وهو على القضاء. توفى يوم الجمعة</w:t>
      </w:r>
      <w:r>
        <w:rPr>
          <w:rtl/>
        </w:rPr>
        <w:t xml:space="preserve"> ـ </w:t>
      </w:r>
      <w:r w:rsidRPr="008125C8">
        <w:rPr>
          <w:rtl/>
        </w:rPr>
        <w:t>يوم النحر</w:t>
      </w:r>
      <w:r>
        <w:rPr>
          <w:rtl/>
        </w:rPr>
        <w:t xml:space="preserve"> ـ </w:t>
      </w:r>
      <w:r w:rsidRPr="008125C8">
        <w:rPr>
          <w:rtl/>
        </w:rPr>
        <w:t xml:space="preserve">من ذى الحجة سنة سبع وعشرين وثلاثمائة </w:t>
      </w:r>
      <w:r w:rsidRPr="0015452C">
        <w:rPr>
          <w:rStyle w:val="libFootnotenumChar"/>
          <w:rtl/>
        </w:rPr>
        <w:t>(10)</w:t>
      </w:r>
      <w:r>
        <w:rPr>
          <w:rtl/>
        </w:rPr>
        <w:t>.</w:t>
      </w:r>
    </w:p>
    <w:p w:rsidR="0036165F" w:rsidRPr="008125C8" w:rsidRDefault="0036165F" w:rsidP="00AB1DDF">
      <w:pPr>
        <w:pStyle w:val="libLine"/>
        <w:rPr>
          <w:rtl/>
        </w:rPr>
      </w:pPr>
      <w:r w:rsidRPr="008125C8">
        <w:rPr>
          <w:rtl/>
        </w:rPr>
        <w:t>__________________</w:t>
      </w:r>
    </w:p>
    <w:p w:rsidR="0036165F" w:rsidRPr="008125C8" w:rsidRDefault="0036165F" w:rsidP="0015452C">
      <w:pPr>
        <w:pStyle w:val="libFootnote0"/>
        <w:rPr>
          <w:rtl/>
        </w:rPr>
      </w:pPr>
      <w:r>
        <w:rPr>
          <w:rtl/>
        </w:rPr>
        <w:t>(</w:t>
      </w:r>
      <w:r w:rsidRPr="008125C8">
        <w:rPr>
          <w:rtl/>
        </w:rPr>
        <w:t xml:space="preserve">1) الأنساب 5 / 470 ، وتاريخ الإسلام 23 / 88 </w:t>
      </w:r>
      <w:r>
        <w:rPr>
          <w:rtl/>
        </w:rPr>
        <w:t>(</w:t>
      </w:r>
      <w:r w:rsidRPr="008125C8">
        <w:rPr>
          <w:rtl/>
        </w:rPr>
        <w:t>روى عنه أبو سعيد بن يونس ، وصدّقه</w:t>
      </w:r>
      <w:r>
        <w:rPr>
          <w:rtl/>
        </w:rPr>
        <w:t>)</w:t>
      </w:r>
      <w:r w:rsidRPr="008125C8">
        <w:rPr>
          <w:rtl/>
        </w:rPr>
        <w:t xml:space="preserve"> ، والمقفى 3 / 432 </w:t>
      </w:r>
      <w:r>
        <w:rPr>
          <w:rtl/>
        </w:rPr>
        <w:t>(</w:t>
      </w:r>
      <w:r w:rsidRPr="008125C8">
        <w:rPr>
          <w:rtl/>
        </w:rPr>
        <w:t>ولعل هذه المادة لابن يونس ؛ لأنه روى عنه</w:t>
      </w:r>
      <w:r>
        <w:rPr>
          <w:rtl/>
        </w:rPr>
        <w:t>).</w:t>
      </w:r>
      <w:r w:rsidRPr="008125C8">
        <w:rPr>
          <w:rtl/>
        </w:rPr>
        <w:t xml:space="preserve"> ويلاحظ أن الذهبى ذكر بعض تلاميذه فى </w:t>
      </w:r>
      <w:r>
        <w:rPr>
          <w:rtl/>
        </w:rPr>
        <w:t>(</w:t>
      </w:r>
      <w:r w:rsidRPr="008125C8">
        <w:rPr>
          <w:rtl/>
        </w:rPr>
        <w:t>تاريخ الإسلام</w:t>
      </w:r>
      <w:r>
        <w:rPr>
          <w:rtl/>
        </w:rPr>
        <w:t>)</w:t>
      </w:r>
      <w:r w:rsidRPr="008125C8">
        <w:rPr>
          <w:rtl/>
        </w:rPr>
        <w:t xml:space="preserve"> 23 / 88 ، فقال : روى عنه أبو أحمد بن عدى ، والحسن بن الأخضر الأسيوطى ، وغيرهما من المصريين.</w:t>
      </w:r>
    </w:p>
    <w:p w:rsidR="0036165F" w:rsidRPr="008125C8" w:rsidRDefault="0036165F" w:rsidP="0015452C">
      <w:pPr>
        <w:pStyle w:val="libFootnote0"/>
        <w:rPr>
          <w:rtl/>
        </w:rPr>
      </w:pPr>
      <w:r>
        <w:rPr>
          <w:rtl/>
        </w:rPr>
        <w:t>(</w:t>
      </w:r>
      <w:r w:rsidRPr="008125C8">
        <w:rPr>
          <w:rtl/>
        </w:rPr>
        <w:t xml:space="preserve">2) المقفى 7 / 433 </w:t>
      </w:r>
      <w:r>
        <w:rPr>
          <w:rtl/>
        </w:rPr>
        <w:t>(</w:t>
      </w:r>
      <w:r w:rsidRPr="008125C8">
        <w:rPr>
          <w:rtl/>
        </w:rPr>
        <w:t>قال ابن يونس</w:t>
      </w:r>
      <w:r>
        <w:rPr>
          <w:rtl/>
        </w:rPr>
        <w:t>).</w:t>
      </w:r>
    </w:p>
    <w:p w:rsidR="0036165F" w:rsidRPr="008125C8" w:rsidRDefault="0036165F" w:rsidP="0015452C">
      <w:pPr>
        <w:pStyle w:val="libFootnote0"/>
        <w:rPr>
          <w:rtl/>
        </w:rPr>
      </w:pPr>
      <w:r>
        <w:rPr>
          <w:rtl/>
        </w:rPr>
        <w:t>(</w:t>
      </w:r>
      <w:r w:rsidRPr="008125C8">
        <w:rPr>
          <w:rtl/>
        </w:rPr>
        <w:t>3) السابق.</w:t>
      </w:r>
    </w:p>
    <w:p w:rsidR="0036165F" w:rsidRPr="008125C8" w:rsidRDefault="0036165F" w:rsidP="0015452C">
      <w:pPr>
        <w:pStyle w:val="libFootnote0"/>
        <w:rPr>
          <w:rtl/>
        </w:rPr>
      </w:pPr>
      <w:r>
        <w:rPr>
          <w:rtl/>
        </w:rPr>
        <w:t>(</w:t>
      </w:r>
      <w:r w:rsidRPr="008125C8">
        <w:rPr>
          <w:rtl/>
        </w:rPr>
        <w:t xml:space="preserve">4) أرجح أن هذا الاسم سقط من الناسخ ، فيما نقله الخطيب بسنده إلى ابن يونس فى </w:t>
      </w:r>
      <w:r>
        <w:rPr>
          <w:rtl/>
        </w:rPr>
        <w:t>(</w:t>
      </w:r>
      <w:r w:rsidRPr="008125C8">
        <w:rPr>
          <w:rtl/>
        </w:rPr>
        <w:t>تاريخ بغداد</w:t>
      </w:r>
      <w:r>
        <w:rPr>
          <w:rtl/>
        </w:rPr>
        <w:t>)</w:t>
      </w:r>
      <w:r w:rsidRPr="008125C8">
        <w:rPr>
          <w:rtl/>
        </w:rPr>
        <w:t xml:space="preserve"> 7 / 368 ؛ بدليل إيراد الخطيب له فى بداية الترجمة.</w:t>
      </w:r>
    </w:p>
    <w:p w:rsidR="0036165F" w:rsidRPr="008125C8" w:rsidRDefault="0036165F" w:rsidP="0015452C">
      <w:pPr>
        <w:pStyle w:val="libFootnote0"/>
        <w:rPr>
          <w:rtl/>
        </w:rPr>
      </w:pPr>
      <w:r>
        <w:rPr>
          <w:rtl/>
        </w:rPr>
        <w:t>(</w:t>
      </w:r>
      <w:r w:rsidRPr="008125C8">
        <w:rPr>
          <w:rtl/>
        </w:rPr>
        <w:t xml:space="preserve">5) السابق </w:t>
      </w:r>
      <w:r>
        <w:rPr>
          <w:rtl/>
        </w:rPr>
        <w:t>(</w:t>
      </w:r>
      <w:r w:rsidRPr="008125C8">
        <w:rPr>
          <w:rtl/>
        </w:rPr>
        <w:t>7 / 368</w:t>
      </w:r>
      <w:r>
        <w:rPr>
          <w:rtl/>
        </w:rPr>
        <w:t xml:space="preserve"> ـ </w:t>
      </w:r>
      <w:r w:rsidRPr="008125C8">
        <w:rPr>
          <w:rtl/>
        </w:rPr>
        <w:t>369</w:t>
      </w:r>
      <w:r>
        <w:rPr>
          <w:rtl/>
        </w:rPr>
        <w:t>).</w:t>
      </w:r>
    </w:p>
    <w:p w:rsidR="0036165F" w:rsidRPr="008125C8" w:rsidRDefault="0036165F" w:rsidP="0015452C">
      <w:pPr>
        <w:pStyle w:val="libFootnote0"/>
        <w:rPr>
          <w:rtl/>
        </w:rPr>
      </w:pPr>
      <w:r>
        <w:rPr>
          <w:rtl/>
        </w:rPr>
        <w:t>(</w:t>
      </w:r>
      <w:r w:rsidRPr="008125C8">
        <w:rPr>
          <w:rtl/>
        </w:rPr>
        <w:t xml:space="preserve">6) الإكمال 5 / 189 </w:t>
      </w:r>
      <w:r>
        <w:rPr>
          <w:rtl/>
        </w:rPr>
        <w:t>(</w:t>
      </w:r>
      <w:r w:rsidRPr="008125C8">
        <w:rPr>
          <w:rtl/>
        </w:rPr>
        <w:t>قاله ابن يونس</w:t>
      </w:r>
      <w:r>
        <w:rPr>
          <w:rtl/>
        </w:rPr>
        <w:t>).</w:t>
      </w:r>
    </w:p>
    <w:p w:rsidR="0036165F" w:rsidRPr="008125C8" w:rsidRDefault="0036165F" w:rsidP="0015452C">
      <w:pPr>
        <w:pStyle w:val="libFootnote0"/>
        <w:rPr>
          <w:rtl/>
        </w:rPr>
      </w:pPr>
      <w:r>
        <w:rPr>
          <w:rtl/>
        </w:rPr>
        <w:t>(</w:t>
      </w:r>
      <w:r w:rsidRPr="008125C8">
        <w:rPr>
          <w:rtl/>
        </w:rPr>
        <w:t xml:space="preserve">7) تاريخ الإسلام 23 / 435 </w:t>
      </w:r>
      <w:r>
        <w:rPr>
          <w:rtl/>
        </w:rPr>
        <w:t>(</w:t>
      </w:r>
      <w:r w:rsidRPr="008125C8">
        <w:rPr>
          <w:rtl/>
        </w:rPr>
        <w:t>قاله أبو سعيد بن يونس</w:t>
      </w:r>
      <w:r>
        <w:rPr>
          <w:rtl/>
        </w:rPr>
        <w:t>).</w:t>
      </w:r>
    </w:p>
    <w:p w:rsidR="0036165F" w:rsidRPr="008125C8" w:rsidRDefault="0036165F" w:rsidP="0015452C">
      <w:pPr>
        <w:pStyle w:val="libFootnote0"/>
        <w:rPr>
          <w:rtl/>
        </w:rPr>
      </w:pPr>
      <w:r>
        <w:rPr>
          <w:rtl/>
        </w:rPr>
        <w:t>(</w:t>
      </w:r>
      <w:r w:rsidRPr="008125C8">
        <w:rPr>
          <w:rtl/>
        </w:rPr>
        <w:t xml:space="preserve">8) هذا هو الصحيح ؛ لأن والد المترجم له هو </w:t>
      </w:r>
      <w:r>
        <w:rPr>
          <w:rtl/>
        </w:rPr>
        <w:t>(</w:t>
      </w:r>
      <w:r w:rsidRPr="008125C8">
        <w:rPr>
          <w:rtl/>
        </w:rPr>
        <w:t>أبو زرعة محمد بن عثمان الدمشقى</w:t>
      </w:r>
      <w:r>
        <w:rPr>
          <w:rtl/>
        </w:rPr>
        <w:t>).</w:t>
      </w:r>
      <w:r w:rsidRPr="008125C8">
        <w:rPr>
          <w:rtl/>
        </w:rPr>
        <w:t xml:space="preserve"> وقد زيدت كلمة </w:t>
      </w:r>
      <w:r>
        <w:rPr>
          <w:rtl/>
        </w:rPr>
        <w:t>(</w:t>
      </w:r>
      <w:r w:rsidRPr="008125C8">
        <w:rPr>
          <w:rtl/>
        </w:rPr>
        <w:t>ابن</w:t>
      </w:r>
      <w:r>
        <w:rPr>
          <w:rtl/>
        </w:rPr>
        <w:t>)</w:t>
      </w:r>
      <w:r w:rsidRPr="008125C8">
        <w:rPr>
          <w:rtl/>
        </w:rPr>
        <w:t xml:space="preserve"> قبل </w:t>
      </w:r>
      <w:r>
        <w:rPr>
          <w:rtl/>
        </w:rPr>
        <w:t>(</w:t>
      </w:r>
      <w:r w:rsidRPr="008125C8">
        <w:rPr>
          <w:rtl/>
        </w:rPr>
        <w:t>محمد</w:t>
      </w:r>
      <w:r>
        <w:rPr>
          <w:rtl/>
        </w:rPr>
        <w:t>)</w:t>
      </w:r>
      <w:r w:rsidRPr="008125C8">
        <w:rPr>
          <w:rtl/>
        </w:rPr>
        <w:t xml:space="preserve"> فى </w:t>
      </w:r>
      <w:r>
        <w:rPr>
          <w:rtl/>
        </w:rPr>
        <w:t>(</w:t>
      </w:r>
      <w:r w:rsidRPr="008125C8">
        <w:rPr>
          <w:rtl/>
        </w:rPr>
        <w:t>مخطوط تاريخ دمشق</w:t>
      </w:r>
      <w:r>
        <w:rPr>
          <w:rtl/>
        </w:rPr>
        <w:t>)</w:t>
      </w:r>
      <w:r w:rsidRPr="008125C8">
        <w:rPr>
          <w:rtl/>
        </w:rPr>
        <w:t xml:space="preserve"> 5 / 123 ، على سبيل الخطأ.</w:t>
      </w:r>
    </w:p>
    <w:p w:rsidR="0036165F" w:rsidRPr="008125C8" w:rsidRDefault="0036165F" w:rsidP="0015452C">
      <w:pPr>
        <w:pStyle w:val="libFootnote0"/>
        <w:rPr>
          <w:rtl/>
        </w:rPr>
      </w:pPr>
      <w:r>
        <w:rPr>
          <w:rtl/>
        </w:rPr>
        <w:t>(</w:t>
      </w:r>
      <w:r w:rsidRPr="008125C8">
        <w:rPr>
          <w:rtl/>
        </w:rPr>
        <w:t xml:space="preserve">9) زاد ابن عساكر فى نسبه بعد </w:t>
      </w:r>
      <w:r>
        <w:rPr>
          <w:rtl/>
        </w:rPr>
        <w:t>(</w:t>
      </w:r>
      <w:r w:rsidRPr="008125C8">
        <w:rPr>
          <w:rtl/>
        </w:rPr>
        <w:t>عثمان</w:t>
      </w:r>
      <w:r>
        <w:rPr>
          <w:rtl/>
        </w:rPr>
        <w:t>)</w:t>
      </w:r>
      <w:r w:rsidRPr="008125C8">
        <w:rPr>
          <w:rtl/>
        </w:rPr>
        <w:t xml:space="preserve"> اسما آخر هو </w:t>
      </w:r>
      <w:r>
        <w:rPr>
          <w:rtl/>
        </w:rPr>
        <w:t>(</w:t>
      </w:r>
      <w:r w:rsidRPr="008125C8">
        <w:rPr>
          <w:rtl/>
        </w:rPr>
        <w:t>زرعة</w:t>
      </w:r>
      <w:r>
        <w:rPr>
          <w:rtl/>
        </w:rPr>
        <w:t>).</w:t>
      </w:r>
      <w:r w:rsidRPr="008125C8">
        <w:rPr>
          <w:rtl/>
        </w:rPr>
        <w:t xml:space="preserve"> </w:t>
      </w:r>
      <w:r>
        <w:rPr>
          <w:rtl/>
        </w:rPr>
        <w:t>(</w:t>
      </w:r>
      <w:r w:rsidRPr="008125C8">
        <w:rPr>
          <w:rtl/>
        </w:rPr>
        <w:t>السابق</w:t>
      </w:r>
      <w:r>
        <w:rPr>
          <w:rtl/>
        </w:rPr>
        <w:t>).</w:t>
      </w:r>
    </w:p>
    <w:p w:rsidR="0036165F" w:rsidRDefault="0036165F" w:rsidP="0015452C">
      <w:pPr>
        <w:pStyle w:val="libFootnote0"/>
        <w:rPr>
          <w:rtl/>
        </w:rPr>
      </w:pPr>
      <w:r>
        <w:rPr>
          <w:rtl/>
        </w:rPr>
        <w:t>(</w:t>
      </w:r>
      <w:r w:rsidRPr="008125C8">
        <w:rPr>
          <w:rtl/>
        </w:rPr>
        <w:t xml:space="preserve">10) السابق </w:t>
      </w:r>
      <w:r>
        <w:rPr>
          <w:rtl/>
        </w:rPr>
        <w:t>(</w:t>
      </w:r>
      <w:r w:rsidRPr="008125C8">
        <w:rPr>
          <w:rtl/>
        </w:rPr>
        <w:t>بسنده إلى ابن منده ، قال : قال لنا أبو سعيد بن يونس</w:t>
      </w:r>
      <w:r>
        <w:rPr>
          <w:rtl/>
        </w:rPr>
        <w:t>).</w:t>
      </w:r>
      <w:r w:rsidRPr="008125C8">
        <w:rPr>
          <w:rtl/>
        </w:rPr>
        <w:t xml:space="preserve"> وفى ذيل ابن برد على</w:t>
      </w:r>
    </w:p>
    <w:p w:rsidR="0036165F" w:rsidRPr="008125C8" w:rsidRDefault="0036165F" w:rsidP="00791E39">
      <w:pPr>
        <w:pStyle w:val="libNormal"/>
        <w:rPr>
          <w:rtl/>
        </w:rPr>
      </w:pPr>
      <w:r>
        <w:rPr>
          <w:rtl/>
        </w:rPr>
        <w:br w:type="page"/>
      </w:r>
      <w:r w:rsidRPr="008125C8">
        <w:rPr>
          <w:rtl/>
        </w:rPr>
        <w:lastRenderedPageBreak/>
        <w:t>157</w:t>
      </w:r>
      <w:r>
        <w:rPr>
          <w:rtl/>
        </w:rPr>
        <w:t xml:space="preserve"> ـ </w:t>
      </w:r>
      <w:r w:rsidRPr="008125C8">
        <w:rPr>
          <w:rtl/>
        </w:rPr>
        <w:t xml:space="preserve">الحسين بن نصر بن المعارك </w:t>
      </w:r>
      <w:r w:rsidRPr="0015452C">
        <w:rPr>
          <w:rStyle w:val="libFootnotenumChar"/>
          <w:rtl/>
        </w:rPr>
        <w:t>(1)</w:t>
      </w:r>
      <w:r w:rsidRPr="008125C8">
        <w:rPr>
          <w:rtl/>
        </w:rPr>
        <w:t xml:space="preserve"> : يكنى أبا على. بغدادى ، قدم إلى مصر ، وحدّث بها. توفى بمصر يوم الجمعة لأربعة </w:t>
      </w:r>
      <w:r w:rsidRPr="0015452C">
        <w:rPr>
          <w:rStyle w:val="libFootnotenumChar"/>
          <w:rtl/>
        </w:rPr>
        <w:t>(2)</w:t>
      </w:r>
      <w:r w:rsidRPr="008125C8">
        <w:rPr>
          <w:rtl/>
        </w:rPr>
        <w:t xml:space="preserve"> وعشرين يوما خلون من شعبان ، سنة إحدى وستين ومائتين ، وكان ثقة ثبتا </w:t>
      </w:r>
      <w:r w:rsidRPr="0015452C">
        <w:rPr>
          <w:rStyle w:val="libFootnotenumChar"/>
          <w:rtl/>
        </w:rPr>
        <w:t>(3)</w:t>
      </w:r>
      <w:r>
        <w:rPr>
          <w:rtl/>
        </w:rPr>
        <w:t>.</w:t>
      </w:r>
    </w:p>
    <w:p w:rsidR="0036165F" w:rsidRPr="008125C8" w:rsidRDefault="0036165F" w:rsidP="00CF05AF">
      <w:pPr>
        <w:pStyle w:val="libBold1"/>
        <w:rPr>
          <w:rtl/>
        </w:rPr>
      </w:pPr>
      <w:r w:rsidRPr="008125C8">
        <w:rPr>
          <w:rtl/>
        </w:rPr>
        <w:t>ذكر من اسمه «حفص» :</w:t>
      </w:r>
    </w:p>
    <w:p w:rsidR="0036165F" w:rsidRPr="008125C8" w:rsidRDefault="0036165F" w:rsidP="00791E39">
      <w:pPr>
        <w:pStyle w:val="libNormal"/>
        <w:rPr>
          <w:rtl/>
        </w:rPr>
      </w:pPr>
      <w:r w:rsidRPr="008125C8">
        <w:rPr>
          <w:rtl/>
        </w:rPr>
        <w:t>158</w:t>
      </w:r>
      <w:r>
        <w:rPr>
          <w:rtl/>
        </w:rPr>
        <w:t xml:space="preserve"> ـ </w:t>
      </w:r>
      <w:r w:rsidRPr="008125C8">
        <w:rPr>
          <w:rtl/>
        </w:rPr>
        <w:t xml:space="preserve">حفص بن ميسرة الصّنعانىّ : يكنى أبا عمر. من أهل صنعاء. قدم مصر ، وكتب عنه. حدّث عنه عبد الله بن وهب ، وزمعة بن عرابى </w:t>
      </w:r>
      <w:r w:rsidRPr="0015452C">
        <w:rPr>
          <w:rStyle w:val="libFootnotenumChar"/>
          <w:rtl/>
        </w:rPr>
        <w:t>(4)</w:t>
      </w:r>
      <w:r w:rsidRPr="008125C8">
        <w:rPr>
          <w:rtl/>
        </w:rPr>
        <w:t xml:space="preserve"> بن معاوية بن أبى عرابى ، وحسان بن غالب. وخرج عن مصر إلى الشام ، فكانت وفاته سنة إحدى وثمانين ومائة </w:t>
      </w:r>
      <w:r w:rsidRPr="0015452C">
        <w:rPr>
          <w:rStyle w:val="libFootnotenumChar"/>
          <w:rtl/>
        </w:rPr>
        <w:t>(5)</w:t>
      </w:r>
      <w:r>
        <w:rPr>
          <w:rtl/>
        </w:rPr>
        <w:t>.</w:t>
      </w:r>
    </w:p>
    <w:p w:rsidR="0036165F" w:rsidRPr="008125C8" w:rsidRDefault="0036165F" w:rsidP="00791E39">
      <w:pPr>
        <w:pStyle w:val="libNormal"/>
        <w:rPr>
          <w:rtl/>
        </w:rPr>
      </w:pPr>
      <w:r w:rsidRPr="008125C8">
        <w:rPr>
          <w:rtl/>
        </w:rPr>
        <w:t xml:space="preserve">حدثنى أبى ، عن جدى ، أنبأنا ابن وهب ، حدثنى حفص بن ميسرة ، قال : رأيت على باب وهب بن منبّه مكتوبا : «ما شاء الله ، لا قوة إلا بالله» </w:t>
      </w:r>
      <w:r w:rsidRPr="0015452C">
        <w:rPr>
          <w:rStyle w:val="libFootnotenumChar"/>
          <w:rtl/>
        </w:rPr>
        <w:t>(6)</w:t>
      </w:r>
      <w:r>
        <w:rPr>
          <w:rtl/>
        </w:rPr>
        <w:t>.</w:t>
      </w:r>
    </w:p>
    <w:p w:rsidR="0036165F" w:rsidRPr="008125C8" w:rsidRDefault="0036165F" w:rsidP="00AB1DDF">
      <w:pPr>
        <w:pStyle w:val="libLine"/>
        <w:rPr>
          <w:rtl/>
        </w:rPr>
      </w:pPr>
      <w:r w:rsidRPr="008125C8">
        <w:rPr>
          <w:rtl/>
        </w:rPr>
        <w:t>__________________</w:t>
      </w:r>
    </w:p>
    <w:p w:rsidR="0036165F" w:rsidRPr="008125C8" w:rsidRDefault="0036165F" w:rsidP="0015452C">
      <w:pPr>
        <w:pStyle w:val="libFootnote0"/>
        <w:rPr>
          <w:rtl/>
        </w:rPr>
      </w:pPr>
      <w:r w:rsidRPr="008125C8">
        <w:rPr>
          <w:rtl/>
        </w:rPr>
        <w:t xml:space="preserve">كتاب </w:t>
      </w:r>
      <w:r>
        <w:rPr>
          <w:rtl/>
        </w:rPr>
        <w:t>(</w:t>
      </w:r>
      <w:r w:rsidRPr="008125C8">
        <w:rPr>
          <w:rtl/>
        </w:rPr>
        <w:t>القضاة للكندى</w:t>
      </w:r>
      <w:r>
        <w:rPr>
          <w:rtl/>
        </w:rPr>
        <w:t>)</w:t>
      </w:r>
      <w:r w:rsidRPr="008125C8">
        <w:rPr>
          <w:rtl/>
        </w:rPr>
        <w:t xml:space="preserve"> ص 488 ، قال : دفن فى دار أبى زنبور ، التى فى زقاق الشوا </w:t>
      </w:r>
      <w:r>
        <w:rPr>
          <w:rtl/>
        </w:rPr>
        <w:t>(</w:t>
      </w:r>
      <w:r w:rsidRPr="008125C8">
        <w:rPr>
          <w:rtl/>
        </w:rPr>
        <w:t>لعلها فى زقاق الشّوّائين</w:t>
      </w:r>
      <w:r>
        <w:rPr>
          <w:rtl/>
        </w:rPr>
        <w:t>)</w:t>
      </w:r>
      <w:r w:rsidRPr="008125C8">
        <w:rPr>
          <w:rtl/>
        </w:rPr>
        <w:t xml:space="preserve"> ، ثم حمل</w:t>
      </w:r>
      <w:r>
        <w:rPr>
          <w:rtl/>
        </w:rPr>
        <w:t xml:space="preserve"> ـ </w:t>
      </w:r>
      <w:r w:rsidRPr="008125C8">
        <w:rPr>
          <w:rtl/>
        </w:rPr>
        <w:t>بعد ذلك</w:t>
      </w:r>
      <w:r>
        <w:rPr>
          <w:rtl/>
        </w:rPr>
        <w:t xml:space="preserve"> ـ </w:t>
      </w:r>
      <w:r w:rsidRPr="008125C8">
        <w:rPr>
          <w:rtl/>
        </w:rPr>
        <w:t>إلى الشام.</w:t>
      </w:r>
    </w:p>
    <w:p w:rsidR="0036165F" w:rsidRPr="008125C8" w:rsidRDefault="0036165F" w:rsidP="0015452C">
      <w:pPr>
        <w:pStyle w:val="libFootnote0"/>
        <w:rPr>
          <w:rtl/>
        </w:rPr>
      </w:pPr>
      <w:r>
        <w:rPr>
          <w:rtl/>
        </w:rPr>
        <w:t>(</w:t>
      </w:r>
      <w:r w:rsidRPr="008125C8">
        <w:rPr>
          <w:rtl/>
        </w:rPr>
        <w:t xml:space="preserve">1) كذا فى </w:t>
      </w:r>
      <w:r>
        <w:rPr>
          <w:rtl/>
        </w:rPr>
        <w:t>(</w:t>
      </w:r>
      <w:r w:rsidRPr="008125C8">
        <w:rPr>
          <w:rtl/>
        </w:rPr>
        <w:t>تاريخ بغداد</w:t>
      </w:r>
      <w:r>
        <w:rPr>
          <w:rtl/>
        </w:rPr>
        <w:t>)</w:t>
      </w:r>
      <w:r w:rsidRPr="008125C8">
        <w:rPr>
          <w:rtl/>
        </w:rPr>
        <w:t xml:space="preserve"> 8 / 143 ، </w:t>
      </w:r>
      <w:r>
        <w:rPr>
          <w:rtl/>
        </w:rPr>
        <w:t>و (</w:t>
      </w:r>
      <w:r w:rsidRPr="008125C8">
        <w:rPr>
          <w:rtl/>
        </w:rPr>
        <w:t>الأنساب</w:t>
      </w:r>
      <w:r>
        <w:rPr>
          <w:rtl/>
        </w:rPr>
        <w:t>)</w:t>
      </w:r>
      <w:r w:rsidRPr="008125C8">
        <w:rPr>
          <w:rtl/>
        </w:rPr>
        <w:t xml:space="preserve"> 5 / 333 ، وأضاف له لقب </w:t>
      </w:r>
      <w:r>
        <w:rPr>
          <w:rtl/>
        </w:rPr>
        <w:t>(</w:t>
      </w:r>
      <w:r w:rsidRPr="008125C8">
        <w:rPr>
          <w:rtl/>
        </w:rPr>
        <w:t>المعاركى</w:t>
      </w:r>
      <w:r>
        <w:rPr>
          <w:rtl/>
        </w:rPr>
        <w:t>)</w:t>
      </w:r>
      <w:r w:rsidRPr="008125C8">
        <w:rPr>
          <w:rtl/>
        </w:rPr>
        <w:t xml:space="preserve"> ، وضبطه بالحروف </w:t>
      </w:r>
      <w:r>
        <w:rPr>
          <w:rtl/>
        </w:rPr>
        <w:t>(</w:t>
      </w:r>
      <w:r w:rsidRPr="008125C8">
        <w:rPr>
          <w:rtl/>
        </w:rPr>
        <w:t>وإن وقع خطأ مطبعى حين شكلت الميم بالفتح</w:t>
      </w:r>
      <w:r>
        <w:rPr>
          <w:rtl/>
        </w:rPr>
        <w:t>)</w:t>
      </w:r>
      <w:r w:rsidRPr="008125C8">
        <w:rPr>
          <w:rtl/>
        </w:rPr>
        <w:t xml:space="preserve"> ، وقال : ينسب إلى </w:t>
      </w:r>
      <w:r>
        <w:rPr>
          <w:rtl/>
        </w:rPr>
        <w:t>(</w:t>
      </w:r>
      <w:r w:rsidRPr="008125C8">
        <w:rPr>
          <w:rtl/>
        </w:rPr>
        <w:t>معارك</w:t>
      </w:r>
      <w:r>
        <w:rPr>
          <w:rtl/>
        </w:rPr>
        <w:t>)</w:t>
      </w:r>
      <w:r w:rsidRPr="008125C8">
        <w:rPr>
          <w:rtl/>
        </w:rPr>
        <w:t xml:space="preserve"> ، وهو اسم جد المنتسبين إليه. وفى </w:t>
      </w:r>
      <w:r>
        <w:rPr>
          <w:rtl/>
        </w:rPr>
        <w:t>(</w:t>
      </w:r>
      <w:r w:rsidRPr="008125C8">
        <w:rPr>
          <w:rtl/>
        </w:rPr>
        <w:t>سير أعلام النبلاء</w:t>
      </w:r>
      <w:r>
        <w:rPr>
          <w:rtl/>
        </w:rPr>
        <w:t>)</w:t>
      </w:r>
      <w:r w:rsidRPr="008125C8">
        <w:rPr>
          <w:rtl/>
        </w:rPr>
        <w:t xml:space="preserve"> 12 / 376 : معارك </w:t>
      </w:r>
      <w:r>
        <w:rPr>
          <w:rtl/>
        </w:rPr>
        <w:t>(</w:t>
      </w:r>
      <w:r w:rsidRPr="008125C8">
        <w:rPr>
          <w:rtl/>
        </w:rPr>
        <w:t>بحذف ال</w:t>
      </w:r>
      <w:r>
        <w:rPr>
          <w:rtl/>
        </w:rPr>
        <w:t>)</w:t>
      </w:r>
      <w:r w:rsidRPr="008125C8">
        <w:rPr>
          <w:rtl/>
        </w:rPr>
        <w:t xml:space="preserve"> ، وقد : صهر </w:t>
      </w:r>
      <w:r>
        <w:rPr>
          <w:rtl/>
        </w:rPr>
        <w:t>(</w:t>
      </w:r>
      <w:r w:rsidRPr="008125C8">
        <w:rPr>
          <w:rtl/>
        </w:rPr>
        <w:t>أحمد بن صالح الحافظ</w:t>
      </w:r>
      <w:r>
        <w:rPr>
          <w:rtl/>
        </w:rPr>
        <w:t>).</w:t>
      </w:r>
    </w:p>
    <w:p w:rsidR="0036165F" w:rsidRPr="008125C8" w:rsidRDefault="0036165F" w:rsidP="0015452C">
      <w:pPr>
        <w:pStyle w:val="libFootnote0"/>
        <w:rPr>
          <w:rtl/>
        </w:rPr>
      </w:pPr>
      <w:r>
        <w:rPr>
          <w:rtl/>
        </w:rPr>
        <w:t>(</w:t>
      </w:r>
      <w:r w:rsidRPr="008125C8">
        <w:rPr>
          <w:rtl/>
        </w:rPr>
        <w:t xml:space="preserve">2) وردت بلفظة : </w:t>
      </w:r>
      <w:r>
        <w:rPr>
          <w:rtl/>
        </w:rPr>
        <w:t>(</w:t>
      </w:r>
      <w:r w:rsidRPr="008125C8">
        <w:rPr>
          <w:rtl/>
        </w:rPr>
        <w:t>الأربع</w:t>
      </w:r>
      <w:r>
        <w:rPr>
          <w:rtl/>
        </w:rPr>
        <w:t>)</w:t>
      </w:r>
      <w:r w:rsidRPr="008125C8">
        <w:rPr>
          <w:rtl/>
        </w:rPr>
        <w:t xml:space="preserve"> على سبيل الخطأ النحوى فى </w:t>
      </w:r>
      <w:r>
        <w:rPr>
          <w:rtl/>
        </w:rPr>
        <w:t>(</w:t>
      </w:r>
      <w:r w:rsidRPr="008125C8">
        <w:rPr>
          <w:rtl/>
        </w:rPr>
        <w:t>تاريخ بغداد</w:t>
      </w:r>
      <w:r>
        <w:rPr>
          <w:rtl/>
        </w:rPr>
        <w:t>)</w:t>
      </w:r>
      <w:r w:rsidRPr="008125C8">
        <w:rPr>
          <w:rtl/>
        </w:rPr>
        <w:t xml:space="preserve"> 8 / 143 ، </w:t>
      </w:r>
      <w:r>
        <w:rPr>
          <w:rtl/>
        </w:rPr>
        <w:t>(</w:t>
      </w:r>
      <w:r w:rsidRPr="008125C8">
        <w:rPr>
          <w:rtl/>
        </w:rPr>
        <w:t>والأنساب</w:t>
      </w:r>
      <w:r>
        <w:rPr>
          <w:rtl/>
        </w:rPr>
        <w:t>)</w:t>
      </w:r>
      <w:r w:rsidRPr="008125C8">
        <w:rPr>
          <w:rtl/>
        </w:rPr>
        <w:t xml:space="preserve"> 5 / 333.</w:t>
      </w:r>
    </w:p>
    <w:p w:rsidR="0036165F" w:rsidRPr="008125C8" w:rsidRDefault="0036165F" w:rsidP="0015452C">
      <w:pPr>
        <w:pStyle w:val="libFootnote0"/>
        <w:rPr>
          <w:rtl/>
        </w:rPr>
      </w:pPr>
      <w:r>
        <w:rPr>
          <w:rtl/>
        </w:rPr>
        <w:t>(</w:t>
      </w:r>
      <w:r w:rsidRPr="008125C8">
        <w:rPr>
          <w:rtl/>
        </w:rPr>
        <w:t xml:space="preserve">3) تاريخ بغداد </w:t>
      </w:r>
      <w:r>
        <w:rPr>
          <w:rtl/>
        </w:rPr>
        <w:t>(</w:t>
      </w:r>
      <w:r w:rsidRPr="008125C8">
        <w:rPr>
          <w:rtl/>
        </w:rPr>
        <w:t>بسنده إلى ابن يونس</w:t>
      </w:r>
      <w:r>
        <w:rPr>
          <w:rtl/>
        </w:rPr>
        <w:t>)</w:t>
      </w:r>
      <w:r w:rsidRPr="008125C8">
        <w:rPr>
          <w:rtl/>
        </w:rPr>
        <w:t xml:space="preserve"> 8 / 143 ، والأنساب 5 / 333 </w:t>
      </w:r>
      <w:r>
        <w:rPr>
          <w:rtl/>
        </w:rPr>
        <w:t>(</w:t>
      </w:r>
      <w:r w:rsidRPr="008125C8">
        <w:rPr>
          <w:rtl/>
        </w:rPr>
        <w:t>قال أبو سعيد بن يونس</w:t>
      </w:r>
      <w:r>
        <w:rPr>
          <w:rtl/>
        </w:rPr>
        <w:t>)</w:t>
      </w:r>
      <w:r w:rsidRPr="008125C8">
        <w:rPr>
          <w:rtl/>
        </w:rPr>
        <w:t xml:space="preserve"> ، وسير أعلام النبلاء 12 / 377 </w:t>
      </w:r>
      <w:r>
        <w:rPr>
          <w:rtl/>
        </w:rPr>
        <w:t>(</w:t>
      </w:r>
      <w:r w:rsidRPr="008125C8">
        <w:rPr>
          <w:rtl/>
        </w:rPr>
        <w:t xml:space="preserve">قال ابن يونس : ثقة ثبت ، توفى بمصر فى شعبان سنة </w:t>
      </w:r>
      <w:r>
        <w:rPr>
          <w:rtl/>
        </w:rPr>
        <w:t>(</w:t>
      </w:r>
      <w:r w:rsidRPr="008125C8">
        <w:rPr>
          <w:rtl/>
        </w:rPr>
        <w:t>261 ه‍</w:t>
      </w:r>
      <w:r>
        <w:rPr>
          <w:rtl/>
        </w:rPr>
        <w:t>).</w:t>
      </w:r>
    </w:p>
    <w:p w:rsidR="0036165F" w:rsidRPr="008125C8" w:rsidRDefault="0036165F" w:rsidP="0015452C">
      <w:pPr>
        <w:pStyle w:val="libFootnote0"/>
        <w:rPr>
          <w:rtl/>
        </w:rPr>
      </w:pPr>
      <w:r>
        <w:rPr>
          <w:rtl/>
        </w:rPr>
        <w:t>(</w:t>
      </w:r>
      <w:r w:rsidRPr="008125C8">
        <w:rPr>
          <w:rtl/>
        </w:rPr>
        <w:t xml:space="preserve">4) المثبت بالمتن منقول عن </w:t>
      </w:r>
      <w:r>
        <w:rPr>
          <w:rtl/>
        </w:rPr>
        <w:t>(</w:t>
      </w:r>
      <w:r w:rsidRPr="008125C8">
        <w:rPr>
          <w:rtl/>
        </w:rPr>
        <w:t>معجم البلدان</w:t>
      </w:r>
      <w:r>
        <w:rPr>
          <w:rtl/>
        </w:rPr>
        <w:t>)</w:t>
      </w:r>
      <w:r w:rsidRPr="008125C8">
        <w:rPr>
          <w:rtl/>
        </w:rPr>
        <w:t xml:space="preserve"> 3 / 488. وفى </w:t>
      </w:r>
      <w:r>
        <w:rPr>
          <w:rtl/>
        </w:rPr>
        <w:t>(</w:t>
      </w:r>
      <w:r w:rsidRPr="008125C8">
        <w:rPr>
          <w:rtl/>
        </w:rPr>
        <w:t>مخطوط تاريخ دمشق</w:t>
      </w:r>
      <w:r>
        <w:rPr>
          <w:rtl/>
        </w:rPr>
        <w:t>)</w:t>
      </w:r>
      <w:r w:rsidRPr="008125C8">
        <w:rPr>
          <w:rtl/>
        </w:rPr>
        <w:t xml:space="preserve"> 5 / 191 :</w:t>
      </w:r>
    </w:p>
    <w:p w:rsidR="0036165F" w:rsidRPr="008125C8" w:rsidRDefault="0036165F" w:rsidP="0015452C">
      <w:pPr>
        <w:pStyle w:val="libFootnote0"/>
        <w:rPr>
          <w:rtl/>
        </w:rPr>
      </w:pPr>
      <w:r>
        <w:rPr>
          <w:rtl/>
        </w:rPr>
        <w:t>(</w:t>
      </w:r>
      <w:r w:rsidRPr="008125C8">
        <w:rPr>
          <w:rtl/>
        </w:rPr>
        <w:t>زمعة بن عرابى</w:t>
      </w:r>
      <w:r>
        <w:rPr>
          <w:rtl/>
        </w:rPr>
        <w:t>).</w:t>
      </w:r>
    </w:p>
    <w:p w:rsidR="0036165F" w:rsidRPr="00C77F59" w:rsidRDefault="0036165F" w:rsidP="0015452C">
      <w:pPr>
        <w:pStyle w:val="libFootnote0"/>
        <w:rPr>
          <w:rtl/>
        </w:rPr>
      </w:pPr>
      <w:r w:rsidRPr="00C77F59">
        <w:rPr>
          <w:rtl/>
        </w:rPr>
        <w:t xml:space="preserve">(5) المصدر السابق 5 / 191 </w:t>
      </w:r>
      <w:r>
        <w:rPr>
          <w:rtl/>
        </w:rPr>
        <w:t>(</w:t>
      </w:r>
      <w:r w:rsidRPr="00C77F59">
        <w:rPr>
          <w:rtl/>
        </w:rPr>
        <w:t>بسنده إلى محمد بن إسحاق ، أنا أبو سعيد بن يونس</w:t>
      </w:r>
      <w:r>
        <w:rPr>
          <w:rtl/>
        </w:rPr>
        <w:t>)</w:t>
      </w:r>
      <w:r w:rsidRPr="00C77F59">
        <w:rPr>
          <w:rtl/>
        </w:rPr>
        <w:t xml:space="preserve"> ، </w:t>
      </w:r>
      <w:r>
        <w:rPr>
          <w:rtl/>
        </w:rPr>
        <w:t>و (</w:t>
      </w:r>
      <w:r w:rsidRPr="00C77F59">
        <w:rPr>
          <w:rtl/>
        </w:rPr>
        <w:t>معجم البلدان</w:t>
      </w:r>
      <w:r>
        <w:rPr>
          <w:rtl/>
        </w:rPr>
        <w:t>)</w:t>
      </w:r>
      <w:r w:rsidRPr="00C77F59">
        <w:rPr>
          <w:rtl/>
        </w:rPr>
        <w:t xml:space="preserve"> 3 / 488. </w:t>
      </w:r>
      <w:r>
        <w:rPr>
          <w:rtl/>
        </w:rPr>
        <w:t>(</w:t>
      </w:r>
      <w:r w:rsidRPr="00C77F59">
        <w:rPr>
          <w:rtl/>
        </w:rPr>
        <w:t>ورجح ياقوت أن يكون المترجم له من صنعاء اليمن ، لا الشام. ودلل عليه برواية ابن يونس ، التى نقلها بالسند الآتى : «أخبرنا أبو عمر عبد الوهاب بن الإمام أبى عبد الله ابن منده ، أنبأنا أبو تمام إجازة ، قال : أخبرنا أبو سعيد بن يونس بن عبد الأعلى فى كتاب المصريين</w:t>
      </w:r>
      <w:r>
        <w:rPr>
          <w:rtl/>
        </w:rPr>
        <w:t xml:space="preserve"> ـ </w:t>
      </w:r>
      <w:r w:rsidRPr="00C77F59">
        <w:rPr>
          <w:rtl/>
        </w:rPr>
        <w:t>والصواب : فى كتاب الغرباء</w:t>
      </w:r>
      <w:r>
        <w:rPr>
          <w:rtl/>
        </w:rPr>
        <w:t xml:space="preserve"> ـ </w:t>
      </w:r>
      <w:r w:rsidRPr="00C77F59">
        <w:rPr>
          <w:rtl/>
        </w:rPr>
        <w:t>قال</w:t>
      </w:r>
      <w:r>
        <w:rPr>
          <w:rtl/>
        </w:rPr>
        <w:t>)</w:t>
      </w:r>
      <w:r w:rsidRPr="00C77F59">
        <w:rPr>
          <w:rtl/>
        </w:rPr>
        <w:t xml:space="preserve"> ، وتهذيب التهذيب 2 / 361 </w:t>
      </w:r>
      <w:r>
        <w:rPr>
          <w:rtl/>
        </w:rPr>
        <w:t>(</w:t>
      </w:r>
      <w:r w:rsidRPr="00C77F59">
        <w:rPr>
          <w:rtl/>
        </w:rPr>
        <w:t>قال ابن يونس :</w:t>
      </w:r>
      <w:r w:rsidRPr="00C77F59">
        <w:rPr>
          <w:rFonts w:hint="cs"/>
          <w:rtl/>
        </w:rPr>
        <w:t xml:space="preserve"> </w:t>
      </w:r>
      <w:r w:rsidRPr="00C77F59">
        <w:rPr>
          <w:rtl/>
        </w:rPr>
        <w:t>توفى سنة 181 ه‍</w:t>
      </w:r>
      <w:r>
        <w:rPr>
          <w:rtl/>
        </w:rPr>
        <w:t>).</w:t>
      </w:r>
    </w:p>
    <w:p w:rsidR="0036165F" w:rsidRPr="008125C8" w:rsidRDefault="0036165F" w:rsidP="0015452C">
      <w:pPr>
        <w:pStyle w:val="libFootnote0"/>
        <w:rPr>
          <w:rtl/>
        </w:rPr>
      </w:pPr>
      <w:r>
        <w:rPr>
          <w:rtl/>
        </w:rPr>
        <w:t>(</w:t>
      </w:r>
      <w:r w:rsidRPr="008125C8">
        <w:rPr>
          <w:rtl/>
        </w:rPr>
        <w:t>6) معجم البلدان 3 / 488.</w:t>
      </w:r>
    </w:p>
    <w:p w:rsidR="0036165F" w:rsidRPr="008125C8" w:rsidRDefault="0036165F" w:rsidP="00CF05AF">
      <w:pPr>
        <w:pStyle w:val="libBold1"/>
        <w:rPr>
          <w:rtl/>
        </w:rPr>
      </w:pPr>
      <w:r>
        <w:rPr>
          <w:rtl/>
        </w:rPr>
        <w:br w:type="page"/>
      </w:r>
      <w:r w:rsidRPr="008125C8">
        <w:rPr>
          <w:rtl/>
        </w:rPr>
        <w:lastRenderedPageBreak/>
        <w:t>ذكر من اسمه «الحكم» :</w:t>
      </w:r>
    </w:p>
    <w:p w:rsidR="0036165F" w:rsidRPr="008125C8" w:rsidRDefault="0036165F" w:rsidP="00791E39">
      <w:pPr>
        <w:pStyle w:val="libNormal"/>
        <w:rPr>
          <w:rtl/>
        </w:rPr>
      </w:pPr>
      <w:r w:rsidRPr="008125C8">
        <w:rPr>
          <w:rtl/>
        </w:rPr>
        <w:t>159</w:t>
      </w:r>
      <w:r>
        <w:rPr>
          <w:rtl/>
        </w:rPr>
        <w:t xml:space="preserve"> ـ </w:t>
      </w:r>
      <w:r w:rsidRPr="008125C8">
        <w:rPr>
          <w:rtl/>
        </w:rPr>
        <w:t xml:space="preserve">الحكم بن إبراهيم بن الحكم </w:t>
      </w:r>
      <w:r>
        <w:rPr>
          <w:rtl/>
        </w:rPr>
        <w:t>(</w:t>
      </w:r>
      <w:r w:rsidRPr="008125C8">
        <w:rPr>
          <w:rtl/>
        </w:rPr>
        <w:t>مولى قريش</w:t>
      </w:r>
      <w:r>
        <w:rPr>
          <w:rtl/>
        </w:rPr>
        <w:t>)</w:t>
      </w:r>
      <w:r w:rsidRPr="008125C8">
        <w:rPr>
          <w:rtl/>
        </w:rPr>
        <w:t xml:space="preserve"> : يكنى أبا الحسن. بغدادى ، قدم مصر ، وحدّث بها عن الحسن بن محمد بن الصبّاح الزّعفرانىّ ، وأحمد بن منصور الرّمادىّ ، وغيرهما. كتبت عنه ، وتوفى سلخ صفر سنة ثمان وثلاثمائة </w:t>
      </w:r>
      <w:r w:rsidRPr="0015452C">
        <w:rPr>
          <w:rStyle w:val="libFootnotenumChar"/>
          <w:rtl/>
        </w:rPr>
        <w:t>(1)</w:t>
      </w:r>
      <w:r>
        <w:rPr>
          <w:rtl/>
        </w:rPr>
        <w:t>.</w:t>
      </w:r>
    </w:p>
    <w:p w:rsidR="0036165F" w:rsidRPr="008125C8" w:rsidRDefault="0036165F" w:rsidP="00791E39">
      <w:pPr>
        <w:pStyle w:val="libNormal"/>
        <w:rPr>
          <w:rtl/>
        </w:rPr>
      </w:pPr>
      <w:r w:rsidRPr="008125C8">
        <w:rPr>
          <w:rtl/>
        </w:rPr>
        <w:t>160</w:t>
      </w:r>
      <w:r>
        <w:rPr>
          <w:rtl/>
        </w:rPr>
        <w:t xml:space="preserve"> ـ </w:t>
      </w:r>
      <w:r w:rsidRPr="008125C8">
        <w:rPr>
          <w:rtl/>
        </w:rPr>
        <w:t xml:space="preserve">الحكم بن عبدة الرّعينىّ : يكنى أبا عبدة. روى عنه المفضّل بن فضالة ، وابن وهب. أظن التنيسى </w:t>
      </w:r>
      <w:r w:rsidRPr="0015452C">
        <w:rPr>
          <w:rStyle w:val="libFootnotenumChar"/>
          <w:rtl/>
        </w:rPr>
        <w:t>(2)</w:t>
      </w:r>
      <w:r w:rsidRPr="008125C8">
        <w:rPr>
          <w:rtl/>
        </w:rPr>
        <w:t xml:space="preserve"> أنه الحكم بن عبدة البصرى ؛ لأنى لم أجد له بيتا فى مصر ، ولكن يحيى بن عثمان بن صالح ذكره فى المصريين ، وأراه أخطأ فيه </w:t>
      </w:r>
      <w:r w:rsidRPr="0015452C">
        <w:rPr>
          <w:rStyle w:val="libFootnotenumChar"/>
          <w:rtl/>
        </w:rPr>
        <w:t>(3)</w:t>
      </w:r>
      <w:r>
        <w:rPr>
          <w:rtl/>
        </w:rPr>
        <w:t>.</w:t>
      </w:r>
      <w:r w:rsidRPr="008125C8">
        <w:rPr>
          <w:rtl/>
        </w:rPr>
        <w:t xml:space="preserve"> بصرى ، قدم مصر ، وروى عنه سعيد بن عفير </w:t>
      </w:r>
      <w:r w:rsidRPr="0015452C">
        <w:rPr>
          <w:rStyle w:val="libFootnotenumChar"/>
          <w:rtl/>
        </w:rPr>
        <w:t>(4)</w:t>
      </w:r>
      <w:r>
        <w:rPr>
          <w:rtl/>
        </w:rPr>
        <w:t>.</w:t>
      </w:r>
      <w:r w:rsidRPr="008125C8">
        <w:rPr>
          <w:rtl/>
        </w:rPr>
        <w:t xml:space="preserve"> وآخر من حدّث عنه بمصر الحارث بن مسكين </w:t>
      </w:r>
      <w:r w:rsidRPr="0015452C">
        <w:rPr>
          <w:rStyle w:val="libFootnotenumChar"/>
          <w:rtl/>
        </w:rPr>
        <w:t>(5)</w:t>
      </w:r>
      <w:r>
        <w:rPr>
          <w:rtl/>
        </w:rPr>
        <w:t>.</w:t>
      </w:r>
    </w:p>
    <w:p w:rsidR="0036165F" w:rsidRPr="008125C8" w:rsidRDefault="0036165F" w:rsidP="00CF05AF">
      <w:pPr>
        <w:pStyle w:val="libBold1"/>
        <w:rPr>
          <w:rtl/>
        </w:rPr>
      </w:pPr>
      <w:r w:rsidRPr="008125C8">
        <w:rPr>
          <w:rtl/>
        </w:rPr>
        <w:t>ذكر من اسمه «حكيم» :</w:t>
      </w:r>
    </w:p>
    <w:p w:rsidR="0036165F" w:rsidRPr="008125C8" w:rsidRDefault="0036165F" w:rsidP="00791E39">
      <w:pPr>
        <w:pStyle w:val="libNormal"/>
        <w:rPr>
          <w:rtl/>
        </w:rPr>
      </w:pPr>
      <w:r w:rsidRPr="008125C8">
        <w:rPr>
          <w:rtl/>
        </w:rPr>
        <w:t>161</w:t>
      </w:r>
      <w:r>
        <w:rPr>
          <w:rtl/>
        </w:rPr>
        <w:t xml:space="preserve"> ـ </w:t>
      </w:r>
      <w:r w:rsidRPr="008125C8">
        <w:rPr>
          <w:rtl/>
        </w:rPr>
        <w:t xml:space="preserve">حكيم بن عبد الرحمن : يكنى أبا غسّان. بصرى ، قدم مصر. حدّث عنه الليث بن سعد ، وغيره </w:t>
      </w:r>
      <w:r w:rsidRPr="0015452C">
        <w:rPr>
          <w:rStyle w:val="libFootnotenumChar"/>
          <w:rtl/>
        </w:rPr>
        <w:t>(6)</w:t>
      </w:r>
      <w:r>
        <w:rPr>
          <w:rtl/>
        </w:rPr>
        <w:t>.</w:t>
      </w:r>
    </w:p>
    <w:p w:rsidR="0036165F" w:rsidRPr="008125C8" w:rsidRDefault="0036165F" w:rsidP="00CF05AF">
      <w:pPr>
        <w:pStyle w:val="libBold1"/>
        <w:rPr>
          <w:rtl/>
        </w:rPr>
      </w:pPr>
      <w:r w:rsidRPr="008125C8">
        <w:rPr>
          <w:rtl/>
        </w:rPr>
        <w:t>ذكر من اسمه «حماد» :</w:t>
      </w:r>
    </w:p>
    <w:p w:rsidR="0036165F" w:rsidRPr="008125C8" w:rsidRDefault="0036165F" w:rsidP="00791E39">
      <w:pPr>
        <w:pStyle w:val="libNormal"/>
        <w:rPr>
          <w:rtl/>
        </w:rPr>
      </w:pPr>
      <w:r w:rsidRPr="008125C8">
        <w:rPr>
          <w:rtl/>
        </w:rPr>
        <w:t>162</w:t>
      </w:r>
      <w:r>
        <w:rPr>
          <w:rtl/>
        </w:rPr>
        <w:t xml:space="preserve"> ـ </w:t>
      </w:r>
      <w:r w:rsidRPr="008125C8">
        <w:rPr>
          <w:rtl/>
        </w:rPr>
        <w:t xml:space="preserve">حمّاد بن نعيم بن عبد الله بن يزيد بن روح بن سلامة الجذامىّ : يكنى أبا نعيم. من أهل فلسطين. قدم مصر. روى عنه سعيد بن كثير بن عفير ، وكان ديّنا عاقلا حافظا </w:t>
      </w:r>
      <w:r w:rsidRPr="0015452C">
        <w:rPr>
          <w:rStyle w:val="libFootnotenumChar"/>
          <w:rtl/>
        </w:rPr>
        <w:t>(7)</w:t>
      </w:r>
      <w:r>
        <w:rPr>
          <w:rtl/>
        </w:rPr>
        <w:t>.</w:t>
      </w:r>
    </w:p>
    <w:p w:rsidR="0036165F" w:rsidRPr="008125C8" w:rsidRDefault="0036165F" w:rsidP="00AB1DDF">
      <w:pPr>
        <w:pStyle w:val="libLine"/>
        <w:rPr>
          <w:rtl/>
        </w:rPr>
      </w:pPr>
      <w:r w:rsidRPr="008125C8">
        <w:rPr>
          <w:rtl/>
        </w:rPr>
        <w:t>__________________</w:t>
      </w:r>
    </w:p>
    <w:p w:rsidR="0036165F" w:rsidRPr="008125C8" w:rsidRDefault="0036165F" w:rsidP="0015452C">
      <w:pPr>
        <w:pStyle w:val="libFootnote0"/>
        <w:rPr>
          <w:rtl/>
        </w:rPr>
      </w:pPr>
      <w:r>
        <w:rPr>
          <w:rtl/>
        </w:rPr>
        <w:t>(</w:t>
      </w:r>
      <w:r w:rsidRPr="008125C8">
        <w:rPr>
          <w:rtl/>
        </w:rPr>
        <w:t xml:space="preserve">1) تاريخ بغداد 8 / 229 </w:t>
      </w:r>
      <w:r>
        <w:rPr>
          <w:rtl/>
        </w:rPr>
        <w:t>(</w:t>
      </w:r>
      <w:r w:rsidRPr="008125C8">
        <w:rPr>
          <w:rtl/>
        </w:rPr>
        <w:t>بسنده إلى ابن مسرور ، إلى ابن يونس</w:t>
      </w:r>
      <w:r>
        <w:rPr>
          <w:rtl/>
        </w:rPr>
        <w:t>).</w:t>
      </w:r>
    </w:p>
    <w:p w:rsidR="0036165F" w:rsidRPr="008125C8" w:rsidRDefault="0036165F" w:rsidP="0015452C">
      <w:pPr>
        <w:pStyle w:val="libFootnote0"/>
        <w:rPr>
          <w:rtl/>
        </w:rPr>
      </w:pPr>
      <w:r>
        <w:rPr>
          <w:rtl/>
        </w:rPr>
        <w:t>(</w:t>
      </w:r>
      <w:r w:rsidRPr="008125C8">
        <w:rPr>
          <w:rtl/>
        </w:rPr>
        <w:t>2) لعله كان يعرف</w:t>
      </w:r>
      <w:r>
        <w:rPr>
          <w:rtl/>
        </w:rPr>
        <w:t xml:space="preserve"> ـ </w:t>
      </w:r>
      <w:r w:rsidRPr="008125C8">
        <w:rPr>
          <w:rtl/>
        </w:rPr>
        <w:t>أيضا</w:t>
      </w:r>
      <w:r>
        <w:rPr>
          <w:rtl/>
        </w:rPr>
        <w:t xml:space="preserve"> ـ </w:t>
      </w:r>
      <w:r w:rsidRPr="008125C8">
        <w:rPr>
          <w:rtl/>
        </w:rPr>
        <w:t xml:space="preserve">ب </w:t>
      </w:r>
      <w:r>
        <w:rPr>
          <w:rtl/>
        </w:rPr>
        <w:t>(</w:t>
      </w:r>
      <w:r w:rsidRPr="008125C8">
        <w:rPr>
          <w:rtl/>
        </w:rPr>
        <w:t>التنيسى</w:t>
      </w:r>
      <w:r>
        <w:rPr>
          <w:rtl/>
        </w:rPr>
        <w:t>)</w:t>
      </w:r>
      <w:r w:rsidRPr="008125C8">
        <w:rPr>
          <w:rtl/>
        </w:rPr>
        <w:t xml:space="preserve"> ، ورأى أنه هو نفس المترجم له </w:t>
      </w:r>
      <w:r>
        <w:rPr>
          <w:rtl/>
        </w:rPr>
        <w:t>(</w:t>
      </w:r>
      <w:r w:rsidRPr="008125C8">
        <w:rPr>
          <w:rtl/>
        </w:rPr>
        <w:t>تهذيب التهذيب</w:t>
      </w:r>
      <w:r>
        <w:rPr>
          <w:rtl/>
        </w:rPr>
        <w:t>)</w:t>
      </w:r>
      <w:r w:rsidRPr="008125C8">
        <w:rPr>
          <w:rtl/>
        </w:rPr>
        <w:t xml:space="preserve"> 2 / 372.</w:t>
      </w:r>
    </w:p>
    <w:p w:rsidR="0036165F" w:rsidRPr="008125C8" w:rsidRDefault="0036165F" w:rsidP="0015452C">
      <w:pPr>
        <w:pStyle w:val="libFootnote0"/>
        <w:rPr>
          <w:rtl/>
        </w:rPr>
      </w:pPr>
      <w:r>
        <w:rPr>
          <w:rtl/>
        </w:rPr>
        <w:t>(</w:t>
      </w:r>
      <w:r w:rsidRPr="008125C8">
        <w:rPr>
          <w:rtl/>
        </w:rPr>
        <w:t xml:space="preserve">3) تهذيب الكمال 7 / 113 </w:t>
      </w:r>
      <w:r>
        <w:rPr>
          <w:rtl/>
        </w:rPr>
        <w:t>(</w:t>
      </w:r>
      <w:r w:rsidRPr="008125C8">
        <w:rPr>
          <w:rtl/>
        </w:rPr>
        <w:t>قال أبو سعيد بن يونس</w:t>
      </w:r>
      <w:r>
        <w:rPr>
          <w:rtl/>
        </w:rPr>
        <w:t>)</w:t>
      </w:r>
      <w:r w:rsidRPr="008125C8">
        <w:rPr>
          <w:rtl/>
        </w:rPr>
        <w:t xml:space="preserve"> ، وتهذيب التهذيب 2 / 372 </w:t>
      </w:r>
      <w:r>
        <w:rPr>
          <w:rtl/>
        </w:rPr>
        <w:t>(</w:t>
      </w:r>
      <w:r w:rsidRPr="008125C8">
        <w:rPr>
          <w:rtl/>
        </w:rPr>
        <w:t>قال ابن يونس</w:t>
      </w:r>
      <w:r>
        <w:rPr>
          <w:rtl/>
        </w:rPr>
        <w:t>).</w:t>
      </w:r>
    </w:p>
    <w:p w:rsidR="0036165F" w:rsidRPr="008125C8" w:rsidRDefault="0036165F" w:rsidP="0015452C">
      <w:pPr>
        <w:pStyle w:val="libFootnote0"/>
        <w:rPr>
          <w:rtl/>
        </w:rPr>
      </w:pPr>
      <w:r>
        <w:rPr>
          <w:rtl/>
        </w:rPr>
        <w:t>(</w:t>
      </w:r>
      <w:r w:rsidRPr="008125C8">
        <w:rPr>
          <w:rtl/>
        </w:rPr>
        <w:t xml:space="preserve">4) مخطوط إكمال تهذيب الكمال لمغلطاى 1 / ق 280 ، نقلا عن </w:t>
      </w:r>
      <w:r>
        <w:rPr>
          <w:rtl/>
        </w:rPr>
        <w:t>(</w:t>
      </w:r>
      <w:r w:rsidRPr="008125C8">
        <w:rPr>
          <w:rtl/>
        </w:rPr>
        <w:t>تهذيب الكمال</w:t>
      </w:r>
      <w:r>
        <w:rPr>
          <w:rtl/>
        </w:rPr>
        <w:t>)</w:t>
      </w:r>
      <w:r w:rsidRPr="008125C8">
        <w:rPr>
          <w:rtl/>
        </w:rPr>
        <w:t xml:space="preserve"> للمزى 7 / 113 هامش </w:t>
      </w:r>
      <w:r>
        <w:rPr>
          <w:rtl/>
        </w:rPr>
        <w:t>(</w:t>
      </w:r>
      <w:r w:rsidRPr="008125C8">
        <w:rPr>
          <w:rtl/>
        </w:rPr>
        <w:t>1)</w:t>
      </w:r>
      <w:r>
        <w:rPr>
          <w:rtl/>
        </w:rPr>
        <w:t>.</w:t>
      </w:r>
    </w:p>
    <w:p w:rsidR="0036165F" w:rsidRPr="008125C8" w:rsidRDefault="0036165F" w:rsidP="0015452C">
      <w:pPr>
        <w:pStyle w:val="libFootnote0"/>
        <w:rPr>
          <w:rtl/>
        </w:rPr>
      </w:pPr>
      <w:r>
        <w:rPr>
          <w:rtl/>
        </w:rPr>
        <w:t>(</w:t>
      </w:r>
      <w:r w:rsidRPr="008125C8">
        <w:rPr>
          <w:rtl/>
        </w:rPr>
        <w:t xml:space="preserve">5) السابق ، وتهذيب التهذيب 2 / 372 </w:t>
      </w:r>
      <w:r>
        <w:rPr>
          <w:rtl/>
        </w:rPr>
        <w:t>(</w:t>
      </w:r>
      <w:r w:rsidRPr="008125C8">
        <w:rPr>
          <w:rtl/>
        </w:rPr>
        <w:t>قال ابن يونس فى تاريخ الغرباء</w:t>
      </w:r>
      <w:r>
        <w:rPr>
          <w:rtl/>
        </w:rPr>
        <w:t>).</w:t>
      </w:r>
    </w:p>
    <w:p w:rsidR="0036165F" w:rsidRPr="008125C8" w:rsidRDefault="0036165F" w:rsidP="0015452C">
      <w:pPr>
        <w:pStyle w:val="libFootnote0"/>
        <w:rPr>
          <w:rtl/>
        </w:rPr>
      </w:pPr>
      <w:r>
        <w:rPr>
          <w:rtl/>
        </w:rPr>
        <w:t>(</w:t>
      </w:r>
      <w:r w:rsidRPr="008125C8">
        <w:rPr>
          <w:rtl/>
        </w:rPr>
        <w:t xml:space="preserve">6) ذكر المزى فى </w:t>
      </w:r>
      <w:r>
        <w:rPr>
          <w:rtl/>
        </w:rPr>
        <w:t>(</w:t>
      </w:r>
      <w:r w:rsidRPr="008125C8">
        <w:rPr>
          <w:rtl/>
        </w:rPr>
        <w:t>تهذيب الكمال</w:t>
      </w:r>
      <w:r>
        <w:rPr>
          <w:rtl/>
        </w:rPr>
        <w:t>)</w:t>
      </w:r>
      <w:r w:rsidRPr="008125C8">
        <w:rPr>
          <w:rtl/>
        </w:rPr>
        <w:t xml:space="preserve"> 7 / 214 : أن ابن يونس لم يذكر المترجم له فى </w:t>
      </w:r>
      <w:r>
        <w:rPr>
          <w:rtl/>
        </w:rPr>
        <w:t>(</w:t>
      </w:r>
      <w:r w:rsidRPr="008125C8">
        <w:rPr>
          <w:rtl/>
        </w:rPr>
        <w:t>تاريخ المصريين</w:t>
      </w:r>
      <w:r>
        <w:rPr>
          <w:rtl/>
        </w:rPr>
        <w:t>).</w:t>
      </w:r>
      <w:r w:rsidRPr="008125C8">
        <w:rPr>
          <w:rtl/>
        </w:rPr>
        <w:t xml:space="preserve"> وورد فى </w:t>
      </w:r>
      <w:r>
        <w:rPr>
          <w:rtl/>
        </w:rPr>
        <w:t>(</w:t>
      </w:r>
      <w:r w:rsidRPr="008125C8">
        <w:rPr>
          <w:rtl/>
        </w:rPr>
        <w:t>المصدر السابق</w:t>
      </w:r>
      <w:r>
        <w:rPr>
          <w:rtl/>
        </w:rPr>
        <w:t>)</w:t>
      </w:r>
      <w:r w:rsidRPr="008125C8">
        <w:rPr>
          <w:rtl/>
        </w:rPr>
        <w:t xml:space="preserve"> </w:t>
      </w:r>
      <w:r>
        <w:rPr>
          <w:rtl/>
        </w:rPr>
        <w:t>(</w:t>
      </w:r>
      <w:r w:rsidRPr="008125C8">
        <w:rPr>
          <w:rtl/>
        </w:rPr>
        <w:t>هامش 3 ، نقلا عن مخطوط مغلطاى</w:t>
      </w:r>
      <w:r>
        <w:rPr>
          <w:rtl/>
        </w:rPr>
        <w:t>)</w:t>
      </w:r>
      <w:r w:rsidRPr="008125C8">
        <w:rPr>
          <w:rtl/>
        </w:rPr>
        <w:t xml:space="preserve"> : أنه فى </w:t>
      </w:r>
      <w:r>
        <w:rPr>
          <w:rtl/>
        </w:rPr>
        <w:t>(</w:t>
      </w:r>
      <w:r w:rsidRPr="008125C8">
        <w:rPr>
          <w:rtl/>
        </w:rPr>
        <w:t>تاريخ الغرباء ، وأن أبا سعيد بن يونس جزم أنه بصرى</w:t>
      </w:r>
      <w:r>
        <w:rPr>
          <w:rtl/>
        </w:rPr>
        <w:t>)</w:t>
      </w:r>
      <w:r w:rsidRPr="008125C8">
        <w:rPr>
          <w:rtl/>
        </w:rPr>
        <w:t xml:space="preserve"> ، وتهذيب التهذيب 2 / 390.</w:t>
      </w:r>
    </w:p>
    <w:p w:rsidR="0036165F" w:rsidRPr="001B395B" w:rsidRDefault="0036165F" w:rsidP="0015452C">
      <w:pPr>
        <w:pStyle w:val="libFootnote0"/>
        <w:rPr>
          <w:rtl/>
        </w:rPr>
      </w:pPr>
      <w:r w:rsidRPr="001B395B">
        <w:rPr>
          <w:rtl/>
        </w:rPr>
        <w:t xml:space="preserve">(7) الألقاب 21 </w:t>
      </w:r>
      <w:r>
        <w:rPr>
          <w:rtl/>
        </w:rPr>
        <w:t>(</w:t>
      </w:r>
      <w:r w:rsidRPr="001B395B">
        <w:rPr>
          <w:rtl/>
        </w:rPr>
        <w:t xml:space="preserve">ولقّبه بلقب برقوقة ، وقال : ذكره أبو سعيد بن يونس فى </w:t>
      </w:r>
      <w:r>
        <w:rPr>
          <w:rtl/>
        </w:rPr>
        <w:t>(</w:t>
      </w:r>
      <w:r w:rsidRPr="001B395B">
        <w:rPr>
          <w:rtl/>
        </w:rPr>
        <w:t>تاريخ المصريين</w:t>
      </w:r>
      <w:r>
        <w:rPr>
          <w:rtl/>
        </w:rPr>
        <w:t>).</w:t>
      </w:r>
      <w:r w:rsidRPr="001B395B">
        <w:rPr>
          <w:rFonts w:hint="cs"/>
          <w:rtl/>
        </w:rPr>
        <w:t xml:space="preserve"> </w:t>
      </w:r>
      <w:r w:rsidRPr="001B395B">
        <w:rPr>
          <w:rtl/>
        </w:rPr>
        <w:t>وهو</w:t>
      </w:r>
      <w:r>
        <w:rPr>
          <w:rtl/>
        </w:rPr>
        <w:t xml:space="preserve"> ـ </w:t>
      </w:r>
      <w:r w:rsidRPr="001B395B">
        <w:rPr>
          <w:rtl/>
        </w:rPr>
        <w:t>ولا شك</w:t>
      </w:r>
      <w:r>
        <w:rPr>
          <w:rtl/>
        </w:rPr>
        <w:t xml:space="preserve"> ـ </w:t>
      </w:r>
      <w:r w:rsidRPr="001B395B">
        <w:rPr>
          <w:rtl/>
        </w:rPr>
        <w:t xml:space="preserve">خطأ واضح ، فهو وارد فى </w:t>
      </w:r>
      <w:r>
        <w:rPr>
          <w:rtl/>
        </w:rPr>
        <w:t>(</w:t>
      </w:r>
      <w:r w:rsidRPr="001B395B">
        <w:rPr>
          <w:rtl/>
        </w:rPr>
        <w:t>تاريخ الغرباء</w:t>
      </w:r>
      <w:r>
        <w:rPr>
          <w:rtl/>
        </w:rPr>
        <w:t>).</w:t>
      </w:r>
    </w:p>
    <w:p w:rsidR="0036165F" w:rsidRPr="008125C8" w:rsidRDefault="0036165F" w:rsidP="00CF05AF">
      <w:pPr>
        <w:pStyle w:val="libBold1"/>
        <w:rPr>
          <w:rtl/>
        </w:rPr>
      </w:pPr>
      <w:r>
        <w:rPr>
          <w:rtl/>
        </w:rPr>
        <w:br w:type="page"/>
      </w:r>
      <w:r w:rsidRPr="008125C8">
        <w:rPr>
          <w:rtl/>
        </w:rPr>
        <w:lastRenderedPageBreak/>
        <w:t>ذكر من اسمه «حمدون» :</w:t>
      </w:r>
    </w:p>
    <w:p w:rsidR="0036165F" w:rsidRPr="008125C8" w:rsidRDefault="0036165F" w:rsidP="00791E39">
      <w:pPr>
        <w:pStyle w:val="libNormal"/>
        <w:rPr>
          <w:rtl/>
        </w:rPr>
      </w:pPr>
      <w:r w:rsidRPr="008125C8">
        <w:rPr>
          <w:rtl/>
        </w:rPr>
        <w:t>163</w:t>
      </w:r>
      <w:r>
        <w:rPr>
          <w:rtl/>
        </w:rPr>
        <w:t xml:space="preserve"> ـ </w:t>
      </w:r>
      <w:r w:rsidRPr="008125C8">
        <w:rPr>
          <w:rtl/>
        </w:rPr>
        <w:t xml:space="preserve">حمدون بن الصبّاح بن عبد الرحمن بن الفضل بن عميرة العتقىّ </w:t>
      </w:r>
      <w:r w:rsidRPr="0015452C">
        <w:rPr>
          <w:rStyle w:val="libFootnotenumChar"/>
          <w:rtl/>
        </w:rPr>
        <w:t>(1)</w:t>
      </w:r>
      <w:r w:rsidRPr="008125C8">
        <w:rPr>
          <w:rtl/>
        </w:rPr>
        <w:t xml:space="preserve"> الأندلسى : يكنى أبا هارون. مات سنة سبع وتسعين ومائتين </w:t>
      </w:r>
      <w:r w:rsidRPr="0015452C">
        <w:rPr>
          <w:rStyle w:val="libFootnotenumChar"/>
          <w:rtl/>
        </w:rPr>
        <w:t>(2)</w:t>
      </w:r>
      <w:r>
        <w:rPr>
          <w:rtl/>
        </w:rPr>
        <w:t>.</w:t>
      </w:r>
    </w:p>
    <w:p w:rsidR="0036165F" w:rsidRPr="008125C8" w:rsidRDefault="0036165F" w:rsidP="00791E39">
      <w:pPr>
        <w:pStyle w:val="libNormal"/>
        <w:rPr>
          <w:rtl/>
        </w:rPr>
      </w:pPr>
      <w:r w:rsidRPr="008125C8">
        <w:rPr>
          <w:rtl/>
        </w:rPr>
        <w:t>164</w:t>
      </w:r>
      <w:r>
        <w:rPr>
          <w:rtl/>
        </w:rPr>
        <w:t xml:space="preserve"> ـ </w:t>
      </w:r>
      <w:r w:rsidRPr="008125C8">
        <w:rPr>
          <w:rtl/>
        </w:rPr>
        <w:t xml:space="preserve">حمدون بن عبد الرحمن بن الفضل بن عميرة العتقى الأندلسى : يكنى أبا هارون. مات سنة سبع وسبعين ومائتين </w:t>
      </w:r>
      <w:r w:rsidRPr="0015452C">
        <w:rPr>
          <w:rStyle w:val="libFootnotenumChar"/>
          <w:rtl/>
        </w:rPr>
        <w:t>(3)</w:t>
      </w:r>
      <w:r>
        <w:rPr>
          <w:rtl/>
        </w:rPr>
        <w:t>.</w:t>
      </w:r>
    </w:p>
    <w:p w:rsidR="0036165F" w:rsidRPr="008125C8" w:rsidRDefault="0036165F" w:rsidP="00CF05AF">
      <w:pPr>
        <w:pStyle w:val="libBold1"/>
        <w:rPr>
          <w:rtl/>
        </w:rPr>
      </w:pPr>
      <w:r w:rsidRPr="008125C8">
        <w:rPr>
          <w:rtl/>
        </w:rPr>
        <w:t>ذكر من اسمه «حمزة» :</w:t>
      </w:r>
    </w:p>
    <w:p w:rsidR="0036165F" w:rsidRPr="008125C8" w:rsidRDefault="0036165F" w:rsidP="00791E39">
      <w:pPr>
        <w:pStyle w:val="libNormal"/>
        <w:rPr>
          <w:rtl/>
        </w:rPr>
      </w:pPr>
      <w:r w:rsidRPr="008125C8">
        <w:rPr>
          <w:rtl/>
        </w:rPr>
        <w:t>165</w:t>
      </w:r>
      <w:r>
        <w:rPr>
          <w:rtl/>
        </w:rPr>
        <w:t xml:space="preserve"> ـ </w:t>
      </w:r>
      <w:r w:rsidRPr="008125C8">
        <w:rPr>
          <w:rtl/>
        </w:rPr>
        <w:t xml:space="preserve">حمزة بن إبراهيم بن أيوب بن سليمان بن داود بن على بن عبد الله بن العباس بن عبد المطلب : يكنى أبا يعلى. بغدادى ، قدم مصر. كتبنا عنه ، عن أبى عمر الدّورى ، وخلاد بن أسلم ، والحسن بن عرفة ، وغيرهم. توفى فى ذى الحجة سنة تسع وثلاثمائة </w:t>
      </w:r>
      <w:r w:rsidRPr="0015452C">
        <w:rPr>
          <w:rStyle w:val="libFootnotenumChar"/>
          <w:rtl/>
        </w:rPr>
        <w:t>(4)</w:t>
      </w:r>
      <w:r>
        <w:rPr>
          <w:rtl/>
        </w:rPr>
        <w:t>.</w:t>
      </w:r>
    </w:p>
    <w:p w:rsidR="0036165F" w:rsidRPr="008125C8" w:rsidRDefault="0036165F" w:rsidP="00CF05AF">
      <w:pPr>
        <w:pStyle w:val="libBold1"/>
        <w:rPr>
          <w:rtl/>
        </w:rPr>
      </w:pPr>
      <w:r w:rsidRPr="008125C8">
        <w:rPr>
          <w:rtl/>
        </w:rPr>
        <w:t>ذكر من اسمه «حميد» :</w:t>
      </w:r>
    </w:p>
    <w:p w:rsidR="0036165F" w:rsidRPr="008125C8" w:rsidRDefault="0036165F" w:rsidP="00791E39">
      <w:pPr>
        <w:pStyle w:val="libNormal"/>
        <w:rPr>
          <w:rtl/>
        </w:rPr>
      </w:pPr>
      <w:r w:rsidRPr="008125C8">
        <w:rPr>
          <w:rtl/>
        </w:rPr>
        <w:t>166</w:t>
      </w:r>
      <w:r>
        <w:rPr>
          <w:rtl/>
        </w:rPr>
        <w:t xml:space="preserve"> ـ </w:t>
      </w:r>
      <w:r w:rsidRPr="008125C8">
        <w:rPr>
          <w:rtl/>
        </w:rPr>
        <w:t xml:space="preserve">حميد بن مخلد </w:t>
      </w:r>
      <w:r w:rsidRPr="0015452C">
        <w:rPr>
          <w:rStyle w:val="libFootnotenumChar"/>
          <w:rtl/>
        </w:rPr>
        <w:t>(5)</w:t>
      </w:r>
      <w:r w:rsidRPr="008125C8">
        <w:rPr>
          <w:rtl/>
        </w:rPr>
        <w:t xml:space="preserve"> : ويعرف مخلد ب «زنجويه» بن قتيبة. نسوىّ ، قدم إلى مصر ، وحدّث بها. وخرج عن مصر ، فتوفى سنة إحدى وخمسين ومائتين </w:t>
      </w:r>
      <w:r w:rsidRPr="0015452C">
        <w:rPr>
          <w:rStyle w:val="libFootnotenumChar"/>
          <w:rtl/>
        </w:rPr>
        <w:t>(6)</w:t>
      </w:r>
      <w:r w:rsidRPr="008125C8">
        <w:rPr>
          <w:rtl/>
        </w:rPr>
        <w:t xml:space="preserve"> ، وكتب عنه ، عن أبى عبيد القاسم بن سلّام كتبه المصنّفة </w:t>
      </w:r>
      <w:r w:rsidRPr="0015452C">
        <w:rPr>
          <w:rStyle w:val="libFootnotenumChar"/>
          <w:rtl/>
        </w:rPr>
        <w:t>(7)</w:t>
      </w:r>
      <w:r>
        <w:rPr>
          <w:rtl/>
        </w:rPr>
        <w:t>.</w:t>
      </w:r>
    </w:p>
    <w:p w:rsidR="0036165F" w:rsidRPr="008125C8" w:rsidRDefault="0036165F" w:rsidP="00AB1DDF">
      <w:pPr>
        <w:pStyle w:val="libLine"/>
        <w:rPr>
          <w:rtl/>
        </w:rPr>
      </w:pPr>
      <w:r w:rsidRPr="008125C8">
        <w:rPr>
          <w:rtl/>
        </w:rPr>
        <w:t>__________________</w:t>
      </w:r>
    </w:p>
    <w:p w:rsidR="0036165F" w:rsidRPr="008125C8" w:rsidRDefault="0036165F" w:rsidP="0015452C">
      <w:pPr>
        <w:pStyle w:val="libFootnote0"/>
        <w:rPr>
          <w:rtl/>
        </w:rPr>
      </w:pPr>
      <w:r>
        <w:rPr>
          <w:rtl/>
        </w:rPr>
        <w:t>(</w:t>
      </w:r>
      <w:r w:rsidRPr="008125C8">
        <w:rPr>
          <w:rtl/>
        </w:rPr>
        <w:t xml:space="preserve">1) كذا ضبطت بفتح العين فى </w:t>
      </w:r>
      <w:r>
        <w:rPr>
          <w:rtl/>
        </w:rPr>
        <w:t>(</w:t>
      </w:r>
      <w:r w:rsidRPr="008125C8">
        <w:rPr>
          <w:rtl/>
        </w:rPr>
        <w:t>الإكمال</w:t>
      </w:r>
      <w:r>
        <w:rPr>
          <w:rtl/>
        </w:rPr>
        <w:t>)</w:t>
      </w:r>
      <w:r w:rsidRPr="008125C8">
        <w:rPr>
          <w:rtl/>
        </w:rPr>
        <w:t xml:space="preserve"> 6 / 276. وقد ترجم ابن ماكولا لوالد المترجم له </w:t>
      </w:r>
      <w:r>
        <w:rPr>
          <w:rtl/>
        </w:rPr>
        <w:t>(</w:t>
      </w:r>
      <w:r w:rsidRPr="008125C8">
        <w:rPr>
          <w:rtl/>
        </w:rPr>
        <w:t>الصبّاح</w:t>
      </w:r>
      <w:r>
        <w:rPr>
          <w:rtl/>
        </w:rPr>
        <w:t>)</w:t>
      </w:r>
      <w:r w:rsidRPr="008125C8">
        <w:rPr>
          <w:rtl/>
        </w:rPr>
        <w:t xml:space="preserve"> فى </w:t>
      </w:r>
      <w:r>
        <w:rPr>
          <w:rtl/>
        </w:rPr>
        <w:t>(</w:t>
      </w:r>
      <w:r w:rsidRPr="008125C8">
        <w:rPr>
          <w:rtl/>
        </w:rPr>
        <w:t>السابق 6 / 280</w:t>
      </w:r>
      <w:r>
        <w:rPr>
          <w:rtl/>
        </w:rPr>
        <w:t>)</w:t>
      </w:r>
      <w:r w:rsidRPr="008125C8">
        <w:rPr>
          <w:rtl/>
        </w:rPr>
        <w:t xml:space="preserve"> ، وقال : يكنى أبا الغصن. يروى عن يحيى بن يحيى الأندلسى ، وأصبغ بن الفرج ، وغيرهما. ذكره الخشنى. توفى سنة 295 ه‍</w:t>
      </w:r>
      <w:r>
        <w:rPr>
          <w:rtl/>
        </w:rPr>
        <w:t>.</w:t>
      </w:r>
    </w:p>
    <w:p w:rsidR="0036165F" w:rsidRPr="008125C8" w:rsidRDefault="0036165F" w:rsidP="0015452C">
      <w:pPr>
        <w:pStyle w:val="libFootnote0"/>
        <w:rPr>
          <w:rtl/>
        </w:rPr>
      </w:pPr>
      <w:r>
        <w:rPr>
          <w:rtl/>
        </w:rPr>
        <w:t>(</w:t>
      </w:r>
      <w:r w:rsidRPr="008125C8">
        <w:rPr>
          <w:rtl/>
        </w:rPr>
        <w:t xml:space="preserve">2) الإكمال 2 / 551 </w:t>
      </w:r>
      <w:r>
        <w:rPr>
          <w:rtl/>
        </w:rPr>
        <w:t>(</w:t>
      </w:r>
      <w:r w:rsidRPr="008125C8">
        <w:rPr>
          <w:rtl/>
        </w:rPr>
        <w:t>قاله ابن يونس</w:t>
      </w:r>
      <w:r>
        <w:rPr>
          <w:rtl/>
        </w:rPr>
        <w:t>).</w:t>
      </w:r>
      <w:r w:rsidRPr="008125C8">
        <w:rPr>
          <w:rtl/>
        </w:rPr>
        <w:t xml:space="preserve"> ووردت الترجمة بنصها تقريبا فى </w:t>
      </w:r>
      <w:r>
        <w:rPr>
          <w:rtl/>
        </w:rPr>
        <w:t>(</w:t>
      </w:r>
      <w:r w:rsidRPr="008125C8">
        <w:rPr>
          <w:rtl/>
        </w:rPr>
        <w:t>الجذوة</w:t>
      </w:r>
      <w:r>
        <w:rPr>
          <w:rtl/>
        </w:rPr>
        <w:t>)</w:t>
      </w:r>
      <w:r w:rsidRPr="008125C8">
        <w:rPr>
          <w:rtl/>
        </w:rPr>
        <w:t xml:space="preserve"> 1 / 313 ، والبغية ص 276 </w:t>
      </w:r>
      <w:r>
        <w:rPr>
          <w:rtl/>
        </w:rPr>
        <w:t>(</w:t>
      </w:r>
      <w:r w:rsidRPr="008125C8">
        <w:rPr>
          <w:rtl/>
        </w:rPr>
        <w:t>دون نسبة أيهما إلى ابن يونس</w:t>
      </w:r>
      <w:r>
        <w:rPr>
          <w:rtl/>
        </w:rPr>
        <w:t>).</w:t>
      </w:r>
    </w:p>
    <w:p w:rsidR="0036165F" w:rsidRPr="008125C8" w:rsidRDefault="0036165F" w:rsidP="0015452C">
      <w:pPr>
        <w:pStyle w:val="libFootnote0"/>
        <w:rPr>
          <w:rtl/>
        </w:rPr>
      </w:pPr>
      <w:r>
        <w:rPr>
          <w:rtl/>
        </w:rPr>
        <w:t>(</w:t>
      </w:r>
      <w:r w:rsidRPr="008125C8">
        <w:rPr>
          <w:rtl/>
        </w:rPr>
        <w:t xml:space="preserve">3) الإكمال 7 / 50 </w:t>
      </w:r>
      <w:r>
        <w:rPr>
          <w:rtl/>
        </w:rPr>
        <w:t>(</w:t>
      </w:r>
      <w:r w:rsidRPr="008125C8">
        <w:rPr>
          <w:rtl/>
        </w:rPr>
        <w:t>قاله ابن يونس</w:t>
      </w:r>
      <w:r>
        <w:rPr>
          <w:rtl/>
        </w:rPr>
        <w:t>).</w:t>
      </w:r>
    </w:p>
    <w:p w:rsidR="0036165F" w:rsidRPr="008125C8" w:rsidRDefault="0036165F" w:rsidP="0015452C">
      <w:pPr>
        <w:pStyle w:val="libFootnote0"/>
        <w:rPr>
          <w:rtl/>
        </w:rPr>
      </w:pPr>
      <w:r>
        <w:rPr>
          <w:rtl/>
        </w:rPr>
        <w:t>(</w:t>
      </w:r>
      <w:r w:rsidRPr="008125C8">
        <w:rPr>
          <w:rtl/>
        </w:rPr>
        <w:t xml:space="preserve">4) تاريخ بغداد 8 / 181 </w:t>
      </w:r>
      <w:r>
        <w:rPr>
          <w:rtl/>
        </w:rPr>
        <w:t>(</w:t>
      </w:r>
      <w:r w:rsidRPr="008125C8">
        <w:rPr>
          <w:rtl/>
        </w:rPr>
        <w:t>بسنده إلى ابن مسرور ، حدثنا أبو سعيد بن يونس</w:t>
      </w:r>
      <w:r>
        <w:rPr>
          <w:rtl/>
        </w:rPr>
        <w:t>).</w:t>
      </w:r>
      <w:r w:rsidRPr="008125C8">
        <w:rPr>
          <w:rtl/>
        </w:rPr>
        <w:t xml:space="preserve"> وذكر الخطيب : أنه حدّث بمصر ، وقال : وأراه مات بها.</w:t>
      </w:r>
    </w:p>
    <w:p w:rsidR="0036165F" w:rsidRPr="008125C8" w:rsidRDefault="0036165F" w:rsidP="0015452C">
      <w:pPr>
        <w:pStyle w:val="libFootnote0"/>
        <w:rPr>
          <w:rtl/>
        </w:rPr>
      </w:pPr>
      <w:r>
        <w:rPr>
          <w:rtl/>
        </w:rPr>
        <w:t>(</w:t>
      </w:r>
      <w:r w:rsidRPr="008125C8">
        <w:rPr>
          <w:rtl/>
        </w:rPr>
        <w:t xml:space="preserve">5) ورد نسبه ببعض زيادة فى </w:t>
      </w:r>
      <w:r>
        <w:rPr>
          <w:rtl/>
        </w:rPr>
        <w:t>(</w:t>
      </w:r>
      <w:r w:rsidRPr="008125C8">
        <w:rPr>
          <w:rtl/>
        </w:rPr>
        <w:t>تاريخ بغداد 8 / 160 ، والمقفى 3 / 674 ، وتهذيب التهذيب 3 / 42</w:t>
      </w:r>
      <w:r>
        <w:rPr>
          <w:rtl/>
        </w:rPr>
        <w:t>)</w:t>
      </w:r>
      <w:r w:rsidRPr="008125C8">
        <w:rPr>
          <w:rtl/>
        </w:rPr>
        <w:t xml:space="preserve"> كالآتى : </w:t>
      </w:r>
      <w:r>
        <w:rPr>
          <w:rtl/>
        </w:rPr>
        <w:t>(</w:t>
      </w:r>
      <w:r w:rsidRPr="008125C8">
        <w:rPr>
          <w:rtl/>
        </w:rPr>
        <w:t>حميد بن زنجويه</w:t>
      </w:r>
      <w:r>
        <w:rPr>
          <w:rtl/>
        </w:rPr>
        <w:t xml:space="preserve"> ـ </w:t>
      </w:r>
      <w:r w:rsidRPr="008125C8">
        <w:rPr>
          <w:rtl/>
        </w:rPr>
        <w:t>واسمه مخلد</w:t>
      </w:r>
      <w:r>
        <w:rPr>
          <w:rtl/>
        </w:rPr>
        <w:t xml:space="preserve"> ـ </w:t>
      </w:r>
      <w:r w:rsidRPr="008125C8">
        <w:rPr>
          <w:rtl/>
        </w:rPr>
        <w:t>بن قتيبة بن عبد الله الخراسانى</w:t>
      </w:r>
      <w:r>
        <w:rPr>
          <w:rtl/>
        </w:rPr>
        <w:t>).</w:t>
      </w:r>
    </w:p>
    <w:p w:rsidR="0036165F" w:rsidRPr="008125C8" w:rsidRDefault="0036165F" w:rsidP="0015452C">
      <w:pPr>
        <w:pStyle w:val="libFootnote0"/>
        <w:rPr>
          <w:rtl/>
        </w:rPr>
      </w:pPr>
      <w:r>
        <w:rPr>
          <w:rtl/>
        </w:rPr>
        <w:t>(</w:t>
      </w:r>
      <w:r w:rsidRPr="008125C8">
        <w:rPr>
          <w:rtl/>
        </w:rPr>
        <w:t xml:space="preserve">6) تاريخ بغداد </w:t>
      </w:r>
      <w:r>
        <w:rPr>
          <w:rtl/>
        </w:rPr>
        <w:t>(</w:t>
      </w:r>
      <w:r w:rsidRPr="008125C8">
        <w:rPr>
          <w:rtl/>
        </w:rPr>
        <w:t>بسنده إلى ابن يونس</w:t>
      </w:r>
      <w:r>
        <w:rPr>
          <w:rtl/>
        </w:rPr>
        <w:t>)</w:t>
      </w:r>
      <w:r w:rsidRPr="008125C8">
        <w:rPr>
          <w:rtl/>
        </w:rPr>
        <w:t xml:space="preserve"> 8 / 162 ، والمقفى 3 / 675</w:t>
      </w:r>
      <w:r>
        <w:rPr>
          <w:rtl/>
        </w:rPr>
        <w:t xml:space="preserve"> ـ </w:t>
      </w:r>
      <w:r w:rsidRPr="008125C8">
        <w:rPr>
          <w:rtl/>
        </w:rPr>
        <w:t>676. وذكر ابن منده ، عن ابن يونس</w:t>
      </w:r>
      <w:r>
        <w:rPr>
          <w:rtl/>
        </w:rPr>
        <w:t>)</w:t>
      </w:r>
      <w:r w:rsidRPr="008125C8">
        <w:rPr>
          <w:rtl/>
        </w:rPr>
        <w:t xml:space="preserve"> ، وتهذيب التهذيب 3 / 43.</w:t>
      </w:r>
    </w:p>
    <w:p w:rsidR="0036165F" w:rsidRDefault="0036165F" w:rsidP="0015452C">
      <w:pPr>
        <w:pStyle w:val="libFootnote0"/>
        <w:rPr>
          <w:rtl/>
        </w:rPr>
      </w:pPr>
      <w:r>
        <w:rPr>
          <w:rtl/>
        </w:rPr>
        <w:t>(</w:t>
      </w:r>
      <w:r w:rsidRPr="008125C8">
        <w:rPr>
          <w:rtl/>
        </w:rPr>
        <w:t xml:space="preserve">7) المقفى 3 / 675 </w:t>
      </w:r>
      <w:r>
        <w:rPr>
          <w:rtl/>
        </w:rPr>
        <w:t>(</w:t>
      </w:r>
      <w:r w:rsidRPr="008125C8">
        <w:rPr>
          <w:rtl/>
        </w:rPr>
        <w:t>وكتب عنه ، عن عبد الرحمن ، وعن أبى عبيد</w:t>
      </w:r>
      <w:r>
        <w:rPr>
          <w:rtl/>
        </w:rPr>
        <w:t>)</w:t>
      </w:r>
      <w:r w:rsidRPr="008125C8">
        <w:rPr>
          <w:rtl/>
        </w:rPr>
        <w:t xml:space="preserve"> ، وتهذيب التهذيب 3 / 43 </w:t>
      </w:r>
      <w:r>
        <w:rPr>
          <w:rtl/>
        </w:rPr>
        <w:t>(</w:t>
      </w:r>
      <w:r w:rsidRPr="008125C8">
        <w:rPr>
          <w:rtl/>
        </w:rPr>
        <w:t>وكتب عنه ، عن أبى عبيد</w:t>
      </w:r>
      <w:r>
        <w:rPr>
          <w:rtl/>
        </w:rPr>
        <w:t>).</w:t>
      </w:r>
      <w:r w:rsidRPr="008125C8">
        <w:rPr>
          <w:rtl/>
        </w:rPr>
        <w:t xml:space="preserve"> وهو الصحيح عندى ؛ ولذا أثبته بالمتن. هذا ، وقد أضاف</w:t>
      </w:r>
    </w:p>
    <w:p w:rsidR="0036165F" w:rsidRPr="008125C8" w:rsidRDefault="0036165F" w:rsidP="00791E39">
      <w:pPr>
        <w:pStyle w:val="libNormal"/>
        <w:rPr>
          <w:rtl/>
        </w:rPr>
      </w:pPr>
      <w:r>
        <w:rPr>
          <w:rtl/>
        </w:rPr>
        <w:br w:type="page"/>
      </w:r>
      <w:r w:rsidRPr="008125C8">
        <w:rPr>
          <w:rtl/>
        </w:rPr>
        <w:lastRenderedPageBreak/>
        <w:t>167</w:t>
      </w:r>
      <w:r>
        <w:rPr>
          <w:rtl/>
        </w:rPr>
        <w:t xml:space="preserve"> ـ </w:t>
      </w:r>
      <w:r w:rsidRPr="008125C8">
        <w:rPr>
          <w:rtl/>
        </w:rPr>
        <w:t xml:space="preserve">حميد بن مسلم القرشى : يكنى أبا عبد الله ، ويقال : أبو عبيد الله. روى عن مكحول ، وبلال بن أبى الدرداء. حدث عنه سعيد بن أبى أيوب. أراه ناقلة من الشام إلى مصر ، فسكنها </w:t>
      </w:r>
      <w:r w:rsidRPr="0015452C">
        <w:rPr>
          <w:rStyle w:val="libFootnotenumChar"/>
          <w:rtl/>
        </w:rPr>
        <w:t>(1)</w:t>
      </w:r>
      <w:r>
        <w:rPr>
          <w:rtl/>
        </w:rPr>
        <w:t>.</w:t>
      </w:r>
    </w:p>
    <w:p w:rsidR="0036165F" w:rsidRPr="008125C8" w:rsidRDefault="0036165F" w:rsidP="00CF05AF">
      <w:pPr>
        <w:pStyle w:val="libBold1"/>
        <w:rPr>
          <w:rtl/>
        </w:rPr>
      </w:pPr>
      <w:r w:rsidRPr="008125C8">
        <w:rPr>
          <w:rtl/>
        </w:rPr>
        <w:t>ذكر من اسمه «حنش» :</w:t>
      </w:r>
    </w:p>
    <w:p w:rsidR="0036165F" w:rsidRPr="008125C8" w:rsidRDefault="0036165F" w:rsidP="00791E39">
      <w:pPr>
        <w:pStyle w:val="libNormal"/>
        <w:rPr>
          <w:rtl/>
        </w:rPr>
      </w:pPr>
      <w:r w:rsidRPr="008125C8">
        <w:rPr>
          <w:rtl/>
        </w:rPr>
        <w:t>168</w:t>
      </w:r>
      <w:r>
        <w:rPr>
          <w:rtl/>
        </w:rPr>
        <w:t xml:space="preserve"> ـ </w:t>
      </w:r>
      <w:r w:rsidRPr="008125C8">
        <w:rPr>
          <w:rtl/>
        </w:rPr>
        <w:t xml:space="preserve">حنش بن عبد الله بن عمرو بن حنظلة بن نهد </w:t>
      </w:r>
      <w:r w:rsidRPr="0015452C">
        <w:rPr>
          <w:rStyle w:val="libFootnotenumChar"/>
          <w:rtl/>
        </w:rPr>
        <w:t>(2)</w:t>
      </w:r>
      <w:r w:rsidRPr="008125C8">
        <w:rPr>
          <w:rtl/>
        </w:rPr>
        <w:t xml:space="preserve"> بن قنان بن ثعلبة بن عبد الله ابن ثامر </w:t>
      </w:r>
      <w:r w:rsidRPr="0015452C">
        <w:rPr>
          <w:rStyle w:val="libFootnotenumChar"/>
          <w:rtl/>
        </w:rPr>
        <w:t>(3)</w:t>
      </w:r>
      <w:r w:rsidRPr="008125C8">
        <w:rPr>
          <w:rtl/>
        </w:rPr>
        <w:t xml:space="preserve"> السّبائىّ ، وهو الصّنعانىّ : يكنى أبا رشدين </w:t>
      </w:r>
      <w:r w:rsidRPr="0015452C">
        <w:rPr>
          <w:rStyle w:val="libFootnotenumChar"/>
          <w:rtl/>
        </w:rPr>
        <w:t>(4)</w:t>
      </w:r>
      <w:r>
        <w:rPr>
          <w:rtl/>
        </w:rPr>
        <w:t>.</w:t>
      </w:r>
      <w:r w:rsidRPr="008125C8">
        <w:rPr>
          <w:rtl/>
        </w:rPr>
        <w:t xml:space="preserve"> كان مع علىّ بن أبى طالب </w:t>
      </w:r>
      <w:r>
        <w:rPr>
          <w:rtl/>
        </w:rPr>
        <w:t>(</w:t>
      </w:r>
      <w:r w:rsidRPr="008125C8">
        <w:rPr>
          <w:rtl/>
        </w:rPr>
        <w:t>رضى الله عنه</w:t>
      </w:r>
      <w:r>
        <w:rPr>
          <w:rtl/>
        </w:rPr>
        <w:t>)</w:t>
      </w:r>
      <w:r w:rsidRPr="008125C8">
        <w:rPr>
          <w:rtl/>
        </w:rPr>
        <w:t xml:space="preserve"> بالكوفة ، وقدم مصر بعد قتل علىّ ، وغزا المغرب مع </w:t>
      </w:r>
      <w:r>
        <w:rPr>
          <w:rtl/>
        </w:rPr>
        <w:t>(</w:t>
      </w:r>
      <w:r w:rsidRPr="008125C8">
        <w:rPr>
          <w:rtl/>
        </w:rPr>
        <w:t>رويفع بن ثابت</w:t>
      </w:r>
      <w:r>
        <w:rPr>
          <w:rtl/>
        </w:rPr>
        <w:t>)</w:t>
      </w:r>
      <w:r w:rsidRPr="008125C8">
        <w:rPr>
          <w:rtl/>
        </w:rPr>
        <w:t xml:space="preserve"> </w:t>
      </w:r>
      <w:r w:rsidRPr="0015452C">
        <w:rPr>
          <w:rStyle w:val="libFootnotenumChar"/>
          <w:rtl/>
        </w:rPr>
        <w:t>(5)</w:t>
      </w:r>
      <w:r w:rsidRPr="008125C8">
        <w:rPr>
          <w:rtl/>
        </w:rPr>
        <w:t xml:space="preserve"> ، وغزا الأندلس مع </w:t>
      </w:r>
      <w:r>
        <w:rPr>
          <w:rtl/>
        </w:rPr>
        <w:t>(</w:t>
      </w:r>
      <w:r w:rsidRPr="008125C8">
        <w:rPr>
          <w:rtl/>
        </w:rPr>
        <w:t>موسى بن نصير</w:t>
      </w:r>
      <w:r>
        <w:rPr>
          <w:rtl/>
        </w:rPr>
        <w:t>).</w:t>
      </w:r>
      <w:r w:rsidRPr="008125C8">
        <w:rPr>
          <w:rtl/>
        </w:rPr>
        <w:t xml:space="preserve"> وكان ممن </w:t>
      </w:r>
      <w:r w:rsidRPr="0015452C">
        <w:rPr>
          <w:rStyle w:val="libFootnotenumChar"/>
          <w:rtl/>
        </w:rPr>
        <w:t>(6)</w:t>
      </w:r>
      <w:r w:rsidRPr="008125C8">
        <w:rPr>
          <w:rtl/>
        </w:rPr>
        <w:t xml:space="preserve"> ثار مع ابن الزبير </w:t>
      </w:r>
      <w:r w:rsidRPr="0015452C">
        <w:rPr>
          <w:rStyle w:val="libFootnotenumChar"/>
          <w:rtl/>
        </w:rPr>
        <w:t>(7)</w:t>
      </w:r>
      <w:r w:rsidRPr="008125C8">
        <w:rPr>
          <w:rtl/>
        </w:rPr>
        <w:t xml:space="preserve"> على عبد الملك بن مروان ، فأتى به عبد الملك بن مروان فى وثاقه ، فعفا عنه. وكان عبد الملك</w:t>
      </w:r>
      <w:r>
        <w:rPr>
          <w:rtl/>
        </w:rPr>
        <w:t xml:space="preserve"> ـ </w:t>
      </w:r>
      <w:r w:rsidRPr="008125C8">
        <w:rPr>
          <w:rtl/>
        </w:rPr>
        <w:t>حين غزا المغرب مع معاوية بن حديج</w:t>
      </w:r>
      <w:r>
        <w:rPr>
          <w:rtl/>
        </w:rPr>
        <w:t xml:space="preserve"> ـ </w:t>
      </w:r>
      <w:r w:rsidRPr="008125C8">
        <w:rPr>
          <w:rtl/>
        </w:rPr>
        <w:t xml:space="preserve">نزل عليه بإفريقيّة سنة خمسين ، فحفظ له ذلك </w:t>
      </w:r>
      <w:r w:rsidRPr="0015452C">
        <w:rPr>
          <w:rStyle w:val="libFootnotenumChar"/>
          <w:rtl/>
        </w:rPr>
        <w:t>(8)</w:t>
      </w:r>
      <w:r>
        <w:rPr>
          <w:rtl/>
        </w:rPr>
        <w:t>.</w:t>
      </w:r>
    </w:p>
    <w:p w:rsidR="0036165F" w:rsidRPr="008125C8" w:rsidRDefault="0036165F" w:rsidP="00AB1DDF">
      <w:pPr>
        <w:pStyle w:val="libLine"/>
        <w:rPr>
          <w:rtl/>
        </w:rPr>
      </w:pPr>
      <w:r w:rsidRPr="008125C8">
        <w:rPr>
          <w:rtl/>
        </w:rPr>
        <w:t>__________________</w:t>
      </w:r>
    </w:p>
    <w:p w:rsidR="0036165F" w:rsidRPr="008125C8" w:rsidRDefault="0036165F" w:rsidP="0015452C">
      <w:pPr>
        <w:pStyle w:val="libFootnote0"/>
        <w:rPr>
          <w:rtl/>
        </w:rPr>
      </w:pPr>
      <w:r w:rsidRPr="008125C8">
        <w:rPr>
          <w:rtl/>
        </w:rPr>
        <w:t xml:space="preserve">المقريزى فى </w:t>
      </w:r>
      <w:r>
        <w:rPr>
          <w:rtl/>
        </w:rPr>
        <w:t>(</w:t>
      </w:r>
      <w:r w:rsidRPr="008125C8">
        <w:rPr>
          <w:rtl/>
        </w:rPr>
        <w:t>المقفى</w:t>
      </w:r>
      <w:r>
        <w:rPr>
          <w:rtl/>
        </w:rPr>
        <w:t>)</w:t>
      </w:r>
      <w:r w:rsidRPr="008125C8">
        <w:rPr>
          <w:rtl/>
        </w:rPr>
        <w:t xml:space="preserve"> ج 3 ص 674 : أن </w:t>
      </w:r>
      <w:r>
        <w:rPr>
          <w:rtl/>
        </w:rPr>
        <w:t>(</w:t>
      </w:r>
      <w:r w:rsidRPr="008125C8">
        <w:rPr>
          <w:rtl/>
        </w:rPr>
        <w:t>ابن زنجويه</w:t>
      </w:r>
      <w:r>
        <w:rPr>
          <w:rtl/>
        </w:rPr>
        <w:t>)</w:t>
      </w:r>
      <w:r w:rsidRPr="008125C8">
        <w:rPr>
          <w:rtl/>
        </w:rPr>
        <w:t xml:space="preserve"> صاحب كتاب </w:t>
      </w:r>
      <w:r>
        <w:rPr>
          <w:rtl/>
        </w:rPr>
        <w:t>(</w:t>
      </w:r>
      <w:r w:rsidRPr="008125C8">
        <w:rPr>
          <w:rtl/>
        </w:rPr>
        <w:t>الأموال</w:t>
      </w:r>
      <w:r>
        <w:rPr>
          <w:rtl/>
        </w:rPr>
        <w:t>)</w:t>
      </w:r>
      <w:r w:rsidRPr="008125C8">
        <w:rPr>
          <w:rtl/>
        </w:rPr>
        <w:t xml:space="preserve"> ، وكتاب </w:t>
      </w:r>
      <w:r>
        <w:rPr>
          <w:rtl/>
        </w:rPr>
        <w:t>(</w:t>
      </w:r>
      <w:r w:rsidRPr="008125C8">
        <w:rPr>
          <w:rtl/>
        </w:rPr>
        <w:t>الترغيب والترهيب</w:t>
      </w:r>
      <w:r>
        <w:rPr>
          <w:rtl/>
        </w:rPr>
        <w:t>)</w:t>
      </w:r>
      <w:r w:rsidRPr="008125C8">
        <w:rPr>
          <w:rtl/>
        </w:rPr>
        <w:t xml:space="preserve"> ، وكتاب </w:t>
      </w:r>
      <w:r>
        <w:rPr>
          <w:rtl/>
        </w:rPr>
        <w:t>(</w:t>
      </w:r>
      <w:r w:rsidRPr="008125C8">
        <w:rPr>
          <w:rtl/>
        </w:rPr>
        <w:t>الآداب النبوية</w:t>
      </w:r>
      <w:r>
        <w:rPr>
          <w:rtl/>
        </w:rPr>
        <w:t>).</w:t>
      </w:r>
      <w:r w:rsidRPr="008125C8">
        <w:rPr>
          <w:rtl/>
        </w:rPr>
        <w:t xml:space="preserve"> سمع بمصر من أبى صالح ، وأبى الأسود النضر بن عبد الجبار ، وعثمان بن صالح ، وابن عفير ، وابن أبى مريم. وقال الذهبى فى </w:t>
      </w:r>
      <w:r>
        <w:rPr>
          <w:rtl/>
        </w:rPr>
        <w:t>(</w:t>
      </w:r>
      <w:r w:rsidRPr="008125C8">
        <w:rPr>
          <w:rtl/>
        </w:rPr>
        <w:t>تاريخ الإسلام</w:t>
      </w:r>
      <w:r>
        <w:rPr>
          <w:rtl/>
        </w:rPr>
        <w:t>)</w:t>
      </w:r>
      <w:r w:rsidRPr="008125C8">
        <w:rPr>
          <w:rtl/>
        </w:rPr>
        <w:t xml:space="preserve"> 19 / 127 : ثقة ، سافر إلى مصر آخر عمره ، ثم خرج منها فى سنة 251 ه‍ ، فأدركه أجله.</w:t>
      </w:r>
    </w:p>
    <w:p w:rsidR="0036165F" w:rsidRPr="008125C8" w:rsidRDefault="0036165F" w:rsidP="0015452C">
      <w:pPr>
        <w:pStyle w:val="libFootnote0"/>
        <w:rPr>
          <w:rtl/>
        </w:rPr>
      </w:pPr>
      <w:r>
        <w:rPr>
          <w:rtl/>
        </w:rPr>
        <w:t>(</w:t>
      </w:r>
      <w:r w:rsidRPr="008125C8">
        <w:rPr>
          <w:rtl/>
        </w:rPr>
        <w:t xml:space="preserve">1) المقفى 3 / 681 </w:t>
      </w:r>
      <w:r>
        <w:rPr>
          <w:rtl/>
        </w:rPr>
        <w:t>(</w:t>
      </w:r>
      <w:r w:rsidRPr="008125C8">
        <w:rPr>
          <w:rtl/>
        </w:rPr>
        <w:t>قال ابن يونس</w:t>
      </w:r>
      <w:r>
        <w:rPr>
          <w:rtl/>
        </w:rPr>
        <w:t>).</w:t>
      </w:r>
    </w:p>
    <w:p w:rsidR="0036165F" w:rsidRPr="008125C8" w:rsidRDefault="0036165F" w:rsidP="0015452C">
      <w:pPr>
        <w:pStyle w:val="libFootnote0"/>
        <w:rPr>
          <w:rtl/>
        </w:rPr>
      </w:pPr>
      <w:r>
        <w:rPr>
          <w:rtl/>
        </w:rPr>
        <w:t>(</w:t>
      </w:r>
      <w:r w:rsidRPr="008125C8">
        <w:rPr>
          <w:rtl/>
        </w:rPr>
        <w:t xml:space="preserve">2) أوله نون </w:t>
      </w:r>
      <w:r>
        <w:rPr>
          <w:rtl/>
        </w:rPr>
        <w:t>(</w:t>
      </w:r>
      <w:r w:rsidRPr="008125C8">
        <w:rPr>
          <w:rtl/>
        </w:rPr>
        <w:t xml:space="preserve">الإكمال 1 / 379 </w:t>
      </w:r>
      <w:r>
        <w:rPr>
          <w:rtl/>
        </w:rPr>
        <w:t>(</w:t>
      </w:r>
      <w:r w:rsidRPr="008125C8">
        <w:rPr>
          <w:rtl/>
        </w:rPr>
        <w:t>وإن لم يذكر المترجم له تحت هذه المادة</w:t>
      </w:r>
      <w:r>
        <w:rPr>
          <w:rtl/>
        </w:rPr>
        <w:t>).</w:t>
      </w:r>
      <w:r w:rsidRPr="008125C8">
        <w:rPr>
          <w:rtl/>
        </w:rPr>
        <w:t xml:space="preserve"> وفى </w:t>
      </w:r>
      <w:r>
        <w:rPr>
          <w:rtl/>
        </w:rPr>
        <w:t>(</w:t>
      </w:r>
      <w:r w:rsidRPr="008125C8">
        <w:rPr>
          <w:rtl/>
        </w:rPr>
        <w:t>تاريخ ابن الفرضى ، ط. الخانجى</w:t>
      </w:r>
      <w:r>
        <w:rPr>
          <w:rtl/>
        </w:rPr>
        <w:t>)</w:t>
      </w:r>
      <w:r w:rsidRPr="008125C8">
        <w:rPr>
          <w:rtl/>
        </w:rPr>
        <w:t xml:space="preserve"> : فهد.</w:t>
      </w:r>
    </w:p>
    <w:p w:rsidR="0036165F" w:rsidRPr="008125C8" w:rsidRDefault="0036165F" w:rsidP="0015452C">
      <w:pPr>
        <w:pStyle w:val="libFootnote0"/>
        <w:rPr>
          <w:rtl/>
        </w:rPr>
      </w:pPr>
      <w:r>
        <w:rPr>
          <w:rtl/>
        </w:rPr>
        <w:t>(</w:t>
      </w:r>
      <w:r w:rsidRPr="008125C8">
        <w:rPr>
          <w:rtl/>
        </w:rPr>
        <w:t xml:space="preserve">3) أوله ثاء معجمة بثلاث </w:t>
      </w:r>
      <w:r>
        <w:rPr>
          <w:rtl/>
        </w:rPr>
        <w:t>(</w:t>
      </w:r>
      <w:r w:rsidRPr="008125C8">
        <w:rPr>
          <w:rtl/>
        </w:rPr>
        <w:t>الإكمال 1 / 551</w:t>
      </w:r>
      <w:r>
        <w:rPr>
          <w:rtl/>
        </w:rPr>
        <w:t>).</w:t>
      </w:r>
      <w:r w:rsidRPr="008125C8">
        <w:rPr>
          <w:rtl/>
        </w:rPr>
        <w:t xml:space="preserve"> وفى </w:t>
      </w:r>
      <w:r>
        <w:rPr>
          <w:rtl/>
        </w:rPr>
        <w:t>(</w:t>
      </w:r>
      <w:r w:rsidRPr="008125C8">
        <w:rPr>
          <w:rtl/>
        </w:rPr>
        <w:t>تاريخ ابن الفرضى ، ط. الخانجى</w:t>
      </w:r>
      <w:r>
        <w:rPr>
          <w:rtl/>
        </w:rPr>
        <w:t>)</w:t>
      </w:r>
      <w:r w:rsidRPr="008125C8">
        <w:rPr>
          <w:rtl/>
        </w:rPr>
        <w:t xml:space="preserve"> 1 / 149 ، ومخطوط تاريخ دمشق 5 / 362 : تامر.</w:t>
      </w:r>
    </w:p>
    <w:p w:rsidR="0036165F" w:rsidRPr="008125C8" w:rsidRDefault="0036165F" w:rsidP="0015452C">
      <w:pPr>
        <w:pStyle w:val="libFootnote0"/>
        <w:rPr>
          <w:rtl/>
        </w:rPr>
      </w:pPr>
      <w:r>
        <w:rPr>
          <w:rtl/>
        </w:rPr>
        <w:t>(</w:t>
      </w:r>
      <w:r w:rsidRPr="008125C8">
        <w:rPr>
          <w:rtl/>
        </w:rPr>
        <w:t xml:space="preserve">4) كذا فى </w:t>
      </w:r>
      <w:r>
        <w:rPr>
          <w:rtl/>
        </w:rPr>
        <w:t>(</w:t>
      </w:r>
      <w:r w:rsidRPr="008125C8">
        <w:rPr>
          <w:rtl/>
        </w:rPr>
        <w:t>الإكمال</w:t>
      </w:r>
      <w:r>
        <w:rPr>
          <w:rtl/>
        </w:rPr>
        <w:t>)</w:t>
      </w:r>
      <w:r w:rsidRPr="008125C8">
        <w:rPr>
          <w:rtl/>
        </w:rPr>
        <w:t xml:space="preserve"> 1 / 551 ، وفى </w:t>
      </w:r>
      <w:r>
        <w:rPr>
          <w:rtl/>
        </w:rPr>
        <w:t>(</w:t>
      </w:r>
      <w:r w:rsidRPr="008125C8">
        <w:rPr>
          <w:rtl/>
        </w:rPr>
        <w:t>تاريخ ابن الفرضى ، ط. الخانجى</w:t>
      </w:r>
      <w:r>
        <w:rPr>
          <w:rtl/>
        </w:rPr>
        <w:t>)</w:t>
      </w:r>
      <w:r w:rsidRPr="008125C8">
        <w:rPr>
          <w:rtl/>
        </w:rPr>
        <w:t xml:space="preserve"> 1 / 149 كناه </w:t>
      </w:r>
      <w:r>
        <w:rPr>
          <w:rtl/>
        </w:rPr>
        <w:t>(</w:t>
      </w:r>
      <w:r w:rsidRPr="008125C8">
        <w:rPr>
          <w:rtl/>
        </w:rPr>
        <w:t>أبا رشيق</w:t>
      </w:r>
      <w:r>
        <w:rPr>
          <w:rtl/>
        </w:rPr>
        <w:t>).</w:t>
      </w:r>
    </w:p>
    <w:p w:rsidR="0036165F" w:rsidRPr="008125C8" w:rsidRDefault="0036165F" w:rsidP="0015452C">
      <w:pPr>
        <w:pStyle w:val="libFootnote0"/>
        <w:rPr>
          <w:rtl/>
        </w:rPr>
      </w:pPr>
      <w:r>
        <w:rPr>
          <w:rtl/>
        </w:rPr>
        <w:t>(</w:t>
      </w:r>
      <w:r w:rsidRPr="008125C8">
        <w:rPr>
          <w:rtl/>
        </w:rPr>
        <w:t>5) المصدر السابق ، والإكمال 1 / 551</w:t>
      </w:r>
      <w:r>
        <w:rPr>
          <w:rtl/>
        </w:rPr>
        <w:t xml:space="preserve"> ـ </w:t>
      </w:r>
      <w:r w:rsidRPr="008125C8">
        <w:rPr>
          <w:rtl/>
        </w:rPr>
        <w:t xml:space="preserve">552 ، والأنساب 3 / 211 </w:t>
      </w:r>
      <w:r>
        <w:rPr>
          <w:rtl/>
        </w:rPr>
        <w:t>(</w:t>
      </w:r>
      <w:r w:rsidRPr="008125C8">
        <w:rPr>
          <w:rtl/>
        </w:rPr>
        <w:t>قال أبو سعيد بن يونس</w:t>
      </w:r>
      <w:r>
        <w:rPr>
          <w:rtl/>
        </w:rPr>
        <w:t>)</w:t>
      </w:r>
      <w:r w:rsidRPr="008125C8">
        <w:rPr>
          <w:rtl/>
        </w:rPr>
        <w:t xml:space="preserve"> ، ومخطوط تاريخ دمشق 5 / 362 ، وتهذيب التهذيب 3 / 51 </w:t>
      </w:r>
      <w:r>
        <w:rPr>
          <w:rtl/>
        </w:rPr>
        <w:t>(</w:t>
      </w:r>
      <w:r w:rsidRPr="008125C8">
        <w:rPr>
          <w:rtl/>
        </w:rPr>
        <w:t>قال ابن يونس</w:t>
      </w:r>
      <w:r>
        <w:rPr>
          <w:rtl/>
        </w:rPr>
        <w:t>).</w:t>
      </w:r>
    </w:p>
    <w:p w:rsidR="0036165F" w:rsidRPr="008125C8" w:rsidRDefault="0036165F" w:rsidP="0015452C">
      <w:pPr>
        <w:pStyle w:val="libFootnote0"/>
        <w:rPr>
          <w:rtl/>
        </w:rPr>
      </w:pPr>
      <w:r>
        <w:rPr>
          <w:rtl/>
        </w:rPr>
        <w:t>(</w:t>
      </w:r>
      <w:r w:rsidRPr="008125C8">
        <w:rPr>
          <w:rtl/>
        </w:rPr>
        <w:t xml:space="preserve">6) كذا فى </w:t>
      </w:r>
      <w:r>
        <w:rPr>
          <w:rtl/>
        </w:rPr>
        <w:t>(</w:t>
      </w:r>
      <w:r w:rsidRPr="008125C8">
        <w:rPr>
          <w:rtl/>
        </w:rPr>
        <w:t>الإكمال</w:t>
      </w:r>
      <w:r>
        <w:rPr>
          <w:rtl/>
        </w:rPr>
        <w:t>)</w:t>
      </w:r>
      <w:r w:rsidRPr="008125C8">
        <w:rPr>
          <w:rtl/>
        </w:rPr>
        <w:t xml:space="preserve"> 1 / 552. ووردت بلفظة </w:t>
      </w:r>
      <w:r>
        <w:rPr>
          <w:rtl/>
        </w:rPr>
        <w:t>(</w:t>
      </w:r>
      <w:r w:rsidRPr="008125C8">
        <w:rPr>
          <w:rtl/>
        </w:rPr>
        <w:t>فيمن</w:t>
      </w:r>
      <w:r>
        <w:rPr>
          <w:rtl/>
        </w:rPr>
        <w:t>)</w:t>
      </w:r>
      <w:r w:rsidRPr="008125C8">
        <w:rPr>
          <w:rtl/>
        </w:rPr>
        <w:t xml:space="preserve"> فى </w:t>
      </w:r>
      <w:r>
        <w:rPr>
          <w:rtl/>
        </w:rPr>
        <w:t>(</w:t>
      </w:r>
      <w:r w:rsidRPr="008125C8">
        <w:rPr>
          <w:rtl/>
        </w:rPr>
        <w:t>تاريخ ابن الفرضى ، ط. الخانجى</w:t>
      </w:r>
      <w:r>
        <w:rPr>
          <w:rtl/>
        </w:rPr>
        <w:t>)</w:t>
      </w:r>
      <w:r w:rsidRPr="008125C8">
        <w:rPr>
          <w:rtl/>
        </w:rPr>
        <w:t xml:space="preserve"> 1 / 149 ، ومخطوط تاريخ دمشق 5 / 362 ، والنفح 3 / 7.</w:t>
      </w:r>
    </w:p>
    <w:p w:rsidR="0036165F" w:rsidRPr="008125C8" w:rsidRDefault="0036165F" w:rsidP="0015452C">
      <w:pPr>
        <w:pStyle w:val="libFootnote0"/>
        <w:rPr>
          <w:rtl/>
        </w:rPr>
      </w:pPr>
      <w:r>
        <w:rPr>
          <w:rtl/>
        </w:rPr>
        <w:t>(</w:t>
      </w:r>
      <w:r w:rsidRPr="008125C8">
        <w:rPr>
          <w:rtl/>
        </w:rPr>
        <w:t xml:space="preserve">7) تاريخ ابن الفرضى </w:t>
      </w:r>
      <w:r>
        <w:rPr>
          <w:rtl/>
        </w:rPr>
        <w:t>(</w:t>
      </w:r>
      <w:r w:rsidRPr="008125C8">
        <w:rPr>
          <w:rtl/>
        </w:rPr>
        <w:t>ط. الخانجى</w:t>
      </w:r>
      <w:r>
        <w:rPr>
          <w:rtl/>
        </w:rPr>
        <w:t>)</w:t>
      </w:r>
      <w:r w:rsidRPr="008125C8">
        <w:rPr>
          <w:rtl/>
        </w:rPr>
        <w:t xml:space="preserve"> 1 / 149 </w:t>
      </w:r>
      <w:r>
        <w:rPr>
          <w:rtl/>
        </w:rPr>
        <w:t>(</w:t>
      </w:r>
      <w:r w:rsidRPr="008125C8">
        <w:rPr>
          <w:rtl/>
        </w:rPr>
        <w:t>أخبرنى محمد بن أحمد الحافظ ، فقال : أخبرنا أبو سعيد الصّدفىّ الحافظ ، قال</w:t>
      </w:r>
      <w:r>
        <w:rPr>
          <w:rtl/>
        </w:rPr>
        <w:t>)</w:t>
      </w:r>
      <w:r w:rsidRPr="008125C8">
        <w:rPr>
          <w:rtl/>
        </w:rPr>
        <w:t xml:space="preserve"> ، والإكمال 1 / 551</w:t>
      </w:r>
      <w:r>
        <w:rPr>
          <w:rtl/>
        </w:rPr>
        <w:t xml:space="preserve"> ـ </w:t>
      </w:r>
      <w:r w:rsidRPr="008125C8">
        <w:rPr>
          <w:rtl/>
        </w:rPr>
        <w:t xml:space="preserve">552 ، ومخطوط تاريخ دمشق 5 / 362 </w:t>
      </w:r>
      <w:r>
        <w:rPr>
          <w:rtl/>
        </w:rPr>
        <w:t>(</w:t>
      </w:r>
      <w:r w:rsidRPr="008125C8">
        <w:rPr>
          <w:rtl/>
        </w:rPr>
        <w:t>بسنده إلى أبى عبد الله بن منده ، أنبأنا أبو سعيد بن يونس ، قال</w:t>
      </w:r>
      <w:r>
        <w:rPr>
          <w:rtl/>
        </w:rPr>
        <w:t>).</w:t>
      </w:r>
    </w:p>
    <w:p w:rsidR="0036165F" w:rsidRDefault="0036165F" w:rsidP="0015452C">
      <w:pPr>
        <w:pStyle w:val="libFootnote0"/>
        <w:rPr>
          <w:rtl/>
        </w:rPr>
      </w:pPr>
      <w:r>
        <w:rPr>
          <w:rtl/>
        </w:rPr>
        <w:t>(</w:t>
      </w:r>
      <w:r w:rsidRPr="008125C8">
        <w:rPr>
          <w:rtl/>
        </w:rPr>
        <w:t xml:space="preserve">8) تاريخ ابن الفرضى 1 / 149 </w:t>
      </w:r>
      <w:r>
        <w:rPr>
          <w:rtl/>
        </w:rPr>
        <w:t>(</w:t>
      </w:r>
      <w:r w:rsidRPr="008125C8">
        <w:rPr>
          <w:rtl/>
        </w:rPr>
        <w:t>ولم يذكر تاريخ غزو عبد الملك إفريقية ، ولا مع من كان ذلك</w:t>
      </w:r>
      <w:r>
        <w:rPr>
          <w:rtl/>
        </w:rPr>
        <w:t>)</w:t>
      </w:r>
    </w:p>
    <w:p w:rsidR="0036165F" w:rsidRPr="008125C8" w:rsidRDefault="0036165F" w:rsidP="00791E39">
      <w:pPr>
        <w:pStyle w:val="libNormal"/>
        <w:rPr>
          <w:rtl/>
        </w:rPr>
      </w:pPr>
      <w:r>
        <w:rPr>
          <w:rtl/>
        </w:rPr>
        <w:br w:type="page"/>
      </w:r>
      <w:r w:rsidRPr="008125C8">
        <w:rPr>
          <w:rtl/>
        </w:rPr>
        <w:lastRenderedPageBreak/>
        <w:t xml:space="preserve">حدّث عنه الحارث بن يزيد ، وسلامان بن عامر ، وعامر بن يحيى ، وسيّار بن عبد الرحمن ، وأبو مرزوق </w:t>
      </w:r>
      <w:r w:rsidRPr="0015452C">
        <w:rPr>
          <w:rStyle w:val="libFootnotenumChar"/>
          <w:rtl/>
        </w:rPr>
        <w:t>(1)</w:t>
      </w:r>
      <w:r w:rsidRPr="008125C8">
        <w:rPr>
          <w:rtl/>
        </w:rPr>
        <w:t xml:space="preserve"> مولى تجيب ، وقيس بن الحجّاج ، وربيعة بن سليم ، وغيرهم </w:t>
      </w:r>
      <w:r w:rsidRPr="0015452C">
        <w:rPr>
          <w:rStyle w:val="libFootnotenumChar"/>
          <w:rtl/>
        </w:rPr>
        <w:t>(2)</w:t>
      </w:r>
      <w:r>
        <w:rPr>
          <w:rtl/>
        </w:rPr>
        <w:t>.</w:t>
      </w:r>
    </w:p>
    <w:p w:rsidR="0036165F" w:rsidRPr="008125C8" w:rsidRDefault="0036165F" w:rsidP="00791E39">
      <w:pPr>
        <w:pStyle w:val="libNormal"/>
        <w:rPr>
          <w:rtl/>
        </w:rPr>
      </w:pPr>
      <w:r w:rsidRPr="008125C8">
        <w:rPr>
          <w:rtl/>
        </w:rPr>
        <w:t>توفى</w:t>
      </w:r>
      <w:r>
        <w:rPr>
          <w:rtl/>
        </w:rPr>
        <w:t xml:space="preserve"> ـ </w:t>
      </w:r>
      <w:r w:rsidRPr="008125C8">
        <w:rPr>
          <w:rtl/>
        </w:rPr>
        <w:t>بإفريقية</w:t>
      </w:r>
      <w:r>
        <w:rPr>
          <w:rtl/>
        </w:rPr>
        <w:t xml:space="preserve"> ـ </w:t>
      </w:r>
      <w:r w:rsidRPr="008125C8">
        <w:rPr>
          <w:rtl/>
        </w:rPr>
        <w:t xml:space="preserve">سنة مائة </w:t>
      </w:r>
      <w:r w:rsidRPr="0015452C">
        <w:rPr>
          <w:rStyle w:val="libFootnotenumChar"/>
          <w:rtl/>
        </w:rPr>
        <w:t>(3)</w:t>
      </w:r>
      <w:r>
        <w:rPr>
          <w:rtl/>
        </w:rPr>
        <w:t>.</w:t>
      </w:r>
      <w:r w:rsidRPr="008125C8">
        <w:rPr>
          <w:rtl/>
        </w:rPr>
        <w:t xml:space="preserve"> وكان أول من ولى عشور إفريقية فى الإسلام.</w:t>
      </w:r>
      <w:r>
        <w:rPr>
          <w:rFonts w:hint="cs"/>
          <w:rtl/>
        </w:rPr>
        <w:t xml:space="preserve"> </w:t>
      </w:r>
      <w:r w:rsidRPr="008125C8">
        <w:rPr>
          <w:rtl/>
        </w:rPr>
        <w:t>وولده بمصر</w:t>
      </w:r>
      <w:r>
        <w:rPr>
          <w:rtl/>
        </w:rPr>
        <w:t xml:space="preserve"> ـ </w:t>
      </w:r>
      <w:r w:rsidRPr="008125C8">
        <w:rPr>
          <w:rtl/>
        </w:rPr>
        <w:t>اليوم</w:t>
      </w:r>
      <w:r>
        <w:rPr>
          <w:rtl/>
        </w:rPr>
        <w:t xml:space="preserve"> ـ </w:t>
      </w:r>
      <w:r w:rsidRPr="008125C8">
        <w:rPr>
          <w:rtl/>
        </w:rPr>
        <w:t xml:space="preserve">ولد سلمة بن سعيد بن منصور بن حنش </w:t>
      </w:r>
      <w:r w:rsidRPr="0015452C">
        <w:rPr>
          <w:rStyle w:val="libFootnotenumChar"/>
          <w:rtl/>
        </w:rPr>
        <w:t>(4)</w:t>
      </w:r>
      <w:r>
        <w:rPr>
          <w:rtl/>
        </w:rPr>
        <w:t>.</w:t>
      </w:r>
    </w:p>
    <w:p w:rsidR="0036165F" w:rsidRPr="008125C8" w:rsidRDefault="0036165F" w:rsidP="00791E39">
      <w:pPr>
        <w:pStyle w:val="libNormal"/>
        <w:rPr>
          <w:rtl/>
        </w:rPr>
      </w:pPr>
      <w:r w:rsidRPr="008125C8">
        <w:rPr>
          <w:rtl/>
        </w:rPr>
        <w:t xml:space="preserve">أخبرنا ابن قديد </w:t>
      </w:r>
      <w:r w:rsidRPr="0015452C">
        <w:rPr>
          <w:rStyle w:val="libFootnotenumChar"/>
          <w:rtl/>
        </w:rPr>
        <w:t>(5)</w:t>
      </w:r>
      <w:r w:rsidRPr="008125C8">
        <w:rPr>
          <w:rtl/>
        </w:rPr>
        <w:t xml:space="preserve"> ، قال : أخبرنا أحمد بن عمرو ، قال : أنبأنا ابن وهب ، قال :</w:t>
      </w:r>
      <w:r>
        <w:rPr>
          <w:rFonts w:hint="cs"/>
          <w:rtl/>
        </w:rPr>
        <w:t xml:space="preserve"> </w:t>
      </w:r>
      <w:r w:rsidRPr="008125C8">
        <w:rPr>
          <w:rtl/>
        </w:rPr>
        <w:t xml:space="preserve">حدثنى عبد الرحمن بن شريح ، عن قيس بن الحجاج ، عن حنش : أنه كان إذا فرغ من عشائه وحوائجه ، وأراد الصلاة من الليل ، أوقد المصابيح ، فقرّب إناء فيه ماء ، فكان إذا وجد النعاس ، استنشق الماء ، وإذا تعايا فى آية ، نظر فى المصحف </w:t>
      </w:r>
      <w:r w:rsidRPr="0015452C">
        <w:rPr>
          <w:rStyle w:val="libFootnotenumChar"/>
          <w:rtl/>
        </w:rPr>
        <w:t>(6)</w:t>
      </w:r>
      <w:r>
        <w:rPr>
          <w:rtl/>
        </w:rPr>
        <w:t>.</w:t>
      </w:r>
      <w:r w:rsidRPr="008125C8">
        <w:rPr>
          <w:rtl/>
        </w:rPr>
        <w:t xml:space="preserve"> وإذا جاء سائل يستطعم ، لم يزل يصيح بأهله : أطعموا السائل ، حتى يطعم </w:t>
      </w:r>
      <w:r w:rsidRPr="0015452C">
        <w:rPr>
          <w:rStyle w:val="libFootnotenumChar"/>
          <w:rtl/>
        </w:rPr>
        <w:t>(7)</w:t>
      </w:r>
      <w:r>
        <w:rPr>
          <w:rtl/>
        </w:rPr>
        <w:t>.</w:t>
      </w:r>
    </w:p>
    <w:p w:rsidR="0036165F" w:rsidRPr="008125C8" w:rsidRDefault="0036165F" w:rsidP="00791E39">
      <w:pPr>
        <w:pStyle w:val="libNormal"/>
        <w:rPr>
          <w:rtl/>
        </w:rPr>
      </w:pPr>
      <w:r w:rsidRPr="008125C8">
        <w:rPr>
          <w:rtl/>
        </w:rPr>
        <w:t>أخبرنا موسى بن هارون بن كامل ، قال : أنبأنا علىّ بن شيبة ، قال : أخبرنا المقرئ</w:t>
      </w:r>
    </w:p>
    <w:p w:rsidR="0036165F" w:rsidRPr="008125C8" w:rsidRDefault="0036165F" w:rsidP="00AB1DDF">
      <w:pPr>
        <w:pStyle w:val="libLine"/>
        <w:rPr>
          <w:rtl/>
        </w:rPr>
      </w:pPr>
      <w:r w:rsidRPr="008125C8">
        <w:rPr>
          <w:rtl/>
        </w:rPr>
        <w:t>__________________</w:t>
      </w:r>
    </w:p>
    <w:p w:rsidR="0036165F" w:rsidRPr="008125C8" w:rsidRDefault="0036165F" w:rsidP="0015452C">
      <w:pPr>
        <w:pStyle w:val="libFootnote0"/>
        <w:rPr>
          <w:rtl/>
        </w:rPr>
      </w:pPr>
      <w:r w:rsidRPr="008125C8">
        <w:rPr>
          <w:rtl/>
        </w:rPr>
        <w:t xml:space="preserve">ومخطوط تاريخ دمشق 5 / 362 </w:t>
      </w:r>
      <w:r>
        <w:rPr>
          <w:rtl/>
        </w:rPr>
        <w:t>(</w:t>
      </w:r>
      <w:r w:rsidRPr="008125C8">
        <w:rPr>
          <w:rtl/>
        </w:rPr>
        <w:t>بسنده إلى ابن منده ، أنبأنا أبو سعيد بن يونس</w:t>
      </w:r>
      <w:r>
        <w:rPr>
          <w:rtl/>
        </w:rPr>
        <w:t>)</w:t>
      </w:r>
      <w:r w:rsidRPr="008125C8">
        <w:rPr>
          <w:rtl/>
        </w:rPr>
        <w:t xml:space="preserve"> ، وتهذيب الكمال 7 / 431 </w:t>
      </w:r>
      <w:r>
        <w:rPr>
          <w:rtl/>
        </w:rPr>
        <w:t>(</w:t>
      </w:r>
      <w:r w:rsidRPr="008125C8">
        <w:rPr>
          <w:rtl/>
        </w:rPr>
        <w:t>قال أبو سعيد بن يونس. ولم يذكر تاريخ غزو عبد الملك إفريقية</w:t>
      </w:r>
      <w:r>
        <w:rPr>
          <w:rtl/>
        </w:rPr>
        <w:t>)</w:t>
      </w:r>
      <w:r w:rsidRPr="008125C8">
        <w:rPr>
          <w:rtl/>
        </w:rPr>
        <w:t xml:space="preserve"> ، وتاريخ الإسلام 6 / 340 </w:t>
      </w:r>
      <w:r>
        <w:rPr>
          <w:rtl/>
        </w:rPr>
        <w:t>(</w:t>
      </w:r>
      <w:r w:rsidRPr="008125C8">
        <w:rPr>
          <w:rtl/>
        </w:rPr>
        <w:t>قال أبو سعيد بن يونس. ولم يذكر صلته بعبد الملك بإفريقية</w:t>
      </w:r>
      <w:r>
        <w:rPr>
          <w:rtl/>
        </w:rPr>
        <w:t>)</w:t>
      </w:r>
      <w:r w:rsidRPr="008125C8">
        <w:rPr>
          <w:rtl/>
        </w:rPr>
        <w:t xml:space="preserve"> ، والنفح 3 / 7 </w:t>
      </w:r>
      <w:r>
        <w:rPr>
          <w:rtl/>
        </w:rPr>
        <w:t>(</w:t>
      </w:r>
      <w:r w:rsidRPr="008125C8">
        <w:rPr>
          <w:rtl/>
        </w:rPr>
        <w:t>ذكره أبو سعيد بن يونس فى تاريخ أهل مصر ، وإفريقية ، والأندلس</w:t>
      </w:r>
      <w:r>
        <w:rPr>
          <w:rtl/>
        </w:rPr>
        <w:t>).</w:t>
      </w:r>
    </w:p>
    <w:p w:rsidR="0036165F" w:rsidRPr="008125C8" w:rsidRDefault="0036165F" w:rsidP="0015452C">
      <w:pPr>
        <w:pStyle w:val="libFootnote0"/>
        <w:rPr>
          <w:rtl/>
        </w:rPr>
      </w:pPr>
      <w:r>
        <w:rPr>
          <w:rtl/>
        </w:rPr>
        <w:t>(</w:t>
      </w:r>
      <w:r w:rsidRPr="008125C8">
        <w:rPr>
          <w:rtl/>
        </w:rPr>
        <w:t xml:space="preserve">1) كذا فى </w:t>
      </w:r>
      <w:r>
        <w:rPr>
          <w:rtl/>
        </w:rPr>
        <w:t>(</w:t>
      </w:r>
      <w:r w:rsidRPr="008125C8">
        <w:rPr>
          <w:rtl/>
        </w:rPr>
        <w:t>الإكمال</w:t>
      </w:r>
      <w:r>
        <w:rPr>
          <w:rtl/>
        </w:rPr>
        <w:t>)</w:t>
      </w:r>
      <w:r w:rsidRPr="008125C8">
        <w:rPr>
          <w:rtl/>
        </w:rPr>
        <w:t xml:space="preserve"> 1 / 552 ، والأنساب 3 / 211. وفى </w:t>
      </w:r>
      <w:r>
        <w:rPr>
          <w:rtl/>
        </w:rPr>
        <w:t>(</w:t>
      </w:r>
      <w:r w:rsidRPr="008125C8">
        <w:rPr>
          <w:rtl/>
        </w:rPr>
        <w:t>تاريخ ابن الفرضى ، ط. الخانجى</w:t>
      </w:r>
      <w:r>
        <w:rPr>
          <w:rtl/>
        </w:rPr>
        <w:t>)</w:t>
      </w:r>
      <w:r w:rsidRPr="008125C8">
        <w:rPr>
          <w:rtl/>
        </w:rPr>
        <w:t xml:space="preserve"> 1 / 149 : أبو مروان.</w:t>
      </w:r>
    </w:p>
    <w:p w:rsidR="0036165F" w:rsidRPr="008125C8" w:rsidRDefault="0036165F" w:rsidP="0015452C">
      <w:pPr>
        <w:pStyle w:val="libFootnote0"/>
        <w:rPr>
          <w:rtl/>
        </w:rPr>
      </w:pPr>
      <w:r>
        <w:rPr>
          <w:rtl/>
        </w:rPr>
        <w:t>(</w:t>
      </w:r>
      <w:r w:rsidRPr="008125C8">
        <w:rPr>
          <w:rtl/>
        </w:rPr>
        <w:t>2) السابق ، والإكمال 1 / 552.</w:t>
      </w:r>
    </w:p>
    <w:p w:rsidR="0036165F" w:rsidRPr="008125C8" w:rsidRDefault="0036165F" w:rsidP="0015452C">
      <w:pPr>
        <w:pStyle w:val="libFootnote0"/>
        <w:rPr>
          <w:rtl/>
        </w:rPr>
      </w:pPr>
      <w:r>
        <w:rPr>
          <w:rtl/>
        </w:rPr>
        <w:t>(</w:t>
      </w:r>
      <w:r w:rsidRPr="008125C8">
        <w:rPr>
          <w:rtl/>
        </w:rPr>
        <w:t xml:space="preserve">3) تاريخ ابن الفرضى </w:t>
      </w:r>
      <w:r>
        <w:rPr>
          <w:rtl/>
        </w:rPr>
        <w:t>(</w:t>
      </w:r>
      <w:r w:rsidRPr="008125C8">
        <w:rPr>
          <w:rtl/>
        </w:rPr>
        <w:t>ط. الخانجى</w:t>
      </w:r>
      <w:r>
        <w:rPr>
          <w:rtl/>
        </w:rPr>
        <w:t>)</w:t>
      </w:r>
      <w:r w:rsidRPr="008125C8">
        <w:rPr>
          <w:rtl/>
        </w:rPr>
        <w:t xml:space="preserve"> 1 / 149 ، والإكمال 1 / 552 ، وتهذيب التهذيب 3 / 51 ، والنفح 3 / 7.</w:t>
      </w:r>
    </w:p>
    <w:p w:rsidR="0036165F" w:rsidRPr="008125C8" w:rsidRDefault="0036165F" w:rsidP="0015452C">
      <w:pPr>
        <w:pStyle w:val="libFootnote0"/>
        <w:rPr>
          <w:rtl/>
        </w:rPr>
      </w:pPr>
      <w:r>
        <w:rPr>
          <w:rtl/>
        </w:rPr>
        <w:t>(</w:t>
      </w:r>
      <w:r w:rsidRPr="008125C8">
        <w:rPr>
          <w:rtl/>
        </w:rPr>
        <w:t xml:space="preserve">4) تاريخ ابن الفرضى </w:t>
      </w:r>
      <w:r>
        <w:rPr>
          <w:rtl/>
        </w:rPr>
        <w:t>(</w:t>
      </w:r>
      <w:r w:rsidRPr="008125C8">
        <w:rPr>
          <w:rtl/>
        </w:rPr>
        <w:t>ط. الخانجى</w:t>
      </w:r>
      <w:r>
        <w:rPr>
          <w:rtl/>
        </w:rPr>
        <w:t>)</w:t>
      </w:r>
      <w:r w:rsidRPr="008125C8">
        <w:rPr>
          <w:rtl/>
        </w:rPr>
        <w:t xml:space="preserve"> 1 / 149 </w:t>
      </w:r>
      <w:r>
        <w:rPr>
          <w:rtl/>
        </w:rPr>
        <w:t>(</w:t>
      </w:r>
      <w:r w:rsidRPr="008125C8">
        <w:rPr>
          <w:rtl/>
        </w:rPr>
        <w:t>سعيد بن سلمة</w:t>
      </w:r>
      <w:r>
        <w:rPr>
          <w:rtl/>
        </w:rPr>
        <w:t>)</w:t>
      </w:r>
      <w:r w:rsidRPr="008125C8">
        <w:rPr>
          <w:rtl/>
        </w:rPr>
        <w:t xml:space="preserve"> ، والإكمال 1 / 552 </w:t>
      </w:r>
      <w:r>
        <w:rPr>
          <w:rtl/>
        </w:rPr>
        <w:t>(</w:t>
      </w:r>
      <w:r w:rsidRPr="008125C8">
        <w:rPr>
          <w:rtl/>
        </w:rPr>
        <w:t>وله عقب بمصر</w:t>
      </w:r>
      <w:r>
        <w:rPr>
          <w:rtl/>
        </w:rPr>
        <w:t>)</w:t>
      </w:r>
      <w:r w:rsidRPr="008125C8">
        <w:rPr>
          <w:rtl/>
        </w:rPr>
        <w:t xml:space="preserve"> ، والجذوة 1 / 318 </w:t>
      </w:r>
      <w:r>
        <w:rPr>
          <w:rtl/>
        </w:rPr>
        <w:t>(</w:t>
      </w:r>
      <w:r w:rsidRPr="008125C8">
        <w:rPr>
          <w:rtl/>
        </w:rPr>
        <w:t>ذكره أبو سعيد بن يونس</w:t>
      </w:r>
      <w:r>
        <w:rPr>
          <w:rtl/>
        </w:rPr>
        <w:t>)</w:t>
      </w:r>
      <w:r w:rsidRPr="008125C8">
        <w:rPr>
          <w:rtl/>
        </w:rPr>
        <w:t xml:space="preserve"> ، والأنساب 3 / 211 ، والبغية 279 </w:t>
      </w:r>
      <w:r>
        <w:rPr>
          <w:rtl/>
        </w:rPr>
        <w:t>(</w:t>
      </w:r>
      <w:r w:rsidRPr="008125C8">
        <w:rPr>
          <w:rtl/>
        </w:rPr>
        <w:t>ذكره أبو سعيد بن يونس</w:t>
      </w:r>
      <w:r>
        <w:rPr>
          <w:rtl/>
        </w:rPr>
        <w:t>)</w:t>
      </w:r>
      <w:r w:rsidRPr="008125C8">
        <w:rPr>
          <w:rtl/>
        </w:rPr>
        <w:t xml:space="preserve"> ، وتهذيب الكمال 7 / 431 </w:t>
      </w:r>
      <w:r>
        <w:rPr>
          <w:rtl/>
        </w:rPr>
        <w:t>(</w:t>
      </w:r>
      <w:r w:rsidRPr="008125C8">
        <w:rPr>
          <w:rtl/>
        </w:rPr>
        <w:t>لم يذكر عقبه</w:t>
      </w:r>
      <w:r>
        <w:rPr>
          <w:rtl/>
        </w:rPr>
        <w:t>)</w:t>
      </w:r>
      <w:r w:rsidRPr="008125C8">
        <w:rPr>
          <w:rtl/>
        </w:rPr>
        <w:t xml:space="preserve"> ، وتاريخ الإسلام 6 / 340 </w:t>
      </w:r>
      <w:r>
        <w:rPr>
          <w:rtl/>
        </w:rPr>
        <w:t>(</w:t>
      </w:r>
      <w:r w:rsidRPr="008125C8">
        <w:rPr>
          <w:rtl/>
        </w:rPr>
        <w:t>له عقب بمصر</w:t>
      </w:r>
      <w:r>
        <w:rPr>
          <w:rtl/>
        </w:rPr>
        <w:t>)</w:t>
      </w:r>
      <w:r w:rsidRPr="008125C8">
        <w:rPr>
          <w:rtl/>
        </w:rPr>
        <w:t xml:space="preserve"> ، والنفح 3 / 7 </w:t>
      </w:r>
      <w:r>
        <w:rPr>
          <w:rtl/>
        </w:rPr>
        <w:t>(</w:t>
      </w:r>
      <w:r w:rsidRPr="008125C8">
        <w:rPr>
          <w:rtl/>
        </w:rPr>
        <w:t>لم يذكر عقبه</w:t>
      </w:r>
      <w:r>
        <w:rPr>
          <w:rtl/>
        </w:rPr>
        <w:t>).</w:t>
      </w:r>
    </w:p>
    <w:p w:rsidR="0036165F" w:rsidRPr="008125C8" w:rsidRDefault="0036165F" w:rsidP="0015452C">
      <w:pPr>
        <w:pStyle w:val="libFootnote0"/>
        <w:rPr>
          <w:rtl/>
        </w:rPr>
      </w:pPr>
      <w:r>
        <w:rPr>
          <w:rtl/>
        </w:rPr>
        <w:t>(</w:t>
      </w:r>
      <w:r w:rsidRPr="008125C8">
        <w:rPr>
          <w:rtl/>
        </w:rPr>
        <w:t xml:space="preserve">5) تاريخ ابن الفرضى </w:t>
      </w:r>
      <w:r>
        <w:rPr>
          <w:rtl/>
        </w:rPr>
        <w:t>(</w:t>
      </w:r>
      <w:r w:rsidRPr="008125C8">
        <w:rPr>
          <w:rtl/>
        </w:rPr>
        <w:t>ط. الخانجى</w:t>
      </w:r>
      <w:r>
        <w:rPr>
          <w:rtl/>
        </w:rPr>
        <w:t>)</w:t>
      </w:r>
      <w:r w:rsidRPr="008125C8">
        <w:rPr>
          <w:rtl/>
        </w:rPr>
        <w:t xml:space="preserve"> 1 / 149 </w:t>
      </w:r>
      <w:r>
        <w:rPr>
          <w:rtl/>
        </w:rPr>
        <w:t>(</w:t>
      </w:r>
      <w:r w:rsidRPr="008125C8">
        <w:rPr>
          <w:rtl/>
        </w:rPr>
        <w:t>أخبرنا محمد</w:t>
      </w:r>
      <w:r>
        <w:rPr>
          <w:rtl/>
        </w:rPr>
        <w:t xml:space="preserve"> ـ </w:t>
      </w:r>
      <w:r w:rsidRPr="008125C8">
        <w:rPr>
          <w:rtl/>
        </w:rPr>
        <w:t>أى : ابن أحمد الحافظ</w:t>
      </w:r>
      <w:r>
        <w:rPr>
          <w:rtl/>
        </w:rPr>
        <w:t xml:space="preserve"> ـ </w:t>
      </w:r>
      <w:r w:rsidRPr="008125C8">
        <w:rPr>
          <w:rtl/>
        </w:rPr>
        <w:t>أخبرنا عبد الرحمن بن أحمد</w:t>
      </w:r>
      <w:r>
        <w:rPr>
          <w:rtl/>
        </w:rPr>
        <w:t xml:space="preserve"> ـ </w:t>
      </w:r>
      <w:r w:rsidRPr="008125C8">
        <w:rPr>
          <w:rtl/>
        </w:rPr>
        <w:t>أى : ابن يونس</w:t>
      </w:r>
      <w:r>
        <w:rPr>
          <w:rtl/>
        </w:rPr>
        <w:t xml:space="preserve"> ـ </w:t>
      </w:r>
      <w:r w:rsidRPr="008125C8">
        <w:rPr>
          <w:rtl/>
        </w:rPr>
        <w:t>قال ابن قديد</w:t>
      </w:r>
      <w:r>
        <w:rPr>
          <w:rtl/>
        </w:rPr>
        <w:t xml:space="preserve"> ـ </w:t>
      </w:r>
      <w:r w:rsidRPr="008125C8">
        <w:rPr>
          <w:rtl/>
        </w:rPr>
        <w:t>لا قدير كما وردت محرفة</w:t>
      </w:r>
      <w:r>
        <w:rPr>
          <w:rtl/>
        </w:rPr>
        <w:t>).</w:t>
      </w:r>
    </w:p>
    <w:p w:rsidR="0036165F" w:rsidRPr="008125C8" w:rsidRDefault="0036165F" w:rsidP="0015452C">
      <w:pPr>
        <w:pStyle w:val="libFootnote0"/>
        <w:rPr>
          <w:rtl/>
        </w:rPr>
      </w:pPr>
      <w:r>
        <w:rPr>
          <w:rtl/>
        </w:rPr>
        <w:t>(</w:t>
      </w:r>
      <w:r w:rsidRPr="008125C8">
        <w:rPr>
          <w:rtl/>
        </w:rPr>
        <w:t xml:space="preserve">6) السابق ، ومخطوط تاريخ دمشق </w:t>
      </w:r>
      <w:r>
        <w:rPr>
          <w:rtl/>
        </w:rPr>
        <w:t>(</w:t>
      </w:r>
      <w:r w:rsidRPr="008125C8">
        <w:rPr>
          <w:rtl/>
        </w:rPr>
        <w:t>بسنده إلى ابن منده ، أنبأنا أبو سعيد بن يونس</w:t>
      </w:r>
      <w:r>
        <w:rPr>
          <w:rtl/>
        </w:rPr>
        <w:t>)</w:t>
      </w:r>
      <w:r w:rsidRPr="008125C8">
        <w:rPr>
          <w:rtl/>
        </w:rPr>
        <w:t xml:space="preserve"> 5 / 361 ، والنفح 3 / 7 </w:t>
      </w:r>
      <w:r>
        <w:rPr>
          <w:rtl/>
        </w:rPr>
        <w:t>(</w:t>
      </w:r>
      <w:r w:rsidRPr="008125C8">
        <w:rPr>
          <w:rtl/>
        </w:rPr>
        <w:t>وذكر ابن يونس</w:t>
      </w:r>
      <w:r>
        <w:rPr>
          <w:rtl/>
        </w:rPr>
        <w:t>).</w:t>
      </w:r>
    </w:p>
    <w:p w:rsidR="0036165F" w:rsidRPr="008125C8" w:rsidRDefault="0036165F" w:rsidP="0015452C">
      <w:pPr>
        <w:pStyle w:val="libFootnote0"/>
        <w:rPr>
          <w:rtl/>
        </w:rPr>
      </w:pPr>
      <w:r>
        <w:rPr>
          <w:rtl/>
        </w:rPr>
        <w:t>(</w:t>
      </w:r>
      <w:r w:rsidRPr="008125C8">
        <w:rPr>
          <w:rtl/>
        </w:rPr>
        <w:t xml:space="preserve">7) إضافة فى </w:t>
      </w:r>
      <w:r>
        <w:rPr>
          <w:rtl/>
        </w:rPr>
        <w:t>(</w:t>
      </w:r>
      <w:r w:rsidRPr="008125C8">
        <w:rPr>
          <w:rtl/>
        </w:rPr>
        <w:t>المصدر السابق</w:t>
      </w:r>
      <w:r>
        <w:rPr>
          <w:rtl/>
        </w:rPr>
        <w:t>).</w:t>
      </w:r>
    </w:p>
    <w:p w:rsidR="0036165F" w:rsidRPr="008125C8" w:rsidRDefault="0036165F" w:rsidP="00883D27">
      <w:pPr>
        <w:pStyle w:val="libNormal0"/>
        <w:rPr>
          <w:rtl/>
        </w:rPr>
      </w:pPr>
      <w:r>
        <w:rPr>
          <w:rtl/>
        </w:rPr>
        <w:br w:type="page"/>
      </w:r>
      <w:r>
        <w:rPr>
          <w:rtl/>
        </w:rPr>
        <w:lastRenderedPageBreak/>
        <w:t xml:space="preserve">ـ </w:t>
      </w:r>
      <w:r w:rsidRPr="008125C8">
        <w:rPr>
          <w:rtl/>
        </w:rPr>
        <w:t>يعنى : عبد الله بن يزيد</w:t>
      </w:r>
      <w:r>
        <w:rPr>
          <w:rtl/>
        </w:rPr>
        <w:t xml:space="preserve"> ـ </w:t>
      </w:r>
      <w:r w:rsidRPr="008125C8">
        <w:rPr>
          <w:rtl/>
        </w:rPr>
        <w:t xml:space="preserve">قال : أخبرنا أبو يزيد أنيس </w:t>
      </w:r>
      <w:r w:rsidRPr="0015452C">
        <w:rPr>
          <w:rStyle w:val="libFootnotenumChar"/>
          <w:rtl/>
        </w:rPr>
        <w:t>(1)</w:t>
      </w:r>
      <w:r w:rsidRPr="008125C8">
        <w:rPr>
          <w:rtl/>
        </w:rPr>
        <w:t xml:space="preserve"> بن عمران اليافعى ، عن روح ابن الحارث بن حنش السّبئىّ ، عن أبيه ، عن جده ، أنه قال لبنيه : «يا بنىّ </w:t>
      </w:r>
      <w:r w:rsidRPr="0015452C">
        <w:rPr>
          <w:rStyle w:val="libFootnotenumChar"/>
          <w:rtl/>
        </w:rPr>
        <w:t>(2)</w:t>
      </w:r>
      <w:r w:rsidRPr="008125C8">
        <w:rPr>
          <w:rtl/>
        </w:rPr>
        <w:t xml:space="preserve"> ، إذا دهمكم أو كربكم أمر ، فلا يبيتنّ أحدكم إلا وهو طاهر ، فى لحاف طاهر</w:t>
      </w:r>
      <w:r>
        <w:rPr>
          <w:rtl/>
        </w:rPr>
        <w:t xml:space="preserve"> ـ </w:t>
      </w:r>
      <w:r w:rsidRPr="008125C8">
        <w:rPr>
          <w:rtl/>
        </w:rPr>
        <w:t>وأظنه قال : على فراش طاهر</w:t>
      </w:r>
      <w:r>
        <w:rPr>
          <w:rtl/>
        </w:rPr>
        <w:t xml:space="preserve"> ـ </w:t>
      </w:r>
      <w:r w:rsidRPr="008125C8">
        <w:rPr>
          <w:rtl/>
        </w:rPr>
        <w:t xml:space="preserve">ولا تبيتنّ معه امرأة ، ثمّ ليقرأ : </w:t>
      </w:r>
      <w:r w:rsidRPr="00CF05AF">
        <w:rPr>
          <w:rStyle w:val="libAlaemChar"/>
          <w:rtl/>
        </w:rPr>
        <w:t>(</w:t>
      </w:r>
      <w:r w:rsidRPr="00791E39">
        <w:rPr>
          <w:rStyle w:val="libAieChar"/>
          <w:rtl/>
        </w:rPr>
        <w:t>وَالشَّمْسِ وَضُحاها</w:t>
      </w:r>
      <w:r w:rsidRPr="00CF05AF">
        <w:rPr>
          <w:rStyle w:val="libAlaemChar"/>
          <w:rtl/>
        </w:rPr>
        <w:t>)</w:t>
      </w:r>
      <w:r w:rsidRPr="0015452C">
        <w:rPr>
          <w:rStyle w:val="libFootnotenumChar"/>
          <w:rtl/>
        </w:rPr>
        <w:t>(3)</w:t>
      </w:r>
      <w:r w:rsidRPr="008125C8">
        <w:rPr>
          <w:rtl/>
        </w:rPr>
        <w:t xml:space="preserve"> سبعا ، </w:t>
      </w:r>
      <w:r w:rsidRPr="00CF05AF">
        <w:rPr>
          <w:rStyle w:val="libAlaemChar"/>
          <w:rtl/>
        </w:rPr>
        <w:t>(</w:t>
      </w:r>
      <w:r w:rsidRPr="00791E39">
        <w:rPr>
          <w:rStyle w:val="libAieChar"/>
          <w:rtl/>
        </w:rPr>
        <w:t>وَاللَّيْلِ إِذا يَغْشى</w:t>
      </w:r>
      <w:r w:rsidRPr="00CF05AF">
        <w:rPr>
          <w:rStyle w:val="libAlaemChar"/>
          <w:rtl/>
        </w:rPr>
        <w:t>)</w:t>
      </w:r>
      <w:r w:rsidRPr="0015452C">
        <w:rPr>
          <w:rStyle w:val="libFootnotenumChar"/>
          <w:rtl/>
        </w:rPr>
        <w:t>(4)</w:t>
      </w:r>
      <w:r w:rsidRPr="008125C8">
        <w:rPr>
          <w:rtl/>
        </w:rPr>
        <w:t xml:space="preserve"> سبعا ، ثمّ ليقل : اللهم ، اجعل لى من أمرى هذا فرجا ومخرجا ، فإنه يأتيه آت فى أول ليلة ، أو فى الثالثة ، أو فى الخامسة</w:t>
      </w:r>
      <w:r>
        <w:rPr>
          <w:rtl/>
        </w:rPr>
        <w:t xml:space="preserve"> ـ </w:t>
      </w:r>
      <w:r w:rsidRPr="008125C8">
        <w:rPr>
          <w:rtl/>
        </w:rPr>
        <w:t>وأظنه قال : أو فى السابعة</w:t>
      </w:r>
      <w:r>
        <w:rPr>
          <w:rtl/>
        </w:rPr>
        <w:t xml:space="preserve"> ـ </w:t>
      </w:r>
      <w:r w:rsidRPr="008125C8">
        <w:rPr>
          <w:rtl/>
        </w:rPr>
        <w:t xml:space="preserve">فيقول : المخرج منه كذا وكذا. قال أبو يزيد : فأصابنى وجع شديد ، فلم أدر كيف آتى له ، فابتتّ </w:t>
      </w:r>
      <w:r w:rsidRPr="0015452C">
        <w:rPr>
          <w:rStyle w:val="libFootnotenumChar"/>
          <w:rtl/>
        </w:rPr>
        <w:t>(5)</w:t>
      </w:r>
      <w:r w:rsidRPr="008125C8">
        <w:rPr>
          <w:rtl/>
        </w:rPr>
        <w:t xml:space="preserve"> على هذه الحال ليلة ، فأتانى آتيان فى أول ليلة ، فقال أحدهما لصاحبه :</w:t>
      </w:r>
      <w:r>
        <w:rPr>
          <w:rFonts w:hint="cs"/>
          <w:rtl/>
        </w:rPr>
        <w:t xml:space="preserve"> </w:t>
      </w:r>
      <w:r w:rsidRPr="008125C8">
        <w:rPr>
          <w:rtl/>
        </w:rPr>
        <w:t xml:space="preserve">جسّه فجعل يلمس جسدى. فلما بلغ موضعا من رأسى ، قال : احتجم </w:t>
      </w:r>
      <w:r w:rsidRPr="0015452C">
        <w:rPr>
          <w:rStyle w:val="libFootnotenumChar"/>
          <w:rtl/>
        </w:rPr>
        <w:t>(6)</w:t>
      </w:r>
      <w:r>
        <w:rPr>
          <w:rtl/>
        </w:rPr>
        <w:t xml:space="preserve"> ـ </w:t>
      </w:r>
      <w:r w:rsidRPr="008125C8">
        <w:rPr>
          <w:rtl/>
        </w:rPr>
        <w:t>هاهنا</w:t>
      </w:r>
      <w:r>
        <w:rPr>
          <w:rtl/>
        </w:rPr>
        <w:t xml:space="preserve"> ـ </w:t>
      </w:r>
      <w:r w:rsidRPr="008125C8">
        <w:rPr>
          <w:rtl/>
        </w:rPr>
        <w:t xml:space="preserve">ولا تحلقه ، ولكن بغراء </w:t>
      </w:r>
      <w:r w:rsidRPr="0015452C">
        <w:rPr>
          <w:rStyle w:val="libFootnotenumChar"/>
          <w:rtl/>
        </w:rPr>
        <w:t>(7)</w:t>
      </w:r>
      <w:r>
        <w:rPr>
          <w:rtl/>
        </w:rPr>
        <w:t>.</w:t>
      </w:r>
      <w:r w:rsidRPr="008125C8">
        <w:rPr>
          <w:rtl/>
        </w:rPr>
        <w:t xml:space="preserve"> ثم قال أحدهما ، أو كلاهما : فكيف لو ضممت إليهما : </w:t>
      </w:r>
      <w:r w:rsidRPr="00CF05AF">
        <w:rPr>
          <w:rStyle w:val="libAlaemChar"/>
          <w:rtl/>
        </w:rPr>
        <w:t>(</w:t>
      </w:r>
      <w:r w:rsidRPr="00791E39">
        <w:rPr>
          <w:rStyle w:val="libAieChar"/>
          <w:rtl/>
        </w:rPr>
        <w:t>وَالتِّينِ وَالزَّيْتُونِ</w:t>
      </w:r>
      <w:r w:rsidRPr="00CF05AF">
        <w:rPr>
          <w:rStyle w:val="libAlaemChar"/>
          <w:rtl/>
        </w:rPr>
        <w:t>)</w:t>
      </w:r>
      <w:r w:rsidRPr="0015452C">
        <w:rPr>
          <w:rStyle w:val="libFootnotenumChar"/>
          <w:rtl/>
        </w:rPr>
        <w:t>(8)</w:t>
      </w:r>
      <w:r>
        <w:rPr>
          <w:rtl/>
        </w:rPr>
        <w:t>.</w:t>
      </w:r>
    </w:p>
    <w:p w:rsidR="0036165F" w:rsidRPr="008125C8" w:rsidRDefault="0036165F" w:rsidP="00791E39">
      <w:pPr>
        <w:pStyle w:val="libNormal"/>
        <w:rPr>
          <w:rtl/>
        </w:rPr>
      </w:pPr>
      <w:r w:rsidRPr="008125C8">
        <w:rPr>
          <w:rtl/>
        </w:rPr>
        <w:t>فلما أصبحت ، سألت ، فقلت : أى شىء بغراء</w:t>
      </w:r>
      <w:r>
        <w:rPr>
          <w:rtl/>
        </w:rPr>
        <w:t>؟</w:t>
      </w:r>
      <w:r w:rsidRPr="008125C8">
        <w:rPr>
          <w:rtl/>
        </w:rPr>
        <w:t xml:space="preserve"> فقال : خطى </w:t>
      </w:r>
      <w:r w:rsidRPr="0015452C">
        <w:rPr>
          <w:rStyle w:val="libFootnotenumChar"/>
          <w:rtl/>
        </w:rPr>
        <w:t>(9)</w:t>
      </w:r>
      <w:r w:rsidRPr="008125C8">
        <w:rPr>
          <w:rtl/>
        </w:rPr>
        <w:t xml:space="preserve"> ، أو شىء يستمسك به المحجمة. قال : فاحتجمت ، فبرئت ، فأنا</w:t>
      </w:r>
      <w:r>
        <w:rPr>
          <w:rtl/>
        </w:rPr>
        <w:t xml:space="preserve"> ـ </w:t>
      </w:r>
      <w:r w:rsidRPr="008125C8">
        <w:rPr>
          <w:rtl/>
        </w:rPr>
        <w:t>اليوم</w:t>
      </w:r>
      <w:r>
        <w:rPr>
          <w:rtl/>
        </w:rPr>
        <w:t xml:space="preserve"> ـ </w:t>
      </w:r>
      <w:r w:rsidRPr="008125C8">
        <w:rPr>
          <w:rtl/>
        </w:rPr>
        <w:t>ليس أحدّث بهذا أحدا ، فعالج</w:t>
      </w:r>
    </w:p>
    <w:p w:rsidR="0036165F" w:rsidRPr="008125C8" w:rsidRDefault="0036165F" w:rsidP="00AB1DDF">
      <w:pPr>
        <w:pStyle w:val="libLine"/>
        <w:rPr>
          <w:rtl/>
        </w:rPr>
      </w:pPr>
      <w:r w:rsidRPr="008125C8">
        <w:rPr>
          <w:rtl/>
        </w:rPr>
        <w:t>__________________</w:t>
      </w:r>
    </w:p>
    <w:p w:rsidR="0036165F" w:rsidRPr="008125C8" w:rsidRDefault="0036165F" w:rsidP="0015452C">
      <w:pPr>
        <w:pStyle w:val="libFootnote0"/>
        <w:rPr>
          <w:rtl/>
        </w:rPr>
      </w:pPr>
      <w:r>
        <w:rPr>
          <w:rtl/>
        </w:rPr>
        <w:t>(</w:t>
      </w:r>
      <w:r w:rsidRPr="008125C8">
        <w:rPr>
          <w:rtl/>
        </w:rPr>
        <w:t xml:space="preserve">1) وردت فى سند آخر : خنيس </w:t>
      </w:r>
      <w:r>
        <w:rPr>
          <w:rtl/>
        </w:rPr>
        <w:t>(</w:t>
      </w:r>
      <w:r w:rsidRPr="008125C8">
        <w:rPr>
          <w:rtl/>
        </w:rPr>
        <w:t>تاريخ ابن الفرضى ، ط. الخانجى</w:t>
      </w:r>
      <w:r>
        <w:rPr>
          <w:rtl/>
        </w:rPr>
        <w:t>)</w:t>
      </w:r>
      <w:r w:rsidRPr="008125C8">
        <w:rPr>
          <w:rtl/>
        </w:rPr>
        <w:t xml:space="preserve"> 1 / 150. وذكر ابن الفرضى : أن الصواب أنيس. </w:t>
      </w:r>
      <w:r>
        <w:rPr>
          <w:rtl/>
        </w:rPr>
        <w:t>(</w:t>
      </w:r>
      <w:r w:rsidRPr="008125C8">
        <w:rPr>
          <w:rtl/>
        </w:rPr>
        <w:t>السابق 1 / 151</w:t>
      </w:r>
      <w:r>
        <w:rPr>
          <w:rtl/>
        </w:rPr>
        <w:t>).</w:t>
      </w:r>
    </w:p>
    <w:p w:rsidR="0036165F" w:rsidRPr="008125C8" w:rsidRDefault="0036165F" w:rsidP="0015452C">
      <w:pPr>
        <w:pStyle w:val="libFootnote0"/>
        <w:rPr>
          <w:rtl/>
        </w:rPr>
      </w:pPr>
      <w:r>
        <w:rPr>
          <w:rtl/>
        </w:rPr>
        <w:t>(</w:t>
      </w:r>
      <w:r w:rsidRPr="008125C8">
        <w:rPr>
          <w:rtl/>
        </w:rPr>
        <w:t xml:space="preserve">2) حرفت إلى </w:t>
      </w:r>
      <w:r>
        <w:rPr>
          <w:rtl/>
        </w:rPr>
        <w:t>(</w:t>
      </w:r>
      <w:r w:rsidRPr="008125C8">
        <w:rPr>
          <w:rtl/>
        </w:rPr>
        <w:t>بنىّ</w:t>
      </w:r>
      <w:r>
        <w:rPr>
          <w:rtl/>
        </w:rPr>
        <w:t>)</w:t>
      </w:r>
      <w:r w:rsidRPr="008125C8">
        <w:rPr>
          <w:rtl/>
        </w:rPr>
        <w:t xml:space="preserve"> فى </w:t>
      </w:r>
      <w:r>
        <w:rPr>
          <w:rtl/>
        </w:rPr>
        <w:t>(</w:t>
      </w:r>
      <w:r w:rsidRPr="008125C8">
        <w:rPr>
          <w:rtl/>
        </w:rPr>
        <w:t>السابق</w:t>
      </w:r>
      <w:r>
        <w:rPr>
          <w:rtl/>
        </w:rPr>
        <w:t>)</w:t>
      </w:r>
      <w:r w:rsidRPr="008125C8">
        <w:rPr>
          <w:rtl/>
        </w:rPr>
        <w:t xml:space="preserve"> 1 / 150.</w:t>
      </w:r>
    </w:p>
    <w:p w:rsidR="0036165F" w:rsidRPr="008125C8" w:rsidRDefault="0036165F" w:rsidP="0015452C">
      <w:pPr>
        <w:pStyle w:val="libFootnote0"/>
        <w:rPr>
          <w:rtl/>
        </w:rPr>
      </w:pPr>
      <w:r>
        <w:rPr>
          <w:rtl/>
        </w:rPr>
        <w:t>(</w:t>
      </w:r>
      <w:r w:rsidRPr="008125C8">
        <w:rPr>
          <w:rtl/>
        </w:rPr>
        <w:t xml:space="preserve">3) سورة الشمس </w:t>
      </w:r>
      <w:r>
        <w:rPr>
          <w:rtl/>
        </w:rPr>
        <w:t>(</w:t>
      </w:r>
      <w:r w:rsidRPr="008125C8">
        <w:rPr>
          <w:rtl/>
        </w:rPr>
        <w:t>مكية</w:t>
      </w:r>
      <w:r>
        <w:rPr>
          <w:rtl/>
        </w:rPr>
        <w:t>)</w:t>
      </w:r>
      <w:r w:rsidRPr="008125C8">
        <w:rPr>
          <w:rtl/>
        </w:rPr>
        <w:t xml:space="preserve"> رقم </w:t>
      </w:r>
      <w:r>
        <w:rPr>
          <w:rtl/>
        </w:rPr>
        <w:t>(</w:t>
      </w:r>
      <w:r w:rsidRPr="008125C8">
        <w:rPr>
          <w:rtl/>
        </w:rPr>
        <w:t>91)</w:t>
      </w:r>
      <w:r>
        <w:rPr>
          <w:rtl/>
        </w:rPr>
        <w:t>.</w:t>
      </w:r>
    </w:p>
    <w:p w:rsidR="0036165F" w:rsidRPr="008125C8" w:rsidRDefault="0036165F" w:rsidP="0015452C">
      <w:pPr>
        <w:pStyle w:val="libFootnote0"/>
        <w:rPr>
          <w:rtl/>
        </w:rPr>
      </w:pPr>
      <w:r>
        <w:rPr>
          <w:rtl/>
        </w:rPr>
        <w:t>(</w:t>
      </w:r>
      <w:r w:rsidRPr="008125C8">
        <w:rPr>
          <w:rtl/>
        </w:rPr>
        <w:t xml:space="preserve">4) سورة الليل </w:t>
      </w:r>
      <w:r>
        <w:rPr>
          <w:rtl/>
        </w:rPr>
        <w:t>(</w:t>
      </w:r>
      <w:r w:rsidRPr="008125C8">
        <w:rPr>
          <w:rtl/>
        </w:rPr>
        <w:t>مكية</w:t>
      </w:r>
      <w:r>
        <w:rPr>
          <w:rtl/>
        </w:rPr>
        <w:t>)</w:t>
      </w:r>
      <w:r w:rsidRPr="008125C8">
        <w:rPr>
          <w:rtl/>
        </w:rPr>
        <w:t xml:space="preserve"> رقم </w:t>
      </w:r>
      <w:r>
        <w:rPr>
          <w:rtl/>
        </w:rPr>
        <w:t>(</w:t>
      </w:r>
      <w:r w:rsidRPr="008125C8">
        <w:rPr>
          <w:rtl/>
        </w:rPr>
        <w:t>92)</w:t>
      </w:r>
      <w:r>
        <w:rPr>
          <w:rtl/>
        </w:rPr>
        <w:t>.</w:t>
      </w:r>
    </w:p>
    <w:p w:rsidR="0036165F" w:rsidRPr="001B395B" w:rsidRDefault="0036165F" w:rsidP="0015452C">
      <w:pPr>
        <w:pStyle w:val="libFootnote0"/>
        <w:rPr>
          <w:rtl/>
        </w:rPr>
      </w:pPr>
      <w:r w:rsidRPr="001B395B">
        <w:rPr>
          <w:rtl/>
        </w:rPr>
        <w:t xml:space="preserve">(5) أى : بيّتّ ، بمعنى : نمت ليلا. ولم أجد الاستعمال المذكور فى المتن بهذه الصيغة فى مادة </w:t>
      </w:r>
      <w:r>
        <w:rPr>
          <w:rtl/>
        </w:rPr>
        <w:t>(</w:t>
      </w:r>
      <w:r w:rsidRPr="001B395B">
        <w:rPr>
          <w:rtl/>
        </w:rPr>
        <w:t>ب.</w:t>
      </w:r>
      <w:r w:rsidRPr="001B395B">
        <w:rPr>
          <w:rFonts w:hint="cs"/>
          <w:rtl/>
        </w:rPr>
        <w:t xml:space="preserve"> </w:t>
      </w:r>
      <w:r w:rsidRPr="001B395B">
        <w:rPr>
          <w:rtl/>
        </w:rPr>
        <w:t>ى. ت</w:t>
      </w:r>
      <w:r>
        <w:rPr>
          <w:rtl/>
        </w:rPr>
        <w:t>).</w:t>
      </w:r>
      <w:r w:rsidRPr="001B395B">
        <w:rPr>
          <w:rtl/>
        </w:rPr>
        <w:t xml:space="preserve"> وتأتى بمعنى آخر : بيّت الشيء أباته : عمله ليلا. وأباته بمعنى : جعله يبيت.</w:t>
      </w:r>
      <w:r w:rsidRPr="001B395B">
        <w:rPr>
          <w:rFonts w:hint="cs"/>
          <w:rtl/>
        </w:rPr>
        <w:t xml:space="preserve"> </w:t>
      </w:r>
      <w:r>
        <w:rPr>
          <w:rtl/>
        </w:rPr>
        <w:t>(</w:t>
      </w:r>
      <w:r w:rsidRPr="001B395B">
        <w:rPr>
          <w:rtl/>
        </w:rPr>
        <w:t>اللسان 1 / 392</w:t>
      </w:r>
      <w:r>
        <w:rPr>
          <w:rtl/>
        </w:rPr>
        <w:t xml:space="preserve"> ـ </w:t>
      </w:r>
      <w:r w:rsidRPr="001B395B">
        <w:rPr>
          <w:rtl/>
        </w:rPr>
        <w:t>394 ، والمعجم الوسيط 1 / 80</w:t>
      </w:r>
      <w:r>
        <w:rPr>
          <w:rtl/>
        </w:rPr>
        <w:t xml:space="preserve"> ـ </w:t>
      </w:r>
      <w:r w:rsidRPr="001B395B">
        <w:rPr>
          <w:rtl/>
        </w:rPr>
        <w:t>81</w:t>
      </w:r>
      <w:r>
        <w:rPr>
          <w:rtl/>
        </w:rPr>
        <w:t>).</w:t>
      </w:r>
    </w:p>
    <w:p w:rsidR="0036165F" w:rsidRPr="001B395B" w:rsidRDefault="0036165F" w:rsidP="0015452C">
      <w:pPr>
        <w:pStyle w:val="libFootnote0"/>
        <w:rPr>
          <w:rtl/>
        </w:rPr>
      </w:pPr>
      <w:r w:rsidRPr="001B395B">
        <w:rPr>
          <w:rtl/>
        </w:rPr>
        <w:t>(6) الحجامة : إخراج الدم الفاسد من الرأس ونحوها عن طريق مشرط ، أو مصّ للدم ونحوه.</w:t>
      </w:r>
      <w:r w:rsidRPr="001B395B">
        <w:rPr>
          <w:rFonts w:hint="cs"/>
          <w:rtl/>
        </w:rPr>
        <w:t xml:space="preserve"> </w:t>
      </w:r>
      <w:r w:rsidRPr="001B395B">
        <w:rPr>
          <w:rtl/>
        </w:rPr>
        <w:t xml:space="preserve">والمحجم ، والمحجمة : قارورة الحجّام </w:t>
      </w:r>
      <w:r>
        <w:rPr>
          <w:rtl/>
        </w:rPr>
        <w:t>(</w:t>
      </w:r>
      <w:r w:rsidRPr="001B395B">
        <w:rPr>
          <w:rtl/>
        </w:rPr>
        <w:t>اللسان ، مادة : ح. ج. م</w:t>
      </w:r>
      <w:r>
        <w:rPr>
          <w:rtl/>
        </w:rPr>
        <w:t>)</w:t>
      </w:r>
      <w:r w:rsidRPr="001B395B">
        <w:rPr>
          <w:rtl/>
        </w:rPr>
        <w:t xml:space="preserve"> 2 / 790.</w:t>
      </w:r>
    </w:p>
    <w:p w:rsidR="0036165F" w:rsidRPr="001B395B" w:rsidRDefault="0036165F" w:rsidP="0015452C">
      <w:pPr>
        <w:pStyle w:val="libFootnote0"/>
        <w:rPr>
          <w:rtl/>
        </w:rPr>
      </w:pPr>
      <w:r w:rsidRPr="001B395B">
        <w:rPr>
          <w:rtl/>
        </w:rPr>
        <w:t xml:space="preserve">(7) لعل المعنى : لصق الجلد بما يشبه الغراء الآن </w:t>
      </w:r>
      <w:r>
        <w:rPr>
          <w:rtl/>
        </w:rPr>
        <w:t>(</w:t>
      </w:r>
      <w:r w:rsidRPr="001B395B">
        <w:rPr>
          <w:rtl/>
        </w:rPr>
        <w:t>اللسان ، مادة : غ. ر. ى</w:t>
      </w:r>
      <w:r>
        <w:rPr>
          <w:rtl/>
        </w:rPr>
        <w:t>)</w:t>
      </w:r>
      <w:r w:rsidRPr="001B395B">
        <w:rPr>
          <w:rtl/>
        </w:rPr>
        <w:t xml:space="preserve"> 5 / 3249 ، والمعجم الوسيط 2 / 675. وورد فى </w:t>
      </w:r>
      <w:r>
        <w:rPr>
          <w:rtl/>
        </w:rPr>
        <w:t>(</w:t>
      </w:r>
      <w:r w:rsidRPr="001B395B">
        <w:rPr>
          <w:rtl/>
        </w:rPr>
        <w:t>تاريخ ابن الفرضى ، ط. الإبيارى</w:t>
      </w:r>
      <w:r>
        <w:rPr>
          <w:rtl/>
        </w:rPr>
        <w:t>)</w:t>
      </w:r>
      <w:r w:rsidRPr="001B395B">
        <w:rPr>
          <w:rtl/>
        </w:rPr>
        <w:t xml:space="preserve"> : 1 / 233 مرة هكذا </w:t>
      </w:r>
      <w:r>
        <w:rPr>
          <w:rtl/>
        </w:rPr>
        <w:t>(</w:t>
      </w:r>
      <w:r w:rsidRPr="001B395B">
        <w:rPr>
          <w:rtl/>
        </w:rPr>
        <w:t>بقراه</w:t>
      </w:r>
      <w:r>
        <w:rPr>
          <w:rtl/>
        </w:rPr>
        <w:t>)</w:t>
      </w:r>
      <w:r w:rsidRPr="001B395B">
        <w:rPr>
          <w:rtl/>
        </w:rPr>
        <w:t xml:space="preserve"> ، وثانية </w:t>
      </w:r>
      <w:r>
        <w:rPr>
          <w:rtl/>
        </w:rPr>
        <w:t>(</w:t>
      </w:r>
      <w:r w:rsidRPr="001B395B">
        <w:rPr>
          <w:rtl/>
        </w:rPr>
        <w:t>بغراء</w:t>
      </w:r>
      <w:r>
        <w:rPr>
          <w:rtl/>
        </w:rPr>
        <w:t>).</w:t>
      </w:r>
    </w:p>
    <w:p w:rsidR="0036165F" w:rsidRPr="008125C8" w:rsidRDefault="0036165F" w:rsidP="0015452C">
      <w:pPr>
        <w:pStyle w:val="libFootnote0"/>
        <w:rPr>
          <w:rtl/>
        </w:rPr>
      </w:pPr>
      <w:r>
        <w:rPr>
          <w:rtl/>
        </w:rPr>
        <w:t>(</w:t>
      </w:r>
      <w:r w:rsidRPr="008125C8">
        <w:rPr>
          <w:rtl/>
        </w:rPr>
        <w:t xml:space="preserve">8) سورة التين </w:t>
      </w:r>
      <w:r>
        <w:rPr>
          <w:rtl/>
        </w:rPr>
        <w:t>(</w:t>
      </w:r>
      <w:r w:rsidRPr="008125C8">
        <w:rPr>
          <w:rtl/>
        </w:rPr>
        <w:t>مكية</w:t>
      </w:r>
      <w:r>
        <w:rPr>
          <w:rtl/>
        </w:rPr>
        <w:t>)</w:t>
      </w:r>
      <w:r w:rsidRPr="008125C8">
        <w:rPr>
          <w:rtl/>
        </w:rPr>
        <w:t xml:space="preserve"> رقم </w:t>
      </w:r>
      <w:r>
        <w:rPr>
          <w:rtl/>
        </w:rPr>
        <w:t>(</w:t>
      </w:r>
      <w:r w:rsidRPr="008125C8">
        <w:rPr>
          <w:rtl/>
        </w:rPr>
        <w:t>95)</w:t>
      </w:r>
      <w:r>
        <w:rPr>
          <w:rtl/>
        </w:rPr>
        <w:t>.</w:t>
      </w:r>
    </w:p>
    <w:p w:rsidR="0036165F" w:rsidRPr="008125C8" w:rsidRDefault="0036165F" w:rsidP="0015452C">
      <w:pPr>
        <w:pStyle w:val="libFootnote0"/>
        <w:rPr>
          <w:rtl/>
        </w:rPr>
      </w:pPr>
      <w:r>
        <w:rPr>
          <w:rtl/>
        </w:rPr>
        <w:t>(</w:t>
      </w:r>
      <w:r w:rsidRPr="008125C8">
        <w:rPr>
          <w:rtl/>
        </w:rPr>
        <w:t xml:space="preserve">9) لم أقف على المقصود بها ، ولعلها محرفة عن كلمة </w:t>
      </w:r>
      <w:r>
        <w:rPr>
          <w:rtl/>
        </w:rPr>
        <w:t>(</w:t>
      </w:r>
      <w:r w:rsidRPr="008125C8">
        <w:rPr>
          <w:rtl/>
        </w:rPr>
        <w:t>خطّاف</w:t>
      </w:r>
      <w:r>
        <w:rPr>
          <w:rtl/>
        </w:rPr>
        <w:t>)</w:t>
      </w:r>
      <w:r w:rsidRPr="008125C8">
        <w:rPr>
          <w:rtl/>
        </w:rPr>
        <w:t xml:space="preserve"> مثلا. وذهب محقق </w:t>
      </w:r>
      <w:r>
        <w:rPr>
          <w:rtl/>
        </w:rPr>
        <w:t>(</w:t>
      </w:r>
      <w:r w:rsidRPr="008125C8">
        <w:rPr>
          <w:rtl/>
        </w:rPr>
        <w:t>تاريخ ابن الفرضى ، ط. الإبيارى</w:t>
      </w:r>
      <w:r>
        <w:rPr>
          <w:rtl/>
        </w:rPr>
        <w:t>)</w:t>
      </w:r>
      <w:r w:rsidRPr="008125C8">
        <w:rPr>
          <w:rtl/>
        </w:rPr>
        <w:t xml:space="preserve"> 1 / 233 إلى أنها محرفة عن </w:t>
      </w:r>
      <w:r>
        <w:rPr>
          <w:rtl/>
        </w:rPr>
        <w:t>(</w:t>
      </w:r>
      <w:r w:rsidRPr="008125C8">
        <w:rPr>
          <w:rtl/>
        </w:rPr>
        <w:t>خطمى</w:t>
      </w:r>
      <w:r>
        <w:rPr>
          <w:rtl/>
        </w:rPr>
        <w:t>)</w:t>
      </w:r>
      <w:r w:rsidRPr="008125C8">
        <w:rPr>
          <w:rtl/>
        </w:rPr>
        <w:t xml:space="preserve"> ، وذكر فى هامش </w:t>
      </w:r>
      <w:r>
        <w:rPr>
          <w:rtl/>
        </w:rPr>
        <w:t>(</w:t>
      </w:r>
      <w:r w:rsidRPr="008125C8">
        <w:rPr>
          <w:rtl/>
        </w:rPr>
        <w:t>2) : أنها نبات من الفصيلة الخبازية. ولا أدرى ما صلة ذلك بموضوع الرواية</w:t>
      </w:r>
      <w:r>
        <w:rPr>
          <w:rtl/>
        </w:rPr>
        <w:t>؟!.</w:t>
      </w:r>
    </w:p>
    <w:p w:rsidR="0036165F" w:rsidRPr="008125C8" w:rsidRDefault="0036165F" w:rsidP="00883D27">
      <w:pPr>
        <w:pStyle w:val="libNormal0"/>
        <w:rPr>
          <w:rtl/>
        </w:rPr>
      </w:pPr>
      <w:r>
        <w:rPr>
          <w:rtl/>
        </w:rPr>
        <w:br w:type="page"/>
      </w:r>
      <w:r w:rsidRPr="008125C8">
        <w:rPr>
          <w:rtl/>
        </w:rPr>
        <w:lastRenderedPageBreak/>
        <w:t xml:space="preserve">به ، إلا وجد فيه الشفاء ، بإذن الله </w:t>
      </w:r>
      <w:r w:rsidRPr="0015452C">
        <w:rPr>
          <w:rStyle w:val="libFootnotenumChar"/>
          <w:rtl/>
        </w:rPr>
        <w:t>(1)</w:t>
      </w:r>
      <w:r>
        <w:rPr>
          <w:rtl/>
        </w:rPr>
        <w:t>.</w:t>
      </w:r>
    </w:p>
    <w:p w:rsidR="0036165F" w:rsidRPr="008125C8" w:rsidRDefault="0036165F" w:rsidP="00CF05AF">
      <w:pPr>
        <w:pStyle w:val="libBold1"/>
        <w:rPr>
          <w:rtl/>
        </w:rPr>
      </w:pPr>
      <w:r w:rsidRPr="008125C8">
        <w:rPr>
          <w:rtl/>
        </w:rPr>
        <w:t>ذكر من اسمه «حنظلة» :</w:t>
      </w:r>
    </w:p>
    <w:p w:rsidR="0036165F" w:rsidRPr="008125C8" w:rsidRDefault="0036165F" w:rsidP="00791E39">
      <w:pPr>
        <w:pStyle w:val="libNormal"/>
        <w:rPr>
          <w:rtl/>
        </w:rPr>
      </w:pPr>
      <w:r w:rsidRPr="008125C8">
        <w:rPr>
          <w:rtl/>
        </w:rPr>
        <w:t>169</w:t>
      </w:r>
      <w:r>
        <w:rPr>
          <w:rtl/>
        </w:rPr>
        <w:t xml:space="preserve"> ـ </w:t>
      </w:r>
      <w:r w:rsidRPr="008125C8">
        <w:rPr>
          <w:rtl/>
        </w:rPr>
        <w:t xml:space="preserve">حنظلة بن صفوان الكلبى </w:t>
      </w:r>
      <w:r w:rsidRPr="0015452C">
        <w:rPr>
          <w:rStyle w:val="libFootnotenumChar"/>
          <w:rtl/>
        </w:rPr>
        <w:t>(2)</w:t>
      </w:r>
      <w:r w:rsidRPr="008125C8">
        <w:rPr>
          <w:rtl/>
        </w:rPr>
        <w:t xml:space="preserve"> : شامى دمشقى </w:t>
      </w:r>
      <w:r w:rsidRPr="0015452C">
        <w:rPr>
          <w:rStyle w:val="libFootnotenumChar"/>
          <w:rtl/>
        </w:rPr>
        <w:t>(3)</w:t>
      </w:r>
      <w:r w:rsidRPr="008125C8">
        <w:rPr>
          <w:rtl/>
        </w:rPr>
        <w:t xml:space="preserve"> ، أمير مصر ل «هشام بن عبد الملك»</w:t>
      </w:r>
      <w:r>
        <w:rPr>
          <w:rtl/>
        </w:rPr>
        <w:t>.</w:t>
      </w:r>
      <w:r w:rsidRPr="008125C8">
        <w:rPr>
          <w:rtl/>
        </w:rPr>
        <w:t xml:space="preserve"> روى عنه أبو قبيل المعافرى آخر ما عندنا من أخبار قدومه من المغرب سنة سبع وعشرين ومائة ، وكان أخرجه منها عبد الرحمن بن حبيب الفهرىّ </w:t>
      </w:r>
      <w:r w:rsidRPr="0015452C">
        <w:rPr>
          <w:rStyle w:val="libFootnotenumChar"/>
          <w:rtl/>
        </w:rPr>
        <w:t>(4)</w:t>
      </w:r>
      <w:r>
        <w:rPr>
          <w:rtl/>
        </w:rPr>
        <w:t>.</w:t>
      </w:r>
      <w:r w:rsidRPr="008125C8">
        <w:rPr>
          <w:rtl/>
        </w:rPr>
        <w:t xml:space="preserve"> وكان حنظلة حسن السيرة فى سلطانه </w:t>
      </w:r>
      <w:r w:rsidRPr="0015452C">
        <w:rPr>
          <w:rStyle w:val="libFootnotenumChar"/>
          <w:rtl/>
        </w:rPr>
        <w:t>(5)</w:t>
      </w:r>
      <w:r>
        <w:rPr>
          <w:rtl/>
        </w:rPr>
        <w:t>.</w:t>
      </w:r>
      <w:r w:rsidRPr="008125C8">
        <w:rPr>
          <w:rtl/>
        </w:rPr>
        <w:t xml:space="preserve"> وكان يقال : إنه ورع </w:t>
      </w:r>
      <w:r w:rsidRPr="0015452C">
        <w:rPr>
          <w:rStyle w:val="libFootnotenumChar"/>
          <w:rtl/>
        </w:rPr>
        <w:t>(6)</w:t>
      </w:r>
      <w:r>
        <w:rPr>
          <w:rtl/>
        </w:rPr>
        <w:t>.</w:t>
      </w:r>
      <w:r w:rsidRPr="008125C8">
        <w:rPr>
          <w:rtl/>
        </w:rPr>
        <w:t xml:space="preserve"> حدّثنى مسلمة بن عمرو بن</w:t>
      </w:r>
    </w:p>
    <w:p w:rsidR="0036165F" w:rsidRPr="008125C8" w:rsidRDefault="0036165F" w:rsidP="00AB1DDF">
      <w:pPr>
        <w:pStyle w:val="libLine"/>
        <w:rPr>
          <w:rtl/>
        </w:rPr>
      </w:pPr>
      <w:r w:rsidRPr="008125C8">
        <w:rPr>
          <w:rtl/>
        </w:rPr>
        <w:t>__________________</w:t>
      </w:r>
    </w:p>
    <w:p w:rsidR="0036165F" w:rsidRPr="001B395B" w:rsidRDefault="0036165F" w:rsidP="0015452C">
      <w:pPr>
        <w:pStyle w:val="libFootnote0"/>
        <w:rPr>
          <w:rtl/>
        </w:rPr>
      </w:pPr>
      <w:r w:rsidRPr="001B395B">
        <w:rPr>
          <w:rtl/>
        </w:rPr>
        <w:t xml:space="preserve">(1) وردت الترجمة كلها تقريبا فى </w:t>
      </w:r>
      <w:r>
        <w:rPr>
          <w:rtl/>
        </w:rPr>
        <w:t>(</w:t>
      </w:r>
      <w:r w:rsidRPr="001B395B">
        <w:rPr>
          <w:rtl/>
        </w:rPr>
        <w:t>تاريخ ابن الفرضى ، ط. الخانجى</w:t>
      </w:r>
      <w:r>
        <w:rPr>
          <w:rtl/>
        </w:rPr>
        <w:t>)</w:t>
      </w:r>
      <w:r w:rsidRPr="001B395B">
        <w:rPr>
          <w:rtl/>
        </w:rPr>
        <w:t xml:space="preserve"> 1 / 150</w:t>
      </w:r>
      <w:r>
        <w:rPr>
          <w:rtl/>
        </w:rPr>
        <w:t xml:space="preserve"> ـ </w:t>
      </w:r>
      <w:r w:rsidRPr="001B395B">
        <w:rPr>
          <w:rtl/>
        </w:rPr>
        <w:t xml:space="preserve">151 </w:t>
      </w:r>
      <w:r>
        <w:rPr>
          <w:rtl/>
        </w:rPr>
        <w:t>(</w:t>
      </w:r>
      <w:r w:rsidRPr="001B395B">
        <w:rPr>
          <w:rtl/>
        </w:rPr>
        <w:t>بسند قال فيه : أخبرنا محمد بن أحمد ، قال : أخبرنا أبو سعيد عبد الرحمن بن يونس فى تاريخه</w:t>
      </w:r>
      <w:r>
        <w:rPr>
          <w:rtl/>
        </w:rPr>
        <w:t>).</w:t>
      </w:r>
      <w:r w:rsidRPr="001B395B">
        <w:rPr>
          <w:rFonts w:hint="cs"/>
          <w:rtl/>
        </w:rPr>
        <w:t xml:space="preserve"> </w:t>
      </w:r>
      <w:r w:rsidRPr="001B395B">
        <w:rPr>
          <w:rtl/>
        </w:rPr>
        <w:t xml:space="preserve">وأخيرا ، فقد ذكر الذهبى فى </w:t>
      </w:r>
      <w:r>
        <w:rPr>
          <w:rtl/>
        </w:rPr>
        <w:t>(</w:t>
      </w:r>
      <w:r w:rsidRPr="001B395B">
        <w:rPr>
          <w:rtl/>
        </w:rPr>
        <w:t>تاريخ الإسلام</w:t>
      </w:r>
      <w:r>
        <w:rPr>
          <w:rtl/>
        </w:rPr>
        <w:t>)</w:t>
      </w:r>
      <w:r w:rsidRPr="001B395B">
        <w:rPr>
          <w:rtl/>
        </w:rPr>
        <w:t xml:space="preserve"> 6 / 340 : أن ابن يونس ، وابن عساكر وهما عندما جعلا حنشّا صاحب علىّ ؛ لأن صاحب علىّ هو حنش بن ربيعة ، أو ابن المعتم</w:t>
      </w:r>
      <w:r>
        <w:rPr>
          <w:rtl/>
        </w:rPr>
        <w:t>)</w:t>
      </w:r>
      <w:r w:rsidRPr="001B395B">
        <w:rPr>
          <w:rtl/>
        </w:rPr>
        <w:t xml:space="preserve"> ، وهو كوفى. روى عنه جماعة من الكوفيين ، ولم يرد مصر ولا إفريقية. </w:t>
      </w:r>
      <w:r>
        <w:rPr>
          <w:rtl/>
        </w:rPr>
        <w:t>(</w:t>
      </w:r>
      <w:r w:rsidRPr="001B395B">
        <w:rPr>
          <w:rtl/>
        </w:rPr>
        <w:t>ترجمته فى السابق 6 / 54</w:t>
      </w:r>
      <w:r>
        <w:rPr>
          <w:rtl/>
        </w:rPr>
        <w:t>).</w:t>
      </w:r>
      <w:r w:rsidRPr="001B395B">
        <w:rPr>
          <w:rtl/>
        </w:rPr>
        <w:t xml:space="preserve"> وردّ الحميدى فى </w:t>
      </w:r>
      <w:r>
        <w:rPr>
          <w:rtl/>
        </w:rPr>
        <w:t>(</w:t>
      </w:r>
      <w:r w:rsidRPr="001B395B">
        <w:rPr>
          <w:rtl/>
        </w:rPr>
        <w:t>الجذوة</w:t>
      </w:r>
      <w:r>
        <w:rPr>
          <w:rtl/>
        </w:rPr>
        <w:t>)</w:t>
      </w:r>
      <w:r w:rsidRPr="001B395B">
        <w:rPr>
          <w:rtl/>
        </w:rPr>
        <w:t xml:space="preserve"> 1 / 317 ، وعنه الضبى</w:t>
      </w:r>
      <w:r>
        <w:rPr>
          <w:rtl/>
        </w:rPr>
        <w:t xml:space="preserve"> ـ </w:t>
      </w:r>
      <w:r w:rsidRPr="001B395B">
        <w:rPr>
          <w:rtl/>
        </w:rPr>
        <w:t>ناسبا النص إلى صاحبه</w:t>
      </w:r>
      <w:r>
        <w:rPr>
          <w:rtl/>
        </w:rPr>
        <w:t xml:space="preserve"> ـ </w:t>
      </w:r>
      <w:r w:rsidRPr="001B395B">
        <w:rPr>
          <w:rtl/>
        </w:rPr>
        <w:t xml:space="preserve">فى </w:t>
      </w:r>
      <w:r>
        <w:rPr>
          <w:rtl/>
        </w:rPr>
        <w:t>(</w:t>
      </w:r>
      <w:r w:rsidRPr="001B395B">
        <w:rPr>
          <w:rtl/>
        </w:rPr>
        <w:t>البغية</w:t>
      </w:r>
      <w:r>
        <w:rPr>
          <w:rtl/>
        </w:rPr>
        <w:t>)</w:t>
      </w:r>
      <w:r w:rsidRPr="001B395B">
        <w:rPr>
          <w:rtl/>
        </w:rPr>
        <w:t xml:space="preserve"> ص 279 : الأظهر أن حنشا المذكور هو ابن عبد الله ، الذي حقّق نسبه فى تواريخ مصر فى رواياتهم ، وذكروا مشاهده وانتقاله وتصرفه ، وهم أعلم بمن سلك بلادهم ، وتصرف فى جهاتهم ، وسكن أعمالهم ، وكان فى عمّالهم.</w:t>
      </w:r>
    </w:p>
    <w:p w:rsidR="0036165F" w:rsidRPr="001B395B" w:rsidRDefault="0036165F" w:rsidP="0015452C">
      <w:pPr>
        <w:pStyle w:val="libFootnote0"/>
        <w:rPr>
          <w:rtl/>
        </w:rPr>
      </w:pPr>
      <w:r w:rsidRPr="001B395B">
        <w:rPr>
          <w:rtl/>
        </w:rPr>
        <w:t xml:space="preserve">(2) راجع نسبه بالكامل من خلال إيراد ابن يونس نسب أخيه </w:t>
      </w:r>
      <w:r>
        <w:rPr>
          <w:rtl/>
        </w:rPr>
        <w:t>(</w:t>
      </w:r>
      <w:r w:rsidRPr="001B395B">
        <w:rPr>
          <w:rtl/>
        </w:rPr>
        <w:t>بشر</w:t>
      </w:r>
      <w:r>
        <w:rPr>
          <w:rtl/>
        </w:rPr>
        <w:t>)</w:t>
      </w:r>
      <w:r w:rsidRPr="001B395B">
        <w:rPr>
          <w:rtl/>
        </w:rPr>
        <w:t xml:space="preserve"> فى </w:t>
      </w:r>
      <w:r>
        <w:rPr>
          <w:rtl/>
        </w:rPr>
        <w:t>(</w:t>
      </w:r>
      <w:r w:rsidRPr="001B395B">
        <w:rPr>
          <w:rtl/>
        </w:rPr>
        <w:t>تاريخ الغرباء</w:t>
      </w:r>
      <w:r>
        <w:rPr>
          <w:rtl/>
        </w:rPr>
        <w:t>)</w:t>
      </w:r>
      <w:r w:rsidRPr="001B395B">
        <w:rPr>
          <w:rtl/>
        </w:rPr>
        <w:t xml:space="preserve"> ، باب </w:t>
      </w:r>
      <w:r>
        <w:rPr>
          <w:rtl/>
        </w:rPr>
        <w:t>(</w:t>
      </w:r>
      <w:r w:rsidRPr="001B395B">
        <w:rPr>
          <w:rtl/>
        </w:rPr>
        <w:t>الباء</w:t>
      </w:r>
      <w:r>
        <w:rPr>
          <w:rtl/>
        </w:rPr>
        <w:t>)</w:t>
      </w:r>
      <w:r w:rsidRPr="001B395B">
        <w:rPr>
          <w:rtl/>
        </w:rPr>
        <w:t xml:space="preserve"> رقم (111)</w:t>
      </w:r>
      <w:r>
        <w:rPr>
          <w:rtl/>
        </w:rPr>
        <w:t>.</w:t>
      </w:r>
    </w:p>
    <w:p w:rsidR="0036165F" w:rsidRPr="001B395B" w:rsidRDefault="0036165F" w:rsidP="0015452C">
      <w:pPr>
        <w:pStyle w:val="libFootnote0"/>
        <w:rPr>
          <w:rtl/>
        </w:rPr>
      </w:pPr>
      <w:r w:rsidRPr="001B395B">
        <w:rPr>
          <w:rtl/>
        </w:rPr>
        <w:t xml:space="preserve">(3) مخطوط تاريخ دمشق 5 / 371 </w:t>
      </w:r>
      <w:r>
        <w:rPr>
          <w:rtl/>
        </w:rPr>
        <w:t>(</w:t>
      </w:r>
      <w:r w:rsidRPr="001B395B">
        <w:rPr>
          <w:rtl/>
        </w:rPr>
        <w:t>بسنده ، إلى أبى عبد الله بن منده ، قال : قال أبو سعيد بن يونس</w:t>
      </w:r>
      <w:r>
        <w:rPr>
          <w:rtl/>
        </w:rPr>
        <w:t>).</w:t>
      </w:r>
    </w:p>
    <w:p w:rsidR="0036165F" w:rsidRPr="001B395B" w:rsidRDefault="0036165F" w:rsidP="0015452C">
      <w:pPr>
        <w:pStyle w:val="libFootnote0"/>
        <w:rPr>
          <w:rtl/>
        </w:rPr>
      </w:pPr>
      <w:r w:rsidRPr="001B395B">
        <w:rPr>
          <w:rtl/>
        </w:rPr>
        <w:t xml:space="preserve">(4) السابق ، والنجوم 1 / 319 </w:t>
      </w:r>
      <w:r>
        <w:rPr>
          <w:rtl/>
        </w:rPr>
        <w:t>(</w:t>
      </w:r>
      <w:r w:rsidRPr="001B395B">
        <w:rPr>
          <w:rtl/>
        </w:rPr>
        <w:t>قال الحافظ أبو سعيد عبد الرحمن بن أحمد بن يونس</w:t>
      </w:r>
      <w:r>
        <w:rPr>
          <w:rtl/>
        </w:rPr>
        <w:t>).</w:t>
      </w:r>
      <w:r w:rsidRPr="001B395B">
        <w:rPr>
          <w:rtl/>
        </w:rPr>
        <w:t xml:space="preserve"> وعلّق ابن تغرى بردى : يعنى : أمير مصر لهشام فى ولايته </w:t>
      </w:r>
      <w:r>
        <w:rPr>
          <w:rtl/>
        </w:rPr>
        <w:t>(</w:t>
      </w:r>
      <w:r w:rsidRPr="001B395B">
        <w:rPr>
          <w:rtl/>
        </w:rPr>
        <w:t>الثانية</w:t>
      </w:r>
      <w:r>
        <w:rPr>
          <w:rtl/>
        </w:rPr>
        <w:t>)</w:t>
      </w:r>
      <w:r w:rsidRPr="001B395B">
        <w:rPr>
          <w:rtl/>
        </w:rPr>
        <w:t xml:space="preserve"> على مصر. وجدير بالذكر أن المترجم له ولى مصر</w:t>
      </w:r>
      <w:r>
        <w:rPr>
          <w:rtl/>
        </w:rPr>
        <w:t xml:space="preserve"> ـ </w:t>
      </w:r>
      <w:r w:rsidRPr="001B395B">
        <w:rPr>
          <w:rtl/>
        </w:rPr>
        <w:t>للمرة الأولى</w:t>
      </w:r>
      <w:r>
        <w:rPr>
          <w:rtl/>
        </w:rPr>
        <w:t xml:space="preserve"> ـ </w:t>
      </w:r>
      <w:r w:rsidRPr="001B395B">
        <w:rPr>
          <w:rtl/>
        </w:rPr>
        <w:t xml:space="preserve">سنة 102 ه‍ إلى سنة 105 ه‍ </w:t>
      </w:r>
      <w:r>
        <w:rPr>
          <w:rtl/>
        </w:rPr>
        <w:t>(</w:t>
      </w:r>
      <w:r w:rsidRPr="001B395B">
        <w:rPr>
          <w:rtl/>
        </w:rPr>
        <w:t>وليها باستخلاف أخيه بشر عليها ، فأقره يزيد بن عبد الملك ، ثم عزل فى بداية خلافة هشام</w:t>
      </w:r>
      <w:r>
        <w:rPr>
          <w:rtl/>
        </w:rPr>
        <w:t>).</w:t>
      </w:r>
      <w:r w:rsidRPr="001B395B">
        <w:rPr>
          <w:rtl/>
        </w:rPr>
        <w:t xml:space="preserve"> </w:t>
      </w:r>
      <w:r>
        <w:rPr>
          <w:rtl/>
        </w:rPr>
        <w:t>(</w:t>
      </w:r>
      <w:r w:rsidRPr="001B395B">
        <w:rPr>
          <w:rtl/>
        </w:rPr>
        <w:t>الولاة للكندى</w:t>
      </w:r>
      <w:r>
        <w:rPr>
          <w:rtl/>
        </w:rPr>
        <w:t>)</w:t>
      </w:r>
      <w:r w:rsidRPr="001B395B">
        <w:rPr>
          <w:rtl/>
        </w:rPr>
        <w:t xml:space="preserve"> ص 71 ، 72 وولى مصر ثانية خمس سنوات </w:t>
      </w:r>
      <w:r>
        <w:rPr>
          <w:rtl/>
        </w:rPr>
        <w:t>(</w:t>
      </w:r>
      <w:r w:rsidRPr="001B395B">
        <w:rPr>
          <w:rtl/>
        </w:rPr>
        <w:t>119</w:t>
      </w:r>
      <w:r>
        <w:rPr>
          <w:rtl/>
        </w:rPr>
        <w:t xml:space="preserve"> ـ </w:t>
      </w:r>
      <w:r w:rsidRPr="001B395B">
        <w:rPr>
          <w:rtl/>
        </w:rPr>
        <w:t>124 ه‍</w:t>
      </w:r>
      <w:r>
        <w:rPr>
          <w:rtl/>
        </w:rPr>
        <w:t>)</w:t>
      </w:r>
      <w:r w:rsidRPr="001B395B">
        <w:rPr>
          <w:rtl/>
        </w:rPr>
        <w:t xml:space="preserve"> ، ثم أمره هشام بالخروج إلى </w:t>
      </w:r>
      <w:r>
        <w:rPr>
          <w:rtl/>
        </w:rPr>
        <w:t>(</w:t>
      </w:r>
      <w:r w:rsidRPr="001B395B">
        <w:rPr>
          <w:rtl/>
        </w:rPr>
        <w:t>إفريقية</w:t>
      </w:r>
      <w:r>
        <w:rPr>
          <w:rtl/>
        </w:rPr>
        <w:t>).</w:t>
      </w:r>
      <w:r w:rsidRPr="001B395B">
        <w:rPr>
          <w:rFonts w:hint="cs"/>
          <w:rtl/>
        </w:rPr>
        <w:t xml:space="preserve"> </w:t>
      </w:r>
      <w:r>
        <w:rPr>
          <w:rtl/>
        </w:rPr>
        <w:t>(</w:t>
      </w:r>
      <w:r w:rsidRPr="001B395B">
        <w:rPr>
          <w:rtl/>
        </w:rPr>
        <w:t>السابق : 80</w:t>
      </w:r>
      <w:r>
        <w:rPr>
          <w:rtl/>
        </w:rPr>
        <w:t xml:space="preserve"> ـ </w:t>
      </w:r>
      <w:r w:rsidRPr="001B395B">
        <w:rPr>
          <w:rtl/>
        </w:rPr>
        <w:t>82</w:t>
      </w:r>
      <w:r>
        <w:rPr>
          <w:rtl/>
        </w:rPr>
        <w:t>).</w:t>
      </w:r>
      <w:r w:rsidRPr="001B395B">
        <w:rPr>
          <w:rtl/>
        </w:rPr>
        <w:t xml:space="preserve"> وبالنسبة لأخباره فى إفريقية راجع </w:t>
      </w:r>
      <w:r>
        <w:rPr>
          <w:rtl/>
        </w:rPr>
        <w:t>(</w:t>
      </w:r>
      <w:r w:rsidRPr="001B395B">
        <w:rPr>
          <w:rtl/>
        </w:rPr>
        <w:t>فتوح مصر</w:t>
      </w:r>
      <w:r>
        <w:rPr>
          <w:rtl/>
        </w:rPr>
        <w:t>)</w:t>
      </w:r>
      <w:r w:rsidRPr="001B395B">
        <w:rPr>
          <w:rtl/>
        </w:rPr>
        <w:t xml:space="preserve"> ص 223</w:t>
      </w:r>
      <w:r>
        <w:rPr>
          <w:rtl/>
        </w:rPr>
        <w:t xml:space="preserve"> ـ </w:t>
      </w:r>
      <w:r w:rsidRPr="001B395B">
        <w:rPr>
          <w:rtl/>
        </w:rPr>
        <w:t>224 ، وفيه :</w:t>
      </w:r>
      <w:r w:rsidRPr="001B395B">
        <w:rPr>
          <w:rFonts w:hint="cs"/>
          <w:rtl/>
        </w:rPr>
        <w:t xml:space="preserve"> </w:t>
      </w:r>
      <w:r w:rsidRPr="001B395B">
        <w:rPr>
          <w:rtl/>
        </w:rPr>
        <w:t>كتب عبد الرحمن بن حبيب إلى حنظلة أن يخلى القيروان ، وأن يخرج منها ، وأجلّه ثلاثة أيام ، وكتب إلى صاحب بيت المال ألا يعطيه دينارا ولا درهما ، إلا ما حلّ له من أرزاقه. فلما قرأ حنظلة ذلك ، وأجلّه ثلاثة أيام ، وكتب إلى صاحب بيت المال ألا يعطيه دينارا ولا درهما ، إلا ما حل له من أرزاقه. فلما قرأ حنظلة ذلك ، همّ بقتاله ، ثم حجزه عنه الورع ، وكان ورعا.</w:t>
      </w:r>
      <w:r w:rsidRPr="001B395B">
        <w:rPr>
          <w:rFonts w:hint="cs"/>
          <w:rtl/>
        </w:rPr>
        <w:t xml:space="preserve"> </w:t>
      </w:r>
      <w:r w:rsidRPr="001B395B">
        <w:rPr>
          <w:rtl/>
        </w:rPr>
        <w:t>فخرج بمن خف معه من أصحابه الشوامّ فى جمادى الأولى سنة 127 ه‍ ، وتركها له.</w:t>
      </w:r>
    </w:p>
    <w:p w:rsidR="0036165F" w:rsidRPr="001B395B" w:rsidRDefault="0036165F" w:rsidP="0015452C">
      <w:pPr>
        <w:pStyle w:val="libFootnote0"/>
        <w:rPr>
          <w:rtl/>
        </w:rPr>
      </w:pPr>
      <w:r w:rsidRPr="001B395B">
        <w:rPr>
          <w:rtl/>
        </w:rPr>
        <w:t xml:space="preserve">(5) الإكمال 1 / 505 </w:t>
      </w:r>
      <w:r>
        <w:rPr>
          <w:rtl/>
        </w:rPr>
        <w:t>(</w:t>
      </w:r>
      <w:r w:rsidRPr="001B395B">
        <w:rPr>
          <w:rtl/>
        </w:rPr>
        <w:t>قاله ابن يونس</w:t>
      </w:r>
      <w:r>
        <w:rPr>
          <w:rtl/>
        </w:rPr>
        <w:t>)</w:t>
      </w:r>
      <w:r w:rsidRPr="001B395B">
        <w:rPr>
          <w:rtl/>
        </w:rPr>
        <w:t xml:space="preserve"> ، ومخطوط تاريخ دمشق 5 / 371 ، والنجوم 1 / 319.</w:t>
      </w:r>
    </w:p>
    <w:p w:rsidR="0036165F" w:rsidRPr="008125C8" w:rsidRDefault="0036165F" w:rsidP="0015452C">
      <w:pPr>
        <w:pStyle w:val="libFootnote0"/>
        <w:rPr>
          <w:rtl/>
        </w:rPr>
      </w:pPr>
      <w:r w:rsidRPr="001B395B">
        <w:rPr>
          <w:rtl/>
        </w:rPr>
        <w:t xml:space="preserve">(6) مخطوط تاريخ دمشق 5 / 371 </w:t>
      </w:r>
      <w:r>
        <w:rPr>
          <w:rtl/>
        </w:rPr>
        <w:t>(</w:t>
      </w:r>
      <w:r w:rsidRPr="001B395B">
        <w:rPr>
          <w:rtl/>
        </w:rPr>
        <w:t>بسنده إلى ابن منده ، قال : قال أبو سعيد بن يونس</w:t>
      </w:r>
      <w:r>
        <w:rPr>
          <w:rtl/>
        </w:rPr>
        <w:t>).</w:t>
      </w:r>
    </w:p>
    <w:p w:rsidR="0036165F" w:rsidRPr="008125C8" w:rsidRDefault="0036165F" w:rsidP="00883D27">
      <w:pPr>
        <w:pStyle w:val="libNormal0"/>
        <w:rPr>
          <w:rtl/>
        </w:rPr>
      </w:pPr>
      <w:r>
        <w:rPr>
          <w:rtl/>
        </w:rPr>
        <w:br w:type="page"/>
      </w:r>
      <w:r w:rsidRPr="008125C8">
        <w:rPr>
          <w:rtl/>
        </w:rPr>
        <w:lastRenderedPageBreak/>
        <w:t xml:space="preserve">حفص المرادى ، وأبو قرّة محمد بن حميد الرّعينىّ ، حدثنى النضر بن عبد الجبار ، أخبرنا ضمام بن إسماعيل ، عن أبى قبيل ، قال : أرسل إلىّ حنظلة بن صفوان فى حديث طويل </w:t>
      </w:r>
      <w:r w:rsidRPr="0015452C">
        <w:rPr>
          <w:rStyle w:val="libFootnotenumChar"/>
          <w:rtl/>
        </w:rPr>
        <w:t>(1)</w:t>
      </w:r>
      <w:r>
        <w:rPr>
          <w:rtl/>
        </w:rPr>
        <w:t>.</w:t>
      </w:r>
    </w:p>
    <w:p w:rsidR="0036165F" w:rsidRPr="008125C8" w:rsidRDefault="0036165F" w:rsidP="00CF05AF">
      <w:pPr>
        <w:pStyle w:val="libBold1"/>
        <w:rPr>
          <w:rtl/>
        </w:rPr>
      </w:pPr>
      <w:r w:rsidRPr="008125C8">
        <w:rPr>
          <w:rtl/>
        </w:rPr>
        <w:t>ذكر من اسمه «حنوس» :</w:t>
      </w:r>
    </w:p>
    <w:p w:rsidR="0036165F" w:rsidRPr="008125C8" w:rsidRDefault="0036165F" w:rsidP="00791E39">
      <w:pPr>
        <w:pStyle w:val="libNormal"/>
        <w:rPr>
          <w:rtl/>
        </w:rPr>
      </w:pPr>
      <w:r w:rsidRPr="008125C8">
        <w:rPr>
          <w:rtl/>
        </w:rPr>
        <w:t>170</w:t>
      </w:r>
      <w:r>
        <w:rPr>
          <w:rtl/>
        </w:rPr>
        <w:t xml:space="preserve"> ـ </w:t>
      </w:r>
      <w:r w:rsidRPr="008125C8">
        <w:rPr>
          <w:rtl/>
        </w:rPr>
        <w:t xml:space="preserve">حنّوس </w:t>
      </w:r>
      <w:r w:rsidRPr="0015452C">
        <w:rPr>
          <w:rStyle w:val="libFootnotenumChar"/>
          <w:rtl/>
        </w:rPr>
        <w:t>(2)</w:t>
      </w:r>
      <w:r w:rsidRPr="008125C8">
        <w:rPr>
          <w:rtl/>
        </w:rPr>
        <w:t xml:space="preserve"> بن طارق المقرى </w:t>
      </w:r>
      <w:r w:rsidRPr="0015452C">
        <w:rPr>
          <w:rStyle w:val="libFootnotenumChar"/>
          <w:rtl/>
        </w:rPr>
        <w:t>(3)</w:t>
      </w:r>
      <w:r w:rsidRPr="008125C8">
        <w:rPr>
          <w:rtl/>
        </w:rPr>
        <w:t xml:space="preserve"> المغربى </w:t>
      </w:r>
      <w:r w:rsidRPr="0015452C">
        <w:rPr>
          <w:rStyle w:val="libFootnotenumChar"/>
          <w:rtl/>
        </w:rPr>
        <w:t>(4)</w:t>
      </w:r>
      <w:r w:rsidRPr="008125C8">
        <w:rPr>
          <w:rtl/>
        </w:rPr>
        <w:t xml:space="preserve"> : قديم الموت </w:t>
      </w:r>
      <w:r w:rsidRPr="0015452C">
        <w:rPr>
          <w:rStyle w:val="libFootnotenumChar"/>
          <w:rtl/>
        </w:rPr>
        <w:t>(5)</w:t>
      </w:r>
      <w:r w:rsidRPr="008125C8">
        <w:rPr>
          <w:rtl/>
        </w:rPr>
        <w:t xml:space="preserve"> ، مذكور فى كتاب «محمد بن يحيى بن سلّام» </w:t>
      </w:r>
      <w:r w:rsidRPr="0015452C">
        <w:rPr>
          <w:rStyle w:val="libFootnotenumChar"/>
          <w:rtl/>
        </w:rPr>
        <w:t>(6)</w:t>
      </w:r>
      <w:r>
        <w:rPr>
          <w:rtl/>
        </w:rPr>
        <w:t>.</w:t>
      </w:r>
    </w:p>
    <w:p w:rsidR="0036165F" w:rsidRPr="008125C8" w:rsidRDefault="0036165F" w:rsidP="00CF05AF">
      <w:pPr>
        <w:pStyle w:val="libBold1"/>
        <w:rPr>
          <w:rtl/>
        </w:rPr>
      </w:pPr>
      <w:r w:rsidRPr="008125C8">
        <w:rPr>
          <w:rtl/>
        </w:rPr>
        <w:t>ذكر من اسمه «حوثرة» :</w:t>
      </w:r>
    </w:p>
    <w:p w:rsidR="0036165F" w:rsidRPr="008125C8" w:rsidRDefault="0036165F" w:rsidP="00791E39">
      <w:pPr>
        <w:pStyle w:val="libNormal"/>
        <w:rPr>
          <w:rtl/>
        </w:rPr>
      </w:pPr>
      <w:r w:rsidRPr="008125C8">
        <w:rPr>
          <w:rtl/>
        </w:rPr>
        <w:t>171</w:t>
      </w:r>
      <w:r>
        <w:rPr>
          <w:rtl/>
        </w:rPr>
        <w:t xml:space="preserve"> ـ </w:t>
      </w:r>
      <w:r w:rsidRPr="008125C8">
        <w:rPr>
          <w:rtl/>
        </w:rPr>
        <w:t xml:space="preserve">حوثرة بن سهيل الباهلىّ : أخو العجلان بن سهيل. من أهل قنّسرين </w:t>
      </w:r>
      <w:r w:rsidRPr="0015452C">
        <w:rPr>
          <w:rStyle w:val="libFootnotenumChar"/>
          <w:rtl/>
        </w:rPr>
        <w:t>(7)</w:t>
      </w:r>
      <w:r>
        <w:rPr>
          <w:rtl/>
        </w:rPr>
        <w:t>.</w:t>
      </w:r>
      <w:r w:rsidRPr="008125C8">
        <w:rPr>
          <w:rtl/>
        </w:rPr>
        <w:t xml:space="preserve"> كان أمير مصر لمروان بن محمد ، وكان رجل سوء ، سفّاكا للدماء ، يحكى عنه حكايات فى خطبه </w:t>
      </w:r>
      <w:r w:rsidRPr="0015452C">
        <w:rPr>
          <w:rStyle w:val="libFootnotenumChar"/>
          <w:rtl/>
        </w:rPr>
        <w:t>(8)</w:t>
      </w:r>
      <w:r>
        <w:rPr>
          <w:rtl/>
        </w:rPr>
        <w:t>.</w:t>
      </w:r>
    </w:p>
    <w:p w:rsidR="0036165F" w:rsidRPr="008125C8" w:rsidRDefault="0036165F" w:rsidP="00AB1DDF">
      <w:pPr>
        <w:pStyle w:val="libLine"/>
        <w:rPr>
          <w:rtl/>
        </w:rPr>
      </w:pPr>
      <w:r w:rsidRPr="008125C8">
        <w:rPr>
          <w:rtl/>
        </w:rPr>
        <w:t>__________________</w:t>
      </w:r>
    </w:p>
    <w:p w:rsidR="0036165F" w:rsidRPr="008125C8" w:rsidRDefault="0036165F" w:rsidP="0015452C">
      <w:pPr>
        <w:pStyle w:val="libFootnote0"/>
        <w:rPr>
          <w:rtl/>
        </w:rPr>
      </w:pPr>
      <w:r>
        <w:rPr>
          <w:rtl/>
        </w:rPr>
        <w:t>(</w:t>
      </w:r>
      <w:r w:rsidRPr="008125C8">
        <w:rPr>
          <w:rtl/>
        </w:rPr>
        <w:t xml:space="preserve">1) النجوم 1 / 319 </w:t>
      </w:r>
      <w:r>
        <w:rPr>
          <w:rtl/>
        </w:rPr>
        <w:t>(</w:t>
      </w:r>
      <w:r w:rsidRPr="008125C8">
        <w:rPr>
          <w:rtl/>
        </w:rPr>
        <w:t>قال ابن تغرى بردى بعدها : هذا ما ذكره ابن يونس فى ترجمة حنظلة بتمامه وكماله</w:t>
      </w:r>
      <w:r>
        <w:rPr>
          <w:rtl/>
        </w:rPr>
        <w:t>).</w:t>
      </w:r>
      <w:r w:rsidRPr="008125C8">
        <w:rPr>
          <w:rtl/>
        </w:rPr>
        <w:t xml:space="preserve"> ولم يذكر ما دار بين أبى قبيل ، والوالى حنظلة.</w:t>
      </w:r>
    </w:p>
    <w:p w:rsidR="0036165F" w:rsidRPr="008125C8" w:rsidRDefault="0036165F" w:rsidP="0015452C">
      <w:pPr>
        <w:pStyle w:val="libFootnote0"/>
        <w:rPr>
          <w:rtl/>
        </w:rPr>
      </w:pPr>
      <w:r>
        <w:rPr>
          <w:rtl/>
        </w:rPr>
        <w:t>(</w:t>
      </w:r>
      <w:r w:rsidRPr="008125C8">
        <w:rPr>
          <w:rtl/>
        </w:rPr>
        <w:t xml:space="preserve">2) كذا ضبطه بالحروف فى </w:t>
      </w:r>
      <w:r>
        <w:rPr>
          <w:rtl/>
        </w:rPr>
        <w:t>(</w:t>
      </w:r>
      <w:r w:rsidRPr="008125C8">
        <w:rPr>
          <w:rtl/>
        </w:rPr>
        <w:t>الإكمال</w:t>
      </w:r>
      <w:r>
        <w:rPr>
          <w:rtl/>
        </w:rPr>
        <w:t>)</w:t>
      </w:r>
      <w:r w:rsidRPr="008125C8">
        <w:rPr>
          <w:rtl/>
        </w:rPr>
        <w:t xml:space="preserve"> 2 / 370. ومن قبل ضبطه عبد الغنى فى </w:t>
      </w:r>
      <w:r>
        <w:rPr>
          <w:rtl/>
        </w:rPr>
        <w:t>(</w:t>
      </w:r>
      <w:r w:rsidRPr="008125C8">
        <w:rPr>
          <w:rtl/>
        </w:rPr>
        <w:t>المؤتلف والمختلف</w:t>
      </w:r>
      <w:r>
        <w:rPr>
          <w:rtl/>
        </w:rPr>
        <w:t>)</w:t>
      </w:r>
      <w:r w:rsidRPr="008125C8">
        <w:rPr>
          <w:rtl/>
        </w:rPr>
        <w:t xml:space="preserve"> ، ط. دار الأمين ص 77 </w:t>
      </w:r>
      <w:r>
        <w:rPr>
          <w:rtl/>
        </w:rPr>
        <w:t>(</w:t>
      </w:r>
      <w:r w:rsidRPr="008125C8">
        <w:rPr>
          <w:rtl/>
        </w:rPr>
        <w:t>نون ثقيلة ، ومهملة</w:t>
      </w:r>
      <w:r>
        <w:rPr>
          <w:rtl/>
        </w:rPr>
        <w:t>).</w:t>
      </w:r>
      <w:r w:rsidRPr="008125C8">
        <w:rPr>
          <w:rtl/>
        </w:rPr>
        <w:t xml:space="preserve"> وفى المخطوط منه </w:t>
      </w:r>
      <w:r>
        <w:rPr>
          <w:rtl/>
        </w:rPr>
        <w:t>(</w:t>
      </w:r>
      <w:r w:rsidRPr="008125C8">
        <w:rPr>
          <w:rtl/>
        </w:rPr>
        <w:t>نسخة المغرب</w:t>
      </w:r>
      <w:r>
        <w:rPr>
          <w:rtl/>
        </w:rPr>
        <w:t>)</w:t>
      </w:r>
      <w:r w:rsidRPr="008125C8">
        <w:rPr>
          <w:rtl/>
        </w:rPr>
        <w:t xml:space="preserve"> قال : بالنون ، لكنه جعلها بالشين المعجمة </w:t>
      </w:r>
      <w:r>
        <w:rPr>
          <w:rtl/>
        </w:rPr>
        <w:t>(</w:t>
      </w:r>
      <w:r w:rsidRPr="008125C8">
        <w:rPr>
          <w:rtl/>
        </w:rPr>
        <w:t>ورقة 143</w:t>
      </w:r>
      <w:r>
        <w:rPr>
          <w:rtl/>
        </w:rPr>
        <w:t>).</w:t>
      </w:r>
      <w:r w:rsidRPr="008125C8">
        <w:rPr>
          <w:rtl/>
        </w:rPr>
        <w:t xml:space="preserve"> وحرف إلى </w:t>
      </w:r>
      <w:r>
        <w:rPr>
          <w:rtl/>
        </w:rPr>
        <w:t>(</w:t>
      </w:r>
      <w:r w:rsidRPr="008125C8">
        <w:rPr>
          <w:rtl/>
        </w:rPr>
        <w:t>حيوس</w:t>
      </w:r>
      <w:r>
        <w:rPr>
          <w:rtl/>
        </w:rPr>
        <w:t>)</w:t>
      </w:r>
      <w:r w:rsidRPr="008125C8">
        <w:rPr>
          <w:rtl/>
        </w:rPr>
        <w:t xml:space="preserve"> فى </w:t>
      </w:r>
      <w:r>
        <w:rPr>
          <w:rtl/>
        </w:rPr>
        <w:t>(</w:t>
      </w:r>
      <w:r w:rsidRPr="008125C8">
        <w:rPr>
          <w:rtl/>
        </w:rPr>
        <w:t>رياض النفوس</w:t>
      </w:r>
      <w:r>
        <w:rPr>
          <w:rtl/>
        </w:rPr>
        <w:t xml:space="preserve">) ـ </w:t>
      </w:r>
      <w:r w:rsidRPr="008125C8">
        <w:rPr>
          <w:rtl/>
        </w:rPr>
        <w:t>ط. بيروت</w:t>
      </w:r>
      <w:r>
        <w:rPr>
          <w:rtl/>
        </w:rPr>
        <w:t xml:space="preserve"> ـ </w:t>
      </w:r>
      <w:r w:rsidRPr="008125C8">
        <w:rPr>
          <w:rtl/>
        </w:rPr>
        <w:t xml:space="preserve">1 / 186 : وذلك خلال حوار دار بينه وبين </w:t>
      </w:r>
      <w:r>
        <w:rPr>
          <w:rtl/>
        </w:rPr>
        <w:t>(</w:t>
      </w:r>
      <w:r w:rsidRPr="008125C8">
        <w:rPr>
          <w:rtl/>
        </w:rPr>
        <w:t>عبد الله بن فروخ</w:t>
      </w:r>
      <w:r>
        <w:rPr>
          <w:rtl/>
        </w:rPr>
        <w:t>)</w:t>
      </w:r>
      <w:r w:rsidRPr="008125C8">
        <w:rPr>
          <w:rtl/>
        </w:rPr>
        <w:t xml:space="preserve"> ، حيث سأله حنوس عما أشيع عن اعتزال </w:t>
      </w:r>
      <w:r>
        <w:rPr>
          <w:rtl/>
        </w:rPr>
        <w:t>(</w:t>
      </w:r>
      <w:r w:rsidRPr="008125C8">
        <w:rPr>
          <w:rtl/>
        </w:rPr>
        <w:t>ابن فروخ</w:t>
      </w:r>
      <w:r>
        <w:rPr>
          <w:rtl/>
        </w:rPr>
        <w:t>)</w:t>
      </w:r>
      <w:r w:rsidRPr="008125C8">
        <w:rPr>
          <w:rtl/>
        </w:rPr>
        <w:t xml:space="preserve"> ، فنفى الأخير ذلك ، ولعن المعتزلة ، فنهاه </w:t>
      </w:r>
      <w:r>
        <w:rPr>
          <w:rtl/>
        </w:rPr>
        <w:t>(</w:t>
      </w:r>
      <w:r w:rsidRPr="008125C8">
        <w:rPr>
          <w:rtl/>
        </w:rPr>
        <w:t>حنوس</w:t>
      </w:r>
      <w:r>
        <w:rPr>
          <w:rtl/>
        </w:rPr>
        <w:t>)</w:t>
      </w:r>
      <w:r w:rsidRPr="008125C8">
        <w:rPr>
          <w:rtl/>
        </w:rPr>
        <w:t xml:space="preserve"> ، وقال : إن فيهم رجالا صالحين ، لكن ابن فروخ نفى ذلك ، وقال له : «ويحك</w:t>
      </w:r>
      <w:r>
        <w:rPr>
          <w:rtl/>
        </w:rPr>
        <w:t>!</w:t>
      </w:r>
      <w:r w:rsidRPr="008125C8">
        <w:rPr>
          <w:rtl/>
        </w:rPr>
        <w:t>» ما أحسبك تخاف فى نفسك فى قعود ، ولا فى قيام من الناس ، وهل فيهم رجل صالح</w:t>
      </w:r>
      <w:r>
        <w:rPr>
          <w:rtl/>
        </w:rPr>
        <w:t>؟!</w:t>
      </w:r>
    </w:p>
    <w:p w:rsidR="0036165F" w:rsidRPr="008125C8" w:rsidRDefault="0036165F" w:rsidP="0015452C">
      <w:pPr>
        <w:pStyle w:val="libFootnote0"/>
        <w:rPr>
          <w:rtl/>
        </w:rPr>
      </w:pPr>
      <w:r>
        <w:rPr>
          <w:rtl/>
        </w:rPr>
        <w:t>(</w:t>
      </w:r>
      <w:r w:rsidRPr="008125C8">
        <w:rPr>
          <w:rtl/>
        </w:rPr>
        <w:t>3) الإكمال 2 / 370. فلعله كان مقرئا.</w:t>
      </w:r>
    </w:p>
    <w:p w:rsidR="0036165F" w:rsidRPr="008125C8" w:rsidRDefault="0036165F" w:rsidP="0015452C">
      <w:pPr>
        <w:pStyle w:val="libFootnote0"/>
        <w:rPr>
          <w:rtl/>
        </w:rPr>
      </w:pPr>
      <w:r>
        <w:rPr>
          <w:rtl/>
        </w:rPr>
        <w:t>(</w:t>
      </w:r>
      <w:r w:rsidRPr="008125C8">
        <w:rPr>
          <w:rtl/>
        </w:rPr>
        <w:t xml:space="preserve">4) ولقّب ب </w:t>
      </w:r>
      <w:r>
        <w:rPr>
          <w:rtl/>
        </w:rPr>
        <w:t>(</w:t>
      </w:r>
      <w:r w:rsidRPr="008125C8">
        <w:rPr>
          <w:rtl/>
        </w:rPr>
        <w:t>المغربى</w:t>
      </w:r>
      <w:r>
        <w:rPr>
          <w:rtl/>
        </w:rPr>
        <w:t>)</w:t>
      </w:r>
      <w:r w:rsidRPr="008125C8">
        <w:rPr>
          <w:rtl/>
        </w:rPr>
        <w:t xml:space="preserve"> فى </w:t>
      </w:r>
      <w:r>
        <w:rPr>
          <w:rtl/>
        </w:rPr>
        <w:t>(</w:t>
      </w:r>
      <w:r w:rsidRPr="008125C8">
        <w:rPr>
          <w:rtl/>
        </w:rPr>
        <w:t>المؤتلف والمختلف ، ط. دار الأمين</w:t>
      </w:r>
      <w:r>
        <w:rPr>
          <w:rtl/>
        </w:rPr>
        <w:t>)</w:t>
      </w:r>
      <w:r w:rsidRPr="008125C8">
        <w:rPr>
          <w:rtl/>
        </w:rPr>
        <w:t xml:space="preserve"> ص 77 ، ومخطوطته </w:t>
      </w:r>
      <w:r>
        <w:rPr>
          <w:rtl/>
        </w:rPr>
        <w:t>(</w:t>
      </w:r>
      <w:r w:rsidRPr="008125C8">
        <w:rPr>
          <w:rtl/>
        </w:rPr>
        <w:t>نسخة المغرب</w:t>
      </w:r>
      <w:r>
        <w:rPr>
          <w:rtl/>
        </w:rPr>
        <w:t>)</w:t>
      </w:r>
      <w:r w:rsidRPr="008125C8">
        <w:rPr>
          <w:rtl/>
        </w:rPr>
        <w:t xml:space="preserve"> ق 143.</w:t>
      </w:r>
    </w:p>
    <w:p w:rsidR="0036165F" w:rsidRPr="008125C8" w:rsidRDefault="0036165F" w:rsidP="0015452C">
      <w:pPr>
        <w:pStyle w:val="libFootnote0"/>
        <w:rPr>
          <w:rtl/>
        </w:rPr>
      </w:pPr>
      <w:r>
        <w:rPr>
          <w:rtl/>
        </w:rPr>
        <w:t>(</w:t>
      </w:r>
      <w:r w:rsidRPr="008125C8">
        <w:rPr>
          <w:rtl/>
        </w:rPr>
        <w:t xml:space="preserve">5) السابق </w:t>
      </w:r>
      <w:r>
        <w:rPr>
          <w:rtl/>
        </w:rPr>
        <w:t>(</w:t>
      </w:r>
      <w:r w:rsidRPr="008125C8">
        <w:rPr>
          <w:rtl/>
        </w:rPr>
        <w:t>ذكر فى تاريخ ابن يونس</w:t>
      </w:r>
      <w:r>
        <w:rPr>
          <w:rtl/>
        </w:rPr>
        <w:t>).</w:t>
      </w:r>
    </w:p>
    <w:p w:rsidR="0036165F" w:rsidRPr="001B395B" w:rsidRDefault="0036165F" w:rsidP="0015452C">
      <w:pPr>
        <w:pStyle w:val="libFootnote0"/>
        <w:rPr>
          <w:rtl/>
        </w:rPr>
      </w:pPr>
      <w:r w:rsidRPr="001B395B">
        <w:rPr>
          <w:rtl/>
        </w:rPr>
        <w:t xml:space="preserve">(6) مخطوط </w:t>
      </w:r>
      <w:r>
        <w:rPr>
          <w:rtl/>
        </w:rPr>
        <w:t>(</w:t>
      </w:r>
      <w:r w:rsidRPr="001B395B">
        <w:rPr>
          <w:rtl/>
        </w:rPr>
        <w:t>المؤتلف والمختلف</w:t>
      </w:r>
      <w:r>
        <w:rPr>
          <w:rtl/>
        </w:rPr>
        <w:t xml:space="preserve">) ـ </w:t>
      </w:r>
      <w:r w:rsidRPr="001B395B">
        <w:rPr>
          <w:rtl/>
        </w:rPr>
        <w:t>نسخة المغرب</w:t>
      </w:r>
      <w:r>
        <w:rPr>
          <w:rtl/>
        </w:rPr>
        <w:t xml:space="preserve"> ـ </w:t>
      </w:r>
      <w:r w:rsidRPr="001B395B">
        <w:rPr>
          <w:rtl/>
        </w:rPr>
        <w:t xml:space="preserve">ق 143 ، والإكمال 2 / 370 </w:t>
      </w:r>
      <w:r>
        <w:rPr>
          <w:rtl/>
        </w:rPr>
        <w:t>(</w:t>
      </w:r>
      <w:r w:rsidRPr="001B395B">
        <w:rPr>
          <w:rtl/>
        </w:rPr>
        <w:t>ذكر ابن يونس</w:t>
      </w:r>
      <w:r>
        <w:rPr>
          <w:rtl/>
        </w:rPr>
        <w:t>).</w:t>
      </w:r>
      <w:r w:rsidRPr="001B395B">
        <w:rPr>
          <w:rFonts w:hint="cs"/>
          <w:rtl/>
        </w:rPr>
        <w:t xml:space="preserve"> </w:t>
      </w:r>
      <w:r w:rsidRPr="001B395B">
        <w:rPr>
          <w:rtl/>
        </w:rPr>
        <w:t xml:space="preserve">ويمكن معرفة بعض أخبار </w:t>
      </w:r>
      <w:r>
        <w:rPr>
          <w:rtl/>
        </w:rPr>
        <w:t>(</w:t>
      </w:r>
      <w:r w:rsidRPr="001B395B">
        <w:rPr>
          <w:rtl/>
        </w:rPr>
        <w:t>محمد بن يحيى بن سلام ، ووالده</w:t>
      </w:r>
      <w:r>
        <w:rPr>
          <w:rtl/>
        </w:rPr>
        <w:t>)</w:t>
      </w:r>
      <w:r w:rsidRPr="001B395B">
        <w:rPr>
          <w:rtl/>
        </w:rPr>
        <w:t xml:space="preserve"> فى كتاب </w:t>
      </w:r>
      <w:r>
        <w:rPr>
          <w:rtl/>
        </w:rPr>
        <w:t>(</w:t>
      </w:r>
      <w:r w:rsidRPr="001B395B">
        <w:rPr>
          <w:rtl/>
        </w:rPr>
        <w:t>رياض النفوس ، ط.</w:t>
      </w:r>
      <w:r w:rsidRPr="001B395B">
        <w:rPr>
          <w:rFonts w:hint="cs"/>
          <w:rtl/>
        </w:rPr>
        <w:t xml:space="preserve"> </w:t>
      </w:r>
      <w:r w:rsidRPr="001B395B">
        <w:rPr>
          <w:rtl/>
        </w:rPr>
        <w:t>بيروت</w:t>
      </w:r>
      <w:r>
        <w:rPr>
          <w:rtl/>
        </w:rPr>
        <w:t>)</w:t>
      </w:r>
      <w:r w:rsidRPr="001B395B">
        <w:rPr>
          <w:rtl/>
        </w:rPr>
        <w:t xml:space="preserve"> 1 / 189</w:t>
      </w:r>
      <w:r>
        <w:rPr>
          <w:rtl/>
        </w:rPr>
        <w:t xml:space="preserve"> ـ </w:t>
      </w:r>
      <w:r w:rsidRPr="001B395B">
        <w:rPr>
          <w:rtl/>
        </w:rPr>
        <w:t xml:space="preserve">191. وتجدر الإشارة إلى أن والده </w:t>
      </w:r>
      <w:r>
        <w:rPr>
          <w:rtl/>
        </w:rPr>
        <w:t>(</w:t>
      </w:r>
      <w:r w:rsidRPr="001B395B">
        <w:rPr>
          <w:rtl/>
        </w:rPr>
        <w:t>يحيى</w:t>
      </w:r>
      <w:r>
        <w:rPr>
          <w:rtl/>
        </w:rPr>
        <w:t>)</w:t>
      </w:r>
      <w:r w:rsidRPr="001B395B">
        <w:rPr>
          <w:rtl/>
        </w:rPr>
        <w:t xml:space="preserve"> ولد سنة 124 ه‍ ، وسكن القيروان مدة من الزمان ، ثم خرج إلى المشرق ، ومات بمصر سنة 200 ه‍ ، ودفن بالمقطم.</w:t>
      </w:r>
    </w:p>
    <w:p w:rsidR="0036165F" w:rsidRPr="008125C8" w:rsidRDefault="0036165F" w:rsidP="0015452C">
      <w:pPr>
        <w:pStyle w:val="libFootnote0"/>
        <w:rPr>
          <w:rtl/>
        </w:rPr>
      </w:pPr>
      <w:r>
        <w:rPr>
          <w:rtl/>
        </w:rPr>
        <w:t>(</w:t>
      </w:r>
      <w:r w:rsidRPr="008125C8">
        <w:rPr>
          <w:rtl/>
        </w:rPr>
        <w:t xml:space="preserve">7) بلدة عند حلب ببلاد الشام. </w:t>
      </w:r>
      <w:r>
        <w:rPr>
          <w:rtl/>
        </w:rPr>
        <w:t>(</w:t>
      </w:r>
      <w:r w:rsidRPr="008125C8">
        <w:rPr>
          <w:rtl/>
        </w:rPr>
        <w:t>الأنساب 4 / 549</w:t>
      </w:r>
      <w:r>
        <w:rPr>
          <w:rtl/>
        </w:rPr>
        <w:t>).</w:t>
      </w:r>
    </w:p>
    <w:p w:rsidR="0036165F" w:rsidRDefault="0036165F" w:rsidP="0015452C">
      <w:pPr>
        <w:pStyle w:val="libFootnote0"/>
        <w:rPr>
          <w:rtl/>
        </w:rPr>
      </w:pPr>
      <w:r>
        <w:rPr>
          <w:rtl/>
        </w:rPr>
        <w:t>(</w:t>
      </w:r>
      <w:r w:rsidRPr="008125C8">
        <w:rPr>
          <w:rtl/>
        </w:rPr>
        <w:t xml:space="preserve">8) الأنساب 4 / 550 </w:t>
      </w:r>
      <w:r>
        <w:rPr>
          <w:rtl/>
        </w:rPr>
        <w:t>(</w:t>
      </w:r>
      <w:r w:rsidRPr="008125C8">
        <w:rPr>
          <w:rtl/>
        </w:rPr>
        <w:t>قال أبو سعيد بن يونس. وفيه : خطبته</w:t>
      </w:r>
      <w:r>
        <w:rPr>
          <w:rtl/>
        </w:rPr>
        <w:t>)</w:t>
      </w:r>
      <w:r w:rsidRPr="008125C8">
        <w:rPr>
          <w:rtl/>
        </w:rPr>
        <w:t xml:space="preserve"> ، ومخطوط تاريخ دمشق 5 / 374</w:t>
      </w:r>
    </w:p>
    <w:p w:rsidR="0036165F" w:rsidRPr="008125C8" w:rsidRDefault="0036165F" w:rsidP="00CF05AF">
      <w:pPr>
        <w:pStyle w:val="libBold1"/>
        <w:rPr>
          <w:rtl/>
        </w:rPr>
      </w:pPr>
      <w:r>
        <w:rPr>
          <w:rtl/>
        </w:rPr>
        <w:br w:type="page"/>
      </w:r>
      <w:r w:rsidRPr="008125C8">
        <w:rPr>
          <w:rtl/>
        </w:rPr>
        <w:lastRenderedPageBreak/>
        <w:t>ذكر من اسمه «حوى» :</w:t>
      </w:r>
    </w:p>
    <w:p w:rsidR="0036165F" w:rsidRPr="008125C8" w:rsidRDefault="0036165F" w:rsidP="00791E39">
      <w:pPr>
        <w:pStyle w:val="libNormal"/>
        <w:rPr>
          <w:rtl/>
        </w:rPr>
      </w:pPr>
      <w:r w:rsidRPr="008125C8">
        <w:rPr>
          <w:rtl/>
        </w:rPr>
        <w:t>172</w:t>
      </w:r>
      <w:r>
        <w:rPr>
          <w:rtl/>
        </w:rPr>
        <w:t xml:space="preserve"> ـ </w:t>
      </w:r>
      <w:r w:rsidRPr="008125C8">
        <w:rPr>
          <w:rtl/>
        </w:rPr>
        <w:t xml:space="preserve">حوىّ بن حوىّ بن معاذ العذرىّ : قدم مصر واليا </w:t>
      </w:r>
      <w:r w:rsidRPr="0015452C">
        <w:rPr>
          <w:rStyle w:val="libFootnotenumChar"/>
          <w:rtl/>
        </w:rPr>
        <w:t>(1)</w:t>
      </w:r>
      <w:r>
        <w:rPr>
          <w:rtl/>
        </w:rPr>
        <w:t>.</w:t>
      </w:r>
    </w:p>
    <w:p w:rsidR="0036165F" w:rsidRPr="008125C8" w:rsidRDefault="0036165F" w:rsidP="00CF05AF">
      <w:pPr>
        <w:pStyle w:val="libBold1"/>
        <w:rPr>
          <w:rtl/>
        </w:rPr>
      </w:pPr>
      <w:r w:rsidRPr="008125C8">
        <w:rPr>
          <w:rtl/>
        </w:rPr>
        <w:t>ذكر من اسمه «حيوة» :</w:t>
      </w:r>
    </w:p>
    <w:p w:rsidR="0036165F" w:rsidRPr="008125C8" w:rsidRDefault="0036165F" w:rsidP="00791E39">
      <w:pPr>
        <w:pStyle w:val="libNormal"/>
        <w:rPr>
          <w:rtl/>
        </w:rPr>
      </w:pPr>
      <w:r w:rsidRPr="008125C8">
        <w:rPr>
          <w:rtl/>
        </w:rPr>
        <w:t>173</w:t>
      </w:r>
      <w:r>
        <w:rPr>
          <w:rtl/>
        </w:rPr>
        <w:t xml:space="preserve"> ـ </w:t>
      </w:r>
      <w:r w:rsidRPr="008125C8">
        <w:rPr>
          <w:rtl/>
        </w:rPr>
        <w:t xml:space="preserve">حيوة بن عبّاد اللخمى ، وقيل : التجيبى </w:t>
      </w:r>
      <w:r w:rsidRPr="0015452C">
        <w:rPr>
          <w:rStyle w:val="libFootnotenumChar"/>
          <w:rtl/>
        </w:rPr>
        <w:t>(2)</w:t>
      </w:r>
      <w:r w:rsidRPr="008125C8">
        <w:rPr>
          <w:rtl/>
        </w:rPr>
        <w:t xml:space="preserve"> : أندلسى ، قرطبى </w:t>
      </w:r>
      <w:r w:rsidRPr="0015452C">
        <w:rPr>
          <w:rStyle w:val="libFootnotenumChar"/>
          <w:rtl/>
        </w:rPr>
        <w:t>(3)</w:t>
      </w:r>
      <w:r>
        <w:rPr>
          <w:rtl/>
        </w:rPr>
        <w:t>.</w:t>
      </w:r>
    </w:p>
    <w:p w:rsidR="0036165F" w:rsidRPr="008125C8" w:rsidRDefault="0036165F" w:rsidP="00CF05AF">
      <w:pPr>
        <w:pStyle w:val="libBold1"/>
        <w:rPr>
          <w:rtl/>
        </w:rPr>
      </w:pPr>
      <w:r w:rsidRPr="008125C8">
        <w:rPr>
          <w:rtl/>
        </w:rPr>
        <w:t>ذكر من اسمه «حى» :</w:t>
      </w:r>
    </w:p>
    <w:p w:rsidR="0036165F" w:rsidRPr="008125C8" w:rsidRDefault="0036165F" w:rsidP="00791E39">
      <w:pPr>
        <w:pStyle w:val="libNormal"/>
        <w:rPr>
          <w:rtl/>
        </w:rPr>
      </w:pPr>
      <w:r w:rsidRPr="008125C8">
        <w:rPr>
          <w:rtl/>
        </w:rPr>
        <w:t>174</w:t>
      </w:r>
      <w:r>
        <w:rPr>
          <w:rtl/>
        </w:rPr>
        <w:t xml:space="preserve"> ـ </w:t>
      </w:r>
      <w:r w:rsidRPr="008125C8">
        <w:rPr>
          <w:rtl/>
        </w:rPr>
        <w:t xml:space="preserve">حىّ بن مطهّر : لبيرى ، توفى بالأندلس سنة ست وثلاثمائة. وسمع من أهل بلده من سعيد بن نمر ، ومحبوب بن قطن ، وغيرهما </w:t>
      </w:r>
      <w:r w:rsidRPr="0015452C">
        <w:rPr>
          <w:rStyle w:val="libFootnotenumChar"/>
          <w:rtl/>
        </w:rPr>
        <w:t>(4)</w:t>
      </w:r>
      <w:r>
        <w:rPr>
          <w:rtl/>
        </w:rPr>
        <w:t>.</w:t>
      </w:r>
    </w:p>
    <w:p w:rsidR="0036165F" w:rsidRPr="008125C8" w:rsidRDefault="0036165F" w:rsidP="00AB1DDF">
      <w:pPr>
        <w:pStyle w:val="libLine"/>
        <w:rPr>
          <w:rtl/>
        </w:rPr>
      </w:pPr>
      <w:r w:rsidRPr="008125C8">
        <w:rPr>
          <w:rtl/>
        </w:rPr>
        <w:t>__________________</w:t>
      </w:r>
    </w:p>
    <w:p w:rsidR="0036165F" w:rsidRPr="008125C8" w:rsidRDefault="0036165F" w:rsidP="0015452C">
      <w:pPr>
        <w:pStyle w:val="libFootnote0"/>
        <w:rPr>
          <w:rtl/>
        </w:rPr>
      </w:pPr>
      <w:r>
        <w:rPr>
          <w:rtl/>
        </w:rPr>
        <w:t>(</w:t>
      </w:r>
      <w:r w:rsidRPr="008125C8">
        <w:rPr>
          <w:rtl/>
        </w:rPr>
        <w:t>بسنده إلى أبى عبد الله بن منده ، قال : قال لنا أبو سعيد بن يونس</w:t>
      </w:r>
      <w:r>
        <w:rPr>
          <w:rtl/>
        </w:rPr>
        <w:t>)</w:t>
      </w:r>
      <w:r w:rsidRPr="008125C8">
        <w:rPr>
          <w:rtl/>
        </w:rPr>
        <w:t xml:space="preserve"> ، والمقفى 3 / 708 </w:t>
      </w:r>
      <w:r>
        <w:rPr>
          <w:rtl/>
        </w:rPr>
        <w:t>(</w:t>
      </w:r>
      <w:r w:rsidRPr="008125C8">
        <w:rPr>
          <w:rtl/>
        </w:rPr>
        <w:t>قال ابن يونس عنه : رجل سوء ، وسفّاك ، وله حكايات فى خطبه</w:t>
      </w:r>
      <w:r>
        <w:rPr>
          <w:rtl/>
        </w:rPr>
        <w:t>).</w:t>
      </w:r>
      <w:r w:rsidRPr="008125C8">
        <w:rPr>
          <w:rtl/>
        </w:rPr>
        <w:t xml:space="preserve"> راجع تفاصيل فترة ولايته </w:t>
      </w:r>
      <w:r>
        <w:rPr>
          <w:rtl/>
        </w:rPr>
        <w:t>(</w:t>
      </w:r>
      <w:r w:rsidRPr="008125C8">
        <w:rPr>
          <w:rtl/>
        </w:rPr>
        <w:t>128</w:t>
      </w:r>
      <w:r>
        <w:rPr>
          <w:rtl/>
        </w:rPr>
        <w:t xml:space="preserve"> ـ </w:t>
      </w:r>
      <w:r w:rsidRPr="008125C8">
        <w:rPr>
          <w:rtl/>
        </w:rPr>
        <w:t>131 ه‍</w:t>
      </w:r>
      <w:r>
        <w:rPr>
          <w:rtl/>
        </w:rPr>
        <w:t>)</w:t>
      </w:r>
      <w:r w:rsidRPr="008125C8">
        <w:rPr>
          <w:rtl/>
        </w:rPr>
        <w:t xml:space="preserve"> فى : </w:t>
      </w:r>
      <w:r>
        <w:rPr>
          <w:rtl/>
        </w:rPr>
        <w:t>(</w:t>
      </w:r>
      <w:r w:rsidRPr="008125C8">
        <w:rPr>
          <w:rtl/>
        </w:rPr>
        <w:t>الولاة</w:t>
      </w:r>
      <w:r>
        <w:rPr>
          <w:rtl/>
        </w:rPr>
        <w:t>)</w:t>
      </w:r>
      <w:r w:rsidRPr="008125C8">
        <w:rPr>
          <w:rtl/>
        </w:rPr>
        <w:t xml:space="preserve"> ص 88</w:t>
      </w:r>
      <w:r>
        <w:rPr>
          <w:rtl/>
        </w:rPr>
        <w:t xml:space="preserve"> ـ </w:t>
      </w:r>
      <w:r w:rsidRPr="008125C8">
        <w:rPr>
          <w:rtl/>
        </w:rPr>
        <w:t xml:space="preserve">92 </w:t>
      </w:r>
      <w:r>
        <w:rPr>
          <w:rtl/>
        </w:rPr>
        <w:t>(</w:t>
      </w:r>
      <w:r w:rsidRPr="008125C8">
        <w:rPr>
          <w:rtl/>
        </w:rPr>
        <w:t xml:space="preserve">وفى حاشية 1 ص 88 منه ترجمة للمترجم له ، نقلا عن ابن يونس فى </w:t>
      </w:r>
      <w:r>
        <w:rPr>
          <w:rtl/>
        </w:rPr>
        <w:t>(</w:t>
      </w:r>
      <w:r w:rsidRPr="008125C8">
        <w:rPr>
          <w:rtl/>
        </w:rPr>
        <w:t>تاريخ الغرباء</w:t>
      </w:r>
      <w:r>
        <w:rPr>
          <w:rtl/>
        </w:rPr>
        <w:t>)</w:t>
      </w:r>
      <w:r w:rsidRPr="008125C8">
        <w:rPr>
          <w:rtl/>
        </w:rPr>
        <w:t xml:space="preserve"> ، </w:t>
      </w:r>
      <w:r>
        <w:rPr>
          <w:rtl/>
        </w:rPr>
        <w:t>(</w:t>
      </w:r>
      <w:r w:rsidRPr="008125C8">
        <w:rPr>
          <w:rtl/>
        </w:rPr>
        <w:t>والمقفى</w:t>
      </w:r>
      <w:r>
        <w:rPr>
          <w:rtl/>
        </w:rPr>
        <w:t>)</w:t>
      </w:r>
      <w:r w:rsidRPr="008125C8">
        <w:rPr>
          <w:rtl/>
        </w:rPr>
        <w:t xml:space="preserve"> 3 / 704</w:t>
      </w:r>
      <w:r>
        <w:rPr>
          <w:rtl/>
        </w:rPr>
        <w:t xml:space="preserve"> ـ </w:t>
      </w:r>
      <w:r w:rsidRPr="008125C8">
        <w:rPr>
          <w:rtl/>
        </w:rPr>
        <w:t>708.</w:t>
      </w:r>
    </w:p>
    <w:p w:rsidR="0036165F" w:rsidRPr="008125C8" w:rsidRDefault="0036165F" w:rsidP="0015452C">
      <w:pPr>
        <w:pStyle w:val="libFootnote0"/>
        <w:rPr>
          <w:rtl/>
        </w:rPr>
      </w:pPr>
      <w:r>
        <w:rPr>
          <w:rtl/>
        </w:rPr>
        <w:t>(</w:t>
      </w:r>
      <w:r w:rsidRPr="008125C8">
        <w:rPr>
          <w:rtl/>
        </w:rPr>
        <w:t xml:space="preserve">1) الإكمال 2 / 574 </w:t>
      </w:r>
      <w:r>
        <w:rPr>
          <w:rtl/>
        </w:rPr>
        <w:t>(</w:t>
      </w:r>
      <w:r w:rsidRPr="008125C8">
        <w:rPr>
          <w:rtl/>
        </w:rPr>
        <w:t>ذكره ابن يونس</w:t>
      </w:r>
      <w:r>
        <w:rPr>
          <w:rtl/>
        </w:rPr>
        <w:t>).</w:t>
      </w:r>
      <w:r w:rsidRPr="008125C8">
        <w:rPr>
          <w:rtl/>
        </w:rPr>
        <w:t xml:space="preserve"> وأورد المقفى 3 / 708 ترجمة له ، فمما قال فيها : ترقّت حاله إلى أن ولى الخراج بمصر خلافة لعبيد الله بن محمد المهدى </w:t>
      </w:r>
      <w:r>
        <w:rPr>
          <w:rtl/>
        </w:rPr>
        <w:t>(</w:t>
      </w:r>
      <w:r w:rsidRPr="008125C8">
        <w:rPr>
          <w:rtl/>
        </w:rPr>
        <w:t>أمير مصر للرشيد</w:t>
      </w:r>
      <w:r>
        <w:rPr>
          <w:rtl/>
        </w:rPr>
        <w:t>)</w:t>
      </w:r>
      <w:r w:rsidRPr="008125C8">
        <w:rPr>
          <w:rtl/>
        </w:rPr>
        <w:t xml:space="preserve"> سنة 181 ه‍ ، وتوفى 200 ه‍</w:t>
      </w:r>
      <w:r>
        <w:rPr>
          <w:rtl/>
        </w:rPr>
        <w:t>.</w:t>
      </w:r>
      <w:r w:rsidRPr="008125C8">
        <w:rPr>
          <w:rtl/>
        </w:rPr>
        <w:t xml:space="preserve"> وكان له أولاد ولّوا الولايات بمصر. ولم أجد له ذكرا</w:t>
      </w:r>
      <w:r>
        <w:rPr>
          <w:rtl/>
        </w:rPr>
        <w:t xml:space="preserve"> ـ </w:t>
      </w:r>
      <w:r w:rsidRPr="008125C8">
        <w:rPr>
          <w:rtl/>
        </w:rPr>
        <w:t>بعد ذلك</w:t>
      </w:r>
      <w:r>
        <w:rPr>
          <w:rtl/>
        </w:rPr>
        <w:t xml:space="preserve"> ـ </w:t>
      </w:r>
      <w:r w:rsidRPr="008125C8">
        <w:rPr>
          <w:rtl/>
        </w:rPr>
        <w:t xml:space="preserve">إلا فى كتاب </w:t>
      </w:r>
      <w:r>
        <w:rPr>
          <w:rtl/>
        </w:rPr>
        <w:t>(</w:t>
      </w:r>
      <w:r w:rsidRPr="008125C8">
        <w:rPr>
          <w:rtl/>
        </w:rPr>
        <w:t>القضاة</w:t>
      </w:r>
      <w:r>
        <w:rPr>
          <w:rtl/>
        </w:rPr>
        <w:t>)</w:t>
      </w:r>
      <w:r w:rsidRPr="008125C8">
        <w:rPr>
          <w:rtl/>
        </w:rPr>
        <w:t xml:space="preserve"> للكندى ص 389 ، ورد فيها أنه غدا أحد الأشراف فى مصر ، بعد مجيئه إليها. وفى </w:t>
      </w:r>
      <w:r>
        <w:rPr>
          <w:rtl/>
        </w:rPr>
        <w:t>(</w:t>
      </w:r>
      <w:r w:rsidRPr="008125C8">
        <w:rPr>
          <w:rtl/>
        </w:rPr>
        <w:t>ص 398</w:t>
      </w:r>
      <w:r>
        <w:rPr>
          <w:rtl/>
        </w:rPr>
        <w:t xml:space="preserve"> ـ </w:t>
      </w:r>
      <w:r w:rsidRPr="008125C8">
        <w:rPr>
          <w:rtl/>
        </w:rPr>
        <w:t>399</w:t>
      </w:r>
      <w:r>
        <w:rPr>
          <w:rtl/>
        </w:rPr>
        <w:t>)</w:t>
      </w:r>
      <w:r w:rsidRPr="008125C8">
        <w:rPr>
          <w:rtl/>
        </w:rPr>
        <w:t xml:space="preserve"> : رد القاضى العمرى </w:t>
      </w:r>
      <w:r>
        <w:rPr>
          <w:rtl/>
        </w:rPr>
        <w:t>(</w:t>
      </w:r>
      <w:r w:rsidRPr="008125C8">
        <w:rPr>
          <w:rtl/>
        </w:rPr>
        <w:t>185</w:t>
      </w:r>
      <w:r>
        <w:rPr>
          <w:rtl/>
        </w:rPr>
        <w:t xml:space="preserve"> ـ </w:t>
      </w:r>
      <w:r w:rsidRPr="008125C8">
        <w:rPr>
          <w:rtl/>
        </w:rPr>
        <w:t>194 ه‍</w:t>
      </w:r>
      <w:r>
        <w:rPr>
          <w:rtl/>
        </w:rPr>
        <w:t>)</w:t>
      </w:r>
      <w:r w:rsidRPr="008125C8">
        <w:rPr>
          <w:rtl/>
        </w:rPr>
        <w:t xml:space="preserve"> شهادته ، فيما يختص بنسب أهل الحوف الشرقى ، وذلك بإيعاز من الفقيه المالكى </w:t>
      </w:r>
      <w:r>
        <w:rPr>
          <w:rtl/>
        </w:rPr>
        <w:t>(</w:t>
      </w:r>
      <w:r w:rsidRPr="008125C8">
        <w:rPr>
          <w:rtl/>
        </w:rPr>
        <w:t>أشهب</w:t>
      </w:r>
      <w:r>
        <w:rPr>
          <w:rtl/>
        </w:rPr>
        <w:t>)</w:t>
      </w:r>
      <w:r w:rsidRPr="008125C8">
        <w:rPr>
          <w:rtl/>
        </w:rPr>
        <w:t xml:space="preserve"> ؛ لخلاف بينه وبين </w:t>
      </w:r>
      <w:r>
        <w:rPr>
          <w:rtl/>
        </w:rPr>
        <w:t>(</w:t>
      </w:r>
      <w:r w:rsidRPr="008125C8">
        <w:rPr>
          <w:rtl/>
        </w:rPr>
        <w:t>حوىّ</w:t>
      </w:r>
      <w:r>
        <w:rPr>
          <w:rtl/>
        </w:rPr>
        <w:t>).</w:t>
      </w:r>
    </w:p>
    <w:p w:rsidR="0036165F" w:rsidRPr="008125C8" w:rsidRDefault="0036165F" w:rsidP="0015452C">
      <w:pPr>
        <w:pStyle w:val="libFootnote0"/>
        <w:rPr>
          <w:rtl/>
        </w:rPr>
      </w:pPr>
      <w:r>
        <w:rPr>
          <w:rtl/>
        </w:rPr>
        <w:t>(</w:t>
      </w:r>
      <w:r w:rsidRPr="008125C8">
        <w:rPr>
          <w:rtl/>
        </w:rPr>
        <w:t xml:space="preserve">2) الإكمال 2 / 34 ، والجذوة 1 / 309. وحرفت إلى </w:t>
      </w:r>
      <w:r>
        <w:rPr>
          <w:rtl/>
        </w:rPr>
        <w:t>(</w:t>
      </w:r>
      <w:r w:rsidRPr="008125C8">
        <w:rPr>
          <w:rtl/>
        </w:rPr>
        <w:t>العجيبى</w:t>
      </w:r>
      <w:r>
        <w:rPr>
          <w:rtl/>
        </w:rPr>
        <w:t>)</w:t>
      </w:r>
      <w:r w:rsidRPr="008125C8">
        <w:rPr>
          <w:rtl/>
        </w:rPr>
        <w:t xml:space="preserve"> فى </w:t>
      </w:r>
      <w:r>
        <w:rPr>
          <w:rtl/>
        </w:rPr>
        <w:t>(</w:t>
      </w:r>
      <w:r w:rsidRPr="008125C8">
        <w:rPr>
          <w:rtl/>
        </w:rPr>
        <w:t>البغية</w:t>
      </w:r>
      <w:r>
        <w:rPr>
          <w:rtl/>
        </w:rPr>
        <w:t>)</w:t>
      </w:r>
      <w:r w:rsidRPr="008125C8">
        <w:rPr>
          <w:rtl/>
        </w:rPr>
        <w:t xml:space="preserve"> ص 273.</w:t>
      </w:r>
    </w:p>
    <w:p w:rsidR="0036165F" w:rsidRPr="008125C8" w:rsidRDefault="0036165F" w:rsidP="0015452C">
      <w:pPr>
        <w:pStyle w:val="libFootnote0"/>
        <w:rPr>
          <w:rtl/>
        </w:rPr>
      </w:pPr>
      <w:r>
        <w:rPr>
          <w:rtl/>
        </w:rPr>
        <w:t>(</w:t>
      </w:r>
      <w:r w:rsidRPr="008125C8">
        <w:rPr>
          <w:rtl/>
        </w:rPr>
        <w:t xml:space="preserve">3) الإكمال 2 / 34 </w:t>
      </w:r>
      <w:r>
        <w:rPr>
          <w:rtl/>
        </w:rPr>
        <w:t>(</w:t>
      </w:r>
      <w:r w:rsidRPr="008125C8">
        <w:rPr>
          <w:rtl/>
        </w:rPr>
        <w:t>ذكره ابن يونس</w:t>
      </w:r>
      <w:r>
        <w:rPr>
          <w:rtl/>
        </w:rPr>
        <w:t>)</w:t>
      </w:r>
      <w:r w:rsidRPr="008125C8">
        <w:rPr>
          <w:rtl/>
        </w:rPr>
        <w:t xml:space="preserve"> ، والجذوة 1 / 309 </w:t>
      </w:r>
      <w:r>
        <w:rPr>
          <w:rtl/>
        </w:rPr>
        <w:t>(</w:t>
      </w:r>
      <w:r w:rsidRPr="008125C8">
        <w:rPr>
          <w:rtl/>
        </w:rPr>
        <w:t>ذكره أبو سعيد بن يونس</w:t>
      </w:r>
      <w:r>
        <w:rPr>
          <w:rtl/>
        </w:rPr>
        <w:t>)</w:t>
      </w:r>
      <w:r w:rsidRPr="008125C8">
        <w:rPr>
          <w:rtl/>
        </w:rPr>
        <w:t xml:space="preserve"> ، والبغية 273 </w:t>
      </w:r>
      <w:r>
        <w:rPr>
          <w:rtl/>
        </w:rPr>
        <w:t>(</w:t>
      </w:r>
      <w:r w:rsidRPr="008125C8">
        <w:rPr>
          <w:rtl/>
        </w:rPr>
        <w:t>شرحه</w:t>
      </w:r>
      <w:r>
        <w:rPr>
          <w:rtl/>
        </w:rPr>
        <w:t>).</w:t>
      </w:r>
    </w:p>
    <w:p w:rsidR="0036165F" w:rsidRPr="008125C8" w:rsidRDefault="0036165F" w:rsidP="0015452C">
      <w:pPr>
        <w:pStyle w:val="libFootnote0"/>
        <w:rPr>
          <w:rtl/>
        </w:rPr>
      </w:pPr>
      <w:r>
        <w:rPr>
          <w:rtl/>
        </w:rPr>
        <w:t>(</w:t>
      </w:r>
      <w:r w:rsidRPr="008125C8">
        <w:rPr>
          <w:rtl/>
        </w:rPr>
        <w:t xml:space="preserve">4) الإكمال 2 / 97 </w:t>
      </w:r>
      <w:r>
        <w:rPr>
          <w:rtl/>
        </w:rPr>
        <w:t>(</w:t>
      </w:r>
      <w:r w:rsidRPr="008125C8">
        <w:rPr>
          <w:rtl/>
        </w:rPr>
        <w:t>قاله ابن يونس</w:t>
      </w:r>
      <w:r>
        <w:rPr>
          <w:rtl/>
        </w:rPr>
        <w:t>).</w:t>
      </w:r>
      <w:r w:rsidRPr="008125C8">
        <w:rPr>
          <w:rtl/>
        </w:rPr>
        <w:t xml:space="preserve"> وترجم له الترجمة نفسها تقريبا فى </w:t>
      </w:r>
      <w:r>
        <w:rPr>
          <w:rtl/>
        </w:rPr>
        <w:t>(</w:t>
      </w:r>
      <w:r w:rsidRPr="008125C8">
        <w:rPr>
          <w:rtl/>
        </w:rPr>
        <w:t>الجذوة</w:t>
      </w:r>
      <w:r>
        <w:rPr>
          <w:rtl/>
        </w:rPr>
        <w:t>)</w:t>
      </w:r>
      <w:r w:rsidRPr="008125C8">
        <w:rPr>
          <w:rtl/>
        </w:rPr>
        <w:t xml:space="preserve"> 1 / 318 </w:t>
      </w:r>
      <w:r>
        <w:rPr>
          <w:rtl/>
        </w:rPr>
        <w:t>(</w:t>
      </w:r>
      <w:r w:rsidRPr="008125C8">
        <w:rPr>
          <w:rtl/>
        </w:rPr>
        <w:t>إلبيرى</w:t>
      </w:r>
      <w:r>
        <w:rPr>
          <w:rtl/>
        </w:rPr>
        <w:t>)</w:t>
      </w:r>
      <w:r w:rsidRPr="008125C8">
        <w:rPr>
          <w:rtl/>
        </w:rPr>
        <w:t xml:space="preserve"> ، ولم تنسب إلى ابن يونس ، والبغية 280 </w:t>
      </w:r>
      <w:r>
        <w:rPr>
          <w:rtl/>
        </w:rPr>
        <w:t>(</w:t>
      </w:r>
      <w:r w:rsidRPr="008125C8">
        <w:rPr>
          <w:rtl/>
        </w:rPr>
        <w:t>شرحه</w:t>
      </w:r>
      <w:r>
        <w:rPr>
          <w:rtl/>
        </w:rPr>
        <w:t>).</w:t>
      </w:r>
    </w:p>
    <w:p w:rsidR="0036165F" w:rsidRPr="008125C8" w:rsidRDefault="0036165F" w:rsidP="0036165F">
      <w:pPr>
        <w:pStyle w:val="Heading1Center"/>
        <w:rPr>
          <w:rtl/>
        </w:rPr>
      </w:pPr>
      <w:r>
        <w:rPr>
          <w:rtl/>
        </w:rPr>
        <w:br w:type="page"/>
      </w:r>
      <w:bookmarkStart w:id="7" w:name="_Toc190763530"/>
      <w:r w:rsidRPr="008125C8">
        <w:rPr>
          <w:rtl/>
        </w:rPr>
        <w:lastRenderedPageBreak/>
        <w:t>باب الخاء</w:t>
      </w:r>
      <w:bookmarkEnd w:id="7"/>
    </w:p>
    <w:p w:rsidR="0036165F" w:rsidRPr="008125C8" w:rsidRDefault="0036165F" w:rsidP="00CF05AF">
      <w:pPr>
        <w:pStyle w:val="libBold1"/>
        <w:rPr>
          <w:rtl/>
        </w:rPr>
      </w:pPr>
      <w:r w:rsidRPr="008125C8">
        <w:rPr>
          <w:rtl/>
        </w:rPr>
        <w:t>ذكر من اسمه «خالد» :</w:t>
      </w:r>
    </w:p>
    <w:p w:rsidR="0036165F" w:rsidRPr="008125C8" w:rsidRDefault="0036165F" w:rsidP="00791E39">
      <w:pPr>
        <w:pStyle w:val="libNormal"/>
        <w:rPr>
          <w:rtl/>
        </w:rPr>
      </w:pPr>
      <w:r w:rsidRPr="008125C8">
        <w:rPr>
          <w:rtl/>
        </w:rPr>
        <w:t>175</w:t>
      </w:r>
      <w:r>
        <w:rPr>
          <w:rtl/>
        </w:rPr>
        <w:t xml:space="preserve"> ـ </w:t>
      </w:r>
      <w:r w:rsidRPr="008125C8">
        <w:rPr>
          <w:rtl/>
        </w:rPr>
        <w:t xml:space="preserve">خالد بن أيوب : يكنى أبا عبد السلام. محدّث من أهل وشقة </w:t>
      </w:r>
      <w:r w:rsidRPr="0015452C">
        <w:rPr>
          <w:rStyle w:val="libFootnotenumChar"/>
          <w:rtl/>
        </w:rPr>
        <w:t>(1)</w:t>
      </w:r>
      <w:r>
        <w:rPr>
          <w:rtl/>
        </w:rPr>
        <w:t>.</w:t>
      </w:r>
    </w:p>
    <w:p w:rsidR="0036165F" w:rsidRPr="008125C8" w:rsidRDefault="0036165F" w:rsidP="00791E39">
      <w:pPr>
        <w:pStyle w:val="libNormal"/>
        <w:rPr>
          <w:rtl/>
        </w:rPr>
      </w:pPr>
      <w:r w:rsidRPr="008125C8">
        <w:rPr>
          <w:rtl/>
        </w:rPr>
        <w:t>176</w:t>
      </w:r>
      <w:r>
        <w:rPr>
          <w:rtl/>
        </w:rPr>
        <w:t xml:space="preserve"> ـ </w:t>
      </w:r>
      <w:r w:rsidRPr="008125C8">
        <w:rPr>
          <w:rtl/>
        </w:rPr>
        <w:t xml:space="preserve">خالد بن عامر الزّبادىّ : إفريقى ، حدّث عنه عيّاش بن عباس. روى عن خالد ابن يزيد بن معاوية </w:t>
      </w:r>
      <w:r w:rsidRPr="0015452C">
        <w:rPr>
          <w:rStyle w:val="libFootnotenumChar"/>
          <w:rtl/>
        </w:rPr>
        <w:t>(2)</w:t>
      </w:r>
      <w:r>
        <w:rPr>
          <w:rtl/>
        </w:rPr>
        <w:t>.</w:t>
      </w:r>
    </w:p>
    <w:p w:rsidR="0036165F" w:rsidRPr="008125C8" w:rsidRDefault="0036165F" w:rsidP="00791E39">
      <w:pPr>
        <w:pStyle w:val="libNormal"/>
        <w:rPr>
          <w:rtl/>
        </w:rPr>
      </w:pPr>
      <w:r w:rsidRPr="008125C8">
        <w:rPr>
          <w:rtl/>
        </w:rPr>
        <w:t>177</w:t>
      </w:r>
      <w:r>
        <w:rPr>
          <w:rtl/>
        </w:rPr>
        <w:t xml:space="preserve"> ـ </w:t>
      </w:r>
      <w:r w:rsidRPr="008125C8">
        <w:rPr>
          <w:rtl/>
        </w:rPr>
        <w:t xml:space="preserve">خالد بن عبد الرحمن بن خالد بن سلمة المخزومىّ المكى : مات سنة اثنتى عشرة ومائتين بمصر </w:t>
      </w:r>
      <w:r w:rsidRPr="0015452C">
        <w:rPr>
          <w:rStyle w:val="libFootnotenumChar"/>
          <w:rtl/>
        </w:rPr>
        <w:t>(3)</w:t>
      </w:r>
      <w:r>
        <w:rPr>
          <w:rtl/>
        </w:rPr>
        <w:t>.</w:t>
      </w:r>
    </w:p>
    <w:p w:rsidR="0036165F" w:rsidRPr="008125C8" w:rsidRDefault="0036165F" w:rsidP="00791E39">
      <w:pPr>
        <w:pStyle w:val="libNormal"/>
        <w:rPr>
          <w:rtl/>
        </w:rPr>
      </w:pPr>
      <w:r w:rsidRPr="008125C8">
        <w:rPr>
          <w:rtl/>
        </w:rPr>
        <w:t>178</w:t>
      </w:r>
      <w:r>
        <w:rPr>
          <w:rtl/>
        </w:rPr>
        <w:t xml:space="preserve"> ـ </w:t>
      </w:r>
      <w:r w:rsidRPr="008125C8">
        <w:rPr>
          <w:rtl/>
        </w:rPr>
        <w:t xml:space="preserve">خالد بن عبد الرحمن بن زياد بن أنعم المعافرى : يكنى أبا الذّرى </w:t>
      </w:r>
      <w:r w:rsidRPr="0015452C">
        <w:rPr>
          <w:rStyle w:val="libFootnotenumChar"/>
          <w:rtl/>
        </w:rPr>
        <w:t>(4)</w:t>
      </w:r>
      <w:r>
        <w:rPr>
          <w:rtl/>
        </w:rPr>
        <w:t>.</w:t>
      </w:r>
      <w:r w:rsidRPr="008125C8">
        <w:rPr>
          <w:rtl/>
        </w:rPr>
        <w:t xml:space="preserve"> حدّث عنه عبد الله بن يوسف التنيسى ، لقيه فى الحج </w:t>
      </w:r>
      <w:r w:rsidRPr="0015452C">
        <w:rPr>
          <w:rStyle w:val="libFootnotenumChar"/>
          <w:rtl/>
        </w:rPr>
        <w:t>(5)</w:t>
      </w:r>
      <w:r>
        <w:rPr>
          <w:rtl/>
        </w:rPr>
        <w:t>.</w:t>
      </w:r>
    </w:p>
    <w:p w:rsidR="0036165F" w:rsidRPr="008125C8" w:rsidRDefault="0036165F" w:rsidP="00791E39">
      <w:pPr>
        <w:pStyle w:val="libNormal"/>
        <w:rPr>
          <w:rtl/>
        </w:rPr>
      </w:pPr>
      <w:r w:rsidRPr="008125C8">
        <w:rPr>
          <w:rtl/>
        </w:rPr>
        <w:t>179</w:t>
      </w:r>
      <w:r>
        <w:rPr>
          <w:rtl/>
        </w:rPr>
        <w:t xml:space="preserve"> ـ </w:t>
      </w:r>
      <w:r w:rsidRPr="008125C8">
        <w:rPr>
          <w:rtl/>
        </w:rPr>
        <w:t xml:space="preserve">خالد بن أبى عمران التجيبى التونسى : كان فقيه أهل المغرب ، ومفتى أهل مصر والمغرب. ذكر ذلك سعيد بن عفير ، وغيره. وكان يقال : إنه مستجاب الدعوة </w:t>
      </w:r>
      <w:r w:rsidRPr="0015452C">
        <w:rPr>
          <w:rStyle w:val="libFootnotenumChar"/>
          <w:rtl/>
        </w:rPr>
        <w:t>(6)</w:t>
      </w:r>
      <w:r>
        <w:rPr>
          <w:rtl/>
        </w:rPr>
        <w:t>.</w:t>
      </w:r>
      <w:r>
        <w:rPr>
          <w:rFonts w:hint="cs"/>
          <w:rtl/>
        </w:rPr>
        <w:t xml:space="preserve"> </w:t>
      </w:r>
      <w:r w:rsidRPr="008125C8">
        <w:rPr>
          <w:rtl/>
        </w:rPr>
        <w:t xml:space="preserve">حدثنى الحسين بن محمد بن الضحاك ، والقاسم بن حبيش ، قالا : حدثنا حسين بن نصر ، قال : حدثنا ابن أبى مريم ، قال : سمعت خلّاد بن سليمان ، يقول : كان خالد بن أبى عمران مستجابا ، عرف ذلك له فى غير موطن. زاد القاسم بن حبيش : وكان فقيها عالما </w:t>
      </w:r>
      <w:r w:rsidRPr="0015452C">
        <w:rPr>
          <w:rStyle w:val="libFootnotenumChar"/>
          <w:rtl/>
        </w:rPr>
        <w:t>(7)</w:t>
      </w:r>
      <w:r>
        <w:rPr>
          <w:rtl/>
        </w:rPr>
        <w:t>.</w:t>
      </w:r>
      <w:r w:rsidRPr="008125C8">
        <w:rPr>
          <w:rtl/>
        </w:rPr>
        <w:t xml:space="preserve"> توفى بإفريقية سنة تسع وعشرين ومائة. وقال ربيعة</w:t>
      </w:r>
      <w:r>
        <w:rPr>
          <w:rFonts w:hint="cs"/>
          <w:rtl/>
        </w:rPr>
        <w:t xml:space="preserve"> </w:t>
      </w:r>
      <w:r w:rsidRPr="008125C8">
        <w:rPr>
          <w:rtl/>
        </w:rPr>
        <w:t>الأعرج : توفى بإفريقية</w:t>
      </w:r>
    </w:p>
    <w:p w:rsidR="0036165F" w:rsidRPr="008125C8" w:rsidRDefault="0036165F" w:rsidP="00AB1DDF">
      <w:pPr>
        <w:pStyle w:val="libLine"/>
        <w:rPr>
          <w:rtl/>
        </w:rPr>
      </w:pPr>
      <w:r w:rsidRPr="008125C8">
        <w:rPr>
          <w:rtl/>
        </w:rPr>
        <w:t>__________________</w:t>
      </w:r>
    </w:p>
    <w:p w:rsidR="0036165F" w:rsidRPr="008125C8" w:rsidRDefault="0036165F" w:rsidP="0015452C">
      <w:pPr>
        <w:pStyle w:val="libFootnote0"/>
        <w:rPr>
          <w:rtl/>
        </w:rPr>
      </w:pPr>
      <w:r>
        <w:rPr>
          <w:rtl/>
        </w:rPr>
        <w:t>(</w:t>
      </w:r>
      <w:r w:rsidRPr="008125C8">
        <w:rPr>
          <w:rtl/>
        </w:rPr>
        <w:t xml:space="preserve">1) الجذوة 1 / 319 </w:t>
      </w:r>
      <w:r>
        <w:rPr>
          <w:rtl/>
        </w:rPr>
        <w:t>(</w:t>
      </w:r>
      <w:r w:rsidRPr="008125C8">
        <w:rPr>
          <w:rtl/>
        </w:rPr>
        <w:t>ذكره ابن يونس</w:t>
      </w:r>
      <w:r>
        <w:rPr>
          <w:rtl/>
        </w:rPr>
        <w:t>)</w:t>
      </w:r>
      <w:r w:rsidRPr="008125C8">
        <w:rPr>
          <w:rtl/>
        </w:rPr>
        <w:t xml:space="preserve"> ، والبغية 281 </w:t>
      </w:r>
      <w:r>
        <w:rPr>
          <w:rtl/>
        </w:rPr>
        <w:t>(</w:t>
      </w:r>
      <w:r w:rsidRPr="008125C8">
        <w:rPr>
          <w:rtl/>
        </w:rPr>
        <w:t>شرحه</w:t>
      </w:r>
      <w:r>
        <w:rPr>
          <w:rtl/>
        </w:rPr>
        <w:t>).</w:t>
      </w:r>
    </w:p>
    <w:p w:rsidR="0036165F" w:rsidRPr="008125C8" w:rsidRDefault="0036165F" w:rsidP="0015452C">
      <w:pPr>
        <w:pStyle w:val="libFootnote0"/>
        <w:rPr>
          <w:rtl/>
        </w:rPr>
      </w:pPr>
      <w:r>
        <w:rPr>
          <w:rtl/>
        </w:rPr>
        <w:t>(</w:t>
      </w:r>
      <w:r w:rsidRPr="008125C8">
        <w:rPr>
          <w:rtl/>
        </w:rPr>
        <w:t xml:space="preserve">2) الإكمال 4 / 211 </w:t>
      </w:r>
      <w:r>
        <w:rPr>
          <w:rtl/>
        </w:rPr>
        <w:t>(</w:t>
      </w:r>
      <w:r w:rsidRPr="008125C8">
        <w:rPr>
          <w:rtl/>
        </w:rPr>
        <w:t>قاله ابن يونس</w:t>
      </w:r>
      <w:r>
        <w:rPr>
          <w:rtl/>
        </w:rPr>
        <w:t>)</w:t>
      </w:r>
      <w:r w:rsidRPr="008125C8">
        <w:rPr>
          <w:rtl/>
        </w:rPr>
        <w:t xml:space="preserve"> ، وعنه نقل ياقوت فى </w:t>
      </w:r>
      <w:r>
        <w:rPr>
          <w:rtl/>
        </w:rPr>
        <w:t>(</w:t>
      </w:r>
      <w:r w:rsidRPr="008125C8">
        <w:rPr>
          <w:rtl/>
        </w:rPr>
        <w:t>معجم البلدان</w:t>
      </w:r>
      <w:r>
        <w:rPr>
          <w:rtl/>
        </w:rPr>
        <w:t>)</w:t>
      </w:r>
      <w:r w:rsidRPr="008125C8">
        <w:rPr>
          <w:rtl/>
        </w:rPr>
        <w:t xml:space="preserve"> 3 / 145 </w:t>
      </w:r>
      <w:r>
        <w:rPr>
          <w:rtl/>
        </w:rPr>
        <w:t>(</w:t>
      </w:r>
      <w:r w:rsidRPr="008125C8">
        <w:rPr>
          <w:rtl/>
        </w:rPr>
        <w:t>شرحه</w:t>
      </w:r>
      <w:r>
        <w:rPr>
          <w:rtl/>
        </w:rPr>
        <w:t>).</w:t>
      </w:r>
    </w:p>
    <w:p w:rsidR="0036165F" w:rsidRPr="008125C8" w:rsidRDefault="0036165F" w:rsidP="0015452C">
      <w:pPr>
        <w:pStyle w:val="libFootnote0"/>
        <w:rPr>
          <w:rtl/>
        </w:rPr>
      </w:pPr>
      <w:r>
        <w:rPr>
          <w:rtl/>
        </w:rPr>
        <w:t>(</w:t>
      </w:r>
      <w:r w:rsidRPr="008125C8">
        <w:rPr>
          <w:rtl/>
        </w:rPr>
        <w:t>3) تهذيب التهذيب 3 / 89</w:t>
      </w:r>
      <w:r>
        <w:rPr>
          <w:rtl/>
        </w:rPr>
        <w:t xml:space="preserve"> ـ </w:t>
      </w:r>
      <w:r w:rsidRPr="008125C8">
        <w:rPr>
          <w:rtl/>
        </w:rPr>
        <w:t xml:space="preserve">90 </w:t>
      </w:r>
      <w:r>
        <w:rPr>
          <w:rtl/>
        </w:rPr>
        <w:t>(</w:t>
      </w:r>
      <w:r w:rsidRPr="008125C8">
        <w:rPr>
          <w:rtl/>
        </w:rPr>
        <w:t>ذكر ابن يونس</w:t>
      </w:r>
      <w:r>
        <w:rPr>
          <w:rtl/>
        </w:rPr>
        <w:t>).</w:t>
      </w:r>
      <w:r w:rsidRPr="008125C8">
        <w:rPr>
          <w:rtl/>
        </w:rPr>
        <w:t xml:space="preserve"> وقال ابن حجر فى </w:t>
      </w:r>
      <w:r>
        <w:rPr>
          <w:rtl/>
        </w:rPr>
        <w:t>(</w:t>
      </w:r>
      <w:r w:rsidRPr="008125C8">
        <w:rPr>
          <w:rtl/>
        </w:rPr>
        <w:t>السابق 3 / 90</w:t>
      </w:r>
      <w:r>
        <w:rPr>
          <w:rtl/>
        </w:rPr>
        <w:t>)</w:t>
      </w:r>
      <w:r w:rsidRPr="008125C8">
        <w:rPr>
          <w:rtl/>
        </w:rPr>
        <w:t xml:space="preserve"> : روى عن إسماعيل بن أمية ، وسفيان الثورى ، ومحمد بن طلحة بن مصرّف. روى عنه أبو داود ، وأبو سلمة يحيى بن المغيرة المخزومى ، وعبد العزيز بن منيب.</w:t>
      </w:r>
    </w:p>
    <w:p w:rsidR="0036165F" w:rsidRPr="008125C8" w:rsidRDefault="0036165F" w:rsidP="0015452C">
      <w:pPr>
        <w:pStyle w:val="libFootnote0"/>
        <w:rPr>
          <w:rtl/>
        </w:rPr>
      </w:pPr>
      <w:r>
        <w:rPr>
          <w:rtl/>
        </w:rPr>
        <w:t>(</w:t>
      </w:r>
      <w:r w:rsidRPr="008125C8">
        <w:rPr>
          <w:rtl/>
        </w:rPr>
        <w:t xml:space="preserve">4) ضبطت بالحروف فى </w:t>
      </w:r>
      <w:r>
        <w:rPr>
          <w:rtl/>
        </w:rPr>
        <w:t>(</w:t>
      </w:r>
      <w:r w:rsidRPr="008125C8">
        <w:rPr>
          <w:rtl/>
        </w:rPr>
        <w:t>الإكمال</w:t>
      </w:r>
      <w:r>
        <w:rPr>
          <w:rtl/>
        </w:rPr>
        <w:t>)</w:t>
      </w:r>
      <w:r w:rsidRPr="008125C8">
        <w:rPr>
          <w:rtl/>
        </w:rPr>
        <w:t xml:space="preserve"> 3 / 382 </w:t>
      </w:r>
      <w:r>
        <w:rPr>
          <w:rtl/>
        </w:rPr>
        <w:t>(</w:t>
      </w:r>
      <w:r w:rsidRPr="008125C8">
        <w:rPr>
          <w:rtl/>
        </w:rPr>
        <w:t>بفتح الذال المعجمة ، وكسر الراء ، وتخفيف الياء</w:t>
      </w:r>
      <w:r>
        <w:rPr>
          <w:rtl/>
        </w:rPr>
        <w:t>).</w:t>
      </w:r>
    </w:p>
    <w:p w:rsidR="0036165F" w:rsidRPr="008125C8" w:rsidRDefault="0036165F" w:rsidP="0015452C">
      <w:pPr>
        <w:pStyle w:val="libFootnote0"/>
        <w:rPr>
          <w:rtl/>
        </w:rPr>
      </w:pPr>
      <w:r>
        <w:rPr>
          <w:rtl/>
        </w:rPr>
        <w:t>(</w:t>
      </w:r>
      <w:r w:rsidRPr="008125C8">
        <w:rPr>
          <w:rtl/>
        </w:rPr>
        <w:t xml:space="preserve">5) السابق </w:t>
      </w:r>
      <w:r>
        <w:rPr>
          <w:rtl/>
        </w:rPr>
        <w:t>(</w:t>
      </w:r>
      <w:r w:rsidRPr="008125C8">
        <w:rPr>
          <w:rtl/>
        </w:rPr>
        <w:t>قاله ابن يونس</w:t>
      </w:r>
      <w:r>
        <w:rPr>
          <w:rtl/>
        </w:rPr>
        <w:t>).</w:t>
      </w:r>
    </w:p>
    <w:p w:rsidR="0036165F" w:rsidRPr="008125C8" w:rsidRDefault="0036165F" w:rsidP="0015452C">
      <w:pPr>
        <w:pStyle w:val="libFootnote0"/>
        <w:rPr>
          <w:rtl/>
        </w:rPr>
      </w:pPr>
      <w:r>
        <w:rPr>
          <w:rtl/>
        </w:rPr>
        <w:t>(</w:t>
      </w:r>
      <w:r w:rsidRPr="008125C8">
        <w:rPr>
          <w:rtl/>
        </w:rPr>
        <w:t xml:space="preserve">6) تهذيب الكمال 8 / 143 </w:t>
      </w:r>
      <w:r>
        <w:rPr>
          <w:rtl/>
        </w:rPr>
        <w:t>(</w:t>
      </w:r>
      <w:r w:rsidRPr="008125C8">
        <w:rPr>
          <w:rtl/>
        </w:rPr>
        <w:t>قال أبو سعيد بن يونس</w:t>
      </w:r>
      <w:r>
        <w:rPr>
          <w:rtl/>
        </w:rPr>
        <w:t>)</w:t>
      </w:r>
      <w:r w:rsidRPr="008125C8">
        <w:rPr>
          <w:rtl/>
        </w:rPr>
        <w:t xml:space="preserve"> ، والمقفى </w:t>
      </w:r>
      <w:r>
        <w:rPr>
          <w:rtl/>
        </w:rPr>
        <w:t>(</w:t>
      </w:r>
      <w:r w:rsidRPr="008125C8">
        <w:rPr>
          <w:rtl/>
        </w:rPr>
        <w:t>3 / 736</w:t>
      </w:r>
      <w:r>
        <w:rPr>
          <w:rtl/>
        </w:rPr>
        <w:t>)</w:t>
      </w:r>
      <w:r w:rsidRPr="008125C8">
        <w:rPr>
          <w:rtl/>
        </w:rPr>
        <w:t xml:space="preserve"> </w:t>
      </w:r>
      <w:r>
        <w:rPr>
          <w:rtl/>
        </w:rPr>
        <w:t>(</w:t>
      </w:r>
      <w:r w:rsidRPr="008125C8">
        <w:rPr>
          <w:rtl/>
        </w:rPr>
        <w:t>قال ابن يونس</w:t>
      </w:r>
      <w:r>
        <w:rPr>
          <w:rtl/>
        </w:rPr>
        <w:t>)</w:t>
      </w:r>
      <w:r w:rsidRPr="008125C8">
        <w:rPr>
          <w:rtl/>
        </w:rPr>
        <w:t xml:space="preserve"> ، وتهذيب التهذيب 3 / 96 </w:t>
      </w:r>
      <w:r>
        <w:rPr>
          <w:rtl/>
        </w:rPr>
        <w:t>(</w:t>
      </w:r>
      <w:r w:rsidRPr="008125C8">
        <w:rPr>
          <w:rtl/>
        </w:rPr>
        <w:t>شرحه</w:t>
      </w:r>
      <w:r>
        <w:rPr>
          <w:rtl/>
        </w:rPr>
        <w:t>).</w:t>
      </w:r>
    </w:p>
    <w:p w:rsidR="0036165F" w:rsidRPr="008125C8" w:rsidRDefault="0036165F" w:rsidP="0015452C">
      <w:pPr>
        <w:pStyle w:val="libFootnote0"/>
        <w:rPr>
          <w:rtl/>
        </w:rPr>
      </w:pPr>
      <w:r>
        <w:rPr>
          <w:rtl/>
        </w:rPr>
        <w:t>(</w:t>
      </w:r>
      <w:r w:rsidRPr="008125C8">
        <w:rPr>
          <w:rtl/>
        </w:rPr>
        <w:t>7) تهذيب الكمال 8 / 143.</w:t>
      </w:r>
    </w:p>
    <w:p w:rsidR="0036165F" w:rsidRPr="008125C8" w:rsidRDefault="0036165F" w:rsidP="00883D27">
      <w:pPr>
        <w:pStyle w:val="libNormal0"/>
        <w:rPr>
          <w:rtl/>
        </w:rPr>
      </w:pPr>
      <w:r>
        <w:rPr>
          <w:rtl/>
        </w:rPr>
        <w:br w:type="page"/>
      </w:r>
      <w:r w:rsidRPr="008125C8">
        <w:rPr>
          <w:rtl/>
        </w:rPr>
        <w:lastRenderedPageBreak/>
        <w:t xml:space="preserve">سنة خمس وعشرين ومائة </w:t>
      </w:r>
      <w:r w:rsidRPr="0015452C">
        <w:rPr>
          <w:rStyle w:val="libFootnotenumChar"/>
          <w:rtl/>
        </w:rPr>
        <w:t>(1)</w:t>
      </w:r>
      <w:r>
        <w:rPr>
          <w:rtl/>
        </w:rPr>
        <w:t>.</w:t>
      </w:r>
    </w:p>
    <w:p w:rsidR="0036165F" w:rsidRPr="008125C8" w:rsidRDefault="0036165F" w:rsidP="00791E39">
      <w:pPr>
        <w:pStyle w:val="libNormal"/>
        <w:rPr>
          <w:rtl/>
        </w:rPr>
      </w:pPr>
      <w:r w:rsidRPr="008125C8">
        <w:rPr>
          <w:rtl/>
        </w:rPr>
        <w:t>180</w:t>
      </w:r>
      <w:r>
        <w:rPr>
          <w:rtl/>
        </w:rPr>
        <w:t xml:space="preserve"> ـ </w:t>
      </w:r>
      <w:r w:rsidRPr="008125C8">
        <w:rPr>
          <w:rtl/>
        </w:rPr>
        <w:t xml:space="preserve">خالد بن نزار بن المغيرة بن سليم الغسّانىّ </w:t>
      </w:r>
      <w:r>
        <w:rPr>
          <w:rtl/>
        </w:rPr>
        <w:t>(</w:t>
      </w:r>
      <w:r w:rsidRPr="008125C8">
        <w:rPr>
          <w:rtl/>
        </w:rPr>
        <w:t>مولاهم الأيلىّ</w:t>
      </w:r>
      <w:r>
        <w:rPr>
          <w:rtl/>
        </w:rPr>
        <w:t>)</w:t>
      </w:r>
      <w:r w:rsidRPr="008125C8">
        <w:rPr>
          <w:rtl/>
        </w:rPr>
        <w:t xml:space="preserve"> : يكنى أبا يزيد.</w:t>
      </w:r>
      <w:r>
        <w:rPr>
          <w:rFonts w:hint="cs"/>
          <w:rtl/>
        </w:rPr>
        <w:t xml:space="preserve"> </w:t>
      </w:r>
      <w:r w:rsidRPr="008125C8">
        <w:rPr>
          <w:rtl/>
        </w:rPr>
        <w:t xml:space="preserve">مات سنة اثنتين وعشرين ومائتين </w:t>
      </w:r>
      <w:r w:rsidRPr="0015452C">
        <w:rPr>
          <w:rStyle w:val="libFootnotenumChar"/>
          <w:rtl/>
        </w:rPr>
        <w:t>(2)</w:t>
      </w:r>
      <w:r>
        <w:rPr>
          <w:rtl/>
        </w:rPr>
        <w:t>.</w:t>
      </w:r>
    </w:p>
    <w:p w:rsidR="0036165F" w:rsidRPr="008125C8" w:rsidRDefault="0036165F" w:rsidP="00791E39">
      <w:pPr>
        <w:pStyle w:val="libNormal"/>
        <w:rPr>
          <w:rtl/>
        </w:rPr>
      </w:pPr>
      <w:r w:rsidRPr="008125C8">
        <w:rPr>
          <w:rtl/>
        </w:rPr>
        <w:t>181</w:t>
      </w:r>
      <w:r>
        <w:rPr>
          <w:rtl/>
        </w:rPr>
        <w:t xml:space="preserve"> ـ </w:t>
      </w:r>
      <w:r w:rsidRPr="008125C8">
        <w:rPr>
          <w:rtl/>
        </w:rPr>
        <w:t xml:space="preserve">خالد بن وهب : محدّث أندلسى ، مولى بنى تيم. يعرف ب «ابن صغير» </w:t>
      </w:r>
      <w:r w:rsidRPr="0015452C">
        <w:rPr>
          <w:rStyle w:val="libFootnotenumChar"/>
          <w:rtl/>
        </w:rPr>
        <w:t>(3)</w:t>
      </w:r>
      <w:r>
        <w:rPr>
          <w:rtl/>
        </w:rPr>
        <w:t>.</w:t>
      </w:r>
    </w:p>
    <w:p w:rsidR="0036165F" w:rsidRPr="008125C8" w:rsidRDefault="0036165F" w:rsidP="00791E39">
      <w:pPr>
        <w:pStyle w:val="libNormal"/>
        <w:rPr>
          <w:rtl/>
        </w:rPr>
      </w:pPr>
      <w:r w:rsidRPr="008125C8">
        <w:rPr>
          <w:rtl/>
        </w:rPr>
        <w:t>182</w:t>
      </w:r>
      <w:r>
        <w:rPr>
          <w:rtl/>
        </w:rPr>
        <w:t xml:space="preserve"> ـ </w:t>
      </w:r>
      <w:r w:rsidRPr="008125C8">
        <w:rPr>
          <w:rtl/>
        </w:rPr>
        <w:t xml:space="preserve">خالد بن يزيد بن عبد الله الأيلى </w:t>
      </w:r>
      <w:r>
        <w:rPr>
          <w:rtl/>
        </w:rPr>
        <w:t>(</w:t>
      </w:r>
      <w:r w:rsidRPr="008125C8">
        <w:rPr>
          <w:rtl/>
        </w:rPr>
        <w:t>مولى قريش</w:t>
      </w:r>
      <w:r>
        <w:rPr>
          <w:rtl/>
        </w:rPr>
        <w:t>)</w:t>
      </w:r>
      <w:r w:rsidRPr="008125C8">
        <w:rPr>
          <w:rtl/>
        </w:rPr>
        <w:t xml:space="preserve"> : يكنى أبا يزيد. يحدّث عن أبيه ، عن الحكم بن عبد الله بن سعد. حدثنا عنه موسى بن الحسن الكوفى </w:t>
      </w:r>
      <w:r w:rsidRPr="0015452C">
        <w:rPr>
          <w:rStyle w:val="libFootnotenumChar"/>
          <w:rtl/>
        </w:rPr>
        <w:t>(4)</w:t>
      </w:r>
      <w:r>
        <w:rPr>
          <w:rtl/>
        </w:rPr>
        <w:t>.</w:t>
      </w:r>
    </w:p>
    <w:p w:rsidR="0036165F" w:rsidRPr="008125C8" w:rsidRDefault="0036165F" w:rsidP="00791E39">
      <w:pPr>
        <w:pStyle w:val="libNormal"/>
        <w:rPr>
          <w:rtl/>
        </w:rPr>
      </w:pPr>
      <w:r w:rsidRPr="008125C8">
        <w:rPr>
          <w:rtl/>
        </w:rPr>
        <w:t>183</w:t>
      </w:r>
      <w:r>
        <w:rPr>
          <w:rtl/>
        </w:rPr>
        <w:t xml:space="preserve"> ـ </w:t>
      </w:r>
      <w:r w:rsidRPr="008125C8">
        <w:rPr>
          <w:rtl/>
        </w:rPr>
        <w:t xml:space="preserve">خالد بن يزيد بن محمد الأيلى : يكنى أبا الوليد. حدّثونا عنه أيضا. وأحسبه خالد بن الذي قبل هذا ، وأرى من نقل لنا عنهما غلط ؛ لأنه لم ينقل لنا عن واحد منهما حجّة </w:t>
      </w:r>
      <w:r w:rsidRPr="0015452C">
        <w:rPr>
          <w:rStyle w:val="libFootnotenumChar"/>
          <w:rtl/>
        </w:rPr>
        <w:t>(5)</w:t>
      </w:r>
      <w:r>
        <w:rPr>
          <w:rtl/>
        </w:rPr>
        <w:t>.</w:t>
      </w:r>
    </w:p>
    <w:p w:rsidR="0036165F" w:rsidRPr="008125C8" w:rsidRDefault="0036165F" w:rsidP="00791E39">
      <w:pPr>
        <w:pStyle w:val="libNormal"/>
        <w:rPr>
          <w:rtl/>
        </w:rPr>
      </w:pPr>
      <w:r w:rsidRPr="008125C8">
        <w:rPr>
          <w:rtl/>
        </w:rPr>
        <w:t>184</w:t>
      </w:r>
      <w:r>
        <w:rPr>
          <w:rtl/>
        </w:rPr>
        <w:t xml:space="preserve"> ـ </w:t>
      </w:r>
      <w:r w:rsidRPr="008125C8">
        <w:rPr>
          <w:rtl/>
        </w:rPr>
        <w:t xml:space="preserve">خالد بن يزيد بن معاوية بن أبى سفيان الأموى : يكنى أبا هاشم. قدم مصر مع مروان بن الحكم </w:t>
      </w:r>
      <w:r w:rsidRPr="0015452C">
        <w:rPr>
          <w:rStyle w:val="libFootnotenumChar"/>
          <w:rtl/>
        </w:rPr>
        <w:t>(6)</w:t>
      </w:r>
      <w:r>
        <w:rPr>
          <w:rtl/>
        </w:rPr>
        <w:t>.</w:t>
      </w:r>
    </w:p>
    <w:p w:rsidR="0036165F" w:rsidRPr="008125C8" w:rsidRDefault="0036165F" w:rsidP="00AB1DDF">
      <w:pPr>
        <w:pStyle w:val="libLine"/>
        <w:rPr>
          <w:rtl/>
        </w:rPr>
      </w:pPr>
      <w:r w:rsidRPr="008125C8">
        <w:rPr>
          <w:rtl/>
        </w:rPr>
        <w:t>__________________</w:t>
      </w:r>
    </w:p>
    <w:p w:rsidR="0036165F" w:rsidRPr="00AC52C8" w:rsidRDefault="0036165F" w:rsidP="0015452C">
      <w:pPr>
        <w:pStyle w:val="libFootnote0"/>
        <w:rPr>
          <w:rtl/>
        </w:rPr>
      </w:pPr>
      <w:r w:rsidRPr="00AC52C8">
        <w:rPr>
          <w:rtl/>
        </w:rPr>
        <w:t>(1) تهذيب الكمال 8 / 143</w:t>
      </w:r>
      <w:r>
        <w:rPr>
          <w:rtl/>
        </w:rPr>
        <w:t xml:space="preserve"> ـ </w:t>
      </w:r>
      <w:r w:rsidRPr="00AC52C8">
        <w:rPr>
          <w:rtl/>
        </w:rPr>
        <w:t xml:space="preserve">144 ، والمقفى 3 / 736 </w:t>
      </w:r>
      <w:r>
        <w:rPr>
          <w:rtl/>
        </w:rPr>
        <w:t>(</w:t>
      </w:r>
      <w:r w:rsidRPr="00AC52C8">
        <w:rPr>
          <w:rtl/>
        </w:rPr>
        <w:t>مصدرا الجملة الأخيرة بلفظة : قيل</w:t>
      </w:r>
      <w:r>
        <w:rPr>
          <w:rtl/>
        </w:rPr>
        <w:t>)</w:t>
      </w:r>
      <w:r w:rsidRPr="00AC52C8">
        <w:rPr>
          <w:rtl/>
        </w:rPr>
        <w:t xml:space="preserve"> ، وتهذيب التهذيب 3 / 96. وأضاف ابن حجر 3 / 95</w:t>
      </w:r>
      <w:r>
        <w:rPr>
          <w:rtl/>
        </w:rPr>
        <w:t xml:space="preserve"> ـ </w:t>
      </w:r>
      <w:r w:rsidRPr="00AC52C8">
        <w:rPr>
          <w:rtl/>
        </w:rPr>
        <w:t>96 : كان قاضى إفريقية. روى عن ابن جزء ، وسالم بن عبد الله بن عمر ، ونافع ، وحنش ، وعروة. روى عنه يحيى بن سعيد الأنصارى ، وعبيد الله بن أبى جعفر ، والليث بن سعد ، وابن لهيعة ، وعمرو بن الحارث.</w:t>
      </w:r>
      <w:r w:rsidRPr="00AC52C8">
        <w:rPr>
          <w:rFonts w:hint="cs"/>
          <w:rtl/>
        </w:rPr>
        <w:t xml:space="preserve"> </w:t>
      </w:r>
      <w:r w:rsidRPr="00AC52C8">
        <w:rPr>
          <w:rtl/>
        </w:rPr>
        <w:t>ثقة.</w:t>
      </w:r>
    </w:p>
    <w:p w:rsidR="0036165F" w:rsidRPr="008125C8" w:rsidRDefault="0036165F" w:rsidP="0015452C">
      <w:pPr>
        <w:pStyle w:val="libFootnote0"/>
        <w:rPr>
          <w:rtl/>
        </w:rPr>
      </w:pPr>
      <w:r>
        <w:rPr>
          <w:rtl/>
        </w:rPr>
        <w:t>(</w:t>
      </w:r>
      <w:r w:rsidRPr="008125C8">
        <w:rPr>
          <w:rtl/>
        </w:rPr>
        <w:t xml:space="preserve">2) تهذيب الكمال 8 / 185 </w:t>
      </w:r>
      <w:r>
        <w:rPr>
          <w:rtl/>
        </w:rPr>
        <w:t>(</w:t>
      </w:r>
      <w:r w:rsidRPr="008125C8">
        <w:rPr>
          <w:rtl/>
        </w:rPr>
        <w:t>ابن يونس</w:t>
      </w:r>
      <w:r>
        <w:rPr>
          <w:rtl/>
        </w:rPr>
        <w:t>)</w:t>
      </w:r>
      <w:r w:rsidRPr="008125C8">
        <w:rPr>
          <w:rtl/>
        </w:rPr>
        <w:t xml:space="preserve"> ، وأضاف المزى ، وابن حجر فى </w:t>
      </w:r>
      <w:r>
        <w:rPr>
          <w:rtl/>
        </w:rPr>
        <w:t>(</w:t>
      </w:r>
      <w:r w:rsidRPr="008125C8">
        <w:rPr>
          <w:rtl/>
        </w:rPr>
        <w:t>السابق ، وتهذيب التهذيب 3 / 106</w:t>
      </w:r>
      <w:r>
        <w:rPr>
          <w:rtl/>
        </w:rPr>
        <w:t>)</w:t>
      </w:r>
      <w:r w:rsidRPr="008125C8">
        <w:rPr>
          <w:rtl/>
        </w:rPr>
        <w:t xml:space="preserve"> : روى عن الأوزاعى ، ومالك ، والشافعى ، وغيرهم. روى عنه أحمد بن صالح المصرى ، وأبو الطاهر بن السرح ، ومحمد بن عبد الله بن عبد الحكم ، وهارون بن سعيد الأيلى.</w:t>
      </w:r>
    </w:p>
    <w:p w:rsidR="0036165F" w:rsidRPr="008125C8" w:rsidRDefault="0036165F" w:rsidP="0015452C">
      <w:pPr>
        <w:pStyle w:val="libFootnote0"/>
        <w:rPr>
          <w:rtl/>
        </w:rPr>
      </w:pPr>
      <w:r>
        <w:rPr>
          <w:rtl/>
        </w:rPr>
        <w:t>(</w:t>
      </w:r>
      <w:r w:rsidRPr="008125C8">
        <w:rPr>
          <w:rtl/>
        </w:rPr>
        <w:t xml:space="preserve">3) الإكمال 5 / 184 </w:t>
      </w:r>
      <w:r>
        <w:rPr>
          <w:rtl/>
        </w:rPr>
        <w:t>(</w:t>
      </w:r>
      <w:r w:rsidRPr="008125C8">
        <w:rPr>
          <w:rtl/>
        </w:rPr>
        <w:t>ذكره ابن يونس</w:t>
      </w:r>
      <w:r>
        <w:rPr>
          <w:rtl/>
        </w:rPr>
        <w:t>)</w:t>
      </w:r>
      <w:r w:rsidRPr="008125C8">
        <w:rPr>
          <w:rtl/>
        </w:rPr>
        <w:t xml:space="preserve"> ، والجذوة 1 / 320 </w:t>
      </w:r>
      <w:r>
        <w:rPr>
          <w:rtl/>
        </w:rPr>
        <w:t>(</w:t>
      </w:r>
      <w:r w:rsidRPr="008125C8">
        <w:rPr>
          <w:rtl/>
        </w:rPr>
        <w:t>ذكره أبو سعيد</w:t>
      </w:r>
      <w:r>
        <w:rPr>
          <w:rtl/>
        </w:rPr>
        <w:t>)</w:t>
      </w:r>
      <w:r w:rsidRPr="008125C8">
        <w:rPr>
          <w:rtl/>
        </w:rPr>
        <w:t xml:space="preserve"> ، والبغية ص 281 </w:t>
      </w:r>
      <w:r>
        <w:rPr>
          <w:rtl/>
        </w:rPr>
        <w:t>(</w:t>
      </w:r>
      <w:r w:rsidRPr="008125C8">
        <w:rPr>
          <w:rtl/>
        </w:rPr>
        <w:t>شرحه</w:t>
      </w:r>
      <w:r>
        <w:rPr>
          <w:rtl/>
        </w:rPr>
        <w:t>).</w:t>
      </w:r>
      <w:r w:rsidRPr="008125C8">
        <w:rPr>
          <w:rtl/>
        </w:rPr>
        <w:t xml:space="preserve"> وحرفت كلمة </w:t>
      </w:r>
      <w:r>
        <w:rPr>
          <w:rtl/>
        </w:rPr>
        <w:t>(</w:t>
      </w:r>
      <w:r w:rsidRPr="008125C8">
        <w:rPr>
          <w:rtl/>
        </w:rPr>
        <w:t>صغير</w:t>
      </w:r>
      <w:r>
        <w:rPr>
          <w:rtl/>
        </w:rPr>
        <w:t>)</w:t>
      </w:r>
      <w:r w:rsidRPr="008125C8">
        <w:rPr>
          <w:rtl/>
        </w:rPr>
        <w:t xml:space="preserve"> فيه إلى </w:t>
      </w:r>
      <w:r>
        <w:rPr>
          <w:rtl/>
        </w:rPr>
        <w:t>(</w:t>
      </w:r>
      <w:r w:rsidRPr="008125C8">
        <w:rPr>
          <w:rtl/>
        </w:rPr>
        <w:t>صعر</w:t>
      </w:r>
      <w:r>
        <w:rPr>
          <w:rtl/>
        </w:rPr>
        <w:t>).</w:t>
      </w:r>
    </w:p>
    <w:p w:rsidR="0036165F" w:rsidRPr="008125C8" w:rsidRDefault="0036165F" w:rsidP="0015452C">
      <w:pPr>
        <w:pStyle w:val="libFootnote0"/>
        <w:rPr>
          <w:rtl/>
        </w:rPr>
      </w:pPr>
      <w:r>
        <w:rPr>
          <w:rtl/>
        </w:rPr>
        <w:t>(</w:t>
      </w:r>
      <w:r w:rsidRPr="008125C8">
        <w:rPr>
          <w:rtl/>
        </w:rPr>
        <w:t xml:space="preserve">4) الإكمال 1 / 129 </w:t>
      </w:r>
      <w:r>
        <w:rPr>
          <w:rtl/>
        </w:rPr>
        <w:t>(</w:t>
      </w:r>
      <w:r w:rsidRPr="008125C8">
        <w:rPr>
          <w:rtl/>
        </w:rPr>
        <w:t>قال ابن يونس</w:t>
      </w:r>
      <w:r>
        <w:rPr>
          <w:rtl/>
        </w:rPr>
        <w:t>).</w:t>
      </w:r>
    </w:p>
    <w:p w:rsidR="0036165F" w:rsidRPr="008125C8" w:rsidRDefault="0036165F" w:rsidP="0015452C">
      <w:pPr>
        <w:pStyle w:val="libFootnote0"/>
        <w:rPr>
          <w:rtl/>
        </w:rPr>
      </w:pPr>
      <w:r>
        <w:rPr>
          <w:rtl/>
        </w:rPr>
        <w:t>(</w:t>
      </w:r>
      <w:r w:rsidRPr="008125C8">
        <w:rPr>
          <w:rtl/>
        </w:rPr>
        <w:t>5) السابق 1 / 129</w:t>
      </w:r>
      <w:r>
        <w:rPr>
          <w:rtl/>
        </w:rPr>
        <w:t xml:space="preserve"> ـ </w:t>
      </w:r>
      <w:r w:rsidRPr="008125C8">
        <w:rPr>
          <w:rtl/>
        </w:rPr>
        <w:t xml:space="preserve">130 </w:t>
      </w:r>
      <w:r>
        <w:rPr>
          <w:rtl/>
        </w:rPr>
        <w:t>(</w:t>
      </w:r>
      <w:r w:rsidRPr="008125C8">
        <w:rPr>
          <w:rtl/>
        </w:rPr>
        <w:t>قال ابن يونس</w:t>
      </w:r>
      <w:r>
        <w:rPr>
          <w:rtl/>
        </w:rPr>
        <w:t>).</w:t>
      </w:r>
    </w:p>
    <w:p w:rsidR="0036165F" w:rsidRPr="00AC52C8" w:rsidRDefault="0036165F" w:rsidP="0015452C">
      <w:pPr>
        <w:pStyle w:val="libFootnote0"/>
        <w:rPr>
          <w:rtl/>
        </w:rPr>
      </w:pPr>
      <w:r w:rsidRPr="00AC52C8">
        <w:rPr>
          <w:rtl/>
        </w:rPr>
        <w:t xml:space="preserve">(6) تهذيب الكمال 8 / 202 </w:t>
      </w:r>
      <w:r>
        <w:rPr>
          <w:rtl/>
        </w:rPr>
        <w:t>(</w:t>
      </w:r>
      <w:r w:rsidRPr="00AC52C8">
        <w:rPr>
          <w:rtl/>
        </w:rPr>
        <w:t>قال أبو سعيد بن يونس</w:t>
      </w:r>
      <w:r>
        <w:rPr>
          <w:rtl/>
        </w:rPr>
        <w:t>).</w:t>
      </w:r>
      <w:r w:rsidRPr="00AC52C8">
        <w:rPr>
          <w:rtl/>
        </w:rPr>
        <w:t xml:space="preserve"> وأضاف كل من : المزى فى </w:t>
      </w:r>
      <w:r>
        <w:rPr>
          <w:rtl/>
        </w:rPr>
        <w:t>(</w:t>
      </w:r>
      <w:r w:rsidRPr="00AC52C8">
        <w:rPr>
          <w:rtl/>
        </w:rPr>
        <w:t>المصدر السابق</w:t>
      </w:r>
      <w:r>
        <w:rPr>
          <w:rtl/>
        </w:rPr>
        <w:t>)</w:t>
      </w:r>
      <w:r w:rsidRPr="00AC52C8">
        <w:rPr>
          <w:rtl/>
        </w:rPr>
        <w:t xml:space="preserve"> 8 / 201 ، وابن حجر فى </w:t>
      </w:r>
      <w:r>
        <w:rPr>
          <w:rtl/>
        </w:rPr>
        <w:t>(</w:t>
      </w:r>
      <w:r w:rsidRPr="00AC52C8">
        <w:rPr>
          <w:rtl/>
        </w:rPr>
        <w:t>تهذيب التهذيب 3 / 110 : روى عن أبيه ، ودحية الكلبى.</w:t>
      </w:r>
      <w:r w:rsidRPr="00AC52C8">
        <w:rPr>
          <w:rFonts w:hint="cs"/>
          <w:rtl/>
        </w:rPr>
        <w:t xml:space="preserve"> </w:t>
      </w:r>
      <w:r w:rsidRPr="00AC52C8">
        <w:rPr>
          <w:rtl/>
        </w:rPr>
        <w:t xml:space="preserve">روى عنه الزهرى ، ورجاء بن حيوة ، وعلىّ بن رباح ، وعبيد الله بن العباس. </w:t>
      </w:r>
      <w:r>
        <w:rPr>
          <w:rtl/>
        </w:rPr>
        <w:t>(</w:t>
      </w:r>
      <w:r w:rsidRPr="00AC52C8">
        <w:rPr>
          <w:rtl/>
        </w:rPr>
        <w:t>توفى سنة 84 ه‍ ، أو 90 ه‍</w:t>
      </w:r>
      <w:r>
        <w:rPr>
          <w:rtl/>
        </w:rPr>
        <w:t>).</w:t>
      </w:r>
    </w:p>
    <w:p w:rsidR="0036165F" w:rsidRPr="008125C8" w:rsidRDefault="0036165F" w:rsidP="00CF05AF">
      <w:pPr>
        <w:pStyle w:val="libBold1"/>
        <w:rPr>
          <w:rtl/>
        </w:rPr>
      </w:pPr>
      <w:r>
        <w:rPr>
          <w:rtl/>
        </w:rPr>
        <w:br w:type="page"/>
      </w:r>
      <w:r w:rsidRPr="008125C8">
        <w:rPr>
          <w:rtl/>
        </w:rPr>
        <w:lastRenderedPageBreak/>
        <w:t>ذكر من اسمه «خشيش» :</w:t>
      </w:r>
    </w:p>
    <w:p w:rsidR="0036165F" w:rsidRPr="008125C8" w:rsidRDefault="0036165F" w:rsidP="00791E39">
      <w:pPr>
        <w:pStyle w:val="libNormal"/>
        <w:rPr>
          <w:rtl/>
        </w:rPr>
      </w:pPr>
      <w:r w:rsidRPr="008125C8">
        <w:rPr>
          <w:rtl/>
        </w:rPr>
        <w:t>185</w:t>
      </w:r>
      <w:r>
        <w:rPr>
          <w:rtl/>
        </w:rPr>
        <w:t xml:space="preserve"> ـ </w:t>
      </w:r>
      <w:r w:rsidRPr="008125C8">
        <w:rPr>
          <w:rtl/>
        </w:rPr>
        <w:t xml:space="preserve">خشيش </w:t>
      </w:r>
      <w:r w:rsidRPr="0015452C">
        <w:rPr>
          <w:rStyle w:val="libFootnotenumChar"/>
          <w:rtl/>
        </w:rPr>
        <w:t>(1)</w:t>
      </w:r>
      <w:r w:rsidRPr="008125C8">
        <w:rPr>
          <w:rtl/>
        </w:rPr>
        <w:t xml:space="preserve"> بن أصرم بن الأسود : يكنى أبا عاصم. خراسانى نسوىّ. قدم مصر ، وحدّث بها عن عبد الرزاق بن همّام ، وعن شيوخ البصرة ، وبغداد ، وكان ثقة </w:t>
      </w:r>
      <w:r w:rsidRPr="0015452C">
        <w:rPr>
          <w:rStyle w:val="libFootnotenumChar"/>
          <w:rtl/>
        </w:rPr>
        <w:t>(2)</w:t>
      </w:r>
      <w:r>
        <w:rPr>
          <w:rtl/>
        </w:rPr>
        <w:t>.</w:t>
      </w:r>
      <w:r w:rsidRPr="008125C8">
        <w:rPr>
          <w:rtl/>
        </w:rPr>
        <w:t xml:space="preserve"> وله كتاب مصنّف ، يردّ فيه على أهل الأهواء بالحديث المروىّ </w:t>
      </w:r>
      <w:r w:rsidRPr="0015452C">
        <w:rPr>
          <w:rStyle w:val="libFootnotenumChar"/>
          <w:rtl/>
        </w:rPr>
        <w:t>(3)</w:t>
      </w:r>
      <w:r>
        <w:rPr>
          <w:rtl/>
        </w:rPr>
        <w:t>.</w:t>
      </w:r>
      <w:r w:rsidRPr="008125C8">
        <w:rPr>
          <w:rtl/>
        </w:rPr>
        <w:t xml:space="preserve"> توفى بقرية من قرى مصر البحرية فى شهر رمضان سنة ثلاث وخمسين ومائتين </w:t>
      </w:r>
      <w:r w:rsidRPr="0015452C">
        <w:rPr>
          <w:rStyle w:val="libFootnotenumChar"/>
          <w:rtl/>
        </w:rPr>
        <w:t>(4)</w:t>
      </w:r>
      <w:r>
        <w:rPr>
          <w:rtl/>
        </w:rPr>
        <w:t>.</w:t>
      </w:r>
    </w:p>
    <w:p w:rsidR="0036165F" w:rsidRPr="008125C8" w:rsidRDefault="0036165F" w:rsidP="00CF05AF">
      <w:pPr>
        <w:pStyle w:val="libBold1"/>
        <w:rPr>
          <w:rtl/>
        </w:rPr>
      </w:pPr>
      <w:r w:rsidRPr="008125C8">
        <w:rPr>
          <w:rtl/>
        </w:rPr>
        <w:t>ذكر من اسمه «الخصيب» :</w:t>
      </w:r>
    </w:p>
    <w:p w:rsidR="0036165F" w:rsidRPr="008125C8" w:rsidRDefault="0036165F" w:rsidP="00791E39">
      <w:pPr>
        <w:pStyle w:val="libNormal"/>
        <w:rPr>
          <w:rtl/>
        </w:rPr>
      </w:pPr>
      <w:r w:rsidRPr="008125C8">
        <w:rPr>
          <w:rtl/>
        </w:rPr>
        <w:t>186</w:t>
      </w:r>
      <w:r>
        <w:rPr>
          <w:rtl/>
        </w:rPr>
        <w:t xml:space="preserve"> ـ </w:t>
      </w:r>
      <w:r w:rsidRPr="008125C8">
        <w:rPr>
          <w:rtl/>
        </w:rPr>
        <w:t xml:space="preserve">الخصيب بن ناصح الحارثى البصرى : نزيل مصر. قدم مصر ، وحدّث بها ، وبها مات سنة ثمان ومائتين ، وقيل : سنة سبع ومائتين </w:t>
      </w:r>
      <w:r w:rsidRPr="0015452C">
        <w:rPr>
          <w:rStyle w:val="libFootnotenumChar"/>
          <w:rtl/>
        </w:rPr>
        <w:t>(5)</w:t>
      </w:r>
      <w:r>
        <w:rPr>
          <w:rtl/>
        </w:rPr>
        <w:t>.</w:t>
      </w:r>
      <w:r w:rsidRPr="008125C8">
        <w:rPr>
          <w:rtl/>
        </w:rPr>
        <w:t xml:space="preserve"> وقيل : أصله بلخىّ </w:t>
      </w:r>
      <w:r w:rsidRPr="0015452C">
        <w:rPr>
          <w:rStyle w:val="libFootnotenumChar"/>
          <w:rtl/>
        </w:rPr>
        <w:t>(6)</w:t>
      </w:r>
      <w:r>
        <w:rPr>
          <w:rtl/>
        </w:rPr>
        <w:t>.</w:t>
      </w:r>
    </w:p>
    <w:p w:rsidR="0036165F" w:rsidRPr="008125C8" w:rsidRDefault="0036165F" w:rsidP="00CF05AF">
      <w:pPr>
        <w:pStyle w:val="libBold1"/>
        <w:rPr>
          <w:rtl/>
        </w:rPr>
      </w:pPr>
      <w:r w:rsidRPr="008125C8">
        <w:rPr>
          <w:rtl/>
        </w:rPr>
        <w:t>ذكر من اسمه «خلف» :</w:t>
      </w:r>
    </w:p>
    <w:p w:rsidR="0036165F" w:rsidRPr="008125C8" w:rsidRDefault="0036165F" w:rsidP="00791E39">
      <w:pPr>
        <w:pStyle w:val="libNormal"/>
        <w:rPr>
          <w:rtl/>
        </w:rPr>
      </w:pPr>
      <w:r w:rsidRPr="008125C8">
        <w:rPr>
          <w:rtl/>
        </w:rPr>
        <w:t>187</w:t>
      </w:r>
      <w:r>
        <w:rPr>
          <w:rtl/>
        </w:rPr>
        <w:t xml:space="preserve"> ـ </w:t>
      </w:r>
      <w:r w:rsidRPr="008125C8">
        <w:rPr>
          <w:rtl/>
        </w:rPr>
        <w:t xml:space="preserve">خلف بن سعيد المنيىّ </w:t>
      </w:r>
      <w:r w:rsidRPr="0015452C">
        <w:rPr>
          <w:rStyle w:val="libFootnotenumChar"/>
          <w:rtl/>
        </w:rPr>
        <w:t>(7)</w:t>
      </w:r>
      <w:r w:rsidRPr="008125C8">
        <w:rPr>
          <w:rtl/>
        </w:rPr>
        <w:t xml:space="preserve"> : منسوب إلى مكان بالأندلس ، يقال له : </w:t>
      </w:r>
      <w:r>
        <w:rPr>
          <w:rtl/>
        </w:rPr>
        <w:t>(</w:t>
      </w:r>
      <w:r w:rsidRPr="008125C8">
        <w:rPr>
          <w:rtl/>
        </w:rPr>
        <w:t>منية</w:t>
      </w:r>
    </w:p>
    <w:p w:rsidR="0036165F" w:rsidRPr="008125C8" w:rsidRDefault="0036165F" w:rsidP="00AB1DDF">
      <w:pPr>
        <w:pStyle w:val="libLine"/>
        <w:rPr>
          <w:rtl/>
        </w:rPr>
      </w:pPr>
      <w:r w:rsidRPr="008125C8">
        <w:rPr>
          <w:rtl/>
        </w:rPr>
        <w:t>__________________</w:t>
      </w:r>
    </w:p>
    <w:p w:rsidR="0036165F" w:rsidRPr="008125C8" w:rsidRDefault="0036165F" w:rsidP="0015452C">
      <w:pPr>
        <w:pStyle w:val="libFootnote0"/>
        <w:rPr>
          <w:rtl/>
        </w:rPr>
      </w:pPr>
      <w:r>
        <w:rPr>
          <w:rtl/>
        </w:rPr>
        <w:t>(</w:t>
      </w:r>
      <w:r w:rsidRPr="008125C8">
        <w:rPr>
          <w:rtl/>
        </w:rPr>
        <w:t xml:space="preserve">1) التقريب 1 / 223 </w:t>
      </w:r>
      <w:r>
        <w:rPr>
          <w:rtl/>
        </w:rPr>
        <w:t>(</w:t>
      </w:r>
      <w:r w:rsidRPr="008125C8">
        <w:rPr>
          <w:rtl/>
        </w:rPr>
        <w:t>بمعجمات مصغرا</w:t>
      </w:r>
      <w:r>
        <w:rPr>
          <w:rtl/>
        </w:rPr>
        <w:t>).</w:t>
      </w:r>
    </w:p>
    <w:p w:rsidR="0036165F" w:rsidRPr="008125C8" w:rsidRDefault="0036165F" w:rsidP="0015452C">
      <w:pPr>
        <w:pStyle w:val="libFootnote0"/>
        <w:rPr>
          <w:rtl/>
        </w:rPr>
      </w:pPr>
      <w:r>
        <w:rPr>
          <w:rtl/>
        </w:rPr>
        <w:t>(</w:t>
      </w:r>
      <w:r w:rsidRPr="008125C8">
        <w:rPr>
          <w:rtl/>
        </w:rPr>
        <w:t xml:space="preserve">2) وردت فى حاشية نسخ المزى من </w:t>
      </w:r>
      <w:r>
        <w:rPr>
          <w:rtl/>
        </w:rPr>
        <w:t>(</w:t>
      </w:r>
      <w:r w:rsidRPr="008125C8">
        <w:rPr>
          <w:rtl/>
        </w:rPr>
        <w:t>تهذيب الكمال</w:t>
      </w:r>
      <w:r>
        <w:rPr>
          <w:rtl/>
        </w:rPr>
        <w:t>)</w:t>
      </w:r>
      <w:r w:rsidRPr="008125C8">
        <w:rPr>
          <w:rtl/>
        </w:rPr>
        <w:t xml:space="preserve"> 8 / 252 ، بخط غير المؤلف ، كما ذكر المحقق </w:t>
      </w:r>
      <w:r>
        <w:rPr>
          <w:rtl/>
        </w:rPr>
        <w:t>(</w:t>
      </w:r>
      <w:r w:rsidRPr="008125C8">
        <w:rPr>
          <w:rtl/>
        </w:rPr>
        <w:t>صدّرت ب قال ابن يونس</w:t>
      </w:r>
      <w:r>
        <w:rPr>
          <w:rtl/>
        </w:rPr>
        <w:t>)</w:t>
      </w:r>
      <w:r w:rsidRPr="008125C8">
        <w:rPr>
          <w:rtl/>
        </w:rPr>
        <w:t xml:space="preserve"> ، وتهذيب التهذيب 3 / 123 </w:t>
      </w:r>
      <w:r>
        <w:rPr>
          <w:rtl/>
        </w:rPr>
        <w:t>(</w:t>
      </w:r>
      <w:r w:rsidRPr="008125C8">
        <w:rPr>
          <w:rtl/>
        </w:rPr>
        <w:t>قال ابن يونس : وكان ثقة</w:t>
      </w:r>
      <w:r>
        <w:rPr>
          <w:rtl/>
        </w:rPr>
        <w:t>).</w:t>
      </w:r>
    </w:p>
    <w:p w:rsidR="0036165F" w:rsidRPr="008125C8" w:rsidRDefault="0036165F" w:rsidP="0015452C">
      <w:pPr>
        <w:pStyle w:val="libFootnote0"/>
        <w:rPr>
          <w:rtl/>
        </w:rPr>
      </w:pPr>
      <w:r>
        <w:rPr>
          <w:rtl/>
        </w:rPr>
        <w:t>(</w:t>
      </w:r>
      <w:r w:rsidRPr="008125C8">
        <w:rPr>
          <w:rtl/>
        </w:rPr>
        <w:t xml:space="preserve">3) هو كتاب </w:t>
      </w:r>
      <w:r>
        <w:rPr>
          <w:rtl/>
        </w:rPr>
        <w:t>(</w:t>
      </w:r>
      <w:r w:rsidRPr="008125C8">
        <w:rPr>
          <w:rtl/>
        </w:rPr>
        <w:t>الاستقامة</w:t>
      </w:r>
      <w:r>
        <w:rPr>
          <w:rtl/>
        </w:rPr>
        <w:t>)</w:t>
      </w:r>
      <w:r w:rsidRPr="008125C8">
        <w:rPr>
          <w:rtl/>
        </w:rPr>
        <w:t xml:space="preserve"> ، وهو فى السنّة ، والرد على أهل البدع والأهواء </w:t>
      </w:r>
      <w:r>
        <w:rPr>
          <w:rtl/>
        </w:rPr>
        <w:t>(</w:t>
      </w:r>
      <w:r w:rsidRPr="008125C8">
        <w:rPr>
          <w:rtl/>
        </w:rPr>
        <w:t>تهذيب الكمال 8 / 251</w:t>
      </w:r>
      <w:r>
        <w:rPr>
          <w:rtl/>
        </w:rPr>
        <w:t>)</w:t>
      </w:r>
      <w:r w:rsidRPr="008125C8">
        <w:rPr>
          <w:rtl/>
        </w:rPr>
        <w:t xml:space="preserve"> ، وتهذيب التهذيب 3 / 123</w:t>
      </w:r>
      <w:r>
        <w:rPr>
          <w:rtl/>
        </w:rPr>
        <w:t>).</w:t>
      </w:r>
    </w:p>
    <w:p w:rsidR="0036165F" w:rsidRPr="00AC52C8" w:rsidRDefault="0036165F" w:rsidP="0015452C">
      <w:pPr>
        <w:pStyle w:val="libFootnote0"/>
        <w:rPr>
          <w:rtl/>
        </w:rPr>
      </w:pPr>
      <w:r w:rsidRPr="00AC52C8">
        <w:rPr>
          <w:rtl/>
        </w:rPr>
        <w:t xml:space="preserve">(4) تهذيب الكمال 8 / 252 ، وتهذيب التهذيب 3 / 123 </w:t>
      </w:r>
      <w:r>
        <w:rPr>
          <w:rtl/>
        </w:rPr>
        <w:t>(</w:t>
      </w:r>
      <w:r w:rsidRPr="00AC52C8">
        <w:rPr>
          <w:rtl/>
        </w:rPr>
        <w:t>أرّخ ابن يونس وفاته فى الغرباء</w:t>
      </w:r>
      <w:r>
        <w:rPr>
          <w:rtl/>
        </w:rPr>
        <w:t>).</w:t>
      </w:r>
      <w:r w:rsidRPr="00AC52C8">
        <w:rPr>
          <w:rFonts w:hint="cs"/>
          <w:rtl/>
        </w:rPr>
        <w:t xml:space="preserve"> </w:t>
      </w:r>
      <w:r w:rsidRPr="00AC52C8">
        <w:rPr>
          <w:rtl/>
        </w:rPr>
        <w:t xml:space="preserve">وأورد المزى رواية أخرى ، ذكر فيها أن وفاته سنة 251 ه‍ </w:t>
      </w:r>
      <w:r>
        <w:rPr>
          <w:rtl/>
        </w:rPr>
        <w:t>(</w:t>
      </w:r>
      <w:r w:rsidRPr="00AC52C8">
        <w:rPr>
          <w:rtl/>
        </w:rPr>
        <w:t>تهذيب الكمال</w:t>
      </w:r>
      <w:r>
        <w:rPr>
          <w:rtl/>
        </w:rPr>
        <w:t>)</w:t>
      </w:r>
      <w:r w:rsidRPr="00AC52C8">
        <w:rPr>
          <w:rtl/>
        </w:rPr>
        <w:t xml:space="preserve"> 8 / 252. وعلّق قائلا : إن ابن يونس أعلم بمن توفى ببلده ، وما ذكره هو المعتمد. ويمكن مراجعة ترجمته فى </w:t>
      </w:r>
      <w:r>
        <w:rPr>
          <w:rtl/>
        </w:rPr>
        <w:t>(</w:t>
      </w:r>
      <w:r w:rsidRPr="00AC52C8">
        <w:rPr>
          <w:rtl/>
        </w:rPr>
        <w:t>تاريخ الإسلام</w:t>
      </w:r>
      <w:r>
        <w:rPr>
          <w:rtl/>
        </w:rPr>
        <w:t>)</w:t>
      </w:r>
      <w:r w:rsidRPr="00AC52C8">
        <w:rPr>
          <w:rtl/>
        </w:rPr>
        <w:t xml:space="preserve"> 19 / 130.</w:t>
      </w:r>
    </w:p>
    <w:p w:rsidR="0036165F" w:rsidRPr="008125C8" w:rsidRDefault="0036165F" w:rsidP="0015452C">
      <w:pPr>
        <w:pStyle w:val="libFootnote0"/>
        <w:rPr>
          <w:rtl/>
        </w:rPr>
      </w:pPr>
      <w:r>
        <w:rPr>
          <w:rtl/>
        </w:rPr>
        <w:t>(</w:t>
      </w:r>
      <w:r w:rsidRPr="008125C8">
        <w:rPr>
          <w:rtl/>
        </w:rPr>
        <w:t xml:space="preserve">5) تهذيب الكمال 8 / 256 </w:t>
      </w:r>
      <w:r>
        <w:rPr>
          <w:rtl/>
        </w:rPr>
        <w:t>(</w:t>
      </w:r>
      <w:r w:rsidRPr="008125C8">
        <w:rPr>
          <w:rtl/>
        </w:rPr>
        <w:t>هامش 1 ، به نص مغلطاى ، نقلا عن ابن يونس</w:t>
      </w:r>
      <w:r>
        <w:rPr>
          <w:rtl/>
        </w:rPr>
        <w:t>)</w:t>
      </w:r>
      <w:r w:rsidRPr="008125C8">
        <w:rPr>
          <w:rtl/>
        </w:rPr>
        <w:t xml:space="preserve"> ، وتاريخ الإسلام 14 / 141 </w:t>
      </w:r>
      <w:r>
        <w:rPr>
          <w:rtl/>
        </w:rPr>
        <w:t>(</w:t>
      </w:r>
      <w:r w:rsidRPr="008125C8">
        <w:rPr>
          <w:rtl/>
        </w:rPr>
        <w:t>قال ابن يونس</w:t>
      </w:r>
      <w:r>
        <w:rPr>
          <w:rtl/>
        </w:rPr>
        <w:t>)</w:t>
      </w:r>
      <w:r w:rsidRPr="008125C8">
        <w:rPr>
          <w:rtl/>
        </w:rPr>
        <w:t xml:space="preserve"> ، وتهذيب التهذيب 3 / 123 </w:t>
      </w:r>
      <w:r>
        <w:rPr>
          <w:rtl/>
        </w:rPr>
        <w:t>(</w:t>
      </w:r>
      <w:r w:rsidRPr="008125C8">
        <w:rPr>
          <w:rtl/>
        </w:rPr>
        <w:t>قال ابن يونس فى تاريخ الغرباء</w:t>
      </w:r>
      <w:r>
        <w:rPr>
          <w:rtl/>
        </w:rPr>
        <w:t>).</w:t>
      </w:r>
    </w:p>
    <w:p w:rsidR="0036165F" w:rsidRPr="00AC52C8" w:rsidRDefault="0036165F" w:rsidP="0015452C">
      <w:pPr>
        <w:pStyle w:val="libFootnote0"/>
        <w:rPr>
          <w:rtl/>
        </w:rPr>
      </w:pPr>
      <w:r w:rsidRPr="00AC52C8">
        <w:rPr>
          <w:rtl/>
        </w:rPr>
        <w:t xml:space="preserve">(6) تاريخ الإسلام 14 / 141. وأضاف المزى فى ترجمته فى : </w:t>
      </w:r>
      <w:r>
        <w:rPr>
          <w:rtl/>
        </w:rPr>
        <w:t>(</w:t>
      </w:r>
      <w:r w:rsidRPr="00AC52C8">
        <w:rPr>
          <w:rtl/>
        </w:rPr>
        <w:t>تهذيب الكمال</w:t>
      </w:r>
      <w:r>
        <w:rPr>
          <w:rtl/>
        </w:rPr>
        <w:t>)</w:t>
      </w:r>
      <w:r w:rsidRPr="00AC52C8">
        <w:rPr>
          <w:rtl/>
        </w:rPr>
        <w:t xml:space="preserve"> 8 / 255</w:t>
      </w:r>
      <w:r>
        <w:rPr>
          <w:rtl/>
        </w:rPr>
        <w:t xml:space="preserve"> ـ </w:t>
      </w:r>
      <w:r w:rsidRPr="00AC52C8">
        <w:rPr>
          <w:rtl/>
        </w:rPr>
        <w:t>256 :</w:t>
      </w:r>
      <w:r w:rsidRPr="00AC52C8">
        <w:rPr>
          <w:rFonts w:hint="cs"/>
          <w:rtl/>
        </w:rPr>
        <w:t xml:space="preserve"> </w:t>
      </w:r>
      <w:r w:rsidRPr="00AC52C8">
        <w:rPr>
          <w:rtl/>
        </w:rPr>
        <w:t>أنه روى عن حماد بن سلمة ، والثورى ، وابن عيينة ، وابن المبارك ، وغيرهم. روى عنه المرادى ، وبحر بن نصر ، وسعيد بن أسد بن موسى ، وعبد الرحمن بن عبد الله بن عبد الحكم ، وعلىّ ابن معبد بن شدّاد الرّقّى. ثقة.</w:t>
      </w:r>
    </w:p>
    <w:p w:rsidR="0036165F" w:rsidRPr="008125C8" w:rsidRDefault="0036165F" w:rsidP="0015452C">
      <w:pPr>
        <w:pStyle w:val="libFootnote0"/>
        <w:rPr>
          <w:rtl/>
        </w:rPr>
      </w:pPr>
      <w:r>
        <w:rPr>
          <w:rtl/>
        </w:rPr>
        <w:t>(</w:t>
      </w:r>
      <w:r w:rsidRPr="008125C8">
        <w:rPr>
          <w:rtl/>
        </w:rPr>
        <w:t xml:space="preserve">7) ضبطها ابن ماكولا بالشكل </w:t>
      </w:r>
      <w:r>
        <w:rPr>
          <w:rtl/>
        </w:rPr>
        <w:t>(</w:t>
      </w:r>
      <w:r w:rsidRPr="008125C8">
        <w:rPr>
          <w:rtl/>
        </w:rPr>
        <w:t>وإن لم يشدد الحرف الأخير : الياء</w:t>
      </w:r>
      <w:r>
        <w:rPr>
          <w:rtl/>
        </w:rPr>
        <w:t>)</w:t>
      </w:r>
      <w:r w:rsidRPr="008125C8">
        <w:rPr>
          <w:rtl/>
        </w:rPr>
        <w:t xml:space="preserve"> ، وقال : بنون ، وياء ، ثم ياء النسب. </w:t>
      </w:r>
      <w:r>
        <w:rPr>
          <w:rtl/>
        </w:rPr>
        <w:t>(</w:t>
      </w:r>
      <w:r w:rsidRPr="008125C8">
        <w:rPr>
          <w:rtl/>
        </w:rPr>
        <w:t>الإكمال</w:t>
      </w:r>
      <w:r>
        <w:rPr>
          <w:rtl/>
        </w:rPr>
        <w:t>)</w:t>
      </w:r>
      <w:r w:rsidRPr="008125C8">
        <w:rPr>
          <w:rtl/>
        </w:rPr>
        <w:t xml:space="preserve"> 7 / 207. وضبطها السمعانى بالحروف فى </w:t>
      </w:r>
      <w:r>
        <w:rPr>
          <w:rtl/>
        </w:rPr>
        <w:t>(</w:t>
      </w:r>
      <w:r w:rsidRPr="008125C8">
        <w:rPr>
          <w:rtl/>
        </w:rPr>
        <w:t>الأنساب</w:t>
      </w:r>
      <w:r>
        <w:rPr>
          <w:rtl/>
        </w:rPr>
        <w:t>)</w:t>
      </w:r>
      <w:r w:rsidRPr="008125C8">
        <w:rPr>
          <w:rtl/>
        </w:rPr>
        <w:t xml:space="preserve"> 5 / 402 </w:t>
      </w:r>
      <w:r>
        <w:rPr>
          <w:rtl/>
        </w:rPr>
        <w:t>(</w:t>
      </w:r>
      <w:r w:rsidRPr="008125C8">
        <w:rPr>
          <w:rtl/>
        </w:rPr>
        <w:t>وإن شكلت الميم بالفتح ، على سبيل الخطأ المطبعى</w:t>
      </w:r>
      <w:r>
        <w:rPr>
          <w:rtl/>
        </w:rPr>
        <w:t>).</w:t>
      </w:r>
    </w:p>
    <w:p w:rsidR="0036165F" w:rsidRPr="008125C8" w:rsidRDefault="0036165F" w:rsidP="00883D27">
      <w:pPr>
        <w:pStyle w:val="libNormal0"/>
        <w:rPr>
          <w:rtl/>
        </w:rPr>
      </w:pPr>
      <w:r>
        <w:rPr>
          <w:rtl/>
        </w:rPr>
        <w:br w:type="page"/>
      </w:r>
      <w:r w:rsidRPr="008125C8">
        <w:rPr>
          <w:rtl/>
        </w:rPr>
        <w:lastRenderedPageBreak/>
        <w:t>عجب</w:t>
      </w:r>
      <w:r>
        <w:rPr>
          <w:rtl/>
        </w:rPr>
        <w:t>)</w:t>
      </w:r>
      <w:r w:rsidRPr="008125C8">
        <w:rPr>
          <w:rtl/>
        </w:rPr>
        <w:t xml:space="preserve"> </w:t>
      </w:r>
      <w:r w:rsidRPr="0015452C">
        <w:rPr>
          <w:rStyle w:val="libFootnotenumChar"/>
          <w:rtl/>
        </w:rPr>
        <w:t>(1)</w:t>
      </w:r>
      <w:r w:rsidRPr="008125C8">
        <w:rPr>
          <w:rtl/>
        </w:rPr>
        <w:t xml:space="preserve"> محدّث ، توفى بالأندلس شهيدا سنة خمس وثلاثمائة </w:t>
      </w:r>
      <w:r w:rsidRPr="0015452C">
        <w:rPr>
          <w:rStyle w:val="libFootnotenumChar"/>
          <w:rtl/>
        </w:rPr>
        <w:t>(2)</w:t>
      </w:r>
      <w:r>
        <w:rPr>
          <w:rtl/>
        </w:rPr>
        <w:t>.</w:t>
      </w:r>
      <w:r w:rsidRPr="008125C8">
        <w:rPr>
          <w:rtl/>
        </w:rPr>
        <w:t xml:space="preserve"> سمع من إبراهيم بن محمد بن باز ، ومحمد بن وضّاح ، وكان فاضلا كثير التلاوة للقرآن. يحكى أنه كان يختم القرآن فى كل ليلة </w:t>
      </w:r>
      <w:r w:rsidRPr="0015452C">
        <w:rPr>
          <w:rStyle w:val="libFootnotenumChar"/>
          <w:rtl/>
        </w:rPr>
        <w:t>(3)</w:t>
      </w:r>
      <w:r>
        <w:rPr>
          <w:rtl/>
        </w:rPr>
        <w:t>.</w:t>
      </w:r>
    </w:p>
    <w:p w:rsidR="0036165F" w:rsidRPr="008125C8" w:rsidRDefault="0036165F" w:rsidP="00791E39">
      <w:pPr>
        <w:pStyle w:val="libNormal"/>
        <w:rPr>
          <w:rtl/>
        </w:rPr>
      </w:pPr>
      <w:r w:rsidRPr="008125C8">
        <w:rPr>
          <w:rtl/>
        </w:rPr>
        <w:t>188</w:t>
      </w:r>
      <w:r>
        <w:rPr>
          <w:rtl/>
        </w:rPr>
        <w:t xml:space="preserve"> ـ </w:t>
      </w:r>
      <w:r w:rsidRPr="008125C8">
        <w:rPr>
          <w:rtl/>
        </w:rPr>
        <w:t xml:space="preserve">خلف بن هاشم الأشعرى اللّورقىّ </w:t>
      </w:r>
      <w:r w:rsidRPr="0015452C">
        <w:rPr>
          <w:rStyle w:val="libFootnotenumChar"/>
          <w:rtl/>
        </w:rPr>
        <w:t>(4)</w:t>
      </w:r>
      <w:r w:rsidRPr="008125C8">
        <w:rPr>
          <w:rtl/>
        </w:rPr>
        <w:t xml:space="preserve"> : يكنى أبا القاسم. هو من أهل </w:t>
      </w:r>
      <w:r>
        <w:rPr>
          <w:rtl/>
        </w:rPr>
        <w:t>(</w:t>
      </w:r>
      <w:r w:rsidRPr="008125C8">
        <w:rPr>
          <w:rtl/>
        </w:rPr>
        <w:t>لورقة</w:t>
      </w:r>
      <w:r>
        <w:rPr>
          <w:rtl/>
        </w:rPr>
        <w:t>).</w:t>
      </w:r>
      <w:r w:rsidRPr="008125C8">
        <w:rPr>
          <w:rtl/>
        </w:rPr>
        <w:t xml:space="preserve"> أندلسى ، يروى عن العتبىّ. توفى سنة أربع وثلاثمائة بالأندلس. </w:t>
      </w:r>
      <w:r w:rsidRPr="0015452C">
        <w:rPr>
          <w:rStyle w:val="libFootnotenumChar"/>
          <w:rtl/>
        </w:rPr>
        <w:t>(5)</w:t>
      </w:r>
    </w:p>
    <w:p w:rsidR="0036165F" w:rsidRPr="008125C8" w:rsidRDefault="0036165F" w:rsidP="00CF05AF">
      <w:pPr>
        <w:pStyle w:val="libBold1"/>
        <w:rPr>
          <w:rtl/>
        </w:rPr>
      </w:pPr>
      <w:r w:rsidRPr="008125C8">
        <w:rPr>
          <w:rtl/>
        </w:rPr>
        <w:t>ذكر من اسمه «خليل» :</w:t>
      </w:r>
    </w:p>
    <w:p w:rsidR="0036165F" w:rsidRPr="008125C8" w:rsidRDefault="0036165F" w:rsidP="00791E39">
      <w:pPr>
        <w:pStyle w:val="libNormal"/>
        <w:rPr>
          <w:rtl/>
        </w:rPr>
      </w:pPr>
      <w:r w:rsidRPr="008125C8">
        <w:rPr>
          <w:rtl/>
        </w:rPr>
        <w:t>189</w:t>
      </w:r>
      <w:r>
        <w:rPr>
          <w:rtl/>
        </w:rPr>
        <w:t xml:space="preserve"> ـ </w:t>
      </w:r>
      <w:r w:rsidRPr="008125C8">
        <w:rPr>
          <w:rtl/>
        </w:rPr>
        <w:t>خليل بن إبراهيم : أندلسى. محدّث ، يروى عن عبيد الله بن يحيى بن يحيى.</w:t>
      </w:r>
      <w:r>
        <w:rPr>
          <w:rFonts w:hint="cs"/>
          <w:rtl/>
        </w:rPr>
        <w:t xml:space="preserve"> </w:t>
      </w:r>
      <w:r w:rsidRPr="008125C8">
        <w:rPr>
          <w:rtl/>
        </w:rPr>
        <w:t xml:space="preserve">كان عابدا. ذكره الخشنى فى كتابه. مات هناك سنة ثلاثين وثلاثمائة </w:t>
      </w:r>
      <w:r w:rsidRPr="0015452C">
        <w:rPr>
          <w:rStyle w:val="libFootnotenumChar"/>
          <w:rtl/>
        </w:rPr>
        <w:t>(6)</w:t>
      </w:r>
      <w:r>
        <w:rPr>
          <w:rtl/>
        </w:rPr>
        <w:t>.</w:t>
      </w:r>
    </w:p>
    <w:p w:rsidR="0036165F" w:rsidRPr="008125C8" w:rsidRDefault="0036165F" w:rsidP="00CF05AF">
      <w:pPr>
        <w:pStyle w:val="libBold1"/>
        <w:rPr>
          <w:rtl/>
        </w:rPr>
      </w:pPr>
      <w:r w:rsidRPr="008125C8">
        <w:rPr>
          <w:rtl/>
        </w:rPr>
        <w:t>ذكر من اسمه «خلاد» :</w:t>
      </w:r>
    </w:p>
    <w:p w:rsidR="0036165F" w:rsidRPr="008125C8" w:rsidRDefault="0036165F" w:rsidP="00791E39">
      <w:pPr>
        <w:pStyle w:val="libNormal"/>
        <w:rPr>
          <w:rtl/>
        </w:rPr>
      </w:pPr>
      <w:r w:rsidRPr="008125C8">
        <w:rPr>
          <w:rtl/>
        </w:rPr>
        <w:t>190</w:t>
      </w:r>
      <w:r>
        <w:rPr>
          <w:rtl/>
        </w:rPr>
        <w:t xml:space="preserve"> ـ </w:t>
      </w:r>
      <w:r w:rsidRPr="008125C8">
        <w:rPr>
          <w:rtl/>
        </w:rPr>
        <w:t xml:space="preserve">خلّاد بن يحيى السّلمىّ </w:t>
      </w:r>
      <w:r w:rsidRPr="0015452C">
        <w:rPr>
          <w:rStyle w:val="libFootnotenumChar"/>
          <w:rtl/>
        </w:rPr>
        <w:t>(7)</w:t>
      </w:r>
      <w:r w:rsidRPr="008125C8">
        <w:rPr>
          <w:rtl/>
        </w:rPr>
        <w:t xml:space="preserve"> : كوفى ، يكنى أبا محمد ، قدم مصر ، وكتب</w:t>
      </w:r>
    </w:p>
    <w:p w:rsidR="0036165F" w:rsidRPr="008125C8" w:rsidRDefault="0036165F" w:rsidP="00AB1DDF">
      <w:pPr>
        <w:pStyle w:val="libLine"/>
        <w:rPr>
          <w:rtl/>
        </w:rPr>
      </w:pPr>
      <w:r w:rsidRPr="008125C8">
        <w:rPr>
          <w:rtl/>
        </w:rPr>
        <w:t>__________________</w:t>
      </w:r>
    </w:p>
    <w:p w:rsidR="0036165F" w:rsidRPr="008125C8" w:rsidRDefault="0036165F" w:rsidP="0015452C">
      <w:pPr>
        <w:pStyle w:val="libFootnote0"/>
        <w:rPr>
          <w:rtl/>
        </w:rPr>
      </w:pPr>
      <w:r>
        <w:rPr>
          <w:rtl/>
        </w:rPr>
        <w:t>(</w:t>
      </w:r>
      <w:r w:rsidRPr="008125C8">
        <w:rPr>
          <w:rtl/>
        </w:rPr>
        <w:t xml:space="preserve">1) الإكمال </w:t>
      </w:r>
      <w:r>
        <w:rPr>
          <w:rtl/>
        </w:rPr>
        <w:t>(</w:t>
      </w:r>
      <w:r w:rsidRPr="008125C8">
        <w:rPr>
          <w:rtl/>
        </w:rPr>
        <w:t>7 / 207</w:t>
      </w:r>
      <w:r>
        <w:rPr>
          <w:rtl/>
        </w:rPr>
        <w:t xml:space="preserve"> ـ </w:t>
      </w:r>
      <w:r w:rsidRPr="008125C8">
        <w:rPr>
          <w:rtl/>
        </w:rPr>
        <w:t>208</w:t>
      </w:r>
      <w:r>
        <w:rPr>
          <w:rtl/>
        </w:rPr>
        <w:t>)</w:t>
      </w:r>
      <w:r w:rsidRPr="008125C8">
        <w:rPr>
          <w:rtl/>
        </w:rPr>
        <w:t xml:space="preserve"> ، والأنساب 5 / 402 ، والجذوة 1 / 323 ، والبغية 283 </w:t>
      </w:r>
      <w:r>
        <w:rPr>
          <w:rtl/>
        </w:rPr>
        <w:t>(</w:t>
      </w:r>
      <w:r w:rsidRPr="008125C8">
        <w:rPr>
          <w:rtl/>
        </w:rPr>
        <w:t>وذكر أنه ينسب إلى منية بقرطبة</w:t>
      </w:r>
      <w:r>
        <w:rPr>
          <w:rtl/>
        </w:rPr>
        <w:t>).</w:t>
      </w:r>
    </w:p>
    <w:p w:rsidR="0036165F" w:rsidRPr="008125C8" w:rsidRDefault="0036165F" w:rsidP="0015452C">
      <w:pPr>
        <w:pStyle w:val="libFootnote0"/>
        <w:rPr>
          <w:rtl/>
        </w:rPr>
      </w:pPr>
      <w:r>
        <w:rPr>
          <w:rtl/>
        </w:rPr>
        <w:t>(</w:t>
      </w:r>
      <w:r w:rsidRPr="008125C8">
        <w:rPr>
          <w:rtl/>
        </w:rPr>
        <w:t xml:space="preserve">2) الإكمال 7 / 208 </w:t>
      </w:r>
      <w:r>
        <w:rPr>
          <w:rtl/>
        </w:rPr>
        <w:t>(</w:t>
      </w:r>
      <w:r w:rsidRPr="008125C8">
        <w:rPr>
          <w:rtl/>
        </w:rPr>
        <w:t>قاله ابن يونس ، ولم يذكر شهادته</w:t>
      </w:r>
      <w:r>
        <w:rPr>
          <w:rtl/>
        </w:rPr>
        <w:t>)</w:t>
      </w:r>
      <w:r w:rsidRPr="008125C8">
        <w:rPr>
          <w:rtl/>
        </w:rPr>
        <w:t xml:space="preserve"> ، والأنساب 5 / 402 </w:t>
      </w:r>
      <w:r>
        <w:rPr>
          <w:rtl/>
        </w:rPr>
        <w:t>(</w:t>
      </w:r>
      <w:r w:rsidRPr="008125C8">
        <w:rPr>
          <w:rtl/>
        </w:rPr>
        <w:t>شرحه</w:t>
      </w:r>
      <w:r>
        <w:rPr>
          <w:rtl/>
        </w:rPr>
        <w:t>)</w:t>
      </w:r>
      <w:r w:rsidRPr="008125C8">
        <w:rPr>
          <w:rtl/>
        </w:rPr>
        <w:t xml:space="preserve"> ، والجذوة 1 / 323 </w:t>
      </w:r>
      <w:r>
        <w:rPr>
          <w:rtl/>
        </w:rPr>
        <w:t>(</w:t>
      </w:r>
      <w:r w:rsidRPr="008125C8">
        <w:rPr>
          <w:rtl/>
        </w:rPr>
        <w:t>لم ينسب إلى ابن يونس</w:t>
      </w:r>
      <w:r>
        <w:rPr>
          <w:rtl/>
        </w:rPr>
        <w:t>)</w:t>
      </w:r>
      <w:r w:rsidRPr="008125C8">
        <w:rPr>
          <w:rtl/>
        </w:rPr>
        <w:t xml:space="preserve"> ، والبغية 283</w:t>
      </w:r>
      <w:r>
        <w:rPr>
          <w:rtl/>
        </w:rPr>
        <w:t xml:space="preserve"> ـ </w:t>
      </w:r>
      <w:r w:rsidRPr="008125C8">
        <w:rPr>
          <w:rtl/>
        </w:rPr>
        <w:t>284.</w:t>
      </w:r>
    </w:p>
    <w:p w:rsidR="0036165F" w:rsidRPr="008125C8" w:rsidRDefault="0036165F" w:rsidP="0015452C">
      <w:pPr>
        <w:pStyle w:val="libFootnote0"/>
        <w:rPr>
          <w:rtl/>
        </w:rPr>
      </w:pPr>
      <w:r>
        <w:rPr>
          <w:rtl/>
        </w:rPr>
        <w:t>(</w:t>
      </w:r>
      <w:r w:rsidRPr="008125C8">
        <w:rPr>
          <w:rtl/>
        </w:rPr>
        <w:t xml:space="preserve">3) السابق : 284 </w:t>
      </w:r>
      <w:r>
        <w:rPr>
          <w:rtl/>
        </w:rPr>
        <w:t>(</w:t>
      </w:r>
      <w:r w:rsidRPr="008125C8">
        <w:rPr>
          <w:rtl/>
        </w:rPr>
        <w:t>ذكره ابن يونس</w:t>
      </w:r>
      <w:r>
        <w:rPr>
          <w:rtl/>
        </w:rPr>
        <w:t>).</w:t>
      </w:r>
    </w:p>
    <w:p w:rsidR="0036165F" w:rsidRPr="00AC52C8" w:rsidRDefault="0036165F" w:rsidP="0015452C">
      <w:pPr>
        <w:pStyle w:val="libFootnote0"/>
        <w:rPr>
          <w:rtl/>
        </w:rPr>
      </w:pPr>
      <w:r w:rsidRPr="00AC52C8">
        <w:rPr>
          <w:rtl/>
        </w:rPr>
        <w:t xml:space="preserve">(4) ضبطت بالحروف فى </w:t>
      </w:r>
      <w:r>
        <w:rPr>
          <w:rtl/>
        </w:rPr>
        <w:t>(</w:t>
      </w:r>
      <w:r w:rsidRPr="00AC52C8">
        <w:rPr>
          <w:rtl/>
        </w:rPr>
        <w:t>الأنساب</w:t>
      </w:r>
      <w:r>
        <w:rPr>
          <w:rtl/>
        </w:rPr>
        <w:t>)</w:t>
      </w:r>
      <w:r w:rsidRPr="00AC52C8">
        <w:rPr>
          <w:rtl/>
        </w:rPr>
        <w:t xml:space="preserve"> 5 / 144 ، وقال : هى من بلاد الأندلس من المغرب. وفى </w:t>
      </w:r>
      <w:r>
        <w:rPr>
          <w:rtl/>
        </w:rPr>
        <w:t>(</w:t>
      </w:r>
      <w:r w:rsidRPr="00AC52C8">
        <w:rPr>
          <w:rtl/>
        </w:rPr>
        <w:t>الجذوة</w:t>
      </w:r>
      <w:r>
        <w:rPr>
          <w:rtl/>
        </w:rPr>
        <w:t>)</w:t>
      </w:r>
      <w:r w:rsidRPr="00AC52C8">
        <w:rPr>
          <w:rtl/>
        </w:rPr>
        <w:t xml:space="preserve"> 1 / 329 : حصن من الحصون فى شرقىّ الأندلس. وفى </w:t>
      </w:r>
      <w:r>
        <w:rPr>
          <w:rtl/>
        </w:rPr>
        <w:t>(</w:t>
      </w:r>
      <w:r w:rsidRPr="00AC52C8">
        <w:rPr>
          <w:rtl/>
        </w:rPr>
        <w:t>معجم البلدان</w:t>
      </w:r>
      <w:r>
        <w:rPr>
          <w:rtl/>
        </w:rPr>
        <w:t>)</w:t>
      </w:r>
      <w:r w:rsidRPr="00AC52C8">
        <w:rPr>
          <w:rtl/>
        </w:rPr>
        <w:t xml:space="preserve"> 5 / 30 :</w:t>
      </w:r>
      <w:r w:rsidRPr="00AC52C8">
        <w:rPr>
          <w:rFonts w:hint="cs"/>
          <w:rtl/>
        </w:rPr>
        <w:t xml:space="preserve"> </w:t>
      </w:r>
      <w:r w:rsidRPr="00AC52C8">
        <w:rPr>
          <w:rtl/>
        </w:rPr>
        <w:t xml:space="preserve">ضبطها ياقوت بالحروف </w:t>
      </w:r>
      <w:r>
        <w:rPr>
          <w:rtl/>
        </w:rPr>
        <w:t>(</w:t>
      </w:r>
      <w:r w:rsidRPr="00AC52C8">
        <w:rPr>
          <w:rtl/>
        </w:rPr>
        <w:t>وإن شكلت الراء خطأ</w:t>
      </w:r>
      <w:r>
        <w:rPr>
          <w:rtl/>
        </w:rPr>
        <w:t>).</w:t>
      </w:r>
      <w:r w:rsidRPr="00AC52C8">
        <w:rPr>
          <w:rtl/>
        </w:rPr>
        <w:t xml:space="preserve"> ويقال : لرقة ، وهى مدينة بالأندلس من أعمال تدمير ، وبها حصن ومعقل محكم ، وأرضها جرز لا يرويها إلا ما ركد عليها من الماء كأرض مصر ، وبها عنب ، وفواكه كثيرة.</w:t>
      </w:r>
    </w:p>
    <w:p w:rsidR="0036165F" w:rsidRPr="008125C8" w:rsidRDefault="0036165F" w:rsidP="0015452C">
      <w:pPr>
        <w:pStyle w:val="libFootnote0"/>
        <w:rPr>
          <w:rtl/>
        </w:rPr>
      </w:pPr>
      <w:r>
        <w:rPr>
          <w:rtl/>
        </w:rPr>
        <w:t>(</w:t>
      </w:r>
      <w:r w:rsidRPr="008125C8">
        <w:rPr>
          <w:rtl/>
        </w:rPr>
        <w:t xml:space="preserve">5) الأنساب 5 / 144 </w:t>
      </w:r>
      <w:r>
        <w:rPr>
          <w:rtl/>
        </w:rPr>
        <w:t>(</w:t>
      </w:r>
      <w:r w:rsidRPr="008125C8">
        <w:rPr>
          <w:rtl/>
        </w:rPr>
        <w:t>قاله أبو سعيد بن يونس</w:t>
      </w:r>
      <w:r>
        <w:rPr>
          <w:rtl/>
        </w:rPr>
        <w:t>)</w:t>
      </w:r>
      <w:r w:rsidRPr="008125C8">
        <w:rPr>
          <w:rtl/>
        </w:rPr>
        <w:t xml:space="preserve"> ، والجذوة 1 / 329 </w:t>
      </w:r>
      <w:r>
        <w:rPr>
          <w:rtl/>
        </w:rPr>
        <w:t>(</w:t>
      </w:r>
      <w:r w:rsidRPr="008125C8">
        <w:rPr>
          <w:rtl/>
        </w:rPr>
        <w:t>مات هناك سنة 303 ه‍</w:t>
      </w:r>
      <w:r>
        <w:rPr>
          <w:rtl/>
        </w:rPr>
        <w:t>.</w:t>
      </w:r>
      <w:r w:rsidRPr="008125C8">
        <w:rPr>
          <w:rtl/>
        </w:rPr>
        <w:t xml:space="preserve"> ولم ينسبه إلى أحد</w:t>
      </w:r>
      <w:r>
        <w:rPr>
          <w:rtl/>
        </w:rPr>
        <w:t>).</w:t>
      </w:r>
    </w:p>
    <w:p w:rsidR="0036165F" w:rsidRPr="008125C8" w:rsidRDefault="0036165F" w:rsidP="0015452C">
      <w:pPr>
        <w:pStyle w:val="libFootnote0"/>
        <w:rPr>
          <w:rtl/>
        </w:rPr>
      </w:pPr>
      <w:r>
        <w:rPr>
          <w:rtl/>
        </w:rPr>
        <w:t>(</w:t>
      </w:r>
      <w:r w:rsidRPr="008125C8">
        <w:rPr>
          <w:rtl/>
        </w:rPr>
        <w:t xml:space="preserve">6) الإكمال 3 / 175 </w:t>
      </w:r>
      <w:r>
        <w:rPr>
          <w:rtl/>
        </w:rPr>
        <w:t>(</w:t>
      </w:r>
      <w:r w:rsidRPr="008125C8">
        <w:rPr>
          <w:rtl/>
        </w:rPr>
        <w:t>ذكره ابن يونس</w:t>
      </w:r>
      <w:r>
        <w:rPr>
          <w:rtl/>
        </w:rPr>
        <w:t>)</w:t>
      </w:r>
      <w:r w:rsidRPr="008125C8">
        <w:rPr>
          <w:rtl/>
        </w:rPr>
        <w:t xml:space="preserve"> ، والجذوة 1 / 331 </w:t>
      </w:r>
      <w:r>
        <w:rPr>
          <w:rtl/>
        </w:rPr>
        <w:t>(</w:t>
      </w:r>
      <w:r w:rsidRPr="008125C8">
        <w:rPr>
          <w:rtl/>
        </w:rPr>
        <w:t>أضاف لقب الليثى لعبيد الله. ونص على نقله عن الخشنى قائلا : ذكره محمد بن حارث الخشنى ، ولم يذكر المؤرخ ابن يونس</w:t>
      </w:r>
      <w:r>
        <w:rPr>
          <w:rtl/>
        </w:rPr>
        <w:t>).</w:t>
      </w:r>
    </w:p>
    <w:p w:rsidR="0036165F" w:rsidRPr="008125C8" w:rsidRDefault="0036165F" w:rsidP="0015452C">
      <w:pPr>
        <w:pStyle w:val="libFootnote0"/>
        <w:rPr>
          <w:rtl/>
        </w:rPr>
      </w:pPr>
      <w:r>
        <w:rPr>
          <w:rtl/>
        </w:rPr>
        <w:t>(</w:t>
      </w:r>
      <w:r w:rsidRPr="008125C8">
        <w:rPr>
          <w:rtl/>
        </w:rPr>
        <w:t xml:space="preserve">7) كذا أورد ابن يونس نسبه ، كما فى </w:t>
      </w:r>
      <w:r>
        <w:rPr>
          <w:rtl/>
        </w:rPr>
        <w:t>(</w:t>
      </w:r>
      <w:r w:rsidRPr="008125C8">
        <w:rPr>
          <w:rtl/>
        </w:rPr>
        <w:t>تهذيب التهذيب</w:t>
      </w:r>
      <w:r>
        <w:rPr>
          <w:rtl/>
        </w:rPr>
        <w:t>)</w:t>
      </w:r>
      <w:r w:rsidRPr="008125C8">
        <w:rPr>
          <w:rtl/>
        </w:rPr>
        <w:t xml:space="preserve"> 3 / 151 </w:t>
      </w:r>
      <w:r>
        <w:rPr>
          <w:rtl/>
        </w:rPr>
        <w:t>(</w:t>
      </w:r>
      <w:r w:rsidRPr="008125C8">
        <w:rPr>
          <w:rtl/>
        </w:rPr>
        <w:t>هامش 1 ، كما ورد بهامش الأصل</w:t>
      </w:r>
      <w:r>
        <w:rPr>
          <w:rtl/>
        </w:rPr>
        <w:t>).</w:t>
      </w:r>
      <w:r w:rsidRPr="008125C8">
        <w:rPr>
          <w:rtl/>
        </w:rPr>
        <w:t xml:space="preserve"> وأضاف المزى اسم </w:t>
      </w:r>
      <w:r>
        <w:rPr>
          <w:rtl/>
        </w:rPr>
        <w:t>(</w:t>
      </w:r>
      <w:r w:rsidRPr="008125C8">
        <w:rPr>
          <w:rtl/>
        </w:rPr>
        <w:t>صفوان</w:t>
      </w:r>
      <w:r>
        <w:rPr>
          <w:rtl/>
        </w:rPr>
        <w:t>)</w:t>
      </w:r>
      <w:r w:rsidRPr="008125C8">
        <w:rPr>
          <w:rtl/>
        </w:rPr>
        <w:t xml:space="preserve"> بعد </w:t>
      </w:r>
      <w:r>
        <w:rPr>
          <w:rtl/>
        </w:rPr>
        <w:t>(</w:t>
      </w:r>
      <w:r w:rsidRPr="008125C8">
        <w:rPr>
          <w:rtl/>
        </w:rPr>
        <w:t>يحيى</w:t>
      </w:r>
      <w:r>
        <w:rPr>
          <w:rtl/>
        </w:rPr>
        <w:t>)</w:t>
      </w:r>
      <w:r w:rsidRPr="008125C8">
        <w:rPr>
          <w:rtl/>
        </w:rPr>
        <w:t xml:space="preserve"> فى </w:t>
      </w:r>
      <w:r>
        <w:rPr>
          <w:rtl/>
        </w:rPr>
        <w:t>(</w:t>
      </w:r>
      <w:r w:rsidRPr="008125C8">
        <w:rPr>
          <w:rtl/>
        </w:rPr>
        <w:t>تهذيب الكمال</w:t>
      </w:r>
      <w:r>
        <w:rPr>
          <w:rtl/>
        </w:rPr>
        <w:t>)</w:t>
      </w:r>
      <w:r w:rsidRPr="008125C8">
        <w:rPr>
          <w:rtl/>
        </w:rPr>
        <w:t xml:space="preserve"> 8 / 359 ، وكذلك ابن حجر فى </w:t>
      </w:r>
      <w:r>
        <w:rPr>
          <w:rtl/>
        </w:rPr>
        <w:t>(</w:t>
      </w:r>
      <w:r w:rsidRPr="008125C8">
        <w:rPr>
          <w:rtl/>
        </w:rPr>
        <w:t>تهذيب التهذيب</w:t>
      </w:r>
      <w:r>
        <w:rPr>
          <w:rtl/>
        </w:rPr>
        <w:t>)</w:t>
      </w:r>
      <w:r w:rsidRPr="008125C8">
        <w:rPr>
          <w:rtl/>
        </w:rPr>
        <w:t xml:space="preserve"> 3 / 150. وأضاف ابن حجر : أنه روى عن نافع بن عمر الجمحى ، والثورى ، ومسعر. روى عنه البخارى ، والترمذى بواسطة ، وأبو داود عن جعفر بن مسافر عنه ، وأبو زرعة. ثقة.</w:t>
      </w:r>
    </w:p>
    <w:p w:rsidR="0036165F" w:rsidRPr="008125C8" w:rsidRDefault="0036165F" w:rsidP="00883D27">
      <w:pPr>
        <w:pStyle w:val="libNormal0"/>
        <w:rPr>
          <w:rtl/>
        </w:rPr>
      </w:pPr>
      <w:r>
        <w:rPr>
          <w:rtl/>
        </w:rPr>
        <w:br w:type="page"/>
      </w:r>
      <w:r w:rsidRPr="008125C8">
        <w:rPr>
          <w:rtl/>
        </w:rPr>
        <w:lastRenderedPageBreak/>
        <w:t xml:space="preserve">عنه </w:t>
      </w:r>
      <w:r w:rsidRPr="0015452C">
        <w:rPr>
          <w:rStyle w:val="libFootnotenumChar"/>
          <w:rtl/>
        </w:rPr>
        <w:t>(1)</w:t>
      </w:r>
      <w:r>
        <w:rPr>
          <w:rtl/>
        </w:rPr>
        <w:t>.</w:t>
      </w:r>
      <w:r w:rsidRPr="008125C8">
        <w:rPr>
          <w:rtl/>
        </w:rPr>
        <w:t xml:space="preserve"> توفى بمصر سنة اثنتى عشرة ومائتين. وكان له ابن ، يقال له : يحيى بن خلاد ابن يحيى ، كانت القضاة تقبله </w:t>
      </w:r>
      <w:r w:rsidRPr="0015452C">
        <w:rPr>
          <w:rStyle w:val="libFootnotenumChar"/>
          <w:rtl/>
        </w:rPr>
        <w:t>(2)</w:t>
      </w:r>
      <w:r>
        <w:rPr>
          <w:rtl/>
        </w:rPr>
        <w:t>.</w:t>
      </w:r>
    </w:p>
    <w:p w:rsidR="0036165F" w:rsidRPr="008125C8" w:rsidRDefault="0036165F" w:rsidP="00791E39">
      <w:pPr>
        <w:pStyle w:val="libNormal"/>
        <w:rPr>
          <w:rtl/>
        </w:rPr>
      </w:pPr>
      <w:r w:rsidRPr="008125C8">
        <w:rPr>
          <w:rtl/>
        </w:rPr>
        <w:t>191</w:t>
      </w:r>
      <w:r>
        <w:rPr>
          <w:rtl/>
        </w:rPr>
        <w:t xml:space="preserve"> ـ </w:t>
      </w:r>
      <w:r w:rsidRPr="008125C8">
        <w:rPr>
          <w:rtl/>
        </w:rPr>
        <w:t xml:space="preserve">خلاد بن يزيد بن حبيب : بصرى ، روى عن حميد الطويل </w:t>
      </w:r>
      <w:r w:rsidRPr="0015452C">
        <w:rPr>
          <w:rStyle w:val="libFootnotenumChar"/>
          <w:rtl/>
        </w:rPr>
        <w:t>(3)</w:t>
      </w:r>
      <w:r>
        <w:rPr>
          <w:rtl/>
        </w:rPr>
        <w:t>.</w:t>
      </w:r>
      <w:r w:rsidRPr="008125C8">
        <w:rPr>
          <w:rtl/>
        </w:rPr>
        <w:t xml:space="preserve"> روى عنه ابن سيّار </w:t>
      </w:r>
      <w:r w:rsidRPr="0015452C">
        <w:rPr>
          <w:rStyle w:val="libFootnotenumChar"/>
          <w:rtl/>
        </w:rPr>
        <w:t>(4)</w:t>
      </w:r>
      <w:r>
        <w:rPr>
          <w:rtl/>
        </w:rPr>
        <w:t>.</w:t>
      </w:r>
      <w:r w:rsidRPr="008125C8">
        <w:rPr>
          <w:rtl/>
        </w:rPr>
        <w:t xml:space="preserve"> وله عقب بمصر </w:t>
      </w:r>
      <w:r w:rsidRPr="0015452C">
        <w:rPr>
          <w:rStyle w:val="libFootnotenumChar"/>
          <w:rtl/>
        </w:rPr>
        <w:t>(5)</w:t>
      </w:r>
      <w:r w:rsidRPr="008125C8">
        <w:rPr>
          <w:rtl/>
        </w:rPr>
        <w:t xml:space="preserve"> ، وبها توفى فى ذى الحجة سنة أربع عشرة ومائتين </w:t>
      </w:r>
      <w:r w:rsidRPr="0015452C">
        <w:rPr>
          <w:rStyle w:val="libFootnotenumChar"/>
          <w:rtl/>
        </w:rPr>
        <w:t>(6)</w:t>
      </w:r>
      <w:r>
        <w:rPr>
          <w:rtl/>
        </w:rPr>
        <w:t>.</w:t>
      </w:r>
    </w:p>
    <w:p w:rsidR="0036165F" w:rsidRPr="008125C8" w:rsidRDefault="0036165F" w:rsidP="00AB1DDF">
      <w:pPr>
        <w:pStyle w:val="libLine"/>
        <w:rPr>
          <w:rtl/>
        </w:rPr>
      </w:pPr>
      <w:r w:rsidRPr="008125C8">
        <w:rPr>
          <w:rtl/>
        </w:rPr>
        <w:t>__________________</w:t>
      </w:r>
    </w:p>
    <w:p w:rsidR="0036165F" w:rsidRPr="008125C8" w:rsidRDefault="0036165F" w:rsidP="0015452C">
      <w:pPr>
        <w:pStyle w:val="libFootnote0"/>
        <w:rPr>
          <w:rtl/>
        </w:rPr>
      </w:pPr>
      <w:r>
        <w:rPr>
          <w:rtl/>
        </w:rPr>
        <w:t>(</w:t>
      </w:r>
      <w:r w:rsidRPr="008125C8">
        <w:rPr>
          <w:rtl/>
        </w:rPr>
        <w:t xml:space="preserve">1) تهذيب التهذيب 3 / 151 </w:t>
      </w:r>
      <w:r>
        <w:rPr>
          <w:rtl/>
        </w:rPr>
        <w:t>(</w:t>
      </w:r>
      <w:r w:rsidRPr="008125C8">
        <w:rPr>
          <w:rtl/>
        </w:rPr>
        <w:t>هامش 1 ، نقلا عن ابن يونس بهامش الأصل بخط ابن عبد الهادى</w:t>
      </w:r>
      <w:r>
        <w:rPr>
          <w:rtl/>
        </w:rPr>
        <w:t>).</w:t>
      </w:r>
    </w:p>
    <w:p w:rsidR="0036165F" w:rsidRPr="008125C8" w:rsidRDefault="0036165F" w:rsidP="0015452C">
      <w:pPr>
        <w:pStyle w:val="libFootnote0"/>
        <w:rPr>
          <w:rtl/>
        </w:rPr>
      </w:pPr>
      <w:r>
        <w:rPr>
          <w:rtl/>
        </w:rPr>
        <w:t>(</w:t>
      </w:r>
      <w:r w:rsidRPr="008125C8">
        <w:rPr>
          <w:rtl/>
        </w:rPr>
        <w:t xml:space="preserve">2) تهذيب الكمال 8 / 362 </w:t>
      </w:r>
      <w:r>
        <w:rPr>
          <w:rtl/>
        </w:rPr>
        <w:t>(</w:t>
      </w:r>
      <w:r w:rsidRPr="008125C8">
        <w:rPr>
          <w:rtl/>
        </w:rPr>
        <w:t>هامش 3 ، فيما نقله مغلطاى عن أبى سعيد بن يونس فى تاريخ الغرباء</w:t>
      </w:r>
      <w:r>
        <w:rPr>
          <w:rtl/>
        </w:rPr>
        <w:t>)</w:t>
      </w:r>
      <w:r w:rsidRPr="008125C8">
        <w:rPr>
          <w:rtl/>
        </w:rPr>
        <w:t xml:space="preserve"> ، وتهذيب التهذيب 3 / 151 </w:t>
      </w:r>
      <w:r>
        <w:rPr>
          <w:rtl/>
        </w:rPr>
        <w:t>(</w:t>
      </w:r>
      <w:r w:rsidRPr="008125C8">
        <w:rPr>
          <w:rtl/>
        </w:rPr>
        <w:t>هامش 1</w:t>
      </w:r>
      <w:r>
        <w:rPr>
          <w:rtl/>
        </w:rPr>
        <w:t>).</w:t>
      </w:r>
    </w:p>
    <w:p w:rsidR="0036165F" w:rsidRPr="008125C8" w:rsidRDefault="0036165F" w:rsidP="0015452C">
      <w:pPr>
        <w:pStyle w:val="libFootnote0"/>
        <w:rPr>
          <w:rtl/>
        </w:rPr>
      </w:pPr>
      <w:r>
        <w:rPr>
          <w:rtl/>
        </w:rPr>
        <w:t>(</w:t>
      </w:r>
      <w:r w:rsidRPr="008125C8">
        <w:rPr>
          <w:rtl/>
        </w:rPr>
        <w:t xml:space="preserve">3) تهذيب الكمال 8 / 364 ، وتاريخ الإسلام 15 / 143 </w:t>
      </w:r>
      <w:r>
        <w:rPr>
          <w:rtl/>
        </w:rPr>
        <w:t>(</w:t>
      </w:r>
      <w:r w:rsidRPr="008125C8">
        <w:rPr>
          <w:rtl/>
        </w:rPr>
        <w:t>قال أبو سعيد بن يونس</w:t>
      </w:r>
      <w:r>
        <w:rPr>
          <w:rtl/>
        </w:rPr>
        <w:t>)</w:t>
      </w:r>
      <w:r w:rsidRPr="008125C8">
        <w:rPr>
          <w:rtl/>
        </w:rPr>
        <w:t xml:space="preserve"> ، وتهذيب التهذيب </w:t>
      </w:r>
      <w:r>
        <w:rPr>
          <w:rtl/>
        </w:rPr>
        <w:t>(</w:t>
      </w:r>
      <w:r w:rsidRPr="008125C8">
        <w:rPr>
          <w:rtl/>
        </w:rPr>
        <w:t>3 / 152</w:t>
      </w:r>
      <w:r>
        <w:rPr>
          <w:rtl/>
        </w:rPr>
        <w:t>).</w:t>
      </w:r>
    </w:p>
    <w:p w:rsidR="0036165F" w:rsidRPr="008125C8" w:rsidRDefault="0036165F" w:rsidP="0015452C">
      <w:pPr>
        <w:pStyle w:val="libFootnote0"/>
        <w:rPr>
          <w:rtl/>
        </w:rPr>
      </w:pPr>
      <w:r>
        <w:rPr>
          <w:rtl/>
        </w:rPr>
        <w:t>(</w:t>
      </w:r>
      <w:r w:rsidRPr="008125C8">
        <w:rPr>
          <w:rtl/>
        </w:rPr>
        <w:t xml:space="preserve">4) أرجح ذكر ابن يونس له </w:t>
      </w:r>
      <w:r>
        <w:rPr>
          <w:rtl/>
        </w:rPr>
        <w:t>(</w:t>
      </w:r>
      <w:r w:rsidRPr="008125C8">
        <w:rPr>
          <w:rtl/>
        </w:rPr>
        <w:t>تاريخ الإسلام 8 / 364 ، وتهذيب التهذيب 3 / 152</w:t>
      </w:r>
      <w:r>
        <w:rPr>
          <w:rtl/>
        </w:rPr>
        <w:t>).</w:t>
      </w:r>
    </w:p>
    <w:p w:rsidR="0036165F" w:rsidRPr="008125C8" w:rsidRDefault="0036165F" w:rsidP="0015452C">
      <w:pPr>
        <w:pStyle w:val="libFootnote0"/>
        <w:rPr>
          <w:rtl/>
        </w:rPr>
      </w:pPr>
      <w:r>
        <w:rPr>
          <w:rtl/>
        </w:rPr>
        <w:t>(</w:t>
      </w:r>
      <w:r w:rsidRPr="008125C8">
        <w:rPr>
          <w:rtl/>
        </w:rPr>
        <w:t>5) تاريخ الإسلام 15 / 143.</w:t>
      </w:r>
    </w:p>
    <w:p w:rsidR="0036165F" w:rsidRPr="008125C8" w:rsidRDefault="0036165F" w:rsidP="0015452C">
      <w:pPr>
        <w:pStyle w:val="libFootnote0"/>
        <w:rPr>
          <w:rtl/>
        </w:rPr>
      </w:pPr>
      <w:r>
        <w:rPr>
          <w:rtl/>
        </w:rPr>
        <w:t>(</w:t>
      </w:r>
      <w:r w:rsidRPr="008125C8">
        <w:rPr>
          <w:rtl/>
        </w:rPr>
        <w:t xml:space="preserve">6) تهذيب الكمال 8 / 364 </w:t>
      </w:r>
      <w:r>
        <w:rPr>
          <w:rtl/>
        </w:rPr>
        <w:t>(</w:t>
      </w:r>
      <w:r w:rsidRPr="008125C8">
        <w:rPr>
          <w:rtl/>
        </w:rPr>
        <w:t>قال ابن يونس فى تاريخ الغرباء</w:t>
      </w:r>
      <w:r>
        <w:rPr>
          <w:rtl/>
        </w:rPr>
        <w:t>)</w:t>
      </w:r>
      <w:r w:rsidRPr="008125C8">
        <w:rPr>
          <w:rtl/>
        </w:rPr>
        <w:t xml:space="preserve"> ، وتهذيب التهذيب 3 / 152 </w:t>
      </w:r>
      <w:r>
        <w:rPr>
          <w:rtl/>
        </w:rPr>
        <w:t>(</w:t>
      </w:r>
      <w:r w:rsidRPr="008125C8">
        <w:rPr>
          <w:rtl/>
        </w:rPr>
        <w:t>شرحه</w:t>
      </w:r>
      <w:r>
        <w:rPr>
          <w:rtl/>
        </w:rPr>
        <w:t>).</w:t>
      </w:r>
    </w:p>
    <w:p w:rsidR="0036165F" w:rsidRPr="008125C8" w:rsidRDefault="0036165F" w:rsidP="0036165F">
      <w:pPr>
        <w:pStyle w:val="Heading1Center"/>
        <w:rPr>
          <w:rtl/>
        </w:rPr>
      </w:pPr>
      <w:r>
        <w:rPr>
          <w:rtl/>
        </w:rPr>
        <w:br w:type="page"/>
      </w:r>
      <w:bookmarkStart w:id="8" w:name="_Toc190763531"/>
      <w:r w:rsidRPr="008125C8">
        <w:rPr>
          <w:rtl/>
        </w:rPr>
        <w:lastRenderedPageBreak/>
        <w:t>باب الدال</w:t>
      </w:r>
      <w:bookmarkEnd w:id="8"/>
    </w:p>
    <w:p w:rsidR="0036165F" w:rsidRPr="008125C8" w:rsidRDefault="0036165F" w:rsidP="00CF05AF">
      <w:pPr>
        <w:pStyle w:val="libBold1"/>
        <w:rPr>
          <w:rtl/>
        </w:rPr>
      </w:pPr>
      <w:r w:rsidRPr="008125C8">
        <w:rPr>
          <w:rtl/>
        </w:rPr>
        <w:t>ذكر من اسمه «داود» :</w:t>
      </w:r>
    </w:p>
    <w:p w:rsidR="0036165F" w:rsidRPr="008125C8" w:rsidRDefault="0036165F" w:rsidP="00791E39">
      <w:pPr>
        <w:pStyle w:val="libNormal"/>
        <w:rPr>
          <w:rtl/>
        </w:rPr>
      </w:pPr>
      <w:r w:rsidRPr="008125C8">
        <w:rPr>
          <w:rtl/>
        </w:rPr>
        <w:t>192</w:t>
      </w:r>
      <w:r>
        <w:rPr>
          <w:rtl/>
        </w:rPr>
        <w:t xml:space="preserve"> ـ </w:t>
      </w:r>
      <w:r w:rsidRPr="008125C8">
        <w:rPr>
          <w:rtl/>
        </w:rPr>
        <w:t xml:space="preserve">داود بن إبراهيم بن داود بن يزيد بن روزبة : يكنى أبا شيبة. قدم من البصرة ، وأصله من فارس. حدّث بمصر ، وتوفى بمصر فى شهر رمضان سنة عشر </w:t>
      </w:r>
      <w:r w:rsidRPr="0015452C">
        <w:rPr>
          <w:rStyle w:val="libFootnotenumChar"/>
          <w:rtl/>
        </w:rPr>
        <w:t>(1)</w:t>
      </w:r>
      <w:r w:rsidRPr="008125C8">
        <w:rPr>
          <w:rtl/>
        </w:rPr>
        <w:t xml:space="preserve"> وثلاثمائة ، وقد جاوز التسعين سنة </w:t>
      </w:r>
      <w:r w:rsidRPr="0015452C">
        <w:rPr>
          <w:rStyle w:val="libFootnotenumChar"/>
          <w:rtl/>
        </w:rPr>
        <w:t>(2)</w:t>
      </w:r>
      <w:r>
        <w:rPr>
          <w:rtl/>
        </w:rPr>
        <w:t>.</w:t>
      </w:r>
    </w:p>
    <w:p w:rsidR="0036165F" w:rsidRPr="008125C8" w:rsidRDefault="0036165F" w:rsidP="00791E39">
      <w:pPr>
        <w:pStyle w:val="libNormal"/>
        <w:rPr>
          <w:rtl/>
        </w:rPr>
      </w:pPr>
      <w:r w:rsidRPr="008125C8">
        <w:rPr>
          <w:rtl/>
        </w:rPr>
        <w:t>193</w:t>
      </w:r>
      <w:r>
        <w:rPr>
          <w:rtl/>
        </w:rPr>
        <w:t xml:space="preserve"> ـ </w:t>
      </w:r>
      <w:r w:rsidRPr="008125C8">
        <w:rPr>
          <w:rtl/>
        </w:rPr>
        <w:t xml:space="preserve">داود بن جعفر بن أبى صغير : مولى بنى تيم. أندلسى ، يروى عن معاوية بن صالح ، وعبد العزيز بن محمد الدّراوردىّ </w:t>
      </w:r>
      <w:r w:rsidRPr="0015452C">
        <w:rPr>
          <w:rStyle w:val="libFootnotenumChar"/>
          <w:rtl/>
        </w:rPr>
        <w:t>(3)</w:t>
      </w:r>
      <w:r>
        <w:rPr>
          <w:rtl/>
        </w:rPr>
        <w:t>.</w:t>
      </w:r>
      <w:r w:rsidRPr="008125C8">
        <w:rPr>
          <w:rtl/>
        </w:rPr>
        <w:t xml:space="preserve"> ذكره الخشنى فى كتابه </w:t>
      </w:r>
      <w:r w:rsidRPr="0015452C">
        <w:rPr>
          <w:rStyle w:val="libFootnotenumChar"/>
          <w:rtl/>
        </w:rPr>
        <w:t>(4)</w:t>
      </w:r>
      <w:r>
        <w:rPr>
          <w:rtl/>
        </w:rPr>
        <w:t>.</w:t>
      </w:r>
    </w:p>
    <w:p w:rsidR="0036165F" w:rsidRPr="008125C8" w:rsidRDefault="0036165F" w:rsidP="00791E39">
      <w:pPr>
        <w:pStyle w:val="libNormal"/>
        <w:rPr>
          <w:rtl/>
        </w:rPr>
      </w:pPr>
      <w:r w:rsidRPr="008125C8">
        <w:rPr>
          <w:rtl/>
        </w:rPr>
        <w:t>194</w:t>
      </w:r>
      <w:r>
        <w:rPr>
          <w:rtl/>
        </w:rPr>
        <w:t xml:space="preserve"> ـ </w:t>
      </w:r>
      <w:r w:rsidRPr="008125C8">
        <w:rPr>
          <w:rtl/>
        </w:rPr>
        <w:t xml:space="preserve">داود بن محمد بن صالح المروزىّ </w:t>
      </w:r>
      <w:r w:rsidRPr="0015452C">
        <w:rPr>
          <w:rStyle w:val="libFootnotenumChar"/>
          <w:rtl/>
        </w:rPr>
        <w:t>(5)</w:t>
      </w:r>
      <w:r w:rsidRPr="008125C8">
        <w:rPr>
          <w:rtl/>
        </w:rPr>
        <w:t xml:space="preserve"> : يكنى أبا الفوارس. قدم مصر ، ومات بها سنة ثلاث وثمانين ومائتين </w:t>
      </w:r>
      <w:r w:rsidRPr="0015452C">
        <w:rPr>
          <w:rStyle w:val="libFootnotenumChar"/>
          <w:rtl/>
        </w:rPr>
        <w:t>(6)</w:t>
      </w:r>
      <w:r>
        <w:rPr>
          <w:rtl/>
        </w:rPr>
        <w:t>.</w:t>
      </w:r>
    </w:p>
    <w:p w:rsidR="0036165F" w:rsidRPr="008125C8" w:rsidRDefault="0036165F" w:rsidP="00791E39">
      <w:pPr>
        <w:pStyle w:val="libNormal"/>
        <w:rPr>
          <w:rtl/>
        </w:rPr>
      </w:pPr>
      <w:r w:rsidRPr="008125C8">
        <w:rPr>
          <w:rtl/>
        </w:rPr>
        <w:t>195</w:t>
      </w:r>
      <w:r>
        <w:rPr>
          <w:rtl/>
        </w:rPr>
        <w:t xml:space="preserve"> ـ </w:t>
      </w:r>
      <w:r w:rsidRPr="008125C8">
        <w:rPr>
          <w:rtl/>
        </w:rPr>
        <w:t>داود بن الهذيل بن منّان</w:t>
      </w:r>
      <w:r>
        <w:rPr>
          <w:rtl/>
        </w:rPr>
        <w:t xml:space="preserve"> ـ </w:t>
      </w:r>
      <w:r w:rsidRPr="008125C8">
        <w:rPr>
          <w:rtl/>
        </w:rPr>
        <w:t>بالنونين</w:t>
      </w:r>
      <w:r>
        <w:rPr>
          <w:rtl/>
        </w:rPr>
        <w:t xml:space="preserve"> ـ </w:t>
      </w:r>
      <w:r w:rsidRPr="008125C8">
        <w:rPr>
          <w:rtl/>
        </w:rPr>
        <w:t>الأندلسىّ : روى عن على بن عبد العزيز.</w:t>
      </w:r>
      <w:r>
        <w:rPr>
          <w:rFonts w:hint="cs"/>
          <w:rtl/>
        </w:rPr>
        <w:t xml:space="preserve"> </w:t>
      </w:r>
      <w:r w:rsidRPr="008125C8">
        <w:rPr>
          <w:rtl/>
        </w:rPr>
        <w:t xml:space="preserve">حدثنا عنه عبد الله بن محمد بن حنين الأندلسى. ومات داود بن الهذيل بالأندلس سنة خمس عشرة وثلاثمائة </w:t>
      </w:r>
      <w:r w:rsidRPr="0015452C">
        <w:rPr>
          <w:rStyle w:val="libFootnotenumChar"/>
          <w:rtl/>
        </w:rPr>
        <w:t>(7)</w:t>
      </w:r>
      <w:r>
        <w:rPr>
          <w:rtl/>
        </w:rPr>
        <w:t>.</w:t>
      </w:r>
    </w:p>
    <w:p w:rsidR="0036165F" w:rsidRPr="008125C8" w:rsidRDefault="0036165F" w:rsidP="00AB1DDF">
      <w:pPr>
        <w:pStyle w:val="libLine"/>
        <w:rPr>
          <w:rtl/>
        </w:rPr>
      </w:pPr>
      <w:r w:rsidRPr="008125C8">
        <w:rPr>
          <w:rtl/>
        </w:rPr>
        <w:t>__________________</w:t>
      </w:r>
    </w:p>
    <w:p w:rsidR="0036165F" w:rsidRPr="008125C8" w:rsidRDefault="0036165F" w:rsidP="0015452C">
      <w:pPr>
        <w:pStyle w:val="libFootnote0"/>
        <w:rPr>
          <w:rtl/>
        </w:rPr>
      </w:pPr>
      <w:r>
        <w:rPr>
          <w:rtl/>
        </w:rPr>
        <w:t>(</w:t>
      </w:r>
      <w:r w:rsidRPr="008125C8">
        <w:rPr>
          <w:rtl/>
        </w:rPr>
        <w:t xml:space="preserve">1) فى </w:t>
      </w:r>
      <w:r>
        <w:rPr>
          <w:rtl/>
        </w:rPr>
        <w:t>(</w:t>
      </w:r>
      <w:r w:rsidRPr="008125C8">
        <w:rPr>
          <w:rtl/>
        </w:rPr>
        <w:t>تاريخ بغداد</w:t>
      </w:r>
      <w:r>
        <w:rPr>
          <w:rtl/>
        </w:rPr>
        <w:t>)</w:t>
      </w:r>
      <w:r w:rsidRPr="008125C8">
        <w:rPr>
          <w:rtl/>
        </w:rPr>
        <w:t xml:space="preserve"> 8 / 379 : عشرة.</w:t>
      </w:r>
    </w:p>
    <w:p w:rsidR="0036165F" w:rsidRPr="008125C8" w:rsidRDefault="0036165F" w:rsidP="0015452C">
      <w:pPr>
        <w:pStyle w:val="libFootnote0"/>
        <w:rPr>
          <w:rtl/>
        </w:rPr>
      </w:pPr>
      <w:r>
        <w:rPr>
          <w:rtl/>
        </w:rPr>
        <w:t>(</w:t>
      </w:r>
      <w:r w:rsidRPr="008125C8">
        <w:rPr>
          <w:rtl/>
        </w:rPr>
        <w:t>2) السابق 8 / 379</w:t>
      </w:r>
      <w:r>
        <w:rPr>
          <w:rtl/>
        </w:rPr>
        <w:t xml:space="preserve"> ـ </w:t>
      </w:r>
      <w:r w:rsidRPr="008125C8">
        <w:rPr>
          <w:rtl/>
        </w:rPr>
        <w:t xml:space="preserve">380 </w:t>
      </w:r>
      <w:r>
        <w:rPr>
          <w:rtl/>
        </w:rPr>
        <w:t>(</w:t>
      </w:r>
      <w:r w:rsidRPr="008125C8">
        <w:rPr>
          <w:rtl/>
        </w:rPr>
        <w:t>بسنده إلى ابن مسرور ، حدثنا أبو سعيد بن يونس</w:t>
      </w:r>
      <w:r>
        <w:rPr>
          <w:rtl/>
        </w:rPr>
        <w:t>).</w:t>
      </w:r>
      <w:r w:rsidRPr="008125C8">
        <w:rPr>
          <w:rtl/>
        </w:rPr>
        <w:t xml:space="preserve"> وقال : جاز بدلا من </w:t>
      </w:r>
      <w:r>
        <w:rPr>
          <w:rtl/>
        </w:rPr>
        <w:t>(</w:t>
      </w:r>
      <w:r w:rsidRPr="008125C8">
        <w:rPr>
          <w:rtl/>
        </w:rPr>
        <w:t>جاوز</w:t>
      </w:r>
      <w:r>
        <w:rPr>
          <w:rtl/>
        </w:rPr>
        <w:t>).</w:t>
      </w:r>
    </w:p>
    <w:p w:rsidR="0036165F" w:rsidRPr="008125C8" w:rsidRDefault="0036165F" w:rsidP="0015452C">
      <w:pPr>
        <w:pStyle w:val="libFootnote0"/>
        <w:rPr>
          <w:rtl/>
        </w:rPr>
      </w:pPr>
      <w:r>
        <w:rPr>
          <w:rtl/>
        </w:rPr>
        <w:t>(</w:t>
      </w:r>
      <w:r w:rsidRPr="008125C8">
        <w:rPr>
          <w:rtl/>
        </w:rPr>
        <w:t xml:space="preserve">3) فى </w:t>
      </w:r>
      <w:r>
        <w:rPr>
          <w:rtl/>
        </w:rPr>
        <w:t>(</w:t>
      </w:r>
      <w:r w:rsidRPr="008125C8">
        <w:rPr>
          <w:rtl/>
        </w:rPr>
        <w:t>الإكمال</w:t>
      </w:r>
      <w:r>
        <w:rPr>
          <w:rtl/>
        </w:rPr>
        <w:t>)</w:t>
      </w:r>
      <w:r w:rsidRPr="008125C8">
        <w:rPr>
          <w:rtl/>
        </w:rPr>
        <w:t xml:space="preserve"> 5 / 185 : الدراوردى. واسم صاحب هذا اللقب ورد فى </w:t>
      </w:r>
      <w:r>
        <w:rPr>
          <w:rtl/>
        </w:rPr>
        <w:t>(</w:t>
      </w:r>
      <w:r w:rsidRPr="008125C8">
        <w:rPr>
          <w:rtl/>
        </w:rPr>
        <w:t>الجذوة</w:t>
      </w:r>
      <w:r>
        <w:rPr>
          <w:rtl/>
        </w:rPr>
        <w:t>)</w:t>
      </w:r>
      <w:r w:rsidRPr="008125C8">
        <w:rPr>
          <w:rtl/>
        </w:rPr>
        <w:t xml:space="preserve"> 1 / 333 ، والبغية 292.</w:t>
      </w:r>
    </w:p>
    <w:p w:rsidR="0036165F" w:rsidRPr="008125C8" w:rsidRDefault="0036165F" w:rsidP="0015452C">
      <w:pPr>
        <w:pStyle w:val="libFootnote0"/>
        <w:rPr>
          <w:rtl/>
        </w:rPr>
      </w:pPr>
      <w:r>
        <w:rPr>
          <w:rtl/>
        </w:rPr>
        <w:t>(</w:t>
      </w:r>
      <w:r w:rsidRPr="008125C8">
        <w:rPr>
          <w:rtl/>
        </w:rPr>
        <w:t xml:space="preserve">4) الإكمال 5 / 185 </w:t>
      </w:r>
      <w:r>
        <w:rPr>
          <w:rtl/>
        </w:rPr>
        <w:t>(</w:t>
      </w:r>
      <w:r w:rsidRPr="008125C8">
        <w:rPr>
          <w:rtl/>
        </w:rPr>
        <w:t>قاله ابن يونس</w:t>
      </w:r>
      <w:r>
        <w:rPr>
          <w:rtl/>
        </w:rPr>
        <w:t>)</w:t>
      </w:r>
      <w:r w:rsidRPr="008125C8">
        <w:rPr>
          <w:rtl/>
        </w:rPr>
        <w:t xml:space="preserve"> ، والجذوة 1 / 333 </w:t>
      </w:r>
      <w:r>
        <w:rPr>
          <w:rtl/>
        </w:rPr>
        <w:t>(</w:t>
      </w:r>
      <w:r w:rsidRPr="008125C8">
        <w:rPr>
          <w:rtl/>
        </w:rPr>
        <w:t>ذكره محمد بن حارث</w:t>
      </w:r>
      <w:r>
        <w:rPr>
          <w:rtl/>
        </w:rPr>
        <w:t>)</w:t>
      </w:r>
      <w:r w:rsidRPr="008125C8">
        <w:rPr>
          <w:rtl/>
        </w:rPr>
        <w:t xml:space="preserve"> ، والبغية 292 </w:t>
      </w:r>
      <w:r>
        <w:rPr>
          <w:rtl/>
        </w:rPr>
        <w:t>(</w:t>
      </w:r>
      <w:r w:rsidRPr="008125C8">
        <w:rPr>
          <w:rtl/>
        </w:rPr>
        <w:t xml:space="preserve">شرحه. وحرّف اسم </w:t>
      </w:r>
      <w:r>
        <w:rPr>
          <w:rtl/>
        </w:rPr>
        <w:t>(</w:t>
      </w:r>
      <w:r w:rsidRPr="008125C8">
        <w:rPr>
          <w:rtl/>
        </w:rPr>
        <w:t>صغير إلى صغر</w:t>
      </w:r>
      <w:r>
        <w:rPr>
          <w:rtl/>
        </w:rPr>
        <w:t>).</w:t>
      </w:r>
      <w:r w:rsidRPr="008125C8">
        <w:rPr>
          <w:rtl/>
        </w:rPr>
        <w:t xml:space="preserve"> هذا ، وقد ترجم له ابن الفرضى ترجمة ضافية فى </w:t>
      </w:r>
      <w:r>
        <w:rPr>
          <w:rtl/>
        </w:rPr>
        <w:t>(</w:t>
      </w:r>
      <w:r w:rsidRPr="008125C8">
        <w:rPr>
          <w:rtl/>
        </w:rPr>
        <w:t>تاريخه ، ط. الخانجى</w:t>
      </w:r>
      <w:r>
        <w:rPr>
          <w:rtl/>
        </w:rPr>
        <w:t>)</w:t>
      </w:r>
      <w:r w:rsidRPr="008125C8">
        <w:rPr>
          <w:rtl/>
        </w:rPr>
        <w:t xml:space="preserve"> 1 / 169</w:t>
      </w:r>
      <w:r>
        <w:rPr>
          <w:rtl/>
        </w:rPr>
        <w:t xml:space="preserve"> ـ </w:t>
      </w:r>
      <w:r w:rsidRPr="008125C8">
        <w:rPr>
          <w:rtl/>
        </w:rPr>
        <w:t>170 ، فقال : من قرطبة. سمع مالكا ، وابن عيينة. وسمع من أهل الأندلس حسين بن عاصم. روى عنه ابن وضّاح ، ومطرّف بن عبد الرحمن. ولى القضاء ، وكان فاضلا. روى آلاف الأحاديث.</w:t>
      </w:r>
    </w:p>
    <w:p w:rsidR="0036165F" w:rsidRPr="008125C8" w:rsidRDefault="0036165F" w:rsidP="0015452C">
      <w:pPr>
        <w:pStyle w:val="libFootnote0"/>
        <w:rPr>
          <w:rtl/>
        </w:rPr>
      </w:pPr>
      <w:r>
        <w:rPr>
          <w:rtl/>
        </w:rPr>
        <w:t>(</w:t>
      </w:r>
      <w:r w:rsidRPr="008125C8">
        <w:rPr>
          <w:rtl/>
        </w:rPr>
        <w:t xml:space="preserve">5) كذا جاء فى </w:t>
      </w:r>
      <w:r>
        <w:rPr>
          <w:rtl/>
        </w:rPr>
        <w:t>(</w:t>
      </w:r>
      <w:r w:rsidRPr="008125C8">
        <w:rPr>
          <w:rtl/>
        </w:rPr>
        <w:t>بغية الوعاة</w:t>
      </w:r>
      <w:r>
        <w:rPr>
          <w:rtl/>
        </w:rPr>
        <w:t>)</w:t>
      </w:r>
      <w:r w:rsidRPr="008125C8">
        <w:rPr>
          <w:rtl/>
        </w:rPr>
        <w:t xml:space="preserve"> للسيوطى 1 / 562 ، ويقال فيه أيضا : المرورّوذىّ فى </w:t>
      </w:r>
      <w:r>
        <w:rPr>
          <w:rtl/>
        </w:rPr>
        <w:t>(</w:t>
      </w:r>
      <w:r w:rsidRPr="008125C8">
        <w:rPr>
          <w:rtl/>
        </w:rPr>
        <w:t>طبقات النحويين واللغويين</w:t>
      </w:r>
      <w:r>
        <w:rPr>
          <w:rtl/>
        </w:rPr>
        <w:t>)</w:t>
      </w:r>
      <w:r w:rsidRPr="008125C8">
        <w:rPr>
          <w:rtl/>
        </w:rPr>
        <w:t xml:space="preserve"> للزبيدى ص 208.</w:t>
      </w:r>
    </w:p>
    <w:p w:rsidR="0036165F" w:rsidRPr="008125C8" w:rsidRDefault="0036165F" w:rsidP="0015452C">
      <w:pPr>
        <w:pStyle w:val="libFootnote0"/>
        <w:rPr>
          <w:rtl/>
        </w:rPr>
      </w:pPr>
      <w:r>
        <w:rPr>
          <w:rtl/>
        </w:rPr>
        <w:t>(</w:t>
      </w:r>
      <w:r w:rsidRPr="008125C8">
        <w:rPr>
          <w:rtl/>
        </w:rPr>
        <w:t xml:space="preserve">6) بغية الوعاة 1 / 562 </w:t>
      </w:r>
      <w:r>
        <w:rPr>
          <w:rtl/>
        </w:rPr>
        <w:t>(</w:t>
      </w:r>
      <w:r w:rsidRPr="008125C8">
        <w:rPr>
          <w:rtl/>
        </w:rPr>
        <w:t>كذا ذكره ابن يونس فى تاريخ مصر</w:t>
      </w:r>
      <w:r>
        <w:rPr>
          <w:rtl/>
        </w:rPr>
        <w:t>).</w:t>
      </w:r>
      <w:r w:rsidRPr="008125C8">
        <w:rPr>
          <w:rtl/>
        </w:rPr>
        <w:t xml:space="preserve"> والصواب فى </w:t>
      </w:r>
      <w:r>
        <w:rPr>
          <w:rtl/>
        </w:rPr>
        <w:t>(</w:t>
      </w:r>
      <w:r w:rsidRPr="008125C8">
        <w:rPr>
          <w:rtl/>
        </w:rPr>
        <w:t>الغرباء</w:t>
      </w:r>
      <w:r>
        <w:rPr>
          <w:rtl/>
        </w:rPr>
        <w:t>)</w:t>
      </w:r>
      <w:r w:rsidRPr="008125C8">
        <w:rPr>
          <w:rtl/>
        </w:rPr>
        <w:t xml:space="preserve"> ، وذكره الزبيدى فى </w:t>
      </w:r>
      <w:r>
        <w:rPr>
          <w:rtl/>
        </w:rPr>
        <w:t>(</w:t>
      </w:r>
      <w:r w:rsidRPr="008125C8">
        <w:rPr>
          <w:rtl/>
        </w:rPr>
        <w:t>طبقاته</w:t>
      </w:r>
      <w:r>
        <w:rPr>
          <w:rtl/>
        </w:rPr>
        <w:t>)</w:t>
      </w:r>
      <w:r w:rsidRPr="008125C8">
        <w:rPr>
          <w:rtl/>
        </w:rPr>
        <w:t xml:space="preserve"> فى </w:t>
      </w:r>
      <w:r>
        <w:rPr>
          <w:rtl/>
        </w:rPr>
        <w:t>(</w:t>
      </w:r>
      <w:r w:rsidRPr="008125C8">
        <w:rPr>
          <w:rtl/>
        </w:rPr>
        <w:t>الطبقة الرابعة من اللغويين والكوفيين</w:t>
      </w:r>
      <w:r>
        <w:rPr>
          <w:rtl/>
        </w:rPr>
        <w:t>)</w:t>
      </w:r>
      <w:r w:rsidRPr="008125C8">
        <w:rPr>
          <w:rtl/>
        </w:rPr>
        <w:t xml:space="preserve"> ص 208.</w:t>
      </w:r>
    </w:p>
    <w:p w:rsidR="0036165F" w:rsidRPr="008125C8" w:rsidRDefault="0036165F" w:rsidP="0015452C">
      <w:pPr>
        <w:pStyle w:val="libFootnote0"/>
        <w:rPr>
          <w:rtl/>
        </w:rPr>
      </w:pPr>
      <w:r>
        <w:rPr>
          <w:rtl/>
        </w:rPr>
        <w:t>(</w:t>
      </w:r>
      <w:r w:rsidRPr="008125C8">
        <w:rPr>
          <w:rtl/>
        </w:rPr>
        <w:t xml:space="preserve">7) الجذوة 1 / 333 </w:t>
      </w:r>
      <w:r>
        <w:rPr>
          <w:rtl/>
        </w:rPr>
        <w:t>(</w:t>
      </w:r>
      <w:r w:rsidRPr="008125C8">
        <w:rPr>
          <w:rtl/>
        </w:rPr>
        <w:t>ذكره ابن يونس</w:t>
      </w:r>
      <w:r>
        <w:rPr>
          <w:rtl/>
        </w:rPr>
        <w:t>)</w:t>
      </w:r>
      <w:r w:rsidRPr="008125C8">
        <w:rPr>
          <w:rtl/>
        </w:rPr>
        <w:t xml:space="preserve"> ، والبغية 292 </w:t>
      </w:r>
      <w:r>
        <w:rPr>
          <w:rtl/>
        </w:rPr>
        <w:t>(</w:t>
      </w:r>
      <w:r w:rsidRPr="008125C8">
        <w:rPr>
          <w:rtl/>
        </w:rPr>
        <w:t>شرحه</w:t>
      </w:r>
      <w:r>
        <w:rPr>
          <w:rtl/>
        </w:rPr>
        <w:t>).</w:t>
      </w:r>
    </w:p>
    <w:p w:rsidR="0036165F" w:rsidRPr="008125C8" w:rsidRDefault="0036165F" w:rsidP="00791E39">
      <w:pPr>
        <w:pStyle w:val="libNormal"/>
        <w:rPr>
          <w:rtl/>
        </w:rPr>
      </w:pPr>
      <w:r>
        <w:rPr>
          <w:rtl/>
        </w:rPr>
        <w:br w:type="page"/>
      </w:r>
      <w:r w:rsidRPr="008125C8">
        <w:rPr>
          <w:rtl/>
        </w:rPr>
        <w:lastRenderedPageBreak/>
        <w:t>196</w:t>
      </w:r>
      <w:r>
        <w:rPr>
          <w:rtl/>
        </w:rPr>
        <w:t xml:space="preserve"> ـ </w:t>
      </w:r>
      <w:r w:rsidRPr="008125C8">
        <w:rPr>
          <w:rtl/>
        </w:rPr>
        <w:t xml:space="preserve">داود بن يحيى الصوفى الإفريقى : روى عن عبد الملك بن أبى كريمة ، وعبد الله بن عمر بن غانم. ليس بشىء ، أحاديثه موضوعة. توفى سنة إحدى وخمسين ومائتين </w:t>
      </w:r>
      <w:r w:rsidRPr="0015452C">
        <w:rPr>
          <w:rStyle w:val="libFootnotenumChar"/>
          <w:rtl/>
        </w:rPr>
        <w:t>(1)</w:t>
      </w:r>
      <w:r>
        <w:rPr>
          <w:rtl/>
        </w:rPr>
        <w:t>.</w:t>
      </w:r>
    </w:p>
    <w:p w:rsidR="0036165F" w:rsidRPr="008125C8" w:rsidRDefault="0036165F" w:rsidP="00CF05AF">
      <w:pPr>
        <w:pStyle w:val="libBold1"/>
        <w:rPr>
          <w:rtl/>
        </w:rPr>
      </w:pPr>
      <w:r w:rsidRPr="008125C8">
        <w:rPr>
          <w:rtl/>
        </w:rPr>
        <w:t>ذكر من اسمه «دحمان» :</w:t>
      </w:r>
    </w:p>
    <w:p w:rsidR="0036165F" w:rsidRPr="008125C8" w:rsidRDefault="0036165F" w:rsidP="00791E39">
      <w:pPr>
        <w:pStyle w:val="libNormal"/>
        <w:rPr>
          <w:rtl/>
        </w:rPr>
      </w:pPr>
      <w:r w:rsidRPr="008125C8">
        <w:rPr>
          <w:rtl/>
        </w:rPr>
        <w:t>197</w:t>
      </w:r>
      <w:r>
        <w:rPr>
          <w:rtl/>
        </w:rPr>
        <w:t xml:space="preserve"> ـ </w:t>
      </w:r>
      <w:r w:rsidRPr="008125C8">
        <w:rPr>
          <w:rtl/>
        </w:rPr>
        <w:t xml:space="preserve">دحمان بن المعافى : إفريقى. يكنى أبا عبد الرحمن. سمع يونس بن عبد الأعلى ، وغيره. وحدّث. كان بالمغرب سنة اثنتين وثلاثمائة </w:t>
      </w:r>
      <w:r w:rsidRPr="0015452C">
        <w:rPr>
          <w:rStyle w:val="libFootnotenumChar"/>
          <w:rtl/>
        </w:rPr>
        <w:t>(2)</w:t>
      </w:r>
      <w:r>
        <w:rPr>
          <w:rtl/>
        </w:rPr>
        <w:t>.</w:t>
      </w:r>
    </w:p>
    <w:p w:rsidR="0036165F" w:rsidRPr="008125C8" w:rsidRDefault="0036165F" w:rsidP="00CF05AF">
      <w:pPr>
        <w:pStyle w:val="libBold1"/>
        <w:rPr>
          <w:rtl/>
        </w:rPr>
      </w:pPr>
      <w:r w:rsidRPr="008125C8">
        <w:rPr>
          <w:rtl/>
        </w:rPr>
        <w:t>ذكر من اسمه «دعبل» :</w:t>
      </w:r>
    </w:p>
    <w:p w:rsidR="0036165F" w:rsidRPr="008125C8" w:rsidRDefault="0036165F" w:rsidP="00791E39">
      <w:pPr>
        <w:pStyle w:val="libNormal"/>
        <w:rPr>
          <w:rtl/>
        </w:rPr>
      </w:pPr>
      <w:r w:rsidRPr="008125C8">
        <w:rPr>
          <w:rtl/>
        </w:rPr>
        <w:t>198</w:t>
      </w:r>
      <w:r>
        <w:rPr>
          <w:rtl/>
        </w:rPr>
        <w:t xml:space="preserve"> ـ </w:t>
      </w:r>
      <w:r w:rsidRPr="008125C8">
        <w:rPr>
          <w:rtl/>
        </w:rPr>
        <w:t xml:space="preserve">دعبل بن على بن رزين بن عثمان بن عبد الله بن بديل بن ورقاء الخزاعى </w:t>
      </w:r>
      <w:r w:rsidRPr="0015452C">
        <w:rPr>
          <w:rStyle w:val="libFootnotenumChar"/>
          <w:rtl/>
        </w:rPr>
        <w:t>(3)</w:t>
      </w:r>
      <w:r w:rsidRPr="008125C8">
        <w:rPr>
          <w:rtl/>
        </w:rPr>
        <w:t xml:space="preserve"> :</w:t>
      </w:r>
      <w:r>
        <w:rPr>
          <w:rFonts w:hint="cs"/>
          <w:rtl/>
        </w:rPr>
        <w:t xml:space="preserve"> </w:t>
      </w:r>
      <w:r w:rsidRPr="008125C8">
        <w:rPr>
          <w:rtl/>
        </w:rPr>
        <w:t xml:space="preserve">من أهل قرقيسيا </w:t>
      </w:r>
      <w:r w:rsidRPr="0015452C">
        <w:rPr>
          <w:rStyle w:val="libFootnotenumChar"/>
          <w:rtl/>
        </w:rPr>
        <w:t>(4)</w:t>
      </w:r>
      <w:r>
        <w:rPr>
          <w:rtl/>
        </w:rPr>
        <w:t>.</w:t>
      </w:r>
      <w:r w:rsidRPr="008125C8">
        <w:rPr>
          <w:rtl/>
        </w:rPr>
        <w:t xml:space="preserve"> هجا دعبل المعتصم ، ثم نذر به ، فخاف وهرب ، حتى قدم مصر ، وخرج منها إلى المغرب إلى الأغلب </w:t>
      </w:r>
      <w:r w:rsidRPr="0015452C">
        <w:rPr>
          <w:rStyle w:val="libFootnotenumChar"/>
          <w:rtl/>
        </w:rPr>
        <w:t>(5)</w:t>
      </w:r>
      <w:r>
        <w:rPr>
          <w:rtl/>
        </w:rPr>
        <w:t>.</w:t>
      </w:r>
      <w:r w:rsidRPr="008125C8">
        <w:rPr>
          <w:rtl/>
        </w:rPr>
        <w:t xml:space="preserve"> وكان يجالس بمصر جماعة من أهل الأدب ،</w:t>
      </w:r>
    </w:p>
    <w:p w:rsidR="0036165F" w:rsidRPr="008125C8" w:rsidRDefault="0036165F" w:rsidP="00AB1DDF">
      <w:pPr>
        <w:pStyle w:val="libLine"/>
        <w:rPr>
          <w:rtl/>
        </w:rPr>
      </w:pPr>
      <w:r w:rsidRPr="008125C8">
        <w:rPr>
          <w:rtl/>
        </w:rPr>
        <w:t>__________________</w:t>
      </w:r>
    </w:p>
    <w:p w:rsidR="0036165F" w:rsidRPr="008125C8" w:rsidRDefault="0036165F" w:rsidP="0015452C">
      <w:pPr>
        <w:pStyle w:val="libFootnote0"/>
        <w:rPr>
          <w:rtl/>
        </w:rPr>
      </w:pPr>
      <w:r>
        <w:rPr>
          <w:rtl/>
        </w:rPr>
        <w:t>(</w:t>
      </w:r>
      <w:r w:rsidRPr="008125C8">
        <w:rPr>
          <w:rtl/>
        </w:rPr>
        <w:t xml:space="preserve">1) تاريخ الإسلام 19 / 132 </w:t>
      </w:r>
      <w:r>
        <w:rPr>
          <w:rtl/>
        </w:rPr>
        <w:t>(</w:t>
      </w:r>
      <w:r w:rsidRPr="008125C8">
        <w:rPr>
          <w:rtl/>
        </w:rPr>
        <w:t>قال ابن يونس</w:t>
      </w:r>
      <w:r>
        <w:rPr>
          <w:rtl/>
        </w:rPr>
        <w:t>).</w:t>
      </w:r>
    </w:p>
    <w:p w:rsidR="0036165F" w:rsidRPr="008125C8" w:rsidRDefault="0036165F" w:rsidP="0015452C">
      <w:pPr>
        <w:pStyle w:val="libFootnote0"/>
        <w:rPr>
          <w:rtl/>
        </w:rPr>
      </w:pPr>
      <w:r>
        <w:rPr>
          <w:rtl/>
        </w:rPr>
        <w:t>(</w:t>
      </w:r>
      <w:r w:rsidRPr="008125C8">
        <w:rPr>
          <w:rtl/>
        </w:rPr>
        <w:t xml:space="preserve">2) الإكمال 4 / 37 </w:t>
      </w:r>
      <w:r>
        <w:rPr>
          <w:rtl/>
        </w:rPr>
        <w:t>(</w:t>
      </w:r>
      <w:r w:rsidRPr="008125C8">
        <w:rPr>
          <w:rtl/>
        </w:rPr>
        <w:t>قاله ابن يونس</w:t>
      </w:r>
      <w:r>
        <w:rPr>
          <w:rtl/>
        </w:rPr>
        <w:t>).</w:t>
      </w:r>
    </w:p>
    <w:p w:rsidR="0036165F" w:rsidRPr="00AC52C8" w:rsidRDefault="0036165F" w:rsidP="0015452C">
      <w:pPr>
        <w:pStyle w:val="libFootnote0"/>
        <w:rPr>
          <w:rtl/>
        </w:rPr>
      </w:pPr>
      <w:r w:rsidRPr="00AC52C8">
        <w:rPr>
          <w:rtl/>
        </w:rPr>
        <w:t xml:space="preserve">(3) كذا ورد نسبه فى </w:t>
      </w:r>
      <w:r>
        <w:rPr>
          <w:rtl/>
        </w:rPr>
        <w:t>(</w:t>
      </w:r>
      <w:r w:rsidRPr="00AC52C8">
        <w:rPr>
          <w:rtl/>
        </w:rPr>
        <w:t>بغية الطلب</w:t>
      </w:r>
      <w:r>
        <w:rPr>
          <w:rtl/>
        </w:rPr>
        <w:t>)</w:t>
      </w:r>
      <w:r w:rsidRPr="00AC52C8">
        <w:rPr>
          <w:rtl/>
        </w:rPr>
        <w:t xml:space="preserve"> لابن العديم ج 7 ص 3528 </w:t>
      </w:r>
      <w:r>
        <w:rPr>
          <w:rtl/>
        </w:rPr>
        <w:t>(</w:t>
      </w:r>
      <w:r w:rsidRPr="00AC52C8">
        <w:rPr>
          <w:rtl/>
        </w:rPr>
        <w:t>بسنده إلى أبى القاسم ، عن أبيه أبى عبد الله ، قال : قال أبو سعيد بن يونس</w:t>
      </w:r>
      <w:r>
        <w:rPr>
          <w:rtl/>
        </w:rPr>
        <w:t>).</w:t>
      </w:r>
      <w:r w:rsidRPr="00AC52C8">
        <w:rPr>
          <w:rtl/>
        </w:rPr>
        <w:t xml:space="preserve"> وورد له فى </w:t>
      </w:r>
      <w:r>
        <w:rPr>
          <w:rtl/>
        </w:rPr>
        <w:t>(</w:t>
      </w:r>
      <w:r w:rsidRPr="00AC52C8">
        <w:rPr>
          <w:rtl/>
        </w:rPr>
        <w:t>الإكمال</w:t>
      </w:r>
      <w:r>
        <w:rPr>
          <w:rtl/>
        </w:rPr>
        <w:t>)</w:t>
      </w:r>
      <w:r w:rsidRPr="00AC52C8">
        <w:rPr>
          <w:rtl/>
        </w:rPr>
        <w:t xml:space="preserve"> 1 / 377 نسب آخر أكمل : </w:t>
      </w:r>
      <w:r>
        <w:rPr>
          <w:rtl/>
        </w:rPr>
        <w:t>(</w:t>
      </w:r>
      <w:r w:rsidRPr="00AC52C8">
        <w:rPr>
          <w:rtl/>
        </w:rPr>
        <w:t>دعبل بن على بن رزين بن سليمان بن نهشل</w:t>
      </w:r>
      <w:r>
        <w:rPr>
          <w:rtl/>
        </w:rPr>
        <w:t xml:space="preserve"> ـ </w:t>
      </w:r>
      <w:r w:rsidRPr="00AC52C8">
        <w:rPr>
          <w:rtl/>
        </w:rPr>
        <w:t>وقيل : بهنس</w:t>
      </w:r>
      <w:r>
        <w:rPr>
          <w:rtl/>
        </w:rPr>
        <w:t xml:space="preserve"> ـ </w:t>
      </w:r>
      <w:r w:rsidRPr="00AC52C8">
        <w:rPr>
          <w:rtl/>
        </w:rPr>
        <w:t>بن خراش بن خالد ابن عبد بن أنس بن خزيمة بن سلامان بن أسلم بن أقصى بن حارثة بن عمرو بن عامر.</w:t>
      </w:r>
      <w:r w:rsidRPr="00AC52C8">
        <w:rPr>
          <w:rFonts w:hint="cs"/>
          <w:rtl/>
        </w:rPr>
        <w:t xml:space="preserve"> </w:t>
      </w:r>
      <w:r w:rsidRPr="00AC52C8">
        <w:rPr>
          <w:rtl/>
        </w:rPr>
        <w:t xml:space="preserve">اسم دعبل : محمد. وكنيته : أبو جعفر. </w:t>
      </w:r>
      <w:r>
        <w:rPr>
          <w:rtl/>
        </w:rPr>
        <w:t>و (</w:t>
      </w:r>
      <w:r w:rsidRPr="00AC52C8">
        <w:rPr>
          <w:rtl/>
        </w:rPr>
        <w:t>دعبل</w:t>
      </w:r>
      <w:r>
        <w:rPr>
          <w:rtl/>
        </w:rPr>
        <w:t>)</w:t>
      </w:r>
      <w:r w:rsidRPr="00AC52C8">
        <w:rPr>
          <w:rtl/>
        </w:rPr>
        <w:t xml:space="preserve"> : لقب ، وهو البعير المسنّ. </w:t>
      </w:r>
      <w:r>
        <w:rPr>
          <w:rtl/>
        </w:rPr>
        <w:t>(</w:t>
      </w:r>
      <w:r w:rsidRPr="00AC52C8">
        <w:rPr>
          <w:rtl/>
        </w:rPr>
        <w:t>وضبط ابن خلكان ذلك اللقب فى : وفيات الأعيان 2 / 270</w:t>
      </w:r>
      <w:r>
        <w:rPr>
          <w:rtl/>
        </w:rPr>
        <w:t>).</w:t>
      </w:r>
      <w:r w:rsidRPr="00AC52C8">
        <w:rPr>
          <w:rtl/>
        </w:rPr>
        <w:t xml:space="preserve"> أما الخطيب ، فذكر أنه يكنى أبا علىّ ، واسمه عبد الرحمن. ولقّبته دايته بهذا ؛ لدعابة كانت فيه ، فأرادت </w:t>
      </w:r>
      <w:r>
        <w:rPr>
          <w:rtl/>
        </w:rPr>
        <w:t>(</w:t>
      </w:r>
      <w:r w:rsidRPr="00AC52C8">
        <w:rPr>
          <w:rtl/>
        </w:rPr>
        <w:t>ذعبلا</w:t>
      </w:r>
      <w:r>
        <w:rPr>
          <w:rtl/>
        </w:rPr>
        <w:t>)</w:t>
      </w:r>
      <w:r w:rsidRPr="00AC52C8">
        <w:rPr>
          <w:rtl/>
        </w:rPr>
        <w:t xml:space="preserve"> ، فقلبت الذال دالا.</w:t>
      </w:r>
      <w:r w:rsidRPr="00AC52C8">
        <w:rPr>
          <w:rFonts w:hint="cs"/>
          <w:rtl/>
        </w:rPr>
        <w:t xml:space="preserve"> </w:t>
      </w:r>
      <w:r>
        <w:rPr>
          <w:rtl/>
        </w:rPr>
        <w:t>(</w:t>
      </w:r>
      <w:r w:rsidRPr="00AC52C8">
        <w:rPr>
          <w:rtl/>
        </w:rPr>
        <w:t>تاريخ بغداد 8 / 385</w:t>
      </w:r>
      <w:r>
        <w:rPr>
          <w:rtl/>
        </w:rPr>
        <w:t>).</w:t>
      </w:r>
    </w:p>
    <w:p w:rsidR="0036165F" w:rsidRPr="00AC52C8" w:rsidRDefault="0036165F" w:rsidP="0015452C">
      <w:pPr>
        <w:pStyle w:val="libFootnote0"/>
        <w:rPr>
          <w:rtl/>
        </w:rPr>
      </w:pPr>
      <w:r w:rsidRPr="00AC52C8">
        <w:rPr>
          <w:rtl/>
        </w:rPr>
        <w:t xml:space="preserve">(4) ضبطت بالشكل فى </w:t>
      </w:r>
      <w:r>
        <w:rPr>
          <w:rtl/>
        </w:rPr>
        <w:t>(</w:t>
      </w:r>
      <w:r w:rsidRPr="00AC52C8">
        <w:rPr>
          <w:rtl/>
        </w:rPr>
        <w:t>الأنساب</w:t>
      </w:r>
      <w:r>
        <w:rPr>
          <w:rtl/>
        </w:rPr>
        <w:t>)</w:t>
      </w:r>
      <w:r w:rsidRPr="00AC52C8">
        <w:rPr>
          <w:rtl/>
        </w:rPr>
        <w:t xml:space="preserve"> 4 / 476 ، وهى بلدة قريبة من الرّقّة ، والنسبة إليها </w:t>
      </w:r>
      <w:r>
        <w:rPr>
          <w:rtl/>
        </w:rPr>
        <w:t>(</w:t>
      </w:r>
      <w:r w:rsidRPr="00AC52C8">
        <w:rPr>
          <w:rtl/>
        </w:rPr>
        <w:t>قرقسانىّ</w:t>
      </w:r>
      <w:r>
        <w:rPr>
          <w:rtl/>
        </w:rPr>
        <w:t>).</w:t>
      </w:r>
      <w:r w:rsidRPr="00AC52C8">
        <w:rPr>
          <w:rFonts w:hint="cs"/>
          <w:rtl/>
        </w:rPr>
        <w:t xml:space="preserve"> </w:t>
      </w:r>
      <w:r w:rsidRPr="00AC52C8">
        <w:rPr>
          <w:rtl/>
        </w:rPr>
        <w:t xml:space="preserve">وذكر ياقوت </w:t>
      </w:r>
      <w:r>
        <w:rPr>
          <w:rtl/>
        </w:rPr>
        <w:t>(</w:t>
      </w:r>
      <w:r w:rsidRPr="00AC52C8">
        <w:rPr>
          <w:rtl/>
        </w:rPr>
        <w:t>معجم البلدان</w:t>
      </w:r>
      <w:r>
        <w:rPr>
          <w:rtl/>
        </w:rPr>
        <w:t>)</w:t>
      </w:r>
      <w:r w:rsidRPr="00AC52C8">
        <w:rPr>
          <w:rtl/>
        </w:rPr>
        <w:t xml:space="preserve"> 4 / 373 : أنها قد تمدّ </w:t>
      </w:r>
      <w:r>
        <w:rPr>
          <w:rtl/>
        </w:rPr>
        <w:t>(</w:t>
      </w:r>
      <w:r w:rsidRPr="00AC52C8">
        <w:rPr>
          <w:rtl/>
        </w:rPr>
        <w:t>قرقيسياء</w:t>
      </w:r>
      <w:r>
        <w:rPr>
          <w:rtl/>
        </w:rPr>
        <w:t>)</w:t>
      </w:r>
      <w:r w:rsidRPr="00AC52C8">
        <w:rPr>
          <w:rtl/>
        </w:rPr>
        <w:t xml:space="preserve"> ، وعرفها السمعانى قال : وهى بلدة بالجزيرة على ستة فراسخ من رحبة </w:t>
      </w:r>
      <w:r>
        <w:rPr>
          <w:rtl/>
        </w:rPr>
        <w:t>(</w:t>
      </w:r>
      <w:r w:rsidRPr="00AC52C8">
        <w:rPr>
          <w:rtl/>
        </w:rPr>
        <w:t>مالك بن طوق</w:t>
      </w:r>
      <w:r>
        <w:rPr>
          <w:rtl/>
        </w:rPr>
        <w:t>).</w:t>
      </w:r>
      <w:r w:rsidRPr="00AC52C8">
        <w:rPr>
          <w:rtl/>
        </w:rPr>
        <w:t xml:space="preserve"> </w:t>
      </w:r>
      <w:r>
        <w:rPr>
          <w:rtl/>
        </w:rPr>
        <w:t>(</w:t>
      </w:r>
      <w:r w:rsidRPr="00AC52C8">
        <w:rPr>
          <w:rtl/>
        </w:rPr>
        <w:t>الأنساب 4 / 476</w:t>
      </w:r>
      <w:r>
        <w:rPr>
          <w:rtl/>
        </w:rPr>
        <w:t>).</w:t>
      </w:r>
      <w:r w:rsidRPr="00AC52C8">
        <w:rPr>
          <w:rtl/>
        </w:rPr>
        <w:t xml:space="preserve"> وأضاف ياقوت : أنها على نهر </w:t>
      </w:r>
      <w:r>
        <w:rPr>
          <w:rtl/>
        </w:rPr>
        <w:t>(</w:t>
      </w:r>
      <w:r w:rsidRPr="00AC52C8">
        <w:rPr>
          <w:rtl/>
        </w:rPr>
        <w:t>الخابور</w:t>
      </w:r>
      <w:r>
        <w:rPr>
          <w:rtl/>
        </w:rPr>
        <w:t>)</w:t>
      </w:r>
      <w:r w:rsidRPr="00AC52C8">
        <w:rPr>
          <w:rtl/>
        </w:rPr>
        <w:t xml:space="preserve"> ، وعندها مصب الخابور فى الفرات ، فهى فى مثلث بين الخابور ، والفرات. </w:t>
      </w:r>
      <w:r>
        <w:rPr>
          <w:rtl/>
        </w:rPr>
        <w:t>(</w:t>
      </w:r>
      <w:r w:rsidRPr="00AC52C8">
        <w:rPr>
          <w:rtl/>
        </w:rPr>
        <w:t>معجم البلدان 4 / 373</w:t>
      </w:r>
      <w:r>
        <w:rPr>
          <w:rtl/>
        </w:rPr>
        <w:t>).</w:t>
      </w:r>
    </w:p>
    <w:p w:rsidR="0036165F" w:rsidRDefault="0036165F" w:rsidP="0015452C">
      <w:pPr>
        <w:pStyle w:val="libFootnote0"/>
        <w:rPr>
          <w:rtl/>
        </w:rPr>
      </w:pPr>
      <w:r>
        <w:rPr>
          <w:rtl/>
        </w:rPr>
        <w:t>(</w:t>
      </w:r>
      <w:r w:rsidRPr="008125C8">
        <w:rPr>
          <w:rtl/>
        </w:rPr>
        <w:t xml:space="preserve">5) بغية الطلب 7 / 3528 ، وتاريخ الخلفاء ص 378 </w:t>
      </w:r>
      <w:r>
        <w:rPr>
          <w:rtl/>
        </w:rPr>
        <w:t>(</w:t>
      </w:r>
      <w:r w:rsidRPr="008125C8">
        <w:rPr>
          <w:rtl/>
        </w:rPr>
        <w:t>قال ابن يونس. ولم يذكر خروجه إلى الأغلب</w:t>
      </w:r>
      <w:r>
        <w:rPr>
          <w:rtl/>
        </w:rPr>
        <w:t>).</w:t>
      </w:r>
      <w:r w:rsidRPr="008125C8">
        <w:rPr>
          <w:rtl/>
        </w:rPr>
        <w:t xml:space="preserve"> وأعتقد أنه توجه إلى أمير الأغالبة </w:t>
      </w:r>
      <w:r>
        <w:rPr>
          <w:rtl/>
        </w:rPr>
        <w:t>(</w:t>
      </w:r>
      <w:r w:rsidRPr="008125C8">
        <w:rPr>
          <w:rtl/>
        </w:rPr>
        <w:t>أبى عقال ، الأغلب بن إبراهيم بن الأغلب</w:t>
      </w:r>
      <w:r>
        <w:rPr>
          <w:rtl/>
        </w:rPr>
        <w:t>)</w:t>
      </w:r>
      <w:r w:rsidRPr="008125C8">
        <w:rPr>
          <w:rtl/>
        </w:rPr>
        <w:t xml:space="preserve"> 223</w:t>
      </w:r>
      <w:r>
        <w:rPr>
          <w:rtl/>
        </w:rPr>
        <w:t xml:space="preserve"> ـ </w:t>
      </w:r>
      <w:r w:rsidRPr="008125C8">
        <w:rPr>
          <w:rtl/>
        </w:rPr>
        <w:t xml:space="preserve">266 ه‍ </w:t>
      </w:r>
      <w:r>
        <w:rPr>
          <w:rtl/>
        </w:rPr>
        <w:t>(</w:t>
      </w:r>
      <w:r w:rsidRPr="008125C8">
        <w:rPr>
          <w:rtl/>
        </w:rPr>
        <w:t>وهو المعاصر لفترة حكم المعتصم</w:t>
      </w:r>
      <w:r>
        <w:rPr>
          <w:rtl/>
        </w:rPr>
        <w:t>).</w:t>
      </w:r>
      <w:r w:rsidRPr="008125C8">
        <w:rPr>
          <w:rtl/>
        </w:rPr>
        <w:t xml:space="preserve"> </w:t>
      </w:r>
      <w:r>
        <w:rPr>
          <w:rtl/>
        </w:rPr>
        <w:t>(</w:t>
      </w:r>
      <w:r w:rsidRPr="008125C8">
        <w:rPr>
          <w:rtl/>
        </w:rPr>
        <w:t xml:space="preserve">راجع : الكامل لابن الأثير 6 / 49 ، 66 </w:t>
      </w:r>
      <w:r>
        <w:rPr>
          <w:rtl/>
        </w:rPr>
        <w:t>(</w:t>
      </w:r>
      <w:r w:rsidRPr="008125C8">
        <w:rPr>
          <w:rtl/>
        </w:rPr>
        <w:t>كنيته أبو عفان</w:t>
      </w:r>
      <w:r>
        <w:rPr>
          <w:rtl/>
        </w:rPr>
        <w:t>)</w:t>
      </w:r>
      <w:r w:rsidRPr="008125C8">
        <w:rPr>
          <w:rtl/>
        </w:rPr>
        <w:t xml:space="preserve"> ، والبيان المغرب 1 / 107 ، والقيروان ودورها فى الحضارة الإسلامية</w:t>
      </w:r>
      <w:r>
        <w:rPr>
          <w:rtl/>
        </w:rPr>
        <w:t>)</w:t>
      </w:r>
      <w:r w:rsidRPr="008125C8">
        <w:rPr>
          <w:rtl/>
        </w:rPr>
        <w:t xml:space="preserve"> د. زيتون</w:t>
      </w:r>
    </w:p>
    <w:p w:rsidR="0036165F" w:rsidRPr="008125C8" w:rsidRDefault="0036165F" w:rsidP="00883D27">
      <w:pPr>
        <w:pStyle w:val="libNormal0"/>
        <w:rPr>
          <w:rtl/>
        </w:rPr>
      </w:pPr>
      <w:r>
        <w:rPr>
          <w:rtl/>
        </w:rPr>
        <w:br w:type="page"/>
      </w:r>
      <w:r w:rsidRPr="008125C8">
        <w:rPr>
          <w:rtl/>
        </w:rPr>
        <w:lastRenderedPageBreak/>
        <w:t xml:space="preserve">منهم : محمد بن يحيى بن أبى المغيرة. يحكى عنه حكايات ، وإنشادات </w:t>
      </w:r>
      <w:r w:rsidRPr="0015452C">
        <w:rPr>
          <w:rStyle w:val="libFootnotenumChar"/>
          <w:rtl/>
        </w:rPr>
        <w:t>(1)</w:t>
      </w:r>
      <w:r>
        <w:rPr>
          <w:rtl/>
        </w:rPr>
        <w:t>.</w:t>
      </w:r>
    </w:p>
    <w:p w:rsidR="0036165F" w:rsidRPr="008125C8" w:rsidRDefault="0036165F" w:rsidP="00CF05AF">
      <w:pPr>
        <w:pStyle w:val="libBold1"/>
        <w:rPr>
          <w:rtl/>
        </w:rPr>
      </w:pPr>
      <w:r w:rsidRPr="008125C8">
        <w:rPr>
          <w:rtl/>
        </w:rPr>
        <w:t>ذكر من اسمه «دويد» :</w:t>
      </w:r>
    </w:p>
    <w:p w:rsidR="0036165F" w:rsidRPr="008125C8" w:rsidRDefault="0036165F" w:rsidP="00791E39">
      <w:pPr>
        <w:pStyle w:val="libNormal"/>
        <w:rPr>
          <w:rtl/>
        </w:rPr>
      </w:pPr>
      <w:r w:rsidRPr="008125C8">
        <w:rPr>
          <w:rtl/>
        </w:rPr>
        <w:t>199</w:t>
      </w:r>
      <w:r>
        <w:rPr>
          <w:rtl/>
        </w:rPr>
        <w:t xml:space="preserve"> ـ </w:t>
      </w:r>
      <w:r w:rsidRPr="008125C8">
        <w:rPr>
          <w:rtl/>
        </w:rPr>
        <w:t xml:space="preserve">دويد بن نافع الأموى : يكنى أبا عيسى. دمشقى ، يروى عن الزهرى ، وضبارة بن عبد الله بن السّليك. روى عنه بقيّة بن الوليد </w:t>
      </w:r>
      <w:r w:rsidRPr="0015452C">
        <w:rPr>
          <w:rStyle w:val="libFootnotenumChar"/>
          <w:rtl/>
        </w:rPr>
        <w:t>(2)</w:t>
      </w:r>
      <w:r>
        <w:rPr>
          <w:rtl/>
        </w:rPr>
        <w:t>.</w:t>
      </w:r>
      <w:r w:rsidRPr="008125C8">
        <w:rPr>
          <w:rtl/>
        </w:rPr>
        <w:t xml:space="preserve"> قدم مصر ، وسكنها ، وكان من ولده بقية إلى قريب من سنة عشر وثلاثمائة </w:t>
      </w:r>
      <w:r w:rsidRPr="0015452C">
        <w:rPr>
          <w:rStyle w:val="libFootnotenumChar"/>
          <w:rtl/>
        </w:rPr>
        <w:t>(3)</w:t>
      </w:r>
      <w:r>
        <w:rPr>
          <w:rtl/>
        </w:rPr>
        <w:t>.</w:t>
      </w:r>
    </w:p>
    <w:p w:rsidR="0036165F" w:rsidRPr="008125C8" w:rsidRDefault="0036165F" w:rsidP="00CF05AF">
      <w:pPr>
        <w:pStyle w:val="libBold1"/>
        <w:rPr>
          <w:rtl/>
        </w:rPr>
      </w:pPr>
      <w:r w:rsidRPr="008125C8">
        <w:rPr>
          <w:rtl/>
        </w:rPr>
        <w:t>ذكر من اسمه «دينار» :</w:t>
      </w:r>
    </w:p>
    <w:p w:rsidR="0036165F" w:rsidRPr="008125C8" w:rsidRDefault="0036165F" w:rsidP="00791E39">
      <w:pPr>
        <w:pStyle w:val="libNormal"/>
        <w:rPr>
          <w:rtl/>
        </w:rPr>
      </w:pPr>
      <w:r w:rsidRPr="008125C8">
        <w:rPr>
          <w:rtl/>
        </w:rPr>
        <w:t>200</w:t>
      </w:r>
      <w:r>
        <w:rPr>
          <w:rtl/>
        </w:rPr>
        <w:t xml:space="preserve"> ـ </w:t>
      </w:r>
      <w:r w:rsidRPr="008125C8">
        <w:rPr>
          <w:rtl/>
        </w:rPr>
        <w:t xml:space="preserve">دينار </w:t>
      </w:r>
      <w:r>
        <w:rPr>
          <w:rtl/>
        </w:rPr>
        <w:t>(</w:t>
      </w:r>
      <w:r w:rsidRPr="008125C8">
        <w:rPr>
          <w:rtl/>
        </w:rPr>
        <w:t xml:space="preserve">مولى جميلة بنت عقبة بن </w:t>
      </w:r>
      <w:r w:rsidRPr="0015452C">
        <w:rPr>
          <w:rStyle w:val="libFootnotenumChar"/>
          <w:rtl/>
        </w:rPr>
        <w:t>(4)</w:t>
      </w:r>
      <w:r w:rsidRPr="008125C8">
        <w:rPr>
          <w:rtl/>
        </w:rPr>
        <w:t xml:space="preserve"> كديم الأنصارى : يكنى أبا المهاجر. أحد أمراء المغرب. وليها لمعاوية بن أبى سفيان ، وليزيد بعده. روى عنه الحارث بن يزيد الحضرمى. قتل ب </w:t>
      </w:r>
      <w:r>
        <w:rPr>
          <w:rtl/>
        </w:rPr>
        <w:t>(</w:t>
      </w:r>
      <w:r w:rsidRPr="008125C8">
        <w:rPr>
          <w:rtl/>
        </w:rPr>
        <w:t>تهودة</w:t>
      </w:r>
      <w:r>
        <w:rPr>
          <w:rtl/>
        </w:rPr>
        <w:t>)</w:t>
      </w:r>
      <w:r w:rsidRPr="008125C8">
        <w:rPr>
          <w:rtl/>
        </w:rPr>
        <w:t xml:space="preserve"> من أرض الزاب ، وهو وراء القيروان إلى جهة المغرب ، سنة ثلاث وستين مع عقبة بن نافع الفهرى. حكى عن عبد الله بن قرط صلاته </w:t>
      </w:r>
      <w:r w:rsidRPr="0015452C">
        <w:rPr>
          <w:rStyle w:val="libFootnotenumChar"/>
          <w:rtl/>
        </w:rPr>
        <w:t>(5)</w:t>
      </w:r>
      <w:r>
        <w:rPr>
          <w:rtl/>
        </w:rPr>
        <w:t>.</w:t>
      </w:r>
    </w:p>
    <w:p w:rsidR="0036165F" w:rsidRPr="008125C8" w:rsidRDefault="0036165F" w:rsidP="00AB1DDF">
      <w:pPr>
        <w:pStyle w:val="libLine"/>
        <w:rPr>
          <w:rtl/>
        </w:rPr>
      </w:pPr>
      <w:r w:rsidRPr="008125C8">
        <w:rPr>
          <w:rtl/>
        </w:rPr>
        <w:t>__________________</w:t>
      </w:r>
    </w:p>
    <w:p w:rsidR="0036165F" w:rsidRPr="008125C8" w:rsidRDefault="0036165F" w:rsidP="0015452C">
      <w:pPr>
        <w:pStyle w:val="libFootnote0"/>
        <w:rPr>
          <w:rtl/>
        </w:rPr>
      </w:pPr>
      <w:r w:rsidRPr="008125C8">
        <w:rPr>
          <w:rtl/>
        </w:rPr>
        <w:t>ص 125</w:t>
      </w:r>
      <w:r>
        <w:rPr>
          <w:rtl/>
        </w:rPr>
        <w:t>).</w:t>
      </w:r>
      <w:r w:rsidRPr="008125C8">
        <w:rPr>
          <w:rtl/>
        </w:rPr>
        <w:t xml:space="preserve"> أما الفعل </w:t>
      </w:r>
      <w:r>
        <w:rPr>
          <w:rtl/>
        </w:rPr>
        <w:t>(</w:t>
      </w:r>
      <w:r w:rsidRPr="008125C8">
        <w:rPr>
          <w:rtl/>
        </w:rPr>
        <w:t xml:space="preserve">نذر ينذر بالشيء نذرا : علمه ، فحذره. </w:t>
      </w:r>
      <w:r>
        <w:rPr>
          <w:rtl/>
        </w:rPr>
        <w:t>(</w:t>
      </w:r>
      <w:r w:rsidRPr="008125C8">
        <w:rPr>
          <w:rtl/>
        </w:rPr>
        <w:t>اللسان ، مادة : ن. ذ. ر</w:t>
      </w:r>
      <w:r>
        <w:rPr>
          <w:rtl/>
        </w:rPr>
        <w:t>)</w:t>
      </w:r>
      <w:r w:rsidRPr="008125C8">
        <w:rPr>
          <w:rtl/>
        </w:rPr>
        <w:t xml:space="preserve"> 6 / 4390 ، والمعجم الوسيط 2 / 949</w:t>
      </w:r>
      <w:r>
        <w:rPr>
          <w:rtl/>
        </w:rPr>
        <w:t>).</w:t>
      </w:r>
      <w:r w:rsidRPr="008125C8">
        <w:rPr>
          <w:rtl/>
        </w:rPr>
        <w:t xml:space="preserve"> والمقصود : علم إهدار المعتصم دمه ، فخافه وهرب.</w:t>
      </w:r>
    </w:p>
    <w:p w:rsidR="0036165F" w:rsidRPr="008125C8" w:rsidRDefault="0036165F" w:rsidP="0015452C">
      <w:pPr>
        <w:pStyle w:val="libFootnote0"/>
        <w:rPr>
          <w:rtl/>
        </w:rPr>
      </w:pPr>
      <w:r>
        <w:rPr>
          <w:rtl/>
        </w:rPr>
        <w:t>(</w:t>
      </w:r>
      <w:r w:rsidRPr="008125C8">
        <w:rPr>
          <w:rtl/>
        </w:rPr>
        <w:t xml:space="preserve">1) بغية الطلب 7 / 3528. وذكر السيوطى الأبيات ، التى هجا بها المعتصم فى </w:t>
      </w:r>
      <w:r>
        <w:rPr>
          <w:rtl/>
        </w:rPr>
        <w:t>(</w:t>
      </w:r>
      <w:r w:rsidRPr="008125C8">
        <w:rPr>
          <w:rtl/>
        </w:rPr>
        <w:t>تاريخ الخلفاء</w:t>
      </w:r>
      <w:r>
        <w:rPr>
          <w:rtl/>
        </w:rPr>
        <w:t>)</w:t>
      </w:r>
      <w:r w:rsidRPr="008125C8">
        <w:rPr>
          <w:rtl/>
        </w:rPr>
        <w:t xml:space="preserve"> ص 378. وجدير بالذكر أن هذا الشاعر شهد بعض أحداث مصر ، حتى خروج الوالى </w:t>
      </w:r>
      <w:r>
        <w:rPr>
          <w:rtl/>
        </w:rPr>
        <w:t>(</w:t>
      </w:r>
      <w:r w:rsidRPr="008125C8">
        <w:rPr>
          <w:rtl/>
        </w:rPr>
        <w:t>المطلب ابن عبد الله الثانية</w:t>
      </w:r>
      <w:r>
        <w:rPr>
          <w:rtl/>
        </w:rPr>
        <w:t>)</w:t>
      </w:r>
      <w:r w:rsidRPr="008125C8">
        <w:rPr>
          <w:rtl/>
        </w:rPr>
        <w:t xml:space="preserve"> سنة 200 ه‍ من مصر ، وسلّم الحكم للسرى بن الحكم ، فأنشد دعبل شعرا فى السخرية منه </w:t>
      </w:r>
      <w:r>
        <w:rPr>
          <w:rtl/>
        </w:rPr>
        <w:t>(</w:t>
      </w:r>
      <w:r w:rsidRPr="008125C8">
        <w:rPr>
          <w:rtl/>
        </w:rPr>
        <w:t>الولاة ص 161</w:t>
      </w:r>
      <w:r>
        <w:rPr>
          <w:rtl/>
        </w:rPr>
        <w:t>).</w:t>
      </w:r>
      <w:r w:rsidRPr="008125C8">
        <w:rPr>
          <w:rtl/>
        </w:rPr>
        <w:t xml:space="preserve"> راجع المزيد عن هذا الشاعر </w:t>
      </w:r>
      <w:r>
        <w:rPr>
          <w:rtl/>
        </w:rPr>
        <w:t>(</w:t>
      </w:r>
      <w:r w:rsidRPr="008125C8">
        <w:rPr>
          <w:rtl/>
        </w:rPr>
        <w:t>148</w:t>
      </w:r>
      <w:r>
        <w:rPr>
          <w:rtl/>
        </w:rPr>
        <w:t xml:space="preserve"> ـ </w:t>
      </w:r>
      <w:r w:rsidRPr="008125C8">
        <w:rPr>
          <w:rtl/>
        </w:rPr>
        <w:t>246 ه‍</w:t>
      </w:r>
      <w:r>
        <w:rPr>
          <w:rtl/>
        </w:rPr>
        <w:t>)</w:t>
      </w:r>
      <w:r w:rsidRPr="008125C8">
        <w:rPr>
          <w:rtl/>
        </w:rPr>
        <w:t xml:space="preserve"> فى </w:t>
      </w:r>
      <w:r>
        <w:rPr>
          <w:rtl/>
        </w:rPr>
        <w:t>(</w:t>
      </w:r>
      <w:r w:rsidRPr="008125C8">
        <w:rPr>
          <w:rtl/>
        </w:rPr>
        <w:t>تاريخ بغداد 8 / 382</w:t>
      </w:r>
      <w:r>
        <w:rPr>
          <w:rtl/>
        </w:rPr>
        <w:t xml:space="preserve"> ـ </w:t>
      </w:r>
      <w:r w:rsidRPr="008125C8">
        <w:rPr>
          <w:rtl/>
        </w:rPr>
        <w:t>385 ، ووفيات الأعيان 2 / 266</w:t>
      </w:r>
      <w:r>
        <w:rPr>
          <w:rtl/>
        </w:rPr>
        <w:t xml:space="preserve"> ـ </w:t>
      </w:r>
      <w:r w:rsidRPr="008125C8">
        <w:rPr>
          <w:rtl/>
        </w:rPr>
        <w:t>270</w:t>
      </w:r>
      <w:r>
        <w:rPr>
          <w:rtl/>
        </w:rPr>
        <w:t>).</w:t>
      </w:r>
    </w:p>
    <w:p w:rsidR="0036165F" w:rsidRPr="008125C8" w:rsidRDefault="0036165F" w:rsidP="0015452C">
      <w:pPr>
        <w:pStyle w:val="libFootnote0"/>
        <w:rPr>
          <w:rtl/>
        </w:rPr>
      </w:pPr>
      <w:r>
        <w:rPr>
          <w:rtl/>
        </w:rPr>
        <w:t>(</w:t>
      </w:r>
      <w:r w:rsidRPr="008125C8">
        <w:rPr>
          <w:rtl/>
        </w:rPr>
        <w:t xml:space="preserve">2) الإكمال 3 / 387 </w:t>
      </w:r>
      <w:r>
        <w:rPr>
          <w:rtl/>
        </w:rPr>
        <w:t>(</w:t>
      </w:r>
      <w:r w:rsidRPr="008125C8">
        <w:rPr>
          <w:rtl/>
        </w:rPr>
        <w:t>لم ينسب النص إلى ابن يونس</w:t>
      </w:r>
      <w:r>
        <w:rPr>
          <w:rtl/>
        </w:rPr>
        <w:t>).</w:t>
      </w:r>
    </w:p>
    <w:p w:rsidR="0036165F" w:rsidRPr="008125C8" w:rsidRDefault="0036165F" w:rsidP="0015452C">
      <w:pPr>
        <w:pStyle w:val="libFootnote0"/>
        <w:rPr>
          <w:rtl/>
        </w:rPr>
      </w:pPr>
      <w:r>
        <w:rPr>
          <w:rtl/>
        </w:rPr>
        <w:t>(</w:t>
      </w:r>
      <w:r w:rsidRPr="008125C8">
        <w:rPr>
          <w:rtl/>
        </w:rPr>
        <w:t xml:space="preserve">3) تهذيب الكمال 8 / 500 </w:t>
      </w:r>
      <w:r>
        <w:rPr>
          <w:rtl/>
        </w:rPr>
        <w:t>(</w:t>
      </w:r>
      <w:r w:rsidRPr="008125C8">
        <w:rPr>
          <w:rtl/>
        </w:rPr>
        <w:t>قال أبو سعيد بن يونس</w:t>
      </w:r>
      <w:r>
        <w:rPr>
          <w:rtl/>
        </w:rPr>
        <w:t>)</w:t>
      </w:r>
      <w:r w:rsidRPr="008125C8">
        <w:rPr>
          <w:rtl/>
        </w:rPr>
        <w:t xml:space="preserve"> ، وتهذيب التهذيب 3 / 185 </w:t>
      </w:r>
      <w:r>
        <w:rPr>
          <w:rtl/>
        </w:rPr>
        <w:t>(</w:t>
      </w:r>
      <w:r w:rsidRPr="008125C8">
        <w:rPr>
          <w:rtl/>
        </w:rPr>
        <w:t>قال ابن يونس</w:t>
      </w:r>
      <w:r>
        <w:rPr>
          <w:rtl/>
        </w:rPr>
        <w:t>).</w:t>
      </w:r>
      <w:r w:rsidRPr="008125C8">
        <w:rPr>
          <w:rtl/>
        </w:rPr>
        <w:t xml:space="preserve"> ووقع خلط لدى ابن ماكولا ، فترجم له مرتين : مرة كمصرى </w:t>
      </w:r>
      <w:r>
        <w:rPr>
          <w:rtl/>
        </w:rPr>
        <w:t>(</w:t>
      </w:r>
      <w:r w:rsidRPr="008125C8">
        <w:rPr>
          <w:rtl/>
        </w:rPr>
        <w:t>ناسبا إياه إلى ابن يونس</w:t>
      </w:r>
      <w:r>
        <w:rPr>
          <w:rtl/>
        </w:rPr>
        <w:t>)</w:t>
      </w:r>
      <w:r w:rsidRPr="008125C8">
        <w:rPr>
          <w:rtl/>
        </w:rPr>
        <w:t xml:space="preserve"> ، ولم يكمل نسبه. ومرة لم يذكر بلده. ولعل الترجمة الثانية المثبتة بالمتن هى الصواب ، وتتفق مع ما ورد لدى المزى ، وابن حجر. وربما سقط اسم ابن يونس من نص ابن ماكولا سهوا.</w:t>
      </w:r>
    </w:p>
    <w:p w:rsidR="0036165F" w:rsidRPr="008125C8" w:rsidRDefault="0036165F" w:rsidP="0015452C">
      <w:pPr>
        <w:pStyle w:val="libFootnote0"/>
        <w:rPr>
          <w:rtl/>
        </w:rPr>
      </w:pPr>
      <w:r>
        <w:rPr>
          <w:rtl/>
        </w:rPr>
        <w:t>(</w:t>
      </w:r>
      <w:r w:rsidRPr="008125C8">
        <w:rPr>
          <w:rtl/>
        </w:rPr>
        <w:t xml:space="preserve">4) حرّف لفظ </w:t>
      </w:r>
      <w:r>
        <w:rPr>
          <w:rtl/>
        </w:rPr>
        <w:t>(</w:t>
      </w:r>
      <w:r w:rsidRPr="008125C8">
        <w:rPr>
          <w:rtl/>
        </w:rPr>
        <w:t>ابن</w:t>
      </w:r>
      <w:r>
        <w:rPr>
          <w:rtl/>
        </w:rPr>
        <w:t>)</w:t>
      </w:r>
      <w:r w:rsidRPr="008125C8">
        <w:rPr>
          <w:rtl/>
        </w:rPr>
        <w:t xml:space="preserve"> إلى </w:t>
      </w:r>
      <w:r>
        <w:rPr>
          <w:rtl/>
        </w:rPr>
        <w:t>(</w:t>
      </w:r>
      <w:r w:rsidRPr="008125C8">
        <w:rPr>
          <w:rtl/>
        </w:rPr>
        <w:t>بنت</w:t>
      </w:r>
      <w:r>
        <w:rPr>
          <w:rtl/>
        </w:rPr>
        <w:t>)</w:t>
      </w:r>
      <w:r w:rsidRPr="008125C8">
        <w:rPr>
          <w:rtl/>
        </w:rPr>
        <w:t xml:space="preserve"> فى </w:t>
      </w:r>
      <w:r>
        <w:rPr>
          <w:rtl/>
        </w:rPr>
        <w:t>(</w:t>
      </w:r>
      <w:r w:rsidRPr="008125C8">
        <w:rPr>
          <w:rtl/>
        </w:rPr>
        <w:t>الإكمال</w:t>
      </w:r>
      <w:r>
        <w:rPr>
          <w:rtl/>
        </w:rPr>
        <w:t>)</w:t>
      </w:r>
      <w:r w:rsidRPr="008125C8">
        <w:rPr>
          <w:rtl/>
        </w:rPr>
        <w:t xml:space="preserve"> 7 / 165. وسبق أن ترجم ابن يونس ل </w:t>
      </w:r>
      <w:r>
        <w:rPr>
          <w:rtl/>
        </w:rPr>
        <w:t>(</w:t>
      </w:r>
      <w:r w:rsidRPr="008125C8">
        <w:rPr>
          <w:rtl/>
        </w:rPr>
        <w:t>عقبة بن كديم الأنصارى الصحابى</w:t>
      </w:r>
      <w:r>
        <w:rPr>
          <w:rtl/>
        </w:rPr>
        <w:t>)</w:t>
      </w:r>
      <w:r w:rsidRPr="008125C8">
        <w:rPr>
          <w:rtl/>
        </w:rPr>
        <w:t xml:space="preserve"> فى </w:t>
      </w:r>
      <w:r>
        <w:rPr>
          <w:rtl/>
        </w:rPr>
        <w:t>(</w:t>
      </w:r>
      <w:r w:rsidRPr="008125C8">
        <w:rPr>
          <w:rtl/>
        </w:rPr>
        <w:t>تاريخ المصريين</w:t>
      </w:r>
      <w:r>
        <w:rPr>
          <w:rtl/>
        </w:rPr>
        <w:t>)</w:t>
      </w:r>
      <w:r w:rsidRPr="008125C8">
        <w:rPr>
          <w:rtl/>
        </w:rPr>
        <w:t xml:space="preserve"> برقم </w:t>
      </w:r>
      <w:r>
        <w:rPr>
          <w:rtl/>
        </w:rPr>
        <w:t>(</w:t>
      </w:r>
      <w:r w:rsidRPr="008125C8">
        <w:rPr>
          <w:rtl/>
        </w:rPr>
        <w:t>950)</w:t>
      </w:r>
      <w:r>
        <w:rPr>
          <w:rtl/>
        </w:rPr>
        <w:t>.</w:t>
      </w:r>
    </w:p>
    <w:p w:rsidR="0036165F" w:rsidRPr="008125C8" w:rsidRDefault="0036165F" w:rsidP="0015452C">
      <w:pPr>
        <w:pStyle w:val="libFootnote0"/>
        <w:rPr>
          <w:rtl/>
        </w:rPr>
      </w:pPr>
      <w:r>
        <w:rPr>
          <w:rtl/>
        </w:rPr>
        <w:t>(</w:t>
      </w:r>
      <w:r w:rsidRPr="008125C8">
        <w:rPr>
          <w:rtl/>
        </w:rPr>
        <w:t>5) الإكمال 7 / 165</w:t>
      </w:r>
      <w:r>
        <w:rPr>
          <w:rtl/>
        </w:rPr>
        <w:t xml:space="preserve"> ـ </w:t>
      </w:r>
      <w:r w:rsidRPr="008125C8">
        <w:rPr>
          <w:rtl/>
        </w:rPr>
        <w:t xml:space="preserve">166 </w:t>
      </w:r>
      <w:r>
        <w:rPr>
          <w:rtl/>
        </w:rPr>
        <w:t>(</w:t>
      </w:r>
      <w:r w:rsidRPr="008125C8">
        <w:rPr>
          <w:rtl/>
        </w:rPr>
        <w:t>قاله ابن يونس</w:t>
      </w:r>
      <w:r>
        <w:rPr>
          <w:rtl/>
        </w:rPr>
        <w:t>).</w:t>
      </w:r>
      <w:r w:rsidRPr="008125C8">
        <w:rPr>
          <w:rtl/>
        </w:rPr>
        <w:t xml:space="preserve"> راجع التفاصيل عنه فى </w:t>
      </w:r>
      <w:r>
        <w:rPr>
          <w:rtl/>
        </w:rPr>
        <w:t>(</w:t>
      </w:r>
      <w:r w:rsidRPr="008125C8">
        <w:rPr>
          <w:rtl/>
        </w:rPr>
        <w:t>فتوح مصر</w:t>
      </w:r>
      <w:r>
        <w:rPr>
          <w:rtl/>
        </w:rPr>
        <w:t>)</w:t>
      </w:r>
      <w:r w:rsidRPr="008125C8">
        <w:rPr>
          <w:rtl/>
        </w:rPr>
        <w:t xml:space="preserve"> لابن عبد الحكم ص 197</w:t>
      </w:r>
      <w:r>
        <w:rPr>
          <w:rtl/>
        </w:rPr>
        <w:t xml:space="preserve"> ـ </w:t>
      </w:r>
      <w:r w:rsidRPr="008125C8">
        <w:rPr>
          <w:rtl/>
        </w:rPr>
        <w:t>199.</w:t>
      </w:r>
    </w:p>
    <w:p w:rsidR="0036165F" w:rsidRPr="008125C8" w:rsidRDefault="0036165F" w:rsidP="0036165F">
      <w:pPr>
        <w:pStyle w:val="Heading1Center"/>
        <w:rPr>
          <w:rtl/>
        </w:rPr>
      </w:pPr>
      <w:r>
        <w:rPr>
          <w:rtl/>
        </w:rPr>
        <w:br w:type="page"/>
      </w:r>
      <w:bookmarkStart w:id="9" w:name="_Toc190763532"/>
      <w:r w:rsidRPr="008125C8">
        <w:rPr>
          <w:rtl/>
        </w:rPr>
        <w:lastRenderedPageBreak/>
        <w:t>باب الذال</w:t>
      </w:r>
      <w:bookmarkEnd w:id="9"/>
    </w:p>
    <w:p w:rsidR="0036165F" w:rsidRPr="008125C8" w:rsidRDefault="0036165F" w:rsidP="00CF05AF">
      <w:pPr>
        <w:pStyle w:val="libBold1"/>
        <w:rPr>
          <w:rtl/>
        </w:rPr>
      </w:pPr>
      <w:r w:rsidRPr="008125C8">
        <w:rPr>
          <w:rtl/>
        </w:rPr>
        <w:t>ذكر من اسمه «ذو النون» :</w:t>
      </w:r>
    </w:p>
    <w:p w:rsidR="0036165F" w:rsidRPr="008125C8" w:rsidRDefault="0036165F" w:rsidP="00791E39">
      <w:pPr>
        <w:pStyle w:val="libNormal"/>
        <w:rPr>
          <w:rtl/>
        </w:rPr>
      </w:pPr>
      <w:r w:rsidRPr="008125C8">
        <w:rPr>
          <w:rtl/>
        </w:rPr>
        <w:t>201</w:t>
      </w:r>
      <w:r>
        <w:rPr>
          <w:rtl/>
        </w:rPr>
        <w:t xml:space="preserve"> ـ </w:t>
      </w:r>
      <w:r w:rsidRPr="008125C8">
        <w:rPr>
          <w:rtl/>
        </w:rPr>
        <w:t xml:space="preserve">ذو النون الأندلسى : محدّث. روى عنه ابنه سعيد بن ذى النون. مات بالأندلس </w:t>
      </w:r>
      <w:r w:rsidRPr="0015452C">
        <w:rPr>
          <w:rStyle w:val="libFootnotenumChar"/>
          <w:rtl/>
        </w:rPr>
        <w:t>(1)</w:t>
      </w:r>
      <w:r>
        <w:rPr>
          <w:rtl/>
        </w:rPr>
        <w:t>.</w:t>
      </w:r>
    </w:p>
    <w:p w:rsidR="0036165F" w:rsidRPr="008125C8" w:rsidRDefault="0036165F" w:rsidP="00AB1DDF">
      <w:pPr>
        <w:pStyle w:val="libLine"/>
        <w:rPr>
          <w:rtl/>
        </w:rPr>
      </w:pPr>
      <w:r w:rsidRPr="008125C8">
        <w:rPr>
          <w:rtl/>
        </w:rPr>
        <w:t>__________________</w:t>
      </w:r>
    </w:p>
    <w:p w:rsidR="0036165F" w:rsidRPr="008125C8" w:rsidRDefault="0036165F" w:rsidP="0015452C">
      <w:pPr>
        <w:pStyle w:val="libFootnote0"/>
        <w:rPr>
          <w:rtl/>
        </w:rPr>
      </w:pPr>
      <w:r>
        <w:rPr>
          <w:rtl/>
        </w:rPr>
        <w:t>(</w:t>
      </w:r>
      <w:r w:rsidRPr="008125C8">
        <w:rPr>
          <w:rtl/>
        </w:rPr>
        <w:t xml:space="preserve">1) تاريخ ابن الفرضى 1 / 174 </w:t>
      </w:r>
      <w:r>
        <w:rPr>
          <w:rtl/>
        </w:rPr>
        <w:t>(</w:t>
      </w:r>
      <w:r w:rsidRPr="008125C8">
        <w:rPr>
          <w:rtl/>
        </w:rPr>
        <w:t>قال أبو سعيد</w:t>
      </w:r>
      <w:r>
        <w:rPr>
          <w:rtl/>
        </w:rPr>
        <w:t>)</w:t>
      </w:r>
      <w:r w:rsidRPr="008125C8">
        <w:rPr>
          <w:rtl/>
        </w:rPr>
        <w:t xml:space="preserve"> ، والإكمال 3 / 390 </w:t>
      </w:r>
      <w:r>
        <w:rPr>
          <w:rtl/>
        </w:rPr>
        <w:t>(</w:t>
      </w:r>
      <w:r w:rsidRPr="008125C8">
        <w:rPr>
          <w:rtl/>
        </w:rPr>
        <w:t>قاله ابن يونس</w:t>
      </w:r>
      <w:r>
        <w:rPr>
          <w:rtl/>
        </w:rPr>
        <w:t>)</w:t>
      </w:r>
      <w:r w:rsidRPr="008125C8">
        <w:rPr>
          <w:rtl/>
        </w:rPr>
        <w:t xml:space="preserve"> ، والجذوة 1 / 334 </w:t>
      </w:r>
      <w:r>
        <w:rPr>
          <w:rtl/>
        </w:rPr>
        <w:t>(</w:t>
      </w:r>
      <w:r w:rsidRPr="008125C8">
        <w:rPr>
          <w:rtl/>
        </w:rPr>
        <w:t>ذكر أبو سعيد بن يونس ، ولم يذكر له نسبا</w:t>
      </w:r>
      <w:r>
        <w:rPr>
          <w:rtl/>
        </w:rPr>
        <w:t>)</w:t>
      </w:r>
      <w:r w:rsidRPr="008125C8">
        <w:rPr>
          <w:rtl/>
        </w:rPr>
        <w:t xml:space="preserve"> ، والبغية ص 292 </w:t>
      </w:r>
      <w:r>
        <w:rPr>
          <w:rtl/>
        </w:rPr>
        <w:t>(</w:t>
      </w:r>
      <w:r w:rsidRPr="008125C8">
        <w:rPr>
          <w:rtl/>
        </w:rPr>
        <w:t>شرحه</w:t>
      </w:r>
      <w:r>
        <w:rPr>
          <w:rtl/>
        </w:rPr>
        <w:t>).</w:t>
      </w:r>
    </w:p>
    <w:p w:rsidR="0036165F" w:rsidRPr="008125C8" w:rsidRDefault="0036165F" w:rsidP="0036165F">
      <w:pPr>
        <w:pStyle w:val="Heading1Center"/>
        <w:rPr>
          <w:rtl/>
        </w:rPr>
      </w:pPr>
      <w:r>
        <w:rPr>
          <w:rtl/>
        </w:rPr>
        <w:br w:type="page"/>
      </w:r>
      <w:bookmarkStart w:id="10" w:name="_Toc190763533"/>
      <w:r w:rsidRPr="008125C8">
        <w:rPr>
          <w:rtl/>
        </w:rPr>
        <w:lastRenderedPageBreak/>
        <w:t>باب الراء</w:t>
      </w:r>
      <w:bookmarkEnd w:id="10"/>
    </w:p>
    <w:p w:rsidR="0036165F" w:rsidRPr="008125C8" w:rsidRDefault="0036165F" w:rsidP="00CF05AF">
      <w:pPr>
        <w:pStyle w:val="libBold1"/>
        <w:rPr>
          <w:rtl/>
        </w:rPr>
      </w:pPr>
      <w:r w:rsidRPr="008125C8">
        <w:rPr>
          <w:rtl/>
        </w:rPr>
        <w:t>ذكر من اسمه «رباح» :</w:t>
      </w:r>
    </w:p>
    <w:p w:rsidR="0036165F" w:rsidRPr="008125C8" w:rsidRDefault="0036165F" w:rsidP="00791E39">
      <w:pPr>
        <w:pStyle w:val="libNormal"/>
        <w:rPr>
          <w:rtl/>
        </w:rPr>
      </w:pPr>
      <w:r w:rsidRPr="008125C8">
        <w:rPr>
          <w:rtl/>
        </w:rPr>
        <w:t>202</w:t>
      </w:r>
      <w:r>
        <w:rPr>
          <w:rtl/>
        </w:rPr>
        <w:t xml:space="preserve"> ـ </w:t>
      </w:r>
      <w:r w:rsidRPr="008125C8">
        <w:rPr>
          <w:rtl/>
        </w:rPr>
        <w:t>رباح بن يزيد اللخمى الإفريقى : له أخبار تطول فى ذكر عبادته. وهو</w:t>
      </w:r>
      <w:r>
        <w:rPr>
          <w:rtl/>
        </w:rPr>
        <w:t xml:space="preserve"> ـ </w:t>
      </w:r>
      <w:r w:rsidRPr="008125C8">
        <w:rPr>
          <w:rtl/>
        </w:rPr>
        <w:t>بالمغرب</w:t>
      </w:r>
      <w:r>
        <w:rPr>
          <w:rtl/>
        </w:rPr>
        <w:t xml:space="preserve"> ـ </w:t>
      </w:r>
      <w:r w:rsidRPr="008125C8">
        <w:rPr>
          <w:rtl/>
        </w:rPr>
        <w:t xml:space="preserve">يضربون بعبادته المثل </w:t>
      </w:r>
      <w:r>
        <w:rPr>
          <w:rtl/>
        </w:rPr>
        <w:t>(</w:t>
      </w:r>
      <w:r w:rsidRPr="00CF05AF">
        <w:rPr>
          <w:rStyle w:val="libAlaemChar"/>
          <w:rtl/>
        </w:rPr>
        <w:t>رحمه‌الله</w:t>
      </w:r>
      <w:r>
        <w:rPr>
          <w:rtl/>
        </w:rPr>
        <w:t>).</w:t>
      </w:r>
      <w:r w:rsidRPr="008125C8">
        <w:rPr>
          <w:rtl/>
        </w:rPr>
        <w:t xml:space="preserve"> مات فى إمرة يزيد بن حاتم على المغرب </w:t>
      </w:r>
      <w:r w:rsidRPr="0015452C">
        <w:rPr>
          <w:rStyle w:val="libFootnotenumChar"/>
          <w:rtl/>
        </w:rPr>
        <w:t>(1)</w:t>
      </w:r>
      <w:r>
        <w:rPr>
          <w:rtl/>
        </w:rPr>
        <w:t>.</w:t>
      </w:r>
    </w:p>
    <w:p w:rsidR="0036165F" w:rsidRPr="008125C8" w:rsidRDefault="0036165F" w:rsidP="00CF05AF">
      <w:pPr>
        <w:pStyle w:val="libBold1"/>
        <w:rPr>
          <w:rtl/>
        </w:rPr>
      </w:pPr>
      <w:r w:rsidRPr="008125C8">
        <w:rPr>
          <w:rtl/>
        </w:rPr>
        <w:t>ذكر من اسمه «ربيعة» :</w:t>
      </w:r>
    </w:p>
    <w:p w:rsidR="0036165F" w:rsidRPr="008125C8" w:rsidRDefault="0036165F" w:rsidP="00791E39">
      <w:pPr>
        <w:pStyle w:val="libNormal"/>
        <w:rPr>
          <w:rtl/>
        </w:rPr>
      </w:pPr>
      <w:r w:rsidRPr="008125C8">
        <w:rPr>
          <w:rtl/>
        </w:rPr>
        <w:t>203</w:t>
      </w:r>
      <w:r>
        <w:rPr>
          <w:rtl/>
        </w:rPr>
        <w:t xml:space="preserve"> ـ </w:t>
      </w:r>
      <w:r w:rsidRPr="008125C8">
        <w:rPr>
          <w:rtl/>
        </w:rPr>
        <w:t xml:space="preserve">ربيعة بن يزيد الإيادى الدمشقى : يكنى أبا شعيب. قتلته البربر سنة ثلاث وعشرين ومائة </w:t>
      </w:r>
      <w:r w:rsidRPr="0015452C">
        <w:rPr>
          <w:rStyle w:val="libFootnotenumChar"/>
          <w:rtl/>
        </w:rPr>
        <w:t>(2)</w:t>
      </w:r>
      <w:r>
        <w:rPr>
          <w:rtl/>
        </w:rPr>
        <w:t>.</w:t>
      </w:r>
    </w:p>
    <w:p w:rsidR="0036165F" w:rsidRPr="008125C8" w:rsidRDefault="0036165F" w:rsidP="00CF05AF">
      <w:pPr>
        <w:pStyle w:val="libBold1"/>
        <w:rPr>
          <w:rtl/>
        </w:rPr>
      </w:pPr>
      <w:r w:rsidRPr="008125C8">
        <w:rPr>
          <w:rtl/>
        </w:rPr>
        <w:t>ذكر من اسمه «رزيق» :</w:t>
      </w:r>
    </w:p>
    <w:p w:rsidR="0036165F" w:rsidRPr="008125C8" w:rsidRDefault="0036165F" w:rsidP="00791E39">
      <w:pPr>
        <w:pStyle w:val="libNormal"/>
        <w:rPr>
          <w:rtl/>
        </w:rPr>
      </w:pPr>
      <w:r w:rsidRPr="008125C8">
        <w:rPr>
          <w:rtl/>
        </w:rPr>
        <w:t>204</w:t>
      </w:r>
      <w:r>
        <w:rPr>
          <w:rtl/>
        </w:rPr>
        <w:t xml:space="preserve"> ـ </w:t>
      </w:r>
      <w:r w:rsidRPr="008125C8">
        <w:rPr>
          <w:rtl/>
        </w:rPr>
        <w:t xml:space="preserve">رزيق بن حيّان الدمشقى الأيلىّ </w:t>
      </w:r>
      <w:r w:rsidRPr="0015452C">
        <w:rPr>
          <w:rStyle w:val="libFootnotenumChar"/>
          <w:rtl/>
        </w:rPr>
        <w:t>(3)</w:t>
      </w:r>
      <w:r w:rsidRPr="008125C8">
        <w:rPr>
          <w:rtl/>
        </w:rPr>
        <w:t xml:space="preserve"> : مولى بنى فزارة. يكنى أبا المقدام. كان</w:t>
      </w:r>
    </w:p>
    <w:p w:rsidR="0036165F" w:rsidRPr="008125C8" w:rsidRDefault="0036165F" w:rsidP="00AB1DDF">
      <w:pPr>
        <w:pStyle w:val="libLine"/>
        <w:rPr>
          <w:rtl/>
        </w:rPr>
      </w:pPr>
      <w:r w:rsidRPr="008125C8">
        <w:rPr>
          <w:rtl/>
        </w:rPr>
        <w:t>__________________</w:t>
      </w:r>
    </w:p>
    <w:p w:rsidR="0036165F" w:rsidRPr="008125C8" w:rsidRDefault="0036165F" w:rsidP="0015452C">
      <w:pPr>
        <w:pStyle w:val="libFootnote0"/>
        <w:rPr>
          <w:rtl/>
        </w:rPr>
      </w:pPr>
      <w:r>
        <w:rPr>
          <w:rtl/>
        </w:rPr>
        <w:t>(</w:t>
      </w:r>
      <w:r w:rsidRPr="008125C8">
        <w:rPr>
          <w:rtl/>
        </w:rPr>
        <w:t xml:space="preserve">1) تاريخ الإسلام 10 / 185 </w:t>
      </w:r>
      <w:r>
        <w:rPr>
          <w:rtl/>
        </w:rPr>
        <w:t>(</w:t>
      </w:r>
      <w:r w:rsidRPr="008125C8">
        <w:rPr>
          <w:rtl/>
        </w:rPr>
        <w:t>قال أبو سعيد بن يونس</w:t>
      </w:r>
      <w:r>
        <w:rPr>
          <w:rtl/>
        </w:rPr>
        <w:t>).</w:t>
      </w:r>
      <w:r w:rsidRPr="008125C8">
        <w:rPr>
          <w:rtl/>
        </w:rPr>
        <w:t xml:space="preserve"> وكانت ولاية يزيد بن حاتم على إفريقية </w:t>
      </w:r>
      <w:r>
        <w:rPr>
          <w:rtl/>
        </w:rPr>
        <w:t>(</w:t>
      </w:r>
      <w:r w:rsidRPr="008125C8">
        <w:rPr>
          <w:rtl/>
        </w:rPr>
        <w:t>155</w:t>
      </w:r>
      <w:r>
        <w:rPr>
          <w:rtl/>
        </w:rPr>
        <w:t xml:space="preserve"> ـ </w:t>
      </w:r>
      <w:r w:rsidRPr="008125C8">
        <w:rPr>
          <w:rtl/>
        </w:rPr>
        <w:t>171 ه‍</w:t>
      </w:r>
      <w:r>
        <w:rPr>
          <w:rtl/>
        </w:rPr>
        <w:t>).</w:t>
      </w:r>
      <w:r w:rsidRPr="008125C8">
        <w:rPr>
          <w:rtl/>
        </w:rPr>
        <w:t xml:space="preserve"> </w:t>
      </w:r>
      <w:r>
        <w:rPr>
          <w:rtl/>
        </w:rPr>
        <w:t>(</w:t>
      </w:r>
      <w:r w:rsidRPr="008125C8">
        <w:rPr>
          <w:rtl/>
        </w:rPr>
        <w:t>راجع البيان المغرب</w:t>
      </w:r>
      <w:r>
        <w:rPr>
          <w:rtl/>
        </w:rPr>
        <w:t>)</w:t>
      </w:r>
      <w:r w:rsidRPr="008125C8">
        <w:rPr>
          <w:rtl/>
        </w:rPr>
        <w:t xml:space="preserve"> 1 / 78</w:t>
      </w:r>
      <w:r>
        <w:rPr>
          <w:rtl/>
        </w:rPr>
        <w:t xml:space="preserve"> ـ </w:t>
      </w:r>
      <w:r w:rsidRPr="008125C8">
        <w:rPr>
          <w:rtl/>
        </w:rPr>
        <w:t xml:space="preserve">82. وبناء عليه تكون وفاة المترجم له بين هذين التاريخين. وبالرجوع إلى ترجمته فى </w:t>
      </w:r>
      <w:r>
        <w:rPr>
          <w:rtl/>
        </w:rPr>
        <w:t>(</w:t>
      </w:r>
      <w:r w:rsidRPr="008125C8">
        <w:rPr>
          <w:rtl/>
        </w:rPr>
        <w:t>رياض النفوس</w:t>
      </w:r>
      <w:r>
        <w:rPr>
          <w:rtl/>
        </w:rPr>
        <w:t>)</w:t>
      </w:r>
      <w:r w:rsidRPr="008125C8">
        <w:rPr>
          <w:rtl/>
        </w:rPr>
        <w:t xml:space="preserve"> طبعة بيروت ج 1 ص 300</w:t>
      </w:r>
      <w:r>
        <w:rPr>
          <w:rtl/>
        </w:rPr>
        <w:t xml:space="preserve"> ـ </w:t>
      </w:r>
      <w:r w:rsidRPr="008125C8">
        <w:rPr>
          <w:rtl/>
        </w:rPr>
        <w:t>312 ، ورد فى ص 300 : أنه توفى سنة 172 ه‍ ، عن 38 سنة. وعلى كل ، فالتاريخان متقاربان.</w:t>
      </w:r>
    </w:p>
    <w:p w:rsidR="0036165F" w:rsidRPr="008125C8" w:rsidRDefault="0036165F" w:rsidP="0015452C">
      <w:pPr>
        <w:pStyle w:val="libFootnote0"/>
        <w:rPr>
          <w:rtl/>
        </w:rPr>
      </w:pPr>
      <w:r>
        <w:rPr>
          <w:rtl/>
        </w:rPr>
        <w:t>(</w:t>
      </w:r>
      <w:r w:rsidRPr="008125C8">
        <w:rPr>
          <w:rtl/>
        </w:rPr>
        <w:t xml:space="preserve">2) تهذيب الكمال 9 / 148 </w:t>
      </w:r>
      <w:r>
        <w:rPr>
          <w:rtl/>
        </w:rPr>
        <w:t>(</w:t>
      </w:r>
      <w:r w:rsidRPr="008125C8">
        <w:rPr>
          <w:rtl/>
        </w:rPr>
        <w:t>قال أبو سعيد بن يونس</w:t>
      </w:r>
      <w:r>
        <w:rPr>
          <w:rtl/>
        </w:rPr>
        <w:t>)</w:t>
      </w:r>
      <w:r w:rsidRPr="008125C8">
        <w:rPr>
          <w:rtl/>
        </w:rPr>
        <w:t xml:space="preserve"> ، وتهذيب التهذيب 3 / 228 </w:t>
      </w:r>
      <w:r>
        <w:rPr>
          <w:rtl/>
        </w:rPr>
        <w:t>(</w:t>
      </w:r>
      <w:r w:rsidRPr="008125C8">
        <w:rPr>
          <w:rtl/>
        </w:rPr>
        <w:t>قال ابن يونس</w:t>
      </w:r>
      <w:r>
        <w:rPr>
          <w:rtl/>
        </w:rPr>
        <w:t>).</w:t>
      </w:r>
      <w:r w:rsidRPr="008125C8">
        <w:rPr>
          <w:rtl/>
        </w:rPr>
        <w:t xml:space="preserve"> وأضاف ابن حجر : أنه روى عن ابن عمرو ، والنعمان بن بشير ، وواثلة بن الأسقع ، ومعاوية. روى عنه حيوة بن شريح ، والأوزاعى ، ومعاوية بن صالح ، وسعيد بن عبد العزيز ، ويزيد بن أبى حبيب. ثقة.</w:t>
      </w:r>
    </w:p>
    <w:p w:rsidR="0036165F" w:rsidRPr="008125C8" w:rsidRDefault="0036165F" w:rsidP="0015452C">
      <w:pPr>
        <w:pStyle w:val="libFootnote0"/>
        <w:rPr>
          <w:rtl/>
        </w:rPr>
      </w:pPr>
      <w:r>
        <w:rPr>
          <w:rtl/>
        </w:rPr>
        <w:t>(</w:t>
      </w:r>
      <w:r w:rsidRPr="008125C8">
        <w:rPr>
          <w:rtl/>
        </w:rPr>
        <w:t xml:space="preserve">3) كذا أورد صاحب </w:t>
      </w:r>
      <w:r>
        <w:rPr>
          <w:rtl/>
        </w:rPr>
        <w:t>(</w:t>
      </w:r>
      <w:r w:rsidRPr="008125C8">
        <w:rPr>
          <w:rtl/>
        </w:rPr>
        <w:t>التوضيح</w:t>
      </w:r>
      <w:r>
        <w:rPr>
          <w:rtl/>
        </w:rPr>
        <w:t>)</w:t>
      </w:r>
      <w:r w:rsidRPr="008125C8">
        <w:rPr>
          <w:rtl/>
        </w:rPr>
        <w:t xml:space="preserve"> نسبه فى هامش </w:t>
      </w:r>
      <w:r>
        <w:rPr>
          <w:rtl/>
        </w:rPr>
        <w:t>(</w:t>
      </w:r>
      <w:r w:rsidRPr="008125C8">
        <w:rPr>
          <w:rtl/>
        </w:rPr>
        <w:t xml:space="preserve">3) من </w:t>
      </w:r>
      <w:r>
        <w:rPr>
          <w:rtl/>
        </w:rPr>
        <w:t>(</w:t>
      </w:r>
      <w:r w:rsidRPr="008125C8">
        <w:rPr>
          <w:rtl/>
        </w:rPr>
        <w:t>الإكمال</w:t>
      </w:r>
      <w:r>
        <w:rPr>
          <w:rtl/>
        </w:rPr>
        <w:t>)</w:t>
      </w:r>
      <w:r w:rsidRPr="008125C8">
        <w:rPr>
          <w:rtl/>
        </w:rPr>
        <w:t xml:space="preserve"> 4 / 48. أما ابن ماكولا ، فترجم له مرتين ، ظنا منه أنهما شخصان اثنان لا واحد : مرة </w:t>
      </w:r>
      <w:r>
        <w:rPr>
          <w:rtl/>
        </w:rPr>
        <w:t>(</w:t>
      </w:r>
      <w:r w:rsidRPr="008125C8">
        <w:rPr>
          <w:rtl/>
        </w:rPr>
        <w:t>ص 47</w:t>
      </w:r>
      <w:r>
        <w:rPr>
          <w:rtl/>
        </w:rPr>
        <w:t>)</w:t>
      </w:r>
      <w:r w:rsidRPr="008125C8">
        <w:rPr>
          <w:rtl/>
        </w:rPr>
        <w:t xml:space="preserve"> باسم </w:t>
      </w:r>
      <w:r>
        <w:rPr>
          <w:rtl/>
        </w:rPr>
        <w:t>(</w:t>
      </w:r>
      <w:r w:rsidRPr="008125C8">
        <w:rPr>
          <w:rtl/>
        </w:rPr>
        <w:t>رزيق بن حيان الفزارى</w:t>
      </w:r>
      <w:r>
        <w:rPr>
          <w:rtl/>
        </w:rPr>
        <w:t>)</w:t>
      </w:r>
      <w:r w:rsidRPr="008125C8">
        <w:rPr>
          <w:rtl/>
        </w:rPr>
        <w:t xml:space="preserve"> ، وقال عنه : اسمه </w:t>
      </w:r>
      <w:r>
        <w:rPr>
          <w:rtl/>
        </w:rPr>
        <w:t>(</w:t>
      </w:r>
      <w:r w:rsidRPr="008125C8">
        <w:rPr>
          <w:rtl/>
        </w:rPr>
        <w:t>سعيد بن حيّان</w:t>
      </w:r>
      <w:r>
        <w:rPr>
          <w:rtl/>
        </w:rPr>
        <w:t>).</w:t>
      </w:r>
      <w:r w:rsidRPr="008125C8">
        <w:rPr>
          <w:rtl/>
        </w:rPr>
        <w:t xml:space="preserve"> يروى عن مسلم بن قرظة. روى عنه يحيى بن حمزة ، وعبد الرحمن بن يزيد بن جابر ، وغيرهما. وأخرى </w:t>
      </w:r>
      <w:r>
        <w:rPr>
          <w:rtl/>
        </w:rPr>
        <w:t>(</w:t>
      </w:r>
      <w:r w:rsidRPr="008125C8">
        <w:rPr>
          <w:rtl/>
        </w:rPr>
        <w:t>ص 48</w:t>
      </w:r>
      <w:r>
        <w:rPr>
          <w:rtl/>
        </w:rPr>
        <w:t>)</w:t>
      </w:r>
      <w:r w:rsidRPr="008125C8">
        <w:rPr>
          <w:rtl/>
        </w:rPr>
        <w:t xml:space="preserve"> باسم </w:t>
      </w:r>
      <w:r>
        <w:rPr>
          <w:rtl/>
        </w:rPr>
        <w:t>(</w:t>
      </w:r>
      <w:r w:rsidRPr="008125C8">
        <w:rPr>
          <w:rtl/>
        </w:rPr>
        <w:t>رزيق بن حيان الأيلى</w:t>
      </w:r>
      <w:r>
        <w:rPr>
          <w:rtl/>
        </w:rPr>
        <w:t>)</w:t>
      </w:r>
      <w:r w:rsidRPr="008125C8">
        <w:rPr>
          <w:rtl/>
        </w:rPr>
        <w:t xml:space="preserve"> : روى عنه يحيى بن سعيد الأنصارى. توفى سنة 105 ه‍</w:t>
      </w:r>
      <w:r>
        <w:rPr>
          <w:rtl/>
        </w:rPr>
        <w:t>.</w:t>
      </w:r>
      <w:r w:rsidRPr="008125C8">
        <w:rPr>
          <w:rtl/>
        </w:rPr>
        <w:t xml:space="preserve"> ويلاحظ أن اسم </w:t>
      </w:r>
      <w:r>
        <w:rPr>
          <w:rtl/>
        </w:rPr>
        <w:t>(</w:t>
      </w:r>
      <w:r w:rsidRPr="008125C8">
        <w:rPr>
          <w:rtl/>
        </w:rPr>
        <w:t>رزيق</w:t>
      </w:r>
      <w:r>
        <w:rPr>
          <w:rtl/>
        </w:rPr>
        <w:t xml:space="preserve">) ـ </w:t>
      </w:r>
      <w:r w:rsidRPr="008125C8">
        <w:rPr>
          <w:rtl/>
        </w:rPr>
        <w:t>أحيانا</w:t>
      </w:r>
      <w:r>
        <w:rPr>
          <w:rtl/>
        </w:rPr>
        <w:t xml:space="preserve"> ـ </w:t>
      </w:r>
      <w:r w:rsidRPr="008125C8">
        <w:rPr>
          <w:rtl/>
        </w:rPr>
        <w:t xml:space="preserve">يأتى بتقديم الزاى على الراء </w:t>
      </w:r>
      <w:r>
        <w:rPr>
          <w:rtl/>
        </w:rPr>
        <w:t>(</w:t>
      </w:r>
      <w:r w:rsidRPr="008125C8">
        <w:rPr>
          <w:rtl/>
        </w:rPr>
        <w:t>زريق</w:t>
      </w:r>
      <w:r>
        <w:rPr>
          <w:rtl/>
        </w:rPr>
        <w:t>)</w:t>
      </w:r>
      <w:r w:rsidRPr="008125C8">
        <w:rPr>
          <w:rtl/>
        </w:rPr>
        <w:t xml:space="preserve"> ، كما فى </w:t>
      </w:r>
      <w:r>
        <w:rPr>
          <w:rtl/>
        </w:rPr>
        <w:t>(</w:t>
      </w:r>
      <w:r w:rsidRPr="008125C8">
        <w:rPr>
          <w:rtl/>
        </w:rPr>
        <w:t>الخطط</w:t>
      </w:r>
      <w:r>
        <w:rPr>
          <w:rtl/>
        </w:rPr>
        <w:t>)</w:t>
      </w:r>
      <w:r w:rsidRPr="008125C8">
        <w:rPr>
          <w:rtl/>
        </w:rPr>
        <w:t xml:space="preserve"> 2 / 123. وقد ذكر ابن حجر فى </w:t>
      </w:r>
      <w:r>
        <w:rPr>
          <w:rtl/>
        </w:rPr>
        <w:t>(</w:t>
      </w:r>
      <w:r w:rsidRPr="008125C8">
        <w:rPr>
          <w:rtl/>
        </w:rPr>
        <w:t>التقريب</w:t>
      </w:r>
      <w:r>
        <w:rPr>
          <w:rtl/>
        </w:rPr>
        <w:t>)</w:t>
      </w:r>
      <w:r w:rsidRPr="008125C8">
        <w:rPr>
          <w:rtl/>
        </w:rPr>
        <w:t xml:space="preserve"> 1 / 250 كلا الوجهين : رزيق ، ويقال فيه : زريق بتقديم الزاى </w:t>
      </w:r>
      <w:r>
        <w:rPr>
          <w:rtl/>
        </w:rPr>
        <w:t>(</w:t>
      </w:r>
      <w:r w:rsidRPr="008125C8">
        <w:rPr>
          <w:rtl/>
        </w:rPr>
        <w:t>لا الزاء ، كما وردت محرفة</w:t>
      </w:r>
      <w:r>
        <w:rPr>
          <w:rtl/>
        </w:rPr>
        <w:t>).</w:t>
      </w:r>
    </w:p>
    <w:p w:rsidR="0036165F" w:rsidRPr="008125C8" w:rsidRDefault="0036165F" w:rsidP="00883D27">
      <w:pPr>
        <w:pStyle w:val="libNormal0"/>
        <w:rPr>
          <w:rtl/>
        </w:rPr>
      </w:pPr>
      <w:r>
        <w:rPr>
          <w:rtl/>
        </w:rPr>
        <w:br w:type="page"/>
      </w:r>
      <w:r w:rsidRPr="008125C8">
        <w:rPr>
          <w:rtl/>
        </w:rPr>
        <w:lastRenderedPageBreak/>
        <w:t xml:space="preserve">رزيق بن حيان على مكس أيلة فى خلافة عمر بن عبد العزيز </w:t>
      </w:r>
      <w:r>
        <w:rPr>
          <w:rtl/>
        </w:rPr>
        <w:t>(</w:t>
      </w:r>
      <w:r w:rsidRPr="008125C8">
        <w:rPr>
          <w:rtl/>
        </w:rPr>
        <w:t>رضى الله عنه</w:t>
      </w:r>
      <w:r>
        <w:rPr>
          <w:rtl/>
        </w:rPr>
        <w:t>)</w:t>
      </w:r>
      <w:r w:rsidRPr="008125C8">
        <w:rPr>
          <w:rtl/>
        </w:rPr>
        <w:t xml:space="preserve"> </w:t>
      </w:r>
      <w:r w:rsidRPr="0015452C">
        <w:rPr>
          <w:rStyle w:val="libFootnotenumChar"/>
          <w:rtl/>
        </w:rPr>
        <w:t>(1)</w:t>
      </w:r>
      <w:r>
        <w:rPr>
          <w:rtl/>
        </w:rPr>
        <w:t>.</w:t>
      </w:r>
      <w:r w:rsidRPr="008125C8">
        <w:rPr>
          <w:rtl/>
        </w:rPr>
        <w:t xml:space="preserve"> توفى سنة مائة </w:t>
      </w:r>
      <w:r w:rsidRPr="0015452C">
        <w:rPr>
          <w:rStyle w:val="libFootnotenumChar"/>
          <w:rtl/>
        </w:rPr>
        <w:t>(2)</w:t>
      </w:r>
      <w:r>
        <w:rPr>
          <w:rtl/>
        </w:rPr>
        <w:t>.</w:t>
      </w:r>
    </w:p>
    <w:p w:rsidR="0036165F" w:rsidRPr="008125C8" w:rsidRDefault="0036165F" w:rsidP="00AB1DDF">
      <w:pPr>
        <w:pStyle w:val="libLine"/>
        <w:rPr>
          <w:rtl/>
        </w:rPr>
      </w:pPr>
      <w:r w:rsidRPr="008125C8">
        <w:rPr>
          <w:rtl/>
        </w:rPr>
        <w:t>__________________</w:t>
      </w:r>
    </w:p>
    <w:p w:rsidR="0036165F" w:rsidRPr="008125C8" w:rsidRDefault="0036165F" w:rsidP="0015452C">
      <w:pPr>
        <w:pStyle w:val="libFootnote0"/>
        <w:rPr>
          <w:rtl/>
        </w:rPr>
      </w:pPr>
      <w:r>
        <w:rPr>
          <w:rtl/>
        </w:rPr>
        <w:t>(</w:t>
      </w:r>
      <w:r w:rsidRPr="008125C8">
        <w:rPr>
          <w:rtl/>
        </w:rPr>
        <w:t xml:space="preserve">1) الخطط 2 / 123 </w:t>
      </w:r>
      <w:r>
        <w:rPr>
          <w:rtl/>
        </w:rPr>
        <w:t>(</w:t>
      </w:r>
      <w:r w:rsidRPr="008125C8">
        <w:rPr>
          <w:rtl/>
        </w:rPr>
        <w:t>قال ابن يونس فى تاريخ مصر</w:t>
      </w:r>
      <w:r>
        <w:rPr>
          <w:rtl/>
        </w:rPr>
        <w:t>).</w:t>
      </w:r>
      <w:r w:rsidRPr="008125C8">
        <w:rPr>
          <w:rtl/>
        </w:rPr>
        <w:t xml:space="preserve"> ويلاحظ أن هذا النص سبقته جملة فى </w:t>
      </w:r>
      <w:r>
        <w:rPr>
          <w:rtl/>
        </w:rPr>
        <w:t>(</w:t>
      </w:r>
      <w:r w:rsidRPr="008125C8">
        <w:rPr>
          <w:rtl/>
        </w:rPr>
        <w:t>المصدر السابق</w:t>
      </w:r>
      <w:r>
        <w:rPr>
          <w:rtl/>
        </w:rPr>
        <w:t>)</w:t>
      </w:r>
      <w:r w:rsidRPr="008125C8">
        <w:rPr>
          <w:rtl/>
        </w:rPr>
        <w:t xml:space="preserve"> تتعلق بأحد المصريين ، الذين ترجم لهم ابن يونس من قبل فى </w:t>
      </w:r>
      <w:r>
        <w:rPr>
          <w:rtl/>
        </w:rPr>
        <w:t>(</w:t>
      </w:r>
      <w:r w:rsidRPr="008125C8">
        <w:rPr>
          <w:rtl/>
        </w:rPr>
        <w:t>تاريخ المصريين</w:t>
      </w:r>
      <w:r>
        <w:rPr>
          <w:rtl/>
        </w:rPr>
        <w:t>)</w:t>
      </w:r>
      <w:r w:rsidRPr="008125C8">
        <w:rPr>
          <w:rtl/>
        </w:rPr>
        <w:t xml:space="preserve"> ، وهو </w:t>
      </w:r>
      <w:r>
        <w:rPr>
          <w:rtl/>
        </w:rPr>
        <w:t>(</w:t>
      </w:r>
      <w:r w:rsidRPr="008125C8">
        <w:rPr>
          <w:rtl/>
        </w:rPr>
        <w:t>ربيعة بن شرحبيل بن حسنة</w:t>
      </w:r>
      <w:r>
        <w:rPr>
          <w:rtl/>
        </w:rPr>
        <w:t>)</w:t>
      </w:r>
      <w:r w:rsidRPr="008125C8">
        <w:rPr>
          <w:rtl/>
        </w:rPr>
        <w:t xml:space="preserve"> فى باب </w:t>
      </w:r>
      <w:r>
        <w:rPr>
          <w:rtl/>
        </w:rPr>
        <w:t>(</w:t>
      </w:r>
      <w:r w:rsidRPr="008125C8">
        <w:rPr>
          <w:rtl/>
        </w:rPr>
        <w:t>الراء</w:t>
      </w:r>
      <w:r>
        <w:rPr>
          <w:rtl/>
        </w:rPr>
        <w:t>)</w:t>
      </w:r>
      <w:r w:rsidRPr="008125C8">
        <w:rPr>
          <w:rtl/>
        </w:rPr>
        <w:t xml:space="preserve"> رقم </w:t>
      </w:r>
      <w:r>
        <w:rPr>
          <w:rtl/>
        </w:rPr>
        <w:t>(</w:t>
      </w:r>
      <w:r w:rsidRPr="008125C8">
        <w:rPr>
          <w:rtl/>
        </w:rPr>
        <w:t>464)</w:t>
      </w:r>
      <w:r>
        <w:rPr>
          <w:rtl/>
        </w:rPr>
        <w:t>.</w:t>
      </w:r>
      <w:r w:rsidRPr="008125C8">
        <w:rPr>
          <w:rtl/>
        </w:rPr>
        <w:t xml:space="preserve"> ويمكن مراجعة تفسيرى لذلك فى الترجمة المشار إليها هناك </w:t>
      </w:r>
      <w:r>
        <w:rPr>
          <w:rtl/>
        </w:rPr>
        <w:t>(</w:t>
      </w:r>
      <w:r w:rsidRPr="008125C8">
        <w:rPr>
          <w:rtl/>
        </w:rPr>
        <w:t>هامش رقم 9</w:t>
      </w:r>
      <w:r>
        <w:rPr>
          <w:rtl/>
        </w:rPr>
        <w:t>).</w:t>
      </w:r>
      <w:r w:rsidRPr="008125C8">
        <w:rPr>
          <w:rtl/>
        </w:rPr>
        <w:t xml:space="preserve"> فالراجح أن ابن يونس أفرد للمترجم له فى </w:t>
      </w:r>
      <w:r>
        <w:rPr>
          <w:rtl/>
        </w:rPr>
        <w:t>(</w:t>
      </w:r>
      <w:r w:rsidRPr="008125C8">
        <w:rPr>
          <w:rtl/>
        </w:rPr>
        <w:t>الغرباء</w:t>
      </w:r>
      <w:r>
        <w:rPr>
          <w:rtl/>
        </w:rPr>
        <w:t>)</w:t>
      </w:r>
      <w:r w:rsidRPr="008125C8">
        <w:rPr>
          <w:rtl/>
        </w:rPr>
        <w:t xml:space="preserve"> هذه الترجمة ؛ بدليل ما سينقله ابن حجر عن ابن يونس فى </w:t>
      </w:r>
      <w:r>
        <w:rPr>
          <w:rtl/>
        </w:rPr>
        <w:t>(</w:t>
      </w:r>
      <w:r w:rsidRPr="008125C8">
        <w:rPr>
          <w:rtl/>
        </w:rPr>
        <w:t>تاريخ وفاته</w:t>
      </w:r>
      <w:r>
        <w:rPr>
          <w:rtl/>
        </w:rPr>
        <w:t>)</w:t>
      </w:r>
      <w:r w:rsidRPr="008125C8">
        <w:rPr>
          <w:rtl/>
        </w:rPr>
        <w:t xml:space="preserve"> بعد قليل.</w:t>
      </w:r>
    </w:p>
    <w:p w:rsidR="0036165F" w:rsidRPr="008125C8" w:rsidRDefault="0036165F" w:rsidP="0015452C">
      <w:pPr>
        <w:pStyle w:val="libFootnote0"/>
        <w:rPr>
          <w:rtl/>
        </w:rPr>
      </w:pPr>
      <w:r>
        <w:rPr>
          <w:rtl/>
        </w:rPr>
        <w:t>(</w:t>
      </w:r>
      <w:r w:rsidRPr="008125C8">
        <w:rPr>
          <w:rtl/>
        </w:rPr>
        <w:t xml:space="preserve">2) تهذيب التهذيب 3 / 236 </w:t>
      </w:r>
      <w:r>
        <w:rPr>
          <w:rtl/>
        </w:rPr>
        <w:t>(</w:t>
      </w:r>
      <w:r w:rsidRPr="008125C8">
        <w:rPr>
          <w:rtl/>
        </w:rPr>
        <w:t>أرخه ابن يونس</w:t>
      </w:r>
      <w:r>
        <w:rPr>
          <w:rtl/>
        </w:rPr>
        <w:t>).</w:t>
      </w:r>
      <w:r w:rsidRPr="008125C8">
        <w:rPr>
          <w:rtl/>
        </w:rPr>
        <w:t xml:space="preserve"> ويلاحظ أننا نقلنا فى </w:t>
      </w:r>
      <w:r>
        <w:rPr>
          <w:rtl/>
        </w:rPr>
        <w:t>(</w:t>
      </w:r>
      <w:r w:rsidRPr="008125C8">
        <w:rPr>
          <w:rtl/>
        </w:rPr>
        <w:t>هامش 3 ص 81</w:t>
      </w:r>
      <w:r>
        <w:rPr>
          <w:rtl/>
        </w:rPr>
        <w:t>)</w:t>
      </w:r>
      <w:r w:rsidRPr="008125C8">
        <w:rPr>
          <w:rtl/>
        </w:rPr>
        <w:t xml:space="preserve"> عن ابن ماكولا وفاته سنة 105 ه‍</w:t>
      </w:r>
      <w:r>
        <w:rPr>
          <w:rtl/>
        </w:rPr>
        <w:t>.</w:t>
      </w:r>
      <w:r w:rsidRPr="008125C8">
        <w:rPr>
          <w:rtl/>
        </w:rPr>
        <w:t xml:space="preserve"> وأعتقد أن الراجح ما ورد لدى ابن يونس. وأضاف ابن حجر فى </w:t>
      </w:r>
      <w:r>
        <w:rPr>
          <w:rtl/>
        </w:rPr>
        <w:t>(</w:t>
      </w:r>
      <w:r w:rsidRPr="008125C8">
        <w:rPr>
          <w:rtl/>
        </w:rPr>
        <w:t>تهذيب التهذيب</w:t>
      </w:r>
      <w:r>
        <w:rPr>
          <w:rtl/>
        </w:rPr>
        <w:t>)</w:t>
      </w:r>
      <w:r w:rsidRPr="008125C8">
        <w:rPr>
          <w:rtl/>
        </w:rPr>
        <w:t xml:space="preserve"> 3 / 236 : أنه توفى بأرض الروم فى إمارة </w:t>
      </w:r>
      <w:r>
        <w:rPr>
          <w:rtl/>
        </w:rPr>
        <w:t>(</w:t>
      </w:r>
      <w:r w:rsidRPr="008125C8">
        <w:rPr>
          <w:rtl/>
        </w:rPr>
        <w:t>يزيد بن عبد الملك</w:t>
      </w:r>
      <w:r>
        <w:rPr>
          <w:rtl/>
        </w:rPr>
        <w:t>)</w:t>
      </w:r>
      <w:r w:rsidRPr="008125C8">
        <w:rPr>
          <w:rtl/>
        </w:rPr>
        <w:t xml:space="preserve"> ، عن 80 سنة. ويلاحظ فى هذه الترجمة أن لفظة </w:t>
      </w:r>
      <w:r>
        <w:rPr>
          <w:rtl/>
        </w:rPr>
        <w:t>(</w:t>
      </w:r>
      <w:r w:rsidRPr="008125C8">
        <w:rPr>
          <w:rtl/>
        </w:rPr>
        <w:t>أيلة</w:t>
      </w:r>
      <w:r>
        <w:rPr>
          <w:rtl/>
        </w:rPr>
        <w:t>)</w:t>
      </w:r>
      <w:r w:rsidRPr="008125C8">
        <w:rPr>
          <w:rtl/>
        </w:rPr>
        <w:t xml:space="preserve"> حرفت فى </w:t>
      </w:r>
      <w:r>
        <w:rPr>
          <w:rtl/>
        </w:rPr>
        <w:t>(</w:t>
      </w:r>
      <w:r w:rsidRPr="008125C8">
        <w:rPr>
          <w:rtl/>
        </w:rPr>
        <w:t>الخطط 2 / 123</w:t>
      </w:r>
      <w:r>
        <w:rPr>
          <w:rtl/>
        </w:rPr>
        <w:t>)</w:t>
      </w:r>
      <w:r w:rsidRPr="008125C8">
        <w:rPr>
          <w:rtl/>
        </w:rPr>
        <w:t xml:space="preserve"> إلى </w:t>
      </w:r>
      <w:r>
        <w:rPr>
          <w:rtl/>
        </w:rPr>
        <w:t>(</w:t>
      </w:r>
      <w:r w:rsidRPr="008125C8">
        <w:rPr>
          <w:rtl/>
        </w:rPr>
        <w:t>أبلة</w:t>
      </w:r>
      <w:r>
        <w:rPr>
          <w:rtl/>
        </w:rPr>
        <w:t>).</w:t>
      </w:r>
    </w:p>
    <w:p w:rsidR="0036165F" w:rsidRPr="008125C8" w:rsidRDefault="0036165F" w:rsidP="0036165F">
      <w:pPr>
        <w:pStyle w:val="Heading1Center"/>
        <w:rPr>
          <w:rtl/>
        </w:rPr>
      </w:pPr>
      <w:r>
        <w:rPr>
          <w:rtl/>
        </w:rPr>
        <w:br w:type="page"/>
      </w:r>
      <w:bookmarkStart w:id="11" w:name="_Toc190763534"/>
      <w:r w:rsidRPr="008125C8">
        <w:rPr>
          <w:rtl/>
        </w:rPr>
        <w:lastRenderedPageBreak/>
        <w:t>باب الزاى</w:t>
      </w:r>
      <w:bookmarkEnd w:id="11"/>
    </w:p>
    <w:p w:rsidR="0036165F" w:rsidRPr="008125C8" w:rsidRDefault="0036165F" w:rsidP="00CF05AF">
      <w:pPr>
        <w:pStyle w:val="libBold1"/>
        <w:rPr>
          <w:rtl/>
        </w:rPr>
      </w:pPr>
      <w:r w:rsidRPr="008125C8">
        <w:rPr>
          <w:rtl/>
        </w:rPr>
        <w:t>ذكر من اسمه «زبان» :</w:t>
      </w:r>
    </w:p>
    <w:p w:rsidR="0036165F" w:rsidRPr="008125C8" w:rsidRDefault="0036165F" w:rsidP="00791E39">
      <w:pPr>
        <w:pStyle w:val="libNormal"/>
        <w:rPr>
          <w:rtl/>
        </w:rPr>
      </w:pPr>
      <w:r w:rsidRPr="008125C8">
        <w:rPr>
          <w:rtl/>
        </w:rPr>
        <w:t>205</w:t>
      </w:r>
      <w:r>
        <w:rPr>
          <w:rtl/>
        </w:rPr>
        <w:t xml:space="preserve"> ـ </w:t>
      </w:r>
      <w:r w:rsidRPr="008125C8">
        <w:rPr>
          <w:rtl/>
        </w:rPr>
        <w:t xml:space="preserve">زبّان بن عبد العزيز بن مروان بن الحكم </w:t>
      </w:r>
      <w:r w:rsidRPr="0015452C">
        <w:rPr>
          <w:rStyle w:val="libFootnotenumChar"/>
          <w:rtl/>
        </w:rPr>
        <w:t>(1)</w:t>
      </w:r>
      <w:r w:rsidRPr="008125C8">
        <w:rPr>
          <w:rtl/>
        </w:rPr>
        <w:t xml:space="preserve"> : يكنى أبا إبراهيم. كان سيّد بنى عبد العزيز ، وفارسهم. حضر الوقعة مع مروان بن محمد ليلة بوصير ، فتقطّر </w:t>
      </w:r>
      <w:r w:rsidRPr="0015452C">
        <w:rPr>
          <w:rStyle w:val="libFootnotenumChar"/>
          <w:rtl/>
        </w:rPr>
        <w:t>(2)</w:t>
      </w:r>
      <w:r w:rsidRPr="008125C8">
        <w:rPr>
          <w:rtl/>
        </w:rPr>
        <w:t xml:space="preserve"> به فرسه ، فسقط عند حائط العجوز ، فانكسرت فخذه ، وأدركته المسوّدة ، فقتلوه</w:t>
      </w:r>
      <w:r>
        <w:rPr>
          <w:rtl/>
        </w:rPr>
        <w:t xml:space="preserve"> ـ </w:t>
      </w:r>
      <w:r w:rsidRPr="008125C8">
        <w:rPr>
          <w:rtl/>
        </w:rPr>
        <w:t>ولم يعرفوه</w:t>
      </w:r>
      <w:r>
        <w:rPr>
          <w:rtl/>
        </w:rPr>
        <w:t xml:space="preserve"> ـ </w:t>
      </w:r>
      <w:r w:rsidRPr="008125C8">
        <w:rPr>
          <w:rtl/>
        </w:rPr>
        <w:t xml:space="preserve">فى آخر ليلة من ذى الحجة سنة اثنتين وثلاثين ومائة </w:t>
      </w:r>
      <w:r w:rsidRPr="0015452C">
        <w:rPr>
          <w:rStyle w:val="libFootnotenumChar"/>
          <w:rtl/>
        </w:rPr>
        <w:t>(3)</w:t>
      </w:r>
      <w:r>
        <w:rPr>
          <w:rtl/>
        </w:rPr>
        <w:t>.</w:t>
      </w:r>
    </w:p>
    <w:p w:rsidR="0036165F" w:rsidRPr="008125C8" w:rsidRDefault="0036165F" w:rsidP="00CF05AF">
      <w:pPr>
        <w:pStyle w:val="libBold1"/>
        <w:rPr>
          <w:rtl/>
        </w:rPr>
      </w:pPr>
      <w:r w:rsidRPr="008125C8">
        <w:rPr>
          <w:rtl/>
        </w:rPr>
        <w:t>ذكر من اسمه «الزبرقان» :</w:t>
      </w:r>
    </w:p>
    <w:p w:rsidR="0036165F" w:rsidRPr="008125C8" w:rsidRDefault="0036165F" w:rsidP="00791E39">
      <w:pPr>
        <w:pStyle w:val="libNormal"/>
        <w:rPr>
          <w:rtl/>
        </w:rPr>
      </w:pPr>
      <w:r w:rsidRPr="008125C8">
        <w:rPr>
          <w:rtl/>
        </w:rPr>
        <w:t>206</w:t>
      </w:r>
      <w:r>
        <w:rPr>
          <w:rtl/>
        </w:rPr>
        <w:t xml:space="preserve"> ـ </w:t>
      </w:r>
      <w:r w:rsidRPr="008125C8">
        <w:rPr>
          <w:rtl/>
        </w:rPr>
        <w:t xml:space="preserve">الزّبرقان بن عبد الله بن عمرو بن أمية : مدنى ، قدم الإسكندرية </w:t>
      </w:r>
      <w:r w:rsidRPr="0015452C">
        <w:rPr>
          <w:rStyle w:val="libFootnotenumChar"/>
          <w:rtl/>
        </w:rPr>
        <w:t>(4)</w:t>
      </w:r>
      <w:r>
        <w:rPr>
          <w:rtl/>
        </w:rPr>
        <w:t>.</w:t>
      </w:r>
    </w:p>
    <w:p w:rsidR="0036165F" w:rsidRPr="008125C8" w:rsidRDefault="0036165F" w:rsidP="00CF05AF">
      <w:pPr>
        <w:pStyle w:val="libBold1"/>
        <w:rPr>
          <w:rtl/>
        </w:rPr>
      </w:pPr>
      <w:r w:rsidRPr="008125C8">
        <w:rPr>
          <w:rtl/>
        </w:rPr>
        <w:t>ذكر من اسمه «زرعة» :</w:t>
      </w:r>
    </w:p>
    <w:p w:rsidR="0036165F" w:rsidRPr="008125C8" w:rsidRDefault="0036165F" w:rsidP="00791E39">
      <w:pPr>
        <w:pStyle w:val="libNormal"/>
        <w:rPr>
          <w:rtl/>
        </w:rPr>
      </w:pPr>
      <w:r w:rsidRPr="008125C8">
        <w:rPr>
          <w:rtl/>
        </w:rPr>
        <w:t>207</w:t>
      </w:r>
      <w:r>
        <w:rPr>
          <w:rtl/>
        </w:rPr>
        <w:t xml:space="preserve"> ـ </w:t>
      </w:r>
      <w:r w:rsidRPr="008125C8">
        <w:rPr>
          <w:rtl/>
        </w:rPr>
        <w:t xml:space="preserve">زرعة بن سهيل </w:t>
      </w:r>
      <w:r w:rsidRPr="0015452C">
        <w:rPr>
          <w:rStyle w:val="libFootnotenumChar"/>
          <w:rtl/>
        </w:rPr>
        <w:t>(5)</w:t>
      </w:r>
      <w:r w:rsidRPr="008125C8">
        <w:rPr>
          <w:rtl/>
        </w:rPr>
        <w:t xml:space="preserve"> الثقفى : رجل من قراء الكوفة ، لجده خرشة بن الحرّ صحبة </w:t>
      </w:r>
      <w:r w:rsidRPr="0015452C">
        <w:rPr>
          <w:rStyle w:val="libFootnotenumChar"/>
          <w:rtl/>
        </w:rPr>
        <w:t>(6)</w:t>
      </w:r>
      <w:r>
        <w:rPr>
          <w:rtl/>
        </w:rPr>
        <w:t>.</w:t>
      </w:r>
      <w:r w:rsidRPr="008125C8">
        <w:rPr>
          <w:rtl/>
        </w:rPr>
        <w:t xml:space="preserve"> قرأ مصحف «عبد العزيز بن مروان» بالمسجد الجامع فى مصر تهجّيا. ثم جاء إلى الأمير عبد العزيز بن مروان ، فقال له : وجدت فى المصحف حرفا خطأ. قال :</w:t>
      </w:r>
    </w:p>
    <w:p w:rsidR="0036165F" w:rsidRPr="008125C8" w:rsidRDefault="0036165F" w:rsidP="00AB1DDF">
      <w:pPr>
        <w:pStyle w:val="libLine"/>
        <w:rPr>
          <w:rtl/>
        </w:rPr>
      </w:pPr>
      <w:r w:rsidRPr="008125C8">
        <w:rPr>
          <w:rtl/>
        </w:rPr>
        <w:t>__________________</w:t>
      </w:r>
    </w:p>
    <w:p w:rsidR="0036165F" w:rsidRPr="00A04F8C" w:rsidRDefault="0036165F" w:rsidP="0015452C">
      <w:pPr>
        <w:pStyle w:val="libFootnote0"/>
        <w:rPr>
          <w:rtl/>
        </w:rPr>
      </w:pPr>
      <w:r w:rsidRPr="00A04F8C">
        <w:rPr>
          <w:rtl/>
        </w:rPr>
        <w:t xml:space="preserve">(1) مخطوط تاريخ دمشق 6 / 328 </w:t>
      </w:r>
      <w:r>
        <w:rPr>
          <w:rtl/>
        </w:rPr>
        <w:t>(</w:t>
      </w:r>
      <w:r w:rsidRPr="00A04F8C">
        <w:rPr>
          <w:rtl/>
        </w:rPr>
        <w:t>بسنده المعهود إلى ابن يونس</w:t>
      </w:r>
      <w:r>
        <w:rPr>
          <w:rtl/>
        </w:rPr>
        <w:t>).</w:t>
      </w:r>
      <w:r w:rsidRPr="00A04F8C">
        <w:rPr>
          <w:rtl/>
        </w:rPr>
        <w:t xml:space="preserve"> وفيه حرفت زبان إلى </w:t>
      </w:r>
      <w:r>
        <w:rPr>
          <w:rtl/>
        </w:rPr>
        <w:t>(</w:t>
      </w:r>
      <w:r w:rsidRPr="00A04F8C">
        <w:rPr>
          <w:rtl/>
        </w:rPr>
        <w:t>زيان</w:t>
      </w:r>
      <w:r>
        <w:rPr>
          <w:rtl/>
        </w:rPr>
        <w:t>).</w:t>
      </w:r>
      <w:r w:rsidRPr="00A04F8C">
        <w:rPr>
          <w:rFonts w:hint="cs"/>
          <w:rtl/>
        </w:rPr>
        <w:t xml:space="preserve"> </w:t>
      </w:r>
      <w:r w:rsidRPr="00A04F8C">
        <w:rPr>
          <w:rtl/>
        </w:rPr>
        <w:t xml:space="preserve">ووقع اختصار فى السند والنسب فى </w:t>
      </w:r>
      <w:r>
        <w:rPr>
          <w:rtl/>
        </w:rPr>
        <w:t>(</w:t>
      </w:r>
      <w:r w:rsidRPr="00A04F8C">
        <w:rPr>
          <w:rtl/>
        </w:rPr>
        <w:t>مختصر تاريخ دمشق</w:t>
      </w:r>
      <w:r>
        <w:rPr>
          <w:rtl/>
        </w:rPr>
        <w:t>)</w:t>
      </w:r>
      <w:r w:rsidRPr="00A04F8C">
        <w:rPr>
          <w:rtl/>
        </w:rPr>
        <w:t xml:space="preserve"> 8 / 374 هكذا : </w:t>
      </w:r>
      <w:r>
        <w:rPr>
          <w:rtl/>
        </w:rPr>
        <w:t>(</w:t>
      </w:r>
      <w:r w:rsidRPr="00A04F8C">
        <w:rPr>
          <w:rtl/>
        </w:rPr>
        <w:t>قال أبو سعيد بن يونس : زبان بن عبد العزيز</w:t>
      </w:r>
      <w:r>
        <w:rPr>
          <w:rtl/>
        </w:rPr>
        <w:t>).</w:t>
      </w:r>
    </w:p>
    <w:p w:rsidR="0036165F" w:rsidRPr="008125C8" w:rsidRDefault="0036165F" w:rsidP="0015452C">
      <w:pPr>
        <w:pStyle w:val="libFootnote0"/>
        <w:rPr>
          <w:rtl/>
        </w:rPr>
      </w:pPr>
      <w:r>
        <w:rPr>
          <w:rtl/>
        </w:rPr>
        <w:t>(</w:t>
      </w:r>
      <w:r w:rsidRPr="008125C8">
        <w:rPr>
          <w:rtl/>
        </w:rPr>
        <w:t xml:space="preserve">2) تقطّر بفلان فرسه : ألقاه على قطره </w:t>
      </w:r>
      <w:r>
        <w:rPr>
          <w:rtl/>
        </w:rPr>
        <w:t>(</w:t>
      </w:r>
      <w:r w:rsidRPr="008125C8">
        <w:rPr>
          <w:rtl/>
        </w:rPr>
        <w:t>جنبه</w:t>
      </w:r>
      <w:r>
        <w:rPr>
          <w:rtl/>
        </w:rPr>
        <w:t>).</w:t>
      </w:r>
      <w:r w:rsidRPr="008125C8">
        <w:rPr>
          <w:rtl/>
        </w:rPr>
        <w:t xml:space="preserve"> </w:t>
      </w:r>
      <w:r>
        <w:rPr>
          <w:rtl/>
        </w:rPr>
        <w:t>(</w:t>
      </w:r>
      <w:r w:rsidRPr="008125C8">
        <w:rPr>
          <w:rtl/>
        </w:rPr>
        <w:t>اللسان ، مادة : ق. ط. ر</w:t>
      </w:r>
      <w:r>
        <w:rPr>
          <w:rtl/>
        </w:rPr>
        <w:t>)</w:t>
      </w:r>
      <w:r w:rsidRPr="008125C8">
        <w:rPr>
          <w:rtl/>
        </w:rPr>
        <w:t xml:space="preserve"> 5 / 3670 ، والمعجم الوسيط 2 / 772</w:t>
      </w:r>
      <w:r>
        <w:rPr>
          <w:rtl/>
        </w:rPr>
        <w:t>).</w:t>
      </w:r>
    </w:p>
    <w:p w:rsidR="0036165F" w:rsidRPr="008125C8" w:rsidRDefault="0036165F" w:rsidP="0015452C">
      <w:pPr>
        <w:pStyle w:val="libFootnote0"/>
        <w:rPr>
          <w:rtl/>
        </w:rPr>
      </w:pPr>
      <w:r>
        <w:rPr>
          <w:rtl/>
        </w:rPr>
        <w:t>(</w:t>
      </w:r>
      <w:r w:rsidRPr="008125C8">
        <w:rPr>
          <w:rtl/>
        </w:rPr>
        <w:t>3) مخطوط تاريخ دمشق 6 / 328 ، ومختصر تاريخ دمشق 8 / 374.</w:t>
      </w:r>
    </w:p>
    <w:p w:rsidR="0036165F" w:rsidRPr="00A04F8C" w:rsidRDefault="0036165F" w:rsidP="0015452C">
      <w:pPr>
        <w:pStyle w:val="libFootnote0"/>
        <w:rPr>
          <w:rtl/>
        </w:rPr>
      </w:pPr>
      <w:r w:rsidRPr="00A04F8C">
        <w:rPr>
          <w:rtl/>
        </w:rPr>
        <w:t xml:space="preserve">(4) تهذيب التهذيب 3 / 267 </w:t>
      </w:r>
      <w:r>
        <w:rPr>
          <w:rtl/>
        </w:rPr>
        <w:t>(</w:t>
      </w:r>
      <w:r w:rsidRPr="00A04F8C">
        <w:rPr>
          <w:rtl/>
        </w:rPr>
        <w:t>قال ابن يونس فى تاريخ الغرباء</w:t>
      </w:r>
      <w:r>
        <w:rPr>
          <w:rtl/>
        </w:rPr>
        <w:t>).</w:t>
      </w:r>
      <w:r w:rsidRPr="00A04F8C">
        <w:rPr>
          <w:rtl/>
        </w:rPr>
        <w:t xml:space="preserve"> وقال ابن حجر فى نسبه :</w:t>
      </w:r>
      <w:r w:rsidRPr="00A04F8C">
        <w:rPr>
          <w:rFonts w:hint="cs"/>
          <w:rtl/>
        </w:rPr>
        <w:t xml:space="preserve"> </w:t>
      </w:r>
      <w:r>
        <w:rPr>
          <w:rtl/>
        </w:rPr>
        <w:t>(</w:t>
      </w:r>
      <w:r w:rsidRPr="00A04F8C">
        <w:rPr>
          <w:rtl/>
        </w:rPr>
        <w:t>الزبرقان بن عمرو بن أمية الضمرىّ</w:t>
      </w:r>
      <w:r>
        <w:rPr>
          <w:rtl/>
        </w:rPr>
        <w:t>)</w:t>
      </w:r>
      <w:r w:rsidRPr="00A04F8C">
        <w:rPr>
          <w:rtl/>
        </w:rPr>
        <w:t xml:space="preserve"> ، ويقال : </w:t>
      </w:r>
      <w:r>
        <w:rPr>
          <w:rtl/>
        </w:rPr>
        <w:t>(</w:t>
      </w:r>
      <w:r w:rsidRPr="00A04F8C">
        <w:rPr>
          <w:rtl/>
        </w:rPr>
        <w:t>الزبرقان بن عبد الله بن عمرو بن أمية</w:t>
      </w:r>
      <w:r>
        <w:rPr>
          <w:rtl/>
        </w:rPr>
        <w:t>).</w:t>
      </w:r>
      <w:r w:rsidRPr="00A04F8C">
        <w:rPr>
          <w:rFonts w:hint="cs"/>
          <w:rtl/>
        </w:rPr>
        <w:t xml:space="preserve"> </w:t>
      </w:r>
      <w:r>
        <w:rPr>
          <w:rtl/>
        </w:rPr>
        <w:t>(</w:t>
      </w:r>
      <w:r w:rsidRPr="00A04F8C">
        <w:rPr>
          <w:rtl/>
        </w:rPr>
        <w:t>السابق 3 / 266</w:t>
      </w:r>
      <w:r>
        <w:rPr>
          <w:rtl/>
        </w:rPr>
        <w:t>)</w:t>
      </w:r>
      <w:r w:rsidRPr="00A04F8C">
        <w:rPr>
          <w:rtl/>
        </w:rPr>
        <w:t xml:space="preserve"> ، وذكر بعض أساتيذه وتلاميذه ، وغير ذلك </w:t>
      </w:r>
      <w:r>
        <w:rPr>
          <w:rtl/>
        </w:rPr>
        <w:t>(</w:t>
      </w:r>
      <w:r w:rsidRPr="00A04F8C">
        <w:rPr>
          <w:rtl/>
        </w:rPr>
        <w:t>ص 267</w:t>
      </w:r>
      <w:r>
        <w:rPr>
          <w:rtl/>
        </w:rPr>
        <w:t>)</w:t>
      </w:r>
      <w:r w:rsidRPr="00A04F8C">
        <w:rPr>
          <w:rtl/>
        </w:rPr>
        <w:t xml:space="preserve"> ، ومن ذلك : روى عن أسامة بن زيد ، وزيد بن ثابت ، وعروة. روى عنه بكر بن سوادة ، وبكير بن الأشج ، وجعفر ابن ربيعة. ثقة.</w:t>
      </w:r>
    </w:p>
    <w:p w:rsidR="0036165F" w:rsidRPr="008125C8" w:rsidRDefault="0036165F" w:rsidP="0015452C">
      <w:pPr>
        <w:pStyle w:val="libFootnote0"/>
        <w:rPr>
          <w:rtl/>
        </w:rPr>
      </w:pPr>
      <w:r>
        <w:rPr>
          <w:rtl/>
        </w:rPr>
        <w:t>(</w:t>
      </w:r>
      <w:r w:rsidRPr="008125C8">
        <w:rPr>
          <w:rtl/>
        </w:rPr>
        <w:t xml:space="preserve">5) كذا فى </w:t>
      </w:r>
      <w:r>
        <w:rPr>
          <w:rtl/>
        </w:rPr>
        <w:t>(</w:t>
      </w:r>
      <w:r w:rsidRPr="008125C8">
        <w:rPr>
          <w:rtl/>
        </w:rPr>
        <w:t>الانتصار</w:t>
      </w:r>
      <w:r>
        <w:rPr>
          <w:rtl/>
        </w:rPr>
        <w:t>)</w:t>
      </w:r>
      <w:r w:rsidRPr="008125C8">
        <w:rPr>
          <w:rtl/>
        </w:rPr>
        <w:t xml:space="preserve"> 1 / 72. وحرفت سهيل إلى </w:t>
      </w:r>
      <w:r>
        <w:rPr>
          <w:rtl/>
        </w:rPr>
        <w:t>(</w:t>
      </w:r>
      <w:r w:rsidRPr="008125C8">
        <w:rPr>
          <w:rtl/>
        </w:rPr>
        <w:t>سهل</w:t>
      </w:r>
      <w:r>
        <w:rPr>
          <w:rtl/>
        </w:rPr>
        <w:t>)</w:t>
      </w:r>
      <w:r w:rsidRPr="008125C8">
        <w:rPr>
          <w:rtl/>
        </w:rPr>
        <w:t xml:space="preserve"> فى </w:t>
      </w:r>
      <w:r>
        <w:rPr>
          <w:rtl/>
        </w:rPr>
        <w:t>(</w:t>
      </w:r>
      <w:r w:rsidRPr="008125C8">
        <w:rPr>
          <w:rtl/>
        </w:rPr>
        <w:t>رفع الإصر</w:t>
      </w:r>
      <w:r>
        <w:rPr>
          <w:rtl/>
        </w:rPr>
        <w:t>)</w:t>
      </w:r>
      <w:r w:rsidRPr="008125C8">
        <w:rPr>
          <w:rtl/>
        </w:rPr>
        <w:t xml:space="preserve"> 2 / 317</w:t>
      </w:r>
      <w:r>
        <w:rPr>
          <w:rtl/>
        </w:rPr>
        <w:t xml:space="preserve"> ـ </w:t>
      </w:r>
      <w:r w:rsidRPr="008125C8">
        <w:rPr>
          <w:rtl/>
        </w:rPr>
        <w:t>318.</w:t>
      </w:r>
    </w:p>
    <w:p w:rsidR="0036165F" w:rsidRPr="008125C8" w:rsidRDefault="0036165F" w:rsidP="0015452C">
      <w:pPr>
        <w:pStyle w:val="libFootnote0"/>
        <w:rPr>
          <w:rtl/>
        </w:rPr>
      </w:pPr>
      <w:r>
        <w:rPr>
          <w:rtl/>
        </w:rPr>
        <w:t>(</w:t>
      </w:r>
      <w:r w:rsidRPr="008125C8">
        <w:rPr>
          <w:rtl/>
        </w:rPr>
        <w:t xml:space="preserve">6) فى المصدر السابق : </w:t>
      </w:r>
      <w:r>
        <w:rPr>
          <w:rtl/>
        </w:rPr>
        <w:t>(</w:t>
      </w:r>
      <w:r w:rsidRPr="008125C8">
        <w:rPr>
          <w:rtl/>
        </w:rPr>
        <w:t>حريثة</w:t>
      </w:r>
      <w:r>
        <w:rPr>
          <w:rtl/>
        </w:rPr>
        <w:t>).</w:t>
      </w:r>
      <w:r w:rsidRPr="008125C8">
        <w:rPr>
          <w:rtl/>
        </w:rPr>
        <w:t xml:space="preserve"> ولعله الصحابى </w:t>
      </w:r>
      <w:r>
        <w:rPr>
          <w:rtl/>
        </w:rPr>
        <w:t>(</w:t>
      </w:r>
      <w:r w:rsidRPr="008125C8">
        <w:rPr>
          <w:rtl/>
        </w:rPr>
        <w:t>خرشة بن الحر المحاربى</w:t>
      </w:r>
      <w:r>
        <w:rPr>
          <w:rtl/>
        </w:rPr>
        <w:t>)</w:t>
      </w:r>
      <w:r w:rsidRPr="008125C8">
        <w:rPr>
          <w:rtl/>
        </w:rPr>
        <w:t xml:space="preserve"> الوارد فى </w:t>
      </w:r>
      <w:r>
        <w:rPr>
          <w:rtl/>
        </w:rPr>
        <w:t>(</w:t>
      </w:r>
      <w:r w:rsidRPr="008125C8">
        <w:rPr>
          <w:rtl/>
        </w:rPr>
        <w:t>الإصابة</w:t>
      </w:r>
      <w:r>
        <w:rPr>
          <w:rtl/>
        </w:rPr>
        <w:t>)</w:t>
      </w:r>
      <w:r w:rsidRPr="008125C8">
        <w:rPr>
          <w:rtl/>
        </w:rPr>
        <w:t xml:space="preserve"> 2 / 272 ، وقد يكون الوارد ص 273 </w:t>
      </w:r>
      <w:r>
        <w:rPr>
          <w:rtl/>
        </w:rPr>
        <w:t>(</w:t>
      </w:r>
      <w:r w:rsidRPr="008125C8">
        <w:rPr>
          <w:rtl/>
        </w:rPr>
        <w:t>خرشة بن الحر الفزارى</w:t>
      </w:r>
      <w:r>
        <w:rPr>
          <w:rtl/>
        </w:rPr>
        <w:t>).</w:t>
      </w:r>
      <w:r w:rsidRPr="008125C8">
        <w:rPr>
          <w:rtl/>
        </w:rPr>
        <w:t xml:space="preserve"> ويغلب على الظن أنه </w:t>
      </w:r>
      <w:r>
        <w:rPr>
          <w:rtl/>
        </w:rPr>
        <w:t>(</w:t>
      </w:r>
      <w:r w:rsidRPr="008125C8">
        <w:rPr>
          <w:rtl/>
        </w:rPr>
        <w:t>خرشة الثقفى</w:t>
      </w:r>
      <w:r>
        <w:rPr>
          <w:rtl/>
        </w:rPr>
        <w:t>)</w:t>
      </w:r>
      <w:r w:rsidRPr="008125C8">
        <w:rPr>
          <w:rtl/>
        </w:rPr>
        <w:t xml:space="preserve"> ؛ لاشتراكه مع المترجم له فى النسبة إلى </w:t>
      </w:r>
      <w:r>
        <w:rPr>
          <w:rtl/>
        </w:rPr>
        <w:t>(</w:t>
      </w:r>
      <w:r w:rsidRPr="008125C8">
        <w:rPr>
          <w:rtl/>
        </w:rPr>
        <w:t>ثقيف</w:t>
      </w:r>
      <w:r>
        <w:rPr>
          <w:rtl/>
        </w:rPr>
        <w:t>).</w:t>
      </w:r>
    </w:p>
    <w:p w:rsidR="0036165F" w:rsidRPr="008125C8" w:rsidRDefault="0036165F" w:rsidP="00883D27">
      <w:pPr>
        <w:pStyle w:val="libNormal0"/>
        <w:rPr>
          <w:rtl/>
        </w:rPr>
      </w:pPr>
      <w:r>
        <w:rPr>
          <w:rtl/>
        </w:rPr>
        <w:br w:type="page"/>
      </w:r>
      <w:r w:rsidRPr="008125C8">
        <w:rPr>
          <w:rtl/>
        </w:rPr>
        <w:lastRenderedPageBreak/>
        <w:t>مصحفى</w:t>
      </w:r>
      <w:r>
        <w:rPr>
          <w:rtl/>
        </w:rPr>
        <w:t>؟!</w:t>
      </w:r>
      <w:r w:rsidRPr="008125C8">
        <w:rPr>
          <w:rtl/>
        </w:rPr>
        <w:t xml:space="preserve"> قال : نعم. قال : فنظروا ، فإذا فيه : </w:t>
      </w:r>
      <w:r w:rsidRPr="00CF05AF">
        <w:rPr>
          <w:rStyle w:val="libAlaemChar"/>
          <w:rtl/>
        </w:rPr>
        <w:t>(</w:t>
      </w:r>
      <w:r w:rsidRPr="00791E39">
        <w:rPr>
          <w:rStyle w:val="libAieChar"/>
          <w:rtl/>
        </w:rPr>
        <w:t>إِنَّ هذا أَخِي لَهُ تِسْعٌ وَتِسْعُونَ نَعْجَةً</w:t>
      </w:r>
      <w:r w:rsidRPr="00CF05AF">
        <w:rPr>
          <w:rStyle w:val="libAlaemChar"/>
          <w:rtl/>
        </w:rPr>
        <w:t>)</w:t>
      </w:r>
      <w:r w:rsidRPr="0015452C">
        <w:rPr>
          <w:rStyle w:val="libFootnotenumChar"/>
          <w:rtl/>
        </w:rPr>
        <w:t>(1)</w:t>
      </w:r>
      <w:r w:rsidRPr="008125C8">
        <w:rPr>
          <w:rtl/>
        </w:rPr>
        <w:t xml:space="preserve"> ، فإذا هى مكتوبة «نجعة» ، بتقديم الجيم على العين. فأمر عبد العزيز بالورقة ، فأبدلت ، ثم أمر له بثلاثين دينارا ، وبرأس أحمر </w:t>
      </w:r>
      <w:r w:rsidRPr="0015452C">
        <w:rPr>
          <w:rStyle w:val="libFootnotenumChar"/>
          <w:rtl/>
        </w:rPr>
        <w:t>(2)</w:t>
      </w:r>
      <w:r>
        <w:rPr>
          <w:rtl/>
        </w:rPr>
        <w:t>.</w:t>
      </w:r>
    </w:p>
    <w:p w:rsidR="0036165F" w:rsidRPr="008125C8" w:rsidRDefault="0036165F" w:rsidP="00CF05AF">
      <w:pPr>
        <w:pStyle w:val="libBold1"/>
        <w:rPr>
          <w:rtl/>
        </w:rPr>
      </w:pPr>
      <w:r w:rsidRPr="008125C8">
        <w:rPr>
          <w:rtl/>
        </w:rPr>
        <w:t>ذكر من اسمه «زكريا» :</w:t>
      </w:r>
    </w:p>
    <w:p w:rsidR="0036165F" w:rsidRPr="008125C8" w:rsidRDefault="0036165F" w:rsidP="00791E39">
      <w:pPr>
        <w:pStyle w:val="libNormal"/>
        <w:rPr>
          <w:rtl/>
        </w:rPr>
      </w:pPr>
      <w:r w:rsidRPr="008125C8">
        <w:rPr>
          <w:rtl/>
        </w:rPr>
        <w:t>208</w:t>
      </w:r>
      <w:r>
        <w:rPr>
          <w:rtl/>
        </w:rPr>
        <w:t xml:space="preserve"> ـ </w:t>
      </w:r>
      <w:r w:rsidRPr="008125C8">
        <w:rPr>
          <w:rtl/>
        </w:rPr>
        <w:t>زكريا بن أيوب الأنطاكى : يكنى أبا يحيى. من أهل أنطاكية. قدم إلى مصر ، وحدّث بها ، وكان ثقة. توفى</w:t>
      </w:r>
      <w:r>
        <w:rPr>
          <w:rtl/>
        </w:rPr>
        <w:t xml:space="preserve"> ـ </w:t>
      </w:r>
      <w:r w:rsidRPr="008125C8">
        <w:rPr>
          <w:rtl/>
        </w:rPr>
        <w:t>فيما حدثنى به حمزة بن زكريا ، أبو يعلى</w:t>
      </w:r>
      <w:r>
        <w:rPr>
          <w:rtl/>
        </w:rPr>
        <w:t xml:space="preserve"> ـ </w:t>
      </w:r>
      <w:r w:rsidRPr="008125C8">
        <w:rPr>
          <w:rtl/>
        </w:rPr>
        <w:t xml:space="preserve">يوم الخميس من أول يوم من شهر رمضان سنة ثمانين ومائة </w:t>
      </w:r>
      <w:r w:rsidRPr="0015452C">
        <w:rPr>
          <w:rStyle w:val="libFootnotenumChar"/>
          <w:rtl/>
        </w:rPr>
        <w:t>(3)</w:t>
      </w:r>
      <w:r>
        <w:rPr>
          <w:rtl/>
        </w:rPr>
        <w:t>.</w:t>
      </w:r>
    </w:p>
    <w:p w:rsidR="0036165F" w:rsidRPr="008125C8" w:rsidRDefault="0036165F" w:rsidP="00791E39">
      <w:pPr>
        <w:pStyle w:val="libNormal"/>
        <w:rPr>
          <w:rtl/>
        </w:rPr>
      </w:pPr>
      <w:r w:rsidRPr="008125C8">
        <w:rPr>
          <w:rtl/>
        </w:rPr>
        <w:t>209</w:t>
      </w:r>
      <w:r>
        <w:rPr>
          <w:rtl/>
        </w:rPr>
        <w:t xml:space="preserve"> ـ </w:t>
      </w:r>
      <w:r w:rsidRPr="008125C8">
        <w:rPr>
          <w:rtl/>
        </w:rPr>
        <w:t>زكريا بن الخطّاب بن إسماعيل بن عبد الرحمن بن إسماعيل بن حزم الكلبى :</w:t>
      </w:r>
      <w:r>
        <w:rPr>
          <w:rFonts w:hint="cs"/>
          <w:rtl/>
        </w:rPr>
        <w:t xml:space="preserve"> </w:t>
      </w:r>
      <w:r w:rsidRPr="008125C8">
        <w:rPr>
          <w:rtl/>
        </w:rPr>
        <w:t xml:space="preserve">محدّث من أهل تطيلة </w:t>
      </w:r>
      <w:r w:rsidRPr="0015452C">
        <w:rPr>
          <w:rStyle w:val="libFootnotenumChar"/>
          <w:rtl/>
        </w:rPr>
        <w:t>(4)</w:t>
      </w:r>
      <w:r>
        <w:rPr>
          <w:rtl/>
        </w:rPr>
        <w:t>.</w:t>
      </w:r>
    </w:p>
    <w:p w:rsidR="0036165F" w:rsidRPr="008125C8" w:rsidRDefault="0036165F" w:rsidP="00791E39">
      <w:pPr>
        <w:pStyle w:val="libNormal"/>
        <w:rPr>
          <w:rtl/>
        </w:rPr>
      </w:pPr>
      <w:r w:rsidRPr="008125C8">
        <w:rPr>
          <w:rtl/>
        </w:rPr>
        <w:t>210</w:t>
      </w:r>
      <w:r>
        <w:rPr>
          <w:rtl/>
        </w:rPr>
        <w:t xml:space="preserve"> ـ </w:t>
      </w:r>
      <w:r w:rsidRPr="008125C8">
        <w:rPr>
          <w:rtl/>
        </w:rPr>
        <w:t xml:space="preserve">زكريا بن يحيى بن إياس بن سلمة : يكنى أبا عبد الرحمن. يقال : إنه حنظلى </w:t>
      </w:r>
      <w:r w:rsidRPr="0015452C">
        <w:rPr>
          <w:rStyle w:val="libFootnotenumChar"/>
          <w:rtl/>
        </w:rPr>
        <w:t>(5)</w:t>
      </w:r>
      <w:r w:rsidRPr="008125C8">
        <w:rPr>
          <w:rtl/>
        </w:rPr>
        <w:t xml:space="preserve"> ، قدم مصر ، وكتب عنه ، وخرج ، وتوفى بدمشق بعد الثمانين ومائتين </w:t>
      </w:r>
      <w:r w:rsidRPr="0015452C">
        <w:rPr>
          <w:rStyle w:val="libFootnotenumChar"/>
          <w:rtl/>
        </w:rPr>
        <w:t>(6)</w:t>
      </w:r>
      <w:r>
        <w:rPr>
          <w:rtl/>
        </w:rPr>
        <w:t>.</w:t>
      </w:r>
    </w:p>
    <w:p w:rsidR="0036165F" w:rsidRPr="008125C8" w:rsidRDefault="0036165F" w:rsidP="00AB1DDF">
      <w:pPr>
        <w:pStyle w:val="libLine"/>
        <w:rPr>
          <w:rtl/>
        </w:rPr>
      </w:pPr>
      <w:r w:rsidRPr="008125C8">
        <w:rPr>
          <w:rtl/>
        </w:rPr>
        <w:t>__________________</w:t>
      </w:r>
    </w:p>
    <w:p w:rsidR="0036165F" w:rsidRPr="008125C8" w:rsidRDefault="0036165F" w:rsidP="0015452C">
      <w:pPr>
        <w:pStyle w:val="libFootnote0"/>
        <w:rPr>
          <w:rtl/>
        </w:rPr>
      </w:pPr>
      <w:r>
        <w:rPr>
          <w:rtl/>
        </w:rPr>
        <w:t>(</w:t>
      </w:r>
      <w:r w:rsidRPr="008125C8">
        <w:rPr>
          <w:rtl/>
        </w:rPr>
        <w:t xml:space="preserve">1) تكملة الآية : </w:t>
      </w:r>
      <w:r w:rsidRPr="00CF05AF">
        <w:rPr>
          <w:rStyle w:val="libAlaemChar"/>
          <w:rtl/>
        </w:rPr>
        <w:t>(</w:t>
      </w:r>
      <w:r w:rsidRPr="00AB1DDF">
        <w:rPr>
          <w:rStyle w:val="libFootnoteAieChar"/>
          <w:rtl/>
        </w:rPr>
        <w:t>وَلِيَ نَعْجَةٌ واحِدَةٌ فَقالَ : أَكْفِلْنِيها وَعَزَّنِي فِي الْخِطابِ</w:t>
      </w:r>
      <w:r w:rsidRPr="00CF05AF">
        <w:rPr>
          <w:rStyle w:val="libAlaemChar"/>
          <w:rtl/>
        </w:rPr>
        <w:t>)</w:t>
      </w:r>
      <w:r>
        <w:rPr>
          <w:rtl/>
        </w:rPr>
        <w:t>.</w:t>
      </w:r>
      <w:r w:rsidRPr="008125C8">
        <w:rPr>
          <w:rtl/>
        </w:rPr>
        <w:t xml:space="preserve"> </w:t>
      </w:r>
      <w:r>
        <w:rPr>
          <w:rtl/>
        </w:rPr>
        <w:t>[</w:t>
      </w:r>
      <w:r w:rsidRPr="008125C8">
        <w:rPr>
          <w:rtl/>
        </w:rPr>
        <w:t>ص : 23</w:t>
      </w:r>
      <w:r>
        <w:rPr>
          <w:rtl/>
        </w:rPr>
        <w:t>].</w:t>
      </w:r>
    </w:p>
    <w:p w:rsidR="0036165F" w:rsidRPr="008125C8" w:rsidRDefault="0036165F" w:rsidP="0015452C">
      <w:pPr>
        <w:pStyle w:val="libFootnote0"/>
        <w:rPr>
          <w:rtl/>
        </w:rPr>
      </w:pPr>
      <w:r>
        <w:rPr>
          <w:rtl/>
        </w:rPr>
        <w:t>(</w:t>
      </w:r>
      <w:r w:rsidRPr="008125C8">
        <w:rPr>
          <w:rtl/>
        </w:rPr>
        <w:t xml:space="preserve">2) الانتصار 1 / 72 </w:t>
      </w:r>
      <w:r>
        <w:rPr>
          <w:rtl/>
        </w:rPr>
        <w:t>(</w:t>
      </w:r>
      <w:r w:rsidRPr="008125C8">
        <w:rPr>
          <w:rtl/>
        </w:rPr>
        <w:t>ذكر ابن يونس</w:t>
      </w:r>
      <w:r>
        <w:rPr>
          <w:rtl/>
        </w:rPr>
        <w:t>)</w:t>
      </w:r>
      <w:r w:rsidRPr="008125C8">
        <w:rPr>
          <w:rtl/>
        </w:rPr>
        <w:t xml:space="preserve"> ، ورفع الإصر 2 / 317</w:t>
      </w:r>
      <w:r>
        <w:rPr>
          <w:rtl/>
        </w:rPr>
        <w:t xml:space="preserve"> ـ </w:t>
      </w:r>
      <w:r w:rsidRPr="008125C8">
        <w:rPr>
          <w:rtl/>
        </w:rPr>
        <w:t xml:space="preserve">318 </w:t>
      </w:r>
      <w:r>
        <w:rPr>
          <w:rtl/>
        </w:rPr>
        <w:t>(</w:t>
      </w:r>
      <w:r w:rsidRPr="008125C8">
        <w:rPr>
          <w:rtl/>
        </w:rPr>
        <w:t>شرحه</w:t>
      </w:r>
      <w:r>
        <w:rPr>
          <w:rtl/>
        </w:rPr>
        <w:t>).</w:t>
      </w:r>
      <w:r w:rsidRPr="008125C8">
        <w:rPr>
          <w:rtl/>
        </w:rPr>
        <w:t xml:space="preserve"> راجع تفاصيل وضع مصحف عبد العزيز هذا فى : </w:t>
      </w:r>
      <w:r>
        <w:rPr>
          <w:rtl/>
        </w:rPr>
        <w:t>(</w:t>
      </w:r>
      <w:r w:rsidRPr="008125C8">
        <w:rPr>
          <w:rtl/>
        </w:rPr>
        <w:t>فتوح مصر</w:t>
      </w:r>
      <w:r>
        <w:rPr>
          <w:rtl/>
        </w:rPr>
        <w:t>)</w:t>
      </w:r>
      <w:r w:rsidRPr="008125C8">
        <w:rPr>
          <w:rtl/>
        </w:rPr>
        <w:t xml:space="preserve"> لابن عبد الحكم 117</w:t>
      </w:r>
      <w:r>
        <w:rPr>
          <w:rtl/>
        </w:rPr>
        <w:t xml:space="preserve"> ـ </w:t>
      </w:r>
      <w:r w:rsidRPr="008125C8">
        <w:rPr>
          <w:rtl/>
        </w:rPr>
        <w:t xml:space="preserve">118 </w:t>
      </w:r>
      <w:r>
        <w:rPr>
          <w:rtl/>
        </w:rPr>
        <w:t>(</w:t>
      </w:r>
      <w:r w:rsidRPr="008125C8">
        <w:rPr>
          <w:rtl/>
        </w:rPr>
        <w:t>وعبّر عن المترجم له ب رجل من الحمراء</w:t>
      </w:r>
      <w:r>
        <w:rPr>
          <w:rtl/>
        </w:rPr>
        <w:t>)</w:t>
      </w:r>
      <w:r w:rsidRPr="008125C8">
        <w:rPr>
          <w:rtl/>
        </w:rPr>
        <w:t xml:space="preserve"> ، والانتصار 1 / 72 ، ورفع الإصر 2 / 317</w:t>
      </w:r>
      <w:r>
        <w:rPr>
          <w:rtl/>
        </w:rPr>
        <w:t xml:space="preserve"> ـ </w:t>
      </w:r>
      <w:r w:rsidRPr="008125C8">
        <w:rPr>
          <w:rtl/>
        </w:rPr>
        <w:t>318.</w:t>
      </w:r>
    </w:p>
    <w:p w:rsidR="0036165F" w:rsidRPr="008125C8" w:rsidRDefault="0036165F" w:rsidP="0015452C">
      <w:pPr>
        <w:pStyle w:val="libFootnote0"/>
        <w:rPr>
          <w:rtl/>
        </w:rPr>
      </w:pPr>
      <w:r>
        <w:rPr>
          <w:rtl/>
        </w:rPr>
        <w:t>(</w:t>
      </w:r>
      <w:r w:rsidRPr="008125C8">
        <w:rPr>
          <w:rtl/>
        </w:rPr>
        <w:t>3) بغية الطلب 8 / 3815</w:t>
      </w:r>
      <w:r>
        <w:rPr>
          <w:rtl/>
        </w:rPr>
        <w:t xml:space="preserve"> ـ </w:t>
      </w:r>
      <w:r w:rsidRPr="008125C8">
        <w:rPr>
          <w:rtl/>
        </w:rPr>
        <w:t xml:space="preserve">3816 </w:t>
      </w:r>
      <w:r>
        <w:rPr>
          <w:rtl/>
        </w:rPr>
        <w:t>(</w:t>
      </w:r>
      <w:r w:rsidRPr="008125C8">
        <w:rPr>
          <w:rtl/>
        </w:rPr>
        <w:t>ذكر أبو سعيد بن يونس فى تاريخ مصر</w:t>
      </w:r>
      <w:r>
        <w:rPr>
          <w:rtl/>
        </w:rPr>
        <w:t>).</w:t>
      </w:r>
    </w:p>
    <w:p w:rsidR="0036165F" w:rsidRPr="008125C8" w:rsidRDefault="0036165F" w:rsidP="0015452C">
      <w:pPr>
        <w:pStyle w:val="libFootnote0"/>
        <w:rPr>
          <w:rtl/>
        </w:rPr>
      </w:pPr>
      <w:r>
        <w:rPr>
          <w:rtl/>
        </w:rPr>
        <w:t>(</w:t>
      </w:r>
      <w:r w:rsidRPr="008125C8">
        <w:rPr>
          <w:rtl/>
        </w:rPr>
        <w:t xml:space="preserve">4) الإكمال 2 / 450 </w:t>
      </w:r>
      <w:r>
        <w:rPr>
          <w:rtl/>
        </w:rPr>
        <w:t>(</w:t>
      </w:r>
      <w:r w:rsidRPr="008125C8">
        <w:rPr>
          <w:rtl/>
        </w:rPr>
        <w:t>أندلسى حدّث. قاله ابن يونس</w:t>
      </w:r>
      <w:r>
        <w:rPr>
          <w:rtl/>
        </w:rPr>
        <w:t>)</w:t>
      </w:r>
      <w:r w:rsidRPr="008125C8">
        <w:rPr>
          <w:rtl/>
        </w:rPr>
        <w:t xml:space="preserve"> ، والجذوة 1 / 337 </w:t>
      </w:r>
      <w:r>
        <w:rPr>
          <w:rtl/>
        </w:rPr>
        <w:t>(</w:t>
      </w:r>
      <w:r w:rsidRPr="008125C8">
        <w:rPr>
          <w:rtl/>
        </w:rPr>
        <w:t>ذكره أبو سعيد بن يونس</w:t>
      </w:r>
      <w:r>
        <w:rPr>
          <w:rtl/>
        </w:rPr>
        <w:t>)</w:t>
      </w:r>
      <w:r w:rsidRPr="008125C8">
        <w:rPr>
          <w:rtl/>
        </w:rPr>
        <w:t xml:space="preserve"> ، والبغية 293 </w:t>
      </w:r>
      <w:r>
        <w:rPr>
          <w:rtl/>
        </w:rPr>
        <w:t>(</w:t>
      </w:r>
      <w:r w:rsidRPr="008125C8">
        <w:rPr>
          <w:rtl/>
        </w:rPr>
        <w:t>شرحه</w:t>
      </w:r>
      <w:r>
        <w:rPr>
          <w:rtl/>
        </w:rPr>
        <w:t>).</w:t>
      </w:r>
      <w:r w:rsidRPr="008125C8">
        <w:rPr>
          <w:rtl/>
        </w:rPr>
        <w:t xml:space="preserve"> وأضاف : أن له رحلة إلى المشرق سنة 293 ه‍ ، فسمع بمكة</w:t>
      </w:r>
      <w:r>
        <w:rPr>
          <w:rtl/>
        </w:rPr>
        <w:t xml:space="preserve"> ـ </w:t>
      </w:r>
      <w:r w:rsidRPr="008125C8">
        <w:rPr>
          <w:rtl/>
        </w:rPr>
        <w:t xml:space="preserve">كتاب </w:t>
      </w:r>
      <w:r>
        <w:rPr>
          <w:rtl/>
        </w:rPr>
        <w:t>(</w:t>
      </w:r>
      <w:r w:rsidRPr="008125C8">
        <w:rPr>
          <w:rtl/>
        </w:rPr>
        <w:t>النسب</w:t>
      </w:r>
      <w:r>
        <w:rPr>
          <w:rtl/>
        </w:rPr>
        <w:t>)</w:t>
      </w:r>
      <w:r w:rsidRPr="008125C8">
        <w:rPr>
          <w:rtl/>
        </w:rPr>
        <w:t xml:space="preserve"> للزبير بن بكار. وروى موطأ مالك برواية </w:t>
      </w:r>
      <w:r>
        <w:rPr>
          <w:rtl/>
        </w:rPr>
        <w:t>(</w:t>
      </w:r>
      <w:r w:rsidRPr="008125C8">
        <w:rPr>
          <w:rtl/>
        </w:rPr>
        <w:t>أبى المصعب الزهرى</w:t>
      </w:r>
      <w:r>
        <w:rPr>
          <w:rtl/>
        </w:rPr>
        <w:t>).</w:t>
      </w:r>
      <w:r w:rsidRPr="008125C8">
        <w:rPr>
          <w:rtl/>
        </w:rPr>
        <w:t xml:space="preserve"> وكان الناس يدخلون إلى تطيلة ؛ للاستماع منه. وأخيرا ، يمكن مراجعة المزيد عن المترجم له فى </w:t>
      </w:r>
      <w:r>
        <w:rPr>
          <w:rtl/>
        </w:rPr>
        <w:t>(</w:t>
      </w:r>
      <w:r w:rsidRPr="008125C8">
        <w:rPr>
          <w:rtl/>
        </w:rPr>
        <w:t>تاريخ ابن الفرضى ، ط. الخانجى</w:t>
      </w:r>
      <w:r>
        <w:rPr>
          <w:rtl/>
        </w:rPr>
        <w:t>)</w:t>
      </w:r>
      <w:r w:rsidRPr="008125C8">
        <w:rPr>
          <w:rtl/>
        </w:rPr>
        <w:t xml:space="preserve"> 1 / 176</w:t>
      </w:r>
      <w:r>
        <w:rPr>
          <w:rtl/>
        </w:rPr>
        <w:t xml:space="preserve"> ـ </w:t>
      </w:r>
      <w:r w:rsidRPr="008125C8">
        <w:rPr>
          <w:rtl/>
        </w:rPr>
        <w:t xml:space="preserve">177 </w:t>
      </w:r>
      <w:r>
        <w:rPr>
          <w:rtl/>
        </w:rPr>
        <w:t>(</w:t>
      </w:r>
      <w:r w:rsidRPr="008125C8">
        <w:rPr>
          <w:rtl/>
        </w:rPr>
        <w:t>ولى قضاء تطيلة سنة 337 ه‍</w:t>
      </w:r>
      <w:r>
        <w:rPr>
          <w:rtl/>
        </w:rPr>
        <w:t>).</w:t>
      </w:r>
    </w:p>
    <w:p w:rsidR="0036165F" w:rsidRPr="008125C8" w:rsidRDefault="0036165F" w:rsidP="0015452C">
      <w:pPr>
        <w:pStyle w:val="libFootnote0"/>
        <w:rPr>
          <w:rtl/>
        </w:rPr>
      </w:pPr>
      <w:r>
        <w:rPr>
          <w:rtl/>
        </w:rPr>
        <w:t>(</w:t>
      </w:r>
      <w:r w:rsidRPr="008125C8">
        <w:rPr>
          <w:rtl/>
        </w:rPr>
        <w:t xml:space="preserve">5) لعله نسب إلى جده </w:t>
      </w:r>
      <w:r>
        <w:rPr>
          <w:rtl/>
        </w:rPr>
        <w:t>(</w:t>
      </w:r>
      <w:r w:rsidRPr="008125C8">
        <w:rPr>
          <w:rtl/>
        </w:rPr>
        <w:t>حنظلة</w:t>
      </w:r>
      <w:r>
        <w:rPr>
          <w:rtl/>
        </w:rPr>
        <w:t>)</w:t>
      </w:r>
      <w:r w:rsidRPr="008125C8">
        <w:rPr>
          <w:rtl/>
        </w:rPr>
        <w:t xml:space="preserve"> ، فبقية نسبه : </w:t>
      </w:r>
      <w:r>
        <w:rPr>
          <w:rtl/>
        </w:rPr>
        <w:t>(</w:t>
      </w:r>
      <w:r w:rsidRPr="008125C8">
        <w:rPr>
          <w:rtl/>
        </w:rPr>
        <w:t>سلمة بن حنظلة بن قرّة السّجزىّ</w:t>
      </w:r>
      <w:r>
        <w:rPr>
          <w:rtl/>
        </w:rPr>
        <w:t>).</w:t>
      </w:r>
      <w:r w:rsidRPr="008125C8">
        <w:rPr>
          <w:rtl/>
        </w:rPr>
        <w:t xml:space="preserve"> </w:t>
      </w:r>
      <w:r>
        <w:rPr>
          <w:rtl/>
        </w:rPr>
        <w:t>(</w:t>
      </w:r>
      <w:r w:rsidRPr="008125C8">
        <w:rPr>
          <w:rtl/>
        </w:rPr>
        <w:t>تهذيب الكمال 9 / 374</w:t>
      </w:r>
      <w:r>
        <w:rPr>
          <w:rtl/>
        </w:rPr>
        <w:t>).</w:t>
      </w:r>
      <w:r w:rsidRPr="008125C8">
        <w:rPr>
          <w:rtl/>
        </w:rPr>
        <w:t xml:space="preserve"> </w:t>
      </w:r>
      <w:r>
        <w:rPr>
          <w:rtl/>
        </w:rPr>
        <w:t>و (</w:t>
      </w:r>
      <w:r w:rsidRPr="008125C8">
        <w:rPr>
          <w:rtl/>
        </w:rPr>
        <w:t>السجزى</w:t>
      </w:r>
      <w:r>
        <w:rPr>
          <w:rtl/>
        </w:rPr>
        <w:t>)</w:t>
      </w:r>
      <w:r w:rsidRPr="008125C8">
        <w:rPr>
          <w:rtl/>
        </w:rPr>
        <w:t xml:space="preserve"> نسبة إلى </w:t>
      </w:r>
      <w:r>
        <w:rPr>
          <w:rtl/>
        </w:rPr>
        <w:t>(</w:t>
      </w:r>
      <w:r w:rsidRPr="008125C8">
        <w:rPr>
          <w:rtl/>
        </w:rPr>
        <w:t>سجستان</w:t>
      </w:r>
      <w:r>
        <w:rPr>
          <w:rtl/>
        </w:rPr>
        <w:t>)</w:t>
      </w:r>
      <w:r w:rsidRPr="008125C8">
        <w:rPr>
          <w:rtl/>
        </w:rPr>
        <w:t xml:space="preserve"> ، على غير قياس. </w:t>
      </w:r>
      <w:r>
        <w:rPr>
          <w:rtl/>
        </w:rPr>
        <w:t>(</w:t>
      </w:r>
      <w:r w:rsidRPr="008125C8">
        <w:rPr>
          <w:rtl/>
        </w:rPr>
        <w:t>الأنساب 3 / 223 ، والتقريب 1 / 262</w:t>
      </w:r>
      <w:r>
        <w:rPr>
          <w:rtl/>
        </w:rPr>
        <w:t>).</w:t>
      </w:r>
    </w:p>
    <w:p w:rsidR="0036165F" w:rsidRPr="008125C8" w:rsidRDefault="0036165F" w:rsidP="0015452C">
      <w:pPr>
        <w:pStyle w:val="libFootnote0"/>
        <w:rPr>
          <w:rtl/>
        </w:rPr>
      </w:pPr>
      <w:r>
        <w:rPr>
          <w:rtl/>
        </w:rPr>
        <w:t>(</w:t>
      </w:r>
      <w:r w:rsidRPr="008125C8">
        <w:rPr>
          <w:rtl/>
        </w:rPr>
        <w:t xml:space="preserve">6) تهذيب الكمال 9 / 378 </w:t>
      </w:r>
      <w:r>
        <w:rPr>
          <w:rtl/>
        </w:rPr>
        <w:t>(</w:t>
      </w:r>
      <w:r w:rsidRPr="008125C8">
        <w:rPr>
          <w:rtl/>
        </w:rPr>
        <w:t>قال أبو سعيد بن يونس</w:t>
      </w:r>
      <w:r>
        <w:rPr>
          <w:rtl/>
        </w:rPr>
        <w:t>)</w:t>
      </w:r>
      <w:r w:rsidRPr="008125C8">
        <w:rPr>
          <w:rtl/>
        </w:rPr>
        <w:t xml:space="preserve"> ، وتهذيب التهذيب 3 / 289 </w:t>
      </w:r>
      <w:r>
        <w:rPr>
          <w:rtl/>
        </w:rPr>
        <w:t>(</w:t>
      </w:r>
      <w:r w:rsidRPr="008125C8">
        <w:rPr>
          <w:rtl/>
        </w:rPr>
        <w:t>لم يذكر أنه حنظلى. قال ابن يونس</w:t>
      </w:r>
      <w:r>
        <w:rPr>
          <w:rtl/>
        </w:rPr>
        <w:t>).</w:t>
      </w:r>
      <w:r w:rsidRPr="008125C8">
        <w:rPr>
          <w:rtl/>
        </w:rPr>
        <w:t xml:space="preserve"> زاد ابن حجر : ولد سنة 195 ه‍ ، وتوفى سنة 289 ه‍</w:t>
      </w:r>
      <w:r>
        <w:rPr>
          <w:rtl/>
        </w:rPr>
        <w:t>.</w:t>
      </w:r>
      <w:r w:rsidRPr="008125C8">
        <w:rPr>
          <w:rtl/>
        </w:rPr>
        <w:t xml:space="preserve"> روى عن إسحاق بن راهويه ، ودحيم ، وصفوان بن صالح ، وغيرهم. روى عنه النسائى</w:t>
      </w:r>
      <w:r>
        <w:rPr>
          <w:rtl/>
        </w:rPr>
        <w:t xml:space="preserve"> ـ </w:t>
      </w:r>
      <w:r w:rsidRPr="008125C8">
        <w:rPr>
          <w:rtl/>
        </w:rPr>
        <w:t>وهو من أقرانه</w:t>
      </w:r>
      <w:r>
        <w:rPr>
          <w:rtl/>
        </w:rPr>
        <w:t xml:space="preserve"> ـ </w:t>
      </w:r>
      <w:r w:rsidRPr="008125C8">
        <w:rPr>
          <w:rtl/>
        </w:rPr>
        <w:t>والطبرانى ، وإسحاق بن إبراهيم المنجنيقى. ثقة.</w:t>
      </w:r>
    </w:p>
    <w:p w:rsidR="0036165F" w:rsidRPr="008125C8" w:rsidRDefault="0036165F" w:rsidP="00791E39">
      <w:pPr>
        <w:pStyle w:val="libNormal"/>
        <w:rPr>
          <w:rtl/>
        </w:rPr>
      </w:pPr>
      <w:r>
        <w:rPr>
          <w:rtl/>
        </w:rPr>
        <w:br w:type="page"/>
      </w:r>
      <w:r w:rsidRPr="008125C8">
        <w:rPr>
          <w:rtl/>
        </w:rPr>
        <w:lastRenderedPageBreak/>
        <w:t>211</w:t>
      </w:r>
      <w:r>
        <w:rPr>
          <w:rtl/>
        </w:rPr>
        <w:t xml:space="preserve"> ـ </w:t>
      </w:r>
      <w:r w:rsidRPr="008125C8">
        <w:rPr>
          <w:rtl/>
        </w:rPr>
        <w:t xml:space="preserve">زكريا بن يحيى بن عائذ بن كيسان </w:t>
      </w:r>
      <w:r w:rsidRPr="0015452C">
        <w:rPr>
          <w:rStyle w:val="libFootnotenumChar"/>
          <w:rtl/>
        </w:rPr>
        <w:t>(1)</w:t>
      </w:r>
      <w:r w:rsidRPr="008125C8">
        <w:rPr>
          <w:rtl/>
        </w:rPr>
        <w:t xml:space="preserve"> : من أهل طرطوشة </w:t>
      </w:r>
      <w:r w:rsidRPr="0015452C">
        <w:rPr>
          <w:rStyle w:val="libFootnotenumChar"/>
          <w:rtl/>
        </w:rPr>
        <w:t>(2)</w:t>
      </w:r>
      <w:r w:rsidRPr="008125C8">
        <w:rPr>
          <w:rtl/>
        </w:rPr>
        <w:t xml:space="preserve"> ، من الأندلس ، حدّث </w:t>
      </w:r>
      <w:r w:rsidRPr="0015452C">
        <w:rPr>
          <w:rStyle w:val="libFootnotenumChar"/>
          <w:rtl/>
        </w:rPr>
        <w:t>(3)</w:t>
      </w:r>
      <w:r>
        <w:rPr>
          <w:rtl/>
        </w:rPr>
        <w:t>.</w:t>
      </w:r>
    </w:p>
    <w:p w:rsidR="0036165F" w:rsidRPr="008125C8" w:rsidRDefault="0036165F" w:rsidP="00791E39">
      <w:pPr>
        <w:pStyle w:val="libNormal"/>
        <w:rPr>
          <w:rtl/>
        </w:rPr>
      </w:pPr>
      <w:r w:rsidRPr="008125C8">
        <w:rPr>
          <w:rtl/>
        </w:rPr>
        <w:t>212</w:t>
      </w:r>
      <w:r>
        <w:rPr>
          <w:rtl/>
        </w:rPr>
        <w:t xml:space="preserve"> ـ </w:t>
      </w:r>
      <w:r w:rsidRPr="008125C8">
        <w:rPr>
          <w:rtl/>
        </w:rPr>
        <w:t xml:space="preserve">زكريا بن يحيى بن عبد الملك بن عبيد الله بن عبد الرحمن الثقفى : من أهل قرطبة ، يعرف ب «ابن الشامة» </w:t>
      </w:r>
      <w:r w:rsidRPr="0015452C">
        <w:rPr>
          <w:rStyle w:val="libFootnotenumChar"/>
          <w:rtl/>
        </w:rPr>
        <w:t>(4)</w:t>
      </w:r>
      <w:r>
        <w:rPr>
          <w:rtl/>
        </w:rPr>
        <w:t>.</w:t>
      </w:r>
      <w:r w:rsidRPr="008125C8">
        <w:rPr>
          <w:rtl/>
        </w:rPr>
        <w:t xml:space="preserve"> يكنى أبا يحيى. أندلسى ، سمع من قاسم بن هلال.</w:t>
      </w:r>
      <w:r>
        <w:rPr>
          <w:rFonts w:hint="cs"/>
          <w:rtl/>
        </w:rPr>
        <w:t xml:space="preserve"> </w:t>
      </w:r>
      <w:r w:rsidRPr="008125C8">
        <w:rPr>
          <w:rtl/>
        </w:rPr>
        <w:t xml:space="preserve">ذكره محمد بن حارث </w:t>
      </w:r>
      <w:r w:rsidRPr="0015452C">
        <w:rPr>
          <w:rStyle w:val="libFootnotenumChar"/>
          <w:rtl/>
        </w:rPr>
        <w:t>(5)</w:t>
      </w:r>
      <w:r>
        <w:rPr>
          <w:rtl/>
        </w:rPr>
        <w:t>.</w:t>
      </w:r>
    </w:p>
    <w:p w:rsidR="0036165F" w:rsidRPr="008125C8" w:rsidRDefault="0036165F" w:rsidP="00CF05AF">
      <w:pPr>
        <w:pStyle w:val="libBold1"/>
        <w:rPr>
          <w:rtl/>
        </w:rPr>
      </w:pPr>
      <w:r w:rsidRPr="008125C8">
        <w:rPr>
          <w:rtl/>
        </w:rPr>
        <w:t>ذكر من اسمه «زكير» :</w:t>
      </w:r>
    </w:p>
    <w:p w:rsidR="0036165F" w:rsidRPr="008125C8" w:rsidRDefault="0036165F" w:rsidP="00791E39">
      <w:pPr>
        <w:pStyle w:val="libNormal"/>
        <w:rPr>
          <w:rtl/>
        </w:rPr>
      </w:pPr>
      <w:r w:rsidRPr="008125C8">
        <w:rPr>
          <w:rtl/>
        </w:rPr>
        <w:t>213</w:t>
      </w:r>
      <w:r>
        <w:rPr>
          <w:rtl/>
        </w:rPr>
        <w:t xml:space="preserve"> ـ </w:t>
      </w:r>
      <w:r w:rsidRPr="008125C8">
        <w:rPr>
          <w:rtl/>
        </w:rPr>
        <w:t>زكير بن عبد الله بن رفاعة بن رافع بن مالك بن العجلان بن عمرو الأنصارى : ذكره سعيد بن عفير فى «أخبار المغرب»</w:t>
      </w:r>
      <w:r>
        <w:rPr>
          <w:rtl/>
        </w:rPr>
        <w:t>.</w:t>
      </w:r>
      <w:r w:rsidRPr="008125C8">
        <w:rPr>
          <w:rtl/>
        </w:rPr>
        <w:t xml:space="preserve"> يكنى أبا عبد الله ، وله عقب ببرقة </w:t>
      </w:r>
      <w:r w:rsidRPr="0015452C">
        <w:rPr>
          <w:rStyle w:val="libFootnotenumChar"/>
          <w:rtl/>
        </w:rPr>
        <w:t>(6)</w:t>
      </w:r>
      <w:r>
        <w:rPr>
          <w:rtl/>
        </w:rPr>
        <w:t>.</w:t>
      </w:r>
    </w:p>
    <w:p w:rsidR="0036165F" w:rsidRPr="008125C8" w:rsidRDefault="0036165F" w:rsidP="00CF05AF">
      <w:pPr>
        <w:pStyle w:val="libBold1"/>
        <w:rPr>
          <w:rtl/>
        </w:rPr>
      </w:pPr>
      <w:r w:rsidRPr="008125C8">
        <w:rPr>
          <w:rtl/>
        </w:rPr>
        <w:t>ذكر من اسمه «زهرة» :</w:t>
      </w:r>
    </w:p>
    <w:p w:rsidR="0036165F" w:rsidRPr="008125C8" w:rsidRDefault="0036165F" w:rsidP="00791E39">
      <w:pPr>
        <w:pStyle w:val="libNormal"/>
        <w:rPr>
          <w:rtl/>
        </w:rPr>
      </w:pPr>
      <w:r w:rsidRPr="008125C8">
        <w:rPr>
          <w:rtl/>
        </w:rPr>
        <w:t>214</w:t>
      </w:r>
      <w:r>
        <w:rPr>
          <w:rtl/>
        </w:rPr>
        <w:t xml:space="preserve"> ـ </w:t>
      </w:r>
      <w:r w:rsidRPr="008125C8">
        <w:rPr>
          <w:rtl/>
        </w:rPr>
        <w:t xml:space="preserve">زهرة </w:t>
      </w:r>
      <w:r w:rsidRPr="0015452C">
        <w:rPr>
          <w:rStyle w:val="libFootnotenumChar"/>
          <w:rtl/>
        </w:rPr>
        <w:t>(7)</w:t>
      </w:r>
      <w:r w:rsidRPr="008125C8">
        <w:rPr>
          <w:rtl/>
        </w:rPr>
        <w:t xml:space="preserve"> بن معبد بن عبد الله بن هشام </w:t>
      </w:r>
      <w:r w:rsidRPr="0015452C">
        <w:rPr>
          <w:rStyle w:val="libFootnotenumChar"/>
          <w:rtl/>
        </w:rPr>
        <w:t>(8)</w:t>
      </w:r>
      <w:r w:rsidRPr="008125C8">
        <w:rPr>
          <w:rtl/>
        </w:rPr>
        <w:t xml:space="preserve"> : يكنى أبا عقيل. مدنى ، سكن</w:t>
      </w:r>
    </w:p>
    <w:p w:rsidR="0036165F" w:rsidRPr="008125C8" w:rsidRDefault="0036165F" w:rsidP="00AB1DDF">
      <w:pPr>
        <w:pStyle w:val="libLine"/>
        <w:rPr>
          <w:rtl/>
        </w:rPr>
      </w:pPr>
      <w:r w:rsidRPr="008125C8">
        <w:rPr>
          <w:rtl/>
        </w:rPr>
        <w:t>__________________</w:t>
      </w:r>
    </w:p>
    <w:p w:rsidR="0036165F" w:rsidRPr="008125C8" w:rsidRDefault="0036165F" w:rsidP="0015452C">
      <w:pPr>
        <w:pStyle w:val="libFootnote0"/>
        <w:rPr>
          <w:rtl/>
        </w:rPr>
      </w:pPr>
      <w:r>
        <w:rPr>
          <w:rtl/>
        </w:rPr>
        <w:t>(</w:t>
      </w:r>
      <w:r w:rsidRPr="008125C8">
        <w:rPr>
          <w:rtl/>
        </w:rPr>
        <w:t xml:space="preserve">1) كذا نسبه فى </w:t>
      </w:r>
      <w:r>
        <w:rPr>
          <w:rtl/>
        </w:rPr>
        <w:t>(</w:t>
      </w:r>
      <w:r w:rsidRPr="008125C8">
        <w:rPr>
          <w:rtl/>
        </w:rPr>
        <w:t>الإكمال</w:t>
      </w:r>
      <w:r>
        <w:rPr>
          <w:rtl/>
        </w:rPr>
        <w:t>)</w:t>
      </w:r>
      <w:r w:rsidRPr="008125C8">
        <w:rPr>
          <w:rtl/>
        </w:rPr>
        <w:t xml:space="preserve"> 6 / 12 ، والجذوة 1 / 337 ، والبغية ص 294. وزاد ابن الفرضى لفظة </w:t>
      </w:r>
      <w:r>
        <w:rPr>
          <w:rtl/>
        </w:rPr>
        <w:t>(</w:t>
      </w:r>
      <w:r w:rsidRPr="008125C8">
        <w:rPr>
          <w:rtl/>
        </w:rPr>
        <w:t>عائد</w:t>
      </w:r>
      <w:r>
        <w:rPr>
          <w:rtl/>
        </w:rPr>
        <w:t>)</w:t>
      </w:r>
      <w:r w:rsidRPr="008125C8">
        <w:rPr>
          <w:rtl/>
        </w:rPr>
        <w:t xml:space="preserve"> قبل </w:t>
      </w:r>
      <w:r>
        <w:rPr>
          <w:rtl/>
        </w:rPr>
        <w:t>(</w:t>
      </w:r>
      <w:r w:rsidRPr="008125C8">
        <w:rPr>
          <w:rtl/>
        </w:rPr>
        <w:t>عائذ</w:t>
      </w:r>
      <w:r>
        <w:rPr>
          <w:rtl/>
        </w:rPr>
        <w:t>)</w:t>
      </w:r>
      <w:r w:rsidRPr="008125C8">
        <w:rPr>
          <w:rtl/>
        </w:rPr>
        <w:t xml:space="preserve"> ، وهو خطأ. وأضاف بعده : كيسان بن معن بن عبد الرحمن بن صالح </w:t>
      </w:r>
      <w:r>
        <w:rPr>
          <w:rtl/>
        </w:rPr>
        <w:t>(</w:t>
      </w:r>
      <w:r w:rsidRPr="008125C8">
        <w:rPr>
          <w:rtl/>
        </w:rPr>
        <w:t>مولى هشام</w:t>
      </w:r>
      <w:r>
        <w:rPr>
          <w:rtl/>
        </w:rPr>
        <w:t>).</w:t>
      </w:r>
      <w:r w:rsidRPr="008125C8">
        <w:rPr>
          <w:rtl/>
        </w:rPr>
        <w:t xml:space="preserve"> </w:t>
      </w:r>
      <w:r>
        <w:rPr>
          <w:rtl/>
        </w:rPr>
        <w:t>(</w:t>
      </w:r>
      <w:r w:rsidRPr="008125C8">
        <w:rPr>
          <w:rtl/>
        </w:rPr>
        <w:t>تاريخه ، ط. الخانجى</w:t>
      </w:r>
      <w:r>
        <w:rPr>
          <w:rtl/>
        </w:rPr>
        <w:t>)</w:t>
      </w:r>
      <w:r w:rsidRPr="008125C8">
        <w:rPr>
          <w:rtl/>
        </w:rPr>
        <w:t xml:space="preserve"> 1 / 177.</w:t>
      </w:r>
    </w:p>
    <w:p w:rsidR="0036165F" w:rsidRPr="008125C8" w:rsidRDefault="0036165F" w:rsidP="0015452C">
      <w:pPr>
        <w:pStyle w:val="libFootnote0"/>
        <w:rPr>
          <w:rtl/>
        </w:rPr>
      </w:pPr>
      <w:r>
        <w:rPr>
          <w:rtl/>
        </w:rPr>
        <w:t>(</w:t>
      </w:r>
      <w:r w:rsidRPr="008125C8">
        <w:rPr>
          <w:rtl/>
        </w:rPr>
        <w:t xml:space="preserve">2) كذا ضبطها ياقوت بالحروف فى </w:t>
      </w:r>
      <w:r>
        <w:rPr>
          <w:rtl/>
        </w:rPr>
        <w:t>(</w:t>
      </w:r>
      <w:r w:rsidRPr="008125C8">
        <w:rPr>
          <w:rtl/>
        </w:rPr>
        <w:t>معجم البلدان</w:t>
      </w:r>
      <w:r>
        <w:rPr>
          <w:rtl/>
        </w:rPr>
        <w:t>)</w:t>
      </w:r>
      <w:r w:rsidRPr="008125C8">
        <w:rPr>
          <w:rtl/>
        </w:rPr>
        <w:t xml:space="preserve"> 4 / 34 ، وقال : مدينة بالأندلس ، تتصل بكورة </w:t>
      </w:r>
      <w:r>
        <w:rPr>
          <w:rtl/>
        </w:rPr>
        <w:t>(</w:t>
      </w:r>
      <w:r w:rsidRPr="008125C8">
        <w:rPr>
          <w:rtl/>
        </w:rPr>
        <w:t>بلنسية</w:t>
      </w:r>
      <w:r>
        <w:rPr>
          <w:rtl/>
        </w:rPr>
        <w:t>)</w:t>
      </w:r>
      <w:r w:rsidRPr="008125C8">
        <w:rPr>
          <w:rtl/>
        </w:rPr>
        <w:t xml:space="preserve"> ، وهى شرقىّ </w:t>
      </w:r>
      <w:r>
        <w:rPr>
          <w:rtl/>
        </w:rPr>
        <w:t>(</w:t>
      </w:r>
      <w:r w:rsidRPr="008125C8">
        <w:rPr>
          <w:rtl/>
        </w:rPr>
        <w:t>بلنسية</w:t>
      </w:r>
      <w:r>
        <w:rPr>
          <w:rtl/>
        </w:rPr>
        <w:t>)</w:t>
      </w:r>
      <w:r w:rsidRPr="008125C8">
        <w:rPr>
          <w:rtl/>
        </w:rPr>
        <w:t xml:space="preserve"> ، </w:t>
      </w:r>
      <w:r>
        <w:rPr>
          <w:rtl/>
        </w:rPr>
        <w:t>و (</w:t>
      </w:r>
      <w:r w:rsidRPr="008125C8">
        <w:rPr>
          <w:rtl/>
        </w:rPr>
        <w:t>قرطبة</w:t>
      </w:r>
      <w:r>
        <w:rPr>
          <w:rtl/>
        </w:rPr>
        <w:t>)</w:t>
      </w:r>
      <w:r w:rsidRPr="008125C8">
        <w:rPr>
          <w:rtl/>
        </w:rPr>
        <w:t xml:space="preserve"> ، قريبة من البحر ، متقنة العمارة. وجعلها السمعانى بضم الطاءين ، وقال : بلدة من آخر بلاد المسلمين بالأندلس. </w:t>
      </w:r>
      <w:r>
        <w:rPr>
          <w:rtl/>
        </w:rPr>
        <w:t>(</w:t>
      </w:r>
      <w:r w:rsidRPr="008125C8">
        <w:rPr>
          <w:rtl/>
        </w:rPr>
        <w:t>الأنساب</w:t>
      </w:r>
      <w:r>
        <w:rPr>
          <w:rtl/>
        </w:rPr>
        <w:t>)</w:t>
      </w:r>
      <w:r w:rsidRPr="008125C8">
        <w:rPr>
          <w:rtl/>
        </w:rPr>
        <w:t xml:space="preserve"> 4 / 62.</w:t>
      </w:r>
    </w:p>
    <w:p w:rsidR="0036165F" w:rsidRPr="008125C8" w:rsidRDefault="0036165F" w:rsidP="0015452C">
      <w:pPr>
        <w:pStyle w:val="libFootnote0"/>
        <w:rPr>
          <w:rtl/>
        </w:rPr>
      </w:pPr>
      <w:r>
        <w:rPr>
          <w:rtl/>
        </w:rPr>
        <w:t>(</w:t>
      </w:r>
      <w:r w:rsidRPr="008125C8">
        <w:rPr>
          <w:rtl/>
        </w:rPr>
        <w:t xml:space="preserve">3) </w:t>
      </w:r>
      <w:r>
        <w:rPr>
          <w:rtl/>
        </w:rPr>
        <w:t>(</w:t>
      </w:r>
      <w:r w:rsidRPr="008125C8">
        <w:rPr>
          <w:rtl/>
        </w:rPr>
        <w:t>تاريخ ابن الفرضى ، ط. الخانجى</w:t>
      </w:r>
      <w:r>
        <w:rPr>
          <w:rtl/>
        </w:rPr>
        <w:t>)</w:t>
      </w:r>
      <w:r w:rsidRPr="008125C8">
        <w:rPr>
          <w:rtl/>
        </w:rPr>
        <w:t xml:space="preserve"> 1 / 177 </w:t>
      </w:r>
      <w:r>
        <w:rPr>
          <w:rtl/>
        </w:rPr>
        <w:t>(</w:t>
      </w:r>
      <w:r w:rsidRPr="008125C8">
        <w:rPr>
          <w:rtl/>
        </w:rPr>
        <w:t>ذكره ابن يونس</w:t>
      </w:r>
      <w:r>
        <w:rPr>
          <w:rtl/>
        </w:rPr>
        <w:t>)</w:t>
      </w:r>
      <w:r w:rsidRPr="008125C8">
        <w:rPr>
          <w:rtl/>
        </w:rPr>
        <w:t xml:space="preserve"> ، والإكمال 6 / 12 </w:t>
      </w:r>
      <w:r>
        <w:rPr>
          <w:rtl/>
        </w:rPr>
        <w:t>(</w:t>
      </w:r>
      <w:r w:rsidRPr="008125C8">
        <w:rPr>
          <w:rtl/>
        </w:rPr>
        <w:t>قاله ابن يونس</w:t>
      </w:r>
      <w:r>
        <w:rPr>
          <w:rtl/>
        </w:rPr>
        <w:t>)</w:t>
      </w:r>
      <w:r w:rsidRPr="008125C8">
        <w:rPr>
          <w:rtl/>
        </w:rPr>
        <w:t xml:space="preserve"> ، والجذوة 1 / 337 </w:t>
      </w:r>
      <w:r>
        <w:rPr>
          <w:rtl/>
        </w:rPr>
        <w:t>(</w:t>
      </w:r>
      <w:r w:rsidRPr="008125C8">
        <w:rPr>
          <w:rtl/>
        </w:rPr>
        <w:t>محدث من أهل طرطوشة</w:t>
      </w:r>
      <w:r>
        <w:rPr>
          <w:rtl/>
        </w:rPr>
        <w:t xml:space="preserve"> ـ </w:t>
      </w:r>
      <w:r w:rsidRPr="008125C8">
        <w:rPr>
          <w:rtl/>
        </w:rPr>
        <w:t>ذكره ابن يونس</w:t>
      </w:r>
      <w:r>
        <w:rPr>
          <w:rtl/>
        </w:rPr>
        <w:t>)</w:t>
      </w:r>
      <w:r w:rsidRPr="008125C8">
        <w:rPr>
          <w:rtl/>
        </w:rPr>
        <w:t xml:space="preserve"> ، والبغية ص 294 </w:t>
      </w:r>
      <w:r>
        <w:rPr>
          <w:rtl/>
        </w:rPr>
        <w:t>(</w:t>
      </w:r>
      <w:r w:rsidRPr="008125C8">
        <w:rPr>
          <w:rtl/>
        </w:rPr>
        <w:t>شرحه</w:t>
      </w:r>
      <w:r>
        <w:rPr>
          <w:rtl/>
        </w:rPr>
        <w:t>).</w:t>
      </w:r>
    </w:p>
    <w:p w:rsidR="0036165F" w:rsidRPr="008125C8" w:rsidRDefault="0036165F" w:rsidP="0015452C">
      <w:pPr>
        <w:pStyle w:val="libFootnote0"/>
        <w:rPr>
          <w:rtl/>
        </w:rPr>
      </w:pPr>
      <w:r>
        <w:rPr>
          <w:rtl/>
        </w:rPr>
        <w:t>(</w:t>
      </w:r>
      <w:r w:rsidRPr="008125C8">
        <w:rPr>
          <w:rtl/>
        </w:rPr>
        <w:t xml:space="preserve">4) تاريخ ابن الفرضى </w:t>
      </w:r>
      <w:r>
        <w:rPr>
          <w:rtl/>
        </w:rPr>
        <w:t>(</w:t>
      </w:r>
      <w:r w:rsidRPr="008125C8">
        <w:rPr>
          <w:rtl/>
        </w:rPr>
        <w:t>ط. الخانجى</w:t>
      </w:r>
      <w:r>
        <w:rPr>
          <w:rtl/>
        </w:rPr>
        <w:t>)</w:t>
      </w:r>
      <w:r w:rsidRPr="008125C8">
        <w:rPr>
          <w:rtl/>
        </w:rPr>
        <w:t xml:space="preserve"> 1 / 176 </w:t>
      </w:r>
      <w:r>
        <w:rPr>
          <w:rtl/>
        </w:rPr>
        <w:t>(</w:t>
      </w:r>
      <w:r w:rsidRPr="008125C8">
        <w:rPr>
          <w:rtl/>
        </w:rPr>
        <w:t>نسبه أبو سعيد</w:t>
      </w:r>
      <w:r>
        <w:rPr>
          <w:rtl/>
        </w:rPr>
        <w:t>).</w:t>
      </w:r>
      <w:r w:rsidRPr="008125C8">
        <w:rPr>
          <w:rtl/>
        </w:rPr>
        <w:t xml:space="preserve"> ولعل من مكملات النسب </w:t>
      </w:r>
      <w:r>
        <w:rPr>
          <w:rtl/>
        </w:rPr>
        <w:t>(</w:t>
      </w:r>
      <w:r w:rsidRPr="008125C8">
        <w:rPr>
          <w:rtl/>
        </w:rPr>
        <w:t>ذكر موطن المترجم له ، وما اشتهر وعرف به</w:t>
      </w:r>
      <w:r>
        <w:rPr>
          <w:rtl/>
        </w:rPr>
        <w:t>)</w:t>
      </w:r>
      <w:r w:rsidRPr="008125C8">
        <w:rPr>
          <w:rtl/>
        </w:rPr>
        <w:t xml:space="preserve"> ؛ لذلك ذكرنا ما ورد فى المتن.</w:t>
      </w:r>
    </w:p>
    <w:p w:rsidR="0036165F" w:rsidRPr="008125C8" w:rsidRDefault="0036165F" w:rsidP="0015452C">
      <w:pPr>
        <w:pStyle w:val="libFootnote0"/>
        <w:rPr>
          <w:rtl/>
        </w:rPr>
      </w:pPr>
      <w:r>
        <w:rPr>
          <w:rtl/>
        </w:rPr>
        <w:t>(</w:t>
      </w:r>
      <w:r w:rsidRPr="008125C8">
        <w:rPr>
          <w:rtl/>
        </w:rPr>
        <w:t xml:space="preserve">5) بقية الترجمة فى </w:t>
      </w:r>
      <w:r>
        <w:rPr>
          <w:rtl/>
        </w:rPr>
        <w:t>(</w:t>
      </w:r>
      <w:r w:rsidRPr="008125C8">
        <w:rPr>
          <w:rtl/>
        </w:rPr>
        <w:t>الجذوة</w:t>
      </w:r>
      <w:r>
        <w:rPr>
          <w:rtl/>
        </w:rPr>
        <w:t>)</w:t>
      </w:r>
      <w:r w:rsidRPr="008125C8">
        <w:rPr>
          <w:rtl/>
        </w:rPr>
        <w:t xml:space="preserve"> 1 / 337 ، والبغية ص 294. ولم ينسب المصدران النص إلى </w:t>
      </w:r>
      <w:r>
        <w:rPr>
          <w:rtl/>
        </w:rPr>
        <w:t>(</w:t>
      </w:r>
      <w:r w:rsidRPr="008125C8">
        <w:rPr>
          <w:rtl/>
        </w:rPr>
        <w:t>ابن يونس</w:t>
      </w:r>
      <w:r>
        <w:rPr>
          <w:rtl/>
        </w:rPr>
        <w:t>)</w:t>
      </w:r>
      <w:r w:rsidRPr="008125C8">
        <w:rPr>
          <w:rtl/>
        </w:rPr>
        <w:t xml:space="preserve"> ، لكنهما قالا : </w:t>
      </w:r>
      <w:r>
        <w:rPr>
          <w:rtl/>
        </w:rPr>
        <w:t>(</w:t>
      </w:r>
      <w:r w:rsidRPr="008125C8">
        <w:rPr>
          <w:rtl/>
        </w:rPr>
        <w:t>ذكره محمد بن حارث</w:t>
      </w:r>
      <w:r>
        <w:rPr>
          <w:rtl/>
        </w:rPr>
        <w:t>).</w:t>
      </w:r>
      <w:r w:rsidRPr="008125C8">
        <w:rPr>
          <w:rtl/>
        </w:rPr>
        <w:t xml:space="preserve"> وأعتقد أن ابن يونس نقل المادة عن </w:t>
      </w:r>
      <w:r>
        <w:rPr>
          <w:rtl/>
        </w:rPr>
        <w:t>(</w:t>
      </w:r>
      <w:r w:rsidRPr="008125C8">
        <w:rPr>
          <w:rtl/>
        </w:rPr>
        <w:t>محمد ابن حارث هذا</w:t>
      </w:r>
      <w:r>
        <w:rPr>
          <w:rtl/>
        </w:rPr>
        <w:t>)</w:t>
      </w:r>
      <w:r w:rsidRPr="008125C8">
        <w:rPr>
          <w:rtl/>
        </w:rPr>
        <w:t xml:space="preserve"> ، وهو المؤرخ الأندلسى المعروف ب </w:t>
      </w:r>
      <w:r>
        <w:rPr>
          <w:rtl/>
        </w:rPr>
        <w:t>(</w:t>
      </w:r>
      <w:r w:rsidRPr="008125C8">
        <w:rPr>
          <w:rtl/>
        </w:rPr>
        <w:t>الخشنىّ</w:t>
      </w:r>
      <w:r>
        <w:rPr>
          <w:rtl/>
        </w:rPr>
        <w:t>)</w:t>
      </w:r>
      <w:r w:rsidRPr="008125C8">
        <w:rPr>
          <w:rtl/>
        </w:rPr>
        <w:t xml:space="preserve"> أيضا ، كما حدث ذلك فى تراجم سابقة ، فاستأنسنا بذلك ، وأكملنا الترجمة معتبرين أنها لابن يونس ؛ لأن الحميدى والضبى ينقلان عن </w:t>
      </w:r>
      <w:r>
        <w:rPr>
          <w:rtl/>
        </w:rPr>
        <w:t>(</w:t>
      </w:r>
      <w:r w:rsidRPr="008125C8">
        <w:rPr>
          <w:rtl/>
        </w:rPr>
        <w:t>المصدر الأصلى</w:t>
      </w:r>
      <w:r>
        <w:rPr>
          <w:rtl/>
        </w:rPr>
        <w:t>)</w:t>
      </w:r>
      <w:r w:rsidRPr="008125C8">
        <w:rPr>
          <w:rtl/>
        </w:rPr>
        <w:t xml:space="preserve"> ، وهو مشترك بينهما وبين ابن يونس.</w:t>
      </w:r>
    </w:p>
    <w:p w:rsidR="0036165F" w:rsidRPr="008125C8" w:rsidRDefault="0036165F" w:rsidP="0015452C">
      <w:pPr>
        <w:pStyle w:val="libFootnote0"/>
        <w:rPr>
          <w:rtl/>
        </w:rPr>
      </w:pPr>
      <w:r>
        <w:rPr>
          <w:rtl/>
        </w:rPr>
        <w:t>(</w:t>
      </w:r>
      <w:r w:rsidRPr="008125C8">
        <w:rPr>
          <w:rtl/>
        </w:rPr>
        <w:t xml:space="preserve">6) الإكمال 4 / 90 </w:t>
      </w:r>
      <w:r>
        <w:rPr>
          <w:rtl/>
        </w:rPr>
        <w:t>(</w:t>
      </w:r>
      <w:r w:rsidRPr="008125C8">
        <w:rPr>
          <w:rtl/>
        </w:rPr>
        <w:t>قاله ابن يونس</w:t>
      </w:r>
      <w:r>
        <w:rPr>
          <w:rtl/>
        </w:rPr>
        <w:t>).</w:t>
      </w:r>
    </w:p>
    <w:p w:rsidR="0036165F" w:rsidRPr="008125C8" w:rsidRDefault="0036165F" w:rsidP="0015452C">
      <w:pPr>
        <w:pStyle w:val="libFootnote0"/>
        <w:rPr>
          <w:rtl/>
        </w:rPr>
      </w:pPr>
      <w:r>
        <w:rPr>
          <w:rtl/>
        </w:rPr>
        <w:t>(</w:t>
      </w:r>
      <w:r w:rsidRPr="008125C8">
        <w:rPr>
          <w:rtl/>
        </w:rPr>
        <w:t xml:space="preserve">7) بضم أوله </w:t>
      </w:r>
      <w:r>
        <w:rPr>
          <w:rtl/>
        </w:rPr>
        <w:t>(</w:t>
      </w:r>
      <w:r w:rsidRPr="008125C8">
        <w:rPr>
          <w:rtl/>
        </w:rPr>
        <w:t>التقريب</w:t>
      </w:r>
      <w:r>
        <w:rPr>
          <w:rtl/>
        </w:rPr>
        <w:t>)</w:t>
      </w:r>
      <w:r w:rsidRPr="008125C8">
        <w:rPr>
          <w:rtl/>
        </w:rPr>
        <w:t xml:space="preserve"> 1 / 263.</w:t>
      </w:r>
    </w:p>
    <w:p w:rsidR="0036165F" w:rsidRDefault="0036165F" w:rsidP="0015452C">
      <w:pPr>
        <w:pStyle w:val="libFootnote0"/>
        <w:rPr>
          <w:rtl/>
        </w:rPr>
      </w:pPr>
      <w:r>
        <w:rPr>
          <w:rtl/>
        </w:rPr>
        <w:t>(</w:t>
      </w:r>
      <w:r w:rsidRPr="008125C8">
        <w:rPr>
          <w:rtl/>
        </w:rPr>
        <w:t xml:space="preserve">8) كذا اقتصر ابن يونس على هذا القدر من نسبه ، كما جاء فى </w:t>
      </w:r>
      <w:r>
        <w:rPr>
          <w:rtl/>
        </w:rPr>
        <w:t>(</w:t>
      </w:r>
      <w:r w:rsidRPr="008125C8">
        <w:rPr>
          <w:rtl/>
        </w:rPr>
        <w:t>الإكمال</w:t>
      </w:r>
      <w:r>
        <w:rPr>
          <w:rtl/>
        </w:rPr>
        <w:t>)</w:t>
      </w:r>
      <w:r w:rsidRPr="008125C8">
        <w:rPr>
          <w:rtl/>
        </w:rPr>
        <w:t xml:space="preserve"> 6 / 233. وأورد المزى</w:t>
      </w:r>
    </w:p>
    <w:p w:rsidR="0036165F" w:rsidRPr="008125C8" w:rsidRDefault="0036165F" w:rsidP="00883D27">
      <w:pPr>
        <w:pStyle w:val="libNormal0"/>
        <w:rPr>
          <w:rtl/>
        </w:rPr>
      </w:pPr>
      <w:r>
        <w:rPr>
          <w:rtl/>
        </w:rPr>
        <w:br w:type="page"/>
      </w:r>
      <w:r w:rsidRPr="008125C8">
        <w:rPr>
          <w:rtl/>
        </w:rPr>
        <w:lastRenderedPageBreak/>
        <w:t xml:space="preserve">مصر. يروى عن ابن عمر ، وابن الزبير ، وسمع أباه ، وجده ، وابن المسيّب. روى عنه حيوة ، وليث بن سعد ، وسعيد بن أبى أيوب ، ونافع بن يزيد ، وابن لهيعة. وآخر من حدّث عنه رشدين بن سعد </w:t>
      </w:r>
      <w:r w:rsidRPr="0015452C">
        <w:rPr>
          <w:rStyle w:val="libFootnotenumChar"/>
          <w:rtl/>
        </w:rPr>
        <w:t>(1)</w:t>
      </w:r>
      <w:r>
        <w:rPr>
          <w:rtl/>
        </w:rPr>
        <w:t>.</w:t>
      </w:r>
      <w:r w:rsidRPr="008125C8">
        <w:rPr>
          <w:rtl/>
        </w:rPr>
        <w:t xml:space="preserve"> توفى بالإسكندرية سنة سبع وعشرين ومائة ، ويقال :</w:t>
      </w:r>
      <w:r>
        <w:rPr>
          <w:rFonts w:hint="cs"/>
          <w:rtl/>
        </w:rPr>
        <w:t xml:space="preserve"> </w:t>
      </w:r>
      <w:r w:rsidRPr="008125C8">
        <w:rPr>
          <w:rtl/>
        </w:rPr>
        <w:t>سنة خمس وثلاثين ومائة. وهو</w:t>
      </w:r>
      <w:r>
        <w:rPr>
          <w:rtl/>
        </w:rPr>
        <w:t xml:space="preserve"> ـ </w:t>
      </w:r>
      <w:r w:rsidRPr="008125C8">
        <w:rPr>
          <w:rtl/>
        </w:rPr>
        <w:t>عندى</w:t>
      </w:r>
      <w:r>
        <w:rPr>
          <w:rtl/>
        </w:rPr>
        <w:t xml:space="preserve"> ـ </w:t>
      </w:r>
      <w:r w:rsidRPr="008125C8">
        <w:rPr>
          <w:rtl/>
        </w:rPr>
        <w:t xml:space="preserve">أصح </w:t>
      </w:r>
      <w:r w:rsidRPr="0015452C">
        <w:rPr>
          <w:rStyle w:val="libFootnotenumChar"/>
          <w:rtl/>
        </w:rPr>
        <w:t>(2)</w:t>
      </w:r>
      <w:r>
        <w:rPr>
          <w:rtl/>
        </w:rPr>
        <w:t>.</w:t>
      </w:r>
      <w:r>
        <w:rPr>
          <w:rFonts w:hint="cs"/>
          <w:rtl/>
        </w:rPr>
        <w:t xml:space="preserve"> </w:t>
      </w:r>
      <w:r w:rsidRPr="008125C8">
        <w:rPr>
          <w:rtl/>
        </w:rPr>
        <w:t>دخل إفريقية ، وأقام بها ، وغزا برها وبحرها مع «إسماعي</w:t>
      </w:r>
      <w:r w:rsidRPr="00A04F8C">
        <w:rPr>
          <w:rtl/>
        </w:rPr>
        <w:t>ل</w:t>
      </w:r>
      <w:r w:rsidRPr="008125C8">
        <w:rPr>
          <w:rtl/>
        </w:rPr>
        <w:t xml:space="preserve"> بن عبيد الله» أمير إفريقية ، وكان معه فى غزو إفريقية فى البحر أبو عبد الرحمن الحبلىّ التابعى </w:t>
      </w:r>
      <w:r>
        <w:rPr>
          <w:rtl/>
        </w:rPr>
        <w:t>(</w:t>
      </w:r>
      <w:r w:rsidRPr="008125C8">
        <w:rPr>
          <w:rtl/>
        </w:rPr>
        <w:t>رضى الله عنهما</w:t>
      </w:r>
      <w:r>
        <w:rPr>
          <w:rtl/>
        </w:rPr>
        <w:t>)</w:t>
      </w:r>
      <w:r w:rsidRPr="008125C8">
        <w:rPr>
          <w:rtl/>
        </w:rPr>
        <w:t xml:space="preserve"> </w:t>
      </w:r>
      <w:r w:rsidRPr="0015452C">
        <w:rPr>
          <w:rStyle w:val="libFootnotenumChar"/>
          <w:rtl/>
        </w:rPr>
        <w:t>(3)</w:t>
      </w:r>
      <w:r>
        <w:rPr>
          <w:rtl/>
        </w:rPr>
        <w:t>.</w:t>
      </w:r>
    </w:p>
    <w:p w:rsidR="0036165F" w:rsidRPr="008125C8" w:rsidRDefault="0036165F" w:rsidP="00CF05AF">
      <w:pPr>
        <w:pStyle w:val="libBold1"/>
        <w:rPr>
          <w:rtl/>
        </w:rPr>
      </w:pPr>
      <w:r w:rsidRPr="008125C8">
        <w:rPr>
          <w:rtl/>
        </w:rPr>
        <w:t>ذكر من اسمه «زهير» :</w:t>
      </w:r>
    </w:p>
    <w:p w:rsidR="0036165F" w:rsidRPr="008125C8" w:rsidRDefault="0036165F" w:rsidP="00791E39">
      <w:pPr>
        <w:pStyle w:val="libNormal"/>
        <w:rPr>
          <w:rtl/>
        </w:rPr>
      </w:pPr>
      <w:r w:rsidRPr="008125C8">
        <w:rPr>
          <w:rtl/>
        </w:rPr>
        <w:t>215</w:t>
      </w:r>
      <w:r>
        <w:rPr>
          <w:rtl/>
        </w:rPr>
        <w:t xml:space="preserve"> ـ </w:t>
      </w:r>
      <w:r w:rsidRPr="008125C8">
        <w:rPr>
          <w:rtl/>
        </w:rPr>
        <w:t xml:space="preserve">زهير الأيلىّ : يروى عن ابن عباس. روى عنه يحيى بن أبى عمرو السّيبانىّ </w:t>
      </w:r>
      <w:r w:rsidRPr="0015452C">
        <w:rPr>
          <w:rStyle w:val="libFootnotenumChar"/>
          <w:rtl/>
        </w:rPr>
        <w:t>(4)</w:t>
      </w:r>
      <w:r>
        <w:rPr>
          <w:rtl/>
        </w:rPr>
        <w:t>.</w:t>
      </w:r>
    </w:p>
    <w:p w:rsidR="0036165F" w:rsidRPr="008125C8" w:rsidRDefault="0036165F" w:rsidP="00CF05AF">
      <w:pPr>
        <w:pStyle w:val="libBold1"/>
        <w:rPr>
          <w:rtl/>
        </w:rPr>
      </w:pPr>
      <w:r w:rsidRPr="008125C8">
        <w:rPr>
          <w:rtl/>
        </w:rPr>
        <w:t>ذكر من اسمه «زياد» :</w:t>
      </w:r>
    </w:p>
    <w:p w:rsidR="0036165F" w:rsidRPr="008125C8" w:rsidRDefault="0036165F" w:rsidP="00791E39">
      <w:pPr>
        <w:pStyle w:val="libNormal"/>
        <w:rPr>
          <w:rtl/>
        </w:rPr>
      </w:pPr>
      <w:r w:rsidRPr="008125C8">
        <w:rPr>
          <w:rtl/>
        </w:rPr>
        <w:t>216</w:t>
      </w:r>
      <w:r>
        <w:rPr>
          <w:rtl/>
        </w:rPr>
        <w:t xml:space="preserve"> ـ </w:t>
      </w:r>
      <w:r w:rsidRPr="008125C8">
        <w:rPr>
          <w:rtl/>
        </w:rPr>
        <w:t xml:space="preserve">زياد بن عبد الرحمن بن زياد بن عبد الرحمن بن زهير بن ناشرة </w:t>
      </w:r>
      <w:r w:rsidRPr="0015452C">
        <w:rPr>
          <w:rStyle w:val="libFootnotenumChar"/>
          <w:rtl/>
        </w:rPr>
        <w:t>(5)</w:t>
      </w:r>
      <w:r w:rsidRPr="008125C8">
        <w:rPr>
          <w:rtl/>
        </w:rPr>
        <w:t xml:space="preserve"> بن لوذان </w:t>
      </w:r>
      <w:r w:rsidRPr="0015452C">
        <w:rPr>
          <w:rStyle w:val="libFootnotenumChar"/>
          <w:rtl/>
        </w:rPr>
        <w:t>(6)</w:t>
      </w:r>
    </w:p>
    <w:p w:rsidR="0036165F" w:rsidRPr="008125C8" w:rsidRDefault="0036165F" w:rsidP="00AB1DDF">
      <w:pPr>
        <w:pStyle w:val="libLine"/>
        <w:rPr>
          <w:rtl/>
        </w:rPr>
      </w:pPr>
      <w:r w:rsidRPr="008125C8">
        <w:rPr>
          <w:rtl/>
        </w:rPr>
        <w:t>__________________</w:t>
      </w:r>
    </w:p>
    <w:p w:rsidR="0036165F" w:rsidRPr="008125C8" w:rsidRDefault="0036165F" w:rsidP="0015452C">
      <w:pPr>
        <w:pStyle w:val="libFootnote0"/>
        <w:rPr>
          <w:rtl/>
        </w:rPr>
      </w:pPr>
      <w:r w:rsidRPr="008125C8">
        <w:rPr>
          <w:rtl/>
        </w:rPr>
        <w:t xml:space="preserve">وابن حجر نسبه كاملا كالآتى ، إضافة إلى ما فى المتن : </w:t>
      </w:r>
      <w:r>
        <w:rPr>
          <w:rtl/>
        </w:rPr>
        <w:t>(</w:t>
      </w:r>
      <w:r w:rsidRPr="008125C8">
        <w:rPr>
          <w:rtl/>
        </w:rPr>
        <w:t>هشام بن زهرة بن عثمان بن عمرو ابن كعب بن سعد بن تيم بن مرّة القرشى التّيمىّ</w:t>
      </w:r>
      <w:r>
        <w:rPr>
          <w:rtl/>
        </w:rPr>
        <w:t>).</w:t>
      </w:r>
      <w:r w:rsidRPr="008125C8">
        <w:rPr>
          <w:rtl/>
        </w:rPr>
        <w:t xml:space="preserve"> </w:t>
      </w:r>
      <w:r>
        <w:rPr>
          <w:rtl/>
        </w:rPr>
        <w:t>(</w:t>
      </w:r>
      <w:r w:rsidRPr="008125C8">
        <w:rPr>
          <w:rtl/>
        </w:rPr>
        <w:t>تهذيب الكمال 9 / 399 ، وتهذيب التهذيب 3 / 295</w:t>
      </w:r>
      <w:r>
        <w:rPr>
          <w:rtl/>
        </w:rPr>
        <w:t>).</w:t>
      </w:r>
    </w:p>
    <w:p w:rsidR="0036165F" w:rsidRPr="008125C8" w:rsidRDefault="0036165F" w:rsidP="0015452C">
      <w:pPr>
        <w:pStyle w:val="libFootnote0"/>
        <w:rPr>
          <w:rtl/>
        </w:rPr>
      </w:pPr>
      <w:r>
        <w:rPr>
          <w:rtl/>
        </w:rPr>
        <w:t>(</w:t>
      </w:r>
      <w:r w:rsidRPr="008125C8">
        <w:rPr>
          <w:rtl/>
        </w:rPr>
        <w:t>1) الإكمال 6 / 233.</w:t>
      </w:r>
    </w:p>
    <w:p w:rsidR="0036165F" w:rsidRPr="008125C8" w:rsidRDefault="0036165F" w:rsidP="0015452C">
      <w:pPr>
        <w:pStyle w:val="libFootnote0"/>
        <w:rPr>
          <w:rtl/>
        </w:rPr>
      </w:pPr>
      <w:r>
        <w:rPr>
          <w:rtl/>
        </w:rPr>
        <w:t>(</w:t>
      </w:r>
      <w:r w:rsidRPr="008125C8">
        <w:rPr>
          <w:rtl/>
        </w:rPr>
        <w:t xml:space="preserve">2) السابق </w:t>
      </w:r>
      <w:r>
        <w:rPr>
          <w:rtl/>
        </w:rPr>
        <w:t>(</w:t>
      </w:r>
      <w:r w:rsidRPr="008125C8">
        <w:rPr>
          <w:rtl/>
        </w:rPr>
        <w:t>قال ابن يونس</w:t>
      </w:r>
      <w:r>
        <w:rPr>
          <w:rtl/>
        </w:rPr>
        <w:t>)</w:t>
      </w:r>
      <w:r w:rsidRPr="008125C8">
        <w:rPr>
          <w:rtl/>
        </w:rPr>
        <w:t xml:space="preserve"> ، وتهذيب الكمال 9 / 401 </w:t>
      </w:r>
      <w:r>
        <w:rPr>
          <w:rtl/>
        </w:rPr>
        <w:t>(</w:t>
      </w:r>
      <w:r w:rsidRPr="008125C8">
        <w:rPr>
          <w:rtl/>
        </w:rPr>
        <w:t>قال أبو سعيد بن يونس</w:t>
      </w:r>
      <w:r>
        <w:rPr>
          <w:rtl/>
        </w:rPr>
        <w:t>)</w:t>
      </w:r>
      <w:r w:rsidRPr="008125C8">
        <w:rPr>
          <w:rtl/>
        </w:rPr>
        <w:t xml:space="preserve"> ، وتهذيب التهذيب 3 / 295 </w:t>
      </w:r>
      <w:r>
        <w:rPr>
          <w:rtl/>
        </w:rPr>
        <w:t>(</w:t>
      </w:r>
      <w:r w:rsidRPr="008125C8">
        <w:rPr>
          <w:rtl/>
        </w:rPr>
        <w:t>شرحه</w:t>
      </w:r>
      <w:r>
        <w:rPr>
          <w:rtl/>
        </w:rPr>
        <w:t>).</w:t>
      </w:r>
    </w:p>
    <w:p w:rsidR="0036165F" w:rsidRPr="008125C8" w:rsidRDefault="0036165F" w:rsidP="0015452C">
      <w:pPr>
        <w:pStyle w:val="libFootnote0"/>
        <w:rPr>
          <w:rtl/>
        </w:rPr>
      </w:pPr>
      <w:r>
        <w:rPr>
          <w:rtl/>
        </w:rPr>
        <w:t>(</w:t>
      </w:r>
      <w:r w:rsidRPr="008125C8">
        <w:rPr>
          <w:rtl/>
        </w:rPr>
        <w:t xml:space="preserve">3) رياض النفوس </w:t>
      </w:r>
      <w:r>
        <w:rPr>
          <w:rtl/>
        </w:rPr>
        <w:t>(</w:t>
      </w:r>
      <w:r w:rsidRPr="008125C8">
        <w:rPr>
          <w:rtl/>
        </w:rPr>
        <w:t>ط. مؤنس</w:t>
      </w:r>
      <w:r>
        <w:rPr>
          <w:rtl/>
        </w:rPr>
        <w:t>)</w:t>
      </w:r>
      <w:r w:rsidRPr="008125C8">
        <w:rPr>
          <w:rtl/>
        </w:rPr>
        <w:t xml:space="preserve"> 1 / 90 </w:t>
      </w:r>
      <w:r>
        <w:rPr>
          <w:rtl/>
        </w:rPr>
        <w:t>(</w:t>
      </w:r>
      <w:r w:rsidRPr="008125C8">
        <w:rPr>
          <w:rtl/>
        </w:rPr>
        <w:t>ذكر أبو سعيد بن يونس</w:t>
      </w:r>
      <w:r>
        <w:rPr>
          <w:rtl/>
        </w:rPr>
        <w:t>)</w:t>
      </w:r>
      <w:r w:rsidRPr="008125C8">
        <w:rPr>
          <w:rtl/>
        </w:rPr>
        <w:t xml:space="preserve"> ، وط. بيروت 1 / 142 </w:t>
      </w:r>
      <w:r>
        <w:rPr>
          <w:rtl/>
        </w:rPr>
        <w:t>(</w:t>
      </w:r>
      <w:r w:rsidRPr="008125C8">
        <w:rPr>
          <w:rtl/>
        </w:rPr>
        <w:t>ذكر أبو سعيد</w:t>
      </w:r>
      <w:r>
        <w:rPr>
          <w:rtl/>
        </w:rPr>
        <w:t>).</w:t>
      </w:r>
      <w:r w:rsidRPr="008125C8">
        <w:rPr>
          <w:rtl/>
        </w:rPr>
        <w:t xml:space="preserve"> ويمكن مراجعة المزيد من تفاصيل حياة هذا الرجل ، وأخبار غزوه بإفريقية ، وسكناه الإسكندرية ، وسر إقامته بها. </w:t>
      </w:r>
      <w:r>
        <w:rPr>
          <w:rtl/>
        </w:rPr>
        <w:t>(</w:t>
      </w:r>
      <w:r w:rsidRPr="008125C8">
        <w:rPr>
          <w:rtl/>
        </w:rPr>
        <w:t>المصدر السابق ، ط. بيروت</w:t>
      </w:r>
      <w:r>
        <w:rPr>
          <w:rtl/>
        </w:rPr>
        <w:t>)</w:t>
      </w:r>
      <w:r w:rsidRPr="008125C8">
        <w:rPr>
          <w:rtl/>
        </w:rPr>
        <w:t xml:space="preserve"> 1 / 142</w:t>
      </w:r>
      <w:r>
        <w:rPr>
          <w:rtl/>
        </w:rPr>
        <w:t xml:space="preserve"> ـ </w:t>
      </w:r>
      <w:r w:rsidRPr="008125C8">
        <w:rPr>
          <w:rtl/>
        </w:rPr>
        <w:t>143. وفى النهاية ، يلاحظ أمران : الأول</w:t>
      </w:r>
      <w:r>
        <w:rPr>
          <w:rtl/>
        </w:rPr>
        <w:t xml:space="preserve"> ـ </w:t>
      </w:r>
      <w:r w:rsidRPr="008125C8">
        <w:rPr>
          <w:rtl/>
        </w:rPr>
        <w:t xml:space="preserve">أن </w:t>
      </w:r>
      <w:r>
        <w:rPr>
          <w:rtl/>
        </w:rPr>
        <w:t>(</w:t>
      </w:r>
      <w:r w:rsidRPr="008125C8">
        <w:rPr>
          <w:rtl/>
        </w:rPr>
        <w:t>إسماعيل بن عبيد الله</w:t>
      </w:r>
      <w:r>
        <w:rPr>
          <w:rtl/>
        </w:rPr>
        <w:t>)</w:t>
      </w:r>
      <w:r w:rsidRPr="008125C8">
        <w:rPr>
          <w:rtl/>
        </w:rPr>
        <w:t xml:space="preserve"> المذكور فى الترجمة هنا ، سبق لابن يونس الترجمة له فى هذا الكتاب </w:t>
      </w:r>
      <w:r>
        <w:rPr>
          <w:rtl/>
        </w:rPr>
        <w:t>(</w:t>
      </w:r>
      <w:r w:rsidRPr="008125C8">
        <w:rPr>
          <w:rtl/>
        </w:rPr>
        <w:t>تاريخ الغرباء</w:t>
      </w:r>
      <w:r>
        <w:rPr>
          <w:rtl/>
        </w:rPr>
        <w:t>)</w:t>
      </w:r>
      <w:r w:rsidRPr="008125C8">
        <w:rPr>
          <w:rtl/>
        </w:rPr>
        <w:t xml:space="preserve"> ، باب </w:t>
      </w:r>
      <w:r>
        <w:rPr>
          <w:rtl/>
        </w:rPr>
        <w:t>(</w:t>
      </w:r>
      <w:r w:rsidRPr="008125C8">
        <w:rPr>
          <w:rtl/>
        </w:rPr>
        <w:t>الألف</w:t>
      </w:r>
      <w:r>
        <w:rPr>
          <w:rtl/>
        </w:rPr>
        <w:t>)</w:t>
      </w:r>
      <w:r w:rsidRPr="008125C8">
        <w:rPr>
          <w:rtl/>
        </w:rPr>
        <w:t xml:space="preserve"> برقم </w:t>
      </w:r>
      <w:r>
        <w:rPr>
          <w:rtl/>
        </w:rPr>
        <w:t>(</w:t>
      </w:r>
      <w:r w:rsidRPr="008125C8">
        <w:rPr>
          <w:rtl/>
        </w:rPr>
        <w:t>93)</w:t>
      </w:r>
      <w:r>
        <w:rPr>
          <w:rtl/>
        </w:rPr>
        <w:t>.</w:t>
      </w:r>
      <w:r w:rsidRPr="008125C8">
        <w:rPr>
          <w:rtl/>
        </w:rPr>
        <w:t xml:space="preserve"> والثانى</w:t>
      </w:r>
      <w:r>
        <w:rPr>
          <w:rtl/>
        </w:rPr>
        <w:t xml:space="preserve"> ـ </w:t>
      </w:r>
      <w:r w:rsidRPr="008125C8">
        <w:rPr>
          <w:rtl/>
        </w:rPr>
        <w:t xml:space="preserve">أن ترجمة </w:t>
      </w:r>
      <w:r>
        <w:rPr>
          <w:rtl/>
        </w:rPr>
        <w:t>(</w:t>
      </w:r>
      <w:r w:rsidRPr="008125C8">
        <w:rPr>
          <w:rtl/>
        </w:rPr>
        <w:t>أبى عبد الرحمن الحبلى</w:t>
      </w:r>
      <w:r>
        <w:rPr>
          <w:rtl/>
        </w:rPr>
        <w:t>)</w:t>
      </w:r>
      <w:r w:rsidRPr="008125C8">
        <w:rPr>
          <w:rtl/>
        </w:rPr>
        <w:t xml:space="preserve"> الوارد فى نهاية الترجمة ستأتى فى باب </w:t>
      </w:r>
      <w:r>
        <w:rPr>
          <w:rtl/>
        </w:rPr>
        <w:t>(</w:t>
      </w:r>
      <w:r w:rsidRPr="008125C8">
        <w:rPr>
          <w:rtl/>
        </w:rPr>
        <w:t>العين</w:t>
      </w:r>
      <w:r>
        <w:rPr>
          <w:rtl/>
        </w:rPr>
        <w:t>).</w:t>
      </w:r>
      <w:r w:rsidRPr="008125C8">
        <w:rPr>
          <w:rtl/>
        </w:rPr>
        <w:t xml:space="preserve"> ذكر من اسمه </w:t>
      </w:r>
      <w:r>
        <w:rPr>
          <w:rtl/>
        </w:rPr>
        <w:t>(</w:t>
      </w:r>
      <w:r w:rsidRPr="008125C8">
        <w:rPr>
          <w:rtl/>
        </w:rPr>
        <w:t>عبد الله</w:t>
      </w:r>
      <w:r>
        <w:rPr>
          <w:rtl/>
        </w:rPr>
        <w:t>)</w:t>
      </w:r>
      <w:r w:rsidRPr="008125C8">
        <w:rPr>
          <w:rtl/>
        </w:rPr>
        <w:t xml:space="preserve"> ، بإذن الله.</w:t>
      </w:r>
    </w:p>
    <w:p w:rsidR="0036165F" w:rsidRPr="008125C8" w:rsidRDefault="0036165F" w:rsidP="0015452C">
      <w:pPr>
        <w:pStyle w:val="libFootnote0"/>
        <w:rPr>
          <w:rtl/>
        </w:rPr>
      </w:pPr>
      <w:r>
        <w:rPr>
          <w:rtl/>
        </w:rPr>
        <w:t>(</w:t>
      </w:r>
      <w:r w:rsidRPr="008125C8">
        <w:rPr>
          <w:rtl/>
        </w:rPr>
        <w:t xml:space="preserve">4) الإكمال 1 / 126 </w:t>
      </w:r>
      <w:r>
        <w:rPr>
          <w:rtl/>
        </w:rPr>
        <w:t>(</w:t>
      </w:r>
      <w:r w:rsidRPr="008125C8">
        <w:rPr>
          <w:rtl/>
        </w:rPr>
        <w:t>قاله ابن يونس</w:t>
      </w:r>
      <w:r>
        <w:rPr>
          <w:rtl/>
        </w:rPr>
        <w:t>).</w:t>
      </w:r>
    </w:p>
    <w:p w:rsidR="0036165F" w:rsidRPr="008125C8" w:rsidRDefault="0036165F" w:rsidP="0015452C">
      <w:pPr>
        <w:pStyle w:val="libFootnote0"/>
        <w:rPr>
          <w:rtl/>
        </w:rPr>
      </w:pPr>
      <w:r>
        <w:rPr>
          <w:rtl/>
        </w:rPr>
        <w:t>(</w:t>
      </w:r>
      <w:r w:rsidRPr="008125C8">
        <w:rPr>
          <w:rtl/>
        </w:rPr>
        <w:t xml:space="preserve">5) إلى هنا توقف النسب الذي أورده الذهبى فى </w:t>
      </w:r>
      <w:r>
        <w:rPr>
          <w:rtl/>
        </w:rPr>
        <w:t>(</w:t>
      </w:r>
      <w:r w:rsidRPr="008125C8">
        <w:rPr>
          <w:rtl/>
        </w:rPr>
        <w:t>تاريخ الإسلام</w:t>
      </w:r>
      <w:r>
        <w:rPr>
          <w:rtl/>
        </w:rPr>
        <w:t>)</w:t>
      </w:r>
      <w:r w:rsidRPr="008125C8">
        <w:rPr>
          <w:rtl/>
        </w:rPr>
        <w:t xml:space="preserve"> 13 / 177.</w:t>
      </w:r>
    </w:p>
    <w:p w:rsidR="0036165F" w:rsidRPr="008125C8" w:rsidRDefault="0036165F" w:rsidP="0015452C">
      <w:pPr>
        <w:pStyle w:val="libFootnote0"/>
        <w:rPr>
          <w:rtl/>
        </w:rPr>
      </w:pPr>
      <w:r>
        <w:rPr>
          <w:rtl/>
        </w:rPr>
        <w:t>(</w:t>
      </w:r>
      <w:r w:rsidRPr="008125C8">
        <w:rPr>
          <w:rtl/>
        </w:rPr>
        <w:t xml:space="preserve">6) كذا ضبطت بالشكل فى </w:t>
      </w:r>
      <w:r>
        <w:rPr>
          <w:rtl/>
        </w:rPr>
        <w:t>(</w:t>
      </w:r>
      <w:r w:rsidRPr="008125C8">
        <w:rPr>
          <w:rtl/>
        </w:rPr>
        <w:t>الجذوة</w:t>
      </w:r>
      <w:r>
        <w:rPr>
          <w:rtl/>
        </w:rPr>
        <w:t>)</w:t>
      </w:r>
      <w:r w:rsidRPr="008125C8">
        <w:rPr>
          <w:rtl/>
        </w:rPr>
        <w:t xml:space="preserve"> 1 / 338. وفى </w:t>
      </w:r>
      <w:r>
        <w:rPr>
          <w:rtl/>
        </w:rPr>
        <w:t>(</w:t>
      </w:r>
      <w:r w:rsidRPr="008125C8">
        <w:rPr>
          <w:rtl/>
        </w:rPr>
        <w:t>البغية</w:t>
      </w:r>
      <w:r>
        <w:rPr>
          <w:rtl/>
        </w:rPr>
        <w:t>)</w:t>
      </w:r>
      <w:r w:rsidRPr="008125C8">
        <w:rPr>
          <w:rtl/>
        </w:rPr>
        <w:t xml:space="preserve"> ص 294 : لودان.</w:t>
      </w:r>
    </w:p>
    <w:p w:rsidR="0036165F" w:rsidRPr="008125C8" w:rsidRDefault="0036165F" w:rsidP="00883D27">
      <w:pPr>
        <w:pStyle w:val="libNormal0"/>
        <w:rPr>
          <w:rtl/>
        </w:rPr>
      </w:pPr>
      <w:r>
        <w:rPr>
          <w:rtl/>
        </w:rPr>
        <w:br w:type="page"/>
      </w:r>
      <w:r w:rsidRPr="008125C8">
        <w:rPr>
          <w:rtl/>
        </w:rPr>
        <w:lastRenderedPageBreak/>
        <w:t xml:space="preserve">ابن حىّ </w:t>
      </w:r>
      <w:r w:rsidRPr="0015452C">
        <w:rPr>
          <w:rStyle w:val="libFootnotenumChar"/>
          <w:rtl/>
        </w:rPr>
        <w:t>(1)</w:t>
      </w:r>
      <w:r w:rsidRPr="008125C8">
        <w:rPr>
          <w:rtl/>
        </w:rPr>
        <w:t xml:space="preserve"> بن أخطب بن ربّة </w:t>
      </w:r>
      <w:r w:rsidRPr="0015452C">
        <w:rPr>
          <w:rStyle w:val="libFootnotenumChar"/>
          <w:rtl/>
        </w:rPr>
        <w:t>(2)</w:t>
      </w:r>
      <w:r w:rsidRPr="008125C8">
        <w:rPr>
          <w:rtl/>
        </w:rPr>
        <w:t xml:space="preserve"> بن عمرو بن الحارث بن وائل بن راشدة بن جزيلة </w:t>
      </w:r>
      <w:r w:rsidRPr="0015452C">
        <w:rPr>
          <w:rStyle w:val="libFootnotenumChar"/>
          <w:rtl/>
        </w:rPr>
        <w:t>(3)</w:t>
      </w:r>
      <w:r w:rsidRPr="008125C8">
        <w:rPr>
          <w:rtl/>
        </w:rPr>
        <w:t xml:space="preserve"> :</w:t>
      </w:r>
      <w:r>
        <w:rPr>
          <w:rFonts w:hint="cs"/>
          <w:rtl/>
        </w:rPr>
        <w:t xml:space="preserve"> </w:t>
      </w:r>
      <w:r w:rsidRPr="008125C8">
        <w:rPr>
          <w:rtl/>
        </w:rPr>
        <w:t>يعرف ب «زياد شبطون»</w:t>
      </w:r>
      <w:r>
        <w:rPr>
          <w:rtl/>
        </w:rPr>
        <w:t>.</w:t>
      </w:r>
      <w:r w:rsidRPr="008125C8">
        <w:rPr>
          <w:rtl/>
        </w:rPr>
        <w:t xml:space="preserve"> يكنى أبا عبد الله </w:t>
      </w:r>
      <w:r w:rsidRPr="0015452C">
        <w:rPr>
          <w:rStyle w:val="libFootnotenumChar"/>
          <w:rtl/>
        </w:rPr>
        <w:t>(4)</w:t>
      </w:r>
      <w:r>
        <w:rPr>
          <w:rtl/>
        </w:rPr>
        <w:t>.</w:t>
      </w:r>
      <w:r w:rsidRPr="008125C8">
        <w:rPr>
          <w:rtl/>
        </w:rPr>
        <w:t xml:space="preserve"> أندلسى ، توفى بها سنة ثلاث وتسعين ، وقيل : سنة تسع وتسعين ومائة </w:t>
      </w:r>
      <w:r w:rsidRPr="0015452C">
        <w:rPr>
          <w:rStyle w:val="libFootnotenumChar"/>
          <w:rtl/>
        </w:rPr>
        <w:t>(5)</w:t>
      </w:r>
      <w:r>
        <w:rPr>
          <w:rtl/>
        </w:rPr>
        <w:t>.</w:t>
      </w:r>
      <w:r w:rsidRPr="008125C8">
        <w:rPr>
          <w:rtl/>
        </w:rPr>
        <w:t xml:space="preserve"> كان فقيه أهل الأندلس ، على مذهب مالك. وهو أول من أدخل مذهب مالك إلى الأندلس ، وكانوا</w:t>
      </w:r>
      <w:r>
        <w:rPr>
          <w:rtl/>
        </w:rPr>
        <w:t xml:space="preserve"> ـ </w:t>
      </w:r>
      <w:r w:rsidRPr="008125C8">
        <w:rPr>
          <w:rtl/>
        </w:rPr>
        <w:t>قبله</w:t>
      </w:r>
      <w:r>
        <w:rPr>
          <w:rtl/>
        </w:rPr>
        <w:t xml:space="preserve"> ـ </w:t>
      </w:r>
      <w:r w:rsidRPr="008125C8">
        <w:rPr>
          <w:rtl/>
        </w:rPr>
        <w:t xml:space="preserve">يتفقهون على مذهب الأوزاعى. سأل مالكا </w:t>
      </w:r>
      <w:r w:rsidRPr="0015452C">
        <w:rPr>
          <w:rStyle w:val="libFootnotenumChar"/>
          <w:rtl/>
        </w:rPr>
        <w:t>(6)</w:t>
      </w:r>
      <w:r>
        <w:rPr>
          <w:rtl/>
        </w:rPr>
        <w:t>.</w:t>
      </w:r>
    </w:p>
    <w:p w:rsidR="0036165F" w:rsidRPr="008125C8" w:rsidRDefault="0036165F" w:rsidP="00CF05AF">
      <w:pPr>
        <w:pStyle w:val="libBold1"/>
        <w:rPr>
          <w:rtl/>
        </w:rPr>
      </w:pPr>
      <w:r w:rsidRPr="008125C8">
        <w:rPr>
          <w:rtl/>
        </w:rPr>
        <w:t>ذكر من اسمه «زيادة» :</w:t>
      </w:r>
    </w:p>
    <w:p w:rsidR="0036165F" w:rsidRPr="008125C8" w:rsidRDefault="0036165F" w:rsidP="00791E39">
      <w:pPr>
        <w:pStyle w:val="libNormal"/>
        <w:rPr>
          <w:rtl/>
        </w:rPr>
      </w:pPr>
      <w:r w:rsidRPr="008125C8">
        <w:rPr>
          <w:rtl/>
        </w:rPr>
        <w:t>217</w:t>
      </w:r>
      <w:r>
        <w:rPr>
          <w:rtl/>
        </w:rPr>
        <w:t xml:space="preserve"> ـ </w:t>
      </w:r>
      <w:r w:rsidRPr="008125C8">
        <w:rPr>
          <w:rtl/>
        </w:rPr>
        <w:t>زيادة الله بن إبراهيم بن ربيعة بن الحارث بن ربيعة بن خرشة بن الحارث :</w:t>
      </w:r>
      <w:r>
        <w:rPr>
          <w:rFonts w:hint="cs"/>
          <w:rtl/>
        </w:rPr>
        <w:t xml:space="preserve"> </w:t>
      </w:r>
      <w:r w:rsidRPr="008125C8">
        <w:rPr>
          <w:rtl/>
        </w:rPr>
        <w:t>أمير المغرب. وليس بابن أخى «عبد الله بن الحارث»</w:t>
      </w:r>
      <w:r>
        <w:rPr>
          <w:rtl/>
        </w:rPr>
        <w:t>.</w:t>
      </w:r>
      <w:r w:rsidRPr="008125C8">
        <w:rPr>
          <w:rtl/>
        </w:rPr>
        <w:t xml:space="preserve"> مات فى شعبان سنة سبع ومائتين </w:t>
      </w:r>
      <w:r w:rsidRPr="0015452C">
        <w:rPr>
          <w:rStyle w:val="libFootnotenumChar"/>
          <w:rtl/>
        </w:rPr>
        <w:t>(7)</w:t>
      </w:r>
      <w:r>
        <w:rPr>
          <w:rtl/>
        </w:rPr>
        <w:t>.</w:t>
      </w:r>
    </w:p>
    <w:p w:rsidR="0036165F" w:rsidRPr="008125C8" w:rsidRDefault="0036165F" w:rsidP="00AB1DDF">
      <w:pPr>
        <w:pStyle w:val="libLine"/>
        <w:rPr>
          <w:rtl/>
        </w:rPr>
      </w:pPr>
      <w:r w:rsidRPr="008125C8">
        <w:rPr>
          <w:rtl/>
        </w:rPr>
        <w:t>__________________</w:t>
      </w:r>
    </w:p>
    <w:p w:rsidR="0036165F" w:rsidRPr="008125C8" w:rsidRDefault="0036165F" w:rsidP="0015452C">
      <w:pPr>
        <w:pStyle w:val="libFootnote0"/>
        <w:rPr>
          <w:rtl/>
        </w:rPr>
      </w:pPr>
      <w:r>
        <w:rPr>
          <w:rtl/>
        </w:rPr>
        <w:t>(</w:t>
      </w:r>
      <w:r w:rsidRPr="008125C8">
        <w:rPr>
          <w:rtl/>
        </w:rPr>
        <w:t xml:space="preserve">1) فى </w:t>
      </w:r>
      <w:r>
        <w:rPr>
          <w:rtl/>
        </w:rPr>
        <w:t>(</w:t>
      </w:r>
      <w:r w:rsidRPr="008125C8">
        <w:rPr>
          <w:rtl/>
        </w:rPr>
        <w:t>الجذوة</w:t>
      </w:r>
      <w:r>
        <w:rPr>
          <w:rtl/>
        </w:rPr>
        <w:t>)</w:t>
      </w:r>
      <w:r w:rsidRPr="008125C8">
        <w:rPr>
          <w:rtl/>
        </w:rPr>
        <w:t xml:space="preserve"> 1 / 338 : حيىّ.</w:t>
      </w:r>
    </w:p>
    <w:p w:rsidR="0036165F" w:rsidRPr="00A04F8C" w:rsidRDefault="0036165F" w:rsidP="0015452C">
      <w:pPr>
        <w:pStyle w:val="libFootnote0"/>
        <w:rPr>
          <w:rtl/>
        </w:rPr>
      </w:pPr>
      <w:r w:rsidRPr="00A04F8C">
        <w:rPr>
          <w:rtl/>
        </w:rPr>
        <w:t xml:space="preserve">(2) كذا فى </w:t>
      </w:r>
      <w:r>
        <w:rPr>
          <w:rtl/>
        </w:rPr>
        <w:t>(</w:t>
      </w:r>
      <w:r w:rsidRPr="00A04F8C">
        <w:rPr>
          <w:rtl/>
        </w:rPr>
        <w:t>المصدر السابق</w:t>
      </w:r>
      <w:r>
        <w:rPr>
          <w:rtl/>
        </w:rPr>
        <w:t>).</w:t>
      </w:r>
      <w:r w:rsidRPr="00A04F8C">
        <w:rPr>
          <w:rtl/>
        </w:rPr>
        <w:t xml:space="preserve"> وحرفت إلى </w:t>
      </w:r>
      <w:r>
        <w:rPr>
          <w:rtl/>
        </w:rPr>
        <w:t>(</w:t>
      </w:r>
      <w:r w:rsidRPr="00A04F8C">
        <w:rPr>
          <w:rtl/>
        </w:rPr>
        <w:t>ربه</w:t>
      </w:r>
      <w:r>
        <w:rPr>
          <w:rtl/>
        </w:rPr>
        <w:t>)</w:t>
      </w:r>
      <w:r w:rsidRPr="00A04F8C">
        <w:rPr>
          <w:rtl/>
        </w:rPr>
        <w:t xml:space="preserve"> فى </w:t>
      </w:r>
      <w:r>
        <w:rPr>
          <w:rtl/>
        </w:rPr>
        <w:t>(</w:t>
      </w:r>
      <w:r w:rsidRPr="00A04F8C">
        <w:rPr>
          <w:rtl/>
        </w:rPr>
        <w:t>الإكمال</w:t>
      </w:r>
      <w:r>
        <w:rPr>
          <w:rtl/>
        </w:rPr>
        <w:t>)</w:t>
      </w:r>
      <w:r w:rsidRPr="00A04F8C">
        <w:rPr>
          <w:rtl/>
        </w:rPr>
        <w:t xml:space="preserve"> 2 / 61. وفى </w:t>
      </w:r>
      <w:r>
        <w:rPr>
          <w:rtl/>
        </w:rPr>
        <w:t>(</w:t>
      </w:r>
      <w:r w:rsidRPr="00A04F8C">
        <w:rPr>
          <w:rtl/>
        </w:rPr>
        <w:t>البغية</w:t>
      </w:r>
      <w:r>
        <w:rPr>
          <w:rtl/>
        </w:rPr>
        <w:t>)</w:t>
      </w:r>
      <w:r w:rsidRPr="00A04F8C">
        <w:rPr>
          <w:rtl/>
        </w:rPr>
        <w:t xml:space="preserve"> ص 294 :</w:t>
      </w:r>
      <w:r w:rsidRPr="00A04F8C">
        <w:rPr>
          <w:rFonts w:hint="cs"/>
          <w:rtl/>
        </w:rPr>
        <w:t xml:space="preserve"> </w:t>
      </w:r>
      <w:r w:rsidRPr="00A04F8C">
        <w:rPr>
          <w:rtl/>
        </w:rPr>
        <w:t>عبد ربه.</w:t>
      </w:r>
    </w:p>
    <w:p w:rsidR="0036165F" w:rsidRPr="008125C8" w:rsidRDefault="0036165F" w:rsidP="0015452C">
      <w:pPr>
        <w:pStyle w:val="libFootnote0"/>
        <w:rPr>
          <w:rtl/>
        </w:rPr>
      </w:pPr>
      <w:r>
        <w:rPr>
          <w:rtl/>
        </w:rPr>
        <w:t>(</w:t>
      </w:r>
      <w:r w:rsidRPr="008125C8">
        <w:rPr>
          <w:rtl/>
        </w:rPr>
        <w:t xml:space="preserve">3) كذا فى </w:t>
      </w:r>
      <w:r>
        <w:rPr>
          <w:rtl/>
        </w:rPr>
        <w:t>(</w:t>
      </w:r>
      <w:r w:rsidRPr="008125C8">
        <w:rPr>
          <w:rtl/>
        </w:rPr>
        <w:t>الإكمال</w:t>
      </w:r>
      <w:r>
        <w:rPr>
          <w:rtl/>
        </w:rPr>
        <w:t>)</w:t>
      </w:r>
      <w:r w:rsidRPr="008125C8">
        <w:rPr>
          <w:rtl/>
        </w:rPr>
        <w:t xml:space="preserve"> 2 / 61 ، والجذوة 1 / 338. وفى </w:t>
      </w:r>
      <w:r>
        <w:rPr>
          <w:rtl/>
        </w:rPr>
        <w:t>(</w:t>
      </w:r>
      <w:r w:rsidRPr="008125C8">
        <w:rPr>
          <w:rtl/>
        </w:rPr>
        <w:t>البغية</w:t>
      </w:r>
      <w:r>
        <w:rPr>
          <w:rtl/>
        </w:rPr>
        <w:t>)</w:t>
      </w:r>
      <w:r w:rsidRPr="008125C8">
        <w:rPr>
          <w:rtl/>
        </w:rPr>
        <w:t xml:space="preserve"> ص 294 : جذيلة. وقد زاد الحميدى ، والضبى على النسب الوارد بالمتن : </w:t>
      </w:r>
      <w:r>
        <w:rPr>
          <w:rtl/>
        </w:rPr>
        <w:t>(</w:t>
      </w:r>
      <w:r w:rsidRPr="008125C8">
        <w:rPr>
          <w:rtl/>
        </w:rPr>
        <w:t>جذيلة بن لخم بن عدىّ</w:t>
      </w:r>
      <w:r>
        <w:rPr>
          <w:rtl/>
        </w:rPr>
        <w:t>).</w:t>
      </w:r>
      <w:r w:rsidRPr="008125C8">
        <w:rPr>
          <w:rtl/>
        </w:rPr>
        <w:t xml:space="preserve"> </w:t>
      </w:r>
      <w:r>
        <w:rPr>
          <w:rtl/>
        </w:rPr>
        <w:t>(</w:t>
      </w:r>
      <w:r w:rsidRPr="008125C8">
        <w:rPr>
          <w:rtl/>
        </w:rPr>
        <w:t>الجذوة 1 / 338 ، والبغية 294</w:t>
      </w:r>
      <w:r>
        <w:rPr>
          <w:rtl/>
        </w:rPr>
        <w:t>).</w:t>
      </w:r>
      <w:r w:rsidRPr="008125C8">
        <w:rPr>
          <w:rtl/>
        </w:rPr>
        <w:t xml:space="preserve"> ويلاحظ أن ابن الفرضى أورد له نسبا مطولا محرفا فى العديد من أجزائه </w:t>
      </w:r>
      <w:r>
        <w:rPr>
          <w:rtl/>
        </w:rPr>
        <w:t>(</w:t>
      </w:r>
      <w:r w:rsidRPr="008125C8">
        <w:rPr>
          <w:rtl/>
        </w:rPr>
        <w:t>من النساخ ، أو المحقق</w:t>
      </w:r>
      <w:r>
        <w:rPr>
          <w:rtl/>
        </w:rPr>
        <w:t>).</w:t>
      </w:r>
      <w:r w:rsidRPr="008125C8">
        <w:rPr>
          <w:rtl/>
        </w:rPr>
        <w:t xml:space="preserve"> </w:t>
      </w:r>
      <w:r>
        <w:rPr>
          <w:rtl/>
        </w:rPr>
        <w:t>(</w:t>
      </w:r>
      <w:r w:rsidRPr="008125C8">
        <w:rPr>
          <w:rtl/>
        </w:rPr>
        <w:t>راجع تاريخه : ط. الخانجى</w:t>
      </w:r>
      <w:r>
        <w:rPr>
          <w:rtl/>
        </w:rPr>
        <w:t>)</w:t>
      </w:r>
      <w:r w:rsidRPr="008125C8">
        <w:rPr>
          <w:rtl/>
        </w:rPr>
        <w:t xml:space="preserve"> ج 1 ص 182.</w:t>
      </w:r>
    </w:p>
    <w:p w:rsidR="0036165F" w:rsidRPr="008125C8" w:rsidRDefault="0036165F" w:rsidP="0015452C">
      <w:pPr>
        <w:pStyle w:val="libFootnote0"/>
        <w:rPr>
          <w:rtl/>
        </w:rPr>
      </w:pPr>
      <w:r>
        <w:rPr>
          <w:rtl/>
        </w:rPr>
        <w:t>(</w:t>
      </w:r>
      <w:r w:rsidRPr="008125C8">
        <w:rPr>
          <w:rtl/>
        </w:rPr>
        <w:t xml:space="preserve">4) وردت تلك الكنية فى </w:t>
      </w:r>
      <w:r>
        <w:rPr>
          <w:rtl/>
        </w:rPr>
        <w:t>(</w:t>
      </w:r>
      <w:r w:rsidRPr="008125C8">
        <w:rPr>
          <w:rtl/>
        </w:rPr>
        <w:t>تاريخ الإسلام</w:t>
      </w:r>
      <w:r>
        <w:rPr>
          <w:rtl/>
        </w:rPr>
        <w:t>)</w:t>
      </w:r>
      <w:r w:rsidRPr="008125C8">
        <w:rPr>
          <w:rtl/>
        </w:rPr>
        <w:t xml:space="preserve"> 13 / 178 </w:t>
      </w:r>
      <w:r>
        <w:rPr>
          <w:rtl/>
        </w:rPr>
        <w:t>(</w:t>
      </w:r>
      <w:r w:rsidRPr="008125C8">
        <w:rPr>
          <w:rtl/>
        </w:rPr>
        <w:t>قال ابن يونس</w:t>
      </w:r>
      <w:r>
        <w:rPr>
          <w:rtl/>
        </w:rPr>
        <w:t>).</w:t>
      </w:r>
      <w:r w:rsidRPr="008125C8">
        <w:rPr>
          <w:rtl/>
        </w:rPr>
        <w:t xml:space="preserve"> ووردت الكنية المذكورة فى </w:t>
      </w:r>
      <w:r>
        <w:rPr>
          <w:rtl/>
        </w:rPr>
        <w:t>(</w:t>
      </w:r>
      <w:r w:rsidRPr="008125C8">
        <w:rPr>
          <w:rtl/>
        </w:rPr>
        <w:t>الجذوة</w:t>
      </w:r>
      <w:r>
        <w:rPr>
          <w:rtl/>
        </w:rPr>
        <w:t>)</w:t>
      </w:r>
      <w:r w:rsidRPr="008125C8">
        <w:rPr>
          <w:rtl/>
        </w:rPr>
        <w:t xml:space="preserve"> 1 / 338 ، والبغية 294 </w:t>
      </w:r>
      <w:r>
        <w:rPr>
          <w:rtl/>
        </w:rPr>
        <w:t>(</w:t>
      </w:r>
      <w:r w:rsidRPr="008125C8">
        <w:rPr>
          <w:rtl/>
        </w:rPr>
        <w:t>دون نسبة ذلك إلى ابن يونس</w:t>
      </w:r>
      <w:r>
        <w:rPr>
          <w:rtl/>
        </w:rPr>
        <w:t>).</w:t>
      </w:r>
    </w:p>
    <w:p w:rsidR="0036165F" w:rsidRPr="008125C8" w:rsidRDefault="0036165F" w:rsidP="0015452C">
      <w:pPr>
        <w:pStyle w:val="libFootnote0"/>
        <w:rPr>
          <w:rtl/>
        </w:rPr>
      </w:pPr>
      <w:r>
        <w:rPr>
          <w:rtl/>
        </w:rPr>
        <w:t>(</w:t>
      </w:r>
      <w:r w:rsidRPr="008125C8">
        <w:rPr>
          <w:rtl/>
        </w:rPr>
        <w:t xml:space="preserve">5) الإكمال 2 / 61 ، وتاريخ الإسلام 13 / 178 </w:t>
      </w:r>
      <w:r>
        <w:rPr>
          <w:rtl/>
        </w:rPr>
        <w:t>(</w:t>
      </w:r>
      <w:r w:rsidRPr="008125C8">
        <w:rPr>
          <w:rtl/>
        </w:rPr>
        <w:t>منسوبة إلى ابن يونس</w:t>
      </w:r>
      <w:r>
        <w:rPr>
          <w:rtl/>
        </w:rPr>
        <w:t>).</w:t>
      </w:r>
      <w:r w:rsidRPr="008125C8">
        <w:rPr>
          <w:rtl/>
        </w:rPr>
        <w:t xml:space="preserve"> ووردت تلك المادة دون نسبة إلى ابن يونس فى </w:t>
      </w:r>
      <w:r>
        <w:rPr>
          <w:rtl/>
        </w:rPr>
        <w:t>(</w:t>
      </w:r>
      <w:r w:rsidRPr="008125C8">
        <w:rPr>
          <w:rtl/>
        </w:rPr>
        <w:t>الجذوة 1 / 338 ، والبغية 294</w:t>
      </w:r>
      <w:r>
        <w:rPr>
          <w:rtl/>
        </w:rPr>
        <w:t>).</w:t>
      </w:r>
      <w:r w:rsidRPr="008125C8">
        <w:rPr>
          <w:rtl/>
        </w:rPr>
        <w:t xml:space="preserve"> وبالنسبة لتاريخ وفاة المترجم له ، أورد ابن الفرضى فى ترجمة له رواية ، ذكرت وفاته سنة 204 ه‍ </w:t>
      </w:r>
      <w:r>
        <w:rPr>
          <w:rtl/>
        </w:rPr>
        <w:t>(</w:t>
      </w:r>
      <w:r w:rsidRPr="008125C8">
        <w:rPr>
          <w:rtl/>
        </w:rPr>
        <w:t>تاريخه ، ط. الخانجى</w:t>
      </w:r>
      <w:r>
        <w:rPr>
          <w:rtl/>
        </w:rPr>
        <w:t>)</w:t>
      </w:r>
      <w:r w:rsidRPr="008125C8">
        <w:rPr>
          <w:rtl/>
        </w:rPr>
        <w:t xml:space="preserve"> 1 / 183. ويمكن مطالعة مزيد من المعلومات عنه فى </w:t>
      </w:r>
      <w:r>
        <w:rPr>
          <w:rtl/>
        </w:rPr>
        <w:t>(</w:t>
      </w:r>
      <w:r w:rsidRPr="008125C8">
        <w:rPr>
          <w:rtl/>
        </w:rPr>
        <w:t>تاريخ الإسلام</w:t>
      </w:r>
      <w:r>
        <w:rPr>
          <w:rtl/>
        </w:rPr>
        <w:t>)</w:t>
      </w:r>
      <w:r w:rsidRPr="008125C8">
        <w:rPr>
          <w:rtl/>
        </w:rPr>
        <w:t xml:space="preserve"> 13 / 177</w:t>
      </w:r>
      <w:r>
        <w:rPr>
          <w:rtl/>
        </w:rPr>
        <w:t xml:space="preserve"> ـ </w:t>
      </w:r>
      <w:r w:rsidRPr="008125C8">
        <w:rPr>
          <w:rtl/>
        </w:rPr>
        <w:t>178.</w:t>
      </w:r>
    </w:p>
    <w:p w:rsidR="0036165F" w:rsidRPr="008125C8" w:rsidRDefault="0036165F" w:rsidP="0015452C">
      <w:pPr>
        <w:pStyle w:val="libFootnote0"/>
        <w:rPr>
          <w:rtl/>
        </w:rPr>
      </w:pPr>
      <w:r>
        <w:rPr>
          <w:rtl/>
        </w:rPr>
        <w:t>(</w:t>
      </w:r>
      <w:r w:rsidRPr="008125C8">
        <w:rPr>
          <w:rtl/>
        </w:rPr>
        <w:t xml:space="preserve">6) الإكمال 2 / 61 </w:t>
      </w:r>
      <w:r>
        <w:rPr>
          <w:rtl/>
        </w:rPr>
        <w:t>(</w:t>
      </w:r>
      <w:r w:rsidRPr="008125C8">
        <w:rPr>
          <w:rtl/>
        </w:rPr>
        <w:t>قاله ابن يونس</w:t>
      </w:r>
      <w:r>
        <w:rPr>
          <w:rtl/>
        </w:rPr>
        <w:t>).</w:t>
      </w:r>
    </w:p>
    <w:p w:rsidR="0036165F" w:rsidRPr="008125C8" w:rsidRDefault="0036165F" w:rsidP="0015452C">
      <w:pPr>
        <w:pStyle w:val="libFootnote0"/>
        <w:rPr>
          <w:rtl/>
        </w:rPr>
      </w:pPr>
      <w:r>
        <w:rPr>
          <w:rtl/>
        </w:rPr>
        <w:t>(</w:t>
      </w:r>
      <w:r w:rsidRPr="008125C8">
        <w:rPr>
          <w:rtl/>
        </w:rPr>
        <w:t>7) الإكمال 4 / 195</w:t>
      </w:r>
      <w:r>
        <w:rPr>
          <w:rtl/>
        </w:rPr>
        <w:t xml:space="preserve"> ـ </w:t>
      </w:r>
      <w:r w:rsidRPr="008125C8">
        <w:rPr>
          <w:rtl/>
        </w:rPr>
        <w:t xml:space="preserve">196 </w:t>
      </w:r>
      <w:r>
        <w:rPr>
          <w:rtl/>
        </w:rPr>
        <w:t>(</w:t>
      </w:r>
      <w:r w:rsidRPr="008125C8">
        <w:rPr>
          <w:rtl/>
        </w:rPr>
        <w:t>قاله ابن يونس</w:t>
      </w:r>
      <w:r>
        <w:rPr>
          <w:rtl/>
        </w:rPr>
        <w:t>).</w:t>
      </w:r>
      <w:r w:rsidRPr="008125C8">
        <w:rPr>
          <w:rtl/>
        </w:rPr>
        <w:t xml:space="preserve"> ولم أستطع الوقوف على حقيقة هذا الأمير ، ولا أظنه أحد أمراء الأغالبة ؛ لأن زيادة الله بن إبراهيم بن الأغلب ولى الإمارة سنة 201 ه‍ ، وتوفى سنة 223 ه‍</w:t>
      </w:r>
      <w:r>
        <w:rPr>
          <w:rtl/>
        </w:rPr>
        <w:t>.</w:t>
      </w:r>
      <w:r w:rsidRPr="008125C8">
        <w:rPr>
          <w:rtl/>
        </w:rPr>
        <w:t xml:space="preserve"> </w:t>
      </w:r>
      <w:r>
        <w:rPr>
          <w:rtl/>
        </w:rPr>
        <w:t>(</w:t>
      </w:r>
      <w:r w:rsidRPr="008125C8">
        <w:rPr>
          <w:rtl/>
        </w:rPr>
        <w:t>البيان المغرب 1 / 96</w:t>
      </w:r>
      <w:r>
        <w:rPr>
          <w:rtl/>
        </w:rPr>
        <w:t xml:space="preserve"> ـ </w:t>
      </w:r>
      <w:r w:rsidRPr="008125C8">
        <w:rPr>
          <w:rtl/>
        </w:rPr>
        <w:t>106</w:t>
      </w:r>
      <w:r>
        <w:rPr>
          <w:rtl/>
        </w:rPr>
        <w:t>)</w:t>
      </w:r>
      <w:r w:rsidRPr="008125C8">
        <w:rPr>
          <w:rtl/>
        </w:rPr>
        <w:t xml:space="preserve"> ، فهو ليس المذكور بالترجمة ، بالإضافة إلى تباين النسب بينهما. ومن هنا لم يكن محقق </w:t>
      </w:r>
      <w:r>
        <w:rPr>
          <w:rtl/>
        </w:rPr>
        <w:t>(</w:t>
      </w:r>
      <w:r w:rsidRPr="008125C8">
        <w:rPr>
          <w:rtl/>
        </w:rPr>
        <w:t>الإكمال</w:t>
      </w:r>
      <w:r>
        <w:rPr>
          <w:rtl/>
        </w:rPr>
        <w:t>)</w:t>
      </w:r>
      <w:r w:rsidRPr="008125C8">
        <w:rPr>
          <w:rtl/>
        </w:rPr>
        <w:t xml:space="preserve"> على صواب لما علّق على الترجمة </w:t>
      </w:r>
      <w:r>
        <w:rPr>
          <w:rtl/>
        </w:rPr>
        <w:t>(</w:t>
      </w:r>
      <w:r w:rsidRPr="008125C8">
        <w:rPr>
          <w:rtl/>
        </w:rPr>
        <w:t>الإكمال 4 / 196 ، هامش 1</w:t>
      </w:r>
      <w:r>
        <w:rPr>
          <w:rtl/>
        </w:rPr>
        <w:t>)</w:t>
      </w:r>
      <w:r w:rsidRPr="008125C8">
        <w:rPr>
          <w:rtl/>
        </w:rPr>
        <w:t xml:space="preserve"> بما يشعر أن المذكور أحد أمراء الأغالبة.</w:t>
      </w:r>
    </w:p>
    <w:p w:rsidR="0036165F" w:rsidRPr="008125C8" w:rsidRDefault="0036165F" w:rsidP="00CF05AF">
      <w:pPr>
        <w:pStyle w:val="libBold1"/>
        <w:rPr>
          <w:rtl/>
        </w:rPr>
      </w:pPr>
      <w:r>
        <w:rPr>
          <w:rtl/>
        </w:rPr>
        <w:br w:type="page"/>
      </w:r>
      <w:r w:rsidRPr="008125C8">
        <w:rPr>
          <w:rtl/>
        </w:rPr>
        <w:lastRenderedPageBreak/>
        <w:t>ذكر من اسمه «زيد» :</w:t>
      </w:r>
    </w:p>
    <w:p w:rsidR="0036165F" w:rsidRPr="008125C8" w:rsidRDefault="0036165F" w:rsidP="00791E39">
      <w:pPr>
        <w:pStyle w:val="libNormal"/>
        <w:rPr>
          <w:rtl/>
        </w:rPr>
      </w:pPr>
      <w:r w:rsidRPr="008125C8">
        <w:rPr>
          <w:rtl/>
        </w:rPr>
        <w:t>218</w:t>
      </w:r>
      <w:r>
        <w:rPr>
          <w:rtl/>
        </w:rPr>
        <w:t xml:space="preserve"> ـ </w:t>
      </w:r>
      <w:r w:rsidRPr="008125C8">
        <w:rPr>
          <w:rtl/>
        </w:rPr>
        <w:t xml:space="preserve">زيد بن إسحاق بن جارية الأنصارى : مدنى ، قدم مصر. روى عنه عبيد الله ابن أبى جعفر </w:t>
      </w:r>
      <w:r w:rsidRPr="0015452C">
        <w:rPr>
          <w:rStyle w:val="libFootnotenumChar"/>
          <w:rtl/>
        </w:rPr>
        <w:t>(1)</w:t>
      </w:r>
      <w:r>
        <w:rPr>
          <w:rtl/>
        </w:rPr>
        <w:t>.</w:t>
      </w:r>
    </w:p>
    <w:p w:rsidR="0036165F" w:rsidRPr="008125C8" w:rsidRDefault="0036165F" w:rsidP="00791E39">
      <w:pPr>
        <w:pStyle w:val="libNormal"/>
        <w:rPr>
          <w:rtl/>
        </w:rPr>
      </w:pPr>
      <w:r w:rsidRPr="008125C8">
        <w:rPr>
          <w:rtl/>
        </w:rPr>
        <w:t>219</w:t>
      </w:r>
      <w:r>
        <w:rPr>
          <w:rtl/>
        </w:rPr>
        <w:t xml:space="preserve"> ـ </w:t>
      </w:r>
      <w:r w:rsidRPr="008125C8">
        <w:rPr>
          <w:rtl/>
        </w:rPr>
        <w:t xml:space="preserve">زيد بن بشير : أندلسى فقيه على مذهب الكوفيين. روى عنه سليمان بن عمران قاضى المغرب. ما وجدت أحدا يعرفه ، غير أبى جعفر الطحاوى ، وذكر له فضلا </w:t>
      </w:r>
      <w:r w:rsidRPr="0015452C">
        <w:rPr>
          <w:rStyle w:val="libFootnotenumChar"/>
          <w:rtl/>
        </w:rPr>
        <w:t>(2)</w:t>
      </w:r>
      <w:r>
        <w:rPr>
          <w:rtl/>
        </w:rPr>
        <w:t>.</w:t>
      </w:r>
    </w:p>
    <w:p w:rsidR="0036165F" w:rsidRPr="008125C8" w:rsidRDefault="0036165F" w:rsidP="00791E39">
      <w:pPr>
        <w:pStyle w:val="libNormal"/>
        <w:rPr>
          <w:rtl/>
        </w:rPr>
      </w:pPr>
      <w:r w:rsidRPr="008125C8">
        <w:rPr>
          <w:rtl/>
        </w:rPr>
        <w:t>220</w:t>
      </w:r>
      <w:r>
        <w:rPr>
          <w:rtl/>
        </w:rPr>
        <w:t xml:space="preserve"> ـ </w:t>
      </w:r>
      <w:r w:rsidRPr="008125C8">
        <w:rPr>
          <w:rtl/>
        </w:rPr>
        <w:t xml:space="preserve">زيد بن الحباب بن الريّان : يكنى أبا الحسين. كوفى ، كان جوّالا فى البلاد فى طلب الحديث ، وكان حسن الحديث </w:t>
      </w:r>
      <w:r w:rsidRPr="0015452C">
        <w:rPr>
          <w:rStyle w:val="libFootnotenumChar"/>
          <w:rtl/>
        </w:rPr>
        <w:t>(3)</w:t>
      </w:r>
      <w:r>
        <w:rPr>
          <w:rtl/>
        </w:rPr>
        <w:t>.</w:t>
      </w:r>
    </w:p>
    <w:p w:rsidR="0036165F" w:rsidRPr="008125C8" w:rsidRDefault="0036165F" w:rsidP="00AB1DDF">
      <w:pPr>
        <w:pStyle w:val="libLine"/>
        <w:rPr>
          <w:rtl/>
        </w:rPr>
      </w:pPr>
      <w:r w:rsidRPr="008125C8">
        <w:rPr>
          <w:rtl/>
        </w:rPr>
        <w:t>__________________</w:t>
      </w:r>
    </w:p>
    <w:p w:rsidR="0036165F" w:rsidRPr="00A04F8C" w:rsidRDefault="0036165F" w:rsidP="0015452C">
      <w:pPr>
        <w:pStyle w:val="libFootnote0"/>
        <w:rPr>
          <w:rtl/>
        </w:rPr>
      </w:pPr>
      <w:r w:rsidRPr="00A04F8C">
        <w:rPr>
          <w:rtl/>
        </w:rPr>
        <w:t xml:space="preserve">(1) الإصابة 2 / 658 </w:t>
      </w:r>
      <w:r>
        <w:rPr>
          <w:rtl/>
        </w:rPr>
        <w:t>(</w:t>
      </w:r>
      <w:r w:rsidRPr="00A04F8C">
        <w:rPr>
          <w:rtl/>
        </w:rPr>
        <w:t>قال ابن يونس</w:t>
      </w:r>
      <w:r>
        <w:rPr>
          <w:rtl/>
        </w:rPr>
        <w:t>).</w:t>
      </w:r>
      <w:r w:rsidRPr="00A04F8C">
        <w:rPr>
          <w:rtl/>
        </w:rPr>
        <w:t xml:space="preserve"> وقد وضعه ابن حجر فى </w:t>
      </w:r>
      <w:r>
        <w:rPr>
          <w:rtl/>
        </w:rPr>
        <w:t>(</w:t>
      </w:r>
      <w:r w:rsidRPr="00A04F8C">
        <w:rPr>
          <w:rtl/>
        </w:rPr>
        <w:t>القسم الرابع من الصحابة بالمفهوم العام</w:t>
      </w:r>
      <w:r>
        <w:rPr>
          <w:rtl/>
        </w:rPr>
        <w:t>)</w:t>
      </w:r>
      <w:r w:rsidRPr="00A04F8C">
        <w:rPr>
          <w:rtl/>
        </w:rPr>
        <w:t xml:space="preserve"> ، أى : مع الذين عاصروا الرسول </w:t>
      </w:r>
      <w:r w:rsidRPr="00CF05AF">
        <w:rPr>
          <w:rStyle w:val="libAlaemChar"/>
          <w:rtl/>
        </w:rPr>
        <w:t>صلى‌الله‌عليه‌وسلم</w:t>
      </w:r>
      <w:r w:rsidRPr="00A04F8C">
        <w:rPr>
          <w:rtl/>
        </w:rPr>
        <w:t xml:space="preserve"> ، وإن لم يرووا عنه. ومن قبله ذكر ابن الأثير أن أبا موسى روى من طريق </w:t>
      </w:r>
      <w:r>
        <w:rPr>
          <w:rtl/>
        </w:rPr>
        <w:t>(</w:t>
      </w:r>
      <w:r w:rsidRPr="00A04F8C">
        <w:rPr>
          <w:rtl/>
        </w:rPr>
        <w:t xml:space="preserve">عمرو بن خالد ، عن ابن لهيعة ، عن زيد بن إسحاق ، قال </w:t>
      </w:r>
      <w:r>
        <w:rPr>
          <w:rtl/>
        </w:rPr>
        <w:t>(</w:t>
      </w:r>
      <w:r w:rsidRPr="00A04F8C">
        <w:rPr>
          <w:rtl/>
        </w:rPr>
        <w:t xml:space="preserve">وروى عن رسول الله </w:t>
      </w:r>
      <w:r w:rsidRPr="00CF05AF">
        <w:rPr>
          <w:rStyle w:val="libAlaemChar"/>
          <w:rtl/>
        </w:rPr>
        <w:t>صلى‌الله‌عليه‌وسلم</w:t>
      </w:r>
      <w:r w:rsidRPr="00A04F8C">
        <w:rPr>
          <w:rtl/>
        </w:rPr>
        <w:t xml:space="preserve"> حديثا فى فضل «لا حول ولا قوة إلا بالله»</w:t>
      </w:r>
      <w:r>
        <w:rPr>
          <w:rtl/>
        </w:rPr>
        <w:t>.</w:t>
      </w:r>
      <w:r w:rsidRPr="00A04F8C">
        <w:rPr>
          <w:rtl/>
        </w:rPr>
        <w:t xml:space="preserve"> وذكر ابن الأثير تعليق أبى موسى على هذا الحديث قائلا : إما أن تكون روايته عن زيد مرسلة ، أو تكون رواية زيد عن غيره من الصحابة ، عن النبي </w:t>
      </w:r>
      <w:r w:rsidRPr="00CF05AF">
        <w:rPr>
          <w:rStyle w:val="libAlaemChar"/>
          <w:rtl/>
        </w:rPr>
        <w:t>صلى‌الله‌عليه‌وسلم</w:t>
      </w:r>
      <w:r w:rsidRPr="00A04F8C">
        <w:rPr>
          <w:rtl/>
        </w:rPr>
        <w:t xml:space="preserve">. وكذلك يستحيل لابن لهيعة إدراك الصحابى ، فلعله سقط بينهما رجل ، أو أسقط الصحابى </w:t>
      </w:r>
      <w:r>
        <w:rPr>
          <w:rtl/>
        </w:rPr>
        <w:t>(</w:t>
      </w:r>
      <w:r w:rsidRPr="00A04F8C">
        <w:rPr>
          <w:rtl/>
        </w:rPr>
        <w:t>أسد الغابة</w:t>
      </w:r>
      <w:r>
        <w:rPr>
          <w:rtl/>
        </w:rPr>
        <w:t>)</w:t>
      </w:r>
      <w:r w:rsidRPr="00A04F8C">
        <w:rPr>
          <w:rtl/>
        </w:rPr>
        <w:t xml:space="preserve"> 2 / 277. وقد ردّ ابن حجر على ذلك فى </w:t>
      </w:r>
      <w:r>
        <w:rPr>
          <w:rtl/>
        </w:rPr>
        <w:t>(</w:t>
      </w:r>
      <w:r w:rsidRPr="00A04F8C">
        <w:rPr>
          <w:rtl/>
        </w:rPr>
        <w:t>الإصابة</w:t>
      </w:r>
      <w:r>
        <w:rPr>
          <w:rtl/>
        </w:rPr>
        <w:t>)</w:t>
      </w:r>
      <w:r w:rsidRPr="00A04F8C">
        <w:rPr>
          <w:rtl/>
        </w:rPr>
        <w:t xml:space="preserve"> 2 / 658 قائلا : بل سقطا جميعا ، وحديثه </w:t>
      </w:r>
      <w:r>
        <w:rPr>
          <w:rtl/>
        </w:rPr>
        <w:t>(</w:t>
      </w:r>
      <w:r w:rsidRPr="00A04F8C">
        <w:rPr>
          <w:rtl/>
        </w:rPr>
        <w:t>مرسل سقط منه الصحابى</w:t>
      </w:r>
      <w:r>
        <w:rPr>
          <w:rtl/>
        </w:rPr>
        <w:t>).</w:t>
      </w:r>
      <w:r w:rsidRPr="00A04F8C">
        <w:rPr>
          <w:rFonts w:hint="cs"/>
          <w:rtl/>
        </w:rPr>
        <w:t xml:space="preserve"> </w:t>
      </w:r>
      <w:r w:rsidRPr="00A04F8C">
        <w:rPr>
          <w:rtl/>
        </w:rPr>
        <w:t xml:space="preserve">وبالتالى ، فالراجح لدى ابن حجر ، ومن قبله لدى أبى موسى أنه ليس صحابيا. ومن هنا عدّ من التابعين ، الذين قدموا مصر ، فيترجم لهم فى </w:t>
      </w:r>
      <w:r>
        <w:rPr>
          <w:rtl/>
        </w:rPr>
        <w:t>(</w:t>
      </w:r>
      <w:r w:rsidRPr="00A04F8C">
        <w:rPr>
          <w:rtl/>
        </w:rPr>
        <w:t>الغرباء</w:t>
      </w:r>
      <w:r>
        <w:rPr>
          <w:rtl/>
        </w:rPr>
        <w:t>).</w:t>
      </w:r>
    </w:p>
    <w:p w:rsidR="0036165F" w:rsidRPr="00A04F8C" w:rsidRDefault="0036165F" w:rsidP="0015452C">
      <w:pPr>
        <w:pStyle w:val="libFootnote0"/>
        <w:rPr>
          <w:rtl/>
        </w:rPr>
      </w:pPr>
      <w:r w:rsidRPr="00A04F8C">
        <w:rPr>
          <w:rtl/>
        </w:rPr>
        <w:t xml:space="preserve">(2) تاريخ ابن الفرضى 1 / 185 </w:t>
      </w:r>
      <w:r>
        <w:rPr>
          <w:rtl/>
        </w:rPr>
        <w:t>(</w:t>
      </w:r>
      <w:r w:rsidRPr="00A04F8C">
        <w:rPr>
          <w:rtl/>
        </w:rPr>
        <w:t>وفيه ورد الطحاوى باسم أحمد بن محمد بن سلامة</w:t>
      </w:r>
      <w:r>
        <w:rPr>
          <w:rtl/>
        </w:rPr>
        <w:t>)</w:t>
      </w:r>
      <w:r w:rsidRPr="00A04F8C">
        <w:rPr>
          <w:rtl/>
        </w:rPr>
        <w:t xml:space="preserve"> ، قال :</w:t>
      </w:r>
      <w:r w:rsidRPr="00A04F8C">
        <w:rPr>
          <w:rFonts w:hint="cs"/>
          <w:rtl/>
        </w:rPr>
        <w:t xml:space="preserve"> </w:t>
      </w:r>
      <w:r w:rsidRPr="00A04F8C">
        <w:rPr>
          <w:rtl/>
        </w:rPr>
        <w:t xml:space="preserve">أخبر ببعض ذلك محمد بن أحمد ، عن أبى سعيد حفيد يونس ، والإكمال 1 / 294 </w:t>
      </w:r>
      <w:r>
        <w:rPr>
          <w:rtl/>
        </w:rPr>
        <w:t>(</w:t>
      </w:r>
      <w:r w:rsidRPr="00A04F8C">
        <w:rPr>
          <w:rtl/>
        </w:rPr>
        <w:t>قال ابن يونس</w:t>
      </w:r>
      <w:r>
        <w:rPr>
          <w:rtl/>
        </w:rPr>
        <w:t>)</w:t>
      </w:r>
      <w:r w:rsidRPr="00A04F8C">
        <w:rPr>
          <w:rtl/>
        </w:rPr>
        <w:t xml:space="preserve"> ، والجذوة 1 / 340 </w:t>
      </w:r>
      <w:r>
        <w:rPr>
          <w:rtl/>
        </w:rPr>
        <w:t>(</w:t>
      </w:r>
      <w:r w:rsidRPr="00A04F8C">
        <w:rPr>
          <w:rtl/>
        </w:rPr>
        <w:t>ذكر ذلك عن ابن يونس ، وأثنى الطحاوى عليه</w:t>
      </w:r>
      <w:r>
        <w:rPr>
          <w:rtl/>
        </w:rPr>
        <w:t>)</w:t>
      </w:r>
      <w:r w:rsidRPr="00A04F8C">
        <w:rPr>
          <w:rtl/>
        </w:rPr>
        <w:t xml:space="preserve"> ، والبغية 295 </w:t>
      </w:r>
      <w:r>
        <w:rPr>
          <w:rtl/>
        </w:rPr>
        <w:t>(</w:t>
      </w:r>
      <w:r w:rsidRPr="00A04F8C">
        <w:rPr>
          <w:rtl/>
        </w:rPr>
        <w:t>شرحه</w:t>
      </w:r>
      <w:r>
        <w:rPr>
          <w:rtl/>
        </w:rPr>
        <w:t>)</w:t>
      </w:r>
      <w:r w:rsidRPr="00A04F8C">
        <w:rPr>
          <w:rtl/>
        </w:rPr>
        <w:t xml:space="preserve"> ، والطبقات السنية 3 / 269 </w:t>
      </w:r>
      <w:r>
        <w:rPr>
          <w:rtl/>
        </w:rPr>
        <w:t>(</w:t>
      </w:r>
      <w:r w:rsidRPr="00A04F8C">
        <w:rPr>
          <w:rtl/>
        </w:rPr>
        <w:t xml:space="preserve">قاضى الغرب ، ذكره ابن يونس فى كتاب </w:t>
      </w:r>
      <w:r>
        <w:rPr>
          <w:rtl/>
        </w:rPr>
        <w:t>(</w:t>
      </w:r>
      <w:r w:rsidRPr="00A04F8C">
        <w:rPr>
          <w:rtl/>
        </w:rPr>
        <w:t>تاريخ مصر</w:t>
      </w:r>
      <w:r>
        <w:rPr>
          <w:rtl/>
        </w:rPr>
        <w:t>).</w:t>
      </w:r>
      <w:r w:rsidRPr="00A04F8C">
        <w:rPr>
          <w:rFonts w:hint="cs"/>
          <w:rtl/>
        </w:rPr>
        <w:t xml:space="preserve"> </w:t>
      </w:r>
      <w:r w:rsidRPr="00A04F8C">
        <w:rPr>
          <w:rtl/>
        </w:rPr>
        <w:t xml:space="preserve">والصواب : </w:t>
      </w:r>
      <w:r>
        <w:rPr>
          <w:rtl/>
        </w:rPr>
        <w:t>(</w:t>
      </w:r>
      <w:r w:rsidRPr="00A04F8C">
        <w:rPr>
          <w:rtl/>
        </w:rPr>
        <w:t>تاريخ الغرباء بمصر</w:t>
      </w:r>
      <w:r>
        <w:rPr>
          <w:rtl/>
        </w:rPr>
        <w:t>).</w:t>
      </w:r>
      <w:r w:rsidRPr="00A04F8C">
        <w:rPr>
          <w:rtl/>
        </w:rPr>
        <w:t xml:space="preserve"> وأخيرا ، يمكن مراجعة ترجمة القاضى </w:t>
      </w:r>
      <w:r>
        <w:rPr>
          <w:rtl/>
        </w:rPr>
        <w:t>(</w:t>
      </w:r>
      <w:r w:rsidRPr="00A04F8C">
        <w:rPr>
          <w:rtl/>
        </w:rPr>
        <w:t>سليمان بن عمران</w:t>
      </w:r>
      <w:r>
        <w:rPr>
          <w:rtl/>
        </w:rPr>
        <w:t>)</w:t>
      </w:r>
      <w:r w:rsidRPr="00A04F8C">
        <w:rPr>
          <w:rtl/>
        </w:rPr>
        <w:t xml:space="preserve"> المذكور فى الترجمة ، عراقى المذهب ، الذي ولى قضاء القيروان بعد وفاة سحنون سنة 240 ه‍ ، فى كتاب </w:t>
      </w:r>
      <w:r>
        <w:rPr>
          <w:rtl/>
        </w:rPr>
        <w:t>(</w:t>
      </w:r>
      <w:r w:rsidRPr="00A04F8C">
        <w:rPr>
          <w:rtl/>
        </w:rPr>
        <w:t>علماء إفريقية</w:t>
      </w:r>
      <w:r>
        <w:rPr>
          <w:rtl/>
        </w:rPr>
        <w:t>)</w:t>
      </w:r>
      <w:r w:rsidRPr="00A04F8C">
        <w:rPr>
          <w:rtl/>
        </w:rPr>
        <w:t xml:space="preserve"> للخشنى </w:t>
      </w:r>
      <w:r>
        <w:rPr>
          <w:rtl/>
        </w:rPr>
        <w:t>(</w:t>
      </w:r>
      <w:r w:rsidRPr="00A04F8C">
        <w:rPr>
          <w:rtl/>
        </w:rPr>
        <w:t>ط. الخانجى</w:t>
      </w:r>
      <w:r>
        <w:rPr>
          <w:rtl/>
        </w:rPr>
        <w:t>)</w:t>
      </w:r>
      <w:r w:rsidRPr="00A04F8C">
        <w:rPr>
          <w:rtl/>
        </w:rPr>
        <w:t xml:space="preserve"> ص 236</w:t>
      </w:r>
      <w:r>
        <w:rPr>
          <w:rtl/>
        </w:rPr>
        <w:t xml:space="preserve"> ـ </w:t>
      </w:r>
      <w:r w:rsidRPr="00A04F8C">
        <w:rPr>
          <w:rtl/>
        </w:rPr>
        <w:t>240 ، 306.</w:t>
      </w:r>
    </w:p>
    <w:p w:rsidR="0036165F" w:rsidRPr="00A04F8C" w:rsidRDefault="0036165F" w:rsidP="0015452C">
      <w:pPr>
        <w:pStyle w:val="libFootnote0"/>
        <w:rPr>
          <w:rtl/>
        </w:rPr>
      </w:pPr>
      <w:r w:rsidRPr="00A04F8C">
        <w:rPr>
          <w:rtl/>
        </w:rPr>
        <w:t xml:space="preserve">(3) تهذيب الكمال 10 / 47 </w:t>
      </w:r>
      <w:r>
        <w:rPr>
          <w:rtl/>
        </w:rPr>
        <w:t>(</w:t>
      </w:r>
      <w:r w:rsidRPr="00A04F8C">
        <w:rPr>
          <w:rtl/>
        </w:rPr>
        <w:t>نقلها مغلطاى عن ابن يونس فى تاريخ الغرباء</w:t>
      </w:r>
      <w:r>
        <w:rPr>
          <w:rtl/>
        </w:rPr>
        <w:t>)</w:t>
      </w:r>
      <w:r w:rsidRPr="00A04F8C">
        <w:rPr>
          <w:rtl/>
        </w:rPr>
        <w:t xml:space="preserve"> ، وتهذيب التهذيب 3 / 348 </w:t>
      </w:r>
      <w:r>
        <w:rPr>
          <w:rtl/>
        </w:rPr>
        <w:t>(</w:t>
      </w:r>
      <w:r w:rsidRPr="00A04F8C">
        <w:rPr>
          <w:rtl/>
        </w:rPr>
        <w:t>وقال ابن يونس فى تاريخ الغرباء</w:t>
      </w:r>
      <w:r>
        <w:rPr>
          <w:rtl/>
        </w:rPr>
        <w:t>).</w:t>
      </w:r>
      <w:r w:rsidRPr="00A04F8C">
        <w:rPr>
          <w:rtl/>
        </w:rPr>
        <w:t xml:space="preserve"> زاد ابن حجر فى </w:t>
      </w:r>
      <w:r>
        <w:rPr>
          <w:rtl/>
        </w:rPr>
        <w:t>(</w:t>
      </w:r>
      <w:r w:rsidRPr="00A04F8C">
        <w:rPr>
          <w:rtl/>
        </w:rPr>
        <w:t>المصدر السابق</w:t>
      </w:r>
      <w:r>
        <w:rPr>
          <w:rtl/>
        </w:rPr>
        <w:t>)</w:t>
      </w:r>
      <w:r w:rsidRPr="00A04F8C">
        <w:rPr>
          <w:rtl/>
        </w:rPr>
        <w:t xml:space="preserve"> 3 / 347</w:t>
      </w:r>
      <w:r>
        <w:rPr>
          <w:rtl/>
        </w:rPr>
        <w:t xml:space="preserve"> ـ </w:t>
      </w:r>
      <w:r w:rsidRPr="00A04F8C">
        <w:rPr>
          <w:rtl/>
        </w:rPr>
        <w:t>348 : أنه روى عن عكرمة بن عمار اليمامى ، ويونس بن أبى إسحاق ، ومالك ، والثورى ، وابن أبى ذئب. روى عنه على بن المدينى ، والحسن بن على الخلال ، وابن وهب ، وغيرهم.</w:t>
      </w:r>
      <w:r w:rsidRPr="00A04F8C">
        <w:rPr>
          <w:rFonts w:hint="cs"/>
          <w:rtl/>
        </w:rPr>
        <w:t xml:space="preserve"> </w:t>
      </w:r>
      <w:r w:rsidRPr="00A04F8C">
        <w:rPr>
          <w:rtl/>
        </w:rPr>
        <w:t>ثقة صدوق ، معروف الحديث.</w:t>
      </w:r>
    </w:p>
    <w:p w:rsidR="0036165F" w:rsidRPr="008125C8" w:rsidRDefault="0036165F" w:rsidP="00791E39">
      <w:pPr>
        <w:pStyle w:val="libNormal"/>
        <w:rPr>
          <w:rtl/>
        </w:rPr>
      </w:pPr>
      <w:r>
        <w:rPr>
          <w:rtl/>
        </w:rPr>
        <w:br w:type="page"/>
      </w:r>
      <w:r w:rsidRPr="008125C8">
        <w:rPr>
          <w:rtl/>
        </w:rPr>
        <w:lastRenderedPageBreak/>
        <w:t>221</w:t>
      </w:r>
      <w:r>
        <w:rPr>
          <w:rtl/>
        </w:rPr>
        <w:t xml:space="preserve"> ـ </w:t>
      </w:r>
      <w:r w:rsidRPr="008125C8">
        <w:rPr>
          <w:rtl/>
        </w:rPr>
        <w:t xml:space="preserve">زيد بن سنان الأسدى : يكنى أبا سنان. توفى فى سوسة </w:t>
      </w:r>
      <w:r w:rsidRPr="0015452C">
        <w:rPr>
          <w:rStyle w:val="libFootnotenumChar"/>
          <w:rtl/>
        </w:rPr>
        <w:t>(1)</w:t>
      </w:r>
      <w:r>
        <w:rPr>
          <w:rtl/>
        </w:rPr>
        <w:t>.</w:t>
      </w:r>
    </w:p>
    <w:p w:rsidR="0036165F" w:rsidRPr="008125C8" w:rsidRDefault="0036165F" w:rsidP="00AB1DDF">
      <w:pPr>
        <w:pStyle w:val="libLine"/>
        <w:rPr>
          <w:rtl/>
        </w:rPr>
      </w:pPr>
      <w:r w:rsidRPr="008125C8">
        <w:rPr>
          <w:rtl/>
        </w:rPr>
        <w:t>__________________</w:t>
      </w:r>
    </w:p>
    <w:p w:rsidR="0036165F" w:rsidRPr="008125C8" w:rsidRDefault="0036165F" w:rsidP="0015452C">
      <w:pPr>
        <w:pStyle w:val="libFootnote0"/>
        <w:rPr>
          <w:rtl/>
        </w:rPr>
      </w:pPr>
      <w:r>
        <w:rPr>
          <w:rtl/>
        </w:rPr>
        <w:t>(</w:t>
      </w:r>
      <w:r w:rsidRPr="008125C8">
        <w:rPr>
          <w:rtl/>
        </w:rPr>
        <w:t xml:space="preserve">1) ترتيب المدارك مج 2 / 15 </w:t>
      </w:r>
      <w:r>
        <w:rPr>
          <w:rtl/>
        </w:rPr>
        <w:t>(</w:t>
      </w:r>
      <w:r w:rsidRPr="008125C8">
        <w:rPr>
          <w:rtl/>
        </w:rPr>
        <w:t>قال ابن يونس المصرى</w:t>
      </w:r>
      <w:r>
        <w:rPr>
          <w:rtl/>
        </w:rPr>
        <w:t>).</w:t>
      </w:r>
      <w:r w:rsidRPr="008125C8">
        <w:rPr>
          <w:rtl/>
        </w:rPr>
        <w:t xml:space="preserve"> راجع تفاصيل ترجمته فى علماء القيروان </w:t>
      </w:r>
      <w:r>
        <w:rPr>
          <w:rtl/>
        </w:rPr>
        <w:t>(</w:t>
      </w:r>
      <w:r w:rsidRPr="008125C8">
        <w:rPr>
          <w:rtl/>
        </w:rPr>
        <w:t>مجلد 2 ص 13</w:t>
      </w:r>
      <w:r>
        <w:rPr>
          <w:rtl/>
        </w:rPr>
        <w:t xml:space="preserve"> ـ </w:t>
      </w:r>
      <w:r w:rsidRPr="008125C8">
        <w:rPr>
          <w:rtl/>
        </w:rPr>
        <w:t>15</w:t>
      </w:r>
      <w:r>
        <w:rPr>
          <w:rtl/>
        </w:rPr>
        <w:t>)</w:t>
      </w:r>
      <w:r w:rsidRPr="008125C8">
        <w:rPr>
          <w:rtl/>
        </w:rPr>
        <w:t xml:space="preserve"> ، ومن ذلك قوله عنه : إنه ثقة ، أثنى عليه سعيد بن الحداد ، وسعيد بن أبى إسحاق ، وغيرهما. سمع ابن القاسم. وكتب الأخير إليه من مصر كتابا. سمع ابن عيينة ، وعبد الله بن عبد الحكم ، وعنده نزل بمصر. كان مجلس علمه مجلس أدب ووقار. ولد سنة 155 ه‍ ، وتوفى سنة 244 ه‍</w:t>
      </w:r>
      <w:r>
        <w:rPr>
          <w:rtl/>
        </w:rPr>
        <w:t>.</w:t>
      </w:r>
      <w:r w:rsidRPr="008125C8">
        <w:rPr>
          <w:rtl/>
        </w:rPr>
        <w:t xml:space="preserve"> </w:t>
      </w:r>
      <w:r>
        <w:rPr>
          <w:rtl/>
        </w:rPr>
        <w:t>(</w:t>
      </w:r>
      <w:r w:rsidRPr="008125C8">
        <w:rPr>
          <w:rtl/>
        </w:rPr>
        <w:t>دفن بالقيروان</w:t>
      </w:r>
      <w:r>
        <w:rPr>
          <w:rtl/>
        </w:rPr>
        <w:t>).</w:t>
      </w:r>
      <w:r w:rsidRPr="008125C8">
        <w:rPr>
          <w:rtl/>
        </w:rPr>
        <w:t xml:space="preserve"> أما </w:t>
      </w:r>
      <w:r>
        <w:rPr>
          <w:rtl/>
        </w:rPr>
        <w:t>(</w:t>
      </w:r>
      <w:r w:rsidRPr="008125C8">
        <w:rPr>
          <w:rtl/>
        </w:rPr>
        <w:t>سوسة</w:t>
      </w:r>
      <w:r>
        <w:rPr>
          <w:rtl/>
        </w:rPr>
        <w:t>)</w:t>
      </w:r>
      <w:r w:rsidRPr="008125C8">
        <w:rPr>
          <w:rtl/>
        </w:rPr>
        <w:t xml:space="preserve"> الواردة آخر الترجمة ، فهى مدينة عظيمة بالمغرب يخرج منها إلى </w:t>
      </w:r>
      <w:r>
        <w:rPr>
          <w:rtl/>
        </w:rPr>
        <w:t>(</w:t>
      </w:r>
      <w:r w:rsidRPr="008125C8">
        <w:rPr>
          <w:rtl/>
        </w:rPr>
        <w:t>السوس الأقصى</w:t>
      </w:r>
      <w:r>
        <w:rPr>
          <w:rtl/>
        </w:rPr>
        <w:t>)</w:t>
      </w:r>
      <w:r w:rsidRPr="008125C8">
        <w:rPr>
          <w:rtl/>
        </w:rPr>
        <w:t xml:space="preserve"> على ساحل المحيط الأطلنطى الحالى </w:t>
      </w:r>
      <w:r>
        <w:rPr>
          <w:rtl/>
        </w:rPr>
        <w:t>(</w:t>
      </w:r>
      <w:r w:rsidRPr="008125C8">
        <w:rPr>
          <w:rtl/>
        </w:rPr>
        <w:t>البحر المحيط</w:t>
      </w:r>
      <w:r>
        <w:rPr>
          <w:rtl/>
        </w:rPr>
        <w:t>).</w:t>
      </w:r>
      <w:r w:rsidRPr="008125C8">
        <w:rPr>
          <w:rtl/>
        </w:rPr>
        <w:t xml:space="preserve"> </w:t>
      </w:r>
      <w:r>
        <w:rPr>
          <w:rtl/>
        </w:rPr>
        <w:t>(</w:t>
      </w:r>
      <w:r w:rsidRPr="008125C8">
        <w:rPr>
          <w:rtl/>
        </w:rPr>
        <w:t>الأنساب 3 / 336</w:t>
      </w:r>
      <w:r>
        <w:rPr>
          <w:rtl/>
        </w:rPr>
        <w:t>).</w:t>
      </w:r>
      <w:r w:rsidRPr="008125C8">
        <w:rPr>
          <w:rtl/>
        </w:rPr>
        <w:t xml:space="preserve"> وخطأ ياقوت السمعانى فى ذلك ، وعدّه تخليطا ، وذكر أن </w:t>
      </w:r>
      <w:r>
        <w:rPr>
          <w:rtl/>
        </w:rPr>
        <w:t>(</w:t>
      </w:r>
      <w:r w:rsidRPr="008125C8">
        <w:rPr>
          <w:rtl/>
        </w:rPr>
        <w:t>سوسة</w:t>
      </w:r>
      <w:r>
        <w:rPr>
          <w:rtl/>
        </w:rPr>
        <w:t>)</w:t>
      </w:r>
      <w:r w:rsidRPr="008125C8">
        <w:rPr>
          <w:rtl/>
        </w:rPr>
        <w:t xml:space="preserve"> مدينة صغيرة بنواحى إفريقية ، وبينها وبين سفاقس يومان ، وأكثر أهلها ينسجون الثياب السوسية الرفيعة </w:t>
      </w:r>
      <w:r>
        <w:rPr>
          <w:rtl/>
        </w:rPr>
        <w:t>(</w:t>
      </w:r>
      <w:r w:rsidRPr="008125C8">
        <w:rPr>
          <w:rtl/>
        </w:rPr>
        <w:t>معجم البلدان 3 / 320</w:t>
      </w:r>
      <w:r>
        <w:rPr>
          <w:rtl/>
        </w:rPr>
        <w:t>).</w:t>
      </w:r>
    </w:p>
    <w:p w:rsidR="0036165F" w:rsidRPr="008125C8" w:rsidRDefault="0036165F" w:rsidP="0036165F">
      <w:pPr>
        <w:pStyle w:val="Heading1Center"/>
        <w:rPr>
          <w:rtl/>
        </w:rPr>
      </w:pPr>
      <w:r>
        <w:rPr>
          <w:rtl/>
        </w:rPr>
        <w:br w:type="page"/>
      </w:r>
      <w:bookmarkStart w:id="12" w:name="_Toc190763535"/>
      <w:r w:rsidRPr="008125C8">
        <w:rPr>
          <w:rtl/>
        </w:rPr>
        <w:lastRenderedPageBreak/>
        <w:t>باب السين</w:t>
      </w:r>
      <w:bookmarkEnd w:id="12"/>
    </w:p>
    <w:p w:rsidR="0036165F" w:rsidRPr="008125C8" w:rsidRDefault="0036165F" w:rsidP="00CF05AF">
      <w:pPr>
        <w:pStyle w:val="libBold1"/>
        <w:rPr>
          <w:rtl/>
        </w:rPr>
      </w:pPr>
      <w:r w:rsidRPr="008125C8">
        <w:rPr>
          <w:rtl/>
        </w:rPr>
        <w:t>ذكر من اسمه «سالم» :</w:t>
      </w:r>
    </w:p>
    <w:p w:rsidR="0036165F" w:rsidRPr="008125C8" w:rsidRDefault="0036165F" w:rsidP="00791E39">
      <w:pPr>
        <w:pStyle w:val="libNormal"/>
        <w:rPr>
          <w:rtl/>
        </w:rPr>
      </w:pPr>
      <w:r w:rsidRPr="008125C8">
        <w:rPr>
          <w:rtl/>
        </w:rPr>
        <w:t>222</w:t>
      </w:r>
      <w:r>
        <w:rPr>
          <w:rtl/>
        </w:rPr>
        <w:t xml:space="preserve"> ـ </w:t>
      </w:r>
      <w:r w:rsidRPr="008125C8">
        <w:rPr>
          <w:rtl/>
        </w:rPr>
        <w:t xml:space="preserve">سالم بن عبد الله بن أبّا </w:t>
      </w:r>
      <w:r w:rsidRPr="0015452C">
        <w:rPr>
          <w:rStyle w:val="libFootnotenumChar"/>
          <w:rtl/>
        </w:rPr>
        <w:t>(1)</w:t>
      </w:r>
      <w:r w:rsidRPr="008125C8">
        <w:rPr>
          <w:rtl/>
        </w:rPr>
        <w:t xml:space="preserve"> : أندلسى ، روى عن العتبىّ ، وابن مزين </w:t>
      </w:r>
      <w:r w:rsidRPr="0015452C">
        <w:rPr>
          <w:rStyle w:val="libFootnotenumChar"/>
          <w:rtl/>
        </w:rPr>
        <w:t>(2)</w:t>
      </w:r>
      <w:r>
        <w:rPr>
          <w:rtl/>
        </w:rPr>
        <w:t>.</w:t>
      </w:r>
      <w:r w:rsidRPr="008125C8">
        <w:rPr>
          <w:rtl/>
        </w:rPr>
        <w:t xml:space="preserve"> مات هناك سنة عشر وثلاثمائة </w:t>
      </w:r>
      <w:r w:rsidRPr="0015452C">
        <w:rPr>
          <w:rStyle w:val="libFootnotenumChar"/>
          <w:rtl/>
        </w:rPr>
        <w:t>(3)</w:t>
      </w:r>
      <w:r>
        <w:rPr>
          <w:rtl/>
        </w:rPr>
        <w:t>.</w:t>
      </w:r>
    </w:p>
    <w:p w:rsidR="0036165F" w:rsidRPr="008125C8" w:rsidRDefault="0036165F" w:rsidP="00CF05AF">
      <w:pPr>
        <w:pStyle w:val="libBold1"/>
        <w:rPr>
          <w:rtl/>
        </w:rPr>
      </w:pPr>
      <w:r w:rsidRPr="008125C8">
        <w:rPr>
          <w:rtl/>
        </w:rPr>
        <w:t>ذكر من اسمه «سبرة» :</w:t>
      </w:r>
    </w:p>
    <w:p w:rsidR="0036165F" w:rsidRPr="008125C8" w:rsidRDefault="0036165F" w:rsidP="00791E39">
      <w:pPr>
        <w:pStyle w:val="libNormal"/>
        <w:rPr>
          <w:rtl/>
        </w:rPr>
      </w:pPr>
      <w:r w:rsidRPr="008125C8">
        <w:rPr>
          <w:rtl/>
        </w:rPr>
        <w:t>223</w:t>
      </w:r>
      <w:r>
        <w:rPr>
          <w:rtl/>
        </w:rPr>
        <w:t xml:space="preserve"> ـ </w:t>
      </w:r>
      <w:r w:rsidRPr="008125C8">
        <w:rPr>
          <w:rtl/>
        </w:rPr>
        <w:t xml:space="preserve">سبرة بن مذكّر التميمى : لبيرى محدّث. ذكره محمد بن حارث الخشنى ، وقال : إنه مات بالأندلس سنة أربع عشرة وثلاثمائة </w:t>
      </w:r>
      <w:r w:rsidRPr="0015452C">
        <w:rPr>
          <w:rStyle w:val="libFootnotenumChar"/>
          <w:rtl/>
        </w:rPr>
        <w:t>(4)</w:t>
      </w:r>
      <w:r>
        <w:rPr>
          <w:rtl/>
        </w:rPr>
        <w:t>.</w:t>
      </w:r>
    </w:p>
    <w:p w:rsidR="0036165F" w:rsidRPr="008125C8" w:rsidRDefault="0036165F" w:rsidP="00CF05AF">
      <w:pPr>
        <w:pStyle w:val="libBold1"/>
        <w:rPr>
          <w:rtl/>
        </w:rPr>
      </w:pPr>
      <w:r w:rsidRPr="008125C8">
        <w:rPr>
          <w:rtl/>
        </w:rPr>
        <w:t>ذكر من اسمه «سحنون» :</w:t>
      </w:r>
    </w:p>
    <w:p w:rsidR="0036165F" w:rsidRPr="008125C8" w:rsidRDefault="0036165F" w:rsidP="00791E39">
      <w:pPr>
        <w:pStyle w:val="libNormal"/>
        <w:rPr>
          <w:rtl/>
        </w:rPr>
      </w:pPr>
      <w:r w:rsidRPr="008125C8">
        <w:rPr>
          <w:rtl/>
        </w:rPr>
        <w:t>224</w:t>
      </w:r>
      <w:r>
        <w:rPr>
          <w:rtl/>
        </w:rPr>
        <w:t xml:space="preserve"> ـ </w:t>
      </w:r>
      <w:r w:rsidRPr="008125C8">
        <w:rPr>
          <w:rtl/>
        </w:rPr>
        <w:t xml:space="preserve">سحنون بن سعيد التنوخى </w:t>
      </w:r>
      <w:r w:rsidRPr="0015452C">
        <w:rPr>
          <w:rStyle w:val="libFootnotenumChar"/>
          <w:rtl/>
        </w:rPr>
        <w:t>(5)</w:t>
      </w:r>
      <w:r w:rsidRPr="008125C8">
        <w:rPr>
          <w:rtl/>
        </w:rPr>
        <w:t xml:space="preserve"> : يكنى أبا سعد. قاضى إفريقية </w:t>
      </w:r>
      <w:r w:rsidRPr="0015452C">
        <w:rPr>
          <w:rStyle w:val="libFootnotenumChar"/>
          <w:rtl/>
        </w:rPr>
        <w:t>(6)</w:t>
      </w:r>
      <w:r>
        <w:rPr>
          <w:rtl/>
        </w:rPr>
        <w:t>.</w:t>
      </w:r>
      <w:r w:rsidRPr="008125C8">
        <w:rPr>
          <w:rtl/>
        </w:rPr>
        <w:t xml:space="preserve"> ولد فى</w:t>
      </w:r>
    </w:p>
    <w:p w:rsidR="0036165F" w:rsidRPr="008125C8" w:rsidRDefault="0036165F" w:rsidP="00AB1DDF">
      <w:pPr>
        <w:pStyle w:val="libLine"/>
        <w:rPr>
          <w:rtl/>
        </w:rPr>
      </w:pPr>
      <w:r w:rsidRPr="008125C8">
        <w:rPr>
          <w:rtl/>
        </w:rPr>
        <w:t>__________________</w:t>
      </w:r>
    </w:p>
    <w:p w:rsidR="0036165F" w:rsidRPr="008125C8" w:rsidRDefault="0036165F" w:rsidP="0015452C">
      <w:pPr>
        <w:pStyle w:val="libFootnote0"/>
        <w:rPr>
          <w:rtl/>
        </w:rPr>
      </w:pPr>
      <w:r>
        <w:rPr>
          <w:rtl/>
        </w:rPr>
        <w:t>(</w:t>
      </w:r>
      <w:r w:rsidRPr="008125C8">
        <w:rPr>
          <w:rtl/>
        </w:rPr>
        <w:t xml:space="preserve">1) كذا ورد نسبه فى </w:t>
      </w:r>
      <w:r>
        <w:rPr>
          <w:rtl/>
        </w:rPr>
        <w:t>(</w:t>
      </w:r>
      <w:r w:rsidRPr="008125C8">
        <w:rPr>
          <w:rtl/>
        </w:rPr>
        <w:t>الإكمال</w:t>
      </w:r>
      <w:r>
        <w:rPr>
          <w:rtl/>
        </w:rPr>
        <w:t>)</w:t>
      </w:r>
      <w:r w:rsidRPr="008125C8">
        <w:rPr>
          <w:rtl/>
        </w:rPr>
        <w:t xml:space="preserve"> 1 / 8 </w:t>
      </w:r>
      <w:r>
        <w:rPr>
          <w:rtl/>
        </w:rPr>
        <w:t>(</w:t>
      </w:r>
      <w:r w:rsidRPr="008125C8">
        <w:rPr>
          <w:rtl/>
        </w:rPr>
        <w:t>منسوبا إلى ابن يونس</w:t>
      </w:r>
      <w:r>
        <w:rPr>
          <w:rtl/>
        </w:rPr>
        <w:t>).</w:t>
      </w:r>
      <w:r w:rsidRPr="008125C8">
        <w:rPr>
          <w:rtl/>
        </w:rPr>
        <w:t xml:space="preserve"> وكذلك فى </w:t>
      </w:r>
      <w:r>
        <w:rPr>
          <w:rtl/>
        </w:rPr>
        <w:t>(</w:t>
      </w:r>
      <w:r w:rsidRPr="008125C8">
        <w:rPr>
          <w:rtl/>
        </w:rPr>
        <w:t>الجذوة</w:t>
      </w:r>
      <w:r>
        <w:rPr>
          <w:rtl/>
        </w:rPr>
        <w:t>)</w:t>
      </w:r>
      <w:r w:rsidRPr="008125C8">
        <w:rPr>
          <w:rtl/>
        </w:rPr>
        <w:t xml:space="preserve"> 1 / 368 </w:t>
      </w:r>
      <w:r>
        <w:rPr>
          <w:rtl/>
        </w:rPr>
        <w:t>(</w:t>
      </w:r>
      <w:r w:rsidRPr="008125C8">
        <w:rPr>
          <w:rtl/>
        </w:rPr>
        <w:t>أبّا بالقصر ، وتشديد الباء</w:t>
      </w:r>
      <w:r>
        <w:rPr>
          <w:rtl/>
        </w:rPr>
        <w:t>)</w:t>
      </w:r>
      <w:r w:rsidRPr="008125C8">
        <w:rPr>
          <w:rtl/>
        </w:rPr>
        <w:t xml:space="preserve"> ، والبغية 316 </w:t>
      </w:r>
      <w:r>
        <w:rPr>
          <w:rtl/>
        </w:rPr>
        <w:t>(</w:t>
      </w:r>
      <w:r w:rsidRPr="008125C8">
        <w:rPr>
          <w:rtl/>
        </w:rPr>
        <w:t>شرحه</w:t>
      </w:r>
      <w:r>
        <w:rPr>
          <w:rtl/>
        </w:rPr>
        <w:t>).</w:t>
      </w:r>
      <w:r w:rsidRPr="008125C8">
        <w:rPr>
          <w:rtl/>
        </w:rPr>
        <w:t xml:space="preserve"> وكلا المصدرين لم ينسب مادته إلى </w:t>
      </w:r>
      <w:r>
        <w:rPr>
          <w:rtl/>
        </w:rPr>
        <w:t>(</w:t>
      </w:r>
      <w:r w:rsidRPr="008125C8">
        <w:rPr>
          <w:rtl/>
        </w:rPr>
        <w:t>ابن يونس</w:t>
      </w:r>
      <w:r>
        <w:rPr>
          <w:rtl/>
        </w:rPr>
        <w:t>).</w:t>
      </w:r>
      <w:r w:rsidRPr="008125C8">
        <w:rPr>
          <w:rtl/>
        </w:rPr>
        <w:t xml:space="preserve"> وبالنسبة لتاريخ ابن الفرضى </w:t>
      </w:r>
      <w:r>
        <w:rPr>
          <w:rtl/>
        </w:rPr>
        <w:t>(</w:t>
      </w:r>
      <w:r w:rsidRPr="008125C8">
        <w:rPr>
          <w:rtl/>
        </w:rPr>
        <w:t>ط. الخانجى</w:t>
      </w:r>
      <w:r>
        <w:rPr>
          <w:rtl/>
        </w:rPr>
        <w:t>)</w:t>
      </w:r>
      <w:r w:rsidRPr="008125C8">
        <w:rPr>
          <w:rtl/>
        </w:rPr>
        <w:t xml:space="preserve"> 1 / 229 ، فقد زاد فى نسبه بين </w:t>
      </w:r>
      <w:r>
        <w:rPr>
          <w:rtl/>
        </w:rPr>
        <w:t>(</w:t>
      </w:r>
      <w:r w:rsidRPr="008125C8">
        <w:rPr>
          <w:rtl/>
        </w:rPr>
        <w:t>عبد الله</w:t>
      </w:r>
      <w:r>
        <w:rPr>
          <w:rtl/>
        </w:rPr>
        <w:t>)</w:t>
      </w:r>
      <w:r w:rsidRPr="008125C8">
        <w:rPr>
          <w:rtl/>
        </w:rPr>
        <w:t xml:space="preserve"> ، </w:t>
      </w:r>
      <w:r>
        <w:rPr>
          <w:rtl/>
        </w:rPr>
        <w:t>و (</w:t>
      </w:r>
      <w:r w:rsidRPr="008125C8">
        <w:rPr>
          <w:rtl/>
        </w:rPr>
        <w:t>أبّا</w:t>
      </w:r>
      <w:r>
        <w:rPr>
          <w:rtl/>
        </w:rPr>
        <w:t>)</w:t>
      </w:r>
      <w:r w:rsidRPr="008125C8">
        <w:rPr>
          <w:rtl/>
        </w:rPr>
        <w:t xml:space="preserve"> : عمر بن عبد العزيز.</w:t>
      </w:r>
    </w:p>
    <w:p w:rsidR="0036165F" w:rsidRPr="008125C8" w:rsidRDefault="0036165F" w:rsidP="0015452C">
      <w:pPr>
        <w:pStyle w:val="libFootnote0"/>
        <w:rPr>
          <w:rtl/>
        </w:rPr>
      </w:pPr>
      <w:r>
        <w:rPr>
          <w:rtl/>
        </w:rPr>
        <w:t>(</w:t>
      </w:r>
      <w:r w:rsidRPr="008125C8">
        <w:rPr>
          <w:rtl/>
        </w:rPr>
        <w:t xml:space="preserve">2) جعل ابن الفرضى المترجم له راوية للعتبى </w:t>
      </w:r>
      <w:r>
        <w:rPr>
          <w:rtl/>
        </w:rPr>
        <w:t>(</w:t>
      </w:r>
      <w:r w:rsidRPr="008125C8">
        <w:rPr>
          <w:rtl/>
        </w:rPr>
        <w:t>تاريخه السابق</w:t>
      </w:r>
      <w:r>
        <w:rPr>
          <w:rtl/>
        </w:rPr>
        <w:t>).</w:t>
      </w:r>
      <w:r w:rsidRPr="008125C8">
        <w:rPr>
          <w:rtl/>
        </w:rPr>
        <w:t xml:space="preserve"> وسمّاه الحميدى ، والضبى </w:t>
      </w:r>
      <w:r>
        <w:rPr>
          <w:rtl/>
        </w:rPr>
        <w:t>(</w:t>
      </w:r>
      <w:r w:rsidRPr="008125C8">
        <w:rPr>
          <w:rtl/>
        </w:rPr>
        <w:t>محمد ابن أحمد العتبى</w:t>
      </w:r>
      <w:r>
        <w:rPr>
          <w:rtl/>
        </w:rPr>
        <w:t>)</w:t>
      </w:r>
      <w:r w:rsidRPr="008125C8">
        <w:rPr>
          <w:rtl/>
        </w:rPr>
        <w:t xml:space="preserve"> ، وسمّيا الآخر : </w:t>
      </w:r>
      <w:r>
        <w:rPr>
          <w:rtl/>
        </w:rPr>
        <w:t>(</w:t>
      </w:r>
      <w:r w:rsidRPr="008125C8">
        <w:rPr>
          <w:rtl/>
        </w:rPr>
        <w:t>يحيى بن إبراهيم بن مزين</w:t>
      </w:r>
      <w:r>
        <w:rPr>
          <w:rtl/>
        </w:rPr>
        <w:t>).</w:t>
      </w:r>
      <w:r w:rsidRPr="008125C8">
        <w:rPr>
          <w:rtl/>
        </w:rPr>
        <w:t xml:space="preserve"> </w:t>
      </w:r>
      <w:r>
        <w:rPr>
          <w:rtl/>
        </w:rPr>
        <w:t>(</w:t>
      </w:r>
      <w:r w:rsidRPr="008125C8">
        <w:rPr>
          <w:rtl/>
        </w:rPr>
        <w:t>الجذوة 1 / 368 ، والبغية 316</w:t>
      </w:r>
      <w:r>
        <w:rPr>
          <w:rtl/>
        </w:rPr>
        <w:t>).</w:t>
      </w:r>
      <w:r w:rsidRPr="008125C8">
        <w:rPr>
          <w:rtl/>
        </w:rPr>
        <w:t xml:space="preserve"> وأضاف ابن الفرضى : أنه روى أيضا عن </w:t>
      </w:r>
      <w:r>
        <w:rPr>
          <w:rtl/>
        </w:rPr>
        <w:t>(</w:t>
      </w:r>
      <w:r w:rsidRPr="008125C8">
        <w:rPr>
          <w:rtl/>
        </w:rPr>
        <w:t>أصبغ بن خليل</w:t>
      </w:r>
      <w:r>
        <w:rPr>
          <w:rtl/>
        </w:rPr>
        <w:t>)</w:t>
      </w:r>
      <w:r w:rsidRPr="008125C8">
        <w:rPr>
          <w:rtl/>
        </w:rPr>
        <w:t xml:space="preserve"> ، وذكر أن المترجم له كان مجتهدا فاضلا. وذكر أن جده أبّا</w:t>
      </w:r>
      <w:r>
        <w:rPr>
          <w:rtl/>
        </w:rPr>
        <w:t xml:space="preserve"> ـ </w:t>
      </w:r>
      <w:r w:rsidRPr="008125C8">
        <w:rPr>
          <w:rtl/>
        </w:rPr>
        <w:t>فيما أرجح</w:t>
      </w:r>
      <w:r>
        <w:rPr>
          <w:rtl/>
        </w:rPr>
        <w:t xml:space="preserve"> ـ </w:t>
      </w:r>
      <w:r w:rsidRPr="008125C8">
        <w:rPr>
          <w:rtl/>
        </w:rPr>
        <w:t xml:space="preserve">كان معتق الإمام </w:t>
      </w:r>
      <w:r>
        <w:rPr>
          <w:rtl/>
        </w:rPr>
        <w:t>(</w:t>
      </w:r>
      <w:r w:rsidRPr="008125C8">
        <w:rPr>
          <w:rtl/>
        </w:rPr>
        <w:t>عبد الرحمن بن معاوية</w:t>
      </w:r>
      <w:r>
        <w:rPr>
          <w:rtl/>
        </w:rPr>
        <w:t>).</w:t>
      </w:r>
    </w:p>
    <w:p w:rsidR="0036165F" w:rsidRPr="008125C8" w:rsidRDefault="0036165F" w:rsidP="0015452C">
      <w:pPr>
        <w:pStyle w:val="libFootnote0"/>
        <w:rPr>
          <w:rtl/>
        </w:rPr>
      </w:pPr>
      <w:r>
        <w:rPr>
          <w:rtl/>
        </w:rPr>
        <w:t>(</w:t>
      </w:r>
      <w:r w:rsidRPr="008125C8">
        <w:rPr>
          <w:rtl/>
        </w:rPr>
        <w:t>تاريخه ، ط. الخانجى</w:t>
      </w:r>
      <w:r>
        <w:rPr>
          <w:rtl/>
        </w:rPr>
        <w:t>)</w:t>
      </w:r>
      <w:r w:rsidRPr="008125C8">
        <w:rPr>
          <w:rtl/>
        </w:rPr>
        <w:t xml:space="preserve"> 1 / 229.</w:t>
      </w:r>
    </w:p>
    <w:p w:rsidR="0036165F" w:rsidRPr="008125C8" w:rsidRDefault="0036165F" w:rsidP="0015452C">
      <w:pPr>
        <w:pStyle w:val="libFootnote0"/>
        <w:rPr>
          <w:rtl/>
        </w:rPr>
      </w:pPr>
      <w:r>
        <w:rPr>
          <w:rtl/>
        </w:rPr>
        <w:t>(</w:t>
      </w:r>
      <w:r w:rsidRPr="008125C8">
        <w:rPr>
          <w:rtl/>
        </w:rPr>
        <w:t xml:space="preserve">3) الإكمال 1 / 8 </w:t>
      </w:r>
      <w:r>
        <w:rPr>
          <w:rtl/>
        </w:rPr>
        <w:t>(</w:t>
      </w:r>
      <w:r w:rsidRPr="008125C8">
        <w:rPr>
          <w:rtl/>
        </w:rPr>
        <w:t>قاله ابن يونس</w:t>
      </w:r>
      <w:r>
        <w:rPr>
          <w:rtl/>
        </w:rPr>
        <w:t>).</w:t>
      </w:r>
    </w:p>
    <w:p w:rsidR="0036165F" w:rsidRPr="00A04F8C" w:rsidRDefault="0036165F" w:rsidP="0015452C">
      <w:pPr>
        <w:pStyle w:val="libFootnote0"/>
        <w:rPr>
          <w:rtl/>
        </w:rPr>
      </w:pPr>
      <w:r w:rsidRPr="00A04F8C">
        <w:rPr>
          <w:rtl/>
        </w:rPr>
        <w:t xml:space="preserve">(4) تاريخ ابن الفرضى 1 / 229 </w:t>
      </w:r>
      <w:r>
        <w:rPr>
          <w:rtl/>
        </w:rPr>
        <w:t>(</w:t>
      </w:r>
      <w:r w:rsidRPr="00A04F8C">
        <w:rPr>
          <w:rtl/>
        </w:rPr>
        <w:t>قال أبو سعيد ، عن ابن حارث</w:t>
      </w:r>
      <w:r>
        <w:rPr>
          <w:rtl/>
        </w:rPr>
        <w:t>)</w:t>
      </w:r>
      <w:r w:rsidRPr="00A04F8C">
        <w:rPr>
          <w:rtl/>
        </w:rPr>
        <w:t xml:space="preserve"> ، والجذوة 1 / 369 </w:t>
      </w:r>
      <w:r>
        <w:rPr>
          <w:rtl/>
        </w:rPr>
        <w:t>(</w:t>
      </w:r>
      <w:r w:rsidRPr="00A04F8C">
        <w:rPr>
          <w:rtl/>
        </w:rPr>
        <w:t>دون نسبة إلى ابن يونس</w:t>
      </w:r>
      <w:r>
        <w:rPr>
          <w:rtl/>
        </w:rPr>
        <w:t>)</w:t>
      </w:r>
      <w:r w:rsidRPr="00A04F8C">
        <w:rPr>
          <w:rtl/>
        </w:rPr>
        <w:t xml:space="preserve"> ، والبغية 316 </w:t>
      </w:r>
      <w:r>
        <w:rPr>
          <w:rtl/>
        </w:rPr>
        <w:t>(</w:t>
      </w:r>
      <w:r w:rsidRPr="00A04F8C">
        <w:rPr>
          <w:rtl/>
        </w:rPr>
        <w:t>شرحه</w:t>
      </w:r>
      <w:r>
        <w:rPr>
          <w:rtl/>
        </w:rPr>
        <w:t>)</w:t>
      </w:r>
      <w:r w:rsidRPr="00A04F8C">
        <w:rPr>
          <w:rtl/>
        </w:rPr>
        <w:t xml:space="preserve"> وقال : </w:t>
      </w:r>
      <w:r>
        <w:rPr>
          <w:rtl/>
        </w:rPr>
        <w:t>(</w:t>
      </w:r>
      <w:r w:rsidRPr="00A04F8C">
        <w:rPr>
          <w:rtl/>
        </w:rPr>
        <w:t>وعشرة تحريفا</w:t>
      </w:r>
      <w:r>
        <w:rPr>
          <w:rtl/>
        </w:rPr>
        <w:t>)</w:t>
      </w:r>
      <w:r w:rsidRPr="00A04F8C">
        <w:rPr>
          <w:rtl/>
        </w:rPr>
        <w:t xml:space="preserve"> وأضاف ابن الفرضى فى </w:t>
      </w:r>
      <w:r>
        <w:rPr>
          <w:rtl/>
        </w:rPr>
        <w:t>(</w:t>
      </w:r>
      <w:r w:rsidRPr="00A04F8C">
        <w:rPr>
          <w:rtl/>
        </w:rPr>
        <w:t>تاريخه ، ط. الخانجى</w:t>
      </w:r>
      <w:r>
        <w:rPr>
          <w:rtl/>
        </w:rPr>
        <w:t>)</w:t>
      </w:r>
      <w:r w:rsidRPr="00A04F8C">
        <w:rPr>
          <w:rtl/>
        </w:rPr>
        <w:t xml:space="preserve"> 1 / 229 : أنه يكنى أبا سعد. سمع بالأندلس من محمد بن وضّاح.</w:t>
      </w:r>
      <w:r w:rsidRPr="00A04F8C">
        <w:rPr>
          <w:rFonts w:hint="cs"/>
          <w:rtl/>
        </w:rPr>
        <w:t xml:space="preserve"> </w:t>
      </w:r>
      <w:r w:rsidRPr="00A04F8C">
        <w:rPr>
          <w:rtl/>
        </w:rPr>
        <w:t xml:space="preserve">رحل ، فسمع من أبى إسحاق البرقى. وقرئت عليه كتب </w:t>
      </w:r>
      <w:r>
        <w:rPr>
          <w:rtl/>
        </w:rPr>
        <w:t>(</w:t>
      </w:r>
      <w:r w:rsidRPr="00A04F8C">
        <w:rPr>
          <w:rtl/>
        </w:rPr>
        <w:t>أسد بن الفرات</w:t>
      </w:r>
      <w:r>
        <w:rPr>
          <w:rtl/>
        </w:rPr>
        <w:t>).</w:t>
      </w:r>
    </w:p>
    <w:p w:rsidR="0036165F" w:rsidRPr="008125C8" w:rsidRDefault="0036165F" w:rsidP="0015452C">
      <w:pPr>
        <w:pStyle w:val="libFootnote0"/>
        <w:rPr>
          <w:rtl/>
        </w:rPr>
      </w:pPr>
      <w:r>
        <w:rPr>
          <w:rtl/>
        </w:rPr>
        <w:t>(</w:t>
      </w:r>
      <w:r w:rsidRPr="008125C8">
        <w:rPr>
          <w:rtl/>
        </w:rPr>
        <w:t>5) اكتفيت بهذا القدر من نسبه ، وفق ما ألفنا من منهج ابن يونس</w:t>
      </w:r>
      <w:r>
        <w:rPr>
          <w:rtl/>
        </w:rPr>
        <w:t xml:space="preserve"> ـ </w:t>
      </w:r>
      <w:r w:rsidRPr="008125C8">
        <w:rPr>
          <w:rtl/>
        </w:rPr>
        <w:t>غالبا</w:t>
      </w:r>
      <w:r>
        <w:rPr>
          <w:rtl/>
        </w:rPr>
        <w:t xml:space="preserve"> ـ </w:t>
      </w:r>
      <w:r w:rsidRPr="008125C8">
        <w:rPr>
          <w:rtl/>
        </w:rPr>
        <w:t xml:space="preserve">فى إيراد أنساب مترجميه فى </w:t>
      </w:r>
      <w:r>
        <w:rPr>
          <w:rtl/>
        </w:rPr>
        <w:t>(</w:t>
      </w:r>
      <w:r w:rsidRPr="008125C8">
        <w:rPr>
          <w:rtl/>
        </w:rPr>
        <w:t>الغرباء</w:t>
      </w:r>
      <w:r>
        <w:rPr>
          <w:rtl/>
        </w:rPr>
        <w:t>).</w:t>
      </w:r>
      <w:r w:rsidRPr="008125C8">
        <w:rPr>
          <w:rtl/>
        </w:rPr>
        <w:t xml:space="preserve"> وقد أضاف العراقى إلى هذا النسب </w:t>
      </w:r>
      <w:r>
        <w:rPr>
          <w:rtl/>
        </w:rPr>
        <w:t>(</w:t>
      </w:r>
      <w:r w:rsidRPr="008125C8">
        <w:rPr>
          <w:rtl/>
        </w:rPr>
        <w:t>حبيب بن حسان بن هلال بن بكار بن ربيعة</w:t>
      </w:r>
      <w:r>
        <w:rPr>
          <w:rtl/>
        </w:rPr>
        <w:t>).</w:t>
      </w:r>
      <w:r w:rsidRPr="008125C8">
        <w:rPr>
          <w:rtl/>
        </w:rPr>
        <w:t xml:space="preserve"> </w:t>
      </w:r>
      <w:r>
        <w:rPr>
          <w:rtl/>
        </w:rPr>
        <w:t>(</w:t>
      </w:r>
      <w:r w:rsidRPr="008125C8">
        <w:rPr>
          <w:rtl/>
        </w:rPr>
        <w:t>ذيل ميزان الاعتدال 262</w:t>
      </w:r>
      <w:r>
        <w:rPr>
          <w:rtl/>
        </w:rPr>
        <w:t>).</w:t>
      </w:r>
    </w:p>
    <w:p w:rsidR="0036165F" w:rsidRPr="008125C8" w:rsidRDefault="0036165F" w:rsidP="0015452C">
      <w:pPr>
        <w:pStyle w:val="libFootnote0"/>
        <w:rPr>
          <w:rtl/>
        </w:rPr>
      </w:pPr>
      <w:r>
        <w:rPr>
          <w:rtl/>
        </w:rPr>
        <w:t>(</w:t>
      </w:r>
      <w:r w:rsidRPr="008125C8">
        <w:rPr>
          <w:rtl/>
        </w:rPr>
        <w:t xml:space="preserve">6) السابق </w:t>
      </w:r>
      <w:r>
        <w:rPr>
          <w:rtl/>
        </w:rPr>
        <w:t>(</w:t>
      </w:r>
      <w:r w:rsidRPr="008125C8">
        <w:rPr>
          <w:rtl/>
        </w:rPr>
        <w:t>ونسبت ذلك إلى ابن يونس ؛ تبعا لمنهجه الغالب فى تراجمه</w:t>
      </w:r>
      <w:r>
        <w:rPr>
          <w:rtl/>
        </w:rPr>
        <w:t>).</w:t>
      </w:r>
    </w:p>
    <w:p w:rsidR="0036165F" w:rsidRPr="008125C8" w:rsidRDefault="0036165F" w:rsidP="00883D27">
      <w:pPr>
        <w:pStyle w:val="libNormal0"/>
        <w:rPr>
          <w:rtl/>
        </w:rPr>
      </w:pPr>
      <w:r>
        <w:rPr>
          <w:rtl/>
        </w:rPr>
        <w:br w:type="page"/>
      </w:r>
      <w:r w:rsidRPr="008125C8">
        <w:rPr>
          <w:rtl/>
        </w:rPr>
        <w:lastRenderedPageBreak/>
        <w:t xml:space="preserve">رمضان سنة ستين ومائة ، أو إحدى وستين ومائة. توفى يوم الثلاثاء التاسع من رجب سنة أربعين ومائتين ، عن ثمانين سنة </w:t>
      </w:r>
      <w:r w:rsidRPr="0015452C">
        <w:rPr>
          <w:rStyle w:val="libFootnotenumChar"/>
          <w:rtl/>
        </w:rPr>
        <w:t>(1)</w:t>
      </w:r>
      <w:r>
        <w:rPr>
          <w:rtl/>
        </w:rPr>
        <w:t>.</w:t>
      </w:r>
    </w:p>
    <w:p w:rsidR="0036165F" w:rsidRPr="008125C8" w:rsidRDefault="0036165F" w:rsidP="00CF05AF">
      <w:pPr>
        <w:pStyle w:val="libBold1"/>
        <w:rPr>
          <w:rtl/>
        </w:rPr>
      </w:pPr>
      <w:r w:rsidRPr="008125C8">
        <w:rPr>
          <w:rtl/>
        </w:rPr>
        <w:t>ذكر من اسمه «السرى» :</w:t>
      </w:r>
    </w:p>
    <w:p w:rsidR="0036165F" w:rsidRPr="008125C8" w:rsidRDefault="0036165F" w:rsidP="00791E39">
      <w:pPr>
        <w:pStyle w:val="libNormal"/>
        <w:rPr>
          <w:rtl/>
        </w:rPr>
      </w:pPr>
      <w:r w:rsidRPr="008125C8">
        <w:rPr>
          <w:rtl/>
        </w:rPr>
        <w:t>225</w:t>
      </w:r>
      <w:r>
        <w:rPr>
          <w:rtl/>
        </w:rPr>
        <w:t xml:space="preserve"> ـ </w:t>
      </w:r>
      <w:r w:rsidRPr="008125C8">
        <w:rPr>
          <w:rtl/>
        </w:rPr>
        <w:t xml:space="preserve">السّرىّ بن يحيى بن إياس البصرى </w:t>
      </w:r>
      <w:r w:rsidRPr="0015452C">
        <w:rPr>
          <w:rStyle w:val="libFootnotenumChar"/>
          <w:rtl/>
        </w:rPr>
        <w:t>(2)</w:t>
      </w:r>
      <w:r w:rsidRPr="008125C8">
        <w:rPr>
          <w:rtl/>
        </w:rPr>
        <w:t xml:space="preserve"> : خرج يريد الحج ، فتوفى بمكة </w:t>
      </w:r>
      <w:r w:rsidRPr="0015452C">
        <w:rPr>
          <w:rStyle w:val="libFootnotenumChar"/>
          <w:rtl/>
        </w:rPr>
        <w:t>(3)</w:t>
      </w:r>
      <w:r>
        <w:rPr>
          <w:rtl/>
        </w:rPr>
        <w:t>.</w:t>
      </w:r>
    </w:p>
    <w:p w:rsidR="0036165F" w:rsidRPr="008125C8" w:rsidRDefault="0036165F" w:rsidP="00CF05AF">
      <w:pPr>
        <w:pStyle w:val="libBold1"/>
        <w:rPr>
          <w:rtl/>
        </w:rPr>
      </w:pPr>
      <w:r w:rsidRPr="008125C8">
        <w:rPr>
          <w:rtl/>
        </w:rPr>
        <w:t>ذكر من اسمه «سعد» :</w:t>
      </w:r>
    </w:p>
    <w:p w:rsidR="0036165F" w:rsidRPr="008125C8" w:rsidRDefault="0036165F" w:rsidP="00791E39">
      <w:pPr>
        <w:pStyle w:val="libNormal"/>
        <w:rPr>
          <w:rtl/>
        </w:rPr>
      </w:pPr>
      <w:r w:rsidRPr="008125C8">
        <w:rPr>
          <w:rtl/>
        </w:rPr>
        <w:t>226</w:t>
      </w:r>
      <w:r>
        <w:rPr>
          <w:rtl/>
        </w:rPr>
        <w:t xml:space="preserve"> ـ </w:t>
      </w:r>
      <w:r w:rsidRPr="008125C8">
        <w:rPr>
          <w:rtl/>
        </w:rPr>
        <w:t xml:space="preserve">سعد بن سعيد </w:t>
      </w:r>
      <w:r w:rsidRPr="0015452C">
        <w:rPr>
          <w:rStyle w:val="libFootnotenumChar"/>
          <w:rtl/>
        </w:rPr>
        <w:t>(4)</w:t>
      </w:r>
      <w:r w:rsidRPr="008125C8">
        <w:rPr>
          <w:rtl/>
        </w:rPr>
        <w:t xml:space="preserve"> : من أهل وشقة </w:t>
      </w:r>
      <w:r w:rsidRPr="0015452C">
        <w:rPr>
          <w:rStyle w:val="libFootnotenumChar"/>
          <w:rtl/>
        </w:rPr>
        <w:t>(5)</w:t>
      </w:r>
      <w:r>
        <w:rPr>
          <w:rtl/>
        </w:rPr>
        <w:t>.</w:t>
      </w:r>
      <w:r w:rsidRPr="008125C8">
        <w:rPr>
          <w:rtl/>
        </w:rPr>
        <w:t xml:space="preserve"> يكنى أبا عثمان. محدّث. سمع من</w:t>
      </w:r>
    </w:p>
    <w:p w:rsidR="0036165F" w:rsidRPr="008125C8" w:rsidRDefault="0036165F" w:rsidP="00AB1DDF">
      <w:pPr>
        <w:pStyle w:val="libLine"/>
        <w:rPr>
          <w:rtl/>
        </w:rPr>
      </w:pPr>
      <w:r w:rsidRPr="008125C8">
        <w:rPr>
          <w:rtl/>
        </w:rPr>
        <w:t>__________________</w:t>
      </w:r>
    </w:p>
    <w:p w:rsidR="0036165F" w:rsidRPr="00A04F8C" w:rsidRDefault="0036165F" w:rsidP="0015452C">
      <w:pPr>
        <w:pStyle w:val="libFootnote0"/>
        <w:rPr>
          <w:rtl/>
        </w:rPr>
      </w:pPr>
      <w:r w:rsidRPr="00A04F8C">
        <w:rPr>
          <w:rtl/>
        </w:rPr>
        <w:t xml:space="preserve">(1) ذيل ميزان الاعتدال </w:t>
      </w:r>
      <w:r>
        <w:rPr>
          <w:rtl/>
        </w:rPr>
        <w:t>(</w:t>
      </w:r>
      <w:r w:rsidRPr="00A04F8C">
        <w:rPr>
          <w:rtl/>
        </w:rPr>
        <w:t>قال ابن يونس فى تاريخ مصر</w:t>
      </w:r>
      <w:r>
        <w:rPr>
          <w:rtl/>
        </w:rPr>
        <w:t>)</w:t>
      </w:r>
      <w:r w:rsidRPr="00A04F8C">
        <w:rPr>
          <w:rtl/>
        </w:rPr>
        <w:t xml:space="preserve"> ص 263. والصواب : فى </w:t>
      </w:r>
      <w:r>
        <w:rPr>
          <w:rtl/>
        </w:rPr>
        <w:t>(</w:t>
      </w:r>
      <w:r w:rsidRPr="00A04F8C">
        <w:rPr>
          <w:rtl/>
        </w:rPr>
        <w:t>تاريخ الغرباء</w:t>
      </w:r>
      <w:r>
        <w:rPr>
          <w:rtl/>
        </w:rPr>
        <w:t>).</w:t>
      </w:r>
      <w:r w:rsidRPr="00A04F8C">
        <w:rPr>
          <w:rFonts w:hint="cs"/>
          <w:rtl/>
        </w:rPr>
        <w:t xml:space="preserve"> </w:t>
      </w:r>
      <w:r w:rsidRPr="00A04F8C">
        <w:rPr>
          <w:rtl/>
        </w:rPr>
        <w:t xml:space="preserve">ويمكن معرفة المزيد عن حياة هذا العالم مفصلة ، وما يتصل بسر تلقيبه ب </w:t>
      </w:r>
      <w:r>
        <w:rPr>
          <w:rtl/>
        </w:rPr>
        <w:t>(</w:t>
      </w:r>
      <w:r w:rsidRPr="00A04F8C">
        <w:rPr>
          <w:rtl/>
        </w:rPr>
        <w:t>سحنون</w:t>
      </w:r>
      <w:r>
        <w:rPr>
          <w:rtl/>
        </w:rPr>
        <w:t xml:space="preserve">) ـ </w:t>
      </w:r>
      <w:r w:rsidRPr="00A04F8C">
        <w:rPr>
          <w:rtl/>
        </w:rPr>
        <w:t>على اسم طائر حديد بالمغرب ؛ لحدة ذكائه وذهنه ، بينما اسمه الحقيقى عبد السلام</w:t>
      </w:r>
      <w:r>
        <w:rPr>
          <w:rtl/>
        </w:rPr>
        <w:t xml:space="preserve"> ـ </w:t>
      </w:r>
      <w:r w:rsidRPr="00A04F8C">
        <w:rPr>
          <w:rtl/>
        </w:rPr>
        <w:t xml:space="preserve">وعلمه وفقهه المالكى ، وسماعه الحديث بمصر على ابن وهب ، وابن القاسم ، وأشهب ، وغيرهم. وكذلك رحلته إلى المدينة ، والشام ، وصرامته فى الحق ، وولايته القضاء. راجع ذلك فى : </w:t>
      </w:r>
      <w:r>
        <w:rPr>
          <w:rtl/>
        </w:rPr>
        <w:t>(</w:t>
      </w:r>
      <w:r w:rsidRPr="00A04F8C">
        <w:rPr>
          <w:rtl/>
        </w:rPr>
        <w:t>علماء إفريقية ، للخشنى</w:t>
      </w:r>
      <w:r>
        <w:rPr>
          <w:rtl/>
        </w:rPr>
        <w:t xml:space="preserve"> ـ </w:t>
      </w:r>
      <w:r w:rsidRPr="00A04F8C">
        <w:rPr>
          <w:rtl/>
        </w:rPr>
        <w:t>ط. الخانجى</w:t>
      </w:r>
      <w:r>
        <w:rPr>
          <w:rtl/>
        </w:rPr>
        <w:t xml:space="preserve"> ـ </w:t>
      </w:r>
      <w:r w:rsidRPr="00A04F8C">
        <w:rPr>
          <w:rtl/>
        </w:rPr>
        <w:t>ص 296 ، 305</w:t>
      </w:r>
      <w:r>
        <w:rPr>
          <w:rtl/>
        </w:rPr>
        <w:t xml:space="preserve"> ـ </w:t>
      </w:r>
      <w:r w:rsidRPr="00A04F8C">
        <w:rPr>
          <w:rtl/>
        </w:rPr>
        <w:t>306 ، ووفيات الأعيان 3 / 180</w:t>
      </w:r>
      <w:r>
        <w:rPr>
          <w:rtl/>
        </w:rPr>
        <w:t xml:space="preserve"> ـ </w:t>
      </w:r>
      <w:r w:rsidRPr="00A04F8C">
        <w:rPr>
          <w:rtl/>
        </w:rPr>
        <w:t>182 ، والديباج 2 / 30</w:t>
      </w:r>
      <w:r>
        <w:rPr>
          <w:rtl/>
        </w:rPr>
        <w:t xml:space="preserve"> ـ </w:t>
      </w:r>
      <w:r w:rsidRPr="00A04F8C">
        <w:rPr>
          <w:rtl/>
        </w:rPr>
        <w:t>40</w:t>
      </w:r>
      <w:r>
        <w:rPr>
          <w:rtl/>
        </w:rPr>
        <w:t>).</w:t>
      </w:r>
    </w:p>
    <w:p w:rsidR="0036165F" w:rsidRPr="008125C8" w:rsidRDefault="0036165F" w:rsidP="0015452C">
      <w:pPr>
        <w:pStyle w:val="libFootnote0"/>
        <w:rPr>
          <w:rtl/>
        </w:rPr>
      </w:pPr>
      <w:r>
        <w:rPr>
          <w:rtl/>
        </w:rPr>
        <w:t>(</w:t>
      </w:r>
      <w:r w:rsidRPr="008125C8">
        <w:rPr>
          <w:rtl/>
        </w:rPr>
        <w:t xml:space="preserve">2) هذا نسب مختصر وفق منهجه الشائع فى </w:t>
      </w:r>
      <w:r>
        <w:rPr>
          <w:rtl/>
        </w:rPr>
        <w:t>(</w:t>
      </w:r>
      <w:r w:rsidRPr="008125C8">
        <w:rPr>
          <w:rtl/>
        </w:rPr>
        <w:t>الغرباء</w:t>
      </w:r>
      <w:r>
        <w:rPr>
          <w:rtl/>
        </w:rPr>
        <w:t>).</w:t>
      </w:r>
      <w:r w:rsidRPr="008125C8">
        <w:rPr>
          <w:rtl/>
        </w:rPr>
        <w:t xml:space="preserve"> وزاد ابن حجر بعده : </w:t>
      </w:r>
      <w:r>
        <w:rPr>
          <w:rtl/>
        </w:rPr>
        <w:t>(</w:t>
      </w:r>
      <w:r w:rsidRPr="008125C8">
        <w:rPr>
          <w:rtl/>
        </w:rPr>
        <w:t>حرملة بن إياس الشيبانى</w:t>
      </w:r>
      <w:r>
        <w:rPr>
          <w:rtl/>
        </w:rPr>
        <w:t>).</w:t>
      </w:r>
      <w:r w:rsidRPr="008125C8">
        <w:rPr>
          <w:rtl/>
        </w:rPr>
        <w:t xml:space="preserve"> يكنى أبا يحيى ، وأبا الهيثم. وقال : روى عن الحسن البصرى ، وزيد بن أسلم ، وغيرهما. روى عنه ابن المبارك ، وابن وهب ، وحماد بن زيد ، وغيرهم. ثقة ثبت ، توفى سنة 167 ه‍</w:t>
      </w:r>
      <w:r>
        <w:rPr>
          <w:rtl/>
        </w:rPr>
        <w:t>.</w:t>
      </w:r>
      <w:r w:rsidRPr="008125C8">
        <w:rPr>
          <w:rtl/>
        </w:rPr>
        <w:t xml:space="preserve"> </w:t>
      </w:r>
      <w:r>
        <w:rPr>
          <w:rtl/>
        </w:rPr>
        <w:t>(</w:t>
      </w:r>
      <w:r w:rsidRPr="008125C8">
        <w:rPr>
          <w:rtl/>
        </w:rPr>
        <w:t>تهذيب التهذيب</w:t>
      </w:r>
      <w:r>
        <w:rPr>
          <w:rtl/>
        </w:rPr>
        <w:t>)</w:t>
      </w:r>
      <w:r w:rsidRPr="008125C8">
        <w:rPr>
          <w:rtl/>
        </w:rPr>
        <w:t xml:space="preserve"> 3 / 400.</w:t>
      </w:r>
    </w:p>
    <w:p w:rsidR="0036165F" w:rsidRPr="008125C8" w:rsidRDefault="0036165F" w:rsidP="0015452C">
      <w:pPr>
        <w:pStyle w:val="libFootnote0"/>
        <w:rPr>
          <w:rtl/>
        </w:rPr>
      </w:pPr>
      <w:r>
        <w:rPr>
          <w:rtl/>
        </w:rPr>
        <w:t>(</w:t>
      </w:r>
      <w:r w:rsidRPr="008125C8">
        <w:rPr>
          <w:rtl/>
        </w:rPr>
        <w:t xml:space="preserve">3) السابق </w:t>
      </w:r>
      <w:r>
        <w:rPr>
          <w:rtl/>
        </w:rPr>
        <w:t>(</w:t>
      </w:r>
      <w:r w:rsidRPr="008125C8">
        <w:rPr>
          <w:rtl/>
        </w:rPr>
        <w:t>قال ابن يونس فى تاريخ الغرباء</w:t>
      </w:r>
      <w:r>
        <w:rPr>
          <w:rtl/>
        </w:rPr>
        <w:t>).</w:t>
      </w:r>
    </w:p>
    <w:p w:rsidR="0036165F" w:rsidRPr="00A04F8C" w:rsidRDefault="0036165F" w:rsidP="0015452C">
      <w:pPr>
        <w:pStyle w:val="libFootnote0"/>
        <w:rPr>
          <w:rtl/>
        </w:rPr>
      </w:pPr>
      <w:r w:rsidRPr="00A04F8C">
        <w:rPr>
          <w:rtl/>
        </w:rPr>
        <w:t xml:space="preserve">(4) كذا ورد النسب منسوبا إلى ابن يونس فى </w:t>
      </w:r>
      <w:r>
        <w:rPr>
          <w:rtl/>
        </w:rPr>
        <w:t>(</w:t>
      </w:r>
      <w:r w:rsidRPr="00A04F8C">
        <w:rPr>
          <w:rtl/>
        </w:rPr>
        <w:t>تكملة كتاب الصلة ، ط. مدريد</w:t>
      </w:r>
      <w:r>
        <w:rPr>
          <w:rtl/>
        </w:rPr>
        <w:t>)</w:t>
      </w:r>
      <w:r w:rsidRPr="00A04F8C">
        <w:rPr>
          <w:rtl/>
        </w:rPr>
        <w:t xml:space="preserve"> ص 309. أما ابن الفرضى ، فأورد نسب المترجم له مرتين : الأولى</w:t>
      </w:r>
      <w:r>
        <w:rPr>
          <w:rtl/>
        </w:rPr>
        <w:t xml:space="preserve"> ـ </w:t>
      </w:r>
      <w:r w:rsidRPr="00A04F8C">
        <w:rPr>
          <w:rtl/>
        </w:rPr>
        <w:t xml:space="preserve">كما فى المتن </w:t>
      </w:r>
      <w:r>
        <w:rPr>
          <w:rtl/>
        </w:rPr>
        <w:t>(</w:t>
      </w:r>
      <w:r w:rsidRPr="00A04F8C">
        <w:rPr>
          <w:rtl/>
        </w:rPr>
        <w:t>ولم ينسبه إلى ابن يونس</w:t>
      </w:r>
      <w:r>
        <w:rPr>
          <w:rtl/>
        </w:rPr>
        <w:t>).</w:t>
      </w:r>
      <w:r w:rsidRPr="00A04F8C">
        <w:rPr>
          <w:rFonts w:hint="cs"/>
          <w:rtl/>
        </w:rPr>
        <w:t xml:space="preserve"> </w:t>
      </w:r>
      <w:r>
        <w:rPr>
          <w:rtl/>
        </w:rPr>
        <w:t>(</w:t>
      </w:r>
      <w:r w:rsidRPr="00A04F8C">
        <w:rPr>
          <w:rtl/>
        </w:rPr>
        <w:t>تاريخه ، ط. الخانجى</w:t>
      </w:r>
      <w:r>
        <w:rPr>
          <w:rtl/>
        </w:rPr>
        <w:t>)</w:t>
      </w:r>
      <w:r w:rsidRPr="00A04F8C">
        <w:rPr>
          <w:rtl/>
        </w:rPr>
        <w:t xml:space="preserve"> 1 / 212. والثانية</w:t>
      </w:r>
      <w:r>
        <w:rPr>
          <w:rtl/>
        </w:rPr>
        <w:t xml:space="preserve"> ـ </w:t>
      </w:r>
      <w:r w:rsidRPr="00A04F8C">
        <w:rPr>
          <w:rtl/>
        </w:rPr>
        <w:t xml:space="preserve">زاد فى نسبه بعض الشيء </w:t>
      </w:r>
      <w:r>
        <w:rPr>
          <w:rtl/>
        </w:rPr>
        <w:t>(</w:t>
      </w:r>
      <w:r w:rsidRPr="00A04F8C">
        <w:rPr>
          <w:rtl/>
        </w:rPr>
        <w:t>سعد بن سعيد بن كثير المرادى</w:t>
      </w:r>
      <w:r>
        <w:rPr>
          <w:rtl/>
        </w:rPr>
        <w:t>).</w:t>
      </w:r>
      <w:r w:rsidRPr="00A04F8C">
        <w:rPr>
          <w:rtl/>
        </w:rPr>
        <w:t xml:space="preserve"> </w:t>
      </w:r>
      <w:r>
        <w:rPr>
          <w:rtl/>
        </w:rPr>
        <w:t>(</w:t>
      </w:r>
      <w:r w:rsidRPr="00A04F8C">
        <w:rPr>
          <w:rtl/>
        </w:rPr>
        <w:t>السابق 1 / 196</w:t>
      </w:r>
      <w:r>
        <w:rPr>
          <w:rtl/>
        </w:rPr>
        <w:t>).</w:t>
      </w:r>
      <w:r w:rsidRPr="00A04F8C">
        <w:rPr>
          <w:rtl/>
        </w:rPr>
        <w:t xml:space="preserve"> ويبدو أن </w:t>
      </w:r>
      <w:r>
        <w:rPr>
          <w:rtl/>
        </w:rPr>
        <w:t>(</w:t>
      </w:r>
      <w:r w:rsidRPr="00A04F8C">
        <w:rPr>
          <w:rtl/>
        </w:rPr>
        <w:t>ابن الأبّار</w:t>
      </w:r>
      <w:r>
        <w:rPr>
          <w:rtl/>
        </w:rPr>
        <w:t>)</w:t>
      </w:r>
      <w:r w:rsidRPr="00A04F8C">
        <w:rPr>
          <w:rtl/>
        </w:rPr>
        <w:t xml:space="preserve"> لم يطالع فى كتاب </w:t>
      </w:r>
      <w:r>
        <w:rPr>
          <w:rtl/>
        </w:rPr>
        <w:t>(</w:t>
      </w:r>
      <w:r w:rsidRPr="00A04F8C">
        <w:rPr>
          <w:rtl/>
        </w:rPr>
        <w:t>ابن الفرضى</w:t>
      </w:r>
      <w:r>
        <w:rPr>
          <w:rtl/>
        </w:rPr>
        <w:t>)</w:t>
      </w:r>
      <w:r w:rsidRPr="00A04F8C">
        <w:rPr>
          <w:rtl/>
        </w:rPr>
        <w:t xml:space="preserve"> سوى الترجمة الأخيرة ، ولم ير الترجمة الأولى. وعلق ابن الأبّار بقوله : لعله أخوه ، أو هذا ، وغلط فيه. وأرى أن التعليق الأخير أقرب إلى الصحة ؛ لأن الترجمتين تكمل إحداهما الأخرى ، وهناك تشابه بين كثير من أجزائهما ، وإن زادت الترجمة الأولى بعض التفاصيل. أما الكنية ، وتاريخ الوفاة ، فمتفقان فى كلتا الترجمتين. ويلاحظ أن الحميدى تحت باب </w:t>
      </w:r>
      <w:r>
        <w:rPr>
          <w:rtl/>
        </w:rPr>
        <w:t>(</w:t>
      </w:r>
      <w:r w:rsidRPr="00A04F8C">
        <w:rPr>
          <w:rtl/>
        </w:rPr>
        <w:t>من اسمه سعد</w:t>
      </w:r>
      <w:r>
        <w:rPr>
          <w:rtl/>
        </w:rPr>
        <w:t>)</w:t>
      </w:r>
      <w:r w:rsidRPr="00A04F8C">
        <w:rPr>
          <w:rtl/>
        </w:rPr>
        <w:t xml:space="preserve"> ترجم</w:t>
      </w:r>
      <w:r>
        <w:rPr>
          <w:rtl/>
        </w:rPr>
        <w:t xml:space="preserve"> ـ </w:t>
      </w:r>
      <w:r w:rsidRPr="00A04F8C">
        <w:rPr>
          <w:rtl/>
        </w:rPr>
        <w:t>على سبيل التحريف</w:t>
      </w:r>
      <w:r>
        <w:rPr>
          <w:rtl/>
        </w:rPr>
        <w:t xml:space="preserve"> ـ </w:t>
      </w:r>
      <w:r w:rsidRPr="00A04F8C">
        <w:rPr>
          <w:rtl/>
        </w:rPr>
        <w:t xml:space="preserve">للمذكور باسم </w:t>
      </w:r>
      <w:r>
        <w:rPr>
          <w:rtl/>
        </w:rPr>
        <w:t>(</w:t>
      </w:r>
      <w:r w:rsidRPr="00A04F8C">
        <w:rPr>
          <w:rtl/>
        </w:rPr>
        <w:t>سعيد بن سعيد بن كثير</w:t>
      </w:r>
      <w:r>
        <w:rPr>
          <w:rtl/>
        </w:rPr>
        <w:t>).</w:t>
      </w:r>
      <w:r w:rsidRPr="00A04F8C">
        <w:rPr>
          <w:rtl/>
        </w:rPr>
        <w:t xml:space="preserve"> </w:t>
      </w:r>
      <w:r>
        <w:rPr>
          <w:rtl/>
        </w:rPr>
        <w:t>(</w:t>
      </w:r>
      <w:r w:rsidRPr="00A04F8C">
        <w:rPr>
          <w:rtl/>
        </w:rPr>
        <w:t>الجذوة 1 / 353</w:t>
      </w:r>
      <w:r>
        <w:rPr>
          <w:rtl/>
        </w:rPr>
        <w:t>)</w:t>
      </w:r>
      <w:r w:rsidRPr="00A04F8C">
        <w:rPr>
          <w:rtl/>
        </w:rPr>
        <w:t xml:space="preserve"> ، وترجم بعده ل </w:t>
      </w:r>
      <w:r>
        <w:rPr>
          <w:rtl/>
        </w:rPr>
        <w:t>(</w:t>
      </w:r>
      <w:r w:rsidRPr="00A04F8C">
        <w:rPr>
          <w:rtl/>
        </w:rPr>
        <w:t>سعد بن معاذ</w:t>
      </w:r>
      <w:r>
        <w:rPr>
          <w:rtl/>
        </w:rPr>
        <w:t>).</w:t>
      </w:r>
      <w:r w:rsidRPr="00A04F8C">
        <w:rPr>
          <w:rtl/>
        </w:rPr>
        <w:t xml:space="preserve"> أما الضبى ، فترجم له باسم </w:t>
      </w:r>
      <w:r>
        <w:rPr>
          <w:rtl/>
        </w:rPr>
        <w:t>(</w:t>
      </w:r>
      <w:r w:rsidRPr="00A04F8C">
        <w:rPr>
          <w:rtl/>
        </w:rPr>
        <w:t>سعد بن سعيد بن كثير</w:t>
      </w:r>
      <w:r>
        <w:rPr>
          <w:rtl/>
        </w:rPr>
        <w:t>)</w:t>
      </w:r>
      <w:r w:rsidRPr="00A04F8C">
        <w:rPr>
          <w:rtl/>
        </w:rPr>
        <w:t xml:space="preserve"> فى </w:t>
      </w:r>
      <w:r>
        <w:rPr>
          <w:rtl/>
        </w:rPr>
        <w:t>(</w:t>
      </w:r>
      <w:r w:rsidRPr="00A04F8C">
        <w:rPr>
          <w:rtl/>
        </w:rPr>
        <w:t>البغية ص 305</w:t>
      </w:r>
      <w:r>
        <w:rPr>
          <w:rtl/>
        </w:rPr>
        <w:t>)</w:t>
      </w:r>
      <w:r w:rsidRPr="00A04F8C">
        <w:rPr>
          <w:rtl/>
        </w:rPr>
        <w:t xml:space="preserve"> ، وسمّاه ثانية </w:t>
      </w:r>
      <w:r>
        <w:rPr>
          <w:rtl/>
        </w:rPr>
        <w:t>(</w:t>
      </w:r>
      <w:r w:rsidRPr="00A04F8C">
        <w:rPr>
          <w:rtl/>
        </w:rPr>
        <w:t>السابق 309</w:t>
      </w:r>
      <w:r>
        <w:rPr>
          <w:rtl/>
        </w:rPr>
        <w:t>)</w:t>
      </w:r>
      <w:r w:rsidRPr="00A04F8C">
        <w:rPr>
          <w:rtl/>
        </w:rPr>
        <w:t xml:space="preserve"> باسم </w:t>
      </w:r>
      <w:r>
        <w:rPr>
          <w:rtl/>
        </w:rPr>
        <w:t>(</w:t>
      </w:r>
      <w:r w:rsidRPr="00A04F8C">
        <w:rPr>
          <w:rtl/>
        </w:rPr>
        <w:t>سعيد بن سعيد بن كثير</w:t>
      </w:r>
      <w:r>
        <w:rPr>
          <w:rtl/>
        </w:rPr>
        <w:t>)</w:t>
      </w:r>
      <w:r w:rsidRPr="00A04F8C">
        <w:rPr>
          <w:rtl/>
        </w:rPr>
        <w:t xml:space="preserve"> ، مع ترجمة سطحية.</w:t>
      </w:r>
    </w:p>
    <w:p w:rsidR="0036165F" w:rsidRPr="008125C8" w:rsidRDefault="0036165F" w:rsidP="0015452C">
      <w:pPr>
        <w:pStyle w:val="libFootnote0"/>
        <w:rPr>
          <w:rtl/>
        </w:rPr>
      </w:pPr>
      <w:r>
        <w:rPr>
          <w:rtl/>
        </w:rPr>
        <w:t>(</w:t>
      </w:r>
      <w:r w:rsidRPr="008125C8">
        <w:rPr>
          <w:rtl/>
        </w:rPr>
        <w:t xml:space="preserve">5) ذكر الحميدى ، والضبى أنها من ثغور الأندلس </w:t>
      </w:r>
      <w:r>
        <w:rPr>
          <w:rtl/>
        </w:rPr>
        <w:t>(</w:t>
      </w:r>
      <w:r w:rsidRPr="008125C8">
        <w:rPr>
          <w:rtl/>
        </w:rPr>
        <w:t>الجذوة 1 / 353 ، والبغية 305</w:t>
      </w:r>
      <w:r>
        <w:rPr>
          <w:rtl/>
        </w:rPr>
        <w:t>).</w:t>
      </w:r>
    </w:p>
    <w:p w:rsidR="0036165F" w:rsidRPr="008125C8" w:rsidRDefault="0036165F" w:rsidP="00883D27">
      <w:pPr>
        <w:pStyle w:val="libNormal0"/>
        <w:rPr>
          <w:rtl/>
        </w:rPr>
      </w:pPr>
      <w:r>
        <w:rPr>
          <w:rtl/>
        </w:rPr>
        <w:br w:type="page"/>
      </w:r>
      <w:r w:rsidRPr="008125C8">
        <w:rPr>
          <w:rtl/>
        </w:rPr>
        <w:lastRenderedPageBreak/>
        <w:t xml:space="preserve">محمد بن يوسف بن مطروح ، وطبقته </w:t>
      </w:r>
      <w:r w:rsidRPr="0015452C">
        <w:rPr>
          <w:rStyle w:val="libFootnotenumChar"/>
          <w:rtl/>
        </w:rPr>
        <w:t>(1)</w:t>
      </w:r>
      <w:r>
        <w:rPr>
          <w:rtl/>
        </w:rPr>
        <w:t>.</w:t>
      </w:r>
      <w:r w:rsidRPr="008125C8">
        <w:rPr>
          <w:rtl/>
        </w:rPr>
        <w:t xml:space="preserve"> مات بالأندلس فى صفر سنة ست وثلاثمائة </w:t>
      </w:r>
      <w:r w:rsidRPr="0015452C">
        <w:rPr>
          <w:rStyle w:val="libFootnotenumChar"/>
          <w:rtl/>
        </w:rPr>
        <w:t>(2)</w:t>
      </w:r>
      <w:r>
        <w:rPr>
          <w:rtl/>
        </w:rPr>
        <w:t>.</w:t>
      </w:r>
    </w:p>
    <w:p w:rsidR="0036165F" w:rsidRPr="008125C8" w:rsidRDefault="0036165F" w:rsidP="00CF05AF">
      <w:pPr>
        <w:pStyle w:val="libBold1"/>
        <w:rPr>
          <w:rtl/>
        </w:rPr>
      </w:pPr>
      <w:r w:rsidRPr="008125C8">
        <w:rPr>
          <w:rtl/>
        </w:rPr>
        <w:t>ذكر من اسمه «سعدون» :</w:t>
      </w:r>
    </w:p>
    <w:p w:rsidR="0036165F" w:rsidRPr="008125C8" w:rsidRDefault="0036165F" w:rsidP="00791E39">
      <w:pPr>
        <w:pStyle w:val="libNormal"/>
        <w:rPr>
          <w:rtl/>
        </w:rPr>
      </w:pPr>
      <w:r w:rsidRPr="008125C8">
        <w:rPr>
          <w:rtl/>
        </w:rPr>
        <w:t>227</w:t>
      </w:r>
      <w:r>
        <w:rPr>
          <w:rtl/>
        </w:rPr>
        <w:t xml:space="preserve"> ـ </w:t>
      </w:r>
      <w:r w:rsidRPr="008125C8">
        <w:rPr>
          <w:rtl/>
        </w:rPr>
        <w:t xml:space="preserve">سعدون بن طالوت </w:t>
      </w:r>
      <w:r w:rsidRPr="0015452C">
        <w:rPr>
          <w:rStyle w:val="libFootnotenumChar"/>
          <w:rtl/>
        </w:rPr>
        <w:t>(3)</w:t>
      </w:r>
      <w:r w:rsidRPr="008125C8">
        <w:rPr>
          <w:rtl/>
        </w:rPr>
        <w:t xml:space="preserve"> الأندلسى : من أهل سرقسطة </w:t>
      </w:r>
      <w:r w:rsidRPr="0015452C">
        <w:rPr>
          <w:rStyle w:val="libFootnotenumChar"/>
          <w:rtl/>
        </w:rPr>
        <w:t>(4)</w:t>
      </w:r>
      <w:r>
        <w:rPr>
          <w:rtl/>
        </w:rPr>
        <w:t>.</w:t>
      </w:r>
      <w:r w:rsidRPr="008125C8">
        <w:rPr>
          <w:rtl/>
        </w:rPr>
        <w:t xml:space="preserve"> محدّث </w:t>
      </w:r>
      <w:r w:rsidRPr="0015452C">
        <w:rPr>
          <w:rStyle w:val="libFootnotenumChar"/>
          <w:rtl/>
        </w:rPr>
        <w:t>(5)</w:t>
      </w:r>
      <w:r w:rsidRPr="008125C8">
        <w:rPr>
          <w:rtl/>
        </w:rPr>
        <w:t xml:space="preserve"> ، كانت له رحلة وسماع </w:t>
      </w:r>
      <w:r w:rsidRPr="0015452C">
        <w:rPr>
          <w:rStyle w:val="libFootnotenumChar"/>
          <w:rtl/>
        </w:rPr>
        <w:t>(6)</w:t>
      </w:r>
      <w:r w:rsidRPr="008125C8">
        <w:rPr>
          <w:rtl/>
        </w:rPr>
        <w:t xml:space="preserve"> ، وعمّر حتى زاد على المائة </w:t>
      </w:r>
      <w:r w:rsidRPr="0015452C">
        <w:rPr>
          <w:rStyle w:val="libFootnotenumChar"/>
          <w:rtl/>
        </w:rPr>
        <w:t>(7)</w:t>
      </w:r>
      <w:r>
        <w:rPr>
          <w:rtl/>
        </w:rPr>
        <w:t>.</w:t>
      </w:r>
      <w:r w:rsidRPr="008125C8">
        <w:rPr>
          <w:rtl/>
        </w:rPr>
        <w:t xml:space="preserve"> مات بالأندلس سنة أربع عشرة وثلاثمائة </w:t>
      </w:r>
      <w:r w:rsidRPr="0015452C">
        <w:rPr>
          <w:rStyle w:val="libFootnotenumChar"/>
          <w:rtl/>
        </w:rPr>
        <w:t>(8)</w:t>
      </w:r>
      <w:r>
        <w:rPr>
          <w:rtl/>
        </w:rPr>
        <w:t>.</w:t>
      </w:r>
    </w:p>
    <w:p w:rsidR="0036165F" w:rsidRPr="008125C8" w:rsidRDefault="0036165F" w:rsidP="00AB1DDF">
      <w:pPr>
        <w:pStyle w:val="libLine"/>
        <w:rPr>
          <w:rtl/>
        </w:rPr>
      </w:pPr>
      <w:r w:rsidRPr="008125C8">
        <w:rPr>
          <w:rtl/>
        </w:rPr>
        <w:t>__________________</w:t>
      </w:r>
    </w:p>
    <w:p w:rsidR="0036165F" w:rsidRPr="008125C8" w:rsidRDefault="0036165F" w:rsidP="0015452C">
      <w:pPr>
        <w:pStyle w:val="libFootnote0"/>
        <w:rPr>
          <w:rtl/>
        </w:rPr>
      </w:pPr>
      <w:r>
        <w:rPr>
          <w:rtl/>
        </w:rPr>
        <w:t>(</w:t>
      </w:r>
      <w:r w:rsidRPr="008125C8">
        <w:rPr>
          <w:rtl/>
        </w:rPr>
        <w:t xml:space="preserve">1) الجذوة 1 / 353 ، والبغية ص 305. وأضاف ابن الفرضى : أنه سمع ابن مزين ، وغيره. وله رحلة إلى المشرق ، سمع فيها بالقيروان يحيى بن عمر. وكان الناس يسمعون منه. سمع منه سعيد بن فحلون ، وغيره. وكان عالما زاهدا. </w:t>
      </w:r>
      <w:r>
        <w:rPr>
          <w:rtl/>
        </w:rPr>
        <w:t>(</w:t>
      </w:r>
      <w:r w:rsidRPr="008125C8">
        <w:rPr>
          <w:rtl/>
        </w:rPr>
        <w:t>تاريخه ، ط. الخانجى</w:t>
      </w:r>
      <w:r>
        <w:rPr>
          <w:rtl/>
        </w:rPr>
        <w:t>)</w:t>
      </w:r>
      <w:r w:rsidRPr="008125C8">
        <w:rPr>
          <w:rtl/>
        </w:rPr>
        <w:t xml:space="preserve"> 1 / 196.</w:t>
      </w:r>
    </w:p>
    <w:p w:rsidR="0036165F" w:rsidRPr="00A04F8C" w:rsidRDefault="0036165F" w:rsidP="0015452C">
      <w:pPr>
        <w:pStyle w:val="libFootnote0"/>
        <w:rPr>
          <w:rtl/>
        </w:rPr>
      </w:pPr>
      <w:r w:rsidRPr="00A04F8C">
        <w:rPr>
          <w:rtl/>
        </w:rPr>
        <w:t xml:space="preserve">(2) السابق : 1 / 212 </w:t>
      </w:r>
      <w:r>
        <w:rPr>
          <w:rtl/>
        </w:rPr>
        <w:t>(</w:t>
      </w:r>
      <w:r w:rsidRPr="00A04F8C">
        <w:rPr>
          <w:rtl/>
        </w:rPr>
        <w:t>ذكر فيه سنة الوفاة فقط</w:t>
      </w:r>
      <w:r>
        <w:rPr>
          <w:rtl/>
        </w:rPr>
        <w:t>)</w:t>
      </w:r>
      <w:r w:rsidRPr="00A04F8C">
        <w:rPr>
          <w:rtl/>
        </w:rPr>
        <w:t xml:space="preserve"> ، والجذوة 1 / 353 ، والبغية ص 305 ، وتكملة كتاب الصلة </w:t>
      </w:r>
      <w:r>
        <w:rPr>
          <w:rtl/>
        </w:rPr>
        <w:t>(</w:t>
      </w:r>
      <w:r w:rsidRPr="00A04F8C">
        <w:rPr>
          <w:rtl/>
        </w:rPr>
        <w:t>ط. مدريد</w:t>
      </w:r>
      <w:r>
        <w:rPr>
          <w:rtl/>
        </w:rPr>
        <w:t>)</w:t>
      </w:r>
      <w:r w:rsidRPr="00A04F8C">
        <w:rPr>
          <w:rtl/>
        </w:rPr>
        <w:t xml:space="preserve"> ص 309 </w:t>
      </w:r>
      <w:r>
        <w:rPr>
          <w:rtl/>
        </w:rPr>
        <w:t>(</w:t>
      </w:r>
      <w:r w:rsidRPr="00A04F8C">
        <w:rPr>
          <w:rtl/>
        </w:rPr>
        <w:t>ولم يذكر شهر الوفاة</w:t>
      </w:r>
      <w:r>
        <w:rPr>
          <w:rtl/>
        </w:rPr>
        <w:t>).</w:t>
      </w:r>
      <w:r w:rsidRPr="00A04F8C">
        <w:rPr>
          <w:rtl/>
        </w:rPr>
        <w:t xml:space="preserve"> قال ابن الأبار بعد نهاية الترجمة :</w:t>
      </w:r>
      <w:r w:rsidRPr="00A04F8C">
        <w:rPr>
          <w:rFonts w:hint="cs"/>
          <w:rtl/>
        </w:rPr>
        <w:t xml:space="preserve"> </w:t>
      </w:r>
      <w:r>
        <w:rPr>
          <w:rtl/>
        </w:rPr>
        <w:t>(</w:t>
      </w:r>
      <w:r w:rsidRPr="00A04F8C">
        <w:rPr>
          <w:rtl/>
        </w:rPr>
        <w:t xml:space="preserve">ذكر بعض ذلك أبو سعيد. نقلته من خط شيخنا </w:t>
      </w:r>
      <w:r>
        <w:rPr>
          <w:rtl/>
        </w:rPr>
        <w:t>(</w:t>
      </w:r>
      <w:r w:rsidRPr="00A04F8C">
        <w:rPr>
          <w:rtl/>
        </w:rPr>
        <w:t>أبى الخطاب</w:t>
      </w:r>
      <w:r>
        <w:rPr>
          <w:rtl/>
        </w:rPr>
        <w:t>)</w:t>
      </w:r>
      <w:r w:rsidRPr="00A04F8C">
        <w:rPr>
          <w:rtl/>
        </w:rPr>
        <w:t xml:space="preserve"> ، استدركه على أبى الوليد بن الفرضى فى باب </w:t>
      </w:r>
      <w:r>
        <w:rPr>
          <w:rtl/>
        </w:rPr>
        <w:t>(</w:t>
      </w:r>
      <w:r w:rsidRPr="00A04F8C">
        <w:rPr>
          <w:rtl/>
        </w:rPr>
        <w:t>سعد</w:t>
      </w:r>
      <w:r>
        <w:rPr>
          <w:rtl/>
        </w:rPr>
        <w:t>)</w:t>
      </w:r>
      <w:r w:rsidRPr="00A04F8C">
        <w:rPr>
          <w:rtl/>
        </w:rPr>
        <w:t xml:space="preserve"> ، عن الحميدى فيما أحسب. وأقول : بناء على أن ما نقله ابن الأبار كان عن بعض ما ذكر أبو سعيد ، ولما كنا لا نستطيع تحديد هذا البعض تماما ، فقد اعتبرت ترجمة الحميدى ، والضبى له هى الأساس ؛ لأنها مختصرة ، وسبق أن رأينا نقلهما عن ابن يونس ، أو عن مصدر مشترك بينهما ، مكتفين بالإشارة إلى المصدر الأصلى ، أو مغفلين ذكر ابن يونس ، كما هو الحال هنا.</w:t>
      </w:r>
    </w:p>
    <w:p w:rsidR="0036165F" w:rsidRPr="008125C8" w:rsidRDefault="0036165F" w:rsidP="0015452C">
      <w:pPr>
        <w:pStyle w:val="libFootnote0"/>
        <w:rPr>
          <w:rtl/>
        </w:rPr>
      </w:pPr>
      <w:r>
        <w:rPr>
          <w:rtl/>
        </w:rPr>
        <w:t>(</w:t>
      </w:r>
      <w:r w:rsidRPr="008125C8">
        <w:rPr>
          <w:rtl/>
        </w:rPr>
        <w:t xml:space="preserve">3) حرفت إلى </w:t>
      </w:r>
      <w:r>
        <w:rPr>
          <w:rtl/>
        </w:rPr>
        <w:t>(</w:t>
      </w:r>
      <w:r w:rsidRPr="008125C8">
        <w:rPr>
          <w:rtl/>
        </w:rPr>
        <w:t>طالون</w:t>
      </w:r>
      <w:r>
        <w:rPr>
          <w:rtl/>
        </w:rPr>
        <w:t>)</w:t>
      </w:r>
      <w:r w:rsidRPr="008125C8">
        <w:rPr>
          <w:rtl/>
        </w:rPr>
        <w:t xml:space="preserve"> فى </w:t>
      </w:r>
      <w:r>
        <w:rPr>
          <w:rtl/>
        </w:rPr>
        <w:t>(</w:t>
      </w:r>
      <w:r w:rsidRPr="008125C8">
        <w:rPr>
          <w:rtl/>
        </w:rPr>
        <w:t>البغية</w:t>
      </w:r>
      <w:r>
        <w:rPr>
          <w:rtl/>
        </w:rPr>
        <w:t>)</w:t>
      </w:r>
      <w:r w:rsidRPr="008125C8">
        <w:rPr>
          <w:rtl/>
        </w:rPr>
        <w:t xml:space="preserve"> ص 315.</w:t>
      </w:r>
    </w:p>
    <w:p w:rsidR="0036165F" w:rsidRPr="008125C8" w:rsidRDefault="0036165F" w:rsidP="0015452C">
      <w:pPr>
        <w:pStyle w:val="libFootnote0"/>
        <w:rPr>
          <w:rtl/>
        </w:rPr>
      </w:pPr>
      <w:r>
        <w:rPr>
          <w:rtl/>
        </w:rPr>
        <w:t>(</w:t>
      </w:r>
      <w:r w:rsidRPr="008125C8">
        <w:rPr>
          <w:rtl/>
        </w:rPr>
        <w:t xml:space="preserve">4) تاريخ ابن الفرضى </w:t>
      </w:r>
      <w:r>
        <w:rPr>
          <w:rtl/>
        </w:rPr>
        <w:t>(</w:t>
      </w:r>
      <w:r w:rsidRPr="008125C8">
        <w:rPr>
          <w:rtl/>
        </w:rPr>
        <w:t>ط. الخانجى</w:t>
      </w:r>
      <w:r>
        <w:rPr>
          <w:rtl/>
        </w:rPr>
        <w:t>)</w:t>
      </w:r>
      <w:r w:rsidRPr="008125C8">
        <w:rPr>
          <w:rtl/>
        </w:rPr>
        <w:t xml:space="preserve"> 1 / 216.</w:t>
      </w:r>
    </w:p>
    <w:p w:rsidR="0036165F" w:rsidRPr="008125C8" w:rsidRDefault="0036165F" w:rsidP="0015452C">
      <w:pPr>
        <w:pStyle w:val="libFootnote0"/>
        <w:rPr>
          <w:rtl/>
        </w:rPr>
      </w:pPr>
      <w:r>
        <w:rPr>
          <w:rtl/>
        </w:rPr>
        <w:t>(</w:t>
      </w:r>
      <w:r w:rsidRPr="008125C8">
        <w:rPr>
          <w:rtl/>
        </w:rPr>
        <w:t>5) الجذوة 1 / 367 ، والبغية 315.</w:t>
      </w:r>
    </w:p>
    <w:p w:rsidR="0036165F" w:rsidRPr="008125C8" w:rsidRDefault="0036165F" w:rsidP="0015452C">
      <w:pPr>
        <w:pStyle w:val="libFootnote0"/>
        <w:rPr>
          <w:rtl/>
        </w:rPr>
      </w:pPr>
      <w:r>
        <w:rPr>
          <w:rtl/>
        </w:rPr>
        <w:t>(</w:t>
      </w:r>
      <w:r w:rsidRPr="008125C8">
        <w:rPr>
          <w:rtl/>
        </w:rPr>
        <w:t xml:space="preserve">6) تاريخ ابن الفرضى </w:t>
      </w:r>
      <w:r>
        <w:rPr>
          <w:rtl/>
        </w:rPr>
        <w:t>(</w:t>
      </w:r>
      <w:r w:rsidRPr="008125C8">
        <w:rPr>
          <w:rtl/>
        </w:rPr>
        <w:t>ط. الخانجى</w:t>
      </w:r>
      <w:r>
        <w:rPr>
          <w:rtl/>
        </w:rPr>
        <w:t>)</w:t>
      </w:r>
      <w:r w:rsidRPr="008125C8">
        <w:rPr>
          <w:rtl/>
        </w:rPr>
        <w:t xml:space="preserve"> 1 / 216 ، والجذوة 1 / 367 ، والبغية 315. وفى </w:t>
      </w:r>
      <w:r>
        <w:rPr>
          <w:rtl/>
        </w:rPr>
        <w:t>(</w:t>
      </w:r>
      <w:r w:rsidRPr="008125C8">
        <w:rPr>
          <w:rtl/>
        </w:rPr>
        <w:t>تاريخ الإسلام</w:t>
      </w:r>
      <w:r>
        <w:rPr>
          <w:rtl/>
        </w:rPr>
        <w:t>)</w:t>
      </w:r>
      <w:r w:rsidRPr="008125C8">
        <w:rPr>
          <w:rtl/>
        </w:rPr>
        <w:t xml:space="preserve"> 23 / 477 </w:t>
      </w:r>
      <w:r>
        <w:rPr>
          <w:rtl/>
        </w:rPr>
        <w:t>(</w:t>
      </w:r>
      <w:r w:rsidRPr="008125C8">
        <w:rPr>
          <w:rtl/>
        </w:rPr>
        <w:t>له رحلة ، ورواية</w:t>
      </w:r>
      <w:r>
        <w:rPr>
          <w:rtl/>
        </w:rPr>
        <w:t>).</w:t>
      </w:r>
    </w:p>
    <w:p w:rsidR="0036165F" w:rsidRPr="00A04F8C" w:rsidRDefault="0036165F" w:rsidP="0015452C">
      <w:pPr>
        <w:pStyle w:val="libFootnote0"/>
        <w:rPr>
          <w:rtl/>
        </w:rPr>
      </w:pPr>
      <w:r w:rsidRPr="00A04F8C">
        <w:rPr>
          <w:rtl/>
        </w:rPr>
        <w:t xml:space="preserve">(7) الجذوة 1 / 367 ، والبغية 315. ووردت بلفظة </w:t>
      </w:r>
      <w:r>
        <w:rPr>
          <w:rtl/>
        </w:rPr>
        <w:t>(</w:t>
      </w:r>
      <w:r w:rsidRPr="00A04F8C">
        <w:rPr>
          <w:rtl/>
        </w:rPr>
        <w:t>جاوز المائة</w:t>
      </w:r>
      <w:r>
        <w:rPr>
          <w:rtl/>
        </w:rPr>
        <w:t>)</w:t>
      </w:r>
      <w:r w:rsidRPr="00A04F8C">
        <w:rPr>
          <w:rtl/>
        </w:rPr>
        <w:t xml:space="preserve"> فى </w:t>
      </w:r>
      <w:r>
        <w:rPr>
          <w:rtl/>
        </w:rPr>
        <w:t>(</w:t>
      </w:r>
      <w:r w:rsidRPr="00A04F8C">
        <w:rPr>
          <w:rtl/>
        </w:rPr>
        <w:t>تاريخ ابن الفرضى ، ط.</w:t>
      </w:r>
      <w:r w:rsidRPr="00A04F8C">
        <w:rPr>
          <w:rFonts w:hint="cs"/>
          <w:rtl/>
        </w:rPr>
        <w:t xml:space="preserve"> </w:t>
      </w:r>
      <w:r w:rsidRPr="00A04F8C">
        <w:rPr>
          <w:rtl/>
        </w:rPr>
        <w:t>الخانجى</w:t>
      </w:r>
      <w:r>
        <w:rPr>
          <w:rtl/>
        </w:rPr>
        <w:t>)</w:t>
      </w:r>
      <w:r w:rsidRPr="00A04F8C">
        <w:rPr>
          <w:rtl/>
        </w:rPr>
        <w:t xml:space="preserve"> 1 / 216 ، وتاريخ الإسلام 23 / 477.</w:t>
      </w:r>
    </w:p>
    <w:p w:rsidR="0036165F" w:rsidRPr="008125C8" w:rsidRDefault="0036165F" w:rsidP="0015452C">
      <w:pPr>
        <w:pStyle w:val="libFootnote0"/>
        <w:rPr>
          <w:rtl/>
        </w:rPr>
      </w:pPr>
      <w:r>
        <w:rPr>
          <w:rtl/>
        </w:rPr>
        <w:t>(</w:t>
      </w:r>
      <w:r w:rsidRPr="008125C8">
        <w:rPr>
          <w:rtl/>
        </w:rPr>
        <w:t xml:space="preserve">8) تاريخ ابن الفرضى 1 / 216 </w:t>
      </w:r>
      <w:r>
        <w:rPr>
          <w:rtl/>
        </w:rPr>
        <w:t>(</w:t>
      </w:r>
      <w:r w:rsidRPr="008125C8">
        <w:rPr>
          <w:rtl/>
        </w:rPr>
        <w:t>فى كتاب أبى سعيد</w:t>
      </w:r>
      <w:r>
        <w:rPr>
          <w:rtl/>
        </w:rPr>
        <w:t>)</w:t>
      </w:r>
      <w:r w:rsidRPr="008125C8">
        <w:rPr>
          <w:rtl/>
        </w:rPr>
        <w:t xml:space="preserve"> ، والجذوة 1 / 367 </w:t>
      </w:r>
      <w:r>
        <w:rPr>
          <w:rtl/>
        </w:rPr>
        <w:t>(</w:t>
      </w:r>
      <w:r w:rsidRPr="008125C8">
        <w:rPr>
          <w:rtl/>
        </w:rPr>
        <w:t>ولم تنسب المادة إلى ابن يونس ، ويرجح أنها له</w:t>
      </w:r>
      <w:r>
        <w:rPr>
          <w:rtl/>
        </w:rPr>
        <w:t>)</w:t>
      </w:r>
      <w:r w:rsidRPr="008125C8">
        <w:rPr>
          <w:rtl/>
        </w:rPr>
        <w:t xml:space="preserve"> ، والبغية 315 </w:t>
      </w:r>
      <w:r>
        <w:rPr>
          <w:rtl/>
        </w:rPr>
        <w:t>(</w:t>
      </w:r>
      <w:r w:rsidRPr="008125C8">
        <w:rPr>
          <w:rtl/>
        </w:rPr>
        <w:t>شرحه</w:t>
      </w:r>
      <w:r>
        <w:rPr>
          <w:rtl/>
        </w:rPr>
        <w:t>)</w:t>
      </w:r>
      <w:r w:rsidRPr="008125C8">
        <w:rPr>
          <w:rtl/>
        </w:rPr>
        <w:t xml:space="preserve"> ، لكن به خطأ نحويا ، فيه قال : سنة أربعة عشر وثلاثمائة</w:t>
      </w:r>
      <w:r>
        <w:rPr>
          <w:rtl/>
        </w:rPr>
        <w:t>)</w:t>
      </w:r>
      <w:r w:rsidRPr="008125C8">
        <w:rPr>
          <w:rtl/>
        </w:rPr>
        <w:t xml:space="preserve"> ، وتاريخ الإسلام 23 / 477 </w:t>
      </w:r>
      <w:r>
        <w:rPr>
          <w:rtl/>
        </w:rPr>
        <w:t>(</w:t>
      </w:r>
      <w:r w:rsidRPr="008125C8">
        <w:rPr>
          <w:rtl/>
        </w:rPr>
        <w:t>قال : سنة أربع عشرة ، أى : وثلاثمائة</w:t>
      </w:r>
      <w:r>
        <w:rPr>
          <w:rtl/>
        </w:rPr>
        <w:t>)</w:t>
      </w:r>
      <w:r w:rsidRPr="008125C8">
        <w:rPr>
          <w:rtl/>
        </w:rPr>
        <w:t xml:space="preserve"> ، قال أبو سعيد</w:t>
      </w:r>
      <w:r>
        <w:rPr>
          <w:rtl/>
        </w:rPr>
        <w:t xml:space="preserve"> ـ </w:t>
      </w:r>
      <w:r w:rsidRPr="008125C8">
        <w:rPr>
          <w:rtl/>
        </w:rPr>
        <w:t>لا سعد ، كما حرّف</w:t>
      </w:r>
      <w:r>
        <w:rPr>
          <w:rtl/>
        </w:rPr>
        <w:t xml:space="preserve"> ـ </w:t>
      </w:r>
      <w:r w:rsidRPr="008125C8">
        <w:rPr>
          <w:rtl/>
        </w:rPr>
        <w:t>بن يونس</w:t>
      </w:r>
      <w:r>
        <w:rPr>
          <w:rtl/>
        </w:rPr>
        <w:t>).</w:t>
      </w:r>
    </w:p>
    <w:p w:rsidR="0036165F" w:rsidRPr="008125C8" w:rsidRDefault="0036165F" w:rsidP="00CF05AF">
      <w:pPr>
        <w:pStyle w:val="libBold1"/>
        <w:rPr>
          <w:rtl/>
        </w:rPr>
      </w:pPr>
      <w:r>
        <w:rPr>
          <w:rtl/>
        </w:rPr>
        <w:br w:type="page"/>
      </w:r>
      <w:r w:rsidRPr="008125C8">
        <w:rPr>
          <w:rtl/>
        </w:rPr>
        <w:lastRenderedPageBreak/>
        <w:t>ذكر من اسمه «سعيد» :</w:t>
      </w:r>
    </w:p>
    <w:p w:rsidR="0036165F" w:rsidRPr="008125C8" w:rsidRDefault="0036165F" w:rsidP="00791E39">
      <w:pPr>
        <w:pStyle w:val="libNormal"/>
        <w:rPr>
          <w:rtl/>
        </w:rPr>
      </w:pPr>
      <w:r w:rsidRPr="008125C8">
        <w:rPr>
          <w:rtl/>
        </w:rPr>
        <w:t>228</w:t>
      </w:r>
      <w:r>
        <w:rPr>
          <w:rtl/>
        </w:rPr>
        <w:t xml:space="preserve"> ـ </w:t>
      </w:r>
      <w:r w:rsidRPr="008125C8">
        <w:rPr>
          <w:rtl/>
        </w:rPr>
        <w:t xml:space="preserve">سعيد بن جابر بن موسى الكلاعىّ الأندلسى </w:t>
      </w:r>
      <w:r w:rsidRPr="0015452C">
        <w:rPr>
          <w:rStyle w:val="libFootnotenumChar"/>
          <w:rtl/>
        </w:rPr>
        <w:t>(1)</w:t>
      </w:r>
      <w:r w:rsidRPr="008125C8">
        <w:rPr>
          <w:rtl/>
        </w:rPr>
        <w:t xml:space="preserve"> : مات بالأندلس سنة ست وعشرين وثلاثمائة </w:t>
      </w:r>
      <w:r w:rsidRPr="0015452C">
        <w:rPr>
          <w:rStyle w:val="libFootnotenumChar"/>
          <w:rtl/>
        </w:rPr>
        <w:t>(2)</w:t>
      </w:r>
      <w:r>
        <w:rPr>
          <w:rtl/>
        </w:rPr>
        <w:t>.</w:t>
      </w:r>
    </w:p>
    <w:p w:rsidR="0036165F" w:rsidRPr="008125C8" w:rsidRDefault="0036165F" w:rsidP="00791E39">
      <w:pPr>
        <w:pStyle w:val="libNormal"/>
        <w:rPr>
          <w:rtl/>
        </w:rPr>
      </w:pPr>
      <w:r w:rsidRPr="008125C8">
        <w:rPr>
          <w:rtl/>
        </w:rPr>
        <w:t>229</w:t>
      </w:r>
      <w:r>
        <w:rPr>
          <w:rtl/>
        </w:rPr>
        <w:t xml:space="preserve"> ـ </w:t>
      </w:r>
      <w:r w:rsidRPr="008125C8">
        <w:rPr>
          <w:rtl/>
        </w:rPr>
        <w:t xml:space="preserve">سعيد بن عبدوس : أندلسى ، سمع مالك بن أنس. توفى بالأندلس سنة ثمانين ومائة. يعرف ب «الجدىّ» </w:t>
      </w:r>
      <w:r w:rsidRPr="0015452C">
        <w:rPr>
          <w:rStyle w:val="libFootnotenumChar"/>
          <w:rtl/>
        </w:rPr>
        <w:t>(3)</w:t>
      </w:r>
      <w:r>
        <w:rPr>
          <w:rtl/>
        </w:rPr>
        <w:t>.</w:t>
      </w:r>
    </w:p>
    <w:p w:rsidR="0036165F" w:rsidRPr="008125C8" w:rsidRDefault="0036165F" w:rsidP="00791E39">
      <w:pPr>
        <w:pStyle w:val="libNormal"/>
        <w:rPr>
          <w:rtl/>
        </w:rPr>
      </w:pPr>
      <w:r w:rsidRPr="008125C8">
        <w:rPr>
          <w:rtl/>
        </w:rPr>
        <w:t>230</w:t>
      </w:r>
      <w:r>
        <w:rPr>
          <w:rtl/>
        </w:rPr>
        <w:t xml:space="preserve"> ـ </w:t>
      </w:r>
      <w:r w:rsidRPr="008125C8">
        <w:rPr>
          <w:rtl/>
        </w:rPr>
        <w:t>سعيد بن مسعدة الحجارىّ : من أهل وادى الحجارة من الأندلس. حدّث بها.</w:t>
      </w:r>
      <w:r>
        <w:rPr>
          <w:rFonts w:hint="cs"/>
          <w:rtl/>
        </w:rPr>
        <w:t xml:space="preserve"> </w:t>
      </w:r>
      <w:r w:rsidRPr="008125C8">
        <w:rPr>
          <w:rtl/>
        </w:rPr>
        <w:t xml:space="preserve">مات سنة ثمان وثمانين ومائتين </w:t>
      </w:r>
      <w:r w:rsidRPr="0015452C">
        <w:rPr>
          <w:rStyle w:val="libFootnotenumChar"/>
          <w:rtl/>
        </w:rPr>
        <w:t>(4)</w:t>
      </w:r>
      <w:r>
        <w:rPr>
          <w:rtl/>
        </w:rPr>
        <w:t>.</w:t>
      </w:r>
    </w:p>
    <w:p w:rsidR="0036165F" w:rsidRPr="008125C8" w:rsidRDefault="0036165F" w:rsidP="00791E39">
      <w:pPr>
        <w:pStyle w:val="libNormal"/>
        <w:rPr>
          <w:rtl/>
        </w:rPr>
      </w:pPr>
      <w:r w:rsidRPr="008125C8">
        <w:rPr>
          <w:rtl/>
        </w:rPr>
        <w:t>231</w:t>
      </w:r>
      <w:r>
        <w:rPr>
          <w:rtl/>
        </w:rPr>
        <w:t xml:space="preserve"> ـ </w:t>
      </w:r>
      <w:r w:rsidRPr="008125C8">
        <w:rPr>
          <w:rtl/>
        </w:rPr>
        <w:t xml:space="preserve">سعيد بن منصور بن شعبة الخراسانى : يكنى أبا عثمان. مات بمكة فى رمضان سنة سبع وعشرين ومائتين </w:t>
      </w:r>
      <w:r w:rsidRPr="0015452C">
        <w:rPr>
          <w:rStyle w:val="libFootnotenumChar"/>
          <w:rtl/>
        </w:rPr>
        <w:t>(5)</w:t>
      </w:r>
      <w:r>
        <w:rPr>
          <w:rtl/>
        </w:rPr>
        <w:t>.</w:t>
      </w:r>
    </w:p>
    <w:p w:rsidR="0036165F" w:rsidRPr="008125C8" w:rsidRDefault="0036165F" w:rsidP="00AB1DDF">
      <w:pPr>
        <w:pStyle w:val="libLine"/>
        <w:rPr>
          <w:rtl/>
        </w:rPr>
      </w:pPr>
      <w:r w:rsidRPr="008125C8">
        <w:rPr>
          <w:rtl/>
        </w:rPr>
        <w:t>__________________</w:t>
      </w:r>
    </w:p>
    <w:p w:rsidR="0036165F" w:rsidRPr="00A04F8C" w:rsidRDefault="0036165F" w:rsidP="0015452C">
      <w:pPr>
        <w:pStyle w:val="libFootnote0"/>
        <w:rPr>
          <w:rtl/>
        </w:rPr>
      </w:pPr>
      <w:r w:rsidRPr="00A04F8C">
        <w:rPr>
          <w:rtl/>
        </w:rPr>
        <w:t xml:space="preserve">(1) سقط اسم </w:t>
      </w:r>
      <w:r>
        <w:rPr>
          <w:rtl/>
        </w:rPr>
        <w:t>(</w:t>
      </w:r>
      <w:r w:rsidRPr="00A04F8C">
        <w:rPr>
          <w:rtl/>
        </w:rPr>
        <w:t>موسى</w:t>
      </w:r>
      <w:r>
        <w:rPr>
          <w:rtl/>
        </w:rPr>
        <w:t>)</w:t>
      </w:r>
      <w:r w:rsidRPr="00A04F8C">
        <w:rPr>
          <w:rtl/>
        </w:rPr>
        <w:t xml:space="preserve"> من نسبه لدى ابن يونس ، كما عرضه الحميدى فى </w:t>
      </w:r>
      <w:r>
        <w:rPr>
          <w:rtl/>
        </w:rPr>
        <w:t>(</w:t>
      </w:r>
      <w:r w:rsidRPr="00A04F8C">
        <w:rPr>
          <w:rtl/>
        </w:rPr>
        <w:t>الجذوة</w:t>
      </w:r>
      <w:r>
        <w:rPr>
          <w:rtl/>
        </w:rPr>
        <w:t>)</w:t>
      </w:r>
      <w:r w:rsidRPr="00A04F8C">
        <w:rPr>
          <w:rtl/>
        </w:rPr>
        <w:t xml:space="preserve"> 1 / 356.</w:t>
      </w:r>
      <w:r w:rsidRPr="00A04F8C">
        <w:rPr>
          <w:rFonts w:hint="cs"/>
          <w:rtl/>
        </w:rPr>
        <w:t xml:space="preserve"> </w:t>
      </w:r>
      <w:r w:rsidRPr="00A04F8C">
        <w:rPr>
          <w:rtl/>
        </w:rPr>
        <w:t xml:space="preserve">وأورد ابن الفرضى ، والضبى النسب كاملا فى </w:t>
      </w:r>
      <w:r>
        <w:rPr>
          <w:rtl/>
        </w:rPr>
        <w:t>(</w:t>
      </w:r>
      <w:r w:rsidRPr="00A04F8C">
        <w:rPr>
          <w:rtl/>
        </w:rPr>
        <w:t>تاريخ ابن الفرضى ، ط. الخانجى</w:t>
      </w:r>
      <w:r>
        <w:rPr>
          <w:rtl/>
        </w:rPr>
        <w:t>)</w:t>
      </w:r>
      <w:r w:rsidRPr="00A04F8C">
        <w:rPr>
          <w:rtl/>
        </w:rPr>
        <w:t xml:space="preserve"> 1 / 212 ، والبغية 307 </w:t>
      </w:r>
      <w:r>
        <w:rPr>
          <w:rtl/>
        </w:rPr>
        <w:t>(</w:t>
      </w:r>
      <w:r w:rsidRPr="00A04F8C">
        <w:rPr>
          <w:rtl/>
        </w:rPr>
        <w:t>منسوبا إلى ابن يونس</w:t>
      </w:r>
      <w:r>
        <w:rPr>
          <w:rtl/>
        </w:rPr>
        <w:t>).</w:t>
      </w:r>
    </w:p>
    <w:p w:rsidR="0036165F" w:rsidRPr="008125C8" w:rsidRDefault="0036165F" w:rsidP="0015452C">
      <w:pPr>
        <w:pStyle w:val="libFootnote0"/>
        <w:rPr>
          <w:rtl/>
        </w:rPr>
      </w:pPr>
      <w:r>
        <w:rPr>
          <w:rtl/>
        </w:rPr>
        <w:t>(</w:t>
      </w:r>
      <w:r w:rsidRPr="008125C8">
        <w:rPr>
          <w:rtl/>
        </w:rPr>
        <w:t xml:space="preserve">2) الجذوة 1 / 326 </w:t>
      </w:r>
      <w:r>
        <w:rPr>
          <w:rtl/>
        </w:rPr>
        <w:t>(</w:t>
      </w:r>
      <w:r w:rsidRPr="008125C8">
        <w:rPr>
          <w:rtl/>
        </w:rPr>
        <w:t>ذكره أبو سعيد</w:t>
      </w:r>
      <w:r>
        <w:rPr>
          <w:rtl/>
        </w:rPr>
        <w:t>)</w:t>
      </w:r>
      <w:r w:rsidRPr="008125C8">
        <w:rPr>
          <w:rtl/>
        </w:rPr>
        <w:t xml:space="preserve"> ، والبغية 307 </w:t>
      </w:r>
      <w:r>
        <w:rPr>
          <w:rtl/>
        </w:rPr>
        <w:t>(</w:t>
      </w:r>
      <w:r w:rsidRPr="008125C8">
        <w:rPr>
          <w:rtl/>
        </w:rPr>
        <w:t>شرحه</w:t>
      </w:r>
      <w:r>
        <w:rPr>
          <w:rtl/>
        </w:rPr>
        <w:t>).</w:t>
      </w:r>
      <w:r w:rsidRPr="008125C8">
        <w:rPr>
          <w:rtl/>
        </w:rPr>
        <w:t xml:space="preserve"> وأضاف الضبى : فقال لى القاضى أبو القاسم : هو إشبيلى ، توفى سنة سبع وعشرين </w:t>
      </w:r>
      <w:r>
        <w:rPr>
          <w:rtl/>
        </w:rPr>
        <w:t>(</w:t>
      </w:r>
      <w:r w:rsidRPr="008125C8">
        <w:rPr>
          <w:rtl/>
        </w:rPr>
        <w:t>أى : وثلاثمائة</w:t>
      </w:r>
      <w:r>
        <w:rPr>
          <w:rtl/>
        </w:rPr>
        <w:t>).</w:t>
      </w:r>
      <w:r w:rsidRPr="008125C8">
        <w:rPr>
          <w:rtl/>
        </w:rPr>
        <w:t xml:space="preserve"> وأخيرا ، راجع المزيد عن ترجمته </w:t>
      </w:r>
      <w:r>
        <w:rPr>
          <w:rtl/>
        </w:rPr>
        <w:t>(</w:t>
      </w:r>
      <w:r w:rsidRPr="008125C8">
        <w:rPr>
          <w:rtl/>
        </w:rPr>
        <w:t>قراءته القرآن ، وإتقانه إياه بمصر ، وعوده إلى بلده ، واستقدامه من إشبيلية إلى قرطبة كل عام فى رمضان للقيام بالناس</w:t>
      </w:r>
      <w:r>
        <w:rPr>
          <w:rtl/>
        </w:rPr>
        <w:t>)</w:t>
      </w:r>
      <w:r w:rsidRPr="008125C8">
        <w:rPr>
          <w:rtl/>
        </w:rPr>
        <w:t xml:space="preserve"> فى : </w:t>
      </w:r>
      <w:r>
        <w:rPr>
          <w:rtl/>
        </w:rPr>
        <w:t>(</w:t>
      </w:r>
      <w:r w:rsidRPr="008125C8">
        <w:rPr>
          <w:rtl/>
        </w:rPr>
        <w:t>تاريخ ابن الفرضى ، ط. الخانجى</w:t>
      </w:r>
      <w:r>
        <w:rPr>
          <w:rtl/>
        </w:rPr>
        <w:t>)</w:t>
      </w:r>
      <w:r w:rsidRPr="008125C8">
        <w:rPr>
          <w:rtl/>
        </w:rPr>
        <w:t xml:space="preserve"> 1 / 212.</w:t>
      </w:r>
    </w:p>
    <w:p w:rsidR="0036165F" w:rsidRPr="008125C8" w:rsidRDefault="0036165F" w:rsidP="0015452C">
      <w:pPr>
        <w:pStyle w:val="libFootnote0"/>
        <w:rPr>
          <w:rtl/>
        </w:rPr>
      </w:pPr>
      <w:r>
        <w:rPr>
          <w:rtl/>
        </w:rPr>
        <w:t>(</w:t>
      </w:r>
      <w:r w:rsidRPr="008125C8">
        <w:rPr>
          <w:rtl/>
        </w:rPr>
        <w:t xml:space="preserve">3) الإكمال 2 / 63 </w:t>
      </w:r>
      <w:r>
        <w:rPr>
          <w:rtl/>
        </w:rPr>
        <w:t>(</w:t>
      </w:r>
      <w:r w:rsidRPr="008125C8">
        <w:rPr>
          <w:rtl/>
        </w:rPr>
        <w:t>قاله ابن يونس</w:t>
      </w:r>
      <w:r>
        <w:rPr>
          <w:rtl/>
        </w:rPr>
        <w:t>).</w:t>
      </w:r>
      <w:r w:rsidRPr="008125C8">
        <w:rPr>
          <w:rtl/>
        </w:rPr>
        <w:t xml:space="preserve"> والترجمة بنصها تقريبا</w:t>
      </w:r>
      <w:r>
        <w:rPr>
          <w:rtl/>
        </w:rPr>
        <w:t xml:space="preserve"> ـ </w:t>
      </w:r>
      <w:r w:rsidRPr="008125C8">
        <w:rPr>
          <w:rtl/>
        </w:rPr>
        <w:t>دون أن تنسب إلى ابن يونس</w:t>
      </w:r>
      <w:r>
        <w:rPr>
          <w:rtl/>
        </w:rPr>
        <w:t xml:space="preserve"> ـ </w:t>
      </w:r>
      <w:r w:rsidRPr="008125C8">
        <w:rPr>
          <w:rtl/>
        </w:rPr>
        <w:t xml:space="preserve">فى </w:t>
      </w:r>
      <w:r>
        <w:rPr>
          <w:rtl/>
        </w:rPr>
        <w:t>(</w:t>
      </w:r>
      <w:r w:rsidRPr="008125C8">
        <w:rPr>
          <w:rtl/>
        </w:rPr>
        <w:t>الجذوة 1 / 361 : والجدىّ تصغير الجدى</w:t>
      </w:r>
      <w:r>
        <w:rPr>
          <w:rtl/>
        </w:rPr>
        <w:t>)</w:t>
      </w:r>
      <w:r w:rsidRPr="008125C8">
        <w:rPr>
          <w:rtl/>
        </w:rPr>
        <w:t xml:space="preserve"> ، والبغية 311 </w:t>
      </w:r>
      <w:r>
        <w:rPr>
          <w:rtl/>
        </w:rPr>
        <w:t>(</w:t>
      </w:r>
      <w:r w:rsidRPr="008125C8">
        <w:rPr>
          <w:rtl/>
        </w:rPr>
        <w:t>وضبط فيه الجدىّ بفتحات ، وهو خطأ</w:t>
      </w:r>
      <w:r>
        <w:rPr>
          <w:rtl/>
        </w:rPr>
        <w:t>).</w:t>
      </w:r>
      <w:r w:rsidRPr="008125C8">
        <w:rPr>
          <w:rtl/>
        </w:rPr>
        <w:t xml:space="preserve"> ولا أدرى سر تلقيبه بذلك. وقد أضاف ابن الفرضى فى </w:t>
      </w:r>
      <w:r>
        <w:rPr>
          <w:rtl/>
        </w:rPr>
        <w:t>(</w:t>
      </w:r>
      <w:r w:rsidRPr="008125C8">
        <w:rPr>
          <w:rtl/>
        </w:rPr>
        <w:t>تاريخه ، ط. الخانجى</w:t>
      </w:r>
      <w:r>
        <w:rPr>
          <w:rtl/>
        </w:rPr>
        <w:t>)</w:t>
      </w:r>
      <w:r w:rsidRPr="008125C8">
        <w:rPr>
          <w:rtl/>
        </w:rPr>
        <w:t xml:space="preserve"> 1 / 19 : أنه من أهل طليطلة. أبوه </w:t>
      </w:r>
      <w:r>
        <w:rPr>
          <w:rtl/>
        </w:rPr>
        <w:t>(</w:t>
      </w:r>
      <w:r w:rsidRPr="008125C8">
        <w:rPr>
          <w:rtl/>
        </w:rPr>
        <w:t>عبدوس</w:t>
      </w:r>
      <w:r>
        <w:rPr>
          <w:rtl/>
        </w:rPr>
        <w:t>)</w:t>
      </w:r>
      <w:r w:rsidRPr="008125C8">
        <w:rPr>
          <w:rtl/>
        </w:rPr>
        <w:t xml:space="preserve"> مولى </w:t>
      </w:r>
      <w:r>
        <w:rPr>
          <w:rtl/>
        </w:rPr>
        <w:t>(</w:t>
      </w:r>
      <w:r w:rsidRPr="008125C8">
        <w:rPr>
          <w:rtl/>
        </w:rPr>
        <w:t>الحكم بن هشام ، لا هشام بن الحكم ، كما ورد تحريفا</w:t>
      </w:r>
      <w:r>
        <w:rPr>
          <w:rtl/>
        </w:rPr>
        <w:t>)</w:t>
      </w:r>
      <w:r w:rsidRPr="008125C8">
        <w:rPr>
          <w:rtl/>
        </w:rPr>
        <w:t xml:space="preserve"> ، وهو مولى عتاقة. فاضل يروى عن أبيه ، وسمع منه. مفتى بلده فى وقته.</w:t>
      </w:r>
    </w:p>
    <w:p w:rsidR="0036165F" w:rsidRPr="008125C8" w:rsidRDefault="0036165F" w:rsidP="0015452C">
      <w:pPr>
        <w:pStyle w:val="libFootnote0"/>
        <w:rPr>
          <w:rtl/>
        </w:rPr>
      </w:pPr>
      <w:r>
        <w:rPr>
          <w:rtl/>
        </w:rPr>
        <w:t>(</w:t>
      </w:r>
      <w:r w:rsidRPr="008125C8">
        <w:rPr>
          <w:rtl/>
        </w:rPr>
        <w:t xml:space="preserve">4) الإكمال 3 / 93 </w:t>
      </w:r>
      <w:r>
        <w:rPr>
          <w:rtl/>
        </w:rPr>
        <w:t>(</w:t>
      </w:r>
      <w:r w:rsidRPr="008125C8">
        <w:rPr>
          <w:rtl/>
        </w:rPr>
        <w:t>قاله ابن يونس</w:t>
      </w:r>
      <w:r>
        <w:rPr>
          <w:rtl/>
        </w:rPr>
        <w:t>)</w:t>
      </w:r>
      <w:r w:rsidRPr="008125C8">
        <w:rPr>
          <w:rtl/>
        </w:rPr>
        <w:t xml:space="preserve"> ، والأنساب 2 / 175 </w:t>
      </w:r>
      <w:r>
        <w:rPr>
          <w:rtl/>
        </w:rPr>
        <w:t>(</w:t>
      </w:r>
      <w:r w:rsidRPr="008125C8">
        <w:rPr>
          <w:rtl/>
        </w:rPr>
        <w:t>شرحه</w:t>
      </w:r>
      <w:r>
        <w:rPr>
          <w:rtl/>
        </w:rPr>
        <w:t>).</w:t>
      </w:r>
      <w:r w:rsidRPr="008125C8">
        <w:rPr>
          <w:rtl/>
        </w:rPr>
        <w:t xml:space="preserve"> وترجم له </w:t>
      </w:r>
      <w:r>
        <w:rPr>
          <w:rtl/>
        </w:rPr>
        <w:t>(</w:t>
      </w:r>
      <w:r w:rsidRPr="008125C8">
        <w:rPr>
          <w:rtl/>
        </w:rPr>
        <w:t>دون نسبة إلى ابن يونس</w:t>
      </w:r>
      <w:r>
        <w:rPr>
          <w:rtl/>
        </w:rPr>
        <w:t>)</w:t>
      </w:r>
      <w:r w:rsidRPr="008125C8">
        <w:rPr>
          <w:rtl/>
        </w:rPr>
        <w:t xml:space="preserve"> الحميدى فى </w:t>
      </w:r>
      <w:r>
        <w:rPr>
          <w:rtl/>
        </w:rPr>
        <w:t>(</w:t>
      </w:r>
      <w:r w:rsidRPr="008125C8">
        <w:rPr>
          <w:rtl/>
        </w:rPr>
        <w:t>الجذوة</w:t>
      </w:r>
      <w:r>
        <w:rPr>
          <w:rtl/>
        </w:rPr>
        <w:t>)</w:t>
      </w:r>
      <w:r w:rsidRPr="008125C8">
        <w:rPr>
          <w:rtl/>
        </w:rPr>
        <w:t xml:space="preserve"> 1 / 363 ، وقال : </w:t>
      </w:r>
      <w:r>
        <w:rPr>
          <w:rtl/>
        </w:rPr>
        <w:t>(</w:t>
      </w:r>
      <w:r w:rsidRPr="008125C8">
        <w:rPr>
          <w:rtl/>
        </w:rPr>
        <w:t>مات 273 ه‍ ، وقيل : مات سنة 288 ه‍</w:t>
      </w:r>
      <w:r>
        <w:rPr>
          <w:rtl/>
        </w:rPr>
        <w:t>)</w:t>
      </w:r>
      <w:r w:rsidRPr="008125C8">
        <w:rPr>
          <w:rtl/>
        </w:rPr>
        <w:t xml:space="preserve"> ، والبغية 312. وفى </w:t>
      </w:r>
      <w:r>
        <w:rPr>
          <w:rtl/>
        </w:rPr>
        <w:t>(</w:t>
      </w:r>
      <w:r w:rsidRPr="008125C8">
        <w:rPr>
          <w:rtl/>
        </w:rPr>
        <w:t>تاريخ ابن الفرضى ، ط. الخانجى</w:t>
      </w:r>
      <w:r>
        <w:rPr>
          <w:rtl/>
        </w:rPr>
        <w:t>)</w:t>
      </w:r>
      <w:r w:rsidRPr="008125C8">
        <w:rPr>
          <w:rtl/>
        </w:rPr>
        <w:t xml:space="preserve"> : 1 / 194 ، ذكر أنه صاحب مسائل ، وأورد وفاته المذكورة بالمتن.</w:t>
      </w:r>
    </w:p>
    <w:p w:rsidR="0036165F" w:rsidRDefault="0036165F" w:rsidP="0015452C">
      <w:pPr>
        <w:pStyle w:val="libFootnote0"/>
        <w:rPr>
          <w:rtl/>
        </w:rPr>
      </w:pPr>
      <w:r w:rsidRPr="00A04F8C">
        <w:rPr>
          <w:rtl/>
        </w:rPr>
        <w:t xml:space="preserve">(5) تهذيب الكمال 11 / 81 </w:t>
      </w:r>
      <w:r>
        <w:rPr>
          <w:rtl/>
        </w:rPr>
        <w:t>(</w:t>
      </w:r>
      <w:r w:rsidRPr="00A04F8C">
        <w:rPr>
          <w:rtl/>
        </w:rPr>
        <w:t>قال أبو سعيد بن يونس</w:t>
      </w:r>
      <w:r>
        <w:rPr>
          <w:rtl/>
        </w:rPr>
        <w:t>)</w:t>
      </w:r>
      <w:r w:rsidRPr="00A04F8C">
        <w:rPr>
          <w:rtl/>
        </w:rPr>
        <w:t xml:space="preserve"> ، وتاريخ الإسلام 16 / 186 </w:t>
      </w:r>
      <w:r>
        <w:rPr>
          <w:rtl/>
        </w:rPr>
        <w:t>(</w:t>
      </w:r>
      <w:r w:rsidRPr="00A04F8C">
        <w:rPr>
          <w:rtl/>
        </w:rPr>
        <w:t>قال ابن يونس</w:t>
      </w:r>
      <w:r>
        <w:rPr>
          <w:rtl/>
        </w:rPr>
        <w:t>)</w:t>
      </w:r>
      <w:r w:rsidRPr="00A04F8C">
        <w:rPr>
          <w:rtl/>
        </w:rPr>
        <w:t xml:space="preserve"> ، وتهذيب التهذيب 4 / 79. وقال ابن حجر عن تاريخ الوفاة المذكور لدى ابن يونس :</w:t>
      </w:r>
      <w:r w:rsidRPr="00A04F8C">
        <w:rPr>
          <w:rFonts w:hint="cs"/>
          <w:rtl/>
        </w:rPr>
        <w:t xml:space="preserve"> </w:t>
      </w:r>
      <w:r w:rsidRPr="00A04F8C">
        <w:rPr>
          <w:rtl/>
        </w:rPr>
        <w:t>هو الصحيح. ثم قال ابن حجر : «قلت : قال ابن يونس : مات بمصر»</w:t>
      </w:r>
      <w:r>
        <w:rPr>
          <w:rtl/>
        </w:rPr>
        <w:t>.</w:t>
      </w:r>
      <w:r w:rsidRPr="00A04F8C">
        <w:rPr>
          <w:rtl/>
        </w:rPr>
        <w:t xml:space="preserve"> فلعل هناك اختلافا بين نسخة ابن حجر من </w:t>
      </w:r>
      <w:r>
        <w:rPr>
          <w:rtl/>
        </w:rPr>
        <w:t>(</w:t>
      </w:r>
      <w:r w:rsidRPr="00A04F8C">
        <w:rPr>
          <w:rtl/>
        </w:rPr>
        <w:t>الغرباء</w:t>
      </w:r>
      <w:r>
        <w:rPr>
          <w:rtl/>
        </w:rPr>
        <w:t>)</w:t>
      </w:r>
      <w:r w:rsidRPr="00A04F8C">
        <w:rPr>
          <w:rtl/>
        </w:rPr>
        <w:t xml:space="preserve"> ، ونسخة المزى منه ، أدى إلى تباين مكان الوفاة. وأضاف ابن حجر فى </w:t>
      </w:r>
      <w:r>
        <w:rPr>
          <w:rtl/>
        </w:rPr>
        <w:t>(</w:t>
      </w:r>
      <w:r w:rsidRPr="00A04F8C">
        <w:rPr>
          <w:rtl/>
        </w:rPr>
        <w:t>تهذيب التهذيب</w:t>
      </w:r>
      <w:r>
        <w:rPr>
          <w:rtl/>
        </w:rPr>
        <w:t>)</w:t>
      </w:r>
      <w:r w:rsidRPr="00A04F8C">
        <w:rPr>
          <w:rtl/>
        </w:rPr>
        <w:t xml:space="preserve"> 4 / 78</w:t>
      </w:r>
      <w:r>
        <w:rPr>
          <w:rtl/>
        </w:rPr>
        <w:t xml:space="preserve"> ـ </w:t>
      </w:r>
      <w:r w:rsidRPr="00A04F8C">
        <w:rPr>
          <w:rtl/>
        </w:rPr>
        <w:t>79 : طاف البلاد ، وسكن مكة ، وبها مات. روى عن</w:t>
      </w:r>
    </w:p>
    <w:p w:rsidR="0036165F" w:rsidRPr="008125C8" w:rsidRDefault="0036165F" w:rsidP="00791E39">
      <w:pPr>
        <w:pStyle w:val="libNormal"/>
        <w:rPr>
          <w:rtl/>
        </w:rPr>
      </w:pPr>
      <w:r>
        <w:rPr>
          <w:rtl/>
        </w:rPr>
        <w:br w:type="page"/>
      </w:r>
      <w:r w:rsidRPr="008125C8">
        <w:rPr>
          <w:rtl/>
        </w:rPr>
        <w:lastRenderedPageBreak/>
        <w:t>232</w:t>
      </w:r>
      <w:r>
        <w:rPr>
          <w:rtl/>
        </w:rPr>
        <w:t xml:space="preserve"> ـ </w:t>
      </w:r>
      <w:r w:rsidRPr="008125C8">
        <w:rPr>
          <w:rtl/>
        </w:rPr>
        <w:t xml:space="preserve">سعيد بن نافع </w:t>
      </w:r>
      <w:r w:rsidRPr="0015452C">
        <w:rPr>
          <w:rStyle w:val="libFootnotenumChar"/>
          <w:rtl/>
        </w:rPr>
        <w:t>(1)</w:t>
      </w:r>
      <w:r w:rsidRPr="008125C8">
        <w:rPr>
          <w:rtl/>
        </w:rPr>
        <w:t xml:space="preserve"> : مولى ثفيف مضر. يروى عن محمد بن عبد العزيز. روى عنه عبيد الله </w:t>
      </w:r>
      <w:r w:rsidRPr="0015452C">
        <w:rPr>
          <w:rStyle w:val="libFootnotenumChar"/>
          <w:rtl/>
        </w:rPr>
        <w:t>(2)</w:t>
      </w:r>
      <w:r w:rsidRPr="008125C8">
        <w:rPr>
          <w:rtl/>
        </w:rPr>
        <w:t xml:space="preserve"> بن المغيرة </w:t>
      </w:r>
      <w:r w:rsidRPr="0015452C">
        <w:rPr>
          <w:rStyle w:val="libFootnotenumChar"/>
          <w:rtl/>
        </w:rPr>
        <w:t>(3)</w:t>
      </w:r>
      <w:r>
        <w:rPr>
          <w:rtl/>
        </w:rPr>
        <w:t>.</w:t>
      </w:r>
    </w:p>
    <w:p w:rsidR="0036165F" w:rsidRPr="008125C8" w:rsidRDefault="0036165F" w:rsidP="00791E39">
      <w:pPr>
        <w:pStyle w:val="libNormal"/>
        <w:rPr>
          <w:rtl/>
        </w:rPr>
      </w:pPr>
      <w:r w:rsidRPr="008125C8">
        <w:rPr>
          <w:rtl/>
        </w:rPr>
        <w:t>233</w:t>
      </w:r>
      <w:r>
        <w:rPr>
          <w:rtl/>
        </w:rPr>
        <w:t xml:space="preserve"> ـ </w:t>
      </w:r>
      <w:r w:rsidRPr="008125C8">
        <w:rPr>
          <w:rtl/>
        </w:rPr>
        <w:t xml:space="preserve">سعيد بن نمر بن سليمان بن الحسن الغاقفى البيرىّ </w:t>
      </w:r>
      <w:r w:rsidRPr="0015452C">
        <w:rPr>
          <w:rStyle w:val="libFootnotenumChar"/>
          <w:rtl/>
        </w:rPr>
        <w:t>(4)</w:t>
      </w:r>
      <w:r w:rsidRPr="008125C8">
        <w:rPr>
          <w:rtl/>
        </w:rPr>
        <w:t xml:space="preserve"> : من بيرة «بلد بالأندلس»</w:t>
      </w:r>
      <w:r>
        <w:rPr>
          <w:rtl/>
        </w:rPr>
        <w:t>.</w:t>
      </w:r>
      <w:r w:rsidRPr="008125C8">
        <w:rPr>
          <w:rtl/>
        </w:rPr>
        <w:t xml:space="preserve"> سمع يحيى بن يحيى الأندلسى ، وسعيد بن حسان ، وعبد الملك بن حبيب ، وسحنون بن سعيد ، وغيرهم. حدّث ، ومات بالأندلس سنة تسع وستين ومائتين </w:t>
      </w:r>
      <w:r w:rsidRPr="0015452C">
        <w:rPr>
          <w:rStyle w:val="libFootnotenumChar"/>
          <w:rtl/>
        </w:rPr>
        <w:t>(5)</w:t>
      </w:r>
      <w:r>
        <w:rPr>
          <w:rtl/>
        </w:rPr>
        <w:t>.</w:t>
      </w:r>
    </w:p>
    <w:p w:rsidR="0036165F" w:rsidRPr="008125C8" w:rsidRDefault="0036165F" w:rsidP="00791E39">
      <w:pPr>
        <w:pStyle w:val="libNormal"/>
        <w:rPr>
          <w:rtl/>
        </w:rPr>
      </w:pPr>
      <w:r w:rsidRPr="008125C8">
        <w:rPr>
          <w:rtl/>
        </w:rPr>
        <w:t>234</w:t>
      </w:r>
      <w:r>
        <w:rPr>
          <w:rtl/>
        </w:rPr>
        <w:t xml:space="preserve"> ـ </w:t>
      </w:r>
      <w:r w:rsidRPr="008125C8">
        <w:rPr>
          <w:rtl/>
        </w:rPr>
        <w:t xml:space="preserve">سعيد بن يحيى الخشّاب : أندلسى ، وشقىّ. توفى بها سنة ثمانى عشرة وثلاثمائة. حدّث </w:t>
      </w:r>
      <w:r w:rsidRPr="0015452C">
        <w:rPr>
          <w:rStyle w:val="libFootnotenumChar"/>
          <w:rtl/>
        </w:rPr>
        <w:t>(6)</w:t>
      </w:r>
      <w:r>
        <w:rPr>
          <w:rtl/>
        </w:rPr>
        <w:t>.</w:t>
      </w:r>
    </w:p>
    <w:p w:rsidR="0036165F" w:rsidRPr="008125C8" w:rsidRDefault="0036165F" w:rsidP="00791E39">
      <w:pPr>
        <w:pStyle w:val="libNormal"/>
        <w:rPr>
          <w:rtl/>
        </w:rPr>
      </w:pPr>
      <w:r w:rsidRPr="008125C8">
        <w:rPr>
          <w:rtl/>
        </w:rPr>
        <w:t>235</w:t>
      </w:r>
      <w:r>
        <w:rPr>
          <w:rtl/>
        </w:rPr>
        <w:t xml:space="preserve"> ـ </w:t>
      </w:r>
      <w:r w:rsidRPr="008125C8">
        <w:rPr>
          <w:rtl/>
        </w:rPr>
        <w:t xml:space="preserve">سعيد بن يزيد الأزدى : هو من أهل فلسطين. كان أميرا على مصر ليزيد بن معاوية </w:t>
      </w:r>
      <w:r w:rsidRPr="0015452C">
        <w:rPr>
          <w:rStyle w:val="libFootnotenumChar"/>
          <w:rtl/>
        </w:rPr>
        <w:t>(7)</w:t>
      </w:r>
      <w:r>
        <w:rPr>
          <w:rtl/>
        </w:rPr>
        <w:t>.</w:t>
      </w:r>
      <w:r w:rsidRPr="008125C8">
        <w:rPr>
          <w:rtl/>
        </w:rPr>
        <w:t xml:space="preserve"> روى عنه من أهل مصر أبو الخير «مرثد اليزنى»</w:t>
      </w:r>
      <w:r>
        <w:rPr>
          <w:rtl/>
        </w:rPr>
        <w:t>.</w:t>
      </w:r>
    </w:p>
    <w:p w:rsidR="0036165F" w:rsidRPr="008125C8" w:rsidRDefault="0036165F" w:rsidP="00AB1DDF">
      <w:pPr>
        <w:pStyle w:val="libLine"/>
        <w:rPr>
          <w:rtl/>
        </w:rPr>
      </w:pPr>
      <w:r w:rsidRPr="008125C8">
        <w:rPr>
          <w:rtl/>
        </w:rPr>
        <w:t>__________________</w:t>
      </w:r>
    </w:p>
    <w:p w:rsidR="0036165F" w:rsidRPr="00A04F8C" w:rsidRDefault="0036165F" w:rsidP="0015452C">
      <w:pPr>
        <w:pStyle w:val="libFootnote0"/>
        <w:rPr>
          <w:rtl/>
        </w:rPr>
      </w:pPr>
      <w:r w:rsidRPr="00A04F8C">
        <w:rPr>
          <w:rtl/>
        </w:rPr>
        <w:t>مالك ، وحماد بن زيد ، وابن عيينة ، ومهدى بن ميمون ، وأبى عوانة ، وغيرهم. روى عنه مسلم ، وأبو داود ، وأبو حاتم ، وابن حنبل ، وأبو زرعة الرازى ، والدمشقى. ثقة.</w:t>
      </w:r>
    </w:p>
    <w:p w:rsidR="0036165F" w:rsidRPr="008125C8" w:rsidRDefault="0036165F" w:rsidP="0015452C">
      <w:pPr>
        <w:pStyle w:val="libFootnote0"/>
        <w:rPr>
          <w:rtl/>
        </w:rPr>
      </w:pPr>
      <w:r>
        <w:rPr>
          <w:rtl/>
        </w:rPr>
        <w:t>(</w:t>
      </w:r>
      <w:r w:rsidRPr="008125C8">
        <w:rPr>
          <w:rtl/>
        </w:rPr>
        <w:t xml:space="preserve">1) ذكر ابن الفرضى ، عن العقيلىّ أنه شامى ، ولقّب ب </w:t>
      </w:r>
      <w:r>
        <w:rPr>
          <w:rtl/>
        </w:rPr>
        <w:t>(</w:t>
      </w:r>
      <w:r w:rsidRPr="008125C8">
        <w:rPr>
          <w:rtl/>
        </w:rPr>
        <w:t>ضبارة</w:t>
      </w:r>
      <w:r>
        <w:rPr>
          <w:rtl/>
        </w:rPr>
        <w:t>).</w:t>
      </w:r>
      <w:r w:rsidRPr="008125C8">
        <w:rPr>
          <w:rtl/>
        </w:rPr>
        <w:t xml:space="preserve"> </w:t>
      </w:r>
      <w:r>
        <w:rPr>
          <w:rtl/>
        </w:rPr>
        <w:t>(</w:t>
      </w:r>
      <w:r w:rsidRPr="008125C8">
        <w:rPr>
          <w:rtl/>
        </w:rPr>
        <w:t>الألقاب 116</w:t>
      </w:r>
      <w:r>
        <w:rPr>
          <w:rtl/>
        </w:rPr>
        <w:t>).</w:t>
      </w:r>
    </w:p>
    <w:p w:rsidR="0036165F" w:rsidRPr="008125C8" w:rsidRDefault="0036165F" w:rsidP="0015452C">
      <w:pPr>
        <w:pStyle w:val="libFootnote0"/>
        <w:rPr>
          <w:rtl/>
        </w:rPr>
      </w:pPr>
      <w:r>
        <w:rPr>
          <w:rtl/>
        </w:rPr>
        <w:t>(</w:t>
      </w:r>
      <w:r w:rsidRPr="008125C8">
        <w:rPr>
          <w:rtl/>
        </w:rPr>
        <w:t xml:space="preserve">2) حرف إلى </w:t>
      </w:r>
      <w:r>
        <w:rPr>
          <w:rtl/>
        </w:rPr>
        <w:t>(</w:t>
      </w:r>
      <w:r w:rsidRPr="008125C8">
        <w:rPr>
          <w:rtl/>
        </w:rPr>
        <w:t>عبد الله</w:t>
      </w:r>
      <w:r>
        <w:rPr>
          <w:rtl/>
        </w:rPr>
        <w:t>)</w:t>
      </w:r>
      <w:r w:rsidRPr="008125C8">
        <w:rPr>
          <w:rtl/>
        </w:rPr>
        <w:t xml:space="preserve"> فى </w:t>
      </w:r>
      <w:r>
        <w:rPr>
          <w:rtl/>
        </w:rPr>
        <w:t>(</w:t>
      </w:r>
      <w:r w:rsidRPr="008125C8">
        <w:rPr>
          <w:rtl/>
        </w:rPr>
        <w:t>المصدر السابق</w:t>
      </w:r>
      <w:r>
        <w:rPr>
          <w:rtl/>
        </w:rPr>
        <w:t>).</w:t>
      </w:r>
      <w:r w:rsidRPr="008125C8">
        <w:rPr>
          <w:rtl/>
        </w:rPr>
        <w:t xml:space="preserve"> وأعتقد أن الصواب ما ذكرت فى المتن ، ولعله </w:t>
      </w:r>
      <w:r>
        <w:rPr>
          <w:rtl/>
        </w:rPr>
        <w:t>(</w:t>
      </w:r>
      <w:r w:rsidRPr="008125C8">
        <w:rPr>
          <w:rtl/>
        </w:rPr>
        <w:t>عبيد الله بن المغيرة بن معيقيب المصرى</w:t>
      </w:r>
      <w:r>
        <w:rPr>
          <w:rtl/>
        </w:rPr>
        <w:t>)</w:t>
      </w:r>
      <w:r w:rsidRPr="008125C8">
        <w:rPr>
          <w:rtl/>
        </w:rPr>
        <w:t xml:space="preserve"> ، الذي ترجم له ابن يونس فى </w:t>
      </w:r>
      <w:r>
        <w:rPr>
          <w:rtl/>
        </w:rPr>
        <w:t>(</w:t>
      </w:r>
      <w:r w:rsidRPr="008125C8">
        <w:rPr>
          <w:rtl/>
        </w:rPr>
        <w:t>تاريخ المصريين</w:t>
      </w:r>
      <w:r>
        <w:rPr>
          <w:rtl/>
        </w:rPr>
        <w:t>)</w:t>
      </w:r>
      <w:r w:rsidRPr="008125C8">
        <w:rPr>
          <w:rtl/>
        </w:rPr>
        <w:t xml:space="preserve"> برقم </w:t>
      </w:r>
      <w:r>
        <w:rPr>
          <w:rtl/>
        </w:rPr>
        <w:t>(</w:t>
      </w:r>
      <w:r w:rsidRPr="008125C8">
        <w:rPr>
          <w:rtl/>
        </w:rPr>
        <w:t xml:space="preserve">910) فى باب </w:t>
      </w:r>
      <w:r>
        <w:rPr>
          <w:rtl/>
        </w:rPr>
        <w:t>(</w:t>
      </w:r>
      <w:r w:rsidRPr="008125C8">
        <w:rPr>
          <w:rtl/>
        </w:rPr>
        <w:t>العين</w:t>
      </w:r>
      <w:r>
        <w:rPr>
          <w:rtl/>
        </w:rPr>
        <w:t>).</w:t>
      </w:r>
    </w:p>
    <w:p w:rsidR="0036165F" w:rsidRPr="008125C8" w:rsidRDefault="0036165F" w:rsidP="0015452C">
      <w:pPr>
        <w:pStyle w:val="libFootnote0"/>
        <w:rPr>
          <w:rtl/>
        </w:rPr>
      </w:pPr>
      <w:r>
        <w:rPr>
          <w:rtl/>
        </w:rPr>
        <w:t>(</w:t>
      </w:r>
      <w:r w:rsidRPr="008125C8">
        <w:rPr>
          <w:rtl/>
        </w:rPr>
        <w:t xml:space="preserve">3) الألقاب 116 </w:t>
      </w:r>
      <w:r>
        <w:rPr>
          <w:rtl/>
        </w:rPr>
        <w:t>(</w:t>
      </w:r>
      <w:r w:rsidRPr="008125C8">
        <w:rPr>
          <w:rtl/>
        </w:rPr>
        <w:t>ذكره أبو سعيد حفيد يونس</w:t>
      </w:r>
      <w:r>
        <w:rPr>
          <w:rtl/>
        </w:rPr>
        <w:t>).</w:t>
      </w:r>
    </w:p>
    <w:p w:rsidR="0036165F" w:rsidRPr="00A04F8C" w:rsidRDefault="0036165F" w:rsidP="0015452C">
      <w:pPr>
        <w:pStyle w:val="libFootnote0"/>
        <w:rPr>
          <w:rtl/>
        </w:rPr>
      </w:pPr>
      <w:r w:rsidRPr="00A04F8C">
        <w:rPr>
          <w:rtl/>
        </w:rPr>
        <w:t xml:space="preserve">(4) كذا ضبطت بالشكل فى </w:t>
      </w:r>
      <w:r>
        <w:rPr>
          <w:rtl/>
        </w:rPr>
        <w:t>(</w:t>
      </w:r>
      <w:r w:rsidRPr="00A04F8C">
        <w:rPr>
          <w:rtl/>
        </w:rPr>
        <w:t>الإكمال</w:t>
      </w:r>
      <w:r>
        <w:rPr>
          <w:rtl/>
        </w:rPr>
        <w:t>)</w:t>
      </w:r>
      <w:r w:rsidRPr="00A04F8C">
        <w:rPr>
          <w:rtl/>
        </w:rPr>
        <w:t xml:space="preserve"> 7 / 365. وضبطها الحميدى بفتح الباء فى </w:t>
      </w:r>
      <w:r>
        <w:rPr>
          <w:rtl/>
        </w:rPr>
        <w:t>(</w:t>
      </w:r>
      <w:r w:rsidRPr="00A04F8C">
        <w:rPr>
          <w:rtl/>
        </w:rPr>
        <w:t>الجذوة</w:t>
      </w:r>
      <w:r>
        <w:rPr>
          <w:rtl/>
        </w:rPr>
        <w:t>)</w:t>
      </w:r>
      <w:r w:rsidRPr="00A04F8C">
        <w:rPr>
          <w:rtl/>
        </w:rPr>
        <w:t xml:space="preserve"> 1 / 364 ، وقال : من شرق الأندلس. وقد ذكر الضبى ص 313 من </w:t>
      </w:r>
      <w:r>
        <w:rPr>
          <w:rtl/>
        </w:rPr>
        <w:t>(</w:t>
      </w:r>
      <w:r w:rsidRPr="00A04F8C">
        <w:rPr>
          <w:rtl/>
        </w:rPr>
        <w:t>البغية</w:t>
      </w:r>
      <w:r>
        <w:rPr>
          <w:rtl/>
        </w:rPr>
        <w:t>)</w:t>
      </w:r>
      <w:r w:rsidRPr="00A04F8C">
        <w:rPr>
          <w:rtl/>
        </w:rPr>
        <w:t xml:space="preserve"> : أن الحميدى قال :</w:t>
      </w:r>
      <w:r w:rsidRPr="00A04F8C">
        <w:rPr>
          <w:rFonts w:hint="cs"/>
          <w:rtl/>
        </w:rPr>
        <w:t xml:space="preserve"> </w:t>
      </w:r>
      <w:r w:rsidRPr="00A04F8C">
        <w:rPr>
          <w:rtl/>
        </w:rPr>
        <w:t xml:space="preserve">هى من أعمال </w:t>
      </w:r>
      <w:r>
        <w:rPr>
          <w:rtl/>
        </w:rPr>
        <w:t>(</w:t>
      </w:r>
      <w:r w:rsidRPr="00A04F8C">
        <w:rPr>
          <w:rtl/>
        </w:rPr>
        <w:t>ألمرية</w:t>
      </w:r>
      <w:r>
        <w:rPr>
          <w:rtl/>
        </w:rPr>
        <w:t>).</w:t>
      </w:r>
      <w:r w:rsidRPr="00A04F8C">
        <w:rPr>
          <w:rtl/>
        </w:rPr>
        <w:t xml:space="preserve"> ولم أجد لهذا النص وجودا فى </w:t>
      </w:r>
      <w:r>
        <w:rPr>
          <w:rtl/>
        </w:rPr>
        <w:t>(</w:t>
      </w:r>
      <w:r w:rsidRPr="00A04F8C">
        <w:rPr>
          <w:rtl/>
        </w:rPr>
        <w:t>الجذوة</w:t>
      </w:r>
      <w:r>
        <w:rPr>
          <w:rtl/>
        </w:rPr>
        <w:t>).</w:t>
      </w:r>
      <w:r w:rsidRPr="00A04F8C">
        <w:rPr>
          <w:rtl/>
        </w:rPr>
        <w:t xml:space="preserve"> أما ياقوت ، فقال : بليدة قريبة من ساحل البحر بالأندلس ، ولها مرسى ترسو فيه السفن ما بين </w:t>
      </w:r>
      <w:r>
        <w:rPr>
          <w:rtl/>
        </w:rPr>
        <w:t>(</w:t>
      </w:r>
      <w:r w:rsidRPr="00A04F8C">
        <w:rPr>
          <w:rtl/>
        </w:rPr>
        <w:t>مرسية ، وألمريّة</w:t>
      </w:r>
      <w:r>
        <w:rPr>
          <w:rtl/>
        </w:rPr>
        <w:t>).</w:t>
      </w:r>
      <w:r w:rsidRPr="00A04F8C">
        <w:rPr>
          <w:rFonts w:hint="cs"/>
          <w:rtl/>
        </w:rPr>
        <w:t xml:space="preserve"> </w:t>
      </w:r>
      <w:r>
        <w:rPr>
          <w:rtl/>
        </w:rPr>
        <w:t>(</w:t>
      </w:r>
      <w:r w:rsidRPr="00A04F8C">
        <w:rPr>
          <w:rtl/>
        </w:rPr>
        <w:t>معجم البلدان 1 / 624</w:t>
      </w:r>
      <w:r>
        <w:rPr>
          <w:rtl/>
        </w:rPr>
        <w:t>).</w:t>
      </w:r>
    </w:p>
    <w:p w:rsidR="0036165F" w:rsidRPr="008125C8" w:rsidRDefault="0036165F" w:rsidP="0015452C">
      <w:pPr>
        <w:pStyle w:val="libFootnote0"/>
        <w:rPr>
          <w:rtl/>
        </w:rPr>
      </w:pPr>
      <w:r>
        <w:rPr>
          <w:rtl/>
        </w:rPr>
        <w:t>(</w:t>
      </w:r>
      <w:r w:rsidRPr="008125C8">
        <w:rPr>
          <w:rtl/>
        </w:rPr>
        <w:t xml:space="preserve">5) تاريخ ابن الفرضى </w:t>
      </w:r>
      <w:r>
        <w:rPr>
          <w:rtl/>
        </w:rPr>
        <w:t>(</w:t>
      </w:r>
      <w:r w:rsidRPr="008125C8">
        <w:rPr>
          <w:rtl/>
        </w:rPr>
        <w:t>ط. الخانجى</w:t>
      </w:r>
      <w:r>
        <w:rPr>
          <w:rtl/>
        </w:rPr>
        <w:t>)</w:t>
      </w:r>
      <w:r w:rsidRPr="008125C8">
        <w:rPr>
          <w:rtl/>
        </w:rPr>
        <w:t xml:space="preserve"> 1 / 192 </w:t>
      </w:r>
      <w:r>
        <w:rPr>
          <w:rtl/>
        </w:rPr>
        <w:t>(</w:t>
      </w:r>
      <w:r w:rsidRPr="008125C8">
        <w:rPr>
          <w:rtl/>
        </w:rPr>
        <w:t>ذكر تاريخ وفاته أبو سعيد</w:t>
      </w:r>
      <w:r>
        <w:rPr>
          <w:rtl/>
        </w:rPr>
        <w:t>)</w:t>
      </w:r>
      <w:r w:rsidRPr="008125C8">
        <w:rPr>
          <w:rtl/>
        </w:rPr>
        <w:t xml:space="preserve"> ، والإكمال 7 / 365 </w:t>
      </w:r>
      <w:r>
        <w:rPr>
          <w:rtl/>
        </w:rPr>
        <w:t>(</w:t>
      </w:r>
      <w:r w:rsidRPr="008125C8">
        <w:rPr>
          <w:rtl/>
        </w:rPr>
        <w:t>قاله ابن يونس</w:t>
      </w:r>
      <w:r>
        <w:rPr>
          <w:rtl/>
        </w:rPr>
        <w:t>).</w:t>
      </w:r>
      <w:r w:rsidRPr="008125C8">
        <w:rPr>
          <w:rtl/>
        </w:rPr>
        <w:t xml:space="preserve"> وله ترجمة فى </w:t>
      </w:r>
      <w:r>
        <w:rPr>
          <w:rtl/>
        </w:rPr>
        <w:t>(</w:t>
      </w:r>
      <w:r w:rsidRPr="008125C8">
        <w:rPr>
          <w:rtl/>
        </w:rPr>
        <w:t>الجذوة</w:t>
      </w:r>
      <w:r>
        <w:rPr>
          <w:rtl/>
        </w:rPr>
        <w:t>)</w:t>
      </w:r>
      <w:r w:rsidRPr="008125C8">
        <w:rPr>
          <w:rtl/>
        </w:rPr>
        <w:t xml:space="preserve"> 1 / 364 ، والبغية ص 313.</w:t>
      </w:r>
    </w:p>
    <w:p w:rsidR="0036165F" w:rsidRPr="008125C8" w:rsidRDefault="0036165F" w:rsidP="0015452C">
      <w:pPr>
        <w:pStyle w:val="libFootnote0"/>
        <w:rPr>
          <w:rtl/>
        </w:rPr>
      </w:pPr>
      <w:r>
        <w:rPr>
          <w:rtl/>
        </w:rPr>
        <w:t>(</w:t>
      </w:r>
      <w:r w:rsidRPr="008125C8">
        <w:rPr>
          <w:rtl/>
        </w:rPr>
        <w:t xml:space="preserve">6) الإكمال 3 / 2 </w:t>
      </w:r>
      <w:r>
        <w:rPr>
          <w:rtl/>
        </w:rPr>
        <w:t>(</w:t>
      </w:r>
      <w:r w:rsidRPr="008125C8">
        <w:rPr>
          <w:rtl/>
        </w:rPr>
        <w:t>قاله ابن يونس</w:t>
      </w:r>
      <w:r>
        <w:rPr>
          <w:rtl/>
        </w:rPr>
        <w:t>)</w:t>
      </w:r>
      <w:r w:rsidRPr="008125C8">
        <w:rPr>
          <w:rtl/>
        </w:rPr>
        <w:t xml:space="preserve"> ، والأنساب 2 / 366 </w:t>
      </w:r>
      <w:r>
        <w:rPr>
          <w:rtl/>
        </w:rPr>
        <w:t>(</w:t>
      </w:r>
      <w:r w:rsidRPr="008125C8">
        <w:rPr>
          <w:rtl/>
        </w:rPr>
        <w:t>لم يذكر لفظة «حدّث»</w:t>
      </w:r>
      <w:r>
        <w:rPr>
          <w:rtl/>
        </w:rPr>
        <w:t>.</w:t>
      </w:r>
      <w:r w:rsidRPr="008125C8">
        <w:rPr>
          <w:rtl/>
        </w:rPr>
        <w:t xml:space="preserve"> قاله ابن يونس</w:t>
      </w:r>
      <w:r>
        <w:rPr>
          <w:rtl/>
        </w:rPr>
        <w:t>).</w:t>
      </w:r>
      <w:r w:rsidRPr="008125C8">
        <w:rPr>
          <w:rtl/>
        </w:rPr>
        <w:t xml:space="preserve"> ترجم له الحميدى فى </w:t>
      </w:r>
      <w:r>
        <w:rPr>
          <w:rtl/>
        </w:rPr>
        <w:t>(</w:t>
      </w:r>
      <w:r w:rsidRPr="008125C8">
        <w:rPr>
          <w:rtl/>
        </w:rPr>
        <w:t>الجذوة</w:t>
      </w:r>
      <w:r>
        <w:rPr>
          <w:rtl/>
        </w:rPr>
        <w:t>)</w:t>
      </w:r>
      <w:r w:rsidRPr="008125C8">
        <w:rPr>
          <w:rtl/>
        </w:rPr>
        <w:t xml:space="preserve"> 1 / 366 </w:t>
      </w:r>
      <w:r>
        <w:rPr>
          <w:rtl/>
        </w:rPr>
        <w:t>(</w:t>
      </w:r>
      <w:r w:rsidRPr="008125C8">
        <w:rPr>
          <w:rtl/>
        </w:rPr>
        <w:t>مادته تشبه مادة ابن يونس ، ولم تنسب إليه</w:t>
      </w:r>
      <w:r>
        <w:rPr>
          <w:rtl/>
        </w:rPr>
        <w:t>)</w:t>
      </w:r>
      <w:r w:rsidRPr="008125C8">
        <w:rPr>
          <w:rtl/>
        </w:rPr>
        <w:t xml:space="preserve"> ، وكذلك فى </w:t>
      </w:r>
      <w:r>
        <w:rPr>
          <w:rtl/>
        </w:rPr>
        <w:t>(</w:t>
      </w:r>
      <w:r w:rsidRPr="008125C8">
        <w:rPr>
          <w:rtl/>
        </w:rPr>
        <w:t>البغية</w:t>
      </w:r>
      <w:r>
        <w:rPr>
          <w:rtl/>
        </w:rPr>
        <w:t>)</w:t>
      </w:r>
      <w:r w:rsidRPr="008125C8">
        <w:rPr>
          <w:rtl/>
        </w:rPr>
        <w:t xml:space="preserve"> ص 314 </w:t>
      </w:r>
      <w:r>
        <w:rPr>
          <w:rtl/>
        </w:rPr>
        <w:t>(</w:t>
      </w:r>
      <w:r w:rsidRPr="008125C8">
        <w:rPr>
          <w:rtl/>
        </w:rPr>
        <w:t>قال : سنة ثمانية عشر وثلاثمائة ، على سبيل الخطأ النحوى</w:t>
      </w:r>
      <w:r>
        <w:rPr>
          <w:rtl/>
        </w:rPr>
        <w:t>).</w:t>
      </w:r>
      <w:r w:rsidRPr="008125C8">
        <w:rPr>
          <w:rtl/>
        </w:rPr>
        <w:t xml:space="preserve"> راجع المزيد من ترجمته فى </w:t>
      </w:r>
      <w:r>
        <w:rPr>
          <w:rtl/>
        </w:rPr>
        <w:t>(</w:t>
      </w:r>
      <w:r w:rsidRPr="008125C8">
        <w:rPr>
          <w:rtl/>
        </w:rPr>
        <w:t>تاريخ ابن الفرضى ، ط. الخانجى</w:t>
      </w:r>
      <w:r>
        <w:rPr>
          <w:rtl/>
        </w:rPr>
        <w:t>)</w:t>
      </w:r>
      <w:r w:rsidRPr="008125C8">
        <w:rPr>
          <w:rtl/>
        </w:rPr>
        <w:t xml:space="preserve"> ، قال : أصله من سرقسطة. كان بصيرا بالطلب. لزم </w:t>
      </w:r>
      <w:r>
        <w:rPr>
          <w:rtl/>
        </w:rPr>
        <w:t>(</w:t>
      </w:r>
      <w:r w:rsidRPr="008125C8">
        <w:rPr>
          <w:rtl/>
        </w:rPr>
        <w:t xml:space="preserve">محمد بن لبّ فى </w:t>
      </w:r>
      <w:r>
        <w:rPr>
          <w:rtl/>
        </w:rPr>
        <w:t>(</w:t>
      </w:r>
      <w:r w:rsidRPr="008125C8">
        <w:rPr>
          <w:rtl/>
        </w:rPr>
        <w:t>لاردة</w:t>
      </w:r>
      <w:r>
        <w:rPr>
          <w:rtl/>
        </w:rPr>
        <w:t>)</w:t>
      </w:r>
      <w:r w:rsidRPr="008125C8">
        <w:rPr>
          <w:rtl/>
        </w:rPr>
        <w:t xml:space="preserve"> ، وكان قد استوزره ، وملّكه أمره ، ثم أخرج إلى طرطوشة ، ومات بها.</w:t>
      </w:r>
    </w:p>
    <w:p w:rsidR="0036165F" w:rsidRPr="008125C8" w:rsidRDefault="0036165F" w:rsidP="0015452C">
      <w:pPr>
        <w:pStyle w:val="libFootnote0"/>
        <w:rPr>
          <w:rtl/>
        </w:rPr>
      </w:pPr>
      <w:r>
        <w:rPr>
          <w:rtl/>
        </w:rPr>
        <w:t>(</w:t>
      </w:r>
      <w:r w:rsidRPr="008125C8">
        <w:rPr>
          <w:rtl/>
        </w:rPr>
        <w:t xml:space="preserve">7) ورد فى كتاب </w:t>
      </w:r>
      <w:r>
        <w:rPr>
          <w:rtl/>
        </w:rPr>
        <w:t>(</w:t>
      </w:r>
      <w:r w:rsidRPr="008125C8">
        <w:rPr>
          <w:rtl/>
        </w:rPr>
        <w:t>الولاة</w:t>
      </w:r>
      <w:r>
        <w:rPr>
          <w:rtl/>
        </w:rPr>
        <w:t>)</w:t>
      </w:r>
      <w:r w:rsidRPr="008125C8">
        <w:rPr>
          <w:rtl/>
        </w:rPr>
        <w:t xml:space="preserve"> للكندى ص 40</w:t>
      </w:r>
      <w:r>
        <w:rPr>
          <w:rtl/>
        </w:rPr>
        <w:t xml:space="preserve"> ـ </w:t>
      </w:r>
      <w:r w:rsidRPr="008125C8">
        <w:rPr>
          <w:rtl/>
        </w:rPr>
        <w:t xml:space="preserve">41 : </w:t>
      </w:r>
      <w:r>
        <w:rPr>
          <w:rtl/>
        </w:rPr>
        <w:t>(</w:t>
      </w:r>
      <w:r w:rsidRPr="008125C8">
        <w:rPr>
          <w:rtl/>
        </w:rPr>
        <w:t>سعيد بن يزيد بن علقمة بن يزيد بن عوف الأزدى ، ثم الفهرى</w:t>
      </w:r>
      <w:r>
        <w:rPr>
          <w:rtl/>
        </w:rPr>
        <w:t>).</w:t>
      </w:r>
      <w:r w:rsidRPr="008125C8">
        <w:rPr>
          <w:rtl/>
        </w:rPr>
        <w:t xml:space="preserve"> من أهل فلسطين. ولى مصر فى رمضان سنة 62 ، إلى أن اعتزل منصبه فى شعبان سنة 64 ه‍ </w:t>
      </w:r>
      <w:r>
        <w:rPr>
          <w:rtl/>
        </w:rPr>
        <w:t>(</w:t>
      </w:r>
      <w:r w:rsidRPr="008125C8">
        <w:rPr>
          <w:rtl/>
        </w:rPr>
        <w:t>بعد دخول عبد الرحمن بن جحدم الفهرى واليا لابن الزبير</w:t>
      </w:r>
      <w:r>
        <w:rPr>
          <w:rtl/>
        </w:rPr>
        <w:t>).</w:t>
      </w:r>
    </w:p>
    <w:p w:rsidR="0036165F" w:rsidRPr="008125C8" w:rsidRDefault="0036165F" w:rsidP="00791E39">
      <w:pPr>
        <w:pStyle w:val="libNormal"/>
        <w:rPr>
          <w:rtl/>
        </w:rPr>
      </w:pPr>
      <w:r>
        <w:rPr>
          <w:rtl/>
        </w:rPr>
        <w:br w:type="page"/>
      </w:r>
      <w:r w:rsidRPr="008125C8">
        <w:rPr>
          <w:rtl/>
        </w:rPr>
        <w:lastRenderedPageBreak/>
        <w:t xml:space="preserve">روى الليث من طريق يزيد بن أبى حبيب ، عن أبى الخير ، عن سعيد بن يزيد ، أن رجلا قال : يا رسول الله ، أوصنى. قال : أوصيك أن تستحيى من الله ، كما تستحيى رجلا صالحا من قومك </w:t>
      </w:r>
      <w:r w:rsidRPr="0015452C">
        <w:rPr>
          <w:rStyle w:val="libFootnotenumChar"/>
          <w:rtl/>
        </w:rPr>
        <w:t>(1)</w:t>
      </w:r>
      <w:r>
        <w:rPr>
          <w:rtl/>
        </w:rPr>
        <w:t>.</w:t>
      </w:r>
    </w:p>
    <w:p w:rsidR="0036165F" w:rsidRPr="008125C8" w:rsidRDefault="0036165F" w:rsidP="00CF05AF">
      <w:pPr>
        <w:pStyle w:val="libBold1"/>
        <w:rPr>
          <w:rtl/>
        </w:rPr>
      </w:pPr>
      <w:r w:rsidRPr="008125C8">
        <w:rPr>
          <w:rtl/>
        </w:rPr>
        <w:t>ذكر من اسمه «سكن» :</w:t>
      </w:r>
    </w:p>
    <w:p w:rsidR="0036165F" w:rsidRPr="008125C8" w:rsidRDefault="0036165F" w:rsidP="00791E39">
      <w:pPr>
        <w:pStyle w:val="libNormal"/>
        <w:rPr>
          <w:rtl/>
        </w:rPr>
      </w:pPr>
      <w:r w:rsidRPr="008125C8">
        <w:rPr>
          <w:rtl/>
        </w:rPr>
        <w:t>236</w:t>
      </w:r>
      <w:r>
        <w:rPr>
          <w:rtl/>
        </w:rPr>
        <w:t xml:space="preserve"> ـ </w:t>
      </w:r>
      <w:r w:rsidRPr="008125C8">
        <w:rPr>
          <w:rtl/>
        </w:rPr>
        <w:t xml:space="preserve">سكن الصائغ الإفريقىّ : رجل معروف ، وقد روى </w:t>
      </w:r>
      <w:r w:rsidRPr="0015452C">
        <w:rPr>
          <w:rStyle w:val="libFootnotenumChar"/>
          <w:rtl/>
        </w:rPr>
        <w:t>(2)</w:t>
      </w:r>
      <w:r>
        <w:rPr>
          <w:rtl/>
        </w:rPr>
        <w:t>.</w:t>
      </w:r>
    </w:p>
    <w:p w:rsidR="0036165F" w:rsidRPr="008125C8" w:rsidRDefault="0036165F" w:rsidP="00CF05AF">
      <w:pPr>
        <w:pStyle w:val="libBold1"/>
        <w:rPr>
          <w:rtl/>
        </w:rPr>
      </w:pPr>
      <w:r w:rsidRPr="008125C8">
        <w:rPr>
          <w:rtl/>
        </w:rPr>
        <w:t>ذكر من اسمه «سلمة» :</w:t>
      </w:r>
    </w:p>
    <w:p w:rsidR="0036165F" w:rsidRPr="008125C8" w:rsidRDefault="0036165F" w:rsidP="00791E39">
      <w:pPr>
        <w:pStyle w:val="libNormal"/>
        <w:rPr>
          <w:rtl/>
        </w:rPr>
      </w:pPr>
      <w:r w:rsidRPr="008125C8">
        <w:rPr>
          <w:rtl/>
        </w:rPr>
        <w:t>237</w:t>
      </w:r>
      <w:r>
        <w:rPr>
          <w:rtl/>
        </w:rPr>
        <w:t xml:space="preserve"> ـ </w:t>
      </w:r>
      <w:r w:rsidRPr="008125C8">
        <w:rPr>
          <w:rtl/>
        </w:rPr>
        <w:t xml:space="preserve">سلمة بن شبيب النّيسابورىّ : يكنى أبا عبد الرحمن. قدم مصر سنة ست وأربعين ، فحدّث بها </w:t>
      </w:r>
      <w:r>
        <w:rPr>
          <w:rtl/>
        </w:rPr>
        <w:t>(</w:t>
      </w:r>
      <w:r w:rsidRPr="00CF05AF">
        <w:rPr>
          <w:rStyle w:val="libAlaemChar"/>
          <w:rtl/>
        </w:rPr>
        <w:t>رحمه‌الله</w:t>
      </w:r>
      <w:r>
        <w:rPr>
          <w:rtl/>
        </w:rPr>
        <w:t>)</w:t>
      </w:r>
      <w:r w:rsidRPr="008125C8">
        <w:rPr>
          <w:rtl/>
        </w:rPr>
        <w:t xml:space="preserve"> </w:t>
      </w:r>
      <w:r w:rsidRPr="0015452C">
        <w:rPr>
          <w:rStyle w:val="libFootnotenumChar"/>
          <w:rtl/>
        </w:rPr>
        <w:t>(3)</w:t>
      </w:r>
      <w:r>
        <w:rPr>
          <w:rtl/>
        </w:rPr>
        <w:t>.</w:t>
      </w:r>
      <w:r w:rsidRPr="008125C8">
        <w:rPr>
          <w:rtl/>
        </w:rPr>
        <w:t xml:space="preserve"> توفى فى رمضان سنة سبع وأربعين </w:t>
      </w:r>
      <w:r w:rsidRPr="0015452C">
        <w:rPr>
          <w:rStyle w:val="libFootnotenumChar"/>
          <w:rtl/>
        </w:rPr>
        <w:t>(4)</w:t>
      </w:r>
      <w:r>
        <w:rPr>
          <w:rtl/>
        </w:rPr>
        <w:t>.</w:t>
      </w:r>
    </w:p>
    <w:p w:rsidR="0036165F" w:rsidRPr="008125C8" w:rsidRDefault="0036165F" w:rsidP="00AB1DDF">
      <w:pPr>
        <w:pStyle w:val="libLine"/>
        <w:rPr>
          <w:rtl/>
        </w:rPr>
      </w:pPr>
      <w:r w:rsidRPr="008125C8">
        <w:rPr>
          <w:rtl/>
        </w:rPr>
        <w:t>__________________</w:t>
      </w:r>
    </w:p>
    <w:p w:rsidR="0036165F" w:rsidRPr="008125C8" w:rsidRDefault="0036165F" w:rsidP="0015452C">
      <w:pPr>
        <w:pStyle w:val="libFootnote0"/>
        <w:rPr>
          <w:rtl/>
        </w:rPr>
      </w:pPr>
      <w:r>
        <w:rPr>
          <w:rtl/>
        </w:rPr>
        <w:t>(</w:t>
      </w:r>
      <w:r w:rsidRPr="008125C8">
        <w:rPr>
          <w:rtl/>
        </w:rPr>
        <w:t>1) الإصابة 3 / 117</w:t>
      </w:r>
      <w:r>
        <w:rPr>
          <w:rtl/>
        </w:rPr>
        <w:t xml:space="preserve"> ـ </w:t>
      </w:r>
      <w:r w:rsidRPr="008125C8">
        <w:rPr>
          <w:rtl/>
        </w:rPr>
        <w:t xml:space="preserve">118 </w:t>
      </w:r>
      <w:r>
        <w:rPr>
          <w:rtl/>
        </w:rPr>
        <w:t>(</w:t>
      </w:r>
      <w:r w:rsidRPr="008125C8">
        <w:rPr>
          <w:rtl/>
        </w:rPr>
        <w:t>قال ابن يونس فى تاريخ الغرباء</w:t>
      </w:r>
      <w:r>
        <w:rPr>
          <w:rtl/>
        </w:rPr>
        <w:t>).</w:t>
      </w:r>
      <w:r w:rsidRPr="008125C8">
        <w:rPr>
          <w:rtl/>
        </w:rPr>
        <w:t xml:space="preserve"> وبالنسبة لما قيل عن صحبته ، أو عدمها ، فقد اكتفى ابن سعد بذكر </w:t>
      </w:r>
      <w:r>
        <w:rPr>
          <w:rtl/>
        </w:rPr>
        <w:t>(</w:t>
      </w:r>
      <w:r w:rsidRPr="008125C8">
        <w:rPr>
          <w:rtl/>
        </w:rPr>
        <w:t>سعيد بن يزيد الأزدى</w:t>
      </w:r>
      <w:r>
        <w:rPr>
          <w:rtl/>
        </w:rPr>
        <w:t>)</w:t>
      </w:r>
      <w:r w:rsidRPr="008125C8">
        <w:rPr>
          <w:rtl/>
        </w:rPr>
        <w:t xml:space="preserve"> دون ترجمة له ، ووضعه فى الصحابة الذين نزلوا مصر. </w:t>
      </w:r>
      <w:r>
        <w:rPr>
          <w:rtl/>
        </w:rPr>
        <w:t>(</w:t>
      </w:r>
      <w:r w:rsidRPr="008125C8">
        <w:rPr>
          <w:rtl/>
        </w:rPr>
        <w:t>طبقاته 7 / 348</w:t>
      </w:r>
      <w:r>
        <w:rPr>
          <w:rtl/>
        </w:rPr>
        <w:t>).</w:t>
      </w:r>
      <w:r w:rsidRPr="008125C8">
        <w:rPr>
          <w:rtl/>
        </w:rPr>
        <w:t xml:space="preserve"> أما ابن عبد البر ، فزاد فى نسبه بعد </w:t>
      </w:r>
      <w:r>
        <w:rPr>
          <w:rtl/>
        </w:rPr>
        <w:t>(</w:t>
      </w:r>
      <w:r w:rsidRPr="008125C8">
        <w:rPr>
          <w:rtl/>
        </w:rPr>
        <w:t>يزيد</w:t>
      </w:r>
      <w:r>
        <w:rPr>
          <w:rtl/>
        </w:rPr>
        <w:t>)</w:t>
      </w:r>
      <w:r w:rsidRPr="008125C8">
        <w:rPr>
          <w:rtl/>
        </w:rPr>
        <w:t xml:space="preserve"> لقب </w:t>
      </w:r>
      <w:r>
        <w:rPr>
          <w:rtl/>
        </w:rPr>
        <w:t>(</w:t>
      </w:r>
      <w:r w:rsidRPr="008125C8">
        <w:rPr>
          <w:rtl/>
        </w:rPr>
        <w:t>الأزور</w:t>
      </w:r>
      <w:r>
        <w:rPr>
          <w:rtl/>
        </w:rPr>
        <w:t>)</w:t>
      </w:r>
      <w:r w:rsidRPr="008125C8">
        <w:rPr>
          <w:rtl/>
        </w:rPr>
        <w:t xml:space="preserve"> ، ولعله تحريف عن </w:t>
      </w:r>
      <w:r>
        <w:rPr>
          <w:rtl/>
        </w:rPr>
        <w:t>(</w:t>
      </w:r>
      <w:r w:rsidRPr="008125C8">
        <w:rPr>
          <w:rtl/>
        </w:rPr>
        <w:t>الأزدى</w:t>
      </w:r>
      <w:r>
        <w:rPr>
          <w:rtl/>
        </w:rPr>
        <w:t>)</w:t>
      </w:r>
      <w:r w:rsidRPr="008125C8">
        <w:rPr>
          <w:rtl/>
        </w:rPr>
        <w:t xml:space="preserve"> ، وقال : مصرى. وزعم أنه تلميذه </w:t>
      </w:r>
      <w:r>
        <w:rPr>
          <w:rtl/>
        </w:rPr>
        <w:t>(</w:t>
      </w:r>
      <w:r w:rsidRPr="008125C8">
        <w:rPr>
          <w:rtl/>
        </w:rPr>
        <w:t>مرثد بن عبد الله اليزنى</w:t>
      </w:r>
      <w:r>
        <w:rPr>
          <w:rtl/>
        </w:rPr>
        <w:t>).</w:t>
      </w:r>
      <w:r w:rsidRPr="008125C8">
        <w:rPr>
          <w:rtl/>
        </w:rPr>
        <w:t xml:space="preserve"> جعل له صحبة. وعلّق ابن عبد البر قائلا : وأما الذي روينا من روايته ، فعن ابن عمر. </w:t>
      </w:r>
      <w:r>
        <w:rPr>
          <w:rtl/>
        </w:rPr>
        <w:t>(</w:t>
      </w:r>
      <w:r w:rsidRPr="008125C8">
        <w:rPr>
          <w:rtl/>
        </w:rPr>
        <w:t xml:space="preserve">أى : ليس بصحابى ؛ لأنه روى عن صحابى ، ولم تثبت له رواية عن الرسول </w:t>
      </w:r>
      <w:r w:rsidRPr="00CF05AF">
        <w:rPr>
          <w:rStyle w:val="libAlaemChar"/>
          <w:rtl/>
        </w:rPr>
        <w:t>صلى‌الله‌عليه‌وسلم</w:t>
      </w:r>
      <w:r>
        <w:rPr>
          <w:rtl/>
        </w:rPr>
        <w:t>).</w:t>
      </w:r>
      <w:r>
        <w:rPr>
          <w:rFonts w:hint="cs"/>
          <w:rtl/>
        </w:rPr>
        <w:t xml:space="preserve"> </w:t>
      </w:r>
      <w:r>
        <w:rPr>
          <w:rtl/>
        </w:rPr>
        <w:t>(</w:t>
      </w:r>
      <w:r w:rsidRPr="008125C8">
        <w:rPr>
          <w:rtl/>
        </w:rPr>
        <w:t>الاستيعاب 2 / 627</w:t>
      </w:r>
      <w:r>
        <w:rPr>
          <w:rtl/>
        </w:rPr>
        <w:t>).</w:t>
      </w:r>
      <w:r w:rsidRPr="008125C8">
        <w:rPr>
          <w:rtl/>
        </w:rPr>
        <w:t xml:space="preserve"> وفى </w:t>
      </w:r>
      <w:r>
        <w:rPr>
          <w:rtl/>
        </w:rPr>
        <w:t>(</w:t>
      </w:r>
      <w:r w:rsidRPr="008125C8">
        <w:rPr>
          <w:rtl/>
        </w:rPr>
        <w:t>أسد الغابة</w:t>
      </w:r>
      <w:r>
        <w:rPr>
          <w:rtl/>
        </w:rPr>
        <w:t>)</w:t>
      </w:r>
      <w:r w:rsidRPr="008125C8">
        <w:rPr>
          <w:rtl/>
        </w:rPr>
        <w:t xml:space="preserve"> 2 / 401 ، قال : من أزد بن الغوث. ونقل ما قال ابن عبد البر عن مصريته ، وزاد الحديث الوارد بالمتن. وفى </w:t>
      </w:r>
      <w:r>
        <w:rPr>
          <w:rtl/>
        </w:rPr>
        <w:t>(</w:t>
      </w:r>
      <w:r w:rsidRPr="008125C8">
        <w:rPr>
          <w:rtl/>
        </w:rPr>
        <w:t>ص 402</w:t>
      </w:r>
      <w:r>
        <w:rPr>
          <w:rtl/>
        </w:rPr>
        <w:t>)</w:t>
      </w:r>
      <w:r w:rsidRPr="008125C8">
        <w:rPr>
          <w:rtl/>
        </w:rPr>
        <w:t xml:space="preserve"> : نقل تعليق ابن عبد البر السابق </w:t>
      </w:r>
      <w:r>
        <w:rPr>
          <w:rtl/>
        </w:rPr>
        <w:t>(</w:t>
      </w:r>
      <w:r w:rsidRPr="008125C8">
        <w:rPr>
          <w:rtl/>
        </w:rPr>
        <w:t>وإن استبدل بلفظة «روينا» لفظة أخرى هى «رأينا»</w:t>
      </w:r>
      <w:r>
        <w:rPr>
          <w:rtl/>
        </w:rPr>
        <w:t>).</w:t>
      </w:r>
      <w:r w:rsidRPr="008125C8">
        <w:rPr>
          <w:rtl/>
        </w:rPr>
        <w:t xml:space="preserve"> أما ابن حجر فى </w:t>
      </w:r>
      <w:r>
        <w:rPr>
          <w:rtl/>
        </w:rPr>
        <w:t>(</w:t>
      </w:r>
      <w:r w:rsidRPr="008125C8">
        <w:rPr>
          <w:rtl/>
        </w:rPr>
        <w:t>الإصابة</w:t>
      </w:r>
      <w:r>
        <w:rPr>
          <w:rtl/>
        </w:rPr>
        <w:t>)</w:t>
      </w:r>
      <w:r w:rsidRPr="008125C8">
        <w:rPr>
          <w:rtl/>
        </w:rPr>
        <w:t xml:space="preserve"> 3 / 118 ، فرجّح رأى ابن عبد البر ، فى أنه لا صحبة له. وهذا هو الصحيح ؛ ولذلك ترجم له ابن يونس فى </w:t>
      </w:r>
      <w:r>
        <w:rPr>
          <w:rtl/>
        </w:rPr>
        <w:t>(</w:t>
      </w:r>
      <w:r w:rsidRPr="008125C8">
        <w:rPr>
          <w:rtl/>
        </w:rPr>
        <w:t>الغرباء</w:t>
      </w:r>
      <w:r>
        <w:rPr>
          <w:rtl/>
        </w:rPr>
        <w:t>).</w:t>
      </w:r>
    </w:p>
    <w:p w:rsidR="0036165F" w:rsidRPr="008125C8" w:rsidRDefault="0036165F" w:rsidP="0015452C">
      <w:pPr>
        <w:pStyle w:val="libFootnote0"/>
        <w:rPr>
          <w:rtl/>
        </w:rPr>
      </w:pPr>
      <w:r>
        <w:rPr>
          <w:rtl/>
        </w:rPr>
        <w:t>(</w:t>
      </w:r>
      <w:r w:rsidRPr="008125C8">
        <w:rPr>
          <w:rtl/>
        </w:rPr>
        <w:t xml:space="preserve">2) الإكمال 5 / 237 </w:t>
      </w:r>
      <w:r>
        <w:rPr>
          <w:rtl/>
        </w:rPr>
        <w:t>(</w:t>
      </w:r>
      <w:r w:rsidRPr="008125C8">
        <w:rPr>
          <w:rtl/>
        </w:rPr>
        <w:t>قاله ابن يونس</w:t>
      </w:r>
      <w:r>
        <w:rPr>
          <w:rtl/>
        </w:rPr>
        <w:t>)</w:t>
      </w:r>
      <w:r w:rsidRPr="008125C8">
        <w:rPr>
          <w:rtl/>
        </w:rPr>
        <w:t xml:space="preserve"> ، والأنساب 3 / 516 </w:t>
      </w:r>
      <w:r>
        <w:rPr>
          <w:rtl/>
        </w:rPr>
        <w:t>(</w:t>
      </w:r>
      <w:r w:rsidRPr="008125C8">
        <w:rPr>
          <w:rtl/>
        </w:rPr>
        <w:t>شرحه</w:t>
      </w:r>
      <w:r>
        <w:rPr>
          <w:rtl/>
        </w:rPr>
        <w:t>).</w:t>
      </w:r>
    </w:p>
    <w:p w:rsidR="0036165F" w:rsidRPr="008125C8" w:rsidRDefault="0036165F" w:rsidP="0015452C">
      <w:pPr>
        <w:pStyle w:val="libFootnote0"/>
        <w:rPr>
          <w:rtl/>
        </w:rPr>
      </w:pPr>
      <w:r>
        <w:rPr>
          <w:rtl/>
        </w:rPr>
        <w:t>(</w:t>
      </w:r>
      <w:r w:rsidRPr="008125C8">
        <w:rPr>
          <w:rtl/>
        </w:rPr>
        <w:t>3) تاريخ الإسلام 18 / 287.</w:t>
      </w:r>
    </w:p>
    <w:p w:rsidR="0036165F" w:rsidRPr="008125C8" w:rsidRDefault="0036165F" w:rsidP="0015452C">
      <w:pPr>
        <w:pStyle w:val="libFootnote0"/>
        <w:rPr>
          <w:rtl/>
        </w:rPr>
      </w:pPr>
      <w:r>
        <w:rPr>
          <w:rtl/>
        </w:rPr>
        <w:t>(</w:t>
      </w:r>
      <w:r w:rsidRPr="008125C8">
        <w:rPr>
          <w:rtl/>
        </w:rPr>
        <w:t>4) تهذيب الكمال 11 / 286</w:t>
      </w:r>
      <w:r>
        <w:rPr>
          <w:rtl/>
        </w:rPr>
        <w:t xml:space="preserve"> ـ </w:t>
      </w:r>
      <w:r w:rsidRPr="008125C8">
        <w:rPr>
          <w:rtl/>
        </w:rPr>
        <w:t xml:space="preserve">287 </w:t>
      </w:r>
      <w:r>
        <w:rPr>
          <w:rtl/>
        </w:rPr>
        <w:t>(</w:t>
      </w:r>
      <w:r w:rsidRPr="008125C8">
        <w:rPr>
          <w:rtl/>
        </w:rPr>
        <w:t>ذكر أبو سعيد بن يونس</w:t>
      </w:r>
      <w:r>
        <w:rPr>
          <w:rtl/>
        </w:rPr>
        <w:t>)</w:t>
      </w:r>
      <w:r w:rsidRPr="008125C8">
        <w:rPr>
          <w:rtl/>
        </w:rPr>
        <w:t xml:space="preserve"> ، وتاريخ الإسلام 18 / 287 </w:t>
      </w:r>
      <w:r>
        <w:rPr>
          <w:rtl/>
        </w:rPr>
        <w:t>(</w:t>
      </w:r>
      <w:r w:rsidRPr="008125C8">
        <w:rPr>
          <w:rtl/>
        </w:rPr>
        <w:t>قال ابن يونس</w:t>
      </w:r>
      <w:r>
        <w:rPr>
          <w:rtl/>
        </w:rPr>
        <w:t>)</w:t>
      </w:r>
      <w:r w:rsidRPr="008125C8">
        <w:rPr>
          <w:rtl/>
        </w:rPr>
        <w:t xml:space="preserve"> ، وتهذيب التهذيب 4 / 129 </w:t>
      </w:r>
      <w:r>
        <w:rPr>
          <w:rtl/>
        </w:rPr>
        <w:t>(</w:t>
      </w:r>
      <w:r w:rsidRPr="008125C8">
        <w:rPr>
          <w:rtl/>
        </w:rPr>
        <w:t>قال ابن يونس : مات سنة 247 ه‍</w:t>
      </w:r>
      <w:r>
        <w:rPr>
          <w:rtl/>
        </w:rPr>
        <w:t>).</w:t>
      </w:r>
      <w:r w:rsidRPr="008125C8">
        <w:rPr>
          <w:rtl/>
        </w:rPr>
        <w:t xml:space="preserve"> وأضاف : أنه نزيل مكة. روى عن عبد الرزاق ، وزيد بن الحباب ، وأبى عبد الرحمن المقرئ ، وأبى داود الطيالسى. روى عنه الجماعة </w:t>
      </w:r>
      <w:r>
        <w:rPr>
          <w:rtl/>
        </w:rPr>
        <w:t>(</w:t>
      </w:r>
      <w:r w:rsidRPr="008125C8">
        <w:rPr>
          <w:rtl/>
        </w:rPr>
        <w:t>سوى البخارى</w:t>
      </w:r>
      <w:r>
        <w:rPr>
          <w:rtl/>
        </w:rPr>
        <w:t>)</w:t>
      </w:r>
      <w:r w:rsidRPr="008125C8">
        <w:rPr>
          <w:rtl/>
        </w:rPr>
        <w:t xml:space="preserve"> ، وبقى بن مخلد ، وابن حنبل </w:t>
      </w:r>
      <w:r>
        <w:rPr>
          <w:rtl/>
        </w:rPr>
        <w:t>(</w:t>
      </w:r>
      <w:r w:rsidRPr="008125C8">
        <w:rPr>
          <w:rtl/>
        </w:rPr>
        <w:t>وهو من شيوخه</w:t>
      </w:r>
      <w:r>
        <w:rPr>
          <w:rtl/>
        </w:rPr>
        <w:t>)</w:t>
      </w:r>
      <w:r w:rsidRPr="008125C8">
        <w:rPr>
          <w:rtl/>
        </w:rPr>
        <w:t xml:space="preserve"> ، وأبو زرعة ، وأبو حاتم. صاحب سنّة وجماعة ، ورحل فى الحديث ، وجالس الناس ، وكتب الكثير ، ومات بمكة.</w:t>
      </w:r>
    </w:p>
    <w:p w:rsidR="0036165F" w:rsidRPr="008125C8" w:rsidRDefault="0036165F" w:rsidP="00CF05AF">
      <w:pPr>
        <w:pStyle w:val="libBold1"/>
        <w:rPr>
          <w:rtl/>
        </w:rPr>
      </w:pPr>
      <w:r>
        <w:rPr>
          <w:rtl/>
        </w:rPr>
        <w:br w:type="page"/>
      </w:r>
      <w:r w:rsidRPr="008125C8">
        <w:rPr>
          <w:rtl/>
        </w:rPr>
        <w:lastRenderedPageBreak/>
        <w:t>ذكر من اسمه «سليمان» :</w:t>
      </w:r>
    </w:p>
    <w:p w:rsidR="0036165F" w:rsidRPr="008125C8" w:rsidRDefault="0036165F" w:rsidP="00791E39">
      <w:pPr>
        <w:pStyle w:val="libNormal"/>
        <w:rPr>
          <w:rtl/>
        </w:rPr>
      </w:pPr>
      <w:r w:rsidRPr="008125C8">
        <w:rPr>
          <w:rtl/>
        </w:rPr>
        <w:t>238</w:t>
      </w:r>
      <w:r>
        <w:rPr>
          <w:rtl/>
        </w:rPr>
        <w:t xml:space="preserve"> ـ </w:t>
      </w:r>
      <w:r w:rsidRPr="008125C8">
        <w:rPr>
          <w:rtl/>
        </w:rPr>
        <w:t xml:space="preserve">سليمان بن عبد الرحمن بن عبد الحميد بن عيسى بن يحيى بن يزيد </w:t>
      </w:r>
      <w:r>
        <w:rPr>
          <w:rtl/>
        </w:rPr>
        <w:t>(</w:t>
      </w:r>
      <w:r w:rsidRPr="008125C8">
        <w:rPr>
          <w:rtl/>
        </w:rPr>
        <w:t>مولى معاوية بن أبى سفيان</w:t>
      </w:r>
      <w:r>
        <w:rPr>
          <w:rtl/>
        </w:rPr>
        <w:t>)</w:t>
      </w:r>
      <w:r w:rsidRPr="008125C8">
        <w:rPr>
          <w:rtl/>
        </w:rPr>
        <w:t xml:space="preserve"> : محدّث أندلسى ، يروى عن ابن وضّاح ، والخشنىّ </w:t>
      </w:r>
      <w:r w:rsidRPr="0015452C">
        <w:rPr>
          <w:rStyle w:val="libFootnotenumChar"/>
          <w:rtl/>
        </w:rPr>
        <w:t>(1)</w:t>
      </w:r>
      <w:r>
        <w:rPr>
          <w:rtl/>
        </w:rPr>
        <w:t>.</w:t>
      </w:r>
      <w:r w:rsidRPr="008125C8">
        <w:rPr>
          <w:rtl/>
        </w:rPr>
        <w:t xml:space="preserve"> مات بالأندلس سنة خمس وعشرين وثلاثمائة </w:t>
      </w:r>
      <w:r w:rsidRPr="0015452C">
        <w:rPr>
          <w:rStyle w:val="libFootnotenumChar"/>
          <w:rtl/>
        </w:rPr>
        <w:t>(2)</w:t>
      </w:r>
      <w:r>
        <w:rPr>
          <w:rtl/>
        </w:rPr>
        <w:t>.</w:t>
      </w:r>
    </w:p>
    <w:p w:rsidR="0036165F" w:rsidRPr="008125C8" w:rsidRDefault="0036165F" w:rsidP="00791E39">
      <w:pPr>
        <w:pStyle w:val="libNormal"/>
        <w:rPr>
          <w:rtl/>
        </w:rPr>
      </w:pPr>
      <w:r w:rsidRPr="008125C8">
        <w:rPr>
          <w:rtl/>
        </w:rPr>
        <w:t>239</w:t>
      </w:r>
      <w:r>
        <w:rPr>
          <w:rtl/>
        </w:rPr>
        <w:t xml:space="preserve"> ـ </w:t>
      </w:r>
      <w:r w:rsidRPr="008125C8">
        <w:rPr>
          <w:rtl/>
        </w:rPr>
        <w:t>سليمان بن منفوش : مولى هرم بن سليمان بن عياض العامرى القرشى.</w:t>
      </w:r>
      <w:r>
        <w:rPr>
          <w:rFonts w:hint="cs"/>
          <w:rtl/>
        </w:rPr>
        <w:t xml:space="preserve"> </w:t>
      </w:r>
      <w:r w:rsidRPr="008125C8">
        <w:rPr>
          <w:rtl/>
        </w:rPr>
        <w:t xml:space="preserve">أخبرنا عنه جماعة. وكان مؤدّبا فى جامع فسطاط مصر </w:t>
      </w:r>
      <w:r w:rsidRPr="0015452C">
        <w:rPr>
          <w:rStyle w:val="libFootnotenumChar"/>
          <w:rtl/>
        </w:rPr>
        <w:t>(3)</w:t>
      </w:r>
      <w:r>
        <w:rPr>
          <w:rtl/>
        </w:rPr>
        <w:t>.</w:t>
      </w:r>
    </w:p>
    <w:p w:rsidR="0036165F" w:rsidRPr="008125C8" w:rsidRDefault="0036165F" w:rsidP="00791E39">
      <w:pPr>
        <w:pStyle w:val="libNormal"/>
        <w:rPr>
          <w:rtl/>
        </w:rPr>
      </w:pPr>
      <w:r w:rsidRPr="008125C8">
        <w:rPr>
          <w:rtl/>
        </w:rPr>
        <w:t>240</w:t>
      </w:r>
      <w:r>
        <w:rPr>
          <w:rtl/>
        </w:rPr>
        <w:t xml:space="preserve"> ـ </w:t>
      </w:r>
      <w:r w:rsidRPr="008125C8">
        <w:rPr>
          <w:rtl/>
        </w:rPr>
        <w:t xml:space="preserve">سليمان بن نصر بن منصور بن حامل المرّىّ </w:t>
      </w:r>
      <w:r>
        <w:rPr>
          <w:rtl/>
        </w:rPr>
        <w:t>(</w:t>
      </w:r>
      <w:r w:rsidRPr="008125C8">
        <w:rPr>
          <w:rtl/>
        </w:rPr>
        <w:t>مرّة غطفان</w:t>
      </w:r>
      <w:r>
        <w:rPr>
          <w:rtl/>
        </w:rPr>
        <w:t>)</w:t>
      </w:r>
      <w:r w:rsidRPr="008125C8">
        <w:rPr>
          <w:rtl/>
        </w:rPr>
        <w:t xml:space="preserve"> : يكنى أبا أيوب.</w:t>
      </w:r>
      <w:r>
        <w:rPr>
          <w:rFonts w:hint="cs"/>
          <w:rtl/>
        </w:rPr>
        <w:t xml:space="preserve"> </w:t>
      </w:r>
      <w:r w:rsidRPr="008125C8">
        <w:rPr>
          <w:rtl/>
        </w:rPr>
        <w:t xml:space="preserve">محدث أندلسى ، يروى عن يحيى بن يحيى بن كثير ، وسعيد بن حسان ، وعبد الملك بن حبيب ، وأبى مصعب ، وسحنون بن سعيد. مات بالأندلس سنة ستين ومائتين. ذكره الخشنىّ </w:t>
      </w:r>
      <w:r w:rsidRPr="0015452C">
        <w:rPr>
          <w:rStyle w:val="libFootnotenumChar"/>
          <w:rtl/>
        </w:rPr>
        <w:t>(4)</w:t>
      </w:r>
      <w:r>
        <w:rPr>
          <w:rtl/>
        </w:rPr>
        <w:t>.</w:t>
      </w:r>
    </w:p>
    <w:p w:rsidR="0036165F" w:rsidRPr="008125C8" w:rsidRDefault="0036165F" w:rsidP="00CF05AF">
      <w:pPr>
        <w:pStyle w:val="libBold1"/>
        <w:rPr>
          <w:rtl/>
        </w:rPr>
      </w:pPr>
      <w:r w:rsidRPr="008125C8">
        <w:rPr>
          <w:rtl/>
        </w:rPr>
        <w:t>ذكر من اسمه «السمح» :</w:t>
      </w:r>
    </w:p>
    <w:p w:rsidR="0036165F" w:rsidRPr="008125C8" w:rsidRDefault="0036165F" w:rsidP="00791E39">
      <w:pPr>
        <w:pStyle w:val="libNormal"/>
        <w:rPr>
          <w:rtl/>
        </w:rPr>
      </w:pPr>
      <w:r w:rsidRPr="008125C8">
        <w:rPr>
          <w:rtl/>
        </w:rPr>
        <w:t>241</w:t>
      </w:r>
      <w:r>
        <w:rPr>
          <w:rtl/>
        </w:rPr>
        <w:t xml:space="preserve"> ـ </w:t>
      </w:r>
      <w:r w:rsidRPr="008125C8">
        <w:rPr>
          <w:rtl/>
        </w:rPr>
        <w:t xml:space="preserve">السّمح بن مالك الخولانى </w:t>
      </w:r>
      <w:r w:rsidRPr="0015452C">
        <w:rPr>
          <w:rStyle w:val="libFootnotenumChar"/>
          <w:rtl/>
        </w:rPr>
        <w:t>(5)</w:t>
      </w:r>
      <w:r w:rsidRPr="008125C8">
        <w:rPr>
          <w:rtl/>
        </w:rPr>
        <w:t xml:space="preserve"> : أمير الأندلس. قتلته الروم فى ذى الحجة</w:t>
      </w:r>
      <w:r>
        <w:rPr>
          <w:rtl/>
        </w:rPr>
        <w:t xml:space="preserve"> ـ </w:t>
      </w:r>
      <w:r w:rsidRPr="008125C8">
        <w:rPr>
          <w:rtl/>
        </w:rPr>
        <w:t>يوم</w:t>
      </w:r>
    </w:p>
    <w:p w:rsidR="0036165F" w:rsidRPr="008125C8" w:rsidRDefault="0036165F" w:rsidP="00AB1DDF">
      <w:pPr>
        <w:pStyle w:val="libLine"/>
        <w:rPr>
          <w:rtl/>
        </w:rPr>
      </w:pPr>
      <w:r w:rsidRPr="008125C8">
        <w:rPr>
          <w:rtl/>
        </w:rPr>
        <w:t>__________________</w:t>
      </w:r>
    </w:p>
    <w:p w:rsidR="0036165F" w:rsidRPr="008125C8" w:rsidRDefault="0036165F" w:rsidP="0015452C">
      <w:pPr>
        <w:pStyle w:val="libFootnote0"/>
        <w:rPr>
          <w:rtl/>
        </w:rPr>
      </w:pPr>
      <w:r>
        <w:rPr>
          <w:rtl/>
        </w:rPr>
        <w:t>(</w:t>
      </w:r>
      <w:r w:rsidRPr="008125C8">
        <w:rPr>
          <w:rtl/>
        </w:rPr>
        <w:t xml:space="preserve">1) صرح الحميدى ، والضبى أنهما </w:t>
      </w:r>
      <w:r>
        <w:rPr>
          <w:rtl/>
        </w:rPr>
        <w:t>(</w:t>
      </w:r>
      <w:r w:rsidRPr="008125C8">
        <w:rPr>
          <w:rtl/>
        </w:rPr>
        <w:t>محمد بن وضاح ، ومحمد بن عبد السلام الخشنىّ</w:t>
      </w:r>
      <w:r>
        <w:rPr>
          <w:rtl/>
        </w:rPr>
        <w:t>).</w:t>
      </w:r>
      <w:r w:rsidRPr="008125C8">
        <w:rPr>
          <w:rtl/>
        </w:rPr>
        <w:t xml:space="preserve"> </w:t>
      </w:r>
      <w:r>
        <w:rPr>
          <w:rtl/>
        </w:rPr>
        <w:t>(</w:t>
      </w:r>
      <w:r w:rsidRPr="008125C8">
        <w:rPr>
          <w:rtl/>
        </w:rPr>
        <w:t>الجذوة 1 / 349 ، والبغية 300</w:t>
      </w:r>
      <w:r>
        <w:rPr>
          <w:rtl/>
        </w:rPr>
        <w:t>).</w:t>
      </w:r>
    </w:p>
    <w:p w:rsidR="0036165F" w:rsidRPr="00A04F8C" w:rsidRDefault="0036165F" w:rsidP="0015452C">
      <w:pPr>
        <w:pStyle w:val="libFootnote0"/>
        <w:rPr>
          <w:rtl/>
        </w:rPr>
      </w:pPr>
      <w:r w:rsidRPr="00A04F8C">
        <w:rPr>
          <w:rtl/>
        </w:rPr>
        <w:t xml:space="preserve">(2) ترجم له فى </w:t>
      </w:r>
      <w:r>
        <w:rPr>
          <w:rtl/>
        </w:rPr>
        <w:t>(</w:t>
      </w:r>
      <w:r w:rsidRPr="00A04F8C">
        <w:rPr>
          <w:rtl/>
        </w:rPr>
        <w:t>تاريخ ابن الفرضى ، ط. الخانجى</w:t>
      </w:r>
      <w:r>
        <w:rPr>
          <w:rtl/>
        </w:rPr>
        <w:t>)</w:t>
      </w:r>
      <w:r w:rsidRPr="00A04F8C">
        <w:rPr>
          <w:rtl/>
        </w:rPr>
        <w:t xml:space="preserve"> 1 / 220 </w:t>
      </w:r>
      <w:r>
        <w:rPr>
          <w:rtl/>
        </w:rPr>
        <w:t>(</w:t>
      </w:r>
      <w:r w:rsidRPr="00A04F8C">
        <w:rPr>
          <w:rtl/>
        </w:rPr>
        <w:t>من كتاب أبى سعيد</w:t>
      </w:r>
      <w:r>
        <w:rPr>
          <w:rtl/>
        </w:rPr>
        <w:t>)</w:t>
      </w:r>
      <w:r w:rsidRPr="00A04F8C">
        <w:rPr>
          <w:rtl/>
        </w:rPr>
        <w:t xml:space="preserve"> ، والجذوة 1 / 349 </w:t>
      </w:r>
      <w:r>
        <w:rPr>
          <w:rtl/>
        </w:rPr>
        <w:t>(</w:t>
      </w:r>
      <w:r w:rsidRPr="00A04F8C">
        <w:rPr>
          <w:rtl/>
        </w:rPr>
        <w:t>دون نسبة إلى ابن يونس</w:t>
      </w:r>
      <w:r>
        <w:rPr>
          <w:rtl/>
        </w:rPr>
        <w:t>)</w:t>
      </w:r>
      <w:r w:rsidRPr="00A04F8C">
        <w:rPr>
          <w:rtl/>
        </w:rPr>
        <w:t xml:space="preserve"> ، والبغية 300 </w:t>
      </w:r>
      <w:r>
        <w:rPr>
          <w:rtl/>
        </w:rPr>
        <w:t>(</w:t>
      </w:r>
      <w:r w:rsidRPr="00A04F8C">
        <w:rPr>
          <w:rtl/>
        </w:rPr>
        <w:t>شرحه</w:t>
      </w:r>
      <w:r>
        <w:rPr>
          <w:rtl/>
        </w:rPr>
        <w:t>)</w:t>
      </w:r>
      <w:r w:rsidRPr="00A04F8C">
        <w:rPr>
          <w:rtl/>
        </w:rPr>
        <w:t xml:space="preserve"> ، وتكملة كتاب الصلة </w:t>
      </w:r>
      <w:r>
        <w:rPr>
          <w:rtl/>
        </w:rPr>
        <w:t>(</w:t>
      </w:r>
      <w:r w:rsidRPr="00A04F8C">
        <w:rPr>
          <w:rtl/>
        </w:rPr>
        <w:t>ط.</w:t>
      </w:r>
      <w:r w:rsidRPr="00A04F8C">
        <w:rPr>
          <w:rFonts w:hint="cs"/>
          <w:rtl/>
        </w:rPr>
        <w:t xml:space="preserve"> </w:t>
      </w:r>
      <w:r w:rsidRPr="00A04F8C">
        <w:rPr>
          <w:rtl/>
        </w:rPr>
        <w:t>مدريد</w:t>
      </w:r>
      <w:r>
        <w:rPr>
          <w:rtl/>
        </w:rPr>
        <w:t>)</w:t>
      </w:r>
      <w:r w:rsidRPr="00A04F8C">
        <w:rPr>
          <w:rtl/>
        </w:rPr>
        <w:t xml:space="preserve"> ص 296 </w:t>
      </w:r>
      <w:r>
        <w:rPr>
          <w:rtl/>
        </w:rPr>
        <w:t>(</w:t>
      </w:r>
      <w:r w:rsidRPr="00A04F8C">
        <w:rPr>
          <w:rtl/>
        </w:rPr>
        <w:t>من كتاب أبى سعيد. كذا قرأته بخط أبى الخطّاب بن واجب ملحقا فى طرّة</w:t>
      </w:r>
      <w:r>
        <w:rPr>
          <w:rtl/>
        </w:rPr>
        <w:t xml:space="preserve"> ـ </w:t>
      </w:r>
      <w:r w:rsidRPr="00A04F8C">
        <w:rPr>
          <w:rtl/>
        </w:rPr>
        <w:t>قطعة زائدة</w:t>
      </w:r>
      <w:r>
        <w:rPr>
          <w:rtl/>
        </w:rPr>
        <w:t xml:space="preserve"> ـ </w:t>
      </w:r>
      <w:r w:rsidRPr="00A04F8C">
        <w:rPr>
          <w:rtl/>
        </w:rPr>
        <w:t xml:space="preserve">من كتاب ابن الفرضى بعد ترجمة </w:t>
      </w:r>
      <w:r>
        <w:rPr>
          <w:rtl/>
        </w:rPr>
        <w:t>(</w:t>
      </w:r>
      <w:r w:rsidRPr="00A04F8C">
        <w:rPr>
          <w:rtl/>
        </w:rPr>
        <w:t>سليمان بن محمد بن تليد</w:t>
      </w:r>
      <w:r>
        <w:rPr>
          <w:rtl/>
        </w:rPr>
        <w:t>)</w:t>
      </w:r>
      <w:r w:rsidRPr="00A04F8C">
        <w:rPr>
          <w:rtl/>
        </w:rPr>
        <w:t xml:space="preserve"> ، وأدخلته فى كتابى غلطا</w:t>
      </w:r>
      <w:r>
        <w:rPr>
          <w:rtl/>
        </w:rPr>
        <w:t xml:space="preserve"> ـ </w:t>
      </w:r>
      <w:r w:rsidRPr="00A04F8C">
        <w:rPr>
          <w:rtl/>
        </w:rPr>
        <w:t>ربما فى غير مكانه الذي ورد فيه</w:t>
      </w:r>
      <w:r>
        <w:rPr>
          <w:rtl/>
        </w:rPr>
        <w:t xml:space="preserve"> ـ </w:t>
      </w:r>
      <w:r w:rsidRPr="00A04F8C">
        <w:rPr>
          <w:rtl/>
        </w:rPr>
        <w:t>ثم استدركته هنا ، أى : جعلته كما ورد لدى ابن الفرضى</w:t>
      </w:r>
      <w:r>
        <w:rPr>
          <w:rtl/>
        </w:rPr>
        <w:t>).</w:t>
      </w:r>
    </w:p>
    <w:p w:rsidR="0036165F" w:rsidRPr="008125C8" w:rsidRDefault="0036165F" w:rsidP="0015452C">
      <w:pPr>
        <w:pStyle w:val="libFootnote0"/>
        <w:rPr>
          <w:rtl/>
        </w:rPr>
      </w:pPr>
      <w:r>
        <w:rPr>
          <w:rtl/>
        </w:rPr>
        <w:t>(</w:t>
      </w:r>
      <w:r w:rsidRPr="008125C8">
        <w:rPr>
          <w:rtl/>
        </w:rPr>
        <w:t xml:space="preserve">3) تاريخ ابن الفرضى </w:t>
      </w:r>
      <w:r>
        <w:rPr>
          <w:rtl/>
        </w:rPr>
        <w:t>(</w:t>
      </w:r>
      <w:r w:rsidRPr="008125C8">
        <w:rPr>
          <w:rtl/>
        </w:rPr>
        <w:t>ط. الخانجى</w:t>
      </w:r>
      <w:r>
        <w:rPr>
          <w:rtl/>
        </w:rPr>
        <w:t>)</w:t>
      </w:r>
      <w:r w:rsidRPr="008125C8">
        <w:rPr>
          <w:rtl/>
        </w:rPr>
        <w:t xml:space="preserve"> 1 / 218 </w:t>
      </w:r>
      <w:r>
        <w:rPr>
          <w:rtl/>
        </w:rPr>
        <w:t>(</w:t>
      </w:r>
      <w:r w:rsidRPr="008125C8">
        <w:rPr>
          <w:rtl/>
        </w:rPr>
        <w:t>قال أبو سعيد حفيد يونس</w:t>
      </w:r>
      <w:r>
        <w:rPr>
          <w:rtl/>
        </w:rPr>
        <w:t>).</w:t>
      </w:r>
      <w:r w:rsidRPr="008125C8">
        <w:rPr>
          <w:rtl/>
        </w:rPr>
        <w:t xml:space="preserve"> وأضاف : أنه من أهل شذونة ، وله حديث منكر ، حدّث به عن </w:t>
      </w:r>
      <w:r>
        <w:rPr>
          <w:rtl/>
        </w:rPr>
        <w:t>(</w:t>
      </w:r>
      <w:r w:rsidRPr="008125C8">
        <w:rPr>
          <w:rtl/>
        </w:rPr>
        <w:t>يحيى بن عبد الله الخراسانى</w:t>
      </w:r>
      <w:r>
        <w:rPr>
          <w:rtl/>
        </w:rPr>
        <w:t>)</w:t>
      </w:r>
      <w:r w:rsidRPr="008125C8">
        <w:rPr>
          <w:rtl/>
        </w:rPr>
        <w:t xml:space="preserve"> ، وحدّثت به عنه ابنته </w:t>
      </w:r>
      <w:r>
        <w:rPr>
          <w:rtl/>
        </w:rPr>
        <w:t>(</w:t>
      </w:r>
      <w:r w:rsidRPr="008125C8">
        <w:rPr>
          <w:rtl/>
        </w:rPr>
        <w:t>علّة</w:t>
      </w:r>
      <w:r>
        <w:rPr>
          <w:rtl/>
        </w:rPr>
        <w:t>).</w:t>
      </w:r>
    </w:p>
    <w:p w:rsidR="0036165F" w:rsidRPr="008125C8" w:rsidRDefault="0036165F" w:rsidP="0015452C">
      <w:pPr>
        <w:pStyle w:val="libFootnote0"/>
        <w:rPr>
          <w:rtl/>
        </w:rPr>
      </w:pPr>
      <w:r>
        <w:rPr>
          <w:rtl/>
        </w:rPr>
        <w:t>(</w:t>
      </w:r>
      <w:r w:rsidRPr="008125C8">
        <w:rPr>
          <w:rtl/>
        </w:rPr>
        <w:t xml:space="preserve">4) الإكمال 2 / 293 </w:t>
      </w:r>
      <w:r>
        <w:rPr>
          <w:rtl/>
        </w:rPr>
        <w:t>(</w:t>
      </w:r>
      <w:r w:rsidRPr="008125C8">
        <w:rPr>
          <w:rtl/>
        </w:rPr>
        <w:t>قاله ابن يونس. كذلك هو بخط الصورى</w:t>
      </w:r>
      <w:r>
        <w:rPr>
          <w:rtl/>
        </w:rPr>
        <w:t>)</w:t>
      </w:r>
      <w:r w:rsidRPr="008125C8">
        <w:rPr>
          <w:rtl/>
        </w:rPr>
        <w:t xml:space="preserve"> ، والجذوة 1 / 350 </w:t>
      </w:r>
      <w:r>
        <w:rPr>
          <w:rtl/>
        </w:rPr>
        <w:t>(</w:t>
      </w:r>
      <w:r w:rsidRPr="008125C8">
        <w:rPr>
          <w:rtl/>
        </w:rPr>
        <w:t>ذكره محمد ابن حارث</w:t>
      </w:r>
      <w:r>
        <w:rPr>
          <w:rtl/>
        </w:rPr>
        <w:t>)</w:t>
      </w:r>
      <w:r w:rsidRPr="008125C8">
        <w:rPr>
          <w:rtl/>
        </w:rPr>
        <w:t xml:space="preserve"> ، والبغية 301 </w:t>
      </w:r>
      <w:r>
        <w:rPr>
          <w:rtl/>
        </w:rPr>
        <w:t>(</w:t>
      </w:r>
      <w:r w:rsidRPr="008125C8">
        <w:rPr>
          <w:rtl/>
        </w:rPr>
        <w:t>شرحه</w:t>
      </w:r>
      <w:r>
        <w:rPr>
          <w:rtl/>
        </w:rPr>
        <w:t>).</w:t>
      </w:r>
      <w:r w:rsidRPr="008125C8">
        <w:rPr>
          <w:rtl/>
        </w:rPr>
        <w:t xml:space="preserve"> ويلاحظ أن ابن الفرضى ترجم له فى ج 1 ص 218 </w:t>
      </w:r>
      <w:r>
        <w:rPr>
          <w:rtl/>
        </w:rPr>
        <w:t>(</w:t>
      </w:r>
      <w:r w:rsidRPr="008125C8">
        <w:rPr>
          <w:rtl/>
        </w:rPr>
        <w:t>ط. الخانجى</w:t>
      </w:r>
      <w:r>
        <w:rPr>
          <w:rtl/>
        </w:rPr>
        <w:t>)</w:t>
      </w:r>
      <w:r w:rsidRPr="008125C8">
        <w:rPr>
          <w:rtl/>
        </w:rPr>
        <w:t xml:space="preserve"> ، وقال : من أهل إلبيرة. رحل وسمع أبا المصعب الزهرى ، وسحنون. وكان أحد السبعة الذين كانوا بإلبيرة من رواة سحنون.</w:t>
      </w:r>
    </w:p>
    <w:p w:rsidR="0036165F" w:rsidRPr="008125C8" w:rsidRDefault="0036165F" w:rsidP="0015452C">
      <w:pPr>
        <w:pStyle w:val="libFootnote0"/>
        <w:rPr>
          <w:rtl/>
        </w:rPr>
      </w:pPr>
      <w:r>
        <w:rPr>
          <w:rtl/>
        </w:rPr>
        <w:t>(</w:t>
      </w:r>
      <w:r w:rsidRPr="008125C8">
        <w:rPr>
          <w:rtl/>
        </w:rPr>
        <w:t xml:space="preserve">5) أضاف له ابن الفرضى لقب </w:t>
      </w:r>
      <w:r>
        <w:rPr>
          <w:rtl/>
        </w:rPr>
        <w:t>(</w:t>
      </w:r>
      <w:r w:rsidRPr="008125C8">
        <w:rPr>
          <w:rtl/>
        </w:rPr>
        <w:t>الحياوىّ</w:t>
      </w:r>
      <w:r>
        <w:rPr>
          <w:rtl/>
        </w:rPr>
        <w:t>)</w:t>
      </w:r>
      <w:r w:rsidRPr="008125C8">
        <w:rPr>
          <w:rtl/>
        </w:rPr>
        <w:t xml:space="preserve"> فى </w:t>
      </w:r>
      <w:r>
        <w:rPr>
          <w:rtl/>
        </w:rPr>
        <w:t>(</w:t>
      </w:r>
      <w:r w:rsidRPr="008125C8">
        <w:rPr>
          <w:rtl/>
        </w:rPr>
        <w:t>المصدر السابق 1 / 230</w:t>
      </w:r>
      <w:r>
        <w:rPr>
          <w:rtl/>
        </w:rPr>
        <w:t>)</w:t>
      </w:r>
      <w:r w:rsidRPr="008125C8">
        <w:rPr>
          <w:rtl/>
        </w:rPr>
        <w:t xml:space="preserve"> ، وقال الحميدى ، والضبى : الخولانى ، ثم الحياوى. </w:t>
      </w:r>
      <w:r>
        <w:rPr>
          <w:rtl/>
        </w:rPr>
        <w:t>(</w:t>
      </w:r>
      <w:r w:rsidRPr="008125C8">
        <w:rPr>
          <w:rtl/>
        </w:rPr>
        <w:t>الجذوة 1 / 169 ، والبغية 316</w:t>
      </w:r>
      <w:r>
        <w:rPr>
          <w:rtl/>
        </w:rPr>
        <w:t>).</w:t>
      </w:r>
      <w:r w:rsidRPr="008125C8">
        <w:rPr>
          <w:rtl/>
        </w:rPr>
        <w:t xml:space="preserve"> وهذا هو الأدق ، كما ورد فى </w:t>
      </w:r>
      <w:r>
        <w:rPr>
          <w:rtl/>
        </w:rPr>
        <w:t>(</w:t>
      </w:r>
      <w:r w:rsidRPr="008125C8">
        <w:rPr>
          <w:rtl/>
        </w:rPr>
        <w:t>الأنساب</w:t>
      </w:r>
      <w:r>
        <w:rPr>
          <w:rtl/>
        </w:rPr>
        <w:t>)</w:t>
      </w:r>
      <w:r w:rsidRPr="008125C8">
        <w:rPr>
          <w:rtl/>
        </w:rPr>
        <w:t xml:space="preserve"> 2 / 296 </w:t>
      </w:r>
      <w:r>
        <w:rPr>
          <w:rtl/>
        </w:rPr>
        <w:t>(</w:t>
      </w:r>
      <w:r w:rsidRPr="008125C8">
        <w:rPr>
          <w:rtl/>
        </w:rPr>
        <w:t xml:space="preserve">ضبطه بالحروف ، وقال : هو بطن من خولان ، وينسب إلى </w:t>
      </w:r>
      <w:r>
        <w:rPr>
          <w:rtl/>
        </w:rPr>
        <w:t>(</w:t>
      </w:r>
      <w:r w:rsidRPr="008125C8">
        <w:rPr>
          <w:rtl/>
        </w:rPr>
        <w:t>الحيا</w:t>
      </w:r>
      <w:r>
        <w:rPr>
          <w:rtl/>
        </w:rPr>
        <w:t>).</w:t>
      </w:r>
    </w:p>
    <w:p w:rsidR="0036165F" w:rsidRPr="008125C8" w:rsidRDefault="0036165F" w:rsidP="00883D27">
      <w:pPr>
        <w:pStyle w:val="libNormal0"/>
        <w:rPr>
          <w:rtl/>
        </w:rPr>
      </w:pPr>
      <w:r>
        <w:rPr>
          <w:rtl/>
        </w:rPr>
        <w:br w:type="page"/>
      </w:r>
      <w:r w:rsidRPr="008125C8">
        <w:rPr>
          <w:rtl/>
        </w:rPr>
        <w:lastRenderedPageBreak/>
        <w:t>عرفة</w:t>
      </w:r>
      <w:r>
        <w:rPr>
          <w:rtl/>
        </w:rPr>
        <w:t xml:space="preserve"> ـ </w:t>
      </w:r>
      <w:r w:rsidRPr="008125C8">
        <w:rPr>
          <w:rtl/>
        </w:rPr>
        <w:t xml:space="preserve">سنة مائة </w:t>
      </w:r>
      <w:r w:rsidRPr="0015452C">
        <w:rPr>
          <w:rStyle w:val="libFootnotenumChar"/>
          <w:rtl/>
        </w:rPr>
        <w:t>(1)</w:t>
      </w:r>
      <w:r>
        <w:rPr>
          <w:rtl/>
        </w:rPr>
        <w:t>.</w:t>
      </w:r>
    </w:p>
    <w:p w:rsidR="0036165F" w:rsidRPr="008125C8" w:rsidRDefault="0036165F" w:rsidP="00CF05AF">
      <w:pPr>
        <w:pStyle w:val="libBold1"/>
        <w:rPr>
          <w:rtl/>
        </w:rPr>
      </w:pPr>
      <w:r w:rsidRPr="008125C8">
        <w:rPr>
          <w:rtl/>
        </w:rPr>
        <w:t>ذكر من اسمه «سمك» :</w:t>
      </w:r>
    </w:p>
    <w:p w:rsidR="0036165F" w:rsidRPr="008125C8" w:rsidRDefault="0036165F" w:rsidP="00791E39">
      <w:pPr>
        <w:pStyle w:val="libNormal"/>
        <w:rPr>
          <w:rtl/>
        </w:rPr>
      </w:pPr>
      <w:r w:rsidRPr="008125C8">
        <w:rPr>
          <w:rtl/>
        </w:rPr>
        <w:t>242</w:t>
      </w:r>
      <w:r>
        <w:rPr>
          <w:rtl/>
        </w:rPr>
        <w:t xml:space="preserve"> ـ </w:t>
      </w:r>
      <w:r w:rsidRPr="008125C8">
        <w:rPr>
          <w:rtl/>
        </w:rPr>
        <w:t xml:space="preserve">سمك </w:t>
      </w:r>
      <w:r w:rsidRPr="0015452C">
        <w:rPr>
          <w:rStyle w:val="libFootnotenumChar"/>
          <w:rtl/>
        </w:rPr>
        <w:t>(2)</w:t>
      </w:r>
      <w:r w:rsidRPr="008125C8">
        <w:rPr>
          <w:rtl/>
        </w:rPr>
        <w:t xml:space="preserve"> </w:t>
      </w:r>
      <w:r>
        <w:rPr>
          <w:rtl/>
        </w:rPr>
        <w:t>(</w:t>
      </w:r>
      <w:r w:rsidRPr="008125C8">
        <w:rPr>
          <w:rtl/>
        </w:rPr>
        <w:t>مولى موسى بن نصير</w:t>
      </w:r>
      <w:r>
        <w:rPr>
          <w:rtl/>
        </w:rPr>
        <w:t>)</w:t>
      </w:r>
      <w:r w:rsidRPr="008125C8">
        <w:rPr>
          <w:rtl/>
        </w:rPr>
        <w:t xml:space="preserve"> : ذكره ابن عفير فى </w:t>
      </w:r>
      <w:r>
        <w:rPr>
          <w:rtl/>
        </w:rPr>
        <w:t>(</w:t>
      </w:r>
      <w:r w:rsidRPr="008125C8">
        <w:rPr>
          <w:rtl/>
        </w:rPr>
        <w:t>أخبار الأندلس</w:t>
      </w:r>
      <w:r>
        <w:rPr>
          <w:rtl/>
        </w:rPr>
        <w:t>)</w:t>
      </w:r>
      <w:r w:rsidRPr="008125C8">
        <w:rPr>
          <w:rtl/>
        </w:rPr>
        <w:t xml:space="preserve"> </w:t>
      </w:r>
      <w:r w:rsidRPr="0015452C">
        <w:rPr>
          <w:rStyle w:val="libFootnotenumChar"/>
          <w:rtl/>
        </w:rPr>
        <w:t>(3)</w:t>
      </w:r>
      <w:r>
        <w:rPr>
          <w:rtl/>
        </w:rPr>
        <w:t>.</w:t>
      </w:r>
    </w:p>
    <w:p w:rsidR="0036165F" w:rsidRPr="008125C8" w:rsidRDefault="0036165F" w:rsidP="00CF05AF">
      <w:pPr>
        <w:pStyle w:val="libBold1"/>
        <w:rPr>
          <w:rtl/>
        </w:rPr>
      </w:pPr>
      <w:r w:rsidRPr="008125C8">
        <w:rPr>
          <w:rtl/>
        </w:rPr>
        <w:t>ذكر من اسمه «سهل» :</w:t>
      </w:r>
    </w:p>
    <w:p w:rsidR="0036165F" w:rsidRPr="008125C8" w:rsidRDefault="0036165F" w:rsidP="00791E39">
      <w:pPr>
        <w:pStyle w:val="libNormal"/>
        <w:rPr>
          <w:rtl/>
        </w:rPr>
      </w:pPr>
      <w:r w:rsidRPr="008125C8">
        <w:rPr>
          <w:rtl/>
        </w:rPr>
        <w:t>243</w:t>
      </w:r>
      <w:r>
        <w:rPr>
          <w:rtl/>
        </w:rPr>
        <w:t xml:space="preserve"> ـ </w:t>
      </w:r>
      <w:r w:rsidRPr="008125C8">
        <w:rPr>
          <w:rtl/>
        </w:rPr>
        <w:t xml:space="preserve">سهل بن أبى أمامة الأنصارى </w:t>
      </w:r>
      <w:r w:rsidRPr="0015452C">
        <w:rPr>
          <w:rStyle w:val="libFootnotenumChar"/>
          <w:rtl/>
        </w:rPr>
        <w:t>(4)</w:t>
      </w:r>
      <w:r w:rsidRPr="008125C8">
        <w:rPr>
          <w:rtl/>
        </w:rPr>
        <w:t xml:space="preserve"> : توفى بالإسكندرية </w:t>
      </w:r>
      <w:r w:rsidRPr="0015452C">
        <w:rPr>
          <w:rStyle w:val="libFootnotenumChar"/>
          <w:rtl/>
        </w:rPr>
        <w:t>(5)</w:t>
      </w:r>
      <w:r>
        <w:rPr>
          <w:rtl/>
        </w:rPr>
        <w:t>.</w:t>
      </w:r>
    </w:p>
    <w:p w:rsidR="0036165F" w:rsidRPr="008125C8" w:rsidRDefault="0036165F" w:rsidP="00791E39">
      <w:pPr>
        <w:pStyle w:val="libNormal"/>
        <w:rPr>
          <w:rtl/>
        </w:rPr>
      </w:pPr>
      <w:r w:rsidRPr="008125C8">
        <w:rPr>
          <w:rtl/>
        </w:rPr>
        <w:t>244</w:t>
      </w:r>
      <w:r>
        <w:rPr>
          <w:rtl/>
        </w:rPr>
        <w:t xml:space="preserve"> ـ </w:t>
      </w:r>
      <w:r w:rsidRPr="008125C8">
        <w:rPr>
          <w:rtl/>
        </w:rPr>
        <w:t xml:space="preserve">سهل بن عبد الرحمن : أندلسى ، مات بها سنة ست وعشرين وثلاثمائة </w:t>
      </w:r>
      <w:r w:rsidRPr="0015452C">
        <w:rPr>
          <w:rStyle w:val="libFootnotenumChar"/>
          <w:rtl/>
        </w:rPr>
        <w:t>(6)</w:t>
      </w:r>
      <w:r>
        <w:rPr>
          <w:rtl/>
        </w:rPr>
        <w:t>.</w:t>
      </w:r>
    </w:p>
    <w:p w:rsidR="0036165F" w:rsidRPr="008125C8" w:rsidRDefault="0036165F" w:rsidP="00CF05AF">
      <w:pPr>
        <w:pStyle w:val="libBold1"/>
        <w:rPr>
          <w:rtl/>
        </w:rPr>
      </w:pPr>
      <w:r w:rsidRPr="008125C8">
        <w:rPr>
          <w:rtl/>
        </w:rPr>
        <w:t>ذكر من اسمه «سلامة» :</w:t>
      </w:r>
    </w:p>
    <w:p w:rsidR="0036165F" w:rsidRPr="008125C8" w:rsidRDefault="0036165F" w:rsidP="00791E39">
      <w:pPr>
        <w:pStyle w:val="libNormal"/>
        <w:rPr>
          <w:rtl/>
        </w:rPr>
      </w:pPr>
      <w:r w:rsidRPr="008125C8">
        <w:rPr>
          <w:rtl/>
        </w:rPr>
        <w:t>245</w:t>
      </w:r>
      <w:r>
        <w:rPr>
          <w:rtl/>
        </w:rPr>
        <w:t xml:space="preserve"> ـ </w:t>
      </w:r>
      <w:r w:rsidRPr="008125C8">
        <w:rPr>
          <w:rtl/>
        </w:rPr>
        <w:t xml:space="preserve">سلامة بن روح بن خالد بن عقيل الأيلىّ : يكنى أبا خربق </w:t>
      </w:r>
      <w:r w:rsidRPr="0015452C">
        <w:rPr>
          <w:rStyle w:val="libFootnotenumChar"/>
          <w:rtl/>
        </w:rPr>
        <w:t>(7)</w:t>
      </w:r>
      <w:r w:rsidRPr="008125C8">
        <w:rPr>
          <w:rtl/>
        </w:rPr>
        <w:t xml:space="preserve"> </w:t>
      </w:r>
      <w:r>
        <w:rPr>
          <w:rtl/>
        </w:rPr>
        <w:t>(</w:t>
      </w:r>
      <w:r w:rsidRPr="008125C8">
        <w:rPr>
          <w:rtl/>
        </w:rPr>
        <w:t>بفتح الخاء</w:t>
      </w:r>
    </w:p>
    <w:p w:rsidR="0036165F" w:rsidRPr="008125C8" w:rsidRDefault="0036165F" w:rsidP="00AB1DDF">
      <w:pPr>
        <w:pStyle w:val="libLine"/>
        <w:rPr>
          <w:rtl/>
        </w:rPr>
      </w:pPr>
      <w:r w:rsidRPr="008125C8">
        <w:rPr>
          <w:rtl/>
        </w:rPr>
        <w:t>__________________</w:t>
      </w:r>
    </w:p>
    <w:p w:rsidR="0036165F" w:rsidRPr="00A04F8C" w:rsidRDefault="0036165F" w:rsidP="0015452C">
      <w:pPr>
        <w:pStyle w:val="libFootnote0"/>
        <w:rPr>
          <w:rtl/>
        </w:rPr>
      </w:pPr>
      <w:r w:rsidRPr="00A04F8C">
        <w:rPr>
          <w:rtl/>
        </w:rPr>
        <w:t xml:space="preserve">(1) تاريخ ابن الفرضى </w:t>
      </w:r>
      <w:r>
        <w:rPr>
          <w:rtl/>
        </w:rPr>
        <w:t>(</w:t>
      </w:r>
      <w:r w:rsidRPr="00A04F8C">
        <w:rPr>
          <w:rtl/>
        </w:rPr>
        <w:t>ط. الخانجى</w:t>
      </w:r>
      <w:r>
        <w:rPr>
          <w:rtl/>
        </w:rPr>
        <w:t>)</w:t>
      </w:r>
      <w:r w:rsidRPr="00A04F8C">
        <w:rPr>
          <w:rtl/>
        </w:rPr>
        <w:t xml:space="preserve"> 1 / 230 </w:t>
      </w:r>
      <w:r>
        <w:rPr>
          <w:rtl/>
        </w:rPr>
        <w:t>(</w:t>
      </w:r>
      <w:r w:rsidRPr="00A04F8C">
        <w:rPr>
          <w:rtl/>
        </w:rPr>
        <w:t>أخبرنى محمد بن أحمد ، قال : نا أبو سعيد عبد الرحمن بن أحمد بن يونس ، قال</w:t>
      </w:r>
      <w:r>
        <w:rPr>
          <w:rtl/>
        </w:rPr>
        <w:t>).</w:t>
      </w:r>
      <w:r w:rsidRPr="00A04F8C">
        <w:rPr>
          <w:rtl/>
        </w:rPr>
        <w:t xml:space="preserve"> وأورد رواية أخرى ، تفيد وفاته سنة 102 ه‍ </w:t>
      </w:r>
      <w:r>
        <w:rPr>
          <w:rtl/>
        </w:rPr>
        <w:t>(</w:t>
      </w:r>
      <w:r w:rsidRPr="00A04F8C">
        <w:rPr>
          <w:rtl/>
        </w:rPr>
        <w:t>بعد ولاية دامت عامين ، وثمانية أشهر</w:t>
      </w:r>
      <w:r>
        <w:rPr>
          <w:rtl/>
        </w:rPr>
        <w:t>).</w:t>
      </w:r>
      <w:r w:rsidRPr="00A04F8C">
        <w:rPr>
          <w:rtl/>
        </w:rPr>
        <w:t xml:space="preserve"> أما الحميدى ، والسمعانى ، والضبى ، فذكروا أنه توفى يوم التروية</w:t>
      </w:r>
      <w:r>
        <w:rPr>
          <w:rtl/>
        </w:rPr>
        <w:t xml:space="preserve"> ـ </w:t>
      </w:r>
      <w:r w:rsidRPr="00A04F8C">
        <w:rPr>
          <w:rtl/>
        </w:rPr>
        <w:t>أى : الثامن من ذى الحجة</w:t>
      </w:r>
      <w:r>
        <w:rPr>
          <w:rtl/>
        </w:rPr>
        <w:t xml:space="preserve"> ـ </w:t>
      </w:r>
      <w:r w:rsidRPr="00A04F8C">
        <w:rPr>
          <w:rtl/>
        </w:rPr>
        <w:t xml:space="preserve">سنة 103 ه‍ </w:t>
      </w:r>
      <w:r>
        <w:rPr>
          <w:rtl/>
        </w:rPr>
        <w:t>(</w:t>
      </w:r>
      <w:r w:rsidRPr="00A04F8C">
        <w:rPr>
          <w:rtl/>
        </w:rPr>
        <w:t>الجذوة 1 / 369 ، والأنساب 2 / 296 ، والبغية 316</w:t>
      </w:r>
      <w:r>
        <w:rPr>
          <w:rtl/>
        </w:rPr>
        <w:t>).</w:t>
      </w:r>
      <w:r w:rsidRPr="00A04F8C">
        <w:rPr>
          <w:rtl/>
        </w:rPr>
        <w:t xml:space="preserve"> ولم يذكروا مصدر تلك الرواية. هذا وقد ذكر الحميدى فى </w:t>
      </w:r>
      <w:r>
        <w:rPr>
          <w:rtl/>
        </w:rPr>
        <w:t>(</w:t>
      </w:r>
      <w:r w:rsidRPr="00A04F8C">
        <w:rPr>
          <w:rtl/>
        </w:rPr>
        <w:t>الجذوة</w:t>
      </w:r>
      <w:r>
        <w:rPr>
          <w:rtl/>
        </w:rPr>
        <w:t>)</w:t>
      </w:r>
      <w:r w:rsidRPr="00A04F8C">
        <w:rPr>
          <w:rtl/>
        </w:rPr>
        <w:t xml:space="preserve"> 1 / 34 :</w:t>
      </w:r>
      <w:r w:rsidRPr="00A04F8C">
        <w:rPr>
          <w:rFonts w:hint="cs"/>
          <w:rtl/>
        </w:rPr>
        <w:t xml:space="preserve"> </w:t>
      </w:r>
      <w:r w:rsidRPr="00A04F8C">
        <w:rPr>
          <w:rtl/>
        </w:rPr>
        <w:t>أن السمح بن مالك الخولانى ولى الأندلس قبل المائة.</w:t>
      </w:r>
    </w:p>
    <w:p w:rsidR="0036165F" w:rsidRPr="008125C8" w:rsidRDefault="0036165F" w:rsidP="0015452C">
      <w:pPr>
        <w:pStyle w:val="libFootnote0"/>
        <w:rPr>
          <w:rtl/>
        </w:rPr>
      </w:pPr>
      <w:r>
        <w:rPr>
          <w:rtl/>
        </w:rPr>
        <w:t>(</w:t>
      </w:r>
      <w:r w:rsidRPr="008125C8">
        <w:rPr>
          <w:rtl/>
        </w:rPr>
        <w:t xml:space="preserve">2) كذا ضبط بالشكل فى </w:t>
      </w:r>
      <w:r>
        <w:rPr>
          <w:rtl/>
        </w:rPr>
        <w:t>(</w:t>
      </w:r>
      <w:r w:rsidRPr="008125C8">
        <w:rPr>
          <w:rtl/>
        </w:rPr>
        <w:t>الإكمال</w:t>
      </w:r>
      <w:r>
        <w:rPr>
          <w:rtl/>
        </w:rPr>
        <w:t>)</w:t>
      </w:r>
      <w:r w:rsidRPr="008125C8">
        <w:rPr>
          <w:rtl/>
        </w:rPr>
        <w:t xml:space="preserve"> 4 / 263 ، وقال ابن ماكولا : بالميم. أما محقق </w:t>
      </w:r>
      <w:r>
        <w:rPr>
          <w:rtl/>
        </w:rPr>
        <w:t>(</w:t>
      </w:r>
      <w:r w:rsidRPr="008125C8">
        <w:rPr>
          <w:rtl/>
        </w:rPr>
        <w:t>تاريخ ابن الفرضى ، ط. الخانجى</w:t>
      </w:r>
      <w:r>
        <w:rPr>
          <w:rtl/>
        </w:rPr>
        <w:t>)</w:t>
      </w:r>
      <w:r w:rsidRPr="008125C8">
        <w:rPr>
          <w:rtl/>
        </w:rPr>
        <w:t xml:space="preserve"> ، 1 / 230 ، فضبطه بفتح السين ، والميم. وسوف تأتى ترجمة ابن يونس لابنه </w:t>
      </w:r>
      <w:r>
        <w:rPr>
          <w:rtl/>
        </w:rPr>
        <w:t>(</w:t>
      </w:r>
      <w:r w:rsidRPr="008125C8">
        <w:rPr>
          <w:rtl/>
        </w:rPr>
        <w:t>عمر بن سمك</w:t>
      </w:r>
      <w:r>
        <w:rPr>
          <w:rtl/>
        </w:rPr>
        <w:t>)</w:t>
      </w:r>
      <w:r w:rsidRPr="008125C8">
        <w:rPr>
          <w:rtl/>
        </w:rPr>
        <w:t xml:space="preserve"> فى كتاب </w:t>
      </w:r>
      <w:r>
        <w:rPr>
          <w:rtl/>
        </w:rPr>
        <w:t>(</w:t>
      </w:r>
      <w:r w:rsidRPr="008125C8">
        <w:rPr>
          <w:rtl/>
        </w:rPr>
        <w:t>الغرباء</w:t>
      </w:r>
      <w:r>
        <w:rPr>
          <w:rtl/>
        </w:rPr>
        <w:t>)</w:t>
      </w:r>
      <w:r w:rsidRPr="008125C8">
        <w:rPr>
          <w:rtl/>
        </w:rPr>
        <w:t xml:space="preserve"> هذا ، فى باب </w:t>
      </w:r>
      <w:r>
        <w:rPr>
          <w:rtl/>
        </w:rPr>
        <w:t>(</w:t>
      </w:r>
      <w:r w:rsidRPr="008125C8">
        <w:rPr>
          <w:rtl/>
        </w:rPr>
        <w:t>العين</w:t>
      </w:r>
      <w:r>
        <w:rPr>
          <w:rtl/>
        </w:rPr>
        <w:t>)</w:t>
      </w:r>
      <w:r w:rsidRPr="008125C8">
        <w:rPr>
          <w:rtl/>
        </w:rPr>
        <w:t xml:space="preserve"> ، بإذن الله.</w:t>
      </w:r>
    </w:p>
    <w:p w:rsidR="0036165F" w:rsidRPr="008125C8" w:rsidRDefault="0036165F" w:rsidP="0015452C">
      <w:pPr>
        <w:pStyle w:val="libFootnote0"/>
        <w:rPr>
          <w:rtl/>
        </w:rPr>
      </w:pPr>
      <w:r>
        <w:rPr>
          <w:rtl/>
        </w:rPr>
        <w:t>(</w:t>
      </w:r>
      <w:r w:rsidRPr="008125C8">
        <w:rPr>
          <w:rtl/>
        </w:rPr>
        <w:t xml:space="preserve">3) تاريخ ابن الفرضى </w:t>
      </w:r>
      <w:r>
        <w:rPr>
          <w:rtl/>
        </w:rPr>
        <w:t>(</w:t>
      </w:r>
      <w:r w:rsidRPr="008125C8">
        <w:rPr>
          <w:rtl/>
        </w:rPr>
        <w:t>ط. الخانجى</w:t>
      </w:r>
      <w:r>
        <w:rPr>
          <w:rtl/>
        </w:rPr>
        <w:t>)</w:t>
      </w:r>
      <w:r w:rsidRPr="008125C8">
        <w:rPr>
          <w:rtl/>
        </w:rPr>
        <w:t xml:space="preserve"> 1 / 230 </w:t>
      </w:r>
      <w:r>
        <w:rPr>
          <w:rtl/>
        </w:rPr>
        <w:t>(</w:t>
      </w:r>
      <w:r w:rsidRPr="008125C8">
        <w:rPr>
          <w:rtl/>
        </w:rPr>
        <w:t>قال أبو سعيد</w:t>
      </w:r>
      <w:r>
        <w:rPr>
          <w:rtl/>
        </w:rPr>
        <w:t>).</w:t>
      </w:r>
    </w:p>
    <w:p w:rsidR="0036165F" w:rsidRPr="008125C8" w:rsidRDefault="0036165F" w:rsidP="0015452C">
      <w:pPr>
        <w:pStyle w:val="libFootnote0"/>
        <w:rPr>
          <w:rtl/>
        </w:rPr>
      </w:pPr>
      <w:r>
        <w:rPr>
          <w:rtl/>
        </w:rPr>
        <w:t>(</w:t>
      </w:r>
      <w:r w:rsidRPr="008125C8">
        <w:rPr>
          <w:rtl/>
        </w:rPr>
        <w:t xml:space="preserve">4) ورد نسبه فى </w:t>
      </w:r>
      <w:r>
        <w:rPr>
          <w:rtl/>
        </w:rPr>
        <w:t>(</w:t>
      </w:r>
      <w:r w:rsidRPr="008125C8">
        <w:rPr>
          <w:rtl/>
        </w:rPr>
        <w:t>تهذيب الكمال</w:t>
      </w:r>
      <w:r>
        <w:rPr>
          <w:rtl/>
        </w:rPr>
        <w:t>)</w:t>
      </w:r>
      <w:r w:rsidRPr="008125C8">
        <w:rPr>
          <w:rtl/>
        </w:rPr>
        <w:t xml:space="preserve"> 12 / 171 ، </w:t>
      </w:r>
      <w:r>
        <w:rPr>
          <w:rtl/>
        </w:rPr>
        <w:t>و (</w:t>
      </w:r>
      <w:r w:rsidRPr="008125C8">
        <w:rPr>
          <w:rtl/>
        </w:rPr>
        <w:t>تهذيب التهذيب</w:t>
      </w:r>
      <w:r>
        <w:rPr>
          <w:rtl/>
        </w:rPr>
        <w:t>)</w:t>
      </w:r>
      <w:r w:rsidRPr="008125C8">
        <w:rPr>
          <w:rtl/>
        </w:rPr>
        <w:t xml:space="preserve"> 4 / 216 هكذا : </w:t>
      </w:r>
      <w:r>
        <w:rPr>
          <w:rtl/>
        </w:rPr>
        <w:t>(</w:t>
      </w:r>
      <w:r w:rsidRPr="008125C8">
        <w:rPr>
          <w:rtl/>
        </w:rPr>
        <w:t>سهل بن أبى أمامة</w:t>
      </w:r>
      <w:r>
        <w:rPr>
          <w:rtl/>
        </w:rPr>
        <w:t xml:space="preserve"> ـ </w:t>
      </w:r>
      <w:r w:rsidRPr="008125C8">
        <w:rPr>
          <w:rtl/>
        </w:rPr>
        <w:t>واسمه أسعد</w:t>
      </w:r>
      <w:r>
        <w:rPr>
          <w:rtl/>
        </w:rPr>
        <w:t xml:space="preserve"> ـ </w:t>
      </w:r>
      <w:r w:rsidRPr="008125C8">
        <w:rPr>
          <w:rtl/>
        </w:rPr>
        <w:t>بن سهل بن حنيف الأنصارى الأوسى</w:t>
      </w:r>
      <w:r>
        <w:rPr>
          <w:rtl/>
        </w:rPr>
        <w:t>).</w:t>
      </w:r>
    </w:p>
    <w:p w:rsidR="0036165F" w:rsidRPr="00A04F8C" w:rsidRDefault="0036165F" w:rsidP="0015452C">
      <w:pPr>
        <w:pStyle w:val="libFootnote0"/>
        <w:rPr>
          <w:rtl/>
        </w:rPr>
      </w:pPr>
      <w:r w:rsidRPr="00A04F8C">
        <w:rPr>
          <w:rtl/>
        </w:rPr>
        <w:t xml:space="preserve">(5) تهذيب الكمال 12 / 171 </w:t>
      </w:r>
      <w:r>
        <w:rPr>
          <w:rtl/>
        </w:rPr>
        <w:t>(</w:t>
      </w:r>
      <w:r w:rsidRPr="00A04F8C">
        <w:rPr>
          <w:rtl/>
        </w:rPr>
        <w:t>قال أبو سعيد بن يونس</w:t>
      </w:r>
      <w:r>
        <w:rPr>
          <w:rtl/>
        </w:rPr>
        <w:t>)</w:t>
      </w:r>
      <w:r w:rsidRPr="00A04F8C">
        <w:rPr>
          <w:rtl/>
        </w:rPr>
        <w:t xml:space="preserve"> ، وتهذيب التهذيب 4 / 216 </w:t>
      </w:r>
      <w:r>
        <w:rPr>
          <w:rtl/>
        </w:rPr>
        <w:t>(</w:t>
      </w:r>
      <w:r w:rsidRPr="00A04F8C">
        <w:rPr>
          <w:rtl/>
        </w:rPr>
        <w:t>قال ابن يونس</w:t>
      </w:r>
      <w:r>
        <w:rPr>
          <w:rtl/>
        </w:rPr>
        <w:t>).</w:t>
      </w:r>
      <w:r w:rsidRPr="00A04F8C">
        <w:rPr>
          <w:rtl/>
        </w:rPr>
        <w:t xml:space="preserve"> وأضاف ابن حجر : أن حديثه عند أهل مصر. روى عن أبيه ، وأنس بن مالك.</w:t>
      </w:r>
      <w:r w:rsidRPr="00A04F8C">
        <w:rPr>
          <w:rFonts w:hint="cs"/>
          <w:rtl/>
        </w:rPr>
        <w:t xml:space="preserve"> </w:t>
      </w:r>
      <w:r w:rsidRPr="00A04F8C">
        <w:rPr>
          <w:rtl/>
        </w:rPr>
        <w:t>روى عنه أبو شريح الإسكندرانى ، ويزيد بن أبى حبيب ، وجعفر بن ربيعة ، وغيرهم. ثقة.</w:t>
      </w:r>
      <w:r w:rsidRPr="00A04F8C">
        <w:rPr>
          <w:rFonts w:hint="cs"/>
          <w:rtl/>
        </w:rPr>
        <w:t xml:space="preserve"> </w:t>
      </w:r>
      <w:r w:rsidRPr="00A04F8C">
        <w:rPr>
          <w:rtl/>
        </w:rPr>
        <w:t xml:space="preserve">وقد رجحت وضعه فى </w:t>
      </w:r>
      <w:r>
        <w:rPr>
          <w:rtl/>
        </w:rPr>
        <w:t>(</w:t>
      </w:r>
      <w:r w:rsidRPr="00A04F8C">
        <w:rPr>
          <w:rtl/>
        </w:rPr>
        <w:t>الغرباء</w:t>
      </w:r>
      <w:r>
        <w:rPr>
          <w:rtl/>
        </w:rPr>
        <w:t>)</w:t>
      </w:r>
      <w:r w:rsidRPr="00A04F8C">
        <w:rPr>
          <w:rtl/>
        </w:rPr>
        <w:t xml:space="preserve"> ؛ لأنى لم أجد ذكرا له ، ولا لأبيه فى مصر. والراجح أنه قدمها ، وسكن الإسكندرية ، ومات بها.</w:t>
      </w:r>
    </w:p>
    <w:p w:rsidR="0036165F" w:rsidRPr="008125C8" w:rsidRDefault="0036165F" w:rsidP="0015452C">
      <w:pPr>
        <w:pStyle w:val="libFootnote0"/>
        <w:rPr>
          <w:rtl/>
        </w:rPr>
      </w:pPr>
      <w:r>
        <w:rPr>
          <w:rtl/>
        </w:rPr>
        <w:t>(</w:t>
      </w:r>
      <w:r w:rsidRPr="008125C8">
        <w:rPr>
          <w:rtl/>
        </w:rPr>
        <w:t xml:space="preserve">6) الجذوة 1 / 369 </w:t>
      </w:r>
      <w:r>
        <w:rPr>
          <w:rtl/>
        </w:rPr>
        <w:t>(</w:t>
      </w:r>
      <w:r w:rsidRPr="008125C8">
        <w:rPr>
          <w:rtl/>
        </w:rPr>
        <w:t>ذكره أبو سعيد</w:t>
      </w:r>
      <w:r>
        <w:rPr>
          <w:rtl/>
        </w:rPr>
        <w:t>)</w:t>
      </w:r>
      <w:r w:rsidRPr="008125C8">
        <w:rPr>
          <w:rtl/>
        </w:rPr>
        <w:t xml:space="preserve"> ، والبغية 315 </w:t>
      </w:r>
      <w:r>
        <w:rPr>
          <w:rtl/>
        </w:rPr>
        <w:t>(</w:t>
      </w:r>
      <w:r w:rsidRPr="008125C8">
        <w:rPr>
          <w:rtl/>
        </w:rPr>
        <w:t xml:space="preserve">ذكره أبو سعد. وهذا تحريف عن </w:t>
      </w:r>
      <w:r>
        <w:rPr>
          <w:rtl/>
        </w:rPr>
        <w:t>(</w:t>
      </w:r>
      <w:r w:rsidRPr="008125C8">
        <w:rPr>
          <w:rtl/>
        </w:rPr>
        <w:t>سعيد</w:t>
      </w:r>
      <w:r>
        <w:rPr>
          <w:rtl/>
        </w:rPr>
        <w:t>)</w:t>
      </w:r>
      <w:r w:rsidRPr="008125C8">
        <w:rPr>
          <w:rtl/>
        </w:rPr>
        <w:t xml:space="preserve"> ، وتكملة كتاب الصلة </w:t>
      </w:r>
      <w:r>
        <w:rPr>
          <w:rtl/>
        </w:rPr>
        <w:t>(</w:t>
      </w:r>
      <w:r w:rsidRPr="008125C8">
        <w:rPr>
          <w:rtl/>
        </w:rPr>
        <w:t>ط. مدريد</w:t>
      </w:r>
      <w:r>
        <w:rPr>
          <w:rtl/>
        </w:rPr>
        <w:t>)</w:t>
      </w:r>
      <w:r w:rsidRPr="008125C8">
        <w:rPr>
          <w:rtl/>
        </w:rPr>
        <w:t xml:space="preserve"> ص 326 </w:t>
      </w:r>
      <w:r>
        <w:rPr>
          <w:rtl/>
        </w:rPr>
        <w:t>(</w:t>
      </w:r>
      <w:r w:rsidRPr="008125C8">
        <w:rPr>
          <w:rtl/>
        </w:rPr>
        <w:t>ذكره ابن يونس</w:t>
      </w:r>
      <w:r>
        <w:rPr>
          <w:rtl/>
        </w:rPr>
        <w:t>)</w:t>
      </w:r>
      <w:r w:rsidRPr="008125C8">
        <w:rPr>
          <w:rtl/>
        </w:rPr>
        <w:t xml:space="preserve"> ، قال : نقلته من كتاب الحميدى ، وقرأته بخط </w:t>
      </w:r>
      <w:r>
        <w:rPr>
          <w:rtl/>
        </w:rPr>
        <w:t>(</w:t>
      </w:r>
      <w:r w:rsidRPr="008125C8">
        <w:rPr>
          <w:rtl/>
        </w:rPr>
        <w:t>أبى الخطاب بن واجب</w:t>
      </w:r>
      <w:r>
        <w:rPr>
          <w:rtl/>
        </w:rPr>
        <w:t>).</w:t>
      </w:r>
    </w:p>
    <w:p w:rsidR="0036165F" w:rsidRPr="00A04F8C" w:rsidRDefault="0036165F" w:rsidP="0015452C">
      <w:pPr>
        <w:pStyle w:val="libFootnote0"/>
        <w:rPr>
          <w:rtl/>
        </w:rPr>
      </w:pPr>
      <w:r w:rsidRPr="00A04F8C">
        <w:rPr>
          <w:rtl/>
        </w:rPr>
        <w:t xml:space="preserve">(7) كذا ذكره ابن ماكولا بفتح المعجمة ، وسكون الراء ، وفتح الباء المعجمة بواحدة </w:t>
      </w:r>
      <w:r>
        <w:rPr>
          <w:rtl/>
        </w:rPr>
        <w:t>(</w:t>
      </w:r>
      <w:r w:rsidRPr="00A04F8C">
        <w:rPr>
          <w:rtl/>
        </w:rPr>
        <w:t>خربق</w:t>
      </w:r>
      <w:r>
        <w:rPr>
          <w:rtl/>
        </w:rPr>
        <w:t>).</w:t>
      </w:r>
      <w:r w:rsidRPr="00A04F8C">
        <w:rPr>
          <w:rFonts w:hint="cs"/>
          <w:rtl/>
        </w:rPr>
        <w:t xml:space="preserve"> </w:t>
      </w:r>
      <w:r>
        <w:rPr>
          <w:rtl/>
        </w:rPr>
        <w:t>(</w:t>
      </w:r>
      <w:r w:rsidRPr="00A04F8C">
        <w:rPr>
          <w:rtl/>
        </w:rPr>
        <w:t>الإكمال</w:t>
      </w:r>
      <w:r>
        <w:rPr>
          <w:rtl/>
        </w:rPr>
        <w:t>)</w:t>
      </w:r>
      <w:r w:rsidRPr="00A04F8C">
        <w:rPr>
          <w:rtl/>
        </w:rPr>
        <w:t xml:space="preserve"> 3 / 137.</w:t>
      </w:r>
    </w:p>
    <w:p w:rsidR="0036165F" w:rsidRPr="008125C8" w:rsidRDefault="0036165F" w:rsidP="00883D27">
      <w:pPr>
        <w:pStyle w:val="libNormal0"/>
        <w:rPr>
          <w:rtl/>
        </w:rPr>
      </w:pPr>
      <w:r>
        <w:rPr>
          <w:rtl/>
        </w:rPr>
        <w:br w:type="page"/>
      </w:r>
      <w:r w:rsidRPr="008125C8">
        <w:rPr>
          <w:rtl/>
        </w:rPr>
        <w:lastRenderedPageBreak/>
        <w:t>المعجمة ، وإسكان الراء ، وفتح الموحدة ثم قاف</w:t>
      </w:r>
      <w:r>
        <w:rPr>
          <w:rtl/>
        </w:rPr>
        <w:t>).</w:t>
      </w:r>
      <w:r w:rsidRPr="008125C8">
        <w:rPr>
          <w:rtl/>
        </w:rPr>
        <w:t xml:space="preserve"> وقال النسائى : بضم الخاء ، وفتح الراء ، ثم ياء مثنّاة من تحت ساكنة. والأول أثبت </w:t>
      </w:r>
      <w:r w:rsidRPr="0015452C">
        <w:rPr>
          <w:rStyle w:val="libFootnotenumChar"/>
          <w:rtl/>
        </w:rPr>
        <w:t>(1)</w:t>
      </w:r>
      <w:r>
        <w:rPr>
          <w:rtl/>
        </w:rPr>
        <w:t>.</w:t>
      </w:r>
    </w:p>
    <w:p w:rsidR="0036165F" w:rsidRPr="008125C8" w:rsidRDefault="0036165F" w:rsidP="00CF05AF">
      <w:pPr>
        <w:pStyle w:val="libBold1"/>
        <w:rPr>
          <w:rtl/>
        </w:rPr>
      </w:pPr>
      <w:r w:rsidRPr="008125C8">
        <w:rPr>
          <w:rtl/>
        </w:rPr>
        <w:t>ذكر من اسمه «سيد أبيه» :</w:t>
      </w:r>
    </w:p>
    <w:p w:rsidR="0036165F" w:rsidRPr="008125C8" w:rsidRDefault="0036165F" w:rsidP="00791E39">
      <w:pPr>
        <w:pStyle w:val="libNormal"/>
        <w:rPr>
          <w:rtl/>
        </w:rPr>
      </w:pPr>
      <w:r w:rsidRPr="008125C8">
        <w:rPr>
          <w:rtl/>
        </w:rPr>
        <w:t>246</w:t>
      </w:r>
      <w:r>
        <w:rPr>
          <w:rtl/>
        </w:rPr>
        <w:t xml:space="preserve"> ـ </w:t>
      </w:r>
      <w:r w:rsidRPr="008125C8">
        <w:rPr>
          <w:rtl/>
        </w:rPr>
        <w:t xml:space="preserve">سيّد أبيه </w:t>
      </w:r>
      <w:r w:rsidRPr="0015452C">
        <w:rPr>
          <w:rStyle w:val="libFootnotenumChar"/>
          <w:rtl/>
        </w:rPr>
        <w:t>(2)</w:t>
      </w:r>
      <w:r w:rsidRPr="008125C8">
        <w:rPr>
          <w:rtl/>
        </w:rPr>
        <w:t xml:space="preserve"> : زاهد من أهل الأندلس. من إشبيلية. نسبه فى مراد. يروى عن محمد بن وضّاح. توفى سنة خمس وعشرين وثلاثمائة بالأندلس </w:t>
      </w:r>
      <w:r w:rsidRPr="0015452C">
        <w:rPr>
          <w:rStyle w:val="libFootnotenumChar"/>
          <w:rtl/>
        </w:rPr>
        <w:t>(3)</w:t>
      </w:r>
      <w:r>
        <w:rPr>
          <w:rtl/>
        </w:rPr>
        <w:t>.</w:t>
      </w:r>
    </w:p>
    <w:p w:rsidR="0036165F" w:rsidRPr="008125C8" w:rsidRDefault="0036165F" w:rsidP="00CF05AF">
      <w:pPr>
        <w:pStyle w:val="libBold1"/>
        <w:rPr>
          <w:rtl/>
        </w:rPr>
      </w:pPr>
      <w:r w:rsidRPr="008125C8">
        <w:rPr>
          <w:rtl/>
        </w:rPr>
        <w:t>ذكر من اسمه «سبلان» :</w:t>
      </w:r>
    </w:p>
    <w:p w:rsidR="0036165F" w:rsidRPr="008125C8" w:rsidRDefault="0036165F" w:rsidP="00791E39">
      <w:pPr>
        <w:pStyle w:val="libNormal"/>
        <w:rPr>
          <w:rtl/>
        </w:rPr>
      </w:pPr>
      <w:r w:rsidRPr="008125C8">
        <w:rPr>
          <w:rtl/>
        </w:rPr>
        <w:t>247</w:t>
      </w:r>
      <w:r>
        <w:rPr>
          <w:rtl/>
        </w:rPr>
        <w:t xml:space="preserve"> ـ </w:t>
      </w:r>
      <w:r w:rsidRPr="008125C8">
        <w:rPr>
          <w:rtl/>
        </w:rPr>
        <w:t xml:space="preserve">سبلان </w:t>
      </w:r>
      <w:r w:rsidRPr="0015452C">
        <w:rPr>
          <w:rStyle w:val="libFootnotenumChar"/>
          <w:rtl/>
        </w:rPr>
        <w:t>(4)</w:t>
      </w:r>
      <w:r w:rsidRPr="008125C8">
        <w:rPr>
          <w:rtl/>
        </w:rPr>
        <w:t xml:space="preserve"> : قيل : إنه من أهل مكة. سكن مصر مدة. روى عنه زيد بن أسلم ، وحيوة بن شريح ، والليث بن سعد ، وابن لهيعة </w:t>
      </w:r>
      <w:r w:rsidRPr="0015452C">
        <w:rPr>
          <w:rStyle w:val="libFootnotenumChar"/>
          <w:rtl/>
        </w:rPr>
        <w:t>(5)</w:t>
      </w:r>
      <w:r>
        <w:rPr>
          <w:rtl/>
        </w:rPr>
        <w:t>.</w:t>
      </w:r>
    </w:p>
    <w:p w:rsidR="0036165F" w:rsidRPr="008125C8" w:rsidRDefault="0036165F" w:rsidP="00AB1DDF">
      <w:pPr>
        <w:pStyle w:val="libLine"/>
        <w:rPr>
          <w:rtl/>
        </w:rPr>
      </w:pPr>
      <w:r w:rsidRPr="008125C8">
        <w:rPr>
          <w:rtl/>
        </w:rPr>
        <w:t>__________________</w:t>
      </w:r>
    </w:p>
    <w:p w:rsidR="0036165F" w:rsidRPr="008125C8" w:rsidRDefault="0036165F" w:rsidP="0015452C">
      <w:pPr>
        <w:pStyle w:val="libFootnote0"/>
        <w:rPr>
          <w:rtl/>
        </w:rPr>
      </w:pPr>
      <w:r>
        <w:rPr>
          <w:rtl/>
        </w:rPr>
        <w:t>(</w:t>
      </w:r>
      <w:r w:rsidRPr="008125C8">
        <w:rPr>
          <w:rtl/>
        </w:rPr>
        <w:t xml:space="preserve">1) تهذيب التهذيب 4 / 254 </w:t>
      </w:r>
      <w:r>
        <w:rPr>
          <w:rtl/>
        </w:rPr>
        <w:t>(</w:t>
      </w:r>
      <w:r w:rsidRPr="008125C8">
        <w:rPr>
          <w:rtl/>
        </w:rPr>
        <w:t>ذكر ابن يونس</w:t>
      </w:r>
      <w:r>
        <w:rPr>
          <w:rtl/>
        </w:rPr>
        <w:t>).</w:t>
      </w:r>
      <w:r w:rsidRPr="008125C8">
        <w:rPr>
          <w:rtl/>
        </w:rPr>
        <w:t xml:space="preserve"> وأضاف ابن ماكولا فى ترجمته : أنه صاحب </w:t>
      </w:r>
      <w:r>
        <w:rPr>
          <w:rtl/>
        </w:rPr>
        <w:t>(</w:t>
      </w:r>
      <w:r w:rsidRPr="008125C8">
        <w:rPr>
          <w:rtl/>
        </w:rPr>
        <w:t>عقيل</w:t>
      </w:r>
      <w:r>
        <w:rPr>
          <w:rtl/>
        </w:rPr>
        <w:t>).</w:t>
      </w:r>
      <w:r w:rsidRPr="008125C8">
        <w:rPr>
          <w:rtl/>
        </w:rPr>
        <w:t xml:space="preserve"> </w:t>
      </w:r>
      <w:r>
        <w:rPr>
          <w:rtl/>
        </w:rPr>
        <w:t>(</w:t>
      </w:r>
      <w:r w:rsidRPr="008125C8">
        <w:rPr>
          <w:rtl/>
        </w:rPr>
        <w:t>الإكمال</w:t>
      </w:r>
      <w:r>
        <w:rPr>
          <w:rtl/>
        </w:rPr>
        <w:t>)</w:t>
      </w:r>
      <w:r w:rsidRPr="008125C8">
        <w:rPr>
          <w:rtl/>
        </w:rPr>
        <w:t xml:space="preserve"> 3 / 137. وذكر ابن حجر فى </w:t>
      </w:r>
      <w:r>
        <w:rPr>
          <w:rtl/>
        </w:rPr>
        <w:t>(</w:t>
      </w:r>
      <w:r w:rsidRPr="008125C8">
        <w:rPr>
          <w:rtl/>
        </w:rPr>
        <w:t>تهذيب التهذيب</w:t>
      </w:r>
      <w:r>
        <w:rPr>
          <w:rtl/>
        </w:rPr>
        <w:t>)</w:t>
      </w:r>
      <w:r w:rsidRPr="008125C8">
        <w:rPr>
          <w:rtl/>
        </w:rPr>
        <w:t xml:space="preserve"> 4 / 254 : أنه روى عن عمه </w:t>
      </w:r>
      <w:r>
        <w:rPr>
          <w:rtl/>
        </w:rPr>
        <w:t>(</w:t>
      </w:r>
      <w:r w:rsidRPr="008125C8">
        <w:rPr>
          <w:rtl/>
        </w:rPr>
        <w:t>عقيل بن خالد</w:t>
      </w:r>
      <w:r>
        <w:rPr>
          <w:rtl/>
        </w:rPr>
        <w:t>)</w:t>
      </w:r>
      <w:r w:rsidRPr="008125C8">
        <w:rPr>
          <w:rtl/>
        </w:rPr>
        <w:t xml:space="preserve"> كتاب </w:t>
      </w:r>
      <w:r>
        <w:rPr>
          <w:rtl/>
        </w:rPr>
        <w:t>(</w:t>
      </w:r>
      <w:r w:rsidRPr="008125C8">
        <w:rPr>
          <w:rtl/>
        </w:rPr>
        <w:t>الزهرى</w:t>
      </w:r>
      <w:r>
        <w:rPr>
          <w:rtl/>
        </w:rPr>
        <w:t>)</w:t>
      </w:r>
      <w:r w:rsidRPr="008125C8">
        <w:rPr>
          <w:rtl/>
        </w:rPr>
        <w:t xml:space="preserve"> ، وستأتى ترجمة هذا العم فى باب </w:t>
      </w:r>
      <w:r>
        <w:rPr>
          <w:rtl/>
        </w:rPr>
        <w:t>(</w:t>
      </w:r>
      <w:r w:rsidRPr="008125C8">
        <w:rPr>
          <w:rtl/>
        </w:rPr>
        <w:t>العين</w:t>
      </w:r>
      <w:r>
        <w:rPr>
          <w:rtl/>
        </w:rPr>
        <w:t>)</w:t>
      </w:r>
      <w:r w:rsidRPr="008125C8">
        <w:rPr>
          <w:rtl/>
        </w:rPr>
        <w:t xml:space="preserve"> من كتاب </w:t>
      </w:r>
      <w:r>
        <w:rPr>
          <w:rtl/>
        </w:rPr>
        <w:t>(</w:t>
      </w:r>
      <w:r w:rsidRPr="008125C8">
        <w:rPr>
          <w:rtl/>
        </w:rPr>
        <w:t>الغرباء</w:t>
      </w:r>
      <w:r>
        <w:rPr>
          <w:rtl/>
        </w:rPr>
        <w:t>).</w:t>
      </w:r>
      <w:r w:rsidRPr="008125C8">
        <w:rPr>
          <w:rtl/>
        </w:rPr>
        <w:t xml:space="preserve"> روى عنه أبو الطاهر بن السرح ، وأحمد بن صالح ، ويونس بن عبد الأعلى. توفى سنة 200 ه‍</w:t>
      </w:r>
      <w:r>
        <w:rPr>
          <w:rtl/>
        </w:rPr>
        <w:t>.</w:t>
      </w:r>
    </w:p>
    <w:p w:rsidR="0036165F" w:rsidRPr="00A04F8C" w:rsidRDefault="0036165F" w:rsidP="0015452C">
      <w:pPr>
        <w:pStyle w:val="libFootnote0"/>
        <w:rPr>
          <w:rtl/>
        </w:rPr>
      </w:pPr>
      <w:r w:rsidRPr="00A04F8C">
        <w:rPr>
          <w:rtl/>
        </w:rPr>
        <w:t xml:space="preserve">(2) ذكر ابن الفرضى : أنه </w:t>
      </w:r>
      <w:r>
        <w:rPr>
          <w:rtl/>
        </w:rPr>
        <w:t>(</w:t>
      </w:r>
      <w:r w:rsidRPr="00A04F8C">
        <w:rPr>
          <w:rtl/>
        </w:rPr>
        <w:t>سيد أبيه بن العاص المرادى</w:t>
      </w:r>
      <w:r>
        <w:rPr>
          <w:rtl/>
        </w:rPr>
        <w:t>).</w:t>
      </w:r>
      <w:r w:rsidRPr="00A04F8C">
        <w:rPr>
          <w:rtl/>
        </w:rPr>
        <w:t xml:space="preserve"> يكنى أبا عمر </w:t>
      </w:r>
      <w:r>
        <w:rPr>
          <w:rtl/>
        </w:rPr>
        <w:t>(</w:t>
      </w:r>
      <w:r w:rsidRPr="00A04F8C">
        <w:rPr>
          <w:rtl/>
        </w:rPr>
        <w:t>تاريخه ، ط. الخانجى</w:t>
      </w:r>
      <w:r>
        <w:rPr>
          <w:rtl/>
        </w:rPr>
        <w:t>)</w:t>
      </w:r>
      <w:r w:rsidRPr="00A04F8C">
        <w:rPr>
          <w:rtl/>
        </w:rPr>
        <w:t xml:space="preserve"> 1 / 228 ، وكذا فى </w:t>
      </w:r>
      <w:r>
        <w:rPr>
          <w:rtl/>
        </w:rPr>
        <w:t>(</w:t>
      </w:r>
      <w:r w:rsidRPr="00A04F8C">
        <w:rPr>
          <w:rtl/>
        </w:rPr>
        <w:t>البغية</w:t>
      </w:r>
      <w:r>
        <w:rPr>
          <w:rtl/>
        </w:rPr>
        <w:t>)</w:t>
      </w:r>
      <w:r w:rsidRPr="00A04F8C">
        <w:rPr>
          <w:rtl/>
        </w:rPr>
        <w:t xml:space="preserve"> ص 316 </w:t>
      </w:r>
      <w:r>
        <w:rPr>
          <w:rtl/>
        </w:rPr>
        <w:t>(</w:t>
      </w:r>
      <w:r w:rsidRPr="00A04F8C">
        <w:rPr>
          <w:rtl/>
        </w:rPr>
        <w:t>ولم يذكر كنيته</w:t>
      </w:r>
      <w:r>
        <w:rPr>
          <w:rtl/>
        </w:rPr>
        <w:t>) ..</w:t>
      </w:r>
      <w:r w:rsidRPr="00A04F8C">
        <w:rPr>
          <w:rtl/>
        </w:rPr>
        <w:t xml:space="preserve"> واكتفى ابن ماكولا ، والحميدى ب </w:t>
      </w:r>
      <w:r>
        <w:rPr>
          <w:rtl/>
        </w:rPr>
        <w:t>(</w:t>
      </w:r>
      <w:r w:rsidRPr="00A04F8C">
        <w:rPr>
          <w:rtl/>
        </w:rPr>
        <w:t>سيد أبيه</w:t>
      </w:r>
      <w:r>
        <w:rPr>
          <w:rtl/>
        </w:rPr>
        <w:t>)</w:t>
      </w:r>
      <w:r w:rsidRPr="00A04F8C">
        <w:rPr>
          <w:rtl/>
        </w:rPr>
        <w:t xml:space="preserve"> ، وأضاف له الأخير لقب </w:t>
      </w:r>
      <w:r>
        <w:rPr>
          <w:rtl/>
        </w:rPr>
        <w:t>(</w:t>
      </w:r>
      <w:r w:rsidRPr="00A04F8C">
        <w:rPr>
          <w:rtl/>
        </w:rPr>
        <w:t>المرادى</w:t>
      </w:r>
      <w:r>
        <w:rPr>
          <w:rtl/>
        </w:rPr>
        <w:t>).</w:t>
      </w:r>
      <w:r w:rsidRPr="00A04F8C">
        <w:rPr>
          <w:rtl/>
        </w:rPr>
        <w:t xml:space="preserve"> </w:t>
      </w:r>
      <w:r>
        <w:rPr>
          <w:rtl/>
        </w:rPr>
        <w:t>(</w:t>
      </w:r>
      <w:r w:rsidRPr="00A04F8C">
        <w:rPr>
          <w:rtl/>
        </w:rPr>
        <w:t>الإكمال</w:t>
      </w:r>
      <w:r>
        <w:rPr>
          <w:rtl/>
        </w:rPr>
        <w:t>)</w:t>
      </w:r>
      <w:r w:rsidRPr="00A04F8C">
        <w:rPr>
          <w:rtl/>
        </w:rPr>
        <w:t xml:space="preserve"> 4 / 418 ، والجذوة 1 / 369.</w:t>
      </w:r>
      <w:r w:rsidRPr="00A04F8C">
        <w:rPr>
          <w:rFonts w:hint="cs"/>
          <w:rtl/>
        </w:rPr>
        <w:t xml:space="preserve"> </w:t>
      </w:r>
      <w:r w:rsidRPr="00A04F8C">
        <w:rPr>
          <w:rtl/>
        </w:rPr>
        <w:t xml:space="preserve">ويلاحظ ترجمة ابن الفرضى لآخر بالاسم نفسه ، لكنه </w:t>
      </w:r>
      <w:r>
        <w:rPr>
          <w:rtl/>
        </w:rPr>
        <w:t>(</w:t>
      </w:r>
      <w:r w:rsidRPr="00A04F8C">
        <w:rPr>
          <w:rtl/>
        </w:rPr>
        <w:t>ابن داود بن أبى داود</w:t>
      </w:r>
      <w:r>
        <w:rPr>
          <w:rtl/>
        </w:rPr>
        <w:t>)</w:t>
      </w:r>
      <w:r w:rsidRPr="00A04F8C">
        <w:rPr>
          <w:rtl/>
        </w:rPr>
        <w:t xml:space="preserve"> ، ومتأخر عن صاحبنا الذي نترجم له </w:t>
      </w:r>
      <w:r>
        <w:rPr>
          <w:rtl/>
        </w:rPr>
        <w:t>(</w:t>
      </w:r>
      <w:r w:rsidRPr="00A04F8C">
        <w:rPr>
          <w:rtl/>
        </w:rPr>
        <w:t>فوفاته سنة 363 ه‍</w:t>
      </w:r>
      <w:r>
        <w:rPr>
          <w:rtl/>
        </w:rPr>
        <w:t>).</w:t>
      </w:r>
      <w:r w:rsidRPr="00A04F8C">
        <w:rPr>
          <w:rtl/>
        </w:rPr>
        <w:t xml:space="preserve"> </w:t>
      </w:r>
      <w:r>
        <w:rPr>
          <w:rtl/>
        </w:rPr>
        <w:t>(</w:t>
      </w:r>
      <w:r w:rsidRPr="00A04F8C">
        <w:rPr>
          <w:rtl/>
        </w:rPr>
        <w:t>تاريخه ، ط. الخانجى</w:t>
      </w:r>
      <w:r>
        <w:rPr>
          <w:rtl/>
        </w:rPr>
        <w:t>)</w:t>
      </w:r>
      <w:r w:rsidRPr="00A04F8C">
        <w:rPr>
          <w:rtl/>
        </w:rPr>
        <w:t xml:space="preserve"> 1 / 228.</w:t>
      </w:r>
    </w:p>
    <w:p w:rsidR="0036165F" w:rsidRPr="008125C8" w:rsidRDefault="0036165F" w:rsidP="0015452C">
      <w:pPr>
        <w:pStyle w:val="libFootnote0"/>
        <w:rPr>
          <w:rtl/>
        </w:rPr>
      </w:pPr>
      <w:r>
        <w:rPr>
          <w:rtl/>
        </w:rPr>
        <w:t>(</w:t>
      </w:r>
      <w:r w:rsidRPr="008125C8">
        <w:rPr>
          <w:rtl/>
        </w:rPr>
        <w:t xml:space="preserve">3) الإكمال 4 / 418 </w:t>
      </w:r>
      <w:r>
        <w:rPr>
          <w:rtl/>
        </w:rPr>
        <w:t>(</w:t>
      </w:r>
      <w:r w:rsidRPr="008125C8">
        <w:rPr>
          <w:rtl/>
        </w:rPr>
        <w:t>قاله ابن يونس</w:t>
      </w:r>
      <w:r>
        <w:rPr>
          <w:rtl/>
        </w:rPr>
        <w:t>)</w:t>
      </w:r>
      <w:r w:rsidRPr="008125C8">
        <w:rPr>
          <w:rtl/>
        </w:rPr>
        <w:t xml:space="preserve"> ، والأنساب 1 / 161 </w:t>
      </w:r>
      <w:r>
        <w:rPr>
          <w:rtl/>
        </w:rPr>
        <w:t>(</w:t>
      </w:r>
      <w:r w:rsidRPr="008125C8">
        <w:rPr>
          <w:rtl/>
        </w:rPr>
        <w:t>ولم ينسبه إلى ابن يونس</w:t>
      </w:r>
      <w:r>
        <w:rPr>
          <w:rtl/>
        </w:rPr>
        <w:t>).</w:t>
      </w:r>
      <w:r w:rsidRPr="008125C8">
        <w:rPr>
          <w:rtl/>
        </w:rPr>
        <w:t xml:space="preserve"> أما الحميدى ، والضبى ، فذكرا أنه </w:t>
      </w:r>
      <w:r>
        <w:rPr>
          <w:rtl/>
        </w:rPr>
        <w:t>(</w:t>
      </w:r>
      <w:r w:rsidRPr="008125C8">
        <w:rPr>
          <w:rtl/>
        </w:rPr>
        <w:t>محدّث</w:t>
      </w:r>
      <w:r>
        <w:rPr>
          <w:rtl/>
        </w:rPr>
        <w:t>)</w:t>
      </w:r>
      <w:r w:rsidRPr="008125C8">
        <w:rPr>
          <w:rtl/>
        </w:rPr>
        <w:t xml:space="preserve"> ، وإن لم ينسباه إلى ابن يونس. </w:t>
      </w:r>
      <w:r>
        <w:rPr>
          <w:rtl/>
        </w:rPr>
        <w:t>(</w:t>
      </w:r>
      <w:r w:rsidRPr="008125C8">
        <w:rPr>
          <w:rtl/>
        </w:rPr>
        <w:t>الجذوة 1 / 369 ، والبغية 316</w:t>
      </w:r>
      <w:r>
        <w:rPr>
          <w:rtl/>
        </w:rPr>
        <w:t>).</w:t>
      </w:r>
      <w:r w:rsidRPr="008125C8">
        <w:rPr>
          <w:rtl/>
        </w:rPr>
        <w:t xml:space="preserve"> وأضاف ابن الفرضى فى </w:t>
      </w:r>
      <w:r>
        <w:rPr>
          <w:rtl/>
        </w:rPr>
        <w:t>(</w:t>
      </w:r>
      <w:r w:rsidRPr="008125C8">
        <w:rPr>
          <w:rtl/>
        </w:rPr>
        <w:t>تاريخه ، ط. الخانجى</w:t>
      </w:r>
      <w:r>
        <w:rPr>
          <w:rtl/>
        </w:rPr>
        <w:t>)</w:t>
      </w:r>
      <w:r w:rsidRPr="008125C8">
        <w:rPr>
          <w:rtl/>
        </w:rPr>
        <w:t xml:space="preserve"> 1 / 228 : سمع بقرطبة من عبيد الله بن يحيى ، وسعيد بن حمير. وبإشبيلية من محمد بن جنادة ، وغيره. والأغلب عليه علم القرآن ، وعبارة الرؤيا ، وكان أحد العبّاد ، مجاب الدعوة.</w:t>
      </w:r>
    </w:p>
    <w:p w:rsidR="0036165F" w:rsidRPr="008125C8" w:rsidRDefault="0036165F" w:rsidP="0015452C">
      <w:pPr>
        <w:pStyle w:val="libFootnote0"/>
        <w:rPr>
          <w:rtl/>
        </w:rPr>
      </w:pPr>
      <w:r>
        <w:rPr>
          <w:rtl/>
        </w:rPr>
        <w:t>(</w:t>
      </w:r>
      <w:r w:rsidRPr="008125C8">
        <w:rPr>
          <w:rtl/>
        </w:rPr>
        <w:t xml:space="preserve">4) ذكر ابن ماكولا فى </w:t>
      </w:r>
      <w:r>
        <w:rPr>
          <w:rtl/>
        </w:rPr>
        <w:t>(</w:t>
      </w:r>
      <w:r w:rsidRPr="008125C8">
        <w:rPr>
          <w:rtl/>
        </w:rPr>
        <w:t>الإكمال</w:t>
      </w:r>
      <w:r>
        <w:rPr>
          <w:rtl/>
        </w:rPr>
        <w:t>)</w:t>
      </w:r>
      <w:r w:rsidRPr="008125C8">
        <w:rPr>
          <w:rtl/>
        </w:rPr>
        <w:t xml:space="preserve"> 4 / 250 : أنها بفتح السين ، والباء المعجمة بواحدة.</w:t>
      </w:r>
    </w:p>
    <w:p w:rsidR="0036165F" w:rsidRPr="008125C8" w:rsidRDefault="0036165F" w:rsidP="0015452C">
      <w:pPr>
        <w:pStyle w:val="libFootnote0"/>
        <w:rPr>
          <w:rtl/>
        </w:rPr>
      </w:pPr>
      <w:r>
        <w:rPr>
          <w:rtl/>
        </w:rPr>
        <w:t>(</w:t>
      </w:r>
      <w:r w:rsidRPr="008125C8">
        <w:rPr>
          <w:rtl/>
        </w:rPr>
        <w:t xml:space="preserve">5) الألقاب ص 98 </w:t>
      </w:r>
      <w:r>
        <w:rPr>
          <w:rtl/>
        </w:rPr>
        <w:t>(</w:t>
      </w:r>
      <w:r w:rsidRPr="008125C8">
        <w:rPr>
          <w:rtl/>
        </w:rPr>
        <w:t>ذكره أبو سعيد بن يونس فى تاريخه</w:t>
      </w:r>
      <w:r>
        <w:rPr>
          <w:rtl/>
        </w:rPr>
        <w:t>).</w:t>
      </w:r>
      <w:r w:rsidRPr="008125C8">
        <w:rPr>
          <w:rtl/>
        </w:rPr>
        <w:t xml:space="preserve"> ويوجد سقط بمقدار كلمة فى نص الترجمة قبل جملة </w:t>
      </w:r>
      <w:r>
        <w:rPr>
          <w:rtl/>
        </w:rPr>
        <w:t>(</w:t>
      </w:r>
      <w:r w:rsidRPr="008125C8">
        <w:rPr>
          <w:rtl/>
        </w:rPr>
        <w:t>روى عنه</w:t>
      </w:r>
      <w:r>
        <w:rPr>
          <w:rtl/>
        </w:rPr>
        <w:t>).</w:t>
      </w:r>
      <w:r w:rsidRPr="008125C8">
        <w:rPr>
          <w:rtl/>
        </w:rPr>
        <w:t xml:space="preserve"> ويلاحظ أن ابن ماكولا ذكر أكثر من واحد لقّب بهذا اللقب </w:t>
      </w:r>
      <w:r>
        <w:rPr>
          <w:rtl/>
        </w:rPr>
        <w:t>(</w:t>
      </w:r>
      <w:r w:rsidRPr="008125C8">
        <w:rPr>
          <w:rtl/>
        </w:rPr>
        <w:t>الإكمال 4 / 250</w:t>
      </w:r>
      <w:r>
        <w:rPr>
          <w:rtl/>
        </w:rPr>
        <w:t>)</w:t>
      </w:r>
      <w:r w:rsidRPr="008125C8">
        <w:rPr>
          <w:rtl/>
        </w:rPr>
        <w:t xml:space="preserve"> : فهناك </w:t>
      </w:r>
      <w:r>
        <w:rPr>
          <w:rtl/>
        </w:rPr>
        <w:t>(</w:t>
      </w:r>
      <w:r w:rsidRPr="008125C8">
        <w:rPr>
          <w:rtl/>
        </w:rPr>
        <w:t>سبلان مولى مالك بن أوس بن الحدثان النّصرى</w:t>
      </w:r>
      <w:r>
        <w:rPr>
          <w:rtl/>
        </w:rPr>
        <w:t>)</w:t>
      </w:r>
      <w:r w:rsidRPr="008125C8">
        <w:rPr>
          <w:rtl/>
        </w:rPr>
        <w:t xml:space="preserve"> ، </w:t>
      </w:r>
      <w:r>
        <w:rPr>
          <w:rtl/>
        </w:rPr>
        <w:t>و (</w:t>
      </w:r>
      <w:r w:rsidRPr="008125C8">
        <w:rPr>
          <w:rtl/>
        </w:rPr>
        <w:t>خالد بن عبد الله الشامى</w:t>
      </w:r>
      <w:r>
        <w:rPr>
          <w:rtl/>
        </w:rPr>
        <w:t>)</w:t>
      </w:r>
      <w:r w:rsidRPr="008125C8">
        <w:rPr>
          <w:rtl/>
        </w:rPr>
        <w:t xml:space="preserve"> ، وعلّل تلقيبه بذلك ؛ لطول كان فى لحيته. وكذا لقب به </w:t>
      </w:r>
      <w:r>
        <w:rPr>
          <w:rtl/>
        </w:rPr>
        <w:t>(</w:t>
      </w:r>
      <w:r w:rsidRPr="008125C8">
        <w:rPr>
          <w:rtl/>
        </w:rPr>
        <w:t>إبراهيم بن زياد البغدادى</w:t>
      </w:r>
      <w:r>
        <w:rPr>
          <w:rtl/>
        </w:rPr>
        <w:t>).</w:t>
      </w:r>
      <w:r w:rsidRPr="008125C8">
        <w:rPr>
          <w:rtl/>
        </w:rPr>
        <w:t xml:space="preserve"> وأضاف الفيروزآبادي لهم رابعا ، يلقب باللقب نفسه هو </w:t>
      </w:r>
      <w:r>
        <w:rPr>
          <w:rtl/>
        </w:rPr>
        <w:t>(</w:t>
      </w:r>
      <w:r w:rsidRPr="008125C8">
        <w:rPr>
          <w:rtl/>
        </w:rPr>
        <w:t>أبو عبد الله شيخ خالد بن دهقان</w:t>
      </w:r>
      <w:r>
        <w:rPr>
          <w:rtl/>
        </w:rPr>
        <w:t>)</w:t>
      </w:r>
      <w:r w:rsidRPr="008125C8">
        <w:rPr>
          <w:rtl/>
        </w:rPr>
        <w:t xml:space="preserve"> ، فربما كان هو المترجم له هنا. </w:t>
      </w:r>
      <w:r>
        <w:rPr>
          <w:rtl/>
        </w:rPr>
        <w:t>(</w:t>
      </w:r>
      <w:r w:rsidRPr="008125C8">
        <w:rPr>
          <w:rtl/>
        </w:rPr>
        <w:t>القاموس المحيط ، باب اللام ، فصل السين 3 / 381</w:t>
      </w:r>
      <w:r>
        <w:rPr>
          <w:rtl/>
        </w:rPr>
        <w:t>).</w:t>
      </w:r>
    </w:p>
    <w:p w:rsidR="0036165F" w:rsidRPr="008125C8" w:rsidRDefault="0036165F" w:rsidP="0036165F">
      <w:pPr>
        <w:pStyle w:val="Heading1Center"/>
        <w:rPr>
          <w:rtl/>
        </w:rPr>
      </w:pPr>
      <w:r>
        <w:rPr>
          <w:rtl/>
        </w:rPr>
        <w:br w:type="page"/>
      </w:r>
      <w:bookmarkStart w:id="13" w:name="_Toc190763536"/>
      <w:r w:rsidRPr="008125C8">
        <w:rPr>
          <w:rtl/>
        </w:rPr>
        <w:lastRenderedPageBreak/>
        <w:t>باب الشين</w:t>
      </w:r>
      <w:bookmarkEnd w:id="13"/>
    </w:p>
    <w:p w:rsidR="0036165F" w:rsidRPr="008125C8" w:rsidRDefault="0036165F" w:rsidP="00CF05AF">
      <w:pPr>
        <w:pStyle w:val="libBold1"/>
        <w:rPr>
          <w:rtl/>
        </w:rPr>
      </w:pPr>
      <w:r w:rsidRPr="008125C8">
        <w:rPr>
          <w:rtl/>
        </w:rPr>
        <w:t>ذكر من اسمه «شبطون» :</w:t>
      </w:r>
    </w:p>
    <w:p w:rsidR="0036165F" w:rsidRPr="008125C8" w:rsidRDefault="0036165F" w:rsidP="00791E39">
      <w:pPr>
        <w:pStyle w:val="libNormal"/>
        <w:rPr>
          <w:rtl/>
        </w:rPr>
      </w:pPr>
      <w:r w:rsidRPr="008125C8">
        <w:rPr>
          <w:rtl/>
        </w:rPr>
        <w:t>248</w:t>
      </w:r>
      <w:r>
        <w:rPr>
          <w:rtl/>
        </w:rPr>
        <w:t xml:space="preserve"> ـ </w:t>
      </w:r>
      <w:r w:rsidRPr="008125C8">
        <w:rPr>
          <w:rtl/>
        </w:rPr>
        <w:t xml:space="preserve">شبطون بن عبد الله </w:t>
      </w:r>
      <w:r w:rsidRPr="0015452C">
        <w:rPr>
          <w:rStyle w:val="libFootnotenumChar"/>
          <w:rtl/>
        </w:rPr>
        <w:t>(1)</w:t>
      </w:r>
      <w:r w:rsidRPr="008125C8">
        <w:rPr>
          <w:rtl/>
        </w:rPr>
        <w:t xml:space="preserve"> : من أهل طليطلة </w:t>
      </w:r>
      <w:r w:rsidRPr="0015452C">
        <w:rPr>
          <w:rStyle w:val="libFootnotenumChar"/>
          <w:rtl/>
        </w:rPr>
        <w:t>(2)</w:t>
      </w:r>
      <w:r>
        <w:rPr>
          <w:rtl/>
        </w:rPr>
        <w:t>.</w:t>
      </w:r>
      <w:r w:rsidRPr="008125C8">
        <w:rPr>
          <w:rtl/>
        </w:rPr>
        <w:t xml:space="preserve"> سمع من مالك بن أنس. وكان يسمع منه حتى مات. ولى قضاء طليطلة ، وتوفى سنة اثنتى عشرة ومائتين </w:t>
      </w:r>
      <w:r w:rsidRPr="0015452C">
        <w:rPr>
          <w:rStyle w:val="libFootnotenumChar"/>
          <w:rtl/>
        </w:rPr>
        <w:t>(3)</w:t>
      </w:r>
      <w:r>
        <w:rPr>
          <w:rtl/>
        </w:rPr>
        <w:t>.</w:t>
      </w:r>
    </w:p>
    <w:p w:rsidR="0036165F" w:rsidRPr="008125C8" w:rsidRDefault="0036165F" w:rsidP="00CF05AF">
      <w:pPr>
        <w:pStyle w:val="libBold1"/>
        <w:rPr>
          <w:rtl/>
        </w:rPr>
      </w:pPr>
      <w:r w:rsidRPr="008125C8">
        <w:rPr>
          <w:rtl/>
        </w:rPr>
        <w:t>ذكر من اسمه «شبيب» :</w:t>
      </w:r>
    </w:p>
    <w:p w:rsidR="0036165F" w:rsidRPr="008125C8" w:rsidRDefault="0036165F" w:rsidP="00791E39">
      <w:pPr>
        <w:pStyle w:val="libNormal"/>
        <w:rPr>
          <w:rtl/>
        </w:rPr>
      </w:pPr>
      <w:r w:rsidRPr="008125C8">
        <w:rPr>
          <w:rtl/>
        </w:rPr>
        <w:t>249</w:t>
      </w:r>
      <w:r>
        <w:rPr>
          <w:rtl/>
        </w:rPr>
        <w:t xml:space="preserve"> ـ </w:t>
      </w:r>
      <w:r w:rsidRPr="008125C8">
        <w:rPr>
          <w:rtl/>
        </w:rPr>
        <w:t xml:space="preserve">شبيب الأندلسى : روى عنه سعيد بن عفير فى «الأخبار» </w:t>
      </w:r>
      <w:r w:rsidRPr="0015452C">
        <w:rPr>
          <w:rStyle w:val="libFootnotenumChar"/>
          <w:rtl/>
        </w:rPr>
        <w:t>(4)</w:t>
      </w:r>
      <w:r>
        <w:rPr>
          <w:rtl/>
        </w:rPr>
        <w:t>.</w:t>
      </w:r>
    </w:p>
    <w:p w:rsidR="0036165F" w:rsidRPr="008125C8" w:rsidRDefault="0036165F" w:rsidP="00791E39">
      <w:pPr>
        <w:pStyle w:val="libNormal"/>
        <w:rPr>
          <w:rtl/>
        </w:rPr>
      </w:pPr>
      <w:r w:rsidRPr="008125C8">
        <w:rPr>
          <w:rtl/>
        </w:rPr>
        <w:t>250</w:t>
      </w:r>
      <w:r>
        <w:rPr>
          <w:rtl/>
        </w:rPr>
        <w:t xml:space="preserve"> ـ </w:t>
      </w:r>
      <w:r w:rsidRPr="008125C8">
        <w:rPr>
          <w:rtl/>
        </w:rPr>
        <w:t xml:space="preserve">شبيب بن سعيد الحبطىّ </w:t>
      </w:r>
      <w:r w:rsidRPr="0015452C">
        <w:rPr>
          <w:rStyle w:val="libFootnotenumChar"/>
          <w:rtl/>
        </w:rPr>
        <w:t>(5)</w:t>
      </w:r>
      <w:r w:rsidRPr="008125C8">
        <w:rPr>
          <w:rtl/>
        </w:rPr>
        <w:t xml:space="preserve"> : يكنى أبا سعيد. بصرى ، قدم مصر للتجارة </w:t>
      </w:r>
      <w:r w:rsidRPr="0015452C">
        <w:rPr>
          <w:rStyle w:val="libFootnotenumChar"/>
          <w:rtl/>
        </w:rPr>
        <w:t>(6)</w:t>
      </w:r>
      <w:r>
        <w:rPr>
          <w:rtl/>
        </w:rPr>
        <w:t>.</w:t>
      </w:r>
    </w:p>
    <w:p w:rsidR="0036165F" w:rsidRPr="008125C8" w:rsidRDefault="0036165F" w:rsidP="00791E39">
      <w:pPr>
        <w:pStyle w:val="libNormal"/>
        <w:rPr>
          <w:rtl/>
        </w:rPr>
      </w:pPr>
      <w:r w:rsidRPr="008125C8">
        <w:rPr>
          <w:rtl/>
        </w:rPr>
        <w:t xml:space="preserve">مات بالبصرة سنة ست وثمانين ومائة </w:t>
      </w:r>
      <w:r w:rsidRPr="0015452C">
        <w:rPr>
          <w:rStyle w:val="libFootnotenumChar"/>
          <w:rtl/>
        </w:rPr>
        <w:t>(7)</w:t>
      </w:r>
      <w:r w:rsidRPr="008125C8">
        <w:rPr>
          <w:rtl/>
        </w:rPr>
        <w:t xml:space="preserve"> ، وله غرائب </w:t>
      </w:r>
      <w:r w:rsidRPr="0015452C">
        <w:rPr>
          <w:rStyle w:val="libFootnotenumChar"/>
          <w:rtl/>
        </w:rPr>
        <w:t>(8)</w:t>
      </w:r>
      <w:r>
        <w:rPr>
          <w:rtl/>
        </w:rPr>
        <w:t>.</w:t>
      </w:r>
    </w:p>
    <w:p w:rsidR="0036165F" w:rsidRPr="008125C8" w:rsidRDefault="0036165F" w:rsidP="00AB1DDF">
      <w:pPr>
        <w:pStyle w:val="libLine"/>
        <w:rPr>
          <w:rtl/>
        </w:rPr>
      </w:pPr>
      <w:r w:rsidRPr="008125C8">
        <w:rPr>
          <w:rtl/>
        </w:rPr>
        <w:t>__________________</w:t>
      </w:r>
    </w:p>
    <w:p w:rsidR="0036165F" w:rsidRPr="008125C8" w:rsidRDefault="0036165F" w:rsidP="0015452C">
      <w:pPr>
        <w:pStyle w:val="libFootnote0"/>
        <w:rPr>
          <w:rtl/>
        </w:rPr>
      </w:pPr>
      <w:r>
        <w:rPr>
          <w:rtl/>
        </w:rPr>
        <w:t>(</w:t>
      </w:r>
      <w:r w:rsidRPr="008125C8">
        <w:rPr>
          <w:rtl/>
        </w:rPr>
        <w:t xml:space="preserve">1) أضيف له لقب </w:t>
      </w:r>
      <w:r>
        <w:rPr>
          <w:rtl/>
        </w:rPr>
        <w:t>(</w:t>
      </w:r>
      <w:r w:rsidRPr="008125C8">
        <w:rPr>
          <w:rtl/>
        </w:rPr>
        <w:t>الأنصارى</w:t>
      </w:r>
      <w:r>
        <w:rPr>
          <w:rtl/>
        </w:rPr>
        <w:t>)</w:t>
      </w:r>
      <w:r w:rsidRPr="008125C8">
        <w:rPr>
          <w:rtl/>
        </w:rPr>
        <w:t xml:space="preserve"> فى </w:t>
      </w:r>
      <w:r>
        <w:rPr>
          <w:rtl/>
        </w:rPr>
        <w:t>(</w:t>
      </w:r>
      <w:r w:rsidRPr="008125C8">
        <w:rPr>
          <w:rtl/>
        </w:rPr>
        <w:t>الجذوة 1 / 371 ، وترتيب المدارك مجلد 1 / 509 ، والبغية 317</w:t>
      </w:r>
      <w:r>
        <w:rPr>
          <w:rtl/>
        </w:rPr>
        <w:t>).</w:t>
      </w:r>
    </w:p>
    <w:p w:rsidR="0036165F" w:rsidRPr="008125C8" w:rsidRDefault="0036165F" w:rsidP="0015452C">
      <w:pPr>
        <w:pStyle w:val="libFootnote0"/>
        <w:rPr>
          <w:rtl/>
        </w:rPr>
      </w:pPr>
      <w:r>
        <w:rPr>
          <w:rtl/>
        </w:rPr>
        <w:t>(</w:t>
      </w:r>
      <w:r w:rsidRPr="008125C8">
        <w:rPr>
          <w:rtl/>
        </w:rPr>
        <w:t>2) ذكر ياقوت لها وجهين آخرين للضبط</w:t>
      </w:r>
      <w:r>
        <w:rPr>
          <w:rtl/>
        </w:rPr>
        <w:t xml:space="preserve"> ـ </w:t>
      </w:r>
      <w:r w:rsidRPr="008125C8">
        <w:rPr>
          <w:rtl/>
        </w:rPr>
        <w:t>إلى جانب الوارد بالمتن</w:t>
      </w:r>
      <w:r>
        <w:rPr>
          <w:rtl/>
        </w:rPr>
        <w:t xml:space="preserve"> ـ (</w:t>
      </w:r>
      <w:r w:rsidRPr="008125C8">
        <w:rPr>
          <w:rtl/>
        </w:rPr>
        <w:t>بضم الطاء الأولى ، وفتح الثانية</w:t>
      </w:r>
      <w:r>
        <w:rPr>
          <w:rtl/>
        </w:rPr>
        <w:t>)</w:t>
      </w:r>
      <w:r w:rsidRPr="008125C8">
        <w:rPr>
          <w:rtl/>
        </w:rPr>
        <w:t xml:space="preserve"> : طليطلة ، وبضم الطاءين ، وفتح اللامين </w:t>
      </w:r>
      <w:r>
        <w:rPr>
          <w:rtl/>
        </w:rPr>
        <w:t>(</w:t>
      </w:r>
      <w:r w:rsidRPr="008125C8">
        <w:rPr>
          <w:rtl/>
        </w:rPr>
        <w:t>طليطلة</w:t>
      </w:r>
      <w:r>
        <w:rPr>
          <w:rtl/>
        </w:rPr>
        <w:t>).</w:t>
      </w:r>
      <w:r w:rsidRPr="008125C8">
        <w:rPr>
          <w:rtl/>
        </w:rPr>
        <w:t xml:space="preserve"> وقال : مدينة كبيرة ذات خصائص محمودة بالأندلس ، يتصل عملها بعمل </w:t>
      </w:r>
      <w:r>
        <w:rPr>
          <w:rtl/>
        </w:rPr>
        <w:t>(</w:t>
      </w:r>
      <w:r w:rsidRPr="008125C8">
        <w:rPr>
          <w:rtl/>
        </w:rPr>
        <w:t>وادى الحجارة</w:t>
      </w:r>
      <w:r>
        <w:rPr>
          <w:rtl/>
        </w:rPr>
        <w:t>)</w:t>
      </w:r>
      <w:r w:rsidRPr="008125C8">
        <w:rPr>
          <w:rtl/>
        </w:rPr>
        <w:t xml:space="preserve"> من أعمال الأندلس ، وكانت قاعدة الملك بالأندلس ، وموضع قرار القوطيين </w:t>
      </w:r>
      <w:r>
        <w:rPr>
          <w:rtl/>
        </w:rPr>
        <w:t>(</w:t>
      </w:r>
      <w:r w:rsidRPr="008125C8">
        <w:rPr>
          <w:rtl/>
        </w:rPr>
        <w:t>لا القرطبيين ، كما ورد</w:t>
      </w:r>
      <w:r>
        <w:rPr>
          <w:rtl/>
        </w:rPr>
        <w:t>).</w:t>
      </w:r>
      <w:r w:rsidRPr="008125C8">
        <w:rPr>
          <w:rtl/>
        </w:rPr>
        <w:t xml:space="preserve"> </w:t>
      </w:r>
      <w:r>
        <w:rPr>
          <w:rtl/>
        </w:rPr>
        <w:t>(</w:t>
      </w:r>
      <w:r w:rsidRPr="008125C8">
        <w:rPr>
          <w:rtl/>
        </w:rPr>
        <w:t>معجم البلدان 4 / 45</w:t>
      </w:r>
      <w:r>
        <w:rPr>
          <w:rtl/>
        </w:rPr>
        <w:t>).</w:t>
      </w:r>
    </w:p>
    <w:p w:rsidR="0036165F" w:rsidRPr="008125C8" w:rsidRDefault="0036165F" w:rsidP="0015452C">
      <w:pPr>
        <w:pStyle w:val="libFootnote0"/>
        <w:rPr>
          <w:rtl/>
        </w:rPr>
      </w:pPr>
      <w:r>
        <w:rPr>
          <w:rtl/>
        </w:rPr>
        <w:t>(</w:t>
      </w:r>
      <w:r w:rsidRPr="008125C8">
        <w:rPr>
          <w:rtl/>
        </w:rPr>
        <w:t xml:space="preserve">3) تاريخ ابن الفرضى 1 / 235 </w:t>
      </w:r>
      <w:r>
        <w:rPr>
          <w:rtl/>
        </w:rPr>
        <w:t>(</w:t>
      </w:r>
      <w:r w:rsidRPr="008125C8">
        <w:rPr>
          <w:rtl/>
        </w:rPr>
        <w:t>ذكره أبو سعيد</w:t>
      </w:r>
      <w:r>
        <w:rPr>
          <w:rtl/>
        </w:rPr>
        <w:t>)</w:t>
      </w:r>
      <w:r w:rsidRPr="008125C8">
        <w:rPr>
          <w:rtl/>
        </w:rPr>
        <w:t xml:space="preserve"> ، والجذوة 1 / 371 </w:t>
      </w:r>
      <w:r>
        <w:rPr>
          <w:rtl/>
        </w:rPr>
        <w:t>(</w:t>
      </w:r>
      <w:r w:rsidRPr="008125C8">
        <w:rPr>
          <w:rtl/>
        </w:rPr>
        <w:t>ذكره محمد بن حارث الخشنى</w:t>
      </w:r>
      <w:r>
        <w:rPr>
          <w:rtl/>
        </w:rPr>
        <w:t>)</w:t>
      </w:r>
      <w:r w:rsidRPr="008125C8">
        <w:rPr>
          <w:rtl/>
        </w:rPr>
        <w:t xml:space="preserve"> ، والمدارك مج 1 / 509 </w:t>
      </w:r>
      <w:r>
        <w:rPr>
          <w:rtl/>
        </w:rPr>
        <w:t>(</w:t>
      </w:r>
      <w:r w:rsidRPr="008125C8">
        <w:rPr>
          <w:rtl/>
        </w:rPr>
        <w:t>ذكره أبو سعيد</w:t>
      </w:r>
      <w:r>
        <w:rPr>
          <w:rtl/>
        </w:rPr>
        <w:t>)</w:t>
      </w:r>
      <w:r w:rsidRPr="008125C8">
        <w:rPr>
          <w:rtl/>
        </w:rPr>
        <w:t xml:space="preserve"> ، والبغية 317 </w:t>
      </w:r>
      <w:r>
        <w:rPr>
          <w:rtl/>
        </w:rPr>
        <w:t>(</w:t>
      </w:r>
      <w:r w:rsidRPr="008125C8">
        <w:rPr>
          <w:rtl/>
        </w:rPr>
        <w:t>ذكره محمد بن حارث الخشنى</w:t>
      </w:r>
      <w:r>
        <w:rPr>
          <w:rtl/>
        </w:rPr>
        <w:t>).</w:t>
      </w:r>
    </w:p>
    <w:p w:rsidR="0036165F" w:rsidRPr="008125C8" w:rsidRDefault="0036165F" w:rsidP="0015452C">
      <w:pPr>
        <w:pStyle w:val="libFootnote0"/>
        <w:rPr>
          <w:rtl/>
        </w:rPr>
      </w:pPr>
      <w:r>
        <w:rPr>
          <w:rtl/>
        </w:rPr>
        <w:t>(</w:t>
      </w:r>
      <w:r w:rsidRPr="008125C8">
        <w:rPr>
          <w:rtl/>
        </w:rPr>
        <w:t xml:space="preserve">4) تاريخ ابن الفرضى 1 / 235 </w:t>
      </w:r>
      <w:r>
        <w:rPr>
          <w:rtl/>
        </w:rPr>
        <w:t>(</w:t>
      </w:r>
      <w:r w:rsidRPr="008125C8">
        <w:rPr>
          <w:rtl/>
        </w:rPr>
        <w:t>ط. الخانجى ، ذكره أبو سعيد</w:t>
      </w:r>
      <w:r>
        <w:rPr>
          <w:rtl/>
        </w:rPr>
        <w:t>)</w:t>
      </w:r>
      <w:r w:rsidRPr="008125C8">
        <w:rPr>
          <w:rtl/>
        </w:rPr>
        <w:t xml:space="preserve"> ، والجذوة 1 / 372 </w:t>
      </w:r>
      <w:r>
        <w:rPr>
          <w:rtl/>
        </w:rPr>
        <w:t>(</w:t>
      </w:r>
      <w:r w:rsidRPr="008125C8">
        <w:rPr>
          <w:rtl/>
        </w:rPr>
        <w:t>قاله أبو سعيد</w:t>
      </w:r>
      <w:r>
        <w:rPr>
          <w:rtl/>
        </w:rPr>
        <w:t>)</w:t>
      </w:r>
      <w:r w:rsidRPr="008125C8">
        <w:rPr>
          <w:rtl/>
        </w:rPr>
        <w:t xml:space="preserve"> ، والبغية 318 </w:t>
      </w:r>
      <w:r>
        <w:rPr>
          <w:rtl/>
        </w:rPr>
        <w:t>(</w:t>
      </w:r>
      <w:r w:rsidRPr="008125C8">
        <w:rPr>
          <w:rtl/>
        </w:rPr>
        <w:t>شرحه</w:t>
      </w:r>
      <w:r>
        <w:rPr>
          <w:rtl/>
        </w:rPr>
        <w:t>).</w:t>
      </w:r>
    </w:p>
    <w:p w:rsidR="0036165F" w:rsidRPr="008125C8" w:rsidRDefault="0036165F" w:rsidP="0015452C">
      <w:pPr>
        <w:pStyle w:val="libFootnote0"/>
        <w:rPr>
          <w:rtl/>
        </w:rPr>
      </w:pPr>
      <w:r>
        <w:rPr>
          <w:rtl/>
        </w:rPr>
        <w:t>(</w:t>
      </w:r>
      <w:r w:rsidRPr="008125C8">
        <w:rPr>
          <w:rtl/>
        </w:rPr>
        <w:t xml:space="preserve">5) قال ابن حجر فى نسبه : </w:t>
      </w:r>
      <w:r>
        <w:rPr>
          <w:rtl/>
        </w:rPr>
        <w:t>(</w:t>
      </w:r>
      <w:r w:rsidRPr="008125C8">
        <w:rPr>
          <w:rtl/>
        </w:rPr>
        <w:t>التميمى الحبطىّ البصرى</w:t>
      </w:r>
      <w:r>
        <w:rPr>
          <w:rtl/>
        </w:rPr>
        <w:t>).</w:t>
      </w:r>
      <w:r w:rsidRPr="008125C8">
        <w:rPr>
          <w:rtl/>
        </w:rPr>
        <w:t xml:space="preserve"> </w:t>
      </w:r>
      <w:r>
        <w:rPr>
          <w:rtl/>
        </w:rPr>
        <w:t>(</w:t>
      </w:r>
      <w:r w:rsidRPr="008125C8">
        <w:rPr>
          <w:rtl/>
        </w:rPr>
        <w:t>تهذيب التهذيب 4 / 269</w:t>
      </w:r>
      <w:r>
        <w:rPr>
          <w:rtl/>
        </w:rPr>
        <w:t>).</w:t>
      </w:r>
      <w:r w:rsidRPr="008125C8">
        <w:rPr>
          <w:rtl/>
        </w:rPr>
        <w:t xml:space="preserve"> وضبط ابن حجر </w:t>
      </w:r>
      <w:r>
        <w:rPr>
          <w:rtl/>
        </w:rPr>
        <w:t>(</w:t>
      </w:r>
      <w:r w:rsidRPr="008125C8">
        <w:rPr>
          <w:rtl/>
        </w:rPr>
        <w:t>الحبطى</w:t>
      </w:r>
      <w:r>
        <w:rPr>
          <w:rtl/>
        </w:rPr>
        <w:t>)</w:t>
      </w:r>
      <w:r w:rsidRPr="008125C8">
        <w:rPr>
          <w:rtl/>
        </w:rPr>
        <w:t xml:space="preserve"> بفتح المهملة ، والموحدة فى </w:t>
      </w:r>
      <w:r>
        <w:rPr>
          <w:rtl/>
        </w:rPr>
        <w:t>(</w:t>
      </w:r>
      <w:r w:rsidRPr="008125C8">
        <w:rPr>
          <w:rtl/>
        </w:rPr>
        <w:t>التقريب</w:t>
      </w:r>
      <w:r>
        <w:rPr>
          <w:rtl/>
        </w:rPr>
        <w:t>)</w:t>
      </w:r>
      <w:r w:rsidRPr="008125C8">
        <w:rPr>
          <w:rtl/>
        </w:rPr>
        <w:t xml:space="preserve"> 1 / 346. وذكر السمعانى فى </w:t>
      </w:r>
      <w:r>
        <w:rPr>
          <w:rtl/>
        </w:rPr>
        <w:t>(</w:t>
      </w:r>
      <w:r w:rsidRPr="008125C8">
        <w:rPr>
          <w:rtl/>
        </w:rPr>
        <w:t>الأنساب</w:t>
      </w:r>
      <w:r>
        <w:rPr>
          <w:rtl/>
        </w:rPr>
        <w:t>)</w:t>
      </w:r>
      <w:r w:rsidRPr="008125C8">
        <w:rPr>
          <w:rtl/>
        </w:rPr>
        <w:t xml:space="preserve"> 2 / 169 : أن </w:t>
      </w:r>
      <w:r>
        <w:rPr>
          <w:rtl/>
        </w:rPr>
        <w:t>(</w:t>
      </w:r>
      <w:r w:rsidRPr="008125C8">
        <w:rPr>
          <w:rtl/>
        </w:rPr>
        <w:t>الحبطى</w:t>
      </w:r>
      <w:r>
        <w:rPr>
          <w:rtl/>
        </w:rPr>
        <w:t>)</w:t>
      </w:r>
      <w:r w:rsidRPr="008125C8">
        <w:rPr>
          <w:rtl/>
        </w:rPr>
        <w:t xml:space="preserve"> نسبة إلى </w:t>
      </w:r>
      <w:r>
        <w:rPr>
          <w:rtl/>
        </w:rPr>
        <w:t>(</w:t>
      </w:r>
      <w:r w:rsidRPr="008125C8">
        <w:rPr>
          <w:rtl/>
        </w:rPr>
        <w:t>الحبطات</w:t>
      </w:r>
      <w:r>
        <w:rPr>
          <w:rtl/>
        </w:rPr>
        <w:t>)</w:t>
      </w:r>
      <w:r w:rsidRPr="008125C8">
        <w:rPr>
          <w:rtl/>
        </w:rPr>
        <w:t xml:space="preserve"> ، وهو بطن من تميم. وذكر أن </w:t>
      </w:r>
      <w:r>
        <w:rPr>
          <w:rtl/>
        </w:rPr>
        <w:t>(</w:t>
      </w:r>
      <w:r w:rsidRPr="008125C8">
        <w:rPr>
          <w:rtl/>
        </w:rPr>
        <w:t>الحبط</w:t>
      </w:r>
      <w:r>
        <w:rPr>
          <w:rtl/>
        </w:rPr>
        <w:t>)</w:t>
      </w:r>
      <w:r w:rsidRPr="008125C8">
        <w:rPr>
          <w:rtl/>
        </w:rPr>
        <w:t xml:space="preserve"> بكسر الباء هو </w:t>
      </w:r>
      <w:r>
        <w:rPr>
          <w:rtl/>
        </w:rPr>
        <w:t>(</w:t>
      </w:r>
      <w:r w:rsidRPr="008125C8">
        <w:rPr>
          <w:rtl/>
        </w:rPr>
        <w:t>الحارث بن عمرو بن تميم بن مرّة</w:t>
      </w:r>
      <w:r>
        <w:rPr>
          <w:rtl/>
        </w:rPr>
        <w:t>)</w:t>
      </w:r>
      <w:r w:rsidRPr="008125C8">
        <w:rPr>
          <w:rtl/>
        </w:rPr>
        <w:t xml:space="preserve"> ، وولده يقال لهم : الحبطات.</w:t>
      </w:r>
    </w:p>
    <w:p w:rsidR="0036165F" w:rsidRPr="008125C8" w:rsidRDefault="0036165F" w:rsidP="0015452C">
      <w:pPr>
        <w:pStyle w:val="libFootnote0"/>
        <w:rPr>
          <w:rtl/>
        </w:rPr>
      </w:pPr>
      <w:r>
        <w:rPr>
          <w:rtl/>
        </w:rPr>
        <w:t>(</w:t>
      </w:r>
      <w:r w:rsidRPr="008125C8">
        <w:rPr>
          <w:rtl/>
        </w:rPr>
        <w:t xml:space="preserve">6) تاريخ الإسلام 12 / 183 </w:t>
      </w:r>
      <w:r>
        <w:rPr>
          <w:rtl/>
        </w:rPr>
        <w:t>(</w:t>
      </w:r>
      <w:r w:rsidRPr="008125C8">
        <w:rPr>
          <w:rtl/>
        </w:rPr>
        <w:t>قال ابن يونس</w:t>
      </w:r>
      <w:r>
        <w:rPr>
          <w:rtl/>
        </w:rPr>
        <w:t>).</w:t>
      </w:r>
      <w:r w:rsidRPr="008125C8">
        <w:rPr>
          <w:rtl/>
        </w:rPr>
        <w:t xml:space="preserve"> وفى </w:t>
      </w:r>
      <w:r>
        <w:rPr>
          <w:rtl/>
        </w:rPr>
        <w:t>(</w:t>
      </w:r>
      <w:r w:rsidRPr="008125C8">
        <w:rPr>
          <w:rtl/>
        </w:rPr>
        <w:t>تهذيب التهذيب</w:t>
      </w:r>
      <w:r>
        <w:rPr>
          <w:rtl/>
        </w:rPr>
        <w:t>)</w:t>
      </w:r>
      <w:r w:rsidRPr="008125C8">
        <w:rPr>
          <w:rtl/>
        </w:rPr>
        <w:t xml:space="preserve"> 4 / 269 : كان يختلف فى تجارة إلى مصر.</w:t>
      </w:r>
    </w:p>
    <w:p w:rsidR="0036165F" w:rsidRPr="008125C8" w:rsidRDefault="0036165F" w:rsidP="0015452C">
      <w:pPr>
        <w:pStyle w:val="libFootnote0"/>
        <w:rPr>
          <w:rtl/>
        </w:rPr>
      </w:pPr>
      <w:r>
        <w:rPr>
          <w:rtl/>
        </w:rPr>
        <w:t>(</w:t>
      </w:r>
      <w:r w:rsidRPr="008125C8">
        <w:rPr>
          <w:rtl/>
        </w:rPr>
        <w:t xml:space="preserve">7) تاريخ الإسلام 12 / 183 </w:t>
      </w:r>
      <w:r>
        <w:rPr>
          <w:rtl/>
        </w:rPr>
        <w:t>(</w:t>
      </w:r>
      <w:r w:rsidRPr="008125C8">
        <w:rPr>
          <w:rtl/>
        </w:rPr>
        <w:t>ولم يذكر البصرة</w:t>
      </w:r>
      <w:r>
        <w:rPr>
          <w:rtl/>
        </w:rPr>
        <w:t>)</w:t>
      </w:r>
      <w:r w:rsidRPr="008125C8">
        <w:rPr>
          <w:rtl/>
        </w:rPr>
        <w:t xml:space="preserve"> ، وتهذيب التهذيب 4 / 269 </w:t>
      </w:r>
      <w:r>
        <w:rPr>
          <w:rtl/>
        </w:rPr>
        <w:t>(</w:t>
      </w:r>
      <w:r w:rsidRPr="008125C8">
        <w:rPr>
          <w:rtl/>
        </w:rPr>
        <w:t>قال ابن يونس فى تاريخ الغرباء</w:t>
      </w:r>
      <w:r>
        <w:rPr>
          <w:rtl/>
        </w:rPr>
        <w:t>).</w:t>
      </w:r>
    </w:p>
    <w:p w:rsidR="0036165F" w:rsidRDefault="0036165F" w:rsidP="0015452C">
      <w:pPr>
        <w:pStyle w:val="libFootnote0"/>
        <w:rPr>
          <w:rtl/>
        </w:rPr>
      </w:pPr>
      <w:r>
        <w:rPr>
          <w:rtl/>
        </w:rPr>
        <w:t>(</w:t>
      </w:r>
      <w:r w:rsidRPr="008125C8">
        <w:rPr>
          <w:rtl/>
        </w:rPr>
        <w:t xml:space="preserve">8) تاريخ الإسلام 12 / 183. وأضاف ابن حجر فى </w:t>
      </w:r>
      <w:r>
        <w:rPr>
          <w:rtl/>
        </w:rPr>
        <w:t>(</w:t>
      </w:r>
      <w:r w:rsidRPr="008125C8">
        <w:rPr>
          <w:rtl/>
        </w:rPr>
        <w:t>تهذيب التهذيب</w:t>
      </w:r>
      <w:r>
        <w:rPr>
          <w:rtl/>
        </w:rPr>
        <w:t>)</w:t>
      </w:r>
      <w:r w:rsidRPr="008125C8">
        <w:rPr>
          <w:rtl/>
        </w:rPr>
        <w:t xml:space="preserve"> 8 / 269</w:t>
      </w:r>
      <w:r>
        <w:rPr>
          <w:rtl/>
        </w:rPr>
        <w:t xml:space="preserve"> ـ </w:t>
      </w:r>
      <w:r w:rsidRPr="008125C8">
        <w:rPr>
          <w:rtl/>
        </w:rPr>
        <w:t>270 : أنه</w:t>
      </w:r>
    </w:p>
    <w:p w:rsidR="0036165F" w:rsidRPr="008125C8" w:rsidRDefault="0036165F" w:rsidP="00CF05AF">
      <w:pPr>
        <w:pStyle w:val="libBold1"/>
        <w:rPr>
          <w:rtl/>
        </w:rPr>
      </w:pPr>
      <w:r>
        <w:rPr>
          <w:rtl/>
        </w:rPr>
        <w:br w:type="page"/>
      </w:r>
      <w:r w:rsidRPr="008125C8">
        <w:rPr>
          <w:rtl/>
        </w:rPr>
        <w:lastRenderedPageBreak/>
        <w:t>ذكر من اسمه «شجرة» :</w:t>
      </w:r>
    </w:p>
    <w:p w:rsidR="0036165F" w:rsidRPr="008125C8" w:rsidRDefault="0036165F" w:rsidP="00791E39">
      <w:pPr>
        <w:pStyle w:val="libNormal"/>
        <w:rPr>
          <w:rtl/>
        </w:rPr>
      </w:pPr>
      <w:r w:rsidRPr="008125C8">
        <w:rPr>
          <w:rtl/>
        </w:rPr>
        <w:t>251</w:t>
      </w:r>
      <w:r>
        <w:rPr>
          <w:rtl/>
        </w:rPr>
        <w:t xml:space="preserve"> ـ </w:t>
      </w:r>
      <w:r w:rsidRPr="008125C8">
        <w:rPr>
          <w:rtl/>
        </w:rPr>
        <w:t>شجرة بن عيسى</w:t>
      </w:r>
      <w:r>
        <w:rPr>
          <w:rtl/>
        </w:rPr>
        <w:t xml:space="preserve"> ـ </w:t>
      </w:r>
      <w:r w:rsidRPr="008125C8">
        <w:rPr>
          <w:rtl/>
        </w:rPr>
        <w:t>وقيل : ابن عبد الله</w:t>
      </w:r>
      <w:r>
        <w:rPr>
          <w:rtl/>
        </w:rPr>
        <w:t xml:space="preserve"> ـ </w:t>
      </w:r>
      <w:r w:rsidRPr="008125C8">
        <w:rPr>
          <w:rtl/>
        </w:rPr>
        <w:t>المغربى التّونسىّ : يكنى أبا يزيد.</w:t>
      </w:r>
      <w:r>
        <w:rPr>
          <w:rFonts w:hint="cs"/>
          <w:rtl/>
        </w:rPr>
        <w:t xml:space="preserve"> </w:t>
      </w:r>
      <w:r w:rsidRPr="008125C8">
        <w:rPr>
          <w:rtl/>
        </w:rPr>
        <w:t xml:space="preserve">قاضى تونس. روى عن مالك بن أنس ولا يصح ذلك ، وإنما يحدّث عن عبد الملك بن أبى كريمة ، ونحوه. حدّث عنه أحمد بن إسحاق الخناصرىّ </w:t>
      </w:r>
      <w:r w:rsidRPr="0015452C">
        <w:rPr>
          <w:rStyle w:val="libFootnotenumChar"/>
          <w:rtl/>
        </w:rPr>
        <w:t>(1)</w:t>
      </w:r>
      <w:r w:rsidRPr="008125C8">
        <w:rPr>
          <w:rtl/>
        </w:rPr>
        <w:t xml:space="preserve"> ، وذابل بن شداخ الوعلانى الإخميمى ، وعبد الرحمن بن الخليل التونسى ، وغيرهم. توفى بالمغرب فى جمادى الأولى سنة اثنتين وستين ومائتين </w:t>
      </w:r>
      <w:r w:rsidRPr="0015452C">
        <w:rPr>
          <w:rStyle w:val="libFootnotenumChar"/>
          <w:rtl/>
        </w:rPr>
        <w:t>(2)</w:t>
      </w:r>
      <w:r>
        <w:rPr>
          <w:rtl/>
        </w:rPr>
        <w:t>.</w:t>
      </w:r>
    </w:p>
    <w:p w:rsidR="0036165F" w:rsidRPr="008125C8" w:rsidRDefault="0036165F" w:rsidP="00CF05AF">
      <w:pPr>
        <w:pStyle w:val="libBold1"/>
        <w:rPr>
          <w:rtl/>
        </w:rPr>
      </w:pPr>
      <w:r w:rsidRPr="008125C8">
        <w:rPr>
          <w:rtl/>
        </w:rPr>
        <w:t>ذكر من اسمه «شرحبيل» :</w:t>
      </w:r>
    </w:p>
    <w:p w:rsidR="0036165F" w:rsidRPr="008125C8" w:rsidRDefault="0036165F" w:rsidP="00791E39">
      <w:pPr>
        <w:pStyle w:val="libNormal"/>
        <w:rPr>
          <w:rtl/>
        </w:rPr>
      </w:pPr>
      <w:r w:rsidRPr="008125C8">
        <w:rPr>
          <w:rtl/>
        </w:rPr>
        <w:t>252</w:t>
      </w:r>
      <w:r>
        <w:rPr>
          <w:rtl/>
        </w:rPr>
        <w:t xml:space="preserve"> ـ </w:t>
      </w:r>
      <w:r w:rsidRPr="008125C8">
        <w:rPr>
          <w:rtl/>
        </w:rPr>
        <w:t xml:space="preserve">شرحبيل بن أسميفع الكلاعىّ </w:t>
      </w:r>
      <w:r w:rsidRPr="0015452C">
        <w:rPr>
          <w:rStyle w:val="libFootnotenumChar"/>
          <w:rtl/>
        </w:rPr>
        <w:t>(3)</w:t>
      </w:r>
      <w:r w:rsidRPr="008125C8">
        <w:rPr>
          <w:rtl/>
        </w:rPr>
        <w:t xml:space="preserve"> : من سكان حمص. قدم مصر مع مروان بن الحكم. روى عنه حسان بن كريب الرّعينى. قتل يوم </w:t>
      </w:r>
      <w:r>
        <w:rPr>
          <w:rtl/>
        </w:rPr>
        <w:t>(</w:t>
      </w:r>
      <w:r w:rsidRPr="008125C8">
        <w:rPr>
          <w:rtl/>
        </w:rPr>
        <w:t>الخازر</w:t>
      </w:r>
      <w:r>
        <w:rPr>
          <w:rtl/>
        </w:rPr>
        <w:t>)</w:t>
      </w:r>
      <w:r w:rsidRPr="008125C8">
        <w:rPr>
          <w:rtl/>
        </w:rPr>
        <w:t xml:space="preserve"> سنة سبع وستين.</w:t>
      </w:r>
      <w:r>
        <w:rPr>
          <w:rFonts w:hint="cs"/>
          <w:rtl/>
        </w:rPr>
        <w:t xml:space="preserve"> </w:t>
      </w:r>
      <w:r w:rsidRPr="008125C8">
        <w:rPr>
          <w:rtl/>
        </w:rPr>
        <w:t xml:space="preserve">والخازر من أرض الموصل </w:t>
      </w:r>
      <w:r w:rsidRPr="0015452C">
        <w:rPr>
          <w:rStyle w:val="libFootnotenumChar"/>
          <w:rtl/>
        </w:rPr>
        <w:t>(4)</w:t>
      </w:r>
      <w:r>
        <w:rPr>
          <w:rtl/>
        </w:rPr>
        <w:t>.</w:t>
      </w:r>
    </w:p>
    <w:p w:rsidR="0036165F" w:rsidRPr="008125C8" w:rsidRDefault="0036165F" w:rsidP="00AB1DDF">
      <w:pPr>
        <w:pStyle w:val="libLine"/>
        <w:rPr>
          <w:rtl/>
        </w:rPr>
      </w:pPr>
      <w:r w:rsidRPr="008125C8">
        <w:rPr>
          <w:rtl/>
        </w:rPr>
        <w:t>__________________</w:t>
      </w:r>
    </w:p>
    <w:p w:rsidR="0036165F" w:rsidRPr="008125C8" w:rsidRDefault="0036165F" w:rsidP="0015452C">
      <w:pPr>
        <w:pStyle w:val="libFootnote0"/>
        <w:rPr>
          <w:rtl/>
        </w:rPr>
      </w:pPr>
      <w:r w:rsidRPr="008125C8">
        <w:rPr>
          <w:rtl/>
        </w:rPr>
        <w:t xml:space="preserve">روى عن أبان بن أبى عياش ، ويونس بن يزيد الأيلى ، وغيره. روى عنه ابن وهب ، ويحيى بن أيوب ، وزيد بن بشر الحضرمى ، وابنه </w:t>
      </w:r>
      <w:r>
        <w:rPr>
          <w:rtl/>
        </w:rPr>
        <w:t>(</w:t>
      </w:r>
      <w:r w:rsidRPr="008125C8">
        <w:rPr>
          <w:rtl/>
        </w:rPr>
        <w:t>أحمد بن شبيب</w:t>
      </w:r>
      <w:r>
        <w:rPr>
          <w:rtl/>
        </w:rPr>
        <w:t>).</w:t>
      </w:r>
      <w:r w:rsidRPr="008125C8">
        <w:rPr>
          <w:rtl/>
        </w:rPr>
        <w:t xml:space="preserve"> ثقة. ولعل تحديث ابن وهب عنه</w:t>
      </w:r>
      <w:r>
        <w:rPr>
          <w:rtl/>
        </w:rPr>
        <w:t xml:space="preserve"> ـ </w:t>
      </w:r>
      <w:r w:rsidRPr="008125C8">
        <w:rPr>
          <w:rtl/>
        </w:rPr>
        <w:t>لما جاء إلى مصر</w:t>
      </w:r>
      <w:r>
        <w:rPr>
          <w:rtl/>
        </w:rPr>
        <w:t xml:space="preserve"> ـ </w:t>
      </w:r>
      <w:r w:rsidRPr="008125C8">
        <w:rPr>
          <w:rtl/>
        </w:rPr>
        <w:t>بأحاديث منكرة ، يرجع إلى أنه روى من حفظه ، فغلط ووهم ، وإلا فإن تحديث ابنه عنه كان جيدا.</w:t>
      </w:r>
    </w:p>
    <w:p w:rsidR="0036165F" w:rsidRPr="00A04F8C" w:rsidRDefault="0036165F" w:rsidP="0015452C">
      <w:pPr>
        <w:pStyle w:val="libFootnote0"/>
        <w:rPr>
          <w:rtl/>
        </w:rPr>
      </w:pPr>
      <w:r w:rsidRPr="00A04F8C">
        <w:rPr>
          <w:rtl/>
        </w:rPr>
        <w:t xml:space="preserve">(1) لعلها نسبة إلى </w:t>
      </w:r>
      <w:r>
        <w:rPr>
          <w:rtl/>
        </w:rPr>
        <w:t>(</w:t>
      </w:r>
      <w:r w:rsidRPr="00A04F8C">
        <w:rPr>
          <w:rtl/>
        </w:rPr>
        <w:t>خناصرة</w:t>
      </w:r>
      <w:r>
        <w:rPr>
          <w:rtl/>
        </w:rPr>
        <w:t xml:space="preserve">) ـ </w:t>
      </w:r>
      <w:r w:rsidRPr="00A04F8C">
        <w:rPr>
          <w:rtl/>
        </w:rPr>
        <w:t>مضبوطة بالحروف</w:t>
      </w:r>
      <w:r>
        <w:rPr>
          <w:rtl/>
        </w:rPr>
        <w:t xml:space="preserve"> ـ </w:t>
      </w:r>
      <w:r w:rsidRPr="00A04F8C">
        <w:rPr>
          <w:rtl/>
        </w:rPr>
        <w:t xml:space="preserve">وهو </w:t>
      </w:r>
      <w:r>
        <w:rPr>
          <w:rtl/>
        </w:rPr>
        <w:t>(</w:t>
      </w:r>
      <w:r w:rsidRPr="00A04F8C">
        <w:rPr>
          <w:rtl/>
        </w:rPr>
        <w:t>موضع بالشام قريب من حلب</w:t>
      </w:r>
      <w:r>
        <w:rPr>
          <w:rtl/>
        </w:rPr>
        <w:t>).</w:t>
      </w:r>
      <w:r w:rsidRPr="00A04F8C">
        <w:rPr>
          <w:rFonts w:hint="cs"/>
          <w:rtl/>
        </w:rPr>
        <w:t xml:space="preserve"> </w:t>
      </w:r>
      <w:r>
        <w:rPr>
          <w:rtl/>
        </w:rPr>
        <w:t>(</w:t>
      </w:r>
      <w:r w:rsidRPr="00A04F8C">
        <w:rPr>
          <w:rtl/>
        </w:rPr>
        <w:t>الأنساب</w:t>
      </w:r>
      <w:r>
        <w:rPr>
          <w:rtl/>
        </w:rPr>
        <w:t>)</w:t>
      </w:r>
      <w:r w:rsidRPr="00A04F8C">
        <w:rPr>
          <w:rtl/>
        </w:rPr>
        <w:t xml:space="preserve"> 2 / 402.</w:t>
      </w:r>
    </w:p>
    <w:p w:rsidR="0036165F" w:rsidRPr="008125C8" w:rsidRDefault="0036165F" w:rsidP="0015452C">
      <w:pPr>
        <w:pStyle w:val="libFootnote0"/>
        <w:rPr>
          <w:rtl/>
        </w:rPr>
      </w:pPr>
      <w:r>
        <w:rPr>
          <w:rtl/>
        </w:rPr>
        <w:t>(</w:t>
      </w:r>
      <w:r w:rsidRPr="008125C8">
        <w:rPr>
          <w:rtl/>
        </w:rPr>
        <w:t xml:space="preserve">2) الأنساب 1 / 494 </w:t>
      </w:r>
      <w:r>
        <w:rPr>
          <w:rtl/>
        </w:rPr>
        <w:t>(</w:t>
      </w:r>
      <w:r w:rsidRPr="008125C8">
        <w:rPr>
          <w:rtl/>
        </w:rPr>
        <w:t>هكذا ذكره أبو سعيد بن يونس</w:t>
      </w:r>
      <w:r>
        <w:rPr>
          <w:rtl/>
        </w:rPr>
        <w:t>).</w:t>
      </w:r>
      <w:r w:rsidRPr="008125C8">
        <w:rPr>
          <w:rtl/>
        </w:rPr>
        <w:t xml:space="preserve"> تراجع ترجمته فى </w:t>
      </w:r>
      <w:r>
        <w:rPr>
          <w:rtl/>
        </w:rPr>
        <w:t>(</w:t>
      </w:r>
      <w:r w:rsidRPr="008125C8">
        <w:rPr>
          <w:rtl/>
        </w:rPr>
        <w:t>الديباج المذهب</w:t>
      </w:r>
      <w:r>
        <w:rPr>
          <w:rtl/>
        </w:rPr>
        <w:t>)</w:t>
      </w:r>
      <w:r w:rsidRPr="008125C8">
        <w:rPr>
          <w:rtl/>
        </w:rPr>
        <w:t xml:space="preserve"> لابن فرحون ج 1 ص 401</w:t>
      </w:r>
      <w:r>
        <w:rPr>
          <w:rtl/>
        </w:rPr>
        <w:t xml:space="preserve"> ـ </w:t>
      </w:r>
      <w:r w:rsidRPr="008125C8">
        <w:rPr>
          <w:rtl/>
        </w:rPr>
        <w:t xml:space="preserve">402 ، وفيه : أنه ولى قضاء تونس فى أيام سحنون وقبله ، وكان من خير القضاة ، وأعلمهم ، وأثنى عليه سحنون. وله كتاب فى مسائله ل </w:t>
      </w:r>
      <w:r>
        <w:rPr>
          <w:rtl/>
        </w:rPr>
        <w:t>(</w:t>
      </w:r>
      <w:r w:rsidRPr="008125C8">
        <w:rPr>
          <w:rtl/>
        </w:rPr>
        <w:t>سحنون</w:t>
      </w:r>
      <w:r>
        <w:rPr>
          <w:rtl/>
        </w:rPr>
        <w:t>).</w:t>
      </w:r>
      <w:r w:rsidRPr="008125C8">
        <w:rPr>
          <w:rtl/>
        </w:rPr>
        <w:t xml:space="preserve"> ولد سنة 167 ه‍ ، وتوفى سنة 262 ه‍</w:t>
      </w:r>
      <w:r>
        <w:rPr>
          <w:rtl/>
        </w:rPr>
        <w:t>.</w:t>
      </w:r>
    </w:p>
    <w:p w:rsidR="0036165F" w:rsidRPr="008125C8" w:rsidRDefault="0036165F" w:rsidP="0015452C">
      <w:pPr>
        <w:pStyle w:val="libFootnote0"/>
        <w:rPr>
          <w:rtl/>
        </w:rPr>
      </w:pPr>
      <w:r>
        <w:rPr>
          <w:rtl/>
        </w:rPr>
        <w:t>(</w:t>
      </w:r>
      <w:r w:rsidRPr="008125C8">
        <w:rPr>
          <w:rtl/>
        </w:rPr>
        <w:t xml:space="preserve">3) هو شرحبيل بن ذى الكلاع ، أبو زرعة الحميرى الحمصى. له ذكر فى أهل حمص ، وقدم دمشق. </w:t>
      </w:r>
      <w:r>
        <w:rPr>
          <w:rtl/>
        </w:rPr>
        <w:t>(</w:t>
      </w:r>
      <w:r w:rsidRPr="008125C8">
        <w:rPr>
          <w:rtl/>
        </w:rPr>
        <w:t>مخطوط تاريخ دمشق 8 / 21</w:t>
      </w:r>
      <w:r>
        <w:rPr>
          <w:rtl/>
        </w:rPr>
        <w:t>).</w:t>
      </w:r>
    </w:p>
    <w:p w:rsidR="0036165F" w:rsidRPr="008125C8" w:rsidRDefault="0036165F" w:rsidP="0015452C">
      <w:pPr>
        <w:pStyle w:val="libFootnote0"/>
        <w:rPr>
          <w:rtl/>
        </w:rPr>
      </w:pPr>
      <w:r>
        <w:rPr>
          <w:rtl/>
        </w:rPr>
        <w:t>(</w:t>
      </w:r>
      <w:r w:rsidRPr="008125C8">
        <w:rPr>
          <w:rtl/>
        </w:rPr>
        <w:t xml:space="preserve">4) السابق </w:t>
      </w:r>
      <w:r>
        <w:rPr>
          <w:rtl/>
        </w:rPr>
        <w:t>(</w:t>
      </w:r>
      <w:r w:rsidRPr="008125C8">
        <w:rPr>
          <w:rtl/>
        </w:rPr>
        <w:t>بسنده إلى أبى عبد الله ، قال لنا أبو سعيد بن يونس</w:t>
      </w:r>
      <w:r>
        <w:rPr>
          <w:rtl/>
        </w:rPr>
        <w:t>).</w:t>
      </w:r>
      <w:r w:rsidRPr="008125C8">
        <w:rPr>
          <w:rtl/>
        </w:rPr>
        <w:t xml:space="preserve"> وقد حرّفت كلمة </w:t>
      </w:r>
      <w:r>
        <w:rPr>
          <w:rtl/>
        </w:rPr>
        <w:t>(</w:t>
      </w:r>
      <w:r w:rsidRPr="008125C8">
        <w:rPr>
          <w:rtl/>
        </w:rPr>
        <w:t>الخازر</w:t>
      </w:r>
      <w:r>
        <w:rPr>
          <w:rtl/>
        </w:rPr>
        <w:t>)</w:t>
      </w:r>
      <w:r w:rsidRPr="008125C8">
        <w:rPr>
          <w:rtl/>
        </w:rPr>
        <w:t xml:space="preserve"> إلى </w:t>
      </w:r>
      <w:r>
        <w:rPr>
          <w:rtl/>
        </w:rPr>
        <w:t>(</w:t>
      </w:r>
      <w:r w:rsidRPr="008125C8">
        <w:rPr>
          <w:rtl/>
        </w:rPr>
        <w:t>الحازر</w:t>
      </w:r>
      <w:r>
        <w:rPr>
          <w:rtl/>
        </w:rPr>
        <w:t>).</w:t>
      </w:r>
      <w:r w:rsidRPr="008125C8">
        <w:rPr>
          <w:rtl/>
        </w:rPr>
        <w:t xml:space="preserve"> والمعركة المشار إليها فى السنة المذكورة كانت بين جيش المختار الثقفى بقيادة </w:t>
      </w:r>
      <w:r>
        <w:rPr>
          <w:rtl/>
        </w:rPr>
        <w:t>(</w:t>
      </w:r>
      <w:r w:rsidRPr="008125C8">
        <w:rPr>
          <w:rtl/>
        </w:rPr>
        <w:t>إبراهيم ابن الأشتر</w:t>
      </w:r>
      <w:r>
        <w:rPr>
          <w:rtl/>
        </w:rPr>
        <w:t>)</w:t>
      </w:r>
      <w:r w:rsidRPr="008125C8">
        <w:rPr>
          <w:rtl/>
        </w:rPr>
        <w:t xml:space="preserve"> ، وجيوش الأمويين بقيادة </w:t>
      </w:r>
      <w:r>
        <w:rPr>
          <w:rtl/>
        </w:rPr>
        <w:t>(</w:t>
      </w:r>
      <w:r w:rsidRPr="008125C8">
        <w:rPr>
          <w:rtl/>
        </w:rPr>
        <w:t>عبيد الله بن زياد</w:t>
      </w:r>
      <w:r>
        <w:rPr>
          <w:rtl/>
        </w:rPr>
        <w:t>)</w:t>
      </w:r>
      <w:r w:rsidRPr="008125C8">
        <w:rPr>
          <w:rtl/>
        </w:rPr>
        <w:t xml:space="preserve"> قاتل الحسين </w:t>
      </w:r>
      <w:r>
        <w:rPr>
          <w:rtl/>
        </w:rPr>
        <w:t>(</w:t>
      </w:r>
      <w:r w:rsidRPr="008125C8">
        <w:rPr>
          <w:rtl/>
        </w:rPr>
        <w:t>رضى الله عنه</w:t>
      </w:r>
      <w:r>
        <w:rPr>
          <w:rtl/>
        </w:rPr>
        <w:t>).</w:t>
      </w:r>
      <w:r w:rsidRPr="008125C8">
        <w:rPr>
          <w:rtl/>
        </w:rPr>
        <w:t xml:space="preserve"> وكان هدفها المعلن الثأر من قتلة الحسين. وفيها سار ابن الأشتر من الكوفة سريعا ؛ ليلقى ابن زياد قبل أن يدخل أرض العراق. وكان ابن زياد بلغ الموصل وملكها ، واقترب الفريقان من نهر الخازر من بلاد الموصل ، ولقى هناك جيش الأمويين هزيمة فادحة ، كان فيها ابن زياد من بين القتلى </w:t>
      </w:r>
      <w:r>
        <w:rPr>
          <w:rtl/>
        </w:rPr>
        <w:t>(</w:t>
      </w:r>
      <w:r w:rsidRPr="008125C8">
        <w:rPr>
          <w:rtl/>
        </w:rPr>
        <w:t>راجع التفاصيل فى الكامل لابن الأثير 4 / 60</w:t>
      </w:r>
      <w:r>
        <w:rPr>
          <w:rtl/>
        </w:rPr>
        <w:t xml:space="preserve"> ـ </w:t>
      </w:r>
      <w:r w:rsidRPr="008125C8">
        <w:rPr>
          <w:rtl/>
        </w:rPr>
        <w:t>63</w:t>
      </w:r>
      <w:r>
        <w:rPr>
          <w:rtl/>
        </w:rPr>
        <w:t>).</w:t>
      </w:r>
      <w:r w:rsidRPr="008125C8">
        <w:rPr>
          <w:rtl/>
        </w:rPr>
        <w:t xml:space="preserve"> وقد نص ابن الأثير</w:t>
      </w:r>
      <w:r>
        <w:rPr>
          <w:rtl/>
        </w:rPr>
        <w:t xml:space="preserve"> ـ </w:t>
      </w:r>
      <w:r w:rsidRPr="008125C8">
        <w:rPr>
          <w:rtl/>
        </w:rPr>
        <w:t>كذلك</w:t>
      </w:r>
      <w:r>
        <w:rPr>
          <w:rtl/>
        </w:rPr>
        <w:t xml:space="preserve"> ـ </w:t>
      </w:r>
      <w:r w:rsidRPr="008125C8">
        <w:rPr>
          <w:rtl/>
        </w:rPr>
        <w:t xml:space="preserve">على اسم المترجم له ضمن القتلى </w:t>
      </w:r>
      <w:r>
        <w:rPr>
          <w:rtl/>
        </w:rPr>
        <w:t>(</w:t>
      </w:r>
      <w:r w:rsidRPr="008125C8">
        <w:rPr>
          <w:rtl/>
        </w:rPr>
        <w:t>السابق 4 / 62</w:t>
      </w:r>
      <w:r>
        <w:rPr>
          <w:rtl/>
        </w:rPr>
        <w:t>)</w:t>
      </w:r>
      <w:r w:rsidRPr="008125C8">
        <w:rPr>
          <w:rtl/>
        </w:rPr>
        <w:t xml:space="preserve"> ، وأرجح أنه كان مع ابن زياد.</w:t>
      </w:r>
    </w:p>
    <w:p w:rsidR="0036165F" w:rsidRPr="008125C8" w:rsidRDefault="0036165F" w:rsidP="00CF05AF">
      <w:pPr>
        <w:pStyle w:val="libBold1"/>
        <w:rPr>
          <w:rtl/>
        </w:rPr>
      </w:pPr>
      <w:r>
        <w:rPr>
          <w:rtl/>
        </w:rPr>
        <w:br w:type="page"/>
      </w:r>
      <w:r w:rsidRPr="008125C8">
        <w:rPr>
          <w:rtl/>
        </w:rPr>
        <w:lastRenderedPageBreak/>
        <w:t>ذكر من اسمه «شعيب» :</w:t>
      </w:r>
    </w:p>
    <w:p w:rsidR="0036165F" w:rsidRPr="008125C8" w:rsidRDefault="0036165F" w:rsidP="00791E39">
      <w:pPr>
        <w:pStyle w:val="libNormal"/>
        <w:rPr>
          <w:rtl/>
        </w:rPr>
      </w:pPr>
      <w:r w:rsidRPr="008125C8">
        <w:rPr>
          <w:rtl/>
        </w:rPr>
        <w:t>253</w:t>
      </w:r>
      <w:r>
        <w:rPr>
          <w:rtl/>
        </w:rPr>
        <w:t xml:space="preserve"> ـ </w:t>
      </w:r>
      <w:r w:rsidRPr="008125C8">
        <w:rPr>
          <w:rtl/>
        </w:rPr>
        <w:t xml:space="preserve">شعيب بن سليمان بن سليم بن كيسان الكيسانىّ </w:t>
      </w:r>
      <w:r w:rsidRPr="0015452C">
        <w:rPr>
          <w:rStyle w:val="libFootnotenumChar"/>
          <w:rtl/>
        </w:rPr>
        <w:t>(1)</w:t>
      </w:r>
      <w:r w:rsidRPr="008125C8">
        <w:rPr>
          <w:rtl/>
        </w:rPr>
        <w:t xml:space="preserve"> : كوفى ، قدم مصر. روى عنه سعيد بن عفير </w:t>
      </w:r>
      <w:r w:rsidRPr="0015452C">
        <w:rPr>
          <w:rStyle w:val="libFootnotenumChar"/>
          <w:rtl/>
        </w:rPr>
        <w:t>(2)</w:t>
      </w:r>
      <w:r>
        <w:rPr>
          <w:rtl/>
        </w:rPr>
        <w:t>.</w:t>
      </w:r>
      <w:r w:rsidRPr="008125C8">
        <w:rPr>
          <w:rtl/>
        </w:rPr>
        <w:t xml:space="preserve"> مات بمصر سنة أربع ومائتين «فى شوال» </w:t>
      </w:r>
      <w:r w:rsidRPr="0015452C">
        <w:rPr>
          <w:rStyle w:val="libFootnotenumChar"/>
          <w:rtl/>
        </w:rPr>
        <w:t>(3)</w:t>
      </w:r>
      <w:r>
        <w:rPr>
          <w:rtl/>
        </w:rPr>
        <w:t>.</w:t>
      </w:r>
    </w:p>
    <w:p w:rsidR="0036165F" w:rsidRPr="008125C8" w:rsidRDefault="0036165F" w:rsidP="00791E39">
      <w:pPr>
        <w:pStyle w:val="libNormal"/>
        <w:rPr>
          <w:rtl/>
        </w:rPr>
      </w:pPr>
      <w:r w:rsidRPr="008125C8">
        <w:rPr>
          <w:rtl/>
        </w:rPr>
        <w:t>254</w:t>
      </w:r>
      <w:r>
        <w:rPr>
          <w:rtl/>
        </w:rPr>
        <w:t xml:space="preserve"> ـ </w:t>
      </w:r>
      <w:r w:rsidRPr="008125C8">
        <w:rPr>
          <w:rtl/>
        </w:rPr>
        <w:t xml:space="preserve">شعيب بن سهل : أندلسى محدّث. سمع من محمد بن عبد الله بن عبد الحكم </w:t>
      </w:r>
      <w:r w:rsidRPr="0015452C">
        <w:rPr>
          <w:rStyle w:val="libFootnotenumChar"/>
          <w:rtl/>
        </w:rPr>
        <w:t>(4)</w:t>
      </w:r>
      <w:r>
        <w:rPr>
          <w:rtl/>
        </w:rPr>
        <w:t>.</w:t>
      </w:r>
    </w:p>
    <w:p w:rsidR="0036165F" w:rsidRPr="008125C8" w:rsidRDefault="0036165F" w:rsidP="00791E39">
      <w:pPr>
        <w:pStyle w:val="libNormal"/>
        <w:rPr>
          <w:rtl/>
        </w:rPr>
      </w:pPr>
      <w:r w:rsidRPr="008125C8">
        <w:rPr>
          <w:rtl/>
        </w:rPr>
        <w:t>255</w:t>
      </w:r>
      <w:r>
        <w:rPr>
          <w:rtl/>
        </w:rPr>
        <w:t xml:space="preserve"> ـ </w:t>
      </w:r>
      <w:r w:rsidRPr="008125C8">
        <w:rPr>
          <w:rtl/>
        </w:rPr>
        <w:t xml:space="preserve">شعيب بن عمر بن عيسى الإقريطشىّ : يكنى أبا عمر. صاحب جزيرة «إقريطش» </w:t>
      </w:r>
      <w:r w:rsidRPr="0015452C">
        <w:rPr>
          <w:rStyle w:val="libFootnotenumChar"/>
          <w:rtl/>
        </w:rPr>
        <w:t>(5)</w:t>
      </w:r>
      <w:r>
        <w:rPr>
          <w:rtl/>
        </w:rPr>
        <w:t>.</w:t>
      </w:r>
      <w:r w:rsidRPr="008125C8">
        <w:rPr>
          <w:rtl/>
        </w:rPr>
        <w:t xml:space="preserve"> كان تولى فتحها بعد سنة عشرين ومائتين. وقد كان كتب شعيب هذا بالعراق ، وكتب عن جدى «يونس بن عبد الأعلى» ، وغيره بمصر أيضا </w:t>
      </w:r>
      <w:r w:rsidRPr="0015452C">
        <w:rPr>
          <w:rStyle w:val="libFootnotenumChar"/>
          <w:rtl/>
        </w:rPr>
        <w:t>(6)</w:t>
      </w:r>
      <w:r>
        <w:rPr>
          <w:rtl/>
        </w:rPr>
        <w:t>.</w:t>
      </w:r>
    </w:p>
    <w:p w:rsidR="0036165F" w:rsidRPr="008125C8" w:rsidRDefault="0036165F" w:rsidP="00AB1DDF">
      <w:pPr>
        <w:pStyle w:val="libLine"/>
        <w:rPr>
          <w:rtl/>
        </w:rPr>
      </w:pPr>
      <w:r w:rsidRPr="008125C8">
        <w:rPr>
          <w:rtl/>
        </w:rPr>
        <w:t>__________________</w:t>
      </w:r>
    </w:p>
    <w:p w:rsidR="0036165F" w:rsidRPr="008125C8" w:rsidRDefault="0036165F" w:rsidP="0015452C">
      <w:pPr>
        <w:pStyle w:val="libFootnote0"/>
        <w:rPr>
          <w:rtl/>
        </w:rPr>
      </w:pPr>
      <w:r>
        <w:rPr>
          <w:rtl/>
        </w:rPr>
        <w:t>(</w:t>
      </w:r>
      <w:r w:rsidRPr="008125C8">
        <w:rPr>
          <w:rtl/>
        </w:rPr>
        <w:t xml:space="preserve">1) أضاف التميمى صاحب </w:t>
      </w:r>
      <w:r>
        <w:rPr>
          <w:rtl/>
        </w:rPr>
        <w:t>(</w:t>
      </w:r>
      <w:r w:rsidRPr="008125C8">
        <w:rPr>
          <w:rtl/>
        </w:rPr>
        <w:t>الطبقات السنية</w:t>
      </w:r>
      <w:r>
        <w:rPr>
          <w:rtl/>
        </w:rPr>
        <w:t>)</w:t>
      </w:r>
      <w:r w:rsidRPr="008125C8">
        <w:rPr>
          <w:rtl/>
        </w:rPr>
        <w:t xml:space="preserve"> ج 4 / 73 بعد كيسان</w:t>
      </w:r>
      <w:r>
        <w:rPr>
          <w:rtl/>
        </w:rPr>
        <w:t>)</w:t>
      </w:r>
      <w:r w:rsidRPr="008125C8">
        <w:rPr>
          <w:rtl/>
        </w:rPr>
        <w:t xml:space="preserve"> فى نسب </w:t>
      </w:r>
      <w:r>
        <w:rPr>
          <w:rtl/>
        </w:rPr>
        <w:t>(</w:t>
      </w:r>
      <w:r w:rsidRPr="008125C8">
        <w:rPr>
          <w:rtl/>
        </w:rPr>
        <w:t>المترجم له</w:t>
      </w:r>
      <w:r>
        <w:rPr>
          <w:rtl/>
        </w:rPr>
        <w:t>)</w:t>
      </w:r>
      <w:r w:rsidRPr="008125C8">
        <w:rPr>
          <w:rtl/>
        </w:rPr>
        <w:t xml:space="preserve"> اسم </w:t>
      </w:r>
      <w:r>
        <w:rPr>
          <w:rtl/>
        </w:rPr>
        <w:t>(</w:t>
      </w:r>
      <w:r w:rsidRPr="008125C8">
        <w:rPr>
          <w:rtl/>
        </w:rPr>
        <w:t>شعيب</w:t>
      </w:r>
      <w:r>
        <w:rPr>
          <w:rtl/>
        </w:rPr>
        <w:t>).</w:t>
      </w:r>
      <w:r w:rsidRPr="008125C8">
        <w:rPr>
          <w:rtl/>
        </w:rPr>
        <w:t xml:space="preserve"> وذكر له السمعانى لقبا آخر سوى اللقب المذكور فى المتن نسبة إلى أحد الأجداد ، هو الكلبى </w:t>
      </w:r>
      <w:r>
        <w:rPr>
          <w:rtl/>
        </w:rPr>
        <w:t>(</w:t>
      </w:r>
      <w:r w:rsidRPr="008125C8">
        <w:rPr>
          <w:rtl/>
        </w:rPr>
        <w:t>الأنساب</w:t>
      </w:r>
      <w:r>
        <w:rPr>
          <w:rtl/>
        </w:rPr>
        <w:t>)</w:t>
      </w:r>
      <w:r w:rsidRPr="008125C8">
        <w:rPr>
          <w:rtl/>
        </w:rPr>
        <w:t xml:space="preserve"> 5 / 123.</w:t>
      </w:r>
    </w:p>
    <w:p w:rsidR="0036165F" w:rsidRPr="008125C8" w:rsidRDefault="0036165F" w:rsidP="0015452C">
      <w:pPr>
        <w:pStyle w:val="libFootnote0"/>
        <w:rPr>
          <w:rtl/>
        </w:rPr>
      </w:pPr>
      <w:r>
        <w:rPr>
          <w:rtl/>
        </w:rPr>
        <w:t>(</w:t>
      </w:r>
      <w:r w:rsidRPr="008125C8">
        <w:rPr>
          <w:rtl/>
        </w:rPr>
        <w:t xml:space="preserve">2) حرفت كلمة </w:t>
      </w:r>
      <w:r>
        <w:rPr>
          <w:rtl/>
        </w:rPr>
        <w:t>(</w:t>
      </w:r>
      <w:r w:rsidRPr="008125C8">
        <w:rPr>
          <w:rtl/>
        </w:rPr>
        <w:t>عفير</w:t>
      </w:r>
      <w:r>
        <w:rPr>
          <w:rtl/>
        </w:rPr>
        <w:t>)</w:t>
      </w:r>
      <w:r w:rsidRPr="008125C8">
        <w:rPr>
          <w:rtl/>
        </w:rPr>
        <w:t xml:space="preserve"> إلى </w:t>
      </w:r>
      <w:r>
        <w:rPr>
          <w:rtl/>
        </w:rPr>
        <w:t>(</w:t>
      </w:r>
      <w:r w:rsidRPr="008125C8">
        <w:rPr>
          <w:rtl/>
        </w:rPr>
        <w:t>عقبة</w:t>
      </w:r>
      <w:r>
        <w:rPr>
          <w:rtl/>
        </w:rPr>
        <w:t>)</w:t>
      </w:r>
      <w:r w:rsidRPr="008125C8">
        <w:rPr>
          <w:rtl/>
        </w:rPr>
        <w:t xml:space="preserve"> فى </w:t>
      </w:r>
      <w:r>
        <w:rPr>
          <w:rtl/>
        </w:rPr>
        <w:t>(</w:t>
      </w:r>
      <w:r w:rsidRPr="008125C8">
        <w:rPr>
          <w:rtl/>
        </w:rPr>
        <w:t>المصدر السابق</w:t>
      </w:r>
      <w:r>
        <w:rPr>
          <w:rtl/>
        </w:rPr>
        <w:t>)</w:t>
      </w:r>
      <w:r w:rsidRPr="008125C8">
        <w:rPr>
          <w:rtl/>
        </w:rPr>
        <w:t xml:space="preserve"> ، وإلى </w:t>
      </w:r>
      <w:r>
        <w:rPr>
          <w:rtl/>
        </w:rPr>
        <w:t>(</w:t>
      </w:r>
      <w:r w:rsidRPr="008125C8">
        <w:rPr>
          <w:rtl/>
        </w:rPr>
        <w:t>عمير</w:t>
      </w:r>
      <w:r>
        <w:rPr>
          <w:rtl/>
        </w:rPr>
        <w:t>)</w:t>
      </w:r>
      <w:r w:rsidRPr="008125C8">
        <w:rPr>
          <w:rtl/>
        </w:rPr>
        <w:t xml:space="preserve"> فى </w:t>
      </w:r>
      <w:r>
        <w:rPr>
          <w:rtl/>
        </w:rPr>
        <w:t>(</w:t>
      </w:r>
      <w:r w:rsidRPr="008125C8">
        <w:rPr>
          <w:rtl/>
        </w:rPr>
        <w:t>الطبقات السنية</w:t>
      </w:r>
      <w:r>
        <w:rPr>
          <w:rtl/>
        </w:rPr>
        <w:t>)</w:t>
      </w:r>
      <w:r w:rsidRPr="008125C8">
        <w:rPr>
          <w:rtl/>
        </w:rPr>
        <w:t xml:space="preserve"> 4 / 73.</w:t>
      </w:r>
    </w:p>
    <w:p w:rsidR="0036165F" w:rsidRPr="008125C8" w:rsidRDefault="0036165F" w:rsidP="0015452C">
      <w:pPr>
        <w:pStyle w:val="libFootnote0"/>
        <w:rPr>
          <w:rtl/>
        </w:rPr>
      </w:pPr>
      <w:r>
        <w:rPr>
          <w:rtl/>
        </w:rPr>
        <w:t>(</w:t>
      </w:r>
      <w:r w:rsidRPr="008125C8">
        <w:rPr>
          <w:rtl/>
        </w:rPr>
        <w:t xml:space="preserve">3) السابق </w:t>
      </w:r>
      <w:r>
        <w:rPr>
          <w:rtl/>
        </w:rPr>
        <w:t>(</w:t>
      </w:r>
      <w:r w:rsidRPr="008125C8">
        <w:rPr>
          <w:rtl/>
        </w:rPr>
        <w:t>ذكره ابن يونس فى الغرباء الذين قدموا مصر</w:t>
      </w:r>
      <w:r>
        <w:rPr>
          <w:rtl/>
        </w:rPr>
        <w:t>).</w:t>
      </w:r>
      <w:r w:rsidRPr="008125C8">
        <w:rPr>
          <w:rtl/>
        </w:rPr>
        <w:t xml:space="preserve"> وذكر السمعانى فى </w:t>
      </w:r>
      <w:r>
        <w:rPr>
          <w:rtl/>
        </w:rPr>
        <w:t>(</w:t>
      </w:r>
      <w:r w:rsidRPr="008125C8">
        <w:rPr>
          <w:rtl/>
        </w:rPr>
        <w:t>الأنساب</w:t>
      </w:r>
      <w:r>
        <w:rPr>
          <w:rtl/>
        </w:rPr>
        <w:t>)</w:t>
      </w:r>
      <w:r w:rsidRPr="008125C8">
        <w:rPr>
          <w:rtl/>
        </w:rPr>
        <w:t xml:space="preserve"> 5 / 123 : أنه روى عنه سعيد بن عفير ، وهو والد </w:t>
      </w:r>
      <w:r>
        <w:rPr>
          <w:rtl/>
        </w:rPr>
        <w:t>(</w:t>
      </w:r>
      <w:r w:rsidRPr="008125C8">
        <w:rPr>
          <w:rtl/>
        </w:rPr>
        <w:t>سليمان بن شعيب</w:t>
      </w:r>
      <w:r>
        <w:rPr>
          <w:rtl/>
        </w:rPr>
        <w:t>).</w:t>
      </w:r>
      <w:r w:rsidRPr="008125C8">
        <w:rPr>
          <w:rtl/>
        </w:rPr>
        <w:t xml:space="preserve"> وذكر أنه توفى لإحدى عشرة ليلة بقيت من شوال.</w:t>
      </w:r>
    </w:p>
    <w:p w:rsidR="0036165F" w:rsidRPr="008125C8" w:rsidRDefault="0036165F" w:rsidP="0015452C">
      <w:pPr>
        <w:pStyle w:val="libFootnote0"/>
        <w:rPr>
          <w:rtl/>
        </w:rPr>
      </w:pPr>
      <w:r>
        <w:rPr>
          <w:rtl/>
        </w:rPr>
        <w:t>(</w:t>
      </w:r>
      <w:r w:rsidRPr="008125C8">
        <w:rPr>
          <w:rtl/>
        </w:rPr>
        <w:t xml:space="preserve">4) الجذوة 1 / 371 </w:t>
      </w:r>
      <w:r>
        <w:rPr>
          <w:rtl/>
        </w:rPr>
        <w:t>(</w:t>
      </w:r>
      <w:r w:rsidRPr="008125C8">
        <w:rPr>
          <w:rtl/>
        </w:rPr>
        <w:t>ذكره أبو سعيد</w:t>
      </w:r>
      <w:r>
        <w:rPr>
          <w:rtl/>
        </w:rPr>
        <w:t>)</w:t>
      </w:r>
      <w:r w:rsidRPr="008125C8">
        <w:rPr>
          <w:rtl/>
        </w:rPr>
        <w:t xml:space="preserve"> ، والبغية 317 </w:t>
      </w:r>
      <w:r>
        <w:rPr>
          <w:rtl/>
        </w:rPr>
        <w:t>(</w:t>
      </w:r>
      <w:r w:rsidRPr="008125C8">
        <w:rPr>
          <w:rtl/>
        </w:rPr>
        <w:t>شرحه</w:t>
      </w:r>
      <w:r>
        <w:rPr>
          <w:rtl/>
        </w:rPr>
        <w:t>).</w:t>
      </w:r>
      <w:r w:rsidRPr="008125C8">
        <w:rPr>
          <w:rtl/>
        </w:rPr>
        <w:t xml:space="preserve"> ولعله هو الذي ترجم له ابن الفرضى فى </w:t>
      </w:r>
      <w:r>
        <w:rPr>
          <w:rtl/>
        </w:rPr>
        <w:t>(</w:t>
      </w:r>
      <w:r w:rsidRPr="008125C8">
        <w:rPr>
          <w:rtl/>
        </w:rPr>
        <w:t>تاريخه ، ط. الخانجى 1 / 232</w:t>
      </w:r>
      <w:r>
        <w:rPr>
          <w:rtl/>
        </w:rPr>
        <w:t>)</w:t>
      </w:r>
      <w:r w:rsidRPr="008125C8">
        <w:rPr>
          <w:rtl/>
        </w:rPr>
        <w:t xml:space="preserve"> باسم </w:t>
      </w:r>
      <w:r>
        <w:rPr>
          <w:rtl/>
        </w:rPr>
        <w:t>(</w:t>
      </w:r>
      <w:r w:rsidRPr="008125C8">
        <w:rPr>
          <w:rtl/>
        </w:rPr>
        <w:t>شعيب بن سهيل بن شعيب</w:t>
      </w:r>
      <w:r>
        <w:rPr>
          <w:rtl/>
        </w:rPr>
        <w:t>).</w:t>
      </w:r>
      <w:r w:rsidRPr="008125C8">
        <w:rPr>
          <w:rtl/>
        </w:rPr>
        <w:t xml:space="preserve"> من كورة جيّان ، وله عناية بالحديث والرأى. ورحل إلى المشرق ، ولقى الأئمة العلماء ، ومنهم : محمد ابن عبد الله بن عبد الحكم. كان من أهل الرأى والفقه.</w:t>
      </w:r>
    </w:p>
    <w:p w:rsidR="0036165F" w:rsidRPr="008125C8" w:rsidRDefault="0036165F" w:rsidP="0015452C">
      <w:pPr>
        <w:pStyle w:val="libFootnote0"/>
        <w:rPr>
          <w:rtl/>
        </w:rPr>
      </w:pPr>
      <w:r>
        <w:rPr>
          <w:rtl/>
        </w:rPr>
        <w:t>(</w:t>
      </w:r>
      <w:r w:rsidRPr="008125C8">
        <w:rPr>
          <w:rtl/>
        </w:rPr>
        <w:t xml:space="preserve">5) بفتح الهمزة ، وكسرها ، والقاف ساكنة ، والراء مكسورة ، بعدها ياء ساكنة ، ثم طاء مكسورة ، وشين معجمة. وهى اسم جزيرة فى بحر المغرب </w:t>
      </w:r>
      <w:r>
        <w:rPr>
          <w:rtl/>
        </w:rPr>
        <w:t>(</w:t>
      </w:r>
      <w:r w:rsidRPr="008125C8">
        <w:rPr>
          <w:rtl/>
        </w:rPr>
        <w:t>لعله الأبيض</w:t>
      </w:r>
      <w:r>
        <w:rPr>
          <w:rtl/>
        </w:rPr>
        <w:t>)</w:t>
      </w:r>
      <w:r w:rsidRPr="008125C8">
        <w:rPr>
          <w:rtl/>
        </w:rPr>
        <w:t xml:space="preserve"> ، يقابلها من إفريقية </w:t>
      </w:r>
      <w:r>
        <w:rPr>
          <w:rtl/>
        </w:rPr>
        <w:t>(</w:t>
      </w:r>
      <w:r w:rsidRPr="008125C8">
        <w:rPr>
          <w:rtl/>
        </w:rPr>
        <w:t>لوبيا</w:t>
      </w:r>
      <w:r>
        <w:rPr>
          <w:rtl/>
        </w:rPr>
        <w:t>)</w:t>
      </w:r>
      <w:r w:rsidRPr="008125C8">
        <w:rPr>
          <w:rtl/>
        </w:rPr>
        <w:t xml:space="preserve"> ، وهى جزيرة كبيرة ، فيها مدن وقرى. </w:t>
      </w:r>
      <w:r>
        <w:rPr>
          <w:rtl/>
        </w:rPr>
        <w:t>(</w:t>
      </w:r>
      <w:r w:rsidRPr="008125C8">
        <w:rPr>
          <w:rtl/>
        </w:rPr>
        <w:t>معجم البلدان 1 / 280</w:t>
      </w:r>
      <w:r>
        <w:rPr>
          <w:rtl/>
        </w:rPr>
        <w:t>).</w:t>
      </w:r>
    </w:p>
    <w:p w:rsidR="0036165F" w:rsidRDefault="0036165F" w:rsidP="0015452C">
      <w:pPr>
        <w:pStyle w:val="libFootnote0"/>
        <w:rPr>
          <w:rtl/>
        </w:rPr>
      </w:pPr>
      <w:r>
        <w:rPr>
          <w:rtl/>
        </w:rPr>
        <w:t>(</w:t>
      </w:r>
      <w:r w:rsidRPr="008125C8">
        <w:rPr>
          <w:rtl/>
        </w:rPr>
        <w:t xml:space="preserve">6) الجذوة 2 / 477 </w:t>
      </w:r>
      <w:r>
        <w:rPr>
          <w:rtl/>
        </w:rPr>
        <w:t>(</w:t>
      </w:r>
      <w:r w:rsidRPr="008125C8">
        <w:rPr>
          <w:rtl/>
        </w:rPr>
        <w:t>وذكره أبو سعيد بن يونس</w:t>
      </w:r>
      <w:r>
        <w:rPr>
          <w:rtl/>
        </w:rPr>
        <w:t>)</w:t>
      </w:r>
      <w:r w:rsidRPr="008125C8">
        <w:rPr>
          <w:rtl/>
        </w:rPr>
        <w:t xml:space="preserve"> ، وفى نهاية الترجمة قال الحميدى : «هذا آخر كلام ابن يونس» ، والأنساب 1 / 200 </w:t>
      </w:r>
      <w:r>
        <w:rPr>
          <w:rtl/>
        </w:rPr>
        <w:t>(</w:t>
      </w:r>
      <w:r w:rsidRPr="008125C8">
        <w:rPr>
          <w:rtl/>
        </w:rPr>
        <w:t>ولم ينسبها إلى ابن يونس ، والمادة له ؛ بدليل اتفاقهما مع ما صرح الحميدى بنقله عن ابن يونس</w:t>
      </w:r>
      <w:r>
        <w:rPr>
          <w:rtl/>
        </w:rPr>
        <w:t>)</w:t>
      </w:r>
      <w:r w:rsidRPr="008125C8">
        <w:rPr>
          <w:rtl/>
        </w:rPr>
        <w:t xml:space="preserve"> ، ومعجم البلدان 1 / 280 </w:t>
      </w:r>
      <w:r>
        <w:rPr>
          <w:rtl/>
        </w:rPr>
        <w:t>(</w:t>
      </w:r>
      <w:r w:rsidRPr="008125C8">
        <w:rPr>
          <w:rtl/>
        </w:rPr>
        <w:t>قال ابن يونس : وذكر أنه أول من افتتحها</w:t>
      </w:r>
      <w:r>
        <w:rPr>
          <w:rtl/>
        </w:rPr>
        <w:t>).</w:t>
      </w:r>
      <w:r w:rsidRPr="008125C8">
        <w:rPr>
          <w:rtl/>
        </w:rPr>
        <w:t xml:space="preserve"> وجدير بالملاحظة أن الحميدى ذكر تلك المادة تحت ترجمة من اسمه </w:t>
      </w:r>
      <w:r>
        <w:rPr>
          <w:rtl/>
        </w:rPr>
        <w:t>(</w:t>
      </w:r>
      <w:r w:rsidRPr="008125C8">
        <w:rPr>
          <w:rtl/>
        </w:rPr>
        <w:t>عمر بن شعيب</w:t>
      </w:r>
      <w:r>
        <w:rPr>
          <w:rtl/>
        </w:rPr>
        <w:t>)</w:t>
      </w:r>
      <w:r w:rsidRPr="008125C8">
        <w:rPr>
          <w:rtl/>
        </w:rPr>
        <w:t xml:space="preserve"> ، لا </w:t>
      </w:r>
      <w:r>
        <w:rPr>
          <w:rtl/>
        </w:rPr>
        <w:t>(</w:t>
      </w:r>
      <w:r w:rsidRPr="008125C8">
        <w:rPr>
          <w:rtl/>
        </w:rPr>
        <w:t>شعيب بن عمر</w:t>
      </w:r>
      <w:r>
        <w:rPr>
          <w:rtl/>
        </w:rPr>
        <w:t>)</w:t>
      </w:r>
      <w:r w:rsidRPr="008125C8">
        <w:rPr>
          <w:rtl/>
        </w:rPr>
        <w:t xml:space="preserve"> ، ونقل عن أبى محمد على بن أحمد </w:t>
      </w:r>
      <w:r>
        <w:rPr>
          <w:rtl/>
        </w:rPr>
        <w:t>(</w:t>
      </w:r>
      <w:r w:rsidRPr="008125C8">
        <w:rPr>
          <w:rtl/>
        </w:rPr>
        <w:t>ابن حزم</w:t>
      </w:r>
      <w:r>
        <w:rPr>
          <w:rtl/>
        </w:rPr>
        <w:t>)</w:t>
      </w:r>
      <w:r w:rsidRPr="008125C8">
        <w:rPr>
          <w:rtl/>
        </w:rPr>
        <w:t xml:space="preserve"> : أنه يكنى بأبى حفص </w:t>
      </w:r>
      <w:r>
        <w:rPr>
          <w:rtl/>
        </w:rPr>
        <w:t>(</w:t>
      </w:r>
      <w:r w:rsidRPr="008125C8">
        <w:rPr>
          <w:rtl/>
        </w:rPr>
        <w:t>من فحص البلوط المجاور لقرطبة</w:t>
      </w:r>
      <w:r>
        <w:rPr>
          <w:rtl/>
        </w:rPr>
        <w:t>)</w:t>
      </w:r>
      <w:r w:rsidRPr="008125C8">
        <w:rPr>
          <w:rtl/>
        </w:rPr>
        <w:t xml:space="preserve"> ، وأنه كان من بقايا الربضيين </w:t>
      </w:r>
      <w:r>
        <w:rPr>
          <w:rtl/>
        </w:rPr>
        <w:t>(</w:t>
      </w:r>
      <w:r w:rsidRPr="008125C8">
        <w:rPr>
          <w:rtl/>
        </w:rPr>
        <w:t>أهل الرّبض</w:t>
      </w:r>
      <w:r>
        <w:rPr>
          <w:rtl/>
        </w:rPr>
        <w:t>).</w:t>
      </w:r>
      <w:r w:rsidRPr="008125C8">
        <w:rPr>
          <w:rtl/>
        </w:rPr>
        <w:t xml:space="preserve"> وغزا الجزيرة بعد سنة 230 ه‍</w:t>
      </w:r>
      <w:r>
        <w:rPr>
          <w:rtl/>
        </w:rPr>
        <w:t>.</w:t>
      </w:r>
      <w:r w:rsidRPr="008125C8">
        <w:rPr>
          <w:rtl/>
        </w:rPr>
        <w:t xml:space="preserve"> تداولها بنوه حتى كان آخرهم </w:t>
      </w:r>
      <w:r>
        <w:rPr>
          <w:rtl/>
        </w:rPr>
        <w:t>(</w:t>
      </w:r>
      <w:r w:rsidRPr="008125C8">
        <w:rPr>
          <w:rtl/>
        </w:rPr>
        <w:t>عبد العزيز بن</w:t>
      </w:r>
    </w:p>
    <w:p w:rsidR="0036165F" w:rsidRPr="008125C8" w:rsidRDefault="0036165F" w:rsidP="00CF05AF">
      <w:pPr>
        <w:pStyle w:val="libBold1"/>
        <w:rPr>
          <w:rtl/>
        </w:rPr>
      </w:pPr>
      <w:r>
        <w:rPr>
          <w:rtl/>
        </w:rPr>
        <w:br w:type="page"/>
      </w:r>
      <w:r w:rsidRPr="008125C8">
        <w:rPr>
          <w:rtl/>
        </w:rPr>
        <w:lastRenderedPageBreak/>
        <w:t>ذكر من اسمه «شقران» :</w:t>
      </w:r>
    </w:p>
    <w:p w:rsidR="0036165F" w:rsidRPr="008125C8" w:rsidRDefault="0036165F" w:rsidP="00791E39">
      <w:pPr>
        <w:pStyle w:val="libNormal"/>
        <w:rPr>
          <w:rtl/>
        </w:rPr>
      </w:pPr>
      <w:r w:rsidRPr="008125C8">
        <w:rPr>
          <w:rtl/>
        </w:rPr>
        <w:t>256</w:t>
      </w:r>
      <w:r>
        <w:rPr>
          <w:rtl/>
        </w:rPr>
        <w:t xml:space="preserve"> ـ </w:t>
      </w:r>
      <w:r w:rsidRPr="008125C8">
        <w:rPr>
          <w:rtl/>
        </w:rPr>
        <w:t xml:space="preserve">شقران بن علىّ الإفريقىّ </w:t>
      </w:r>
      <w:r w:rsidRPr="0015452C">
        <w:rPr>
          <w:rStyle w:val="libFootnotenumChar"/>
          <w:rtl/>
        </w:rPr>
        <w:t>(1)</w:t>
      </w:r>
      <w:r w:rsidRPr="008125C8">
        <w:rPr>
          <w:rtl/>
        </w:rPr>
        <w:t xml:space="preserve"> : يضرب بعبادته المثل بالمغرب. مات سنة ست وثمانين ومائة </w:t>
      </w:r>
      <w:r w:rsidRPr="0015452C">
        <w:rPr>
          <w:rStyle w:val="libFootnotenumChar"/>
          <w:rtl/>
        </w:rPr>
        <w:t>(2)</w:t>
      </w:r>
      <w:r>
        <w:rPr>
          <w:rtl/>
        </w:rPr>
        <w:t>.</w:t>
      </w:r>
    </w:p>
    <w:p w:rsidR="0036165F" w:rsidRPr="008125C8" w:rsidRDefault="0036165F" w:rsidP="00CF05AF">
      <w:pPr>
        <w:pStyle w:val="libBold1"/>
        <w:rPr>
          <w:rtl/>
        </w:rPr>
      </w:pPr>
      <w:r w:rsidRPr="008125C8">
        <w:rPr>
          <w:rtl/>
        </w:rPr>
        <w:t>ذكر من اسمه «شميل» :</w:t>
      </w:r>
    </w:p>
    <w:p w:rsidR="0036165F" w:rsidRPr="008125C8" w:rsidRDefault="0036165F" w:rsidP="00791E39">
      <w:pPr>
        <w:pStyle w:val="libNormal"/>
        <w:rPr>
          <w:rtl/>
        </w:rPr>
      </w:pPr>
      <w:r w:rsidRPr="008125C8">
        <w:rPr>
          <w:rtl/>
        </w:rPr>
        <w:t>257</w:t>
      </w:r>
      <w:r>
        <w:rPr>
          <w:rtl/>
        </w:rPr>
        <w:t xml:space="preserve"> ـ </w:t>
      </w:r>
      <w:r w:rsidRPr="008125C8">
        <w:rPr>
          <w:rtl/>
        </w:rPr>
        <w:t>شميل بن خالد الإفريقى : مولى لبنى هاشم. يروى عن خالد بن أبى عمران.</w:t>
      </w:r>
    </w:p>
    <w:p w:rsidR="0036165F" w:rsidRPr="008125C8" w:rsidRDefault="0036165F" w:rsidP="00791E39">
      <w:pPr>
        <w:pStyle w:val="libNormal"/>
        <w:rPr>
          <w:rtl/>
        </w:rPr>
      </w:pPr>
      <w:r w:rsidRPr="008125C8">
        <w:rPr>
          <w:rtl/>
        </w:rPr>
        <w:t xml:space="preserve">روى عنه الواقدى فى «أخبار مصر» </w:t>
      </w:r>
      <w:r w:rsidRPr="0015452C">
        <w:rPr>
          <w:rStyle w:val="libFootnotenumChar"/>
          <w:rtl/>
        </w:rPr>
        <w:t>(3)</w:t>
      </w:r>
      <w:r>
        <w:rPr>
          <w:rtl/>
        </w:rPr>
        <w:t>.</w:t>
      </w:r>
    </w:p>
    <w:p w:rsidR="0036165F" w:rsidRPr="008125C8" w:rsidRDefault="0036165F" w:rsidP="00AB1DDF">
      <w:pPr>
        <w:pStyle w:val="libLine"/>
        <w:rPr>
          <w:rtl/>
        </w:rPr>
      </w:pPr>
      <w:r w:rsidRPr="008125C8">
        <w:rPr>
          <w:rtl/>
        </w:rPr>
        <w:t>__________________</w:t>
      </w:r>
    </w:p>
    <w:p w:rsidR="0036165F" w:rsidRPr="008125C8" w:rsidRDefault="0036165F" w:rsidP="0015452C">
      <w:pPr>
        <w:pStyle w:val="libFootnote0"/>
        <w:rPr>
          <w:rtl/>
        </w:rPr>
      </w:pPr>
      <w:r w:rsidRPr="008125C8">
        <w:rPr>
          <w:rtl/>
        </w:rPr>
        <w:t>شعيب</w:t>
      </w:r>
      <w:r>
        <w:rPr>
          <w:rtl/>
        </w:rPr>
        <w:t>)</w:t>
      </w:r>
      <w:r w:rsidRPr="008125C8">
        <w:rPr>
          <w:rtl/>
        </w:rPr>
        <w:t xml:space="preserve"> ، الذي غنمها فى أيام </w:t>
      </w:r>
      <w:r>
        <w:rPr>
          <w:rtl/>
        </w:rPr>
        <w:t>(</w:t>
      </w:r>
      <w:r w:rsidRPr="008125C8">
        <w:rPr>
          <w:rtl/>
        </w:rPr>
        <w:t>أرمانوس بن قسطنطين</w:t>
      </w:r>
      <w:r>
        <w:rPr>
          <w:rtl/>
        </w:rPr>
        <w:t>)</w:t>
      </w:r>
      <w:r w:rsidRPr="008125C8">
        <w:rPr>
          <w:rtl/>
        </w:rPr>
        <w:t xml:space="preserve"> ملك الروم ، وذلك سنة 350 ه‍ ، وكان أغلب من افتتحها معه من أهل الأندلس. وقد علّق الحميدى قائلا : اختلفا فى اسم الفاتح أولا </w:t>
      </w:r>
      <w:r>
        <w:rPr>
          <w:rtl/>
        </w:rPr>
        <w:t>(</w:t>
      </w:r>
      <w:r w:rsidRPr="008125C8">
        <w:rPr>
          <w:rtl/>
        </w:rPr>
        <w:t>ابن يونس قال : شعيب بن عمر</w:t>
      </w:r>
      <w:r>
        <w:rPr>
          <w:rtl/>
        </w:rPr>
        <w:t>)</w:t>
      </w:r>
      <w:r w:rsidRPr="008125C8">
        <w:rPr>
          <w:rtl/>
        </w:rPr>
        <w:t xml:space="preserve"> ، </w:t>
      </w:r>
      <w:r>
        <w:rPr>
          <w:rtl/>
        </w:rPr>
        <w:t>و (</w:t>
      </w:r>
      <w:r w:rsidRPr="008125C8">
        <w:rPr>
          <w:rtl/>
        </w:rPr>
        <w:t>ابن حزم قال : عمر بن شعيب</w:t>
      </w:r>
      <w:r>
        <w:rPr>
          <w:rtl/>
        </w:rPr>
        <w:t>)</w:t>
      </w:r>
      <w:r w:rsidRPr="008125C8">
        <w:rPr>
          <w:rtl/>
        </w:rPr>
        <w:t xml:space="preserve"> ، ولو لا ذلك لقلنا : إن أحدهما ابن الآخر ، ويحتمل أن يكونا حضرا الفتح ، إن لم يكن انقلب على أحدهما </w:t>
      </w:r>
      <w:r>
        <w:rPr>
          <w:rtl/>
        </w:rPr>
        <w:t>(</w:t>
      </w:r>
      <w:r w:rsidRPr="008125C8">
        <w:rPr>
          <w:rtl/>
        </w:rPr>
        <w:t>أى : وهم ابن يونس ، أو ابن حزم فى اسم المترجم له</w:t>
      </w:r>
      <w:r>
        <w:rPr>
          <w:rtl/>
        </w:rPr>
        <w:t>).</w:t>
      </w:r>
      <w:r w:rsidRPr="008125C8">
        <w:rPr>
          <w:rtl/>
        </w:rPr>
        <w:t xml:space="preserve"> وأرى أن الراجح ما ذكره ابن يونس ، فهو أقدم عهدا من ابن حزم ، وأخباره دقيقة غالبا ، واتفق معه المحققون ممن جاء بعده ، مثل : </w:t>
      </w:r>
      <w:r>
        <w:rPr>
          <w:rtl/>
        </w:rPr>
        <w:t>(</w:t>
      </w:r>
      <w:r w:rsidRPr="008125C8">
        <w:rPr>
          <w:rtl/>
        </w:rPr>
        <w:t>السمعانى</w:t>
      </w:r>
      <w:r>
        <w:rPr>
          <w:rtl/>
        </w:rPr>
        <w:t>)</w:t>
      </w:r>
      <w:r w:rsidRPr="008125C8">
        <w:rPr>
          <w:rtl/>
        </w:rPr>
        <w:t xml:space="preserve"> ، </w:t>
      </w:r>
      <w:r>
        <w:rPr>
          <w:rtl/>
        </w:rPr>
        <w:t>و (</w:t>
      </w:r>
      <w:r w:rsidRPr="008125C8">
        <w:rPr>
          <w:rtl/>
        </w:rPr>
        <w:t>ياقوت</w:t>
      </w:r>
      <w:r>
        <w:rPr>
          <w:rtl/>
        </w:rPr>
        <w:t>).</w:t>
      </w:r>
    </w:p>
    <w:p w:rsidR="0036165F" w:rsidRPr="00685D84" w:rsidRDefault="0036165F" w:rsidP="0015452C">
      <w:pPr>
        <w:pStyle w:val="libFootnote0"/>
        <w:rPr>
          <w:rtl/>
        </w:rPr>
      </w:pPr>
      <w:r w:rsidRPr="00685D84">
        <w:rPr>
          <w:rtl/>
        </w:rPr>
        <w:t xml:space="preserve">(1) ضبط اسم المترجم له بالشكل فى </w:t>
      </w:r>
      <w:r>
        <w:rPr>
          <w:rtl/>
        </w:rPr>
        <w:t>(</w:t>
      </w:r>
      <w:r w:rsidRPr="00685D84">
        <w:rPr>
          <w:rtl/>
        </w:rPr>
        <w:t>تاريخ الإسلام</w:t>
      </w:r>
      <w:r>
        <w:rPr>
          <w:rtl/>
        </w:rPr>
        <w:t>)</w:t>
      </w:r>
      <w:r w:rsidRPr="00685D84">
        <w:rPr>
          <w:rtl/>
        </w:rPr>
        <w:t xml:space="preserve"> 12 / 186 </w:t>
      </w:r>
      <w:r>
        <w:rPr>
          <w:rtl/>
        </w:rPr>
        <w:t>(</w:t>
      </w:r>
      <w:r w:rsidRPr="00685D84">
        <w:rPr>
          <w:rtl/>
        </w:rPr>
        <w:t>ولعل ذلك من وضع المحقق</w:t>
      </w:r>
      <w:r>
        <w:rPr>
          <w:rtl/>
        </w:rPr>
        <w:t>).</w:t>
      </w:r>
      <w:r w:rsidRPr="00685D84">
        <w:rPr>
          <w:rFonts w:hint="cs"/>
          <w:rtl/>
        </w:rPr>
        <w:t xml:space="preserve"> </w:t>
      </w:r>
      <w:r w:rsidRPr="00685D84">
        <w:rPr>
          <w:rtl/>
        </w:rPr>
        <w:t>وأضاف الذهبى : أنه الفقيه الفرضىّ العبد الصالح.</w:t>
      </w:r>
    </w:p>
    <w:p w:rsidR="0036165F" w:rsidRPr="008125C8" w:rsidRDefault="0036165F" w:rsidP="0015452C">
      <w:pPr>
        <w:pStyle w:val="libFootnote0"/>
        <w:rPr>
          <w:rtl/>
        </w:rPr>
      </w:pPr>
      <w:r>
        <w:rPr>
          <w:rtl/>
        </w:rPr>
        <w:t>(</w:t>
      </w:r>
      <w:r w:rsidRPr="008125C8">
        <w:rPr>
          <w:rtl/>
        </w:rPr>
        <w:t xml:space="preserve">2) الإكمال 5 / 59 </w:t>
      </w:r>
      <w:r>
        <w:rPr>
          <w:rtl/>
        </w:rPr>
        <w:t>(</w:t>
      </w:r>
      <w:r w:rsidRPr="008125C8">
        <w:rPr>
          <w:rtl/>
        </w:rPr>
        <w:t>ذكر علمه بالفرائض ، وصلاحه وعبادته ، ووفاته بالمغرب. ولم يذكر ابن يونس مصدرا له</w:t>
      </w:r>
      <w:r>
        <w:rPr>
          <w:rtl/>
        </w:rPr>
        <w:t>)</w:t>
      </w:r>
      <w:r w:rsidRPr="008125C8">
        <w:rPr>
          <w:rtl/>
        </w:rPr>
        <w:t xml:space="preserve"> ، وتاريخ الإسلام 12 / 186 </w:t>
      </w:r>
      <w:r>
        <w:rPr>
          <w:rtl/>
        </w:rPr>
        <w:t>(</w:t>
      </w:r>
      <w:r w:rsidRPr="008125C8">
        <w:rPr>
          <w:rtl/>
        </w:rPr>
        <w:t>قال ابن يونس</w:t>
      </w:r>
      <w:r>
        <w:rPr>
          <w:rtl/>
        </w:rPr>
        <w:t>).</w:t>
      </w:r>
      <w:r w:rsidRPr="008125C8">
        <w:rPr>
          <w:rtl/>
        </w:rPr>
        <w:t xml:space="preserve"> ترجم له أبو العرب</w:t>
      </w:r>
      <w:r>
        <w:rPr>
          <w:rtl/>
        </w:rPr>
        <w:t xml:space="preserve"> ـ </w:t>
      </w:r>
      <w:r w:rsidRPr="008125C8">
        <w:rPr>
          <w:rtl/>
        </w:rPr>
        <w:t>باختصار</w:t>
      </w:r>
      <w:r>
        <w:rPr>
          <w:rtl/>
        </w:rPr>
        <w:t xml:space="preserve"> ـ </w:t>
      </w:r>
      <w:r w:rsidRPr="008125C8">
        <w:rPr>
          <w:rtl/>
        </w:rPr>
        <w:t xml:space="preserve">فى </w:t>
      </w:r>
      <w:r>
        <w:rPr>
          <w:rtl/>
        </w:rPr>
        <w:t>(</w:t>
      </w:r>
      <w:r w:rsidRPr="008125C8">
        <w:rPr>
          <w:rtl/>
        </w:rPr>
        <w:t>طبقاته</w:t>
      </w:r>
      <w:r>
        <w:rPr>
          <w:rtl/>
        </w:rPr>
        <w:t>)</w:t>
      </w:r>
      <w:r w:rsidRPr="008125C8">
        <w:rPr>
          <w:rtl/>
        </w:rPr>
        <w:t xml:space="preserve"> ص 139 ، والمالكى ترجمة مفصلة فى </w:t>
      </w:r>
      <w:r>
        <w:rPr>
          <w:rtl/>
        </w:rPr>
        <w:t>(</w:t>
      </w:r>
      <w:r w:rsidRPr="008125C8">
        <w:rPr>
          <w:rtl/>
        </w:rPr>
        <w:t>رياض النفوس ، ط. بيروت</w:t>
      </w:r>
      <w:r>
        <w:rPr>
          <w:rtl/>
        </w:rPr>
        <w:t>)</w:t>
      </w:r>
      <w:r w:rsidRPr="008125C8">
        <w:rPr>
          <w:rtl/>
        </w:rPr>
        <w:t xml:space="preserve"> 1 / 312</w:t>
      </w:r>
      <w:r>
        <w:rPr>
          <w:rtl/>
        </w:rPr>
        <w:t xml:space="preserve"> ـ </w:t>
      </w:r>
      <w:r w:rsidRPr="008125C8">
        <w:rPr>
          <w:rtl/>
        </w:rPr>
        <w:t>321 ، خلاصتها : أنه يكنى أبا علىّ ، وكان رجلا صالحا ضرير البدن والبصر ، مستجاب الدعاء عالما بالفرائض ، وله فيها كتاب. روى عنه سحنون ، وعون بن يوسف.</w:t>
      </w:r>
    </w:p>
    <w:p w:rsidR="0036165F" w:rsidRPr="008125C8" w:rsidRDefault="0036165F" w:rsidP="0015452C">
      <w:pPr>
        <w:pStyle w:val="libFootnote0"/>
        <w:rPr>
          <w:rtl/>
        </w:rPr>
      </w:pPr>
      <w:r>
        <w:rPr>
          <w:rtl/>
        </w:rPr>
        <w:t>(</w:t>
      </w:r>
      <w:r w:rsidRPr="008125C8">
        <w:rPr>
          <w:rtl/>
        </w:rPr>
        <w:t xml:space="preserve">3) الإكمال 5 / 20 </w:t>
      </w:r>
      <w:r>
        <w:rPr>
          <w:rtl/>
        </w:rPr>
        <w:t>(</w:t>
      </w:r>
      <w:r w:rsidRPr="008125C8">
        <w:rPr>
          <w:rtl/>
        </w:rPr>
        <w:t>قاله ابن يونس</w:t>
      </w:r>
      <w:r>
        <w:rPr>
          <w:rtl/>
        </w:rPr>
        <w:t>).</w:t>
      </w:r>
    </w:p>
    <w:p w:rsidR="0036165F" w:rsidRPr="008125C8" w:rsidRDefault="0036165F" w:rsidP="0036165F">
      <w:pPr>
        <w:pStyle w:val="Heading1Center"/>
        <w:rPr>
          <w:rtl/>
        </w:rPr>
      </w:pPr>
      <w:r>
        <w:rPr>
          <w:rtl/>
        </w:rPr>
        <w:br w:type="page"/>
      </w:r>
      <w:bookmarkStart w:id="14" w:name="_Toc190763537"/>
      <w:r w:rsidRPr="008125C8">
        <w:rPr>
          <w:rtl/>
        </w:rPr>
        <w:lastRenderedPageBreak/>
        <w:t>باب الصاد</w:t>
      </w:r>
      <w:bookmarkEnd w:id="14"/>
    </w:p>
    <w:p w:rsidR="0036165F" w:rsidRPr="008125C8" w:rsidRDefault="0036165F" w:rsidP="00CF05AF">
      <w:pPr>
        <w:pStyle w:val="libBold1"/>
        <w:rPr>
          <w:rtl/>
        </w:rPr>
      </w:pPr>
      <w:r w:rsidRPr="008125C8">
        <w:rPr>
          <w:rtl/>
        </w:rPr>
        <w:t>ذكر من اسمه «صاعد» :</w:t>
      </w:r>
    </w:p>
    <w:p w:rsidR="0036165F" w:rsidRPr="008125C8" w:rsidRDefault="0036165F" w:rsidP="00791E39">
      <w:pPr>
        <w:pStyle w:val="libNormal"/>
        <w:rPr>
          <w:rtl/>
        </w:rPr>
      </w:pPr>
      <w:r w:rsidRPr="008125C8">
        <w:rPr>
          <w:rtl/>
        </w:rPr>
        <w:t>258</w:t>
      </w:r>
      <w:r>
        <w:rPr>
          <w:rtl/>
        </w:rPr>
        <w:t xml:space="preserve"> ـ </w:t>
      </w:r>
      <w:r w:rsidRPr="008125C8">
        <w:rPr>
          <w:rtl/>
        </w:rPr>
        <w:t xml:space="preserve">صاعد بن عبد الرحمن الدمشقى </w:t>
      </w:r>
      <w:r w:rsidRPr="0015452C">
        <w:rPr>
          <w:rStyle w:val="libFootnotenumChar"/>
          <w:rtl/>
        </w:rPr>
        <w:t>(1)</w:t>
      </w:r>
      <w:r w:rsidRPr="008125C8">
        <w:rPr>
          <w:rtl/>
        </w:rPr>
        <w:t xml:space="preserve"> : سمع شعيب بن عمرو ، والربيع المرادى ، وبكّارا. روى عنه أبو بكر بن المقرئ ، وعبد الوهاب الكلابى. وحدّث بمصر.</w:t>
      </w:r>
      <w:r>
        <w:rPr>
          <w:rFonts w:hint="cs"/>
          <w:rtl/>
        </w:rPr>
        <w:t xml:space="preserve"> </w:t>
      </w:r>
      <w:r w:rsidRPr="008125C8">
        <w:rPr>
          <w:rtl/>
        </w:rPr>
        <w:t xml:space="preserve">ثقة ، توفى فى ربيع الأول سنة أربع وعشرين وثلاثمائة </w:t>
      </w:r>
      <w:r w:rsidRPr="0015452C">
        <w:rPr>
          <w:rStyle w:val="libFootnotenumChar"/>
          <w:rtl/>
        </w:rPr>
        <w:t>(2)</w:t>
      </w:r>
      <w:r>
        <w:rPr>
          <w:rtl/>
        </w:rPr>
        <w:t>.</w:t>
      </w:r>
    </w:p>
    <w:p w:rsidR="0036165F" w:rsidRPr="008125C8" w:rsidRDefault="0036165F" w:rsidP="00CF05AF">
      <w:pPr>
        <w:pStyle w:val="libBold1"/>
        <w:rPr>
          <w:rtl/>
        </w:rPr>
      </w:pPr>
      <w:r w:rsidRPr="008125C8">
        <w:rPr>
          <w:rtl/>
        </w:rPr>
        <w:t>ذكر من اسمه «صالح» :</w:t>
      </w:r>
    </w:p>
    <w:p w:rsidR="0036165F" w:rsidRPr="008125C8" w:rsidRDefault="0036165F" w:rsidP="00791E39">
      <w:pPr>
        <w:pStyle w:val="libNormal"/>
        <w:rPr>
          <w:rtl/>
        </w:rPr>
      </w:pPr>
      <w:r w:rsidRPr="008125C8">
        <w:rPr>
          <w:rtl/>
        </w:rPr>
        <w:t>259</w:t>
      </w:r>
      <w:r>
        <w:rPr>
          <w:rtl/>
        </w:rPr>
        <w:t xml:space="preserve"> ـ </w:t>
      </w:r>
      <w:r w:rsidRPr="008125C8">
        <w:rPr>
          <w:rtl/>
        </w:rPr>
        <w:t>صالح بن بهلول بن عمر بن صالح التجيبى : من تجيب «من أنفسهم»</w:t>
      </w:r>
      <w:r>
        <w:rPr>
          <w:rtl/>
        </w:rPr>
        <w:t>.</w:t>
      </w:r>
      <w:r w:rsidRPr="008125C8">
        <w:rPr>
          <w:rtl/>
        </w:rPr>
        <w:t xml:space="preserve"> من أهل إفريقيّة. روى عنه سعيد بن عفير ، وغيره </w:t>
      </w:r>
      <w:r w:rsidRPr="0015452C">
        <w:rPr>
          <w:rStyle w:val="libFootnotenumChar"/>
          <w:rtl/>
        </w:rPr>
        <w:t>(3)</w:t>
      </w:r>
      <w:r>
        <w:rPr>
          <w:rtl/>
        </w:rPr>
        <w:t>.</w:t>
      </w:r>
    </w:p>
    <w:p w:rsidR="0036165F" w:rsidRPr="008125C8" w:rsidRDefault="0036165F" w:rsidP="00791E39">
      <w:pPr>
        <w:pStyle w:val="libNormal"/>
        <w:rPr>
          <w:rtl/>
        </w:rPr>
      </w:pPr>
      <w:r w:rsidRPr="008125C8">
        <w:rPr>
          <w:rtl/>
        </w:rPr>
        <w:t>260</w:t>
      </w:r>
      <w:r>
        <w:rPr>
          <w:rtl/>
        </w:rPr>
        <w:t xml:space="preserve"> ـ </w:t>
      </w:r>
      <w:r w:rsidRPr="008125C8">
        <w:rPr>
          <w:rtl/>
        </w:rPr>
        <w:t xml:space="preserve">صالح بن عبيدة بن حبيب بن صالح التجيبى : من أهل إفريقية. روى عنه ابنه عمر </w:t>
      </w:r>
      <w:r w:rsidRPr="0015452C">
        <w:rPr>
          <w:rStyle w:val="libFootnotenumChar"/>
          <w:rtl/>
        </w:rPr>
        <w:t>(4)</w:t>
      </w:r>
      <w:r>
        <w:rPr>
          <w:rtl/>
        </w:rPr>
        <w:t>.</w:t>
      </w:r>
    </w:p>
    <w:p w:rsidR="0036165F" w:rsidRPr="008125C8" w:rsidRDefault="0036165F" w:rsidP="00791E39">
      <w:pPr>
        <w:pStyle w:val="libNormal"/>
        <w:rPr>
          <w:rtl/>
        </w:rPr>
      </w:pPr>
      <w:r w:rsidRPr="008125C8">
        <w:rPr>
          <w:rtl/>
        </w:rPr>
        <w:t>261</w:t>
      </w:r>
      <w:r>
        <w:rPr>
          <w:rtl/>
        </w:rPr>
        <w:t xml:space="preserve"> ـ </w:t>
      </w:r>
      <w:r w:rsidRPr="008125C8">
        <w:rPr>
          <w:rtl/>
        </w:rPr>
        <w:t xml:space="preserve">صالح بن محمد الجلّاب : بغدادى ، قدم مصر بعد الثلاثمائة ، وحدّث بها </w:t>
      </w:r>
      <w:r w:rsidRPr="0015452C">
        <w:rPr>
          <w:rStyle w:val="libFootnotenumChar"/>
          <w:rtl/>
        </w:rPr>
        <w:t>(5)</w:t>
      </w:r>
      <w:r>
        <w:rPr>
          <w:rtl/>
        </w:rPr>
        <w:t>.</w:t>
      </w:r>
    </w:p>
    <w:p w:rsidR="0036165F" w:rsidRPr="008125C8" w:rsidRDefault="0036165F" w:rsidP="00CF05AF">
      <w:pPr>
        <w:pStyle w:val="libBold1"/>
        <w:rPr>
          <w:rtl/>
        </w:rPr>
      </w:pPr>
      <w:r w:rsidRPr="008125C8">
        <w:rPr>
          <w:rtl/>
        </w:rPr>
        <w:t>ذكر من اسمه «صعصعة» :</w:t>
      </w:r>
    </w:p>
    <w:p w:rsidR="0036165F" w:rsidRPr="008125C8" w:rsidRDefault="0036165F" w:rsidP="00791E39">
      <w:pPr>
        <w:pStyle w:val="libNormal"/>
        <w:rPr>
          <w:rtl/>
        </w:rPr>
      </w:pPr>
      <w:r w:rsidRPr="008125C8">
        <w:rPr>
          <w:rtl/>
        </w:rPr>
        <w:t>262</w:t>
      </w:r>
      <w:r>
        <w:rPr>
          <w:rtl/>
        </w:rPr>
        <w:t xml:space="preserve"> ـ </w:t>
      </w:r>
      <w:r w:rsidRPr="008125C8">
        <w:rPr>
          <w:rtl/>
        </w:rPr>
        <w:t>صعصعة بن سلّام : دمشقى ، يكنى أبا عبد الله. قدم مصر ، وروى عن الأوزاعىّ. ويروى عنه من أهل مصر</w:t>
      </w:r>
      <w:r>
        <w:rPr>
          <w:rtl/>
        </w:rPr>
        <w:t xml:space="preserve"> ـ </w:t>
      </w:r>
      <w:r w:rsidRPr="008125C8">
        <w:rPr>
          <w:rtl/>
        </w:rPr>
        <w:t>فيما علمت</w:t>
      </w:r>
      <w:r>
        <w:rPr>
          <w:rtl/>
        </w:rPr>
        <w:t xml:space="preserve"> ـ </w:t>
      </w:r>
      <w:r w:rsidRPr="008125C8">
        <w:rPr>
          <w:rtl/>
        </w:rPr>
        <w:t xml:space="preserve">موسى بن ربيعة الجمحىّ. ثم صار إلى الأندلس ، وكتب عنه هنالك. ولم يزل بالأندلس إلى زمن «هشام بن عبد الرحمن» ، وتوفى بها قريبا من سنة ثمانين ومائة. كان أول من أدخل الحديث الأندلس </w:t>
      </w:r>
      <w:r w:rsidRPr="0015452C">
        <w:rPr>
          <w:rStyle w:val="libFootnotenumChar"/>
          <w:rtl/>
        </w:rPr>
        <w:t>(6)</w:t>
      </w:r>
      <w:r>
        <w:rPr>
          <w:rtl/>
        </w:rPr>
        <w:t>.</w:t>
      </w:r>
    </w:p>
    <w:p w:rsidR="0036165F" w:rsidRPr="008125C8" w:rsidRDefault="0036165F" w:rsidP="00AB1DDF">
      <w:pPr>
        <w:pStyle w:val="libLine"/>
        <w:rPr>
          <w:rtl/>
        </w:rPr>
      </w:pPr>
      <w:r w:rsidRPr="008125C8">
        <w:rPr>
          <w:rtl/>
        </w:rPr>
        <w:t>__________________</w:t>
      </w:r>
    </w:p>
    <w:p w:rsidR="0036165F" w:rsidRPr="008125C8" w:rsidRDefault="0036165F" w:rsidP="0015452C">
      <w:pPr>
        <w:pStyle w:val="libFootnote0"/>
        <w:rPr>
          <w:rtl/>
        </w:rPr>
      </w:pPr>
      <w:r>
        <w:rPr>
          <w:rtl/>
        </w:rPr>
        <w:t>(</w:t>
      </w:r>
      <w:r w:rsidRPr="008125C8">
        <w:rPr>
          <w:rtl/>
        </w:rPr>
        <w:t xml:space="preserve">1) اكتفيت بهذا القدر من النسب ، بما يتفق مع منهجه العام فى </w:t>
      </w:r>
      <w:r>
        <w:rPr>
          <w:rtl/>
        </w:rPr>
        <w:t>(</w:t>
      </w:r>
      <w:r w:rsidRPr="008125C8">
        <w:rPr>
          <w:rtl/>
        </w:rPr>
        <w:t>الغرباء</w:t>
      </w:r>
      <w:r>
        <w:rPr>
          <w:rtl/>
        </w:rPr>
        <w:t>).</w:t>
      </w:r>
      <w:r w:rsidRPr="008125C8">
        <w:rPr>
          <w:rtl/>
        </w:rPr>
        <w:t xml:space="preserve"> وبقية النسب فى </w:t>
      </w:r>
      <w:r>
        <w:rPr>
          <w:rtl/>
        </w:rPr>
        <w:t>(</w:t>
      </w:r>
      <w:r w:rsidRPr="008125C8">
        <w:rPr>
          <w:rtl/>
        </w:rPr>
        <w:t>تاريخ الإسلام</w:t>
      </w:r>
      <w:r>
        <w:rPr>
          <w:rtl/>
        </w:rPr>
        <w:t>)</w:t>
      </w:r>
      <w:r w:rsidRPr="008125C8">
        <w:rPr>
          <w:rtl/>
        </w:rPr>
        <w:t xml:space="preserve"> 24 / 148 : </w:t>
      </w:r>
      <w:r>
        <w:rPr>
          <w:rtl/>
        </w:rPr>
        <w:t>(</w:t>
      </w:r>
      <w:r w:rsidRPr="008125C8">
        <w:rPr>
          <w:rtl/>
        </w:rPr>
        <w:t xml:space="preserve">صاعد بن عبد السلام النصرى النحاس ، يعرف ب </w:t>
      </w:r>
      <w:r>
        <w:rPr>
          <w:rtl/>
        </w:rPr>
        <w:t>(</w:t>
      </w:r>
      <w:r w:rsidRPr="008125C8">
        <w:rPr>
          <w:rtl/>
        </w:rPr>
        <w:t>البرّاد</w:t>
      </w:r>
      <w:r>
        <w:rPr>
          <w:rtl/>
        </w:rPr>
        <w:t>).</w:t>
      </w:r>
    </w:p>
    <w:p w:rsidR="0036165F" w:rsidRPr="008125C8" w:rsidRDefault="0036165F" w:rsidP="0015452C">
      <w:pPr>
        <w:pStyle w:val="libFootnote0"/>
        <w:rPr>
          <w:rtl/>
        </w:rPr>
      </w:pPr>
      <w:r>
        <w:rPr>
          <w:rtl/>
        </w:rPr>
        <w:t>(</w:t>
      </w:r>
      <w:r w:rsidRPr="008125C8">
        <w:rPr>
          <w:rtl/>
        </w:rPr>
        <w:t xml:space="preserve">2) السابق </w:t>
      </w:r>
      <w:r>
        <w:rPr>
          <w:rtl/>
        </w:rPr>
        <w:t>(</w:t>
      </w:r>
      <w:r w:rsidRPr="008125C8">
        <w:rPr>
          <w:rtl/>
        </w:rPr>
        <w:t>وثقه ابن يونس</w:t>
      </w:r>
      <w:r>
        <w:rPr>
          <w:rtl/>
        </w:rPr>
        <w:t>).</w:t>
      </w:r>
    </w:p>
    <w:p w:rsidR="0036165F" w:rsidRPr="008125C8" w:rsidRDefault="0036165F" w:rsidP="0015452C">
      <w:pPr>
        <w:pStyle w:val="libFootnote0"/>
        <w:rPr>
          <w:rtl/>
        </w:rPr>
      </w:pPr>
      <w:r>
        <w:rPr>
          <w:rtl/>
        </w:rPr>
        <w:t>(</w:t>
      </w:r>
      <w:r w:rsidRPr="008125C8">
        <w:rPr>
          <w:rtl/>
        </w:rPr>
        <w:t xml:space="preserve">3) الإكمال 6 / 54 </w:t>
      </w:r>
      <w:r>
        <w:rPr>
          <w:rtl/>
        </w:rPr>
        <w:t>(</w:t>
      </w:r>
      <w:r w:rsidRPr="008125C8">
        <w:rPr>
          <w:rtl/>
        </w:rPr>
        <w:t>ذكره ابن يونس فيمن اسمه صالح</w:t>
      </w:r>
      <w:r>
        <w:rPr>
          <w:rtl/>
        </w:rPr>
        <w:t>).</w:t>
      </w:r>
    </w:p>
    <w:p w:rsidR="0036165F" w:rsidRPr="008125C8" w:rsidRDefault="0036165F" w:rsidP="0015452C">
      <w:pPr>
        <w:pStyle w:val="libFootnote0"/>
        <w:rPr>
          <w:rtl/>
        </w:rPr>
      </w:pPr>
      <w:r>
        <w:rPr>
          <w:rtl/>
        </w:rPr>
        <w:t>(</w:t>
      </w:r>
      <w:r w:rsidRPr="008125C8">
        <w:rPr>
          <w:rtl/>
        </w:rPr>
        <w:t>4) السابق 6 / 53</w:t>
      </w:r>
      <w:r>
        <w:rPr>
          <w:rtl/>
        </w:rPr>
        <w:t xml:space="preserve"> ـ </w:t>
      </w:r>
      <w:r w:rsidRPr="008125C8">
        <w:rPr>
          <w:rtl/>
        </w:rPr>
        <w:t xml:space="preserve">54 </w:t>
      </w:r>
      <w:r>
        <w:rPr>
          <w:rtl/>
        </w:rPr>
        <w:t>(</w:t>
      </w:r>
      <w:r w:rsidRPr="008125C8">
        <w:rPr>
          <w:rtl/>
        </w:rPr>
        <w:t>فى تاريخ ابن يونس</w:t>
      </w:r>
      <w:r>
        <w:rPr>
          <w:rtl/>
        </w:rPr>
        <w:t>).</w:t>
      </w:r>
    </w:p>
    <w:p w:rsidR="0036165F" w:rsidRPr="008125C8" w:rsidRDefault="0036165F" w:rsidP="0015452C">
      <w:pPr>
        <w:pStyle w:val="libFootnote0"/>
        <w:rPr>
          <w:rtl/>
        </w:rPr>
      </w:pPr>
      <w:r>
        <w:rPr>
          <w:rtl/>
        </w:rPr>
        <w:t>(</w:t>
      </w:r>
      <w:r w:rsidRPr="008125C8">
        <w:rPr>
          <w:rtl/>
        </w:rPr>
        <w:t xml:space="preserve">5) تاريخ بغداد 9 / 329 </w:t>
      </w:r>
      <w:r>
        <w:rPr>
          <w:rtl/>
        </w:rPr>
        <w:t>(</w:t>
      </w:r>
      <w:r w:rsidRPr="008125C8">
        <w:rPr>
          <w:rtl/>
        </w:rPr>
        <w:t>بسند الخطيب البغدادى المعتاد إلى ابن مسرور ، حدثنا ابن يونس</w:t>
      </w:r>
      <w:r>
        <w:rPr>
          <w:rtl/>
        </w:rPr>
        <w:t>).</w:t>
      </w:r>
      <w:r w:rsidRPr="008125C8">
        <w:rPr>
          <w:rtl/>
        </w:rPr>
        <w:t xml:space="preserve"> كناه الخطيب أبا على ، وقال : حدّث بدمشق ، ومصر عن أبى عمرو حفص بن عمر الدورى ، وإسحاق بن بهلول التنوخى. روى عنه الحسن بن حبيب الدمشقى.</w:t>
      </w:r>
    </w:p>
    <w:p w:rsidR="0036165F" w:rsidRDefault="0036165F" w:rsidP="0015452C">
      <w:pPr>
        <w:pStyle w:val="libFootnote0"/>
        <w:rPr>
          <w:rtl/>
        </w:rPr>
      </w:pPr>
      <w:r w:rsidRPr="00685D84">
        <w:rPr>
          <w:rtl/>
        </w:rPr>
        <w:t xml:space="preserve">(6) تاريخ ابن الفرضى 1 / 240 </w:t>
      </w:r>
      <w:r>
        <w:rPr>
          <w:rtl/>
        </w:rPr>
        <w:t>(</w:t>
      </w:r>
      <w:r w:rsidRPr="00685D84">
        <w:rPr>
          <w:rtl/>
        </w:rPr>
        <w:t>ط. الخانجى</w:t>
      </w:r>
      <w:r>
        <w:rPr>
          <w:rtl/>
        </w:rPr>
        <w:t>).</w:t>
      </w:r>
      <w:r w:rsidRPr="00685D84">
        <w:rPr>
          <w:rtl/>
        </w:rPr>
        <w:t xml:space="preserve"> أخبرنا محمد بن أحمد ، قال : نا أبو سعيد. ولم</w:t>
      </w:r>
    </w:p>
    <w:p w:rsidR="0036165F" w:rsidRPr="008125C8" w:rsidRDefault="0036165F" w:rsidP="0036165F">
      <w:pPr>
        <w:pStyle w:val="Heading1Center"/>
        <w:rPr>
          <w:rtl/>
        </w:rPr>
      </w:pPr>
      <w:r>
        <w:rPr>
          <w:rtl/>
        </w:rPr>
        <w:br w:type="page"/>
      </w:r>
      <w:bookmarkStart w:id="15" w:name="_Toc190763538"/>
      <w:r w:rsidRPr="008125C8">
        <w:rPr>
          <w:rtl/>
        </w:rPr>
        <w:lastRenderedPageBreak/>
        <w:t>باب الضاد</w:t>
      </w:r>
      <w:bookmarkEnd w:id="15"/>
    </w:p>
    <w:p w:rsidR="0036165F" w:rsidRPr="008125C8" w:rsidRDefault="0036165F" w:rsidP="00CF05AF">
      <w:pPr>
        <w:pStyle w:val="libBold1"/>
        <w:rPr>
          <w:rtl/>
        </w:rPr>
      </w:pPr>
      <w:r w:rsidRPr="008125C8">
        <w:rPr>
          <w:rtl/>
        </w:rPr>
        <w:t>ذكر من اسمه «ضمام» :</w:t>
      </w:r>
    </w:p>
    <w:p w:rsidR="0036165F" w:rsidRPr="008125C8" w:rsidRDefault="0036165F" w:rsidP="00791E39">
      <w:pPr>
        <w:pStyle w:val="libNormal"/>
        <w:rPr>
          <w:rtl/>
        </w:rPr>
      </w:pPr>
      <w:r w:rsidRPr="008125C8">
        <w:rPr>
          <w:rtl/>
        </w:rPr>
        <w:t>263</w:t>
      </w:r>
      <w:r>
        <w:rPr>
          <w:rtl/>
        </w:rPr>
        <w:t xml:space="preserve"> ـ </w:t>
      </w:r>
      <w:r w:rsidRPr="008125C8">
        <w:rPr>
          <w:rtl/>
        </w:rPr>
        <w:t xml:space="preserve">ضمام </w:t>
      </w:r>
      <w:r w:rsidRPr="0015452C">
        <w:rPr>
          <w:rStyle w:val="libFootnotenumChar"/>
          <w:rtl/>
        </w:rPr>
        <w:t>(1)</w:t>
      </w:r>
      <w:r w:rsidRPr="008125C8">
        <w:rPr>
          <w:rtl/>
        </w:rPr>
        <w:t xml:space="preserve"> بن عبد الله بن نجبة </w:t>
      </w:r>
      <w:r w:rsidRPr="0015452C">
        <w:rPr>
          <w:rStyle w:val="libFootnotenumChar"/>
          <w:rtl/>
        </w:rPr>
        <w:t>(2)</w:t>
      </w:r>
      <w:r w:rsidRPr="008125C8">
        <w:rPr>
          <w:rtl/>
        </w:rPr>
        <w:t xml:space="preserve"> العامرىّ : مولى لهم من أهل </w:t>
      </w:r>
      <w:r>
        <w:rPr>
          <w:rtl/>
        </w:rPr>
        <w:t>(</w:t>
      </w:r>
      <w:r w:rsidRPr="008125C8">
        <w:rPr>
          <w:rtl/>
        </w:rPr>
        <w:t>بجّانة</w:t>
      </w:r>
      <w:r>
        <w:rPr>
          <w:rtl/>
        </w:rPr>
        <w:t>)</w:t>
      </w:r>
      <w:r w:rsidRPr="008125C8">
        <w:rPr>
          <w:rtl/>
        </w:rPr>
        <w:t xml:space="preserve"> </w:t>
      </w:r>
      <w:r w:rsidRPr="0015452C">
        <w:rPr>
          <w:rStyle w:val="libFootnotenumChar"/>
          <w:rtl/>
        </w:rPr>
        <w:t>(3)</w:t>
      </w:r>
      <w:r>
        <w:rPr>
          <w:rtl/>
        </w:rPr>
        <w:t xml:space="preserve"> ..</w:t>
      </w:r>
      <w:r>
        <w:rPr>
          <w:rFonts w:hint="cs"/>
          <w:rtl/>
        </w:rPr>
        <w:t xml:space="preserve"> </w:t>
      </w:r>
      <w:r w:rsidRPr="008125C8">
        <w:rPr>
          <w:rtl/>
        </w:rPr>
        <w:t xml:space="preserve">يكنى أبا عبد الله. معروف ببلده </w:t>
      </w:r>
      <w:r w:rsidRPr="0015452C">
        <w:rPr>
          <w:rStyle w:val="libFootnotenumChar"/>
          <w:rtl/>
        </w:rPr>
        <w:t>(4)</w:t>
      </w:r>
      <w:r>
        <w:rPr>
          <w:rtl/>
        </w:rPr>
        <w:t>.</w:t>
      </w:r>
      <w:r w:rsidRPr="008125C8">
        <w:rPr>
          <w:rtl/>
        </w:rPr>
        <w:t xml:space="preserve"> توفى فى نحو العشرين والثلاثمائة. حدّث </w:t>
      </w:r>
      <w:r w:rsidRPr="0015452C">
        <w:rPr>
          <w:rStyle w:val="libFootnotenumChar"/>
          <w:rtl/>
        </w:rPr>
        <w:t>(5)</w:t>
      </w:r>
      <w:r>
        <w:rPr>
          <w:rtl/>
        </w:rPr>
        <w:t>.</w:t>
      </w:r>
    </w:p>
    <w:p w:rsidR="0036165F" w:rsidRPr="008125C8" w:rsidRDefault="0036165F" w:rsidP="00AB1DDF">
      <w:pPr>
        <w:pStyle w:val="libLine"/>
        <w:rPr>
          <w:rtl/>
        </w:rPr>
      </w:pPr>
      <w:r w:rsidRPr="008125C8">
        <w:rPr>
          <w:rtl/>
        </w:rPr>
        <w:t>__________________</w:t>
      </w:r>
    </w:p>
    <w:p w:rsidR="0036165F" w:rsidRPr="00685D84" w:rsidRDefault="0036165F" w:rsidP="0015452C">
      <w:pPr>
        <w:pStyle w:val="libFootnote0"/>
        <w:rPr>
          <w:rtl/>
        </w:rPr>
      </w:pPr>
      <w:r w:rsidRPr="00685D84">
        <w:rPr>
          <w:rtl/>
        </w:rPr>
        <w:t>يذكر روايته عن الأوزاعى</w:t>
      </w:r>
      <w:r>
        <w:rPr>
          <w:rtl/>
        </w:rPr>
        <w:t>)</w:t>
      </w:r>
      <w:r w:rsidRPr="00685D84">
        <w:rPr>
          <w:rtl/>
        </w:rPr>
        <w:t xml:space="preserve"> ، والجذوة 1 / 379 </w:t>
      </w:r>
      <w:r>
        <w:rPr>
          <w:rtl/>
        </w:rPr>
        <w:t>(</w:t>
      </w:r>
      <w:r w:rsidRPr="00685D84">
        <w:rPr>
          <w:rtl/>
        </w:rPr>
        <w:t>قال أبو سعيد عبد الرحمن بن أحمد بن يونس. وبعد انتهاء النص قال : هذا آخر كلامه فيه</w:t>
      </w:r>
      <w:r>
        <w:rPr>
          <w:rtl/>
        </w:rPr>
        <w:t>)</w:t>
      </w:r>
      <w:r w:rsidRPr="00685D84">
        <w:rPr>
          <w:rtl/>
        </w:rPr>
        <w:t xml:space="preserve"> ، والبغية 324 </w:t>
      </w:r>
      <w:r>
        <w:rPr>
          <w:rtl/>
        </w:rPr>
        <w:t>(</w:t>
      </w:r>
      <w:r w:rsidRPr="00685D84">
        <w:rPr>
          <w:rtl/>
        </w:rPr>
        <w:t>شرحه. وفيه تحرفت الجمحىّ إلى الجحى</w:t>
      </w:r>
      <w:r>
        <w:rPr>
          <w:rtl/>
        </w:rPr>
        <w:t>)</w:t>
      </w:r>
      <w:r w:rsidRPr="00685D84">
        <w:rPr>
          <w:rtl/>
        </w:rPr>
        <w:t xml:space="preserve"> ، وتاريخ الإسلام 11 / 190 </w:t>
      </w:r>
      <w:r>
        <w:rPr>
          <w:rtl/>
        </w:rPr>
        <w:t>(</w:t>
      </w:r>
      <w:r w:rsidRPr="00685D84">
        <w:rPr>
          <w:rtl/>
        </w:rPr>
        <w:t>قال أبو سعيد بن يونس : توفى قريبا من سنة 180 ه‍</w:t>
      </w:r>
      <w:r>
        <w:rPr>
          <w:rtl/>
        </w:rPr>
        <w:t>.</w:t>
      </w:r>
      <w:r w:rsidRPr="00685D84">
        <w:rPr>
          <w:rtl/>
        </w:rPr>
        <w:t xml:space="preserve"> وقيل : سنة 192 ه‍</w:t>
      </w:r>
      <w:r>
        <w:rPr>
          <w:rtl/>
        </w:rPr>
        <w:t>.</w:t>
      </w:r>
      <w:r w:rsidRPr="00685D84">
        <w:rPr>
          <w:rtl/>
        </w:rPr>
        <w:t xml:space="preserve"> والثانى أثبت</w:t>
      </w:r>
      <w:r>
        <w:rPr>
          <w:rtl/>
        </w:rPr>
        <w:t>)</w:t>
      </w:r>
      <w:r w:rsidRPr="00685D84">
        <w:rPr>
          <w:rtl/>
        </w:rPr>
        <w:t xml:space="preserve"> ، 13 / 235 </w:t>
      </w:r>
      <w:r>
        <w:rPr>
          <w:rtl/>
        </w:rPr>
        <w:t>(</w:t>
      </w:r>
      <w:r w:rsidRPr="00685D84">
        <w:rPr>
          <w:rtl/>
        </w:rPr>
        <w:t>شرحه</w:t>
      </w:r>
      <w:r>
        <w:rPr>
          <w:rtl/>
        </w:rPr>
        <w:t>)</w:t>
      </w:r>
      <w:r w:rsidRPr="00685D84">
        <w:rPr>
          <w:rtl/>
        </w:rPr>
        <w:t xml:space="preserve"> ، والبداية والنهاية 10 / 217 </w:t>
      </w:r>
      <w:r>
        <w:rPr>
          <w:rtl/>
        </w:rPr>
        <w:t>(</w:t>
      </w:r>
      <w:r w:rsidRPr="00685D84">
        <w:rPr>
          <w:rtl/>
        </w:rPr>
        <w:t xml:space="preserve">ذكره ابن يونس فى تاريخه </w:t>
      </w:r>
      <w:r>
        <w:rPr>
          <w:rtl/>
        </w:rPr>
        <w:t>(</w:t>
      </w:r>
      <w:r w:rsidRPr="00685D84">
        <w:rPr>
          <w:rtl/>
        </w:rPr>
        <w:t>تاريخ مصر</w:t>
      </w:r>
      <w:r>
        <w:rPr>
          <w:rtl/>
        </w:rPr>
        <w:t xml:space="preserve">) ـ </w:t>
      </w:r>
      <w:r w:rsidRPr="00685D84">
        <w:rPr>
          <w:rtl/>
        </w:rPr>
        <w:t>والصواب تاريخ الغرباء</w:t>
      </w:r>
      <w:r>
        <w:rPr>
          <w:rtl/>
        </w:rPr>
        <w:t xml:space="preserve"> ـ </w:t>
      </w:r>
      <w:r w:rsidRPr="00685D84">
        <w:rPr>
          <w:rtl/>
        </w:rPr>
        <w:t>وقال : أدخل علم الحديث إليها. وذكر وفاته قريبا من سنة 180 ه‍</w:t>
      </w:r>
      <w:r>
        <w:rPr>
          <w:rtl/>
        </w:rPr>
        <w:t>).</w:t>
      </w:r>
      <w:r w:rsidRPr="00685D84">
        <w:rPr>
          <w:rtl/>
        </w:rPr>
        <w:t xml:space="preserve"> ورجح ابن كثير هذا التاريخ للوفاة ، وقال : والذي حرره الحميدى فى هذه السنة أثبت </w:t>
      </w:r>
      <w:r>
        <w:rPr>
          <w:rtl/>
        </w:rPr>
        <w:t>(</w:t>
      </w:r>
      <w:r w:rsidRPr="00685D84">
        <w:rPr>
          <w:rtl/>
        </w:rPr>
        <w:t>ويقصد : أنه أرجح من التاريخ الذي ذكره ابن حزم ، وهو سنة 192 ه‍</w:t>
      </w:r>
      <w:r>
        <w:rPr>
          <w:rtl/>
        </w:rPr>
        <w:t>.</w:t>
      </w:r>
      <w:r w:rsidRPr="00685D84">
        <w:rPr>
          <w:rtl/>
        </w:rPr>
        <w:t xml:space="preserve"> </w:t>
      </w:r>
      <w:r>
        <w:rPr>
          <w:rtl/>
        </w:rPr>
        <w:t>(</w:t>
      </w:r>
      <w:r w:rsidRPr="00685D84">
        <w:rPr>
          <w:rtl/>
        </w:rPr>
        <w:t>السابق 10 / 379</w:t>
      </w:r>
      <w:r>
        <w:rPr>
          <w:rtl/>
        </w:rPr>
        <w:t>).</w:t>
      </w:r>
      <w:r w:rsidRPr="00685D84">
        <w:rPr>
          <w:rtl/>
        </w:rPr>
        <w:t xml:space="preserve"> وأضاف ابن الفرضى فى </w:t>
      </w:r>
      <w:r>
        <w:rPr>
          <w:rtl/>
        </w:rPr>
        <w:t>(</w:t>
      </w:r>
      <w:r w:rsidRPr="00685D84">
        <w:rPr>
          <w:rtl/>
        </w:rPr>
        <w:t>تاريخه ، ط.</w:t>
      </w:r>
      <w:r w:rsidRPr="00685D84">
        <w:rPr>
          <w:rFonts w:hint="cs"/>
          <w:rtl/>
        </w:rPr>
        <w:t xml:space="preserve"> </w:t>
      </w:r>
      <w:r w:rsidRPr="00685D84">
        <w:rPr>
          <w:rtl/>
        </w:rPr>
        <w:t>الخانجى</w:t>
      </w:r>
      <w:r>
        <w:rPr>
          <w:rtl/>
        </w:rPr>
        <w:t>)</w:t>
      </w:r>
      <w:r w:rsidRPr="00685D84">
        <w:rPr>
          <w:rtl/>
        </w:rPr>
        <w:t xml:space="preserve"> 1 / 240 : أنه كان صاحب الفتيا بالأندلس أيام الداخل وصدرا من أيام هشام ابنه ، وولى الصلاة بقرطبة ، وأدخل مذهب الأوزاعى إلى الأندلس. </w:t>
      </w:r>
      <w:r>
        <w:rPr>
          <w:rtl/>
        </w:rPr>
        <w:t>(</w:t>
      </w:r>
      <w:r w:rsidRPr="00685D84">
        <w:rPr>
          <w:rtl/>
        </w:rPr>
        <w:t>كما صرح بالجزئية الأخيرة ابن كثير فى : البداية والنهاية</w:t>
      </w:r>
      <w:r>
        <w:rPr>
          <w:rtl/>
        </w:rPr>
        <w:t>)</w:t>
      </w:r>
      <w:r w:rsidRPr="00685D84">
        <w:rPr>
          <w:rtl/>
        </w:rPr>
        <w:t xml:space="preserve"> 10 / 217.</w:t>
      </w:r>
    </w:p>
    <w:p w:rsidR="0036165F" w:rsidRPr="008125C8" w:rsidRDefault="0036165F" w:rsidP="0015452C">
      <w:pPr>
        <w:pStyle w:val="libFootnote0"/>
        <w:rPr>
          <w:rtl/>
        </w:rPr>
      </w:pPr>
      <w:r>
        <w:rPr>
          <w:rtl/>
        </w:rPr>
        <w:t>(</w:t>
      </w:r>
      <w:r w:rsidRPr="008125C8">
        <w:rPr>
          <w:rtl/>
        </w:rPr>
        <w:t xml:space="preserve">1) كذا ثبت بالضاد فى </w:t>
      </w:r>
      <w:r>
        <w:rPr>
          <w:rtl/>
        </w:rPr>
        <w:t>(</w:t>
      </w:r>
      <w:r w:rsidRPr="008125C8">
        <w:rPr>
          <w:rtl/>
        </w:rPr>
        <w:t>تاريخ أهل مصر والمغرب</w:t>
      </w:r>
      <w:r>
        <w:rPr>
          <w:rtl/>
        </w:rPr>
        <w:t>).</w:t>
      </w:r>
      <w:r w:rsidRPr="008125C8">
        <w:rPr>
          <w:rtl/>
        </w:rPr>
        <w:t xml:space="preserve"> تصنيف : أبى سعيد عبد الرحمن بن أحمد ابن يونس بن عبد الأعلى بن موسى بن ميسرة بن حفص بن حيان الصدفى </w:t>
      </w:r>
      <w:r>
        <w:rPr>
          <w:rtl/>
        </w:rPr>
        <w:t>(</w:t>
      </w:r>
      <w:r w:rsidRPr="008125C8">
        <w:rPr>
          <w:rtl/>
        </w:rPr>
        <w:t>الذيل والتكملة ، بقية السفر الرابع</w:t>
      </w:r>
      <w:r>
        <w:rPr>
          <w:rtl/>
        </w:rPr>
        <w:t>)</w:t>
      </w:r>
      <w:r w:rsidRPr="008125C8">
        <w:rPr>
          <w:rtl/>
        </w:rPr>
        <w:t xml:space="preserve"> ص 145.</w:t>
      </w:r>
    </w:p>
    <w:p w:rsidR="0036165F" w:rsidRPr="008125C8" w:rsidRDefault="0036165F" w:rsidP="0015452C">
      <w:pPr>
        <w:pStyle w:val="libFootnote0"/>
        <w:rPr>
          <w:rtl/>
        </w:rPr>
      </w:pPr>
      <w:r>
        <w:rPr>
          <w:rtl/>
        </w:rPr>
        <w:t>(</w:t>
      </w:r>
      <w:r w:rsidRPr="008125C8">
        <w:rPr>
          <w:rtl/>
        </w:rPr>
        <w:t xml:space="preserve">2) ضبطت بالحروف فى </w:t>
      </w:r>
      <w:r>
        <w:rPr>
          <w:rtl/>
        </w:rPr>
        <w:t>(</w:t>
      </w:r>
      <w:r w:rsidRPr="008125C8">
        <w:rPr>
          <w:rtl/>
        </w:rPr>
        <w:t>الإكمال</w:t>
      </w:r>
      <w:r>
        <w:rPr>
          <w:rtl/>
        </w:rPr>
        <w:t>)</w:t>
      </w:r>
      <w:r w:rsidRPr="008125C8">
        <w:rPr>
          <w:rtl/>
        </w:rPr>
        <w:t xml:space="preserve"> 1 / 500. وصحفت فى </w:t>
      </w:r>
      <w:r>
        <w:rPr>
          <w:rtl/>
        </w:rPr>
        <w:t>(</w:t>
      </w:r>
      <w:r w:rsidRPr="008125C8">
        <w:rPr>
          <w:rtl/>
        </w:rPr>
        <w:t>تاريخ ابن الفرضى ، ط. الخانجى</w:t>
      </w:r>
      <w:r>
        <w:rPr>
          <w:rtl/>
        </w:rPr>
        <w:t>)</w:t>
      </w:r>
      <w:r w:rsidRPr="008125C8">
        <w:rPr>
          <w:rtl/>
        </w:rPr>
        <w:t xml:space="preserve"> 1 / 242 إلى </w:t>
      </w:r>
      <w:r>
        <w:rPr>
          <w:rtl/>
        </w:rPr>
        <w:t>(</w:t>
      </w:r>
      <w:r w:rsidRPr="008125C8">
        <w:rPr>
          <w:rtl/>
        </w:rPr>
        <w:t>نجية</w:t>
      </w:r>
      <w:r>
        <w:rPr>
          <w:rtl/>
        </w:rPr>
        <w:t>)</w:t>
      </w:r>
      <w:r w:rsidRPr="008125C8">
        <w:rPr>
          <w:rtl/>
        </w:rPr>
        <w:t xml:space="preserve"> ، وفى </w:t>
      </w:r>
      <w:r>
        <w:rPr>
          <w:rtl/>
        </w:rPr>
        <w:t>(</w:t>
      </w:r>
      <w:r w:rsidRPr="008125C8">
        <w:rPr>
          <w:rtl/>
        </w:rPr>
        <w:t xml:space="preserve">الجذوة 1 / 382 إلى </w:t>
      </w:r>
      <w:r>
        <w:rPr>
          <w:rtl/>
        </w:rPr>
        <w:t>(</w:t>
      </w:r>
      <w:r w:rsidRPr="008125C8">
        <w:rPr>
          <w:rtl/>
        </w:rPr>
        <w:t>نحبة</w:t>
      </w:r>
      <w:r>
        <w:rPr>
          <w:rtl/>
        </w:rPr>
        <w:t>).</w:t>
      </w:r>
      <w:r w:rsidRPr="008125C8">
        <w:rPr>
          <w:rtl/>
        </w:rPr>
        <w:t xml:space="preserve"> واكتفى الضبى فى </w:t>
      </w:r>
      <w:r>
        <w:rPr>
          <w:rtl/>
        </w:rPr>
        <w:t>(</w:t>
      </w:r>
      <w:r w:rsidRPr="008125C8">
        <w:rPr>
          <w:rtl/>
        </w:rPr>
        <w:t>البغية</w:t>
      </w:r>
      <w:r>
        <w:rPr>
          <w:rtl/>
        </w:rPr>
        <w:t>)</w:t>
      </w:r>
      <w:r w:rsidRPr="008125C8">
        <w:rPr>
          <w:rtl/>
        </w:rPr>
        <w:t xml:space="preserve"> ص 325 بذكر </w:t>
      </w:r>
      <w:r>
        <w:rPr>
          <w:rtl/>
        </w:rPr>
        <w:t>(</w:t>
      </w:r>
      <w:r w:rsidRPr="008125C8">
        <w:rPr>
          <w:rtl/>
        </w:rPr>
        <w:t>ضمام بن عبد الله</w:t>
      </w:r>
      <w:r>
        <w:rPr>
          <w:rtl/>
        </w:rPr>
        <w:t>).</w:t>
      </w:r>
    </w:p>
    <w:p w:rsidR="0036165F" w:rsidRPr="00685D84" w:rsidRDefault="0036165F" w:rsidP="0015452C">
      <w:pPr>
        <w:pStyle w:val="libFootnote0"/>
        <w:rPr>
          <w:rtl/>
        </w:rPr>
      </w:pPr>
      <w:r w:rsidRPr="00685D84">
        <w:rPr>
          <w:rtl/>
        </w:rPr>
        <w:t xml:space="preserve">(3) قال ابن ماكولا عنها فى </w:t>
      </w:r>
      <w:r>
        <w:rPr>
          <w:rtl/>
        </w:rPr>
        <w:t>(</w:t>
      </w:r>
      <w:r w:rsidRPr="00685D84">
        <w:rPr>
          <w:rtl/>
        </w:rPr>
        <w:t>الإكمال</w:t>
      </w:r>
      <w:r>
        <w:rPr>
          <w:rtl/>
        </w:rPr>
        <w:t>)</w:t>
      </w:r>
      <w:r w:rsidRPr="00685D84">
        <w:rPr>
          <w:rtl/>
        </w:rPr>
        <w:t xml:space="preserve"> 5 / 225 : هى بلد من بلدان الأندلس ، فيها حمّة كبريت </w:t>
      </w:r>
      <w:r>
        <w:rPr>
          <w:rtl/>
        </w:rPr>
        <w:t>(</w:t>
      </w:r>
      <w:r w:rsidRPr="00685D84">
        <w:rPr>
          <w:rtl/>
        </w:rPr>
        <w:t>أى : بها عيون ماء حارة ، تنبع من الأرض ، يستشفى بالاغتسال من مائها</w:t>
      </w:r>
      <w:r>
        <w:rPr>
          <w:rtl/>
        </w:rPr>
        <w:t>).</w:t>
      </w:r>
      <w:r w:rsidRPr="00685D84">
        <w:rPr>
          <w:rtl/>
        </w:rPr>
        <w:t xml:space="preserve"> وجمع حمّة :</w:t>
      </w:r>
      <w:r w:rsidRPr="00685D84">
        <w:rPr>
          <w:rFonts w:hint="cs"/>
          <w:rtl/>
        </w:rPr>
        <w:t xml:space="preserve"> </w:t>
      </w:r>
      <w:r w:rsidRPr="00685D84">
        <w:rPr>
          <w:rtl/>
        </w:rPr>
        <w:t xml:space="preserve">حمّ ، وحمام. </w:t>
      </w:r>
      <w:r>
        <w:rPr>
          <w:rtl/>
        </w:rPr>
        <w:t>(</w:t>
      </w:r>
      <w:r w:rsidRPr="00685D84">
        <w:rPr>
          <w:rtl/>
        </w:rPr>
        <w:t>اللسان : ح. م. م</w:t>
      </w:r>
      <w:r>
        <w:rPr>
          <w:rtl/>
        </w:rPr>
        <w:t>)</w:t>
      </w:r>
      <w:r w:rsidRPr="00685D84">
        <w:rPr>
          <w:rtl/>
        </w:rPr>
        <w:t xml:space="preserve"> 2 / 1008 ، والمعجم الوسيط </w:t>
      </w:r>
      <w:r>
        <w:rPr>
          <w:rtl/>
        </w:rPr>
        <w:t>(</w:t>
      </w:r>
      <w:r w:rsidRPr="00685D84">
        <w:rPr>
          <w:rtl/>
        </w:rPr>
        <w:t>1 / 206</w:t>
      </w:r>
      <w:r>
        <w:rPr>
          <w:rtl/>
        </w:rPr>
        <w:t>).</w:t>
      </w:r>
      <w:r w:rsidRPr="00685D84">
        <w:rPr>
          <w:rtl/>
        </w:rPr>
        <w:t xml:space="preserve"> ذكر ياقوت :</w:t>
      </w:r>
      <w:r w:rsidRPr="00685D84">
        <w:rPr>
          <w:rFonts w:hint="cs"/>
          <w:rtl/>
        </w:rPr>
        <w:t xml:space="preserve"> </w:t>
      </w:r>
      <w:r w:rsidRPr="00685D84">
        <w:rPr>
          <w:rtl/>
        </w:rPr>
        <w:t>أنها مدينة بالأندلس من أعمال كورة إلبيرة ، خربت زمن ياقوت ، وقد انتقل أهلها إلى المرية.</w:t>
      </w:r>
      <w:r w:rsidRPr="00685D84">
        <w:rPr>
          <w:rFonts w:hint="cs"/>
          <w:rtl/>
        </w:rPr>
        <w:t xml:space="preserve"> </w:t>
      </w:r>
      <w:r>
        <w:rPr>
          <w:rtl/>
        </w:rPr>
        <w:t>(</w:t>
      </w:r>
      <w:r w:rsidRPr="00685D84">
        <w:rPr>
          <w:rtl/>
        </w:rPr>
        <w:t>معجم البلدان 1 / 403</w:t>
      </w:r>
      <w:r>
        <w:rPr>
          <w:rtl/>
        </w:rPr>
        <w:t>).</w:t>
      </w:r>
    </w:p>
    <w:p w:rsidR="0036165F" w:rsidRPr="008125C8" w:rsidRDefault="0036165F" w:rsidP="0015452C">
      <w:pPr>
        <w:pStyle w:val="libFootnote0"/>
        <w:rPr>
          <w:rtl/>
        </w:rPr>
      </w:pPr>
      <w:r>
        <w:rPr>
          <w:rtl/>
        </w:rPr>
        <w:t>(</w:t>
      </w:r>
      <w:r w:rsidRPr="008125C8">
        <w:rPr>
          <w:rtl/>
        </w:rPr>
        <w:t xml:space="preserve">4) الذيل والتكملة ، للمراكشى </w:t>
      </w:r>
      <w:r>
        <w:rPr>
          <w:rtl/>
        </w:rPr>
        <w:t>(</w:t>
      </w:r>
      <w:r w:rsidRPr="008125C8">
        <w:rPr>
          <w:rtl/>
        </w:rPr>
        <w:t>بقية السفر الرابع</w:t>
      </w:r>
      <w:r>
        <w:rPr>
          <w:rtl/>
        </w:rPr>
        <w:t>)</w:t>
      </w:r>
      <w:r w:rsidRPr="008125C8">
        <w:rPr>
          <w:rtl/>
        </w:rPr>
        <w:t xml:space="preserve"> ص 146 </w:t>
      </w:r>
      <w:r>
        <w:rPr>
          <w:rtl/>
        </w:rPr>
        <w:t>(</w:t>
      </w:r>
      <w:r w:rsidRPr="008125C8">
        <w:rPr>
          <w:rtl/>
        </w:rPr>
        <w:t>قال أبو سعيد بن يونس</w:t>
      </w:r>
      <w:r>
        <w:rPr>
          <w:rtl/>
        </w:rPr>
        <w:t>).</w:t>
      </w:r>
    </w:p>
    <w:p w:rsidR="0036165F" w:rsidRPr="00685D84" w:rsidRDefault="0036165F" w:rsidP="0015452C">
      <w:pPr>
        <w:pStyle w:val="libFootnote0"/>
        <w:rPr>
          <w:rtl/>
        </w:rPr>
      </w:pPr>
      <w:r w:rsidRPr="00685D84">
        <w:rPr>
          <w:rtl/>
        </w:rPr>
        <w:t xml:space="preserve">(5) تاريخ ابن الفرضى </w:t>
      </w:r>
      <w:r>
        <w:rPr>
          <w:rtl/>
        </w:rPr>
        <w:t>(</w:t>
      </w:r>
      <w:r w:rsidRPr="00685D84">
        <w:rPr>
          <w:rtl/>
        </w:rPr>
        <w:t>ط. الخانجى</w:t>
      </w:r>
      <w:r>
        <w:rPr>
          <w:rtl/>
        </w:rPr>
        <w:t>)</w:t>
      </w:r>
      <w:r w:rsidRPr="00685D84">
        <w:rPr>
          <w:rtl/>
        </w:rPr>
        <w:t xml:space="preserve"> 1 / 242 ، والذيل والتكملة </w:t>
      </w:r>
      <w:r>
        <w:rPr>
          <w:rtl/>
        </w:rPr>
        <w:t>(</w:t>
      </w:r>
      <w:r w:rsidRPr="00685D84">
        <w:rPr>
          <w:rtl/>
        </w:rPr>
        <w:t>بقية السفر الرابع</w:t>
      </w:r>
      <w:r>
        <w:rPr>
          <w:rtl/>
        </w:rPr>
        <w:t>)</w:t>
      </w:r>
      <w:r w:rsidRPr="00685D84">
        <w:rPr>
          <w:rtl/>
        </w:rPr>
        <w:t xml:space="preserve"> ص 146.</w:t>
      </w:r>
      <w:r w:rsidRPr="00685D84">
        <w:rPr>
          <w:rFonts w:hint="cs"/>
          <w:rtl/>
        </w:rPr>
        <w:t xml:space="preserve"> </w:t>
      </w:r>
      <w:r w:rsidRPr="00685D84">
        <w:rPr>
          <w:rtl/>
        </w:rPr>
        <w:t xml:space="preserve">وجدير بالذكر أن الحميدى ترجم له بما يشبه مادة ابن يونس تقريبا ، دون أن يذكر مصدره </w:t>
      </w:r>
      <w:r>
        <w:rPr>
          <w:rtl/>
        </w:rPr>
        <w:t>(</w:t>
      </w:r>
      <w:r w:rsidRPr="00685D84">
        <w:rPr>
          <w:rtl/>
        </w:rPr>
        <w:t>الجذوة 1 / 382</w:t>
      </w:r>
      <w:r>
        <w:rPr>
          <w:rtl/>
        </w:rPr>
        <w:t>).</w:t>
      </w:r>
      <w:r w:rsidRPr="00685D84">
        <w:rPr>
          <w:rtl/>
        </w:rPr>
        <w:t xml:space="preserve"> أما صاحب </w:t>
      </w:r>
      <w:r>
        <w:rPr>
          <w:rtl/>
        </w:rPr>
        <w:t>(</w:t>
      </w:r>
      <w:r w:rsidRPr="00685D84">
        <w:rPr>
          <w:rtl/>
        </w:rPr>
        <w:t>البغية</w:t>
      </w:r>
      <w:r>
        <w:rPr>
          <w:rtl/>
        </w:rPr>
        <w:t>)</w:t>
      </w:r>
      <w:r w:rsidRPr="00685D84">
        <w:rPr>
          <w:rtl/>
        </w:rPr>
        <w:t xml:space="preserve"> ص 325 ، فاكتفى بذكر سنة الوفاة.</w:t>
      </w:r>
    </w:p>
    <w:p w:rsidR="0036165F" w:rsidRPr="008125C8" w:rsidRDefault="0036165F" w:rsidP="00CF05AF">
      <w:pPr>
        <w:pStyle w:val="libBold1"/>
        <w:rPr>
          <w:rtl/>
        </w:rPr>
      </w:pPr>
      <w:r>
        <w:rPr>
          <w:rtl/>
        </w:rPr>
        <w:br w:type="page"/>
      </w:r>
      <w:r w:rsidRPr="008125C8">
        <w:rPr>
          <w:rtl/>
        </w:rPr>
        <w:lastRenderedPageBreak/>
        <w:t>ذكر من اسمه «ضمرة» :</w:t>
      </w:r>
    </w:p>
    <w:p w:rsidR="0036165F" w:rsidRPr="008125C8" w:rsidRDefault="0036165F" w:rsidP="00791E39">
      <w:pPr>
        <w:pStyle w:val="libNormal"/>
        <w:rPr>
          <w:rtl/>
        </w:rPr>
      </w:pPr>
      <w:r w:rsidRPr="008125C8">
        <w:rPr>
          <w:rtl/>
        </w:rPr>
        <w:t>264</w:t>
      </w:r>
      <w:r>
        <w:rPr>
          <w:rtl/>
        </w:rPr>
        <w:t xml:space="preserve"> ـ </w:t>
      </w:r>
      <w:r w:rsidRPr="008125C8">
        <w:rPr>
          <w:rtl/>
        </w:rPr>
        <w:t xml:space="preserve">ضمرة بن ربيعة الفلسطينى : يكنى أبا عبد الله. كان فقيههم فى زمانه </w:t>
      </w:r>
      <w:r w:rsidRPr="0015452C">
        <w:rPr>
          <w:rStyle w:val="libFootnotenumChar"/>
          <w:rtl/>
        </w:rPr>
        <w:t>(1)</w:t>
      </w:r>
      <w:r>
        <w:rPr>
          <w:rtl/>
        </w:rPr>
        <w:t>.</w:t>
      </w:r>
      <w:r w:rsidRPr="008125C8">
        <w:rPr>
          <w:rtl/>
        </w:rPr>
        <w:t xml:space="preserve"> توفى أول رمضان سنة اثنتين ومائتين </w:t>
      </w:r>
      <w:r w:rsidRPr="0015452C">
        <w:rPr>
          <w:rStyle w:val="libFootnotenumChar"/>
          <w:rtl/>
        </w:rPr>
        <w:t>(2)</w:t>
      </w:r>
      <w:r>
        <w:rPr>
          <w:rtl/>
        </w:rPr>
        <w:t>.</w:t>
      </w:r>
    </w:p>
    <w:p w:rsidR="0036165F" w:rsidRPr="008125C8" w:rsidRDefault="0036165F" w:rsidP="00AB1DDF">
      <w:pPr>
        <w:pStyle w:val="libLine"/>
        <w:rPr>
          <w:rtl/>
        </w:rPr>
      </w:pPr>
      <w:r w:rsidRPr="008125C8">
        <w:rPr>
          <w:rtl/>
        </w:rPr>
        <w:t>__________________</w:t>
      </w:r>
    </w:p>
    <w:p w:rsidR="0036165F" w:rsidRPr="008125C8" w:rsidRDefault="0036165F" w:rsidP="0015452C">
      <w:pPr>
        <w:pStyle w:val="libFootnote0"/>
        <w:rPr>
          <w:rtl/>
        </w:rPr>
      </w:pPr>
      <w:r>
        <w:rPr>
          <w:rtl/>
        </w:rPr>
        <w:t>(</w:t>
      </w:r>
      <w:r w:rsidRPr="008125C8">
        <w:rPr>
          <w:rtl/>
        </w:rPr>
        <w:t xml:space="preserve">1) تهذيب الكمال 13 / 320 </w:t>
      </w:r>
      <w:r>
        <w:rPr>
          <w:rtl/>
        </w:rPr>
        <w:t>(</w:t>
      </w:r>
      <w:r w:rsidRPr="008125C8">
        <w:rPr>
          <w:rtl/>
        </w:rPr>
        <w:t>قال أبو سعيد بن يونس</w:t>
      </w:r>
      <w:r>
        <w:rPr>
          <w:rtl/>
        </w:rPr>
        <w:t>)</w:t>
      </w:r>
      <w:r w:rsidRPr="008125C8">
        <w:rPr>
          <w:rtl/>
        </w:rPr>
        <w:t xml:space="preserve"> ، وتهذيب التهذيب 4 / 404 </w:t>
      </w:r>
      <w:r>
        <w:rPr>
          <w:rtl/>
        </w:rPr>
        <w:t>(</w:t>
      </w:r>
      <w:r w:rsidRPr="008125C8">
        <w:rPr>
          <w:rtl/>
        </w:rPr>
        <w:t>قال ابن يونس</w:t>
      </w:r>
      <w:r>
        <w:rPr>
          <w:rtl/>
        </w:rPr>
        <w:t>)</w:t>
      </w:r>
      <w:r w:rsidRPr="008125C8">
        <w:rPr>
          <w:rtl/>
        </w:rPr>
        <w:t xml:space="preserve"> ، وذيل ميزان الاعتدال 289</w:t>
      </w:r>
      <w:r>
        <w:rPr>
          <w:rtl/>
        </w:rPr>
        <w:t xml:space="preserve"> ـ </w:t>
      </w:r>
      <w:r w:rsidRPr="008125C8">
        <w:rPr>
          <w:rtl/>
        </w:rPr>
        <w:t xml:space="preserve">290 </w:t>
      </w:r>
      <w:r>
        <w:rPr>
          <w:rtl/>
        </w:rPr>
        <w:t>(</w:t>
      </w:r>
      <w:r w:rsidRPr="008125C8">
        <w:rPr>
          <w:rtl/>
        </w:rPr>
        <w:t>فقيه زمانه</w:t>
      </w:r>
      <w:r>
        <w:rPr>
          <w:rtl/>
        </w:rPr>
        <w:t>).</w:t>
      </w:r>
    </w:p>
    <w:p w:rsidR="0036165F" w:rsidRPr="008125C8" w:rsidRDefault="0036165F" w:rsidP="0015452C">
      <w:pPr>
        <w:pStyle w:val="libFootnote0"/>
        <w:rPr>
          <w:rtl/>
        </w:rPr>
      </w:pPr>
      <w:r>
        <w:rPr>
          <w:rtl/>
        </w:rPr>
        <w:t>(</w:t>
      </w:r>
      <w:r w:rsidRPr="008125C8">
        <w:rPr>
          <w:rtl/>
        </w:rPr>
        <w:t xml:space="preserve">2) تهذيب الكمال 13 / 320 ، وتهذيب التهذيب 4 / 404 </w:t>
      </w:r>
      <w:r>
        <w:rPr>
          <w:rtl/>
        </w:rPr>
        <w:t>(</w:t>
      </w:r>
      <w:r w:rsidRPr="008125C8">
        <w:rPr>
          <w:rtl/>
        </w:rPr>
        <w:t>أرّخه ابن يونس</w:t>
      </w:r>
      <w:r>
        <w:rPr>
          <w:rtl/>
        </w:rPr>
        <w:t>).</w:t>
      </w:r>
      <w:r w:rsidRPr="008125C8">
        <w:rPr>
          <w:rtl/>
        </w:rPr>
        <w:t xml:space="preserve"> وأضاف ابن حجر : أنه روى عن إبراهيم بن أبى عبلة ، والأوزاعى ، والثورى. روى عنه دحيم ، وأحمد بن هاشم الرملى ، وعمرو بن عثمان. ثقة.</w:t>
      </w:r>
    </w:p>
    <w:p w:rsidR="0036165F" w:rsidRPr="008125C8" w:rsidRDefault="0036165F" w:rsidP="0036165F">
      <w:pPr>
        <w:pStyle w:val="Heading1Center"/>
        <w:rPr>
          <w:rtl/>
        </w:rPr>
      </w:pPr>
      <w:r>
        <w:rPr>
          <w:rtl/>
        </w:rPr>
        <w:br w:type="page"/>
      </w:r>
      <w:bookmarkStart w:id="16" w:name="_Toc190763539"/>
      <w:r w:rsidRPr="008125C8">
        <w:rPr>
          <w:rtl/>
        </w:rPr>
        <w:lastRenderedPageBreak/>
        <w:t>باب الطاء</w:t>
      </w:r>
      <w:bookmarkEnd w:id="16"/>
    </w:p>
    <w:p w:rsidR="0036165F" w:rsidRPr="008125C8" w:rsidRDefault="0036165F" w:rsidP="00CF05AF">
      <w:pPr>
        <w:pStyle w:val="libBold1"/>
        <w:rPr>
          <w:rtl/>
        </w:rPr>
      </w:pPr>
      <w:r w:rsidRPr="008125C8">
        <w:rPr>
          <w:rtl/>
        </w:rPr>
        <w:t>ذكر من اسمه «طاهر» :</w:t>
      </w:r>
    </w:p>
    <w:p w:rsidR="0036165F" w:rsidRPr="008125C8" w:rsidRDefault="0036165F" w:rsidP="00791E39">
      <w:pPr>
        <w:pStyle w:val="libNormal"/>
        <w:rPr>
          <w:rtl/>
        </w:rPr>
      </w:pPr>
      <w:r w:rsidRPr="008125C8">
        <w:rPr>
          <w:rtl/>
        </w:rPr>
        <w:t>265</w:t>
      </w:r>
      <w:r>
        <w:rPr>
          <w:rtl/>
        </w:rPr>
        <w:t xml:space="preserve"> ـ </w:t>
      </w:r>
      <w:r w:rsidRPr="008125C8">
        <w:rPr>
          <w:rtl/>
        </w:rPr>
        <w:t xml:space="preserve">طاهر بن خالد بن نزار الأيلىّ : توفى ببغداد فى شعبان سنة ثلاث وستين ومائتين </w:t>
      </w:r>
      <w:r w:rsidRPr="0015452C">
        <w:rPr>
          <w:rStyle w:val="libFootnotenumChar"/>
          <w:rtl/>
        </w:rPr>
        <w:t>(1)</w:t>
      </w:r>
      <w:r>
        <w:rPr>
          <w:rtl/>
        </w:rPr>
        <w:t>.</w:t>
      </w:r>
    </w:p>
    <w:p w:rsidR="0036165F" w:rsidRPr="008125C8" w:rsidRDefault="0036165F" w:rsidP="00CF05AF">
      <w:pPr>
        <w:pStyle w:val="libBold1"/>
        <w:rPr>
          <w:rtl/>
        </w:rPr>
      </w:pPr>
      <w:r w:rsidRPr="008125C8">
        <w:rPr>
          <w:rtl/>
        </w:rPr>
        <w:t>ذكر من اسمه «طلق» :</w:t>
      </w:r>
    </w:p>
    <w:p w:rsidR="0036165F" w:rsidRPr="008125C8" w:rsidRDefault="0036165F" w:rsidP="00791E39">
      <w:pPr>
        <w:pStyle w:val="libNormal"/>
        <w:rPr>
          <w:rtl/>
        </w:rPr>
      </w:pPr>
      <w:r w:rsidRPr="008125C8">
        <w:rPr>
          <w:rtl/>
        </w:rPr>
        <w:t>266</w:t>
      </w:r>
      <w:r>
        <w:rPr>
          <w:rtl/>
        </w:rPr>
        <w:t xml:space="preserve"> ـ </w:t>
      </w:r>
      <w:r w:rsidRPr="008125C8">
        <w:rPr>
          <w:rtl/>
        </w:rPr>
        <w:t xml:space="preserve">طلق بن جابان الفارسى : يروى عن أبى سلمة بن عبد الرحمن </w:t>
      </w:r>
      <w:r>
        <w:rPr>
          <w:rtl/>
        </w:rPr>
        <w:t>(</w:t>
      </w:r>
      <w:r w:rsidRPr="008125C8">
        <w:rPr>
          <w:rtl/>
        </w:rPr>
        <w:t xml:space="preserve">وأبو سلمة </w:t>
      </w:r>
      <w:r w:rsidRPr="0015452C">
        <w:rPr>
          <w:rStyle w:val="libFootnotenumChar"/>
          <w:rtl/>
        </w:rPr>
        <w:t>(2)</w:t>
      </w:r>
      <w:r w:rsidRPr="008125C8">
        <w:rPr>
          <w:rtl/>
        </w:rPr>
        <w:t xml:space="preserve"> تابعى</w:t>
      </w:r>
      <w:r>
        <w:rPr>
          <w:rtl/>
        </w:rPr>
        <w:t>).</w:t>
      </w:r>
      <w:r w:rsidRPr="008125C8">
        <w:rPr>
          <w:rtl/>
        </w:rPr>
        <w:t xml:space="preserve"> روى عنه موسى بن علىّ ، وعبد الرحمن بن زياد بن أنعم. روى عنه من أهل مصر </w:t>
      </w:r>
      <w:r>
        <w:rPr>
          <w:rtl/>
        </w:rPr>
        <w:t>(</w:t>
      </w:r>
      <w:r w:rsidRPr="008125C8">
        <w:rPr>
          <w:rtl/>
        </w:rPr>
        <w:t xml:space="preserve">سعيد </w:t>
      </w:r>
      <w:r w:rsidRPr="0015452C">
        <w:rPr>
          <w:rStyle w:val="libFootnotenumChar"/>
          <w:rtl/>
        </w:rPr>
        <w:t>(3)</w:t>
      </w:r>
      <w:r w:rsidRPr="008125C8">
        <w:rPr>
          <w:rtl/>
        </w:rPr>
        <w:t xml:space="preserve"> بن أبى أيوب</w:t>
      </w:r>
      <w:r>
        <w:rPr>
          <w:rtl/>
        </w:rPr>
        <w:t>)</w:t>
      </w:r>
      <w:r w:rsidRPr="008125C8">
        <w:rPr>
          <w:rtl/>
        </w:rPr>
        <w:t xml:space="preserve"> </w:t>
      </w:r>
      <w:r w:rsidRPr="0015452C">
        <w:rPr>
          <w:rStyle w:val="libFootnotenumChar"/>
          <w:rtl/>
        </w:rPr>
        <w:t>(4)</w:t>
      </w:r>
      <w:r>
        <w:rPr>
          <w:rtl/>
        </w:rPr>
        <w:t>.</w:t>
      </w:r>
    </w:p>
    <w:p w:rsidR="0036165F" w:rsidRPr="008125C8" w:rsidRDefault="0036165F" w:rsidP="00CF05AF">
      <w:pPr>
        <w:pStyle w:val="libBold1"/>
        <w:rPr>
          <w:rtl/>
        </w:rPr>
      </w:pPr>
      <w:r w:rsidRPr="008125C8">
        <w:rPr>
          <w:rtl/>
        </w:rPr>
        <w:t>ذكر من اسمه «طليب» :</w:t>
      </w:r>
    </w:p>
    <w:p w:rsidR="0036165F" w:rsidRPr="008125C8" w:rsidRDefault="0036165F" w:rsidP="00791E39">
      <w:pPr>
        <w:pStyle w:val="libNormal"/>
        <w:rPr>
          <w:rtl/>
        </w:rPr>
      </w:pPr>
      <w:r w:rsidRPr="008125C8">
        <w:rPr>
          <w:rtl/>
        </w:rPr>
        <w:t>267</w:t>
      </w:r>
      <w:r>
        <w:rPr>
          <w:rtl/>
        </w:rPr>
        <w:t xml:space="preserve"> ـ </w:t>
      </w:r>
      <w:r w:rsidRPr="008125C8">
        <w:rPr>
          <w:rtl/>
        </w:rPr>
        <w:t>طليب بن كامل اللخمى : يكنى أبا خالد ، وهو</w:t>
      </w:r>
      <w:r>
        <w:rPr>
          <w:rtl/>
        </w:rPr>
        <w:t xml:space="preserve"> ـ </w:t>
      </w:r>
      <w:r w:rsidRPr="008125C8">
        <w:rPr>
          <w:rtl/>
        </w:rPr>
        <w:t>أيضا</w:t>
      </w:r>
      <w:r>
        <w:rPr>
          <w:rtl/>
        </w:rPr>
        <w:t xml:space="preserve"> ـ </w:t>
      </w:r>
      <w:r w:rsidRPr="008125C8">
        <w:rPr>
          <w:rtl/>
        </w:rPr>
        <w:t xml:space="preserve">عبد الله بن كامل </w:t>
      </w:r>
      <w:r w:rsidRPr="0015452C">
        <w:rPr>
          <w:rStyle w:val="libFootnotenumChar"/>
          <w:rtl/>
        </w:rPr>
        <w:t>(5)</w:t>
      </w:r>
      <w:r>
        <w:rPr>
          <w:rtl/>
        </w:rPr>
        <w:t>.</w:t>
      </w:r>
      <w:r>
        <w:rPr>
          <w:rFonts w:hint="cs"/>
          <w:rtl/>
        </w:rPr>
        <w:t xml:space="preserve"> </w:t>
      </w:r>
      <w:r w:rsidRPr="008125C8">
        <w:rPr>
          <w:rtl/>
        </w:rPr>
        <w:t xml:space="preserve">له اسمان. ولعل طليبا لقب له ، وهو أندلسى ، سكن الإسكندرية. روى عنه ابن القاسم ، وعبد الله بن وهب. وبه تفقّه ابن القاسم قبل رحلته إلى مالك مع سعد ، وعبد الرحيم </w:t>
      </w:r>
      <w:r w:rsidRPr="0015452C">
        <w:rPr>
          <w:rStyle w:val="libFootnotenumChar"/>
          <w:rtl/>
        </w:rPr>
        <w:t>(6)</w:t>
      </w:r>
      <w:r>
        <w:rPr>
          <w:rtl/>
        </w:rPr>
        <w:t>.</w:t>
      </w:r>
      <w:r w:rsidRPr="008125C8">
        <w:rPr>
          <w:rtl/>
        </w:rPr>
        <w:t xml:space="preserve"> مات سنة ثلاث وسبعين ومائة </w:t>
      </w:r>
      <w:r w:rsidRPr="0015452C">
        <w:rPr>
          <w:rStyle w:val="libFootnotenumChar"/>
          <w:rtl/>
        </w:rPr>
        <w:t>(7)</w:t>
      </w:r>
      <w:r>
        <w:rPr>
          <w:rtl/>
        </w:rPr>
        <w:t>.</w:t>
      </w:r>
    </w:p>
    <w:p w:rsidR="0036165F" w:rsidRPr="008125C8" w:rsidRDefault="0036165F" w:rsidP="00AB1DDF">
      <w:pPr>
        <w:pStyle w:val="libLine"/>
        <w:rPr>
          <w:rtl/>
        </w:rPr>
      </w:pPr>
      <w:r w:rsidRPr="008125C8">
        <w:rPr>
          <w:rtl/>
        </w:rPr>
        <w:t>__________________</w:t>
      </w:r>
    </w:p>
    <w:p w:rsidR="0036165F" w:rsidRPr="00446EE9" w:rsidRDefault="0036165F" w:rsidP="0015452C">
      <w:pPr>
        <w:pStyle w:val="libFootnote0"/>
        <w:rPr>
          <w:rtl/>
        </w:rPr>
      </w:pPr>
      <w:r w:rsidRPr="00446EE9">
        <w:rPr>
          <w:rtl/>
        </w:rPr>
        <w:t xml:space="preserve">(1) تاريخ بغداد 9 / 356 </w:t>
      </w:r>
      <w:r>
        <w:rPr>
          <w:rtl/>
        </w:rPr>
        <w:t>(</w:t>
      </w:r>
      <w:r w:rsidRPr="00446EE9">
        <w:rPr>
          <w:rtl/>
        </w:rPr>
        <w:t>أخبرنى أحمد بن محمد العتيقى ، ثنا على بن عبد الرحمن بن أحمد بن يونس بن عبد الأعلى المصرى ، أخبرنا أبى ، قال</w:t>
      </w:r>
      <w:r>
        <w:rPr>
          <w:rtl/>
        </w:rPr>
        <w:t>).</w:t>
      </w:r>
      <w:r w:rsidRPr="00446EE9">
        <w:rPr>
          <w:rtl/>
        </w:rPr>
        <w:t xml:space="preserve"> زاد الخطيب فى نسبه : المغيرة بن سليم.</w:t>
      </w:r>
      <w:r w:rsidRPr="00446EE9">
        <w:rPr>
          <w:rFonts w:hint="cs"/>
          <w:rtl/>
        </w:rPr>
        <w:t xml:space="preserve"> </w:t>
      </w:r>
      <w:r w:rsidRPr="00446EE9">
        <w:rPr>
          <w:rtl/>
        </w:rPr>
        <w:t xml:space="preserve">نزل سر من رأى ، وحدّث بها عن أبيه ، وآدم بن أبى إياس. روى عنه يحيى بن محمد بن صاعد ، وإسماعيل بن العباس الوراق. ثقة صدوق. </w:t>
      </w:r>
      <w:r>
        <w:rPr>
          <w:rtl/>
        </w:rPr>
        <w:t>(</w:t>
      </w:r>
      <w:r w:rsidRPr="00446EE9">
        <w:rPr>
          <w:rtl/>
        </w:rPr>
        <w:t>السابق 9 / 355</w:t>
      </w:r>
      <w:r>
        <w:rPr>
          <w:rtl/>
        </w:rPr>
        <w:t>).</w:t>
      </w:r>
    </w:p>
    <w:p w:rsidR="0036165F" w:rsidRPr="008125C8" w:rsidRDefault="0036165F" w:rsidP="0015452C">
      <w:pPr>
        <w:pStyle w:val="libFootnote0"/>
        <w:rPr>
          <w:rtl/>
        </w:rPr>
      </w:pPr>
      <w:r>
        <w:rPr>
          <w:rtl/>
        </w:rPr>
        <w:t>(</w:t>
      </w:r>
      <w:r w:rsidRPr="008125C8">
        <w:rPr>
          <w:rtl/>
        </w:rPr>
        <w:t xml:space="preserve">2) حرفت إلى </w:t>
      </w:r>
      <w:r>
        <w:rPr>
          <w:rtl/>
        </w:rPr>
        <w:t>(</w:t>
      </w:r>
      <w:r w:rsidRPr="008125C8">
        <w:rPr>
          <w:rtl/>
        </w:rPr>
        <w:t>مسلمة</w:t>
      </w:r>
      <w:r>
        <w:rPr>
          <w:rtl/>
        </w:rPr>
        <w:t>)</w:t>
      </w:r>
      <w:r w:rsidRPr="008125C8">
        <w:rPr>
          <w:rtl/>
        </w:rPr>
        <w:t xml:space="preserve"> فى </w:t>
      </w:r>
      <w:r>
        <w:rPr>
          <w:rtl/>
        </w:rPr>
        <w:t>(</w:t>
      </w:r>
      <w:r w:rsidRPr="008125C8">
        <w:rPr>
          <w:rtl/>
        </w:rPr>
        <w:t>رياض النفوس ، ط. مؤنس</w:t>
      </w:r>
      <w:r>
        <w:rPr>
          <w:rtl/>
        </w:rPr>
        <w:t>)</w:t>
      </w:r>
      <w:r w:rsidRPr="008125C8">
        <w:rPr>
          <w:rtl/>
        </w:rPr>
        <w:t xml:space="preserve"> 1 / 76</w:t>
      </w:r>
      <w:r>
        <w:rPr>
          <w:rtl/>
        </w:rPr>
        <w:t>).</w:t>
      </w:r>
    </w:p>
    <w:p w:rsidR="0036165F" w:rsidRPr="008125C8" w:rsidRDefault="0036165F" w:rsidP="0015452C">
      <w:pPr>
        <w:pStyle w:val="libFootnote0"/>
        <w:rPr>
          <w:rtl/>
        </w:rPr>
      </w:pPr>
      <w:r>
        <w:rPr>
          <w:rtl/>
        </w:rPr>
        <w:t>(</w:t>
      </w:r>
      <w:r w:rsidRPr="008125C8">
        <w:rPr>
          <w:rtl/>
        </w:rPr>
        <w:t xml:space="preserve">3) حرفت فى </w:t>
      </w:r>
      <w:r>
        <w:rPr>
          <w:rtl/>
        </w:rPr>
        <w:t>(</w:t>
      </w:r>
      <w:r w:rsidRPr="008125C8">
        <w:rPr>
          <w:rtl/>
        </w:rPr>
        <w:t>السابق</w:t>
      </w:r>
      <w:r>
        <w:rPr>
          <w:rtl/>
        </w:rPr>
        <w:t>)</w:t>
      </w:r>
      <w:r w:rsidRPr="008125C8">
        <w:rPr>
          <w:rtl/>
        </w:rPr>
        <w:t xml:space="preserve"> إلى </w:t>
      </w:r>
      <w:r>
        <w:rPr>
          <w:rtl/>
        </w:rPr>
        <w:t>(</w:t>
      </w:r>
      <w:r w:rsidRPr="008125C8">
        <w:rPr>
          <w:rtl/>
        </w:rPr>
        <w:t>يونس</w:t>
      </w:r>
      <w:r>
        <w:rPr>
          <w:rtl/>
        </w:rPr>
        <w:t>).</w:t>
      </w:r>
    </w:p>
    <w:p w:rsidR="0036165F" w:rsidRPr="008125C8" w:rsidRDefault="0036165F" w:rsidP="0015452C">
      <w:pPr>
        <w:pStyle w:val="libFootnote0"/>
        <w:rPr>
          <w:rtl/>
        </w:rPr>
      </w:pPr>
      <w:r>
        <w:rPr>
          <w:rtl/>
        </w:rPr>
        <w:t>(</w:t>
      </w:r>
      <w:r w:rsidRPr="008125C8">
        <w:rPr>
          <w:rtl/>
        </w:rPr>
        <w:t xml:space="preserve">4) السابق </w:t>
      </w:r>
      <w:r>
        <w:rPr>
          <w:rtl/>
        </w:rPr>
        <w:t>(</w:t>
      </w:r>
      <w:r w:rsidRPr="008125C8">
        <w:rPr>
          <w:rtl/>
        </w:rPr>
        <w:t>ط. مؤنس</w:t>
      </w:r>
      <w:r>
        <w:rPr>
          <w:rtl/>
        </w:rPr>
        <w:t>)</w:t>
      </w:r>
      <w:r w:rsidRPr="008125C8">
        <w:rPr>
          <w:rtl/>
        </w:rPr>
        <w:t xml:space="preserve"> 1 / 76 </w:t>
      </w:r>
      <w:r>
        <w:rPr>
          <w:rtl/>
        </w:rPr>
        <w:t>(</w:t>
      </w:r>
      <w:r w:rsidRPr="008125C8">
        <w:rPr>
          <w:rtl/>
        </w:rPr>
        <w:t>ذكر أبو سعيد</w:t>
      </w:r>
      <w:r>
        <w:rPr>
          <w:rtl/>
        </w:rPr>
        <w:t>)</w:t>
      </w:r>
      <w:r w:rsidRPr="008125C8">
        <w:rPr>
          <w:rtl/>
        </w:rPr>
        <w:t xml:space="preserve"> ، وط. بيروت 1 / 118 </w:t>
      </w:r>
      <w:r>
        <w:rPr>
          <w:rtl/>
        </w:rPr>
        <w:t>(</w:t>
      </w:r>
      <w:r w:rsidRPr="008125C8">
        <w:rPr>
          <w:rtl/>
        </w:rPr>
        <w:t>ذكر أبو سعيد بن يونس</w:t>
      </w:r>
      <w:r>
        <w:rPr>
          <w:rtl/>
        </w:rPr>
        <w:t>).</w:t>
      </w:r>
    </w:p>
    <w:p w:rsidR="0036165F" w:rsidRPr="008125C8" w:rsidRDefault="0036165F" w:rsidP="0015452C">
      <w:pPr>
        <w:pStyle w:val="libFootnote0"/>
        <w:rPr>
          <w:rtl/>
        </w:rPr>
      </w:pPr>
      <w:r>
        <w:rPr>
          <w:rtl/>
        </w:rPr>
        <w:t>(</w:t>
      </w:r>
      <w:r w:rsidRPr="008125C8">
        <w:rPr>
          <w:rtl/>
        </w:rPr>
        <w:t xml:space="preserve">5) حرفت فى </w:t>
      </w:r>
      <w:r>
        <w:rPr>
          <w:rtl/>
        </w:rPr>
        <w:t>(</w:t>
      </w:r>
      <w:r w:rsidRPr="008125C8">
        <w:rPr>
          <w:rtl/>
        </w:rPr>
        <w:t>ترتيب المدارك</w:t>
      </w:r>
      <w:r>
        <w:rPr>
          <w:rtl/>
        </w:rPr>
        <w:t>)</w:t>
      </w:r>
      <w:r w:rsidRPr="008125C8">
        <w:rPr>
          <w:rtl/>
        </w:rPr>
        <w:t xml:space="preserve"> : مجلد 1 ص 314 إلى </w:t>
      </w:r>
      <w:r>
        <w:rPr>
          <w:rtl/>
        </w:rPr>
        <w:t>(</w:t>
      </w:r>
      <w:r w:rsidRPr="008125C8">
        <w:rPr>
          <w:rtl/>
        </w:rPr>
        <w:t>وهو</w:t>
      </w:r>
      <w:r>
        <w:rPr>
          <w:rtl/>
        </w:rPr>
        <w:t xml:space="preserve"> ـ </w:t>
      </w:r>
      <w:r w:rsidRPr="008125C8">
        <w:rPr>
          <w:rtl/>
        </w:rPr>
        <w:t>أيضا</w:t>
      </w:r>
      <w:r>
        <w:rPr>
          <w:rtl/>
        </w:rPr>
        <w:t xml:space="preserve"> ـ </w:t>
      </w:r>
      <w:r w:rsidRPr="008125C8">
        <w:rPr>
          <w:rtl/>
        </w:rPr>
        <w:t>أبو عبد الله</w:t>
      </w:r>
      <w:r>
        <w:rPr>
          <w:rtl/>
        </w:rPr>
        <w:t>).</w:t>
      </w:r>
    </w:p>
    <w:p w:rsidR="0036165F" w:rsidRPr="00446EE9" w:rsidRDefault="0036165F" w:rsidP="0015452C">
      <w:pPr>
        <w:pStyle w:val="libFootnote0"/>
        <w:rPr>
          <w:rtl/>
        </w:rPr>
      </w:pPr>
      <w:r w:rsidRPr="00446EE9">
        <w:rPr>
          <w:rtl/>
        </w:rPr>
        <w:t xml:space="preserve">(6) المصدر السابق </w:t>
      </w:r>
      <w:r>
        <w:rPr>
          <w:rtl/>
        </w:rPr>
        <w:t>(</w:t>
      </w:r>
      <w:r w:rsidRPr="00446EE9">
        <w:rPr>
          <w:rtl/>
        </w:rPr>
        <w:t>قاله أبو سعيد حفيد يونس</w:t>
      </w:r>
      <w:r>
        <w:rPr>
          <w:rtl/>
        </w:rPr>
        <w:t xml:space="preserve"> ـ </w:t>
      </w:r>
      <w:r w:rsidRPr="00446EE9">
        <w:rPr>
          <w:rtl/>
        </w:rPr>
        <w:t>لا مؤنس ، كما حرفت</w:t>
      </w:r>
      <w:r>
        <w:rPr>
          <w:rtl/>
        </w:rPr>
        <w:t xml:space="preserve"> ـ </w:t>
      </w:r>
      <w:r w:rsidRPr="00446EE9">
        <w:rPr>
          <w:rtl/>
        </w:rPr>
        <w:t>فى تاريخه</w:t>
      </w:r>
      <w:r>
        <w:rPr>
          <w:rtl/>
        </w:rPr>
        <w:t>).</w:t>
      </w:r>
      <w:r w:rsidRPr="00446EE9">
        <w:rPr>
          <w:rtl/>
        </w:rPr>
        <w:t xml:space="preserve"> وفيه حرّف</w:t>
      </w:r>
      <w:r>
        <w:rPr>
          <w:rtl/>
        </w:rPr>
        <w:t xml:space="preserve"> ـ </w:t>
      </w:r>
      <w:r w:rsidRPr="00446EE9">
        <w:rPr>
          <w:rtl/>
        </w:rPr>
        <w:t>أيضا</w:t>
      </w:r>
      <w:r>
        <w:rPr>
          <w:rtl/>
        </w:rPr>
        <w:t xml:space="preserve"> ـ </w:t>
      </w:r>
      <w:r w:rsidRPr="00446EE9">
        <w:rPr>
          <w:rtl/>
        </w:rPr>
        <w:t xml:space="preserve">عبد الرحيم إلى </w:t>
      </w:r>
      <w:r>
        <w:rPr>
          <w:rtl/>
        </w:rPr>
        <w:t>(</w:t>
      </w:r>
      <w:r w:rsidRPr="00446EE9">
        <w:rPr>
          <w:rtl/>
        </w:rPr>
        <w:t>عبد الرحمن</w:t>
      </w:r>
      <w:r>
        <w:rPr>
          <w:rtl/>
        </w:rPr>
        <w:t>).</w:t>
      </w:r>
      <w:r w:rsidRPr="00446EE9">
        <w:rPr>
          <w:rtl/>
        </w:rPr>
        <w:t xml:space="preserve"> وقد صوبته من </w:t>
      </w:r>
      <w:r>
        <w:rPr>
          <w:rtl/>
        </w:rPr>
        <w:t>(</w:t>
      </w:r>
      <w:r w:rsidRPr="00446EE9">
        <w:rPr>
          <w:rtl/>
        </w:rPr>
        <w:t>الديباج</w:t>
      </w:r>
      <w:r>
        <w:rPr>
          <w:rtl/>
        </w:rPr>
        <w:t>)</w:t>
      </w:r>
      <w:r w:rsidRPr="00446EE9">
        <w:rPr>
          <w:rtl/>
        </w:rPr>
        <w:t xml:space="preserve"> لابن فرحون 1 / 405.</w:t>
      </w:r>
      <w:r w:rsidRPr="00446EE9">
        <w:rPr>
          <w:rFonts w:hint="cs"/>
          <w:rtl/>
        </w:rPr>
        <w:t xml:space="preserve"> </w:t>
      </w:r>
      <w:r w:rsidRPr="00446EE9">
        <w:rPr>
          <w:rtl/>
        </w:rPr>
        <w:t xml:space="preserve">ويغلب على ظنى أن سعدا المذكور فى النص هو </w:t>
      </w:r>
      <w:r>
        <w:rPr>
          <w:rtl/>
        </w:rPr>
        <w:t>(</w:t>
      </w:r>
      <w:r w:rsidRPr="00446EE9">
        <w:rPr>
          <w:rtl/>
        </w:rPr>
        <w:t>سعد بن عبد الله المعافرى ت 173 ه‍</w:t>
      </w:r>
      <w:r>
        <w:rPr>
          <w:rtl/>
        </w:rPr>
        <w:t>)</w:t>
      </w:r>
      <w:r w:rsidRPr="00446EE9">
        <w:rPr>
          <w:rtl/>
        </w:rPr>
        <w:t xml:space="preserve"> ، وله ترجمة فى </w:t>
      </w:r>
      <w:r>
        <w:rPr>
          <w:rtl/>
        </w:rPr>
        <w:t>(</w:t>
      </w:r>
      <w:r w:rsidRPr="00446EE9">
        <w:rPr>
          <w:rtl/>
        </w:rPr>
        <w:t>ترتيب المدارك</w:t>
      </w:r>
      <w:r>
        <w:rPr>
          <w:rtl/>
        </w:rPr>
        <w:t>)</w:t>
      </w:r>
      <w:r w:rsidRPr="00446EE9">
        <w:rPr>
          <w:rtl/>
        </w:rPr>
        <w:t xml:space="preserve"> مجلد 1 / 311</w:t>
      </w:r>
      <w:r>
        <w:rPr>
          <w:rtl/>
        </w:rPr>
        <w:t xml:space="preserve"> ـ </w:t>
      </w:r>
      <w:r w:rsidRPr="00446EE9">
        <w:rPr>
          <w:rtl/>
        </w:rPr>
        <w:t xml:space="preserve">312. وأما عبد الرحيم ، فهو </w:t>
      </w:r>
      <w:r>
        <w:rPr>
          <w:rtl/>
        </w:rPr>
        <w:t>(</w:t>
      </w:r>
      <w:r w:rsidRPr="00446EE9">
        <w:rPr>
          <w:rtl/>
        </w:rPr>
        <w:t>عبد الرحيم بن خالد المتوفى سنة 163 ه‍</w:t>
      </w:r>
      <w:r>
        <w:rPr>
          <w:rtl/>
        </w:rPr>
        <w:t>).</w:t>
      </w:r>
      <w:r w:rsidRPr="00446EE9">
        <w:rPr>
          <w:rtl/>
        </w:rPr>
        <w:t xml:space="preserve"> وترجم له القاضى عياض فى </w:t>
      </w:r>
      <w:r>
        <w:rPr>
          <w:rtl/>
        </w:rPr>
        <w:t>(</w:t>
      </w:r>
      <w:r w:rsidRPr="00446EE9">
        <w:rPr>
          <w:rtl/>
        </w:rPr>
        <w:t>المصدر السابق</w:t>
      </w:r>
      <w:r>
        <w:rPr>
          <w:rtl/>
        </w:rPr>
        <w:t>)</w:t>
      </w:r>
      <w:r w:rsidRPr="00446EE9">
        <w:rPr>
          <w:rtl/>
        </w:rPr>
        <w:t xml:space="preserve"> 1 / 310</w:t>
      </w:r>
      <w:r>
        <w:rPr>
          <w:rtl/>
        </w:rPr>
        <w:t xml:space="preserve"> ـ </w:t>
      </w:r>
      <w:r w:rsidRPr="00446EE9">
        <w:rPr>
          <w:rtl/>
        </w:rPr>
        <w:t>311.</w:t>
      </w:r>
    </w:p>
    <w:p w:rsidR="0036165F" w:rsidRDefault="0036165F" w:rsidP="0015452C">
      <w:pPr>
        <w:pStyle w:val="libFootnote0"/>
        <w:rPr>
          <w:rtl/>
        </w:rPr>
      </w:pPr>
      <w:r>
        <w:rPr>
          <w:rtl/>
        </w:rPr>
        <w:t>(</w:t>
      </w:r>
      <w:r w:rsidRPr="008125C8">
        <w:rPr>
          <w:rtl/>
        </w:rPr>
        <w:t xml:space="preserve">7) ترجم له ابن الفرضى فى </w:t>
      </w:r>
      <w:r>
        <w:rPr>
          <w:rtl/>
        </w:rPr>
        <w:t>(</w:t>
      </w:r>
      <w:r w:rsidRPr="008125C8">
        <w:rPr>
          <w:rtl/>
        </w:rPr>
        <w:t>تاريخه ، ط. الخانجى</w:t>
      </w:r>
      <w:r>
        <w:rPr>
          <w:rtl/>
        </w:rPr>
        <w:t>)</w:t>
      </w:r>
      <w:r w:rsidRPr="008125C8">
        <w:rPr>
          <w:rtl/>
        </w:rPr>
        <w:t xml:space="preserve"> 1 / 246 </w:t>
      </w:r>
      <w:r>
        <w:rPr>
          <w:rtl/>
        </w:rPr>
        <w:t>(</w:t>
      </w:r>
      <w:r w:rsidRPr="008125C8">
        <w:rPr>
          <w:rtl/>
        </w:rPr>
        <w:t>ولم يذكر ابن يونس مصدرا له</w:t>
      </w:r>
      <w:r>
        <w:rPr>
          <w:rtl/>
        </w:rPr>
        <w:t>)</w:t>
      </w:r>
    </w:p>
    <w:p w:rsidR="0036165F" w:rsidRPr="008125C8" w:rsidRDefault="0036165F" w:rsidP="00CF05AF">
      <w:pPr>
        <w:pStyle w:val="libBold1"/>
        <w:rPr>
          <w:rtl/>
        </w:rPr>
      </w:pPr>
      <w:r>
        <w:rPr>
          <w:rtl/>
        </w:rPr>
        <w:br w:type="page"/>
      </w:r>
      <w:r w:rsidRPr="008125C8">
        <w:rPr>
          <w:rtl/>
        </w:rPr>
        <w:lastRenderedPageBreak/>
        <w:t>ذكر من اسمه «طوق» :</w:t>
      </w:r>
    </w:p>
    <w:p w:rsidR="0036165F" w:rsidRPr="008125C8" w:rsidRDefault="0036165F" w:rsidP="00791E39">
      <w:pPr>
        <w:pStyle w:val="libNormal"/>
        <w:rPr>
          <w:rtl/>
        </w:rPr>
      </w:pPr>
      <w:r w:rsidRPr="008125C8">
        <w:rPr>
          <w:rtl/>
        </w:rPr>
        <w:t>268</w:t>
      </w:r>
      <w:r>
        <w:rPr>
          <w:rtl/>
        </w:rPr>
        <w:t xml:space="preserve"> ـ </w:t>
      </w:r>
      <w:r w:rsidRPr="008125C8">
        <w:rPr>
          <w:rtl/>
        </w:rPr>
        <w:t xml:space="preserve">طوق بن عمرو بن شبيب الجيّانىّ </w:t>
      </w:r>
      <w:r w:rsidRPr="0015452C">
        <w:rPr>
          <w:rStyle w:val="libFootnotenumChar"/>
          <w:rtl/>
        </w:rPr>
        <w:t>(1)</w:t>
      </w:r>
      <w:r w:rsidRPr="008125C8">
        <w:rPr>
          <w:rtl/>
        </w:rPr>
        <w:t xml:space="preserve"> : أندلسى ، رحل وطلب وحدّث. مات هناك سنة خمس وثمانين ومائتين </w:t>
      </w:r>
      <w:r w:rsidRPr="0015452C">
        <w:rPr>
          <w:rStyle w:val="libFootnotenumChar"/>
          <w:rtl/>
        </w:rPr>
        <w:t>(2)</w:t>
      </w:r>
      <w:r>
        <w:rPr>
          <w:rtl/>
        </w:rPr>
        <w:t>.</w:t>
      </w:r>
    </w:p>
    <w:p w:rsidR="0036165F" w:rsidRPr="008125C8" w:rsidRDefault="0036165F" w:rsidP="00CF05AF">
      <w:pPr>
        <w:pStyle w:val="libBold1"/>
        <w:rPr>
          <w:rtl/>
        </w:rPr>
      </w:pPr>
      <w:r w:rsidRPr="008125C8">
        <w:rPr>
          <w:rtl/>
        </w:rPr>
        <w:t>ذكر من اسمه «طيب» :</w:t>
      </w:r>
    </w:p>
    <w:p w:rsidR="0036165F" w:rsidRPr="008125C8" w:rsidRDefault="0036165F" w:rsidP="00791E39">
      <w:pPr>
        <w:pStyle w:val="libNormal"/>
        <w:rPr>
          <w:rtl/>
        </w:rPr>
      </w:pPr>
      <w:r w:rsidRPr="008125C8">
        <w:rPr>
          <w:rtl/>
        </w:rPr>
        <w:t>269</w:t>
      </w:r>
      <w:r>
        <w:rPr>
          <w:rtl/>
        </w:rPr>
        <w:t xml:space="preserve"> ـ </w:t>
      </w:r>
      <w:r w:rsidRPr="008125C8">
        <w:rPr>
          <w:rtl/>
        </w:rPr>
        <w:t xml:space="preserve">طيب </w:t>
      </w:r>
      <w:r w:rsidRPr="0015452C">
        <w:rPr>
          <w:rStyle w:val="libFootnotenumChar"/>
          <w:rtl/>
        </w:rPr>
        <w:t>(3)</w:t>
      </w:r>
      <w:r w:rsidRPr="008125C8">
        <w:rPr>
          <w:rtl/>
        </w:rPr>
        <w:t xml:space="preserve"> بن محمد بن هارون بن عبد الرحمن بن الفضل بن عميرة الكنانى ، ثم العتقىّ </w:t>
      </w:r>
      <w:r w:rsidRPr="0015452C">
        <w:rPr>
          <w:rStyle w:val="libFootnotenumChar"/>
          <w:rtl/>
        </w:rPr>
        <w:t>(4)</w:t>
      </w:r>
      <w:r w:rsidRPr="008125C8">
        <w:rPr>
          <w:rtl/>
        </w:rPr>
        <w:t xml:space="preserve"> : أبو القاسم. أندلسى من أهل تدمير. وتدمير من أعمال أرض الأندلس ، تجمع بلادا </w:t>
      </w:r>
      <w:r w:rsidRPr="0015452C">
        <w:rPr>
          <w:rStyle w:val="libFootnotenumChar"/>
          <w:rtl/>
        </w:rPr>
        <w:t>(5)</w:t>
      </w:r>
      <w:r>
        <w:rPr>
          <w:rtl/>
        </w:rPr>
        <w:t>.</w:t>
      </w:r>
      <w:r w:rsidRPr="008125C8">
        <w:rPr>
          <w:rtl/>
        </w:rPr>
        <w:t xml:space="preserve"> يروى عن الصبّاح بن عبد الرحمن ، ويحيى بن عون بن يوسف الخزاعى ، وغيرهما. مات بالأندلس سنة ثمان وعشرين وثلاثمائة </w:t>
      </w:r>
      <w:r w:rsidRPr="0015452C">
        <w:rPr>
          <w:rStyle w:val="libFootnotenumChar"/>
          <w:rtl/>
        </w:rPr>
        <w:t>(6)</w:t>
      </w:r>
      <w:r>
        <w:rPr>
          <w:rtl/>
        </w:rPr>
        <w:t>.</w:t>
      </w:r>
    </w:p>
    <w:p w:rsidR="0036165F" w:rsidRPr="008125C8" w:rsidRDefault="0036165F" w:rsidP="00AB1DDF">
      <w:pPr>
        <w:pStyle w:val="libLine"/>
        <w:rPr>
          <w:rtl/>
        </w:rPr>
      </w:pPr>
      <w:r w:rsidRPr="008125C8">
        <w:rPr>
          <w:rtl/>
        </w:rPr>
        <w:t>__________________</w:t>
      </w:r>
    </w:p>
    <w:p w:rsidR="0036165F" w:rsidRPr="008125C8" w:rsidRDefault="0036165F" w:rsidP="0015452C">
      <w:pPr>
        <w:pStyle w:val="libFootnote0"/>
        <w:rPr>
          <w:rtl/>
        </w:rPr>
      </w:pPr>
      <w:r w:rsidRPr="008125C8">
        <w:rPr>
          <w:rtl/>
        </w:rPr>
        <w:t xml:space="preserve">، والألقاب ص 125 </w:t>
      </w:r>
      <w:r>
        <w:rPr>
          <w:rtl/>
        </w:rPr>
        <w:t>(</w:t>
      </w:r>
      <w:r w:rsidRPr="008125C8">
        <w:rPr>
          <w:rtl/>
        </w:rPr>
        <w:t>ذكره حفيد يونس فى تاريخ المصريين</w:t>
      </w:r>
      <w:r>
        <w:rPr>
          <w:rtl/>
        </w:rPr>
        <w:t>)</w:t>
      </w:r>
      <w:r w:rsidRPr="008125C8">
        <w:rPr>
          <w:rtl/>
        </w:rPr>
        <w:t xml:space="preserve"> ، والجذوة 1 / 387 </w:t>
      </w:r>
      <w:r>
        <w:rPr>
          <w:rtl/>
        </w:rPr>
        <w:t>(</w:t>
      </w:r>
      <w:r w:rsidRPr="008125C8">
        <w:rPr>
          <w:rtl/>
        </w:rPr>
        <w:t>ذكره أبو سعيد بن يونس</w:t>
      </w:r>
      <w:r>
        <w:rPr>
          <w:rtl/>
        </w:rPr>
        <w:t>)</w:t>
      </w:r>
      <w:r w:rsidRPr="008125C8">
        <w:rPr>
          <w:rtl/>
        </w:rPr>
        <w:t xml:space="preserve"> ، وترتيب المدارك مجلد 1 ص 314 ، والبغية ص 328 </w:t>
      </w:r>
      <w:r>
        <w:rPr>
          <w:rtl/>
        </w:rPr>
        <w:t>(</w:t>
      </w:r>
      <w:r w:rsidRPr="008125C8">
        <w:rPr>
          <w:rtl/>
        </w:rPr>
        <w:t>ذكره أبو سعيد بن يونس</w:t>
      </w:r>
      <w:r>
        <w:rPr>
          <w:rtl/>
        </w:rPr>
        <w:t>).</w:t>
      </w:r>
    </w:p>
    <w:p w:rsidR="0036165F" w:rsidRPr="008125C8" w:rsidRDefault="0036165F" w:rsidP="0015452C">
      <w:pPr>
        <w:pStyle w:val="libFootnote0"/>
        <w:rPr>
          <w:rtl/>
        </w:rPr>
      </w:pPr>
      <w:r>
        <w:rPr>
          <w:rtl/>
        </w:rPr>
        <w:t>(</w:t>
      </w:r>
      <w:r w:rsidRPr="008125C8">
        <w:rPr>
          <w:rtl/>
        </w:rPr>
        <w:t xml:space="preserve">1) نسبة إلى جيّان ، التى ضبطها ياقوت بالحروف ، وقال : كورة واسعة بالأندلس تتصل بكور إلبيرة ، وتدمير ، وطليطلة. </w:t>
      </w:r>
      <w:r>
        <w:rPr>
          <w:rtl/>
        </w:rPr>
        <w:t>(</w:t>
      </w:r>
      <w:r w:rsidRPr="008125C8">
        <w:rPr>
          <w:rtl/>
        </w:rPr>
        <w:t>معجم البلدان 2 / 226</w:t>
      </w:r>
      <w:r>
        <w:rPr>
          <w:rtl/>
        </w:rPr>
        <w:t>).</w:t>
      </w:r>
    </w:p>
    <w:p w:rsidR="0036165F" w:rsidRPr="008125C8" w:rsidRDefault="0036165F" w:rsidP="0015452C">
      <w:pPr>
        <w:pStyle w:val="libFootnote0"/>
        <w:rPr>
          <w:rtl/>
        </w:rPr>
      </w:pPr>
      <w:r>
        <w:rPr>
          <w:rtl/>
        </w:rPr>
        <w:t>(</w:t>
      </w:r>
      <w:r w:rsidRPr="008125C8">
        <w:rPr>
          <w:rtl/>
        </w:rPr>
        <w:t xml:space="preserve">2) الإكمال 3 / 72 </w:t>
      </w:r>
      <w:r>
        <w:rPr>
          <w:rtl/>
        </w:rPr>
        <w:t>(</w:t>
      </w:r>
      <w:r w:rsidRPr="008125C8">
        <w:rPr>
          <w:rtl/>
        </w:rPr>
        <w:t>قاله ابن يونس</w:t>
      </w:r>
      <w:r>
        <w:rPr>
          <w:rtl/>
        </w:rPr>
        <w:t>)</w:t>
      </w:r>
      <w:r w:rsidRPr="008125C8">
        <w:rPr>
          <w:rtl/>
        </w:rPr>
        <w:t xml:space="preserve"> ، والأنساب 2 / 140 </w:t>
      </w:r>
      <w:r>
        <w:rPr>
          <w:rtl/>
        </w:rPr>
        <w:t>(</w:t>
      </w:r>
      <w:r w:rsidRPr="008125C8">
        <w:rPr>
          <w:rtl/>
        </w:rPr>
        <w:t>شرحه</w:t>
      </w:r>
      <w:r>
        <w:rPr>
          <w:rtl/>
        </w:rPr>
        <w:t>).</w:t>
      </w:r>
      <w:r w:rsidRPr="008125C8">
        <w:rPr>
          <w:rtl/>
        </w:rPr>
        <w:t xml:space="preserve"> وذكر ابن الفرضى فى ترجمته : أنه من أهل المسائل ، والورع ، والفضل والرأى </w:t>
      </w:r>
      <w:r>
        <w:rPr>
          <w:rtl/>
        </w:rPr>
        <w:t>(</w:t>
      </w:r>
      <w:r w:rsidRPr="008125C8">
        <w:rPr>
          <w:rtl/>
        </w:rPr>
        <w:t>تاريخه ، ط. الخانجى</w:t>
      </w:r>
      <w:r>
        <w:rPr>
          <w:rtl/>
        </w:rPr>
        <w:t>)</w:t>
      </w:r>
      <w:r w:rsidRPr="008125C8">
        <w:rPr>
          <w:rtl/>
        </w:rPr>
        <w:t xml:space="preserve"> 1 / 246 ، والجذوة 1 / 386 </w:t>
      </w:r>
      <w:r>
        <w:rPr>
          <w:rtl/>
        </w:rPr>
        <w:t>(</w:t>
      </w:r>
      <w:r w:rsidRPr="008125C8">
        <w:rPr>
          <w:rtl/>
        </w:rPr>
        <w:t>لم ينسبه إلى ابن يونس</w:t>
      </w:r>
      <w:r>
        <w:rPr>
          <w:rtl/>
        </w:rPr>
        <w:t>)</w:t>
      </w:r>
      <w:r w:rsidRPr="008125C8">
        <w:rPr>
          <w:rtl/>
        </w:rPr>
        <w:t xml:space="preserve"> ، والبغية ص 328 </w:t>
      </w:r>
      <w:r>
        <w:rPr>
          <w:rtl/>
        </w:rPr>
        <w:t>(</w:t>
      </w:r>
      <w:r w:rsidRPr="008125C8">
        <w:rPr>
          <w:rtl/>
        </w:rPr>
        <w:t>شرحه</w:t>
      </w:r>
      <w:r>
        <w:rPr>
          <w:rtl/>
        </w:rPr>
        <w:t>).</w:t>
      </w:r>
    </w:p>
    <w:p w:rsidR="0036165F" w:rsidRPr="008125C8" w:rsidRDefault="0036165F" w:rsidP="0015452C">
      <w:pPr>
        <w:pStyle w:val="libFootnote0"/>
        <w:rPr>
          <w:rtl/>
        </w:rPr>
      </w:pPr>
      <w:r>
        <w:rPr>
          <w:rtl/>
        </w:rPr>
        <w:t>(</w:t>
      </w:r>
      <w:r w:rsidRPr="008125C8">
        <w:rPr>
          <w:rtl/>
        </w:rPr>
        <w:t xml:space="preserve">3) لم أقف على ضبطه </w:t>
      </w:r>
      <w:r>
        <w:rPr>
          <w:rtl/>
        </w:rPr>
        <w:t>(</w:t>
      </w:r>
      <w:r w:rsidRPr="008125C8">
        <w:rPr>
          <w:rtl/>
        </w:rPr>
        <w:t>وإن كان محقق تاريخ ابن الفرضى ، ط. الخانجى</w:t>
      </w:r>
      <w:r>
        <w:rPr>
          <w:rtl/>
        </w:rPr>
        <w:t>)</w:t>
      </w:r>
      <w:r w:rsidRPr="008125C8">
        <w:rPr>
          <w:rtl/>
        </w:rPr>
        <w:t xml:space="preserve"> 1 / 247 جعله بفتح الطاء ، وكسر وتشديد الياء </w:t>
      </w:r>
      <w:r>
        <w:rPr>
          <w:rtl/>
        </w:rPr>
        <w:t>(</w:t>
      </w:r>
      <w:r w:rsidRPr="008125C8">
        <w:rPr>
          <w:rtl/>
        </w:rPr>
        <w:t>طيّب</w:t>
      </w:r>
      <w:r>
        <w:rPr>
          <w:rtl/>
        </w:rPr>
        <w:t>).</w:t>
      </w:r>
    </w:p>
    <w:p w:rsidR="0036165F" w:rsidRPr="008125C8" w:rsidRDefault="0036165F" w:rsidP="0015452C">
      <w:pPr>
        <w:pStyle w:val="libFootnote0"/>
        <w:rPr>
          <w:rtl/>
        </w:rPr>
      </w:pPr>
      <w:r>
        <w:rPr>
          <w:rtl/>
        </w:rPr>
        <w:t>(</w:t>
      </w:r>
      <w:r w:rsidRPr="008125C8">
        <w:rPr>
          <w:rtl/>
        </w:rPr>
        <w:t xml:space="preserve">4) كذا فى </w:t>
      </w:r>
      <w:r>
        <w:rPr>
          <w:rtl/>
        </w:rPr>
        <w:t>(</w:t>
      </w:r>
      <w:r w:rsidRPr="008125C8">
        <w:rPr>
          <w:rtl/>
        </w:rPr>
        <w:t>المصدر السابق</w:t>
      </w:r>
      <w:r>
        <w:rPr>
          <w:rtl/>
        </w:rPr>
        <w:t>)</w:t>
      </w:r>
      <w:r w:rsidRPr="008125C8">
        <w:rPr>
          <w:rtl/>
        </w:rPr>
        <w:t xml:space="preserve"> 1 / 246 ، والجذوة 1 / 386 </w:t>
      </w:r>
      <w:r>
        <w:rPr>
          <w:rtl/>
        </w:rPr>
        <w:t>(</w:t>
      </w:r>
      <w:r w:rsidRPr="008125C8">
        <w:rPr>
          <w:rtl/>
        </w:rPr>
        <w:t>وضبط عين عميرة بالضم ، وهذا غير دقيق</w:t>
      </w:r>
      <w:r>
        <w:rPr>
          <w:rtl/>
        </w:rPr>
        <w:t>).</w:t>
      </w:r>
      <w:r w:rsidRPr="008125C8">
        <w:rPr>
          <w:rtl/>
        </w:rPr>
        <w:t xml:space="preserve"> وكذلك أسقط ابن ماكولا اسم </w:t>
      </w:r>
      <w:r>
        <w:rPr>
          <w:rtl/>
        </w:rPr>
        <w:t>(</w:t>
      </w:r>
      <w:r w:rsidRPr="008125C8">
        <w:rPr>
          <w:rtl/>
        </w:rPr>
        <w:t>الفضل</w:t>
      </w:r>
      <w:r>
        <w:rPr>
          <w:rtl/>
        </w:rPr>
        <w:t>)</w:t>
      </w:r>
      <w:r w:rsidRPr="008125C8">
        <w:rPr>
          <w:rtl/>
        </w:rPr>
        <w:t xml:space="preserve"> من نسب المترجم له فى إحدى مرتين ذكره فيهما. </w:t>
      </w:r>
      <w:r>
        <w:rPr>
          <w:rtl/>
        </w:rPr>
        <w:t>(</w:t>
      </w:r>
      <w:r w:rsidRPr="008125C8">
        <w:rPr>
          <w:rtl/>
        </w:rPr>
        <w:t>الإكمال</w:t>
      </w:r>
      <w:r>
        <w:rPr>
          <w:rtl/>
        </w:rPr>
        <w:t>)</w:t>
      </w:r>
      <w:r w:rsidRPr="008125C8">
        <w:rPr>
          <w:rtl/>
        </w:rPr>
        <w:t xml:space="preserve"> 6 / 281.</w:t>
      </w:r>
    </w:p>
    <w:p w:rsidR="0036165F" w:rsidRPr="008125C8" w:rsidRDefault="0036165F" w:rsidP="0015452C">
      <w:pPr>
        <w:pStyle w:val="libFootnote0"/>
        <w:rPr>
          <w:rtl/>
        </w:rPr>
      </w:pPr>
      <w:r>
        <w:rPr>
          <w:rtl/>
        </w:rPr>
        <w:t>(</w:t>
      </w:r>
      <w:r w:rsidRPr="008125C8">
        <w:rPr>
          <w:rtl/>
        </w:rPr>
        <w:t>5) السابق.</w:t>
      </w:r>
    </w:p>
    <w:p w:rsidR="0036165F" w:rsidRPr="008125C8" w:rsidRDefault="0036165F" w:rsidP="0015452C">
      <w:pPr>
        <w:pStyle w:val="libFootnote0"/>
        <w:rPr>
          <w:rtl/>
        </w:rPr>
      </w:pPr>
      <w:r>
        <w:rPr>
          <w:rtl/>
        </w:rPr>
        <w:t>(</w:t>
      </w:r>
      <w:r w:rsidRPr="008125C8">
        <w:rPr>
          <w:rtl/>
        </w:rPr>
        <w:t xml:space="preserve">6) تاريخ ابن الفرضى </w:t>
      </w:r>
      <w:r>
        <w:rPr>
          <w:rtl/>
        </w:rPr>
        <w:t>(</w:t>
      </w:r>
      <w:r w:rsidRPr="008125C8">
        <w:rPr>
          <w:rtl/>
        </w:rPr>
        <w:t>ذكره أبو سعيد</w:t>
      </w:r>
      <w:r>
        <w:rPr>
          <w:rtl/>
        </w:rPr>
        <w:t>)</w:t>
      </w:r>
      <w:r w:rsidRPr="008125C8">
        <w:rPr>
          <w:rtl/>
        </w:rPr>
        <w:t xml:space="preserve"> 1 / 246</w:t>
      </w:r>
      <w:r>
        <w:rPr>
          <w:rtl/>
        </w:rPr>
        <w:t xml:space="preserve"> ـ </w:t>
      </w:r>
      <w:r w:rsidRPr="008125C8">
        <w:rPr>
          <w:rtl/>
        </w:rPr>
        <w:t xml:space="preserve">247 ، والإكمال 6 / 281 </w:t>
      </w:r>
      <w:r>
        <w:rPr>
          <w:rtl/>
        </w:rPr>
        <w:t>(</w:t>
      </w:r>
      <w:r w:rsidRPr="008125C8">
        <w:rPr>
          <w:rtl/>
        </w:rPr>
        <w:t>قاله ابن يونس</w:t>
      </w:r>
      <w:r>
        <w:rPr>
          <w:rtl/>
        </w:rPr>
        <w:t>)</w:t>
      </w:r>
      <w:r w:rsidRPr="008125C8">
        <w:rPr>
          <w:rtl/>
        </w:rPr>
        <w:t xml:space="preserve"> ، والجذوة 1 / 386 </w:t>
      </w:r>
      <w:r>
        <w:rPr>
          <w:rtl/>
        </w:rPr>
        <w:t>(</w:t>
      </w:r>
      <w:r w:rsidRPr="008125C8">
        <w:rPr>
          <w:rtl/>
        </w:rPr>
        <w:t>ولم ينسبها إلى ابن يونس رغم أن المادة واحدة</w:t>
      </w:r>
      <w:r>
        <w:rPr>
          <w:rtl/>
        </w:rPr>
        <w:t>)</w:t>
      </w:r>
      <w:r w:rsidRPr="008125C8">
        <w:rPr>
          <w:rtl/>
        </w:rPr>
        <w:t xml:space="preserve"> ، والبغية 327</w:t>
      </w:r>
      <w:r>
        <w:rPr>
          <w:rtl/>
        </w:rPr>
        <w:t xml:space="preserve"> ـ </w:t>
      </w:r>
      <w:r w:rsidRPr="008125C8">
        <w:rPr>
          <w:rtl/>
        </w:rPr>
        <w:t xml:space="preserve">328 </w:t>
      </w:r>
      <w:r>
        <w:rPr>
          <w:rtl/>
        </w:rPr>
        <w:t>(</w:t>
      </w:r>
      <w:r w:rsidRPr="008125C8">
        <w:rPr>
          <w:rtl/>
        </w:rPr>
        <w:t>شرحه. وجعل مدينة تدمير من أعمال شرق الأندلس</w:t>
      </w:r>
      <w:r>
        <w:rPr>
          <w:rtl/>
        </w:rPr>
        <w:t>).</w:t>
      </w:r>
    </w:p>
    <w:p w:rsidR="0036165F" w:rsidRPr="008125C8" w:rsidRDefault="0036165F" w:rsidP="0036165F">
      <w:pPr>
        <w:pStyle w:val="Heading1Center"/>
        <w:rPr>
          <w:rtl/>
        </w:rPr>
      </w:pPr>
      <w:r>
        <w:rPr>
          <w:rtl/>
        </w:rPr>
        <w:br w:type="page"/>
      </w:r>
      <w:bookmarkStart w:id="17" w:name="_Toc190763540"/>
      <w:r w:rsidRPr="008125C8">
        <w:rPr>
          <w:rtl/>
        </w:rPr>
        <w:lastRenderedPageBreak/>
        <w:t>باب العين</w:t>
      </w:r>
      <w:bookmarkEnd w:id="17"/>
    </w:p>
    <w:p w:rsidR="0036165F" w:rsidRPr="008125C8" w:rsidRDefault="0036165F" w:rsidP="00CF05AF">
      <w:pPr>
        <w:pStyle w:val="libBold1"/>
        <w:rPr>
          <w:rtl/>
        </w:rPr>
      </w:pPr>
      <w:r w:rsidRPr="008125C8">
        <w:rPr>
          <w:rtl/>
        </w:rPr>
        <w:t>ذكر من اسمه «عاصم» :</w:t>
      </w:r>
    </w:p>
    <w:p w:rsidR="0036165F" w:rsidRPr="008125C8" w:rsidRDefault="0036165F" w:rsidP="00791E39">
      <w:pPr>
        <w:pStyle w:val="libNormal"/>
        <w:rPr>
          <w:rtl/>
        </w:rPr>
      </w:pPr>
      <w:r w:rsidRPr="008125C8">
        <w:rPr>
          <w:rtl/>
        </w:rPr>
        <w:t>270</w:t>
      </w:r>
      <w:r>
        <w:rPr>
          <w:rtl/>
        </w:rPr>
        <w:t xml:space="preserve"> ـ </w:t>
      </w:r>
      <w:r w:rsidRPr="008125C8">
        <w:rPr>
          <w:rtl/>
        </w:rPr>
        <w:t xml:space="preserve">عاصم بن حكيم : يكنى أبا محمد. قدم مصر ، فروى عنه عبد العزيز بن منصور اليحصبىّ ، ويحيى بن سلام </w:t>
      </w:r>
      <w:r w:rsidRPr="0015452C">
        <w:rPr>
          <w:rStyle w:val="libFootnotenumChar"/>
          <w:rtl/>
        </w:rPr>
        <w:t>(1)</w:t>
      </w:r>
      <w:r>
        <w:rPr>
          <w:rtl/>
        </w:rPr>
        <w:t>.</w:t>
      </w:r>
    </w:p>
    <w:p w:rsidR="0036165F" w:rsidRPr="008125C8" w:rsidRDefault="0036165F" w:rsidP="00791E39">
      <w:pPr>
        <w:pStyle w:val="libNormal"/>
        <w:rPr>
          <w:rtl/>
        </w:rPr>
      </w:pPr>
      <w:r w:rsidRPr="008125C8">
        <w:rPr>
          <w:rtl/>
        </w:rPr>
        <w:t>271</w:t>
      </w:r>
      <w:r>
        <w:rPr>
          <w:rtl/>
        </w:rPr>
        <w:t xml:space="preserve"> ـ </w:t>
      </w:r>
      <w:r w:rsidRPr="008125C8">
        <w:rPr>
          <w:rtl/>
        </w:rPr>
        <w:t xml:space="preserve">عاصم بن عبد الله بن نعيم القينىّ </w:t>
      </w:r>
      <w:r w:rsidRPr="0015452C">
        <w:rPr>
          <w:rStyle w:val="libFootnotenumChar"/>
          <w:rtl/>
        </w:rPr>
        <w:t>(2)</w:t>
      </w:r>
      <w:r w:rsidRPr="008125C8">
        <w:rPr>
          <w:rtl/>
        </w:rPr>
        <w:t xml:space="preserve"> : من أهل الشام ، ثم من الأردنّ. قدم مصر. يروى عن أبيه ، وعن عروة بن محمد السّعدىّ. لا أعلم أحدا روى عنه من أهل مصر ، غير عبد الله بن وهب. وهو أخو عبد الغنى بن عبد الله ، الذي روى عنه داود ابن رشيد </w:t>
      </w:r>
      <w:r w:rsidRPr="0015452C">
        <w:rPr>
          <w:rStyle w:val="libFootnotenumChar"/>
          <w:rtl/>
        </w:rPr>
        <w:t>(3)</w:t>
      </w:r>
      <w:r>
        <w:rPr>
          <w:rtl/>
        </w:rPr>
        <w:t>.</w:t>
      </w:r>
    </w:p>
    <w:p w:rsidR="0036165F" w:rsidRPr="008125C8" w:rsidRDefault="0036165F" w:rsidP="00CF05AF">
      <w:pPr>
        <w:pStyle w:val="libBold1"/>
        <w:rPr>
          <w:rtl/>
        </w:rPr>
      </w:pPr>
      <w:r w:rsidRPr="008125C8">
        <w:rPr>
          <w:rtl/>
        </w:rPr>
        <w:t>ذكر من اسمه «عامر» :</w:t>
      </w:r>
    </w:p>
    <w:p w:rsidR="0036165F" w:rsidRPr="008125C8" w:rsidRDefault="0036165F" w:rsidP="00791E39">
      <w:pPr>
        <w:pStyle w:val="libNormal"/>
        <w:rPr>
          <w:rtl/>
        </w:rPr>
      </w:pPr>
      <w:r w:rsidRPr="008125C8">
        <w:rPr>
          <w:rtl/>
        </w:rPr>
        <w:t>272</w:t>
      </w:r>
      <w:r>
        <w:rPr>
          <w:rtl/>
        </w:rPr>
        <w:t xml:space="preserve"> ـ </w:t>
      </w:r>
      <w:r w:rsidRPr="008125C8">
        <w:rPr>
          <w:rtl/>
        </w:rPr>
        <w:t>عامر بن شراحيل الشّعبىّ : يكنى أبا عمرو. كوفى ، قدم الشام على عبد الملك ابن مروان ، وقدم إلى مصر رسولا من عبد الملك بن مروان إلى أخيه عبد العزيز.</w:t>
      </w:r>
    </w:p>
    <w:p w:rsidR="0036165F" w:rsidRPr="008125C8" w:rsidRDefault="0036165F" w:rsidP="00791E39">
      <w:pPr>
        <w:pStyle w:val="libNormal"/>
        <w:rPr>
          <w:rtl/>
        </w:rPr>
      </w:pPr>
      <w:r w:rsidRPr="008125C8">
        <w:rPr>
          <w:rtl/>
        </w:rPr>
        <w:t>ويقال : بل بلغ عبد العزيز بن مروان براعته وعقله وطيب مجالسته ، فكتب إلى أخيه «عبد الملك» فى أن</w:t>
      </w:r>
      <w:r>
        <w:rPr>
          <w:rFonts w:hint="cs"/>
          <w:rtl/>
        </w:rPr>
        <w:t xml:space="preserve"> </w:t>
      </w:r>
      <w:r w:rsidRPr="008125C8">
        <w:rPr>
          <w:rtl/>
        </w:rPr>
        <w:t>يؤثره بالشعبى ، ففعل ، وكتب إليه : إنى آثرتك به على نفسى ، فلا يلبث عندك إلا شهرا أو نحو شهر ، فأقام بمصر عند عبد العزيز نحو أربعين يوما ، ثم ردّه إلى أخيه «عبد الملك»</w:t>
      </w:r>
      <w:r>
        <w:rPr>
          <w:rtl/>
        </w:rPr>
        <w:t>.</w:t>
      </w:r>
      <w:r w:rsidRPr="008125C8">
        <w:rPr>
          <w:rtl/>
        </w:rPr>
        <w:t xml:space="preserve"> مات الشعبى بالكوفة سنة ثلاث ومائة ، وقيل : سنة أربع ومائة </w:t>
      </w:r>
      <w:r w:rsidRPr="0015452C">
        <w:rPr>
          <w:rStyle w:val="libFootnotenumChar"/>
          <w:rtl/>
        </w:rPr>
        <w:t>(4)</w:t>
      </w:r>
      <w:r>
        <w:rPr>
          <w:rtl/>
        </w:rPr>
        <w:t>.</w:t>
      </w:r>
    </w:p>
    <w:p w:rsidR="0036165F" w:rsidRPr="008125C8" w:rsidRDefault="0036165F" w:rsidP="00AB1DDF">
      <w:pPr>
        <w:pStyle w:val="libLine"/>
        <w:rPr>
          <w:rtl/>
        </w:rPr>
      </w:pPr>
      <w:r w:rsidRPr="008125C8">
        <w:rPr>
          <w:rtl/>
        </w:rPr>
        <w:t>__________________</w:t>
      </w:r>
    </w:p>
    <w:p w:rsidR="0036165F" w:rsidRPr="008125C8" w:rsidRDefault="0036165F" w:rsidP="0015452C">
      <w:pPr>
        <w:pStyle w:val="libFootnote0"/>
        <w:rPr>
          <w:rtl/>
        </w:rPr>
      </w:pPr>
      <w:r>
        <w:rPr>
          <w:rtl/>
        </w:rPr>
        <w:t>(</w:t>
      </w:r>
      <w:r w:rsidRPr="008125C8">
        <w:rPr>
          <w:rtl/>
        </w:rPr>
        <w:t>1) تهذيب التهذيب 5 / 36. وأضاف : أنه روى عن يحيى بن أبى عمرو السيبانى ، وموسى بن على بن رباح. روى عنه ضمرة بن ربيعة ، وابن وهب. ثقة.</w:t>
      </w:r>
    </w:p>
    <w:p w:rsidR="0036165F" w:rsidRPr="008125C8" w:rsidRDefault="0036165F" w:rsidP="0015452C">
      <w:pPr>
        <w:pStyle w:val="libFootnote0"/>
        <w:rPr>
          <w:rtl/>
        </w:rPr>
      </w:pPr>
      <w:r>
        <w:rPr>
          <w:rtl/>
        </w:rPr>
        <w:t>(</w:t>
      </w:r>
      <w:r w:rsidRPr="008125C8">
        <w:rPr>
          <w:rtl/>
        </w:rPr>
        <w:t xml:space="preserve">2) ضبطت بالحروف ، وينسب إلى </w:t>
      </w:r>
      <w:r>
        <w:rPr>
          <w:rtl/>
        </w:rPr>
        <w:t>(</w:t>
      </w:r>
      <w:r w:rsidRPr="008125C8">
        <w:rPr>
          <w:rtl/>
        </w:rPr>
        <w:t>القين</w:t>
      </w:r>
      <w:r>
        <w:rPr>
          <w:rtl/>
        </w:rPr>
        <w:t>)</w:t>
      </w:r>
      <w:r w:rsidRPr="008125C8">
        <w:rPr>
          <w:rtl/>
        </w:rPr>
        <w:t xml:space="preserve"> ، واسمه </w:t>
      </w:r>
      <w:r>
        <w:rPr>
          <w:rtl/>
        </w:rPr>
        <w:t>(</w:t>
      </w:r>
      <w:r w:rsidRPr="008125C8">
        <w:rPr>
          <w:rtl/>
        </w:rPr>
        <w:t>النعمان بن جسر</w:t>
      </w:r>
      <w:r>
        <w:rPr>
          <w:rtl/>
        </w:rPr>
        <w:t>).</w:t>
      </w:r>
      <w:r w:rsidRPr="008125C8">
        <w:rPr>
          <w:rtl/>
        </w:rPr>
        <w:t xml:space="preserve"> </w:t>
      </w:r>
      <w:r>
        <w:rPr>
          <w:rtl/>
        </w:rPr>
        <w:t>(</w:t>
      </w:r>
      <w:r w:rsidRPr="008125C8">
        <w:rPr>
          <w:rtl/>
        </w:rPr>
        <w:t>الأنساب 4 / 580 ، وهامش 1 بها</w:t>
      </w:r>
      <w:r>
        <w:rPr>
          <w:rtl/>
        </w:rPr>
        <w:t>).</w:t>
      </w:r>
      <w:r w:rsidRPr="008125C8">
        <w:rPr>
          <w:rtl/>
        </w:rPr>
        <w:t xml:space="preserve"> ووردت له ترجمة فى </w:t>
      </w:r>
      <w:r>
        <w:rPr>
          <w:rtl/>
        </w:rPr>
        <w:t>(</w:t>
      </w:r>
      <w:r w:rsidRPr="008125C8">
        <w:rPr>
          <w:rtl/>
        </w:rPr>
        <w:t>الإكمال</w:t>
      </w:r>
      <w:r>
        <w:rPr>
          <w:rtl/>
        </w:rPr>
        <w:t>)</w:t>
      </w:r>
      <w:r w:rsidRPr="008125C8">
        <w:rPr>
          <w:rtl/>
        </w:rPr>
        <w:t xml:space="preserve"> 6 / 372 ، وفيه أنه يروى عن أبيه عن جده ، وعن عروة بن محمد السعدى. روى عنه ابن وهب من أهل مصر.</w:t>
      </w:r>
    </w:p>
    <w:p w:rsidR="0036165F" w:rsidRPr="008125C8" w:rsidRDefault="0036165F" w:rsidP="0015452C">
      <w:pPr>
        <w:pStyle w:val="libFootnote0"/>
        <w:rPr>
          <w:rtl/>
        </w:rPr>
      </w:pPr>
      <w:r>
        <w:rPr>
          <w:rtl/>
        </w:rPr>
        <w:t>(</w:t>
      </w:r>
      <w:r w:rsidRPr="008125C8">
        <w:rPr>
          <w:rtl/>
        </w:rPr>
        <w:t xml:space="preserve">3) تاريخ دمشق </w:t>
      </w:r>
      <w:r>
        <w:rPr>
          <w:rtl/>
        </w:rPr>
        <w:t>(</w:t>
      </w:r>
      <w:r w:rsidRPr="008125C8">
        <w:rPr>
          <w:rtl/>
        </w:rPr>
        <w:t>مجلد عاصم</w:t>
      </w:r>
      <w:r>
        <w:rPr>
          <w:rtl/>
        </w:rPr>
        <w:t>)</w:t>
      </w:r>
      <w:r w:rsidRPr="008125C8">
        <w:rPr>
          <w:rtl/>
        </w:rPr>
        <w:t xml:space="preserve"> ص 39 </w:t>
      </w:r>
      <w:r>
        <w:rPr>
          <w:rtl/>
        </w:rPr>
        <w:t>(</w:t>
      </w:r>
      <w:r w:rsidRPr="008125C8">
        <w:rPr>
          <w:rtl/>
        </w:rPr>
        <w:t>بسنده إلى أبى القاسم ، عن أبيه أبى عبد الله ، قال : قال لنا أبو سعيد بن يونس</w:t>
      </w:r>
      <w:r>
        <w:rPr>
          <w:rtl/>
        </w:rPr>
        <w:t>).</w:t>
      </w:r>
    </w:p>
    <w:p w:rsidR="0036165F" w:rsidRPr="008125C8" w:rsidRDefault="0036165F" w:rsidP="0015452C">
      <w:pPr>
        <w:pStyle w:val="libFootnote0"/>
        <w:rPr>
          <w:rtl/>
        </w:rPr>
      </w:pPr>
      <w:r>
        <w:rPr>
          <w:rtl/>
        </w:rPr>
        <w:t>(</w:t>
      </w:r>
      <w:r w:rsidRPr="008125C8">
        <w:rPr>
          <w:rtl/>
        </w:rPr>
        <w:t xml:space="preserve">4) تاريخ دمشق </w:t>
      </w:r>
      <w:r>
        <w:rPr>
          <w:rtl/>
        </w:rPr>
        <w:t>(</w:t>
      </w:r>
      <w:r w:rsidRPr="008125C8">
        <w:rPr>
          <w:rtl/>
        </w:rPr>
        <w:t>مجلد عاصم</w:t>
      </w:r>
      <w:r>
        <w:rPr>
          <w:rtl/>
        </w:rPr>
        <w:t>)</w:t>
      </w:r>
      <w:r w:rsidRPr="008125C8">
        <w:rPr>
          <w:rtl/>
        </w:rPr>
        <w:t xml:space="preserve"> ص 148 </w:t>
      </w:r>
      <w:r>
        <w:rPr>
          <w:rtl/>
        </w:rPr>
        <w:t>(</w:t>
      </w:r>
      <w:r w:rsidRPr="008125C8">
        <w:rPr>
          <w:rtl/>
        </w:rPr>
        <w:t>بسنده إلى أبى القاسم ، عن أبيه أبى عبد الله ، قال : قال لنا أبو سعيد بن يونس</w:t>
      </w:r>
      <w:r>
        <w:rPr>
          <w:rtl/>
        </w:rPr>
        <w:t>).</w:t>
      </w:r>
    </w:p>
    <w:p w:rsidR="0036165F" w:rsidRPr="008125C8" w:rsidRDefault="0036165F" w:rsidP="00CF05AF">
      <w:pPr>
        <w:pStyle w:val="libBold1"/>
        <w:rPr>
          <w:rtl/>
        </w:rPr>
      </w:pPr>
      <w:r>
        <w:rPr>
          <w:rtl/>
        </w:rPr>
        <w:br w:type="page"/>
      </w:r>
      <w:r w:rsidRPr="008125C8">
        <w:rPr>
          <w:rtl/>
        </w:rPr>
        <w:lastRenderedPageBreak/>
        <w:t>ذكر من اسمه «العباس» :</w:t>
      </w:r>
    </w:p>
    <w:p w:rsidR="0036165F" w:rsidRPr="008125C8" w:rsidRDefault="0036165F" w:rsidP="00791E39">
      <w:pPr>
        <w:pStyle w:val="libNormal"/>
        <w:rPr>
          <w:rtl/>
        </w:rPr>
      </w:pPr>
      <w:r w:rsidRPr="008125C8">
        <w:rPr>
          <w:rtl/>
        </w:rPr>
        <w:t>273</w:t>
      </w:r>
      <w:r>
        <w:rPr>
          <w:rtl/>
        </w:rPr>
        <w:t xml:space="preserve"> ـ </w:t>
      </w:r>
      <w:r w:rsidRPr="008125C8">
        <w:rPr>
          <w:rtl/>
        </w:rPr>
        <w:t xml:space="preserve">عبّاس بن الحارث الأندلسى : محدّث قديم الموت. روى عنه إبراهيم بن على ابن عبد الجبار الأزدى </w:t>
      </w:r>
      <w:r w:rsidRPr="0015452C">
        <w:rPr>
          <w:rStyle w:val="libFootnotenumChar"/>
          <w:rtl/>
        </w:rPr>
        <w:t>(1)</w:t>
      </w:r>
      <w:r>
        <w:rPr>
          <w:rtl/>
        </w:rPr>
        <w:t>.</w:t>
      </w:r>
    </w:p>
    <w:p w:rsidR="0036165F" w:rsidRPr="008125C8" w:rsidRDefault="0036165F" w:rsidP="00791E39">
      <w:pPr>
        <w:pStyle w:val="libNormal"/>
        <w:rPr>
          <w:rtl/>
        </w:rPr>
      </w:pPr>
      <w:r w:rsidRPr="008125C8">
        <w:rPr>
          <w:rtl/>
        </w:rPr>
        <w:t>274</w:t>
      </w:r>
      <w:r>
        <w:rPr>
          <w:rtl/>
        </w:rPr>
        <w:t xml:space="preserve"> ـ </w:t>
      </w:r>
      <w:r w:rsidRPr="008125C8">
        <w:rPr>
          <w:rtl/>
        </w:rPr>
        <w:t xml:space="preserve">العباس بن الربيع العنزىّ : بصرى ، قدم مصر ، وبها توفى سنة ثلاث وثلاثين ومائتين </w:t>
      </w:r>
      <w:r>
        <w:rPr>
          <w:rtl/>
        </w:rPr>
        <w:t>(</w:t>
      </w:r>
      <w:r w:rsidRPr="00CF05AF">
        <w:rPr>
          <w:rStyle w:val="libAlaemChar"/>
          <w:rtl/>
        </w:rPr>
        <w:t>رحمه‌الله</w:t>
      </w:r>
      <w:r w:rsidRPr="008125C8">
        <w:rPr>
          <w:rtl/>
        </w:rPr>
        <w:t xml:space="preserve"> تعالى</w:t>
      </w:r>
      <w:r>
        <w:rPr>
          <w:rtl/>
        </w:rPr>
        <w:t>)</w:t>
      </w:r>
      <w:r w:rsidRPr="008125C8">
        <w:rPr>
          <w:rtl/>
        </w:rPr>
        <w:t xml:space="preserve"> </w:t>
      </w:r>
      <w:r w:rsidRPr="0015452C">
        <w:rPr>
          <w:rStyle w:val="libFootnotenumChar"/>
          <w:rtl/>
        </w:rPr>
        <w:t>(2)</w:t>
      </w:r>
      <w:r>
        <w:rPr>
          <w:rtl/>
        </w:rPr>
        <w:t>.</w:t>
      </w:r>
    </w:p>
    <w:p w:rsidR="0036165F" w:rsidRPr="008125C8" w:rsidRDefault="0036165F" w:rsidP="00791E39">
      <w:pPr>
        <w:pStyle w:val="libNormal"/>
        <w:rPr>
          <w:rtl/>
        </w:rPr>
      </w:pPr>
      <w:r w:rsidRPr="008125C8">
        <w:rPr>
          <w:rtl/>
        </w:rPr>
        <w:t>275</w:t>
      </w:r>
      <w:r>
        <w:rPr>
          <w:rtl/>
        </w:rPr>
        <w:t xml:space="preserve"> ـ </w:t>
      </w:r>
      <w:r w:rsidRPr="008125C8">
        <w:rPr>
          <w:rtl/>
        </w:rPr>
        <w:t xml:space="preserve">العباس بن عبد الله بن العباس النّخشبىّ </w:t>
      </w:r>
      <w:r w:rsidRPr="0015452C">
        <w:rPr>
          <w:rStyle w:val="libFootnotenumChar"/>
          <w:rtl/>
        </w:rPr>
        <w:t>(3)</w:t>
      </w:r>
      <w:r w:rsidRPr="008125C8">
        <w:rPr>
          <w:rtl/>
        </w:rPr>
        <w:t xml:space="preserve"> : يعد فى البغداديين. قدم مصر.</w:t>
      </w:r>
      <w:r>
        <w:rPr>
          <w:rFonts w:hint="cs"/>
          <w:rtl/>
        </w:rPr>
        <w:t xml:space="preserve"> </w:t>
      </w:r>
      <w:r w:rsidRPr="008125C8">
        <w:rPr>
          <w:rtl/>
        </w:rPr>
        <w:t xml:space="preserve">روى مناكير ، وقد كتبت عنه </w:t>
      </w:r>
      <w:r w:rsidRPr="0015452C">
        <w:rPr>
          <w:rStyle w:val="libFootnotenumChar"/>
          <w:rtl/>
        </w:rPr>
        <w:t>(4)</w:t>
      </w:r>
      <w:r>
        <w:rPr>
          <w:rtl/>
        </w:rPr>
        <w:t>.</w:t>
      </w:r>
    </w:p>
    <w:p w:rsidR="0036165F" w:rsidRPr="008125C8" w:rsidRDefault="0036165F" w:rsidP="00791E39">
      <w:pPr>
        <w:pStyle w:val="libNormal"/>
        <w:rPr>
          <w:rtl/>
        </w:rPr>
      </w:pPr>
      <w:r w:rsidRPr="008125C8">
        <w:rPr>
          <w:rtl/>
        </w:rPr>
        <w:t>276</w:t>
      </w:r>
      <w:r>
        <w:rPr>
          <w:rtl/>
        </w:rPr>
        <w:t xml:space="preserve"> ـ </w:t>
      </w:r>
      <w:r w:rsidRPr="008125C8">
        <w:rPr>
          <w:rtl/>
        </w:rPr>
        <w:t xml:space="preserve">العباس بن يوسف بن عدىّ الكوفى : يكنى أبا الفضل. حدّث عنه. كان ثقة عطّارا. مات فى ذى الحجة سنة ثلاث عشرة وثلاثمائة </w:t>
      </w:r>
      <w:r w:rsidRPr="0015452C">
        <w:rPr>
          <w:rStyle w:val="libFootnotenumChar"/>
          <w:rtl/>
        </w:rPr>
        <w:t>(5)</w:t>
      </w:r>
      <w:r>
        <w:rPr>
          <w:rtl/>
        </w:rPr>
        <w:t>.</w:t>
      </w:r>
    </w:p>
    <w:p w:rsidR="0036165F" w:rsidRPr="008125C8" w:rsidRDefault="0036165F" w:rsidP="00CF05AF">
      <w:pPr>
        <w:pStyle w:val="libBold1"/>
        <w:rPr>
          <w:rtl/>
        </w:rPr>
      </w:pPr>
      <w:r w:rsidRPr="008125C8">
        <w:rPr>
          <w:rtl/>
        </w:rPr>
        <w:t>ذكر من اسمه «عبد الأعلى» :</w:t>
      </w:r>
    </w:p>
    <w:p w:rsidR="0036165F" w:rsidRPr="008125C8" w:rsidRDefault="0036165F" w:rsidP="00791E39">
      <w:pPr>
        <w:pStyle w:val="libNormal"/>
        <w:rPr>
          <w:rtl/>
        </w:rPr>
      </w:pPr>
      <w:r w:rsidRPr="008125C8">
        <w:rPr>
          <w:rtl/>
        </w:rPr>
        <w:t>277</w:t>
      </w:r>
      <w:r>
        <w:rPr>
          <w:rtl/>
        </w:rPr>
        <w:t xml:space="preserve"> ـ </w:t>
      </w:r>
      <w:r w:rsidRPr="008125C8">
        <w:rPr>
          <w:rtl/>
        </w:rPr>
        <w:t>عبد الأعلى بن السّمح بن عبيد بن حرملة : أبو الخطاب المعافرى ، مولاهم ، ثم لبطن منهم ، يقال لهم : الأفهوب. فقيه مفت على رأى الخوارج ، ثم على مذهب الإباضية. وكان خرج بالمغرب ، ودعى له بالخلافة سنة أربعين ومائة. وله أخبار تطول.</w:t>
      </w:r>
      <w:r>
        <w:rPr>
          <w:rFonts w:hint="cs"/>
          <w:rtl/>
        </w:rPr>
        <w:t xml:space="preserve"> </w:t>
      </w:r>
      <w:r w:rsidRPr="008125C8">
        <w:rPr>
          <w:rtl/>
        </w:rPr>
        <w:t xml:space="preserve">قتله محمد بن الأشعث سنة أربع وأربعين ومائة </w:t>
      </w:r>
      <w:r w:rsidRPr="0015452C">
        <w:rPr>
          <w:rStyle w:val="libFootnotenumChar"/>
          <w:rtl/>
        </w:rPr>
        <w:t>(6)</w:t>
      </w:r>
      <w:r>
        <w:rPr>
          <w:rtl/>
        </w:rPr>
        <w:t>.</w:t>
      </w:r>
    </w:p>
    <w:p w:rsidR="0036165F" w:rsidRPr="008125C8" w:rsidRDefault="0036165F" w:rsidP="00AB1DDF">
      <w:pPr>
        <w:pStyle w:val="libLine"/>
        <w:rPr>
          <w:rtl/>
        </w:rPr>
      </w:pPr>
      <w:r w:rsidRPr="008125C8">
        <w:rPr>
          <w:rtl/>
        </w:rPr>
        <w:t>__________________</w:t>
      </w:r>
    </w:p>
    <w:p w:rsidR="0036165F" w:rsidRPr="008125C8" w:rsidRDefault="0036165F" w:rsidP="0015452C">
      <w:pPr>
        <w:pStyle w:val="libFootnote0"/>
        <w:rPr>
          <w:rtl/>
        </w:rPr>
      </w:pPr>
      <w:r>
        <w:rPr>
          <w:rtl/>
        </w:rPr>
        <w:t>(</w:t>
      </w:r>
      <w:r w:rsidRPr="008125C8">
        <w:rPr>
          <w:rtl/>
        </w:rPr>
        <w:t xml:space="preserve">1) تاريخ ابن الفرضى 1 / 340 </w:t>
      </w:r>
      <w:r>
        <w:rPr>
          <w:rtl/>
        </w:rPr>
        <w:t>(</w:t>
      </w:r>
      <w:r w:rsidRPr="008125C8">
        <w:rPr>
          <w:rtl/>
        </w:rPr>
        <w:t>قال أبو سعيد. ولم يذكر عنه أنه محدّث ، ولم يحدد أنه قديم الموت</w:t>
      </w:r>
      <w:r>
        <w:rPr>
          <w:rtl/>
        </w:rPr>
        <w:t>)</w:t>
      </w:r>
      <w:r w:rsidRPr="008125C8">
        <w:rPr>
          <w:rtl/>
        </w:rPr>
        <w:t xml:space="preserve"> ، والجذوة 2 / 503</w:t>
      </w:r>
      <w:r>
        <w:rPr>
          <w:rtl/>
        </w:rPr>
        <w:t xml:space="preserve"> ـ </w:t>
      </w:r>
      <w:r w:rsidRPr="008125C8">
        <w:rPr>
          <w:rtl/>
        </w:rPr>
        <w:t xml:space="preserve">504 </w:t>
      </w:r>
      <w:r>
        <w:rPr>
          <w:rtl/>
        </w:rPr>
        <w:t>(</w:t>
      </w:r>
      <w:r w:rsidRPr="008125C8">
        <w:rPr>
          <w:rtl/>
        </w:rPr>
        <w:t>ذكره أبو سعيد</w:t>
      </w:r>
      <w:r>
        <w:rPr>
          <w:rtl/>
        </w:rPr>
        <w:t>)</w:t>
      </w:r>
      <w:r w:rsidRPr="008125C8">
        <w:rPr>
          <w:rtl/>
        </w:rPr>
        <w:t xml:space="preserve"> ، والبغية ص 430 </w:t>
      </w:r>
      <w:r>
        <w:rPr>
          <w:rtl/>
        </w:rPr>
        <w:t>(</w:t>
      </w:r>
      <w:r w:rsidRPr="008125C8">
        <w:rPr>
          <w:rtl/>
        </w:rPr>
        <w:t>شرحه</w:t>
      </w:r>
      <w:r>
        <w:rPr>
          <w:rtl/>
        </w:rPr>
        <w:t>).</w:t>
      </w:r>
    </w:p>
    <w:p w:rsidR="0036165F" w:rsidRPr="008125C8" w:rsidRDefault="0036165F" w:rsidP="0015452C">
      <w:pPr>
        <w:pStyle w:val="libFootnote0"/>
        <w:rPr>
          <w:rtl/>
        </w:rPr>
      </w:pPr>
      <w:r>
        <w:rPr>
          <w:rtl/>
        </w:rPr>
        <w:t>(</w:t>
      </w:r>
      <w:r w:rsidRPr="008125C8">
        <w:rPr>
          <w:rtl/>
        </w:rPr>
        <w:t xml:space="preserve">2) الطبقات السنية 4 / 149 </w:t>
      </w:r>
      <w:r>
        <w:rPr>
          <w:rtl/>
        </w:rPr>
        <w:t>(</w:t>
      </w:r>
      <w:r w:rsidRPr="008125C8">
        <w:rPr>
          <w:rtl/>
        </w:rPr>
        <w:t>ذكره ابن يونس فى «الغرباء الذين قدموا مصر»</w:t>
      </w:r>
      <w:r>
        <w:rPr>
          <w:rtl/>
        </w:rPr>
        <w:t>.</w:t>
      </w:r>
      <w:r w:rsidRPr="008125C8">
        <w:rPr>
          <w:rtl/>
        </w:rPr>
        <w:t xml:space="preserve"> وزاد على النسب المذكور ما يلى : </w:t>
      </w:r>
      <w:r>
        <w:rPr>
          <w:rtl/>
        </w:rPr>
        <w:t>(</w:t>
      </w:r>
      <w:r w:rsidRPr="008125C8">
        <w:rPr>
          <w:rtl/>
        </w:rPr>
        <w:t>عبد رب بن مخارق بن شهران</w:t>
      </w:r>
      <w:r>
        <w:rPr>
          <w:rtl/>
        </w:rPr>
        <w:t>).</w:t>
      </w:r>
    </w:p>
    <w:p w:rsidR="0036165F" w:rsidRPr="008125C8" w:rsidRDefault="0036165F" w:rsidP="0015452C">
      <w:pPr>
        <w:pStyle w:val="libFootnote0"/>
        <w:rPr>
          <w:rtl/>
        </w:rPr>
      </w:pPr>
      <w:r>
        <w:rPr>
          <w:rtl/>
        </w:rPr>
        <w:t>(</w:t>
      </w:r>
      <w:r w:rsidRPr="008125C8">
        <w:rPr>
          <w:rtl/>
        </w:rPr>
        <w:t xml:space="preserve">3) ضبطها السمعانى بالحروف ، وقال : ينسب إلى </w:t>
      </w:r>
      <w:r>
        <w:rPr>
          <w:rtl/>
        </w:rPr>
        <w:t>(</w:t>
      </w:r>
      <w:r w:rsidRPr="008125C8">
        <w:rPr>
          <w:rtl/>
        </w:rPr>
        <w:t>نخشب</w:t>
      </w:r>
      <w:r>
        <w:rPr>
          <w:rtl/>
        </w:rPr>
        <w:t>)</w:t>
      </w:r>
      <w:r w:rsidRPr="008125C8">
        <w:rPr>
          <w:rtl/>
        </w:rPr>
        <w:t xml:space="preserve"> ، وهى بلدة من وراء النهر.</w:t>
      </w:r>
    </w:p>
    <w:p w:rsidR="0036165F" w:rsidRPr="008125C8" w:rsidRDefault="0036165F" w:rsidP="0015452C">
      <w:pPr>
        <w:pStyle w:val="libFootnote0"/>
        <w:rPr>
          <w:rtl/>
        </w:rPr>
      </w:pPr>
      <w:r>
        <w:rPr>
          <w:rtl/>
        </w:rPr>
        <w:t>(</w:t>
      </w:r>
      <w:r w:rsidRPr="008125C8">
        <w:rPr>
          <w:rtl/>
        </w:rPr>
        <w:t>الأنساب</w:t>
      </w:r>
      <w:r>
        <w:rPr>
          <w:rtl/>
        </w:rPr>
        <w:t>)</w:t>
      </w:r>
      <w:r w:rsidRPr="008125C8">
        <w:rPr>
          <w:rtl/>
        </w:rPr>
        <w:t xml:space="preserve"> 5 / 472.</w:t>
      </w:r>
    </w:p>
    <w:p w:rsidR="0036165F" w:rsidRPr="008125C8" w:rsidRDefault="0036165F" w:rsidP="0015452C">
      <w:pPr>
        <w:pStyle w:val="libFootnote0"/>
        <w:rPr>
          <w:rtl/>
        </w:rPr>
      </w:pPr>
      <w:r>
        <w:rPr>
          <w:rtl/>
        </w:rPr>
        <w:t>(</w:t>
      </w:r>
      <w:r w:rsidRPr="008125C8">
        <w:rPr>
          <w:rtl/>
        </w:rPr>
        <w:t xml:space="preserve">4) تاريخ بغداد 12 / 149 </w:t>
      </w:r>
      <w:r>
        <w:rPr>
          <w:rtl/>
        </w:rPr>
        <w:t>(</w:t>
      </w:r>
      <w:r w:rsidRPr="008125C8">
        <w:rPr>
          <w:rtl/>
        </w:rPr>
        <w:t>حدثنا الصورى ، أخبرنا محمد بن عبد الرحمن الأزدى ، حدثنا عبد الواحد بن محمد بن مسرور ، حدثنا أبو سعيد بن يونس</w:t>
      </w:r>
      <w:r>
        <w:rPr>
          <w:rtl/>
        </w:rPr>
        <w:t>).</w:t>
      </w:r>
      <w:r w:rsidRPr="008125C8">
        <w:rPr>
          <w:rtl/>
        </w:rPr>
        <w:t xml:space="preserve"> وأضاف الخطيب : أنه حدّث بمصر عن أحمد بن حنبل ، وابن معين. سمع منه عبد الرحمن بن أحمد بن يونس بن عبد الأعلى المصرى.</w:t>
      </w:r>
    </w:p>
    <w:p w:rsidR="0036165F" w:rsidRPr="00446EE9" w:rsidRDefault="0036165F" w:rsidP="0015452C">
      <w:pPr>
        <w:pStyle w:val="libFootnote0"/>
        <w:rPr>
          <w:rtl/>
        </w:rPr>
      </w:pPr>
      <w:r w:rsidRPr="00446EE9">
        <w:rPr>
          <w:rtl/>
        </w:rPr>
        <w:t xml:space="preserve">(5) تاريخ الإسلام 23 / 454 </w:t>
      </w:r>
      <w:r>
        <w:rPr>
          <w:rtl/>
        </w:rPr>
        <w:t>(</w:t>
      </w:r>
      <w:r w:rsidRPr="00446EE9">
        <w:rPr>
          <w:rtl/>
        </w:rPr>
        <w:t>قال ابن يونس</w:t>
      </w:r>
      <w:r>
        <w:rPr>
          <w:rtl/>
        </w:rPr>
        <w:t>).</w:t>
      </w:r>
      <w:r w:rsidRPr="00446EE9">
        <w:rPr>
          <w:rtl/>
        </w:rPr>
        <w:t xml:space="preserve"> وقال الذهبى عنه : قال : مات أبى ، ولى سنة.</w:t>
      </w:r>
      <w:r w:rsidRPr="00446EE9">
        <w:rPr>
          <w:rFonts w:hint="cs"/>
          <w:rtl/>
        </w:rPr>
        <w:t xml:space="preserve"> </w:t>
      </w:r>
      <w:r w:rsidRPr="00446EE9">
        <w:rPr>
          <w:rtl/>
        </w:rPr>
        <w:t>روى عن بحر بن نصر الخولانى ، وجماعة. روى عنه ابن يونس ، وأبو بكر بن المقرئ.</w:t>
      </w:r>
    </w:p>
    <w:p w:rsidR="0036165F" w:rsidRDefault="0036165F" w:rsidP="0015452C">
      <w:pPr>
        <w:pStyle w:val="libFootnote0"/>
        <w:rPr>
          <w:rtl/>
        </w:rPr>
      </w:pPr>
      <w:r w:rsidRPr="00446EE9">
        <w:rPr>
          <w:rtl/>
        </w:rPr>
        <w:t xml:space="preserve">(6) الإكمال 4 / 359 </w:t>
      </w:r>
      <w:r>
        <w:rPr>
          <w:rtl/>
        </w:rPr>
        <w:t>(</w:t>
      </w:r>
      <w:r w:rsidRPr="00446EE9">
        <w:rPr>
          <w:rtl/>
        </w:rPr>
        <w:t>قاله ابن يونس</w:t>
      </w:r>
      <w:r>
        <w:rPr>
          <w:rtl/>
        </w:rPr>
        <w:t>)</w:t>
      </w:r>
      <w:r w:rsidRPr="00446EE9">
        <w:rPr>
          <w:rtl/>
        </w:rPr>
        <w:t xml:space="preserve"> وقد أورد ابن عذارى تفاصيل عن المترجم له فى </w:t>
      </w:r>
      <w:r>
        <w:rPr>
          <w:rtl/>
        </w:rPr>
        <w:t>(</w:t>
      </w:r>
      <w:r w:rsidRPr="00446EE9">
        <w:rPr>
          <w:rtl/>
        </w:rPr>
        <w:t>البيان المغرب</w:t>
      </w:r>
      <w:r>
        <w:rPr>
          <w:rtl/>
        </w:rPr>
        <w:t>)</w:t>
      </w:r>
      <w:r w:rsidRPr="00446EE9">
        <w:rPr>
          <w:rtl/>
        </w:rPr>
        <w:t xml:space="preserve"> 1 / 70</w:t>
      </w:r>
      <w:r>
        <w:rPr>
          <w:rtl/>
        </w:rPr>
        <w:t xml:space="preserve"> ـ </w:t>
      </w:r>
      <w:r w:rsidRPr="00446EE9">
        <w:rPr>
          <w:rtl/>
        </w:rPr>
        <w:t xml:space="preserve">72 ، فقال : خرج الثائر المتغلب </w:t>
      </w:r>
      <w:r>
        <w:rPr>
          <w:rtl/>
        </w:rPr>
        <w:t>(</w:t>
      </w:r>
      <w:r w:rsidRPr="00446EE9">
        <w:rPr>
          <w:rtl/>
        </w:rPr>
        <w:t>أبو الخطاب</w:t>
      </w:r>
      <w:r>
        <w:rPr>
          <w:rtl/>
        </w:rPr>
        <w:t>)</w:t>
      </w:r>
      <w:r w:rsidRPr="00446EE9">
        <w:rPr>
          <w:rtl/>
        </w:rPr>
        <w:t xml:space="preserve"> من أطرابلس </w:t>
      </w:r>
      <w:r>
        <w:rPr>
          <w:rtl/>
        </w:rPr>
        <w:t>(</w:t>
      </w:r>
      <w:r w:rsidRPr="00446EE9">
        <w:rPr>
          <w:rtl/>
        </w:rPr>
        <w:t>التى استولى</w:t>
      </w:r>
    </w:p>
    <w:p w:rsidR="0036165F" w:rsidRPr="008125C8" w:rsidRDefault="0036165F" w:rsidP="00791E39">
      <w:pPr>
        <w:pStyle w:val="libNormal"/>
        <w:rPr>
          <w:rtl/>
        </w:rPr>
      </w:pPr>
      <w:r>
        <w:rPr>
          <w:rtl/>
        </w:rPr>
        <w:br w:type="page"/>
      </w:r>
      <w:r w:rsidRPr="008125C8">
        <w:rPr>
          <w:rtl/>
        </w:rPr>
        <w:lastRenderedPageBreak/>
        <w:t>278</w:t>
      </w:r>
      <w:r>
        <w:rPr>
          <w:rtl/>
        </w:rPr>
        <w:t xml:space="preserve"> ـ </w:t>
      </w:r>
      <w:r w:rsidRPr="008125C8">
        <w:rPr>
          <w:rtl/>
        </w:rPr>
        <w:t xml:space="preserve">عبد الأعلى بن موسى بن نصير : روى عن سالم بن عبد الله بن عمر. روى عنه يزيد بن أبى حبيب ، ومعروف بن سليط الوائلى </w:t>
      </w:r>
      <w:r w:rsidRPr="0015452C">
        <w:rPr>
          <w:rStyle w:val="libFootnotenumChar"/>
          <w:rtl/>
        </w:rPr>
        <w:t>(1)</w:t>
      </w:r>
      <w:r>
        <w:rPr>
          <w:rtl/>
        </w:rPr>
        <w:t>.</w:t>
      </w:r>
    </w:p>
    <w:p w:rsidR="0036165F" w:rsidRPr="008125C8" w:rsidRDefault="0036165F" w:rsidP="00CF05AF">
      <w:pPr>
        <w:pStyle w:val="libBold1"/>
        <w:rPr>
          <w:rtl/>
        </w:rPr>
      </w:pPr>
      <w:r w:rsidRPr="008125C8">
        <w:rPr>
          <w:rtl/>
        </w:rPr>
        <w:t>ذكر من اسمه «عبد الله» :</w:t>
      </w:r>
    </w:p>
    <w:p w:rsidR="0036165F" w:rsidRPr="008125C8" w:rsidRDefault="0036165F" w:rsidP="00791E39">
      <w:pPr>
        <w:pStyle w:val="libNormal"/>
        <w:rPr>
          <w:rtl/>
        </w:rPr>
      </w:pPr>
      <w:r w:rsidRPr="008125C8">
        <w:rPr>
          <w:rtl/>
        </w:rPr>
        <w:t>279</w:t>
      </w:r>
      <w:r>
        <w:rPr>
          <w:rtl/>
        </w:rPr>
        <w:t xml:space="preserve"> ـ </w:t>
      </w:r>
      <w:r w:rsidRPr="008125C8">
        <w:rPr>
          <w:rtl/>
        </w:rPr>
        <w:t xml:space="preserve">عبد الله بن أحمد بن عبد الله بن زيد النخّاس : يكنى أبا القاسم. يعرف ب «الجرذ» </w:t>
      </w:r>
      <w:r w:rsidRPr="0015452C">
        <w:rPr>
          <w:rStyle w:val="libFootnotenumChar"/>
          <w:rtl/>
        </w:rPr>
        <w:t>(2)</w:t>
      </w:r>
      <w:r>
        <w:rPr>
          <w:rtl/>
        </w:rPr>
        <w:t>.</w:t>
      </w:r>
      <w:r w:rsidRPr="008125C8">
        <w:rPr>
          <w:rtl/>
        </w:rPr>
        <w:t xml:space="preserve"> من أهل بغداد. قدم مصر ، وحدّث بها ، وبها توفى سنة ثمان وتسعين ومائتين </w:t>
      </w:r>
      <w:r w:rsidRPr="0015452C">
        <w:rPr>
          <w:rStyle w:val="libFootnotenumChar"/>
          <w:rtl/>
        </w:rPr>
        <w:t>(3)</w:t>
      </w:r>
      <w:r>
        <w:rPr>
          <w:rtl/>
        </w:rPr>
        <w:t>.</w:t>
      </w:r>
    </w:p>
    <w:p w:rsidR="0036165F" w:rsidRPr="008125C8" w:rsidRDefault="0036165F" w:rsidP="00791E39">
      <w:pPr>
        <w:pStyle w:val="libNormal"/>
        <w:rPr>
          <w:rtl/>
        </w:rPr>
      </w:pPr>
      <w:r w:rsidRPr="008125C8">
        <w:rPr>
          <w:rtl/>
        </w:rPr>
        <w:t>280</w:t>
      </w:r>
      <w:r>
        <w:rPr>
          <w:rtl/>
        </w:rPr>
        <w:t xml:space="preserve"> ـ </w:t>
      </w:r>
      <w:r w:rsidRPr="008125C8">
        <w:rPr>
          <w:rtl/>
        </w:rPr>
        <w:t xml:space="preserve">عبد الله بن جابر الأموى </w:t>
      </w:r>
      <w:r w:rsidRPr="0015452C">
        <w:rPr>
          <w:rStyle w:val="libFootnotenumChar"/>
          <w:rtl/>
        </w:rPr>
        <w:t>(4)</w:t>
      </w:r>
      <w:r w:rsidRPr="008125C8">
        <w:rPr>
          <w:rtl/>
        </w:rPr>
        <w:t xml:space="preserve"> </w:t>
      </w:r>
      <w:r>
        <w:rPr>
          <w:rtl/>
        </w:rPr>
        <w:t>(</w:t>
      </w:r>
      <w:r w:rsidRPr="008125C8">
        <w:rPr>
          <w:rtl/>
        </w:rPr>
        <w:t>مولاهم الأندلسى</w:t>
      </w:r>
      <w:r>
        <w:rPr>
          <w:rtl/>
        </w:rPr>
        <w:t>)</w:t>
      </w:r>
      <w:r w:rsidRPr="008125C8">
        <w:rPr>
          <w:rtl/>
        </w:rPr>
        <w:t xml:space="preserve"> : يروى عن عبد الله بن</w:t>
      </w:r>
    </w:p>
    <w:p w:rsidR="0036165F" w:rsidRPr="008125C8" w:rsidRDefault="0036165F" w:rsidP="00AB1DDF">
      <w:pPr>
        <w:pStyle w:val="libLine"/>
        <w:rPr>
          <w:rtl/>
        </w:rPr>
      </w:pPr>
      <w:r w:rsidRPr="008125C8">
        <w:rPr>
          <w:rtl/>
        </w:rPr>
        <w:t>__________________</w:t>
      </w:r>
    </w:p>
    <w:p w:rsidR="0036165F" w:rsidRPr="00446EE9" w:rsidRDefault="0036165F" w:rsidP="0015452C">
      <w:pPr>
        <w:pStyle w:val="libFootnote0"/>
        <w:rPr>
          <w:rtl/>
        </w:rPr>
      </w:pPr>
      <w:r w:rsidRPr="00446EE9">
        <w:rPr>
          <w:rtl/>
        </w:rPr>
        <w:t>عليها</w:t>
      </w:r>
      <w:r>
        <w:rPr>
          <w:rtl/>
        </w:rPr>
        <w:t>)</w:t>
      </w:r>
      <w:r w:rsidRPr="00446EE9">
        <w:rPr>
          <w:rtl/>
        </w:rPr>
        <w:t xml:space="preserve"> إلى القيروان ، وولى عليها </w:t>
      </w:r>
      <w:r>
        <w:rPr>
          <w:rtl/>
        </w:rPr>
        <w:t>(</w:t>
      </w:r>
      <w:r w:rsidRPr="00446EE9">
        <w:rPr>
          <w:rtl/>
        </w:rPr>
        <w:t>عبد الرحمن بن رستم</w:t>
      </w:r>
      <w:r>
        <w:rPr>
          <w:rtl/>
        </w:rPr>
        <w:t>)</w:t>
      </w:r>
      <w:r w:rsidRPr="00446EE9">
        <w:rPr>
          <w:rtl/>
        </w:rPr>
        <w:t xml:space="preserve"> صاحب تيهرت بعد ذلك. وقد غدت إفريقية كلها بيد أبى الخطاب ، حتى وجّه المنصور ابن الأشعث ؛ لمحاربة أبى الخطاب.</w:t>
      </w:r>
      <w:r w:rsidRPr="00446EE9">
        <w:rPr>
          <w:rFonts w:hint="cs"/>
          <w:rtl/>
        </w:rPr>
        <w:t xml:space="preserve"> </w:t>
      </w:r>
      <w:r w:rsidRPr="00446EE9">
        <w:rPr>
          <w:rtl/>
        </w:rPr>
        <w:t xml:space="preserve">واستعد أبو الخطاب لذلك الأمر بتجهيز جيوش جرّارة </w:t>
      </w:r>
      <w:r>
        <w:rPr>
          <w:rtl/>
        </w:rPr>
        <w:t>(</w:t>
      </w:r>
      <w:r w:rsidRPr="00446EE9">
        <w:rPr>
          <w:rtl/>
        </w:rPr>
        <w:t>200 ألف جندى</w:t>
      </w:r>
      <w:r>
        <w:rPr>
          <w:rtl/>
        </w:rPr>
        <w:t>)</w:t>
      </w:r>
      <w:r w:rsidRPr="00446EE9">
        <w:rPr>
          <w:rtl/>
        </w:rPr>
        <w:t xml:space="preserve"> ، عسكر بهم فى أرض </w:t>
      </w:r>
      <w:r>
        <w:rPr>
          <w:rtl/>
        </w:rPr>
        <w:t>(</w:t>
      </w:r>
      <w:r w:rsidRPr="00446EE9">
        <w:rPr>
          <w:rtl/>
        </w:rPr>
        <w:t>سرت</w:t>
      </w:r>
      <w:r>
        <w:rPr>
          <w:rtl/>
        </w:rPr>
        <w:t>)</w:t>
      </w:r>
      <w:r w:rsidRPr="00446EE9">
        <w:rPr>
          <w:rtl/>
        </w:rPr>
        <w:t xml:space="preserve"> ؛ كى يمنع ابن الأشعث من دخول القيروان </w:t>
      </w:r>
      <w:r>
        <w:rPr>
          <w:rtl/>
        </w:rPr>
        <w:t>(</w:t>
      </w:r>
      <w:r w:rsidRPr="00446EE9">
        <w:rPr>
          <w:rtl/>
        </w:rPr>
        <w:t>وذلك سنة 143 ه‍</w:t>
      </w:r>
      <w:r>
        <w:rPr>
          <w:rtl/>
        </w:rPr>
        <w:t>).</w:t>
      </w:r>
      <w:r w:rsidRPr="00446EE9">
        <w:rPr>
          <w:rtl/>
        </w:rPr>
        <w:t xml:space="preserve"> ووقعت المعركة بين الفريقين ، وهزمت جيوش أبى الخطاب لنزاع </w:t>
      </w:r>
      <w:r>
        <w:rPr>
          <w:rtl/>
        </w:rPr>
        <w:t>(</w:t>
      </w:r>
      <w:r w:rsidRPr="00446EE9">
        <w:rPr>
          <w:rtl/>
        </w:rPr>
        <w:t>زناته ، وهوّارة</w:t>
      </w:r>
      <w:r>
        <w:rPr>
          <w:rtl/>
        </w:rPr>
        <w:t>)</w:t>
      </w:r>
      <w:r w:rsidRPr="00446EE9">
        <w:rPr>
          <w:rtl/>
        </w:rPr>
        <w:t xml:space="preserve"> ، فقد فارقت زنانة جيوشه ؛ لاتهامها إياه بميله إلى هوارة. وقتل أبو الخطاب فى ربيع الأول سنة 144 ه‍ ، وبعث برأسه إلى بغداد. وأخيرا ، فقد ثبت وجود علاقة بين المترجم له </w:t>
      </w:r>
      <w:r>
        <w:rPr>
          <w:rtl/>
        </w:rPr>
        <w:t>(</w:t>
      </w:r>
      <w:r w:rsidRPr="00446EE9">
        <w:rPr>
          <w:rtl/>
        </w:rPr>
        <w:t>عبد الأعلى بن السمح ، أبى الخطاب المعافرى</w:t>
      </w:r>
      <w:r>
        <w:rPr>
          <w:rtl/>
        </w:rPr>
        <w:t>)</w:t>
      </w:r>
      <w:r w:rsidRPr="00446EE9">
        <w:rPr>
          <w:rtl/>
        </w:rPr>
        <w:t xml:space="preserve"> ، وبين قاضى مصر </w:t>
      </w:r>
      <w:r>
        <w:rPr>
          <w:rtl/>
        </w:rPr>
        <w:t>(</w:t>
      </w:r>
      <w:r w:rsidRPr="00446EE9">
        <w:rPr>
          <w:rtl/>
        </w:rPr>
        <w:t>غوث بن سليمان</w:t>
      </w:r>
      <w:r>
        <w:rPr>
          <w:rtl/>
        </w:rPr>
        <w:t>)</w:t>
      </w:r>
      <w:r w:rsidRPr="00446EE9">
        <w:rPr>
          <w:rtl/>
        </w:rPr>
        <w:t xml:space="preserve"> ، فقد اتهم غوث بمكاتبة أبى الخطاب الإباضى والإباضية ؛ لذلك ورد كتاب من </w:t>
      </w:r>
      <w:r>
        <w:rPr>
          <w:rtl/>
        </w:rPr>
        <w:t>(</w:t>
      </w:r>
      <w:r w:rsidRPr="00446EE9">
        <w:rPr>
          <w:rtl/>
        </w:rPr>
        <w:t>أبى جعفر</w:t>
      </w:r>
      <w:r>
        <w:rPr>
          <w:rtl/>
        </w:rPr>
        <w:t>)</w:t>
      </w:r>
      <w:r w:rsidRPr="00446EE9">
        <w:rPr>
          <w:rtl/>
        </w:rPr>
        <w:t xml:space="preserve"> إلى </w:t>
      </w:r>
      <w:r>
        <w:rPr>
          <w:rtl/>
        </w:rPr>
        <w:t>(</w:t>
      </w:r>
      <w:r w:rsidRPr="00446EE9">
        <w:rPr>
          <w:rtl/>
        </w:rPr>
        <w:t>يزيد بن حاتم والى مصر</w:t>
      </w:r>
      <w:r>
        <w:rPr>
          <w:rtl/>
        </w:rPr>
        <w:t>)</w:t>
      </w:r>
      <w:r w:rsidRPr="00446EE9">
        <w:rPr>
          <w:rtl/>
        </w:rPr>
        <w:t xml:space="preserve"> يأمره فيه بحبس غوث ، فحبس </w:t>
      </w:r>
      <w:r>
        <w:rPr>
          <w:rtl/>
        </w:rPr>
        <w:t>(</w:t>
      </w:r>
      <w:r w:rsidRPr="00446EE9">
        <w:rPr>
          <w:rtl/>
        </w:rPr>
        <w:t>سنة 144 ه‍</w:t>
      </w:r>
      <w:r>
        <w:rPr>
          <w:rtl/>
        </w:rPr>
        <w:t>).</w:t>
      </w:r>
      <w:r w:rsidRPr="00446EE9">
        <w:rPr>
          <w:rtl/>
        </w:rPr>
        <w:t xml:space="preserve"> وقد روى </w:t>
      </w:r>
      <w:r>
        <w:rPr>
          <w:rtl/>
        </w:rPr>
        <w:t>(</w:t>
      </w:r>
      <w:r w:rsidRPr="00446EE9">
        <w:rPr>
          <w:rtl/>
        </w:rPr>
        <w:t>ربيعة النّفوسىّ</w:t>
      </w:r>
      <w:r>
        <w:rPr>
          <w:rtl/>
        </w:rPr>
        <w:t>)</w:t>
      </w:r>
      <w:r w:rsidRPr="00446EE9">
        <w:rPr>
          <w:rtl/>
        </w:rPr>
        <w:t xml:space="preserve"> ، قال : أنا حملت كتاب </w:t>
      </w:r>
      <w:r>
        <w:rPr>
          <w:rtl/>
        </w:rPr>
        <w:t>(</w:t>
      </w:r>
      <w:r w:rsidRPr="00446EE9">
        <w:rPr>
          <w:rtl/>
        </w:rPr>
        <w:t>أبى الخطاب الإباضى</w:t>
      </w:r>
      <w:r>
        <w:rPr>
          <w:rtl/>
        </w:rPr>
        <w:t>)</w:t>
      </w:r>
      <w:r w:rsidRPr="00446EE9">
        <w:rPr>
          <w:rtl/>
        </w:rPr>
        <w:t xml:space="preserve"> من إفريقية إلى </w:t>
      </w:r>
      <w:r>
        <w:rPr>
          <w:rtl/>
        </w:rPr>
        <w:t>(</w:t>
      </w:r>
      <w:r w:rsidRPr="00446EE9">
        <w:rPr>
          <w:rtl/>
        </w:rPr>
        <w:t>غوث</w:t>
      </w:r>
      <w:r>
        <w:rPr>
          <w:rtl/>
        </w:rPr>
        <w:t>)</w:t>
      </w:r>
      <w:r w:rsidRPr="00446EE9">
        <w:rPr>
          <w:rtl/>
        </w:rPr>
        <w:t xml:space="preserve"> ، وحملت كتاب غوث إلى الإباضية. </w:t>
      </w:r>
      <w:r>
        <w:rPr>
          <w:rtl/>
        </w:rPr>
        <w:t>(</w:t>
      </w:r>
      <w:r w:rsidRPr="00446EE9">
        <w:rPr>
          <w:rtl/>
        </w:rPr>
        <w:t>كتاب القضاة ، للكندى ص 362</w:t>
      </w:r>
      <w:r>
        <w:rPr>
          <w:rtl/>
        </w:rPr>
        <w:t>).</w:t>
      </w:r>
    </w:p>
    <w:p w:rsidR="0036165F" w:rsidRPr="008125C8" w:rsidRDefault="0036165F" w:rsidP="0015452C">
      <w:pPr>
        <w:pStyle w:val="libFootnote0"/>
        <w:rPr>
          <w:rtl/>
        </w:rPr>
      </w:pPr>
      <w:r>
        <w:rPr>
          <w:rtl/>
        </w:rPr>
        <w:t>(</w:t>
      </w:r>
      <w:r w:rsidRPr="008125C8">
        <w:rPr>
          <w:rtl/>
        </w:rPr>
        <w:t xml:space="preserve">1) الإكمال 1 / 325 </w:t>
      </w:r>
      <w:r>
        <w:rPr>
          <w:rtl/>
        </w:rPr>
        <w:t>(</w:t>
      </w:r>
      <w:r w:rsidRPr="008125C8">
        <w:rPr>
          <w:rtl/>
        </w:rPr>
        <w:t>قاله ابن يونس</w:t>
      </w:r>
      <w:r>
        <w:rPr>
          <w:rtl/>
        </w:rPr>
        <w:t>).</w:t>
      </w:r>
    </w:p>
    <w:p w:rsidR="0036165F" w:rsidRPr="00446EE9" w:rsidRDefault="0036165F" w:rsidP="0015452C">
      <w:pPr>
        <w:pStyle w:val="libFootnote0"/>
        <w:rPr>
          <w:rtl/>
        </w:rPr>
      </w:pPr>
      <w:r w:rsidRPr="00446EE9">
        <w:rPr>
          <w:rtl/>
        </w:rPr>
        <w:t xml:space="preserve">(2) الجرذ : الكبير من الفئران. وجمعه : جرذان. </w:t>
      </w:r>
      <w:r>
        <w:rPr>
          <w:rtl/>
        </w:rPr>
        <w:t>(</w:t>
      </w:r>
      <w:r w:rsidRPr="00446EE9">
        <w:rPr>
          <w:rtl/>
        </w:rPr>
        <w:t>اللسان : ج. ر. ذ</w:t>
      </w:r>
      <w:r>
        <w:rPr>
          <w:rtl/>
        </w:rPr>
        <w:t>)</w:t>
      </w:r>
      <w:r w:rsidRPr="00446EE9">
        <w:rPr>
          <w:rtl/>
        </w:rPr>
        <w:t xml:space="preserve"> 1 / 591 ، والمعجم الوسيط 1 / 121</w:t>
      </w:r>
      <w:r>
        <w:rPr>
          <w:rtl/>
        </w:rPr>
        <w:t>).</w:t>
      </w:r>
      <w:r w:rsidRPr="00446EE9">
        <w:rPr>
          <w:rtl/>
        </w:rPr>
        <w:t xml:space="preserve"> ولم أقف على سر تلقيب المترجم له بهذا اللقب. وبالنظر فى مادة هذا اللقب اللغوية ، وجدت تفسير اللقب ، أو لفظا قريبا منه. نقول : جرذ الرّجلين : شخص مصاب بداء فى رجليه ، وهو داء يصيب قوائم الدابّة. ورجل مجرّذ : مجرّب للأمور. </w:t>
      </w:r>
      <w:r>
        <w:rPr>
          <w:rtl/>
        </w:rPr>
        <w:t>(</w:t>
      </w:r>
      <w:r w:rsidRPr="00446EE9">
        <w:rPr>
          <w:rtl/>
        </w:rPr>
        <w:t xml:space="preserve">اللسان ، مادة </w:t>
      </w:r>
      <w:r>
        <w:rPr>
          <w:rtl/>
        </w:rPr>
        <w:t>(</w:t>
      </w:r>
      <w:r w:rsidRPr="00446EE9">
        <w:rPr>
          <w:rtl/>
        </w:rPr>
        <w:t>ج.</w:t>
      </w:r>
      <w:r w:rsidRPr="00446EE9">
        <w:rPr>
          <w:rFonts w:hint="cs"/>
          <w:rtl/>
        </w:rPr>
        <w:t xml:space="preserve"> </w:t>
      </w:r>
      <w:r w:rsidRPr="00446EE9">
        <w:rPr>
          <w:rtl/>
        </w:rPr>
        <w:t>ر. ذ</w:t>
      </w:r>
      <w:r>
        <w:rPr>
          <w:rtl/>
        </w:rPr>
        <w:t>)</w:t>
      </w:r>
      <w:r w:rsidRPr="00446EE9">
        <w:rPr>
          <w:rtl/>
        </w:rPr>
        <w:t xml:space="preserve"> 1 / 591.</w:t>
      </w:r>
    </w:p>
    <w:p w:rsidR="0036165F" w:rsidRPr="008125C8" w:rsidRDefault="0036165F" w:rsidP="0015452C">
      <w:pPr>
        <w:pStyle w:val="libFootnote0"/>
        <w:rPr>
          <w:rtl/>
        </w:rPr>
      </w:pPr>
      <w:r>
        <w:rPr>
          <w:rtl/>
        </w:rPr>
        <w:t>(</w:t>
      </w:r>
      <w:r w:rsidRPr="008125C8">
        <w:rPr>
          <w:rtl/>
        </w:rPr>
        <w:t xml:space="preserve">3) تاريخ بغداد 9 / 377 </w:t>
      </w:r>
      <w:r>
        <w:rPr>
          <w:rtl/>
        </w:rPr>
        <w:t>(</w:t>
      </w:r>
      <w:r w:rsidRPr="008125C8">
        <w:rPr>
          <w:rtl/>
        </w:rPr>
        <w:t>حدثنا الصورى</w:t>
      </w:r>
      <w:r>
        <w:rPr>
          <w:rtl/>
        </w:rPr>
        <w:t xml:space="preserve"> ـ </w:t>
      </w:r>
      <w:r w:rsidRPr="008125C8">
        <w:rPr>
          <w:rtl/>
        </w:rPr>
        <w:t>لفظا</w:t>
      </w:r>
      <w:r>
        <w:rPr>
          <w:rtl/>
        </w:rPr>
        <w:t xml:space="preserve"> ـ </w:t>
      </w:r>
      <w:r w:rsidRPr="008125C8">
        <w:rPr>
          <w:rtl/>
        </w:rPr>
        <w:t>أخبرنا محمد بن عبد الرحمن الأزدى ، حدثنا عبد الواحد بن محمد بن مسرور ، أخبرنا أبو سعيد بن يونس ، قال</w:t>
      </w:r>
      <w:r>
        <w:rPr>
          <w:rtl/>
        </w:rPr>
        <w:t>).</w:t>
      </w:r>
    </w:p>
    <w:p w:rsidR="0036165F" w:rsidRPr="008125C8" w:rsidRDefault="0036165F" w:rsidP="0015452C">
      <w:pPr>
        <w:pStyle w:val="libFootnote0"/>
        <w:rPr>
          <w:rtl/>
        </w:rPr>
      </w:pPr>
      <w:r>
        <w:rPr>
          <w:rtl/>
        </w:rPr>
        <w:t>(</w:t>
      </w:r>
      <w:r w:rsidRPr="008125C8">
        <w:rPr>
          <w:rtl/>
        </w:rPr>
        <w:t xml:space="preserve">4) كذا فى </w:t>
      </w:r>
      <w:r>
        <w:rPr>
          <w:rtl/>
        </w:rPr>
        <w:t>(</w:t>
      </w:r>
      <w:r w:rsidRPr="008125C8">
        <w:rPr>
          <w:rtl/>
        </w:rPr>
        <w:t>تاريخ الإسلام</w:t>
      </w:r>
      <w:r>
        <w:rPr>
          <w:rtl/>
        </w:rPr>
        <w:t>)</w:t>
      </w:r>
      <w:r w:rsidRPr="008125C8">
        <w:rPr>
          <w:rtl/>
        </w:rPr>
        <w:t xml:space="preserve"> 18 / 311. وفى </w:t>
      </w:r>
      <w:r>
        <w:rPr>
          <w:rtl/>
        </w:rPr>
        <w:t>(</w:t>
      </w:r>
      <w:r w:rsidRPr="008125C8">
        <w:rPr>
          <w:rtl/>
        </w:rPr>
        <w:t>تاريخ ابن الفرضى ، ط. الخانجى</w:t>
      </w:r>
      <w:r>
        <w:rPr>
          <w:rtl/>
        </w:rPr>
        <w:t>)</w:t>
      </w:r>
      <w:r w:rsidRPr="008125C8">
        <w:rPr>
          <w:rtl/>
        </w:rPr>
        <w:t xml:space="preserve"> 1 / 251 : عبد الله ابن جابر </w:t>
      </w:r>
      <w:r>
        <w:rPr>
          <w:rtl/>
        </w:rPr>
        <w:t>(</w:t>
      </w:r>
      <w:r w:rsidRPr="008125C8">
        <w:rPr>
          <w:rtl/>
        </w:rPr>
        <w:t>من الموالى</w:t>
      </w:r>
      <w:r>
        <w:rPr>
          <w:rtl/>
        </w:rPr>
        <w:t>).</w:t>
      </w:r>
      <w:r w:rsidRPr="008125C8">
        <w:rPr>
          <w:rtl/>
        </w:rPr>
        <w:t xml:space="preserve"> وفى </w:t>
      </w:r>
      <w:r>
        <w:rPr>
          <w:rtl/>
        </w:rPr>
        <w:t>(</w:t>
      </w:r>
      <w:r w:rsidRPr="008125C8">
        <w:rPr>
          <w:rtl/>
        </w:rPr>
        <w:t xml:space="preserve">الجذوة 1 / 402 : </w:t>
      </w:r>
      <w:r>
        <w:rPr>
          <w:rtl/>
        </w:rPr>
        <w:t>(</w:t>
      </w:r>
      <w:r w:rsidRPr="008125C8">
        <w:rPr>
          <w:rtl/>
        </w:rPr>
        <w:t xml:space="preserve">عبد الله بن جابر. ويقال : ابن حاتم </w:t>
      </w:r>
      <w:r>
        <w:rPr>
          <w:rtl/>
        </w:rPr>
        <w:t>(</w:t>
      </w:r>
      <w:r w:rsidRPr="008125C8">
        <w:rPr>
          <w:rtl/>
        </w:rPr>
        <w:t>من الموالى ، أندلسى</w:t>
      </w:r>
      <w:r>
        <w:rPr>
          <w:rtl/>
        </w:rPr>
        <w:t>).</w:t>
      </w:r>
      <w:r w:rsidRPr="008125C8">
        <w:rPr>
          <w:rtl/>
        </w:rPr>
        <w:t xml:space="preserve"> وعلّق الحميدى ، وقال : وقول من قال : عبد الله بن جابر ، أصح. والله أعلم. وكذا نقل عنه الضبى فى </w:t>
      </w:r>
      <w:r>
        <w:rPr>
          <w:rtl/>
        </w:rPr>
        <w:t>(</w:t>
      </w:r>
      <w:r w:rsidRPr="008125C8">
        <w:rPr>
          <w:rtl/>
        </w:rPr>
        <w:t>البغية</w:t>
      </w:r>
      <w:r>
        <w:rPr>
          <w:rtl/>
        </w:rPr>
        <w:t>)</w:t>
      </w:r>
      <w:r w:rsidRPr="008125C8">
        <w:rPr>
          <w:rtl/>
        </w:rPr>
        <w:t xml:space="preserve"> ص 342.</w:t>
      </w:r>
    </w:p>
    <w:p w:rsidR="0036165F" w:rsidRPr="008125C8" w:rsidRDefault="0036165F" w:rsidP="00883D27">
      <w:pPr>
        <w:pStyle w:val="libNormal0"/>
        <w:rPr>
          <w:rtl/>
        </w:rPr>
      </w:pPr>
      <w:r>
        <w:rPr>
          <w:rtl/>
        </w:rPr>
        <w:br w:type="page"/>
      </w:r>
      <w:r w:rsidRPr="008125C8">
        <w:rPr>
          <w:rtl/>
        </w:rPr>
        <w:lastRenderedPageBreak/>
        <w:t xml:space="preserve">وهب. مات ب «سوسة» </w:t>
      </w:r>
      <w:r w:rsidRPr="0015452C">
        <w:rPr>
          <w:rStyle w:val="libFootnotenumChar"/>
          <w:rtl/>
        </w:rPr>
        <w:t>(1)</w:t>
      </w:r>
      <w:r w:rsidRPr="008125C8">
        <w:rPr>
          <w:rtl/>
        </w:rPr>
        <w:t xml:space="preserve"> من المغرب سنة ست وخمسين ومائتين </w:t>
      </w:r>
      <w:r w:rsidRPr="0015452C">
        <w:rPr>
          <w:rStyle w:val="libFootnotenumChar"/>
          <w:rtl/>
        </w:rPr>
        <w:t>(2)</w:t>
      </w:r>
      <w:r>
        <w:rPr>
          <w:rtl/>
        </w:rPr>
        <w:t>.</w:t>
      </w:r>
      <w:r w:rsidRPr="008125C8">
        <w:rPr>
          <w:rtl/>
        </w:rPr>
        <w:t xml:space="preserve"> وقيل : سنة خمسين ومائتين </w:t>
      </w:r>
      <w:r w:rsidRPr="0015452C">
        <w:rPr>
          <w:rStyle w:val="libFootnotenumChar"/>
          <w:rtl/>
        </w:rPr>
        <w:t>(3)</w:t>
      </w:r>
      <w:r>
        <w:rPr>
          <w:rtl/>
        </w:rPr>
        <w:t>.</w:t>
      </w:r>
    </w:p>
    <w:p w:rsidR="0036165F" w:rsidRPr="008125C8" w:rsidRDefault="0036165F" w:rsidP="00791E39">
      <w:pPr>
        <w:pStyle w:val="libNormal"/>
        <w:rPr>
          <w:rtl/>
        </w:rPr>
      </w:pPr>
      <w:r w:rsidRPr="008125C8">
        <w:rPr>
          <w:rtl/>
        </w:rPr>
        <w:t>281</w:t>
      </w:r>
      <w:r>
        <w:rPr>
          <w:rtl/>
        </w:rPr>
        <w:t xml:space="preserve"> ـ </w:t>
      </w:r>
      <w:r w:rsidRPr="008125C8">
        <w:rPr>
          <w:rtl/>
        </w:rPr>
        <w:t xml:space="preserve">عبد الله بن زيد </w:t>
      </w:r>
      <w:r w:rsidRPr="0015452C">
        <w:rPr>
          <w:rStyle w:val="libFootnotenumChar"/>
          <w:rtl/>
        </w:rPr>
        <w:t>(4)</w:t>
      </w:r>
      <w:r w:rsidRPr="008125C8">
        <w:rPr>
          <w:rtl/>
        </w:rPr>
        <w:t xml:space="preserve"> : أبو قلابة الجرمىّ </w:t>
      </w:r>
      <w:r w:rsidRPr="0015452C">
        <w:rPr>
          <w:rStyle w:val="libFootnotenumChar"/>
          <w:rtl/>
        </w:rPr>
        <w:t>(5)</w:t>
      </w:r>
      <w:r w:rsidRPr="008125C8">
        <w:rPr>
          <w:rtl/>
        </w:rPr>
        <w:t xml:space="preserve"> البصرى. قدم مصر زمن عمر بن عبد العزيز بن مروان ، وكتب عنه. توفى بالشام سنة أربع ومائة </w:t>
      </w:r>
      <w:r w:rsidRPr="0015452C">
        <w:rPr>
          <w:rStyle w:val="libFootnotenumChar"/>
          <w:rtl/>
        </w:rPr>
        <w:t>(6)</w:t>
      </w:r>
      <w:r>
        <w:rPr>
          <w:rtl/>
        </w:rPr>
        <w:t>.</w:t>
      </w:r>
    </w:p>
    <w:p w:rsidR="0036165F" w:rsidRPr="008125C8" w:rsidRDefault="0036165F" w:rsidP="00791E39">
      <w:pPr>
        <w:pStyle w:val="libNormal"/>
        <w:rPr>
          <w:rtl/>
        </w:rPr>
      </w:pPr>
      <w:r w:rsidRPr="008125C8">
        <w:rPr>
          <w:rtl/>
        </w:rPr>
        <w:t>282</w:t>
      </w:r>
      <w:r>
        <w:rPr>
          <w:rtl/>
        </w:rPr>
        <w:t xml:space="preserve"> ـ </w:t>
      </w:r>
      <w:r w:rsidRPr="008125C8">
        <w:rPr>
          <w:rtl/>
        </w:rPr>
        <w:t xml:space="preserve">عبد الله بن عبد السلام بن عبد الله بن أبى الرّدّاد البصرى </w:t>
      </w:r>
      <w:r w:rsidRPr="0015452C">
        <w:rPr>
          <w:rStyle w:val="libFootnotenumChar"/>
          <w:rtl/>
        </w:rPr>
        <w:t>(7)</w:t>
      </w:r>
      <w:r w:rsidRPr="008125C8">
        <w:rPr>
          <w:rtl/>
        </w:rPr>
        <w:t xml:space="preserve"> : قدم مصر ، وحدّث بها ، وجعل على قياس النيل ، وأجرى عليه «سليمان بن وهب» صاحب «خراج مصر» سبعة دنانير فى كل شهر ، فلم يزل القياس</w:t>
      </w:r>
      <w:r>
        <w:rPr>
          <w:rtl/>
        </w:rPr>
        <w:t xml:space="preserve"> ـ </w:t>
      </w:r>
      <w:r w:rsidRPr="008125C8">
        <w:rPr>
          <w:rtl/>
        </w:rPr>
        <w:t>من ذلك الوقت</w:t>
      </w:r>
      <w:r>
        <w:rPr>
          <w:rtl/>
        </w:rPr>
        <w:t xml:space="preserve"> ـ </w:t>
      </w:r>
      <w:r w:rsidRPr="008125C8">
        <w:rPr>
          <w:rtl/>
        </w:rPr>
        <w:t>فى أيدى أبى</w:t>
      </w:r>
    </w:p>
    <w:p w:rsidR="0036165F" w:rsidRPr="008125C8" w:rsidRDefault="0036165F" w:rsidP="00AB1DDF">
      <w:pPr>
        <w:pStyle w:val="libLine"/>
        <w:rPr>
          <w:rtl/>
        </w:rPr>
      </w:pPr>
      <w:r w:rsidRPr="008125C8">
        <w:rPr>
          <w:rtl/>
        </w:rPr>
        <w:t>__________________</w:t>
      </w:r>
    </w:p>
    <w:p w:rsidR="0036165F" w:rsidRPr="008125C8" w:rsidRDefault="0036165F" w:rsidP="0015452C">
      <w:pPr>
        <w:pStyle w:val="libFootnote0"/>
        <w:rPr>
          <w:rtl/>
        </w:rPr>
      </w:pPr>
      <w:r>
        <w:rPr>
          <w:rtl/>
        </w:rPr>
        <w:t>(</w:t>
      </w:r>
      <w:r w:rsidRPr="008125C8">
        <w:rPr>
          <w:rtl/>
        </w:rPr>
        <w:t xml:space="preserve">1) قال الحميدى ، والضبى : إنها من أعمال القيروان </w:t>
      </w:r>
      <w:r>
        <w:rPr>
          <w:rtl/>
        </w:rPr>
        <w:t>(</w:t>
      </w:r>
      <w:r w:rsidRPr="008125C8">
        <w:rPr>
          <w:rtl/>
        </w:rPr>
        <w:t>المصدران السابقان</w:t>
      </w:r>
      <w:r>
        <w:rPr>
          <w:rtl/>
        </w:rPr>
        <w:t>).</w:t>
      </w:r>
    </w:p>
    <w:p w:rsidR="0036165F" w:rsidRPr="008125C8" w:rsidRDefault="0036165F" w:rsidP="0015452C">
      <w:pPr>
        <w:pStyle w:val="libFootnote0"/>
        <w:rPr>
          <w:rtl/>
        </w:rPr>
      </w:pPr>
      <w:r>
        <w:rPr>
          <w:rtl/>
        </w:rPr>
        <w:t>(</w:t>
      </w:r>
      <w:r w:rsidRPr="008125C8">
        <w:rPr>
          <w:rtl/>
        </w:rPr>
        <w:t xml:space="preserve">2) تاريخ ابن الفرضى </w:t>
      </w:r>
      <w:r>
        <w:rPr>
          <w:rtl/>
        </w:rPr>
        <w:t>(</w:t>
      </w:r>
      <w:r w:rsidRPr="008125C8">
        <w:rPr>
          <w:rtl/>
        </w:rPr>
        <w:t>ط. الخانجى</w:t>
      </w:r>
      <w:r>
        <w:rPr>
          <w:rtl/>
        </w:rPr>
        <w:t>)</w:t>
      </w:r>
      <w:r w:rsidRPr="008125C8">
        <w:rPr>
          <w:rtl/>
        </w:rPr>
        <w:t xml:space="preserve"> 1 / 251 </w:t>
      </w:r>
      <w:r>
        <w:rPr>
          <w:rtl/>
        </w:rPr>
        <w:t>(</w:t>
      </w:r>
      <w:r w:rsidRPr="008125C8">
        <w:rPr>
          <w:rtl/>
        </w:rPr>
        <w:t>ذكره أبو سعيد</w:t>
      </w:r>
      <w:r>
        <w:rPr>
          <w:rtl/>
        </w:rPr>
        <w:t>)</w:t>
      </w:r>
      <w:r w:rsidRPr="008125C8">
        <w:rPr>
          <w:rtl/>
        </w:rPr>
        <w:t xml:space="preserve"> ، والبغية ص 342 </w:t>
      </w:r>
      <w:r>
        <w:rPr>
          <w:rtl/>
        </w:rPr>
        <w:t>(</w:t>
      </w:r>
      <w:r w:rsidRPr="008125C8">
        <w:rPr>
          <w:rtl/>
        </w:rPr>
        <w:t>ولم ينسب الترجمة إلى ابن يونس</w:t>
      </w:r>
      <w:r>
        <w:rPr>
          <w:rtl/>
        </w:rPr>
        <w:t>)</w:t>
      </w:r>
      <w:r w:rsidRPr="008125C8">
        <w:rPr>
          <w:rtl/>
        </w:rPr>
        <w:t xml:space="preserve"> ، وتاريخ الإسلام 18 / 311 </w:t>
      </w:r>
      <w:r>
        <w:rPr>
          <w:rtl/>
        </w:rPr>
        <w:t>(</w:t>
      </w:r>
      <w:r w:rsidRPr="008125C8">
        <w:rPr>
          <w:rtl/>
        </w:rPr>
        <w:t>قال ابن يونس</w:t>
      </w:r>
      <w:r>
        <w:rPr>
          <w:rtl/>
        </w:rPr>
        <w:t>).</w:t>
      </w:r>
    </w:p>
    <w:p w:rsidR="0036165F" w:rsidRPr="008125C8" w:rsidRDefault="0036165F" w:rsidP="0015452C">
      <w:pPr>
        <w:pStyle w:val="libFootnote0"/>
        <w:rPr>
          <w:rtl/>
        </w:rPr>
      </w:pPr>
      <w:r>
        <w:rPr>
          <w:rtl/>
        </w:rPr>
        <w:t>(</w:t>
      </w:r>
      <w:r w:rsidRPr="008125C8">
        <w:rPr>
          <w:rtl/>
        </w:rPr>
        <w:t xml:space="preserve">3) تاريخ ابن الفرضى 1 / 251 </w:t>
      </w:r>
      <w:r>
        <w:rPr>
          <w:rtl/>
        </w:rPr>
        <w:t>(</w:t>
      </w:r>
      <w:r w:rsidRPr="008125C8">
        <w:rPr>
          <w:rtl/>
        </w:rPr>
        <w:t>ط. الخانجى</w:t>
      </w:r>
      <w:r>
        <w:rPr>
          <w:rtl/>
        </w:rPr>
        <w:t>).</w:t>
      </w:r>
      <w:r w:rsidRPr="008125C8">
        <w:rPr>
          <w:rtl/>
        </w:rPr>
        <w:t xml:space="preserve"> </w:t>
      </w:r>
      <w:r>
        <w:rPr>
          <w:rtl/>
        </w:rPr>
        <w:t>(</w:t>
      </w:r>
      <w:r w:rsidRPr="008125C8">
        <w:rPr>
          <w:rtl/>
        </w:rPr>
        <w:t>وقال</w:t>
      </w:r>
      <w:r>
        <w:rPr>
          <w:rtl/>
        </w:rPr>
        <w:t xml:space="preserve"> ـ </w:t>
      </w:r>
      <w:r w:rsidRPr="008125C8">
        <w:rPr>
          <w:rtl/>
        </w:rPr>
        <w:t>أى : ابن يونس</w:t>
      </w:r>
      <w:r>
        <w:rPr>
          <w:rtl/>
        </w:rPr>
        <w:t xml:space="preserve"> ـ </w:t>
      </w:r>
      <w:r w:rsidRPr="008125C8">
        <w:rPr>
          <w:rtl/>
        </w:rPr>
        <w:t>فى موضع آخر</w:t>
      </w:r>
      <w:r>
        <w:rPr>
          <w:rtl/>
        </w:rPr>
        <w:t>).</w:t>
      </w:r>
      <w:r w:rsidRPr="008125C8">
        <w:rPr>
          <w:rtl/>
        </w:rPr>
        <w:t xml:space="preserve"> ولا أدرى أى موضع هذا ، ولعله رأى آخر سبق خلال الترجمة ، لم يصرح بقائله. وعبّر الحميدى فى</w:t>
      </w:r>
      <w:r>
        <w:rPr>
          <w:rtl/>
        </w:rPr>
        <w:t xml:space="preserve"> ـ </w:t>
      </w:r>
      <w:r w:rsidRPr="008125C8">
        <w:rPr>
          <w:rtl/>
        </w:rPr>
        <w:t>ترجمته</w:t>
      </w:r>
      <w:r>
        <w:rPr>
          <w:rtl/>
        </w:rPr>
        <w:t xml:space="preserve"> ـ </w:t>
      </w:r>
      <w:r w:rsidRPr="008125C8">
        <w:rPr>
          <w:rtl/>
        </w:rPr>
        <w:t xml:space="preserve">عن ذلك بلفظة </w:t>
      </w:r>
      <w:r>
        <w:rPr>
          <w:rtl/>
        </w:rPr>
        <w:t>(</w:t>
      </w:r>
      <w:r w:rsidRPr="008125C8">
        <w:rPr>
          <w:rtl/>
        </w:rPr>
        <w:t>قيل</w:t>
      </w:r>
      <w:r>
        <w:rPr>
          <w:rtl/>
        </w:rPr>
        <w:t>).</w:t>
      </w:r>
      <w:r w:rsidRPr="008125C8">
        <w:rPr>
          <w:rtl/>
        </w:rPr>
        <w:t xml:space="preserve"> </w:t>
      </w:r>
      <w:r>
        <w:rPr>
          <w:rtl/>
        </w:rPr>
        <w:t>(</w:t>
      </w:r>
      <w:r w:rsidRPr="008125C8">
        <w:rPr>
          <w:rtl/>
        </w:rPr>
        <w:t>الجذوة 1 / 402</w:t>
      </w:r>
      <w:r>
        <w:rPr>
          <w:rtl/>
        </w:rPr>
        <w:t>).</w:t>
      </w:r>
    </w:p>
    <w:p w:rsidR="0036165F" w:rsidRPr="008125C8" w:rsidRDefault="0036165F" w:rsidP="0015452C">
      <w:pPr>
        <w:pStyle w:val="libFootnote0"/>
        <w:rPr>
          <w:rtl/>
        </w:rPr>
      </w:pPr>
      <w:r>
        <w:rPr>
          <w:rtl/>
        </w:rPr>
        <w:t>(</w:t>
      </w:r>
      <w:r w:rsidRPr="008125C8">
        <w:rPr>
          <w:rtl/>
        </w:rPr>
        <w:t xml:space="preserve">4) اكتفى ابن يونس بهذا القدر من النسب ، فيما ذكره ابن عساكر </w:t>
      </w:r>
      <w:r>
        <w:rPr>
          <w:rtl/>
        </w:rPr>
        <w:t>(</w:t>
      </w:r>
      <w:r w:rsidRPr="008125C8">
        <w:rPr>
          <w:rtl/>
        </w:rPr>
        <w:t>بسنده إلى أبى القاسم ، عن أبيه أبى عبد الله ، قال : قال لنا أبو سعيد بن يونس</w:t>
      </w:r>
      <w:r>
        <w:rPr>
          <w:rtl/>
        </w:rPr>
        <w:t>)</w:t>
      </w:r>
      <w:r w:rsidRPr="008125C8">
        <w:rPr>
          <w:rtl/>
        </w:rPr>
        <w:t xml:space="preserve"> فى </w:t>
      </w:r>
      <w:r>
        <w:rPr>
          <w:rtl/>
        </w:rPr>
        <w:t>(</w:t>
      </w:r>
      <w:r w:rsidRPr="008125C8">
        <w:rPr>
          <w:rtl/>
        </w:rPr>
        <w:t>تاريخ دمشق</w:t>
      </w:r>
      <w:r>
        <w:rPr>
          <w:rtl/>
        </w:rPr>
        <w:t xml:space="preserve"> ـ </w:t>
      </w:r>
      <w:r w:rsidRPr="008125C8">
        <w:rPr>
          <w:rtl/>
        </w:rPr>
        <w:t>مجلد تراجم عبد الله</w:t>
      </w:r>
      <w:r>
        <w:rPr>
          <w:rtl/>
        </w:rPr>
        <w:t>)</w:t>
      </w:r>
      <w:r w:rsidRPr="008125C8">
        <w:rPr>
          <w:rtl/>
        </w:rPr>
        <w:t xml:space="preserve"> ص 544. ويمكن مراجعة بقية سلسلة النسب </w:t>
      </w:r>
      <w:r>
        <w:rPr>
          <w:rtl/>
        </w:rPr>
        <w:t>(</w:t>
      </w:r>
      <w:r w:rsidRPr="008125C8">
        <w:rPr>
          <w:rtl/>
        </w:rPr>
        <w:t>ابن عمرو</w:t>
      </w:r>
      <w:r>
        <w:rPr>
          <w:rtl/>
        </w:rPr>
        <w:t xml:space="preserve"> ـ </w:t>
      </w:r>
      <w:r w:rsidRPr="008125C8">
        <w:rPr>
          <w:rtl/>
        </w:rPr>
        <w:t>ويقال : ابن عامر</w:t>
      </w:r>
      <w:r>
        <w:rPr>
          <w:rtl/>
        </w:rPr>
        <w:t xml:space="preserve"> ـ </w:t>
      </w:r>
      <w:r w:rsidRPr="008125C8">
        <w:rPr>
          <w:rtl/>
        </w:rPr>
        <w:t>بن ناتل بن مالك بن عبيد بن علقمة</w:t>
      </w:r>
      <w:r>
        <w:rPr>
          <w:rtl/>
        </w:rPr>
        <w:t xml:space="preserve"> ..</w:t>
      </w:r>
      <w:r w:rsidRPr="008125C8">
        <w:rPr>
          <w:rtl/>
        </w:rPr>
        <w:t>. إلى آخره</w:t>
      </w:r>
      <w:r>
        <w:rPr>
          <w:rtl/>
        </w:rPr>
        <w:t>)</w:t>
      </w:r>
      <w:r w:rsidRPr="008125C8">
        <w:rPr>
          <w:rtl/>
        </w:rPr>
        <w:t xml:space="preserve"> فى </w:t>
      </w:r>
      <w:r>
        <w:rPr>
          <w:rtl/>
        </w:rPr>
        <w:t>(</w:t>
      </w:r>
      <w:r w:rsidRPr="008125C8">
        <w:rPr>
          <w:rtl/>
        </w:rPr>
        <w:t>تهذيب الكمال</w:t>
      </w:r>
      <w:r>
        <w:rPr>
          <w:rtl/>
        </w:rPr>
        <w:t>)</w:t>
      </w:r>
      <w:r w:rsidRPr="008125C8">
        <w:rPr>
          <w:rtl/>
        </w:rPr>
        <w:t xml:space="preserve"> 14 / 542 ، وتهذيب التهذيب 5 / 197 </w:t>
      </w:r>
      <w:r>
        <w:rPr>
          <w:rtl/>
        </w:rPr>
        <w:t>(</w:t>
      </w:r>
      <w:r w:rsidRPr="008125C8">
        <w:rPr>
          <w:rtl/>
        </w:rPr>
        <w:t>وفيه حرفت ناتل إلى نابل</w:t>
      </w:r>
      <w:r>
        <w:rPr>
          <w:rtl/>
        </w:rPr>
        <w:t>).</w:t>
      </w:r>
    </w:p>
    <w:p w:rsidR="0036165F" w:rsidRPr="008125C8" w:rsidRDefault="0036165F" w:rsidP="0015452C">
      <w:pPr>
        <w:pStyle w:val="libFootnote0"/>
        <w:rPr>
          <w:rtl/>
        </w:rPr>
      </w:pPr>
      <w:r>
        <w:rPr>
          <w:rtl/>
        </w:rPr>
        <w:t>(</w:t>
      </w:r>
      <w:r w:rsidRPr="008125C8">
        <w:rPr>
          <w:rtl/>
        </w:rPr>
        <w:t xml:space="preserve">5) ضبطها السمعانى بالحروف ، وقال : ينسب إلى </w:t>
      </w:r>
      <w:r>
        <w:rPr>
          <w:rtl/>
        </w:rPr>
        <w:t>(</w:t>
      </w:r>
      <w:r w:rsidRPr="008125C8">
        <w:rPr>
          <w:rtl/>
        </w:rPr>
        <w:t>جرم</w:t>
      </w:r>
      <w:r>
        <w:rPr>
          <w:rtl/>
        </w:rPr>
        <w:t>)</w:t>
      </w:r>
      <w:r w:rsidRPr="008125C8">
        <w:rPr>
          <w:rtl/>
        </w:rPr>
        <w:t xml:space="preserve"> ، وهى قبيلة من اليمن </w:t>
      </w:r>
      <w:r>
        <w:rPr>
          <w:rtl/>
        </w:rPr>
        <w:t>(</w:t>
      </w:r>
      <w:r w:rsidRPr="008125C8">
        <w:rPr>
          <w:rtl/>
        </w:rPr>
        <w:t>وهو جرم بن ربّان بن عمران بن الحاف بن قضاعة</w:t>
      </w:r>
      <w:r>
        <w:rPr>
          <w:rtl/>
        </w:rPr>
        <w:t>).</w:t>
      </w:r>
      <w:r w:rsidRPr="008125C8">
        <w:rPr>
          <w:rtl/>
        </w:rPr>
        <w:t xml:space="preserve"> </w:t>
      </w:r>
      <w:r>
        <w:rPr>
          <w:rtl/>
        </w:rPr>
        <w:t>(</w:t>
      </w:r>
      <w:r w:rsidRPr="008125C8">
        <w:rPr>
          <w:rtl/>
        </w:rPr>
        <w:t>الأنساب</w:t>
      </w:r>
      <w:r>
        <w:rPr>
          <w:rtl/>
        </w:rPr>
        <w:t>)</w:t>
      </w:r>
      <w:r w:rsidRPr="008125C8">
        <w:rPr>
          <w:rtl/>
        </w:rPr>
        <w:t xml:space="preserve"> 2 / 47.</w:t>
      </w:r>
    </w:p>
    <w:p w:rsidR="0036165F" w:rsidRPr="00446EE9" w:rsidRDefault="0036165F" w:rsidP="0015452C">
      <w:pPr>
        <w:pStyle w:val="libFootnote0"/>
        <w:rPr>
          <w:rtl/>
        </w:rPr>
      </w:pPr>
      <w:r w:rsidRPr="00446EE9">
        <w:rPr>
          <w:rtl/>
        </w:rPr>
        <w:t xml:space="preserve">(6) تاريخ دمشق </w:t>
      </w:r>
      <w:r>
        <w:rPr>
          <w:rtl/>
        </w:rPr>
        <w:t>(</w:t>
      </w:r>
      <w:r w:rsidRPr="00446EE9">
        <w:rPr>
          <w:rtl/>
        </w:rPr>
        <w:t>مجلد عبد الله</w:t>
      </w:r>
      <w:r>
        <w:rPr>
          <w:rtl/>
        </w:rPr>
        <w:t>)</w:t>
      </w:r>
      <w:r w:rsidRPr="00446EE9">
        <w:rPr>
          <w:rtl/>
        </w:rPr>
        <w:t xml:space="preserve"> ص 544 ، وتهذيب الكمال 14 / 547 </w:t>
      </w:r>
      <w:r>
        <w:rPr>
          <w:rtl/>
        </w:rPr>
        <w:t>(</w:t>
      </w:r>
      <w:r w:rsidRPr="00446EE9">
        <w:rPr>
          <w:rtl/>
        </w:rPr>
        <w:t>قال أبو سعيد بن يونس.</w:t>
      </w:r>
      <w:r w:rsidRPr="00446EE9">
        <w:rPr>
          <w:rFonts w:hint="cs"/>
          <w:rtl/>
        </w:rPr>
        <w:t xml:space="preserve"> </w:t>
      </w:r>
      <w:r w:rsidRPr="00446EE9">
        <w:rPr>
          <w:rtl/>
        </w:rPr>
        <w:t xml:space="preserve">وذكر أنه قدم مصر زمن عبد العزيز بن مروان. وأعتقد أن ما فى المتن أصح ، فالمصادر ذكرت صلته بعمر بن عبد العزيز لا بأبيه. راجع </w:t>
      </w:r>
      <w:r>
        <w:rPr>
          <w:rtl/>
        </w:rPr>
        <w:t>(</w:t>
      </w:r>
      <w:r w:rsidRPr="00446EE9">
        <w:rPr>
          <w:rtl/>
        </w:rPr>
        <w:t>طبقات ابن سعد 7 / 137</w:t>
      </w:r>
      <w:r>
        <w:rPr>
          <w:rtl/>
        </w:rPr>
        <w:t>)</w:t>
      </w:r>
      <w:r w:rsidRPr="00446EE9">
        <w:rPr>
          <w:rtl/>
        </w:rPr>
        <w:t xml:space="preserve"> ، وتهذيب التهذيب 5 / 198 </w:t>
      </w:r>
      <w:r>
        <w:rPr>
          <w:rtl/>
        </w:rPr>
        <w:t>(</w:t>
      </w:r>
      <w:r w:rsidRPr="00446EE9">
        <w:rPr>
          <w:rtl/>
        </w:rPr>
        <w:t>وقال ابن يونس. واكتفى بذكر تاريخ وفاته بالشام</w:t>
      </w:r>
      <w:r>
        <w:rPr>
          <w:rtl/>
        </w:rPr>
        <w:t>).</w:t>
      </w:r>
      <w:r w:rsidRPr="00446EE9">
        <w:rPr>
          <w:rtl/>
        </w:rPr>
        <w:t xml:space="preserve"> ويمكن مراجعة المزيد عن ترجمته </w:t>
      </w:r>
      <w:r>
        <w:rPr>
          <w:rtl/>
        </w:rPr>
        <w:t>(</w:t>
      </w:r>
      <w:r w:rsidRPr="00446EE9">
        <w:rPr>
          <w:rtl/>
        </w:rPr>
        <w:t>روايته الحديث ، ومواجهته البدع ، وأصحاب العقائد المنحرفة</w:t>
      </w:r>
      <w:r>
        <w:rPr>
          <w:rtl/>
        </w:rPr>
        <w:t>)</w:t>
      </w:r>
      <w:r w:rsidRPr="00446EE9">
        <w:rPr>
          <w:rtl/>
        </w:rPr>
        <w:t xml:space="preserve"> فى </w:t>
      </w:r>
      <w:r>
        <w:rPr>
          <w:rtl/>
        </w:rPr>
        <w:t>(</w:t>
      </w:r>
      <w:r w:rsidRPr="00446EE9">
        <w:rPr>
          <w:rtl/>
        </w:rPr>
        <w:t>طبقات ابن سعد</w:t>
      </w:r>
      <w:r>
        <w:rPr>
          <w:rtl/>
        </w:rPr>
        <w:t>)</w:t>
      </w:r>
      <w:r w:rsidRPr="00446EE9">
        <w:rPr>
          <w:rtl/>
        </w:rPr>
        <w:t xml:space="preserve"> 7 / 136</w:t>
      </w:r>
      <w:r>
        <w:rPr>
          <w:rtl/>
        </w:rPr>
        <w:t xml:space="preserve"> ـ </w:t>
      </w:r>
      <w:r w:rsidRPr="00446EE9">
        <w:rPr>
          <w:rtl/>
        </w:rPr>
        <w:t xml:space="preserve">138. وفى </w:t>
      </w:r>
      <w:r>
        <w:rPr>
          <w:rtl/>
        </w:rPr>
        <w:t>(</w:t>
      </w:r>
      <w:r w:rsidRPr="00446EE9">
        <w:rPr>
          <w:rtl/>
        </w:rPr>
        <w:t>الأنساب</w:t>
      </w:r>
      <w:r>
        <w:rPr>
          <w:rtl/>
        </w:rPr>
        <w:t>)</w:t>
      </w:r>
      <w:r w:rsidRPr="00446EE9">
        <w:rPr>
          <w:rtl/>
        </w:rPr>
        <w:t xml:space="preserve"> للسمعانى 2 / 48</w:t>
      </w:r>
      <w:r>
        <w:rPr>
          <w:rtl/>
        </w:rPr>
        <w:t xml:space="preserve"> ـ </w:t>
      </w:r>
      <w:r w:rsidRPr="00446EE9">
        <w:rPr>
          <w:rtl/>
        </w:rPr>
        <w:t xml:space="preserve">49 : هو سيّد البصرة فقها وعبادة ، وورعا وزهدا. رفض تولى القضاء ، وخرج إلى الشام ، فرابط بالثغور. وفى </w:t>
      </w:r>
      <w:r>
        <w:rPr>
          <w:rtl/>
        </w:rPr>
        <w:t>(</w:t>
      </w:r>
      <w:r w:rsidRPr="00446EE9">
        <w:rPr>
          <w:rtl/>
        </w:rPr>
        <w:t>تهذيب التهذيب</w:t>
      </w:r>
      <w:r>
        <w:rPr>
          <w:rtl/>
        </w:rPr>
        <w:t>)</w:t>
      </w:r>
      <w:r w:rsidRPr="00446EE9">
        <w:rPr>
          <w:rtl/>
        </w:rPr>
        <w:t xml:space="preserve"> 5 / 199 : مات بعريش مصر.</w:t>
      </w:r>
    </w:p>
    <w:p w:rsidR="0036165F" w:rsidRPr="008125C8" w:rsidRDefault="0036165F" w:rsidP="0015452C">
      <w:pPr>
        <w:pStyle w:val="libFootnote0"/>
        <w:rPr>
          <w:rtl/>
        </w:rPr>
      </w:pPr>
      <w:r>
        <w:rPr>
          <w:rtl/>
        </w:rPr>
        <w:t>(</w:t>
      </w:r>
      <w:r w:rsidRPr="008125C8">
        <w:rPr>
          <w:rtl/>
        </w:rPr>
        <w:t xml:space="preserve">7) كذا ورد نسبه فى </w:t>
      </w:r>
      <w:r>
        <w:rPr>
          <w:rtl/>
        </w:rPr>
        <w:t>(</w:t>
      </w:r>
      <w:r w:rsidRPr="008125C8">
        <w:rPr>
          <w:rtl/>
        </w:rPr>
        <w:t>النجوم</w:t>
      </w:r>
      <w:r>
        <w:rPr>
          <w:rtl/>
        </w:rPr>
        <w:t>)</w:t>
      </w:r>
      <w:r w:rsidRPr="008125C8">
        <w:rPr>
          <w:rtl/>
        </w:rPr>
        <w:t xml:space="preserve"> 2 / 373 ، ولقّبه بالمؤذّن ، ووصفه بالفقيه المعلم ، وقال : أصله من البصرة. وضبط ابن خلكان بالحروف لفظة </w:t>
      </w:r>
      <w:r>
        <w:rPr>
          <w:rtl/>
        </w:rPr>
        <w:t>(</w:t>
      </w:r>
      <w:r w:rsidRPr="008125C8">
        <w:rPr>
          <w:rtl/>
        </w:rPr>
        <w:t>الرداد</w:t>
      </w:r>
      <w:r>
        <w:rPr>
          <w:rtl/>
        </w:rPr>
        <w:t>)</w:t>
      </w:r>
      <w:r w:rsidRPr="008125C8">
        <w:rPr>
          <w:rtl/>
        </w:rPr>
        <w:t xml:space="preserve"> ، وقال : المؤذن البصرى ، صاحب المقياس بمصر. </w:t>
      </w:r>
      <w:r>
        <w:rPr>
          <w:rtl/>
        </w:rPr>
        <w:t>(</w:t>
      </w:r>
      <w:r w:rsidRPr="008125C8">
        <w:rPr>
          <w:rtl/>
        </w:rPr>
        <w:t>وفيات الأعيان 3 / 112</w:t>
      </w:r>
      <w:r>
        <w:rPr>
          <w:rtl/>
        </w:rPr>
        <w:t>).</w:t>
      </w:r>
    </w:p>
    <w:p w:rsidR="0036165F" w:rsidRPr="008125C8" w:rsidRDefault="0036165F" w:rsidP="00883D27">
      <w:pPr>
        <w:pStyle w:val="libNormal0"/>
        <w:rPr>
          <w:rtl/>
        </w:rPr>
      </w:pPr>
      <w:r>
        <w:rPr>
          <w:rtl/>
        </w:rPr>
        <w:br w:type="page"/>
      </w:r>
      <w:r w:rsidRPr="008125C8">
        <w:rPr>
          <w:rtl/>
        </w:rPr>
        <w:lastRenderedPageBreak/>
        <w:t xml:space="preserve">الرّدّاد وأولاده إلى يومنا هذا. ومات أبو الرداد فى سنة ست وستين ومائتين </w:t>
      </w:r>
      <w:r w:rsidRPr="0015452C">
        <w:rPr>
          <w:rStyle w:val="libFootnotenumChar"/>
          <w:rtl/>
        </w:rPr>
        <w:t>(1)</w:t>
      </w:r>
      <w:r>
        <w:rPr>
          <w:rtl/>
        </w:rPr>
        <w:t>.</w:t>
      </w:r>
    </w:p>
    <w:p w:rsidR="0036165F" w:rsidRPr="008125C8" w:rsidRDefault="0036165F" w:rsidP="00791E39">
      <w:pPr>
        <w:pStyle w:val="libNormal"/>
        <w:rPr>
          <w:rtl/>
        </w:rPr>
      </w:pPr>
      <w:r w:rsidRPr="008125C8">
        <w:rPr>
          <w:rtl/>
        </w:rPr>
        <w:t>283</w:t>
      </w:r>
      <w:r>
        <w:rPr>
          <w:rtl/>
        </w:rPr>
        <w:t xml:space="preserve"> ـ </w:t>
      </w:r>
      <w:r w:rsidRPr="008125C8">
        <w:rPr>
          <w:rtl/>
        </w:rPr>
        <w:t xml:space="preserve">عبد الله بن عبد الملك بن مروان : عزل الوليد أخاه عبد الله عن مصر ب «قرّة ابن شريك» ، أول ما استخلف </w:t>
      </w:r>
      <w:r w:rsidRPr="0015452C">
        <w:rPr>
          <w:rStyle w:val="libFootnotenumChar"/>
          <w:rtl/>
        </w:rPr>
        <w:t>(2)</w:t>
      </w:r>
      <w:r>
        <w:rPr>
          <w:rtl/>
        </w:rPr>
        <w:t>.</w:t>
      </w:r>
    </w:p>
    <w:p w:rsidR="0036165F" w:rsidRPr="008125C8" w:rsidRDefault="0036165F" w:rsidP="00791E39">
      <w:pPr>
        <w:pStyle w:val="libNormal"/>
        <w:rPr>
          <w:rtl/>
        </w:rPr>
      </w:pPr>
      <w:r w:rsidRPr="008125C8">
        <w:rPr>
          <w:rtl/>
        </w:rPr>
        <w:t>284</w:t>
      </w:r>
      <w:r>
        <w:rPr>
          <w:rtl/>
        </w:rPr>
        <w:t xml:space="preserve"> ـ </w:t>
      </w:r>
      <w:r w:rsidRPr="008125C8">
        <w:rPr>
          <w:rtl/>
        </w:rPr>
        <w:t xml:space="preserve">عبد الله بن عثمان المدنى </w:t>
      </w:r>
      <w:r w:rsidRPr="0015452C">
        <w:rPr>
          <w:rStyle w:val="libFootnotenumChar"/>
          <w:rtl/>
        </w:rPr>
        <w:t>(3)</w:t>
      </w:r>
      <w:r w:rsidRPr="008125C8">
        <w:rPr>
          <w:rtl/>
        </w:rPr>
        <w:t xml:space="preserve"> : قدم مصر ، وحدّث بها ، وتوفى بها. وآخر من حدّث عنه بمصر أحمد بن أخى ابن وهب </w:t>
      </w:r>
      <w:r w:rsidRPr="0015452C">
        <w:rPr>
          <w:rStyle w:val="libFootnotenumChar"/>
          <w:rtl/>
        </w:rPr>
        <w:t>(4)</w:t>
      </w:r>
      <w:r>
        <w:rPr>
          <w:rtl/>
        </w:rPr>
        <w:t>.</w:t>
      </w:r>
    </w:p>
    <w:p w:rsidR="0036165F" w:rsidRPr="008125C8" w:rsidRDefault="0036165F" w:rsidP="00791E39">
      <w:pPr>
        <w:pStyle w:val="libNormal"/>
        <w:rPr>
          <w:rtl/>
        </w:rPr>
      </w:pPr>
      <w:r w:rsidRPr="008125C8">
        <w:rPr>
          <w:rtl/>
        </w:rPr>
        <w:t>285</w:t>
      </w:r>
      <w:r>
        <w:rPr>
          <w:rtl/>
        </w:rPr>
        <w:t xml:space="preserve"> ـ </w:t>
      </w:r>
      <w:r w:rsidRPr="008125C8">
        <w:rPr>
          <w:rtl/>
        </w:rPr>
        <w:t xml:space="preserve">عبد الله بن عمر بن الخطاب : ولى قضاء إشبيلية ، وهو معروف ببلده. قتل سنة ست وسبعين ومائتين </w:t>
      </w:r>
      <w:r w:rsidRPr="0015452C">
        <w:rPr>
          <w:rStyle w:val="libFootnotenumChar"/>
          <w:rtl/>
        </w:rPr>
        <w:t>(5)</w:t>
      </w:r>
      <w:r>
        <w:rPr>
          <w:rtl/>
        </w:rPr>
        <w:t>.</w:t>
      </w:r>
    </w:p>
    <w:p w:rsidR="0036165F" w:rsidRPr="008125C8" w:rsidRDefault="0036165F" w:rsidP="00791E39">
      <w:pPr>
        <w:pStyle w:val="libNormal"/>
        <w:rPr>
          <w:rtl/>
        </w:rPr>
      </w:pPr>
      <w:r w:rsidRPr="008125C8">
        <w:rPr>
          <w:rtl/>
        </w:rPr>
        <w:t>286</w:t>
      </w:r>
      <w:r>
        <w:rPr>
          <w:rtl/>
        </w:rPr>
        <w:t xml:space="preserve"> ـ </w:t>
      </w:r>
      <w:r w:rsidRPr="008125C8">
        <w:rPr>
          <w:rtl/>
        </w:rPr>
        <w:t xml:space="preserve">عبد الله بن عمر بن غانم الرّعينىّ : يكنى عبد الرحمن. كان أحد الثقات الأثبات </w:t>
      </w:r>
      <w:r w:rsidRPr="0015452C">
        <w:rPr>
          <w:rStyle w:val="libFootnotenumChar"/>
          <w:rtl/>
        </w:rPr>
        <w:t>(6)</w:t>
      </w:r>
      <w:r>
        <w:rPr>
          <w:rtl/>
        </w:rPr>
        <w:t>.</w:t>
      </w:r>
      <w:r w:rsidRPr="008125C8">
        <w:rPr>
          <w:rtl/>
        </w:rPr>
        <w:t xml:space="preserve"> دخل الشام ، والعراق فى طلب العلم </w:t>
      </w:r>
      <w:r w:rsidRPr="0015452C">
        <w:rPr>
          <w:rStyle w:val="libFootnotenumChar"/>
          <w:rtl/>
        </w:rPr>
        <w:t>(7)</w:t>
      </w:r>
      <w:r>
        <w:rPr>
          <w:rtl/>
        </w:rPr>
        <w:t>.</w:t>
      </w:r>
      <w:r w:rsidRPr="008125C8">
        <w:rPr>
          <w:rtl/>
        </w:rPr>
        <w:t xml:space="preserve"> يقال : ولد بإفريقية سنة ثمان وعشرين ومائة مع عبد الله بن غانم الرعينى فى شهر واحد ، فى ليلة واحدة </w:t>
      </w:r>
      <w:r w:rsidRPr="0015452C">
        <w:rPr>
          <w:rStyle w:val="libFootnotenumChar"/>
          <w:rtl/>
        </w:rPr>
        <w:t>(8)</w:t>
      </w:r>
      <w:r>
        <w:rPr>
          <w:rtl/>
        </w:rPr>
        <w:t>.</w:t>
      </w:r>
    </w:p>
    <w:p w:rsidR="0036165F" w:rsidRPr="008125C8" w:rsidRDefault="0036165F" w:rsidP="00AB1DDF">
      <w:pPr>
        <w:pStyle w:val="libLine"/>
        <w:rPr>
          <w:rtl/>
        </w:rPr>
      </w:pPr>
      <w:r w:rsidRPr="008125C8">
        <w:rPr>
          <w:rtl/>
        </w:rPr>
        <w:t>__________________</w:t>
      </w:r>
    </w:p>
    <w:p w:rsidR="0036165F" w:rsidRPr="008125C8" w:rsidRDefault="0036165F" w:rsidP="0015452C">
      <w:pPr>
        <w:pStyle w:val="libFootnote0"/>
        <w:rPr>
          <w:rtl/>
        </w:rPr>
      </w:pPr>
      <w:r>
        <w:rPr>
          <w:rtl/>
        </w:rPr>
        <w:t>(</w:t>
      </w:r>
      <w:r w:rsidRPr="008125C8">
        <w:rPr>
          <w:rtl/>
        </w:rPr>
        <w:t>1) النجوم 2 / 373</w:t>
      </w:r>
      <w:r>
        <w:rPr>
          <w:rtl/>
        </w:rPr>
        <w:t xml:space="preserve"> ـ </w:t>
      </w:r>
      <w:r w:rsidRPr="008125C8">
        <w:rPr>
          <w:rtl/>
        </w:rPr>
        <w:t xml:space="preserve">374 </w:t>
      </w:r>
      <w:r>
        <w:rPr>
          <w:rtl/>
        </w:rPr>
        <w:t>(</w:t>
      </w:r>
      <w:r w:rsidRPr="008125C8">
        <w:rPr>
          <w:rtl/>
        </w:rPr>
        <w:t>ذكر الحافظ ابن يونس</w:t>
      </w:r>
      <w:r>
        <w:rPr>
          <w:rtl/>
        </w:rPr>
        <w:t>).</w:t>
      </w:r>
      <w:r w:rsidRPr="008125C8">
        <w:rPr>
          <w:rtl/>
        </w:rPr>
        <w:t xml:space="preserve"> ويمكن مراجعة المزيد عنه فى : </w:t>
      </w:r>
      <w:r>
        <w:rPr>
          <w:rtl/>
        </w:rPr>
        <w:t>(</w:t>
      </w:r>
      <w:r w:rsidRPr="008125C8">
        <w:rPr>
          <w:rtl/>
        </w:rPr>
        <w:t>الولاة ص 203 ، وجعل ولايته على المقياس سنة 247 ه‍</w:t>
      </w:r>
      <w:r>
        <w:rPr>
          <w:rtl/>
        </w:rPr>
        <w:t>)</w:t>
      </w:r>
      <w:r w:rsidRPr="008125C8">
        <w:rPr>
          <w:rtl/>
        </w:rPr>
        <w:t xml:space="preserve"> ، والإكمال 4 / 41 ، ووفيات الأعيان 3 / 112 ، وصبح الأعشى 3 / 295 ، والخطط 2 / 185 ، ورفع الإصر 1 / 144</w:t>
      </w:r>
      <w:r>
        <w:rPr>
          <w:rtl/>
        </w:rPr>
        <w:t xml:space="preserve"> ـ </w:t>
      </w:r>
      <w:r w:rsidRPr="008125C8">
        <w:rPr>
          <w:rtl/>
        </w:rPr>
        <w:t xml:space="preserve">145 </w:t>
      </w:r>
      <w:r>
        <w:rPr>
          <w:rtl/>
        </w:rPr>
        <w:t>(</w:t>
      </w:r>
      <w:r w:rsidRPr="008125C8">
        <w:rPr>
          <w:rtl/>
        </w:rPr>
        <w:t>وحرفت وفاته إلى سنة 286 ه‍</w:t>
      </w:r>
      <w:r>
        <w:rPr>
          <w:rtl/>
        </w:rPr>
        <w:t>)</w:t>
      </w:r>
      <w:r w:rsidRPr="008125C8">
        <w:rPr>
          <w:rtl/>
        </w:rPr>
        <w:t xml:space="preserve"> ، والنجوم 2 / 373</w:t>
      </w:r>
      <w:r>
        <w:rPr>
          <w:rtl/>
        </w:rPr>
        <w:t xml:space="preserve"> ـ </w:t>
      </w:r>
      <w:r w:rsidRPr="008125C8">
        <w:rPr>
          <w:rtl/>
        </w:rPr>
        <w:t>374 ، وحسن المحاضرة 2 / 375</w:t>
      </w:r>
      <w:r>
        <w:rPr>
          <w:rtl/>
        </w:rPr>
        <w:t xml:space="preserve"> ـ </w:t>
      </w:r>
      <w:r w:rsidRPr="008125C8">
        <w:rPr>
          <w:rtl/>
        </w:rPr>
        <w:t>376.</w:t>
      </w:r>
    </w:p>
    <w:p w:rsidR="0036165F" w:rsidRPr="008125C8" w:rsidRDefault="0036165F" w:rsidP="0015452C">
      <w:pPr>
        <w:pStyle w:val="libFootnote0"/>
        <w:rPr>
          <w:rtl/>
        </w:rPr>
      </w:pPr>
      <w:r>
        <w:rPr>
          <w:rtl/>
        </w:rPr>
        <w:t>(</w:t>
      </w:r>
      <w:r w:rsidRPr="008125C8">
        <w:rPr>
          <w:rtl/>
        </w:rPr>
        <w:t xml:space="preserve">2) تاريخ الإسلام 6 / 26 </w:t>
      </w:r>
      <w:r>
        <w:rPr>
          <w:rtl/>
        </w:rPr>
        <w:t>(</w:t>
      </w:r>
      <w:r w:rsidRPr="008125C8">
        <w:rPr>
          <w:rtl/>
        </w:rPr>
        <w:t>ذكر ابن يونس</w:t>
      </w:r>
      <w:r>
        <w:rPr>
          <w:rtl/>
        </w:rPr>
        <w:t>)</w:t>
      </w:r>
      <w:r w:rsidRPr="008125C8">
        <w:rPr>
          <w:rtl/>
        </w:rPr>
        <w:t xml:space="preserve"> فى أحداث سنة </w:t>
      </w:r>
      <w:r>
        <w:rPr>
          <w:rtl/>
        </w:rPr>
        <w:t>(</w:t>
      </w:r>
      <w:r w:rsidRPr="008125C8">
        <w:rPr>
          <w:rtl/>
        </w:rPr>
        <w:t>86 ه‍</w:t>
      </w:r>
      <w:r>
        <w:rPr>
          <w:rtl/>
        </w:rPr>
        <w:t>).</w:t>
      </w:r>
      <w:r w:rsidRPr="008125C8">
        <w:rPr>
          <w:rtl/>
        </w:rPr>
        <w:t xml:space="preserve"> أما الذهبى ، فذكر أن عبد الملك عقد لابنه </w:t>
      </w:r>
      <w:r>
        <w:rPr>
          <w:rtl/>
        </w:rPr>
        <w:t>(</w:t>
      </w:r>
      <w:r w:rsidRPr="008125C8">
        <w:rPr>
          <w:rtl/>
        </w:rPr>
        <w:t>عبد الله</w:t>
      </w:r>
      <w:r>
        <w:rPr>
          <w:rtl/>
        </w:rPr>
        <w:t>)</w:t>
      </w:r>
      <w:r w:rsidRPr="008125C8">
        <w:rPr>
          <w:rtl/>
        </w:rPr>
        <w:t xml:space="preserve"> على مصر ، فدخلها فى </w:t>
      </w:r>
      <w:r>
        <w:rPr>
          <w:rtl/>
        </w:rPr>
        <w:t>(</w:t>
      </w:r>
      <w:r w:rsidRPr="008125C8">
        <w:rPr>
          <w:rtl/>
        </w:rPr>
        <w:t>جمادى الآخرة</w:t>
      </w:r>
      <w:r>
        <w:rPr>
          <w:rtl/>
        </w:rPr>
        <w:t>)</w:t>
      </w:r>
      <w:r w:rsidRPr="008125C8">
        <w:rPr>
          <w:rtl/>
        </w:rPr>
        <w:t xml:space="preserve"> ، وعمره 27 سنة ، ثم أقره أخوه </w:t>
      </w:r>
      <w:r>
        <w:rPr>
          <w:rtl/>
        </w:rPr>
        <w:t>(</w:t>
      </w:r>
      <w:r w:rsidRPr="008125C8">
        <w:rPr>
          <w:rtl/>
        </w:rPr>
        <w:t>الوليد</w:t>
      </w:r>
      <w:r>
        <w:rPr>
          <w:rtl/>
        </w:rPr>
        <w:t>).</w:t>
      </w:r>
      <w:r w:rsidRPr="008125C8">
        <w:rPr>
          <w:rtl/>
        </w:rPr>
        <w:t xml:space="preserve"> وهو ما يؤكد صحته الكندى فى </w:t>
      </w:r>
      <w:r>
        <w:rPr>
          <w:rtl/>
        </w:rPr>
        <w:t>(</w:t>
      </w:r>
      <w:r w:rsidRPr="008125C8">
        <w:rPr>
          <w:rtl/>
        </w:rPr>
        <w:t>الولاة ص 58</w:t>
      </w:r>
      <w:r>
        <w:rPr>
          <w:rtl/>
        </w:rPr>
        <w:t xml:space="preserve"> ـ </w:t>
      </w:r>
      <w:r w:rsidRPr="008125C8">
        <w:rPr>
          <w:rtl/>
        </w:rPr>
        <w:t>63</w:t>
      </w:r>
      <w:r>
        <w:rPr>
          <w:rtl/>
        </w:rPr>
        <w:t>)</w:t>
      </w:r>
      <w:r w:rsidRPr="008125C8">
        <w:rPr>
          <w:rtl/>
        </w:rPr>
        <w:t xml:space="preserve"> ، إذ ذكر أن عبد الله ابن عبد الملك ولى مصر فى </w:t>
      </w:r>
      <w:r>
        <w:rPr>
          <w:rtl/>
        </w:rPr>
        <w:t>(</w:t>
      </w:r>
      <w:r w:rsidRPr="008125C8">
        <w:rPr>
          <w:rtl/>
        </w:rPr>
        <w:t>جمادى الآخرة سنة 86 ه‍ ، وعزل سنة 90 ه‍</w:t>
      </w:r>
      <w:r>
        <w:rPr>
          <w:rtl/>
        </w:rPr>
        <w:t>).</w:t>
      </w:r>
    </w:p>
    <w:p w:rsidR="0036165F" w:rsidRPr="008125C8" w:rsidRDefault="0036165F" w:rsidP="0015452C">
      <w:pPr>
        <w:pStyle w:val="libFootnote0"/>
        <w:rPr>
          <w:rtl/>
        </w:rPr>
      </w:pPr>
      <w:r>
        <w:rPr>
          <w:rtl/>
        </w:rPr>
        <w:t>(</w:t>
      </w:r>
      <w:r w:rsidRPr="008125C8">
        <w:rPr>
          <w:rtl/>
        </w:rPr>
        <w:t xml:space="preserve">3) لعل هذا هو النسب المختصر على نحو ما ينهج ابن يونس غالبا فى </w:t>
      </w:r>
      <w:r>
        <w:rPr>
          <w:rtl/>
        </w:rPr>
        <w:t>(</w:t>
      </w:r>
      <w:r w:rsidRPr="008125C8">
        <w:rPr>
          <w:rtl/>
        </w:rPr>
        <w:t>الغرباء</w:t>
      </w:r>
      <w:r>
        <w:rPr>
          <w:rtl/>
        </w:rPr>
        <w:t>).</w:t>
      </w:r>
      <w:r w:rsidRPr="008125C8">
        <w:rPr>
          <w:rtl/>
        </w:rPr>
        <w:t xml:space="preserve"> وبقية النسب فى </w:t>
      </w:r>
      <w:r>
        <w:rPr>
          <w:rtl/>
        </w:rPr>
        <w:t>(</w:t>
      </w:r>
      <w:r w:rsidRPr="008125C8">
        <w:rPr>
          <w:rtl/>
        </w:rPr>
        <w:t>تهذيب التهذيب</w:t>
      </w:r>
      <w:r>
        <w:rPr>
          <w:rtl/>
        </w:rPr>
        <w:t>)</w:t>
      </w:r>
      <w:r w:rsidRPr="008125C8">
        <w:rPr>
          <w:rtl/>
        </w:rPr>
        <w:t xml:space="preserve"> 5 / 273 : </w:t>
      </w:r>
      <w:r>
        <w:rPr>
          <w:rtl/>
        </w:rPr>
        <w:t>(</w:t>
      </w:r>
      <w:r w:rsidRPr="008125C8">
        <w:rPr>
          <w:rtl/>
        </w:rPr>
        <w:t xml:space="preserve">ابن إسحاق بن سعد بن أبى وقاص </w:t>
      </w:r>
      <w:r>
        <w:rPr>
          <w:rtl/>
        </w:rPr>
        <w:t>(</w:t>
      </w:r>
      <w:r w:rsidRPr="008125C8">
        <w:rPr>
          <w:rtl/>
        </w:rPr>
        <w:t>الزهرى</w:t>
      </w:r>
      <w:r>
        <w:rPr>
          <w:rtl/>
        </w:rPr>
        <w:t>).</w:t>
      </w:r>
    </w:p>
    <w:p w:rsidR="0036165F" w:rsidRPr="008125C8" w:rsidRDefault="0036165F" w:rsidP="0015452C">
      <w:pPr>
        <w:pStyle w:val="libFootnote0"/>
        <w:rPr>
          <w:rtl/>
        </w:rPr>
      </w:pPr>
      <w:r>
        <w:rPr>
          <w:rtl/>
        </w:rPr>
        <w:t>(</w:t>
      </w:r>
      <w:r w:rsidRPr="008125C8">
        <w:rPr>
          <w:rtl/>
        </w:rPr>
        <w:t xml:space="preserve">4) السابق 5 / 274 </w:t>
      </w:r>
      <w:r>
        <w:rPr>
          <w:rtl/>
        </w:rPr>
        <w:t>(</w:t>
      </w:r>
      <w:r w:rsidRPr="008125C8">
        <w:rPr>
          <w:rtl/>
        </w:rPr>
        <w:t>ذكره ابن يونس فى تاريخ الغرباء</w:t>
      </w:r>
      <w:r>
        <w:rPr>
          <w:rtl/>
        </w:rPr>
        <w:t>).</w:t>
      </w:r>
    </w:p>
    <w:p w:rsidR="0036165F" w:rsidRPr="008125C8" w:rsidRDefault="0036165F" w:rsidP="0015452C">
      <w:pPr>
        <w:pStyle w:val="libFootnote0"/>
        <w:rPr>
          <w:rtl/>
        </w:rPr>
      </w:pPr>
      <w:r>
        <w:rPr>
          <w:rtl/>
        </w:rPr>
        <w:t>(</w:t>
      </w:r>
      <w:r w:rsidRPr="008125C8">
        <w:rPr>
          <w:rtl/>
        </w:rPr>
        <w:t>5) الجذوة 2 / 415</w:t>
      </w:r>
      <w:r>
        <w:rPr>
          <w:rtl/>
        </w:rPr>
        <w:t xml:space="preserve"> ـ </w:t>
      </w:r>
      <w:r w:rsidRPr="008125C8">
        <w:rPr>
          <w:rtl/>
        </w:rPr>
        <w:t xml:space="preserve">416 </w:t>
      </w:r>
      <w:r>
        <w:rPr>
          <w:rtl/>
        </w:rPr>
        <w:t>(</w:t>
      </w:r>
      <w:r w:rsidRPr="008125C8">
        <w:rPr>
          <w:rtl/>
        </w:rPr>
        <w:t>ذكره ابن يونس</w:t>
      </w:r>
      <w:r>
        <w:rPr>
          <w:rtl/>
        </w:rPr>
        <w:t>)</w:t>
      </w:r>
      <w:r w:rsidRPr="008125C8">
        <w:rPr>
          <w:rtl/>
        </w:rPr>
        <w:t xml:space="preserve"> ، والبغية 347 </w:t>
      </w:r>
      <w:r>
        <w:rPr>
          <w:rtl/>
        </w:rPr>
        <w:t>(</w:t>
      </w:r>
      <w:r w:rsidRPr="008125C8">
        <w:rPr>
          <w:rtl/>
        </w:rPr>
        <w:t>شرحه. حرفت سنة القتل إلى سنة 176 ه‍</w:t>
      </w:r>
      <w:r>
        <w:rPr>
          <w:rtl/>
        </w:rPr>
        <w:t>).</w:t>
      </w:r>
      <w:r w:rsidRPr="008125C8">
        <w:rPr>
          <w:rtl/>
        </w:rPr>
        <w:t xml:space="preserve"> والتصويب من </w:t>
      </w:r>
      <w:r>
        <w:rPr>
          <w:rtl/>
        </w:rPr>
        <w:t>(</w:t>
      </w:r>
      <w:r w:rsidRPr="008125C8">
        <w:rPr>
          <w:rtl/>
        </w:rPr>
        <w:t>تاريخ ابن الفرضى ، ط. الخانجى</w:t>
      </w:r>
      <w:r>
        <w:rPr>
          <w:rtl/>
        </w:rPr>
        <w:t>)</w:t>
      </w:r>
      <w:r w:rsidRPr="008125C8">
        <w:rPr>
          <w:rtl/>
        </w:rPr>
        <w:t xml:space="preserve"> 1 / 255 ، وأضاف : أنه سمع من القعنبىّ ، وبقى بن مخلد ، وأحمد بن بقى ، وابن وضاح. كان فصيحا بليغا. وإشبيلية : مدينة كبيرة عظيمة ، وكانت بها قاعدة ملك الأندلس وسريره ، وهى قريبة من البحر ، يطل عليها جبل الشّرف ، وهو جبل كثير الشجر والزيتون ، وسائر الفواكه. وتفوق </w:t>
      </w:r>
      <w:r>
        <w:rPr>
          <w:rtl/>
        </w:rPr>
        <w:t>(</w:t>
      </w:r>
      <w:r w:rsidRPr="008125C8">
        <w:rPr>
          <w:rtl/>
        </w:rPr>
        <w:t>إشبيلية</w:t>
      </w:r>
      <w:r>
        <w:rPr>
          <w:rtl/>
        </w:rPr>
        <w:t>)</w:t>
      </w:r>
      <w:r w:rsidRPr="008125C8">
        <w:rPr>
          <w:rtl/>
        </w:rPr>
        <w:t xml:space="preserve"> بلاد المغرب ، والأندلس فى زراعة القطن. </w:t>
      </w:r>
      <w:r>
        <w:rPr>
          <w:rtl/>
        </w:rPr>
        <w:t>(</w:t>
      </w:r>
      <w:r w:rsidRPr="008125C8">
        <w:rPr>
          <w:rtl/>
        </w:rPr>
        <w:t>معجم البلدان 1 / 232</w:t>
      </w:r>
      <w:r>
        <w:rPr>
          <w:rtl/>
        </w:rPr>
        <w:t>).</w:t>
      </w:r>
    </w:p>
    <w:p w:rsidR="0036165F" w:rsidRPr="008125C8" w:rsidRDefault="0036165F" w:rsidP="0015452C">
      <w:pPr>
        <w:pStyle w:val="libFootnote0"/>
        <w:rPr>
          <w:rtl/>
        </w:rPr>
      </w:pPr>
      <w:r>
        <w:rPr>
          <w:rtl/>
        </w:rPr>
        <w:t>(</w:t>
      </w:r>
      <w:r w:rsidRPr="008125C8">
        <w:rPr>
          <w:rtl/>
        </w:rPr>
        <w:t xml:space="preserve">6) ترتيب المدارك : المجلد الأول ص 316 </w:t>
      </w:r>
      <w:r>
        <w:rPr>
          <w:rtl/>
        </w:rPr>
        <w:t>(</w:t>
      </w:r>
      <w:r w:rsidRPr="008125C8">
        <w:rPr>
          <w:rtl/>
        </w:rPr>
        <w:t>قال أبو سعيد بن يونس</w:t>
      </w:r>
      <w:r>
        <w:rPr>
          <w:rtl/>
        </w:rPr>
        <w:t>)</w:t>
      </w:r>
      <w:r w:rsidRPr="008125C8">
        <w:rPr>
          <w:rtl/>
        </w:rPr>
        <w:t xml:space="preserve"> ، وتهذيب الكمال 15 / 344 </w:t>
      </w:r>
      <w:r>
        <w:rPr>
          <w:rtl/>
        </w:rPr>
        <w:t>(</w:t>
      </w:r>
      <w:r w:rsidRPr="008125C8">
        <w:rPr>
          <w:rtl/>
        </w:rPr>
        <w:t>شرحه</w:t>
      </w:r>
      <w:r>
        <w:rPr>
          <w:rtl/>
        </w:rPr>
        <w:t>)</w:t>
      </w:r>
      <w:r w:rsidRPr="008125C8">
        <w:rPr>
          <w:rtl/>
        </w:rPr>
        <w:t xml:space="preserve"> ، وتهذيب التهذيب 5 / 289 </w:t>
      </w:r>
      <w:r>
        <w:rPr>
          <w:rtl/>
        </w:rPr>
        <w:t>(</w:t>
      </w:r>
      <w:r w:rsidRPr="008125C8">
        <w:rPr>
          <w:rtl/>
        </w:rPr>
        <w:t>قال ابن يونس</w:t>
      </w:r>
      <w:r>
        <w:rPr>
          <w:rtl/>
        </w:rPr>
        <w:t>).</w:t>
      </w:r>
    </w:p>
    <w:p w:rsidR="0036165F" w:rsidRPr="008125C8" w:rsidRDefault="0036165F" w:rsidP="0015452C">
      <w:pPr>
        <w:pStyle w:val="libFootnote0"/>
        <w:rPr>
          <w:rtl/>
        </w:rPr>
      </w:pPr>
      <w:r>
        <w:rPr>
          <w:rtl/>
        </w:rPr>
        <w:t>(</w:t>
      </w:r>
      <w:r w:rsidRPr="008125C8">
        <w:rPr>
          <w:rtl/>
        </w:rPr>
        <w:t>7) تهذيب الكمال 15 / 344 ، وتهذيب التهذيب 5 / 289.</w:t>
      </w:r>
    </w:p>
    <w:p w:rsidR="0036165F" w:rsidRPr="008125C8" w:rsidRDefault="0036165F" w:rsidP="0015452C">
      <w:pPr>
        <w:pStyle w:val="libFootnote0"/>
        <w:rPr>
          <w:rtl/>
        </w:rPr>
      </w:pPr>
      <w:r>
        <w:rPr>
          <w:rtl/>
        </w:rPr>
        <w:t>(</w:t>
      </w:r>
      <w:r w:rsidRPr="008125C8">
        <w:rPr>
          <w:rtl/>
        </w:rPr>
        <w:t xml:space="preserve">8) تهذيب الكمال 15 / 344 </w:t>
      </w:r>
      <w:r>
        <w:rPr>
          <w:rtl/>
        </w:rPr>
        <w:t>(</w:t>
      </w:r>
      <w:r w:rsidRPr="008125C8">
        <w:rPr>
          <w:rtl/>
        </w:rPr>
        <w:t>قال أبو سعيد بن يونس فى موضع آخر</w:t>
      </w:r>
      <w:r>
        <w:rPr>
          <w:rtl/>
        </w:rPr>
        <w:t>).</w:t>
      </w:r>
    </w:p>
    <w:p w:rsidR="0036165F" w:rsidRPr="008125C8" w:rsidRDefault="0036165F" w:rsidP="00791E39">
      <w:pPr>
        <w:pStyle w:val="libNormal"/>
        <w:rPr>
          <w:rtl/>
        </w:rPr>
      </w:pPr>
      <w:r>
        <w:rPr>
          <w:rtl/>
        </w:rPr>
        <w:br w:type="page"/>
      </w:r>
      <w:r w:rsidRPr="008125C8">
        <w:rPr>
          <w:rtl/>
        </w:rPr>
        <w:lastRenderedPageBreak/>
        <w:t>حدثنا زياد بن يونس ، حدثنا موسى بن عبد الرحمن ، عن محمد بن سحنون ، قال :</w:t>
      </w:r>
      <w:r>
        <w:rPr>
          <w:rFonts w:hint="cs"/>
          <w:rtl/>
        </w:rPr>
        <w:t xml:space="preserve"> </w:t>
      </w:r>
      <w:r w:rsidRPr="008125C8">
        <w:rPr>
          <w:rtl/>
        </w:rPr>
        <w:t xml:space="preserve">عبد الله بن عمر بن غانم. ولى قضاء إفريقية سنة إحدى وسبعين دخول روح بن حاتم إفريقية ، وكان مولدة سنة ثمان وعشرين ، ومات فى شهر ربيع الآخر سنة تسعين ومائة </w:t>
      </w:r>
      <w:r w:rsidRPr="0015452C">
        <w:rPr>
          <w:rStyle w:val="libFootnotenumChar"/>
          <w:rtl/>
        </w:rPr>
        <w:t>(1)</w:t>
      </w:r>
      <w:r>
        <w:rPr>
          <w:rtl/>
        </w:rPr>
        <w:t>.</w:t>
      </w:r>
    </w:p>
    <w:p w:rsidR="0036165F" w:rsidRPr="008125C8" w:rsidRDefault="0036165F" w:rsidP="00791E39">
      <w:pPr>
        <w:pStyle w:val="libNormal"/>
        <w:rPr>
          <w:rtl/>
        </w:rPr>
      </w:pPr>
      <w:r w:rsidRPr="008125C8">
        <w:rPr>
          <w:rtl/>
        </w:rPr>
        <w:t>287</w:t>
      </w:r>
      <w:r>
        <w:rPr>
          <w:rtl/>
        </w:rPr>
        <w:t xml:space="preserve"> ـ </w:t>
      </w:r>
      <w:r w:rsidRPr="008125C8">
        <w:rPr>
          <w:rtl/>
        </w:rPr>
        <w:t xml:space="preserve">عبد الله بن عمرو بن عثمان بن عفّان القرشى : مات بمصر سنة ست وتسعين </w:t>
      </w:r>
      <w:r w:rsidRPr="0015452C">
        <w:rPr>
          <w:rStyle w:val="libFootnotenumChar"/>
          <w:rtl/>
        </w:rPr>
        <w:t>(2)</w:t>
      </w:r>
      <w:r>
        <w:rPr>
          <w:rtl/>
        </w:rPr>
        <w:t>.</w:t>
      </w:r>
    </w:p>
    <w:p w:rsidR="0036165F" w:rsidRPr="008125C8" w:rsidRDefault="0036165F" w:rsidP="00791E39">
      <w:pPr>
        <w:pStyle w:val="libNormal"/>
        <w:rPr>
          <w:rtl/>
        </w:rPr>
      </w:pPr>
      <w:r w:rsidRPr="008125C8">
        <w:rPr>
          <w:rtl/>
        </w:rPr>
        <w:t>288</w:t>
      </w:r>
      <w:r>
        <w:rPr>
          <w:rtl/>
        </w:rPr>
        <w:t xml:space="preserve"> ـ </w:t>
      </w:r>
      <w:r w:rsidRPr="008125C8">
        <w:rPr>
          <w:rtl/>
        </w:rPr>
        <w:t xml:space="preserve">عبد الله بن فرّوخ الفارسى </w:t>
      </w:r>
      <w:r w:rsidRPr="0015452C">
        <w:rPr>
          <w:rStyle w:val="libFootnotenumChar"/>
          <w:rtl/>
        </w:rPr>
        <w:t>(3)</w:t>
      </w:r>
      <w:r w:rsidRPr="008125C8">
        <w:rPr>
          <w:rtl/>
        </w:rPr>
        <w:t xml:space="preserve"> : يكنى أبا محمد. كان بإفريقيّة ، وقدم مصر سنة أربع وسبعين ومائة ، وتوفى سنة خمس وسبعين ومائة بعد انصرافه من الحج </w:t>
      </w:r>
      <w:r w:rsidRPr="0015452C">
        <w:rPr>
          <w:rStyle w:val="libFootnotenumChar"/>
          <w:rtl/>
        </w:rPr>
        <w:t>(4)</w:t>
      </w:r>
      <w:r>
        <w:rPr>
          <w:rtl/>
        </w:rPr>
        <w:t>.</w:t>
      </w:r>
      <w:r>
        <w:rPr>
          <w:rFonts w:hint="cs"/>
          <w:rtl/>
        </w:rPr>
        <w:t xml:space="preserve"> </w:t>
      </w:r>
      <w:r w:rsidRPr="008125C8">
        <w:rPr>
          <w:rtl/>
        </w:rPr>
        <w:t xml:space="preserve">سمع منه بمصر سعيد بن أبى مريم ، وعمرو بن الربيع بن طارق ، وغيرهما </w:t>
      </w:r>
      <w:r w:rsidRPr="0015452C">
        <w:rPr>
          <w:rStyle w:val="libFootnotenumChar"/>
          <w:rtl/>
        </w:rPr>
        <w:t>(5)</w:t>
      </w:r>
      <w:r>
        <w:rPr>
          <w:rtl/>
        </w:rPr>
        <w:t>.</w:t>
      </w:r>
      <w:r w:rsidRPr="008125C8">
        <w:rPr>
          <w:rtl/>
        </w:rPr>
        <w:t xml:space="preserve"> وكان مولده سنة خمس عشرة ومائة ، وكان من العابدين </w:t>
      </w:r>
      <w:r w:rsidRPr="0015452C">
        <w:rPr>
          <w:rStyle w:val="libFootnotenumChar"/>
          <w:rtl/>
        </w:rPr>
        <w:t>(6)</w:t>
      </w:r>
      <w:r>
        <w:rPr>
          <w:rtl/>
        </w:rPr>
        <w:t>.</w:t>
      </w:r>
    </w:p>
    <w:p w:rsidR="0036165F" w:rsidRPr="008125C8" w:rsidRDefault="0036165F" w:rsidP="00791E39">
      <w:pPr>
        <w:pStyle w:val="libNormal"/>
        <w:rPr>
          <w:rtl/>
        </w:rPr>
      </w:pPr>
      <w:r w:rsidRPr="008125C8">
        <w:rPr>
          <w:rtl/>
        </w:rPr>
        <w:t>289</w:t>
      </w:r>
      <w:r>
        <w:rPr>
          <w:rtl/>
        </w:rPr>
        <w:t xml:space="preserve"> ـ </w:t>
      </w:r>
      <w:r w:rsidRPr="008125C8">
        <w:rPr>
          <w:rtl/>
        </w:rPr>
        <w:t xml:space="preserve">عبد الله بن محمد بن إبراهيم بن عاصم بن مسلم الثقفى : أندلسى ، من أهل قرطبة. يروى عن أبى الطاهر أحمد بن عمرو بن السّرح </w:t>
      </w:r>
      <w:r w:rsidRPr="0015452C">
        <w:rPr>
          <w:rStyle w:val="libFootnotenumChar"/>
          <w:rtl/>
        </w:rPr>
        <w:t>(7)</w:t>
      </w:r>
      <w:r>
        <w:rPr>
          <w:rtl/>
        </w:rPr>
        <w:t>.</w:t>
      </w:r>
      <w:r w:rsidRPr="008125C8">
        <w:rPr>
          <w:rtl/>
        </w:rPr>
        <w:t xml:space="preserve"> مات بالأندلس بعد سنة ثلاثمائة </w:t>
      </w:r>
      <w:r w:rsidRPr="0015452C">
        <w:rPr>
          <w:rStyle w:val="libFootnotenumChar"/>
          <w:rtl/>
        </w:rPr>
        <w:t>(8)</w:t>
      </w:r>
      <w:r>
        <w:rPr>
          <w:rtl/>
        </w:rPr>
        <w:t>.</w:t>
      </w:r>
    </w:p>
    <w:p w:rsidR="0036165F" w:rsidRPr="008125C8" w:rsidRDefault="0036165F" w:rsidP="00AB1DDF">
      <w:pPr>
        <w:pStyle w:val="libLine"/>
        <w:rPr>
          <w:rtl/>
        </w:rPr>
      </w:pPr>
      <w:r w:rsidRPr="008125C8">
        <w:rPr>
          <w:rtl/>
        </w:rPr>
        <w:t>__________________</w:t>
      </w:r>
    </w:p>
    <w:p w:rsidR="0036165F" w:rsidRPr="008125C8" w:rsidRDefault="0036165F" w:rsidP="0015452C">
      <w:pPr>
        <w:pStyle w:val="libFootnote0"/>
        <w:rPr>
          <w:rtl/>
        </w:rPr>
      </w:pPr>
      <w:r>
        <w:rPr>
          <w:rtl/>
        </w:rPr>
        <w:t>(</w:t>
      </w:r>
      <w:r w:rsidRPr="008125C8">
        <w:rPr>
          <w:rtl/>
        </w:rPr>
        <w:t xml:space="preserve">1) تهذيب التهذيب 5 / 290 </w:t>
      </w:r>
      <w:r>
        <w:rPr>
          <w:rtl/>
        </w:rPr>
        <w:t>(</w:t>
      </w:r>
      <w:r w:rsidRPr="008125C8">
        <w:rPr>
          <w:rtl/>
        </w:rPr>
        <w:t>قال ابن يونس فى تاريخه</w:t>
      </w:r>
      <w:r>
        <w:rPr>
          <w:rtl/>
        </w:rPr>
        <w:t>).</w:t>
      </w:r>
      <w:r w:rsidRPr="008125C8">
        <w:rPr>
          <w:rtl/>
        </w:rPr>
        <w:t xml:space="preserve"> والمقصود : أنه ولد سنة 128 ه‍ ، وولى القضاء سنة 171 ه‍</w:t>
      </w:r>
      <w:r>
        <w:rPr>
          <w:rtl/>
        </w:rPr>
        <w:t>.</w:t>
      </w:r>
    </w:p>
    <w:p w:rsidR="0036165F" w:rsidRPr="008125C8" w:rsidRDefault="0036165F" w:rsidP="0015452C">
      <w:pPr>
        <w:pStyle w:val="libFootnote0"/>
        <w:rPr>
          <w:rtl/>
        </w:rPr>
      </w:pPr>
      <w:r>
        <w:rPr>
          <w:rtl/>
        </w:rPr>
        <w:t>(</w:t>
      </w:r>
      <w:r w:rsidRPr="008125C8">
        <w:rPr>
          <w:rtl/>
        </w:rPr>
        <w:t xml:space="preserve">2) تهذيب الكمال 15 / 365 </w:t>
      </w:r>
      <w:r>
        <w:rPr>
          <w:rtl/>
        </w:rPr>
        <w:t>(</w:t>
      </w:r>
      <w:r w:rsidRPr="008125C8">
        <w:rPr>
          <w:rtl/>
        </w:rPr>
        <w:t>قال أبو سعيد بن يونس</w:t>
      </w:r>
      <w:r>
        <w:rPr>
          <w:rtl/>
        </w:rPr>
        <w:t>).</w:t>
      </w:r>
      <w:r w:rsidRPr="008125C8">
        <w:rPr>
          <w:rtl/>
        </w:rPr>
        <w:t xml:space="preserve"> وأضاف : أنه المعروف ب </w:t>
      </w:r>
      <w:r>
        <w:rPr>
          <w:rtl/>
        </w:rPr>
        <w:t>(</w:t>
      </w:r>
      <w:r w:rsidRPr="008125C8">
        <w:rPr>
          <w:rtl/>
        </w:rPr>
        <w:t>المطرف</w:t>
      </w:r>
      <w:r>
        <w:rPr>
          <w:rtl/>
        </w:rPr>
        <w:t>)</w:t>
      </w:r>
      <w:r w:rsidRPr="008125C8">
        <w:rPr>
          <w:rtl/>
        </w:rPr>
        <w:t xml:space="preserve"> ؛ لحسنه وجماله. وهو والد </w:t>
      </w:r>
      <w:r>
        <w:rPr>
          <w:rtl/>
        </w:rPr>
        <w:t>(</w:t>
      </w:r>
      <w:r w:rsidRPr="008125C8">
        <w:rPr>
          <w:rtl/>
        </w:rPr>
        <w:t>محمد بن عبد الله</w:t>
      </w:r>
      <w:r>
        <w:rPr>
          <w:rtl/>
        </w:rPr>
        <w:t>)</w:t>
      </w:r>
      <w:r w:rsidRPr="008125C8">
        <w:rPr>
          <w:rtl/>
        </w:rPr>
        <w:t xml:space="preserve"> المعروف ب </w:t>
      </w:r>
      <w:r>
        <w:rPr>
          <w:rtl/>
        </w:rPr>
        <w:t>(</w:t>
      </w:r>
      <w:r w:rsidRPr="008125C8">
        <w:rPr>
          <w:rtl/>
        </w:rPr>
        <w:t>الديباج</w:t>
      </w:r>
      <w:r>
        <w:rPr>
          <w:rtl/>
        </w:rPr>
        <w:t>).</w:t>
      </w:r>
      <w:r w:rsidRPr="008125C8">
        <w:rPr>
          <w:rtl/>
        </w:rPr>
        <w:t xml:space="preserve"> وأمه حفصة بنت عبد الله ابن عمر. روى عن الحسين بن علىّ ، وابن عباس ، وابن عمر. روى عنه ابنه محمد ، والزهرى. ثقة ، شريف جواد ممدّح.</w:t>
      </w:r>
    </w:p>
    <w:p w:rsidR="0036165F" w:rsidRPr="008125C8" w:rsidRDefault="0036165F" w:rsidP="0015452C">
      <w:pPr>
        <w:pStyle w:val="libFootnote0"/>
        <w:rPr>
          <w:rtl/>
        </w:rPr>
      </w:pPr>
      <w:r>
        <w:rPr>
          <w:rtl/>
        </w:rPr>
        <w:t>(</w:t>
      </w:r>
      <w:r w:rsidRPr="008125C8">
        <w:rPr>
          <w:rtl/>
        </w:rPr>
        <w:t xml:space="preserve">3) ورد فى </w:t>
      </w:r>
      <w:r>
        <w:rPr>
          <w:rtl/>
        </w:rPr>
        <w:t>(</w:t>
      </w:r>
      <w:r w:rsidRPr="008125C8">
        <w:rPr>
          <w:rtl/>
        </w:rPr>
        <w:t>تهذيب الكمال</w:t>
      </w:r>
      <w:r>
        <w:rPr>
          <w:rtl/>
        </w:rPr>
        <w:t>)</w:t>
      </w:r>
      <w:r w:rsidRPr="008125C8">
        <w:rPr>
          <w:rtl/>
        </w:rPr>
        <w:t xml:space="preserve"> 15 / 428 ، وتهذيب التهذيب 5 / 311 : الخراسانى. ويقال : اليمامى </w:t>
      </w:r>
      <w:r>
        <w:rPr>
          <w:rtl/>
        </w:rPr>
        <w:t>(</w:t>
      </w:r>
      <w:r w:rsidRPr="008125C8">
        <w:rPr>
          <w:rtl/>
        </w:rPr>
        <w:t>وقع إلى المغرب</w:t>
      </w:r>
      <w:r>
        <w:rPr>
          <w:rtl/>
        </w:rPr>
        <w:t>).</w:t>
      </w:r>
    </w:p>
    <w:p w:rsidR="0036165F" w:rsidRPr="008125C8" w:rsidRDefault="0036165F" w:rsidP="0015452C">
      <w:pPr>
        <w:pStyle w:val="libFootnote0"/>
        <w:rPr>
          <w:rtl/>
        </w:rPr>
      </w:pPr>
      <w:r>
        <w:rPr>
          <w:rtl/>
        </w:rPr>
        <w:t>(</w:t>
      </w:r>
      <w:r w:rsidRPr="008125C8">
        <w:rPr>
          <w:rtl/>
        </w:rPr>
        <w:t xml:space="preserve">4) تهذيب الكمال 15 / 429 </w:t>
      </w:r>
      <w:r>
        <w:rPr>
          <w:rtl/>
        </w:rPr>
        <w:t>(</w:t>
      </w:r>
      <w:r w:rsidRPr="008125C8">
        <w:rPr>
          <w:rtl/>
        </w:rPr>
        <w:t>قال أبو سعيد بن يونس</w:t>
      </w:r>
      <w:r>
        <w:rPr>
          <w:rtl/>
        </w:rPr>
        <w:t>)</w:t>
      </w:r>
      <w:r w:rsidRPr="008125C8">
        <w:rPr>
          <w:rtl/>
        </w:rPr>
        <w:t xml:space="preserve"> ، وتهذيب التهذيب 5 / 312 </w:t>
      </w:r>
      <w:r>
        <w:rPr>
          <w:rtl/>
        </w:rPr>
        <w:t>(</w:t>
      </w:r>
      <w:r w:rsidRPr="008125C8">
        <w:rPr>
          <w:rtl/>
        </w:rPr>
        <w:t>قال ابن يونس</w:t>
      </w:r>
      <w:r>
        <w:rPr>
          <w:rtl/>
        </w:rPr>
        <w:t>).</w:t>
      </w:r>
    </w:p>
    <w:p w:rsidR="0036165F" w:rsidRPr="008125C8" w:rsidRDefault="0036165F" w:rsidP="0015452C">
      <w:pPr>
        <w:pStyle w:val="libFootnote0"/>
        <w:rPr>
          <w:rtl/>
        </w:rPr>
      </w:pPr>
      <w:r>
        <w:rPr>
          <w:rtl/>
        </w:rPr>
        <w:t>(</w:t>
      </w:r>
      <w:r w:rsidRPr="008125C8">
        <w:rPr>
          <w:rtl/>
        </w:rPr>
        <w:t>5) تهذيب الكمال 15 / 429 ، وتهذيب التهذيب 5 / 312.</w:t>
      </w:r>
    </w:p>
    <w:p w:rsidR="0036165F" w:rsidRPr="008125C8" w:rsidRDefault="0036165F" w:rsidP="0015452C">
      <w:pPr>
        <w:pStyle w:val="libFootnote0"/>
        <w:rPr>
          <w:rtl/>
        </w:rPr>
      </w:pPr>
      <w:r>
        <w:rPr>
          <w:rtl/>
        </w:rPr>
        <w:t>(</w:t>
      </w:r>
      <w:r w:rsidRPr="008125C8">
        <w:rPr>
          <w:rtl/>
        </w:rPr>
        <w:t>6) تهذيب الكمال 15 / 429 ، وتهذيب التهذيب 5 / 312.</w:t>
      </w:r>
    </w:p>
    <w:p w:rsidR="0036165F" w:rsidRPr="008125C8" w:rsidRDefault="0036165F" w:rsidP="0015452C">
      <w:pPr>
        <w:pStyle w:val="libFootnote0"/>
        <w:rPr>
          <w:rtl/>
        </w:rPr>
      </w:pPr>
      <w:r>
        <w:rPr>
          <w:rtl/>
        </w:rPr>
        <w:t>(</w:t>
      </w:r>
      <w:r w:rsidRPr="008125C8">
        <w:rPr>
          <w:rtl/>
        </w:rPr>
        <w:t xml:space="preserve">7) تاريخ ابن الفرضى </w:t>
      </w:r>
      <w:r>
        <w:rPr>
          <w:rtl/>
        </w:rPr>
        <w:t>(</w:t>
      </w:r>
      <w:r w:rsidRPr="008125C8">
        <w:rPr>
          <w:rtl/>
        </w:rPr>
        <w:t>ط. الخانجى</w:t>
      </w:r>
      <w:r>
        <w:rPr>
          <w:rtl/>
        </w:rPr>
        <w:t>)</w:t>
      </w:r>
      <w:r w:rsidRPr="008125C8">
        <w:rPr>
          <w:rtl/>
        </w:rPr>
        <w:t xml:space="preserve"> 1 / 259 </w:t>
      </w:r>
      <w:r>
        <w:rPr>
          <w:rtl/>
        </w:rPr>
        <w:t>(</w:t>
      </w:r>
      <w:r w:rsidRPr="008125C8">
        <w:rPr>
          <w:rtl/>
        </w:rPr>
        <w:t>دون نسبة إلى ابن يونس ، والغالب أن المادة مأخوذة عنه</w:t>
      </w:r>
      <w:r>
        <w:rPr>
          <w:rtl/>
        </w:rPr>
        <w:t>)</w:t>
      </w:r>
      <w:r w:rsidRPr="008125C8">
        <w:rPr>
          <w:rtl/>
        </w:rPr>
        <w:t xml:space="preserve"> ، والجذوة 1 / 390 </w:t>
      </w:r>
      <w:r>
        <w:rPr>
          <w:rtl/>
        </w:rPr>
        <w:t>(</w:t>
      </w:r>
      <w:r w:rsidRPr="008125C8">
        <w:rPr>
          <w:rtl/>
        </w:rPr>
        <w:t>شرحه</w:t>
      </w:r>
      <w:r>
        <w:rPr>
          <w:rtl/>
        </w:rPr>
        <w:t>)</w:t>
      </w:r>
      <w:r w:rsidRPr="008125C8">
        <w:rPr>
          <w:rtl/>
        </w:rPr>
        <w:t xml:space="preserve"> ، والبغية 330</w:t>
      </w:r>
      <w:r>
        <w:rPr>
          <w:rtl/>
        </w:rPr>
        <w:t xml:space="preserve"> ـ </w:t>
      </w:r>
      <w:r w:rsidRPr="008125C8">
        <w:rPr>
          <w:rtl/>
        </w:rPr>
        <w:t xml:space="preserve">331 </w:t>
      </w:r>
      <w:r>
        <w:rPr>
          <w:rtl/>
        </w:rPr>
        <w:t>(</w:t>
      </w:r>
      <w:r w:rsidRPr="008125C8">
        <w:rPr>
          <w:rtl/>
        </w:rPr>
        <w:t>شرحه</w:t>
      </w:r>
      <w:r>
        <w:rPr>
          <w:rtl/>
        </w:rPr>
        <w:t>).</w:t>
      </w:r>
    </w:p>
    <w:p w:rsidR="0036165F" w:rsidRPr="008125C8" w:rsidRDefault="0036165F" w:rsidP="0015452C">
      <w:pPr>
        <w:pStyle w:val="libFootnote0"/>
        <w:rPr>
          <w:rtl/>
        </w:rPr>
      </w:pPr>
      <w:r>
        <w:rPr>
          <w:rtl/>
        </w:rPr>
        <w:t>(</w:t>
      </w:r>
      <w:r w:rsidRPr="008125C8">
        <w:rPr>
          <w:rtl/>
        </w:rPr>
        <w:t xml:space="preserve">8) تاريخ ابن الفرضى </w:t>
      </w:r>
      <w:r>
        <w:rPr>
          <w:rtl/>
        </w:rPr>
        <w:t>(</w:t>
      </w:r>
      <w:r w:rsidRPr="008125C8">
        <w:rPr>
          <w:rtl/>
        </w:rPr>
        <w:t>ط. الخانجى</w:t>
      </w:r>
      <w:r>
        <w:rPr>
          <w:rtl/>
        </w:rPr>
        <w:t>)</w:t>
      </w:r>
      <w:r w:rsidRPr="008125C8">
        <w:rPr>
          <w:rtl/>
        </w:rPr>
        <w:t xml:space="preserve"> 1 / 259 </w:t>
      </w:r>
      <w:r>
        <w:rPr>
          <w:rtl/>
        </w:rPr>
        <w:t>(</w:t>
      </w:r>
      <w:r w:rsidRPr="008125C8">
        <w:rPr>
          <w:rtl/>
        </w:rPr>
        <w:t>وفى كتاب أبى سعيد</w:t>
      </w:r>
      <w:r>
        <w:rPr>
          <w:rtl/>
        </w:rPr>
        <w:t>).</w:t>
      </w:r>
    </w:p>
    <w:p w:rsidR="0036165F" w:rsidRPr="008125C8" w:rsidRDefault="0036165F" w:rsidP="00791E39">
      <w:pPr>
        <w:pStyle w:val="libNormal"/>
        <w:rPr>
          <w:rtl/>
        </w:rPr>
      </w:pPr>
      <w:r>
        <w:rPr>
          <w:rtl/>
        </w:rPr>
        <w:br w:type="page"/>
      </w:r>
      <w:r w:rsidRPr="008125C8">
        <w:rPr>
          <w:rtl/>
        </w:rPr>
        <w:lastRenderedPageBreak/>
        <w:t>290</w:t>
      </w:r>
      <w:r>
        <w:rPr>
          <w:rtl/>
        </w:rPr>
        <w:t xml:space="preserve"> ـ </w:t>
      </w:r>
      <w:r w:rsidRPr="008125C8">
        <w:rPr>
          <w:rtl/>
        </w:rPr>
        <w:t xml:space="preserve">عبد الله بن محمد بن جعفر القزوينى </w:t>
      </w:r>
      <w:r w:rsidRPr="0015452C">
        <w:rPr>
          <w:rStyle w:val="libFootnotenumChar"/>
          <w:rtl/>
        </w:rPr>
        <w:t>(1)</w:t>
      </w:r>
      <w:r>
        <w:rPr>
          <w:rtl/>
        </w:rPr>
        <w:t>.</w:t>
      </w:r>
      <w:r w:rsidRPr="008125C8">
        <w:rPr>
          <w:rtl/>
        </w:rPr>
        <w:t xml:space="preserve"> يكنى أبا القاسم </w:t>
      </w:r>
      <w:r w:rsidRPr="0015452C">
        <w:rPr>
          <w:rStyle w:val="libFootnotenumChar"/>
          <w:rtl/>
        </w:rPr>
        <w:t>(2)</w:t>
      </w:r>
      <w:r>
        <w:rPr>
          <w:rtl/>
        </w:rPr>
        <w:t>.</w:t>
      </w:r>
      <w:r w:rsidRPr="008125C8">
        <w:rPr>
          <w:rtl/>
        </w:rPr>
        <w:t xml:space="preserve"> سكن مصر ، وأخذ عن يونس بن عبد الأعلى ، والربيع المرادى </w:t>
      </w:r>
      <w:r w:rsidRPr="0015452C">
        <w:rPr>
          <w:rStyle w:val="libFootnotenumChar"/>
          <w:rtl/>
        </w:rPr>
        <w:t>(3)</w:t>
      </w:r>
      <w:r>
        <w:rPr>
          <w:rtl/>
        </w:rPr>
        <w:t>.</w:t>
      </w:r>
      <w:r w:rsidRPr="008125C8">
        <w:rPr>
          <w:rtl/>
        </w:rPr>
        <w:t xml:space="preserve"> كان فقيها على مذهب الشافعى ، وكانت له حلقة للإشغال بمصر وللرواية </w:t>
      </w:r>
      <w:r w:rsidRPr="0015452C">
        <w:rPr>
          <w:rStyle w:val="libFootnotenumChar"/>
          <w:rtl/>
        </w:rPr>
        <w:t>(4)</w:t>
      </w:r>
      <w:r>
        <w:rPr>
          <w:rtl/>
        </w:rPr>
        <w:t>.</w:t>
      </w:r>
      <w:r w:rsidRPr="008125C8">
        <w:rPr>
          <w:rtl/>
        </w:rPr>
        <w:t xml:space="preserve"> وكان قبل قدومه إلى مصر ينوب فى الحكم بدمشق ، ثم تولى قضاء الرملة فكان محمودا فيما يتولى </w:t>
      </w:r>
      <w:r w:rsidRPr="0015452C">
        <w:rPr>
          <w:rStyle w:val="libFootnotenumChar"/>
          <w:rtl/>
        </w:rPr>
        <w:t>(5)</w:t>
      </w:r>
      <w:r>
        <w:rPr>
          <w:rtl/>
        </w:rPr>
        <w:t>.</w:t>
      </w:r>
      <w:r w:rsidRPr="008125C8">
        <w:rPr>
          <w:rtl/>
        </w:rPr>
        <w:t xml:space="preserve"> وكان يظهر عبادة وورعا.</w:t>
      </w:r>
      <w:r>
        <w:rPr>
          <w:rFonts w:hint="cs"/>
          <w:rtl/>
        </w:rPr>
        <w:t xml:space="preserve"> </w:t>
      </w:r>
      <w:r w:rsidRPr="008125C8">
        <w:rPr>
          <w:rtl/>
        </w:rPr>
        <w:t xml:space="preserve">وكان قد ثقل سمعه شديدا. وكان يفهم الحديث ويحفظ ، وكان له مجلس إملاء فى داره ، وكان يجتمع إليه حفّاظ الحديث ، وذوو الأسنان منهم. وكان مجلسه وقورا ، ويجتمع فيه جمع كبير </w:t>
      </w:r>
      <w:r w:rsidRPr="0015452C">
        <w:rPr>
          <w:rStyle w:val="libFootnotenumChar"/>
          <w:rtl/>
        </w:rPr>
        <w:t>(6)</w:t>
      </w:r>
      <w:r>
        <w:rPr>
          <w:rtl/>
        </w:rPr>
        <w:t>.</w:t>
      </w:r>
      <w:r>
        <w:rPr>
          <w:rFonts w:hint="cs"/>
          <w:rtl/>
        </w:rPr>
        <w:t xml:space="preserve"> </w:t>
      </w:r>
      <w:r w:rsidRPr="008125C8">
        <w:rPr>
          <w:rtl/>
        </w:rPr>
        <w:t xml:space="preserve">خلط فى أخر عمره ، ووضع أحاديث على متون محفوظة معروفة ، وزاد فى نسخ معروفة مشهورة ، فافتضح وحرّقت الكتب فى وجهه ، وسقط عند الناس ، وترك مجلسه ، فلم يكن يجيء إليه كبير أحد. وتوفى بعد ذلك بيسير </w:t>
      </w:r>
      <w:r w:rsidRPr="0015452C">
        <w:rPr>
          <w:rStyle w:val="libFootnotenumChar"/>
          <w:rtl/>
        </w:rPr>
        <w:t>(7)</w:t>
      </w:r>
      <w:r w:rsidRPr="008125C8">
        <w:rPr>
          <w:rtl/>
        </w:rPr>
        <w:t xml:space="preserve"> ، توفى سنة خمس عشرة وثلاثمائة </w:t>
      </w:r>
      <w:r w:rsidRPr="0015452C">
        <w:rPr>
          <w:rStyle w:val="libFootnotenumChar"/>
          <w:rtl/>
        </w:rPr>
        <w:t>(8)</w:t>
      </w:r>
      <w:r>
        <w:rPr>
          <w:rtl/>
        </w:rPr>
        <w:t>.</w:t>
      </w:r>
    </w:p>
    <w:p w:rsidR="0036165F" w:rsidRPr="008125C8" w:rsidRDefault="0036165F" w:rsidP="00AB1DDF">
      <w:pPr>
        <w:pStyle w:val="libLine"/>
        <w:rPr>
          <w:rtl/>
        </w:rPr>
      </w:pPr>
      <w:r w:rsidRPr="008125C8">
        <w:rPr>
          <w:rtl/>
        </w:rPr>
        <w:t>__________________</w:t>
      </w:r>
    </w:p>
    <w:p w:rsidR="0036165F" w:rsidRPr="008125C8" w:rsidRDefault="0036165F" w:rsidP="0015452C">
      <w:pPr>
        <w:pStyle w:val="libFootnote0"/>
        <w:rPr>
          <w:rtl/>
        </w:rPr>
      </w:pPr>
      <w:r>
        <w:rPr>
          <w:rtl/>
        </w:rPr>
        <w:t>(</w:t>
      </w:r>
      <w:r w:rsidRPr="008125C8">
        <w:rPr>
          <w:rtl/>
        </w:rPr>
        <w:t xml:space="preserve">1) ضبطها بالحروف ، ونسب المترجم له إلى </w:t>
      </w:r>
      <w:r>
        <w:rPr>
          <w:rtl/>
        </w:rPr>
        <w:t>(</w:t>
      </w:r>
      <w:r w:rsidRPr="008125C8">
        <w:rPr>
          <w:rtl/>
        </w:rPr>
        <w:t>قزوين</w:t>
      </w:r>
      <w:r>
        <w:rPr>
          <w:rtl/>
        </w:rPr>
        <w:t>)</w:t>
      </w:r>
      <w:r w:rsidRPr="008125C8">
        <w:rPr>
          <w:rtl/>
        </w:rPr>
        <w:t xml:space="preserve"> ، وهى إحدى المدائن المعروفة ب </w:t>
      </w:r>
      <w:r>
        <w:rPr>
          <w:rtl/>
        </w:rPr>
        <w:t>(</w:t>
      </w:r>
      <w:r w:rsidRPr="008125C8">
        <w:rPr>
          <w:rtl/>
        </w:rPr>
        <w:t>أصبهان</w:t>
      </w:r>
      <w:r>
        <w:rPr>
          <w:rtl/>
        </w:rPr>
        <w:t>)</w:t>
      </w:r>
      <w:r w:rsidRPr="008125C8">
        <w:rPr>
          <w:rtl/>
        </w:rPr>
        <w:t xml:space="preserve"> ، وخرج منها جماعة من العلماء والأئمة الفضلاء من كل فن ونوع </w:t>
      </w:r>
      <w:r>
        <w:rPr>
          <w:rtl/>
        </w:rPr>
        <w:t>(</w:t>
      </w:r>
      <w:r w:rsidRPr="008125C8">
        <w:rPr>
          <w:rtl/>
        </w:rPr>
        <w:t>الأنساب 4 / 493</w:t>
      </w:r>
      <w:r>
        <w:rPr>
          <w:rtl/>
        </w:rPr>
        <w:t>).</w:t>
      </w:r>
    </w:p>
    <w:p w:rsidR="0036165F" w:rsidRPr="008125C8" w:rsidRDefault="0036165F" w:rsidP="0015452C">
      <w:pPr>
        <w:pStyle w:val="libFootnote0"/>
        <w:rPr>
          <w:rtl/>
        </w:rPr>
      </w:pPr>
      <w:r>
        <w:rPr>
          <w:rtl/>
        </w:rPr>
        <w:t>(</w:t>
      </w:r>
      <w:r w:rsidRPr="008125C8">
        <w:rPr>
          <w:rtl/>
        </w:rPr>
        <w:t xml:space="preserve">2) كذا كناه الذهبى فى </w:t>
      </w:r>
      <w:r>
        <w:rPr>
          <w:rtl/>
        </w:rPr>
        <w:t>(</w:t>
      </w:r>
      <w:r w:rsidRPr="008125C8">
        <w:rPr>
          <w:rtl/>
        </w:rPr>
        <w:t xml:space="preserve">تاريخ الإسلام 23 / 495 ، والسبكى فى </w:t>
      </w:r>
      <w:r>
        <w:rPr>
          <w:rtl/>
        </w:rPr>
        <w:t>(</w:t>
      </w:r>
      <w:r w:rsidRPr="008125C8">
        <w:rPr>
          <w:rtl/>
        </w:rPr>
        <w:t>طبقات الشافعية</w:t>
      </w:r>
      <w:r>
        <w:rPr>
          <w:rtl/>
        </w:rPr>
        <w:t>)</w:t>
      </w:r>
      <w:r w:rsidRPr="008125C8">
        <w:rPr>
          <w:rtl/>
        </w:rPr>
        <w:t xml:space="preserve"> 3 / 320 ، والمقريزى فى </w:t>
      </w:r>
      <w:r>
        <w:rPr>
          <w:rtl/>
        </w:rPr>
        <w:t>(</w:t>
      </w:r>
      <w:r w:rsidRPr="008125C8">
        <w:rPr>
          <w:rtl/>
        </w:rPr>
        <w:t>المقفى</w:t>
      </w:r>
      <w:r>
        <w:rPr>
          <w:rtl/>
        </w:rPr>
        <w:t>)</w:t>
      </w:r>
      <w:r w:rsidRPr="008125C8">
        <w:rPr>
          <w:rtl/>
        </w:rPr>
        <w:t xml:space="preserve"> 4 / 114. وتفرد السمعانى فى </w:t>
      </w:r>
      <w:r>
        <w:rPr>
          <w:rtl/>
        </w:rPr>
        <w:t>(</w:t>
      </w:r>
      <w:r w:rsidRPr="008125C8">
        <w:rPr>
          <w:rtl/>
        </w:rPr>
        <w:t>الأنساب</w:t>
      </w:r>
      <w:r>
        <w:rPr>
          <w:rtl/>
        </w:rPr>
        <w:t>)</w:t>
      </w:r>
      <w:r w:rsidRPr="008125C8">
        <w:rPr>
          <w:rtl/>
        </w:rPr>
        <w:t xml:space="preserve"> 4 / 494 ، فكناه ب </w:t>
      </w:r>
      <w:r>
        <w:rPr>
          <w:rtl/>
        </w:rPr>
        <w:t>(</w:t>
      </w:r>
      <w:r w:rsidRPr="008125C8">
        <w:rPr>
          <w:rtl/>
        </w:rPr>
        <w:t>أبى محمد</w:t>
      </w:r>
      <w:r>
        <w:rPr>
          <w:rtl/>
        </w:rPr>
        <w:t>).</w:t>
      </w:r>
    </w:p>
    <w:p w:rsidR="0036165F" w:rsidRPr="008125C8" w:rsidRDefault="0036165F" w:rsidP="0015452C">
      <w:pPr>
        <w:pStyle w:val="libFootnote0"/>
        <w:rPr>
          <w:rtl/>
        </w:rPr>
      </w:pPr>
      <w:r>
        <w:rPr>
          <w:rtl/>
        </w:rPr>
        <w:t>(</w:t>
      </w:r>
      <w:r w:rsidRPr="008125C8">
        <w:rPr>
          <w:rtl/>
        </w:rPr>
        <w:t>3) طبقات الشافعية للإسنوى 2 / 296.</w:t>
      </w:r>
    </w:p>
    <w:p w:rsidR="0036165F" w:rsidRPr="008125C8" w:rsidRDefault="0036165F" w:rsidP="0015452C">
      <w:pPr>
        <w:pStyle w:val="libFootnote0"/>
        <w:rPr>
          <w:rtl/>
        </w:rPr>
      </w:pPr>
      <w:r>
        <w:rPr>
          <w:rtl/>
        </w:rPr>
        <w:t>(</w:t>
      </w:r>
      <w:r w:rsidRPr="008125C8">
        <w:rPr>
          <w:rtl/>
        </w:rPr>
        <w:t xml:space="preserve">4) تاريخ الإسلام 23 / 496 </w:t>
      </w:r>
      <w:r>
        <w:rPr>
          <w:rtl/>
        </w:rPr>
        <w:t>(</w:t>
      </w:r>
      <w:r w:rsidRPr="008125C8">
        <w:rPr>
          <w:rtl/>
        </w:rPr>
        <w:t>قال ابن يونس</w:t>
      </w:r>
      <w:r>
        <w:rPr>
          <w:rtl/>
        </w:rPr>
        <w:t>)</w:t>
      </w:r>
      <w:r w:rsidRPr="008125C8">
        <w:rPr>
          <w:rtl/>
        </w:rPr>
        <w:t xml:space="preserve"> ، وطبقات الشافعية للسبكى 3 / 320 </w:t>
      </w:r>
      <w:r>
        <w:rPr>
          <w:rtl/>
        </w:rPr>
        <w:t>(</w:t>
      </w:r>
      <w:r w:rsidRPr="008125C8">
        <w:rPr>
          <w:rtl/>
        </w:rPr>
        <w:t>شرحه</w:t>
      </w:r>
      <w:r>
        <w:rPr>
          <w:rtl/>
        </w:rPr>
        <w:t>)</w:t>
      </w:r>
      <w:r w:rsidRPr="008125C8">
        <w:rPr>
          <w:rtl/>
        </w:rPr>
        <w:t xml:space="preserve"> ، وطبقات الشافعية للإسنوى 2 / 296 </w:t>
      </w:r>
      <w:r>
        <w:rPr>
          <w:rtl/>
        </w:rPr>
        <w:t>(</w:t>
      </w:r>
      <w:r w:rsidRPr="008125C8">
        <w:rPr>
          <w:rtl/>
        </w:rPr>
        <w:t>ولعل المقصود حلقة للاشتغال بالفتوى على المذهب الشافعى ، وكذلك لرواية الحديث</w:t>
      </w:r>
      <w:r>
        <w:rPr>
          <w:rtl/>
        </w:rPr>
        <w:t>)</w:t>
      </w:r>
      <w:r w:rsidRPr="008125C8">
        <w:rPr>
          <w:rtl/>
        </w:rPr>
        <w:t xml:space="preserve"> ، والمقفى 4 / 114 </w:t>
      </w:r>
      <w:r>
        <w:rPr>
          <w:rtl/>
        </w:rPr>
        <w:t>(</w:t>
      </w:r>
      <w:r w:rsidRPr="008125C8">
        <w:rPr>
          <w:rtl/>
        </w:rPr>
        <w:t>فقيه شافعى له حلقة بمصر. قاله ابن يونس</w:t>
      </w:r>
      <w:r>
        <w:rPr>
          <w:rtl/>
        </w:rPr>
        <w:t>).</w:t>
      </w:r>
    </w:p>
    <w:p w:rsidR="0036165F" w:rsidRPr="008125C8" w:rsidRDefault="0036165F" w:rsidP="0015452C">
      <w:pPr>
        <w:pStyle w:val="libFootnote0"/>
        <w:rPr>
          <w:rtl/>
        </w:rPr>
      </w:pPr>
      <w:r>
        <w:rPr>
          <w:rtl/>
        </w:rPr>
        <w:t>(</w:t>
      </w:r>
      <w:r w:rsidRPr="008125C8">
        <w:rPr>
          <w:rtl/>
        </w:rPr>
        <w:t xml:space="preserve">5) تاريخ الإسلام 23 / 496 : </w:t>
      </w:r>
      <w:r>
        <w:rPr>
          <w:rtl/>
        </w:rPr>
        <w:t>(</w:t>
      </w:r>
      <w:r w:rsidRPr="008125C8">
        <w:rPr>
          <w:rtl/>
        </w:rPr>
        <w:t>كان محمودا فيما يتولى</w:t>
      </w:r>
      <w:r>
        <w:rPr>
          <w:rtl/>
        </w:rPr>
        <w:t>)</w:t>
      </w:r>
      <w:r w:rsidRPr="008125C8">
        <w:rPr>
          <w:rtl/>
        </w:rPr>
        <w:t xml:space="preserve"> ، وطبقات الشافعية للإسنوى 2 / 296 ، والمقفى 4 / 114 </w:t>
      </w:r>
      <w:r>
        <w:rPr>
          <w:rtl/>
        </w:rPr>
        <w:t>(</w:t>
      </w:r>
      <w:r w:rsidRPr="008125C8">
        <w:rPr>
          <w:rtl/>
        </w:rPr>
        <w:t>قاضى الرملة</w:t>
      </w:r>
      <w:r>
        <w:rPr>
          <w:rtl/>
        </w:rPr>
        <w:t>).</w:t>
      </w:r>
    </w:p>
    <w:p w:rsidR="0036165F" w:rsidRPr="008125C8" w:rsidRDefault="0036165F" w:rsidP="0015452C">
      <w:pPr>
        <w:pStyle w:val="libFootnote0"/>
        <w:rPr>
          <w:rtl/>
        </w:rPr>
      </w:pPr>
      <w:r>
        <w:rPr>
          <w:rtl/>
        </w:rPr>
        <w:t>(</w:t>
      </w:r>
      <w:r w:rsidRPr="008125C8">
        <w:rPr>
          <w:rtl/>
        </w:rPr>
        <w:t xml:space="preserve">6) تاريخ الإسلام 23 / 496 </w:t>
      </w:r>
      <w:r>
        <w:rPr>
          <w:rtl/>
        </w:rPr>
        <w:t>(</w:t>
      </w:r>
      <w:r w:rsidRPr="008125C8">
        <w:rPr>
          <w:rtl/>
        </w:rPr>
        <w:t>لم يشر إلى حضور ذوى الأسنان ، ولم يذكر وقار مجلس علمه</w:t>
      </w:r>
      <w:r>
        <w:rPr>
          <w:rtl/>
        </w:rPr>
        <w:t>)</w:t>
      </w:r>
      <w:r w:rsidRPr="008125C8">
        <w:rPr>
          <w:rtl/>
        </w:rPr>
        <w:t xml:space="preserve"> ، والمقفى 4 / 114</w:t>
      </w:r>
      <w:r>
        <w:rPr>
          <w:rtl/>
        </w:rPr>
        <w:t xml:space="preserve"> ـ </w:t>
      </w:r>
      <w:r w:rsidRPr="008125C8">
        <w:rPr>
          <w:rtl/>
        </w:rPr>
        <w:t>115.</w:t>
      </w:r>
    </w:p>
    <w:p w:rsidR="0036165F" w:rsidRPr="008125C8" w:rsidRDefault="0036165F" w:rsidP="0015452C">
      <w:pPr>
        <w:pStyle w:val="libFootnote0"/>
        <w:rPr>
          <w:rtl/>
        </w:rPr>
      </w:pPr>
      <w:r>
        <w:rPr>
          <w:rtl/>
        </w:rPr>
        <w:t>(</w:t>
      </w:r>
      <w:r w:rsidRPr="008125C8">
        <w:rPr>
          <w:rtl/>
        </w:rPr>
        <w:t xml:space="preserve">7) تاريخ الإسلام 23 / 496 </w:t>
      </w:r>
      <w:r>
        <w:rPr>
          <w:rtl/>
        </w:rPr>
        <w:t>(</w:t>
      </w:r>
      <w:r w:rsidRPr="008125C8">
        <w:rPr>
          <w:rtl/>
        </w:rPr>
        <w:t>ببعض الاختصار ، وقال : حرقت كتبه</w:t>
      </w:r>
      <w:r>
        <w:rPr>
          <w:rtl/>
        </w:rPr>
        <w:t>)</w:t>
      </w:r>
      <w:r w:rsidRPr="008125C8">
        <w:rPr>
          <w:rtl/>
        </w:rPr>
        <w:t xml:space="preserve"> ، وطبقات السبكى 3 / 321 </w:t>
      </w:r>
      <w:r>
        <w:rPr>
          <w:rtl/>
        </w:rPr>
        <w:t>(</w:t>
      </w:r>
      <w:r w:rsidRPr="008125C8">
        <w:rPr>
          <w:rtl/>
        </w:rPr>
        <w:t>وأحرقت كتبه</w:t>
      </w:r>
      <w:r>
        <w:rPr>
          <w:rtl/>
        </w:rPr>
        <w:t>)</w:t>
      </w:r>
      <w:r w:rsidRPr="008125C8">
        <w:rPr>
          <w:rtl/>
        </w:rPr>
        <w:t xml:space="preserve"> ، وطبقات الإسنوى 2 / 296 </w:t>
      </w:r>
      <w:r>
        <w:rPr>
          <w:rtl/>
        </w:rPr>
        <w:t>(</w:t>
      </w:r>
      <w:r w:rsidRPr="008125C8">
        <w:rPr>
          <w:rtl/>
        </w:rPr>
        <w:t>ذكر اختلاطه ، وترك الناس له</w:t>
      </w:r>
      <w:r>
        <w:rPr>
          <w:rtl/>
        </w:rPr>
        <w:t>).</w:t>
      </w:r>
    </w:p>
    <w:p w:rsidR="0036165F" w:rsidRPr="008125C8" w:rsidRDefault="0036165F" w:rsidP="0015452C">
      <w:pPr>
        <w:pStyle w:val="libFootnote0"/>
        <w:rPr>
          <w:rtl/>
        </w:rPr>
      </w:pPr>
      <w:r>
        <w:rPr>
          <w:rtl/>
        </w:rPr>
        <w:t>(</w:t>
      </w:r>
      <w:r w:rsidRPr="008125C8">
        <w:rPr>
          <w:rtl/>
        </w:rPr>
        <w:t xml:space="preserve">8) السابق </w:t>
      </w:r>
      <w:r>
        <w:rPr>
          <w:rtl/>
        </w:rPr>
        <w:t>(</w:t>
      </w:r>
      <w:r w:rsidRPr="008125C8">
        <w:rPr>
          <w:rtl/>
        </w:rPr>
        <w:t>ذكره ابن يونس فى تاريخ مصر ، ولعله يقصد الغرباء</w:t>
      </w:r>
      <w:r>
        <w:rPr>
          <w:rtl/>
        </w:rPr>
        <w:t>).</w:t>
      </w:r>
      <w:r w:rsidRPr="008125C8">
        <w:rPr>
          <w:rtl/>
        </w:rPr>
        <w:t xml:space="preserve"> ويمكن مراجعة المزيد من نماذج لروايات حديثية ، أخطأ المترجم له فيها. وذكر عددا من أساتيذه فى </w:t>
      </w:r>
      <w:r>
        <w:rPr>
          <w:rtl/>
        </w:rPr>
        <w:t>(</w:t>
      </w:r>
      <w:r w:rsidRPr="008125C8">
        <w:rPr>
          <w:rtl/>
        </w:rPr>
        <w:t>المقفى</w:t>
      </w:r>
      <w:r>
        <w:rPr>
          <w:rtl/>
        </w:rPr>
        <w:t>)</w:t>
      </w:r>
      <w:r w:rsidRPr="008125C8">
        <w:rPr>
          <w:rtl/>
        </w:rPr>
        <w:t xml:space="preserve"> 4 / 115</w:t>
      </w:r>
      <w:r>
        <w:rPr>
          <w:rtl/>
        </w:rPr>
        <w:t xml:space="preserve"> ـ </w:t>
      </w:r>
      <w:r w:rsidRPr="008125C8">
        <w:rPr>
          <w:rtl/>
        </w:rPr>
        <w:t>116. ويلاحظ</w:t>
      </w:r>
      <w:r>
        <w:rPr>
          <w:rtl/>
        </w:rPr>
        <w:t xml:space="preserve"> ـ </w:t>
      </w:r>
      <w:r w:rsidRPr="008125C8">
        <w:rPr>
          <w:rtl/>
        </w:rPr>
        <w:t>أخيرا</w:t>
      </w:r>
      <w:r>
        <w:rPr>
          <w:rtl/>
        </w:rPr>
        <w:t xml:space="preserve"> ـ </w:t>
      </w:r>
      <w:r w:rsidRPr="008125C8">
        <w:rPr>
          <w:rtl/>
        </w:rPr>
        <w:t xml:space="preserve">أن أكثر الترجمة فى </w:t>
      </w:r>
      <w:r>
        <w:rPr>
          <w:rtl/>
        </w:rPr>
        <w:t>(</w:t>
      </w:r>
      <w:r w:rsidRPr="008125C8">
        <w:rPr>
          <w:rtl/>
        </w:rPr>
        <w:t>الأنساب</w:t>
      </w:r>
      <w:r>
        <w:rPr>
          <w:rtl/>
        </w:rPr>
        <w:t>)</w:t>
      </w:r>
      <w:r w:rsidRPr="008125C8">
        <w:rPr>
          <w:rtl/>
        </w:rPr>
        <w:t xml:space="preserve"> 4 / 494 </w:t>
      </w:r>
      <w:r>
        <w:rPr>
          <w:rtl/>
        </w:rPr>
        <w:t>(</w:t>
      </w:r>
      <w:r w:rsidRPr="008125C8">
        <w:rPr>
          <w:rtl/>
        </w:rPr>
        <w:t>لكنه أسقط نسبتها إلى ابن يونس</w:t>
      </w:r>
      <w:r>
        <w:rPr>
          <w:rtl/>
        </w:rPr>
        <w:t>).</w:t>
      </w:r>
    </w:p>
    <w:p w:rsidR="0036165F" w:rsidRPr="008125C8" w:rsidRDefault="0036165F" w:rsidP="00791E39">
      <w:pPr>
        <w:pStyle w:val="libNormal"/>
        <w:rPr>
          <w:rtl/>
        </w:rPr>
      </w:pPr>
      <w:r>
        <w:rPr>
          <w:rtl/>
        </w:rPr>
        <w:br w:type="page"/>
      </w:r>
      <w:r w:rsidRPr="008125C8">
        <w:rPr>
          <w:rtl/>
        </w:rPr>
        <w:lastRenderedPageBreak/>
        <w:t>291</w:t>
      </w:r>
      <w:r>
        <w:rPr>
          <w:rtl/>
        </w:rPr>
        <w:t xml:space="preserve"> ـ </w:t>
      </w:r>
      <w:r w:rsidRPr="008125C8">
        <w:rPr>
          <w:rtl/>
        </w:rPr>
        <w:t>عبد الله بن محمد بن حميد بن عبد الله : يكنى أبا بكر. يعرف ب «ابن البنّاء»</w:t>
      </w:r>
      <w:r>
        <w:rPr>
          <w:rtl/>
        </w:rPr>
        <w:t>.</w:t>
      </w:r>
      <w:r>
        <w:rPr>
          <w:rFonts w:hint="cs"/>
          <w:rtl/>
        </w:rPr>
        <w:t xml:space="preserve"> </w:t>
      </w:r>
      <w:r w:rsidRPr="008125C8">
        <w:rPr>
          <w:rtl/>
        </w:rPr>
        <w:t xml:space="preserve">بغدادى ، قدم مصر ، وحدّث بها سنة اثنتين وستين ومائتين </w:t>
      </w:r>
      <w:r w:rsidRPr="0015452C">
        <w:rPr>
          <w:rStyle w:val="libFootnotenumChar"/>
          <w:rtl/>
        </w:rPr>
        <w:t>(1)</w:t>
      </w:r>
      <w:r>
        <w:rPr>
          <w:rtl/>
        </w:rPr>
        <w:t>.</w:t>
      </w:r>
    </w:p>
    <w:p w:rsidR="0036165F" w:rsidRPr="008125C8" w:rsidRDefault="0036165F" w:rsidP="00791E39">
      <w:pPr>
        <w:pStyle w:val="libNormal"/>
        <w:rPr>
          <w:rtl/>
        </w:rPr>
      </w:pPr>
      <w:r w:rsidRPr="008125C8">
        <w:rPr>
          <w:rtl/>
        </w:rPr>
        <w:t>292</w:t>
      </w:r>
      <w:r>
        <w:rPr>
          <w:rtl/>
        </w:rPr>
        <w:t xml:space="preserve"> ـ </w:t>
      </w:r>
      <w:r w:rsidRPr="008125C8">
        <w:rPr>
          <w:rtl/>
        </w:rPr>
        <w:t xml:space="preserve">عبد الله بن محمد بن حنين </w:t>
      </w:r>
      <w:r w:rsidRPr="0015452C">
        <w:rPr>
          <w:rStyle w:val="libFootnotenumChar"/>
          <w:rtl/>
        </w:rPr>
        <w:t>(2)</w:t>
      </w:r>
      <w:r w:rsidRPr="008125C8">
        <w:rPr>
          <w:rtl/>
        </w:rPr>
        <w:t xml:space="preserve"> : مولى بنى أمية. أندلسى. كنيته أبو محمد ، ويعرف ب «ابن أخى ربيع»</w:t>
      </w:r>
      <w:r>
        <w:rPr>
          <w:rtl/>
        </w:rPr>
        <w:t>.</w:t>
      </w:r>
      <w:r w:rsidRPr="008125C8">
        <w:rPr>
          <w:rtl/>
        </w:rPr>
        <w:t xml:space="preserve"> يروى عن عبيد الله بن يحيى بن يحيى الليثى </w:t>
      </w:r>
      <w:r w:rsidRPr="0015452C">
        <w:rPr>
          <w:rStyle w:val="libFootnotenumChar"/>
          <w:rtl/>
        </w:rPr>
        <w:t>(3)</w:t>
      </w:r>
      <w:r>
        <w:rPr>
          <w:rtl/>
        </w:rPr>
        <w:t>.</w:t>
      </w:r>
      <w:r w:rsidRPr="008125C8">
        <w:rPr>
          <w:rtl/>
        </w:rPr>
        <w:t xml:space="preserve"> كتبت عنه بمصر. قال لى أصبغ الأندلسى : إنه مات بها فى سنة ثلاث وعشرين وثلاثمائة </w:t>
      </w:r>
      <w:r w:rsidRPr="0015452C">
        <w:rPr>
          <w:rStyle w:val="libFootnotenumChar"/>
          <w:rtl/>
        </w:rPr>
        <w:t>(4)</w:t>
      </w:r>
      <w:r>
        <w:rPr>
          <w:rtl/>
        </w:rPr>
        <w:t>.</w:t>
      </w:r>
      <w:r>
        <w:rPr>
          <w:rFonts w:hint="cs"/>
          <w:rtl/>
        </w:rPr>
        <w:t xml:space="preserve"> </w:t>
      </w:r>
      <w:r w:rsidRPr="008125C8">
        <w:rPr>
          <w:rtl/>
        </w:rPr>
        <w:t xml:space="preserve">ويقال : سنة اثنتين وعشرين وثلاثمائة </w:t>
      </w:r>
      <w:r w:rsidRPr="0015452C">
        <w:rPr>
          <w:rStyle w:val="libFootnotenumChar"/>
          <w:rtl/>
        </w:rPr>
        <w:t>(5)</w:t>
      </w:r>
      <w:r>
        <w:rPr>
          <w:rtl/>
        </w:rPr>
        <w:t>.</w:t>
      </w:r>
    </w:p>
    <w:p w:rsidR="0036165F" w:rsidRPr="008125C8" w:rsidRDefault="0036165F" w:rsidP="00791E39">
      <w:pPr>
        <w:pStyle w:val="libNormal"/>
        <w:rPr>
          <w:rtl/>
        </w:rPr>
      </w:pPr>
      <w:r w:rsidRPr="008125C8">
        <w:rPr>
          <w:rtl/>
        </w:rPr>
        <w:t>293</w:t>
      </w:r>
      <w:r>
        <w:rPr>
          <w:rtl/>
        </w:rPr>
        <w:t xml:space="preserve"> ـ </w:t>
      </w:r>
      <w:r w:rsidRPr="008125C8">
        <w:rPr>
          <w:rtl/>
        </w:rPr>
        <w:t xml:space="preserve">عبد الله بن محمد بن المغيرة بن نشيط : يكنى أبا الحسن. كوفى ، سكن مصر. منكر الحديث </w:t>
      </w:r>
      <w:r w:rsidRPr="0015452C">
        <w:rPr>
          <w:rStyle w:val="libFootnotenumChar"/>
          <w:rtl/>
        </w:rPr>
        <w:t>(6)</w:t>
      </w:r>
      <w:r>
        <w:rPr>
          <w:rtl/>
        </w:rPr>
        <w:t>.</w:t>
      </w:r>
      <w:r w:rsidRPr="008125C8">
        <w:rPr>
          <w:rtl/>
        </w:rPr>
        <w:t xml:space="preserve"> مات فى خامس رجب سنة عشر ومائتين </w:t>
      </w:r>
      <w:r w:rsidRPr="0015452C">
        <w:rPr>
          <w:rStyle w:val="libFootnotenumChar"/>
          <w:rtl/>
        </w:rPr>
        <w:t>(7)</w:t>
      </w:r>
      <w:r>
        <w:rPr>
          <w:rtl/>
        </w:rPr>
        <w:t>.</w:t>
      </w:r>
    </w:p>
    <w:p w:rsidR="0036165F" w:rsidRPr="008125C8" w:rsidRDefault="0036165F" w:rsidP="00791E39">
      <w:pPr>
        <w:pStyle w:val="libNormal"/>
        <w:rPr>
          <w:rtl/>
        </w:rPr>
      </w:pPr>
      <w:r w:rsidRPr="008125C8">
        <w:rPr>
          <w:rtl/>
        </w:rPr>
        <w:t>294</w:t>
      </w:r>
      <w:r>
        <w:rPr>
          <w:rtl/>
        </w:rPr>
        <w:t xml:space="preserve"> ـ </w:t>
      </w:r>
      <w:r w:rsidRPr="008125C8">
        <w:rPr>
          <w:rtl/>
        </w:rPr>
        <w:t xml:space="preserve">عبد الله بن محمد بن يوسف العبدىّ : يكنى أبا غسّان. حدّث ، ولم يكن بذاك. يعرف وينكر. وقيل : مات فى ربيع الأول سنة إحدى عشرة وثلاثمائة </w:t>
      </w:r>
      <w:r w:rsidRPr="0015452C">
        <w:rPr>
          <w:rStyle w:val="libFootnotenumChar"/>
          <w:rtl/>
        </w:rPr>
        <w:t>(8)</w:t>
      </w:r>
      <w:r>
        <w:rPr>
          <w:rtl/>
        </w:rPr>
        <w:t>.</w:t>
      </w:r>
    </w:p>
    <w:p w:rsidR="0036165F" w:rsidRPr="008125C8" w:rsidRDefault="0036165F" w:rsidP="00791E39">
      <w:pPr>
        <w:pStyle w:val="libNormal"/>
        <w:rPr>
          <w:rtl/>
        </w:rPr>
      </w:pPr>
      <w:r w:rsidRPr="008125C8">
        <w:rPr>
          <w:rtl/>
        </w:rPr>
        <w:t>295</w:t>
      </w:r>
      <w:r>
        <w:rPr>
          <w:rtl/>
        </w:rPr>
        <w:t xml:space="preserve"> ـ </w:t>
      </w:r>
      <w:r w:rsidRPr="008125C8">
        <w:rPr>
          <w:rtl/>
        </w:rPr>
        <w:t xml:space="preserve">عبد الله بن المغيرة بن أبى بردة الكنانىّ الإفريقى : فى أهل إفريقية </w:t>
      </w:r>
      <w:r w:rsidRPr="0015452C">
        <w:rPr>
          <w:rStyle w:val="libFootnotenumChar"/>
          <w:rtl/>
        </w:rPr>
        <w:t>(9)</w:t>
      </w:r>
      <w:r w:rsidRPr="008125C8">
        <w:rPr>
          <w:rtl/>
        </w:rPr>
        <w:t xml:space="preserve"> ، ولم يتكلم فيه بشىء </w:t>
      </w:r>
      <w:r w:rsidRPr="0015452C">
        <w:rPr>
          <w:rStyle w:val="libFootnotenumChar"/>
          <w:rtl/>
        </w:rPr>
        <w:t>(10)</w:t>
      </w:r>
      <w:r>
        <w:rPr>
          <w:rtl/>
        </w:rPr>
        <w:t>.</w:t>
      </w:r>
    </w:p>
    <w:p w:rsidR="0036165F" w:rsidRPr="008125C8" w:rsidRDefault="0036165F" w:rsidP="00AB1DDF">
      <w:pPr>
        <w:pStyle w:val="libLine"/>
        <w:rPr>
          <w:rtl/>
        </w:rPr>
      </w:pPr>
      <w:r w:rsidRPr="008125C8">
        <w:rPr>
          <w:rtl/>
        </w:rPr>
        <w:t>__________________</w:t>
      </w:r>
    </w:p>
    <w:p w:rsidR="0036165F" w:rsidRPr="008125C8" w:rsidRDefault="0036165F" w:rsidP="0015452C">
      <w:pPr>
        <w:pStyle w:val="libFootnote0"/>
        <w:rPr>
          <w:rtl/>
        </w:rPr>
      </w:pPr>
      <w:r>
        <w:rPr>
          <w:rtl/>
        </w:rPr>
        <w:t>(</w:t>
      </w:r>
      <w:r w:rsidRPr="008125C8">
        <w:rPr>
          <w:rtl/>
        </w:rPr>
        <w:t xml:space="preserve">1) تاريخ بغداد 10 / 81 </w:t>
      </w:r>
      <w:r>
        <w:rPr>
          <w:rtl/>
        </w:rPr>
        <w:t>(</w:t>
      </w:r>
      <w:r w:rsidRPr="008125C8">
        <w:rPr>
          <w:rtl/>
        </w:rPr>
        <w:t>بسند الخطيب البغدادى ، إلى ابن مسرور ، ثنا أبو سعيد بن يونس ، قال</w:t>
      </w:r>
      <w:r>
        <w:rPr>
          <w:rtl/>
        </w:rPr>
        <w:t>).</w:t>
      </w:r>
    </w:p>
    <w:p w:rsidR="0036165F" w:rsidRPr="008125C8" w:rsidRDefault="0036165F" w:rsidP="0015452C">
      <w:pPr>
        <w:pStyle w:val="libFootnote0"/>
        <w:rPr>
          <w:rtl/>
        </w:rPr>
      </w:pPr>
      <w:r>
        <w:rPr>
          <w:rtl/>
        </w:rPr>
        <w:t>(</w:t>
      </w:r>
      <w:r w:rsidRPr="008125C8">
        <w:rPr>
          <w:rtl/>
        </w:rPr>
        <w:t xml:space="preserve">2) كذا ورد فى </w:t>
      </w:r>
      <w:r>
        <w:rPr>
          <w:rtl/>
        </w:rPr>
        <w:t>(</w:t>
      </w:r>
      <w:r w:rsidRPr="008125C8">
        <w:rPr>
          <w:rtl/>
        </w:rPr>
        <w:t>الإكمال</w:t>
      </w:r>
      <w:r>
        <w:rPr>
          <w:rtl/>
        </w:rPr>
        <w:t>)</w:t>
      </w:r>
      <w:r w:rsidRPr="008125C8">
        <w:rPr>
          <w:rtl/>
        </w:rPr>
        <w:t xml:space="preserve"> 2 / 28 ، والجذوة 1 / 390 ، والبغية ص 330. وفى </w:t>
      </w:r>
      <w:r>
        <w:rPr>
          <w:rtl/>
        </w:rPr>
        <w:t>(</w:t>
      </w:r>
      <w:r w:rsidRPr="008125C8">
        <w:rPr>
          <w:rtl/>
        </w:rPr>
        <w:t>تاريخ ابن الفرضى ، ط. الخانجى</w:t>
      </w:r>
      <w:r>
        <w:rPr>
          <w:rtl/>
        </w:rPr>
        <w:t>)</w:t>
      </w:r>
      <w:r w:rsidRPr="008125C8">
        <w:rPr>
          <w:rtl/>
        </w:rPr>
        <w:t xml:space="preserve"> 1 / 262 : حرفت الكلمة إلى </w:t>
      </w:r>
      <w:r>
        <w:rPr>
          <w:rtl/>
        </w:rPr>
        <w:t>(</w:t>
      </w:r>
      <w:r w:rsidRPr="008125C8">
        <w:rPr>
          <w:rtl/>
        </w:rPr>
        <w:t>حسين</w:t>
      </w:r>
      <w:r>
        <w:rPr>
          <w:rtl/>
        </w:rPr>
        <w:t>).</w:t>
      </w:r>
    </w:p>
    <w:p w:rsidR="0036165F" w:rsidRPr="008125C8" w:rsidRDefault="0036165F" w:rsidP="0015452C">
      <w:pPr>
        <w:pStyle w:val="libFootnote0"/>
        <w:rPr>
          <w:rtl/>
        </w:rPr>
      </w:pPr>
      <w:r>
        <w:rPr>
          <w:rtl/>
        </w:rPr>
        <w:t>(</w:t>
      </w:r>
      <w:r w:rsidRPr="008125C8">
        <w:rPr>
          <w:rtl/>
        </w:rPr>
        <w:t xml:space="preserve">3) الإكمال 2 / 28 </w:t>
      </w:r>
      <w:r>
        <w:rPr>
          <w:rtl/>
        </w:rPr>
        <w:t>(</w:t>
      </w:r>
      <w:r w:rsidRPr="008125C8">
        <w:rPr>
          <w:rtl/>
        </w:rPr>
        <w:t>ولم يذكر لقب الليثى</w:t>
      </w:r>
      <w:r>
        <w:rPr>
          <w:rtl/>
        </w:rPr>
        <w:t>)</w:t>
      </w:r>
      <w:r w:rsidRPr="008125C8">
        <w:rPr>
          <w:rtl/>
        </w:rPr>
        <w:t xml:space="preserve"> ، والجذوة 1 / 390 ، والبغية ص 330.</w:t>
      </w:r>
    </w:p>
    <w:p w:rsidR="0036165F" w:rsidRPr="008125C8" w:rsidRDefault="0036165F" w:rsidP="0015452C">
      <w:pPr>
        <w:pStyle w:val="libFootnote0"/>
        <w:rPr>
          <w:rtl/>
        </w:rPr>
      </w:pPr>
      <w:r>
        <w:rPr>
          <w:rtl/>
        </w:rPr>
        <w:t>(</w:t>
      </w:r>
      <w:r w:rsidRPr="008125C8">
        <w:rPr>
          <w:rtl/>
        </w:rPr>
        <w:t xml:space="preserve">4) الجذوة 1 / 390 </w:t>
      </w:r>
      <w:r>
        <w:rPr>
          <w:rtl/>
        </w:rPr>
        <w:t>(</w:t>
      </w:r>
      <w:r w:rsidRPr="008125C8">
        <w:rPr>
          <w:rtl/>
        </w:rPr>
        <w:t>كتب عنه أبو سعيد بن يونس بمصر ، قال</w:t>
      </w:r>
      <w:r>
        <w:rPr>
          <w:rtl/>
        </w:rPr>
        <w:t>)</w:t>
      </w:r>
      <w:r w:rsidRPr="008125C8">
        <w:rPr>
          <w:rtl/>
        </w:rPr>
        <w:t xml:space="preserve"> ، والبغية ص 330 </w:t>
      </w:r>
      <w:r>
        <w:rPr>
          <w:rtl/>
        </w:rPr>
        <w:t>(</w:t>
      </w:r>
      <w:r w:rsidRPr="008125C8">
        <w:rPr>
          <w:rtl/>
        </w:rPr>
        <w:t>شرحه</w:t>
      </w:r>
      <w:r>
        <w:rPr>
          <w:rtl/>
        </w:rPr>
        <w:t>).</w:t>
      </w:r>
    </w:p>
    <w:p w:rsidR="0036165F" w:rsidRPr="008125C8" w:rsidRDefault="0036165F" w:rsidP="0015452C">
      <w:pPr>
        <w:pStyle w:val="libFootnote0"/>
        <w:rPr>
          <w:rtl/>
        </w:rPr>
      </w:pPr>
      <w:r>
        <w:rPr>
          <w:rtl/>
        </w:rPr>
        <w:t>(</w:t>
      </w:r>
      <w:r w:rsidRPr="008125C8">
        <w:rPr>
          <w:rtl/>
        </w:rPr>
        <w:t xml:space="preserve">5) الإكمال 2 / 28 </w:t>
      </w:r>
      <w:r>
        <w:rPr>
          <w:rtl/>
        </w:rPr>
        <w:t>(</w:t>
      </w:r>
      <w:r w:rsidRPr="008125C8">
        <w:rPr>
          <w:rtl/>
        </w:rPr>
        <w:t xml:space="preserve">نسبه إلى ابن يونس دون أن يسبق النص بلفظة «يقال» ، والجذوة 1 / 390 </w:t>
      </w:r>
      <w:r>
        <w:rPr>
          <w:rtl/>
        </w:rPr>
        <w:t>(</w:t>
      </w:r>
      <w:r w:rsidRPr="008125C8">
        <w:rPr>
          <w:rtl/>
        </w:rPr>
        <w:t>وفى موضوع آخر عنه</w:t>
      </w:r>
      <w:r>
        <w:rPr>
          <w:rtl/>
        </w:rPr>
        <w:t>)</w:t>
      </w:r>
      <w:r w:rsidRPr="008125C8">
        <w:rPr>
          <w:rtl/>
        </w:rPr>
        <w:t xml:space="preserve"> ، والبغية ص 330 </w:t>
      </w:r>
      <w:r>
        <w:rPr>
          <w:rtl/>
        </w:rPr>
        <w:t>(</w:t>
      </w:r>
      <w:r w:rsidRPr="008125C8">
        <w:rPr>
          <w:rtl/>
        </w:rPr>
        <w:t>شرحه</w:t>
      </w:r>
      <w:r>
        <w:rPr>
          <w:rtl/>
        </w:rPr>
        <w:t>).</w:t>
      </w:r>
    </w:p>
    <w:p w:rsidR="0036165F" w:rsidRPr="008125C8" w:rsidRDefault="0036165F" w:rsidP="0015452C">
      <w:pPr>
        <w:pStyle w:val="libFootnote0"/>
        <w:rPr>
          <w:rtl/>
        </w:rPr>
      </w:pPr>
      <w:r>
        <w:rPr>
          <w:rtl/>
        </w:rPr>
        <w:t>(</w:t>
      </w:r>
      <w:r w:rsidRPr="008125C8">
        <w:rPr>
          <w:rtl/>
        </w:rPr>
        <w:t>6) ميزان الاعتدال 2 / 487.</w:t>
      </w:r>
    </w:p>
    <w:p w:rsidR="0036165F" w:rsidRPr="008125C8" w:rsidRDefault="0036165F" w:rsidP="0015452C">
      <w:pPr>
        <w:pStyle w:val="libFootnote0"/>
        <w:rPr>
          <w:rtl/>
        </w:rPr>
      </w:pPr>
      <w:r>
        <w:rPr>
          <w:rtl/>
        </w:rPr>
        <w:t>(</w:t>
      </w:r>
      <w:r w:rsidRPr="008125C8">
        <w:rPr>
          <w:rtl/>
        </w:rPr>
        <w:t xml:space="preserve">7) تاريخ الإسلام 14 / 219 </w:t>
      </w:r>
      <w:r>
        <w:rPr>
          <w:rtl/>
        </w:rPr>
        <w:t>(</w:t>
      </w:r>
      <w:r w:rsidRPr="008125C8">
        <w:rPr>
          <w:rtl/>
        </w:rPr>
        <w:t>قال ابن يونس</w:t>
      </w:r>
      <w:r>
        <w:rPr>
          <w:rtl/>
        </w:rPr>
        <w:t>).</w:t>
      </w:r>
    </w:p>
    <w:p w:rsidR="0036165F" w:rsidRPr="008125C8" w:rsidRDefault="0036165F" w:rsidP="0015452C">
      <w:pPr>
        <w:pStyle w:val="libFootnote0"/>
        <w:rPr>
          <w:rtl/>
        </w:rPr>
      </w:pPr>
      <w:r>
        <w:rPr>
          <w:rtl/>
        </w:rPr>
        <w:t>(</w:t>
      </w:r>
      <w:r w:rsidRPr="008125C8">
        <w:rPr>
          <w:rtl/>
        </w:rPr>
        <w:t xml:space="preserve">8) ذيل ميزان الاعتدال ص 235 </w:t>
      </w:r>
      <w:r>
        <w:rPr>
          <w:rtl/>
        </w:rPr>
        <w:t>(</w:t>
      </w:r>
      <w:r w:rsidRPr="008125C8">
        <w:rPr>
          <w:rtl/>
        </w:rPr>
        <w:t>طبعة 1987 م</w:t>
      </w:r>
      <w:r>
        <w:rPr>
          <w:rtl/>
        </w:rPr>
        <w:t>).</w:t>
      </w:r>
    </w:p>
    <w:p w:rsidR="0036165F" w:rsidRPr="008125C8" w:rsidRDefault="0036165F" w:rsidP="0015452C">
      <w:pPr>
        <w:pStyle w:val="libFootnote0"/>
        <w:rPr>
          <w:rtl/>
        </w:rPr>
      </w:pPr>
      <w:r>
        <w:rPr>
          <w:rtl/>
        </w:rPr>
        <w:t>(</w:t>
      </w:r>
      <w:r w:rsidRPr="008125C8">
        <w:rPr>
          <w:rtl/>
        </w:rPr>
        <w:t xml:space="preserve">9) تكملة كتاب الصلة ، لابن الأبار ج 2 ص 772 </w:t>
      </w:r>
      <w:r>
        <w:rPr>
          <w:rtl/>
        </w:rPr>
        <w:t>(</w:t>
      </w:r>
      <w:r w:rsidRPr="008125C8">
        <w:rPr>
          <w:rtl/>
        </w:rPr>
        <w:t>ط. الحسينى</w:t>
      </w:r>
      <w:r>
        <w:rPr>
          <w:rtl/>
        </w:rPr>
        <w:t>).</w:t>
      </w:r>
      <w:r w:rsidRPr="008125C8">
        <w:rPr>
          <w:rtl/>
        </w:rPr>
        <w:t xml:space="preserve"> </w:t>
      </w:r>
      <w:r>
        <w:rPr>
          <w:rtl/>
        </w:rPr>
        <w:t>(</w:t>
      </w:r>
      <w:r w:rsidRPr="008125C8">
        <w:rPr>
          <w:rtl/>
        </w:rPr>
        <w:t>ذكره أبو سعيد بن يونس فى أهل إفريقية ، وهو الأصح</w:t>
      </w:r>
      <w:r>
        <w:rPr>
          <w:rtl/>
        </w:rPr>
        <w:t>).</w:t>
      </w:r>
    </w:p>
    <w:p w:rsidR="0036165F" w:rsidRDefault="0036165F" w:rsidP="0015452C">
      <w:pPr>
        <w:pStyle w:val="libFootnote0"/>
        <w:rPr>
          <w:rtl/>
        </w:rPr>
      </w:pPr>
      <w:r w:rsidRPr="00446EE9">
        <w:rPr>
          <w:rtl/>
        </w:rPr>
        <w:t xml:space="preserve">(10) ذيل ميزان الاعتدال ، للعراقى </w:t>
      </w:r>
      <w:r>
        <w:rPr>
          <w:rtl/>
        </w:rPr>
        <w:t>(</w:t>
      </w:r>
      <w:r w:rsidRPr="00446EE9">
        <w:rPr>
          <w:rtl/>
        </w:rPr>
        <w:t>ط. 1987</w:t>
      </w:r>
      <w:r>
        <w:rPr>
          <w:rtl/>
        </w:rPr>
        <w:t>)</w:t>
      </w:r>
      <w:r w:rsidRPr="00446EE9">
        <w:rPr>
          <w:rtl/>
        </w:rPr>
        <w:t xml:space="preserve"> ، ص 237 </w:t>
      </w:r>
      <w:r>
        <w:rPr>
          <w:rtl/>
        </w:rPr>
        <w:t>(</w:t>
      </w:r>
      <w:r w:rsidRPr="00446EE9">
        <w:rPr>
          <w:rtl/>
        </w:rPr>
        <w:t>ذكره ابن يونس فى تاريخ مصر</w:t>
      </w:r>
      <w:r>
        <w:rPr>
          <w:rtl/>
        </w:rPr>
        <w:t>).</w:t>
      </w:r>
      <w:r w:rsidRPr="00446EE9">
        <w:rPr>
          <w:rFonts w:hint="cs"/>
          <w:rtl/>
        </w:rPr>
        <w:t xml:space="preserve"> </w:t>
      </w:r>
      <w:r w:rsidRPr="00446EE9">
        <w:rPr>
          <w:rtl/>
        </w:rPr>
        <w:t xml:space="preserve">والصواب : فى </w:t>
      </w:r>
      <w:r>
        <w:rPr>
          <w:rtl/>
        </w:rPr>
        <w:t>(</w:t>
      </w:r>
      <w:r w:rsidRPr="00446EE9">
        <w:rPr>
          <w:rtl/>
        </w:rPr>
        <w:t>تاريخ الغرباء</w:t>
      </w:r>
      <w:r>
        <w:rPr>
          <w:rtl/>
        </w:rPr>
        <w:t>)</w:t>
      </w:r>
      <w:r w:rsidRPr="00446EE9">
        <w:rPr>
          <w:rtl/>
        </w:rPr>
        <w:t xml:space="preserve"> ، وأضاف العراقى قائلا : روى عن الثورى. روى عنه يحيى بن سعيد الأنصارى ، وعبد الرحمن بن زياد بن أنعم الإفريقى ، والمقدام بن داود. وحدّث بمصر عن عبد العزيز بن أبى روّاد. هذا ، وقد ترجم المالكى لوالد المترجم له </w:t>
      </w:r>
      <w:r>
        <w:rPr>
          <w:rtl/>
        </w:rPr>
        <w:t>(</w:t>
      </w:r>
      <w:r w:rsidRPr="00446EE9">
        <w:rPr>
          <w:rtl/>
        </w:rPr>
        <w:t>المغيرة بن أبى بردة</w:t>
      </w:r>
      <w:r>
        <w:rPr>
          <w:rtl/>
        </w:rPr>
        <w:t>)</w:t>
      </w:r>
    </w:p>
    <w:p w:rsidR="0036165F" w:rsidRPr="008125C8" w:rsidRDefault="0036165F" w:rsidP="00791E39">
      <w:pPr>
        <w:pStyle w:val="libNormal"/>
        <w:rPr>
          <w:rtl/>
        </w:rPr>
      </w:pPr>
      <w:r>
        <w:rPr>
          <w:rtl/>
        </w:rPr>
        <w:br w:type="page"/>
      </w:r>
      <w:r w:rsidRPr="008125C8">
        <w:rPr>
          <w:rtl/>
        </w:rPr>
        <w:lastRenderedPageBreak/>
        <w:t>296</w:t>
      </w:r>
      <w:r>
        <w:rPr>
          <w:rtl/>
        </w:rPr>
        <w:t xml:space="preserve"> ـ </w:t>
      </w:r>
      <w:r w:rsidRPr="008125C8">
        <w:rPr>
          <w:rtl/>
        </w:rPr>
        <w:t xml:space="preserve">عبد الله بن أبى النعمان : قاضى سرقسطة. من أهل العلم والفضل. توفى سنة خمس وسبعين ومائتين </w:t>
      </w:r>
      <w:r w:rsidRPr="0015452C">
        <w:rPr>
          <w:rStyle w:val="libFootnotenumChar"/>
          <w:rtl/>
        </w:rPr>
        <w:t>(1)</w:t>
      </w:r>
      <w:r>
        <w:rPr>
          <w:rtl/>
        </w:rPr>
        <w:t>.</w:t>
      </w:r>
    </w:p>
    <w:p w:rsidR="0036165F" w:rsidRPr="008125C8" w:rsidRDefault="0036165F" w:rsidP="00791E39">
      <w:pPr>
        <w:pStyle w:val="libNormal"/>
        <w:rPr>
          <w:rtl/>
        </w:rPr>
      </w:pPr>
      <w:r w:rsidRPr="008125C8">
        <w:rPr>
          <w:rtl/>
        </w:rPr>
        <w:t>297</w:t>
      </w:r>
      <w:r>
        <w:rPr>
          <w:rtl/>
        </w:rPr>
        <w:t xml:space="preserve"> ـ </w:t>
      </w:r>
      <w:r w:rsidRPr="008125C8">
        <w:rPr>
          <w:rtl/>
        </w:rPr>
        <w:t>عبد الله بن هذيل بن قضاعة بن قانص</w:t>
      </w:r>
      <w:r>
        <w:rPr>
          <w:rtl/>
        </w:rPr>
        <w:t xml:space="preserve"> ـ </w:t>
      </w:r>
      <w:r w:rsidRPr="008125C8">
        <w:rPr>
          <w:rtl/>
        </w:rPr>
        <w:t>وقيل : فايض</w:t>
      </w:r>
      <w:r>
        <w:rPr>
          <w:rtl/>
        </w:rPr>
        <w:t xml:space="preserve"> ـ </w:t>
      </w:r>
      <w:r w:rsidRPr="008125C8">
        <w:rPr>
          <w:rtl/>
        </w:rPr>
        <w:t>بن شعيب الكنانى :</w:t>
      </w:r>
      <w:r>
        <w:rPr>
          <w:rFonts w:hint="cs"/>
          <w:rtl/>
        </w:rPr>
        <w:t xml:space="preserve"> </w:t>
      </w:r>
      <w:r w:rsidRPr="008125C8">
        <w:rPr>
          <w:rtl/>
        </w:rPr>
        <w:t xml:space="preserve">أندلسى </w:t>
      </w:r>
      <w:r w:rsidRPr="0015452C">
        <w:rPr>
          <w:rStyle w:val="libFootnotenumChar"/>
          <w:rtl/>
        </w:rPr>
        <w:t>(2)</w:t>
      </w:r>
      <w:r>
        <w:rPr>
          <w:rtl/>
        </w:rPr>
        <w:t>.</w:t>
      </w:r>
    </w:p>
    <w:p w:rsidR="0036165F" w:rsidRPr="008125C8" w:rsidRDefault="0036165F" w:rsidP="00791E39">
      <w:pPr>
        <w:pStyle w:val="libNormal"/>
        <w:rPr>
          <w:rtl/>
        </w:rPr>
      </w:pPr>
      <w:r w:rsidRPr="008125C8">
        <w:rPr>
          <w:rtl/>
        </w:rPr>
        <w:t>298</w:t>
      </w:r>
      <w:r>
        <w:rPr>
          <w:rtl/>
        </w:rPr>
        <w:t xml:space="preserve"> ـ </w:t>
      </w:r>
      <w:r w:rsidRPr="008125C8">
        <w:rPr>
          <w:rtl/>
        </w:rPr>
        <w:t xml:space="preserve">عبد الله بن أبى الوليد </w:t>
      </w:r>
      <w:r w:rsidRPr="0015452C">
        <w:rPr>
          <w:rStyle w:val="libFootnotenumChar"/>
          <w:rtl/>
        </w:rPr>
        <w:t>(3)</w:t>
      </w:r>
      <w:r w:rsidRPr="008125C8">
        <w:rPr>
          <w:rtl/>
        </w:rPr>
        <w:t xml:space="preserve"> : أندلسى ، سمع محمد بن سحنون ، وأحمد بن عبد الله بن صالح </w:t>
      </w:r>
      <w:r w:rsidRPr="0015452C">
        <w:rPr>
          <w:rStyle w:val="libFootnotenumChar"/>
          <w:rtl/>
        </w:rPr>
        <w:t>(4)</w:t>
      </w:r>
      <w:r>
        <w:rPr>
          <w:rtl/>
        </w:rPr>
        <w:t>.</w:t>
      </w:r>
      <w:r w:rsidRPr="008125C8">
        <w:rPr>
          <w:rtl/>
        </w:rPr>
        <w:t xml:space="preserve"> مات بالأندلس قريبا من سنة عشر وثلاثمائة </w:t>
      </w:r>
      <w:r w:rsidRPr="0015452C">
        <w:rPr>
          <w:rStyle w:val="libFootnotenumChar"/>
          <w:rtl/>
        </w:rPr>
        <w:t>(5)</w:t>
      </w:r>
      <w:r>
        <w:rPr>
          <w:rtl/>
        </w:rPr>
        <w:t>.</w:t>
      </w:r>
    </w:p>
    <w:p w:rsidR="0036165F" w:rsidRPr="008125C8" w:rsidRDefault="0036165F" w:rsidP="00AB1DDF">
      <w:pPr>
        <w:pStyle w:val="libLine"/>
        <w:rPr>
          <w:rtl/>
        </w:rPr>
      </w:pPr>
      <w:r w:rsidRPr="008125C8">
        <w:rPr>
          <w:rtl/>
        </w:rPr>
        <w:t>__________________</w:t>
      </w:r>
    </w:p>
    <w:p w:rsidR="0036165F" w:rsidRPr="00446EE9" w:rsidRDefault="0036165F" w:rsidP="0015452C">
      <w:pPr>
        <w:pStyle w:val="libFootnote0"/>
        <w:rPr>
          <w:rtl/>
        </w:rPr>
      </w:pPr>
      <w:r w:rsidRPr="00446EE9">
        <w:rPr>
          <w:rtl/>
        </w:rPr>
        <w:t xml:space="preserve">فى </w:t>
      </w:r>
      <w:r>
        <w:rPr>
          <w:rtl/>
        </w:rPr>
        <w:t>(</w:t>
      </w:r>
      <w:r w:rsidRPr="00446EE9">
        <w:rPr>
          <w:rtl/>
        </w:rPr>
        <w:t>رياض النفوس ، ط. بيروت</w:t>
      </w:r>
      <w:r>
        <w:rPr>
          <w:rtl/>
        </w:rPr>
        <w:t>)</w:t>
      </w:r>
      <w:r w:rsidRPr="00446EE9">
        <w:rPr>
          <w:rtl/>
        </w:rPr>
        <w:t xml:space="preserve"> 1 / 124</w:t>
      </w:r>
      <w:r>
        <w:rPr>
          <w:rtl/>
        </w:rPr>
        <w:t xml:space="preserve"> ـ </w:t>
      </w:r>
      <w:r w:rsidRPr="00446EE9">
        <w:rPr>
          <w:rtl/>
        </w:rPr>
        <w:t xml:space="preserve">125 ، فقال : غزا مع موسى بن نصير المغرب والأندلس ، وشارك من قبل فى غزو </w:t>
      </w:r>
      <w:r>
        <w:rPr>
          <w:rtl/>
        </w:rPr>
        <w:t>(</w:t>
      </w:r>
      <w:r w:rsidRPr="00446EE9">
        <w:rPr>
          <w:rtl/>
        </w:rPr>
        <w:t>القسطنطينية</w:t>
      </w:r>
      <w:r>
        <w:rPr>
          <w:rtl/>
        </w:rPr>
        <w:t>)</w:t>
      </w:r>
      <w:r w:rsidRPr="00446EE9">
        <w:rPr>
          <w:rtl/>
        </w:rPr>
        <w:t xml:space="preserve"> ، ورفض ولاية إفريقية بعد مقتل </w:t>
      </w:r>
      <w:r>
        <w:rPr>
          <w:rtl/>
        </w:rPr>
        <w:t>(</w:t>
      </w:r>
      <w:r w:rsidRPr="00446EE9">
        <w:rPr>
          <w:rtl/>
        </w:rPr>
        <w:t>يزيد بن أبى مسلم</w:t>
      </w:r>
      <w:r>
        <w:rPr>
          <w:rtl/>
        </w:rPr>
        <w:t>)</w:t>
      </w:r>
      <w:r w:rsidRPr="00446EE9">
        <w:rPr>
          <w:rtl/>
        </w:rPr>
        <w:t xml:space="preserve"> ، مؤثرا السلامة. وترجم</w:t>
      </w:r>
      <w:r>
        <w:rPr>
          <w:rtl/>
        </w:rPr>
        <w:t xml:space="preserve"> ـ </w:t>
      </w:r>
      <w:r w:rsidRPr="00446EE9">
        <w:rPr>
          <w:rtl/>
        </w:rPr>
        <w:t>كذلك</w:t>
      </w:r>
      <w:r>
        <w:rPr>
          <w:rtl/>
        </w:rPr>
        <w:t xml:space="preserve"> ـ </w:t>
      </w:r>
      <w:r w:rsidRPr="00446EE9">
        <w:rPr>
          <w:rtl/>
        </w:rPr>
        <w:t xml:space="preserve">لابنه </w:t>
      </w:r>
      <w:r>
        <w:rPr>
          <w:rtl/>
        </w:rPr>
        <w:t>(</w:t>
      </w:r>
      <w:r w:rsidRPr="00446EE9">
        <w:rPr>
          <w:rtl/>
        </w:rPr>
        <w:t>المترجم له هنا</w:t>
      </w:r>
      <w:r>
        <w:rPr>
          <w:rtl/>
        </w:rPr>
        <w:t>)</w:t>
      </w:r>
      <w:r w:rsidRPr="00446EE9">
        <w:rPr>
          <w:rtl/>
        </w:rPr>
        <w:t xml:space="preserve"> فى </w:t>
      </w:r>
      <w:r>
        <w:rPr>
          <w:rtl/>
        </w:rPr>
        <w:t>(</w:t>
      </w:r>
      <w:r w:rsidRPr="00446EE9">
        <w:rPr>
          <w:rtl/>
        </w:rPr>
        <w:t>المصدر نفسه</w:t>
      </w:r>
      <w:r>
        <w:rPr>
          <w:rtl/>
        </w:rPr>
        <w:t>)</w:t>
      </w:r>
      <w:r w:rsidRPr="00446EE9">
        <w:rPr>
          <w:rtl/>
        </w:rPr>
        <w:t xml:space="preserve"> ص 126</w:t>
      </w:r>
      <w:r>
        <w:rPr>
          <w:rtl/>
        </w:rPr>
        <w:t xml:space="preserve"> ـ </w:t>
      </w:r>
      <w:r w:rsidRPr="00446EE9">
        <w:rPr>
          <w:rtl/>
        </w:rPr>
        <w:t>127</w:t>
      </w:r>
      <w:r>
        <w:rPr>
          <w:rtl/>
        </w:rPr>
        <w:t>)</w:t>
      </w:r>
      <w:r w:rsidRPr="00446EE9">
        <w:rPr>
          <w:rtl/>
        </w:rPr>
        <w:t xml:space="preserve"> ، وذكر أنه سكن القيروان ، وولاه عمر بن عبد العزيز قضاءها ؛ لمّا صح عنده من فضله ، وذلك سنة 99 ه‍</w:t>
      </w:r>
      <w:r>
        <w:rPr>
          <w:rtl/>
        </w:rPr>
        <w:t>.</w:t>
      </w:r>
    </w:p>
    <w:p w:rsidR="0036165F" w:rsidRPr="008125C8" w:rsidRDefault="0036165F" w:rsidP="0015452C">
      <w:pPr>
        <w:pStyle w:val="libFootnote0"/>
        <w:rPr>
          <w:rtl/>
        </w:rPr>
      </w:pPr>
      <w:r>
        <w:rPr>
          <w:rtl/>
        </w:rPr>
        <w:t>(</w:t>
      </w:r>
      <w:r w:rsidRPr="008125C8">
        <w:rPr>
          <w:rtl/>
        </w:rPr>
        <w:t xml:space="preserve">1) تاريخ ابن الفرضى </w:t>
      </w:r>
      <w:r>
        <w:rPr>
          <w:rtl/>
        </w:rPr>
        <w:t>(</w:t>
      </w:r>
      <w:r w:rsidRPr="008125C8">
        <w:rPr>
          <w:rtl/>
        </w:rPr>
        <w:t>ط. الخانجى</w:t>
      </w:r>
      <w:r>
        <w:rPr>
          <w:rtl/>
        </w:rPr>
        <w:t>)</w:t>
      </w:r>
      <w:r w:rsidRPr="008125C8">
        <w:rPr>
          <w:rtl/>
        </w:rPr>
        <w:t xml:space="preserve"> : 1 / 254 </w:t>
      </w:r>
      <w:r>
        <w:rPr>
          <w:rtl/>
        </w:rPr>
        <w:t>(</w:t>
      </w:r>
      <w:r w:rsidRPr="008125C8">
        <w:rPr>
          <w:rtl/>
        </w:rPr>
        <w:t>قال أبو سعيد</w:t>
      </w:r>
      <w:r>
        <w:rPr>
          <w:rtl/>
        </w:rPr>
        <w:t>)</w:t>
      </w:r>
      <w:r w:rsidRPr="008125C8">
        <w:rPr>
          <w:rtl/>
        </w:rPr>
        <w:t xml:space="preserve"> ، والجذوة 2 / 419 </w:t>
      </w:r>
      <w:r>
        <w:rPr>
          <w:rtl/>
        </w:rPr>
        <w:t>(</w:t>
      </w:r>
      <w:r w:rsidRPr="008125C8">
        <w:rPr>
          <w:rtl/>
        </w:rPr>
        <w:t>ولم تنسب لابن يونس</w:t>
      </w:r>
      <w:r>
        <w:rPr>
          <w:rtl/>
        </w:rPr>
        <w:t>)</w:t>
      </w:r>
      <w:r w:rsidRPr="008125C8">
        <w:rPr>
          <w:rtl/>
        </w:rPr>
        <w:t xml:space="preserve"> ، والبغية 351 </w:t>
      </w:r>
      <w:r>
        <w:rPr>
          <w:rtl/>
        </w:rPr>
        <w:t>(</w:t>
      </w:r>
      <w:r w:rsidRPr="008125C8">
        <w:rPr>
          <w:rtl/>
        </w:rPr>
        <w:t>شرحه</w:t>
      </w:r>
      <w:r>
        <w:rPr>
          <w:rtl/>
        </w:rPr>
        <w:t>).</w:t>
      </w:r>
      <w:r w:rsidRPr="008125C8">
        <w:rPr>
          <w:rtl/>
        </w:rPr>
        <w:t xml:space="preserve"> هذا ، وقد أورد ابن الفرضى رواية أخرى ، عن خالد بن سعد ، فى تاريخ وفاة المترجم له </w:t>
      </w:r>
      <w:r>
        <w:rPr>
          <w:rtl/>
        </w:rPr>
        <w:t>(</w:t>
      </w:r>
      <w:r w:rsidRPr="008125C8">
        <w:rPr>
          <w:rtl/>
        </w:rPr>
        <w:t>سنة 265 ه‍</w:t>
      </w:r>
      <w:r>
        <w:rPr>
          <w:rtl/>
        </w:rPr>
        <w:t>).</w:t>
      </w:r>
      <w:r w:rsidRPr="008125C8">
        <w:rPr>
          <w:rtl/>
        </w:rPr>
        <w:t xml:space="preserve"> </w:t>
      </w:r>
      <w:r>
        <w:rPr>
          <w:rtl/>
        </w:rPr>
        <w:t>(</w:t>
      </w:r>
      <w:r w:rsidRPr="008125C8">
        <w:rPr>
          <w:rtl/>
        </w:rPr>
        <w:t>تاريخ ابن الفرضى ، ط. الخانجى</w:t>
      </w:r>
      <w:r>
        <w:rPr>
          <w:rtl/>
        </w:rPr>
        <w:t>)</w:t>
      </w:r>
      <w:r w:rsidRPr="008125C8">
        <w:rPr>
          <w:rtl/>
        </w:rPr>
        <w:t xml:space="preserve"> 1 / 254.</w:t>
      </w:r>
    </w:p>
    <w:p w:rsidR="0036165F" w:rsidRPr="008125C8" w:rsidRDefault="0036165F" w:rsidP="0015452C">
      <w:pPr>
        <w:pStyle w:val="libFootnote0"/>
        <w:rPr>
          <w:rtl/>
        </w:rPr>
      </w:pPr>
      <w:r>
        <w:rPr>
          <w:rtl/>
        </w:rPr>
        <w:t>(</w:t>
      </w:r>
      <w:r w:rsidRPr="008125C8">
        <w:rPr>
          <w:rtl/>
        </w:rPr>
        <w:t xml:space="preserve">2) الجذوة 2 / 420 </w:t>
      </w:r>
      <w:r>
        <w:rPr>
          <w:rtl/>
        </w:rPr>
        <w:t>(</w:t>
      </w:r>
      <w:r w:rsidRPr="008125C8">
        <w:rPr>
          <w:rtl/>
        </w:rPr>
        <w:t>ذكره أبو سعيد</w:t>
      </w:r>
      <w:r>
        <w:rPr>
          <w:rtl/>
        </w:rPr>
        <w:t>)</w:t>
      </w:r>
      <w:r w:rsidRPr="008125C8">
        <w:rPr>
          <w:rtl/>
        </w:rPr>
        <w:t xml:space="preserve"> ، والبغية ص 352 </w:t>
      </w:r>
      <w:r>
        <w:rPr>
          <w:rtl/>
        </w:rPr>
        <w:t>(</w:t>
      </w:r>
      <w:r w:rsidRPr="008125C8">
        <w:rPr>
          <w:rtl/>
        </w:rPr>
        <w:t>شرحه</w:t>
      </w:r>
      <w:r>
        <w:rPr>
          <w:rtl/>
        </w:rPr>
        <w:t>).</w:t>
      </w:r>
      <w:r w:rsidRPr="008125C8">
        <w:rPr>
          <w:rtl/>
        </w:rPr>
        <w:t xml:space="preserve"> وأضاف ابن الفرضى فى </w:t>
      </w:r>
      <w:r>
        <w:rPr>
          <w:rtl/>
        </w:rPr>
        <w:t>(</w:t>
      </w:r>
      <w:r w:rsidRPr="008125C8">
        <w:rPr>
          <w:rtl/>
        </w:rPr>
        <w:t>تاريخه ، ط. الخانجى</w:t>
      </w:r>
      <w:r>
        <w:rPr>
          <w:rtl/>
        </w:rPr>
        <w:t>)</w:t>
      </w:r>
      <w:r w:rsidRPr="008125C8">
        <w:rPr>
          <w:rtl/>
        </w:rPr>
        <w:t xml:space="preserve"> : 1 / 265 </w:t>
      </w:r>
      <w:r>
        <w:rPr>
          <w:rtl/>
        </w:rPr>
        <w:t>(</w:t>
      </w:r>
      <w:r w:rsidRPr="008125C8">
        <w:rPr>
          <w:rtl/>
        </w:rPr>
        <w:t>دون نسبة إلى ابن يونس</w:t>
      </w:r>
      <w:r>
        <w:rPr>
          <w:rtl/>
        </w:rPr>
        <w:t>)</w:t>
      </w:r>
      <w:r w:rsidRPr="008125C8">
        <w:rPr>
          <w:rtl/>
        </w:rPr>
        <w:t xml:space="preserve"> : أنه من أهل جيّان. سمع ابن وضّاح ، ورحل فسمع محمد بن عبد الله بن عبد الحكم. سكن قرطبة فى الفتنة ، وبها مات </w:t>
      </w:r>
      <w:r>
        <w:rPr>
          <w:rtl/>
        </w:rPr>
        <w:t>(</w:t>
      </w:r>
      <w:r w:rsidRPr="008125C8">
        <w:rPr>
          <w:rtl/>
        </w:rPr>
        <w:t>ذكره محمد بن أحمد</w:t>
      </w:r>
      <w:r>
        <w:rPr>
          <w:rtl/>
        </w:rPr>
        <w:t>).</w:t>
      </w:r>
      <w:r w:rsidRPr="008125C8">
        <w:rPr>
          <w:rtl/>
        </w:rPr>
        <w:t xml:space="preserve"> ولما كان المصدر المذكور ينقل</w:t>
      </w:r>
      <w:r>
        <w:rPr>
          <w:rtl/>
        </w:rPr>
        <w:t xml:space="preserve"> ـ </w:t>
      </w:r>
      <w:r w:rsidRPr="008125C8">
        <w:rPr>
          <w:rtl/>
        </w:rPr>
        <w:t>أحيانا</w:t>
      </w:r>
      <w:r>
        <w:rPr>
          <w:rtl/>
        </w:rPr>
        <w:t xml:space="preserve"> ـ </w:t>
      </w:r>
      <w:r w:rsidRPr="008125C8">
        <w:rPr>
          <w:rtl/>
        </w:rPr>
        <w:t>عن ابن يونس ، فلعل مؤرخنا هو أصل هذه الترجمة الواردة لدى ابن الفرضى ، لكنه لم ينصّ عليه.</w:t>
      </w:r>
    </w:p>
    <w:p w:rsidR="0036165F" w:rsidRPr="00446EE9" w:rsidRDefault="0036165F" w:rsidP="0015452C">
      <w:pPr>
        <w:pStyle w:val="libFootnote0"/>
        <w:rPr>
          <w:rtl/>
        </w:rPr>
      </w:pPr>
      <w:r w:rsidRPr="00446EE9">
        <w:rPr>
          <w:rtl/>
        </w:rPr>
        <w:t xml:space="preserve">(3) نسبه فى </w:t>
      </w:r>
      <w:r>
        <w:rPr>
          <w:rtl/>
        </w:rPr>
        <w:t>(</w:t>
      </w:r>
      <w:r w:rsidRPr="00446EE9">
        <w:rPr>
          <w:rtl/>
        </w:rPr>
        <w:t>تاريخ ابن الفرضى</w:t>
      </w:r>
      <w:r>
        <w:rPr>
          <w:rtl/>
        </w:rPr>
        <w:t xml:space="preserve"> ـ </w:t>
      </w:r>
      <w:r w:rsidRPr="00446EE9">
        <w:rPr>
          <w:rtl/>
        </w:rPr>
        <w:t>ط. الخانجى</w:t>
      </w:r>
      <w:r>
        <w:rPr>
          <w:rtl/>
        </w:rPr>
        <w:t>)</w:t>
      </w:r>
      <w:r w:rsidRPr="00446EE9">
        <w:rPr>
          <w:rtl/>
        </w:rPr>
        <w:t xml:space="preserve"> 1 / 260 هكذا : «عبد الله بن محمد بن أبى الوليد» ، وأضاف : أنه يلقب بالأعرج ، ومن أهل شذونة ، وسكن قرطبة. يكنى أبا محمد.</w:t>
      </w:r>
      <w:r w:rsidRPr="00446EE9">
        <w:rPr>
          <w:rFonts w:hint="cs"/>
          <w:rtl/>
        </w:rPr>
        <w:t xml:space="preserve"> </w:t>
      </w:r>
      <w:r w:rsidRPr="00446EE9">
        <w:rPr>
          <w:rtl/>
        </w:rPr>
        <w:t xml:space="preserve">وذكر الحميدى فى </w:t>
      </w:r>
      <w:r>
        <w:rPr>
          <w:rtl/>
        </w:rPr>
        <w:t>(</w:t>
      </w:r>
      <w:r w:rsidRPr="00446EE9">
        <w:rPr>
          <w:rtl/>
        </w:rPr>
        <w:t>الجذوة</w:t>
      </w:r>
      <w:r>
        <w:rPr>
          <w:rtl/>
        </w:rPr>
        <w:t>)</w:t>
      </w:r>
      <w:r w:rsidRPr="00446EE9">
        <w:rPr>
          <w:rtl/>
        </w:rPr>
        <w:t xml:space="preserve"> 1 / 389 النسب السابق ، دون ذكر لقب </w:t>
      </w:r>
      <w:r>
        <w:rPr>
          <w:rtl/>
        </w:rPr>
        <w:t>(</w:t>
      </w:r>
      <w:r w:rsidRPr="00446EE9">
        <w:rPr>
          <w:rtl/>
        </w:rPr>
        <w:t>الأعرج</w:t>
      </w:r>
      <w:r>
        <w:rPr>
          <w:rtl/>
        </w:rPr>
        <w:t>).</w:t>
      </w:r>
      <w:r w:rsidRPr="00446EE9">
        <w:rPr>
          <w:rtl/>
        </w:rPr>
        <w:t xml:space="preserve"> وقال فى نهاية الترجمة : وقد قيل فيه : </w:t>
      </w:r>
      <w:r>
        <w:rPr>
          <w:rtl/>
        </w:rPr>
        <w:t>(</w:t>
      </w:r>
      <w:r w:rsidRPr="00446EE9">
        <w:rPr>
          <w:rtl/>
        </w:rPr>
        <w:t>عبد الله بن أبى الوليد</w:t>
      </w:r>
      <w:r>
        <w:rPr>
          <w:rtl/>
        </w:rPr>
        <w:t>)</w:t>
      </w:r>
      <w:r w:rsidRPr="00446EE9">
        <w:rPr>
          <w:rtl/>
        </w:rPr>
        <w:t xml:space="preserve"> ، ينسب إلى جده. وقد أعدناه فى موضعه ، ونبّهنا عليه. وفعلا عاد الحميدى ، وترجم له منسوبا إلى جده فى </w:t>
      </w:r>
      <w:r>
        <w:rPr>
          <w:rtl/>
        </w:rPr>
        <w:t>(</w:t>
      </w:r>
      <w:r w:rsidRPr="00446EE9">
        <w:rPr>
          <w:rtl/>
        </w:rPr>
        <w:t>الجذوة</w:t>
      </w:r>
      <w:r>
        <w:rPr>
          <w:rtl/>
        </w:rPr>
        <w:t>)</w:t>
      </w:r>
      <w:r w:rsidRPr="00446EE9">
        <w:rPr>
          <w:rtl/>
        </w:rPr>
        <w:t xml:space="preserve"> 2 / 419</w:t>
      </w:r>
      <w:r>
        <w:rPr>
          <w:rtl/>
        </w:rPr>
        <w:t xml:space="preserve"> ـ </w:t>
      </w:r>
      <w:r w:rsidRPr="00446EE9">
        <w:rPr>
          <w:rtl/>
        </w:rPr>
        <w:t>420.</w:t>
      </w:r>
      <w:r w:rsidRPr="00446EE9">
        <w:rPr>
          <w:rFonts w:hint="cs"/>
          <w:rtl/>
        </w:rPr>
        <w:t xml:space="preserve"> </w:t>
      </w:r>
      <w:r w:rsidRPr="00446EE9">
        <w:rPr>
          <w:rtl/>
        </w:rPr>
        <w:t xml:space="preserve">وسلك المسلك نفسه الضبىّ ، دون نسبة ذلك إلى </w:t>
      </w:r>
      <w:r>
        <w:rPr>
          <w:rtl/>
        </w:rPr>
        <w:t>(</w:t>
      </w:r>
      <w:r w:rsidRPr="00446EE9">
        <w:rPr>
          <w:rtl/>
        </w:rPr>
        <w:t>الحميدى</w:t>
      </w:r>
      <w:r>
        <w:rPr>
          <w:rtl/>
        </w:rPr>
        <w:t>)</w:t>
      </w:r>
      <w:r w:rsidRPr="00446EE9">
        <w:rPr>
          <w:rtl/>
        </w:rPr>
        <w:t xml:space="preserve"> ، وذلك فى </w:t>
      </w:r>
      <w:r>
        <w:rPr>
          <w:rtl/>
        </w:rPr>
        <w:t>(</w:t>
      </w:r>
      <w:r w:rsidRPr="00446EE9">
        <w:rPr>
          <w:rtl/>
        </w:rPr>
        <w:t>البغية</w:t>
      </w:r>
      <w:r>
        <w:rPr>
          <w:rtl/>
        </w:rPr>
        <w:t>)</w:t>
      </w:r>
      <w:r w:rsidRPr="00446EE9">
        <w:rPr>
          <w:rtl/>
        </w:rPr>
        <w:t xml:space="preserve"> ص 330 ، 351. وقد نصّ الحميدى فى </w:t>
      </w:r>
      <w:r>
        <w:rPr>
          <w:rtl/>
        </w:rPr>
        <w:t>(</w:t>
      </w:r>
      <w:r w:rsidRPr="00446EE9">
        <w:rPr>
          <w:rtl/>
        </w:rPr>
        <w:t>الجذوة</w:t>
      </w:r>
      <w:r>
        <w:rPr>
          <w:rtl/>
        </w:rPr>
        <w:t>)</w:t>
      </w:r>
      <w:r w:rsidRPr="00446EE9">
        <w:rPr>
          <w:rtl/>
        </w:rPr>
        <w:t xml:space="preserve"> 2 / 420 ، والضبى فى </w:t>
      </w:r>
      <w:r>
        <w:rPr>
          <w:rtl/>
        </w:rPr>
        <w:t>(</w:t>
      </w:r>
      <w:r w:rsidRPr="00446EE9">
        <w:rPr>
          <w:rtl/>
        </w:rPr>
        <w:t>البغية</w:t>
      </w:r>
      <w:r>
        <w:rPr>
          <w:rtl/>
        </w:rPr>
        <w:t>)</w:t>
      </w:r>
      <w:r w:rsidRPr="00446EE9">
        <w:rPr>
          <w:rtl/>
        </w:rPr>
        <w:t xml:space="preserve"> ص 351 على ما يلى :</w:t>
      </w:r>
      <w:r w:rsidRPr="00446EE9">
        <w:rPr>
          <w:rFonts w:hint="cs"/>
          <w:rtl/>
        </w:rPr>
        <w:t xml:space="preserve"> </w:t>
      </w:r>
      <w:r w:rsidRPr="00446EE9">
        <w:rPr>
          <w:rtl/>
        </w:rPr>
        <w:t xml:space="preserve">وهكذا ذكره أبو سعيد ، فنسبه إلى جده </w:t>
      </w:r>
      <w:r>
        <w:rPr>
          <w:rtl/>
        </w:rPr>
        <w:t>(</w:t>
      </w:r>
      <w:r w:rsidRPr="00446EE9">
        <w:rPr>
          <w:rtl/>
        </w:rPr>
        <w:t>أى : سمّاه عبد الله بن أبى الوليد</w:t>
      </w:r>
      <w:r>
        <w:rPr>
          <w:rtl/>
        </w:rPr>
        <w:t>)</w:t>
      </w:r>
      <w:r w:rsidRPr="00446EE9">
        <w:rPr>
          <w:rtl/>
        </w:rPr>
        <w:t xml:space="preserve"> ، فأسقط اسم أبيه </w:t>
      </w:r>
      <w:r>
        <w:rPr>
          <w:rtl/>
        </w:rPr>
        <w:t>(</w:t>
      </w:r>
      <w:r w:rsidRPr="00446EE9">
        <w:rPr>
          <w:rtl/>
        </w:rPr>
        <w:t>محمد</w:t>
      </w:r>
      <w:r>
        <w:rPr>
          <w:rtl/>
        </w:rPr>
        <w:t>).</w:t>
      </w:r>
      <w:r w:rsidRPr="00446EE9">
        <w:rPr>
          <w:rtl/>
        </w:rPr>
        <w:t xml:space="preserve"> وبناء عليه وضعته وفق ذلك الترتيب فى تراجم </w:t>
      </w:r>
      <w:r>
        <w:rPr>
          <w:rtl/>
        </w:rPr>
        <w:t>(</w:t>
      </w:r>
      <w:r w:rsidRPr="00446EE9">
        <w:rPr>
          <w:rtl/>
        </w:rPr>
        <w:t>الغرباء</w:t>
      </w:r>
      <w:r>
        <w:rPr>
          <w:rtl/>
        </w:rPr>
        <w:t>).</w:t>
      </w:r>
    </w:p>
    <w:p w:rsidR="0036165F" w:rsidRPr="008125C8" w:rsidRDefault="0036165F" w:rsidP="0015452C">
      <w:pPr>
        <w:pStyle w:val="libFootnote0"/>
        <w:rPr>
          <w:rtl/>
        </w:rPr>
      </w:pPr>
      <w:r>
        <w:rPr>
          <w:rtl/>
        </w:rPr>
        <w:t>(</w:t>
      </w:r>
      <w:r w:rsidRPr="008125C8">
        <w:rPr>
          <w:rtl/>
        </w:rPr>
        <w:t xml:space="preserve">4) توسمت تلك المادة نقلا عن : </w:t>
      </w:r>
      <w:r>
        <w:rPr>
          <w:rtl/>
        </w:rPr>
        <w:t>(</w:t>
      </w:r>
      <w:r w:rsidRPr="008125C8">
        <w:rPr>
          <w:rtl/>
        </w:rPr>
        <w:t>الجذوة</w:t>
      </w:r>
      <w:r>
        <w:rPr>
          <w:rtl/>
        </w:rPr>
        <w:t>)</w:t>
      </w:r>
      <w:r w:rsidRPr="008125C8">
        <w:rPr>
          <w:rtl/>
        </w:rPr>
        <w:t xml:space="preserve"> 2 / 419 ، والبغية ص 351 </w:t>
      </w:r>
      <w:r>
        <w:rPr>
          <w:rtl/>
        </w:rPr>
        <w:t>(</w:t>
      </w:r>
      <w:r w:rsidRPr="008125C8">
        <w:rPr>
          <w:rtl/>
        </w:rPr>
        <w:t>ولم يصرّحا بنسبتها إلى ابن يونس ، لكن يغلب على الظن أنها له ، وأغفلا ذكره</w:t>
      </w:r>
      <w:r>
        <w:rPr>
          <w:rtl/>
        </w:rPr>
        <w:t>).</w:t>
      </w:r>
    </w:p>
    <w:p w:rsidR="0036165F" w:rsidRDefault="0036165F" w:rsidP="0015452C">
      <w:pPr>
        <w:pStyle w:val="libFootnote0"/>
        <w:rPr>
          <w:rtl/>
        </w:rPr>
      </w:pPr>
      <w:r w:rsidRPr="00446EE9">
        <w:rPr>
          <w:rtl/>
        </w:rPr>
        <w:t xml:space="preserve">(5) تاريخ ابن الفرضى </w:t>
      </w:r>
      <w:r>
        <w:rPr>
          <w:rtl/>
        </w:rPr>
        <w:t>(</w:t>
      </w:r>
      <w:r w:rsidRPr="00446EE9">
        <w:rPr>
          <w:rtl/>
        </w:rPr>
        <w:t>ط. الخانجى</w:t>
      </w:r>
      <w:r>
        <w:rPr>
          <w:rtl/>
        </w:rPr>
        <w:t>)</w:t>
      </w:r>
      <w:r w:rsidRPr="00446EE9">
        <w:rPr>
          <w:rtl/>
        </w:rPr>
        <w:t xml:space="preserve"> 1 / 261 </w:t>
      </w:r>
      <w:r>
        <w:rPr>
          <w:rtl/>
        </w:rPr>
        <w:t>(</w:t>
      </w:r>
      <w:r w:rsidRPr="00446EE9">
        <w:rPr>
          <w:rtl/>
        </w:rPr>
        <w:t>وفى كتاب أبى سعيد</w:t>
      </w:r>
      <w:r>
        <w:rPr>
          <w:rtl/>
        </w:rPr>
        <w:t>).</w:t>
      </w:r>
      <w:r w:rsidRPr="00446EE9">
        <w:rPr>
          <w:rtl/>
        </w:rPr>
        <w:t xml:space="preserve"> ويلاحظ أنه لم يذكر</w:t>
      </w:r>
    </w:p>
    <w:p w:rsidR="0036165F" w:rsidRPr="008125C8" w:rsidRDefault="0036165F" w:rsidP="00791E39">
      <w:pPr>
        <w:pStyle w:val="libNormal"/>
        <w:rPr>
          <w:rtl/>
        </w:rPr>
      </w:pPr>
      <w:r>
        <w:rPr>
          <w:rtl/>
        </w:rPr>
        <w:br w:type="page"/>
      </w:r>
      <w:r w:rsidRPr="008125C8">
        <w:rPr>
          <w:rtl/>
        </w:rPr>
        <w:lastRenderedPageBreak/>
        <w:t>299</w:t>
      </w:r>
      <w:r>
        <w:rPr>
          <w:rtl/>
        </w:rPr>
        <w:t xml:space="preserve"> ـ </w:t>
      </w:r>
      <w:r w:rsidRPr="008125C8">
        <w:rPr>
          <w:rtl/>
        </w:rPr>
        <w:t xml:space="preserve">عبد الله بن وهبان بن أيوب بن صدقة : يكنى أبا محمد. بغدادى ، قدم مصر ، وأقام بها ، وحدّث ، وتوفى بها فى العشر الأواخر من رجب سنة ثمان وعشرين وثلاثمائة ، وكان ثقة </w:t>
      </w:r>
      <w:r w:rsidRPr="0015452C">
        <w:rPr>
          <w:rStyle w:val="libFootnotenumChar"/>
          <w:rtl/>
        </w:rPr>
        <w:t>(1)</w:t>
      </w:r>
      <w:r>
        <w:rPr>
          <w:rtl/>
        </w:rPr>
        <w:t>.</w:t>
      </w:r>
    </w:p>
    <w:p w:rsidR="0036165F" w:rsidRPr="008125C8" w:rsidRDefault="0036165F" w:rsidP="00791E39">
      <w:pPr>
        <w:pStyle w:val="libNormal"/>
        <w:rPr>
          <w:rtl/>
        </w:rPr>
      </w:pPr>
      <w:r w:rsidRPr="008125C8">
        <w:rPr>
          <w:rtl/>
        </w:rPr>
        <w:t>300</w:t>
      </w:r>
      <w:r>
        <w:rPr>
          <w:rtl/>
        </w:rPr>
        <w:t xml:space="preserve"> ـ </w:t>
      </w:r>
      <w:r w:rsidRPr="008125C8">
        <w:rPr>
          <w:rtl/>
        </w:rPr>
        <w:t xml:space="preserve">عبد الله بن يوسف الكلاعىّ : يعرف ب «التنيسى» ؛ لسكناه تنيس. قدم مصر ، وكتب عنه. توفى بمصر سنة ثمانى عشرة ومائتين ، وكان ثقة حسن الحديث ، وعنده «الموطأ» ، عن مالك ، وعنده مسائل سوى «الموطأ» عن مالك </w:t>
      </w:r>
      <w:r w:rsidRPr="0015452C">
        <w:rPr>
          <w:rStyle w:val="libFootnotenumChar"/>
          <w:rtl/>
        </w:rPr>
        <w:t>(2)</w:t>
      </w:r>
      <w:r>
        <w:rPr>
          <w:rtl/>
        </w:rPr>
        <w:t>.</w:t>
      </w:r>
    </w:p>
    <w:p w:rsidR="0036165F" w:rsidRPr="008125C8" w:rsidRDefault="0036165F" w:rsidP="00791E39">
      <w:pPr>
        <w:pStyle w:val="libNormal"/>
        <w:rPr>
          <w:rtl/>
        </w:rPr>
      </w:pPr>
      <w:r w:rsidRPr="008125C8">
        <w:rPr>
          <w:rtl/>
        </w:rPr>
        <w:t>301</w:t>
      </w:r>
      <w:r>
        <w:rPr>
          <w:rtl/>
        </w:rPr>
        <w:t xml:space="preserve"> ـ </w:t>
      </w:r>
      <w:r w:rsidRPr="008125C8">
        <w:rPr>
          <w:rtl/>
        </w:rPr>
        <w:t xml:space="preserve">عبد الله بن يوسف بن عيشون </w:t>
      </w:r>
      <w:r w:rsidRPr="0015452C">
        <w:rPr>
          <w:rStyle w:val="libFootnotenumChar"/>
          <w:rtl/>
        </w:rPr>
        <w:t>(3)</w:t>
      </w:r>
      <w:r w:rsidRPr="008125C8">
        <w:rPr>
          <w:rtl/>
        </w:rPr>
        <w:t xml:space="preserve"> المعافرى الوشقىّ : فقيه مذكور ب «وشقة»</w:t>
      </w:r>
      <w:r>
        <w:rPr>
          <w:rtl/>
        </w:rPr>
        <w:t>.</w:t>
      </w:r>
      <w:r>
        <w:rPr>
          <w:rFonts w:hint="cs"/>
          <w:rtl/>
        </w:rPr>
        <w:t xml:space="preserve"> </w:t>
      </w:r>
      <w:r w:rsidRPr="008125C8">
        <w:rPr>
          <w:rtl/>
        </w:rPr>
        <w:t xml:space="preserve">وهو لا يزال حيا فى وقت ذكرى له الآن </w:t>
      </w:r>
      <w:r w:rsidRPr="0015452C">
        <w:rPr>
          <w:rStyle w:val="libFootnotenumChar"/>
          <w:rtl/>
        </w:rPr>
        <w:t>(4)</w:t>
      </w:r>
      <w:r>
        <w:rPr>
          <w:rtl/>
        </w:rPr>
        <w:t>.</w:t>
      </w:r>
    </w:p>
    <w:p w:rsidR="0036165F" w:rsidRPr="008125C8" w:rsidRDefault="0036165F" w:rsidP="00AB1DDF">
      <w:pPr>
        <w:pStyle w:val="libLine"/>
        <w:rPr>
          <w:rtl/>
        </w:rPr>
      </w:pPr>
      <w:r w:rsidRPr="008125C8">
        <w:rPr>
          <w:rtl/>
        </w:rPr>
        <w:t>__________________</w:t>
      </w:r>
    </w:p>
    <w:p w:rsidR="0036165F" w:rsidRPr="00446EE9" w:rsidRDefault="0036165F" w:rsidP="0015452C">
      <w:pPr>
        <w:pStyle w:val="libFootnote0"/>
        <w:rPr>
          <w:rtl/>
        </w:rPr>
      </w:pPr>
      <w:r w:rsidRPr="00446EE9">
        <w:rPr>
          <w:rtl/>
        </w:rPr>
        <w:t>مكان وفاته ، وذكر لفظة «عشرة» بدل «عشر»</w:t>
      </w:r>
      <w:r>
        <w:rPr>
          <w:rtl/>
        </w:rPr>
        <w:t>.</w:t>
      </w:r>
      <w:r w:rsidRPr="00446EE9">
        <w:rPr>
          <w:rtl/>
        </w:rPr>
        <w:t xml:space="preserve"> ووردت الترجمة فى </w:t>
      </w:r>
      <w:r>
        <w:rPr>
          <w:rtl/>
        </w:rPr>
        <w:t>(</w:t>
      </w:r>
      <w:r w:rsidRPr="00446EE9">
        <w:rPr>
          <w:rtl/>
        </w:rPr>
        <w:t>الجذوة</w:t>
      </w:r>
      <w:r>
        <w:rPr>
          <w:rtl/>
        </w:rPr>
        <w:t>)</w:t>
      </w:r>
      <w:r w:rsidRPr="00446EE9">
        <w:rPr>
          <w:rtl/>
        </w:rPr>
        <w:t xml:space="preserve"> 2 / 419 ، والبغية 351 </w:t>
      </w:r>
      <w:r>
        <w:rPr>
          <w:rtl/>
        </w:rPr>
        <w:t>(</w:t>
      </w:r>
      <w:r w:rsidRPr="00446EE9">
        <w:rPr>
          <w:rtl/>
        </w:rPr>
        <w:t>ولم ينسبا المادة إلى ابن يونس</w:t>
      </w:r>
      <w:r>
        <w:rPr>
          <w:rtl/>
        </w:rPr>
        <w:t>).</w:t>
      </w:r>
      <w:r w:rsidRPr="00446EE9">
        <w:rPr>
          <w:rtl/>
        </w:rPr>
        <w:t xml:space="preserve"> وأضاف ابن الفرضى فى </w:t>
      </w:r>
      <w:r>
        <w:rPr>
          <w:rtl/>
        </w:rPr>
        <w:t>(</w:t>
      </w:r>
      <w:r w:rsidRPr="00446EE9">
        <w:rPr>
          <w:rtl/>
        </w:rPr>
        <w:t>تاريخه ، ط.</w:t>
      </w:r>
      <w:r w:rsidRPr="00446EE9">
        <w:rPr>
          <w:rFonts w:hint="cs"/>
          <w:rtl/>
        </w:rPr>
        <w:t xml:space="preserve"> </w:t>
      </w:r>
      <w:r w:rsidRPr="00446EE9">
        <w:rPr>
          <w:rtl/>
        </w:rPr>
        <w:t>الخانجى</w:t>
      </w:r>
      <w:r>
        <w:rPr>
          <w:rtl/>
        </w:rPr>
        <w:t>)</w:t>
      </w:r>
      <w:r w:rsidRPr="00446EE9">
        <w:rPr>
          <w:rtl/>
        </w:rPr>
        <w:t xml:space="preserve"> 1 / 260</w:t>
      </w:r>
      <w:r>
        <w:rPr>
          <w:rtl/>
        </w:rPr>
        <w:t xml:space="preserve"> ـ </w:t>
      </w:r>
      <w:r w:rsidRPr="00446EE9">
        <w:rPr>
          <w:rtl/>
        </w:rPr>
        <w:t xml:space="preserve">261 : أنه سمع بقرطبة من العتبىّ ، وابن مزين. رحل ، فسمع محمد بن سحنون ، ويونس بن عبد الأعلى ، ومحمد بن عبد الله بن عبد الحكم ، </w:t>
      </w:r>
      <w:r>
        <w:rPr>
          <w:rtl/>
        </w:rPr>
        <w:t>(</w:t>
      </w:r>
      <w:r w:rsidRPr="00446EE9">
        <w:rPr>
          <w:rtl/>
        </w:rPr>
        <w:t>وذكر لقب أحمد بن عبد الله بن صالح وهو الكوفى</w:t>
      </w:r>
      <w:r>
        <w:rPr>
          <w:rtl/>
        </w:rPr>
        <w:t>).</w:t>
      </w:r>
    </w:p>
    <w:p w:rsidR="0036165F" w:rsidRPr="008125C8" w:rsidRDefault="0036165F" w:rsidP="0015452C">
      <w:pPr>
        <w:pStyle w:val="libFootnote0"/>
        <w:rPr>
          <w:rtl/>
        </w:rPr>
      </w:pPr>
      <w:r>
        <w:rPr>
          <w:rtl/>
        </w:rPr>
        <w:t>(</w:t>
      </w:r>
      <w:r w:rsidRPr="008125C8">
        <w:rPr>
          <w:rtl/>
        </w:rPr>
        <w:t xml:space="preserve">1) تاريخ بغداد 10 / 182 </w:t>
      </w:r>
      <w:r>
        <w:rPr>
          <w:rtl/>
        </w:rPr>
        <w:t>(</w:t>
      </w:r>
      <w:r w:rsidRPr="008125C8">
        <w:rPr>
          <w:rtl/>
        </w:rPr>
        <w:t>حدثنا محمد بن على الصورى</w:t>
      </w:r>
      <w:r>
        <w:rPr>
          <w:rtl/>
        </w:rPr>
        <w:t xml:space="preserve"> ـ </w:t>
      </w:r>
      <w:r w:rsidRPr="008125C8">
        <w:rPr>
          <w:rtl/>
        </w:rPr>
        <w:t>لفظا</w:t>
      </w:r>
      <w:r>
        <w:rPr>
          <w:rtl/>
        </w:rPr>
        <w:t xml:space="preserve"> ـ </w:t>
      </w:r>
      <w:r w:rsidRPr="008125C8">
        <w:rPr>
          <w:rtl/>
        </w:rPr>
        <w:t>أخبرنا محمد بن عبد الرحمن الأزدى ، ثنا عبد الواحد بن محمد بن مسرور ، ثنا أبو سعيد بن يونس ، قال</w:t>
      </w:r>
      <w:r>
        <w:rPr>
          <w:rtl/>
        </w:rPr>
        <w:t>).</w:t>
      </w:r>
      <w:r w:rsidRPr="008125C8">
        <w:rPr>
          <w:rtl/>
        </w:rPr>
        <w:t xml:space="preserve"> وأضاف الخطيب : أنه حدّث بمصر عن عبد الله بن محمد بن أيوب ، وغيره. روى عنه الحسن بن إبراهيم بن زولاق الليثى ، وغيره.</w:t>
      </w:r>
    </w:p>
    <w:p w:rsidR="0036165F" w:rsidRPr="008125C8" w:rsidRDefault="0036165F" w:rsidP="0015452C">
      <w:pPr>
        <w:pStyle w:val="libFootnote0"/>
        <w:rPr>
          <w:rtl/>
        </w:rPr>
      </w:pPr>
      <w:r>
        <w:rPr>
          <w:rtl/>
        </w:rPr>
        <w:t>(</w:t>
      </w:r>
      <w:r w:rsidRPr="008125C8">
        <w:rPr>
          <w:rtl/>
        </w:rPr>
        <w:t xml:space="preserve">2) تهذيب الكمال 16 / 336 </w:t>
      </w:r>
      <w:r>
        <w:rPr>
          <w:rtl/>
        </w:rPr>
        <w:t>(</w:t>
      </w:r>
      <w:r w:rsidRPr="008125C8">
        <w:rPr>
          <w:rtl/>
        </w:rPr>
        <w:t>قال أبو سعيد بن يونس</w:t>
      </w:r>
      <w:r>
        <w:rPr>
          <w:rtl/>
        </w:rPr>
        <w:t>)</w:t>
      </w:r>
      <w:r w:rsidRPr="008125C8">
        <w:rPr>
          <w:rtl/>
        </w:rPr>
        <w:t xml:space="preserve"> ، وتهذيب التهذيب 6 / 80 </w:t>
      </w:r>
      <w:r>
        <w:rPr>
          <w:rtl/>
        </w:rPr>
        <w:t>(</w:t>
      </w:r>
      <w:r w:rsidRPr="008125C8">
        <w:rPr>
          <w:rtl/>
        </w:rPr>
        <w:t>قال ابن يونس. واكتفى بالنقل عنه فيما يتصل بوفاة المترجم له ، وما رواه عن مالك</w:t>
      </w:r>
      <w:r>
        <w:rPr>
          <w:rtl/>
        </w:rPr>
        <w:t>).</w:t>
      </w:r>
      <w:r w:rsidRPr="008125C8">
        <w:rPr>
          <w:rtl/>
        </w:rPr>
        <w:t xml:space="preserve"> وأضاف ابن حجر مزيدا من المعلومات عنه ، فقال : أصله دمشقى ، ونزل تنيس. روى عن سعيد بن عبد العزيز ، ومالك ، والليث ، وابن وهب. روى عنه البخارى ، وأبو داود ، والترمذى ، والربيع الجيزى ، وابن معين ، وهو من أوثق الناس فى رواية الموطأ عن مالك. وروى عنه البخارى 236 حديثا.</w:t>
      </w:r>
    </w:p>
    <w:p w:rsidR="0036165F" w:rsidRPr="009160D3" w:rsidRDefault="0036165F" w:rsidP="0015452C">
      <w:pPr>
        <w:pStyle w:val="libFootnote0"/>
        <w:rPr>
          <w:rtl/>
        </w:rPr>
      </w:pPr>
      <w:r w:rsidRPr="009160D3">
        <w:rPr>
          <w:rtl/>
        </w:rPr>
        <w:t xml:space="preserve">(3) بالشين المعجمة </w:t>
      </w:r>
      <w:r>
        <w:rPr>
          <w:rtl/>
        </w:rPr>
        <w:t>(</w:t>
      </w:r>
      <w:r w:rsidRPr="009160D3">
        <w:rPr>
          <w:rtl/>
        </w:rPr>
        <w:t>جذوة المقتبس</w:t>
      </w:r>
      <w:r>
        <w:rPr>
          <w:rtl/>
        </w:rPr>
        <w:t>)</w:t>
      </w:r>
      <w:r w:rsidRPr="009160D3">
        <w:rPr>
          <w:rtl/>
        </w:rPr>
        <w:t xml:space="preserve"> 2 / 423 ، والبغية 353 ، ثم ورد فى كلا المصدرين : وقيل :</w:t>
      </w:r>
      <w:r w:rsidRPr="009160D3">
        <w:rPr>
          <w:rFonts w:hint="cs"/>
          <w:rtl/>
        </w:rPr>
        <w:t xml:space="preserve"> </w:t>
      </w:r>
      <w:r>
        <w:rPr>
          <w:rtl/>
        </w:rPr>
        <w:t>(</w:t>
      </w:r>
      <w:r w:rsidRPr="009160D3">
        <w:rPr>
          <w:rtl/>
        </w:rPr>
        <w:t>عبد الله بن يوسف بن مروان بن عيشون ، فالله أعلم</w:t>
      </w:r>
      <w:r>
        <w:rPr>
          <w:rtl/>
        </w:rPr>
        <w:t>).</w:t>
      </w:r>
    </w:p>
    <w:p w:rsidR="0036165F" w:rsidRPr="009160D3" w:rsidRDefault="0036165F" w:rsidP="0015452C">
      <w:pPr>
        <w:pStyle w:val="libFootnote0"/>
        <w:rPr>
          <w:rtl/>
        </w:rPr>
      </w:pPr>
      <w:r w:rsidRPr="009160D3">
        <w:rPr>
          <w:rtl/>
        </w:rPr>
        <w:t xml:space="preserve">(4) الجذوة 2 / 423 </w:t>
      </w:r>
      <w:r>
        <w:rPr>
          <w:rtl/>
        </w:rPr>
        <w:t>(</w:t>
      </w:r>
      <w:r w:rsidRPr="009160D3">
        <w:rPr>
          <w:rtl/>
        </w:rPr>
        <w:t>ذكره ابن يونس ، وكان حيا فى وقت ذكره إياه</w:t>
      </w:r>
      <w:r>
        <w:rPr>
          <w:rtl/>
        </w:rPr>
        <w:t>)</w:t>
      </w:r>
      <w:r w:rsidRPr="009160D3">
        <w:rPr>
          <w:rtl/>
        </w:rPr>
        <w:t xml:space="preserve"> ، والبغية ص 353 </w:t>
      </w:r>
      <w:r>
        <w:rPr>
          <w:rtl/>
        </w:rPr>
        <w:t>(</w:t>
      </w:r>
      <w:r w:rsidRPr="009160D3">
        <w:rPr>
          <w:rtl/>
        </w:rPr>
        <w:t>شرحه</w:t>
      </w:r>
      <w:r>
        <w:rPr>
          <w:rtl/>
        </w:rPr>
        <w:t>).</w:t>
      </w:r>
      <w:r w:rsidRPr="009160D3">
        <w:rPr>
          <w:rFonts w:hint="cs"/>
          <w:rtl/>
        </w:rPr>
        <w:t xml:space="preserve"> </w:t>
      </w:r>
      <w:r w:rsidRPr="009160D3">
        <w:rPr>
          <w:rtl/>
        </w:rPr>
        <w:t xml:space="preserve">وفى </w:t>
      </w:r>
      <w:r>
        <w:rPr>
          <w:rtl/>
        </w:rPr>
        <w:t>(</w:t>
      </w:r>
      <w:r w:rsidRPr="009160D3">
        <w:rPr>
          <w:rtl/>
        </w:rPr>
        <w:t>تاريخ ابن الفرضى ، ط. الخانجى</w:t>
      </w:r>
      <w:r>
        <w:rPr>
          <w:rtl/>
        </w:rPr>
        <w:t>)</w:t>
      </w:r>
      <w:r w:rsidRPr="009160D3">
        <w:rPr>
          <w:rtl/>
        </w:rPr>
        <w:t xml:space="preserve"> 1 / 268 : ترجمة لمن يسمى </w:t>
      </w:r>
      <w:r>
        <w:rPr>
          <w:rtl/>
        </w:rPr>
        <w:t>(</w:t>
      </w:r>
      <w:r w:rsidRPr="009160D3">
        <w:rPr>
          <w:rtl/>
        </w:rPr>
        <w:t>عبد الله بن يوسف</w:t>
      </w:r>
      <w:r>
        <w:rPr>
          <w:rtl/>
        </w:rPr>
        <w:t>)</w:t>
      </w:r>
      <w:r w:rsidRPr="009160D3">
        <w:rPr>
          <w:rtl/>
        </w:rPr>
        <w:t xml:space="preserve"> ، وهو من أهل تطيلة. وآخر بالاسم نفسه ، وقال عنه : من أهل وشقة ، له علم وفضل ، ولم تكن له رحلة. فلعل الأخير هو المترجم له هنا ، إلا أن الغالب أن له رحلة إلى مصر بالذات ، وإلا ما ذكره ابن يونس فى </w:t>
      </w:r>
      <w:r>
        <w:rPr>
          <w:rtl/>
        </w:rPr>
        <w:t>(</w:t>
      </w:r>
      <w:r w:rsidRPr="009160D3">
        <w:rPr>
          <w:rtl/>
        </w:rPr>
        <w:t>الغرباء</w:t>
      </w:r>
      <w:r>
        <w:rPr>
          <w:rtl/>
        </w:rPr>
        <w:t>)</w:t>
      </w:r>
      <w:r w:rsidRPr="009160D3">
        <w:rPr>
          <w:rtl/>
        </w:rPr>
        <w:t xml:space="preserve"> ، اللهم إلا إذا كان ذلك من قبيل تشابه الأسماء.</w:t>
      </w:r>
    </w:p>
    <w:p w:rsidR="0036165F" w:rsidRPr="008125C8" w:rsidRDefault="0036165F" w:rsidP="00CF05AF">
      <w:pPr>
        <w:pStyle w:val="libBold1"/>
        <w:rPr>
          <w:rtl/>
        </w:rPr>
      </w:pPr>
      <w:r>
        <w:rPr>
          <w:rtl/>
        </w:rPr>
        <w:br w:type="page"/>
      </w:r>
      <w:r w:rsidRPr="008125C8">
        <w:rPr>
          <w:rtl/>
        </w:rPr>
        <w:lastRenderedPageBreak/>
        <w:t>ذكر من اسمه «عبد الجبار» :</w:t>
      </w:r>
    </w:p>
    <w:p w:rsidR="0036165F" w:rsidRPr="008125C8" w:rsidRDefault="0036165F" w:rsidP="00791E39">
      <w:pPr>
        <w:pStyle w:val="libNormal"/>
        <w:rPr>
          <w:rtl/>
        </w:rPr>
      </w:pPr>
      <w:r w:rsidRPr="008125C8">
        <w:rPr>
          <w:rtl/>
        </w:rPr>
        <w:t>302</w:t>
      </w:r>
      <w:r>
        <w:rPr>
          <w:rtl/>
        </w:rPr>
        <w:t xml:space="preserve"> ـ </w:t>
      </w:r>
      <w:r w:rsidRPr="008125C8">
        <w:rPr>
          <w:rtl/>
        </w:rPr>
        <w:t xml:space="preserve">عبد الجبار بن أحمد بن محمد بن هارون السّمرقندىّ </w:t>
      </w:r>
      <w:r w:rsidRPr="0015452C">
        <w:rPr>
          <w:rStyle w:val="libFootnotenumChar"/>
          <w:rtl/>
        </w:rPr>
        <w:t>(1)</w:t>
      </w:r>
      <w:r w:rsidRPr="008125C8">
        <w:rPr>
          <w:rtl/>
        </w:rPr>
        <w:t xml:space="preserve"> ، ثم التنيسى : يكنى أبا القاسم. روى عن جعفر بن مسافر ، وعبد الغنى بن أبى عقيل ، وجماعة. توفى فى جمادى الأولى سنة تسع عشرة وثلاثمائة </w:t>
      </w:r>
      <w:r w:rsidRPr="0015452C">
        <w:rPr>
          <w:rStyle w:val="libFootnotenumChar"/>
          <w:rtl/>
        </w:rPr>
        <w:t>(2)</w:t>
      </w:r>
      <w:r>
        <w:rPr>
          <w:rtl/>
        </w:rPr>
        <w:t>.</w:t>
      </w:r>
    </w:p>
    <w:p w:rsidR="0036165F" w:rsidRPr="008125C8" w:rsidRDefault="0036165F" w:rsidP="00791E39">
      <w:pPr>
        <w:pStyle w:val="libNormal"/>
        <w:rPr>
          <w:rtl/>
        </w:rPr>
      </w:pPr>
      <w:r w:rsidRPr="008125C8">
        <w:rPr>
          <w:rtl/>
        </w:rPr>
        <w:t>303</w:t>
      </w:r>
      <w:r>
        <w:rPr>
          <w:rtl/>
        </w:rPr>
        <w:t xml:space="preserve"> ـ </w:t>
      </w:r>
      <w:r w:rsidRPr="008125C8">
        <w:rPr>
          <w:rtl/>
        </w:rPr>
        <w:t xml:space="preserve">عبد الجبار بن خالد بن عمران السّرّى </w:t>
      </w:r>
      <w:r w:rsidRPr="0015452C">
        <w:rPr>
          <w:rStyle w:val="libFootnotenumChar"/>
          <w:rtl/>
        </w:rPr>
        <w:t>(3)</w:t>
      </w:r>
      <w:r w:rsidRPr="008125C8">
        <w:rPr>
          <w:rtl/>
        </w:rPr>
        <w:t xml:space="preserve"> : يكنى أبا حفص. كان بإفريقية.</w:t>
      </w:r>
      <w:r>
        <w:rPr>
          <w:rFonts w:hint="cs"/>
          <w:rtl/>
        </w:rPr>
        <w:t xml:space="preserve"> </w:t>
      </w:r>
      <w:r w:rsidRPr="008125C8">
        <w:rPr>
          <w:rtl/>
        </w:rPr>
        <w:t xml:space="preserve">يروى عن سحنون بن سعيد. توفى بالمغرب سنة إحدى وثمانين ومائتين </w:t>
      </w:r>
      <w:r w:rsidRPr="0015452C">
        <w:rPr>
          <w:rStyle w:val="libFootnotenumChar"/>
          <w:rtl/>
        </w:rPr>
        <w:t>(4)</w:t>
      </w:r>
      <w:r>
        <w:rPr>
          <w:rtl/>
        </w:rPr>
        <w:t>.</w:t>
      </w:r>
    </w:p>
    <w:p w:rsidR="0036165F" w:rsidRPr="008125C8" w:rsidRDefault="0036165F" w:rsidP="00791E39">
      <w:pPr>
        <w:pStyle w:val="libNormal"/>
        <w:rPr>
          <w:rtl/>
        </w:rPr>
      </w:pPr>
      <w:r w:rsidRPr="008125C8">
        <w:rPr>
          <w:rtl/>
        </w:rPr>
        <w:t>304</w:t>
      </w:r>
      <w:r>
        <w:rPr>
          <w:rtl/>
        </w:rPr>
        <w:t xml:space="preserve"> ـ </w:t>
      </w:r>
      <w:r w:rsidRPr="008125C8">
        <w:rPr>
          <w:rtl/>
        </w:rPr>
        <w:t xml:space="preserve">عبد الجبار بن عمر الأيلىّ : مولى قريش. يكنى أبا عمر. يروى عن محمد بن المنكدر ، وابن شهاب. منكر الحديث. روى عنه إسماعيل بن عيّاش ، وغيره </w:t>
      </w:r>
      <w:r w:rsidRPr="0015452C">
        <w:rPr>
          <w:rStyle w:val="libFootnotenumChar"/>
          <w:rtl/>
        </w:rPr>
        <w:t>(5)</w:t>
      </w:r>
      <w:r>
        <w:rPr>
          <w:rtl/>
        </w:rPr>
        <w:t>.</w:t>
      </w:r>
    </w:p>
    <w:p w:rsidR="0036165F" w:rsidRPr="008125C8" w:rsidRDefault="0036165F" w:rsidP="00CF05AF">
      <w:pPr>
        <w:pStyle w:val="libBold1"/>
        <w:rPr>
          <w:rtl/>
        </w:rPr>
      </w:pPr>
      <w:r w:rsidRPr="008125C8">
        <w:rPr>
          <w:rtl/>
        </w:rPr>
        <w:t>ذكر من اسمه «عبد الحميد» :</w:t>
      </w:r>
    </w:p>
    <w:p w:rsidR="0036165F" w:rsidRPr="008125C8" w:rsidRDefault="0036165F" w:rsidP="00791E39">
      <w:pPr>
        <w:pStyle w:val="libNormal"/>
        <w:rPr>
          <w:rtl/>
        </w:rPr>
      </w:pPr>
      <w:r w:rsidRPr="008125C8">
        <w:rPr>
          <w:rtl/>
        </w:rPr>
        <w:t>305</w:t>
      </w:r>
      <w:r>
        <w:rPr>
          <w:rtl/>
        </w:rPr>
        <w:t xml:space="preserve"> ـ </w:t>
      </w:r>
      <w:r w:rsidRPr="008125C8">
        <w:rPr>
          <w:rtl/>
        </w:rPr>
        <w:t xml:space="preserve">عبد الحميد بن حميد بن صهيب : مولى مراد. روى عنه «معارك النّصيرىّ» فى «أخبار الأندلس» </w:t>
      </w:r>
      <w:r w:rsidRPr="0015452C">
        <w:rPr>
          <w:rStyle w:val="libFootnotenumChar"/>
          <w:rtl/>
        </w:rPr>
        <w:t>(6)</w:t>
      </w:r>
      <w:r>
        <w:rPr>
          <w:rtl/>
        </w:rPr>
        <w:t>.</w:t>
      </w:r>
    </w:p>
    <w:p w:rsidR="0036165F" w:rsidRPr="008125C8" w:rsidRDefault="0036165F" w:rsidP="00CF05AF">
      <w:pPr>
        <w:pStyle w:val="libBold1"/>
        <w:rPr>
          <w:rtl/>
        </w:rPr>
      </w:pPr>
      <w:r w:rsidRPr="008125C8">
        <w:rPr>
          <w:rtl/>
        </w:rPr>
        <w:t>ذكر من اسمه «عبد الرحمن» :</w:t>
      </w:r>
    </w:p>
    <w:p w:rsidR="0036165F" w:rsidRPr="008125C8" w:rsidRDefault="0036165F" w:rsidP="00791E39">
      <w:pPr>
        <w:pStyle w:val="libNormal"/>
        <w:rPr>
          <w:rtl/>
        </w:rPr>
      </w:pPr>
      <w:r w:rsidRPr="008125C8">
        <w:rPr>
          <w:rtl/>
        </w:rPr>
        <w:t>306</w:t>
      </w:r>
      <w:r>
        <w:rPr>
          <w:rtl/>
        </w:rPr>
        <w:t xml:space="preserve"> ـ </w:t>
      </w:r>
      <w:r w:rsidRPr="008125C8">
        <w:rPr>
          <w:rtl/>
        </w:rPr>
        <w:t xml:space="preserve">عبد الرحمن بن إبراهيم : المعروف ب «دحيم» </w:t>
      </w:r>
      <w:r w:rsidRPr="0015452C">
        <w:rPr>
          <w:rStyle w:val="libFootnotenumChar"/>
          <w:rtl/>
        </w:rPr>
        <w:t>(7)</w:t>
      </w:r>
      <w:r w:rsidRPr="008125C8">
        <w:rPr>
          <w:rtl/>
        </w:rPr>
        <w:t xml:space="preserve"> اليتيم. يكنى أبا سعيد.</w:t>
      </w:r>
      <w:r>
        <w:rPr>
          <w:rFonts w:hint="cs"/>
          <w:rtl/>
        </w:rPr>
        <w:t xml:space="preserve"> </w:t>
      </w:r>
      <w:r w:rsidRPr="008125C8">
        <w:rPr>
          <w:rtl/>
        </w:rPr>
        <w:t xml:space="preserve">دمشقى ، قدم مصر </w:t>
      </w:r>
      <w:r w:rsidRPr="0015452C">
        <w:rPr>
          <w:rStyle w:val="libFootnotenumChar"/>
          <w:rtl/>
        </w:rPr>
        <w:t>(8)</w:t>
      </w:r>
      <w:r w:rsidRPr="008125C8">
        <w:rPr>
          <w:rtl/>
        </w:rPr>
        <w:t xml:space="preserve"> ، فكتب بها ، وكتب عنه. توفى بالرملة فى رمضان سنة خمس</w:t>
      </w:r>
    </w:p>
    <w:p w:rsidR="0036165F" w:rsidRPr="008125C8" w:rsidRDefault="0036165F" w:rsidP="00AB1DDF">
      <w:pPr>
        <w:pStyle w:val="libLine"/>
        <w:rPr>
          <w:rtl/>
        </w:rPr>
      </w:pPr>
      <w:r w:rsidRPr="008125C8">
        <w:rPr>
          <w:rtl/>
        </w:rPr>
        <w:t>__________________</w:t>
      </w:r>
    </w:p>
    <w:p w:rsidR="0036165F" w:rsidRPr="008125C8" w:rsidRDefault="0036165F" w:rsidP="0015452C">
      <w:pPr>
        <w:pStyle w:val="libFootnote0"/>
        <w:rPr>
          <w:rtl/>
        </w:rPr>
      </w:pPr>
      <w:r>
        <w:rPr>
          <w:rtl/>
        </w:rPr>
        <w:t>(</w:t>
      </w:r>
      <w:r w:rsidRPr="008125C8">
        <w:rPr>
          <w:rtl/>
        </w:rPr>
        <w:t xml:space="preserve">1) نسبة إلى </w:t>
      </w:r>
      <w:r>
        <w:rPr>
          <w:rtl/>
        </w:rPr>
        <w:t>(</w:t>
      </w:r>
      <w:r w:rsidRPr="008125C8">
        <w:rPr>
          <w:rtl/>
        </w:rPr>
        <w:t>سمرقند</w:t>
      </w:r>
      <w:r>
        <w:rPr>
          <w:rtl/>
        </w:rPr>
        <w:t>)</w:t>
      </w:r>
      <w:r w:rsidRPr="008125C8">
        <w:rPr>
          <w:rtl/>
        </w:rPr>
        <w:t xml:space="preserve"> ، وهى بلد معروف مشهور من بلدان ما وراء النهر </w:t>
      </w:r>
      <w:r>
        <w:rPr>
          <w:rtl/>
        </w:rPr>
        <w:t>(</w:t>
      </w:r>
      <w:r w:rsidRPr="008125C8">
        <w:rPr>
          <w:rtl/>
        </w:rPr>
        <w:t>راجع المزيد عن : بنائها قديما ، وتطورات ذلك ، وأحداث فتوحها فى الإسلام على يد قتيبة بن مسلم الباهلىّ سنة 87 ه‍</w:t>
      </w:r>
      <w:r>
        <w:rPr>
          <w:rtl/>
        </w:rPr>
        <w:t>)</w:t>
      </w:r>
      <w:r w:rsidRPr="008125C8">
        <w:rPr>
          <w:rtl/>
        </w:rPr>
        <w:t xml:space="preserve"> فى </w:t>
      </w:r>
      <w:r>
        <w:rPr>
          <w:rtl/>
        </w:rPr>
        <w:t>(</w:t>
      </w:r>
      <w:r w:rsidRPr="008125C8">
        <w:rPr>
          <w:rtl/>
        </w:rPr>
        <w:t>معجم البلدان</w:t>
      </w:r>
      <w:r>
        <w:rPr>
          <w:rtl/>
        </w:rPr>
        <w:t>)</w:t>
      </w:r>
      <w:r w:rsidRPr="008125C8">
        <w:rPr>
          <w:rtl/>
        </w:rPr>
        <w:t xml:space="preserve"> 3 / 279 ، وما بعدها.</w:t>
      </w:r>
    </w:p>
    <w:p w:rsidR="0036165F" w:rsidRPr="008125C8" w:rsidRDefault="0036165F" w:rsidP="0015452C">
      <w:pPr>
        <w:pStyle w:val="libFootnote0"/>
        <w:rPr>
          <w:rtl/>
        </w:rPr>
      </w:pPr>
      <w:r>
        <w:rPr>
          <w:rtl/>
        </w:rPr>
        <w:t>(</w:t>
      </w:r>
      <w:r w:rsidRPr="008125C8">
        <w:rPr>
          <w:rtl/>
        </w:rPr>
        <w:t xml:space="preserve">2) تاريخ الإسلام 23 / 585 </w:t>
      </w:r>
      <w:r>
        <w:rPr>
          <w:rtl/>
        </w:rPr>
        <w:t>(</w:t>
      </w:r>
      <w:r w:rsidRPr="008125C8">
        <w:rPr>
          <w:rtl/>
        </w:rPr>
        <w:t>قال ابن يونس</w:t>
      </w:r>
      <w:r>
        <w:rPr>
          <w:rtl/>
        </w:rPr>
        <w:t>).</w:t>
      </w:r>
    </w:p>
    <w:p w:rsidR="0036165F" w:rsidRPr="008125C8" w:rsidRDefault="0036165F" w:rsidP="0015452C">
      <w:pPr>
        <w:pStyle w:val="libFootnote0"/>
        <w:rPr>
          <w:rtl/>
        </w:rPr>
      </w:pPr>
      <w:r>
        <w:rPr>
          <w:rtl/>
        </w:rPr>
        <w:t>(</w:t>
      </w:r>
      <w:r w:rsidRPr="008125C8">
        <w:rPr>
          <w:rtl/>
        </w:rPr>
        <w:t xml:space="preserve">3) نسبة إلى </w:t>
      </w:r>
      <w:r>
        <w:rPr>
          <w:rtl/>
        </w:rPr>
        <w:t>(</w:t>
      </w:r>
      <w:r w:rsidRPr="008125C8">
        <w:rPr>
          <w:rtl/>
        </w:rPr>
        <w:t>سرّ</w:t>
      </w:r>
      <w:r>
        <w:rPr>
          <w:rtl/>
        </w:rPr>
        <w:t>)</w:t>
      </w:r>
      <w:r w:rsidRPr="008125C8">
        <w:rPr>
          <w:rtl/>
        </w:rPr>
        <w:t xml:space="preserve"> ، وهى قرية من قرى الرّىّ </w:t>
      </w:r>
      <w:r>
        <w:rPr>
          <w:rtl/>
        </w:rPr>
        <w:t>(</w:t>
      </w:r>
      <w:r w:rsidRPr="008125C8">
        <w:rPr>
          <w:rtl/>
        </w:rPr>
        <w:t>الأنساب</w:t>
      </w:r>
      <w:r>
        <w:rPr>
          <w:rtl/>
        </w:rPr>
        <w:t>)</w:t>
      </w:r>
      <w:r w:rsidRPr="008125C8">
        <w:rPr>
          <w:rtl/>
        </w:rPr>
        <w:t xml:space="preserve"> 3 / 252.</w:t>
      </w:r>
    </w:p>
    <w:p w:rsidR="0036165F" w:rsidRPr="008125C8" w:rsidRDefault="0036165F" w:rsidP="0015452C">
      <w:pPr>
        <w:pStyle w:val="libFootnote0"/>
        <w:rPr>
          <w:rtl/>
        </w:rPr>
      </w:pPr>
      <w:r>
        <w:rPr>
          <w:rtl/>
        </w:rPr>
        <w:t>(</w:t>
      </w:r>
      <w:r w:rsidRPr="008125C8">
        <w:rPr>
          <w:rtl/>
        </w:rPr>
        <w:t xml:space="preserve">4) المصدر السابق </w:t>
      </w:r>
      <w:r>
        <w:rPr>
          <w:rtl/>
        </w:rPr>
        <w:t>(</w:t>
      </w:r>
      <w:r w:rsidRPr="008125C8">
        <w:rPr>
          <w:rtl/>
        </w:rPr>
        <w:t>قاله ابن يونس</w:t>
      </w:r>
      <w:r>
        <w:rPr>
          <w:rtl/>
        </w:rPr>
        <w:t>).</w:t>
      </w:r>
    </w:p>
    <w:p w:rsidR="0036165F" w:rsidRPr="008125C8" w:rsidRDefault="0036165F" w:rsidP="0015452C">
      <w:pPr>
        <w:pStyle w:val="libFootnote0"/>
        <w:rPr>
          <w:rtl/>
        </w:rPr>
      </w:pPr>
      <w:r>
        <w:rPr>
          <w:rtl/>
        </w:rPr>
        <w:t>(</w:t>
      </w:r>
      <w:r w:rsidRPr="008125C8">
        <w:rPr>
          <w:rtl/>
        </w:rPr>
        <w:t xml:space="preserve">5) الإكمال 1 / 128 </w:t>
      </w:r>
      <w:r>
        <w:rPr>
          <w:rtl/>
        </w:rPr>
        <w:t>(</w:t>
      </w:r>
      <w:r w:rsidRPr="008125C8">
        <w:rPr>
          <w:rtl/>
        </w:rPr>
        <w:t>ولم ينسبه إلى ابن يونس ، لكن المذكور أشبه بمادته</w:t>
      </w:r>
      <w:r>
        <w:rPr>
          <w:rtl/>
        </w:rPr>
        <w:t>)</w:t>
      </w:r>
      <w:r w:rsidRPr="008125C8">
        <w:rPr>
          <w:rtl/>
        </w:rPr>
        <w:t xml:space="preserve"> ، وتهذيب التهذيب 6 / 94 </w:t>
      </w:r>
      <w:r>
        <w:rPr>
          <w:rtl/>
        </w:rPr>
        <w:t>(</w:t>
      </w:r>
      <w:r w:rsidRPr="008125C8">
        <w:rPr>
          <w:rtl/>
        </w:rPr>
        <w:t>قال ابن يونس : منكر الحديث</w:t>
      </w:r>
      <w:r>
        <w:rPr>
          <w:rtl/>
        </w:rPr>
        <w:t>).</w:t>
      </w:r>
      <w:r w:rsidRPr="008125C8">
        <w:rPr>
          <w:rtl/>
        </w:rPr>
        <w:t xml:space="preserve"> وأضاف : أنه روى عنه رشدين بن سعد ، وابن المبارك ، وابن وهب ، والمقرئ ، وابن أبى مريم.</w:t>
      </w:r>
    </w:p>
    <w:p w:rsidR="0036165F" w:rsidRPr="008125C8" w:rsidRDefault="0036165F" w:rsidP="0015452C">
      <w:pPr>
        <w:pStyle w:val="libFootnote0"/>
        <w:rPr>
          <w:rtl/>
        </w:rPr>
      </w:pPr>
      <w:r>
        <w:rPr>
          <w:rtl/>
        </w:rPr>
        <w:t>(</w:t>
      </w:r>
      <w:r w:rsidRPr="008125C8">
        <w:rPr>
          <w:rtl/>
        </w:rPr>
        <w:t xml:space="preserve">6) تاريخ ابن الفرضى </w:t>
      </w:r>
      <w:r>
        <w:rPr>
          <w:rtl/>
        </w:rPr>
        <w:t>(</w:t>
      </w:r>
      <w:r w:rsidRPr="008125C8">
        <w:rPr>
          <w:rtl/>
        </w:rPr>
        <w:t>ط. الخانجى</w:t>
      </w:r>
      <w:r>
        <w:rPr>
          <w:rtl/>
        </w:rPr>
        <w:t>)</w:t>
      </w:r>
      <w:r w:rsidRPr="008125C8">
        <w:rPr>
          <w:rtl/>
        </w:rPr>
        <w:t xml:space="preserve"> 1 / 335 </w:t>
      </w:r>
      <w:r>
        <w:rPr>
          <w:rtl/>
        </w:rPr>
        <w:t>(</w:t>
      </w:r>
      <w:r w:rsidRPr="008125C8">
        <w:rPr>
          <w:rtl/>
        </w:rPr>
        <w:t>ذكره أبو سعيد ، وقال</w:t>
      </w:r>
      <w:r>
        <w:rPr>
          <w:rtl/>
        </w:rPr>
        <w:t>).</w:t>
      </w:r>
    </w:p>
    <w:p w:rsidR="0036165F" w:rsidRPr="008125C8" w:rsidRDefault="0036165F" w:rsidP="0015452C">
      <w:pPr>
        <w:pStyle w:val="libFootnote0"/>
        <w:rPr>
          <w:rtl/>
        </w:rPr>
      </w:pPr>
      <w:r>
        <w:rPr>
          <w:rtl/>
        </w:rPr>
        <w:t>(</w:t>
      </w:r>
      <w:r w:rsidRPr="008125C8">
        <w:rPr>
          <w:rtl/>
        </w:rPr>
        <w:t xml:space="preserve">7) دحيم </w:t>
      </w:r>
      <w:r>
        <w:rPr>
          <w:rtl/>
        </w:rPr>
        <w:t>(</w:t>
      </w:r>
      <w:r w:rsidRPr="008125C8">
        <w:rPr>
          <w:rtl/>
        </w:rPr>
        <w:t>مهملتين مصغرا</w:t>
      </w:r>
      <w:r>
        <w:rPr>
          <w:rtl/>
        </w:rPr>
        <w:t>).</w:t>
      </w:r>
      <w:r w:rsidRPr="008125C8">
        <w:rPr>
          <w:rtl/>
        </w:rPr>
        <w:t xml:space="preserve"> </w:t>
      </w:r>
      <w:r>
        <w:rPr>
          <w:rtl/>
        </w:rPr>
        <w:t>(</w:t>
      </w:r>
      <w:r w:rsidRPr="008125C8">
        <w:rPr>
          <w:rtl/>
        </w:rPr>
        <w:t>التقريب</w:t>
      </w:r>
      <w:r>
        <w:rPr>
          <w:rtl/>
        </w:rPr>
        <w:t>)</w:t>
      </w:r>
      <w:r w:rsidRPr="008125C8">
        <w:rPr>
          <w:rtl/>
        </w:rPr>
        <w:t xml:space="preserve"> 1 / 471 ، ورفع الإصر 2 / 311. وفى </w:t>
      </w:r>
      <w:r>
        <w:rPr>
          <w:rtl/>
        </w:rPr>
        <w:t>(</w:t>
      </w:r>
      <w:r w:rsidRPr="008125C8">
        <w:rPr>
          <w:rtl/>
        </w:rPr>
        <w:t>السابق</w:t>
      </w:r>
      <w:r>
        <w:rPr>
          <w:rtl/>
        </w:rPr>
        <w:t>)</w:t>
      </w:r>
      <w:r w:rsidRPr="008125C8">
        <w:rPr>
          <w:rtl/>
        </w:rPr>
        <w:t xml:space="preserve"> ج 2 ص 313 ، وتهذيب التهذيب 6 / 121 : تصغير </w:t>
      </w:r>
      <w:r>
        <w:rPr>
          <w:rtl/>
        </w:rPr>
        <w:t>(</w:t>
      </w:r>
      <w:r w:rsidRPr="008125C8">
        <w:rPr>
          <w:rtl/>
        </w:rPr>
        <w:t>دحمان</w:t>
      </w:r>
      <w:r>
        <w:rPr>
          <w:rtl/>
        </w:rPr>
        <w:t>)</w:t>
      </w:r>
      <w:r w:rsidRPr="008125C8">
        <w:rPr>
          <w:rtl/>
        </w:rPr>
        <w:t xml:space="preserve"> ، وهو بلغة </w:t>
      </w:r>
      <w:r>
        <w:rPr>
          <w:rtl/>
        </w:rPr>
        <w:t>(</w:t>
      </w:r>
      <w:r w:rsidRPr="008125C8">
        <w:rPr>
          <w:rtl/>
        </w:rPr>
        <w:t>الشوام</w:t>
      </w:r>
      <w:r>
        <w:rPr>
          <w:rtl/>
        </w:rPr>
        <w:t xml:space="preserve">) ـ </w:t>
      </w:r>
      <w:r w:rsidRPr="008125C8">
        <w:rPr>
          <w:rtl/>
        </w:rPr>
        <w:t>يعنى : الخبيث.</w:t>
      </w:r>
    </w:p>
    <w:p w:rsidR="0036165F" w:rsidRDefault="0036165F" w:rsidP="0015452C">
      <w:pPr>
        <w:pStyle w:val="libFootnote0"/>
        <w:rPr>
          <w:rtl/>
        </w:rPr>
      </w:pPr>
      <w:r>
        <w:rPr>
          <w:rtl/>
        </w:rPr>
        <w:t>(</w:t>
      </w:r>
      <w:r w:rsidRPr="008125C8">
        <w:rPr>
          <w:rtl/>
        </w:rPr>
        <w:t>8) تاريخ بغداد 10 / 267</w:t>
      </w:r>
      <w:r>
        <w:rPr>
          <w:rtl/>
        </w:rPr>
        <w:t xml:space="preserve"> ـ </w:t>
      </w:r>
      <w:r w:rsidRPr="008125C8">
        <w:rPr>
          <w:rtl/>
        </w:rPr>
        <w:t>باختصار</w:t>
      </w:r>
      <w:r>
        <w:rPr>
          <w:rtl/>
        </w:rPr>
        <w:t xml:space="preserve"> ـ (</w:t>
      </w:r>
      <w:r w:rsidRPr="008125C8">
        <w:rPr>
          <w:rtl/>
        </w:rPr>
        <w:t>بسند الخطيب ، إلى ابن مسرور ، ثنا أبو سعيد بن يونس ، قال</w:t>
      </w:r>
      <w:r>
        <w:rPr>
          <w:rtl/>
        </w:rPr>
        <w:t>)</w:t>
      </w:r>
      <w:r w:rsidRPr="008125C8">
        <w:rPr>
          <w:rtl/>
        </w:rPr>
        <w:t xml:space="preserve"> ، وتاريخ دمشق 40 / 127 </w:t>
      </w:r>
      <w:r>
        <w:rPr>
          <w:rtl/>
        </w:rPr>
        <w:t>(</w:t>
      </w:r>
      <w:r w:rsidRPr="008125C8">
        <w:rPr>
          <w:rtl/>
        </w:rPr>
        <w:t>بسند ابن عساكر إلى أبى عمرو بن منده ، عن أبيه ،</w:t>
      </w:r>
    </w:p>
    <w:p w:rsidR="0036165F" w:rsidRPr="008125C8" w:rsidRDefault="0036165F" w:rsidP="00883D27">
      <w:pPr>
        <w:pStyle w:val="libNormal0"/>
        <w:rPr>
          <w:rtl/>
        </w:rPr>
      </w:pPr>
      <w:r>
        <w:rPr>
          <w:rtl/>
        </w:rPr>
        <w:br w:type="page"/>
      </w:r>
      <w:r w:rsidRPr="008125C8">
        <w:rPr>
          <w:rtl/>
        </w:rPr>
        <w:lastRenderedPageBreak/>
        <w:t xml:space="preserve">وأربعين ومائتين </w:t>
      </w:r>
      <w:r w:rsidRPr="0015452C">
        <w:rPr>
          <w:rStyle w:val="libFootnotenumChar"/>
          <w:rtl/>
        </w:rPr>
        <w:t>(1)</w:t>
      </w:r>
      <w:r w:rsidRPr="008125C8">
        <w:rPr>
          <w:rtl/>
        </w:rPr>
        <w:t xml:space="preserve"> ، وهو ثقة ثبت </w:t>
      </w:r>
      <w:r w:rsidRPr="0015452C">
        <w:rPr>
          <w:rStyle w:val="libFootnotenumChar"/>
          <w:rtl/>
        </w:rPr>
        <w:t>(2)</w:t>
      </w:r>
      <w:r>
        <w:rPr>
          <w:rtl/>
        </w:rPr>
        <w:t>.</w:t>
      </w:r>
    </w:p>
    <w:p w:rsidR="0036165F" w:rsidRPr="008125C8" w:rsidRDefault="0036165F" w:rsidP="00791E39">
      <w:pPr>
        <w:pStyle w:val="libNormal"/>
        <w:rPr>
          <w:rtl/>
        </w:rPr>
      </w:pPr>
      <w:r w:rsidRPr="008125C8">
        <w:rPr>
          <w:rtl/>
        </w:rPr>
        <w:t>307</w:t>
      </w:r>
      <w:r>
        <w:rPr>
          <w:rtl/>
        </w:rPr>
        <w:t xml:space="preserve"> ـ </w:t>
      </w:r>
      <w:r w:rsidRPr="008125C8">
        <w:rPr>
          <w:rtl/>
        </w:rPr>
        <w:t xml:space="preserve">عبد الرحمن بن إسحاق بن محمد بن معمر الجوهرىّ </w:t>
      </w:r>
      <w:r w:rsidRPr="0015452C">
        <w:rPr>
          <w:rStyle w:val="libFootnotenumChar"/>
          <w:rtl/>
        </w:rPr>
        <w:t>(3)</w:t>
      </w:r>
      <w:r w:rsidRPr="008125C8">
        <w:rPr>
          <w:rtl/>
        </w:rPr>
        <w:t xml:space="preserve"> : يكنى أبا علىّ. ولد سنة إحدى وخمسين ومائتين ب «سامرّا» ، وكتب بالعراق ، وحدّث عنهم بمصر. وكان مكثرا عن علىّ بن حرب ، وكان ثقة </w:t>
      </w:r>
      <w:r w:rsidRPr="0015452C">
        <w:rPr>
          <w:rStyle w:val="libFootnotenumChar"/>
          <w:rtl/>
        </w:rPr>
        <w:t>(4)</w:t>
      </w:r>
      <w:r>
        <w:rPr>
          <w:rtl/>
        </w:rPr>
        <w:t>.</w:t>
      </w:r>
      <w:r w:rsidRPr="008125C8">
        <w:rPr>
          <w:rtl/>
        </w:rPr>
        <w:t xml:space="preserve"> تسلم القضاء لأحمد بن إبراهيم بن حماد نحو سنة ، إلى أن قدم ابن حماد </w:t>
      </w:r>
      <w:r w:rsidRPr="0015452C">
        <w:rPr>
          <w:rStyle w:val="libFootnotenumChar"/>
          <w:rtl/>
        </w:rPr>
        <w:t>(5)</w:t>
      </w:r>
      <w:r>
        <w:rPr>
          <w:rtl/>
        </w:rPr>
        <w:t>.</w:t>
      </w:r>
      <w:r w:rsidRPr="008125C8">
        <w:rPr>
          <w:rtl/>
        </w:rPr>
        <w:t xml:space="preserve"> توفى فى ربيع الآخر سنة عشرين وثلاثمائة </w:t>
      </w:r>
      <w:r w:rsidRPr="0015452C">
        <w:rPr>
          <w:rStyle w:val="libFootnotenumChar"/>
          <w:rtl/>
        </w:rPr>
        <w:t>(6)</w:t>
      </w:r>
      <w:r>
        <w:rPr>
          <w:rtl/>
        </w:rPr>
        <w:t>.</w:t>
      </w:r>
    </w:p>
    <w:p w:rsidR="0036165F" w:rsidRPr="008125C8" w:rsidRDefault="0036165F" w:rsidP="00791E39">
      <w:pPr>
        <w:pStyle w:val="libNormal"/>
        <w:rPr>
          <w:rtl/>
        </w:rPr>
      </w:pPr>
      <w:r w:rsidRPr="008125C8">
        <w:rPr>
          <w:rtl/>
        </w:rPr>
        <w:t>308</w:t>
      </w:r>
      <w:r>
        <w:rPr>
          <w:rtl/>
        </w:rPr>
        <w:t xml:space="preserve"> ـ </w:t>
      </w:r>
      <w:r w:rsidRPr="008125C8">
        <w:rPr>
          <w:rtl/>
        </w:rPr>
        <w:t xml:space="preserve">عبد الرحمن بن بشر بن الصّارم </w:t>
      </w:r>
      <w:r w:rsidRPr="0015452C">
        <w:rPr>
          <w:rStyle w:val="libFootnotenumChar"/>
          <w:rtl/>
        </w:rPr>
        <w:t>(7)</w:t>
      </w:r>
      <w:r w:rsidRPr="008125C8">
        <w:rPr>
          <w:rtl/>
        </w:rPr>
        <w:t xml:space="preserve"> : يكنى أبا سعيد </w:t>
      </w:r>
      <w:r w:rsidRPr="0015452C">
        <w:rPr>
          <w:rStyle w:val="libFootnotenumChar"/>
          <w:rtl/>
        </w:rPr>
        <w:t>(8)</w:t>
      </w:r>
      <w:r>
        <w:rPr>
          <w:rtl/>
        </w:rPr>
        <w:t>.</w:t>
      </w:r>
      <w:r w:rsidRPr="008125C8">
        <w:rPr>
          <w:rtl/>
        </w:rPr>
        <w:t xml:space="preserve"> روى عنه بكير بن الأشجّ ، وعبد الرحمن بن شريح. وله وفادة </w:t>
      </w:r>
      <w:r w:rsidRPr="0015452C">
        <w:rPr>
          <w:rStyle w:val="libFootnotenumChar"/>
          <w:rtl/>
        </w:rPr>
        <w:t>(9)</w:t>
      </w:r>
      <w:r w:rsidRPr="008125C8">
        <w:rPr>
          <w:rtl/>
        </w:rPr>
        <w:t xml:space="preserve"> على سليمان بن عبد الملك. قتله الروم بالأندلس </w:t>
      </w:r>
      <w:r w:rsidRPr="0015452C">
        <w:rPr>
          <w:rStyle w:val="libFootnotenumChar"/>
          <w:rtl/>
        </w:rPr>
        <w:t>(10)</w:t>
      </w:r>
      <w:r>
        <w:rPr>
          <w:rtl/>
        </w:rPr>
        <w:t>.</w:t>
      </w:r>
    </w:p>
    <w:p w:rsidR="0036165F" w:rsidRPr="008125C8" w:rsidRDefault="0036165F" w:rsidP="00AB1DDF">
      <w:pPr>
        <w:pStyle w:val="libLine"/>
        <w:rPr>
          <w:rtl/>
        </w:rPr>
      </w:pPr>
      <w:r w:rsidRPr="008125C8">
        <w:rPr>
          <w:rtl/>
        </w:rPr>
        <w:t>__________________</w:t>
      </w:r>
    </w:p>
    <w:p w:rsidR="0036165F" w:rsidRPr="008125C8" w:rsidRDefault="0036165F" w:rsidP="0015452C">
      <w:pPr>
        <w:pStyle w:val="libFootnote0"/>
        <w:rPr>
          <w:rtl/>
        </w:rPr>
      </w:pPr>
      <w:r w:rsidRPr="008125C8">
        <w:rPr>
          <w:rtl/>
        </w:rPr>
        <w:t xml:space="preserve">قال : </w:t>
      </w:r>
      <w:r>
        <w:rPr>
          <w:rtl/>
        </w:rPr>
        <w:t>(</w:t>
      </w:r>
      <w:r w:rsidRPr="008125C8">
        <w:rPr>
          <w:rtl/>
        </w:rPr>
        <w:t>قال لنا أبو سعيد بن يونس</w:t>
      </w:r>
      <w:r>
        <w:rPr>
          <w:rtl/>
        </w:rPr>
        <w:t>)</w:t>
      </w:r>
      <w:r w:rsidRPr="008125C8">
        <w:rPr>
          <w:rtl/>
        </w:rPr>
        <w:t xml:space="preserve"> ، وتهذيب الكمال 16 / 498 </w:t>
      </w:r>
      <w:r>
        <w:rPr>
          <w:rtl/>
        </w:rPr>
        <w:t>(</w:t>
      </w:r>
      <w:r w:rsidRPr="008125C8">
        <w:rPr>
          <w:rtl/>
        </w:rPr>
        <w:t>وقال أبو سعيد بن يونس</w:t>
      </w:r>
      <w:r>
        <w:rPr>
          <w:rtl/>
        </w:rPr>
        <w:t>)</w:t>
      </w:r>
      <w:r w:rsidRPr="008125C8">
        <w:rPr>
          <w:rtl/>
        </w:rPr>
        <w:t xml:space="preserve"> ، ورفع الإصر 2 / 312 </w:t>
      </w:r>
      <w:r>
        <w:rPr>
          <w:rtl/>
        </w:rPr>
        <w:t>(</w:t>
      </w:r>
      <w:r w:rsidRPr="008125C8">
        <w:rPr>
          <w:rtl/>
        </w:rPr>
        <w:t>قدم مصر. قال أبو سعيد بن يونس</w:t>
      </w:r>
      <w:r>
        <w:rPr>
          <w:rtl/>
        </w:rPr>
        <w:t>)</w:t>
      </w:r>
      <w:r w:rsidRPr="008125C8">
        <w:rPr>
          <w:rtl/>
        </w:rPr>
        <w:t xml:space="preserve"> ، وتهذيب التهذيب 6 / 120 </w:t>
      </w:r>
      <w:r>
        <w:rPr>
          <w:rtl/>
        </w:rPr>
        <w:t>(</w:t>
      </w:r>
      <w:r w:rsidRPr="008125C8">
        <w:rPr>
          <w:rtl/>
        </w:rPr>
        <w:t>شرحه</w:t>
      </w:r>
      <w:r>
        <w:rPr>
          <w:rtl/>
        </w:rPr>
        <w:t>).</w:t>
      </w:r>
      <w:r w:rsidRPr="008125C8">
        <w:rPr>
          <w:rtl/>
        </w:rPr>
        <w:t xml:space="preserve"> ويمكن مراجعة المزيد عن ترجمته فى </w:t>
      </w:r>
      <w:r>
        <w:rPr>
          <w:rtl/>
        </w:rPr>
        <w:t>(</w:t>
      </w:r>
      <w:r w:rsidRPr="008125C8">
        <w:rPr>
          <w:rtl/>
        </w:rPr>
        <w:t>المصدر السابق</w:t>
      </w:r>
      <w:r>
        <w:rPr>
          <w:rtl/>
        </w:rPr>
        <w:t>)</w:t>
      </w:r>
      <w:r w:rsidRPr="008125C8">
        <w:rPr>
          <w:rtl/>
        </w:rPr>
        <w:t xml:space="preserve"> 6 / 120</w:t>
      </w:r>
      <w:r>
        <w:rPr>
          <w:rtl/>
        </w:rPr>
        <w:t xml:space="preserve"> ـ </w:t>
      </w:r>
      <w:r w:rsidRPr="008125C8">
        <w:rPr>
          <w:rtl/>
        </w:rPr>
        <w:t xml:space="preserve">122 </w:t>
      </w:r>
      <w:r>
        <w:rPr>
          <w:rtl/>
        </w:rPr>
        <w:t>(</w:t>
      </w:r>
      <w:r w:rsidRPr="008125C8">
        <w:rPr>
          <w:rtl/>
        </w:rPr>
        <w:t>ونسبه كالآتى : عبد الرحمن بن إبراهيم بن عمرو بن ميمون القرشى الأموى</w:t>
      </w:r>
      <w:r>
        <w:rPr>
          <w:rtl/>
        </w:rPr>
        <w:t>).</w:t>
      </w:r>
    </w:p>
    <w:p w:rsidR="0036165F" w:rsidRPr="008125C8" w:rsidRDefault="0036165F" w:rsidP="0015452C">
      <w:pPr>
        <w:pStyle w:val="libFootnote0"/>
        <w:rPr>
          <w:rtl/>
        </w:rPr>
      </w:pPr>
      <w:r>
        <w:rPr>
          <w:rtl/>
        </w:rPr>
        <w:t>(</w:t>
      </w:r>
      <w:r w:rsidRPr="008125C8">
        <w:rPr>
          <w:rtl/>
        </w:rPr>
        <w:t>1) تاريخ بغداد 10 / 267 ، وتاريخ دمشق 40 / 166 ، وتهذيب الكمال 16 / 498 ، 500 ، ورفع الإصر 2 / 312</w:t>
      </w:r>
      <w:r>
        <w:rPr>
          <w:rtl/>
        </w:rPr>
        <w:t xml:space="preserve"> ـ </w:t>
      </w:r>
      <w:r w:rsidRPr="008125C8">
        <w:rPr>
          <w:rtl/>
        </w:rPr>
        <w:t xml:space="preserve">313 </w:t>
      </w:r>
      <w:r>
        <w:rPr>
          <w:rtl/>
        </w:rPr>
        <w:t>(</w:t>
      </w:r>
      <w:r w:rsidRPr="008125C8">
        <w:rPr>
          <w:rtl/>
        </w:rPr>
        <w:t>وحدّث بها. ولم يذكر شهر الوفاة</w:t>
      </w:r>
      <w:r>
        <w:rPr>
          <w:rtl/>
        </w:rPr>
        <w:t>)</w:t>
      </w:r>
      <w:r w:rsidRPr="008125C8">
        <w:rPr>
          <w:rtl/>
        </w:rPr>
        <w:t xml:space="preserve"> ، وتهذيب التهذيب 6 / 120 </w:t>
      </w:r>
      <w:r>
        <w:rPr>
          <w:rtl/>
        </w:rPr>
        <w:t>(</w:t>
      </w:r>
      <w:r w:rsidRPr="008125C8">
        <w:rPr>
          <w:rtl/>
        </w:rPr>
        <w:t>قاله أبو سعيد بن يونس</w:t>
      </w:r>
      <w:r>
        <w:rPr>
          <w:rtl/>
        </w:rPr>
        <w:t>).</w:t>
      </w:r>
    </w:p>
    <w:p w:rsidR="0036165F" w:rsidRPr="008125C8" w:rsidRDefault="0036165F" w:rsidP="0015452C">
      <w:pPr>
        <w:pStyle w:val="libFootnote0"/>
        <w:rPr>
          <w:rtl/>
        </w:rPr>
      </w:pPr>
      <w:r>
        <w:rPr>
          <w:rtl/>
        </w:rPr>
        <w:t>(</w:t>
      </w:r>
      <w:r w:rsidRPr="008125C8">
        <w:rPr>
          <w:rtl/>
        </w:rPr>
        <w:t>2) تاريخ بغداد 10 / 267 ، وتاريخ دمشق 40 / 127 ، وتهذيب الكمال 16 / 498 ، وتهذيب التهذيب 6 / 120.</w:t>
      </w:r>
    </w:p>
    <w:p w:rsidR="0036165F" w:rsidRPr="008125C8" w:rsidRDefault="0036165F" w:rsidP="0015452C">
      <w:pPr>
        <w:pStyle w:val="libFootnote0"/>
        <w:rPr>
          <w:rtl/>
        </w:rPr>
      </w:pPr>
      <w:r>
        <w:rPr>
          <w:rtl/>
        </w:rPr>
        <w:t>(</w:t>
      </w:r>
      <w:r w:rsidRPr="008125C8">
        <w:rPr>
          <w:rtl/>
        </w:rPr>
        <w:t xml:space="preserve">3) ورد نسبه بزيادات فى </w:t>
      </w:r>
      <w:r>
        <w:rPr>
          <w:rtl/>
        </w:rPr>
        <w:t>(</w:t>
      </w:r>
      <w:r w:rsidRPr="008125C8">
        <w:rPr>
          <w:rtl/>
        </w:rPr>
        <w:t>رفع الإصر</w:t>
      </w:r>
      <w:r>
        <w:rPr>
          <w:rtl/>
        </w:rPr>
        <w:t>)</w:t>
      </w:r>
      <w:r w:rsidRPr="008125C8">
        <w:rPr>
          <w:rtl/>
        </w:rPr>
        <w:t xml:space="preserve"> 2 / 314 ، والطبقات النسية 4 / 282 </w:t>
      </w:r>
      <w:r>
        <w:rPr>
          <w:rtl/>
        </w:rPr>
        <w:t>(</w:t>
      </w:r>
      <w:r w:rsidRPr="008125C8">
        <w:rPr>
          <w:rtl/>
        </w:rPr>
        <w:t>ابن حبيب بن المنهال السّدوسىّ الحنفى</w:t>
      </w:r>
      <w:r>
        <w:rPr>
          <w:rtl/>
        </w:rPr>
        <w:t>).</w:t>
      </w:r>
    </w:p>
    <w:p w:rsidR="0036165F" w:rsidRPr="008125C8" w:rsidRDefault="0036165F" w:rsidP="0015452C">
      <w:pPr>
        <w:pStyle w:val="libFootnote0"/>
        <w:rPr>
          <w:rtl/>
        </w:rPr>
      </w:pPr>
      <w:r>
        <w:rPr>
          <w:rtl/>
        </w:rPr>
        <w:t>(</w:t>
      </w:r>
      <w:r w:rsidRPr="008125C8">
        <w:rPr>
          <w:rtl/>
        </w:rPr>
        <w:t xml:space="preserve">4) سير أعلام النبلاء 14 / 541 </w:t>
      </w:r>
      <w:r>
        <w:rPr>
          <w:rtl/>
        </w:rPr>
        <w:t>(</w:t>
      </w:r>
      <w:r w:rsidRPr="008125C8">
        <w:rPr>
          <w:rtl/>
        </w:rPr>
        <w:t>وثقه ابن يونس</w:t>
      </w:r>
      <w:r>
        <w:rPr>
          <w:rtl/>
        </w:rPr>
        <w:t>)</w:t>
      </w:r>
      <w:r w:rsidRPr="008125C8">
        <w:rPr>
          <w:rtl/>
        </w:rPr>
        <w:t xml:space="preserve"> ، والطبقات السنية 4 / 282 </w:t>
      </w:r>
      <w:r>
        <w:rPr>
          <w:rtl/>
        </w:rPr>
        <w:t>(</w:t>
      </w:r>
      <w:r w:rsidRPr="008125C8">
        <w:rPr>
          <w:rtl/>
        </w:rPr>
        <w:t>قال ابن يونس</w:t>
      </w:r>
      <w:r>
        <w:rPr>
          <w:rtl/>
        </w:rPr>
        <w:t>).</w:t>
      </w:r>
    </w:p>
    <w:p w:rsidR="0036165F" w:rsidRPr="008125C8" w:rsidRDefault="0036165F" w:rsidP="0015452C">
      <w:pPr>
        <w:pStyle w:val="libFootnote0"/>
        <w:rPr>
          <w:rtl/>
        </w:rPr>
      </w:pPr>
      <w:r>
        <w:rPr>
          <w:rtl/>
        </w:rPr>
        <w:t>(</w:t>
      </w:r>
      <w:r w:rsidRPr="008125C8">
        <w:rPr>
          <w:rtl/>
        </w:rPr>
        <w:t xml:space="preserve">5) رفع الإصر 2 / 315 </w:t>
      </w:r>
      <w:r>
        <w:rPr>
          <w:rtl/>
        </w:rPr>
        <w:t>(</w:t>
      </w:r>
      <w:r w:rsidRPr="008125C8">
        <w:rPr>
          <w:rtl/>
        </w:rPr>
        <w:t>قال ابن يونس</w:t>
      </w:r>
      <w:r>
        <w:rPr>
          <w:rtl/>
        </w:rPr>
        <w:t>).</w:t>
      </w:r>
      <w:r w:rsidRPr="008125C8">
        <w:rPr>
          <w:rtl/>
        </w:rPr>
        <w:t xml:space="preserve"> وورد فى </w:t>
      </w:r>
      <w:r>
        <w:rPr>
          <w:rtl/>
        </w:rPr>
        <w:t>(</w:t>
      </w:r>
      <w:r w:rsidRPr="008125C8">
        <w:rPr>
          <w:rtl/>
        </w:rPr>
        <w:t>الطبقات السنية</w:t>
      </w:r>
      <w:r>
        <w:rPr>
          <w:rtl/>
        </w:rPr>
        <w:t>)</w:t>
      </w:r>
      <w:r w:rsidRPr="008125C8">
        <w:rPr>
          <w:rtl/>
        </w:rPr>
        <w:t xml:space="preserve"> 4 / 283 : أنه ولى مدة سنة ، وشهرين </w:t>
      </w:r>
      <w:r>
        <w:rPr>
          <w:rtl/>
        </w:rPr>
        <w:t>(</w:t>
      </w:r>
      <w:r w:rsidRPr="008125C8">
        <w:rPr>
          <w:rtl/>
        </w:rPr>
        <w:t>من 313 ه‍ إلى ربيع الآخر سنة 314 ه‍</w:t>
      </w:r>
      <w:r>
        <w:rPr>
          <w:rtl/>
        </w:rPr>
        <w:t>).</w:t>
      </w:r>
    </w:p>
    <w:p w:rsidR="0036165F" w:rsidRPr="008125C8" w:rsidRDefault="0036165F" w:rsidP="0015452C">
      <w:pPr>
        <w:pStyle w:val="libFootnote0"/>
        <w:rPr>
          <w:rtl/>
        </w:rPr>
      </w:pPr>
      <w:r>
        <w:rPr>
          <w:rtl/>
        </w:rPr>
        <w:t>(</w:t>
      </w:r>
      <w:r w:rsidRPr="008125C8">
        <w:rPr>
          <w:rtl/>
        </w:rPr>
        <w:t xml:space="preserve">6) تاريخ الإسلام 23 / 608 </w:t>
      </w:r>
      <w:r>
        <w:rPr>
          <w:rtl/>
        </w:rPr>
        <w:t>(</w:t>
      </w:r>
      <w:r w:rsidRPr="008125C8">
        <w:rPr>
          <w:rtl/>
        </w:rPr>
        <w:t>قال ابن يونس</w:t>
      </w:r>
      <w:r>
        <w:rPr>
          <w:rtl/>
        </w:rPr>
        <w:t>).</w:t>
      </w:r>
      <w:r w:rsidRPr="008125C8">
        <w:rPr>
          <w:rtl/>
        </w:rPr>
        <w:t xml:space="preserve"> راجع المزيد من تفاصيل ترجمته فى </w:t>
      </w:r>
      <w:r>
        <w:rPr>
          <w:rtl/>
        </w:rPr>
        <w:t>(</w:t>
      </w:r>
      <w:r w:rsidRPr="008125C8">
        <w:rPr>
          <w:rtl/>
        </w:rPr>
        <w:t>رفع الإصر</w:t>
      </w:r>
      <w:r>
        <w:rPr>
          <w:rtl/>
        </w:rPr>
        <w:t>)</w:t>
      </w:r>
      <w:r w:rsidRPr="008125C8">
        <w:rPr>
          <w:rtl/>
        </w:rPr>
        <w:t xml:space="preserve"> 2 / 314</w:t>
      </w:r>
      <w:r>
        <w:rPr>
          <w:rtl/>
        </w:rPr>
        <w:t xml:space="preserve"> ـ </w:t>
      </w:r>
      <w:r w:rsidRPr="008125C8">
        <w:rPr>
          <w:rtl/>
        </w:rPr>
        <w:t>315.</w:t>
      </w:r>
    </w:p>
    <w:p w:rsidR="0036165F" w:rsidRPr="008125C8" w:rsidRDefault="0036165F" w:rsidP="0015452C">
      <w:pPr>
        <w:pStyle w:val="libFootnote0"/>
        <w:rPr>
          <w:rtl/>
        </w:rPr>
      </w:pPr>
      <w:r>
        <w:rPr>
          <w:rtl/>
        </w:rPr>
        <w:t>(</w:t>
      </w:r>
      <w:r w:rsidRPr="008125C8">
        <w:rPr>
          <w:rtl/>
        </w:rPr>
        <w:t>7) كذا نسبه لدى ابن يونس ، فيما ذكر ابن الفرضى ، قال : أخبرنى محمد بن أحمد ، عن أبى سعيد ، قال</w:t>
      </w:r>
      <w:r>
        <w:rPr>
          <w:rtl/>
        </w:rPr>
        <w:t>).</w:t>
      </w:r>
      <w:r w:rsidRPr="008125C8">
        <w:rPr>
          <w:rtl/>
        </w:rPr>
        <w:t xml:space="preserve"> </w:t>
      </w:r>
      <w:r>
        <w:rPr>
          <w:rtl/>
        </w:rPr>
        <w:t>(</w:t>
      </w:r>
      <w:r w:rsidRPr="008125C8">
        <w:rPr>
          <w:rtl/>
        </w:rPr>
        <w:t>تاريخه ، ط. الخانجى</w:t>
      </w:r>
      <w:r>
        <w:rPr>
          <w:rtl/>
        </w:rPr>
        <w:t>)</w:t>
      </w:r>
      <w:r w:rsidRPr="008125C8">
        <w:rPr>
          <w:rtl/>
        </w:rPr>
        <w:t xml:space="preserve"> : 1 / 298. وأضاف الحميدى فى </w:t>
      </w:r>
      <w:r>
        <w:rPr>
          <w:rtl/>
        </w:rPr>
        <w:t>(</w:t>
      </w:r>
      <w:r w:rsidRPr="008125C8">
        <w:rPr>
          <w:rtl/>
        </w:rPr>
        <w:t>الجذوة</w:t>
      </w:r>
      <w:r>
        <w:rPr>
          <w:rtl/>
        </w:rPr>
        <w:t>)</w:t>
      </w:r>
      <w:r w:rsidRPr="008125C8">
        <w:rPr>
          <w:rtl/>
        </w:rPr>
        <w:t xml:space="preserve"> 2 / 429 ، والضبى فى </w:t>
      </w:r>
      <w:r>
        <w:rPr>
          <w:rtl/>
        </w:rPr>
        <w:t>(</w:t>
      </w:r>
      <w:r w:rsidRPr="008125C8">
        <w:rPr>
          <w:rtl/>
        </w:rPr>
        <w:t>البغية</w:t>
      </w:r>
      <w:r>
        <w:rPr>
          <w:rtl/>
        </w:rPr>
        <w:t>)</w:t>
      </w:r>
      <w:r w:rsidRPr="008125C8">
        <w:rPr>
          <w:rtl/>
        </w:rPr>
        <w:t xml:space="preserve"> ص 361 لقب </w:t>
      </w:r>
      <w:r>
        <w:rPr>
          <w:rtl/>
        </w:rPr>
        <w:t>(</w:t>
      </w:r>
      <w:r w:rsidRPr="008125C8">
        <w:rPr>
          <w:rtl/>
        </w:rPr>
        <w:t>الغافقى</w:t>
      </w:r>
      <w:r>
        <w:rPr>
          <w:rtl/>
        </w:rPr>
        <w:t>).</w:t>
      </w:r>
    </w:p>
    <w:p w:rsidR="0036165F" w:rsidRPr="008125C8" w:rsidRDefault="0036165F" w:rsidP="0015452C">
      <w:pPr>
        <w:pStyle w:val="libFootnote0"/>
        <w:rPr>
          <w:rtl/>
        </w:rPr>
      </w:pPr>
      <w:r>
        <w:rPr>
          <w:rtl/>
        </w:rPr>
        <w:t>(</w:t>
      </w:r>
      <w:r w:rsidRPr="008125C8">
        <w:rPr>
          <w:rtl/>
        </w:rPr>
        <w:t xml:space="preserve">8) تاريخ ابن الفرضى </w:t>
      </w:r>
      <w:r>
        <w:rPr>
          <w:rtl/>
        </w:rPr>
        <w:t>(</w:t>
      </w:r>
      <w:r w:rsidRPr="008125C8">
        <w:rPr>
          <w:rtl/>
        </w:rPr>
        <w:t>ط. الخانجى</w:t>
      </w:r>
      <w:r>
        <w:rPr>
          <w:rtl/>
        </w:rPr>
        <w:t>)</w:t>
      </w:r>
      <w:r w:rsidRPr="008125C8">
        <w:rPr>
          <w:rtl/>
        </w:rPr>
        <w:t xml:space="preserve"> 1 / 298 ، والجذوة 2 / 429. وفى </w:t>
      </w:r>
      <w:r>
        <w:rPr>
          <w:rtl/>
        </w:rPr>
        <w:t>(</w:t>
      </w:r>
      <w:r w:rsidRPr="008125C8">
        <w:rPr>
          <w:rtl/>
        </w:rPr>
        <w:t>البغية</w:t>
      </w:r>
      <w:r>
        <w:rPr>
          <w:rtl/>
        </w:rPr>
        <w:t>)</w:t>
      </w:r>
      <w:r w:rsidRPr="008125C8">
        <w:rPr>
          <w:rtl/>
        </w:rPr>
        <w:t xml:space="preserve"> ص 361 : حرف </w:t>
      </w:r>
      <w:r>
        <w:rPr>
          <w:rtl/>
        </w:rPr>
        <w:t>(</w:t>
      </w:r>
      <w:r w:rsidRPr="008125C8">
        <w:rPr>
          <w:rtl/>
        </w:rPr>
        <w:t>سعيد</w:t>
      </w:r>
      <w:r>
        <w:rPr>
          <w:rtl/>
        </w:rPr>
        <w:t>)</w:t>
      </w:r>
      <w:r w:rsidRPr="008125C8">
        <w:rPr>
          <w:rtl/>
        </w:rPr>
        <w:t xml:space="preserve"> إلى </w:t>
      </w:r>
      <w:r>
        <w:rPr>
          <w:rtl/>
        </w:rPr>
        <w:t>(</w:t>
      </w:r>
      <w:r w:rsidRPr="008125C8">
        <w:rPr>
          <w:rtl/>
        </w:rPr>
        <w:t>سفيان</w:t>
      </w:r>
      <w:r>
        <w:rPr>
          <w:rtl/>
        </w:rPr>
        <w:t>).</w:t>
      </w:r>
    </w:p>
    <w:p w:rsidR="0036165F" w:rsidRPr="008125C8" w:rsidRDefault="0036165F" w:rsidP="0015452C">
      <w:pPr>
        <w:pStyle w:val="libFootnote0"/>
        <w:rPr>
          <w:rtl/>
        </w:rPr>
      </w:pPr>
      <w:r>
        <w:rPr>
          <w:rtl/>
        </w:rPr>
        <w:t>(</w:t>
      </w:r>
      <w:r w:rsidRPr="008125C8">
        <w:rPr>
          <w:rtl/>
        </w:rPr>
        <w:t xml:space="preserve">9) حرفت إلى </w:t>
      </w:r>
      <w:r>
        <w:rPr>
          <w:rtl/>
        </w:rPr>
        <w:t>(</w:t>
      </w:r>
      <w:r w:rsidRPr="008125C8">
        <w:rPr>
          <w:rtl/>
        </w:rPr>
        <w:t>رفادة</w:t>
      </w:r>
      <w:r>
        <w:rPr>
          <w:rtl/>
        </w:rPr>
        <w:t>)</w:t>
      </w:r>
      <w:r w:rsidRPr="008125C8">
        <w:rPr>
          <w:rtl/>
        </w:rPr>
        <w:t xml:space="preserve"> فى </w:t>
      </w:r>
      <w:r>
        <w:rPr>
          <w:rtl/>
        </w:rPr>
        <w:t>(</w:t>
      </w:r>
      <w:r w:rsidRPr="008125C8">
        <w:rPr>
          <w:rtl/>
        </w:rPr>
        <w:t>تاريخ ابن الفرضى ، ط. الخانجى</w:t>
      </w:r>
      <w:r>
        <w:rPr>
          <w:rtl/>
        </w:rPr>
        <w:t>)</w:t>
      </w:r>
      <w:r w:rsidRPr="008125C8">
        <w:rPr>
          <w:rtl/>
        </w:rPr>
        <w:t xml:space="preserve"> 1 / 298.</w:t>
      </w:r>
    </w:p>
    <w:p w:rsidR="0036165F" w:rsidRDefault="0036165F" w:rsidP="0015452C">
      <w:pPr>
        <w:pStyle w:val="libFootnote0"/>
        <w:rPr>
          <w:rtl/>
        </w:rPr>
      </w:pPr>
      <w:r>
        <w:rPr>
          <w:rtl/>
        </w:rPr>
        <w:t>(</w:t>
      </w:r>
      <w:r w:rsidRPr="008125C8">
        <w:rPr>
          <w:rtl/>
        </w:rPr>
        <w:t xml:space="preserve">10) المصدر السابق ، والجذوة 2 / 429 </w:t>
      </w:r>
      <w:r>
        <w:rPr>
          <w:rtl/>
        </w:rPr>
        <w:t>(</w:t>
      </w:r>
      <w:r w:rsidRPr="008125C8">
        <w:rPr>
          <w:rtl/>
        </w:rPr>
        <w:t>دون نسبة إلى ابن يونس</w:t>
      </w:r>
      <w:r>
        <w:rPr>
          <w:rtl/>
        </w:rPr>
        <w:t>)</w:t>
      </w:r>
      <w:r w:rsidRPr="008125C8">
        <w:rPr>
          <w:rtl/>
        </w:rPr>
        <w:t xml:space="preserve"> ، والبغية ص 361 </w:t>
      </w:r>
      <w:r>
        <w:rPr>
          <w:rtl/>
        </w:rPr>
        <w:t>(</w:t>
      </w:r>
      <w:r w:rsidRPr="008125C8">
        <w:rPr>
          <w:rtl/>
        </w:rPr>
        <w:t>شرحه</w:t>
      </w:r>
      <w:r>
        <w:rPr>
          <w:rtl/>
        </w:rPr>
        <w:t>).</w:t>
      </w:r>
    </w:p>
    <w:p w:rsidR="0036165F" w:rsidRPr="008125C8" w:rsidRDefault="0036165F" w:rsidP="00791E39">
      <w:pPr>
        <w:pStyle w:val="libNormal"/>
        <w:rPr>
          <w:rtl/>
        </w:rPr>
      </w:pPr>
      <w:r>
        <w:rPr>
          <w:rtl/>
        </w:rPr>
        <w:br w:type="page"/>
      </w:r>
      <w:r w:rsidRPr="008125C8">
        <w:rPr>
          <w:rtl/>
        </w:rPr>
        <w:lastRenderedPageBreak/>
        <w:t>309</w:t>
      </w:r>
      <w:r>
        <w:rPr>
          <w:rtl/>
        </w:rPr>
        <w:t xml:space="preserve"> ـ </w:t>
      </w:r>
      <w:r w:rsidRPr="008125C8">
        <w:rPr>
          <w:rtl/>
        </w:rPr>
        <w:t xml:space="preserve">عبد الرحمن بن بشر بن يزيد الأزدى : يروى عن أبيه ، عن مالك مناكير </w:t>
      </w:r>
      <w:r w:rsidRPr="0015452C">
        <w:rPr>
          <w:rStyle w:val="libFootnotenumChar"/>
          <w:rtl/>
        </w:rPr>
        <w:t>(1)</w:t>
      </w:r>
      <w:r>
        <w:rPr>
          <w:rtl/>
        </w:rPr>
        <w:t>.</w:t>
      </w:r>
    </w:p>
    <w:p w:rsidR="0036165F" w:rsidRPr="008125C8" w:rsidRDefault="0036165F" w:rsidP="00791E39">
      <w:pPr>
        <w:pStyle w:val="libNormal"/>
        <w:rPr>
          <w:rtl/>
        </w:rPr>
      </w:pPr>
      <w:r w:rsidRPr="008125C8">
        <w:rPr>
          <w:rtl/>
        </w:rPr>
        <w:t>310</w:t>
      </w:r>
      <w:r>
        <w:rPr>
          <w:rtl/>
        </w:rPr>
        <w:t xml:space="preserve"> ـ </w:t>
      </w:r>
      <w:r w:rsidRPr="008125C8">
        <w:rPr>
          <w:rtl/>
        </w:rPr>
        <w:t xml:space="preserve">عبد الرحمن بن الجارود بن عبد الله بن زاذان الأحمرىّ </w:t>
      </w:r>
      <w:r w:rsidRPr="0015452C">
        <w:rPr>
          <w:rStyle w:val="libFootnotenumChar"/>
          <w:rtl/>
        </w:rPr>
        <w:t>(2)</w:t>
      </w:r>
      <w:r w:rsidRPr="008125C8">
        <w:rPr>
          <w:rtl/>
        </w:rPr>
        <w:t xml:space="preserve"> : يكنى أبا بشر.</w:t>
      </w:r>
    </w:p>
    <w:p w:rsidR="0036165F" w:rsidRPr="008125C8" w:rsidRDefault="0036165F" w:rsidP="00791E39">
      <w:pPr>
        <w:pStyle w:val="libNormal"/>
        <w:rPr>
          <w:rtl/>
        </w:rPr>
      </w:pPr>
      <w:r w:rsidRPr="008125C8">
        <w:rPr>
          <w:rtl/>
        </w:rPr>
        <w:t xml:space="preserve">كوفى ، قدم مصر ، وحدث بها </w:t>
      </w:r>
      <w:r w:rsidRPr="0015452C">
        <w:rPr>
          <w:rStyle w:val="libFootnotenumChar"/>
          <w:rtl/>
        </w:rPr>
        <w:t>(3)</w:t>
      </w:r>
      <w:r>
        <w:rPr>
          <w:rtl/>
        </w:rPr>
        <w:t>.</w:t>
      </w:r>
      <w:r w:rsidRPr="008125C8">
        <w:rPr>
          <w:rtl/>
        </w:rPr>
        <w:t xml:space="preserve"> وقيل : إنه من أهل بغداد </w:t>
      </w:r>
      <w:r w:rsidRPr="0015452C">
        <w:rPr>
          <w:rStyle w:val="libFootnotenumChar"/>
          <w:rtl/>
        </w:rPr>
        <w:t>(4)</w:t>
      </w:r>
      <w:r>
        <w:rPr>
          <w:rtl/>
        </w:rPr>
        <w:t>.</w:t>
      </w:r>
      <w:r w:rsidRPr="008125C8">
        <w:rPr>
          <w:rtl/>
        </w:rPr>
        <w:t xml:space="preserve"> توفى بمصر يوم السبت ، ليوم بقى من ذى القعدة سنة إحدى وستين ومائتين </w:t>
      </w:r>
      <w:r w:rsidRPr="0015452C">
        <w:rPr>
          <w:rStyle w:val="libFootnotenumChar"/>
          <w:rtl/>
        </w:rPr>
        <w:t>(5)</w:t>
      </w:r>
      <w:r>
        <w:rPr>
          <w:rtl/>
        </w:rPr>
        <w:t>.</w:t>
      </w:r>
    </w:p>
    <w:p w:rsidR="0036165F" w:rsidRPr="008125C8" w:rsidRDefault="0036165F" w:rsidP="00791E39">
      <w:pPr>
        <w:pStyle w:val="libNormal"/>
        <w:rPr>
          <w:rtl/>
        </w:rPr>
      </w:pPr>
      <w:r w:rsidRPr="008125C8">
        <w:rPr>
          <w:rtl/>
        </w:rPr>
        <w:t>311</w:t>
      </w:r>
      <w:r>
        <w:rPr>
          <w:rtl/>
        </w:rPr>
        <w:t xml:space="preserve"> ـ </w:t>
      </w:r>
      <w:r w:rsidRPr="008125C8">
        <w:rPr>
          <w:rtl/>
        </w:rPr>
        <w:t>عبد الرحمن بن دينار بن واقد الغافقى : هو أخو «عيسى بن دينار»</w:t>
      </w:r>
      <w:r>
        <w:rPr>
          <w:rtl/>
        </w:rPr>
        <w:t>.</w:t>
      </w:r>
      <w:r w:rsidRPr="008125C8">
        <w:rPr>
          <w:rtl/>
        </w:rPr>
        <w:t xml:space="preserve"> يكنى أبا زيد. يروى عن محمد بن إبراهيم بن دينار المدنى ، وغيره </w:t>
      </w:r>
      <w:r w:rsidRPr="0015452C">
        <w:rPr>
          <w:rStyle w:val="libFootnotenumChar"/>
          <w:rtl/>
        </w:rPr>
        <w:t>(6)</w:t>
      </w:r>
      <w:r>
        <w:rPr>
          <w:rtl/>
        </w:rPr>
        <w:t>.</w:t>
      </w:r>
      <w:r w:rsidRPr="008125C8">
        <w:rPr>
          <w:rtl/>
        </w:rPr>
        <w:t xml:space="preserve"> أخبرنى بذلك أبو مروان الأندلسى </w:t>
      </w:r>
      <w:r w:rsidRPr="0015452C">
        <w:rPr>
          <w:rStyle w:val="libFootnotenumChar"/>
          <w:rtl/>
        </w:rPr>
        <w:t>(7)</w:t>
      </w:r>
      <w:r>
        <w:rPr>
          <w:rtl/>
        </w:rPr>
        <w:t>.</w:t>
      </w:r>
    </w:p>
    <w:p w:rsidR="0036165F" w:rsidRPr="008125C8" w:rsidRDefault="0036165F" w:rsidP="00791E39">
      <w:pPr>
        <w:pStyle w:val="libNormal"/>
        <w:rPr>
          <w:rtl/>
        </w:rPr>
      </w:pPr>
      <w:r w:rsidRPr="008125C8">
        <w:rPr>
          <w:rtl/>
        </w:rPr>
        <w:t>312</w:t>
      </w:r>
      <w:r>
        <w:rPr>
          <w:rtl/>
        </w:rPr>
        <w:t xml:space="preserve"> ـ </w:t>
      </w:r>
      <w:r w:rsidRPr="008125C8">
        <w:rPr>
          <w:rtl/>
        </w:rPr>
        <w:t>عبد الرحمن بن رافع التّنوخى : يكنى أبا الجهم ، ويقال : أبو الحجر. توفى</w:t>
      </w:r>
    </w:p>
    <w:p w:rsidR="0036165F" w:rsidRPr="008125C8" w:rsidRDefault="0036165F" w:rsidP="00AB1DDF">
      <w:pPr>
        <w:pStyle w:val="libLine"/>
        <w:rPr>
          <w:rtl/>
        </w:rPr>
      </w:pPr>
      <w:r w:rsidRPr="008125C8">
        <w:rPr>
          <w:rtl/>
        </w:rPr>
        <w:t>__________________</w:t>
      </w:r>
    </w:p>
    <w:p w:rsidR="0036165F" w:rsidRPr="008125C8" w:rsidRDefault="0036165F" w:rsidP="0015452C">
      <w:pPr>
        <w:pStyle w:val="libFootnote0"/>
        <w:rPr>
          <w:rtl/>
        </w:rPr>
      </w:pPr>
      <w:r w:rsidRPr="008125C8">
        <w:rPr>
          <w:rtl/>
        </w:rPr>
        <w:t xml:space="preserve">وأعتقد أن المصدرين الأخيرين نقلا المادة عن ابن يونس ، وأغفلا ذكره ، مع ملاحظة وجود تقديم وتأخير فى ترتيب عناصر الترجمة </w:t>
      </w:r>
      <w:r>
        <w:rPr>
          <w:rtl/>
        </w:rPr>
        <w:t>(</w:t>
      </w:r>
      <w:r w:rsidRPr="008125C8">
        <w:rPr>
          <w:rtl/>
        </w:rPr>
        <w:t>ففيهما بعد ذكر الكنية ، ذكر وفوده على سليمان ، ورجوعه إلى الأندلس ، واستشهاده بها فى قتال الروم ، ثم إيراد بعض تلاميذه</w:t>
      </w:r>
      <w:r>
        <w:rPr>
          <w:rtl/>
        </w:rPr>
        <w:t>).</w:t>
      </w:r>
    </w:p>
    <w:p w:rsidR="0036165F" w:rsidRPr="009160D3" w:rsidRDefault="0036165F" w:rsidP="0015452C">
      <w:pPr>
        <w:pStyle w:val="libFootnote0"/>
        <w:rPr>
          <w:rtl/>
        </w:rPr>
      </w:pPr>
      <w:r w:rsidRPr="009160D3">
        <w:rPr>
          <w:rtl/>
        </w:rPr>
        <w:t xml:space="preserve">(1) تكلمة كتاب الصلة ، لابن الأبّار </w:t>
      </w:r>
      <w:r>
        <w:rPr>
          <w:rtl/>
        </w:rPr>
        <w:t>(</w:t>
      </w:r>
      <w:r w:rsidRPr="009160D3">
        <w:rPr>
          <w:rtl/>
        </w:rPr>
        <w:t>ط. الحسينى</w:t>
      </w:r>
      <w:r>
        <w:rPr>
          <w:rtl/>
        </w:rPr>
        <w:t>)</w:t>
      </w:r>
      <w:r w:rsidRPr="009160D3">
        <w:rPr>
          <w:rtl/>
        </w:rPr>
        <w:t xml:space="preserve"> ج 1 / 224 </w:t>
      </w:r>
      <w:r>
        <w:rPr>
          <w:rtl/>
        </w:rPr>
        <w:t>(</w:t>
      </w:r>
      <w:r w:rsidRPr="009160D3">
        <w:rPr>
          <w:rtl/>
        </w:rPr>
        <w:t xml:space="preserve">وجدت فى تاريخ ابن يونس ، أصل ابن مفرّج ، فى باب </w:t>
      </w:r>
      <w:r>
        <w:rPr>
          <w:rtl/>
        </w:rPr>
        <w:t>(</w:t>
      </w:r>
      <w:r w:rsidRPr="009160D3">
        <w:rPr>
          <w:rtl/>
        </w:rPr>
        <w:t>عبد الرحمن</w:t>
      </w:r>
      <w:r>
        <w:rPr>
          <w:rtl/>
        </w:rPr>
        <w:t>)</w:t>
      </w:r>
      <w:r w:rsidRPr="009160D3">
        <w:rPr>
          <w:rtl/>
        </w:rPr>
        <w:t xml:space="preserve"> منه. وكان ابن الأبار قد ترجم ل </w:t>
      </w:r>
      <w:r>
        <w:rPr>
          <w:rtl/>
        </w:rPr>
        <w:t>(</w:t>
      </w:r>
      <w:r w:rsidRPr="009160D3">
        <w:rPr>
          <w:rtl/>
        </w:rPr>
        <w:t>بشر بن يزيد الأندلسى</w:t>
      </w:r>
      <w:r>
        <w:rPr>
          <w:rtl/>
        </w:rPr>
        <w:t>)</w:t>
      </w:r>
      <w:r w:rsidRPr="009160D3">
        <w:rPr>
          <w:rtl/>
        </w:rPr>
        <w:t xml:space="preserve"> ، وقال : ذكره الدارقطنى فى </w:t>
      </w:r>
      <w:r>
        <w:rPr>
          <w:rtl/>
        </w:rPr>
        <w:t>(</w:t>
      </w:r>
      <w:r w:rsidRPr="009160D3">
        <w:rPr>
          <w:rtl/>
        </w:rPr>
        <w:t>الرواة عن مالك</w:t>
      </w:r>
      <w:r>
        <w:rPr>
          <w:rtl/>
        </w:rPr>
        <w:t>)</w:t>
      </w:r>
      <w:r w:rsidRPr="009160D3">
        <w:rPr>
          <w:rtl/>
        </w:rPr>
        <w:t xml:space="preserve"> ، وروى له حديثا مرفوعا إلى الرسول </w:t>
      </w:r>
      <w:r w:rsidRPr="00CF05AF">
        <w:rPr>
          <w:rStyle w:val="libAlaemChar"/>
          <w:rtl/>
        </w:rPr>
        <w:t>صلى‌الله‌عليه‌وسلم</w:t>
      </w:r>
      <w:r w:rsidRPr="009160D3">
        <w:rPr>
          <w:rtl/>
        </w:rPr>
        <w:t xml:space="preserve"> يدور حول </w:t>
      </w:r>
      <w:r>
        <w:rPr>
          <w:rtl/>
        </w:rPr>
        <w:t>(</w:t>
      </w:r>
      <w:r w:rsidRPr="009160D3">
        <w:rPr>
          <w:rtl/>
        </w:rPr>
        <w:t>صنع المعروف فى أهله ، وفى غير أهله</w:t>
      </w:r>
      <w:r>
        <w:rPr>
          <w:rtl/>
        </w:rPr>
        <w:t>)</w:t>
      </w:r>
      <w:r w:rsidRPr="009160D3">
        <w:rPr>
          <w:rtl/>
        </w:rPr>
        <w:t xml:space="preserve"> ، وقال : هكذا قرأته بخط ابن الفرضى فى نسخة من تأليف الدارقطنى ، وعلّق ابن الأبار على ورود نسب </w:t>
      </w:r>
      <w:r>
        <w:rPr>
          <w:rtl/>
        </w:rPr>
        <w:t>(</w:t>
      </w:r>
      <w:r w:rsidRPr="009160D3">
        <w:rPr>
          <w:rtl/>
        </w:rPr>
        <w:t>الأزدى</w:t>
      </w:r>
      <w:r>
        <w:rPr>
          <w:rtl/>
        </w:rPr>
        <w:t>)</w:t>
      </w:r>
      <w:r w:rsidRPr="009160D3">
        <w:rPr>
          <w:rtl/>
        </w:rPr>
        <w:t xml:space="preserve"> لدى ابن يونس ، وقال : لعله تصحّف </w:t>
      </w:r>
      <w:r>
        <w:rPr>
          <w:rtl/>
        </w:rPr>
        <w:t>(</w:t>
      </w:r>
      <w:r w:rsidRPr="009160D3">
        <w:rPr>
          <w:rtl/>
        </w:rPr>
        <w:t>أى : عن الأندلسى</w:t>
      </w:r>
      <w:r>
        <w:rPr>
          <w:rtl/>
        </w:rPr>
        <w:t>)</w:t>
      </w:r>
      <w:r w:rsidRPr="009160D3">
        <w:rPr>
          <w:rtl/>
        </w:rPr>
        <w:t xml:space="preserve"> للدارقطنى ، أو لمن كتب تصنيفه بالأندلسى.</w:t>
      </w:r>
      <w:r w:rsidRPr="009160D3">
        <w:rPr>
          <w:rFonts w:hint="cs"/>
          <w:rtl/>
        </w:rPr>
        <w:t xml:space="preserve"> </w:t>
      </w:r>
      <w:r w:rsidRPr="009160D3">
        <w:rPr>
          <w:rtl/>
        </w:rPr>
        <w:t>والظاهر أنه</w:t>
      </w:r>
      <w:r>
        <w:rPr>
          <w:rtl/>
        </w:rPr>
        <w:t xml:space="preserve"> ـ </w:t>
      </w:r>
      <w:r w:rsidRPr="009160D3">
        <w:rPr>
          <w:rtl/>
        </w:rPr>
        <w:t>كذلك</w:t>
      </w:r>
      <w:r>
        <w:rPr>
          <w:rtl/>
        </w:rPr>
        <w:t xml:space="preserve"> ـ </w:t>
      </w:r>
      <w:r w:rsidRPr="009160D3">
        <w:rPr>
          <w:rtl/>
        </w:rPr>
        <w:t>أثبته ورواه. ونقل ابن الأبار فى رواية عن الخطيب : أنه إفريقى ، وقال عن الحديث المشار إليه سلفا : لا يصح هذا عن مالك.</w:t>
      </w:r>
    </w:p>
    <w:p w:rsidR="0036165F" w:rsidRPr="008125C8" w:rsidRDefault="0036165F" w:rsidP="0015452C">
      <w:pPr>
        <w:pStyle w:val="libFootnote0"/>
        <w:rPr>
          <w:rtl/>
        </w:rPr>
      </w:pPr>
      <w:r>
        <w:rPr>
          <w:rtl/>
        </w:rPr>
        <w:t>(</w:t>
      </w:r>
      <w:r w:rsidRPr="008125C8">
        <w:rPr>
          <w:rtl/>
        </w:rPr>
        <w:t xml:space="preserve">2) ضبطه السمعانى بالحروف ، وقال : ينسب إلى </w:t>
      </w:r>
      <w:r>
        <w:rPr>
          <w:rtl/>
        </w:rPr>
        <w:t>(</w:t>
      </w:r>
      <w:r w:rsidRPr="008125C8">
        <w:rPr>
          <w:rtl/>
        </w:rPr>
        <w:t>أحمر</w:t>
      </w:r>
      <w:r>
        <w:rPr>
          <w:rtl/>
        </w:rPr>
        <w:t>)</w:t>
      </w:r>
      <w:r w:rsidRPr="008125C8">
        <w:rPr>
          <w:rtl/>
        </w:rPr>
        <w:t xml:space="preserve"> ، وقال : أظنه بطنا من الأزد. </w:t>
      </w:r>
      <w:r>
        <w:rPr>
          <w:rtl/>
        </w:rPr>
        <w:t>(</w:t>
      </w:r>
      <w:r w:rsidRPr="008125C8">
        <w:rPr>
          <w:rtl/>
        </w:rPr>
        <w:t>الأنساب</w:t>
      </w:r>
      <w:r>
        <w:rPr>
          <w:rtl/>
        </w:rPr>
        <w:t>)</w:t>
      </w:r>
      <w:r w:rsidRPr="008125C8">
        <w:rPr>
          <w:rtl/>
        </w:rPr>
        <w:t xml:space="preserve"> 1 / 90.</w:t>
      </w:r>
    </w:p>
    <w:p w:rsidR="0036165F" w:rsidRPr="008125C8" w:rsidRDefault="0036165F" w:rsidP="0015452C">
      <w:pPr>
        <w:pStyle w:val="libFootnote0"/>
        <w:rPr>
          <w:rtl/>
        </w:rPr>
      </w:pPr>
      <w:r>
        <w:rPr>
          <w:rtl/>
        </w:rPr>
        <w:t>(</w:t>
      </w:r>
      <w:r w:rsidRPr="008125C8">
        <w:rPr>
          <w:rtl/>
        </w:rPr>
        <w:t xml:space="preserve">3) تاريخ بغداد 10 / 273 </w:t>
      </w:r>
      <w:r>
        <w:rPr>
          <w:rtl/>
        </w:rPr>
        <w:t>(</w:t>
      </w:r>
      <w:r w:rsidRPr="008125C8">
        <w:rPr>
          <w:rtl/>
        </w:rPr>
        <w:t>بسند الخطيب إلى ابن مسرور ، ثنا أبو سعيد بن يونس</w:t>
      </w:r>
      <w:r>
        <w:rPr>
          <w:rtl/>
        </w:rPr>
        <w:t>).</w:t>
      </w:r>
    </w:p>
    <w:p w:rsidR="0036165F" w:rsidRPr="008125C8" w:rsidRDefault="0036165F" w:rsidP="0015452C">
      <w:pPr>
        <w:pStyle w:val="libFootnote0"/>
        <w:rPr>
          <w:rtl/>
        </w:rPr>
      </w:pPr>
      <w:r>
        <w:rPr>
          <w:rtl/>
        </w:rPr>
        <w:t>(</w:t>
      </w:r>
      <w:r w:rsidRPr="008125C8">
        <w:rPr>
          <w:rtl/>
        </w:rPr>
        <w:t xml:space="preserve">4) المصدر السابق </w:t>
      </w:r>
      <w:r>
        <w:rPr>
          <w:rtl/>
        </w:rPr>
        <w:t>(</w:t>
      </w:r>
      <w:r w:rsidRPr="008125C8">
        <w:rPr>
          <w:rtl/>
        </w:rPr>
        <w:t>قال ابن مسرور : وقال أبو سعيد بن يونس فى موضع آخر. والله أعلم</w:t>
      </w:r>
      <w:r>
        <w:rPr>
          <w:rtl/>
        </w:rPr>
        <w:t>).</w:t>
      </w:r>
    </w:p>
    <w:p w:rsidR="0036165F" w:rsidRPr="009160D3" w:rsidRDefault="0036165F" w:rsidP="0015452C">
      <w:pPr>
        <w:pStyle w:val="libFootnote0"/>
        <w:rPr>
          <w:rtl/>
        </w:rPr>
      </w:pPr>
      <w:r w:rsidRPr="009160D3">
        <w:rPr>
          <w:rtl/>
        </w:rPr>
        <w:t>(5) السابق. وأضاف : أنه حدّث بمصر عن خلف بن تميم ، وابن عفير ، وابن بكير المصريين.</w:t>
      </w:r>
      <w:r w:rsidRPr="009160D3">
        <w:rPr>
          <w:rFonts w:hint="cs"/>
          <w:rtl/>
        </w:rPr>
        <w:t xml:space="preserve"> </w:t>
      </w:r>
      <w:r w:rsidRPr="009160D3">
        <w:rPr>
          <w:rtl/>
        </w:rPr>
        <w:t xml:space="preserve">روى عنه أبو غسان عبد الله بن محمد القلزمىّ ، وجماعة من أهل مصر. وكذا قال السمعانى فى </w:t>
      </w:r>
      <w:r>
        <w:rPr>
          <w:rtl/>
        </w:rPr>
        <w:t>(</w:t>
      </w:r>
      <w:r w:rsidRPr="009160D3">
        <w:rPr>
          <w:rtl/>
        </w:rPr>
        <w:t>الأنساب</w:t>
      </w:r>
      <w:r>
        <w:rPr>
          <w:rtl/>
        </w:rPr>
        <w:t>)</w:t>
      </w:r>
      <w:r w:rsidRPr="009160D3">
        <w:rPr>
          <w:rtl/>
        </w:rPr>
        <w:t xml:space="preserve"> 1 / 90 </w:t>
      </w:r>
      <w:r>
        <w:rPr>
          <w:rtl/>
        </w:rPr>
        <w:t>(</w:t>
      </w:r>
      <w:r w:rsidRPr="009160D3">
        <w:rPr>
          <w:rtl/>
        </w:rPr>
        <w:t>ولم ينسبها إلى ابن يونس</w:t>
      </w:r>
      <w:r>
        <w:rPr>
          <w:rtl/>
        </w:rPr>
        <w:t>).</w:t>
      </w:r>
    </w:p>
    <w:p w:rsidR="0036165F" w:rsidRPr="008125C8" w:rsidRDefault="0036165F" w:rsidP="0015452C">
      <w:pPr>
        <w:pStyle w:val="libFootnote0"/>
        <w:rPr>
          <w:rtl/>
        </w:rPr>
      </w:pPr>
      <w:r>
        <w:rPr>
          <w:rtl/>
        </w:rPr>
        <w:t>(</w:t>
      </w:r>
      <w:r w:rsidRPr="008125C8">
        <w:rPr>
          <w:rtl/>
        </w:rPr>
        <w:t xml:space="preserve">6) تاريخ ابن الفرضى 1 / 299 </w:t>
      </w:r>
      <w:r>
        <w:rPr>
          <w:rtl/>
        </w:rPr>
        <w:t>(</w:t>
      </w:r>
      <w:r w:rsidRPr="008125C8">
        <w:rPr>
          <w:rtl/>
        </w:rPr>
        <w:t>ذكره أبو سعيد</w:t>
      </w:r>
      <w:r>
        <w:rPr>
          <w:rtl/>
        </w:rPr>
        <w:t>).</w:t>
      </w:r>
      <w:r w:rsidRPr="008125C8">
        <w:rPr>
          <w:rtl/>
        </w:rPr>
        <w:t xml:space="preserve"> ووردت المادة نفسها فى </w:t>
      </w:r>
      <w:r>
        <w:rPr>
          <w:rtl/>
        </w:rPr>
        <w:t>(</w:t>
      </w:r>
      <w:r w:rsidRPr="008125C8">
        <w:rPr>
          <w:rtl/>
        </w:rPr>
        <w:t>الجذوة</w:t>
      </w:r>
      <w:r>
        <w:rPr>
          <w:rtl/>
        </w:rPr>
        <w:t>)</w:t>
      </w:r>
      <w:r w:rsidRPr="008125C8">
        <w:rPr>
          <w:rtl/>
        </w:rPr>
        <w:t xml:space="preserve"> 2 / 431 ، والبغية 363 </w:t>
      </w:r>
      <w:r>
        <w:rPr>
          <w:rtl/>
        </w:rPr>
        <w:t>(</w:t>
      </w:r>
      <w:r w:rsidRPr="008125C8">
        <w:rPr>
          <w:rtl/>
        </w:rPr>
        <w:t>دون نسبة إلى ابن يونس فى كلا المصدرين ، وذكر أن أخاه عيسى فقيه</w:t>
      </w:r>
      <w:r>
        <w:rPr>
          <w:rtl/>
        </w:rPr>
        <w:t>).</w:t>
      </w:r>
    </w:p>
    <w:p w:rsidR="0036165F" w:rsidRPr="008125C8" w:rsidRDefault="0036165F" w:rsidP="0015452C">
      <w:pPr>
        <w:pStyle w:val="libFootnote0"/>
        <w:rPr>
          <w:rtl/>
        </w:rPr>
      </w:pPr>
      <w:r>
        <w:rPr>
          <w:rtl/>
        </w:rPr>
        <w:t>(</w:t>
      </w:r>
      <w:r w:rsidRPr="008125C8">
        <w:rPr>
          <w:rtl/>
        </w:rPr>
        <w:t xml:space="preserve">7) زيادة تفرد بها ابن الفرضى فى </w:t>
      </w:r>
      <w:r>
        <w:rPr>
          <w:rtl/>
        </w:rPr>
        <w:t>(</w:t>
      </w:r>
      <w:r w:rsidRPr="008125C8">
        <w:rPr>
          <w:rtl/>
        </w:rPr>
        <w:t>تاريخه ، ط. الخانجى</w:t>
      </w:r>
      <w:r>
        <w:rPr>
          <w:rtl/>
        </w:rPr>
        <w:t>)</w:t>
      </w:r>
      <w:r w:rsidRPr="008125C8">
        <w:rPr>
          <w:rtl/>
        </w:rPr>
        <w:t xml:space="preserve"> 1 / 299.</w:t>
      </w:r>
    </w:p>
    <w:p w:rsidR="0036165F" w:rsidRPr="008125C8" w:rsidRDefault="0036165F" w:rsidP="00883D27">
      <w:pPr>
        <w:pStyle w:val="libNormal0"/>
        <w:rPr>
          <w:rtl/>
        </w:rPr>
      </w:pPr>
      <w:r>
        <w:rPr>
          <w:rtl/>
        </w:rPr>
        <w:br w:type="page"/>
      </w:r>
      <w:r w:rsidRPr="008125C8">
        <w:rPr>
          <w:rtl/>
        </w:rPr>
        <w:lastRenderedPageBreak/>
        <w:t xml:space="preserve">فى وسط خلافة هشام بن عبد الملك </w:t>
      </w:r>
      <w:r w:rsidRPr="0015452C">
        <w:rPr>
          <w:rStyle w:val="libFootnotenumChar"/>
          <w:rtl/>
        </w:rPr>
        <w:t>(1)</w:t>
      </w:r>
      <w:r>
        <w:rPr>
          <w:rtl/>
        </w:rPr>
        <w:t>.</w:t>
      </w:r>
      <w:r w:rsidRPr="008125C8">
        <w:rPr>
          <w:rtl/>
        </w:rPr>
        <w:t xml:space="preserve"> قال الحسن بن على العدّاس : توفى سنة ثلاث عشرة ومائة </w:t>
      </w:r>
      <w:r w:rsidRPr="0015452C">
        <w:rPr>
          <w:rStyle w:val="libFootnotenumChar"/>
          <w:rtl/>
        </w:rPr>
        <w:t>(2)</w:t>
      </w:r>
      <w:r>
        <w:rPr>
          <w:rtl/>
        </w:rPr>
        <w:t>.</w:t>
      </w:r>
    </w:p>
    <w:p w:rsidR="0036165F" w:rsidRPr="008125C8" w:rsidRDefault="0036165F" w:rsidP="00791E39">
      <w:pPr>
        <w:pStyle w:val="libNormal"/>
        <w:rPr>
          <w:rtl/>
        </w:rPr>
      </w:pPr>
      <w:r w:rsidRPr="008125C8">
        <w:rPr>
          <w:rtl/>
        </w:rPr>
        <w:t>313</w:t>
      </w:r>
      <w:r>
        <w:rPr>
          <w:rtl/>
        </w:rPr>
        <w:t xml:space="preserve"> ـ </w:t>
      </w:r>
      <w:r w:rsidRPr="008125C8">
        <w:rPr>
          <w:rtl/>
        </w:rPr>
        <w:t xml:space="preserve">عبد الرحمن بن زياد بن أنعم بن ذرى بن يحمد بن معد يكرب بن أسلم بن منبّه بن السمادة بن حيويل بن عمرو بن أشوط بن سعد بن ذى شعبين بن يعفر بن ضبع بن شعبان بن عمرو بن قيس بن معاوية الشّعبانىّ </w:t>
      </w:r>
      <w:r w:rsidRPr="0015452C">
        <w:rPr>
          <w:rStyle w:val="libFootnotenumChar"/>
          <w:rtl/>
        </w:rPr>
        <w:t>(3)</w:t>
      </w:r>
      <w:r w:rsidRPr="008125C8">
        <w:rPr>
          <w:rtl/>
        </w:rPr>
        <w:t xml:space="preserve"> : يكنى أبا خالد </w:t>
      </w:r>
      <w:r w:rsidRPr="0015452C">
        <w:rPr>
          <w:rStyle w:val="libFootnotenumChar"/>
          <w:rtl/>
        </w:rPr>
        <w:t>(4)</w:t>
      </w:r>
      <w:r>
        <w:rPr>
          <w:rtl/>
        </w:rPr>
        <w:t>.</w:t>
      </w:r>
      <w:r w:rsidRPr="008125C8">
        <w:rPr>
          <w:rtl/>
        </w:rPr>
        <w:t xml:space="preserve"> وكان أول مولود ولد بإفريقية فى الإسلام </w:t>
      </w:r>
      <w:r w:rsidRPr="0015452C">
        <w:rPr>
          <w:rStyle w:val="libFootnotenumChar"/>
          <w:rtl/>
        </w:rPr>
        <w:t>(5)</w:t>
      </w:r>
      <w:r w:rsidRPr="008125C8">
        <w:rPr>
          <w:rtl/>
        </w:rPr>
        <w:t xml:space="preserve"> ، وولى القضاء بإفريقية </w:t>
      </w:r>
      <w:r w:rsidRPr="0015452C">
        <w:rPr>
          <w:rStyle w:val="libFootnotenumChar"/>
          <w:rtl/>
        </w:rPr>
        <w:t>(6)</w:t>
      </w:r>
      <w:r>
        <w:rPr>
          <w:rtl/>
        </w:rPr>
        <w:t>.</w:t>
      </w:r>
      <w:r w:rsidRPr="008125C8">
        <w:rPr>
          <w:rtl/>
        </w:rPr>
        <w:t xml:space="preserve"> ووفد إلى أبى جعفر</w:t>
      </w:r>
    </w:p>
    <w:p w:rsidR="0036165F" w:rsidRPr="008125C8" w:rsidRDefault="0036165F" w:rsidP="00AB1DDF">
      <w:pPr>
        <w:pStyle w:val="libLine"/>
        <w:rPr>
          <w:rtl/>
        </w:rPr>
      </w:pPr>
      <w:r w:rsidRPr="008125C8">
        <w:rPr>
          <w:rtl/>
        </w:rPr>
        <w:t>__________________</w:t>
      </w:r>
    </w:p>
    <w:p w:rsidR="0036165F" w:rsidRPr="008125C8" w:rsidRDefault="0036165F" w:rsidP="0015452C">
      <w:pPr>
        <w:pStyle w:val="libFootnote0"/>
        <w:rPr>
          <w:rtl/>
        </w:rPr>
      </w:pPr>
      <w:r>
        <w:rPr>
          <w:rtl/>
        </w:rPr>
        <w:t>(</w:t>
      </w:r>
      <w:r w:rsidRPr="008125C8">
        <w:rPr>
          <w:rtl/>
        </w:rPr>
        <w:t xml:space="preserve">1) تهذيب الكمال 17 / 84 </w:t>
      </w:r>
      <w:r>
        <w:rPr>
          <w:rtl/>
        </w:rPr>
        <w:t>(</w:t>
      </w:r>
      <w:r w:rsidRPr="008125C8">
        <w:rPr>
          <w:rtl/>
        </w:rPr>
        <w:t>قال أبو سعيد بن يونس</w:t>
      </w:r>
      <w:r>
        <w:rPr>
          <w:rtl/>
        </w:rPr>
        <w:t>).</w:t>
      </w:r>
      <w:r w:rsidRPr="008125C8">
        <w:rPr>
          <w:rtl/>
        </w:rPr>
        <w:t xml:space="preserve"> وأخطأ المزى ، فقال : فى خلافة </w:t>
      </w:r>
      <w:r>
        <w:rPr>
          <w:rtl/>
        </w:rPr>
        <w:t>(</w:t>
      </w:r>
      <w:r w:rsidRPr="008125C8">
        <w:rPr>
          <w:rtl/>
        </w:rPr>
        <w:t>سليمان ابن عبد الملك</w:t>
      </w:r>
      <w:r>
        <w:rPr>
          <w:rtl/>
        </w:rPr>
        <w:t>)</w:t>
      </w:r>
      <w:r w:rsidRPr="008125C8">
        <w:rPr>
          <w:rtl/>
        </w:rPr>
        <w:t xml:space="preserve"> ، وهو غير صحيح ؛ فالخليفة هشام هو المعنىّ هنا </w:t>
      </w:r>
      <w:r>
        <w:rPr>
          <w:rtl/>
        </w:rPr>
        <w:t>(</w:t>
      </w:r>
      <w:r w:rsidRPr="008125C8">
        <w:rPr>
          <w:rtl/>
        </w:rPr>
        <w:t>105</w:t>
      </w:r>
      <w:r>
        <w:rPr>
          <w:rtl/>
        </w:rPr>
        <w:t xml:space="preserve"> ـ </w:t>
      </w:r>
      <w:r w:rsidRPr="008125C8">
        <w:rPr>
          <w:rtl/>
        </w:rPr>
        <w:t>125 ه‍</w:t>
      </w:r>
      <w:r>
        <w:rPr>
          <w:rtl/>
        </w:rPr>
        <w:t>).</w:t>
      </w:r>
      <w:r w:rsidRPr="008125C8">
        <w:rPr>
          <w:rtl/>
        </w:rPr>
        <w:t xml:space="preserve"> ويبدو أن الأمر اختلط على المزى ، فقد نصّ ابن حجر على أن لفظ ابن يونس هو </w:t>
      </w:r>
      <w:r>
        <w:rPr>
          <w:rtl/>
        </w:rPr>
        <w:t>(</w:t>
      </w:r>
      <w:r w:rsidRPr="008125C8">
        <w:rPr>
          <w:rtl/>
        </w:rPr>
        <w:t>هشام</w:t>
      </w:r>
      <w:r>
        <w:rPr>
          <w:rtl/>
        </w:rPr>
        <w:t>)</w:t>
      </w:r>
      <w:r w:rsidRPr="008125C8">
        <w:rPr>
          <w:rtl/>
        </w:rPr>
        <w:t xml:space="preserve"> ، وهو ما ينطبق عليه قوله عن العدّاس.</w:t>
      </w:r>
    </w:p>
    <w:p w:rsidR="0036165F" w:rsidRPr="008125C8" w:rsidRDefault="0036165F" w:rsidP="0015452C">
      <w:pPr>
        <w:pStyle w:val="libFootnote0"/>
        <w:rPr>
          <w:rtl/>
        </w:rPr>
      </w:pPr>
      <w:r>
        <w:rPr>
          <w:rtl/>
        </w:rPr>
        <w:t>(</w:t>
      </w:r>
      <w:r w:rsidRPr="008125C8">
        <w:rPr>
          <w:rtl/>
        </w:rPr>
        <w:t xml:space="preserve">2) تهذيب التهذيب 6 / 153 </w:t>
      </w:r>
      <w:r>
        <w:rPr>
          <w:rtl/>
        </w:rPr>
        <w:t>(</w:t>
      </w:r>
      <w:r w:rsidRPr="008125C8">
        <w:rPr>
          <w:rtl/>
        </w:rPr>
        <w:t>قال ابن يونس</w:t>
      </w:r>
      <w:r>
        <w:rPr>
          <w:rtl/>
        </w:rPr>
        <w:t>).</w:t>
      </w:r>
      <w:r w:rsidRPr="008125C8">
        <w:rPr>
          <w:rtl/>
        </w:rPr>
        <w:t xml:space="preserve"> وأضاف ابن حجر : أنه قاضى إفريقية. روى عن ابن عمرو ، وعقبة بن الحارث. روى عنه ابنه إبراهيم ، وعبد الرحمن بن زياد بن أنعم ، وبكر ابن سوادة. وكان أحد الفقهاء العشرة ، الذين أرسلهم عمر بن عبد العزيز إلى إفريقية. وراجع</w:t>
      </w:r>
      <w:r>
        <w:rPr>
          <w:rtl/>
        </w:rPr>
        <w:t xml:space="preserve"> ـ </w:t>
      </w:r>
      <w:r w:rsidRPr="008125C8">
        <w:rPr>
          <w:rtl/>
        </w:rPr>
        <w:t>كذلك</w:t>
      </w:r>
      <w:r>
        <w:rPr>
          <w:rtl/>
        </w:rPr>
        <w:t xml:space="preserve"> ـ </w:t>
      </w:r>
      <w:r w:rsidRPr="008125C8">
        <w:rPr>
          <w:rtl/>
        </w:rPr>
        <w:t xml:space="preserve">ترجمته فى </w:t>
      </w:r>
      <w:r>
        <w:rPr>
          <w:rtl/>
        </w:rPr>
        <w:t>(</w:t>
      </w:r>
      <w:r w:rsidRPr="008125C8">
        <w:rPr>
          <w:rtl/>
        </w:rPr>
        <w:t>رياض النفوس ، ط. بيروت 1 / 110</w:t>
      </w:r>
      <w:r>
        <w:rPr>
          <w:rtl/>
        </w:rPr>
        <w:t>).</w:t>
      </w:r>
    </w:p>
    <w:p w:rsidR="0036165F" w:rsidRPr="008125C8" w:rsidRDefault="0036165F" w:rsidP="0015452C">
      <w:pPr>
        <w:pStyle w:val="libFootnote0"/>
        <w:rPr>
          <w:rtl/>
        </w:rPr>
      </w:pPr>
      <w:r>
        <w:rPr>
          <w:rtl/>
        </w:rPr>
        <w:t>(</w:t>
      </w:r>
      <w:r w:rsidRPr="008125C8">
        <w:rPr>
          <w:rtl/>
        </w:rPr>
        <w:t xml:space="preserve">3) ذاك نسبه الكامل ، استثناسا بما ذكره ابن يونس فى نسب والده </w:t>
      </w:r>
      <w:r>
        <w:rPr>
          <w:rtl/>
        </w:rPr>
        <w:t>(</w:t>
      </w:r>
      <w:r w:rsidRPr="008125C8">
        <w:rPr>
          <w:rtl/>
        </w:rPr>
        <w:t>زياد</w:t>
      </w:r>
      <w:r>
        <w:rPr>
          <w:rtl/>
        </w:rPr>
        <w:t>)</w:t>
      </w:r>
      <w:r w:rsidRPr="008125C8">
        <w:rPr>
          <w:rtl/>
        </w:rPr>
        <w:t xml:space="preserve"> فى كتابه </w:t>
      </w:r>
      <w:r>
        <w:rPr>
          <w:rtl/>
        </w:rPr>
        <w:t>(</w:t>
      </w:r>
      <w:r w:rsidRPr="008125C8">
        <w:rPr>
          <w:rtl/>
        </w:rPr>
        <w:t>تاريخ المصريين</w:t>
      </w:r>
      <w:r>
        <w:rPr>
          <w:rtl/>
        </w:rPr>
        <w:t>)</w:t>
      </w:r>
      <w:r w:rsidRPr="008125C8">
        <w:rPr>
          <w:rtl/>
        </w:rPr>
        <w:t xml:space="preserve"> باب </w:t>
      </w:r>
      <w:r>
        <w:rPr>
          <w:rtl/>
        </w:rPr>
        <w:t>(</w:t>
      </w:r>
      <w:r w:rsidRPr="008125C8">
        <w:rPr>
          <w:rtl/>
        </w:rPr>
        <w:t>الزاى</w:t>
      </w:r>
      <w:r>
        <w:rPr>
          <w:rtl/>
        </w:rPr>
        <w:t>)</w:t>
      </w:r>
      <w:r w:rsidRPr="008125C8">
        <w:rPr>
          <w:rtl/>
        </w:rPr>
        <w:t xml:space="preserve"> ترجمة رقم </w:t>
      </w:r>
      <w:r>
        <w:rPr>
          <w:rtl/>
        </w:rPr>
        <w:t>(</w:t>
      </w:r>
      <w:r w:rsidRPr="008125C8">
        <w:rPr>
          <w:rtl/>
        </w:rPr>
        <w:t>505)</w:t>
      </w:r>
      <w:r>
        <w:rPr>
          <w:rtl/>
        </w:rPr>
        <w:t>.</w:t>
      </w:r>
      <w:r w:rsidRPr="008125C8">
        <w:rPr>
          <w:rtl/>
        </w:rPr>
        <w:t xml:space="preserve"> هذا ، وقد ذكر الخطيب نسبه مصدرا إياه ب </w:t>
      </w:r>
      <w:r>
        <w:rPr>
          <w:rtl/>
        </w:rPr>
        <w:t>(</w:t>
      </w:r>
      <w:r w:rsidRPr="008125C8">
        <w:rPr>
          <w:rtl/>
        </w:rPr>
        <w:t>ذكر أبو سعيد بن يونس المصرى</w:t>
      </w:r>
      <w:r>
        <w:rPr>
          <w:rtl/>
        </w:rPr>
        <w:t>)</w:t>
      </w:r>
      <w:r w:rsidRPr="008125C8">
        <w:rPr>
          <w:rtl/>
        </w:rPr>
        <w:t xml:space="preserve"> ، مع ملاحظة وجود بعض اختلافات فيه ، لعلها من صنع النسّاخ : </w:t>
      </w:r>
      <w:r>
        <w:rPr>
          <w:rtl/>
        </w:rPr>
        <w:t>(</w:t>
      </w:r>
      <w:r w:rsidRPr="008125C8">
        <w:rPr>
          <w:rtl/>
        </w:rPr>
        <w:t>النماد بدل السمادة</w:t>
      </w:r>
      <w:r>
        <w:rPr>
          <w:rtl/>
        </w:rPr>
        <w:t>)</w:t>
      </w:r>
      <w:r w:rsidRPr="008125C8">
        <w:rPr>
          <w:rtl/>
        </w:rPr>
        <w:t xml:space="preserve"> ، </w:t>
      </w:r>
      <w:r>
        <w:rPr>
          <w:rtl/>
        </w:rPr>
        <w:t>و (</w:t>
      </w:r>
      <w:r w:rsidRPr="008125C8">
        <w:rPr>
          <w:rtl/>
        </w:rPr>
        <w:t>حويل</w:t>
      </w:r>
      <w:r>
        <w:rPr>
          <w:rtl/>
        </w:rPr>
        <w:t>)</w:t>
      </w:r>
      <w:r w:rsidRPr="008125C8">
        <w:rPr>
          <w:rtl/>
        </w:rPr>
        <w:t xml:space="preserve"> بدل </w:t>
      </w:r>
      <w:r>
        <w:rPr>
          <w:rtl/>
        </w:rPr>
        <w:t>(</w:t>
      </w:r>
      <w:r w:rsidRPr="008125C8">
        <w:rPr>
          <w:rtl/>
        </w:rPr>
        <w:t>حيول</w:t>
      </w:r>
      <w:r>
        <w:rPr>
          <w:rtl/>
        </w:rPr>
        <w:t>)</w:t>
      </w:r>
      <w:r w:rsidRPr="008125C8">
        <w:rPr>
          <w:rtl/>
        </w:rPr>
        <w:t xml:space="preserve"> ، ومعاوية بن قيس بدلا من </w:t>
      </w:r>
      <w:r>
        <w:rPr>
          <w:rtl/>
        </w:rPr>
        <w:t>(</w:t>
      </w:r>
      <w:r w:rsidRPr="008125C8">
        <w:rPr>
          <w:rtl/>
        </w:rPr>
        <w:t>قيس بن معاوية</w:t>
      </w:r>
      <w:r>
        <w:rPr>
          <w:rtl/>
        </w:rPr>
        <w:t>).</w:t>
      </w:r>
      <w:r w:rsidRPr="008125C8">
        <w:rPr>
          <w:rtl/>
        </w:rPr>
        <w:t xml:space="preserve"> وجدير بالذكر أن ابن عساكر ساق نسبه بالكامل </w:t>
      </w:r>
      <w:r>
        <w:rPr>
          <w:rtl/>
        </w:rPr>
        <w:t>(</w:t>
      </w:r>
      <w:r w:rsidRPr="008125C8">
        <w:rPr>
          <w:rtl/>
        </w:rPr>
        <w:t>راجعه وقارن بينه وبين ما فى المتن</w:t>
      </w:r>
      <w:r>
        <w:rPr>
          <w:rtl/>
        </w:rPr>
        <w:t>)</w:t>
      </w:r>
      <w:r w:rsidRPr="008125C8">
        <w:rPr>
          <w:rtl/>
        </w:rPr>
        <w:t xml:space="preserve"> ، فى </w:t>
      </w:r>
      <w:r>
        <w:rPr>
          <w:rtl/>
        </w:rPr>
        <w:t>(</w:t>
      </w:r>
      <w:r w:rsidRPr="008125C8">
        <w:rPr>
          <w:rtl/>
        </w:rPr>
        <w:t>تاريخ دمشق</w:t>
      </w:r>
      <w:r>
        <w:rPr>
          <w:rtl/>
        </w:rPr>
        <w:t>)</w:t>
      </w:r>
      <w:r w:rsidRPr="008125C8">
        <w:rPr>
          <w:rtl/>
        </w:rPr>
        <w:t xml:space="preserve"> 40 / 306 ، </w:t>
      </w:r>
      <w:r>
        <w:rPr>
          <w:rtl/>
        </w:rPr>
        <w:t>(</w:t>
      </w:r>
      <w:r w:rsidRPr="008125C8">
        <w:rPr>
          <w:rtl/>
        </w:rPr>
        <w:t>ذكره أبو سعيد بن يونس المصرى</w:t>
      </w:r>
      <w:r>
        <w:rPr>
          <w:rtl/>
        </w:rPr>
        <w:t>).</w:t>
      </w:r>
      <w:r w:rsidRPr="008125C8">
        <w:rPr>
          <w:rtl/>
        </w:rPr>
        <w:t xml:space="preserve"> ويلاحظ أن السمعانى ذكر أنه شعبانىّ معافرى </w:t>
      </w:r>
      <w:r>
        <w:rPr>
          <w:rtl/>
        </w:rPr>
        <w:t>(</w:t>
      </w:r>
      <w:r w:rsidRPr="008125C8">
        <w:rPr>
          <w:rtl/>
        </w:rPr>
        <w:t>الأنساب</w:t>
      </w:r>
      <w:r>
        <w:rPr>
          <w:rtl/>
        </w:rPr>
        <w:t>)</w:t>
      </w:r>
      <w:r w:rsidRPr="008125C8">
        <w:rPr>
          <w:rtl/>
        </w:rPr>
        <w:t xml:space="preserve"> 1 / 197 ، فيكون شعبان بطنا من المعافر ، كما ذكر د. البرى ، حيث رأى أنه من بطون المعافر فى مصر ، وذكر منه المترجم له. </w:t>
      </w:r>
      <w:r>
        <w:rPr>
          <w:rtl/>
        </w:rPr>
        <w:t>(</w:t>
      </w:r>
      <w:r w:rsidRPr="008125C8">
        <w:rPr>
          <w:rtl/>
        </w:rPr>
        <w:t>القبائل العربية فى مصر</w:t>
      </w:r>
      <w:r>
        <w:rPr>
          <w:rtl/>
        </w:rPr>
        <w:t>)</w:t>
      </w:r>
      <w:r w:rsidRPr="008125C8">
        <w:rPr>
          <w:rtl/>
        </w:rPr>
        <w:t xml:space="preserve"> ص 205.</w:t>
      </w:r>
    </w:p>
    <w:p w:rsidR="0036165F" w:rsidRPr="008125C8" w:rsidRDefault="0036165F" w:rsidP="0015452C">
      <w:pPr>
        <w:pStyle w:val="libFootnote0"/>
        <w:rPr>
          <w:rtl/>
        </w:rPr>
      </w:pPr>
      <w:r>
        <w:rPr>
          <w:rtl/>
        </w:rPr>
        <w:t>(</w:t>
      </w:r>
      <w:r w:rsidRPr="008125C8">
        <w:rPr>
          <w:rtl/>
        </w:rPr>
        <w:t xml:space="preserve">4) كذا كناه الخطيب فى </w:t>
      </w:r>
      <w:r>
        <w:rPr>
          <w:rtl/>
        </w:rPr>
        <w:t>(</w:t>
      </w:r>
      <w:r w:rsidRPr="008125C8">
        <w:rPr>
          <w:rtl/>
        </w:rPr>
        <w:t>تاريخ بغداد</w:t>
      </w:r>
      <w:r>
        <w:rPr>
          <w:rtl/>
        </w:rPr>
        <w:t>)</w:t>
      </w:r>
      <w:r w:rsidRPr="008125C8">
        <w:rPr>
          <w:rtl/>
        </w:rPr>
        <w:t xml:space="preserve"> 10 / 214. وقال المزى فى </w:t>
      </w:r>
      <w:r>
        <w:rPr>
          <w:rtl/>
        </w:rPr>
        <w:t>(</w:t>
      </w:r>
      <w:r w:rsidRPr="008125C8">
        <w:rPr>
          <w:rtl/>
        </w:rPr>
        <w:t>تهذيب الكمال</w:t>
      </w:r>
      <w:r>
        <w:rPr>
          <w:rtl/>
        </w:rPr>
        <w:t>)</w:t>
      </w:r>
      <w:r w:rsidRPr="008125C8">
        <w:rPr>
          <w:rtl/>
        </w:rPr>
        <w:t xml:space="preserve"> 17 / 102 ، وابن حجر فى </w:t>
      </w:r>
      <w:r>
        <w:rPr>
          <w:rtl/>
        </w:rPr>
        <w:t>(</w:t>
      </w:r>
      <w:r w:rsidRPr="008125C8">
        <w:rPr>
          <w:rtl/>
        </w:rPr>
        <w:t>تهذيب التهذيب</w:t>
      </w:r>
      <w:r>
        <w:rPr>
          <w:rtl/>
        </w:rPr>
        <w:t>)</w:t>
      </w:r>
      <w:r w:rsidRPr="008125C8">
        <w:rPr>
          <w:rtl/>
        </w:rPr>
        <w:t xml:space="preserve"> 6 / 157 ، وقال : أبو أيوب ، ويقال : أبو خالد.</w:t>
      </w:r>
    </w:p>
    <w:p w:rsidR="0036165F" w:rsidRPr="008125C8" w:rsidRDefault="0036165F" w:rsidP="0015452C">
      <w:pPr>
        <w:pStyle w:val="libFootnote0"/>
        <w:rPr>
          <w:rtl/>
        </w:rPr>
      </w:pPr>
      <w:r>
        <w:rPr>
          <w:rtl/>
        </w:rPr>
        <w:t>(</w:t>
      </w:r>
      <w:r w:rsidRPr="008125C8">
        <w:rPr>
          <w:rtl/>
        </w:rPr>
        <w:t xml:space="preserve">5) تاريخ بغداد 10 / 214 ، وتاريخ دمشق 40 / 306 ، وتهذيب الكمال 17 / 103 </w:t>
      </w:r>
      <w:r>
        <w:rPr>
          <w:rtl/>
        </w:rPr>
        <w:t>(</w:t>
      </w:r>
      <w:r w:rsidRPr="008125C8">
        <w:rPr>
          <w:rtl/>
        </w:rPr>
        <w:t>قال أبو سعيد ابن يونس</w:t>
      </w:r>
      <w:r>
        <w:rPr>
          <w:rtl/>
        </w:rPr>
        <w:t>).</w:t>
      </w:r>
    </w:p>
    <w:p w:rsidR="0036165F" w:rsidRPr="008125C8" w:rsidRDefault="0036165F" w:rsidP="0015452C">
      <w:pPr>
        <w:pStyle w:val="libFootnote0"/>
        <w:rPr>
          <w:rtl/>
        </w:rPr>
      </w:pPr>
      <w:r>
        <w:rPr>
          <w:rtl/>
        </w:rPr>
        <w:t>(</w:t>
      </w:r>
      <w:r w:rsidRPr="008125C8">
        <w:rPr>
          <w:rtl/>
        </w:rPr>
        <w:t xml:space="preserve">6) تاريخ بغداد 10 / 214 ، والإكمال 3 / 382 </w:t>
      </w:r>
      <w:r>
        <w:rPr>
          <w:rtl/>
        </w:rPr>
        <w:t>(</w:t>
      </w:r>
      <w:r w:rsidRPr="008125C8">
        <w:rPr>
          <w:rtl/>
        </w:rPr>
        <w:t>ذكر ابن يونس أنه قاضى إفريقية</w:t>
      </w:r>
      <w:r>
        <w:rPr>
          <w:rtl/>
        </w:rPr>
        <w:t>)</w:t>
      </w:r>
      <w:r w:rsidRPr="008125C8">
        <w:rPr>
          <w:rtl/>
        </w:rPr>
        <w:t xml:space="preserve"> ، وتاريخ دمشق 40 / 306. ووصفه كل من : المزى فى </w:t>
      </w:r>
      <w:r>
        <w:rPr>
          <w:rtl/>
        </w:rPr>
        <w:t>(</w:t>
      </w:r>
      <w:r w:rsidRPr="008125C8">
        <w:rPr>
          <w:rtl/>
        </w:rPr>
        <w:t>تهذيب الكمال</w:t>
      </w:r>
      <w:r>
        <w:rPr>
          <w:rtl/>
        </w:rPr>
        <w:t>)</w:t>
      </w:r>
      <w:r w:rsidRPr="008125C8">
        <w:rPr>
          <w:rtl/>
        </w:rPr>
        <w:t xml:space="preserve"> 17 / 102 ، وابن حجر فى </w:t>
      </w:r>
      <w:r>
        <w:rPr>
          <w:rtl/>
        </w:rPr>
        <w:t>(</w:t>
      </w:r>
      <w:r w:rsidRPr="008125C8">
        <w:rPr>
          <w:rtl/>
        </w:rPr>
        <w:t>تهذيب التهذيب</w:t>
      </w:r>
      <w:r>
        <w:rPr>
          <w:rtl/>
        </w:rPr>
        <w:t>)</w:t>
      </w:r>
      <w:r w:rsidRPr="008125C8">
        <w:rPr>
          <w:rtl/>
        </w:rPr>
        <w:t xml:space="preserve"> 6 / 157 ب </w:t>
      </w:r>
      <w:r>
        <w:rPr>
          <w:rtl/>
        </w:rPr>
        <w:t>(</w:t>
      </w:r>
      <w:r w:rsidRPr="008125C8">
        <w:rPr>
          <w:rtl/>
        </w:rPr>
        <w:t>الإفريقى</w:t>
      </w:r>
      <w:r>
        <w:rPr>
          <w:rtl/>
        </w:rPr>
        <w:t>)</w:t>
      </w:r>
      <w:r w:rsidRPr="008125C8">
        <w:rPr>
          <w:rtl/>
        </w:rPr>
        <w:t xml:space="preserve"> ، ثم قال : وعداده فى أهل مصر.</w:t>
      </w:r>
    </w:p>
    <w:p w:rsidR="0036165F" w:rsidRPr="008125C8" w:rsidRDefault="0036165F" w:rsidP="00883D27">
      <w:pPr>
        <w:pStyle w:val="libNormal0"/>
        <w:rPr>
          <w:rtl/>
        </w:rPr>
      </w:pPr>
      <w:r>
        <w:rPr>
          <w:rtl/>
        </w:rPr>
        <w:br w:type="page"/>
      </w:r>
      <w:r w:rsidRPr="008125C8">
        <w:rPr>
          <w:rtl/>
        </w:rPr>
        <w:lastRenderedPageBreak/>
        <w:t xml:space="preserve">المنصور ، وقدم عليه وهو ببغداد </w:t>
      </w:r>
      <w:r w:rsidRPr="0015452C">
        <w:rPr>
          <w:rStyle w:val="libFootnotenumChar"/>
          <w:rtl/>
        </w:rPr>
        <w:t>(1)</w:t>
      </w:r>
      <w:r>
        <w:rPr>
          <w:rtl/>
        </w:rPr>
        <w:t>.</w:t>
      </w:r>
      <w:r w:rsidRPr="008125C8">
        <w:rPr>
          <w:rtl/>
        </w:rPr>
        <w:t xml:space="preserve"> يروى عن أبى عبد الرحمن الحبلى ، وبكر بن سوادة ، وغيرهما. روى عنه الثورى ، وابن لهيعة ، وابن وهب ، والمقرئ ، وغيرهم </w:t>
      </w:r>
      <w:r w:rsidRPr="0015452C">
        <w:rPr>
          <w:rStyle w:val="libFootnotenumChar"/>
          <w:rtl/>
        </w:rPr>
        <w:t>(2)</w:t>
      </w:r>
      <w:r>
        <w:rPr>
          <w:rtl/>
        </w:rPr>
        <w:t>.</w:t>
      </w:r>
      <w:r>
        <w:rPr>
          <w:rFonts w:hint="cs"/>
          <w:rtl/>
        </w:rPr>
        <w:t xml:space="preserve"> </w:t>
      </w:r>
      <w:r w:rsidRPr="008125C8">
        <w:rPr>
          <w:rtl/>
        </w:rPr>
        <w:t xml:space="preserve">مات بإفريقية سنة ست وخمسين ومائة </w:t>
      </w:r>
      <w:r w:rsidRPr="0015452C">
        <w:rPr>
          <w:rStyle w:val="libFootnotenumChar"/>
          <w:rtl/>
        </w:rPr>
        <w:t>(3)</w:t>
      </w:r>
      <w:r>
        <w:rPr>
          <w:rtl/>
        </w:rPr>
        <w:t>.</w:t>
      </w:r>
    </w:p>
    <w:p w:rsidR="0036165F" w:rsidRPr="008125C8" w:rsidRDefault="0036165F" w:rsidP="00791E39">
      <w:pPr>
        <w:pStyle w:val="libNormal"/>
        <w:rPr>
          <w:rtl/>
        </w:rPr>
      </w:pPr>
      <w:r w:rsidRPr="008125C8">
        <w:rPr>
          <w:rtl/>
        </w:rPr>
        <w:t>314</w:t>
      </w:r>
      <w:r>
        <w:rPr>
          <w:rtl/>
        </w:rPr>
        <w:t xml:space="preserve"> ـ </w:t>
      </w:r>
      <w:r w:rsidRPr="008125C8">
        <w:rPr>
          <w:rtl/>
        </w:rPr>
        <w:t xml:space="preserve">عبد الرحمن بن سعيد التميمى : أندلسى ، يكنى أبا زيد. يعرف ب «الجزيرىّ» </w:t>
      </w:r>
      <w:r w:rsidRPr="0015452C">
        <w:rPr>
          <w:rStyle w:val="libFootnotenumChar"/>
          <w:rtl/>
        </w:rPr>
        <w:t>(4)</w:t>
      </w:r>
      <w:r>
        <w:rPr>
          <w:rtl/>
        </w:rPr>
        <w:t>.</w:t>
      </w:r>
      <w:r w:rsidRPr="008125C8">
        <w:rPr>
          <w:rtl/>
        </w:rPr>
        <w:t xml:space="preserve"> يروى عن أصبغ بن الفرج ، وأبى زيد بن أبى الغمر. مات فى سنة خمس وستين ومائتين </w:t>
      </w:r>
      <w:r w:rsidRPr="0015452C">
        <w:rPr>
          <w:rStyle w:val="libFootnotenumChar"/>
          <w:rtl/>
        </w:rPr>
        <w:t>(5)</w:t>
      </w:r>
      <w:r>
        <w:rPr>
          <w:rtl/>
        </w:rPr>
        <w:t>.</w:t>
      </w:r>
    </w:p>
    <w:p w:rsidR="0036165F" w:rsidRPr="008125C8" w:rsidRDefault="0036165F" w:rsidP="00791E39">
      <w:pPr>
        <w:pStyle w:val="libNormal"/>
        <w:rPr>
          <w:rtl/>
        </w:rPr>
      </w:pPr>
      <w:r w:rsidRPr="008125C8">
        <w:rPr>
          <w:rtl/>
        </w:rPr>
        <w:t>315</w:t>
      </w:r>
      <w:r>
        <w:rPr>
          <w:rtl/>
        </w:rPr>
        <w:t xml:space="preserve"> ـ </w:t>
      </w:r>
      <w:r w:rsidRPr="008125C8">
        <w:rPr>
          <w:rtl/>
        </w:rPr>
        <w:t xml:space="preserve">عبد الرحمن بن سلمويه الرّازىّ : يكنى أبا بكر. قدم مصر ، وتفقّه بها ، وأفتى ودرّس فى جامعها العتيق </w:t>
      </w:r>
      <w:r w:rsidRPr="0015452C">
        <w:rPr>
          <w:rStyle w:val="libFootnotenumChar"/>
          <w:rtl/>
        </w:rPr>
        <w:t>(6)</w:t>
      </w:r>
      <w:r>
        <w:rPr>
          <w:rtl/>
        </w:rPr>
        <w:t>.</w:t>
      </w:r>
      <w:r w:rsidRPr="008125C8">
        <w:rPr>
          <w:rtl/>
        </w:rPr>
        <w:t xml:space="preserve"> كان ثقة ، له حلقة بجامع مصر للعلم. كتب الكثير عن أهل بلده ، وغيرهم </w:t>
      </w:r>
      <w:r w:rsidRPr="0015452C">
        <w:rPr>
          <w:rStyle w:val="libFootnotenumChar"/>
          <w:rtl/>
        </w:rPr>
        <w:t>(7)</w:t>
      </w:r>
      <w:r>
        <w:rPr>
          <w:rtl/>
        </w:rPr>
        <w:t>.</w:t>
      </w:r>
      <w:r w:rsidRPr="008125C8">
        <w:rPr>
          <w:rtl/>
        </w:rPr>
        <w:t xml:space="preserve"> وتوفى بها سنة تسع وثلاثين وثلاثمائة </w:t>
      </w:r>
      <w:r w:rsidRPr="0015452C">
        <w:rPr>
          <w:rStyle w:val="libFootnotenumChar"/>
          <w:rtl/>
        </w:rPr>
        <w:t>(8)</w:t>
      </w:r>
      <w:r>
        <w:rPr>
          <w:rtl/>
        </w:rPr>
        <w:t>.</w:t>
      </w:r>
    </w:p>
    <w:p w:rsidR="0036165F" w:rsidRPr="008125C8" w:rsidRDefault="0036165F" w:rsidP="00AB1DDF">
      <w:pPr>
        <w:pStyle w:val="libLine"/>
        <w:rPr>
          <w:rtl/>
        </w:rPr>
      </w:pPr>
      <w:r w:rsidRPr="008125C8">
        <w:rPr>
          <w:rtl/>
        </w:rPr>
        <w:t>__________________</w:t>
      </w:r>
    </w:p>
    <w:p w:rsidR="0036165F" w:rsidRPr="008125C8" w:rsidRDefault="0036165F" w:rsidP="0015452C">
      <w:pPr>
        <w:pStyle w:val="libFootnote0"/>
        <w:rPr>
          <w:rtl/>
        </w:rPr>
      </w:pPr>
      <w:r>
        <w:rPr>
          <w:rtl/>
        </w:rPr>
        <w:t>(</w:t>
      </w:r>
      <w:r w:rsidRPr="008125C8">
        <w:rPr>
          <w:rtl/>
        </w:rPr>
        <w:t>1) تاريخ بغداد 10 / 214.</w:t>
      </w:r>
    </w:p>
    <w:p w:rsidR="0036165F" w:rsidRPr="008125C8" w:rsidRDefault="0036165F" w:rsidP="0015452C">
      <w:pPr>
        <w:pStyle w:val="libFootnote0"/>
        <w:rPr>
          <w:rtl/>
        </w:rPr>
      </w:pPr>
      <w:r>
        <w:rPr>
          <w:rtl/>
        </w:rPr>
        <w:t>(</w:t>
      </w:r>
      <w:r w:rsidRPr="008125C8">
        <w:rPr>
          <w:rtl/>
        </w:rPr>
        <w:t xml:space="preserve">2) الإكمال 3 / 382 </w:t>
      </w:r>
      <w:r>
        <w:rPr>
          <w:rtl/>
        </w:rPr>
        <w:t>(</w:t>
      </w:r>
      <w:r w:rsidRPr="008125C8">
        <w:rPr>
          <w:rtl/>
        </w:rPr>
        <w:t>نقلا عن ابن يونس</w:t>
      </w:r>
      <w:r>
        <w:rPr>
          <w:rtl/>
        </w:rPr>
        <w:t>).</w:t>
      </w:r>
      <w:r w:rsidRPr="008125C8">
        <w:rPr>
          <w:rtl/>
        </w:rPr>
        <w:t xml:space="preserve"> وراجع ما قيل عن مروياته ، وتضعيفه ، وسبب ذلك فى </w:t>
      </w:r>
      <w:r>
        <w:rPr>
          <w:rtl/>
        </w:rPr>
        <w:t>(</w:t>
      </w:r>
      <w:r w:rsidRPr="008125C8">
        <w:rPr>
          <w:rtl/>
        </w:rPr>
        <w:t>تهذيب التهذيب</w:t>
      </w:r>
      <w:r>
        <w:rPr>
          <w:rtl/>
        </w:rPr>
        <w:t>)</w:t>
      </w:r>
      <w:r w:rsidRPr="008125C8">
        <w:rPr>
          <w:rtl/>
        </w:rPr>
        <w:t xml:space="preserve"> 6 / 158</w:t>
      </w:r>
      <w:r>
        <w:rPr>
          <w:rtl/>
        </w:rPr>
        <w:t xml:space="preserve"> ـ </w:t>
      </w:r>
      <w:r w:rsidRPr="008125C8">
        <w:rPr>
          <w:rtl/>
        </w:rPr>
        <w:t>160.</w:t>
      </w:r>
    </w:p>
    <w:p w:rsidR="0036165F" w:rsidRPr="009160D3" w:rsidRDefault="0036165F" w:rsidP="0015452C">
      <w:pPr>
        <w:pStyle w:val="libFootnote0"/>
        <w:rPr>
          <w:rtl/>
        </w:rPr>
      </w:pPr>
      <w:r w:rsidRPr="009160D3">
        <w:rPr>
          <w:rtl/>
        </w:rPr>
        <w:t>(3) الإكمال 3 / 382</w:t>
      </w:r>
      <w:r>
        <w:rPr>
          <w:rtl/>
        </w:rPr>
        <w:t xml:space="preserve"> ـ </w:t>
      </w:r>
      <w:r w:rsidRPr="009160D3">
        <w:rPr>
          <w:rtl/>
        </w:rPr>
        <w:t xml:space="preserve">383 </w:t>
      </w:r>
      <w:r>
        <w:rPr>
          <w:rtl/>
        </w:rPr>
        <w:t>(</w:t>
      </w:r>
      <w:r w:rsidRPr="009160D3">
        <w:rPr>
          <w:rtl/>
        </w:rPr>
        <w:t>قاله ابن يونس</w:t>
      </w:r>
      <w:r>
        <w:rPr>
          <w:rtl/>
        </w:rPr>
        <w:t>)</w:t>
      </w:r>
      <w:r w:rsidRPr="009160D3">
        <w:rPr>
          <w:rtl/>
        </w:rPr>
        <w:t xml:space="preserve"> ، وتهذيب الكمال 17 / 109 </w:t>
      </w:r>
      <w:r>
        <w:rPr>
          <w:rtl/>
        </w:rPr>
        <w:t>(</w:t>
      </w:r>
      <w:r w:rsidRPr="009160D3">
        <w:rPr>
          <w:rtl/>
        </w:rPr>
        <w:t>قال أبو سعيد بن يونس</w:t>
      </w:r>
      <w:r>
        <w:rPr>
          <w:rtl/>
        </w:rPr>
        <w:t>).</w:t>
      </w:r>
      <w:r w:rsidRPr="009160D3">
        <w:rPr>
          <w:rtl/>
        </w:rPr>
        <w:t xml:space="preserve"> ونقل عن المقرئ : أنه جاوز المائة. وورد ذكره فى </w:t>
      </w:r>
      <w:r>
        <w:rPr>
          <w:rtl/>
        </w:rPr>
        <w:t>(</w:t>
      </w:r>
      <w:r w:rsidRPr="009160D3">
        <w:rPr>
          <w:rtl/>
        </w:rPr>
        <w:t>تهذيب التهذيب</w:t>
      </w:r>
      <w:r>
        <w:rPr>
          <w:rtl/>
        </w:rPr>
        <w:t>)</w:t>
      </w:r>
      <w:r w:rsidRPr="009160D3">
        <w:rPr>
          <w:rtl/>
        </w:rPr>
        <w:t xml:space="preserve"> 6 / 159 </w:t>
      </w:r>
      <w:r>
        <w:rPr>
          <w:rtl/>
        </w:rPr>
        <w:t>(</w:t>
      </w:r>
      <w:r w:rsidRPr="009160D3">
        <w:rPr>
          <w:rtl/>
        </w:rPr>
        <w:t>قال ابن يونس</w:t>
      </w:r>
      <w:r>
        <w:rPr>
          <w:rtl/>
        </w:rPr>
        <w:t>).</w:t>
      </w:r>
      <w:r w:rsidRPr="009160D3">
        <w:rPr>
          <w:rtl/>
        </w:rPr>
        <w:t xml:space="preserve"> ويلاحظ أنى رجحت أن يكون ابن يونس ذكره فى </w:t>
      </w:r>
      <w:r>
        <w:rPr>
          <w:rtl/>
        </w:rPr>
        <w:t>(</w:t>
      </w:r>
      <w:r w:rsidRPr="009160D3">
        <w:rPr>
          <w:rtl/>
        </w:rPr>
        <w:t>الغرباء</w:t>
      </w:r>
      <w:r>
        <w:rPr>
          <w:rtl/>
        </w:rPr>
        <w:t>)</w:t>
      </w:r>
      <w:r w:rsidRPr="009160D3">
        <w:rPr>
          <w:rtl/>
        </w:rPr>
        <w:t xml:space="preserve"> ؛ لأنه ولد بإفريقية ، وعاش بها ، وولى قضاءها ، ومات بها. هذا ، وقد أكد المالكى سكناه بإفريقية ، وموته ودفنه بها ، وذلك بالقيروان </w:t>
      </w:r>
      <w:r>
        <w:rPr>
          <w:rtl/>
        </w:rPr>
        <w:t>(</w:t>
      </w:r>
      <w:r w:rsidRPr="009160D3">
        <w:rPr>
          <w:rtl/>
        </w:rPr>
        <w:t>قرب باب نافع</w:t>
      </w:r>
      <w:r>
        <w:rPr>
          <w:rtl/>
        </w:rPr>
        <w:t>)</w:t>
      </w:r>
      <w:r w:rsidRPr="009160D3">
        <w:rPr>
          <w:rtl/>
        </w:rPr>
        <w:t xml:space="preserve"> ، وإن جعل وفاته سنة 161 ه‍</w:t>
      </w:r>
      <w:r>
        <w:rPr>
          <w:rtl/>
        </w:rPr>
        <w:t>.</w:t>
      </w:r>
      <w:r w:rsidRPr="009160D3">
        <w:rPr>
          <w:rtl/>
        </w:rPr>
        <w:t xml:space="preserve"> </w:t>
      </w:r>
      <w:r>
        <w:rPr>
          <w:rtl/>
        </w:rPr>
        <w:t>(</w:t>
      </w:r>
      <w:r w:rsidRPr="009160D3">
        <w:rPr>
          <w:rtl/>
        </w:rPr>
        <w:t>رياض النفوس ، ط.</w:t>
      </w:r>
      <w:r w:rsidRPr="009160D3">
        <w:rPr>
          <w:rFonts w:hint="cs"/>
          <w:rtl/>
        </w:rPr>
        <w:t xml:space="preserve"> </w:t>
      </w:r>
      <w:r w:rsidRPr="009160D3">
        <w:rPr>
          <w:rtl/>
        </w:rPr>
        <w:t>بيروت</w:t>
      </w:r>
      <w:r>
        <w:rPr>
          <w:rtl/>
        </w:rPr>
        <w:t>)</w:t>
      </w:r>
      <w:r w:rsidRPr="009160D3">
        <w:rPr>
          <w:rtl/>
        </w:rPr>
        <w:t xml:space="preserve"> 1 / 154.</w:t>
      </w:r>
    </w:p>
    <w:p w:rsidR="0036165F" w:rsidRPr="008125C8" w:rsidRDefault="0036165F" w:rsidP="0015452C">
      <w:pPr>
        <w:pStyle w:val="libFootnote0"/>
        <w:rPr>
          <w:rtl/>
        </w:rPr>
      </w:pPr>
      <w:r>
        <w:rPr>
          <w:rtl/>
        </w:rPr>
        <w:t>(</w:t>
      </w:r>
      <w:r w:rsidRPr="008125C8">
        <w:rPr>
          <w:rtl/>
        </w:rPr>
        <w:t xml:space="preserve">4) ضبطت بالحروف فى </w:t>
      </w:r>
      <w:r>
        <w:rPr>
          <w:rtl/>
        </w:rPr>
        <w:t>(</w:t>
      </w:r>
      <w:r w:rsidRPr="008125C8">
        <w:rPr>
          <w:rtl/>
        </w:rPr>
        <w:t>الإكمال</w:t>
      </w:r>
      <w:r>
        <w:rPr>
          <w:rtl/>
        </w:rPr>
        <w:t>)</w:t>
      </w:r>
      <w:r w:rsidRPr="008125C8">
        <w:rPr>
          <w:rtl/>
        </w:rPr>
        <w:t xml:space="preserve"> 2 / 212. وقال ابن ماكولا </w:t>
      </w:r>
      <w:r>
        <w:rPr>
          <w:rtl/>
        </w:rPr>
        <w:t>(</w:t>
      </w:r>
      <w:r w:rsidRPr="008125C8">
        <w:rPr>
          <w:rtl/>
        </w:rPr>
        <w:t>ص 213</w:t>
      </w:r>
      <w:r>
        <w:rPr>
          <w:rtl/>
        </w:rPr>
        <w:t>)</w:t>
      </w:r>
      <w:r w:rsidRPr="008125C8">
        <w:rPr>
          <w:rtl/>
        </w:rPr>
        <w:t xml:space="preserve"> : كذلك هو بخط ابن الثلاج ، وهو الصحيح. وبخط الصورى براءين. وخط ابن الثلاج هو الأصوب. وقال الحميدى ، والضبى : هكذا فى نسخة </w:t>
      </w:r>
      <w:r>
        <w:rPr>
          <w:rtl/>
        </w:rPr>
        <w:t>(</w:t>
      </w:r>
      <w:r w:rsidRPr="008125C8">
        <w:rPr>
          <w:rtl/>
        </w:rPr>
        <w:t xml:space="preserve">عبد الله بن محمد الثلاج من كتاب </w:t>
      </w:r>
      <w:r>
        <w:rPr>
          <w:rtl/>
        </w:rPr>
        <w:t>(</w:t>
      </w:r>
      <w:r w:rsidRPr="008125C8">
        <w:rPr>
          <w:rtl/>
        </w:rPr>
        <w:t>ابن يونس</w:t>
      </w:r>
      <w:r>
        <w:rPr>
          <w:rtl/>
        </w:rPr>
        <w:t>)</w:t>
      </w:r>
      <w:r w:rsidRPr="008125C8">
        <w:rPr>
          <w:rtl/>
        </w:rPr>
        <w:t xml:space="preserve"> ، بالزاى والراء. وفى نسخة </w:t>
      </w:r>
      <w:r>
        <w:rPr>
          <w:rtl/>
        </w:rPr>
        <w:t>(</w:t>
      </w:r>
      <w:r w:rsidRPr="008125C8">
        <w:rPr>
          <w:rtl/>
        </w:rPr>
        <w:t>الصورى</w:t>
      </w:r>
      <w:r>
        <w:rPr>
          <w:rtl/>
        </w:rPr>
        <w:t>)</w:t>
      </w:r>
      <w:r w:rsidRPr="008125C8">
        <w:rPr>
          <w:rtl/>
        </w:rPr>
        <w:t xml:space="preserve"> بخطه </w:t>
      </w:r>
      <w:r>
        <w:rPr>
          <w:rtl/>
        </w:rPr>
        <w:t>(</w:t>
      </w:r>
      <w:r w:rsidRPr="008125C8">
        <w:rPr>
          <w:rtl/>
        </w:rPr>
        <w:t>يعرف بالجريرى</w:t>
      </w:r>
      <w:r>
        <w:rPr>
          <w:rtl/>
        </w:rPr>
        <w:t>)</w:t>
      </w:r>
      <w:r w:rsidRPr="008125C8">
        <w:rPr>
          <w:rtl/>
        </w:rPr>
        <w:t xml:space="preserve"> بالراءين </w:t>
      </w:r>
      <w:r>
        <w:rPr>
          <w:rtl/>
        </w:rPr>
        <w:t>(</w:t>
      </w:r>
      <w:r w:rsidRPr="008125C8">
        <w:rPr>
          <w:rtl/>
        </w:rPr>
        <w:t>الجذوة 2 / 432 ، والبغية ص 364</w:t>
      </w:r>
      <w:r>
        <w:rPr>
          <w:rtl/>
        </w:rPr>
        <w:t>).</w:t>
      </w:r>
      <w:r w:rsidRPr="008125C8">
        <w:rPr>
          <w:rtl/>
        </w:rPr>
        <w:t xml:space="preserve"> وضبطها السمعانى بالحروف ، وقال : نسب إلى الجزيرة الخضراء ، والنسبة الصحيحة </w:t>
      </w:r>
      <w:r>
        <w:rPr>
          <w:rtl/>
        </w:rPr>
        <w:t>(</w:t>
      </w:r>
      <w:r w:rsidRPr="008125C8">
        <w:rPr>
          <w:rtl/>
        </w:rPr>
        <w:t>جزرىّ</w:t>
      </w:r>
      <w:r>
        <w:rPr>
          <w:rtl/>
        </w:rPr>
        <w:t>)</w:t>
      </w:r>
      <w:r w:rsidRPr="008125C8">
        <w:rPr>
          <w:rtl/>
        </w:rPr>
        <w:t xml:space="preserve"> ، لكن ورد كما ذكر ابن ماكولا </w:t>
      </w:r>
      <w:r>
        <w:rPr>
          <w:rtl/>
        </w:rPr>
        <w:t>(</w:t>
      </w:r>
      <w:r w:rsidRPr="008125C8">
        <w:rPr>
          <w:rtl/>
        </w:rPr>
        <w:t>وقام بنقل ما ذكره ابن ماكولا عنه</w:t>
      </w:r>
      <w:r>
        <w:rPr>
          <w:rtl/>
        </w:rPr>
        <w:t>).</w:t>
      </w:r>
      <w:r w:rsidRPr="008125C8">
        <w:rPr>
          <w:rtl/>
        </w:rPr>
        <w:t xml:space="preserve"> </w:t>
      </w:r>
      <w:r>
        <w:rPr>
          <w:rtl/>
        </w:rPr>
        <w:t>(</w:t>
      </w:r>
      <w:r w:rsidRPr="008125C8">
        <w:rPr>
          <w:rtl/>
        </w:rPr>
        <w:t>الأنساب</w:t>
      </w:r>
      <w:r>
        <w:rPr>
          <w:rtl/>
        </w:rPr>
        <w:t>)</w:t>
      </w:r>
      <w:r w:rsidRPr="008125C8">
        <w:rPr>
          <w:rtl/>
        </w:rPr>
        <w:t xml:space="preserve"> 2 / 57.</w:t>
      </w:r>
    </w:p>
    <w:p w:rsidR="0036165F" w:rsidRPr="008125C8" w:rsidRDefault="0036165F" w:rsidP="0015452C">
      <w:pPr>
        <w:pStyle w:val="libFootnote0"/>
        <w:rPr>
          <w:rtl/>
        </w:rPr>
      </w:pPr>
      <w:r>
        <w:rPr>
          <w:rtl/>
        </w:rPr>
        <w:t>(</w:t>
      </w:r>
      <w:r w:rsidRPr="008125C8">
        <w:rPr>
          <w:rtl/>
        </w:rPr>
        <w:t xml:space="preserve">5) الإكمال 2 / 212. وله ترجمة فى </w:t>
      </w:r>
      <w:r>
        <w:rPr>
          <w:rtl/>
        </w:rPr>
        <w:t>(</w:t>
      </w:r>
      <w:r w:rsidRPr="008125C8">
        <w:rPr>
          <w:rtl/>
        </w:rPr>
        <w:t>تاريخ ابن الفرضى ، ط. الخانجى</w:t>
      </w:r>
      <w:r>
        <w:rPr>
          <w:rtl/>
        </w:rPr>
        <w:t>)</w:t>
      </w:r>
      <w:r w:rsidRPr="008125C8">
        <w:rPr>
          <w:rtl/>
        </w:rPr>
        <w:t xml:space="preserve"> 1 / 302 ، قال : من أهل قرطبة. روى التفسير المنسوب إلى ابن عباس من رواية الكلبى ، عن أبى صالح. سمعه منه جماعة.</w:t>
      </w:r>
    </w:p>
    <w:p w:rsidR="0036165F" w:rsidRPr="008125C8" w:rsidRDefault="0036165F" w:rsidP="0015452C">
      <w:pPr>
        <w:pStyle w:val="libFootnote0"/>
        <w:rPr>
          <w:rtl/>
        </w:rPr>
      </w:pPr>
      <w:r>
        <w:rPr>
          <w:rtl/>
        </w:rPr>
        <w:t>(</w:t>
      </w:r>
      <w:r w:rsidRPr="008125C8">
        <w:rPr>
          <w:rtl/>
        </w:rPr>
        <w:t xml:space="preserve">6) طبقات الإسنوى 1 / 579 </w:t>
      </w:r>
      <w:r>
        <w:rPr>
          <w:rtl/>
        </w:rPr>
        <w:t>(</w:t>
      </w:r>
      <w:r w:rsidRPr="008125C8">
        <w:rPr>
          <w:rtl/>
        </w:rPr>
        <w:t>ذكره ابن يونس فى تاريخ مصر</w:t>
      </w:r>
      <w:r>
        <w:rPr>
          <w:rtl/>
        </w:rPr>
        <w:t>).</w:t>
      </w:r>
    </w:p>
    <w:p w:rsidR="0036165F" w:rsidRPr="008125C8" w:rsidRDefault="0036165F" w:rsidP="0015452C">
      <w:pPr>
        <w:pStyle w:val="libFootnote0"/>
        <w:rPr>
          <w:rtl/>
        </w:rPr>
      </w:pPr>
      <w:r>
        <w:rPr>
          <w:rtl/>
        </w:rPr>
        <w:t>(</w:t>
      </w:r>
      <w:r w:rsidRPr="008125C8">
        <w:rPr>
          <w:rtl/>
        </w:rPr>
        <w:t xml:space="preserve">7) تاريخ الإسلام 25 / 174 </w:t>
      </w:r>
      <w:r>
        <w:rPr>
          <w:rtl/>
        </w:rPr>
        <w:t>(</w:t>
      </w:r>
      <w:r w:rsidRPr="008125C8">
        <w:rPr>
          <w:rtl/>
        </w:rPr>
        <w:t>قال ابن يونس</w:t>
      </w:r>
      <w:r>
        <w:rPr>
          <w:rtl/>
        </w:rPr>
        <w:t>).</w:t>
      </w:r>
      <w:r w:rsidRPr="008125C8">
        <w:rPr>
          <w:rtl/>
        </w:rPr>
        <w:t xml:space="preserve"> وزاد : الفقيه الشافعى ، نزيل مصر. روى عن أبى شعيب الحرّانىّ ، وغيره. روى عنه أبو محمد النحّاس.</w:t>
      </w:r>
    </w:p>
    <w:p w:rsidR="0036165F" w:rsidRPr="008125C8" w:rsidRDefault="0036165F" w:rsidP="0015452C">
      <w:pPr>
        <w:pStyle w:val="libFootnote0"/>
        <w:rPr>
          <w:rtl/>
        </w:rPr>
      </w:pPr>
      <w:r>
        <w:rPr>
          <w:rtl/>
        </w:rPr>
        <w:t>(</w:t>
      </w:r>
      <w:r w:rsidRPr="008125C8">
        <w:rPr>
          <w:rtl/>
        </w:rPr>
        <w:t>8) طبقات الشافعية ، للإسنوى 1 / 579.</w:t>
      </w:r>
    </w:p>
    <w:p w:rsidR="0036165F" w:rsidRPr="008125C8" w:rsidRDefault="0036165F" w:rsidP="00791E39">
      <w:pPr>
        <w:pStyle w:val="libNormal"/>
        <w:rPr>
          <w:rtl/>
        </w:rPr>
      </w:pPr>
      <w:r>
        <w:rPr>
          <w:rtl/>
        </w:rPr>
        <w:br w:type="page"/>
      </w:r>
      <w:r w:rsidRPr="008125C8">
        <w:rPr>
          <w:rtl/>
        </w:rPr>
        <w:lastRenderedPageBreak/>
        <w:t>316</w:t>
      </w:r>
      <w:r>
        <w:rPr>
          <w:rtl/>
        </w:rPr>
        <w:t xml:space="preserve"> ـ </w:t>
      </w:r>
      <w:r w:rsidRPr="008125C8">
        <w:rPr>
          <w:rtl/>
        </w:rPr>
        <w:t>عبد الرحمن بن الصّعبة : ويقال ابن أبى الصّعبة. مولى بنى تيم. مدنى.</w:t>
      </w:r>
      <w:r>
        <w:rPr>
          <w:rFonts w:hint="cs"/>
          <w:rtl/>
        </w:rPr>
        <w:t xml:space="preserve"> </w:t>
      </w:r>
      <w:r w:rsidRPr="008125C8">
        <w:rPr>
          <w:rtl/>
        </w:rPr>
        <w:t xml:space="preserve">وابن أبى الصعبة أصح. يروى عن أبى هريرة ، وعن حنش الصنعانى. روى عنه قيس ابن رافع ، ويزيد بن أبى حبيب </w:t>
      </w:r>
      <w:r w:rsidRPr="0015452C">
        <w:rPr>
          <w:rStyle w:val="libFootnotenumChar"/>
          <w:rtl/>
        </w:rPr>
        <w:t>(1)</w:t>
      </w:r>
      <w:r>
        <w:rPr>
          <w:rtl/>
        </w:rPr>
        <w:t>.</w:t>
      </w:r>
    </w:p>
    <w:p w:rsidR="0036165F" w:rsidRPr="008125C8" w:rsidRDefault="0036165F" w:rsidP="00791E39">
      <w:pPr>
        <w:pStyle w:val="libNormal"/>
        <w:rPr>
          <w:rtl/>
        </w:rPr>
      </w:pPr>
      <w:r w:rsidRPr="008125C8">
        <w:rPr>
          <w:rtl/>
        </w:rPr>
        <w:t>317</w:t>
      </w:r>
      <w:r>
        <w:rPr>
          <w:rtl/>
        </w:rPr>
        <w:t xml:space="preserve"> ـ </w:t>
      </w:r>
      <w:r w:rsidRPr="008125C8">
        <w:rPr>
          <w:rtl/>
        </w:rPr>
        <w:t xml:space="preserve">عبد الرحمن بن عبد الله العمرىّ </w:t>
      </w:r>
      <w:r w:rsidRPr="0015452C">
        <w:rPr>
          <w:rStyle w:val="libFootnotenumChar"/>
          <w:rtl/>
        </w:rPr>
        <w:t>(2)</w:t>
      </w:r>
      <w:r w:rsidRPr="008125C8">
        <w:rPr>
          <w:rtl/>
        </w:rPr>
        <w:t xml:space="preserve"> : يكنى أبا عبد الله </w:t>
      </w:r>
      <w:r w:rsidRPr="0015452C">
        <w:rPr>
          <w:rStyle w:val="libFootnotenumChar"/>
          <w:rtl/>
        </w:rPr>
        <w:t>(3)</w:t>
      </w:r>
      <w:r>
        <w:rPr>
          <w:rtl/>
        </w:rPr>
        <w:t>.</w:t>
      </w:r>
      <w:r w:rsidRPr="008125C8">
        <w:rPr>
          <w:rtl/>
        </w:rPr>
        <w:t xml:space="preserve"> ولى القضاء بمصر من قبل الرشيد سنة خمس وثمانين ، وعزل من قبل الأمين سنة خمس وتسعين </w:t>
      </w:r>
      <w:r w:rsidRPr="0015452C">
        <w:rPr>
          <w:rStyle w:val="libFootnotenumChar"/>
          <w:rtl/>
        </w:rPr>
        <w:t>(4)</w:t>
      </w:r>
      <w:r>
        <w:rPr>
          <w:rtl/>
        </w:rPr>
        <w:t>.</w:t>
      </w:r>
    </w:p>
    <w:p w:rsidR="0036165F" w:rsidRPr="008125C8" w:rsidRDefault="0036165F" w:rsidP="00791E39">
      <w:pPr>
        <w:pStyle w:val="libNormal"/>
        <w:rPr>
          <w:rtl/>
        </w:rPr>
      </w:pPr>
      <w:r w:rsidRPr="008125C8">
        <w:rPr>
          <w:rtl/>
        </w:rPr>
        <w:t>318</w:t>
      </w:r>
      <w:r>
        <w:rPr>
          <w:rtl/>
        </w:rPr>
        <w:t xml:space="preserve"> ـ </w:t>
      </w:r>
      <w:r w:rsidRPr="008125C8">
        <w:rPr>
          <w:rtl/>
        </w:rPr>
        <w:t xml:space="preserve">عبد الرحمن بن عبد الله الغافقىّ : أمير الأندلس. يروى عن ابن عمر. روى عنه عبد العزيز بن عمر بن عبد العزيز </w:t>
      </w:r>
      <w:r w:rsidRPr="0015452C">
        <w:rPr>
          <w:rStyle w:val="libFootnotenumChar"/>
          <w:rtl/>
        </w:rPr>
        <w:t>(5)</w:t>
      </w:r>
      <w:r w:rsidRPr="008125C8">
        <w:rPr>
          <w:rtl/>
        </w:rPr>
        <w:t xml:space="preserve"> ، وعبد الله بن عياض. قتلته الروم بالأندلس سنة خمس عشرة ومائة </w:t>
      </w:r>
      <w:r w:rsidRPr="0015452C">
        <w:rPr>
          <w:rStyle w:val="libFootnotenumChar"/>
          <w:rtl/>
        </w:rPr>
        <w:t>(6)</w:t>
      </w:r>
      <w:r>
        <w:rPr>
          <w:rtl/>
        </w:rPr>
        <w:t>.</w:t>
      </w:r>
    </w:p>
    <w:p w:rsidR="0036165F" w:rsidRPr="008125C8" w:rsidRDefault="0036165F" w:rsidP="00AB1DDF">
      <w:pPr>
        <w:pStyle w:val="libLine"/>
        <w:rPr>
          <w:rtl/>
        </w:rPr>
      </w:pPr>
      <w:r w:rsidRPr="008125C8">
        <w:rPr>
          <w:rtl/>
        </w:rPr>
        <w:t>__________________</w:t>
      </w:r>
    </w:p>
    <w:p w:rsidR="0036165F" w:rsidRPr="008125C8" w:rsidRDefault="0036165F" w:rsidP="0015452C">
      <w:pPr>
        <w:pStyle w:val="libFootnote0"/>
        <w:rPr>
          <w:rtl/>
        </w:rPr>
      </w:pPr>
      <w:r>
        <w:rPr>
          <w:rtl/>
        </w:rPr>
        <w:t>(</w:t>
      </w:r>
      <w:r w:rsidRPr="008125C8">
        <w:rPr>
          <w:rtl/>
        </w:rPr>
        <w:t>1) الإكمال 5 / 188</w:t>
      </w:r>
      <w:r>
        <w:rPr>
          <w:rtl/>
        </w:rPr>
        <w:t xml:space="preserve"> ـ </w:t>
      </w:r>
      <w:r w:rsidRPr="008125C8">
        <w:rPr>
          <w:rtl/>
        </w:rPr>
        <w:t xml:space="preserve">189 </w:t>
      </w:r>
      <w:r>
        <w:rPr>
          <w:rtl/>
        </w:rPr>
        <w:t>(</w:t>
      </w:r>
      <w:r w:rsidRPr="008125C8">
        <w:rPr>
          <w:rtl/>
        </w:rPr>
        <w:t>وهامش 3 بها</w:t>
      </w:r>
      <w:r>
        <w:rPr>
          <w:rtl/>
        </w:rPr>
        <w:t>).</w:t>
      </w:r>
      <w:r w:rsidRPr="008125C8">
        <w:rPr>
          <w:rtl/>
        </w:rPr>
        <w:t xml:space="preserve"> </w:t>
      </w:r>
      <w:r>
        <w:rPr>
          <w:rtl/>
        </w:rPr>
        <w:t>(</w:t>
      </w:r>
      <w:r w:rsidRPr="008125C8">
        <w:rPr>
          <w:rtl/>
        </w:rPr>
        <w:t>ذكره ابن يونس فى كتاب الغرباء الذين قدموا مصر</w:t>
      </w:r>
      <w:r>
        <w:rPr>
          <w:rtl/>
        </w:rPr>
        <w:t>).</w:t>
      </w:r>
    </w:p>
    <w:p w:rsidR="0036165F" w:rsidRPr="009160D3" w:rsidRDefault="0036165F" w:rsidP="0015452C">
      <w:pPr>
        <w:pStyle w:val="libFootnote0"/>
        <w:rPr>
          <w:rtl/>
        </w:rPr>
      </w:pPr>
      <w:r w:rsidRPr="009160D3">
        <w:rPr>
          <w:rtl/>
        </w:rPr>
        <w:t xml:space="preserve">(2) كذا ورد نسبه مختصرا فى </w:t>
      </w:r>
      <w:r>
        <w:rPr>
          <w:rtl/>
        </w:rPr>
        <w:t>(</w:t>
      </w:r>
      <w:r w:rsidRPr="009160D3">
        <w:rPr>
          <w:rtl/>
        </w:rPr>
        <w:t>القضاة</w:t>
      </w:r>
      <w:r>
        <w:rPr>
          <w:rtl/>
        </w:rPr>
        <w:t>)</w:t>
      </w:r>
      <w:r w:rsidRPr="009160D3">
        <w:rPr>
          <w:rtl/>
        </w:rPr>
        <w:t xml:space="preserve"> للكندى ص 394. وفى </w:t>
      </w:r>
      <w:r>
        <w:rPr>
          <w:rtl/>
        </w:rPr>
        <w:t>(</w:t>
      </w:r>
      <w:r w:rsidRPr="009160D3">
        <w:rPr>
          <w:rtl/>
        </w:rPr>
        <w:t>رفع الإصر</w:t>
      </w:r>
      <w:r>
        <w:rPr>
          <w:rtl/>
        </w:rPr>
        <w:t>)</w:t>
      </w:r>
      <w:r w:rsidRPr="009160D3">
        <w:rPr>
          <w:rtl/>
        </w:rPr>
        <w:t xml:space="preserve"> 2 / 320 زاد فى النسب : عبد الرحمن بن المجبّر بن عبد الرحمن</w:t>
      </w:r>
      <w:r>
        <w:rPr>
          <w:rtl/>
        </w:rPr>
        <w:t xml:space="preserve"> ..</w:t>
      </w:r>
      <w:r w:rsidRPr="009160D3">
        <w:rPr>
          <w:rtl/>
        </w:rPr>
        <w:t xml:space="preserve">. بن عمر بن الخطاب القرشى </w:t>
      </w:r>
      <w:r>
        <w:rPr>
          <w:rtl/>
        </w:rPr>
        <w:t>(</w:t>
      </w:r>
      <w:r w:rsidRPr="009160D3">
        <w:rPr>
          <w:rtl/>
        </w:rPr>
        <w:t>العدوىّ</w:t>
      </w:r>
      <w:r>
        <w:rPr>
          <w:rtl/>
        </w:rPr>
        <w:t>).</w:t>
      </w:r>
      <w:r w:rsidRPr="009160D3">
        <w:rPr>
          <w:rFonts w:hint="cs"/>
          <w:rtl/>
        </w:rPr>
        <w:t xml:space="preserve"> </w:t>
      </w:r>
      <w:r w:rsidRPr="009160D3">
        <w:rPr>
          <w:rtl/>
        </w:rPr>
        <w:t>مدنى الأصل ، مالكى المذهب.</w:t>
      </w:r>
    </w:p>
    <w:p w:rsidR="0036165F" w:rsidRPr="008125C8" w:rsidRDefault="0036165F" w:rsidP="0015452C">
      <w:pPr>
        <w:pStyle w:val="libFootnote0"/>
        <w:rPr>
          <w:rtl/>
        </w:rPr>
      </w:pPr>
      <w:r>
        <w:rPr>
          <w:rtl/>
        </w:rPr>
        <w:t>(</w:t>
      </w:r>
      <w:r w:rsidRPr="008125C8">
        <w:rPr>
          <w:rtl/>
        </w:rPr>
        <w:t xml:space="preserve">3) المصدر السابق 2 / 321 </w:t>
      </w:r>
      <w:r>
        <w:rPr>
          <w:rtl/>
        </w:rPr>
        <w:t>(</w:t>
      </w:r>
      <w:r w:rsidRPr="008125C8">
        <w:rPr>
          <w:rtl/>
        </w:rPr>
        <w:t>قال ابن يونس</w:t>
      </w:r>
      <w:r>
        <w:rPr>
          <w:rtl/>
        </w:rPr>
        <w:t>).</w:t>
      </w:r>
    </w:p>
    <w:p w:rsidR="0036165F" w:rsidRPr="008125C8" w:rsidRDefault="0036165F" w:rsidP="0015452C">
      <w:pPr>
        <w:pStyle w:val="libFootnote0"/>
        <w:rPr>
          <w:rtl/>
        </w:rPr>
      </w:pPr>
      <w:r>
        <w:rPr>
          <w:rtl/>
        </w:rPr>
        <w:t>(</w:t>
      </w:r>
      <w:r w:rsidRPr="008125C8">
        <w:rPr>
          <w:rtl/>
        </w:rPr>
        <w:t xml:space="preserve">4) السابق 2 / 325 </w:t>
      </w:r>
      <w:r>
        <w:rPr>
          <w:rtl/>
        </w:rPr>
        <w:t>(</w:t>
      </w:r>
      <w:r w:rsidRPr="008125C8">
        <w:rPr>
          <w:rtl/>
        </w:rPr>
        <w:t>شرحه</w:t>
      </w:r>
      <w:r>
        <w:rPr>
          <w:rtl/>
        </w:rPr>
        <w:t>).</w:t>
      </w:r>
      <w:r w:rsidRPr="008125C8">
        <w:rPr>
          <w:rtl/>
        </w:rPr>
        <w:t xml:space="preserve"> وعلق ابن حجر قائلا : ووهم فى ذلك. ولعله يقصد الإشارة إلى أن الصحيح أن العمرى عزل سنة 194 ه‍ فى شهر جمادى الأولى بعد ولاية دامت تسع سنين وشهرين </w:t>
      </w:r>
      <w:r>
        <w:rPr>
          <w:rtl/>
        </w:rPr>
        <w:t>(</w:t>
      </w:r>
      <w:r w:rsidRPr="008125C8">
        <w:rPr>
          <w:rtl/>
        </w:rPr>
        <w:t>راجع كتاب القضاة للكندى ص 411</w:t>
      </w:r>
      <w:r>
        <w:rPr>
          <w:rtl/>
        </w:rPr>
        <w:t>).</w:t>
      </w:r>
      <w:r w:rsidRPr="008125C8">
        <w:rPr>
          <w:rtl/>
        </w:rPr>
        <w:t xml:space="preserve"> راجع مزيدا من تفاصيل أحداث فترة حكم هذا القاضى فى </w:t>
      </w:r>
      <w:r>
        <w:rPr>
          <w:rtl/>
        </w:rPr>
        <w:t>(</w:t>
      </w:r>
      <w:r w:rsidRPr="008125C8">
        <w:rPr>
          <w:rtl/>
        </w:rPr>
        <w:t>المصدر السابق ص 394</w:t>
      </w:r>
      <w:r>
        <w:rPr>
          <w:rtl/>
        </w:rPr>
        <w:t xml:space="preserve"> ـ </w:t>
      </w:r>
      <w:r w:rsidRPr="008125C8">
        <w:rPr>
          <w:rtl/>
        </w:rPr>
        <w:t>411</w:t>
      </w:r>
      <w:r>
        <w:rPr>
          <w:rtl/>
        </w:rPr>
        <w:t>)</w:t>
      </w:r>
      <w:r w:rsidRPr="008125C8">
        <w:rPr>
          <w:rtl/>
        </w:rPr>
        <w:t xml:space="preserve"> ، </w:t>
      </w:r>
      <w:r>
        <w:rPr>
          <w:rtl/>
        </w:rPr>
        <w:t>و (</w:t>
      </w:r>
      <w:r w:rsidRPr="008125C8">
        <w:rPr>
          <w:rtl/>
        </w:rPr>
        <w:t>رفع الإصر</w:t>
      </w:r>
      <w:r>
        <w:rPr>
          <w:rtl/>
        </w:rPr>
        <w:t>)</w:t>
      </w:r>
      <w:r w:rsidRPr="008125C8">
        <w:rPr>
          <w:rtl/>
        </w:rPr>
        <w:t xml:space="preserve"> ج 2 ص 320</w:t>
      </w:r>
      <w:r>
        <w:rPr>
          <w:rtl/>
        </w:rPr>
        <w:t xml:space="preserve"> ـ </w:t>
      </w:r>
      <w:r w:rsidRPr="008125C8">
        <w:rPr>
          <w:rtl/>
        </w:rPr>
        <w:t>326.</w:t>
      </w:r>
    </w:p>
    <w:p w:rsidR="0036165F" w:rsidRPr="008125C8" w:rsidRDefault="0036165F" w:rsidP="0015452C">
      <w:pPr>
        <w:pStyle w:val="libFootnote0"/>
        <w:rPr>
          <w:rtl/>
        </w:rPr>
      </w:pPr>
      <w:r>
        <w:rPr>
          <w:rtl/>
        </w:rPr>
        <w:t>(</w:t>
      </w:r>
      <w:r w:rsidRPr="008125C8">
        <w:rPr>
          <w:rtl/>
        </w:rPr>
        <w:t xml:space="preserve">5) تاريخ ابن الفرضى ، </w:t>
      </w:r>
      <w:r>
        <w:rPr>
          <w:rtl/>
        </w:rPr>
        <w:t>(</w:t>
      </w:r>
      <w:r w:rsidRPr="008125C8">
        <w:rPr>
          <w:rtl/>
        </w:rPr>
        <w:t>ط. الخانجى</w:t>
      </w:r>
      <w:r>
        <w:rPr>
          <w:rtl/>
        </w:rPr>
        <w:t>)</w:t>
      </w:r>
      <w:r w:rsidRPr="008125C8">
        <w:rPr>
          <w:rtl/>
        </w:rPr>
        <w:t xml:space="preserve"> 1 / 298 </w:t>
      </w:r>
      <w:r>
        <w:rPr>
          <w:rtl/>
        </w:rPr>
        <w:t>(</w:t>
      </w:r>
      <w:r w:rsidRPr="008125C8">
        <w:rPr>
          <w:rtl/>
        </w:rPr>
        <w:t>أخبرنا محمد بن أحمد الحافظ ، قال : أنبأنا أبو سعيد عبد الرحمن بن أحمد الحافظ ، قال</w:t>
      </w:r>
      <w:r>
        <w:rPr>
          <w:rtl/>
        </w:rPr>
        <w:t>)</w:t>
      </w:r>
      <w:r w:rsidRPr="008125C8">
        <w:rPr>
          <w:rtl/>
        </w:rPr>
        <w:t xml:space="preserve"> ، والجذوة 2 / 434 </w:t>
      </w:r>
      <w:r>
        <w:rPr>
          <w:rtl/>
        </w:rPr>
        <w:t>(</w:t>
      </w:r>
      <w:r w:rsidRPr="008125C8">
        <w:rPr>
          <w:rtl/>
        </w:rPr>
        <w:t>ولم ينسب النص إلى ابن يونس. وفيه تحريف ، تمثل فى قوله : يروى عن عبد الله بن عمر بن عبد العزيز</w:t>
      </w:r>
      <w:r>
        <w:rPr>
          <w:rtl/>
        </w:rPr>
        <w:t>)</w:t>
      </w:r>
      <w:r w:rsidRPr="008125C8">
        <w:rPr>
          <w:rtl/>
        </w:rPr>
        <w:t xml:space="preserve"> ، والبغية 365.</w:t>
      </w:r>
    </w:p>
    <w:p w:rsidR="0036165F" w:rsidRPr="008125C8" w:rsidRDefault="0036165F" w:rsidP="0015452C">
      <w:pPr>
        <w:pStyle w:val="libFootnote0"/>
        <w:rPr>
          <w:rtl/>
        </w:rPr>
      </w:pPr>
      <w:r>
        <w:rPr>
          <w:rtl/>
        </w:rPr>
        <w:t>(</w:t>
      </w:r>
      <w:r w:rsidRPr="008125C8">
        <w:rPr>
          <w:rtl/>
        </w:rPr>
        <w:t xml:space="preserve">6) تاريخ ابن الفرضى </w:t>
      </w:r>
      <w:r>
        <w:rPr>
          <w:rtl/>
        </w:rPr>
        <w:t>(</w:t>
      </w:r>
      <w:r w:rsidRPr="008125C8">
        <w:rPr>
          <w:rtl/>
        </w:rPr>
        <w:t>ط. الخانجى</w:t>
      </w:r>
      <w:r>
        <w:rPr>
          <w:rtl/>
        </w:rPr>
        <w:t>)</w:t>
      </w:r>
      <w:r w:rsidRPr="008125C8">
        <w:rPr>
          <w:rtl/>
        </w:rPr>
        <w:t xml:space="preserve"> 1 / 298 ، والجذوة 2 / 434 </w:t>
      </w:r>
      <w:r>
        <w:rPr>
          <w:rtl/>
        </w:rPr>
        <w:t>(</w:t>
      </w:r>
      <w:r w:rsidRPr="008125C8">
        <w:rPr>
          <w:rtl/>
        </w:rPr>
        <w:t>دون نسبة إلى ابن يونس ، مع إسقاط جملة : روى عنه</w:t>
      </w:r>
      <w:r>
        <w:rPr>
          <w:rtl/>
        </w:rPr>
        <w:t>)</w:t>
      </w:r>
      <w:r w:rsidRPr="008125C8">
        <w:rPr>
          <w:rtl/>
        </w:rPr>
        <w:t xml:space="preserve"> ، والبغية 365 ، وتهذيب الكمال 17 / 244 </w:t>
      </w:r>
      <w:r>
        <w:rPr>
          <w:rtl/>
        </w:rPr>
        <w:t>(</w:t>
      </w:r>
      <w:r w:rsidRPr="008125C8">
        <w:rPr>
          <w:rtl/>
        </w:rPr>
        <w:t>قال أبو سعيد بن يونس</w:t>
      </w:r>
      <w:r>
        <w:rPr>
          <w:rtl/>
        </w:rPr>
        <w:t>)</w:t>
      </w:r>
      <w:r w:rsidRPr="008125C8">
        <w:rPr>
          <w:rtl/>
        </w:rPr>
        <w:t xml:space="preserve"> ، وميزان الاعتدال 2 / 576 </w:t>
      </w:r>
      <w:r>
        <w:rPr>
          <w:rtl/>
        </w:rPr>
        <w:t>(</w:t>
      </w:r>
      <w:r w:rsidRPr="008125C8">
        <w:rPr>
          <w:rtl/>
        </w:rPr>
        <w:t>قال ابن يونس</w:t>
      </w:r>
      <w:r>
        <w:rPr>
          <w:rtl/>
        </w:rPr>
        <w:t>)</w:t>
      </w:r>
      <w:r w:rsidRPr="008125C8">
        <w:rPr>
          <w:rtl/>
        </w:rPr>
        <w:t xml:space="preserve"> ، وتهذيب التهذيب 6 / 197 </w:t>
      </w:r>
      <w:r>
        <w:rPr>
          <w:rtl/>
        </w:rPr>
        <w:t>(</w:t>
      </w:r>
      <w:r w:rsidRPr="008125C8">
        <w:rPr>
          <w:rtl/>
        </w:rPr>
        <w:t>قال ابن يونس</w:t>
      </w:r>
      <w:r>
        <w:rPr>
          <w:rtl/>
        </w:rPr>
        <w:t>).</w:t>
      </w:r>
      <w:r w:rsidRPr="008125C8">
        <w:rPr>
          <w:rtl/>
        </w:rPr>
        <w:t xml:space="preserve"> وردّ ابن حجر على عدم معرفة ابن معين للمترجم له ، بأنه ربّ رجل لم يعرفه ابن معين بالثقة والعدالة ، وعرفه غيره فضلا عن معرفة العين. لا مانع من هذا ، وهذا الرجل قد عرفه ابن يونس ، وإليه المرجع فى معرفة أهل </w:t>
      </w:r>
      <w:r>
        <w:rPr>
          <w:rtl/>
        </w:rPr>
        <w:t>(</w:t>
      </w:r>
      <w:r w:rsidRPr="008125C8">
        <w:rPr>
          <w:rtl/>
        </w:rPr>
        <w:t>مصر ، والمغرب</w:t>
      </w:r>
      <w:r>
        <w:rPr>
          <w:rtl/>
        </w:rPr>
        <w:t>)</w:t>
      </w:r>
      <w:r w:rsidRPr="008125C8">
        <w:rPr>
          <w:rtl/>
        </w:rPr>
        <w:t xml:space="preserve"> ، وحسن المحاضرة 1 / 260 </w:t>
      </w:r>
      <w:r>
        <w:rPr>
          <w:rtl/>
        </w:rPr>
        <w:t>(</w:t>
      </w:r>
      <w:r w:rsidRPr="008125C8">
        <w:rPr>
          <w:rtl/>
        </w:rPr>
        <w:t>قال ابن يونس : وذكر مقتل الروم بالأندلس ، وتاريخ ذلك</w:t>
      </w:r>
      <w:r>
        <w:rPr>
          <w:rtl/>
        </w:rPr>
        <w:t>).</w:t>
      </w:r>
      <w:r w:rsidRPr="008125C8">
        <w:rPr>
          <w:rtl/>
        </w:rPr>
        <w:t xml:space="preserve"> ويمكن مطالعة المزيد عن هذا الأمير المترجم له </w:t>
      </w:r>
      <w:r>
        <w:rPr>
          <w:rtl/>
        </w:rPr>
        <w:t>(</w:t>
      </w:r>
      <w:r w:rsidRPr="008125C8">
        <w:rPr>
          <w:rtl/>
        </w:rPr>
        <w:t>ولى 110 ه‍ ، وكان حسن السيرة عادلا ، استشهد فى قتال الفرنج فى شهر رمضان من العام المذكور</w:t>
      </w:r>
      <w:r>
        <w:rPr>
          <w:rtl/>
        </w:rPr>
        <w:t>)</w:t>
      </w:r>
      <w:r w:rsidRPr="008125C8">
        <w:rPr>
          <w:rtl/>
        </w:rPr>
        <w:t xml:space="preserve"> فى : </w:t>
      </w:r>
      <w:r>
        <w:rPr>
          <w:rtl/>
        </w:rPr>
        <w:t>(</w:t>
      </w:r>
      <w:r w:rsidRPr="008125C8">
        <w:rPr>
          <w:rtl/>
        </w:rPr>
        <w:t>الجذوة 2 / 434</w:t>
      </w:r>
      <w:r>
        <w:rPr>
          <w:rtl/>
        </w:rPr>
        <w:t xml:space="preserve"> ـ </w:t>
      </w:r>
      <w:r w:rsidRPr="008125C8">
        <w:rPr>
          <w:rtl/>
        </w:rPr>
        <w:t>435 ، والبغية 365</w:t>
      </w:r>
      <w:r>
        <w:rPr>
          <w:rtl/>
        </w:rPr>
        <w:t xml:space="preserve"> ـ </w:t>
      </w:r>
      <w:r w:rsidRPr="008125C8">
        <w:rPr>
          <w:rtl/>
        </w:rPr>
        <w:t>366</w:t>
      </w:r>
      <w:r>
        <w:rPr>
          <w:rtl/>
        </w:rPr>
        <w:t>).</w:t>
      </w:r>
    </w:p>
    <w:p w:rsidR="0036165F" w:rsidRPr="008125C8" w:rsidRDefault="0036165F" w:rsidP="00791E39">
      <w:pPr>
        <w:pStyle w:val="libNormal"/>
        <w:rPr>
          <w:rtl/>
        </w:rPr>
      </w:pPr>
      <w:r>
        <w:rPr>
          <w:rtl/>
        </w:rPr>
        <w:br w:type="page"/>
      </w:r>
      <w:r w:rsidRPr="008125C8">
        <w:rPr>
          <w:rtl/>
        </w:rPr>
        <w:lastRenderedPageBreak/>
        <w:t>319</w:t>
      </w:r>
      <w:r>
        <w:rPr>
          <w:rtl/>
        </w:rPr>
        <w:t xml:space="preserve"> ـ </w:t>
      </w:r>
      <w:r w:rsidRPr="008125C8">
        <w:rPr>
          <w:rtl/>
        </w:rPr>
        <w:t xml:space="preserve">عبد الرحمن بن عبد الحميد </w:t>
      </w:r>
      <w:r w:rsidRPr="0015452C">
        <w:rPr>
          <w:rStyle w:val="libFootnotenumChar"/>
          <w:rtl/>
        </w:rPr>
        <w:t>(1)</w:t>
      </w:r>
      <w:r w:rsidRPr="008125C8">
        <w:rPr>
          <w:rtl/>
        </w:rPr>
        <w:t xml:space="preserve"> بن إبراهيم بن عيسى بن يحيى بن يزيد بن برير </w:t>
      </w:r>
      <w:r w:rsidRPr="0015452C">
        <w:rPr>
          <w:rStyle w:val="libFootnotenumChar"/>
          <w:rtl/>
        </w:rPr>
        <w:t>(2)</w:t>
      </w:r>
      <w:r w:rsidRPr="008125C8">
        <w:rPr>
          <w:rtl/>
        </w:rPr>
        <w:t xml:space="preserve"> : أندلسى ، نسبوه فى موالى معاوية بن أبى سفيان. يعرف ب «ابن تارك الفرس» </w:t>
      </w:r>
      <w:r w:rsidRPr="0015452C">
        <w:rPr>
          <w:rStyle w:val="libFootnotenumChar"/>
          <w:rtl/>
        </w:rPr>
        <w:t>(3)</w:t>
      </w:r>
      <w:r>
        <w:rPr>
          <w:rtl/>
        </w:rPr>
        <w:t>.</w:t>
      </w:r>
      <w:r w:rsidRPr="008125C8">
        <w:rPr>
          <w:rtl/>
        </w:rPr>
        <w:t xml:space="preserve"> يروى عن أبى عبد الرحمن المقرئ ، وعبد الملك بن الماجشون ، وأصبغ بن الفرج ، وغيرهم. توفى بالأندلس سنة ثمان وخمسين ومائتين </w:t>
      </w:r>
      <w:r w:rsidRPr="0015452C">
        <w:rPr>
          <w:rStyle w:val="libFootnotenumChar"/>
          <w:rtl/>
        </w:rPr>
        <w:t>(4)</w:t>
      </w:r>
      <w:r>
        <w:rPr>
          <w:rtl/>
        </w:rPr>
        <w:t>.</w:t>
      </w:r>
    </w:p>
    <w:p w:rsidR="0036165F" w:rsidRPr="008125C8" w:rsidRDefault="0036165F" w:rsidP="00791E39">
      <w:pPr>
        <w:pStyle w:val="libNormal"/>
        <w:rPr>
          <w:rtl/>
        </w:rPr>
      </w:pPr>
      <w:r w:rsidRPr="008125C8">
        <w:rPr>
          <w:rtl/>
        </w:rPr>
        <w:t>320</w:t>
      </w:r>
      <w:r>
        <w:rPr>
          <w:rtl/>
        </w:rPr>
        <w:t xml:space="preserve"> ـ </w:t>
      </w:r>
      <w:r w:rsidRPr="008125C8">
        <w:rPr>
          <w:rtl/>
        </w:rPr>
        <w:t xml:space="preserve">عبد الرحمن بن عطاء بن كعب العامرى </w:t>
      </w:r>
      <w:r w:rsidRPr="0015452C">
        <w:rPr>
          <w:rStyle w:val="libFootnotenumChar"/>
          <w:rtl/>
        </w:rPr>
        <w:t>(5)</w:t>
      </w:r>
      <w:r w:rsidRPr="008125C8">
        <w:rPr>
          <w:rtl/>
        </w:rPr>
        <w:t xml:space="preserve"> : روى عنه من أهل مصر عمرو بن الحارث ، ويحيى بن أيوب. توفى بأسوان من صعيد مصر سنة ثلاث وأربعين ومائة ، وهو الذي قال فيه مالك : غرّب نفسه </w:t>
      </w:r>
      <w:r w:rsidRPr="0015452C">
        <w:rPr>
          <w:rStyle w:val="libFootnotenumChar"/>
          <w:rtl/>
        </w:rPr>
        <w:t>(6)</w:t>
      </w:r>
      <w:r>
        <w:rPr>
          <w:rtl/>
        </w:rPr>
        <w:t>.</w:t>
      </w:r>
    </w:p>
    <w:p w:rsidR="0036165F" w:rsidRPr="008125C8" w:rsidRDefault="0036165F" w:rsidP="00791E39">
      <w:pPr>
        <w:pStyle w:val="libNormal"/>
        <w:rPr>
          <w:rtl/>
        </w:rPr>
      </w:pPr>
      <w:r w:rsidRPr="008125C8">
        <w:rPr>
          <w:rtl/>
        </w:rPr>
        <w:t>321</w:t>
      </w:r>
      <w:r>
        <w:rPr>
          <w:rtl/>
        </w:rPr>
        <w:t xml:space="preserve"> ـ </w:t>
      </w:r>
      <w:r w:rsidRPr="008125C8">
        <w:rPr>
          <w:rtl/>
        </w:rPr>
        <w:t xml:space="preserve">عبد الرحمن بن عمارة بن عقبة بن أبى معيط : قال عبد الرحمن بن القاسم «صاحب مالك» ، عن أبى شريح </w:t>
      </w:r>
      <w:r w:rsidRPr="0015452C">
        <w:rPr>
          <w:rStyle w:val="libFootnotenumChar"/>
          <w:rtl/>
        </w:rPr>
        <w:t>(7)</w:t>
      </w:r>
      <w:r w:rsidRPr="008125C8">
        <w:rPr>
          <w:rtl/>
        </w:rPr>
        <w:t xml:space="preserve"> المعافرى ، عن عبد الرحمن بن عمارة بن عقبة بن أبى معيط ، قال : حضرت جنازة «الأحنف بن قيس» </w:t>
      </w:r>
      <w:r w:rsidRPr="0015452C">
        <w:rPr>
          <w:rStyle w:val="libFootnotenumChar"/>
          <w:rtl/>
        </w:rPr>
        <w:t>(8)</w:t>
      </w:r>
      <w:r w:rsidRPr="008125C8">
        <w:rPr>
          <w:rtl/>
        </w:rPr>
        <w:t xml:space="preserve"> بالكوفة ، فكنت فيمن نزل قبره.</w:t>
      </w:r>
    </w:p>
    <w:p w:rsidR="0036165F" w:rsidRPr="008125C8" w:rsidRDefault="0036165F" w:rsidP="00AB1DDF">
      <w:pPr>
        <w:pStyle w:val="libLine"/>
        <w:rPr>
          <w:rtl/>
        </w:rPr>
      </w:pPr>
      <w:r w:rsidRPr="008125C8">
        <w:rPr>
          <w:rtl/>
        </w:rPr>
        <w:t>__________________</w:t>
      </w:r>
    </w:p>
    <w:p w:rsidR="0036165F" w:rsidRPr="008125C8" w:rsidRDefault="0036165F" w:rsidP="0015452C">
      <w:pPr>
        <w:pStyle w:val="libFootnote0"/>
        <w:rPr>
          <w:rtl/>
        </w:rPr>
      </w:pPr>
      <w:r>
        <w:rPr>
          <w:rtl/>
        </w:rPr>
        <w:t>(</w:t>
      </w:r>
      <w:r w:rsidRPr="008125C8">
        <w:rPr>
          <w:rtl/>
        </w:rPr>
        <w:t xml:space="preserve">1) انفرد ابن ماكولا فى </w:t>
      </w:r>
      <w:r>
        <w:rPr>
          <w:rtl/>
        </w:rPr>
        <w:t>(</w:t>
      </w:r>
      <w:r w:rsidRPr="008125C8">
        <w:rPr>
          <w:rtl/>
        </w:rPr>
        <w:t>الإكمال</w:t>
      </w:r>
      <w:r>
        <w:rPr>
          <w:rtl/>
        </w:rPr>
        <w:t>)</w:t>
      </w:r>
      <w:r w:rsidRPr="008125C8">
        <w:rPr>
          <w:rtl/>
        </w:rPr>
        <w:t xml:space="preserve"> 1 / 257 بإضافة هذا الاسم للنسب </w:t>
      </w:r>
      <w:r>
        <w:rPr>
          <w:rtl/>
        </w:rPr>
        <w:t>(</w:t>
      </w:r>
      <w:r w:rsidRPr="008125C8">
        <w:rPr>
          <w:rtl/>
        </w:rPr>
        <w:t>نقلا عن ابن يونس</w:t>
      </w:r>
      <w:r>
        <w:rPr>
          <w:rtl/>
        </w:rPr>
        <w:t>)</w:t>
      </w:r>
      <w:r w:rsidRPr="008125C8">
        <w:rPr>
          <w:rtl/>
        </w:rPr>
        <w:t xml:space="preserve"> ، بينما سقط فى </w:t>
      </w:r>
      <w:r>
        <w:rPr>
          <w:rtl/>
        </w:rPr>
        <w:t>(</w:t>
      </w:r>
      <w:r w:rsidRPr="008125C8">
        <w:rPr>
          <w:rtl/>
        </w:rPr>
        <w:t>تاريخ ابن الفرضى ، ط. الخانجى</w:t>
      </w:r>
      <w:r>
        <w:rPr>
          <w:rtl/>
        </w:rPr>
        <w:t>)</w:t>
      </w:r>
      <w:r w:rsidRPr="008125C8">
        <w:rPr>
          <w:rtl/>
        </w:rPr>
        <w:t xml:space="preserve"> 1 / 301 ، والجذوة 2 / 428 </w:t>
      </w:r>
      <w:r>
        <w:rPr>
          <w:rtl/>
        </w:rPr>
        <w:t>(</w:t>
      </w:r>
      <w:r w:rsidRPr="008125C8">
        <w:rPr>
          <w:rtl/>
        </w:rPr>
        <w:t>وبه تحول اسم يزيد إلى زيد ، وكناه بأبى زيد بدل أبى يزيد</w:t>
      </w:r>
      <w:r>
        <w:rPr>
          <w:rtl/>
        </w:rPr>
        <w:t>)</w:t>
      </w:r>
      <w:r w:rsidRPr="008125C8">
        <w:rPr>
          <w:rtl/>
        </w:rPr>
        <w:t xml:space="preserve"> الواردة فى </w:t>
      </w:r>
      <w:r>
        <w:rPr>
          <w:rtl/>
        </w:rPr>
        <w:t>(</w:t>
      </w:r>
      <w:r w:rsidRPr="008125C8">
        <w:rPr>
          <w:rtl/>
        </w:rPr>
        <w:t>المصدر السابق</w:t>
      </w:r>
      <w:r>
        <w:rPr>
          <w:rtl/>
        </w:rPr>
        <w:t>)</w:t>
      </w:r>
      <w:r w:rsidRPr="008125C8">
        <w:rPr>
          <w:rtl/>
        </w:rPr>
        <w:t xml:space="preserve"> ، وهو أصح ، كما يذكر الحميدى ، والديباج 1 / 469 </w:t>
      </w:r>
      <w:r>
        <w:rPr>
          <w:rtl/>
        </w:rPr>
        <w:t>(</w:t>
      </w:r>
      <w:r w:rsidRPr="008125C8">
        <w:rPr>
          <w:rtl/>
        </w:rPr>
        <w:t>وفيه سقط يزيد من النسب ، وحرّف برير إلى بريد ، وقال : براء مهملة</w:t>
      </w:r>
      <w:r>
        <w:rPr>
          <w:rtl/>
        </w:rPr>
        <w:t>).</w:t>
      </w:r>
      <w:r w:rsidRPr="008125C8">
        <w:rPr>
          <w:rtl/>
        </w:rPr>
        <w:t xml:space="preserve"> وهو براءين. ودلّل ابن فرحون على صحة تكنيته بأبى زيد ، بأن الدرب الذي سكن فيه بنوه بقرطبة</w:t>
      </w:r>
      <w:r>
        <w:rPr>
          <w:rtl/>
        </w:rPr>
        <w:t xml:space="preserve"> ـ </w:t>
      </w:r>
      <w:r w:rsidRPr="008125C8">
        <w:rPr>
          <w:rtl/>
        </w:rPr>
        <w:t>قرب جامعها</w:t>
      </w:r>
      <w:r>
        <w:rPr>
          <w:rtl/>
        </w:rPr>
        <w:t xml:space="preserve"> ـ </w:t>
      </w:r>
      <w:r w:rsidRPr="008125C8">
        <w:rPr>
          <w:rtl/>
        </w:rPr>
        <w:t>يعرف بدرب أبى زيد</w:t>
      </w:r>
      <w:r>
        <w:rPr>
          <w:rtl/>
        </w:rPr>
        <w:t>).</w:t>
      </w:r>
    </w:p>
    <w:p w:rsidR="0036165F" w:rsidRPr="008125C8" w:rsidRDefault="0036165F" w:rsidP="0015452C">
      <w:pPr>
        <w:pStyle w:val="libFootnote0"/>
        <w:rPr>
          <w:rtl/>
        </w:rPr>
      </w:pPr>
      <w:r>
        <w:rPr>
          <w:rtl/>
        </w:rPr>
        <w:t>(</w:t>
      </w:r>
      <w:r w:rsidRPr="008125C8">
        <w:rPr>
          <w:rtl/>
        </w:rPr>
        <w:t xml:space="preserve">2) كذا ضبط بالحروف فى </w:t>
      </w:r>
      <w:r>
        <w:rPr>
          <w:rtl/>
        </w:rPr>
        <w:t>(</w:t>
      </w:r>
      <w:r w:rsidRPr="008125C8">
        <w:rPr>
          <w:rtl/>
        </w:rPr>
        <w:t>الإكمال</w:t>
      </w:r>
      <w:r>
        <w:rPr>
          <w:rtl/>
        </w:rPr>
        <w:t>)</w:t>
      </w:r>
      <w:r w:rsidRPr="008125C8">
        <w:rPr>
          <w:rtl/>
        </w:rPr>
        <w:t xml:space="preserve"> 1 / 257.</w:t>
      </w:r>
    </w:p>
    <w:p w:rsidR="0036165F" w:rsidRPr="009160D3" w:rsidRDefault="0036165F" w:rsidP="0015452C">
      <w:pPr>
        <w:pStyle w:val="libFootnote0"/>
        <w:rPr>
          <w:rtl/>
        </w:rPr>
      </w:pPr>
      <w:r w:rsidRPr="009160D3">
        <w:rPr>
          <w:rtl/>
        </w:rPr>
        <w:t xml:space="preserve">(3) ولا ندرى سر معرفته وشهرته بذلك. وقال ابن الفرضى : عرف بذلك بالعجمية </w:t>
      </w:r>
      <w:r>
        <w:rPr>
          <w:rtl/>
        </w:rPr>
        <w:t>(</w:t>
      </w:r>
      <w:r w:rsidRPr="009160D3">
        <w:rPr>
          <w:rtl/>
        </w:rPr>
        <w:t>تاريخه ، ط.</w:t>
      </w:r>
      <w:r w:rsidRPr="009160D3">
        <w:rPr>
          <w:rFonts w:hint="cs"/>
          <w:rtl/>
        </w:rPr>
        <w:t xml:space="preserve"> </w:t>
      </w:r>
      <w:r w:rsidRPr="009160D3">
        <w:rPr>
          <w:rtl/>
        </w:rPr>
        <w:t>الخانجى</w:t>
      </w:r>
      <w:r>
        <w:rPr>
          <w:rtl/>
        </w:rPr>
        <w:t>)</w:t>
      </w:r>
      <w:r w:rsidRPr="009160D3">
        <w:rPr>
          <w:rtl/>
        </w:rPr>
        <w:t xml:space="preserve"> 1 / 301. وقال ابن فرحون 1 / 469 : يعرف بذلك فى لسان أهل الأندلس القديم.</w:t>
      </w:r>
    </w:p>
    <w:p w:rsidR="0036165F" w:rsidRPr="008125C8" w:rsidRDefault="0036165F" w:rsidP="0015452C">
      <w:pPr>
        <w:pStyle w:val="libFootnote0"/>
        <w:rPr>
          <w:rtl/>
        </w:rPr>
      </w:pPr>
      <w:r>
        <w:rPr>
          <w:rtl/>
        </w:rPr>
        <w:t>(</w:t>
      </w:r>
      <w:r w:rsidRPr="008125C8">
        <w:rPr>
          <w:rtl/>
        </w:rPr>
        <w:t xml:space="preserve">4) الإكمال 1 / 258 </w:t>
      </w:r>
      <w:r>
        <w:rPr>
          <w:rtl/>
        </w:rPr>
        <w:t>(</w:t>
      </w:r>
      <w:r w:rsidRPr="008125C8">
        <w:rPr>
          <w:rtl/>
        </w:rPr>
        <w:t>قاله ابن يونس</w:t>
      </w:r>
      <w:r>
        <w:rPr>
          <w:rtl/>
        </w:rPr>
        <w:t>).</w:t>
      </w:r>
      <w:r w:rsidRPr="008125C8">
        <w:rPr>
          <w:rtl/>
        </w:rPr>
        <w:t xml:space="preserve"> هذا ، وقد كان لدى المترجم له حديث كثير ، وغلب عليه الفقه ، وكان مقدما فى الشورى. سمع يحيى بن يحيى ، ورحل إلى المشرق أيام الأمير عبد الرحمن بن الحكم </w:t>
      </w:r>
      <w:r>
        <w:rPr>
          <w:rtl/>
        </w:rPr>
        <w:t>(</w:t>
      </w:r>
      <w:r w:rsidRPr="008125C8">
        <w:rPr>
          <w:rtl/>
        </w:rPr>
        <w:t>206</w:t>
      </w:r>
      <w:r>
        <w:rPr>
          <w:rtl/>
        </w:rPr>
        <w:t xml:space="preserve"> ـ </w:t>
      </w:r>
      <w:r w:rsidRPr="008125C8">
        <w:rPr>
          <w:rtl/>
        </w:rPr>
        <w:t>238 ه‍</w:t>
      </w:r>
      <w:r>
        <w:rPr>
          <w:rtl/>
        </w:rPr>
        <w:t>)</w:t>
      </w:r>
      <w:r w:rsidRPr="008125C8">
        <w:rPr>
          <w:rtl/>
        </w:rPr>
        <w:t xml:space="preserve"> ، ولقى بمكة أبا عبد الرحمن المقرئ ، وبمصر أصبغ ابن الفرج. روى عنه محمد بن فطيس ، وسعيد بن عثمان ، وغيرهما </w:t>
      </w:r>
      <w:r>
        <w:rPr>
          <w:rtl/>
        </w:rPr>
        <w:t>(</w:t>
      </w:r>
      <w:r w:rsidRPr="008125C8">
        <w:rPr>
          <w:rtl/>
        </w:rPr>
        <w:t>راجع تاريخ ابن الفرضى ، ط. الخانجى</w:t>
      </w:r>
      <w:r>
        <w:rPr>
          <w:rtl/>
        </w:rPr>
        <w:t>)</w:t>
      </w:r>
      <w:r w:rsidRPr="008125C8">
        <w:rPr>
          <w:rtl/>
        </w:rPr>
        <w:t xml:space="preserve"> 1 / 301 ، والجذوة 2 / 428 ، والديباج 1 / 469</w:t>
      </w:r>
      <w:r>
        <w:rPr>
          <w:rtl/>
        </w:rPr>
        <w:t>).</w:t>
      </w:r>
    </w:p>
    <w:p w:rsidR="0036165F" w:rsidRPr="008125C8" w:rsidRDefault="0036165F" w:rsidP="0015452C">
      <w:pPr>
        <w:pStyle w:val="libFootnote0"/>
        <w:rPr>
          <w:rtl/>
        </w:rPr>
      </w:pPr>
      <w:r>
        <w:rPr>
          <w:rtl/>
        </w:rPr>
        <w:t>(</w:t>
      </w:r>
      <w:r w:rsidRPr="008125C8">
        <w:rPr>
          <w:rtl/>
        </w:rPr>
        <w:t xml:space="preserve">5) مدنى الأصل. روى عن نافع ، وعبد الكريم بن أمية </w:t>
      </w:r>
      <w:r>
        <w:rPr>
          <w:rtl/>
        </w:rPr>
        <w:t>(</w:t>
      </w:r>
      <w:r w:rsidRPr="008125C8">
        <w:rPr>
          <w:rtl/>
        </w:rPr>
        <w:t>تهذيب التهذيب</w:t>
      </w:r>
      <w:r>
        <w:rPr>
          <w:rtl/>
        </w:rPr>
        <w:t>)</w:t>
      </w:r>
      <w:r w:rsidRPr="008125C8">
        <w:rPr>
          <w:rtl/>
        </w:rPr>
        <w:t xml:space="preserve"> 6 / 210.</w:t>
      </w:r>
    </w:p>
    <w:p w:rsidR="0036165F" w:rsidRPr="008125C8" w:rsidRDefault="0036165F" w:rsidP="0015452C">
      <w:pPr>
        <w:pStyle w:val="libFootnote0"/>
        <w:rPr>
          <w:rtl/>
        </w:rPr>
      </w:pPr>
      <w:r>
        <w:rPr>
          <w:rtl/>
        </w:rPr>
        <w:t>(</w:t>
      </w:r>
      <w:r w:rsidRPr="008125C8">
        <w:rPr>
          <w:rtl/>
        </w:rPr>
        <w:t xml:space="preserve">6) السابق </w:t>
      </w:r>
      <w:r>
        <w:rPr>
          <w:rtl/>
        </w:rPr>
        <w:t>(</w:t>
      </w:r>
      <w:r w:rsidRPr="008125C8">
        <w:rPr>
          <w:rtl/>
        </w:rPr>
        <w:t>وقال ابن يونس فى تاريخ مصر</w:t>
      </w:r>
      <w:r>
        <w:rPr>
          <w:rtl/>
        </w:rPr>
        <w:t>).</w:t>
      </w:r>
      <w:r w:rsidRPr="008125C8">
        <w:rPr>
          <w:rtl/>
        </w:rPr>
        <w:t xml:space="preserve"> وذكر ابن حجر قولة ابن وضّاح عنه : رفيق مالك فى الطلب.</w:t>
      </w:r>
    </w:p>
    <w:p w:rsidR="0036165F" w:rsidRPr="008125C8" w:rsidRDefault="0036165F" w:rsidP="0015452C">
      <w:pPr>
        <w:pStyle w:val="libFootnote0"/>
        <w:rPr>
          <w:rtl/>
        </w:rPr>
      </w:pPr>
      <w:r>
        <w:rPr>
          <w:rtl/>
        </w:rPr>
        <w:t>(</w:t>
      </w:r>
      <w:r w:rsidRPr="008125C8">
        <w:rPr>
          <w:rtl/>
        </w:rPr>
        <w:t xml:space="preserve">7) هو عبد الرحمن بن شريح </w:t>
      </w:r>
      <w:r>
        <w:rPr>
          <w:rtl/>
        </w:rPr>
        <w:t>(</w:t>
      </w:r>
      <w:r w:rsidRPr="008125C8">
        <w:rPr>
          <w:rtl/>
        </w:rPr>
        <w:t>وأخطأ محقق تاريخ الإسلام</w:t>
      </w:r>
      <w:r>
        <w:rPr>
          <w:rtl/>
        </w:rPr>
        <w:t>)</w:t>
      </w:r>
      <w:r w:rsidRPr="008125C8">
        <w:rPr>
          <w:rtl/>
        </w:rPr>
        <w:t xml:space="preserve"> بضبطه بفتح الشين ج 5 ص 353</w:t>
      </w:r>
      <w:r>
        <w:rPr>
          <w:rtl/>
        </w:rPr>
        <w:t>).</w:t>
      </w:r>
    </w:p>
    <w:p w:rsidR="0036165F" w:rsidRDefault="0036165F" w:rsidP="0015452C">
      <w:pPr>
        <w:pStyle w:val="libFootnote0"/>
        <w:rPr>
          <w:rtl/>
        </w:rPr>
      </w:pPr>
      <w:r w:rsidRPr="009160D3">
        <w:rPr>
          <w:rtl/>
        </w:rPr>
        <w:t xml:space="preserve">(8) ترجم له ابن سعد فى </w:t>
      </w:r>
      <w:r>
        <w:rPr>
          <w:rtl/>
        </w:rPr>
        <w:t>(</w:t>
      </w:r>
      <w:r w:rsidRPr="009160D3">
        <w:rPr>
          <w:rtl/>
        </w:rPr>
        <w:t>الطبقات</w:t>
      </w:r>
      <w:r>
        <w:rPr>
          <w:rtl/>
        </w:rPr>
        <w:t>)</w:t>
      </w:r>
      <w:r w:rsidRPr="009160D3">
        <w:rPr>
          <w:rtl/>
        </w:rPr>
        <w:t xml:space="preserve"> 7 / 64</w:t>
      </w:r>
      <w:r>
        <w:rPr>
          <w:rtl/>
        </w:rPr>
        <w:t xml:space="preserve"> ـ </w:t>
      </w:r>
      <w:r w:rsidRPr="009160D3">
        <w:rPr>
          <w:rtl/>
        </w:rPr>
        <w:t>68 ، 93 ، 345</w:t>
      </w:r>
      <w:r>
        <w:rPr>
          <w:rtl/>
        </w:rPr>
        <w:t xml:space="preserve"> ـ </w:t>
      </w:r>
      <w:r w:rsidRPr="009160D3">
        <w:rPr>
          <w:rtl/>
        </w:rPr>
        <w:t>346 ، ووفيات الأعيان 2 / 504 ، وتهذيب التهذيب 1 / 167 ، والإصابة 1 / 187</w:t>
      </w:r>
      <w:r>
        <w:rPr>
          <w:rtl/>
        </w:rPr>
        <w:t xml:space="preserve"> ـ </w:t>
      </w:r>
      <w:r w:rsidRPr="009160D3">
        <w:rPr>
          <w:rtl/>
        </w:rPr>
        <w:t>189. وفيها</w:t>
      </w:r>
      <w:r>
        <w:rPr>
          <w:rtl/>
        </w:rPr>
        <w:t xml:space="preserve"> ـ </w:t>
      </w:r>
      <w:r w:rsidRPr="009160D3">
        <w:rPr>
          <w:rtl/>
        </w:rPr>
        <w:t>فى المصادر السابقة</w:t>
      </w:r>
      <w:r>
        <w:rPr>
          <w:rtl/>
        </w:rPr>
        <w:t xml:space="preserve"> ـ </w:t>
      </w:r>
      <w:r w:rsidRPr="009160D3">
        <w:rPr>
          <w:rtl/>
        </w:rPr>
        <w:t>ورد أنه</w:t>
      </w:r>
    </w:p>
    <w:p w:rsidR="0036165F" w:rsidRPr="008125C8" w:rsidRDefault="0036165F" w:rsidP="00883D27">
      <w:pPr>
        <w:pStyle w:val="libNormal0"/>
        <w:rPr>
          <w:rtl/>
        </w:rPr>
      </w:pPr>
      <w:r>
        <w:rPr>
          <w:rtl/>
        </w:rPr>
        <w:br w:type="page"/>
      </w:r>
      <w:r w:rsidRPr="008125C8">
        <w:rPr>
          <w:rtl/>
        </w:rPr>
        <w:lastRenderedPageBreak/>
        <w:t xml:space="preserve">فلما سوّيته ، رأيته قد فسح له مدّ بصرى. فأخبرت بذلك أصحابى ، فلم يروا ما رأيت </w:t>
      </w:r>
      <w:r w:rsidRPr="0015452C">
        <w:rPr>
          <w:rStyle w:val="libFootnotenumChar"/>
          <w:rtl/>
        </w:rPr>
        <w:t>(1)</w:t>
      </w:r>
      <w:r>
        <w:rPr>
          <w:rtl/>
        </w:rPr>
        <w:t>.</w:t>
      </w:r>
    </w:p>
    <w:p w:rsidR="0036165F" w:rsidRPr="008125C8" w:rsidRDefault="0036165F" w:rsidP="00791E39">
      <w:pPr>
        <w:pStyle w:val="libNormal"/>
        <w:rPr>
          <w:rtl/>
        </w:rPr>
      </w:pPr>
      <w:r w:rsidRPr="008125C8">
        <w:rPr>
          <w:rtl/>
        </w:rPr>
        <w:t>322</w:t>
      </w:r>
      <w:r>
        <w:rPr>
          <w:rtl/>
        </w:rPr>
        <w:t xml:space="preserve"> ـ </w:t>
      </w:r>
      <w:r w:rsidRPr="008125C8">
        <w:rPr>
          <w:rtl/>
        </w:rPr>
        <w:t xml:space="preserve">عبد الرحمن بن الفضل بن عميرة بن راشد الكنانىّ العتقىّ : أندلسى ، يكنى أبا مطرّف. ولى القضاء ب «تدمير» </w:t>
      </w:r>
      <w:r w:rsidRPr="0015452C">
        <w:rPr>
          <w:rStyle w:val="libFootnotenumChar"/>
          <w:rtl/>
        </w:rPr>
        <w:t>(2)</w:t>
      </w:r>
      <w:r>
        <w:rPr>
          <w:rtl/>
        </w:rPr>
        <w:t>.</w:t>
      </w:r>
      <w:r w:rsidRPr="008125C8">
        <w:rPr>
          <w:rtl/>
        </w:rPr>
        <w:t xml:space="preserve"> روى عن ابن وهب ، وابن القاسم ، وغيرهما.</w:t>
      </w:r>
      <w:r>
        <w:rPr>
          <w:rFonts w:hint="cs"/>
          <w:rtl/>
        </w:rPr>
        <w:t xml:space="preserve"> </w:t>
      </w:r>
      <w:r w:rsidRPr="008125C8">
        <w:rPr>
          <w:rtl/>
        </w:rPr>
        <w:t xml:space="preserve">توفى فى سنة سبع وعشرين ومائتين </w:t>
      </w:r>
      <w:r w:rsidRPr="0015452C">
        <w:rPr>
          <w:rStyle w:val="libFootnotenumChar"/>
          <w:rtl/>
        </w:rPr>
        <w:t>(3)</w:t>
      </w:r>
      <w:r>
        <w:rPr>
          <w:rtl/>
        </w:rPr>
        <w:t>.</w:t>
      </w:r>
    </w:p>
    <w:p w:rsidR="0036165F" w:rsidRPr="008125C8" w:rsidRDefault="0036165F" w:rsidP="00791E39">
      <w:pPr>
        <w:pStyle w:val="libNormal"/>
        <w:rPr>
          <w:rtl/>
        </w:rPr>
      </w:pPr>
      <w:r w:rsidRPr="008125C8">
        <w:rPr>
          <w:rtl/>
        </w:rPr>
        <w:t>323</w:t>
      </w:r>
      <w:r>
        <w:rPr>
          <w:rtl/>
        </w:rPr>
        <w:t xml:space="preserve"> ـ </w:t>
      </w:r>
      <w:r w:rsidRPr="008125C8">
        <w:rPr>
          <w:rtl/>
        </w:rPr>
        <w:t xml:space="preserve">عبد الرحمن بن محمد بن أحمد بن محمد بن صفوان بن عبد الله بن الحكم ابن أيوب بن يوسف بن يحيى بن الحكم بن أبى العاصى </w:t>
      </w:r>
      <w:r w:rsidRPr="0015452C">
        <w:rPr>
          <w:rStyle w:val="libFootnotenumChar"/>
          <w:rtl/>
        </w:rPr>
        <w:t>(4)</w:t>
      </w:r>
      <w:r w:rsidRPr="008125C8">
        <w:rPr>
          <w:rtl/>
        </w:rPr>
        <w:t xml:space="preserve"> : يكنى أبا محمد. أندلسى ، سمع بقىّ بن مخلد. مات بالأندلس </w:t>
      </w:r>
      <w:r w:rsidRPr="0015452C">
        <w:rPr>
          <w:rStyle w:val="libFootnotenumChar"/>
          <w:rtl/>
        </w:rPr>
        <w:t>(5)</w:t>
      </w:r>
      <w:r>
        <w:rPr>
          <w:rtl/>
        </w:rPr>
        <w:t>.</w:t>
      </w:r>
    </w:p>
    <w:p w:rsidR="0036165F" w:rsidRPr="008125C8" w:rsidRDefault="0036165F" w:rsidP="00AB1DDF">
      <w:pPr>
        <w:pStyle w:val="libLine"/>
        <w:rPr>
          <w:rtl/>
        </w:rPr>
      </w:pPr>
      <w:r w:rsidRPr="008125C8">
        <w:rPr>
          <w:rtl/>
        </w:rPr>
        <w:t>__________________</w:t>
      </w:r>
    </w:p>
    <w:p w:rsidR="0036165F" w:rsidRPr="009160D3" w:rsidRDefault="0036165F" w:rsidP="0015452C">
      <w:pPr>
        <w:pStyle w:val="libFootnote0"/>
        <w:rPr>
          <w:rtl/>
        </w:rPr>
      </w:pPr>
      <w:r w:rsidRPr="009160D3">
        <w:rPr>
          <w:rtl/>
        </w:rPr>
        <w:t>يضرب به المثل فى الحلم ، وهو من كبار التابعين ، وأشرافهم. واسمه الضحاك ، ويقال :</w:t>
      </w:r>
      <w:r w:rsidRPr="009160D3">
        <w:rPr>
          <w:rFonts w:hint="cs"/>
          <w:rtl/>
        </w:rPr>
        <w:t xml:space="preserve"> </w:t>
      </w:r>
      <w:r w:rsidRPr="009160D3">
        <w:rPr>
          <w:rtl/>
        </w:rPr>
        <w:t xml:space="preserve">صخر. وغلب عليه لقب </w:t>
      </w:r>
      <w:r>
        <w:rPr>
          <w:rtl/>
        </w:rPr>
        <w:t>(</w:t>
      </w:r>
      <w:r w:rsidRPr="009160D3">
        <w:rPr>
          <w:rtl/>
        </w:rPr>
        <w:t>الأحنف</w:t>
      </w:r>
      <w:r>
        <w:rPr>
          <w:rtl/>
        </w:rPr>
        <w:t>)</w:t>
      </w:r>
      <w:r w:rsidRPr="009160D3">
        <w:rPr>
          <w:rtl/>
        </w:rPr>
        <w:t xml:space="preserve"> ؛ لاعوجاج فى رجليه. وكان سيّدا مطاعا فى قومه. أسلم فى حياة الرسول </w:t>
      </w:r>
      <w:r w:rsidRPr="00CF05AF">
        <w:rPr>
          <w:rStyle w:val="libAlaemChar"/>
          <w:rtl/>
        </w:rPr>
        <w:t>صلى‌الله‌عليه‌وسلم</w:t>
      </w:r>
      <w:r w:rsidRPr="009160D3">
        <w:rPr>
          <w:rtl/>
        </w:rPr>
        <w:t xml:space="preserve"> ، وقدم على عمر. ثقة ، قليل الحديث. كان صديق </w:t>
      </w:r>
      <w:r>
        <w:rPr>
          <w:rtl/>
        </w:rPr>
        <w:t>(</w:t>
      </w:r>
      <w:r w:rsidRPr="009160D3">
        <w:rPr>
          <w:rtl/>
        </w:rPr>
        <w:t>مصعب بن الزبير</w:t>
      </w:r>
      <w:r>
        <w:rPr>
          <w:rtl/>
        </w:rPr>
        <w:t>)</w:t>
      </w:r>
      <w:r w:rsidRPr="009160D3">
        <w:rPr>
          <w:rtl/>
        </w:rPr>
        <w:t xml:space="preserve"> ، وتوفى عنده بالكوفة سنة 67 ، أو 72 ه‍</w:t>
      </w:r>
      <w:r>
        <w:rPr>
          <w:rtl/>
        </w:rPr>
        <w:t>.</w:t>
      </w:r>
    </w:p>
    <w:p w:rsidR="0036165F" w:rsidRPr="008125C8" w:rsidRDefault="0036165F" w:rsidP="0015452C">
      <w:pPr>
        <w:pStyle w:val="libFootnote0"/>
        <w:rPr>
          <w:rtl/>
        </w:rPr>
      </w:pPr>
      <w:r>
        <w:rPr>
          <w:rtl/>
        </w:rPr>
        <w:t>(</w:t>
      </w:r>
      <w:r w:rsidRPr="008125C8">
        <w:rPr>
          <w:rtl/>
        </w:rPr>
        <w:t xml:space="preserve">1) وفيات الأعيان 2 / 504 </w:t>
      </w:r>
      <w:r>
        <w:rPr>
          <w:rtl/>
        </w:rPr>
        <w:t>(</w:t>
      </w:r>
      <w:r w:rsidRPr="008125C8">
        <w:rPr>
          <w:rtl/>
        </w:rPr>
        <w:t xml:space="preserve">ذكر ذلك ابن يونس فى «تاريخ مصر المختص بالغرباء» فى ترجمة </w:t>
      </w:r>
      <w:r>
        <w:rPr>
          <w:rtl/>
        </w:rPr>
        <w:t>(</w:t>
      </w:r>
      <w:r w:rsidRPr="008125C8">
        <w:rPr>
          <w:rtl/>
        </w:rPr>
        <w:t>عبد الرحمن</w:t>
      </w:r>
      <w:r>
        <w:rPr>
          <w:rtl/>
        </w:rPr>
        <w:t>)</w:t>
      </w:r>
      <w:r w:rsidRPr="008125C8">
        <w:rPr>
          <w:rtl/>
        </w:rPr>
        <w:t xml:space="preserve"> المذكور ، وتاريخ الإسلام 5 / 353 </w:t>
      </w:r>
      <w:r>
        <w:rPr>
          <w:rtl/>
        </w:rPr>
        <w:t>(</w:t>
      </w:r>
      <w:r w:rsidRPr="008125C8">
        <w:rPr>
          <w:rtl/>
        </w:rPr>
        <w:t>رواها ابن يونس فى تاريخ مصر</w:t>
      </w:r>
      <w:r>
        <w:rPr>
          <w:rtl/>
        </w:rPr>
        <w:t>).</w:t>
      </w:r>
    </w:p>
    <w:p w:rsidR="0036165F" w:rsidRPr="008125C8" w:rsidRDefault="0036165F" w:rsidP="0015452C">
      <w:pPr>
        <w:pStyle w:val="libFootnote0"/>
        <w:rPr>
          <w:rtl/>
        </w:rPr>
      </w:pPr>
      <w:r>
        <w:rPr>
          <w:rtl/>
        </w:rPr>
        <w:t>(</w:t>
      </w:r>
      <w:r w:rsidRPr="008125C8">
        <w:rPr>
          <w:rtl/>
        </w:rPr>
        <w:t xml:space="preserve">2) ذكر السمعانى أنها بفتح التاء ، وهى من بلاد الأندلس. </w:t>
      </w:r>
      <w:r>
        <w:rPr>
          <w:rtl/>
        </w:rPr>
        <w:t>(</w:t>
      </w:r>
      <w:r w:rsidRPr="008125C8">
        <w:rPr>
          <w:rtl/>
        </w:rPr>
        <w:t>الأنساب</w:t>
      </w:r>
      <w:r>
        <w:rPr>
          <w:rtl/>
        </w:rPr>
        <w:t>)</w:t>
      </w:r>
      <w:r w:rsidRPr="008125C8">
        <w:rPr>
          <w:rtl/>
        </w:rPr>
        <w:t xml:space="preserve"> 1 / 452. ويرى ياقوت فى </w:t>
      </w:r>
      <w:r>
        <w:rPr>
          <w:rtl/>
        </w:rPr>
        <w:t>(</w:t>
      </w:r>
      <w:r w:rsidRPr="008125C8">
        <w:rPr>
          <w:rtl/>
        </w:rPr>
        <w:t>معجم البلدان</w:t>
      </w:r>
      <w:r>
        <w:rPr>
          <w:rtl/>
        </w:rPr>
        <w:t>)</w:t>
      </w:r>
      <w:r w:rsidRPr="008125C8">
        <w:rPr>
          <w:rtl/>
        </w:rPr>
        <w:t xml:space="preserve"> ج 2 ص 22 : أنها بضم التاء ، وسكون الدال ، وكسر الميم. وهى كورة بالأندلس ، تتصل بأحواز كورة </w:t>
      </w:r>
      <w:r>
        <w:rPr>
          <w:rtl/>
        </w:rPr>
        <w:t>(</w:t>
      </w:r>
      <w:r w:rsidRPr="008125C8">
        <w:rPr>
          <w:rtl/>
        </w:rPr>
        <w:t>جيّان</w:t>
      </w:r>
      <w:r>
        <w:rPr>
          <w:rtl/>
        </w:rPr>
        <w:t>)</w:t>
      </w:r>
      <w:r w:rsidRPr="008125C8">
        <w:rPr>
          <w:rtl/>
        </w:rPr>
        <w:t xml:space="preserve"> ، وهى شرقىّ قرطبة ، وبها معادن كثيرة ، ومعاقل.</w:t>
      </w:r>
    </w:p>
    <w:p w:rsidR="0036165F" w:rsidRPr="008125C8" w:rsidRDefault="0036165F" w:rsidP="0015452C">
      <w:pPr>
        <w:pStyle w:val="libFootnote0"/>
        <w:rPr>
          <w:rtl/>
        </w:rPr>
      </w:pPr>
      <w:r>
        <w:rPr>
          <w:rtl/>
        </w:rPr>
        <w:t>(</w:t>
      </w:r>
      <w:r w:rsidRPr="008125C8">
        <w:rPr>
          <w:rtl/>
        </w:rPr>
        <w:t xml:space="preserve">3) الإكمال 7 / 50 </w:t>
      </w:r>
      <w:r>
        <w:rPr>
          <w:rtl/>
        </w:rPr>
        <w:t>(</w:t>
      </w:r>
      <w:r w:rsidRPr="008125C8">
        <w:rPr>
          <w:rtl/>
        </w:rPr>
        <w:t>قاله ابن يونس</w:t>
      </w:r>
      <w:r>
        <w:rPr>
          <w:rtl/>
        </w:rPr>
        <w:t>)</w:t>
      </w:r>
      <w:r w:rsidRPr="008125C8">
        <w:rPr>
          <w:rtl/>
        </w:rPr>
        <w:t xml:space="preserve"> ، والأنساب 4 / 152 </w:t>
      </w:r>
      <w:r>
        <w:rPr>
          <w:rtl/>
        </w:rPr>
        <w:t>(</w:t>
      </w:r>
      <w:r w:rsidRPr="008125C8">
        <w:rPr>
          <w:rtl/>
        </w:rPr>
        <w:t>شرحه</w:t>
      </w:r>
      <w:r>
        <w:rPr>
          <w:rtl/>
        </w:rPr>
        <w:t>).</w:t>
      </w:r>
      <w:r w:rsidRPr="008125C8">
        <w:rPr>
          <w:rtl/>
        </w:rPr>
        <w:t xml:space="preserve"> وتوجد له ترجمة مشابهة لما أورده ابن يونس ، دون نسبتها إليه فى </w:t>
      </w:r>
      <w:r>
        <w:rPr>
          <w:rtl/>
        </w:rPr>
        <w:t>(</w:t>
      </w:r>
      <w:r w:rsidRPr="008125C8">
        <w:rPr>
          <w:rtl/>
        </w:rPr>
        <w:t>الجذوة 2 / 438 ، والبغية ص 368</w:t>
      </w:r>
      <w:r>
        <w:rPr>
          <w:rtl/>
        </w:rPr>
        <w:t xml:space="preserve"> ـ </w:t>
      </w:r>
      <w:r w:rsidRPr="008125C8">
        <w:rPr>
          <w:rtl/>
        </w:rPr>
        <w:t>369</w:t>
      </w:r>
      <w:r>
        <w:rPr>
          <w:rtl/>
        </w:rPr>
        <w:t>).</w:t>
      </w:r>
      <w:r w:rsidRPr="008125C8">
        <w:rPr>
          <w:rtl/>
        </w:rPr>
        <w:t xml:space="preserve"> ولابن أخيه ترجمة</w:t>
      </w:r>
      <w:r>
        <w:rPr>
          <w:rtl/>
        </w:rPr>
        <w:t xml:space="preserve"> ـ </w:t>
      </w:r>
      <w:r w:rsidRPr="008125C8">
        <w:rPr>
          <w:rtl/>
        </w:rPr>
        <w:t>كذلك</w:t>
      </w:r>
      <w:r>
        <w:rPr>
          <w:rtl/>
        </w:rPr>
        <w:t xml:space="preserve"> ـ </w:t>
      </w:r>
      <w:r w:rsidRPr="008125C8">
        <w:rPr>
          <w:rtl/>
        </w:rPr>
        <w:t xml:space="preserve">فى </w:t>
      </w:r>
      <w:r>
        <w:rPr>
          <w:rtl/>
        </w:rPr>
        <w:t>(</w:t>
      </w:r>
      <w:r w:rsidRPr="008125C8">
        <w:rPr>
          <w:rtl/>
        </w:rPr>
        <w:t>الإكمال</w:t>
      </w:r>
      <w:r>
        <w:rPr>
          <w:rtl/>
        </w:rPr>
        <w:t>)</w:t>
      </w:r>
      <w:r w:rsidRPr="008125C8">
        <w:rPr>
          <w:rtl/>
        </w:rPr>
        <w:t xml:space="preserve"> 7 / 50 ، والجذوة 2 / 438 ، والأنساب 7 / 152</w:t>
      </w:r>
      <w:r>
        <w:rPr>
          <w:rtl/>
        </w:rPr>
        <w:t xml:space="preserve"> ـ </w:t>
      </w:r>
      <w:r w:rsidRPr="008125C8">
        <w:rPr>
          <w:rtl/>
        </w:rPr>
        <w:t xml:space="preserve">153 ، والبغية 369 </w:t>
      </w:r>
      <w:r>
        <w:rPr>
          <w:rtl/>
        </w:rPr>
        <w:t>(</w:t>
      </w:r>
      <w:r w:rsidRPr="008125C8">
        <w:rPr>
          <w:rtl/>
        </w:rPr>
        <w:t>وأسقط كلمة الفضل الثانية من النسب</w:t>
      </w:r>
      <w:r>
        <w:rPr>
          <w:rtl/>
        </w:rPr>
        <w:t>).</w:t>
      </w:r>
      <w:r w:rsidRPr="008125C8">
        <w:rPr>
          <w:rtl/>
        </w:rPr>
        <w:t xml:space="preserve"> ويلاحظ أن ابن الفرضى اقتصر على الترجمة لابن الأخ هذا </w:t>
      </w:r>
      <w:r>
        <w:rPr>
          <w:rtl/>
        </w:rPr>
        <w:t>(</w:t>
      </w:r>
      <w:r w:rsidRPr="008125C8">
        <w:rPr>
          <w:rtl/>
        </w:rPr>
        <w:t>عبد الرحمن بن الفضل بن الفضل بن عميرة بن راشد العتقى</w:t>
      </w:r>
      <w:r>
        <w:rPr>
          <w:rtl/>
        </w:rPr>
        <w:t>)</w:t>
      </w:r>
      <w:r w:rsidRPr="008125C8">
        <w:rPr>
          <w:rtl/>
        </w:rPr>
        <w:t xml:space="preserve"> فى </w:t>
      </w:r>
      <w:r>
        <w:rPr>
          <w:rtl/>
        </w:rPr>
        <w:t>(</w:t>
      </w:r>
      <w:r w:rsidRPr="008125C8">
        <w:rPr>
          <w:rtl/>
        </w:rPr>
        <w:t>تاريخه ، ط. الخانجى</w:t>
      </w:r>
      <w:r>
        <w:rPr>
          <w:rtl/>
        </w:rPr>
        <w:t>)</w:t>
      </w:r>
      <w:r w:rsidRPr="008125C8">
        <w:rPr>
          <w:rtl/>
        </w:rPr>
        <w:t xml:space="preserve"> 1 / 303 ، وذكر وفاته سنة 294 ه‍ ، ولم يترجم لعمه المذكور لدى ابن يونس.</w:t>
      </w:r>
    </w:p>
    <w:p w:rsidR="0036165F" w:rsidRPr="008125C8" w:rsidRDefault="0036165F" w:rsidP="0015452C">
      <w:pPr>
        <w:pStyle w:val="libFootnote0"/>
        <w:rPr>
          <w:rtl/>
        </w:rPr>
      </w:pPr>
      <w:r>
        <w:rPr>
          <w:rtl/>
        </w:rPr>
        <w:t>(</w:t>
      </w:r>
      <w:r w:rsidRPr="008125C8">
        <w:rPr>
          <w:rtl/>
        </w:rPr>
        <w:t xml:space="preserve">4) ورد ذلك النسب المطوّل فى </w:t>
      </w:r>
      <w:r>
        <w:rPr>
          <w:rtl/>
        </w:rPr>
        <w:t>(</w:t>
      </w:r>
      <w:r w:rsidRPr="008125C8">
        <w:rPr>
          <w:rtl/>
        </w:rPr>
        <w:t>السابق</w:t>
      </w:r>
      <w:r>
        <w:rPr>
          <w:rtl/>
        </w:rPr>
        <w:t>)</w:t>
      </w:r>
      <w:r w:rsidRPr="008125C8">
        <w:rPr>
          <w:rtl/>
        </w:rPr>
        <w:t xml:space="preserve"> ، وذكر ابن الفرضى أنه نقله عن كتاب </w:t>
      </w:r>
      <w:r>
        <w:rPr>
          <w:rtl/>
        </w:rPr>
        <w:t>(</w:t>
      </w:r>
      <w:r w:rsidRPr="008125C8">
        <w:rPr>
          <w:rtl/>
        </w:rPr>
        <w:t>محمد بن أحمد</w:t>
      </w:r>
      <w:r>
        <w:rPr>
          <w:rtl/>
        </w:rPr>
        <w:t>).</w:t>
      </w:r>
      <w:r w:rsidRPr="008125C8">
        <w:rPr>
          <w:rtl/>
        </w:rPr>
        <w:t xml:space="preserve"> ولا نستبعد أن يكون منقولا بدوره عن كتاب ابن يونس ، فهو ممن ينقلون عن مؤرخنا. وورد ذلك النسب</w:t>
      </w:r>
      <w:r>
        <w:rPr>
          <w:rtl/>
        </w:rPr>
        <w:t xml:space="preserve"> ـ </w:t>
      </w:r>
      <w:r w:rsidRPr="008125C8">
        <w:rPr>
          <w:rtl/>
        </w:rPr>
        <w:t>أيضا</w:t>
      </w:r>
      <w:r>
        <w:rPr>
          <w:rtl/>
        </w:rPr>
        <w:t xml:space="preserve"> ـ </w:t>
      </w:r>
      <w:r w:rsidRPr="008125C8">
        <w:rPr>
          <w:rtl/>
        </w:rPr>
        <w:t xml:space="preserve">فى </w:t>
      </w:r>
      <w:r>
        <w:rPr>
          <w:rtl/>
        </w:rPr>
        <w:t>(</w:t>
      </w:r>
      <w:r w:rsidRPr="008125C8">
        <w:rPr>
          <w:rtl/>
        </w:rPr>
        <w:t>الجذوة 2 / 426 ، والبغية 356</w:t>
      </w:r>
      <w:r>
        <w:rPr>
          <w:rtl/>
        </w:rPr>
        <w:t>).</w:t>
      </w:r>
    </w:p>
    <w:p w:rsidR="0036165F" w:rsidRPr="008B5B85" w:rsidRDefault="0036165F" w:rsidP="0015452C">
      <w:pPr>
        <w:pStyle w:val="libFootnote0"/>
        <w:rPr>
          <w:rtl/>
        </w:rPr>
      </w:pPr>
      <w:r w:rsidRPr="008B5B85">
        <w:rPr>
          <w:rtl/>
        </w:rPr>
        <w:t xml:space="preserve">(5) الجذوة 2 / 426 </w:t>
      </w:r>
      <w:r>
        <w:rPr>
          <w:rtl/>
        </w:rPr>
        <w:t>(</w:t>
      </w:r>
      <w:r w:rsidRPr="008B5B85">
        <w:rPr>
          <w:rtl/>
        </w:rPr>
        <w:t>ذكره ابن يونس</w:t>
      </w:r>
      <w:r>
        <w:rPr>
          <w:rtl/>
        </w:rPr>
        <w:t>)</w:t>
      </w:r>
      <w:r w:rsidRPr="008B5B85">
        <w:rPr>
          <w:rtl/>
        </w:rPr>
        <w:t xml:space="preserve"> ، والبغية 356 </w:t>
      </w:r>
      <w:r>
        <w:rPr>
          <w:rtl/>
        </w:rPr>
        <w:t>(</w:t>
      </w:r>
      <w:r w:rsidRPr="008B5B85">
        <w:rPr>
          <w:rtl/>
        </w:rPr>
        <w:t>وأسقط ذكر ابن يونس</w:t>
      </w:r>
      <w:r>
        <w:rPr>
          <w:rtl/>
        </w:rPr>
        <w:t>).</w:t>
      </w:r>
      <w:r w:rsidRPr="008B5B85">
        <w:rPr>
          <w:rtl/>
        </w:rPr>
        <w:t xml:space="preserve"> وأضاف ابن الفرضى فى </w:t>
      </w:r>
      <w:r>
        <w:rPr>
          <w:rtl/>
        </w:rPr>
        <w:t>(</w:t>
      </w:r>
      <w:r w:rsidRPr="008B5B85">
        <w:rPr>
          <w:rtl/>
        </w:rPr>
        <w:t>تاريخه ، ط. الخانجى</w:t>
      </w:r>
      <w:r>
        <w:rPr>
          <w:rtl/>
        </w:rPr>
        <w:t>)</w:t>
      </w:r>
      <w:r w:rsidRPr="008B5B85">
        <w:rPr>
          <w:rtl/>
        </w:rPr>
        <w:t xml:space="preserve"> 1 / 303 : أنه من أهل قرطبة. سمع بقى بن مخلد ، وابن وضاح. كان مقدما فى الزهد والورع ، ثم خرج إلى المشرق ، فمال إلى الدنيا وحب المال.</w:t>
      </w:r>
      <w:r w:rsidRPr="008B5B85">
        <w:rPr>
          <w:rFonts w:hint="cs"/>
          <w:rtl/>
        </w:rPr>
        <w:t xml:space="preserve"> </w:t>
      </w:r>
      <w:r w:rsidRPr="008B5B85">
        <w:rPr>
          <w:rtl/>
        </w:rPr>
        <w:t>وسمع ببغداد والبصرة ، ومات بالمشرق.</w:t>
      </w:r>
    </w:p>
    <w:p w:rsidR="0036165F" w:rsidRPr="008125C8" w:rsidRDefault="0036165F" w:rsidP="00791E39">
      <w:pPr>
        <w:pStyle w:val="libNormal"/>
        <w:rPr>
          <w:rtl/>
        </w:rPr>
      </w:pPr>
      <w:r>
        <w:rPr>
          <w:rtl/>
        </w:rPr>
        <w:br w:type="page"/>
      </w:r>
      <w:r w:rsidRPr="008125C8">
        <w:rPr>
          <w:rtl/>
        </w:rPr>
        <w:lastRenderedPageBreak/>
        <w:t>324</w:t>
      </w:r>
      <w:r>
        <w:rPr>
          <w:rtl/>
        </w:rPr>
        <w:t xml:space="preserve"> ـ </w:t>
      </w:r>
      <w:r w:rsidRPr="008125C8">
        <w:rPr>
          <w:rtl/>
        </w:rPr>
        <w:t xml:space="preserve">عبد الرحمن بن معاوية : من أهل طرطوشة </w:t>
      </w:r>
      <w:r>
        <w:rPr>
          <w:rtl/>
        </w:rPr>
        <w:t>(</w:t>
      </w:r>
      <w:r w:rsidRPr="008125C8">
        <w:rPr>
          <w:rtl/>
        </w:rPr>
        <w:t>ثغر من ثغور الأندلس</w:t>
      </w:r>
      <w:r>
        <w:rPr>
          <w:rtl/>
        </w:rPr>
        <w:t>)</w:t>
      </w:r>
      <w:r w:rsidRPr="008125C8">
        <w:rPr>
          <w:rtl/>
        </w:rPr>
        <w:t xml:space="preserve"> </w:t>
      </w:r>
      <w:r w:rsidRPr="0015452C">
        <w:rPr>
          <w:rStyle w:val="libFootnotenumChar"/>
          <w:rtl/>
        </w:rPr>
        <w:t>(1)</w:t>
      </w:r>
      <w:r>
        <w:rPr>
          <w:rtl/>
        </w:rPr>
        <w:t>.</w:t>
      </w:r>
      <w:r>
        <w:rPr>
          <w:rFonts w:hint="cs"/>
          <w:rtl/>
        </w:rPr>
        <w:t xml:space="preserve"> </w:t>
      </w:r>
      <w:r w:rsidRPr="008125C8">
        <w:rPr>
          <w:rtl/>
        </w:rPr>
        <w:t xml:space="preserve">يكنى أبا المطرّف. كان فقيها نبيلا. حدّث </w:t>
      </w:r>
      <w:r w:rsidRPr="0015452C">
        <w:rPr>
          <w:rStyle w:val="libFootnotenumChar"/>
          <w:rtl/>
        </w:rPr>
        <w:t>(2)</w:t>
      </w:r>
      <w:r>
        <w:rPr>
          <w:rtl/>
        </w:rPr>
        <w:t>.</w:t>
      </w:r>
      <w:r w:rsidRPr="008125C8">
        <w:rPr>
          <w:rtl/>
        </w:rPr>
        <w:t xml:space="preserve"> استشهد فى قتال الروم سنة ثمان وثمانين ومائتين </w:t>
      </w:r>
      <w:r w:rsidRPr="0015452C">
        <w:rPr>
          <w:rStyle w:val="libFootnotenumChar"/>
          <w:rtl/>
        </w:rPr>
        <w:t>(3)</w:t>
      </w:r>
      <w:r>
        <w:rPr>
          <w:rtl/>
        </w:rPr>
        <w:t>.</w:t>
      </w:r>
    </w:p>
    <w:p w:rsidR="0036165F" w:rsidRPr="008125C8" w:rsidRDefault="0036165F" w:rsidP="00791E39">
      <w:pPr>
        <w:pStyle w:val="libNormal"/>
        <w:rPr>
          <w:rtl/>
        </w:rPr>
      </w:pPr>
      <w:r w:rsidRPr="008125C8">
        <w:rPr>
          <w:rtl/>
        </w:rPr>
        <w:t>325</w:t>
      </w:r>
      <w:r>
        <w:rPr>
          <w:rtl/>
        </w:rPr>
        <w:t xml:space="preserve"> ـ </w:t>
      </w:r>
      <w:r w:rsidRPr="008125C8">
        <w:rPr>
          <w:rtl/>
        </w:rPr>
        <w:t xml:space="preserve">عبد الرحمن بن المغيرة </w:t>
      </w:r>
      <w:r w:rsidRPr="0015452C">
        <w:rPr>
          <w:rStyle w:val="libFootnotenumChar"/>
          <w:rtl/>
        </w:rPr>
        <w:t>(4)</w:t>
      </w:r>
      <w:r w:rsidRPr="008125C8">
        <w:rPr>
          <w:rtl/>
        </w:rPr>
        <w:t xml:space="preserve"> : قدم عبد الرحمن وأخوه مصر ، ونزلا زقاق «المغيرة» ، وعمراه. ومات عبد الرحمن سنة تسع عشرة ومائتين </w:t>
      </w:r>
      <w:r w:rsidRPr="0015452C">
        <w:rPr>
          <w:rStyle w:val="libFootnotenumChar"/>
          <w:rtl/>
        </w:rPr>
        <w:t>(5)</w:t>
      </w:r>
      <w:r>
        <w:rPr>
          <w:rtl/>
        </w:rPr>
        <w:t>.</w:t>
      </w:r>
    </w:p>
    <w:p w:rsidR="0036165F" w:rsidRPr="008125C8" w:rsidRDefault="0036165F" w:rsidP="00791E39">
      <w:pPr>
        <w:pStyle w:val="libNormal"/>
        <w:rPr>
          <w:rtl/>
        </w:rPr>
      </w:pPr>
      <w:r w:rsidRPr="008125C8">
        <w:rPr>
          <w:rtl/>
        </w:rPr>
        <w:t>326</w:t>
      </w:r>
      <w:r>
        <w:rPr>
          <w:rtl/>
        </w:rPr>
        <w:t xml:space="preserve"> ـ </w:t>
      </w:r>
      <w:r w:rsidRPr="008125C8">
        <w:rPr>
          <w:rtl/>
        </w:rPr>
        <w:t>عبد الرحمن بن ميمون : مولى بنى ليث ، ثم لابن الهاد. يكنى أبا مرحوم.</w:t>
      </w:r>
      <w:r>
        <w:rPr>
          <w:rFonts w:hint="cs"/>
          <w:rtl/>
        </w:rPr>
        <w:t xml:space="preserve"> </w:t>
      </w:r>
      <w:r w:rsidRPr="008125C8">
        <w:rPr>
          <w:rtl/>
        </w:rPr>
        <w:t xml:space="preserve">أصله من الروم. زاهد يعرف بالإجابة والفضل. توفى سنة ثلاث وأربعين ومائة </w:t>
      </w:r>
      <w:r w:rsidRPr="0015452C">
        <w:rPr>
          <w:rStyle w:val="libFootnotenumChar"/>
          <w:rtl/>
        </w:rPr>
        <w:t>(6)</w:t>
      </w:r>
      <w:r>
        <w:rPr>
          <w:rtl/>
        </w:rPr>
        <w:t>.</w:t>
      </w:r>
      <w:r>
        <w:rPr>
          <w:rFonts w:hint="cs"/>
          <w:rtl/>
        </w:rPr>
        <w:t xml:space="preserve"> </w:t>
      </w:r>
      <w:r w:rsidRPr="008125C8">
        <w:rPr>
          <w:rtl/>
        </w:rPr>
        <w:t xml:space="preserve">يروى عن إسحاق بن ربيعة. روى عنه ابن لهيعة ، وسعيد بن أبى أيوب </w:t>
      </w:r>
      <w:r w:rsidRPr="0015452C">
        <w:rPr>
          <w:rStyle w:val="libFootnotenumChar"/>
          <w:rtl/>
        </w:rPr>
        <w:t>(7)</w:t>
      </w:r>
      <w:r>
        <w:rPr>
          <w:rtl/>
        </w:rPr>
        <w:t>.</w:t>
      </w:r>
    </w:p>
    <w:p w:rsidR="0036165F" w:rsidRPr="008125C8" w:rsidRDefault="0036165F" w:rsidP="00791E39">
      <w:pPr>
        <w:pStyle w:val="libNormal"/>
        <w:rPr>
          <w:rtl/>
        </w:rPr>
      </w:pPr>
      <w:r w:rsidRPr="008125C8">
        <w:rPr>
          <w:rtl/>
        </w:rPr>
        <w:t>327</w:t>
      </w:r>
      <w:r>
        <w:rPr>
          <w:rtl/>
        </w:rPr>
        <w:t xml:space="preserve"> ـ </w:t>
      </w:r>
      <w:r w:rsidRPr="008125C8">
        <w:rPr>
          <w:rtl/>
        </w:rPr>
        <w:t xml:space="preserve">عبد الرحمن بن هرمز الأعرج : يكنى أبا داود. مدنى ، مات بالإسكندرية سنة سبع عشرة ومائة ، وقيل : سنة عشر ومائة ، وهو وهم </w:t>
      </w:r>
      <w:r w:rsidRPr="0015452C">
        <w:rPr>
          <w:rStyle w:val="libFootnotenumChar"/>
          <w:rtl/>
        </w:rPr>
        <w:t>(8)</w:t>
      </w:r>
      <w:r>
        <w:rPr>
          <w:rtl/>
        </w:rPr>
        <w:t>.</w:t>
      </w:r>
    </w:p>
    <w:p w:rsidR="0036165F" w:rsidRPr="008125C8" w:rsidRDefault="0036165F" w:rsidP="00AB1DDF">
      <w:pPr>
        <w:pStyle w:val="libLine"/>
        <w:rPr>
          <w:rtl/>
        </w:rPr>
      </w:pPr>
      <w:r w:rsidRPr="008125C8">
        <w:rPr>
          <w:rtl/>
        </w:rPr>
        <w:t>__________________</w:t>
      </w:r>
    </w:p>
    <w:p w:rsidR="0036165F" w:rsidRPr="008125C8" w:rsidRDefault="0036165F" w:rsidP="0015452C">
      <w:pPr>
        <w:pStyle w:val="libFootnote0"/>
        <w:rPr>
          <w:rtl/>
        </w:rPr>
      </w:pPr>
      <w:r>
        <w:rPr>
          <w:rtl/>
        </w:rPr>
        <w:t>(</w:t>
      </w:r>
      <w:r w:rsidRPr="008125C8">
        <w:rPr>
          <w:rtl/>
        </w:rPr>
        <w:t>1) الجذوة 2 / 440 ، والبغية 370.</w:t>
      </w:r>
    </w:p>
    <w:p w:rsidR="0036165F" w:rsidRPr="008125C8" w:rsidRDefault="0036165F" w:rsidP="0015452C">
      <w:pPr>
        <w:pStyle w:val="libFootnote0"/>
        <w:rPr>
          <w:rtl/>
        </w:rPr>
      </w:pPr>
      <w:r>
        <w:rPr>
          <w:rtl/>
        </w:rPr>
        <w:t>(</w:t>
      </w:r>
      <w:r w:rsidRPr="008125C8">
        <w:rPr>
          <w:rtl/>
        </w:rPr>
        <w:t xml:space="preserve">2) تاريخ ابن الفرضى </w:t>
      </w:r>
      <w:r>
        <w:rPr>
          <w:rtl/>
        </w:rPr>
        <w:t>(</w:t>
      </w:r>
      <w:r w:rsidRPr="008125C8">
        <w:rPr>
          <w:rtl/>
        </w:rPr>
        <w:t>ط. الخانجى</w:t>
      </w:r>
      <w:r>
        <w:rPr>
          <w:rtl/>
        </w:rPr>
        <w:t>)</w:t>
      </w:r>
      <w:r w:rsidRPr="008125C8">
        <w:rPr>
          <w:rtl/>
        </w:rPr>
        <w:t xml:space="preserve"> 1 / 302.</w:t>
      </w:r>
    </w:p>
    <w:p w:rsidR="0036165F" w:rsidRPr="008125C8" w:rsidRDefault="0036165F" w:rsidP="0015452C">
      <w:pPr>
        <w:pStyle w:val="libFootnote0"/>
        <w:rPr>
          <w:rtl/>
        </w:rPr>
      </w:pPr>
      <w:r>
        <w:rPr>
          <w:rtl/>
        </w:rPr>
        <w:t>(</w:t>
      </w:r>
      <w:r w:rsidRPr="008125C8">
        <w:rPr>
          <w:rtl/>
        </w:rPr>
        <w:t xml:space="preserve">3) السابق </w:t>
      </w:r>
      <w:r>
        <w:rPr>
          <w:rtl/>
        </w:rPr>
        <w:t>(</w:t>
      </w:r>
      <w:r w:rsidRPr="008125C8">
        <w:rPr>
          <w:rtl/>
        </w:rPr>
        <w:t>من كتاب أبى سعيد. سنة قتل الروم له</w:t>
      </w:r>
      <w:r>
        <w:rPr>
          <w:rtl/>
        </w:rPr>
        <w:t>)</w:t>
      </w:r>
      <w:r w:rsidRPr="008125C8">
        <w:rPr>
          <w:rtl/>
        </w:rPr>
        <w:t xml:space="preserve"> ، والجذوة 2 / 440 </w:t>
      </w:r>
      <w:r>
        <w:rPr>
          <w:rtl/>
        </w:rPr>
        <w:t>(</w:t>
      </w:r>
      <w:r w:rsidRPr="008125C8">
        <w:rPr>
          <w:rtl/>
        </w:rPr>
        <w:t>ذكره أبو سعيد</w:t>
      </w:r>
      <w:r>
        <w:rPr>
          <w:rtl/>
        </w:rPr>
        <w:t>)</w:t>
      </w:r>
      <w:r w:rsidRPr="008125C8">
        <w:rPr>
          <w:rtl/>
        </w:rPr>
        <w:t xml:space="preserve"> ، والبغية 370 </w:t>
      </w:r>
      <w:r>
        <w:rPr>
          <w:rtl/>
        </w:rPr>
        <w:t>(</w:t>
      </w:r>
      <w:r w:rsidRPr="008125C8">
        <w:rPr>
          <w:rtl/>
        </w:rPr>
        <w:t>شرحه</w:t>
      </w:r>
      <w:r>
        <w:rPr>
          <w:rtl/>
        </w:rPr>
        <w:t>).</w:t>
      </w:r>
    </w:p>
    <w:p w:rsidR="0036165F" w:rsidRPr="008125C8" w:rsidRDefault="0036165F" w:rsidP="0015452C">
      <w:pPr>
        <w:pStyle w:val="libFootnote0"/>
        <w:rPr>
          <w:rtl/>
        </w:rPr>
      </w:pPr>
      <w:r>
        <w:rPr>
          <w:rtl/>
        </w:rPr>
        <w:t>(</w:t>
      </w:r>
      <w:r w:rsidRPr="008125C8">
        <w:rPr>
          <w:rtl/>
        </w:rPr>
        <w:t xml:space="preserve">4) لا ندرى شيئا عن بقية نسبه ، ولا من أى إقليم قدم إلى مصر. وفى </w:t>
      </w:r>
      <w:r>
        <w:rPr>
          <w:rtl/>
        </w:rPr>
        <w:t>(</w:t>
      </w:r>
      <w:r w:rsidRPr="008125C8">
        <w:rPr>
          <w:rtl/>
        </w:rPr>
        <w:t>تهذيب التهذيب</w:t>
      </w:r>
      <w:r>
        <w:rPr>
          <w:rtl/>
        </w:rPr>
        <w:t>)</w:t>
      </w:r>
      <w:r w:rsidRPr="008125C8">
        <w:rPr>
          <w:rtl/>
        </w:rPr>
        <w:t xml:space="preserve"> 6 / 248 : توجد ترجمة لمن يسمى </w:t>
      </w:r>
      <w:r>
        <w:rPr>
          <w:rtl/>
        </w:rPr>
        <w:t>(</w:t>
      </w:r>
      <w:r w:rsidRPr="008125C8">
        <w:rPr>
          <w:rtl/>
        </w:rPr>
        <w:t>عبد الرحمن بن المغيرة بن عبد الرحمن بن عبد الله بن خالد بن حكيم بن حزام الأسدى المدنى</w:t>
      </w:r>
      <w:r>
        <w:rPr>
          <w:rtl/>
        </w:rPr>
        <w:t>).</w:t>
      </w:r>
      <w:r w:rsidRPr="008125C8">
        <w:rPr>
          <w:rtl/>
        </w:rPr>
        <w:t xml:space="preserve"> يكنى أبا القاسم. روى عن أبيه ، ومالك. روى عنه الزبير بن بكار ، ويعقوب بن محمد الزهرى. صدوق ثقة. ولعله هو المترجم له.</w:t>
      </w:r>
    </w:p>
    <w:p w:rsidR="0036165F" w:rsidRPr="008125C8" w:rsidRDefault="0036165F" w:rsidP="0015452C">
      <w:pPr>
        <w:pStyle w:val="libFootnote0"/>
        <w:rPr>
          <w:rtl/>
        </w:rPr>
      </w:pPr>
      <w:r>
        <w:rPr>
          <w:rtl/>
        </w:rPr>
        <w:t>(</w:t>
      </w:r>
      <w:r w:rsidRPr="008125C8">
        <w:rPr>
          <w:rtl/>
        </w:rPr>
        <w:t xml:space="preserve">5) الانتصار 1 / 16 </w:t>
      </w:r>
      <w:r>
        <w:rPr>
          <w:rtl/>
        </w:rPr>
        <w:t>(</w:t>
      </w:r>
      <w:r w:rsidRPr="008125C8">
        <w:rPr>
          <w:rtl/>
        </w:rPr>
        <w:t>ذكر ابن يونس</w:t>
      </w:r>
      <w:r>
        <w:rPr>
          <w:rtl/>
        </w:rPr>
        <w:t>).</w:t>
      </w:r>
      <w:r w:rsidRPr="008125C8">
        <w:rPr>
          <w:rtl/>
        </w:rPr>
        <w:t xml:space="preserve"> وهذا الزقاق من أعمر أزقّة مصر ، وكان نافذا إلى الزقاق الضيّق ، الذي يسكنه جماعة من الأعيان. وقد دثر جميعه.</w:t>
      </w:r>
    </w:p>
    <w:p w:rsidR="0036165F" w:rsidRPr="008125C8" w:rsidRDefault="0036165F" w:rsidP="0015452C">
      <w:pPr>
        <w:pStyle w:val="libFootnote0"/>
        <w:rPr>
          <w:rtl/>
        </w:rPr>
      </w:pPr>
      <w:r>
        <w:rPr>
          <w:rtl/>
        </w:rPr>
        <w:t>(</w:t>
      </w:r>
      <w:r w:rsidRPr="008125C8">
        <w:rPr>
          <w:rtl/>
        </w:rPr>
        <w:t xml:space="preserve">6) الإكمال 7 / 236 </w:t>
      </w:r>
      <w:r>
        <w:rPr>
          <w:rtl/>
        </w:rPr>
        <w:t>(</w:t>
      </w:r>
      <w:r w:rsidRPr="008125C8">
        <w:rPr>
          <w:rtl/>
        </w:rPr>
        <w:t>ولم ينسبه إلى ابن يونس</w:t>
      </w:r>
      <w:r>
        <w:rPr>
          <w:rtl/>
        </w:rPr>
        <w:t>)</w:t>
      </w:r>
      <w:r w:rsidRPr="008125C8">
        <w:rPr>
          <w:rtl/>
        </w:rPr>
        <w:t xml:space="preserve"> ، وتهذيب التهذيب 6 / 276 </w:t>
      </w:r>
      <w:r>
        <w:rPr>
          <w:rtl/>
        </w:rPr>
        <w:t>(</w:t>
      </w:r>
      <w:r w:rsidRPr="008125C8">
        <w:rPr>
          <w:rtl/>
        </w:rPr>
        <w:t>كلام ابن يونس نقله عنه ابن ماكولا</w:t>
      </w:r>
      <w:r>
        <w:rPr>
          <w:rtl/>
        </w:rPr>
        <w:t>).</w:t>
      </w:r>
    </w:p>
    <w:p w:rsidR="0036165F" w:rsidRPr="008125C8" w:rsidRDefault="0036165F" w:rsidP="0015452C">
      <w:pPr>
        <w:pStyle w:val="libFootnote0"/>
        <w:rPr>
          <w:rtl/>
        </w:rPr>
      </w:pPr>
      <w:r>
        <w:rPr>
          <w:rtl/>
        </w:rPr>
        <w:t>(</w:t>
      </w:r>
      <w:r w:rsidRPr="008125C8">
        <w:rPr>
          <w:rtl/>
        </w:rPr>
        <w:t xml:space="preserve">7) الإكمال 7 / 236 </w:t>
      </w:r>
      <w:r>
        <w:rPr>
          <w:rtl/>
        </w:rPr>
        <w:t>(</w:t>
      </w:r>
      <w:r w:rsidRPr="008125C8">
        <w:rPr>
          <w:rtl/>
        </w:rPr>
        <w:t>لم ينسب لابن يونس ، ولعله مأخوذ عنه</w:t>
      </w:r>
      <w:r>
        <w:rPr>
          <w:rtl/>
        </w:rPr>
        <w:t>).</w:t>
      </w:r>
      <w:r w:rsidRPr="008125C8">
        <w:rPr>
          <w:rtl/>
        </w:rPr>
        <w:t xml:space="preserve"> وأضاف ابن ماكولا : قال ابن معين : اسم أبى مرحوم يحيى بن ميمون ، وهو مصرى يروى عنه يحيى بن أيوب. وذكر ابن ماكولا أن الرأى الأول أصح </w:t>
      </w:r>
      <w:r>
        <w:rPr>
          <w:rtl/>
        </w:rPr>
        <w:t>(</w:t>
      </w:r>
      <w:r w:rsidRPr="008125C8">
        <w:rPr>
          <w:rtl/>
        </w:rPr>
        <w:t>إذا ، فهو مدنى ، لا مصرى</w:t>
      </w:r>
      <w:r>
        <w:rPr>
          <w:rtl/>
        </w:rPr>
        <w:t>).</w:t>
      </w:r>
      <w:r w:rsidRPr="008125C8">
        <w:rPr>
          <w:rtl/>
        </w:rPr>
        <w:t xml:space="preserve"> ويدعم ذلك ما قاله ابن حجر فى </w:t>
      </w:r>
      <w:r>
        <w:rPr>
          <w:rtl/>
        </w:rPr>
        <w:t>(</w:t>
      </w:r>
      <w:r w:rsidRPr="008125C8">
        <w:rPr>
          <w:rtl/>
        </w:rPr>
        <w:t>تهذيب التهذيب</w:t>
      </w:r>
      <w:r>
        <w:rPr>
          <w:rtl/>
        </w:rPr>
        <w:t>)</w:t>
      </w:r>
      <w:r w:rsidRPr="008125C8">
        <w:rPr>
          <w:rtl/>
        </w:rPr>
        <w:t xml:space="preserve"> 6 / 276 : سكن مصر.</w:t>
      </w:r>
    </w:p>
    <w:p w:rsidR="0036165F" w:rsidRPr="008125C8" w:rsidRDefault="0036165F" w:rsidP="0015452C">
      <w:pPr>
        <w:pStyle w:val="libFootnote0"/>
        <w:rPr>
          <w:rtl/>
        </w:rPr>
      </w:pPr>
      <w:r>
        <w:rPr>
          <w:rtl/>
        </w:rPr>
        <w:t>(</w:t>
      </w:r>
      <w:r w:rsidRPr="008125C8">
        <w:rPr>
          <w:rtl/>
        </w:rPr>
        <w:t xml:space="preserve">8) تهذيب الكمال 7 / 471 </w:t>
      </w:r>
      <w:r>
        <w:rPr>
          <w:rtl/>
        </w:rPr>
        <w:t>(</w:t>
      </w:r>
      <w:r w:rsidRPr="008125C8">
        <w:rPr>
          <w:rtl/>
        </w:rPr>
        <w:t>قال أبو سعيد بن يونس</w:t>
      </w:r>
      <w:r>
        <w:rPr>
          <w:rtl/>
        </w:rPr>
        <w:t>)</w:t>
      </w:r>
      <w:r w:rsidRPr="008125C8">
        <w:rPr>
          <w:rtl/>
        </w:rPr>
        <w:t xml:space="preserve"> ، وتهذيب التهذيب 6 / 260 </w:t>
      </w:r>
      <w:r>
        <w:rPr>
          <w:rtl/>
        </w:rPr>
        <w:t>(</w:t>
      </w:r>
      <w:r w:rsidRPr="008125C8">
        <w:rPr>
          <w:rtl/>
        </w:rPr>
        <w:t>قال ابن يونس</w:t>
      </w:r>
      <w:r>
        <w:rPr>
          <w:rtl/>
        </w:rPr>
        <w:t>).</w:t>
      </w:r>
      <w:r w:rsidRPr="008125C8">
        <w:rPr>
          <w:rtl/>
        </w:rPr>
        <w:t xml:space="preserve"> وأضاف ابن حجر فى </w:t>
      </w:r>
      <w:r>
        <w:rPr>
          <w:rtl/>
        </w:rPr>
        <w:t>(</w:t>
      </w:r>
      <w:r w:rsidRPr="008125C8">
        <w:rPr>
          <w:rtl/>
        </w:rPr>
        <w:t>السابق 6 / 260</w:t>
      </w:r>
      <w:r>
        <w:rPr>
          <w:rtl/>
        </w:rPr>
        <w:t xml:space="preserve"> ـ </w:t>
      </w:r>
      <w:r w:rsidRPr="008125C8">
        <w:rPr>
          <w:rtl/>
        </w:rPr>
        <w:t>261</w:t>
      </w:r>
      <w:r>
        <w:rPr>
          <w:rtl/>
        </w:rPr>
        <w:t>)</w:t>
      </w:r>
      <w:r w:rsidRPr="008125C8">
        <w:rPr>
          <w:rtl/>
        </w:rPr>
        <w:t xml:space="preserve"> : أن قائل التاريخ الأخير هو الواقدى ، وتبعه الفلّاس وغيره. وذكر أن التاريخ الأول أصح. روى عن أبى هريرة ، وأبى سعيد الخدرىّ ، وابن عباس ، ومحمد بن مسلمة ، ومعاوية. روى عنه زيد بن أسلم ، وللزهرى ، ويحيى بن سعيد ، وابن لهيعة. ثقة كثير الحديث. كان عالما بالأنساب والعربية.</w:t>
      </w:r>
    </w:p>
    <w:p w:rsidR="0036165F" w:rsidRPr="008125C8" w:rsidRDefault="0036165F" w:rsidP="00791E39">
      <w:pPr>
        <w:pStyle w:val="libNormal"/>
        <w:rPr>
          <w:rtl/>
        </w:rPr>
      </w:pPr>
      <w:r>
        <w:rPr>
          <w:rtl/>
        </w:rPr>
        <w:br w:type="page"/>
      </w:r>
      <w:r w:rsidRPr="008125C8">
        <w:rPr>
          <w:rtl/>
        </w:rPr>
        <w:lastRenderedPageBreak/>
        <w:t>328</w:t>
      </w:r>
      <w:r>
        <w:rPr>
          <w:rtl/>
        </w:rPr>
        <w:t xml:space="preserve"> ـ </w:t>
      </w:r>
      <w:r w:rsidRPr="008125C8">
        <w:rPr>
          <w:rtl/>
        </w:rPr>
        <w:t xml:space="preserve">عبد الرحمن بن أبى هند الأصبحىّ </w:t>
      </w:r>
      <w:r w:rsidRPr="0015452C">
        <w:rPr>
          <w:rStyle w:val="libFootnotenumChar"/>
          <w:rtl/>
        </w:rPr>
        <w:t>(1)</w:t>
      </w:r>
      <w:r w:rsidRPr="008125C8">
        <w:rPr>
          <w:rtl/>
        </w:rPr>
        <w:t xml:space="preserve"> : من أهل طليطلة. يكنى أبا دريد </w:t>
      </w:r>
      <w:r w:rsidRPr="0015452C">
        <w:rPr>
          <w:rStyle w:val="libFootnotenumChar"/>
          <w:rtl/>
        </w:rPr>
        <w:t>(2)</w:t>
      </w:r>
      <w:r>
        <w:rPr>
          <w:rtl/>
        </w:rPr>
        <w:t>.</w:t>
      </w:r>
      <w:r>
        <w:rPr>
          <w:rFonts w:hint="cs"/>
          <w:rtl/>
        </w:rPr>
        <w:t xml:space="preserve"> </w:t>
      </w:r>
      <w:r w:rsidRPr="008125C8">
        <w:rPr>
          <w:rtl/>
        </w:rPr>
        <w:t xml:space="preserve">سمع مالكا ، وكان له مكرما ، وكان يسمى حكيم الأندلس. وانصرف وسكن قرطبة ، واستوزره بعض الأمراء </w:t>
      </w:r>
      <w:r w:rsidRPr="0015452C">
        <w:rPr>
          <w:rStyle w:val="libFootnotenumChar"/>
          <w:rtl/>
        </w:rPr>
        <w:t>(3)</w:t>
      </w:r>
      <w:r>
        <w:rPr>
          <w:rtl/>
        </w:rPr>
        <w:t>.</w:t>
      </w:r>
      <w:r w:rsidRPr="008125C8">
        <w:rPr>
          <w:rtl/>
        </w:rPr>
        <w:t xml:space="preserve"> توفى سنة مائتين </w:t>
      </w:r>
      <w:r w:rsidRPr="0015452C">
        <w:rPr>
          <w:rStyle w:val="libFootnotenumChar"/>
          <w:rtl/>
        </w:rPr>
        <w:t>(4)</w:t>
      </w:r>
      <w:r>
        <w:rPr>
          <w:rtl/>
        </w:rPr>
        <w:t>.</w:t>
      </w:r>
    </w:p>
    <w:p w:rsidR="0036165F" w:rsidRPr="008125C8" w:rsidRDefault="0036165F" w:rsidP="00791E39">
      <w:pPr>
        <w:pStyle w:val="libNormal"/>
        <w:rPr>
          <w:rtl/>
        </w:rPr>
      </w:pPr>
      <w:r w:rsidRPr="008125C8">
        <w:rPr>
          <w:rtl/>
        </w:rPr>
        <w:t>329</w:t>
      </w:r>
      <w:r>
        <w:rPr>
          <w:rtl/>
        </w:rPr>
        <w:t xml:space="preserve"> ـ </w:t>
      </w:r>
      <w:r w:rsidRPr="008125C8">
        <w:rPr>
          <w:rtl/>
        </w:rPr>
        <w:t xml:space="preserve">عبد الرحمن بن يحيى بن مسور الصدفى : يكنى أبا شيبة. ولد بإفريقية ، وحدّث عن موسى بن الأشعث ، وحبّان بن أبى جبلة. مات بمصر سنة بضع وستين ومائة </w:t>
      </w:r>
      <w:r w:rsidRPr="0015452C">
        <w:rPr>
          <w:rStyle w:val="libFootnotenumChar"/>
          <w:rtl/>
        </w:rPr>
        <w:t>(5)</w:t>
      </w:r>
      <w:r>
        <w:rPr>
          <w:rtl/>
        </w:rPr>
        <w:t>.</w:t>
      </w:r>
    </w:p>
    <w:p w:rsidR="0036165F" w:rsidRPr="008125C8" w:rsidRDefault="0036165F" w:rsidP="00CF05AF">
      <w:pPr>
        <w:pStyle w:val="libBold1"/>
        <w:rPr>
          <w:rtl/>
        </w:rPr>
      </w:pPr>
      <w:r w:rsidRPr="008125C8">
        <w:rPr>
          <w:rtl/>
        </w:rPr>
        <w:t>ذكر من اسمه «عبد السلام» :</w:t>
      </w:r>
    </w:p>
    <w:p w:rsidR="0036165F" w:rsidRPr="008125C8" w:rsidRDefault="0036165F" w:rsidP="00791E39">
      <w:pPr>
        <w:pStyle w:val="libNormal"/>
        <w:rPr>
          <w:rtl/>
        </w:rPr>
      </w:pPr>
      <w:r w:rsidRPr="008125C8">
        <w:rPr>
          <w:rtl/>
        </w:rPr>
        <w:t>330</w:t>
      </w:r>
      <w:r>
        <w:rPr>
          <w:rtl/>
        </w:rPr>
        <w:t xml:space="preserve"> ـ </w:t>
      </w:r>
      <w:r w:rsidRPr="008125C8">
        <w:rPr>
          <w:rtl/>
        </w:rPr>
        <w:t xml:space="preserve">عبد السلام بن سهل بن عيسى السّكّرىّ </w:t>
      </w:r>
      <w:r w:rsidRPr="0015452C">
        <w:rPr>
          <w:rStyle w:val="libFootnotenumChar"/>
          <w:rtl/>
        </w:rPr>
        <w:t>(6)</w:t>
      </w:r>
      <w:r w:rsidRPr="008125C8">
        <w:rPr>
          <w:rtl/>
        </w:rPr>
        <w:t xml:space="preserve"> : يكنى أبا علىّ. بغدادى ، قدم</w:t>
      </w:r>
    </w:p>
    <w:p w:rsidR="0036165F" w:rsidRPr="008125C8" w:rsidRDefault="0036165F" w:rsidP="00AB1DDF">
      <w:pPr>
        <w:pStyle w:val="libLine"/>
        <w:rPr>
          <w:rtl/>
        </w:rPr>
      </w:pPr>
      <w:r w:rsidRPr="008125C8">
        <w:rPr>
          <w:rtl/>
        </w:rPr>
        <w:t>__________________</w:t>
      </w:r>
    </w:p>
    <w:p w:rsidR="0036165F" w:rsidRPr="008125C8" w:rsidRDefault="0036165F" w:rsidP="0015452C">
      <w:pPr>
        <w:pStyle w:val="libFootnote0"/>
        <w:rPr>
          <w:rtl/>
        </w:rPr>
      </w:pPr>
      <w:r>
        <w:rPr>
          <w:rtl/>
        </w:rPr>
        <w:t>(</w:t>
      </w:r>
      <w:r w:rsidRPr="008125C8">
        <w:rPr>
          <w:rtl/>
        </w:rPr>
        <w:t xml:space="preserve">1) كذا فى تاريخ ابن الفرضى </w:t>
      </w:r>
      <w:r>
        <w:rPr>
          <w:rtl/>
        </w:rPr>
        <w:t>(</w:t>
      </w:r>
      <w:r w:rsidRPr="008125C8">
        <w:rPr>
          <w:rtl/>
        </w:rPr>
        <w:t>ط. الخانجى</w:t>
      </w:r>
      <w:r>
        <w:rPr>
          <w:rtl/>
        </w:rPr>
        <w:t>)</w:t>
      </w:r>
      <w:r w:rsidRPr="008125C8">
        <w:rPr>
          <w:rtl/>
        </w:rPr>
        <w:t xml:space="preserve"> 1 / 299 ، وترتيب المدارك مجلد 1 ص 353 </w:t>
      </w:r>
      <w:r>
        <w:rPr>
          <w:rtl/>
        </w:rPr>
        <w:t>(</w:t>
      </w:r>
      <w:r w:rsidRPr="008125C8">
        <w:rPr>
          <w:rtl/>
        </w:rPr>
        <w:t>عن ابن يونس</w:t>
      </w:r>
      <w:r>
        <w:rPr>
          <w:rtl/>
        </w:rPr>
        <w:t>).</w:t>
      </w:r>
      <w:r w:rsidRPr="008125C8">
        <w:rPr>
          <w:rtl/>
        </w:rPr>
        <w:t xml:space="preserve"> وترجم له الحميدى فى </w:t>
      </w:r>
      <w:r>
        <w:rPr>
          <w:rtl/>
        </w:rPr>
        <w:t>(</w:t>
      </w:r>
      <w:r w:rsidRPr="008125C8">
        <w:rPr>
          <w:rtl/>
        </w:rPr>
        <w:t>الجذوة</w:t>
      </w:r>
      <w:r>
        <w:rPr>
          <w:rtl/>
        </w:rPr>
        <w:t>)</w:t>
      </w:r>
      <w:r w:rsidRPr="008125C8">
        <w:rPr>
          <w:rtl/>
        </w:rPr>
        <w:t xml:space="preserve"> 2 / 442 ، والضبى فى </w:t>
      </w:r>
      <w:r>
        <w:rPr>
          <w:rtl/>
        </w:rPr>
        <w:t>(</w:t>
      </w:r>
      <w:r w:rsidRPr="008125C8">
        <w:rPr>
          <w:rtl/>
        </w:rPr>
        <w:t>البغية</w:t>
      </w:r>
      <w:r>
        <w:rPr>
          <w:rtl/>
        </w:rPr>
        <w:t>)</w:t>
      </w:r>
      <w:r w:rsidRPr="008125C8">
        <w:rPr>
          <w:rtl/>
        </w:rPr>
        <w:t xml:space="preserve"> 371 باسم </w:t>
      </w:r>
      <w:r>
        <w:rPr>
          <w:rtl/>
        </w:rPr>
        <w:t>(</w:t>
      </w:r>
      <w:r w:rsidRPr="008125C8">
        <w:rPr>
          <w:rtl/>
        </w:rPr>
        <w:t>عبد الرحمن بن هند الأصبحى</w:t>
      </w:r>
      <w:r>
        <w:rPr>
          <w:rtl/>
        </w:rPr>
        <w:t>)</w:t>
      </w:r>
      <w:r w:rsidRPr="008125C8">
        <w:rPr>
          <w:rtl/>
        </w:rPr>
        <w:t xml:space="preserve"> ، وقالا : من أهل طليطلة. يكنى أبا هند. روى عن مالك بن أنس ، وروى عنه مالك حكاية. توفى سنة 200 ه‍</w:t>
      </w:r>
      <w:r>
        <w:rPr>
          <w:rtl/>
        </w:rPr>
        <w:t>.</w:t>
      </w:r>
    </w:p>
    <w:p w:rsidR="0036165F" w:rsidRPr="008125C8" w:rsidRDefault="0036165F" w:rsidP="0015452C">
      <w:pPr>
        <w:pStyle w:val="libFootnote0"/>
        <w:rPr>
          <w:rtl/>
        </w:rPr>
      </w:pPr>
      <w:r>
        <w:rPr>
          <w:rtl/>
        </w:rPr>
        <w:t>(</w:t>
      </w:r>
      <w:r w:rsidRPr="008125C8">
        <w:rPr>
          <w:rtl/>
        </w:rPr>
        <w:t xml:space="preserve">2) ترتيب المدارك مجلد 1 / 353 </w:t>
      </w:r>
      <w:r>
        <w:rPr>
          <w:rtl/>
        </w:rPr>
        <w:t>(</w:t>
      </w:r>
      <w:r w:rsidRPr="008125C8">
        <w:rPr>
          <w:rtl/>
        </w:rPr>
        <w:t>فى كتاب أبى سعيد الصدفى</w:t>
      </w:r>
      <w:r>
        <w:rPr>
          <w:rtl/>
        </w:rPr>
        <w:t>).</w:t>
      </w:r>
      <w:r w:rsidRPr="008125C8">
        <w:rPr>
          <w:rtl/>
        </w:rPr>
        <w:t xml:space="preserve"> وكنى ب </w:t>
      </w:r>
      <w:r>
        <w:rPr>
          <w:rtl/>
        </w:rPr>
        <w:t>(</w:t>
      </w:r>
      <w:r w:rsidRPr="008125C8">
        <w:rPr>
          <w:rtl/>
        </w:rPr>
        <w:t>أبى هند</w:t>
      </w:r>
      <w:r>
        <w:rPr>
          <w:rtl/>
        </w:rPr>
        <w:t xml:space="preserve">) ـ </w:t>
      </w:r>
      <w:r w:rsidRPr="008125C8">
        <w:rPr>
          <w:rtl/>
        </w:rPr>
        <w:t>عن غير ابن يونس</w:t>
      </w:r>
      <w:r>
        <w:rPr>
          <w:rtl/>
        </w:rPr>
        <w:t xml:space="preserve"> ـ </w:t>
      </w:r>
      <w:r w:rsidRPr="008125C8">
        <w:rPr>
          <w:rtl/>
        </w:rPr>
        <w:t xml:space="preserve">فى </w:t>
      </w:r>
      <w:r>
        <w:rPr>
          <w:rtl/>
        </w:rPr>
        <w:t>(</w:t>
      </w:r>
      <w:r w:rsidRPr="008125C8">
        <w:rPr>
          <w:rtl/>
        </w:rPr>
        <w:t>الجذوة</w:t>
      </w:r>
      <w:r>
        <w:rPr>
          <w:rtl/>
        </w:rPr>
        <w:t>)</w:t>
      </w:r>
      <w:r w:rsidRPr="008125C8">
        <w:rPr>
          <w:rtl/>
        </w:rPr>
        <w:t xml:space="preserve"> 2 / 442 ، والمدارك مجلد 1 / 353 ، والبغية ص 371.</w:t>
      </w:r>
    </w:p>
    <w:p w:rsidR="0036165F" w:rsidRPr="008125C8" w:rsidRDefault="0036165F" w:rsidP="0015452C">
      <w:pPr>
        <w:pStyle w:val="libFootnote0"/>
        <w:rPr>
          <w:rtl/>
        </w:rPr>
      </w:pPr>
      <w:r>
        <w:rPr>
          <w:rtl/>
        </w:rPr>
        <w:t>(</w:t>
      </w:r>
      <w:r w:rsidRPr="008125C8">
        <w:rPr>
          <w:rtl/>
        </w:rPr>
        <w:t xml:space="preserve">3) تاريخ ابن الفرضى </w:t>
      </w:r>
      <w:r>
        <w:rPr>
          <w:rtl/>
        </w:rPr>
        <w:t>(</w:t>
      </w:r>
      <w:r w:rsidRPr="008125C8">
        <w:rPr>
          <w:rtl/>
        </w:rPr>
        <w:t>ط. الخانجى</w:t>
      </w:r>
      <w:r>
        <w:rPr>
          <w:rtl/>
        </w:rPr>
        <w:t>)</w:t>
      </w:r>
      <w:r w:rsidRPr="008125C8">
        <w:rPr>
          <w:rtl/>
        </w:rPr>
        <w:t xml:space="preserve"> 1 / 299 </w:t>
      </w:r>
      <w:r>
        <w:rPr>
          <w:rtl/>
        </w:rPr>
        <w:t>(</w:t>
      </w:r>
      <w:r w:rsidRPr="008125C8">
        <w:rPr>
          <w:rtl/>
        </w:rPr>
        <w:t>ولم ينسب صراحة إلى ابن يونس</w:t>
      </w:r>
      <w:r>
        <w:rPr>
          <w:rtl/>
        </w:rPr>
        <w:t>)</w:t>
      </w:r>
      <w:r w:rsidRPr="008125C8">
        <w:rPr>
          <w:rtl/>
        </w:rPr>
        <w:t xml:space="preserve"> ، وترتيب المدارك مجلد 1 / ص 353 </w:t>
      </w:r>
      <w:r>
        <w:rPr>
          <w:rtl/>
        </w:rPr>
        <w:t>(</w:t>
      </w:r>
      <w:r w:rsidRPr="008125C8">
        <w:rPr>
          <w:rtl/>
        </w:rPr>
        <w:t>نسب إلى ابن يونس</w:t>
      </w:r>
      <w:r>
        <w:rPr>
          <w:rtl/>
        </w:rPr>
        <w:t>).</w:t>
      </w:r>
    </w:p>
    <w:p w:rsidR="0036165F" w:rsidRPr="008125C8" w:rsidRDefault="0036165F" w:rsidP="0015452C">
      <w:pPr>
        <w:pStyle w:val="libFootnote0"/>
        <w:rPr>
          <w:rtl/>
        </w:rPr>
      </w:pPr>
      <w:r>
        <w:rPr>
          <w:rtl/>
        </w:rPr>
        <w:t>(</w:t>
      </w:r>
      <w:r w:rsidRPr="008125C8">
        <w:rPr>
          <w:rtl/>
        </w:rPr>
        <w:t xml:space="preserve">4) تاريخ ابن الفرضى </w:t>
      </w:r>
      <w:r>
        <w:rPr>
          <w:rtl/>
        </w:rPr>
        <w:t>(</w:t>
      </w:r>
      <w:r w:rsidRPr="008125C8">
        <w:rPr>
          <w:rtl/>
        </w:rPr>
        <w:t>ط. الخانجى</w:t>
      </w:r>
      <w:r>
        <w:rPr>
          <w:rtl/>
        </w:rPr>
        <w:t>)</w:t>
      </w:r>
      <w:r w:rsidRPr="008125C8">
        <w:rPr>
          <w:rtl/>
        </w:rPr>
        <w:t xml:space="preserve"> 1 / 299 </w:t>
      </w:r>
      <w:r>
        <w:rPr>
          <w:rtl/>
        </w:rPr>
        <w:t>(</w:t>
      </w:r>
      <w:r w:rsidRPr="008125C8">
        <w:rPr>
          <w:rtl/>
        </w:rPr>
        <w:t>وفى كتاب أبى سعيد</w:t>
      </w:r>
      <w:r>
        <w:rPr>
          <w:rtl/>
        </w:rPr>
        <w:t>).</w:t>
      </w:r>
      <w:r w:rsidRPr="008125C8">
        <w:rPr>
          <w:rtl/>
        </w:rPr>
        <w:t xml:space="preserve"> وذكر الحميدى فى </w:t>
      </w:r>
      <w:r>
        <w:rPr>
          <w:rtl/>
        </w:rPr>
        <w:t>(</w:t>
      </w:r>
      <w:r w:rsidRPr="008125C8">
        <w:rPr>
          <w:rtl/>
        </w:rPr>
        <w:t>الجذوة</w:t>
      </w:r>
      <w:r>
        <w:rPr>
          <w:rtl/>
        </w:rPr>
        <w:t>)</w:t>
      </w:r>
      <w:r w:rsidRPr="008125C8">
        <w:rPr>
          <w:rtl/>
        </w:rPr>
        <w:t xml:space="preserve"> 2 / 443 ، والضبى فى </w:t>
      </w:r>
      <w:r>
        <w:rPr>
          <w:rtl/>
        </w:rPr>
        <w:t>(</w:t>
      </w:r>
      <w:r w:rsidRPr="008125C8">
        <w:rPr>
          <w:rtl/>
        </w:rPr>
        <w:t>البغية</w:t>
      </w:r>
      <w:r>
        <w:rPr>
          <w:rtl/>
        </w:rPr>
        <w:t>)</w:t>
      </w:r>
      <w:r w:rsidRPr="008125C8">
        <w:rPr>
          <w:rtl/>
        </w:rPr>
        <w:t xml:space="preserve"> ص 371 : أنه مات ببلده بعد المائتين. ويلاحظ أن هناك شخصا يسمى </w:t>
      </w:r>
      <w:r>
        <w:rPr>
          <w:rtl/>
        </w:rPr>
        <w:t>(</w:t>
      </w:r>
      <w:r w:rsidRPr="008125C8">
        <w:rPr>
          <w:rtl/>
        </w:rPr>
        <w:t>سعيد بن أبى هند</w:t>
      </w:r>
      <w:r>
        <w:rPr>
          <w:rtl/>
        </w:rPr>
        <w:t>)</w:t>
      </w:r>
      <w:r w:rsidRPr="008125C8">
        <w:rPr>
          <w:rtl/>
        </w:rPr>
        <w:t xml:space="preserve"> كان تلميذ مالك بالمدينة ، ولقّبه مالك ب </w:t>
      </w:r>
      <w:r>
        <w:rPr>
          <w:rtl/>
        </w:rPr>
        <w:t>(</w:t>
      </w:r>
      <w:r w:rsidRPr="008125C8">
        <w:rPr>
          <w:rtl/>
        </w:rPr>
        <w:t>حكيم الأندلس</w:t>
      </w:r>
      <w:r>
        <w:rPr>
          <w:rtl/>
        </w:rPr>
        <w:t>)</w:t>
      </w:r>
      <w:r w:rsidRPr="008125C8">
        <w:rPr>
          <w:rtl/>
        </w:rPr>
        <w:t xml:space="preserve"> ، وهو الذي ترجم له ابن يونس هنا ، لكن باسم </w:t>
      </w:r>
      <w:r>
        <w:rPr>
          <w:rtl/>
        </w:rPr>
        <w:t>(</w:t>
      </w:r>
      <w:r w:rsidRPr="008125C8">
        <w:rPr>
          <w:rtl/>
        </w:rPr>
        <w:t>عبد الرحمن</w:t>
      </w:r>
      <w:r>
        <w:rPr>
          <w:rtl/>
        </w:rPr>
        <w:t>).</w:t>
      </w:r>
      <w:r w:rsidRPr="008125C8">
        <w:rPr>
          <w:rtl/>
        </w:rPr>
        <w:t xml:space="preserve"> ولعل هناك تداخلا بين الترجمتين. وقد ترجم ابن الفرضى فى </w:t>
      </w:r>
      <w:r>
        <w:rPr>
          <w:rtl/>
        </w:rPr>
        <w:t>(</w:t>
      </w:r>
      <w:r w:rsidRPr="008125C8">
        <w:rPr>
          <w:rtl/>
        </w:rPr>
        <w:t>تاريخه ، ط. الخانجى</w:t>
      </w:r>
      <w:r>
        <w:rPr>
          <w:rtl/>
        </w:rPr>
        <w:t>)</w:t>
      </w:r>
      <w:r w:rsidRPr="008125C8">
        <w:rPr>
          <w:rtl/>
        </w:rPr>
        <w:t xml:space="preserve"> لمن يسمى </w:t>
      </w:r>
      <w:r>
        <w:rPr>
          <w:rtl/>
        </w:rPr>
        <w:t>(</w:t>
      </w:r>
      <w:r w:rsidRPr="008125C8">
        <w:rPr>
          <w:rtl/>
        </w:rPr>
        <w:t>سعيدا</w:t>
      </w:r>
      <w:r>
        <w:rPr>
          <w:rtl/>
        </w:rPr>
        <w:t>)</w:t>
      </w:r>
      <w:r w:rsidRPr="008125C8">
        <w:rPr>
          <w:rtl/>
        </w:rPr>
        <w:t xml:space="preserve"> فى ج 1 / 190</w:t>
      </w:r>
      <w:r>
        <w:rPr>
          <w:rtl/>
        </w:rPr>
        <w:t xml:space="preserve"> ـ </w:t>
      </w:r>
      <w:r w:rsidRPr="008125C8">
        <w:rPr>
          <w:rtl/>
        </w:rPr>
        <w:t xml:space="preserve">191 ، وذكر وفاته صدر أيام </w:t>
      </w:r>
      <w:r>
        <w:rPr>
          <w:rtl/>
        </w:rPr>
        <w:t>(</w:t>
      </w:r>
      <w:r w:rsidRPr="008125C8">
        <w:rPr>
          <w:rtl/>
        </w:rPr>
        <w:t>عبد الرحمن بن معاوية</w:t>
      </w:r>
      <w:r>
        <w:rPr>
          <w:rtl/>
        </w:rPr>
        <w:t>)</w:t>
      </w:r>
      <w:r w:rsidRPr="008125C8">
        <w:rPr>
          <w:rtl/>
        </w:rPr>
        <w:t xml:space="preserve"> ، أى : سنة 138 ه‍ ، أو بعدها بقليل. وكذلك ترجم له الحميدى فى </w:t>
      </w:r>
      <w:r>
        <w:rPr>
          <w:rtl/>
        </w:rPr>
        <w:t>(</w:t>
      </w:r>
      <w:r w:rsidRPr="008125C8">
        <w:rPr>
          <w:rtl/>
        </w:rPr>
        <w:t>الجذوة</w:t>
      </w:r>
      <w:r>
        <w:rPr>
          <w:rtl/>
        </w:rPr>
        <w:t>)</w:t>
      </w:r>
      <w:r w:rsidRPr="008125C8">
        <w:rPr>
          <w:rtl/>
        </w:rPr>
        <w:t xml:space="preserve"> 1 / 366 </w:t>
      </w:r>
      <w:r>
        <w:rPr>
          <w:rtl/>
        </w:rPr>
        <w:t>(</w:t>
      </w:r>
      <w:r w:rsidRPr="008125C8">
        <w:rPr>
          <w:rtl/>
        </w:rPr>
        <w:t>ولم يذكر وفاته</w:t>
      </w:r>
      <w:r>
        <w:rPr>
          <w:rtl/>
        </w:rPr>
        <w:t>)</w:t>
      </w:r>
      <w:r w:rsidRPr="008125C8">
        <w:rPr>
          <w:rtl/>
        </w:rPr>
        <w:t xml:space="preserve"> ، وأورد الضبى فى </w:t>
      </w:r>
      <w:r>
        <w:rPr>
          <w:rtl/>
        </w:rPr>
        <w:t>(</w:t>
      </w:r>
      <w:r w:rsidRPr="008125C8">
        <w:rPr>
          <w:rtl/>
        </w:rPr>
        <w:t>البغية</w:t>
      </w:r>
      <w:r>
        <w:rPr>
          <w:rtl/>
        </w:rPr>
        <w:t>)</w:t>
      </w:r>
      <w:r w:rsidRPr="008125C8">
        <w:rPr>
          <w:rtl/>
        </w:rPr>
        <w:t xml:space="preserve"> ص 314 </w:t>
      </w:r>
      <w:r>
        <w:rPr>
          <w:rtl/>
        </w:rPr>
        <w:t>(</w:t>
      </w:r>
      <w:r w:rsidRPr="008125C8">
        <w:rPr>
          <w:rtl/>
        </w:rPr>
        <w:t>نفس ما ذكر ابن الفرضى</w:t>
      </w:r>
      <w:r>
        <w:rPr>
          <w:rtl/>
        </w:rPr>
        <w:t>)</w:t>
      </w:r>
      <w:r w:rsidRPr="008125C8">
        <w:rPr>
          <w:rtl/>
        </w:rPr>
        <w:t xml:space="preserve"> ، وهذا يعنى أنهما شخصان ، وقد تكون الحادثة الواحدة وقعت للشخصين معا ، لكن اختلاف تاريخ الوفاة يجعلنا نميل إلى أن الذي ترجم له ابن يونس هو الذي وقعت معه الحادثة مع الإمام مالك ، ولقّبه ب </w:t>
      </w:r>
      <w:r>
        <w:rPr>
          <w:rtl/>
        </w:rPr>
        <w:t>(</w:t>
      </w:r>
      <w:r w:rsidRPr="008125C8">
        <w:rPr>
          <w:rtl/>
        </w:rPr>
        <w:t>حكيم الأندلس</w:t>
      </w:r>
      <w:r>
        <w:rPr>
          <w:rtl/>
        </w:rPr>
        <w:t>)</w:t>
      </w:r>
      <w:r w:rsidRPr="008125C8">
        <w:rPr>
          <w:rtl/>
        </w:rPr>
        <w:t xml:space="preserve"> ، ويكون الذي مات صدر إمارة </w:t>
      </w:r>
      <w:r>
        <w:rPr>
          <w:rtl/>
        </w:rPr>
        <w:t>(</w:t>
      </w:r>
      <w:r w:rsidRPr="008125C8">
        <w:rPr>
          <w:rtl/>
        </w:rPr>
        <w:t>عبد الرحمن بن معاوية</w:t>
      </w:r>
      <w:r>
        <w:rPr>
          <w:rtl/>
        </w:rPr>
        <w:t>)</w:t>
      </w:r>
      <w:r w:rsidRPr="008125C8">
        <w:rPr>
          <w:rtl/>
        </w:rPr>
        <w:t xml:space="preserve"> شخصا آخر.</w:t>
      </w:r>
    </w:p>
    <w:p w:rsidR="0036165F" w:rsidRPr="008125C8" w:rsidRDefault="0036165F" w:rsidP="0015452C">
      <w:pPr>
        <w:pStyle w:val="libFootnote0"/>
        <w:rPr>
          <w:rtl/>
        </w:rPr>
      </w:pPr>
      <w:r>
        <w:rPr>
          <w:rtl/>
        </w:rPr>
        <w:t>(</w:t>
      </w:r>
      <w:r w:rsidRPr="008125C8">
        <w:rPr>
          <w:rtl/>
        </w:rPr>
        <w:t xml:space="preserve">5) تاريخ الإسلام 10 / 322 </w:t>
      </w:r>
      <w:r>
        <w:rPr>
          <w:rtl/>
        </w:rPr>
        <w:t>(</w:t>
      </w:r>
      <w:r w:rsidRPr="008125C8">
        <w:rPr>
          <w:rtl/>
        </w:rPr>
        <w:t>قاله ابن يونس</w:t>
      </w:r>
      <w:r>
        <w:rPr>
          <w:rtl/>
        </w:rPr>
        <w:t>)</w:t>
      </w:r>
      <w:r w:rsidRPr="008125C8">
        <w:rPr>
          <w:rtl/>
        </w:rPr>
        <w:t xml:space="preserve"> ، وقال : مولاهم المصرى. فلعله نزل مصر</w:t>
      </w:r>
      <w:r>
        <w:rPr>
          <w:rtl/>
        </w:rPr>
        <w:t xml:space="preserve"> ـ </w:t>
      </w:r>
      <w:r w:rsidRPr="008125C8">
        <w:rPr>
          <w:rtl/>
        </w:rPr>
        <w:t>بعد ذلك</w:t>
      </w:r>
      <w:r>
        <w:rPr>
          <w:rtl/>
        </w:rPr>
        <w:t xml:space="preserve"> ـ </w:t>
      </w:r>
      <w:r w:rsidRPr="008125C8">
        <w:rPr>
          <w:rtl/>
        </w:rPr>
        <w:t>ثم صار له بها ولاء.</w:t>
      </w:r>
    </w:p>
    <w:p w:rsidR="0036165F" w:rsidRDefault="0036165F" w:rsidP="0015452C">
      <w:pPr>
        <w:pStyle w:val="libFootnote0"/>
        <w:rPr>
          <w:rtl/>
        </w:rPr>
      </w:pPr>
      <w:r>
        <w:rPr>
          <w:rtl/>
        </w:rPr>
        <w:t>(</w:t>
      </w:r>
      <w:r w:rsidRPr="008125C8">
        <w:rPr>
          <w:rtl/>
        </w:rPr>
        <w:t>6) قد يكون لقّب بهذا اللقب نسبة إلى بيع السكر أو شرائه أو عمله. وقد يكون السبب حلاوة</w:t>
      </w:r>
    </w:p>
    <w:p w:rsidR="0036165F" w:rsidRPr="008125C8" w:rsidRDefault="0036165F" w:rsidP="00883D27">
      <w:pPr>
        <w:pStyle w:val="libNormal0"/>
        <w:rPr>
          <w:rtl/>
        </w:rPr>
      </w:pPr>
      <w:r>
        <w:rPr>
          <w:rtl/>
        </w:rPr>
        <w:br w:type="page"/>
      </w:r>
      <w:r w:rsidRPr="008125C8">
        <w:rPr>
          <w:rtl/>
        </w:rPr>
        <w:lastRenderedPageBreak/>
        <w:t xml:space="preserve">مصر ، وحدّث بها ، وكان من نبلاء الناس ، وأهل الصدق. تغيّر فى آخر أيامه. توفى بمصر فى يوم الأحد لعشر خلون من شهر ربيع الآخر سنة ثمان وتسعين ومائتين </w:t>
      </w:r>
      <w:r w:rsidRPr="0015452C">
        <w:rPr>
          <w:rStyle w:val="libFootnotenumChar"/>
          <w:rtl/>
        </w:rPr>
        <w:t>(1)</w:t>
      </w:r>
      <w:r>
        <w:rPr>
          <w:rtl/>
        </w:rPr>
        <w:t>.</w:t>
      </w:r>
    </w:p>
    <w:p w:rsidR="0036165F" w:rsidRPr="008125C8" w:rsidRDefault="0036165F" w:rsidP="00791E39">
      <w:pPr>
        <w:pStyle w:val="libNormal"/>
        <w:rPr>
          <w:rtl/>
        </w:rPr>
      </w:pPr>
      <w:r w:rsidRPr="008125C8">
        <w:rPr>
          <w:rtl/>
        </w:rPr>
        <w:t>331</w:t>
      </w:r>
      <w:r>
        <w:rPr>
          <w:rtl/>
        </w:rPr>
        <w:t xml:space="preserve"> ـ </w:t>
      </w:r>
      <w:r w:rsidRPr="008125C8">
        <w:rPr>
          <w:rtl/>
        </w:rPr>
        <w:t xml:space="preserve">عبد السلام بن وليد : محدّث ولى قضاء وشقة «بلدة من ثغور الأندلس» ، فى أيام الحكم بن هشام </w:t>
      </w:r>
      <w:r w:rsidRPr="0015452C">
        <w:rPr>
          <w:rStyle w:val="libFootnotenumChar"/>
          <w:rtl/>
        </w:rPr>
        <w:t>(2)</w:t>
      </w:r>
      <w:r>
        <w:rPr>
          <w:rtl/>
        </w:rPr>
        <w:t>.</w:t>
      </w:r>
    </w:p>
    <w:p w:rsidR="0036165F" w:rsidRPr="008125C8" w:rsidRDefault="0036165F" w:rsidP="00CF05AF">
      <w:pPr>
        <w:pStyle w:val="libBold1"/>
        <w:rPr>
          <w:rtl/>
        </w:rPr>
      </w:pPr>
      <w:r w:rsidRPr="008125C8">
        <w:rPr>
          <w:rtl/>
        </w:rPr>
        <w:t>ذكر من اسمه «عبد الصمد» :</w:t>
      </w:r>
    </w:p>
    <w:p w:rsidR="0036165F" w:rsidRPr="008125C8" w:rsidRDefault="0036165F" w:rsidP="00791E39">
      <w:pPr>
        <w:pStyle w:val="libNormal"/>
        <w:rPr>
          <w:rtl/>
        </w:rPr>
      </w:pPr>
      <w:r w:rsidRPr="008125C8">
        <w:rPr>
          <w:rtl/>
        </w:rPr>
        <w:t>332</w:t>
      </w:r>
      <w:r>
        <w:rPr>
          <w:rtl/>
        </w:rPr>
        <w:t xml:space="preserve"> ـ </w:t>
      </w:r>
      <w:r w:rsidRPr="008125C8">
        <w:rPr>
          <w:rtl/>
        </w:rPr>
        <w:t xml:space="preserve">عبد الصمد بن داود بن مهران : أخو أبى صالح </w:t>
      </w:r>
      <w:r w:rsidRPr="0015452C">
        <w:rPr>
          <w:rStyle w:val="libFootnotenumChar"/>
          <w:rtl/>
        </w:rPr>
        <w:t>(3)</w:t>
      </w:r>
      <w:r>
        <w:rPr>
          <w:rtl/>
        </w:rPr>
        <w:t>.</w:t>
      </w:r>
      <w:r w:rsidRPr="008125C8">
        <w:rPr>
          <w:rtl/>
        </w:rPr>
        <w:t xml:space="preserve"> ولد بإفريقية هو وأخوه «عبد الخالق بن داود» ، وكتب الحديث عن زهير بن معاوية ، وطبقة نحوه. توفى سنة إحدى وعشرين ومائتين </w:t>
      </w:r>
      <w:r w:rsidRPr="0015452C">
        <w:rPr>
          <w:rStyle w:val="libFootnotenumChar"/>
          <w:rtl/>
        </w:rPr>
        <w:t>(4)</w:t>
      </w:r>
      <w:r>
        <w:rPr>
          <w:rtl/>
        </w:rPr>
        <w:t>.</w:t>
      </w:r>
    </w:p>
    <w:p w:rsidR="0036165F" w:rsidRPr="008125C8" w:rsidRDefault="0036165F" w:rsidP="00791E39">
      <w:pPr>
        <w:pStyle w:val="libNormal"/>
        <w:rPr>
          <w:rtl/>
        </w:rPr>
      </w:pPr>
      <w:r w:rsidRPr="008125C8">
        <w:rPr>
          <w:rtl/>
        </w:rPr>
        <w:t>333</w:t>
      </w:r>
      <w:r>
        <w:rPr>
          <w:rtl/>
        </w:rPr>
        <w:t xml:space="preserve"> ـ </w:t>
      </w:r>
      <w:r w:rsidRPr="008125C8">
        <w:rPr>
          <w:rtl/>
        </w:rPr>
        <w:t xml:space="preserve">عبد الصمد بن الفضل بن خالد بن هلال الزّمعىّ </w:t>
      </w:r>
      <w:r w:rsidRPr="0015452C">
        <w:rPr>
          <w:rStyle w:val="libFootnotenumChar"/>
          <w:rtl/>
        </w:rPr>
        <w:t>(5)</w:t>
      </w:r>
      <w:r w:rsidRPr="008125C8">
        <w:rPr>
          <w:rtl/>
        </w:rPr>
        <w:t xml:space="preserve"> المراوحىّ </w:t>
      </w:r>
      <w:r w:rsidRPr="0015452C">
        <w:rPr>
          <w:rStyle w:val="libFootnotenumChar"/>
          <w:rtl/>
        </w:rPr>
        <w:t>(6)</w:t>
      </w:r>
      <w:r w:rsidRPr="008125C8">
        <w:rPr>
          <w:rtl/>
        </w:rPr>
        <w:t xml:space="preserve"> : يكنى أبا نصر. كان ينزل بمصر فى «المعافر» ، وكان رجلا صالحا ، وكان أول من أخرج عمل المراوح بمصر. وكان يحدّث عن ابن وهب ، وابن عيينة. ووكيع. وقد لقيت من يحدّث عنه. توفى بمصر ليلة الجمعة لعشرين ليلة خلت من جمادى الآخرة سنة ثلاث وأربعين ومائتين </w:t>
      </w:r>
      <w:r w:rsidRPr="0015452C">
        <w:rPr>
          <w:rStyle w:val="libFootnotenumChar"/>
          <w:rtl/>
        </w:rPr>
        <w:t>(7)</w:t>
      </w:r>
      <w:r>
        <w:rPr>
          <w:rtl/>
        </w:rPr>
        <w:t>.</w:t>
      </w:r>
    </w:p>
    <w:p w:rsidR="0036165F" w:rsidRPr="008125C8" w:rsidRDefault="0036165F" w:rsidP="00AB1DDF">
      <w:pPr>
        <w:pStyle w:val="libLine"/>
        <w:rPr>
          <w:rtl/>
        </w:rPr>
      </w:pPr>
      <w:r w:rsidRPr="008125C8">
        <w:rPr>
          <w:rtl/>
        </w:rPr>
        <w:t>__________________</w:t>
      </w:r>
    </w:p>
    <w:p w:rsidR="0036165F" w:rsidRPr="008125C8" w:rsidRDefault="0036165F" w:rsidP="0015452C">
      <w:pPr>
        <w:pStyle w:val="libFootnote0"/>
        <w:rPr>
          <w:rtl/>
        </w:rPr>
      </w:pPr>
      <w:r w:rsidRPr="008125C8">
        <w:rPr>
          <w:rtl/>
        </w:rPr>
        <w:t xml:space="preserve">منطقه. هذا هو الاتجاه العام فى </w:t>
      </w:r>
      <w:r>
        <w:rPr>
          <w:rtl/>
        </w:rPr>
        <w:t>(</w:t>
      </w:r>
      <w:r w:rsidRPr="008125C8">
        <w:rPr>
          <w:rtl/>
        </w:rPr>
        <w:t>الأنساب</w:t>
      </w:r>
      <w:r>
        <w:rPr>
          <w:rtl/>
        </w:rPr>
        <w:t>)</w:t>
      </w:r>
      <w:r w:rsidRPr="008125C8">
        <w:rPr>
          <w:rtl/>
        </w:rPr>
        <w:t xml:space="preserve"> 3 / 266 </w:t>
      </w:r>
      <w:r>
        <w:rPr>
          <w:rtl/>
        </w:rPr>
        <w:t>(</w:t>
      </w:r>
      <w:r w:rsidRPr="008125C8">
        <w:rPr>
          <w:rtl/>
        </w:rPr>
        <w:t>وإن لم أجد المترجم له مذكورا تحت هذه المادة</w:t>
      </w:r>
      <w:r>
        <w:rPr>
          <w:rtl/>
        </w:rPr>
        <w:t>).</w:t>
      </w:r>
    </w:p>
    <w:p w:rsidR="0036165F" w:rsidRPr="008125C8" w:rsidRDefault="0036165F" w:rsidP="0015452C">
      <w:pPr>
        <w:pStyle w:val="libFootnote0"/>
        <w:rPr>
          <w:rtl/>
        </w:rPr>
      </w:pPr>
      <w:r>
        <w:rPr>
          <w:rtl/>
        </w:rPr>
        <w:t>(</w:t>
      </w:r>
      <w:r w:rsidRPr="008125C8">
        <w:rPr>
          <w:rtl/>
        </w:rPr>
        <w:t xml:space="preserve">1) تاريخ بغداد 11 / 55 </w:t>
      </w:r>
      <w:r>
        <w:rPr>
          <w:rtl/>
        </w:rPr>
        <w:t>(</w:t>
      </w:r>
      <w:r w:rsidRPr="008125C8">
        <w:rPr>
          <w:rtl/>
        </w:rPr>
        <w:t>بسند الخطيب إلى ابن مسرور ، ثنا أبو سعيد بن يونس</w:t>
      </w:r>
      <w:r>
        <w:rPr>
          <w:rtl/>
        </w:rPr>
        <w:t>).</w:t>
      </w:r>
      <w:r w:rsidRPr="008125C8">
        <w:rPr>
          <w:rtl/>
        </w:rPr>
        <w:t xml:space="preserve"> وأضاف الخطيب فى </w:t>
      </w:r>
      <w:r>
        <w:rPr>
          <w:rtl/>
        </w:rPr>
        <w:t>(</w:t>
      </w:r>
      <w:r w:rsidRPr="008125C8">
        <w:rPr>
          <w:rtl/>
        </w:rPr>
        <w:t>السابق</w:t>
      </w:r>
      <w:r>
        <w:rPr>
          <w:rtl/>
        </w:rPr>
        <w:t>)</w:t>
      </w:r>
      <w:r w:rsidRPr="008125C8">
        <w:rPr>
          <w:rtl/>
        </w:rPr>
        <w:t xml:space="preserve"> 11 / 54 : أنه سكن مصر ، وحدّث بها. روى عن محمد بن عبد الله الأرزى ، وعبيد الله القواريرى ، وغيرهما. روى عنه أحمد بن نصر الحافظ ، والطبرانى ، وغير واحد من المصريين.</w:t>
      </w:r>
    </w:p>
    <w:p w:rsidR="0036165F" w:rsidRPr="008125C8" w:rsidRDefault="0036165F" w:rsidP="0015452C">
      <w:pPr>
        <w:pStyle w:val="libFootnote0"/>
        <w:rPr>
          <w:rtl/>
        </w:rPr>
      </w:pPr>
      <w:r>
        <w:rPr>
          <w:rtl/>
        </w:rPr>
        <w:t>(</w:t>
      </w:r>
      <w:r w:rsidRPr="008125C8">
        <w:rPr>
          <w:rtl/>
        </w:rPr>
        <w:t xml:space="preserve">2) تاريخ ابن الفرضى </w:t>
      </w:r>
      <w:r>
        <w:rPr>
          <w:rtl/>
        </w:rPr>
        <w:t>(</w:t>
      </w:r>
      <w:r w:rsidRPr="008125C8">
        <w:rPr>
          <w:rtl/>
        </w:rPr>
        <w:t>ط. الخانجى</w:t>
      </w:r>
      <w:r>
        <w:rPr>
          <w:rtl/>
        </w:rPr>
        <w:t>)</w:t>
      </w:r>
      <w:r w:rsidRPr="008125C8">
        <w:rPr>
          <w:rtl/>
        </w:rPr>
        <w:t xml:space="preserve"> 1 / 329 </w:t>
      </w:r>
      <w:r>
        <w:rPr>
          <w:rtl/>
        </w:rPr>
        <w:t>(</w:t>
      </w:r>
      <w:r w:rsidRPr="008125C8">
        <w:rPr>
          <w:rtl/>
        </w:rPr>
        <w:t>ونسبه إلى ابن حارث</w:t>
      </w:r>
      <w:r>
        <w:rPr>
          <w:rtl/>
        </w:rPr>
        <w:t>)</w:t>
      </w:r>
      <w:r w:rsidRPr="008125C8">
        <w:rPr>
          <w:rtl/>
        </w:rPr>
        <w:t xml:space="preserve"> ، وأضاف أنه كان عالما متفننا. والجذوة 2 / 462 </w:t>
      </w:r>
      <w:r>
        <w:rPr>
          <w:rtl/>
        </w:rPr>
        <w:t>(</w:t>
      </w:r>
      <w:r w:rsidRPr="008125C8">
        <w:rPr>
          <w:rtl/>
        </w:rPr>
        <w:t>ذكره ابن يونس</w:t>
      </w:r>
      <w:r>
        <w:rPr>
          <w:rtl/>
        </w:rPr>
        <w:t>)</w:t>
      </w:r>
      <w:r w:rsidRPr="008125C8">
        <w:rPr>
          <w:rtl/>
        </w:rPr>
        <w:t xml:space="preserve"> ، والبغية 394 </w:t>
      </w:r>
      <w:r>
        <w:rPr>
          <w:rtl/>
        </w:rPr>
        <w:t>(</w:t>
      </w:r>
      <w:r w:rsidRPr="008125C8">
        <w:rPr>
          <w:rtl/>
        </w:rPr>
        <w:t>شرحه</w:t>
      </w:r>
      <w:r>
        <w:rPr>
          <w:rtl/>
        </w:rPr>
        <w:t>).</w:t>
      </w:r>
    </w:p>
    <w:p w:rsidR="0036165F" w:rsidRPr="008125C8" w:rsidRDefault="0036165F" w:rsidP="0015452C">
      <w:pPr>
        <w:pStyle w:val="libFootnote0"/>
        <w:rPr>
          <w:rtl/>
        </w:rPr>
      </w:pPr>
      <w:r>
        <w:rPr>
          <w:rtl/>
        </w:rPr>
        <w:t>(</w:t>
      </w:r>
      <w:r w:rsidRPr="008125C8">
        <w:rPr>
          <w:rtl/>
        </w:rPr>
        <w:t xml:space="preserve">3) ستأتى ترجمته فى هذا الكتاب فى </w:t>
      </w:r>
      <w:r>
        <w:rPr>
          <w:rtl/>
        </w:rPr>
        <w:t>(</w:t>
      </w:r>
      <w:r w:rsidRPr="008125C8">
        <w:rPr>
          <w:rtl/>
        </w:rPr>
        <w:t>ذكر من اسمه عبد الغفار</w:t>
      </w:r>
      <w:r>
        <w:rPr>
          <w:rtl/>
        </w:rPr>
        <w:t>)</w:t>
      </w:r>
      <w:r w:rsidRPr="008125C8">
        <w:rPr>
          <w:rtl/>
        </w:rPr>
        <w:t xml:space="preserve"> ترجمة رقم </w:t>
      </w:r>
      <w:r>
        <w:rPr>
          <w:rtl/>
        </w:rPr>
        <w:t>(</w:t>
      </w:r>
      <w:r w:rsidRPr="008125C8">
        <w:rPr>
          <w:rtl/>
        </w:rPr>
        <w:t>340)</w:t>
      </w:r>
      <w:r>
        <w:rPr>
          <w:rtl/>
        </w:rPr>
        <w:t>.</w:t>
      </w:r>
    </w:p>
    <w:p w:rsidR="0036165F" w:rsidRPr="008125C8" w:rsidRDefault="0036165F" w:rsidP="0015452C">
      <w:pPr>
        <w:pStyle w:val="libFootnote0"/>
        <w:rPr>
          <w:rtl/>
        </w:rPr>
      </w:pPr>
      <w:r>
        <w:rPr>
          <w:rtl/>
        </w:rPr>
        <w:t>(</w:t>
      </w:r>
      <w:r w:rsidRPr="008125C8">
        <w:rPr>
          <w:rtl/>
        </w:rPr>
        <w:t>4) الإكمال 3 / 55</w:t>
      </w:r>
      <w:r>
        <w:rPr>
          <w:rtl/>
        </w:rPr>
        <w:t xml:space="preserve"> ـ </w:t>
      </w:r>
      <w:r w:rsidRPr="008125C8">
        <w:rPr>
          <w:rtl/>
        </w:rPr>
        <w:t xml:space="preserve">56 </w:t>
      </w:r>
      <w:r>
        <w:rPr>
          <w:rtl/>
        </w:rPr>
        <w:t>(</w:t>
      </w:r>
      <w:r w:rsidRPr="008125C8">
        <w:rPr>
          <w:rtl/>
        </w:rPr>
        <w:t>قاله ابن يونس</w:t>
      </w:r>
      <w:r>
        <w:rPr>
          <w:rtl/>
        </w:rPr>
        <w:t>)</w:t>
      </w:r>
      <w:r w:rsidRPr="008125C8">
        <w:rPr>
          <w:rtl/>
        </w:rPr>
        <w:t xml:space="preserve"> ، 4 / 42 </w:t>
      </w:r>
      <w:r>
        <w:rPr>
          <w:rtl/>
        </w:rPr>
        <w:t>(</w:t>
      </w:r>
      <w:r w:rsidRPr="008125C8">
        <w:rPr>
          <w:rtl/>
        </w:rPr>
        <w:t>شرحه</w:t>
      </w:r>
      <w:r>
        <w:rPr>
          <w:rtl/>
        </w:rPr>
        <w:t>).</w:t>
      </w:r>
    </w:p>
    <w:p w:rsidR="0036165F" w:rsidRPr="008125C8" w:rsidRDefault="0036165F" w:rsidP="0015452C">
      <w:pPr>
        <w:pStyle w:val="libFootnote0"/>
        <w:rPr>
          <w:rtl/>
        </w:rPr>
      </w:pPr>
      <w:r>
        <w:rPr>
          <w:rtl/>
        </w:rPr>
        <w:t>(</w:t>
      </w:r>
      <w:r w:rsidRPr="008125C8">
        <w:rPr>
          <w:rtl/>
        </w:rPr>
        <w:t xml:space="preserve">5) كذا فى </w:t>
      </w:r>
      <w:r>
        <w:rPr>
          <w:rtl/>
        </w:rPr>
        <w:t>(</w:t>
      </w:r>
      <w:r w:rsidRPr="008125C8">
        <w:rPr>
          <w:rtl/>
        </w:rPr>
        <w:t>الإكمال</w:t>
      </w:r>
      <w:r>
        <w:rPr>
          <w:rtl/>
        </w:rPr>
        <w:t>)</w:t>
      </w:r>
      <w:r w:rsidRPr="008125C8">
        <w:rPr>
          <w:rtl/>
        </w:rPr>
        <w:t xml:space="preserve"> 7 / 69 مضبوطة بالشكل ، من خلال ترجمة ابن ماكولا لأخيه</w:t>
      </w:r>
      <w:r>
        <w:rPr>
          <w:rtl/>
        </w:rPr>
        <w:t xml:space="preserve"> ـ </w:t>
      </w:r>
      <w:r w:rsidRPr="008125C8">
        <w:rPr>
          <w:rtl/>
        </w:rPr>
        <w:t>أخى المترجم له</w:t>
      </w:r>
      <w:r>
        <w:rPr>
          <w:rtl/>
        </w:rPr>
        <w:t xml:space="preserve"> ـ </w:t>
      </w:r>
      <w:r w:rsidRPr="008125C8">
        <w:rPr>
          <w:rtl/>
        </w:rPr>
        <w:t xml:space="preserve">المكنى بأبى المضاء. ويغلب على الظن أن هذا اللقب حرّف فى </w:t>
      </w:r>
      <w:r>
        <w:rPr>
          <w:rtl/>
        </w:rPr>
        <w:t>(</w:t>
      </w:r>
      <w:r w:rsidRPr="008125C8">
        <w:rPr>
          <w:rtl/>
        </w:rPr>
        <w:t>الأنساب</w:t>
      </w:r>
      <w:r>
        <w:rPr>
          <w:rtl/>
        </w:rPr>
        <w:t>)</w:t>
      </w:r>
      <w:r w:rsidRPr="008125C8">
        <w:rPr>
          <w:rtl/>
        </w:rPr>
        <w:t xml:space="preserve"> 5 / 250 إلى </w:t>
      </w:r>
      <w:r>
        <w:rPr>
          <w:rtl/>
        </w:rPr>
        <w:t>(</w:t>
      </w:r>
      <w:r w:rsidRPr="008125C8">
        <w:rPr>
          <w:rtl/>
        </w:rPr>
        <w:t>الربعى</w:t>
      </w:r>
      <w:r>
        <w:rPr>
          <w:rtl/>
        </w:rPr>
        <w:t>).</w:t>
      </w:r>
    </w:p>
    <w:p w:rsidR="0036165F" w:rsidRPr="008125C8" w:rsidRDefault="0036165F" w:rsidP="0015452C">
      <w:pPr>
        <w:pStyle w:val="libFootnote0"/>
        <w:rPr>
          <w:rtl/>
        </w:rPr>
      </w:pPr>
      <w:r>
        <w:rPr>
          <w:rtl/>
        </w:rPr>
        <w:t>(</w:t>
      </w:r>
      <w:r w:rsidRPr="008125C8">
        <w:rPr>
          <w:rtl/>
        </w:rPr>
        <w:t xml:space="preserve">6) كذا ذكر ابن ماكولا أن المترجم له يعرف بهذا اللقب </w:t>
      </w:r>
      <w:r>
        <w:rPr>
          <w:rtl/>
        </w:rPr>
        <w:t>(</w:t>
      </w:r>
      <w:r w:rsidRPr="008125C8">
        <w:rPr>
          <w:rtl/>
        </w:rPr>
        <w:t>الإكمال 7 / 69 ، قاله ابن يونس</w:t>
      </w:r>
      <w:r>
        <w:rPr>
          <w:rtl/>
        </w:rPr>
        <w:t>).</w:t>
      </w:r>
      <w:r w:rsidRPr="008125C8">
        <w:rPr>
          <w:rtl/>
        </w:rPr>
        <w:t xml:space="preserve"> وفى </w:t>
      </w:r>
      <w:r>
        <w:rPr>
          <w:rtl/>
        </w:rPr>
        <w:t>(</w:t>
      </w:r>
      <w:r w:rsidRPr="008125C8">
        <w:rPr>
          <w:rtl/>
        </w:rPr>
        <w:t>الأنساب</w:t>
      </w:r>
      <w:r>
        <w:rPr>
          <w:rtl/>
        </w:rPr>
        <w:t>)</w:t>
      </w:r>
      <w:r w:rsidRPr="008125C8">
        <w:rPr>
          <w:rtl/>
        </w:rPr>
        <w:t xml:space="preserve"> 5 / 250 : ضبطت بالحروف ، وقال السمعانى : نسبة إلى </w:t>
      </w:r>
      <w:r>
        <w:rPr>
          <w:rtl/>
        </w:rPr>
        <w:t>(</w:t>
      </w:r>
      <w:r w:rsidRPr="008125C8">
        <w:rPr>
          <w:rtl/>
        </w:rPr>
        <w:t>المراوح</w:t>
      </w:r>
      <w:r>
        <w:rPr>
          <w:rtl/>
        </w:rPr>
        <w:t>)</w:t>
      </w:r>
      <w:r w:rsidRPr="008125C8">
        <w:rPr>
          <w:rtl/>
        </w:rPr>
        <w:t xml:space="preserve"> ، وهو جمع المروحة.</w:t>
      </w:r>
    </w:p>
    <w:p w:rsidR="0036165F" w:rsidRPr="008125C8" w:rsidRDefault="0036165F" w:rsidP="0015452C">
      <w:pPr>
        <w:pStyle w:val="libFootnote0"/>
        <w:rPr>
          <w:rtl/>
        </w:rPr>
      </w:pPr>
      <w:r>
        <w:rPr>
          <w:rtl/>
        </w:rPr>
        <w:t>(</w:t>
      </w:r>
      <w:r w:rsidRPr="008125C8">
        <w:rPr>
          <w:rtl/>
        </w:rPr>
        <w:t xml:space="preserve">7) الأنساب 5 / 250 </w:t>
      </w:r>
      <w:r>
        <w:rPr>
          <w:rtl/>
        </w:rPr>
        <w:t>(</w:t>
      </w:r>
      <w:r w:rsidRPr="008125C8">
        <w:rPr>
          <w:rtl/>
        </w:rPr>
        <w:t>ذكره أبو سعيد بن يونس فى تاريخ مصر</w:t>
      </w:r>
      <w:r>
        <w:rPr>
          <w:rtl/>
        </w:rPr>
        <w:t>).</w:t>
      </w:r>
    </w:p>
    <w:p w:rsidR="0036165F" w:rsidRPr="008125C8" w:rsidRDefault="0036165F" w:rsidP="00CF05AF">
      <w:pPr>
        <w:pStyle w:val="libBold1"/>
        <w:rPr>
          <w:rtl/>
        </w:rPr>
      </w:pPr>
      <w:r>
        <w:rPr>
          <w:rtl/>
        </w:rPr>
        <w:br w:type="page"/>
      </w:r>
      <w:r w:rsidRPr="008125C8">
        <w:rPr>
          <w:rtl/>
        </w:rPr>
        <w:lastRenderedPageBreak/>
        <w:t>ذكر من اسمه «عبد العزيز» :</w:t>
      </w:r>
    </w:p>
    <w:p w:rsidR="0036165F" w:rsidRPr="008125C8" w:rsidRDefault="0036165F" w:rsidP="00791E39">
      <w:pPr>
        <w:pStyle w:val="libNormal"/>
        <w:rPr>
          <w:rtl/>
        </w:rPr>
      </w:pPr>
      <w:r w:rsidRPr="008125C8">
        <w:rPr>
          <w:rtl/>
        </w:rPr>
        <w:t>334</w:t>
      </w:r>
      <w:r>
        <w:rPr>
          <w:rtl/>
        </w:rPr>
        <w:t xml:space="preserve"> ـ </w:t>
      </w:r>
      <w:r w:rsidRPr="008125C8">
        <w:rPr>
          <w:rtl/>
        </w:rPr>
        <w:t xml:space="preserve">عبد العزيز بن إبراهيم الحريرى : يكنى أبا الفضل. بغدادى ، قدم مصر ، وكتب عنه. توفى بمصر سنة ثلاث وثلاثمائة </w:t>
      </w:r>
      <w:r w:rsidRPr="0015452C">
        <w:rPr>
          <w:rStyle w:val="libFootnotenumChar"/>
          <w:rtl/>
        </w:rPr>
        <w:t>(1)</w:t>
      </w:r>
      <w:r>
        <w:rPr>
          <w:rtl/>
        </w:rPr>
        <w:t>.</w:t>
      </w:r>
    </w:p>
    <w:p w:rsidR="0036165F" w:rsidRPr="008125C8" w:rsidRDefault="0036165F" w:rsidP="00791E39">
      <w:pPr>
        <w:pStyle w:val="libNormal"/>
        <w:rPr>
          <w:rtl/>
        </w:rPr>
      </w:pPr>
      <w:r w:rsidRPr="008125C8">
        <w:rPr>
          <w:rtl/>
        </w:rPr>
        <w:t>335</w:t>
      </w:r>
      <w:r>
        <w:rPr>
          <w:rtl/>
        </w:rPr>
        <w:t xml:space="preserve"> ـ </w:t>
      </w:r>
      <w:r w:rsidRPr="008125C8">
        <w:rPr>
          <w:rtl/>
        </w:rPr>
        <w:t xml:space="preserve">عبد العزيز بن زكريا بن حيّون </w:t>
      </w:r>
      <w:r w:rsidRPr="0015452C">
        <w:rPr>
          <w:rStyle w:val="libFootnotenumChar"/>
          <w:rtl/>
        </w:rPr>
        <w:t>(2)</w:t>
      </w:r>
      <w:r w:rsidRPr="008125C8">
        <w:rPr>
          <w:rtl/>
        </w:rPr>
        <w:t xml:space="preserve"> الحضرمى : يكنى أبا يونس. وشقىّ أندلسى.</w:t>
      </w:r>
    </w:p>
    <w:p w:rsidR="0036165F" w:rsidRPr="008125C8" w:rsidRDefault="0036165F" w:rsidP="00791E39">
      <w:pPr>
        <w:pStyle w:val="libNormal"/>
        <w:rPr>
          <w:rtl/>
        </w:rPr>
      </w:pPr>
      <w:r w:rsidRPr="008125C8">
        <w:rPr>
          <w:rtl/>
        </w:rPr>
        <w:t xml:space="preserve">مات بها سنة عشرين وثلاثمائة. كان محدّثا ، وقد حدّث </w:t>
      </w:r>
      <w:r w:rsidRPr="0015452C">
        <w:rPr>
          <w:rStyle w:val="libFootnotenumChar"/>
          <w:rtl/>
        </w:rPr>
        <w:t>(3)</w:t>
      </w:r>
      <w:r>
        <w:rPr>
          <w:rtl/>
        </w:rPr>
        <w:t>.</w:t>
      </w:r>
    </w:p>
    <w:p w:rsidR="0036165F" w:rsidRPr="008125C8" w:rsidRDefault="0036165F" w:rsidP="00791E39">
      <w:pPr>
        <w:pStyle w:val="libNormal"/>
        <w:rPr>
          <w:rtl/>
        </w:rPr>
      </w:pPr>
      <w:r w:rsidRPr="008125C8">
        <w:rPr>
          <w:rtl/>
        </w:rPr>
        <w:t>336</w:t>
      </w:r>
      <w:r>
        <w:rPr>
          <w:rtl/>
        </w:rPr>
        <w:t xml:space="preserve"> ـ </w:t>
      </w:r>
      <w:r w:rsidRPr="008125C8">
        <w:rPr>
          <w:rtl/>
        </w:rPr>
        <w:t xml:space="preserve">عبد العزيز بن أبى الصّعبة : مولى قريش ، ثم لبنى تيم. صاحب حديث «عبد الله بن زرير» </w:t>
      </w:r>
      <w:r w:rsidRPr="0015452C">
        <w:rPr>
          <w:rStyle w:val="libFootnotenumChar"/>
          <w:rtl/>
        </w:rPr>
        <w:t>(4)</w:t>
      </w:r>
      <w:r>
        <w:rPr>
          <w:rtl/>
        </w:rPr>
        <w:t>.</w:t>
      </w:r>
      <w:r w:rsidRPr="008125C8">
        <w:rPr>
          <w:rtl/>
        </w:rPr>
        <w:t xml:space="preserve"> يقال : إن الحسن بن محمد المدينى من ولده. روى عنه يزيد بن أبى حبيب وحده </w:t>
      </w:r>
      <w:r w:rsidRPr="0015452C">
        <w:rPr>
          <w:rStyle w:val="libFootnotenumChar"/>
          <w:rtl/>
        </w:rPr>
        <w:t>(5)</w:t>
      </w:r>
      <w:r>
        <w:rPr>
          <w:rtl/>
        </w:rPr>
        <w:t>.</w:t>
      </w:r>
    </w:p>
    <w:p w:rsidR="0036165F" w:rsidRPr="008125C8" w:rsidRDefault="0036165F" w:rsidP="00791E39">
      <w:pPr>
        <w:pStyle w:val="libNormal"/>
        <w:rPr>
          <w:rtl/>
        </w:rPr>
      </w:pPr>
      <w:r w:rsidRPr="008125C8">
        <w:rPr>
          <w:rtl/>
        </w:rPr>
        <w:t>337</w:t>
      </w:r>
      <w:r>
        <w:rPr>
          <w:rtl/>
        </w:rPr>
        <w:t xml:space="preserve"> ـ </w:t>
      </w:r>
      <w:r w:rsidRPr="008125C8">
        <w:rPr>
          <w:rtl/>
        </w:rPr>
        <w:t>عبد العزيز بن عبد الله بن محمد بن أحمد البغدادى الورّاق : أصله من خراسان. قدم مصر سنة خمس عشرة وثلاثمائة. توفى بها سنة خمس وأربعين وثلاثمائة. وكان قد رحل وكتب. وكان يفهم الحديث ، وكتب عنه شىء يسير مذاكرة.</w:t>
      </w:r>
    </w:p>
    <w:p w:rsidR="0036165F" w:rsidRPr="008125C8" w:rsidRDefault="0036165F" w:rsidP="00791E39">
      <w:pPr>
        <w:pStyle w:val="libNormal"/>
        <w:rPr>
          <w:rtl/>
        </w:rPr>
      </w:pPr>
      <w:r w:rsidRPr="008125C8">
        <w:rPr>
          <w:rtl/>
        </w:rPr>
        <w:t xml:space="preserve">وكان يورّق على جماعة من شيوخ مصر ، وكان رجلا صالحا ، وله عقب بمصر </w:t>
      </w:r>
      <w:r w:rsidRPr="0015452C">
        <w:rPr>
          <w:rStyle w:val="libFootnotenumChar"/>
          <w:rtl/>
        </w:rPr>
        <w:t>(6)</w:t>
      </w:r>
      <w:r>
        <w:rPr>
          <w:rtl/>
        </w:rPr>
        <w:t>.</w:t>
      </w:r>
    </w:p>
    <w:p w:rsidR="0036165F" w:rsidRPr="008125C8" w:rsidRDefault="0036165F" w:rsidP="00791E39">
      <w:pPr>
        <w:pStyle w:val="libNormal"/>
        <w:rPr>
          <w:rtl/>
        </w:rPr>
      </w:pPr>
      <w:r w:rsidRPr="008125C8">
        <w:rPr>
          <w:rtl/>
        </w:rPr>
        <w:t>338</w:t>
      </w:r>
      <w:r>
        <w:rPr>
          <w:rtl/>
        </w:rPr>
        <w:t xml:space="preserve"> ـ </w:t>
      </w:r>
      <w:r w:rsidRPr="008125C8">
        <w:rPr>
          <w:rtl/>
        </w:rPr>
        <w:t>عبد العزيز بن مروان بن الحكم الأموى : يكنى أبا الأصبغ. مدنى ، كان</w:t>
      </w:r>
    </w:p>
    <w:p w:rsidR="0036165F" w:rsidRPr="008125C8" w:rsidRDefault="0036165F" w:rsidP="00AB1DDF">
      <w:pPr>
        <w:pStyle w:val="libLine"/>
        <w:rPr>
          <w:rtl/>
        </w:rPr>
      </w:pPr>
      <w:r w:rsidRPr="008125C8">
        <w:rPr>
          <w:rtl/>
        </w:rPr>
        <w:t>__________________</w:t>
      </w:r>
    </w:p>
    <w:p w:rsidR="0036165F" w:rsidRPr="008125C8" w:rsidRDefault="0036165F" w:rsidP="0015452C">
      <w:pPr>
        <w:pStyle w:val="libFootnote0"/>
        <w:rPr>
          <w:rtl/>
        </w:rPr>
      </w:pPr>
      <w:r>
        <w:rPr>
          <w:rtl/>
        </w:rPr>
        <w:t>(</w:t>
      </w:r>
      <w:r w:rsidRPr="008125C8">
        <w:rPr>
          <w:rtl/>
        </w:rPr>
        <w:t xml:space="preserve">1) تاريخ بغداد 10 / 454 </w:t>
      </w:r>
      <w:r>
        <w:rPr>
          <w:rtl/>
        </w:rPr>
        <w:t>(</w:t>
      </w:r>
      <w:r w:rsidRPr="008125C8">
        <w:rPr>
          <w:rtl/>
        </w:rPr>
        <w:t>بسند الخطيب المعتاد إلى ابن مسرور ، ثنا أبو سعيد بن يونس ، قال</w:t>
      </w:r>
      <w:r>
        <w:rPr>
          <w:rtl/>
        </w:rPr>
        <w:t>).</w:t>
      </w:r>
    </w:p>
    <w:p w:rsidR="0036165F" w:rsidRPr="008125C8" w:rsidRDefault="0036165F" w:rsidP="0015452C">
      <w:pPr>
        <w:pStyle w:val="libFootnote0"/>
        <w:rPr>
          <w:rtl/>
        </w:rPr>
      </w:pPr>
      <w:r>
        <w:rPr>
          <w:rtl/>
        </w:rPr>
        <w:t>(</w:t>
      </w:r>
      <w:r w:rsidRPr="008125C8">
        <w:rPr>
          <w:rtl/>
        </w:rPr>
        <w:t xml:space="preserve">2) ضبطت بالشكل فى </w:t>
      </w:r>
      <w:r>
        <w:rPr>
          <w:rtl/>
        </w:rPr>
        <w:t>(</w:t>
      </w:r>
      <w:r w:rsidRPr="008125C8">
        <w:rPr>
          <w:rtl/>
        </w:rPr>
        <w:t>الإكمال</w:t>
      </w:r>
      <w:r>
        <w:rPr>
          <w:rtl/>
        </w:rPr>
        <w:t>)</w:t>
      </w:r>
      <w:r w:rsidRPr="008125C8">
        <w:rPr>
          <w:rtl/>
        </w:rPr>
        <w:t xml:space="preserve"> 2 / 579 </w:t>
      </w:r>
      <w:r>
        <w:rPr>
          <w:rtl/>
        </w:rPr>
        <w:t>(</w:t>
      </w:r>
      <w:r w:rsidRPr="008125C8">
        <w:rPr>
          <w:rtl/>
        </w:rPr>
        <w:t>قبل الواو ياء مشددة معجمة باثنتين من تحتها</w:t>
      </w:r>
      <w:r>
        <w:rPr>
          <w:rtl/>
        </w:rPr>
        <w:t>).</w:t>
      </w:r>
    </w:p>
    <w:p w:rsidR="0036165F" w:rsidRPr="008125C8" w:rsidRDefault="0036165F" w:rsidP="0015452C">
      <w:pPr>
        <w:pStyle w:val="libFootnote0"/>
        <w:rPr>
          <w:rtl/>
        </w:rPr>
      </w:pPr>
      <w:r>
        <w:rPr>
          <w:rtl/>
        </w:rPr>
        <w:t>(</w:t>
      </w:r>
      <w:r w:rsidRPr="008125C8">
        <w:rPr>
          <w:rtl/>
        </w:rPr>
        <w:t xml:space="preserve">3) المصدر السابق 2 / 580 </w:t>
      </w:r>
      <w:r>
        <w:rPr>
          <w:rtl/>
        </w:rPr>
        <w:t>(</w:t>
      </w:r>
      <w:r w:rsidRPr="008125C8">
        <w:rPr>
          <w:rtl/>
        </w:rPr>
        <w:t>ذكره ابن يونس</w:t>
      </w:r>
      <w:r>
        <w:rPr>
          <w:rtl/>
        </w:rPr>
        <w:t>).</w:t>
      </w:r>
      <w:r w:rsidRPr="008125C8">
        <w:rPr>
          <w:rtl/>
        </w:rPr>
        <w:t xml:space="preserve"> وقبله مباشرة ترجم لوالده </w:t>
      </w:r>
      <w:r>
        <w:rPr>
          <w:rtl/>
        </w:rPr>
        <w:t>(</w:t>
      </w:r>
      <w:r w:rsidRPr="008125C8">
        <w:rPr>
          <w:rtl/>
        </w:rPr>
        <w:t>زكريا الأندلسى</w:t>
      </w:r>
      <w:r>
        <w:rPr>
          <w:rtl/>
        </w:rPr>
        <w:t>)</w:t>
      </w:r>
      <w:r w:rsidRPr="008125C8">
        <w:rPr>
          <w:rtl/>
        </w:rPr>
        <w:t xml:space="preserve"> المتوفى بها سنة 297 ه‍</w:t>
      </w:r>
      <w:r>
        <w:rPr>
          <w:rtl/>
        </w:rPr>
        <w:t>.</w:t>
      </w:r>
      <w:r w:rsidRPr="008125C8">
        <w:rPr>
          <w:rtl/>
        </w:rPr>
        <w:t xml:space="preserve"> وقد ترجم ابن الفرضى 1 / 319 للمترجم له ، وذكر أن له عناية وطلبّا وجمعا ، ولم تكن له رحلة </w:t>
      </w:r>
      <w:r>
        <w:rPr>
          <w:rtl/>
        </w:rPr>
        <w:t>(</w:t>
      </w:r>
      <w:r w:rsidRPr="008125C8">
        <w:rPr>
          <w:rtl/>
        </w:rPr>
        <w:t>نقل ذلك عن الخشنى</w:t>
      </w:r>
      <w:r>
        <w:rPr>
          <w:rtl/>
        </w:rPr>
        <w:t>).</w:t>
      </w:r>
      <w:r w:rsidRPr="008125C8">
        <w:rPr>
          <w:rtl/>
        </w:rPr>
        <w:t xml:space="preserve"> ولا أعتقد صحة ذلك ، وإلا فكيف ترجم له ابن يونس ، إن لم ينزل مصر</w:t>
      </w:r>
      <w:r>
        <w:rPr>
          <w:rtl/>
        </w:rPr>
        <w:t>؟!.</w:t>
      </w:r>
      <w:r w:rsidRPr="008125C8">
        <w:rPr>
          <w:rtl/>
        </w:rPr>
        <w:t xml:space="preserve"> وكذا ترجم له الحميدى فى </w:t>
      </w:r>
      <w:r>
        <w:rPr>
          <w:rtl/>
        </w:rPr>
        <w:t>(</w:t>
      </w:r>
      <w:r w:rsidRPr="008125C8">
        <w:rPr>
          <w:rtl/>
        </w:rPr>
        <w:t>الجذوة</w:t>
      </w:r>
      <w:r>
        <w:rPr>
          <w:rtl/>
        </w:rPr>
        <w:t>)</w:t>
      </w:r>
      <w:r w:rsidRPr="008125C8">
        <w:rPr>
          <w:rtl/>
        </w:rPr>
        <w:t xml:space="preserve"> 2 / 456 </w:t>
      </w:r>
      <w:r>
        <w:rPr>
          <w:rtl/>
        </w:rPr>
        <w:t>(</w:t>
      </w:r>
      <w:r w:rsidRPr="008125C8">
        <w:rPr>
          <w:rtl/>
        </w:rPr>
        <w:t>وذكر النص نفسه تقريبا ولم ينسبه إلى ابن يونس</w:t>
      </w:r>
      <w:r>
        <w:rPr>
          <w:rtl/>
        </w:rPr>
        <w:t>)</w:t>
      </w:r>
      <w:r w:rsidRPr="008125C8">
        <w:rPr>
          <w:rtl/>
        </w:rPr>
        <w:t xml:space="preserve"> ، والبغية ص 384</w:t>
      </w:r>
      <w:r>
        <w:rPr>
          <w:rtl/>
        </w:rPr>
        <w:t xml:space="preserve"> ـ </w:t>
      </w:r>
      <w:r w:rsidRPr="008125C8">
        <w:rPr>
          <w:rtl/>
        </w:rPr>
        <w:t xml:space="preserve">385 </w:t>
      </w:r>
      <w:r>
        <w:rPr>
          <w:rtl/>
        </w:rPr>
        <w:t>(</w:t>
      </w:r>
      <w:r w:rsidRPr="008125C8">
        <w:rPr>
          <w:rtl/>
        </w:rPr>
        <w:t>شرحه</w:t>
      </w:r>
      <w:r>
        <w:rPr>
          <w:rtl/>
        </w:rPr>
        <w:t>).</w:t>
      </w:r>
    </w:p>
    <w:p w:rsidR="0036165F" w:rsidRPr="008125C8" w:rsidRDefault="0036165F" w:rsidP="0015452C">
      <w:pPr>
        <w:pStyle w:val="libFootnote0"/>
        <w:rPr>
          <w:rtl/>
        </w:rPr>
      </w:pPr>
      <w:r>
        <w:rPr>
          <w:rtl/>
        </w:rPr>
        <w:t>(</w:t>
      </w:r>
      <w:r w:rsidRPr="008125C8">
        <w:rPr>
          <w:rtl/>
        </w:rPr>
        <w:t xml:space="preserve">4) ذكر العراقى فى </w:t>
      </w:r>
      <w:r>
        <w:rPr>
          <w:rtl/>
        </w:rPr>
        <w:t>(</w:t>
      </w:r>
      <w:r w:rsidRPr="008125C8">
        <w:rPr>
          <w:rtl/>
        </w:rPr>
        <w:t>ذيل ميزان الاعتدال</w:t>
      </w:r>
      <w:r>
        <w:rPr>
          <w:rtl/>
        </w:rPr>
        <w:t>)</w:t>
      </w:r>
      <w:r w:rsidRPr="008125C8">
        <w:rPr>
          <w:rtl/>
        </w:rPr>
        <w:t xml:space="preserve"> ص 254 : أنه روى عن أبيه ، وعبد الله بن زوبر </w:t>
      </w:r>
      <w:r>
        <w:rPr>
          <w:rtl/>
        </w:rPr>
        <w:t>(</w:t>
      </w:r>
      <w:r w:rsidRPr="008125C8">
        <w:rPr>
          <w:rtl/>
        </w:rPr>
        <w:t>محرفة عن زرير</w:t>
      </w:r>
      <w:r>
        <w:rPr>
          <w:rtl/>
        </w:rPr>
        <w:t>).</w:t>
      </w:r>
      <w:r w:rsidRPr="008125C8">
        <w:rPr>
          <w:rtl/>
        </w:rPr>
        <w:t xml:space="preserve"> ولا أدرى الحديث المشار إليه بالمتن.</w:t>
      </w:r>
    </w:p>
    <w:p w:rsidR="0036165F" w:rsidRPr="008B5B85" w:rsidRDefault="0036165F" w:rsidP="0015452C">
      <w:pPr>
        <w:pStyle w:val="libFootnote0"/>
        <w:rPr>
          <w:rtl/>
        </w:rPr>
      </w:pPr>
      <w:r w:rsidRPr="008B5B85">
        <w:rPr>
          <w:rtl/>
        </w:rPr>
        <w:t xml:space="preserve">(5) ترجم له ابن ماكولا فى </w:t>
      </w:r>
      <w:r>
        <w:rPr>
          <w:rtl/>
        </w:rPr>
        <w:t>(</w:t>
      </w:r>
      <w:r w:rsidRPr="008B5B85">
        <w:rPr>
          <w:rtl/>
        </w:rPr>
        <w:t>الإكمال</w:t>
      </w:r>
      <w:r>
        <w:rPr>
          <w:rtl/>
        </w:rPr>
        <w:t>)</w:t>
      </w:r>
      <w:r w:rsidRPr="008B5B85">
        <w:rPr>
          <w:rtl/>
        </w:rPr>
        <w:t xml:space="preserve"> 5 / 189 </w:t>
      </w:r>
      <w:r>
        <w:rPr>
          <w:rtl/>
        </w:rPr>
        <w:t>(</w:t>
      </w:r>
      <w:r w:rsidRPr="008B5B85">
        <w:rPr>
          <w:rtl/>
        </w:rPr>
        <w:t>قاله ابن يونس</w:t>
      </w:r>
      <w:r>
        <w:rPr>
          <w:rtl/>
        </w:rPr>
        <w:t>)</w:t>
      </w:r>
      <w:r w:rsidRPr="008B5B85">
        <w:rPr>
          <w:rtl/>
        </w:rPr>
        <w:t xml:space="preserve"> ، وذيل ميزان الاعتدال ص 254 </w:t>
      </w:r>
      <w:r>
        <w:rPr>
          <w:rtl/>
        </w:rPr>
        <w:t>(</w:t>
      </w:r>
      <w:r w:rsidRPr="008B5B85">
        <w:rPr>
          <w:rtl/>
        </w:rPr>
        <w:t>قاله ابن يونس</w:t>
      </w:r>
      <w:r>
        <w:rPr>
          <w:rtl/>
        </w:rPr>
        <w:t>).</w:t>
      </w:r>
      <w:r w:rsidRPr="008B5B85">
        <w:rPr>
          <w:rtl/>
        </w:rPr>
        <w:t xml:space="preserve"> وعلّق العراقى : قلت : روى عنه أيضا عمران بن موسى. وفى </w:t>
      </w:r>
      <w:r>
        <w:rPr>
          <w:rtl/>
        </w:rPr>
        <w:t>(</w:t>
      </w:r>
      <w:r w:rsidRPr="008B5B85">
        <w:rPr>
          <w:rtl/>
        </w:rPr>
        <w:t>تهذيب التهذيب</w:t>
      </w:r>
      <w:r>
        <w:rPr>
          <w:rtl/>
        </w:rPr>
        <w:t>)</w:t>
      </w:r>
      <w:r w:rsidRPr="008B5B85">
        <w:rPr>
          <w:rtl/>
        </w:rPr>
        <w:t xml:space="preserve"> 6 / 304 : وذكر</w:t>
      </w:r>
      <w:r>
        <w:rPr>
          <w:rtl/>
        </w:rPr>
        <w:t xml:space="preserve"> ـ </w:t>
      </w:r>
      <w:r w:rsidRPr="008B5B85">
        <w:rPr>
          <w:rtl/>
        </w:rPr>
        <w:t>لا وذكره</w:t>
      </w:r>
      <w:r>
        <w:rPr>
          <w:rtl/>
        </w:rPr>
        <w:t xml:space="preserve"> ـ </w:t>
      </w:r>
      <w:r w:rsidRPr="008B5B85">
        <w:rPr>
          <w:rtl/>
        </w:rPr>
        <w:t>ابن يونس : أن يزيد بن أبى حبيب تفرد بالرواية عنه.</w:t>
      </w:r>
      <w:r w:rsidRPr="008B5B85">
        <w:rPr>
          <w:rFonts w:hint="cs"/>
          <w:rtl/>
        </w:rPr>
        <w:t xml:space="preserve"> </w:t>
      </w:r>
      <w:r w:rsidRPr="008B5B85">
        <w:rPr>
          <w:rtl/>
        </w:rPr>
        <w:t>وأضاف أنه روى عن أبى الأفلح الهمدانى ، وأبى علىّ الهمدانى ، وخنيس الصنعانى. وذكر من تلاميذه</w:t>
      </w:r>
      <w:r>
        <w:rPr>
          <w:rtl/>
        </w:rPr>
        <w:t xml:space="preserve"> ـ </w:t>
      </w:r>
      <w:r w:rsidRPr="008B5B85">
        <w:rPr>
          <w:rtl/>
        </w:rPr>
        <w:t>أيضا</w:t>
      </w:r>
      <w:r>
        <w:rPr>
          <w:rtl/>
        </w:rPr>
        <w:t xml:space="preserve"> ـ </w:t>
      </w:r>
      <w:r w:rsidRPr="008B5B85">
        <w:rPr>
          <w:rtl/>
        </w:rPr>
        <w:t>عمران بن موسى.</w:t>
      </w:r>
    </w:p>
    <w:p w:rsidR="0036165F" w:rsidRPr="008125C8" w:rsidRDefault="0036165F" w:rsidP="0015452C">
      <w:pPr>
        <w:pStyle w:val="libFootnote0"/>
        <w:rPr>
          <w:rtl/>
        </w:rPr>
      </w:pPr>
      <w:r>
        <w:rPr>
          <w:rtl/>
        </w:rPr>
        <w:t>(</w:t>
      </w:r>
      <w:r w:rsidRPr="008125C8">
        <w:rPr>
          <w:rtl/>
        </w:rPr>
        <w:t>6) تاريخ بغداد 10 / 455</w:t>
      </w:r>
      <w:r>
        <w:rPr>
          <w:rtl/>
        </w:rPr>
        <w:t xml:space="preserve"> ـ </w:t>
      </w:r>
      <w:r w:rsidRPr="008125C8">
        <w:rPr>
          <w:rtl/>
        </w:rPr>
        <w:t xml:space="preserve">456 </w:t>
      </w:r>
      <w:r>
        <w:rPr>
          <w:rtl/>
        </w:rPr>
        <w:t>(</w:t>
      </w:r>
      <w:r w:rsidRPr="008125C8">
        <w:rPr>
          <w:rtl/>
        </w:rPr>
        <w:t>بسند الخطيب المعتاد إلى ابن مسرور ، ثنا أبو سعيد بن يونس ، قال</w:t>
      </w:r>
      <w:r>
        <w:rPr>
          <w:rtl/>
        </w:rPr>
        <w:t>).</w:t>
      </w:r>
      <w:r w:rsidRPr="008125C8">
        <w:rPr>
          <w:rtl/>
        </w:rPr>
        <w:t xml:space="preserve"> وذكر أنه سكن مصر ، وقال : وذكره ابن يونس فى كتاب </w:t>
      </w:r>
      <w:r>
        <w:rPr>
          <w:rtl/>
        </w:rPr>
        <w:t>(</w:t>
      </w:r>
      <w:r w:rsidRPr="008125C8">
        <w:rPr>
          <w:rtl/>
        </w:rPr>
        <w:t>الغرباء</w:t>
      </w:r>
      <w:r>
        <w:rPr>
          <w:rtl/>
        </w:rPr>
        <w:t>).</w:t>
      </w:r>
    </w:p>
    <w:p w:rsidR="0036165F" w:rsidRPr="008125C8" w:rsidRDefault="0036165F" w:rsidP="00883D27">
      <w:pPr>
        <w:pStyle w:val="libNormal0"/>
        <w:rPr>
          <w:rtl/>
        </w:rPr>
      </w:pPr>
      <w:r>
        <w:rPr>
          <w:rtl/>
        </w:rPr>
        <w:br w:type="page"/>
      </w:r>
      <w:r w:rsidRPr="008125C8">
        <w:rPr>
          <w:rtl/>
        </w:rPr>
        <w:lastRenderedPageBreak/>
        <w:t xml:space="preserve">مروان بن الحكم استخلفه على مصر ، وقت خروجه منها فى رجب سنة خمس وستين </w:t>
      </w:r>
      <w:r w:rsidRPr="0015452C">
        <w:rPr>
          <w:rStyle w:val="libFootnotenumChar"/>
          <w:rtl/>
        </w:rPr>
        <w:t>(1)</w:t>
      </w:r>
      <w:r w:rsidRPr="008125C8">
        <w:rPr>
          <w:rtl/>
        </w:rPr>
        <w:t xml:space="preserve"> ، فلم يزل بها إلى أن توفى. وكانت وفاته</w:t>
      </w:r>
      <w:r>
        <w:rPr>
          <w:rtl/>
        </w:rPr>
        <w:t xml:space="preserve"> ـ </w:t>
      </w:r>
      <w:r w:rsidRPr="008125C8">
        <w:rPr>
          <w:rtl/>
        </w:rPr>
        <w:t>كما حدثنا على بن الحسن بن قديد ، عن عبد الرحمن بن عبد الله بن عبد الحكم ، عن يحيى بن بكير ، عن الليث</w:t>
      </w:r>
      <w:r>
        <w:rPr>
          <w:rtl/>
        </w:rPr>
        <w:t xml:space="preserve"> ـ </w:t>
      </w:r>
      <w:r w:rsidRPr="008125C8">
        <w:rPr>
          <w:rtl/>
        </w:rPr>
        <w:t xml:space="preserve">ليلة الاثنين لاثنتى عشرة ليلة خلت من جمادى الآخرة سنة ست وثمانين </w:t>
      </w:r>
      <w:r w:rsidRPr="0015452C">
        <w:rPr>
          <w:rStyle w:val="libFootnotenumChar"/>
          <w:rtl/>
        </w:rPr>
        <w:t>(2)</w:t>
      </w:r>
      <w:r>
        <w:rPr>
          <w:rtl/>
        </w:rPr>
        <w:t>.</w:t>
      </w:r>
    </w:p>
    <w:p w:rsidR="0036165F" w:rsidRPr="008125C8" w:rsidRDefault="0036165F" w:rsidP="00791E39">
      <w:pPr>
        <w:pStyle w:val="libNormal"/>
        <w:rPr>
          <w:rtl/>
        </w:rPr>
      </w:pPr>
      <w:r w:rsidRPr="008125C8">
        <w:rPr>
          <w:rtl/>
        </w:rPr>
        <w:t>339</w:t>
      </w:r>
      <w:r>
        <w:rPr>
          <w:rtl/>
        </w:rPr>
        <w:t xml:space="preserve"> ـ </w:t>
      </w:r>
      <w:r w:rsidRPr="008125C8">
        <w:rPr>
          <w:rtl/>
        </w:rPr>
        <w:t xml:space="preserve">عبد العزيز بن موسى بن نصير : مولى لخم. كان والده قد استخلفه على الأندلس عند خروجه منها سنة خمس وتسعين ، فأقام واليها إلى أن كتب سليمان بن عبد الملك إلى الجند هنالك ، فقتلوه ، وأتوه برأسه </w:t>
      </w:r>
      <w:r w:rsidRPr="0015452C">
        <w:rPr>
          <w:rStyle w:val="libFootnotenumChar"/>
          <w:rtl/>
        </w:rPr>
        <w:t>(3)</w:t>
      </w:r>
      <w:r>
        <w:rPr>
          <w:rtl/>
        </w:rPr>
        <w:t>.</w:t>
      </w:r>
    </w:p>
    <w:p w:rsidR="0036165F" w:rsidRPr="008125C8" w:rsidRDefault="0036165F" w:rsidP="00CF05AF">
      <w:pPr>
        <w:pStyle w:val="libBold1"/>
        <w:rPr>
          <w:rtl/>
        </w:rPr>
      </w:pPr>
      <w:r w:rsidRPr="008125C8">
        <w:rPr>
          <w:rtl/>
        </w:rPr>
        <w:t>ذكر من اسمه «عبد الغفار» :</w:t>
      </w:r>
    </w:p>
    <w:p w:rsidR="0036165F" w:rsidRPr="008125C8" w:rsidRDefault="0036165F" w:rsidP="00791E39">
      <w:pPr>
        <w:pStyle w:val="libNormal"/>
        <w:rPr>
          <w:rtl/>
        </w:rPr>
      </w:pPr>
      <w:r w:rsidRPr="008125C8">
        <w:rPr>
          <w:rtl/>
        </w:rPr>
        <w:t>340</w:t>
      </w:r>
      <w:r>
        <w:rPr>
          <w:rtl/>
        </w:rPr>
        <w:t xml:space="preserve"> ـ </w:t>
      </w:r>
      <w:r w:rsidRPr="008125C8">
        <w:rPr>
          <w:rtl/>
        </w:rPr>
        <w:t xml:space="preserve">عبد الغفار بن داود بن مهران </w:t>
      </w:r>
      <w:r w:rsidRPr="0015452C">
        <w:rPr>
          <w:rStyle w:val="libFootnotenumChar"/>
          <w:rtl/>
        </w:rPr>
        <w:t>(4)</w:t>
      </w:r>
      <w:r w:rsidRPr="008125C8">
        <w:rPr>
          <w:rtl/>
        </w:rPr>
        <w:t xml:space="preserve"> : يكنى أبا صالح. كانت أمه من أهل</w:t>
      </w:r>
    </w:p>
    <w:p w:rsidR="0036165F" w:rsidRPr="008125C8" w:rsidRDefault="0036165F" w:rsidP="00AB1DDF">
      <w:pPr>
        <w:pStyle w:val="libLine"/>
        <w:rPr>
          <w:rtl/>
        </w:rPr>
      </w:pPr>
      <w:r w:rsidRPr="008125C8">
        <w:rPr>
          <w:rtl/>
        </w:rPr>
        <w:t>__________________</w:t>
      </w:r>
    </w:p>
    <w:p w:rsidR="0036165F" w:rsidRPr="008125C8" w:rsidRDefault="0036165F" w:rsidP="0015452C">
      <w:pPr>
        <w:pStyle w:val="libFootnote0"/>
        <w:rPr>
          <w:rtl/>
        </w:rPr>
      </w:pPr>
      <w:r>
        <w:rPr>
          <w:rtl/>
        </w:rPr>
        <w:t>(</w:t>
      </w:r>
      <w:r w:rsidRPr="008125C8">
        <w:rPr>
          <w:rtl/>
        </w:rPr>
        <w:t xml:space="preserve">1) حرّف هذا التاريخ فى </w:t>
      </w:r>
      <w:r>
        <w:rPr>
          <w:rtl/>
        </w:rPr>
        <w:t>(</w:t>
      </w:r>
      <w:r w:rsidRPr="008125C8">
        <w:rPr>
          <w:rtl/>
        </w:rPr>
        <w:t>تهذيب التهذيب</w:t>
      </w:r>
      <w:r>
        <w:rPr>
          <w:rtl/>
        </w:rPr>
        <w:t>)</w:t>
      </w:r>
      <w:r w:rsidRPr="008125C8">
        <w:rPr>
          <w:rtl/>
        </w:rPr>
        <w:t xml:space="preserve"> 6 / 317 إلى </w:t>
      </w:r>
      <w:r>
        <w:rPr>
          <w:rtl/>
        </w:rPr>
        <w:t>(</w:t>
      </w:r>
      <w:r w:rsidRPr="008125C8">
        <w:rPr>
          <w:rtl/>
        </w:rPr>
        <w:t>60 ه‍</w:t>
      </w:r>
      <w:r>
        <w:rPr>
          <w:rtl/>
        </w:rPr>
        <w:t>).</w:t>
      </w:r>
    </w:p>
    <w:p w:rsidR="0036165F" w:rsidRPr="006B6E00" w:rsidRDefault="0036165F" w:rsidP="0015452C">
      <w:pPr>
        <w:pStyle w:val="libFootnote0"/>
        <w:rPr>
          <w:rtl/>
        </w:rPr>
      </w:pPr>
      <w:r w:rsidRPr="006B6E00">
        <w:rPr>
          <w:rtl/>
        </w:rPr>
        <w:t xml:space="preserve">(2) مختصر تاريخ دمشق 15 / 155 </w:t>
      </w:r>
      <w:r>
        <w:rPr>
          <w:rtl/>
        </w:rPr>
        <w:t>(</w:t>
      </w:r>
      <w:r w:rsidRPr="006B6E00">
        <w:rPr>
          <w:rtl/>
        </w:rPr>
        <w:t>قال ابن يونس : مات سنة 86 ه‍</w:t>
      </w:r>
      <w:r>
        <w:rPr>
          <w:rtl/>
        </w:rPr>
        <w:t>.</w:t>
      </w:r>
      <w:r w:rsidRPr="006B6E00">
        <w:rPr>
          <w:rtl/>
        </w:rPr>
        <w:t xml:space="preserve"> وهذا وهم ؛ لأنه مات قبل عبد الملك ، وتوفى عبد الملك سنة 85 ه‍</w:t>
      </w:r>
      <w:r>
        <w:rPr>
          <w:rtl/>
        </w:rPr>
        <w:t>).</w:t>
      </w:r>
      <w:r w:rsidRPr="006B6E00">
        <w:rPr>
          <w:rtl/>
        </w:rPr>
        <w:t xml:space="preserve"> وتهذيب الكمال 18 / 201 </w:t>
      </w:r>
      <w:r>
        <w:rPr>
          <w:rtl/>
        </w:rPr>
        <w:t>(</w:t>
      </w:r>
      <w:r w:rsidRPr="006B6E00">
        <w:rPr>
          <w:rtl/>
        </w:rPr>
        <w:t>قال أبو سعيد بن يونس</w:t>
      </w:r>
      <w:r>
        <w:rPr>
          <w:rtl/>
        </w:rPr>
        <w:t>)</w:t>
      </w:r>
      <w:r w:rsidRPr="006B6E00">
        <w:rPr>
          <w:rtl/>
        </w:rPr>
        <w:t xml:space="preserve"> ، وسير أعلام النبلاء 4 / 251 </w:t>
      </w:r>
      <w:r>
        <w:rPr>
          <w:rtl/>
        </w:rPr>
        <w:t>(</w:t>
      </w:r>
      <w:r w:rsidRPr="006B6E00">
        <w:rPr>
          <w:rtl/>
        </w:rPr>
        <w:t>وقال ابن يونس : قال الليث : مات فى جمادى الآخرة سنة 86 ه‍</w:t>
      </w:r>
      <w:r>
        <w:rPr>
          <w:rtl/>
        </w:rPr>
        <w:t>).</w:t>
      </w:r>
      <w:r w:rsidRPr="006B6E00">
        <w:rPr>
          <w:rtl/>
        </w:rPr>
        <w:t xml:space="preserve"> وعلّق الذهبى : قلت : الأول </w:t>
      </w:r>
      <w:r>
        <w:rPr>
          <w:rtl/>
        </w:rPr>
        <w:t>(</w:t>
      </w:r>
      <w:r w:rsidRPr="006B6E00">
        <w:rPr>
          <w:rtl/>
        </w:rPr>
        <w:t>سنة 85 ه‍</w:t>
      </w:r>
      <w:r>
        <w:rPr>
          <w:rtl/>
        </w:rPr>
        <w:t>)</w:t>
      </w:r>
      <w:r w:rsidRPr="006B6E00">
        <w:rPr>
          <w:rtl/>
        </w:rPr>
        <w:t xml:space="preserve"> المنقول عن ابن عفير ، وغيره أصح.</w:t>
      </w:r>
      <w:r w:rsidRPr="006B6E00">
        <w:rPr>
          <w:rFonts w:hint="cs"/>
          <w:rtl/>
        </w:rPr>
        <w:t xml:space="preserve"> </w:t>
      </w:r>
      <w:r w:rsidRPr="006B6E00">
        <w:rPr>
          <w:rtl/>
        </w:rPr>
        <w:t xml:space="preserve">وقد كان مات قبله ابنه أصبغ ب 16 يوما ، فحزن عليه ومرض ، ومات بحلوان ، التى أنشأها بمصر. وعاش أخوه </w:t>
      </w:r>
      <w:r>
        <w:rPr>
          <w:rtl/>
        </w:rPr>
        <w:t>(</w:t>
      </w:r>
      <w:r w:rsidRPr="006B6E00">
        <w:rPr>
          <w:rtl/>
        </w:rPr>
        <w:t>عبد الملك</w:t>
      </w:r>
      <w:r>
        <w:rPr>
          <w:rtl/>
        </w:rPr>
        <w:t>)</w:t>
      </w:r>
      <w:r w:rsidRPr="006B6E00">
        <w:rPr>
          <w:rtl/>
        </w:rPr>
        <w:t xml:space="preserve"> بعده ، فلما جاء نعيه ، عقد بولاية العهد البنيه : </w:t>
      </w:r>
      <w:r>
        <w:rPr>
          <w:rtl/>
        </w:rPr>
        <w:t>(</w:t>
      </w:r>
      <w:r w:rsidRPr="006B6E00">
        <w:rPr>
          <w:rtl/>
        </w:rPr>
        <w:t>الوليد ، ثم سليمان</w:t>
      </w:r>
      <w:r>
        <w:rPr>
          <w:rtl/>
        </w:rPr>
        <w:t>).</w:t>
      </w:r>
      <w:r w:rsidRPr="006B6E00">
        <w:rPr>
          <w:rtl/>
        </w:rPr>
        <w:t xml:space="preserve"> </w:t>
      </w:r>
      <w:r>
        <w:rPr>
          <w:rtl/>
        </w:rPr>
        <w:t>و (</w:t>
      </w:r>
      <w:r w:rsidRPr="006B6E00">
        <w:rPr>
          <w:rtl/>
        </w:rPr>
        <w:t>تاريخ الإسلام</w:t>
      </w:r>
      <w:r>
        <w:rPr>
          <w:rtl/>
        </w:rPr>
        <w:t>)</w:t>
      </w:r>
      <w:r w:rsidRPr="006B6E00">
        <w:rPr>
          <w:rtl/>
        </w:rPr>
        <w:t xml:space="preserve"> 6 / 135 </w:t>
      </w:r>
      <w:r>
        <w:rPr>
          <w:rtl/>
        </w:rPr>
        <w:t>(</w:t>
      </w:r>
      <w:r w:rsidRPr="006B6E00">
        <w:rPr>
          <w:rtl/>
        </w:rPr>
        <w:t>قال أبو سعيد بن يونس</w:t>
      </w:r>
      <w:r>
        <w:rPr>
          <w:rtl/>
        </w:rPr>
        <w:t>).</w:t>
      </w:r>
      <w:r w:rsidRPr="006B6E00">
        <w:rPr>
          <w:rtl/>
        </w:rPr>
        <w:t xml:space="preserve"> قال الذهبى : قلت : وكأن هذا</w:t>
      </w:r>
      <w:r>
        <w:rPr>
          <w:rtl/>
        </w:rPr>
        <w:t xml:space="preserve"> ـ </w:t>
      </w:r>
      <w:r w:rsidRPr="006B6E00">
        <w:rPr>
          <w:rtl/>
        </w:rPr>
        <w:t>أيضا</w:t>
      </w:r>
      <w:r>
        <w:rPr>
          <w:rtl/>
        </w:rPr>
        <w:t xml:space="preserve"> ـ </w:t>
      </w:r>
      <w:r w:rsidRPr="006B6E00">
        <w:rPr>
          <w:rtl/>
        </w:rPr>
        <w:t xml:space="preserve">وهم. والصحيح قول الجماعة </w:t>
      </w:r>
      <w:r>
        <w:rPr>
          <w:rtl/>
        </w:rPr>
        <w:t>(</w:t>
      </w:r>
      <w:r w:rsidRPr="006B6E00">
        <w:rPr>
          <w:rtl/>
        </w:rPr>
        <w:t>وفاته 85 ه‍</w:t>
      </w:r>
      <w:r>
        <w:rPr>
          <w:rtl/>
        </w:rPr>
        <w:t>).</w:t>
      </w:r>
      <w:r w:rsidRPr="006B6E00">
        <w:rPr>
          <w:rtl/>
        </w:rPr>
        <w:t xml:space="preserve"> وتهذيب التهذيب 6 / 317 </w:t>
      </w:r>
      <w:r>
        <w:rPr>
          <w:rtl/>
        </w:rPr>
        <w:t>(</w:t>
      </w:r>
      <w:r w:rsidRPr="006B6E00">
        <w:rPr>
          <w:rtl/>
        </w:rPr>
        <w:t>قال ابن يونس. وأشار إلى استخلاف أبيه مروان له ، وذكر تاريخ وفاته دون ذكر السند فى ذلك</w:t>
      </w:r>
      <w:r>
        <w:rPr>
          <w:rtl/>
        </w:rPr>
        <w:t>).</w:t>
      </w:r>
      <w:r w:rsidRPr="006B6E00">
        <w:rPr>
          <w:rFonts w:hint="cs"/>
          <w:rtl/>
        </w:rPr>
        <w:t xml:space="preserve"> </w:t>
      </w:r>
      <w:r w:rsidRPr="006B6E00">
        <w:rPr>
          <w:rtl/>
        </w:rPr>
        <w:t xml:space="preserve">والصواب ما ورد فى المتن. ويرجح ذلك ما فى </w:t>
      </w:r>
      <w:r>
        <w:rPr>
          <w:rtl/>
        </w:rPr>
        <w:t>(</w:t>
      </w:r>
      <w:r w:rsidRPr="006B6E00">
        <w:rPr>
          <w:rtl/>
        </w:rPr>
        <w:t>الولاة</w:t>
      </w:r>
      <w:r>
        <w:rPr>
          <w:rtl/>
        </w:rPr>
        <w:t>)</w:t>
      </w:r>
      <w:r w:rsidRPr="006B6E00">
        <w:rPr>
          <w:rtl/>
        </w:rPr>
        <w:t xml:space="preserve"> للكندى ص 55. راجع مزيدا من ترجمته فى : </w:t>
      </w:r>
      <w:r>
        <w:rPr>
          <w:rtl/>
        </w:rPr>
        <w:t>(</w:t>
      </w:r>
      <w:r w:rsidRPr="006B6E00">
        <w:rPr>
          <w:rtl/>
        </w:rPr>
        <w:t>الولاة 46</w:t>
      </w:r>
      <w:r>
        <w:rPr>
          <w:rtl/>
        </w:rPr>
        <w:t xml:space="preserve"> ـ </w:t>
      </w:r>
      <w:r w:rsidRPr="006B6E00">
        <w:rPr>
          <w:rtl/>
        </w:rPr>
        <w:t>58 ، ومختصر تاريخ دمشق 15 / 154</w:t>
      </w:r>
      <w:r>
        <w:rPr>
          <w:rtl/>
        </w:rPr>
        <w:t xml:space="preserve"> ـ </w:t>
      </w:r>
      <w:r w:rsidRPr="006B6E00">
        <w:rPr>
          <w:rtl/>
        </w:rPr>
        <w:t>156 ، وتهذيب الكمال 18 / 197</w:t>
      </w:r>
      <w:r>
        <w:rPr>
          <w:rtl/>
        </w:rPr>
        <w:t xml:space="preserve"> ـ </w:t>
      </w:r>
      <w:r w:rsidRPr="006B6E00">
        <w:rPr>
          <w:rtl/>
        </w:rPr>
        <w:t>201 ، وسير أعلام النبلاء 4 / 249</w:t>
      </w:r>
      <w:r>
        <w:rPr>
          <w:rtl/>
        </w:rPr>
        <w:t xml:space="preserve"> ـ </w:t>
      </w:r>
      <w:r w:rsidRPr="006B6E00">
        <w:rPr>
          <w:rtl/>
        </w:rPr>
        <w:t>251 ، وتاريخ الإسلام 6 / 132</w:t>
      </w:r>
      <w:r>
        <w:rPr>
          <w:rtl/>
        </w:rPr>
        <w:t xml:space="preserve"> ـ </w:t>
      </w:r>
      <w:r w:rsidRPr="006B6E00">
        <w:rPr>
          <w:rtl/>
        </w:rPr>
        <w:t>135</w:t>
      </w:r>
      <w:r>
        <w:rPr>
          <w:rtl/>
        </w:rPr>
        <w:t>).</w:t>
      </w:r>
      <w:r w:rsidRPr="006B6E00">
        <w:rPr>
          <w:rFonts w:hint="cs"/>
          <w:rtl/>
        </w:rPr>
        <w:t xml:space="preserve"> </w:t>
      </w:r>
      <w:r w:rsidRPr="006B6E00">
        <w:rPr>
          <w:rtl/>
        </w:rPr>
        <w:t xml:space="preserve">وذكر ابن حجر فى </w:t>
      </w:r>
      <w:r>
        <w:rPr>
          <w:rtl/>
        </w:rPr>
        <w:t>(</w:t>
      </w:r>
      <w:r w:rsidRPr="006B6E00">
        <w:rPr>
          <w:rtl/>
        </w:rPr>
        <w:t>تهذيب التهذيب</w:t>
      </w:r>
      <w:r>
        <w:rPr>
          <w:rtl/>
        </w:rPr>
        <w:t>)</w:t>
      </w:r>
      <w:r w:rsidRPr="006B6E00">
        <w:rPr>
          <w:rtl/>
        </w:rPr>
        <w:t xml:space="preserve"> 6 / 317 : أنه أمير مصر. روى عن أبيه ، وأبى هريرة ، وابن الزبير. عنه ابنه عمر ، وعلىّ بن رباح ، والزهرى. ثقة.</w:t>
      </w:r>
    </w:p>
    <w:p w:rsidR="0036165F" w:rsidRPr="006B6E00" w:rsidRDefault="0036165F" w:rsidP="0015452C">
      <w:pPr>
        <w:pStyle w:val="libFootnote0"/>
        <w:rPr>
          <w:rtl/>
        </w:rPr>
      </w:pPr>
      <w:r w:rsidRPr="006B6E00">
        <w:rPr>
          <w:rtl/>
        </w:rPr>
        <w:t xml:space="preserve">(3) تاريخ ابن الفرضى </w:t>
      </w:r>
      <w:r>
        <w:rPr>
          <w:rtl/>
        </w:rPr>
        <w:t>(</w:t>
      </w:r>
      <w:r w:rsidRPr="006B6E00">
        <w:rPr>
          <w:rtl/>
        </w:rPr>
        <w:t>ط. الخانجى</w:t>
      </w:r>
      <w:r>
        <w:rPr>
          <w:rtl/>
        </w:rPr>
        <w:t>)</w:t>
      </w:r>
      <w:r w:rsidRPr="006B6E00">
        <w:rPr>
          <w:rtl/>
        </w:rPr>
        <w:t xml:space="preserve"> 1 / 319 </w:t>
      </w:r>
      <w:r>
        <w:rPr>
          <w:rtl/>
        </w:rPr>
        <w:t>(</w:t>
      </w:r>
      <w:r w:rsidRPr="006B6E00">
        <w:rPr>
          <w:rtl/>
        </w:rPr>
        <w:t>قال أبو سعيد. ولم يذكر كلمتى : إلى الجند</w:t>
      </w:r>
      <w:r>
        <w:rPr>
          <w:rtl/>
        </w:rPr>
        <w:t>)</w:t>
      </w:r>
      <w:r w:rsidRPr="006B6E00">
        <w:rPr>
          <w:rtl/>
        </w:rPr>
        <w:t xml:space="preserve"> ، والإكمال 1 / 325 </w:t>
      </w:r>
      <w:r>
        <w:rPr>
          <w:rtl/>
        </w:rPr>
        <w:t>(</w:t>
      </w:r>
      <w:r w:rsidRPr="006B6E00">
        <w:rPr>
          <w:rtl/>
        </w:rPr>
        <w:t>قاله ابن يونس. ولم يذكر كتابته إلى الجند ، ولا إتيانه برأسه</w:t>
      </w:r>
      <w:r>
        <w:rPr>
          <w:rtl/>
        </w:rPr>
        <w:t>)</w:t>
      </w:r>
      <w:r w:rsidRPr="006B6E00">
        <w:rPr>
          <w:rtl/>
        </w:rPr>
        <w:t xml:space="preserve"> ، والجذوة 2 / 457 </w:t>
      </w:r>
      <w:r>
        <w:rPr>
          <w:rtl/>
        </w:rPr>
        <w:t>(</w:t>
      </w:r>
      <w:r w:rsidRPr="006B6E00">
        <w:rPr>
          <w:rtl/>
        </w:rPr>
        <w:t>هكذا قال أبو سعيد بن يونس</w:t>
      </w:r>
      <w:r>
        <w:rPr>
          <w:rtl/>
        </w:rPr>
        <w:t>)</w:t>
      </w:r>
      <w:r w:rsidRPr="006B6E00">
        <w:rPr>
          <w:rtl/>
        </w:rPr>
        <w:t xml:space="preserve"> ، والبغية ص 386 </w:t>
      </w:r>
      <w:r>
        <w:rPr>
          <w:rtl/>
        </w:rPr>
        <w:t>(</w:t>
      </w:r>
      <w:r w:rsidRPr="006B6E00">
        <w:rPr>
          <w:rtl/>
        </w:rPr>
        <w:t>كذا قال أبو سعيد بن يونس</w:t>
      </w:r>
      <w:r>
        <w:rPr>
          <w:rtl/>
        </w:rPr>
        <w:t>).</w:t>
      </w:r>
      <w:r w:rsidRPr="006B6E00">
        <w:rPr>
          <w:rFonts w:hint="cs"/>
          <w:rtl/>
        </w:rPr>
        <w:t xml:space="preserve"> </w:t>
      </w:r>
      <w:r w:rsidRPr="006B6E00">
        <w:rPr>
          <w:rtl/>
        </w:rPr>
        <w:t xml:space="preserve">راجع التفاصيل فى : </w:t>
      </w:r>
      <w:r>
        <w:rPr>
          <w:rtl/>
        </w:rPr>
        <w:t>(</w:t>
      </w:r>
      <w:r w:rsidRPr="006B6E00">
        <w:rPr>
          <w:rtl/>
        </w:rPr>
        <w:t>فتوح مصر ص 210</w:t>
      </w:r>
      <w:r>
        <w:rPr>
          <w:rtl/>
        </w:rPr>
        <w:t xml:space="preserve"> ـ </w:t>
      </w:r>
      <w:r w:rsidRPr="006B6E00">
        <w:rPr>
          <w:rtl/>
        </w:rPr>
        <w:t>213 ، وذكر أن قتله كان سنة 97 ه‍</w:t>
      </w:r>
      <w:r>
        <w:rPr>
          <w:rtl/>
        </w:rPr>
        <w:t>)</w:t>
      </w:r>
      <w:r w:rsidRPr="006B6E00">
        <w:rPr>
          <w:rtl/>
        </w:rPr>
        <w:t xml:space="preserve"> ، والبيان المغرب 2 / 23</w:t>
      </w:r>
      <w:r>
        <w:rPr>
          <w:rtl/>
        </w:rPr>
        <w:t xml:space="preserve"> ـ </w:t>
      </w:r>
      <w:r w:rsidRPr="006B6E00">
        <w:rPr>
          <w:rtl/>
        </w:rPr>
        <w:t>25.</w:t>
      </w:r>
    </w:p>
    <w:p w:rsidR="0036165F" w:rsidRDefault="0036165F" w:rsidP="0015452C">
      <w:pPr>
        <w:pStyle w:val="libFootnote0"/>
        <w:rPr>
          <w:rtl/>
        </w:rPr>
      </w:pPr>
      <w:r>
        <w:rPr>
          <w:rtl/>
        </w:rPr>
        <w:t>(</w:t>
      </w:r>
      <w:r w:rsidRPr="008125C8">
        <w:rPr>
          <w:rtl/>
        </w:rPr>
        <w:t xml:space="preserve">4) أظن هذا ما اكتفى به ابن يونس من نسبه كعامة تراجم الغرباء. وبقية النسب فى </w:t>
      </w:r>
      <w:r>
        <w:rPr>
          <w:rtl/>
        </w:rPr>
        <w:t>(</w:t>
      </w:r>
      <w:r w:rsidRPr="008125C8">
        <w:rPr>
          <w:rtl/>
        </w:rPr>
        <w:t>الإكمال</w:t>
      </w:r>
      <w:r>
        <w:rPr>
          <w:rtl/>
        </w:rPr>
        <w:t>)</w:t>
      </w:r>
    </w:p>
    <w:p w:rsidR="0036165F" w:rsidRPr="008125C8" w:rsidRDefault="0036165F" w:rsidP="00883D27">
      <w:pPr>
        <w:pStyle w:val="libNormal0"/>
        <w:rPr>
          <w:rtl/>
        </w:rPr>
      </w:pPr>
      <w:r>
        <w:rPr>
          <w:rtl/>
        </w:rPr>
        <w:br w:type="page"/>
      </w:r>
      <w:r w:rsidRPr="008125C8">
        <w:rPr>
          <w:rtl/>
        </w:rPr>
        <w:lastRenderedPageBreak/>
        <w:t xml:space="preserve">البصرة ، بنت سعيد بن يزيد الأزدى البصرى </w:t>
      </w:r>
      <w:r w:rsidRPr="0015452C">
        <w:rPr>
          <w:rStyle w:val="libFootnotenumChar"/>
          <w:rtl/>
        </w:rPr>
        <w:t>(1)</w:t>
      </w:r>
      <w:r w:rsidRPr="008125C8">
        <w:rPr>
          <w:rtl/>
        </w:rPr>
        <w:t xml:space="preserve"> ، فخرج به أبوه من إفريقية سنة إحدى وأربعين ومائة </w:t>
      </w:r>
      <w:r w:rsidRPr="0015452C">
        <w:rPr>
          <w:rStyle w:val="libFootnotenumChar"/>
          <w:rtl/>
        </w:rPr>
        <w:t>(2)</w:t>
      </w:r>
      <w:r w:rsidRPr="008125C8">
        <w:rPr>
          <w:rtl/>
        </w:rPr>
        <w:t xml:space="preserve"> ، وهو طفل ، فنشأ بالبصرة ، وكتب بها الفقه والحديث إلى أن رجع إلى مصر مع أبيه ، سنة إحدى وستين ومائة </w:t>
      </w:r>
      <w:r w:rsidRPr="0015452C">
        <w:rPr>
          <w:rStyle w:val="libFootnotenumChar"/>
          <w:rtl/>
        </w:rPr>
        <w:t>(3)</w:t>
      </w:r>
      <w:r>
        <w:rPr>
          <w:rtl/>
        </w:rPr>
        <w:t>.</w:t>
      </w:r>
      <w:r w:rsidRPr="008125C8">
        <w:rPr>
          <w:rtl/>
        </w:rPr>
        <w:t xml:space="preserve"> وخرج إلى المغرب ، وكتب بها عن عبد الله بن فرّوخ </w:t>
      </w:r>
      <w:r w:rsidRPr="0015452C">
        <w:rPr>
          <w:rStyle w:val="libFootnotenumChar"/>
          <w:rtl/>
        </w:rPr>
        <w:t>(4)</w:t>
      </w:r>
      <w:r w:rsidRPr="008125C8">
        <w:rPr>
          <w:rtl/>
        </w:rPr>
        <w:t xml:space="preserve"> ، وغيره. وكان ثقة ثبتا ، حسن الحديث ، وكان فقيها على مذهب أبى حنيفة. وكان أحد وجوه أهل مصر. ولما قدم المأمون إلى مصر ، كان يجالسه ، وله معه أخبار </w:t>
      </w:r>
      <w:r w:rsidRPr="0015452C">
        <w:rPr>
          <w:rStyle w:val="libFootnotenumChar"/>
          <w:rtl/>
        </w:rPr>
        <w:t>(5)</w:t>
      </w:r>
      <w:r>
        <w:rPr>
          <w:rtl/>
        </w:rPr>
        <w:t>.</w:t>
      </w:r>
      <w:r w:rsidRPr="008125C8">
        <w:rPr>
          <w:rtl/>
        </w:rPr>
        <w:t xml:space="preserve"> حدثنى بذلك جماعة من شيوخنا </w:t>
      </w:r>
      <w:r w:rsidRPr="0015452C">
        <w:rPr>
          <w:rStyle w:val="libFootnotenumChar"/>
          <w:rtl/>
        </w:rPr>
        <w:t>(6)</w:t>
      </w:r>
      <w:r>
        <w:rPr>
          <w:rtl/>
        </w:rPr>
        <w:t>.</w:t>
      </w:r>
    </w:p>
    <w:p w:rsidR="0036165F" w:rsidRPr="008125C8" w:rsidRDefault="0036165F" w:rsidP="00791E39">
      <w:pPr>
        <w:pStyle w:val="libNormal"/>
        <w:rPr>
          <w:rtl/>
        </w:rPr>
      </w:pPr>
      <w:r w:rsidRPr="008125C8">
        <w:rPr>
          <w:rtl/>
        </w:rPr>
        <w:t>توفى أبو صالح بمصر ليلة الجمعة</w:t>
      </w:r>
      <w:r>
        <w:rPr>
          <w:rtl/>
        </w:rPr>
        <w:t xml:space="preserve"> ـ </w:t>
      </w:r>
      <w:r w:rsidRPr="008125C8">
        <w:rPr>
          <w:rtl/>
        </w:rPr>
        <w:t>فى آخر الليل</w:t>
      </w:r>
      <w:r>
        <w:rPr>
          <w:rtl/>
        </w:rPr>
        <w:t xml:space="preserve"> ـ </w:t>
      </w:r>
      <w:r w:rsidRPr="008125C8">
        <w:rPr>
          <w:rtl/>
        </w:rPr>
        <w:t xml:space="preserve">لثمانى عشرة خلت من شهر شعبان سنة أربع وعشرين ومائتين. كذا قرأت على بلاطة قبره </w:t>
      </w:r>
      <w:r w:rsidRPr="0015452C">
        <w:rPr>
          <w:rStyle w:val="libFootnotenumChar"/>
          <w:rtl/>
        </w:rPr>
        <w:t>(7)</w:t>
      </w:r>
      <w:r>
        <w:rPr>
          <w:rtl/>
        </w:rPr>
        <w:t>.</w:t>
      </w:r>
      <w:r w:rsidRPr="008125C8">
        <w:rPr>
          <w:rtl/>
        </w:rPr>
        <w:t xml:space="preserve"> حدثنى أبو خليفة</w:t>
      </w:r>
    </w:p>
    <w:p w:rsidR="0036165F" w:rsidRPr="008125C8" w:rsidRDefault="0036165F" w:rsidP="00AB1DDF">
      <w:pPr>
        <w:pStyle w:val="libLine"/>
        <w:rPr>
          <w:rtl/>
        </w:rPr>
      </w:pPr>
      <w:r w:rsidRPr="008125C8">
        <w:rPr>
          <w:rtl/>
        </w:rPr>
        <w:t>__________________</w:t>
      </w:r>
    </w:p>
    <w:p w:rsidR="0036165F" w:rsidRPr="008125C8" w:rsidRDefault="0036165F" w:rsidP="0015452C">
      <w:pPr>
        <w:pStyle w:val="libFootnote0"/>
        <w:rPr>
          <w:rtl/>
        </w:rPr>
      </w:pPr>
      <w:r w:rsidRPr="008125C8">
        <w:rPr>
          <w:rtl/>
        </w:rPr>
        <w:t xml:space="preserve">3 / 55 : ابن زياد بن ردّاد بن ربيعة بن سليم بن عمير البكرى ، ثم الحنفى. وذكر مغلطاى نسبه إلى </w:t>
      </w:r>
      <w:r>
        <w:rPr>
          <w:rtl/>
        </w:rPr>
        <w:t>(</w:t>
      </w:r>
      <w:r w:rsidRPr="008125C8">
        <w:rPr>
          <w:rtl/>
        </w:rPr>
        <w:t>ردّاد ، وضبطه بالشكل</w:t>
      </w:r>
      <w:r>
        <w:rPr>
          <w:rtl/>
        </w:rPr>
        <w:t>)</w:t>
      </w:r>
      <w:r w:rsidRPr="008125C8">
        <w:rPr>
          <w:rtl/>
        </w:rPr>
        <w:t xml:space="preserve"> </w:t>
      </w:r>
      <w:r>
        <w:rPr>
          <w:rtl/>
        </w:rPr>
        <w:t>(</w:t>
      </w:r>
      <w:r w:rsidRPr="008125C8">
        <w:rPr>
          <w:rtl/>
        </w:rPr>
        <w:t>مخطوط إكمال تهذيب الكمال</w:t>
      </w:r>
      <w:r>
        <w:rPr>
          <w:rtl/>
        </w:rPr>
        <w:t>)</w:t>
      </w:r>
      <w:r w:rsidRPr="008125C8">
        <w:rPr>
          <w:rtl/>
        </w:rPr>
        <w:t xml:space="preserve"> ق 18. أما ابن حجر ، فأكمل نسبه ، لكنه حرّف </w:t>
      </w:r>
      <w:r>
        <w:rPr>
          <w:rtl/>
        </w:rPr>
        <w:t>(</w:t>
      </w:r>
      <w:r w:rsidRPr="008125C8">
        <w:rPr>
          <w:rtl/>
        </w:rPr>
        <w:t>ردّاد</w:t>
      </w:r>
      <w:r>
        <w:rPr>
          <w:rtl/>
        </w:rPr>
        <w:t>)</w:t>
      </w:r>
      <w:r w:rsidRPr="008125C8">
        <w:rPr>
          <w:rtl/>
        </w:rPr>
        <w:t xml:space="preserve"> إلى </w:t>
      </w:r>
      <w:r>
        <w:rPr>
          <w:rtl/>
        </w:rPr>
        <w:t>(</w:t>
      </w:r>
      <w:r w:rsidRPr="008125C8">
        <w:rPr>
          <w:rtl/>
        </w:rPr>
        <w:t>روّاد</w:t>
      </w:r>
      <w:r>
        <w:rPr>
          <w:rtl/>
        </w:rPr>
        <w:t>).</w:t>
      </w:r>
      <w:r w:rsidRPr="008125C8">
        <w:rPr>
          <w:rtl/>
        </w:rPr>
        <w:t xml:space="preserve"> </w:t>
      </w:r>
      <w:r>
        <w:rPr>
          <w:rtl/>
        </w:rPr>
        <w:t>(</w:t>
      </w:r>
      <w:r w:rsidRPr="008125C8">
        <w:rPr>
          <w:rtl/>
        </w:rPr>
        <w:t>تهذيب التهذيب 6 / 325</w:t>
      </w:r>
      <w:r>
        <w:rPr>
          <w:rtl/>
        </w:rPr>
        <w:t>).</w:t>
      </w:r>
      <w:r w:rsidRPr="008125C8">
        <w:rPr>
          <w:rtl/>
        </w:rPr>
        <w:t xml:space="preserve"> وورد فى </w:t>
      </w:r>
      <w:r>
        <w:rPr>
          <w:rtl/>
        </w:rPr>
        <w:t>(</w:t>
      </w:r>
      <w:r w:rsidRPr="008125C8">
        <w:rPr>
          <w:rtl/>
        </w:rPr>
        <w:t>سير أعلام النبلاء</w:t>
      </w:r>
      <w:r>
        <w:rPr>
          <w:rtl/>
        </w:rPr>
        <w:t>)</w:t>
      </w:r>
      <w:r w:rsidRPr="008125C8">
        <w:rPr>
          <w:rtl/>
        </w:rPr>
        <w:t xml:space="preserve"> 10 / 439 ، وتاريخ الإسلام 16 / 267 : كراهيته أن يقال له الحرّانى. وقد لقب به ؛ لميلاد أخويه : عبد الله ، وعبد العزيز ب </w:t>
      </w:r>
      <w:r>
        <w:rPr>
          <w:rtl/>
        </w:rPr>
        <w:t>(</w:t>
      </w:r>
      <w:r w:rsidRPr="008125C8">
        <w:rPr>
          <w:rtl/>
        </w:rPr>
        <w:t>حرّان</w:t>
      </w:r>
      <w:r>
        <w:rPr>
          <w:rtl/>
        </w:rPr>
        <w:t>)</w:t>
      </w:r>
      <w:r w:rsidRPr="008125C8">
        <w:rPr>
          <w:rtl/>
        </w:rPr>
        <w:t xml:space="preserve"> ، وقد كانت لهما ثروة ونعمة. وولد أخواه : عبد الخالق ، وعبد الصمد بإفريقية ، ثم تحولوا عنها.</w:t>
      </w:r>
    </w:p>
    <w:p w:rsidR="0036165F" w:rsidRPr="008125C8" w:rsidRDefault="0036165F" w:rsidP="0015452C">
      <w:pPr>
        <w:pStyle w:val="libFootnote0"/>
        <w:rPr>
          <w:rtl/>
        </w:rPr>
      </w:pPr>
      <w:r>
        <w:rPr>
          <w:rtl/>
        </w:rPr>
        <w:t>(</w:t>
      </w:r>
      <w:r w:rsidRPr="008125C8">
        <w:rPr>
          <w:rtl/>
        </w:rPr>
        <w:t>1) سير النبلاء 10 / 438</w:t>
      </w:r>
      <w:r>
        <w:rPr>
          <w:rtl/>
        </w:rPr>
        <w:t xml:space="preserve"> ـ </w:t>
      </w:r>
      <w:r w:rsidRPr="008125C8">
        <w:rPr>
          <w:rtl/>
        </w:rPr>
        <w:t xml:space="preserve">439 </w:t>
      </w:r>
      <w:r>
        <w:rPr>
          <w:rtl/>
        </w:rPr>
        <w:t>(</w:t>
      </w:r>
      <w:r w:rsidRPr="008125C8">
        <w:rPr>
          <w:rtl/>
        </w:rPr>
        <w:t>قال ابن يونس. ولم ينص على أنه من أهل البصرة</w:t>
      </w:r>
      <w:r>
        <w:rPr>
          <w:rtl/>
        </w:rPr>
        <w:t>)</w:t>
      </w:r>
      <w:r w:rsidRPr="008125C8">
        <w:rPr>
          <w:rtl/>
        </w:rPr>
        <w:t xml:space="preserve"> ، وتاريخ الإسلام 16 / 266 </w:t>
      </w:r>
      <w:r>
        <w:rPr>
          <w:rtl/>
        </w:rPr>
        <w:t>(</w:t>
      </w:r>
      <w:r w:rsidRPr="008125C8">
        <w:rPr>
          <w:rtl/>
        </w:rPr>
        <w:t>قال ابن يونس</w:t>
      </w:r>
      <w:r>
        <w:rPr>
          <w:rtl/>
        </w:rPr>
        <w:t>)</w:t>
      </w:r>
      <w:r w:rsidRPr="008125C8">
        <w:rPr>
          <w:rtl/>
        </w:rPr>
        <w:t xml:space="preserve"> ، ومخطوط إكمال مغلطاى ق 18 </w:t>
      </w:r>
      <w:r>
        <w:rPr>
          <w:rtl/>
        </w:rPr>
        <w:t>(</w:t>
      </w:r>
      <w:r w:rsidRPr="008125C8">
        <w:rPr>
          <w:rtl/>
        </w:rPr>
        <w:t>قال ابن يونس فى تاريخ مصر</w:t>
      </w:r>
      <w:r>
        <w:rPr>
          <w:rtl/>
        </w:rPr>
        <w:t>).</w:t>
      </w:r>
    </w:p>
    <w:p w:rsidR="0036165F" w:rsidRPr="008125C8" w:rsidRDefault="0036165F" w:rsidP="0015452C">
      <w:pPr>
        <w:pStyle w:val="libFootnote0"/>
        <w:rPr>
          <w:rtl/>
        </w:rPr>
      </w:pPr>
      <w:r>
        <w:rPr>
          <w:rtl/>
        </w:rPr>
        <w:t>(</w:t>
      </w:r>
      <w:r w:rsidRPr="008125C8">
        <w:rPr>
          <w:rtl/>
        </w:rPr>
        <w:t xml:space="preserve">2) ذكر ابن ماكولا أنه ولد بإفريقية سنة 140 ه‍ </w:t>
      </w:r>
      <w:r>
        <w:rPr>
          <w:rtl/>
        </w:rPr>
        <w:t>(</w:t>
      </w:r>
      <w:r w:rsidRPr="008125C8">
        <w:rPr>
          <w:rtl/>
        </w:rPr>
        <w:t>الإكمال 3 / 55</w:t>
      </w:r>
      <w:r>
        <w:rPr>
          <w:rtl/>
        </w:rPr>
        <w:t>).</w:t>
      </w:r>
      <w:r w:rsidRPr="008125C8">
        <w:rPr>
          <w:rtl/>
        </w:rPr>
        <w:t xml:space="preserve"> وقال الذهبى فى </w:t>
      </w:r>
      <w:r>
        <w:rPr>
          <w:rtl/>
        </w:rPr>
        <w:t>(</w:t>
      </w:r>
      <w:r w:rsidRPr="008125C8">
        <w:rPr>
          <w:rtl/>
        </w:rPr>
        <w:t>تاريخ الإسلام</w:t>
      </w:r>
      <w:r>
        <w:rPr>
          <w:rtl/>
        </w:rPr>
        <w:t>)</w:t>
      </w:r>
      <w:r w:rsidRPr="008125C8">
        <w:rPr>
          <w:rtl/>
        </w:rPr>
        <w:t xml:space="preserve"> 16 / 266 : إن أباه خرج به من إفريقية سنة إحدى وأربعين </w:t>
      </w:r>
      <w:r>
        <w:rPr>
          <w:rtl/>
        </w:rPr>
        <w:t>(</w:t>
      </w:r>
      <w:r w:rsidRPr="008125C8">
        <w:rPr>
          <w:rtl/>
        </w:rPr>
        <w:t>يقصد : ومائة</w:t>
      </w:r>
      <w:r>
        <w:rPr>
          <w:rtl/>
        </w:rPr>
        <w:t>).</w:t>
      </w:r>
      <w:r w:rsidRPr="008125C8">
        <w:rPr>
          <w:rtl/>
        </w:rPr>
        <w:t xml:space="preserve"> ولم يحدد مغلطاى تاريخ خروجه منها </w:t>
      </w:r>
      <w:r>
        <w:rPr>
          <w:rtl/>
        </w:rPr>
        <w:t>(</w:t>
      </w:r>
      <w:r w:rsidRPr="008125C8">
        <w:rPr>
          <w:rtl/>
        </w:rPr>
        <w:t>مخطوط تهذيب الكمال</w:t>
      </w:r>
      <w:r>
        <w:rPr>
          <w:rtl/>
        </w:rPr>
        <w:t>)</w:t>
      </w:r>
      <w:r w:rsidRPr="008125C8">
        <w:rPr>
          <w:rtl/>
        </w:rPr>
        <w:t xml:space="preserve"> ق 18.</w:t>
      </w:r>
    </w:p>
    <w:p w:rsidR="0036165F" w:rsidRPr="00D9085F" w:rsidRDefault="0036165F" w:rsidP="0015452C">
      <w:pPr>
        <w:pStyle w:val="libFootnote0"/>
        <w:rPr>
          <w:rtl/>
        </w:rPr>
      </w:pPr>
      <w:r w:rsidRPr="00D9085F">
        <w:rPr>
          <w:rtl/>
        </w:rPr>
        <w:t xml:space="preserve">(3) تاريخ الإسلام 16 / 266 ، وسير النبلاء 10 / 439 ، ومخطوط الإكمال لمغلطاى ق 18. وذكر ابن حجر فى </w:t>
      </w:r>
      <w:r>
        <w:rPr>
          <w:rtl/>
        </w:rPr>
        <w:t>(</w:t>
      </w:r>
      <w:r w:rsidRPr="00D9085F">
        <w:rPr>
          <w:rtl/>
        </w:rPr>
        <w:t>تهذيب التهذيب</w:t>
      </w:r>
      <w:r>
        <w:rPr>
          <w:rtl/>
        </w:rPr>
        <w:t>)</w:t>
      </w:r>
      <w:r w:rsidRPr="00D9085F">
        <w:rPr>
          <w:rtl/>
        </w:rPr>
        <w:t xml:space="preserve"> 6 / 326 : أن ابن يونس ذكر أنه رجع إلى مصر سنة 171 ه‍</w:t>
      </w:r>
      <w:r>
        <w:rPr>
          <w:rtl/>
        </w:rPr>
        <w:t>.</w:t>
      </w:r>
      <w:r w:rsidRPr="00D9085F">
        <w:rPr>
          <w:rFonts w:hint="cs"/>
          <w:rtl/>
        </w:rPr>
        <w:t xml:space="preserve"> </w:t>
      </w:r>
      <w:r w:rsidRPr="00D9085F">
        <w:rPr>
          <w:rtl/>
        </w:rPr>
        <w:t>وهذا غير صحيح.</w:t>
      </w:r>
    </w:p>
    <w:p w:rsidR="0036165F" w:rsidRPr="008125C8" w:rsidRDefault="0036165F" w:rsidP="0015452C">
      <w:pPr>
        <w:pStyle w:val="libFootnote0"/>
        <w:rPr>
          <w:rtl/>
        </w:rPr>
      </w:pPr>
      <w:r>
        <w:rPr>
          <w:rtl/>
        </w:rPr>
        <w:t>(</w:t>
      </w:r>
      <w:r w:rsidRPr="008125C8">
        <w:rPr>
          <w:rtl/>
        </w:rPr>
        <w:t xml:space="preserve">4) مخطوط إكمال مغلطاى ق 18. وحرف </w:t>
      </w:r>
      <w:r>
        <w:rPr>
          <w:rtl/>
        </w:rPr>
        <w:t>(</w:t>
      </w:r>
      <w:r w:rsidRPr="008125C8">
        <w:rPr>
          <w:rtl/>
        </w:rPr>
        <w:t>عبد الله بن فرّوخ</w:t>
      </w:r>
      <w:r>
        <w:rPr>
          <w:rtl/>
        </w:rPr>
        <w:t>)</w:t>
      </w:r>
      <w:r w:rsidRPr="008125C8">
        <w:rPr>
          <w:rtl/>
        </w:rPr>
        <w:t xml:space="preserve"> إلى </w:t>
      </w:r>
      <w:r>
        <w:rPr>
          <w:rtl/>
        </w:rPr>
        <w:t>(</w:t>
      </w:r>
      <w:r w:rsidRPr="008125C8">
        <w:rPr>
          <w:rtl/>
        </w:rPr>
        <w:t>عبد الله بن فرج</w:t>
      </w:r>
      <w:r>
        <w:rPr>
          <w:rtl/>
        </w:rPr>
        <w:t>)</w:t>
      </w:r>
      <w:r w:rsidRPr="008125C8">
        <w:rPr>
          <w:rtl/>
        </w:rPr>
        <w:t xml:space="preserve"> فى </w:t>
      </w:r>
      <w:r>
        <w:rPr>
          <w:rtl/>
        </w:rPr>
        <w:t>(</w:t>
      </w:r>
      <w:r w:rsidRPr="008125C8">
        <w:rPr>
          <w:rtl/>
        </w:rPr>
        <w:t>الإكمال</w:t>
      </w:r>
      <w:r>
        <w:rPr>
          <w:rtl/>
        </w:rPr>
        <w:t>)</w:t>
      </w:r>
      <w:r w:rsidRPr="008125C8">
        <w:rPr>
          <w:rtl/>
        </w:rPr>
        <w:t xml:space="preserve"> 3 / 55. وورد عنه فى </w:t>
      </w:r>
      <w:r>
        <w:rPr>
          <w:rtl/>
        </w:rPr>
        <w:t>(</w:t>
      </w:r>
      <w:r w:rsidRPr="008125C8">
        <w:rPr>
          <w:rtl/>
        </w:rPr>
        <w:t>رياض النفوس ، ط. بيروت</w:t>
      </w:r>
      <w:r>
        <w:rPr>
          <w:rtl/>
        </w:rPr>
        <w:t>)</w:t>
      </w:r>
      <w:r w:rsidRPr="008125C8">
        <w:rPr>
          <w:rtl/>
        </w:rPr>
        <w:t xml:space="preserve"> 1 / 176</w:t>
      </w:r>
      <w:r>
        <w:rPr>
          <w:rtl/>
        </w:rPr>
        <w:t xml:space="preserve"> ـ </w:t>
      </w:r>
      <w:r w:rsidRPr="008125C8">
        <w:rPr>
          <w:rtl/>
        </w:rPr>
        <w:t>187 : أنه فارسى الأصل ، مالكى حافظ للحديث والفقه. ولد سنة 115 ه‍</w:t>
      </w:r>
      <w:r>
        <w:rPr>
          <w:rtl/>
        </w:rPr>
        <w:t>.</w:t>
      </w:r>
      <w:r w:rsidRPr="008125C8">
        <w:rPr>
          <w:rtl/>
        </w:rPr>
        <w:t xml:space="preserve"> كان كارها لولاية القضاء ، محاربا للبدع. سكن القيروان ، ثم خرج إلى المشرق ، ومات بمصر ، ودفن بسفح المقطم سنة 176 ه‍</w:t>
      </w:r>
      <w:r>
        <w:rPr>
          <w:rtl/>
        </w:rPr>
        <w:t>.</w:t>
      </w:r>
    </w:p>
    <w:p w:rsidR="0036165F" w:rsidRPr="008125C8" w:rsidRDefault="0036165F" w:rsidP="0015452C">
      <w:pPr>
        <w:pStyle w:val="libFootnote0"/>
        <w:rPr>
          <w:rtl/>
        </w:rPr>
      </w:pPr>
      <w:r>
        <w:rPr>
          <w:rtl/>
        </w:rPr>
        <w:t>(</w:t>
      </w:r>
      <w:r w:rsidRPr="008125C8">
        <w:rPr>
          <w:rtl/>
        </w:rPr>
        <w:t>5) تاريخ الإسلام 16 / 266 ، وسير النبلاء 10 / 439.</w:t>
      </w:r>
    </w:p>
    <w:p w:rsidR="0036165F" w:rsidRPr="008125C8" w:rsidRDefault="0036165F" w:rsidP="0015452C">
      <w:pPr>
        <w:pStyle w:val="libFootnote0"/>
        <w:rPr>
          <w:rtl/>
        </w:rPr>
      </w:pPr>
      <w:r>
        <w:rPr>
          <w:rtl/>
        </w:rPr>
        <w:t>(</w:t>
      </w:r>
      <w:r w:rsidRPr="008125C8">
        <w:rPr>
          <w:rtl/>
        </w:rPr>
        <w:t xml:space="preserve">6) ذكر الرواية مع إضافة مورد ابن يونس لها مغلطاى فى </w:t>
      </w:r>
      <w:r>
        <w:rPr>
          <w:rtl/>
        </w:rPr>
        <w:t>(</w:t>
      </w:r>
      <w:r w:rsidRPr="008125C8">
        <w:rPr>
          <w:rtl/>
        </w:rPr>
        <w:t>مخطوطة إكمال تهذيب الكمال</w:t>
      </w:r>
      <w:r>
        <w:rPr>
          <w:rtl/>
        </w:rPr>
        <w:t>)</w:t>
      </w:r>
      <w:r w:rsidRPr="008125C8">
        <w:rPr>
          <w:rtl/>
        </w:rPr>
        <w:t xml:space="preserve"> ق 18</w:t>
      </w:r>
      <w:r>
        <w:rPr>
          <w:rtl/>
        </w:rPr>
        <w:t xml:space="preserve"> ـ </w:t>
      </w:r>
      <w:r w:rsidRPr="008125C8">
        <w:rPr>
          <w:rtl/>
        </w:rPr>
        <w:t>19.</w:t>
      </w:r>
    </w:p>
    <w:p w:rsidR="0036165F" w:rsidRDefault="0036165F" w:rsidP="0015452C">
      <w:pPr>
        <w:pStyle w:val="libFootnote0"/>
        <w:rPr>
          <w:rtl/>
        </w:rPr>
      </w:pPr>
      <w:r>
        <w:rPr>
          <w:rtl/>
        </w:rPr>
        <w:t>(</w:t>
      </w:r>
      <w:r w:rsidRPr="008125C8">
        <w:rPr>
          <w:rtl/>
        </w:rPr>
        <w:t xml:space="preserve">7) سير النبلاء 10 / 439 ، </w:t>
      </w:r>
      <w:r>
        <w:rPr>
          <w:rtl/>
        </w:rPr>
        <w:t>(</w:t>
      </w:r>
      <w:r w:rsidRPr="008125C8">
        <w:rPr>
          <w:rtl/>
        </w:rPr>
        <w:t>قال ابن يونس. ذكر وفاته بمصر فى شعبان سنة 224 ه‍</w:t>
      </w:r>
      <w:r>
        <w:rPr>
          <w:rtl/>
        </w:rPr>
        <w:t>)</w:t>
      </w:r>
      <w:r w:rsidRPr="008125C8">
        <w:rPr>
          <w:rtl/>
        </w:rPr>
        <w:t xml:space="preserve"> ، وتاريخ</w:t>
      </w:r>
    </w:p>
    <w:p w:rsidR="0036165F" w:rsidRPr="008125C8" w:rsidRDefault="0036165F" w:rsidP="00883D27">
      <w:pPr>
        <w:pStyle w:val="libNormal0"/>
        <w:rPr>
          <w:rtl/>
        </w:rPr>
      </w:pPr>
      <w:r>
        <w:rPr>
          <w:rtl/>
        </w:rPr>
        <w:br w:type="page"/>
      </w:r>
      <w:r w:rsidRPr="008125C8">
        <w:rPr>
          <w:rtl/>
        </w:rPr>
        <w:lastRenderedPageBreak/>
        <w:t xml:space="preserve">الرعينى ، حدثنى أبى : أن هذه كتب جدى محمد بن حميد ، فوجدت فيها بخط أبى قرّة محمد بن حميد : توفى أبو صالح عبد الغفار ليلة الجمعة لاثنتى عشرة ليلة خلت من شهر شعبان سنة أربع وعشرين ومائتين </w:t>
      </w:r>
      <w:r w:rsidRPr="0015452C">
        <w:rPr>
          <w:rStyle w:val="libFootnotenumChar"/>
          <w:rtl/>
        </w:rPr>
        <w:t>(1)</w:t>
      </w:r>
      <w:r>
        <w:rPr>
          <w:rtl/>
        </w:rPr>
        <w:t>.</w:t>
      </w:r>
    </w:p>
    <w:p w:rsidR="0036165F" w:rsidRPr="008125C8" w:rsidRDefault="0036165F" w:rsidP="00CF05AF">
      <w:pPr>
        <w:pStyle w:val="libBold1"/>
        <w:rPr>
          <w:rtl/>
        </w:rPr>
      </w:pPr>
      <w:r w:rsidRPr="008125C8">
        <w:rPr>
          <w:rtl/>
        </w:rPr>
        <w:t>ذكر من اسمه «عبد القادر» :</w:t>
      </w:r>
    </w:p>
    <w:p w:rsidR="0036165F" w:rsidRPr="008125C8" w:rsidRDefault="0036165F" w:rsidP="00791E39">
      <w:pPr>
        <w:pStyle w:val="libNormal"/>
        <w:rPr>
          <w:rtl/>
        </w:rPr>
      </w:pPr>
      <w:r w:rsidRPr="008125C8">
        <w:rPr>
          <w:rtl/>
        </w:rPr>
        <w:t>341</w:t>
      </w:r>
      <w:r>
        <w:rPr>
          <w:rtl/>
        </w:rPr>
        <w:t xml:space="preserve"> ـ </w:t>
      </w:r>
      <w:r w:rsidRPr="008125C8">
        <w:rPr>
          <w:rtl/>
        </w:rPr>
        <w:t xml:space="preserve">عبد القادر بن أبى شيبة الكلاعىّ : من مواليهم </w:t>
      </w:r>
      <w:r w:rsidRPr="0015452C">
        <w:rPr>
          <w:rStyle w:val="libFootnotenumChar"/>
          <w:rtl/>
        </w:rPr>
        <w:t>(2)</w:t>
      </w:r>
      <w:r>
        <w:rPr>
          <w:rtl/>
        </w:rPr>
        <w:t>.</w:t>
      </w:r>
      <w:r w:rsidRPr="008125C8">
        <w:rPr>
          <w:rtl/>
        </w:rPr>
        <w:t xml:space="preserve"> إشبيلى ، سمع يحيى بن يحيى. مات فى آخر أيام الأمير محمد بن عبد الرحمن </w:t>
      </w:r>
      <w:r w:rsidRPr="0015452C">
        <w:rPr>
          <w:rStyle w:val="libFootnotenumChar"/>
          <w:rtl/>
        </w:rPr>
        <w:t>(3)</w:t>
      </w:r>
      <w:r>
        <w:rPr>
          <w:rtl/>
        </w:rPr>
        <w:t>.</w:t>
      </w:r>
    </w:p>
    <w:p w:rsidR="0036165F" w:rsidRPr="008125C8" w:rsidRDefault="0036165F" w:rsidP="00CF05AF">
      <w:pPr>
        <w:pStyle w:val="libBold1"/>
        <w:rPr>
          <w:rtl/>
        </w:rPr>
      </w:pPr>
      <w:r w:rsidRPr="008125C8">
        <w:rPr>
          <w:rtl/>
        </w:rPr>
        <w:t>ذكر من اسمه «عبد الكريم» :</w:t>
      </w:r>
    </w:p>
    <w:p w:rsidR="0036165F" w:rsidRPr="008125C8" w:rsidRDefault="0036165F" w:rsidP="00791E39">
      <w:pPr>
        <w:pStyle w:val="libNormal"/>
        <w:rPr>
          <w:rtl/>
        </w:rPr>
      </w:pPr>
      <w:r w:rsidRPr="008125C8">
        <w:rPr>
          <w:rtl/>
        </w:rPr>
        <w:t>342</w:t>
      </w:r>
      <w:r>
        <w:rPr>
          <w:rtl/>
        </w:rPr>
        <w:t xml:space="preserve"> ـ </w:t>
      </w:r>
      <w:r w:rsidRPr="008125C8">
        <w:rPr>
          <w:rtl/>
        </w:rPr>
        <w:t xml:space="preserve">عبد الكريم بن أبى يونس البرقىّ : واسم أبى يونس البرقى : محمد بن عبد الله ابن جريج. مولى قريش ، يروى عن أبيه. روى عنه ابنه محمد ، وعبد الله بن نعمة ، مات قريبا من سنة ثلاثين ومائتين </w:t>
      </w:r>
      <w:r w:rsidRPr="0015452C">
        <w:rPr>
          <w:rStyle w:val="libFootnotenumChar"/>
          <w:rtl/>
        </w:rPr>
        <w:t>(4)</w:t>
      </w:r>
      <w:r>
        <w:rPr>
          <w:rtl/>
        </w:rPr>
        <w:t>.</w:t>
      </w:r>
    </w:p>
    <w:p w:rsidR="0036165F" w:rsidRPr="008125C8" w:rsidRDefault="0036165F" w:rsidP="00CF05AF">
      <w:pPr>
        <w:pStyle w:val="libBold1"/>
        <w:rPr>
          <w:rtl/>
        </w:rPr>
      </w:pPr>
      <w:r w:rsidRPr="008125C8">
        <w:rPr>
          <w:rtl/>
        </w:rPr>
        <w:t>ذكر من اسمه «عبد المجيد» :</w:t>
      </w:r>
    </w:p>
    <w:p w:rsidR="0036165F" w:rsidRPr="008125C8" w:rsidRDefault="0036165F" w:rsidP="00791E39">
      <w:pPr>
        <w:pStyle w:val="libNormal"/>
        <w:rPr>
          <w:rtl/>
        </w:rPr>
      </w:pPr>
      <w:r w:rsidRPr="008125C8">
        <w:rPr>
          <w:rtl/>
        </w:rPr>
        <w:t>343</w:t>
      </w:r>
      <w:r>
        <w:rPr>
          <w:rtl/>
        </w:rPr>
        <w:t xml:space="preserve"> ـ </w:t>
      </w:r>
      <w:r w:rsidRPr="008125C8">
        <w:rPr>
          <w:rtl/>
        </w:rPr>
        <w:t xml:space="preserve">عبد المجيد بن عفّان البلوىّ : من أهل إلبيرة. يروى عن يحيى بن يحيى ، وسعيد بن حسّان ، وعبد الملك بن حبيب. ورحل ، فسمع من سحنون بن سعيد ، وأحمد بن عمرو بن السّرح. توفى </w:t>
      </w:r>
      <w:r>
        <w:rPr>
          <w:rtl/>
        </w:rPr>
        <w:t>(</w:t>
      </w:r>
      <w:r w:rsidRPr="00CF05AF">
        <w:rPr>
          <w:rStyle w:val="libAlaemChar"/>
          <w:rtl/>
        </w:rPr>
        <w:t>رحمه‌الله</w:t>
      </w:r>
      <w:r>
        <w:rPr>
          <w:rtl/>
        </w:rPr>
        <w:t>)</w:t>
      </w:r>
      <w:r w:rsidRPr="008125C8">
        <w:rPr>
          <w:rtl/>
        </w:rPr>
        <w:t xml:space="preserve"> سنة ثمان وستين ومائتين </w:t>
      </w:r>
      <w:r w:rsidRPr="0015452C">
        <w:rPr>
          <w:rStyle w:val="libFootnotenumChar"/>
          <w:rtl/>
        </w:rPr>
        <w:t>(5)</w:t>
      </w:r>
      <w:r>
        <w:rPr>
          <w:rtl/>
        </w:rPr>
        <w:t>.</w:t>
      </w:r>
    </w:p>
    <w:p w:rsidR="0036165F" w:rsidRPr="008125C8" w:rsidRDefault="0036165F" w:rsidP="00CF05AF">
      <w:pPr>
        <w:pStyle w:val="libBold1"/>
        <w:rPr>
          <w:rtl/>
        </w:rPr>
      </w:pPr>
      <w:r w:rsidRPr="008125C8">
        <w:rPr>
          <w:rtl/>
        </w:rPr>
        <w:t>ذكر من اسمه «عبد الملك» :</w:t>
      </w:r>
    </w:p>
    <w:p w:rsidR="0036165F" w:rsidRPr="008125C8" w:rsidRDefault="0036165F" w:rsidP="00791E39">
      <w:pPr>
        <w:pStyle w:val="libNormal"/>
        <w:rPr>
          <w:rtl/>
        </w:rPr>
      </w:pPr>
      <w:r w:rsidRPr="008125C8">
        <w:rPr>
          <w:rtl/>
        </w:rPr>
        <w:t>344</w:t>
      </w:r>
      <w:r>
        <w:rPr>
          <w:rtl/>
        </w:rPr>
        <w:t xml:space="preserve"> ـ </w:t>
      </w:r>
      <w:r w:rsidRPr="008125C8">
        <w:rPr>
          <w:rtl/>
        </w:rPr>
        <w:t xml:space="preserve">عبد الملك بن حبيب بن سليمان </w:t>
      </w:r>
      <w:r w:rsidRPr="0015452C">
        <w:rPr>
          <w:rStyle w:val="libFootnotenumChar"/>
          <w:rtl/>
        </w:rPr>
        <w:t>(6)</w:t>
      </w:r>
      <w:r w:rsidRPr="008125C8">
        <w:rPr>
          <w:rtl/>
        </w:rPr>
        <w:t xml:space="preserve"> : يكنى أبا مروان الأندلسى. توفى فى</w:t>
      </w:r>
    </w:p>
    <w:p w:rsidR="0036165F" w:rsidRPr="008125C8" w:rsidRDefault="0036165F" w:rsidP="00AB1DDF">
      <w:pPr>
        <w:pStyle w:val="libLine"/>
        <w:rPr>
          <w:rtl/>
        </w:rPr>
      </w:pPr>
      <w:r w:rsidRPr="008125C8">
        <w:rPr>
          <w:rtl/>
        </w:rPr>
        <w:t>__________________</w:t>
      </w:r>
    </w:p>
    <w:p w:rsidR="0036165F" w:rsidRPr="008125C8" w:rsidRDefault="0036165F" w:rsidP="0015452C">
      <w:pPr>
        <w:pStyle w:val="libFootnote0"/>
        <w:rPr>
          <w:rtl/>
        </w:rPr>
      </w:pPr>
      <w:r w:rsidRPr="008125C8">
        <w:rPr>
          <w:rtl/>
        </w:rPr>
        <w:t xml:space="preserve">الإسلام 16 / 267 </w:t>
      </w:r>
      <w:r>
        <w:rPr>
          <w:rtl/>
        </w:rPr>
        <w:t>(</w:t>
      </w:r>
      <w:r w:rsidRPr="008125C8">
        <w:rPr>
          <w:rtl/>
        </w:rPr>
        <w:t>دون نسبة إلى ابن يونس ، وحكم بالوهم على من قال بوفاته سنة 228 ه‍</w:t>
      </w:r>
      <w:r>
        <w:rPr>
          <w:rtl/>
        </w:rPr>
        <w:t>)</w:t>
      </w:r>
      <w:r w:rsidRPr="008125C8">
        <w:rPr>
          <w:rtl/>
        </w:rPr>
        <w:t xml:space="preserve"> ، ومخطوط مغلطاى ق 18</w:t>
      </w:r>
      <w:r>
        <w:rPr>
          <w:rtl/>
        </w:rPr>
        <w:t xml:space="preserve"> ـ </w:t>
      </w:r>
      <w:r w:rsidRPr="008125C8">
        <w:rPr>
          <w:rtl/>
        </w:rPr>
        <w:t>19 ، وتهذيب التهذيب 6 / 326.</w:t>
      </w:r>
    </w:p>
    <w:p w:rsidR="0036165F" w:rsidRPr="008125C8" w:rsidRDefault="0036165F" w:rsidP="0015452C">
      <w:pPr>
        <w:pStyle w:val="libFootnote0"/>
        <w:rPr>
          <w:rtl/>
        </w:rPr>
      </w:pPr>
      <w:r>
        <w:rPr>
          <w:rtl/>
        </w:rPr>
        <w:t>(</w:t>
      </w:r>
      <w:r w:rsidRPr="008125C8">
        <w:rPr>
          <w:rtl/>
        </w:rPr>
        <w:t>1) مخطوط مغلطاى ق 18.</w:t>
      </w:r>
    </w:p>
    <w:p w:rsidR="0036165F" w:rsidRPr="008125C8" w:rsidRDefault="0036165F" w:rsidP="0015452C">
      <w:pPr>
        <w:pStyle w:val="libFootnote0"/>
        <w:rPr>
          <w:rtl/>
        </w:rPr>
      </w:pPr>
      <w:r>
        <w:rPr>
          <w:rtl/>
        </w:rPr>
        <w:t>(</w:t>
      </w:r>
      <w:r w:rsidRPr="008125C8">
        <w:rPr>
          <w:rtl/>
        </w:rPr>
        <w:t xml:space="preserve">2) تاريخ ابن الفرضى </w:t>
      </w:r>
      <w:r>
        <w:rPr>
          <w:rtl/>
        </w:rPr>
        <w:t>(</w:t>
      </w:r>
      <w:r w:rsidRPr="008125C8">
        <w:rPr>
          <w:rtl/>
        </w:rPr>
        <w:t>ط. الخانجى</w:t>
      </w:r>
      <w:r>
        <w:rPr>
          <w:rtl/>
        </w:rPr>
        <w:t>)</w:t>
      </w:r>
      <w:r w:rsidRPr="008125C8">
        <w:rPr>
          <w:rtl/>
        </w:rPr>
        <w:t xml:space="preserve"> 1 / 337 </w:t>
      </w:r>
      <w:r>
        <w:rPr>
          <w:rtl/>
        </w:rPr>
        <w:t>(</w:t>
      </w:r>
      <w:r w:rsidRPr="008125C8">
        <w:rPr>
          <w:rtl/>
        </w:rPr>
        <w:t>كذا ذكره أبو سعيد</w:t>
      </w:r>
      <w:r>
        <w:rPr>
          <w:rtl/>
        </w:rPr>
        <w:t>).</w:t>
      </w:r>
    </w:p>
    <w:p w:rsidR="0036165F" w:rsidRPr="008125C8" w:rsidRDefault="0036165F" w:rsidP="0015452C">
      <w:pPr>
        <w:pStyle w:val="libFootnote0"/>
        <w:rPr>
          <w:rtl/>
        </w:rPr>
      </w:pPr>
      <w:r>
        <w:rPr>
          <w:rtl/>
        </w:rPr>
        <w:t>(</w:t>
      </w:r>
      <w:r w:rsidRPr="008125C8">
        <w:rPr>
          <w:rtl/>
        </w:rPr>
        <w:t xml:space="preserve">3) أضفت ذلك عن </w:t>
      </w:r>
      <w:r>
        <w:rPr>
          <w:rtl/>
        </w:rPr>
        <w:t>(</w:t>
      </w:r>
      <w:r w:rsidRPr="008125C8">
        <w:rPr>
          <w:rtl/>
        </w:rPr>
        <w:t>الجذوة</w:t>
      </w:r>
      <w:r>
        <w:rPr>
          <w:rtl/>
        </w:rPr>
        <w:t>)</w:t>
      </w:r>
      <w:r w:rsidRPr="008125C8">
        <w:rPr>
          <w:rtl/>
        </w:rPr>
        <w:t xml:space="preserve"> 2 / 466 ، والبغية ص 394 </w:t>
      </w:r>
      <w:r>
        <w:rPr>
          <w:rtl/>
        </w:rPr>
        <w:t>(</w:t>
      </w:r>
      <w:r w:rsidRPr="008125C8">
        <w:rPr>
          <w:rtl/>
        </w:rPr>
        <w:t>فى أيام الأمير المذكور</w:t>
      </w:r>
      <w:r>
        <w:rPr>
          <w:rtl/>
        </w:rPr>
        <w:t>).</w:t>
      </w:r>
      <w:r w:rsidRPr="008125C8">
        <w:rPr>
          <w:rtl/>
        </w:rPr>
        <w:t xml:space="preserve"> وأعتقد أنه تتمة ترجمة ابن يونس ، فهما ينقلان عنه كثيرا دون تصريح به. وذكر ابن الفرضى فى </w:t>
      </w:r>
      <w:r>
        <w:rPr>
          <w:rtl/>
        </w:rPr>
        <w:t>(</w:t>
      </w:r>
      <w:r w:rsidRPr="008125C8">
        <w:rPr>
          <w:rtl/>
        </w:rPr>
        <w:t>تاريخه ، ط. الخانجى</w:t>
      </w:r>
      <w:r>
        <w:rPr>
          <w:rtl/>
        </w:rPr>
        <w:t>)</w:t>
      </w:r>
      <w:r w:rsidRPr="008125C8">
        <w:rPr>
          <w:rtl/>
        </w:rPr>
        <w:t xml:space="preserve"> 1 / 337 : أنه مات آخر أيام الأمير محمد </w:t>
      </w:r>
      <w:r>
        <w:rPr>
          <w:rtl/>
        </w:rPr>
        <w:t>(</w:t>
      </w:r>
      <w:r w:rsidRPr="008125C8">
        <w:rPr>
          <w:rtl/>
        </w:rPr>
        <w:t>أى : تقريبا سنة 273 ه‍</w:t>
      </w:r>
      <w:r>
        <w:rPr>
          <w:rtl/>
        </w:rPr>
        <w:t>).</w:t>
      </w:r>
    </w:p>
    <w:p w:rsidR="0036165F" w:rsidRPr="008125C8" w:rsidRDefault="0036165F" w:rsidP="0015452C">
      <w:pPr>
        <w:pStyle w:val="libFootnote0"/>
        <w:rPr>
          <w:rtl/>
        </w:rPr>
      </w:pPr>
      <w:r>
        <w:rPr>
          <w:rtl/>
        </w:rPr>
        <w:t>(</w:t>
      </w:r>
      <w:r w:rsidRPr="008125C8">
        <w:rPr>
          <w:rtl/>
        </w:rPr>
        <w:t xml:space="preserve">4) الإكمال 1 / 482 </w:t>
      </w:r>
      <w:r>
        <w:rPr>
          <w:rtl/>
        </w:rPr>
        <w:t>(</w:t>
      </w:r>
      <w:r w:rsidRPr="008125C8">
        <w:rPr>
          <w:rtl/>
        </w:rPr>
        <w:t>قاله ابن يونس</w:t>
      </w:r>
      <w:r>
        <w:rPr>
          <w:rtl/>
        </w:rPr>
        <w:t>).</w:t>
      </w:r>
    </w:p>
    <w:p w:rsidR="0036165F" w:rsidRPr="008125C8" w:rsidRDefault="0036165F" w:rsidP="0015452C">
      <w:pPr>
        <w:pStyle w:val="libFootnote0"/>
        <w:rPr>
          <w:rtl/>
        </w:rPr>
      </w:pPr>
      <w:r>
        <w:rPr>
          <w:rtl/>
        </w:rPr>
        <w:t>(</w:t>
      </w:r>
      <w:r w:rsidRPr="008125C8">
        <w:rPr>
          <w:rtl/>
        </w:rPr>
        <w:t xml:space="preserve">5) تاريخ ابن الفرضى </w:t>
      </w:r>
      <w:r>
        <w:rPr>
          <w:rtl/>
        </w:rPr>
        <w:t>(</w:t>
      </w:r>
      <w:r w:rsidRPr="008125C8">
        <w:rPr>
          <w:rtl/>
        </w:rPr>
        <w:t>ط. الخانجى</w:t>
      </w:r>
      <w:r>
        <w:rPr>
          <w:rtl/>
        </w:rPr>
        <w:t>)</w:t>
      </w:r>
      <w:r w:rsidRPr="008125C8">
        <w:rPr>
          <w:rtl/>
        </w:rPr>
        <w:t xml:space="preserve"> 1 / 377 </w:t>
      </w:r>
      <w:r>
        <w:rPr>
          <w:rtl/>
        </w:rPr>
        <w:t>(</w:t>
      </w:r>
      <w:r w:rsidRPr="008125C8">
        <w:rPr>
          <w:rtl/>
        </w:rPr>
        <w:t>من كتاب أبى سعيد</w:t>
      </w:r>
      <w:r>
        <w:rPr>
          <w:rtl/>
        </w:rPr>
        <w:t>)</w:t>
      </w:r>
      <w:r w:rsidRPr="008125C8">
        <w:rPr>
          <w:rtl/>
        </w:rPr>
        <w:t xml:space="preserve"> ، والجذوة 2 / 465</w:t>
      </w:r>
      <w:r>
        <w:rPr>
          <w:rtl/>
        </w:rPr>
        <w:t xml:space="preserve"> ـ </w:t>
      </w:r>
      <w:r w:rsidRPr="008125C8">
        <w:rPr>
          <w:rtl/>
        </w:rPr>
        <w:t xml:space="preserve">466 </w:t>
      </w:r>
      <w:r>
        <w:rPr>
          <w:rtl/>
        </w:rPr>
        <w:t>(</w:t>
      </w:r>
      <w:r w:rsidRPr="008125C8">
        <w:rPr>
          <w:rtl/>
        </w:rPr>
        <w:t>سمع سحنون بن سعيد بإفريقية ، وابن السرح بمصر</w:t>
      </w:r>
      <w:r>
        <w:rPr>
          <w:rtl/>
        </w:rPr>
        <w:t>).</w:t>
      </w:r>
      <w:r w:rsidRPr="008125C8">
        <w:rPr>
          <w:rtl/>
        </w:rPr>
        <w:t xml:space="preserve"> ويلاحظ أنه لم ينسب تلك المادة إلى </w:t>
      </w:r>
      <w:r>
        <w:rPr>
          <w:rtl/>
        </w:rPr>
        <w:t>(</w:t>
      </w:r>
      <w:r w:rsidRPr="008125C8">
        <w:rPr>
          <w:rtl/>
        </w:rPr>
        <w:t>ابن يونس</w:t>
      </w:r>
      <w:r>
        <w:rPr>
          <w:rtl/>
        </w:rPr>
        <w:t>)</w:t>
      </w:r>
      <w:r w:rsidRPr="008125C8">
        <w:rPr>
          <w:rtl/>
        </w:rPr>
        <w:t xml:space="preserve"> ، والبغية ص 395 </w:t>
      </w:r>
      <w:r>
        <w:rPr>
          <w:rtl/>
        </w:rPr>
        <w:t>(</w:t>
      </w:r>
      <w:r w:rsidRPr="008125C8">
        <w:rPr>
          <w:rtl/>
        </w:rPr>
        <w:t>شرحه</w:t>
      </w:r>
      <w:r>
        <w:rPr>
          <w:rtl/>
        </w:rPr>
        <w:t>).</w:t>
      </w:r>
    </w:p>
    <w:p w:rsidR="0036165F" w:rsidRDefault="0036165F" w:rsidP="0015452C">
      <w:pPr>
        <w:pStyle w:val="libFootnote0"/>
        <w:rPr>
          <w:rtl/>
        </w:rPr>
      </w:pPr>
      <w:r w:rsidRPr="006B6E00">
        <w:rPr>
          <w:rtl/>
        </w:rPr>
        <w:t>(6) لعل ابن يونس اكتفى بهذا القدر من النسب ، كعادته</w:t>
      </w:r>
      <w:r>
        <w:rPr>
          <w:rtl/>
        </w:rPr>
        <w:t xml:space="preserve"> ـ </w:t>
      </w:r>
      <w:r w:rsidRPr="006B6E00">
        <w:rPr>
          <w:rtl/>
        </w:rPr>
        <w:t>غالبا</w:t>
      </w:r>
      <w:r>
        <w:rPr>
          <w:rtl/>
        </w:rPr>
        <w:t xml:space="preserve"> ـ </w:t>
      </w:r>
      <w:r w:rsidRPr="006B6E00">
        <w:rPr>
          <w:rtl/>
        </w:rPr>
        <w:t xml:space="preserve">فى كتاب </w:t>
      </w:r>
      <w:r>
        <w:rPr>
          <w:rtl/>
        </w:rPr>
        <w:t>(</w:t>
      </w:r>
      <w:r w:rsidRPr="006B6E00">
        <w:rPr>
          <w:rtl/>
        </w:rPr>
        <w:t>الغرباء</w:t>
      </w:r>
      <w:r>
        <w:rPr>
          <w:rtl/>
        </w:rPr>
        <w:t>).</w:t>
      </w:r>
      <w:r w:rsidRPr="006B6E00">
        <w:rPr>
          <w:rtl/>
        </w:rPr>
        <w:t xml:space="preserve"> وزاد ابن</w:t>
      </w:r>
    </w:p>
    <w:p w:rsidR="0036165F" w:rsidRPr="008125C8" w:rsidRDefault="0036165F" w:rsidP="00883D27">
      <w:pPr>
        <w:pStyle w:val="libNormal0"/>
        <w:rPr>
          <w:rtl/>
        </w:rPr>
      </w:pPr>
      <w:r>
        <w:rPr>
          <w:rtl/>
        </w:rPr>
        <w:br w:type="page"/>
      </w:r>
      <w:r w:rsidRPr="008125C8">
        <w:rPr>
          <w:rtl/>
        </w:rPr>
        <w:lastRenderedPageBreak/>
        <w:t xml:space="preserve">رابع رمضان سنة ثمان وثلاثين ومائتين ، وله أربع وستون سنة </w:t>
      </w:r>
      <w:r w:rsidRPr="0015452C">
        <w:rPr>
          <w:rStyle w:val="libFootnotenumChar"/>
          <w:rtl/>
        </w:rPr>
        <w:t>(1)</w:t>
      </w:r>
      <w:r>
        <w:rPr>
          <w:rtl/>
        </w:rPr>
        <w:t>.</w:t>
      </w:r>
    </w:p>
    <w:p w:rsidR="0036165F" w:rsidRPr="008125C8" w:rsidRDefault="0036165F" w:rsidP="00791E39">
      <w:pPr>
        <w:pStyle w:val="libNormal"/>
        <w:rPr>
          <w:rtl/>
        </w:rPr>
      </w:pPr>
      <w:r w:rsidRPr="008125C8">
        <w:rPr>
          <w:rtl/>
        </w:rPr>
        <w:t>345</w:t>
      </w:r>
      <w:r>
        <w:rPr>
          <w:rtl/>
        </w:rPr>
        <w:t xml:space="preserve"> ـ </w:t>
      </w:r>
      <w:r w:rsidRPr="008125C8">
        <w:rPr>
          <w:rtl/>
        </w:rPr>
        <w:t xml:space="preserve">عبد الملك بن الحسن بن محمد بن زريق بن عبيد الله بن أبى رافع ، مولى رسول الله </w:t>
      </w:r>
      <w:r w:rsidRPr="00CF05AF">
        <w:rPr>
          <w:rStyle w:val="libAlaemChar"/>
          <w:rtl/>
        </w:rPr>
        <w:t>صلى‌الله‌عليه‌وسلم</w:t>
      </w:r>
      <w:r w:rsidRPr="008125C8">
        <w:rPr>
          <w:rtl/>
        </w:rPr>
        <w:t xml:space="preserve"> : يعرف ب </w:t>
      </w:r>
      <w:r>
        <w:rPr>
          <w:rtl/>
        </w:rPr>
        <w:t>(</w:t>
      </w:r>
      <w:r w:rsidRPr="008125C8">
        <w:rPr>
          <w:rtl/>
        </w:rPr>
        <w:t>زنان</w:t>
      </w:r>
      <w:r>
        <w:rPr>
          <w:rtl/>
        </w:rPr>
        <w:t>)</w:t>
      </w:r>
      <w:r w:rsidRPr="008125C8">
        <w:rPr>
          <w:rtl/>
        </w:rPr>
        <w:t xml:space="preserve"> </w:t>
      </w:r>
      <w:r w:rsidRPr="0015452C">
        <w:rPr>
          <w:rStyle w:val="libFootnotenumChar"/>
          <w:rtl/>
        </w:rPr>
        <w:t>(2)</w:t>
      </w:r>
      <w:r>
        <w:rPr>
          <w:rtl/>
        </w:rPr>
        <w:t>.</w:t>
      </w:r>
      <w:r w:rsidRPr="008125C8">
        <w:rPr>
          <w:rtl/>
        </w:rPr>
        <w:t xml:space="preserve"> أندلسى ، يروى عن ابن وهب ، وابن القاسم.</w:t>
      </w:r>
      <w:r>
        <w:rPr>
          <w:rFonts w:hint="cs"/>
          <w:rtl/>
        </w:rPr>
        <w:t xml:space="preserve"> </w:t>
      </w:r>
      <w:r w:rsidRPr="008125C8">
        <w:rPr>
          <w:rtl/>
        </w:rPr>
        <w:t xml:space="preserve">كان زاهدا. توفى سنة اثنتين وثلاثين ومائتين </w:t>
      </w:r>
      <w:r w:rsidRPr="0015452C">
        <w:rPr>
          <w:rStyle w:val="libFootnotenumChar"/>
          <w:rtl/>
        </w:rPr>
        <w:t>(3)</w:t>
      </w:r>
      <w:r>
        <w:rPr>
          <w:rtl/>
        </w:rPr>
        <w:t>.</w:t>
      </w:r>
    </w:p>
    <w:p w:rsidR="0036165F" w:rsidRPr="008125C8" w:rsidRDefault="0036165F" w:rsidP="00791E39">
      <w:pPr>
        <w:pStyle w:val="libNormal"/>
        <w:rPr>
          <w:rtl/>
        </w:rPr>
      </w:pPr>
      <w:r w:rsidRPr="008125C8">
        <w:rPr>
          <w:rtl/>
        </w:rPr>
        <w:t>346</w:t>
      </w:r>
      <w:r>
        <w:rPr>
          <w:rtl/>
        </w:rPr>
        <w:t xml:space="preserve"> ـ </w:t>
      </w:r>
      <w:r w:rsidRPr="008125C8">
        <w:rPr>
          <w:rtl/>
        </w:rPr>
        <w:t xml:space="preserve">عبد الملك بن سليمان الكندرىّ </w:t>
      </w:r>
      <w:r w:rsidRPr="0015452C">
        <w:rPr>
          <w:rStyle w:val="libFootnotenumChar"/>
          <w:rtl/>
        </w:rPr>
        <w:t>(4)</w:t>
      </w:r>
      <w:r w:rsidRPr="008125C8">
        <w:rPr>
          <w:rtl/>
        </w:rPr>
        <w:t xml:space="preserve"> : يكنى أبا عبد الرحمن. سمع حسان بن</w:t>
      </w:r>
    </w:p>
    <w:p w:rsidR="0036165F" w:rsidRPr="008125C8" w:rsidRDefault="0036165F" w:rsidP="00AB1DDF">
      <w:pPr>
        <w:pStyle w:val="libLine"/>
        <w:rPr>
          <w:rtl/>
        </w:rPr>
      </w:pPr>
      <w:r w:rsidRPr="008125C8">
        <w:rPr>
          <w:rtl/>
        </w:rPr>
        <w:t>__________________</w:t>
      </w:r>
    </w:p>
    <w:p w:rsidR="0036165F" w:rsidRPr="006B6E00" w:rsidRDefault="0036165F" w:rsidP="0015452C">
      <w:pPr>
        <w:pStyle w:val="libFootnote0"/>
        <w:rPr>
          <w:rtl/>
        </w:rPr>
      </w:pPr>
      <w:r w:rsidRPr="006B6E00">
        <w:rPr>
          <w:rtl/>
        </w:rPr>
        <w:t xml:space="preserve">الفرضى فى </w:t>
      </w:r>
      <w:r>
        <w:rPr>
          <w:rtl/>
        </w:rPr>
        <w:t>(</w:t>
      </w:r>
      <w:r w:rsidRPr="006B6E00">
        <w:rPr>
          <w:rtl/>
        </w:rPr>
        <w:t>تاريخه ، ط. الخانجى</w:t>
      </w:r>
      <w:r>
        <w:rPr>
          <w:rtl/>
        </w:rPr>
        <w:t>)</w:t>
      </w:r>
      <w:r w:rsidRPr="006B6E00">
        <w:rPr>
          <w:rtl/>
        </w:rPr>
        <w:t xml:space="preserve"> 1 / 312</w:t>
      </w:r>
      <w:r>
        <w:rPr>
          <w:rtl/>
        </w:rPr>
        <w:t xml:space="preserve"> ـ </w:t>
      </w:r>
      <w:r w:rsidRPr="006B6E00">
        <w:rPr>
          <w:rtl/>
        </w:rPr>
        <w:t xml:space="preserve">313 بعد سليمان : ابن هارون بن جاهمة بن عباس بن مرداس السّلمىّ. وذكر أنه كان ب </w:t>
      </w:r>
      <w:r>
        <w:rPr>
          <w:rtl/>
        </w:rPr>
        <w:t>(</w:t>
      </w:r>
      <w:r w:rsidRPr="006B6E00">
        <w:rPr>
          <w:rtl/>
        </w:rPr>
        <w:t>إلبيرة</w:t>
      </w:r>
      <w:r>
        <w:rPr>
          <w:rtl/>
        </w:rPr>
        <w:t>)</w:t>
      </w:r>
      <w:r w:rsidRPr="006B6E00">
        <w:rPr>
          <w:rtl/>
        </w:rPr>
        <w:t xml:space="preserve"> ، وسكن قرطبة. ووقف الحميدى بالنسب عند </w:t>
      </w:r>
      <w:r>
        <w:rPr>
          <w:rtl/>
        </w:rPr>
        <w:t>(</w:t>
      </w:r>
      <w:r w:rsidRPr="006B6E00">
        <w:rPr>
          <w:rtl/>
        </w:rPr>
        <w:t>هارون</w:t>
      </w:r>
      <w:r>
        <w:rPr>
          <w:rtl/>
        </w:rPr>
        <w:t>).</w:t>
      </w:r>
      <w:r w:rsidRPr="006B6E00">
        <w:rPr>
          <w:rtl/>
        </w:rPr>
        <w:t xml:space="preserve"> </w:t>
      </w:r>
      <w:r>
        <w:rPr>
          <w:rtl/>
        </w:rPr>
        <w:t>(</w:t>
      </w:r>
      <w:r w:rsidRPr="006B6E00">
        <w:rPr>
          <w:rtl/>
        </w:rPr>
        <w:t>الجذوة</w:t>
      </w:r>
      <w:r>
        <w:rPr>
          <w:rtl/>
        </w:rPr>
        <w:t>)</w:t>
      </w:r>
      <w:r w:rsidRPr="006B6E00">
        <w:rPr>
          <w:rtl/>
        </w:rPr>
        <w:t xml:space="preserve"> 2 / 447. وكذلك فى </w:t>
      </w:r>
      <w:r>
        <w:rPr>
          <w:rtl/>
        </w:rPr>
        <w:t>(</w:t>
      </w:r>
      <w:r w:rsidRPr="006B6E00">
        <w:rPr>
          <w:rtl/>
        </w:rPr>
        <w:t>البغية</w:t>
      </w:r>
      <w:r>
        <w:rPr>
          <w:rtl/>
        </w:rPr>
        <w:t>)</w:t>
      </w:r>
      <w:r w:rsidRPr="006B6E00">
        <w:rPr>
          <w:rtl/>
        </w:rPr>
        <w:t xml:space="preserve"> ص 377 </w:t>
      </w:r>
      <w:r>
        <w:rPr>
          <w:rtl/>
        </w:rPr>
        <w:t>(</w:t>
      </w:r>
      <w:r w:rsidRPr="006B6E00">
        <w:rPr>
          <w:rtl/>
        </w:rPr>
        <w:t>وحرفت فيه حبيب إلى حبين</w:t>
      </w:r>
      <w:r>
        <w:rPr>
          <w:rtl/>
        </w:rPr>
        <w:t>).</w:t>
      </w:r>
      <w:r w:rsidRPr="006B6E00">
        <w:rPr>
          <w:rFonts w:hint="cs"/>
          <w:rtl/>
        </w:rPr>
        <w:t xml:space="preserve"> </w:t>
      </w:r>
      <w:r w:rsidRPr="006B6E00">
        <w:rPr>
          <w:rtl/>
        </w:rPr>
        <w:t xml:space="preserve">وفى </w:t>
      </w:r>
      <w:r>
        <w:rPr>
          <w:rtl/>
        </w:rPr>
        <w:t>(</w:t>
      </w:r>
      <w:r w:rsidRPr="006B6E00">
        <w:rPr>
          <w:rtl/>
        </w:rPr>
        <w:t>تهذيب التهذيب</w:t>
      </w:r>
      <w:r>
        <w:rPr>
          <w:rtl/>
        </w:rPr>
        <w:t>)</w:t>
      </w:r>
      <w:r w:rsidRPr="006B6E00">
        <w:rPr>
          <w:rtl/>
        </w:rPr>
        <w:t xml:space="preserve"> 6 / 347 : زاد بعد سليمان </w:t>
      </w:r>
      <w:r>
        <w:rPr>
          <w:rtl/>
        </w:rPr>
        <w:t>(</w:t>
      </w:r>
      <w:r w:rsidRPr="006B6E00">
        <w:rPr>
          <w:rtl/>
        </w:rPr>
        <w:t>ابن مروان بن جاهمة بن عباس بن مرداس السلمى الفقيه</w:t>
      </w:r>
      <w:r>
        <w:rPr>
          <w:rtl/>
        </w:rPr>
        <w:t>).</w:t>
      </w:r>
      <w:r w:rsidRPr="006B6E00">
        <w:rPr>
          <w:rtl/>
        </w:rPr>
        <w:t xml:space="preserve"> ويلاحظ أن المترجم له روى عن الغاز بن قيس ، وزياد بن عبد الرحمن ، وأسد بن موسى ، وأصبغ بن الفرج. روى عنه بقى بن مخلد ، ومحمد بن وضّاح ، ومطرّف ابن قيس ، وآخرون. رحل إلى المشرق ؛ طلبا للعلم سنة 258 ه‍ ، ورجع إلى الأندلس ، وحصّل علما كثيرا. واستقدمه عبد الرحمن بن الحكم ، وجعله على الفتوى مع يحيى بن يحيى ، وغيره فى المشاورة والنظر ، وتفرد برئاسة العلم فى الأندلس بعد وفاة يحيى. وكان حافظا للفقه ، مدافعا عن مذهب مالك ، لا علم له بالحديث. له مؤلفات فى </w:t>
      </w:r>
      <w:r>
        <w:rPr>
          <w:rtl/>
        </w:rPr>
        <w:t>(</w:t>
      </w:r>
      <w:r w:rsidRPr="006B6E00">
        <w:rPr>
          <w:rtl/>
        </w:rPr>
        <w:t>الفقه ، والتاريخ ، والأدب ، وفضائل الصحابة ، وغريب الحديث</w:t>
      </w:r>
      <w:r>
        <w:rPr>
          <w:rtl/>
        </w:rPr>
        <w:t>).</w:t>
      </w:r>
      <w:r w:rsidRPr="006B6E00">
        <w:rPr>
          <w:rtl/>
        </w:rPr>
        <w:t xml:space="preserve"> وله </w:t>
      </w:r>
      <w:r>
        <w:rPr>
          <w:rtl/>
        </w:rPr>
        <w:t>(</w:t>
      </w:r>
      <w:r w:rsidRPr="006B6E00">
        <w:rPr>
          <w:rtl/>
        </w:rPr>
        <w:t>الواضحة</w:t>
      </w:r>
      <w:r>
        <w:rPr>
          <w:rtl/>
        </w:rPr>
        <w:t>)</w:t>
      </w:r>
      <w:r w:rsidRPr="006B6E00">
        <w:rPr>
          <w:rtl/>
        </w:rPr>
        <w:t xml:space="preserve"> فى الفقه. وكان شاعرا نسّابة.</w:t>
      </w:r>
      <w:r w:rsidRPr="006B6E00">
        <w:rPr>
          <w:rFonts w:hint="cs"/>
          <w:rtl/>
        </w:rPr>
        <w:t xml:space="preserve"> </w:t>
      </w:r>
      <w:r>
        <w:rPr>
          <w:rtl/>
        </w:rPr>
        <w:t>(</w:t>
      </w:r>
      <w:r w:rsidRPr="006B6E00">
        <w:rPr>
          <w:rtl/>
        </w:rPr>
        <w:t xml:space="preserve">راجع ترجمته مفصلة فى : </w:t>
      </w:r>
      <w:r>
        <w:rPr>
          <w:rtl/>
        </w:rPr>
        <w:t>(</w:t>
      </w:r>
      <w:r w:rsidRPr="006B6E00">
        <w:rPr>
          <w:rtl/>
        </w:rPr>
        <w:t>تاريخ ابن الفرضى ، ط. الخانجى</w:t>
      </w:r>
      <w:r>
        <w:rPr>
          <w:rtl/>
        </w:rPr>
        <w:t>)</w:t>
      </w:r>
      <w:r w:rsidRPr="006B6E00">
        <w:rPr>
          <w:rtl/>
        </w:rPr>
        <w:t xml:space="preserve"> 1 / 312</w:t>
      </w:r>
      <w:r>
        <w:rPr>
          <w:rtl/>
        </w:rPr>
        <w:t xml:space="preserve"> ـ </w:t>
      </w:r>
      <w:r w:rsidRPr="006B6E00">
        <w:rPr>
          <w:rtl/>
        </w:rPr>
        <w:t>315 ، والجذوة 2 / 447</w:t>
      </w:r>
      <w:r>
        <w:rPr>
          <w:rtl/>
        </w:rPr>
        <w:t xml:space="preserve"> ـ </w:t>
      </w:r>
      <w:r w:rsidRPr="006B6E00">
        <w:rPr>
          <w:rtl/>
        </w:rPr>
        <w:t>449 ، والبغية 377</w:t>
      </w:r>
      <w:r>
        <w:rPr>
          <w:rtl/>
        </w:rPr>
        <w:t xml:space="preserve"> ـ </w:t>
      </w:r>
      <w:r w:rsidRPr="006B6E00">
        <w:rPr>
          <w:rtl/>
        </w:rPr>
        <w:t>378 ، وتهذيب التهذيب 6 / 347</w:t>
      </w:r>
      <w:r>
        <w:rPr>
          <w:rtl/>
        </w:rPr>
        <w:t xml:space="preserve"> ـ </w:t>
      </w:r>
      <w:r w:rsidRPr="006B6E00">
        <w:rPr>
          <w:rtl/>
        </w:rPr>
        <w:t>348</w:t>
      </w:r>
      <w:r>
        <w:rPr>
          <w:rtl/>
        </w:rPr>
        <w:t>).</w:t>
      </w:r>
    </w:p>
    <w:p w:rsidR="0036165F" w:rsidRPr="008125C8" w:rsidRDefault="0036165F" w:rsidP="0015452C">
      <w:pPr>
        <w:pStyle w:val="libFootnote0"/>
        <w:rPr>
          <w:rtl/>
        </w:rPr>
      </w:pPr>
      <w:r>
        <w:rPr>
          <w:rtl/>
        </w:rPr>
        <w:t>(</w:t>
      </w:r>
      <w:r w:rsidRPr="008125C8">
        <w:rPr>
          <w:rtl/>
        </w:rPr>
        <w:t xml:space="preserve">1) السابق 6 / 347 </w:t>
      </w:r>
      <w:r>
        <w:rPr>
          <w:rtl/>
        </w:rPr>
        <w:t>(</w:t>
      </w:r>
      <w:r w:rsidRPr="008125C8">
        <w:rPr>
          <w:rtl/>
        </w:rPr>
        <w:t>قال أبو سعيد بن يونس</w:t>
      </w:r>
      <w:r>
        <w:rPr>
          <w:rtl/>
        </w:rPr>
        <w:t>).</w:t>
      </w:r>
    </w:p>
    <w:p w:rsidR="0036165F" w:rsidRPr="006B6E00" w:rsidRDefault="0036165F" w:rsidP="0015452C">
      <w:pPr>
        <w:pStyle w:val="libFootnote0"/>
        <w:rPr>
          <w:rtl/>
        </w:rPr>
      </w:pPr>
      <w:r w:rsidRPr="006B6E00">
        <w:rPr>
          <w:rtl/>
        </w:rPr>
        <w:t xml:space="preserve">(2) كذا ورد نسبه فى </w:t>
      </w:r>
      <w:r>
        <w:rPr>
          <w:rtl/>
        </w:rPr>
        <w:t>(</w:t>
      </w:r>
      <w:r w:rsidRPr="006B6E00">
        <w:rPr>
          <w:rtl/>
        </w:rPr>
        <w:t>الإكمال</w:t>
      </w:r>
      <w:r>
        <w:rPr>
          <w:rtl/>
        </w:rPr>
        <w:t>)</w:t>
      </w:r>
      <w:r w:rsidRPr="006B6E00">
        <w:rPr>
          <w:rtl/>
        </w:rPr>
        <w:t xml:space="preserve"> 4 / 58. وفى </w:t>
      </w:r>
      <w:r>
        <w:rPr>
          <w:rtl/>
        </w:rPr>
        <w:t>(</w:t>
      </w:r>
      <w:r w:rsidRPr="006B6E00">
        <w:rPr>
          <w:rtl/>
        </w:rPr>
        <w:t>تاريخ ابن الفرضى</w:t>
      </w:r>
      <w:r>
        <w:rPr>
          <w:rtl/>
        </w:rPr>
        <w:t>)</w:t>
      </w:r>
      <w:r w:rsidRPr="006B6E00">
        <w:rPr>
          <w:rtl/>
        </w:rPr>
        <w:t xml:space="preserve"> 1 / 312 : ابن رافع بن أبى رافع. من أهل قرطبة. يعرف ب </w:t>
      </w:r>
      <w:r>
        <w:rPr>
          <w:rtl/>
        </w:rPr>
        <w:t>(</w:t>
      </w:r>
      <w:r w:rsidRPr="006B6E00">
        <w:rPr>
          <w:rtl/>
        </w:rPr>
        <w:t>زونان</w:t>
      </w:r>
      <w:r>
        <w:rPr>
          <w:rtl/>
        </w:rPr>
        <w:t>).</w:t>
      </w:r>
      <w:r w:rsidRPr="006B6E00">
        <w:rPr>
          <w:rtl/>
        </w:rPr>
        <w:t xml:space="preserve"> يكنى أبا الحسن. وفى </w:t>
      </w:r>
      <w:r>
        <w:rPr>
          <w:rtl/>
        </w:rPr>
        <w:t>(</w:t>
      </w:r>
      <w:r w:rsidRPr="006B6E00">
        <w:rPr>
          <w:rtl/>
        </w:rPr>
        <w:t>الجذوة</w:t>
      </w:r>
      <w:r>
        <w:rPr>
          <w:rtl/>
        </w:rPr>
        <w:t>)</w:t>
      </w:r>
      <w:r w:rsidRPr="006B6E00">
        <w:rPr>
          <w:rtl/>
        </w:rPr>
        <w:t xml:space="preserve"> 2 / 446 </w:t>
      </w:r>
      <w:r>
        <w:rPr>
          <w:rtl/>
        </w:rPr>
        <w:t>(</w:t>
      </w:r>
      <w:r w:rsidRPr="006B6E00">
        <w:rPr>
          <w:rtl/>
        </w:rPr>
        <w:t>وقيل :</w:t>
      </w:r>
      <w:r w:rsidRPr="006B6E00">
        <w:rPr>
          <w:rFonts w:hint="cs"/>
          <w:rtl/>
        </w:rPr>
        <w:t xml:space="preserve"> </w:t>
      </w:r>
      <w:r w:rsidRPr="006B6E00">
        <w:rPr>
          <w:rtl/>
        </w:rPr>
        <w:t>رزيق</w:t>
      </w:r>
      <w:r>
        <w:rPr>
          <w:rtl/>
        </w:rPr>
        <w:t>)</w:t>
      </w:r>
      <w:r w:rsidRPr="006B6E00">
        <w:rPr>
          <w:rtl/>
        </w:rPr>
        <w:t xml:space="preserve"> ، ومثله فى </w:t>
      </w:r>
      <w:r>
        <w:rPr>
          <w:rtl/>
        </w:rPr>
        <w:t>(</w:t>
      </w:r>
      <w:r w:rsidRPr="006B6E00">
        <w:rPr>
          <w:rtl/>
        </w:rPr>
        <w:t>البغية</w:t>
      </w:r>
      <w:r>
        <w:rPr>
          <w:rtl/>
        </w:rPr>
        <w:t>)</w:t>
      </w:r>
      <w:r w:rsidRPr="006B6E00">
        <w:rPr>
          <w:rtl/>
        </w:rPr>
        <w:t xml:space="preserve"> ص 376 </w:t>
      </w:r>
      <w:r>
        <w:rPr>
          <w:rtl/>
        </w:rPr>
        <w:t>(</w:t>
      </w:r>
      <w:r w:rsidRPr="006B6E00">
        <w:rPr>
          <w:rtl/>
        </w:rPr>
        <w:t>مع خلط فى ضبط رزيق</w:t>
      </w:r>
      <w:r>
        <w:rPr>
          <w:rtl/>
        </w:rPr>
        <w:t>).</w:t>
      </w:r>
    </w:p>
    <w:p w:rsidR="0036165F" w:rsidRPr="006B6E00" w:rsidRDefault="0036165F" w:rsidP="0015452C">
      <w:pPr>
        <w:pStyle w:val="libFootnote0"/>
        <w:rPr>
          <w:rtl/>
        </w:rPr>
      </w:pPr>
      <w:r w:rsidRPr="006B6E00">
        <w:rPr>
          <w:rtl/>
        </w:rPr>
        <w:t xml:space="preserve">(3) الإكمال 4 / 58 </w:t>
      </w:r>
      <w:r>
        <w:rPr>
          <w:rtl/>
        </w:rPr>
        <w:t>(</w:t>
      </w:r>
      <w:r w:rsidRPr="006B6E00">
        <w:rPr>
          <w:rtl/>
        </w:rPr>
        <w:t>قاله ابن يونس</w:t>
      </w:r>
      <w:r>
        <w:rPr>
          <w:rtl/>
        </w:rPr>
        <w:t>).</w:t>
      </w:r>
      <w:r w:rsidRPr="006B6E00">
        <w:rPr>
          <w:rtl/>
        </w:rPr>
        <w:t xml:space="preserve"> وأضاف ابن الفرضى فى </w:t>
      </w:r>
      <w:r>
        <w:rPr>
          <w:rtl/>
        </w:rPr>
        <w:t>(</w:t>
      </w:r>
      <w:r w:rsidRPr="006B6E00">
        <w:rPr>
          <w:rtl/>
        </w:rPr>
        <w:t>تاريخه ، ط. الخانجى</w:t>
      </w:r>
      <w:r>
        <w:rPr>
          <w:rtl/>
        </w:rPr>
        <w:t>)</w:t>
      </w:r>
      <w:r w:rsidRPr="006B6E00">
        <w:rPr>
          <w:rtl/>
        </w:rPr>
        <w:t xml:space="preserve"> 1 / 312 :</w:t>
      </w:r>
      <w:r w:rsidRPr="006B6E00">
        <w:rPr>
          <w:rFonts w:hint="cs"/>
          <w:rtl/>
        </w:rPr>
        <w:t xml:space="preserve"> </w:t>
      </w:r>
      <w:r w:rsidRPr="006B6E00">
        <w:rPr>
          <w:rtl/>
        </w:rPr>
        <w:t>مفت أيام هشام بن عبد الرحمن ، وعبد الرحمن بن الحكم. كان على مذهب الأوزاعى ، ثم صار إلى مذهب أهل المدينة ، وغلب عليه الفقه ، ولم يكن من أهل الحديث.</w:t>
      </w:r>
    </w:p>
    <w:p w:rsidR="0036165F" w:rsidRDefault="0036165F" w:rsidP="0015452C">
      <w:pPr>
        <w:pStyle w:val="libFootnote0"/>
        <w:rPr>
          <w:rtl/>
        </w:rPr>
      </w:pPr>
      <w:r w:rsidRPr="006B6E00">
        <w:rPr>
          <w:rtl/>
        </w:rPr>
        <w:t xml:space="preserve">(4) ضبطها السمعانى بالحروف ، وقال : نسبة إلى بيع الكندر ، وهو العلك. </w:t>
      </w:r>
      <w:r>
        <w:rPr>
          <w:rtl/>
        </w:rPr>
        <w:t>(</w:t>
      </w:r>
      <w:r w:rsidRPr="006B6E00">
        <w:rPr>
          <w:rtl/>
        </w:rPr>
        <w:t>الأنساب 5 / 101</w:t>
      </w:r>
      <w:r>
        <w:rPr>
          <w:rtl/>
        </w:rPr>
        <w:t xml:space="preserve"> ـ </w:t>
      </w:r>
      <w:r w:rsidRPr="006B6E00">
        <w:rPr>
          <w:rtl/>
        </w:rPr>
        <w:t>102</w:t>
      </w:r>
      <w:r>
        <w:rPr>
          <w:rtl/>
        </w:rPr>
        <w:t>).</w:t>
      </w:r>
      <w:r w:rsidRPr="006B6E00">
        <w:rPr>
          <w:rtl/>
        </w:rPr>
        <w:t xml:space="preserve"> وفى </w:t>
      </w:r>
      <w:r>
        <w:rPr>
          <w:rtl/>
        </w:rPr>
        <w:t>(</w:t>
      </w:r>
      <w:r w:rsidRPr="006B6E00">
        <w:rPr>
          <w:rtl/>
        </w:rPr>
        <w:t>لسان العرب</w:t>
      </w:r>
      <w:r>
        <w:rPr>
          <w:rtl/>
        </w:rPr>
        <w:t>)</w:t>
      </w:r>
      <w:r w:rsidRPr="006B6E00">
        <w:rPr>
          <w:rtl/>
        </w:rPr>
        <w:t xml:space="preserve"> ، مادة </w:t>
      </w:r>
      <w:r>
        <w:rPr>
          <w:rtl/>
        </w:rPr>
        <w:t>(</w:t>
      </w:r>
      <w:r w:rsidRPr="006B6E00">
        <w:rPr>
          <w:rtl/>
        </w:rPr>
        <w:t>ك. ن. د. ر</w:t>
      </w:r>
      <w:r>
        <w:rPr>
          <w:rtl/>
        </w:rPr>
        <w:t>)</w:t>
      </w:r>
      <w:r w:rsidRPr="006B6E00">
        <w:rPr>
          <w:rtl/>
        </w:rPr>
        <w:t xml:space="preserve"> 5 / 3936 ، والقاموس المحيط </w:t>
      </w:r>
      <w:r>
        <w:rPr>
          <w:rtl/>
        </w:rPr>
        <w:t>(</w:t>
      </w:r>
      <w:r w:rsidRPr="006B6E00">
        <w:rPr>
          <w:rtl/>
        </w:rPr>
        <w:t>باب الراء ، فصل الكاف</w:t>
      </w:r>
      <w:r>
        <w:rPr>
          <w:rtl/>
        </w:rPr>
        <w:t>)</w:t>
      </w:r>
      <w:r w:rsidRPr="006B6E00">
        <w:rPr>
          <w:rtl/>
        </w:rPr>
        <w:t xml:space="preserve"> ج 2 / 128 الكندر </w:t>
      </w:r>
      <w:r>
        <w:rPr>
          <w:rtl/>
        </w:rPr>
        <w:t>(</w:t>
      </w:r>
      <w:r w:rsidRPr="006B6E00">
        <w:rPr>
          <w:rtl/>
        </w:rPr>
        <w:t>بالضم</w:t>
      </w:r>
      <w:r>
        <w:rPr>
          <w:rtl/>
        </w:rPr>
        <w:t>)</w:t>
      </w:r>
      <w:r w:rsidRPr="006B6E00">
        <w:rPr>
          <w:rtl/>
        </w:rPr>
        <w:t xml:space="preserve"> : ضرب من العلك نافع ؛ لقطع البلغم جدا. وفى </w:t>
      </w:r>
      <w:r>
        <w:rPr>
          <w:rtl/>
        </w:rPr>
        <w:t>(</w:t>
      </w:r>
      <w:r w:rsidRPr="006B6E00">
        <w:rPr>
          <w:rtl/>
        </w:rPr>
        <w:t>المعجم الوسيط</w:t>
      </w:r>
      <w:r>
        <w:rPr>
          <w:rtl/>
        </w:rPr>
        <w:t>)</w:t>
      </w:r>
      <w:r w:rsidRPr="006B6E00">
        <w:rPr>
          <w:rtl/>
        </w:rPr>
        <w:t xml:space="preserve"> ، مادة </w:t>
      </w:r>
      <w:r>
        <w:rPr>
          <w:rtl/>
        </w:rPr>
        <w:t>(</w:t>
      </w:r>
      <w:r w:rsidRPr="006B6E00">
        <w:rPr>
          <w:rtl/>
        </w:rPr>
        <w:t>ك. ن. د. ر</w:t>
      </w:r>
      <w:r>
        <w:rPr>
          <w:rtl/>
        </w:rPr>
        <w:t>)</w:t>
      </w:r>
      <w:r w:rsidRPr="006B6E00">
        <w:rPr>
          <w:rtl/>
        </w:rPr>
        <w:t xml:space="preserve"> ج 2 / 832 : الكندر هو اللّبان. وبالنسبة لمعنى </w:t>
      </w:r>
      <w:r>
        <w:rPr>
          <w:rtl/>
        </w:rPr>
        <w:t>(</w:t>
      </w:r>
      <w:r w:rsidRPr="006B6E00">
        <w:rPr>
          <w:rtl/>
        </w:rPr>
        <w:t>العلك</w:t>
      </w:r>
      <w:r>
        <w:rPr>
          <w:rtl/>
        </w:rPr>
        <w:t>)</w:t>
      </w:r>
      <w:r w:rsidRPr="006B6E00">
        <w:rPr>
          <w:rtl/>
        </w:rPr>
        <w:t xml:space="preserve"> ، فقد ورد أنه من الفعل : علك يعلك علكا : أى : مضغ الشيء ، وأداره فى فيه.</w:t>
      </w:r>
      <w:r w:rsidRPr="006B6E00">
        <w:rPr>
          <w:rFonts w:hint="cs"/>
          <w:rtl/>
        </w:rPr>
        <w:t xml:space="preserve"> </w:t>
      </w:r>
      <w:r w:rsidRPr="006B6E00">
        <w:rPr>
          <w:rtl/>
        </w:rPr>
        <w:t>والعلك : نوع من صمغ الشجر كاللّبان ، يمضغ ولا يذوب. والواحدة : علكة. والجمع :</w:t>
      </w:r>
    </w:p>
    <w:p w:rsidR="0036165F" w:rsidRPr="008125C8" w:rsidRDefault="0036165F" w:rsidP="00883D27">
      <w:pPr>
        <w:pStyle w:val="libNormal0"/>
        <w:rPr>
          <w:rtl/>
        </w:rPr>
      </w:pPr>
      <w:r>
        <w:rPr>
          <w:rtl/>
        </w:rPr>
        <w:br w:type="page"/>
      </w:r>
      <w:r w:rsidRPr="008125C8">
        <w:rPr>
          <w:rtl/>
        </w:rPr>
        <w:lastRenderedPageBreak/>
        <w:t xml:space="preserve">إبراهيم الكرمانىّ. روى عنه أبو علىّ زكريا بن يحيى بن أبان. من أهل أنطاكية ، وأظنه كان يبيع اللّبان </w:t>
      </w:r>
      <w:r w:rsidRPr="0015452C">
        <w:rPr>
          <w:rStyle w:val="libFootnotenumChar"/>
          <w:rtl/>
        </w:rPr>
        <w:t>(1)</w:t>
      </w:r>
      <w:r>
        <w:rPr>
          <w:rtl/>
        </w:rPr>
        <w:t>.</w:t>
      </w:r>
    </w:p>
    <w:p w:rsidR="0036165F" w:rsidRPr="008125C8" w:rsidRDefault="0036165F" w:rsidP="00791E39">
      <w:pPr>
        <w:pStyle w:val="libNormal"/>
        <w:rPr>
          <w:rtl/>
        </w:rPr>
      </w:pPr>
      <w:r w:rsidRPr="008125C8">
        <w:rPr>
          <w:rtl/>
        </w:rPr>
        <w:t>347</w:t>
      </w:r>
      <w:r>
        <w:rPr>
          <w:rtl/>
        </w:rPr>
        <w:t xml:space="preserve"> ـ </w:t>
      </w:r>
      <w:r w:rsidRPr="008125C8">
        <w:rPr>
          <w:rtl/>
        </w:rPr>
        <w:t xml:space="preserve">عبد الملك بن العباس بن محمد بن سعد </w:t>
      </w:r>
      <w:r w:rsidRPr="0015452C">
        <w:rPr>
          <w:rStyle w:val="libFootnotenumChar"/>
          <w:rtl/>
        </w:rPr>
        <w:t>(2)</w:t>
      </w:r>
      <w:r w:rsidRPr="008125C8">
        <w:rPr>
          <w:rtl/>
        </w:rPr>
        <w:t xml:space="preserve"> السّعدىّ : من سعد جذام. توفى بالأندلس سنة ثلاثين وثلاثمائة ، وكان فقيها </w:t>
      </w:r>
      <w:r w:rsidRPr="0015452C">
        <w:rPr>
          <w:rStyle w:val="libFootnotenumChar"/>
          <w:rtl/>
        </w:rPr>
        <w:t>(3)</w:t>
      </w:r>
      <w:r>
        <w:rPr>
          <w:rtl/>
        </w:rPr>
        <w:t>.</w:t>
      </w:r>
    </w:p>
    <w:p w:rsidR="0036165F" w:rsidRPr="008125C8" w:rsidRDefault="0036165F" w:rsidP="00791E39">
      <w:pPr>
        <w:pStyle w:val="libNormal"/>
        <w:rPr>
          <w:rtl/>
        </w:rPr>
      </w:pPr>
      <w:r w:rsidRPr="008125C8">
        <w:rPr>
          <w:rtl/>
        </w:rPr>
        <w:t>348</w:t>
      </w:r>
      <w:r>
        <w:rPr>
          <w:rtl/>
        </w:rPr>
        <w:t xml:space="preserve"> ـ </w:t>
      </w:r>
      <w:r w:rsidRPr="008125C8">
        <w:rPr>
          <w:rtl/>
        </w:rPr>
        <w:t xml:space="preserve">عبد الملك بن أبى العوّام </w:t>
      </w:r>
      <w:r w:rsidRPr="0015452C">
        <w:rPr>
          <w:rStyle w:val="libFootnotenumChar"/>
          <w:rtl/>
        </w:rPr>
        <w:t>(4)</w:t>
      </w:r>
      <w:r w:rsidRPr="008125C8">
        <w:rPr>
          <w:rtl/>
        </w:rPr>
        <w:t xml:space="preserve"> : كان فقيها. نزل المغرب ب «أنطابلس» ، وله بالمغرب عقب </w:t>
      </w:r>
      <w:r w:rsidRPr="0015452C">
        <w:rPr>
          <w:rStyle w:val="libFootnotenumChar"/>
          <w:rtl/>
        </w:rPr>
        <w:t>(5)</w:t>
      </w:r>
      <w:r>
        <w:rPr>
          <w:rtl/>
        </w:rPr>
        <w:t>.</w:t>
      </w:r>
    </w:p>
    <w:p w:rsidR="0036165F" w:rsidRPr="008125C8" w:rsidRDefault="0036165F" w:rsidP="00791E39">
      <w:pPr>
        <w:pStyle w:val="libNormal"/>
        <w:rPr>
          <w:rtl/>
        </w:rPr>
      </w:pPr>
      <w:r w:rsidRPr="008125C8">
        <w:rPr>
          <w:rtl/>
        </w:rPr>
        <w:t>349</w:t>
      </w:r>
      <w:r>
        <w:rPr>
          <w:rtl/>
        </w:rPr>
        <w:t xml:space="preserve"> ـ </w:t>
      </w:r>
      <w:r w:rsidRPr="008125C8">
        <w:rPr>
          <w:rtl/>
        </w:rPr>
        <w:t xml:space="preserve">عبد الملك بن فهد الأندلسى </w:t>
      </w:r>
      <w:r w:rsidRPr="0015452C">
        <w:rPr>
          <w:rStyle w:val="libFootnotenumChar"/>
          <w:rtl/>
        </w:rPr>
        <w:t>(6)</w:t>
      </w:r>
      <w:r w:rsidRPr="008125C8">
        <w:rPr>
          <w:rtl/>
        </w:rPr>
        <w:t xml:space="preserve"> : من أهل بطليوس </w:t>
      </w:r>
      <w:r w:rsidRPr="0015452C">
        <w:rPr>
          <w:rStyle w:val="libFootnotenumChar"/>
          <w:rtl/>
        </w:rPr>
        <w:t>(7)</w:t>
      </w:r>
      <w:r>
        <w:rPr>
          <w:rtl/>
        </w:rPr>
        <w:t>.</w:t>
      </w:r>
      <w:r w:rsidRPr="008125C8">
        <w:rPr>
          <w:rtl/>
        </w:rPr>
        <w:t xml:space="preserve"> توفى بالأندلس سنة</w:t>
      </w:r>
    </w:p>
    <w:p w:rsidR="0036165F" w:rsidRPr="008125C8" w:rsidRDefault="0036165F" w:rsidP="00AB1DDF">
      <w:pPr>
        <w:pStyle w:val="libLine"/>
        <w:rPr>
          <w:rtl/>
        </w:rPr>
      </w:pPr>
      <w:r w:rsidRPr="008125C8">
        <w:rPr>
          <w:rtl/>
        </w:rPr>
        <w:t>__________________</w:t>
      </w:r>
    </w:p>
    <w:p w:rsidR="0036165F" w:rsidRPr="006B6E00" w:rsidRDefault="0036165F" w:rsidP="0015452C">
      <w:pPr>
        <w:pStyle w:val="libFootnote0"/>
        <w:rPr>
          <w:rtl/>
        </w:rPr>
      </w:pPr>
      <w:r w:rsidRPr="006B6E00">
        <w:rPr>
          <w:rtl/>
        </w:rPr>
        <w:t xml:space="preserve">علوك. وأعلاك. </w:t>
      </w:r>
      <w:r>
        <w:rPr>
          <w:rtl/>
        </w:rPr>
        <w:t>(</w:t>
      </w:r>
      <w:r w:rsidRPr="006B6E00">
        <w:rPr>
          <w:rtl/>
        </w:rPr>
        <w:t>اللسان ، مادة : ع. ل. ك</w:t>
      </w:r>
      <w:r>
        <w:rPr>
          <w:rtl/>
        </w:rPr>
        <w:t>)</w:t>
      </w:r>
      <w:r w:rsidRPr="006B6E00">
        <w:rPr>
          <w:rtl/>
        </w:rPr>
        <w:t xml:space="preserve"> 4 / 3077 ، والمعجم الوسيط 2 / 646</w:t>
      </w:r>
      <w:r>
        <w:rPr>
          <w:rtl/>
        </w:rPr>
        <w:t>).</w:t>
      </w:r>
      <w:r w:rsidRPr="006B6E00">
        <w:rPr>
          <w:rtl/>
        </w:rPr>
        <w:t xml:space="preserve"> أما </w:t>
      </w:r>
      <w:r>
        <w:rPr>
          <w:rtl/>
        </w:rPr>
        <w:t>(</w:t>
      </w:r>
      <w:r w:rsidRPr="006B6E00">
        <w:rPr>
          <w:rtl/>
        </w:rPr>
        <w:t>اللّبان</w:t>
      </w:r>
      <w:r>
        <w:rPr>
          <w:rtl/>
        </w:rPr>
        <w:t xml:space="preserve"> ـ </w:t>
      </w:r>
      <w:r w:rsidRPr="006B6E00">
        <w:rPr>
          <w:rtl/>
        </w:rPr>
        <w:t>هكذا بالضم</w:t>
      </w:r>
      <w:r>
        <w:rPr>
          <w:rtl/>
        </w:rPr>
        <w:t xml:space="preserve"> ـ </w:t>
      </w:r>
      <w:r w:rsidRPr="006B6E00">
        <w:rPr>
          <w:rtl/>
        </w:rPr>
        <w:t xml:space="preserve">فهو نبات من الفصيلة البخوريّة ، يفرز صمغا ، ويسمى </w:t>
      </w:r>
      <w:r>
        <w:rPr>
          <w:rtl/>
        </w:rPr>
        <w:t>(</w:t>
      </w:r>
      <w:r w:rsidRPr="006B6E00">
        <w:rPr>
          <w:rtl/>
        </w:rPr>
        <w:t>الكندر</w:t>
      </w:r>
      <w:r>
        <w:rPr>
          <w:rtl/>
        </w:rPr>
        <w:t>)</w:t>
      </w:r>
      <w:r w:rsidRPr="006B6E00">
        <w:rPr>
          <w:rtl/>
        </w:rPr>
        <w:t xml:space="preserve"> ، وأشجاره قصيرة القامة ، ولها أوراق </w:t>
      </w:r>
      <w:r>
        <w:rPr>
          <w:rtl/>
        </w:rPr>
        <w:t>(</w:t>
      </w:r>
      <w:r w:rsidRPr="006B6E00">
        <w:rPr>
          <w:rtl/>
        </w:rPr>
        <w:t>ذات حرارة فى الفم</w:t>
      </w:r>
      <w:r>
        <w:rPr>
          <w:rtl/>
        </w:rPr>
        <w:t>).</w:t>
      </w:r>
      <w:r w:rsidRPr="006B6E00">
        <w:rPr>
          <w:rtl/>
        </w:rPr>
        <w:t xml:space="preserve"> أما </w:t>
      </w:r>
      <w:r>
        <w:rPr>
          <w:rtl/>
        </w:rPr>
        <w:t>(</w:t>
      </w:r>
      <w:r w:rsidRPr="006B6E00">
        <w:rPr>
          <w:rtl/>
        </w:rPr>
        <w:t>اللّبان</w:t>
      </w:r>
      <w:r>
        <w:rPr>
          <w:rtl/>
        </w:rPr>
        <w:t>)</w:t>
      </w:r>
      <w:r w:rsidRPr="006B6E00">
        <w:rPr>
          <w:rtl/>
        </w:rPr>
        <w:t xml:space="preserve"> بالكسر ، فهو الرّضاع.</w:t>
      </w:r>
      <w:r w:rsidRPr="006B6E00">
        <w:rPr>
          <w:rFonts w:hint="cs"/>
          <w:rtl/>
        </w:rPr>
        <w:t xml:space="preserve"> </w:t>
      </w:r>
      <w:r w:rsidRPr="006B6E00">
        <w:rPr>
          <w:rtl/>
        </w:rPr>
        <w:t xml:space="preserve">يقال : هو أخوه بلبان أمه ، ولا يقال : بلبن أمه ؛ لأن اللبن هو الذي يشرب من ناقة ، أو شاة ، أو غيرهما من البهائم. ويقال : لبان السفينة ، أى : حبلها الغليظ ، الذي تجرّ به عند سكون الريح. </w:t>
      </w:r>
      <w:r>
        <w:rPr>
          <w:rtl/>
        </w:rPr>
        <w:t>(</w:t>
      </w:r>
      <w:r w:rsidRPr="006B6E00">
        <w:rPr>
          <w:rtl/>
        </w:rPr>
        <w:t xml:space="preserve">اللسان ، مادة </w:t>
      </w:r>
      <w:r>
        <w:rPr>
          <w:rtl/>
        </w:rPr>
        <w:t>(</w:t>
      </w:r>
      <w:r w:rsidRPr="006B6E00">
        <w:rPr>
          <w:rtl/>
        </w:rPr>
        <w:t>ل. ب. ن</w:t>
      </w:r>
      <w:r>
        <w:rPr>
          <w:rtl/>
        </w:rPr>
        <w:t>)</w:t>
      </w:r>
      <w:r w:rsidRPr="006B6E00">
        <w:rPr>
          <w:rtl/>
        </w:rPr>
        <w:t xml:space="preserve"> 5 / 3992 ، والمعجم الوسيط 2 / 847</w:t>
      </w:r>
      <w:r>
        <w:rPr>
          <w:rtl/>
        </w:rPr>
        <w:t>).</w:t>
      </w:r>
    </w:p>
    <w:p w:rsidR="0036165F" w:rsidRPr="008125C8" w:rsidRDefault="0036165F" w:rsidP="0015452C">
      <w:pPr>
        <w:pStyle w:val="libFootnote0"/>
        <w:rPr>
          <w:rtl/>
        </w:rPr>
      </w:pPr>
      <w:r>
        <w:rPr>
          <w:rtl/>
        </w:rPr>
        <w:t>(</w:t>
      </w:r>
      <w:r w:rsidRPr="008125C8">
        <w:rPr>
          <w:rtl/>
        </w:rPr>
        <w:t xml:space="preserve">1) الأنساب 5 / 102 </w:t>
      </w:r>
      <w:r>
        <w:rPr>
          <w:rtl/>
        </w:rPr>
        <w:t>(</w:t>
      </w:r>
      <w:r w:rsidRPr="008125C8">
        <w:rPr>
          <w:rtl/>
        </w:rPr>
        <w:t xml:space="preserve">ذكره أبو سعيد بن يونس فى كتاب </w:t>
      </w:r>
      <w:r>
        <w:rPr>
          <w:rtl/>
        </w:rPr>
        <w:t>(</w:t>
      </w:r>
      <w:r w:rsidRPr="008125C8">
        <w:rPr>
          <w:rtl/>
        </w:rPr>
        <w:t>التاريخ لأهل مصر</w:t>
      </w:r>
      <w:r>
        <w:rPr>
          <w:rtl/>
        </w:rPr>
        <w:t>).</w:t>
      </w:r>
    </w:p>
    <w:p w:rsidR="0036165F" w:rsidRPr="008125C8" w:rsidRDefault="0036165F" w:rsidP="0015452C">
      <w:pPr>
        <w:pStyle w:val="libFootnote0"/>
        <w:rPr>
          <w:rtl/>
        </w:rPr>
      </w:pPr>
      <w:r>
        <w:rPr>
          <w:rtl/>
        </w:rPr>
        <w:t>(</w:t>
      </w:r>
      <w:r w:rsidRPr="008125C8">
        <w:rPr>
          <w:rtl/>
        </w:rPr>
        <w:t xml:space="preserve">2) سقط هذا الاسم من النسب فى </w:t>
      </w:r>
      <w:r>
        <w:rPr>
          <w:rtl/>
        </w:rPr>
        <w:t>(</w:t>
      </w:r>
      <w:r w:rsidRPr="008125C8">
        <w:rPr>
          <w:rtl/>
        </w:rPr>
        <w:t>البغية</w:t>
      </w:r>
      <w:r>
        <w:rPr>
          <w:rtl/>
        </w:rPr>
        <w:t>)</w:t>
      </w:r>
      <w:r w:rsidRPr="008125C8">
        <w:rPr>
          <w:rtl/>
        </w:rPr>
        <w:t xml:space="preserve"> ص 382. وهو موجود فى </w:t>
      </w:r>
      <w:r>
        <w:rPr>
          <w:rtl/>
        </w:rPr>
        <w:t>(</w:t>
      </w:r>
      <w:r w:rsidRPr="008125C8">
        <w:rPr>
          <w:rtl/>
        </w:rPr>
        <w:t>الأنساب</w:t>
      </w:r>
      <w:r>
        <w:rPr>
          <w:rtl/>
        </w:rPr>
        <w:t>)</w:t>
      </w:r>
      <w:r w:rsidRPr="008125C8">
        <w:rPr>
          <w:rtl/>
        </w:rPr>
        <w:t xml:space="preserve"> 3 / 256 ، والجذوة 2 / 452.</w:t>
      </w:r>
    </w:p>
    <w:p w:rsidR="0036165F" w:rsidRPr="006B6E00" w:rsidRDefault="0036165F" w:rsidP="0015452C">
      <w:pPr>
        <w:pStyle w:val="libFootnote0"/>
        <w:rPr>
          <w:rtl/>
        </w:rPr>
      </w:pPr>
      <w:r w:rsidRPr="006B6E00">
        <w:rPr>
          <w:rtl/>
        </w:rPr>
        <w:t xml:space="preserve">(3) الأنساب 3 / 256 </w:t>
      </w:r>
      <w:r>
        <w:rPr>
          <w:rtl/>
        </w:rPr>
        <w:t>(</w:t>
      </w:r>
      <w:r w:rsidRPr="006B6E00">
        <w:rPr>
          <w:rtl/>
        </w:rPr>
        <w:t>ذكره أبو سعيد بن يونس فى كتابه ، وذكر عبد الملك بن محمد بن العاص أيضا</w:t>
      </w:r>
      <w:r>
        <w:rPr>
          <w:rtl/>
        </w:rPr>
        <w:t>).</w:t>
      </w:r>
      <w:r w:rsidRPr="006B6E00">
        <w:rPr>
          <w:rtl/>
        </w:rPr>
        <w:t xml:space="preserve"> وستأتى ترجمة ابن يونس لهذا الأخير بعد قليل فى مكانها </w:t>
      </w:r>
      <w:r>
        <w:rPr>
          <w:rtl/>
        </w:rPr>
        <w:t>(</w:t>
      </w:r>
      <w:r w:rsidRPr="006B6E00">
        <w:rPr>
          <w:rtl/>
        </w:rPr>
        <w:t>برقم 354</w:t>
      </w:r>
      <w:r>
        <w:rPr>
          <w:rtl/>
        </w:rPr>
        <w:t>).</w:t>
      </w:r>
      <w:r w:rsidRPr="006B6E00">
        <w:rPr>
          <w:rtl/>
        </w:rPr>
        <w:t xml:space="preserve"> وترجم له الحميدى فى </w:t>
      </w:r>
      <w:r>
        <w:rPr>
          <w:rtl/>
        </w:rPr>
        <w:t>(</w:t>
      </w:r>
      <w:r w:rsidRPr="006B6E00">
        <w:rPr>
          <w:rtl/>
        </w:rPr>
        <w:t>الجذوة</w:t>
      </w:r>
      <w:r>
        <w:rPr>
          <w:rtl/>
        </w:rPr>
        <w:t>)</w:t>
      </w:r>
      <w:r w:rsidRPr="006B6E00">
        <w:rPr>
          <w:rtl/>
        </w:rPr>
        <w:t xml:space="preserve"> 2 / 453 ، والضبى فى </w:t>
      </w:r>
      <w:r>
        <w:rPr>
          <w:rtl/>
        </w:rPr>
        <w:t>(</w:t>
      </w:r>
      <w:r w:rsidRPr="006B6E00">
        <w:rPr>
          <w:rtl/>
        </w:rPr>
        <w:t>البغية</w:t>
      </w:r>
      <w:r>
        <w:rPr>
          <w:rtl/>
        </w:rPr>
        <w:t>)</w:t>
      </w:r>
      <w:r w:rsidRPr="006B6E00">
        <w:rPr>
          <w:rtl/>
        </w:rPr>
        <w:t xml:space="preserve"> ص 382 ، لكنهما رغم تشابه المادة لم ينسباها إلى ابن يونس. أما ابن الفرضى ، فنسبه نسبا آخر </w:t>
      </w:r>
      <w:r>
        <w:rPr>
          <w:rtl/>
        </w:rPr>
        <w:t>(</w:t>
      </w:r>
      <w:r w:rsidRPr="006B6E00">
        <w:rPr>
          <w:rtl/>
        </w:rPr>
        <w:t>عبد الملك بن العاص بن محمد بن بكر السعدى</w:t>
      </w:r>
      <w:r>
        <w:rPr>
          <w:rtl/>
        </w:rPr>
        <w:t>)</w:t>
      </w:r>
      <w:r w:rsidRPr="006B6E00">
        <w:rPr>
          <w:rtl/>
        </w:rPr>
        <w:t xml:space="preserve"> ، وذلك فى </w:t>
      </w:r>
      <w:r>
        <w:rPr>
          <w:rtl/>
        </w:rPr>
        <w:t>(</w:t>
      </w:r>
      <w:r w:rsidRPr="006B6E00">
        <w:rPr>
          <w:rtl/>
        </w:rPr>
        <w:t>تاريخه ، ط. الخانجى</w:t>
      </w:r>
      <w:r>
        <w:rPr>
          <w:rtl/>
        </w:rPr>
        <w:t>)</w:t>
      </w:r>
      <w:r w:rsidRPr="006B6E00">
        <w:rPr>
          <w:rtl/>
        </w:rPr>
        <w:t xml:space="preserve"> 1 / 316 ، وذكر أنه من أهل قرطبة. يكنى أبا مروان. سمع ببلده ، ورحل سنة 313 ه‍ ، وسمع بالقيروان ومكة وبغداد ، ثم عاد بعلم غزير.</w:t>
      </w:r>
      <w:r w:rsidRPr="006B6E00">
        <w:rPr>
          <w:rFonts w:hint="cs"/>
          <w:rtl/>
        </w:rPr>
        <w:t xml:space="preserve"> </w:t>
      </w:r>
      <w:r w:rsidRPr="006B6E00">
        <w:rPr>
          <w:rtl/>
        </w:rPr>
        <w:t>وكان متصرفا فى علم الرأى ، حسن النظر فيه ، مشاورا فى الأحكام. مات بفالج سنة 330 ه‍</w:t>
      </w:r>
      <w:r>
        <w:rPr>
          <w:rtl/>
        </w:rPr>
        <w:t>.</w:t>
      </w:r>
    </w:p>
    <w:p w:rsidR="0036165F" w:rsidRPr="008125C8" w:rsidRDefault="0036165F" w:rsidP="0015452C">
      <w:pPr>
        <w:pStyle w:val="libFootnote0"/>
        <w:rPr>
          <w:rtl/>
        </w:rPr>
      </w:pPr>
      <w:r>
        <w:rPr>
          <w:rtl/>
        </w:rPr>
        <w:t>(</w:t>
      </w:r>
      <w:r w:rsidRPr="008125C8">
        <w:rPr>
          <w:rtl/>
        </w:rPr>
        <w:t xml:space="preserve">4) أبو العوّام هو </w:t>
      </w:r>
      <w:r>
        <w:rPr>
          <w:rtl/>
        </w:rPr>
        <w:t>(</w:t>
      </w:r>
      <w:r w:rsidRPr="008125C8">
        <w:rPr>
          <w:rtl/>
        </w:rPr>
        <w:t>عبيد الله بن مالك بن مسلم الخولانى</w:t>
      </w:r>
      <w:r>
        <w:rPr>
          <w:rtl/>
        </w:rPr>
        <w:t>).</w:t>
      </w:r>
      <w:r w:rsidRPr="008125C8">
        <w:rPr>
          <w:rtl/>
        </w:rPr>
        <w:t xml:space="preserve"> شهد فتح مصر. ترجم له ابن يونس</w:t>
      </w:r>
      <w:r>
        <w:rPr>
          <w:rtl/>
        </w:rPr>
        <w:t xml:space="preserve"> ـ </w:t>
      </w:r>
      <w:r w:rsidRPr="008125C8">
        <w:rPr>
          <w:rtl/>
        </w:rPr>
        <w:t>من قبل</w:t>
      </w:r>
      <w:r>
        <w:rPr>
          <w:rtl/>
        </w:rPr>
        <w:t xml:space="preserve"> ـ </w:t>
      </w:r>
      <w:r w:rsidRPr="008125C8">
        <w:rPr>
          <w:rtl/>
        </w:rPr>
        <w:t xml:space="preserve">فى </w:t>
      </w:r>
      <w:r>
        <w:rPr>
          <w:rtl/>
        </w:rPr>
        <w:t>(</w:t>
      </w:r>
      <w:r w:rsidRPr="008125C8">
        <w:rPr>
          <w:rtl/>
        </w:rPr>
        <w:t>تاريخ المصريين</w:t>
      </w:r>
      <w:r>
        <w:rPr>
          <w:rtl/>
        </w:rPr>
        <w:t>)</w:t>
      </w:r>
      <w:r w:rsidRPr="008125C8">
        <w:rPr>
          <w:rtl/>
        </w:rPr>
        <w:t xml:space="preserve"> ، برقم </w:t>
      </w:r>
      <w:r>
        <w:rPr>
          <w:rtl/>
        </w:rPr>
        <w:t>(</w:t>
      </w:r>
      <w:r w:rsidRPr="008125C8">
        <w:rPr>
          <w:rtl/>
        </w:rPr>
        <w:t>907) فى باب العين.</w:t>
      </w:r>
    </w:p>
    <w:p w:rsidR="0036165F" w:rsidRPr="008125C8" w:rsidRDefault="0036165F" w:rsidP="0015452C">
      <w:pPr>
        <w:pStyle w:val="libFootnote0"/>
        <w:rPr>
          <w:rtl/>
        </w:rPr>
      </w:pPr>
      <w:r>
        <w:rPr>
          <w:rtl/>
        </w:rPr>
        <w:t>(</w:t>
      </w:r>
      <w:r w:rsidRPr="008125C8">
        <w:rPr>
          <w:rtl/>
        </w:rPr>
        <w:t xml:space="preserve">5) الإكمال 2 / 343 </w:t>
      </w:r>
      <w:r>
        <w:rPr>
          <w:rtl/>
        </w:rPr>
        <w:t>(</w:t>
      </w:r>
      <w:r w:rsidRPr="008125C8">
        <w:rPr>
          <w:rtl/>
        </w:rPr>
        <w:t>قاله ابن يونس</w:t>
      </w:r>
      <w:r>
        <w:rPr>
          <w:rtl/>
        </w:rPr>
        <w:t>).</w:t>
      </w:r>
    </w:p>
    <w:p w:rsidR="0036165F" w:rsidRPr="008125C8" w:rsidRDefault="0036165F" w:rsidP="0015452C">
      <w:pPr>
        <w:pStyle w:val="libFootnote0"/>
        <w:rPr>
          <w:rtl/>
        </w:rPr>
      </w:pPr>
      <w:r>
        <w:rPr>
          <w:rtl/>
        </w:rPr>
        <w:t>(</w:t>
      </w:r>
      <w:r w:rsidRPr="008125C8">
        <w:rPr>
          <w:rtl/>
        </w:rPr>
        <w:t xml:space="preserve">6) كذا ورد نسبه فى </w:t>
      </w:r>
      <w:r>
        <w:rPr>
          <w:rtl/>
        </w:rPr>
        <w:t>(</w:t>
      </w:r>
      <w:r w:rsidRPr="008125C8">
        <w:rPr>
          <w:rtl/>
        </w:rPr>
        <w:t>الإكمال</w:t>
      </w:r>
      <w:r>
        <w:rPr>
          <w:rtl/>
        </w:rPr>
        <w:t>)</w:t>
      </w:r>
      <w:r w:rsidRPr="008125C8">
        <w:rPr>
          <w:rtl/>
        </w:rPr>
        <w:t xml:space="preserve"> 7 / 76 ، والجذوة 2 / 453 </w:t>
      </w:r>
      <w:r>
        <w:rPr>
          <w:rtl/>
        </w:rPr>
        <w:t>(</w:t>
      </w:r>
      <w:r w:rsidRPr="008125C8">
        <w:rPr>
          <w:rtl/>
        </w:rPr>
        <w:t>وذكر أنه محدّث</w:t>
      </w:r>
      <w:r>
        <w:rPr>
          <w:rtl/>
        </w:rPr>
        <w:t>).</w:t>
      </w:r>
      <w:r w:rsidRPr="008125C8">
        <w:rPr>
          <w:rtl/>
        </w:rPr>
        <w:t xml:space="preserve"> وقال عنه ابن الفرضى فى </w:t>
      </w:r>
      <w:r>
        <w:rPr>
          <w:rtl/>
        </w:rPr>
        <w:t>(</w:t>
      </w:r>
      <w:r w:rsidRPr="008125C8">
        <w:rPr>
          <w:rtl/>
        </w:rPr>
        <w:t>تاريخه ، ط. الخانجى</w:t>
      </w:r>
      <w:r>
        <w:rPr>
          <w:rtl/>
        </w:rPr>
        <w:t>)</w:t>
      </w:r>
      <w:r w:rsidRPr="008125C8">
        <w:rPr>
          <w:rtl/>
        </w:rPr>
        <w:t xml:space="preserve"> 1 / 316 : عبد الملك بن فهد بن بطّال القيسىّ. يعرف ب </w:t>
      </w:r>
      <w:r>
        <w:rPr>
          <w:rtl/>
        </w:rPr>
        <w:t>(</w:t>
      </w:r>
      <w:r w:rsidRPr="008125C8">
        <w:rPr>
          <w:rtl/>
        </w:rPr>
        <w:t>ابن أبى تيّار</w:t>
      </w:r>
      <w:r>
        <w:rPr>
          <w:rtl/>
        </w:rPr>
        <w:t>).</w:t>
      </w:r>
      <w:r w:rsidRPr="008125C8">
        <w:rPr>
          <w:rtl/>
        </w:rPr>
        <w:t xml:space="preserve"> يكنى أبا مروان. وفهد وهو </w:t>
      </w:r>
      <w:r>
        <w:rPr>
          <w:rtl/>
        </w:rPr>
        <w:t>(</w:t>
      </w:r>
      <w:r w:rsidRPr="008125C8">
        <w:rPr>
          <w:rtl/>
        </w:rPr>
        <w:t>أبو تيّار</w:t>
      </w:r>
      <w:r>
        <w:rPr>
          <w:rtl/>
        </w:rPr>
        <w:t>).</w:t>
      </w:r>
      <w:r w:rsidRPr="008125C8">
        <w:rPr>
          <w:rtl/>
        </w:rPr>
        <w:t xml:space="preserve"> وكذلك ورد فى </w:t>
      </w:r>
      <w:r>
        <w:rPr>
          <w:rtl/>
        </w:rPr>
        <w:t>(</w:t>
      </w:r>
      <w:r w:rsidRPr="008125C8">
        <w:rPr>
          <w:rtl/>
        </w:rPr>
        <w:t>البغية</w:t>
      </w:r>
      <w:r>
        <w:rPr>
          <w:rtl/>
        </w:rPr>
        <w:t>)</w:t>
      </w:r>
      <w:r w:rsidRPr="008125C8">
        <w:rPr>
          <w:rtl/>
        </w:rPr>
        <w:t xml:space="preserve"> ص 382 </w:t>
      </w:r>
      <w:r>
        <w:rPr>
          <w:rtl/>
        </w:rPr>
        <w:t>(</w:t>
      </w:r>
      <w:r w:rsidRPr="008125C8">
        <w:rPr>
          <w:rtl/>
        </w:rPr>
        <w:t>وإن لم يذكر كنيته</w:t>
      </w:r>
      <w:r>
        <w:rPr>
          <w:rtl/>
        </w:rPr>
        <w:t>).</w:t>
      </w:r>
    </w:p>
    <w:p w:rsidR="0036165F" w:rsidRDefault="0036165F" w:rsidP="0015452C">
      <w:pPr>
        <w:pStyle w:val="libFootnote0"/>
        <w:rPr>
          <w:rtl/>
        </w:rPr>
      </w:pPr>
      <w:r>
        <w:rPr>
          <w:rtl/>
        </w:rPr>
        <w:t>(</w:t>
      </w:r>
      <w:r w:rsidRPr="008125C8">
        <w:rPr>
          <w:rtl/>
        </w:rPr>
        <w:t xml:space="preserve">7) كذا ضبطها ياقوت بالحروف فى </w:t>
      </w:r>
      <w:r>
        <w:rPr>
          <w:rtl/>
        </w:rPr>
        <w:t>(</w:t>
      </w:r>
      <w:r w:rsidRPr="008125C8">
        <w:rPr>
          <w:rtl/>
        </w:rPr>
        <w:t>معجم البلدان</w:t>
      </w:r>
      <w:r>
        <w:rPr>
          <w:rtl/>
        </w:rPr>
        <w:t>)</w:t>
      </w:r>
      <w:r w:rsidRPr="008125C8">
        <w:rPr>
          <w:rtl/>
        </w:rPr>
        <w:t xml:space="preserve"> 1 / 530. وفى </w:t>
      </w:r>
      <w:r>
        <w:rPr>
          <w:rtl/>
        </w:rPr>
        <w:t>(</w:t>
      </w:r>
      <w:r w:rsidRPr="008125C8">
        <w:rPr>
          <w:rtl/>
        </w:rPr>
        <w:t>الأنساب</w:t>
      </w:r>
      <w:r>
        <w:rPr>
          <w:rtl/>
        </w:rPr>
        <w:t>)</w:t>
      </w:r>
      <w:r w:rsidRPr="008125C8">
        <w:rPr>
          <w:rtl/>
        </w:rPr>
        <w:t xml:space="preserve"> 1 / 367 </w:t>
      </w:r>
      <w:r>
        <w:rPr>
          <w:rtl/>
        </w:rPr>
        <w:t>(</w:t>
      </w:r>
      <w:r w:rsidRPr="008125C8">
        <w:rPr>
          <w:rtl/>
        </w:rPr>
        <w:t>ضبطت</w:t>
      </w:r>
    </w:p>
    <w:p w:rsidR="0036165F" w:rsidRPr="008125C8" w:rsidRDefault="0036165F" w:rsidP="00883D27">
      <w:pPr>
        <w:pStyle w:val="libNormal0"/>
        <w:rPr>
          <w:rtl/>
        </w:rPr>
      </w:pPr>
      <w:r>
        <w:rPr>
          <w:rtl/>
        </w:rPr>
        <w:br w:type="page"/>
      </w:r>
      <w:r w:rsidRPr="008125C8">
        <w:rPr>
          <w:rtl/>
        </w:rPr>
        <w:lastRenderedPageBreak/>
        <w:t xml:space="preserve">ثمان وثلاثمائة </w:t>
      </w:r>
      <w:r w:rsidRPr="0015452C">
        <w:rPr>
          <w:rStyle w:val="libFootnotenumChar"/>
          <w:rtl/>
        </w:rPr>
        <w:t>(1)</w:t>
      </w:r>
      <w:r>
        <w:rPr>
          <w:rtl/>
        </w:rPr>
        <w:t>.</w:t>
      </w:r>
    </w:p>
    <w:p w:rsidR="0036165F" w:rsidRPr="008125C8" w:rsidRDefault="0036165F" w:rsidP="00791E39">
      <w:pPr>
        <w:pStyle w:val="libNormal"/>
        <w:rPr>
          <w:rtl/>
        </w:rPr>
      </w:pPr>
      <w:r w:rsidRPr="008125C8">
        <w:rPr>
          <w:rtl/>
        </w:rPr>
        <w:t>350</w:t>
      </w:r>
      <w:r>
        <w:rPr>
          <w:rtl/>
        </w:rPr>
        <w:t xml:space="preserve"> ـ </w:t>
      </w:r>
      <w:r w:rsidRPr="008125C8">
        <w:rPr>
          <w:rtl/>
        </w:rPr>
        <w:t xml:space="preserve">عبد الملك بن قطن </w:t>
      </w:r>
      <w:r w:rsidRPr="0015452C">
        <w:rPr>
          <w:rStyle w:val="libFootnotenumChar"/>
          <w:rtl/>
        </w:rPr>
        <w:t>(2)</w:t>
      </w:r>
      <w:r w:rsidRPr="008125C8">
        <w:rPr>
          <w:rtl/>
        </w:rPr>
        <w:t xml:space="preserve"> بن عبد الملك بن قطن بن عصمة بن أنيس الفهرىّ النحوى : إفريقى ، يروى عن يونس طرعابه. روى عنه يحيى بن محمد بن خشيش </w:t>
      </w:r>
      <w:r w:rsidRPr="0015452C">
        <w:rPr>
          <w:rStyle w:val="libFootnotenumChar"/>
          <w:rtl/>
        </w:rPr>
        <w:t>(3)</w:t>
      </w:r>
      <w:r>
        <w:rPr>
          <w:rtl/>
        </w:rPr>
        <w:t>.</w:t>
      </w:r>
    </w:p>
    <w:p w:rsidR="0036165F" w:rsidRPr="008125C8" w:rsidRDefault="0036165F" w:rsidP="00791E39">
      <w:pPr>
        <w:pStyle w:val="libNormal"/>
        <w:rPr>
          <w:rtl/>
        </w:rPr>
      </w:pPr>
      <w:r w:rsidRPr="008125C8">
        <w:rPr>
          <w:rtl/>
        </w:rPr>
        <w:t>351</w:t>
      </w:r>
      <w:r>
        <w:rPr>
          <w:rtl/>
        </w:rPr>
        <w:t xml:space="preserve"> ـ </w:t>
      </w:r>
      <w:r w:rsidRPr="008125C8">
        <w:rPr>
          <w:rtl/>
        </w:rPr>
        <w:t xml:space="preserve">عبد الملك بن قطن بن عصمة بن أنيس بن عبد الله بن جحوان بن عمرو بن حبيب بن عمرو بن شيبان بن محارب بن فهر الفهرىّ </w:t>
      </w:r>
      <w:r w:rsidRPr="0015452C">
        <w:rPr>
          <w:rStyle w:val="libFootnotenumChar"/>
          <w:rtl/>
        </w:rPr>
        <w:t>(4)</w:t>
      </w:r>
      <w:r w:rsidRPr="008125C8">
        <w:rPr>
          <w:rtl/>
        </w:rPr>
        <w:t xml:space="preserve"> : أمير الأندلس. قتل بها سنة خمس وعشرين ومائة </w:t>
      </w:r>
      <w:r w:rsidRPr="0015452C">
        <w:rPr>
          <w:rStyle w:val="libFootnotenumChar"/>
          <w:rtl/>
        </w:rPr>
        <w:t>(5)</w:t>
      </w:r>
      <w:r>
        <w:rPr>
          <w:rtl/>
        </w:rPr>
        <w:t>.</w:t>
      </w:r>
    </w:p>
    <w:p w:rsidR="0036165F" w:rsidRPr="008125C8" w:rsidRDefault="0036165F" w:rsidP="00791E39">
      <w:pPr>
        <w:pStyle w:val="libNormal"/>
        <w:rPr>
          <w:rtl/>
        </w:rPr>
      </w:pPr>
      <w:r w:rsidRPr="008125C8">
        <w:rPr>
          <w:rtl/>
        </w:rPr>
        <w:t>352</w:t>
      </w:r>
      <w:r>
        <w:rPr>
          <w:rtl/>
        </w:rPr>
        <w:t xml:space="preserve"> ـ </w:t>
      </w:r>
      <w:r w:rsidRPr="008125C8">
        <w:rPr>
          <w:rtl/>
        </w:rPr>
        <w:t xml:space="preserve">عبد الملك بن أبى كريمة الأنصارى : يكنى أبا يزيد </w:t>
      </w:r>
      <w:r w:rsidRPr="0015452C">
        <w:rPr>
          <w:rStyle w:val="libFootnotenumChar"/>
          <w:rtl/>
        </w:rPr>
        <w:t>(6)</w:t>
      </w:r>
      <w:r>
        <w:rPr>
          <w:rtl/>
        </w:rPr>
        <w:t>.</w:t>
      </w:r>
      <w:r w:rsidRPr="008125C8">
        <w:rPr>
          <w:rtl/>
        </w:rPr>
        <w:t xml:space="preserve"> مغربى ، قدم مصر سنة ثمانين ومائة </w:t>
      </w:r>
      <w:r w:rsidRPr="0015452C">
        <w:rPr>
          <w:rStyle w:val="libFootnotenumChar"/>
          <w:rtl/>
        </w:rPr>
        <w:t>(7)</w:t>
      </w:r>
      <w:r w:rsidRPr="008125C8">
        <w:rPr>
          <w:rtl/>
        </w:rPr>
        <w:t xml:space="preserve"> ، وتوفى سنة أربع ومائتين </w:t>
      </w:r>
      <w:r w:rsidRPr="0015452C">
        <w:rPr>
          <w:rStyle w:val="libFootnotenumChar"/>
          <w:rtl/>
        </w:rPr>
        <w:t>(8)</w:t>
      </w:r>
      <w:r>
        <w:rPr>
          <w:rtl/>
        </w:rPr>
        <w:t>.</w:t>
      </w:r>
    </w:p>
    <w:p w:rsidR="0036165F" w:rsidRPr="008125C8" w:rsidRDefault="0036165F" w:rsidP="00AB1DDF">
      <w:pPr>
        <w:pStyle w:val="libLine"/>
        <w:rPr>
          <w:rtl/>
        </w:rPr>
      </w:pPr>
      <w:r w:rsidRPr="008125C8">
        <w:rPr>
          <w:rtl/>
        </w:rPr>
        <w:t>__________________</w:t>
      </w:r>
    </w:p>
    <w:p w:rsidR="0036165F" w:rsidRPr="008125C8" w:rsidRDefault="0036165F" w:rsidP="0015452C">
      <w:pPr>
        <w:pStyle w:val="libFootnote0"/>
        <w:rPr>
          <w:rtl/>
        </w:rPr>
      </w:pPr>
      <w:r w:rsidRPr="008125C8">
        <w:rPr>
          <w:rtl/>
        </w:rPr>
        <w:t>بالحروف ، لكنه فتح الياء</w:t>
      </w:r>
      <w:r>
        <w:rPr>
          <w:rtl/>
        </w:rPr>
        <w:t>).</w:t>
      </w:r>
      <w:r w:rsidRPr="008125C8">
        <w:rPr>
          <w:rtl/>
        </w:rPr>
        <w:t xml:space="preserve"> وقال ياقوت : هى مدينة كبيرة بالأندلس من أعمال ماردة ، تقع على نهر آنة غربى قرطبة بالأندلس.</w:t>
      </w:r>
    </w:p>
    <w:p w:rsidR="0036165F" w:rsidRPr="008125C8" w:rsidRDefault="0036165F" w:rsidP="0015452C">
      <w:pPr>
        <w:pStyle w:val="libFootnote0"/>
        <w:rPr>
          <w:rtl/>
        </w:rPr>
      </w:pPr>
      <w:r>
        <w:rPr>
          <w:rtl/>
        </w:rPr>
        <w:t>(</w:t>
      </w:r>
      <w:r w:rsidRPr="008125C8">
        <w:rPr>
          <w:rtl/>
        </w:rPr>
        <w:t xml:space="preserve">1) الإكمال 7 / 76 </w:t>
      </w:r>
      <w:r>
        <w:rPr>
          <w:rtl/>
        </w:rPr>
        <w:t>(</w:t>
      </w:r>
      <w:r w:rsidRPr="008125C8">
        <w:rPr>
          <w:rtl/>
        </w:rPr>
        <w:t>قاله ابن يونس</w:t>
      </w:r>
      <w:r>
        <w:rPr>
          <w:rtl/>
        </w:rPr>
        <w:t>).</w:t>
      </w:r>
      <w:r w:rsidRPr="008125C8">
        <w:rPr>
          <w:rtl/>
        </w:rPr>
        <w:t xml:space="preserve"> ويمكن مراجعة المزيد عن المترجم له فى </w:t>
      </w:r>
      <w:r>
        <w:rPr>
          <w:rtl/>
        </w:rPr>
        <w:t>(</w:t>
      </w:r>
      <w:r w:rsidRPr="008125C8">
        <w:rPr>
          <w:rtl/>
        </w:rPr>
        <w:t>تاريخ ابن الفرضى ، ط. الخانجى</w:t>
      </w:r>
      <w:r>
        <w:rPr>
          <w:rtl/>
        </w:rPr>
        <w:t>)</w:t>
      </w:r>
      <w:r w:rsidRPr="008125C8">
        <w:rPr>
          <w:rtl/>
        </w:rPr>
        <w:t xml:space="preserve"> 1 / 316 : ومن ذلك أنه روى عن أيوب بن سليمان ، وسعيد بن عثمان ، ومحمد بن عمر بن لبابة. بصير باللغة ، والإعراب ، وقول الشعر.</w:t>
      </w:r>
    </w:p>
    <w:p w:rsidR="0036165F" w:rsidRPr="008125C8" w:rsidRDefault="0036165F" w:rsidP="0015452C">
      <w:pPr>
        <w:pStyle w:val="libFootnote0"/>
        <w:rPr>
          <w:rtl/>
        </w:rPr>
      </w:pPr>
      <w:r>
        <w:rPr>
          <w:rtl/>
        </w:rPr>
        <w:t>(</w:t>
      </w:r>
      <w:r w:rsidRPr="008125C8">
        <w:rPr>
          <w:rtl/>
        </w:rPr>
        <w:t xml:space="preserve">2) ضبطت بالشكل </w:t>
      </w:r>
      <w:r>
        <w:rPr>
          <w:rtl/>
        </w:rPr>
        <w:t>(</w:t>
      </w:r>
      <w:r w:rsidRPr="008125C8">
        <w:rPr>
          <w:rtl/>
        </w:rPr>
        <w:t>وهى بالقاف والنون</w:t>
      </w:r>
      <w:r>
        <w:rPr>
          <w:rtl/>
        </w:rPr>
        <w:t>).</w:t>
      </w:r>
      <w:r w:rsidRPr="008125C8">
        <w:rPr>
          <w:rtl/>
        </w:rPr>
        <w:t xml:space="preserve"> </w:t>
      </w:r>
      <w:r>
        <w:rPr>
          <w:rtl/>
        </w:rPr>
        <w:t>(</w:t>
      </w:r>
      <w:r w:rsidRPr="008125C8">
        <w:rPr>
          <w:rtl/>
        </w:rPr>
        <w:t>الإكمال 7 / 122</w:t>
      </w:r>
      <w:r>
        <w:rPr>
          <w:rtl/>
        </w:rPr>
        <w:t>).</w:t>
      </w:r>
      <w:r w:rsidRPr="008125C8">
        <w:rPr>
          <w:rtl/>
        </w:rPr>
        <w:t xml:space="preserve"> وستأتى ترجمة جده </w:t>
      </w:r>
      <w:r>
        <w:rPr>
          <w:rtl/>
        </w:rPr>
        <w:t>(</w:t>
      </w:r>
      <w:r w:rsidRPr="008125C8">
        <w:rPr>
          <w:rtl/>
        </w:rPr>
        <w:t>رقم 351</w:t>
      </w:r>
      <w:r>
        <w:rPr>
          <w:rtl/>
        </w:rPr>
        <w:t>).</w:t>
      </w:r>
    </w:p>
    <w:p w:rsidR="0036165F" w:rsidRPr="008125C8" w:rsidRDefault="0036165F" w:rsidP="0015452C">
      <w:pPr>
        <w:pStyle w:val="libFootnote0"/>
        <w:rPr>
          <w:rtl/>
        </w:rPr>
      </w:pPr>
      <w:r>
        <w:rPr>
          <w:rtl/>
        </w:rPr>
        <w:t>(</w:t>
      </w:r>
      <w:r w:rsidRPr="008125C8">
        <w:rPr>
          <w:rtl/>
        </w:rPr>
        <w:t>3) الإكمال 7 / 125</w:t>
      </w:r>
      <w:r>
        <w:rPr>
          <w:rtl/>
        </w:rPr>
        <w:t xml:space="preserve"> ـ </w:t>
      </w:r>
      <w:r w:rsidRPr="008125C8">
        <w:rPr>
          <w:rtl/>
        </w:rPr>
        <w:t xml:space="preserve">126 </w:t>
      </w:r>
      <w:r>
        <w:rPr>
          <w:rtl/>
        </w:rPr>
        <w:t>(</w:t>
      </w:r>
      <w:r w:rsidRPr="008125C8">
        <w:rPr>
          <w:rtl/>
        </w:rPr>
        <w:t>قاله ابن يونس</w:t>
      </w:r>
      <w:r>
        <w:rPr>
          <w:rtl/>
        </w:rPr>
        <w:t>).</w:t>
      </w:r>
    </w:p>
    <w:p w:rsidR="0036165F" w:rsidRPr="006B6E00" w:rsidRDefault="0036165F" w:rsidP="0015452C">
      <w:pPr>
        <w:pStyle w:val="libFootnote0"/>
        <w:rPr>
          <w:rtl/>
        </w:rPr>
      </w:pPr>
      <w:r w:rsidRPr="006B6E00">
        <w:rPr>
          <w:rtl/>
        </w:rPr>
        <w:t xml:space="preserve">(4) لم يورد ابن ماكولا هذا اللقب فى </w:t>
      </w:r>
      <w:r>
        <w:rPr>
          <w:rtl/>
        </w:rPr>
        <w:t>(</w:t>
      </w:r>
      <w:r w:rsidRPr="006B6E00">
        <w:rPr>
          <w:rtl/>
        </w:rPr>
        <w:t>الإكمال</w:t>
      </w:r>
      <w:r>
        <w:rPr>
          <w:rtl/>
        </w:rPr>
        <w:t>)</w:t>
      </w:r>
      <w:r w:rsidRPr="006B6E00">
        <w:rPr>
          <w:rtl/>
        </w:rPr>
        <w:t xml:space="preserve"> 7 / 125. وذكره ابن الفرضى فى </w:t>
      </w:r>
      <w:r>
        <w:rPr>
          <w:rtl/>
        </w:rPr>
        <w:t>(</w:t>
      </w:r>
      <w:r w:rsidRPr="006B6E00">
        <w:rPr>
          <w:rtl/>
        </w:rPr>
        <w:t>تاريخه : ط.</w:t>
      </w:r>
      <w:r w:rsidRPr="006B6E00">
        <w:rPr>
          <w:rFonts w:hint="cs"/>
          <w:rtl/>
        </w:rPr>
        <w:t xml:space="preserve"> </w:t>
      </w:r>
      <w:r w:rsidRPr="006B6E00">
        <w:rPr>
          <w:rtl/>
        </w:rPr>
        <w:t>الخانجى</w:t>
      </w:r>
      <w:r>
        <w:rPr>
          <w:rtl/>
        </w:rPr>
        <w:t>)</w:t>
      </w:r>
      <w:r w:rsidRPr="006B6E00">
        <w:rPr>
          <w:rtl/>
        </w:rPr>
        <w:t xml:space="preserve"> 1 / 312 ، والحميدى فى </w:t>
      </w:r>
      <w:r>
        <w:rPr>
          <w:rtl/>
        </w:rPr>
        <w:t>(</w:t>
      </w:r>
      <w:r w:rsidRPr="006B6E00">
        <w:rPr>
          <w:rtl/>
        </w:rPr>
        <w:t>الجذوة</w:t>
      </w:r>
      <w:r>
        <w:rPr>
          <w:rtl/>
        </w:rPr>
        <w:t>)</w:t>
      </w:r>
      <w:r w:rsidRPr="006B6E00">
        <w:rPr>
          <w:rtl/>
        </w:rPr>
        <w:t xml:space="preserve"> 2 / 453 ، والضبى فى </w:t>
      </w:r>
      <w:r>
        <w:rPr>
          <w:rtl/>
        </w:rPr>
        <w:t>(</w:t>
      </w:r>
      <w:r w:rsidRPr="006B6E00">
        <w:rPr>
          <w:rtl/>
        </w:rPr>
        <w:t>البغية</w:t>
      </w:r>
      <w:r>
        <w:rPr>
          <w:rtl/>
        </w:rPr>
        <w:t>)</w:t>
      </w:r>
      <w:r w:rsidRPr="006B6E00">
        <w:rPr>
          <w:rtl/>
        </w:rPr>
        <w:t xml:space="preserve"> ص 382.</w:t>
      </w:r>
    </w:p>
    <w:p w:rsidR="0036165F" w:rsidRPr="006B6E00" w:rsidRDefault="0036165F" w:rsidP="0015452C">
      <w:pPr>
        <w:pStyle w:val="libFootnote0"/>
        <w:rPr>
          <w:rtl/>
        </w:rPr>
      </w:pPr>
      <w:r w:rsidRPr="006B6E00">
        <w:rPr>
          <w:rtl/>
        </w:rPr>
        <w:t xml:space="preserve">(5) تاريخ ابن الفرضى </w:t>
      </w:r>
      <w:r>
        <w:rPr>
          <w:rtl/>
        </w:rPr>
        <w:t>(</w:t>
      </w:r>
      <w:r w:rsidRPr="006B6E00">
        <w:rPr>
          <w:rtl/>
        </w:rPr>
        <w:t>ط. الخانجى</w:t>
      </w:r>
      <w:r>
        <w:rPr>
          <w:rtl/>
        </w:rPr>
        <w:t>)</w:t>
      </w:r>
      <w:r w:rsidRPr="006B6E00">
        <w:rPr>
          <w:rtl/>
        </w:rPr>
        <w:t xml:space="preserve"> 1 / 312 </w:t>
      </w:r>
      <w:r>
        <w:rPr>
          <w:rtl/>
        </w:rPr>
        <w:t>(</w:t>
      </w:r>
      <w:r w:rsidRPr="006B6E00">
        <w:rPr>
          <w:rtl/>
        </w:rPr>
        <w:t>من كتاب أبى سعيد</w:t>
      </w:r>
      <w:r>
        <w:rPr>
          <w:rtl/>
        </w:rPr>
        <w:t>)</w:t>
      </w:r>
      <w:r w:rsidRPr="006B6E00">
        <w:rPr>
          <w:rtl/>
        </w:rPr>
        <w:t xml:space="preserve"> ، والإكمال 7 / 125 </w:t>
      </w:r>
      <w:r>
        <w:rPr>
          <w:rtl/>
        </w:rPr>
        <w:t>(</w:t>
      </w:r>
      <w:r w:rsidRPr="006B6E00">
        <w:rPr>
          <w:rtl/>
        </w:rPr>
        <w:t>قاله ابن يونس</w:t>
      </w:r>
      <w:r>
        <w:rPr>
          <w:rtl/>
        </w:rPr>
        <w:t>).</w:t>
      </w:r>
      <w:r w:rsidRPr="006B6E00">
        <w:rPr>
          <w:rtl/>
        </w:rPr>
        <w:t xml:space="preserve"> وأضاف الحميدى فى </w:t>
      </w:r>
      <w:r>
        <w:rPr>
          <w:rtl/>
        </w:rPr>
        <w:t>(</w:t>
      </w:r>
      <w:r w:rsidRPr="006B6E00">
        <w:rPr>
          <w:rtl/>
        </w:rPr>
        <w:t>الجذوة</w:t>
      </w:r>
      <w:r>
        <w:rPr>
          <w:rtl/>
        </w:rPr>
        <w:t>)</w:t>
      </w:r>
      <w:r w:rsidRPr="006B6E00">
        <w:rPr>
          <w:rtl/>
        </w:rPr>
        <w:t xml:space="preserve"> 2 / 453 ، والضبى فى </w:t>
      </w:r>
      <w:r>
        <w:rPr>
          <w:rtl/>
        </w:rPr>
        <w:t>(</w:t>
      </w:r>
      <w:r w:rsidRPr="006B6E00">
        <w:rPr>
          <w:rtl/>
        </w:rPr>
        <w:t>البغية</w:t>
      </w:r>
      <w:r>
        <w:rPr>
          <w:rtl/>
        </w:rPr>
        <w:t>)</w:t>
      </w:r>
      <w:r w:rsidRPr="006B6E00">
        <w:rPr>
          <w:rtl/>
        </w:rPr>
        <w:t xml:space="preserve"> ص 382 : أنه ولى سنة 115 ه‍ بعد </w:t>
      </w:r>
      <w:r>
        <w:rPr>
          <w:rtl/>
        </w:rPr>
        <w:t>(</w:t>
      </w:r>
      <w:r w:rsidRPr="006B6E00">
        <w:rPr>
          <w:rtl/>
        </w:rPr>
        <w:t>عبد الرحمن العكى</w:t>
      </w:r>
      <w:r>
        <w:rPr>
          <w:rtl/>
        </w:rPr>
        <w:t>)</w:t>
      </w:r>
      <w:r w:rsidRPr="006B6E00">
        <w:rPr>
          <w:rtl/>
        </w:rPr>
        <w:t xml:space="preserve"> من قبل </w:t>
      </w:r>
      <w:r>
        <w:rPr>
          <w:rtl/>
        </w:rPr>
        <w:t>(</w:t>
      </w:r>
      <w:r w:rsidRPr="006B6E00">
        <w:rPr>
          <w:rtl/>
        </w:rPr>
        <w:t>عبيدة بن عبد الرحمن القيسى</w:t>
      </w:r>
      <w:r>
        <w:rPr>
          <w:rtl/>
        </w:rPr>
        <w:t>)</w:t>
      </w:r>
      <w:r w:rsidRPr="006B6E00">
        <w:rPr>
          <w:rtl/>
        </w:rPr>
        <w:t xml:space="preserve"> الأمير بإفريقية.</w:t>
      </w:r>
      <w:r w:rsidRPr="006B6E00">
        <w:rPr>
          <w:rFonts w:hint="cs"/>
          <w:rtl/>
        </w:rPr>
        <w:t xml:space="preserve"> </w:t>
      </w:r>
      <w:r w:rsidRPr="006B6E00">
        <w:rPr>
          <w:rtl/>
        </w:rPr>
        <w:t xml:space="preserve">راجع فترة ولاية أمير إفريقية السابق ذكره فى </w:t>
      </w:r>
      <w:r>
        <w:rPr>
          <w:rtl/>
        </w:rPr>
        <w:t>(</w:t>
      </w:r>
      <w:r w:rsidRPr="006B6E00">
        <w:rPr>
          <w:rtl/>
        </w:rPr>
        <w:t>البيان المغرب</w:t>
      </w:r>
      <w:r>
        <w:rPr>
          <w:rtl/>
        </w:rPr>
        <w:t>)</w:t>
      </w:r>
      <w:r w:rsidRPr="006B6E00">
        <w:rPr>
          <w:rtl/>
        </w:rPr>
        <w:t xml:space="preserve"> 1 / 50</w:t>
      </w:r>
      <w:r>
        <w:rPr>
          <w:rtl/>
        </w:rPr>
        <w:t xml:space="preserve"> ـ </w:t>
      </w:r>
      <w:r w:rsidRPr="006B6E00">
        <w:rPr>
          <w:rtl/>
        </w:rPr>
        <w:t xml:space="preserve">51 ، وفترة ولاية والى الأندلس «عبد الملك بن قطن» فى </w:t>
      </w:r>
      <w:r>
        <w:rPr>
          <w:rtl/>
        </w:rPr>
        <w:t>(</w:t>
      </w:r>
      <w:r w:rsidRPr="006B6E00">
        <w:rPr>
          <w:rtl/>
        </w:rPr>
        <w:t>المصدر نفسه</w:t>
      </w:r>
      <w:r>
        <w:rPr>
          <w:rtl/>
        </w:rPr>
        <w:t>)</w:t>
      </w:r>
      <w:r w:rsidRPr="006B6E00">
        <w:rPr>
          <w:rtl/>
        </w:rPr>
        <w:t xml:space="preserve"> 2 / 28.</w:t>
      </w:r>
    </w:p>
    <w:p w:rsidR="0036165F" w:rsidRPr="008125C8" w:rsidRDefault="0036165F" w:rsidP="0015452C">
      <w:pPr>
        <w:pStyle w:val="libFootnote0"/>
        <w:rPr>
          <w:rtl/>
        </w:rPr>
      </w:pPr>
      <w:r>
        <w:rPr>
          <w:rtl/>
        </w:rPr>
        <w:t>(</w:t>
      </w:r>
      <w:r w:rsidRPr="008125C8">
        <w:rPr>
          <w:rtl/>
        </w:rPr>
        <w:t xml:space="preserve">6) كذا فى </w:t>
      </w:r>
      <w:r>
        <w:rPr>
          <w:rtl/>
        </w:rPr>
        <w:t>(</w:t>
      </w:r>
      <w:r w:rsidRPr="008125C8">
        <w:rPr>
          <w:rtl/>
        </w:rPr>
        <w:t>رياض النفوس ، ط. بيروت</w:t>
      </w:r>
      <w:r>
        <w:rPr>
          <w:rtl/>
        </w:rPr>
        <w:t>)</w:t>
      </w:r>
      <w:r w:rsidRPr="008125C8">
        <w:rPr>
          <w:rtl/>
        </w:rPr>
        <w:t xml:space="preserve"> 1 / 323 ، وتهذيب الكمال 18 / 395. وحرفت إلى </w:t>
      </w:r>
      <w:r>
        <w:rPr>
          <w:rtl/>
        </w:rPr>
        <w:t>(</w:t>
      </w:r>
      <w:r w:rsidRPr="008125C8">
        <w:rPr>
          <w:rtl/>
        </w:rPr>
        <w:t>زيد</w:t>
      </w:r>
      <w:r>
        <w:rPr>
          <w:rtl/>
        </w:rPr>
        <w:t>)</w:t>
      </w:r>
      <w:r w:rsidRPr="008125C8">
        <w:rPr>
          <w:rtl/>
        </w:rPr>
        <w:t xml:space="preserve"> فى </w:t>
      </w:r>
      <w:r>
        <w:rPr>
          <w:rtl/>
        </w:rPr>
        <w:t>(</w:t>
      </w:r>
      <w:r w:rsidRPr="008125C8">
        <w:rPr>
          <w:rtl/>
        </w:rPr>
        <w:t>تهذيب التهذيب</w:t>
      </w:r>
      <w:r>
        <w:rPr>
          <w:rtl/>
        </w:rPr>
        <w:t>)</w:t>
      </w:r>
      <w:r w:rsidRPr="008125C8">
        <w:rPr>
          <w:rtl/>
        </w:rPr>
        <w:t xml:space="preserve"> 6 / 370.</w:t>
      </w:r>
    </w:p>
    <w:p w:rsidR="0036165F" w:rsidRPr="008125C8" w:rsidRDefault="0036165F" w:rsidP="0015452C">
      <w:pPr>
        <w:pStyle w:val="libFootnote0"/>
        <w:rPr>
          <w:rtl/>
        </w:rPr>
      </w:pPr>
      <w:r>
        <w:rPr>
          <w:rtl/>
        </w:rPr>
        <w:t>(</w:t>
      </w:r>
      <w:r w:rsidRPr="008125C8">
        <w:rPr>
          <w:rtl/>
        </w:rPr>
        <w:t xml:space="preserve">7) تهذيب الكمال 18 / 396 </w:t>
      </w:r>
      <w:r>
        <w:rPr>
          <w:rtl/>
        </w:rPr>
        <w:t>(</w:t>
      </w:r>
      <w:r w:rsidRPr="008125C8">
        <w:rPr>
          <w:rtl/>
        </w:rPr>
        <w:t>قال أبو سعيد بن يونس</w:t>
      </w:r>
      <w:r>
        <w:rPr>
          <w:rtl/>
        </w:rPr>
        <w:t>).</w:t>
      </w:r>
      <w:r w:rsidRPr="008125C8">
        <w:rPr>
          <w:rtl/>
        </w:rPr>
        <w:t xml:space="preserve"> وفى </w:t>
      </w:r>
      <w:r>
        <w:rPr>
          <w:rtl/>
        </w:rPr>
        <w:t>(</w:t>
      </w:r>
      <w:r w:rsidRPr="008125C8">
        <w:rPr>
          <w:rtl/>
        </w:rPr>
        <w:t>تهذيب التهذيب</w:t>
      </w:r>
      <w:r>
        <w:rPr>
          <w:rtl/>
        </w:rPr>
        <w:t>)</w:t>
      </w:r>
      <w:r w:rsidRPr="008125C8">
        <w:rPr>
          <w:rtl/>
        </w:rPr>
        <w:t xml:space="preserve"> 6 / 370 </w:t>
      </w:r>
      <w:r>
        <w:rPr>
          <w:rtl/>
        </w:rPr>
        <w:t>(</w:t>
      </w:r>
      <w:r w:rsidRPr="008125C8">
        <w:rPr>
          <w:rtl/>
        </w:rPr>
        <w:t>قال ابن يونس</w:t>
      </w:r>
      <w:r>
        <w:rPr>
          <w:rtl/>
        </w:rPr>
        <w:t>)</w:t>
      </w:r>
      <w:r w:rsidRPr="008125C8">
        <w:rPr>
          <w:rtl/>
        </w:rPr>
        <w:t xml:space="preserve"> : قدم سنة 170 ه‍</w:t>
      </w:r>
      <w:r>
        <w:rPr>
          <w:rtl/>
        </w:rPr>
        <w:t>.</w:t>
      </w:r>
      <w:r w:rsidRPr="008125C8">
        <w:rPr>
          <w:rtl/>
        </w:rPr>
        <w:t xml:space="preserve"> أما فى </w:t>
      </w:r>
      <w:r>
        <w:rPr>
          <w:rtl/>
        </w:rPr>
        <w:t>(</w:t>
      </w:r>
      <w:r w:rsidRPr="008125C8">
        <w:rPr>
          <w:rtl/>
        </w:rPr>
        <w:t>مخطوط إكمال مغلطاى</w:t>
      </w:r>
      <w:r>
        <w:rPr>
          <w:rtl/>
        </w:rPr>
        <w:t>)</w:t>
      </w:r>
      <w:r w:rsidRPr="008125C8">
        <w:rPr>
          <w:rtl/>
        </w:rPr>
        <w:t xml:space="preserve"> ق 36 ، فورد أن فى </w:t>
      </w:r>
      <w:r>
        <w:rPr>
          <w:rtl/>
        </w:rPr>
        <w:t>(</w:t>
      </w:r>
      <w:r w:rsidRPr="008125C8">
        <w:rPr>
          <w:rtl/>
        </w:rPr>
        <w:t>تاريخ ابن يونس</w:t>
      </w:r>
      <w:r>
        <w:rPr>
          <w:rtl/>
        </w:rPr>
        <w:t>)</w:t>
      </w:r>
      <w:r w:rsidRPr="008125C8">
        <w:rPr>
          <w:rtl/>
        </w:rPr>
        <w:t xml:space="preserve"> : قدم مصر سنة مائتين </w:t>
      </w:r>
      <w:r>
        <w:rPr>
          <w:rtl/>
        </w:rPr>
        <w:t>(</w:t>
      </w:r>
      <w:r w:rsidRPr="008125C8">
        <w:rPr>
          <w:rtl/>
        </w:rPr>
        <w:t>وكتب على الهامش : فى غير نسخة جيدة. وفى كتاب المزى عنه : قدم سنة 180 ه‍ ، فينظر</w:t>
      </w:r>
      <w:r>
        <w:rPr>
          <w:rtl/>
        </w:rPr>
        <w:t>).</w:t>
      </w:r>
      <w:r w:rsidRPr="008125C8">
        <w:rPr>
          <w:rtl/>
        </w:rPr>
        <w:t xml:space="preserve"> أى : هناك تعارض بين روايات تاريخ قدومه إلى مصر ، وتحتاج إلى تحرير وتحقيق. وللأسف لم أقف على تاريخ قدومه إلى مصر فى مصادر أخرى ، ترجمت له ، مثل : </w:t>
      </w:r>
      <w:r>
        <w:rPr>
          <w:rtl/>
        </w:rPr>
        <w:t>(</w:t>
      </w:r>
      <w:r w:rsidRPr="008125C8">
        <w:rPr>
          <w:rtl/>
        </w:rPr>
        <w:t>طبقات علماء إفريقية وتونس</w:t>
      </w:r>
      <w:r>
        <w:rPr>
          <w:rtl/>
        </w:rPr>
        <w:t>)</w:t>
      </w:r>
      <w:r w:rsidRPr="008125C8">
        <w:rPr>
          <w:rtl/>
        </w:rPr>
        <w:t xml:space="preserve"> لأبى العرب ص 215</w:t>
      </w:r>
      <w:r>
        <w:rPr>
          <w:rtl/>
        </w:rPr>
        <w:t xml:space="preserve"> ـ </w:t>
      </w:r>
      <w:r w:rsidRPr="008125C8">
        <w:rPr>
          <w:rtl/>
        </w:rPr>
        <w:t xml:space="preserve">216 ، ورياض النفوس </w:t>
      </w:r>
      <w:r>
        <w:rPr>
          <w:rtl/>
        </w:rPr>
        <w:t>(</w:t>
      </w:r>
      <w:r w:rsidRPr="008125C8">
        <w:rPr>
          <w:rtl/>
        </w:rPr>
        <w:t>ط. بيروت</w:t>
      </w:r>
      <w:r>
        <w:rPr>
          <w:rtl/>
        </w:rPr>
        <w:t>)</w:t>
      </w:r>
      <w:r w:rsidRPr="008125C8">
        <w:rPr>
          <w:rtl/>
        </w:rPr>
        <w:t xml:space="preserve"> 1 / 323</w:t>
      </w:r>
      <w:r>
        <w:rPr>
          <w:rtl/>
        </w:rPr>
        <w:t xml:space="preserve"> ـ </w:t>
      </w:r>
      <w:r w:rsidRPr="008125C8">
        <w:rPr>
          <w:rtl/>
        </w:rPr>
        <w:t>324.</w:t>
      </w:r>
    </w:p>
    <w:p w:rsidR="0036165F" w:rsidRDefault="0036165F" w:rsidP="0015452C">
      <w:pPr>
        <w:pStyle w:val="libFootnote0"/>
        <w:rPr>
          <w:rtl/>
        </w:rPr>
      </w:pPr>
      <w:r>
        <w:rPr>
          <w:rtl/>
        </w:rPr>
        <w:t>(</w:t>
      </w:r>
      <w:r w:rsidRPr="008125C8">
        <w:rPr>
          <w:rtl/>
        </w:rPr>
        <w:t xml:space="preserve">8) تهذيب الكمال 18 / 396 ، وتهذيب التهذيب 6 / 370 </w:t>
      </w:r>
      <w:r>
        <w:rPr>
          <w:rtl/>
        </w:rPr>
        <w:t>(</w:t>
      </w:r>
      <w:r w:rsidRPr="008125C8">
        <w:rPr>
          <w:rtl/>
        </w:rPr>
        <w:t>قال ابن يونس</w:t>
      </w:r>
      <w:r>
        <w:rPr>
          <w:rtl/>
        </w:rPr>
        <w:t>).</w:t>
      </w:r>
      <w:r w:rsidRPr="008125C8">
        <w:rPr>
          <w:rtl/>
        </w:rPr>
        <w:t xml:space="preserve"> وأضاف ابن حجر :</w:t>
      </w:r>
    </w:p>
    <w:p w:rsidR="0036165F" w:rsidRPr="008125C8" w:rsidRDefault="0036165F" w:rsidP="00791E39">
      <w:pPr>
        <w:pStyle w:val="libNormal"/>
        <w:rPr>
          <w:rtl/>
        </w:rPr>
      </w:pPr>
      <w:r>
        <w:rPr>
          <w:rtl/>
        </w:rPr>
        <w:br w:type="page"/>
      </w:r>
      <w:r w:rsidRPr="008125C8">
        <w:rPr>
          <w:rtl/>
        </w:rPr>
        <w:lastRenderedPageBreak/>
        <w:t>353</w:t>
      </w:r>
      <w:r>
        <w:rPr>
          <w:rtl/>
        </w:rPr>
        <w:t xml:space="preserve"> ـ </w:t>
      </w:r>
      <w:r w:rsidRPr="008125C8">
        <w:rPr>
          <w:rtl/>
        </w:rPr>
        <w:t xml:space="preserve">عبد الملك بن محمد بن أبى بكر المدنى </w:t>
      </w:r>
      <w:r w:rsidRPr="0015452C">
        <w:rPr>
          <w:rStyle w:val="libFootnotenumChar"/>
          <w:rtl/>
        </w:rPr>
        <w:t>(1)</w:t>
      </w:r>
      <w:r w:rsidRPr="008125C8">
        <w:rPr>
          <w:rtl/>
        </w:rPr>
        <w:t xml:space="preserve"> : يكنى أبا الطاهر. ولى القضاء من قبل الهادى «موسى بن محمد»</w:t>
      </w:r>
      <w:r>
        <w:rPr>
          <w:rtl/>
        </w:rPr>
        <w:t>.</w:t>
      </w:r>
      <w:r w:rsidRPr="008125C8">
        <w:rPr>
          <w:rtl/>
        </w:rPr>
        <w:t xml:space="preserve"> وقدم مصر فى أول سنة سبعين ومائة.</w:t>
      </w:r>
      <w:r>
        <w:rPr>
          <w:rFonts w:hint="cs"/>
          <w:rtl/>
        </w:rPr>
        <w:t xml:space="preserve"> </w:t>
      </w:r>
      <w:r w:rsidRPr="008125C8">
        <w:rPr>
          <w:rtl/>
        </w:rPr>
        <w:t xml:space="preserve">حدثنا أسامة بن أحمد ، عن أحمد بن يحيى بن الوزير ، حدثنا يحيى بن بكير </w:t>
      </w:r>
      <w:r w:rsidRPr="0015452C">
        <w:rPr>
          <w:rStyle w:val="libFootnotenumChar"/>
          <w:rtl/>
        </w:rPr>
        <w:t>(2)</w:t>
      </w:r>
      <w:r w:rsidRPr="008125C8">
        <w:rPr>
          <w:rtl/>
        </w:rPr>
        <w:t xml:space="preserve"> :</w:t>
      </w:r>
      <w:r>
        <w:rPr>
          <w:rFonts w:hint="cs"/>
          <w:rtl/>
        </w:rPr>
        <w:t xml:space="preserve"> </w:t>
      </w:r>
      <w:r w:rsidRPr="008125C8">
        <w:rPr>
          <w:rtl/>
        </w:rPr>
        <w:t xml:space="preserve">قدم علينا «عبد الملك بن محمد الحزمىّ» قاضيا ، وكانت أحكامه على مذهب أهل المدينة : القاسم </w:t>
      </w:r>
      <w:r w:rsidRPr="0015452C">
        <w:rPr>
          <w:rStyle w:val="libFootnotenumChar"/>
          <w:rtl/>
        </w:rPr>
        <w:t>(3)</w:t>
      </w:r>
      <w:r w:rsidRPr="008125C8">
        <w:rPr>
          <w:rtl/>
        </w:rPr>
        <w:t xml:space="preserve"> ، وسالم </w:t>
      </w:r>
      <w:r w:rsidRPr="0015452C">
        <w:rPr>
          <w:rStyle w:val="libFootnotenumChar"/>
          <w:rtl/>
        </w:rPr>
        <w:t>(4)</w:t>
      </w:r>
      <w:r w:rsidRPr="008125C8">
        <w:rPr>
          <w:rtl/>
        </w:rPr>
        <w:t xml:space="preserve"> ، وربيعة </w:t>
      </w:r>
      <w:r w:rsidRPr="0015452C">
        <w:rPr>
          <w:rStyle w:val="libFootnotenumChar"/>
          <w:rtl/>
        </w:rPr>
        <w:t>(5)</w:t>
      </w:r>
      <w:r w:rsidRPr="008125C8">
        <w:rPr>
          <w:rtl/>
        </w:rPr>
        <w:t xml:space="preserve"> ، والزهرى </w:t>
      </w:r>
      <w:r w:rsidRPr="0015452C">
        <w:rPr>
          <w:rStyle w:val="libFootnotenumChar"/>
          <w:rtl/>
        </w:rPr>
        <w:t>(6)</w:t>
      </w:r>
      <w:r>
        <w:rPr>
          <w:rtl/>
        </w:rPr>
        <w:t>.</w:t>
      </w:r>
      <w:r>
        <w:rPr>
          <w:rFonts w:hint="cs"/>
          <w:rtl/>
        </w:rPr>
        <w:t xml:space="preserve"> </w:t>
      </w:r>
      <w:r w:rsidRPr="008125C8">
        <w:rPr>
          <w:rtl/>
        </w:rPr>
        <w:t xml:space="preserve">وكان متضلعا بأحكام مذهب أهل المدينة ، حافظا لها ، وكان شديد التفقد للأيتام والأحباس ، منكرا على من يرى فيه خللا بالضرب ، وغيره </w:t>
      </w:r>
      <w:r w:rsidRPr="0015452C">
        <w:rPr>
          <w:rStyle w:val="libFootnotenumChar"/>
          <w:rtl/>
        </w:rPr>
        <w:t>(7)</w:t>
      </w:r>
      <w:r>
        <w:rPr>
          <w:rtl/>
        </w:rPr>
        <w:t>.</w:t>
      </w:r>
      <w:r w:rsidRPr="008125C8">
        <w:rPr>
          <w:rtl/>
        </w:rPr>
        <w:t xml:space="preserve"> مات ببغداد سنة ست وسبعين ومائة </w:t>
      </w:r>
      <w:r w:rsidRPr="0015452C">
        <w:rPr>
          <w:rStyle w:val="libFootnotenumChar"/>
          <w:rtl/>
        </w:rPr>
        <w:t>(8)</w:t>
      </w:r>
      <w:r>
        <w:rPr>
          <w:rtl/>
        </w:rPr>
        <w:t>.</w:t>
      </w:r>
    </w:p>
    <w:p w:rsidR="0036165F" w:rsidRPr="008125C8" w:rsidRDefault="0036165F" w:rsidP="00AB1DDF">
      <w:pPr>
        <w:pStyle w:val="libLine"/>
        <w:rPr>
          <w:rtl/>
        </w:rPr>
      </w:pPr>
      <w:r w:rsidRPr="008125C8">
        <w:rPr>
          <w:rtl/>
        </w:rPr>
        <w:t>__________________</w:t>
      </w:r>
    </w:p>
    <w:p w:rsidR="0036165F" w:rsidRPr="008125C8" w:rsidRDefault="0036165F" w:rsidP="0015452C">
      <w:pPr>
        <w:pStyle w:val="libFootnote0"/>
        <w:rPr>
          <w:rtl/>
        </w:rPr>
      </w:pPr>
      <w:r w:rsidRPr="008125C8">
        <w:rPr>
          <w:rtl/>
        </w:rPr>
        <w:t>أنه روى عن عبد الرحمن بن زياد بن أنعم ، وخالد بن حميد. روى عنه شجرة بن عيسى المعافرى قاضى تونس ، وأبو الطاهر بن السرح. ثقة خيار ، مستجاب الدعوة.</w:t>
      </w:r>
    </w:p>
    <w:p w:rsidR="0036165F" w:rsidRPr="008125C8" w:rsidRDefault="0036165F" w:rsidP="0015452C">
      <w:pPr>
        <w:pStyle w:val="libFootnote0"/>
        <w:rPr>
          <w:rtl/>
        </w:rPr>
      </w:pPr>
      <w:r>
        <w:rPr>
          <w:rtl/>
        </w:rPr>
        <w:t>(</w:t>
      </w:r>
      <w:r w:rsidRPr="008125C8">
        <w:rPr>
          <w:rtl/>
        </w:rPr>
        <w:t xml:space="preserve">1) هذا بعض نسبه ، وقد ورد كاملا فى </w:t>
      </w:r>
      <w:r>
        <w:rPr>
          <w:rtl/>
        </w:rPr>
        <w:t>(</w:t>
      </w:r>
      <w:r w:rsidRPr="008125C8">
        <w:rPr>
          <w:rtl/>
        </w:rPr>
        <w:t>رفع الإصر</w:t>
      </w:r>
      <w:r>
        <w:rPr>
          <w:rtl/>
        </w:rPr>
        <w:t>)</w:t>
      </w:r>
      <w:r w:rsidRPr="008125C8">
        <w:rPr>
          <w:rtl/>
        </w:rPr>
        <w:t xml:space="preserve"> 2 / 370 كالآتى : </w:t>
      </w:r>
      <w:r>
        <w:rPr>
          <w:rtl/>
        </w:rPr>
        <w:t>(</w:t>
      </w:r>
      <w:r w:rsidRPr="008125C8">
        <w:rPr>
          <w:rtl/>
        </w:rPr>
        <w:t>عبد الملك بن محمد بن أبى بكر بن محمد بن عمرو بن حزم الأنصارى المدنى الحزمى الأعرج</w:t>
      </w:r>
      <w:r>
        <w:rPr>
          <w:rtl/>
        </w:rPr>
        <w:t>).</w:t>
      </w:r>
    </w:p>
    <w:p w:rsidR="0036165F" w:rsidRPr="008125C8" w:rsidRDefault="0036165F" w:rsidP="0015452C">
      <w:pPr>
        <w:pStyle w:val="libFootnote0"/>
        <w:rPr>
          <w:rtl/>
        </w:rPr>
      </w:pPr>
      <w:r>
        <w:rPr>
          <w:rtl/>
        </w:rPr>
        <w:t>(</w:t>
      </w:r>
      <w:r w:rsidRPr="008125C8">
        <w:rPr>
          <w:rtl/>
        </w:rPr>
        <w:t xml:space="preserve">2) فى </w:t>
      </w:r>
      <w:r>
        <w:rPr>
          <w:rtl/>
        </w:rPr>
        <w:t>(</w:t>
      </w:r>
      <w:r w:rsidRPr="008125C8">
        <w:rPr>
          <w:rtl/>
        </w:rPr>
        <w:t>السابق</w:t>
      </w:r>
      <w:r>
        <w:rPr>
          <w:rtl/>
        </w:rPr>
        <w:t>)</w:t>
      </w:r>
      <w:r w:rsidRPr="008125C8">
        <w:rPr>
          <w:rtl/>
        </w:rPr>
        <w:t xml:space="preserve"> : حرفت إلى </w:t>
      </w:r>
      <w:r>
        <w:rPr>
          <w:rtl/>
        </w:rPr>
        <w:t>(</w:t>
      </w:r>
      <w:r w:rsidRPr="008125C8">
        <w:rPr>
          <w:rtl/>
        </w:rPr>
        <w:t>بكر</w:t>
      </w:r>
      <w:r>
        <w:rPr>
          <w:rtl/>
        </w:rPr>
        <w:t>).</w:t>
      </w:r>
    </w:p>
    <w:p w:rsidR="0036165F" w:rsidRPr="008125C8" w:rsidRDefault="0036165F" w:rsidP="0015452C">
      <w:pPr>
        <w:pStyle w:val="libFootnote0"/>
        <w:rPr>
          <w:rtl/>
        </w:rPr>
      </w:pPr>
      <w:r>
        <w:rPr>
          <w:rtl/>
        </w:rPr>
        <w:t>(</w:t>
      </w:r>
      <w:r w:rsidRPr="008125C8">
        <w:rPr>
          <w:rtl/>
        </w:rPr>
        <w:t xml:space="preserve">3) هو القاسم بن محمد بن أبى بكر الصديق ، أحد الفقهاء السبعة بالمدينة ، ومن سادات التابعين </w:t>
      </w:r>
      <w:r>
        <w:rPr>
          <w:rtl/>
        </w:rPr>
        <w:t>(</w:t>
      </w:r>
      <w:r w:rsidRPr="008125C8">
        <w:rPr>
          <w:rtl/>
        </w:rPr>
        <w:t>توفى سنة 101 أو 102 ه‍</w:t>
      </w:r>
      <w:r>
        <w:rPr>
          <w:rtl/>
        </w:rPr>
        <w:t>).</w:t>
      </w:r>
      <w:r w:rsidRPr="008125C8">
        <w:rPr>
          <w:rtl/>
        </w:rPr>
        <w:t xml:space="preserve"> </w:t>
      </w:r>
      <w:r>
        <w:rPr>
          <w:rtl/>
        </w:rPr>
        <w:t>(</w:t>
      </w:r>
      <w:r w:rsidRPr="008125C8">
        <w:rPr>
          <w:rtl/>
        </w:rPr>
        <w:t>وفيات الأعيان 4 / 59</w:t>
      </w:r>
      <w:r>
        <w:rPr>
          <w:rtl/>
        </w:rPr>
        <w:t xml:space="preserve"> ـ </w:t>
      </w:r>
      <w:r w:rsidRPr="008125C8">
        <w:rPr>
          <w:rtl/>
        </w:rPr>
        <w:t>60 ، وتهذيب التهذيب 8 / 299</w:t>
      </w:r>
      <w:r>
        <w:rPr>
          <w:rtl/>
        </w:rPr>
        <w:t xml:space="preserve"> ـ </w:t>
      </w:r>
      <w:r w:rsidRPr="008125C8">
        <w:rPr>
          <w:rtl/>
        </w:rPr>
        <w:t>301</w:t>
      </w:r>
      <w:r>
        <w:rPr>
          <w:rtl/>
        </w:rPr>
        <w:t>).</w:t>
      </w:r>
    </w:p>
    <w:p w:rsidR="0036165F" w:rsidRPr="008125C8" w:rsidRDefault="0036165F" w:rsidP="0015452C">
      <w:pPr>
        <w:pStyle w:val="libFootnote0"/>
        <w:rPr>
          <w:rtl/>
        </w:rPr>
      </w:pPr>
      <w:r>
        <w:rPr>
          <w:rtl/>
        </w:rPr>
        <w:t>(</w:t>
      </w:r>
      <w:r w:rsidRPr="008125C8">
        <w:rPr>
          <w:rtl/>
        </w:rPr>
        <w:t>4) هو سالم بن عبد الله بن عمر بن الخطاب ، وهو</w:t>
      </w:r>
      <w:r>
        <w:rPr>
          <w:rtl/>
        </w:rPr>
        <w:t xml:space="preserve"> ـ </w:t>
      </w:r>
      <w:r w:rsidRPr="008125C8">
        <w:rPr>
          <w:rtl/>
        </w:rPr>
        <w:t>كالقاسم</w:t>
      </w:r>
      <w:r>
        <w:rPr>
          <w:rtl/>
        </w:rPr>
        <w:t xml:space="preserve"> ـ </w:t>
      </w:r>
      <w:r w:rsidRPr="008125C8">
        <w:rPr>
          <w:rtl/>
        </w:rPr>
        <w:t xml:space="preserve">أحد فقهاء المدينة العظام </w:t>
      </w:r>
      <w:r>
        <w:rPr>
          <w:rtl/>
        </w:rPr>
        <w:t>(</w:t>
      </w:r>
      <w:r w:rsidRPr="008125C8">
        <w:rPr>
          <w:rtl/>
        </w:rPr>
        <w:t>توفى سنة 106 ه‍</w:t>
      </w:r>
      <w:r>
        <w:rPr>
          <w:rtl/>
        </w:rPr>
        <w:t>).</w:t>
      </w:r>
      <w:r w:rsidRPr="008125C8">
        <w:rPr>
          <w:rtl/>
        </w:rPr>
        <w:t xml:space="preserve"> </w:t>
      </w:r>
      <w:r>
        <w:rPr>
          <w:rtl/>
        </w:rPr>
        <w:t>(</w:t>
      </w:r>
      <w:r w:rsidRPr="008125C8">
        <w:rPr>
          <w:rtl/>
        </w:rPr>
        <w:t>راجع وفيات الأعيان 2 / 349</w:t>
      </w:r>
      <w:r>
        <w:rPr>
          <w:rtl/>
        </w:rPr>
        <w:t xml:space="preserve"> ـ </w:t>
      </w:r>
      <w:r w:rsidRPr="008125C8">
        <w:rPr>
          <w:rtl/>
        </w:rPr>
        <w:t>350 ، وتهذيب التهذيب</w:t>
      </w:r>
      <w:r>
        <w:rPr>
          <w:rtl/>
        </w:rPr>
        <w:t>)</w:t>
      </w:r>
      <w:r w:rsidRPr="008125C8">
        <w:rPr>
          <w:rtl/>
        </w:rPr>
        <w:t xml:space="preserve"> 3 / 378</w:t>
      </w:r>
      <w:r>
        <w:rPr>
          <w:rtl/>
        </w:rPr>
        <w:t xml:space="preserve"> ـ </w:t>
      </w:r>
      <w:r w:rsidRPr="008125C8">
        <w:rPr>
          <w:rtl/>
        </w:rPr>
        <w:t>379.</w:t>
      </w:r>
    </w:p>
    <w:p w:rsidR="0036165F" w:rsidRPr="008125C8" w:rsidRDefault="0036165F" w:rsidP="0015452C">
      <w:pPr>
        <w:pStyle w:val="libFootnote0"/>
        <w:rPr>
          <w:rtl/>
        </w:rPr>
      </w:pPr>
      <w:r>
        <w:rPr>
          <w:rtl/>
        </w:rPr>
        <w:t>(</w:t>
      </w:r>
      <w:r w:rsidRPr="008125C8">
        <w:rPr>
          <w:rtl/>
        </w:rPr>
        <w:t xml:space="preserve">5) هو ربيعة بن أبى عبد الرحمن المدنى ، ويعرف ب </w:t>
      </w:r>
      <w:r>
        <w:rPr>
          <w:rtl/>
        </w:rPr>
        <w:t>(</w:t>
      </w:r>
      <w:r w:rsidRPr="008125C8">
        <w:rPr>
          <w:rtl/>
        </w:rPr>
        <w:t>ربيعة الرأى</w:t>
      </w:r>
      <w:r>
        <w:rPr>
          <w:rtl/>
        </w:rPr>
        <w:t>).</w:t>
      </w:r>
      <w:r w:rsidRPr="008125C8">
        <w:rPr>
          <w:rtl/>
        </w:rPr>
        <w:t xml:space="preserve"> وكان مفتى المدينة ، وعنه أخذ الإمام مالك. </w:t>
      </w:r>
      <w:r>
        <w:rPr>
          <w:rtl/>
        </w:rPr>
        <w:t>(</w:t>
      </w:r>
      <w:r w:rsidRPr="008125C8">
        <w:rPr>
          <w:rtl/>
        </w:rPr>
        <w:t>توفى سنة 130 ه‍</w:t>
      </w:r>
      <w:r>
        <w:rPr>
          <w:rtl/>
        </w:rPr>
        <w:t>).</w:t>
      </w:r>
      <w:r w:rsidRPr="008125C8">
        <w:rPr>
          <w:rtl/>
        </w:rPr>
        <w:t xml:space="preserve"> </w:t>
      </w:r>
      <w:r>
        <w:rPr>
          <w:rtl/>
        </w:rPr>
        <w:t>(</w:t>
      </w:r>
      <w:r w:rsidRPr="008125C8">
        <w:rPr>
          <w:rtl/>
        </w:rPr>
        <w:t>وفيات الأعيان 2 / 288</w:t>
      </w:r>
      <w:r>
        <w:rPr>
          <w:rtl/>
        </w:rPr>
        <w:t xml:space="preserve"> ـ </w:t>
      </w:r>
      <w:r w:rsidRPr="008125C8">
        <w:rPr>
          <w:rtl/>
        </w:rPr>
        <w:t>290 ، وتهذيب التهذيب 3 / 223</w:t>
      </w:r>
      <w:r>
        <w:rPr>
          <w:rtl/>
        </w:rPr>
        <w:t xml:space="preserve"> ـ </w:t>
      </w:r>
      <w:r w:rsidRPr="008125C8">
        <w:rPr>
          <w:rtl/>
        </w:rPr>
        <w:t>224</w:t>
      </w:r>
      <w:r>
        <w:rPr>
          <w:rtl/>
        </w:rPr>
        <w:t>).</w:t>
      </w:r>
    </w:p>
    <w:p w:rsidR="0036165F" w:rsidRPr="008125C8" w:rsidRDefault="0036165F" w:rsidP="0015452C">
      <w:pPr>
        <w:pStyle w:val="libFootnote0"/>
        <w:rPr>
          <w:rtl/>
        </w:rPr>
      </w:pPr>
      <w:r>
        <w:rPr>
          <w:rtl/>
        </w:rPr>
        <w:t>(</w:t>
      </w:r>
      <w:r w:rsidRPr="008125C8">
        <w:rPr>
          <w:rtl/>
        </w:rPr>
        <w:t xml:space="preserve">6) هو محمد بن مسلم بن عبيد الله ، المعروف ب </w:t>
      </w:r>
      <w:r>
        <w:rPr>
          <w:rtl/>
        </w:rPr>
        <w:t>(</w:t>
      </w:r>
      <w:r w:rsidRPr="008125C8">
        <w:rPr>
          <w:rtl/>
        </w:rPr>
        <w:t>ابن شهاب الزّهرىّ</w:t>
      </w:r>
      <w:r>
        <w:rPr>
          <w:rtl/>
        </w:rPr>
        <w:t>).</w:t>
      </w:r>
      <w:r w:rsidRPr="008125C8">
        <w:rPr>
          <w:rtl/>
        </w:rPr>
        <w:t xml:space="preserve"> عالم المدينة ومحدّثها وفقيهها ، بل أحد الأئمة الأعلام ، وعالم الحجاز والشام </w:t>
      </w:r>
      <w:r>
        <w:rPr>
          <w:rtl/>
        </w:rPr>
        <w:t>(</w:t>
      </w:r>
      <w:r w:rsidRPr="008125C8">
        <w:rPr>
          <w:rtl/>
        </w:rPr>
        <w:t>ولد 50 ه‍ ، وتوفى حوالى 124 ه‍</w:t>
      </w:r>
      <w:r>
        <w:rPr>
          <w:rtl/>
        </w:rPr>
        <w:t>).</w:t>
      </w:r>
      <w:r>
        <w:rPr>
          <w:rFonts w:hint="cs"/>
          <w:rtl/>
        </w:rPr>
        <w:t xml:space="preserve"> </w:t>
      </w:r>
      <w:r>
        <w:rPr>
          <w:rtl/>
        </w:rPr>
        <w:t>(</w:t>
      </w:r>
      <w:r w:rsidRPr="008125C8">
        <w:rPr>
          <w:rtl/>
        </w:rPr>
        <w:t>تهذيب التهذيب 9 / 397</w:t>
      </w:r>
      <w:r>
        <w:rPr>
          <w:rtl/>
        </w:rPr>
        <w:t xml:space="preserve"> ـ </w:t>
      </w:r>
      <w:r w:rsidRPr="008125C8">
        <w:rPr>
          <w:rtl/>
        </w:rPr>
        <w:t xml:space="preserve">399 ، وراجع دراستى عن جهوده فى تجميع الحديث النبوى فى كتابى : </w:t>
      </w:r>
      <w:r>
        <w:rPr>
          <w:rtl/>
        </w:rPr>
        <w:t>(</w:t>
      </w:r>
      <w:r w:rsidRPr="008125C8">
        <w:rPr>
          <w:rtl/>
        </w:rPr>
        <w:t>الحياة الثقافية فى العالم العربى فى ق 1 ، 2 ه‍</w:t>
      </w:r>
      <w:r>
        <w:rPr>
          <w:rtl/>
        </w:rPr>
        <w:t>)</w:t>
      </w:r>
      <w:r w:rsidRPr="008125C8">
        <w:rPr>
          <w:rtl/>
        </w:rPr>
        <w:t xml:space="preserve"> ج 1 ص 117</w:t>
      </w:r>
      <w:r>
        <w:rPr>
          <w:rtl/>
        </w:rPr>
        <w:t xml:space="preserve"> ـ </w:t>
      </w:r>
      <w:r w:rsidRPr="008125C8">
        <w:rPr>
          <w:rtl/>
        </w:rPr>
        <w:t>118 ، 128</w:t>
      </w:r>
      <w:r>
        <w:rPr>
          <w:rtl/>
        </w:rPr>
        <w:t xml:space="preserve"> ـ </w:t>
      </w:r>
      <w:r w:rsidRPr="008125C8">
        <w:rPr>
          <w:rtl/>
        </w:rPr>
        <w:t>130</w:t>
      </w:r>
      <w:r>
        <w:rPr>
          <w:rtl/>
        </w:rPr>
        <w:t>).</w:t>
      </w:r>
    </w:p>
    <w:p w:rsidR="0036165F" w:rsidRPr="008125C8" w:rsidRDefault="0036165F" w:rsidP="0015452C">
      <w:pPr>
        <w:pStyle w:val="libFootnote0"/>
        <w:rPr>
          <w:rtl/>
        </w:rPr>
      </w:pPr>
      <w:r>
        <w:rPr>
          <w:rtl/>
        </w:rPr>
        <w:t>(</w:t>
      </w:r>
      <w:r w:rsidRPr="008125C8">
        <w:rPr>
          <w:rtl/>
        </w:rPr>
        <w:t xml:space="preserve">7) رفع الإصر 2 / 370 </w:t>
      </w:r>
      <w:r>
        <w:rPr>
          <w:rtl/>
        </w:rPr>
        <w:t>(</w:t>
      </w:r>
      <w:r w:rsidRPr="008125C8">
        <w:rPr>
          <w:rtl/>
        </w:rPr>
        <w:t>قال ابن يونس</w:t>
      </w:r>
      <w:r>
        <w:rPr>
          <w:rtl/>
        </w:rPr>
        <w:t>).</w:t>
      </w:r>
    </w:p>
    <w:p w:rsidR="0036165F" w:rsidRPr="004D681C" w:rsidRDefault="0036165F" w:rsidP="0015452C">
      <w:pPr>
        <w:pStyle w:val="libFootnote0"/>
        <w:rPr>
          <w:rtl/>
        </w:rPr>
      </w:pPr>
      <w:r w:rsidRPr="004D681C">
        <w:rPr>
          <w:rtl/>
        </w:rPr>
        <w:t xml:space="preserve">(8) السابق 2 / 372 </w:t>
      </w:r>
      <w:r>
        <w:rPr>
          <w:rtl/>
        </w:rPr>
        <w:t>(</w:t>
      </w:r>
      <w:r w:rsidRPr="004D681C">
        <w:rPr>
          <w:rtl/>
        </w:rPr>
        <w:t>فيها أرّخه ابن يونس</w:t>
      </w:r>
      <w:r>
        <w:rPr>
          <w:rtl/>
        </w:rPr>
        <w:t>).</w:t>
      </w:r>
      <w:r w:rsidRPr="004D681C">
        <w:rPr>
          <w:rtl/>
        </w:rPr>
        <w:t xml:space="preserve"> وأضاف : أن ولايته كانت 4 سنين ، و4 أشهر.</w:t>
      </w:r>
      <w:r w:rsidRPr="004D681C">
        <w:rPr>
          <w:rFonts w:hint="cs"/>
          <w:rtl/>
        </w:rPr>
        <w:t xml:space="preserve"> </w:t>
      </w:r>
      <w:r w:rsidRPr="004D681C">
        <w:rPr>
          <w:rtl/>
        </w:rPr>
        <w:t>وصرف فى جمادى الأولى سنة 174 ه‍ ، ومات ببغداد سنة 176 ه‍ ، وصلى عليه الرشيد.</w:t>
      </w:r>
      <w:r w:rsidRPr="004D681C">
        <w:rPr>
          <w:rFonts w:hint="cs"/>
          <w:rtl/>
        </w:rPr>
        <w:t xml:space="preserve"> </w:t>
      </w:r>
      <w:r w:rsidRPr="004D681C">
        <w:rPr>
          <w:rtl/>
        </w:rPr>
        <w:t xml:space="preserve">راجع تفاصيل فترة قضائه فى مصر فى </w:t>
      </w:r>
      <w:r>
        <w:rPr>
          <w:rtl/>
        </w:rPr>
        <w:t>(</w:t>
      </w:r>
      <w:r w:rsidRPr="004D681C">
        <w:rPr>
          <w:rtl/>
        </w:rPr>
        <w:t>كتاب القضاة ، للكندى</w:t>
      </w:r>
      <w:r>
        <w:rPr>
          <w:rtl/>
        </w:rPr>
        <w:t>)</w:t>
      </w:r>
      <w:r w:rsidRPr="004D681C">
        <w:rPr>
          <w:rtl/>
        </w:rPr>
        <w:t xml:space="preserve"> ص 383</w:t>
      </w:r>
      <w:r>
        <w:rPr>
          <w:rtl/>
        </w:rPr>
        <w:t xml:space="preserve"> ـ </w:t>
      </w:r>
      <w:r w:rsidRPr="004D681C">
        <w:rPr>
          <w:rtl/>
        </w:rPr>
        <w:t>385.</w:t>
      </w:r>
    </w:p>
    <w:p w:rsidR="0036165F" w:rsidRPr="008125C8" w:rsidRDefault="0036165F" w:rsidP="00791E39">
      <w:pPr>
        <w:pStyle w:val="libNormal"/>
        <w:rPr>
          <w:rtl/>
        </w:rPr>
      </w:pPr>
      <w:r>
        <w:rPr>
          <w:rtl/>
        </w:rPr>
        <w:br w:type="page"/>
      </w:r>
      <w:r w:rsidRPr="008125C8">
        <w:rPr>
          <w:rtl/>
        </w:rPr>
        <w:lastRenderedPageBreak/>
        <w:t>354</w:t>
      </w:r>
      <w:r>
        <w:rPr>
          <w:rtl/>
        </w:rPr>
        <w:t xml:space="preserve"> ـ </w:t>
      </w:r>
      <w:r w:rsidRPr="008125C8">
        <w:rPr>
          <w:rtl/>
        </w:rPr>
        <w:t xml:space="preserve">عبد الملك بن محمد بن العاص السّعدىّ : من سعد جذام ، أندلسى من أهل العلم. توفى بالأندلس سنة ثلاثين وثلاثمائة </w:t>
      </w:r>
      <w:r w:rsidRPr="0015452C">
        <w:rPr>
          <w:rStyle w:val="libFootnotenumChar"/>
          <w:rtl/>
        </w:rPr>
        <w:t>(1)</w:t>
      </w:r>
      <w:r>
        <w:rPr>
          <w:rtl/>
        </w:rPr>
        <w:t>.</w:t>
      </w:r>
    </w:p>
    <w:p w:rsidR="0036165F" w:rsidRPr="008125C8" w:rsidRDefault="0036165F" w:rsidP="00791E39">
      <w:pPr>
        <w:pStyle w:val="libNormal"/>
        <w:rPr>
          <w:rtl/>
        </w:rPr>
      </w:pPr>
      <w:r w:rsidRPr="008125C8">
        <w:rPr>
          <w:rtl/>
        </w:rPr>
        <w:t>355</w:t>
      </w:r>
      <w:r>
        <w:rPr>
          <w:rtl/>
        </w:rPr>
        <w:t xml:space="preserve"> ـ </w:t>
      </w:r>
      <w:r w:rsidRPr="008125C8">
        <w:rPr>
          <w:rtl/>
        </w:rPr>
        <w:t xml:space="preserve">عبد الملك </w:t>
      </w:r>
      <w:r w:rsidRPr="0015452C">
        <w:rPr>
          <w:rStyle w:val="libFootnotenumChar"/>
          <w:rtl/>
        </w:rPr>
        <w:t>(2)</w:t>
      </w:r>
      <w:r w:rsidRPr="008125C8">
        <w:rPr>
          <w:rtl/>
        </w:rPr>
        <w:t xml:space="preserve"> بن نمير الفارسىّ : محدّث من أهل لاردة </w:t>
      </w:r>
      <w:r w:rsidRPr="0015452C">
        <w:rPr>
          <w:rStyle w:val="libFootnotenumChar"/>
          <w:rtl/>
        </w:rPr>
        <w:t>(3)</w:t>
      </w:r>
      <w:r>
        <w:rPr>
          <w:rtl/>
        </w:rPr>
        <w:t>.</w:t>
      </w:r>
    </w:p>
    <w:p w:rsidR="0036165F" w:rsidRPr="008125C8" w:rsidRDefault="0036165F" w:rsidP="00791E39">
      <w:pPr>
        <w:pStyle w:val="libNormal"/>
        <w:rPr>
          <w:rtl/>
        </w:rPr>
      </w:pPr>
      <w:r w:rsidRPr="008125C8">
        <w:rPr>
          <w:rtl/>
        </w:rPr>
        <w:t>356</w:t>
      </w:r>
      <w:r>
        <w:rPr>
          <w:rtl/>
        </w:rPr>
        <w:t xml:space="preserve"> ـ </w:t>
      </w:r>
      <w:r w:rsidRPr="008125C8">
        <w:rPr>
          <w:rtl/>
        </w:rPr>
        <w:t xml:space="preserve">عبد الملك بن هشام بن أيوب الذّهلىّ </w:t>
      </w:r>
      <w:r w:rsidRPr="0015452C">
        <w:rPr>
          <w:rStyle w:val="libFootnotenumChar"/>
          <w:rtl/>
        </w:rPr>
        <w:t>(4)</w:t>
      </w:r>
      <w:r w:rsidRPr="008125C8">
        <w:rPr>
          <w:rtl/>
        </w:rPr>
        <w:t xml:space="preserve"> : يكنى أبا محمد. بصرى ، قدم مصر ، وحدّث بها بالمغازى ، وغيرها. روى المغازى عن زياد البكائى ، عن ابن إسحاق </w:t>
      </w:r>
      <w:r w:rsidRPr="0015452C">
        <w:rPr>
          <w:rStyle w:val="libFootnotenumChar"/>
          <w:rtl/>
        </w:rPr>
        <w:t>(5)</w:t>
      </w:r>
      <w:r>
        <w:rPr>
          <w:rtl/>
        </w:rPr>
        <w:t>.</w:t>
      </w:r>
      <w:r w:rsidRPr="008125C8">
        <w:rPr>
          <w:rtl/>
        </w:rPr>
        <w:t xml:space="preserve"> وكان ثقة </w:t>
      </w:r>
      <w:r w:rsidRPr="0015452C">
        <w:rPr>
          <w:rStyle w:val="libFootnotenumChar"/>
          <w:rtl/>
        </w:rPr>
        <w:t>(6)</w:t>
      </w:r>
      <w:r>
        <w:rPr>
          <w:rtl/>
        </w:rPr>
        <w:t>.</w:t>
      </w:r>
      <w:r w:rsidRPr="008125C8">
        <w:rPr>
          <w:rtl/>
        </w:rPr>
        <w:t xml:space="preserve"> توفى لثلاث عشرة ليلة خلت من شهر ربيع الآخر سنة ثمانى عشرة ومائتين بمصر </w:t>
      </w:r>
      <w:r w:rsidRPr="0015452C">
        <w:rPr>
          <w:rStyle w:val="libFootnotenumChar"/>
          <w:rtl/>
        </w:rPr>
        <w:t>(7)</w:t>
      </w:r>
      <w:r>
        <w:rPr>
          <w:rtl/>
        </w:rPr>
        <w:t>.</w:t>
      </w:r>
    </w:p>
    <w:p w:rsidR="0036165F" w:rsidRPr="008125C8" w:rsidRDefault="0036165F" w:rsidP="00AB1DDF">
      <w:pPr>
        <w:pStyle w:val="libLine"/>
        <w:rPr>
          <w:rtl/>
        </w:rPr>
      </w:pPr>
      <w:r w:rsidRPr="008125C8">
        <w:rPr>
          <w:rtl/>
        </w:rPr>
        <w:t>__________________</w:t>
      </w:r>
    </w:p>
    <w:p w:rsidR="0036165F" w:rsidRPr="008125C8" w:rsidRDefault="0036165F" w:rsidP="0015452C">
      <w:pPr>
        <w:pStyle w:val="libFootnote0"/>
        <w:rPr>
          <w:rtl/>
        </w:rPr>
      </w:pPr>
      <w:r>
        <w:rPr>
          <w:rtl/>
        </w:rPr>
        <w:t>(</w:t>
      </w:r>
      <w:r w:rsidRPr="008125C8">
        <w:rPr>
          <w:rtl/>
        </w:rPr>
        <w:t xml:space="preserve">1) الأنساب 3 / 256 </w:t>
      </w:r>
      <w:r>
        <w:rPr>
          <w:rtl/>
        </w:rPr>
        <w:t>(</w:t>
      </w:r>
      <w:r w:rsidRPr="008125C8">
        <w:rPr>
          <w:rtl/>
        </w:rPr>
        <w:t>ذكره أبو سعيد</w:t>
      </w:r>
      <w:r>
        <w:rPr>
          <w:rtl/>
        </w:rPr>
        <w:t>)</w:t>
      </w:r>
      <w:r w:rsidRPr="008125C8">
        <w:rPr>
          <w:rtl/>
        </w:rPr>
        <w:t xml:space="preserve"> ولم يذكر أنه من أهل العلم ، وراجع </w:t>
      </w:r>
      <w:r>
        <w:rPr>
          <w:rtl/>
        </w:rPr>
        <w:t>(</w:t>
      </w:r>
      <w:r w:rsidRPr="008125C8">
        <w:rPr>
          <w:rtl/>
        </w:rPr>
        <w:t>الجذوة</w:t>
      </w:r>
      <w:r>
        <w:rPr>
          <w:rtl/>
        </w:rPr>
        <w:t>)</w:t>
      </w:r>
      <w:r w:rsidRPr="008125C8">
        <w:rPr>
          <w:rtl/>
        </w:rPr>
        <w:t xml:space="preserve"> للحميدى 2 / 444 ، </w:t>
      </w:r>
      <w:r>
        <w:rPr>
          <w:rtl/>
        </w:rPr>
        <w:t>و (</w:t>
      </w:r>
      <w:r w:rsidRPr="008125C8">
        <w:rPr>
          <w:rtl/>
        </w:rPr>
        <w:t>البغية</w:t>
      </w:r>
      <w:r>
        <w:rPr>
          <w:rtl/>
        </w:rPr>
        <w:t>)</w:t>
      </w:r>
      <w:r w:rsidRPr="008125C8">
        <w:rPr>
          <w:rtl/>
        </w:rPr>
        <w:t xml:space="preserve"> للضبى ص 374 </w:t>
      </w:r>
      <w:r>
        <w:rPr>
          <w:rtl/>
        </w:rPr>
        <w:t>(</w:t>
      </w:r>
      <w:r w:rsidRPr="008125C8">
        <w:rPr>
          <w:rtl/>
        </w:rPr>
        <w:t>ولم ينسبا المادة إلى ابن يونس</w:t>
      </w:r>
      <w:r>
        <w:rPr>
          <w:rtl/>
        </w:rPr>
        <w:t>).</w:t>
      </w:r>
    </w:p>
    <w:p w:rsidR="0036165F" w:rsidRPr="008125C8" w:rsidRDefault="0036165F" w:rsidP="0015452C">
      <w:pPr>
        <w:pStyle w:val="libFootnote0"/>
        <w:rPr>
          <w:rtl/>
        </w:rPr>
      </w:pPr>
      <w:r>
        <w:rPr>
          <w:rtl/>
        </w:rPr>
        <w:t>(</w:t>
      </w:r>
      <w:r w:rsidRPr="008125C8">
        <w:rPr>
          <w:rtl/>
        </w:rPr>
        <w:t xml:space="preserve">2) حرفت إلى </w:t>
      </w:r>
      <w:r>
        <w:rPr>
          <w:rtl/>
        </w:rPr>
        <w:t>(</w:t>
      </w:r>
      <w:r w:rsidRPr="008125C8">
        <w:rPr>
          <w:rtl/>
        </w:rPr>
        <w:t>عبد الله</w:t>
      </w:r>
      <w:r>
        <w:rPr>
          <w:rtl/>
        </w:rPr>
        <w:t>)</w:t>
      </w:r>
      <w:r w:rsidRPr="008125C8">
        <w:rPr>
          <w:rtl/>
        </w:rPr>
        <w:t xml:space="preserve"> فى </w:t>
      </w:r>
      <w:r>
        <w:rPr>
          <w:rtl/>
        </w:rPr>
        <w:t>(</w:t>
      </w:r>
      <w:r w:rsidRPr="008125C8">
        <w:rPr>
          <w:rtl/>
        </w:rPr>
        <w:t>الجذوة</w:t>
      </w:r>
      <w:r>
        <w:rPr>
          <w:rtl/>
        </w:rPr>
        <w:t>)</w:t>
      </w:r>
      <w:r w:rsidRPr="008125C8">
        <w:rPr>
          <w:rtl/>
        </w:rPr>
        <w:t xml:space="preserve"> ج 2 / 453. والغالب أنه خطأ مطبعى لم يلتفت إليه ، فهو مذكور فيمن </w:t>
      </w:r>
      <w:r>
        <w:rPr>
          <w:rtl/>
        </w:rPr>
        <w:t>(</w:t>
      </w:r>
      <w:r w:rsidRPr="008125C8">
        <w:rPr>
          <w:rtl/>
        </w:rPr>
        <w:t>اسمه عبد الملك</w:t>
      </w:r>
      <w:r>
        <w:rPr>
          <w:rtl/>
        </w:rPr>
        <w:t>)</w:t>
      </w:r>
      <w:r w:rsidRPr="008125C8">
        <w:rPr>
          <w:rtl/>
        </w:rPr>
        <w:t xml:space="preserve"> ، وهو باب يمتد من ص 444</w:t>
      </w:r>
      <w:r>
        <w:rPr>
          <w:rtl/>
        </w:rPr>
        <w:t xml:space="preserve"> ـ </w:t>
      </w:r>
      <w:r w:rsidRPr="008125C8">
        <w:rPr>
          <w:rtl/>
        </w:rPr>
        <w:t xml:space="preserve">454 فى </w:t>
      </w:r>
      <w:r>
        <w:rPr>
          <w:rtl/>
        </w:rPr>
        <w:t>(</w:t>
      </w:r>
      <w:r w:rsidRPr="008125C8">
        <w:rPr>
          <w:rtl/>
        </w:rPr>
        <w:t>المصدر المذكور</w:t>
      </w:r>
      <w:r>
        <w:rPr>
          <w:rtl/>
        </w:rPr>
        <w:t>).</w:t>
      </w:r>
    </w:p>
    <w:p w:rsidR="0036165F" w:rsidRPr="004D681C" w:rsidRDefault="0036165F" w:rsidP="0015452C">
      <w:pPr>
        <w:pStyle w:val="libFootnote0"/>
        <w:rPr>
          <w:rtl/>
        </w:rPr>
      </w:pPr>
      <w:r w:rsidRPr="004D681C">
        <w:rPr>
          <w:rtl/>
        </w:rPr>
        <w:t xml:space="preserve">(3) الإكمال 7 / 363 </w:t>
      </w:r>
      <w:r>
        <w:rPr>
          <w:rtl/>
        </w:rPr>
        <w:t>(</w:t>
      </w:r>
      <w:r w:rsidRPr="004D681C">
        <w:rPr>
          <w:rtl/>
        </w:rPr>
        <w:t>قال ابن يونس</w:t>
      </w:r>
      <w:r>
        <w:rPr>
          <w:rtl/>
        </w:rPr>
        <w:t>)</w:t>
      </w:r>
      <w:r w:rsidRPr="004D681C">
        <w:rPr>
          <w:rtl/>
        </w:rPr>
        <w:t xml:space="preserve"> ، والجذوة 2 / 453 </w:t>
      </w:r>
      <w:r>
        <w:rPr>
          <w:rtl/>
        </w:rPr>
        <w:t>(</w:t>
      </w:r>
      <w:r w:rsidRPr="004D681C">
        <w:rPr>
          <w:rtl/>
        </w:rPr>
        <w:t>ذكره أبو سعيد بن يونس</w:t>
      </w:r>
      <w:r>
        <w:rPr>
          <w:rtl/>
        </w:rPr>
        <w:t>)</w:t>
      </w:r>
      <w:r w:rsidRPr="004D681C">
        <w:rPr>
          <w:rtl/>
        </w:rPr>
        <w:t xml:space="preserve"> ، والبغية ص 382 </w:t>
      </w:r>
      <w:r>
        <w:rPr>
          <w:rtl/>
        </w:rPr>
        <w:t>(</w:t>
      </w:r>
      <w:r w:rsidRPr="004D681C">
        <w:rPr>
          <w:rtl/>
        </w:rPr>
        <w:t>شرحه</w:t>
      </w:r>
      <w:r>
        <w:rPr>
          <w:rtl/>
        </w:rPr>
        <w:t>).</w:t>
      </w:r>
      <w:r w:rsidRPr="004D681C">
        <w:rPr>
          <w:rtl/>
        </w:rPr>
        <w:t xml:space="preserve"> هذا ، وقد ضبط ياقوت </w:t>
      </w:r>
      <w:r>
        <w:rPr>
          <w:rtl/>
        </w:rPr>
        <w:t>(</w:t>
      </w:r>
      <w:r w:rsidRPr="004D681C">
        <w:rPr>
          <w:rtl/>
        </w:rPr>
        <w:t>لاردة</w:t>
      </w:r>
      <w:r>
        <w:rPr>
          <w:rtl/>
        </w:rPr>
        <w:t>)</w:t>
      </w:r>
      <w:r w:rsidRPr="004D681C">
        <w:rPr>
          <w:rtl/>
        </w:rPr>
        <w:t xml:space="preserve"> بالحروف ، وقال : هى مدينة مشهورة بالأندلس ، شرقىّ قرطبة ، تتصل أعمالها بأعمال طركونة ، وينسب إلى كورتها عدة مدن وحصون. </w:t>
      </w:r>
      <w:r>
        <w:rPr>
          <w:rtl/>
        </w:rPr>
        <w:t>(</w:t>
      </w:r>
      <w:r w:rsidRPr="004D681C">
        <w:rPr>
          <w:rtl/>
        </w:rPr>
        <w:t>معجم البلدان 5 / 7</w:t>
      </w:r>
      <w:r>
        <w:rPr>
          <w:rtl/>
        </w:rPr>
        <w:t>).</w:t>
      </w:r>
      <w:r w:rsidRPr="004D681C">
        <w:rPr>
          <w:rtl/>
        </w:rPr>
        <w:t xml:space="preserve"> وأخيرا ، فقد ورد المترجم له فى </w:t>
      </w:r>
      <w:r>
        <w:rPr>
          <w:rtl/>
        </w:rPr>
        <w:t>(</w:t>
      </w:r>
      <w:r w:rsidRPr="004D681C">
        <w:rPr>
          <w:rtl/>
        </w:rPr>
        <w:t>تاريخ ابن الفرضى ، ط.</w:t>
      </w:r>
      <w:r w:rsidRPr="004D681C">
        <w:rPr>
          <w:rFonts w:hint="cs"/>
          <w:rtl/>
        </w:rPr>
        <w:t xml:space="preserve"> </w:t>
      </w:r>
      <w:r w:rsidRPr="004D681C">
        <w:rPr>
          <w:rtl/>
        </w:rPr>
        <w:t>الخانجى</w:t>
      </w:r>
      <w:r>
        <w:rPr>
          <w:rtl/>
        </w:rPr>
        <w:t>)</w:t>
      </w:r>
      <w:r w:rsidRPr="004D681C">
        <w:rPr>
          <w:rtl/>
        </w:rPr>
        <w:t xml:space="preserve"> 1 / 315 </w:t>
      </w:r>
      <w:r>
        <w:rPr>
          <w:rtl/>
        </w:rPr>
        <w:t>(</w:t>
      </w:r>
      <w:r w:rsidRPr="004D681C">
        <w:rPr>
          <w:rtl/>
        </w:rPr>
        <w:t>دون أن ينسبها إلى ابن يونس</w:t>
      </w:r>
      <w:r>
        <w:rPr>
          <w:rtl/>
        </w:rPr>
        <w:t>)</w:t>
      </w:r>
      <w:r w:rsidRPr="004D681C">
        <w:rPr>
          <w:rtl/>
        </w:rPr>
        <w:t xml:space="preserve"> ، وزاد قائلا : وكان صاحب صلاة لاردة ، ومن أهل الفقه والفتيا. توفى قريبا من سنة 290 ه‍</w:t>
      </w:r>
      <w:r>
        <w:rPr>
          <w:rtl/>
        </w:rPr>
        <w:t>.</w:t>
      </w:r>
    </w:p>
    <w:p w:rsidR="0036165F" w:rsidRPr="004D681C" w:rsidRDefault="0036165F" w:rsidP="0015452C">
      <w:pPr>
        <w:pStyle w:val="libFootnote0"/>
        <w:rPr>
          <w:rtl/>
        </w:rPr>
      </w:pPr>
      <w:r w:rsidRPr="004D681C">
        <w:rPr>
          <w:rtl/>
        </w:rPr>
        <w:t xml:space="preserve">(4) فى </w:t>
      </w:r>
      <w:r>
        <w:rPr>
          <w:rtl/>
        </w:rPr>
        <w:t>(</w:t>
      </w:r>
      <w:r w:rsidRPr="004D681C">
        <w:rPr>
          <w:rtl/>
        </w:rPr>
        <w:t>وفيات الأعيان</w:t>
      </w:r>
      <w:r>
        <w:rPr>
          <w:rtl/>
        </w:rPr>
        <w:t>)</w:t>
      </w:r>
      <w:r w:rsidRPr="004D681C">
        <w:rPr>
          <w:rtl/>
        </w:rPr>
        <w:t xml:space="preserve"> ج 3 / 177 : الحميرى المعافرى. وكذا ورد فى </w:t>
      </w:r>
      <w:r>
        <w:rPr>
          <w:rtl/>
        </w:rPr>
        <w:t>(</w:t>
      </w:r>
      <w:r w:rsidRPr="004D681C">
        <w:rPr>
          <w:rtl/>
        </w:rPr>
        <w:t>تاريخ الإسلام</w:t>
      </w:r>
      <w:r>
        <w:rPr>
          <w:rtl/>
        </w:rPr>
        <w:t>)</w:t>
      </w:r>
      <w:r w:rsidRPr="004D681C">
        <w:rPr>
          <w:rtl/>
        </w:rPr>
        <w:t xml:space="preserve"> 15 / 281.</w:t>
      </w:r>
      <w:r w:rsidRPr="004D681C">
        <w:rPr>
          <w:rFonts w:hint="cs"/>
          <w:rtl/>
        </w:rPr>
        <w:t xml:space="preserve"> </w:t>
      </w:r>
      <w:r w:rsidRPr="004D681C">
        <w:rPr>
          <w:rtl/>
        </w:rPr>
        <w:t xml:space="preserve">وقال الذهبى فى </w:t>
      </w:r>
      <w:r>
        <w:rPr>
          <w:rtl/>
        </w:rPr>
        <w:t>(</w:t>
      </w:r>
      <w:r w:rsidRPr="004D681C">
        <w:rPr>
          <w:rtl/>
        </w:rPr>
        <w:t>سير أعلام النبلاء</w:t>
      </w:r>
      <w:r>
        <w:rPr>
          <w:rtl/>
        </w:rPr>
        <w:t>)</w:t>
      </w:r>
      <w:r w:rsidRPr="004D681C">
        <w:rPr>
          <w:rtl/>
        </w:rPr>
        <w:t xml:space="preserve"> 1 / 428</w:t>
      </w:r>
      <w:r>
        <w:rPr>
          <w:rtl/>
        </w:rPr>
        <w:t xml:space="preserve"> ـ </w:t>
      </w:r>
      <w:r w:rsidRPr="004D681C">
        <w:rPr>
          <w:rtl/>
        </w:rPr>
        <w:t xml:space="preserve">429 : </w:t>
      </w:r>
      <w:r>
        <w:rPr>
          <w:rtl/>
        </w:rPr>
        <w:t>(</w:t>
      </w:r>
      <w:r w:rsidRPr="004D681C">
        <w:rPr>
          <w:rtl/>
        </w:rPr>
        <w:t xml:space="preserve">الذّهلى السّدوسى. وقيل : الحميرى المعافرى البصرى ، نزيل مصر ، ورجح قائلا : والأصح أنه ذهلىّ </w:t>
      </w:r>
      <w:r>
        <w:rPr>
          <w:rtl/>
        </w:rPr>
        <w:t>(</w:t>
      </w:r>
      <w:r w:rsidRPr="004D681C">
        <w:rPr>
          <w:rtl/>
        </w:rPr>
        <w:t xml:space="preserve">هكذا بسكون الهاء ، ومن ثم فقد أخطأ محقق تاريخ الإسلام ، لما حرّك الهاء بالفتح فى </w:t>
      </w:r>
      <w:r>
        <w:rPr>
          <w:rtl/>
        </w:rPr>
        <w:t>(</w:t>
      </w:r>
      <w:r w:rsidRPr="004D681C">
        <w:rPr>
          <w:rtl/>
        </w:rPr>
        <w:t>ج 15 ص 282</w:t>
      </w:r>
      <w:r>
        <w:rPr>
          <w:rtl/>
        </w:rPr>
        <w:t>).</w:t>
      </w:r>
    </w:p>
    <w:p w:rsidR="0036165F" w:rsidRPr="008125C8" w:rsidRDefault="0036165F" w:rsidP="0015452C">
      <w:pPr>
        <w:pStyle w:val="libFootnote0"/>
        <w:rPr>
          <w:rtl/>
        </w:rPr>
      </w:pPr>
      <w:r>
        <w:rPr>
          <w:rtl/>
        </w:rPr>
        <w:t>(</w:t>
      </w:r>
      <w:r w:rsidRPr="008125C8">
        <w:rPr>
          <w:rtl/>
        </w:rPr>
        <w:t xml:space="preserve">5) إنباه الرواه ، للقفطى 2 / 211 </w:t>
      </w:r>
      <w:r>
        <w:rPr>
          <w:rtl/>
        </w:rPr>
        <w:t>(</w:t>
      </w:r>
      <w:r w:rsidRPr="008125C8">
        <w:rPr>
          <w:rtl/>
        </w:rPr>
        <w:t xml:space="preserve">ولم ينسب النص صراحة إلى ابن يونس ، لكن الترجمة توافق منهجه ، كما أن القفطى ذكر فى نهايتها ما يفيد أنها لمؤرخنا إذ قال : والمعوّل على نسبه الأول الذّهلىّ ، وتاريخ وفاته الأول </w:t>
      </w:r>
      <w:r>
        <w:rPr>
          <w:rtl/>
        </w:rPr>
        <w:t>(</w:t>
      </w:r>
      <w:r w:rsidRPr="008125C8">
        <w:rPr>
          <w:rtl/>
        </w:rPr>
        <w:t>218 ه‍</w:t>
      </w:r>
      <w:r>
        <w:rPr>
          <w:rtl/>
        </w:rPr>
        <w:t>)</w:t>
      </w:r>
      <w:r w:rsidRPr="008125C8">
        <w:rPr>
          <w:rtl/>
        </w:rPr>
        <w:t xml:space="preserve"> أولى ، وقال القفطى : والناقل لتاريخ الوفاة هو أبو سعيد عبد الرحمن بن يونس المصرى إمام مصر فى الحديث والتاريخ ، ذكره فى </w:t>
      </w:r>
      <w:r>
        <w:rPr>
          <w:rtl/>
        </w:rPr>
        <w:t>(</w:t>
      </w:r>
      <w:r w:rsidRPr="008125C8">
        <w:rPr>
          <w:rtl/>
        </w:rPr>
        <w:t>تاريخ الغرباء القادمين على مصر</w:t>
      </w:r>
      <w:r>
        <w:rPr>
          <w:rtl/>
        </w:rPr>
        <w:t>).</w:t>
      </w:r>
      <w:r w:rsidRPr="008125C8">
        <w:rPr>
          <w:rtl/>
        </w:rPr>
        <w:t xml:space="preserve"> فالكلام الوارد بالمتن لابن يونس إذا.</w:t>
      </w:r>
    </w:p>
    <w:p w:rsidR="0036165F" w:rsidRPr="008125C8" w:rsidRDefault="0036165F" w:rsidP="0015452C">
      <w:pPr>
        <w:pStyle w:val="libFootnote0"/>
        <w:rPr>
          <w:rtl/>
        </w:rPr>
      </w:pPr>
      <w:r>
        <w:rPr>
          <w:rtl/>
        </w:rPr>
        <w:t>(</w:t>
      </w:r>
      <w:r w:rsidRPr="008125C8">
        <w:rPr>
          <w:rtl/>
        </w:rPr>
        <w:t xml:space="preserve">6) المصدر السابق ، وتاريخ الإسلام 15 / 282 </w:t>
      </w:r>
      <w:r>
        <w:rPr>
          <w:rtl/>
        </w:rPr>
        <w:t>(</w:t>
      </w:r>
      <w:r w:rsidRPr="008125C8">
        <w:rPr>
          <w:rtl/>
        </w:rPr>
        <w:t>وثّقه</w:t>
      </w:r>
      <w:r>
        <w:rPr>
          <w:rtl/>
        </w:rPr>
        <w:t>)</w:t>
      </w:r>
      <w:r w:rsidRPr="008125C8">
        <w:rPr>
          <w:rtl/>
        </w:rPr>
        <w:t xml:space="preserve"> ، وبغية الوعاة 2 / 115 </w:t>
      </w:r>
      <w:r>
        <w:rPr>
          <w:rtl/>
        </w:rPr>
        <w:t>(</w:t>
      </w:r>
      <w:r w:rsidRPr="008125C8">
        <w:rPr>
          <w:rtl/>
        </w:rPr>
        <w:t>وثقه</w:t>
      </w:r>
      <w:r>
        <w:rPr>
          <w:rtl/>
        </w:rPr>
        <w:t>).</w:t>
      </w:r>
    </w:p>
    <w:p w:rsidR="0036165F" w:rsidRDefault="0036165F" w:rsidP="0015452C">
      <w:pPr>
        <w:pStyle w:val="libFootnote0"/>
        <w:rPr>
          <w:rtl/>
        </w:rPr>
      </w:pPr>
      <w:r>
        <w:rPr>
          <w:rtl/>
        </w:rPr>
        <w:t>(</w:t>
      </w:r>
      <w:r w:rsidRPr="008125C8">
        <w:rPr>
          <w:rtl/>
        </w:rPr>
        <w:t xml:space="preserve">7) إنباه الرواة 2 / 212 ، ووفيات الأعيان 3 / 177 </w:t>
      </w:r>
      <w:r>
        <w:rPr>
          <w:rtl/>
        </w:rPr>
        <w:t>(</w:t>
      </w:r>
      <w:r w:rsidRPr="008125C8">
        <w:rPr>
          <w:rtl/>
        </w:rPr>
        <w:t>قال أبو سعيد عبد الرحمن بن أحمد بن يونس صاحب تاريخ مصر ، الذي جعله للغرباء القادمين على مصر</w:t>
      </w:r>
      <w:r>
        <w:rPr>
          <w:rtl/>
        </w:rPr>
        <w:t>)</w:t>
      </w:r>
      <w:r w:rsidRPr="008125C8">
        <w:rPr>
          <w:rtl/>
        </w:rPr>
        <w:t xml:space="preserve"> ، وسير أعلام النبلاء 10 / 429 </w:t>
      </w:r>
      <w:r>
        <w:rPr>
          <w:rtl/>
        </w:rPr>
        <w:t>(</w:t>
      </w:r>
      <w:r w:rsidRPr="008125C8">
        <w:rPr>
          <w:rtl/>
        </w:rPr>
        <w:t>قال أبو سعيد بن يونس</w:t>
      </w:r>
      <w:r>
        <w:rPr>
          <w:rtl/>
        </w:rPr>
        <w:t>)</w:t>
      </w:r>
      <w:r w:rsidRPr="008125C8">
        <w:rPr>
          <w:rtl/>
        </w:rPr>
        <w:t xml:space="preserve"> ، وتاريخ الإسلام 15 / 282 ، والبداية والنهاية 10 / 279 </w:t>
      </w:r>
      <w:r>
        <w:rPr>
          <w:rtl/>
        </w:rPr>
        <w:t>(</w:t>
      </w:r>
      <w:r w:rsidRPr="008125C8">
        <w:rPr>
          <w:rtl/>
        </w:rPr>
        <w:t>وهو الصحيح الذي نص عليه أبو سعيد بن يونس فى تاريخ مصر</w:t>
      </w:r>
      <w:r>
        <w:rPr>
          <w:rtl/>
        </w:rPr>
        <w:t>)</w:t>
      </w:r>
      <w:r w:rsidRPr="008125C8">
        <w:rPr>
          <w:rtl/>
        </w:rPr>
        <w:t xml:space="preserve"> ، ومخطوط </w:t>
      </w:r>
      <w:r>
        <w:rPr>
          <w:rtl/>
        </w:rPr>
        <w:t>(</w:t>
      </w:r>
      <w:r w:rsidRPr="008125C8">
        <w:rPr>
          <w:rtl/>
        </w:rPr>
        <w:t>طبقات النحاة</w:t>
      </w:r>
    </w:p>
    <w:p w:rsidR="0036165F" w:rsidRPr="008125C8" w:rsidRDefault="0036165F" w:rsidP="00CF05AF">
      <w:pPr>
        <w:pStyle w:val="libBold1"/>
        <w:rPr>
          <w:rtl/>
        </w:rPr>
      </w:pPr>
      <w:r>
        <w:rPr>
          <w:rtl/>
        </w:rPr>
        <w:br w:type="page"/>
      </w:r>
      <w:r w:rsidRPr="008125C8">
        <w:rPr>
          <w:rtl/>
        </w:rPr>
        <w:lastRenderedPageBreak/>
        <w:t>ذكر من اسمه «عبد الواحد» :</w:t>
      </w:r>
    </w:p>
    <w:p w:rsidR="0036165F" w:rsidRPr="008125C8" w:rsidRDefault="0036165F" w:rsidP="00791E39">
      <w:pPr>
        <w:pStyle w:val="libNormal"/>
        <w:rPr>
          <w:rtl/>
        </w:rPr>
      </w:pPr>
      <w:r w:rsidRPr="008125C8">
        <w:rPr>
          <w:rtl/>
        </w:rPr>
        <w:t>357</w:t>
      </w:r>
      <w:r>
        <w:rPr>
          <w:rtl/>
        </w:rPr>
        <w:t xml:space="preserve"> ـ </w:t>
      </w:r>
      <w:r w:rsidRPr="008125C8">
        <w:rPr>
          <w:rtl/>
        </w:rPr>
        <w:t xml:space="preserve">عبد الواحد بن حمدون المرّىّ </w:t>
      </w:r>
      <w:r w:rsidRPr="0015452C">
        <w:rPr>
          <w:rStyle w:val="libFootnotenumChar"/>
          <w:rtl/>
        </w:rPr>
        <w:t>(1)</w:t>
      </w:r>
      <w:r w:rsidRPr="008125C8">
        <w:rPr>
          <w:rtl/>
        </w:rPr>
        <w:t xml:space="preserve"> : من مرّة غطفان. من أهل إلبيرة. روى عن بقى بن مخلد ، وسعيد بن نمر </w:t>
      </w:r>
      <w:r w:rsidRPr="0015452C">
        <w:rPr>
          <w:rStyle w:val="libFootnotenumChar"/>
          <w:rtl/>
        </w:rPr>
        <w:t>(2)</w:t>
      </w:r>
      <w:r>
        <w:rPr>
          <w:rtl/>
        </w:rPr>
        <w:t>.</w:t>
      </w:r>
      <w:r w:rsidRPr="008125C8">
        <w:rPr>
          <w:rtl/>
        </w:rPr>
        <w:t xml:space="preserve"> مات بالأندلس سنة خمس عشرة وثلاثمائة </w:t>
      </w:r>
      <w:r w:rsidRPr="0015452C">
        <w:rPr>
          <w:rStyle w:val="libFootnotenumChar"/>
          <w:rtl/>
        </w:rPr>
        <w:t>(3)</w:t>
      </w:r>
      <w:r>
        <w:rPr>
          <w:rtl/>
        </w:rPr>
        <w:t>.</w:t>
      </w:r>
    </w:p>
    <w:p w:rsidR="0036165F" w:rsidRPr="008125C8" w:rsidRDefault="0036165F" w:rsidP="00CF05AF">
      <w:pPr>
        <w:pStyle w:val="libBold1"/>
        <w:rPr>
          <w:rtl/>
        </w:rPr>
      </w:pPr>
      <w:r w:rsidRPr="008125C8">
        <w:rPr>
          <w:rtl/>
        </w:rPr>
        <w:t>ذكر من اسمه «عبدوس» :</w:t>
      </w:r>
    </w:p>
    <w:p w:rsidR="0036165F" w:rsidRPr="008125C8" w:rsidRDefault="0036165F" w:rsidP="00791E39">
      <w:pPr>
        <w:pStyle w:val="libNormal"/>
        <w:rPr>
          <w:rtl/>
        </w:rPr>
      </w:pPr>
      <w:r w:rsidRPr="008125C8">
        <w:rPr>
          <w:rtl/>
        </w:rPr>
        <w:t>358</w:t>
      </w:r>
      <w:r>
        <w:rPr>
          <w:rtl/>
        </w:rPr>
        <w:t xml:space="preserve"> ـ </w:t>
      </w:r>
      <w:r w:rsidRPr="008125C8">
        <w:rPr>
          <w:rtl/>
        </w:rPr>
        <w:t>عبدوس بن محمد القاصّ : بغدادى ، قدم مصر ، وكان يقص بها ، وكتب عنه. توفى بمصر يوم الثلاثاء ليومين خلوا من جمادى الأولى سنة ثلاث</w:t>
      </w:r>
      <w:r>
        <w:rPr>
          <w:rtl/>
        </w:rPr>
        <w:t xml:space="preserve"> ـ </w:t>
      </w:r>
      <w:r w:rsidRPr="008125C8">
        <w:rPr>
          <w:rtl/>
        </w:rPr>
        <w:t>أو اثنتين</w:t>
      </w:r>
      <w:r>
        <w:rPr>
          <w:rtl/>
        </w:rPr>
        <w:t xml:space="preserve"> ـ </w:t>
      </w:r>
      <w:r w:rsidRPr="008125C8">
        <w:rPr>
          <w:rtl/>
        </w:rPr>
        <w:t xml:space="preserve">وخمسين ومائتين </w:t>
      </w:r>
      <w:r w:rsidRPr="0015452C">
        <w:rPr>
          <w:rStyle w:val="libFootnotenumChar"/>
          <w:rtl/>
        </w:rPr>
        <w:t>(4)</w:t>
      </w:r>
      <w:r>
        <w:rPr>
          <w:rtl/>
        </w:rPr>
        <w:t>.</w:t>
      </w:r>
    </w:p>
    <w:p w:rsidR="0036165F" w:rsidRPr="008125C8" w:rsidRDefault="0036165F" w:rsidP="00CF05AF">
      <w:pPr>
        <w:pStyle w:val="libBold1"/>
        <w:rPr>
          <w:rtl/>
        </w:rPr>
      </w:pPr>
      <w:r w:rsidRPr="008125C8">
        <w:rPr>
          <w:rtl/>
        </w:rPr>
        <w:t>ذكر من اسمه «عبد الوهاب» :</w:t>
      </w:r>
    </w:p>
    <w:p w:rsidR="0036165F" w:rsidRPr="008125C8" w:rsidRDefault="0036165F" w:rsidP="00791E39">
      <w:pPr>
        <w:pStyle w:val="libNormal"/>
        <w:rPr>
          <w:rtl/>
        </w:rPr>
      </w:pPr>
      <w:r w:rsidRPr="008125C8">
        <w:rPr>
          <w:rtl/>
        </w:rPr>
        <w:t>359</w:t>
      </w:r>
      <w:r>
        <w:rPr>
          <w:rtl/>
        </w:rPr>
        <w:t xml:space="preserve"> ـ </w:t>
      </w:r>
      <w:r w:rsidRPr="008125C8">
        <w:rPr>
          <w:rtl/>
        </w:rPr>
        <w:t>عبد الوهاب بن محمد بن عبد الوهاب بن العباس بن ناصح : من أهل الجزيرة «جزيرة الأندلس»</w:t>
      </w:r>
      <w:r>
        <w:rPr>
          <w:rtl/>
        </w:rPr>
        <w:t>.</w:t>
      </w:r>
      <w:r w:rsidRPr="008125C8">
        <w:rPr>
          <w:rtl/>
        </w:rPr>
        <w:t xml:space="preserve"> حدّث. توفى بالأندلس سنة ثمان وعشرين وثلاثمائة </w:t>
      </w:r>
      <w:r w:rsidRPr="0015452C">
        <w:rPr>
          <w:rStyle w:val="libFootnotenumChar"/>
          <w:rtl/>
        </w:rPr>
        <w:t>(5)</w:t>
      </w:r>
      <w:r>
        <w:rPr>
          <w:rtl/>
        </w:rPr>
        <w:t>.</w:t>
      </w:r>
    </w:p>
    <w:p w:rsidR="0036165F" w:rsidRPr="008125C8" w:rsidRDefault="0036165F" w:rsidP="00791E39">
      <w:pPr>
        <w:pStyle w:val="libNormal"/>
        <w:rPr>
          <w:rtl/>
        </w:rPr>
      </w:pPr>
      <w:r w:rsidRPr="008125C8">
        <w:rPr>
          <w:rtl/>
        </w:rPr>
        <w:t>360</w:t>
      </w:r>
      <w:r>
        <w:rPr>
          <w:rtl/>
        </w:rPr>
        <w:t xml:space="preserve"> ـ </w:t>
      </w:r>
      <w:r w:rsidRPr="008125C8">
        <w:rPr>
          <w:rtl/>
        </w:rPr>
        <w:t>عبد الوهاب بن موسى بن عبد العزيز بن عمر بن عبد الرحمن بن عوف الزّهرىّ : يكنى أبا العباس. وأمه أم عثمان بنت عثمان بن العباس بن الوليد بن عبد الملك ابن مروان. مدنى ، قدم مصر ، وولى الشرط بفسطاط مصر. وحدّث. يروى عن مالك ابن أنس ، وسفيان بن عيينة. روى عنه من أهل مصر أصبغ بن الفرج ، وسعيد بن أبى مريم ، وعثمان بن صالح ، وسعيد بن عفير ، وغيرهم. وهو صاحب الجنان التى</w:t>
      </w:r>
    </w:p>
    <w:p w:rsidR="0036165F" w:rsidRDefault="0036165F" w:rsidP="00AB1DDF">
      <w:pPr>
        <w:pStyle w:val="libLine"/>
        <w:rPr>
          <w:rtl/>
        </w:rPr>
      </w:pPr>
      <w:r w:rsidRPr="008125C8">
        <w:rPr>
          <w:rtl/>
        </w:rPr>
        <w:t>__________________</w:t>
      </w:r>
    </w:p>
    <w:p w:rsidR="0036165F" w:rsidRPr="008125C8" w:rsidRDefault="0036165F" w:rsidP="0015452C">
      <w:pPr>
        <w:pStyle w:val="libFootnote0"/>
        <w:rPr>
          <w:rtl/>
        </w:rPr>
      </w:pPr>
      <w:r>
        <w:rPr>
          <w:rtl/>
        </w:rPr>
        <w:t xml:space="preserve">ـ </w:t>
      </w:r>
      <w:r w:rsidRPr="008125C8">
        <w:rPr>
          <w:rtl/>
        </w:rPr>
        <w:t>واللغويين ، لابن قاضى شهبة</w:t>
      </w:r>
      <w:r>
        <w:rPr>
          <w:rtl/>
        </w:rPr>
        <w:t>)</w:t>
      </w:r>
      <w:r w:rsidRPr="008125C8">
        <w:rPr>
          <w:rtl/>
        </w:rPr>
        <w:t xml:space="preserve"> ص 390 </w:t>
      </w:r>
      <w:r>
        <w:rPr>
          <w:rtl/>
        </w:rPr>
        <w:t>(</w:t>
      </w:r>
      <w:r w:rsidRPr="008125C8">
        <w:rPr>
          <w:rtl/>
        </w:rPr>
        <w:t>قال ابن يونس فى تاريخ مصر الذي جعله للغرباء القادمين على مصر</w:t>
      </w:r>
      <w:r>
        <w:rPr>
          <w:rtl/>
        </w:rPr>
        <w:t>).</w:t>
      </w:r>
      <w:r w:rsidRPr="008125C8">
        <w:rPr>
          <w:rtl/>
        </w:rPr>
        <w:t xml:space="preserve"> وعلّق ابن قاضى شهبة : وهذا القول هو الصواب ؛ فهو أعرف الناس بالمصريين ، لا سيما وقد ضبط الشهر واليوم.</w:t>
      </w:r>
    </w:p>
    <w:p w:rsidR="0036165F" w:rsidRPr="008125C8" w:rsidRDefault="0036165F" w:rsidP="0015452C">
      <w:pPr>
        <w:pStyle w:val="libFootnote0"/>
        <w:rPr>
          <w:rtl/>
        </w:rPr>
      </w:pPr>
      <w:r>
        <w:rPr>
          <w:rtl/>
        </w:rPr>
        <w:t>(</w:t>
      </w:r>
      <w:r w:rsidRPr="008125C8">
        <w:rPr>
          <w:rtl/>
        </w:rPr>
        <w:t xml:space="preserve">1) تاريخ ابن الفرضى </w:t>
      </w:r>
      <w:r>
        <w:rPr>
          <w:rtl/>
        </w:rPr>
        <w:t>(</w:t>
      </w:r>
      <w:r w:rsidRPr="008125C8">
        <w:rPr>
          <w:rtl/>
        </w:rPr>
        <w:t>ط. الخانجى</w:t>
      </w:r>
      <w:r>
        <w:rPr>
          <w:rtl/>
        </w:rPr>
        <w:t>)</w:t>
      </w:r>
      <w:r w:rsidRPr="008125C8">
        <w:rPr>
          <w:rtl/>
        </w:rPr>
        <w:t xml:space="preserve"> 1 / 334 </w:t>
      </w:r>
      <w:r>
        <w:rPr>
          <w:rtl/>
        </w:rPr>
        <w:t>(</w:t>
      </w:r>
      <w:r w:rsidRPr="008125C8">
        <w:rPr>
          <w:rtl/>
        </w:rPr>
        <w:t>زاد فى نسب المترجم له بعد حمدون : ابن عبد الواحد ابن الديان بن سراج</w:t>
      </w:r>
      <w:r>
        <w:rPr>
          <w:rtl/>
        </w:rPr>
        <w:t>).</w:t>
      </w:r>
    </w:p>
    <w:p w:rsidR="0036165F" w:rsidRPr="008125C8" w:rsidRDefault="0036165F" w:rsidP="0015452C">
      <w:pPr>
        <w:pStyle w:val="libFootnote0"/>
        <w:rPr>
          <w:rtl/>
        </w:rPr>
      </w:pPr>
      <w:r>
        <w:rPr>
          <w:rtl/>
        </w:rPr>
        <w:t>(</w:t>
      </w:r>
      <w:r w:rsidRPr="008125C8">
        <w:rPr>
          <w:rtl/>
        </w:rPr>
        <w:t xml:space="preserve">2) زاد </w:t>
      </w:r>
      <w:r>
        <w:rPr>
          <w:rtl/>
        </w:rPr>
        <w:t>(</w:t>
      </w:r>
      <w:r w:rsidRPr="008125C8">
        <w:rPr>
          <w:rtl/>
        </w:rPr>
        <w:t>المصدر السابق</w:t>
      </w:r>
      <w:r>
        <w:rPr>
          <w:rtl/>
        </w:rPr>
        <w:t>)</w:t>
      </w:r>
      <w:r w:rsidRPr="008125C8">
        <w:rPr>
          <w:rtl/>
        </w:rPr>
        <w:t xml:space="preserve"> : روى عن ابن وضّاح ، وابن مزين. يكنى أبا الغصن. روى ببلده عن عمرو بن موسى.</w:t>
      </w:r>
    </w:p>
    <w:p w:rsidR="0036165F" w:rsidRPr="008125C8" w:rsidRDefault="0036165F" w:rsidP="0015452C">
      <w:pPr>
        <w:pStyle w:val="libFootnote0"/>
        <w:rPr>
          <w:rtl/>
        </w:rPr>
      </w:pPr>
      <w:r>
        <w:rPr>
          <w:rtl/>
        </w:rPr>
        <w:t>(</w:t>
      </w:r>
      <w:r w:rsidRPr="008125C8">
        <w:rPr>
          <w:rtl/>
        </w:rPr>
        <w:t xml:space="preserve">3) السابق 1 / 232 </w:t>
      </w:r>
      <w:r>
        <w:rPr>
          <w:rtl/>
        </w:rPr>
        <w:t>(</w:t>
      </w:r>
      <w:r w:rsidRPr="008125C8">
        <w:rPr>
          <w:rtl/>
        </w:rPr>
        <w:t>من كتاب أبى سعيد</w:t>
      </w:r>
      <w:r>
        <w:rPr>
          <w:rtl/>
        </w:rPr>
        <w:t>)</w:t>
      </w:r>
      <w:r w:rsidRPr="008125C8">
        <w:rPr>
          <w:rtl/>
        </w:rPr>
        <w:t xml:space="preserve"> ، والجذوة 2 / 460 </w:t>
      </w:r>
      <w:r>
        <w:rPr>
          <w:rtl/>
        </w:rPr>
        <w:t>(</w:t>
      </w:r>
      <w:r w:rsidRPr="008125C8">
        <w:rPr>
          <w:rtl/>
        </w:rPr>
        <w:t>دون نسبة إلى ابن يونس ، والراجح أن المادة له</w:t>
      </w:r>
      <w:r>
        <w:rPr>
          <w:rtl/>
        </w:rPr>
        <w:t>)</w:t>
      </w:r>
      <w:r w:rsidRPr="008125C8">
        <w:rPr>
          <w:rtl/>
        </w:rPr>
        <w:t xml:space="preserve"> ، والبغية ص 393 </w:t>
      </w:r>
      <w:r>
        <w:rPr>
          <w:rtl/>
        </w:rPr>
        <w:t>(</w:t>
      </w:r>
      <w:r w:rsidRPr="008125C8">
        <w:rPr>
          <w:rtl/>
        </w:rPr>
        <w:t>شرحه</w:t>
      </w:r>
      <w:r>
        <w:rPr>
          <w:rtl/>
        </w:rPr>
        <w:t>).</w:t>
      </w:r>
    </w:p>
    <w:p w:rsidR="0036165F" w:rsidRPr="008125C8" w:rsidRDefault="0036165F" w:rsidP="0015452C">
      <w:pPr>
        <w:pStyle w:val="libFootnote0"/>
        <w:rPr>
          <w:rtl/>
        </w:rPr>
      </w:pPr>
      <w:r>
        <w:rPr>
          <w:rtl/>
        </w:rPr>
        <w:t>(</w:t>
      </w:r>
      <w:r w:rsidRPr="008125C8">
        <w:rPr>
          <w:rtl/>
        </w:rPr>
        <w:t xml:space="preserve">4) تاريخ بغداد 11 / 115 </w:t>
      </w:r>
      <w:r>
        <w:rPr>
          <w:rtl/>
        </w:rPr>
        <w:t>(</w:t>
      </w:r>
      <w:r w:rsidRPr="008125C8">
        <w:rPr>
          <w:rtl/>
        </w:rPr>
        <w:t>بسنده إلى ابن مسرور ، ثنا أبو سعيد بن يونس ، قال</w:t>
      </w:r>
      <w:r>
        <w:rPr>
          <w:rtl/>
        </w:rPr>
        <w:t>).</w:t>
      </w:r>
    </w:p>
    <w:p w:rsidR="0036165F" w:rsidRPr="008125C8" w:rsidRDefault="0036165F" w:rsidP="0015452C">
      <w:pPr>
        <w:pStyle w:val="libFootnote0"/>
        <w:rPr>
          <w:rtl/>
        </w:rPr>
      </w:pPr>
      <w:r>
        <w:rPr>
          <w:rtl/>
        </w:rPr>
        <w:t>(</w:t>
      </w:r>
      <w:r w:rsidRPr="008125C8">
        <w:rPr>
          <w:rtl/>
        </w:rPr>
        <w:t xml:space="preserve">5) الإكمال 7 / 329 </w:t>
      </w:r>
      <w:r>
        <w:rPr>
          <w:rtl/>
        </w:rPr>
        <w:t>(</w:t>
      </w:r>
      <w:r w:rsidRPr="008125C8">
        <w:rPr>
          <w:rtl/>
        </w:rPr>
        <w:t>قاله ابن يونس</w:t>
      </w:r>
      <w:r>
        <w:rPr>
          <w:rtl/>
        </w:rPr>
        <w:t>)</w:t>
      </w:r>
      <w:r w:rsidRPr="008125C8">
        <w:rPr>
          <w:rtl/>
        </w:rPr>
        <w:t xml:space="preserve"> ، والجذوة 2 / 461 </w:t>
      </w:r>
      <w:r>
        <w:rPr>
          <w:rtl/>
        </w:rPr>
        <w:t>(</w:t>
      </w:r>
      <w:r w:rsidRPr="008125C8">
        <w:rPr>
          <w:rtl/>
        </w:rPr>
        <w:t>شرحه</w:t>
      </w:r>
      <w:r>
        <w:rPr>
          <w:rtl/>
        </w:rPr>
        <w:t>)</w:t>
      </w:r>
      <w:r w:rsidRPr="008125C8">
        <w:rPr>
          <w:rtl/>
        </w:rPr>
        <w:t xml:space="preserve"> ، والبغية ص 393 </w:t>
      </w:r>
      <w:r>
        <w:rPr>
          <w:rtl/>
        </w:rPr>
        <w:t>(</w:t>
      </w:r>
      <w:r w:rsidRPr="008125C8">
        <w:rPr>
          <w:rtl/>
        </w:rPr>
        <w:t>دون نسبة إلى ابن يونس</w:t>
      </w:r>
      <w:r>
        <w:rPr>
          <w:rtl/>
        </w:rPr>
        <w:t>).</w:t>
      </w:r>
      <w:r w:rsidRPr="008125C8">
        <w:rPr>
          <w:rtl/>
        </w:rPr>
        <w:t xml:space="preserve"> وأضاف ابن الفرضى فى </w:t>
      </w:r>
      <w:r>
        <w:rPr>
          <w:rtl/>
        </w:rPr>
        <w:t>(</w:t>
      </w:r>
      <w:r w:rsidRPr="008125C8">
        <w:rPr>
          <w:rtl/>
        </w:rPr>
        <w:t>تاريخه ، ط. الخانجى</w:t>
      </w:r>
      <w:r>
        <w:rPr>
          <w:rtl/>
        </w:rPr>
        <w:t>)</w:t>
      </w:r>
      <w:r w:rsidRPr="008125C8">
        <w:rPr>
          <w:rtl/>
        </w:rPr>
        <w:t xml:space="preserve"> : أنه حافظ للرأى ، والمسائل ، متصرف فى اللغة والإعراب ، مطبوع فى قول الشعر.</w:t>
      </w:r>
    </w:p>
    <w:p w:rsidR="0036165F" w:rsidRPr="008125C8" w:rsidRDefault="0036165F" w:rsidP="00883D27">
      <w:pPr>
        <w:pStyle w:val="libNormal0"/>
        <w:rPr>
          <w:rtl/>
        </w:rPr>
      </w:pPr>
      <w:r>
        <w:rPr>
          <w:rtl/>
        </w:rPr>
        <w:br w:type="page"/>
      </w:r>
      <w:r w:rsidRPr="008125C8">
        <w:rPr>
          <w:rtl/>
        </w:rPr>
        <w:lastRenderedPageBreak/>
        <w:t>بالقنطرة «قنطرة عبد العزيز بن مروان» ، تعرف ب «جنان الزهرى»</w:t>
      </w:r>
      <w:r>
        <w:rPr>
          <w:rtl/>
        </w:rPr>
        <w:t>.</w:t>
      </w:r>
      <w:r w:rsidRPr="008125C8">
        <w:rPr>
          <w:rtl/>
        </w:rPr>
        <w:t xml:space="preserve"> وهو حبس على ولده إلى اليوم. وكان كتاب حبس الجنان عند جدّى «يونس بن عبد الأعلى» وديعة عليه ، وهو مكتوب فيه </w:t>
      </w:r>
      <w:r w:rsidRPr="0015452C">
        <w:rPr>
          <w:rStyle w:val="libFootnotenumChar"/>
          <w:rtl/>
        </w:rPr>
        <w:t>(1)</w:t>
      </w:r>
      <w:r w:rsidRPr="008125C8">
        <w:rPr>
          <w:rtl/>
        </w:rPr>
        <w:t xml:space="preserve"> : «وديعة لولد ابن العباس الزهرى ، لا يدفع لأحد إلا أن يغرى به سلطان»</w:t>
      </w:r>
      <w:r>
        <w:rPr>
          <w:rtl/>
        </w:rPr>
        <w:t>.</w:t>
      </w:r>
      <w:r w:rsidRPr="008125C8">
        <w:rPr>
          <w:rtl/>
        </w:rPr>
        <w:t xml:space="preserve"> والكتاب</w:t>
      </w:r>
      <w:r>
        <w:rPr>
          <w:rtl/>
        </w:rPr>
        <w:t xml:space="preserve"> ـ </w:t>
      </w:r>
      <w:r w:rsidRPr="008125C8">
        <w:rPr>
          <w:rtl/>
        </w:rPr>
        <w:t>عندى</w:t>
      </w:r>
      <w:r>
        <w:rPr>
          <w:rtl/>
        </w:rPr>
        <w:t xml:space="preserve"> ـ </w:t>
      </w:r>
      <w:r w:rsidRPr="008125C8">
        <w:rPr>
          <w:rtl/>
        </w:rPr>
        <w:t xml:space="preserve">إلى الآن. توفى عبد الوهاب بن موسى بمصر فى رمضان سنة عشر ومائتين </w:t>
      </w:r>
      <w:r w:rsidRPr="0015452C">
        <w:rPr>
          <w:rStyle w:val="libFootnotenumChar"/>
          <w:rtl/>
        </w:rPr>
        <w:t>(2)</w:t>
      </w:r>
      <w:r>
        <w:rPr>
          <w:rtl/>
        </w:rPr>
        <w:t>.</w:t>
      </w:r>
    </w:p>
    <w:p w:rsidR="0036165F" w:rsidRPr="008125C8" w:rsidRDefault="0036165F" w:rsidP="00CF05AF">
      <w:pPr>
        <w:pStyle w:val="libBold1"/>
        <w:rPr>
          <w:rtl/>
        </w:rPr>
      </w:pPr>
      <w:r w:rsidRPr="008125C8">
        <w:rPr>
          <w:rtl/>
        </w:rPr>
        <w:t>ذكر من اسمه «عبدة» :</w:t>
      </w:r>
    </w:p>
    <w:p w:rsidR="0036165F" w:rsidRPr="008125C8" w:rsidRDefault="0036165F" w:rsidP="00791E39">
      <w:pPr>
        <w:pStyle w:val="libNormal"/>
        <w:rPr>
          <w:rtl/>
        </w:rPr>
      </w:pPr>
      <w:r w:rsidRPr="008125C8">
        <w:rPr>
          <w:rtl/>
        </w:rPr>
        <w:t>361</w:t>
      </w:r>
      <w:r>
        <w:rPr>
          <w:rtl/>
        </w:rPr>
        <w:t xml:space="preserve"> ـ </w:t>
      </w:r>
      <w:r w:rsidRPr="008125C8">
        <w:rPr>
          <w:rtl/>
        </w:rPr>
        <w:t xml:space="preserve">عبدة بن سليمان بن بكر البصرى : يكنى أبا سهل. كان تاجرا. قدم مصر ، وكتب عنه ، وتوفى بمصر </w:t>
      </w:r>
      <w:r w:rsidRPr="0015452C">
        <w:rPr>
          <w:rStyle w:val="libFootnotenumChar"/>
          <w:rtl/>
        </w:rPr>
        <w:t>(3)</w:t>
      </w:r>
      <w:r w:rsidRPr="008125C8">
        <w:rPr>
          <w:rtl/>
        </w:rPr>
        <w:t xml:space="preserve"> فى شوال سنة ثلاث وسبعين ومائتين </w:t>
      </w:r>
      <w:r w:rsidRPr="0015452C">
        <w:rPr>
          <w:rStyle w:val="libFootnotenumChar"/>
          <w:rtl/>
        </w:rPr>
        <w:t>(4)</w:t>
      </w:r>
      <w:r>
        <w:rPr>
          <w:rtl/>
        </w:rPr>
        <w:t>.</w:t>
      </w:r>
    </w:p>
    <w:p w:rsidR="0036165F" w:rsidRPr="008125C8" w:rsidRDefault="0036165F" w:rsidP="00791E39">
      <w:pPr>
        <w:pStyle w:val="libNormal"/>
        <w:rPr>
          <w:rtl/>
        </w:rPr>
      </w:pPr>
      <w:r w:rsidRPr="008125C8">
        <w:rPr>
          <w:rtl/>
        </w:rPr>
        <w:t>362</w:t>
      </w:r>
      <w:r>
        <w:rPr>
          <w:rtl/>
        </w:rPr>
        <w:t xml:space="preserve"> ـ </w:t>
      </w:r>
      <w:r w:rsidRPr="008125C8">
        <w:rPr>
          <w:rtl/>
        </w:rPr>
        <w:t xml:space="preserve">عبدة بن عبد الرحيم بن حسان المروزىّ </w:t>
      </w:r>
      <w:r w:rsidRPr="0015452C">
        <w:rPr>
          <w:rStyle w:val="libFootnotenumChar"/>
          <w:rtl/>
        </w:rPr>
        <w:t>(5)</w:t>
      </w:r>
      <w:r w:rsidRPr="008125C8">
        <w:rPr>
          <w:rtl/>
        </w:rPr>
        <w:t xml:space="preserve"> : يكنى أبا سعيد. قدم مصر ، وحدّث بها ، ثم خرج إلى دمشق ، فمات بها سنة أربع وأربعين ومائتين </w:t>
      </w:r>
      <w:r w:rsidRPr="0015452C">
        <w:rPr>
          <w:rStyle w:val="libFootnotenumChar"/>
          <w:rtl/>
        </w:rPr>
        <w:t>(6)</w:t>
      </w:r>
      <w:r>
        <w:rPr>
          <w:rtl/>
        </w:rPr>
        <w:t>.</w:t>
      </w:r>
    </w:p>
    <w:p w:rsidR="0036165F" w:rsidRPr="008125C8" w:rsidRDefault="0036165F" w:rsidP="00AB1DDF">
      <w:pPr>
        <w:pStyle w:val="libLine"/>
        <w:rPr>
          <w:rtl/>
        </w:rPr>
      </w:pPr>
      <w:r w:rsidRPr="008125C8">
        <w:rPr>
          <w:rtl/>
        </w:rPr>
        <w:t>__________________</w:t>
      </w:r>
    </w:p>
    <w:p w:rsidR="0036165F" w:rsidRPr="008125C8" w:rsidRDefault="0036165F" w:rsidP="0015452C">
      <w:pPr>
        <w:pStyle w:val="libFootnote0"/>
        <w:rPr>
          <w:rtl/>
        </w:rPr>
      </w:pPr>
      <w:r>
        <w:rPr>
          <w:rtl/>
        </w:rPr>
        <w:t>(</w:t>
      </w:r>
      <w:r w:rsidRPr="008125C8">
        <w:rPr>
          <w:rtl/>
        </w:rPr>
        <w:t xml:space="preserve">1) أضفت كلمتى : </w:t>
      </w:r>
      <w:r>
        <w:rPr>
          <w:rtl/>
        </w:rPr>
        <w:t>(</w:t>
      </w:r>
      <w:r w:rsidRPr="008125C8">
        <w:rPr>
          <w:rtl/>
        </w:rPr>
        <w:t>وهو</w:t>
      </w:r>
      <w:r>
        <w:rPr>
          <w:rtl/>
        </w:rPr>
        <w:t xml:space="preserve"> ..</w:t>
      </w:r>
      <w:r w:rsidRPr="008125C8">
        <w:rPr>
          <w:rtl/>
        </w:rPr>
        <w:t>. فيه</w:t>
      </w:r>
      <w:r>
        <w:rPr>
          <w:rtl/>
        </w:rPr>
        <w:t>)</w:t>
      </w:r>
      <w:r w:rsidRPr="008125C8">
        <w:rPr>
          <w:rtl/>
        </w:rPr>
        <w:t xml:space="preserve"> ؛ ليستقيم الكلام.</w:t>
      </w:r>
    </w:p>
    <w:p w:rsidR="0036165F" w:rsidRPr="008125C8" w:rsidRDefault="0036165F" w:rsidP="0015452C">
      <w:pPr>
        <w:pStyle w:val="libFootnote0"/>
        <w:rPr>
          <w:rtl/>
        </w:rPr>
      </w:pPr>
      <w:r>
        <w:rPr>
          <w:rtl/>
        </w:rPr>
        <w:t>(</w:t>
      </w:r>
      <w:r w:rsidRPr="008125C8">
        <w:rPr>
          <w:rtl/>
        </w:rPr>
        <w:t xml:space="preserve">2) الخطط 2 / 114 </w:t>
      </w:r>
      <w:r>
        <w:rPr>
          <w:rtl/>
        </w:rPr>
        <w:t>(</w:t>
      </w:r>
      <w:r w:rsidRPr="008125C8">
        <w:rPr>
          <w:rtl/>
        </w:rPr>
        <w:t>قال أبو سعيد عبد الرحمن بن أحمد بن يونس فى تاريخ الغرباء</w:t>
      </w:r>
      <w:r>
        <w:rPr>
          <w:rtl/>
        </w:rPr>
        <w:t>).</w:t>
      </w:r>
    </w:p>
    <w:p w:rsidR="0036165F" w:rsidRPr="008125C8" w:rsidRDefault="0036165F" w:rsidP="0015452C">
      <w:pPr>
        <w:pStyle w:val="libFootnote0"/>
        <w:rPr>
          <w:rtl/>
        </w:rPr>
      </w:pPr>
      <w:r>
        <w:rPr>
          <w:rtl/>
        </w:rPr>
        <w:t>(</w:t>
      </w:r>
      <w:r w:rsidRPr="008125C8">
        <w:rPr>
          <w:rtl/>
        </w:rPr>
        <w:t xml:space="preserve">3) مخطوط إكمال مغلطاى ق 50 </w:t>
      </w:r>
      <w:r>
        <w:rPr>
          <w:rtl/>
        </w:rPr>
        <w:t>(</w:t>
      </w:r>
      <w:r w:rsidRPr="008125C8">
        <w:rPr>
          <w:rtl/>
        </w:rPr>
        <w:t>قال ابن يونس</w:t>
      </w:r>
      <w:r>
        <w:rPr>
          <w:rtl/>
        </w:rPr>
        <w:t>).</w:t>
      </w:r>
      <w:r w:rsidRPr="008125C8">
        <w:rPr>
          <w:rtl/>
        </w:rPr>
        <w:t xml:space="preserve"> هذا ، وقد اتهم مغلطاى المزىّ أنه لا ينقل عن أصل كتاب </w:t>
      </w:r>
      <w:r>
        <w:rPr>
          <w:rtl/>
        </w:rPr>
        <w:t>(</w:t>
      </w:r>
      <w:r w:rsidRPr="008125C8">
        <w:rPr>
          <w:rtl/>
        </w:rPr>
        <w:t>ابن يونس</w:t>
      </w:r>
      <w:r>
        <w:rPr>
          <w:rtl/>
        </w:rPr>
        <w:t>)</w:t>
      </w:r>
      <w:r w:rsidRPr="008125C8">
        <w:rPr>
          <w:rtl/>
        </w:rPr>
        <w:t xml:space="preserve"> ؛ لأنه اكتفى بقوله عنه : توفى بمصر سنة 273 ه‍ </w:t>
      </w:r>
      <w:r>
        <w:rPr>
          <w:rtl/>
        </w:rPr>
        <w:t>(</w:t>
      </w:r>
      <w:r w:rsidRPr="008125C8">
        <w:rPr>
          <w:rtl/>
        </w:rPr>
        <w:t>وذلك فى ذكر تاريخ وفاة المترجم له</w:t>
      </w:r>
      <w:r>
        <w:rPr>
          <w:rtl/>
        </w:rPr>
        <w:t>).</w:t>
      </w:r>
      <w:r w:rsidRPr="008125C8">
        <w:rPr>
          <w:rtl/>
        </w:rPr>
        <w:t xml:space="preserve"> وهذا تمحّل وتكلف من مغلطاى ؛ لأن المزى</w:t>
      </w:r>
      <w:r>
        <w:rPr>
          <w:rtl/>
        </w:rPr>
        <w:t xml:space="preserve"> ـ </w:t>
      </w:r>
      <w:r w:rsidRPr="008125C8">
        <w:rPr>
          <w:rtl/>
        </w:rPr>
        <w:t>ربما</w:t>
      </w:r>
      <w:r>
        <w:rPr>
          <w:rtl/>
        </w:rPr>
        <w:t xml:space="preserve"> ـ </w:t>
      </w:r>
      <w:r w:rsidRPr="008125C8">
        <w:rPr>
          <w:rtl/>
        </w:rPr>
        <w:t>اكتفى بالاقتباس المختصر عن ابن يونس.</w:t>
      </w:r>
    </w:p>
    <w:p w:rsidR="0036165F" w:rsidRPr="008125C8" w:rsidRDefault="0036165F" w:rsidP="0015452C">
      <w:pPr>
        <w:pStyle w:val="libFootnote0"/>
        <w:rPr>
          <w:rtl/>
        </w:rPr>
      </w:pPr>
      <w:r>
        <w:rPr>
          <w:rtl/>
        </w:rPr>
        <w:t>(</w:t>
      </w:r>
      <w:r w:rsidRPr="008125C8">
        <w:rPr>
          <w:rtl/>
        </w:rPr>
        <w:t xml:space="preserve">4) السابق : ق 50 ، وتهذيب التهذيب 6 / 406 </w:t>
      </w:r>
      <w:r>
        <w:rPr>
          <w:rtl/>
        </w:rPr>
        <w:t>(</w:t>
      </w:r>
      <w:r w:rsidRPr="008125C8">
        <w:rPr>
          <w:rtl/>
        </w:rPr>
        <w:t>قال ابن يونس : توفى بمصر 273 ه‍</w:t>
      </w:r>
      <w:r>
        <w:rPr>
          <w:rtl/>
        </w:rPr>
        <w:t>).</w:t>
      </w:r>
      <w:r w:rsidRPr="008125C8">
        <w:rPr>
          <w:rtl/>
        </w:rPr>
        <w:t xml:space="preserve"> وأضاف ابن حجر : أنه روى عن أحمد بن يونس ، ويوسف بن عدىّ ، والقعنبى ، وعلى بن معبد الرّقّى. روى عنه أبو عوانة. وأسامة بن على بن سعيد الرازى. وهو مصرى صالح </w:t>
      </w:r>
      <w:r>
        <w:rPr>
          <w:rtl/>
        </w:rPr>
        <w:t>(</w:t>
      </w:r>
      <w:r w:rsidRPr="008125C8">
        <w:rPr>
          <w:rtl/>
        </w:rPr>
        <w:t>بالنظر إلى سكناه بمصر بالطبع</w:t>
      </w:r>
      <w:r>
        <w:rPr>
          <w:rtl/>
        </w:rPr>
        <w:t>).</w:t>
      </w:r>
    </w:p>
    <w:p w:rsidR="0036165F" w:rsidRPr="008125C8" w:rsidRDefault="0036165F" w:rsidP="0015452C">
      <w:pPr>
        <w:pStyle w:val="libFootnote0"/>
        <w:rPr>
          <w:rtl/>
        </w:rPr>
      </w:pPr>
      <w:r>
        <w:rPr>
          <w:rtl/>
        </w:rPr>
        <w:t>(</w:t>
      </w:r>
      <w:r w:rsidRPr="008125C8">
        <w:rPr>
          <w:rtl/>
        </w:rPr>
        <w:t xml:space="preserve">5) المروزى : نسبة إلى </w:t>
      </w:r>
      <w:r>
        <w:rPr>
          <w:rtl/>
        </w:rPr>
        <w:t>(</w:t>
      </w:r>
      <w:r w:rsidRPr="008125C8">
        <w:rPr>
          <w:rtl/>
        </w:rPr>
        <w:t>مرو الشاهجان</w:t>
      </w:r>
      <w:r>
        <w:rPr>
          <w:rtl/>
        </w:rPr>
        <w:t>).</w:t>
      </w:r>
      <w:r w:rsidRPr="008125C8">
        <w:rPr>
          <w:rtl/>
        </w:rPr>
        <w:t xml:space="preserve"> وقد ضبطها السمعانى بالحروف. وقيل لها : الشاهجان يعنى : شاه جاء فى موضع الملوك ومستقرهم. ومنها : حاتم بن النعمان الباهلى ، الذي أنفذه عبد الله بن عامر ؛ لفتحها سنة 30 ه‍</w:t>
      </w:r>
      <w:r>
        <w:rPr>
          <w:rtl/>
        </w:rPr>
        <w:t>.</w:t>
      </w:r>
      <w:r w:rsidRPr="008125C8">
        <w:rPr>
          <w:rtl/>
        </w:rPr>
        <w:t xml:space="preserve"> وخرج منها كثير من العلماء. </w:t>
      </w:r>
      <w:r>
        <w:rPr>
          <w:rtl/>
        </w:rPr>
        <w:t>(</w:t>
      </w:r>
      <w:r w:rsidRPr="008125C8">
        <w:rPr>
          <w:rtl/>
        </w:rPr>
        <w:t>الأنساب 5 / 265</w:t>
      </w:r>
      <w:r>
        <w:rPr>
          <w:rtl/>
        </w:rPr>
        <w:t>).</w:t>
      </w:r>
    </w:p>
    <w:p w:rsidR="0036165F" w:rsidRPr="008125C8" w:rsidRDefault="0036165F" w:rsidP="0015452C">
      <w:pPr>
        <w:pStyle w:val="libFootnote0"/>
        <w:rPr>
          <w:rtl/>
        </w:rPr>
      </w:pPr>
      <w:r>
        <w:rPr>
          <w:rtl/>
        </w:rPr>
        <w:t>(</w:t>
      </w:r>
      <w:r w:rsidRPr="008125C8">
        <w:rPr>
          <w:rtl/>
        </w:rPr>
        <w:t xml:space="preserve">6) تهذيب الكمال 18 / 541 </w:t>
      </w:r>
      <w:r>
        <w:rPr>
          <w:rtl/>
        </w:rPr>
        <w:t>(</w:t>
      </w:r>
      <w:r w:rsidRPr="008125C8">
        <w:rPr>
          <w:rtl/>
        </w:rPr>
        <w:t>قال أبو سعيد بن يونس</w:t>
      </w:r>
      <w:r>
        <w:rPr>
          <w:rtl/>
        </w:rPr>
        <w:t>)</w:t>
      </w:r>
      <w:r w:rsidRPr="008125C8">
        <w:rPr>
          <w:rtl/>
        </w:rPr>
        <w:t xml:space="preserve"> ، وتهذيب التهذيب 6 / 407 </w:t>
      </w:r>
      <w:r>
        <w:rPr>
          <w:rtl/>
        </w:rPr>
        <w:t>(</w:t>
      </w:r>
      <w:r w:rsidRPr="008125C8">
        <w:rPr>
          <w:rtl/>
        </w:rPr>
        <w:t>قال ابن يونس</w:t>
      </w:r>
      <w:r>
        <w:rPr>
          <w:rtl/>
        </w:rPr>
        <w:t>).</w:t>
      </w:r>
      <w:r w:rsidRPr="008125C8">
        <w:rPr>
          <w:rtl/>
        </w:rPr>
        <w:t xml:space="preserve"> وأضاف ابن حجر : أنه روى عن النضر بن شميل ، وضمرة بن ربيعة. روى عنه البخارى فى كتابه </w:t>
      </w:r>
      <w:r>
        <w:rPr>
          <w:rtl/>
        </w:rPr>
        <w:t>(</w:t>
      </w:r>
      <w:r w:rsidRPr="008125C8">
        <w:rPr>
          <w:rtl/>
        </w:rPr>
        <w:t>الأدب المفرد</w:t>
      </w:r>
      <w:r>
        <w:rPr>
          <w:rtl/>
        </w:rPr>
        <w:t>)</w:t>
      </w:r>
      <w:r w:rsidRPr="008125C8">
        <w:rPr>
          <w:rtl/>
        </w:rPr>
        <w:t xml:space="preserve"> ، والنسائى ، وأبو حاتم ، وأبو زرعة الدمشقى ، وعبد الله بن أحمد بن حنبل. وهو صدوق.</w:t>
      </w:r>
    </w:p>
    <w:p w:rsidR="0036165F" w:rsidRPr="008125C8" w:rsidRDefault="0036165F" w:rsidP="00CF05AF">
      <w:pPr>
        <w:pStyle w:val="libBold1"/>
        <w:rPr>
          <w:rtl/>
        </w:rPr>
      </w:pPr>
      <w:r>
        <w:rPr>
          <w:rtl/>
        </w:rPr>
        <w:br w:type="page"/>
      </w:r>
      <w:r w:rsidRPr="008125C8">
        <w:rPr>
          <w:rtl/>
        </w:rPr>
        <w:lastRenderedPageBreak/>
        <w:t>ذكر من اسمه «عبيد» :</w:t>
      </w:r>
    </w:p>
    <w:p w:rsidR="0036165F" w:rsidRPr="008125C8" w:rsidRDefault="0036165F" w:rsidP="00791E39">
      <w:pPr>
        <w:pStyle w:val="libNormal"/>
        <w:rPr>
          <w:rtl/>
        </w:rPr>
      </w:pPr>
      <w:r w:rsidRPr="008125C8">
        <w:rPr>
          <w:rtl/>
        </w:rPr>
        <w:t>363</w:t>
      </w:r>
      <w:r>
        <w:rPr>
          <w:rtl/>
        </w:rPr>
        <w:t xml:space="preserve"> ـ </w:t>
      </w:r>
      <w:r w:rsidRPr="008125C8">
        <w:rPr>
          <w:rtl/>
        </w:rPr>
        <w:t xml:space="preserve">عبيد </w:t>
      </w:r>
      <w:r w:rsidRPr="0015452C">
        <w:rPr>
          <w:rStyle w:val="libFootnotenumChar"/>
          <w:rtl/>
        </w:rPr>
        <w:t>(1)</w:t>
      </w:r>
      <w:r w:rsidRPr="008125C8">
        <w:rPr>
          <w:rtl/>
        </w:rPr>
        <w:t xml:space="preserve"> بن حنين </w:t>
      </w:r>
      <w:r w:rsidRPr="0015452C">
        <w:rPr>
          <w:rStyle w:val="libFootnotenumChar"/>
          <w:rtl/>
        </w:rPr>
        <w:t>(2)</w:t>
      </w:r>
      <w:r w:rsidRPr="008125C8">
        <w:rPr>
          <w:rtl/>
        </w:rPr>
        <w:t xml:space="preserve"> : هو أخو عبد الله ، ومحمد ابنى حنين موالى العباس </w:t>
      </w:r>
      <w:r w:rsidRPr="0015452C">
        <w:rPr>
          <w:rStyle w:val="libFootnotenumChar"/>
          <w:rtl/>
        </w:rPr>
        <w:t>(3)</w:t>
      </w:r>
      <w:r>
        <w:rPr>
          <w:rtl/>
        </w:rPr>
        <w:t>.</w:t>
      </w:r>
    </w:p>
    <w:p w:rsidR="0036165F" w:rsidRPr="008125C8" w:rsidRDefault="0036165F" w:rsidP="00CF05AF">
      <w:pPr>
        <w:pStyle w:val="libBold1"/>
        <w:rPr>
          <w:rtl/>
        </w:rPr>
      </w:pPr>
      <w:r w:rsidRPr="008125C8">
        <w:rPr>
          <w:rtl/>
        </w:rPr>
        <w:t>ذكر من اسمه «عبيد الله» :</w:t>
      </w:r>
    </w:p>
    <w:p w:rsidR="0036165F" w:rsidRPr="008125C8" w:rsidRDefault="0036165F" w:rsidP="00791E39">
      <w:pPr>
        <w:pStyle w:val="libNormal"/>
        <w:rPr>
          <w:rtl/>
        </w:rPr>
      </w:pPr>
      <w:r w:rsidRPr="008125C8">
        <w:rPr>
          <w:rtl/>
        </w:rPr>
        <w:t>364</w:t>
      </w:r>
      <w:r>
        <w:rPr>
          <w:rtl/>
        </w:rPr>
        <w:t xml:space="preserve"> ـ </w:t>
      </w:r>
      <w:r w:rsidRPr="008125C8">
        <w:rPr>
          <w:rtl/>
        </w:rPr>
        <w:t>عبيد الله بن إبراهيم بن المهدى : يكنى أبا القاسم. قدم من بغداد إلى مصر.</w:t>
      </w:r>
      <w:r>
        <w:rPr>
          <w:rFonts w:hint="cs"/>
          <w:rtl/>
        </w:rPr>
        <w:t xml:space="preserve"> </w:t>
      </w:r>
      <w:r w:rsidRPr="008125C8">
        <w:rPr>
          <w:rtl/>
        </w:rPr>
        <w:t xml:space="preserve">أراه بصريّا ، وحدّث بمصر ، وتوفى بها فى شوال سنة سبع وثلاثمائة </w:t>
      </w:r>
      <w:r w:rsidRPr="0015452C">
        <w:rPr>
          <w:rStyle w:val="libFootnotenumChar"/>
          <w:rtl/>
        </w:rPr>
        <w:t>(4)</w:t>
      </w:r>
      <w:r>
        <w:rPr>
          <w:rtl/>
        </w:rPr>
        <w:t>.</w:t>
      </w:r>
    </w:p>
    <w:p w:rsidR="0036165F" w:rsidRPr="008125C8" w:rsidRDefault="0036165F" w:rsidP="00791E39">
      <w:pPr>
        <w:pStyle w:val="libNormal"/>
        <w:rPr>
          <w:rtl/>
        </w:rPr>
      </w:pPr>
      <w:r w:rsidRPr="008125C8">
        <w:rPr>
          <w:rtl/>
        </w:rPr>
        <w:t>365</w:t>
      </w:r>
      <w:r>
        <w:rPr>
          <w:rtl/>
        </w:rPr>
        <w:t xml:space="preserve"> ـ </w:t>
      </w:r>
      <w:r w:rsidRPr="008125C8">
        <w:rPr>
          <w:rtl/>
        </w:rPr>
        <w:t xml:space="preserve">عبيد الله بن الحبحاب : مولى بنى سلول. عامل مصر زمن هشام. قتله أبو جعفر المنصور ب «واسط» مع ابن هبيرة سنة اثنتين وثلاثين ومائة </w:t>
      </w:r>
      <w:r w:rsidRPr="0015452C">
        <w:rPr>
          <w:rStyle w:val="libFootnotenumChar"/>
          <w:rtl/>
        </w:rPr>
        <w:t>(5)</w:t>
      </w:r>
      <w:r>
        <w:rPr>
          <w:rtl/>
        </w:rPr>
        <w:t>.</w:t>
      </w:r>
    </w:p>
    <w:p w:rsidR="0036165F" w:rsidRPr="008125C8" w:rsidRDefault="0036165F" w:rsidP="00AB1DDF">
      <w:pPr>
        <w:pStyle w:val="libLine"/>
        <w:rPr>
          <w:rtl/>
        </w:rPr>
      </w:pPr>
      <w:r w:rsidRPr="008125C8">
        <w:rPr>
          <w:rtl/>
        </w:rPr>
        <w:t>__________________</w:t>
      </w:r>
    </w:p>
    <w:p w:rsidR="0036165F" w:rsidRPr="008125C8" w:rsidRDefault="0036165F" w:rsidP="0015452C">
      <w:pPr>
        <w:pStyle w:val="libFootnote0"/>
        <w:rPr>
          <w:rtl/>
        </w:rPr>
      </w:pPr>
      <w:r>
        <w:rPr>
          <w:rtl/>
        </w:rPr>
        <w:t>(</w:t>
      </w:r>
      <w:r w:rsidRPr="008125C8">
        <w:rPr>
          <w:rtl/>
        </w:rPr>
        <w:t xml:space="preserve">1) ورد مصغرا فى </w:t>
      </w:r>
      <w:r>
        <w:rPr>
          <w:rtl/>
        </w:rPr>
        <w:t>(</w:t>
      </w:r>
      <w:r w:rsidRPr="008125C8">
        <w:rPr>
          <w:rtl/>
        </w:rPr>
        <w:t>التقريب</w:t>
      </w:r>
      <w:r>
        <w:rPr>
          <w:rtl/>
        </w:rPr>
        <w:t>)</w:t>
      </w:r>
      <w:r w:rsidRPr="008125C8">
        <w:rPr>
          <w:rtl/>
        </w:rPr>
        <w:t xml:space="preserve"> 1 / 541</w:t>
      </w:r>
      <w:r>
        <w:rPr>
          <w:rtl/>
        </w:rPr>
        <w:t xml:space="preserve"> ـ </w:t>
      </w:r>
      <w:r w:rsidRPr="008125C8">
        <w:rPr>
          <w:rtl/>
        </w:rPr>
        <w:t>542.</w:t>
      </w:r>
    </w:p>
    <w:p w:rsidR="0036165F" w:rsidRPr="008125C8" w:rsidRDefault="0036165F" w:rsidP="0015452C">
      <w:pPr>
        <w:pStyle w:val="libFootnote0"/>
        <w:rPr>
          <w:rtl/>
        </w:rPr>
      </w:pPr>
      <w:r>
        <w:rPr>
          <w:rtl/>
        </w:rPr>
        <w:t>(</w:t>
      </w:r>
      <w:r w:rsidRPr="008125C8">
        <w:rPr>
          <w:rtl/>
        </w:rPr>
        <w:t xml:space="preserve">2) بنونين </w:t>
      </w:r>
      <w:r>
        <w:rPr>
          <w:rtl/>
        </w:rPr>
        <w:t>(</w:t>
      </w:r>
      <w:r w:rsidRPr="008125C8">
        <w:rPr>
          <w:rtl/>
        </w:rPr>
        <w:t>المصدر السابق</w:t>
      </w:r>
      <w:r>
        <w:rPr>
          <w:rtl/>
        </w:rPr>
        <w:t>)</w:t>
      </w:r>
      <w:r w:rsidRPr="008125C8">
        <w:rPr>
          <w:rtl/>
        </w:rPr>
        <w:t xml:space="preserve"> 1 / 542.</w:t>
      </w:r>
    </w:p>
    <w:p w:rsidR="0036165F" w:rsidRPr="004D681C" w:rsidRDefault="0036165F" w:rsidP="0015452C">
      <w:pPr>
        <w:pStyle w:val="libFootnote0"/>
        <w:rPr>
          <w:rtl/>
        </w:rPr>
      </w:pPr>
      <w:r w:rsidRPr="004D681C">
        <w:rPr>
          <w:rtl/>
        </w:rPr>
        <w:t xml:space="preserve">(3) الإكمال 2 / 27 </w:t>
      </w:r>
      <w:r>
        <w:rPr>
          <w:rtl/>
        </w:rPr>
        <w:t>(</w:t>
      </w:r>
      <w:r w:rsidRPr="004D681C">
        <w:rPr>
          <w:rtl/>
        </w:rPr>
        <w:t>قال أبو سعيد بن يونس</w:t>
      </w:r>
      <w:r>
        <w:rPr>
          <w:rtl/>
        </w:rPr>
        <w:t>).</w:t>
      </w:r>
      <w:r w:rsidRPr="004D681C">
        <w:rPr>
          <w:rtl/>
        </w:rPr>
        <w:t xml:space="preserve"> وله ترجمة فى </w:t>
      </w:r>
      <w:r>
        <w:rPr>
          <w:rtl/>
        </w:rPr>
        <w:t>(</w:t>
      </w:r>
      <w:r w:rsidRPr="004D681C">
        <w:rPr>
          <w:rtl/>
        </w:rPr>
        <w:t>تهذيب التهذيب</w:t>
      </w:r>
      <w:r>
        <w:rPr>
          <w:rtl/>
        </w:rPr>
        <w:t>)</w:t>
      </w:r>
      <w:r w:rsidRPr="004D681C">
        <w:rPr>
          <w:rtl/>
        </w:rPr>
        <w:t xml:space="preserve"> 7 / 58</w:t>
      </w:r>
      <w:r>
        <w:rPr>
          <w:rtl/>
        </w:rPr>
        <w:t xml:space="preserve"> ـ </w:t>
      </w:r>
      <w:r w:rsidRPr="004D681C">
        <w:rPr>
          <w:rtl/>
        </w:rPr>
        <w:t>59 :</w:t>
      </w:r>
      <w:r w:rsidRPr="004D681C">
        <w:rPr>
          <w:rFonts w:hint="cs"/>
          <w:rtl/>
        </w:rPr>
        <w:t xml:space="preserve"> </w:t>
      </w:r>
      <w:r w:rsidRPr="004D681C">
        <w:rPr>
          <w:rtl/>
        </w:rPr>
        <w:t xml:space="preserve">يكنى أبا عبد الله. مولى آل زيد بن الخطاب. روى عن قتادة بن النعمان ، وأبى موسى الأشعرى ، وابن عمر. روى عنه يحيى بن سعيد الأنصارى ، وعتبة بن مسلم ، وغيرهما. ثقة ، مات سنة 105 ه‍ </w:t>
      </w:r>
      <w:r>
        <w:rPr>
          <w:rtl/>
        </w:rPr>
        <w:t>(</w:t>
      </w:r>
      <w:r w:rsidRPr="004D681C">
        <w:rPr>
          <w:rtl/>
        </w:rPr>
        <w:t>عن 70 سنة</w:t>
      </w:r>
      <w:r>
        <w:rPr>
          <w:rtl/>
        </w:rPr>
        <w:t>).</w:t>
      </w:r>
    </w:p>
    <w:p w:rsidR="0036165F" w:rsidRPr="008125C8" w:rsidRDefault="0036165F" w:rsidP="0015452C">
      <w:pPr>
        <w:pStyle w:val="libFootnote0"/>
        <w:rPr>
          <w:rtl/>
        </w:rPr>
      </w:pPr>
      <w:r>
        <w:rPr>
          <w:rtl/>
        </w:rPr>
        <w:t>(</w:t>
      </w:r>
      <w:r w:rsidRPr="008125C8">
        <w:rPr>
          <w:rtl/>
        </w:rPr>
        <w:t>4) ذيل تاريخ بغداد ، لابن النجار ج 2 ص 4</w:t>
      </w:r>
      <w:r>
        <w:rPr>
          <w:rtl/>
        </w:rPr>
        <w:t xml:space="preserve"> ـ </w:t>
      </w:r>
      <w:r w:rsidRPr="008125C8">
        <w:rPr>
          <w:rtl/>
        </w:rPr>
        <w:t xml:space="preserve">5 </w:t>
      </w:r>
      <w:r>
        <w:rPr>
          <w:rtl/>
        </w:rPr>
        <w:t>(</w:t>
      </w:r>
      <w:r w:rsidRPr="008125C8">
        <w:rPr>
          <w:rtl/>
        </w:rPr>
        <w:t>قرأت على أبى عبيد الله أحمد بن محمد الجيزى بأصبهان ، عن أبى بكر محمد بن أحمد الباغبان ، قال : أنبأ أبو القاسم عبد الرحمن ابن محمد بن إسحاق بن منده ، أنبأ أبى ، أنبأ أبو سعيد عبد الرحمن بن أحمد بن يونس بن عبد الأعلى الصدفى ، قال</w:t>
      </w:r>
      <w:r>
        <w:rPr>
          <w:rtl/>
        </w:rPr>
        <w:t>).</w:t>
      </w:r>
      <w:r w:rsidRPr="008125C8">
        <w:rPr>
          <w:rtl/>
        </w:rPr>
        <w:t xml:space="preserve"> وأضاف ابن النجار 2 / 2</w:t>
      </w:r>
      <w:r>
        <w:rPr>
          <w:rtl/>
        </w:rPr>
        <w:t xml:space="preserve"> ـ </w:t>
      </w:r>
      <w:r w:rsidRPr="008125C8">
        <w:rPr>
          <w:rtl/>
        </w:rPr>
        <w:t>3 : أن المترجم له مقرئ ، حدّث بالرملة وصور سنة 298 ه‍ ، عن إبراهيم بن أحمد بن مروان ، وأحمد بن عبد الجبار العطاردى ، روى عنه أبو جعفر أحمد بن محمد بن إسماعيل النحاس المصرى. وذكر أنه سكن مصر إلى حين وفاته.</w:t>
      </w:r>
    </w:p>
    <w:p w:rsidR="0036165F" w:rsidRPr="008125C8" w:rsidRDefault="0036165F" w:rsidP="0015452C">
      <w:pPr>
        <w:pStyle w:val="libFootnote0"/>
        <w:rPr>
          <w:rtl/>
        </w:rPr>
      </w:pPr>
      <w:r>
        <w:rPr>
          <w:rtl/>
        </w:rPr>
        <w:t>(</w:t>
      </w:r>
      <w:r w:rsidRPr="008125C8">
        <w:rPr>
          <w:rtl/>
        </w:rPr>
        <w:t xml:space="preserve">5) مختصر تاريخ دمشق 15 / 307 </w:t>
      </w:r>
      <w:r>
        <w:rPr>
          <w:rtl/>
        </w:rPr>
        <w:t>(</w:t>
      </w:r>
      <w:r w:rsidRPr="008125C8">
        <w:rPr>
          <w:rtl/>
        </w:rPr>
        <w:t>قال أبو سعيد بن يونس</w:t>
      </w:r>
      <w:r>
        <w:rPr>
          <w:rtl/>
        </w:rPr>
        <w:t>).</w:t>
      </w:r>
      <w:r w:rsidRPr="008125C8">
        <w:rPr>
          <w:rtl/>
        </w:rPr>
        <w:t xml:space="preserve"> وأضاف ابن منظور : أنه كان كاتبا لهشام بن عبد الملك ، ثم ولّاه إمرة مصر ، ثم ولّاه إفريقية. وقدم عبيد الله إلى مصر يوم الثلاثاء 13 رمضان سنة 107 ه‍</w:t>
      </w:r>
      <w:r>
        <w:rPr>
          <w:rtl/>
        </w:rPr>
        <w:t>.</w:t>
      </w:r>
      <w:r w:rsidRPr="008125C8">
        <w:rPr>
          <w:rtl/>
        </w:rPr>
        <w:t xml:space="preserve"> وفى سنة 116 ه‍ نزع عبيدة بن عبد الرحمن من إفريقية ، وأمر عبيد الله بن الحبحاب ؛ فجاءته إمارة إفريقية وهو بمصر. راجع ترجمة </w:t>
      </w:r>
      <w:r>
        <w:rPr>
          <w:rtl/>
        </w:rPr>
        <w:t>(</w:t>
      </w:r>
      <w:r w:rsidRPr="008125C8">
        <w:rPr>
          <w:rtl/>
        </w:rPr>
        <w:t>ابن الحبحاب</w:t>
      </w:r>
      <w:r>
        <w:rPr>
          <w:rtl/>
        </w:rPr>
        <w:t>)</w:t>
      </w:r>
      <w:r w:rsidRPr="008125C8">
        <w:rPr>
          <w:rtl/>
        </w:rPr>
        <w:t xml:space="preserve"> مفصلة فى : </w:t>
      </w:r>
      <w:r>
        <w:rPr>
          <w:rtl/>
        </w:rPr>
        <w:t>(</w:t>
      </w:r>
      <w:r w:rsidRPr="008125C8">
        <w:rPr>
          <w:rtl/>
        </w:rPr>
        <w:t>البيان المغرب</w:t>
      </w:r>
      <w:r>
        <w:rPr>
          <w:rtl/>
        </w:rPr>
        <w:t>)</w:t>
      </w:r>
      <w:r w:rsidRPr="008125C8">
        <w:rPr>
          <w:rtl/>
        </w:rPr>
        <w:t xml:space="preserve"> لابن عذارى ج 1 ص 51</w:t>
      </w:r>
      <w:r>
        <w:rPr>
          <w:rtl/>
        </w:rPr>
        <w:t xml:space="preserve"> ـ </w:t>
      </w:r>
      <w:r w:rsidRPr="008125C8">
        <w:rPr>
          <w:rtl/>
        </w:rPr>
        <w:t xml:space="preserve">54 </w:t>
      </w:r>
      <w:r>
        <w:rPr>
          <w:rtl/>
        </w:rPr>
        <w:t>(</w:t>
      </w:r>
      <w:r w:rsidRPr="008125C8">
        <w:rPr>
          <w:rtl/>
        </w:rPr>
        <w:t>حول إمارته على إفريقية والمغرب ، كله ، وتعريف ببداياته ، حتى خروجه إلى الخليفة هشام بن عبد الملك فى جمادى الأولى سنة 123 ه‍</w:t>
      </w:r>
      <w:r>
        <w:rPr>
          <w:rtl/>
        </w:rPr>
        <w:t>).</w:t>
      </w:r>
      <w:r w:rsidRPr="008125C8">
        <w:rPr>
          <w:rtl/>
        </w:rPr>
        <w:t xml:space="preserve"> ويمكن متابعة حرب يزيد بن عمر بن هبيرة أمام المنصور بواسط سنة 132 ه‍ </w:t>
      </w:r>
      <w:r>
        <w:rPr>
          <w:rtl/>
        </w:rPr>
        <w:t>(</w:t>
      </w:r>
      <w:r w:rsidRPr="008125C8">
        <w:rPr>
          <w:rtl/>
        </w:rPr>
        <w:t>وكان أبو جعفر موجّها من قبل أخيه أبى العباس السفّاح</w:t>
      </w:r>
      <w:r>
        <w:rPr>
          <w:rtl/>
        </w:rPr>
        <w:t>)</w:t>
      </w:r>
      <w:r w:rsidRPr="008125C8">
        <w:rPr>
          <w:rtl/>
        </w:rPr>
        <w:t xml:space="preserve"> ، حتى انتهت بمنح ابن هبيرة الأمان ، ثم نقض هذا العهد ، وتم قتله مع عدد من رجاله فى </w:t>
      </w:r>
      <w:r>
        <w:rPr>
          <w:rtl/>
        </w:rPr>
        <w:t>(</w:t>
      </w:r>
      <w:r w:rsidRPr="008125C8">
        <w:rPr>
          <w:rtl/>
        </w:rPr>
        <w:t>تاريخ الطبرى</w:t>
      </w:r>
      <w:r>
        <w:rPr>
          <w:rtl/>
        </w:rPr>
        <w:t>)</w:t>
      </w:r>
      <w:r w:rsidRPr="008125C8">
        <w:rPr>
          <w:rtl/>
        </w:rPr>
        <w:t xml:space="preserve"> 7 / 450</w:t>
      </w:r>
      <w:r>
        <w:rPr>
          <w:rtl/>
        </w:rPr>
        <w:t xml:space="preserve"> ـ </w:t>
      </w:r>
      <w:r w:rsidRPr="008125C8">
        <w:rPr>
          <w:rtl/>
        </w:rPr>
        <w:t>456. ولم أجد ذكرا لابن الحبحاب فى أخبار تلك المعارك.</w:t>
      </w:r>
    </w:p>
    <w:p w:rsidR="0036165F" w:rsidRPr="008125C8" w:rsidRDefault="0036165F" w:rsidP="00791E39">
      <w:pPr>
        <w:pStyle w:val="libNormal"/>
        <w:rPr>
          <w:rtl/>
        </w:rPr>
      </w:pPr>
      <w:r>
        <w:rPr>
          <w:rtl/>
        </w:rPr>
        <w:br w:type="page"/>
      </w:r>
      <w:r w:rsidRPr="008125C8">
        <w:rPr>
          <w:rtl/>
        </w:rPr>
        <w:lastRenderedPageBreak/>
        <w:t>366</w:t>
      </w:r>
      <w:r>
        <w:rPr>
          <w:rtl/>
        </w:rPr>
        <w:t xml:space="preserve"> ـ </w:t>
      </w:r>
      <w:r w:rsidRPr="008125C8">
        <w:rPr>
          <w:rtl/>
        </w:rPr>
        <w:t>عبيد الله بن الحسين بن موسى بن معاوية : يكنى أبا محمد. يعرف ب «ابن الخشّاب»</w:t>
      </w:r>
      <w:r>
        <w:rPr>
          <w:rtl/>
        </w:rPr>
        <w:t>.</w:t>
      </w:r>
      <w:r w:rsidRPr="008125C8">
        <w:rPr>
          <w:rtl/>
        </w:rPr>
        <w:t xml:space="preserve"> بغدادى ، قدم مصر ، وحدّث بها عن علىّ بن مسلم الطّوسىّ ، ويوسف بن موسى القطّان ، وغيرهما. وكان ثقة. توفى فى يوم الاثنين لسبع بقين من رجب سنة عشر وثلاثمائة </w:t>
      </w:r>
      <w:r w:rsidRPr="0015452C">
        <w:rPr>
          <w:rStyle w:val="libFootnotenumChar"/>
          <w:rtl/>
        </w:rPr>
        <w:t>(1)</w:t>
      </w:r>
      <w:r>
        <w:rPr>
          <w:rtl/>
        </w:rPr>
        <w:t>.</w:t>
      </w:r>
    </w:p>
    <w:p w:rsidR="0036165F" w:rsidRPr="008125C8" w:rsidRDefault="0036165F" w:rsidP="00791E39">
      <w:pPr>
        <w:pStyle w:val="libNormal"/>
        <w:rPr>
          <w:rtl/>
        </w:rPr>
      </w:pPr>
      <w:r w:rsidRPr="008125C8">
        <w:rPr>
          <w:rtl/>
        </w:rPr>
        <w:t>367</w:t>
      </w:r>
      <w:r>
        <w:rPr>
          <w:rtl/>
        </w:rPr>
        <w:t xml:space="preserve"> ـ </w:t>
      </w:r>
      <w:r w:rsidRPr="008125C8">
        <w:rPr>
          <w:rtl/>
        </w:rPr>
        <w:t xml:space="preserve">عبيد الله بن حنين الأندلسى : حكى لى أصبغ الأندلسى : أنه توفى بالأندلس سنة ثلاث وعشرين وثلاثمائة </w:t>
      </w:r>
      <w:r w:rsidRPr="0015452C">
        <w:rPr>
          <w:rStyle w:val="libFootnotenumChar"/>
          <w:rtl/>
        </w:rPr>
        <w:t>(2)</w:t>
      </w:r>
      <w:r>
        <w:rPr>
          <w:rtl/>
        </w:rPr>
        <w:t>.</w:t>
      </w:r>
    </w:p>
    <w:p w:rsidR="0036165F" w:rsidRPr="008125C8" w:rsidRDefault="0036165F" w:rsidP="00791E39">
      <w:pPr>
        <w:pStyle w:val="libNormal"/>
        <w:rPr>
          <w:rtl/>
        </w:rPr>
      </w:pPr>
      <w:r w:rsidRPr="008125C8">
        <w:rPr>
          <w:rtl/>
        </w:rPr>
        <w:t>368</w:t>
      </w:r>
      <w:r>
        <w:rPr>
          <w:rtl/>
        </w:rPr>
        <w:t xml:space="preserve"> ـ </w:t>
      </w:r>
      <w:r w:rsidRPr="008125C8">
        <w:rPr>
          <w:rtl/>
        </w:rPr>
        <w:t xml:space="preserve">عبيد الله بن عبد الله بن المنكدر بن محمد بن المنكدر المدنىّ القوصىّ </w:t>
      </w:r>
      <w:r w:rsidRPr="0015452C">
        <w:rPr>
          <w:rStyle w:val="libFootnotenumChar"/>
          <w:rtl/>
        </w:rPr>
        <w:t>(3)</w:t>
      </w:r>
      <w:r w:rsidRPr="008125C8">
        <w:rPr>
          <w:rtl/>
        </w:rPr>
        <w:t xml:space="preserve"> : آخر من حدثنا عنه بمصر علىّ بن الحسن بن خلف بن قديد </w:t>
      </w:r>
      <w:r w:rsidRPr="0015452C">
        <w:rPr>
          <w:rStyle w:val="libFootnotenumChar"/>
          <w:rtl/>
        </w:rPr>
        <w:t>(4)</w:t>
      </w:r>
      <w:r w:rsidRPr="008125C8">
        <w:rPr>
          <w:rtl/>
        </w:rPr>
        <w:t xml:space="preserve"> ، قال : فقال لى ابن قديد :</w:t>
      </w:r>
      <w:r>
        <w:rPr>
          <w:rFonts w:hint="cs"/>
          <w:rtl/>
        </w:rPr>
        <w:t xml:space="preserve"> </w:t>
      </w:r>
      <w:r w:rsidRPr="008125C8">
        <w:rPr>
          <w:rtl/>
        </w:rPr>
        <w:t xml:space="preserve">كان سماعى من عبيد الله المنكدرى ب «قوص» فى سنة خمس وأربعين ومائتين ، ثم حج من عامه ذلك ، فتوفى بمكة بعد الحج فى ذى الحجة سنة خمس وأربعين ومائتين </w:t>
      </w:r>
      <w:r w:rsidRPr="0015452C">
        <w:rPr>
          <w:rStyle w:val="libFootnotenumChar"/>
          <w:rtl/>
        </w:rPr>
        <w:t>(5)</w:t>
      </w:r>
      <w:r>
        <w:rPr>
          <w:rtl/>
        </w:rPr>
        <w:t>.</w:t>
      </w:r>
    </w:p>
    <w:p w:rsidR="0036165F" w:rsidRPr="008125C8" w:rsidRDefault="0036165F" w:rsidP="00791E39">
      <w:pPr>
        <w:pStyle w:val="libNormal"/>
        <w:rPr>
          <w:rtl/>
        </w:rPr>
      </w:pPr>
      <w:r w:rsidRPr="008125C8">
        <w:rPr>
          <w:rtl/>
        </w:rPr>
        <w:t>369</w:t>
      </w:r>
      <w:r>
        <w:rPr>
          <w:rtl/>
        </w:rPr>
        <w:t xml:space="preserve"> ـ </w:t>
      </w:r>
      <w:r w:rsidRPr="008125C8">
        <w:rPr>
          <w:rtl/>
        </w:rPr>
        <w:t xml:space="preserve">عبيد الله بن عبد الكريم : أبو زرعة الرازىّ. نسبوه فى قريش. وكانت وفاته بالرّىّ آخر يوم من ذى الحجة سنة أربع وستين ومائتين </w:t>
      </w:r>
      <w:r w:rsidRPr="0015452C">
        <w:rPr>
          <w:rStyle w:val="libFootnotenumChar"/>
          <w:rtl/>
        </w:rPr>
        <w:t>(6)</w:t>
      </w:r>
      <w:r>
        <w:rPr>
          <w:rtl/>
        </w:rPr>
        <w:t>.</w:t>
      </w:r>
    </w:p>
    <w:p w:rsidR="0036165F" w:rsidRPr="008125C8" w:rsidRDefault="0036165F" w:rsidP="00AB1DDF">
      <w:pPr>
        <w:pStyle w:val="libLine"/>
        <w:rPr>
          <w:rtl/>
        </w:rPr>
      </w:pPr>
      <w:r w:rsidRPr="008125C8">
        <w:rPr>
          <w:rtl/>
        </w:rPr>
        <w:t>__________________</w:t>
      </w:r>
    </w:p>
    <w:p w:rsidR="0036165F" w:rsidRPr="008125C8" w:rsidRDefault="0036165F" w:rsidP="0015452C">
      <w:pPr>
        <w:pStyle w:val="libFootnote0"/>
        <w:rPr>
          <w:rtl/>
        </w:rPr>
      </w:pPr>
      <w:r>
        <w:rPr>
          <w:rtl/>
        </w:rPr>
        <w:t>(</w:t>
      </w:r>
      <w:r w:rsidRPr="008125C8">
        <w:rPr>
          <w:rtl/>
        </w:rPr>
        <w:t xml:space="preserve">1) تاريخ بغداد ج 10 ص 346 </w:t>
      </w:r>
      <w:r>
        <w:rPr>
          <w:rtl/>
        </w:rPr>
        <w:t>(</w:t>
      </w:r>
      <w:r w:rsidRPr="008125C8">
        <w:rPr>
          <w:rtl/>
        </w:rPr>
        <w:t>بسند الخطيب المعتاد إلى ابن مسرور ، ثنا أبو سعيد بن يونس ، قال</w:t>
      </w:r>
      <w:r>
        <w:rPr>
          <w:rtl/>
        </w:rPr>
        <w:t>).</w:t>
      </w:r>
    </w:p>
    <w:p w:rsidR="0036165F" w:rsidRPr="008125C8" w:rsidRDefault="0036165F" w:rsidP="0015452C">
      <w:pPr>
        <w:pStyle w:val="libFootnote0"/>
        <w:rPr>
          <w:rtl/>
        </w:rPr>
      </w:pPr>
      <w:r>
        <w:rPr>
          <w:rtl/>
        </w:rPr>
        <w:t>(</w:t>
      </w:r>
      <w:r w:rsidRPr="008125C8">
        <w:rPr>
          <w:rtl/>
        </w:rPr>
        <w:t xml:space="preserve">2) تكملة كتاب الصلة ، لابن الأبّار </w:t>
      </w:r>
      <w:r>
        <w:rPr>
          <w:rtl/>
        </w:rPr>
        <w:t>(</w:t>
      </w:r>
      <w:r w:rsidRPr="008125C8">
        <w:rPr>
          <w:rtl/>
        </w:rPr>
        <w:t>ط. الحسينى</w:t>
      </w:r>
      <w:r>
        <w:rPr>
          <w:rtl/>
        </w:rPr>
        <w:t>)</w:t>
      </w:r>
      <w:r w:rsidRPr="008125C8">
        <w:rPr>
          <w:rtl/>
        </w:rPr>
        <w:t xml:space="preserve"> ج 1 ص 206. </w:t>
      </w:r>
      <w:r>
        <w:rPr>
          <w:rtl/>
        </w:rPr>
        <w:t>(</w:t>
      </w:r>
      <w:r w:rsidRPr="008125C8">
        <w:rPr>
          <w:rtl/>
        </w:rPr>
        <w:t xml:space="preserve">وذلك فى ترجمة «أصبغ الأندلسى» قال عنه : غير منسوب. دخل مصر ، وبها لقيه أبو سعيد بن يونس ، وحكى عنه فى تاريخه وفاة المترجم له. وقال ابن الأبار أيضا : ويشبه أن يكون </w:t>
      </w:r>
      <w:r>
        <w:rPr>
          <w:rtl/>
        </w:rPr>
        <w:t>(</w:t>
      </w:r>
      <w:r w:rsidRPr="008125C8">
        <w:rPr>
          <w:rtl/>
        </w:rPr>
        <w:t>أصبغ الأندلسى</w:t>
      </w:r>
      <w:r>
        <w:rPr>
          <w:rtl/>
        </w:rPr>
        <w:t>)</w:t>
      </w:r>
      <w:r w:rsidRPr="008125C8">
        <w:rPr>
          <w:rtl/>
        </w:rPr>
        <w:t xml:space="preserve"> أحد المذكورين فى كتاب </w:t>
      </w:r>
      <w:r>
        <w:rPr>
          <w:rtl/>
        </w:rPr>
        <w:t>(</w:t>
      </w:r>
      <w:r w:rsidRPr="008125C8">
        <w:rPr>
          <w:rtl/>
        </w:rPr>
        <w:t>ابن الفرضى</w:t>
      </w:r>
      <w:r>
        <w:rPr>
          <w:rtl/>
        </w:rPr>
        <w:t>)</w:t>
      </w:r>
      <w:r w:rsidRPr="008125C8">
        <w:rPr>
          <w:rtl/>
        </w:rPr>
        <w:t xml:space="preserve"> من أهل الرحلة إلى المشرق. ويرى أن وفاة المترجم له كانت فى ذى الحجة سنة 318 ه‍</w:t>
      </w:r>
      <w:r>
        <w:rPr>
          <w:rtl/>
        </w:rPr>
        <w:t>.</w:t>
      </w:r>
      <w:r w:rsidRPr="008125C8">
        <w:rPr>
          <w:rtl/>
        </w:rPr>
        <w:t xml:space="preserve"> ولم أجد</w:t>
      </w:r>
      <w:r>
        <w:rPr>
          <w:rtl/>
        </w:rPr>
        <w:t xml:space="preserve"> ـ </w:t>
      </w:r>
      <w:r w:rsidRPr="008125C8">
        <w:rPr>
          <w:rtl/>
        </w:rPr>
        <w:t>على أية حال</w:t>
      </w:r>
      <w:r>
        <w:rPr>
          <w:rtl/>
        </w:rPr>
        <w:t xml:space="preserve"> ـ </w:t>
      </w:r>
      <w:r w:rsidRPr="008125C8">
        <w:rPr>
          <w:rtl/>
        </w:rPr>
        <w:t xml:space="preserve">ما أشار إليه ابن الأبّار فى تراجم من اسمه </w:t>
      </w:r>
      <w:r>
        <w:rPr>
          <w:rtl/>
        </w:rPr>
        <w:t>(</w:t>
      </w:r>
      <w:r w:rsidRPr="008125C8">
        <w:rPr>
          <w:rtl/>
        </w:rPr>
        <w:t>أصبغ</w:t>
      </w:r>
      <w:r>
        <w:rPr>
          <w:rtl/>
        </w:rPr>
        <w:t>)</w:t>
      </w:r>
      <w:r w:rsidRPr="008125C8">
        <w:rPr>
          <w:rtl/>
        </w:rPr>
        <w:t xml:space="preserve"> فى </w:t>
      </w:r>
      <w:r>
        <w:rPr>
          <w:rtl/>
        </w:rPr>
        <w:t>(</w:t>
      </w:r>
      <w:r w:rsidRPr="008125C8">
        <w:rPr>
          <w:rtl/>
        </w:rPr>
        <w:t>تاريخ ابن الفرضى ، ط. الخانجى</w:t>
      </w:r>
      <w:r>
        <w:rPr>
          <w:rtl/>
        </w:rPr>
        <w:t>)</w:t>
      </w:r>
      <w:r w:rsidRPr="008125C8">
        <w:rPr>
          <w:rtl/>
        </w:rPr>
        <w:t xml:space="preserve"> 1 / 93</w:t>
      </w:r>
      <w:r>
        <w:rPr>
          <w:rtl/>
        </w:rPr>
        <w:t xml:space="preserve"> ـ </w:t>
      </w:r>
      <w:r w:rsidRPr="008125C8">
        <w:rPr>
          <w:rtl/>
        </w:rPr>
        <w:t>98.</w:t>
      </w:r>
    </w:p>
    <w:p w:rsidR="0036165F" w:rsidRPr="008125C8" w:rsidRDefault="0036165F" w:rsidP="0015452C">
      <w:pPr>
        <w:pStyle w:val="libFootnote0"/>
        <w:rPr>
          <w:rtl/>
        </w:rPr>
      </w:pPr>
      <w:r>
        <w:rPr>
          <w:rtl/>
        </w:rPr>
        <w:t>(</w:t>
      </w:r>
      <w:r w:rsidRPr="008125C8">
        <w:rPr>
          <w:rtl/>
        </w:rPr>
        <w:t xml:space="preserve">3) ضبطها السمعانى بالحروف ، وقال : بلدة على طرف البحر بين مكة ومصر من صعيد مصر ، وكان بها جماعة من أهل العلم. </w:t>
      </w:r>
      <w:r>
        <w:rPr>
          <w:rtl/>
        </w:rPr>
        <w:t>(</w:t>
      </w:r>
      <w:r w:rsidRPr="008125C8">
        <w:rPr>
          <w:rtl/>
        </w:rPr>
        <w:t>الأنساب 4 / 559</w:t>
      </w:r>
      <w:r>
        <w:rPr>
          <w:rtl/>
        </w:rPr>
        <w:t>).</w:t>
      </w:r>
      <w:r w:rsidRPr="008125C8">
        <w:rPr>
          <w:rtl/>
        </w:rPr>
        <w:t xml:space="preserve"> وأضاف ياقوت : أنها مدينة قبطية عظيمة كبيرة ، بينها وبين الفسطاط اثنا عشر يوما ، وأهلها أرباب ثروة واسعة ، وهى شديدة الحر ، ومحطّ التجار القادمين من عدن. </w:t>
      </w:r>
      <w:r>
        <w:rPr>
          <w:rtl/>
        </w:rPr>
        <w:t>(</w:t>
      </w:r>
      <w:r w:rsidRPr="008125C8">
        <w:rPr>
          <w:rtl/>
        </w:rPr>
        <w:t>معجم البلدان 4 / 469</w:t>
      </w:r>
      <w:r>
        <w:rPr>
          <w:rtl/>
        </w:rPr>
        <w:t>).</w:t>
      </w:r>
    </w:p>
    <w:p w:rsidR="0036165F" w:rsidRPr="008125C8" w:rsidRDefault="0036165F" w:rsidP="0015452C">
      <w:pPr>
        <w:pStyle w:val="libFootnote0"/>
        <w:rPr>
          <w:rtl/>
        </w:rPr>
      </w:pPr>
      <w:r>
        <w:rPr>
          <w:rtl/>
        </w:rPr>
        <w:t>(</w:t>
      </w:r>
      <w:r w:rsidRPr="008125C8">
        <w:rPr>
          <w:rtl/>
        </w:rPr>
        <w:t xml:space="preserve">4) حرفت فى </w:t>
      </w:r>
      <w:r>
        <w:rPr>
          <w:rtl/>
        </w:rPr>
        <w:t>(</w:t>
      </w:r>
      <w:r w:rsidRPr="008125C8">
        <w:rPr>
          <w:rtl/>
        </w:rPr>
        <w:t>الأنساب</w:t>
      </w:r>
      <w:r>
        <w:rPr>
          <w:rtl/>
        </w:rPr>
        <w:t>)</w:t>
      </w:r>
      <w:r w:rsidRPr="008125C8">
        <w:rPr>
          <w:rtl/>
        </w:rPr>
        <w:t xml:space="preserve"> 4 / 559 إلى </w:t>
      </w:r>
      <w:r>
        <w:rPr>
          <w:rtl/>
        </w:rPr>
        <w:t>(</w:t>
      </w:r>
      <w:r w:rsidRPr="008125C8">
        <w:rPr>
          <w:rtl/>
        </w:rPr>
        <w:t>قديه</w:t>
      </w:r>
      <w:r>
        <w:rPr>
          <w:rtl/>
        </w:rPr>
        <w:t>).</w:t>
      </w:r>
    </w:p>
    <w:p w:rsidR="0036165F" w:rsidRPr="008125C8" w:rsidRDefault="0036165F" w:rsidP="0015452C">
      <w:pPr>
        <w:pStyle w:val="libFootnote0"/>
        <w:rPr>
          <w:rtl/>
        </w:rPr>
      </w:pPr>
      <w:r>
        <w:rPr>
          <w:rtl/>
        </w:rPr>
        <w:t>(</w:t>
      </w:r>
      <w:r w:rsidRPr="008125C8">
        <w:rPr>
          <w:rtl/>
        </w:rPr>
        <w:t xml:space="preserve">5) المصدر السابق </w:t>
      </w:r>
      <w:r>
        <w:rPr>
          <w:rtl/>
        </w:rPr>
        <w:t>(</w:t>
      </w:r>
      <w:r w:rsidRPr="008125C8">
        <w:rPr>
          <w:rtl/>
        </w:rPr>
        <w:t>ذكره أبو سعيد بن يونس فى تاريخ مصر</w:t>
      </w:r>
      <w:r>
        <w:rPr>
          <w:rtl/>
        </w:rPr>
        <w:t>).</w:t>
      </w:r>
    </w:p>
    <w:p w:rsidR="0036165F" w:rsidRDefault="0036165F" w:rsidP="0015452C">
      <w:pPr>
        <w:pStyle w:val="libFootnote0"/>
        <w:rPr>
          <w:rtl/>
        </w:rPr>
      </w:pPr>
      <w:r>
        <w:rPr>
          <w:rtl/>
        </w:rPr>
        <w:t>(</w:t>
      </w:r>
      <w:r w:rsidRPr="008125C8">
        <w:rPr>
          <w:rtl/>
        </w:rPr>
        <w:t xml:space="preserve">6) تاريخ بغداد </w:t>
      </w:r>
      <w:r>
        <w:rPr>
          <w:rtl/>
        </w:rPr>
        <w:t>(</w:t>
      </w:r>
      <w:r w:rsidRPr="008125C8">
        <w:rPr>
          <w:rtl/>
        </w:rPr>
        <w:t>بسنده إلى ابن مسرور ، ثنا أبو سعيد بن يونس</w:t>
      </w:r>
      <w:r>
        <w:rPr>
          <w:rtl/>
        </w:rPr>
        <w:t>)</w:t>
      </w:r>
      <w:r w:rsidRPr="008125C8">
        <w:rPr>
          <w:rtl/>
        </w:rPr>
        <w:t xml:space="preserve"> ، وتهذيب الكمال 19 / 102 </w:t>
      </w:r>
      <w:r>
        <w:rPr>
          <w:rtl/>
        </w:rPr>
        <w:t>(</w:t>
      </w:r>
      <w:r w:rsidRPr="008125C8">
        <w:rPr>
          <w:rtl/>
        </w:rPr>
        <w:t>قال أبو سعيد بن يونس</w:t>
      </w:r>
      <w:r>
        <w:rPr>
          <w:rtl/>
        </w:rPr>
        <w:t>)</w:t>
      </w:r>
      <w:r w:rsidRPr="008125C8">
        <w:rPr>
          <w:rtl/>
        </w:rPr>
        <w:t xml:space="preserve"> ، وتهذيب التهذيب 7 / 30 </w:t>
      </w:r>
      <w:r>
        <w:rPr>
          <w:rtl/>
        </w:rPr>
        <w:t>(</w:t>
      </w:r>
      <w:r w:rsidRPr="008125C8">
        <w:rPr>
          <w:rtl/>
        </w:rPr>
        <w:t>شرحه</w:t>
      </w:r>
      <w:r>
        <w:rPr>
          <w:rtl/>
        </w:rPr>
        <w:t>).</w:t>
      </w:r>
      <w:r w:rsidRPr="008125C8">
        <w:rPr>
          <w:rtl/>
        </w:rPr>
        <w:t xml:space="preserve"> وأضاف ابن حجر ما يلى : روى عن أحمد بن يونس ، وعبد الله بن صالح العجلى ، والقعنبىّ. روى عنه مسلم ، والترمذى ، والنسائى ، وابن ماجه ، ويونس بن عبد الأعلى </w:t>
      </w:r>
      <w:r>
        <w:rPr>
          <w:rtl/>
        </w:rPr>
        <w:t>(</w:t>
      </w:r>
      <w:r w:rsidRPr="008125C8">
        <w:rPr>
          <w:rtl/>
        </w:rPr>
        <w:t>وهم من شيوخه</w:t>
      </w:r>
      <w:r>
        <w:rPr>
          <w:rtl/>
        </w:rPr>
        <w:t>).</w:t>
      </w:r>
      <w:r w:rsidRPr="008125C8">
        <w:rPr>
          <w:rtl/>
        </w:rPr>
        <w:t xml:space="preserve"> ثقة إمام. وهو أحد أئمة</w:t>
      </w:r>
    </w:p>
    <w:p w:rsidR="0036165F" w:rsidRPr="008125C8" w:rsidRDefault="0036165F" w:rsidP="00791E39">
      <w:pPr>
        <w:pStyle w:val="libNormal"/>
        <w:rPr>
          <w:rtl/>
        </w:rPr>
      </w:pPr>
      <w:r>
        <w:rPr>
          <w:rtl/>
        </w:rPr>
        <w:br w:type="page"/>
      </w:r>
      <w:r w:rsidRPr="008125C8">
        <w:rPr>
          <w:rtl/>
        </w:rPr>
        <w:lastRenderedPageBreak/>
        <w:t>370</w:t>
      </w:r>
      <w:r>
        <w:rPr>
          <w:rtl/>
        </w:rPr>
        <w:t xml:space="preserve"> ـ </w:t>
      </w:r>
      <w:r w:rsidRPr="008125C8">
        <w:rPr>
          <w:rtl/>
        </w:rPr>
        <w:t>عبيد الله بن عبد الملك بن حبيب السّلمىّ : من أهل إلبيرة. سمع من أبيه.</w:t>
      </w:r>
      <w:r>
        <w:rPr>
          <w:rFonts w:hint="cs"/>
          <w:rtl/>
        </w:rPr>
        <w:t xml:space="preserve"> </w:t>
      </w:r>
      <w:r w:rsidRPr="008125C8">
        <w:rPr>
          <w:rtl/>
        </w:rPr>
        <w:t xml:space="preserve">وكان رجلا صالحا فاضلا </w:t>
      </w:r>
      <w:r w:rsidRPr="0015452C">
        <w:rPr>
          <w:rStyle w:val="libFootnotenumChar"/>
          <w:rtl/>
        </w:rPr>
        <w:t>(1)</w:t>
      </w:r>
      <w:r>
        <w:rPr>
          <w:rtl/>
        </w:rPr>
        <w:t>.</w:t>
      </w:r>
      <w:r w:rsidRPr="008125C8">
        <w:rPr>
          <w:rtl/>
        </w:rPr>
        <w:t xml:space="preserve"> مات بالأندلس فى سنة نيّف وتسعين ومائتين </w:t>
      </w:r>
      <w:r w:rsidRPr="0015452C">
        <w:rPr>
          <w:rStyle w:val="libFootnotenumChar"/>
          <w:rtl/>
        </w:rPr>
        <w:t>(2)</w:t>
      </w:r>
      <w:r>
        <w:rPr>
          <w:rtl/>
        </w:rPr>
        <w:t>.</w:t>
      </w:r>
    </w:p>
    <w:p w:rsidR="0036165F" w:rsidRPr="008125C8" w:rsidRDefault="0036165F" w:rsidP="00791E39">
      <w:pPr>
        <w:pStyle w:val="libNormal"/>
        <w:rPr>
          <w:rtl/>
        </w:rPr>
      </w:pPr>
      <w:r w:rsidRPr="008125C8">
        <w:rPr>
          <w:rtl/>
        </w:rPr>
        <w:t>371</w:t>
      </w:r>
      <w:r>
        <w:rPr>
          <w:rtl/>
        </w:rPr>
        <w:t xml:space="preserve"> ـ </w:t>
      </w:r>
      <w:r w:rsidRPr="008125C8">
        <w:rPr>
          <w:rtl/>
        </w:rPr>
        <w:t xml:space="preserve">عبيد الله بن على بن إبراهيم بن الحسن بن عبيد الله بن العباس بن على بن أبى طالب : يكنى أبا علىّ. من أهل بغداد. قدم مصر ، وسكنها. وكان يمتنع من التحديث ، ثم حدّث. وكتبت عنه ، عن البغداديين. وكانت عنده كتب ، تسمّى «الجعفرية» ، فيها فقه على مذهب الشيعة يرويها. وعلت سنّه. وكان يقال : إن عنده عن إبراهيم بن المنذر الحزامى. ولم نكتب عنه من حديثه شيئا. وتوفى بمصر فى رجب سنة اثنتى عشرة وثلاثمائة </w:t>
      </w:r>
      <w:r w:rsidRPr="0015452C">
        <w:rPr>
          <w:rStyle w:val="libFootnotenumChar"/>
          <w:rtl/>
        </w:rPr>
        <w:t>(3)</w:t>
      </w:r>
      <w:r>
        <w:rPr>
          <w:rtl/>
        </w:rPr>
        <w:t>.</w:t>
      </w:r>
    </w:p>
    <w:p w:rsidR="0036165F" w:rsidRPr="008125C8" w:rsidRDefault="0036165F" w:rsidP="00791E39">
      <w:pPr>
        <w:pStyle w:val="libNormal"/>
        <w:rPr>
          <w:rtl/>
        </w:rPr>
      </w:pPr>
      <w:r w:rsidRPr="008125C8">
        <w:rPr>
          <w:rtl/>
        </w:rPr>
        <w:t>372</w:t>
      </w:r>
      <w:r>
        <w:rPr>
          <w:rtl/>
        </w:rPr>
        <w:t xml:space="preserve"> ـ </w:t>
      </w:r>
      <w:r w:rsidRPr="008125C8">
        <w:rPr>
          <w:rtl/>
        </w:rPr>
        <w:t xml:space="preserve">عبيد الله بن محمد بن عبد الملك بن الحسن بن محمد بن زريق بن عبيد الله ابن أبى رافع ، مولى رسول الله </w:t>
      </w:r>
      <w:r w:rsidRPr="00CF05AF">
        <w:rPr>
          <w:rStyle w:val="libAlaemChar"/>
          <w:rtl/>
        </w:rPr>
        <w:t>صلى‌الله‌عليه‌وسلم</w:t>
      </w:r>
      <w:r w:rsidRPr="008125C8">
        <w:rPr>
          <w:rtl/>
        </w:rPr>
        <w:t xml:space="preserve"> : أندلسى. يروى عن ابن وضّاح. مات بالأندلس سنة سبع وتسعين ومائتين </w:t>
      </w:r>
      <w:r w:rsidRPr="0015452C">
        <w:rPr>
          <w:rStyle w:val="libFootnotenumChar"/>
          <w:rtl/>
        </w:rPr>
        <w:t>(4)</w:t>
      </w:r>
      <w:r>
        <w:rPr>
          <w:rtl/>
        </w:rPr>
        <w:t>.</w:t>
      </w:r>
    </w:p>
    <w:p w:rsidR="0036165F" w:rsidRPr="008125C8" w:rsidRDefault="0036165F" w:rsidP="00791E39">
      <w:pPr>
        <w:pStyle w:val="libNormal"/>
        <w:rPr>
          <w:rtl/>
        </w:rPr>
      </w:pPr>
      <w:r w:rsidRPr="008125C8">
        <w:rPr>
          <w:rtl/>
        </w:rPr>
        <w:t>373</w:t>
      </w:r>
      <w:r>
        <w:rPr>
          <w:rtl/>
        </w:rPr>
        <w:t xml:space="preserve"> ـ </w:t>
      </w:r>
      <w:r w:rsidRPr="008125C8">
        <w:rPr>
          <w:rtl/>
        </w:rPr>
        <w:t>عبيد الله بن موسى بن نصير : مولى لخم ، ثم لبطن منهم ، يقال له : عمم.</w:t>
      </w:r>
      <w:r>
        <w:rPr>
          <w:rFonts w:hint="cs"/>
          <w:rtl/>
        </w:rPr>
        <w:t xml:space="preserve"> </w:t>
      </w:r>
      <w:r w:rsidRPr="008125C8">
        <w:rPr>
          <w:rtl/>
        </w:rPr>
        <w:t xml:space="preserve">كان أبوه قد استخلفه على إفريقية إلى أقاصى المغرب </w:t>
      </w:r>
      <w:r w:rsidRPr="0015452C">
        <w:rPr>
          <w:rStyle w:val="libFootnotenumChar"/>
          <w:rtl/>
        </w:rPr>
        <w:t>(5)</w:t>
      </w:r>
      <w:r>
        <w:rPr>
          <w:rtl/>
        </w:rPr>
        <w:t>.</w:t>
      </w:r>
    </w:p>
    <w:p w:rsidR="0036165F" w:rsidRPr="008125C8" w:rsidRDefault="0036165F" w:rsidP="00791E39">
      <w:pPr>
        <w:pStyle w:val="libNormal"/>
        <w:rPr>
          <w:rtl/>
        </w:rPr>
      </w:pPr>
      <w:r w:rsidRPr="008125C8">
        <w:rPr>
          <w:rtl/>
        </w:rPr>
        <w:t>374</w:t>
      </w:r>
      <w:r>
        <w:rPr>
          <w:rtl/>
        </w:rPr>
        <w:t xml:space="preserve"> ـ </w:t>
      </w:r>
      <w:r w:rsidRPr="008125C8">
        <w:rPr>
          <w:rtl/>
        </w:rPr>
        <w:t xml:space="preserve">عبيد الله بن وهب : من أهل وشقة. حدّث. توفى بها سنة إحدى وثلاثمائة </w:t>
      </w:r>
      <w:r w:rsidRPr="0015452C">
        <w:rPr>
          <w:rStyle w:val="libFootnotenumChar"/>
          <w:rtl/>
        </w:rPr>
        <w:t>(6)</w:t>
      </w:r>
      <w:r>
        <w:rPr>
          <w:rtl/>
        </w:rPr>
        <w:t>.</w:t>
      </w:r>
    </w:p>
    <w:p w:rsidR="0036165F" w:rsidRPr="008125C8" w:rsidRDefault="0036165F" w:rsidP="00AB1DDF">
      <w:pPr>
        <w:pStyle w:val="libLine"/>
        <w:rPr>
          <w:rtl/>
        </w:rPr>
      </w:pPr>
      <w:r w:rsidRPr="008125C8">
        <w:rPr>
          <w:rtl/>
        </w:rPr>
        <w:t>__________________</w:t>
      </w:r>
    </w:p>
    <w:p w:rsidR="0036165F" w:rsidRPr="008125C8" w:rsidRDefault="0036165F" w:rsidP="0015452C">
      <w:pPr>
        <w:pStyle w:val="libFootnote0"/>
        <w:rPr>
          <w:rtl/>
        </w:rPr>
      </w:pPr>
      <w:r w:rsidRPr="008125C8">
        <w:rPr>
          <w:rtl/>
        </w:rPr>
        <w:t xml:space="preserve">الدنيا فى الحديث مع الدين والورع ، والمواظبة على الحفظ والمذاكرة ، وترك الدنيا وما فيه الناس. </w:t>
      </w:r>
      <w:r>
        <w:rPr>
          <w:rtl/>
        </w:rPr>
        <w:t>(</w:t>
      </w:r>
      <w:r w:rsidRPr="008125C8">
        <w:rPr>
          <w:rtl/>
        </w:rPr>
        <w:t>راجع المزيد عنه فى تاريخ بغداد 7 / 326</w:t>
      </w:r>
      <w:r>
        <w:rPr>
          <w:rtl/>
        </w:rPr>
        <w:t xml:space="preserve"> ـ </w:t>
      </w:r>
      <w:r w:rsidRPr="008125C8">
        <w:rPr>
          <w:rtl/>
        </w:rPr>
        <w:t>337 ، وتهذيب الكمال 19 / 89</w:t>
      </w:r>
      <w:r>
        <w:rPr>
          <w:rtl/>
        </w:rPr>
        <w:t xml:space="preserve"> ـ </w:t>
      </w:r>
      <w:r w:rsidRPr="008125C8">
        <w:rPr>
          <w:rtl/>
        </w:rPr>
        <w:t>104</w:t>
      </w:r>
      <w:r>
        <w:rPr>
          <w:rtl/>
        </w:rPr>
        <w:t>).</w:t>
      </w:r>
    </w:p>
    <w:p w:rsidR="0036165F" w:rsidRPr="008125C8" w:rsidRDefault="0036165F" w:rsidP="0015452C">
      <w:pPr>
        <w:pStyle w:val="libFootnote0"/>
        <w:rPr>
          <w:rtl/>
        </w:rPr>
      </w:pPr>
      <w:r>
        <w:rPr>
          <w:rtl/>
        </w:rPr>
        <w:t>(</w:t>
      </w:r>
      <w:r w:rsidRPr="008125C8">
        <w:rPr>
          <w:rtl/>
        </w:rPr>
        <w:t xml:space="preserve">1) تاريخ ابن الفرضى </w:t>
      </w:r>
      <w:r>
        <w:rPr>
          <w:rtl/>
        </w:rPr>
        <w:t>(</w:t>
      </w:r>
      <w:r w:rsidRPr="008125C8">
        <w:rPr>
          <w:rtl/>
        </w:rPr>
        <w:t>ط. الخانجى</w:t>
      </w:r>
      <w:r>
        <w:rPr>
          <w:rtl/>
        </w:rPr>
        <w:t>)</w:t>
      </w:r>
      <w:r w:rsidRPr="008125C8">
        <w:rPr>
          <w:rtl/>
        </w:rPr>
        <w:t xml:space="preserve"> : 1 / 292 </w:t>
      </w:r>
      <w:r>
        <w:rPr>
          <w:rtl/>
        </w:rPr>
        <w:t>(</w:t>
      </w:r>
      <w:r w:rsidRPr="008125C8">
        <w:rPr>
          <w:rtl/>
        </w:rPr>
        <w:t>ولم يقل : فاضلا</w:t>
      </w:r>
      <w:r>
        <w:rPr>
          <w:rtl/>
        </w:rPr>
        <w:t>)</w:t>
      </w:r>
      <w:r w:rsidRPr="008125C8">
        <w:rPr>
          <w:rtl/>
        </w:rPr>
        <w:t xml:space="preserve"> ، والجذوة 2 / 424 ، والبغية 354 </w:t>
      </w:r>
      <w:r>
        <w:rPr>
          <w:rtl/>
        </w:rPr>
        <w:t>(</w:t>
      </w:r>
      <w:r w:rsidRPr="008125C8">
        <w:rPr>
          <w:rtl/>
        </w:rPr>
        <w:t>وكلهم لم ينسب النص إلى ابن يونس ، والغالب أنه له</w:t>
      </w:r>
      <w:r>
        <w:rPr>
          <w:rtl/>
        </w:rPr>
        <w:t>).</w:t>
      </w:r>
    </w:p>
    <w:p w:rsidR="0036165F" w:rsidRPr="008125C8" w:rsidRDefault="0036165F" w:rsidP="0015452C">
      <w:pPr>
        <w:pStyle w:val="libFootnote0"/>
        <w:rPr>
          <w:rtl/>
        </w:rPr>
      </w:pPr>
      <w:r>
        <w:rPr>
          <w:rtl/>
        </w:rPr>
        <w:t>(</w:t>
      </w:r>
      <w:r w:rsidRPr="008125C8">
        <w:rPr>
          <w:rtl/>
        </w:rPr>
        <w:t xml:space="preserve">2) تاريخ ابن الفرضى </w:t>
      </w:r>
      <w:r>
        <w:rPr>
          <w:rtl/>
        </w:rPr>
        <w:t>(</w:t>
      </w:r>
      <w:r w:rsidRPr="008125C8">
        <w:rPr>
          <w:rtl/>
        </w:rPr>
        <w:t>ط. الخانجى</w:t>
      </w:r>
      <w:r>
        <w:rPr>
          <w:rtl/>
        </w:rPr>
        <w:t>)</w:t>
      </w:r>
      <w:r w:rsidRPr="008125C8">
        <w:rPr>
          <w:rtl/>
        </w:rPr>
        <w:t xml:space="preserve"> : 1 / 292 </w:t>
      </w:r>
      <w:r>
        <w:rPr>
          <w:rtl/>
        </w:rPr>
        <w:t>(</w:t>
      </w:r>
      <w:r w:rsidRPr="008125C8">
        <w:rPr>
          <w:rtl/>
        </w:rPr>
        <w:t>قال أبو سعيد</w:t>
      </w:r>
      <w:r>
        <w:rPr>
          <w:rtl/>
        </w:rPr>
        <w:t>)</w:t>
      </w:r>
      <w:r w:rsidRPr="008125C8">
        <w:rPr>
          <w:rtl/>
        </w:rPr>
        <w:t xml:space="preserve"> ، والجذوة 2 / 424 </w:t>
      </w:r>
      <w:r>
        <w:rPr>
          <w:rtl/>
        </w:rPr>
        <w:t>(</w:t>
      </w:r>
      <w:r w:rsidRPr="008125C8">
        <w:rPr>
          <w:rtl/>
        </w:rPr>
        <w:t>دون نسبه لابن يونس</w:t>
      </w:r>
      <w:r>
        <w:rPr>
          <w:rtl/>
        </w:rPr>
        <w:t>)</w:t>
      </w:r>
      <w:r w:rsidRPr="008125C8">
        <w:rPr>
          <w:rtl/>
        </w:rPr>
        <w:t xml:space="preserve"> ، والبغية ص 354 </w:t>
      </w:r>
      <w:r>
        <w:rPr>
          <w:rtl/>
        </w:rPr>
        <w:t>(</w:t>
      </w:r>
      <w:r w:rsidRPr="008125C8">
        <w:rPr>
          <w:rtl/>
        </w:rPr>
        <w:t>شرحه</w:t>
      </w:r>
      <w:r>
        <w:rPr>
          <w:rtl/>
        </w:rPr>
        <w:t>).</w:t>
      </w:r>
      <w:r w:rsidRPr="008125C8">
        <w:rPr>
          <w:rtl/>
        </w:rPr>
        <w:t xml:space="preserve"> وأضاف ابن الفرضى ؛ أنه حدث عنه محمد بن فطيس ، وكان يثنى عليه. وقد روى عنه غيره.</w:t>
      </w:r>
    </w:p>
    <w:p w:rsidR="0036165F" w:rsidRPr="008125C8" w:rsidRDefault="0036165F" w:rsidP="0015452C">
      <w:pPr>
        <w:pStyle w:val="libFootnote0"/>
        <w:rPr>
          <w:rtl/>
        </w:rPr>
      </w:pPr>
      <w:r>
        <w:rPr>
          <w:rtl/>
        </w:rPr>
        <w:t>(</w:t>
      </w:r>
      <w:r w:rsidRPr="008125C8">
        <w:rPr>
          <w:rtl/>
        </w:rPr>
        <w:t>3) تاريخ بغداد 10 / 346</w:t>
      </w:r>
      <w:r>
        <w:rPr>
          <w:rtl/>
        </w:rPr>
        <w:t xml:space="preserve"> ـ </w:t>
      </w:r>
      <w:r w:rsidRPr="008125C8">
        <w:rPr>
          <w:rtl/>
        </w:rPr>
        <w:t xml:space="preserve">347 </w:t>
      </w:r>
      <w:r>
        <w:rPr>
          <w:rtl/>
        </w:rPr>
        <w:t>(</w:t>
      </w:r>
      <w:r w:rsidRPr="008125C8">
        <w:rPr>
          <w:rtl/>
        </w:rPr>
        <w:t>بسنده إلى ابن مسرور ، ثنا أبو سعيد بن يونس</w:t>
      </w:r>
      <w:r>
        <w:rPr>
          <w:rtl/>
        </w:rPr>
        <w:t>).</w:t>
      </w:r>
      <w:r w:rsidRPr="008125C8">
        <w:rPr>
          <w:rtl/>
        </w:rPr>
        <w:t xml:space="preserve"> وأوضح الخطيب : أنه علوى سكن مصر ، وحدّث بها. </w:t>
      </w:r>
      <w:r>
        <w:rPr>
          <w:rtl/>
        </w:rPr>
        <w:t>و (</w:t>
      </w:r>
      <w:r w:rsidRPr="008125C8">
        <w:rPr>
          <w:rtl/>
        </w:rPr>
        <w:t>تاريخ الإسلام</w:t>
      </w:r>
      <w:r>
        <w:rPr>
          <w:rtl/>
        </w:rPr>
        <w:t>)</w:t>
      </w:r>
      <w:r w:rsidRPr="008125C8">
        <w:rPr>
          <w:rtl/>
        </w:rPr>
        <w:t xml:space="preserve"> 23 / 439 </w:t>
      </w:r>
      <w:r>
        <w:rPr>
          <w:rtl/>
        </w:rPr>
        <w:t>(</w:t>
      </w:r>
      <w:r w:rsidRPr="008125C8">
        <w:rPr>
          <w:rtl/>
        </w:rPr>
        <w:t>ذكره ابن يونس ونقل عنه الذهبى باختصار</w:t>
      </w:r>
      <w:r>
        <w:rPr>
          <w:rtl/>
        </w:rPr>
        <w:t>)</w:t>
      </w:r>
      <w:r w:rsidRPr="008125C8">
        <w:rPr>
          <w:rtl/>
        </w:rPr>
        <w:t xml:space="preserve"> ، وقال : روى عن البغدادى </w:t>
      </w:r>
      <w:r>
        <w:rPr>
          <w:rtl/>
        </w:rPr>
        <w:t>(</w:t>
      </w:r>
      <w:r w:rsidRPr="008125C8">
        <w:rPr>
          <w:rtl/>
        </w:rPr>
        <w:t>ولعلها عن البغداديين</w:t>
      </w:r>
      <w:r>
        <w:rPr>
          <w:rtl/>
        </w:rPr>
        <w:t>).</w:t>
      </w:r>
    </w:p>
    <w:p w:rsidR="0036165F" w:rsidRPr="008125C8" w:rsidRDefault="0036165F" w:rsidP="0015452C">
      <w:pPr>
        <w:pStyle w:val="libFootnote0"/>
        <w:rPr>
          <w:rtl/>
        </w:rPr>
      </w:pPr>
      <w:r>
        <w:rPr>
          <w:rtl/>
        </w:rPr>
        <w:t>(</w:t>
      </w:r>
      <w:r w:rsidRPr="008125C8">
        <w:rPr>
          <w:rtl/>
        </w:rPr>
        <w:t xml:space="preserve">4) الإكمال 4 / 58 </w:t>
      </w:r>
      <w:r>
        <w:rPr>
          <w:rtl/>
        </w:rPr>
        <w:t>(</w:t>
      </w:r>
      <w:r w:rsidRPr="008125C8">
        <w:rPr>
          <w:rtl/>
        </w:rPr>
        <w:t>قاله ابن يونس</w:t>
      </w:r>
      <w:r>
        <w:rPr>
          <w:rtl/>
        </w:rPr>
        <w:t>).</w:t>
      </w:r>
    </w:p>
    <w:p w:rsidR="0036165F" w:rsidRPr="008125C8" w:rsidRDefault="0036165F" w:rsidP="0015452C">
      <w:pPr>
        <w:pStyle w:val="libFootnote0"/>
        <w:rPr>
          <w:rtl/>
        </w:rPr>
      </w:pPr>
      <w:r>
        <w:rPr>
          <w:rtl/>
        </w:rPr>
        <w:t>(</w:t>
      </w:r>
      <w:r w:rsidRPr="008125C8">
        <w:rPr>
          <w:rtl/>
        </w:rPr>
        <w:t xml:space="preserve">5) المصدر السابق 1 / 325 </w:t>
      </w:r>
      <w:r>
        <w:rPr>
          <w:rtl/>
        </w:rPr>
        <w:t>(</w:t>
      </w:r>
      <w:r w:rsidRPr="008125C8">
        <w:rPr>
          <w:rtl/>
        </w:rPr>
        <w:t>شرحه</w:t>
      </w:r>
      <w:r>
        <w:rPr>
          <w:rtl/>
        </w:rPr>
        <w:t>).</w:t>
      </w:r>
    </w:p>
    <w:p w:rsidR="0036165F" w:rsidRPr="008125C8" w:rsidRDefault="0036165F" w:rsidP="0015452C">
      <w:pPr>
        <w:pStyle w:val="libFootnote0"/>
        <w:rPr>
          <w:rtl/>
        </w:rPr>
      </w:pPr>
      <w:r>
        <w:rPr>
          <w:rtl/>
        </w:rPr>
        <w:t>(</w:t>
      </w:r>
      <w:r w:rsidRPr="008125C8">
        <w:rPr>
          <w:rtl/>
        </w:rPr>
        <w:t xml:space="preserve">6) تاريخ ابن الفرضى </w:t>
      </w:r>
      <w:r>
        <w:rPr>
          <w:rtl/>
        </w:rPr>
        <w:t>(</w:t>
      </w:r>
      <w:r w:rsidRPr="008125C8">
        <w:rPr>
          <w:rtl/>
        </w:rPr>
        <w:t>ط. الخانجى</w:t>
      </w:r>
      <w:r>
        <w:rPr>
          <w:rtl/>
        </w:rPr>
        <w:t>)</w:t>
      </w:r>
      <w:r w:rsidRPr="008125C8">
        <w:rPr>
          <w:rtl/>
        </w:rPr>
        <w:t xml:space="preserve"> 1 / 293 </w:t>
      </w:r>
      <w:r>
        <w:rPr>
          <w:rtl/>
        </w:rPr>
        <w:t>(</w:t>
      </w:r>
      <w:r w:rsidRPr="008125C8">
        <w:rPr>
          <w:rtl/>
        </w:rPr>
        <w:t>ذكره أبو سعيد</w:t>
      </w:r>
      <w:r>
        <w:rPr>
          <w:rtl/>
        </w:rPr>
        <w:t>)</w:t>
      </w:r>
      <w:r w:rsidRPr="008125C8">
        <w:rPr>
          <w:rtl/>
        </w:rPr>
        <w:t xml:space="preserve"> ، والجذوة 2 / 424 </w:t>
      </w:r>
      <w:r>
        <w:rPr>
          <w:rtl/>
        </w:rPr>
        <w:t>(</w:t>
      </w:r>
      <w:r w:rsidRPr="008125C8">
        <w:rPr>
          <w:rtl/>
        </w:rPr>
        <w:t>دون ذكر ابن يونس</w:t>
      </w:r>
      <w:r>
        <w:rPr>
          <w:rtl/>
        </w:rPr>
        <w:t>)</w:t>
      </w:r>
      <w:r w:rsidRPr="008125C8">
        <w:rPr>
          <w:rtl/>
        </w:rPr>
        <w:t xml:space="preserve"> ، والبغية ص 355 </w:t>
      </w:r>
      <w:r>
        <w:rPr>
          <w:rtl/>
        </w:rPr>
        <w:t>(</w:t>
      </w:r>
      <w:r w:rsidRPr="008125C8">
        <w:rPr>
          <w:rtl/>
        </w:rPr>
        <w:t>شرحه</w:t>
      </w:r>
      <w:r>
        <w:rPr>
          <w:rtl/>
        </w:rPr>
        <w:t>).</w:t>
      </w:r>
    </w:p>
    <w:p w:rsidR="0036165F" w:rsidRPr="008125C8" w:rsidRDefault="0036165F" w:rsidP="00CF05AF">
      <w:pPr>
        <w:pStyle w:val="libBold1"/>
        <w:rPr>
          <w:rtl/>
        </w:rPr>
      </w:pPr>
      <w:r>
        <w:rPr>
          <w:rtl/>
        </w:rPr>
        <w:br w:type="page"/>
      </w:r>
      <w:r w:rsidRPr="008125C8">
        <w:rPr>
          <w:rtl/>
        </w:rPr>
        <w:lastRenderedPageBreak/>
        <w:t>ذكر من اسمه «عبيدة» :</w:t>
      </w:r>
    </w:p>
    <w:p w:rsidR="0036165F" w:rsidRPr="008125C8" w:rsidRDefault="0036165F" w:rsidP="00791E39">
      <w:pPr>
        <w:pStyle w:val="libNormal"/>
        <w:rPr>
          <w:rtl/>
        </w:rPr>
      </w:pPr>
      <w:r w:rsidRPr="008125C8">
        <w:rPr>
          <w:rtl/>
        </w:rPr>
        <w:t>375</w:t>
      </w:r>
      <w:r>
        <w:rPr>
          <w:rtl/>
        </w:rPr>
        <w:t xml:space="preserve"> ـ </w:t>
      </w:r>
      <w:r w:rsidRPr="008125C8">
        <w:rPr>
          <w:rtl/>
        </w:rPr>
        <w:t xml:space="preserve">عبيدة بن عبد الرحمن السّلمىّ : ولى إفريقية لهشام بن عبد الملك. روى عن روح بن زنباع الجذامىّ. روى عنه بكر بن سوادة </w:t>
      </w:r>
      <w:r w:rsidRPr="0015452C">
        <w:rPr>
          <w:rStyle w:val="libFootnotenumChar"/>
          <w:rtl/>
        </w:rPr>
        <w:t>(1)</w:t>
      </w:r>
      <w:r>
        <w:rPr>
          <w:rtl/>
        </w:rPr>
        <w:t>.</w:t>
      </w:r>
    </w:p>
    <w:p w:rsidR="0036165F" w:rsidRPr="008125C8" w:rsidRDefault="0036165F" w:rsidP="00CF05AF">
      <w:pPr>
        <w:pStyle w:val="libBold1"/>
        <w:rPr>
          <w:rtl/>
        </w:rPr>
      </w:pPr>
      <w:r w:rsidRPr="008125C8">
        <w:rPr>
          <w:rtl/>
        </w:rPr>
        <w:t>ذكر من اسمه «عبيدون» :</w:t>
      </w:r>
    </w:p>
    <w:p w:rsidR="0036165F" w:rsidRPr="008125C8" w:rsidRDefault="0036165F" w:rsidP="00791E39">
      <w:pPr>
        <w:pStyle w:val="libNormal"/>
        <w:rPr>
          <w:rtl/>
        </w:rPr>
      </w:pPr>
      <w:r w:rsidRPr="008125C8">
        <w:rPr>
          <w:rtl/>
        </w:rPr>
        <w:t>376</w:t>
      </w:r>
      <w:r>
        <w:rPr>
          <w:rtl/>
        </w:rPr>
        <w:t xml:space="preserve"> ـ </w:t>
      </w:r>
      <w:r w:rsidRPr="008125C8">
        <w:rPr>
          <w:rtl/>
        </w:rPr>
        <w:t xml:space="preserve">عبيدون </w:t>
      </w:r>
      <w:r w:rsidRPr="0015452C">
        <w:rPr>
          <w:rStyle w:val="libFootnotenumChar"/>
          <w:rtl/>
        </w:rPr>
        <w:t>(2)</w:t>
      </w:r>
      <w:r w:rsidRPr="008125C8">
        <w:rPr>
          <w:rtl/>
        </w:rPr>
        <w:t xml:space="preserve"> بن محمد بن فهد بن على بن أسد بن محمد بن زياد بن الحارث الجهنى : يكنى أبا الغمر </w:t>
      </w:r>
      <w:r w:rsidRPr="0015452C">
        <w:rPr>
          <w:rStyle w:val="libFootnotenumChar"/>
          <w:rtl/>
        </w:rPr>
        <w:t>(3)</w:t>
      </w:r>
      <w:r>
        <w:rPr>
          <w:rtl/>
        </w:rPr>
        <w:t>.</w:t>
      </w:r>
      <w:r w:rsidRPr="008125C8">
        <w:rPr>
          <w:rtl/>
        </w:rPr>
        <w:t xml:space="preserve"> أندلسى ، يروى عن يونس بن عبد الأعلى. ولى قضاء الأندلسى ب «قرطبة» يوما واحدا. ومات بالأندلس سنة خمس وعشرين وثلاثمائة </w:t>
      </w:r>
      <w:r w:rsidRPr="0015452C">
        <w:rPr>
          <w:rStyle w:val="libFootnotenumChar"/>
          <w:rtl/>
        </w:rPr>
        <w:t>(4)</w:t>
      </w:r>
      <w:r>
        <w:rPr>
          <w:rtl/>
        </w:rPr>
        <w:t>.</w:t>
      </w:r>
    </w:p>
    <w:p w:rsidR="0036165F" w:rsidRPr="008125C8" w:rsidRDefault="0036165F" w:rsidP="00CF05AF">
      <w:pPr>
        <w:pStyle w:val="libBold1"/>
        <w:rPr>
          <w:rtl/>
        </w:rPr>
      </w:pPr>
      <w:r w:rsidRPr="008125C8">
        <w:rPr>
          <w:rtl/>
        </w:rPr>
        <w:t>ذكر من اسمه «عثمان» :</w:t>
      </w:r>
    </w:p>
    <w:p w:rsidR="0036165F" w:rsidRPr="008125C8" w:rsidRDefault="0036165F" w:rsidP="00791E39">
      <w:pPr>
        <w:pStyle w:val="libNormal"/>
        <w:rPr>
          <w:rtl/>
        </w:rPr>
      </w:pPr>
      <w:r w:rsidRPr="008125C8">
        <w:rPr>
          <w:rtl/>
        </w:rPr>
        <w:t>377</w:t>
      </w:r>
      <w:r>
        <w:rPr>
          <w:rtl/>
        </w:rPr>
        <w:t xml:space="preserve"> ـ </w:t>
      </w:r>
      <w:r w:rsidRPr="008125C8">
        <w:rPr>
          <w:rtl/>
        </w:rPr>
        <w:t xml:space="preserve">عثمان بن أحمد بن مدرك : أندلسى ، قبرىّ. توفى بها سنة عشرين وثلاثمائة </w:t>
      </w:r>
      <w:r w:rsidRPr="0015452C">
        <w:rPr>
          <w:rStyle w:val="libFootnotenumChar"/>
          <w:rtl/>
        </w:rPr>
        <w:t>(5)</w:t>
      </w:r>
      <w:r>
        <w:rPr>
          <w:rtl/>
        </w:rPr>
        <w:t>.</w:t>
      </w:r>
    </w:p>
    <w:p w:rsidR="0036165F" w:rsidRPr="008125C8" w:rsidRDefault="0036165F" w:rsidP="00791E39">
      <w:pPr>
        <w:pStyle w:val="libNormal"/>
        <w:rPr>
          <w:rtl/>
        </w:rPr>
      </w:pPr>
      <w:r w:rsidRPr="008125C8">
        <w:rPr>
          <w:rtl/>
        </w:rPr>
        <w:t>378</w:t>
      </w:r>
      <w:r>
        <w:rPr>
          <w:rtl/>
        </w:rPr>
        <w:t xml:space="preserve"> ـ </w:t>
      </w:r>
      <w:r w:rsidRPr="008125C8">
        <w:rPr>
          <w:rtl/>
        </w:rPr>
        <w:t xml:space="preserve">عثمان بن أيوب المعافرى التونسى : حدّث عن بهلول بن صالح بن عمر بن عبيدة التجيبى. روى عنه يحيى بن محمد بن خشيش </w:t>
      </w:r>
      <w:r w:rsidRPr="0015452C">
        <w:rPr>
          <w:rStyle w:val="libFootnotenumChar"/>
          <w:rtl/>
        </w:rPr>
        <w:t>(6)</w:t>
      </w:r>
      <w:r>
        <w:rPr>
          <w:rtl/>
        </w:rPr>
        <w:t>.</w:t>
      </w:r>
    </w:p>
    <w:p w:rsidR="0036165F" w:rsidRPr="008125C8" w:rsidRDefault="0036165F" w:rsidP="00AB1DDF">
      <w:pPr>
        <w:pStyle w:val="libLine"/>
        <w:rPr>
          <w:rtl/>
        </w:rPr>
      </w:pPr>
      <w:r w:rsidRPr="008125C8">
        <w:rPr>
          <w:rtl/>
        </w:rPr>
        <w:t>__________________</w:t>
      </w:r>
    </w:p>
    <w:p w:rsidR="0036165F" w:rsidRPr="008125C8" w:rsidRDefault="0036165F" w:rsidP="0015452C">
      <w:pPr>
        <w:pStyle w:val="libFootnote0"/>
        <w:rPr>
          <w:rtl/>
        </w:rPr>
      </w:pPr>
      <w:r>
        <w:rPr>
          <w:rtl/>
        </w:rPr>
        <w:t>(</w:t>
      </w:r>
      <w:r w:rsidRPr="008125C8">
        <w:rPr>
          <w:rtl/>
        </w:rPr>
        <w:t>1) الإكمال 6 / 38</w:t>
      </w:r>
      <w:r>
        <w:rPr>
          <w:rtl/>
        </w:rPr>
        <w:t xml:space="preserve"> ـ </w:t>
      </w:r>
      <w:r w:rsidRPr="008125C8">
        <w:rPr>
          <w:rtl/>
        </w:rPr>
        <w:t xml:space="preserve">39 </w:t>
      </w:r>
      <w:r>
        <w:rPr>
          <w:rtl/>
        </w:rPr>
        <w:t>(</w:t>
      </w:r>
      <w:r w:rsidRPr="008125C8">
        <w:rPr>
          <w:rtl/>
        </w:rPr>
        <w:t>قاله ابن يونس</w:t>
      </w:r>
      <w:r>
        <w:rPr>
          <w:rtl/>
        </w:rPr>
        <w:t>).</w:t>
      </w:r>
    </w:p>
    <w:p w:rsidR="0036165F" w:rsidRPr="008125C8" w:rsidRDefault="0036165F" w:rsidP="0015452C">
      <w:pPr>
        <w:pStyle w:val="libFootnote0"/>
        <w:rPr>
          <w:rtl/>
        </w:rPr>
      </w:pPr>
      <w:r>
        <w:rPr>
          <w:rtl/>
        </w:rPr>
        <w:t>(</w:t>
      </w:r>
      <w:r w:rsidRPr="008125C8">
        <w:rPr>
          <w:rtl/>
        </w:rPr>
        <w:t xml:space="preserve">2) ضبط بالشكل فى </w:t>
      </w:r>
      <w:r>
        <w:rPr>
          <w:rtl/>
        </w:rPr>
        <w:t>(</w:t>
      </w:r>
      <w:r w:rsidRPr="008125C8">
        <w:rPr>
          <w:rtl/>
        </w:rPr>
        <w:t>السابق</w:t>
      </w:r>
      <w:r>
        <w:rPr>
          <w:rtl/>
        </w:rPr>
        <w:t>)</w:t>
      </w:r>
      <w:r w:rsidRPr="008125C8">
        <w:rPr>
          <w:rtl/>
        </w:rPr>
        <w:t xml:space="preserve"> 7 / 33.</w:t>
      </w:r>
    </w:p>
    <w:p w:rsidR="0036165F" w:rsidRPr="008125C8" w:rsidRDefault="0036165F" w:rsidP="0015452C">
      <w:pPr>
        <w:pStyle w:val="libFootnote0"/>
        <w:rPr>
          <w:rtl/>
        </w:rPr>
      </w:pPr>
      <w:r>
        <w:rPr>
          <w:rtl/>
        </w:rPr>
        <w:t>(</w:t>
      </w:r>
      <w:r w:rsidRPr="008125C8">
        <w:rPr>
          <w:rtl/>
        </w:rPr>
        <w:t xml:space="preserve">3) بالغين المعجمة المفتوحة </w:t>
      </w:r>
      <w:r>
        <w:rPr>
          <w:rtl/>
        </w:rPr>
        <w:t>(</w:t>
      </w:r>
      <w:r w:rsidRPr="008125C8">
        <w:rPr>
          <w:rtl/>
        </w:rPr>
        <w:t>السابق 7 / 32</w:t>
      </w:r>
      <w:r>
        <w:rPr>
          <w:rtl/>
        </w:rPr>
        <w:t>).</w:t>
      </w:r>
    </w:p>
    <w:p w:rsidR="0036165F" w:rsidRPr="008125C8" w:rsidRDefault="0036165F" w:rsidP="0015452C">
      <w:pPr>
        <w:pStyle w:val="libFootnote0"/>
        <w:rPr>
          <w:rtl/>
        </w:rPr>
      </w:pPr>
      <w:r>
        <w:rPr>
          <w:rtl/>
        </w:rPr>
        <w:t>(</w:t>
      </w:r>
      <w:r w:rsidRPr="008125C8">
        <w:rPr>
          <w:rtl/>
        </w:rPr>
        <w:t xml:space="preserve">4) السابق 7 / 33 </w:t>
      </w:r>
      <w:r>
        <w:rPr>
          <w:rtl/>
        </w:rPr>
        <w:t>(</w:t>
      </w:r>
      <w:r w:rsidRPr="008125C8">
        <w:rPr>
          <w:rtl/>
        </w:rPr>
        <w:t>قاله ابن يونس ، ولم يحدد مكان الوفاة</w:t>
      </w:r>
      <w:r>
        <w:rPr>
          <w:rtl/>
        </w:rPr>
        <w:t>)</w:t>
      </w:r>
      <w:r w:rsidRPr="008125C8">
        <w:rPr>
          <w:rtl/>
        </w:rPr>
        <w:t xml:space="preserve"> ، والجذوة 2 / 467</w:t>
      </w:r>
      <w:r>
        <w:rPr>
          <w:rtl/>
        </w:rPr>
        <w:t xml:space="preserve"> ـ </w:t>
      </w:r>
      <w:r w:rsidRPr="008125C8">
        <w:rPr>
          <w:rtl/>
        </w:rPr>
        <w:t xml:space="preserve">468 </w:t>
      </w:r>
      <w:r>
        <w:rPr>
          <w:rtl/>
        </w:rPr>
        <w:t>(</w:t>
      </w:r>
      <w:r w:rsidRPr="008125C8">
        <w:rPr>
          <w:rtl/>
        </w:rPr>
        <w:t>دون أن ينسب إلى ابن يونس ، وأضاف : أظنه امتنع من التمادى</w:t>
      </w:r>
      <w:r>
        <w:rPr>
          <w:rtl/>
        </w:rPr>
        <w:t>)</w:t>
      </w:r>
      <w:r w:rsidRPr="008125C8">
        <w:rPr>
          <w:rtl/>
        </w:rPr>
        <w:t xml:space="preserve"> ، والبغية ص 400 </w:t>
      </w:r>
      <w:r>
        <w:rPr>
          <w:rtl/>
        </w:rPr>
        <w:t>(</w:t>
      </w:r>
      <w:r w:rsidRPr="008125C8">
        <w:rPr>
          <w:rtl/>
        </w:rPr>
        <w:t>شرحه</w:t>
      </w:r>
      <w:r>
        <w:rPr>
          <w:rtl/>
        </w:rPr>
        <w:t>).</w:t>
      </w:r>
      <w:r w:rsidRPr="008125C8">
        <w:rPr>
          <w:rtl/>
        </w:rPr>
        <w:t xml:space="preserve"> وفى </w:t>
      </w:r>
      <w:r>
        <w:rPr>
          <w:rtl/>
        </w:rPr>
        <w:t>(</w:t>
      </w:r>
      <w:r w:rsidRPr="008125C8">
        <w:rPr>
          <w:rtl/>
        </w:rPr>
        <w:t>تاريخ ابن الفرضى ، ط. الخانجى</w:t>
      </w:r>
      <w:r>
        <w:rPr>
          <w:rtl/>
        </w:rPr>
        <w:t>)</w:t>
      </w:r>
      <w:r w:rsidRPr="008125C8">
        <w:rPr>
          <w:rtl/>
        </w:rPr>
        <w:t xml:space="preserve"> 1 / 382 : من قرطبة. رحل ، فسمع يونس ، وابن عبد الحكم ، وغيرهما من المصريين. فذكر ولايته قضاء الجماعة بقرطبة يوما واحدا. وتوفى سنة 325 ه‍</w:t>
      </w:r>
      <w:r>
        <w:rPr>
          <w:rtl/>
        </w:rPr>
        <w:t>.</w:t>
      </w:r>
      <w:r w:rsidRPr="008125C8">
        <w:rPr>
          <w:rtl/>
        </w:rPr>
        <w:t xml:space="preserve"> وصحح ابن الفرضى وفاته سنة 324 ه‍ </w:t>
      </w:r>
      <w:r>
        <w:rPr>
          <w:rtl/>
        </w:rPr>
        <w:t>(</w:t>
      </w:r>
      <w:r w:rsidRPr="008125C8">
        <w:rPr>
          <w:rtl/>
        </w:rPr>
        <w:t>فى شهر شوال</w:t>
      </w:r>
      <w:r>
        <w:rPr>
          <w:rtl/>
        </w:rPr>
        <w:t>).</w:t>
      </w:r>
      <w:r w:rsidRPr="008125C8">
        <w:rPr>
          <w:rtl/>
        </w:rPr>
        <w:t xml:space="preserve"> وبالبحث لم أقف على ذكره فى </w:t>
      </w:r>
      <w:r>
        <w:rPr>
          <w:rtl/>
        </w:rPr>
        <w:t>(</w:t>
      </w:r>
      <w:r w:rsidRPr="008125C8">
        <w:rPr>
          <w:rtl/>
        </w:rPr>
        <w:t>قضاة قرطبة</w:t>
      </w:r>
      <w:r>
        <w:rPr>
          <w:rtl/>
        </w:rPr>
        <w:t>)</w:t>
      </w:r>
      <w:r w:rsidRPr="008125C8">
        <w:rPr>
          <w:rtl/>
        </w:rPr>
        <w:t xml:space="preserve"> للخشنى. والمذكور به </w:t>
      </w:r>
      <w:r>
        <w:rPr>
          <w:rtl/>
        </w:rPr>
        <w:t>(</w:t>
      </w:r>
      <w:r w:rsidRPr="008125C8">
        <w:rPr>
          <w:rtl/>
        </w:rPr>
        <w:t>القاضى أحمد بن بقى بن مخلد 314</w:t>
      </w:r>
      <w:r>
        <w:rPr>
          <w:rtl/>
        </w:rPr>
        <w:t xml:space="preserve"> ـ </w:t>
      </w:r>
      <w:r w:rsidRPr="008125C8">
        <w:rPr>
          <w:rtl/>
        </w:rPr>
        <w:t xml:space="preserve">324 ه‍ </w:t>
      </w:r>
      <w:r>
        <w:rPr>
          <w:rtl/>
        </w:rPr>
        <w:t>(</w:t>
      </w:r>
      <w:r w:rsidRPr="008125C8">
        <w:rPr>
          <w:rtl/>
        </w:rPr>
        <w:t>السابق ص 222</w:t>
      </w:r>
      <w:r>
        <w:rPr>
          <w:rtl/>
        </w:rPr>
        <w:t xml:space="preserve"> ـ </w:t>
      </w:r>
      <w:r w:rsidRPr="008125C8">
        <w:rPr>
          <w:rtl/>
        </w:rPr>
        <w:t>231</w:t>
      </w:r>
      <w:r>
        <w:rPr>
          <w:rtl/>
        </w:rPr>
        <w:t>).</w:t>
      </w:r>
      <w:r w:rsidRPr="008125C8">
        <w:rPr>
          <w:rtl/>
        </w:rPr>
        <w:t xml:space="preserve"> وبعده ولى </w:t>
      </w:r>
      <w:r>
        <w:rPr>
          <w:rtl/>
        </w:rPr>
        <w:t>(</w:t>
      </w:r>
      <w:r w:rsidRPr="008125C8">
        <w:rPr>
          <w:rtl/>
        </w:rPr>
        <w:t>أحمد بن عبد الله بن أبى طالب</w:t>
      </w:r>
      <w:r>
        <w:rPr>
          <w:rtl/>
        </w:rPr>
        <w:t>)</w:t>
      </w:r>
      <w:r w:rsidRPr="008125C8">
        <w:rPr>
          <w:rtl/>
        </w:rPr>
        <w:t xml:space="preserve"> ، الذي ولى إلى ذى الحجة 326 ه‍ ، حين مات بعد ولاية سنتين وشهور. </w:t>
      </w:r>
      <w:r>
        <w:rPr>
          <w:rtl/>
        </w:rPr>
        <w:t>(</w:t>
      </w:r>
      <w:r w:rsidRPr="008125C8">
        <w:rPr>
          <w:rtl/>
        </w:rPr>
        <w:t>السابق ص 232</w:t>
      </w:r>
      <w:r>
        <w:rPr>
          <w:rtl/>
        </w:rPr>
        <w:t>).</w:t>
      </w:r>
      <w:r w:rsidRPr="008125C8">
        <w:rPr>
          <w:rtl/>
        </w:rPr>
        <w:t xml:space="preserve"> ولعله استبعده ؛ لأنه لم يل وقتا يذكر.</w:t>
      </w:r>
    </w:p>
    <w:p w:rsidR="0036165F" w:rsidRPr="008125C8" w:rsidRDefault="0036165F" w:rsidP="0015452C">
      <w:pPr>
        <w:pStyle w:val="libFootnote0"/>
        <w:rPr>
          <w:rtl/>
        </w:rPr>
      </w:pPr>
      <w:r>
        <w:rPr>
          <w:rtl/>
        </w:rPr>
        <w:t>(</w:t>
      </w:r>
      <w:r w:rsidRPr="008125C8">
        <w:rPr>
          <w:rtl/>
        </w:rPr>
        <w:t xml:space="preserve">5) الإكمال 7 / 136 </w:t>
      </w:r>
      <w:r>
        <w:rPr>
          <w:rtl/>
        </w:rPr>
        <w:t>(</w:t>
      </w:r>
      <w:r w:rsidRPr="008125C8">
        <w:rPr>
          <w:rtl/>
        </w:rPr>
        <w:t>قاله ابن يونس</w:t>
      </w:r>
      <w:r>
        <w:rPr>
          <w:rtl/>
        </w:rPr>
        <w:t>)</w:t>
      </w:r>
      <w:r w:rsidRPr="008125C8">
        <w:rPr>
          <w:rtl/>
        </w:rPr>
        <w:t xml:space="preserve"> ، والجذوة 2 / 481 </w:t>
      </w:r>
      <w:r>
        <w:rPr>
          <w:rtl/>
        </w:rPr>
        <w:t>(</w:t>
      </w:r>
      <w:r w:rsidRPr="008125C8">
        <w:rPr>
          <w:rtl/>
        </w:rPr>
        <w:t>حرفت فيه كلمة أهل إلى أقل ، ولم ينسب النص إلى ابن يونس</w:t>
      </w:r>
      <w:r>
        <w:rPr>
          <w:rtl/>
        </w:rPr>
        <w:t>)</w:t>
      </w:r>
      <w:r w:rsidRPr="008125C8">
        <w:rPr>
          <w:rtl/>
        </w:rPr>
        <w:t xml:space="preserve"> ، والبغية ص 410 </w:t>
      </w:r>
      <w:r>
        <w:rPr>
          <w:rtl/>
        </w:rPr>
        <w:t>(</w:t>
      </w:r>
      <w:r w:rsidRPr="008125C8">
        <w:rPr>
          <w:rtl/>
        </w:rPr>
        <w:t>شرحه</w:t>
      </w:r>
      <w:r>
        <w:rPr>
          <w:rtl/>
        </w:rPr>
        <w:t>).</w:t>
      </w:r>
      <w:r w:rsidRPr="008125C8">
        <w:rPr>
          <w:rtl/>
        </w:rPr>
        <w:t xml:space="preserve"> وورد اسمه فى </w:t>
      </w:r>
      <w:r>
        <w:rPr>
          <w:rtl/>
        </w:rPr>
        <w:t>(</w:t>
      </w:r>
      <w:r w:rsidRPr="008125C8">
        <w:rPr>
          <w:rtl/>
        </w:rPr>
        <w:t>تاريخ ابن الفرضى ، ط. الخانجى</w:t>
      </w:r>
      <w:r>
        <w:rPr>
          <w:rtl/>
        </w:rPr>
        <w:t>)</w:t>
      </w:r>
      <w:r w:rsidRPr="008125C8">
        <w:rPr>
          <w:rtl/>
        </w:rPr>
        <w:t xml:space="preserve"> 1 / 347 هكذا : </w:t>
      </w:r>
      <w:r>
        <w:rPr>
          <w:rtl/>
        </w:rPr>
        <w:t>(</w:t>
      </w:r>
      <w:r w:rsidRPr="008125C8">
        <w:rPr>
          <w:rtl/>
        </w:rPr>
        <w:t>عثمان بن محمد أحمد بن مدرك</w:t>
      </w:r>
      <w:r>
        <w:rPr>
          <w:rtl/>
        </w:rPr>
        <w:t>)</w:t>
      </w:r>
      <w:r w:rsidRPr="008125C8">
        <w:rPr>
          <w:rtl/>
        </w:rPr>
        <w:t xml:space="preserve"> ، وجعله مفتى </w:t>
      </w:r>
      <w:r>
        <w:rPr>
          <w:rtl/>
        </w:rPr>
        <w:t>(</w:t>
      </w:r>
      <w:r w:rsidRPr="008125C8">
        <w:rPr>
          <w:rtl/>
        </w:rPr>
        <w:t>قبرة</w:t>
      </w:r>
      <w:r>
        <w:rPr>
          <w:rtl/>
        </w:rPr>
        <w:t>)</w:t>
      </w:r>
      <w:r w:rsidRPr="008125C8">
        <w:rPr>
          <w:rtl/>
        </w:rPr>
        <w:t xml:space="preserve"> ، حافظا للمسائل ، عاقدا للشروط.</w:t>
      </w:r>
    </w:p>
    <w:p w:rsidR="0036165F" w:rsidRDefault="0036165F" w:rsidP="0015452C">
      <w:pPr>
        <w:pStyle w:val="libFootnote0"/>
        <w:rPr>
          <w:rtl/>
        </w:rPr>
      </w:pPr>
      <w:r>
        <w:rPr>
          <w:rtl/>
        </w:rPr>
        <w:t>(</w:t>
      </w:r>
      <w:r w:rsidRPr="008125C8">
        <w:rPr>
          <w:rtl/>
        </w:rPr>
        <w:t xml:space="preserve">6) الإكمال 1 / 524 </w:t>
      </w:r>
      <w:r>
        <w:rPr>
          <w:rtl/>
        </w:rPr>
        <w:t>(</w:t>
      </w:r>
      <w:r w:rsidRPr="008125C8">
        <w:rPr>
          <w:rtl/>
        </w:rPr>
        <w:t>قال ابن يونس</w:t>
      </w:r>
      <w:r>
        <w:rPr>
          <w:rtl/>
        </w:rPr>
        <w:t>).</w:t>
      </w:r>
      <w:r w:rsidRPr="008125C8">
        <w:rPr>
          <w:rtl/>
        </w:rPr>
        <w:t xml:space="preserve"> وضبط ابن ماكولا اسم </w:t>
      </w:r>
      <w:r>
        <w:rPr>
          <w:rtl/>
        </w:rPr>
        <w:t>(</w:t>
      </w:r>
      <w:r w:rsidRPr="008125C8">
        <w:rPr>
          <w:rtl/>
        </w:rPr>
        <w:t>خشيش</w:t>
      </w:r>
      <w:r>
        <w:rPr>
          <w:rtl/>
        </w:rPr>
        <w:t>)</w:t>
      </w:r>
      <w:r w:rsidRPr="008125C8">
        <w:rPr>
          <w:rtl/>
        </w:rPr>
        <w:t xml:space="preserve"> بالحروف فى </w:t>
      </w:r>
      <w:r>
        <w:rPr>
          <w:rtl/>
        </w:rPr>
        <w:t>(</w:t>
      </w:r>
      <w:r w:rsidRPr="008125C8">
        <w:rPr>
          <w:rtl/>
        </w:rPr>
        <w:t>المصدر</w:t>
      </w:r>
    </w:p>
    <w:p w:rsidR="0036165F" w:rsidRPr="008125C8" w:rsidRDefault="0036165F" w:rsidP="00791E39">
      <w:pPr>
        <w:pStyle w:val="libNormal"/>
        <w:rPr>
          <w:rtl/>
        </w:rPr>
      </w:pPr>
      <w:r>
        <w:rPr>
          <w:rtl/>
        </w:rPr>
        <w:br w:type="page"/>
      </w:r>
      <w:r w:rsidRPr="008125C8">
        <w:rPr>
          <w:rtl/>
        </w:rPr>
        <w:lastRenderedPageBreak/>
        <w:t>379</w:t>
      </w:r>
      <w:r>
        <w:rPr>
          <w:rtl/>
        </w:rPr>
        <w:t xml:space="preserve"> ـ </w:t>
      </w:r>
      <w:r w:rsidRPr="008125C8">
        <w:rPr>
          <w:rtl/>
        </w:rPr>
        <w:t xml:space="preserve">عثمان بن أيوب بن أبى الصّلت </w:t>
      </w:r>
      <w:r w:rsidRPr="0015452C">
        <w:rPr>
          <w:rStyle w:val="libFootnotenumChar"/>
          <w:rtl/>
        </w:rPr>
        <w:t>(1)</w:t>
      </w:r>
      <w:r w:rsidRPr="008125C8">
        <w:rPr>
          <w:rtl/>
        </w:rPr>
        <w:t xml:space="preserve"> : يكنى أبا سعيد. من أهل قرطبة </w:t>
      </w:r>
      <w:r w:rsidRPr="0015452C">
        <w:rPr>
          <w:rStyle w:val="libFootnotenumChar"/>
          <w:rtl/>
        </w:rPr>
        <w:t>(2)</w:t>
      </w:r>
      <w:r>
        <w:rPr>
          <w:rtl/>
        </w:rPr>
        <w:t>.</w:t>
      </w:r>
      <w:r>
        <w:rPr>
          <w:rFonts w:hint="cs"/>
          <w:rtl/>
        </w:rPr>
        <w:t xml:space="preserve"> </w:t>
      </w:r>
      <w:r w:rsidRPr="008125C8">
        <w:rPr>
          <w:rtl/>
        </w:rPr>
        <w:t xml:space="preserve">محدّث مات بها سنة ست وأربعين ومائتين </w:t>
      </w:r>
      <w:r w:rsidRPr="0015452C">
        <w:rPr>
          <w:rStyle w:val="libFootnotenumChar"/>
          <w:rtl/>
        </w:rPr>
        <w:t>(3)</w:t>
      </w:r>
      <w:r>
        <w:rPr>
          <w:rtl/>
        </w:rPr>
        <w:t>.</w:t>
      </w:r>
    </w:p>
    <w:p w:rsidR="0036165F" w:rsidRPr="008125C8" w:rsidRDefault="0036165F" w:rsidP="00791E39">
      <w:pPr>
        <w:pStyle w:val="libNormal"/>
        <w:rPr>
          <w:rtl/>
        </w:rPr>
      </w:pPr>
      <w:r w:rsidRPr="008125C8">
        <w:rPr>
          <w:rtl/>
        </w:rPr>
        <w:t>380</w:t>
      </w:r>
      <w:r>
        <w:rPr>
          <w:rtl/>
        </w:rPr>
        <w:t xml:space="preserve"> ـ </w:t>
      </w:r>
      <w:r w:rsidRPr="008125C8">
        <w:rPr>
          <w:rtl/>
        </w:rPr>
        <w:t xml:space="preserve">عثمان بن حديد </w:t>
      </w:r>
      <w:r w:rsidRPr="0015452C">
        <w:rPr>
          <w:rStyle w:val="libFootnotenumChar"/>
          <w:rtl/>
        </w:rPr>
        <w:t>(4)</w:t>
      </w:r>
      <w:r w:rsidRPr="008125C8">
        <w:rPr>
          <w:rtl/>
        </w:rPr>
        <w:t xml:space="preserve"> بن حميد </w:t>
      </w:r>
      <w:r w:rsidRPr="0015452C">
        <w:rPr>
          <w:rStyle w:val="libFootnotenumChar"/>
          <w:rtl/>
        </w:rPr>
        <w:t>(5)</w:t>
      </w:r>
      <w:r w:rsidRPr="008125C8">
        <w:rPr>
          <w:rtl/>
        </w:rPr>
        <w:t xml:space="preserve"> الكلاعىّ الأندلسى : لبيرىّ ، يكنى أبا سعيد.</w:t>
      </w:r>
      <w:r>
        <w:rPr>
          <w:rFonts w:hint="cs"/>
          <w:rtl/>
        </w:rPr>
        <w:t xml:space="preserve"> </w:t>
      </w:r>
      <w:r w:rsidRPr="008125C8">
        <w:rPr>
          <w:rtl/>
        </w:rPr>
        <w:t xml:space="preserve">يروى عن العتبىّ </w:t>
      </w:r>
      <w:r w:rsidRPr="0015452C">
        <w:rPr>
          <w:rStyle w:val="libFootnotenumChar"/>
          <w:rtl/>
        </w:rPr>
        <w:t>(6)</w:t>
      </w:r>
      <w:r w:rsidRPr="008125C8">
        <w:rPr>
          <w:rtl/>
        </w:rPr>
        <w:t xml:space="preserve"> ، ويونس بن عبد الأعلى ، ومحمد بن عبد الله بن عبد الحكم </w:t>
      </w:r>
      <w:r w:rsidRPr="0015452C">
        <w:rPr>
          <w:rStyle w:val="libFootnotenumChar"/>
          <w:rtl/>
        </w:rPr>
        <w:t>(7)</w:t>
      </w:r>
      <w:r>
        <w:rPr>
          <w:rtl/>
        </w:rPr>
        <w:t>.</w:t>
      </w:r>
      <w:r>
        <w:rPr>
          <w:rFonts w:hint="cs"/>
          <w:rtl/>
        </w:rPr>
        <w:t xml:space="preserve"> </w:t>
      </w:r>
      <w:r w:rsidRPr="008125C8">
        <w:rPr>
          <w:rtl/>
        </w:rPr>
        <w:t xml:space="preserve">مات بالأندلس سنة اثنتين وعشرين وثلاثمائة </w:t>
      </w:r>
      <w:r w:rsidRPr="0015452C">
        <w:rPr>
          <w:rStyle w:val="libFootnotenumChar"/>
          <w:rtl/>
        </w:rPr>
        <w:t>(8)</w:t>
      </w:r>
      <w:r>
        <w:rPr>
          <w:rtl/>
        </w:rPr>
        <w:t>.</w:t>
      </w:r>
    </w:p>
    <w:p w:rsidR="0036165F" w:rsidRPr="008125C8" w:rsidRDefault="0036165F" w:rsidP="00791E39">
      <w:pPr>
        <w:pStyle w:val="libNormal"/>
        <w:rPr>
          <w:rtl/>
        </w:rPr>
      </w:pPr>
      <w:r w:rsidRPr="008125C8">
        <w:rPr>
          <w:rtl/>
        </w:rPr>
        <w:t>381</w:t>
      </w:r>
      <w:r>
        <w:rPr>
          <w:rtl/>
        </w:rPr>
        <w:t xml:space="preserve"> ـ </w:t>
      </w:r>
      <w:r w:rsidRPr="008125C8">
        <w:rPr>
          <w:rtl/>
        </w:rPr>
        <w:t xml:space="preserve">عثمان بن سعيد الكنانىّ : يكنى أبا سعيد. توفى قريبا من سنة عشرين وثلاثمائة </w:t>
      </w:r>
      <w:r w:rsidRPr="0015452C">
        <w:rPr>
          <w:rStyle w:val="libFootnotenumChar"/>
          <w:rtl/>
        </w:rPr>
        <w:t>(9)</w:t>
      </w:r>
      <w:r>
        <w:rPr>
          <w:rtl/>
        </w:rPr>
        <w:t>.</w:t>
      </w:r>
    </w:p>
    <w:p w:rsidR="0036165F" w:rsidRPr="008125C8" w:rsidRDefault="0036165F" w:rsidP="00AB1DDF">
      <w:pPr>
        <w:pStyle w:val="libLine"/>
        <w:rPr>
          <w:rtl/>
        </w:rPr>
      </w:pPr>
      <w:r w:rsidRPr="008125C8">
        <w:rPr>
          <w:rtl/>
        </w:rPr>
        <w:t>__________________</w:t>
      </w:r>
    </w:p>
    <w:p w:rsidR="0036165F" w:rsidRPr="008125C8" w:rsidRDefault="0036165F" w:rsidP="0015452C">
      <w:pPr>
        <w:pStyle w:val="libFootnote0"/>
        <w:rPr>
          <w:rtl/>
        </w:rPr>
      </w:pPr>
      <w:r w:rsidRPr="008125C8">
        <w:rPr>
          <w:rtl/>
        </w:rPr>
        <w:t>نفسه</w:t>
      </w:r>
      <w:r>
        <w:rPr>
          <w:rtl/>
        </w:rPr>
        <w:t>)</w:t>
      </w:r>
      <w:r w:rsidRPr="008125C8">
        <w:rPr>
          <w:rtl/>
        </w:rPr>
        <w:t xml:space="preserve"> ج 3 / 150. ويحيى بن محمد بن خشيش هذا إفريقى ، له ترجمة فى </w:t>
      </w:r>
      <w:r>
        <w:rPr>
          <w:rtl/>
        </w:rPr>
        <w:t>(</w:t>
      </w:r>
      <w:r w:rsidRPr="008125C8">
        <w:rPr>
          <w:rtl/>
        </w:rPr>
        <w:t>المصدر السابق</w:t>
      </w:r>
      <w:r>
        <w:rPr>
          <w:rtl/>
        </w:rPr>
        <w:t>)</w:t>
      </w:r>
      <w:r w:rsidRPr="008125C8">
        <w:rPr>
          <w:rtl/>
        </w:rPr>
        <w:t xml:space="preserve"> 3 / 151.</w:t>
      </w:r>
    </w:p>
    <w:p w:rsidR="0036165F" w:rsidRPr="008125C8" w:rsidRDefault="0036165F" w:rsidP="0015452C">
      <w:pPr>
        <w:pStyle w:val="libFootnote0"/>
        <w:rPr>
          <w:rtl/>
        </w:rPr>
      </w:pPr>
      <w:r>
        <w:rPr>
          <w:rtl/>
        </w:rPr>
        <w:t>(</w:t>
      </w:r>
      <w:r w:rsidRPr="008125C8">
        <w:rPr>
          <w:rtl/>
        </w:rPr>
        <w:t xml:space="preserve">1) كذا فى </w:t>
      </w:r>
      <w:r>
        <w:rPr>
          <w:rtl/>
        </w:rPr>
        <w:t>(</w:t>
      </w:r>
      <w:r w:rsidRPr="008125C8">
        <w:rPr>
          <w:rtl/>
        </w:rPr>
        <w:t>تاريخ ابن الفرضى ، ط. الخانجى</w:t>
      </w:r>
      <w:r>
        <w:rPr>
          <w:rtl/>
        </w:rPr>
        <w:t>)</w:t>
      </w:r>
      <w:r w:rsidRPr="008125C8">
        <w:rPr>
          <w:rtl/>
        </w:rPr>
        <w:t xml:space="preserve"> 1 / 345 </w:t>
      </w:r>
      <w:r>
        <w:rPr>
          <w:rtl/>
        </w:rPr>
        <w:t>(</w:t>
      </w:r>
      <w:r w:rsidRPr="008125C8">
        <w:rPr>
          <w:rtl/>
        </w:rPr>
        <w:t>وزعم ولده أنه من الفرس</w:t>
      </w:r>
      <w:r>
        <w:rPr>
          <w:rtl/>
        </w:rPr>
        <w:t>)</w:t>
      </w:r>
      <w:r w:rsidRPr="008125C8">
        <w:rPr>
          <w:rtl/>
        </w:rPr>
        <w:t xml:space="preserve"> ، والجذوة 2 / 481. وفى </w:t>
      </w:r>
      <w:r>
        <w:rPr>
          <w:rtl/>
        </w:rPr>
        <w:t>(</w:t>
      </w:r>
      <w:r w:rsidRPr="008125C8">
        <w:rPr>
          <w:rtl/>
        </w:rPr>
        <w:t>البغية</w:t>
      </w:r>
      <w:r>
        <w:rPr>
          <w:rtl/>
        </w:rPr>
        <w:t>)</w:t>
      </w:r>
      <w:r w:rsidRPr="008125C8">
        <w:rPr>
          <w:rtl/>
        </w:rPr>
        <w:t xml:space="preserve"> : الصلت </w:t>
      </w:r>
      <w:r>
        <w:rPr>
          <w:rtl/>
        </w:rPr>
        <w:t>(</w:t>
      </w:r>
      <w:r w:rsidRPr="008125C8">
        <w:rPr>
          <w:rtl/>
        </w:rPr>
        <w:t>ص 410 ولقّبه بالفارسى</w:t>
      </w:r>
      <w:r>
        <w:rPr>
          <w:rtl/>
        </w:rPr>
        <w:t>).</w:t>
      </w:r>
    </w:p>
    <w:p w:rsidR="0036165F" w:rsidRPr="008125C8" w:rsidRDefault="0036165F" w:rsidP="0015452C">
      <w:pPr>
        <w:pStyle w:val="libFootnote0"/>
        <w:rPr>
          <w:rtl/>
        </w:rPr>
      </w:pPr>
      <w:r>
        <w:rPr>
          <w:rtl/>
        </w:rPr>
        <w:t>(</w:t>
      </w:r>
      <w:r w:rsidRPr="008125C8">
        <w:rPr>
          <w:rtl/>
        </w:rPr>
        <w:t xml:space="preserve">2) كناه ، وذكر بلده ابن الفرضى فى </w:t>
      </w:r>
      <w:r>
        <w:rPr>
          <w:rtl/>
        </w:rPr>
        <w:t>(</w:t>
      </w:r>
      <w:r w:rsidRPr="008125C8">
        <w:rPr>
          <w:rtl/>
        </w:rPr>
        <w:t>تاريخه ، ط. الخانجى</w:t>
      </w:r>
      <w:r>
        <w:rPr>
          <w:rtl/>
        </w:rPr>
        <w:t>)</w:t>
      </w:r>
      <w:r w:rsidRPr="008125C8">
        <w:rPr>
          <w:rtl/>
        </w:rPr>
        <w:t xml:space="preserve"> 1 / 345. وفى </w:t>
      </w:r>
      <w:r>
        <w:rPr>
          <w:rtl/>
        </w:rPr>
        <w:t>(</w:t>
      </w:r>
      <w:r w:rsidRPr="008125C8">
        <w:rPr>
          <w:rtl/>
        </w:rPr>
        <w:t>الجذوة</w:t>
      </w:r>
      <w:r>
        <w:rPr>
          <w:rtl/>
        </w:rPr>
        <w:t>)</w:t>
      </w:r>
      <w:r w:rsidRPr="008125C8">
        <w:rPr>
          <w:rtl/>
        </w:rPr>
        <w:t xml:space="preserve"> 2 / 481 </w:t>
      </w:r>
      <w:r>
        <w:rPr>
          <w:rtl/>
        </w:rPr>
        <w:t>(</w:t>
      </w:r>
      <w:r w:rsidRPr="008125C8">
        <w:rPr>
          <w:rtl/>
        </w:rPr>
        <w:t>لم يذكر كنيته</w:t>
      </w:r>
      <w:r>
        <w:rPr>
          <w:rtl/>
        </w:rPr>
        <w:t>)</w:t>
      </w:r>
      <w:r w:rsidRPr="008125C8">
        <w:rPr>
          <w:rtl/>
        </w:rPr>
        <w:t xml:space="preserve"> ، والبغية 410 </w:t>
      </w:r>
      <w:r>
        <w:rPr>
          <w:rtl/>
        </w:rPr>
        <w:t>(</w:t>
      </w:r>
      <w:r w:rsidRPr="008125C8">
        <w:rPr>
          <w:rtl/>
        </w:rPr>
        <w:t>شرحه</w:t>
      </w:r>
      <w:r>
        <w:rPr>
          <w:rtl/>
        </w:rPr>
        <w:t>).</w:t>
      </w:r>
    </w:p>
    <w:p w:rsidR="0036165F" w:rsidRPr="008125C8" w:rsidRDefault="0036165F" w:rsidP="0015452C">
      <w:pPr>
        <w:pStyle w:val="libFootnote0"/>
        <w:rPr>
          <w:rtl/>
        </w:rPr>
      </w:pPr>
      <w:r>
        <w:rPr>
          <w:rtl/>
        </w:rPr>
        <w:t>(</w:t>
      </w:r>
      <w:r w:rsidRPr="008125C8">
        <w:rPr>
          <w:rtl/>
        </w:rPr>
        <w:t xml:space="preserve">3) تاريخ ابن الفرضى </w:t>
      </w:r>
      <w:r>
        <w:rPr>
          <w:rtl/>
        </w:rPr>
        <w:t>(</w:t>
      </w:r>
      <w:r w:rsidRPr="008125C8">
        <w:rPr>
          <w:rtl/>
        </w:rPr>
        <w:t>ط. الخانجى</w:t>
      </w:r>
      <w:r>
        <w:rPr>
          <w:rtl/>
        </w:rPr>
        <w:t>)</w:t>
      </w:r>
      <w:r w:rsidRPr="008125C8">
        <w:rPr>
          <w:rtl/>
        </w:rPr>
        <w:t xml:space="preserve"> 1 / 346 </w:t>
      </w:r>
      <w:r>
        <w:rPr>
          <w:rtl/>
        </w:rPr>
        <w:t>(</w:t>
      </w:r>
      <w:r w:rsidRPr="008125C8">
        <w:rPr>
          <w:rtl/>
        </w:rPr>
        <w:t>فى كتاب أبى سعيد ، ولم ينقل عنه أنه محدّث</w:t>
      </w:r>
      <w:r>
        <w:rPr>
          <w:rtl/>
        </w:rPr>
        <w:t>)</w:t>
      </w:r>
      <w:r w:rsidRPr="008125C8">
        <w:rPr>
          <w:rtl/>
        </w:rPr>
        <w:t xml:space="preserve"> ، والجذوة 2 / 481 ، والبغية ص 410 </w:t>
      </w:r>
      <w:r>
        <w:rPr>
          <w:rtl/>
        </w:rPr>
        <w:t>(</w:t>
      </w:r>
      <w:r w:rsidRPr="008125C8">
        <w:rPr>
          <w:rtl/>
        </w:rPr>
        <w:t>وقيل : توفى سنة 238 ه‍</w:t>
      </w:r>
      <w:r>
        <w:rPr>
          <w:rtl/>
        </w:rPr>
        <w:t>).</w:t>
      </w:r>
      <w:r w:rsidRPr="008125C8">
        <w:rPr>
          <w:rtl/>
        </w:rPr>
        <w:t xml:space="preserve"> وأضاف ابن الفرضى فى ترجمته 1 / 345 : أنه روى عن الغازى بن قيس. سمع سحنون بإفريقية ، وأصبغ بن الفرج بمصر. وكان عالما ورعا فاضلا ، أبى ولاية القضاء.</w:t>
      </w:r>
    </w:p>
    <w:p w:rsidR="0036165F" w:rsidRPr="008125C8" w:rsidRDefault="0036165F" w:rsidP="0015452C">
      <w:pPr>
        <w:pStyle w:val="libFootnote0"/>
        <w:rPr>
          <w:rtl/>
        </w:rPr>
      </w:pPr>
      <w:r>
        <w:rPr>
          <w:rtl/>
        </w:rPr>
        <w:t>(</w:t>
      </w:r>
      <w:r w:rsidRPr="008125C8">
        <w:rPr>
          <w:rtl/>
        </w:rPr>
        <w:t xml:space="preserve">4) كذا ورد فى </w:t>
      </w:r>
      <w:r>
        <w:rPr>
          <w:rtl/>
        </w:rPr>
        <w:t>(</w:t>
      </w:r>
      <w:r w:rsidRPr="008125C8">
        <w:rPr>
          <w:rtl/>
        </w:rPr>
        <w:t>الإكمال</w:t>
      </w:r>
      <w:r>
        <w:rPr>
          <w:rtl/>
        </w:rPr>
        <w:t>)</w:t>
      </w:r>
      <w:r w:rsidRPr="008125C8">
        <w:rPr>
          <w:rtl/>
        </w:rPr>
        <w:t xml:space="preserve"> 2 / 54</w:t>
      </w:r>
      <w:r>
        <w:rPr>
          <w:rtl/>
        </w:rPr>
        <w:t xml:space="preserve"> ـ </w:t>
      </w:r>
      <w:r w:rsidRPr="008125C8">
        <w:rPr>
          <w:rtl/>
        </w:rPr>
        <w:t xml:space="preserve">55. وحرّف هذا الاسم فى </w:t>
      </w:r>
      <w:r>
        <w:rPr>
          <w:rtl/>
        </w:rPr>
        <w:t>(</w:t>
      </w:r>
      <w:r w:rsidRPr="008125C8">
        <w:rPr>
          <w:rtl/>
        </w:rPr>
        <w:t>تاريخ ابن الفرضى</w:t>
      </w:r>
      <w:r>
        <w:rPr>
          <w:rtl/>
        </w:rPr>
        <w:t>)</w:t>
      </w:r>
      <w:r w:rsidRPr="008125C8">
        <w:rPr>
          <w:rtl/>
        </w:rPr>
        <w:t xml:space="preserve"> 1 / 347 إلى </w:t>
      </w:r>
      <w:r>
        <w:rPr>
          <w:rtl/>
        </w:rPr>
        <w:t>(</w:t>
      </w:r>
      <w:r w:rsidRPr="008125C8">
        <w:rPr>
          <w:rtl/>
        </w:rPr>
        <w:t>جرير</w:t>
      </w:r>
      <w:r>
        <w:rPr>
          <w:rtl/>
        </w:rPr>
        <w:t>).</w:t>
      </w:r>
    </w:p>
    <w:p w:rsidR="0036165F" w:rsidRPr="008125C8" w:rsidRDefault="0036165F" w:rsidP="0015452C">
      <w:pPr>
        <w:pStyle w:val="libFootnote0"/>
        <w:rPr>
          <w:rtl/>
        </w:rPr>
      </w:pPr>
      <w:r>
        <w:rPr>
          <w:rtl/>
        </w:rPr>
        <w:t>(</w:t>
      </w:r>
      <w:r w:rsidRPr="008125C8">
        <w:rPr>
          <w:rtl/>
        </w:rPr>
        <w:t xml:space="preserve">5) حرفت تلك الكلمة فى </w:t>
      </w:r>
      <w:r>
        <w:rPr>
          <w:rtl/>
        </w:rPr>
        <w:t>(</w:t>
      </w:r>
      <w:r w:rsidRPr="008125C8">
        <w:rPr>
          <w:rtl/>
        </w:rPr>
        <w:t>البغية ص 411</w:t>
      </w:r>
      <w:r>
        <w:rPr>
          <w:rtl/>
        </w:rPr>
        <w:t>)</w:t>
      </w:r>
      <w:r w:rsidRPr="008125C8">
        <w:rPr>
          <w:rtl/>
        </w:rPr>
        <w:t xml:space="preserve"> إلى </w:t>
      </w:r>
      <w:r>
        <w:rPr>
          <w:rtl/>
        </w:rPr>
        <w:t>(</w:t>
      </w:r>
      <w:r w:rsidRPr="008125C8">
        <w:rPr>
          <w:rtl/>
        </w:rPr>
        <w:t>حصيد</w:t>
      </w:r>
      <w:r>
        <w:rPr>
          <w:rtl/>
        </w:rPr>
        <w:t>).</w:t>
      </w:r>
    </w:p>
    <w:p w:rsidR="0036165F" w:rsidRPr="008125C8" w:rsidRDefault="0036165F" w:rsidP="0015452C">
      <w:pPr>
        <w:pStyle w:val="libFootnote0"/>
        <w:rPr>
          <w:rtl/>
        </w:rPr>
      </w:pPr>
      <w:r>
        <w:rPr>
          <w:rtl/>
        </w:rPr>
        <w:t>(</w:t>
      </w:r>
      <w:r w:rsidRPr="008125C8">
        <w:rPr>
          <w:rtl/>
        </w:rPr>
        <w:t xml:space="preserve">6) الإكمال 2 / 55. وفى </w:t>
      </w:r>
      <w:r>
        <w:rPr>
          <w:rtl/>
        </w:rPr>
        <w:t>(</w:t>
      </w:r>
      <w:r w:rsidRPr="008125C8">
        <w:rPr>
          <w:rtl/>
        </w:rPr>
        <w:t>الجذوة</w:t>
      </w:r>
      <w:r>
        <w:rPr>
          <w:rtl/>
        </w:rPr>
        <w:t>)</w:t>
      </w:r>
      <w:r w:rsidRPr="008125C8">
        <w:rPr>
          <w:rtl/>
        </w:rPr>
        <w:t xml:space="preserve"> 2 / 482 : سمع محمد بن أحمد العتبى بالأندلس ، وكذلك فى </w:t>
      </w:r>
      <w:r>
        <w:rPr>
          <w:rtl/>
        </w:rPr>
        <w:t>(</w:t>
      </w:r>
      <w:r w:rsidRPr="008125C8">
        <w:rPr>
          <w:rtl/>
        </w:rPr>
        <w:t>البغية</w:t>
      </w:r>
      <w:r>
        <w:rPr>
          <w:rtl/>
        </w:rPr>
        <w:t>)</w:t>
      </w:r>
      <w:r w:rsidRPr="008125C8">
        <w:rPr>
          <w:rtl/>
        </w:rPr>
        <w:t xml:space="preserve"> ص 411.</w:t>
      </w:r>
    </w:p>
    <w:p w:rsidR="0036165F" w:rsidRPr="008125C8" w:rsidRDefault="0036165F" w:rsidP="0015452C">
      <w:pPr>
        <w:pStyle w:val="libFootnote0"/>
        <w:rPr>
          <w:rtl/>
        </w:rPr>
      </w:pPr>
      <w:r>
        <w:rPr>
          <w:rtl/>
        </w:rPr>
        <w:t>(</w:t>
      </w:r>
      <w:r w:rsidRPr="008125C8">
        <w:rPr>
          <w:rtl/>
        </w:rPr>
        <w:t xml:space="preserve">7) ورد أنه رحل ، وسمع هذين العالمين فى مصر </w:t>
      </w:r>
      <w:r>
        <w:rPr>
          <w:rtl/>
        </w:rPr>
        <w:t>(</w:t>
      </w:r>
      <w:r w:rsidRPr="008125C8">
        <w:rPr>
          <w:rtl/>
        </w:rPr>
        <w:t>الجذوة 2 / 483 ، والبغية 413</w:t>
      </w:r>
      <w:r>
        <w:rPr>
          <w:rtl/>
        </w:rPr>
        <w:t>).</w:t>
      </w:r>
    </w:p>
    <w:p w:rsidR="0036165F" w:rsidRPr="006D70EE" w:rsidRDefault="0036165F" w:rsidP="0015452C">
      <w:pPr>
        <w:pStyle w:val="libFootnote0"/>
        <w:rPr>
          <w:rtl/>
        </w:rPr>
      </w:pPr>
      <w:r w:rsidRPr="006D70EE">
        <w:rPr>
          <w:rtl/>
        </w:rPr>
        <w:t xml:space="preserve">(8) تاريخ ابن الفرضى 1 / 347 </w:t>
      </w:r>
      <w:r>
        <w:rPr>
          <w:rtl/>
        </w:rPr>
        <w:t>(</w:t>
      </w:r>
      <w:r w:rsidRPr="006D70EE">
        <w:rPr>
          <w:rtl/>
        </w:rPr>
        <w:t>قال أبو سعيد</w:t>
      </w:r>
      <w:r>
        <w:rPr>
          <w:rtl/>
        </w:rPr>
        <w:t>)</w:t>
      </w:r>
      <w:r w:rsidRPr="006D70EE">
        <w:rPr>
          <w:rtl/>
        </w:rPr>
        <w:t xml:space="preserve"> ، والإكمال 2 / 55 </w:t>
      </w:r>
      <w:r>
        <w:rPr>
          <w:rtl/>
        </w:rPr>
        <w:t>(</w:t>
      </w:r>
      <w:r w:rsidRPr="006D70EE">
        <w:rPr>
          <w:rtl/>
        </w:rPr>
        <w:t>قاله ابن يونس</w:t>
      </w:r>
      <w:r>
        <w:rPr>
          <w:rtl/>
        </w:rPr>
        <w:t>)</w:t>
      </w:r>
      <w:r w:rsidRPr="006D70EE">
        <w:rPr>
          <w:rtl/>
        </w:rPr>
        <w:t xml:space="preserve"> ، والجذوة 2 / 483 </w:t>
      </w:r>
      <w:r>
        <w:rPr>
          <w:rtl/>
        </w:rPr>
        <w:t>(</w:t>
      </w:r>
      <w:r w:rsidRPr="006D70EE">
        <w:rPr>
          <w:rtl/>
        </w:rPr>
        <w:t>ولم ينسب المادة إلى ابن يونس</w:t>
      </w:r>
      <w:r>
        <w:rPr>
          <w:rtl/>
        </w:rPr>
        <w:t>)</w:t>
      </w:r>
      <w:r w:rsidRPr="006D70EE">
        <w:rPr>
          <w:rtl/>
        </w:rPr>
        <w:t xml:space="preserve"> ، والبغية ص 411 </w:t>
      </w:r>
      <w:r>
        <w:rPr>
          <w:rtl/>
        </w:rPr>
        <w:t>(</w:t>
      </w:r>
      <w:r w:rsidRPr="006D70EE">
        <w:rPr>
          <w:rtl/>
        </w:rPr>
        <w:t>شرحه</w:t>
      </w:r>
      <w:r>
        <w:rPr>
          <w:rtl/>
        </w:rPr>
        <w:t>).</w:t>
      </w:r>
      <w:r w:rsidRPr="006D70EE">
        <w:rPr>
          <w:rtl/>
        </w:rPr>
        <w:t xml:space="preserve"> وأضاف ابن الفرضى :</w:t>
      </w:r>
      <w:r w:rsidRPr="006D70EE">
        <w:rPr>
          <w:rFonts w:hint="cs"/>
          <w:rtl/>
        </w:rPr>
        <w:t xml:space="preserve"> </w:t>
      </w:r>
      <w:r w:rsidRPr="006D70EE">
        <w:rPr>
          <w:rtl/>
        </w:rPr>
        <w:t>أنه سمع ابن مزين ، وبقى بن مخلد. ورحل ، فسمع بإفريقية محمد بن سحنون. وسمع بمصر يونس بن عبد الأعلى ، ومحمد بن عبد الله بن عبد الحكم ، والنسائى. فقيه فى الرأى ، حافظ للمسائل ، يرحل إليه للسماع.</w:t>
      </w:r>
    </w:p>
    <w:p w:rsidR="0036165F" w:rsidRPr="008125C8" w:rsidRDefault="0036165F" w:rsidP="0015452C">
      <w:pPr>
        <w:pStyle w:val="libFootnote0"/>
        <w:rPr>
          <w:rtl/>
        </w:rPr>
      </w:pPr>
      <w:r>
        <w:rPr>
          <w:rtl/>
        </w:rPr>
        <w:t>(</w:t>
      </w:r>
      <w:r w:rsidRPr="008125C8">
        <w:rPr>
          <w:rtl/>
        </w:rPr>
        <w:t>9) السابق 1 / 346</w:t>
      </w:r>
      <w:r>
        <w:rPr>
          <w:rtl/>
        </w:rPr>
        <w:t xml:space="preserve"> ـ </w:t>
      </w:r>
      <w:r w:rsidRPr="008125C8">
        <w:rPr>
          <w:rtl/>
        </w:rPr>
        <w:t xml:space="preserve">347 </w:t>
      </w:r>
      <w:r>
        <w:rPr>
          <w:rtl/>
        </w:rPr>
        <w:t>(</w:t>
      </w:r>
      <w:r w:rsidRPr="008125C8">
        <w:rPr>
          <w:rtl/>
        </w:rPr>
        <w:t>ذكر تاريخ وفاته أبو سعيد</w:t>
      </w:r>
      <w:r>
        <w:rPr>
          <w:rtl/>
        </w:rPr>
        <w:t>)</w:t>
      </w:r>
      <w:r w:rsidRPr="008125C8">
        <w:rPr>
          <w:rtl/>
        </w:rPr>
        <w:t xml:space="preserve"> ، والبغية 413 </w:t>
      </w:r>
      <w:r>
        <w:rPr>
          <w:rtl/>
        </w:rPr>
        <w:t>(</w:t>
      </w:r>
      <w:r w:rsidRPr="008125C8">
        <w:rPr>
          <w:rtl/>
        </w:rPr>
        <w:t>دون نسبة إلى ابن يونس</w:t>
      </w:r>
      <w:r>
        <w:rPr>
          <w:rtl/>
        </w:rPr>
        <w:t>).</w:t>
      </w:r>
      <w:r w:rsidRPr="008125C8">
        <w:rPr>
          <w:rtl/>
        </w:rPr>
        <w:t xml:space="preserve"> وذكر ابن الفرضى فى </w:t>
      </w:r>
      <w:r>
        <w:rPr>
          <w:rtl/>
        </w:rPr>
        <w:t>(</w:t>
      </w:r>
      <w:r w:rsidRPr="008125C8">
        <w:rPr>
          <w:rtl/>
        </w:rPr>
        <w:t>تاريخه ، ط. الخانجى</w:t>
      </w:r>
      <w:r>
        <w:rPr>
          <w:rtl/>
        </w:rPr>
        <w:t>)</w:t>
      </w:r>
      <w:r w:rsidRPr="008125C8">
        <w:rPr>
          <w:rtl/>
        </w:rPr>
        <w:t xml:space="preserve"> 1 / 346 : أنه من أهل جيّان. سكن قرطبة. سمع بقى بن مخلد ، وكان من كبار أصحابه. جامع للكتب ، مناظر على مذهب الشافعى. له كتاب فى شعراء الأندلس وطبقاتهم.</w:t>
      </w:r>
    </w:p>
    <w:p w:rsidR="0036165F" w:rsidRPr="008125C8" w:rsidRDefault="0036165F" w:rsidP="00791E39">
      <w:pPr>
        <w:pStyle w:val="libNormal"/>
        <w:rPr>
          <w:rtl/>
        </w:rPr>
      </w:pPr>
      <w:r>
        <w:rPr>
          <w:rtl/>
        </w:rPr>
        <w:br w:type="page"/>
      </w:r>
      <w:r w:rsidRPr="008125C8">
        <w:rPr>
          <w:rtl/>
        </w:rPr>
        <w:lastRenderedPageBreak/>
        <w:t>382</w:t>
      </w:r>
      <w:r>
        <w:rPr>
          <w:rtl/>
        </w:rPr>
        <w:t xml:space="preserve"> ـ </w:t>
      </w:r>
      <w:r w:rsidRPr="008125C8">
        <w:rPr>
          <w:rtl/>
        </w:rPr>
        <w:t xml:space="preserve">عثمان بن عبد الرحمن بن عبد الحميد بن إبراهيم بن عيسى بن يحيى بن يزيد ابن برير </w:t>
      </w:r>
      <w:r w:rsidRPr="0015452C">
        <w:rPr>
          <w:rStyle w:val="libFootnotenumChar"/>
          <w:rtl/>
        </w:rPr>
        <w:t>(1)</w:t>
      </w:r>
      <w:r w:rsidRPr="008125C8">
        <w:rPr>
          <w:rtl/>
        </w:rPr>
        <w:t xml:space="preserve"> : أندلسى ، يكنى أبا عمرو. نسبوه فى موالى معاوية بن أبى سفيان. يروى عن ابن وضاح ، وبقىّ بن مخلد ، والخشنىّ. توفى سنة خمس وعشرين وثلاثمائة </w:t>
      </w:r>
      <w:r w:rsidRPr="0015452C">
        <w:rPr>
          <w:rStyle w:val="libFootnotenumChar"/>
          <w:rtl/>
        </w:rPr>
        <w:t>(2)</w:t>
      </w:r>
      <w:r>
        <w:rPr>
          <w:rtl/>
        </w:rPr>
        <w:t>.</w:t>
      </w:r>
    </w:p>
    <w:p w:rsidR="0036165F" w:rsidRPr="008125C8" w:rsidRDefault="0036165F" w:rsidP="00791E39">
      <w:pPr>
        <w:pStyle w:val="libNormal"/>
        <w:rPr>
          <w:rtl/>
        </w:rPr>
      </w:pPr>
      <w:r w:rsidRPr="008125C8">
        <w:rPr>
          <w:rtl/>
        </w:rPr>
        <w:t>383</w:t>
      </w:r>
      <w:r>
        <w:rPr>
          <w:rtl/>
        </w:rPr>
        <w:t xml:space="preserve"> ـ </w:t>
      </w:r>
      <w:r w:rsidRPr="008125C8">
        <w:rPr>
          <w:rtl/>
        </w:rPr>
        <w:t xml:space="preserve">عثمان بن عطاء بن أبى مسلم الخراسانى : يكنى أبا مسعود. قدم الإسكندرية ، ورجع إلى فلسطين ، وتوفى بها سنة إحدى وخمسين ومائة </w:t>
      </w:r>
      <w:r w:rsidRPr="0015452C">
        <w:rPr>
          <w:rStyle w:val="libFootnotenumChar"/>
          <w:rtl/>
        </w:rPr>
        <w:t>(3)</w:t>
      </w:r>
      <w:r>
        <w:rPr>
          <w:rtl/>
        </w:rPr>
        <w:t>.</w:t>
      </w:r>
    </w:p>
    <w:p w:rsidR="0036165F" w:rsidRPr="008125C8" w:rsidRDefault="0036165F" w:rsidP="00791E39">
      <w:pPr>
        <w:pStyle w:val="libNormal"/>
        <w:rPr>
          <w:rtl/>
        </w:rPr>
      </w:pPr>
      <w:r w:rsidRPr="008125C8">
        <w:rPr>
          <w:rtl/>
        </w:rPr>
        <w:t>384</w:t>
      </w:r>
      <w:r>
        <w:rPr>
          <w:rtl/>
        </w:rPr>
        <w:t xml:space="preserve"> ـ </w:t>
      </w:r>
      <w:r w:rsidRPr="008125C8">
        <w:rPr>
          <w:rtl/>
        </w:rPr>
        <w:t xml:space="preserve">عثمان بن محمد بن أحمد بن محمد بن هارون السمرقندى التّنّيسىّ </w:t>
      </w:r>
      <w:r w:rsidRPr="0015452C">
        <w:rPr>
          <w:rStyle w:val="libFootnotenumChar"/>
          <w:rtl/>
        </w:rPr>
        <w:t>(4)</w:t>
      </w:r>
      <w:r w:rsidRPr="008125C8">
        <w:rPr>
          <w:rtl/>
        </w:rPr>
        <w:t xml:space="preserve"> : أصله من سمرقند. يكنى أبا عمرو. هو وأهل بيته كلهم يسكنون ب «تنيس»</w:t>
      </w:r>
      <w:r>
        <w:rPr>
          <w:rtl/>
        </w:rPr>
        <w:t>.</w:t>
      </w:r>
      <w:r w:rsidRPr="008125C8">
        <w:rPr>
          <w:rtl/>
        </w:rPr>
        <w:t xml:space="preserve"> حدّث عن أحمد ابن شيبان الرملى ، ومحمد بن عبد الحكم القطرى ، وأبى أمية محمد بن إبراهيم الطّرسوسىّ ، ونحوهم. وكانت له سماعات صحاح فى كتب أبيه ، وكان ثقة. وعلت سنّه. توفى ب «تنيس» فى شعبان سنة خمس وأربعين وثلاثمائة </w:t>
      </w:r>
      <w:r w:rsidRPr="0015452C">
        <w:rPr>
          <w:rStyle w:val="libFootnotenumChar"/>
          <w:rtl/>
        </w:rPr>
        <w:t>(5)</w:t>
      </w:r>
      <w:r>
        <w:rPr>
          <w:rtl/>
        </w:rPr>
        <w:t>.</w:t>
      </w:r>
    </w:p>
    <w:p w:rsidR="0036165F" w:rsidRPr="008125C8" w:rsidRDefault="0036165F" w:rsidP="00AB1DDF">
      <w:pPr>
        <w:pStyle w:val="libLine"/>
        <w:rPr>
          <w:rtl/>
        </w:rPr>
      </w:pPr>
      <w:r w:rsidRPr="008125C8">
        <w:rPr>
          <w:rtl/>
        </w:rPr>
        <w:t>__________________</w:t>
      </w:r>
    </w:p>
    <w:p w:rsidR="0036165F" w:rsidRPr="008125C8" w:rsidRDefault="0036165F" w:rsidP="0015452C">
      <w:pPr>
        <w:pStyle w:val="libFootnote0"/>
        <w:rPr>
          <w:rtl/>
        </w:rPr>
      </w:pPr>
      <w:r>
        <w:rPr>
          <w:rtl/>
        </w:rPr>
        <w:t>(</w:t>
      </w:r>
      <w:r w:rsidRPr="008125C8">
        <w:rPr>
          <w:rtl/>
        </w:rPr>
        <w:t xml:space="preserve">1) ضبطت بالحروف فى </w:t>
      </w:r>
      <w:r>
        <w:rPr>
          <w:rtl/>
        </w:rPr>
        <w:t>(</w:t>
      </w:r>
      <w:r w:rsidRPr="008125C8">
        <w:rPr>
          <w:rtl/>
        </w:rPr>
        <w:t>الإكمال</w:t>
      </w:r>
      <w:r>
        <w:rPr>
          <w:rtl/>
        </w:rPr>
        <w:t>)</w:t>
      </w:r>
      <w:r w:rsidRPr="008125C8">
        <w:rPr>
          <w:rtl/>
        </w:rPr>
        <w:t xml:space="preserve"> 1 / 257.</w:t>
      </w:r>
    </w:p>
    <w:p w:rsidR="0036165F" w:rsidRPr="006D70EE" w:rsidRDefault="0036165F" w:rsidP="0015452C">
      <w:pPr>
        <w:pStyle w:val="libFootnote0"/>
        <w:rPr>
          <w:rtl/>
        </w:rPr>
      </w:pPr>
      <w:r w:rsidRPr="006D70EE">
        <w:rPr>
          <w:rtl/>
        </w:rPr>
        <w:t xml:space="preserve">(2) السابق 1 / 258 </w:t>
      </w:r>
      <w:r>
        <w:rPr>
          <w:rtl/>
        </w:rPr>
        <w:t>(</w:t>
      </w:r>
      <w:r w:rsidRPr="006D70EE">
        <w:rPr>
          <w:rtl/>
        </w:rPr>
        <w:t>قاله ابن يونس</w:t>
      </w:r>
      <w:r>
        <w:rPr>
          <w:rtl/>
        </w:rPr>
        <w:t>).</w:t>
      </w:r>
      <w:r w:rsidRPr="006D70EE">
        <w:rPr>
          <w:rtl/>
        </w:rPr>
        <w:t xml:space="preserve"> وأضاف ابن الفرضى فى </w:t>
      </w:r>
      <w:r>
        <w:rPr>
          <w:rtl/>
        </w:rPr>
        <w:t>(</w:t>
      </w:r>
      <w:r w:rsidRPr="006D70EE">
        <w:rPr>
          <w:rtl/>
        </w:rPr>
        <w:t>تاريخه ، ط. الخانجى</w:t>
      </w:r>
      <w:r>
        <w:rPr>
          <w:rtl/>
        </w:rPr>
        <w:t>)</w:t>
      </w:r>
      <w:r w:rsidRPr="006D70EE">
        <w:rPr>
          <w:rtl/>
        </w:rPr>
        <w:t xml:space="preserve"> 1 / 348 :</w:t>
      </w:r>
      <w:r w:rsidRPr="006D70EE">
        <w:rPr>
          <w:rFonts w:hint="cs"/>
          <w:rtl/>
        </w:rPr>
        <w:t xml:space="preserve"> </w:t>
      </w:r>
      <w:r w:rsidRPr="006D70EE">
        <w:rPr>
          <w:rtl/>
        </w:rPr>
        <w:t>سمع من محمد بن وضاح أكثر علمه. وسمع سعيد بن عثمان ، ومحمد بن عمر بن لبابة.</w:t>
      </w:r>
      <w:r w:rsidRPr="006D70EE">
        <w:rPr>
          <w:rFonts w:hint="cs"/>
          <w:rtl/>
        </w:rPr>
        <w:t xml:space="preserve"> </w:t>
      </w:r>
      <w:r w:rsidRPr="006D70EE">
        <w:rPr>
          <w:rtl/>
        </w:rPr>
        <w:t>ضابط لكتبه ، حافظ للفقه ، مشاور فى الأحكام.</w:t>
      </w:r>
    </w:p>
    <w:p w:rsidR="0036165F" w:rsidRPr="008125C8" w:rsidRDefault="0036165F" w:rsidP="0015452C">
      <w:pPr>
        <w:pStyle w:val="libFootnote0"/>
        <w:rPr>
          <w:rtl/>
        </w:rPr>
      </w:pPr>
      <w:r>
        <w:rPr>
          <w:rtl/>
        </w:rPr>
        <w:t>(</w:t>
      </w:r>
      <w:r w:rsidRPr="008125C8">
        <w:rPr>
          <w:rtl/>
        </w:rPr>
        <w:t xml:space="preserve">3) تهذيب الكمال 19 / 445 </w:t>
      </w:r>
      <w:r>
        <w:rPr>
          <w:rtl/>
        </w:rPr>
        <w:t>(</w:t>
      </w:r>
      <w:r w:rsidRPr="008125C8">
        <w:rPr>
          <w:rtl/>
        </w:rPr>
        <w:t>قال أبو سعيد بن يونس</w:t>
      </w:r>
      <w:r>
        <w:rPr>
          <w:rtl/>
        </w:rPr>
        <w:t>)</w:t>
      </w:r>
      <w:r w:rsidRPr="008125C8">
        <w:rPr>
          <w:rtl/>
        </w:rPr>
        <w:t xml:space="preserve"> ، وتهذيب التهذيب 7 / 127 </w:t>
      </w:r>
      <w:r>
        <w:rPr>
          <w:rtl/>
        </w:rPr>
        <w:t>(</w:t>
      </w:r>
      <w:r w:rsidRPr="008125C8">
        <w:rPr>
          <w:rtl/>
        </w:rPr>
        <w:t>قال ابن يونس : مات سنة 151 ه‍</w:t>
      </w:r>
      <w:r>
        <w:rPr>
          <w:rtl/>
        </w:rPr>
        <w:t>).</w:t>
      </w:r>
      <w:r w:rsidRPr="008125C8">
        <w:rPr>
          <w:rtl/>
        </w:rPr>
        <w:t xml:space="preserve"> وأضاف ابن حجر : أصله من بلخ. سمع من أبيه ، وأبى عمران مولى أبى الدرداء. روى عنه ابنه محمد ، وعبد الله بن وهب ، وضمرة بن ربيعة ، وسعيد بن أبى أيوب. ضعيف الحديث.</w:t>
      </w:r>
    </w:p>
    <w:p w:rsidR="0036165F" w:rsidRPr="008125C8" w:rsidRDefault="0036165F" w:rsidP="0015452C">
      <w:pPr>
        <w:pStyle w:val="libFootnote0"/>
        <w:rPr>
          <w:rtl/>
        </w:rPr>
      </w:pPr>
      <w:r>
        <w:rPr>
          <w:rtl/>
        </w:rPr>
        <w:t>(</w:t>
      </w:r>
      <w:r w:rsidRPr="008125C8">
        <w:rPr>
          <w:rtl/>
        </w:rPr>
        <w:t xml:space="preserve">4) لعل ابن يونس اكتفى بهذا القدر من النسب. وزاد الذهبى فى </w:t>
      </w:r>
      <w:r>
        <w:rPr>
          <w:rtl/>
        </w:rPr>
        <w:t>(</w:t>
      </w:r>
      <w:r w:rsidRPr="008125C8">
        <w:rPr>
          <w:rtl/>
        </w:rPr>
        <w:t>سير أعلام النبلاء</w:t>
      </w:r>
      <w:r>
        <w:rPr>
          <w:rtl/>
        </w:rPr>
        <w:t>)</w:t>
      </w:r>
      <w:r w:rsidRPr="008125C8">
        <w:rPr>
          <w:rtl/>
        </w:rPr>
        <w:t xml:space="preserve"> 15 / 422 ، وتاريخ الإسلام 25 / 329 : اسم وردان ، ولقب </w:t>
      </w:r>
      <w:r>
        <w:rPr>
          <w:rtl/>
        </w:rPr>
        <w:t>(</w:t>
      </w:r>
      <w:r w:rsidRPr="008125C8">
        <w:rPr>
          <w:rtl/>
        </w:rPr>
        <w:t>الحذّاء</w:t>
      </w:r>
      <w:r>
        <w:rPr>
          <w:rtl/>
        </w:rPr>
        <w:t>).</w:t>
      </w:r>
      <w:r w:rsidRPr="008125C8">
        <w:rPr>
          <w:rtl/>
        </w:rPr>
        <w:t xml:space="preserve"> واختصر السمعانى نسبه فى </w:t>
      </w:r>
      <w:r>
        <w:rPr>
          <w:rtl/>
        </w:rPr>
        <w:t>(</w:t>
      </w:r>
      <w:r w:rsidRPr="008125C8">
        <w:rPr>
          <w:rtl/>
        </w:rPr>
        <w:t>الأنساب</w:t>
      </w:r>
      <w:r>
        <w:rPr>
          <w:rtl/>
        </w:rPr>
        <w:t>)</w:t>
      </w:r>
      <w:r w:rsidRPr="008125C8">
        <w:rPr>
          <w:rtl/>
        </w:rPr>
        <w:t xml:space="preserve"> 1 / 487 ، فقال : </w:t>
      </w:r>
      <w:r>
        <w:rPr>
          <w:rtl/>
        </w:rPr>
        <w:t>(</w:t>
      </w:r>
      <w:r w:rsidRPr="008125C8">
        <w:rPr>
          <w:rtl/>
        </w:rPr>
        <w:t>عثمان بن أحمد بن هارون السمرقندى التنيسى</w:t>
      </w:r>
      <w:r>
        <w:rPr>
          <w:rtl/>
        </w:rPr>
        <w:t>).</w:t>
      </w:r>
      <w:r w:rsidRPr="008125C8">
        <w:rPr>
          <w:rtl/>
        </w:rPr>
        <w:t xml:space="preserve"> ولعل هذا يتمشى مع قول الذهبى فى </w:t>
      </w:r>
      <w:r>
        <w:rPr>
          <w:rtl/>
        </w:rPr>
        <w:t>(</w:t>
      </w:r>
      <w:r w:rsidRPr="008125C8">
        <w:rPr>
          <w:rtl/>
        </w:rPr>
        <w:t>سير أعلام النبلاء</w:t>
      </w:r>
      <w:r>
        <w:rPr>
          <w:rtl/>
        </w:rPr>
        <w:t>)</w:t>
      </w:r>
      <w:r w:rsidRPr="008125C8">
        <w:rPr>
          <w:rtl/>
        </w:rPr>
        <w:t xml:space="preserve"> 15 / 423 : بعض الناس يقول : حدثنا عثمان ابن أحمد </w:t>
      </w:r>
      <w:r>
        <w:rPr>
          <w:rtl/>
        </w:rPr>
        <w:t>(</w:t>
      </w:r>
      <w:r w:rsidRPr="008125C8">
        <w:rPr>
          <w:rtl/>
        </w:rPr>
        <w:t>ينسبه إلى جده</w:t>
      </w:r>
      <w:r>
        <w:rPr>
          <w:rtl/>
        </w:rPr>
        <w:t>).</w:t>
      </w:r>
    </w:p>
    <w:p w:rsidR="0036165F" w:rsidRPr="008125C8" w:rsidRDefault="0036165F" w:rsidP="0015452C">
      <w:pPr>
        <w:pStyle w:val="libFootnote0"/>
        <w:rPr>
          <w:rtl/>
        </w:rPr>
      </w:pPr>
      <w:r>
        <w:rPr>
          <w:rtl/>
        </w:rPr>
        <w:t>(</w:t>
      </w:r>
      <w:r w:rsidRPr="008125C8">
        <w:rPr>
          <w:rtl/>
        </w:rPr>
        <w:t xml:space="preserve">5) الأنساب 1 / 487 </w:t>
      </w:r>
      <w:r>
        <w:rPr>
          <w:rtl/>
        </w:rPr>
        <w:t>(</w:t>
      </w:r>
      <w:r w:rsidRPr="008125C8">
        <w:rPr>
          <w:rtl/>
        </w:rPr>
        <w:t>وأعتقد أن السمعانى أسقط مصدر الترجمة ، وهو ابن يونس ، كما يفعل أحيانا ، وهو المرجّح هنا ، فأجزاء من الترجمة الواردة لديه موجودة لدى بعض المصادر ، التى صرحت بالنقل عن ابن يونس ، وكذلك طريقته ومنهجه فى إيراد الترجمة</w:t>
      </w:r>
      <w:r>
        <w:rPr>
          <w:rtl/>
        </w:rPr>
        <w:t>)</w:t>
      </w:r>
      <w:r w:rsidRPr="008125C8">
        <w:rPr>
          <w:rtl/>
        </w:rPr>
        <w:t xml:space="preserve"> ، وسير أعلام النبلاء 15 / 423 </w:t>
      </w:r>
      <w:r>
        <w:rPr>
          <w:rtl/>
        </w:rPr>
        <w:t>(</w:t>
      </w:r>
      <w:r w:rsidRPr="008125C8">
        <w:rPr>
          <w:rtl/>
        </w:rPr>
        <w:t>ثقة ، له سماعات من كتب أبيه ، وذكر تاريخ وفاته</w:t>
      </w:r>
      <w:r>
        <w:rPr>
          <w:rtl/>
        </w:rPr>
        <w:t>)</w:t>
      </w:r>
      <w:r w:rsidRPr="008125C8">
        <w:rPr>
          <w:rtl/>
        </w:rPr>
        <w:t xml:space="preserve"> ، وتاريخ الإسلام 25 / 330 </w:t>
      </w:r>
      <w:r>
        <w:rPr>
          <w:rtl/>
        </w:rPr>
        <w:t>(</w:t>
      </w:r>
      <w:r w:rsidRPr="008125C8">
        <w:rPr>
          <w:rtl/>
        </w:rPr>
        <w:t>قاله ابن يونس</w:t>
      </w:r>
      <w:r>
        <w:rPr>
          <w:rtl/>
        </w:rPr>
        <w:t xml:space="preserve"> ـ </w:t>
      </w:r>
      <w:r w:rsidRPr="008125C8">
        <w:rPr>
          <w:rtl/>
        </w:rPr>
        <w:t>شرحه</w:t>
      </w:r>
      <w:r>
        <w:rPr>
          <w:rtl/>
        </w:rPr>
        <w:t>)</w:t>
      </w:r>
      <w:r w:rsidRPr="008125C8">
        <w:rPr>
          <w:rtl/>
        </w:rPr>
        <w:t xml:space="preserve"> ، ويلاحظ أن المترجم له ولد سنة 250 ه‍ ، ومات عن 95 سنة </w:t>
      </w:r>
      <w:r>
        <w:rPr>
          <w:rtl/>
        </w:rPr>
        <w:t>(</w:t>
      </w:r>
      <w:r w:rsidRPr="008125C8">
        <w:rPr>
          <w:rtl/>
        </w:rPr>
        <w:t>سير أعلام النبلاء 15 / 422</w:t>
      </w:r>
      <w:r>
        <w:rPr>
          <w:rtl/>
        </w:rPr>
        <w:t xml:space="preserve"> ـ </w:t>
      </w:r>
      <w:r w:rsidRPr="008125C8">
        <w:rPr>
          <w:rtl/>
        </w:rPr>
        <w:t>423 ، وتاريخ الإسلام 25 / 330</w:t>
      </w:r>
      <w:r>
        <w:rPr>
          <w:rtl/>
        </w:rPr>
        <w:t>).</w:t>
      </w:r>
      <w:r w:rsidRPr="008125C8">
        <w:rPr>
          <w:rtl/>
        </w:rPr>
        <w:t xml:space="preserve"> وأخيرا ، يلاحظ أن ابن يونس ترجم لعم المذكور هنا </w:t>
      </w:r>
      <w:r>
        <w:rPr>
          <w:rtl/>
        </w:rPr>
        <w:t>(</w:t>
      </w:r>
      <w:r w:rsidRPr="008125C8">
        <w:rPr>
          <w:rtl/>
        </w:rPr>
        <w:t>وهو عبد الجبار بن أحمد بن محمد بن هارون السمرقندى</w:t>
      </w:r>
      <w:r>
        <w:rPr>
          <w:rtl/>
        </w:rPr>
        <w:t>)</w:t>
      </w:r>
      <w:r w:rsidRPr="008125C8">
        <w:rPr>
          <w:rtl/>
        </w:rPr>
        <w:t xml:space="preserve"> فى </w:t>
      </w:r>
      <w:r>
        <w:rPr>
          <w:rtl/>
        </w:rPr>
        <w:t>(</w:t>
      </w:r>
      <w:r w:rsidRPr="008125C8">
        <w:rPr>
          <w:rtl/>
        </w:rPr>
        <w:t>تاريخ الغرباء</w:t>
      </w:r>
      <w:r>
        <w:rPr>
          <w:rtl/>
        </w:rPr>
        <w:t>)</w:t>
      </w:r>
      <w:r w:rsidRPr="008125C8">
        <w:rPr>
          <w:rtl/>
        </w:rPr>
        <w:t xml:space="preserve"> ، باب </w:t>
      </w:r>
      <w:r>
        <w:rPr>
          <w:rtl/>
        </w:rPr>
        <w:t>(</w:t>
      </w:r>
      <w:r w:rsidRPr="008125C8">
        <w:rPr>
          <w:rtl/>
        </w:rPr>
        <w:t>العين</w:t>
      </w:r>
      <w:r>
        <w:rPr>
          <w:rtl/>
        </w:rPr>
        <w:t>)</w:t>
      </w:r>
      <w:r w:rsidRPr="008125C8">
        <w:rPr>
          <w:rtl/>
        </w:rPr>
        <w:t xml:space="preserve"> برقم </w:t>
      </w:r>
      <w:r>
        <w:rPr>
          <w:rtl/>
        </w:rPr>
        <w:t>(</w:t>
      </w:r>
      <w:r w:rsidRPr="008125C8">
        <w:rPr>
          <w:rtl/>
        </w:rPr>
        <w:t>302)</w:t>
      </w:r>
      <w:r>
        <w:rPr>
          <w:rtl/>
        </w:rPr>
        <w:t>.</w:t>
      </w:r>
    </w:p>
    <w:p w:rsidR="0036165F" w:rsidRPr="008125C8" w:rsidRDefault="0036165F" w:rsidP="00791E39">
      <w:pPr>
        <w:pStyle w:val="libNormal"/>
        <w:rPr>
          <w:rtl/>
        </w:rPr>
      </w:pPr>
      <w:r>
        <w:rPr>
          <w:rtl/>
        </w:rPr>
        <w:br w:type="page"/>
      </w:r>
      <w:r w:rsidRPr="008125C8">
        <w:rPr>
          <w:rtl/>
        </w:rPr>
        <w:lastRenderedPageBreak/>
        <w:t>385</w:t>
      </w:r>
      <w:r>
        <w:rPr>
          <w:rtl/>
        </w:rPr>
        <w:t xml:space="preserve"> ـ </w:t>
      </w:r>
      <w:r w:rsidRPr="008125C8">
        <w:rPr>
          <w:rtl/>
        </w:rPr>
        <w:t xml:space="preserve">عثمان بن محمد بن على بن أحمد بن جعفر الذهبى </w:t>
      </w:r>
      <w:r w:rsidRPr="0015452C">
        <w:rPr>
          <w:rStyle w:val="libFootnotenumChar"/>
          <w:rtl/>
        </w:rPr>
        <w:t>(1)</w:t>
      </w:r>
      <w:r w:rsidRPr="008125C8">
        <w:rPr>
          <w:rtl/>
        </w:rPr>
        <w:t xml:space="preserve"> : يكنى أبا الحسين.</w:t>
      </w:r>
      <w:r>
        <w:rPr>
          <w:rFonts w:hint="cs"/>
          <w:rtl/>
        </w:rPr>
        <w:t xml:space="preserve"> </w:t>
      </w:r>
      <w:r w:rsidRPr="008125C8">
        <w:rPr>
          <w:rtl/>
        </w:rPr>
        <w:t xml:space="preserve">بغدادى ، قدم مصر ، وكتب عنه ، عن إبراهيم الحربى ، والحارث بن أبى أسامة ، وطبقة نحوهما. وخرج ، فتوفى بدمشق </w:t>
      </w:r>
      <w:r w:rsidRPr="0015452C">
        <w:rPr>
          <w:rStyle w:val="libFootnotenumChar"/>
          <w:rtl/>
        </w:rPr>
        <w:t>(2)</w:t>
      </w:r>
      <w:r>
        <w:rPr>
          <w:rtl/>
        </w:rPr>
        <w:t>.</w:t>
      </w:r>
    </w:p>
    <w:p w:rsidR="0036165F" w:rsidRPr="008125C8" w:rsidRDefault="0036165F" w:rsidP="00CF05AF">
      <w:pPr>
        <w:pStyle w:val="libBold1"/>
        <w:rPr>
          <w:rtl/>
        </w:rPr>
      </w:pPr>
      <w:r w:rsidRPr="008125C8">
        <w:rPr>
          <w:rtl/>
        </w:rPr>
        <w:t>ذكر من اسمه «عجنس» :</w:t>
      </w:r>
    </w:p>
    <w:p w:rsidR="0036165F" w:rsidRPr="008125C8" w:rsidRDefault="0036165F" w:rsidP="00791E39">
      <w:pPr>
        <w:pStyle w:val="libNormal"/>
        <w:rPr>
          <w:rtl/>
        </w:rPr>
      </w:pPr>
      <w:r w:rsidRPr="008125C8">
        <w:rPr>
          <w:rtl/>
        </w:rPr>
        <w:t>386</w:t>
      </w:r>
      <w:r>
        <w:rPr>
          <w:rtl/>
        </w:rPr>
        <w:t xml:space="preserve"> ـ </w:t>
      </w:r>
      <w:r w:rsidRPr="008125C8">
        <w:rPr>
          <w:rtl/>
        </w:rPr>
        <w:t xml:space="preserve">عجنّس بن أسباط الزّبادىّ </w:t>
      </w:r>
      <w:r w:rsidRPr="0015452C">
        <w:rPr>
          <w:rStyle w:val="libFootnotenumChar"/>
          <w:rtl/>
        </w:rPr>
        <w:t>(3)</w:t>
      </w:r>
      <w:r w:rsidRPr="008125C8">
        <w:rPr>
          <w:rtl/>
        </w:rPr>
        <w:t xml:space="preserve"> : أندلسى ، من أهل وشقة. يروى عن يحيى بن يحيى الليثى </w:t>
      </w:r>
      <w:r w:rsidRPr="0015452C">
        <w:rPr>
          <w:rStyle w:val="libFootnotenumChar"/>
          <w:rtl/>
        </w:rPr>
        <w:t>(4)</w:t>
      </w:r>
      <w:r>
        <w:rPr>
          <w:rtl/>
        </w:rPr>
        <w:t>.</w:t>
      </w:r>
    </w:p>
    <w:p w:rsidR="0036165F" w:rsidRPr="008125C8" w:rsidRDefault="0036165F" w:rsidP="00CF05AF">
      <w:pPr>
        <w:pStyle w:val="libBold1"/>
        <w:rPr>
          <w:rtl/>
        </w:rPr>
      </w:pPr>
      <w:r w:rsidRPr="008125C8">
        <w:rPr>
          <w:rtl/>
        </w:rPr>
        <w:t>ذكر من اسمه «عرام» :</w:t>
      </w:r>
    </w:p>
    <w:p w:rsidR="0036165F" w:rsidRPr="008125C8" w:rsidRDefault="0036165F" w:rsidP="00791E39">
      <w:pPr>
        <w:pStyle w:val="libNormal"/>
        <w:rPr>
          <w:rtl/>
        </w:rPr>
      </w:pPr>
      <w:r w:rsidRPr="008125C8">
        <w:rPr>
          <w:rtl/>
        </w:rPr>
        <w:t>387</w:t>
      </w:r>
      <w:r>
        <w:rPr>
          <w:rtl/>
        </w:rPr>
        <w:t xml:space="preserve"> ـ </w:t>
      </w:r>
      <w:r w:rsidRPr="008125C8">
        <w:rPr>
          <w:rtl/>
        </w:rPr>
        <w:t xml:space="preserve">عرّام </w:t>
      </w:r>
      <w:r w:rsidRPr="0015452C">
        <w:rPr>
          <w:rStyle w:val="libFootnotenumChar"/>
          <w:rtl/>
        </w:rPr>
        <w:t>(5)</w:t>
      </w:r>
      <w:r w:rsidRPr="008125C8">
        <w:rPr>
          <w:rtl/>
        </w:rPr>
        <w:t xml:space="preserve"> بن عبد الله العاملىّ : أندلسى ، محدّث </w:t>
      </w:r>
      <w:r w:rsidRPr="0015452C">
        <w:rPr>
          <w:rStyle w:val="libFootnotenumChar"/>
          <w:rtl/>
        </w:rPr>
        <w:t>(6)</w:t>
      </w:r>
      <w:r>
        <w:rPr>
          <w:rtl/>
        </w:rPr>
        <w:t>.</w:t>
      </w:r>
      <w:r w:rsidRPr="008125C8">
        <w:rPr>
          <w:rtl/>
        </w:rPr>
        <w:t xml:space="preserve"> توفى بها سنة ست وخمسين ومائتين. وقيل : عرّان </w:t>
      </w:r>
      <w:r>
        <w:rPr>
          <w:rtl/>
        </w:rPr>
        <w:t>(</w:t>
      </w:r>
      <w:r w:rsidRPr="008125C8">
        <w:rPr>
          <w:rtl/>
        </w:rPr>
        <w:t>بالنون</w:t>
      </w:r>
      <w:r>
        <w:rPr>
          <w:rtl/>
        </w:rPr>
        <w:t>)</w:t>
      </w:r>
      <w:r w:rsidRPr="008125C8">
        <w:rPr>
          <w:rtl/>
        </w:rPr>
        <w:t xml:space="preserve"> </w:t>
      </w:r>
      <w:r w:rsidRPr="0015452C">
        <w:rPr>
          <w:rStyle w:val="libFootnotenumChar"/>
          <w:rtl/>
        </w:rPr>
        <w:t>(7)</w:t>
      </w:r>
      <w:r>
        <w:rPr>
          <w:rtl/>
        </w:rPr>
        <w:t>.</w:t>
      </w:r>
    </w:p>
    <w:p w:rsidR="0036165F" w:rsidRPr="008125C8" w:rsidRDefault="0036165F" w:rsidP="00AB1DDF">
      <w:pPr>
        <w:pStyle w:val="libLine"/>
        <w:rPr>
          <w:rtl/>
        </w:rPr>
      </w:pPr>
      <w:r w:rsidRPr="008125C8">
        <w:rPr>
          <w:rtl/>
        </w:rPr>
        <w:t>__________________</w:t>
      </w:r>
    </w:p>
    <w:p w:rsidR="0036165F" w:rsidRPr="008125C8" w:rsidRDefault="0036165F" w:rsidP="0015452C">
      <w:pPr>
        <w:pStyle w:val="libFootnote0"/>
        <w:rPr>
          <w:rtl/>
        </w:rPr>
      </w:pPr>
      <w:r>
        <w:rPr>
          <w:rtl/>
        </w:rPr>
        <w:t>(</w:t>
      </w:r>
      <w:r w:rsidRPr="008125C8">
        <w:rPr>
          <w:rtl/>
        </w:rPr>
        <w:t xml:space="preserve">1) زاد الخطيب البغدادى فى نسبه : دينار بن عبد الله. يعرف ب </w:t>
      </w:r>
      <w:r>
        <w:rPr>
          <w:rtl/>
        </w:rPr>
        <w:t>(</w:t>
      </w:r>
      <w:r w:rsidRPr="008125C8">
        <w:rPr>
          <w:rtl/>
        </w:rPr>
        <w:t>علّان</w:t>
      </w:r>
      <w:r>
        <w:rPr>
          <w:rtl/>
        </w:rPr>
        <w:t>).</w:t>
      </w:r>
      <w:r w:rsidRPr="008125C8">
        <w:rPr>
          <w:rtl/>
        </w:rPr>
        <w:t xml:space="preserve"> </w:t>
      </w:r>
      <w:r>
        <w:rPr>
          <w:rtl/>
        </w:rPr>
        <w:t>(</w:t>
      </w:r>
      <w:r w:rsidRPr="008125C8">
        <w:rPr>
          <w:rtl/>
        </w:rPr>
        <w:t>تاريخ بغداد</w:t>
      </w:r>
      <w:r>
        <w:rPr>
          <w:rtl/>
        </w:rPr>
        <w:t>)</w:t>
      </w:r>
      <w:r w:rsidRPr="008125C8">
        <w:rPr>
          <w:rtl/>
        </w:rPr>
        <w:t xml:space="preserve"> 11 / 301.</w:t>
      </w:r>
    </w:p>
    <w:p w:rsidR="0036165F" w:rsidRPr="008125C8" w:rsidRDefault="0036165F" w:rsidP="0015452C">
      <w:pPr>
        <w:pStyle w:val="libFootnote0"/>
        <w:rPr>
          <w:rtl/>
        </w:rPr>
      </w:pPr>
      <w:r>
        <w:rPr>
          <w:rtl/>
        </w:rPr>
        <w:t>(</w:t>
      </w:r>
      <w:r w:rsidRPr="008125C8">
        <w:rPr>
          <w:rtl/>
        </w:rPr>
        <w:t>2) السابق 11 / 301</w:t>
      </w:r>
      <w:r>
        <w:rPr>
          <w:rtl/>
        </w:rPr>
        <w:t xml:space="preserve"> ـ </w:t>
      </w:r>
      <w:r w:rsidRPr="008125C8">
        <w:rPr>
          <w:rtl/>
        </w:rPr>
        <w:t xml:space="preserve">302 </w:t>
      </w:r>
      <w:r>
        <w:rPr>
          <w:rtl/>
        </w:rPr>
        <w:t>(</w:t>
      </w:r>
      <w:r w:rsidRPr="008125C8">
        <w:rPr>
          <w:rtl/>
        </w:rPr>
        <w:t>رواه الخطيب بسند مطول ، إلى محمد بن عيسى الواسطى ، ثنا محمد بن على الصورى ، أخبرنا محمد بن عبد الرحمن الأزدى ، ثنا أبو الفتح عبد الواحد بن محمد بن مسرور ، ثنا أبو سعيد بن يونس ، قال</w:t>
      </w:r>
      <w:r>
        <w:rPr>
          <w:rtl/>
        </w:rPr>
        <w:t>).</w:t>
      </w:r>
      <w:r w:rsidRPr="008125C8">
        <w:rPr>
          <w:rtl/>
        </w:rPr>
        <w:t xml:space="preserve"> وواضح أن ابن يونس لم يحدد تاريخ وفاة المذكور ؛ لذلك قال الخطيب : قال لى الصورى : مات نحو سنة 340 ه‍</w:t>
      </w:r>
      <w:r>
        <w:rPr>
          <w:rtl/>
        </w:rPr>
        <w:t>.</w:t>
      </w:r>
      <w:r w:rsidRPr="008125C8">
        <w:rPr>
          <w:rtl/>
        </w:rPr>
        <w:t xml:space="preserve"> وكان لابن مسرور رأى آخر فى مكان الوفاة ، قال : توفى بحلب. وقال غير الصورى : توفى سنة 334 ه‍ بحلب ، وأضاف الخطيب فى </w:t>
      </w:r>
      <w:r>
        <w:rPr>
          <w:rtl/>
        </w:rPr>
        <w:t>(</w:t>
      </w:r>
      <w:r w:rsidRPr="008125C8">
        <w:rPr>
          <w:rtl/>
        </w:rPr>
        <w:t>السابق 11 / 301</w:t>
      </w:r>
      <w:r>
        <w:rPr>
          <w:rtl/>
        </w:rPr>
        <w:t>)</w:t>
      </w:r>
      <w:r w:rsidRPr="008125C8">
        <w:rPr>
          <w:rtl/>
        </w:rPr>
        <w:t xml:space="preserve"> : حدّث بالشام ومصر. روى عنه أحمد بن محمد بن عمرو الجيزى ، وعبد الوهاب بن الحسن الدمشقى. ثقة. وقدم ابن علان من هنا بغداد عليهم سنة 332 ه‍</w:t>
      </w:r>
      <w:r>
        <w:rPr>
          <w:rtl/>
        </w:rPr>
        <w:t>.</w:t>
      </w:r>
    </w:p>
    <w:p w:rsidR="0036165F" w:rsidRPr="008125C8" w:rsidRDefault="0036165F" w:rsidP="0015452C">
      <w:pPr>
        <w:pStyle w:val="libFootnote0"/>
        <w:rPr>
          <w:rtl/>
        </w:rPr>
      </w:pPr>
      <w:r>
        <w:rPr>
          <w:rtl/>
        </w:rPr>
        <w:t>(</w:t>
      </w:r>
      <w:r w:rsidRPr="008125C8">
        <w:rPr>
          <w:rtl/>
        </w:rPr>
        <w:t xml:space="preserve">3) حرفت إلى </w:t>
      </w:r>
      <w:r>
        <w:rPr>
          <w:rtl/>
        </w:rPr>
        <w:t>(</w:t>
      </w:r>
      <w:r w:rsidRPr="008125C8">
        <w:rPr>
          <w:rtl/>
        </w:rPr>
        <w:t>الزيادى</w:t>
      </w:r>
      <w:r>
        <w:rPr>
          <w:rtl/>
        </w:rPr>
        <w:t>)</w:t>
      </w:r>
      <w:r w:rsidRPr="008125C8">
        <w:rPr>
          <w:rtl/>
        </w:rPr>
        <w:t xml:space="preserve"> فى </w:t>
      </w:r>
      <w:r>
        <w:rPr>
          <w:rtl/>
        </w:rPr>
        <w:t>(</w:t>
      </w:r>
      <w:r w:rsidRPr="008125C8">
        <w:rPr>
          <w:rtl/>
        </w:rPr>
        <w:t>تاريخ ابن الفرضى ، ط. الخانجى</w:t>
      </w:r>
      <w:r>
        <w:rPr>
          <w:rtl/>
        </w:rPr>
        <w:t>)</w:t>
      </w:r>
      <w:r w:rsidRPr="008125C8">
        <w:rPr>
          <w:rtl/>
        </w:rPr>
        <w:t xml:space="preserve"> 1 / 352.</w:t>
      </w:r>
    </w:p>
    <w:p w:rsidR="0036165F" w:rsidRPr="008125C8" w:rsidRDefault="0036165F" w:rsidP="0015452C">
      <w:pPr>
        <w:pStyle w:val="libFootnote0"/>
        <w:rPr>
          <w:rtl/>
        </w:rPr>
      </w:pPr>
      <w:r>
        <w:rPr>
          <w:rtl/>
        </w:rPr>
        <w:t>(</w:t>
      </w:r>
      <w:r w:rsidRPr="008125C8">
        <w:rPr>
          <w:rtl/>
        </w:rPr>
        <w:t xml:space="preserve">4) المصدر السابق </w:t>
      </w:r>
      <w:r>
        <w:rPr>
          <w:rtl/>
        </w:rPr>
        <w:t>(</w:t>
      </w:r>
      <w:r w:rsidRPr="008125C8">
        <w:rPr>
          <w:rtl/>
        </w:rPr>
        <w:t>ذكره أبو سعيد</w:t>
      </w:r>
      <w:r>
        <w:rPr>
          <w:rtl/>
        </w:rPr>
        <w:t>).</w:t>
      </w:r>
      <w:r w:rsidRPr="008125C8">
        <w:rPr>
          <w:rtl/>
        </w:rPr>
        <w:t xml:space="preserve"> أراه من كتاب ابن حارث ، والإكمال 4 / 211 </w:t>
      </w:r>
      <w:r>
        <w:rPr>
          <w:rtl/>
        </w:rPr>
        <w:t>(</w:t>
      </w:r>
      <w:r w:rsidRPr="008125C8">
        <w:rPr>
          <w:rtl/>
        </w:rPr>
        <w:t>ذكره ابن يونس. ولم ينقل عنه أنه من وشقة</w:t>
      </w:r>
      <w:r>
        <w:rPr>
          <w:rtl/>
        </w:rPr>
        <w:t>).</w:t>
      </w:r>
      <w:r w:rsidRPr="008125C8">
        <w:rPr>
          <w:rtl/>
        </w:rPr>
        <w:t xml:space="preserve"> ويلاحظ ترجمة ابن ماكولا</w:t>
      </w:r>
      <w:r>
        <w:rPr>
          <w:rtl/>
        </w:rPr>
        <w:t xml:space="preserve"> ـ </w:t>
      </w:r>
      <w:r w:rsidRPr="008125C8">
        <w:rPr>
          <w:rtl/>
        </w:rPr>
        <w:t>بعد ذلك</w:t>
      </w:r>
      <w:r>
        <w:rPr>
          <w:rtl/>
        </w:rPr>
        <w:t xml:space="preserve"> ـ </w:t>
      </w:r>
      <w:r w:rsidRPr="008125C8">
        <w:rPr>
          <w:rtl/>
        </w:rPr>
        <w:t xml:space="preserve">لابن المترجم له ، ثم لحفيده </w:t>
      </w:r>
      <w:r>
        <w:rPr>
          <w:rtl/>
        </w:rPr>
        <w:t>(</w:t>
      </w:r>
      <w:r w:rsidRPr="008125C8">
        <w:rPr>
          <w:rtl/>
        </w:rPr>
        <w:t>إلى ص 212</w:t>
      </w:r>
      <w:r>
        <w:rPr>
          <w:rtl/>
        </w:rPr>
        <w:t>).</w:t>
      </w:r>
    </w:p>
    <w:p w:rsidR="0036165F" w:rsidRPr="008125C8" w:rsidRDefault="0036165F" w:rsidP="0015452C">
      <w:pPr>
        <w:pStyle w:val="libFootnote0"/>
        <w:rPr>
          <w:rtl/>
        </w:rPr>
      </w:pPr>
      <w:r>
        <w:rPr>
          <w:rtl/>
        </w:rPr>
        <w:t>(</w:t>
      </w:r>
      <w:r w:rsidRPr="008125C8">
        <w:rPr>
          <w:rtl/>
        </w:rPr>
        <w:t xml:space="preserve">5) كذا فى </w:t>
      </w:r>
      <w:r>
        <w:rPr>
          <w:rtl/>
        </w:rPr>
        <w:t>(</w:t>
      </w:r>
      <w:r w:rsidRPr="008125C8">
        <w:rPr>
          <w:rtl/>
        </w:rPr>
        <w:t>المصدر السابق</w:t>
      </w:r>
      <w:r>
        <w:rPr>
          <w:rtl/>
        </w:rPr>
        <w:t>)</w:t>
      </w:r>
      <w:r w:rsidRPr="008125C8">
        <w:rPr>
          <w:rtl/>
        </w:rPr>
        <w:t xml:space="preserve"> 6 / 306 </w:t>
      </w:r>
      <w:r>
        <w:rPr>
          <w:rtl/>
        </w:rPr>
        <w:t>(</w:t>
      </w:r>
      <w:r w:rsidRPr="008125C8">
        <w:rPr>
          <w:rtl/>
        </w:rPr>
        <w:t>بفتح العين ، وتشديد الراء</w:t>
      </w:r>
      <w:r>
        <w:rPr>
          <w:rtl/>
        </w:rPr>
        <w:t>)</w:t>
      </w:r>
      <w:r w:rsidRPr="008125C8">
        <w:rPr>
          <w:rtl/>
        </w:rPr>
        <w:t xml:space="preserve"> ، والجذوة 2 / 512 ، والبغية ص 435. وتم تحريف نسب المترجم له فى </w:t>
      </w:r>
      <w:r>
        <w:rPr>
          <w:rtl/>
        </w:rPr>
        <w:t>(</w:t>
      </w:r>
      <w:r w:rsidRPr="008125C8">
        <w:rPr>
          <w:rtl/>
        </w:rPr>
        <w:t>تاريخ ابن الفرضى ، ط. الخانجى</w:t>
      </w:r>
      <w:r>
        <w:rPr>
          <w:rtl/>
        </w:rPr>
        <w:t>)</w:t>
      </w:r>
      <w:r w:rsidRPr="008125C8">
        <w:rPr>
          <w:rtl/>
        </w:rPr>
        <w:t xml:space="preserve"> 1 / 385 كالآتى : </w:t>
      </w:r>
      <w:r>
        <w:rPr>
          <w:rtl/>
        </w:rPr>
        <w:t>(</w:t>
      </w:r>
      <w:r w:rsidRPr="008125C8">
        <w:rPr>
          <w:rtl/>
        </w:rPr>
        <w:t>عدّام بن عبد الله الباهلى</w:t>
      </w:r>
      <w:r>
        <w:rPr>
          <w:rtl/>
        </w:rPr>
        <w:t>).</w:t>
      </w:r>
    </w:p>
    <w:p w:rsidR="0036165F" w:rsidRPr="008125C8" w:rsidRDefault="0036165F" w:rsidP="0015452C">
      <w:pPr>
        <w:pStyle w:val="libFootnote0"/>
        <w:rPr>
          <w:rtl/>
        </w:rPr>
      </w:pPr>
      <w:r>
        <w:rPr>
          <w:rtl/>
        </w:rPr>
        <w:t>(</w:t>
      </w:r>
      <w:r w:rsidRPr="008125C8">
        <w:rPr>
          <w:rtl/>
        </w:rPr>
        <w:t xml:space="preserve">6) الإكمال 6 / 306 </w:t>
      </w:r>
      <w:r>
        <w:rPr>
          <w:rtl/>
        </w:rPr>
        <w:t>(</w:t>
      </w:r>
      <w:r w:rsidRPr="008125C8">
        <w:rPr>
          <w:rtl/>
        </w:rPr>
        <w:t>ولم يذكر أنه محدّث</w:t>
      </w:r>
      <w:r>
        <w:rPr>
          <w:rtl/>
        </w:rPr>
        <w:t>)</w:t>
      </w:r>
      <w:r w:rsidRPr="008125C8">
        <w:rPr>
          <w:rtl/>
        </w:rPr>
        <w:t xml:space="preserve"> ، والجذوة 2 / 512 </w:t>
      </w:r>
      <w:r>
        <w:rPr>
          <w:rtl/>
        </w:rPr>
        <w:t>(</w:t>
      </w:r>
      <w:r w:rsidRPr="008125C8">
        <w:rPr>
          <w:rtl/>
        </w:rPr>
        <w:t>ولم ينسب النص إلى ابن يونس</w:t>
      </w:r>
      <w:r>
        <w:rPr>
          <w:rtl/>
        </w:rPr>
        <w:t>)</w:t>
      </w:r>
      <w:r w:rsidRPr="008125C8">
        <w:rPr>
          <w:rtl/>
        </w:rPr>
        <w:t xml:space="preserve"> ، والبغية ص 435. وفى </w:t>
      </w:r>
      <w:r>
        <w:rPr>
          <w:rtl/>
        </w:rPr>
        <w:t>(</w:t>
      </w:r>
      <w:r w:rsidRPr="008125C8">
        <w:rPr>
          <w:rtl/>
        </w:rPr>
        <w:t>تاريخ ابن الفرضى ، ط. الخانجى</w:t>
      </w:r>
      <w:r>
        <w:rPr>
          <w:rtl/>
        </w:rPr>
        <w:t>)</w:t>
      </w:r>
      <w:r w:rsidRPr="008125C8">
        <w:rPr>
          <w:rtl/>
        </w:rPr>
        <w:t xml:space="preserve"> 1 / 385 : زاهد ، كثير التلاوة والذكر.</w:t>
      </w:r>
    </w:p>
    <w:p w:rsidR="0036165F" w:rsidRPr="008125C8" w:rsidRDefault="0036165F" w:rsidP="0015452C">
      <w:pPr>
        <w:pStyle w:val="libFootnote0"/>
        <w:rPr>
          <w:rtl/>
        </w:rPr>
      </w:pPr>
      <w:r>
        <w:rPr>
          <w:rtl/>
        </w:rPr>
        <w:t>(</w:t>
      </w:r>
      <w:r w:rsidRPr="008125C8">
        <w:rPr>
          <w:rtl/>
        </w:rPr>
        <w:t xml:space="preserve">7) الإكمال 6 / 306 </w:t>
      </w:r>
      <w:r>
        <w:rPr>
          <w:rtl/>
        </w:rPr>
        <w:t>(</w:t>
      </w:r>
      <w:r w:rsidRPr="008125C8">
        <w:rPr>
          <w:rtl/>
        </w:rPr>
        <w:t>قال ابن يونس</w:t>
      </w:r>
      <w:r>
        <w:rPr>
          <w:rtl/>
        </w:rPr>
        <w:t>)</w:t>
      </w:r>
      <w:r w:rsidRPr="008125C8">
        <w:rPr>
          <w:rtl/>
        </w:rPr>
        <w:t xml:space="preserve"> ، والجذوة 2 / 512 </w:t>
      </w:r>
      <w:r>
        <w:rPr>
          <w:rtl/>
        </w:rPr>
        <w:t>(</w:t>
      </w:r>
      <w:r w:rsidRPr="008125C8">
        <w:rPr>
          <w:rtl/>
        </w:rPr>
        <w:t>ولم ينسب النص إلى ابن يونس</w:t>
      </w:r>
      <w:r>
        <w:rPr>
          <w:rtl/>
        </w:rPr>
        <w:t>)</w:t>
      </w:r>
      <w:r w:rsidRPr="008125C8">
        <w:rPr>
          <w:rtl/>
        </w:rPr>
        <w:t xml:space="preserve"> ، والبغية ص 435 </w:t>
      </w:r>
      <w:r>
        <w:rPr>
          <w:rtl/>
        </w:rPr>
        <w:t>(</w:t>
      </w:r>
      <w:r w:rsidRPr="008125C8">
        <w:rPr>
          <w:rtl/>
        </w:rPr>
        <w:t>شرحه</w:t>
      </w:r>
      <w:r>
        <w:rPr>
          <w:rtl/>
        </w:rPr>
        <w:t>).</w:t>
      </w:r>
    </w:p>
    <w:p w:rsidR="0036165F" w:rsidRPr="008125C8" w:rsidRDefault="0036165F" w:rsidP="00CF05AF">
      <w:pPr>
        <w:pStyle w:val="libBold1"/>
        <w:rPr>
          <w:rtl/>
        </w:rPr>
      </w:pPr>
      <w:r>
        <w:rPr>
          <w:rtl/>
        </w:rPr>
        <w:br w:type="page"/>
      </w:r>
      <w:r w:rsidRPr="008125C8">
        <w:rPr>
          <w:rtl/>
        </w:rPr>
        <w:lastRenderedPageBreak/>
        <w:t>ذكر من اسمه «عروة» :</w:t>
      </w:r>
    </w:p>
    <w:p w:rsidR="0036165F" w:rsidRPr="008125C8" w:rsidRDefault="0036165F" w:rsidP="00791E39">
      <w:pPr>
        <w:pStyle w:val="libNormal"/>
        <w:rPr>
          <w:rtl/>
        </w:rPr>
      </w:pPr>
      <w:r w:rsidRPr="008125C8">
        <w:rPr>
          <w:rtl/>
        </w:rPr>
        <w:t>388</w:t>
      </w:r>
      <w:r>
        <w:rPr>
          <w:rtl/>
        </w:rPr>
        <w:t xml:space="preserve"> ـ </w:t>
      </w:r>
      <w:r w:rsidRPr="008125C8">
        <w:rPr>
          <w:rtl/>
        </w:rPr>
        <w:t xml:space="preserve">عروة بن الزبير بن العوّام المدنى : يكنى أبا عبد الله. قدم مصر ، وتزوج بها امرأة من بنى وعلة </w:t>
      </w:r>
      <w:r>
        <w:rPr>
          <w:rtl/>
        </w:rPr>
        <w:t>(</w:t>
      </w:r>
      <w:r w:rsidRPr="008125C8">
        <w:rPr>
          <w:rtl/>
        </w:rPr>
        <w:t>ابنة أسميفع بن وعلة</w:t>
      </w:r>
      <w:r>
        <w:rPr>
          <w:rtl/>
        </w:rPr>
        <w:t>)</w:t>
      </w:r>
      <w:r w:rsidRPr="008125C8">
        <w:rPr>
          <w:rtl/>
        </w:rPr>
        <w:t xml:space="preserve"> </w:t>
      </w:r>
      <w:r w:rsidRPr="0015452C">
        <w:rPr>
          <w:rStyle w:val="libFootnotenumChar"/>
          <w:rtl/>
        </w:rPr>
        <w:t>(1)</w:t>
      </w:r>
      <w:r w:rsidRPr="008125C8">
        <w:rPr>
          <w:rtl/>
        </w:rPr>
        <w:t xml:space="preserve"> ، وأقام بمصر سبع سنين ، وكان فقيها فاضلا </w:t>
      </w:r>
      <w:r w:rsidRPr="0015452C">
        <w:rPr>
          <w:rStyle w:val="libFootnotenumChar"/>
          <w:rtl/>
        </w:rPr>
        <w:t>(2)</w:t>
      </w:r>
      <w:r>
        <w:rPr>
          <w:rtl/>
        </w:rPr>
        <w:t>.</w:t>
      </w:r>
      <w:r w:rsidRPr="008125C8">
        <w:rPr>
          <w:rtl/>
        </w:rPr>
        <w:t xml:space="preserve"> توفى سنة ثلاث وتسعين </w:t>
      </w:r>
      <w:r w:rsidRPr="0015452C">
        <w:rPr>
          <w:rStyle w:val="libFootnotenumChar"/>
          <w:rtl/>
        </w:rPr>
        <w:t>(3)</w:t>
      </w:r>
      <w:r>
        <w:rPr>
          <w:rtl/>
        </w:rPr>
        <w:t>.</w:t>
      </w:r>
    </w:p>
    <w:p w:rsidR="0036165F" w:rsidRPr="008125C8" w:rsidRDefault="0036165F" w:rsidP="00791E39">
      <w:pPr>
        <w:pStyle w:val="libNormal"/>
        <w:rPr>
          <w:rtl/>
        </w:rPr>
      </w:pPr>
      <w:r w:rsidRPr="008125C8">
        <w:rPr>
          <w:rtl/>
        </w:rPr>
        <w:t>389</w:t>
      </w:r>
      <w:r>
        <w:rPr>
          <w:rtl/>
        </w:rPr>
        <w:t xml:space="preserve"> ـ </w:t>
      </w:r>
      <w:r w:rsidRPr="008125C8">
        <w:rPr>
          <w:rtl/>
        </w:rPr>
        <w:t xml:space="preserve">عروة بن زفر بن هديّة بن معاذ بن عبد الله بن قيس العذرى الوادىّ </w:t>
      </w:r>
      <w:r w:rsidRPr="0015452C">
        <w:rPr>
          <w:rStyle w:val="libFootnotenumChar"/>
          <w:rtl/>
        </w:rPr>
        <w:t>(4)</w:t>
      </w:r>
      <w:r w:rsidRPr="008125C8">
        <w:rPr>
          <w:rtl/>
        </w:rPr>
        <w:t xml:space="preserve"> : من أهل وادى القرى. قدم مصر. روى عنه أحمد بن عبد الله </w:t>
      </w:r>
      <w:r w:rsidRPr="0015452C">
        <w:rPr>
          <w:rStyle w:val="libFootnotenumChar"/>
          <w:rtl/>
        </w:rPr>
        <w:t>(5)</w:t>
      </w:r>
      <w:r w:rsidRPr="008125C8">
        <w:rPr>
          <w:rtl/>
        </w:rPr>
        <w:t xml:space="preserve"> بن صالح </w:t>
      </w:r>
      <w:r w:rsidRPr="0015452C">
        <w:rPr>
          <w:rStyle w:val="libFootnotenumChar"/>
          <w:rtl/>
        </w:rPr>
        <w:t>(6)</w:t>
      </w:r>
      <w:r>
        <w:rPr>
          <w:rtl/>
        </w:rPr>
        <w:t>.</w:t>
      </w:r>
    </w:p>
    <w:p w:rsidR="0036165F" w:rsidRPr="008125C8" w:rsidRDefault="0036165F" w:rsidP="00791E39">
      <w:pPr>
        <w:pStyle w:val="libNormal"/>
        <w:rPr>
          <w:rtl/>
        </w:rPr>
      </w:pPr>
      <w:r w:rsidRPr="008125C8">
        <w:rPr>
          <w:rtl/>
        </w:rPr>
        <w:t>390</w:t>
      </w:r>
      <w:r>
        <w:rPr>
          <w:rtl/>
        </w:rPr>
        <w:t xml:space="preserve"> ـ </w:t>
      </w:r>
      <w:r w:rsidRPr="008125C8">
        <w:rPr>
          <w:rtl/>
        </w:rPr>
        <w:t xml:space="preserve">عروة بن أبى قيس : مولى عمرو بن العاص. روى عن ابن عمرو ، وعقبة بن عامر. روى عنه بكير بن الأشج ، وعبيد الله بن أبى جعفر ، وآخرون. توفى قريبا من سنة عشر ومائة ، وكان فقيها فاضلا </w:t>
      </w:r>
      <w:r w:rsidRPr="0015452C">
        <w:rPr>
          <w:rStyle w:val="libFootnotenumChar"/>
          <w:rtl/>
        </w:rPr>
        <w:t>(7)</w:t>
      </w:r>
      <w:r>
        <w:rPr>
          <w:rtl/>
        </w:rPr>
        <w:t>.</w:t>
      </w:r>
    </w:p>
    <w:p w:rsidR="0036165F" w:rsidRPr="008125C8" w:rsidRDefault="0036165F" w:rsidP="00CF05AF">
      <w:pPr>
        <w:pStyle w:val="libBold1"/>
        <w:rPr>
          <w:rtl/>
        </w:rPr>
      </w:pPr>
      <w:r w:rsidRPr="008125C8">
        <w:rPr>
          <w:rtl/>
        </w:rPr>
        <w:t>ذكر من اسمه «عزيز» :</w:t>
      </w:r>
    </w:p>
    <w:p w:rsidR="0036165F" w:rsidRPr="008125C8" w:rsidRDefault="0036165F" w:rsidP="00791E39">
      <w:pPr>
        <w:pStyle w:val="libNormal"/>
        <w:rPr>
          <w:rtl/>
        </w:rPr>
      </w:pPr>
      <w:r w:rsidRPr="008125C8">
        <w:rPr>
          <w:rtl/>
        </w:rPr>
        <w:t>391</w:t>
      </w:r>
      <w:r>
        <w:rPr>
          <w:rtl/>
        </w:rPr>
        <w:t xml:space="preserve"> ـ </w:t>
      </w:r>
      <w:r w:rsidRPr="008125C8">
        <w:rPr>
          <w:rtl/>
        </w:rPr>
        <w:t xml:space="preserve">عزيز </w:t>
      </w:r>
      <w:r w:rsidRPr="0015452C">
        <w:rPr>
          <w:rStyle w:val="libFootnotenumChar"/>
          <w:rtl/>
        </w:rPr>
        <w:t>(8)</w:t>
      </w:r>
      <w:r w:rsidRPr="008125C8">
        <w:rPr>
          <w:rtl/>
        </w:rPr>
        <w:t xml:space="preserve"> بن محمد اللخمى : أندلسى. من أهل مالقة. يكنى أبا هريرة </w:t>
      </w:r>
      <w:r w:rsidRPr="0015452C">
        <w:rPr>
          <w:rStyle w:val="libFootnotenumChar"/>
          <w:rtl/>
        </w:rPr>
        <w:t>(</w:t>
      </w:r>
      <w:r w:rsidRPr="0015452C">
        <w:rPr>
          <w:rStyle w:val="libFootnotenumChar"/>
          <w:rFonts w:hint="cs"/>
          <w:rtl/>
        </w:rPr>
        <w:t>*</w:t>
      </w:r>
      <w:r w:rsidRPr="0015452C">
        <w:rPr>
          <w:rStyle w:val="libFootnotenumChar"/>
          <w:rtl/>
        </w:rPr>
        <w:t>)</w:t>
      </w:r>
      <w:r>
        <w:rPr>
          <w:rtl/>
        </w:rPr>
        <w:t>.</w:t>
      </w:r>
    </w:p>
    <w:p w:rsidR="0036165F" w:rsidRPr="008125C8" w:rsidRDefault="0036165F" w:rsidP="00AB1DDF">
      <w:pPr>
        <w:pStyle w:val="libLine"/>
        <w:rPr>
          <w:rtl/>
        </w:rPr>
      </w:pPr>
      <w:r w:rsidRPr="008125C8">
        <w:rPr>
          <w:rtl/>
        </w:rPr>
        <w:t>__________________</w:t>
      </w:r>
    </w:p>
    <w:p w:rsidR="0036165F" w:rsidRPr="008125C8" w:rsidRDefault="0036165F" w:rsidP="0015452C">
      <w:pPr>
        <w:pStyle w:val="libFootnote0"/>
        <w:rPr>
          <w:rtl/>
        </w:rPr>
      </w:pPr>
      <w:r>
        <w:rPr>
          <w:rtl/>
        </w:rPr>
        <w:t>(</w:t>
      </w:r>
      <w:r w:rsidRPr="008125C8">
        <w:rPr>
          <w:rtl/>
        </w:rPr>
        <w:t xml:space="preserve">1) مخطوط إكمال تهذيب الكمال ، لمغلطاى : ق 121 </w:t>
      </w:r>
      <w:r>
        <w:rPr>
          <w:rtl/>
        </w:rPr>
        <w:t>(</w:t>
      </w:r>
      <w:r w:rsidRPr="008125C8">
        <w:rPr>
          <w:rtl/>
        </w:rPr>
        <w:t>فى تاريخ الغرباء لابن يونس</w:t>
      </w:r>
      <w:r>
        <w:rPr>
          <w:rtl/>
        </w:rPr>
        <w:t>).</w:t>
      </w:r>
    </w:p>
    <w:p w:rsidR="0036165F" w:rsidRPr="008125C8" w:rsidRDefault="0036165F" w:rsidP="0015452C">
      <w:pPr>
        <w:pStyle w:val="libFootnote0"/>
        <w:rPr>
          <w:rtl/>
        </w:rPr>
      </w:pPr>
      <w:r>
        <w:rPr>
          <w:rtl/>
        </w:rPr>
        <w:t>(</w:t>
      </w:r>
      <w:r w:rsidRPr="008125C8">
        <w:rPr>
          <w:rtl/>
        </w:rPr>
        <w:t xml:space="preserve">2) السابق ، وتهذيب التهذيب 7 / 166 </w:t>
      </w:r>
      <w:r>
        <w:rPr>
          <w:rtl/>
        </w:rPr>
        <w:t>(</w:t>
      </w:r>
      <w:r w:rsidRPr="008125C8">
        <w:rPr>
          <w:rtl/>
        </w:rPr>
        <w:t>وقال ابن يونس فى تاريخ الغرباء</w:t>
      </w:r>
      <w:r>
        <w:rPr>
          <w:rtl/>
        </w:rPr>
        <w:t>).</w:t>
      </w:r>
      <w:r w:rsidRPr="008125C8">
        <w:rPr>
          <w:rtl/>
        </w:rPr>
        <w:t xml:space="preserve"> راجع ما يتصل برحلته إلى مصر ، وإقامته بها من سنة </w:t>
      </w:r>
      <w:r>
        <w:rPr>
          <w:rtl/>
        </w:rPr>
        <w:t>(</w:t>
      </w:r>
      <w:r w:rsidRPr="008125C8">
        <w:rPr>
          <w:rtl/>
        </w:rPr>
        <w:t>58</w:t>
      </w:r>
      <w:r>
        <w:rPr>
          <w:rtl/>
        </w:rPr>
        <w:t xml:space="preserve"> ـ </w:t>
      </w:r>
      <w:r w:rsidRPr="008125C8">
        <w:rPr>
          <w:rtl/>
        </w:rPr>
        <w:t>65 ه‍</w:t>
      </w:r>
      <w:r>
        <w:rPr>
          <w:rtl/>
        </w:rPr>
        <w:t>)</w:t>
      </w:r>
      <w:r w:rsidRPr="008125C8">
        <w:rPr>
          <w:rtl/>
        </w:rPr>
        <w:t xml:space="preserve"> فى كتابى : </w:t>
      </w:r>
      <w:r>
        <w:rPr>
          <w:rtl/>
        </w:rPr>
        <w:t>(</w:t>
      </w:r>
      <w:r w:rsidRPr="008125C8">
        <w:rPr>
          <w:rtl/>
        </w:rPr>
        <w:t>الحياة الثقافية فى العالم العربى فى ق 1 ، 2 ه‍</w:t>
      </w:r>
      <w:r>
        <w:rPr>
          <w:rtl/>
        </w:rPr>
        <w:t>)</w:t>
      </w:r>
      <w:r w:rsidRPr="008125C8">
        <w:rPr>
          <w:rtl/>
        </w:rPr>
        <w:t xml:space="preserve"> ج 1 ص 218.</w:t>
      </w:r>
    </w:p>
    <w:p w:rsidR="0036165F" w:rsidRPr="006D70EE" w:rsidRDefault="0036165F" w:rsidP="0015452C">
      <w:pPr>
        <w:pStyle w:val="libFootnote0"/>
        <w:rPr>
          <w:rtl/>
        </w:rPr>
      </w:pPr>
      <w:r w:rsidRPr="006D70EE">
        <w:rPr>
          <w:rtl/>
        </w:rPr>
        <w:t xml:space="preserve">(3) تهذيب التهذيب 7 / 166 </w:t>
      </w:r>
      <w:r>
        <w:rPr>
          <w:rtl/>
        </w:rPr>
        <w:t>(</w:t>
      </w:r>
      <w:r w:rsidRPr="006D70EE">
        <w:rPr>
          <w:rtl/>
        </w:rPr>
        <w:t>وفيها أرّخه ابن يونس</w:t>
      </w:r>
      <w:r>
        <w:rPr>
          <w:rtl/>
        </w:rPr>
        <w:t>).</w:t>
      </w:r>
      <w:r w:rsidRPr="006D70EE">
        <w:rPr>
          <w:rtl/>
        </w:rPr>
        <w:t xml:space="preserve"> وقد ورد أن الأثبت هو وفاته سنة 94 ه‍</w:t>
      </w:r>
      <w:r>
        <w:rPr>
          <w:rtl/>
        </w:rPr>
        <w:t>.</w:t>
      </w:r>
      <w:r w:rsidRPr="006D70EE">
        <w:rPr>
          <w:rFonts w:hint="cs"/>
          <w:rtl/>
        </w:rPr>
        <w:t xml:space="preserve"> </w:t>
      </w:r>
      <w:r w:rsidRPr="006D70EE">
        <w:rPr>
          <w:rtl/>
        </w:rPr>
        <w:t xml:space="preserve">وأضاف ابن حجر فى ترجمة له </w:t>
      </w:r>
      <w:r>
        <w:rPr>
          <w:rtl/>
        </w:rPr>
        <w:t>(</w:t>
      </w:r>
      <w:r w:rsidRPr="006D70EE">
        <w:rPr>
          <w:rtl/>
        </w:rPr>
        <w:t>السابق 7 / 163</w:t>
      </w:r>
      <w:r>
        <w:rPr>
          <w:rtl/>
        </w:rPr>
        <w:t xml:space="preserve"> ـ </w:t>
      </w:r>
      <w:r w:rsidRPr="006D70EE">
        <w:rPr>
          <w:rtl/>
        </w:rPr>
        <w:t>165</w:t>
      </w:r>
      <w:r>
        <w:rPr>
          <w:rtl/>
        </w:rPr>
        <w:t>)</w:t>
      </w:r>
      <w:r w:rsidRPr="006D70EE">
        <w:rPr>
          <w:rtl/>
        </w:rPr>
        <w:t xml:space="preserve"> : أنه روى عن أبيه ، وأخيه عبد الله ، وأمه أسماء ، وخالته </w:t>
      </w:r>
      <w:r>
        <w:rPr>
          <w:rtl/>
        </w:rPr>
        <w:t>(</w:t>
      </w:r>
      <w:r w:rsidRPr="006D70EE">
        <w:rPr>
          <w:rtl/>
        </w:rPr>
        <w:t>عائشة</w:t>
      </w:r>
      <w:r>
        <w:rPr>
          <w:rtl/>
        </w:rPr>
        <w:t>)</w:t>
      </w:r>
      <w:r w:rsidRPr="006D70EE">
        <w:rPr>
          <w:rtl/>
        </w:rPr>
        <w:t xml:space="preserve"> ، وعلىّ ، وزيد بن ثابت ، وابن عباس ، وابن عمرو ، وغيرهم.</w:t>
      </w:r>
      <w:r w:rsidRPr="006D70EE">
        <w:rPr>
          <w:rFonts w:hint="cs"/>
          <w:rtl/>
        </w:rPr>
        <w:t xml:space="preserve"> </w:t>
      </w:r>
      <w:r w:rsidRPr="006D70EE">
        <w:rPr>
          <w:rtl/>
        </w:rPr>
        <w:t>روى عنه أولاده ، ومحمد بن عبد الرحمن بن نوفل ، وأبو سلمة بن عبد الرحمن ، والزهرى ، وغيرهم. ثقة كثير الحديث. تابعى مدنى ، استفرغ علم وحديث عائشة. ووجّه أبناءه للعلم وطلبه ؛ ليسودوا الناس. وصبر صبرا جميلا على قطع رجله ، وقال : «اللهم ، إن كنت أخذت لقد أعطيت ، وإن كنت ابتليت لقد عافيت»</w:t>
      </w:r>
      <w:r>
        <w:rPr>
          <w:rtl/>
        </w:rPr>
        <w:t>.</w:t>
      </w:r>
    </w:p>
    <w:p w:rsidR="0036165F" w:rsidRPr="008125C8" w:rsidRDefault="0036165F" w:rsidP="0015452C">
      <w:pPr>
        <w:pStyle w:val="libFootnote0"/>
        <w:rPr>
          <w:rtl/>
        </w:rPr>
      </w:pPr>
      <w:r>
        <w:rPr>
          <w:rtl/>
        </w:rPr>
        <w:t>(</w:t>
      </w:r>
      <w:r w:rsidRPr="008125C8">
        <w:rPr>
          <w:rtl/>
        </w:rPr>
        <w:t xml:space="preserve">4) نسبة إلى وادى القرى ، وهى مدينة قديمة بالحجاز مما يلى الشام </w:t>
      </w:r>
      <w:r>
        <w:rPr>
          <w:rtl/>
        </w:rPr>
        <w:t>(</w:t>
      </w:r>
      <w:r w:rsidRPr="008125C8">
        <w:rPr>
          <w:rtl/>
        </w:rPr>
        <w:t>الأنساب</w:t>
      </w:r>
      <w:r>
        <w:rPr>
          <w:rtl/>
        </w:rPr>
        <w:t>)</w:t>
      </w:r>
      <w:r w:rsidRPr="008125C8">
        <w:rPr>
          <w:rtl/>
        </w:rPr>
        <w:t xml:space="preserve"> 5 / 557.</w:t>
      </w:r>
    </w:p>
    <w:p w:rsidR="0036165F" w:rsidRPr="008125C8" w:rsidRDefault="0036165F" w:rsidP="0015452C">
      <w:pPr>
        <w:pStyle w:val="libFootnote0"/>
        <w:rPr>
          <w:rtl/>
        </w:rPr>
      </w:pPr>
      <w:r>
        <w:rPr>
          <w:rtl/>
        </w:rPr>
        <w:t>(</w:t>
      </w:r>
      <w:r w:rsidRPr="008125C8">
        <w:rPr>
          <w:rtl/>
        </w:rPr>
        <w:t xml:space="preserve">5) لعل هذا هو الصواب. وفى </w:t>
      </w:r>
      <w:r>
        <w:rPr>
          <w:rtl/>
        </w:rPr>
        <w:t>(</w:t>
      </w:r>
      <w:r w:rsidRPr="008125C8">
        <w:rPr>
          <w:rtl/>
        </w:rPr>
        <w:t>المصدر السابق</w:t>
      </w:r>
      <w:r>
        <w:rPr>
          <w:rtl/>
        </w:rPr>
        <w:t>)</w:t>
      </w:r>
      <w:r w:rsidRPr="008125C8">
        <w:rPr>
          <w:rtl/>
        </w:rPr>
        <w:t xml:space="preserve"> 5 / 558 : علىّ.</w:t>
      </w:r>
    </w:p>
    <w:p w:rsidR="0036165F" w:rsidRPr="008125C8" w:rsidRDefault="0036165F" w:rsidP="0015452C">
      <w:pPr>
        <w:pStyle w:val="libFootnote0"/>
        <w:rPr>
          <w:rtl/>
        </w:rPr>
      </w:pPr>
      <w:r>
        <w:rPr>
          <w:rtl/>
        </w:rPr>
        <w:t>(</w:t>
      </w:r>
      <w:r w:rsidRPr="008125C8">
        <w:rPr>
          <w:rtl/>
        </w:rPr>
        <w:t xml:space="preserve">6) السابق </w:t>
      </w:r>
      <w:r>
        <w:rPr>
          <w:rtl/>
        </w:rPr>
        <w:t>(</w:t>
      </w:r>
      <w:r w:rsidRPr="008125C8">
        <w:rPr>
          <w:rtl/>
        </w:rPr>
        <w:t>قال أبو سعيد بن يونس المصرى</w:t>
      </w:r>
      <w:r>
        <w:rPr>
          <w:rtl/>
        </w:rPr>
        <w:t>).</w:t>
      </w:r>
    </w:p>
    <w:p w:rsidR="0036165F" w:rsidRPr="008125C8" w:rsidRDefault="0036165F" w:rsidP="0015452C">
      <w:pPr>
        <w:pStyle w:val="libFootnote0"/>
        <w:rPr>
          <w:rtl/>
        </w:rPr>
      </w:pPr>
      <w:r>
        <w:rPr>
          <w:rtl/>
        </w:rPr>
        <w:t>(</w:t>
      </w:r>
      <w:r w:rsidRPr="008125C8">
        <w:rPr>
          <w:rtl/>
        </w:rPr>
        <w:t xml:space="preserve">7) تاريخ الإسلام 7 / 169 </w:t>
      </w:r>
      <w:r>
        <w:rPr>
          <w:rtl/>
        </w:rPr>
        <w:t>(</w:t>
      </w:r>
      <w:r w:rsidRPr="008125C8">
        <w:rPr>
          <w:rtl/>
        </w:rPr>
        <w:t>قال أبو سعيد بن يونس</w:t>
      </w:r>
      <w:r>
        <w:rPr>
          <w:rtl/>
        </w:rPr>
        <w:t>).</w:t>
      </w:r>
    </w:p>
    <w:p w:rsidR="0036165F" w:rsidRPr="008125C8" w:rsidRDefault="0036165F" w:rsidP="0015452C">
      <w:pPr>
        <w:pStyle w:val="libFootnote0"/>
        <w:rPr>
          <w:rtl/>
        </w:rPr>
      </w:pPr>
      <w:r>
        <w:rPr>
          <w:rtl/>
        </w:rPr>
        <w:t>(</w:t>
      </w:r>
      <w:r>
        <w:rPr>
          <w:rFonts w:hint="cs"/>
          <w:rtl/>
        </w:rPr>
        <w:t>*</w:t>
      </w:r>
      <w:r w:rsidRPr="008125C8">
        <w:rPr>
          <w:rtl/>
        </w:rPr>
        <w:t xml:space="preserve">) الجذوة 2 / 507 ، والبغية ص 432 ، وتكملة كتاب </w:t>
      </w:r>
      <w:r>
        <w:rPr>
          <w:rtl/>
        </w:rPr>
        <w:t>(</w:t>
      </w:r>
      <w:r w:rsidRPr="008125C8">
        <w:rPr>
          <w:rtl/>
        </w:rPr>
        <w:t>الصلة ، طبعة مدريد</w:t>
      </w:r>
      <w:r>
        <w:rPr>
          <w:rtl/>
        </w:rPr>
        <w:t>)</w:t>
      </w:r>
      <w:r w:rsidRPr="008125C8">
        <w:rPr>
          <w:rtl/>
        </w:rPr>
        <w:t xml:space="preserve"> ص 267.</w:t>
      </w:r>
    </w:p>
    <w:p w:rsidR="0036165F" w:rsidRDefault="0036165F" w:rsidP="0015452C">
      <w:pPr>
        <w:pStyle w:val="libFootnote0"/>
        <w:rPr>
          <w:rtl/>
        </w:rPr>
      </w:pPr>
      <w:r w:rsidRPr="006D70EE">
        <w:rPr>
          <w:rtl/>
        </w:rPr>
        <w:t xml:space="preserve">(8) ذكره ابن ماكولا فى </w:t>
      </w:r>
      <w:r>
        <w:rPr>
          <w:rtl/>
        </w:rPr>
        <w:t>(</w:t>
      </w:r>
      <w:r w:rsidRPr="006D70EE">
        <w:rPr>
          <w:rtl/>
        </w:rPr>
        <w:t>الإكمال</w:t>
      </w:r>
      <w:r>
        <w:rPr>
          <w:rtl/>
        </w:rPr>
        <w:t>)</w:t>
      </w:r>
      <w:r w:rsidRPr="006D70EE">
        <w:rPr>
          <w:rtl/>
        </w:rPr>
        <w:t xml:space="preserve"> ج 7 ص 6 ، بفتح العين ، وكسر الزاى </w:t>
      </w:r>
      <w:r>
        <w:rPr>
          <w:rtl/>
        </w:rPr>
        <w:t>(</w:t>
      </w:r>
      <w:r w:rsidRPr="006D70EE">
        <w:rPr>
          <w:rtl/>
        </w:rPr>
        <w:t>عزيز</w:t>
      </w:r>
      <w:r>
        <w:rPr>
          <w:rtl/>
        </w:rPr>
        <w:t>).</w:t>
      </w:r>
      <w:r w:rsidRPr="006D70EE">
        <w:rPr>
          <w:rtl/>
        </w:rPr>
        <w:t xml:space="preserve"> قال الحميدى :</w:t>
      </w:r>
      <w:r w:rsidRPr="006D70EE">
        <w:rPr>
          <w:rFonts w:hint="cs"/>
          <w:rtl/>
        </w:rPr>
        <w:t xml:space="preserve"> </w:t>
      </w:r>
      <w:r w:rsidRPr="006D70EE">
        <w:rPr>
          <w:rtl/>
        </w:rPr>
        <w:t xml:space="preserve">ذكره أبو سعيد ، وعبد الغنى بن سعيد بفتح العين. </w:t>
      </w:r>
      <w:r>
        <w:rPr>
          <w:rtl/>
        </w:rPr>
        <w:t>(</w:t>
      </w:r>
      <w:r w:rsidRPr="006D70EE">
        <w:rPr>
          <w:rtl/>
        </w:rPr>
        <w:t xml:space="preserve">ويلاحظ أنى لم أجده فى </w:t>
      </w:r>
      <w:r>
        <w:rPr>
          <w:rtl/>
        </w:rPr>
        <w:t>(</w:t>
      </w:r>
      <w:r w:rsidRPr="006D70EE">
        <w:rPr>
          <w:rtl/>
        </w:rPr>
        <w:t>المؤتلف</w:t>
      </w:r>
    </w:p>
    <w:p w:rsidR="0036165F" w:rsidRPr="008125C8" w:rsidRDefault="0036165F" w:rsidP="00CF05AF">
      <w:pPr>
        <w:pStyle w:val="libBold1"/>
        <w:rPr>
          <w:rtl/>
        </w:rPr>
      </w:pPr>
      <w:r>
        <w:rPr>
          <w:rtl/>
        </w:rPr>
        <w:br w:type="page"/>
      </w:r>
      <w:r w:rsidRPr="008125C8">
        <w:rPr>
          <w:rtl/>
        </w:rPr>
        <w:lastRenderedPageBreak/>
        <w:t>ذكر من اسمه «عطاء» :</w:t>
      </w:r>
    </w:p>
    <w:p w:rsidR="0036165F" w:rsidRPr="008125C8" w:rsidRDefault="0036165F" w:rsidP="00791E39">
      <w:pPr>
        <w:pStyle w:val="libNormal"/>
        <w:rPr>
          <w:rtl/>
        </w:rPr>
      </w:pPr>
      <w:r w:rsidRPr="008125C8">
        <w:rPr>
          <w:rtl/>
        </w:rPr>
        <w:t>392</w:t>
      </w:r>
      <w:r>
        <w:rPr>
          <w:rtl/>
        </w:rPr>
        <w:t xml:space="preserve"> ـ </w:t>
      </w:r>
      <w:r w:rsidRPr="008125C8">
        <w:rPr>
          <w:rtl/>
        </w:rPr>
        <w:t xml:space="preserve">عطاء بن يسار الهلالى : يكنى أبا محمد. مدنى قاصّ ، ولد سنة تسع عشرة ، ومات سنة ثلاث ومائة ، وكان موته بالإسكندرية </w:t>
      </w:r>
      <w:r w:rsidRPr="0015452C">
        <w:rPr>
          <w:rStyle w:val="libFootnotenumChar"/>
          <w:rtl/>
        </w:rPr>
        <w:t>(1)</w:t>
      </w:r>
      <w:r>
        <w:rPr>
          <w:rtl/>
        </w:rPr>
        <w:t>.</w:t>
      </w:r>
    </w:p>
    <w:p w:rsidR="0036165F" w:rsidRPr="008125C8" w:rsidRDefault="0036165F" w:rsidP="00AB1DDF">
      <w:pPr>
        <w:pStyle w:val="libLine"/>
        <w:rPr>
          <w:rtl/>
        </w:rPr>
      </w:pPr>
      <w:r w:rsidRPr="008125C8">
        <w:rPr>
          <w:rtl/>
        </w:rPr>
        <w:t>__________________</w:t>
      </w:r>
    </w:p>
    <w:p w:rsidR="0036165F" w:rsidRPr="006D70EE" w:rsidRDefault="0036165F" w:rsidP="0015452C">
      <w:pPr>
        <w:pStyle w:val="libFootnote0"/>
        <w:rPr>
          <w:rtl/>
        </w:rPr>
      </w:pPr>
      <w:r w:rsidRPr="006D70EE">
        <w:rPr>
          <w:rtl/>
        </w:rPr>
        <w:t>والمختلف ، لعبد الغنى بن سعيد ، ط. دار الأمين</w:t>
      </w:r>
      <w:r>
        <w:rPr>
          <w:rtl/>
        </w:rPr>
        <w:t>).</w:t>
      </w:r>
      <w:r w:rsidRPr="006D70EE">
        <w:rPr>
          <w:rtl/>
        </w:rPr>
        <w:t xml:space="preserve"> وأضاف الحميدى قائلا : وذكره أبو القاسم يحيى بن على الحضرمى بالضم </w:t>
      </w:r>
      <w:r>
        <w:rPr>
          <w:rtl/>
        </w:rPr>
        <w:t>(</w:t>
      </w:r>
      <w:r w:rsidRPr="006D70EE">
        <w:rPr>
          <w:rtl/>
        </w:rPr>
        <w:t>عزيز</w:t>
      </w:r>
      <w:r>
        <w:rPr>
          <w:rtl/>
        </w:rPr>
        <w:t>)</w:t>
      </w:r>
      <w:r w:rsidRPr="006D70EE">
        <w:rPr>
          <w:rtl/>
        </w:rPr>
        <w:t xml:space="preserve"> ؛ وهما منه. </w:t>
      </w:r>
      <w:r>
        <w:rPr>
          <w:rtl/>
        </w:rPr>
        <w:t>(</w:t>
      </w:r>
      <w:r w:rsidRPr="006D70EE">
        <w:rPr>
          <w:rtl/>
        </w:rPr>
        <w:t>الجذوة 2 / 507</w:t>
      </w:r>
      <w:r>
        <w:rPr>
          <w:rtl/>
        </w:rPr>
        <w:t>).</w:t>
      </w:r>
      <w:r w:rsidRPr="006D70EE">
        <w:rPr>
          <w:rtl/>
        </w:rPr>
        <w:t xml:space="preserve"> وذكر الضبى الكلام السابق نفسه فى </w:t>
      </w:r>
      <w:r>
        <w:rPr>
          <w:rtl/>
        </w:rPr>
        <w:t>(</w:t>
      </w:r>
      <w:r w:rsidRPr="006D70EE">
        <w:rPr>
          <w:rtl/>
        </w:rPr>
        <w:t>البغية</w:t>
      </w:r>
      <w:r>
        <w:rPr>
          <w:rtl/>
        </w:rPr>
        <w:t>)</w:t>
      </w:r>
      <w:r w:rsidRPr="006D70EE">
        <w:rPr>
          <w:rtl/>
        </w:rPr>
        <w:t xml:space="preserve"> ص 432 </w:t>
      </w:r>
      <w:r>
        <w:rPr>
          <w:rtl/>
        </w:rPr>
        <w:t>(</w:t>
      </w:r>
      <w:r w:rsidRPr="006D70EE">
        <w:rPr>
          <w:rtl/>
        </w:rPr>
        <w:t xml:space="preserve">لكن يبدو أن خطأ مطبعيا وقع ، ولم يتدارك ، حرّفت فيه </w:t>
      </w:r>
      <w:r>
        <w:rPr>
          <w:rtl/>
        </w:rPr>
        <w:t>(</w:t>
      </w:r>
      <w:r w:rsidRPr="006D70EE">
        <w:rPr>
          <w:rtl/>
        </w:rPr>
        <w:t>عزيز</w:t>
      </w:r>
      <w:r>
        <w:rPr>
          <w:rtl/>
        </w:rPr>
        <w:t>)</w:t>
      </w:r>
      <w:r w:rsidRPr="006D70EE">
        <w:rPr>
          <w:rtl/>
        </w:rPr>
        <w:t xml:space="preserve"> إلى </w:t>
      </w:r>
      <w:r>
        <w:rPr>
          <w:rtl/>
        </w:rPr>
        <w:t>(</w:t>
      </w:r>
      <w:r w:rsidRPr="006D70EE">
        <w:rPr>
          <w:rtl/>
        </w:rPr>
        <w:t>عريز</w:t>
      </w:r>
      <w:r>
        <w:rPr>
          <w:rtl/>
        </w:rPr>
        <w:t>).</w:t>
      </w:r>
      <w:r w:rsidRPr="006D70EE">
        <w:rPr>
          <w:rtl/>
        </w:rPr>
        <w:t xml:space="preserve"> وكذلك ذكر مقولة الحميدى نفسها ابن الأبّار فى </w:t>
      </w:r>
      <w:r>
        <w:rPr>
          <w:rtl/>
        </w:rPr>
        <w:t>(</w:t>
      </w:r>
      <w:r w:rsidRPr="006D70EE">
        <w:rPr>
          <w:rtl/>
        </w:rPr>
        <w:t>تكملة كتاب الصلة</w:t>
      </w:r>
      <w:r>
        <w:rPr>
          <w:rtl/>
        </w:rPr>
        <w:t xml:space="preserve">) ـ </w:t>
      </w:r>
      <w:r w:rsidRPr="006D70EE">
        <w:rPr>
          <w:rtl/>
        </w:rPr>
        <w:t>طبعة مدريد</w:t>
      </w:r>
      <w:r>
        <w:rPr>
          <w:rtl/>
        </w:rPr>
        <w:t xml:space="preserve"> ـ </w:t>
      </w:r>
      <w:r w:rsidRPr="006D70EE">
        <w:rPr>
          <w:rtl/>
        </w:rPr>
        <w:t xml:space="preserve">ص 267. وكذلك فعل المراكشى فى </w:t>
      </w:r>
      <w:r>
        <w:rPr>
          <w:rtl/>
        </w:rPr>
        <w:t>(</w:t>
      </w:r>
      <w:r w:rsidRPr="006D70EE">
        <w:rPr>
          <w:rtl/>
        </w:rPr>
        <w:t>الذيل والتكملة</w:t>
      </w:r>
      <w:r>
        <w:rPr>
          <w:rtl/>
        </w:rPr>
        <w:t>)</w:t>
      </w:r>
      <w:r w:rsidRPr="006D70EE">
        <w:rPr>
          <w:rtl/>
        </w:rPr>
        <w:t xml:space="preserve"> ، السفر الخامس ، القسم الأول ص 146. ثم علّق المراكشى تعليقا مطوّلا ، امتد إلى ص 147 ، قال فيه : لم يزد ابن الأبار فى ترجمة المذكور عما ورد. وقد ذكره ابن الفرضى ، ورفع نسبه ، وقيّده بالحروف فى كتابه </w:t>
      </w:r>
      <w:r>
        <w:rPr>
          <w:rtl/>
        </w:rPr>
        <w:t>(</w:t>
      </w:r>
      <w:r w:rsidRPr="006D70EE">
        <w:rPr>
          <w:rtl/>
        </w:rPr>
        <w:t>المؤتلف والمختلف</w:t>
      </w:r>
      <w:r>
        <w:rPr>
          <w:rtl/>
        </w:rPr>
        <w:t>)</w:t>
      </w:r>
      <w:r w:rsidRPr="006D70EE">
        <w:rPr>
          <w:rtl/>
        </w:rPr>
        <w:t xml:space="preserve"> مصغرا </w:t>
      </w:r>
      <w:r>
        <w:rPr>
          <w:rtl/>
        </w:rPr>
        <w:t>(</w:t>
      </w:r>
      <w:r w:rsidRPr="006D70EE">
        <w:rPr>
          <w:rtl/>
        </w:rPr>
        <w:t>عزيز</w:t>
      </w:r>
      <w:r>
        <w:rPr>
          <w:rtl/>
        </w:rPr>
        <w:t>).</w:t>
      </w:r>
      <w:r w:rsidRPr="006D70EE">
        <w:rPr>
          <w:rtl/>
        </w:rPr>
        <w:t xml:space="preserve"> ويواصل المراكشى كلامه بأن ما ذكره ابن ماكولا عن ضبط </w:t>
      </w:r>
      <w:r>
        <w:rPr>
          <w:rtl/>
        </w:rPr>
        <w:t>(</w:t>
      </w:r>
      <w:r w:rsidRPr="006D70EE">
        <w:rPr>
          <w:rtl/>
        </w:rPr>
        <w:t>عزيز</w:t>
      </w:r>
      <w:r>
        <w:rPr>
          <w:rtl/>
        </w:rPr>
        <w:t>)</w:t>
      </w:r>
      <w:r w:rsidRPr="006D70EE">
        <w:rPr>
          <w:rtl/>
        </w:rPr>
        <w:t xml:space="preserve"> على عهدة ابن ماكولا نفسه ، إن كان وقف عليه مجوّد الضبط ؛ لأن ابن يونس لم يتعرض فى كتابه إلى تقييد </w:t>
      </w:r>
      <w:r>
        <w:rPr>
          <w:rtl/>
        </w:rPr>
        <w:t>(</w:t>
      </w:r>
      <w:r w:rsidRPr="006D70EE">
        <w:rPr>
          <w:rtl/>
        </w:rPr>
        <w:t>ضبط</w:t>
      </w:r>
      <w:r>
        <w:rPr>
          <w:rtl/>
        </w:rPr>
        <w:t>)</w:t>
      </w:r>
      <w:r w:rsidRPr="006D70EE">
        <w:rPr>
          <w:rtl/>
        </w:rPr>
        <w:t xml:space="preserve"> الأسماء. وقد وقع الاسمان</w:t>
      </w:r>
      <w:r>
        <w:rPr>
          <w:rtl/>
        </w:rPr>
        <w:t xml:space="preserve"> ـ </w:t>
      </w:r>
      <w:r w:rsidRPr="006D70EE">
        <w:rPr>
          <w:rtl/>
        </w:rPr>
        <w:t xml:space="preserve">يقصد عزيز بن هاعان الحبلى المترجم له فى المصريين </w:t>
      </w:r>
      <w:r>
        <w:rPr>
          <w:rtl/>
        </w:rPr>
        <w:t>(</w:t>
      </w:r>
      <w:r w:rsidRPr="006D70EE">
        <w:rPr>
          <w:rtl/>
        </w:rPr>
        <w:t>رقم 938</w:t>
      </w:r>
      <w:r>
        <w:rPr>
          <w:rtl/>
        </w:rPr>
        <w:t>)</w:t>
      </w:r>
      <w:r w:rsidRPr="006D70EE">
        <w:rPr>
          <w:rtl/>
        </w:rPr>
        <w:t xml:space="preserve"> ، وعزيز المذكور هنا فى الغرباء</w:t>
      </w:r>
      <w:r>
        <w:rPr>
          <w:rtl/>
        </w:rPr>
        <w:t xml:space="preserve"> ـ </w:t>
      </w:r>
      <w:r w:rsidRPr="006D70EE">
        <w:rPr>
          <w:rtl/>
        </w:rPr>
        <w:t>فى كتابى</w:t>
      </w:r>
      <w:r>
        <w:rPr>
          <w:rtl/>
        </w:rPr>
        <w:t xml:space="preserve"> ـ </w:t>
      </w:r>
      <w:r w:rsidRPr="006D70EE">
        <w:rPr>
          <w:rtl/>
        </w:rPr>
        <w:t>أى : نسختى</w:t>
      </w:r>
      <w:r>
        <w:rPr>
          <w:rtl/>
        </w:rPr>
        <w:t xml:space="preserve"> ـ </w:t>
      </w:r>
      <w:r w:rsidRPr="006D70EE">
        <w:rPr>
          <w:rtl/>
        </w:rPr>
        <w:t xml:space="preserve">من تاريخ ابن يونس مهملين </w:t>
      </w:r>
      <w:r>
        <w:rPr>
          <w:rtl/>
        </w:rPr>
        <w:t>(</w:t>
      </w:r>
      <w:r w:rsidRPr="006D70EE">
        <w:rPr>
          <w:rtl/>
        </w:rPr>
        <w:t>غير مضبوطين</w:t>
      </w:r>
      <w:r>
        <w:rPr>
          <w:rtl/>
        </w:rPr>
        <w:t>)</w:t>
      </w:r>
      <w:r w:rsidRPr="006D70EE">
        <w:rPr>
          <w:rtl/>
        </w:rPr>
        <w:t xml:space="preserve"> ، وهو أصل عتيق مقروء على أبى محمد عبد الغنى بن سعيد ، ولم يذكر ابن يونس غير هذين الاسمين فيمن تسمّى بهذا الاسم.</w:t>
      </w:r>
      <w:r w:rsidRPr="006D70EE">
        <w:rPr>
          <w:rFonts w:hint="cs"/>
          <w:rtl/>
        </w:rPr>
        <w:t xml:space="preserve"> </w:t>
      </w:r>
      <w:r w:rsidRPr="006D70EE">
        <w:rPr>
          <w:rtl/>
        </w:rPr>
        <w:t xml:space="preserve">ويمكن الرد على كلام المراكشى المهم بأن ابن الفرضى ترجم فى </w:t>
      </w:r>
      <w:r>
        <w:rPr>
          <w:rtl/>
        </w:rPr>
        <w:t>(</w:t>
      </w:r>
      <w:r w:rsidRPr="006D70EE">
        <w:rPr>
          <w:rtl/>
        </w:rPr>
        <w:t>تاريخه ، ط. الخانجى</w:t>
      </w:r>
      <w:r>
        <w:rPr>
          <w:rtl/>
        </w:rPr>
        <w:t>)</w:t>
      </w:r>
      <w:r w:rsidRPr="006D70EE">
        <w:rPr>
          <w:rtl/>
        </w:rPr>
        <w:t xml:space="preserve"> 1 / 385 ل </w:t>
      </w:r>
      <w:r>
        <w:rPr>
          <w:rtl/>
        </w:rPr>
        <w:t>(</w:t>
      </w:r>
      <w:r w:rsidRPr="006D70EE">
        <w:rPr>
          <w:rtl/>
        </w:rPr>
        <w:t>عزيز</w:t>
      </w:r>
      <w:r>
        <w:rPr>
          <w:rtl/>
        </w:rPr>
        <w:t xml:space="preserve"> ـ </w:t>
      </w:r>
      <w:r w:rsidRPr="006D70EE">
        <w:rPr>
          <w:rtl/>
        </w:rPr>
        <w:t>آخره راء تصحيفا</w:t>
      </w:r>
      <w:r>
        <w:rPr>
          <w:rtl/>
        </w:rPr>
        <w:t xml:space="preserve"> ـ </w:t>
      </w:r>
      <w:r w:rsidRPr="006D70EE">
        <w:rPr>
          <w:rtl/>
        </w:rPr>
        <w:t>بن محمد بن عبد الرحمن بن عيسى بن عبد الواحد بن صبيح اللخمى</w:t>
      </w:r>
      <w:r>
        <w:rPr>
          <w:rtl/>
        </w:rPr>
        <w:t>)</w:t>
      </w:r>
      <w:r w:rsidRPr="006D70EE">
        <w:rPr>
          <w:rtl/>
        </w:rPr>
        <w:t xml:space="preserve"> ، فأكمل نسبه ، وقال عنه : عالم متفنن. سمع علاء بن عيسى ، ولقى بكر بن حماد ، وكان بصيرا بالمسائل ، موثقا ، إلى آخر ما ورد. أما بالنسبة لعدم اهتمام ابن يونس بضبط الأسماء ، فغير صحيح ؛ إذ مرت نماذج عديدة تدل على اهتمامه الفائق بذلك ، فلعل النسخة التى مع المراكشى نسخت نسخا غير دقيق ؛ لأن ابن ماكولا يتحرى الدقة والصواب فيما ينقل ، وهو على علم تام بكتاب ابن يونس ، وينقل عن أصح وأجود نسخه.</w:t>
      </w:r>
    </w:p>
    <w:p w:rsidR="0036165F" w:rsidRPr="001D795F" w:rsidRDefault="0036165F" w:rsidP="0015452C">
      <w:pPr>
        <w:pStyle w:val="libFootnote0"/>
        <w:rPr>
          <w:rtl/>
        </w:rPr>
      </w:pPr>
      <w:r w:rsidRPr="001D795F">
        <w:rPr>
          <w:rtl/>
        </w:rPr>
        <w:t>(1) تهذيب التهذيب 7 / 194</w:t>
      </w:r>
      <w:r>
        <w:rPr>
          <w:rtl/>
        </w:rPr>
        <w:t xml:space="preserve"> ـ </w:t>
      </w:r>
      <w:r w:rsidRPr="001D795F">
        <w:rPr>
          <w:rtl/>
        </w:rPr>
        <w:t xml:space="preserve">195 </w:t>
      </w:r>
      <w:r>
        <w:rPr>
          <w:rtl/>
        </w:rPr>
        <w:t>(</w:t>
      </w:r>
      <w:r w:rsidRPr="001D795F">
        <w:rPr>
          <w:rtl/>
        </w:rPr>
        <w:t>جزم بذلك ابن يونس فى تاريخ مصر</w:t>
      </w:r>
      <w:r>
        <w:rPr>
          <w:rtl/>
        </w:rPr>
        <w:t>).</w:t>
      </w:r>
      <w:r w:rsidRPr="001D795F">
        <w:rPr>
          <w:rtl/>
        </w:rPr>
        <w:t xml:space="preserve"> هذا ، وقد ترجم له ابن سعد ، وجعله فى </w:t>
      </w:r>
      <w:r>
        <w:rPr>
          <w:rtl/>
        </w:rPr>
        <w:t>(</w:t>
      </w:r>
      <w:r w:rsidRPr="001D795F">
        <w:rPr>
          <w:rtl/>
        </w:rPr>
        <w:t>الطبقة الأولى من تابعى أهل المدينة</w:t>
      </w:r>
      <w:r>
        <w:rPr>
          <w:rtl/>
        </w:rPr>
        <w:t>)</w:t>
      </w:r>
      <w:r w:rsidRPr="001D795F">
        <w:rPr>
          <w:rtl/>
        </w:rPr>
        <w:t xml:space="preserve"> ، فى </w:t>
      </w:r>
      <w:r>
        <w:rPr>
          <w:rtl/>
        </w:rPr>
        <w:t>(</w:t>
      </w:r>
      <w:r w:rsidRPr="001D795F">
        <w:rPr>
          <w:rtl/>
        </w:rPr>
        <w:t>طبقاته</w:t>
      </w:r>
      <w:r>
        <w:rPr>
          <w:rtl/>
        </w:rPr>
        <w:t>)</w:t>
      </w:r>
      <w:r w:rsidRPr="001D795F">
        <w:rPr>
          <w:rtl/>
        </w:rPr>
        <w:t xml:space="preserve"> 5 / 131</w:t>
      </w:r>
      <w:r>
        <w:rPr>
          <w:rtl/>
        </w:rPr>
        <w:t xml:space="preserve"> ـ </w:t>
      </w:r>
      <w:r w:rsidRPr="001D795F">
        <w:rPr>
          <w:rtl/>
        </w:rPr>
        <w:t xml:space="preserve">132 ، وقال عنه : مولى ميمونة بنت الحارث الهلالية </w:t>
      </w:r>
      <w:r>
        <w:rPr>
          <w:rtl/>
        </w:rPr>
        <w:t>(</w:t>
      </w:r>
      <w:r w:rsidRPr="001D795F">
        <w:rPr>
          <w:rtl/>
        </w:rPr>
        <w:t xml:space="preserve">زوج رسول الله </w:t>
      </w:r>
      <w:r w:rsidRPr="00CF05AF">
        <w:rPr>
          <w:rStyle w:val="libAlaemChar"/>
          <w:rtl/>
        </w:rPr>
        <w:t>صلى‌الله‌عليه‌وسلم</w:t>
      </w:r>
      <w:r>
        <w:rPr>
          <w:rtl/>
        </w:rPr>
        <w:t>).</w:t>
      </w:r>
      <w:r w:rsidRPr="001D795F">
        <w:rPr>
          <w:rtl/>
        </w:rPr>
        <w:t xml:space="preserve"> روى عن أبىّ بن كعب ، وابن مسعود ، وأبى أيوب ، وأبى هريرة ، وعائشة ، وعبد الله الصّنابحىّ ، وغيرهم. كان ثقة كثير الحديث. ومات عن 84 سنة. ثم ترجم ابن سعد بعده لإخوته الثلاثة ص 132</w:t>
      </w:r>
      <w:r>
        <w:rPr>
          <w:rtl/>
        </w:rPr>
        <w:t xml:space="preserve"> ـ </w:t>
      </w:r>
      <w:r w:rsidRPr="001D795F">
        <w:rPr>
          <w:rtl/>
        </w:rPr>
        <w:t>133 :</w:t>
      </w:r>
      <w:r w:rsidRPr="001D795F">
        <w:rPr>
          <w:rFonts w:hint="cs"/>
          <w:rtl/>
        </w:rPr>
        <w:t xml:space="preserve"> </w:t>
      </w:r>
      <w:r w:rsidRPr="001D795F">
        <w:rPr>
          <w:rtl/>
        </w:rPr>
        <w:t xml:space="preserve">سليمان بن يسار </w:t>
      </w:r>
      <w:r>
        <w:rPr>
          <w:rtl/>
        </w:rPr>
        <w:t>(</w:t>
      </w:r>
      <w:r w:rsidRPr="001D795F">
        <w:rPr>
          <w:rtl/>
        </w:rPr>
        <w:t>ت 107 ه‍ ، عن 73 سنة</w:t>
      </w:r>
      <w:r>
        <w:rPr>
          <w:rtl/>
        </w:rPr>
        <w:t>)</w:t>
      </w:r>
      <w:r w:rsidRPr="001D795F">
        <w:rPr>
          <w:rtl/>
        </w:rPr>
        <w:t xml:space="preserve"> ، وعبد الله بن يسار </w:t>
      </w:r>
      <w:r>
        <w:rPr>
          <w:rtl/>
        </w:rPr>
        <w:t>(</w:t>
      </w:r>
      <w:r w:rsidRPr="001D795F">
        <w:rPr>
          <w:rtl/>
        </w:rPr>
        <w:t>كان قليل الحديث</w:t>
      </w:r>
      <w:r>
        <w:rPr>
          <w:rtl/>
        </w:rPr>
        <w:t>)</w:t>
      </w:r>
      <w:r w:rsidRPr="001D795F">
        <w:rPr>
          <w:rtl/>
        </w:rPr>
        <w:t xml:space="preserve"> ، وعبد الملك بن يسار </w:t>
      </w:r>
      <w:r>
        <w:rPr>
          <w:rtl/>
        </w:rPr>
        <w:t>(</w:t>
      </w:r>
      <w:r w:rsidRPr="001D795F">
        <w:rPr>
          <w:rtl/>
        </w:rPr>
        <w:t>قليل الحديث أيضا ، وتوفى سنة 110 ه‍</w:t>
      </w:r>
      <w:r>
        <w:rPr>
          <w:rtl/>
        </w:rPr>
        <w:t>).</w:t>
      </w:r>
    </w:p>
    <w:p w:rsidR="0036165F" w:rsidRPr="008125C8" w:rsidRDefault="0036165F" w:rsidP="00CF05AF">
      <w:pPr>
        <w:pStyle w:val="libBold1"/>
        <w:rPr>
          <w:rtl/>
        </w:rPr>
      </w:pPr>
      <w:r>
        <w:rPr>
          <w:rtl/>
        </w:rPr>
        <w:br w:type="page"/>
      </w:r>
      <w:r w:rsidRPr="008125C8">
        <w:rPr>
          <w:rtl/>
        </w:rPr>
        <w:lastRenderedPageBreak/>
        <w:t>ذكر من اسمه «عفان» :</w:t>
      </w:r>
    </w:p>
    <w:p w:rsidR="0036165F" w:rsidRPr="008125C8" w:rsidRDefault="0036165F" w:rsidP="00791E39">
      <w:pPr>
        <w:pStyle w:val="libNormal"/>
        <w:rPr>
          <w:rtl/>
        </w:rPr>
      </w:pPr>
      <w:r w:rsidRPr="008125C8">
        <w:rPr>
          <w:rtl/>
        </w:rPr>
        <w:t>393</w:t>
      </w:r>
      <w:r>
        <w:rPr>
          <w:rtl/>
        </w:rPr>
        <w:t xml:space="preserve"> ـ </w:t>
      </w:r>
      <w:r w:rsidRPr="008125C8">
        <w:rPr>
          <w:rtl/>
        </w:rPr>
        <w:t xml:space="preserve">عفّان بن سليمان : يكنى أبا الحسن. من أهل بغداد. قدم مصر ، وكان تاجرا واسع الأمر ، وكان من أهل الصيانة. قبل قوله عند القضاة قبل موته بيسير. وقد حكى عنه. توفى بمصر فى شعبان سنة أربع وعشرين وثلاثمائة </w:t>
      </w:r>
      <w:r w:rsidRPr="0015452C">
        <w:rPr>
          <w:rStyle w:val="libFootnotenumChar"/>
          <w:rtl/>
        </w:rPr>
        <w:t>(1)</w:t>
      </w:r>
      <w:r>
        <w:rPr>
          <w:rtl/>
        </w:rPr>
        <w:t>.</w:t>
      </w:r>
    </w:p>
    <w:p w:rsidR="0036165F" w:rsidRPr="008125C8" w:rsidRDefault="0036165F" w:rsidP="00CF05AF">
      <w:pPr>
        <w:pStyle w:val="libBold1"/>
        <w:rPr>
          <w:rtl/>
        </w:rPr>
      </w:pPr>
      <w:r w:rsidRPr="008125C8">
        <w:rPr>
          <w:rtl/>
        </w:rPr>
        <w:t>ذكر من اسمه «عقيل» :</w:t>
      </w:r>
    </w:p>
    <w:p w:rsidR="0036165F" w:rsidRPr="008125C8" w:rsidRDefault="0036165F" w:rsidP="00791E39">
      <w:pPr>
        <w:pStyle w:val="libNormal"/>
        <w:rPr>
          <w:rtl/>
        </w:rPr>
      </w:pPr>
      <w:r w:rsidRPr="008125C8">
        <w:rPr>
          <w:rtl/>
        </w:rPr>
        <w:t>394</w:t>
      </w:r>
      <w:r>
        <w:rPr>
          <w:rtl/>
        </w:rPr>
        <w:t xml:space="preserve"> ـ </w:t>
      </w:r>
      <w:r w:rsidRPr="008125C8">
        <w:rPr>
          <w:rtl/>
        </w:rPr>
        <w:t xml:space="preserve">عقيل بن خالد بن عقيل الأيلىّ </w:t>
      </w:r>
      <w:r w:rsidRPr="0015452C">
        <w:rPr>
          <w:rStyle w:val="libFootnotenumChar"/>
          <w:rtl/>
        </w:rPr>
        <w:t>(2)</w:t>
      </w:r>
      <w:r w:rsidRPr="008125C8">
        <w:rPr>
          <w:rtl/>
        </w:rPr>
        <w:t xml:space="preserve"> : يكنى أبا خالد. يروى عن الزهرى ، وعكرمة ، ومكحول. روى عنه الليث بن سعد ، ويونس بن يزيد الأيلىّ. توفى بفسطاط مصر فجأة بالمعافر فى قصر عمار بن يونس بن أبى سعيد </w:t>
      </w:r>
      <w:r w:rsidRPr="0015452C">
        <w:rPr>
          <w:rStyle w:val="libFootnotenumChar"/>
          <w:rtl/>
        </w:rPr>
        <w:t>(3)</w:t>
      </w:r>
      <w:r w:rsidRPr="008125C8">
        <w:rPr>
          <w:rtl/>
        </w:rPr>
        <w:t xml:space="preserve"> سنة أربع وأربعين ومائة </w:t>
      </w:r>
      <w:r w:rsidRPr="0015452C">
        <w:rPr>
          <w:rStyle w:val="libFootnotenumChar"/>
          <w:rtl/>
        </w:rPr>
        <w:t>(4)</w:t>
      </w:r>
      <w:r>
        <w:rPr>
          <w:rtl/>
        </w:rPr>
        <w:t>.</w:t>
      </w:r>
    </w:p>
    <w:p w:rsidR="0036165F" w:rsidRPr="008125C8" w:rsidRDefault="0036165F" w:rsidP="00CF05AF">
      <w:pPr>
        <w:pStyle w:val="libBold1"/>
        <w:rPr>
          <w:rtl/>
        </w:rPr>
      </w:pPr>
      <w:r w:rsidRPr="008125C8">
        <w:rPr>
          <w:rtl/>
        </w:rPr>
        <w:t>ذكر من اسمه «عكرمة» :</w:t>
      </w:r>
    </w:p>
    <w:p w:rsidR="0036165F" w:rsidRPr="008125C8" w:rsidRDefault="0036165F" w:rsidP="00791E39">
      <w:pPr>
        <w:pStyle w:val="libNormal"/>
        <w:rPr>
          <w:rtl/>
        </w:rPr>
      </w:pPr>
      <w:r w:rsidRPr="008125C8">
        <w:rPr>
          <w:rtl/>
        </w:rPr>
        <w:t>395</w:t>
      </w:r>
      <w:r>
        <w:rPr>
          <w:rtl/>
        </w:rPr>
        <w:t xml:space="preserve"> ـ </w:t>
      </w:r>
      <w:r w:rsidRPr="008125C8">
        <w:rPr>
          <w:rtl/>
        </w:rPr>
        <w:t xml:space="preserve">عكرمة القرشى الهاشمى : يكنى أبا عبد الله. مدنى ، مولى عبد الله بن عباس. ومن سكان المدينة ، وقد كان سكن مكة. قدم مصر ، ونزل على «عبد الرحمن ابن الجسّاس الغافقى» ، وصار إلى إفريقية </w:t>
      </w:r>
      <w:r w:rsidRPr="0015452C">
        <w:rPr>
          <w:rStyle w:val="libFootnotenumChar"/>
          <w:rtl/>
        </w:rPr>
        <w:t>(5)</w:t>
      </w:r>
      <w:r>
        <w:rPr>
          <w:rtl/>
        </w:rPr>
        <w:t>.</w:t>
      </w:r>
      <w:r w:rsidRPr="008125C8">
        <w:rPr>
          <w:rtl/>
        </w:rPr>
        <w:t xml:space="preserve"> مات سنة خمس ومائة ، وهو ابن ثمانين سنة </w:t>
      </w:r>
      <w:r w:rsidRPr="0015452C">
        <w:rPr>
          <w:rStyle w:val="libFootnotenumChar"/>
          <w:rtl/>
        </w:rPr>
        <w:t>(6)</w:t>
      </w:r>
      <w:r>
        <w:rPr>
          <w:rtl/>
        </w:rPr>
        <w:t>.</w:t>
      </w:r>
    </w:p>
    <w:p w:rsidR="0036165F" w:rsidRPr="008125C8" w:rsidRDefault="0036165F" w:rsidP="00AB1DDF">
      <w:pPr>
        <w:pStyle w:val="libLine"/>
        <w:rPr>
          <w:rtl/>
        </w:rPr>
      </w:pPr>
      <w:r w:rsidRPr="008125C8">
        <w:rPr>
          <w:rtl/>
        </w:rPr>
        <w:t>__________________</w:t>
      </w:r>
    </w:p>
    <w:p w:rsidR="0036165F" w:rsidRPr="001D795F" w:rsidRDefault="0036165F" w:rsidP="0015452C">
      <w:pPr>
        <w:pStyle w:val="libFootnote0"/>
        <w:rPr>
          <w:rtl/>
        </w:rPr>
      </w:pPr>
      <w:r w:rsidRPr="001D795F">
        <w:rPr>
          <w:rtl/>
        </w:rPr>
        <w:t xml:space="preserve">(1) تاريخ بغداد 12 / 278 </w:t>
      </w:r>
      <w:r>
        <w:rPr>
          <w:rtl/>
        </w:rPr>
        <w:t>(</w:t>
      </w:r>
      <w:r w:rsidRPr="001D795F">
        <w:rPr>
          <w:rtl/>
        </w:rPr>
        <w:t>بسند الخطيب المعتاد ، إلى ابن مسرور ، ثنا أبو سعيد بن يونس</w:t>
      </w:r>
      <w:r>
        <w:rPr>
          <w:rtl/>
        </w:rPr>
        <w:t>).</w:t>
      </w:r>
      <w:r w:rsidRPr="001D795F">
        <w:rPr>
          <w:rFonts w:hint="cs"/>
          <w:rtl/>
        </w:rPr>
        <w:t xml:space="preserve"> </w:t>
      </w:r>
      <w:r w:rsidRPr="001D795F">
        <w:rPr>
          <w:rtl/>
        </w:rPr>
        <w:t xml:space="preserve">وأضاف الخطيب البغدادى إلى نسب المترجم له اسم </w:t>
      </w:r>
      <w:r>
        <w:rPr>
          <w:rtl/>
        </w:rPr>
        <w:t>(</w:t>
      </w:r>
      <w:r w:rsidRPr="001D795F">
        <w:rPr>
          <w:rtl/>
        </w:rPr>
        <w:t>أيوب</w:t>
      </w:r>
      <w:r>
        <w:rPr>
          <w:rtl/>
        </w:rPr>
        <w:t>)</w:t>
      </w:r>
      <w:r w:rsidRPr="001D795F">
        <w:rPr>
          <w:rtl/>
        </w:rPr>
        <w:t xml:space="preserve"> ، وقال : سكن مصر ، وشهد بها عند الحكام ، فقبلت شهادته. وكان من أهل الخير والصلاح ، وله وقوف</w:t>
      </w:r>
      <w:r>
        <w:rPr>
          <w:rtl/>
        </w:rPr>
        <w:t xml:space="preserve"> ـ </w:t>
      </w:r>
      <w:r w:rsidRPr="001D795F">
        <w:rPr>
          <w:rtl/>
        </w:rPr>
        <w:t>جمع وقف</w:t>
      </w:r>
      <w:r>
        <w:rPr>
          <w:rtl/>
        </w:rPr>
        <w:t xml:space="preserve"> ـ </w:t>
      </w:r>
      <w:r w:rsidRPr="001D795F">
        <w:rPr>
          <w:rtl/>
        </w:rPr>
        <w:t xml:space="preserve">معروفة بمصر على أصحاب الحديث ، وعلى أولاد العشرة من الصحابة </w:t>
      </w:r>
      <w:r>
        <w:rPr>
          <w:rtl/>
        </w:rPr>
        <w:t>(</w:t>
      </w:r>
      <w:r w:rsidRPr="001D795F">
        <w:rPr>
          <w:rtl/>
        </w:rPr>
        <w:t>رضى الله عنهم</w:t>
      </w:r>
      <w:r>
        <w:rPr>
          <w:rtl/>
        </w:rPr>
        <w:t>).</w:t>
      </w:r>
    </w:p>
    <w:p w:rsidR="0036165F" w:rsidRPr="008125C8" w:rsidRDefault="0036165F" w:rsidP="0015452C">
      <w:pPr>
        <w:pStyle w:val="libFootnote0"/>
        <w:rPr>
          <w:rtl/>
        </w:rPr>
      </w:pPr>
      <w:r>
        <w:rPr>
          <w:rtl/>
        </w:rPr>
        <w:t>(</w:t>
      </w:r>
      <w:r w:rsidRPr="008125C8">
        <w:rPr>
          <w:rtl/>
        </w:rPr>
        <w:t xml:space="preserve">2) كذا ضبطه ، وضبط اسم جده ابن حجر فى </w:t>
      </w:r>
      <w:r>
        <w:rPr>
          <w:rtl/>
        </w:rPr>
        <w:t>(</w:t>
      </w:r>
      <w:r w:rsidRPr="008125C8">
        <w:rPr>
          <w:rtl/>
        </w:rPr>
        <w:t>تهذيب التهذيب</w:t>
      </w:r>
      <w:r>
        <w:rPr>
          <w:rtl/>
        </w:rPr>
        <w:t>)</w:t>
      </w:r>
      <w:r w:rsidRPr="008125C8">
        <w:rPr>
          <w:rtl/>
        </w:rPr>
        <w:t xml:space="preserve"> 7 / 229. وأضاف له </w:t>
      </w:r>
      <w:r>
        <w:rPr>
          <w:rtl/>
        </w:rPr>
        <w:t>(</w:t>
      </w:r>
      <w:r w:rsidRPr="008125C8">
        <w:rPr>
          <w:rtl/>
        </w:rPr>
        <w:t>ص 228</w:t>
      </w:r>
      <w:r>
        <w:rPr>
          <w:rtl/>
        </w:rPr>
        <w:t>)</w:t>
      </w:r>
      <w:r w:rsidRPr="008125C8">
        <w:rPr>
          <w:rtl/>
        </w:rPr>
        <w:t xml:space="preserve"> : الأموى </w:t>
      </w:r>
      <w:r>
        <w:rPr>
          <w:rtl/>
        </w:rPr>
        <w:t>(</w:t>
      </w:r>
      <w:r w:rsidRPr="008125C8">
        <w:rPr>
          <w:rtl/>
        </w:rPr>
        <w:t>مولى عثمان</w:t>
      </w:r>
      <w:r>
        <w:rPr>
          <w:rtl/>
        </w:rPr>
        <w:t>).</w:t>
      </w:r>
    </w:p>
    <w:p w:rsidR="0036165F" w:rsidRPr="008125C8" w:rsidRDefault="0036165F" w:rsidP="0015452C">
      <w:pPr>
        <w:pStyle w:val="libFootnote0"/>
        <w:rPr>
          <w:rtl/>
        </w:rPr>
      </w:pPr>
      <w:r>
        <w:rPr>
          <w:rtl/>
        </w:rPr>
        <w:t>(</w:t>
      </w:r>
      <w:r w:rsidRPr="008125C8">
        <w:rPr>
          <w:rtl/>
        </w:rPr>
        <w:t xml:space="preserve">3) الأنساب 1 / 238 </w:t>
      </w:r>
      <w:r>
        <w:rPr>
          <w:rtl/>
        </w:rPr>
        <w:t>(</w:t>
      </w:r>
      <w:r w:rsidRPr="008125C8">
        <w:rPr>
          <w:rtl/>
        </w:rPr>
        <w:t>قال أبو سعيد بن يونس</w:t>
      </w:r>
      <w:r>
        <w:rPr>
          <w:rtl/>
        </w:rPr>
        <w:t>).</w:t>
      </w:r>
      <w:r w:rsidRPr="008125C8">
        <w:rPr>
          <w:rtl/>
        </w:rPr>
        <w:t xml:space="preserve"> وحرف اسم والد صاحب القصر المذكور إلى </w:t>
      </w:r>
      <w:r>
        <w:rPr>
          <w:rtl/>
        </w:rPr>
        <w:t>(</w:t>
      </w:r>
      <w:r w:rsidRPr="008125C8">
        <w:rPr>
          <w:rtl/>
        </w:rPr>
        <w:t>مويس</w:t>
      </w:r>
      <w:r>
        <w:rPr>
          <w:rtl/>
        </w:rPr>
        <w:t>)</w:t>
      </w:r>
      <w:r w:rsidRPr="008125C8">
        <w:rPr>
          <w:rtl/>
        </w:rPr>
        <w:t xml:space="preserve"> فى </w:t>
      </w:r>
      <w:r>
        <w:rPr>
          <w:rtl/>
        </w:rPr>
        <w:t>(</w:t>
      </w:r>
      <w:r w:rsidRPr="008125C8">
        <w:rPr>
          <w:rtl/>
        </w:rPr>
        <w:t>تهذيب الكمال</w:t>
      </w:r>
      <w:r>
        <w:rPr>
          <w:rtl/>
        </w:rPr>
        <w:t>)</w:t>
      </w:r>
      <w:r w:rsidRPr="008125C8">
        <w:rPr>
          <w:rtl/>
        </w:rPr>
        <w:t xml:space="preserve"> 20 / 245.</w:t>
      </w:r>
    </w:p>
    <w:p w:rsidR="0036165F" w:rsidRPr="008125C8" w:rsidRDefault="0036165F" w:rsidP="0015452C">
      <w:pPr>
        <w:pStyle w:val="libFootnote0"/>
        <w:rPr>
          <w:rtl/>
        </w:rPr>
      </w:pPr>
      <w:r>
        <w:rPr>
          <w:rtl/>
        </w:rPr>
        <w:t>(</w:t>
      </w:r>
      <w:r w:rsidRPr="008125C8">
        <w:rPr>
          <w:rtl/>
        </w:rPr>
        <w:t xml:space="preserve">4) الأنساب 1 / 238 ، وتهذيب الكمال 20 / 245 </w:t>
      </w:r>
      <w:r>
        <w:rPr>
          <w:rtl/>
        </w:rPr>
        <w:t>(</w:t>
      </w:r>
      <w:r w:rsidRPr="008125C8">
        <w:rPr>
          <w:rtl/>
        </w:rPr>
        <w:t>قال أبو سعيد بن يونس</w:t>
      </w:r>
      <w:r>
        <w:rPr>
          <w:rtl/>
        </w:rPr>
        <w:t>)</w:t>
      </w:r>
      <w:r w:rsidRPr="008125C8">
        <w:rPr>
          <w:rtl/>
        </w:rPr>
        <w:t xml:space="preserve"> ، وتهذيب التهذيب 7 / 228 </w:t>
      </w:r>
      <w:r>
        <w:rPr>
          <w:rtl/>
        </w:rPr>
        <w:t>(</w:t>
      </w:r>
      <w:r w:rsidRPr="008125C8">
        <w:rPr>
          <w:rtl/>
        </w:rPr>
        <w:t>وفيها أرخه ابن يونس</w:t>
      </w:r>
      <w:r>
        <w:rPr>
          <w:rtl/>
        </w:rPr>
        <w:t>).</w:t>
      </w:r>
      <w:r w:rsidRPr="008125C8">
        <w:rPr>
          <w:rtl/>
        </w:rPr>
        <w:t xml:space="preserve"> وأضاف ابن حجر : أنه كان صاحب كتاب ، وكان الزّهرىّ يكون بأيلة ، وللزهرى هناك ضيعة ، وكان يكتب عنه هناك. وكان عقيل شرطيا بالمدينة ، ومات بمصر.</w:t>
      </w:r>
    </w:p>
    <w:p w:rsidR="0036165F" w:rsidRPr="008125C8" w:rsidRDefault="0036165F" w:rsidP="0015452C">
      <w:pPr>
        <w:pStyle w:val="libFootnote0"/>
        <w:rPr>
          <w:rtl/>
        </w:rPr>
      </w:pPr>
      <w:r>
        <w:rPr>
          <w:rtl/>
        </w:rPr>
        <w:t>(</w:t>
      </w:r>
      <w:r w:rsidRPr="008125C8">
        <w:rPr>
          <w:rtl/>
        </w:rPr>
        <w:t xml:space="preserve">5) تهذيب الكمال 20 / 270 </w:t>
      </w:r>
      <w:r>
        <w:rPr>
          <w:rtl/>
        </w:rPr>
        <w:t>(</w:t>
      </w:r>
      <w:r w:rsidRPr="008125C8">
        <w:rPr>
          <w:rtl/>
        </w:rPr>
        <w:t>قال أبو سعيد بن يونس</w:t>
      </w:r>
      <w:r>
        <w:rPr>
          <w:rtl/>
        </w:rPr>
        <w:t>).</w:t>
      </w:r>
      <w:r w:rsidRPr="008125C8">
        <w:rPr>
          <w:rtl/>
        </w:rPr>
        <w:t xml:space="preserve"> وفى </w:t>
      </w:r>
      <w:r>
        <w:rPr>
          <w:rtl/>
        </w:rPr>
        <w:t>(</w:t>
      </w:r>
      <w:r w:rsidRPr="008125C8">
        <w:rPr>
          <w:rtl/>
        </w:rPr>
        <w:t>تهذيب التهذيب</w:t>
      </w:r>
      <w:r>
        <w:rPr>
          <w:rtl/>
        </w:rPr>
        <w:t>)</w:t>
      </w:r>
      <w:r w:rsidRPr="008125C8">
        <w:rPr>
          <w:rtl/>
        </w:rPr>
        <w:t xml:space="preserve"> 7 / 237 : رواية لابن بكير يقول فيها : قدم عكرمة مصر ، وهو يريد المغرب. وترك هذه الدار ، وخرج إلى المغرب ، فالخوارج الذين خرجوا بالمغرب عنه أخذوا.</w:t>
      </w:r>
    </w:p>
    <w:p w:rsidR="0036165F" w:rsidRPr="008125C8" w:rsidRDefault="0036165F" w:rsidP="0015452C">
      <w:pPr>
        <w:pStyle w:val="libFootnote0"/>
        <w:rPr>
          <w:rtl/>
        </w:rPr>
      </w:pPr>
      <w:r>
        <w:rPr>
          <w:rtl/>
        </w:rPr>
        <w:t>(</w:t>
      </w:r>
      <w:r w:rsidRPr="008125C8">
        <w:rPr>
          <w:rtl/>
        </w:rPr>
        <w:t xml:space="preserve">6) تهذيب الكمال 20 / 291 </w:t>
      </w:r>
      <w:r>
        <w:rPr>
          <w:rtl/>
        </w:rPr>
        <w:t>(</w:t>
      </w:r>
      <w:r w:rsidRPr="008125C8">
        <w:rPr>
          <w:rtl/>
        </w:rPr>
        <w:t>قال ابن يونس</w:t>
      </w:r>
      <w:r>
        <w:rPr>
          <w:rtl/>
        </w:rPr>
        <w:t>).</w:t>
      </w:r>
      <w:r w:rsidRPr="008125C8">
        <w:rPr>
          <w:rtl/>
        </w:rPr>
        <w:t xml:space="preserve"> له ترجمة مفصلة فى </w:t>
      </w:r>
      <w:r>
        <w:rPr>
          <w:rtl/>
        </w:rPr>
        <w:t>(</w:t>
      </w:r>
      <w:r w:rsidRPr="008125C8">
        <w:rPr>
          <w:rtl/>
        </w:rPr>
        <w:t>السابق 20 / 264</w:t>
      </w:r>
      <w:r>
        <w:rPr>
          <w:rtl/>
        </w:rPr>
        <w:t xml:space="preserve"> ـ </w:t>
      </w:r>
      <w:r w:rsidRPr="008125C8">
        <w:rPr>
          <w:rtl/>
        </w:rPr>
        <w:t>291 ، وتهذيب التهذيب 7 / 234</w:t>
      </w:r>
      <w:r>
        <w:rPr>
          <w:rtl/>
        </w:rPr>
        <w:t xml:space="preserve"> ـ </w:t>
      </w:r>
      <w:r w:rsidRPr="008125C8">
        <w:rPr>
          <w:rtl/>
        </w:rPr>
        <w:t>242</w:t>
      </w:r>
      <w:r>
        <w:rPr>
          <w:rtl/>
        </w:rPr>
        <w:t>).</w:t>
      </w:r>
    </w:p>
    <w:p w:rsidR="0036165F" w:rsidRPr="008125C8" w:rsidRDefault="0036165F" w:rsidP="00CF05AF">
      <w:pPr>
        <w:pStyle w:val="libBold1"/>
        <w:rPr>
          <w:rtl/>
        </w:rPr>
      </w:pPr>
      <w:r>
        <w:rPr>
          <w:rtl/>
        </w:rPr>
        <w:br w:type="page"/>
      </w:r>
      <w:r w:rsidRPr="008125C8">
        <w:rPr>
          <w:rtl/>
        </w:rPr>
        <w:lastRenderedPageBreak/>
        <w:t>ذكر من اسمه «علكدة» :</w:t>
      </w:r>
    </w:p>
    <w:p w:rsidR="0036165F" w:rsidRPr="008125C8" w:rsidRDefault="0036165F" w:rsidP="00791E39">
      <w:pPr>
        <w:pStyle w:val="libNormal"/>
        <w:rPr>
          <w:rtl/>
        </w:rPr>
      </w:pPr>
      <w:r w:rsidRPr="008125C8">
        <w:rPr>
          <w:rtl/>
        </w:rPr>
        <w:t>396</w:t>
      </w:r>
      <w:r>
        <w:rPr>
          <w:rtl/>
        </w:rPr>
        <w:t xml:space="preserve"> ـ </w:t>
      </w:r>
      <w:r w:rsidRPr="008125C8">
        <w:rPr>
          <w:rtl/>
        </w:rPr>
        <w:t xml:space="preserve">علكدة بن نوح بن اليسع بن محمد بن اليسع بن شعيب بن جهم بن عبّاد الرّعينىّ : أندلسى ، يروى عن عبد الله بن وهب ، وعبد الرحمن بن القاسم. مات بالأندلس سنة سبع وثلاثين ومائتين </w:t>
      </w:r>
      <w:r w:rsidRPr="0015452C">
        <w:rPr>
          <w:rStyle w:val="libFootnotenumChar"/>
          <w:rtl/>
        </w:rPr>
        <w:t>(1)</w:t>
      </w:r>
      <w:r>
        <w:rPr>
          <w:rtl/>
        </w:rPr>
        <w:t>.</w:t>
      </w:r>
    </w:p>
    <w:p w:rsidR="0036165F" w:rsidRPr="008125C8" w:rsidRDefault="0036165F" w:rsidP="00CF05AF">
      <w:pPr>
        <w:pStyle w:val="libBold1"/>
        <w:rPr>
          <w:rtl/>
        </w:rPr>
      </w:pPr>
      <w:r w:rsidRPr="008125C8">
        <w:rPr>
          <w:rtl/>
        </w:rPr>
        <w:t>ذكر من اسمه «على» :</w:t>
      </w:r>
    </w:p>
    <w:p w:rsidR="0036165F" w:rsidRPr="008125C8" w:rsidRDefault="0036165F" w:rsidP="00791E39">
      <w:pPr>
        <w:pStyle w:val="libNormal"/>
        <w:rPr>
          <w:rtl/>
        </w:rPr>
      </w:pPr>
      <w:r w:rsidRPr="008125C8">
        <w:rPr>
          <w:rtl/>
        </w:rPr>
        <w:t>397</w:t>
      </w:r>
      <w:r>
        <w:rPr>
          <w:rtl/>
        </w:rPr>
        <w:t xml:space="preserve"> ـ </w:t>
      </w:r>
      <w:r w:rsidRPr="008125C8">
        <w:rPr>
          <w:rtl/>
        </w:rPr>
        <w:t xml:space="preserve">علىّ بن بكر البغدادى : يكنى أبا الحسن. قدم مصر ، وكتب عنه. توفى فى ذى الحجة سنة خمس وثمانين ومائتين </w:t>
      </w:r>
      <w:r w:rsidRPr="0015452C">
        <w:rPr>
          <w:rStyle w:val="libFootnotenumChar"/>
          <w:rtl/>
        </w:rPr>
        <w:t>(2)</w:t>
      </w:r>
      <w:r>
        <w:rPr>
          <w:rtl/>
        </w:rPr>
        <w:t>.</w:t>
      </w:r>
    </w:p>
    <w:p w:rsidR="0036165F" w:rsidRPr="008125C8" w:rsidRDefault="0036165F" w:rsidP="00791E39">
      <w:pPr>
        <w:pStyle w:val="libNormal"/>
        <w:rPr>
          <w:rtl/>
        </w:rPr>
      </w:pPr>
      <w:r w:rsidRPr="008125C8">
        <w:rPr>
          <w:rtl/>
        </w:rPr>
        <w:t>398</w:t>
      </w:r>
      <w:r>
        <w:rPr>
          <w:rtl/>
        </w:rPr>
        <w:t xml:space="preserve"> ـ </w:t>
      </w:r>
      <w:r w:rsidRPr="008125C8">
        <w:rPr>
          <w:rtl/>
        </w:rPr>
        <w:t xml:space="preserve">على بن بهرام بن يزيد المزنى العطّار : يكنى أبا حجيّة. إفريقى ، سكن العراق ، وبها كانت وفاته. يروى عن عبد الملك بن أبى كريمة ، وغيره. روى عنه أحمد ابن يحيى الأزدى ، وعلى بن سعيد الرازى ، وغيرهما </w:t>
      </w:r>
      <w:r w:rsidRPr="0015452C">
        <w:rPr>
          <w:rStyle w:val="libFootnotenumChar"/>
          <w:rtl/>
        </w:rPr>
        <w:t>(3)</w:t>
      </w:r>
      <w:r>
        <w:rPr>
          <w:rtl/>
        </w:rPr>
        <w:t>.</w:t>
      </w:r>
    </w:p>
    <w:p w:rsidR="0036165F" w:rsidRPr="008125C8" w:rsidRDefault="0036165F" w:rsidP="00791E39">
      <w:pPr>
        <w:pStyle w:val="libNormal"/>
        <w:rPr>
          <w:rtl/>
        </w:rPr>
      </w:pPr>
      <w:r w:rsidRPr="008125C8">
        <w:rPr>
          <w:rtl/>
        </w:rPr>
        <w:t>حدثنا على بن سعيد الرازى ، حدثنا على بن بهرام العطار المغربى</w:t>
      </w:r>
      <w:r>
        <w:rPr>
          <w:rtl/>
        </w:rPr>
        <w:t xml:space="preserve"> ـ </w:t>
      </w:r>
      <w:r w:rsidRPr="008125C8">
        <w:rPr>
          <w:rtl/>
        </w:rPr>
        <w:t>ببغداد</w:t>
      </w:r>
      <w:r>
        <w:rPr>
          <w:rtl/>
        </w:rPr>
        <w:t xml:space="preserve"> ـ </w:t>
      </w:r>
      <w:r w:rsidRPr="008125C8">
        <w:rPr>
          <w:rtl/>
        </w:rPr>
        <w:t xml:space="preserve">حدثنا عبد الملك بن أبى كريمة الأنصارى ، قال : سمعت مالك بن أنس يحدّث عن حميد الطويل ، عن أنس بن مالك ، أنه قال : خرج علينا رسول الله </w:t>
      </w:r>
      <w:r w:rsidRPr="00CF05AF">
        <w:rPr>
          <w:rStyle w:val="libAlaemChar"/>
          <w:rtl/>
        </w:rPr>
        <w:t>صلى‌الله‌عليه‌وسلم</w:t>
      </w:r>
      <w:r w:rsidRPr="008125C8">
        <w:rPr>
          <w:rtl/>
        </w:rPr>
        <w:t xml:space="preserve"> فى شهر رمضان ، فقال : «أريت هذه الليلة</w:t>
      </w:r>
      <w:r>
        <w:rPr>
          <w:rtl/>
        </w:rPr>
        <w:t xml:space="preserve"> ـ </w:t>
      </w:r>
      <w:r w:rsidRPr="008125C8">
        <w:rPr>
          <w:rtl/>
        </w:rPr>
        <w:t>يعنى : ليلة القدر</w:t>
      </w:r>
      <w:r>
        <w:rPr>
          <w:rtl/>
        </w:rPr>
        <w:t xml:space="preserve"> ـ </w:t>
      </w:r>
      <w:r w:rsidRPr="008125C8">
        <w:rPr>
          <w:rtl/>
        </w:rPr>
        <w:t xml:space="preserve">حتى تلاحى فلان وفلان ، فرفعت ، فالتمسوها فى الوتر «الخامسة ، والسابعة ، والتاسعة» </w:t>
      </w:r>
      <w:r w:rsidRPr="0015452C">
        <w:rPr>
          <w:rStyle w:val="libFootnotenumChar"/>
          <w:rtl/>
        </w:rPr>
        <w:t>(4)</w:t>
      </w:r>
      <w:r>
        <w:rPr>
          <w:rtl/>
        </w:rPr>
        <w:t>.</w:t>
      </w:r>
    </w:p>
    <w:p w:rsidR="0036165F" w:rsidRPr="008125C8" w:rsidRDefault="0036165F" w:rsidP="00AB1DDF">
      <w:pPr>
        <w:pStyle w:val="libLine"/>
        <w:rPr>
          <w:rtl/>
        </w:rPr>
      </w:pPr>
      <w:r w:rsidRPr="008125C8">
        <w:rPr>
          <w:rtl/>
        </w:rPr>
        <w:t>__________________</w:t>
      </w:r>
    </w:p>
    <w:p w:rsidR="0036165F" w:rsidRPr="008125C8" w:rsidRDefault="0036165F" w:rsidP="0015452C">
      <w:pPr>
        <w:pStyle w:val="libFootnote0"/>
        <w:rPr>
          <w:rtl/>
        </w:rPr>
      </w:pPr>
      <w:r>
        <w:rPr>
          <w:rtl/>
        </w:rPr>
        <w:t>(</w:t>
      </w:r>
      <w:r w:rsidRPr="008125C8">
        <w:rPr>
          <w:rtl/>
        </w:rPr>
        <w:t xml:space="preserve">1) تاريخ ابن الفرضى </w:t>
      </w:r>
      <w:r>
        <w:rPr>
          <w:rtl/>
        </w:rPr>
        <w:t>(</w:t>
      </w:r>
      <w:r w:rsidRPr="008125C8">
        <w:rPr>
          <w:rtl/>
        </w:rPr>
        <w:t>ط. الخانجى</w:t>
      </w:r>
      <w:r>
        <w:rPr>
          <w:rtl/>
        </w:rPr>
        <w:t>)</w:t>
      </w:r>
      <w:r w:rsidRPr="008125C8">
        <w:rPr>
          <w:rtl/>
        </w:rPr>
        <w:t xml:space="preserve"> 1 / 385</w:t>
      </w:r>
      <w:r>
        <w:rPr>
          <w:rtl/>
        </w:rPr>
        <w:t xml:space="preserve"> ـ </w:t>
      </w:r>
      <w:r w:rsidRPr="008125C8">
        <w:rPr>
          <w:rtl/>
        </w:rPr>
        <w:t xml:space="preserve">386 </w:t>
      </w:r>
      <w:r>
        <w:rPr>
          <w:rtl/>
        </w:rPr>
        <w:t>(</w:t>
      </w:r>
      <w:r w:rsidRPr="008125C8">
        <w:rPr>
          <w:rtl/>
        </w:rPr>
        <w:t>به عبادة بدل عباد</w:t>
      </w:r>
      <w:r>
        <w:rPr>
          <w:rtl/>
        </w:rPr>
        <w:t>).</w:t>
      </w:r>
      <w:r w:rsidRPr="008125C8">
        <w:rPr>
          <w:rtl/>
        </w:rPr>
        <w:t xml:space="preserve"> </w:t>
      </w:r>
      <w:r>
        <w:rPr>
          <w:rtl/>
        </w:rPr>
        <w:t>(</w:t>
      </w:r>
      <w:r w:rsidRPr="008125C8">
        <w:rPr>
          <w:rtl/>
        </w:rPr>
        <w:t>وصدّر تاريخ الوفاة ب قال أبو سعيد</w:t>
      </w:r>
      <w:r>
        <w:rPr>
          <w:rtl/>
        </w:rPr>
        <w:t>)</w:t>
      </w:r>
      <w:r w:rsidRPr="008125C8">
        <w:rPr>
          <w:rtl/>
        </w:rPr>
        <w:t xml:space="preserve"> ، والجذوة 2 / 513 </w:t>
      </w:r>
      <w:r>
        <w:rPr>
          <w:rtl/>
        </w:rPr>
        <w:t>(</w:t>
      </w:r>
      <w:r w:rsidRPr="008125C8">
        <w:rPr>
          <w:rtl/>
        </w:rPr>
        <w:t>ذكره أبو سعيد</w:t>
      </w:r>
      <w:r>
        <w:rPr>
          <w:rtl/>
        </w:rPr>
        <w:t>)</w:t>
      </w:r>
      <w:r w:rsidRPr="008125C8">
        <w:rPr>
          <w:rtl/>
        </w:rPr>
        <w:t xml:space="preserve"> ، والبغية ص 436 </w:t>
      </w:r>
      <w:r>
        <w:rPr>
          <w:rtl/>
        </w:rPr>
        <w:t>(</w:t>
      </w:r>
      <w:r w:rsidRPr="008125C8">
        <w:rPr>
          <w:rtl/>
        </w:rPr>
        <w:t>شرحه</w:t>
      </w:r>
      <w:r>
        <w:rPr>
          <w:rtl/>
        </w:rPr>
        <w:t>).</w:t>
      </w:r>
      <w:r w:rsidRPr="008125C8">
        <w:rPr>
          <w:rtl/>
        </w:rPr>
        <w:t xml:space="preserve"> وأضاف ابن الفرضى 1 / 386 : أنه رحل إلى مصر ، وإفريقية </w:t>
      </w:r>
      <w:r>
        <w:rPr>
          <w:rtl/>
        </w:rPr>
        <w:t>(</w:t>
      </w:r>
      <w:r w:rsidRPr="008125C8">
        <w:rPr>
          <w:rtl/>
        </w:rPr>
        <w:t>سمع بها سحنون بن سعيد ، وعون بن يوسف</w:t>
      </w:r>
      <w:r>
        <w:rPr>
          <w:rtl/>
        </w:rPr>
        <w:t>).</w:t>
      </w:r>
      <w:r w:rsidRPr="008125C8">
        <w:rPr>
          <w:rtl/>
        </w:rPr>
        <w:t xml:space="preserve"> وانصرف إلى الأندلس ، فمات ولم يؤخذ عنه.</w:t>
      </w:r>
    </w:p>
    <w:p w:rsidR="0036165F" w:rsidRPr="008125C8" w:rsidRDefault="0036165F" w:rsidP="0015452C">
      <w:pPr>
        <w:pStyle w:val="libFootnote0"/>
        <w:rPr>
          <w:rtl/>
        </w:rPr>
      </w:pPr>
      <w:r>
        <w:rPr>
          <w:rtl/>
        </w:rPr>
        <w:t>(</w:t>
      </w:r>
      <w:r w:rsidRPr="008125C8">
        <w:rPr>
          <w:rtl/>
        </w:rPr>
        <w:t xml:space="preserve">2) تاريخ بغداد 11 / 354 </w:t>
      </w:r>
      <w:r>
        <w:rPr>
          <w:rtl/>
        </w:rPr>
        <w:t>(</w:t>
      </w:r>
      <w:r w:rsidRPr="008125C8">
        <w:rPr>
          <w:rtl/>
        </w:rPr>
        <w:t>بسند الخطيب المعتاد إلى ابن مسرور ، ثنا أبو سعيد بن يونس ، قال</w:t>
      </w:r>
      <w:r>
        <w:rPr>
          <w:rtl/>
        </w:rPr>
        <w:t>).</w:t>
      </w:r>
    </w:p>
    <w:p w:rsidR="0036165F" w:rsidRPr="008125C8" w:rsidRDefault="0036165F" w:rsidP="0015452C">
      <w:pPr>
        <w:pStyle w:val="libFootnote0"/>
        <w:rPr>
          <w:rtl/>
        </w:rPr>
      </w:pPr>
      <w:r>
        <w:rPr>
          <w:rtl/>
        </w:rPr>
        <w:t>(</w:t>
      </w:r>
      <w:r w:rsidRPr="008125C8">
        <w:rPr>
          <w:rtl/>
        </w:rPr>
        <w:t xml:space="preserve">3) الإكمال 2 / 395 </w:t>
      </w:r>
      <w:r>
        <w:rPr>
          <w:rtl/>
        </w:rPr>
        <w:t>(</w:t>
      </w:r>
      <w:r w:rsidRPr="008125C8">
        <w:rPr>
          <w:rtl/>
        </w:rPr>
        <w:t>قاله ابن يونس</w:t>
      </w:r>
      <w:r>
        <w:rPr>
          <w:rtl/>
        </w:rPr>
        <w:t>).</w:t>
      </w:r>
      <w:r w:rsidRPr="008125C8">
        <w:rPr>
          <w:rtl/>
        </w:rPr>
        <w:t xml:space="preserve"> وفى </w:t>
      </w:r>
      <w:r>
        <w:rPr>
          <w:rtl/>
        </w:rPr>
        <w:t>(</w:t>
      </w:r>
      <w:r w:rsidRPr="008125C8">
        <w:rPr>
          <w:rtl/>
        </w:rPr>
        <w:t>تاريخ بغداد 11 / 353</w:t>
      </w:r>
      <w:r>
        <w:rPr>
          <w:rtl/>
        </w:rPr>
        <w:t>)</w:t>
      </w:r>
      <w:r w:rsidRPr="008125C8">
        <w:rPr>
          <w:rtl/>
        </w:rPr>
        <w:t xml:space="preserve"> حرفت </w:t>
      </w:r>
      <w:r>
        <w:rPr>
          <w:rtl/>
        </w:rPr>
        <w:t>(</w:t>
      </w:r>
      <w:r w:rsidRPr="008125C8">
        <w:rPr>
          <w:rtl/>
        </w:rPr>
        <w:t>الأزدى</w:t>
      </w:r>
      <w:r>
        <w:rPr>
          <w:rtl/>
        </w:rPr>
        <w:t>)</w:t>
      </w:r>
      <w:r w:rsidRPr="008125C8">
        <w:rPr>
          <w:rtl/>
        </w:rPr>
        <w:t xml:space="preserve"> إلى </w:t>
      </w:r>
      <w:r>
        <w:rPr>
          <w:rtl/>
        </w:rPr>
        <w:t>(</w:t>
      </w:r>
      <w:r w:rsidRPr="008125C8">
        <w:rPr>
          <w:rtl/>
        </w:rPr>
        <w:t>الأودى</w:t>
      </w:r>
      <w:r>
        <w:rPr>
          <w:rtl/>
        </w:rPr>
        <w:t>)</w:t>
      </w:r>
      <w:r w:rsidRPr="008125C8">
        <w:rPr>
          <w:rtl/>
        </w:rPr>
        <w:t xml:space="preserve"> فى لقب أحد تلاميذ المترجم له ، وهو </w:t>
      </w:r>
      <w:r>
        <w:rPr>
          <w:rtl/>
        </w:rPr>
        <w:t>(</w:t>
      </w:r>
      <w:r w:rsidRPr="008125C8">
        <w:rPr>
          <w:rtl/>
        </w:rPr>
        <w:t>أحمد بن يحيى الأزدى</w:t>
      </w:r>
      <w:r>
        <w:rPr>
          <w:rtl/>
        </w:rPr>
        <w:t>).</w:t>
      </w:r>
    </w:p>
    <w:p w:rsidR="0036165F" w:rsidRDefault="0036165F" w:rsidP="0015452C">
      <w:pPr>
        <w:pStyle w:val="libFootnote0"/>
        <w:rPr>
          <w:rtl/>
        </w:rPr>
      </w:pPr>
      <w:r>
        <w:rPr>
          <w:rtl/>
        </w:rPr>
        <w:t>(</w:t>
      </w:r>
      <w:r w:rsidRPr="008125C8">
        <w:rPr>
          <w:rtl/>
        </w:rPr>
        <w:t>4) السابق 11 / 353</w:t>
      </w:r>
      <w:r>
        <w:rPr>
          <w:rtl/>
        </w:rPr>
        <w:t xml:space="preserve"> ـ </w:t>
      </w:r>
      <w:r w:rsidRPr="008125C8">
        <w:rPr>
          <w:rtl/>
        </w:rPr>
        <w:t xml:space="preserve">354 </w:t>
      </w:r>
      <w:r>
        <w:rPr>
          <w:rtl/>
        </w:rPr>
        <w:t>(</w:t>
      </w:r>
      <w:r w:rsidRPr="008125C8">
        <w:rPr>
          <w:rtl/>
        </w:rPr>
        <w:t>أخبرنا العتيقى</w:t>
      </w:r>
      <w:r>
        <w:rPr>
          <w:rtl/>
        </w:rPr>
        <w:t xml:space="preserve"> ـ </w:t>
      </w:r>
      <w:r w:rsidRPr="008125C8">
        <w:rPr>
          <w:rtl/>
        </w:rPr>
        <w:t>قراءة</w:t>
      </w:r>
      <w:r>
        <w:rPr>
          <w:rtl/>
        </w:rPr>
        <w:t xml:space="preserve"> ـ </w:t>
      </w:r>
      <w:r w:rsidRPr="008125C8">
        <w:rPr>
          <w:rtl/>
        </w:rPr>
        <w:t>حدثنا على بن أبى سعيد بن يونس المصرى ، ثنا أبى. وذكر بقية السند ، كما أوردته بالمتن</w:t>
      </w:r>
      <w:r>
        <w:rPr>
          <w:rtl/>
        </w:rPr>
        <w:t>).</w:t>
      </w:r>
      <w:r w:rsidRPr="008125C8">
        <w:rPr>
          <w:rtl/>
        </w:rPr>
        <w:t xml:space="preserve"> والحديث المذكور أخرجه مالك فى </w:t>
      </w:r>
      <w:r>
        <w:rPr>
          <w:rtl/>
        </w:rPr>
        <w:t>(</w:t>
      </w:r>
      <w:r w:rsidRPr="008125C8">
        <w:rPr>
          <w:rtl/>
        </w:rPr>
        <w:t>الموطأ</w:t>
      </w:r>
      <w:r>
        <w:rPr>
          <w:rtl/>
        </w:rPr>
        <w:t>)</w:t>
      </w:r>
      <w:r w:rsidRPr="008125C8">
        <w:rPr>
          <w:rtl/>
        </w:rPr>
        <w:t xml:space="preserve"> ، كتاب </w:t>
      </w:r>
      <w:r>
        <w:rPr>
          <w:rtl/>
        </w:rPr>
        <w:t>(</w:t>
      </w:r>
      <w:r w:rsidRPr="008125C8">
        <w:rPr>
          <w:rtl/>
        </w:rPr>
        <w:t>الاعتكاف</w:t>
      </w:r>
      <w:r>
        <w:rPr>
          <w:rtl/>
        </w:rPr>
        <w:t>)</w:t>
      </w:r>
      <w:r w:rsidRPr="008125C8">
        <w:rPr>
          <w:rtl/>
        </w:rPr>
        <w:t xml:space="preserve"> ، باب </w:t>
      </w:r>
      <w:r>
        <w:rPr>
          <w:rtl/>
        </w:rPr>
        <w:t>(</w:t>
      </w:r>
      <w:r w:rsidRPr="008125C8">
        <w:rPr>
          <w:rtl/>
        </w:rPr>
        <w:t xml:space="preserve">ما جاء فى ليلة القدر ، ج 1 ص 320 </w:t>
      </w:r>
      <w:r>
        <w:rPr>
          <w:rtl/>
        </w:rPr>
        <w:t>(</w:t>
      </w:r>
      <w:r w:rsidRPr="008125C8">
        <w:rPr>
          <w:rtl/>
        </w:rPr>
        <w:t>حديث رقم 13</w:t>
      </w:r>
      <w:r>
        <w:rPr>
          <w:rtl/>
        </w:rPr>
        <w:t>)</w:t>
      </w:r>
      <w:r w:rsidRPr="008125C8">
        <w:rPr>
          <w:rtl/>
        </w:rPr>
        <w:t xml:space="preserve"> ، بإسناد قليل فيه : حدثنى زياد ، عن مالك ، عن حميد الطويل ، عن أنس بن مالك مرفوعا بلفظ مقارب. وأخرجه الدارمى فى </w:t>
      </w:r>
      <w:r>
        <w:rPr>
          <w:rtl/>
        </w:rPr>
        <w:t>(</w:t>
      </w:r>
      <w:r w:rsidRPr="008125C8">
        <w:rPr>
          <w:rtl/>
        </w:rPr>
        <w:t>سننه</w:t>
      </w:r>
      <w:r>
        <w:rPr>
          <w:rtl/>
        </w:rPr>
        <w:t>)</w:t>
      </w:r>
      <w:r w:rsidRPr="008125C8">
        <w:rPr>
          <w:rtl/>
        </w:rPr>
        <w:t xml:space="preserve"> ، كتاب </w:t>
      </w:r>
      <w:r>
        <w:rPr>
          <w:rtl/>
        </w:rPr>
        <w:t>(</w:t>
      </w:r>
      <w:r w:rsidRPr="008125C8">
        <w:rPr>
          <w:rtl/>
        </w:rPr>
        <w:t>الصوم</w:t>
      </w:r>
      <w:r>
        <w:rPr>
          <w:rtl/>
        </w:rPr>
        <w:t>)</w:t>
      </w:r>
      <w:r w:rsidRPr="008125C8">
        <w:rPr>
          <w:rtl/>
        </w:rPr>
        <w:t xml:space="preserve"> ، باب </w:t>
      </w:r>
      <w:r>
        <w:rPr>
          <w:rtl/>
        </w:rPr>
        <w:t>(</w:t>
      </w:r>
      <w:r w:rsidRPr="008125C8">
        <w:rPr>
          <w:rtl/>
        </w:rPr>
        <w:t>فى ليلة القدر</w:t>
      </w:r>
      <w:r>
        <w:rPr>
          <w:rtl/>
        </w:rPr>
        <w:t>)</w:t>
      </w:r>
      <w:r w:rsidRPr="008125C8">
        <w:rPr>
          <w:rtl/>
        </w:rPr>
        <w:t xml:space="preserve"> ج 2</w:t>
      </w:r>
    </w:p>
    <w:p w:rsidR="0036165F" w:rsidRPr="008125C8" w:rsidRDefault="0036165F" w:rsidP="00791E39">
      <w:pPr>
        <w:pStyle w:val="libNormal"/>
        <w:rPr>
          <w:rtl/>
        </w:rPr>
      </w:pPr>
      <w:r>
        <w:rPr>
          <w:rtl/>
        </w:rPr>
        <w:br w:type="page"/>
      </w:r>
      <w:r w:rsidRPr="008125C8">
        <w:rPr>
          <w:rtl/>
        </w:rPr>
        <w:lastRenderedPageBreak/>
        <w:t>399</w:t>
      </w:r>
      <w:r>
        <w:rPr>
          <w:rtl/>
        </w:rPr>
        <w:t xml:space="preserve"> ـ </w:t>
      </w:r>
      <w:r w:rsidRPr="008125C8">
        <w:rPr>
          <w:rtl/>
        </w:rPr>
        <w:t xml:space="preserve">على بن الحسن بن على بن الجعد </w:t>
      </w:r>
      <w:r w:rsidRPr="0015452C">
        <w:rPr>
          <w:rStyle w:val="libFootnotenumChar"/>
          <w:rtl/>
        </w:rPr>
        <w:t>(1)</w:t>
      </w:r>
      <w:r w:rsidRPr="008125C8">
        <w:rPr>
          <w:rtl/>
        </w:rPr>
        <w:t xml:space="preserve"> : يكنى أبا الجعد. بغدادى ، قدم مصر ، وكان قد تولى الحسبة بها. وكتب عنه الحديث ، وكان مستقيم الأمر فى الحديث ، يوثق فيه </w:t>
      </w:r>
      <w:r w:rsidRPr="0015452C">
        <w:rPr>
          <w:rStyle w:val="libFootnotenumChar"/>
          <w:rtl/>
        </w:rPr>
        <w:t>(2)</w:t>
      </w:r>
      <w:r>
        <w:rPr>
          <w:rtl/>
        </w:rPr>
        <w:t>.</w:t>
      </w:r>
    </w:p>
    <w:p w:rsidR="0036165F" w:rsidRPr="008125C8" w:rsidRDefault="0036165F" w:rsidP="00791E39">
      <w:pPr>
        <w:pStyle w:val="libNormal"/>
        <w:rPr>
          <w:rtl/>
        </w:rPr>
      </w:pPr>
      <w:r w:rsidRPr="008125C8">
        <w:rPr>
          <w:rtl/>
        </w:rPr>
        <w:t>400</w:t>
      </w:r>
      <w:r>
        <w:rPr>
          <w:rtl/>
        </w:rPr>
        <w:t xml:space="preserve"> ـ </w:t>
      </w:r>
      <w:r w:rsidRPr="008125C8">
        <w:rPr>
          <w:rtl/>
        </w:rPr>
        <w:t>على بن الحسن بن على بن المثنى بن زياد : يكنى أبا الحسن. يعرف ب «قرقور»</w:t>
      </w:r>
      <w:r>
        <w:rPr>
          <w:rtl/>
        </w:rPr>
        <w:t>.</w:t>
      </w:r>
      <w:r w:rsidRPr="008125C8">
        <w:rPr>
          <w:rtl/>
        </w:rPr>
        <w:t xml:space="preserve"> بغدادى ، قدم مصر ، وكتب عنه. توفى ب «دميرة» من أسفل أرض مصر فى شهر ربيع الآخر سنة تسع وخمسين ومائتين </w:t>
      </w:r>
      <w:r w:rsidRPr="0015452C">
        <w:rPr>
          <w:rStyle w:val="libFootnotenumChar"/>
          <w:rtl/>
        </w:rPr>
        <w:t>(3)</w:t>
      </w:r>
      <w:r>
        <w:rPr>
          <w:rtl/>
        </w:rPr>
        <w:t>.</w:t>
      </w:r>
    </w:p>
    <w:p w:rsidR="0036165F" w:rsidRPr="008125C8" w:rsidRDefault="0036165F" w:rsidP="00791E39">
      <w:pPr>
        <w:pStyle w:val="libNormal"/>
        <w:rPr>
          <w:rtl/>
        </w:rPr>
      </w:pPr>
      <w:r w:rsidRPr="008125C8">
        <w:rPr>
          <w:rtl/>
        </w:rPr>
        <w:t>401</w:t>
      </w:r>
      <w:r>
        <w:rPr>
          <w:rtl/>
        </w:rPr>
        <w:t xml:space="preserve"> ـ </w:t>
      </w:r>
      <w:r w:rsidRPr="008125C8">
        <w:rPr>
          <w:rtl/>
        </w:rPr>
        <w:t xml:space="preserve">على بن الحسن بن هارون بن عبد الجبار بن زيد البلدىّ </w:t>
      </w:r>
      <w:r w:rsidRPr="0015452C">
        <w:rPr>
          <w:rStyle w:val="libFootnotenumChar"/>
          <w:rtl/>
        </w:rPr>
        <w:t>(4)</w:t>
      </w:r>
      <w:r w:rsidRPr="008125C8">
        <w:rPr>
          <w:rtl/>
        </w:rPr>
        <w:t xml:space="preserve"> : هو من بلد. قدم علينا مصر ، وكتبنا عنه. حدّث عن علىّ بن حرب الموصلى </w:t>
      </w:r>
      <w:r w:rsidRPr="0015452C">
        <w:rPr>
          <w:rStyle w:val="libFootnotenumChar"/>
          <w:rtl/>
        </w:rPr>
        <w:t>(5)</w:t>
      </w:r>
      <w:r>
        <w:rPr>
          <w:rtl/>
        </w:rPr>
        <w:t>.</w:t>
      </w:r>
    </w:p>
    <w:p w:rsidR="0036165F" w:rsidRPr="008125C8" w:rsidRDefault="0036165F" w:rsidP="00791E39">
      <w:pPr>
        <w:pStyle w:val="libNormal"/>
        <w:rPr>
          <w:rtl/>
        </w:rPr>
      </w:pPr>
      <w:r w:rsidRPr="008125C8">
        <w:rPr>
          <w:rtl/>
        </w:rPr>
        <w:t>402</w:t>
      </w:r>
      <w:r>
        <w:rPr>
          <w:rtl/>
        </w:rPr>
        <w:t xml:space="preserve"> ـ </w:t>
      </w:r>
      <w:r w:rsidRPr="008125C8">
        <w:rPr>
          <w:rtl/>
        </w:rPr>
        <w:t xml:space="preserve">على بن الحسين بن حرب </w:t>
      </w:r>
      <w:r w:rsidRPr="0015452C">
        <w:rPr>
          <w:rStyle w:val="libFootnotenumChar"/>
          <w:rtl/>
        </w:rPr>
        <w:t>(6)</w:t>
      </w:r>
      <w:r w:rsidRPr="008125C8">
        <w:rPr>
          <w:rtl/>
        </w:rPr>
        <w:t xml:space="preserve"> : قاضى مصر. يكنى أبا عبيد. قدم مصر على</w:t>
      </w:r>
    </w:p>
    <w:p w:rsidR="0036165F" w:rsidRPr="008125C8" w:rsidRDefault="0036165F" w:rsidP="00AB1DDF">
      <w:pPr>
        <w:pStyle w:val="libLine"/>
        <w:rPr>
          <w:rtl/>
        </w:rPr>
      </w:pPr>
      <w:r w:rsidRPr="008125C8">
        <w:rPr>
          <w:rtl/>
        </w:rPr>
        <w:t>__________________</w:t>
      </w:r>
    </w:p>
    <w:p w:rsidR="0036165F" w:rsidRPr="008125C8" w:rsidRDefault="0036165F" w:rsidP="0015452C">
      <w:pPr>
        <w:pStyle w:val="libFootnote0"/>
        <w:rPr>
          <w:rtl/>
        </w:rPr>
      </w:pPr>
      <w:r w:rsidRPr="008125C8">
        <w:rPr>
          <w:rtl/>
        </w:rPr>
        <w:t xml:space="preserve">ص 44 </w:t>
      </w:r>
      <w:r>
        <w:rPr>
          <w:rtl/>
        </w:rPr>
        <w:t>(</w:t>
      </w:r>
      <w:r w:rsidRPr="008125C8">
        <w:rPr>
          <w:rtl/>
        </w:rPr>
        <w:t>رقم 1781</w:t>
      </w:r>
      <w:r>
        <w:rPr>
          <w:rtl/>
        </w:rPr>
        <w:t>)</w:t>
      </w:r>
      <w:r w:rsidRPr="008125C8">
        <w:rPr>
          <w:rtl/>
        </w:rPr>
        <w:t xml:space="preserve"> بسنده إلى حميد ، عن أنس ، عن عبادة مرفوعا بلفظ مقارب. وأخرجه البخارى فى </w:t>
      </w:r>
      <w:r>
        <w:rPr>
          <w:rtl/>
        </w:rPr>
        <w:t>(</w:t>
      </w:r>
      <w:r w:rsidRPr="008125C8">
        <w:rPr>
          <w:rtl/>
        </w:rPr>
        <w:t>صحيحه</w:t>
      </w:r>
      <w:r>
        <w:rPr>
          <w:rtl/>
        </w:rPr>
        <w:t>)</w:t>
      </w:r>
      <w:r w:rsidRPr="008125C8">
        <w:rPr>
          <w:rtl/>
        </w:rPr>
        <w:t xml:space="preserve"> ، كتاب </w:t>
      </w:r>
      <w:r>
        <w:rPr>
          <w:rtl/>
        </w:rPr>
        <w:t>(</w:t>
      </w:r>
      <w:r w:rsidRPr="008125C8">
        <w:rPr>
          <w:rtl/>
        </w:rPr>
        <w:t>صلاة التراويح</w:t>
      </w:r>
      <w:r>
        <w:rPr>
          <w:rtl/>
        </w:rPr>
        <w:t>)</w:t>
      </w:r>
      <w:r w:rsidRPr="008125C8">
        <w:rPr>
          <w:rtl/>
        </w:rPr>
        <w:t xml:space="preserve"> ، باب </w:t>
      </w:r>
      <w:r>
        <w:rPr>
          <w:rtl/>
        </w:rPr>
        <w:t>(</w:t>
      </w:r>
      <w:r w:rsidRPr="008125C8">
        <w:rPr>
          <w:rtl/>
        </w:rPr>
        <w:t>رفع معرفة ليلة القدر ؛ لتلاحى الناس</w:t>
      </w:r>
      <w:r>
        <w:rPr>
          <w:rtl/>
        </w:rPr>
        <w:t>)</w:t>
      </w:r>
      <w:r w:rsidRPr="008125C8">
        <w:rPr>
          <w:rtl/>
        </w:rPr>
        <w:t xml:space="preserve"> ج 3 / 102 </w:t>
      </w:r>
      <w:r>
        <w:rPr>
          <w:rtl/>
        </w:rPr>
        <w:t>(</w:t>
      </w:r>
      <w:r w:rsidRPr="008125C8">
        <w:rPr>
          <w:rtl/>
        </w:rPr>
        <w:t>حديث رقم 128</w:t>
      </w:r>
      <w:r>
        <w:rPr>
          <w:rtl/>
        </w:rPr>
        <w:t>)</w:t>
      </w:r>
      <w:r w:rsidRPr="008125C8">
        <w:rPr>
          <w:rtl/>
        </w:rPr>
        <w:t xml:space="preserve"> ، </w:t>
      </w:r>
      <w:r>
        <w:rPr>
          <w:rtl/>
        </w:rPr>
        <w:t>(</w:t>
      </w:r>
      <w:r w:rsidRPr="008125C8">
        <w:rPr>
          <w:rtl/>
        </w:rPr>
        <w:t>طبعة عالم الكتب</w:t>
      </w:r>
      <w:r>
        <w:rPr>
          <w:rtl/>
        </w:rPr>
        <w:t>)</w:t>
      </w:r>
      <w:r w:rsidRPr="008125C8">
        <w:rPr>
          <w:rtl/>
        </w:rPr>
        <w:t xml:space="preserve"> ، بسنده إلى حميد ، قال : حدثنا أنس ، عن عبادة بن الصامت مرفوعا ، بلفظ مقارب ، وزيادة فى اللفظ. والتّلاحى : هو النزاع والمخاصمة.</w:t>
      </w:r>
    </w:p>
    <w:p w:rsidR="0036165F" w:rsidRPr="001D795F" w:rsidRDefault="0036165F" w:rsidP="0015452C">
      <w:pPr>
        <w:pStyle w:val="libFootnote0"/>
        <w:rPr>
          <w:rtl/>
        </w:rPr>
      </w:pPr>
      <w:r w:rsidRPr="001D795F">
        <w:rPr>
          <w:rtl/>
        </w:rPr>
        <w:t xml:space="preserve">(1) زاد الخطيب آخر السند : اسم عبيد ، ولقب </w:t>
      </w:r>
      <w:r>
        <w:rPr>
          <w:rtl/>
        </w:rPr>
        <w:t>(</w:t>
      </w:r>
      <w:r w:rsidRPr="001D795F">
        <w:rPr>
          <w:rtl/>
        </w:rPr>
        <w:t>الجوهرى</w:t>
      </w:r>
      <w:r>
        <w:rPr>
          <w:rtl/>
        </w:rPr>
        <w:t>)</w:t>
      </w:r>
      <w:r w:rsidRPr="001D795F">
        <w:rPr>
          <w:rtl/>
        </w:rPr>
        <w:t xml:space="preserve"> ، وقال : هو أخو سليمان ، وعمر.</w:t>
      </w:r>
      <w:r w:rsidRPr="001D795F">
        <w:rPr>
          <w:rFonts w:hint="cs"/>
          <w:rtl/>
        </w:rPr>
        <w:t xml:space="preserve"> </w:t>
      </w:r>
      <w:r w:rsidRPr="001D795F">
        <w:rPr>
          <w:rtl/>
        </w:rPr>
        <w:t xml:space="preserve">سكن مصر ، وحدّث بها </w:t>
      </w:r>
      <w:r>
        <w:rPr>
          <w:rtl/>
        </w:rPr>
        <w:t>(</w:t>
      </w:r>
      <w:r w:rsidRPr="001D795F">
        <w:rPr>
          <w:rtl/>
        </w:rPr>
        <w:t>تاريخ بغداد 11 / 378</w:t>
      </w:r>
      <w:r>
        <w:rPr>
          <w:rtl/>
        </w:rPr>
        <w:t>).</w:t>
      </w:r>
    </w:p>
    <w:p w:rsidR="0036165F" w:rsidRPr="001D795F" w:rsidRDefault="0036165F" w:rsidP="0015452C">
      <w:pPr>
        <w:pStyle w:val="libFootnote0"/>
        <w:rPr>
          <w:rtl/>
        </w:rPr>
      </w:pPr>
      <w:r w:rsidRPr="001D795F">
        <w:rPr>
          <w:rtl/>
        </w:rPr>
        <w:t xml:space="preserve">(2) السابق </w:t>
      </w:r>
      <w:r>
        <w:rPr>
          <w:rtl/>
        </w:rPr>
        <w:t>(</w:t>
      </w:r>
      <w:r w:rsidRPr="001D795F">
        <w:rPr>
          <w:rtl/>
        </w:rPr>
        <w:t>بسنده المعتاد إلى ابن مسرور ، أخبرنا أبو سعيد بن يونس ، قال</w:t>
      </w:r>
      <w:r>
        <w:rPr>
          <w:rtl/>
        </w:rPr>
        <w:t>).</w:t>
      </w:r>
      <w:r w:rsidRPr="001D795F">
        <w:rPr>
          <w:rtl/>
        </w:rPr>
        <w:t xml:space="preserve"> ولعل الصواب :</w:t>
      </w:r>
      <w:r w:rsidRPr="001D795F">
        <w:rPr>
          <w:rFonts w:hint="cs"/>
          <w:rtl/>
        </w:rPr>
        <w:t xml:space="preserve"> </w:t>
      </w:r>
      <w:r w:rsidRPr="001D795F">
        <w:rPr>
          <w:rtl/>
        </w:rPr>
        <w:t xml:space="preserve">يوثق به. فالفعل وثق يثق ثقة ، ووثوقا ، ووثاقة. تقول : أنا واثق ، وهو موثوق به ، وهى موثوق بها ، وهم موثوق بهم. </w:t>
      </w:r>
      <w:r>
        <w:rPr>
          <w:rtl/>
        </w:rPr>
        <w:t>(</w:t>
      </w:r>
      <w:r w:rsidRPr="001D795F">
        <w:rPr>
          <w:rtl/>
        </w:rPr>
        <w:t>اللسان ، مادة : و. ث. ق</w:t>
      </w:r>
      <w:r>
        <w:rPr>
          <w:rtl/>
        </w:rPr>
        <w:t>)</w:t>
      </w:r>
      <w:r w:rsidRPr="001D795F">
        <w:rPr>
          <w:rtl/>
        </w:rPr>
        <w:t xml:space="preserve"> 6 / 4764 ، والمعجم الوسيط 2 / 1053</w:t>
      </w:r>
      <w:r>
        <w:rPr>
          <w:rtl/>
        </w:rPr>
        <w:t>).</w:t>
      </w:r>
    </w:p>
    <w:p w:rsidR="0036165F" w:rsidRPr="008125C8" w:rsidRDefault="0036165F" w:rsidP="0015452C">
      <w:pPr>
        <w:pStyle w:val="libFootnote0"/>
        <w:rPr>
          <w:rtl/>
        </w:rPr>
      </w:pPr>
      <w:r>
        <w:rPr>
          <w:rtl/>
        </w:rPr>
        <w:t>(</w:t>
      </w:r>
      <w:r w:rsidRPr="008125C8">
        <w:rPr>
          <w:rtl/>
        </w:rPr>
        <w:t xml:space="preserve">3) تاريخ بغداد 11 / 372 </w:t>
      </w:r>
      <w:r>
        <w:rPr>
          <w:rtl/>
        </w:rPr>
        <w:t>(</w:t>
      </w:r>
      <w:r w:rsidRPr="008125C8">
        <w:rPr>
          <w:rtl/>
        </w:rPr>
        <w:t>بسنده المعهود ، إلى ابن مسرور ، ثنا أبو سعيد بن يونس ، قال</w:t>
      </w:r>
      <w:r>
        <w:rPr>
          <w:rtl/>
        </w:rPr>
        <w:t>).</w:t>
      </w:r>
    </w:p>
    <w:p w:rsidR="0036165F" w:rsidRPr="008125C8" w:rsidRDefault="0036165F" w:rsidP="0015452C">
      <w:pPr>
        <w:pStyle w:val="libFootnote0"/>
        <w:rPr>
          <w:rtl/>
        </w:rPr>
      </w:pPr>
      <w:r>
        <w:rPr>
          <w:rtl/>
        </w:rPr>
        <w:t>(</w:t>
      </w:r>
      <w:r w:rsidRPr="008125C8">
        <w:rPr>
          <w:rtl/>
        </w:rPr>
        <w:t xml:space="preserve">4) ضبط السمعانى هذا اللقب بالحروف فى </w:t>
      </w:r>
      <w:r>
        <w:rPr>
          <w:rtl/>
        </w:rPr>
        <w:t>(</w:t>
      </w:r>
      <w:r w:rsidRPr="008125C8">
        <w:rPr>
          <w:rtl/>
        </w:rPr>
        <w:t>الأنساب</w:t>
      </w:r>
      <w:r>
        <w:rPr>
          <w:rtl/>
        </w:rPr>
        <w:t>)</w:t>
      </w:r>
      <w:r w:rsidRPr="008125C8">
        <w:rPr>
          <w:rtl/>
        </w:rPr>
        <w:t xml:space="preserve"> 1 / 389 ، وهى بلدة تقارب الموصل ، يقال لها : بلد الحطب.</w:t>
      </w:r>
    </w:p>
    <w:p w:rsidR="0036165F" w:rsidRPr="008125C8" w:rsidRDefault="0036165F" w:rsidP="0015452C">
      <w:pPr>
        <w:pStyle w:val="libFootnote0"/>
        <w:rPr>
          <w:rtl/>
        </w:rPr>
      </w:pPr>
      <w:r>
        <w:rPr>
          <w:rtl/>
        </w:rPr>
        <w:t>(</w:t>
      </w:r>
      <w:r w:rsidRPr="008125C8">
        <w:rPr>
          <w:rtl/>
        </w:rPr>
        <w:t xml:space="preserve">5) المصدر السابق </w:t>
      </w:r>
      <w:r>
        <w:rPr>
          <w:rtl/>
        </w:rPr>
        <w:t>(</w:t>
      </w:r>
      <w:r w:rsidRPr="008125C8">
        <w:rPr>
          <w:rtl/>
        </w:rPr>
        <w:t>قال أبو سعيد بن يونس</w:t>
      </w:r>
      <w:r>
        <w:rPr>
          <w:rtl/>
        </w:rPr>
        <w:t>).</w:t>
      </w:r>
    </w:p>
    <w:p w:rsidR="0036165F" w:rsidRPr="008125C8" w:rsidRDefault="0036165F" w:rsidP="0015452C">
      <w:pPr>
        <w:pStyle w:val="libFootnote0"/>
        <w:rPr>
          <w:rtl/>
        </w:rPr>
      </w:pPr>
      <w:r>
        <w:rPr>
          <w:rtl/>
        </w:rPr>
        <w:t>(</w:t>
      </w:r>
      <w:r w:rsidRPr="008125C8">
        <w:rPr>
          <w:rtl/>
        </w:rPr>
        <w:t xml:space="preserve">6) نسبه فى </w:t>
      </w:r>
      <w:r>
        <w:rPr>
          <w:rtl/>
        </w:rPr>
        <w:t>(</w:t>
      </w:r>
      <w:r w:rsidRPr="008125C8">
        <w:rPr>
          <w:rtl/>
        </w:rPr>
        <w:t>تاريخ بغداد</w:t>
      </w:r>
      <w:r>
        <w:rPr>
          <w:rtl/>
        </w:rPr>
        <w:t>)</w:t>
      </w:r>
      <w:r w:rsidRPr="008125C8">
        <w:rPr>
          <w:rtl/>
        </w:rPr>
        <w:t xml:space="preserve"> 11 / 395 كالآتى : </w:t>
      </w:r>
      <w:r>
        <w:rPr>
          <w:rtl/>
        </w:rPr>
        <w:t>(</w:t>
      </w:r>
      <w:r w:rsidRPr="008125C8">
        <w:rPr>
          <w:rtl/>
        </w:rPr>
        <w:t>على بن الحسين بن حرب بن عيسى</w:t>
      </w:r>
      <w:r>
        <w:rPr>
          <w:rtl/>
        </w:rPr>
        <w:t>)</w:t>
      </w:r>
      <w:r w:rsidRPr="008125C8">
        <w:rPr>
          <w:rtl/>
        </w:rPr>
        <w:t xml:space="preserve"> المعروف ب </w:t>
      </w:r>
      <w:r>
        <w:rPr>
          <w:rtl/>
        </w:rPr>
        <w:t>(</w:t>
      </w:r>
      <w:r w:rsidRPr="008125C8">
        <w:rPr>
          <w:rtl/>
        </w:rPr>
        <w:t>ابن حربويه</w:t>
      </w:r>
      <w:r>
        <w:rPr>
          <w:rtl/>
        </w:rPr>
        <w:t>).</w:t>
      </w:r>
      <w:r w:rsidRPr="008125C8">
        <w:rPr>
          <w:rtl/>
        </w:rPr>
        <w:t xml:space="preserve"> وذكر ابن هداية الله الحسينى فى </w:t>
      </w:r>
      <w:r>
        <w:rPr>
          <w:rtl/>
        </w:rPr>
        <w:t>(</w:t>
      </w:r>
      <w:r w:rsidRPr="008125C8">
        <w:rPr>
          <w:rtl/>
        </w:rPr>
        <w:t>طبقات الشافعية</w:t>
      </w:r>
      <w:r>
        <w:rPr>
          <w:rtl/>
        </w:rPr>
        <w:t>)</w:t>
      </w:r>
      <w:r w:rsidRPr="008125C8">
        <w:rPr>
          <w:rtl/>
        </w:rPr>
        <w:t xml:space="preserve"> ص 54 وجهين لضبط </w:t>
      </w:r>
      <w:r>
        <w:rPr>
          <w:rtl/>
        </w:rPr>
        <w:t>(</w:t>
      </w:r>
      <w:r w:rsidRPr="008125C8">
        <w:rPr>
          <w:rtl/>
        </w:rPr>
        <w:t>حربويه</w:t>
      </w:r>
      <w:r>
        <w:rPr>
          <w:rtl/>
        </w:rPr>
        <w:t>)</w:t>
      </w:r>
      <w:r w:rsidRPr="008125C8">
        <w:rPr>
          <w:rtl/>
        </w:rPr>
        <w:t xml:space="preserve"> ، منها الضبط السابق </w:t>
      </w:r>
      <w:r>
        <w:rPr>
          <w:rtl/>
        </w:rPr>
        <w:t>(</w:t>
      </w:r>
      <w:r w:rsidRPr="008125C8">
        <w:rPr>
          <w:rtl/>
        </w:rPr>
        <w:t>وهو ضبط المحدّثين</w:t>
      </w:r>
      <w:r>
        <w:rPr>
          <w:rtl/>
        </w:rPr>
        <w:t>)</w:t>
      </w:r>
      <w:r w:rsidRPr="008125C8">
        <w:rPr>
          <w:rtl/>
        </w:rPr>
        <w:t xml:space="preserve"> ، والآخر </w:t>
      </w:r>
      <w:r>
        <w:rPr>
          <w:rtl/>
        </w:rPr>
        <w:t>(</w:t>
      </w:r>
      <w:r w:rsidRPr="008125C8">
        <w:rPr>
          <w:rtl/>
        </w:rPr>
        <w:t>حربويه</w:t>
      </w:r>
      <w:r>
        <w:rPr>
          <w:rtl/>
        </w:rPr>
        <w:t>)</w:t>
      </w:r>
      <w:r w:rsidRPr="008125C8">
        <w:rPr>
          <w:rtl/>
        </w:rPr>
        <w:t xml:space="preserve"> وهو ضبط النحويين. وله نظائر ، مثل : نفطويه ، وراهويه ، وغيرهما.</w:t>
      </w:r>
    </w:p>
    <w:p w:rsidR="0036165F" w:rsidRPr="008125C8" w:rsidRDefault="0036165F" w:rsidP="00883D27">
      <w:pPr>
        <w:pStyle w:val="libNormal0"/>
        <w:rPr>
          <w:rtl/>
        </w:rPr>
      </w:pPr>
      <w:r>
        <w:rPr>
          <w:rtl/>
        </w:rPr>
        <w:br w:type="page"/>
      </w:r>
      <w:r w:rsidRPr="008125C8">
        <w:rPr>
          <w:rtl/>
        </w:rPr>
        <w:lastRenderedPageBreak/>
        <w:t xml:space="preserve">القضاء </w:t>
      </w:r>
      <w:r w:rsidRPr="0015452C">
        <w:rPr>
          <w:rStyle w:val="libFootnotenumChar"/>
          <w:rtl/>
        </w:rPr>
        <w:t>(1)</w:t>
      </w:r>
      <w:r w:rsidRPr="008125C8">
        <w:rPr>
          <w:rtl/>
        </w:rPr>
        <w:t xml:space="preserve"> ، فأقام بها دهرا </w:t>
      </w:r>
      <w:r w:rsidRPr="0015452C">
        <w:rPr>
          <w:rStyle w:val="libFootnotenumChar"/>
          <w:rtl/>
        </w:rPr>
        <w:t>(2)</w:t>
      </w:r>
      <w:r w:rsidRPr="008125C8">
        <w:rPr>
          <w:rtl/>
        </w:rPr>
        <w:t xml:space="preserve"> طويلا ، وكان شيئا عجبا. ما رأينا مثله قبله ولا بعده </w:t>
      </w:r>
      <w:r w:rsidRPr="0015452C">
        <w:rPr>
          <w:rStyle w:val="libFootnotenumChar"/>
          <w:rtl/>
        </w:rPr>
        <w:t>(3)</w:t>
      </w:r>
      <w:r w:rsidRPr="008125C8">
        <w:rPr>
          <w:rtl/>
        </w:rPr>
        <w:t xml:space="preserve"> ، وكان لا يقوم للأمير إذا أتى إليه بأمره </w:t>
      </w:r>
      <w:r w:rsidRPr="0015452C">
        <w:rPr>
          <w:rStyle w:val="libFootnotenumChar"/>
          <w:rtl/>
        </w:rPr>
        <w:t>(4)</w:t>
      </w:r>
      <w:r w:rsidRPr="008125C8">
        <w:rPr>
          <w:rtl/>
        </w:rPr>
        <w:t xml:space="preserve"> ، وكان آخر قاض يركب إليه أمراء مصر </w:t>
      </w:r>
      <w:r w:rsidRPr="0015452C">
        <w:rPr>
          <w:rStyle w:val="libFootnotenumChar"/>
          <w:rtl/>
        </w:rPr>
        <w:t>(5)</w:t>
      </w:r>
      <w:r>
        <w:rPr>
          <w:rtl/>
        </w:rPr>
        <w:t>.</w:t>
      </w:r>
    </w:p>
    <w:p w:rsidR="0036165F" w:rsidRPr="008125C8" w:rsidRDefault="0036165F" w:rsidP="00791E39">
      <w:pPr>
        <w:pStyle w:val="libNormal"/>
        <w:rPr>
          <w:rtl/>
        </w:rPr>
      </w:pPr>
      <w:r w:rsidRPr="008125C8">
        <w:rPr>
          <w:rtl/>
        </w:rPr>
        <w:t xml:space="preserve">وكان يتفقه على مذهب أبى ثور «صاحب الشافعى» </w:t>
      </w:r>
      <w:r w:rsidRPr="0015452C">
        <w:rPr>
          <w:rStyle w:val="libFootnotenumChar"/>
          <w:rtl/>
        </w:rPr>
        <w:t>(6)</w:t>
      </w:r>
      <w:r w:rsidRPr="008125C8">
        <w:rPr>
          <w:rtl/>
        </w:rPr>
        <w:t xml:space="preserve"> ، وحدّث فى زمن ولايته أحيانا </w:t>
      </w:r>
      <w:r w:rsidRPr="0015452C">
        <w:rPr>
          <w:rStyle w:val="libFootnotenumChar"/>
          <w:rtl/>
        </w:rPr>
        <w:t>(7)</w:t>
      </w:r>
      <w:r>
        <w:rPr>
          <w:rtl/>
        </w:rPr>
        <w:t>.</w:t>
      </w:r>
      <w:r w:rsidRPr="008125C8">
        <w:rPr>
          <w:rtl/>
        </w:rPr>
        <w:t xml:space="preserve"> وعزل عن القضاء سنة إحدى عشرة وثلاثمائة </w:t>
      </w:r>
      <w:r w:rsidRPr="0015452C">
        <w:rPr>
          <w:rStyle w:val="libFootnotenumChar"/>
          <w:rtl/>
        </w:rPr>
        <w:t>(8)</w:t>
      </w:r>
      <w:r w:rsidRPr="008125C8">
        <w:rPr>
          <w:rtl/>
        </w:rPr>
        <w:t xml:space="preserve"> ، وكان قد </w:t>
      </w:r>
      <w:r w:rsidRPr="0015452C">
        <w:rPr>
          <w:rStyle w:val="libFootnotenumChar"/>
          <w:rtl/>
        </w:rPr>
        <w:t>(9)</w:t>
      </w:r>
      <w:r w:rsidRPr="008125C8">
        <w:rPr>
          <w:rtl/>
        </w:rPr>
        <w:t xml:space="preserve"> أرسل الإمام أبا بكر بن الحداد إلى بغداد فى طلب إعفائه عن القضاء ، فأعفى </w:t>
      </w:r>
      <w:r w:rsidRPr="0015452C">
        <w:rPr>
          <w:rStyle w:val="libFootnotenumChar"/>
          <w:rtl/>
        </w:rPr>
        <w:t>(10)</w:t>
      </w:r>
      <w:r>
        <w:rPr>
          <w:rtl/>
        </w:rPr>
        <w:t>.</w:t>
      </w:r>
      <w:r w:rsidRPr="008125C8">
        <w:rPr>
          <w:rtl/>
        </w:rPr>
        <w:t xml:space="preserve"> وكان سبب عزله أنه</w:t>
      </w:r>
    </w:p>
    <w:p w:rsidR="0036165F" w:rsidRPr="008125C8" w:rsidRDefault="0036165F" w:rsidP="00AB1DDF">
      <w:pPr>
        <w:pStyle w:val="libLine"/>
        <w:rPr>
          <w:rtl/>
        </w:rPr>
      </w:pPr>
      <w:r w:rsidRPr="008125C8">
        <w:rPr>
          <w:rtl/>
        </w:rPr>
        <w:t>__________________</w:t>
      </w:r>
    </w:p>
    <w:p w:rsidR="0036165F" w:rsidRPr="008125C8" w:rsidRDefault="0036165F" w:rsidP="0015452C">
      <w:pPr>
        <w:pStyle w:val="libFootnote0"/>
        <w:rPr>
          <w:rtl/>
        </w:rPr>
      </w:pPr>
      <w:r>
        <w:rPr>
          <w:rtl/>
        </w:rPr>
        <w:t>(</w:t>
      </w:r>
      <w:r w:rsidRPr="008125C8">
        <w:rPr>
          <w:rtl/>
        </w:rPr>
        <w:t xml:space="preserve">1) ذكر الذهبى فى </w:t>
      </w:r>
      <w:r>
        <w:rPr>
          <w:rtl/>
        </w:rPr>
        <w:t>(</w:t>
      </w:r>
      <w:r w:rsidRPr="008125C8">
        <w:rPr>
          <w:rtl/>
        </w:rPr>
        <w:t>سير أعلام النبلاء</w:t>
      </w:r>
      <w:r>
        <w:rPr>
          <w:rtl/>
        </w:rPr>
        <w:t>)</w:t>
      </w:r>
      <w:r w:rsidRPr="008125C8">
        <w:rPr>
          <w:rtl/>
        </w:rPr>
        <w:t xml:space="preserve"> 14 / 537 ، </w:t>
      </w:r>
      <w:r>
        <w:rPr>
          <w:rtl/>
        </w:rPr>
        <w:t>و (</w:t>
      </w:r>
      <w:r w:rsidRPr="008125C8">
        <w:rPr>
          <w:rtl/>
        </w:rPr>
        <w:t>تاريخ الإسلام</w:t>
      </w:r>
      <w:r>
        <w:rPr>
          <w:rtl/>
        </w:rPr>
        <w:t>)</w:t>
      </w:r>
      <w:r w:rsidRPr="008125C8">
        <w:rPr>
          <w:rtl/>
        </w:rPr>
        <w:t xml:space="preserve"> 23 / 587 : أنه قدم مصر واليا على القضاء سنة 293 ه‍</w:t>
      </w:r>
      <w:r>
        <w:rPr>
          <w:rtl/>
        </w:rPr>
        <w:t>.</w:t>
      </w:r>
      <w:r w:rsidRPr="008125C8">
        <w:rPr>
          <w:rtl/>
        </w:rPr>
        <w:t xml:space="preserve"> ولعل هذا يتوافق مع قول السبكى : إنه ولى قضاء مصر أزيد من ثمانية عشر عاما </w:t>
      </w:r>
      <w:r>
        <w:rPr>
          <w:rtl/>
        </w:rPr>
        <w:t>(</w:t>
      </w:r>
      <w:r w:rsidRPr="008125C8">
        <w:rPr>
          <w:rtl/>
        </w:rPr>
        <w:t>293</w:t>
      </w:r>
      <w:r>
        <w:rPr>
          <w:rtl/>
        </w:rPr>
        <w:t xml:space="preserve"> ـ </w:t>
      </w:r>
      <w:r w:rsidRPr="008125C8">
        <w:rPr>
          <w:rtl/>
        </w:rPr>
        <w:t>311 ه‍</w:t>
      </w:r>
      <w:r>
        <w:rPr>
          <w:rtl/>
        </w:rPr>
        <w:t>).</w:t>
      </w:r>
      <w:r w:rsidRPr="008125C8">
        <w:rPr>
          <w:rtl/>
        </w:rPr>
        <w:t xml:space="preserve"> </w:t>
      </w:r>
      <w:r>
        <w:rPr>
          <w:rtl/>
        </w:rPr>
        <w:t>(</w:t>
      </w:r>
      <w:r w:rsidRPr="008125C8">
        <w:rPr>
          <w:rtl/>
        </w:rPr>
        <w:t>طبقات الشافعية الكبرى</w:t>
      </w:r>
      <w:r>
        <w:rPr>
          <w:rtl/>
        </w:rPr>
        <w:t>)</w:t>
      </w:r>
      <w:r w:rsidRPr="008125C8">
        <w:rPr>
          <w:rtl/>
        </w:rPr>
        <w:t xml:space="preserve"> 3 / 446</w:t>
      </w:r>
      <w:r>
        <w:rPr>
          <w:rtl/>
        </w:rPr>
        <w:t xml:space="preserve"> ـ </w:t>
      </w:r>
      <w:r w:rsidRPr="008125C8">
        <w:rPr>
          <w:rtl/>
        </w:rPr>
        <w:t>447.</w:t>
      </w:r>
    </w:p>
    <w:p w:rsidR="0036165F" w:rsidRPr="008125C8" w:rsidRDefault="0036165F" w:rsidP="0015452C">
      <w:pPr>
        <w:pStyle w:val="libFootnote0"/>
        <w:rPr>
          <w:rtl/>
        </w:rPr>
      </w:pPr>
      <w:r>
        <w:rPr>
          <w:rtl/>
        </w:rPr>
        <w:t>(</w:t>
      </w:r>
      <w:r w:rsidRPr="008125C8">
        <w:rPr>
          <w:rtl/>
        </w:rPr>
        <w:t xml:space="preserve">2) حرفت فى </w:t>
      </w:r>
      <w:r>
        <w:rPr>
          <w:rtl/>
        </w:rPr>
        <w:t>(</w:t>
      </w:r>
      <w:r w:rsidRPr="008125C8">
        <w:rPr>
          <w:rtl/>
        </w:rPr>
        <w:t>تاريخ بغداد</w:t>
      </w:r>
      <w:r>
        <w:rPr>
          <w:rtl/>
        </w:rPr>
        <w:t>)</w:t>
      </w:r>
      <w:r w:rsidRPr="008125C8">
        <w:rPr>
          <w:rtl/>
        </w:rPr>
        <w:t xml:space="preserve"> 11 / 397 ، وكتبت </w:t>
      </w:r>
      <w:r>
        <w:rPr>
          <w:rtl/>
        </w:rPr>
        <w:t>(</w:t>
      </w:r>
      <w:r w:rsidRPr="008125C8">
        <w:rPr>
          <w:rtl/>
        </w:rPr>
        <w:t>داهرا</w:t>
      </w:r>
      <w:r>
        <w:rPr>
          <w:rtl/>
        </w:rPr>
        <w:t>).</w:t>
      </w:r>
    </w:p>
    <w:p w:rsidR="0036165F" w:rsidRPr="008125C8" w:rsidRDefault="0036165F" w:rsidP="0015452C">
      <w:pPr>
        <w:pStyle w:val="libFootnote0"/>
        <w:rPr>
          <w:rtl/>
        </w:rPr>
      </w:pPr>
      <w:r>
        <w:rPr>
          <w:rtl/>
        </w:rPr>
        <w:t>(</w:t>
      </w:r>
      <w:r w:rsidRPr="008125C8">
        <w:rPr>
          <w:rtl/>
        </w:rPr>
        <w:t xml:space="preserve">3) السابق </w:t>
      </w:r>
      <w:r>
        <w:rPr>
          <w:rtl/>
        </w:rPr>
        <w:t>(</w:t>
      </w:r>
      <w:r w:rsidRPr="008125C8">
        <w:rPr>
          <w:rtl/>
        </w:rPr>
        <w:t>بسنده إلى ابن مسرور ، ثنا أبو سعيد بن يونس ، قال</w:t>
      </w:r>
      <w:r>
        <w:rPr>
          <w:rtl/>
        </w:rPr>
        <w:t>)</w:t>
      </w:r>
      <w:r w:rsidRPr="008125C8">
        <w:rPr>
          <w:rtl/>
        </w:rPr>
        <w:t xml:space="preserve"> ، والأنساب 2 / 196 : </w:t>
      </w:r>
      <w:r>
        <w:rPr>
          <w:rtl/>
        </w:rPr>
        <w:t>(</w:t>
      </w:r>
      <w:r w:rsidRPr="008125C8">
        <w:rPr>
          <w:rtl/>
        </w:rPr>
        <w:t>عجيبا</w:t>
      </w:r>
      <w:r>
        <w:rPr>
          <w:rtl/>
        </w:rPr>
        <w:t>).</w:t>
      </w:r>
    </w:p>
    <w:p w:rsidR="0036165F" w:rsidRPr="008125C8" w:rsidRDefault="0036165F" w:rsidP="0015452C">
      <w:pPr>
        <w:pStyle w:val="libFootnote0"/>
        <w:rPr>
          <w:rtl/>
        </w:rPr>
      </w:pPr>
      <w:r>
        <w:rPr>
          <w:rtl/>
        </w:rPr>
        <w:t>(</w:t>
      </w:r>
      <w:r w:rsidRPr="008125C8">
        <w:rPr>
          <w:rtl/>
        </w:rPr>
        <w:t>ذكره أبو سعيد بن يونس فى التاريخ</w:t>
      </w:r>
      <w:r>
        <w:rPr>
          <w:rtl/>
        </w:rPr>
        <w:t>)</w:t>
      </w:r>
      <w:r w:rsidRPr="008125C8">
        <w:rPr>
          <w:rtl/>
        </w:rPr>
        <w:t xml:space="preserve"> ، وسير أعلام النبلاء 14 / 538 </w:t>
      </w:r>
      <w:r>
        <w:rPr>
          <w:rtl/>
        </w:rPr>
        <w:t>(</w:t>
      </w:r>
      <w:r w:rsidRPr="008125C8">
        <w:rPr>
          <w:rtl/>
        </w:rPr>
        <w:t>قال ابن يونس</w:t>
      </w:r>
      <w:r>
        <w:rPr>
          <w:rtl/>
        </w:rPr>
        <w:t>)</w:t>
      </w:r>
      <w:r w:rsidRPr="008125C8">
        <w:rPr>
          <w:rtl/>
        </w:rPr>
        <w:t xml:space="preserve"> ، وتاريخ الإسلام 23 / 588 </w:t>
      </w:r>
      <w:r>
        <w:rPr>
          <w:rtl/>
        </w:rPr>
        <w:t>(</w:t>
      </w:r>
      <w:r w:rsidRPr="008125C8">
        <w:rPr>
          <w:rtl/>
        </w:rPr>
        <w:t>قال أبو سعيد بن يونس الصدفى</w:t>
      </w:r>
      <w:r>
        <w:rPr>
          <w:rtl/>
        </w:rPr>
        <w:t>)</w:t>
      </w:r>
      <w:r w:rsidRPr="008125C8">
        <w:rPr>
          <w:rtl/>
        </w:rPr>
        <w:t xml:space="preserve"> ، وطبقات السبكى 3 / 446 </w:t>
      </w:r>
      <w:r>
        <w:rPr>
          <w:rtl/>
        </w:rPr>
        <w:t>(</w:t>
      </w:r>
      <w:r w:rsidRPr="008125C8">
        <w:rPr>
          <w:rtl/>
        </w:rPr>
        <w:t>قال أبو سعيد بن يونس</w:t>
      </w:r>
      <w:r>
        <w:rPr>
          <w:rtl/>
        </w:rPr>
        <w:t>)</w:t>
      </w:r>
      <w:r w:rsidRPr="008125C8">
        <w:rPr>
          <w:rtl/>
        </w:rPr>
        <w:t xml:space="preserve"> ، وطبقات الشافعية للإسنوى 1 / 397 </w:t>
      </w:r>
      <w:r>
        <w:rPr>
          <w:rtl/>
        </w:rPr>
        <w:t>(</w:t>
      </w:r>
      <w:r w:rsidRPr="008125C8">
        <w:rPr>
          <w:rtl/>
        </w:rPr>
        <w:t>قال ابن يونس فى تاريخ مصر</w:t>
      </w:r>
      <w:r>
        <w:rPr>
          <w:rtl/>
        </w:rPr>
        <w:t>)</w:t>
      </w:r>
      <w:r w:rsidRPr="008125C8">
        <w:rPr>
          <w:rtl/>
        </w:rPr>
        <w:t xml:space="preserve"> ، وتهذيب التهذيب 7 / 267 </w:t>
      </w:r>
      <w:r>
        <w:rPr>
          <w:rtl/>
        </w:rPr>
        <w:t>(</w:t>
      </w:r>
      <w:r w:rsidRPr="008125C8">
        <w:rPr>
          <w:rtl/>
        </w:rPr>
        <w:t>قال أبو سعيد بن يونس</w:t>
      </w:r>
      <w:r>
        <w:rPr>
          <w:rtl/>
        </w:rPr>
        <w:t>)</w:t>
      </w:r>
      <w:r w:rsidRPr="008125C8">
        <w:rPr>
          <w:rtl/>
        </w:rPr>
        <w:t xml:space="preserve"> ، </w:t>
      </w:r>
      <w:r>
        <w:rPr>
          <w:rtl/>
        </w:rPr>
        <w:t>و (</w:t>
      </w:r>
      <w:r w:rsidRPr="008125C8">
        <w:rPr>
          <w:rtl/>
        </w:rPr>
        <w:t>رفع الإصر</w:t>
      </w:r>
      <w:r>
        <w:rPr>
          <w:rtl/>
        </w:rPr>
        <w:t>)</w:t>
      </w:r>
      <w:r w:rsidRPr="008125C8">
        <w:rPr>
          <w:rtl/>
        </w:rPr>
        <w:t xml:space="preserve"> 2 / 390 </w:t>
      </w:r>
      <w:r>
        <w:rPr>
          <w:rtl/>
        </w:rPr>
        <w:t>(</w:t>
      </w:r>
      <w:r w:rsidRPr="008125C8">
        <w:rPr>
          <w:rtl/>
        </w:rPr>
        <w:t>قال ابن يونس</w:t>
      </w:r>
      <w:r>
        <w:rPr>
          <w:rtl/>
        </w:rPr>
        <w:t>)</w:t>
      </w:r>
      <w:r w:rsidRPr="008125C8">
        <w:rPr>
          <w:rtl/>
        </w:rPr>
        <w:t xml:space="preserve"> ، وحسن المحاضرة 2 / 145 </w:t>
      </w:r>
      <w:r>
        <w:rPr>
          <w:rtl/>
        </w:rPr>
        <w:t>(</w:t>
      </w:r>
      <w:r w:rsidRPr="008125C8">
        <w:rPr>
          <w:rtl/>
        </w:rPr>
        <w:t>قال ابن يونس فى تاريخ مصر</w:t>
      </w:r>
      <w:r>
        <w:rPr>
          <w:rtl/>
        </w:rPr>
        <w:t>)</w:t>
      </w:r>
      <w:r w:rsidRPr="008125C8">
        <w:rPr>
          <w:rtl/>
        </w:rPr>
        <w:t xml:space="preserve"> ، وطبقات الشافعية لابن هداية الله ص 53 </w:t>
      </w:r>
      <w:r>
        <w:rPr>
          <w:rtl/>
        </w:rPr>
        <w:t>(</w:t>
      </w:r>
      <w:r w:rsidRPr="008125C8">
        <w:rPr>
          <w:rtl/>
        </w:rPr>
        <w:t>قال ابن يونس</w:t>
      </w:r>
      <w:r>
        <w:rPr>
          <w:rtl/>
        </w:rPr>
        <w:t>).</w:t>
      </w:r>
    </w:p>
    <w:p w:rsidR="0036165F" w:rsidRPr="008125C8" w:rsidRDefault="0036165F" w:rsidP="0015452C">
      <w:pPr>
        <w:pStyle w:val="libFootnote0"/>
        <w:rPr>
          <w:rtl/>
        </w:rPr>
      </w:pPr>
      <w:r>
        <w:rPr>
          <w:rtl/>
        </w:rPr>
        <w:t>(</w:t>
      </w:r>
      <w:r w:rsidRPr="008125C8">
        <w:rPr>
          <w:rtl/>
        </w:rPr>
        <w:t>4) السابق ، وحسن المحاضرة 2 / 145.</w:t>
      </w:r>
    </w:p>
    <w:p w:rsidR="0036165F" w:rsidRPr="008125C8" w:rsidRDefault="0036165F" w:rsidP="0015452C">
      <w:pPr>
        <w:pStyle w:val="libFootnote0"/>
        <w:rPr>
          <w:rtl/>
        </w:rPr>
      </w:pPr>
      <w:r>
        <w:rPr>
          <w:rtl/>
        </w:rPr>
        <w:t>(</w:t>
      </w:r>
      <w:r w:rsidRPr="008125C8">
        <w:rPr>
          <w:rtl/>
        </w:rPr>
        <w:t>5) طبقات الإسنوى 1 / 397 وحسن المحاضرة 2 / 145.</w:t>
      </w:r>
    </w:p>
    <w:p w:rsidR="0036165F" w:rsidRPr="008125C8" w:rsidRDefault="0036165F" w:rsidP="0015452C">
      <w:pPr>
        <w:pStyle w:val="libFootnote0"/>
        <w:rPr>
          <w:rtl/>
        </w:rPr>
      </w:pPr>
      <w:r>
        <w:rPr>
          <w:rtl/>
        </w:rPr>
        <w:t>(</w:t>
      </w:r>
      <w:r w:rsidRPr="008125C8">
        <w:rPr>
          <w:rtl/>
        </w:rPr>
        <w:t>6) تاريخ بغداد 11 / 397 ، والأنساب 2 / 196 ، وسير النبلاء 14 / 538 ، وتاريخ الإسلام 23 / 588 ، وطبقات السبكى 3 / 446 ، وتهذيب التهذيب 7 / 267 ، ورفع الإصر 2 / 390.</w:t>
      </w:r>
    </w:p>
    <w:p w:rsidR="0036165F" w:rsidRPr="008125C8" w:rsidRDefault="0036165F" w:rsidP="0015452C">
      <w:pPr>
        <w:pStyle w:val="libFootnote0"/>
        <w:rPr>
          <w:rtl/>
        </w:rPr>
      </w:pPr>
      <w:r>
        <w:rPr>
          <w:rtl/>
        </w:rPr>
        <w:t>(</w:t>
      </w:r>
      <w:r w:rsidRPr="008125C8">
        <w:rPr>
          <w:rtl/>
        </w:rPr>
        <w:t>7) المصدر السابق.</w:t>
      </w:r>
    </w:p>
    <w:p w:rsidR="0036165F" w:rsidRPr="008125C8" w:rsidRDefault="0036165F" w:rsidP="0015452C">
      <w:pPr>
        <w:pStyle w:val="libFootnote0"/>
        <w:rPr>
          <w:rtl/>
        </w:rPr>
      </w:pPr>
      <w:r>
        <w:rPr>
          <w:rtl/>
        </w:rPr>
        <w:t>(</w:t>
      </w:r>
      <w:r w:rsidRPr="008125C8">
        <w:rPr>
          <w:rtl/>
        </w:rPr>
        <w:t>8) الأنساب 2 / 196.</w:t>
      </w:r>
    </w:p>
    <w:p w:rsidR="0036165F" w:rsidRPr="008125C8" w:rsidRDefault="0036165F" w:rsidP="0015452C">
      <w:pPr>
        <w:pStyle w:val="libFootnote0"/>
        <w:rPr>
          <w:rtl/>
        </w:rPr>
      </w:pPr>
      <w:r>
        <w:rPr>
          <w:rtl/>
        </w:rPr>
        <w:t>(</w:t>
      </w:r>
      <w:r w:rsidRPr="008125C8">
        <w:rPr>
          <w:rtl/>
        </w:rPr>
        <w:t>9) إضافة من عندى ؛ حتى ينسجم الكلام.</w:t>
      </w:r>
    </w:p>
    <w:p w:rsidR="0036165F" w:rsidRDefault="0036165F" w:rsidP="0015452C">
      <w:pPr>
        <w:pStyle w:val="libFootnote0"/>
        <w:rPr>
          <w:rtl/>
        </w:rPr>
      </w:pPr>
      <w:r>
        <w:rPr>
          <w:rtl/>
        </w:rPr>
        <w:t>(</w:t>
      </w:r>
      <w:r w:rsidRPr="008125C8">
        <w:rPr>
          <w:rtl/>
        </w:rPr>
        <w:t xml:space="preserve">10) حسن المحاضرة 2 / 145 </w:t>
      </w:r>
      <w:r>
        <w:rPr>
          <w:rtl/>
        </w:rPr>
        <w:t>(</w:t>
      </w:r>
      <w:r w:rsidRPr="008125C8">
        <w:rPr>
          <w:rtl/>
        </w:rPr>
        <w:t xml:space="preserve">وذكر خطأ أنه أرسل ابن الحداد سنة 301 ه‍ ، والصواب 311 ه‍ ، وهى سنة عزله ، أو 310 ه‍ ، كما يرى الإسنوى فى </w:t>
      </w:r>
      <w:r>
        <w:rPr>
          <w:rtl/>
        </w:rPr>
        <w:t>(</w:t>
      </w:r>
      <w:r w:rsidRPr="008125C8">
        <w:rPr>
          <w:rtl/>
        </w:rPr>
        <w:t>طبقاته 1 / 397</w:t>
      </w:r>
      <w:r>
        <w:rPr>
          <w:rtl/>
        </w:rPr>
        <w:t xml:space="preserve"> ـ </w:t>
      </w:r>
      <w:r w:rsidRPr="008125C8">
        <w:rPr>
          <w:rtl/>
        </w:rPr>
        <w:t>398</w:t>
      </w:r>
      <w:r>
        <w:rPr>
          <w:rtl/>
        </w:rPr>
        <w:t>).</w:t>
      </w:r>
      <w:r w:rsidRPr="008125C8">
        <w:rPr>
          <w:rtl/>
        </w:rPr>
        <w:t xml:space="preserve"> ويلاحظ أن السيوطى بعد انتهاء نصه ، الذي صدّره ب </w:t>
      </w:r>
      <w:r>
        <w:rPr>
          <w:rtl/>
        </w:rPr>
        <w:t>(</w:t>
      </w:r>
      <w:r w:rsidRPr="008125C8">
        <w:rPr>
          <w:rtl/>
        </w:rPr>
        <w:t>قال ابن يونس فى تاريخ مصر</w:t>
      </w:r>
      <w:r>
        <w:rPr>
          <w:rtl/>
        </w:rPr>
        <w:t>)</w:t>
      </w:r>
      <w:r w:rsidRPr="008125C8">
        <w:rPr>
          <w:rtl/>
        </w:rPr>
        <w:t xml:space="preserve"> ، ختمه بلفظة </w:t>
      </w:r>
      <w:r>
        <w:rPr>
          <w:rtl/>
        </w:rPr>
        <w:t>(</w:t>
      </w:r>
      <w:r w:rsidRPr="008125C8">
        <w:rPr>
          <w:rtl/>
        </w:rPr>
        <w:t>انتهى</w:t>
      </w:r>
      <w:r>
        <w:rPr>
          <w:rtl/>
        </w:rPr>
        <w:t>).</w:t>
      </w:r>
      <w:r w:rsidRPr="008125C8">
        <w:rPr>
          <w:rtl/>
        </w:rPr>
        <w:t xml:space="preserve"> أى : الاقتباس من ابن يونس ، لكنه قال بعد ذلك مباشرة : ذكره ابن عبد الحكم. ولا شك أن هذه زيادة غير صحيحة ، وخلط من السيوطى ، أو من النساخ ، وعدم مراجعة وتحقيق من ناشر كتابه ومحققه ، الذي قال فى الهامش رقم </w:t>
      </w:r>
      <w:r>
        <w:rPr>
          <w:rtl/>
        </w:rPr>
        <w:t>(</w:t>
      </w:r>
      <w:r w:rsidRPr="008125C8">
        <w:rPr>
          <w:rtl/>
        </w:rPr>
        <w:t xml:space="preserve">2) : أخبار القضاة فى ابن عبد الحكم </w:t>
      </w:r>
      <w:r>
        <w:rPr>
          <w:rtl/>
        </w:rPr>
        <w:t>(</w:t>
      </w:r>
      <w:r w:rsidRPr="008125C8">
        <w:rPr>
          <w:rtl/>
        </w:rPr>
        <w:t>ص 226</w:t>
      </w:r>
      <w:r>
        <w:rPr>
          <w:rtl/>
        </w:rPr>
        <w:t xml:space="preserve"> ـ </w:t>
      </w:r>
      <w:r w:rsidRPr="008125C8">
        <w:rPr>
          <w:rtl/>
        </w:rPr>
        <w:t>247</w:t>
      </w:r>
      <w:r>
        <w:rPr>
          <w:rtl/>
        </w:rPr>
        <w:t>)</w:t>
      </w:r>
      <w:r w:rsidRPr="008125C8">
        <w:rPr>
          <w:rtl/>
        </w:rPr>
        <w:t xml:space="preserve"> ؛ وإذا كان هذا صحيحا </w:t>
      </w:r>
      <w:r>
        <w:rPr>
          <w:rtl/>
        </w:rPr>
        <w:t>(</w:t>
      </w:r>
      <w:r w:rsidRPr="008125C8">
        <w:rPr>
          <w:rtl/>
        </w:rPr>
        <w:t>فى طبعة تورى</w:t>
      </w:r>
      <w:r>
        <w:rPr>
          <w:rtl/>
        </w:rPr>
        <w:t>)</w:t>
      </w:r>
      <w:r w:rsidRPr="008125C8">
        <w:rPr>
          <w:rtl/>
        </w:rPr>
        <w:t xml:space="preserve"> ، إلا أنه فاته أن ابن عبد الحكم لم يتعرض مطلقا لهذا القاضى ؛ لأنه</w:t>
      </w:r>
      <w:r>
        <w:rPr>
          <w:rtl/>
        </w:rPr>
        <w:t xml:space="preserve"> ـ </w:t>
      </w:r>
      <w:r w:rsidRPr="008125C8">
        <w:rPr>
          <w:rtl/>
        </w:rPr>
        <w:t>ببساطة</w:t>
      </w:r>
      <w:r>
        <w:rPr>
          <w:rtl/>
        </w:rPr>
        <w:t xml:space="preserve"> ـ </w:t>
      </w:r>
      <w:r w:rsidRPr="008125C8">
        <w:rPr>
          <w:rtl/>
        </w:rPr>
        <w:t xml:space="preserve">ولى سنة 293 ه‍ ، بينما انتهى </w:t>
      </w:r>
      <w:r>
        <w:rPr>
          <w:rtl/>
        </w:rPr>
        <w:t>(</w:t>
      </w:r>
      <w:r w:rsidRPr="008125C8">
        <w:rPr>
          <w:rtl/>
        </w:rPr>
        <w:t>قسم القضاة</w:t>
      </w:r>
      <w:r>
        <w:rPr>
          <w:rtl/>
        </w:rPr>
        <w:t>)</w:t>
      </w:r>
    </w:p>
    <w:p w:rsidR="0036165F" w:rsidRPr="008125C8" w:rsidRDefault="0036165F" w:rsidP="00883D27">
      <w:pPr>
        <w:pStyle w:val="libNormal0"/>
        <w:rPr>
          <w:rtl/>
        </w:rPr>
      </w:pPr>
      <w:r>
        <w:rPr>
          <w:rtl/>
        </w:rPr>
        <w:br w:type="page"/>
      </w:r>
      <w:r w:rsidRPr="008125C8">
        <w:rPr>
          <w:rtl/>
        </w:rPr>
        <w:lastRenderedPageBreak/>
        <w:t xml:space="preserve">كتب يستعفى من القضاء ، ووجّه رسولا إلى بغداد ، يسأل فى عزله ، وكان قد أغلق بابه ، وامتنع من أن يقضى بين الناس ، فكتب بعزله ، وأعفى فحدّث حين جاء عزله ، وكتب عنه ، فكانت له مجالس أملى فيها على الناس. ورجع إلى بغداد ، فكانت وفاته ببغداد فى صفر سنة تسع عشرة وثلاثمائة </w:t>
      </w:r>
      <w:r w:rsidRPr="0015452C">
        <w:rPr>
          <w:rStyle w:val="libFootnotenumChar"/>
          <w:rtl/>
        </w:rPr>
        <w:t>(1)</w:t>
      </w:r>
      <w:r>
        <w:rPr>
          <w:rtl/>
        </w:rPr>
        <w:t>.</w:t>
      </w:r>
      <w:r w:rsidRPr="008125C8">
        <w:rPr>
          <w:rtl/>
        </w:rPr>
        <w:t xml:space="preserve"> وكان ثقة ثبتا </w:t>
      </w:r>
      <w:r w:rsidRPr="0015452C">
        <w:rPr>
          <w:rStyle w:val="libFootnotenumChar"/>
          <w:rtl/>
        </w:rPr>
        <w:t>(2)</w:t>
      </w:r>
      <w:r w:rsidRPr="008125C8">
        <w:rPr>
          <w:rtl/>
        </w:rPr>
        <w:t xml:space="preserve"> ، حدّث عن زيد بن أخزم ، وأبى الأشعث ، وطبقة نحوهما </w:t>
      </w:r>
      <w:r w:rsidRPr="0015452C">
        <w:rPr>
          <w:rStyle w:val="libFootnotenumChar"/>
          <w:rtl/>
        </w:rPr>
        <w:t>(3)</w:t>
      </w:r>
      <w:r>
        <w:rPr>
          <w:rtl/>
        </w:rPr>
        <w:t>.</w:t>
      </w:r>
      <w:r w:rsidRPr="008125C8">
        <w:rPr>
          <w:rtl/>
        </w:rPr>
        <w:t xml:space="preserve"> روى عنه أبو بشر الدولابى ، وأبو جعفر الطحاوى ، وأبو حفص بن شاهين ، وأبو بكر بن المقرئ ، وأبو عمرو بن حيّويه ، وأبو القاسم عيسى بن على بن عيسى بن الجرّاح </w:t>
      </w:r>
      <w:r w:rsidRPr="0015452C">
        <w:rPr>
          <w:rStyle w:val="libFootnotenumChar"/>
          <w:rtl/>
        </w:rPr>
        <w:t>(4)</w:t>
      </w:r>
      <w:r>
        <w:rPr>
          <w:rtl/>
        </w:rPr>
        <w:t>.</w:t>
      </w:r>
    </w:p>
    <w:p w:rsidR="0036165F" w:rsidRPr="008125C8" w:rsidRDefault="0036165F" w:rsidP="00791E39">
      <w:pPr>
        <w:pStyle w:val="libNormal"/>
        <w:rPr>
          <w:rtl/>
        </w:rPr>
      </w:pPr>
      <w:r w:rsidRPr="008125C8">
        <w:rPr>
          <w:rtl/>
        </w:rPr>
        <w:t>403</w:t>
      </w:r>
      <w:r>
        <w:rPr>
          <w:rtl/>
        </w:rPr>
        <w:t xml:space="preserve"> ـ </w:t>
      </w:r>
      <w:r w:rsidRPr="008125C8">
        <w:rPr>
          <w:rtl/>
        </w:rPr>
        <w:t>على بن خلف بن على : يكنى أبا الحسن. أخو أبى علىّ صاحب «طراز السلطان» بمصر. بغدادى ، قدم مصر ، وحدّث بها ، ولم يكن يسوى فى الحديث شيئا.</w:t>
      </w:r>
      <w:r>
        <w:rPr>
          <w:rFonts w:hint="cs"/>
          <w:rtl/>
        </w:rPr>
        <w:t xml:space="preserve"> </w:t>
      </w:r>
      <w:r w:rsidRPr="008125C8">
        <w:rPr>
          <w:rtl/>
        </w:rPr>
        <w:t xml:space="preserve">توفى بمصر فى شهر ربيع الآخر سنة تسع وثلاثمائة </w:t>
      </w:r>
      <w:r w:rsidRPr="0015452C">
        <w:rPr>
          <w:rStyle w:val="libFootnotenumChar"/>
          <w:rtl/>
        </w:rPr>
        <w:t>(5)</w:t>
      </w:r>
      <w:r>
        <w:rPr>
          <w:rtl/>
        </w:rPr>
        <w:t>.</w:t>
      </w:r>
    </w:p>
    <w:p w:rsidR="0036165F" w:rsidRPr="008125C8" w:rsidRDefault="0036165F" w:rsidP="00791E39">
      <w:pPr>
        <w:pStyle w:val="libNormal"/>
        <w:rPr>
          <w:rtl/>
        </w:rPr>
      </w:pPr>
      <w:r w:rsidRPr="008125C8">
        <w:rPr>
          <w:rtl/>
        </w:rPr>
        <w:t>404</w:t>
      </w:r>
      <w:r>
        <w:rPr>
          <w:rtl/>
        </w:rPr>
        <w:t xml:space="preserve"> ـ </w:t>
      </w:r>
      <w:r w:rsidRPr="008125C8">
        <w:rPr>
          <w:rtl/>
        </w:rPr>
        <w:t xml:space="preserve">على بن زياد العبسىّ التونسى : من أهل تونس ، يكنى أبا الحسن. يروى عن الثورى ، ومالك ، وهو الذي </w:t>
      </w:r>
      <w:r w:rsidRPr="0015452C">
        <w:rPr>
          <w:rStyle w:val="libFootnotenumChar"/>
          <w:rtl/>
        </w:rPr>
        <w:t>(6)</w:t>
      </w:r>
      <w:r w:rsidRPr="008125C8">
        <w:rPr>
          <w:rtl/>
        </w:rPr>
        <w:t xml:space="preserve"> أدخل المغرب «جامع سفيان الثورى» ، </w:t>
      </w:r>
      <w:r>
        <w:rPr>
          <w:rtl/>
        </w:rPr>
        <w:t>و «</w:t>
      </w:r>
      <w:r w:rsidRPr="008125C8">
        <w:rPr>
          <w:rtl/>
        </w:rPr>
        <w:t xml:space="preserve">موطأ مالك» ، وفسّر لهم قول مالك ، ولم يكونوا يعرفونه. وهو معلم سحنون. دخل الحجاز ، والعراق </w:t>
      </w:r>
      <w:r w:rsidRPr="0015452C">
        <w:rPr>
          <w:rStyle w:val="libFootnotenumChar"/>
          <w:rtl/>
        </w:rPr>
        <w:t>(7)</w:t>
      </w:r>
      <w:r>
        <w:rPr>
          <w:rtl/>
        </w:rPr>
        <w:t>.</w:t>
      </w:r>
      <w:r w:rsidRPr="008125C8">
        <w:rPr>
          <w:rtl/>
        </w:rPr>
        <w:t xml:space="preserve"> توفى سنة ثلاث وثمانين ومائة. روى عنه شجرة بن عيسى </w:t>
      </w:r>
      <w:r w:rsidRPr="0015452C">
        <w:rPr>
          <w:rStyle w:val="libFootnotenumChar"/>
          <w:rtl/>
        </w:rPr>
        <w:t>(8)</w:t>
      </w:r>
      <w:r>
        <w:rPr>
          <w:rtl/>
        </w:rPr>
        <w:t>.</w:t>
      </w:r>
    </w:p>
    <w:p w:rsidR="0036165F" w:rsidRPr="008125C8" w:rsidRDefault="0036165F" w:rsidP="00AB1DDF">
      <w:pPr>
        <w:pStyle w:val="libLine"/>
        <w:rPr>
          <w:rtl/>
        </w:rPr>
      </w:pPr>
      <w:r w:rsidRPr="008125C8">
        <w:rPr>
          <w:rtl/>
        </w:rPr>
        <w:t>__________________</w:t>
      </w:r>
    </w:p>
    <w:p w:rsidR="0036165F" w:rsidRPr="008125C8" w:rsidRDefault="0036165F" w:rsidP="0015452C">
      <w:pPr>
        <w:pStyle w:val="libFootnote0"/>
        <w:rPr>
          <w:rtl/>
        </w:rPr>
      </w:pPr>
      <w:r w:rsidRPr="008125C8">
        <w:rPr>
          <w:rtl/>
        </w:rPr>
        <w:t xml:space="preserve">لدى ابن عبد الحكم بنهاية فترة قضاء </w:t>
      </w:r>
      <w:r>
        <w:rPr>
          <w:rtl/>
        </w:rPr>
        <w:t>(</w:t>
      </w:r>
      <w:r w:rsidRPr="008125C8">
        <w:rPr>
          <w:rtl/>
        </w:rPr>
        <w:t>بكار بن قتيبة سنة 246 ه‍</w:t>
      </w:r>
      <w:r>
        <w:rPr>
          <w:rtl/>
        </w:rPr>
        <w:t>)</w:t>
      </w:r>
      <w:r w:rsidRPr="008125C8">
        <w:rPr>
          <w:rtl/>
        </w:rPr>
        <w:t xml:space="preserve"> ، وهو نفس ما انتهى إليه الكندى فى </w:t>
      </w:r>
      <w:r>
        <w:rPr>
          <w:rtl/>
        </w:rPr>
        <w:t>(</w:t>
      </w:r>
      <w:r w:rsidRPr="008125C8">
        <w:rPr>
          <w:rtl/>
        </w:rPr>
        <w:t>كتاب القضاة</w:t>
      </w:r>
      <w:r>
        <w:rPr>
          <w:rtl/>
        </w:rPr>
        <w:t>)</w:t>
      </w:r>
      <w:r w:rsidRPr="008125C8">
        <w:rPr>
          <w:rtl/>
        </w:rPr>
        <w:t xml:space="preserve"> ص 476 ؛ مما أدى إلى تذييل المؤرخين الآخرين عليه ؛ لاستكمال هذا النقص فى </w:t>
      </w:r>
      <w:r>
        <w:rPr>
          <w:rtl/>
        </w:rPr>
        <w:t>(</w:t>
      </w:r>
      <w:r w:rsidRPr="008125C8">
        <w:rPr>
          <w:rtl/>
        </w:rPr>
        <w:t>تاريخ القضاء فى مصر</w:t>
      </w:r>
      <w:r>
        <w:rPr>
          <w:rtl/>
        </w:rPr>
        <w:t>)</w:t>
      </w:r>
      <w:r w:rsidRPr="008125C8">
        <w:rPr>
          <w:rtl/>
        </w:rPr>
        <w:t xml:space="preserve"> ، وعلى رأسهم : ابن الربيع الجيزى ، وابن زولاق</w:t>
      </w:r>
      <w:r>
        <w:rPr>
          <w:rtl/>
        </w:rPr>
        <w:t>).</w:t>
      </w:r>
    </w:p>
    <w:p w:rsidR="0036165F" w:rsidRPr="008125C8" w:rsidRDefault="0036165F" w:rsidP="0015452C">
      <w:pPr>
        <w:pStyle w:val="libFootnote0"/>
        <w:rPr>
          <w:rtl/>
        </w:rPr>
      </w:pPr>
      <w:r>
        <w:rPr>
          <w:rtl/>
        </w:rPr>
        <w:t>(</w:t>
      </w:r>
      <w:r w:rsidRPr="008125C8">
        <w:rPr>
          <w:rtl/>
        </w:rPr>
        <w:t xml:space="preserve">1) تاريخ بغداد 11 / 397 ، وتهذيب التهذيب 7 / 268 </w:t>
      </w:r>
      <w:r>
        <w:rPr>
          <w:rtl/>
        </w:rPr>
        <w:t>(</w:t>
      </w:r>
      <w:r w:rsidRPr="008125C8">
        <w:rPr>
          <w:rtl/>
        </w:rPr>
        <w:t>قال ابن يونس. وحدّد شهر ، وسنة وفاة المترجم له</w:t>
      </w:r>
      <w:r>
        <w:rPr>
          <w:rtl/>
        </w:rPr>
        <w:t>).</w:t>
      </w:r>
    </w:p>
    <w:p w:rsidR="0036165F" w:rsidRPr="008125C8" w:rsidRDefault="0036165F" w:rsidP="0015452C">
      <w:pPr>
        <w:pStyle w:val="libFootnote0"/>
        <w:rPr>
          <w:rtl/>
        </w:rPr>
      </w:pPr>
      <w:r>
        <w:rPr>
          <w:rtl/>
        </w:rPr>
        <w:t>(</w:t>
      </w:r>
      <w:r w:rsidRPr="008125C8">
        <w:rPr>
          <w:rtl/>
        </w:rPr>
        <w:t xml:space="preserve">2) تاريخ بغداد 11 / 397 ، ورفع الإصر 2 / 390 </w:t>
      </w:r>
      <w:r>
        <w:rPr>
          <w:rtl/>
        </w:rPr>
        <w:t>(</w:t>
      </w:r>
      <w:r w:rsidRPr="008125C8">
        <w:rPr>
          <w:rtl/>
        </w:rPr>
        <w:t>قال ابن يونس</w:t>
      </w:r>
      <w:r>
        <w:rPr>
          <w:rtl/>
        </w:rPr>
        <w:t>).</w:t>
      </w:r>
    </w:p>
    <w:p w:rsidR="0036165F" w:rsidRPr="008125C8" w:rsidRDefault="0036165F" w:rsidP="0015452C">
      <w:pPr>
        <w:pStyle w:val="libFootnote0"/>
        <w:rPr>
          <w:rtl/>
        </w:rPr>
      </w:pPr>
      <w:r>
        <w:rPr>
          <w:rtl/>
        </w:rPr>
        <w:t>(</w:t>
      </w:r>
      <w:r w:rsidRPr="008125C8">
        <w:rPr>
          <w:rtl/>
        </w:rPr>
        <w:t>3) الأنساب 2 / 196</w:t>
      </w:r>
      <w:r>
        <w:rPr>
          <w:rtl/>
        </w:rPr>
        <w:t xml:space="preserve"> ـ </w:t>
      </w:r>
      <w:r w:rsidRPr="008125C8">
        <w:rPr>
          <w:rtl/>
        </w:rPr>
        <w:t xml:space="preserve">197 </w:t>
      </w:r>
      <w:r>
        <w:rPr>
          <w:rtl/>
        </w:rPr>
        <w:t>(</w:t>
      </w:r>
      <w:r w:rsidRPr="008125C8">
        <w:rPr>
          <w:rtl/>
        </w:rPr>
        <w:t>وفيه أخرم بدلا من أخزم</w:t>
      </w:r>
      <w:r>
        <w:rPr>
          <w:rtl/>
        </w:rPr>
        <w:t>).</w:t>
      </w:r>
    </w:p>
    <w:p w:rsidR="0036165F" w:rsidRPr="008125C8" w:rsidRDefault="0036165F" w:rsidP="0015452C">
      <w:pPr>
        <w:pStyle w:val="libFootnote0"/>
        <w:rPr>
          <w:rtl/>
        </w:rPr>
      </w:pPr>
      <w:r>
        <w:rPr>
          <w:rtl/>
        </w:rPr>
        <w:t>(</w:t>
      </w:r>
      <w:r w:rsidRPr="008125C8">
        <w:rPr>
          <w:rtl/>
        </w:rPr>
        <w:t xml:space="preserve">4) رفع الإصر </w:t>
      </w:r>
      <w:r>
        <w:rPr>
          <w:rtl/>
        </w:rPr>
        <w:t>(</w:t>
      </w:r>
      <w:r w:rsidRPr="008125C8">
        <w:rPr>
          <w:rtl/>
        </w:rPr>
        <w:t>2 / 390</w:t>
      </w:r>
      <w:r>
        <w:rPr>
          <w:rtl/>
        </w:rPr>
        <w:t>).</w:t>
      </w:r>
      <w:r w:rsidRPr="008125C8">
        <w:rPr>
          <w:rtl/>
        </w:rPr>
        <w:t xml:space="preserve"> واكتفى السمعانى فى </w:t>
      </w:r>
      <w:r>
        <w:rPr>
          <w:rtl/>
        </w:rPr>
        <w:t>(</w:t>
      </w:r>
      <w:r w:rsidRPr="008125C8">
        <w:rPr>
          <w:rtl/>
        </w:rPr>
        <w:t>الأنساب</w:t>
      </w:r>
      <w:r>
        <w:rPr>
          <w:rtl/>
        </w:rPr>
        <w:t>)</w:t>
      </w:r>
      <w:r w:rsidRPr="008125C8">
        <w:rPr>
          <w:rtl/>
        </w:rPr>
        <w:t xml:space="preserve"> 2 / 197 ب </w:t>
      </w:r>
      <w:r>
        <w:rPr>
          <w:rtl/>
        </w:rPr>
        <w:t>(</w:t>
      </w:r>
      <w:r w:rsidRPr="008125C8">
        <w:rPr>
          <w:rtl/>
        </w:rPr>
        <w:t>عيسى بن على</w:t>
      </w:r>
      <w:r>
        <w:rPr>
          <w:rtl/>
        </w:rPr>
        <w:t>).</w:t>
      </w:r>
    </w:p>
    <w:p w:rsidR="0036165F" w:rsidRPr="008125C8" w:rsidRDefault="0036165F" w:rsidP="0015452C">
      <w:pPr>
        <w:pStyle w:val="libFootnote0"/>
        <w:rPr>
          <w:rtl/>
        </w:rPr>
      </w:pPr>
      <w:r>
        <w:rPr>
          <w:rtl/>
        </w:rPr>
        <w:t>(</w:t>
      </w:r>
      <w:r w:rsidRPr="008125C8">
        <w:rPr>
          <w:rtl/>
        </w:rPr>
        <w:t xml:space="preserve">5) تاريخ بغداد 11 / 423 </w:t>
      </w:r>
      <w:r>
        <w:rPr>
          <w:rtl/>
        </w:rPr>
        <w:t>(</w:t>
      </w:r>
      <w:r w:rsidRPr="008125C8">
        <w:rPr>
          <w:rtl/>
        </w:rPr>
        <w:t>بسنده إلى ابن مسرور ، ثنا أبو سعيد بن يونس ، قال</w:t>
      </w:r>
      <w:r>
        <w:rPr>
          <w:rtl/>
        </w:rPr>
        <w:t>).</w:t>
      </w:r>
    </w:p>
    <w:p w:rsidR="0036165F" w:rsidRPr="008125C8" w:rsidRDefault="0036165F" w:rsidP="0015452C">
      <w:pPr>
        <w:pStyle w:val="libFootnote0"/>
        <w:rPr>
          <w:rtl/>
        </w:rPr>
      </w:pPr>
      <w:r>
        <w:rPr>
          <w:rtl/>
        </w:rPr>
        <w:t>(</w:t>
      </w:r>
      <w:r w:rsidRPr="008125C8">
        <w:rPr>
          <w:rtl/>
        </w:rPr>
        <w:t xml:space="preserve">6) وردت بلفظة «أول من» فى </w:t>
      </w:r>
      <w:r>
        <w:rPr>
          <w:rtl/>
        </w:rPr>
        <w:t>(</w:t>
      </w:r>
      <w:r w:rsidRPr="008125C8">
        <w:rPr>
          <w:rtl/>
        </w:rPr>
        <w:t>رياض النفوس ، ط. مؤنس</w:t>
      </w:r>
      <w:r>
        <w:rPr>
          <w:rtl/>
        </w:rPr>
        <w:t>)</w:t>
      </w:r>
      <w:r w:rsidRPr="008125C8">
        <w:rPr>
          <w:rtl/>
        </w:rPr>
        <w:t xml:space="preserve"> 1 / 158 </w:t>
      </w:r>
      <w:r>
        <w:rPr>
          <w:rtl/>
        </w:rPr>
        <w:t>(</w:t>
      </w:r>
      <w:r w:rsidRPr="008125C8">
        <w:rPr>
          <w:rtl/>
        </w:rPr>
        <w:t>قال أبو سعيد بن يونس</w:t>
      </w:r>
      <w:r>
        <w:rPr>
          <w:rtl/>
        </w:rPr>
        <w:t>)</w:t>
      </w:r>
      <w:r w:rsidRPr="008125C8">
        <w:rPr>
          <w:rtl/>
        </w:rPr>
        <w:t xml:space="preserve"> ، </w:t>
      </w:r>
      <w:r>
        <w:rPr>
          <w:rtl/>
        </w:rPr>
        <w:t>و (</w:t>
      </w:r>
      <w:r w:rsidRPr="008125C8">
        <w:rPr>
          <w:rtl/>
        </w:rPr>
        <w:t>ط. بيروت</w:t>
      </w:r>
      <w:r>
        <w:rPr>
          <w:rtl/>
        </w:rPr>
        <w:t>)</w:t>
      </w:r>
      <w:r w:rsidRPr="008125C8">
        <w:rPr>
          <w:rtl/>
        </w:rPr>
        <w:t xml:space="preserve"> 1 / 234 </w:t>
      </w:r>
      <w:r>
        <w:rPr>
          <w:rtl/>
        </w:rPr>
        <w:t>(</w:t>
      </w:r>
      <w:r w:rsidRPr="008125C8">
        <w:rPr>
          <w:rtl/>
        </w:rPr>
        <w:t>شرحه</w:t>
      </w:r>
      <w:r>
        <w:rPr>
          <w:rtl/>
        </w:rPr>
        <w:t>)</w:t>
      </w:r>
      <w:r w:rsidRPr="008125C8">
        <w:rPr>
          <w:rtl/>
        </w:rPr>
        <w:t xml:space="preserve"> ، وترتيب المدارك مجلد 1 / 326 </w:t>
      </w:r>
      <w:r>
        <w:rPr>
          <w:rtl/>
        </w:rPr>
        <w:t>(</w:t>
      </w:r>
      <w:r w:rsidRPr="008125C8">
        <w:rPr>
          <w:rtl/>
        </w:rPr>
        <w:t>قال أبو سعيد</w:t>
      </w:r>
      <w:r>
        <w:rPr>
          <w:rtl/>
        </w:rPr>
        <w:t xml:space="preserve"> ـ </w:t>
      </w:r>
      <w:r w:rsidRPr="008125C8">
        <w:rPr>
          <w:rtl/>
        </w:rPr>
        <w:t>لا سعد</w:t>
      </w:r>
      <w:r>
        <w:rPr>
          <w:rtl/>
        </w:rPr>
        <w:t xml:space="preserve"> ـ </w:t>
      </w:r>
      <w:r w:rsidRPr="008125C8">
        <w:rPr>
          <w:rtl/>
        </w:rPr>
        <w:t>ابن يونس</w:t>
      </w:r>
      <w:r>
        <w:rPr>
          <w:rtl/>
        </w:rPr>
        <w:t>).</w:t>
      </w:r>
    </w:p>
    <w:p w:rsidR="0036165F" w:rsidRPr="008125C8" w:rsidRDefault="0036165F" w:rsidP="0015452C">
      <w:pPr>
        <w:pStyle w:val="libFootnote0"/>
        <w:rPr>
          <w:rtl/>
        </w:rPr>
      </w:pPr>
      <w:r>
        <w:rPr>
          <w:rtl/>
        </w:rPr>
        <w:t>(</w:t>
      </w:r>
      <w:r w:rsidRPr="008125C8">
        <w:rPr>
          <w:rtl/>
        </w:rPr>
        <w:t>7) المصدران السابقان.</w:t>
      </w:r>
    </w:p>
    <w:p w:rsidR="0036165F" w:rsidRPr="008125C8" w:rsidRDefault="0036165F" w:rsidP="0015452C">
      <w:pPr>
        <w:pStyle w:val="libFootnote0"/>
        <w:rPr>
          <w:rtl/>
        </w:rPr>
      </w:pPr>
      <w:r>
        <w:rPr>
          <w:rtl/>
        </w:rPr>
        <w:t>(</w:t>
      </w:r>
      <w:r w:rsidRPr="008125C8">
        <w:rPr>
          <w:rtl/>
        </w:rPr>
        <w:t xml:space="preserve">8) الإكمال 1 / 524 </w:t>
      </w:r>
      <w:r>
        <w:rPr>
          <w:rtl/>
        </w:rPr>
        <w:t>(</w:t>
      </w:r>
      <w:r w:rsidRPr="008125C8">
        <w:rPr>
          <w:rtl/>
        </w:rPr>
        <w:t>قاله ابن يونس</w:t>
      </w:r>
      <w:r>
        <w:rPr>
          <w:rtl/>
        </w:rPr>
        <w:t>).</w:t>
      </w:r>
    </w:p>
    <w:p w:rsidR="0036165F" w:rsidRPr="008125C8" w:rsidRDefault="0036165F" w:rsidP="00791E39">
      <w:pPr>
        <w:pStyle w:val="libNormal"/>
        <w:rPr>
          <w:rtl/>
        </w:rPr>
      </w:pPr>
      <w:r>
        <w:rPr>
          <w:rtl/>
        </w:rPr>
        <w:br w:type="page"/>
      </w:r>
      <w:r w:rsidRPr="008125C8">
        <w:rPr>
          <w:rtl/>
        </w:rPr>
        <w:lastRenderedPageBreak/>
        <w:t>405</w:t>
      </w:r>
      <w:r>
        <w:rPr>
          <w:rtl/>
        </w:rPr>
        <w:t xml:space="preserve"> ـ </w:t>
      </w:r>
      <w:r w:rsidRPr="008125C8">
        <w:rPr>
          <w:rtl/>
        </w:rPr>
        <w:t xml:space="preserve">على بن زيد الفرائضى </w:t>
      </w:r>
      <w:r w:rsidRPr="0015452C">
        <w:rPr>
          <w:rStyle w:val="libFootnotenumChar"/>
          <w:rtl/>
        </w:rPr>
        <w:t>(1)</w:t>
      </w:r>
      <w:r w:rsidRPr="008125C8">
        <w:rPr>
          <w:rtl/>
        </w:rPr>
        <w:t xml:space="preserve"> : من أهل طرسوس. مات فى سنة اثنتين وستين ومائتين. قرأت فى بعض الكتب القديمة : قدم على بن زيد الفرائضى من طرسوس إلى «سرّ من رأى» ، فمات سنة ثلاث وستين ومائتين. تكلموا فيه </w:t>
      </w:r>
      <w:r w:rsidRPr="0015452C">
        <w:rPr>
          <w:rStyle w:val="libFootnotenumChar"/>
          <w:rtl/>
        </w:rPr>
        <w:t>(2)</w:t>
      </w:r>
      <w:r>
        <w:rPr>
          <w:rtl/>
        </w:rPr>
        <w:t>.</w:t>
      </w:r>
    </w:p>
    <w:p w:rsidR="0036165F" w:rsidRPr="008125C8" w:rsidRDefault="0036165F" w:rsidP="00791E39">
      <w:pPr>
        <w:pStyle w:val="libNormal"/>
        <w:rPr>
          <w:rtl/>
        </w:rPr>
      </w:pPr>
      <w:r w:rsidRPr="008125C8">
        <w:rPr>
          <w:rtl/>
        </w:rPr>
        <w:t>406</w:t>
      </w:r>
      <w:r>
        <w:rPr>
          <w:rtl/>
        </w:rPr>
        <w:t xml:space="preserve"> ـ </w:t>
      </w:r>
      <w:r w:rsidRPr="008125C8">
        <w:rPr>
          <w:rtl/>
        </w:rPr>
        <w:t xml:space="preserve">على بن سعيد بن بشير </w:t>
      </w:r>
      <w:r w:rsidRPr="0015452C">
        <w:rPr>
          <w:rStyle w:val="libFootnotenumChar"/>
          <w:rtl/>
        </w:rPr>
        <w:t>(3)</w:t>
      </w:r>
      <w:r w:rsidRPr="008125C8">
        <w:rPr>
          <w:rtl/>
        </w:rPr>
        <w:t xml:space="preserve"> بن مهران : يكنى أبا الحسن. رازىّ. كان يفهم ، ويحفظ. توفى بمصر فى ذى القعدة سنة تسع وتسعين ومائتين </w:t>
      </w:r>
      <w:r w:rsidRPr="0015452C">
        <w:rPr>
          <w:rStyle w:val="libFootnotenumChar"/>
          <w:rtl/>
        </w:rPr>
        <w:t>(4)</w:t>
      </w:r>
      <w:r>
        <w:rPr>
          <w:rtl/>
        </w:rPr>
        <w:t>.</w:t>
      </w:r>
    </w:p>
    <w:p w:rsidR="0036165F" w:rsidRPr="008125C8" w:rsidRDefault="0036165F" w:rsidP="00791E39">
      <w:pPr>
        <w:pStyle w:val="libNormal"/>
        <w:rPr>
          <w:rtl/>
        </w:rPr>
      </w:pPr>
      <w:r w:rsidRPr="008125C8">
        <w:rPr>
          <w:rtl/>
        </w:rPr>
        <w:t>407</w:t>
      </w:r>
      <w:r>
        <w:rPr>
          <w:rtl/>
        </w:rPr>
        <w:t xml:space="preserve"> ـ </w:t>
      </w:r>
      <w:r w:rsidRPr="008125C8">
        <w:rPr>
          <w:rtl/>
        </w:rPr>
        <w:t>على بن شيبة بن الصّلت بن عصفور : مولى هميان بن عدىّ السّدوسىّ.</w:t>
      </w:r>
      <w:r>
        <w:rPr>
          <w:rFonts w:hint="cs"/>
          <w:rtl/>
        </w:rPr>
        <w:t xml:space="preserve"> </w:t>
      </w:r>
      <w:r w:rsidRPr="008125C8">
        <w:rPr>
          <w:rtl/>
        </w:rPr>
        <w:t xml:space="preserve">يكنى أبا الحسن. بصرى ، قدم مصر ، وسكنها ، وحدّث بها. وكان قدومه إلى مصر من بغداد. توفى بمصر يوم الأحد لست خلون من شهر ربيع الآخر سنة اثنتين وسبعين ومائتين ، وكان قد عمى قبل موته بيسير </w:t>
      </w:r>
      <w:r w:rsidRPr="0015452C">
        <w:rPr>
          <w:rStyle w:val="libFootnotenumChar"/>
          <w:rtl/>
        </w:rPr>
        <w:t>(5)</w:t>
      </w:r>
      <w:r>
        <w:rPr>
          <w:rtl/>
        </w:rPr>
        <w:t>.</w:t>
      </w:r>
    </w:p>
    <w:p w:rsidR="0036165F" w:rsidRPr="008125C8" w:rsidRDefault="0036165F" w:rsidP="00791E39">
      <w:pPr>
        <w:pStyle w:val="libNormal"/>
        <w:rPr>
          <w:rtl/>
        </w:rPr>
      </w:pPr>
      <w:r w:rsidRPr="008125C8">
        <w:rPr>
          <w:rtl/>
        </w:rPr>
        <w:t>408</w:t>
      </w:r>
      <w:r>
        <w:rPr>
          <w:rtl/>
        </w:rPr>
        <w:t xml:space="preserve"> ـ </w:t>
      </w:r>
      <w:r w:rsidRPr="008125C8">
        <w:rPr>
          <w:rtl/>
        </w:rPr>
        <w:t xml:space="preserve">على بن عبد الله الفرضى : يكنى أبا الحسن. من سكان طرسوس. قدم مصر ، وحدّث بها. تكلموا فيه مات سنة ثلاث وستين ومائتين </w:t>
      </w:r>
      <w:r w:rsidRPr="0015452C">
        <w:rPr>
          <w:rStyle w:val="libFootnotenumChar"/>
          <w:rtl/>
        </w:rPr>
        <w:t>(6)</w:t>
      </w:r>
      <w:r>
        <w:rPr>
          <w:rtl/>
        </w:rPr>
        <w:t>.</w:t>
      </w:r>
    </w:p>
    <w:p w:rsidR="0036165F" w:rsidRPr="008125C8" w:rsidRDefault="0036165F" w:rsidP="00791E39">
      <w:pPr>
        <w:pStyle w:val="libNormal"/>
        <w:rPr>
          <w:rtl/>
        </w:rPr>
      </w:pPr>
      <w:r w:rsidRPr="008125C8">
        <w:rPr>
          <w:rtl/>
        </w:rPr>
        <w:t>409</w:t>
      </w:r>
      <w:r>
        <w:rPr>
          <w:rtl/>
        </w:rPr>
        <w:t xml:space="preserve"> ـ </w:t>
      </w:r>
      <w:r w:rsidRPr="008125C8">
        <w:rPr>
          <w:rtl/>
        </w:rPr>
        <w:t>على بن محمد بن عيسى الخيّاط : أبو الحسن المقرئ. يعرف ب «ابن العسراء» ، ويعرف ب «المرادى»</w:t>
      </w:r>
      <w:r>
        <w:rPr>
          <w:rtl/>
        </w:rPr>
        <w:t>.</w:t>
      </w:r>
      <w:r w:rsidRPr="008125C8">
        <w:rPr>
          <w:rtl/>
        </w:rPr>
        <w:t xml:space="preserve"> مولى لبنى معاوية بن حديج. حدّث عن محمد بن</w:t>
      </w:r>
    </w:p>
    <w:p w:rsidR="0036165F" w:rsidRPr="008125C8" w:rsidRDefault="0036165F" w:rsidP="00AB1DDF">
      <w:pPr>
        <w:pStyle w:val="libLine"/>
        <w:rPr>
          <w:rtl/>
        </w:rPr>
      </w:pPr>
      <w:r w:rsidRPr="008125C8">
        <w:rPr>
          <w:rtl/>
        </w:rPr>
        <w:t>__________________</w:t>
      </w:r>
    </w:p>
    <w:p w:rsidR="0036165F" w:rsidRPr="008125C8" w:rsidRDefault="0036165F" w:rsidP="0015452C">
      <w:pPr>
        <w:pStyle w:val="libFootnote0"/>
        <w:rPr>
          <w:rtl/>
        </w:rPr>
      </w:pPr>
      <w:r>
        <w:rPr>
          <w:rtl/>
        </w:rPr>
        <w:t>(</w:t>
      </w:r>
      <w:r w:rsidRPr="008125C8">
        <w:rPr>
          <w:rtl/>
        </w:rPr>
        <w:t xml:space="preserve">1) زاد بعد </w:t>
      </w:r>
      <w:r>
        <w:rPr>
          <w:rtl/>
        </w:rPr>
        <w:t>(</w:t>
      </w:r>
      <w:r w:rsidRPr="008125C8">
        <w:rPr>
          <w:rtl/>
        </w:rPr>
        <w:t>زيد</w:t>
      </w:r>
      <w:r>
        <w:rPr>
          <w:rtl/>
        </w:rPr>
        <w:t>)</w:t>
      </w:r>
      <w:r w:rsidRPr="008125C8">
        <w:rPr>
          <w:rtl/>
        </w:rPr>
        <w:t xml:space="preserve"> اسم </w:t>
      </w:r>
      <w:r>
        <w:rPr>
          <w:rtl/>
        </w:rPr>
        <w:t>(</w:t>
      </w:r>
      <w:r w:rsidRPr="008125C8">
        <w:rPr>
          <w:rtl/>
        </w:rPr>
        <w:t>عبد الله</w:t>
      </w:r>
      <w:r>
        <w:rPr>
          <w:rtl/>
        </w:rPr>
        <w:t>)</w:t>
      </w:r>
      <w:r w:rsidRPr="008125C8">
        <w:rPr>
          <w:rtl/>
        </w:rPr>
        <w:t xml:space="preserve"> ، وأضاف الخطيب : وحدّث بها عن موسى بن داود الضبى ، ومحمد بن كثير المصيصى. روى عنه محمد بن جعفر الخرائطى ، وعلى بن محمد بن الجهم الكاتب ، وغيرهما </w:t>
      </w:r>
      <w:r>
        <w:rPr>
          <w:rtl/>
        </w:rPr>
        <w:t>(</w:t>
      </w:r>
      <w:r w:rsidRPr="008125C8">
        <w:rPr>
          <w:rtl/>
        </w:rPr>
        <w:t>تاريخ بغداد 11 / 427</w:t>
      </w:r>
      <w:r>
        <w:rPr>
          <w:rtl/>
        </w:rPr>
        <w:t>).</w:t>
      </w:r>
    </w:p>
    <w:p w:rsidR="0036165F" w:rsidRPr="008125C8" w:rsidRDefault="0036165F" w:rsidP="0015452C">
      <w:pPr>
        <w:pStyle w:val="libFootnote0"/>
        <w:rPr>
          <w:rtl/>
        </w:rPr>
      </w:pPr>
      <w:r>
        <w:rPr>
          <w:rtl/>
        </w:rPr>
        <w:t>(</w:t>
      </w:r>
      <w:r w:rsidRPr="008125C8">
        <w:rPr>
          <w:rtl/>
        </w:rPr>
        <w:t xml:space="preserve">2) المصدر السابق </w:t>
      </w:r>
      <w:r>
        <w:rPr>
          <w:rtl/>
        </w:rPr>
        <w:t>(</w:t>
      </w:r>
      <w:r w:rsidRPr="008125C8">
        <w:rPr>
          <w:rtl/>
        </w:rPr>
        <w:t>وكذا ذكر أبو سعيد بن يونس المصرى وفاته ، وقال</w:t>
      </w:r>
      <w:r>
        <w:rPr>
          <w:rtl/>
        </w:rPr>
        <w:t>).</w:t>
      </w:r>
    </w:p>
    <w:p w:rsidR="0036165F" w:rsidRPr="008125C8" w:rsidRDefault="0036165F" w:rsidP="0015452C">
      <w:pPr>
        <w:pStyle w:val="libFootnote0"/>
        <w:rPr>
          <w:rtl/>
        </w:rPr>
      </w:pPr>
      <w:r>
        <w:rPr>
          <w:rtl/>
        </w:rPr>
        <w:t>(</w:t>
      </w:r>
      <w:r w:rsidRPr="008125C8">
        <w:rPr>
          <w:rtl/>
        </w:rPr>
        <w:t xml:space="preserve">3) حرف إلى </w:t>
      </w:r>
      <w:r>
        <w:rPr>
          <w:rtl/>
        </w:rPr>
        <w:t>(</w:t>
      </w:r>
      <w:r w:rsidRPr="008125C8">
        <w:rPr>
          <w:rtl/>
        </w:rPr>
        <w:t>بشر</w:t>
      </w:r>
      <w:r>
        <w:rPr>
          <w:rtl/>
        </w:rPr>
        <w:t>)</w:t>
      </w:r>
      <w:r w:rsidRPr="008125C8">
        <w:rPr>
          <w:rtl/>
        </w:rPr>
        <w:t xml:space="preserve"> فى </w:t>
      </w:r>
      <w:r>
        <w:rPr>
          <w:rtl/>
        </w:rPr>
        <w:t>(</w:t>
      </w:r>
      <w:r w:rsidRPr="008125C8">
        <w:rPr>
          <w:rtl/>
        </w:rPr>
        <w:t>سير النبلاء</w:t>
      </w:r>
      <w:r>
        <w:rPr>
          <w:rtl/>
        </w:rPr>
        <w:t>)</w:t>
      </w:r>
      <w:r w:rsidRPr="008125C8">
        <w:rPr>
          <w:rtl/>
        </w:rPr>
        <w:t xml:space="preserve"> 14 / 145.</w:t>
      </w:r>
    </w:p>
    <w:p w:rsidR="0036165F" w:rsidRPr="008125C8" w:rsidRDefault="0036165F" w:rsidP="0015452C">
      <w:pPr>
        <w:pStyle w:val="libFootnote0"/>
        <w:rPr>
          <w:rtl/>
        </w:rPr>
      </w:pPr>
      <w:r>
        <w:rPr>
          <w:rtl/>
        </w:rPr>
        <w:t>(</w:t>
      </w:r>
      <w:r w:rsidRPr="008125C8">
        <w:rPr>
          <w:rtl/>
        </w:rPr>
        <w:t xml:space="preserve">4) تاريخ الإسلام 22 / 210 </w:t>
      </w:r>
      <w:r>
        <w:rPr>
          <w:rtl/>
        </w:rPr>
        <w:t>(</w:t>
      </w:r>
      <w:r w:rsidRPr="008125C8">
        <w:rPr>
          <w:rtl/>
        </w:rPr>
        <w:t>قال ابن يونس</w:t>
      </w:r>
      <w:r>
        <w:rPr>
          <w:rtl/>
        </w:rPr>
        <w:t>)</w:t>
      </w:r>
      <w:r w:rsidRPr="008125C8">
        <w:rPr>
          <w:rtl/>
        </w:rPr>
        <w:t xml:space="preserve"> ، وسير النبلاء 14 / 146 </w:t>
      </w:r>
      <w:r>
        <w:rPr>
          <w:rtl/>
        </w:rPr>
        <w:t>(</w:t>
      </w:r>
      <w:r w:rsidRPr="008125C8">
        <w:rPr>
          <w:rtl/>
        </w:rPr>
        <w:t>شرحه</w:t>
      </w:r>
      <w:r>
        <w:rPr>
          <w:rtl/>
        </w:rPr>
        <w:t>)</w:t>
      </w:r>
      <w:r w:rsidRPr="008125C8">
        <w:rPr>
          <w:rtl/>
        </w:rPr>
        <w:t xml:space="preserve"> ، وميزان الاعتدال 3 / 131 </w:t>
      </w:r>
      <w:r>
        <w:rPr>
          <w:rtl/>
        </w:rPr>
        <w:t>(</w:t>
      </w:r>
      <w:r w:rsidRPr="008125C8">
        <w:rPr>
          <w:rtl/>
        </w:rPr>
        <w:t>شرحه</w:t>
      </w:r>
      <w:r>
        <w:rPr>
          <w:rtl/>
        </w:rPr>
        <w:t>)</w:t>
      </w:r>
      <w:r w:rsidRPr="008125C8">
        <w:rPr>
          <w:rtl/>
        </w:rPr>
        <w:t xml:space="preserve"> ، وحسن المحاضرة 1 / 350 </w:t>
      </w:r>
      <w:r>
        <w:rPr>
          <w:rtl/>
        </w:rPr>
        <w:t>(</w:t>
      </w:r>
      <w:r w:rsidRPr="008125C8">
        <w:rPr>
          <w:rtl/>
        </w:rPr>
        <w:t>شرحه. وفيه حرفت تسع إلى سبع</w:t>
      </w:r>
      <w:r>
        <w:rPr>
          <w:rtl/>
        </w:rPr>
        <w:t>).</w:t>
      </w:r>
      <w:r w:rsidRPr="008125C8">
        <w:rPr>
          <w:rtl/>
        </w:rPr>
        <w:t xml:space="preserve"> وأضاف الذهبى فى </w:t>
      </w:r>
      <w:r>
        <w:rPr>
          <w:rtl/>
        </w:rPr>
        <w:t>(</w:t>
      </w:r>
      <w:r w:rsidRPr="008125C8">
        <w:rPr>
          <w:rtl/>
        </w:rPr>
        <w:t>سير النبلاء</w:t>
      </w:r>
      <w:r>
        <w:rPr>
          <w:rtl/>
        </w:rPr>
        <w:t>)</w:t>
      </w:r>
      <w:r w:rsidRPr="008125C8">
        <w:rPr>
          <w:rtl/>
        </w:rPr>
        <w:t xml:space="preserve"> 14 / 145</w:t>
      </w:r>
      <w:r>
        <w:rPr>
          <w:rtl/>
        </w:rPr>
        <w:t xml:space="preserve"> ـ </w:t>
      </w:r>
      <w:r w:rsidRPr="008125C8">
        <w:rPr>
          <w:rtl/>
        </w:rPr>
        <w:t>146 : نزيل مصر ، ومحدثها الحافظ البارع. روى عن نصر بن على الجهضمىّ ، وعبد الرحمن بن خالد بن نجيح. حدّث عنه عبد الله بن جعفر بن الورد ، وأبو القاسم الطبرانى ، والحسن بن رشيق.</w:t>
      </w:r>
    </w:p>
    <w:p w:rsidR="0036165F" w:rsidRPr="000B6E1E" w:rsidRDefault="0036165F" w:rsidP="0015452C">
      <w:pPr>
        <w:pStyle w:val="libFootnote0"/>
        <w:rPr>
          <w:rtl/>
        </w:rPr>
      </w:pPr>
      <w:r w:rsidRPr="000B6E1E">
        <w:rPr>
          <w:rtl/>
        </w:rPr>
        <w:t xml:space="preserve">(5) الأنساب 4 / 204 </w:t>
      </w:r>
      <w:r>
        <w:rPr>
          <w:rtl/>
        </w:rPr>
        <w:t>(</w:t>
      </w:r>
      <w:r w:rsidRPr="000B6E1E">
        <w:rPr>
          <w:rtl/>
        </w:rPr>
        <w:t>قال أبو سعيد بن يونس. ولم ينقل عنه يوم الوفاة</w:t>
      </w:r>
      <w:r>
        <w:rPr>
          <w:rtl/>
        </w:rPr>
        <w:t>)</w:t>
      </w:r>
      <w:r w:rsidRPr="000B6E1E">
        <w:rPr>
          <w:rtl/>
        </w:rPr>
        <w:t xml:space="preserve"> ، وتاريخ بغداد 11 / 437 </w:t>
      </w:r>
      <w:r>
        <w:rPr>
          <w:rtl/>
        </w:rPr>
        <w:t>(</w:t>
      </w:r>
      <w:r w:rsidRPr="000B6E1E">
        <w:rPr>
          <w:rtl/>
        </w:rPr>
        <w:t>بسنده إلى ابن مسرور ، ثنا أبو سعيد بن يونس ، قال</w:t>
      </w:r>
      <w:r>
        <w:rPr>
          <w:rtl/>
        </w:rPr>
        <w:t>).</w:t>
      </w:r>
      <w:r w:rsidRPr="000B6E1E">
        <w:rPr>
          <w:rtl/>
        </w:rPr>
        <w:t xml:space="preserve"> وأضاف الخطيب ص 436 :</w:t>
      </w:r>
      <w:r w:rsidRPr="000B6E1E">
        <w:rPr>
          <w:rFonts w:hint="cs"/>
          <w:rtl/>
        </w:rPr>
        <w:t xml:space="preserve"> </w:t>
      </w:r>
      <w:r w:rsidRPr="000B6E1E">
        <w:rPr>
          <w:rtl/>
        </w:rPr>
        <w:t>هو أخو يعقوب بن شيبة. بصرى ، سكن بغداد مدة ، ثم انتقل إلى مصر ، فسكنها ، وحدّث بها عن يزيد بن هارون ، ويحيى بن يحيى النيسابورى ، وغيرهما. روى عنه عبد العزيز بن أحمد الغافقى ، وغيره من المصريين أحاديث مستقيمة.</w:t>
      </w:r>
    </w:p>
    <w:p w:rsidR="0036165F" w:rsidRPr="008125C8" w:rsidRDefault="0036165F" w:rsidP="0015452C">
      <w:pPr>
        <w:pStyle w:val="libFootnote0"/>
        <w:rPr>
          <w:rtl/>
        </w:rPr>
      </w:pPr>
      <w:r>
        <w:rPr>
          <w:rtl/>
        </w:rPr>
        <w:t>(</w:t>
      </w:r>
      <w:r w:rsidRPr="008125C8">
        <w:rPr>
          <w:rtl/>
        </w:rPr>
        <w:t xml:space="preserve">6) ذيل ميزان الاعتدال </w:t>
      </w:r>
      <w:r>
        <w:rPr>
          <w:rtl/>
        </w:rPr>
        <w:t>(</w:t>
      </w:r>
      <w:r w:rsidRPr="008125C8">
        <w:rPr>
          <w:rtl/>
        </w:rPr>
        <w:t>طبعة 1987 م</w:t>
      </w:r>
      <w:r>
        <w:rPr>
          <w:rtl/>
        </w:rPr>
        <w:t>)</w:t>
      </w:r>
      <w:r w:rsidRPr="008125C8">
        <w:rPr>
          <w:rtl/>
        </w:rPr>
        <w:t xml:space="preserve"> ص 274 </w:t>
      </w:r>
      <w:r>
        <w:rPr>
          <w:rtl/>
        </w:rPr>
        <w:t>(</w:t>
      </w:r>
      <w:r w:rsidRPr="008125C8">
        <w:rPr>
          <w:rtl/>
        </w:rPr>
        <w:t>قال ابن يونس</w:t>
      </w:r>
      <w:r>
        <w:rPr>
          <w:rtl/>
        </w:rPr>
        <w:t>).</w:t>
      </w:r>
    </w:p>
    <w:p w:rsidR="0036165F" w:rsidRPr="008125C8" w:rsidRDefault="0036165F" w:rsidP="00883D27">
      <w:pPr>
        <w:pStyle w:val="libNormal0"/>
        <w:rPr>
          <w:rtl/>
        </w:rPr>
      </w:pPr>
      <w:r>
        <w:rPr>
          <w:rtl/>
        </w:rPr>
        <w:br w:type="page"/>
      </w:r>
      <w:r w:rsidRPr="008125C8">
        <w:rPr>
          <w:rtl/>
        </w:rPr>
        <w:lastRenderedPageBreak/>
        <w:t xml:space="preserve">هشام بن أبى خيرة السّدوسى ، وطبقة نحوه. بصرى ، نزل مصر وهو كبير. وكانت قد وقعت له كتب لغيره ، فحدّث بها ، ولم يكن هو سمع الحديث ، ولا الفقه. وليس بشىء ، ولا يجوز لأحد الرواية عنه </w:t>
      </w:r>
      <w:r w:rsidRPr="0015452C">
        <w:rPr>
          <w:rStyle w:val="libFootnotenumChar"/>
          <w:rtl/>
        </w:rPr>
        <w:t>(1)</w:t>
      </w:r>
      <w:r>
        <w:rPr>
          <w:rtl/>
        </w:rPr>
        <w:t>.</w:t>
      </w:r>
      <w:r w:rsidRPr="008125C8">
        <w:rPr>
          <w:rtl/>
        </w:rPr>
        <w:t xml:space="preserve"> مات سنة اثنتين وعشرين وثلاثمائة </w:t>
      </w:r>
      <w:r w:rsidRPr="0015452C">
        <w:rPr>
          <w:rStyle w:val="libFootnotenumChar"/>
          <w:rtl/>
        </w:rPr>
        <w:t>(2)</w:t>
      </w:r>
      <w:r>
        <w:rPr>
          <w:rtl/>
        </w:rPr>
        <w:t>.</w:t>
      </w:r>
    </w:p>
    <w:p w:rsidR="0036165F" w:rsidRPr="008125C8" w:rsidRDefault="0036165F" w:rsidP="00791E39">
      <w:pPr>
        <w:pStyle w:val="libNormal"/>
        <w:rPr>
          <w:rtl/>
        </w:rPr>
      </w:pPr>
      <w:r w:rsidRPr="008125C8">
        <w:rPr>
          <w:rtl/>
        </w:rPr>
        <w:t>410</w:t>
      </w:r>
      <w:r>
        <w:rPr>
          <w:rtl/>
        </w:rPr>
        <w:t xml:space="preserve"> ـ </w:t>
      </w:r>
      <w:r w:rsidRPr="008125C8">
        <w:rPr>
          <w:rtl/>
        </w:rPr>
        <w:t xml:space="preserve">على بن محمد بن محمود : يكنى أبا الحسن. بغدادى ، قدم مصر ، وكان قد تولى الحسبة بها ، وكتب عنه. توفى يوم الأحد لثمان بقين من شعبان سنة إحدى وثلاثين وثلاثمائة </w:t>
      </w:r>
      <w:r w:rsidRPr="0015452C">
        <w:rPr>
          <w:rStyle w:val="libFootnotenumChar"/>
          <w:rtl/>
        </w:rPr>
        <w:t>(3)</w:t>
      </w:r>
      <w:r>
        <w:rPr>
          <w:rtl/>
        </w:rPr>
        <w:t>.</w:t>
      </w:r>
    </w:p>
    <w:p w:rsidR="0036165F" w:rsidRPr="008125C8" w:rsidRDefault="0036165F" w:rsidP="00791E39">
      <w:pPr>
        <w:pStyle w:val="libNormal"/>
        <w:rPr>
          <w:rtl/>
        </w:rPr>
      </w:pPr>
      <w:r w:rsidRPr="008125C8">
        <w:rPr>
          <w:rtl/>
        </w:rPr>
        <w:t>411</w:t>
      </w:r>
      <w:r>
        <w:rPr>
          <w:rtl/>
        </w:rPr>
        <w:t xml:space="preserve"> ـ </w:t>
      </w:r>
      <w:r w:rsidRPr="008125C8">
        <w:rPr>
          <w:rtl/>
        </w:rPr>
        <w:t xml:space="preserve">على بن معبد بن شدّاد : يكنى أبا محمد. مروزىّ الأصل. قدم مصر مع أبيه «معبد بن شداد» </w:t>
      </w:r>
      <w:r w:rsidRPr="0015452C">
        <w:rPr>
          <w:rStyle w:val="libFootnotenumChar"/>
          <w:rtl/>
        </w:rPr>
        <w:t>(4)</w:t>
      </w:r>
      <w:r w:rsidRPr="008125C8">
        <w:rPr>
          <w:rtl/>
        </w:rPr>
        <w:t xml:space="preserve"> ، وكان يذهب فى الفقه مذهب أبى حنيفة </w:t>
      </w:r>
      <w:r w:rsidRPr="0015452C">
        <w:rPr>
          <w:rStyle w:val="libFootnotenumChar"/>
          <w:rtl/>
        </w:rPr>
        <w:t>(5)</w:t>
      </w:r>
      <w:r>
        <w:rPr>
          <w:rtl/>
        </w:rPr>
        <w:t>.</w:t>
      </w:r>
      <w:r w:rsidRPr="008125C8">
        <w:rPr>
          <w:rtl/>
        </w:rPr>
        <w:t xml:space="preserve"> روى عن محمد بن الحسن «الجامع الكبير ، والصغير»</w:t>
      </w:r>
      <w:r>
        <w:rPr>
          <w:rtl/>
        </w:rPr>
        <w:t>.</w:t>
      </w:r>
      <w:r w:rsidRPr="008125C8">
        <w:rPr>
          <w:rtl/>
        </w:rPr>
        <w:t xml:space="preserve"> وحدّث بمصر </w:t>
      </w:r>
      <w:r w:rsidRPr="0015452C">
        <w:rPr>
          <w:rStyle w:val="libFootnotenumChar"/>
          <w:rtl/>
        </w:rPr>
        <w:t>(6)</w:t>
      </w:r>
      <w:r w:rsidRPr="008125C8">
        <w:rPr>
          <w:rtl/>
        </w:rPr>
        <w:t xml:space="preserve"> ، وتوفى بها لعشر بقين من شهر رمضان سنة ثمانى عشرة ومائتين </w:t>
      </w:r>
      <w:r w:rsidRPr="0015452C">
        <w:rPr>
          <w:rStyle w:val="libFootnotenumChar"/>
          <w:rtl/>
        </w:rPr>
        <w:t>(7)</w:t>
      </w:r>
      <w:r>
        <w:rPr>
          <w:rtl/>
        </w:rPr>
        <w:t>.</w:t>
      </w:r>
    </w:p>
    <w:p w:rsidR="0036165F" w:rsidRPr="008125C8" w:rsidRDefault="0036165F" w:rsidP="00791E39">
      <w:pPr>
        <w:pStyle w:val="libNormal"/>
        <w:rPr>
          <w:rtl/>
        </w:rPr>
      </w:pPr>
      <w:r w:rsidRPr="008125C8">
        <w:rPr>
          <w:rtl/>
        </w:rPr>
        <w:t>412</w:t>
      </w:r>
      <w:r>
        <w:rPr>
          <w:rtl/>
        </w:rPr>
        <w:t xml:space="preserve"> ـ </w:t>
      </w:r>
      <w:r w:rsidRPr="008125C8">
        <w:rPr>
          <w:rtl/>
        </w:rPr>
        <w:t xml:space="preserve">على بن معبد بن نوح : يكنى أبا الحسن. بغدادى ، قدم مصر ، وحدّث بها عن عبد الوهاب بن عطاء الخفّاف ، وغيره </w:t>
      </w:r>
      <w:r w:rsidRPr="0015452C">
        <w:rPr>
          <w:rStyle w:val="libFootnotenumChar"/>
          <w:rtl/>
        </w:rPr>
        <w:t>(8)</w:t>
      </w:r>
      <w:r>
        <w:rPr>
          <w:rtl/>
        </w:rPr>
        <w:t>.</w:t>
      </w:r>
      <w:r w:rsidRPr="008125C8">
        <w:rPr>
          <w:rtl/>
        </w:rPr>
        <w:t xml:space="preserve"> وكان تاجرا. توفى بمصر يوم الخميس</w:t>
      </w:r>
    </w:p>
    <w:p w:rsidR="0036165F" w:rsidRPr="008125C8" w:rsidRDefault="0036165F" w:rsidP="00AB1DDF">
      <w:pPr>
        <w:pStyle w:val="libLine"/>
        <w:rPr>
          <w:rtl/>
        </w:rPr>
      </w:pPr>
      <w:r w:rsidRPr="008125C8">
        <w:rPr>
          <w:rtl/>
        </w:rPr>
        <w:t>__________________</w:t>
      </w:r>
    </w:p>
    <w:p w:rsidR="0036165F" w:rsidRPr="008125C8" w:rsidRDefault="0036165F" w:rsidP="0015452C">
      <w:pPr>
        <w:pStyle w:val="libFootnote0"/>
        <w:rPr>
          <w:rtl/>
        </w:rPr>
      </w:pPr>
      <w:r>
        <w:rPr>
          <w:rtl/>
        </w:rPr>
        <w:t>(</w:t>
      </w:r>
      <w:r w:rsidRPr="008125C8">
        <w:rPr>
          <w:rtl/>
        </w:rPr>
        <w:t xml:space="preserve">1) الإكمال 6 / 209 ، وتاريخ الإسلام 24 / 111 </w:t>
      </w:r>
      <w:r>
        <w:rPr>
          <w:rtl/>
        </w:rPr>
        <w:t>(</w:t>
      </w:r>
      <w:r w:rsidRPr="008125C8">
        <w:rPr>
          <w:rtl/>
        </w:rPr>
        <w:t>قال ابن يونس</w:t>
      </w:r>
      <w:r>
        <w:rPr>
          <w:rtl/>
        </w:rPr>
        <w:t>).</w:t>
      </w:r>
    </w:p>
    <w:p w:rsidR="0036165F" w:rsidRPr="008125C8" w:rsidRDefault="0036165F" w:rsidP="0015452C">
      <w:pPr>
        <w:pStyle w:val="libFootnote0"/>
        <w:rPr>
          <w:rtl/>
        </w:rPr>
      </w:pPr>
      <w:r>
        <w:rPr>
          <w:rtl/>
        </w:rPr>
        <w:t>(</w:t>
      </w:r>
      <w:r w:rsidRPr="008125C8">
        <w:rPr>
          <w:rtl/>
        </w:rPr>
        <w:t xml:space="preserve">2) الإكمال 6 / 209 </w:t>
      </w:r>
      <w:r>
        <w:rPr>
          <w:rtl/>
        </w:rPr>
        <w:t>(</w:t>
      </w:r>
      <w:r w:rsidRPr="008125C8">
        <w:rPr>
          <w:rtl/>
        </w:rPr>
        <w:t>قال ذلك ابن يونس</w:t>
      </w:r>
      <w:r>
        <w:rPr>
          <w:rtl/>
        </w:rPr>
        <w:t>).</w:t>
      </w:r>
    </w:p>
    <w:p w:rsidR="0036165F" w:rsidRPr="008125C8" w:rsidRDefault="0036165F" w:rsidP="0015452C">
      <w:pPr>
        <w:pStyle w:val="libFootnote0"/>
        <w:rPr>
          <w:rtl/>
        </w:rPr>
      </w:pPr>
      <w:r>
        <w:rPr>
          <w:rtl/>
        </w:rPr>
        <w:t>(</w:t>
      </w:r>
      <w:r w:rsidRPr="008125C8">
        <w:rPr>
          <w:rtl/>
        </w:rPr>
        <w:t xml:space="preserve">3) تاريخ بغداد 12 / 74 </w:t>
      </w:r>
      <w:r>
        <w:rPr>
          <w:rtl/>
        </w:rPr>
        <w:t>(</w:t>
      </w:r>
      <w:r w:rsidRPr="008125C8">
        <w:rPr>
          <w:rtl/>
        </w:rPr>
        <w:t>بسنده إلى ابن مسرور ، ثنا أبو سعيد بن يونس ، قال</w:t>
      </w:r>
      <w:r>
        <w:rPr>
          <w:rtl/>
        </w:rPr>
        <w:t>).</w:t>
      </w:r>
      <w:r w:rsidRPr="008125C8">
        <w:rPr>
          <w:rtl/>
        </w:rPr>
        <w:t xml:space="preserve"> وأضاف الخطيب : أنه سكن مصر ، وحدّث بها.</w:t>
      </w:r>
    </w:p>
    <w:p w:rsidR="0036165F" w:rsidRPr="008125C8" w:rsidRDefault="0036165F" w:rsidP="0015452C">
      <w:pPr>
        <w:pStyle w:val="libFootnote0"/>
        <w:rPr>
          <w:rtl/>
        </w:rPr>
      </w:pPr>
      <w:r>
        <w:rPr>
          <w:rtl/>
        </w:rPr>
        <w:t>(</w:t>
      </w:r>
      <w:r w:rsidRPr="008125C8">
        <w:rPr>
          <w:rtl/>
        </w:rPr>
        <w:t xml:space="preserve">4) تهذيب الكمال 21 / 142 </w:t>
      </w:r>
      <w:r>
        <w:rPr>
          <w:rtl/>
        </w:rPr>
        <w:t>(</w:t>
      </w:r>
      <w:r w:rsidRPr="008125C8">
        <w:rPr>
          <w:rtl/>
        </w:rPr>
        <w:t>قال أبو سعيد بن يونس</w:t>
      </w:r>
      <w:r>
        <w:rPr>
          <w:rtl/>
        </w:rPr>
        <w:t>)</w:t>
      </w:r>
      <w:r w:rsidRPr="008125C8">
        <w:rPr>
          <w:rtl/>
        </w:rPr>
        <w:t xml:space="preserve"> ، وتاريخ الإسلام 15 / 316 </w:t>
      </w:r>
      <w:r>
        <w:rPr>
          <w:rtl/>
        </w:rPr>
        <w:t>(</w:t>
      </w:r>
      <w:r w:rsidRPr="008125C8">
        <w:rPr>
          <w:rtl/>
        </w:rPr>
        <w:t>قال ابن يونس. ولم يذكر عنه اسم والد المترجم له</w:t>
      </w:r>
      <w:r>
        <w:rPr>
          <w:rtl/>
        </w:rPr>
        <w:t>)</w:t>
      </w:r>
      <w:r w:rsidRPr="008125C8">
        <w:rPr>
          <w:rtl/>
        </w:rPr>
        <w:t xml:space="preserve"> ، وسير النبلاء 10 / 632 </w:t>
      </w:r>
      <w:r>
        <w:rPr>
          <w:rtl/>
        </w:rPr>
        <w:t>(</w:t>
      </w:r>
      <w:r w:rsidRPr="008125C8">
        <w:rPr>
          <w:rtl/>
        </w:rPr>
        <w:t>قال ابن يونس. وذكر معبدا أباه</w:t>
      </w:r>
      <w:r>
        <w:rPr>
          <w:rtl/>
        </w:rPr>
        <w:t>)</w:t>
      </w:r>
      <w:r w:rsidRPr="008125C8">
        <w:rPr>
          <w:rtl/>
        </w:rPr>
        <w:t xml:space="preserve"> ، وتهذيب التهذيب 7 / 336 </w:t>
      </w:r>
      <w:r>
        <w:rPr>
          <w:rtl/>
        </w:rPr>
        <w:t>(</w:t>
      </w:r>
      <w:r w:rsidRPr="008125C8">
        <w:rPr>
          <w:rtl/>
        </w:rPr>
        <w:t>قال ابن يونس</w:t>
      </w:r>
      <w:r>
        <w:rPr>
          <w:rtl/>
        </w:rPr>
        <w:t>)</w:t>
      </w:r>
      <w:r w:rsidRPr="008125C8">
        <w:rPr>
          <w:rtl/>
        </w:rPr>
        <w:t xml:space="preserve"> ، وحسن المحاضرة 1 / 286 </w:t>
      </w:r>
      <w:r>
        <w:rPr>
          <w:rtl/>
        </w:rPr>
        <w:t>(</w:t>
      </w:r>
      <w:r w:rsidRPr="008125C8">
        <w:rPr>
          <w:rtl/>
        </w:rPr>
        <w:t>قال ابن يونس. ولم يذكر عنه اسم والد المترجم له</w:t>
      </w:r>
      <w:r>
        <w:rPr>
          <w:rtl/>
        </w:rPr>
        <w:t>)</w:t>
      </w:r>
      <w:r w:rsidRPr="008125C8">
        <w:rPr>
          <w:rtl/>
        </w:rPr>
        <w:t xml:space="preserve"> ، ومخطوط الطبقات السنية 3 / 25 </w:t>
      </w:r>
      <w:r>
        <w:rPr>
          <w:rtl/>
        </w:rPr>
        <w:t>(</w:t>
      </w:r>
      <w:r w:rsidRPr="008125C8">
        <w:rPr>
          <w:rtl/>
        </w:rPr>
        <w:t>قال ابن يونس فى الغرباء الذين قدموا مصر. وسمّى أباه معبدا</w:t>
      </w:r>
      <w:r>
        <w:rPr>
          <w:rtl/>
        </w:rPr>
        <w:t>).</w:t>
      </w:r>
    </w:p>
    <w:p w:rsidR="0036165F" w:rsidRPr="008125C8" w:rsidRDefault="0036165F" w:rsidP="0015452C">
      <w:pPr>
        <w:pStyle w:val="libFootnote0"/>
        <w:rPr>
          <w:rtl/>
        </w:rPr>
      </w:pPr>
      <w:r>
        <w:rPr>
          <w:rtl/>
        </w:rPr>
        <w:t>(</w:t>
      </w:r>
      <w:r w:rsidRPr="008125C8">
        <w:rPr>
          <w:rtl/>
        </w:rPr>
        <w:t xml:space="preserve">5) المصادر السابقة نفسها ، مضافا إليها : </w:t>
      </w:r>
      <w:r>
        <w:rPr>
          <w:rtl/>
        </w:rPr>
        <w:t>(</w:t>
      </w:r>
      <w:r w:rsidRPr="008125C8">
        <w:rPr>
          <w:rtl/>
        </w:rPr>
        <w:t>سير النبلاء</w:t>
      </w:r>
      <w:r>
        <w:rPr>
          <w:rtl/>
        </w:rPr>
        <w:t>)</w:t>
      </w:r>
      <w:r w:rsidRPr="008125C8">
        <w:rPr>
          <w:rtl/>
        </w:rPr>
        <w:t xml:space="preserve"> 10 / 632 ، ومحذوفا منها </w:t>
      </w:r>
      <w:r>
        <w:rPr>
          <w:rtl/>
        </w:rPr>
        <w:t>(</w:t>
      </w:r>
      <w:r w:rsidRPr="008125C8">
        <w:rPr>
          <w:rtl/>
        </w:rPr>
        <w:t>حسن المحاضرة</w:t>
      </w:r>
      <w:r>
        <w:rPr>
          <w:rtl/>
        </w:rPr>
        <w:t>).</w:t>
      </w:r>
    </w:p>
    <w:p w:rsidR="0036165F" w:rsidRPr="008125C8" w:rsidRDefault="0036165F" w:rsidP="0015452C">
      <w:pPr>
        <w:pStyle w:val="libFootnote0"/>
        <w:rPr>
          <w:rtl/>
        </w:rPr>
      </w:pPr>
      <w:r>
        <w:rPr>
          <w:rtl/>
        </w:rPr>
        <w:t>(</w:t>
      </w:r>
      <w:r w:rsidRPr="008125C8">
        <w:rPr>
          <w:rtl/>
        </w:rPr>
        <w:t>6) تهذيب الكمال 21 / 142 ، وسير النبلاء 10 / 632 ، وتهذيب التهذيب 7 / 336.</w:t>
      </w:r>
    </w:p>
    <w:p w:rsidR="0036165F" w:rsidRPr="008125C8" w:rsidRDefault="0036165F" w:rsidP="0015452C">
      <w:pPr>
        <w:pStyle w:val="libFootnote0"/>
        <w:rPr>
          <w:rtl/>
        </w:rPr>
      </w:pPr>
      <w:r>
        <w:rPr>
          <w:rtl/>
        </w:rPr>
        <w:t>(</w:t>
      </w:r>
      <w:r w:rsidRPr="008125C8">
        <w:rPr>
          <w:rtl/>
        </w:rPr>
        <w:t xml:space="preserve">7) تهذيب الكمال 21 / 142 ، وتاريخ الإسلام 15 / 316 </w:t>
      </w:r>
      <w:r>
        <w:rPr>
          <w:rtl/>
        </w:rPr>
        <w:t>(</w:t>
      </w:r>
      <w:r w:rsidRPr="008125C8">
        <w:rPr>
          <w:rtl/>
        </w:rPr>
        <w:t>لم يحدد شهر الوفاة</w:t>
      </w:r>
      <w:r>
        <w:rPr>
          <w:rtl/>
        </w:rPr>
        <w:t>)</w:t>
      </w:r>
      <w:r w:rsidRPr="008125C8">
        <w:rPr>
          <w:rtl/>
        </w:rPr>
        <w:t xml:space="preserve"> ، وسير النبلاء 10 / 632 ، وتهذيب التهذيب 7 / 336 ، وحسن المحاضرة 1 / 286 ، ومخطوط </w:t>
      </w:r>
      <w:r>
        <w:rPr>
          <w:rtl/>
        </w:rPr>
        <w:t>(</w:t>
      </w:r>
      <w:r w:rsidRPr="008125C8">
        <w:rPr>
          <w:rtl/>
        </w:rPr>
        <w:t>الطبقات السنية</w:t>
      </w:r>
      <w:r>
        <w:rPr>
          <w:rtl/>
        </w:rPr>
        <w:t>)</w:t>
      </w:r>
      <w:r w:rsidRPr="008125C8">
        <w:rPr>
          <w:rtl/>
        </w:rPr>
        <w:t xml:space="preserve"> 3 / 25 </w:t>
      </w:r>
      <w:r>
        <w:rPr>
          <w:rtl/>
        </w:rPr>
        <w:t>(</w:t>
      </w:r>
      <w:r w:rsidRPr="008125C8">
        <w:rPr>
          <w:rtl/>
        </w:rPr>
        <w:t>ولم يحدد شهر الوفاة</w:t>
      </w:r>
      <w:r>
        <w:rPr>
          <w:rtl/>
        </w:rPr>
        <w:t>).</w:t>
      </w:r>
      <w:r w:rsidRPr="008125C8">
        <w:rPr>
          <w:rtl/>
        </w:rPr>
        <w:t xml:space="preserve"> وأضاف ابن حجر فى </w:t>
      </w:r>
      <w:r>
        <w:rPr>
          <w:rtl/>
        </w:rPr>
        <w:t>(</w:t>
      </w:r>
      <w:r w:rsidRPr="008125C8">
        <w:rPr>
          <w:rtl/>
        </w:rPr>
        <w:t>تهذيب التهذيب</w:t>
      </w:r>
      <w:r>
        <w:rPr>
          <w:rtl/>
        </w:rPr>
        <w:t>)</w:t>
      </w:r>
      <w:r w:rsidRPr="008125C8">
        <w:rPr>
          <w:rtl/>
        </w:rPr>
        <w:t xml:space="preserve"> 7 / 336 ، قال : روى عن مالك ، والليث ، وابن وهب ، والشافعى. روى عنه ابن معين ، ويونس بن عبد الأعلى. ثقة مستقيم الحديث.</w:t>
      </w:r>
    </w:p>
    <w:p w:rsidR="0036165F" w:rsidRPr="008125C8" w:rsidRDefault="0036165F" w:rsidP="0015452C">
      <w:pPr>
        <w:pStyle w:val="libFootnote0"/>
        <w:rPr>
          <w:rtl/>
        </w:rPr>
      </w:pPr>
      <w:r>
        <w:rPr>
          <w:rtl/>
        </w:rPr>
        <w:t>(</w:t>
      </w:r>
      <w:r w:rsidRPr="008125C8">
        <w:rPr>
          <w:rtl/>
        </w:rPr>
        <w:t xml:space="preserve">8) تاريخ بغداد 12 / 110 </w:t>
      </w:r>
      <w:r>
        <w:rPr>
          <w:rtl/>
        </w:rPr>
        <w:t>(</w:t>
      </w:r>
      <w:r w:rsidRPr="008125C8">
        <w:rPr>
          <w:rtl/>
        </w:rPr>
        <w:t>بسنده إلى ابن مسرور ، ثنا أبو سعيد بن يونس ، قال</w:t>
      </w:r>
      <w:r>
        <w:rPr>
          <w:rtl/>
        </w:rPr>
        <w:t>).</w:t>
      </w:r>
    </w:p>
    <w:p w:rsidR="0036165F" w:rsidRPr="008125C8" w:rsidRDefault="0036165F" w:rsidP="00883D27">
      <w:pPr>
        <w:pStyle w:val="libNormal0"/>
        <w:rPr>
          <w:rtl/>
        </w:rPr>
      </w:pPr>
      <w:r>
        <w:rPr>
          <w:rtl/>
        </w:rPr>
        <w:br w:type="page"/>
      </w:r>
      <w:r w:rsidRPr="008125C8">
        <w:rPr>
          <w:rtl/>
        </w:rPr>
        <w:lastRenderedPageBreak/>
        <w:t xml:space="preserve">لخمس خلون من رجب سنة تسع وخمسين ومائتين </w:t>
      </w:r>
      <w:r w:rsidRPr="0015452C">
        <w:rPr>
          <w:rStyle w:val="libFootnotenumChar"/>
          <w:rtl/>
        </w:rPr>
        <w:t>(1)</w:t>
      </w:r>
      <w:r>
        <w:rPr>
          <w:rtl/>
        </w:rPr>
        <w:t>.</w:t>
      </w:r>
      <w:r w:rsidRPr="008125C8">
        <w:rPr>
          <w:rtl/>
        </w:rPr>
        <w:t xml:space="preserve"> آخر من حدّث عنه بمصر إبراهيم ابن ميمون بن إبراهيم العسكرى </w:t>
      </w:r>
      <w:r w:rsidRPr="0015452C">
        <w:rPr>
          <w:rStyle w:val="libFootnotenumChar"/>
          <w:rtl/>
        </w:rPr>
        <w:t>(2)</w:t>
      </w:r>
      <w:r>
        <w:rPr>
          <w:rtl/>
        </w:rPr>
        <w:t>.</w:t>
      </w:r>
    </w:p>
    <w:p w:rsidR="0036165F" w:rsidRPr="008125C8" w:rsidRDefault="0036165F" w:rsidP="00791E39">
      <w:pPr>
        <w:pStyle w:val="libNormal"/>
        <w:rPr>
          <w:rtl/>
        </w:rPr>
      </w:pPr>
      <w:r w:rsidRPr="008125C8">
        <w:rPr>
          <w:rtl/>
        </w:rPr>
        <w:t>413</w:t>
      </w:r>
      <w:r>
        <w:rPr>
          <w:rtl/>
        </w:rPr>
        <w:t xml:space="preserve"> ـ </w:t>
      </w:r>
      <w:r w:rsidRPr="008125C8">
        <w:rPr>
          <w:rtl/>
        </w:rPr>
        <w:t xml:space="preserve">على بن يزيد بن كيسة </w:t>
      </w:r>
      <w:r w:rsidRPr="0015452C">
        <w:rPr>
          <w:rStyle w:val="libFootnotenumChar"/>
          <w:rtl/>
        </w:rPr>
        <w:t>(3)</w:t>
      </w:r>
      <w:r w:rsidRPr="008125C8">
        <w:rPr>
          <w:rtl/>
        </w:rPr>
        <w:t xml:space="preserve"> : يكنى أبا الحسن. كوفى ، نزل مصر. عرض على سليم بن عيسى</w:t>
      </w:r>
      <w:r>
        <w:rPr>
          <w:rtl/>
        </w:rPr>
        <w:t xml:space="preserve"> ـ </w:t>
      </w:r>
      <w:r w:rsidRPr="008125C8">
        <w:rPr>
          <w:rtl/>
        </w:rPr>
        <w:t xml:space="preserve">وهو أضبط أصحابه </w:t>
      </w:r>
      <w:r w:rsidRPr="0015452C">
        <w:rPr>
          <w:rStyle w:val="libFootnotenumChar"/>
          <w:rtl/>
        </w:rPr>
        <w:t>(4)</w:t>
      </w:r>
      <w:r>
        <w:rPr>
          <w:rtl/>
        </w:rPr>
        <w:t xml:space="preserve"> ـ </w:t>
      </w:r>
      <w:r w:rsidRPr="008125C8">
        <w:rPr>
          <w:rtl/>
        </w:rPr>
        <w:t>عن حمزة</w:t>
      </w:r>
      <w:r>
        <w:rPr>
          <w:rtl/>
        </w:rPr>
        <w:t xml:space="preserve"> ـ </w:t>
      </w:r>
      <w:r w:rsidRPr="008125C8">
        <w:rPr>
          <w:rtl/>
        </w:rPr>
        <w:t xml:space="preserve">القراءة </w:t>
      </w:r>
      <w:r w:rsidRPr="0015452C">
        <w:rPr>
          <w:rStyle w:val="libFootnotenumChar"/>
          <w:rtl/>
        </w:rPr>
        <w:t>(5)</w:t>
      </w:r>
      <w:r>
        <w:rPr>
          <w:rtl/>
        </w:rPr>
        <w:t>.</w:t>
      </w:r>
      <w:r w:rsidRPr="008125C8">
        <w:rPr>
          <w:rtl/>
        </w:rPr>
        <w:t xml:space="preserve"> عرض عليه يونس بن عبد الأعلى </w:t>
      </w:r>
      <w:r w:rsidRPr="0015452C">
        <w:rPr>
          <w:rStyle w:val="libFootnotenumChar"/>
          <w:rtl/>
        </w:rPr>
        <w:t>(6)</w:t>
      </w:r>
      <w:r w:rsidRPr="008125C8">
        <w:rPr>
          <w:rtl/>
        </w:rPr>
        <w:t xml:space="preserve"> ، وداود بن أبى طيبة ، وعبد الصمد بن عبد الرحمن. مات بمصر سنة اثنتين ومائتين </w:t>
      </w:r>
      <w:r w:rsidRPr="0015452C">
        <w:rPr>
          <w:rStyle w:val="libFootnotenumChar"/>
          <w:rtl/>
        </w:rPr>
        <w:t>(7)</w:t>
      </w:r>
      <w:r>
        <w:rPr>
          <w:rtl/>
        </w:rPr>
        <w:t>.</w:t>
      </w:r>
    </w:p>
    <w:p w:rsidR="0036165F" w:rsidRPr="008125C8" w:rsidRDefault="0036165F" w:rsidP="00791E39">
      <w:pPr>
        <w:pStyle w:val="libNormal"/>
        <w:rPr>
          <w:rtl/>
        </w:rPr>
      </w:pPr>
      <w:r w:rsidRPr="008125C8">
        <w:rPr>
          <w:rtl/>
        </w:rPr>
        <w:t>414</w:t>
      </w:r>
      <w:r>
        <w:rPr>
          <w:rtl/>
        </w:rPr>
        <w:t xml:space="preserve"> ـ </w:t>
      </w:r>
      <w:r w:rsidRPr="008125C8">
        <w:rPr>
          <w:rtl/>
        </w:rPr>
        <w:t xml:space="preserve">على بن يزيد بن أبى هلال الألهانىّ </w:t>
      </w:r>
      <w:r w:rsidRPr="0015452C">
        <w:rPr>
          <w:rStyle w:val="libFootnotenumChar"/>
          <w:rtl/>
        </w:rPr>
        <w:t>(8)</w:t>
      </w:r>
      <w:r w:rsidRPr="008125C8">
        <w:rPr>
          <w:rtl/>
        </w:rPr>
        <w:t xml:space="preserve"> : أبو عبد الملك. ويقال : أبو الحسن.</w:t>
      </w:r>
      <w:r>
        <w:rPr>
          <w:rFonts w:hint="cs"/>
          <w:rtl/>
        </w:rPr>
        <w:t xml:space="preserve"> </w:t>
      </w:r>
      <w:r w:rsidRPr="008125C8">
        <w:rPr>
          <w:rtl/>
        </w:rPr>
        <w:t xml:space="preserve">دمشقى ، يروى عن القاسم أبى عبد الرحمن </w:t>
      </w:r>
      <w:r w:rsidRPr="0015452C">
        <w:rPr>
          <w:rStyle w:val="libFootnotenumChar"/>
          <w:rtl/>
        </w:rPr>
        <w:t>(9)</w:t>
      </w:r>
      <w:r>
        <w:rPr>
          <w:rtl/>
        </w:rPr>
        <w:t>.</w:t>
      </w:r>
      <w:r w:rsidRPr="008125C8">
        <w:rPr>
          <w:rtl/>
        </w:rPr>
        <w:t xml:space="preserve"> روى عنه بكر بن عمرو المعافرى ، وعبيد الله بن زحر. فيه نظر </w:t>
      </w:r>
      <w:r w:rsidRPr="0015452C">
        <w:rPr>
          <w:rStyle w:val="libFootnotenumChar"/>
          <w:rtl/>
        </w:rPr>
        <w:t>(10)</w:t>
      </w:r>
      <w:r>
        <w:rPr>
          <w:rtl/>
        </w:rPr>
        <w:t>.</w:t>
      </w:r>
    </w:p>
    <w:p w:rsidR="0036165F" w:rsidRPr="008125C8" w:rsidRDefault="0036165F" w:rsidP="00AB1DDF">
      <w:pPr>
        <w:pStyle w:val="libLine"/>
        <w:rPr>
          <w:rtl/>
        </w:rPr>
      </w:pPr>
      <w:r w:rsidRPr="008125C8">
        <w:rPr>
          <w:rtl/>
        </w:rPr>
        <w:t>__________________</w:t>
      </w:r>
    </w:p>
    <w:p w:rsidR="0036165F" w:rsidRPr="008125C8" w:rsidRDefault="0036165F" w:rsidP="0015452C">
      <w:pPr>
        <w:pStyle w:val="libFootnote0"/>
        <w:rPr>
          <w:rtl/>
        </w:rPr>
      </w:pPr>
      <w:r>
        <w:rPr>
          <w:rtl/>
        </w:rPr>
        <w:t>(</w:t>
      </w:r>
      <w:r w:rsidRPr="008125C8">
        <w:rPr>
          <w:rtl/>
        </w:rPr>
        <w:t xml:space="preserve">1) تاريخ بغداد 12 / 110 ، وتهذيب الكمال 21 / 145 ، وسير النبلاء 10 / 634 </w:t>
      </w:r>
      <w:r>
        <w:rPr>
          <w:rtl/>
        </w:rPr>
        <w:t>(</w:t>
      </w:r>
      <w:r w:rsidRPr="008125C8">
        <w:rPr>
          <w:rtl/>
        </w:rPr>
        <w:t>وهكذا قال ابن يونس. ولم يذكر اليوم</w:t>
      </w:r>
      <w:r>
        <w:rPr>
          <w:rtl/>
        </w:rPr>
        <w:t>)</w:t>
      </w:r>
      <w:r w:rsidRPr="008125C8">
        <w:rPr>
          <w:rtl/>
        </w:rPr>
        <w:t xml:space="preserve"> ، وتهذيب التهذيب 7 / 337 </w:t>
      </w:r>
      <w:r>
        <w:rPr>
          <w:rtl/>
        </w:rPr>
        <w:t>(</w:t>
      </w:r>
      <w:r w:rsidRPr="008125C8">
        <w:rPr>
          <w:rtl/>
        </w:rPr>
        <w:t>قال ابن يونس. ولم ينقل عنه تاريخ الوفاة</w:t>
      </w:r>
      <w:r>
        <w:rPr>
          <w:rtl/>
        </w:rPr>
        <w:t>).</w:t>
      </w:r>
    </w:p>
    <w:p w:rsidR="0036165F" w:rsidRPr="008125C8" w:rsidRDefault="0036165F" w:rsidP="0015452C">
      <w:pPr>
        <w:pStyle w:val="libFootnote0"/>
        <w:rPr>
          <w:rtl/>
        </w:rPr>
      </w:pPr>
      <w:r>
        <w:rPr>
          <w:rtl/>
        </w:rPr>
        <w:t>(</w:t>
      </w:r>
      <w:r w:rsidRPr="008125C8">
        <w:rPr>
          <w:rtl/>
        </w:rPr>
        <w:t xml:space="preserve">2) تاريخ بغداد 12 / 110 ، وأضاف ابن حجر فى </w:t>
      </w:r>
      <w:r>
        <w:rPr>
          <w:rtl/>
        </w:rPr>
        <w:t>(</w:t>
      </w:r>
      <w:r w:rsidRPr="008125C8">
        <w:rPr>
          <w:rtl/>
        </w:rPr>
        <w:t>تهذيب التهذيب</w:t>
      </w:r>
      <w:r>
        <w:rPr>
          <w:rtl/>
        </w:rPr>
        <w:t>)</w:t>
      </w:r>
      <w:r w:rsidRPr="008125C8">
        <w:rPr>
          <w:rtl/>
        </w:rPr>
        <w:t xml:space="preserve"> 7 / 337 : روى عن يعقوب ابن إبراهيم ، ويزيد بن هارون ، وغيرهما. روى عنه النسائى. ثقة ، صاحب سنّة ، مستقيم الحديث.</w:t>
      </w:r>
    </w:p>
    <w:p w:rsidR="0036165F" w:rsidRPr="008125C8" w:rsidRDefault="0036165F" w:rsidP="0015452C">
      <w:pPr>
        <w:pStyle w:val="libFootnote0"/>
        <w:rPr>
          <w:rtl/>
        </w:rPr>
      </w:pPr>
      <w:r>
        <w:rPr>
          <w:rtl/>
        </w:rPr>
        <w:t>(</w:t>
      </w:r>
      <w:r w:rsidRPr="008125C8">
        <w:rPr>
          <w:rtl/>
        </w:rPr>
        <w:t xml:space="preserve">3) كذا فى </w:t>
      </w:r>
      <w:r>
        <w:rPr>
          <w:rtl/>
        </w:rPr>
        <w:t>(</w:t>
      </w:r>
      <w:r w:rsidRPr="008125C8">
        <w:rPr>
          <w:rtl/>
        </w:rPr>
        <w:t>طبقات القراء</w:t>
      </w:r>
      <w:r>
        <w:rPr>
          <w:rtl/>
        </w:rPr>
        <w:t>)</w:t>
      </w:r>
      <w:r w:rsidRPr="008125C8">
        <w:rPr>
          <w:rtl/>
        </w:rPr>
        <w:t xml:space="preserve"> لابن الجزرى 1 / 584. وورد فى </w:t>
      </w:r>
      <w:r>
        <w:rPr>
          <w:rtl/>
        </w:rPr>
        <w:t>(</w:t>
      </w:r>
      <w:r w:rsidRPr="008125C8">
        <w:rPr>
          <w:rtl/>
        </w:rPr>
        <w:t>الإكمال</w:t>
      </w:r>
      <w:r>
        <w:rPr>
          <w:rtl/>
        </w:rPr>
        <w:t>)</w:t>
      </w:r>
      <w:r w:rsidRPr="008125C8">
        <w:rPr>
          <w:rtl/>
        </w:rPr>
        <w:t xml:space="preserve"> 7 / 157</w:t>
      </w:r>
      <w:r>
        <w:rPr>
          <w:rtl/>
        </w:rPr>
        <w:t xml:space="preserve"> ـ </w:t>
      </w:r>
      <w:r w:rsidRPr="008125C8">
        <w:rPr>
          <w:rtl/>
        </w:rPr>
        <w:t>158 باسم :</w:t>
      </w:r>
    </w:p>
    <w:p w:rsidR="0036165F" w:rsidRPr="008125C8" w:rsidRDefault="0036165F" w:rsidP="0015452C">
      <w:pPr>
        <w:pStyle w:val="libFootnote0"/>
        <w:rPr>
          <w:rtl/>
        </w:rPr>
      </w:pPr>
      <w:r>
        <w:rPr>
          <w:rtl/>
        </w:rPr>
        <w:t>(</w:t>
      </w:r>
      <w:r w:rsidRPr="008125C8">
        <w:rPr>
          <w:rtl/>
        </w:rPr>
        <w:t>على بن كيسة</w:t>
      </w:r>
      <w:r>
        <w:rPr>
          <w:rtl/>
        </w:rPr>
        <w:t>).</w:t>
      </w:r>
    </w:p>
    <w:p w:rsidR="0036165F" w:rsidRPr="008125C8" w:rsidRDefault="0036165F" w:rsidP="0015452C">
      <w:pPr>
        <w:pStyle w:val="libFootnote0"/>
        <w:rPr>
          <w:rtl/>
        </w:rPr>
      </w:pPr>
      <w:r>
        <w:rPr>
          <w:rtl/>
        </w:rPr>
        <w:t>(</w:t>
      </w:r>
      <w:r w:rsidRPr="008125C8">
        <w:rPr>
          <w:rtl/>
        </w:rPr>
        <w:t xml:space="preserve">4) طبقات القراء لابن الجزرى 1 / 584. وعبّر عن العرض بلفظ </w:t>
      </w:r>
      <w:r>
        <w:rPr>
          <w:rtl/>
        </w:rPr>
        <w:t>(</w:t>
      </w:r>
      <w:r w:rsidRPr="008125C8">
        <w:rPr>
          <w:rtl/>
        </w:rPr>
        <w:t>يروى عن</w:t>
      </w:r>
      <w:r>
        <w:rPr>
          <w:rtl/>
        </w:rPr>
        <w:t>)</w:t>
      </w:r>
      <w:r w:rsidRPr="008125C8">
        <w:rPr>
          <w:rtl/>
        </w:rPr>
        <w:t xml:space="preserve"> فى </w:t>
      </w:r>
      <w:r>
        <w:rPr>
          <w:rtl/>
        </w:rPr>
        <w:t>(</w:t>
      </w:r>
      <w:r w:rsidRPr="008125C8">
        <w:rPr>
          <w:rtl/>
        </w:rPr>
        <w:t>الإكمال</w:t>
      </w:r>
      <w:r>
        <w:rPr>
          <w:rtl/>
        </w:rPr>
        <w:t>)</w:t>
      </w:r>
      <w:r w:rsidRPr="008125C8">
        <w:rPr>
          <w:rtl/>
        </w:rPr>
        <w:t xml:space="preserve"> 7 / 158.</w:t>
      </w:r>
    </w:p>
    <w:p w:rsidR="0036165F" w:rsidRPr="008125C8" w:rsidRDefault="0036165F" w:rsidP="0015452C">
      <w:pPr>
        <w:pStyle w:val="libFootnote0"/>
        <w:rPr>
          <w:rtl/>
        </w:rPr>
      </w:pPr>
      <w:r>
        <w:rPr>
          <w:rtl/>
        </w:rPr>
        <w:t>(</w:t>
      </w:r>
      <w:r w:rsidRPr="008125C8">
        <w:rPr>
          <w:rtl/>
        </w:rPr>
        <w:t>5) المصدر السابق.</w:t>
      </w:r>
    </w:p>
    <w:p w:rsidR="0036165F" w:rsidRPr="008125C8" w:rsidRDefault="0036165F" w:rsidP="0015452C">
      <w:pPr>
        <w:pStyle w:val="libFootnote0"/>
        <w:rPr>
          <w:rtl/>
        </w:rPr>
      </w:pPr>
      <w:r>
        <w:rPr>
          <w:rtl/>
        </w:rPr>
        <w:t>(</w:t>
      </w:r>
      <w:r w:rsidRPr="008125C8">
        <w:rPr>
          <w:rtl/>
        </w:rPr>
        <w:t xml:space="preserve">6) طبقات ابن الجزرى 1 / 584. وورد فى </w:t>
      </w:r>
      <w:r>
        <w:rPr>
          <w:rtl/>
        </w:rPr>
        <w:t>(</w:t>
      </w:r>
      <w:r w:rsidRPr="008125C8">
        <w:rPr>
          <w:rtl/>
        </w:rPr>
        <w:t>الإكمال 7 / 158</w:t>
      </w:r>
      <w:r>
        <w:rPr>
          <w:rtl/>
        </w:rPr>
        <w:t>)</w:t>
      </w:r>
      <w:r w:rsidRPr="008125C8">
        <w:rPr>
          <w:rtl/>
        </w:rPr>
        <w:t xml:space="preserve"> بلفظ </w:t>
      </w:r>
      <w:r>
        <w:rPr>
          <w:rtl/>
        </w:rPr>
        <w:t>(</w:t>
      </w:r>
      <w:r w:rsidRPr="008125C8">
        <w:rPr>
          <w:rtl/>
        </w:rPr>
        <w:t>روى عنه</w:t>
      </w:r>
      <w:r>
        <w:rPr>
          <w:rtl/>
        </w:rPr>
        <w:t>).</w:t>
      </w:r>
      <w:r w:rsidRPr="008125C8">
        <w:rPr>
          <w:rtl/>
        </w:rPr>
        <w:t xml:space="preserve"> وأضاف ابن ماكولا قائلا : هو بخط ابن الثلاج فى </w:t>
      </w:r>
      <w:r>
        <w:rPr>
          <w:rtl/>
        </w:rPr>
        <w:t>(</w:t>
      </w:r>
      <w:r w:rsidRPr="008125C8">
        <w:rPr>
          <w:rtl/>
        </w:rPr>
        <w:t>تاريخ مصر</w:t>
      </w:r>
      <w:r>
        <w:rPr>
          <w:rtl/>
        </w:rPr>
        <w:t>)</w:t>
      </w:r>
      <w:r w:rsidRPr="008125C8">
        <w:rPr>
          <w:rtl/>
        </w:rPr>
        <w:t xml:space="preserve"> بكسر الكاف </w:t>
      </w:r>
      <w:r>
        <w:rPr>
          <w:rtl/>
        </w:rPr>
        <w:t>(</w:t>
      </w:r>
      <w:r w:rsidRPr="008125C8">
        <w:rPr>
          <w:rtl/>
        </w:rPr>
        <w:t>كيسة</w:t>
      </w:r>
      <w:r>
        <w:rPr>
          <w:rtl/>
        </w:rPr>
        <w:t>)</w:t>
      </w:r>
      <w:r w:rsidRPr="008125C8">
        <w:rPr>
          <w:rtl/>
        </w:rPr>
        <w:t xml:space="preserve"> ، وبخط الصورى بفتح الكاف </w:t>
      </w:r>
      <w:r>
        <w:rPr>
          <w:rtl/>
        </w:rPr>
        <w:t>(</w:t>
      </w:r>
      <w:r w:rsidRPr="008125C8">
        <w:rPr>
          <w:rtl/>
        </w:rPr>
        <w:t>كيسة</w:t>
      </w:r>
      <w:r>
        <w:rPr>
          <w:rtl/>
        </w:rPr>
        <w:t>).</w:t>
      </w:r>
    </w:p>
    <w:p w:rsidR="0036165F" w:rsidRPr="008125C8" w:rsidRDefault="0036165F" w:rsidP="0015452C">
      <w:pPr>
        <w:pStyle w:val="libFootnote0"/>
        <w:rPr>
          <w:rtl/>
        </w:rPr>
      </w:pPr>
      <w:r>
        <w:rPr>
          <w:rtl/>
        </w:rPr>
        <w:t>(</w:t>
      </w:r>
      <w:r w:rsidRPr="008125C8">
        <w:rPr>
          <w:rtl/>
        </w:rPr>
        <w:t xml:space="preserve">7) طبقات القراء لابن الجزرى 1 / 584 </w:t>
      </w:r>
      <w:r>
        <w:rPr>
          <w:rtl/>
        </w:rPr>
        <w:t>(</w:t>
      </w:r>
      <w:r w:rsidRPr="008125C8">
        <w:rPr>
          <w:rtl/>
        </w:rPr>
        <w:t>قاله ابن يونس</w:t>
      </w:r>
      <w:r>
        <w:rPr>
          <w:rtl/>
        </w:rPr>
        <w:t>).</w:t>
      </w:r>
    </w:p>
    <w:p w:rsidR="0036165F" w:rsidRPr="008125C8" w:rsidRDefault="0036165F" w:rsidP="0015452C">
      <w:pPr>
        <w:pStyle w:val="libFootnote0"/>
        <w:rPr>
          <w:rtl/>
        </w:rPr>
      </w:pPr>
      <w:r>
        <w:rPr>
          <w:rtl/>
        </w:rPr>
        <w:t>(</w:t>
      </w:r>
      <w:r w:rsidRPr="008125C8">
        <w:rPr>
          <w:rtl/>
        </w:rPr>
        <w:t xml:space="preserve">8) ضبطت بالحروف فى </w:t>
      </w:r>
      <w:r>
        <w:rPr>
          <w:rtl/>
        </w:rPr>
        <w:t>(</w:t>
      </w:r>
      <w:r w:rsidRPr="008125C8">
        <w:rPr>
          <w:rtl/>
        </w:rPr>
        <w:t>الأنساب</w:t>
      </w:r>
      <w:r>
        <w:rPr>
          <w:rtl/>
        </w:rPr>
        <w:t>)</w:t>
      </w:r>
      <w:r w:rsidRPr="008125C8">
        <w:rPr>
          <w:rtl/>
        </w:rPr>
        <w:t xml:space="preserve"> للسمعانى ج 1 ص 205 ، وقال : نسبة إلى </w:t>
      </w:r>
      <w:r>
        <w:rPr>
          <w:rtl/>
        </w:rPr>
        <w:t>(</w:t>
      </w:r>
      <w:r w:rsidRPr="008125C8">
        <w:rPr>
          <w:rtl/>
        </w:rPr>
        <w:t>ألهان بن مالك</w:t>
      </w:r>
      <w:r>
        <w:rPr>
          <w:rtl/>
        </w:rPr>
        <w:t>)</w:t>
      </w:r>
      <w:r w:rsidRPr="008125C8">
        <w:rPr>
          <w:rtl/>
        </w:rPr>
        <w:t xml:space="preserve"> أخى </w:t>
      </w:r>
      <w:r>
        <w:rPr>
          <w:rtl/>
        </w:rPr>
        <w:t>(</w:t>
      </w:r>
      <w:r w:rsidRPr="008125C8">
        <w:rPr>
          <w:rtl/>
        </w:rPr>
        <w:t>همدان بن مالك</w:t>
      </w:r>
      <w:r>
        <w:rPr>
          <w:rtl/>
        </w:rPr>
        <w:t>).</w:t>
      </w:r>
    </w:p>
    <w:p w:rsidR="0036165F" w:rsidRPr="008125C8" w:rsidRDefault="0036165F" w:rsidP="0015452C">
      <w:pPr>
        <w:pStyle w:val="libFootnote0"/>
        <w:rPr>
          <w:rtl/>
        </w:rPr>
      </w:pPr>
      <w:r>
        <w:rPr>
          <w:rtl/>
        </w:rPr>
        <w:t>(</w:t>
      </w:r>
      <w:r w:rsidRPr="008125C8">
        <w:rPr>
          <w:rtl/>
        </w:rPr>
        <w:t xml:space="preserve">9) كذا فى </w:t>
      </w:r>
      <w:r>
        <w:rPr>
          <w:rtl/>
        </w:rPr>
        <w:t>(</w:t>
      </w:r>
      <w:r w:rsidRPr="008125C8">
        <w:rPr>
          <w:rtl/>
        </w:rPr>
        <w:t>تهذيب الكمال</w:t>
      </w:r>
      <w:r>
        <w:rPr>
          <w:rtl/>
        </w:rPr>
        <w:t>)</w:t>
      </w:r>
      <w:r w:rsidRPr="008125C8">
        <w:rPr>
          <w:rtl/>
        </w:rPr>
        <w:t xml:space="preserve"> 21 / 178 </w:t>
      </w:r>
      <w:r>
        <w:rPr>
          <w:rtl/>
        </w:rPr>
        <w:t>(</w:t>
      </w:r>
      <w:r w:rsidRPr="008125C8">
        <w:rPr>
          <w:rtl/>
        </w:rPr>
        <w:t>روى عن القاسم ، الذي روى عن أبى أمامة الباهلى نسخة كبيرة ، وكذلك روى المترجم له عن مكحول الشامى</w:t>
      </w:r>
      <w:r>
        <w:rPr>
          <w:rtl/>
        </w:rPr>
        <w:t>)</w:t>
      </w:r>
      <w:r w:rsidRPr="008125C8">
        <w:rPr>
          <w:rtl/>
        </w:rPr>
        <w:t xml:space="preserve"> ، وكذا سمّاه السمعانى فى </w:t>
      </w:r>
      <w:r>
        <w:rPr>
          <w:rtl/>
        </w:rPr>
        <w:t>(</w:t>
      </w:r>
      <w:r w:rsidRPr="008125C8">
        <w:rPr>
          <w:rtl/>
        </w:rPr>
        <w:t>الأنساب</w:t>
      </w:r>
      <w:r>
        <w:rPr>
          <w:rtl/>
        </w:rPr>
        <w:t>)</w:t>
      </w:r>
      <w:r w:rsidRPr="008125C8">
        <w:rPr>
          <w:rtl/>
        </w:rPr>
        <w:t xml:space="preserve"> 1 / 205. أما ابن حجر فى </w:t>
      </w:r>
      <w:r>
        <w:rPr>
          <w:rtl/>
        </w:rPr>
        <w:t>(</w:t>
      </w:r>
      <w:r w:rsidRPr="008125C8">
        <w:rPr>
          <w:rtl/>
        </w:rPr>
        <w:t>تهذيب التهذيب</w:t>
      </w:r>
      <w:r>
        <w:rPr>
          <w:rtl/>
        </w:rPr>
        <w:t>)</w:t>
      </w:r>
      <w:r w:rsidRPr="008125C8">
        <w:rPr>
          <w:rtl/>
        </w:rPr>
        <w:t xml:space="preserve"> 7 / 346 ، فقال : </w:t>
      </w:r>
      <w:r>
        <w:rPr>
          <w:rtl/>
        </w:rPr>
        <w:t>(</w:t>
      </w:r>
      <w:r w:rsidRPr="008125C8">
        <w:rPr>
          <w:rtl/>
        </w:rPr>
        <w:t>القاسم بن عبد الرحمن</w:t>
      </w:r>
      <w:r>
        <w:rPr>
          <w:rtl/>
        </w:rPr>
        <w:t>).</w:t>
      </w:r>
    </w:p>
    <w:p w:rsidR="0036165F" w:rsidRPr="008125C8" w:rsidRDefault="0036165F" w:rsidP="0015452C">
      <w:pPr>
        <w:pStyle w:val="libFootnote0"/>
        <w:rPr>
          <w:rtl/>
        </w:rPr>
      </w:pPr>
      <w:r>
        <w:rPr>
          <w:rtl/>
        </w:rPr>
        <w:t>(</w:t>
      </w:r>
      <w:r w:rsidRPr="008125C8">
        <w:rPr>
          <w:rtl/>
        </w:rPr>
        <w:t xml:space="preserve">10) تهذيب الكمال 21 / 181 </w:t>
      </w:r>
      <w:r>
        <w:rPr>
          <w:rtl/>
        </w:rPr>
        <w:t>(</w:t>
      </w:r>
      <w:r w:rsidRPr="008125C8">
        <w:rPr>
          <w:rtl/>
        </w:rPr>
        <w:t>قال أبو سعيد بن يونس</w:t>
      </w:r>
      <w:r>
        <w:rPr>
          <w:rtl/>
        </w:rPr>
        <w:t>)</w:t>
      </w:r>
      <w:r w:rsidRPr="008125C8">
        <w:rPr>
          <w:rtl/>
        </w:rPr>
        <w:t xml:space="preserve"> ، وتهذيب التهذيب 7 / 347 </w:t>
      </w:r>
      <w:r>
        <w:rPr>
          <w:rtl/>
        </w:rPr>
        <w:t>(</w:t>
      </w:r>
      <w:r w:rsidRPr="008125C8">
        <w:rPr>
          <w:rtl/>
        </w:rPr>
        <w:t>قال ابن يونس</w:t>
      </w:r>
      <w:r>
        <w:rPr>
          <w:rtl/>
        </w:rPr>
        <w:t>).</w:t>
      </w:r>
    </w:p>
    <w:p w:rsidR="0036165F" w:rsidRPr="008125C8" w:rsidRDefault="0036165F" w:rsidP="00CF05AF">
      <w:pPr>
        <w:pStyle w:val="libBold1"/>
        <w:rPr>
          <w:rtl/>
        </w:rPr>
      </w:pPr>
      <w:r>
        <w:rPr>
          <w:rtl/>
        </w:rPr>
        <w:br w:type="page"/>
      </w:r>
      <w:r w:rsidRPr="008125C8">
        <w:rPr>
          <w:rtl/>
        </w:rPr>
        <w:lastRenderedPageBreak/>
        <w:t>ذكر من اسمه «عمارة» :</w:t>
      </w:r>
    </w:p>
    <w:p w:rsidR="0036165F" w:rsidRPr="008125C8" w:rsidRDefault="0036165F" w:rsidP="00791E39">
      <w:pPr>
        <w:pStyle w:val="libNormal"/>
        <w:rPr>
          <w:rtl/>
        </w:rPr>
      </w:pPr>
      <w:r w:rsidRPr="008125C8">
        <w:rPr>
          <w:rtl/>
        </w:rPr>
        <w:t>415</w:t>
      </w:r>
      <w:r>
        <w:rPr>
          <w:rtl/>
        </w:rPr>
        <w:t xml:space="preserve"> ـ </w:t>
      </w:r>
      <w:r w:rsidRPr="008125C8">
        <w:rPr>
          <w:rtl/>
        </w:rPr>
        <w:t xml:space="preserve">عمارة بن غزيّة </w:t>
      </w:r>
      <w:r w:rsidRPr="0015452C">
        <w:rPr>
          <w:rStyle w:val="libFootnotenumChar"/>
          <w:rtl/>
        </w:rPr>
        <w:t>(1)</w:t>
      </w:r>
      <w:r w:rsidRPr="008125C8">
        <w:rPr>
          <w:rtl/>
        </w:rPr>
        <w:t xml:space="preserve"> الأنصارى </w:t>
      </w:r>
      <w:r w:rsidRPr="0015452C">
        <w:rPr>
          <w:rStyle w:val="libFootnotenumChar"/>
          <w:rtl/>
        </w:rPr>
        <w:t>(2)</w:t>
      </w:r>
      <w:r w:rsidRPr="008125C8">
        <w:rPr>
          <w:rtl/>
        </w:rPr>
        <w:t xml:space="preserve"> : قدم الإسكندرية. يقال : توفى بالمدينة سنة أربعين ومائة </w:t>
      </w:r>
      <w:r w:rsidRPr="0015452C">
        <w:rPr>
          <w:rStyle w:val="libFootnotenumChar"/>
          <w:rtl/>
        </w:rPr>
        <w:t>(3)</w:t>
      </w:r>
      <w:r>
        <w:rPr>
          <w:rtl/>
        </w:rPr>
        <w:t>.</w:t>
      </w:r>
    </w:p>
    <w:p w:rsidR="0036165F" w:rsidRPr="008125C8" w:rsidRDefault="0036165F" w:rsidP="00CF05AF">
      <w:pPr>
        <w:pStyle w:val="libBold1"/>
        <w:rPr>
          <w:rtl/>
        </w:rPr>
      </w:pPr>
      <w:r w:rsidRPr="008125C8">
        <w:rPr>
          <w:rtl/>
        </w:rPr>
        <w:t>ذكر من اسمه «عمر» :</w:t>
      </w:r>
    </w:p>
    <w:p w:rsidR="0036165F" w:rsidRPr="008125C8" w:rsidRDefault="0036165F" w:rsidP="00791E39">
      <w:pPr>
        <w:pStyle w:val="libNormal"/>
        <w:rPr>
          <w:rtl/>
        </w:rPr>
      </w:pPr>
      <w:r w:rsidRPr="008125C8">
        <w:rPr>
          <w:rtl/>
        </w:rPr>
        <w:t>416</w:t>
      </w:r>
      <w:r>
        <w:rPr>
          <w:rtl/>
        </w:rPr>
        <w:t xml:space="preserve"> ـ </w:t>
      </w:r>
      <w:r w:rsidRPr="008125C8">
        <w:rPr>
          <w:rtl/>
        </w:rPr>
        <w:t xml:space="preserve">عمر بن سمك : إفريقى. مولى موسى بن نصير. يروى عن أبيه. روى عنه أبو المهاجر عيسى بن محمد الأنصارى الإفريقى المغربى </w:t>
      </w:r>
      <w:r w:rsidRPr="0015452C">
        <w:rPr>
          <w:rStyle w:val="libFootnotenumChar"/>
          <w:rtl/>
        </w:rPr>
        <w:t>(4)</w:t>
      </w:r>
      <w:r>
        <w:rPr>
          <w:rtl/>
        </w:rPr>
        <w:t>.</w:t>
      </w:r>
    </w:p>
    <w:p w:rsidR="0036165F" w:rsidRPr="008125C8" w:rsidRDefault="0036165F" w:rsidP="00791E39">
      <w:pPr>
        <w:pStyle w:val="libNormal"/>
        <w:rPr>
          <w:rtl/>
        </w:rPr>
      </w:pPr>
      <w:r w:rsidRPr="008125C8">
        <w:rPr>
          <w:rtl/>
        </w:rPr>
        <w:t>417</w:t>
      </w:r>
      <w:r>
        <w:rPr>
          <w:rtl/>
        </w:rPr>
        <w:t xml:space="preserve"> ـ </w:t>
      </w:r>
      <w:r w:rsidRPr="008125C8">
        <w:rPr>
          <w:rtl/>
        </w:rPr>
        <w:t>عمر بن صالح بن عبيدة بن حبيب بن صالح التجيبى : من أهل إفريقية.</w:t>
      </w:r>
      <w:r>
        <w:rPr>
          <w:rFonts w:hint="cs"/>
          <w:rtl/>
        </w:rPr>
        <w:t xml:space="preserve"> </w:t>
      </w:r>
      <w:r w:rsidRPr="008125C8">
        <w:rPr>
          <w:rtl/>
        </w:rPr>
        <w:t xml:space="preserve">يروى عن أبيه ، وعبد الرحمن بن حبيب. روى عنه ابنه بهلول </w:t>
      </w:r>
      <w:r w:rsidRPr="0015452C">
        <w:rPr>
          <w:rStyle w:val="libFootnotenumChar"/>
          <w:rtl/>
        </w:rPr>
        <w:t>(5)</w:t>
      </w:r>
      <w:r>
        <w:rPr>
          <w:rtl/>
        </w:rPr>
        <w:t>.</w:t>
      </w:r>
    </w:p>
    <w:p w:rsidR="0036165F" w:rsidRPr="008125C8" w:rsidRDefault="0036165F" w:rsidP="00791E39">
      <w:pPr>
        <w:pStyle w:val="libNormal"/>
        <w:rPr>
          <w:rtl/>
        </w:rPr>
      </w:pPr>
      <w:r w:rsidRPr="008125C8">
        <w:rPr>
          <w:rtl/>
        </w:rPr>
        <w:t>418</w:t>
      </w:r>
      <w:r>
        <w:rPr>
          <w:rtl/>
        </w:rPr>
        <w:t xml:space="preserve"> ـ </w:t>
      </w:r>
      <w:r w:rsidRPr="008125C8">
        <w:rPr>
          <w:rtl/>
        </w:rPr>
        <w:t xml:space="preserve">عمر </w:t>
      </w:r>
      <w:r w:rsidRPr="0015452C">
        <w:rPr>
          <w:rStyle w:val="libFootnotenumChar"/>
          <w:rtl/>
        </w:rPr>
        <w:t>(6)</w:t>
      </w:r>
      <w:r w:rsidRPr="008125C8">
        <w:rPr>
          <w:rtl/>
        </w:rPr>
        <w:t xml:space="preserve"> بن مروان بن الحكم الأموى : يكنى أبا حفص. لم يكن بمصر رجل من بنى أمية</w:t>
      </w:r>
      <w:r>
        <w:rPr>
          <w:rtl/>
        </w:rPr>
        <w:t xml:space="preserve"> ـ </w:t>
      </w:r>
      <w:r w:rsidRPr="008125C8">
        <w:rPr>
          <w:rtl/>
        </w:rPr>
        <w:t xml:space="preserve">فى أيامه </w:t>
      </w:r>
      <w:r w:rsidRPr="0015452C">
        <w:rPr>
          <w:rStyle w:val="libFootnotenumChar"/>
          <w:rtl/>
        </w:rPr>
        <w:t>(7)</w:t>
      </w:r>
      <w:r>
        <w:rPr>
          <w:rtl/>
        </w:rPr>
        <w:t xml:space="preserve"> ـ </w:t>
      </w:r>
      <w:r w:rsidRPr="008125C8">
        <w:rPr>
          <w:rtl/>
        </w:rPr>
        <w:t xml:space="preserve">أفضل منه. وكان خلفاء بنى أمية يكتبون إلى أمرائهم ألا يعصوا له أمرا </w:t>
      </w:r>
      <w:r w:rsidRPr="0015452C">
        <w:rPr>
          <w:rStyle w:val="libFootnotenumChar"/>
          <w:rtl/>
        </w:rPr>
        <w:t>(8)</w:t>
      </w:r>
      <w:r w:rsidRPr="008125C8">
        <w:rPr>
          <w:rtl/>
        </w:rPr>
        <w:t xml:space="preserve"> ، وكان أولاد أخيه يستشيرونه. روى عنه يزيد بن أبى حبيب ، وعبيد الله ابن أبى جعفر </w:t>
      </w:r>
      <w:r w:rsidRPr="0015452C">
        <w:rPr>
          <w:rStyle w:val="libFootnotenumChar"/>
          <w:rtl/>
        </w:rPr>
        <w:t>(9)</w:t>
      </w:r>
      <w:r>
        <w:rPr>
          <w:rtl/>
        </w:rPr>
        <w:t>.</w:t>
      </w:r>
      <w:r w:rsidRPr="008125C8">
        <w:rPr>
          <w:rtl/>
        </w:rPr>
        <w:t xml:space="preserve"> توفى سنة خمس عشرة ومائة. وولده بالأندلس إلى اليوم </w:t>
      </w:r>
      <w:r w:rsidRPr="0015452C">
        <w:rPr>
          <w:rStyle w:val="libFootnotenumChar"/>
          <w:rtl/>
        </w:rPr>
        <w:t>(10)</w:t>
      </w:r>
      <w:r>
        <w:rPr>
          <w:rtl/>
        </w:rPr>
        <w:t>.</w:t>
      </w:r>
    </w:p>
    <w:p w:rsidR="0036165F" w:rsidRPr="008125C8" w:rsidRDefault="0036165F" w:rsidP="00AB1DDF">
      <w:pPr>
        <w:pStyle w:val="libLine"/>
        <w:rPr>
          <w:rtl/>
        </w:rPr>
      </w:pPr>
      <w:r w:rsidRPr="008125C8">
        <w:rPr>
          <w:rtl/>
        </w:rPr>
        <w:t>__________________</w:t>
      </w:r>
    </w:p>
    <w:p w:rsidR="0036165F" w:rsidRPr="008125C8" w:rsidRDefault="0036165F" w:rsidP="0015452C">
      <w:pPr>
        <w:pStyle w:val="libFootnote0"/>
        <w:rPr>
          <w:rtl/>
        </w:rPr>
      </w:pPr>
      <w:r>
        <w:rPr>
          <w:rtl/>
        </w:rPr>
        <w:t>(</w:t>
      </w:r>
      <w:r w:rsidRPr="008125C8">
        <w:rPr>
          <w:rtl/>
        </w:rPr>
        <w:t xml:space="preserve">1) كذا ضبطها ابن ماكولا بالحروف فى </w:t>
      </w:r>
      <w:r>
        <w:rPr>
          <w:rtl/>
        </w:rPr>
        <w:t>(</w:t>
      </w:r>
      <w:r w:rsidRPr="008125C8">
        <w:rPr>
          <w:rtl/>
        </w:rPr>
        <w:t>الإكمال</w:t>
      </w:r>
      <w:r>
        <w:rPr>
          <w:rtl/>
        </w:rPr>
        <w:t>)</w:t>
      </w:r>
      <w:r w:rsidRPr="008125C8">
        <w:rPr>
          <w:rtl/>
        </w:rPr>
        <w:t xml:space="preserve"> 7 / 18.</w:t>
      </w:r>
    </w:p>
    <w:p w:rsidR="0036165F" w:rsidRPr="008125C8" w:rsidRDefault="0036165F" w:rsidP="0015452C">
      <w:pPr>
        <w:pStyle w:val="libFootnote0"/>
        <w:rPr>
          <w:rtl/>
        </w:rPr>
      </w:pPr>
      <w:r>
        <w:rPr>
          <w:rtl/>
        </w:rPr>
        <w:t>(</w:t>
      </w:r>
      <w:r w:rsidRPr="008125C8">
        <w:rPr>
          <w:rtl/>
        </w:rPr>
        <w:t xml:space="preserve">2) لعل ابن يونس اكتفى بهذا القدر من النسب الوارد فى </w:t>
      </w:r>
      <w:r>
        <w:rPr>
          <w:rtl/>
        </w:rPr>
        <w:t>(</w:t>
      </w:r>
      <w:r w:rsidRPr="008125C8">
        <w:rPr>
          <w:rtl/>
        </w:rPr>
        <w:t>السابق</w:t>
      </w:r>
      <w:r>
        <w:rPr>
          <w:rtl/>
        </w:rPr>
        <w:t>)</w:t>
      </w:r>
      <w:r w:rsidRPr="008125C8">
        <w:rPr>
          <w:rtl/>
        </w:rPr>
        <w:t xml:space="preserve"> 7 / 19. وأضاف المقريزى إلى ذلك النسب </w:t>
      </w:r>
      <w:r>
        <w:rPr>
          <w:rtl/>
        </w:rPr>
        <w:t>(</w:t>
      </w:r>
      <w:r w:rsidRPr="008125C8">
        <w:rPr>
          <w:rtl/>
        </w:rPr>
        <w:t>ابن الحارث بن عمرو بن غزية المازنى المدنى</w:t>
      </w:r>
      <w:r>
        <w:rPr>
          <w:rtl/>
        </w:rPr>
        <w:t>).</w:t>
      </w:r>
      <w:r w:rsidRPr="008125C8">
        <w:rPr>
          <w:rtl/>
        </w:rPr>
        <w:t xml:space="preserve"> </w:t>
      </w:r>
      <w:r>
        <w:rPr>
          <w:rtl/>
        </w:rPr>
        <w:t>(</w:t>
      </w:r>
      <w:r w:rsidRPr="008125C8">
        <w:rPr>
          <w:rtl/>
        </w:rPr>
        <w:t>المقفى 8 / 721</w:t>
      </w:r>
      <w:r>
        <w:rPr>
          <w:rtl/>
        </w:rPr>
        <w:t>).</w:t>
      </w:r>
    </w:p>
    <w:p w:rsidR="0036165F" w:rsidRPr="008125C8" w:rsidRDefault="0036165F" w:rsidP="0015452C">
      <w:pPr>
        <w:pStyle w:val="libFootnote0"/>
        <w:rPr>
          <w:rtl/>
        </w:rPr>
      </w:pPr>
      <w:r>
        <w:rPr>
          <w:rtl/>
        </w:rPr>
        <w:t>(</w:t>
      </w:r>
      <w:r w:rsidRPr="008125C8">
        <w:rPr>
          <w:rtl/>
        </w:rPr>
        <w:t xml:space="preserve">3) السابق </w:t>
      </w:r>
      <w:r>
        <w:rPr>
          <w:rtl/>
        </w:rPr>
        <w:t>(</w:t>
      </w:r>
      <w:r w:rsidRPr="008125C8">
        <w:rPr>
          <w:rtl/>
        </w:rPr>
        <w:t>قال ابن يونس</w:t>
      </w:r>
      <w:r>
        <w:rPr>
          <w:rtl/>
        </w:rPr>
        <w:t>).</w:t>
      </w:r>
      <w:r w:rsidRPr="008125C8">
        <w:rPr>
          <w:rtl/>
        </w:rPr>
        <w:t xml:space="preserve"> وأضاف المقريزى : أنه قدم إلى مصر مع محمد بن أبى بكر الصديق. روى عن أنس ، وشرحبيل بن سعد ، وغيرهما. روى عنه عمرو بن الحارث ، والليث ، وبكر بن مضر ، ويحيى بن أيوب. وفى </w:t>
      </w:r>
      <w:r>
        <w:rPr>
          <w:rtl/>
        </w:rPr>
        <w:t>(</w:t>
      </w:r>
      <w:r w:rsidRPr="008125C8">
        <w:rPr>
          <w:rtl/>
        </w:rPr>
        <w:t>الإكمال</w:t>
      </w:r>
      <w:r>
        <w:rPr>
          <w:rtl/>
        </w:rPr>
        <w:t>)</w:t>
      </w:r>
      <w:r w:rsidRPr="008125C8">
        <w:rPr>
          <w:rtl/>
        </w:rPr>
        <w:t xml:space="preserve"> 7 / 20 : روى عنه بنوه : النعمان ، ومحمد ، وسعيد </w:t>
      </w:r>
      <w:r>
        <w:rPr>
          <w:rtl/>
        </w:rPr>
        <w:t>(</w:t>
      </w:r>
      <w:r w:rsidRPr="008125C8">
        <w:rPr>
          <w:rtl/>
        </w:rPr>
        <w:t>بنو عمارة بن غزية</w:t>
      </w:r>
      <w:r>
        <w:rPr>
          <w:rtl/>
        </w:rPr>
        <w:t>).</w:t>
      </w:r>
      <w:r w:rsidRPr="008125C8">
        <w:rPr>
          <w:rtl/>
        </w:rPr>
        <w:t xml:space="preserve"> وفى المقفى 8 / 721 : هو الذي قدم على علىّ مصر بخبر مقتل محمد بن أبى بكر فى معركة المسنّاة سنة 38 ه‍ ، إذ قتله معاوية بن حديج. </w:t>
      </w:r>
      <w:r>
        <w:rPr>
          <w:rtl/>
        </w:rPr>
        <w:t>(</w:t>
      </w:r>
      <w:r w:rsidRPr="008125C8">
        <w:rPr>
          <w:rtl/>
        </w:rPr>
        <w:t>راجع تلك الأحداث فى الولاة</w:t>
      </w:r>
      <w:r>
        <w:rPr>
          <w:rtl/>
        </w:rPr>
        <w:t>)</w:t>
      </w:r>
      <w:r w:rsidRPr="008125C8">
        <w:rPr>
          <w:rtl/>
        </w:rPr>
        <w:t xml:space="preserve"> ص 28</w:t>
      </w:r>
      <w:r>
        <w:rPr>
          <w:rtl/>
        </w:rPr>
        <w:t xml:space="preserve"> ـ </w:t>
      </w:r>
      <w:r w:rsidRPr="008125C8">
        <w:rPr>
          <w:rtl/>
        </w:rPr>
        <w:t>31.</w:t>
      </w:r>
    </w:p>
    <w:p w:rsidR="0036165F" w:rsidRPr="008125C8" w:rsidRDefault="0036165F" w:rsidP="0015452C">
      <w:pPr>
        <w:pStyle w:val="libFootnote0"/>
        <w:rPr>
          <w:rtl/>
        </w:rPr>
      </w:pPr>
      <w:r>
        <w:rPr>
          <w:rtl/>
        </w:rPr>
        <w:t>(</w:t>
      </w:r>
      <w:r w:rsidRPr="008125C8">
        <w:rPr>
          <w:rtl/>
        </w:rPr>
        <w:t xml:space="preserve">4) الإكمال 4 / 263 </w:t>
      </w:r>
      <w:r>
        <w:rPr>
          <w:rtl/>
        </w:rPr>
        <w:t>(</w:t>
      </w:r>
      <w:r w:rsidRPr="008125C8">
        <w:rPr>
          <w:rtl/>
        </w:rPr>
        <w:t>قاله ابن يونس</w:t>
      </w:r>
      <w:r>
        <w:rPr>
          <w:rtl/>
        </w:rPr>
        <w:t>).</w:t>
      </w:r>
    </w:p>
    <w:p w:rsidR="0036165F" w:rsidRPr="008125C8" w:rsidRDefault="0036165F" w:rsidP="0015452C">
      <w:pPr>
        <w:pStyle w:val="libFootnote0"/>
        <w:rPr>
          <w:rtl/>
        </w:rPr>
      </w:pPr>
      <w:r>
        <w:rPr>
          <w:rtl/>
        </w:rPr>
        <w:t>(</w:t>
      </w:r>
      <w:r w:rsidRPr="008125C8">
        <w:rPr>
          <w:rtl/>
        </w:rPr>
        <w:t xml:space="preserve">5) السابق 6 / 54 </w:t>
      </w:r>
      <w:r>
        <w:rPr>
          <w:rtl/>
        </w:rPr>
        <w:t>(</w:t>
      </w:r>
      <w:r w:rsidRPr="008125C8">
        <w:rPr>
          <w:rtl/>
        </w:rPr>
        <w:t xml:space="preserve">ذكره ابن يونس فيمن اسمه </w:t>
      </w:r>
      <w:r>
        <w:rPr>
          <w:rtl/>
        </w:rPr>
        <w:t>(</w:t>
      </w:r>
      <w:r w:rsidRPr="008125C8">
        <w:rPr>
          <w:rtl/>
        </w:rPr>
        <w:t>عمر</w:t>
      </w:r>
      <w:r>
        <w:rPr>
          <w:rtl/>
        </w:rPr>
        <w:t>).</w:t>
      </w:r>
      <w:r w:rsidRPr="008125C8">
        <w:rPr>
          <w:rtl/>
        </w:rPr>
        <w:t xml:space="preserve"> ترجم ابن يونس فى كتاب </w:t>
      </w:r>
      <w:r>
        <w:rPr>
          <w:rtl/>
        </w:rPr>
        <w:t>(</w:t>
      </w:r>
      <w:r w:rsidRPr="008125C8">
        <w:rPr>
          <w:rtl/>
        </w:rPr>
        <w:t>الغرباء</w:t>
      </w:r>
      <w:r>
        <w:rPr>
          <w:rtl/>
        </w:rPr>
        <w:t>)</w:t>
      </w:r>
      <w:r w:rsidRPr="008125C8">
        <w:rPr>
          <w:rtl/>
        </w:rPr>
        <w:t xml:space="preserve"> لحفيد المترجم له </w:t>
      </w:r>
      <w:r>
        <w:rPr>
          <w:rtl/>
        </w:rPr>
        <w:t>(</w:t>
      </w:r>
      <w:r w:rsidRPr="008125C8">
        <w:rPr>
          <w:rtl/>
        </w:rPr>
        <w:t>صالح بن بهلول بن عمر بن صالح</w:t>
      </w:r>
      <w:r>
        <w:rPr>
          <w:rtl/>
        </w:rPr>
        <w:t>)</w:t>
      </w:r>
      <w:r w:rsidRPr="008125C8">
        <w:rPr>
          <w:rtl/>
        </w:rPr>
        <w:t xml:space="preserve"> برقم 259 ، ولوالده </w:t>
      </w:r>
      <w:r>
        <w:rPr>
          <w:rtl/>
        </w:rPr>
        <w:t>(</w:t>
      </w:r>
      <w:r w:rsidRPr="008125C8">
        <w:rPr>
          <w:rtl/>
        </w:rPr>
        <w:t>صالح بن عبيدة</w:t>
      </w:r>
      <w:r>
        <w:rPr>
          <w:rtl/>
        </w:rPr>
        <w:t>)</w:t>
      </w:r>
      <w:r w:rsidRPr="008125C8">
        <w:rPr>
          <w:rtl/>
        </w:rPr>
        <w:t xml:space="preserve"> برقم 260 ، فى باب </w:t>
      </w:r>
      <w:r>
        <w:rPr>
          <w:rtl/>
        </w:rPr>
        <w:t>(</w:t>
      </w:r>
      <w:r w:rsidRPr="008125C8">
        <w:rPr>
          <w:rtl/>
        </w:rPr>
        <w:t>الصاد</w:t>
      </w:r>
      <w:r>
        <w:rPr>
          <w:rtl/>
        </w:rPr>
        <w:t>).</w:t>
      </w:r>
    </w:p>
    <w:p w:rsidR="0036165F" w:rsidRPr="008125C8" w:rsidRDefault="0036165F" w:rsidP="0015452C">
      <w:pPr>
        <w:pStyle w:val="libFootnote0"/>
        <w:rPr>
          <w:rtl/>
        </w:rPr>
      </w:pPr>
      <w:r>
        <w:rPr>
          <w:rtl/>
        </w:rPr>
        <w:t>(</w:t>
      </w:r>
      <w:r w:rsidRPr="008125C8">
        <w:rPr>
          <w:rtl/>
        </w:rPr>
        <w:t xml:space="preserve">6) ويقال : عمرو فى </w:t>
      </w:r>
      <w:r>
        <w:rPr>
          <w:rtl/>
        </w:rPr>
        <w:t>(</w:t>
      </w:r>
      <w:r w:rsidRPr="008125C8">
        <w:rPr>
          <w:rtl/>
        </w:rPr>
        <w:t>مختصر تاريخ دمشق</w:t>
      </w:r>
      <w:r>
        <w:rPr>
          <w:rtl/>
        </w:rPr>
        <w:t>)</w:t>
      </w:r>
      <w:r w:rsidRPr="008125C8">
        <w:rPr>
          <w:rtl/>
        </w:rPr>
        <w:t xml:space="preserve"> 19 / 150 ، وتاريخ الإسلام 7 / 432.</w:t>
      </w:r>
    </w:p>
    <w:p w:rsidR="0036165F" w:rsidRPr="008125C8" w:rsidRDefault="0036165F" w:rsidP="0015452C">
      <w:pPr>
        <w:pStyle w:val="libFootnote0"/>
        <w:rPr>
          <w:rtl/>
        </w:rPr>
      </w:pPr>
      <w:r>
        <w:rPr>
          <w:rtl/>
        </w:rPr>
        <w:t>(</w:t>
      </w:r>
      <w:r w:rsidRPr="008125C8">
        <w:rPr>
          <w:rtl/>
        </w:rPr>
        <w:t xml:space="preserve">7) مختصر تاريخ دمشق 19 / 150 </w:t>
      </w:r>
      <w:r>
        <w:rPr>
          <w:rtl/>
        </w:rPr>
        <w:t>(</w:t>
      </w:r>
      <w:r w:rsidRPr="008125C8">
        <w:rPr>
          <w:rtl/>
        </w:rPr>
        <w:t>قال ابن يونس</w:t>
      </w:r>
      <w:r>
        <w:rPr>
          <w:rtl/>
        </w:rPr>
        <w:t>).</w:t>
      </w:r>
      <w:r w:rsidRPr="008125C8">
        <w:rPr>
          <w:rtl/>
        </w:rPr>
        <w:t xml:space="preserve"> ولا يوجد هذا القيد فى </w:t>
      </w:r>
      <w:r>
        <w:rPr>
          <w:rtl/>
        </w:rPr>
        <w:t>(</w:t>
      </w:r>
      <w:r w:rsidRPr="008125C8">
        <w:rPr>
          <w:rtl/>
        </w:rPr>
        <w:t>تاريخ الإسلام</w:t>
      </w:r>
      <w:r>
        <w:rPr>
          <w:rtl/>
        </w:rPr>
        <w:t>)</w:t>
      </w:r>
      <w:r w:rsidRPr="008125C8">
        <w:rPr>
          <w:rtl/>
        </w:rPr>
        <w:t xml:space="preserve"> 7 / 432 </w:t>
      </w:r>
      <w:r>
        <w:rPr>
          <w:rtl/>
        </w:rPr>
        <w:t>(</w:t>
      </w:r>
      <w:r w:rsidRPr="008125C8">
        <w:rPr>
          <w:rtl/>
        </w:rPr>
        <w:t>قال أبو سعيد بن يونس</w:t>
      </w:r>
      <w:r>
        <w:rPr>
          <w:rtl/>
        </w:rPr>
        <w:t>).</w:t>
      </w:r>
    </w:p>
    <w:p w:rsidR="0036165F" w:rsidRPr="008125C8" w:rsidRDefault="0036165F" w:rsidP="0015452C">
      <w:pPr>
        <w:pStyle w:val="libFootnote0"/>
        <w:rPr>
          <w:rtl/>
        </w:rPr>
      </w:pPr>
      <w:r>
        <w:rPr>
          <w:rtl/>
        </w:rPr>
        <w:t>(</w:t>
      </w:r>
      <w:r w:rsidRPr="008125C8">
        <w:rPr>
          <w:rtl/>
        </w:rPr>
        <w:t>8) مختصر تاريخ دمشق 19 / 150.</w:t>
      </w:r>
    </w:p>
    <w:p w:rsidR="0036165F" w:rsidRPr="008125C8" w:rsidRDefault="0036165F" w:rsidP="0015452C">
      <w:pPr>
        <w:pStyle w:val="libFootnote0"/>
        <w:rPr>
          <w:rtl/>
        </w:rPr>
      </w:pPr>
      <w:r>
        <w:rPr>
          <w:rtl/>
        </w:rPr>
        <w:t>(</w:t>
      </w:r>
      <w:r w:rsidRPr="008125C8">
        <w:rPr>
          <w:rtl/>
        </w:rPr>
        <w:t>9) تاريخ الإسلام 7 / 432.</w:t>
      </w:r>
    </w:p>
    <w:p w:rsidR="0036165F" w:rsidRPr="008125C8" w:rsidRDefault="0036165F" w:rsidP="0015452C">
      <w:pPr>
        <w:pStyle w:val="libFootnote0"/>
        <w:rPr>
          <w:rtl/>
        </w:rPr>
      </w:pPr>
      <w:r>
        <w:rPr>
          <w:rtl/>
        </w:rPr>
        <w:t>(</w:t>
      </w:r>
      <w:r w:rsidRPr="008125C8">
        <w:rPr>
          <w:rtl/>
        </w:rPr>
        <w:t xml:space="preserve">10) مختصر تاريخ دمشق 19 / 150 </w:t>
      </w:r>
      <w:r>
        <w:rPr>
          <w:rtl/>
        </w:rPr>
        <w:t>(</w:t>
      </w:r>
      <w:r w:rsidRPr="008125C8">
        <w:rPr>
          <w:rtl/>
        </w:rPr>
        <w:t>سقطت منه لفظة إلى</w:t>
      </w:r>
      <w:r>
        <w:rPr>
          <w:rtl/>
        </w:rPr>
        <w:t>)</w:t>
      </w:r>
      <w:r w:rsidRPr="008125C8">
        <w:rPr>
          <w:rtl/>
        </w:rPr>
        <w:t xml:space="preserve"> ، وتاريخ الإسلام 7 / 432.</w:t>
      </w:r>
    </w:p>
    <w:p w:rsidR="0036165F" w:rsidRPr="008125C8" w:rsidRDefault="0036165F" w:rsidP="00791E39">
      <w:pPr>
        <w:pStyle w:val="libNormal"/>
        <w:rPr>
          <w:rtl/>
        </w:rPr>
      </w:pPr>
      <w:r>
        <w:rPr>
          <w:rtl/>
        </w:rPr>
        <w:br w:type="page"/>
      </w:r>
      <w:r w:rsidRPr="008125C8">
        <w:rPr>
          <w:rtl/>
        </w:rPr>
        <w:lastRenderedPageBreak/>
        <w:t>419</w:t>
      </w:r>
      <w:r>
        <w:rPr>
          <w:rtl/>
        </w:rPr>
        <w:t xml:space="preserve"> ـ </w:t>
      </w:r>
      <w:r w:rsidRPr="008125C8">
        <w:rPr>
          <w:rtl/>
        </w:rPr>
        <w:t xml:space="preserve">عمر بن مصعب بن أبى عزيز بن زرارة </w:t>
      </w:r>
      <w:r w:rsidRPr="0015452C">
        <w:rPr>
          <w:rStyle w:val="libFootnotenumChar"/>
          <w:rtl/>
        </w:rPr>
        <w:t>(1)</w:t>
      </w:r>
      <w:r w:rsidRPr="008125C8">
        <w:rPr>
          <w:rtl/>
        </w:rPr>
        <w:t xml:space="preserve"> بن عمرو </w:t>
      </w:r>
      <w:r w:rsidRPr="0015452C">
        <w:rPr>
          <w:rStyle w:val="libFootnotenumChar"/>
          <w:rtl/>
        </w:rPr>
        <w:t>(2)</w:t>
      </w:r>
      <w:r w:rsidRPr="008125C8">
        <w:rPr>
          <w:rtl/>
        </w:rPr>
        <w:t xml:space="preserve"> بن هاشم العبادىّ </w:t>
      </w:r>
      <w:r w:rsidRPr="0015452C">
        <w:rPr>
          <w:rStyle w:val="libFootnotenumChar"/>
          <w:rtl/>
        </w:rPr>
        <w:t>(3)</w:t>
      </w:r>
      <w:r w:rsidRPr="008125C8">
        <w:rPr>
          <w:rtl/>
        </w:rPr>
        <w:t xml:space="preserve"> ، وقيل : العبدرىّ </w:t>
      </w:r>
      <w:r w:rsidRPr="0015452C">
        <w:rPr>
          <w:rStyle w:val="libFootnotenumChar"/>
          <w:rtl/>
        </w:rPr>
        <w:t>(4)</w:t>
      </w:r>
      <w:r w:rsidRPr="008125C8">
        <w:rPr>
          <w:rtl/>
        </w:rPr>
        <w:t xml:space="preserve"> : من أهل سرقسطة. أندلسى </w:t>
      </w:r>
      <w:r w:rsidRPr="0015452C">
        <w:rPr>
          <w:rStyle w:val="libFootnotenumChar"/>
          <w:rtl/>
        </w:rPr>
        <w:t>(5)</w:t>
      </w:r>
      <w:r>
        <w:rPr>
          <w:rtl/>
        </w:rPr>
        <w:t>.</w:t>
      </w:r>
    </w:p>
    <w:p w:rsidR="0036165F" w:rsidRPr="008125C8" w:rsidRDefault="0036165F" w:rsidP="00791E39">
      <w:pPr>
        <w:pStyle w:val="libNormal"/>
        <w:rPr>
          <w:rtl/>
        </w:rPr>
      </w:pPr>
      <w:r w:rsidRPr="008125C8">
        <w:rPr>
          <w:rtl/>
        </w:rPr>
        <w:t>420</w:t>
      </w:r>
      <w:r>
        <w:rPr>
          <w:rtl/>
        </w:rPr>
        <w:t xml:space="preserve"> ـ </w:t>
      </w:r>
      <w:r w:rsidRPr="008125C8">
        <w:rPr>
          <w:rtl/>
        </w:rPr>
        <w:t xml:space="preserve">عمر بن موسى الكنانىّ : من أهل إلبيرة. يكنى أبا حفص. يروى عن يحيى ابن يحيى ، وسعيد بن حسان </w:t>
      </w:r>
      <w:r w:rsidRPr="0015452C">
        <w:rPr>
          <w:rStyle w:val="libFootnotenumChar"/>
          <w:rtl/>
        </w:rPr>
        <w:t>(6)</w:t>
      </w:r>
      <w:r>
        <w:rPr>
          <w:rtl/>
        </w:rPr>
        <w:t>.</w:t>
      </w:r>
      <w:r w:rsidRPr="008125C8">
        <w:rPr>
          <w:rtl/>
        </w:rPr>
        <w:t xml:space="preserve"> توفى سنة أربع وخمسين ومائتين </w:t>
      </w:r>
      <w:r w:rsidRPr="0015452C">
        <w:rPr>
          <w:rStyle w:val="libFootnotenumChar"/>
          <w:rtl/>
        </w:rPr>
        <w:t>(7)</w:t>
      </w:r>
      <w:r>
        <w:rPr>
          <w:rtl/>
        </w:rPr>
        <w:t>.</w:t>
      </w:r>
    </w:p>
    <w:p w:rsidR="0036165F" w:rsidRPr="008125C8" w:rsidRDefault="0036165F" w:rsidP="00CF05AF">
      <w:pPr>
        <w:pStyle w:val="libBold1"/>
        <w:rPr>
          <w:rtl/>
        </w:rPr>
      </w:pPr>
      <w:r w:rsidRPr="008125C8">
        <w:rPr>
          <w:rtl/>
        </w:rPr>
        <w:t>ذكر من اسمه «عمران» :</w:t>
      </w:r>
    </w:p>
    <w:p w:rsidR="0036165F" w:rsidRPr="008125C8" w:rsidRDefault="0036165F" w:rsidP="00791E39">
      <w:pPr>
        <w:pStyle w:val="libNormal"/>
        <w:rPr>
          <w:rtl/>
        </w:rPr>
      </w:pPr>
      <w:r w:rsidRPr="008125C8">
        <w:rPr>
          <w:rtl/>
        </w:rPr>
        <w:t>421</w:t>
      </w:r>
      <w:r>
        <w:rPr>
          <w:rtl/>
        </w:rPr>
        <w:t xml:space="preserve"> ـ </w:t>
      </w:r>
      <w:r w:rsidRPr="008125C8">
        <w:rPr>
          <w:rtl/>
        </w:rPr>
        <w:t xml:space="preserve">عمران بن أبى أنس العامرىّ : مدينى ، قدم الإسكندرية سنة مائة </w:t>
      </w:r>
      <w:r w:rsidRPr="0015452C">
        <w:rPr>
          <w:rStyle w:val="libFootnotenumChar"/>
          <w:rtl/>
        </w:rPr>
        <w:t>(8)</w:t>
      </w:r>
      <w:r>
        <w:rPr>
          <w:rtl/>
        </w:rPr>
        <w:t>.</w:t>
      </w:r>
      <w:r w:rsidRPr="008125C8">
        <w:rPr>
          <w:rtl/>
        </w:rPr>
        <w:t xml:space="preserve"> روى عنه يزيد بن أبى حبيب ، والليث ، وغيرهما </w:t>
      </w:r>
      <w:r w:rsidRPr="0015452C">
        <w:rPr>
          <w:rStyle w:val="libFootnotenumChar"/>
          <w:rtl/>
        </w:rPr>
        <w:t>(9)</w:t>
      </w:r>
      <w:r>
        <w:rPr>
          <w:rtl/>
        </w:rPr>
        <w:t>.</w:t>
      </w:r>
      <w:r w:rsidRPr="008125C8">
        <w:rPr>
          <w:rtl/>
        </w:rPr>
        <w:t xml:space="preserve"> وكان سماع الليث منه بالمدينة. توفى بالمدينة</w:t>
      </w:r>
    </w:p>
    <w:p w:rsidR="0036165F" w:rsidRPr="008125C8" w:rsidRDefault="0036165F" w:rsidP="00AB1DDF">
      <w:pPr>
        <w:pStyle w:val="libLine"/>
        <w:rPr>
          <w:rtl/>
        </w:rPr>
      </w:pPr>
      <w:r w:rsidRPr="008125C8">
        <w:rPr>
          <w:rtl/>
        </w:rPr>
        <w:t>__________________</w:t>
      </w:r>
    </w:p>
    <w:p w:rsidR="0036165F" w:rsidRPr="008125C8" w:rsidRDefault="0036165F" w:rsidP="0015452C">
      <w:pPr>
        <w:pStyle w:val="libFootnote0"/>
        <w:rPr>
          <w:rtl/>
        </w:rPr>
      </w:pPr>
      <w:r>
        <w:rPr>
          <w:rtl/>
        </w:rPr>
        <w:t>(</w:t>
      </w:r>
      <w:r w:rsidRPr="008125C8">
        <w:rPr>
          <w:rtl/>
        </w:rPr>
        <w:t xml:space="preserve">1) حرف اسم </w:t>
      </w:r>
      <w:r>
        <w:rPr>
          <w:rtl/>
        </w:rPr>
        <w:t>(</w:t>
      </w:r>
      <w:r w:rsidRPr="008125C8">
        <w:rPr>
          <w:rtl/>
        </w:rPr>
        <w:t>أبى عزيز بن زرارة</w:t>
      </w:r>
      <w:r>
        <w:rPr>
          <w:rtl/>
        </w:rPr>
        <w:t>)</w:t>
      </w:r>
      <w:r w:rsidRPr="008125C8">
        <w:rPr>
          <w:rtl/>
        </w:rPr>
        <w:t xml:space="preserve"> إلى </w:t>
      </w:r>
      <w:r>
        <w:rPr>
          <w:rtl/>
        </w:rPr>
        <w:t>(</w:t>
      </w:r>
      <w:r w:rsidRPr="008125C8">
        <w:rPr>
          <w:rtl/>
        </w:rPr>
        <w:t>أبى عمر بن زرارة</w:t>
      </w:r>
      <w:r>
        <w:rPr>
          <w:rtl/>
        </w:rPr>
        <w:t>)</w:t>
      </w:r>
      <w:r w:rsidRPr="008125C8">
        <w:rPr>
          <w:rtl/>
        </w:rPr>
        <w:t xml:space="preserve"> فى </w:t>
      </w:r>
      <w:r>
        <w:rPr>
          <w:rtl/>
        </w:rPr>
        <w:t>(</w:t>
      </w:r>
      <w:r w:rsidRPr="008125C8">
        <w:rPr>
          <w:rtl/>
        </w:rPr>
        <w:t>الأنساب</w:t>
      </w:r>
      <w:r>
        <w:rPr>
          <w:rtl/>
        </w:rPr>
        <w:t>)</w:t>
      </w:r>
      <w:r w:rsidRPr="008125C8">
        <w:rPr>
          <w:rtl/>
        </w:rPr>
        <w:t xml:space="preserve"> 4 / 126. أما فى </w:t>
      </w:r>
      <w:r>
        <w:rPr>
          <w:rtl/>
        </w:rPr>
        <w:t>(</w:t>
      </w:r>
      <w:r w:rsidRPr="008125C8">
        <w:rPr>
          <w:rtl/>
        </w:rPr>
        <w:t>البغية</w:t>
      </w:r>
      <w:r>
        <w:rPr>
          <w:rtl/>
        </w:rPr>
        <w:t>)</w:t>
      </w:r>
      <w:r w:rsidRPr="008125C8">
        <w:rPr>
          <w:rtl/>
        </w:rPr>
        <w:t xml:space="preserve"> ص 409 ، فحرفت عزيز إلى </w:t>
      </w:r>
      <w:r>
        <w:rPr>
          <w:rtl/>
        </w:rPr>
        <w:t>(</w:t>
      </w:r>
      <w:r w:rsidRPr="008125C8">
        <w:rPr>
          <w:rtl/>
        </w:rPr>
        <w:t>عزير</w:t>
      </w:r>
      <w:r>
        <w:rPr>
          <w:rtl/>
        </w:rPr>
        <w:t>)</w:t>
      </w:r>
      <w:r w:rsidRPr="008125C8">
        <w:rPr>
          <w:rtl/>
        </w:rPr>
        <w:t xml:space="preserve"> ، </w:t>
      </w:r>
      <w:r>
        <w:rPr>
          <w:rtl/>
        </w:rPr>
        <w:t>و (</w:t>
      </w:r>
      <w:r w:rsidRPr="008125C8">
        <w:rPr>
          <w:rtl/>
        </w:rPr>
        <w:t>زرارة</w:t>
      </w:r>
      <w:r>
        <w:rPr>
          <w:rtl/>
        </w:rPr>
        <w:t>)</w:t>
      </w:r>
      <w:r w:rsidRPr="008125C8">
        <w:rPr>
          <w:rtl/>
        </w:rPr>
        <w:t xml:space="preserve"> إلى </w:t>
      </w:r>
      <w:r>
        <w:rPr>
          <w:rtl/>
        </w:rPr>
        <w:t>(</w:t>
      </w:r>
      <w:r w:rsidRPr="008125C8">
        <w:rPr>
          <w:rtl/>
        </w:rPr>
        <w:t>زوارة</w:t>
      </w:r>
      <w:r>
        <w:rPr>
          <w:rtl/>
        </w:rPr>
        <w:t>).</w:t>
      </w:r>
    </w:p>
    <w:p w:rsidR="0036165F" w:rsidRPr="008125C8" w:rsidRDefault="0036165F" w:rsidP="0015452C">
      <w:pPr>
        <w:pStyle w:val="libFootnote0"/>
        <w:rPr>
          <w:rtl/>
        </w:rPr>
      </w:pPr>
      <w:r>
        <w:rPr>
          <w:rtl/>
        </w:rPr>
        <w:t>(</w:t>
      </w:r>
      <w:r w:rsidRPr="008125C8">
        <w:rPr>
          <w:rtl/>
        </w:rPr>
        <w:t xml:space="preserve">2) حرّف إلى </w:t>
      </w:r>
      <w:r>
        <w:rPr>
          <w:rtl/>
        </w:rPr>
        <w:t>(</w:t>
      </w:r>
      <w:r w:rsidRPr="008125C8">
        <w:rPr>
          <w:rtl/>
        </w:rPr>
        <w:t>عمر</w:t>
      </w:r>
      <w:r>
        <w:rPr>
          <w:rtl/>
        </w:rPr>
        <w:t>)</w:t>
      </w:r>
      <w:r w:rsidRPr="008125C8">
        <w:rPr>
          <w:rtl/>
        </w:rPr>
        <w:t xml:space="preserve"> فى </w:t>
      </w:r>
      <w:r>
        <w:rPr>
          <w:rtl/>
        </w:rPr>
        <w:t>(</w:t>
      </w:r>
      <w:r w:rsidRPr="008125C8">
        <w:rPr>
          <w:rtl/>
        </w:rPr>
        <w:t>تاريخ ابن الفرضى ، ط. الخانجى</w:t>
      </w:r>
      <w:r>
        <w:rPr>
          <w:rtl/>
        </w:rPr>
        <w:t>)</w:t>
      </w:r>
      <w:r w:rsidRPr="008125C8">
        <w:rPr>
          <w:rtl/>
        </w:rPr>
        <w:t xml:space="preserve"> 1 / 366 ، والجذوة 2 / 479.</w:t>
      </w:r>
    </w:p>
    <w:p w:rsidR="0036165F" w:rsidRPr="008125C8" w:rsidRDefault="0036165F" w:rsidP="0015452C">
      <w:pPr>
        <w:pStyle w:val="libFootnote0"/>
        <w:rPr>
          <w:rtl/>
        </w:rPr>
      </w:pPr>
      <w:r>
        <w:rPr>
          <w:rtl/>
        </w:rPr>
        <w:t>(</w:t>
      </w:r>
      <w:r w:rsidRPr="008125C8">
        <w:rPr>
          <w:rtl/>
        </w:rPr>
        <w:t xml:space="preserve">3) كذا ضبط بالحروف فى </w:t>
      </w:r>
      <w:r>
        <w:rPr>
          <w:rtl/>
        </w:rPr>
        <w:t>(</w:t>
      </w:r>
      <w:r w:rsidRPr="008125C8">
        <w:rPr>
          <w:rtl/>
        </w:rPr>
        <w:t>الأنساب</w:t>
      </w:r>
      <w:r>
        <w:rPr>
          <w:rtl/>
        </w:rPr>
        <w:t>)</w:t>
      </w:r>
      <w:r w:rsidRPr="008125C8">
        <w:rPr>
          <w:rtl/>
        </w:rPr>
        <w:t xml:space="preserve"> 4 / 125 ، نسبة إلى </w:t>
      </w:r>
      <w:r>
        <w:rPr>
          <w:rtl/>
        </w:rPr>
        <w:t>(</w:t>
      </w:r>
      <w:r w:rsidRPr="008125C8">
        <w:rPr>
          <w:rtl/>
        </w:rPr>
        <w:t>عباد</w:t>
      </w:r>
      <w:r>
        <w:rPr>
          <w:rtl/>
        </w:rPr>
        <w:t>)</w:t>
      </w:r>
      <w:r w:rsidRPr="008125C8">
        <w:rPr>
          <w:rtl/>
        </w:rPr>
        <w:t xml:space="preserve"> ، وهو بطن من تجيب ، نزل مصر. وورد مشددا خطأ فى </w:t>
      </w:r>
      <w:r>
        <w:rPr>
          <w:rtl/>
        </w:rPr>
        <w:t>(</w:t>
      </w:r>
      <w:r w:rsidRPr="008125C8">
        <w:rPr>
          <w:rtl/>
        </w:rPr>
        <w:t>البغية</w:t>
      </w:r>
      <w:r>
        <w:rPr>
          <w:rtl/>
        </w:rPr>
        <w:t>)</w:t>
      </w:r>
      <w:r w:rsidRPr="008125C8">
        <w:rPr>
          <w:rtl/>
        </w:rPr>
        <w:t xml:space="preserve"> ص 409 </w:t>
      </w:r>
      <w:r>
        <w:rPr>
          <w:rtl/>
        </w:rPr>
        <w:t>(</w:t>
      </w:r>
      <w:r w:rsidRPr="008125C8">
        <w:rPr>
          <w:rtl/>
        </w:rPr>
        <w:t>العبّادى</w:t>
      </w:r>
      <w:r>
        <w:rPr>
          <w:rtl/>
        </w:rPr>
        <w:t>).</w:t>
      </w:r>
    </w:p>
    <w:p w:rsidR="0036165F" w:rsidRPr="008125C8" w:rsidRDefault="0036165F" w:rsidP="0015452C">
      <w:pPr>
        <w:pStyle w:val="libFootnote0"/>
        <w:rPr>
          <w:rtl/>
        </w:rPr>
      </w:pPr>
      <w:r>
        <w:rPr>
          <w:rtl/>
        </w:rPr>
        <w:t>(</w:t>
      </w:r>
      <w:r w:rsidRPr="008125C8">
        <w:rPr>
          <w:rtl/>
        </w:rPr>
        <w:t xml:space="preserve">4) لقّبه ابن الفرضى بالعبدرى فقط فى </w:t>
      </w:r>
      <w:r>
        <w:rPr>
          <w:rtl/>
        </w:rPr>
        <w:t>(</w:t>
      </w:r>
      <w:r w:rsidRPr="008125C8">
        <w:rPr>
          <w:rtl/>
        </w:rPr>
        <w:t>تاريخه ، ط. الخانجى</w:t>
      </w:r>
      <w:r>
        <w:rPr>
          <w:rtl/>
        </w:rPr>
        <w:t>)</w:t>
      </w:r>
      <w:r w:rsidRPr="008125C8">
        <w:rPr>
          <w:rtl/>
        </w:rPr>
        <w:t xml:space="preserve"> 1 / 366. وذكر اللقبين الحميدى فى </w:t>
      </w:r>
      <w:r>
        <w:rPr>
          <w:rtl/>
        </w:rPr>
        <w:t>(</w:t>
      </w:r>
      <w:r w:rsidRPr="008125C8">
        <w:rPr>
          <w:rtl/>
        </w:rPr>
        <w:t>الجذوة</w:t>
      </w:r>
      <w:r>
        <w:rPr>
          <w:rtl/>
        </w:rPr>
        <w:t>)</w:t>
      </w:r>
      <w:r w:rsidRPr="008125C8">
        <w:rPr>
          <w:rtl/>
        </w:rPr>
        <w:t xml:space="preserve"> 2 / 479 ، والضبى فى </w:t>
      </w:r>
      <w:r>
        <w:rPr>
          <w:rtl/>
        </w:rPr>
        <w:t>(</w:t>
      </w:r>
      <w:r w:rsidRPr="008125C8">
        <w:rPr>
          <w:rtl/>
        </w:rPr>
        <w:t>البغية</w:t>
      </w:r>
      <w:r>
        <w:rPr>
          <w:rtl/>
        </w:rPr>
        <w:t>)</w:t>
      </w:r>
      <w:r w:rsidRPr="008125C8">
        <w:rPr>
          <w:rtl/>
        </w:rPr>
        <w:t xml:space="preserve"> ص 409 </w:t>
      </w:r>
      <w:r>
        <w:rPr>
          <w:rtl/>
        </w:rPr>
        <w:t>(</w:t>
      </w:r>
      <w:r w:rsidRPr="008125C8">
        <w:rPr>
          <w:rtl/>
        </w:rPr>
        <w:t>وفى كليهما : ذكره ابن يونس</w:t>
      </w:r>
      <w:r>
        <w:rPr>
          <w:rtl/>
        </w:rPr>
        <w:t>).</w:t>
      </w:r>
    </w:p>
    <w:p w:rsidR="0036165F" w:rsidRPr="000B6E1E" w:rsidRDefault="0036165F" w:rsidP="0015452C">
      <w:pPr>
        <w:pStyle w:val="libFootnote0"/>
        <w:rPr>
          <w:rtl/>
        </w:rPr>
      </w:pPr>
      <w:r w:rsidRPr="000B6E1E">
        <w:rPr>
          <w:rtl/>
        </w:rPr>
        <w:t xml:space="preserve">(5) تاريخ ابن الفرضى </w:t>
      </w:r>
      <w:r>
        <w:rPr>
          <w:rtl/>
        </w:rPr>
        <w:t>(</w:t>
      </w:r>
      <w:r w:rsidRPr="000B6E1E">
        <w:rPr>
          <w:rtl/>
        </w:rPr>
        <w:t>ط. الخانجى</w:t>
      </w:r>
      <w:r>
        <w:rPr>
          <w:rtl/>
        </w:rPr>
        <w:t>)</w:t>
      </w:r>
      <w:r w:rsidRPr="000B6E1E">
        <w:rPr>
          <w:rtl/>
        </w:rPr>
        <w:t xml:space="preserve"> 1 / 366 </w:t>
      </w:r>
      <w:r>
        <w:rPr>
          <w:rtl/>
        </w:rPr>
        <w:t>(</w:t>
      </w:r>
      <w:r w:rsidRPr="000B6E1E">
        <w:rPr>
          <w:rtl/>
        </w:rPr>
        <w:t>من أهل سرقسطة. ذكر أبو سعيد ، ولم يزد على أن نسبه</w:t>
      </w:r>
      <w:r>
        <w:rPr>
          <w:rtl/>
        </w:rPr>
        <w:t>)</w:t>
      </w:r>
      <w:r w:rsidRPr="000B6E1E">
        <w:rPr>
          <w:rtl/>
        </w:rPr>
        <w:t xml:space="preserve"> ، والإكمال 7 / 7 </w:t>
      </w:r>
      <w:r>
        <w:rPr>
          <w:rtl/>
        </w:rPr>
        <w:t>(</w:t>
      </w:r>
      <w:r w:rsidRPr="000B6E1E">
        <w:rPr>
          <w:rtl/>
        </w:rPr>
        <w:t>أندلسى سرقسطى. قاله ابن يونس</w:t>
      </w:r>
      <w:r>
        <w:rPr>
          <w:rtl/>
        </w:rPr>
        <w:t>)</w:t>
      </w:r>
      <w:r w:rsidRPr="000B6E1E">
        <w:rPr>
          <w:rtl/>
        </w:rPr>
        <w:t xml:space="preserve"> ، والجذوة 2 / 479 </w:t>
      </w:r>
      <w:r>
        <w:rPr>
          <w:rtl/>
        </w:rPr>
        <w:t>(</w:t>
      </w:r>
      <w:r w:rsidRPr="000B6E1E">
        <w:rPr>
          <w:rtl/>
        </w:rPr>
        <w:t>سرقسطى.</w:t>
      </w:r>
      <w:r w:rsidRPr="000B6E1E">
        <w:rPr>
          <w:rFonts w:hint="cs"/>
          <w:rtl/>
        </w:rPr>
        <w:t xml:space="preserve"> </w:t>
      </w:r>
      <w:r w:rsidRPr="000B6E1E">
        <w:rPr>
          <w:rtl/>
        </w:rPr>
        <w:t>ذكره ابن يونس</w:t>
      </w:r>
      <w:r>
        <w:rPr>
          <w:rtl/>
        </w:rPr>
        <w:t>)</w:t>
      </w:r>
      <w:r w:rsidRPr="000B6E1E">
        <w:rPr>
          <w:rtl/>
        </w:rPr>
        <w:t xml:space="preserve"> ، والأنساب 3 / 246 </w:t>
      </w:r>
      <w:r>
        <w:rPr>
          <w:rtl/>
        </w:rPr>
        <w:t>(</w:t>
      </w:r>
      <w:r w:rsidRPr="000B6E1E">
        <w:rPr>
          <w:rtl/>
        </w:rPr>
        <w:t>السرقسطى. أندلسى. قاله ابن يونس</w:t>
      </w:r>
      <w:r>
        <w:rPr>
          <w:rtl/>
        </w:rPr>
        <w:t>).</w:t>
      </w:r>
      <w:r w:rsidRPr="000B6E1E">
        <w:rPr>
          <w:rtl/>
        </w:rPr>
        <w:t xml:space="preserve"> وفى </w:t>
      </w:r>
      <w:r>
        <w:rPr>
          <w:rtl/>
        </w:rPr>
        <w:t>(</w:t>
      </w:r>
      <w:r w:rsidRPr="000B6E1E">
        <w:rPr>
          <w:rtl/>
        </w:rPr>
        <w:t>تبصير المنتبه</w:t>
      </w:r>
      <w:r>
        <w:rPr>
          <w:rtl/>
        </w:rPr>
        <w:t>)</w:t>
      </w:r>
      <w:r w:rsidRPr="000B6E1E">
        <w:rPr>
          <w:rtl/>
        </w:rPr>
        <w:t xml:space="preserve"> 3 / 952 </w:t>
      </w:r>
      <w:r>
        <w:rPr>
          <w:rtl/>
        </w:rPr>
        <w:t>(</w:t>
      </w:r>
      <w:r w:rsidRPr="000B6E1E">
        <w:rPr>
          <w:rtl/>
        </w:rPr>
        <w:t>لم يذكر هاشما ، واكتفى بالعبادى ، وقال : أندلسى. ذكره ابن يونس</w:t>
      </w:r>
      <w:r>
        <w:rPr>
          <w:rtl/>
        </w:rPr>
        <w:t>).</w:t>
      </w:r>
      <w:r w:rsidRPr="000B6E1E">
        <w:rPr>
          <w:rtl/>
        </w:rPr>
        <w:t xml:space="preserve"> هذا ، وقد أضاف ابن الفرضى فى : </w:t>
      </w:r>
      <w:r>
        <w:rPr>
          <w:rtl/>
        </w:rPr>
        <w:t>(</w:t>
      </w:r>
      <w:r w:rsidRPr="000B6E1E">
        <w:rPr>
          <w:rtl/>
        </w:rPr>
        <w:t>تاريخه ، ط. الخانجى</w:t>
      </w:r>
      <w:r>
        <w:rPr>
          <w:rtl/>
        </w:rPr>
        <w:t>)</w:t>
      </w:r>
      <w:r w:rsidRPr="000B6E1E">
        <w:rPr>
          <w:rtl/>
        </w:rPr>
        <w:t xml:space="preserve"> 1 / 366 : أنه كان فقيها عالما ، وكانت له رحلة.</w:t>
      </w:r>
    </w:p>
    <w:p w:rsidR="0036165F" w:rsidRPr="008125C8" w:rsidRDefault="0036165F" w:rsidP="0015452C">
      <w:pPr>
        <w:pStyle w:val="libFootnote0"/>
        <w:rPr>
          <w:rtl/>
        </w:rPr>
      </w:pPr>
      <w:r>
        <w:rPr>
          <w:rtl/>
        </w:rPr>
        <w:t>(</w:t>
      </w:r>
      <w:r w:rsidRPr="008125C8">
        <w:rPr>
          <w:rtl/>
        </w:rPr>
        <w:t xml:space="preserve">6) السابق 1 / 364 ، والجذوة 2 / 479 ، والبغية 409 </w:t>
      </w:r>
      <w:r>
        <w:rPr>
          <w:rtl/>
        </w:rPr>
        <w:t>(</w:t>
      </w:r>
      <w:r w:rsidRPr="008125C8">
        <w:rPr>
          <w:rtl/>
        </w:rPr>
        <w:t xml:space="preserve">وهذه المادة لم تنسب صراحة لابن يونس فى تلك المصادر ، لكنها أشبه بطريقته ومنهجه ، فألحقتها بكتابه ، خاصة أنه ستأتى نسبة تاريخ الوفاة له ، فهما معا يشكلان ترجمة ابن يونس </w:t>
      </w:r>
      <w:r>
        <w:rPr>
          <w:rtl/>
        </w:rPr>
        <w:t>(</w:t>
      </w:r>
      <w:r w:rsidRPr="008125C8">
        <w:rPr>
          <w:rtl/>
        </w:rPr>
        <w:t>قال أبو سعيد</w:t>
      </w:r>
      <w:r>
        <w:rPr>
          <w:rtl/>
        </w:rPr>
        <w:t>).</w:t>
      </w:r>
    </w:p>
    <w:p w:rsidR="0036165F" w:rsidRPr="000B6E1E" w:rsidRDefault="0036165F" w:rsidP="0015452C">
      <w:pPr>
        <w:pStyle w:val="libFootnote0"/>
        <w:rPr>
          <w:rtl/>
        </w:rPr>
      </w:pPr>
      <w:r w:rsidRPr="000B6E1E">
        <w:rPr>
          <w:rtl/>
        </w:rPr>
        <w:t xml:space="preserve">(7) تاريخ ابن الفرضى </w:t>
      </w:r>
      <w:r>
        <w:rPr>
          <w:rtl/>
        </w:rPr>
        <w:t>(</w:t>
      </w:r>
      <w:r w:rsidRPr="000B6E1E">
        <w:rPr>
          <w:rtl/>
        </w:rPr>
        <w:t>1 / 364</w:t>
      </w:r>
      <w:r>
        <w:rPr>
          <w:rtl/>
        </w:rPr>
        <w:t>)</w:t>
      </w:r>
      <w:r w:rsidRPr="000B6E1E">
        <w:rPr>
          <w:rtl/>
        </w:rPr>
        <w:t xml:space="preserve"> ، والجذوة 2 / 479 ، وترتيب المدارك مجلد 2 ص 155 </w:t>
      </w:r>
      <w:r>
        <w:rPr>
          <w:rtl/>
        </w:rPr>
        <w:t>(</w:t>
      </w:r>
      <w:r w:rsidRPr="000B6E1E">
        <w:rPr>
          <w:rtl/>
        </w:rPr>
        <w:t>قال أبو سعيد بن يونس</w:t>
      </w:r>
      <w:r>
        <w:rPr>
          <w:rtl/>
        </w:rPr>
        <w:t>)</w:t>
      </w:r>
      <w:r w:rsidRPr="000B6E1E">
        <w:rPr>
          <w:rtl/>
        </w:rPr>
        <w:t xml:space="preserve"> ، والبغية ص 409. وأضاف ابن الفرضى : أنه سمع عبد الملك بن حبيب.</w:t>
      </w:r>
      <w:r w:rsidRPr="000B6E1E">
        <w:rPr>
          <w:rFonts w:hint="cs"/>
          <w:rtl/>
        </w:rPr>
        <w:t xml:space="preserve"> </w:t>
      </w:r>
      <w:r w:rsidRPr="000B6E1E">
        <w:rPr>
          <w:rtl/>
        </w:rPr>
        <w:t xml:space="preserve">ورحل ، فسمع من سحنون بن سعيد ، وغيره ، وهو أحد السبعة الذين كانوا ب </w:t>
      </w:r>
      <w:r>
        <w:rPr>
          <w:rtl/>
        </w:rPr>
        <w:t>(</w:t>
      </w:r>
      <w:r w:rsidRPr="000B6E1E">
        <w:rPr>
          <w:rtl/>
        </w:rPr>
        <w:t>إلبيرة</w:t>
      </w:r>
      <w:r>
        <w:rPr>
          <w:rtl/>
        </w:rPr>
        <w:t>)</w:t>
      </w:r>
      <w:r w:rsidRPr="000B6E1E">
        <w:rPr>
          <w:rtl/>
        </w:rPr>
        <w:t xml:space="preserve"> من رواة سحنون. حدّث عنه حفص بن عمرو بن نجيح. </w:t>
      </w:r>
      <w:r>
        <w:rPr>
          <w:rtl/>
        </w:rPr>
        <w:t>(</w:t>
      </w:r>
      <w:r w:rsidRPr="000B6E1E">
        <w:rPr>
          <w:rtl/>
        </w:rPr>
        <w:t xml:space="preserve">وعن ابن الفرضى نقل هذه المادة صاحب ترتيب المدارك فى </w:t>
      </w:r>
      <w:r>
        <w:rPr>
          <w:rtl/>
        </w:rPr>
        <w:t>(</w:t>
      </w:r>
      <w:r w:rsidRPr="000B6E1E">
        <w:rPr>
          <w:rtl/>
        </w:rPr>
        <w:t>مجلد 2 / 155</w:t>
      </w:r>
      <w:r>
        <w:rPr>
          <w:rtl/>
        </w:rPr>
        <w:t>).</w:t>
      </w:r>
    </w:p>
    <w:p w:rsidR="0036165F" w:rsidRPr="008125C8" w:rsidRDefault="0036165F" w:rsidP="0015452C">
      <w:pPr>
        <w:pStyle w:val="libFootnote0"/>
        <w:rPr>
          <w:rtl/>
        </w:rPr>
      </w:pPr>
      <w:r>
        <w:rPr>
          <w:rtl/>
        </w:rPr>
        <w:t>(</w:t>
      </w:r>
      <w:r w:rsidRPr="008125C8">
        <w:rPr>
          <w:rtl/>
        </w:rPr>
        <w:t xml:space="preserve">8) تهذيب الكمال 22 / 311 </w:t>
      </w:r>
      <w:r>
        <w:rPr>
          <w:rtl/>
        </w:rPr>
        <w:t>(</w:t>
      </w:r>
      <w:r w:rsidRPr="008125C8">
        <w:rPr>
          <w:rtl/>
        </w:rPr>
        <w:t>قال أبو سعيد بن يونس</w:t>
      </w:r>
      <w:r>
        <w:rPr>
          <w:rtl/>
        </w:rPr>
        <w:t>)</w:t>
      </w:r>
      <w:r w:rsidRPr="008125C8">
        <w:rPr>
          <w:rtl/>
        </w:rPr>
        <w:t xml:space="preserve"> ، وتهذيب التهذيب 8 / 109 </w:t>
      </w:r>
      <w:r>
        <w:rPr>
          <w:rtl/>
        </w:rPr>
        <w:t>(</w:t>
      </w:r>
      <w:r w:rsidRPr="008125C8">
        <w:rPr>
          <w:rtl/>
        </w:rPr>
        <w:t>لم يذكر أنه مدينى. قال ابن يونس</w:t>
      </w:r>
      <w:r>
        <w:rPr>
          <w:rtl/>
        </w:rPr>
        <w:t>).</w:t>
      </w:r>
    </w:p>
    <w:p w:rsidR="0036165F" w:rsidRPr="008125C8" w:rsidRDefault="0036165F" w:rsidP="0015452C">
      <w:pPr>
        <w:pStyle w:val="libFootnote0"/>
        <w:rPr>
          <w:rtl/>
        </w:rPr>
      </w:pPr>
      <w:r>
        <w:rPr>
          <w:rtl/>
        </w:rPr>
        <w:t>(</w:t>
      </w:r>
      <w:r w:rsidRPr="008125C8">
        <w:rPr>
          <w:rtl/>
        </w:rPr>
        <w:t>9) تهذيب الكمال 22 / 311.</w:t>
      </w:r>
    </w:p>
    <w:p w:rsidR="0036165F" w:rsidRPr="008125C8" w:rsidRDefault="0036165F" w:rsidP="00883D27">
      <w:pPr>
        <w:pStyle w:val="libNormal0"/>
        <w:rPr>
          <w:rtl/>
        </w:rPr>
      </w:pPr>
      <w:r>
        <w:rPr>
          <w:rtl/>
        </w:rPr>
        <w:br w:type="page"/>
      </w:r>
      <w:r w:rsidRPr="008125C8">
        <w:rPr>
          <w:rtl/>
        </w:rPr>
        <w:lastRenderedPageBreak/>
        <w:t xml:space="preserve">سنة سبع عشرة ومائة </w:t>
      </w:r>
      <w:r w:rsidRPr="0015452C">
        <w:rPr>
          <w:rStyle w:val="libFootnotenumChar"/>
          <w:rtl/>
        </w:rPr>
        <w:t>(1)</w:t>
      </w:r>
      <w:r>
        <w:rPr>
          <w:rtl/>
        </w:rPr>
        <w:t>.</w:t>
      </w:r>
    </w:p>
    <w:p w:rsidR="0036165F" w:rsidRPr="008125C8" w:rsidRDefault="0036165F" w:rsidP="00791E39">
      <w:pPr>
        <w:pStyle w:val="libNormal"/>
        <w:rPr>
          <w:rtl/>
        </w:rPr>
      </w:pPr>
      <w:r w:rsidRPr="008125C8">
        <w:rPr>
          <w:rtl/>
        </w:rPr>
        <w:t>422</w:t>
      </w:r>
      <w:r>
        <w:rPr>
          <w:rtl/>
        </w:rPr>
        <w:t xml:space="preserve"> ـ </w:t>
      </w:r>
      <w:r w:rsidRPr="008125C8">
        <w:rPr>
          <w:rtl/>
        </w:rPr>
        <w:t xml:space="preserve">عمران بن حصين الضّبّىّ : ما جاء لأهل الكوفة ، عن سعد بن أوس العبسىّ ، عن عمران بن حصين ، فهو الضبى ، لا الصحابى </w:t>
      </w:r>
      <w:r w:rsidRPr="0015452C">
        <w:rPr>
          <w:rStyle w:val="libFootnotenumChar"/>
          <w:rtl/>
        </w:rPr>
        <w:t>(2)</w:t>
      </w:r>
      <w:r>
        <w:rPr>
          <w:rtl/>
        </w:rPr>
        <w:t>.</w:t>
      </w:r>
    </w:p>
    <w:p w:rsidR="0036165F" w:rsidRPr="008125C8" w:rsidRDefault="0036165F" w:rsidP="00791E39">
      <w:pPr>
        <w:pStyle w:val="libNormal"/>
        <w:rPr>
          <w:rtl/>
        </w:rPr>
      </w:pPr>
      <w:r w:rsidRPr="008125C8">
        <w:rPr>
          <w:rtl/>
        </w:rPr>
        <w:t>423</w:t>
      </w:r>
      <w:r>
        <w:rPr>
          <w:rtl/>
        </w:rPr>
        <w:t xml:space="preserve"> ـ </w:t>
      </w:r>
      <w:r w:rsidRPr="008125C8">
        <w:rPr>
          <w:rtl/>
        </w:rPr>
        <w:t xml:space="preserve">عمران بن عثمان بن يونس : محدّث أندلسى ، يكنى أبا محمد. روى عن علىّ بن عبد العزيز </w:t>
      </w:r>
      <w:r w:rsidRPr="0015452C">
        <w:rPr>
          <w:rStyle w:val="libFootnotenumChar"/>
          <w:rtl/>
        </w:rPr>
        <w:t>(3)</w:t>
      </w:r>
      <w:r>
        <w:rPr>
          <w:rtl/>
        </w:rPr>
        <w:t>.</w:t>
      </w:r>
      <w:r w:rsidRPr="008125C8">
        <w:rPr>
          <w:rtl/>
        </w:rPr>
        <w:t xml:space="preserve"> مات فى سنة سبع عشرة وثلاثمائة </w:t>
      </w:r>
      <w:r w:rsidRPr="0015452C">
        <w:rPr>
          <w:rStyle w:val="libFootnotenumChar"/>
          <w:rtl/>
        </w:rPr>
        <w:t>(4)</w:t>
      </w:r>
      <w:r>
        <w:rPr>
          <w:rtl/>
        </w:rPr>
        <w:t>.</w:t>
      </w:r>
    </w:p>
    <w:p w:rsidR="0036165F" w:rsidRPr="008125C8" w:rsidRDefault="0036165F" w:rsidP="00CF05AF">
      <w:pPr>
        <w:pStyle w:val="libBold1"/>
        <w:rPr>
          <w:rtl/>
        </w:rPr>
      </w:pPr>
      <w:r w:rsidRPr="008125C8">
        <w:rPr>
          <w:rtl/>
        </w:rPr>
        <w:t>ذكر من اسمه «عمرو» :</w:t>
      </w:r>
    </w:p>
    <w:p w:rsidR="0036165F" w:rsidRPr="008125C8" w:rsidRDefault="0036165F" w:rsidP="00791E39">
      <w:pPr>
        <w:pStyle w:val="libNormal"/>
        <w:rPr>
          <w:rtl/>
        </w:rPr>
      </w:pPr>
      <w:r w:rsidRPr="008125C8">
        <w:rPr>
          <w:rtl/>
        </w:rPr>
        <w:t>424</w:t>
      </w:r>
      <w:r>
        <w:rPr>
          <w:rtl/>
        </w:rPr>
        <w:t xml:space="preserve"> ـ </w:t>
      </w:r>
      <w:r w:rsidRPr="008125C8">
        <w:rPr>
          <w:rtl/>
        </w:rPr>
        <w:t xml:space="preserve">عمرو بن أحمد بن طشويه </w:t>
      </w:r>
      <w:r w:rsidRPr="0015452C">
        <w:rPr>
          <w:rStyle w:val="libFootnotenumChar"/>
          <w:rtl/>
        </w:rPr>
        <w:t>(5)</w:t>
      </w:r>
      <w:r w:rsidRPr="008125C8">
        <w:rPr>
          <w:rtl/>
        </w:rPr>
        <w:t xml:space="preserve"> : يكنى أبا عثمان. بغدادى ، قدم مصر ، وكتبت عنه </w:t>
      </w:r>
      <w:r w:rsidRPr="0015452C">
        <w:rPr>
          <w:rStyle w:val="libFootnotenumChar"/>
          <w:rtl/>
        </w:rPr>
        <w:t>(6)</w:t>
      </w:r>
      <w:r w:rsidRPr="008125C8">
        <w:rPr>
          <w:rtl/>
        </w:rPr>
        <w:t xml:space="preserve"> ، وكان له بمصر مكان عند الناس ، وكان تاجرا. توفى بمصر يوم الجمعة لست بقين من جمادى الآخرة سنة سبعين ومائتين </w:t>
      </w:r>
      <w:r w:rsidRPr="0015452C">
        <w:rPr>
          <w:rStyle w:val="libFootnotenumChar"/>
          <w:rtl/>
        </w:rPr>
        <w:t>(7)</w:t>
      </w:r>
      <w:r>
        <w:rPr>
          <w:rtl/>
        </w:rPr>
        <w:t>.</w:t>
      </w:r>
    </w:p>
    <w:p w:rsidR="0036165F" w:rsidRPr="008125C8" w:rsidRDefault="0036165F" w:rsidP="00AB1DDF">
      <w:pPr>
        <w:pStyle w:val="libLine"/>
        <w:rPr>
          <w:rtl/>
        </w:rPr>
      </w:pPr>
      <w:r w:rsidRPr="008125C8">
        <w:rPr>
          <w:rtl/>
        </w:rPr>
        <w:t>__________________</w:t>
      </w:r>
    </w:p>
    <w:p w:rsidR="0036165F" w:rsidRPr="008125C8" w:rsidRDefault="0036165F" w:rsidP="0015452C">
      <w:pPr>
        <w:pStyle w:val="libFootnote0"/>
        <w:rPr>
          <w:rtl/>
        </w:rPr>
      </w:pPr>
      <w:r>
        <w:rPr>
          <w:rtl/>
        </w:rPr>
        <w:t>(</w:t>
      </w:r>
      <w:r w:rsidRPr="008125C8">
        <w:rPr>
          <w:rtl/>
        </w:rPr>
        <w:t>1) تهذيب الكمال 22 / 311 ، وتهذيب التهذيب 8 / 109. وأضاف ابن حجر : أنه روى عن عبد الله بن جعفر بن أبى طالب ، وسليمان بن يسار ، وأبى سلمة بن عبد الرحمن بن عوف ، وعبد الرحمن بن جبير المصرى. روى عنه ابنه عبد الحميد ، ويزيد بن أبى حبيب ، وابن إسحاق ، والليث ، وغيرهم. ثقة.</w:t>
      </w:r>
    </w:p>
    <w:p w:rsidR="0036165F" w:rsidRPr="008125C8" w:rsidRDefault="0036165F" w:rsidP="0015452C">
      <w:pPr>
        <w:pStyle w:val="libFootnote0"/>
        <w:rPr>
          <w:rtl/>
        </w:rPr>
      </w:pPr>
      <w:r>
        <w:rPr>
          <w:rtl/>
        </w:rPr>
        <w:t>(</w:t>
      </w:r>
      <w:r w:rsidRPr="008125C8">
        <w:rPr>
          <w:rtl/>
        </w:rPr>
        <w:t xml:space="preserve">2) المصدر السابق 8 / 112 </w:t>
      </w:r>
      <w:r>
        <w:rPr>
          <w:rtl/>
        </w:rPr>
        <w:t>(</w:t>
      </w:r>
      <w:r w:rsidRPr="008125C8">
        <w:rPr>
          <w:rtl/>
        </w:rPr>
        <w:t>قال ابن يونس فى تاريخ مصر</w:t>
      </w:r>
      <w:r>
        <w:rPr>
          <w:rtl/>
        </w:rPr>
        <w:t>).</w:t>
      </w:r>
      <w:r w:rsidRPr="008125C8">
        <w:rPr>
          <w:rtl/>
        </w:rPr>
        <w:t xml:space="preserve"> وأضاف ابن حجر قائلا : روى عن أعرابى ، عن النبي </w:t>
      </w:r>
      <w:r w:rsidRPr="00CF05AF">
        <w:rPr>
          <w:rStyle w:val="libAlaemChar"/>
          <w:rtl/>
        </w:rPr>
        <w:t>صلى‌الله‌عليه‌وسلم</w:t>
      </w:r>
      <w:r w:rsidRPr="008125C8">
        <w:rPr>
          <w:rtl/>
        </w:rPr>
        <w:t xml:space="preserve">. روى عنه بلال بن يحيى العبسى. ويبدو أنه أقام بالبصرة فترة ، ورأى هناك الصحابى ابن عباس </w:t>
      </w:r>
      <w:r>
        <w:rPr>
          <w:rtl/>
        </w:rPr>
        <w:t>(</w:t>
      </w:r>
      <w:r w:rsidRPr="008125C8">
        <w:rPr>
          <w:rtl/>
        </w:rPr>
        <w:t>رضى الله عنه</w:t>
      </w:r>
      <w:r>
        <w:rPr>
          <w:rtl/>
        </w:rPr>
        <w:t>).</w:t>
      </w:r>
      <w:r w:rsidRPr="008125C8">
        <w:rPr>
          <w:rtl/>
        </w:rPr>
        <w:t xml:space="preserve"> وبالنسبة للصحابى </w:t>
      </w:r>
      <w:r>
        <w:rPr>
          <w:rtl/>
        </w:rPr>
        <w:t>(</w:t>
      </w:r>
      <w:r w:rsidRPr="008125C8">
        <w:rPr>
          <w:rtl/>
        </w:rPr>
        <w:t>عمران بن حصين</w:t>
      </w:r>
      <w:r>
        <w:rPr>
          <w:rtl/>
        </w:rPr>
        <w:t>)</w:t>
      </w:r>
      <w:r w:rsidRPr="008125C8">
        <w:rPr>
          <w:rtl/>
        </w:rPr>
        <w:t xml:space="preserve"> المشار إليه فى المتن على أنه ليس هو صاحب الترجمة ، فقد أسلم هو وأبو هريرة فى عام خيبر ، وروى عن الرسول </w:t>
      </w:r>
      <w:r w:rsidRPr="00CF05AF">
        <w:rPr>
          <w:rStyle w:val="libAlaemChar"/>
          <w:rtl/>
        </w:rPr>
        <w:t>صلى‌الله‌عليه‌وسلم</w:t>
      </w:r>
      <w:r w:rsidRPr="008125C8">
        <w:rPr>
          <w:rtl/>
        </w:rPr>
        <w:t xml:space="preserve"> ، وكان صاحب راية </w:t>
      </w:r>
      <w:r>
        <w:rPr>
          <w:rtl/>
        </w:rPr>
        <w:t>(</w:t>
      </w:r>
      <w:r w:rsidRPr="008125C8">
        <w:rPr>
          <w:rtl/>
        </w:rPr>
        <w:t>خزاعة</w:t>
      </w:r>
      <w:r>
        <w:rPr>
          <w:rtl/>
        </w:rPr>
        <w:t>)</w:t>
      </w:r>
      <w:r w:rsidRPr="008125C8">
        <w:rPr>
          <w:rtl/>
        </w:rPr>
        <w:t xml:space="preserve"> يوم الفتح ، ومات سنة 53 ه‍ </w:t>
      </w:r>
      <w:r>
        <w:rPr>
          <w:rtl/>
        </w:rPr>
        <w:t>(</w:t>
      </w:r>
      <w:r w:rsidRPr="008125C8">
        <w:rPr>
          <w:rtl/>
        </w:rPr>
        <w:t>السابق 8 / 111</w:t>
      </w:r>
      <w:r>
        <w:rPr>
          <w:rtl/>
        </w:rPr>
        <w:t xml:space="preserve"> ـ </w:t>
      </w:r>
      <w:r w:rsidRPr="008125C8">
        <w:rPr>
          <w:rtl/>
        </w:rPr>
        <w:t>112</w:t>
      </w:r>
      <w:r>
        <w:rPr>
          <w:rtl/>
        </w:rPr>
        <w:t>).</w:t>
      </w:r>
    </w:p>
    <w:p w:rsidR="0036165F" w:rsidRPr="008125C8" w:rsidRDefault="0036165F" w:rsidP="0015452C">
      <w:pPr>
        <w:pStyle w:val="libFootnote0"/>
        <w:rPr>
          <w:rtl/>
        </w:rPr>
      </w:pPr>
      <w:r>
        <w:rPr>
          <w:rtl/>
        </w:rPr>
        <w:t>(</w:t>
      </w:r>
      <w:r w:rsidRPr="008125C8">
        <w:rPr>
          <w:rtl/>
        </w:rPr>
        <w:t>3) الجذوة 2 / 513 ، والبغية ص 436.</w:t>
      </w:r>
    </w:p>
    <w:p w:rsidR="0036165F" w:rsidRPr="008125C8" w:rsidRDefault="0036165F" w:rsidP="0015452C">
      <w:pPr>
        <w:pStyle w:val="libFootnote0"/>
        <w:rPr>
          <w:rtl/>
        </w:rPr>
      </w:pPr>
      <w:r>
        <w:rPr>
          <w:rtl/>
        </w:rPr>
        <w:t>(</w:t>
      </w:r>
      <w:r w:rsidRPr="008125C8">
        <w:rPr>
          <w:rtl/>
        </w:rPr>
        <w:t xml:space="preserve">4) تاريخ ابن الفرضى </w:t>
      </w:r>
      <w:r>
        <w:rPr>
          <w:rtl/>
        </w:rPr>
        <w:t>(</w:t>
      </w:r>
      <w:r w:rsidRPr="008125C8">
        <w:rPr>
          <w:rtl/>
        </w:rPr>
        <w:t>ط. الخانجى</w:t>
      </w:r>
      <w:r>
        <w:rPr>
          <w:rtl/>
        </w:rPr>
        <w:t>)</w:t>
      </w:r>
      <w:r w:rsidRPr="008125C8">
        <w:rPr>
          <w:rtl/>
        </w:rPr>
        <w:t xml:space="preserve"> 1 / 371 </w:t>
      </w:r>
      <w:r>
        <w:rPr>
          <w:rtl/>
        </w:rPr>
        <w:t>(</w:t>
      </w:r>
      <w:r w:rsidRPr="008125C8">
        <w:rPr>
          <w:rtl/>
        </w:rPr>
        <w:t>قال أبو سعيد : وذكر تاريخ وفاته</w:t>
      </w:r>
      <w:r>
        <w:rPr>
          <w:rtl/>
        </w:rPr>
        <w:t>)</w:t>
      </w:r>
      <w:r w:rsidRPr="008125C8">
        <w:rPr>
          <w:rtl/>
        </w:rPr>
        <w:t xml:space="preserve"> ، والجذوة 2 / 513 </w:t>
      </w:r>
      <w:r>
        <w:rPr>
          <w:rtl/>
        </w:rPr>
        <w:t>(</w:t>
      </w:r>
      <w:r w:rsidRPr="008125C8">
        <w:rPr>
          <w:rtl/>
        </w:rPr>
        <w:t>ذكره ابن يونس</w:t>
      </w:r>
      <w:r>
        <w:rPr>
          <w:rtl/>
        </w:rPr>
        <w:t>)</w:t>
      </w:r>
      <w:r w:rsidRPr="008125C8">
        <w:rPr>
          <w:rtl/>
        </w:rPr>
        <w:t xml:space="preserve"> ، والبغية ص 436 </w:t>
      </w:r>
      <w:r>
        <w:rPr>
          <w:rtl/>
        </w:rPr>
        <w:t>(</w:t>
      </w:r>
      <w:r w:rsidRPr="008125C8">
        <w:rPr>
          <w:rtl/>
        </w:rPr>
        <w:t>شرحه</w:t>
      </w:r>
      <w:r>
        <w:rPr>
          <w:rtl/>
        </w:rPr>
        <w:t>).</w:t>
      </w:r>
      <w:r w:rsidRPr="008125C8">
        <w:rPr>
          <w:rtl/>
        </w:rPr>
        <w:t xml:space="preserve"> وأضاف ابن الفرضى فى </w:t>
      </w:r>
      <w:r>
        <w:rPr>
          <w:rtl/>
        </w:rPr>
        <w:t>(</w:t>
      </w:r>
      <w:r w:rsidRPr="008125C8">
        <w:rPr>
          <w:rtl/>
        </w:rPr>
        <w:t>تاريخه السابق</w:t>
      </w:r>
      <w:r>
        <w:rPr>
          <w:rtl/>
        </w:rPr>
        <w:t>)</w:t>
      </w:r>
      <w:r w:rsidRPr="008125C8">
        <w:rPr>
          <w:rtl/>
        </w:rPr>
        <w:t xml:space="preserve"> 1 / 370</w:t>
      </w:r>
      <w:r>
        <w:rPr>
          <w:rtl/>
        </w:rPr>
        <w:t xml:space="preserve"> ـ </w:t>
      </w:r>
      <w:r w:rsidRPr="008125C8">
        <w:rPr>
          <w:rtl/>
        </w:rPr>
        <w:t>371 : أنه من أهل طليطلة. سمع بالأندلس ، ورحل إلى المشرق ، وسمع من أبى إسحاق الشيبانى المكى أيضا. وكان رجلا صالحا ثقة. حدث عنه إسحاق بن إبراهيم الطليطلى ، وغيره.</w:t>
      </w:r>
    </w:p>
    <w:p w:rsidR="0036165F" w:rsidRPr="008125C8" w:rsidRDefault="0036165F" w:rsidP="0015452C">
      <w:pPr>
        <w:pStyle w:val="libFootnote0"/>
        <w:rPr>
          <w:rtl/>
        </w:rPr>
      </w:pPr>
      <w:r>
        <w:rPr>
          <w:rtl/>
        </w:rPr>
        <w:t>(</w:t>
      </w:r>
      <w:r w:rsidRPr="008125C8">
        <w:rPr>
          <w:rtl/>
        </w:rPr>
        <w:t xml:space="preserve">5) كذا ورد فى </w:t>
      </w:r>
      <w:r>
        <w:rPr>
          <w:rtl/>
        </w:rPr>
        <w:t>(</w:t>
      </w:r>
      <w:r w:rsidRPr="008125C8">
        <w:rPr>
          <w:rtl/>
        </w:rPr>
        <w:t>تاريخ بغداد</w:t>
      </w:r>
      <w:r>
        <w:rPr>
          <w:rtl/>
        </w:rPr>
        <w:t>)</w:t>
      </w:r>
      <w:r w:rsidRPr="008125C8">
        <w:rPr>
          <w:rtl/>
        </w:rPr>
        <w:t xml:space="preserve"> 12 / 223 </w:t>
      </w:r>
      <w:r>
        <w:rPr>
          <w:rtl/>
        </w:rPr>
        <w:t>(</w:t>
      </w:r>
      <w:r w:rsidRPr="008125C8">
        <w:rPr>
          <w:rtl/>
        </w:rPr>
        <w:t xml:space="preserve">وضبطته قياسا على ما سيرد فى </w:t>
      </w:r>
      <w:r>
        <w:rPr>
          <w:rtl/>
        </w:rPr>
        <w:t>(</w:t>
      </w:r>
      <w:r w:rsidRPr="008125C8">
        <w:rPr>
          <w:rtl/>
        </w:rPr>
        <w:t>الأنساب</w:t>
      </w:r>
      <w:r>
        <w:rPr>
          <w:rtl/>
        </w:rPr>
        <w:t>).</w:t>
      </w:r>
      <w:r w:rsidRPr="008125C8">
        <w:rPr>
          <w:rtl/>
        </w:rPr>
        <w:t xml:space="preserve"> وورد فى </w:t>
      </w:r>
      <w:r>
        <w:rPr>
          <w:rtl/>
        </w:rPr>
        <w:t>(</w:t>
      </w:r>
      <w:r w:rsidRPr="008125C8">
        <w:rPr>
          <w:rtl/>
        </w:rPr>
        <w:t>الأنساب</w:t>
      </w:r>
      <w:r>
        <w:rPr>
          <w:rtl/>
        </w:rPr>
        <w:t>)</w:t>
      </w:r>
      <w:r w:rsidRPr="008125C8">
        <w:rPr>
          <w:rtl/>
        </w:rPr>
        <w:t xml:space="preserve"> 5 / 77 : </w:t>
      </w:r>
      <w:r>
        <w:rPr>
          <w:rtl/>
        </w:rPr>
        <w:t>(</w:t>
      </w:r>
      <w:r w:rsidRPr="008125C8">
        <w:rPr>
          <w:rtl/>
        </w:rPr>
        <w:t>كشويه</w:t>
      </w:r>
      <w:r>
        <w:rPr>
          <w:rtl/>
        </w:rPr>
        <w:t>)</w:t>
      </w:r>
      <w:r w:rsidRPr="008125C8">
        <w:rPr>
          <w:rtl/>
        </w:rPr>
        <w:t xml:space="preserve"> ، وقال فى النسبة إليه : </w:t>
      </w:r>
      <w:r>
        <w:rPr>
          <w:rtl/>
        </w:rPr>
        <w:t>(</w:t>
      </w:r>
      <w:r w:rsidRPr="008125C8">
        <w:rPr>
          <w:rtl/>
        </w:rPr>
        <w:t>الكشوىّ</w:t>
      </w:r>
      <w:r>
        <w:rPr>
          <w:rtl/>
        </w:rPr>
        <w:t>)</w:t>
      </w:r>
      <w:r w:rsidRPr="008125C8">
        <w:rPr>
          <w:rtl/>
        </w:rPr>
        <w:t xml:space="preserve"> ، وضبطها بالحروف.</w:t>
      </w:r>
    </w:p>
    <w:p w:rsidR="0036165F" w:rsidRPr="008125C8" w:rsidRDefault="0036165F" w:rsidP="0015452C">
      <w:pPr>
        <w:pStyle w:val="libFootnote0"/>
        <w:rPr>
          <w:rtl/>
        </w:rPr>
      </w:pPr>
      <w:r>
        <w:rPr>
          <w:rtl/>
        </w:rPr>
        <w:t>(</w:t>
      </w:r>
      <w:r w:rsidRPr="008125C8">
        <w:rPr>
          <w:rtl/>
        </w:rPr>
        <w:t xml:space="preserve">6) السابق : وفى </w:t>
      </w:r>
      <w:r>
        <w:rPr>
          <w:rtl/>
        </w:rPr>
        <w:t>(</w:t>
      </w:r>
      <w:r w:rsidRPr="008125C8">
        <w:rPr>
          <w:rtl/>
        </w:rPr>
        <w:t>تاريخ بغداد</w:t>
      </w:r>
      <w:r>
        <w:rPr>
          <w:rtl/>
        </w:rPr>
        <w:t>)</w:t>
      </w:r>
      <w:r w:rsidRPr="008125C8">
        <w:rPr>
          <w:rtl/>
        </w:rPr>
        <w:t xml:space="preserve"> 12 / 223 : وكتب عنه.</w:t>
      </w:r>
    </w:p>
    <w:p w:rsidR="0036165F" w:rsidRPr="008125C8" w:rsidRDefault="0036165F" w:rsidP="0015452C">
      <w:pPr>
        <w:pStyle w:val="libFootnote0"/>
        <w:rPr>
          <w:rtl/>
        </w:rPr>
      </w:pPr>
      <w:r>
        <w:rPr>
          <w:rtl/>
        </w:rPr>
        <w:t>(</w:t>
      </w:r>
      <w:r w:rsidRPr="008125C8">
        <w:rPr>
          <w:rtl/>
        </w:rPr>
        <w:t xml:space="preserve">7) السابق : </w:t>
      </w:r>
      <w:r>
        <w:rPr>
          <w:rtl/>
        </w:rPr>
        <w:t>(</w:t>
      </w:r>
      <w:r w:rsidRPr="008125C8">
        <w:rPr>
          <w:rtl/>
        </w:rPr>
        <w:t>بسنده إلى ابن مسرور ، ثنا أبو سعيد بن يونس ، قال</w:t>
      </w:r>
      <w:r>
        <w:rPr>
          <w:rtl/>
        </w:rPr>
        <w:t>)</w:t>
      </w:r>
      <w:r w:rsidRPr="008125C8">
        <w:rPr>
          <w:rtl/>
        </w:rPr>
        <w:t xml:space="preserve"> ، والأنساب 5 / 77 </w:t>
      </w:r>
      <w:r>
        <w:rPr>
          <w:rtl/>
        </w:rPr>
        <w:t>(</w:t>
      </w:r>
      <w:r w:rsidRPr="008125C8">
        <w:rPr>
          <w:rtl/>
        </w:rPr>
        <w:t>قال أبو سعيد بن يونس</w:t>
      </w:r>
      <w:r>
        <w:rPr>
          <w:rtl/>
        </w:rPr>
        <w:t>).</w:t>
      </w:r>
    </w:p>
    <w:p w:rsidR="0036165F" w:rsidRPr="008125C8" w:rsidRDefault="0036165F" w:rsidP="00791E39">
      <w:pPr>
        <w:pStyle w:val="libNormal"/>
        <w:rPr>
          <w:rtl/>
        </w:rPr>
      </w:pPr>
      <w:r>
        <w:rPr>
          <w:rtl/>
        </w:rPr>
        <w:br w:type="page"/>
      </w:r>
      <w:r w:rsidRPr="008125C8">
        <w:rPr>
          <w:rtl/>
        </w:rPr>
        <w:lastRenderedPageBreak/>
        <w:t>425</w:t>
      </w:r>
      <w:r>
        <w:rPr>
          <w:rtl/>
        </w:rPr>
        <w:t xml:space="preserve"> ـ </w:t>
      </w:r>
      <w:r w:rsidRPr="008125C8">
        <w:rPr>
          <w:rtl/>
        </w:rPr>
        <w:t xml:space="preserve">عمرو بن الربيع بن طارق : يكنى أبا حفص. كوفى ، قدم مصر ، وكتب عنه </w:t>
      </w:r>
      <w:r w:rsidRPr="0015452C">
        <w:rPr>
          <w:rStyle w:val="libFootnotenumChar"/>
          <w:rtl/>
        </w:rPr>
        <w:t>(1)</w:t>
      </w:r>
      <w:r>
        <w:rPr>
          <w:rtl/>
        </w:rPr>
        <w:t>.</w:t>
      </w:r>
      <w:r w:rsidRPr="008125C8">
        <w:rPr>
          <w:rtl/>
        </w:rPr>
        <w:t xml:space="preserve"> مات يوم الاثنين لثمان بقين من ربيع الأول سنة تسع عشرة ومائتين </w:t>
      </w:r>
      <w:r w:rsidRPr="0015452C">
        <w:rPr>
          <w:rStyle w:val="libFootnotenumChar"/>
          <w:rtl/>
        </w:rPr>
        <w:t>(2)</w:t>
      </w:r>
      <w:r>
        <w:rPr>
          <w:rtl/>
        </w:rPr>
        <w:t>.</w:t>
      </w:r>
    </w:p>
    <w:p w:rsidR="0036165F" w:rsidRPr="008125C8" w:rsidRDefault="0036165F" w:rsidP="00791E39">
      <w:pPr>
        <w:pStyle w:val="libNormal"/>
        <w:rPr>
          <w:rtl/>
        </w:rPr>
      </w:pPr>
      <w:r w:rsidRPr="008125C8">
        <w:rPr>
          <w:rtl/>
        </w:rPr>
        <w:t>426</w:t>
      </w:r>
      <w:r>
        <w:rPr>
          <w:rtl/>
        </w:rPr>
        <w:t xml:space="preserve"> ـ </w:t>
      </w:r>
      <w:r w:rsidRPr="008125C8">
        <w:rPr>
          <w:rtl/>
        </w:rPr>
        <w:t xml:space="preserve">عمرو بن سعيد بن العاص </w:t>
      </w:r>
      <w:r w:rsidRPr="0015452C">
        <w:rPr>
          <w:rStyle w:val="libFootnotenumChar"/>
          <w:rtl/>
        </w:rPr>
        <w:t>(3)</w:t>
      </w:r>
      <w:r w:rsidRPr="008125C8">
        <w:rPr>
          <w:rtl/>
        </w:rPr>
        <w:t xml:space="preserve"> : يكنى أبا أمية. مدنى ، قتله عبد الملك بن مروان</w:t>
      </w:r>
      <w:r>
        <w:rPr>
          <w:rtl/>
        </w:rPr>
        <w:t xml:space="preserve"> ـ </w:t>
      </w:r>
      <w:r w:rsidRPr="008125C8">
        <w:rPr>
          <w:rtl/>
        </w:rPr>
        <w:t>يقال : بيده</w:t>
      </w:r>
      <w:r>
        <w:rPr>
          <w:rtl/>
        </w:rPr>
        <w:t xml:space="preserve"> ـ </w:t>
      </w:r>
      <w:r w:rsidRPr="008125C8">
        <w:rPr>
          <w:rtl/>
        </w:rPr>
        <w:t xml:space="preserve">سنة سبعين </w:t>
      </w:r>
      <w:r w:rsidRPr="0015452C">
        <w:rPr>
          <w:rStyle w:val="libFootnotenumChar"/>
          <w:rtl/>
        </w:rPr>
        <w:t>(4)</w:t>
      </w:r>
      <w:r>
        <w:rPr>
          <w:rtl/>
        </w:rPr>
        <w:t>.</w:t>
      </w:r>
    </w:p>
    <w:p w:rsidR="0036165F" w:rsidRPr="008125C8" w:rsidRDefault="0036165F" w:rsidP="00791E39">
      <w:pPr>
        <w:pStyle w:val="libNormal"/>
        <w:rPr>
          <w:rtl/>
        </w:rPr>
      </w:pPr>
      <w:r w:rsidRPr="008125C8">
        <w:rPr>
          <w:rtl/>
        </w:rPr>
        <w:t>427</w:t>
      </w:r>
      <w:r>
        <w:rPr>
          <w:rtl/>
        </w:rPr>
        <w:t xml:space="preserve"> ـ </w:t>
      </w:r>
      <w:r w:rsidRPr="008125C8">
        <w:rPr>
          <w:rtl/>
        </w:rPr>
        <w:t xml:space="preserve">عمرو بن أبى سلمة : مولى بن هاشم. من أهل دمشق. قدم مصر ، وسكن تنيس ، وله بها بقية من ولده إلى الآن ، ولهم ربع ، وله جباب للماء مسبّلة للناس وللبهائم </w:t>
      </w:r>
      <w:r w:rsidRPr="0015452C">
        <w:rPr>
          <w:rStyle w:val="libFootnotenumChar"/>
          <w:rtl/>
        </w:rPr>
        <w:t>(5)</w:t>
      </w:r>
      <w:r>
        <w:rPr>
          <w:rtl/>
        </w:rPr>
        <w:t>.</w:t>
      </w:r>
      <w:r w:rsidRPr="008125C8">
        <w:rPr>
          <w:rtl/>
        </w:rPr>
        <w:t xml:space="preserve"> حدّث عن الأوزاعى ، وعن مالك بن أنس ب «الموطأ» ، وعن غيرهما ، وكان ثقة. توفى ب «تنيس» سنة ثلاث عشرة ومائتين ، وقيل : سنة أربع عشرة ومائتين </w:t>
      </w:r>
      <w:r w:rsidRPr="0015452C">
        <w:rPr>
          <w:rStyle w:val="libFootnotenumChar"/>
          <w:rtl/>
        </w:rPr>
        <w:t>(6)</w:t>
      </w:r>
      <w:r>
        <w:rPr>
          <w:rtl/>
        </w:rPr>
        <w:t>.</w:t>
      </w:r>
    </w:p>
    <w:p w:rsidR="0036165F" w:rsidRPr="008125C8" w:rsidRDefault="0036165F" w:rsidP="00AB1DDF">
      <w:pPr>
        <w:pStyle w:val="libLine"/>
        <w:rPr>
          <w:rtl/>
        </w:rPr>
      </w:pPr>
      <w:r w:rsidRPr="008125C8">
        <w:rPr>
          <w:rtl/>
        </w:rPr>
        <w:t>__________________</w:t>
      </w:r>
    </w:p>
    <w:p w:rsidR="0036165F" w:rsidRPr="008125C8" w:rsidRDefault="0036165F" w:rsidP="0015452C">
      <w:pPr>
        <w:pStyle w:val="libFootnote0"/>
        <w:rPr>
          <w:rtl/>
        </w:rPr>
      </w:pPr>
      <w:r>
        <w:rPr>
          <w:rtl/>
        </w:rPr>
        <w:t>(</w:t>
      </w:r>
      <w:r w:rsidRPr="008125C8">
        <w:rPr>
          <w:rtl/>
        </w:rPr>
        <w:t>1) لم تنسب تلك المادة صراحة إلى ابن يونس ، لكن يبدو أن المقتبسين منه أغفلوا ذكره ، لكنها طريقته ومنهجه ، كما مر فى التراجم السابقة.</w:t>
      </w:r>
    </w:p>
    <w:p w:rsidR="0036165F" w:rsidRPr="000B6E1E" w:rsidRDefault="0036165F" w:rsidP="0015452C">
      <w:pPr>
        <w:pStyle w:val="libFootnote0"/>
        <w:rPr>
          <w:rtl/>
        </w:rPr>
      </w:pPr>
      <w:r w:rsidRPr="000B6E1E">
        <w:rPr>
          <w:rtl/>
        </w:rPr>
        <w:t xml:space="preserve">(2) تهذيب الكمال 23 / 25 </w:t>
      </w:r>
      <w:r>
        <w:rPr>
          <w:rtl/>
        </w:rPr>
        <w:t>(</w:t>
      </w:r>
      <w:r w:rsidRPr="000B6E1E">
        <w:rPr>
          <w:rtl/>
        </w:rPr>
        <w:t>قال أبو سعيد بن يونس</w:t>
      </w:r>
      <w:r>
        <w:rPr>
          <w:rtl/>
        </w:rPr>
        <w:t>)</w:t>
      </w:r>
      <w:r w:rsidRPr="000B6E1E">
        <w:rPr>
          <w:rtl/>
        </w:rPr>
        <w:t xml:space="preserve"> ، وتاريخ الإسلام 15 / 323 </w:t>
      </w:r>
      <w:r>
        <w:rPr>
          <w:rtl/>
        </w:rPr>
        <w:t>(</w:t>
      </w:r>
      <w:r w:rsidRPr="000B6E1E">
        <w:rPr>
          <w:rtl/>
        </w:rPr>
        <w:t>لم يذكر يوم الوفاة. قال ابن يونس</w:t>
      </w:r>
      <w:r>
        <w:rPr>
          <w:rtl/>
        </w:rPr>
        <w:t>)</w:t>
      </w:r>
      <w:r w:rsidRPr="000B6E1E">
        <w:rPr>
          <w:rtl/>
        </w:rPr>
        <w:t xml:space="preserve"> ، وتهذيب التهذيب 8 / 30 </w:t>
      </w:r>
      <w:r>
        <w:rPr>
          <w:rtl/>
        </w:rPr>
        <w:t>(</w:t>
      </w:r>
      <w:r w:rsidRPr="000B6E1E">
        <w:rPr>
          <w:rtl/>
        </w:rPr>
        <w:t>قال ابن يونس. واكتفى فى النقل عنه بذكر شهر ، وسنة الوفاة</w:t>
      </w:r>
      <w:r>
        <w:rPr>
          <w:rtl/>
        </w:rPr>
        <w:t>).</w:t>
      </w:r>
      <w:r w:rsidRPr="000B6E1E">
        <w:rPr>
          <w:rtl/>
        </w:rPr>
        <w:t xml:space="preserve"> وأضاف ابن حجر : روى عن مالك ، والليث ، وابن لهيعة ، ويحيى ابن أيوب. حدث عنه البخارى ، ومسلم ، وأبو داود </w:t>
      </w:r>
      <w:r>
        <w:rPr>
          <w:rtl/>
        </w:rPr>
        <w:t>(</w:t>
      </w:r>
      <w:r w:rsidRPr="000B6E1E">
        <w:rPr>
          <w:rtl/>
        </w:rPr>
        <w:t>بواسطة ابن معين</w:t>
      </w:r>
      <w:r>
        <w:rPr>
          <w:rtl/>
        </w:rPr>
        <w:t>)</w:t>
      </w:r>
      <w:r w:rsidRPr="000B6E1E">
        <w:rPr>
          <w:rtl/>
        </w:rPr>
        <w:t xml:space="preserve"> ، وأبو حاتم الرازى.</w:t>
      </w:r>
      <w:r w:rsidRPr="000B6E1E">
        <w:rPr>
          <w:rFonts w:hint="cs"/>
          <w:rtl/>
        </w:rPr>
        <w:t xml:space="preserve"> </w:t>
      </w:r>
      <w:r w:rsidRPr="000B6E1E">
        <w:rPr>
          <w:rtl/>
        </w:rPr>
        <w:t>ثقة.</w:t>
      </w:r>
    </w:p>
    <w:p w:rsidR="0036165F" w:rsidRPr="008125C8" w:rsidRDefault="0036165F" w:rsidP="0015452C">
      <w:pPr>
        <w:pStyle w:val="libFootnote0"/>
        <w:rPr>
          <w:rtl/>
        </w:rPr>
      </w:pPr>
      <w:r>
        <w:rPr>
          <w:rtl/>
        </w:rPr>
        <w:t>(</w:t>
      </w:r>
      <w:r w:rsidRPr="008125C8">
        <w:rPr>
          <w:rtl/>
        </w:rPr>
        <w:t xml:space="preserve">3) بقية النسب : </w:t>
      </w:r>
      <w:r>
        <w:rPr>
          <w:rtl/>
        </w:rPr>
        <w:t>(</w:t>
      </w:r>
      <w:r w:rsidRPr="008125C8">
        <w:rPr>
          <w:rtl/>
        </w:rPr>
        <w:t>ابن سعيد بن العاص بن أمية بن عبد شمس الأموى</w:t>
      </w:r>
      <w:r>
        <w:rPr>
          <w:rtl/>
        </w:rPr>
        <w:t>).</w:t>
      </w:r>
      <w:r w:rsidRPr="008125C8">
        <w:rPr>
          <w:rtl/>
        </w:rPr>
        <w:t xml:space="preserve"> </w:t>
      </w:r>
      <w:r>
        <w:rPr>
          <w:rtl/>
        </w:rPr>
        <w:t>(</w:t>
      </w:r>
      <w:r w:rsidRPr="008125C8">
        <w:rPr>
          <w:rtl/>
        </w:rPr>
        <w:t>تهذيب الكمال 22 / 35 ، وتهذيب التهذيب 8 / 33</w:t>
      </w:r>
      <w:r>
        <w:rPr>
          <w:rtl/>
        </w:rPr>
        <w:t>).</w:t>
      </w:r>
    </w:p>
    <w:p w:rsidR="0036165F" w:rsidRPr="008125C8" w:rsidRDefault="0036165F" w:rsidP="0015452C">
      <w:pPr>
        <w:pStyle w:val="libFootnote0"/>
        <w:rPr>
          <w:rtl/>
        </w:rPr>
      </w:pPr>
      <w:r>
        <w:rPr>
          <w:rtl/>
        </w:rPr>
        <w:t>(</w:t>
      </w:r>
      <w:r w:rsidRPr="008125C8">
        <w:rPr>
          <w:rtl/>
        </w:rPr>
        <w:t xml:space="preserve">4) تهذيب الكمال 22 / 39 </w:t>
      </w:r>
      <w:r>
        <w:rPr>
          <w:rtl/>
        </w:rPr>
        <w:t>(</w:t>
      </w:r>
      <w:r w:rsidRPr="008125C8">
        <w:rPr>
          <w:rtl/>
        </w:rPr>
        <w:t>قال أبو سعيد بن يونس</w:t>
      </w:r>
      <w:r>
        <w:rPr>
          <w:rtl/>
        </w:rPr>
        <w:t>)</w:t>
      </w:r>
      <w:r w:rsidRPr="008125C8">
        <w:rPr>
          <w:rtl/>
        </w:rPr>
        <w:t xml:space="preserve"> ، وأضاف غيره : قتل بدمشق. وتهذيب التهذيب 8 / 34 </w:t>
      </w:r>
      <w:r>
        <w:rPr>
          <w:rtl/>
        </w:rPr>
        <w:t>(</w:t>
      </w:r>
      <w:r w:rsidRPr="008125C8">
        <w:rPr>
          <w:rtl/>
        </w:rPr>
        <w:t>شرحه</w:t>
      </w:r>
      <w:r>
        <w:rPr>
          <w:rtl/>
        </w:rPr>
        <w:t>).</w:t>
      </w:r>
      <w:r w:rsidRPr="008125C8">
        <w:rPr>
          <w:rtl/>
        </w:rPr>
        <w:t xml:space="preserve"> راجع علاقته بمروان بن الحكم ، ثم بعبد الملك بن مروان ، وملابسات وظروف خروجه على عبد الملك ، حتى قتله فى </w:t>
      </w:r>
      <w:r>
        <w:rPr>
          <w:rtl/>
        </w:rPr>
        <w:t>(</w:t>
      </w:r>
      <w:r w:rsidRPr="008125C8">
        <w:rPr>
          <w:rtl/>
        </w:rPr>
        <w:t>تهذيب التهذيب</w:t>
      </w:r>
      <w:r>
        <w:rPr>
          <w:rtl/>
        </w:rPr>
        <w:t>)</w:t>
      </w:r>
      <w:r w:rsidRPr="008125C8">
        <w:rPr>
          <w:rtl/>
        </w:rPr>
        <w:t xml:space="preserve"> 8 / 34</w:t>
      </w:r>
      <w:r>
        <w:rPr>
          <w:rtl/>
        </w:rPr>
        <w:t xml:space="preserve"> ـ </w:t>
      </w:r>
      <w:r w:rsidRPr="008125C8">
        <w:rPr>
          <w:rtl/>
        </w:rPr>
        <w:t>35</w:t>
      </w:r>
      <w:r>
        <w:rPr>
          <w:rtl/>
        </w:rPr>
        <w:t>).</w:t>
      </w:r>
      <w:r w:rsidRPr="008125C8">
        <w:rPr>
          <w:rtl/>
        </w:rPr>
        <w:t xml:space="preserve"> أما الطبرى فقد ساق وقائع مقتله لما خرج على </w:t>
      </w:r>
      <w:r>
        <w:rPr>
          <w:rtl/>
        </w:rPr>
        <w:t>(</w:t>
      </w:r>
      <w:r w:rsidRPr="008125C8">
        <w:rPr>
          <w:rtl/>
        </w:rPr>
        <w:t>الخليفة عبد الملك</w:t>
      </w:r>
      <w:r>
        <w:rPr>
          <w:rtl/>
        </w:rPr>
        <w:t>)</w:t>
      </w:r>
      <w:r w:rsidRPr="008125C8">
        <w:rPr>
          <w:rtl/>
        </w:rPr>
        <w:t xml:space="preserve"> ضمن أحداث سنة 69 ه‍ ، وإن أشار إلى أن البعض جعلها سنة 70 ه‍ </w:t>
      </w:r>
      <w:r>
        <w:rPr>
          <w:rtl/>
        </w:rPr>
        <w:t>(</w:t>
      </w:r>
      <w:r w:rsidRPr="008125C8">
        <w:rPr>
          <w:rtl/>
        </w:rPr>
        <w:t>راجع التفاصيل فى تاريخ الطبرى</w:t>
      </w:r>
      <w:r>
        <w:rPr>
          <w:rtl/>
        </w:rPr>
        <w:t>)</w:t>
      </w:r>
      <w:r w:rsidRPr="008125C8">
        <w:rPr>
          <w:rtl/>
        </w:rPr>
        <w:t xml:space="preserve"> ج 6 ص 140</w:t>
      </w:r>
      <w:r>
        <w:rPr>
          <w:rtl/>
        </w:rPr>
        <w:t xml:space="preserve"> ـ </w:t>
      </w:r>
      <w:r w:rsidRPr="008125C8">
        <w:rPr>
          <w:rtl/>
        </w:rPr>
        <w:t>145.</w:t>
      </w:r>
    </w:p>
    <w:p w:rsidR="0036165F" w:rsidRPr="008125C8" w:rsidRDefault="0036165F" w:rsidP="0015452C">
      <w:pPr>
        <w:pStyle w:val="libFootnote0"/>
        <w:rPr>
          <w:rtl/>
        </w:rPr>
      </w:pPr>
      <w:r>
        <w:rPr>
          <w:rtl/>
        </w:rPr>
        <w:t>(</w:t>
      </w:r>
      <w:r w:rsidRPr="008125C8">
        <w:rPr>
          <w:rtl/>
        </w:rPr>
        <w:t>5) أى : لهم بيت فى مصر ، وآبار مياه محفورة ، يشرب منها أبناء السبيل ، والبهائم عبر الطريق.</w:t>
      </w:r>
    </w:p>
    <w:p w:rsidR="0036165F" w:rsidRPr="000B6E1E" w:rsidRDefault="0036165F" w:rsidP="0015452C">
      <w:pPr>
        <w:pStyle w:val="libFootnote0"/>
        <w:rPr>
          <w:rtl/>
        </w:rPr>
      </w:pPr>
      <w:r w:rsidRPr="000B6E1E">
        <w:rPr>
          <w:rtl/>
        </w:rPr>
        <w:t>(6) ورد أول الترجمة</w:t>
      </w:r>
      <w:r>
        <w:rPr>
          <w:rtl/>
        </w:rPr>
        <w:t xml:space="preserve"> ـ </w:t>
      </w:r>
      <w:r w:rsidRPr="000B6E1E">
        <w:rPr>
          <w:rtl/>
        </w:rPr>
        <w:t>حتى قوله : من أهل دمشق</w:t>
      </w:r>
      <w:r>
        <w:rPr>
          <w:rtl/>
        </w:rPr>
        <w:t xml:space="preserve"> ـ </w:t>
      </w:r>
      <w:r w:rsidRPr="000B6E1E">
        <w:rPr>
          <w:rtl/>
        </w:rPr>
        <w:t xml:space="preserve">فى </w:t>
      </w:r>
      <w:r>
        <w:rPr>
          <w:rtl/>
        </w:rPr>
        <w:t>(</w:t>
      </w:r>
      <w:r w:rsidRPr="000B6E1E">
        <w:rPr>
          <w:rtl/>
        </w:rPr>
        <w:t>الأنساب</w:t>
      </w:r>
      <w:r>
        <w:rPr>
          <w:rtl/>
        </w:rPr>
        <w:t>)</w:t>
      </w:r>
      <w:r w:rsidRPr="000B6E1E">
        <w:rPr>
          <w:rtl/>
        </w:rPr>
        <w:t xml:space="preserve"> 1 / 487. ثم حدث تداخل مع ترجمة أخرى ؛ مما أدى إلى سقوط بقية الترجمة </w:t>
      </w:r>
      <w:r>
        <w:rPr>
          <w:rtl/>
        </w:rPr>
        <w:t>(</w:t>
      </w:r>
      <w:r w:rsidRPr="000B6E1E">
        <w:rPr>
          <w:rtl/>
        </w:rPr>
        <w:t>فلعل ذلك من النساخ ، ولم يفطن إليه المحقق</w:t>
      </w:r>
      <w:r>
        <w:rPr>
          <w:rtl/>
        </w:rPr>
        <w:t>).</w:t>
      </w:r>
      <w:r w:rsidRPr="000B6E1E">
        <w:rPr>
          <w:rtl/>
        </w:rPr>
        <w:t xml:space="preserve"> وعلى كل ، فقد صدّر الجزء المتبقى</w:t>
      </w:r>
      <w:r>
        <w:rPr>
          <w:rtl/>
        </w:rPr>
        <w:t xml:space="preserve"> ـ </w:t>
      </w:r>
      <w:r w:rsidRPr="000B6E1E">
        <w:rPr>
          <w:rtl/>
        </w:rPr>
        <w:t>أول الترجمة</w:t>
      </w:r>
      <w:r>
        <w:rPr>
          <w:rtl/>
        </w:rPr>
        <w:t xml:space="preserve"> ـ </w:t>
      </w:r>
      <w:r w:rsidRPr="000B6E1E">
        <w:rPr>
          <w:rtl/>
        </w:rPr>
        <w:t xml:space="preserve">بعبارة : </w:t>
      </w:r>
      <w:r>
        <w:rPr>
          <w:rtl/>
        </w:rPr>
        <w:t>(</w:t>
      </w:r>
      <w:r w:rsidRPr="000B6E1E">
        <w:rPr>
          <w:rtl/>
        </w:rPr>
        <w:t>قال أبو سعيد بن يونس صاحب تاريخ المصريين</w:t>
      </w:r>
      <w:r>
        <w:rPr>
          <w:rtl/>
        </w:rPr>
        <w:t>).</w:t>
      </w:r>
      <w:r w:rsidRPr="000B6E1E">
        <w:rPr>
          <w:rtl/>
        </w:rPr>
        <w:t xml:space="preserve"> ووردت الترجمة فى </w:t>
      </w:r>
      <w:r>
        <w:rPr>
          <w:rtl/>
        </w:rPr>
        <w:t>(</w:t>
      </w:r>
      <w:r w:rsidRPr="000B6E1E">
        <w:rPr>
          <w:rtl/>
        </w:rPr>
        <w:t>تهذيب الكمال</w:t>
      </w:r>
      <w:r>
        <w:rPr>
          <w:rtl/>
        </w:rPr>
        <w:t>)</w:t>
      </w:r>
      <w:r w:rsidRPr="000B6E1E">
        <w:rPr>
          <w:rtl/>
        </w:rPr>
        <w:t xml:space="preserve"> 22 / 54 </w:t>
      </w:r>
      <w:r>
        <w:rPr>
          <w:rtl/>
        </w:rPr>
        <w:t>(</w:t>
      </w:r>
      <w:r w:rsidRPr="000B6E1E">
        <w:rPr>
          <w:rtl/>
        </w:rPr>
        <w:t>قال أبو سعيد بن يونس</w:t>
      </w:r>
      <w:r>
        <w:rPr>
          <w:rtl/>
        </w:rPr>
        <w:t>)</w:t>
      </w:r>
      <w:r w:rsidRPr="000B6E1E">
        <w:rPr>
          <w:rtl/>
        </w:rPr>
        <w:t xml:space="preserve"> ، وتهذيب التهذيب 8 / 39 </w:t>
      </w:r>
      <w:r>
        <w:rPr>
          <w:rtl/>
        </w:rPr>
        <w:t>(</w:t>
      </w:r>
      <w:r w:rsidRPr="000B6E1E">
        <w:rPr>
          <w:rtl/>
        </w:rPr>
        <w:t>قال ابن يونس</w:t>
      </w:r>
      <w:r>
        <w:rPr>
          <w:rtl/>
        </w:rPr>
        <w:t>).</w:t>
      </w:r>
      <w:r w:rsidRPr="000B6E1E">
        <w:rPr>
          <w:rtl/>
        </w:rPr>
        <w:t xml:space="preserve"> وعبّرت بلفظة «قيل» عن عبارة : </w:t>
      </w:r>
      <w:r>
        <w:rPr>
          <w:rtl/>
        </w:rPr>
        <w:t>(</w:t>
      </w:r>
      <w:r w:rsidRPr="000B6E1E">
        <w:rPr>
          <w:rtl/>
        </w:rPr>
        <w:t>وقال مرة أخرى</w:t>
      </w:r>
      <w:r>
        <w:rPr>
          <w:rtl/>
        </w:rPr>
        <w:t>).</w:t>
      </w:r>
      <w:r w:rsidRPr="000B6E1E">
        <w:rPr>
          <w:rtl/>
        </w:rPr>
        <w:t xml:space="preserve"> زاد ابن حجر : أنه روى عن الليث ، وحفص بن ميسرة الصنعانى ، وغيرهما.</w:t>
      </w:r>
      <w:r w:rsidRPr="000B6E1E">
        <w:rPr>
          <w:rFonts w:hint="cs"/>
          <w:rtl/>
        </w:rPr>
        <w:t xml:space="preserve"> </w:t>
      </w:r>
      <w:r w:rsidRPr="000B6E1E">
        <w:rPr>
          <w:rtl/>
        </w:rPr>
        <w:t>روى عنه ابن سعيد ، والشافعى ، ودحيم ، وأحمد بن صالح المصرى ، وغيرهم. ثقة حسن المذهب.</w:t>
      </w:r>
    </w:p>
    <w:p w:rsidR="0036165F" w:rsidRPr="008125C8" w:rsidRDefault="0036165F" w:rsidP="00CF05AF">
      <w:pPr>
        <w:pStyle w:val="libBold1"/>
        <w:rPr>
          <w:rtl/>
        </w:rPr>
      </w:pPr>
      <w:r>
        <w:rPr>
          <w:rtl/>
        </w:rPr>
        <w:br w:type="page"/>
      </w:r>
      <w:r w:rsidRPr="008125C8">
        <w:rPr>
          <w:rtl/>
        </w:rPr>
        <w:lastRenderedPageBreak/>
        <w:t>ذكر من اسمه «عميرة» :</w:t>
      </w:r>
    </w:p>
    <w:p w:rsidR="0036165F" w:rsidRPr="008125C8" w:rsidRDefault="0036165F" w:rsidP="00791E39">
      <w:pPr>
        <w:pStyle w:val="libNormal"/>
        <w:rPr>
          <w:rtl/>
        </w:rPr>
      </w:pPr>
      <w:r w:rsidRPr="008125C8">
        <w:rPr>
          <w:rtl/>
        </w:rPr>
        <w:t>428</w:t>
      </w:r>
      <w:r>
        <w:rPr>
          <w:rtl/>
        </w:rPr>
        <w:t xml:space="preserve"> ـ </w:t>
      </w:r>
      <w:r w:rsidRPr="008125C8">
        <w:rPr>
          <w:rtl/>
        </w:rPr>
        <w:t xml:space="preserve">عميرة </w:t>
      </w:r>
      <w:r w:rsidRPr="0015452C">
        <w:rPr>
          <w:rStyle w:val="libFootnotenumChar"/>
          <w:rtl/>
        </w:rPr>
        <w:t>(1)</w:t>
      </w:r>
      <w:r w:rsidRPr="008125C8">
        <w:rPr>
          <w:rtl/>
        </w:rPr>
        <w:t xml:space="preserve"> بن عبد الرحمن بن مروان العتقىّ : يكنى أبا الفضل. من أهل تدمير. روى عن أصبغ بن الفرج ، وسحنون بن سعيد </w:t>
      </w:r>
      <w:r w:rsidRPr="0015452C">
        <w:rPr>
          <w:rStyle w:val="libFootnotenumChar"/>
          <w:rtl/>
        </w:rPr>
        <w:t>(2)</w:t>
      </w:r>
      <w:r>
        <w:rPr>
          <w:rtl/>
        </w:rPr>
        <w:t>.</w:t>
      </w:r>
      <w:r w:rsidRPr="008125C8">
        <w:rPr>
          <w:rtl/>
        </w:rPr>
        <w:t xml:space="preserve"> وهو قديم </w:t>
      </w:r>
      <w:r w:rsidRPr="0015452C">
        <w:rPr>
          <w:rStyle w:val="libFootnotenumChar"/>
          <w:rtl/>
        </w:rPr>
        <w:t>(3)</w:t>
      </w:r>
      <w:r w:rsidRPr="008125C8">
        <w:rPr>
          <w:rtl/>
        </w:rPr>
        <w:t xml:space="preserve"> ، توفى عام ثمانية وثلاثين ومائتين </w:t>
      </w:r>
      <w:r w:rsidRPr="0015452C">
        <w:rPr>
          <w:rStyle w:val="libFootnotenumChar"/>
          <w:rtl/>
        </w:rPr>
        <w:t>(4)</w:t>
      </w:r>
      <w:r>
        <w:rPr>
          <w:rtl/>
        </w:rPr>
        <w:t>.</w:t>
      </w:r>
    </w:p>
    <w:p w:rsidR="0036165F" w:rsidRPr="008125C8" w:rsidRDefault="0036165F" w:rsidP="00791E39">
      <w:pPr>
        <w:pStyle w:val="libNormal"/>
        <w:rPr>
          <w:rtl/>
        </w:rPr>
      </w:pPr>
      <w:r w:rsidRPr="008125C8">
        <w:rPr>
          <w:rtl/>
        </w:rPr>
        <w:t>429</w:t>
      </w:r>
      <w:r>
        <w:rPr>
          <w:rtl/>
        </w:rPr>
        <w:t xml:space="preserve"> ـ </w:t>
      </w:r>
      <w:r w:rsidRPr="008125C8">
        <w:rPr>
          <w:rtl/>
        </w:rPr>
        <w:t xml:space="preserve">عميرة بن الفضل بن عميرة بن راشد العتقىّ </w:t>
      </w:r>
      <w:r w:rsidRPr="0015452C">
        <w:rPr>
          <w:rStyle w:val="libFootnotenumChar"/>
          <w:rtl/>
        </w:rPr>
        <w:t>(5)</w:t>
      </w:r>
      <w:r w:rsidRPr="008125C8">
        <w:rPr>
          <w:rtl/>
        </w:rPr>
        <w:t xml:space="preserve"> : من أهل تدمير </w:t>
      </w:r>
      <w:r w:rsidRPr="0015452C">
        <w:rPr>
          <w:rStyle w:val="libFootnotenumChar"/>
          <w:rtl/>
        </w:rPr>
        <w:t>(6)</w:t>
      </w:r>
      <w:r>
        <w:rPr>
          <w:rtl/>
        </w:rPr>
        <w:t>.</w:t>
      </w:r>
      <w:r w:rsidRPr="008125C8">
        <w:rPr>
          <w:rtl/>
        </w:rPr>
        <w:t xml:space="preserve"> يكنى أبا الفضل. رحل ، فسمع من محمد بن عبد الله بن عبد الحكم ، وغيره. وتوفى سنة أربع وثمانين ومائتين </w:t>
      </w:r>
      <w:r w:rsidRPr="0015452C">
        <w:rPr>
          <w:rStyle w:val="libFootnotenumChar"/>
          <w:rtl/>
        </w:rPr>
        <w:t>(7)</w:t>
      </w:r>
      <w:r>
        <w:rPr>
          <w:rtl/>
        </w:rPr>
        <w:t>.</w:t>
      </w:r>
    </w:p>
    <w:p w:rsidR="0036165F" w:rsidRPr="008125C8" w:rsidRDefault="0036165F" w:rsidP="00CF05AF">
      <w:pPr>
        <w:pStyle w:val="libBold1"/>
        <w:rPr>
          <w:rtl/>
        </w:rPr>
      </w:pPr>
      <w:r w:rsidRPr="008125C8">
        <w:rPr>
          <w:rtl/>
        </w:rPr>
        <w:t>ذكر من اسمه «عنبسة» :</w:t>
      </w:r>
    </w:p>
    <w:p w:rsidR="0036165F" w:rsidRPr="008125C8" w:rsidRDefault="0036165F" w:rsidP="00791E39">
      <w:pPr>
        <w:pStyle w:val="libNormal"/>
        <w:rPr>
          <w:rtl/>
        </w:rPr>
      </w:pPr>
      <w:r w:rsidRPr="008125C8">
        <w:rPr>
          <w:rtl/>
        </w:rPr>
        <w:t>430</w:t>
      </w:r>
      <w:r>
        <w:rPr>
          <w:rtl/>
        </w:rPr>
        <w:t xml:space="preserve"> ـ </w:t>
      </w:r>
      <w:r w:rsidRPr="008125C8">
        <w:rPr>
          <w:rtl/>
        </w:rPr>
        <w:t xml:space="preserve">عنبسة بن خالد بن يزيد </w:t>
      </w:r>
      <w:r w:rsidRPr="0015452C">
        <w:rPr>
          <w:rStyle w:val="libFootnotenumChar"/>
          <w:rtl/>
        </w:rPr>
        <w:t>(8)</w:t>
      </w:r>
      <w:r w:rsidRPr="008125C8">
        <w:rPr>
          <w:rtl/>
        </w:rPr>
        <w:t xml:space="preserve"> : يكنى أبا عثمان </w:t>
      </w:r>
      <w:r w:rsidRPr="0015452C">
        <w:rPr>
          <w:rStyle w:val="libFootnotenumChar"/>
          <w:rtl/>
        </w:rPr>
        <w:t>(9)</w:t>
      </w:r>
      <w:r>
        <w:rPr>
          <w:rtl/>
        </w:rPr>
        <w:t>.</w:t>
      </w:r>
      <w:r w:rsidRPr="008125C8">
        <w:rPr>
          <w:rtl/>
        </w:rPr>
        <w:t xml:space="preserve"> أيلىّ. توفى ب «أيلة» فى جمادى الأولى سنة ثمان وتسعين ومائة </w:t>
      </w:r>
      <w:r w:rsidRPr="0015452C">
        <w:rPr>
          <w:rStyle w:val="libFootnotenumChar"/>
          <w:rtl/>
        </w:rPr>
        <w:t>(10)</w:t>
      </w:r>
      <w:r>
        <w:rPr>
          <w:rtl/>
        </w:rPr>
        <w:t>.</w:t>
      </w:r>
    </w:p>
    <w:p w:rsidR="0036165F" w:rsidRPr="008125C8" w:rsidRDefault="0036165F" w:rsidP="00AB1DDF">
      <w:pPr>
        <w:pStyle w:val="libLine"/>
        <w:rPr>
          <w:rtl/>
        </w:rPr>
      </w:pPr>
      <w:r w:rsidRPr="008125C8">
        <w:rPr>
          <w:rtl/>
        </w:rPr>
        <w:t>__________________</w:t>
      </w:r>
    </w:p>
    <w:p w:rsidR="0036165F" w:rsidRPr="008125C8" w:rsidRDefault="0036165F" w:rsidP="0015452C">
      <w:pPr>
        <w:pStyle w:val="libFootnote0"/>
        <w:rPr>
          <w:rtl/>
        </w:rPr>
      </w:pPr>
      <w:r>
        <w:rPr>
          <w:rtl/>
        </w:rPr>
        <w:t>(</w:t>
      </w:r>
      <w:r w:rsidRPr="008125C8">
        <w:rPr>
          <w:rtl/>
        </w:rPr>
        <w:t xml:space="preserve">1) كذا نص ابن ماكولا على أنها بفتح العين ، وكسر الميم. </w:t>
      </w:r>
      <w:r>
        <w:rPr>
          <w:rtl/>
        </w:rPr>
        <w:t>(</w:t>
      </w:r>
      <w:r w:rsidRPr="008125C8">
        <w:rPr>
          <w:rtl/>
        </w:rPr>
        <w:t>الإكمال</w:t>
      </w:r>
      <w:r>
        <w:rPr>
          <w:rtl/>
        </w:rPr>
        <w:t>)</w:t>
      </w:r>
      <w:r w:rsidRPr="008125C8">
        <w:rPr>
          <w:rtl/>
        </w:rPr>
        <w:t xml:space="preserve"> 6 / 276 ، 278.</w:t>
      </w:r>
    </w:p>
    <w:p w:rsidR="0036165F" w:rsidRPr="008125C8" w:rsidRDefault="0036165F" w:rsidP="0015452C">
      <w:pPr>
        <w:pStyle w:val="libFootnote0"/>
        <w:rPr>
          <w:rtl/>
        </w:rPr>
      </w:pPr>
      <w:r>
        <w:rPr>
          <w:rtl/>
        </w:rPr>
        <w:t>(</w:t>
      </w:r>
      <w:r w:rsidRPr="008125C8">
        <w:rPr>
          <w:rtl/>
        </w:rPr>
        <w:t xml:space="preserve">2) تاريخ ابن الفرضى </w:t>
      </w:r>
      <w:r>
        <w:rPr>
          <w:rtl/>
        </w:rPr>
        <w:t>(</w:t>
      </w:r>
      <w:r w:rsidRPr="008125C8">
        <w:rPr>
          <w:rtl/>
        </w:rPr>
        <w:t>ط. الخانجى</w:t>
      </w:r>
      <w:r>
        <w:rPr>
          <w:rtl/>
        </w:rPr>
        <w:t>)</w:t>
      </w:r>
      <w:r w:rsidRPr="008125C8">
        <w:rPr>
          <w:rtl/>
        </w:rPr>
        <w:t xml:space="preserve"> 1 / 371 ، والإكمال 6 / 278 </w:t>
      </w:r>
      <w:r>
        <w:rPr>
          <w:rtl/>
        </w:rPr>
        <w:t>(</w:t>
      </w:r>
      <w:r w:rsidRPr="008125C8">
        <w:rPr>
          <w:rtl/>
        </w:rPr>
        <w:t>ولم ينسبه إلى ابن يونس</w:t>
      </w:r>
      <w:r>
        <w:rPr>
          <w:rtl/>
        </w:rPr>
        <w:t>)</w:t>
      </w:r>
      <w:r w:rsidRPr="008125C8">
        <w:rPr>
          <w:rtl/>
        </w:rPr>
        <w:t xml:space="preserve"> ، والجذوة 2 / 506 </w:t>
      </w:r>
      <w:r>
        <w:rPr>
          <w:rtl/>
        </w:rPr>
        <w:t>(</w:t>
      </w:r>
      <w:r w:rsidRPr="008125C8">
        <w:rPr>
          <w:rtl/>
        </w:rPr>
        <w:t>ذكره أبو سعيد</w:t>
      </w:r>
      <w:r>
        <w:rPr>
          <w:rtl/>
        </w:rPr>
        <w:t>)</w:t>
      </w:r>
      <w:r w:rsidRPr="008125C8">
        <w:rPr>
          <w:rtl/>
        </w:rPr>
        <w:t xml:space="preserve"> ، والبغية ص 431 </w:t>
      </w:r>
      <w:r>
        <w:rPr>
          <w:rtl/>
        </w:rPr>
        <w:t>(</w:t>
      </w:r>
      <w:r w:rsidRPr="008125C8">
        <w:rPr>
          <w:rtl/>
        </w:rPr>
        <w:t>شرحه</w:t>
      </w:r>
      <w:r>
        <w:rPr>
          <w:rtl/>
        </w:rPr>
        <w:t>).</w:t>
      </w:r>
    </w:p>
    <w:p w:rsidR="0036165F" w:rsidRPr="008125C8" w:rsidRDefault="0036165F" w:rsidP="0015452C">
      <w:pPr>
        <w:pStyle w:val="libFootnote0"/>
        <w:rPr>
          <w:rtl/>
        </w:rPr>
      </w:pPr>
      <w:r>
        <w:rPr>
          <w:rtl/>
        </w:rPr>
        <w:t>(</w:t>
      </w:r>
      <w:r w:rsidRPr="008125C8">
        <w:rPr>
          <w:rtl/>
        </w:rPr>
        <w:t xml:space="preserve">3) زيادة فى </w:t>
      </w:r>
      <w:r>
        <w:rPr>
          <w:rtl/>
        </w:rPr>
        <w:t>(</w:t>
      </w:r>
      <w:r w:rsidRPr="008125C8">
        <w:rPr>
          <w:rtl/>
        </w:rPr>
        <w:t>تاريخ ابن الفرضى ، ط. الخانجى</w:t>
      </w:r>
      <w:r>
        <w:rPr>
          <w:rtl/>
        </w:rPr>
        <w:t>)</w:t>
      </w:r>
      <w:r w:rsidRPr="008125C8">
        <w:rPr>
          <w:rtl/>
        </w:rPr>
        <w:t xml:space="preserve"> 1 / 371 </w:t>
      </w:r>
      <w:r>
        <w:rPr>
          <w:rtl/>
        </w:rPr>
        <w:t>(</w:t>
      </w:r>
      <w:r w:rsidRPr="008125C8">
        <w:rPr>
          <w:rtl/>
        </w:rPr>
        <w:t>ذكره أبو سعيد</w:t>
      </w:r>
      <w:r>
        <w:rPr>
          <w:rtl/>
        </w:rPr>
        <w:t>).</w:t>
      </w:r>
    </w:p>
    <w:p w:rsidR="0036165F" w:rsidRPr="008125C8" w:rsidRDefault="0036165F" w:rsidP="0015452C">
      <w:pPr>
        <w:pStyle w:val="libFootnote0"/>
        <w:rPr>
          <w:rtl/>
        </w:rPr>
      </w:pPr>
      <w:r>
        <w:rPr>
          <w:rtl/>
        </w:rPr>
        <w:t>(</w:t>
      </w:r>
      <w:r w:rsidRPr="008125C8">
        <w:rPr>
          <w:rtl/>
        </w:rPr>
        <w:t xml:space="preserve">4) زيادة ختم بها الضبى الترجمة </w:t>
      </w:r>
      <w:r>
        <w:rPr>
          <w:rtl/>
        </w:rPr>
        <w:t>(</w:t>
      </w:r>
      <w:r w:rsidRPr="008125C8">
        <w:rPr>
          <w:rtl/>
        </w:rPr>
        <w:t>البغية ص 431</w:t>
      </w:r>
      <w:r>
        <w:rPr>
          <w:rtl/>
        </w:rPr>
        <w:t>).</w:t>
      </w:r>
      <w:r w:rsidRPr="008125C8">
        <w:rPr>
          <w:rtl/>
        </w:rPr>
        <w:t xml:space="preserve"> أما ابن الفرضى ، فذكر أنه توفى بعد سنة 238 ه‍ </w:t>
      </w:r>
      <w:r>
        <w:rPr>
          <w:rtl/>
        </w:rPr>
        <w:t>(</w:t>
      </w:r>
      <w:r w:rsidRPr="008125C8">
        <w:rPr>
          <w:rtl/>
        </w:rPr>
        <w:t>تاريخه ، ط. الخانجى</w:t>
      </w:r>
      <w:r>
        <w:rPr>
          <w:rtl/>
        </w:rPr>
        <w:t>)</w:t>
      </w:r>
      <w:r w:rsidRPr="008125C8">
        <w:rPr>
          <w:rtl/>
        </w:rPr>
        <w:t xml:space="preserve"> 1 / 372.</w:t>
      </w:r>
    </w:p>
    <w:p w:rsidR="0036165F" w:rsidRPr="008125C8" w:rsidRDefault="0036165F" w:rsidP="0015452C">
      <w:pPr>
        <w:pStyle w:val="libFootnote0"/>
        <w:rPr>
          <w:rtl/>
        </w:rPr>
      </w:pPr>
      <w:r>
        <w:rPr>
          <w:rtl/>
        </w:rPr>
        <w:t>(</w:t>
      </w:r>
      <w:r w:rsidRPr="008125C8">
        <w:rPr>
          <w:rtl/>
        </w:rPr>
        <w:t xml:space="preserve">5) كذا ورد نسبه فى </w:t>
      </w:r>
      <w:r>
        <w:rPr>
          <w:rtl/>
        </w:rPr>
        <w:t>(</w:t>
      </w:r>
      <w:r w:rsidRPr="008125C8">
        <w:rPr>
          <w:rtl/>
        </w:rPr>
        <w:t>المصدر السابق</w:t>
      </w:r>
      <w:r>
        <w:rPr>
          <w:rtl/>
        </w:rPr>
        <w:t>)</w:t>
      </w:r>
      <w:r w:rsidRPr="008125C8">
        <w:rPr>
          <w:rtl/>
        </w:rPr>
        <w:t xml:space="preserve"> 1 / 372 ، والإكمال 6 / 278 </w:t>
      </w:r>
      <w:r>
        <w:rPr>
          <w:rtl/>
        </w:rPr>
        <w:t>(</w:t>
      </w:r>
      <w:r w:rsidRPr="008125C8">
        <w:rPr>
          <w:rtl/>
        </w:rPr>
        <w:t>دون نسبة إلى ابن يونس</w:t>
      </w:r>
      <w:r>
        <w:rPr>
          <w:rtl/>
        </w:rPr>
        <w:t>)</w:t>
      </w:r>
      <w:r w:rsidRPr="008125C8">
        <w:rPr>
          <w:rtl/>
        </w:rPr>
        <w:t xml:space="preserve"> ، والجذوة 2 / 506 </w:t>
      </w:r>
      <w:r>
        <w:rPr>
          <w:rtl/>
        </w:rPr>
        <w:t>(</w:t>
      </w:r>
      <w:r w:rsidRPr="008125C8">
        <w:rPr>
          <w:rtl/>
        </w:rPr>
        <w:t>بزيادة الفضل ثانية</w:t>
      </w:r>
      <w:r>
        <w:rPr>
          <w:rtl/>
        </w:rPr>
        <w:t>)</w:t>
      </w:r>
      <w:r w:rsidRPr="008125C8">
        <w:rPr>
          <w:rtl/>
        </w:rPr>
        <w:t xml:space="preserve"> ، وكذا فى البغية ص 431.</w:t>
      </w:r>
    </w:p>
    <w:p w:rsidR="0036165F" w:rsidRPr="008125C8" w:rsidRDefault="0036165F" w:rsidP="0015452C">
      <w:pPr>
        <w:pStyle w:val="libFootnote0"/>
        <w:rPr>
          <w:rtl/>
        </w:rPr>
      </w:pPr>
      <w:r>
        <w:rPr>
          <w:rtl/>
        </w:rPr>
        <w:t>(</w:t>
      </w:r>
      <w:r w:rsidRPr="008125C8">
        <w:rPr>
          <w:rtl/>
        </w:rPr>
        <w:t xml:space="preserve">6) زيادة فى </w:t>
      </w:r>
      <w:r>
        <w:rPr>
          <w:rtl/>
        </w:rPr>
        <w:t>(</w:t>
      </w:r>
      <w:r w:rsidRPr="008125C8">
        <w:rPr>
          <w:rtl/>
        </w:rPr>
        <w:t>تاريخ ابن الفرضى ، ط. الخانجى</w:t>
      </w:r>
      <w:r>
        <w:rPr>
          <w:rtl/>
        </w:rPr>
        <w:t>)</w:t>
      </w:r>
      <w:r w:rsidRPr="008125C8">
        <w:rPr>
          <w:rtl/>
        </w:rPr>
        <w:t xml:space="preserve"> 1 / 372.</w:t>
      </w:r>
    </w:p>
    <w:p w:rsidR="0036165F" w:rsidRPr="008125C8" w:rsidRDefault="0036165F" w:rsidP="0015452C">
      <w:pPr>
        <w:pStyle w:val="libFootnote0"/>
        <w:rPr>
          <w:rtl/>
        </w:rPr>
      </w:pPr>
      <w:r>
        <w:rPr>
          <w:rtl/>
        </w:rPr>
        <w:t>(</w:t>
      </w:r>
      <w:r w:rsidRPr="008125C8">
        <w:rPr>
          <w:rtl/>
        </w:rPr>
        <w:t xml:space="preserve">7) المصدر السابق </w:t>
      </w:r>
      <w:r>
        <w:rPr>
          <w:rtl/>
        </w:rPr>
        <w:t>(</w:t>
      </w:r>
      <w:r w:rsidRPr="008125C8">
        <w:rPr>
          <w:rtl/>
        </w:rPr>
        <w:t>ذكره أبو سعيد</w:t>
      </w:r>
      <w:r>
        <w:rPr>
          <w:rtl/>
        </w:rPr>
        <w:t>)</w:t>
      </w:r>
      <w:r w:rsidRPr="008125C8">
        <w:rPr>
          <w:rtl/>
        </w:rPr>
        <w:t xml:space="preserve"> ، والجذوة 2 / 506 </w:t>
      </w:r>
      <w:r>
        <w:rPr>
          <w:rtl/>
        </w:rPr>
        <w:t>(</w:t>
      </w:r>
      <w:r w:rsidRPr="008125C8">
        <w:rPr>
          <w:rtl/>
        </w:rPr>
        <w:t>دون نسبة إلى ابن يونس</w:t>
      </w:r>
      <w:r>
        <w:rPr>
          <w:rtl/>
        </w:rPr>
        <w:t>)</w:t>
      </w:r>
      <w:r w:rsidRPr="008125C8">
        <w:rPr>
          <w:rtl/>
        </w:rPr>
        <w:t xml:space="preserve"> ، والبغية 431 </w:t>
      </w:r>
      <w:r>
        <w:rPr>
          <w:rtl/>
        </w:rPr>
        <w:t>(</w:t>
      </w:r>
      <w:r w:rsidRPr="008125C8">
        <w:rPr>
          <w:rtl/>
        </w:rPr>
        <w:t>شرحه</w:t>
      </w:r>
      <w:r>
        <w:rPr>
          <w:rtl/>
        </w:rPr>
        <w:t>).</w:t>
      </w:r>
    </w:p>
    <w:p w:rsidR="0036165F" w:rsidRPr="008125C8" w:rsidRDefault="0036165F" w:rsidP="0015452C">
      <w:pPr>
        <w:pStyle w:val="libFootnote0"/>
        <w:rPr>
          <w:rtl/>
        </w:rPr>
      </w:pPr>
      <w:r>
        <w:rPr>
          <w:rtl/>
        </w:rPr>
        <w:t>(</w:t>
      </w:r>
      <w:r w:rsidRPr="008125C8">
        <w:rPr>
          <w:rtl/>
        </w:rPr>
        <w:t xml:space="preserve">8) ذكر المقدسى فى </w:t>
      </w:r>
      <w:r>
        <w:rPr>
          <w:rtl/>
        </w:rPr>
        <w:t>(</w:t>
      </w:r>
      <w:r w:rsidRPr="008125C8">
        <w:rPr>
          <w:rtl/>
        </w:rPr>
        <w:t>مخطوط الكمال</w:t>
      </w:r>
      <w:r>
        <w:rPr>
          <w:rtl/>
        </w:rPr>
        <w:t>)</w:t>
      </w:r>
      <w:r w:rsidRPr="008125C8">
        <w:rPr>
          <w:rtl/>
        </w:rPr>
        <w:t xml:space="preserve"> ج 5 / ق 10 ، والمزى فى </w:t>
      </w:r>
      <w:r>
        <w:rPr>
          <w:rtl/>
        </w:rPr>
        <w:t>(</w:t>
      </w:r>
      <w:r w:rsidRPr="008125C8">
        <w:rPr>
          <w:rtl/>
        </w:rPr>
        <w:t>تهذيب الكمال</w:t>
      </w:r>
      <w:r>
        <w:rPr>
          <w:rtl/>
        </w:rPr>
        <w:t>)</w:t>
      </w:r>
      <w:r w:rsidRPr="008125C8">
        <w:rPr>
          <w:rtl/>
        </w:rPr>
        <w:t xml:space="preserve"> 22 / 404 : أنه ابن أبى النّجاد الأموى </w:t>
      </w:r>
      <w:r>
        <w:rPr>
          <w:rtl/>
        </w:rPr>
        <w:t>(</w:t>
      </w:r>
      <w:r w:rsidRPr="008125C8">
        <w:rPr>
          <w:rtl/>
        </w:rPr>
        <w:t>مولاهم</w:t>
      </w:r>
      <w:r>
        <w:rPr>
          <w:rtl/>
        </w:rPr>
        <w:t>).</w:t>
      </w:r>
      <w:r w:rsidRPr="008125C8">
        <w:rPr>
          <w:rtl/>
        </w:rPr>
        <w:t xml:space="preserve"> وهو ابن أخى </w:t>
      </w:r>
      <w:r>
        <w:rPr>
          <w:rtl/>
        </w:rPr>
        <w:t>(</w:t>
      </w:r>
      <w:r w:rsidRPr="008125C8">
        <w:rPr>
          <w:rtl/>
        </w:rPr>
        <w:t>يونس بن يزيد الأيلى</w:t>
      </w:r>
      <w:r>
        <w:rPr>
          <w:rtl/>
        </w:rPr>
        <w:t>).</w:t>
      </w:r>
    </w:p>
    <w:p w:rsidR="0036165F" w:rsidRPr="008125C8" w:rsidRDefault="0036165F" w:rsidP="0015452C">
      <w:pPr>
        <w:pStyle w:val="libFootnote0"/>
        <w:rPr>
          <w:rtl/>
        </w:rPr>
      </w:pPr>
      <w:r>
        <w:rPr>
          <w:rtl/>
        </w:rPr>
        <w:t>(</w:t>
      </w:r>
      <w:r w:rsidRPr="008125C8">
        <w:rPr>
          <w:rtl/>
        </w:rPr>
        <w:t xml:space="preserve">9) وردت كنيته فى </w:t>
      </w:r>
      <w:r>
        <w:rPr>
          <w:rtl/>
        </w:rPr>
        <w:t>(</w:t>
      </w:r>
      <w:r w:rsidRPr="008125C8">
        <w:rPr>
          <w:rtl/>
        </w:rPr>
        <w:t>المصدرين السابقين</w:t>
      </w:r>
      <w:r>
        <w:rPr>
          <w:rtl/>
        </w:rPr>
        <w:t>).</w:t>
      </w:r>
    </w:p>
    <w:p w:rsidR="0036165F" w:rsidRPr="008125C8" w:rsidRDefault="0036165F" w:rsidP="0015452C">
      <w:pPr>
        <w:pStyle w:val="libFootnote0"/>
        <w:rPr>
          <w:rtl/>
        </w:rPr>
      </w:pPr>
      <w:r>
        <w:rPr>
          <w:rtl/>
        </w:rPr>
        <w:t>(</w:t>
      </w:r>
      <w:r w:rsidRPr="008125C8">
        <w:rPr>
          <w:rtl/>
        </w:rPr>
        <w:t xml:space="preserve">10) مخطوط الكمال ج 5 / ق 10 </w:t>
      </w:r>
      <w:r>
        <w:rPr>
          <w:rtl/>
        </w:rPr>
        <w:t>(</w:t>
      </w:r>
      <w:r w:rsidRPr="008125C8">
        <w:rPr>
          <w:rtl/>
        </w:rPr>
        <w:t>قال أبو سعيد بن يونس. وحرفت تسع إلى سبع ، ولم يذكر شهر الوفاة</w:t>
      </w:r>
      <w:r>
        <w:rPr>
          <w:rtl/>
        </w:rPr>
        <w:t>)</w:t>
      </w:r>
      <w:r w:rsidRPr="008125C8">
        <w:rPr>
          <w:rtl/>
        </w:rPr>
        <w:t xml:space="preserve"> ، وتهذيب الكمال 22 / 405 </w:t>
      </w:r>
      <w:r>
        <w:rPr>
          <w:rtl/>
        </w:rPr>
        <w:t>(</w:t>
      </w:r>
      <w:r w:rsidRPr="008125C8">
        <w:rPr>
          <w:rtl/>
        </w:rPr>
        <w:t>قال أبو سعيد بن يونس</w:t>
      </w:r>
      <w:r>
        <w:rPr>
          <w:rtl/>
        </w:rPr>
        <w:t>)</w:t>
      </w:r>
      <w:r w:rsidRPr="008125C8">
        <w:rPr>
          <w:rtl/>
        </w:rPr>
        <w:t xml:space="preserve"> ، وتهذيب التهذيب 8 / 137 </w:t>
      </w:r>
      <w:r>
        <w:rPr>
          <w:rtl/>
        </w:rPr>
        <w:t>(</w:t>
      </w:r>
      <w:r w:rsidRPr="008125C8">
        <w:rPr>
          <w:rtl/>
        </w:rPr>
        <w:t>قال ابن يونس</w:t>
      </w:r>
      <w:r>
        <w:rPr>
          <w:rtl/>
        </w:rPr>
        <w:t>).</w:t>
      </w:r>
      <w:r w:rsidRPr="008125C8">
        <w:rPr>
          <w:rtl/>
        </w:rPr>
        <w:t xml:space="preserve"> وأضاف ابن حجر : أنه روى عن عمه يونس بن يزيد ، وابن جريج ، وابن المبارك. روى عنه ابن وهب ، وهو من أقرانه ، ومحمد بن مهدى الإخميمى ، وأحمد بن صالح المصرى. وقد طعن فيه بعض المحدثين ، ومنهم ابن بكير </w:t>
      </w:r>
      <w:r>
        <w:rPr>
          <w:rtl/>
        </w:rPr>
        <w:t>(</w:t>
      </w:r>
      <w:r w:rsidRPr="008125C8">
        <w:rPr>
          <w:rtl/>
        </w:rPr>
        <w:t>تهذيب الكمال</w:t>
      </w:r>
      <w:r>
        <w:rPr>
          <w:rtl/>
        </w:rPr>
        <w:t>)</w:t>
      </w:r>
      <w:r w:rsidRPr="008125C8">
        <w:rPr>
          <w:rtl/>
        </w:rPr>
        <w:t xml:space="preserve"> 22 / 405 ، وتاريخ الإسلام 13 / 327.</w:t>
      </w:r>
    </w:p>
    <w:p w:rsidR="0036165F" w:rsidRPr="008125C8" w:rsidRDefault="0036165F" w:rsidP="00791E39">
      <w:pPr>
        <w:pStyle w:val="libNormal"/>
        <w:rPr>
          <w:rtl/>
        </w:rPr>
      </w:pPr>
      <w:r>
        <w:rPr>
          <w:rtl/>
        </w:rPr>
        <w:br w:type="page"/>
      </w:r>
      <w:r w:rsidRPr="008125C8">
        <w:rPr>
          <w:rtl/>
        </w:rPr>
        <w:lastRenderedPageBreak/>
        <w:t>431</w:t>
      </w:r>
      <w:r>
        <w:rPr>
          <w:rtl/>
        </w:rPr>
        <w:t xml:space="preserve"> ـ </w:t>
      </w:r>
      <w:r w:rsidRPr="008125C8">
        <w:rPr>
          <w:rtl/>
        </w:rPr>
        <w:t xml:space="preserve">عنبسة بن سحيم الكلبى : متولى بلاد الأندلس من قبل بنى أمية. توفى سنة سبع ومائة </w:t>
      </w:r>
      <w:r w:rsidRPr="0015452C">
        <w:rPr>
          <w:rStyle w:val="libFootnotenumChar"/>
          <w:rtl/>
        </w:rPr>
        <w:t>(1)</w:t>
      </w:r>
      <w:r>
        <w:rPr>
          <w:rtl/>
        </w:rPr>
        <w:t>.</w:t>
      </w:r>
    </w:p>
    <w:p w:rsidR="0036165F" w:rsidRPr="008125C8" w:rsidRDefault="0036165F" w:rsidP="00CF05AF">
      <w:pPr>
        <w:pStyle w:val="libBold1"/>
        <w:rPr>
          <w:rtl/>
        </w:rPr>
      </w:pPr>
      <w:r w:rsidRPr="008125C8">
        <w:rPr>
          <w:rtl/>
        </w:rPr>
        <w:t>ذكر من اسمه «عوف» :</w:t>
      </w:r>
    </w:p>
    <w:p w:rsidR="0036165F" w:rsidRPr="008125C8" w:rsidRDefault="0036165F" w:rsidP="00791E39">
      <w:pPr>
        <w:pStyle w:val="libNormal"/>
        <w:rPr>
          <w:rtl/>
        </w:rPr>
      </w:pPr>
      <w:r w:rsidRPr="008125C8">
        <w:rPr>
          <w:rtl/>
        </w:rPr>
        <w:t>432</w:t>
      </w:r>
      <w:r>
        <w:rPr>
          <w:rtl/>
        </w:rPr>
        <w:t xml:space="preserve"> ـ </w:t>
      </w:r>
      <w:r w:rsidRPr="008125C8">
        <w:rPr>
          <w:rtl/>
        </w:rPr>
        <w:t xml:space="preserve">عوف بن عيسى بن ينفرن بن يرت </w:t>
      </w:r>
      <w:r w:rsidRPr="0015452C">
        <w:rPr>
          <w:rStyle w:val="libFootnotenumChar"/>
          <w:rtl/>
        </w:rPr>
        <w:t>(2)</w:t>
      </w:r>
      <w:r w:rsidRPr="008125C8">
        <w:rPr>
          <w:rtl/>
        </w:rPr>
        <w:t xml:space="preserve"> بن شفردان الفرغانى : من الأبناء. يكنى أبا وائل ، مولى بنى هاشم. من سكان بغداد ، قدم مصر ، كان يتفقه ويناظر على الفقه على مذهب الشافعى. وذكر أنه جالس ابن سريج ، وكتب الحديث. وكتب عنه ، عن أبى مسلم الكجّىّ </w:t>
      </w:r>
      <w:r w:rsidRPr="0015452C">
        <w:rPr>
          <w:rStyle w:val="libFootnotenumChar"/>
          <w:rtl/>
        </w:rPr>
        <w:t>(3)</w:t>
      </w:r>
      <w:r w:rsidRPr="008125C8">
        <w:rPr>
          <w:rtl/>
        </w:rPr>
        <w:t xml:space="preserve"> ، وطبقه بعده. توفى بمصر ، وله بها عقب </w:t>
      </w:r>
      <w:r w:rsidRPr="0015452C">
        <w:rPr>
          <w:rStyle w:val="libFootnotenumChar"/>
          <w:rtl/>
        </w:rPr>
        <w:t>(4)</w:t>
      </w:r>
      <w:r>
        <w:rPr>
          <w:rtl/>
        </w:rPr>
        <w:t>.</w:t>
      </w:r>
    </w:p>
    <w:p w:rsidR="0036165F" w:rsidRPr="008125C8" w:rsidRDefault="0036165F" w:rsidP="00CF05AF">
      <w:pPr>
        <w:pStyle w:val="libBold1"/>
        <w:rPr>
          <w:rtl/>
        </w:rPr>
      </w:pPr>
      <w:r w:rsidRPr="008125C8">
        <w:rPr>
          <w:rtl/>
        </w:rPr>
        <w:t>ذكر من اسمه «عون» :</w:t>
      </w:r>
    </w:p>
    <w:p w:rsidR="0036165F" w:rsidRPr="008125C8" w:rsidRDefault="0036165F" w:rsidP="00791E39">
      <w:pPr>
        <w:pStyle w:val="libNormal"/>
        <w:rPr>
          <w:rtl/>
        </w:rPr>
      </w:pPr>
      <w:r w:rsidRPr="008125C8">
        <w:rPr>
          <w:rtl/>
        </w:rPr>
        <w:t>433</w:t>
      </w:r>
      <w:r>
        <w:rPr>
          <w:rtl/>
        </w:rPr>
        <w:t xml:space="preserve"> ـ </w:t>
      </w:r>
      <w:r w:rsidRPr="008125C8">
        <w:rPr>
          <w:rtl/>
        </w:rPr>
        <w:t xml:space="preserve">عون بن يوسف الخزاعىّ : يكنى أبا محمد. من أهل القيروان </w:t>
      </w:r>
      <w:r w:rsidRPr="0015452C">
        <w:rPr>
          <w:rStyle w:val="libFootnotenumChar"/>
          <w:rtl/>
        </w:rPr>
        <w:t>(5)</w:t>
      </w:r>
      <w:r>
        <w:rPr>
          <w:rtl/>
        </w:rPr>
        <w:t>.</w:t>
      </w:r>
      <w:r w:rsidRPr="008125C8">
        <w:rPr>
          <w:rtl/>
        </w:rPr>
        <w:t xml:space="preserve"> توفى سنة أربعين ومائتين </w:t>
      </w:r>
      <w:r w:rsidRPr="0015452C">
        <w:rPr>
          <w:rStyle w:val="libFootnotenumChar"/>
          <w:rtl/>
        </w:rPr>
        <w:t>(6)</w:t>
      </w:r>
      <w:r>
        <w:rPr>
          <w:rtl/>
        </w:rPr>
        <w:t>.</w:t>
      </w:r>
    </w:p>
    <w:p w:rsidR="0036165F" w:rsidRPr="008125C8" w:rsidRDefault="0036165F" w:rsidP="00AB1DDF">
      <w:pPr>
        <w:pStyle w:val="libLine"/>
        <w:rPr>
          <w:rtl/>
        </w:rPr>
      </w:pPr>
      <w:r w:rsidRPr="008125C8">
        <w:rPr>
          <w:rtl/>
        </w:rPr>
        <w:t>__________________</w:t>
      </w:r>
    </w:p>
    <w:p w:rsidR="0036165F" w:rsidRPr="008125C8" w:rsidRDefault="0036165F" w:rsidP="0015452C">
      <w:pPr>
        <w:pStyle w:val="libFootnote0"/>
        <w:rPr>
          <w:rtl/>
        </w:rPr>
      </w:pPr>
      <w:r>
        <w:rPr>
          <w:rtl/>
        </w:rPr>
        <w:t>(</w:t>
      </w:r>
      <w:r w:rsidRPr="008125C8">
        <w:rPr>
          <w:rtl/>
        </w:rPr>
        <w:t xml:space="preserve">1) تاريخ ابن الفرضى </w:t>
      </w:r>
      <w:r>
        <w:rPr>
          <w:rtl/>
        </w:rPr>
        <w:t>(</w:t>
      </w:r>
      <w:r w:rsidRPr="008125C8">
        <w:rPr>
          <w:rtl/>
        </w:rPr>
        <w:t>ط. الخانجى</w:t>
      </w:r>
      <w:r>
        <w:rPr>
          <w:rtl/>
        </w:rPr>
        <w:t>)</w:t>
      </w:r>
      <w:r w:rsidRPr="008125C8">
        <w:rPr>
          <w:rtl/>
        </w:rPr>
        <w:t xml:space="preserve"> 1 / 386 </w:t>
      </w:r>
      <w:r>
        <w:rPr>
          <w:rtl/>
        </w:rPr>
        <w:t>(</w:t>
      </w:r>
      <w:r w:rsidRPr="008125C8">
        <w:rPr>
          <w:rtl/>
        </w:rPr>
        <w:t>قال أبو سعيد : أمير الأندلس</w:t>
      </w:r>
      <w:r>
        <w:rPr>
          <w:rtl/>
        </w:rPr>
        <w:t>)</w:t>
      </w:r>
      <w:r w:rsidRPr="008125C8">
        <w:rPr>
          <w:rtl/>
        </w:rPr>
        <w:t xml:space="preserve"> ، وتاريخ الإسلام 7 / 209 </w:t>
      </w:r>
      <w:r>
        <w:rPr>
          <w:rtl/>
        </w:rPr>
        <w:t>(</w:t>
      </w:r>
      <w:r w:rsidRPr="008125C8">
        <w:rPr>
          <w:rtl/>
        </w:rPr>
        <w:t>قال ابن يونس</w:t>
      </w:r>
      <w:r>
        <w:rPr>
          <w:rtl/>
        </w:rPr>
        <w:t>).</w:t>
      </w:r>
      <w:r w:rsidRPr="008125C8">
        <w:rPr>
          <w:rtl/>
        </w:rPr>
        <w:t xml:space="preserve"> وجاء فى </w:t>
      </w:r>
      <w:r>
        <w:rPr>
          <w:rtl/>
        </w:rPr>
        <w:t>(</w:t>
      </w:r>
      <w:r w:rsidRPr="008125C8">
        <w:rPr>
          <w:rtl/>
        </w:rPr>
        <w:t>الجذوة</w:t>
      </w:r>
      <w:r>
        <w:rPr>
          <w:rtl/>
        </w:rPr>
        <w:t>)</w:t>
      </w:r>
      <w:r w:rsidRPr="008125C8">
        <w:rPr>
          <w:rtl/>
        </w:rPr>
        <w:t xml:space="preserve"> 2 / 507 ، </w:t>
      </w:r>
      <w:r>
        <w:rPr>
          <w:rtl/>
        </w:rPr>
        <w:t>و (</w:t>
      </w:r>
      <w:r w:rsidRPr="008125C8">
        <w:rPr>
          <w:rtl/>
        </w:rPr>
        <w:t>البغية</w:t>
      </w:r>
      <w:r>
        <w:rPr>
          <w:rtl/>
        </w:rPr>
        <w:t>)</w:t>
      </w:r>
      <w:r w:rsidRPr="008125C8">
        <w:rPr>
          <w:rtl/>
        </w:rPr>
        <w:t xml:space="preserve"> ص 432</w:t>
      </w:r>
      <w:r>
        <w:rPr>
          <w:rtl/>
        </w:rPr>
        <w:t xml:space="preserve"> ـ </w:t>
      </w:r>
      <w:r w:rsidRPr="008125C8">
        <w:rPr>
          <w:rtl/>
        </w:rPr>
        <w:t xml:space="preserve">433 : ولى الأندلس سنة 106 ه‍ ، من قبل </w:t>
      </w:r>
      <w:r>
        <w:rPr>
          <w:rtl/>
        </w:rPr>
        <w:t>(</w:t>
      </w:r>
      <w:r w:rsidRPr="008125C8">
        <w:rPr>
          <w:rtl/>
        </w:rPr>
        <w:t>بشر بن صفوان أمير إفريقية</w:t>
      </w:r>
      <w:r>
        <w:rPr>
          <w:rtl/>
        </w:rPr>
        <w:t>)</w:t>
      </w:r>
      <w:r w:rsidRPr="008125C8">
        <w:rPr>
          <w:rtl/>
        </w:rPr>
        <w:t xml:space="preserve"> أيام </w:t>
      </w:r>
      <w:r>
        <w:rPr>
          <w:rtl/>
        </w:rPr>
        <w:t>(</w:t>
      </w:r>
      <w:r w:rsidRPr="008125C8">
        <w:rPr>
          <w:rtl/>
        </w:rPr>
        <w:t>هشام بن عبد الملك</w:t>
      </w:r>
      <w:r>
        <w:rPr>
          <w:rtl/>
        </w:rPr>
        <w:t>)</w:t>
      </w:r>
      <w:r w:rsidRPr="008125C8">
        <w:rPr>
          <w:rtl/>
        </w:rPr>
        <w:t xml:space="preserve"> ، ومات سنة 107 ه‍ ، وقيل : 109 ه‍</w:t>
      </w:r>
      <w:r>
        <w:rPr>
          <w:rtl/>
        </w:rPr>
        <w:t>.</w:t>
      </w:r>
      <w:r w:rsidRPr="008125C8">
        <w:rPr>
          <w:rtl/>
        </w:rPr>
        <w:t xml:space="preserve"> وفى </w:t>
      </w:r>
      <w:r>
        <w:rPr>
          <w:rtl/>
        </w:rPr>
        <w:t>(</w:t>
      </w:r>
      <w:r w:rsidRPr="008125C8">
        <w:rPr>
          <w:rtl/>
        </w:rPr>
        <w:t>البيان المغرب</w:t>
      </w:r>
      <w:r>
        <w:rPr>
          <w:rtl/>
        </w:rPr>
        <w:t>)</w:t>
      </w:r>
      <w:r w:rsidRPr="008125C8">
        <w:rPr>
          <w:rtl/>
        </w:rPr>
        <w:t xml:space="preserve"> 2 / 27 : بل أقرّه بشر فى عهد </w:t>
      </w:r>
      <w:r>
        <w:rPr>
          <w:rtl/>
        </w:rPr>
        <w:t>(</w:t>
      </w:r>
      <w:r w:rsidRPr="008125C8">
        <w:rPr>
          <w:rtl/>
        </w:rPr>
        <w:t>يزيد بن عبد الملك</w:t>
      </w:r>
      <w:r>
        <w:rPr>
          <w:rtl/>
        </w:rPr>
        <w:t>)</w:t>
      </w:r>
      <w:r w:rsidRPr="008125C8">
        <w:rPr>
          <w:rtl/>
        </w:rPr>
        <w:t xml:space="preserve"> على الأندلس سنة 103 ه‍ ، بعد أن كان ولاه إياها </w:t>
      </w:r>
      <w:r>
        <w:rPr>
          <w:rtl/>
        </w:rPr>
        <w:t>(</w:t>
      </w:r>
      <w:r w:rsidRPr="008125C8">
        <w:rPr>
          <w:rtl/>
        </w:rPr>
        <w:t>يزيد بن أبى مسلم</w:t>
      </w:r>
      <w:r>
        <w:rPr>
          <w:rtl/>
        </w:rPr>
        <w:t>)</w:t>
      </w:r>
      <w:r w:rsidRPr="008125C8">
        <w:rPr>
          <w:rtl/>
        </w:rPr>
        <w:t xml:space="preserve"> والى إفريقية. وذكر أنه غزا الروم بالأندلس ، وحاصرهم سنة 105 ه‍ ، حتى صالحوه. ثم مات فى شعبان سنة 107 ه‍ </w:t>
      </w:r>
      <w:r>
        <w:rPr>
          <w:rtl/>
        </w:rPr>
        <w:t>(</w:t>
      </w:r>
      <w:r w:rsidRPr="008125C8">
        <w:rPr>
          <w:rtl/>
        </w:rPr>
        <w:t>بعد ولايته الأندلس التى دامت أربع سنين ، وثمانية أشهر</w:t>
      </w:r>
      <w:r>
        <w:rPr>
          <w:rtl/>
        </w:rPr>
        <w:t>).</w:t>
      </w:r>
    </w:p>
    <w:p w:rsidR="0036165F" w:rsidRPr="008125C8" w:rsidRDefault="0036165F" w:rsidP="0015452C">
      <w:pPr>
        <w:pStyle w:val="libFootnote0"/>
        <w:rPr>
          <w:rtl/>
        </w:rPr>
      </w:pPr>
      <w:r>
        <w:rPr>
          <w:rtl/>
        </w:rPr>
        <w:t>(</w:t>
      </w:r>
      <w:r w:rsidRPr="008125C8">
        <w:rPr>
          <w:rtl/>
        </w:rPr>
        <w:t xml:space="preserve">2) كذا ضبطت كلمتا </w:t>
      </w:r>
      <w:r>
        <w:rPr>
          <w:rtl/>
        </w:rPr>
        <w:t>(</w:t>
      </w:r>
      <w:r w:rsidRPr="008125C8">
        <w:rPr>
          <w:rtl/>
        </w:rPr>
        <w:t>ينفرن بن يرت</w:t>
      </w:r>
      <w:r>
        <w:rPr>
          <w:rtl/>
        </w:rPr>
        <w:t>)</w:t>
      </w:r>
      <w:r w:rsidRPr="008125C8">
        <w:rPr>
          <w:rtl/>
        </w:rPr>
        <w:t xml:space="preserve"> بالشكل ، وأشار ابن ماكولا إلى الثانية بأن أولها ياء معجمة باثنين من تحتها. </w:t>
      </w:r>
      <w:r>
        <w:rPr>
          <w:rtl/>
        </w:rPr>
        <w:t>(</w:t>
      </w:r>
      <w:r w:rsidRPr="008125C8">
        <w:rPr>
          <w:rtl/>
        </w:rPr>
        <w:t>الإكمال</w:t>
      </w:r>
      <w:r>
        <w:rPr>
          <w:rtl/>
        </w:rPr>
        <w:t>)</w:t>
      </w:r>
      <w:r w:rsidRPr="008125C8">
        <w:rPr>
          <w:rtl/>
        </w:rPr>
        <w:t xml:space="preserve"> 1 / 256. وأضاف : أنه حدّث عن السكن بن النضر ، عن عبد الأعلى بن حماد. حدّث عنه ابن مسرور البلخى ، وابن النحاس المصرى.</w:t>
      </w:r>
    </w:p>
    <w:p w:rsidR="0036165F" w:rsidRPr="008125C8" w:rsidRDefault="0036165F" w:rsidP="0015452C">
      <w:pPr>
        <w:pStyle w:val="libFootnote0"/>
        <w:rPr>
          <w:rtl/>
        </w:rPr>
      </w:pPr>
      <w:r>
        <w:rPr>
          <w:rtl/>
        </w:rPr>
        <w:t>(</w:t>
      </w:r>
      <w:r w:rsidRPr="008125C8">
        <w:rPr>
          <w:rtl/>
        </w:rPr>
        <w:t xml:space="preserve">3) نسبة إلى </w:t>
      </w:r>
      <w:r>
        <w:rPr>
          <w:rtl/>
        </w:rPr>
        <w:t>(</w:t>
      </w:r>
      <w:r w:rsidRPr="008125C8">
        <w:rPr>
          <w:rtl/>
        </w:rPr>
        <w:t>الكجّ</w:t>
      </w:r>
      <w:r>
        <w:rPr>
          <w:rtl/>
        </w:rPr>
        <w:t>)</w:t>
      </w:r>
      <w:r w:rsidRPr="008125C8">
        <w:rPr>
          <w:rtl/>
        </w:rPr>
        <w:t xml:space="preserve"> ، وهو </w:t>
      </w:r>
      <w:r>
        <w:rPr>
          <w:rtl/>
        </w:rPr>
        <w:t>(</w:t>
      </w:r>
      <w:r w:rsidRPr="008125C8">
        <w:rPr>
          <w:rtl/>
        </w:rPr>
        <w:t>الجصّ</w:t>
      </w:r>
      <w:r>
        <w:rPr>
          <w:rtl/>
        </w:rPr>
        <w:t>)</w:t>
      </w:r>
      <w:r w:rsidRPr="008125C8">
        <w:rPr>
          <w:rtl/>
        </w:rPr>
        <w:t xml:space="preserve"> بالفارسية. وعرّفه السمعانى بأنه إبراهيم بن عبد الله بن مسلم. بصرى من ثقات المحدثين ، عمّر ، وحدّث بالكثير. </w:t>
      </w:r>
      <w:r>
        <w:rPr>
          <w:rtl/>
        </w:rPr>
        <w:t>(</w:t>
      </w:r>
      <w:r w:rsidRPr="008125C8">
        <w:rPr>
          <w:rtl/>
        </w:rPr>
        <w:t>الأنساب</w:t>
      </w:r>
      <w:r>
        <w:rPr>
          <w:rtl/>
        </w:rPr>
        <w:t>)</w:t>
      </w:r>
      <w:r w:rsidRPr="008125C8">
        <w:rPr>
          <w:rtl/>
        </w:rPr>
        <w:t xml:space="preserve"> 5 / 36.</w:t>
      </w:r>
    </w:p>
    <w:p w:rsidR="0036165F" w:rsidRPr="008125C8" w:rsidRDefault="0036165F" w:rsidP="0015452C">
      <w:pPr>
        <w:pStyle w:val="libFootnote0"/>
        <w:rPr>
          <w:rtl/>
        </w:rPr>
      </w:pPr>
      <w:r>
        <w:rPr>
          <w:rtl/>
        </w:rPr>
        <w:t>(</w:t>
      </w:r>
      <w:r w:rsidRPr="008125C8">
        <w:rPr>
          <w:rtl/>
        </w:rPr>
        <w:t xml:space="preserve">4) تاريخ بغداد 12 / 292 </w:t>
      </w:r>
      <w:r>
        <w:rPr>
          <w:rtl/>
        </w:rPr>
        <w:t>(</w:t>
      </w:r>
      <w:r w:rsidRPr="008125C8">
        <w:rPr>
          <w:rtl/>
        </w:rPr>
        <w:t>بسنده إلى ابن مسرور ، ثنا أبو سعيد بن يونس ، قال</w:t>
      </w:r>
      <w:r>
        <w:rPr>
          <w:rtl/>
        </w:rPr>
        <w:t>).</w:t>
      </w:r>
    </w:p>
    <w:p w:rsidR="0036165F" w:rsidRPr="008125C8" w:rsidRDefault="0036165F" w:rsidP="0015452C">
      <w:pPr>
        <w:pStyle w:val="libFootnote0"/>
        <w:rPr>
          <w:rtl/>
        </w:rPr>
      </w:pPr>
      <w:r>
        <w:rPr>
          <w:rtl/>
        </w:rPr>
        <w:t>(</w:t>
      </w:r>
      <w:r w:rsidRPr="008125C8">
        <w:rPr>
          <w:rtl/>
        </w:rPr>
        <w:t xml:space="preserve">5) سقت ذلك من </w:t>
      </w:r>
      <w:r>
        <w:rPr>
          <w:rtl/>
        </w:rPr>
        <w:t>(</w:t>
      </w:r>
      <w:r w:rsidRPr="008125C8">
        <w:rPr>
          <w:rtl/>
        </w:rPr>
        <w:t>ترتيب المدارك</w:t>
      </w:r>
      <w:r>
        <w:rPr>
          <w:rtl/>
        </w:rPr>
        <w:t>)</w:t>
      </w:r>
      <w:r w:rsidRPr="008125C8">
        <w:rPr>
          <w:rtl/>
        </w:rPr>
        <w:t xml:space="preserve"> مجلد 1 / 627 </w:t>
      </w:r>
      <w:r>
        <w:rPr>
          <w:rtl/>
        </w:rPr>
        <w:t>(</w:t>
      </w:r>
      <w:r w:rsidRPr="008125C8">
        <w:rPr>
          <w:rtl/>
        </w:rPr>
        <w:t>على غرار منهج تراجمه السابقة</w:t>
      </w:r>
      <w:r>
        <w:rPr>
          <w:rtl/>
        </w:rPr>
        <w:t>).</w:t>
      </w:r>
    </w:p>
    <w:p w:rsidR="0036165F" w:rsidRPr="008125C8" w:rsidRDefault="0036165F" w:rsidP="0015452C">
      <w:pPr>
        <w:pStyle w:val="libFootnote0"/>
        <w:rPr>
          <w:rtl/>
        </w:rPr>
      </w:pPr>
      <w:r>
        <w:rPr>
          <w:rtl/>
        </w:rPr>
        <w:t>(</w:t>
      </w:r>
      <w:r w:rsidRPr="008125C8">
        <w:rPr>
          <w:rtl/>
        </w:rPr>
        <w:t xml:space="preserve">6) السابق 1 / 629 </w:t>
      </w:r>
      <w:r>
        <w:rPr>
          <w:rtl/>
        </w:rPr>
        <w:t>(</w:t>
      </w:r>
      <w:r w:rsidRPr="008125C8">
        <w:rPr>
          <w:rtl/>
        </w:rPr>
        <w:t>ذكر ابن يونس</w:t>
      </w:r>
      <w:r>
        <w:rPr>
          <w:rtl/>
        </w:rPr>
        <w:t>).</w:t>
      </w:r>
      <w:r w:rsidRPr="008125C8">
        <w:rPr>
          <w:rtl/>
        </w:rPr>
        <w:t xml:space="preserve"> ويمكن مراجعة مزيد من التفاصيل عن المترجم له </w:t>
      </w:r>
      <w:r>
        <w:rPr>
          <w:rtl/>
        </w:rPr>
        <w:t>(</w:t>
      </w:r>
      <w:r w:rsidRPr="008125C8">
        <w:rPr>
          <w:rtl/>
        </w:rPr>
        <w:t>صلاحه ، وعلاقته بسحنون ، وهو أسنّ من سحنون بعشر سنين ، ومواجهته القدرية ، وقدومه المدينة عام 180 ه‍ ، وسماعه عبد الرحمن بن زيد بن أسلم ، والمفضل بن فضالة ، وابن وهب ، وابن غانم ، والبهلول</w:t>
      </w:r>
      <w:r>
        <w:rPr>
          <w:rtl/>
        </w:rPr>
        <w:t>)</w:t>
      </w:r>
      <w:r w:rsidRPr="008125C8">
        <w:rPr>
          <w:rtl/>
        </w:rPr>
        <w:t xml:space="preserve"> فى : </w:t>
      </w:r>
      <w:r>
        <w:rPr>
          <w:rtl/>
        </w:rPr>
        <w:t>(</w:t>
      </w:r>
      <w:r w:rsidRPr="008125C8">
        <w:rPr>
          <w:rtl/>
        </w:rPr>
        <w:t>رياض النفوس</w:t>
      </w:r>
      <w:r>
        <w:rPr>
          <w:rtl/>
        </w:rPr>
        <w:t xml:space="preserve"> ـ </w:t>
      </w:r>
      <w:r w:rsidRPr="008125C8">
        <w:rPr>
          <w:rtl/>
        </w:rPr>
        <w:t>ط. بيروت</w:t>
      </w:r>
      <w:r>
        <w:rPr>
          <w:rtl/>
        </w:rPr>
        <w:t xml:space="preserve"> ـ </w:t>
      </w:r>
      <w:r w:rsidRPr="008125C8">
        <w:rPr>
          <w:rtl/>
        </w:rPr>
        <w:t>1 / 385</w:t>
      </w:r>
      <w:r>
        <w:rPr>
          <w:rtl/>
        </w:rPr>
        <w:t xml:space="preserve"> ـ </w:t>
      </w:r>
      <w:r w:rsidRPr="008125C8">
        <w:rPr>
          <w:rtl/>
        </w:rPr>
        <w:t>387 ، وترتيب المدارك 10 / 627</w:t>
      </w:r>
      <w:r>
        <w:rPr>
          <w:rtl/>
        </w:rPr>
        <w:t xml:space="preserve"> ـ </w:t>
      </w:r>
      <w:r w:rsidRPr="008125C8">
        <w:rPr>
          <w:rtl/>
        </w:rPr>
        <w:t>630</w:t>
      </w:r>
      <w:r>
        <w:rPr>
          <w:rtl/>
        </w:rPr>
        <w:t>).</w:t>
      </w:r>
    </w:p>
    <w:p w:rsidR="0036165F" w:rsidRPr="008125C8" w:rsidRDefault="0036165F" w:rsidP="00CF05AF">
      <w:pPr>
        <w:pStyle w:val="libBold1"/>
        <w:rPr>
          <w:rtl/>
        </w:rPr>
      </w:pPr>
      <w:r>
        <w:rPr>
          <w:rtl/>
        </w:rPr>
        <w:br w:type="page"/>
      </w:r>
      <w:r w:rsidRPr="008125C8">
        <w:rPr>
          <w:rtl/>
        </w:rPr>
        <w:lastRenderedPageBreak/>
        <w:t>ذكر من اسمه «العلاء» :</w:t>
      </w:r>
    </w:p>
    <w:p w:rsidR="0036165F" w:rsidRPr="008125C8" w:rsidRDefault="0036165F" w:rsidP="00791E39">
      <w:pPr>
        <w:pStyle w:val="libNormal"/>
        <w:rPr>
          <w:rtl/>
        </w:rPr>
      </w:pPr>
      <w:r w:rsidRPr="008125C8">
        <w:rPr>
          <w:rtl/>
        </w:rPr>
        <w:t>434</w:t>
      </w:r>
      <w:r>
        <w:rPr>
          <w:rtl/>
        </w:rPr>
        <w:t xml:space="preserve"> ـ </w:t>
      </w:r>
      <w:r w:rsidRPr="008125C8">
        <w:rPr>
          <w:rtl/>
        </w:rPr>
        <w:t xml:space="preserve">العلاء بن عيسى العكّىّ : من أهل مالقة. كانت له رحلة وطلب ، وكان ذا فضل ، حدّث. من كتاب </w:t>
      </w:r>
      <w:r>
        <w:rPr>
          <w:rtl/>
        </w:rPr>
        <w:t>(</w:t>
      </w:r>
      <w:r w:rsidRPr="008125C8">
        <w:rPr>
          <w:rtl/>
        </w:rPr>
        <w:t>ابن حارث</w:t>
      </w:r>
      <w:r>
        <w:rPr>
          <w:rtl/>
        </w:rPr>
        <w:t>)</w:t>
      </w:r>
      <w:r w:rsidRPr="008125C8">
        <w:rPr>
          <w:rtl/>
        </w:rPr>
        <w:t xml:space="preserve"> </w:t>
      </w:r>
      <w:r w:rsidRPr="0015452C">
        <w:rPr>
          <w:rStyle w:val="libFootnotenumChar"/>
          <w:rtl/>
        </w:rPr>
        <w:t>(1)</w:t>
      </w:r>
      <w:r>
        <w:rPr>
          <w:rtl/>
        </w:rPr>
        <w:t>.</w:t>
      </w:r>
    </w:p>
    <w:p w:rsidR="0036165F" w:rsidRPr="008125C8" w:rsidRDefault="0036165F" w:rsidP="00CF05AF">
      <w:pPr>
        <w:pStyle w:val="libBold1"/>
        <w:rPr>
          <w:rtl/>
        </w:rPr>
      </w:pPr>
      <w:r w:rsidRPr="008125C8">
        <w:rPr>
          <w:rtl/>
        </w:rPr>
        <w:t>ذكر من اسمه «عياض» :</w:t>
      </w:r>
    </w:p>
    <w:p w:rsidR="0036165F" w:rsidRPr="008125C8" w:rsidRDefault="0036165F" w:rsidP="00791E39">
      <w:pPr>
        <w:pStyle w:val="libNormal"/>
        <w:rPr>
          <w:rtl/>
        </w:rPr>
      </w:pPr>
      <w:r w:rsidRPr="008125C8">
        <w:rPr>
          <w:rtl/>
        </w:rPr>
        <w:t>435</w:t>
      </w:r>
      <w:r>
        <w:rPr>
          <w:rtl/>
        </w:rPr>
        <w:t xml:space="preserve"> ـ </w:t>
      </w:r>
      <w:r w:rsidRPr="008125C8">
        <w:rPr>
          <w:rtl/>
        </w:rPr>
        <w:t xml:space="preserve">عياض بن عبد الله بن سعد بن أبى سرح </w:t>
      </w:r>
      <w:r w:rsidRPr="0015452C">
        <w:rPr>
          <w:rStyle w:val="libFootnotenumChar"/>
          <w:rtl/>
        </w:rPr>
        <w:t>(2)</w:t>
      </w:r>
      <w:r w:rsidRPr="008125C8">
        <w:rPr>
          <w:rtl/>
        </w:rPr>
        <w:t xml:space="preserve"> : ولد بمكة ، ثم قدم مصر ، فكان مع أبيه ، ثم خرج إلى مكة ، فلم يزل بها حتى مات </w:t>
      </w:r>
      <w:r w:rsidRPr="0015452C">
        <w:rPr>
          <w:rStyle w:val="libFootnotenumChar"/>
          <w:rtl/>
        </w:rPr>
        <w:t>(3)</w:t>
      </w:r>
      <w:r>
        <w:rPr>
          <w:rtl/>
        </w:rPr>
        <w:t>.</w:t>
      </w:r>
    </w:p>
    <w:p w:rsidR="0036165F" w:rsidRPr="008125C8" w:rsidRDefault="0036165F" w:rsidP="00791E39">
      <w:pPr>
        <w:pStyle w:val="libNormal"/>
        <w:rPr>
          <w:rtl/>
        </w:rPr>
      </w:pPr>
      <w:r w:rsidRPr="008125C8">
        <w:rPr>
          <w:rtl/>
        </w:rPr>
        <w:t>436</w:t>
      </w:r>
      <w:r>
        <w:rPr>
          <w:rtl/>
        </w:rPr>
        <w:t xml:space="preserve"> ـ </w:t>
      </w:r>
      <w:r w:rsidRPr="008125C8">
        <w:rPr>
          <w:rtl/>
        </w:rPr>
        <w:t xml:space="preserve">عياض بن عبد الله بن عبد الرحمن : مدنى ، روى عنه صدقة بن عبد الله السّميّن ، وابن لهيعة ، والليث ، وابن وهب ، وابنه معمر بن عياض </w:t>
      </w:r>
      <w:r w:rsidRPr="0015452C">
        <w:rPr>
          <w:rStyle w:val="libFootnotenumChar"/>
          <w:rtl/>
        </w:rPr>
        <w:t>(4)</w:t>
      </w:r>
      <w:r>
        <w:rPr>
          <w:rtl/>
        </w:rPr>
        <w:t>.</w:t>
      </w:r>
    </w:p>
    <w:p w:rsidR="0036165F" w:rsidRPr="008125C8" w:rsidRDefault="0036165F" w:rsidP="00CF05AF">
      <w:pPr>
        <w:pStyle w:val="libBold1"/>
        <w:rPr>
          <w:rtl/>
        </w:rPr>
      </w:pPr>
      <w:r w:rsidRPr="008125C8">
        <w:rPr>
          <w:rtl/>
        </w:rPr>
        <w:t>ذكر من اسمه «عيسى» :</w:t>
      </w:r>
    </w:p>
    <w:p w:rsidR="0036165F" w:rsidRPr="008125C8" w:rsidRDefault="0036165F" w:rsidP="00791E39">
      <w:pPr>
        <w:pStyle w:val="libNormal"/>
        <w:rPr>
          <w:rtl/>
        </w:rPr>
      </w:pPr>
      <w:r w:rsidRPr="008125C8">
        <w:rPr>
          <w:rtl/>
        </w:rPr>
        <w:t>437</w:t>
      </w:r>
      <w:r>
        <w:rPr>
          <w:rtl/>
        </w:rPr>
        <w:t xml:space="preserve"> ـ </w:t>
      </w:r>
      <w:r w:rsidRPr="008125C8">
        <w:rPr>
          <w:rtl/>
        </w:rPr>
        <w:t xml:space="preserve">عيسى بن إبراهيم بن موسى بن إبراهيم القمّىّ </w:t>
      </w:r>
      <w:r w:rsidRPr="0015452C">
        <w:rPr>
          <w:rStyle w:val="libFootnotenumChar"/>
          <w:rtl/>
        </w:rPr>
        <w:t>(5)</w:t>
      </w:r>
      <w:r w:rsidRPr="008125C8">
        <w:rPr>
          <w:rtl/>
        </w:rPr>
        <w:t xml:space="preserve"> : يكنى أبا عبد الله. من أهل «قمّ»</w:t>
      </w:r>
      <w:r>
        <w:rPr>
          <w:rtl/>
        </w:rPr>
        <w:t>.</w:t>
      </w:r>
      <w:r w:rsidRPr="008125C8">
        <w:rPr>
          <w:rtl/>
        </w:rPr>
        <w:t xml:space="preserve"> قدم مصر ، وكتبت عنه. توفى بمصر فى ذى الحجة سنة إحدى وثلاثمائة ، وكتبت عنه </w:t>
      </w:r>
      <w:r w:rsidRPr="0015452C">
        <w:rPr>
          <w:rStyle w:val="libFootnotenumChar"/>
          <w:rtl/>
        </w:rPr>
        <w:t>(6)</w:t>
      </w:r>
      <w:r>
        <w:rPr>
          <w:rtl/>
        </w:rPr>
        <w:t>.</w:t>
      </w:r>
    </w:p>
    <w:p w:rsidR="0036165F" w:rsidRPr="008125C8" w:rsidRDefault="0036165F" w:rsidP="00791E39">
      <w:pPr>
        <w:pStyle w:val="libNormal"/>
        <w:rPr>
          <w:rtl/>
        </w:rPr>
      </w:pPr>
      <w:r w:rsidRPr="008125C8">
        <w:rPr>
          <w:rtl/>
        </w:rPr>
        <w:t>438</w:t>
      </w:r>
      <w:r>
        <w:rPr>
          <w:rtl/>
        </w:rPr>
        <w:t xml:space="preserve"> ـ </w:t>
      </w:r>
      <w:r w:rsidRPr="008125C8">
        <w:rPr>
          <w:rtl/>
        </w:rPr>
        <w:t xml:space="preserve">عيسى بن أيوب بن لبيب بن مطرّف الغسّانى : من أهل إلبيرة. سمع بقرطبة من ابن وضاح ، وغيره. ورحل ، فلقى على بن عبد العزيز بمكة ، وسمع منه. وتوفى سنة تسع عشرة وثلاثمائة </w:t>
      </w:r>
      <w:r w:rsidRPr="0015452C">
        <w:rPr>
          <w:rStyle w:val="libFootnotenumChar"/>
          <w:rtl/>
        </w:rPr>
        <w:t>(7)</w:t>
      </w:r>
      <w:r>
        <w:rPr>
          <w:rtl/>
        </w:rPr>
        <w:t>.</w:t>
      </w:r>
    </w:p>
    <w:p w:rsidR="0036165F" w:rsidRPr="008125C8" w:rsidRDefault="0036165F" w:rsidP="00AB1DDF">
      <w:pPr>
        <w:pStyle w:val="libLine"/>
        <w:rPr>
          <w:rtl/>
        </w:rPr>
      </w:pPr>
      <w:r w:rsidRPr="008125C8">
        <w:rPr>
          <w:rtl/>
        </w:rPr>
        <w:t>__________________</w:t>
      </w:r>
    </w:p>
    <w:p w:rsidR="0036165F" w:rsidRPr="008125C8" w:rsidRDefault="0036165F" w:rsidP="0015452C">
      <w:pPr>
        <w:pStyle w:val="libFootnote0"/>
        <w:rPr>
          <w:rtl/>
        </w:rPr>
      </w:pPr>
      <w:r>
        <w:rPr>
          <w:rtl/>
        </w:rPr>
        <w:t>(</w:t>
      </w:r>
      <w:r w:rsidRPr="008125C8">
        <w:rPr>
          <w:rtl/>
        </w:rPr>
        <w:t xml:space="preserve">1) تاريخ ابن الفرضى </w:t>
      </w:r>
      <w:r>
        <w:rPr>
          <w:rtl/>
        </w:rPr>
        <w:t>(</w:t>
      </w:r>
      <w:r w:rsidRPr="008125C8">
        <w:rPr>
          <w:rtl/>
        </w:rPr>
        <w:t>ط. الخانجى</w:t>
      </w:r>
      <w:r>
        <w:rPr>
          <w:rtl/>
        </w:rPr>
        <w:t>)</w:t>
      </w:r>
      <w:r w:rsidRPr="008125C8">
        <w:rPr>
          <w:rtl/>
        </w:rPr>
        <w:t xml:space="preserve"> 1 / 372 </w:t>
      </w:r>
      <w:r>
        <w:rPr>
          <w:rtl/>
        </w:rPr>
        <w:t>(</w:t>
      </w:r>
      <w:r w:rsidRPr="008125C8">
        <w:rPr>
          <w:rtl/>
        </w:rPr>
        <w:t>ذكره أبو سعيد من كتاب ابن حارث</w:t>
      </w:r>
      <w:r>
        <w:rPr>
          <w:rtl/>
        </w:rPr>
        <w:t>)</w:t>
      </w:r>
      <w:r w:rsidRPr="008125C8">
        <w:rPr>
          <w:rtl/>
        </w:rPr>
        <w:t xml:space="preserve"> ، والجذوة 2 / 502 </w:t>
      </w:r>
      <w:r>
        <w:rPr>
          <w:rtl/>
        </w:rPr>
        <w:t>(</w:t>
      </w:r>
      <w:r w:rsidRPr="008125C8">
        <w:rPr>
          <w:rtl/>
        </w:rPr>
        <w:t>ذكره محمد بن حارث الخشنى ، وأثنى عليه</w:t>
      </w:r>
      <w:r>
        <w:rPr>
          <w:rtl/>
        </w:rPr>
        <w:t>).</w:t>
      </w:r>
    </w:p>
    <w:p w:rsidR="0036165F" w:rsidRPr="008125C8" w:rsidRDefault="0036165F" w:rsidP="0015452C">
      <w:pPr>
        <w:pStyle w:val="libFootnote0"/>
        <w:rPr>
          <w:rtl/>
        </w:rPr>
      </w:pPr>
      <w:r>
        <w:rPr>
          <w:rtl/>
        </w:rPr>
        <w:t>(</w:t>
      </w:r>
      <w:r w:rsidRPr="008125C8">
        <w:rPr>
          <w:rtl/>
        </w:rPr>
        <w:t xml:space="preserve">2) سبقت الترجمة لوالده الصحابى المعروف فى </w:t>
      </w:r>
      <w:r>
        <w:rPr>
          <w:rtl/>
        </w:rPr>
        <w:t>(</w:t>
      </w:r>
      <w:r w:rsidRPr="008125C8">
        <w:rPr>
          <w:rtl/>
        </w:rPr>
        <w:t>تاريخ المصريين</w:t>
      </w:r>
      <w:r>
        <w:rPr>
          <w:rtl/>
        </w:rPr>
        <w:t>)</w:t>
      </w:r>
      <w:r w:rsidRPr="008125C8">
        <w:rPr>
          <w:rtl/>
        </w:rPr>
        <w:t xml:space="preserve"> لابن يونس برقم </w:t>
      </w:r>
      <w:r>
        <w:rPr>
          <w:rtl/>
        </w:rPr>
        <w:t>(</w:t>
      </w:r>
      <w:r w:rsidRPr="008125C8">
        <w:rPr>
          <w:rtl/>
        </w:rPr>
        <w:t>737)</w:t>
      </w:r>
      <w:r>
        <w:rPr>
          <w:rtl/>
        </w:rPr>
        <w:t>.</w:t>
      </w:r>
    </w:p>
    <w:p w:rsidR="0036165F" w:rsidRPr="008125C8" w:rsidRDefault="0036165F" w:rsidP="0015452C">
      <w:pPr>
        <w:pStyle w:val="libFootnote0"/>
        <w:rPr>
          <w:rtl/>
        </w:rPr>
      </w:pPr>
      <w:r>
        <w:rPr>
          <w:rtl/>
        </w:rPr>
        <w:t>(</w:t>
      </w:r>
      <w:r w:rsidRPr="008125C8">
        <w:rPr>
          <w:rtl/>
        </w:rPr>
        <w:t xml:space="preserve">3) تهذيب الكمال 22 / 569 </w:t>
      </w:r>
      <w:r>
        <w:rPr>
          <w:rtl/>
        </w:rPr>
        <w:t>(</w:t>
      </w:r>
      <w:r w:rsidRPr="008125C8">
        <w:rPr>
          <w:rtl/>
        </w:rPr>
        <w:t>قال أبو سعيد بن يونس</w:t>
      </w:r>
      <w:r>
        <w:rPr>
          <w:rtl/>
        </w:rPr>
        <w:t>)</w:t>
      </w:r>
      <w:r w:rsidRPr="008125C8">
        <w:rPr>
          <w:rtl/>
        </w:rPr>
        <w:t xml:space="preserve"> ، وتهذيب التهذيب 8 / 180 </w:t>
      </w:r>
      <w:r>
        <w:rPr>
          <w:rtl/>
        </w:rPr>
        <w:t>(</w:t>
      </w:r>
      <w:r w:rsidRPr="008125C8">
        <w:rPr>
          <w:rtl/>
        </w:rPr>
        <w:t>ثم قدم مصر مع أبيه</w:t>
      </w:r>
      <w:r>
        <w:rPr>
          <w:rtl/>
        </w:rPr>
        <w:t>).</w:t>
      </w:r>
      <w:r w:rsidRPr="008125C8">
        <w:rPr>
          <w:rtl/>
        </w:rPr>
        <w:t xml:space="preserve"> وأضاف ابن حجر : أنه روى عن ابن عمرو ، وأبى هريرة ، وأبى سعيد الخدرى ، وجابر بن عبد الله. روى عنه زيد بن أسلم ، وبكير بن الأشج ، وسعيد بن أبى هلال. ثقة.</w:t>
      </w:r>
    </w:p>
    <w:p w:rsidR="0036165F" w:rsidRPr="008125C8" w:rsidRDefault="0036165F" w:rsidP="0015452C">
      <w:pPr>
        <w:pStyle w:val="libFootnote0"/>
        <w:rPr>
          <w:rtl/>
        </w:rPr>
      </w:pPr>
      <w:r>
        <w:rPr>
          <w:rtl/>
        </w:rPr>
        <w:t>(</w:t>
      </w:r>
      <w:r w:rsidRPr="008125C8">
        <w:rPr>
          <w:rtl/>
        </w:rPr>
        <w:t xml:space="preserve">4) تهذيب التهذيب 8 / 180 </w:t>
      </w:r>
      <w:r>
        <w:rPr>
          <w:rtl/>
        </w:rPr>
        <w:t>(</w:t>
      </w:r>
      <w:r w:rsidRPr="008125C8">
        <w:rPr>
          <w:rtl/>
        </w:rPr>
        <w:t>زاد ابن يونس فى الرواة عنه ابنه معمرا</w:t>
      </w:r>
      <w:r>
        <w:rPr>
          <w:rtl/>
        </w:rPr>
        <w:t>).</w:t>
      </w:r>
      <w:r w:rsidRPr="008125C8">
        <w:rPr>
          <w:rtl/>
        </w:rPr>
        <w:t xml:space="preserve"> وزاد ابن حجر : أنه روى عن الزهرى ، وأبى الزبير. وضعّفه بعض المحدثين كابن معين.</w:t>
      </w:r>
    </w:p>
    <w:p w:rsidR="0036165F" w:rsidRPr="008125C8" w:rsidRDefault="0036165F" w:rsidP="0015452C">
      <w:pPr>
        <w:pStyle w:val="libFootnote0"/>
        <w:rPr>
          <w:rtl/>
        </w:rPr>
      </w:pPr>
      <w:r>
        <w:rPr>
          <w:rtl/>
        </w:rPr>
        <w:t>(</w:t>
      </w:r>
      <w:r w:rsidRPr="008125C8">
        <w:rPr>
          <w:rtl/>
        </w:rPr>
        <w:t xml:space="preserve">5) نسبة إلى </w:t>
      </w:r>
      <w:r>
        <w:rPr>
          <w:rtl/>
        </w:rPr>
        <w:t>(</w:t>
      </w:r>
      <w:r w:rsidRPr="008125C8">
        <w:rPr>
          <w:rtl/>
        </w:rPr>
        <w:t>قمّ</w:t>
      </w:r>
      <w:r>
        <w:rPr>
          <w:rtl/>
        </w:rPr>
        <w:t>)</w:t>
      </w:r>
      <w:r w:rsidRPr="008125C8">
        <w:rPr>
          <w:rtl/>
        </w:rPr>
        <w:t xml:space="preserve"> ، كذا ضبطها بالحروف السمعانى ، وقال : هى بلدة بين </w:t>
      </w:r>
      <w:r>
        <w:rPr>
          <w:rtl/>
        </w:rPr>
        <w:t>(</w:t>
      </w:r>
      <w:r w:rsidRPr="008125C8">
        <w:rPr>
          <w:rtl/>
        </w:rPr>
        <w:t>أصبهان ، وساوة</w:t>
      </w:r>
      <w:r>
        <w:rPr>
          <w:rtl/>
        </w:rPr>
        <w:t>)</w:t>
      </w:r>
      <w:r w:rsidRPr="008125C8">
        <w:rPr>
          <w:rtl/>
        </w:rPr>
        <w:t xml:space="preserve"> كبيرة ، غير أن أكثر أهلها الشيعة. </w:t>
      </w:r>
      <w:r>
        <w:rPr>
          <w:rtl/>
        </w:rPr>
        <w:t>(</w:t>
      </w:r>
      <w:r w:rsidRPr="008125C8">
        <w:rPr>
          <w:rtl/>
        </w:rPr>
        <w:t>راجع تفاصيل بنائها</w:t>
      </w:r>
      <w:r>
        <w:rPr>
          <w:rtl/>
        </w:rPr>
        <w:t>)</w:t>
      </w:r>
      <w:r w:rsidRPr="008125C8">
        <w:rPr>
          <w:rtl/>
        </w:rPr>
        <w:t xml:space="preserve"> فى </w:t>
      </w:r>
      <w:r>
        <w:rPr>
          <w:rtl/>
        </w:rPr>
        <w:t>(</w:t>
      </w:r>
      <w:r w:rsidRPr="008125C8">
        <w:rPr>
          <w:rtl/>
        </w:rPr>
        <w:t>الأنساب</w:t>
      </w:r>
      <w:r>
        <w:rPr>
          <w:rtl/>
        </w:rPr>
        <w:t>)</w:t>
      </w:r>
      <w:r w:rsidRPr="008125C8">
        <w:rPr>
          <w:rtl/>
        </w:rPr>
        <w:t xml:space="preserve"> 5 / 542</w:t>
      </w:r>
      <w:r>
        <w:rPr>
          <w:rtl/>
        </w:rPr>
        <w:t xml:space="preserve"> ـ </w:t>
      </w:r>
      <w:r w:rsidRPr="008125C8">
        <w:rPr>
          <w:rtl/>
        </w:rPr>
        <w:t>543.</w:t>
      </w:r>
    </w:p>
    <w:p w:rsidR="0036165F" w:rsidRPr="008125C8" w:rsidRDefault="0036165F" w:rsidP="0015452C">
      <w:pPr>
        <w:pStyle w:val="libFootnote0"/>
        <w:rPr>
          <w:rtl/>
        </w:rPr>
      </w:pPr>
      <w:r>
        <w:rPr>
          <w:rtl/>
        </w:rPr>
        <w:t>(</w:t>
      </w:r>
      <w:r w:rsidRPr="008125C8">
        <w:rPr>
          <w:rtl/>
        </w:rPr>
        <w:t xml:space="preserve">6) السابق 5 / 544 </w:t>
      </w:r>
      <w:r>
        <w:rPr>
          <w:rtl/>
        </w:rPr>
        <w:t>(</w:t>
      </w:r>
      <w:r w:rsidRPr="008125C8">
        <w:rPr>
          <w:rtl/>
        </w:rPr>
        <w:t>قاله أبو سعيد بن يونس</w:t>
      </w:r>
      <w:r>
        <w:rPr>
          <w:rtl/>
        </w:rPr>
        <w:t>).</w:t>
      </w:r>
    </w:p>
    <w:p w:rsidR="0036165F" w:rsidRPr="008125C8" w:rsidRDefault="0036165F" w:rsidP="0015452C">
      <w:pPr>
        <w:pStyle w:val="libFootnote0"/>
        <w:rPr>
          <w:rtl/>
        </w:rPr>
      </w:pPr>
      <w:r>
        <w:rPr>
          <w:rtl/>
        </w:rPr>
        <w:t>(</w:t>
      </w:r>
      <w:r w:rsidRPr="008125C8">
        <w:rPr>
          <w:rtl/>
        </w:rPr>
        <w:t xml:space="preserve">7) تاريخ ابن الفرضى </w:t>
      </w:r>
      <w:r>
        <w:rPr>
          <w:rtl/>
        </w:rPr>
        <w:t>(</w:t>
      </w:r>
      <w:r w:rsidRPr="008125C8">
        <w:rPr>
          <w:rtl/>
        </w:rPr>
        <w:t>ط. الخانجى</w:t>
      </w:r>
      <w:r>
        <w:rPr>
          <w:rtl/>
        </w:rPr>
        <w:t>)</w:t>
      </w:r>
      <w:r w:rsidRPr="008125C8">
        <w:rPr>
          <w:rtl/>
        </w:rPr>
        <w:t xml:space="preserve"> 1 / 375 </w:t>
      </w:r>
      <w:r>
        <w:rPr>
          <w:rtl/>
        </w:rPr>
        <w:t>(</w:t>
      </w:r>
      <w:r w:rsidRPr="008125C8">
        <w:rPr>
          <w:rtl/>
        </w:rPr>
        <w:t>ذكره أبو سعيد</w:t>
      </w:r>
      <w:r>
        <w:rPr>
          <w:rtl/>
        </w:rPr>
        <w:t>)</w:t>
      </w:r>
      <w:r w:rsidRPr="008125C8">
        <w:rPr>
          <w:rtl/>
        </w:rPr>
        <w:t xml:space="preserve"> ، والجذوة 2 / 472 </w:t>
      </w:r>
      <w:r>
        <w:rPr>
          <w:rtl/>
        </w:rPr>
        <w:t>(</w:t>
      </w:r>
      <w:r w:rsidRPr="008125C8">
        <w:rPr>
          <w:rtl/>
        </w:rPr>
        <w:t>وذكر أنه مات بإلبيرة ، ولم تنسب إلى ابن يونس</w:t>
      </w:r>
      <w:r>
        <w:rPr>
          <w:rtl/>
        </w:rPr>
        <w:t>)</w:t>
      </w:r>
      <w:r w:rsidRPr="008125C8">
        <w:rPr>
          <w:rtl/>
        </w:rPr>
        <w:t xml:space="preserve"> ، والبغية ص 402 </w:t>
      </w:r>
      <w:r>
        <w:rPr>
          <w:rtl/>
        </w:rPr>
        <w:t>(</w:t>
      </w:r>
      <w:r w:rsidRPr="008125C8">
        <w:rPr>
          <w:rtl/>
        </w:rPr>
        <w:t>شرحه</w:t>
      </w:r>
      <w:r>
        <w:rPr>
          <w:rtl/>
        </w:rPr>
        <w:t>).</w:t>
      </w:r>
    </w:p>
    <w:p w:rsidR="0036165F" w:rsidRPr="008125C8" w:rsidRDefault="0036165F" w:rsidP="00791E39">
      <w:pPr>
        <w:pStyle w:val="libNormal"/>
        <w:rPr>
          <w:rtl/>
        </w:rPr>
      </w:pPr>
      <w:r>
        <w:rPr>
          <w:rtl/>
        </w:rPr>
        <w:br w:type="page"/>
      </w:r>
      <w:r w:rsidRPr="008125C8">
        <w:rPr>
          <w:rtl/>
        </w:rPr>
        <w:lastRenderedPageBreak/>
        <w:t>439</w:t>
      </w:r>
      <w:r>
        <w:rPr>
          <w:rtl/>
        </w:rPr>
        <w:t xml:space="preserve"> ـ </w:t>
      </w:r>
      <w:r w:rsidRPr="008125C8">
        <w:rPr>
          <w:rtl/>
        </w:rPr>
        <w:t xml:space="preserve">عيسى بن دينار بن واقد الغافقى : يكنى أبا عبد الله. طليطلى ، صحب عبد الرحمن بن القاسم العتقىّ ، صاحب مالك بن أنس </w:t>
      </w:r>
      <w:r w:rsidRPr="0015452C">
        <w:rPr>
          <w:rStyle w:val="libFootnotenumChar"/>
          <w:rtl/>
        </w:rPr>
        <w:t>(1)</w:t>
      </w:r>
      <w:r w:rsidRPr="008125C8">
        <w:rPr>
          <w:rtl/>
        </w:rPr>
        <w:t xml:space="preserve"> ، وتفقه به. وكان ابن القاسم يجلّه ويكرمه. وروى عيسى عنه ، وعن غيره ، وكان إماما فى الفقه على مذهب «مالك ابن أنس» ، وعلى طريقة عالية من الزهد والعبادة. مات سنة اثنتى عشرة ومائتين </w:t>
      </w:r>
      <w:r w:rsidRPr="0015452C">
        <w:rPr>
          <w:rStyle w:val="libFootnotenumChar"/>
          <w:rtl/>
        </w:rPr>
        <w:t>(2)</w:t>
      </w:r>
      <w:r>
        <w:rPr>
          <w:rtl/>
        </w:rPr>
        <w:t>.</w:t>
      </w:r>
    </w:p>
    <w:p w:rsidR="0036165F" w:rsidRPr="008125C8" w:rsidRDefault="0036165F" w:rsidP="00791E39">
      <w:pPr>
        <w:pStyle w:val="libNormal"/>
        <w:rPr>
          <w:rtl/>
        </w:rPr>
      </w:pPr>
      <w:r w:rsidRPr="008125C8">
        <w:rPr>
          <w:rtl/>
        </w:rPr>
        <w:t>440</w:t>
      </w:r>
      <w:r>
        <w:rPr>
          <w:rtl/>
        </w:rPr>
        <w:t xml:space="preserve"> ـ </w:t>
      </w:r>
      <w:r w:rsidRPr="008125C8">
        <w:rPr>
          <w:rtl/>
        </w:rPr>
        <w:t xml:space="preserve">عيسى بن سيلان </w:t>
      </w:r>
      <w:r w:rsidRPr="0015452C">
        <w:rPr>
          <w:rStyle w:val="libFootnotenumChar"/>
          <w:rtl/>
        </w:rPr>
        <w:t>(3)</w:t>
      </w:r>
      <w:r w:rsidRPr="008125C8">
        <w:rPr>
          <w:rtl/>
        </w:rPr>
        <w:t xml:space="preserve"> : مكى ، سكن مصر. روى عن أبى هريرة. روى عنه زيد ابن أسلم ، وحيوة بن شريح ، والليث ، وابن لهيعة </w:t>
      </w:r>
      <w:r w:rsidRPr="0015452C">
        <w:rPr>
          <w:rStyle w:val="libFootnotenumChar"/>
          <w:rtl/>
        </w:rPr>
        <w:t>(4)</w:t>
      </w:r>
      <w:r>
        <w:rPr>
          <w:rtl/>
        </w:rPr>
        <w:t>.</w:t>
      </w:r>
    </w:p>
    <w:p w:rsidR="0036165F" w:rsidRPr="008125C8" w:rsidRDefault="0036165F" w:rsidP="00791E39">
      <w:pPr>
        <w:pStyle w:val="libNormal"/>
        <w:rPr>
          <w:rtl/>
        </w:rPr>
      </w:pPr>
      <w:r w:rsidRPr="008125C8">
        <w:rPr>
          <w:rtl/>
        </w:rPr>
        <w:t>441</w:t>
      </w:r>
      <w:r>
        <w:rPr>
          <w:rtl/>
        </w:rPr>
        <w:t xml:space="preserve"> ـ </w:t>
      </w:r>
      <w:r w:rsidRPr="008125C8">
        <w:rPr>
          <w:rtl/>
        </w:rPr>
        <w:t xml:space="preserve">عيسى بن شاذان القطّان البصرى : قدم مصر سنة ثلاثين ومائتين ، وحدّث بها </w:t>
      </w:r>
      <w:r w:rsidRPr="0015452C">
        <w:rPr>
          <w:rStyle w:val="libFootnotenumChar"/>
          <w:rtl/>
        </w:rPr>
        <w:t>(5)</w:t>
      </w:r>
      <w:r>
        <w:rPr>
          <w:rtl/>
        </w:rPr>
        <w:t>.</w:t>
      </w:r>
    </w:p>
    <w:p w:rsidR="0036165F" w:rsidRPr="008125C8" w:rsidRDefault="0036165F" w:rsidP="00791E39">
      <w:pPr>
        <w:pStyle w:val="libNormal"/>
        <w:rPr>
          <w:rtl/>
        </w:rPr>
      </w:pPr>
      <w:r w:rsidRPr="008125C8">
        <w:rPr>
          <w:rtl/>
        </w:rPr>
        <w:t>442</w:t>
      </w:r>
      <w:r>
        <w:rPr>
          <w:rtl/>
        </w:rPr>
        <w:t xml:space="preserve"> ـ </w:t>
      </w:r>
      <w:r w:rsidRPr="008125C8">
        <w:rPr>
          <w:rtl/>
        </w:rPr>
        <w:t xml:space="preserve">عيسى بن كوج </w:t>
      </w:r>
      <w:r w:rsidRPr="0015452C">
        <w:rPr>
          <w:rStyle w:val="libFootnotenumChar"/>
          <w:rtl/>
        </w:rPr>
        <w:t>(6)</w:t>
      </w:r>
      <w:r w:rsidRPr="008125C8">
        <w:rPr>
          <w:rtl/>
        </w:rPr>
        <w:t xml:space="preserve"> التركى : يكنى أبا موسى. بغدادى ، قدم مصر ، وكتب عنه بها. توفى بمصر فى جمادى الآخرة سنة اثنتين وثلاثمائة </w:t>
      </w:r>
      <w:r w:rsidRPr="0015452C">
        <w:rPr>
          <w:rStyle w:val="libFootnotenumChar"/>
          <w:rtl/>
        </w:rPr>
        <w:t>(7)</w:t>
      </w:r>
      <w:r>
        <w:rPr>
          <w:rtl/>
        </w:rPr>
        <w:t>.</w:t>
      </w:r>
    </w:p>
    <w:p w:rsidR="0036165F" w:rsidRPr="008125C8" w:rsidRDefault="0036165F" w:rsidP="00AB1DDF">
      <w:pPr>
        <w:pStyle w:val="libLine"/>
        <w:rPr>
          <w:rtl/>
        </w:rPr>
      </w:pPr>
      <w:r w:rsidRPr="008125C8">
        <w:rPr>
          <w:rtl/>
        </w:rPr>
        <w:t>__________________</w:t>
      </w:r>
    </w:p>
    <w:p w:rsidR="0036165F" w:rsidRPr="008125C8" w:rsidRDefault="0036165F" w:rsidP="0015452C">
      <w:pPr>
        <w:pStyle w:val="libFootnote0"/>
        <w:rPr>
          <w:rtl/>
        </w:rPr>
      </w:pPr>
      <w:r>
        <w:rPr>
          <w:rtl/>
        </w:rPr>
        <w:t>(</w:t>
      </w:r>
      <w:r w:rsidRPr="008125C8">
        <w:rPr>
          <w:rtl/>
        </w:rPr>
        <w:t xml:space="preserve">1) إضافة فى </w:t>
      </w:r>
      <w:r>
        <w:rPr>
          <w:rtl/>
        </w:rPr>
        <w:t>(</w:t>
      </w:r>
      <w:r w:rsidRPr="008125C8">
        <w:rPr>
          <w:rtl/>
        </w:rPr>
        <w:t>البغية ص 402</w:t>
      </w:r>
      <w:r>
        <w:rPr>
          <w:rtl/>
        </w:rPr>
        <w:t>).</w:t>
      </w:r>
    </w:p>
    <w:p w:rsidR="0036165F" w:rsidRPr="008125C8" w:rsidRDefault="0036165F" w:rsidP="0015452C">
      <w:pPr>
        <w:pStyle w:val="libFootnote0"/>
        <w:rPr>
          <w:rtl/>
        </w:rPr>
      </w:pPr>
      <w:r>
        <w:rPr>
          <w:rtl/>
        </w:rPr>
        <w:t>(</w:t>
      </w:r>
      <w:r w:rsidRPr="008125C8">
        <w:rPr>
          <w:rtl/>
        </w:rPr>
        <w:t xml:space="preserve">2) الجذوة 2 / 472 </w:t>
      </w:r>
      <w:r>
        <w:rPr>
          <w:rtl/>
        </w:rPr>
        <w:t>(</w:t>
      </w:r>
      <w:r w:rsidRPr="008125C8">
        <w:rPr>
          <w:rtl/>
        </w:rPr>
        <w:t>ذكره أبو سعيد</w:t>
      </w:r>
      <w:r>
        <w:rPr>
          <w:rtl/>
        </w:rPr>
        <w:t>)</w:t>
      </w:r>
      <w:r w:rsidRPr="008125C8">
        <w:rPr>
          <w:rtl/>
        </w:rPr>
        <w:t xml:space="preserve"> ، والبغية 402</w:t>
      </w:r>
      <w:r>
        <w:rPr>
          <w:rtl/>
        </w:rPr>
        <w:t xml:space="preserve"> ـ </w:t>
      </w:r>
      <w:r w:rsidRPr="008125C8">
        <w:rPr>
          <w:rtl/>
        </w:rPr>
        <w:t xml:space="preserve">403 </w:t>
      </w:r>
      <w:r>
        <w:rPr>
          <w:rtl/>
        </w:rPr>
        <w:t>(</w:t>
      </w:r>
      <w:r w:rsidRPr="008125C8">
        <w:rPr>
          <w:rtl/>
        </w:rPr>
        <w:t>شرحه</w:t>
      </w:r>
      <w:r>
        <w:rPr>
          <w:rtl/>
        </w:rPr>
        <w:t>).</w:t>
      </w:r>
      <w:r w:rsidRPr="008125C8">
        <w:rPr>
          <w:rtl/>
        </w:rPr>
        <w:t xml:space="preserve"> وأضاف الحميدى ، والضبى كلاهما أنه كان يعجبه ترك الرأى ، والأخذ بالحديث ، وأجمع آخر أيامه أن يدع الفتيا بالرأى ، ويحمل الناس على ما رواه من الحديث فى كتب ابن وهب وغيرها ، حتى أعجلته المنيّة عن ذلك.</w:t>
      </w:r>
    </w:p>
    <w:p w:rsidR="0036165F" w:rsidRPr="008125C8" w:rsidRDefault="0036165F" w:rsidP="0015452C">
      <w:pPr>
        <w:pStyle w:val="libFootnote0"/>
        <w:rPr>
          <w:rtl/>
        </w:rPr>
      </w:pPr>
      <w:r>
        <w:rPr>
          <w:rtl/>
        </w:rPr>
        <w:t>(</w:t>
      </w:r>
      <w:r w:rsidRPr="008125C8">
        <w:rPr>
          <w:rtl/>
        </w:rPr>
        <w:t xml:space="preserve">3) ضبط بالحروف فى ترجمة </w:t>
      </w:r>
      <w:r>
        <w:rPr>
          <w:rtl/>
        </w:rPr>
        <w:t>(</w:t>
      </w:r>
      <w:r w:rsidRPr="008125C8">
        <w:rPr>
          <w:rtl/>
        </w:rPr>
        <w:t>جابر بن سيلان</w:t>
      </w:r>
      <w:r>
        <w:rPr>
          <w:rtl/>
        </w:rPr>
        <w:t>)</w:t>
      </w:r>
      <w:r w:rsidRPr="008125C8">
        <w:rPr>
          <w:rtl/>
        </w:rPr>
        <w:t xml:space="preserve"> فى </w:t>
      </w:r>
      <w:r>
        <w:rPr>
          <w:rtl/>
        </w:rPr>
        <w:t>(</w:t>
      </w:r>
      <w:r w:rsidRPr="008125C8">
        <w:rPr>
          <w:rtl/>
        </w:rPr>
        <w:t>التقريب</w:t>
      </w:r>
      <w:r>
        <w:rPr>
          <w:rtl/>
        </w:rPr>
        <w:t>)</w:t>
      </w:r>
      <w:r w:rsidRPr="008125C8">
        <w:rPr>
          <w:rtl/>
        </w:rPr>
        <w:t xml:space="preserve"> 1 / 122 ، وبكسر السين </w:t>
      </w:r>
      <w:r>
        <w:rPr>
          <w:rtl/>
        </w:rPr>
        <w:t>(</w:t>
      </w:r>
      <w:r w:rsidRPr="008125C8">
        <w:rPr>
          <w:rtl/>
        </w:rPr>
        <w:t>بالشكل</w:t>
      </w:r>
      <w:r>
        <w:rPr>
          <w:rtl/>
        </w:rPr>
        <w:t>)</w:t>
      </w:r>
      <w:r w:rsidRPr="008125C8">
        <w:rPr>
          <w:rtl/>
        </w:rPr>
        <w:t xml:space="preserve"> فى </w:t>
      </w:r>
      <w:r>
        <w:rPr>
          <w:rtl/>
        </w:rPr>
        <w:t>(</w:t>
      </w:r>
      <w:r w:rsidRPr="008125C8">
        <w:rPr>
          <w:rtl/>
        </w:rPr>
        <w:t>السابق 2 / 98</w:t>
      </w:r>
      <w:r>
        <w:rPr>
          <w:rtl/>
        </w:rPr>
        <w:t>).</w:t>
      </w:r>
    </w:p>
    <w:p w:rsidR="0036165F" w:rsidRPr="008125C8" w:rsidRDefault="0036165F" w:rsidP="0015452C">
      <w:pPr>
        <w:pStyle w:val="libFootnote0"/>
        <w:rPr>
          <w:rtl/>
        </w:rPr>
      </w:pPr>
      <w:r>
        <w:rPr>
          <w:rtl/>
        </w:rPr>
        <w:t>(</w:t>
      </w:r>
      <w:r w:rsidRPr="008125C8">
        <w:rPr>
          <w:rtl/>
        </w:rPr>
        <w:t xml:space="preserve">4) تهذيب التهذيب 2 / 36 </w:t>
      </w:r>
      <w:r>
        <w:rPr>
          <w:rtl/>
        </w:rPr>
        <w:t>(</w:t>
      </w:r>
      <w:r w:rsidRPr="008125C8">
        <w:rPr>
          <w:rtl/>
        </w:rPr>
        <w:t>داخل ترجمة جابر بن سيلان. قال ابن يونس</w:t>
      </w:r>
      <w:r>
        <w:rPr>
          <w:rtl/>
        </w:rPr>
        <w:t>).</w:t>
      </w:r>
      <w:r w:rsidRPr="008125C8">
        <w:rPr>
          <w:rtl/>
        </w:rPr>
        <w:t xml:space="preserve"> وذكر ابن حجر أن هناك ثلاثة </w:t>
      </w:r>
      <w:r>
        <w:rPr>
          <w:rtl/>
        </w:rPr>
        <w:t>(</w:t>
      </w:r>
      <w:r w:rsidRPr="008125C8">
        <w:rPr>
          <w:rtl/>
        </w:rPr>
        <w:t>ابن سيلان</w:t>
      </w:r>
      <w:r>
        <w:rPr>
          <w:rtl/>
        </w:rPr>
        <w:t xml:space="preserve">) ـ </w:t>
      </w:r>
      <w:r w:rsidRPr="008125C8">
        <w:rPr>
          <w:rtl/>
        </w:rPr>
        <w:t>ولم يرد أنهم إخوة</w:t>
      </w:r>
      <w:r>
        <w:rPr>
          <w:rtl/>
        </w:rPr>
        <w:t xml:space="preserve"> ـ </w:t>
      </w:r>
      <w:r w:rsidRPr="008125C8">
        <w:rPr>
          <w:rtl/>
        </w:rPr>
        <w:t>هم جابر بن سيلان ، وعبد ربه بن سيلان ، وعيسى بن سيلان.</w:t>
      </w:r>
    </w:p>
    <w:p w:rsidR="0036165F" w:rsidRPr="008125C8" w:rsidRDefault="0036165F" w:rsidP="0015452C">
      <w:pPr>
        <w:pStyle w:val="libFootnote0"/>
        <w:rPr>
          <w:rtl/>
        </w:rPr>
      </w:pPr>
      <w:r>
        <w:rPr>
          <w:rtl/>
        </w:rPr>
        <w:t>(</w:t>
      </w:r>
      <w:r w:rsidRPr="008125C8">
        <w:rPr>
          <w:rtl/>
        </w:rPr>
        <w:t xml:space="preserve">5) تهذيب الكمال 22 / 612 </w:t>
      </w:r>
      <w:r>
        <w:rPr>
          <w:rtl/>
        </w:rPr>
        <w:t>(</w:t>
      </w:r>
      <w:r w:rsidRPr="008125C8">
        <w:rPr>
          <w:rtl/>
        </w:rPr>
        <w:t>قال أبو سعيد بن يونس</w:t>
      </w:r>
      <w:r>
        <w:rPr>
          <w:rtl/>
        </w:rPr>
        <w:t>)</w:t>
      </w:r>
      <w:r w:rsidRPr="008125C8">
        <w:rPr>
          <w:rtl/>
        </w:rPr>
        <w:t xml:space="preserve"> ، وتهذيب التهذيب 8 / 191 </w:t>
      </w:r>
      <w:r>
        <w:rPr>
          <w:rtl/>
        </w:rPr>
        <w:t>(</w:t>
      </w:r>
      <w:r w:rsidRPr="008125C8">
        <w:rPr>
          <w:rtl/>
        </w:rPr>
        <w:t>قال ابن يونس</w:t>
      </w:r>
      <w:r>
        <w:rPr>
          <w:rtl/>
        </w:rPr>
        <w:t>).</w:t>
      </w:r>
      <w:r w:rsidRPr="008125C8">
        <w:rPr>
          <w:rtl/>
        </w:rPr>
        <w:t xml:space="preserve"> وذكر ابن حجر فى </w:t>
      </w:r>
      <w:r>
        <w:rPr>
          <w:rtl/>
        </w:rPr>
        <w:t>(</w:t>
      </w:r>
      <w:r w:rsidRPr="008125C8">
        <w:rPr>
          <w:rtl/>
        </w:rPr>
        <w:t>السابق</w:t>
      </w:r>
      <w:r>
        <w:rPr>
          <w:rtl/>
        </w:rPr>
        <w:t>)</w:t>
      </w:r>
      <w:r w:rsidRPr="008125C8">
        <w:rPr>
          <w:rtl/>
        </w:rPr>
        <w:t xml:space="preserve"> 8 / 190</w:t>
      </w:r>
      <w:r>
        <w:rPr>
          <w:rtl/>
        </w:rPr>
        <w:t xml:space="preserve"> ـ </w:t>
      </w:r>
      <w:r w:rsidRPr="008125C8">
        <w:rPr>
          <w:rtl/>
        </w:rPr>
        <w:t>191 : أنه حافظ نزيل مصر. روى عن عباس بن الوليد ، وعمر بن حفص بن غياث ، وهشام بن عمار ، وغيرهم. روى عنه أبو داود ، وزكريا بن يحيى الساجى ، وغيرهما. كان من أهل العلم بالحديث ، غير أنه لم يعمّر ، حتى ينتفع الناس بعلمه ، فقد مات شابا. وقال غير ابن يونس : حدّث بالبصرة بعد سنة 240 ه‍</w:t>
      </w:r>
      <w:r>
        <w:rPr>
          <w:rtl/>
        </w:rPr>
        <w:t>.</w:t>
      </w:r>
    </w:p>
    <w:p w:rsidR="0036165F" w:rsidRPr="008125C8" w:rsidRDefault="0036165F" w:rsidP="0015452C">
      <w:pPr>
        <w:pStyle w:val="libFootnote0"/>
        <w:rPr>
          <w:rtl/>
        </w:rPr>
      </w:pPr>
      <w:r>
        <w:rPr>
          <w:rtl/>
        </w:rPr>
        <w:t>(</w:t>
      </w:r>
      <w:r w:rsidRPr="008125C8">
        <w:rPr>
          <w:rtl/>
        </w:rPr>
        <w:t xml:space="preserve">6) كذا فى </w:t>
      </w:r>
      <w:r>
        <w:rPr>
          <w:rtl/>
        </w:rPr>
        <w:t>(</w:t>
      </w:r>
      <w:r w:rsidRPr="008125C8">
        <w:rPr>
          <w:rtl/>
        </w:rPr>
        <w:t>تاريخ بغداد</w:t>
      </w:r>
      <w:r>
        <w:rPr>
          <w:rtl/>
        </w:rPr>
        <w:t>)</w:t>
      </w:r>
      <w:r w:rsidRPr="008125C8">
        <w:rPr>
          <w:rtl/>
        </w:rPr>
        <w:t xml:space="preserve"> : 11 / 173. وفى </w:t>
      </w:r>
      <w:r>
        <w:rPr>
          <w:rtl/>
        </w:rPr>
        <w:t>(</w:t>
      </w:r>
      <w:r w:rsidRPr="008125C8">
        <w:rPr>
          <w:rtl/>
        </w:rPr>
        <w:t>الأنساب</w:t>
      </w:r>
      <w:r>
        <w:rPr>
          <w:rtl/>
        </w:rPr>
        <w:t>)</w:t>
      </w:r>
      <w:r w:rsidRPr="008125C8">
        <w:rPr>
          <w:rtl/>
        </w:rPr>
        <w:t xml:space="preserve"> 1 / 459 : </w:t>
      </w:r>
      <w:r>
        <w:rPr>
          <w:rtl/>
        </w:rPr>
        <w:t>(</w:t>
      </w:r>
      <w:r w:rsidRPr="008125C8">
        <w:rPr>
          <w:rtl/>
        </w:rPr>
        <w:t>كوخ</w:t>
      </w:r>
      <w:r>
        <w:rPr>
          <w:rtl/>
        </w:rPr>
        <w:t>).</w:t>
      </w:r>
    </w:p>
    <w:p w:rsidR="0036165F" w:rsidRPr="008125C8" w:rsidRDefault="0036165F" w:rsidP="0015452C">
      <w:pPr>
        <w:pStyle w:val="libFootnote0"/>
        <w:rPr>
          <w:rtl/>
        </w:rPr>
      </w:pPr>
      <w:r>
        <w:rPr>
          <w:rtl/>
        </w:rPr>
        <w:t>(</w:t>
      </w:r>
      <w:r w:rsidRPr="008125C8">
        <w:rPr>
          <w:rtl/>
        </w:rPr>
        <w:t xml:space="preserve">7) تاريخ بغداد 11 / 173 </w:t>
      </w:r>
      <w:r>
        <w:rPr>
          <w:rtl/>
        </w:rPr>
        <w:t>(</w:t>
      </w:r>
      <w:r w:rsidRPr="008125C8">
        <w:rPr>
          <w:rtl/>
        </w:rPr>
        <w:t>بسنده إلى ابن مسرور. حدثنا أبو سعيد بن يونس</w:t>
      </w:r>
      <w:r>
        <w:rPr>
          <w:rtl/>
        </w:rPr>
        <w:t>)</w:t>
      </w:r>
      <w:r w:rsidRPr="008125C8">
        <w:rPr>
          <w:rtl/>
        </w:rPr>
        <w:t xml:space="preserve"> ، والأنساب 1 / 459 </w:t>
      </w:r>
      <w:r>
        <w:rPr>
          <w:rtl/>
        </w:rPr>
        <w:t>(</w:t>
      </w:r>
      <w:r w:rsidRPr="008125C8">
        <w:rPr>
          <w:rtl/>
        </w:rPr>
        <w:t>ذكره أبو سعيد بن يونس</w:t>
      </w:r>
      <w:r>
        <w:rPr>
          <w:rtl/>
        </w:rPr>
        <w:t>).</w:t>
      </w:r>
    </w:p>
    <w:p w:rsidR="0036165F" w:rsidRPr="008125C8" w:rsidRDefault="0036165F" w:rsidP="00791E39">
      <w:pPr>
        <w:pStyle w:val="libNormal"/>
        <w:rPr>
          <w:rtl/>
        </w:rPr>
      </w:pPr>
      <w:r>
        <w:rPr>
          <w:rtl/>
        </w:rPr>
        <w:br w:type="page"/>
      </w:r>
      <w:r w:rsidRPr="008125C8">
        <w:rPr>
          <w:rtl/>
        </w:rPr>
        <w:lastRenderedPageBreak/>
        <w:t>443</w:t>
      </w:r>
      <w:r>
        <w:rPr>
          <w:rtl/>
        </w:rPr>
        <w:t xml:space="preserve"> ـ </w:t>
      </w:r>
      <w:r w:rsidRPr="008125C8">
        <w:rPr>
          <w:rtl/>
        </w:rPr>
        <w:t xml:space="preserve">عيسى بن مالك بن بشر الأرمينىّ </w:t>
      </w:r>
      <w:r w:rsidRPr="0015452C">
        <w:rPr>
          <w:rStyle w:val="libFootnotenumChar"/>
          <w:rtl/>
        </w:rPr>
        <w:t>(1)</w:t>
      </w:r>
      <w:r w:rsidRPr="008125C8">
        <w:rPr>
          <w:rtl/>
        </w:rPr>
        <w:t xml:space="preserve"> : قدم أبو عبد الله الأرمينى مصر ، وكتب بها الحديث ، وسافر إلى القيروان وكتب بها ، وكتبت عنه نسخة من حديث شجرة بن عيسى ، سمعها بالمغرب </w:t>
      </w:r>
      <w:r w:rsidRPr="0015452C">
        <w:rPr>
          <w:rStyle w:val="libFootnotenumChar"/>
          <w:rtl/>
        </w:rPr>
        <w:t>(2)</w:t>
      </w:r>
      <w:r>
        <w:rPr>
          <w:rtl/>
        </w:rPr>
        <w:t>.</w:t>
      </w:r>
    </w:p>
    <w:p w:rsidR="0036165F" w:rsidRPr="008125C8" w:rsidRDefault="0036165F" w:rsidP="00AB1DDF">
      <w:pPr>
        <w:pStyle w:val="libLine"/>
        <w:rPr>
          <w:rtl/>
        </w:rPr>
      </w:pPr>
      <w:r w:rsidRPr="008125C8">
        <w:rPr>
          <w:rtl/>
        </w:rPr>
        <w:t>__________________</w:t>
      </w:r>
    </w:p>
    <w:p w:rsidR="0036165F" w:rsidRPr="008125C8" w:rsidRDefault="0036165F" w:rsidP="0015452C">
      <w:pPr>
        <w:pStyle w:val="libFootnote0"/>
        <w:rPr>
          <w:rtl/>
        </w:rPr>
      </w:pPr>
      <w:r>
        <w:rPr>
          <w:rtl/>
        </w:rPr>
        <w:t>(</w:t>
      </w:r>
      <w:r w:rsidRPr="008125C8">
        <w:rPr>
          <w:rtl/>
        </w:rPr>
        <w:t xml:space="preserve">1) ينسب إلى أرمينية ، وهى من بلاد الروم ، ويضرب بحسنها ، وطيب هوائها ، وكثرة مائها وشجرها المثل. </w:t>
      </w:r>
      <w:r>
        <w:rPr>
          <w:rtl/>
        </w:rPr>
        <w:t>(</w:t>
      </w:r>
      <w:r w:rsidRPr="008125C8">
        <w:rPr>
          <w:rtl/>
        </w:rPr>
        <w:t>الأنساب 1 / 117</w:t>
      </w:r>
      <w:r>
        <w:rPr>
          <w:rtl/>
        </w:rPr>
        <w:t>).</w:t>
      </w:r>
    </w:p>
    <w:p w:rsidR="0036165F" w:rsidRPr="008125C8" w:rsidRDefault="0036165F" w:rsidP="0015452C">
      <w:pPr>
        <w:pStyle w:val="libFootnote0"/>
        <w:rPr>
          <w:rtl/>
        </w:rPr>
      </w:pPr>
      <w:r>
        <w:rPr>
          <w:rtl/>
        </w:rPr>
        <w:t>(</w:t>
      </w:r>
      <w:r w:rsidRPr="008125C8">
        <w:rPr>
          <w:rtl/>
        </w:rPr>
        <w:t xml:space="preserve">2) السابق </w:t>
      </w:r>
      <w:r>
        <w:rPr>
          <w:rtl/>
        </w:rPr>
        <w:t>(</w:t>
      </w:r>
      <w:r w:rsidRPr="008125C8">
        <w:rPr>
          <w:rtl/>
        </w:rPr>
        <w:t>قال أبو سعيد بن يونس الصدفى</w:t>
      </w:r>
      <w:r>
        <w:rPr>
          <w:rtl/>
        </w:rPr>
        <w:t>).</w:t>
      </w:r>
    </w:p>
    <w:p w:rsidR="0036165F" w:rsidRPr="008125C8" w:rsidRDefault="0036165F" w:rsidP="0036165F">
      <w:pPr>
        <w:pStyle w:val="Heading1Center"/>
        <w:rPr>
          <w:rtl/>
        </w:rPr>
      </w:pPr>
      <w:r>
        <w:rPr>
          <w:rtl/>
        </w:rPr>
        <w:br w:type="page"/>
      </w:r>
      <w:bookmarkStart w:id="18" w:name="_Toc190763541"/>
      <w:r w:rsidRPr="008125C8">
        <w:rPr>
          <w:rtl/>
        </w:rPr>
        <w:lastRenderedPageBreak/>
        <w:t>باب الغين</w:t>
      </w:r>
      <w:bookmarkEnd w:id="18"/>
    </w:p>
    <w:p w:rsidR="0036165F" w:rsidRPr="008125C8" w:rsidRDefault="0036165F" w:rsidP="00CF05AF">
      <w:pPr>
        <w:pStyle w:val="libBold1"/>
        <w:rPr>
          <w:rtl/>
        </w:rPr>
      </w:pPr>
      <w:r w:rsidRPr="008125C8">
        <w:rPr>
          <w:rtl/>
        </w:rPr>
        <w:t>ذكر من اسمه «الغازى» :</w:t>
      </w:r>
    </w:p>
    <w:p w:rsidR="0036165F" w:rsidRPr="008125C8" w:rsidRDefault="0036165F" w:rsidP="00791E39">
      <w:pPr>
        <w:pStyle w:val="libNormal"/>
        <w:rPr>
          <w:rtl/>
        </w:rPr>
      </w:pPr>
      <w:r w:rsidRPr="008125C8">
        <w:rPr>
          <w:rtl/>
        </w:rPr>
        <w:t>444</w:t>
      </w:r>
      <w:r>
        <w:rPr>
          <w:rtl/>
        </w:rPr>
        <w:t xml:space="preserve"> ـ </w:t>
      </w:r>
      <w:r w:rsidRPr="008125C8">
        <w:rPr>
          <w:rtl/>
        </w:rPr>
        <w:t xml:space="preserve">الغازى </w:t>
      </w:r>
      <w:r w:rsidRPr="0015452C">
        <w:rPr>
          <w:rStyle w:val="libFootnotenumChar"/>
          <w:rtl/>
        </w:rPr>
        <w:t>(1)</w:t>
      </w:r>
      <w:r w:rsidRPr="008125C8">
        <w:rPr>
          <w:rtl/>
        </w:rPr>
        <w:t xml:space="preserve"> بن ياسين بن محمد بن عبد الرحيم : أنصارى ، من أهل الأندلس.</w:t>
      </w:r>
      <w:r>
        <w:rPr>
          <w:rFonts w:hint="cs"/>
          <w:rtl/>
        </w:rPr>
        <w:t xml:space="preserve"> </w:t>
      </w:r>
      <w:r w:rsidRPr="008125C8">
        <w:rPr>
          <w:rtl/>
        </w:rPr>
        <w:t xml:space="preserve">يكنى أبا محمد </w:t>
      </w:r>
      <w:r w:rsidRPr="0015452C">
        <w:rPr>
          <w:rStyle w:val="libFootnotenumChar"/>
          <w:rtl/>
        </w:rPr>
        <w:t>(2)</w:t>
      </w:r>
      <w:r>
        <w:rPr>
          <w:rtl/>
        </w:rPr>
        <w:t>.</w:t>
      </w:r>
      <w:r w:rsidRPr="008125C8">
        <w:rPr>
          <w:rtl/>
        </w:rPr>
        <w:t xml:space="preserve"> ذكره أبو مروان الأندلسى </w:t>
      </w:r>
      <w:r w:rsidRPr="0015452C">
        <w:rPr>
          <w:rStyle w:val="libFootnotenumChar"/>
          <w:rtl/>
        </w:rPr>
        <w:t>(3)</w:t>
      </w:r>
      <w:r>
        <w:rPr>
          <w:rtl/>
        </w:rPr>
        <w:t>.</w:t>
      </w:r>
    </w:p>
    <w:p w:rsidR="0036165F" w:rsidRPr="008125C8" w:rsidRDefault="0036165F" w:rsidP="00AB1DDF">
      <w:pPr>
        <w:pStyle w:val="libLine"/>
        <w:rPr>
          <w:rtl/>
        </w:rPr>
      </w:pPr>
      <w:r w:rsidRPr="008125C8">
        <w:rPr>
          <w:rtl/>
        </w:rPr>
        <w:t>__________________</w:t>
      </w:r>
    </w:p>
    <w:p w:rsidR="0036165F" w:rsidRPr="008125C8" w:rsidRDefault="0036165F" w:rsidP="0015452C">
      <w:pPr>
        <w:pStyle w:val="libFootnote0"/>
        <w:rPr>
          <w:rtl/>
        </w:rPr>
      </w:pPr>
      <w:r>
        <w:rPr>
          <w:rtl/>
        </w:rPr>
        <w:t>(</w:t>
      </w:r>
      <w:r w:rsidRPr="008125C8">
        <w:rPr>
          <w:rtl/>
        </w:rPr>
        <w:t xml:space="preserve">1) كذا فى </w:t>
      </w:r>
      <w:r>
        <w:rPr>
          <w:rtl/>
        </w:rPr>
        <w:t>(</w:t>
      </w:r>
      <w:r w:rsidRPr="008125C8">
        <w:rPr>
          <w:rtl/>
        </w:rPr>
        <w:t>تاريخ ابن الفرضى ، ط. الخانجى</w:t>
      </w:r>
      <w:r>
        <w:rPr>
          <w:rtl/>
        </w:rPr>
        <w:t>)</w:t>
      </w:r>
      <w:r w:rsidRPr="008125C8">
        <w:rPr>
          <w:rtl/>
        </w:rPr>
        <w:t xml:space="preserve"> 1 / 387. وحذفت الياء من آخره </w:t>
      </w:r>
      <w:r>
        <w:rPr>
          <w:rtl/>
        </w:rPr>
        <w:t>(</w:t>
      </w:r>
      <w:r w:rsidRPr="008125C8">
        <w:rPr>
          <w:rtl/>
        </w:rPr>
        <w:t>الغاز</w:t>
      </w:r>
      <w:r>
        <w:rPr>
          <w:rtl/>
        </w:rPr>
        <w:t>)</w:t>
      </w:r>
      <w:r w:rsidRPr="008125C8">
        <w:rPr>
          <w:rtl/>
        </w:rPr>
        <w:t xml:space="preserve"> فى </w:t>
      </w:r>
      <w:r>
        <w:rPr>
          <w:rtl/>
        </w:rPr>
        <w:t>(</w:t>
      </w:r>
      <w:r w:rsidRPr="008125C8">
        <w:rPr>
          <w:rtl/>
        </w:rPr>
        <w:t>الجذوة</w:t>
      </w:r>
      <w:r>
        <w:rPr>
          <w:rtl/>
        </w:rPr>
        <w:t>)</w:t>
      </w:r>
      <w:r w:rsidRPr="008125C8">
        <w:rPr>
          <w:rtl/>
        </w:rPr>
        <w:t xml:space="preserve"> 2 / 515 ، والبغية ص 439.</w:t>
      </w:r>
    </w:p>
    <w:p w:rsidR="0036165F" w:rsidRPr="008125C8" w:rsidRDefault="0036165F" w:rsidP="0015452C">
      <w:pPr>
        <w:pStyle w:val="libFootnote0"/>
        <w:rPr>
          <w:rtl/>
        </w:rPr>
      </w:pPr>
      <w:r>
        <w:rPr>
          <w:rtl/>
        </w:rPr>
        <w:t>(</w:t>
      </w:r>
      <w:r w:rsidRPr="008125C8">
        <w:rPr>
          <w:rtl/>
        </w:rPr>
        <w:t xml:space="preserve">2) تاريخ ابن الفرضى </w:t>
      </w:r>
      <w:r>
        <w:rPr>
          <w:rtl/>
        </w:rPr>
        <w:t>(</w:t>
      </w:r>
      <w:r w:rsidRPr="008125C8">
        <w:rPr>
          <w:rtl/>
        </w:rPr>
        <w:t>ط. الخانجى</w:t>
      </w:r>
      <w:r>
        <w:rPr>
          <w:rtl/>
        </w:rPr>
        <w:t>)</w:t>
      </w:r>
      <w:r w:rsidRPr="008125C8">
        <w:rPr>
          <w:rtl/>
        </w:rPr>
        <w:t xml:space="preserve"> 1 / 387 </w:t>
      </w:r>
      <w:r>
        <w:rPr>
          <w:rtl/>
        </w:rPr>
        <w:t>(</w:t>
      </w:r>
      <w:r w:rsidRPr="008125C8">
        <w:rPr>
          <w:rtl/>
        </w:rPr>
        <w:t>ذكره أبو سعيد</w:t>
      </w:r>
      <w:r>
        <w:rPr>
          <w:rtl/>
        </w:rPr>
        <w:t>)</w:t>
      </w:r>
      <w:r w:rsidRPr="008125C8">
        <w:rPr>
          <w:rtl/>
        </w:rPr>
        <w:t xml:space="preserve"> ، والجذوة 2 / 515 </w:t>
      </w:r>
      <w:r>
        <w:rPr>
          <w:rtl/>
        </w:rPr>
        <w:t>(</w:t>
      </w:r>
      <w:r w:rsidRPr="008125C8">
        <w:rPr>
          <w:rtl/>
        </w:rPr>
        <w:t>ذكره ابن يونس</w:t>
      </w:r>
      <w:r>
        <w:rPr>
          <w:rtl/>
        </w:rPr>
        <w:t>)</w:t>
      </w:r>
      <w:r w:rsidRPr="008125C8">
        <w:rPr>
          <w:rtl/>
        </w:rPr>
        <w:t xml:space="preserve"> ، والبغية ص 439 </w:t>
      </w:r>
      <w:r>
        <w:rPr>
          <w:rtl/>
        </w:rPr>
        <w:t>(</w:t>
      </w:r>
      <w:r w:rsidRPr="008125C8">
        <w:rPr>
          <w:rtl/>
        </w:rPr>
        <w:t>شرحه</w:t>
      </w:r>
      <w:r>
        <w:rPr>
          <w:rtl/>
        </w:rPr>
        <w:t>).</w:t>
      </w:r>
    </w:p>
    <w:p w:rsidR="0036165F" w:rsidRPr="008125C8" w:rsidRDefault="0036165F" w:rsidP="0015452C">
      <w:pPr>
        <w:pStyle w:val="libFootnote0"/>
        <w:rPr>
          <w:rtl/>
        </w:rPr>
      </w:pPr>
      <w:r>
        <w:rPr>
          <w:rtl/>
        </w:rPr>
        <w:t>(</w:t>
      </w:r>
      <w:r w:rsidRPr="008125C8">
        <w:rPr>
          <w:rtl/>
        </w:rPr>
        <w:t xml:space="preserve">3) زيادة فى </w:t>
      </w:r>
      <w:r>
        <w:rPr>
          <w:rtl/>
        </w:rPr>
        <w:t>(</w:t>
      </w:r>
      <w:r w:rsidRPr="008125C8">
        <w:rPr>
          <w:rtl/>
        </w:rPr>
        <w:t>تاريخ ابن الفرضى ، ط. الخانجى</w:t>
      </w:r>
      <w:r>
        <w:rPr>
          <w:rtl/>
        </w:rPr>
        <w:t>)</w:t>
      </w:r>
      <w:r w:rsidRPr="008125C8">
        <w:rPr>
          <w:rtl/>
        </w:rPr>
        <w:t xml:space="preserve"> 1 / 387.</w:t>
      </w:r>
    </w:p>
    <w:p w:rsidR="0036165F" w:rsidRPr="008125C8" w:rsidRDefault="0036165F" w:rsidP="0036165F">
      <w:pPr>
        <w:pStyle w:val="Heading1Center"/>
        <w:rPr>
          <w:rtl/>
        </w:rPr>
      </w:pPr>
      <w:r>
        <w:rPr>
          <w:rtl/>
        </w:rPr>
        <w:br w:type="page"/>
      </w:r>
      <w:bookmarkStart w:id="19" w:name="_Toc190763542"/>
      <w:r w:rsidRPr="008125C8">
        <w:rPr>
          <w:rtl/>
        </w:rPr>
        <w:lastRenderedPageBreak/>
        <w:t>باب الفاء</w:t>
      </w:r>
      <w:bookmarkEnd w:id="19"/>
    </w:p>
    <w:p w:rsidR="0036165F" w:rsidRPr="008125C8" w:rsidRDefault="0036165F" w:rsidP="00CF05AF">
      <w:pPr>
        <w:pStyle w:val="libBold1"/>
        <w:rPr>
          <w:rtl/>
        </w:rPr>
      </w:pPr>
      <w:r w:rsidRPr="008125C8">
        <w:rPr>
          <w:rtl/>
        </w:rPr>
        <w:t>ذكر من اسمه «فرج» :</w:t>
      </w:r>
    </w:p>
    <w:p w:rsidR="0036165F" w:rsidRPr="008125C8" w:rsidRDefault="0036165F" w:rsidP="00791E39">
      <w:pPr>
        <w:pStyle w:val="libNormal"/>
        <w:rPr>
          <w:rtl/>
        </w:rPr>
      </w:pPr>
      <w:r w:rsidRPr="008125C8">
        <w:rPr>
          <w:rtl/>
        </w:rPr>
        <w:t>445</w:t>
      </w:r>
      <w:r>
        <w:rPr>
          <w:rtl/>
        </w:rPr>
        <w:t xml:space="preserve"> ـ </w:t>
      </w:r>
      <w:r w:rsidRPr="008125C8">
        <w:rPr>
          <w:rtl/>
        </w:rPr>
        <w:t xml:space="preserve">فرج بن كنانة بن نزار بن غسّان بن مالك بن كنانة الكنانىّ </w:t>
      </w:r>
      <w:r w:rsidRPr="0015452C">
        <w:rPr>
          <w:rStyle w:val="libFootnotenumChar"/>
          <w:rtl/>
        </w:rPr>
        <w:t>(1)</w:t>
      </w:r>
      <w:r w:rsidRPr="008125C8">
        <w:rPr>
          <w:rtl/>
        </w:rPr>
        <w:t xml:space="preserve"> : من أهل شذونة. روى عن ابن القاسم ، وابن وهب. ولى قضاء الجماعة بالأندلس فى أيام الأمير الحكم بن هشام بن عبد الرحمن قبل المائتين </w:t>
      </w:r>
      <w:r w:rsidRPr="0015452C">
        <w:rPr>
          <w:rStyle w:val="libFootnotenumChar"/>
          <w:rtl/>
        </w:rPr>
        <w:t>(2)</w:t>
      </w:r>
      <w:r>
        <w:rPr>
          <w:rtl/>
        </w:rPr>
        <w:t>.</w:t>
      </w:r>
    </w:p>
    <w:p w:rsidR="0036165F" w:rsidRPr="008125C8" w:rsidRDefault="0036165F" w:rsidP="00CF05AF">
      <w:pPr>
        <w:pStyle w:val="libBold1"/>
        <w:rPr>
          <w:rtl/>
        </w:rPr>
      </w:pPr>
      <w:r w:rsidRPr="008125C8">
        <w:rPr>
          <w:rtl/>
        </w:rPr>
        <w:t>ذكر من اسمه «فرقد» :</w:t>
      </w:r>
    </w:p>
    <w:p w:rsidR="0036165F" w:rsidRPr="008125C8" w:rsidRDefault="0036165F" w:rsidP="00791E39">
      <w:pPr>
        <w:pStyle w:val="libNormal"/>
        <w:rPr>
          <w:rtl/>
        </w:rPr>
      </w:pPr>
      <w:r w:rsidRPr="008125C8">
        <w:rPr>
          <w:rtl/>
        </w:rPr>
        <w:t>446</w:t>
      </w:r>
      <w:r>
        <w:rPr>
          <w:rtl/>
        </w:rPr>
        <w:t xml:space="preserve"> ـ </w:t>
      </w:r>
      <w:r w:rsidRPr="008125C8">
        <w:rPr>
          <w:rtl/>
        </w:rPr>
        <w:t xml:space="preserve">فرقد بن عون العدوانى : توفى فى إمرة «هشام بن عبد الرحمن» </w:t>
      </w:r>
      <w:r w:rsidRPr="0015452C">
        <w:rPr>
          <w:rStyle w:val="libFootnotenumChar"/>
          <w:rtl/>
        </w:rPr>
        <w:t>(3)</w:t>
      </w:r>
      <w:r>
        <w:rPr>
          <w:rtl/>
        </w:rPr>
        <w:t>.</w:t>
      </w:r>
    </w:p>
    <w:p w:rsidR="0036165F" w:rsidRPr="008125C8" w:rsidRDefault="0036165F" w:rsidP="00AB1DDF">
      <w:pPr>
        <w:pStyle w:val="libLine"/>
        <w:rPr>
          <w:rtl/>
        </w:rPr>
      </w:pPr>
      <w:r w:rsidRPr="008125C8">
        <w:rPr>
          <w:rtl/>
        </w:rPr>
        <w:t>__________________</w:t>
      </w:r>
    </w:p>
    <w:p w:rsidR="0036165F" w:rsidRPr="008125C8" w:rsidRDefault="0036165F" w:rsidP="0015452C">
      <w:pPr>
        <w:pStyle w:val="libFootnote0"/>
        <w:rPr>
          <w:rtl/>
        </w:rPr>
      </w:pPr>
      <w:r>
        <w:rPr>
          <w:rtl/>
        </w:rPr>
        <w:t>(</w:t>
      </w:r>
      <w:r w:rsidRPr="008125C8">
        <w:rPr>
          <w:rtl/>
        </w:rPr>
        <w:t xml:space="preserve">1) كتب نسبه </w:t>
      </w:r>
      <w:r>
        <w:rPr>
          <w:rtl/>
        </w:rPr>
        <w:t>(</w:t>
      </w:r>
      <w:r w:rsidRPr="008125C8">
        <w:rPr>
          <w:rtl/>
        </w:rPr>
        <w:t>خالد بن سعد</w:t>
      </w:r>
      <w:r>
        <w:rPr>
          <w:rtl/>
        </w:rPr>
        <w:t>)</w:t>
      </w:r>
      <w:r w:rsidRPr="008125C8">
        <w:rPr>
          <w:rtl/>
        </w:rPr>
        <w:t xml:space="preserve"> من </w:t>
      </w:r>
      <w:r>
        <w:rPr>
          <w:rtl/>
        </w:rPr>
        <w:t>(</w:t>
      </w:r>
      <w:r w:rsidRPr="008125C8">
        <w:rPr>
          <w:rtl/>
        </w:rPr>
        <w:t>كتاب أبى سعيد</w:t>
      </w:r>
      <w:r>
        <w:rPr>
          <w:rtl/>
        </w:rPr>
        <w:t>).</w:t>
      </w:r>
      <w:r w:rsidRPr="008125C8">
        <w:rPr>
          <w:rtl/>
        </w:rPr>
        <w:t xml:space="preserve"> أما </w:t>
      </w:r>
      <w:r>
        <w:rPr>
          <w:rtl/>
        </w:rPr>
        <w:t>(</w:t>
      </w:r>
      <w:r w:rsidRPr="008125C8">
        <w:rPr>
          <w:rtl/>
        </w:rPr>
        <w:t>محمد بن أحمد</w:t>
      </w:r>
      <w:r>
        <w:rPr>
          <w:rtl/>
        </w:rPr>
        <w:t>)</w:t>
      </w:r>
      <w:r w:rsidRPr="008125C8">
        <w:rPr>
          <w:rtl/>
        </w:rPr>
        <w:t xml:space="preserve"> ، فجعل اسم </w:t>
      </w:r>
      <w:r>
        <w:rPr>
          <w:rtl/>
        </w:rPr>
        <w:t>(</w:t>
      </w:r>
      <w:r w:rsidRPr="008125C8">
        <w:rPr>
          <w:rtl/>
        </w:rPr>
        <w:t>عتبان</w:t>
      </w:r>
      <w:r>
        <w:rPr>
          <w:rtl/>
        </w:rPr>
        <w:t>)</w:t>
      </w:r>
      <w:r w:rsidRPr="008125C8">
        <w:rPr>
          <w:rtl/>
        </w:rPr>
        <w:t xml:space="preserve"> مكان </w:t>
      </w:r>
      <w:r>
        <w:rPr>
          <w:rtl/>
        </w:rPr>
        <w:t>(</w:t>
      </w:r>
      <w:r w:rsidRPr="008125C8">
        <w:rPr>
          <w:rtl/>
        </w:rPr>
        <w:t>غسّان</w:t>
      </w:r>
      <w:r>
        <w:rPr>
          <w:rtl/>
        </w:rPr>
        <w:t>).</w:t>
      </w:r>
      <w:r w:rsidRPr="008125C8">
        <w:rPr>
          <w:rtl/>
        </w:rPr>
        <w:t xml:space="preserve"> </w:t>
      </w:r>
      <w:r>
        <w:rPr>
          <w:rtl/>
        </w:rPr>
        <w:t>(</w:t>
      </w:r>
      <w:r w:rsidRPr="008125C8">
        <w:rPr>
          <w:rtl/>
        </w:rPr>
        <w:t>تاريخ ابن الفرضى ، ط. الخانجى 1 / 391</w:t>
      </w:r>
      <w:r>
        <w:rPr>
          <w:rtl/>
        </w:rPr>
        <w:t>).</w:t>
      </w:r>
      <w:r w:rsidRPr="008125C8">
        <w:rPr>
          <w:rtl/>
        </w:rPr>
        <w:t xml:space="preserve"> وذكر الضبى نسبه ، كما ورد لدى ابن يونس </w:t>
      </w:r>
      <w:r>
        <w:rPr>
          <w:rtl/>
        </w:rPr>
        <w:t>(</w:t>
      </w:r>
      <w:r w:rsidRPr="008125C8">
        <w:rPr>
          <w:rtl/>
        </w:rPr>
        <w:t>البغية</w:t>
      </w:r>
      <w:r>
        <w:rPr>
          <w:rtl/>
        </w:rPr>
        <w:t>)</w:t>
      </w:r>
      <w:r w:rsidRPr="008125C8">
        <w:rPr>
          <w:rtl/>
        </w:rPr>
        <w:t xml:space="preserve"> ص 444. أما الحميدى ، فكرّر اسم كنانة </w:t>
      </w:r>
      <w:r>
        <w:rPr>
          <w:rtl/>
        </w:rPr>
        <w:t>(</w:t>
      </w:r>
      <w:r w:rsidRPr="008125C8">
        <w:rPr>
          <w:rtl/>
        </w:rPr>
        <w:t>الجذوة</w:t>
      </w:r>
      <w:r>
        <w:rPr>
          <w:rtl/>
        </w:rPr>
        <w:t>)</w:t>
      </w:r>
      <w:r w:rsidRPr="008125C8">
        <w:rPr>
          <w:rtl/>
        </w:rPr>
        <w:t xml:space="preserve"> 2 / 522.</w:t>
      </w:r>
    </w:p>
    <w:p w:rsidR="0036165F" w:rsidRPr="00661FA7" w:rsidRDefault="0036165F" w:rsidP="0015452C">
      <w:pPr>
        <w:pStyle w:val="libFootnote0"/>
        <w:rPr>
          <w:rtl/>
        </w:rPr>
      </w:pPr>
      <w:r w:rsidRPr="00661FA7">
        <w:rPr>
          <w:rtl/>
        </w:rPr>
        <w:t xml:space="preserve">(2) نقلت هذه المادة عن الحميدى فى </w:t>
      </w:r>
      <w:r>
        <w:rPr>
          <w:rtl/>
        </w:rPr>
        <w:t>(</w:t>
      </w:r>
      <w:r w:rsidRPr="00661FA7">
        <w:rPr>
          <w:rtl/>
        </w:rPr>
        <w:t>الجذوة</w:t>
      </w:r>
      <w:r>
        <w:rPr>
          <w:rtl/>
        </w:rPr>
        <w:t>)</w:t>
      </w:r>
      <w:r w:rsidRPr="00661FA7">
        <w:rPr>
          <w:rtl/>
        </w:rPr>
        <w:t xml:space="preserve"> 2 / 522 ، والضبى فى </w:t>
      </w:r>
      <w:r>
        <w:rPr>
          <w:rtl/>
        </w:rPr>
        <w:t>(</w:t>
      </w:r>
      <w:r w:rsidRPr="00661FA7">
        <w:rPr>
          <w:rtl/>
        </w:rPr>
        <w:t>البغية</w:t>
      </w:r>
      <w:r>
        <w:rPr>
          <w:rtl/>
        </w:rPr>
        <w:t>)</w:t>
      </w:r>
      <w:r w:rsidRPr="00661FA7">
        <w:rPr>
          <w:rtl/>
        </w:rPr>
        <w:t xml:space="preserve"> ص 444</w:t>
      </w:r>
      <w:r>
        <w:rPr>
          <w:rtl/>
        </w:rPr>
        <w:t xml:space="preserve"> ـ </w:t>
      </w:r>
      <w:r w:rsidRPr="00661FA7">
        <w:rPr>
          <w:rtl/>
        </w:rPr>
        <w:t xml:space="preserve">445 ، ولم ينسباها إلى ابن يونس ، لكن الراجح أنها له ، وأنهما أغفلا ذكره ، كما مر فى عدد من المواضع ، كما أن ابن الفرضى 1 / 391 لم ينص على أن ابن يونس اكتفى بذكر نسب المترجم له فقط ، كما صرح فى ترجمة أخرى من قبل. راجع فترة قضاء المترجم له فى </w:t>
      </w:r>
      <w:r>
        <w:rPr>
          <w:rtl/>
        </w:rPr>
        <w:t>(</w:t>
      </w:r>
      <w:r w:rsidRPr="00661FA7">
        <w:rPr>
          <w:rtl/>
        </w:rPr>
        <w:t>قضاء قرطبة</w:t>
      </w:r>
      <w:r>
        <w:rPr>
          <w:rtl/>
        </w:rPr>
        <w:t>)</w:t>
      </w:r>
      <w:r w:rsidRPr="00661FA7">
        <w:rPr>
          <w:rtl/>
        </w:rPr>
        <w:t xml:space="preserve"> للخشنى ص 93</w:t>
      </w:r>
      <w:r>
        <w:rPr>
          <w:rtl/>
        </w:rPr>
        <w:t xml:space="preserve"> ـ </w:t>
      </w:r>
      <w:r w:rsidRPr="00661FA7">
        <w:rPr>
          <w:rtl/>
        </w:rPr>
        <w:t xml:space="preserve">98. وجدير بالذكر أن ابن الفرضى ذكر فى </w:t>
      </w:r>
      <w:r>
        <w:rPr>
          <w:rtl/>
        </w:rPr>
        <w:t>(</w:t>
      </w:r>
      <w:r w:rsidRPr="00661FA7">
        <w:rPr>
          <w:rtl/>
        </w:rPr>
        <w:t>تاريخه</w:t>
      </w:r>
      <w:r>
        <w:rPr>
          <w:rtl/>
        </w:rPr>
        <w:t>)</w:t>
      </w:r>
      <w:r w:rsidRPr="00661FA7">
        <w:rPr>
          <w:rtl/>
        </w:rPr>
        <w:t xml:space="preserve"> ، ط. الخانجى 1 / 391 :</w:t>
      </w:r>
      <w:r w:rsidRPr="00661FA7">
        <w:rPr>
          <w:rFonts w:hint="cs"/>
          <w:rtl/>
        </w:rPr>
        <w:t xml:space="preserve"> </w:t>
      </w:r>
      <w:r w:rsidRPr="00661FA7">
        <w:rPr>
          <w:rtl/>
        </w:rPr>
        <w:t xml:space="preserve">أن </w:t>
      </w:r>
      <w:r>
        <w:rPr>
          <w:rtl/>
        </w:rPr>
        <w:t>(</w:t>
      </w:r>
      <w:r w:rsidRPr="00661FA7">
        <w:rPr>
          <w:rtl/>
        </w:rPr>
        <w:t>فرج بن كنانة</w:t>
      </w:r>
      <w:r>
        <w:rPr>
          <w:rtl/>
        </w:rPr>
        <w:t>)</w:t>
      </w:r>
      <w:r w:rsidRPr="00661FA7">
        <w:rPr>
          <w:rtl/>
        </w:rPr>
        <w:t xml:space="preserve"> ولى القضاء بعد </w:t>
      </w:r>
      <w:r>
        <w:rPr>
          <w:rtl/>
        </w:rPr>
        <w:t>(</w:t>
      </w:r>
      <w:r w:rsidRPr="00661FA7">
        <w:rPr>
          <w:rtl/>
        </w:rPr>
        <w:t>محمد بن بشير</w:t>
      </w:r>
      <w:r>
        <w:rPr>
          <w:rtl/>
        </w:rPr>
        <w:t>)</w:t>
      </w:r>
      <w:r w:rsidRPr="00661FA7">
        <w:rPr>
          <w:rtl/>
        </w:rPr>
        <w:t xml:space="preserve"> سنة 118 ه‍ ، وأنه ظل قاضيّا ، حتى سنة 200 ه‍</w:t>
      </w:r>
      <w:r>
        <w:rPr>
          <w:rtl/>
        </w:rPr>
        <w:t>.</w:t>
      </w:r>
      <w:r w:rsidRPr="00661FA7">
        <w:rPr>
          <w:rtl/>
        </w:rPr>
        <w:t xml:space="preserve"> وهذا على خلاف ما جاء فى </w:t>
      </w:r>
      <w:r>
        <w:rPr>
          <w:rtl/>
        </w:rPr>
        <w:t>(</w:t>
      </w:r>
      <w:r w:rsidRPr="00661FA7">
        <w:rPr>
          <w:rtl/>
        </w:rPr>
        <w:t>قضاة قرطبة</w:t>
      </w:r>
      <w:r>
        <w:rPr>
          <w:rtl/>
        </w:rPr>
        <w:t>)</w:t>
      </w:r>
      <w:r w:rsidRPr="00661FA7">
        <w:rPr>
          <w:rtl/>
        </w:rPr>
        <w:t xml:space="preserve"> للخشنى ص 89</w:t>
      </w:r>
      <w:r>
        <w:rPr>
          <w:rtl/>
        </w:rPr>
        <w:t xml:space="preserve"> ـ </w:t>
      </w:r>
      <w:r w:rsidRPr="00661FA7">
        <w:rPr>
          <w:rtl/>
        </w:rPr>
        <w:t xml:space="preserve">92 ، فقد ذكر أن </w:t>
      </w:r>
      <w:r>
        <w:rPr>
          <w:rtl/>
        </w:rPr>
        <w:t>(</w:t>
      </w:r>
      <w:r w:rsidRPr="00661FA7">
        <w:rPr>
          <w:rtl/>
        </w:rPr>
        <w:t>فرج بن كنانة</w:t>
      </w:r>
      <w:r>
        <w:rPr>
          <w:rtl/>
        </w:rPr>
        <w:t>)</w:t>
      </w:r>
      <w:r w:rsidRPr="00661FA7">
        <w:rPr>
          <w:rtl/>
        </w:rPr>
        <w:t xml:space="preserve"> ولى بعد </w:t>
      </w:r>
      <w:r>
        <w:rPr>
          <w:rtl/>
        </w:rPr>
        <w:t>(</w:t>
      </w:r>
      <w:r w:rsidRPr="00661FA7">
        <w:rPr>
          <w:rtl/>
        </w:rPr>
        <w:t>سعيد بن محمد بن بشير</w:t>
      </w:r>
      <w:r>
        <w:rPr>
          <w:rtl/>
        </w:rPr>
        <w:t>).</w:t>
      </w:r>
      <w:r w:rsidRPr="00661FA7">
        <w:rPr>
          <w:rtl/>
        </w:rPr>
        <w:t xml:space="preserve"> والراجح أن القاضى </w:t>
      </w:r>
      <w:r>
        <w:rPr>
          <w:rtl/>
        </w:rPr>
        <w:t>(</w:t>
      </w:r>
      <w:r w:rsidRPr="00661FA7">
        <w:rPr>
          <w:rtl/>
        </w:rPr>
        <w:t>فرج بن كنانة</w:t>
      </w:r>
      <w:r>
        <w:rPr>
          <w:rtl/>
        </w:rPr>
        <w:t>)</w:t>
      </w:r>
      <w:r w:rsidRPr="00661FA7">
        <w:rPr>
          <w:rtl/>
        </w:rPr>
        <w:t xml:space="preserve"> ولى 198 ه‍ لا 118 ه‍</w:t>
      </w:r>
      <w:r>
        <w:rPr>
          <w:rtl/>
        </w:rPr>
        <w:t>.</w:t>
      </w:r>
      <w:r w:rsidRPr="00661FA7">
        <w:rPr>
          <w:rtl/>
        </w:rPr>
        <w:t xml:space="preserve"> ويؤيد ذلك ما ذكره النباهى فى </w:t>
      </w:r>
      <w:r>
        <w:rPr>
          <w:rtl/>
        </w:rPr>
        <w:t>(</w:t>
      </w:r>
      <w:r w:rsidRPr="00661FA7">
        <w:rPr>
          <w:rtl/>
        </w:rPr>
        <w:t>تاريخ قضاة الأندلس</w:t>
      </w:r>
      <w:r>
        <w:rPr>
          <w:rtl/>
        </w:rPr>
        <w:t>)</w:t>
      </w:r>
      <w:r w:rsidRPr="00661FA7">
        <w:rPr>
          <w:rtl/>
        </w:rPr>
        <w:t xml:space="preserve"> وإن كان جعل القاضى السابق على </w:t>
      </w:r>
      <w:r>
        <w:rPr>
          <w:rtl/>
        </w:rPr>
        <w:t>(</w:t>
      </w:r>
      <w:r w:rsidRPr="00661FA7">
        <w:rPr>
          <w:rtl/>
        </w:rPr>
        <w:t>فرج بن كنانة</w:t>
      </w:r>
      <w:r>
        <w:rPr>
          <w:rtl/>
        </w:rPr>
        <w:t>)</w:t>
      </w:r>
      <w:r w:rsidRPr="00661FA7">
        <w:rPr>
          <w:rtl/>
        </w:rPr>
        <w:t xml:space="preserve"> هو </w:t>
      </w:r>
      <w:r>
        <w:rPr>
          <w:rtl/>
        </w:rPr>
        <w:t>(</w:t>
      </w:r>
      <w:r w:rsidRPr="00661FA7">
        <w:rPr>
          <w:rtl/>
        </w:rPr>
        <w:t>محمد بن بشير</w:t>
      </w:r>
      <w:r>
        <w:rPr>
          <w:rtl/>
        </w:rPr>
        <w:t>)</w:t>
      </w:r>
      <w:r w:rsidRPr="00661FA7">
        <w:rPr>
          <w:rtl/>
        </w:rPr>
        <w:t xml:space="preserve"> ، وأورد وفاته قاضيا سنة 198 ه‍ </w:t>
      </w:r>
      <w:r>
        <w:rPr>
          <w:rtl/>
        </w:rPr>
        <w:t>(</w:t>
      </w:r>
      <w:r w:rsidRPr="00661FA7">
        <w:rPr>
          <w:rtl/>
        </w:rPr>
        <w:t>ص 51</w:t>
      </w:r>
      <w:r>
        <w:rPr>
          <w:rtl/>
        </w:rPr>
        <w:t>)</w:t>
      </w:r>
      <w:r w:rsidRPr="00661FA7">
        <w:rPr>
          <w:rtl/>
        </w:rPr>
        <w:t xml:space="preserve"> ، ثم ترجم ل </w:t>
      </w:r>
      <w:r>
        <w:rPr>
          <w:rtl/>
        </w:rPr>
        <w:t>(</w:t>
      </w:r>
      <w:r w:rsidRPr="00661FA7">
        <w:rPr>
          <w:rtl/>
        </w:rPr>
        <w:t>فرج بن كنانة</w:t>
      </w:r>
      <w:r>
        <w:rPr>
          <w:rtl/>
        </w:rPr>
        <w:t>)</w:t>
      </w:r>
      <w:r w:rsidRPr="00661FA7">
        <w:rPr>
          <w:rtl/>
        </w:rPr>
        <w:t xml:space="preserve"> ص 53</w:t>
      </w:r>
      <w:r>
        <w:rPr>
          <w:rtl/>
        </w:rPr>
        <w:t xml:space="preserve"> ـ </w:t>
      </w:r>
      <w:r w:rsidRPr="00661FA7">
        <w:rPr>
          <w:rtl/>
        </w:rPr>
        <w:t>54.</w:t>
      </w:r>
    </w:p>
    <w:p w:rsidR="0036165F" w:rsidRPr="008125C8" w:rsidRDefault="0036165F" w:rsidP="0015452C">
      <w:pPr>
        <w:pStyle w:val="libFootnote0"/>
        <w:rPr>
          <w:rtl/>
        </w:rPr>
      </w:pPr>
      <w:r>
        <w:rPr>
          <w:rtl/>
        </w:rPr>
        <w:t>(</w:t>
      </w:r>
      <w:r w:rsidRPr="008125C8">
        <w:rPr>
          <w:rtl/>
        </w:rPr>
        <w:t xml:space="preserve">3) تاريخ ابن الفرضى 1 / 396 </w:t>
      </w:r>
      <w:r>
        <w:rPr>
          <w:rtl/>
        </w:rPr>
        <w:t>(</w:t>
      </w:r>
      <w:r w:rsidRPr="008125C8">
        <w:rPr>
          <w:rtl/>
        </w:rPr>
        <w:t>فى كتاب أبى سعيد</w:t>
      </w:r>
      <w:r>
        <w:rPr>
          <w:rtl/>
        </w:rPr>
        <w:t>).</w:t>
      </w:r>
      <w:r w:rsidRPr="008125C8">
        <w:rPr>
          <w:rtl/>
        </w:rPr>
        <w:t xml:space="preserve"> وعلّق ابن الفرضى : وصوابه : </w:t>
      </w:r>
      <w:r>
        <w:rPr>
          <w:rtl/>
        </w:rPr>
        <w:t>(</w:t>
      </w:r>
      <w:r w:rsidRPr="008125C8">
        <w:rPr>
          <w:rtl/>
        </w:rPr>
        <w:t>فرقد بن عبد الله</w:t>
      </w:r>
      <w:r>
        <w:rPr>
          <w:rtl/>
        </w:rPr>
        <w:t>).</w:t>
      </w:r>
      <w:r w:rsidRPr="008125C8">
        <w:rPr>
          <w:rtl/>
        </w:rPr>
        <w:t xml:space="preserve"> وأضاف : أنه من سرقسطة ، لكن عبد الرحمن بن معاوية استنزله منها إلى </w:t>
      </w:r>
      <w:r>
        <w:rPr>
          <w:rtl/>
        </w:rPr>
        <w:t>(</w:t>
      </w:r>
      <w:r w:rsidRPr="008125C8">
        <w:rPr>
          <w:rtl/>
        </w:rPr>
        <w:t>قرطبة</w:t>
      </w:r>
      <w:r>
        <w:rPr>
          <w:rtl/>
        </w:rPr>
        <w:t>)</w:t>
      </w:r>
      <w:r w:rsidRPr="008125C8">
        <w:rPr>
          <w:rtl/>
        </w:rPr>
        <w:t xml:space="preserve"> لما افتتح سرقسطة ، فأقام ب </w:t>
      </w:r>
      <w:r>
        <w:rPr>
          <w:rtl/>
        </w:rPr>
        <w:t>(</w:t>
      </w:r>
      <w:r w:rsidRPr="008125C8">
        <w:rPr>
          <w:rtl/>
        </w:rPr>
        <w:t>قرطبة</w:t>
      </w:r>
      <w:r>
        <w:rPr>
          <w:rtl/>
        </w:rPr>
        <w:t>)</w:t>
      </w:r>
      <w:r w:rsidRPr="008125C8">
        <w:rPr>
          <w:rtl/>
        </w:rPr>
        <w:t xml:space="preserve"> سبعة أعوام. وإليه تنسب العين التى بشرق قرطبة </w:t>
      </w:r>
      <w:r>
        <w:rPr>
          <w:rtl/>
        </w:rPr>
        <w:t>(</w:t>
      </w:r>
      <w:r w:rsidRPr="008125C8">
        <w:rPr>
          <w:rtl/>
        </w:rPr>
        <w:t>عين فرقد</w:t>
      </w:r>
      <w:r>
        <w:rPr>
          <w:rtl/>
        </w:rPr>
        <w:t>).</w:t>
      </w:r>
      <w:r w:rsidRPr="008125C8">
        <w:rPr>
          <w:rtl/>
        </w:rPr>
        <w:t xml:space="preserve"> وفى الجذوة 2 / 522 </w:t>
      </w:r>
      <w:r>
        <w:rPr>
          <w:rtl/>
        </w:rPr>
        <w:t>(</w:t>
      </w:r>
      <w:r w:rsidRPr="008125C8">
        <w:rPr>
          <w:rtl/>
        </w:rPr>
        <w:t>فرقد بن عون ، أو عوف</w:t>
      </w:r>
      <w:r>
        <w:rPr>
          <w:rtl/>
        </w:rPr>
        <w:t>).</w:t>
      </w:r>
      <w:r w:rsidRPr="008125C8">
        <w:rPr>
          <w:rtl/>
        </w:rPr>
        <w:t xml:space="preserve"> قرطبى ، له رحلة وسماع. وكذلك ورد فى </w:t>
      </w:r>
      <w:r>
        <w:rPr>
          <w:rtl/>
        </w:rPr>
        <w:t>(</w:t>
      </w:r>
      <w:r w:rsidRPr="008125C8">
        <w:rPr>
          <w:rtl/>
        </w:rPr>
        <w:t>البغية</w:t>
      </w:r>
      <w:r>
        <w:rPr>
          <w:rtl/>
        </w:rPr>
        <w:t>)</w:t>
      </w:r>
      <w:r w:rsidRPr="008125C8">
        <w:rPr>
          <w:rtl/>
        </w:rPr>
        <w:t xml:space="preserve"> ص 444.</w:t>
      </w:r>
    </w:p>
    <w:p w:rsidR="0036165F" w:rsidRPr="008125C8" w:rsidRDefault="0036165F" w:rsidP="00CF05AF">
      <w:pPr>
        <w:pStyle w:val="libBold1"/>
        <w:rPr>
          <w:rtl/>
        </w:rPr>
      </w:pPr>
      <w:r>
        <w:rPr>
          <w:rtl/>
        </w:rPr>
        <w:br w:type="page"/>
      </w:r>
      <w:r w:rsidRPr="008125C8">
        <w:rPr>
          <w:rtl/>
        </w:rPr>
        <w:lastRenderedPageBreak/>
        <w:t>ذكر من اسمه «الفضل» :</w:t>
      </w:r>
    </w:p>
    <w:p w:rsidR="0036165F" w:rsidRPr="008125C8" w:rsidRDefault="0036165F" w:rsidP="00791E39">
      <w:pPr>
        <w:pStyle w:val="libNormal"/>
        <w:rPr>
          <w:rtl/>
        </w:rPr>
      </w:pPr>
      <w:r w:rsidRPr="008125C8">
        <w:rPr>
          <w:rtl/>
        </w:rPr>
        <w:t>447</w:t>
      </w:r>
      <w:r>
        <w:rPr>
          <w:rtl/>
        </w:rPr>
        <w:t xml:space="preserve"> ـ </w:t>
      </w:r>
      <w:r w:rsidRPr="008125C8">
        <w:rPr>
          <w:rtl/>
        </w:rPr>
        <w:t xml:space="preserve">الفضل بن الحسن بن عمرو بن أمية الضّمرى </w:t>
      </w:r>
      <w:r w:rsidRPr="0015452C">
        <w:rPr>
          <w:rStyle w:val="libFootnotenumChar"/>
          <w:rtl/>
        </w:rPr>
        <w:t>(1)</w:t>
      </w:r>
      <w:r w:rsidRPr="008125C8">
        <w:rPr>
          <w:rtl/>
        </w:rPr>
        <w:t xml:space="preserve"> : مدنى ، قدم مصر </w:t>
      </w:r>
      <w:r w:rsidRPr="0015452C">
        <w:rPr>
          <w:rStyle w:val="libFootnotenumChar"/>
          <w:rtl/>
        </w:rPr>
        <w:t>(2)</w:t>
      </w:r>
      <w:r>
        <w:rPr>
          <w:rtl/>
        </w:rPr>
        <w:t>.</w:t>
      </w:r>
      <w:r w:rsidRPr="008125C8">
        <w:rPr>
          <w:rtl/>
        </w:rPr>
        <w:t xml:space="preserve"> روى عنه عبيد الله بن أبى جعفر </w:t>
      </w:r>
      <w:r w:rsidRPr="0015452C">
        <w:rPr>
          <w:rStyle w:val="libFootnotenumChar"/>
          <w:rtl/>
        </w:rPr>
        <w:t>(3)</w:t>
      </w:r>
      <w:r>
        <w:rPr>
          <w:rtl/>
        </w:rPr>
        <w:t>.</w:t>
      </w:r>
      <w:r w:rsidRPr="008125C8">
        <w:rPr>
          <w:rtl/>
        </w:rPr>
        <w:t xml:space="preserve"> يقال : توفى بالإسكندرية </w:t>
      </w:r>
      <w:r w:rsidRPr="0015452C">
        <w:rPr>
          <w:rStyle w:val="libFootnotenumChar"/>
          <w:rtl/>
        </w:rPr>
        <w:t>(4)</w:t>
      </w:r>
      <w:r>
        <w:rPr>
          <w:rtl/>
        </w:rPr>
        <w:t>.</w:t>
      </w:r>
    </w:p>
    <w:p w:rsidR="0036165F" w:rsidRPr="008125C8" w:rsidRDefault="0036165F" w:rsidP="00791E39">
      <w:pPr>
        <w:pStyle w:val="libNormal"/>
        <w:rPr>
          <w:rtl/>
        </w:rPr>
      </w:pPr>
      <w:r w:rsidRPr="008125C8">
        <w:rPr>
          <w:rtl/>
        </w:rPr>
        <w:t>448</w:t>
      </w:r>
      <w:r>
        <w:rPr>
          <w:rtl/>
        </w:rPr>
        <w:t xml:space="preserve"> ـ </w:t>
      </w:r>
      <w:r w:rsidRPr="008125C8">
        <w:rPr>
          <w:rtl/>
        </w:rPr>
        <w:t xml:space="preserve">فضل بن سلمة بن جرير </w:t>
      </w:r>
      <w:r w:rsidRPr="0015452C">
        <w:rPr>
          <w:rStyle w:val="libFootnotenumChar"/>
          <w:rtl/>
        </w:rPr>
        <w:t>(5)</w:t>
      </w:r>
      <w:r w:rsidRPr="008125C8">
        <w:rPr>
          <w:rtl/>
        </w:rPr>
        <w:t xml:space="preserve"> بن منخل </w:t>
      </w:r>
      <w:r w:rsidRPr="0015452C">
        <w:rPr>
          <w:rStyle w:val="libFootnotenumChar"/>
          <w:rtl/>
        </w:rPr>
        <w:t>(6)</w:t>
      </w:r>
      <w:r w:rsidRPr="008125C8">
        <w:rPr>
          <w:rtl/>
        </w:rPr>
        <w:t xml:space="preserve"> الجهنىّ : مولاهم البجّانىّ </w:t>
      </w:r>
      <w:r w:rsidRPr="0015452C">
        <w:rPr>
          <w:rStyle w:val="libFootnotenumChar"/>
          <w:rtl/>
        </w:rPr>
        <w:t>(7)</w:t>
      </w:r>
      <w:r>
        <w:rPr>
          <w:rtl/>
        </w:rPr>
        <w:t>.</w:t>
      </w:r>
      <w:r w:rsidRPr="008125C8">
        <w:rPr>
          <w:rtl/>
        </w:rPr>
        <w:t xml:space="preserve"> يكنى أبا سلمة. هو أندلسى ، فقيه بجّانة. توفى سنة تسع عشرة وثلاثمائة </w:t>
      </w:r>
      <w:r w:rsidRPr="0015452C">
        <w:rPr>
          <w:rStyle w:val="libFootnotenumChar"/>
          <w:rtl/>
        </w:rPr>
        <w:t>(8)</w:t>
      </w:r>
      <w:r>
        <w:rPr>
          <w:rtl/>
        </w:rPr>
        <w:t>.</w:t>
      </w:r>
    </w:p>
    <w:p w:rsidR="0036165F" w:rsidRPr="008125C8" w:rsidRDefault="0036165F" w:rsidP="00AB1DDF">
      <w:pPr>
        <w:pStyle w:val="libLine"/>
        <w:rPr>
          <w:rtl/>
        </w:rPr>
      </w:pPr>
      <w:r w:rsidRPr="008125C8">
        <w:rPr>
          <w:rtl/>
        </w:rPr>
        <w:t>__________________</w:t>
      </w:r>
    </w:p>
    <w:p w:rsidR="0036165F" w:rsidRPr="008125C8" w:rsidRDefault="0036165F" w:rsidP="0015452C">
      <w:pPr>
        <w:pStyle w:val="libFootnote0"/>
        <w:rPr>
          <w:rtl/>
        </w:rPr>
      </w:pPr>
      <w:r>
        <w:rPr>
          <w:rtl/>
        </w:rPr>
        <w:t>(</w:t>
      </w:r>
      <w:r w:rsidRPr="008125C8">
        <w:rPr>
          <w:rtl/>
        </w:rPr>
        <w:t xml:space="preserve">1) ضبطه السمعانى بالحروف ، وقال : ينسب إلى </w:t>
      </w:r>
      <w:r>
        <w:rPr>
          <w:rtl/>
        </w:rPr>
        <w:t>(</w:t>
      </w:r>
      <w:r w:rsidRPr="008125C8">
        <w:rPr>
          <w:rtl/>
        </w:rPr>
        <w:t>ضمرة</w:t>
      </w:r>
      <w:r>
        <w:rPr>
          <w:rtl/>
        </w:rPr>
        <w:t>).</w:t>
      </w:r>
      <w:r w:rsidRPr="008125C8">
        <w:rPr>
          <w:rtl/>
        </w:rPr>
        <w:t xml:space="preserve"> وبنو ضمرة هم رهط عمرو بن أمية الضمرى صاحب رسول الله </w:t>
      </w:r>
      <w:r w:rsidRPr="00CF05AF">
        <w:rPr>
          <w:rStyle w:val="libAlaemChar"/>
          <w:rtl/>
        </w:rPr>
        <w:t>صلى‌الله‌عليه‌وسلم</w:t>
      </w:r>
      <w:r w:rsidRPr="008125C8">
        <w:rPr>
          <w:rtl/>
        </w:rPr>
        <w:t xml:space="preserve">. </w:t>
      </w:r>
      <w:r>
        <w:rPr>
          <w:rtl/>
        </w:rPr>
        <w:t>(</w:t>
      </w:r>
      <w:r w:rsidRPr="008125C8">
        <w:rPr>
          <w:rtl/>
        </w:rPr>
        <w:t>الأنساب 4 / 20</w:t>
      </w:r>
      <w:r>
        <w:rPr>
          <w:rtl/>
        </w:rPr>
        <w:t>).</w:t>
      </w:r>
    </w:p>
    <w:p w:rsidR="0036165F" w:rsidRPr="008125C8" w:rsidRDefault="0036165F" w:rsidP="0015452C">
      <w:pPr>
        <w:pStyle w:val="libFootnote0"/>
        <w:rPr>
          <w:rtl/>
        </w:rPr>
      </w:pPr>
      <w:r>
        <w:rPr>
          <w:rtl/>
        </w:rPr>
        <w:t>(</w:t>
      </w:r>
      <w:r w:rsidRPr="008125C8">
        <w:rPr>
          <w:rtl/>
        </w:rPr>
        <w:t xml:space="preserve">2) على طريقة ومنهج ابن يونس الذي رأيناه فى </w:t>
      </w:r>
      <w:r>
        <w:rPr>
          <w:rtl/>
        </w:rPr>
        <w:t>(</w:t>
      </w:r>
      <w:r w:rsidRPr="008125C8">
        <w:rPr>
          <w:rtl/>
        </w:rPr>
        <w:t>تراجم الغرباء</w:t>
      </w:r>
      <w:r>
        <w:rPr>
          <w:rtl/>
        </w:rPr>
        <w:t>)</w:t>
      </w:r>
      <w:r w:rsidRPr="008125C8">
        <w:rPr>
          <w:rtl/>
        </w:rPr>
        <w:t xml:space="preserve"> ، سجلت ذلك بوحى من بعض المصادر المترجمة لهذه الشخصية ، وستأتى هذه المصادر ، وإن لم تنسب ذلك صراحة إلى مؤرخنا.</w:t>
      </w:r>
    </w:p>
    <w:p w:rsidR="0036165F" w:rsidRPr="008125C8" w:rsidRDefault="0036165F" w:rsidP="0015452C">
      <w:pPr>
        <w:pStyle w:val="libFootnote0"/>
        <w:rPr>
          <w:rtl/>
        </w:rPr>
      </w:pPr>
      <w:r>
        <w:rPr>
          <w:rtl/>
        </w:rPr>
        <w:t>(</w:t>
      </w:r>
      <w:r w:rsidRPr="008125C8">
        <w:rPr>
          <w:rtl/>
        </w:rPr>
        <w:t xml:space="preserve">3) الكاشف ، للذهبى </w:t>
      </w:r>
      <w:r>
        <w:rPr>
          <w:rtl/>
        </w:rPr>
        <w:t>(</w:t>
      </w:r>
      <w:r w:rsidRPr="008125C8">
        <w:rPr>
          <w:rtl/>
        </w:rPr>
        <w:t>طبعة دار الكتب الحديثة</w:t>
      </w:r>
      <w:r>
        <w:rPr>
          <w:rtl/>
        </w:rPr>
        <w:t>)</w:t>
      </w:r>
      <w:r w:rsidRPr="008125C8">
        <w:rPr>
          <w:rtl/>
        </w:rPr>
        <w:t xml:space="preserve"> مجلد 1 ج 2 ص 381.</w:t>
      </w:r>
    </w:p>
    <w:p w:rsidR="0036165F" w:rsidRPr="00C66B60" w:rsidRDefault="0036165F" w:rsidP="0015452C">
      <w:pPr>
        <w:pStyle w:val="libFootnote0"/>
        <w:rPr>
          <w:rtl/>
        </w:rPr>
      </w:pPr>
      <w:r w:rsidRPr="00C66B60">
        <w:rPr>
          <w:rtl/>
        </w:rPr>
        <w:t xml:space="preserve">(4) تهذيب الكمال 23 / 195 </w:t>
      </w:r>
      <w:r>
        <w:rPr>
          <w:rtl/>
        </w:rPr>
        <w:t>(</w:t>
      </w:r>
      <w:r w:rsidRPr="00C66B60">
        <w:rPr>
          <w:rtl/>
        </w:rPr>
        <w:t>قال أبو سعيد بن يونس</w:t>
      </w:r>
      <w:r>
        <w:rPr>
          <w:rtl/>
        </w:rPr>
        <w:t>)</w:t>
      </w:r>
      <w:r w:rsidRPr="00C66B60">
        <w:rPr>
          <w:rtl/>
        </w:rPr>
        <w:t xml:space="preserve"> ، والكاشف </w:t>
      </w:r>
      <w:r>
        <w:rPr>
          <w:rtl/>
        </w:rPr>
        <w:t>(</w:t>
      </w:r>
      <w:r w:rsidRPr="00C66B60">
        <w:rPr>
          <w:rtl/>
        </w:rPr>
        <w:t>ط. دار الكتب الحديثة</w:t>
      </w:r>
      <w:r>
        <w:rPr>
          <w:rtl/>
        </w:rPr>
        <w:t>)</w:t>
      </w:r>
      <w:r w:rsidRPr="00C66B60">
        <w:rPr>
          <w:rtl/>
        </w:rPr>
        <w:t xml:space="preserve"> مجلد 1 ج 2 ص 381 </w:t>
      </w:r>
      <w:r>
        <w:rPr>
          <w:rtl/>
        </w:rPr>
        <w:t>(</w:t>
      </w:r>
      <w:r w:rsidRPr="00C66B60">
        <w:rPr>
          <w:rtl/>
        </w:rPr>
        <w:t>قال ابن يونس</w:t>
      </w:r>
      <w:r>
        <w:rPr>
          <w:rtl/>
        </w:rPr>
        <w:t>)</w:t>
      </w:r>
      <w:r w:rsidRPr="00C66B60">
        <w:rPr>
          <w:rtl/>
        </w:rPr>
        <w:t xml:space="preserve"> ، وتهذيب التهذيب 8 / 243 </w:t>
      </w:r>
      <w:r>
        <w:rPr>
          <w:rtl/>
        </w:rPr>
        <w:t>(</w:t>
      </w:r>
      <w:r w:rsidRPr="00C66B60">
        <w:rPr>
          <w:rtl/>
        </w:rPr>
        <w:t>قال ابن يونس</w:t>
      </w:r>
      <w:r>
        <w:rPr>
          <w:rtl/>
        </w:rPr>
        <w:t>).</w:t>
      </w:r>
      <w:r w:rsidRPr="00C66B60">
        <w:rPr>
          <w:rFonts w:hint="cs"/>
          <w:rtl/>
        </w:rPr>
        <w:t xml:space="preserve"> </w:t>
      </w:r>
      <w:r w:rsidRPr="00C66B60">
        <w:rPr>
          <w:rtl/>
        </w:rPr>
        <w:t>وأضاف ابن حجر : أنه روى عن عمه بكير بن عمرو ، وأبى هريرة ، وابن عمر. روى عنه ابنه الحسن ، وجعفر بن ربيعة ، ويزيد بن أبى حبيب ، وابن إسحاق. ثقة.</w:t>
      </w:r>
    </w:p>
    <w:p w:rsidR="0036165F" w:rsidRPr="008125C8" w:rsidRDefault="0036165F" w:rsidP="0015452C">
      <w:pPr>
        <w:pStyle w:val="libFootnote0"/>
        <w:rPr>
          <w:rtl/>
        </w:rPr>
      </w:pPr>
      <w:r>
        <w:rPr>
          <w:rtl/>
        </w:rPr>
        <w:t>(</w:t>
      </w:r>
      <w:r w:rsidRPr="008125C8">
        <w:rPr>
          <w:rtl/>
        </w:rPr>
        <w:t xml:space="preserve">5) كذا فى </w:t>
      </w:r>
      <w:r>
        <w:rPr>
          <w:rtl/>
        </w:rPr>
        <w:t>(</w:t>
      </w:r>
      <w:r w:rsidRPr="008125C8">
        <w:rPr>
          <w:rtl/>
        </w:rPr>
        <w:t>الجذوة</w:t>
      </w:r>
      <w:r>
        <w:rPr>
          <w:rtl/>
        </w:rPr>
        <w:t>)</w:t>
      </w:r>
      <w:r w:rsidRPr="008125C8">
        <w:rPr>
          <w:rtl/>
        </w:rPr>
        <w:t xml:space="preserve"> 2 / 520 </w:t>
      </w:r>
      <w:r>
        <w:rPr>
          <w:rtl/>
        </w:rPr>
        <w:t>(</w:t>
      </w:r>
      <w:r w:rsidRPr="008125C8">
        <w:rPr>
          <w:rtl/>
        </w:rPr>
        <w:t>وقيل : ابن جرير ، ولعله يقصد : فضل بن سلمة بن جرير</w:t>
      </w:r>
      <w:r>
        <w:rPr>
          <w:rtl/>
        </w:rPr>
        <w:t>).</w:t>
      </w:r>
      <w:r w:rsidRPr="008125C8">
        <w:rPr>
          <w:rtl/>
        </w:rPr>
        <w:t xml:space="preserve"> وفى </w:t>
      </w:r>
      <w:r>
        <w:rPr>
          <w:rtl/>
        </w:rPr>
        <w:t>(</w:t>
      </w:r>
      <w:r w:rsidRPr="008125C8">
        <w:rPr>
          <w:rtl/>
        </w:rPr>
        <w:t>الأنساب</w:t>
      </w:r>
      <w:r>
        <w:rPr>
          <w:rtl/>
        </w:rPr>
        <w:t>)</w:t>
      </w:r>
      <w:r w:rsidRPr="008125C8">
        <w:rPr>
          <w:rtl/>
        </w:rPr>
        <w:t xml:space="preserve"> 1 / 284 : حريز. وفى </w:t>
      </w:r>
      <w:r>
        <w:rPr>
          <w:rtl/>
        </w:rPr>
        <w:t>(</w:t>
      </w:r>
      <w:r w:rsidRPr="008125C8">
        <w:rPr>
          <w:rtl/>
        </w:rPr>
        <w:t>تاريخ ابن الفرضى ، ط. الخانجى</w:t>
      </w:r>
      <w:r>
        <w:rPr>
          <w:rtl/>
        </w:rPr>
        <w:t>)</w:t>
      </w:r>
      <w:r w:rsidRPr="008125C8">
        <w:rPr>
          <w:rtl/>
        </w:rPr>
        <w:t xml:space="preserve"> 1 / 394 ، : حرير ، والبغية ص 443 </w:t>
      </w:r>
      <w:r>
        <w:rPr>
          <w:rtl/>
        </w:rPr>
        <w:t>(</w:t>
      </w:r>
      <w:r w:rsidRPr="008125C8">
        <w:rPr>
          <w:rtl/>
        </w:rPr>
        <w:t>شرحه</w:t>
      </w:r>
      <w:r>
        <w:rPr>
          <w:rtl/>
        </w:rPr>
        <w:t>).</w:t>
      </w:r>
    </w:p>
    <w:p w:rsidR="0036165F" w:rsidRPr="008125C8" w:rsidRDefault="0036165F" w:rsidP="0015452C">
      <w:pPr>
        <w:pStyle w:val="libFootnote0"/>
        <w:rPr>
          <w:rtl/>
        </w:rPr>
      </w:pPr>
      <w:r>
        <w:rPr>
          <w:rtl/>
        </w:rPr>
        <w:t>(</w:t>
      </w:r>
      <w:r w:rsidRPr="008125C8">
        <w:rPr>
          <w:rtl/>
        </w:rPr>
        <w:t xml:space="preserve">6) كذا ضبط فى </w:t>
      </w:r>
      <w:r>
        <w:rPr>
          <w:rtl/>
        </w:rPr>
        <w:t>(</w:t>
      </w:r>
      <w:r w:rsidRPr="008125C8">
        <w:rPr>
          <w:rtl/>
        </w:rPr>
        <w:t>الجذوة</w:t>
      </w:r>
      <w:r>
        <w:rPr>
          <w:rtl/>
        </w:rPr>
        <w:t>)</w:t>
      </w:r>
      <w:r w:rsidRPr="008125C8">
        <w:rPr>
          <w:rtl/>
        </w:rPr>
        <w:t xml:space="preserve"> 2 / 520 ، بضم الميم ، والخاء. وفى </w:t>
      </w:r>
      <w:r>
        <w:rPr>
          <w:rtl/>
        </w:rPr>
        <w:t>(</w:t>
      </w:r>
      <w:r w:rsidRPr="008125C8">
        <w:rPr>
          <w:rtl/>
        </w:rPr>
        <w:t>تاريخ ابن الفرضى ، ط. الخانجى</w:t>
      </w:r>
      <w:r>
        <w:rPr>
          <w:rtl/>
        </w:rPr>
        <w:t>)</w:t>
      </w:r>
      <w:r w:rsidRPr="008125C8">
        <w:rPr>
          <w:rtl/>
        </w:rPr>
        <w:t xml:space="preserve"> 1 / 394 : بتشديد الخاء ، ومثله مع فتح النون فى </w:t>
      </w:r>
      <w:r>
        <w:rPr>
          <w:rtl/>
        </w:rPr>
        <w:t>(</w:t>
      </w:r>
      <w:r w:rsidRPr="008125C8">
        <w:rPr>
          <w:rtl/>
        </w:rPr>
        <w:t>البغية</w:t>
      </w:r>
      <w:r>
        <w:rPr>
          <w:rtl/>
        </w:rPr>
        <w:t>)</w:t>
      </w:r>
      <w:r w:rsidRPr="008125C8">
        <w:rPr>
          <w:rtl/>
        </w:rPr>
        <w:t xml:space="preserve"> ص 443.</w:t>
      </w:r>
    </w:p>
    <w:p w:rsidR="0036165F" w:rsidRPr="00C66B60" w:rsidRDefault="0036165F" w:rsidP="0015452C">
      <w:pPr>
        <w:pStyle w:val="libFootnote0"/>
        <w:rPr>
          <w:rtl/>
        </w:rPr>
      </w:pPr>
      <w:r w:rsidRPr="00C66B60">
        <w:rPr>
          <w:rtl/>
        </w:rPr>
        <w:t xml:space="preserve">(7) حرفت فى </w:t>
      </w:r>
      <w:r>
        <w:rPr>
          <w:rtl/>
        </w:rPr>
        <w:t>(</w:t>
      </w:r>
      <w:r w:rsidRPr="00C66B60">
        <w:rPr>
          <w:rtl/>
        </w:rPr>
        <w:t>الأنساب</w:t>
      </w:r>
      <w:r>
        <w:rPr>
          <w:rtl/>
        </w:rPr>
        <w:t>)</w:t>
      </w:r>
      <w:r w:rsidRPr="00C66B60">
        <w:rPr>
          <w:rtl/>
        </w:rPr>
        <w:t xml:space="preserve"> 1 / 284 إلى </w:t>
      </w:r>
      <w:r>
        <w:rPr>
          <w:rtl/>
        </w:rPr>
        <w:t>(</w:t>
      </w:r>
      <w:r w:rsidRPr="00C66B60">
        <w:rPr>
          <w:rtl/>
        </w:rPr>
        <w:t>البجاوى</w:t>
      </w:r>
      <w:r>
        <w:rPr>
          <w:rtl/>
        </w:rPr>
        <w:t>)</w:t>
      </w:r>
      <w:r w:rsidRPr="00C66B60">
        <w:rPr>
          <w:rtl/>
        </w:rPr>
        <w:t xml:space="preserve"> ، وضبطها بالحروف ، ونسبها إلى </w:t>
      </w:r>
      <w:r>
        <w:rPr>
          <w:rtl/>
        </w:rPr>
        <w:t>(</w:t>
      </w:r>
      <w:r w:rsidRPr="00C66B60">
        <w:rPr>
          <w:rtl/>
        </w:rPr>
        <w:t>بجاية</w:t>
      </w:r>
      <w:r>
        <w:rPr>
          <w:rtl/>
        </w:rPr>
        <w:t>).</w:t>
      </w:r>
      <w:r w:rsidRPr="00C66B60">
        <w:rPr>
          <w:rFonts w:hint="cs"/>
          <w:rtl/>
        </w:rPr>
        <w:t xml:space="preserve"> </w:t>
      </w:r>
      <w:r w:rsidRPr="00C66B60">
        <w:rPr>
          <w:rtl/>
        </w:rPr>
        <w:t xml:space="preserve">والصحيح ما ذكرته بالمتن ، فهو ينسب إلى </w:t>
      </w:r>
      <w:r>
        <w:rPr>
          <w:rtl/>
        </w:rPr>
        <w:t>(</w:t>
      </w:r>
      <w:r w:rsidRPr="00C66B60">
        <w:rPr>
          <w:rtl/>
        </w:rPr>
        <w:t>بجّانة</w:t>
      </w:r>
      <w:r>
        <w:rPr>
          <w:rtl/>
        </w:rPr>
        <w:t>)</w:t>
      </w:r>
      <w:r w:rsidRPr="00C66B60">
        <w:rPr>
          <w:rtl/>
        </w:rPr>
        <w:t xml:space="preserve"> بالأندلس ؛ فالمترجم له أندلسى ، ولا ينسب إلى </w:t>
      </w:r>
      <w:r>
        <w:rPr>
          <w:rtl/>
        </w:rPr>
        <w:t>(</w:t>
      </w:r>
      <w:r w:rsidRPr="00C66B60">
        <w:rPr>
          <w:rtl/>
        </w:rPr>
        <w:t>بجاية</w:t>
      </w:r>
      <w:r>
        <w:rPr>
          <w:rtl/>
        </w:rPr>
        <w:t>)</w:t>
      </w:r>
      <w:r w:rsidRPr="00C66B60">
        <w:rPr>
          <w:rtl/>
        </w:rPr>
        <w:t xml:space="preserve"> بالمغرب. وبجانة : مدينة بالأندلس ، من أعمال كورة إلبيرة. </w:t>
      </w:r>
      <w:r>
        <w:rPr>
          <w:rtl/>
        </w:rPr>
        <w:t>(</w:t>
      </w:r>
      <w:r w:rsidRPr="00C66B60">
        <w:rPr>
          <w:rtl/>
        </w:rPr>
        <w:t>معجم البلدان</w:t>
      </w:r>
      <w:r>
        <w:rPr>
          <w:rtl/>
        </w:rPr>
        <w:t>)</w:t>
      </w:r>
      <w:r w:rsidRPr="00C66B60">
        <w:rPr>
          <w:rtl/>
        </w:rPr>
        <w:t xml:space="preserve"> 1 / 403.</w:t>
      </w:r>
    </w:p>
    <w:p w:rsidR="0036165F" w:rsidRPr="008125C8" w:rsidRDefault="0036165F" w:rsidP="0015452C">
      <w:pPr>
        <w:pStyle w:val="libFootnote0"/>
        <w:rPr>
          <w:rtl/>
        </w:rPr>
      </w:pPr>
      <w:r>
        <w:rPr>
          <w:rtl/>
        </w:rPr>
        <w:t>(</w:t>
      </w:r>
      <w:r w:rsidRPr="008125C8">
        <w:rPr>
          <w:rtl/>
        </w:rPr>
        <w:t xml:space="preserve">8) الأنساب 1 / 284 </w:t>
      </w:r>
      <w:r>
        <w:rPr>
          <w:rtl/>
        </w:rPr>
        <w:t>(</w:t>
      </w:r>
      <w:r w:rsidRPr="008125C8">
        <w:rPr>
          <w:rtl/>
        </w:rPr>
        <w:t>قال أبو سعيد بن يونس</w:t>
      </w:r>
      <w:r>
        <w:rPr>
          <w:rtl/>
        </w:rPr>
        <w:t>).</w:t>
      </w:r>
      <w:r w:rsidRPr="008125C8">
        <w:rPr>
          <w:rtl/>
        </w:rPr>
        <w:t xml:space="preserve"> جعلت الوفاة سنة 317 ه‍ ، وقيل : سنة 319 ه‍ فى </w:t>
      </w:r>
      <w:r>
        <w:rPr>
          <w:rtl/>
        </w:rPr>
        <w:t>(</w:t>
      </w:r>
      <w:r w:rsidRPr="008125C8">
        <w:rPr>
          <w:rtl/>
        </w:rPr>
        <w:t>الجذوة</w:t>
      </w:r>
      <w:r>
        <w:rPr>
          <w:rtl/>
        </w:rPr>
        <w:t>)</w:t>
      </w:r>
      <w:r w:rsidRPr="008125C8">
        <w:rPr>
          <w:rtl/>
        </w:rPr>
        <w:t xml:space="preserve"> 2 / 521 ، </w:t>
      </w:r>
      <w:r>
        <w:rPr>
          <w:rtl/>
        </w:rPr>
        <w:t>و (</w:t>
      </w:r>
      <w:r w:rsidRPr="008125C8">
        <w:rPr>
          <w:rtl/>
        </w:rPr>
        <w:t>البغية</w:t>
      </w:r>
      <w:r>
        <w:rPr>
          <w:rtl/>
        </w:rPr>
        <w:t>)</w:t>
      </w:r>
      <w:r w:rsidRPr="008125C8">
        <w:rPr>
          <w:rtl/>
        </w:rPr>
        <w:t xml:space="preserve"> ص 443. وقد أتى ابن الفرضى بمزيد من التفاصيل عن المترجم له ، فقال : سمع ب </w:t>
      </w:r>
      <w:r>
        <w:rPr>
          <w:rtl/>
        </w:rPr>
        <w:t>(</w:t>
      </w:r>
      <w:r w:rsidRPr="008125C8">
        <w:rPr>
          <w:rtl/>
        </w:rPr>
        <w:t>بجّانة ، وإلبيرة</w:t>
      </w:r>
      <w:r>
        <w:rPr>
          <w:rtl/>
        </w:rPr>
        <w:t>).</w:t>
      </w:r>
      <w:r w:rsidRPr="008125C8">
        <w:rPr>
          <w:rtl/>
        </w:rPr>
        <w:t xml:space="preserve"> رحل ، وسمع بالقيروان ، وكانت رحلتاه إلى المشرق قد استغرقتا عشرة أعوام. وهو حافظ للفقه على مذهب مالك ، وكان طلاب العلم يرحلون إليه ، ويسمعون منه ، ويتلقون عليه. </w:t>
      </w:r>
      <w:r>
        <w:rPr>
          <w:rtl/>
        </w:rPr>
        <w:t>(</w:t>
      </w:r>
      <w:r w:rsidRPr="008125C8">
        <w:rPr>
          <w:rtl/>
        </w:rPr>
        <w:t>تاريخ ابن الفرضى ، ط. الخانجى</w:t>
      </w:r>
      <w:r>
        <w:rPr>
          <w:rtl/>
        </w:rPr>
        <w:t>)</w:t>
      </w:r>
      <w:r w:rsidRPr="008125C8">
        <w:rPr>
          <w:rtl/>
        </w:rPr>
        <w:t xml:space="preserve"> 1 / 394</w:t>
      </w:r>
      <w:r>
        <w:rPr>
          <w:rtl/>
        </w:rPr>
        <w:t xml:space="preserve"> ـ </w:t>
      </w:r>
      <w:r w:rsidRPr="008125C8">
        <w:rPr>
          <w:rtl/>
        </w:rPr>
        <w:t xml:space="preserve">395. وذكر الحميدى ، والضبى كتابين من تأليفهما : </w:t>
      </w:r>
      <w:r>
        <w:rPr>
          <w:rtl/>
        </w:rPr>
        <w:t>(</w:t>
      </w:r>
      <w:r w:rsidRPr="008125C8">
        <w:rPr>
          <w:rtl/>
        </w:rPr>
        <w:t>اختصار الواضحة</w:t>
      </w:r>
      <w:r>
        <w:rPr>
          <w:rtl/>
        </w:rPr>
        <w:t>)</w:t>
      </w:r>
      <w:r w:rsidRPr="008125C8">
        <w:rPr>
          <w:rtl/>
        </w:rPr>
        <w:t xml:space="preserve"> ، </w:t>
      </w:r>
      <w:r>
        <w:rPr>
          <w:rtl/>
        </w:rPr>
        <w:t>و (</w:t>
      </w:r>
      <w:r w:rsidRPr="008125C8">
        <w:rPr>
          <w:rtl/>
        </w:rPr>
        <w:t>تنبيهات فى الفقه</w:t>
      </w:r>
      <w:r>
        <w:rPr>
          <w:rtl/>
        </w:rPr>
        <w:t>).</w:t>
      </w:r>
      <w:r w:rsidRPr="008125C8">
        <w:rPr>
          <w:rtl/>
        </w:rPr>
        <w:t xml:space="preserve"> </w:t>
      </w:r>
      <w:r>
        <w:rPr>
          <w:rtl/>
        </w:rPr>
        <w:t>(</w:t>
      </w:r>
      <w:r w:rsidRPr="008125C8">
        <w:rPr>
          <w:rtl/>
        </w:rPr>
        <w:t>الجذوة 2 / 520 ، والبغية ص 443</w:t>
      </w:r>
      <w:r>
        <w:rPr>
          <w:rtl/>
        </w:rPr>
        <w:t>).</w:t>
      </w:r>
    </w:p>
    <w:p w:rsidR="0036165F" w:rsidRPr="008125C8" w:rsidRDefault="0036165F" w:rsidP="00791E39">
      <w:pPr>
        <w:pStyle w:val="libNormal"/>
        <w:rPr>
          <w:rtl/>
        </w:rPr>
      </w:pPr>
      <w:r>
        <w:rPr>
          <w:rtl/>
        </w:rPr>
        <w:br w:type="page"/>
      </w:r>
      <w:r w:rsidRPr="008125C8">
        <w:rPr>
          <w:rtl/>
        </w:rPr>
        <w:lastRenderedPageBreak/>
        <w:t>449</w:t>
      </w:r>
      <w:r>
        <w:rPr>
          <w:rtl/>
        </w:rPr>
        <w:t xml:space="preserve"> ـ </w:t>
      </w:r>
      <w:r w:rsidRPr="008125C8">
        <w:rPr>
          <w:rtl/>
        </w:rPr>
        <w:t xml:space="preserve">فضل بن عميرة بن راشد بن عبد الله بن سعيد بن شريك بن عبد الله بن مسلم بن نوفل بن ربيعة بن مالك بن مسلم الكنانىّ ، ثم العتقىّ : من </w:t>
      </w:r>
      <w:r w:rsidRPr="0015452C">
        <w:rPr>
          <w:rStyle w:val="libFootnotenumChar"/>
          <w:rtl/>
        </w:rPr>
        <w:t>(1)</w:t>
      </w:r>
      <w:r w:rsidRPr="008125C8">
        <w:rPr>
          <w:rtl/>
        </w:rPr>
        <w:t xml:space="preserve"> أهل تدمير.</w:t>
      </w:r>
      <w:r>
        <w:rPr>
          <w:rFonts w:hint="cs"/>
          <w:rtl/>
        </w:rPr>
        <w:t xml:space="preserve"> </w:t>
      </w:r>
      <w:r w:rsidRPr="008125C8">
        <w:rPr>
          <w:rtl/>
        </w:rPr>
        <w:t xml:space="preserve">يكنى أبا العافية </w:t>
      </w:r>
      <w:r w:rsidRPr="0015452C">
        <w:rPr>
          <w:rStyle w:val="libFootnotenumChar"/>
          <w:rtl/>
        </w:rPr>
        <w:t>(2)</w:t>
      </w:r>
      <w:r>
        <w:rPr>
          <w:rtl/>
        </w:rPr>
        <w:t>.</w:t>
      </w:r>
      <w:r w:rsidRPr="008125C8">
        <w:rPr>
          <w:rtl/>
        </w:rPr>
        <w:t xml:space="preserve"> يروى عن ابن القاسم ، وابن وهب ، ومطرّف. وولى القضاء ب «تدمير» فى إمرة «الحكم بن هشام» ، وتوفى سنة سبع وتسعين ومائة </w:t>
      </w:r>
      <w:r w:rsidRPr="0015452C">
        <w:rPr>
          <w:rStyle w:val="libFootnotenumChar"/>
          <w:rtl/>
        </w:rPr>
        <w:t>(3)</w:t>
      </w:r>
      <w:r>
        <w:rPr>
          <w:rtl/>
        </w:rPr>
        <w:t>.</w:t>
      </w:r>
    </w:p>
    <w:p w:rsidR="0036165F" w:rsidRPr="008125C8" w:rsidRDefault="0036165F" w:rsidP="00791E39">
      <w:pPr>
        <w:pStyle w:val="libNormal"/>
        <w:rPr>
          <w:rtl/>
        </w:rPr>
      </w:pPr>
      <w:r w:rsidRPr="008125C8">
        <w:rPr>
          <w:rtl/>
        </w:rPr>
        <w:t>450</w:t>
      </w:r>
      <w:r>
        <w:rPr>
          <w:rtl/>
        </w:rPr>
        <w:t xml:space="preserve"> ـ </w:t>
      </w:r>
      <w:r w:rsidRPr="008125C8">
        <w:rPr>
          <w:rtl/>
        </w:rPr>
        <w:t xml:space="preserve">الفضل بن غانم الخزاعى : يكنى أبا علىّ. مروزىّ </w:t>
      </w:r>
      <w:r w:rsidRPr="0015452C">
        <w:rPr>
          <w:rStyle w:val="libFootnotenumChar"/>
          <w:rtl/>
        </w:rPr>
        <w:t>(4)</w:t>
      </w:r>
      <w:r w:rsidRPr="008125C8">
        <w:rPr>
          <w:rtl/>
        </w:rPr>
        <w:t xml:space="preserve"> ، قدم مصر سنة ثمان وتسعين ومائة ، فولى قضاء مصر من قبل الأمير «مطّلب بن عبد الله» ، فأقام على قضاء مصر إلى أن صرف عنه فى سنة تسع وتسعين ومائة.</w:t>
      </w:r>
      <w:r>
        <w:rPr>
          <w:rFonts w:hint="cs"/>
          <w:rtl/>
        </w:rPr>
        <w:t xml:space="preserve"> </w:t>
      </w:r>
      <w:r w:rsidRPr="008125C8">
        <w:rPr>
          <w:rtl/>
        </w:rPr>
        <w:t>وقال لى أبو القاسم بن قديد : كان الفضل بن غانم متهما فى نفسه. وقال لى :</w:t>
      </w:r>
      <w:r>
        <w:rPr>
          <w:rFonts w:hint="cs"/>
          <w:rtl/>
        </w:rPr>
        <w:t xml:space="preserve"> </w:t>
      </w:r>
      <w:r w:rsidRPr="008125C8">
        <w:rPr>
          <w:rtl/>
        </w:rPr>
        <w:t>حدثنى عبيد الله بن عبد الصمد بن ميمون «مولى أبى قبيل المعافرى» ، عن سعيد بن عيسى بن تليد الرّعينى : أنه جاء إلى الفضل بن غانم ، وقد أرسل إليه ، سحرا ، فوجد غلاما أمرد على باب الفضل بن غانم ، وكان ذلك الغلام معروفا بالتخليط ، مشهورا به ، وهو خارج من داره. فرجع عنه سعيد بن عيسى ، ولم يدخل. فقال له الفضل</w:t>
      </w:r>
      <w:r>
        <w:rPr>
          <w:rtl/>
        </w:rPr>
        <w:t xml:space="preserve"> ـ </w:t>
      </w:r>
      <w:r w:rsidRPr="008125C8">
        <w:rPr>
          <w:rtl/>
        </w:rPr>
        <w:t>بعد ذلك</w:t>
      </w:r>
      <w:r>
        <w:rPr>
          <w:rtl/>
        </w:rPr>
        <w:t xml:space="preserve"> ـ </w:t>
      </w:r>
      <w:r w:rsidRPr="008125C8">
        <w:rPr>
          <w:rtl/>
        </w:rPr>
        <w:t>: أرسلنا إليك فى أمر فلم تأت ، فما الذي شغلك</w:t>
      </w:r>
      <w:r>
        <w:rPr>
          <w:rtl/>
        </w:rPr>
        <w:t>؟</w:t>
      </w:r>
      <w:r w:rsidRPr="008125C8">
        <w:rPr>
          <w:rtl/>
        </w:rPr>
        <w:t xml:space="preserve"> فقال : قد جئت بكرا </w:t>
      </w:r>
      <w:r w:rsidRPr="0015452C">
        <w:rPr>
          <w:rStyle w:val="libFootnotenumChar"/>
          <w:rtl/>
        </w:rPr>
        <w:t>(5)</w:t>
      </w:r>
      <w:r w:rsidRPr="008125C8">
        <w:rPr>
          <w:rtl/>
        </w:rPr>
        <w:t xml:space="preserve"> ، والغلام الأمرد خارج من دارك. فسكت الفضل ، ولم يعد سعيد</w:t>
      </w:r>
      <w:r>
        <w:rPr>
          <w:rtl/>
        </w:rPr>
        <w:t xml:space="preserve"> ـ </w:t>
      </w:r>
      <w:r w:rsidRPr="008125C8">
        <w:rPr>
          <w:rtl/>
        </w:rPr>
        <w:t>بعد ذلك</w:t>
      </w:r>
      <w:r>
        <w:rPr>
          <w:rtl/>
        </w:rPr>
        <w:t xml:space="preserve"> ـ </w:t>
      </w:r>
      <w:r w:rsidRPr="008125C8">
        <w:rPr>
          <w:rtl/>
        </w:rPr>
        <w:t xml:space="preserve">يدخل عليه </w:t>
      </w:r>
      <w:r w:rsidRPr="0015452C">
        <w:rPr>
          <w:rStyle w:val="libFootnotenumChar"/>
          <w:rtl/>
        </w:rPr>
        <w:t>(6)</w:t>
      </w:r>
      <w:r>
        <w:rPr>
          <w:rtl/>
        </w:rPr>
        <w:t>.</w:t>
      </w:r>
      <w:r>
        <w:rPr>
          <w:rFonts w:hint="cs"/>
          <w:rtl/>
        </w:rPr>
        <w:t xml:space="preserve"> </w:t>
      </w:r>
      <w:r w:rsidRPr="008125C8">
        <w:rPr>
          <w:rtl/>
        </w:rPr>
        <w:t xml:space="preserve">وحدّث الفضل بن غانم بمصر ، وكتب عنه جماعة من أهل مصر ، وخرج ، فتوفى ببغداد سنة سبع وعشرين ومائتين </w:t>
      </w:r>
      <w:r w:rsidRPr="0015452C">
        <w:rPr>
          <w:rStyle w:val="libFootnotenumChar"/>
          <w:rtl/>
        </w:rPr>
        <w:t>(7)</w:t>
      </w:r>
      <w:r>
        <w:rPr>
          <w:rtl/>
        </w:rPr>
        <w:t>.</w:t>
      </w:r>
    </w:p>
    <w:p w:rsidR="0036165F" w:rsidRPr="008125C8" w:rsidRDefault="0036165F" w:rsidP="00AB1DDF">
      <w:pPr>
        <w:pStyle w:val="libLine"/>
        <w:rPr>
          <w:rtl/>
        </w:rPr>
      </w:pPr>
      <w:r w:rsidRPr="008125C8">
        <w:rPr>
          <w:rtl/>
        </w:rPr>
        <w:t>__________________</w:t>
      </w:r>
    </w:p>
    <w:p w:rsidR="0036165F" w:rsidRPr="008125C8" w:rsidRDefault="0036165F" w:rsidP="0015452C">
      <w:pPr>
        <w:pStyle w:val="libFootnote0"/>
        <w:rPr>
          <w:rtl/>
        </w:rPr>
      </w:pPr>
      <w:r>
        <w:rPr>
          <w:rtl/>
        </w:rPr>
        <w:t>(</w:t>
      </w:r>
      <w:r w:rsidRPr="008125C8">
        <w:rPr>
          <w:rtl/>
        </w:rPr>
        <w:t xml:space="preserve">1) سقطت كلمة </w:t>
      </w:r>
      <w:r>
        <w:rPr>
          <w:rtl/>
        </w:rPr>
        <w:t>(</w:t>
      </w:r>
      <w:r w:rsidRPr="008125C8">
        <w:rPr>
          <w:rtl/>
        </w:rPr>
        <w:t>من</w:t>
      </w:r>
      <w:r>
        <w:rPr>
          <w:rtl/>
        </w:rPr>
        <w:t>)</w:t>
      </w:r>
      <w:r w:rsidRPr="008125C8">
        <w:rPr>
          <w:rtl/>
        </w:rPr>
        <w:t xml:space="preserve"> سهوا فى </w:t>
      </w:r>
      <w:r>
        <w:rPr>
          <w:rtl/>
        </w:rPr>
        <w:t>(</w:t>
      </w:r>
      <w:r w:rsidRPr="008125C8">
        <w:rPr>
          <w:rtl/>
        </w:rPr>
        <w:t>تاريخ ابن الفرضى ، ط. الخانجى</w:t>
      </w:r>
      <w:r>
        <w:rPr>
          <w:rtl/>
        </w:rPr>
        <w:t>)</w:t>
      </w:r>
      <w:r w:rsidRPr="008125C8">
        <w:rPr>
          <w:rtl/>
        </w:rPr>
        <w:t xml:space="preserve"> 1 / 394.</w:t>
      </w:r>
    </w:p>
    <w:p w:rsidR="0036165F" w:rsidRPr="008125C8" w:rsidRDefault="0036165F" w:rsidP="0015452C">
      <w:pPr>
        <w:pStyle w:val="libFootnote0"/>
        <w:rPr>
          <w:rtl/>
        </w:rPr>
      </w:pPr>
      <w:r>
        <w:rPr>
          <w:rtl/>
        </w:rPr>
        <w:t>(</w:t>
      </w:r>
      <w:r w:rsidRPr="008125C8">
        <w:rPr>
          <w:rtl/>
        </w:rPr>
        <w:t xml:space="preserve">2) السابق ، والمدارك 2 / 49 </w:t>
      </w:r>
      <w:r>
        <w:rPr>
          <w:rtl/>
        </w:rPr>
        <w:t>(</w:t>
      </w:r>
      <w:r w:rsidRPr="008125C8">
        <w:rPr>
          <w:rtl/>
        </w:rPr>
        <w:t>قال أبو سعيد</w:t>
      </w:r>
      <w:r>
        <w:rPr>
          <w:rtl/>
        </w:rPr>
        <w:t>).</w:t>
      </w:r>
    </w:p>
    <w:p w:rsidR="0036165F" w:rsidRPr="00C66B60" w:rsidRDefault="0036165F" w:rsidP="0015452C">
      <w:pPr>
        <w:pStyle w:val="libFootnote0"/>
        <w:rPr>
          <w:rtl/>
        </w:rPr>
      </w:pPr>
      <w:r w:rsidRPr="00C66B60">
        <w:rPr>
          <w:rtl/>
        </w:rPr>
        <w:t xml:space="preserve">(3) تاريخ ابن الفرضى </w:t>
      </w:r>
      <w:r>
        <w:rPr>
          <w:rtl/>
        </w:rPr>
        <w:t>(</w:t>
      </w:r>
      <w:r w:rsidRPr="00C66B60">
        <w:rPr>
          <w:rtl/>
        </w:rPr>
        <w:t>ط. الخانجى</w:t>
      </w:r>
      <w:r>
        <w:rPr>
          <w:rtl/>
        </w:rPr>
        <w:t>)</w:t>
      </w:r>
      <w:r w:rsidRPr="00C66B60">
        <w:rPr>
          <w:rtl/>
        </w:rPr>
        <w:t xml:space="preserve"> : 1 / 394 </w:t>
      </w:r>
      <w:r>
        <w:rPr>
          <w:rtl/>
        </w:rPr>
        <w:t>(</w:t>
      </w:r>
      <w:r w:rsidRPr="00C66B60">
        <w:rPr>
          <w:rtl/>
        </w:rPr>
        <w:t>من كتاب أبى سعيد ، وقرأناه بخط محمد بن أحمد</w:t>
      </w:r>
      <w:r>
        <w:rPr>
          <w:rtl/>
        </w:rPr>
        <w:t>).</w:t>
      </w:r>
      <w:r w:rsidRPr="00C66B60">
        <w:rPr>
          <w:rtl/>
        </w:rPr>
        <w:t xml:space="preserve"> ويلاحظ أن تاريخ الوفاة ورد بلفظ «سبع وتسعين» على طريقة البعض</w:t>
      </w:r>
      <w:r>
        <w:rPr>
          <w:rtl/>
        </w:rPr>
        <w:t xml:space="preserve"> ـ </w:t>
      </w:r>
      <w:r w:rsidRPr="00C66B60">
        <w:rPr>
          <w:rtl/>
        </w:rPr>
        <w:t>ومنهم :</w:t>
      </w:r>
      <w:r w:rsidRPr="00C66B60">
        <w:rPr>
          <w:rFonts w:hint="cs"/>
          <w:rtl/>
        </w:rPr>
        <w:t xml:space="preserve"> </w:t>
      </w:r>
      <w:r w:rsidRPr="00C66B60">
        <w:rPr>
          <w:rtl/>
        </w:rPr>
        <w:t>الذهبى فى تاريخه</w:t>
      </w:r>
      <w:r>
        <w:rPr>
          <w:rtl/>
        </w:rPr>
        <w:t xml:space="preserve"> ـ </w:t>
      </w:r>
      <w:r w:rsidRPr="00C66B60">
        <w:rPr>
          <w:rtl/>
        </w:rPr>
        <w:t xml:space="preserve">فى الاختصار ، لكن خشية أن يكون ذلك سقطا من النساخ ، ومنعا للبس أكملت تاريخ الوفاة. وقد ورد واضحا كاملا فى : </w:t>
      </w:r>
      <w:r>
        <w:rPr>
          <w:rtl/>
        </w:rPr>
        <w:t>(</w:t>
      </w:r>
      <w:r w:rsidRPr="00C66B60">
        <w:rPr>
          <w:rtl/>
        </w:rPr>
        <w:t>المدارك</w:t>
      </w:r>
      <w:r>
        <w:rPr>
          <w:rtl/>
        </w:rPr>
        <w:t>)</w:t>
      </w:r>
      <w:r w:rsidRPr="00C66B60">
        <w:rPr>
          <w:rtl/>
        </w:rPr>
        <w:t xml:space="preserve"> 2 / 50. هذا ، وقد وردت الترجمة تقريبا فى </w:t>
      </w:r>
      <w:r>
        <w:rPr>
          <w:rtl/>
        </w:rPr>
        <w:t>(</w:t>
      </w:r>
      <w:r w:rsidRPr="00C66B60">
        <w:rPr>
          <w:rtl/>
        </w:rPr>
        <w:t>الجذوة</w:t>
      </w:r>
      <w:r>
        <w:rPr>
          <w:rtl/>
        </w:rPr>
        <w:t>)</w:t>
      </w:r>
      <w:r w:rsidRPr="00C66B60">
        <w:rPr>
          <w:rtl/>
        </w:rPr>
        <w:t xml:space="preserve"> 2 / 521 ، والبغية ص 444 </w:t>
      </w:r>
      <w:r>
        <w:rPr>
          <w:rtl/>
        </w:rPr>
        <w:t>(</w:t>
      </w:r>
      <w:r w:rsidRPr="00C66B60">
        <w:rPr>
          <w:rtl/>
        </w:rPr>
        <w:t>دون نسبة ذلك إلى ابن يونس</w:t>
      </w:r>
      <w:r>
        <w:rPr>
          <w:rtl/>
        </w:rPr>
        <w:t>).</w:t>
      </w:r>
    </w:p>
    <w:p w:rsidR="0036165F" w:rsidRPr="008125C8" w:rsidRDefault="0036165F" w:rsidP="0015452C">
      <w:pPr>
        <w:pStyle w:val="libFootnote0"/>
        <w:rPr>
          <w:rtl/>
        </w:rPr>
      </w:pPr>
      <w:r>
        <w:rPr>
          <w:rtl/>
        </w:rPr>
        <w:t>(</w:t>
      </w:r>
      <w:r w:rsidRPr="008125C8">
        <w:rPr>
          <w:rtl/>
        </w:rPr>
        <w:t xml:space="preserve">4) تاريخ بغداد 12 / 359. ونص على ذلك ابن حجر فى </w:t>
      </w:r>
      <w:r>
        <w:rPr>
          <w:rtl/>
        </w:rPr>
        <w:t>(</w:t>
      </w:r>
      <w:r w:rsidRPr="008125C8">
        <w:rPr>
          <w:rtl/>
        </w:rPr>
        <w:t>مخطوط رفع الإصر</w:t>
      </w:r>
      <w:r>
        <w:rPr>
          <w:rtl/>
        </w:rPr>
        <w:t>)</w:t>
      </w:r>
      <w:r w:rsidRPr="008125C8">
        <w:rPr>
          <w:rtl/>
        </w:rPr>
        <w:t xml:space="preserve"> ق 208 </w:t>
      </w:r>
      <w:r>
        <w:rPr>
          <w:rtl/>
        </w:rPr>
        <w:t>(</w:t>
      </w:r>
      <w:r w:rsidRPr="008125C8">
        <w:rPr>
          <w:rtl/>
        </w:rPr>
        <w:t>نسخة دار الكتب المصرية</w:t>
      </w:r>
      <w:r>
        <w:rPr>
          <w:rtl/>
        </w:rPr>
        <w:t>).</w:t>
      </w:r>
      <w:r w:rsidRPr="008125C8">
        <w:rPr>
          <w:rtl/>
        </w:rPr>
        <w:t xml:space="preserve"> فلعل المترجم له أصله من </w:t>
      </w:r>
      <w:r>
        <w:rPr>
          <w:rtl/>
        </w:rPr>
        <w:t>(</w:t>
      </w:r>
      <w:r w:rsidRPr="008125C8">
        <w:rPr>
          <w:rtl/>
        </w:rPr>
        <w:t>مرو</w:t>
      </w:r>
      <w:r>
        <w:rPr>
          <w:rtl/>
        </w:rPr>
        <w:t>).</w:t>
      </w:r>
    </w:p>
    <w:p w:rsidR="0036165F" w:rsidRPr="008125C8" w:rsidRDefault="0036165F" w:rsidP="0015452C">
      <w:pPr>
        <w:pStyle w:val="libFootnote0"/>
        <w:rPr>
          <w:rtl/>
        </w:rPr>
      </w:pPr>
      <w:r>
        <w:rPr>
          <w:rtl/>
        </w:rPr>
        <w:t>(</w:t>
      </w:r>
      <w:r w:rsidRPr="008125C8">
        <w:rPr>
          <w:rtl/>
        </w:rPr>
        <w:t xml:space="preserve">5) أى : مبكرا. وبكر كل شىء : أوله. </w:t>
      </w:r>
      <w:r>
        <w:rPr>
          <w:rtl/>
        </w:rPr>
        <w:t>(</w:t>
      </w:r>
      <w:r w:rsidRPr="008125C8">
        <w:rPr>
          <w:rtl/>
        </w:rPr>
        <w:t xml:space="preserve">اللسان : مادة </w:t>
      </w:r>
      <w:r>
        <w:rPr>
          <w:rtl/>
        </w:rPr>
        <w:t>(</w:t>
      </w:r>
      <w:r w:rsidRPr="008125C8">
        <w:rPr>
          <w:rtl/>
        </w:rPr>
        <w:t>ب. ك. ر</w:t>
      </w:r>
      <w:r>
        <w:rPr>
          <w:rtl/>
        </w:rPr>
        <w:t>)</w:t>
      </w:r>
      <w:r w:rsidRPr="008125C8">
        <w:rPr>
          <w:rtl/>
        </w:rPr>
        <w:t xml:space="preserve"> ج 1 / 333</w:t>
      </w:r>
      <w:r>
        <w:rPr>
          <w:rtl/>
        </w:rPr>
        <w:t>).</w:t>
      </w:r>
    </w:p>
    <w:p w:rsidR="0036165F" w:rsidRPr="008125C8" w:rsidRDefault="0036165F" w:rsidP="0015452C">
      <w:pPr>
        <w:pStyle w:val="libFootnote0"/>
        <w:rPr>
          <w:rtl/>
        </w:rPr>
      </w:pPr>
      <w:r>
        <w:rPr>
          <w:rtl/>
        </w:rPr>
        <w:t>(</w:t>
      </w:r>
      <w:r w:rsidRPr="008125C8">
        <w:rPr>
          <w:rtl/>
        </w:rPr>
        <w:t xml:space="preserve">6) تاريخ بغداد 12 / 359 </w:t>
      </w:r>
      <w:r>
        <w:rPr>
          <w:rtl/>
        </w:rPr>
        <w:t>(</w:t>
      </w:r>
      <w:r w:rsidRPr="008125C8">
        <w:rPr>
          <w:rtl/>
        </w:rPr>
        <w:t>بسنده المعتاد إلى ابن مسرور ، ثنا أبو سعيد بن يونس ، قال</w:t>
      </w:r>
      <w:r>
        <w:rPr>
          <w:rtl/>
        </w:rPr>
        <w:t>).</w:t>
      </w:r>
    </w:p>
    <w:p w:rsidR="0036165F" w:rsidRPr="00C66B60" w:rsidRDefault="0036165F" w:rsidP="0015452C">
      <w:pPr>
        <w:pStyle w:val="libFootnote0"/>
        <w:rPr>
          <w:rtl/>
        </w:rPr>
      </w:pPr>
      <w:r w:rsidRPr="00C66B60">
        <w:rPr>
          <w:rtl/>
        </w:rPr>
        <w:t xml:space="preserve">(7) المصدر السابق 12 / 359 </w:t>
      </w:r>
      <w:r>
        <w:rPr>
          <w:rtl/>
        </w:rPr>
        <w:t>(</w:t>
      </w:r>
      <w:r w:rsidRPr="00C66B60">
        <w:rPr>
          <w:rtl/>
        </w:rPr>
        <w:t>قال أبو سعيد بن يونس</w:t>
      </w:r>
      <w:r>
        <w:rPr>
          <w:rtl/>
        </w:rPr>
        <w:t>).</w:t>
      </w:r>
      <w:r w:rsidRPr="00C66B60">
        <w:rPr>
          <w:rtl/>
        </w:rPr>
        <w:t xml:space="preserve"> وقد علّق الخطيب البغدادى فى </w:t>
      </w:r>
      <w:r>
        <w:rPr>
          <w:rtl/>
        </w:rPr>
        <w:t>(</w:t>
      </w:r>
      <w:r w:rsidRPr="00C66B60">
        <w:rPr>
          <w:rtl/>
        </w:rPr>
        <w:t>السابق</w:t>
      </w:r>
    </w:p>
    <w:p w:rsidR="0036165F" w:rsidRPr="008125C8" w:rsidRDefault="0036165F" w:rsidP="00791E39">
      <w:pPr>
        <w:pStyle w:val="libNormal"/>
        <w:rPr>
          <w:rtl/>
        </w:rPr>
      </w:pPr>
      <w:r>
        <w:rPr>
          <w:rtl/>
        </w:rPr>
        <w:br w:type="page"/>
      </w:r>
      <w:r w:rsidRPr="008125C8">
        <w:rPr>
          <w:rtl/>
        </w:rPr>
        <w:lastRenderedPageBreak/>
        <w:t>451</w:t>
      </w:r>
      <w:r>
        <w:rPr>
          <w:rtl/>
        </w:rPr>
        <w:t xml:space="preserve"> ـ </w:t>
      </w:r>
      <w:r w:rsidRPr="008125C8">
        <w:rPr>
          <w:rtl/>
        </w:rPr>
        <w:t>فضل بن الفضل بن عميرة بن راشد بن عبد الله العتقىّ : من أهل تدمير.</w:t>
      </w:r>
      <w:r>
        <w:rPr>
          <w:rFonts w:hint="cs"/>
          <w:rtl/>
        </w:rPr>
        <w:t xml:space="preserve"> </w:t>
      </w:r>
      <w:r w:rsidRPr="008125C8">
        <w:rPr>
          <w:rtl/>
        </w:rPr>
        <w:t xml:space="preserve">يكنى أبا العافية </w:t>
      </w:r>
      <w:r w:rsidRPr="0015452C">
        <w:rPr>
          <w:rStyle w:val="libFootnotenumChar"/>
          <w:rtl/>
        </w:rPr>
        <w:t>(1)</w:t>
      </w:r>
      <w:r>
        <w:rPr>
          <w:rtl/>
        </w:rPr>
        <w:t>.</w:t>
      </w:r>
      <w:r w:rsidRPr="008125C8">
        <w:rPr>
          <w:rtl/>
        </w:rPr>
        <w:t xml:space="preserve"> سمع يحيى بن يحيى ، وسعيد بن حسان ، وعبد الملك بن حبيب.</w:t>
      </w:r>
      <w:r>
        <w:rPr>
          <w:rFonts w:hint="cs"/>
          <w:rtl/>
        </w:rPr>
        <w:t xml:space="preserve"> </w:t>
      </w:r>
      <w:r w:rsidRPr="008125C8">
        <w:rPr>
          <w:rtl/>
        </w:rPr>
        <w:t xml:space="preserve">وتوفى بالأندلس سنة خمس وستين ومائتين </w:t>
      </w:r>
      <w:r w:rsidRPr="0015452C">
        <w:rPr>
          <w:rStyle w:val="libFootnotenumChar"/>
          <w:rtl/>
        </w:rPr>
        <w:t>(2)</w:t>
      </w:r>
      <w:r>
        <w:rPr>
          <w:rtl/>
        </w:rPr>
        <w:t>.</w:t>
      </w:r>
    </w:p>
    <w:p w:rsidR="0036165F" w:rsidRPr="008125C8" w:rsidRDefault="0036165F" w:rsidP="00AB1DDF">
      <w:pPr>
        <w:pStyle w:val="libLine"/>
        <w:rPr>
          <w:rtl/>
        </w:rPr>
      </w:pPr>
      <w:r w:rsidRPr="008125C8">
        <w:rPr>
          <w:rtl/>
        </w:rPr>
        <w:t>__________________</w:t>
      </w:r>
    </w:p>
    <w:p w:rsidR="0036165F" w:rsidRPr="00C66B60" w:rsidRDefault="0036165F" w:rsidP="0015452C">
      <w:pPr>
        <w:pStyle w:val="libFootnote0"/>
        <w:rPr>
          <w:rtl/>
        </w:rPr>
      </w:pPr>
      <w:r w:rsidRPr="00C66B60">
        <w:rPr>
          <w:rtl/>
        </w:rPr>
        <w:t>12 / 359</w:t>
      </w:r>
      <w:r>
        <w:rPr>
          <w:rtl/>
        </w:rPr>
        <w:t xml:space="preserve"> ـ </w:t>
      </w:r>
      <w:r w:rsidRPr="00C66B60">
        <w:rPr>
          <w:rtl/>
        </w:rPr>
        <w:t>360</w:t>
      </w:r>
      <w:r>
        <w:rPr>
          <w:rtl/>
        </w:rPr>
        <w:t>)</w:t>
      </w:r>
      <w:r w:rsidRPr="00C66B60">
        <w:rPr>
          <w:rtl/>
        </w:rPr>
        <w:t xml:space="preserve"> قائلا : وهم أبو سعيد فى تاريخ وفاة المذكور ؛ لأنه مات بعد ذلك ، وأفاد أنه مات يوم الثلاثاء 28 جمادى الآخرة سنة 236 ه‍</w:t>
      </w:r>
      <w:r>
        <w:rPr>
          <w:rtl/>
        </w:rPr>
        <w:t>.</w:t>
      </w:r>
      <w:r w:rsidRPr="00C66B60">
        <w:rPr>
          <w:rtl/>
        </w:rPr>
        <w:t xml:space="preserve"> هذا ، ويمكن مراجعة بعض تفاصيل ولايته القضاء فى مصر من قبل الوالى </w:t>
      </w:r>
      <w:r>
        <w:rPr>
          <w:rtl/>
        </w:rPr>
        <w:t>(</w:t>
      </w:r>
      <w:r w:rsidRPr="00C66B60">
        <w:rPr>
          <w:rtl/>
        </w:rPr>
        <w:t>المطلب بن عبد الله الخزاعى</w:t>
      </w:r>
      <w:r>
        <w:rPr>
          <w:rtl/>
        </w:rPr>
        <w:t>)</w:t>
      </w:r>
      <w:r w:rsidRPr="00C66B60">
        <w:rPr>
          <w:rtl/>
        </w:rPr>
        <w:t xml:space="preserve"> فى ربيع الآخر سنة 198 ه‍ ، حتى عزله الوالى نفسه فى المحرم سنة 199 ه‍ </w:t>
      </w:r>
      <w:r>
        <w:rPr>
          <w:rtl/>
        </w:rPr>
        <w:t>(</w:t>
      </w:r>
      <w:r w:rsidRPr="00C66B60">
        <w:rPr>
          <w:rtl/>
        </w:rPr>
        <w:t>قبل تمام العام</w:t>
      </w:r>
      <w:r>
        <w:rPr>
          <w:rtl/>
        </w:rPr>
        <w:t>)</w:t>
      </w:r>
      <w:r w:rsidRPr="00C66B60">
        <w:rPr>
          <w:rtl/>
        </w:rPr>
        <w:t xml:space="preserve"> فى كتاب </w:t>
      </w:r>
      <w:r>
        <w:rPr>
          <w:rtl/>
        </w:rPr>
        <w:t>(</w:t>
      </w:r>
      <w:r w:rsidRPr="00C66B60">
        <w:rPr>
          <w:rtl/>
        </w:rPr>
        <w:t>القضاة</w:t>
      </w:r>
      <w:r>
        <w:rPr>
          <w:rtl/>
        </w:rPr>
        <w:t>)</w:t>
      </w:r>
      <w:r w:rsidRPr="00C66B60">
        <w:rPr>
          <w:rtl/>
        </w:rPr>
        <w:t xml:space="preserve"> للكندى ص 420</w:t>
      </w:r>
      <w:r>
        <w:rPr>
          <w:rtl/>
        </w:rPr>
        <w:t xml:space="preserve"> ـ </w:t>
      </w:r>
      <w:r w:rsidRPr="00C66B60">
        <w:rPr>
          <w:rtl/>
        </w:rPr>
        <w:t>421. ومعلوم أن الوالى المذكور ولى مصر مرتين : الأولى</w:t>
      </w:r>
      <w:r>
        <w:rPr>
          <w:rtl/>
        </w:rPr>
        <w:t xml:space="preserve"> ـ </w:t>
      </w:r>
      <w:r w:rsidRPr="00C66B60">
        <w:rPr>
          <w:rtl/>
        </w:rPr>
        <w:t xml:space="preserve">لما قدم من مكة إلى مصر فى منتصف ربيع الأول سنة 198 ه‍ ، وظل فى منصبه حتى شهر شوال من العام نفسه </w:t>
      </w:r>
      <w:r>
        <w:rPr>
          <w:rtl/>
        </w:rPr>
        <w:t>(</w:t>
      </w:r>
      <w:r w:rsidRPr="00C66B60">
        <w:rPr>
          <w:rtl/>
        </w:rPr>
        <w:t>كتاب الولاة للكندى ص 152</w:t>
      </w:r>
      <w:r>
        <w:rPr>
          <w:rtl/>
        </w:rPr>
        <w:t xml:space="preserve"> ـ </w:t>
      </w:r>
      <w:r w:rsidRPr="00C66B60">
        <w:rPr>
          <w:rtl/>
        </w:rPr>
        <w:t>153</w:t>
      </w:r>
      <w:r>
        <w:rPr>
          <w:rtl/>
        </w:rPr>
        <w:t>).</w:t>
      </w:r>
      <w:r w:rsidRPr="00C66B60">
        <w:rPr>
          <w:rtl/>
        </w:rPr>
        <w:t xml:space="preserve"> وهذا يعنى عدم دقة ابن حجر ، فيما ذكره من دخول القاضى المذكور صحبة الوالى </w:t>
      </w:r>
      <w:r>
        <w:rPr>
          <w:rtl/>
        </w:rPr>
        <w:t>(</w:t>
      </w:r>
      <w:r w:rsidRPr="00C66B60">
        <w:rPr>
          <w:rtl/>
        </w:rPr>
        <w:t>المطلب بن عبد الله</w:t>
      </w:r>
      <w:r>
        <w:rPr>
          <w:rtl/>
        </w:rPr>
        <w:t>)</w:t>
      </w:r>
      <w:r w:rsidRPr="00C66B60">
        <w:rPr>
          <w:rtl/>
        </w:rPr>
        <w:t xml:space="preserve"> إلى مصر </w:t>
      </w:r>
      <w:r>
        <w:rPr>
          <w:rtl/>
        </w:rPr>
        <w:t>(</w:t>
      </w:r>
      <w:r w:rsidRPr="00C66B60">
        <w:rPr>
          <w:rtl/>
        </w:rPr>
        <w:t>مخطوط رفع الإصر</w:t>
      </w:r>
      <w:r>
        <w:rPr>
          <w:rtl/>
        </w:rPr>
        <w:t>)</w:t>
      </w:r>
      <w:r w:rsidRPr="00C66B60">
        <w:rPr>
          <w:rtl/>
        </w:rPr>
        <w:t xml:space="preserve"> ق 208 </w:t>
      </w:r>
      <w:r>
        <w:rPr>
          <w:rtl/>
        </w:rPr>
        <w:t>(</w:t>
      </w:r>
      <w:r w:rsidRPr="00C66B60">
        <w:rPr>
          <w:rtl/>
        </w:rPr>
        <w:t>نسخة دار الكتب</w:t>
      </w:r>
      <w:r>
        <w:rPr>
          <w:rtl/>
        </w:rPr>
        <w:t>).</w:t>
      </w:r>
      <w:r w:rsidRPr="00C66B60">
        <w:rPr>
          <w:rtl/>
        </w:rPr>
        <w:t xml:space="preserve"> فالصحيح أن القاضى قدم إلى مصر بعد دخول الوالى بفترة وجيزة.</w:t>
      </w:r>
      <w:r w:rsidRPr="00C66B60">
        <w:rPr>
          <w:rFonts w:hint="cs"/>
          <w:rtl/>
        </w:rPr>
        <w:t xml:space="preserve"> </w:t>
      </w:r>
      <w:r w:rsidRPr="00C66B60">
        <w:rPr>
          <w:rtl/>
        </w:rPr>
        <w:t xml:space="preserve">وأما الولاية الثانية ، ففيها أعيد الوالى </w:t>
      </w:r>
      <w:r>
        <w:rPr>
          <w:rtl/>
        </w:rPr>
        <w:t>(</w:t>
      </w:r>
      <w:r w:rsidRPr="00C66B60">
        <w:rPr>
          <w:rtl/>
        </w:rPr>
        <w:t>المطلب بن عبد الله</w:t>
      </w:r>
      <w:r>
        <w:rPr>
          <w:rtl/>
        </w:rPr>
        <w:t>)</w:t>
      </w:r>
      <w:r w:rsidRPr="00C66B60">
        <w:rPr>
          <w:rtl/>
        </w:rPr>
        <w:t xml:space="preserve"> بإجماع من الجند إلى منصبه فى المحرم سنة 199 ه‍ ، وظل إلى سنة 200 ه‍ ، لما أجبره السرى بن الحكم على اعتزال منصبه ، وهزمت جيوشه أمام ثورة الجند وغيرهم من الخارجين على سلطان الوالى ، فغادر مصر. </w:t>
      </w:r>
      <w:r>
        <w:rPr>
          <w:rtl/>
        </w:rPr>
        <w:t>(</w:t>
      </w:r>
      <w:r w:rsidRPr="00C66B60">
        <w:rPr>
          <w:rtl/>
        </w:rPr>
        <w:t>كتاب الولاة ص 154</w:t>
      </w:r>
      <w:r>
        <w:rPr>
          <w:rtl/>
        </w:rPr>
        <w:t xml:space="preserve"> ـ </w:t>
      </w:r>
      <w:r w:rsidRPr="00C66B60">
        <w:rPr>
          <w:rtl/>
        </w:rPr>
        <w:t>161</w:t>
      </w:r>
      <w:r>
        <w:rPr>
          <w:rtl/>
        </w:rPr>
        <w:t>).</w:t>
      </w:r>
      <w:r w:rsidRPr="00C66B60">
        <w:rPr>
          <w:rtl/>
        </w:rPr>
        <w:t xml:space="preserve"> وبذلك يكون عزل المترجم له من قضاء مصر قد تم</w:t>
      </w:r>
      <w:r>
        <w:rPr>
          <w:rtl/>
        </w:rPr>
        <w:t xml:space="preserve"> ـ </w:t>
      </w:r>
      <w:r w:rsidRPr="00C66B60">
        <w:rPr>
          <w:rtl/>
        </w:rPr>
        <w:t>على الراجح</w:t>
      </w:r>
      <w:r>
        <w:rPr>
          <w:rtl/>
        </w:rPr>
        <w:t xml:space="preserve"> ـ </w:t>
      </w:r>
      <w:r w:rsidRPr="00C66B60">
        <w:rPr>
          <w:rtl/>
        </w:rPr>
        <w:t xml:space="preserve">مع بداية فترة ولاية </w:t>
      </w:r>
      <w:r>
        <w:rPr>
          <w:rtl/>
        </w:rPr>
        <w:t>(</w:t>
      </w:r>
      <w:r w:rsidRPr="00C66B60">
        <w:rPr>
          <w:rtl/>
        </w:rPr>
        <w:t>المطلب</w:t>
      </w:r>
      <w:r>
        <w:rPr>
          <w:rtl/>
        </w:rPr>
        <w:t>)</w:t>
      </w:r>
      <w:r w:rsidRPr="00C66B60">
        <w:rPr>
          <w:rtl/>
        </w:rPr>
        <w:t xml:space="preserve"> الثانية على مصر.</w:t>
      </w:r>
    </w:p>
    <w:p w:rsidR="0036165F" w:rsidRPr="008125C8" w:rsidRDefault="0036165F" w:rsidP="0015452C">
      <w:pPr>
        <w:pStyle w:val="libFootnote0"/>
        <w:rPr>
          <w:rtl/>
        </w:rPr>
      </w:pPr>
      <w:r>
        <w:rPr>
          <w:rtl/>
        </w:rPr>
        <w:t>(</w:t>
      </w:r>
      <w:r w:rsidRPr="008125C8">
        <w:rPr>
          <w:rtl/>
        </w:rPr>
        <w:t xml:space="preserve">1) هذا الرجل هو ابن </w:t>
      </w:r>
      <w:r>
        <w:rPr>
          <w:rtl/>
        </w:rPr>
        <w:t>(</w:t>
      </w:r>
      <w:r w:rsidRPr="008125C8">
        <w:rPr>
          <w:rtl/>
        </w:rPr>
        <w:t>المترجم له</w:t>
      </w:r>
      <w:r>
        <w:rPr>
          <w:rtl/>
        </w:rPr>
        <w:t>)</w:t>
      </w:r>
      <w:r w:rsidRPr="008125C8">
        <w:rPr>
          <w:rtl/>
        </w:rPr>
        <w:t xml:space="preserve"> من قبل فى </w:t>
      </w:r>
      <w:r>
        <w:rPr>
          <w:rtl/>
        </w:rPr>
        <w:t>(</w:t>
      </w:r>
      <w:r w:rsidRPr="008125C8">
        <w:rPr>
          <w:rtl/>
        </w:rPr>
        <w:t>تاريخ الغرباء</w:t>
      </w:r>
      <w:r>
        <w:rPr>
          <w:rtl/>
        </w:rPr>
        <w:t>)</w:t>
      </w:r>
      <w:r w:rsidRPr="008125C8">
        <w:rPr>
          <w:rtl/>
        </w:rPr>
        <w:t xml:space="preserve"> برقم </w:t>
      </w:r>
      <w:r>
        <w:rPr>
          <w:rtl/>
        </w:rPr>
        <w:t>(</w:t>
      </w:r>
      <w:r w:rsidRPr="008125C8">
        <w:rPr>
          <w:rtl/>
        </w:rPr>
        <w:t>449)</w:t>
      </w:r>
      <w:r>
        <w:rPr>
          <w:rtl/>
        </w:rPr>
        <w:t>.</w:t>
      </w:r>
      <w:r w:rsidRPr="008125C8">
        <w:rPr>
          <w:rtl/>
        </w:rPr>
        <w:t xml:space="preserve"> وقد ذكر ابن الفرضى فى نهاية ترجمته له ما يلى </w:t>
      </w:r>
      <w:r>
        <w:rPr>
          <w:rtl/>
        </w:rPr>
        <w:t>(</w:t>
      </w:r>
      <w:r w:rsidRPr="008125C8">
        <w:rPr>
          <w:rtl/>
        </w:rPr>
        <w:t>من كتاب أبى سعيد ، وفيه عن غيره</w:t>
      </w:r>
      <w:r>
        <w:rPr>
          <w:rtl/>
        </w:rPr>
        <w:t>)</w:t>
      </w:r>
      <w:r w:rsidRPr="008125C8">
        <w:rPr>
          <w:rtl/>
        </w:rPr>
        <w:t xml:space="preserve"> ، أى : إنه استمد مادة الترجمة من كتاب ابن يونس فى جزء منها ، وفى جزء آخر استمده من مصدر أندلسى مثلا ، لم يشأ تعريفنا به. وقد اجتهدت فى أن أجنّب نص الترجمة ، الذي أرجح نسبته إلى ابن يونس بعض المعلومات ، التى أرى أنها أقرب إلى إدراك المصادر الأندلسية لها من ابن يونس ، مثل : أن المترجم له مات أبوه ، وتركه حملا ، فسمّى باسمه ، وكنى بكنيته. وولى القضاء ببلده. </w:t>
      </w:r>
      <w:r>
        <w:rPr>
          <w:rtl/>
        </w:rPr>
        <w:t>(</w:t>
      </w:r>
      <w:r w:rsidRPr="008125C8">
        <w:rPr>
          <w:rtl/>
        </w:rPr>
        <w:t>تاريخ ابن الفرضى ، ط. الخانجى</w:t>
      </w:r>
      <w:r>
        <w:rPr>
          <w:rtl/>
        </w:rPr>
        <w:t>)</w:t>
      </w:r>
      <w:r w:rsidRPr="008125C8">
        <w:rPr>
          <w:rtl/>
        </w:rPr>
        <w:t xml:space="preserve"> 1 / 394 ، والجذوة 2 / 521 ، والبغية ص 444.</w:t>
      </w:r>
    </w:p>
    <w:p w:rsidR="0036165F" w:rsidRPr="00C66B60" w:rsidRDefault="0036165F" w:rsidP="0015452C">
      <w:pPr>
        <w:pStyle w:val="libFootnote0"/>
        <w:rPr>
          <w:rtl/>
        </w:rPr>
      </w:pPr>
      <w:r w:rsidRPr="00C66B60">
        <w:rPr>
          <w:rtl/>
        </w:rPr>
        <w:t xml:space="preserve">(2) تاريخ ابن الفرضى </w:t>
      </w:r>
      <w:r>
        <w:rPr>
          <w:rtl/>
        </w:rPr>
        <w:t>(</w:t>
      </w:r>
      <w:r w:rsidRPr="00C66B60">
        <w:rPr>
          <w:rtl/>
        </w:rPr>
        <w:t>ط. الخانجى</w:t>
      </w:r>
      <w:r>
        <w:rPr>
          <w:rtl/>
        </w:rPr>
        <w:t>)</w:t>
      </w:r>
      <w:r w:rsidRPr="00C66B60">
        <w:rPr>
          <w:rtl/>
        </w:rPr>
        <w:t xml:space="preserve"> 1 / 394 </w:t>
      </w:r>
      <w:r>
        <w:rPr>
          <w:rtl/>
        </w:rPr>
        <w:t>(</w:t>
      </w:r>
      <w:r w:rsidRPr="00C66B60">
        <w:rPr>
          <w:rtl/>
        </w:rPr>
        <w:t>من كتاب أبى سعيد</w:t>
      </w:r>
      <w:r>
        <w:rPr>
          <w:rtl/>
        </w:rPr>
        <w:t>)</w:t>
      </w:r>
      <w:r w:rsidRPr="00C66B60">
        <w:rPr>
          <w:rtl/>
        </w:rPr>
        <w:t xml:space="preserve"> ، والجذوة 2 / 512 </w:t>
      </w:r>
      <w:r>
        <w:rPr>
          <w:rtl/>
        </w:rPr>
        <w:t>(</w:t>
      </w:r>
      <w:r w:rsidRPr="00C66B60">
        <w:rPr>
          <w:rtl/>
        </w:rPr>
        <w:t>وقيل :</w:t>
      </w:r>
      <w:r w:rsidRPr="00C66B60">
        <w:rPr>
          <w:rFonts w:hint="cs"/>
          <w:rtl/>
        </w:rPr>
        <w:t xml:space="preserve"> </w:t>
      </w:r>
      <w:r w:rsidRPr="00C66B60">
        <w:rPr>
          <w:rtl/>
        </w:rPr>
        <w:t>أبو العالية</w:t>
      </w:r>
      <w:r>
        <w:rPr>
          <w:rtl/>
        </w:rPr>
        <w:t>)</w:t>
      </w:r>
      <w:r w:rsidRPr="00C66B60">
        <w:rPr>
          <w:rtl/>
        </w:rPr>
        <w:t xml:space="preserve"> ، والبغية ص 444 </w:t>
      </w:r>
      <w:r>
        <w:rPr>
          <w:rtl/>
        </w:rPr>
        <w:t>(</w:t>
      </w:r>
      <w:r w:rsidRPr="00C66B60">
        <w:rPr>
          <w:rtl/>
        </w:rPr>
        <w:t>وقال فى أساتيذ المترجم له : حسان بدل سعيد بن حسان. وذكر كنية أخرى له : وقيل : أبو العالية</w:t>
      </w:r>
      <w:r>
        <w:rPr>
          <w:rtl/>
        </w:rPr>
        <w:t>).</w:t>
      </w:r>
      <w:r w:rsidRPr="00C66B60">
        <w:rPr>
          <w:rtl/>
        </w:rPr>
        <w:t xml:space="preserve"> وكلا المصدرين الأخيرين لم يصرح بنسبة النص إلى ابن يونس.</w:t>
      </w:r>
    </w:p>
    <w:p w:rsidR="0036165F" w:rsidRPr="008125C8" w:rsidRDefault="0036165F" w:rsidP="00CF05AF">
      <w:pPr>
        <w:pStyle w:val="libBold1"/>
        <w:rPr>
          <w:rtl/>
        </w:rPr>
      </w:pPr>
      <w:r>
        <w:rPr>
          <w:rtl/>
        </w:rPr>
        <w:br w:type="page"/>
      </w:r>
      <w:r w:rsidRPr="008125C8">
        <w:rPr>
          <w:rtl/>
        </w:rPr>
        <w:lastRenderedPageBreak/>
        <w:t>ذكر من اسمه «فهد» :</w:t>
      </w:r>
    </w:p>
    <w:p w:rsidR="0036165F" w:rsidRPr="008125C8" w:rsidRDefault="0036165F" w:rsidP="00791E39">
      <w:pPr>
        <w:pStyle w:val="libNormal"/>
        <w:rPr>
          <w:rtl/>
        </w:rPr>
      </w:pPr>
      <w:r w:rsidRPr="008125C8">
        <w:rPr>
          <w:rtl/>
        </w:rPr>
        <w:t>452</w:t>
      </w:r>
      <w:r>
        <w:rPr>
          <w:rtl/>
        </w:rPr>
        <w:t xml:space="preserve"> ـ </w:t>
      </w:r>
      <w:r w:rsidRPr="008125C8">
        <w:rPr>
          <w:rtl/>
        </w:rPr>
        <w:t xml:space="preserve">فهد بن سليمان بن يحيى : يكنى أبا محمد. كوفى ، قدم إلى مصر قديما </w:t>
      </w:r>
      <w:r w:rsidRPr="0015452C">
        <w:rPr>
          <w:rStyle w:val="libFootnotenumChar"/>
          <w:rtl/>
        </w:rPr>
        <w:t>(1)</w:t>
      </w:r>
      <w:r w:rsidRPr="008125C8">
        <w:rPr>
          <w:rtl/>
        </w:rPr>
        <w:t xml:space="preserve"> ، وكان دلّالا فى البزّ </w:t>
      </w:r>
      <w:r w:rsidRPr="0015452C">
        <w:rPr>
          <w:rStyle w:val="libFootnotenumChar"/>
          <w:rtl/>
        </w:rPr>
        <w:t>(2)</w:t>
      </w:r>
      <w:r>
        <w:rPr>
          <w:rtl/>
        </w:rPr>
        <w:t>.</w:t>
      </w:r>
      <w:r w:rsidRPr="008125C8">
        <w:rPr>
          <w:rtl/>
        </w:rPr>
        <w:t xml:space="preserve"> وحدّث بها عن الغرباء ، وأهل مصر </w:t>
      </w:r>
      <w:r w:rsidRPr="0015452C">
        <w:rPr>
          <w:rStyle w:val="libFootnotenumChar"/>
          <w:rtl/>
        </w:rPr>
        <w:t>(3)</w:t>
      </w:r>
      <w:r>
        <w:rPr>
          <w:rtl/>
        </w:rPr>
        <w:t>.</w:t>
      </w:r>
      <w:r w:rsidRPr="008125C8">
        <w:rPr>
          <w:rtl/>
        </w:rPr>
        <w:t xml:space="preserve"> توفى بمصر فى صفر </w:t>
      </w:r>
      <w:r w:rsidRPr="0015452C">
        <w:rPr>
          <w:rStyle w:val="libFootnotenumChar"/>
          <w:rtl/>
        </w:rPr>
        <w:t>(4)</w:t>
      </w:r>
      <w:r w:rsidRPr="008125C8">
        <w:rPr>
          <w:rtl/>
        </w:rPr>
        <w:t xml:space="preserve"> سنة خمس وسبعين ومائتين ، وكان ثقة ثبتا </w:t>
      </w:r>
      <w:r w:rsidRPr="0015452C">
        <w:rPr>
          <w:rStyle w:val="libFootnotenumChar"/>
          <w:rtl/>
        </w:rPr>
        <w:t>(5)</w:t>
      </w:r>
      <w:r>
        <w:rPr>
          <w:rtl/>
        </w:rPr>
        <w:t>.</w:t>
      </w:r>
    </w:p>
    <w:p w:rsidR="0036165F" w:rsidRPr="008125C8" w:rsidRDefault="0036165F" w:rsidP="00AB1DDF">
      <w:pPr>
        <w:pStyle w:val="libLine"/>
        <w:rPr>
          <w:rtl/>
        </w:rPr>
      </w:pPr>
      <w:r w:rsidRPr="008125C8">
        <w:rPr>
          <w:rtl/>
        </w:rPr>
        <w:t>__________________</w:t>
      </w:r>
    </w:p>
    <w:p w:rsidR="0036165F" w:rsidRPr="008125C8" w:rsidRDefault="0036165F" w:rsidP="0015452C">
      <w:pPr>
        <w:pStyle w:val="libFootnote0"/>
        <w:rPr>
          <w:rtl/>
        </w:rPr>
      </w:pPr>
      <w:r>
        <w:rPr>
          <w:rtl/>
        </w:rPr>
        <w:t>(</w:t>
      </w:r>
      <w:r w:rsidRPr="008125C8">
        <w:rPr>
          <w:rtl/>
        </w:rPr>
        <w:t xml:space="preserve">1) مخطوط تاريخ دمشق 14 / 291 </w:t>
      </w:r>
      <w:r>
        <w:rPr>
          <w:rtl/>
        </w:rPr>
        <w:t>(</w:t>
      </w:r>
      <w:r w:rsidRPr="008125C8">
        <w:rPr>
          <w:rtl/>
        </w:rPr>
        <w:t>بسنده إلى أبى عبد الله بن منده ، قال : قال لنا أبو سعيد بن يونس</w:t>
      </w:r>
      <w:r>
        <w:rPr>
          <w:rtl/>
        </w:rPr>
        <w:t>).</w:t>
      </w:r>
    </w:p>
    <w:p w:rsidR="0036165F" w:rsidRPr="008125C8" w:rsidRDefault="0036165F" w:rsidP="0015452C">
      <w:pPr>
        <w:pStyle w:val="libFootnote0"/>
        <w:rPr>
          <w:rtl/>
        </w:rPr>
      </w:pPr>
      <w:r>
        <w:rPr>
          <w:rtl/>
        </w:rPr>
        <w:t>(</w:t>
      </w:r>
      <w:r w:rsidRPr="008125C8">
        <w:rPr>
          <w:rtl/>
        </w:rPr>
        <w:t xml:space="preserve">2) تاريخ الإسلام 20 / 416 </w:t>
      </w:r>
      <w:r>
        <w:rPr>
          <w:rtl/>
        </w:rPr>
        <w:t>(</w:t>
      </w:r>
      <w:r w:rsidRPr="008125C8">
        <w:rPr>
          <w:rtl/>
        </w:rPr>
        <w:t>قال ابن يونس</w:t>
      </w:r>
      <w:r>
        <w:rPr>
          <w:rtl/>
        </w:rPr>
        <w:t>).</w:t>
      </w:r>
      <w:r w:rsidRPr="008125C8">
        <w:rPr>
          <w:rtl/>
        </w:rPr>
        <w:t xml:space="preserve"> وحرفت الجملة فى </w:t>
      </w:r>
      <w:r>
        <w:rPr>
          <w:rtl/>
        </w:rPr>
        <w:t>(</w:t>
      </w:r>
      <w:r w:rsidRPr="008125C8">
        <w:rPr>
          <w:rtl/>
        </w:rPr>
        <w:t>مخطوط تاريخ دمشق</w:t>
      </w:r>
      <w:r>
        <w:rPr>
          <w:rtl/>
        </w:rPr>
        <w:t>)</w:t>
      </w:r>
      <w:r w:rsidRPr="008125C8">
        <w:rPr>
          <w:rtl/>
        </w:rPr>
        <w:t xml:space="preserve"> 14 / 291 إلى </w:t>
      </w:r>
      <w:r>
        <w:rPr>
          <w:rtl/>
        </w:rPr>
        <w:t>(</w:t>
      </w:r>
      <w:r w:rsidRPr="008125C8">
        <w:rPr>
          <w:rtl/>
        </w:rPr>
        <w:t>وكان بذل فى البر</w:t>
      </w:r>
      <w:r>
        <w:rPr>
          <w:rtl/>
        </w:rPr>
        <w:t>).</w:t>
      </w:r>
    </w:p>
    <w:p w:rsidR="0036165F" w:rsidRPr="008125C8" w:rsidRDefault="0036165F" w:rsidP="0015452C">
      <w:pPr>
        <w:pStyle w:val="libFootnote0"/>
        <w:rPr>
          <w:rtl/>
        </w:rPr>
      </w:pPr>
      <w:r>
        <w:rPr>
          <w:rtl/>
        </w:rPr>
        <w:t>(</w:t>
      </w:r>
      <w:r w:rsidRPr="008125C8">
        <w:rPr>
          <w:rtl/>
        </w:rPr>
        <w:t xml:space="preserve">3) المصدر السابق. وذكر الذهبى فى </w:t>
      </w:r>
      <w:r>
        <w:rPr>
          <w:rtl/>
        </w:rPr>
        <w:t>(</w:t>
      </w:r>
      <w:r w:rsidRPr="008125C8">
        <w:rPr>
          <w:rtl/>
        </w:rPr>
        <w:t>تاريخ الإسلام</w:t>
      </w:r>
      <w:r>
        <w:rPr>
          <w:rtl/>
        </w:rPr>
        <w:t>)</w:t>
      </w:r>
      <w:r w:rsidRPr="008125C8">
        <w:rPr>
          <w:rtl/>
        </w:rPr>
        <w:t xml:space="preserve"> 20 / 416 : سمع أبا مسهر الغسّانى ، وأبا نعيم ، وجماعة. روى عنه أبو جعفر الطحاوى ، وعلى بن سراج المصرى ، وغيرهما.</w:t>
      </w:r>
    </w:p>
    <w:p w:rsidR="0036165F" w:rsidRPr="008125C8" w:rsidRDefault="0036165F" w:rsidP="0015452C">
      <w:pPr>
        <w:pStyle w:val="libFootnote0"/>
        <w:rPr>
          <w:rtl/>
        </w:rPr>
      </w:pPr>
      <w:r>
        <w:rPr>
          <w:rtl/>
        </w:rPr>
        <w:t>(</w:t>
      </w:r>
      <w:r w:rsidRPr="008125C8">
        <w:rPr>
          <w:rtl/>
        </w:rPr>
        <w:t xml:space="preserve">4) حدد شهر الوفاة الذهبى فى </w:t>
      </w:r>
      <w:r>
        <w:rPr>
          <w:rtl/>
        </w:rPr>
        <w:t>(</w:t>
      </w:r>
      <w:r w:rsidRPr="008125C8">
        <w:rPr>
          <w:rtl/>
        </w:rPr>
        <w:t>المصدر السابق</w:t>
      </w:r>
      <w:r>
        <w:rPr>
          <w:rtl/>
        </w:rPr>
        <w:t>).</w:t>
      </w:r>
    </w:p>
    <w:p w:rsidR="0036165F" w:rsidRPr="008125C8" w:rsidRDefault="0036165F" w:rsidP="0015452C">
      <w:pPr>
        <w:pStyle w:val="libFootnote0"/>
        <w:rPr>
          <w:rtl/>
        </w:rPr>
      </w:pPr>
      <w:r>
        <w:rPr>
          <w:rtl/>
        </w:rPr>
        <w:t>(</w:t>
      </w:r>
      <w:r w:rsidRPr="008125C8">
        <w:rPr>
          <w:rtl/>
        </w:rPr>
        <w:t xml:space="preserve">5) مخطوط تاريخ دمشق 14 / 291 ، وتاريخ الإسلام 20 / 416 </w:t>
      </w:r>
      <w:r>
        <w:rPr>
          <w:rtl/>
        </w:rPr>
        <w:t>(</w:t>
      </w:r>
      <w:r w:rsidRPr="008125C8">
        <w:rPr>
          <w:rtl/>
        </w:rPr>
        <w:t>وقدّم توثيقه على تاريخ وفاته</w:t>
      </w:r>
      <w:r>
        <w:rPr>
          <w:rtl/>
        </w:rPr>
        <w:t>).</w:t>
      </w:r>
    </w:p>
    <w:p w:rsidR="0036165F" w:rsidRPr="008125C8" w:rsidRDefault="0036165F" w:rsidP="0036165F">
      <w:pPr>
        <w:pStyle w:val="Heading1Center"/>
        <w:rPr>
          <w:rtl/>
        </w:rPr>
      </w:pPr>
      <w:r>
        <w:rPr>
          <w:rtl/>
        </w:rPr>
        <w:br w:type="page"/>
      </w:r>
      <w:bookmarkStart w:id="20" w:name="_Toc190763543"/>
      <w:r w:rsidRPr="008125C8">
        <w:rPr>
          <w:rtl/>
        </w:rPr>
        <w:lastRenderedPageBreak/>
        <w:t>باب القاف</w:t>
      </w:r>
      <w:bookmarkEnd w:id="20"/>
    </w:p>
    <w:p w:rsidR="0036165F" w:rsidRPr="008125C8" w:rsidRDefault="0036165F" w:rsidP="00CF05AF">
      <w:pPr>
        <w:pStyle w:val="libBold1"/>
        <w:rPr>
          <w:rtl/>
        </w:rPr>
      </w:pPr>
      <w:r w:rsidRPr="008125C8">
        <w:rPr>
          <w:rtl/>
        </w:rPr>
        <w:t>ذكر من اسمه «قابوس» :</w:t>
      </w:r>
    </w:p>
    <w:p w:rsidR="0036165F" w:rsidRPr="008125C8" w:rsidRDefault="0036165F" w:rsidP="00791E39">
      <w:pPr>
        <w:pStyle w:val="libNormal"/>
        <w:rPr>
          <w:rtl/>
        </w:rPr>
      </w:pPr>
      <w:r w:rsidRPr="008125C8">
        <w:rPr>
          <w:rtl/>
        </w:rPr>
        <w:t>453</w:t>
      </w:r>
      <w:r>
        <w:rPr>
          <w:rtl/>
        </w:rPr>
        <w:t xml:space="preserve"> ـ </w:t>
      </w:r>
      <w:r w:rsidRPr="008125C8">
        <w:rPr>
          <w:rtl/>
        </w:rPr>
        <w:t xml:space="preserve">قابوس بن المخارق </w:t>
      </w:r>
      <w:r w:rsidRPr="0015452C">
        <w:rPr>
          <w:rStyle w:val="libFootnotenumChar"/>
          <w:rtl/>
        </w:rPr>
        <w:t>(1)</w:t>
      </w:r>
      <w:r w:rsidRPr="008125C8">
        <w:rPr>
          <w:rtl/>
        </w:rPr>
        <w:t xml:space="preserve"> الكوفى : قدم مصر صحبة محمد بن أبى بكر الصديق فى خلافة علىّ </w:t>
      </w:r>
      <w:r w:rsidRPr="0015452C">
        <w:rPr>
          <w:rStyle w:val="libFootnotenumChar"/>
          <w:rtl/>
        </w:rPr>
        <w:t>(2)</w:t>
      </w:r>
      <w:r>
        <w:rPr>
          <w:rtl/>
        </w:rPr>
        <w:t>.</w:t>
      </w:r>
    </w:p>
    <w:p w:rsidR="0036165F" w:rsidRPr="008125C8" w:rsidRDefault="0036165F" w:rsidP="00CF05AF">
      <w:pPr>
        <w:pStyle w:val="libBold1"/>
        <w:rPr>
          <w:rtl/>
        </w:rPr>
      </w:pPr>
      <w:r w:rsidRPr="008125C8">
        <w:rPr>
          <w:rtl/>
        </w:rPr>
        <w:t>ذكر من اسمه «القاسم» :</w:t>
      </w:r>
    </w:p>
    <w:p w:rsidR="0036165F" w:rsidRPr="008125C8" w:rsidRDefault="0036165F" w:rsidP="00791E39">
      <w:pPr>
        <w:pStyle w:val="libNormal"/>
        <w:rPr>
          <w:rtl/>
        </w:rPr>
      </w:pPr>
      <w:r w:rsidRPr="008125C8">
        <w:rPr>
          <w:rtl/>
        </w:rPr>
        <w:t>454</w:t>
      </w:r>
      <w:r>
        <w:rPr>
          <w:rtl/>
        </w:rPr>
        <w:t xml:space="preserve"> ـ </w:t>
      </w:r>
      <w:r w:rsidRPr="008125C8">
        <w:rPr>
          <w:rtl/>
        </w:rPr>
        <w:t xml:space="preserve">القاسم بن تمّام بن عطية المحاربىّ : من أهل إلبيرة. يكنى أبا عمرو </w:t>
      </w:r>
      <w:r w:rsidRPr="0015452C">
        <w:rPr>
          <w:rStyle w:val="libFootnotenumChar"/>
          <w:rtl/>
        </w:rPr>
        <w:t>(3)</w:t>
      </w:r>
      <w:r>
        <w:rPr>
          <w:rtl/>
        </w:rPr>
        <w:t>.</w:t>
      </w:r>
      <w:r w:rsidRPr="008125C8">
        <w:rPr>
          <w:rtl/>
        </w:rPr>
        <w:t xml:space="preserve"> روى عن سعيد بن نمر </w:t>
      </w:r>
      <w:r w:rsidRPr="0015452C">
        <w:rPr>
          <w:rStyle w:val="libFootnotenumChar"/>
          <w:rtl/>
        </w:rPr>
        <w:t>(4)</w:t>
      </w:r>
      <w:r>
        <w:rPr>
          <w:rtl/>
        </w:rPr>
        <w:t>.</w:t>
      </w:r>
      <w:r w:rsidRPr="008125C8">
        <w:rPr>
          <w:rtl/>
        </w:rPr>
        <w:t xml:space="preserve"> توفى بالأندلس سنة ثمانى عشرة وثلاثمائة </w:t>
      </w:r>
      <w:r w:rsidRPr="0015452C">
        <w:rPr>
          <w:rStyle w:val="libFootnotenumChar"/>
          <w:rtl/>
        </w:rPr>
        <w:t>(5)</w:t>
      </w:r>
      <w:r>
        <w:rPr>
          <w:rtl/>
        </w:rPr>
        <w:t>.</w:t>
      </w:r>
    </w:p>
    <w:p w:rsidR="0036165F" w:rsidRPr="008125C8" w:rsidRDefault="0036165F" w:rsidP="00791E39">
      <w:pPr>
        <w:pStyle w:val="libNormal"/>
        <w:rPr>
          <w:rtl/>
        </w:rPr>
      </w:pPr>
      <w:r w:rsidRPr="008125C8">
        <w:rPr>
          <w:rtl/>
        </w:rPr>
        <w:t>455</w:t>
      </w:r>
      <w:r>
        <w:rPr>
          <w:rtl/>
        </w:rPr>
        <w:t xml:space="preserve"> ـ </w:t>
      </w:r>
      <w:r w:rsidRPr="008125C8">
        <w:rPr>
          <w:rtl/>
        </w:rPr>
        <w:t xml:space="preserve">القاسم بن سلّام : يكنى أبا عبيد. صاحب المصنّفات </w:t>
      </w:r>
      <w:r w:rsidRPr="0015452C">
        <w:rPr>
          <w:rStyle w:val="libFootnotenumChar"/>
          <w:rtl/>
        </w:rPr>
        <w:t>(6)</w:t>
      </w:r>
      <w:r>
        <w:rPr>
          <w:rtl/>
        </w:rPr>
        <w:t>.</w:t>
      </w:r>
      <w:r w:rsidRPr="008125C8">
        <w:rPr>
          <w:rtl/>
        </w:rPr>
        <w:t xml:space="preserve"> مروزى ، سكن بغداد. قدم مصر مع يحيى بن معين سنة ثلاث عشرة ومائتين ، وكتب بمصر </w:t>
      </w:r>
      <w:r w:rsidRPr="0015452C">
        <w:rPr>
          <w:rStyle w:val="libFootnotenumChar"/>
          <w:rtl/>
        </w:rPr>
        <w:t>(7)</w:t>
      </w:r>
      <w:r w:rsidRPr="008125C8">
        <w:rPr>
          <w:rtl/>
        </w:rPr>
        <w:t xml:space="preserve"> ، وحكى</w:t>
      </w:r>
    </w:p>
    <w:p w:rsidR="0036165F" w:rsidRPr="008125C8" w:rsidRDefault="0036165F" w:rsidP="00AB1DDF">
      <w:pPr>
        <w:pStyle w:val="libLine"/>
        <w:rPr>
          <w:rtl/>
        </w:rPr>
      </w:pPr>
      <w:r w:rsidRPr="008125C8">
        <w:rPr>
          <w:rtl/>
        </w:rPr>
        <w:t>__________________</w:t>
      </w:r>
    </w:p>
    <w:p w:rsidR="0036165F" w:rsidRPr="008125C8" w:rsidRDefault="0036165F" w:rsidP="0015452C">
      <w:pPr>
        <w:pStyle w:val="libFootnote0"/>
        <w:rPr>
          <w:rtl/>
        </w:rPr>
      </w:pPr>
      <w:r>
        <w:rPr>
          <w:rtl/>
        </w:rPr>
        <w:t>(</w:t>
      </w:r>
      <w:r w:rsidRPr="008125C8">
        <w:rPr>
          <w:rtl/>
        </w:rPr>
        <w:t xml:space="preserve">1) بضم الميم ، بعدها معجمة خفيفة </w:t>
      </w:r>
      <w:r>
        <w:rPr>
          <w:rtl/>
        </w:rPr>
        <w:t>(</w:t>
      </w:r>
      <w:r w:rsidRPr="008125C8">
        <w:rPr>
          <w:rtl/>
        </w:rPr>
        <w:t>التقريب</w:t>
      </w:r>
      <w:r>
        <w:rPr>
          <w:rtl/>
        </w:rPr>
        <w:t>)</w:t>
      </w:r>
      <w:r w:rsidRPr="008125C8">
        <w:rPr>
          <w:rtl/>
        </w:rPr>
        <w:t xml:space="preserve"> 2 / 115. ويقال : ابن أبى المخارق </w:t>
      </w:r>
      <w:r>
        <w:rPr>
          <w:rtl/>
        </w:rPr>
        <w:t>(</w:t>
      </w:r>
      <w:r w:rsidRPr="008125C8">
        <w:rPr>
          <w:rtl/>
        </w:rPr>
        <w:t>تهذيب التهذيب</w:t>
      </w:r>
      <w:r>
        <w:rPr>
          <w:rtl/>
        </w:rPr>
        <w:t>)</w:t>
      </w:r>
      <w:r w:rsidRPr="008125C8">
        <w:rPr>
          <w:rtl/>
        </w:rPr>
        <w:t xml:space="preserve"> 8 / 275 ، </w:t>
      </w:r>
      <w:r>
        <w:rPr>
          <w:rtl/>
        </w:rPr>
        <w:t>و (</w:t>
      </w:r>
      <w:r w:rsidRPr="008125C8">
        <w:rPr>
          <w:rtl/>
        </w:rPr>
        <w:t>الإصابة</w:t>
      </w:r>
      <w:r>
        <w:rPr>
          <w:rtl/>
        </w:rPr>
        <w:t>)</w:t>
      </w:r>
      <w:r w:rsidRPr="008125C8">
        <w:rPr>
          <w:rtl/>
        </w:rPr>
        <w:t xml:space="preserve"> 5 / 544.</w:t>
      </w:r>
    </w:p>
    <w:p w:rsidR="0036165F" w:rsidRPr="008125C8" w:rsidRDefault="0036165F" w:rsidP="0015452C">
      <w:pPr>
        <w:pStyle w:val="libFootnote0"/>
        <w:rPr>
          <w:rtl/>
        </w:rPr>
      </w:pPr>
      <w:r>
        <w:rPr>
          <w:rtl/>
        </w:rPr>
        <w:t>(</w:t>
      </w:r>
      <w:r w:rsidRPr="008125C8">
        <w:rPr>
          <w:rtl/>
        </w:rPr>
        <w:t xml:space="preserve">2) تهذيب التهذيب 8 / 275 </w:t>
      </w:r>
      <w:r>
        <w:rPr>
          <w:rtl/>
        </w:rPr>
        <w:t>(</w:t>
      </w:r>
      <w:r w:rsidRPr="008125C8">
        <w:rPr>
          <w:rtl/>
        </w:rPr>
        <w:t>ذكره ابن يونس</w:t>
      </w:r>
      <w:r>
        <w:rPr>
          <w:rtl/>
        </w:rPr>
        <w:t>)</w:t>
      </w:r>
      <w:r w:rsidRPr="008125C8">
        <w:rPr>
          <w:rtl/>
        </w:rPr>
        <w:t xml:space="preserve"> ، والإصابة 5 / 544 </w:t>
      </w:r>
      <w:r>
        <w:rPr>
          <w:rtl/>
        </w:rPr>
        <w:t>(</w:t>
      </w:r>
      <w:r w:rsidRPr="008125C8">
        <w:rPr>
          <w:rtl/>
        </w:rPr>
        <w:t>قال ابن يونس</w:t>
      </w:r>
      <w:r>
        <w:rPr>
          <w:rtl/>
        </w:rPr>
        <w:t>).</w:t>
      </w:r>
      <w:r w:rsidRPr="008125C8">
        <w:rPr>
          <w:rtl/>
        </w:rPr>
        <w:t xml:space="preserve"> وقد أوضح ابن حجر فى هذا المصدر : أنه تابعى مشهور ، وجعله فيمن ذكر فى الصحابة خطأ. وفى </w:t>
      </w:r>
      <w:r>
        <w:rPr>
          <w:rtl/>
        </w:rPr>
        <w:t>(</w:t>
      </w:r>
      <w:r w:rsidRPr="008125C8">
        <w:rPr>
          <w:rtl/>
        </w:rPr>
        <w:t>تهذيب التهذيب</w:t>
      </w:r>
      <w:r>
        <w:rPr>
          <w:rtl/>
        </w:rPr>
        <w:t>)</w:t>
      </w:r>
      <w:r w:rsidRPr="008125C8">
        <w:rPr>
          <w:rtl/>
        </w:rPr>
        <w:t xml:space="preserve"> 8 / 275 : روى عن أبيه ، عن النبي </w:t>
      </w:r>
      <w:r w:rsidRPr="00CF05AF">
        <w:rPr>
          <w:rStyle w:val="libAlaemChar"/>
          <w:rtl/>
        </w:rPr>
        <w:t>صلى‌الله‌عليه‌وسلم</w:t>
      </w:r>
      <w:r w:rsidRPr="008125C8">
        <w:rPr>
          <w:rtl/>
        </w:rPr>
        <w:t xml:space="preserve"> ، وروى عن أم الفضل </w:t>
      </w:r>
      <w:r>
        <w:rPr>
          <w:rtl/>
        </w:rPr>
        <w:t>(</w:t>
      </w:r>
      <w:r w:rsidRPr="008125C8">
        <w:rPr>
          <w:rtl/>
        </w:rPr>
        <w:t>أو عن أبيه ، عنها</w:t>
      </w:r>
      <w:r>
        <w:rPr>
          <w:rtl/>
        </w:rPr>
        <w:t>).</w:t>
      </w:r>
      <w:r w:rsidRPr="008125C8">
        <w:rPr>
          <w:rtl/>
        </w:rPr>
        <w:t xml:space="preserve"> روى عنه : سماك بن حرب.</w:t>
      </w:r>
    </w:p>
    <w:p w:rsidR="0036165F" w:rsidRPr="008125C8" w:rsidRDefault="0036165F" w:rsidP="0015452C">
      <w:pPr>
        <w:pStyle w:val="libFootnote0"/>
        <w:rPr>
          <w:rtl/>
        </w:rPr>
      </w:pPr>
      <w:r>
        <w:rPr>
          <w:rtl/>
        </w:rPr>
        <w:t>(</w:t>
      </w:r>
      <w:r w:rsidRPr="008125C8">
        <w:rPr>
          <w:rtl/>
        </w:rPr>
        <w:t xml:space="preserve">3) تاريخ ابن الفرضى </w:t>
      </w:r>
      <w:r>
        <w:rPr>
          <w:rtl/>
        </w:rPr>
        <w:t>(</w:t>
      </w:r>
      <w:r w:rsidRPr="008125C8">
        <w:rPr>
          <w:rtl/>
        </w:rPr>
        <w:t>ط. الخانجى</w:t>
      </w:r>
      <w:r>
        <w:rPr>
          <w:rtl/>
        </w:rPr>
        <w:t>)</w:t>
      </w:r>
      <w:r w:rsidRPr="008125C8">
        <w:rPr>
          <w:rtl/>
        </w:rPr>
        <w:t xml:space="preserve"> 1 / 404.</w:t>
      </w:r>
    </w:p>
    <w:p w:rsidR="0036165F" w:rsidRPr="008125C8" w:rsidRDefault="0036165F" w:rsidP="0015452C">
      <w:pPr>
        <w:pStyle w:val="libFootnote0"/>
        <w:rPr>
          <w:rtl/>
        </w:rPr>
      </w:pPr>
      <w:r>
        <w:rPr>
          <w:rtl/>
        </w:rPr>
        <w:t>(</w:t>
      </w:r>
      <w:r w:rsidRPr="008125C8">
        <w:rPr>
          <w:rtl/>
        </w:rPr>
        <w:t xml:space="preserve">4) الجذوة 2 / 528 ، والبغية 448 </w:t>
      </w:r>
      <w:r>
        <w:rPr>
          <w:rtl/>
        </w:rPr>
        <w:t>(</w:t>
      </w:r>
      <w:r w:rsidRPr="008125C8">
        <w:rPr>
          <w:rtl/>
        </w:rPr>
        <w:t>ولم ينسب ذلك لابن يونس ، ورجحت أن المادة له فالاختصار منهجه</w:t>
      </w:r>
      <w:r>
        <w:rPr>
          <w:rtl/>
        </w:rPr>
        <w:t>).</w:t>
      </w:r>
    </w:p>
    <w:p w:rsidR="0036165F" w:rsidRPr="008125C8" w:rsidRDefault="0036165F" w:rsidP="0015452C">
      <w:pPr>
        <w:pStyle w:val="libFootnote0"/>
        <w:rPr>
          <w:rtl/>
        </w:rPr>
      </w:pPr>
      <w:r>
        <w:rPr>
          <w:rtl/>
        </w:rPr>
        <w:t>(</w:t>
      </w:r>
      <w:r w:rsidRPr="008125C8">
        <w:rPr>
          <w:rtl/>
        </w:rPr>
        <w:t xml:space="preserve">5) تاريخ ابن الفرضى </w:t>
      </w:r>
      <w:r>
        <w:rPr>
          <w:rtl/>
        </w:rPr>
        <w:t>(</w:t>
      </w:r>
      <w:r w:rsidRPr="008125C8">
        <w:rPr>
          <w:rtl/>
        </w:rPr>
        <w:t>ط. الخانجى</w:t>
      </w:r>
      <w:r>
        <w:rPr>
          <w:rtl/>
        </w:rPr>
        <w:t>)</w:t>
      </w:r>
      <w:r w:rsidRPr="008125C8">
        <w:rPr>
          <w:rtl/>
        </w:rPr>
        <w:t xml:space="preserve"> 1 / 404 </w:t>
      </w:r>
      <w:r>
        <w:rPr>
          <w:rtl/>
        </w:rPr>
        <w:t>(</w:t>
      </w:r>
      <w:r w:rsidRPr="008125C8">
        <w:rPr>
          <w:rtl/>
        </w:rPr>
        <w:t>ذكر تاريخ وفاته أبو سعيد. ولم ينقل عنه مكان الوفاة</w:t>
      </w:r>
      <w:r>
        <w:rPr>
          <w:rtl/>
        </w:rPr>
        <w:t>)</w:t>
      </w:r>
      <w:r w:rsidRPr="008125C8">
        <w:rPr>
          <w:rtl/>
        </w:rPr>
        <w:t xml:space="preserve"> ، والجذوة 2 / 528 </w:t>
      </w:r>
      <w:r>
        <w:rPr>
          <w:rtl/>
        </w:rPr>
        <w:t>(</w:t>
      </w:r>
      <w:r w:rsidRPr="008125C8">
        <w:rPr>
          <w:rtl/>
        </w:rPr>
        <w:t>غير منسوب إلى ابن يونس</w:t>
      </w:r>
      <w:r>
        <w:rPr>
          <w:rtl/>
        </w:rPr>
        <w:t>)</w:t>
      </w:r>
      <w:r w:rsidRPr="008125C8">
        <w:rPr>
          <w:rtl/>
        </w:rPr>
        <w:t xml:space="preserve"> ، والبغية 448 </w:t>
      </w:r>
      <w:r>
        <w:rPr>
          <w:rtl/>
        </w:rPr>
        <w:t>(</w:t>
      </w:r>
      <w:r w:rsidRPr="008125C8">
        <w:rPr>
          <w:rtl/>
        </w:rPr>
        <w:t>شرحه</w:t>
      </w:r>
      <w:r>
        <w:rPr>
          <w:rtl/>
        </w:rPr>
        <w:t>).</w:t>
      </w:r>
    </w:p>
    <w:p w:rsidR="0036165F" w:rsidRPr="008125C8" w:rsidRDefault="0036165F" w:rsidP="0015452C">
      <w:pPr>
        <w:pStyle w:val="libFootnote0"/>
        <w:rPr>
          <w:rtl/>
        </w:rPr>
      </w:pPr>
      <w:r>
        <w:rPr>
          <w:rtl/>
        </w:rPr>
        <w:t>(</w:t>
      </w:r>
      <w:r w:rsidRPr="008125C8">
        <w:rPr>
          <w:rtl/>
        </w:rPr>
        <w:t xml:space="preserve">6) مؤلفاته جليلة كثيرة فى القرآن ، وغريب الحديث ، والفقه ، والأمثال. له بضعة وعشرون كتابا ، كلها مستحسن جيد مطلوب فى كل البلدان ، منها : </w:t>
      </w:r>
      <w:r>
        <w:rPr>
          <w:rtl/>
        </w:rPr>
        <w:t>(</w:t>
      </w:r>
      <w:r w:rsidRPr="008125C8">
        <w:rPr>
          <w:rtl/>
        </w:rPr>
        <w:t>الأموال</w:t>
      </w:r>
      <w:r>
        <w:rPr>
          <w:rtl/>
        </w:rPr>
        <w:t>)</w:t>
      </w:r>
      <w:r w:rsidRPr="008125C8">
        <w:rPr>
          <w:rtl/>
        </w:rPr>
        <w:t xml:space="preserve"> ، </w:t>
      </w:r>
      <w:r>
        <w:rPr>
          <w:rtl/>
        </w:rPr>
        <w:t>و (</w:t>
      </w:r>
      <w:r w:rsidRPr="008125C8">
        <w:rPr>
          <w:rtl/>
        </w:rPr>
        <w:t>غريب الحديث</w:t>
      </w:r>
      <w:r>
        <w:rPr>
          <w:rtl/>
        </w:rPr>
        <w:t>)</w:t>
      </w:r>
      <w:r w:rsidRPr="008125C8">
        <w:rPr>
          <w:rtl/>
        </w:rPr>
        <w:t xml:space="preserve"> ، </w:t>
      </w:r>
      <w:r>
        <w:rPr>
          <w:rtl/>
        </w:rPr>
        <w:t>و (</w:t>
      </w:r>
      <w:r w:rsidRPr="008125C8">
        <w:rPr>
          <w:rtl/>
        </w:rPr>
        <w:t>الناسخ والمنسوخ</w:t>
      </w:r>
      <w:r>
        <w:rPr>
          <w:rtl/>
        </w:rPr>
        <w:t>)</w:t>
      </w:r>
      <w:r w:rsidRPr="008125C8">
        <w:rPr>
          <w:rtl/>
        </w:rPr>
        <w:t xml:space="preserve"> ، </w:t>
      </w:r>
      <w:r>
        <w:rPr>
          <w:rtl/>
        </w:rPr>
        <w:t>و (</w:t>
      </w:r>
      <w:r w:rsidRPr="008125C8">
        <w:rPr>
          <w:rtl/>
        </w:rPr>
        <w:t>المواعظ</w:t>
      </w:r>
      <w:r>
        <w:rPr>
          <w:rtl/>
        </w:rPr>
        <w:t>).</w:t>
      </w:r>
      <w:r w:rsidRPr="008125C8">
        <w:rPr>
          <w:rtl/>
        </w:rPr>
        <w:t xml:space="preserve"> </w:t>
      </w:r>
      <w:r>
        <w:rPr>
          <w:rtl/>
        </w:rPr>
        <w:t>(</w:t>
      </w:r>
      <w:r w:rsidRPr="008125C8">
        <w:rPr>
          <w:rtl/>
        </w:rPr>
        <w:t>سير النبلاء 10 / 491 ، وتهذيب التهذيب 8 / 285</w:t>
      </w:r>
      <w:r>
        <w:rPr>
          <w:rtl/>
        </w:rPr>
        <w:t>).</w:t>
      </w:r>
    </w:p>
    <w:p w:rsidR="0036165F" w:rsidRPr="008125C8" w:rsidRDefault="0036165F" w:rsidP="0015452C">
      <w:pPr>
        <w:pStyle w:val="libFootnote0"/>
        <w:rPr>
          <w:rtl/>
        </w:rPr>
      </w:pPr>
      <w:r>
        <w:rPr>
          <w:rtl/>
        </w:rPr>
        <w:t>(</w:t>
      </w:r>
      <w:r w:rsidRPr="008125C8">
        <w:rPr>
          <w:rtl/>
        </w:rPr>
        <w:t>7) تهذيب الكمال 23 / 356</w:t>
      </w:r>
      <w:r>
        <w:rPr>
          <w:rtl/>
        </w:rPr>
        <w:t xml:space="preserve"> ـ </w:t>
      </w:r>
      <w:r w:rsidRPr="008125C8">
        <w:rPr>
          <w:rtl/>
        </w:rPr>
        <w:t xml:space="preserve">357 </w:t>
      </w:r>
      <w:r>
        <w:rPr>
          <w:rtl/>
        </w:rPr>
        <w:t>(</w:t>
      </w:r>
      <w:r w:rsidRPr="008125C8">
        <w:rPr>
          <w:rtl/>
        </w:rPr>
        <w:t>قال أبو سعيد بن يونس</w:t>
      </w:r>
      <w:r>
        <w:rPr>
          <w:rtl/>
        </w:rPr>
        <w:t>)</w:t>
      </w:r>
      <w:r w:rsidRPr="008125C8">
        <w:rPr>
          <w:rtl/>
        </w:rPr>
        <w:t xml:space="preserve"> ، وتاريخ الإسلام 16 / 322 </w:t>
      </w:r>
      <w:r>
        <w:rPr>
          <w:rtl/>
        </w:rPr>
        <w:t>(</w:t>
      </w:r>
      <w:r w:rsidRPr="008125C8">
        <w:rPr>
          <w:rtl/>
        </w:rPr>
        <w:t>قال ابن يونس</w:t>
      </w:r>
      <w:r>
        <w:rPr>
          <w:rtl/>
        </w:rPr>
        <w:t>)</w:t>
      </w:r>
      <w:r w:rsidRPr="008125C8">
        <w:rPr>
          <w:rtl/>
        </w:rPr>
        <w:t xml:space="preserve"> ، وسير النبلاء 10 / 492 </w:t>
      </w:r>
      <w:r>
        <w:rPr>
          <w:rtl/>
        </w:rPr>
        <w:t>(</w:t>
      </w:r>
      <w:r w:rsidRPr="008125C8">
        <w:rPr>
          <w:rtl/>
        </w:rPr>
        <w:t>قال أبو سعيد بن يونس فى تاريخه</w:t>
      </w:r>
      <w:r>
        <w:rPr>
          <w:rtl/>
        </w:rPr>
        <w:t>)</w:t>
      </w:r>
      <w:r w:rsidRPr="008125C8">
        <w:rPr>
          <w:rtl/>
        </w:rPr>
        <w:t xml:space="preserve"> ، وتهذيب التهذيب 8 / 284 </w:t>
      </w:r>
      <w:r>
        <w:rPr>
          <w:rtl/>
        </w:rPr>
        <w:t>(</w:t>
      </w:r>
      <w:r w:rsidRPr="008125C8">
        <w:rPr>
          <w:rtl/>
        </w:rPr>
        <w:t>قال ابن يونس</w:t>
      </w:r>
      <w:r>
        <w:rPr>
          <w:rtl/>
        </w:rPr>
        <w:t>).</w:t>
      </w:r>
    </w:p>
    <w:p w:rsidR="0036165F" w:rsidRPr="008125C8" w:rsidRDefault="0036165F" w:rsidP="00883D27">
      <w:pPr>
        <w:pStyle w:val="libNormal0"/>
        <w:rPr>
          <w:rtl/>
        </w:rPr>
      </w:pPr>
      <w:r>
        <w:rPr>
          <w:rtl/>
        </w:rPr>
        <w:br w:type="page"/>
      </w:r>
      <w:r w:rsidRPr="008125C8">
        <w:rPr>
          <w:rtl/>
        </w:rPr>
        <w:lastRenderedPageBreak/>
        <w:t xml:space="preserve">عنه. وكانت وفاته بمكة سنة أربع وعشرين ومائتين </w:t>
      </w:r>
      <w:r w:rsidRPr="0015452C">
        <w:rPr>
          <w:rStyle w:val="libFootnotenumChar"/>
          <w:rtl/>
        </w:rPr>
        <w:t>(1)</w:t>
      </w:r>
      <w:r>
        <w:rPr>
          <w:rtl/>
        </w:rPr>
        <w:t>.</w:t>
      </w:r>
    </w:p>
    <w:p w:rsidR="0036165F" w:rsidRPr="008125C8" w:rsidRDefault="0036165F" w:rsidP="00791E39">
      <w:pPr>
        <w:pStyle w:val="libNormal"/>
        <w:rPr>
          <w:rtl/>
        </w:rPr>
      </w:pPr>
      <w:r w:rsidRPr="008125C8">
        <w:rPr>
          <w:rtl/>
        </w:rPr>
        <w:t>456</w:t>
      </w:r>
      <w:r>
        <w:rPr>
          <w:rtl/>
        </w:rPr>
        <w:t xml:space="preserve"> ـ </w:t>
      </w:r>
      <w:r w:rsidRPr="008125C8">
        <w:rPr>
          <w:rtl/>
        </w:rPr>
        <w:t xml:space="preserve">القاسم بن عبد الرحمن بن أبى صالح عبد الغفار بن داود الحرّانىّ </w:t>
      </w:r>
      <w:r w:rsidRPr="0015452C">
        <w:rPr>
          <w:rStyle w:val="libFootnotenumChar"/>
          <w:rtl/>
        </w:rPr>
        <w:t>(2)</w:t>
      </w:r>
      <w:r w:rsidRPr="008125C8">
        <w:rPr>
          <w:rtl/>
        </w:rPr>
        <w:t xml:space="preserve"> : ولد ب «بغداد»</w:t>
      </w:r>
      <w:r>
        <w:rPr>
          <w:rtl/>
        </w:rPr>
        <w:t>.</w:t>
      </w:r>
      <w:r w:rsidRPr="008125C8">
        <w:rPr>
          <w:rtl/>
        </w:rPr>
        <w:t xml:space="preserve"> يكنى أبا هشام. كتب ب «بغداد» عن أحمد بن إبراهيم الدّورقىّ ، وأخيه يعقوب ، وزياد بن أيوب ، وطبقة نحوهم. وقدم مصر ، ورجع إلى بغداد ، فأقام بها.</w:t>
      </w:r>
      <w:r>
        <w:rPr>
          <w:rFonts w:hint="cs"/>
          <w:rtl/>
        </w:rPr>
        <w:t xml:space="preserve"> </w:t>
      </w:r>
      <w:r w:rsidRPr="008125C8">
        <w:rPr>
          <w:rtl/>
        </w:rPr>
        <w:t xml:space="preserve">ورجع ثانية إلى مصر ، فتوفى فى رجوعه ب «الرّقّة» سنة اثنتين وسبعين ومائتين. وولد أبى صالح الحرّانىّ من ولده </w:t>
      </w:r>
      <w:r w:rsidRPr="0015452C">
        <w:rPr>
          <w:rStyle w:val="libFootnotenumChar"/>
          <w:rtl/>
        </w:rPr>
        <w:t>(3)</w:t>
      </w:r>
      <w:r>
        <w:rPr>
          <w:rtl/>
        </w:rPr>
        <w:t>.</w:t>
      </w:r>
    </w:p>
    <w:p w:rsidR="0036165F" w:rsidRPr="008125C8" w:rsidRDefault="0036165F" w:rsidP="00791E39">
      <w:pPr>
        <w:pStyle w:val="libNormal"/>
        <w:rPr>
          <w:rtl/>
        </w:rPr>
      </w:pPr>
      <w:r w:rsidRPr="008125C8">
        <w:rPr>
          <w:rtl/>
        </w:rPr>
        <w:t>457</w:t>
      </w:r>
      <w:r>
        <w:rPr>
          <w:rtl/>
        </w:rPr>
        <w:t xml:space="preserve"> ـ </w:t>
      </w:r>
      <w:r w:rsidRPr="008125C8">
        <w:rPr>
          <w:rtl/>
        </w:rPr>
        <w:t xml:space="preserve">القاسم بن الليث بن مسرور : يكنى أبا صالح. قدم مصر قديما ، وسكن تنيس </w:t>
      </w:r>
      <w:r w:rsidRPr="0015452C">
        <w:rPr>
          <w:rStyle w:val="libFootnotenumChar"/>
          <w:rtl/>
        </w:rPr>
        <w:t>(4)</w:t>
      </w:r>
      <w:r w:rsidRPr="008125C8">
        <w:rPr>
          <w:rtl/>
        </w:rPr>
        <w:t xml:space="preserve"> ، وتوفى بها سنة أربع وثلاثمائة ، وكان ثقة </w:t>
      </w:r>
      <w:r w:rsidRPr="0015452C">
        <w:rPr>
          <w:rStyle w:val="libFootnotenumChar"/>
          <w:rtl/>
        </w:rPr>
        <w:t>(5)</w:t>
      </w:r>
      <w:r>
        <w:rPr>
          <w:rtl/>
        </w:rPr>
        <w:t>.</w:t>
      </w:r>
    </w:p>
    <w:p w:rsidR="0036165F" w:rsidRPr="008125C8" w:rsidRDefault="0036165F" w:rsidP="00791E39">
      <w:pPr>
        <w:pStyle w:val="libNormal"/>
        <w:rPr>
          <w:rtl/>
        </w:rPr>
      </w:pPr>
      <w:r w:rsidRPr="008125C8">
        <w:rPr>
          <w:rtl/>
        </w:rPr>
        <w:t>458</w:t>
      </w:r>
      <w:r>
        <w:rPr>
          <w:rtl/>
        </w:rPr>
        <w:t xml:space="preserve"> ـ </w:t>
      </w:r>
      <w:r w:rsidRPr="008125C8">
        <w:rPr>
          <w:rtl/>
        </w:rPr>
        <w:t xml:space="preserve">القاسم بن مبرور </w:t>
      </w:r>
      <w:r w:rsidRPr="0015452C">
        <w:rPr>
          <w:rStyle w:val="libFootnotenumChar"/>
          <w:rtl/>
        </w:rPr>
        <w:t>(6)</w:t>
      </w:r>
      <w:r w:rsidRPr="008125C8">
        <w:rPr>
          <w:rtl/>
        </w:rPr>
        <w:t xml:space="preserve"> الأيلىّ : توفى بمكة سنة ثمان ، أو تسع وخمسين ومائة ، وصلى عليه الثورى </w:t>
      </w:r>
      <w:r w:rsidRPr="0015452C">
        <w:rPr>
          <w:rStyle w:val="libFootnotenumChar"/>
          <w:rtl/>
        </w:rPr>
        <w:t>(7)</w:t>
      </w:r>
      <w:r>
        <w:rPr>
          <w:rtl/>
        </w:rPr>
        <w:t>.</w:t>
      </w:r>
    </w:p>
    <w:p w:rsidR="0036165F" w:rsidRPr="008125C8" w:rsidRDefault="0036165F" w:rsidP="00AB1DDF">
      <w:pPr>
        <w:pStyle w:val="libLine"/>
        <w:rPr>
          <w:rtl/>
        </w:rPr>
      </w:pPr>
      <w:r w:rsidRPr="008125C8">
        <w:rPr>
          <w:rtl/>
        </w:rPr>
        <w:t>__________________</w:t>
      </w:r>
    </w:p>
    <w:p w:rsidR="0036165F" w:rsidRPr="008125C8" w:rsidRDefault="0036165F" w:rsidP="0015452C">
      <w:pPr>
        <w:pStyle w:val="libFootnote0"/>
        <w:rPr>
          <w:rtl/>
        </w:rPr>
      </w:pPr>
      <w:r>
        <w:rPr>
          <w:rtl/>
        </w:rPr>
        <w:t>(</w:t>
      </w:r>
      <w:r w:rsidRPr="008125C8">
        <w:rPr>
          <w:rtl/>
        </w:rPr>
        <w:t>1) تهذيب الكمال 23 / 357 ، وتهذيب التهذيب 8 / 284. راجع مزيدا من تفاصيل ترجمته فى :</w:t>
      </w:r>
      <w:r>
        <w:rPr>
          <w:rFonts w:hint="cs"/>
          <w:rtl/>
        </w:rPr>
        <w:t xml:space="preserve"> </w:t>
      </w:r>
      <w:r>
        <w:rPr>
          <w:rtl/>
        </w:rPr>
        <w:t>(</w:t>
      </w:r>
      <w:r w:rsidRPr="008125C8">
        <w:rPr>
          <w:rtl/>
        </w:rPr>
        <w:t>تهذيب الكمال 23 / 354</w:t>
      </w:r>
      <w:r>
        <w:rPr>
          <w:rtl/>
        </w:rPr>
        <w:t xml:space="preserve"> ـ </w:t>
      </w:r>
      <w:r w:rsidRPr="008125C8">
        <w:rPr>
          <w:rtl/>
        </w:rPr>
        <w:t>357 ، وسير النبلاء 10 / 490</w:t>
      </w:r>
      <w:r>
        <w:rPr>
          <w:rtl/>
        </w:rPr>
        <w:t xml:space="preserve"> ـ </w:t>
      </w:r>
      <w:r w:rsidRPr="008125C8">
        <w:rPr>
          <w:rtl/>
        </w:rPr>
        <w:t>509 ، وتهذيب التهذيب 8 / 283</w:t>
      </w:r>
      <w:r>
        <w:rPr>
          <w:rtl/>
        </w:rPr>
        <w:t xml:space="preserve"> ـ </w:t>
      </w:r>
      <w:r w:rsidRPr="008125C8">
        <w:rPr>
          <w:rtl/>
        </w:rPr>
        <w:t>285</w:t>
      </w:r>
      <w:r>
        <w:rPr>
          <w:rtl/>
        </w:rPr>
        <w:t>).</w:t>
      </w:r>
    </w:p>
    <w:p w:rsidR="0036165F" w:rsidRPr="008125C8" w:rsidRDefault="0036165F" w:rsidP="0015452C">
      <w:pPr>
        <w:pStyle w:val="libFootnote0"/>
        <w:rPr>
          <w:rtl/>
        </w:rPr>
      </w:pPr>
      <w:r>
        <w:rPr>
          <w:rtl/>
        </w:rPr>
        <w:t>(</w:t>
      </w:r>
      <w:r w:rsidRPr="008125C8">
        <w:rPr>
          <w:rtl/>
        </w:rPr>
        <w:t xml:space="preserve">2) سبقت الترجمة لجده فى </w:t>
      </w:r>
      <w:r>
        <w:rPr>
          <w:rtl/>
        </w:rPr>
        <w:t>(</w:t>
      </w:r>
      <w:r w:rsidRPr="008125C8">
        <w:rPr>
          <w:rtl/>
        </w:rPr>
        <w:t>تاريخ الغرباء</w:t>
      </w:r>
      <w:r>
        <w:rPr>
          <w:rtl/>
        </w:rPr>
        <w:t>)</w:t>
      </w:r>
      <w:r w:rsidRPr="008125C8">
        <w:rPr>
          <w:rtl/>
        </w:rPr>
        <w:t xml:space="preserve"> لابن يونس ، باب </w:t>
      </w:r>
      <w:r>
        <w:rPr>
          <w:rtl/>
        </w:rPr>
        <w:t>(</w:t>
      </w:r>
      <w:r w:rsidRPr="008125C8">
        <w:rPr>
          <w:rtl/>
        </w:rPr>
        <w:t>العين</w:t>
      </w:r>
      <w:r>
        <w:rPr>
          <w:rtl/>
        </w:rPr>
        <w:t>)</w:t>
      </w:r>
      <w:r w:rsidRPr="008125C8">
        <w:rPr>
          <w:rtl/>
        </w:rPr>
        <w:t xml:space="preserve"> برقم </w:t>
      </w:r>
      <w:r>
        <w:rPr>
          <w:rtl/>
        </w:rPr>
        <w:t>(</w:t>
      </w:r>
      <w:r w:rsidRPr="008125C8">
        <w:rPr>
          <w:rtl/>
        </w:rPr>
        <w:t>340)</w:t>
      </w:r>
      <w:r>
        <w:rPr>
          <w:rtl/>
        </w:rPr>
        <w:t>.</w:t>
      </w:r>
    </w:p>
    <w:p w:rsidR="0036165F" w:rsidRPr="008125C8" w:rsidRDefault="0036165F" w:rsidP="0015452C">
      <w:pPr>
        <w:pStyle w:val="libFootnote0"/>
        <w:rPr>
          <w:rtl/>
        </w:rPr>
      </w:pPr>
      <w:r>
        <w:rPr>
          <w:rtl/>
        </w:rPr>
        <w:t>(</w:t>
      </w:r>
      <w:r w:rsidRPr="008125C8">
        <w:rPr>
          <w:rtl/>
        </w:rPr>
        <w:t xml:space="preserve">3) تاريخ بغداد 12 / 433 </w:t>
      </w:r>
      <w:r>
        <w:rPr>
          <w:rtl/>
        </w:rPr>
        <w:t>(</w:t>
      </w:r>
      <w:r w:rsidRPr="008125C8">
        <w:rPr>
          <w:rtl/>
        </w:rPr>
        <w:t>بسنده إلى ابن مسرور ، ثنا أبو سعيد بن يونس ، قال</w:t>
      </w:r>
      <w:r>
        <w:rPr>
          <w:rtl/>
        </w:rPr>
        <w:t>).</w:t>
      </w:r>
    </w:p>
    <w:p w:rsidR="0036165F" w:rsidRPr="008125C8" w:rsidRDefault="0036165F" w:rsidP="0015452C">
      <w:pPr>
        <w:pStyle w:val="libFootnote0"/>
        <w:rPr>
          <w:rtl/>
        </w:rPr>
      </w:pPr>
      <w:r>
        <w:rPr>
          <w:rtl/>
        </w:rPr>
        <w:t>(</w:t>
      </w:r>
      <w:r w:rsidRPr="008125C8">
        <w:rPr>
          <w:rtl/>
        </w:rPr>
        <w:t xml:space="preserve">4) تهذيب الكمال 23 / 422 </w:t>
      </w:r>
      <w:r>
        <w:rPr>
          <w:rtl/>
        </w:rPr>
        <w:t>(</w:t>
      </w:r>
      <w:r w:rsidRPr="008125C8">
        <w:rPr>
          <w:rtl/>
        </w:rPr>
        <w:t>قال أبو سعيد بن يونس</w:t>
      </w:r>
      <w:r>
        <w:rPr>
          <w:rtl/>
        </w:rPr>
        <w:t>)</w:t>
      </w:r>
      <w:r w:rsidRPr="008125C8">
        <w:rPr>
          <w:rtl/>
        </w:rPr>
        <w:t xml:space="preserve"> ، وتهذيب التهذيب 8 / 298 </w:t>
      </w:r>
      <w:r>
        <w:rPr>
          <w:rtl/>
        </w:rPr>
        <w:t>(</w:t>
      </w:r>
      <w:r w:rsidRPr="008125C8">
        <w:rPr>
          <w:rtl/>
        </w:rPr>
        <w:t>قال ابن يونس</w:t>
      </w:r>
      <w:r>
        <w:rPr>
          <w:rtl/>
        </w:rPr>
        <w:t>).</w:t>
      </w:r>
    </w:p>
    <w:p w:rsidR="0036165F" w:rsidRPr="00476742" w:rsidRDefault="0036165F" w:rsidP="0015452C">
      <w:pPr>
        <w:pStyle w:val="libFootnote0"/>
        <w:rPr>
          <w:rtl/>
        </w:rPr>
      </w:pPr>
      <w:r w:rsidRPr="00476742">
        <w:rPr>
          <w:rtl/>
        </w:rPr>
        <w:t xml:space="preserve">(5) مخطوط الكمال ، للمقدسى 5 / 44 </w:t>
      </w:r>
      <w:r>
        <w:rPr>
          <w:rtl/>
        </w:rPr>
        <w:t>(</w:t>
      </w:r>
      <w:r w:rsidRPr="00476742">
        <w:rPr>
          <w:rtl/>
        </w:rPr>
        <w:t>قال ابن يونس. ولم ينقل عنه مكان الوفاة</w:t>
      </w:r>
      <w:r>
        <w:rPr>
          <w:rtl/>
        </w:rPr>
        <w:t>)</w:t>
      </w:r>
      <w:r w:rsidRPr="00476742">
        <w:rPr>
          <w:rtl/>
        </w:rPr>
        <w:t xml:space="preserve"> ، وتهذيب الكمال 23 / 422 ، وسير النبلاء 14 / 144 </w:t>
      </w:r>
      <w:r>
        <w:rPr>
          <w:rtl/>
        </w:rPr>
        <w:t>(</w:t>
      </w:r>
      <w:r w:rsidRPr="00476742">
        <w:rPr>
          <w:rtl/>
        </w:rPr>
        <w:t>قال ابن يونس</w:t>
      </w:r>
      <w:r>
        <w:rPr>
          <w:rtl/>
        </w:rPr>
        <w:t>)</w:t>
      </w:r>
      <w:r w:rsidRPr="00476742">
        <w:rPr>
          <w:rtl/>
        </w:rPr>
        <w:t xml:space="preserve"> ، وتهذيب التهذيب 8 / 298.</w:t>
      </w:r>
      <w:r w:rsidRPr="00476742">
        <w:rPr>
          <w:rFonts w:hint="cs"/>
          <w:rtl/>
        </w:rPr>
        <w:t xml:space="preserve"> </w:t>
      </w:r>
      <w:r w:rsidRPr="00476742">
        <w:rPr>
          <w:rtl/>
        </w:rPr>
        <w:t xml:space="preserve">وأضاف الذهبى فى </w:t>
      </w:r>
      <w:r>
        <w:rPr>
          <w:rtl/>
        </w:rPr>
        <w:t>(</w:t>
      </w:r>
      <w:r w:rsidRPr="00476742">
        <w:rPr>
          <w:rtl/>
        </w:rPr>
        <w:t>سير النبلاء</w:t>
      </w:r>
      <w:r>
        <w:rPr>
          <w:rtl/>
        </w:rPr>
        <w:t>)</w:t>
      </w:r>
      <w:r w:rsidRPr="00476742">
        <w:rPr>
          <w:rtl/>
        </w:rPr>
        <w:t xml:space="preserve"> 14 / 144 : يلقب ب </w:t>
      </w:r>
      <w:r>
        <w:rPr>
          <w:rtl/>
        </w:rPr>
        <w:t>(</w:t>
      </w:r>
      <w:r w:rsidRPr="00476742">
        <w:rPr>
          <w:rtl/>
        </w:rPr>
        <w:t>الرّسعنىّ</w:t>
      </w:r>
      <w:r>
        <w:rPr>
          <w:rtl/>
        </w:rPr>
        <w:t>)</w:t>
      </w:r>
      <w:r w:rsidRPr="00476742">
        <w:rPr>
          <w:rtl/>
        </w:rPr>
        <w:t xml:space="preserve"> ، أقول : وهى نسبة إلى </w:t>
      </w:r>
      <w:r>
        <w:rPr>
          <w:rtl/>
        </w:rPr>
        <w:t>(</w:t>
      </w:r>
      <w:r w:rsidRPr="00476742">
        <w:rPr>
          <w:rtl/>
        </w:rPr>
        <w:t>رأس العين</w:t>
      </w:r>
      <w:r>
        <w:rPr>
          <w:rtl/>
        </w:rPr>
        <w:t>)</w:t>
      </w:r>
      <w:r w:rsidRPr="00476742">
        <w:rPr>
          <w:rtl/>
        </w:rPr>
        <w:t xml:space="preserve"> ، وهى مدينة كبيرة مشهورة من مدن الجزيرة بين حرّان ، ونصيبين ، ودنيسر.</w:t>
      </w:r>
      <w:r w:rsidRPr="00476742">
        <w:rPr>
          <w:rFonts w:hint="cs"/>
          <w:rtl/>
        </w:rPr>
        <w:t xml:space="preserve"> </w:t>
      </w:r>
      <w:r>
        <w:rPr>
          <w:rtl/>
        </w:rPr>
        <w:t>(</w:t>
      </w:r>
      <w:r w:rsidRPr="00476742">
        <w:rPr>
          <w:rtl/>
        </w:rPr>
        <w:t>معجم البلدان 3 / 15</w:t>
      </w:r>
      <w:r>
        <w:rPr>
          <w:rtl/>
        </w:rPr>
        <w:t>).</w:t>
      </w:r>
      <w:r w:rsidRPr="00476742">
        <w:rPr>
          <w:rtl/>
        </w:rPr>
        <w:t xml:space="preserve"> ويواصل الذهبى : سمع المعافى بن سليمان ، وعبد الله بن معاوية ، وبشر بن هلال ، وغيرهم. روى عنه النسائى فى </w:t>
      </w:r>
      <w:r>
        <w:rPr>
          <w:rtl/>
        </w:rPr>
        <w:t>(</w:t>
      </w:r>
      <w:r w:rsidRPr="00476742">
        <w:rPr>
          <w:rtl/>
        </w:rPr>
        <w:t>الكنى</w:t>
      </w:r>
      <w:r>
        <w:rPr>
          <w:rtl/>
        </w:rPr>
        <w:t>)</w:t>
      </w:r>
      <w:r w:rsidRPr="00476742">
        <w:rPr>
          <w:rtl/>
        </w:rPr>
        <w:t xml:space="preserve"> ، وعلى بن محمد المصرى ، والطبرانى ، وغيرهم. قال عنه الدارقطنى : ثقة مأمون.</w:t>
      </w:r>
    </w:p>
    <w:p w:rsidR="0036165F" w:rsidRPr="008125C8" w:rsidRDefault="0036165F" w:rsidP="0015452C">
      <w:pPr>
        <w:pStyle w:val="libFootnote0"/>
        <w:rPr>
          <w:rtl/>
        </w:rPr>
      </w:pPr>
      <w:r>
        <w:rPr>
          <w:rtl/>
        </w:rPr>
        <w:t>(</w:t>
      </w:r>
      <w:r w:rsidRPr="008125C8">
        <w:rPr>
          <w:rtl/>
        </w:rPr>
        <w:t xml:space="preserve">6) حرفت إلى </w:t>
      </w:r>
      <w:r>
        <w:rPr>
          <w:rtl/>
        </w:rPr>
        <w:t>(</w:t>
      </w:r>
      <w:r w:rsidRPr="008125C8">
        <w:rPr>
          <w:rtl/>
        </w:rPr>
        <w:t>مثرود</w:t>
      </w:r>
      <w:r>
        <w:rPr>
          <w:rtl/>
        </w:rPr>
        <w:t>)</w:t>
      </w:r>
      <w:r w:rsidRPr="008125C8">
        <w:rPr>
          <w:rtl/>
        </w:rPr>
        <w:t xml:space="preserve"> فى </w:t>
      </w:r>
      <w:r>
        <w:rPr>
          <w:rtl/>
        </w:rPr>
        <w:t>(</w:t>
      </w:r>
      <w:r w:rsidRPr="008125C8">
        <w:rPr>
          <w:rtl/>
        </w:rPr>
        <w:t>مخطوط الكمال</w:t>
      </w:r>
      <w:r>
        <w:rPr>
          <w:rtl/>
        </w:rPr>
        <w:t>)</w:t>
      </w:r>
      <w:r w:rsidRPr="008125C8">
        <w:rPr>
          <w:rtl/>
        </w:rPr>
        <w:t xml:space="preserve"> 5 / 44.</w:t>
      </w:r>
    </w:p>
    <w:p w:rsidR="0036165F" w:rsidRDefault="0036165F" w:rsidP="0015452C">
      <w:pPr>
        <w:pStyle w:val="libFootnote0"/>
        <w:rPr>
          <w:rtl/>
        </w:rPr>
      </w:pPr>
      <w:r w:rsidRPr="00C66B60">
        <w:rPr>
          <w:rtl/>
        </w:rPr>
        <w:t xml:space="preserve">(7) المخطوط السابق </w:t>
      </w:r>
      <w:r>
        <w:rPr>
          <w:rtl/>
        </w:rPr>
        <w:t>(</w:t>
      </w:r>
      <w:r w:rsidRPr="00C66B60">
        <w:rPr>
          <w:rtl/>
        </w:rPr>
        <w:t>قال ابن يونس</w:t>
      </w:r>
      <w:r>
        <w:rPr>
          <w:rtl/>
        </w:rPr>
        <w:t>)</w:t>
      </w:r>
      <w:r w:rsidRPr="00C66B60">
        <w:rPr>
          <w:rtl/>
        </w:rPr>
        <w:t xml:space="preserve"> ، وتهذيب الكمال 23 / 426 </w:t>
      </w:r>
      <w:r>
        <w:rPr>
          <w:rtl/>
        </w:rPr>
        <w:t>(</w:t>
      </w:r>
      <w:r w:rsidRPr="00C66B60">
        <w:rPr>
          <w:rtl/>
        </w:rPr>
        <w:t>قال أبو سعيد بن يونس : توفى سنة 108 ، أو 109 ه‍</w:t>
      </w:r>
      <w:r>
        <w:rPr>
          <w:rtl/>
        </w:rPr>
        <w:t>)</w:t>
      </w:r>
      <w:r w:rsidRPr="00C66B60">
        <w:rPr>
          <w:rtl/>
        </w:rPr>
        <w:t xml:space="preserve"> ، وتاريخ الإسلام 9 / 574 </w:t>
      </w:r>
      <w:r>
        <w:rPr>
          <w:rtl/>
        </w:rPr>
        <w:t>(</w:t>
      </w:r>
      <w:r w:rsidRPr="00C66B60">
        <w:rPr>
          <w:rtl/>
        </w:rPr>
        <w:t>قال أبو سعيد بن يونس</w:t>
      </w:r>
      <w:r>
        <w:rPr>
          <w:rtl/>
        </w:rPr>
        <w:t>)</w:t>
      </w:r>
      <w:r w:rsidRPr="00C66B60">
        <w:rPr>
          <w:rtl/>
        </w:rPr>
        <w:t xml:space="preserve"> ، وتهذيب التهذيب 8 / 299 </w:t>
      </w:r>
      <w:r>
        <w:rPr>
          <w:rtl/>
        </w:rPr>
        <w:t>(</w:t>
      </w:r>
      <w:r w:rsidRPr="00C66B60">
        <w:rPr>
          <w:rtl/>
        </w:rPr>
        <w:t>قال ابن يونس : توفى 108 ، أو 109 ه‍</w:t>
      </w:r>
      <w:r>
        <w:rPr>
          <w:rtl/>
        </w:rPr>
        <w:t>).</w:t>
      </w:r>
      <w:r w:rsidRPr="00C66B60">
        <w:rPr>
          <w:rtl/>
        </w:rPr>
        <w:t xml:space="preserve"> والحق أن هناك تحريفا من النساخ وقع فى تاريخ الوفاة الوارد لدى المزى ، وابن حجر ؛ لأنه لا يعقل أن يصلى عليه</w:t>
      </w:r>
    </w:p>
    <w:p w:rsidR="0036165F" w:rsidRPr="008125C8" w:rsidRDefault="0036165F" w:rsidP="00791E39">
      <w:pPr>
        <w:pStyle w:val="libNormal"/>
        <w:rPr>
          <w:rtl/>
        </w:rPr>
      </w:pPr>
      <w:r>
        <w:rPr>
          <w:rtl/>
        </w:rPr>
        <w:br w:type="page"/>
      </w:r>
      <w:r w:rsidRPr="008125C8">
        <w:rPr>
          <w:rtl/>
        </w:rPr>
        <w:lastRenderedPageBreak/>
        <w:t>459</w:t>
      </w:r>
      <w:r>
        <w:rPr>
          <w:rtl/>
        </w:rPr>
        <w:t xml:space="preserve"> ـ </w:t>
      </w:r>
      <w:r w:rsidRPr="008125C8">
        <w:rPr>
          <w:rtl/>
        </w:rPr>
        <w:t>قاسم بن محمد بن قاسم بن محمد بن سيّار ، مولى هشام بن عبد الملك :</w:t>
      </w:r>
      <w:r>
        <w:rPr>
          <w:rFonts w:hint="cs"/>
          <w:rtl/>
        </w:rPr>
        <w:t xml:space="preserve"> </w:t>
      </w:r>
      <w:r w:rsidRPr="008125C8">
        <w:rPr>
          <w:rtl/>
        </w:rPr>
        <w:t xml:space="preserve">يقال له : البيّانىّ. محدّث ، يميل إلى قول أبى عبد الله الشافعى </w:t>
      </w:r>
      <w:r>
        <w:rPr>
          <w:rtl/>
        </w:rPr>
        <w:t>(</w:t>
      </w:r>
      <w:r w:rsidRPr="00CF05AF">
        <w:rPr>
          <w:rStyle w:val="libAlaemChar"/>
          <w:rtl/>
        </w:rPr>
        <w:t>رحمه‌الله</w:t>
      </w:r>
      <w:r>
        <w:rPr>
          <w:rtl/>
        </w:rPr>
        <w:t>).</w:t>
      </w:r>
      <w:r w:rsidRPr="008125C8">
        <w:rPr>
          <w:rtl/>
        </w:rPr>
        <w:t xml:space="preserve"> مات سنة ثمان وسبعين ومائتين ، وقيل : سنة ست ، أو سبع </w:t>
      </w:r>
      <w:r w:rsidRPr="0015452C">
        <w:rPr>
          <w:rStyle w:val="libFootnotenumChar"/>
          <w:rtl/>
        </w:rPr>
        <w:t>(1)</w:t>
      </w:r>
      <w:r>
        <w:rPr>
          <w:rtl/>
        </w:rPr>
        <w:t>.</w:t>
      </w:r>
    </w:p>
    <w:p w:rsidR="0036165F" w:rsidRPr="008125C8" w:rsidRDefault="0036165F" w:rsidP="00791E39">
      <w:pPr>
        <w:pStyle w:val="libNormal"/>
        <w:rPr>
          <w:rtl/>
        </w:rPr>
      </w:pPr>
      <w:r w:rsidRPr="008125C8">
        <w:rPr>
          <w:rtl/>
        </w:rPr>
        <w:t>460</w:t>
      </w:r>
      <w:r>
        <w:rPr>
          <w:rtl/>
        </w:rPr>
        <w:t xml:space="preserve"> ـ </w:t>
      </w:r>
      <w:r w:rsidRPr="008125C8">
        <w:rPr>
          <w:rtl/>
        </w:rPr>
        <w:t xml:space="preserve">قاسم </w:t>
      </w:r>
      <w:r w:rsidRPr="0015452C">
        <w:rPr>
          <w:rStyle w:val="libFootnotenumChar"/>
          <w:rtl/>
        </w:rPr>
        <w:t>(2)</w:t>
      </w:r>
      <w:r w:rsidRPr="008125C8">
        <w:rPr>
          <w:rtl/>
        </w:rPr>
        <w:t xml:space="preserve"> بن هلال بن فرقد </w:t>
      </w:r>
      <w:r w:rsidRPr="0015452C">
        <w:rPr>
          <w:rStyle w:val="libFootnotenumChar"/>
          <w:rtl/>
        </w:rPr>
        <w:t>(3)</w:t>
      </w:r>
      <w:r w:rsidRPr="008125C8">
        <w:rPr>
          <w:rtl/>
        </w:rPr>
        <w:t xml:space="preserve"> : من أهل قرطبة. يكنى أبا محمد. رحل ، وسمع عبد الله بن وهب ، وابن القاسم. حدّث عنه أولاده ، وكان بصيرا بمذهب مالك </w:t>
      </w:r>
      <w:r w:rsidRPr="0015452C">
        <w:rPr>
          <w:rStyle w:val="libFootnotenumChar"/>
          <w:rtl/>
        </w:rPr>
        <w:t>(4)</w:t>
      </w:r>
      <w:r>
        <w:rPr>
          <w:rtl/>
        </w:rPr>
        <w:t>.</w:t>
      </w:r>
      <w:r w:rsidRPr="008125C8">
        <w:rPr>
          <w:rtl/>
        </w:rPr>
        <w:t xml:space="preserve"> توفى سنة سبع وثلاثين ومائتين </w:t>
      </w:r>
      <w:r w:rsidRPr="0015452C">
        <w:rPr>
          <w:rStyle w:val="libFootnotenumChar"/>
          <w:rtl/>
        </w:rPr>
        <w:t>(5)</w:t>
      </w:r>
      <w:r>
        <w:rPr>
          <w:rtl/>
        </w:rPr>
        <w:t>.</w:t>
      </w:r>
    </w:p>
    <w:p w:rsidR="0036165F" w:rsidRPr="008125C8" w:rsidRDefault="0036165F" w:rsidP="00AB1DDF">
      <w:pPr>
        <w:pStyle w:val="libLine"/>
        <w:rPr>
          <w:rtl/>
        </w:rPr>
      </w:pPr>
      <w:r w:rsidRPr="008125C8">
        <w:rPr>
          <w:rtl/>
        </w:rPr>
        <w:t>__________________</w:t>
      </w:r>
    </w:p>
    <w:p w:rsidR="0036165F" w:rsidRPr="00C66B60" w:rsidRDefault="0036165F" w:rsidP="0015452C">
      <w:pPr>
        <w:pStyle w:val="libFootnote0"/>
        <w:rPr>
          <w:rtl/>
        </w:rPr>
      </w:pPr>
      <w:r>
        <w:rPr>
          <w:rtl/>
        </w:rPr>
        <w:t>(</w:t>
      </w:r>
      <w:r w:rsidRPr="00C66B60">
        <w:rPr>
          <w:rtl/>
        </w:rPr>
        <w:t>سفيان الثورى</w:t>
      </w:r>
      <w:r>
        <w:rPr>
          <w:rtl/>
        </w:rPr>
        <w:t>)</w:t>
      </w:r>
      <w:r w:rsidRPr="00C66B60">
        <w:rPr>
          <w:rtl/>
        </w:rPr>
        <w:t xml:space="preserve"> المولود سنة 97 ه‍ ، والمتوفى سنة 161 ه‍ ، وهو فى هذه السن الصغيرة </w:t>
      </w:r>
      <w:r>
        <w:rPr>
          <w:rtl/>
        </w:rPr>
        <w:t>(</w:t>
      </w:r>
      <w:r w:rsidRPr="00C66B60">
        <w:rPr>
          <w:rtl/>
        </w:rPr>
        <w:t>السابق 4 / 101</w:t>
      </w:r>
      <w:r>
        <w:rPr>
          <w:rtl/>
        </w:rPr>
        <w:t>).</w:t>
      </w:r>
      <w:r w:rsidRPr="00C66B60">
        <w:rPr>
          <w:rtl/>
        </w:rPr>
        <w:t xml:space="preserve"> ولعل ما يرجح الوفاة المثبت فى المتن ، والذي نقلته بعض المصادر</w:t>
      </w:r>
      <w:r>
        <w:rPr>
          <w:rtl/>
        </w:rPr>
        <w:t xml:space="preserve"> ـ </w:t>
      </w:r>
      <w:r w:rsidRPr="00C66B60">
        <w:rPr>
          <w:rtl/>
        </w:rPr>
        <w:t>المشار إليها سلفا</w:t>
      </w:r>
      <w:r>
        <w:rPr>
          <w:rtl/>
        </w:rPr>
        <w:t xml:space="preserve"> ـ </w:t>
      </w:r>
      <w:r w:rsidRPr="00C66B60">
        <w:rPr>
          <w:rtl/>
        </w:rPr>
        <w:t xml:space="preserve">عن ابن يونس نقلا دقيقا أن خالد بن نزار الأيلى أحد تلاميذ المترجم له توفى سنة 222 ه‍ </w:t>
      </w:r>
      <w:r>
        <w:rPr>
          <w:rtl/>
        </w:rPr>
        <w:t>(</w:t>
      </w:r>
      <w:r w:rsidRPr="00C66B60">
        <w:rPr>
          <w:rtl/>
        </w:rPr>
        <w:t>السابق 3 / 106</w:t>
      </w:r>
      <w:r>
        <w:rPr>
          <w:rtl/>
        </w:rPr>
        <w:t>).</w:t>
      </w:r>
      <w:r w:rsidRPr="00C66B60">
        <w:rPr>
          <w:rtl/>
        </w:rPr>
        <w:t xml:space="preserve"> ويبعد أن يكون قد روى عن المترجم له إذا قيل : إن وفاته سنة 108 ، أو 109 ه‍ ؛ لأن هذا يعنى أن خالدا هذا قد تجاوز المائة بكثير ، وهو ما لم يعلم عنه.</w:t>
      </w:r>
      <w:r w:rsidRPr="00C66B60">
        <w:rPr>
          <w:rFonts w:hint="cs"/>
          <w:rtl/>
        </w:rPr>
        <w:t xml:space="preserve"> </w:t>
      </w:r>
      <w:r w:rsidRPr="00C66B60">
        <w:rPr>
          <w:rtl/>
        </w:rPr>
        <w:t xml:space="preserve">هذا ، وقد أضاف ابن حجر فى </w:t>
      </w:r>
      <w:r>
        <w:rPr>
          <w:rtl/>
        </w:rPr>
        <w:t>(</w:t>
      </w:r>
      <w:r w:rsidRPr="00C66B60">
        <w:rPr>
          <w:rtl/>
        </w:rPr>
        <w:t>السابق 8 / 299</w:t>
      </w:r>
      <w:r>
        <w:rPr>
          <w:rtl/>
        </w:rPr>
        <w:t>)</w:t>
      </w:r>
      <w:r w:rsidRPr="00C66B60">
        <w:rPr>
          <w:rtl/>
        </w:rPr>
        <w:t xml:space="preserve"> : أنه روى عن عمه طلحة بن عبد الملك ، ويونس بن يزيد ، وهشام بن عروة ، وابن جريج. ووصفه بالفقه. وروى عنه خالد بن نزار الأيلى ، وخالد بن حميد المهرىّ. وقد سأل مالك خالد بن نزار عن المترجم له ، فقال له :</w:t>
      </w:r>
      <w:r w:rsidRPr="00C66B60">
        <w:rPr>
          <w:rFonts w:hint="cs"/>
          <w:rtl/>
        </w:rPr>
        <w:t xml:space="preserve"> </w:t>
      </w:r>
      <w:r w:rsidRPr="00C66B60">
        <w:rPr>
          <w:rtl/>
        </w:rPr>
        <w:t>مات. فقال مالك : كنت أحسبه يكون خلفا من الأوزاعى.</w:t>
      </w:r>
    </w:p>
    <w:p w:rsidR="0036165F" w:rsidRPr="008125C8" w:rsidRDefault="0036165F" w:rsidP="0015452C">
      <w:pPr>
        <w:pStyle w:val="libFootnote0"/>
        <w:rPr>
          <w:rtl/>
        </w:rPr>
      </w:pPr>
      <w:r>
        <w:rPr>
          <w:rtl/>
        </w:rPr>
        <w:t>(</w:t>
      </w:r>
      <w:r w:rsidRPr="008125C8">
        <w:rPr>
          <w:rtl/>
        </w:rPr>
        <w:t xml:space="preserve">1) الجذوة 2 / 524 </w:t>
      </w:r>
      <w:r>
        <w:rPr>
          <w:rtl/>
        </w:rPr>
        <w:t>(</w:t>
      </w:r>
      <w:r w:rsidRPr="008125C8">
        <w:rPr>
          <w:rtl/>
        </w:rPr>
        <w:t>ذكره ابن يونس</w:t>
      </w:r>
      <w:r>
        <w:rPr>
          <w:rtl/>
        </w:rPr>
        <w:t>)</w:t>
      </w:r>
      <w:r w:rsidRPr="008125C8">
        <w:rPr>
          <w:rtl/>
        </w:rPr>
        <w:t xml:space="preserve"> ، والبغية ص 446 </w:t>
      </w:r>
      <w:r>
        <w:rPr>
          <w:rtl/>
        </w:rPr>
        <w:t>(</w:t>
      </w:r>
      <w:r w:rsidRPr="008125C8">
        <w:rPr>
          <w:rtl/>
        </w:rPr>
        <w:t>شرحه</w:t>
      </w:r>
      <w:r>
        <w:rPr>
          <w:rtl/>
        </w:rPr>
        <w:t>).</w:t>
      </w:r>
      <w:r w:rsidRPr="008125C8">
        <w:rPr>
          <w:rtl/>
        </w:rPr>
        <w:t xml:space="preserve"> ويلاحظ أن له ترجمة مفصلة فى </w:t>
      </w:r>
      <w:r>
        <w:rPr>
          <w:rtl/>
        </w:rPr>
        <w:t>(</w:t>
      </w:r>
      <w:r w:rsidRPr="008125C8">
        <w:rPr>
          <w:rtl/>
        </w:rPr>
        <w:t>تاريخ ابن الفرضى ، ط. الخانجى</w:t>
      </w:r>
      <w:r>
        <w:rPr>
          <w:rtl/>
        </w:rPr>
        <w:t>)</w:t>
      </w:r>
      <w:r w:rsidRPr="008125C8">
        <w:rPr>
          <w:rtl/>
        </w:rPr>
        <w:t xml:space="preserve"> 1 / 397</w:t>
      </w:r>
      <w:r>
        <w:rPr>
          <w:rtl/>
        </w:rPr>
        <w:t xml:space="preserve"> ـ </w:t>
      </w:r>
      <w:r w:rsidRPr="008125C8">
        <w:rPr>
          <w:rtl/>
        </w:rPr>
        <w:t>399 : جعل جده فيها مولى الوليد بن عبد الملك ، لا هشام بن عبد الملك. من أهل قرطبة. يكنى أبا محمد. رحل ، فسمع من محمد ابن عبد الله عبد الحكم ، ولزمه للتفقه والمناظرة ، وصحب المزنى. وترك التقليد ، ومال إلى الشافعى. وروى عن الحارث بن مسكين ، وأبى الطاهر بن السرح ، ويونس بن عبد الأعلى.</w:t>
      </w:r>
    </w:p>
    <w:p w:rsidR="0036165F" w:rsidRPr="008125C8" w:rsidRDefault="0036165F" w:rsidP="0015452C">
      <w:pPr>
        <w:pStyle w:val="libFootnote0"/>
        <w:rPr>
          <w:rtl/>
        </w:rPr>
      </w:pPr>
      <w:r>
        <w:rPr>
          <w:rtl/>
        </w:rPr>
        <w:t>(</w:t>
      </w:r>
      <w:r w:rsidRPr="008125C8">
        <w:rPr>
          <w:rtl/>
        </w:rPr>
        <w:t xml:space="preserve">2) فى </w:t>
      </w:r>
      <w:r>
        <w:rPr>
          <w:rtl/>
        </w:rPr>
        <w:t>(</w:t>
      </w:r>
      <w:r w:rsidRPr="008125C8">
        <w:rPr>
          <w:rtl/>
        </w:rPr>
        <w:t>تاريخ الإسلام</w:t>
      </w:r>
      <w:r>
        <w:rPr>
          <w:rtl/>
        </w:rPr>
        <w:t>)</w:t>
      </w:r>
      <w:r w:rsidRPr="008125C8">
        <w:rPr>
          <w:rtl/>
        </w:rPr>
        <w:t xml:space="preserve"> 7 / 298 : القاسم.</w:t>
      </w:r>
    </w:p>
    <w:p w:rsidR="0036165F" w:rsidRPr="008125C8" w:rsidRDefault="0036165F" w:rsidP="0015452C">
      <w:pPr>
        <w:pStyle w:val="libFootnote0"/>
        <w:rPr>
          <w:rtl/>
        </w:rPr>
      </w:pPr>
      <w:r>
        <w:rPr>
          <w:rtl/>
        </w:rPr>
        <w:t>(</w:t>
      </w:r>
      <w:r w:rsidRPr="008125C8">
        <w:rPr>
          <w:rtl/>
        </w:rPr>
        <w:t xml:space="preserve">3) بقية النسب فى </w:t>
      </w:r>
      <w:r>
        <w:rPr>
          <w:rtl/>
        </w:rPr>
        <w:t>(</w:t>
      </w:r>
      <w:r w:rsidRPr="008125C8">
        <w:rPr>
          <w:rtl/>
        </w:rPr>
        <w:t>تاريخ ابن الفرضى ، ط. الخانجى</w:t>
      </w:r>
      <w:r>
        <w:rPr>
          <w:rtl/>
        </w:rPr>
        <w:t>)</w:t>
      </w:r>
      <w:r w:rsidRPr="008125C8">
        <w:rPr>
          <w:rtl/>
        </w:rPr>
        <w:t xml:space="preserve"> : 1 / 397 : ابن عمر القيسى. والنسب يختلف عن ذلك فى </w:t>
      </w:r>
      <w:r>
        <w:rPr>
          <w:rtl/>
        </w:rPr>
        <w:t>(</w:t>
      </w:r>
      <w:r w:rsidRPr="008125C8">
        <w:rPr>
          <w:rtl/>
        </w:rPr>
        <w:t>الجذوة</w:t>
      </w:r>
      <w:r>
        <w:rPr>
          <w:rtl/>
        </w:rPr>
        <w:t>)</w:t>
      </w:r>
      <w:r w:rsidRPr="008125C8">
        <w:rPr>
          <w:rtl/>
        </w:rPr>
        <w:t xml:space="preserve"> 2 / 530 ، والبغية ص 451 كالآتى : </w:t>
      </w:r>
      <w:r>
        <w:rPr>
          <w:rtl/>
        </w:rPr>
        <w:t>(</w:t>
      </w:r>
      <w:r w:rsidRPr="008125C8">
        <w:rPr>
          <w:rtl/>
        </w:rPr>
        <w:t>قاسم بن هلال بن يزيد بن عمران القيسى</w:t>
      </w:r>
      <w:r>
        <w:rPr>
          <w:rtl/>
        </w:rPr>
        <w:t>).</w:t>
      </w:r>
    </w:p>
    <w:p w:rsidR="0036165F" w:rsidRPr="008125C8" w:rsidRDefault="0036165F" w:rsidP="0015452C">
      <w:pPr>
        <w:pStyle w:val="libFootnote0"/>
        <w:rPr>
          <w:rtl/>
        </w:rPr>
      </w:pPr>
      <w:r>
        <w:rPr>
          <w:rtl/>
        </w:rPr>
        <w:t>(</w:t>
      </w:r>
      <w:r w:rsidRPr="008125C8">
        <w:rPr>
          <w:rtl/>
        </w:rPr>
        <w:t>4) تاريخ الإسلام 7 / 298</w:t>
      </w:r>
      <w:r>
        <w:rPr>
          <w:rtl/>
        </w:rPr>
        <w:t xml:space="preserve"> ـ </w:t>
      </w:r>
      <w:r w:rsidRPr="008125C8">
        <w:rPr>
          <w:rtl/>
        </w:rPr>
        <w:t xml:space="preserve">299 </w:t>
      </w:r>
      <w:r>
        <w:rPr>
          <w:rtl/>
        </w:rPr>
        <w:t>(</w:t>
      </w:r>
      <w:r w:rsidRPr="008125C8">
        <w:rPr>
          <w:rtl/>
        </w:rPr>
        <w:t>ولم تنسب صراحة لابن يونس ، وأرجح أن تكون تلك المادة له</w:t>
      </w:r>
      <w:r>
        <w:rPr>
          <w:rtl/>
        </w:rPr>
        <w:t>).</w:t>
      </w:r>
    </w:p>
    <w:p w:rsidR="0036165F" w:rsidRPr="008125C8" w:rsidRDefault="0036165F" w:rsidP="0015452C">
      <w:pPr>
        <w:pStyle w:val="libFootnote0"/>
        <w:rPr>
          <w:rtl/>
        </w:rPr>
      </w:pPr>
      <w:r>
        <w:rPr>
          <w:rtl/>
        </w:rPr>
        <w:t>(</w:t>
      </w:r>
      <w:r w:rsidRPr="008125C8">
        <w:rPr>
          <w:rtl/>
        </w:rPr>
        <w:t xml:space="preserve">5) تاريخ ابن الفرضى 1 / 397 </w:t>
      </w:r>
      <w:r>
        <w:rPr>
          <w:rtl/>
        </w:rPr>
        <w:t>(</w:t>
      </w:r>
      <w:r w:rsidRPr="008125C8">
        <w:rPr>
          <w:rtl/>
        </w:rPr>
        <w:t>وكذلك وردت وفاته فى كتاب أبى سعيد</w:t>
      </w:r>
      <w:r>
        <w:rPr>
          <w:rtl/>
        </w:rPr>
        <w:t>)</w:t>
      </w:r>
      <w:r w:rsidRPr="008125C8">
        <w:rPr>
          <w:rtl/>
        </w:rPr>
        <w:t xml:space="preserve"> ، وتاريخ الإسلام 17 / 299 </w:t>
      </w:r>
      <w:r>
        <w:rPr>
          <w:rtl/>
        </w:rPr>
        <w:t>(</w:t>
      </w:r>
      <w:r w:rsidRPr="008125C8">
        <w:rPr>
          <w:rtl/>
        </w:rPr>
        <w:t>قال ابن يونس</w:t>
      </w:r>
      <w:r>
        <w:rPr>
          <w:rtl/>
        </w:rPr>
        <w:t>).</w:t>
      </w:r>
      <w:r w:rsidRPr="008125C8">
        <w:rPr>
          <w:rtl/>
        </w:rPr>
        <w:t xml:space="preserve"> وأضاف ابن الفرضى فى ترجمته : أنه كان عالما بالمسائل ، لكن لم يكن له علم بالحديث.</w:t>
      </w:r>
    </w:p>
    <w:p w:rsidR="0036165F" w:rsidRPr="008125C8" w:rsidRDefault="0036165F" w:rsidP="00CF05AF">
      <w:pPr>
        <w:pStyle w:val="libBold1"/>
        <w:rPr>
          <w:rtl/>
        </w:rPr>
      </w:pPr>
      <w:r>
        <w:rPr>
          <w:rtl/>
        </w:rPr>
        <w:br w:type="page"/>
      </w:r>
      <w:r w:rsidRPr="008125C8">
        <w:rPr>
          <w:rtl/>
        </w:rPr>
        <w:lastRenderedPageBreak/>
        <w:t>ذكر من اسمه «قرة» :</w:t>
      </w:r>
    </w:p>
    <w:p w:rsidR="0036165F" w:rsidRPr="008125C8" w:rsidRDefault="0036165F" w:rsidP="00791E39">
      <w:pPr>
        <w:pStyle w:val="libNormal"/>
        <w:rPr>
          <w:rtl/>
        </w:rPr>
      </w:pPr>
      <w:r w:rsidRPr="008125C8">
        <w:rPr>
          <w:rtl/>
        </w:rPr>
        <w:t>461</w:t>
      </w:r>
      <w:r>
        <w:rPr>
          <w:rtl/>
        </w:rPr>
        <w:t xml:space="preserve"> ـ </w:t>
      </w:r>
      <w:r w:rsidRPr="008125C8">
        <w:rPr>
          <w:rtl/>
        </w:rPr>
        <w:t xml:space="preserve">قرّة بن شريك بن مرثد بن حرام </w:t>
      </w:r>
      <w:r w:rsidRPr="0015452C">
        <w:rPr>
          <w:rStyle w:val="libFootnotenumChar"/>
          <w:rtl/>
        </w:rPr>
        <w:t>(1)</w:t>
      </w:r>
      <w:r w:rsidRPr="008125C8">
        <w:rPr>
          <w:rtl/>
        </w:rPr>
        <w:t xml:space="preserve"> بن الحارث بن حبيش </w:t>
      </w:r>
      <w:r w:rsidRPr="0015452C">
        <w:rPr>
          <w:rStyle w:val="libFootnotenumChar"/>
          <w:rtl/>
        </w:rPr>
        <w:t>(2)</w:t>
      </w:r>
      <w:r w:rsidRPr="008125C8">
        <w:rPr>
          <w:rtl/>
        </w:rPr>
        <w:t xml:space="preserve"> بن سفيان بن عبد الله بن ناشب بن هدم </w:t>
      </w:r>
      <w:r w:rsidRPr="0015452C">
        <w:rPr>
          <w:rStyle w:val="libFootnotenumChar"/>
          <w:rtl/>
        </w:rPr>
        <w:t>(3)</w:t>
      </w:r>
      <w:r w:rsidRPr="008125C8">
        <w:rPr>
          <w:rtl/>
        </w:rPr>
        <w:t xml:space="preserve"> بن عوذ </w:t>
      </w:r>
      <w:r w:rsidRPr="0015452C">
        <w:rPr>
          <w:rStyle w:val="libFootnotenumChar"/>
          <w:rtl/>
        </w:rPr>
        <w:t>(4)</w:t>
      </w:r>
      <w:r w:rsidRPr="008125C8">
        <w:rPr>
          <w:rtl/>
        </w:rPr>
        <w:t xml:space="preserve"> بن غالب بن قطيعة </w:t>
      </w:r>
      <w:r w:rsidRPr="0015452C">
        <w:rPr>
          <w:rStyle w:val="libFootnotenumChar"/>
          <w:rtl/>
        </w:rPr>
        <w:t>(5)</w:t>
      </w:r>
      <w:r w:rsidRPr="008125C8">
        <w:rPr>
          <w:rtl/>
        </w:rPr>
        <w:t xml:space="preserve"> بن عبس بن بغيض بن ريث </w:t>
      </w:r>
      <w:r w:rsidRPr="0015452C">
        <w:rPr>
          <w:rStyle w:val="libFootnotenumChar"/>
          <w:rtl/>
        </w:rPr>
        <w:t>(6)</w:t>
      </w:r>
      <w:r w:rsidRPr="008125C8">
        <w:rPr>
          <w:rtl/>
        </w:rPr>
        <w:t xml:space="preserve"> بن غطفان بن أعصر </w:t>
      </w:r>
      <w:r w:rsidRPr="0015452C">
        <w:rPr>
          <w:rStyle w:val="libFootnotenumChar"/>
          <w:rtl/>
        </w:rPr>
        <w:t>(7)</w:t>
      </w:r>
      <w:r w:rsidRPr="008125C8">
        <w:rPr>
          <w:rtl/>
        </w:rPr>
        <w:t xml:space="preserve"> بن سعد بن قيس بن عيّلان </w:t>
      </w:r>
      <w:r w:rsidRPr="0015452C">
        <w:rPr>
          <w:rStyle w:val="libFootnotenumChar"/>
          <w:rtl/>
        </w:rPr>
        <w:t>(8)</w:t>
      </w:r>
      <w:r w:rsidRPr="008125C8">
        <w:rPr>
          <w:rtl/>
        </w:rPr>
        <w:t xml:space="preserve"> العبسىّ القنّسرينىّ </w:t>
      </w:r>
      <w:r w:rsidRPr="0015452C">
        <w:rPr>
          <w:rStyle w:val="libFootnotenumChar"/>
          <w:rtl/>
        </w:rPr>
        <w:t>(9)</w:t>
      </w:r>
      <w:r w:rsidRPr="008125C8">
        <w:rPr>
          <w:rtl/>
        </w:rPr>
        <w:t xml:space="preserve"> : كان أمير مصر للوليد بن عبد الملك ، وكان خليعا. روى عن سعيد بن المسيّب حديثا واحدا ، رواه عنه حكيم بن عبد الله بن قيس </w:t>
      </w:r>
      <w:r w:rsidRPr="0015452C">
        <w:rPr>
          <w:rStyle w:val="libFootnotenumChar"/>
          <w:rtl/>
        </w:rPr>
        <w:t>(10)</w:t>
      </w:r>
      <w:r>
        <w:rPr>
          <w:rtl/>
        </w:rPr>
        <w:t>.</w:t>
      </w:r>
    </w:p>
    <w:p w:rsidR="0036165F" w:rsidRPr="008125C8" w:rsidRDefault="0036165F" w:rsidP="00791E39">
      <w:pPr>
        <w:pStyle w:val="libNormal"/>
        <w:rPr>
          <w:rtl/>
        </w:rPr>
      </w:pPr>
      <w:r w:rsidRPr="008125C8">
        <w:rPr>
          <w:rtl/>
        </w:rPr>
        <w:t xml:space="preserve">قدم قرة بن شريك مصر فى شهر ربيع الأول من سنة تسعين ، فأقام واليا عليها سبع سنين ، وتوفى سنة ست وتسعين </w:t>
      </w:r>
      <w:r w:rsidRPr="0015452C">
        <w:rPr>
          <w:rStyle w:val="libFootnotenumChar"/>
          <w:rtl/>
        </w:rPr>
        <w:t>(11)</w:t>
      </w:r>
      <w:r>
        <w:rPr>
          <w:rtl/>
        </w:rPr>
        <w:t>.</w:t>
      </w:r>
      <w:r w:rsidRPr="008125C8">
        <w:rPr>
          <w:rtl/>
        </w:rPr>
        <w:t xml:space="preserve"> وأمره الوليد ببناء جامع الفسطاط والزيادة فيه.</w:t>
      </w:r>
    </w:p>
    <w:p w:rsidR="0036165F" w:rsidRPr="008125C8" w:rsidRDefault="0036165F" w:rsidP="00AB1DDF">
      <w:pPr>
        <w:pStyle w:val="libLine"/>
        <w:rPr>
          <w:rtl/>
        </w:rPr>
      </w:pPr>
      <w:r w:rsidRPr="008125C8">
        <w:rPr>
          <w:rtl/>
        </w:rPr>
        <w:t>__________________</w:t>
      </w:r>
    </w:p>
    <w:p w:rsidR="0036165F" w:rsidRPr="00C66B60" w:rsidRDefault="0036165F" w:rsidP="0015452C">
      <w:pPr>
        <w:pStyle w:val="libFootnote0"/>
        <w:rPr>
          <w:rtl/>
        </w:rPr>
      </w:pPr>
      <w:r w:rsidRPr="00C66B60">
        <w:rPr>
          <w:rtl/>
        </w:rPr>
        <w:t xml:space="preserve">(1) كذا ورد فى </w:t>
      </w:r>
      <w:r>
        <w:rPr>
          <w:rtl/>
        </w:rPr>
        <w:t>(</w:t>
      </w:r>
      <w:r w:rsidRPr="00C66B60">
        <w:rPr>
          <w:rtl/>
        </w:rPr>
        <w:t>مخطوط تاريخ دمشق</w:t>
      </w:r>
      <w:r>
        <w:rPr>
          <w:rtl/>
        </w:rPr>
        <w:t>)</w:t>
      </w:r>
      <w:r w:rsidRPr="00C66B60">
        <w:rPr>
          <w:rtl/>
        </w:rPr>
        <w:t xml:space="preserve"> 14 / 414 </w:t>
      </w:r>
      <w:r>
        <w:rPr>
          <w:rtl/>
        </w:rPr>
        <w:t>(</w:t>
      </w:r>
      <w:r w:rsidRPr="00C66B60">
        <w:rPr>
          <w:rtl/>
        </w:rPr>
        <w:t>قال ابن يونس</w:t>
      </w:r>
      <w:r>
        <w:rPr>
          <w:rtl/>
        </w:rPr>
        <w:t>)</w:t>
      </w:r>
      <w:r w:rsidRPr="00C66B60">
        <w:rPr>
          <w:rtl/>
        </w:rPr>
        <w:t xml:space="preserve"> ، وتاريخ الإسلام 6 / 456.</w:t>
      </w:r>
      <w:r w:rsidRPr="00C66B60">
        <w:rPr>
          <w:rFonts w:hint="cs"/>
          <w:rtl/>
        </w:rPr>
        <w:t xml:space="preserve"> </w:t>
      </w:r>
      <w:r w:rsidRPr="00C66B60">
        <w:rPr>
          <w:rtl/>
        </w:rPr>
        <w:t xml:space="preserve">وحرف هذا الاسم إلى </w:t>
      </w:r>
      <w:r>
        <w:rPr>
          <w:rtl/>
        </w:rPr>
        <w:t>(</w:t>
      </w:r>
      <w:r w:rsidRPr="00C66B60">
        <w:rPr>
          <w:rtl/>
        </w:rPr>
        <w:t>حازم</w:t>
      </w:r>
      <w:r>
        <w:rPr>
          <w:rtl/>
        </w:rPr>
        <w:t>)</w:t>
      </w:r>
      <w:r w:rsidRPr="00C66B60">
        <w:rPr>
          <w:rtl/>
        </w:rPr>
        <w:t xml:space="preserve"> فى </w:t>
      </w:r>
      <w:r>
        <w:rPr>
          <w:rtl/>
        </w:rPr>
        <w:t>(</w:t>
      </w:r>
      <w:r w:rsidRPr="00C66B60">
        <w:rPr>
          <w:rtl/>
        </w:rPr>
        <w:t>النجوم</w:t>
      </w:r>
      <w:r>
        <w:rPr>
          <w:rtl/>
        </w:rPr>
        <w:t>)</w:t>
      </w:r>
      <w:r w:rsidRPr="00C66B60">
        <w:rPr>
          <w:rtl/>
        </w:rPr>
        <w:t xml:space="preserve"> 1 / 280. وصحّف فى </w:t>
      </w:r>
      <w:r>
        <w:rPr>
          <w:rtl/>
        </w:rPr>
        <w:t>(</w:t>
      </w:r>
      <w:r w:rsidRPr="00C66B60">
        <w:rPr>
          <w:rtl/>
        </w:rPr>
        <w:t>مختصر تاريخ دمشق</w:t>
      </w:r>
      <w:r>
        <w:rPr>
          <w:rtl/>
        </w:rPr>
        <w:t>)</w:t>
      </w:r>
      <w:r w:rsidRPr="00C66B60">
        <w:rPr>
          <w:rtl/>
        </w:rPr>
        <w:t xml:space="preserve"> لابن منظور 21 / 77 إلى </w:t>
      </w:r>
      <w:r>
        <w:rPr>
          <w:rtl/>
        </w:rPr>
        <w:t>(</w:t>
      </w:r>
      <w:r w:rsidRPr="00C66B60">
        <w:rPr>
          <w:rtl/>
        </w:rPr>
        <w:t>حزام</w:t>
      </w:r>
      <w:r>
        <w:rPr>
          <w:rtl/>
        </w:rPr>
        <w:t>).</w:t>
      </w:r>
      <w:r w:rsidRPr="00C66B60">
        <w:rPr>
          <w:rtl/>
        </w:rPr>
        <w:t xml:space="preserve"> وسقط هذا الاسم تماما من نسب المترجم له فى كتاب </w:t>
      </w:r>
      <w:r>
        <w:rPr>
          <w:rtl/>
        </w:rPr>
        <w:t>(</w:t>
      </w:r>
      <w:r w:rsidRPr="00C66B60">
        <w:rPr>
          <w:rtl/>
        </w:rPr>
        <w:t>الولاة</w:t>
      </w:r>
      <w:r>
        <w:rPr>
          <w:rtl/>
        </w:rPr>
        <w:t>)</w:t>
      </w:r>
      <w:r w:rsidRPr="00C66B60">
        <w:rPr>
          <w:rtl/>
        </w:rPr>
        <w:t xml:space="preserve"> للكندى ص 63 ، </w:t>
      </w:r>
      <w:r>
        <w:rPr>
          <w:rtl/>
        </w:rPr>
        <w:t>و (</w:t>
      </w:r>
      <w:r w:rsidRPr="00C66B60">
        <w:rPr>
          <w:rtl/>
        </w:rPr>
        <w:t>الانتصار</w:t>
      </w:r>
      <w:r>
        <w:rPr>
          <w:rtl/>
        </w:rPr>
        <w:t>)</w:t>
      </w:r>
      <w:r w:rsidRPr="00C66B60">
        <w:rPr>
          <w:rtl/>
        </w:rPr>
        <w:t xml:space="preserve"> لابن دقماق </w:t>
      </w:r>
      <w:r>
        <w:rPr>
          <w:rtl/>
        </w:rPr>
        <w:t>(</w:t>
      </w:r>
      <w:r w:rsidRPr="00C66B60">
        <w:rPr>
          <w:rtl/>
        </w:rPr>
        <w:t>1 / 63</w:t>
      </w:r>
      <w:r>
        <w:rPr>
          <w:rtl/>
        </w:rPr>
        <w:t>).</w:t>
      </w:r>
    </w:p>
    <w:p w:rsidR="0036165F" w:rsidRPr="008125C8" w:rsidRDefault="0036165F" w:rsidP="0015452C">
      <w:pPr>
        <w:pStyle w:val="libFootnote0"/>
        <w:rPr>
          <w:rtl/>
        </w:rPr>
      </w:pPr>
      <w:r>
        <w:rPr>
          <w:rtl/>
        </w:rPr>
        <w:t>(</w:t>
      </w:r>
      <w:r w:rsidRPr="008125C8">
        <w:rPr>
          <w:rtl/>
        </w:rPr>
        <w:t xml:space="preserve">2) ضبط بالشكل الوارد فى </w:t>
      </w:r>
      <w:r>
        <w:rPr>
          <w:rtl/>
        </w:rPr>
        <w:t>(</w:t>
      </w:r>
      <w:r w:rsidRPr="008125C8">
        <w:rPr>
          <w:rtl/>
        </w:rPr>
        <w:t>الإكمال</w:t>
      </w:r>
      <w:r>
        <w:rPr>
          <w:rtl/>
        </w:rPr>
        <w:t>)</w:t>
      </w:r>
      <w:r w:rsidRPr="008125C8">
        <w:rPr>
          <w:rtl/>
        </w:rPr>
        <w:t xml:space="preserve"> 7 / 406 ، ومختصر تاريخ دمشق 21 / 77. وحرفت الكلمة فى </w:t>
      </w:r>
      <w:r>
        <w:rPr>
          <w:rtl/>
        </w:rPr>
        <w:t>(</w:t>
      </w:r>
      <w:r w:rsidRPr="008125C8">
        <w:rPr>
          <w:rtl/>
        </w:rPr>
        <w:t>الولاة</w:t>
      </w:r>
      <w:r>
        <w:rPr>
          <w:rtl/>
        </w:rPr>
        <w:t>)</w:t>
      </w:r>
      <w:r w:rsidRPr="008125C8">
        <w:rPr>
          <w:rtl/>
        </w:rPr>
        <w:t xml:space="preserve"> ص 63 ، والنجوم 1 / 280 إلى </w:t>
      </w:r>
      <w:r>
        <w:rPr>
          <w:rtl/>
        </w:rPr>
        <w:t>(</w:t>
      </w:r>
      <w:r w:rsidRPr="008125C8">
        <w:rPr>
          <w:rtl/>
        </w:rPr>
        <w:t>حبش</w:t>
      </w:r>
      <w:r>
        <w:rPr>
          <w:rtl/>
        </w:rPr>
        <w:t>).</w:t>
      </w:r>
      <w:r w:rsidRPr="008125C8">
        <w:rPr>
          <w:rtl/>
        </w:rPr>
        <w:t xml:space="preserve"> أما فى </w:t>
      </w:r>
      <w:r>
        <w:rPr>
          <w:rtl/>
        </w:rPr>
        <w:t>(</w:t>
      </w:r>
      <w:r w:rsidRPr="008125C8">
        <w:rPr>
          <w:rtl/>
        </w:rPr>
        <w:t>الانتصار</w:t>
      </w:r>
      <w:r>
        <w:rPr>
          <w:rtl/>
        </w:rPr>
        <w:t>)</w:t>
      </w:r>
      <w:r w:rsidRPr="008125C8">
        <w:rPr>
          <w:rtl/>
        </w:rPr>
        <w:t xml:space="preserve"> 1 / 63 ، فقد حرفت إلى </w:t>
      </w:r>
      <w:r>
        <w:rPr>
          <w:rtl/>
        </w:rPr>
        <w:t>(</w:t>
      </w:r>
      <w:r w:rsidRPr="008125C8">
        <w:rPr>
          <w:rtl/>
        </w:rPr>
        <w:t>حنش</w:t>
      </w:r>
      <w:r>
        <w:rPr>
          <w:rtl/>
        </w:rPr>
        <w:t>).</w:t>
      </w:r>
    </w:p>
    <w:p w:rsidR="0036165F" w:rsidRPr="008125C8" w:rsidRDefault="0036165F" w:rsidP="0015452C">
      <w:pPr>
        <w:pStyle w:val="libFootnote0"/>
        <w:rPr>
          <w:rtl/>
        </w:rPr>
      </w:pPr>
      <w:r>
        <w:rPr>
          <w:rtl/>
        </w:rPr>
        <w:t>(</w:t>
      </w:r>
      <w:r w:rsidRPr="008125C8">
        <w:rPr>
          <w:rtl/>
        </w:rPr>
        <w:t xml:space="preserve">3) ضبطت الكلمة بالحروف فى </w:t>
      </w:r>
      <w:r>
        <w:rPr>
          <w:rtl/>
        </w:rPr>
        <w:t>(</w:t>
      </w:r>
      <w:r w:rsidRPr="008125C8">
        <w:rPr>
          <w:rtl/>
        </w:rPr>
        <w:t>الإكمال</w:t>
      </w:r>
      <w:r>
        <w:rPr>
          <w:rtl/>
        </w:rPr>
        <w:t>)</w:t>
      </w:r>
      <w:r w:rsidRPr="008125C8">
        <w:rPr>
          <w:rtl/>
        </w:rPr>
        <w:t xml:space="preserve"> 7 / 406 ، وحرفت إلى </w:t>
      </w:r>
      <w:r>
        <w:rPr>
          <w:rtl/>
        </w:rPr>
        <w:t>(</w:t>
      </w:r>
      <w:r w:rsidRPr="008125C8">
        <w:rPr>
          <w:rtl/>
        </w:rPr>
        <w:t>هرم</w:t>
      </w:r>
      <w:r>
        <w:rPr>
          <w:rtl/>
        </w:rPr>
        <w:t>)</w:t>
      </w:r>
      <w:r w:rsidRPr="008125C8">
        <w:rPr>
          <w:rtl/>
        </w:rPr>
        <w:t xml:space="preserve"> فى </w:t>
      </w:r>
      <w:r>
        <w:rPr>
          <w:rtl/>
        </w:rPr>
        <w:t>(</w:t>
      </w:r>
      <w:r w:rsidRPr="008125C8">
        <w:rPr>
          <w:rtl/>
        </w:rPr>
        <w:t>الانتصار</w:t>
      </w:r>
      <w:r>
        <w:rPr>
          <w:rtl/>
        </w:rPr>
        <w:t>)</w:t>
      </w:r>
      <w:r w:rsidRPr="008125C8">
        <w:rPr>
          <w:rtl/>
        </w:rPr>
        <w:t xml:space="preserve"> 1 / 63.</w:t>
      </w:r>
    </w:p>
    <w:p w:rsidR="0036165F" w:rsidRPr="008125C8" w:rsidRDefault="0036165F" w:rsidP="0015452C">
      <w:pPr>
        <w:pStyle w:val="libFootnote0"/>
        <w:rPr>
          <w:rtl/>
        </w:rPr>
      </w:pPr>
      <w:r>
        <w:rPr>
          <w:rtl/>
        </w:rPr>
        <w:t>(</w:t>
      </w:r>
      <w:r w:rsidRPr="008125C8">
        <w:rPr>
          <w:rtl/>
        </w:rPr>
        <w:t xml:space="preserve">4) كذا ضبطت بالشكل فى </w:t>
      </w:r>
      <w:r>
        <w:rPr>
          <w:rtl/>
        </w:rPr>
        <w:t>(</w:t>
      </w:r>
      <w:r w:rsidRPr="008125C8">
        <w:rPr>
          <w:rtl/>
        </w:rPr>
        <w:t>الإكمال</w:t>
      </w:r>
      <w:r>
        <w:rPr>
          <w:rtl/>
        </w:rPr>
        <w:t>)</w:t>
      </w:r>
      <w:r w:rsidRPr="008125C8">
        <w:rPr>
          <w:rtl/>
        </w:rPr>
        <w:t xml:space="preserve"> 6 / 304 </w:t>
      </w:r>
      <w:r>
        <w:rPr>
          <w:rtl/>
        </w:rPr>
        <w:t>(</w:t>
      </w:r>
      <w:r w:rsidRPr="008125C8">
        <w:rPr>
          <w:rtl/>
        </w:rPr>
        <w:t>وقال : بالذال المعجمة</w:t>
      </w:r>
      <w:r>
        <w:rPr>
          <w:rtl/>
        </w:rPr>
        <w:t>)</w:t>
      </w:r>
      <w:r w:rsidRPr="008125C8">
        <w:rPr>
          <w:rtl/>
        </w:rPr>
        <w:t xml:space="preserve"> ، بينما حرفت فى </w:t>
      </w:r>
      <w:r>
        <w:rPr>
          <w:rtl/>
        </w:rPr>
        <w:t>(</w:t>
      </w:r>
      <w:r w:rsidRPr="008125C8">
        <w:rPr>
          <w:rtl/>
        </w:rPr>
        <w:t>الانتصار</w:t>
      </w:r>
      <w:r>
        <w:rPr>
          <w:rtl/>
        </w:rPr>
        <w:t>)</w:t>
      </w:r>
      <w:r w:rsidRPr="008125C8">
        <w:rPr>
          <w:rtl/>
        </w:rPr>
        <w:t xml:space="preserve"> 1 / 63 إلى </w:t>
      </w:r>
      <w:r>
        <w:rPr>
          <w:rtl/>
        </w:rPr>
        <w:t>(</w:t>
      </w:r>
      <w:r w:rsidRPr="008125C8">
        <w:rPr>
          <w:rtl/>
        </w:rPr>
        <w:t>عون</w:t>
      </w:r>
      <w:r>
        <w:rPr>
          <w:rtl/>
        </w:rPr>
        <w:t>).</w:t>
      </w:r>
    </w:p>
    <w:p w:rsidR="0036165F" w:rsidRPr="008125C8" w:rsidRDefault="0036165F" w:rsidP="0015452C">
      <w:pPr>
        <w:pStyle w:val="libFootnote0"/>
        <w:rPr>
          <w:rtl/>
        </w:rPr>
      </w:pPr>
      <w:r>
        <w:rPr>
          <w:rtl/>
        </w:rPr>
        <w:t>(</w:t>
      </w:r>
      <w:r w:rsidRPr="008125C8">
        <w:rPr>
          <w:rtl/>
        </w:rPr>
        <w:t xml:space="preserve">5) ضبطت بالحروف فى </w:t>
      </w:r>
      <w:r>
        <w:rPr>
          <w:rtl/>
        </w:rPr>
        <w:t>(</w:t>
      </w:r>
      <w:r w:rsidRPr="008125C8">
        <w:rPr>
          <w:rtl/>
        </w:rPr>
        <w:t>الإكمال</w:t>
      </w:r>
      <w:r>
        <w:rPr>
          <w:rtl/>
        </w:rPr>
        <w:t>)</w:t>
      </w:r>
      <w:r w:rsidRPr="008125C8">
        <w:rPr>
          <w:rtl/>
        </w:rPr>
        <w:t xml:space="preserve"> 7 / 120 </w:t>
      </w:r>
      <w:r>
        <w:rPr>
          <w:rtl/>
        </w:rPr>
        <w:t>(</w:t>
      </w:r>
      <w:r w:rsidRPr="008125C8">
        <w:rPr>
          <w:rtl/>
        </w:rPr>
        <w:t>وبه ورد أن قطيعة بن عبس بطن من البطون</w:t>
      </w:r>
      <w:r>
        <w:rPr>
          <w:rtl/>
        </w:rPr>
        <w:t>).</w:t>
      </w:r>
    </w:p>
    <w:p w:rsidR="0036165F" w:rsidRPr="008125C8" w:rsidRDefault="0036165F" w:rsidP="0015452C">
      <w:pPr>
        <w:pStyle w:val="libFootnote0"/>
        <w:rPr>
          <w:rtl/>
        </w:rPr>
      </w:pPr>
      <w:r>
        <w:rPr>
          <w:rtl/>
        </w:rPr>
        <w:t>(</w:t>
      </w:r>
      <w:r w:rsidRPr="008125C8">
        <w:rPr>
          <w:rtl/>
        </w:rPr>
        <w:t xml:space="preserve">6) ضبط بالشكل هكذا فى </w:t>
      </w:r>
      <w:r>
        <w:rPr>
          <w:rtl/>
        </w:rPr>
        <w:t>(</w:t>
      </w:r>
      <w:r w:rsidRPr="008125C8">
        <w:rPr>
          <w:rtl/>
        </w:rPr>
        <w:t>مختصر تاريخ دمشق</w:t>
      </w:r>
      <w:r>
        <w:rPr>
          <w:rtl/>
        </w:rPr>
        <w:t>)</w:t>
      </w:r>
      <w:r w:rsidRPr="008125C8">
        <w:rPr>
          <w:rtl/>
        </w:rPr>
        <w:t xml:space="preserve"> 21 / 77 ، والنجوم 1 / 280.</w:t>
      </w:r>
    </w:p>
    <w:p w:rsidR="0036165F" w:rsidRPr="008125C8" w:rsidRDefault="0036165F" w:rsidP="0015452C">
      <w:pPr>
        <w:pStyle w:val="libFootnote0"/>
        <w:rPr>
          <w:rtl/>
        </w:rPr>
      </w:pPr>
      <w:r>
        <w:rPr>
          <w:rtl/>
        </w:rPr>
        <w:t>(</w:t>
      </w:r>
      <w:r w:rsidRPr="008125C8">
        <w:rPr>
          <w:rtl/>
        </w:rPr>
        <w:t xml:space="preserve">7) تفرد بذكرها فى نسب المترجم له ، مع ضبطها بالشكل صاحب </w:t>
      </w:r>
      <w:r>
        <w:rPr>
          <w:rtl/>
        </w:rPr>
        <w:t>(</w:t>
      </w:r>
      <w:r w:rsidRPr="008125C8">
        <w:rPr>
          <w:rtl/>
        </w:rPr>
        <w:t>النجوم</w:t>
      </w:r>
      <w:r>
        <w:rPr>
          <w:rtl/>
        </w:rPr>
        <w:t>)</w:t>
      </w:r>
      <w:r w:rsidRPr="008125C8">
        <w:rPr>
          <w:rtl/>
        </w:rPr>
        <w:t xml:space="preserve"> 1 / 280 ، بينما ذكرت فى </w:t>
      </w:r>
      <w:r>
        <w:rPr>
          <w:rtl/>
        </w:rPr>
        <w:t>(</w:t>
      </w:r>
      <w:r w:rsidRPr="008125C8">
        <w:rPr>
          <w:rtl/>
        </w:rPr>
        <w:t>الانتصار</w:t>
      </w:r>
      <w:r>
        <w:rPr>
          <w:rtl/>
        </w:rPr>
        <w:t>)</w:t>
      </w:r>
      <w:r w:rsidRPr="008125C8">
        <w:rPr>
          <w:rtl/>
        </w:rPr>
        <w:t xml:space="preserve"> 1 / 63 </w:t>
      </w:r>
      <w:r>
        <w:rPr>
          <w:rtl/>
        </w:rPr>
        <w:t>(</w:t>
      </w:r>
      <w:r w:rsidRPr="008125C8">
        <w:rPr>
          <w:rtl/>
        </w:rPr>
        <w:t>غير مضبوطة بالشكل</w:t>
      </w:r>
      <w:r>
        <w:rPr>
          <w:rtl/>
        </w:rPr>
        <w:t>).</w:t>
      </w:r>
    </w:p>
    <w:p w:rsidR="0036165F" w:rsidRPr="008125C8" w:rsidRDefault="0036165F" w:rsidP="0015452C">
      <w:pPr>
        <w:pStyle w:val="libFootnote0"/>
        <w:rPr>
          <w:rtl/>
        </w:rPr>
      </w:pPr>
      <w:r>
        <w:rPr>
          <w:rtl/>
        </w:rPr>
        <w:t>(</w:t>
      </w:r>
      <w:r w:rsidRPr="008125C8">
        <w:rPr>
          <w:rtl/>
        </w:rPr>
        <w:t xml:space="preserve">8) أضاف السمعانى إلى النسب المذكور ما يلى : </w:t>
      </w:r>
      <w:r>
        <w:rPr>
          <w:rtl/>
        </w:rPr>
        <w:t>(</w:t>
      </w:r>
      <w:r w:rsidRPr="008125C8">
        <w:rPr>
          <w:rtl/>
        </w:rPr>
        <w:t>ابن مضر بن نزار بن معدّ بن عدنان</w:t>
      </w:r>
      <w:r>
        <w:rPr>
          <w:rtl/>
        </w:rPr>
        <w:t>).</w:t>
      </w:r>
      <w:r>
        <w:rPr>
          <w:rFonts w:hint="cs"/>
          <w:rtl/>
        </w:rPr>
        <w:t xml:space="preserve"> </w:t>
      </w:r>
      <w:r>
        <w:rPr>
          <w:rtl/>
        </w:rPr>
        <w:t>(</w:t>
      </w:r>
      <w:r w:rsidRPr="008125C8">
        <w:rPr>
          <w:rtl/>
        </w:rPr>
        <w:t>الأنساب 4 / 140</w:t>
      </w:r>
      <w:r>
        <w:rPr>
          <w:rtl/>
        </w:rPr>
        <w:t>).</w:t>
      </w:r>
    </w:p>
    <w:p w:rsidR="0036165F" w:rsidRPr="008125C8" w:rsidRDefault="0036165F" w:rsidP="0015452C">
      <w:pPr>
        <w:pStyle w:val="libFootnote0"/>
        <w:rPr>
          <w:rtl/>
        </w:rPr>
      </w:pPr>
      <w:r>
        <w:rPr>
          <w:rtl/>
        </w:rPr>
        <w:t>(</w:t>
      </w:r>
      <w:r w:rsidRPr="008125C8">
        <w:rPr>
          <w:rtl/>
        </w:rPr>
        <w:t xml:space="preserve">9) كذا نسبه ابن عساكر فى </w:t>
      </w:r>
      <w:r>
        <w:rPr>
          <w:rtl/>
        </w:rPr>
        <w:t>(</w:t>
      </w:r>
      <w:r w:rsidRPr="008125C8">
        <w:rPr>
          <w:rtl/>
        </w:rPr>
        <w:t>مخطوط تاريخ دمشق</w:t>
      </w:r>
      <w:r>
        <w:rPr>
          <w:rtl/>
        </w:rPr>
        <w:t>)</w:t>
      </w:r>
      <w:r w:rsidRPr="008125C8">
        <w:rPr>
          <w:rtl/>
        </w:rPr>
        <w:t xml:space="preserve"> 14 / 414 ، والذهبى فى </w:t>
      </w:r>
      <w:r>
        <w:rPr>
          <w:rtl/>
        </w:rPr>
        <w:t>(</w:t>
      </w:r>
      <w:r w:rsidRPr="008125C8">
        <w:rPr>
          <w:rtl/>
        </w:rPr>
        <w:t>تاريخ الإسلام</w:t>
      </w:r>
      <w:r>
        <w:rPr>
          <w:rtl/>
        </w:rPr>
        <w:t>)</w:t>
      </w:r>
      <w:r w:rsidRPr="008125C8">
        <w:rPr>
          <w:rtl/>
        </w:rPr>
        <w:t xml:space="preserve"> 6 / 156. وقد صرح ابن تغرى بردى بأنه من أهل </w:t>
      </w:r>
      <w:r>
        <w:rPr>
          <w:rtl/>
        </w:rPr>
        <w:t>(</w:t>
      </w:r>
      <w:r w:rsidRPr="008125C8">
        <w:rPr>
          <w:rtl/>
        </w:rPr>
        <w:t>قنّسرين</w:t>
      </w:r>
      <w:r>
        <w:rPr>
          <w:rtl/>
        </w:rPr>
        <w:t>).</w:t>
      </w:r>
      <w:r w:rsidRPr="008125C8">
        <w:rPr>
          <w:rtl/>
        </w:rPr>
        <w:t xml:space="preserve"> </w:t>
      </w:r>
      <w:r>
        <w:rPr>
          <w:rtl/>
        </w:rPr>
        <w:t>(</w:t>
      </w:r>
      <w:r w:rsidRPr="008125C8">
        <w:rPr>
          <w:rtl/>
        </w:rPr>
        <w:t>النجوم الزاهرة</w:t>
      </w:r>
      <w:r>
        <w:rPr>
          <w:rtl/>
        </w:rPr>
        <w:t>)</w:t>
      </w:r>
      <w:r w:rsidRPr="008125C8">
        <w:rPr>
          <w:rtl/>
        </w:rPr>
        <w:t xml:space="preserve"> 1 / 280.</w:t>
      </w:r>
    </w:p>
    <w:p w:rsidR="0036165F" w:rsidRPr="008125C8" w:rsidRDefault="0036165F" w:rsidP="0015452C">
      <w:pPr>
        <w:pStyle w:val="libFootnote0"/>
        <w:rPr>
          <w:rtl/>
        </w:rPr>
      </w:pPr>
      <w:r>
        <w:rPr>
          <w:rtl/>
        </w:rPr>
        <w:t>(</w:t>
      </w:r>
      <w:r w:rsidRPr="008125C8">
        <w:rPr>
          <w:rtl/>
        </w:rPr>
        <w:t xml:space="preserve">10) مخطوط تاريخ دمشق 14 / 414 ، والنجوم 1 / 282 </w:t>
      </w:r>
      <w:r>
        <w:rPr>
          <w:rtl/>
        </w:rPr>
        <w:t>(</w:t>
      </w:r>
      <w:r w:rsidRPr="008125C8">
        <w:rPr>
          <w:rtl/>
        </w:rPr>
        <w:t xml:space="preserve">قال الحافظ أبو سعيد بن يونس ، بعد ما ذكر نسبه بنحو ما ذكرناه. يشير إلى نسب </w:t>
      </w:r>
      <w:r>
        <w:rPr>
          <w:rtl/>
        </w:rPr>
        <w:t>(</w:t>
      </w:r>
      <w:r w:rsidRPr="008125C8">
        <w:rPr>
          <w:rtl/>
        </w:rPr>
        <w:t>قرة بن شريك</w:t>
      </w:r>
      <w:r>
        <w:rPr>
          <w:rtl/>
        </w:rPr>
        <w:t>)</w:t>
      </w:r>
      <w:r w:rsidRPr="008125C8">
        <w:rPr>
          <w:rtl/>
        </w:rPr>
        <w:t xml:space="preserve"> الذي أورده فى </w:t>
      </w:r>
      <w:r>
        <w:rPr>
          <w:rtl/>
        </w:rPr>
        <w:t>(</w:t>
      </w:r>
      <w:r w:rsidRPr="008125C8">
        <w:rPr>
          <w:rtl/>
        </w:rPr>
        <w:t>المصدر السابق 1 / 280</w:t>
      </w:r>
      <w:r>
        <w:rPr>
          <w:rtl/>
        </w:rPr>
        <w:t>).</w:t>
      </w:r>
    </w:p>
    <w:p w:rsidR="0036165F" w:rsidRDefault="0036165F" w:rsidP="0015452C">
      <w:pPr>
        <w:pStyle w:val="libFootnote0"/>
        <w:rPr>
          <w:rtl/>
        </w:rPr>
      </w:pPr>
      <w:r w:rsidRPr="00C66B60">
        <w:rPr>
          <w:rtl/>
        </w:rPr>
        <w:t>(11) مخطوط تاريخ دمشق 14 / 414 ، ومختصر تاريخ دمشق 21 / 77 ، وتاريخ الإسلام 6 / 456</w:t>
      </w:r>
    </w:p>
    <w:p w:rsidR="0036165F" w:rsidRPr="008125C8" w:rsidRDefault="0036165F" w:rsidP="00791E39">
      <w:pPr>
        <w:pStyle w:val="libNormal"/>
        <w:rPr>
          <w:rtl/>
        </w:rPr>
      </w:pPr>
      <w:r>
        <w:rPr>
          <w:rtl/>
        </w:rPr>
        <w:br w:type="page"/>
      </w:r>
      <w:r w:rsidRPr="008125C8">
        <w:rPr>
          <w:rtl/>
        </w:rPr>
        <w:lastRenderedPageBreak/>
        <w:t xml:space="preserve">وابتدأ بنيانه سنة اثنتين وتسعين ، وجعل على بنائه </w:t>
      </w:r>
      <w:r>
        <w:rPr>
          <w:rtl/>
        </w:rPr>
        <w:t>(</w:t>
      </w:r>
      <w:r w:rsidRPr="008125C8">
        <w:rPr>
          <w:rtl/>
        </w:rPr>
        <w:t>يحيى بن حنظلة</w:t>
      </w:r>
      <w:r>
        <w:rPr>
          <w:rtl/>
        </w:rPr>
        <w:t>)</w:t>
      </w:r>
      <w:r w:rsidRPr="008125C8">
        <w:rPr>
          <w:rtl/>
        </w:rPr>
        <w:t xml:space="preserve"> مولى قريش ، فأقام فى بنائه سنتين. وقيل : إن الناس كانوا يجمّعون الجمعة فى قيساريّة العسل ، حتى فرغ من بنائه. وقيل : إن قرة بن شريك كان إذا انصرف الصنّاع من بناء المسجد ، دخل المسجد ، ودعا بالخمر والطّبل والمزمار ، فشرب ، ويقول : لنا الليل ، ولهم النهار. وكان قرة بن شريك من أظلم خلق الله ، وهمّت الإباضية بقتله والفتك به ، وتبايعوا على ذلك ، فبلغه ذلك ، فقتلهم </w:t>
      </w:r>
      <w:r w:rsidRPr="0015452C">
        <w:rPr>
          <w:rStyle w:val="libFootnotenumChar"/>
          <w:rtl/>
        </w:rPr>
        <w:t>(1)</w:t>
      </w:r>
      <w:r>
        <w:rPr>
          <w:rtl/>
        </w:rPr>
        <w:t>.</w:t>
      </w:r>
    </w:p>
    <w:p w:rsidR="0036165F" w:rsidRPr="008125C8" w:rsidRDefault="0036165F" w:rsidP="00791E39">
      <w:pPr>
        <w:pStyle w:val="libNormal"/>
        <w:rPr>
          <w:rtl/>
        </w:rPr>
      </w:pPr>
      <w:r w:rsidRPr="008125C8">
        <w:rPr>
          <w:rtl/>
        </w:rPr>
        <w:t>وكان الوليد بن عبد الملك ولّى قرة بن شريك وعزل عنها أخاه عبد الله بن عبد الملك فقال رجل من أهل مصر شعرا ، وكتب به إلى «الوليد بن عبد الملك» :</w:t>
      </w:r>
    </w:p>
    <w:tbl>
      <w:tblPr>
        <w:bidiVisual/>
        <w:tblW w:w="4988" w:type="pct"/>
        <w:jc w:val="center"/>
        <w:tblCellSpacing w:w="15" w:type="dxa"/>
        <w:tblCellMar>
          <w:top w:w="15" w:type="dxa"/>
          <w:left w:w="15" w:type="dxa"/>
          <w:bottom w:w="15" w:type="dxa"/>
          <w:right w:w="15" w:type="dxa"/>
        </w:tblCellMar>
        <w:tblLook w:val="04A0" w:firstRow="1" w:lastRow="0" w:firstColumn="1" w:lastColumn="0" w:noHBand="0" w:noVBand="1"/>
      </w:tblPr>
      <w:tblGrid>
        <w:gridCol w:w="5146"/>
        <w:gridCol w:w="455"/>
        <w:gridCol w:w="5146"/>
      </w:tblGrid>
      <w:tr w:rsidR="0036165F" w:rsidRPr="008125C8" w:rsidTr="00CF5803">
        <w:trPr>
          <w:tblCellSpacing w:w="15" w:type="dxa"/>
          <w:jc w:val="center"/>
        </w:trPr>
        <w:tc>
          <w:tcPr>
            <w:tcW w:w="2377" w:type="pct"/>
            <w:vAlign w:val="center"/>
            <w:hideMark/>
          </w:tcPr>
          <w:p w:rsidR="0036165F" w:rsidRPr="008125C8" w:rsidRDefault="0036165F" w:rsidP="00C825E8">
            <w:pPr>
              <w:pStyle w:val="libPoem"/>
              <w:rPr>
                <w:rtl/>
              </w:rPr>
            </w:pPr>
            <w:r w:rsidRPr="008125C8">
              <w:rPr>
                <w:rtl/>
              </w:rPr>
              <w:t>عجبا ما عجبت حين أتانا</w:t>
            </w:r>
            <w:r w:rsidRPr="00C825E8">
              <w:rPr>
                <w:rStyle w:val="libPoemTiniCharChar"/>
                <w:rtl/>
              </w:rPr>
              <w:br/>
              <w:t> </w:t>
            </w:r>
          </w:p>
        </w:tc>
        <w:tc>
          <w:tcPr>
            <w:tcW w:w="198" w:type="pct"/>
            <w:vAlign w:val="center"/>
            <w:hideMark/>
          </w:tcPr>
          <w:p w:rsidR="0036165F" w:rsidRPr="008125C8" w:rsidRDefault="0036165F" w:rsidP="00C825E8">
            <w:pPr>
              <w:pStyle w:val="libPoem"/>
            </w:pPr>
            <w:r w:rsidRPr="008125C8">
              <w:rPr>
                <w:rtl/>
              </w:rPr>
              <w:t> </w:t>
            </w:r>
          </w:p>
        </w:tc>
        <w:tc>
          <w:tcPr>
            <w:tcW w:w="2377" w:type="pct"/>
            <w:vAlign w:val="center"/>
            <w:hideMark/>
          </w:tcPr>
          <w:p w:rsidR="0036165F" w:rsidRPr="008125C8" w:rsidRDefault="0036165F" w:rsidP="00C825E8">
            <w:pPr>
              <w:pStyle w:val="libPoem"/>
            </w:pPr>
            <w:r w:rsidRPr="008125C8">
              <w:rPr>
                <w:rtl/>
              </w:rPr>
              <w:t xml:space="preserve">أن قد امّرت قرّة بن شريك </w:t>
            </w:r>
            <w:r w:rsidRPr="00C825E8">
              <w:rPr>
                <w:rStyle w:val="libPoemTiniCharChar"/>
                <w:rtl/>
              </w:rPr>
              <w:br/>
              <w:t> </w:t>
            </w:r>
          </w:p>
        </w:tc>
      </w:tr>
      <w:tr w:rsidR="0036165F" w:rsidRPr="008125C8" w:rsidTr="00CF5803">
        <w:trPr>
          <w:tblCellSpacing w:w="15" w:type="dxa"/>
          <w:jc w:val="center"/>
        </w:trPr>
        <w:tc>
          <w:tcPr>
            <w:tcW w:w="2377" w:type="pct"/>
            <w:vAlign w:val="center"/>
            <w:hideMark/>
          </w:tcPr>
          <w:p w:rsidR="0036165F" w:rsidRPr="008125C8" w:rsidRDefault="0036165F" w:rsidP="00C825E8">
            <w:pPr>
              <w:pStyle w:val="libPoem"/>
            </w:pPr>
            <w:r>
              <w:rPr>
                <w:rtl/>
              </w:rPr>
              <w:t>و</w:t>
            </w:r>
            <w:r w:rsidRPr="008125C8">
              <w:rPr>
                <w:rtl/>
              </w:rPr>
              <w:t>عزلت الفتى المبارك عنا</w:t>
            </w:r>
            <w:r w:rsidRPr="00C825E8">
              <w:rPr>
                <w:rStyle w:val="libPoemTiniCharChar"/>
                <w:rtl/>
              </w:rPr>
              <w:br/>
              <w:t> </w:t>
            </w:r>
          </w:p>
        </w:tc>
        <w:tc>
          <w:tcPr>
            <w:tcW w:w="198" w:type="pct"/>
            <w:vAlign w:val="center"/>
            <w:hideMark/>
          </w:tcPr>
          <w:p w:rsidR="0036165F" w:rsidRPr="008125C8" w:rsidRDefault="0036165F" w:rsidP="00C825E8">
            <w:pPr>
              <w:pStyle w:val="libPoem"/>
            </w:pPr>
            <w:r w:rsidRPr="008125C8">
              <w:rPr>
                <w:rtl/>
              </w:rPr>
              <w:t> </w:t>
            </w:r>
          </w:p>
        </w:tc>
        <w:tc>
          <w:tcPr>
            <w:tcW w:w="2377" w:type="pct"/>
            <w:vAlign w:val="center"/>
            <w:hideMark/>
          </w:tcPr>
          <w:p w:rsidR="0036165F" w:rsidRPr="008125C8" w:rsidRDefault="0036165F" w:rsidP="00C825E8">
            <w:pPr>
              <w:pStyle w:val="libPoem"/>
            </w:pPr>
            <w:r w:rsidRPr="008125C8">
              <w:rPr>
                <w:rtl/>
              </w:rPr>
              <w:t xml:space="preserve">ثم فيّلت </w:t>
            </w:r>
            <w:r w:rsidRPr="0015452C">
              <w:rPr>
                <w:rStyle w:val="libFootnotenumChar"/>
                <w:rtl/>
              </w:rPr>
              <w:t>(2)</w:t>
            </w:r>
            <w:r w:rsidRPr="008125C8">
              <w:rPr>
                <w:rtl/>
              </w:rPr>
              <w:t xml:space="preserve"> </w:t>
            </w:r>
            <w:r w:rsidRPr="00C66B60">
              <w:rPr>
                <w:rtl/>
              </w:rPr>
              <w:t>فيه رأى أبيك</w:t>
            </w:r>
            <w:r>
              <w:rPr>
                <w:rtl/>
              </w:rPr>
              <w:t xml:space="preserve"> </w:t>
            </w:r>
            <w:r w:rsidRPr="0015452C">
              <w:rPr>
                <w:rStyle w:val="libFootnotenumChar"/>
                <w:rtl/>
              </w:rPr>
              <w:t>(3)</w:t>
            </w:r>
            <w:r w:rsidRPr="00C825E8">
              <w:rPr>
                <w:rStyle w:val="libPoemTiniCharChar"/>
                <w:rtl/>
              </w:rPr>
              <w:br/>
              <w:t> </w:t>
            </w:r>
          </w:p>
        </w:tc>
      </w:tr>
    </w:tbl>
    <w:p w:rsidR="0036165F" w:rsidRPr="008125C8" w:rsidRDefault="0036165F" w:rsidP="00791E39">
      <w:pPr>
        <w:pStyle w:val="libNormal"/>
        <w:rPr>
          <w:rtl/>
        </w:rPr>
      </w:pPr>
      <w:r w:rsidRPr="008125C8">
        <w:rPr>
          <w:rtl/>
        </w:rPr>
        <w:t xml:space="preserve">حدثنى أحمد </w:t>
      </w:r>
      <w:r w:rsidRPr="0015452C">
        <w:rPr>
          <w:rStyle w:val="libFootnotenumChar"/>
          <w:rtl/>
        </w:rPr>
        <w:t>(4)</w:t>
      </w:r>
      <w:r w:rsidRPr="008125C8">
        <w:rPr>
          <w:rtl/>
        </w:rPr>
        <w:t xml:space="preserve"> بن يونس بن عبد الأعلى ، وكهمس بن معمر ، وعيسى بن أحمد الصدفى ، وغيرهم ، قالوا : حدثنا محمد بن عبد الله بن عبد الحكم ، عن </w:t>
      </w:r>
      <w:r w:rsidRPr="0015452C">
        <w:rPr>
          <w:rStyle w:val="libFootnotenumChar"/>
          <w:rtl/>
        </w:rPr>
        <w:t>(5)</w:t>
      </w:r>
      <w:r w:rsidRPr="008125C8">
        <w:rPr>
          <w:rtl/>
        </w:rPr>
        <w:t xml:space="preserve"> عبد الله بن</w:t>
      </w:r>
    </w:p>
    <w:p w:rsidR="0036165F" w:rsidRPr="008125C8" w:rsidRDefault="0036165F" w:rsidP="00AB1DDF">
      <w:pPr>
        <w:pStyle w:val="libLine"/>
        <w:rPr>
          <w:rtl/>
        </w:rPr>
      </w:pPr>
      <w:r w:rsidRPr="008125C8">
        <w:rPr>
          <w:rtl/>
        </w:rPr>
        <w:t>__________________</w:t>
      </w:r>
    </w:p>
    <w:p w:rsidR="0036165F" w:rsidRPr="00C66B60" w:rsidRDefault="0036165F" w:rsidP="0015452C">
      <w:pPr>
        <w:pStyle w:val="libFootnote0"/>
        <w:rPr>
          <w:rtl/>
        </w:rPr>
      </w:pPr>
      <w:r>
        <w:rPr>
          <w:rtl/>
        </w:rPr>
        <w:t>(</w:t>
      </w:r>
      <w:r w:rsidRPr="00C66B60">
        <w:rPr>
          <w:rtl/>
        </w:rPr>
        <w:t>قال أبو سعيد بن يونس : كان خليعا ، ثم أورد تواريخ ولايته ومدة ذلك ، ومتى توفى</w:t>
      </w:r>
      <w:r>
        <w:rPr>
          <w:rtl/>
        </w:rPr>
        <w:t>)</w:t>
      </w:r>
      <w:r w:rsidRPr="00C66B60">
        <w:rPr>
          <w:rtl/>
        </w:rPr>
        <w:t xml:space="preserve"> ، والانتصار 1 / 64 </w:t>
      </w:r>
      <w:r>
        <w:rPr>
          <w:rtl/>
        </w:rPr>
        <w:t>(</w:t>
      </w:r>
      <w:r w:rsidRPr="00C66B60">
        <w:rPr>
          <w:rtl/>
        </w:rPr>
        <w:t>توفى وهو أمير مصر سنة 96 ه‍</w:t>
      </w:r>
      <w:r>
        <w:rPr>
          <w:rtl/>
        </w:rPr>
        <w:t>.</w:t>
      </w:r>
      <w:r w:rsidRPr="00C66B60">
        <w:rPr>
          <w:rtl/>
        </w:rPr>
        <w:t xml:space="preserve"> ذكره ابن يونس</w:t>
      </w:r>
      <w:r>
        <w:rPr>
          <w:rtl/>
        </w:rPr>
        <w:t>)</w:t>
      </w:r>
      <w:r w:rsidRPr="00C66B60">
        <w:rPr>
          <w:rtl/>
        </w:rPr>
        <w:t xml:space="preserve"> والصواب : أنه ولى ست سنين ، وحوالى أحد عشر يوما ؛ لأنه ولى يوم الاثنين 13 من ربيع الأول سنة 90 ه‍ ، وتوفى وهو على ولايته ليلة الخميس 24 من ربيع الأول سنة 96 ه‍</w:t>
      </w:r>
      <w:r>
        <w:rPr>
          <w:rtl/>
        </w:rPr>
        <w:t>).</w:t>
      </w:r>
      <w:r w:rsidRPr="00C66B60">
        <w:rPr>
          <w:rtl/>
        </w:rPr>
        <w:t xml:space="preserve"> </w:t>
      </w:r>
      <w:r>
        <w:rPr>
          <w:rtl/>
        </w:rPr>
        <w:t>(</w:t>
      </w:r>
      <w:r w:rsidRPr="00C66B60">
        <w:rPr>
          <w:rtl/>
        </w:rPr>
        <w:t>الولاة ، للكندى</w:t>
      </w:r>
      <w:r>
        <w:rPr>
          <w:rtl/>
        </w:rPr>
        <w:t>)</w:t>
      </w:r>
      <w:r w:rsidRPr="00C66B60">
        <w:rPr>
          <w:rtl/>
        </w:rPr>
        <w:t xml:space="preserve"> ص 64</w:t>
      </w:r>
      <w:r>
        <w:rPr>
          <w:rtl/>
        </w:rPr>
        <w:t xml:space="preserve"> ـ </w:t>
      </w:r>
      <w:r w:rsidRPr="00C66B60">
        <w:rPr>
          <w:rtl/>
        </w:rPr>
        <w:t>65.</w:t>
      </w:r>
      <w:r w:rsidRPr="00C66B60">
        <w:rPr>
          <w:rFonts w:hint="cs"/>
          <w:rtl/>
        </w:rPr>
        <w:t xml:space="preserve"> </w:t>
      </w:r>
      <w:r w:rsidRPr="00C66B60">
        <w:rPr>
          <w:rtl/>
        </w:rPr>
        <w:t xml:space="preserve">وقد جانب الكندىّ الصواب ، لما قدّر مدة ولايته بأنها ست سنوات إلا أياما. </w:t>
      </w:r>
      <w:r>
        <w:rPr>
          <w:rtl/>
        </w:rPr>
        <w:t>(</w:t>
      </w:r>
      <w:r w:rsidRPr="00C66B60">
        <w:rPr>
          <w:rtl/>
        </w:rPr>
        <w:t>السابق : 66</w:t>
      </w:r>
      <w:r>
        <w:rPr>
          <w:rtl/>
        </w:rPr>
        <w:t>).</w:t>
      </w:r>
    </w:p>
    <w:p w:rsidR="0036165F" w:rsidRPr="008125C8" w:rsidRDefault="0036165F" w:rsidP="0015452C">
      <w:pPr>
        <w:pStyle w:val="libFootnote0"/>
        <w:rPr>
          <w:rtl/>
        </w:rPr>
      </w:pPr>
      <w:r>
        <w:rPr>
          <w:rtl/>
        </w:rPr>
        <w:t>(</w:t>
      </w:r>
      <w:r w:rsidRPr="008125C8">
        <w:rPr>
          <w:rtl/>
        </w:rPr>
        <w:t>1) مخطوط تاريخ دمشق 14 / 414 ، ومختصر تاريخ دمشق 21 / 77</w:t>
      </w:r>
      <w:r>
        <w:rPr>
          <w:rtl/>
        </w:rPr>
        <w:t xml:space="preserve"> ـ </w:t>
      </w:r>
      <w:r w:rsidRPr="008125C8">
        <w:rPr>
          <w:rtl/>
        </w:rPr>
        <w:t>78 ، وتاريخ الإسلام. 6 / 456.</w:t>
      </w:r>
    </w:p>
    <w:p w:rsidR="0036165F" w:rsidRPr="008125C8" w:rsidRDefault="0036165F" w:rsidP="0015452C">
      <w:pPr>
        <w:pStyle w:val="libFootnote0"/>
        <w:rPr>
          <w:rtl/>
        </w:rPr>
      </w:pPr>
      <w:r>
        <w:rPr>
          <w:rtl/>
        </w:rPr>
        <w:t>(</w:t>
      </w:r>
      <w:r w:rsidRPr="008125C8">
        <w:rPr>
          <w:rtl/>
        </w:rPr>
        <w:t xml:space="preserve">2) أى : قبّحت ، وخطأت. </w:t>
      </w:r>
      <w:r>
        <w:rPr>
          <w:rtl/>
        </w:rPr>
        <w:t>(</w:t>
      </w:r>
      <w:r w:rsidRPr="008125C8">
        <w:rPr>
          <w:rtl/>
        </w:rPr>
        <w:t>اللسان ، مادة : ف. ى. ل ، 5 / 3503 ، والمعجم الوسيط 2 / 735</w:t>
      </w:r>
      <w:r>
        <w:rPr>
          <w:rtl/>
        </w:rPr>
        <w:t>).</w:t>
      </w:r>
    </w:p>
    <w:p w:rsidR="0036165F" w:rsidRPr="00C66B60" w:rsidRDefault="0036165F" w:rsidP="0015452C">
      <w:pPr>
        <w:pStyle w:val="libFootnote0"/>
        <w:rPr>
          <w:rtl/>
        </w:rPr>
      </w:pPr>
      <w:r w:rsidRPr="00C66B60">
        <w:rPr>
          <w:rtl/>
        </w:rPr>
        <w:t xml:space="preserve">(3) ذكر محقق كتاب </w:t>
      </w:r>
      <w:r>
        <w:rPr>
          <w:rtl/>
        </w:rPr>
        <w:t>(</w:t>
      </w:r>
      <w:r w:rsidRPr="00C66B60">
        <w:rPr>
          <w:rtl/>
        </w:rPr>
        <w:t>النجوم الزاهرة</w:t>
      </w:r>
      <w:r>
        <w:rPr>
          <w:rtl/>
        </w:rPr>
        <w:t>)</w:t>
      </w:r>
      <w:r w:rsidRPr="00C66B60">
        <w:rPr>
          <w:rtl/>
        </w:rPr>
        <w:t xml:space="preserve"> 1 / 282 : أن البيتين الواردين من </w:t>
      </w:r>
      <w:r>
        <w:rPr>
          <w:rtl/>
        </w:rPr>
        <w:t>(</w:t>
      </w:r>
      <w:r w:rsidRPr="00C66B60">
        <w:rPr>
          <w:rtl/>
        </w:rPr>
        <w:t>مخلّع البسيط</w:t>
      </w:r>
      <w:r>
        <w:rPr>
          <w:rtl/>
        </w:rPr>
        <w:t>)</w:t>
      </w:r>
      <w:r w:rsidRPr="00C66B60">
        <w:rPr>
          <w:rtl/>
        </w:rPr>
        <w:t xml:space="preserve"> ، أى :</w:t>
      </w:r>
      <w:r w:rsidRPr="00C66B60">
        <w:rPr>
          <w:rFonts w:hint="cs"/>
          <w:rtl/>
        </w:rPr>
        <w:t xml:space="preserve"> </w:t>
      </w:r>
      <w:r w:rsidRPr="00C66B60">
        <w:rPr>
          <w:rtl/>
        </w:rPr>
        <w:t>على وزن</w:t>
      </w:r>
      <w:r>
        <w:rPr>
          <w:rFonts w:hint="cs"/>
          <w:rtl/>
        </w:rPr>
        <w:t xml:space="preserve"> </w:t>
      </w:r>
      <w:r>
        <w:rPr>
          <w:rtl/>
        </w:rPr>
        <w:t>(</w:t>
      </w:r>
      <w:r w:rsidRPr="008125C8">
        <w:rPr>
          <w:rtl/>
        </w:rPr>
        <w:t>مستعلن فاعلن متفعل</w:t>
      </w:r>
      <w:r>
        <w:rPr>
          <w:rFonts w:hint="cs"/>
          <w:rtl/>
        </w:rPr>
        <w:t xml:space="preserve"> * </w:t>
      </w:r>
      <w:r w:rsidRPr="008125C8">
        <w:rPr>
          <w:rtl/>
        </w:rPr>
        <w:t>مستفعلن فاعلن متفعل)</w:t>
      </w:r>
    </w:p>
    <w:p w:rsidR="0036165F" w:rsidRPr="001A6B9C" w:rsidRDefault="0036165F" w:rsidP="00606FC1">
      <w:pPr>
        <w:pStyle w:val="libFootnote"/>
        <w:rPr>
          <w:rtl/>
        </w:rPr>
      </w:pPr>
      <w:r w:rsidRPr="001A6B9C">
        <w:rPr>
          <w:rtl/>
        </w:rPr>
        <w:t xml:space="preserve">أما محقق </w:t>
      </w:r>
      <w:r>
        <w:rPr>
          <w:rtl/>
        </w:rPr>
        <w:t>(</w:t>
      </w:r>
      <w:r w:rsidRPr="001A6B9C">
        <w:rPr>
          <w:rtl/>
        </w:rPr>
        <w:t>مختصر تاريخ دمشق</w:t>
      </w:r>
      <w:r>
        <w:rPr>
          <w:rtl/>
        </w:rPr>
        <w:t>)</w:t>
      </w:r>
      <w:r w:rsidRPr="001A6B9C">
        <w:rPr>
          <w:rtl/>
        </w:rPr>
        <w:t xml:space="preserve"> 21 / 78 ، فإنه جعله من </w:t>
      </w:r>
      <w:r>
        <w:rPr>
          <w:rtl/>
        </w:rPr>
        <w:t>(</w:t>
      </w:r>
      <w:r w:rsidRPr="001A6B9C">
        <w:rPr>
          <w:rtl/>
        </w:rPr>
        <w:t>بحر الخفيف</w:t>
      </w:r>
      <w:r>
        <w:rPr>
          <w:rtl/>
        </w:rPr>
        <w:t>).</w:t>
      </w:r>
      <w:r w:rsidRPr="001A6B9C">
        <w:rPr>
          <w:rtl/>
        </w:rPr>
        <w:t xml:space="preserve"> والصواب : هو الرأى الأخير </w:t>
      </w:r>
      <w:r>
        <w:rPr>
          <w:rtl/>
        </w:rPr>
        <w:t>(</w:t>
      </w:r>
      <w:r w:rsidRPr="001A6B9C">
        <w:rPr>
          <w:rtl/>
        </w:rPr>
        <w:t>على وزن</w:t>
      </w:r>
      <w:r w:rsidRPr="001A6B9C">
        <w:rPr>
          <w:rFonts w:hint="cs"/>
          <w:rtl/>
        </w:rPr>
        <w:t xml:space="preserve"> </w:t>
      </w:r>
      <w:r w:rsidRPr="001A6B9C">
        <w:rPr>
          <w:rtl/>
        </w:rPr>
        <w:t>فاعلاتن مستفعلن فعلاتن</w:t>
      </w:r>
      <w:r w:rsidRPr="001A6B9C">
        <w:rPr>
          <w:rFonts w:hint="cs"/>
          <w:rtl/>
        </w:rPr>
        <w:t xml:space="preserve"> * </w:t>
      </w:r>
      <w:r w:rsidRPr="001A6B9C">
        <w:rPr>
          <w:rtl/>
        </w:rPr>
        <w:t>فاعلاتن مستفعلن فعلات)</w:t>
      </w:r>
      <w:r w:rsidRPr="001A6B9C">
        <w:rPr>
          <w:rFonts w:hint="cs"/>
          <w:rtl/>
        </w:rPr>
        <w:t xml:space="preserve"> </w:t>
      </w:r>
      <w:r w:rsidRPr="001A6B9C">
        <w:rPr>
          <w:rtl/>
        </w:rPr>
        <w:t xml:space="preserve">ويلاحظ ضبط لفظتى : </w:t>
      </w:r>
      <w:r>
        <w:rPr>
          <w:rtl/>
        </w:rPr>
        <w:t>(</w:t>
      </w:r>
      <w:r w:rsidRPr="001A6B9C">
        <w:rPr>
          <w:rtl/>
        </w:rPr>
        <w:t>قد أمرت</w:t>
      </w:r>
      <w:r>
        <w:rPr>
          <w:rtl/>
        </w:rPr>
        <w:t>)</w:t>
      </w:r>
      <w:r w:rsidRPr="001A6B9C">
        <w:rPr>
          <w:rtl/>
        </w:rPr>
        <w:t xml:space="preserve"> فى </w:t>
      </w:r>
      <w:r>
        <w:rPr>
          <w:rtl/>
        </w:rPr>
        <w:t>(</w:t>
      </w:r>
      <w:r w:rsidRPr="001A6B9C">
        <w:rPr>
          <w:rtl/>
        </w:rPr>
        <w:t>البيت الأول</w:t>
      </w:r>
      <w:r>
        <w:rPr>
          <w:rtl/>
        </w:rPr>
        <w:t>)</w:t>
      </w:r>
      <w:r w:rsidRPr="001A6B9C">
        <w:rPr>
          <w:rtl/>
        </w:rPr>
        <w:t xml:space="preserve"> بما يوافق الوزن الشعرى.</w:t>
      </w:r>
    </w:p>
    <w:p w:rsidR="0036165F" w:rsidRPr="008125C8" w:rsidRDefault="0036165F" w:rsidP="0015452C">
      <w:pPr>
        <w:pStyle w:val="libFootnote0"/>
        <w:rPr>
          <w:rtl/>
        </w:rPr>
      </w:pPr>
      <w:r>
        <w:rPr>
          <w:rtl/>
        </w:rPr>
        <w:t>(</w:t>
      </w:r>
      <w:r w:rsidRPr="008125C8">
        <w:rPr>
          <w:rtl/>
        </w:rPr>
        <w:t xml:space="preserve">4) زيدت لفظة قبل </w:t>
      </w:r>
      <w:r>
        <w:rPr>
          <w:rtl/>
        </w:rPr>
        <w:t>(</w:t>
      </w:r>
      <w:r w:rsidRPr="008125C8">
        <w:rPr>
          <w:rtl/>
        </w:rPr>
        <w:t>أحمد</w:t>
      </w:r>
      <w:r>
        <w:rPr>
          <w:rtl/>
        </w:rPr>
        <w:t>)</w:t>
      </w:r>
      <w:r w:rsidRPr="008125C8">
        <w:rPr>
          <w:rtl/>
        </w:rPr>
        <w:t xml:space="preserve"> هى </w:t>
      </w:r>
      <w:r>
        <w:rPr>
          <w:rtl/>
        </w:rPr>
        <w:t>(</w:t>
      </w:r>
      <w:r w:rsidRPr="008125C8">
        <w:rPr>
          <w:rtl/>
        </w:rPr>
        <w:t>أبو</w:t>
      </w:r>
      <w:r>
        <w:rPr>
          <w:rtl/>
        </w:rPr>
        <w:t>)</w:t>
      </w:r>
      <w:r w:rsidRPr="008125C8">
        <w:rPr>
          <w:rtl/>
        </w:rPr>
        <w:t xml:space="preserve"> فى </w:t>
      </w:r>
      <w:r>
        <w:rPr>
          <w:rtl/>
        </w:rPr>
        <w:t>(</w:t>
      </w:r>
      <w:r w:rsidRPr="008125C8">
        <w:rPr>
          <w:rtl/>
        </w:rPr>
        <w:t>النجوم الزاهرة</w:t>
      </w:r>
      <w:r>
        <w:rPr>
          <w:rtl/>
        </w:rPr>
        <w:t>)</w:t>
      </w:r>
      <w:r w:rsidRPr="008125C8">
        <w:rPr>
          <w:rtl/>
        </w:rPr>
        <w:t xml:space="preserve"> 1 / 282. وهذا غير صحيح ، فمؤرخنا </w:t>
      </w:r>
      <w:r>
        <w:rPr>
          <w:rtl/>
        </w:rPr>
        <w:t>(</w:t>
      </w:r>
      <w:r w:rsidRPr="008125C8">
        <w:rPr>
          <w:rtl/>
        </w:rPr>
        <w:t>عبد الرحمن بن أحمد بن يونس</w:t>
      </w:r>
      <w:r>
        <w:rPr>
          <w:rtl/>
        </w:rPr>
        <w:t>)</w:t>
      </w:r>
      <w:r w:rsidRPr="008125C8">
        <w:rPr>
          <w:rtl/>
        </w:rPr>
        <w:t xml:space="preserve"> يروى لنا هذه الرواية عن أبيه </w:t>
      </w:r>
      <w:r>
        <w:rPr>
          <w:rtl/>
        </w:rPr>
        <w:t>(</w:t>
      </w:r>
      <w:r w:rsidRPr="008125C8">
        <w:rPr>
          <w:rtl/>
        </w:rPr>
        <w:t>أحمد بن يونس</w:t>
      </w:r>
      <w:r>
        <w:rPr>
          <w:rtl/>
        </w:rPr>
        <w:t>).</w:t>
      </w:r>
    </w:p>
    <w:p w:rsidR="0036165F" w:rsidRPr="008125C8" w:rsidRDefault="0036165F" w:rsidP="0015452C">
      <w:pPr>
        <w:pStyle w:val="libFootnote0"/>
        <w:rPr>
          <w:rtl/>
        </w:rPr>
      </w:pPr>
      <w:r>
        <w:rPr>
          <w:rtl/>
        </w:rPr>
        <w:t>(</w:t>
      </w:r>
      <w:r w:rsidRPr="008125C8">
        <w:rPr>
          <w:rtl/>
        </w:rPr>
        <w:t xml:space="preserve">5) حرفت كلمة </w:t>
      </w:r>
      <w:r>
        <w:rPr>
          <w:rtl/>
        </w:rPr>
        <w:t>(</w:t>
      </w:r>
      <w:r w:rsidRPr="008125C8">
        <w:rPr>
          <w:rtl/>
        </w:rPr>
        <w:t>عن</w:t>
      </w:r>
      <w:r>
        <w:rPr>
          <w:rtl/>
        </w:rPr>
        <w:t>)</w:t>
      </w:r>
      <w:r w:rsidRPr="008125C8">
        <w:rPr>
          <w:rtl/>
        </w:rPr>
        <w:t xml:space="preserve"> هذه إلى </w:t>
      </w:r>
      <w:r>
        <w:rPr>
          <w:rtl/>
        </w:rPr>
        <w:t>(</w:t>
      </w:r>
      <w:r w:rsidRPr="008125C8">
        <w:rPr>
          <w:rtl/>
        </w:rPr>
        <w:t>ابن</w:t>
      </w:r>
      <w:r>
        <w:rPr>
          <w:rtl/>
        </w:rPr>
        <w:t>).</w:t>
      </w:r>
      <w:r w:rsidRPr="008125C8">
        <w:rPr>
          <w:rtl/>
        </w:rPr>
        <w:t xml:space="preserve"> وهذا غير صحيح ؛ لأن </w:t>
      </w:r>
      <w:r>
        <w:rPr>
          <w:rtl/>
        </w:rPr>
        <w:t>(</w:t>
      </w:r>
      <w:r w:rsidRPr="008125C8">
        <w:rPr>
          <w:rtl/>
        </w:rPr>
        <w:t>محمد بن عبد الله بن عبد الحكم</w:t>
      </w:r>
      <w:r>
        <w:rPr>
          <w:rtl/>
        </w:rPr>
        <w:t>)</w:t>
      </w:r>
      <w:r w:rsidRPr="008125C8">
        <w:rPr>
          <w:rtl/>
        </w:rPr>
        <w:t xml:space="preserve"> يروى عن </w:t>
      </w:r>
      <w:r>
        <w:rPr>
          <w:rtl/>
        </w:rPr>
        <w:t>(</w:t>
      </w:r>
      <w:r w:rsidRPr="008125C8">
        <w:rPr>
          <w:rtl/>
        </w:rPr>
        <w:t>عبد الله بن قيس</w:t>
      </w:r>
      <w:r>
        <w:rPr>
          <w:rtl/>
        </w:rPr>
        <w:t>)</w:t>
      </w:r>
      <w:r w:rsidRPr="008125C8">
        <w:rPr>
          <w:rtl/>
        </w:rPr>
        <w:t xml:space="preserve"> المذكور.</w:t>
      </w:r>
    </w:p>
    <w:p w:rsidR="0036165F" w:rsidRPr="008125C8" w:rsidRDefault="0036165F" w:rsidP="00883D27">
      <w:pPr>
        <w:pStyle w:val="libNormal0"/>
        <w:rPr>
          <w:rtl/>
        </w:rPr>
      </w:pPr>
      <w:r>
        <w:rPr>
          <w:rtl/>
        </w:rPr>
        <w:br w:type="page"/>
      </w:r>
      <w:r w:rsidRPr="008125C8">
        <w:rPr>
          <w:rtl/>
        </w:rPr>
        <w:lastRenderedPageBreak/>
        <w:t xml:space="preserve">قيس ، عن قرة بن شريك : أنه سأل ابن المسيب عن الرجل ، ينكح عبده وليدته ، ثم يريد أن يفرّق بينهما. قال : ليس له أن يفرّق بينهما. قال ابن يونس : ليس ل «قرة بن شريك» غير هذا الحديث الواحد </w:t>
      </w:r>
      <w:r w:rsidRPr="0015452C">
        <w:rPr>
          <w:rStyle w:val="libFootnotenumChar"/>
          <w:rtl/>
        </w:rPr>
        <w:t>(1)</w:t>
      </w:r>
      <w:r>
        <w:rPr>
          <w:rtl/>
        </w:rPr>
        <w:t>.</w:t>
      </w:r>
    </w:p>
    <w:p w:rsidR="0036165F" w:rsidRPr="008125C8" w:rsidRDefault="0036165F" w:rsidP="00CF05AF">
      <w:pPr>
        <w:pStyle w:val="libBold1"/>
        <w:rPr>
          <w:rtl/>
        </w:rPr>
      </w:pPr>
      <w:r w:rsidRPr="008125C8">
        <w:rPr>
          <w:rtl/>
        </w:rPr>
        <w:t>ذكر من اسمه «قرعوس» :</w:t>
      </w:r>
    </w:p>
    <w:p w:rsidR="0036165F" w:rsidRPr="008125C8" w:rsidRDefault="0036165F" w:rsidP="00791E39">
      <w:pPr>
        <w:pStyle w:val="libNormal"/>
        <w:rPr>
          <w:rtl/>
        </w:rPr>
      </w:pPr>
      <w:r w:rsidRPr="008125C8">
        <w:rPr>
          <w:rtl/>
        </w:rPr>
        <w:t>462</w:t>
      </w:r>
      <w:r>
        <w:rPr>
          <w:rtl/>
        </w:rPr>
        <w:t xml:space="preserve"> ـ </w:t>
      </w:r>
      <w:r w:rsidRPr="008125C8">
        <w:rPr>
          <w:rtl/>
        </w:rPr>
        <w:t xml:space="preserve">قرعوس </w:t>
      </w:r>
      <w:r w:rsidRPr="0015452C">
        <w:rPr>
          <w:rStyle w:val="libFootnotenumChar"/>
          <w:rtl/>
        </w:rPr>
        <w:t>(2)</w:t>
      </w:r>
      <w:r w:rsidRPr="008125C8">
        <w:rPr>
          <w:rtl/>
        </w:rPr>
        <w:t xml:space="preserve"> بن العباس بن قرعوس بن عبيد بن منصور الثقفى الأندلسى </w:t>
      </w:r>
      <w:r w:rsidRPr="0015452C">
        <w:rPr>
          <w:rStyle w:val="libFootnotenumChar"/>
          <w:rtl/>
        </w:rPr>
        <w:t>(3)</w:t>
      </w:r>
      <w:r w:rsidRPr="008125C8">
        <w:rPr>
          <w:rtl/>
        </w:rPr>
        <w:t xml:space="preserve"> :</w:t>
      </w:r>
      <w:r>
        <w:rPr>
          <w:rFonts w:hint="cs"/>
          <w:rtl/>
        </w:rPr>
        <w:t xml:space="preserve"> </w:t>
      </w:r>
      <w:r w:rsidRPr="008125C8">
        <w:rPr>
          <w:rtl/>
        </w:rPr>
        <w:t xml:space="preserve">أحد فقهاء الأندلس. سمع من مالك بن أنس ، وابن جريج </w:t>
      </w:r>
      <w:r w:rsidRPr="0015452C">
        <w:rPr>
          <w:rStyle w:val="libFootnotenumChar"/>
          <w:rtl/>
        </w:rPr>
        <w:t>(4)</w:t>
      </w:r>
      <w:r>
        <w:rPr>
          <w:rtl/>
        </w:rPr>
        <w:t>.</w:t>
      </w:r>
      <w:r w:rsidRPr="008125C8">
        <w:rPr>
          <w:rtl/>
        </w:rPr>
        <w:t xml:space="preserve"> وفى روايته عن ابن جريج نظر </w:t>
      </w:r>
      <w:r w:rsidRPr="0015452C">
        <w:rPr>
          <w:rStyle w:val="libFootnotenumChar"/>
          <w:rtl/>
        </w:rPr>
        <w:t>(5)</w:t>
      </w:r>
      <w:r>
        <w:rPr>
          <w:rtl/>
        </w:rPr>
        <w:t>.</w:t>
      </w:r>
      <w:r w:rsidRPr="008125C8">
        <w:rPr>
          <w:rtl/>
        </w:rPr>
        <w:t xml:space="preserve"> مات بالأندلس سنة عشرين ومائتين </w:t>
      </w:r>
      <w:r w:rsidRPr="0015452C">
        <w:rPr>
          <w:rStyle w:val="libFootnotenumChar"/>
          <w:rtl/>
        </w:rPr>
        <w:t>(6)</w:t>
      </w:r>
      <w:r>
        <w:rPr>
          <w:rtl/>
        </w:rPr>
        <w:t>.</w:t>
      </w:r>
    </w:p>
    <w:p w:rsidR="0036165F" w:rsidRPr="008125C8" w:rsidRDefault="0036165F" w:rsidP="00CF05AF">
      <w:pPr>
        <w:pStyle w:val="libBold1"/>
        <w:rPr>
          <w:rtl/>
        </w:rPr>
      </w:pPr>
      <w:r w:rsidRPr="008125C8">
        <w:rPr>
          <w:rtl/>
        </w:rPr>
        <w:t>ذكر من اسمه «قيس» :</w:t>
      </w:r>
    </w:p>
    <w:p w:rsidR="0036165F" w:rsidRPr="008125C8" w:rsidRDefault="0036165F" w:rsidP="00791E39">
      <w:pPr>
        <w:pStyle w:val="libNormal"/>
        <w:rPr>
          <w:rtl/>
        </w:rPr>
      </w:pPr>
      <w:r w:rsidRPr="008125C8">
        <w:rPr>
          <w:rtl/>
        </w:rPr>
        <w:t>463</w:t>
      </w:r>
      <w:r>
        <w:rPr>
          <w:rtl/>
        </w:rPr>
        <w:t xml:space="preserve"> ـ </w:t>
      </w:r>
      <w:r w:rsidRPr="008125C8">
        <w:rPr>
          <w:rtl/>
        </w:rPr>
        <w:t xml:space="preserve">قيس بن حفص : يكنى أبا محمد. بصرى ، قدم مصر </w:t>
      </w:r>
      <w:r w:rsidRPr="0015452C">
        <w:rPr>
          <w:rStyle w:val="libFootnotenumChar"/>
          <w:rtl/>
        </w:rPr>
        <w:t>(7)</w:t>
      </w:r>
      <w:r>
        <w:rPr>
          <w:rtl/>
        </w:rPr>
        <w:t>.</w:t>
      </w:r>
      <w:r w:rsidRPr="008125C8">
        <w:rPr>
          <w:rtl/>
        </w:rPr>
        <w:t xml:space="preserve"> وكان حاجبا </w:t>
      </w:r>
      <w:r w:rsidRPr="0015452C">
        <w:rPr>
          <w:rStyle w:val="libFootnotenumChar"/>
          <w:rtl/>
        </w:rPr>
        <w:t>(8)</w:t>
      </w:r>
      <w:r w:rsidRPr="008125C8">
        <w:rPr>
          <w:rtl/>
        </w:rPr>
        <w:t xml:space="preserve"> ل</w:t>
      </w:r>
    </w:p>
    <w:p w:rsidR="0036165F" w:rsidRPr="008125C8" w:rsidRDefault="0036165F" w:rsidP="00AB1DDF">
      <w:pPr>
        <w:pStyle w:val="libLine"/>
        <w:rPr>
          <w:rtl/>
        </w:rPr>
      </w:pPr>
      <w:r w:rsidRPr="008125C8">
        <w:rPr>
          <w:rtl/>
        </w:rPr>
        <w:t>__________________</w:t>
      </w:r>
    </w:p>
    <w:p w:rsidR="0036165F" w:rsidRPr="008125C8" w:rsidRDefault="0036165F" w:rsidP="0015452C">
      <w:pPr>
        <w:pStyle w:val="libFootnote0"/>
        <w:rPr>
          <w:rtl/>
        </w:rPr>
      </w:pPr>
      <w:r>
        <w:rPr>
          <w:rtl/>
        </w:rPr>
        <w:t>(</w:t>
      </w:r>
      <w:r w:rsidRPr="008125C8">
        <w:rPr>
          <w:rtl/>
        </w:rPr>
        <w:t xml:space="preserve">1) مخطوط تاريخ دمشق 14 / 414 </w:t>
      </w:r>
      <w:r>
        <w:rPr>
          <w:rtl/>
        </w:rPr>
        <w:t>(</w:t>
      </w:r>
      <w:r w:rsidRPr="008125C8">
        <w:rPr>
          <w:rtl/>
        </w:rPr>
        <w:t>وذكر قبل الجملة الأخيرة من الترجمة جملة : قال أبو سعيد ابن يونس</w:t>
      </w:r>
      <w:r>
        <w:rPr>
          <w:rtl/>
        </w:rPr>
        <w:t>)</w:t>
      </w:r>
      <w:r w:rsidRPr="008125C8">
        <w:rPr>
          <w:rtl/>
        </w:rPr>
        <w:t xml:space="preserve"> ، والنجوم 1 / 282 </w:t>
      </w:r>
      <w:r>
        <w:rPr>
          <w:rtl/>
        </w:rPr>
        <w:t>(</w:t>
      </w:r>
      <w:r w:rsidRPr="008125C8">
        <w:rPr>
          <w:rtl/>
        </w:rPr>
        <w:t>انتهى كلام ابن يونس</w:t>
      </w:r>
      <w:r>
        <w:rPr>
          <w:rtl/>
        </w:rPr>
        <w:t>).</w:t>
      </w:r>
      <w:r w:rsidRPr="008125C8">
        <w:rPr>
          <w:rtl/>
        </w:rPr>
        <w:t xml:space="preserve"> راجع فترة حكم هذا الوالى فى كتاب </w:t>
      </w:r>
      <w:r>
        <w:rPr>
          <w:rtl/>
        </w:rPr>
        <w:t>(</w:t>
      </w:r>
      <w:r w:rsidRPr="008125C8">
        <w:rPr>
          <w:rtl/>
        </w:rPr>
        <w:t>الولاة</w:t>
      </w:r>
      <w:r>
        <w:rPr>
          <w:rtl/>
        </w:rPr>
        <w:t>)</w:t>
      </w:r>
      <w:r w:rsidRPr="008125C8">
        <w:rPr>
          <w:rtl/>
        </w:rPr>
        <w:t xml:space="preserve"> للكندى ص 63</w:t>
      </w:r>
      <w:r>
        <w:rPr>
          <w:rtl/>
        </w:rPr>
        <w:t xml:space="preserve"> ـ </w:t>
      </w:r>
      <w:r w:rsidRPr="008125C8">
        <w:rPr>
          <w:rtl/>
        </w:rPr>
        <w:t>66.</w:t>
      </w:r>
    </w:p>
    <w:p w:rsidR="0036165F" w:rsidRPr="00FD0352" w:rsidRDefault="0036165F" w:rsidP="0015452C">
      <w:pPr>
        <w:pStyle w:val="libFootnote0"/>
        <w:rPr>
          <w:rtl/>
        </w:rPr>
      </w:pPr>
      <w:r w:rsidRPr="00FD0352">
        <w:rPr>
          <w:rtl/>
        </w:rPr>
        <w:t xml:space="preserve">(2) كذا ضبطه محقق </w:t>
      </w:r>
      <w:r>
        <w:rPr>
          <w:rtl/>
        </w:rPr>
        <w:t>(</w:t>
      </w:r>
      <w:r w:rsidRPr="00FD0352">
        <w:rPr>
          <w:rtl/>
        </w:rPr>
        <w:t>تاريخ الإسلام</w:t>
      </w:r>
      <w:r>
        <w:rPr>
          <w:rtl/>
        </w:rPr>
        <w:t>)</w:t>
      </w:r>
      <w:r w:rsidRPr="00FD0352">
        <w:rPr>
          <w:rtl/>
        </w:rPr>
        <w:t xml:space="preserve"> للذهبى 15 / 355 ، وهو ما اطمأننت إليه ؛ لتحقيقه الجيد.</w:t>
      </w:r>
      <w:r w:rsidRPr="00FD0352">
        <w:rPr>
          <w:rFonts w:hint="cs"/>
          <w:rtl/>
        </w:rPr>
        <w:t xml:space="preserve"> </w:t>
      </w:r>
      <w:r w:rsidRPr="00FD0352">
        <w:rPr>
          <w:rtl/>
        </w:rPr>
        <w:t xml:space="preserve">وضبط على أنحاء أخرى فى المصادر المترجمة له ، ففى </w:t>
      </w:r>
      <w:r>
        <w:rPr>
          <w:rtl/>
        </w:rPr>
        <w:t>(</w:t>
      </w:r>
      <w:r w:rsidRPr="00FD0352">
        <w:rPr>
          <w:rtl/>
        </w:rPr>
        <w:t>تاريخ ابن الفرضى ، ط. الخانجى</w:t>
      </w:r>
      <w:r>
        <w:rPr>
          <w:rtl/>
        </w:rPr>
        <w:t>)</w:t>
      </w:r>
      <w:r w:rsidRPr="00FD0352">
        <w:rPr>
          <w:rtl/>
        </w:rPr>
        <w:t xml:space="preserve"> 1 / 413 </w:t>
      </w:r>
      <w:r>
        <w:rPr>
          <w:rtl/>
        </w:rPr>
        <w:t>(</w:t>
      </w:r>
      <w:r w:rsidRPr="00FD0352">
        <w:rPr>
          <w:rtl/>
        </w:rPr>
        <w:t>قرعوس</w:t>
      </w:r>
      <w:r>
        <w:rPr>
          <w:rtl/>
        </w:rPr>
        <w:t>)</w:t>
      </w:r>
      <w:r w:rsidRPr="00FD0352">
        <w:rPr>
          <w:rtl/>
        </w:rPr>
        <w:t xml:space="preserve"> ، وفى </w:t>
      </w:r>
      <w:r>
        <w:rPr>
          <w:rtl/>
        </w:rPr>
        <w:t>(</w:t>
      </w:r>
      <w:r w:rsidRPr="00FD0352">
        <w:rPr>
          <w:rtl/>
        </w:rPr>
        <w:t>الجذوة</w:t>
      </w:r>
      <w:r>
        <w:rPr>
          <w:rtl/>
        </w:rPr>
        <w:t>)</w:t>
      </w:r>
      <w:r w:rsidRPr="00FD0352">
        <w:rPr>
          <w:rtl/>
        </w:rPr>
        <w:t xml:space="preserve"> 2 / 531 </w:t>
      </w:r>
      <w:r>
        <w:rPr>
          <w:rtl/>
        </w:rPr>
        <w:t>(</w:t>
      </w:r>
      <w:r w:rsidRPr="00FD0352">
        <w:rPr>
          <w:rtl/>
        </w:rPr>
        <w:t>قرعوس</w:t>
      </w:r>
      <w:r>
        <w:rPr>
          <w:rtl/>
        </w:rPr>
        <w:t>)</w:t>
      </w:r>
      <w:r w:rsidRPr="00FD0352">
        <w:rPr>
          <w:rtl/>
        </w:rPr>
        <w:t xml:space="preserve"> ، وفى </w:t>
      </w:r>
      <w:r>
        <w:rPr>
          <w:rtl/>
        </w:rPr>
        <w:t>(</w:t>
      </w:r>
      <w:r w:rsidRPr="00FD0352">
        <w:rPr>
          <w:rtl/>
        </w:rPr>
        <w:t>البغية</w:t>
      </w:r>
      <w:r>
        <w:rPr>
          <w:rtl/>
        </w:rPr>
        <w:t>)</w:t>
      </w:r>
      <w:r w:rsidRPr="00FD0352">
        <w:rPr>
          <w:rtl/>
        </w:rPr>
        <w:t xml:space="preserve"> ص 451 </w:t>
      </w:r>
      <w:r>
        <w:rPr>
          <w:rtl/>
        </w:rPr>
        <w:t>(</w:t>
      </w:r>
      <w:r w:rsidRPr="00FD0352">
        <w:rPr>
          <w:rtl/>
        </w:rPr>
        <w:t>قرعوس</w:t>
      </w:r>
      <w:r>
        <w:rPr>
          <w:rtl/>
        </w:rPr>
        <w:t>).</w:t>
      </w:r>
    </w:p>
    <w:p w:rsidR="0036165F" w:rsidRPr="008125C8" w:rsidRDefault="0036165F" w:rsidP="0015452C">
      <w:pPr>
        <w:pStyle w:val="libFootnote0"/>
        <w:rPr>
          <w:rtl/>
        </w:rPr>
      </w:pPr>
      <w:r>
        <w:rPr>
          <w:rtl/>
        </w:rPr>
        <w:t>(</w:t>
      </w:r>
      <w:r w:rsidRPr="008125C8">
        <w:rPr>
          <w:rtl/>
        </w:rPr>
        <w:t xml:space="preserve">3) كذا ورد نسبه فى </w:t>
      </w:r>
      <w:r>
        <w:rPr>
          <w:rtl/>
        </w:rPr>
        <w:t>(</w:t>
      </w:r>
      <w:r w:rsidRPr="008125C8">
        <w:rPr>
          <w:rtl/>
        </w:rPr>
        <w:t>تاريخ الإسلام</w:t>
      </w:r>
      <w:r>
        <w:rPr>
          <w:rtl/>
        </w:rPr>
        <w:t>)</w:t>
      </w:r>
      <w:r w:rsidRPr="008125C8">
        <w:rPr>
          <w:rtl/>
        </w:rPr>
        <w:t xml:space="preserve"> 15 / 355. وزيد عليه : </w:t>
      </w:r>
      <w:r>
        <w:rPr>
          <w:rtl/>
        </w:rPr>
        <w:t>(</w:t>
      </w:r>
      <w:r w:rsidRPr="008125C8">
        <w:rPr>
          <w:rtl/>
        </w:rPr>
        <w:t>ابن محمد بن يوسف</w:t>
      </w:r>
      <w:r>
        <w:rPr>
          <w:rtl/>
        </w:rPr>
        <w:t>)</w:t>
      </w:r>
      <w:r w:rsidRPr="008125C8">
        <w:rPr>
          <w:rtl/>
        </w:rPr>
        <w:t xml:space="preserve"> فى </w:t>
      </w:r>
      <w:r>
        <w:rPr>
          <w:rtl/>
        </w:rPr>
        <w:t>(</w:t>
      </w:r>
      <w:r w:rsidRPr="008125C8">
        <w:rPr>
          <w:rtl/>
        </w:rPr>
        <w:t>تاريخ ابن الفرضى ، ط. الخانجى</w:t>
      </w:r>
      <w:r>
        <w:rPr>
          <w:rtl/>
        </w:rPr>
        <w:t>)</w:t>
      </w:r>
      <w:r w:rsidRPr="008125C8">
        <w:rPr>
          <w:rtl/>
        </w:rPr>
        <w:t xml:space="preserve"> 1 / 413 ، والجذوة 2 / 531 ، والبغية ص 451</w:t>
      </w:r>
      <w:r>
        <w:rPr>
          <w:rtl/>
        </w:rPr>
        <w:t>).</w:t>
      </w:r>
    </w:p>
    <w:p w:rsidR="0036165F" w:rsidRPr="008125C8" w:rsidRDefault="0036165F" w:rsidP="0015452C">
      <w:pPr>
        <w:pStyle w:val="libFootnote0"/>
        <w:rPr>
          <w:rtl/>
        </w:rPr>
      </w:pPr>
      <w:r>
        <w:rPr>
          <w:rtl/>
        </w:rPr>
        <w:t>(</w:t>
      </w:r>
      <w:r w:rsidRPr="008125C8">
        <w:rPr>
          <w:rtl/>
        </w:rPr>
        <w:t xml:space="preserve">4) هو عبد الملك بن عبد العزيز بن جريج المكى </w:t>
      </w:r>
      <w:r>
        <w:rPr>
          <w:rtl/>
        </w:rPr>
        <w:t>(</w:t>
      </w:r>
      <w:r w:rsidRPr="008125C8">
        <w:rPr>
          <w:rtl/>
        </w:rPr>
        <w:t>80</w:t>
      </w:r>
      <w:r>
        <w:rPr>
          <w:rtl/>
        </w:rPr>
        <w:t xml:space="preserve"> ـ </w:t>
      </w:r>
      <w:r w:rsidRPr="008125C8">
        <w:rPr>
          <w:rtl/>
        </w:rPr>
        <w:t>150 ه‍</w:t>
      </w:r>
      <w:r>
        <w:rPr>
          <w:rtl/>
        </w:rPr>
        <w:t>).</w:t>
      </w:r>
      <w:r w:rsidRPr="008125C8">
        <w:rPr>
          <w:rtl/>
        </w:rPr>
        <w:t xml:space="preserve"> راجع ترجمته فى </w:t>
      </w:r>
      <w:r>
        <w:rPr>
          <w:rtl/>
        </w:rPr>
        <w:t>(</w:t>
      </w:r>
      <w:r w:rsidRPr="008125C8">
        <w:rPr>
          <w:rtl/>
        </w:rPr>
        <w:t>تهذيب التهذيب</w:t>
      </w:r>
      <w:r>
        <w:rPr>
          <w:rtl/>
        </w:rPr>
        <w:t>)</w:t>
      </w:r>
      <w:r w:rsidRPr="008125C8">
        <w:rPr>
          <w:rtl/>
        </w:rPr>
        <w:t xml:space="preserve"> 6 / 357</w:t>
      </w:r>
      <w:r>
        <w:rPr>
          <w:rtl/>
        </w:rPr>
        <w:t xml:space="preserve"> ـ </w:t>
      </w:r>
      <w:r w:rsidRPr="008125C8">
        <w:rPr>
          <w:rtl/>
        </w:rPr>
        <w:t xml:space="preserve">360. وقد ذكر الذهبى أنه رحل إليه ، وأخذ عنه </w:t>
      </w:r>
      <w:r>
        <w:rPr>
          <w:rtl/>
        </w:rPr>
        <w:t>(</w:t>
      </w:r>
      <w:r w:rsidRPr="008125C8">
        <w:rPr>
          <w:rtl/>
        </w:rPr>
        <w:t>تاريخ الإسلام</w:t>
      </w:r>
      <w:r>
        <w:rPr>
          <w:rtl/>
        </w:rPr>
        <w:t>)</w:t>
      </w:r>
      <w:r w:rsidRPr="008125C8">
        <w:rPr>
          <w:rtl/>
        </w:rPr>
        <w:t xml:space="preserve"> 15 / 355.</w:t>
      </w:r>
    </w:p>
    <w:p w:rsidR="0036165F" w:rsidRPr="008125C8" w:rsidRDefault="0036165F" w:rsidP="0015452C">
      <w:pPr>
        <w:pStyle w:val="libFootnote0"/>
        <w:rPr>
          <w:rtl/>
        </w:rPr>
      </w:pPr>
      <w:r>
        <w:rPr>
          <w:rtl/>
        </w:rPr>
        <w:t>(</w:t>
      </w:r>
      <w:r w:rsidRPr="008125C8">
        <w:rPr>
          <w:rtl/>
        </w:rPr>
        <w:t xml:space="preserve">5) السابق </w:t>
      </w:r>
      <w:r>
        <w:rPr>
          <w:rtl/>
        </w:rPr>
        <w:t>(</w:t>
      </w:r>
      <w:r w:rsidRPr="008125C8">
        <w:rPr>
          <w:rtl/>
        </w:rPr>
        <w:t>قال ابن يونس</w:t>
      </w:r>
      <w:r>
        <w:rPr>
          <w:rtl/>
        </w:rPr>
        <w:t>)</w:t>
      </w:r>
      <w:r w:rsidRPr="008125C8">
        <w:rPr>
          <w:rtl/>
        </w:rPr>
        <w:t xml:space="preserve"> ، والجذوة 2 / 531 ، والبغية 451 </w:t>
      </w:r>
      <w:r>
        <w:rPr>
          <w:rtl/>
        </w:rPr>
        <w:t>(</w:t>
      </w:r>
      <w:r w:rsidRPr="008125C8">
        <w:rPr>
          <w:rtl/>
        </w:rPr>
        <w:t>وصدّر الجملة بلفظة : قيل</w:t>
      </w:r>
      <w:r>
        <w:rPr>
          <w:rtl/>
        </w:rPr>
        <w:t>).</w:t>
      </w:r>
    </w:p>
    <w:p w:rsidR="0036165F" w:rsidRPr="00FD0352" w:rsidRDefault="0036165F" w:rsidP="0015452C">
      <w:pPr>
        <w:pStyle w:val="libFootnote0"/>
        <w:rPr>
          <w:rtl/>
        </w:rPr>
      </w:pPr>
      <w:r w:rsidRPr="00FD0352">
        <w:rPr>
          <w:rtl/>
        </w:rPr>
        <w:t xml:space="preserve">(6) الجذوة 2 / 531 ، والبغية ص 451. راجع تفاصيل ترجمته فى </w:t>
      </w:r>
      <w:r>
        <w:rPr>
          <w:rtl/>
        </w:rPr>
        <w:t>(</w:t>
      </w:r>
      <w:r w:rsidRPr="00FD0352">
        <w:rPr>
          <w:rtl/>
        </w:rPr>
        <w:t>تاريخ ابن الفرضى ، ط.</w:t>
      </w:r>
      <w:r w:rsidRPr="00FD0352">
        <w:rPr>
          <w:rFonts w:hint="cs"/>
          <w:rtl/>
        </w:rPr>
        <w:t xml:space="preserve"> </w:t>
      </w:r>
      <w:r w:rsidRPr="00FD0352">
        <w:rPr>
          <w:rtl/>
        </w:rPr>
        <w:t>الخانجى</w:t>
      </w:r>
      <w:r>
        <w:rPr>
          <w:rtl/>
        </w:rPr>
        <w:t>)</w:t>
      </w:r>
      <w:r w:rsidRPr="00FD0352">
        <w:rPr>
          <w:rtl/>
        </w:rPr>
        <w:t xml:space="preserve"> 1 / 413</w:t>
      </w:r>
      <w:r>
        <w:rPr>
          <w:rtl/>
        </w:rPr>
        <w:t xml:space="preserve"> ـ </w:t>
      </w:r>
      <w:r w:rsidRPr="00FD0352">
        <w:rPr>
          <w:rtl/>
        </w:rPr>
        <w:t xml:space="preserve">414 </w:t>
      </w:r>
      <w:r>
        <w:rPr>
          <w:rtl/>
        </w:rPr>
        <w:t>(</w:t>
      </w:r>
      <w:r w:rsidRPr="00FD0352">
        <w:rPr>
          <w:rtl/>
        </w:rPr>
        <w:t>فقهه ، ومعرفته بالمسائل على مذهب مالك ، وضعفه فى مجال الحديث ، وولاية والده على السوق ، وشدته فى معاقبة المخالفين</w:t>
      </w:r>
      <w:r>
        <w:rPr>
          <w:rtl/>
        </w:rPr>
        <w:t>).</w:t>
      </w:r>
    </w:p>
    <w:p w:rsidR="0036165F" w:rsidRPr="008125C8" w:rsidRDefault="0036165F" w:rsidP="0015452C">
      <w:pPr>
        <w:pStyle w:val="libFootnote0"/>
        <w:rPr>
          <w:rtl/>
        </w:rPr>
      </w:pPr>
      <w:r>
        <w:rPr>
          <w:rtl/>
        </w:rPr>
        <w:t>(</w:t>
      </w:r>
      <w:r w:rsidRPr="008125C8">
        <w:rPr>
          <w:rtl/>
        </w:rPr>
        <w:t xml:space="preserve">7) مخطوط تاريخ دمشق 14 / 439 </w:t>
      </w:r>
      <w:r>
        <w:rPr>
          <w:rtl/>
        </w:rPr>
        <w:t>(</w:t>
      </w:r>
      <w:r w:rsidRPr="008125C8">
        <w:rPr>
          <w:rtl/>
        </w:rPr>
        <w:t>بسند ابن عساكر ، إلى أبى عبد الله ، قال : قال لنا أبو سعيد بن يونس</w:t>
      </w:r>
      <w:r>
        <w:rPr>
          <w:rtl/>
        </w:rPr>
        <w:t>)</w:t>
      </w:r>
      <w:r w:rsidRPr="008125C8">
        <w:rPr>
          <w:rtl/>
        </w:rPr>
        <w:t xml:space="preserve"> ، وتهذيب الكمال 24 / 24 </w:t>
      </w:r>
      <w:r>
        <w:rPr>
          <w:rtl/>
        </w:rPr>
        <w:t>(</w:t>
      </w:r>
      <w:r w:rsidRPr="008125C8">
        <w:rPr>
          <w:rtl/>
        </w:rPr>
        <w:t>ذكره أبو سعيد بن يونس</w:t>
      </w:r>
      <w:r>
        <w:rPr>
          <w:rtl/>
        </w:rPr>
        <w:t>)</w:t>
      </w:r>
      <w:r w:rsidRPr="008125C8">
        <w:rPr>
          <w:rtl/>
        </w:rPr>
        <w:t xml:space="preserve"> ، وتهذيب التهذيب 8 / 349 </w:t>
      </w:r>
      <w:r>
        <w:rPr>
          <w:rtl/>
        </w:rPr>
        <w:t>(</w:t>
      </w:r>
      <w:r w:rsidRPr="008125C8">
        <w:rPr>
          <w:rtl/>
        </w:rPr>
        <w:t>ذكره ابن يونس</w:t>
      </w:r>
      <w:r>
        <w:rPr>
          <w:rtl/>
        </w:rPr>
        <w:t>).</w:t>
      </w:r>
    </w:p>
    <w:p w:rsidR="0036165F" w:rsidRPr="008125C8" w:rsidRDefault="0036165F" w:rsidP="0015452C">
      <w:pPr>
        <w:pStyle w:val="libFootnote0"/>
        <w:rPr>
          <w:rtl/>
        </w:rPr>
      </w:pPr>
      <w:r>
        <w:rPr>
          <w:rtl/>
        </w:rPr>
        <w:t>(</w:t>
      </w:r>
      <w:r w:rsidRPr="008125C8">
        <w:rPr>
          <w:rtl/>
        </w:rPr>
        <w:t xml:space="preserve">8) كذا فى </w:t>
      </w:r>
      <w:r>
        <w:rPr>
          <w:rtl/>
        </w:rPr>
        <w:t>(</w:t>
      </w:r>
      <w:r w:rsidRPr="008125C8">
        <w:rPr>
          <w:rtl/>
        </w:rPr>
        <w:t>مخطوط تاريخ دمشق</w:t>
      </w:r>
      <w:r>
        <w:rPr>
          <w:rtl/>
        </w:rPr>
        <w:t>)</w:t>
      </w:r>
      <w:r w:rsidRPr="008125C8">
        <w:rPr>
          <w:rtl/>
        </w:rPr>
        <w:t xml:space="preserve"> 14 / 439 </w:t>
      </w:r>
      <w:r>
        <w:rPr>
          <w:rtl/>
        </w:rPr>
        <w:t>(</w:t>
      </w:r>
      <w:r w:rsidRPr="008125C8">
        <w:rPr>
          <w:rtl/>
        </w:rPr>
        <w:t>بعيدا عن سند ابن يونس</w:t>
      </w:r>
      <w:r>
        <w:rPr>
          <w:rtl/>
        </w:rPr>
        <w:t>).</w:t>
      </w:r>
      <w:r w:rsidRPr="008125C8">
        <w:rPr>
          <w:rtl/>
        </w:rPr>
        <w:t xml:space="preserve"> وحرفت إلى </w:t>
      </w:r>
      <w:r>
        <w:rPr>
          <w:rtl/>
        </w:rPr>
        <w:t>(</w:t>
      </w:r>
      <w:r w:rsidRPr="008125C8">
        <w:rPr>
          <w:rtl/>
        </w:rPr>
        <w:t>صاحب</w:t>
      </w:r>
      <w:r>
        <w:rPr>
          <w:rtl/>
        </w:rPr>
        <w:t>)</w:t>
      </w:r>
      <w:r w:rsidRPr="008125C8">
        <w:rPr>
          <w:rtl/>
        </w:rPr>
        <w:t xml:space="preserve"> لما أسند النص إلى ابن يونس فى </w:t>
      </w:r>
      <w:r>
        <w:rPr>
          <w:rtl/>
        </w:rPr>
        <w:t>(</w:t>
      </w:r>
      <w:r w:rsidRPr="008125C8">
        <w:rPr>
          <w:rtl/>
        </w:rPr>
        <w:t>مختصر تاريخ دمشق</w:t>
      </w:r>
      <w:r>
        <w:rPr>
          <w:rtl/>
        </w:rPr>
        <w:t>)</w:t>
      </w:r>
      <w:r w:rsidRPr="008125C8">
        <w:rPr>
          <w:rtl/>
        </w:rPr>
        <w:t xml:space="preserve"> 21 / 95</w:t>
      </w:r>
      <w:r>
        <w:rPr>
          <w:rtl/>
        </w:rPr>
        <w:t xml:space="preserve"> ـ </w:t>
      </w:r>
      <w:r w:rsidRPr="008125C8">
        <w:rPr>
          <w:rtl/>
        </w:rPr>
        <w:t xml:space="preserve">96. وحرف فى </w:t>
      </w:r>
      <w:r>
        <w:rPr>
          <w:rtl/>
        </w:rPr>
        <w:t>(</w:t>
      </w:r>
      <w:r w:rsidRPr="008125C8">
        <w:rPr>
          <w:rtl/>
        </w:rPr>
        <w:t>تهذيب التهذيب</w:t>
      </w:r>
      <w:r>
        <w:rPr>
          <w:rtl/>
        </w:rPr>
        <w:t>)</w:t>
      </w:r>
      <w:r w:rsidRPr="008125C8">
        <w:rPr>
          <w:rtl/>
        </w:rPr>
        <w:t xml:space="preserve"> 8 / 349 إلى </w:t>
      </w:r>
      <w:r>
        <w:rPr>
          <w:rtl/>
        </w:rPr>
        <w:t>(</w:t>
      </w:r>
      <w:r w:rsidRPr="008125C8">
        <w:rPr>
          <w:rtl/>
        </w:rPr>
        <w:t>صاحب</w:t>
      </w:r>
      <w:r>
        <w:rPr>
          <w:rtl/>
        </w:rPr>
        <w:t>).</w:t>
      </w:r>
    </w:p>
    <w:p w:rsidR="0036165F" w:rsidRPr="008125C8" w:rsidRDefault="0036165F" w:rsidP="00883D27">
      <w:pPr>
        <w:pStyle w:val="libNormal0"/>
        <w:rPr>
          <w:rtl/>
        </w:rPr>
      </w:pPr>
      <w:r>
        <w:rPr>
          <w:rtl/>
        </w:rPr>
        <w:br w:type="page"/>
      </w:r>
      <w:r w:rsidRPr="008125C8">
        <w:rPr>
          <w:rtl/>
        </w:rPr>
        <w:lastRenderedPageBreak/>
        <w:t xml:space="preserve">«بكّار بن قتيبة» القاضى </w:t>
      </w:r>
      <w:r w:rsidRPr="0015452C">
        <w:rPr>
          <w:rStyle w:val="libFootnotenumChar"/>
          <w:rtl/>
        </w:rPr>
        <w:t>(1)</w:t>
      </w:r>
      <w:r w:rsidRPr="008125C8">
        <w:rPr>
          <w:rtl/>
        </w:rPr>
        <w:t xml:space="preserve"> ، وقد كتب عنه. توفى فى ذى الحجة سنة إحدى وثمانين ومائتين </w:t>
      </w:r>
      <w:r w:rsidRPr="0015452C">
        <w:rPr>
          <w:rStyle w:val="libFootnotenumChar"/>
          <w:rtl/>
        </w:rPr>
        <w:t>(2)</w:t>
      </w:r>
      <w:r>
        <w:rPr>
          <w:rtl/>
        </w:rPr>
        <w:t>.</w:t>
      </w:r>
    </w:p>
    <w:p w:rsidR="0036165F" w:rsidRPr="008125C8" w:rsidRDefault="0036165F" w:rsidP="00AB1DDF">
      <w:pPr>
        <w:pStyle w:val="libLine"/>
        <w:rPr>
          <w:rtl/>
        </w:rPr>
      </w:pPr>
      <w:r w:rsidRPr="008125C8">
        <w:rPr>
          <w:rtl/>
        </w:rPr>
        <w:t>__________________</w:t>
      </w:r>
    </w:p>
    <w:p w:rsidR="0036165F" w:rsidRPr="008125C8" w:rsidRDefault="0036165F" w:rsidP="0015452C">
      <w:pPr>
        <w:pStyle w:val="libFootnote0"/>
        <w:rPr>
          <w:rtl/>
        </w:rPr>
      </w:pPr>
      <w:r>
        <w:rPr>
          <w:rtl/>
        </w:rPr>
        <w:t>(</w:t>
      </w:r>
      <w:r w:rsidRPr="008125C8">
        <w:rPr>
          <w:rtl/>
        </w:rPr>
        <w:t xml:space="preserve">1) ذكره الكندى فيمن استصحبهم ابن طولون إلى الشام ؛ لخلع الموفق من ولاية العهد سنة 269 ه‍ </w:t>
      </w:r>
      <w:r>
        <w:rPr>
          <w:rtl/>
        </w:rPr>
        <w:t>(</w:t>
      </w:r>
      <w:r w:rsidRPr="008125C8">
        <w:rPr>
          <w:rtl/>
        </w:rPr>
        <w:t>الولاة ص 226</w:t>
      </w:r>
      <w:r>
        <w:rPr>
          <w:rtl/>
        </w:rPr>
        <w:t>).</w:t>
      </w:r>
      <w:r w:rsidRPr="008125C8">
        <w:rPr>
          <w:rtl/>
        </w:rPr>
        <w:t xml:space="preserve"> ونقل ذلك عن الكندى ابن عساكر فى </w:t>
      </w:r>
      <w:r>
        <w:rPr>
          <w:rtl/>
        </w:rPr>
        <w:t>(</w:t>
      </w:r>
      <w:r w:rsidRPr="008125C8">
        <w:rPr>
          <w:rtl/>
        </w:rPr>
        <w:t>مخطوط تاريخ دمشق</w:t>
      </w:r>
      <w:r>
        <w:rPr>
          <w:rtl/>
        </w:rPr>
        <w:t>)</w:t>
      </w:r>
      <w:r w:rsidRPr="008125C8">
        <w:rPr>
          <w:rtl/>
        </w:rPr>
        <w:t xml:space="preserve"> 14 / 439 </w:t>
      </w:r>
      <w:r>
        <w:rPr>
          <w:rtl/>
        </w:rPr>
        <w:t>(</w:t>
      </w:r>
      <w:r w:rsidRPr="008125C8">
        <w:rPr>
          <w:rtl/>
        </w:rPr>
        <w:t>وقال : ذلك فيما ذكره أبو عمر محمد بن يوسف الكندى</w:t>
      </w:r>
      <w:r>
        <w:rPr>
          <w:rtl/>
        </w:rPr>
        <w:t>).</w:t>
      </w:r>
    </w:p>
    <w:p w:rsidR="0036165F" w:rsidRPr="008125C8" w:rsidRDefault="0036165F" w:rsidP="0015452C">
      <w:pPr>
        <w:pStyle w:val="libFootnote0"/>
        <w:rPr>
          <w:rtl/>
        </w:rPr>
      </w:pPr>
      <w:r>
        <w:rPr>
          <w:rtl/>
        </w:rPr>
        <w:t>(</w:t>
      </w:r>
      <w:r w:rsidRPr="008125C8">
        <w:rPr>
          <w:rtl/>
        </w:rPr>
        <w:t xml:space="preserve">2) السابق ، ومختصر تاريخ دمشق 21 / 96 </w:t>
      </w:r>
      <w:r>
        <w:rPr>
          <w:rtl/>
        </w:rPr>
        <w:t>(</w:t>
      </w:r>
      <w:r w:rsidRPr="008125C8">
        <w:rPr>
          <w:rtl/>
        </w:rPr>
        <w:t>ولم يذكر كتابته عنه ، ولا شهر وفاته</w:t>
      </w:r>
      <w:r>
        <w:rPr>
          <w:rtl/>
        </w:rPr>
        <w:t>)</w:t>
      </w:r>
      <w:r w:rsidRPr="008125C8">
        <w:rPr>
          <w:rtl/>
        </w:rPr>
        <w:t xml:space="preserve"> ، وتهذيب الكمال 24 / 24 ، وتهذيب التهذيب 8 / 349.</w:t>
      </w:r>
    </w:p>
    <w:p w:rsidR="0036165F" w:rsidRPr="008125C8" w:rsidRDefault="0036165F" w:rsidP="0036165F">
      <w:pPr>
        <w:pStyle w:val="Heading1Center"/>
        <w:rPr>
          <w:rtl/>
        </w:rPr>
      </w:pPr>
      <w:r>
        <w:rPr>
          <w:rtl/>
        </w:rPr>
        <w:br w:type="page"/>
      </w:r>
      <w:bookmarkStart w:id="21" w:name="_Toc190763544"/>
      <w:r w:rsidRPr="008125C8">
        <w:rPr>
          <w:rtl/>
        </w:rPr>
        <w:lastRenderedPageBreak/>
        <w:t>باب الكاف</w:t>
      </w:r>
      <w:bookmarkEnd w:id="21"/>
    </w:p>
    <w:p w:rsidR="0036165F" w:rsidRPr="008125C8" w:rsidRDefault="0036165F" w:rsidP="00CF05AF">
      <w:pPr>
        <w:pStyle w:val="libBold1"/>
        <w:rPr>
          <w:rtl/>
        </w:rPr>
      </w:pPr>
      <w:r w:rsidRPr="008125C8">
        <w:rPr>
          <w:rtl/>
        </w:rPr>
        <w:t>ذكر من اسمه «كثير» :</w:t>
      </w:r>
    </w:p>
    <w:p w:rsidR="0036165F" w:rsidRPr="008125C8" w:rsidRDefault="0036165F" w:rsidP="00791E39">
      <w:pPr>
        <w:pStyle w:val="libNormal"/>
        <w:rPr>
          <w:rtl/>
        </w:rPr>
      </w:pPr>
      <w:r w:rsidRPr="008125C8">
        <w:rPr>
          <w:rtl/>
        </w:rPr>
        <w:t>464</w:t>
      </w:r>
      <w:r>
        <w:rPr>
          <w:rtl/>
        </w:rPr>
        <w:t xml:space="preserve"> ـ </w:t>
      </w:r>
      <w:r w:rsidRPr="008125C8">
        <w:rPr>
          <w:rtl/>
        </w:rPr>
        <w:t xml:space="preserve">كثير بن مرّة الحضرمى الحمصىّ </w:t>
      </w:r>
      <w:r w:rsidRPr="0015452C">
        <w:rPr>
          <w:rStyle w:val="libFootnotenumChar"/>
          <w:rtl/>
        </w:rPr>
        <w:t>(1)</w:t>
      </w:r>
      <w:r w:rsidRPr="008125C8">
        <w:rPr>
          <w:rtl/>
        </w:rPr>
        <w:t xml:space="preserve"> : قدم على عبد العزيز بن مروان. روى عنه </w:t>
      </w:r>
      <w:r w:rsidRPr="0015452C">
        <w:rPr>
          <w:rStyle w:val="libFootnotenumChar"/>
          <w:rtl/>
        </w:rPr>
        <w:t>(2)</w:t>
      </w:r>
      <w:r w:rsidRPr="008125C8">
        <w:rPr>
          <w:rtl/>
        </w:rPr>
        <w:t xml:space="preserve"> يزيد بن أبى حبيب : أن عبد العزيز بن مروان كتب إلى «كثير بن مرّة»</w:t>
      </w:r>
      <w:r>
        <w:rPr>
          <w:rtl/>
        </w:rPr>
        <w:t xml:space="preserve"> ـ </w:t>
      </w:r>
      <w:r w:rsidRPr="008125C8">
        <w:rPr>
          <w:rtl/>
        </w:rPr>
        <w:t>وكان يسمى الجند المقدّم</w:t>
      </w:r>
      <w:r>
        <w:rPr>
          <w:rtl/>
        </w:rPr>
        <w:t xml:space="preserve"> ـ </w:t>
      </w:r>
      <w:r w:rsidRPr="008125C8">
        <w:rPr>
          <w:rtl/>
        </w:rPr>
        <w:t xml:space="preserve">أن يكتب إليه بما سمع من أصحاب رسول الله </w:t>
      </w:r>
      <w:r w:rsidRPr="00CF05AF">
        <w:rPr>
          <w:rStyle w:val="libAlaemChar"/>
          <w:rtl/>
        </w:rPr>
        <w:t>صلى‌الله‌عليه‌وسلم</w:t>
      </w:r>
      <w:r w:rsidRPr="008125C8">
        <w:rPr>
          <w:rtl/>
        </w:rPr>
        <w:t xml:space="preserve"> ، إلا حديث أبى هريرة. أدرك وفاة عبد الملك </w:t>
      </w:r>
      <w:r w:rsidRPr="0015452C">
        <w:rPr>
          <w:rStyle w:val="libFootnotenumChar"/>
          <w:rtl/>
        </w:rPr>
        <w:t>(3)</w:t>
      </w:r>
      <w:r>
        <w:rPr>
          <w:rtl/>
        </w:rPr>
        <w:t>.</w:t>
      </w:r>
    </w:p>
    <w:p w:rsidR="0036165F" w:rsidRPr="008125C8" w:rsidRDefault="0036165F" w:rsidP="00AB1DDF">
      <w:pPr>
        <w:pStyle w:val="libLine"/>
        <w:rPr>
          <w:rtl/>
        </w:rPr>
      </w:pPr>
      <w:r w:rsidRPr="008125C8">
        <w:rPr>
          <w:rtl/>
        </w:rPr>
        <w:t>__________________</w:t>
      </w:r>
    </w:p>
    <w:p w:rsidR="0036165F" w:rsidRPr="008125C8" w:rsidRDefault="0036165F" w:rsidP="0015452C">
      <w:pPr>
        <w:pStyle w:val="libFootnote0"/>
        <w:rPr>
          <w:rtl/>
        </w:rPr>
      </w:pPr>
      <w:r>
        <w:rPr>
          <w:rtl/>
        </w:rPr>
        <w:t>(</w:t>
      </w:r>
      <w:r w:rsidRPr="008125C8">
        <w:rPr>
          <w:rtl/>
        </w:rPr>
        <w:t xml:space="preserve">1) ذكر ابن حجر أن ابن يونس فرّق بينه وبين </w:t>
      </w:r>
      <w:r>
        <w:rPr>
          <w:rtl/>
        </w:rPr>
        <w:t>(</w:t>
      </w:r>
      <w:r w:rsidRPr="008125C8">
        <w:rPr>
          <w:rtl/>
        </w:rPr>
        <w:t>كثير بن قليب بن موهب الصدفى الأعرج المصرى</w:t>
      </w:r>
      <w:r>
        <w:rPr>
          <w:rtl/>
        </w:rPr>
        <w:t>)</w:t>
      </w:r>
      <w:r w:rsidRPr="008125C8">
        <w:rPr>
          <w:rtl/>
        </w:rPr>
        <w:t xml:space="preserve"> ، فذكر الأخير فى </w:t>
      </w:r>
      <w:r>
        <w:rPr>
          <w:rtl/>
        </w:rPr>
        <w:t>(</w:t>
      </w:r>
      <w:r w:rsidRPr="008125C8">
        <w:rPr>
          <w:rtl/>
        </w:rPr>
        <w:t>التاريخ</w:t>
      </w:r>
      <w:r>
        <w:rPr>
          <w:rtl/>
        </w:rPr>
        <w:t>)</w:t>
      </w:r>
      <w:r w:rsidRPr="008125C8">
        <w:rPr>
          <w:rtl/>
        </w:rPr>
        <w:t xml:space="preserve"> ، والذي معنا هنا فى </w:t>
      </w:r>
      <w:r>
        <w:rPr>
          <w:rtl/>
        </w:rPr>
        <w:t>(</w:t>
      </w:r>
      <w:r w:rsidRPr="008125C8">
        <w:rPr>
          <w:rtl/>
        </w:rPr>
        <w:t>تاريخ الغرباء</w:t>
      </w:r>
      <w:r>
        <w:rPr>
          <w:rtl/>
        </w:rPr>
        <w:t>)</w:t>
      </w:r>
      <w:r w:rsidRPr="008125C8">
        <w:rPr>
          <w:rtl/>
        </w:rPr>
        <w:t xml:space="preserve"> ، ولم يذكر كونه صدفيا ، ولا أعرج </w:t>
      </w:r>
      <w:r>
        <w:rPr>
          <w:rtl/>
        </w:rPr>
        <w:t>(</w:t>
      </w:r>
      <w:r w:rsidRPr="008125C8">
        <w:rPr>
          <w:rtl/>
        </w:rPr>
        <w:t>تهذيب التهذيب</w:t>
      </w:r>
      <w:r>
        <w:rPr>
          <w:rtl/>
        </w:rPr>
        <w:t>)</w:t>
      </w:r>
      <w:r w:rsidRPr="008125C8">
        <w:rPr>
          <w:rtl/>
        </w:rPr>
        <w:t xml:space="preserve"> 8 / 381. وجدير بالذكر أن ابن يونس ترجم للأول فى </w:t>
      </w:r>
      <w:r>
        <w:rPr>
          <w:rtl/>
        </w:rPr>
        <w:t>(</w:t>
      </w:r>
      <w:r w:rsidRPr="008125C8">
        <w:rPr>
          <w:rtl/>
        </w:rPr>
        <w:t>تاريخ المصريين</w:t>
      </w:r>
      <w:r>
        <w:rPr>
          <w:rtl/>
        </w:rPr>
        <w:t>)</w:t>
      </w:r>
      <w:r w:rsidRPr="008125C8">
        <w:rPr>
          <w:rtl/>
        </w:rPr>
        <w:t xml:space="preserve"> باب </w:t>
      </w:r>
      <w:r>
        <w:rPr>
          <w:rtl/>
        </w:rPr>
        <w:t>(</w:t>
      </w:r>
      <w:r w:rsidRPr="008125C8">
        <w:rPr>
          <w:rtl/>
        </w:rPr>
        <w:t>الكاف</w:t>
      </w:r>
      <w:r>
        <w:rPr>
          <w:rtl/>
        </w:rPr>
        <w:t>)</w:t>
      </w:r>
      <w:r w:rsidRPr="008125C8">
        <w:rPr>
          <w:rtl/>
        </w:rPr>
        <w:t xml:space="preserve"> برقم </w:t>
      </w:r>
      <w:r>
        <w:rPr>
          <w:rtl/>
        </w:rPr>
        <w:t>(</w:t>
      </w:r>
      <w:r w:rsidRPr="008125C8">
        <w:rPr>
          <w:rtl/>
        </w:rPr>
        <w:t>1100)</w:t>
      </w:r>
      <w:r>
        <w:rPr>
          <w:rtl/>
        </w:rPr>
        <w:t>.</w:t>
      </w:r>
    </w:p>
    <w:p w:rsidR="0036165F" w:rsidRPr="008125C8" w:rsidRDefault="0036165F" w:rsidP="0015452C">
      <w:pPr>
        <w:pStyle w:val="libFootnote0"/>
        <w:rPr>
          <w:rtl/>
        </w:rPr>
      </w:pPr>
      <w:r>
        <w:rPr>
          <w:rtl/>
        </w:rPr>
        <w:t>(</w:t>
      </w:r>
      <w:r w:rsidRPr="008125C8">
        <w:rPr>
          <w:rtl/>
        </w:rPr>
        <w:t xml:space="preserve">2) حرفت إلى </w:t>
      </w:r>
      <w:r>
        <w:rPr>
          <w:rtl/>
        </w:rPr>
        <w:t>(</w:t>
      </w:r>
      <w:r w:rsidRPr="008125C8">
        <w:rPr>
          <w:rtl/>
        </w:rPr>
        <w:t>عن</w:t>
      </w:r>
      <w:r>
        <w:rPr>
          <w:rtl/>
        </w:rPr>
        <w:t>)</w:t>
      </w:r>
      <w:r w:rsidRPr="008125C8">
        <w:rPr>
          <w:rtl/>
        </w:rPr>
        <w:t xml:space="preserve"> فى </w:t>
      </w:r>
      <w:r>
        <w:rPr>
          <w:rtl/>
        </w:rPr>
        <w:t>(</w:t>
      </w:r>
      <w:r w:rsidRPr="008125C8">
        <w:rPr>
          <w:rtl/>
        </w:rPr>
        <w:t>مختصر تاريخ دمشق</w:t>
      </w:r>
      <w:r>
        <w:rPr>
          <w:rtl/>
        </w:rPr>
        <w:t>)</w:t>
      </w:r>
      <w:r w:rsidRPr="008125C8">
        <w:rPr>
          <w:rtl/>
        </w:rPr>
        <w:t xml:space="preserve"> لابن منظور 21 / 145. والصواب ما أثبته بالمتن ؛ بدليل قول ابن حجر فى </w:t>
      </w:r>
      <w:r>
        <w:rPr>
          <w:rtl/>
        </w:rPr>
        <w:t>(</w:t>
      </w:r>
      <w:r w:rsidRPr="008125C8">
        <w:rPr>
          <w:rtl/>
        </w:rPr>
        <w:t>تهذيب التهذيب</w:t>
      </w:r>
      <w:r>
        <w:rPr>
          <w:rtl/>
        </w:rPr>
        <w:t>)</w:t>
      </w:r>
      <w:r w:rsidRPr="008125C8">
        <w:rPr>
          <w:rtl/>
        </w:rPr>
        <w:t xml:space="preserve"> 8 / 383 : إنه روى عنه يزيد بن أبى حبيب.</w:t>
      </w:r>
    </w:p>
    <w:p w:rsidR="0036165F" w:rsidRPr="00FD0352" w:rsidRDefault="0036165F" w:rsidP="0015452C">
      <w:pPr>
        <w:pStyle w:val="libFootnote0"/>
        <w:rPr>
          <w:rtl/>
        </w:rPr>
      </w:pPr>
      <w:r w:rsidRPr="00FD0352">
        <w:rPr>
          <w:rtl/>
        </w:rPr>
        <w:t>(3) مختصر تاريخ دمشق 21 / 145</w:t>
      </w:r>
      <w:r>
        <w:rPr>
          <w:rtl/>
        </w:rPr>
        <w:t xml:space="preserve"> ـ </w:t>
      </w:r>
      <w:r w:rsidRPr="00FD0352">
        <w:rPr>
          <w:rtl/>
        </w:rPr>
        <w:t xml:space="preserve">146 </w:t>
      </w:r>
      <w:r>
        <w:rPr>
          <w:rtl/>
        </w:rPr>
        <w:t>(</w:t>
      </w:r>
      <w:r w:rsidRPr="00FD0352">
        <w:rPr>
          <w:rtl/>
        </w:rPr>
        <w:t>قال ابن يونس</w:t>
      </w:r>
      <w:r>
        <w:rPr>
          <w:rtl/>
        </w:rPr>
        <w:t>).</w:t>
      </w:r>
      <w:r w:rsidRPr="00FD0352">
        <w:rPr>
          <w:rtl/>
        </w:rPr>
        <w:t xml:space="preserve"> ولعل مصدر ابن يونس فى هذه الرواية ما جاء فى </w:t>
      </w:r>
      <w:r>
        <w:rPr>
          <w:rtl/>
        </w:rPr>
        <w:t>(</w:t>
      </w:r>
      <w:r w:rsidRPr="00FD0352">
        <w:rPr>
          <w:rtl/>
        </w:rPr>
        <w:t>تهذيب التهذيب</w:t>
      </w:r>
      <w:r>
        <w:rPr>
          <w:rtl/>
        </w:rPr>
        <w:t>)</w:t>
      </w:r>
      <w:r w:rsidRPr="00FD0352">
        <w:rPr>
          <w:rtl/>
        </w:rPr>
        <w:t xml:space="preserve"> 8 / 384 : </w:t>
      </w:r>
      <w:r>
        <w:rPr>
          <w:rtl/>
        </w:rPr>
        <w:t>(</w:t>
      </w:r>
      <w:r w:rsidRPr="00FD0352">
        <w:rPr>
          <w:rtl/>
        </w:rPr>
        <w:t xml:space="preserve">قال عبد الله بن صالح ، عن الليث ، عن يزيد ابن أبى حبيب : أن عبد العزيز بن مروان كتب إلى </w:t>
      </w:r>
      <w:r>
        <w:rPr>
          <w:rtl/>
        </w:rPr>
        <w:t>(</w:t>
      </w:r>
      <w:r w:rsidRPr="00FD0352">
        <w:rPr>
          <w:rtl/>
        </w:rPr>
        <w:t>كثير بن مرّة الحضرمى</w:t>
      </w:r>
      <w:r>
        <w:rPr>
          <w:rtl/>
        </w:rPr>
        <w:t>)</w:t>
      </w:r>
      <w:r w:rsidRPr="00FD0352">
        <w:rPr>
          <w:rtl/>
        </w:rPr>
        <w:t xml:space="preserve"> ، وكان أدرك سبعين بدريا. ولم يكمل ابن حجر فى اقتباسه بقية الرواية ، التى ذكرها ابن يونس وأكملها.</w:t>
      </w:r>
      <w:r w:rsidRPr="00FD0352">
        <w:rPr>
          <w:rFonts w:hint="cs"/>
          <w:rtl/>
        </w:rPr>
        <w:t xml:space="preserve"> </w:t>
      </w:r>
      <w:r w:rsidRPr="00FD0352">
        <w:rPr>
          <w:rtl/>
        </w:rPr>
        <w:t xml:space="preserve">أما رواية ابن يونس ، فلعل عبد العزيز استبعد حديث أبى هريرة ؛ لأن مروياته </w:t>
      </w:r>
      <w:r>
        <w:rPr>
          <w:rtl/>
        </w:rPr>
        <w:t>(</w:t>
      </w:r>
      <w:r w:rsidRPr="00FD0352">
        <w:rPr>
          <w:rtl/>
        </w:rPr>
        <w:t>رضى الله عنه</w:t>
      </w:r>
      <w:r>
        <w:rPr>
          <w:rtl/>
        </w:rPr>
        <w:t>)</w:t>
      </w:r>
      <w:r w:rsidRPr="00FD0352">
        <w:rPr>
          <w:rtl/>
        </w:rPr>
        <w:t xml:space="preserve"> عنده ، ولم لا وعبد العزيز كان عالما ، راوية للحديث ، ثقة</w:t>
      </w:r>
      <w:r>
        <w:rPr>
          <w:rtl/>
        </w:rPr>
        <w:t>؟</w:t>
      </w:r>
      <w:r w:rsidRPr="00FD0352">
        <w:rPr>
          <w:rtl/>
        </w:rPr>
        <w:t xml:space="preserve"> ويمكن معرفة المزيد عن المترجم له فى </w:t>
      </w:r>
      <w:r>
        <w:rPr>
          <w:rtl/>
        </w:rPr>
        <w:t>(</w:t>
      </w:r>
      <w:r w:rsidRPr="00FD0352">
        <w:rPr>
          <w:rtl/>
        </w:rPr>
        <w:t>المصدر السابق</w:t>
      </w:r>
      <w:r>
        <w:rPr>
          <w:rtl/>
        </w:rPr>
        <w:t>)</w:t>
      </w:r>
      <w:r w:rsidRPr="00FD0352">
        <w:rPr>
          <w:rtl/>
        </w:rPr>
        <w:t xml:space="preserve"> 8 / 383</w:t>
      </w:r>
      <w:r>
        <w:rPr>
          <w:rtl/>
        </w:rPr>
        <w:t xml:space="preserve"> ـ </w:t>
      </w:r>
      <w:r w:rsidRPr="00FD0352">
        <w:rPr>
          <w:rtl/>
        </w:rPr>
        <w:t xml:space="preserve">384 ، فقد ورد أنه تابعى شامى ثقة ، يكنى أبا القاسم. روى عن الرسول </w:t>
      </w:r>
      <w:r w:rsidRPr="00CF05AF">
        <w:rPr>
          <w:rStyle w:val="libAlaemChar"/>
          <w:rtl/>
        </w:rPr>
        <w:t>صلى‌الله‌عليه‌وسلم</w:t>
      </w:r>
      <w:r w:rsidRPr="00FD0352">
        <w:rPr>
          <w:rtl/>
        </w:rPr>
        <w:t xml:space="preserve"> حديثا مرسلا ، وعن معاذ ، وعمر ، وعبادة ، وأبى الدرداء ، وغيرهم. روى عنه مكحول ، وخالد بن معدان ، وعبد الرحمن بن جبير ، وآخرون.</w:t>
      </w:r>
      <w:r w:rsidRPr="00FD0352">
        <w:rPr>
          <w:rFonts w:hint="cs"/>
          <w:rtl/>
        </w:rPr>
        <w:t xml:space="preserve"> </w:t>
      </w:r>
      <w:r w:rsidRPr="00FD0352">
        <w:rPr>
          <w:rtl/>
        </w:rPr>
        <w:t xml:space="preserve">ويلاحظ أن ابن الأثير ذكره فى </w:t>
      </w:r>
      <w:r>
        <w:rPr>
          <w:rtl/>
        </w:rPr>
        <w:t>(</w:t>
      </w:r>
      <w:r w:rsidRPr="00FD0352">
        <w:rPr>
          <w:rtl/>
        </w:rPr>
        <w:t>أسد الغابة</w:t>
      </w:r>
      <w:r>
        <w:rPr>
          <w:rtl/>
        </w:rPr>
        <w:t>)</w:t>
      </w:r>
      <w:r w:rsidRPr="00FD0352">
        <w:rPr>
          <w:rtl/>
        </w:rPr>
        <w:t xml:space="preserve"> 4 / 461</w:t>
      </w:r>
      <w:r>
        <w:rPr>
          <w:rtl/>
        </w:rPr>
        <w:t xml:space="preserve"> ـ </w:t>
      </w:r>
      <w:r w:rsidRPr="00FD0352">
        <w:rPr>
          <w:rtl/>
        </w:rPr>
        <w:t xml:space="preserve">462 فى الصحابة ، وذكر له حديثا ، يرفعه إلى الرسول </w:t>
      </w:r>
      <w:r w:rsidRPr="00CF05AF">
        <w:rPr>
          <w:rStyle w:val="libAlaemChar"/>
          <w:rtl/>
        </w:rPr>
        <w:t>صلى‌الله‌عليه‌وسلم</w:t>
      </w:r>
      <w:r w:rsidRPr="00FD0352">
        <w:rPr>
          <w:rtl/>
        </w:rPr>
        <w:t xml:space="preserve"> ، إلا أن ابن الأثير علّق عليه بأن الحديث مرسل </w:t>
      </w:r>
      <w:r>
        <w:rPr>
          <w:rtl/>
        </w:rPr>
        <w:t>(</w:t>
      </w:r>
      <w:r w:rsidRPr="00FD0352">
        <w:rPr>
          <w:rtl/>
        </w:rPr>
        <w:t>سقط منه الصحابى</w:t>
      </w:r>
      <w:r>
        <w:rPr>
          <w:rtl/>
        </w:rPr>
        <w:t>)</w:t>
      </w:r>
      <w:r w:rsidRPr="00FD0352">
        <w:rPr>
          <w:rtl/>
        </w:rPr>
        <w:t xml:space="preserve"> ، وقال : أخرجه أبو موسى ، وهو الوحيد الذي ذكره فى الصحابة. وكذلك وردت له ترجمة فى </w:t>
      </w:r>
      <w:r>
        <w:rPr>
          <w:rtl/>
        </w:rPr>
        <w:t>(</w:t>
      </w:r>
      <w:r w:rsidRPr="00FD0352">
        <w:rPr>
          <w:rtl/>
        </w:rPr>
        <w:t>الإصابة</w:t>
      </w:r>
      <w:r>
        <w:rPr>
          <w:rtl/>
        </w:rPr>
        <w:t>)</w:t>
      </w:r>
      <w:r w:rsidRPr="00FD0352">
        <w:rPr>
          <w:rtl/>
        </w:rPr>
        <w:t xml:space="preserve"> 5 / 638</w:t>
      </w:r>
      <w:r>
        <w:rPr>
          <w:rtl/>
        </w:rPr>
        <w:t xml:space="preserve"> ـ </w:t>
      </w:r>
      <w:r w:rsidRPr="00FD0352">
        <w:rPr>
          <w:rtl/>
        </w:rPr>
        <w:t xml:space="preserve">639 ، وقال : له إدراك. </w:t>
      </w:r>
      <w:r>
        <w:rPr>
          <w:rtl/>
        </w:rPr>
        <w:t>(</w:t>
      </w:r>
      <w:r w:rsidRPr="00FD0352">
        <w:rPr>
          <w:rtl/>
        </w:rPr>
        <w:t>إذا ، الراجح أنه ليس صحابيا</w:t>
      </w:r>
      <w:r>
        <w:rPr>
          <w:rtl/>
        </w:rPr>
        <w:t>).</w:t>
      </w:r>
    </w:p>
    <w:p w:rsidR="0036165F" w:rsidRPr="008125C8" w:rsidRDefault="0036165F" w:rsidP="00CF05AF">
      <w:pPr>
        <w:pStyle w:val="libBold1"/>
        <w:rPr>
          <w:rtl/>
        </w:rPr>
      </w:pPr>
      <w:r>
        <w:rPr>
          <w:rtl/>
        </w:rPr>
        <w:br w:type="page"/>
      </w:r>
      <w:r w:rsidRPr="008125C8">
        <w:rPr>
          <w:rtl/>
        </w:rPr>
        <w:lastRenderedPageBreak/>
        <w:t>ذكر من اسمه «كرز» :</w:t>
      </w:r>
    </w:p>
    <w:p w:rsidR="0036165F" w:rsidRPr="008125C8" w:rsidRDefault="0036165F" w:rsidP="00791E39">
      <w:pPr>
        <w:pStyle w:val="libNormal"/>
        <w:rPr>
          <w:rtl/>
        </w:rPr>
      </w:pPr>
      <w:r w:rsidRPr="008125C8">
        <w:rPr>
          <w:rtl/>
        </w:rPr>
        <w:t>465</w:t>
      </w:r>
      <w:r>
        <w:rPr>
          <w:rtl/>
        </w:rPr>
        <w:t xml:space="preserve"> ـ </w:t>
      </w:r>
      <w:r w:rsidRPr="008125C8">
        <w:rPr>
          <w:rtl/>
        </w:rPr>
        <w:t xml:space="preserve">كرز بن يحيى الصدفى الإستجىّ : من أهل إستجة </w:t>
      </w:r>
      <w:r w:rsidRPr="0015452C">
        <w:rPr>
          <w:rStyle w:val="libFootnotenumChar"/>
          <w:rtl/>
        </w:rPr>
        <w:t>(1)</w:t>
      </w:r>
      <w:r>
        <w:rPr>
          <w:rtl/>
        </w:rPr>
        <w:t>.</w:t>
      </w:r>
      <w:r w:rsidRPr="008125C8">
        <w:rPr>
          <w:rtl/>
        </w:rPr>
        <w:t xml:space="preserve"> روى عن عبد الملك بن حبيب. مات فى أيام الأمير عبد الرحمن بالأندلس </w:t>
      </w:r>
      <w:r w:rsidRPr="0015452C">
        <w:rPr>
          <w:rStyle w:val="libFootnotenumChar"/>
          <w:rtl/>
        </w:rPr>
        <w:t>(2)</w:t>
      </w:r>
      <w:r>
        <w:rPr>
          <w:rtl/>
        </w:rPr>
        <w:t>.</w:t>
      </w:r>
    </w:p>
    <w:p w:rsidR="0036165F" w:rsidRPr="008125C8" w:rsidRDefault="0036165F" w:rsidP="00CF05AF">
      <w:pPr>
        <w:pStyle w:val="libBold1"/>
        <w:rPr>
          <w:rtl/>
        </w:rPr>
      </w:pPr>
      <w:r w:rsidRPr="008125C8">
        <w:rPr>
          <w:rtl/>
        </w:rPr>
        <w:t>ذكر من اسمه «كعب» :</w:t>
      </w:r>
    </w:p>
    <w:p w:rsidR="0036165F" w:rsidRPr="008125C8" w:rsidRDefault="0036165F" w:rsidP="00791E39">
      <w:pPr>
        <w:pStyle w:val="libNormal"/>
        <w:rPr>
          <w:rtl/>
        </w:rPr>
      </w:pPr>
      <w:r w:rsidRPr="008125C8">
        <w:rPr>
          <w:rtl/>
        </w:rPr>
        <w:t>466</w:t>
      </w:r>
      <w:r>
        <w:rPr>
          <w:rtl/>
        </w:rPr>
        <w:t xml:space="preserve"> ـ </w:t>
      </w:r>
      <w:r w:rsidRPr="008125C8">
        <w:rPr>
          <w:rtl/>
        </w:rPr>
        <w:t xml:space="preserve">كعب بن ماتع الحميرى : قال كعب الأحبار : من أراد أن ينظر إلى شبه الجنة ، فلينظر إلى مصر إذا زخرفت. وفى رواية : إذا أزهرت </w:t>
      </w:r>
      <w:r w:rsidRPr="0015452C">
        <w:rPr>
          <w:rStyle w:val="libFootnotenumChar"/>
          <w:rtl/>
        </w:rPr>
        <w:t>(3)</w:t>
      </w:r>
      <w:r>
        <w:rPr>
          <w:rtl/>
        </w:rPr>
        <w:t>.</w:t>
      </w:r>
    </w:p>
    <w:p w:rsidR="0036165F" w:rsidRPr="008125C8" w:rsidRDefault="0036165F" w:rsidP="00AB1DDF">
      <w:pPr>
        <w:pStyle w:val="libLine"/>
        <w:rPr>
          <w:rtl/>
        </w:rPr>
      </w:pPr>
      <w:r w:rsidRPr="008125C8">
        <w:rPr>
          <w:rtl/>
        </w:rPr>
        <w:t>__________________</w:t>
      </w:r>
    </w:p>
    <w:p w:rsidR="0036165F" w:rsidRPr="008125C8" w:rsidRDefault="0036165F" w:rsidP="0015452C">
      <w:pPr>
        <w:pStyle w:val="libFootnote0"/>
        <w:rPr>
          <w:rtl/>
        </w:rPr>
      </w:pPr>
      <w:r>
        <w:rPr>
          <w:rtl/>
        </w:rPr>
        <w:t>(</w:t>
      </w:r>
      <w:r w:rsidRPr="008125C8">
        <w:rPr>
          <w:rtl/>
        </w:rPr>
        <w:t>1) ضبطها ياقوت بالحروف ، وقال : كورة بالأندلس متصلة بأعمال ريّة ، بينها وبين قرطبة عشرة فراسخ. وهى كورة قديمة واسعة ، تقع على نهر غرناطة ، وعملها يتصل بأعمال قرطبة.</w:t>
      </w:r>
      <w:r>
        <w:rPr>
          <w:rFonts w:hint="cs"/>
          <w:rtl/>
        </w:rPr>
        <w:t xml:space="preserve"> </w:t>
      </w:r>
      <w:r>
        <w:rPr>
          <w:rtl/>
        </w:rPr>
        <w:t>(</w:t>
      </w:r>
      <w:r w:rsidRPr="008125C8">
        <w:rPr>
          <w:rtl/>
        </w:rPr>
        <w:t>معجم البلدان 1 / 207</w:t>
      </w:r>
      <w:r>
        <w:rPr>
          <w:rtl/>
        </w:rPr>
        <w:t>).</w:t>
      </w:r>
    </w:p>
    <w:p w:rsidR="0036165F" w:rsidRPr="00FD0352" w:rsidRDefault="0036165F" w:rsidP="0015452C">
      <w:pPr>
        <w:pStyle w:val="libFootnote0"/>
        <w:rPr>
          <w:rtl/>
        </w:rPr>
      </w:pPr>
      <w:r w:rsidRPr="00FD0352">
        <w:rPr>
          <w:rtl/>
        </w:rPr>
        <w:t xml:space="preserve">(2) تاريخ ابن الفرضى </w:t>
      </w:r>
      <w:r>
        <w:rPr>
          <w:rtl/>
        </w:rPr>
        <w:t>(</w:t>
      </w:r>
      <w:r w:rsidRPr="00FD0352">
        <w:rPr>
          <w:rtl/>
        </w:rPr>
        <w:t>ط. الخانجى</w:t>
      </w:r>
      <w:r>
        <w:rPr>
          <w:rtl/>
        </w:rPr>
        <w:t>)</w:t>
      </w:r>
      <w:r w:rsidRPr="00FD0352">
        <w:rPr>
          <w:rtl/>
        </w:rPr>
        <w:t xml:space="preserve"> 1 / 415 </w:t>
      </w:r>
      <w:r>
        <w:rPr>
          <w:rtl/>
        </w:rPr>
        <w:t>(</w:t>
      </w:r>
      <w:r w:rsidRPr="00FD0352">
        <w:rPr>
          <w:rtl/>
        </w:rPr>
        <w:t>قال أبو سعيد : وذكر وفاته. وفسّر ابن الفرضى العبارة قائلا : يعنى ابن الحكم</w:t>
      </w:r>
      <w:r>
        <w:rPr>
          <w:rtl/>
        </w:rPr>
        <w:t>)</w:t>
      </w:r>
      <w:r w:rsidRPr="00FD0352">
        <w:rPr>
          <w:rtl/>
        </w:rPr>
        <w:t xml:space="preserve"> ، والجذوة 2 / 533 </w:t>
      </w:r>
      <w:r>
        <w:rPr>
          <w:rtl/>
        </w:rPr>
        <w:t>(</w:t>
      </w:r>
      <w:r w:rsidRPr="00FD0352">
        <w:rPr>
          <w:rtl/>
        </w:rPr>
        <w:t>هكذا قال ابن يونس</w:t>
      </w:r>
      <w:r>
        <w:rPr>
          <w:rtl/>
        </w:rPr>
        <w:t>).</w:t>
      </w:r>
      <w:r w:rsidRPr="00FD0352">
        <w:rPr>
          <w:rtl/>
        </w:rPr>
        <w:t xml:space="preserve"> وعلق الحميدى تعليقا وصل إلى </w:t>
      </w:r>
      <w:r>
        <w:rPr>
          <w:rtl/>
        </w:rPr>
        <w:t>(</w:t>
      </w:r>
      <w:r w:rsidRPr="00FD0352">
        <w:rPr>
          <w:rtl/>
        </w:rPr>
        <w:t>ص 534</w:t>
      </w:r>
      <w:r>
        <w:rPr>
          <w:rtl/>
        </w:rPr>
        <w:t>)</w:t>
      </w:r>
      <w:r w:rsidRPr="00FD0352">
        <w:rPr>
          <w:rtl/>
        </w:rPr>
        <w:t xml:space="preserve"> قائلا : وعبد الرحمن الذي ذكره مهملا </w:t>
      </w:r>
      <w:r>
        <w:rPr>
          <w:rtl/>
        </w:rPr>
        <w:t>(</w:t>
      </w:r>
      <w:r w:rsidRPr="00FD0352">
        <w:rPr>
          <w:rtl/>
        </w:rPr>
        <w:t>دون ذكر اسم أبيه</w:t>
      </w:r>
      <w:r>
        <w:rPr>
          <w:rtl/>
        </w:rPr>
        <w:t>)</w:t>
      </w:r>
      <w:r w:rsidRPr="00FD0352">
        <w:rPr>
          <w:rtl/>
        </w:rPr>
        <w:t xml:space="preserve"> هو عبد الرحمن بن الحكم الذي توفى سنة 238 ه‍</w:t>
      </w:r>
      <w:r>
        <w:rPr>
          <w:rtl/>
        </w:rPr>
        <w:t>.</w:t>
      </w:r>
      <w:r w:rsidRPr="00FD0352">
        <w:rPr>
          <w:rtl/>
        </w:rPr>
        <w:t xml:space="preserve"> أما عبد الملك بن حبيب المذكور ، فمات سنة 238 أو 239 ه‍ على اختلاف فيه ، فكيف روى عنه وهو فى زمانه وفى بلده ، ومات معه أو قبله ، ويبعد أن يبقى إلى أيام الأمير </w:t>
      </w:r>
      <w:r>
        <w:rPr>
          <w:rtl/>
        </w:rPr>
        <w:t>(</w:t>
      </w:r>
      <w:r w:rsidRPr="00FD0352">
        <w:rPr>
          <w:rtl/>
        </w:rPr>
        <w:t>عبد الرحمن بن محمد</w:t>
      </w:r>
      <w:r>
        <w:rPr>
          <w:rtl/>
        </w:rPr>
        <w:t xml:space="preserve"> ـ </w:t>
      </w:r>
      <w:r w:rsidRPr="00FD0352">
        <w:rPr>
          <w:rtl/>
        </w:rPr>
        <w:t>يقصد الناصر</w:t>
      </w:r>
      <w:r>
        <w:rPr>
          <w:rtl/>
        </w:rPr>
        <w:t xml:space="preserve"> ـ </w:t>
      </w:r>
      <w:r w:rsidRPr="00FD0352">
        <w:rPr>
          <w:rtl/>
        </w:rPr>
        <w:t>بعد الثلاثمائة</w:t>
      </w:r>
      <w:r>
        <w:rPr>
          <w:rtl/>
        </w:rPr>
        <w:t>؟!</w:t>
      </w:r>
      <w:r w:rsidRPr="00FD0352">
        <w:rPr>
          <w:rtl/>
        </w:rPr>
        <w:t xml:space="preserve"> قال : ولعله أراد أن يقول : فى الأيام الأمير محمد بن عبد الرحمن. ثم أتى الضبى ، فنقل نص ابن يونس فى </w:t>
      </w:r>
      <w:r>
        <w:rPr>
          <w:rtl/>
        </w:rPr>
        <w:t>(</w:t>
      </w:r>
      <w:r w:rsidRPr="00FD0352">
        <w:rPr>
          <w:rtl/>
        </w:rPr>
        <w:t>البغية</w:t>
      </w:r>
      <w:r>
        <w:rPr>
          <w:rtl/>
        </w:rPr>
        <w:t>)</w:t>
      </w:r>
      <w:r w:rsidRPr="00FD0352">
        <w:rPr>
          <w:rtl/>
        </w:rPr>
        <w:t xml:space="preserve"> ص 453 </w:t>
      </w:r>
      <w:r>
        <w:rPr>
          <w:rtl/>
        </w:rPr>
        <w:t>(</w:t>
      </w:r>
      <w:r w:rsidRPr="00FD0352">
        <w:rPr>
          <w:rtl/>
        </w:rPr>
        <w:t>هكذا قال ابن يونس</w:t>
      </w:r>
      <w:r>
        <w:rPr>
          <w:rtl/>
        </w:rPr>
        <w:t>)</w:t>
      </w:r>
      <w:r w:rsidRPr="00FD0352">
        <w:rPr>
          <w:rtl/>
        </w:rPr>
        <w:t xml:space="preserve"> ، ونقل تعليق الحميدى ، وقال بعد استيفائه : هذا آخر كلام الحميدى ، ثم علّق عليه الضبى ، فقال : تساؤلات الحميدى عن كيفية رواية المترجم له عن </w:t>
      </w:r>
      <w:r>
        <w:rPr>
          <w:rtl/>
        </w:rPr>
        <w:t>(</w:t>
      </w:r>
      <w:r w:rsidRPr="00FD0352">
        <w:rPr>
          <w:rtl/>
        </w:rPr>
        <w:t>عبد الملك بن حبيب</w:t>
      </w:r>
      <w:r>
        <w:rPr>
          <w:rtl/>
        </w:rPr>
        <w:t>)</w:t>
      </w:r>
      <w:r w:rsidRPr="00FD0352">
        <w:rPr>
          <w:rtl/>
        </w:rPr>
        <w:t xml:space="preserve"> كلام أخرج عن غير تدبر ؛ لأنه قد يروى الكهل عن الفتى ؛ للحاجة إلى ذلك على أن يكونا متساويين فى العلم ، فكيف ومنزلة عبد الملك فى العلم والفقه لا تنكر ، فقد يروى عنه من يموت قبله ، ومن هو دونه فى العلم ، وإن كان أسن منه. هذا ما لا ينكره أحد.</w:t>
      </w:r>
      <w:r w:rsidRPr="00FD0352">
        <w:rPr>
          <w:rFonts w:hint="cs"/>
          <w:rtl/>
        </w:rPr>
        <w:t xml:space="preserve"> </w:t>
      </w:r>
      <w:r w:rsidRPr="00FD0352">
        <w:rPr>
          <w:rtl/>
        </w:rPr>
        <w:t xml:space="preserve">وأخيرا ، فقد أضاف ابن الفرضى فى </w:t>
      </w:r>
      <w:r>
        <w:rPr>
          <w:rtl/>
        </w:rPr>
        <w:t>(</w:t>
      </w:r>
      <w:r w:rsidRPr="00FD0352">
        <w:rPr>
          <w:rtl/>
        </w:rPr>
        <w:t>تاريخه ط. الخانجى</w:t>
      </w:r>
      <w:r>
        <w:rPr>
          <w:rtl/>
        </w:rPr>
        <w:t>)</w:t>
      </w:r>
      <w:r w:rsidRPr="00FD0352">
        <w:rPr>
          <w:rtl/>
        </w:rPr>
        <w:t xml:space="preserve"> 1 / 415 مزيدا عن المترجم له ، فقال : وصفه عبد الملك بالذكاء والفهم ، وفضّله على من قدم عليه من أهل البلدان ، وهو فقيه بلده.</w:t>
      </w:r>
    </w:p>
    <w:p w:rsidR="0036165F" w:rsidRPr="008125C8" w:rsidRDefault="0036165F" w:rsidP="0015452C">
      <w:pPr>
        <w:pStyle w:val="libFootnote0"/>
        <w:rPr>
          <w:rtl/>
        </w:rPr>
      </w:pPr>
      <w:r>
        <w:rPr>
          <w:rtl/>
        </w:rPr>
        <w:t>(</w:t>
      </w:r>
      <w:r w:rsidRPr="008125C8">
        <w:rPr>
          <w:rtl/>
        </w:rPr>
        <w:t xml:space="preserve">3) النجوم الزاهرة 1 / 40 </w:t>
      </w:r>
      <w:r>
        <w:rPr>
          <w:rtl/>
        </w:rPr>
        <w:t>(</w:t>
      </w:r>
      <w:r w:rsidRPr="008125C8">
        <w:rPr>
          <w:rtl/>
        </w:rPr>
        <w:t>روى ابن يونس ، عن كعب ، قال</w:t>
      </w:r>
      <w:r>
        <w:rPr>
          <w:rtl/>
        </w:rPr>
        <w:t>).</w:t>
      </w:r>
      <w:r w:rsidRPr="008125C8">
        <w:rPr>
          <w:rtl/>
        </w:rPr>
        <w:t xml:space="preserve"> راجع تفاصيل ترجمته فى </w:t>
      </w:r>
      <w:r>
        <w:rPr>
          <w:rtl/>
        </w:rPr>
        <w:t>(</w:t>
      </w:r>
      <w:r w:rsidRPr="008125C8">
        <w:rPr>
          <w:rtl/>
        </w:rPr>
        <w:t>تهذيب التهذيب</w:t>
      </w:r>
      <w:r>
        <w:rPr>
          <w:rtl/>
        </w:rPr>
        <w:t>)</w:t>
      </w:r>
      <w:r w:rsidRPr="008125C8">
        <w:rPr>
          <w:rtl/>
        </w:rPr>
        <w:t xml:space="preserve"> 8 / 393</w:t>
      </w:r>
      <w:r>
        <w:rPr>
          <w:rtl/>
        </w:rPr>
        <w:t xml:space="preserve"> ـ </w:t>
      </w:r>
      <w:r w:rsidRPr="008125C8">
        <w:rPr>
          <w:rtl/>
        </w:rPr>
        <w:t xml:space="preserve">394 ، قال : هو أبو إسحاق. يقال : أدرك الجاهلية ، وأسلم أيام أبى بكر ، وقيل : أيام عمر. روى عن النبي </w:t>
      </w:r>
      <w:r w:rsidRPr="00CF05AF">
        <w:rPr>
          <w:rStyle w:val="libAlaemChar"/>
          <w:rtl/>
        </w:rPr>
        <w:t>صلى‌الله‌عليه‌وسلم</w:t>
      </w:r>
      <w:r w:rsidRPr="008125C8">
        <w:rPr>
          <w:rtl/>
        </w:rPr>
        <w:t xml:space="preserve"> مرسلا ، وعن عمرو ، وصهيب ، وعائشة ، وغيرهم. روى عنه ابن امرأته </w:t>
      </w:r>
      <w:r>
        <w:rPr>
          <w:rtl/>
        </w:rPr>
        <w:t>(</w:t>
      </w:r>
      <w:r w:rsidRPr="008125C8">
        <w:rPr>
          <w:rtl/>
        </w:rPr>
        <w:t>تبيع الحميرى</w:t>
      </w:r>
      <w:r>
        <w:rPr>
          <w:rtl/>
        </w:rPr>
        <w:t>)</w:t>
      </w:r>
      <w:r w:rsidRPr="008125C8">
        <w:rPr>
          <w:rtl/>
        </w:rPr>
        <w:t xml:space="preserve"> ، ومعاذ ، وأبو هريرة ، وغيرهم. وهو من تابعى أهل الشام. توفى سنة 32 ه‍</w:t>
      </w:r>
      <w:r>
        <w:rPr>
          <w:rtl/>
        </w:rPr>
        <w:t>.</w:t>
      </w:r>
    </w:p>
    <w:p w:rsidR="0036165F" w:rsidRPr="008125C8" w:rsidRDefault="0036165F" w:rsidP="00CF05AF">
      <w:pPr>
        <w:pStyle w:val="libBold1"/>
        <w:rPr>
          <w:rtl/>
        </w:rPr>
      </w:pPr>
      <w:r>
        <w:rPr>
          <w:rtl/>
        </w:rPr>
        <w:br w:type="page"/>
      </w:r>
      <w:r w:rsidRPr="008125C8">
        <w:rPr>
          <w:rtl/>
        </w:rPr>
        <w:lastRenderedPageBreak/>
        <w:t>ذكر من اسمه «كلثوم» :</w:t>
      </w:r>
    </w:p>
    <w:p w:rsidR="0036165F" w:rsidRPr="008125C8" w:rsidRDefault="0036165F" w:rsidP="00791E39">
      <w:pPr>
        <w:pStyle w:val="libNormal"/>
        <w:rPr>
          <w:rtl/>
        </w:rPr>
      </w:pPr>
      <w:r w:rsidRPr="008125C8">
        <w:rPr>
          <w:rtl/>
        </w:rPr>
        <w:t>467</w:t>
      </w:r>
      <w:r>
        <w:rPr>
          <w:rtl/>
        </w:rPr>
        <w:t xml:space="preserve"> ـ </w:t>
      </w:r>
      <w:r w:rsidRPr="008125C8">
        <w:rPr>
          <w:rtl/>
        </w:rPr>
        <w:t xml:space="preserve">كلثوم بن عياض القشيرىّ : عامل هشام على إفريقية. وكان مقتله فى ذى الحجة سنة ثلاث وعشرين ومائة </w:t>
      </w:r>
      <w:r w:rsidRPr="0015452C">
        <w:rPr>
          <w:rStyle w:val="libFootnotenumChar"/>
          <w:rtl/>
        </w:rPr>
        <w:t>(1)</w:t>
      </w:r>
      <w:r>
        <w:rPr>
          <w:rtl/>
        </w:rPr>
        <w:t>.</w:t>
      </w:r>
    </w:p>
    <w:p w:rsidR="0036165F" w:rsidRPr="008125C8" w:rsidRDefault="0036165F" w:rsidP="00AB1DDF">
      <w:pPr>
        <w:pStyle w:val="libLine"/>
        <w:rPr>
          <w:rtl/>
        </w:rPr>
      </w:pPr>
      <w:r w:rsidRPr="008125C8">
        <w:rPr>
          <w:rtl/>
        </w:rPr>
        <w:t>__________________</w:t>
      </w:r>
    </w:p>
    <w:p w:rsidR="0036165F" w:rsidRPr="00FD0352" w:rsidRDefault="0036165F" w:rsidP="0015452C">
      <w:pPr>
        <w:pStyle w:val="libFootnote0"/>
        <w:rPr>
          <w:rtl/>
        </w:rPr>
      </w:pPr>
      <w:r w:rsidRPr="00FD0352">
        <w:rPr>
          <w:rtl/>
        </w:rPr>
        <w:t xml:space="preserve">(1) مخطوط تاريخ دمشق 14 / 593 </w:t>
      </w:r>
      <w:r>
        <w:rPr>
          <w:rtl/>
        </w:rPr>
        <w:t>(</w:t>
      </w:r>
      <w:r w:rsidRPr="00FD0352">
        <w:rPr>
          <w:rtl/>
        </w:rPr>
        <w:t>بسنده إلى أبى عمرو بن منده ، عن أبيه أبى عبد الله ، قال :</w:t>
      </w:r>
      <w:r w:rsidRPr="00FD0352">
        <w:rPr>
          <w:rFonts w:hint="cs"/>
          <w:rtl/>
        </w:rPr>
        <w:t xml:space="preserve"> </w:t>
      </w:r>
      <w:r w:rsidRPr="00FD0352">
        <w:rPr>
          <w:rtl/>
        </w:rPr>
        <w:t>قال لنا أبو سعيد بن يونس</w:t>
      </w:r>
      <w:r>
        <w:rPr>
          <w:rtl/>
        </w:rPr>
        <w:t>)</w:t>
      </w:r>
      <w:r w:rsidRPr="00FD0352">
        <w:rPr>
          <w:rtl/>
        </w:rPr>
        <w:t xml:space="preserve"> ، ومختصر تاريخ دمشق 21 / 208 </w:t>
      </w:r>
      <w:r>
        <w:rPr>
          <w:rtl/>
        </w:rPr>
        <w:t>(</w:t>
      </w:r>
      <w:r w:rsidRPr="00FD0352">
        <w:rPr>
          <w:rtl/>
        </w:rPr>
        <w:t>قال أبو سعيد بن يونس</w:t>
      </w:r>
      <w:r>
        <w:rPr>
          <w:rtl/>
        </w:rPr>
        <w:t>).</w:t>
      </w:r>
      <w:r w:rsidRPr="00FD0352">
        <w:rPr>
          <w:rFonts w:hint="cs"/>
          <w:rtl/>
        </w:rPr>
        <w:t xml:space="preserve"> </w:t>
      </w:r>
      <w:r w:rsidRPr="00FD0352">
        <w:rPr>
          <w:rtl/>
        </w:rPr>
        <w:t xml:space="preserve">هذا ، وقد أشار الطبرى فى </w:t>
      </w:r>
      <w:r>
        <w:rPr>
          <w:rtl/>
        </w:rPr>
        <w:t>(</w:t>
      </w:r>
      <w:r w:rsidRPr="00FD0352">
        <w:rPr>
          <w:rtl/>
        </w:rPr>
        <w:t>تاريخه</w:t>
      </w:r>
      <w:r>
        <w:rPr>
          <w:rtl/>
        </w:rPr>
        <w:t>)</w:t>
      </w:r>
      <w:r w:rsidRPr="00FD0352">
        <w:rPr>
          <w:rtl/>
        </w:rPr>
        <w:t xml:space="preserve"> 7 / 191 إلى أنه قتل سنة 122 ه‍ ، وكان هشام بعثه فى خيول أهل الشام إلى إفريقية ، حيث وقعت الفتنة بالبربر. وفى كتاب </w:t>
      </w:r>
      <w:r>
        <w:rPr>
          <w:rtl/>
        </w:rPr>
        <w:t>(</w:t>
      </w:r>
      <w:r w:rsidRPr="00FD0352">
        <w:rPr>
          <w:rtl/>
        </w:rPr>
        <w:t>البيان المغرب</w:t>
      </w:r>
      <w:r>
        <w:rPr>
          <w:rtl/>
        </w:rPr>
        <w:t>)</w:t>
      </w:r>
      <w:r w:rsidRPr="00FD0352">
        <w:rPr>
          <w:rtl/>
        </w:rPr>
        <w:t xml:space="preserve"> 1 / 54</w:t>
      </w:r>
      <w:r>
        <w:rPr>
          <w:rtl/>
        </w:rPr>
        <w:t xml:space="preserve"> ـ </w:t>
      </w:r>
      <w:r w:rsidRPr="00FD0352">
        <w:rPr>
          <w:rtl/>
        </w:rPr>
        <w:t xml:space="preserve">55 : ورد أن خليفة ميسرة </w:t>
      </w:r>
      <w:r>
        <w:rPr>
          <w:rtl/>
        </w:rPr>
        <w:t>(</w:t>
      </w:r>
      <w:r w:rsidRPr="00FD0352">
        <w:rPr>
          <w:rtl/>
        </w:rPr>
        <w:t>وهو خالد بن حميد الزناتى</w:t>
      </w:r>
      <w:r>
        <w:rPr>
          <w:rtl/>
        </w:rPr>
        <w:t>)</w:t>
      </w:r>
      <w:r w:rsidRPr="00FD0352">
        <w:rPr>
          <w:rtl/>
        </w:rPr>
        <w:t xml:space="preserve"> هزم </w:t>
      </w:r>
      <w:r>
        <w:rPr>
          <w:rtl/>
        </w:rPr>
        <w:t>(</w:t>
      </w:r>
      <w:r w:rsidRPr="00FD0352">
        <w:rPr>
          <w:rtl/>
        </w:rPr>
        <w:t>كلثوم بن عياض</w:t>
      </w:r>
      <w:r>
        <w:rPr>
          <w:rtl/>
        </w:rPr>
        <w:t>)</w:t>
      </w:r>
      <w:r w:rsidRPr="00FD0352">
        <w:rPr>
          <w:rtl/>
        </w:rPr>
        <w:t xml:space="preserve"> وجيشه هزيمة فادحة </w:t>
      </w:r>
      <w:r>
        <w:rPr>
          <w:rtl/>
        </w:rPr>
        <w:t>(</w:t>
      </w:r>
      <w:r w:rsidRPr="00FD0352">
        <w:rPr>
          <w:rtl/>
        </w:rPr>
        <w:t>سنة 123 ه‍ على الظاهر</w:t>
      </w:r>
      <w:r>
        <w:rPr>
          <w:rtl/>
        </w:rPr>
        <w:t>)</w:t>
      </w:r>
      <w:r w:rsidRPr="00FD0352">
        <w:rPr>
          <w:rtl/>
        </w:rPr>
        <w:t xml:space="preserve"> ، وقتل معه فيها </w:t>
      </w:r>
      <w:r>
        <w:rPr>
          <w:rtl/>
        </w:rPr>
        <w:t>(</w:t>
      </w:r>
      <w:r w:rsidRPr="00FD0352">
        <w:rPr>
          <w:rtl/>
        </w:rPr>
        <w:t>حبيب بن أبى عبيدة ، وسليمان بن أبى المهاجر ، ووجوه العرب</w:t>
      </w:r>
      <w:r>
        <w:rPr>
          <w:rtl/>
        </w:rPr>
        <w:t>)</w:t>
      </w:r>
      <w:r w:rsidRPr="00FD0352">
        <w:rPr>
          <w:rtl/>
        </w:rPr>
        <w:t xml:space="preserve"> ، فانهزم أهل الشام فاتجهوا إلى الأندلس ، وانهزم أهل مصر وإفريقية فى جيش </w:t>
      </w:r>
      <w:r>
        <w:rPr>
          <w:rtl/>
        </w:rPr>
        <w:t>(</w:t>
      </w:r>
      <w:r w:rsidRPr="00FD0352">
        <w:rPr>
          <w:rtl/>
        </w:rPr>
        <w:t>كلثوم</w:t>
      </w:r>
      <w:r>
        <w:rPr>
          <w:rtl/>
        </w:rPr>
        <w:t>)</w:t>
      </w:r>
      <w:r w:rsidRPr="00FD0352">
        <w:rPr>
          <w:rtl/>
        </w:rPr>
        <w:t xml:space="preserve"> ، فارتدوا إلى إفريقية. ويمكن مراجعة المزيد عن ظروف وتفاصيل هذه المعركة منذ إرسال هشام كلثوما وجيشه إلى إفريقية فى رمضان سنة 123 ه‍ ، حتى وضعت الحرب أوزارها ، وذلك فى </w:t>
      </w:r>
      <w:r>
        <w:rPr>
          <w:rtl/>
        </w:rPr>
        <w:t>(</w:t>
      </w:r>
      <w:r w:rsidRPr="00FD0352">
        <w:rPr>
          <w:rtl/>
        </w:rPr>
        <w:t>فتوح مصر</w:t>
      </w:r>
      <w:r>
        <w:rPr>
          <w:rtl/>
        </w:rPr>
        <w:t>)</w:t>
      </w:r>
      <w:r w:rsidRPr="00FD0352">
        <w:rPr>
          <w:rtl/>
        </w:rPr>
        <w:t xml:space="preserve"> لابن عبد الحكم ص 218</w:t>
      </w:r>
      <w:r>
        <w:rPr>
          <w:rtl/>
        </w:rPr>
        <w:t xml:space="preserve"> ـ </w:t>
      </w:r>
      <w:r w:rsidRPr="00FD0352">
        <w:rPr>
          <w:rtl/>
        </w:rPr>
        <w:t xml:space="preserve">220. ويلاحظ أن ابن عبد الحكم ذكر روايتين </w:t>
      </w:r>
      <w:r>
        <w:rPr>
          <w:rtl/>
        </w:rPr>
        <w:t>(</w:t>
      </w:r>
      <w:r w:rsidRPr="00FD0352">
        <w:rPr>
          <w:rtl/>
        </w:rPr>
        <w:t>ص 220</w:t>
      </w:r>
      <w:r>
        <w:rPr>
          <w:rtl/>
        </w:rPr>
        <w:t>)</w:t>
      </w:r>
      <w:r w:rsidRPr="00FD0352">
        <w:rPr>
          <w:rtl/>
        </w:rPr>
        <w:t xml:space="preserve"> : إحداهما تجعل مقتل كلثوم سنة 123 ه‍ ، وهو الراجح والقائل به ابن يونس أيضا. وأخرى عن الليث مرجوحة تجعل مقتله سنة 124 ه‍ على يد </w:t>
      </w:r>
      <w:r>
        <w:rPr>
          <w:rtl/>
        </w:rPr>
        <w:t>(</w:t>
      </w:r>
      <w:r w:rsidRPr="00FD0352">
        <w:rPr>
          <w:rtl/>
        </w:rPr>
        <w:t>ميسرة</w:t>
      </w:r>
      <w:r>
        <w:rPr>
          <w:rtl/>
        </w:rPr>
        <w:t>).</w:t>
      </w:r>
      <w:r w:rsidRPr="00FD0352">
        <w:rPr>
          <w:rtl/>
        </w:rPr>
        <w:t xml:space="preserve"> وليس هذا صحيحا ؛ لأن الذي واجهه </w:t>
      </w:r>
      <w:r>
        <w:rPr>
          <w:rtl/>
        </w:rPr>
        <w:t>(</w:t>
      </w:r>
      <w:r w:rsidRPr="00FD0352">
        <w:rPr>
          <w:rtl/>
        </w:rPr>
        <w:t>خالد بن حميد الزناتى</w:t>
      </w:r>
      <w:r>
        <w:rPr>
          <w:rtl/>
        </w:rPr>
        <w:t>)</w:t>
      </w:r>
      <w:r w:rsidRPr="00FD0352">
        <w:rPr>
          <w:rtl/>
        </w:rPr>
        <w:t xml:space="preserve"> ، لا ميسرة. وهذا يؤكد عدم صحة التاريخ ، الذي ذكره ابن يونس</w:t>
      </w:r>
      <w:r>
        <w:rPr>
          <w:rtl/>
        </w:rPr>
        <w:t xml:space="preserve"> ـ </w:t>
      </w:r>
      <w:r w:rsidRPr="00FD0352">
        <w:rPr>
          <w:rtl/>
        </w:rPr>
        <w:t>من قبل</w:t>
      </w:r>
      <w:r>
        <w:rPr>
          <w:rtl/>
        </w:rPr>
        <w:t xml:space="preserve"> ـ </w:t>
      </w:r>
      <w:r w:rsidRPr="00FD0352">
        <w:rPr>
          <w:rtl/>
        </w:rPr>
        <w:t xml:space="preserve">فى ترجمة </w:t>
      </w:r>
      <w:r>
        <w:rPr>
          <w:rtl/>
        </w:rPr>
        <w:t>(</w:t>
      </w:r>
      <w:r w:rsidRPr="00FD0352">
        <w:rPr>
          <w:rtl/>
        </w:rPr>
        <w:t>حبيب بن أبى عبيدة</w:t>
      </w:r>
      <w:r>
        <w:rPr>
          <w:rtl/>
        </w:rPr>
        <w:t>)</w:t>
      </w:r>
      <w:r w:rsidRPr="00FD0352">
        <w:rPr>
          <w:rtl/>
        </w:rPr>
        <w:t xml:space="preserve"> ، لما جعل وفاته سنة 124 ه‍ وذلك فى </w:t>
      </w:r>
      <w:r>
        <w:rPr>
          <w:rtl/>
        </w:rPr>
        <w:t>(</w:t>
      </w:r>
      <w:r w:rsidRPr="00FD0352">
        <w:rPr>
          <w:rtl/>
        </w:rPr>
        <w:t>تاريخ المصريين</w:t>
      </w:r>
      <w:r>
        <w:rPr>
          <w:rtl/>
        </w:rPr>
        <w:t>)</w:t>
      </w:r>
      <w:r w:rsidRPr="00FD0352">
        <w:rPr>
          <w:rtl/>
        </w:rPr>
        <w:t xml:space="preserve"> ، باب </w:t>
      </w:r>
      <w:r>
        <w:rPr>
          <w:rtl/>
        </w:rPr>
        <w:t>(</w:t>
      </w:r>
      <w:r w:rsidRPr="00FD0352">
        <w:rPr>
          <w:rtl/>
        </w:rPr>
        <w:t>الحاء</w:t>
      </w:r>
      <w:r>
        <w:rPr>
          <w:rtl/>
        </w:rPr>
        <w:t>)</w:t>
      </w:r>
      <w:r w:rsidRPr="00FD0352">
        <w:rPr>
          <w:rtl/>
        </w:rPr>
        <w:t xml:space="preserve"> ترجمة رقم (282)</w:t>
      </w:r>
      <w:r>
        <w:rPr>
          <w:rtl/>
        </w:rPr>
        <w:t>.</w:t>
      </w:r>
      <w:r w:rsidRPr="00FD0352">
        <w:rPr>
          <w:rtl/>
        </w:rPr>
        <w:t xml:space="preserve"> فقد ثبت قتله هنا مع كلثوم فى المعركة نفسها سنة 123 ه‍</w:t>
      </w:r>
      <w:r>
        <w:rPr>
          <w:rtl/>
        </w:rPr>
        <w:t>.</w:t>
      </w:r>
    </w:p>
    <w:p w:rsidR="0036165F" w:rsidRPr="008125C8" w:rsidRDefault="0036165F" w:rsidP="0036165F">
      <w:pPr>
        <w:pStyle w:val="Heading1Center"/>
        <w:rPr>
          <w:rtl/>
        </w:rPr>
      </w:pPr>
      <w:r>
        <w:rPr>
          <w:rtl/>
        </w:rPr>
        <w:br w:type="page"/>
      </w:r>
      <w:bookmarkStart w:id="22" w:name="_Toc190763545"/>
      <w:r w:rsidRPr="008125C8">
        <w:rPr>
          <w:rtl/>
        </w:rPr>
        <w:lastRenderedPageBreak/>
        <w:t>باب اللام</w:t>
      </w:r>
      <w:bookmarkEnd w:id="22"/>
    </w:p>
    <w:p w:rsidR="0036165F" w:rsidRPr="008125C8" w:rsidRDefault="0036165F" w:rsidP="00CF05AF">
      <w:pPr>
        <w:pStyle w:val="libBold1"/>
        <w:rPr>
          <w:rtl/>
        </w:rPr>
      </w:pPr>
      <w:r w:rsidRPr="008125C8">
        <w:rPr>
          <w:rtl/>
        </w:rPr>
        <w:t>ذكر من اسمه «لب» :</w:t>
      </w:r>
    </w:p>
    <w:p w:rsidR="0036165F" w:rsidRPr="008125C8" w:rsidRDefault="0036165F" w:rsidP="00791E39">
      <w:pPr>
        <w:pStyle w:val="libNormal"/>
        <w:rPr>
          <w:rtl/>
        </w:rPr>
      </w:pPr>
      <w:r w:rsidRPr="008125C8">
        <w:rPr>
          <w:rtl/>
        </w:rPr>
        <w:t>468</w:t>
      </w:r>
      <w:r>
        <w:rPr>
          <w:rtl/>
        </w:rPr>
        <w:t xml:space="preserve"> ـ </w:t>
      </w:r>
      <w:r w:rsidRPr="008125C8">
        <w:rPr>
          <w:rtl/>
        </w:rPr>
        <w:t xml:space="preserve">لبّ بن عبد الله : من أهل سرقسطة. يكنى أبا محمد. محدّث ، كان فاضلا زاهدا. كتب عن أهل الأندلس ، ولم يرحل. وكانت وفاته فى صدر أيام الأمير عبد الله ابن محمد </w:t>
      </w:r>
      <w:r w:rsidRPr="0015452C">
        <w:rPr>
          <w:rStyle w:val="libFootnotenumChar"/>
          <w:rtl/>
        </w:rPr>
        <w:t>(1)</w:t>
      </w:r>
      <w:r>
        <w:rPr>
          <w:rtl/>
        </w:rPr>
        <w:t>.</w:t>
      </w:r>
    </w:p>
    <w:p w:rsidR="0036165F" w:rsidRPr="008125C8" w:rsidRDefault="0036165F" w:rsidP="00AB1DDF">
      <w:pPr>
        <w:pStyle w:val="libLine"/>
        <w:rPr>
          <w:rtl/>
        </w:rPr>
      </w:pPr>
      <w:r w:rsidRPr="008125C8">
        <w:rPr>
          <w:rtl/>
        </w:rPr>
        <w:t>__________________</w:t>
      </w:r>
    </w:p>
    <w:p w:rsidR="0036165F" w:rsidRPr="008125C8" w:rsidRDefault="0036165F" w:rsidP="0015452C">
      <w:pPr>
        <w:pStyle w:val="libFootnote0"/>
        <w:rPr>
          <w:rtl/>
        </w:rPr>
      </w:pPr>
      <w:r>
        <w:rPr>
          <w:rtl/>
        </w:rPr>
        <w:t>(</w:t>
      </w:r>
      <w:r w:rsidRPr="008125C8">
        <w:rPr>
          <w:rtl/>
        </w:rPr>
        <w:t xml:space="preserve">1) الجذوة 2 / 535 </w:t>
      </w:r>
      <w:r>
        <w:rPr>
          <w:rtl/>
        </w:rPr>
        <w:t>(</w:t>
      </w:r>
      <w:r w:rsidRPr="008125C8">
        <w:rPr>
          <w:rtl/>
        </w:rPr>
        <w:t>قاله أبو سعيد</w:t>
      </w:r>
      <w:r>
        <w:rPr>
          <w:rtl/>
        </w:rPr>
        <w:t>)</w:t>
      </w:r>
      <w:r w:rsidRPr="008125C8">
        <w:rPr>
          <w:rtl/>
        </w:rPr>
        <w:t xml:space="preserve"> ، والبغية ص 454 </w:t>
      </w:r>
      <w:r>
        <w:rPr>
          <w:rtl/>
        </w:rPr>
        <w:t>(</w:t>
      </w:r>
      <w:r w:rsidRPr="008125C8">
        <w:rPr>
          <w:rtl/>
        </w:rPr>
        <w:t>شرحه</w:t>
      </w:r>
      <w:r>
        <w:rPr>
          <w:rtl/>
        </w:rPr>
        <w:t>).</w:t>
      </w:r>
      <w:r w:rsidRPr="008125C8">
        <w:rPr>
          <w:rtl/>
        </w:rPr>
        <w:t xml:space="preserve"> ويلاحظ أن الترجمة بنصها تقريبا وردت فى </w:t>
      </w:r>
      <w:r>
        <w:rPr>
          <w:rtl/>
        </w:rPr>
        <w:t>(</w:t>
      </w:r>
      <w:r w:rsidRPr="008125C8">
        <w:rPr>
          <w:rtl/>
        </w:rPr>
        <w:t>تاريخ ابن الفرضى ، ط. الخانجى</w:t>
      </w:r>
      <w:r>
        <w:rPr>
          <w:rtl/>
        </w:rPr>
        <w:t>)</w:t>
      </w:r>
      <w:r w:rsidRPr="008125C8">
        <w:rPr>
          <w:rtl/>
        </w:rPr>
        <w:t xml:space="preserve"> 1 / 416 ، لكنه لم ينسبها إلى ابن يونس ، بل قال : </w:t>
      </w:r>
      <w:r>
        <w:rPr>
          <w:rtl/>
        </w:rPr>
        <w:t>(</w:t>
      </w:r>
      <w:r w:rsidRPr="008125C8">
        <w:rPr>
          <w:rtl/>
        </w:rPr>
        <w:t>من كتاب ابن حارث ، وبعضه بخطه</w:t>
      </w:r>
      <w:r>
        <w:rPr>
          <w:rtl/>
        </w:rPr>
        <w:t>).</w:t>
      </w:r>
    </w:p>
    <w:p w:rsidR="0036165F" w:rsidRPr="008125C8" w:rsidRDefault="0036165F" w:rsidP="0036165F">
      <w:pPr>
        <w:pStyle w:val="Heading1Center"/>
        <w:rPr>
          <w:rtl/>
        </w:rPr>
      </w:pPr>
      <w:r>
        <w:rPr>
          <w:rtl/>
        </w:rPr>
        <w:br w:type="page"/>
      </w:r>
      <w:bookmarkStart w:id="23" w:name="_Toc190763546"/>
      <w:r w:rsidRPr="008125C8">
        <w:rPr>
          <w:rtl/>
        </w:rPr>
        <w:lastRenderedPageBreak/>
        <w:t>باب الميم</w:t>
      </w:r>
      <w:bookmarkEnd w:id="23"/>
    </w:p>
    <w:p w:rsidR="0036165F" w:rsidRPr="008125C8" w:rsidRDefault="0036165F" w:rsidP="00CF05AF">
      <w:pPr>
        <w:pStyle w:val="libBold1"/>
        <w:rPr>
          <w:rtl/>
        </w:rPr>
      </w:pPr>
      <w:r w:rsidRPr="008125C8">
        <w:rPr>
          <w:rtl/>
        </w:rPr>
        <w:t>ذكر من اسمه «مالك» :</w:t>
      </w:r>
    </w:p>
    <w:p w:rsidR="0036165F" w:rsidRPr="008125C8" w:rsidRDefault="0036165F" w:rsidP="00791E39">
      <w:pPr>
        <w:pStyle w:val="libNormal"/>
        <w:rPr>
          <w:rtl/>
        </w:rPr>
      </w:pPr>
      <w:r w:rsidRPr="008125C8">
        <w:rPr>
          <w:rtl/>
        </w:rPr>
        <w:t>469</w:t>
      </w:r>
      <w:r>
        <w:rPr>
          <w:rtl/>
        </w:rPr>
        <w:t xml:space="preserve"> ـ </w:t>
      </w:r>
      <w:r w:rsidRPr="008125C8">
        <w:rPr>
          <w:rtl/>
        </w:rPr>
        <w:t xml:space="preserve">مالك بن الحارث بن عبد يغوث : كوفى ، يعرف ب «الأشتر» </w:t>
      </w:r>
      <w:r w:rsidRPr="0015452C">
        <w:rPr>
          <w:rStyle w:val="libFootnotenumChar"/>
          <w:rtl/>
        </w:rPr>
        <w:t>(1)</w:t>
      </w:r>
      <w:r>
        <w:rPr>
          <w:rtl/>
        </w:rPr>
        <w:t>.</w:t>
      </w:r>
      <w:r w:rsidRPr="008125C8">
        <w:rPr>
          <w:rtl/>
        </w:rPr>
        <w:t xml:space="preserve"> ولّاه على بن أبى طالب مصر بعد «قيس بن سعد بن عبادة» ، فسار حتى بلغ القلزم </w:t>
      </w:r>
      <w:r w:rsidRPr="0015452C">
        <w:rPr>
          <w:rStyle w:val="libFootnotenumChar"/>
          <w:rtl/>
        </w:rPr>
        <w:t>(2)</w:t>
      </w:r>
      <w:r w:rsidRPr="008125C8">
        <w:rPr>
          <w:rtl/>
        </w:rPr>
        <w:t xml:space="preserve"> ، فمات بها</w:t>
      </w:r>
      <w:r>
        <w:rPr>
          <w:rtl/>
        </w:rPr>
        <w:t xml:space="preserve"> ـ </w:t>
      </w:r>
      <w:r w:rsidRPr="008125C8">
        <w:rPr>
          <w:rtl/>
        </w:rPr>
        <w:t>يقال</w:t>
      </w:r>
      <w:r>
        <w:rPr>
          <w:rtl/>
        </w:rPr>
        <w:t xml:space="preserve"> ـ </w:t>
      </w:r>
      <w:r w:rsidRPr="008125C8">
        <w:rPr>
          <w:rtl/>
        </w:rPr>
        <w:t xml:space="preserve">مسموما فى شهر رجب سنة سبع وثلاثين </w:t>
      </w:r>
      <w:r w:rsidRPr="0015452C">
        <w:rPr>
          <w:rStyle w:val="libFootnotenumChar"/>
          <w:rtl/>
        </w:rPr>
        <w:t>(3)</w:t>
      </w:r>
      <w:r>
        <w:rPr>
          <w:rtl/>
        </w:rPr>
        <w:t>.</w:t>
      </w:r>
    </w:p>
    <w:p w:rsidR="0036165F" w:rsidRPr="008125C8" w:rsidRDefault="0036165F" w:rsidP="00791E39">
      <w:pPr>
        <w:pStyle w:val="libNormal"/>
        <w:rPr>
          <w:rtl/>
        </w:rPr>
      </w:pPr>
      <w:r w:rsidRPr="008125C8">
        <w:rPr>
          <w:rtl/>
        </w:rPr>
        <w:t>470</w:t>
      </w:r>
      <w:r>
        <w:rPr>
          <w:rtl/>
        </w:rPr>
        <w:t xml:space="preserve"> ـ </w:t>
      </w:r>
      <w:r w:rsidRPr="008125C8">
        <w:rPr>
          <w:rtl/>
        </w:rPr>
        <w:t xml:space="preserve">مالك بن معروف : من أهل ماردة </w:t>
      </w:r>
      <w:r w:rsidRPr="0015452C">
        <w:rPr>
          <w:rStyle w:val="libFootnotenumChar"/>
          <w:rtl/>
        </w:rPr>
        <w:t>(4)</w:t>
      </w:r>
      <w:r>
        <w:rPr>
          <w:rtl/>
        </w:rPr>
        <w:t>.</w:t>
      </w:r>
      <w:r w:rsidRPr="008125C8">
        <w:rPr>
          <w:rtl/>
        </w:rPr>
        <w:t xml:space="preserve"> يكنى أبا عبد الله. يروى عن عبد الملك ابن حبيب. توفى سنة أربع وستين ومائتين </w:t>
      </w:r>
      <w:r w:rsidRPr="0015452C">
        <w:rPr>
          <w:rStyle w:val="libFootnotenumChar"/>
          <w:rtl/>
        </w:rPr>
        <w:t>(5)</w:t>
      </w:r>
      <w:r>
        <w:rPr>
          <w:rtl/>
        </w:rPr>
        <w:t>.</w:t>
      </w:r>
    </w:p>
    <w:p w:rsidR="0036165F" w:rsidRPr="008125C8" w:rsidRDefault="0036165F" w:rsidP="00AB1DDF">
      <w:pPr>
        <w:pStyle w:val="libLine"/>
        <w:rPr>
          <w:rtl/>
        </w:rPr>
      </w:pPr>
      <w:r w:rsidRPr="008125C8">
        <w:rPr>
          <w:rtl/>
        </w:rPr>
        <w:t>__________________</w:t>
      </w:r>
    </w:p>
    <w:p w:rsidR="0036165F" w:rsidRPr="008125C8" w:rsidRDefault="0036165F" w:rsidP="0015452C">
      <w:pPr>
        <w:pStyle w:val="libFootnote0"/>
        <w:rPr>
          <w:rtl/>
        </w:rPr>
      </w:pPr>
      <w:r>
        <w:rPr>
          <w:rtl/>
        </w:rPr>
        <w:t>(</w:t>
      </w:r>
      <w:r w:rsidRPr="008125C8">
        <w:rPr>
          <w:rtl/>
        </w:rPr>
        <w:t xml:space="preserve">1) ورد فى </w:t>
      </w:r>
      <w:r>
        <w:rPr>
          <w:rtl/>
        </w:rPr>
        <w:t>(</w:t>
      </w:r>
      <w:r w:rsidRPr="008125C8">
        <w:rPr>
          <w:rtl/>
        </w:rPr>
        <w:t>معاجم اللغة</w:t>
      </w:r>
      <w:r>
        <w:rPr>
          <w:rtl/>
        </w:rPr>
        <w:t>)</w:t>
      </w:r>
      <w:r w:rsidRPr="008125C8">
        <w:rPr>
          <w:rtl/>
        </w:rPr>
        <w:t xml:space="preserve"> : شتر يشتر شترا : قطعه. وشتر يشتر شترا : انشق. ويقال : شتر فلان : انشقت شفته السفلى ، وانقلب جفن عينه ، فيقال : شترت عينه ، فهو أشتر ، وهى شتراء. والجمع : شتر. فلعل المترجم له كان فيه شىء من ذلك ، وربما ورثه عنه ابنه </w:t>
      </w:r>
      <w:r>
        <w:rPr>
          <w:rtl/>
        </w:rPr>
        <w:t>(</w:t>
      </w:r>
      <w:r w:rsidRPr="008125C8">
        <w:rPr>
          <w:rtl/>
        </w:rPr>
        <w:t>إبراهيم</w:t>
      </w:r>
      <w:r>
        <w:rPr>
          <w:rtl/>
        </w:rPr>
        <w:t>)</w:t>
      </w:r>
      <w:r w:rsidRPr="008125C8">
        <w:rPr>
          <w:rtl/>
        </w:rPr>
        <w:t xml:space="preserve"> ، فقيل عنهما : الأشتران. </w:t>
      </w:r>
      <w:r>
        <w:rPr>
          <w:rtl/>
        </w:rPr>
        <w:t>(</w:t>
      </w:r>
      <w:r w:rsidRPr="008125C8">
        <w:rPr>
          <w:rtl/>
        </w:rPr>
        <w:t xml:space="preserve">اللسان ، ش. ت. ر ، 4 / 2193 ، والقاموس المحيط </w:t>
      </w:r>
      <w:r>
        <w:rPr>
          <w:rtl/>
        </w:rPr>
        <w:t>(</w:t>
      </w:r>
      <w:r w:rsidRPr="008125C8">
        <w:rPr>
          <w:rtl/>
        </w:rPr>
        <w:t>باب الراء ، فصل الشين</w:t>
      </w:r>
      <w:r>
        <w:rPr>
          <w:rtl/>
        </w:rPr>
        <w:t>)</w:t>
      </w:r>
      <w:r w:rsidRPr="008125C8">
        <w:rPr>
          <w:rtl/>
        </w:rPr>
        <w:t xml:space="preserve"> 2 / 54</w:t>
      </w:r>
      <w:r>
        <w:rPr>
          <w:rtl/>
        </w:rPr>
        <w:t xml:space="preserve"> ـ </w:t>
      </w:r>
      <w:r w:rsidRPr="008125C8">
        <w:rPr>
          <w:rtl/>
        </w:rPr>
        <w:t>55 ، والمعجم الوسيط 1 / 491</w:t>
      </w:r>
      <w:r>
        <w:rPr>
          <w:rtl/>
        </w:rPr>
        <w:t>).</w:t>
      </w:r>
    </w:p>
    <w:p w:rsidR="0036165F" w:rsidRPr="00F5257A" w:rsidRDefault="0036165F" w:rsidP="0015452C">
      <w:pPr>
        <w:pStyle w:val="libFootnote0"/>
        <w:rPr>
          <w:rtl/>
        </w:rPr>
      </w:pPr>
      <w:r w:rsidRPr="00F5257A">
        <w:rPr>
          <w:rtl/>
        </w:rPr>
        <w:t>(2) ضبطها ياقوت بالحروف ، وقال : بلدة على ساحل بحر اليمن قرب أيلة ، والطور ، ومدين.</w:t>
      </w:r>
      <w:r w:rsidRPr="00F5257A">
        <w:rPr>
          <w:rFonts w:hint="cs"/>
          <w:rtl/>
        </w:rPr>
        <w:t xml:space="preserve"> </w:t>
      </w:r>
      <w:r w:rsidRPr="00F5257A">
        <w:rPr>
          <w:rtl/>
        </w:rPr>
        <w:t xml:space="preserve">وإليها ينسب هذا البحر ، فالقلزمة هى ابتلاع الشيء ، وتقلزم بمعنى : ابتلع ، وهو المكان الذي غرق فيه فرعون وآله. وبين القلزم والفرما </w:t>
      </w:r>
      <w:r>
        <w:rPr>
          <w:rtl/>
        </w:rPr>
        <w:t>(</w:t>
      </w:r>
      <w:r w:rsidRPr="00F5257A">
        <w:rPr>
          <w:rtl/>
        </w:rPr>
        <w:t>السويس</w:t>
      </w:r>
      <w:r>
        <w:rPr>
          <w:rtl/>
        </w:rPr>
        <w:t>)</w:t>
      </w:r>
      <w:r w:rsidRPr="00F5257A">
        <w:rPr>
          <w:rtl/>
        </w:rPr>
        <w:t xml:space="preserve"> أربعة أيام. وتقع القلزم على بحر الهند ، والفرما على بحر الروم </w:t>
      </w:r>
      <w:r>
        <w:rPr>
          <w:rtl/>
        </w:rPr>
        <w:t>(</w:t>
      </w:r>
      <w:r w:rsidRPr="00F5257A">
        <w:rPr>
          <w:rtl/>
        </w:rPr>
        <w:t>معجم البلدان 4 / 439</w:t>
      </w:r>
      <w:r>
        <w:rPr>
          <w:rtl/>
        </w:rPr>
        <w:t xml:space="preserve"> ـ </w:t>
      </w:r>
      <w:r w:rsidRPr="00F5257A">
        <w:rPr>
          <w:rtl/>
        </w:rPr>
        <w:t>440</w:t>
      </w:r>
      <w:r>
        <w:rPr>
          <w:rtl/>
        </w:rPr>
        <w:t>).</w:t>
      </w:r>
    </w:p>
    <w:p w:rsidR="0036165F" w:rsidRPr="008125C8" w:rsidRDefault="0036165F" w:rsidP="0015452C">
      <w:pPr>
        <w:pStyle w:val="libFootnote0"/>
        <w:rPr>
          <w:rtl/>
        </w:rPr>
      </w:pPr>
      <w:r>
        <w:rPr>
          <w:rtl/>
        </w:rPr>
        <w:t>(</w:t>
      </w:r>
      <w:r w:rsidRPr="008125C8">
        <w:rPr>
          <w:rtl/>
        </w:rPr>
        <w:t xml:space="preserve">3) مختصر تاريخ دمشق 24 / 24 </w:t>
      </w:r>
      <w:r>
        <w:rPr>
          <w:rtl/>
        </w:rPr>
        <w:t>(</w:t>
      </w:r>
      <w:r w:rsidRPr="008125C8">
        <w:rPr>
          <w:rtl/>
        </w:rPr>
        <w:t>قال ابن يونس. ولم يذكر موته مسموما</w:t>
      </w:r>
      <w:r>
        <w:rPr>
          <w:rtl/>
        </w:rPr>
        <w:t>)</w:t>
      </w:r>
      <w:r w:rsidRPr="008125C8">
        <w:rPr>
          <w:rtl/>
        </w:rPr>
        <w:t xml:space="preserve"> ، وتهذيب الكمال 27 / 129 </w:t>
      </w:r>
      <w:r>
        <w:rPr>
          <w:rtl/>
        </w:rPr>
        <w:t>(</w:t>
      </w:r>
      <w:r w:rsidRPr="008125C8">
        <w:rPr>
          <w:rtl/>
        </w:rPr>
        <w:t>قال أبو سعيد بن يونس</w:t>
      </w:r>
      <w:r>
        <w:rPr>
          <w:rtl/>
        </w:rPr>
        <w:t>)</w:t>
      </w:r>
      <w:r w:rsidRPr="008125C8">
        <w:rPr>
          <w:rtl/>
        </w:rPr>
        <w:t xml:space="preserve"> ، وتهذيب التهذيب 10 / 11 </w:t>
      </w:r>
      <w:r>
        <w:rPr>
          <w:rtl/>
        </w:rPr>
        <w:t>(</w:t>
      </w:r>
      <w:r w:rsidRPr="008125C8">
        <w:rPr>
          <w:rtl/>
        </w:rPr>
        <w:t>قال ابن يونس</w:t>
      </w:r>
      <w:r>
        <w:rPr>
          <w:rtl/>
        </w:rPr>
        <w:t>)</w:t>
      </w:r>
      <w:r w:rsidRPr="008125C8">
        <w:rPr>
          <w:rtl/>
        </w:rPr>
        <w:t xml:space="preserve"> ، والنجوم 1 / 138 </w:t>
      </w:r>
      <w:r>
        <w:rPr>
          <w:rtl/>
        </w:rPr>
        <w:t>(</w:t>
      </w:r>
      <w:r w:rsidRPr="008125C8">
        <w:rPr>
          <w:rtl/>
        </w:rPr>
        <w:t>قال ابن يونس. ولم يذكر مكان وفاته</w:t>
      </w:r>
      <w:r>
        <w:rPr>
          <w:rtl/>
        </w:rPr>
        <w:t>)</w:t>
      </w:r>
      <w:r w:rsidRPr="008125C8">
        <w:rPr>
          <w:rtl/>
        </w:rPr>
        <w:t xml:space="preserve"> وأخيرا ، راجع ما يتعلق بوفاته فى </w:t>
      </w:r>
      <w:r>
        <w:rPr>
          <w:rtl/>
        </w:rPr>
        <w:t>(</w:t>
      </w:r>
      <w:r w:rsidRPr="008125C8">
        <w:rPr>
          <w:rtl/>
        </w:rPr>
        <w:t>الولاة</w:t>
      </w:r>
      <w:r>
        <w:rPr>
          <w:rtl/>
        </w:rPr>
        <w:t>)</w:t>
      </w:r>
      <w:r w:rsidRPr="008125C8">
        <w:rPr>
          <w:rtl/>
        </w:rPr>
        <w:t xml:space="preserve"> للكندى ص 23 ، وكذلك راجع تفاصيل عن المترجم له فى </w:t>
      </w:r>
      <w:r>
        <w:rPr>
          <w:rtl/>
        </w:rPr>
        <w:t>(</w:t>
      </w:r>
      <w:r w:rsidRPr="008125C8">
        <w:rPr>
          <w:rtl/>
        </w:rPr>
        <w:t>تهذيب الكمال</w:t>
      </w:r>
      <w:r>
        <w:rPr>
          <w:rtl/>
        </w:rPr>
        <w:t>)</w:t>
      </w:r>
      <w:r w:rsidRPr="008125C8">
        <w:rPr>
          <w:rtl/>
        </w:rPr>
        <w:t xml:space="preserve"> 27 / 126</w:t>
      </w:r>
      <w:r>
        <w:rPr>
          <w:rtl/>
        </w:rPr>
        <w:t xml:space="preserve"> ـ </w:t>
      </w:r>
      <w:r w:rsidRPr="008125C8">
        <w:rPr>
          <w:rtl/>
        </w:rPr>
        <w:t>129 ، وتهذيب التهذيب 10 / 10</w:t>
      </w:r>
      <w:r>
        <w:rPr>
          <w:rtl/>
        </w:rPr>
        <w:t xml:space="preserve"> ـ </w:t>
      </w:r>
      <w:r w:rsidRPr="008125C8">
        <w:rPr>
          <w:rtl/>
        </w:rPr>
        <w:t>11.</w:t>
      </w:r>
    </w:p>
    <w:p w:rsidR="0036165F" w:rsidRPr="00F5257A" w:rsidRDefault="0036165F" w:rsidP="0015452C">
      <w:pPr>
        <w:pStyle w:val="libFootnote0"/>
        <w:rPr>
          <w:rtl/>
        </w:rPr>
      </w:pPr>
      <w:r w:rsidRPr="00F5257A">
        <w:rPr>
          <w:rtl/>
        </w:rPr>
        <w:t xml:space="preserve">(4) كورة واسعة من نواحى الأندلس ، وهى إحدى القواعد التى تخيرتها الملوك للسكنى من القياصرة والروم. وهى مدينة رائعة ، كثيرة الرخام عالية البنيان </w:t>
      </w:r>
      <w:r>
        <w:rPr>
          <w:rtl/>
        </w:rPr>
        <w:t>(</w:t>
      </w:r>
      <w:r w:rsidRPr="00F5257A">
        <w:rPr>
          <w:rtl/>
        </w:rPr>
        <w:t>معجم البلدان 5 / 46</w:t>
      </w:r>
      <w:r>
        <w:rPr>
          <w:rtl/>
        </w:rPr>
        <w:t>).</w:t>
      </w:r>
      <w:r w:rsidRPr="00F5257A">
        <w:rPr>
          <w:rtl/>
        </w:rPr>
        <w:t xml:space="preserve"> وعلّق الحميدى على كونه </w:t>
      </w:r>
      <w:r>
        <w:rPr>
          <w:rtl/>
        </w:rPr>
        <w:t>(</w:t>
      </w:r>
      <w:r w:rsidRPr="00F5257A">
        <w:rPr>
          <w:rtl/>
        </w:rPr>
        <w:t>من أهل ماردة</w:t>
      </w:r>
      <w:r>
        <w:rPr>
          <w:rtl/>
        </w:rPr>
        <w:t>)</w:t>
      </w:r>
      <w:r w:rsidRPr="00F5257A">
        <w:rPr>
          <w:rtl/>
        </w:rPr>
        <w:t xml:space="preserve"> بقوله : كذا قيل. وأظنه من لاردة. </w:t>
      </w:r>
      <w:r>
        <w:rPr>
          <w:rtl/>
        </w:rPr>
        <w:t>(</w:t>
      </w:r>
      <w:r w:rsidRPr="00F5257A">
        <w:rPr>
          <w:rtl/>
        </w:rPr>
        <w:t>الجذوة 2 / 553</w:t>
      </w:r>
      <w:r>
        <w:rPr>
          <w:rtl/>
        </w:rPr>
        <w:t>).</w:t>
      </w:r>
      <w:r w:rsidRPr="00F5257A">
        <w:rPr>
          <w:rFonts w:hint="cs"/>
          <w:rtl/>
        </w:rPr>
        <w:t xml:space="preserve"> </w:t>
      </w:r>
      <w:r w:rsidRPr="00F5257A">
        <w:rPr>
          <w:rtl/>
        </w:rPr>
        <w:t xml:space="preserve">وكذا نقل الضبى قول الحميدى فى </w:t>
      </w:r>
      <w:r>
        <w:rPr>
          <w:rtl/>
        </w:rPr>
        <w:t>(</w:t>
      </w:r>
      <w:r w:rsidRPr="00F5257A">
        <w:rPr>
          <w:rtl/>
        </w:rPr>
        <w:t>البغية</w:t>
      </w:r>
      <w:r>
        <w:rPr>
          <w:rtl/>
        </w:rPr>
        <w:t>)</w:t>
      </w:r>
      <w:r w:rsidRPr="00F5257A">
        <w:rPr>
          <w:rtl/>
        </w:rPr>
        <w:t xml:space="preserve"> ص 464.</w:t>
      </w:r>
    </w:p>
    <w:p w:rsidR="0036165F" w:rsidRPr="008125C8" w:rsidRDefault="0036165F" w:rsidP="0015452C">
      <w:pPr>
        <w:pStyle w:val="libFootnote0"/>
        <w:rPr>
          <w:rtl/>
        </w:rPr>
      </w:pPr>
      <w:r>
        <w:rPr>
          <w:rtl/>
        </w:rPr>
        <w:t>(</w:t>
      </w:r>
      <w:r w:rsidRPr="008125C8">
        <w:rPr>
          <w:rtl/>
        </w:rPr>
        <w:t xml:space="preserve">5) تاريخ ابن الفرضى </w:t>
      </w:r>
      <w:r>
        <w:rPr>
          <w:rtl/>
        </w:rPr>
        <w:t>(</w:t>
      </w:r>
      <w:r w:rsidRPr="008125C8">
        <w:rPr>
          <w:rtl/>
        </w:rPr>
        <w:t>ط. الخانجى</w:t>
      </w:r>
      <w:r>
        <w:rPr>
          <w:rtl/>
        </w:rPr>
        <w:t>)</w:t>
      </w:r>
      <w:r w:rsidRPr="008125C8">
        <w:rPr>
          <w:rtl/>
        </w:rPr>
        <w:t xml:space="preserve"> ج 2 / 3 </w:t>
      </w:r>
      <w:r>
        <w:rPr>
          <w:rtl/>
        </w:rPr>
        <w:t>(</w:t>
      </w:r>
      <w:r w:rsidRPr="008125C8">
        <w:rPr>
          <w:rtl/>
        </w:rPr>
        <w:t>ذكره أبو سعيد</w:t>
      </w:r>
      <w:r>
        <w:rPr>
          <w:rtl/>
        </w:rPr>
        <w:t>)</w:t>
      </w:r>
      <w:r w:rsidRPr="008125C8">
        <w:rPr>
          <w:rtl/>
        </w:rPr>
        <w:t xml:space="preserve"> ، والجذوة 2 / 553 </w:t>
      </w:r>
      <w:r>
        <w:rPr>
          <w:rtl/>
        </w:rPr>
        <w:t>(</w:t>
      </w:r>
      <w:r w:rsidRPr="008125C8">
        <w:rPr>
          <w:rtl/>
        </w:rPr>
        <w:t>دون نسبة إلى ابن يونس ، وحرّف عبد الملك بن حبيب إلى عبد الله بن حبيب</w:t>
      </w:r>
      <w:r>
        <w:rPr>
          <w:rtl/>
        </w:rPr>
        <w:t>)</w:t>
      </w:r>
      <w:r w:rsidRPr="008125C8">
        <w:rPr>
          <w:rtl/>
        </w:rPr>
        <w:t xml:space="preserve"> ، والبغية ص 464 </w:t>
      </w:r>
      <w:r>
        <w:rPr>
          <w:rtl/>
        </w:rPr>
        <w:t>(</w:t>
      </w:r>
      <w:r w:rsidRPr="008125C8">
        <w:rPr>
          <w:rtl/>
        </w:rPr>
        <w:t>دون نسبة إلى ابن يونس</w:t>
      </w:r>
      <w:r>
        <w:rPr>
          <w:rtl/>
        </w:rPr>
        <w:t>).</w:t>
      </w:r>
    </w:p>
    <w:p w:rsidR="0036165F" w:rsidRPr="008125C8" w:rsidRDefault="0036165F" w:rsidP="00CF05AF">
      <w:pPr>
        <w:pStyle w:val="libBold1"/>
        <w:rPr>
          <w:rtl/>
        </w:rPr>
      </w:pPr>
      <w:r>
        <w:rPr>
          <w:rtl/>
        </w:rPr>
        <w:br w:type="page"/>
      </w:r>
      <w:r w:rsidRPr="008125C8">
        <w:rPr>
          <w:rtl/>
        </w:rPr>
        <w:lastRenderedPageBreak/>
        <w:t>ذكر من اسمه «مبشر» :</w:t>
      </w:r>
    </w:p>
    <w:p w:rsidR="0036165F" w:rsidRPr="008125C8" w:rsidRDefault="0036165F" w:rsidP="00791E39">
      <w:pPr>
        <w:pStyle w:val="libNormal"/>
        <w:rPr>
          <w:rtl/>
        </w:rPr>
      </w:pPr>
      <w:r w:rsidRPr="008125C8">
        <w:rPr>
          <w:rtl/>
        </w:rPr>
        <w:t>471</w:t>
      </w:r>
      <w:r>
        <w:rPr>
          <w:rtl/>
        </w:rPr>
        <w:t xml:space="preserve"> ـ </w:t>
      </w:r>
      <w:r w:rsidRPr="008125C8">
        <w:rPr>
          <w:rtl/>
        </w:rPr>
        <w:t xml:space="preserve">مبشّر بن الحسن بن مبشر بن مكسّر </w:t>
      </w:r>
      <w:r w:rsidRPr="0015452C">
        <w:rPr>
          <w:rStyle w:val="libFootnotenumChar"/>
          <w:rtl/>
        </w:rPr>
        <w:t>(1)</w:t>
      </w:r>
      <w:r w:rsidRPr="008125C8">
        <w:rPr>
          <w:rtl/>
        </w:rPr>
        <w:t xml:space="preserve"> القيسى : يكنى أبا بشر. بصرى ، قدم مصر ، وحدّث بها ، وكان ثقة. وبها كانت وفاته فى صفر سنة تسع وخمسين ومائتين </w:t>
      </w:r>
      <w:r w:rsidRPr="0015452C">
        <w:rPr>
          <w:rStyle w:val="libFootnotenumChar"/>
          <w:rtl/>
        </w:rPr>
        <w:t>(2)</w:t>
      </w:r>
      <w:r>
        <w:rPr>
          <w:rtl/>
        </w:rPr>
        <w:t>.</w:t>
      </w:r>
    </w:p>
    <w:p w:rsidR="0036165F" w:rsidRPr="008125C8" w:rsidRDefault="0036165F" w:rsidP="00CF05AF">
      <w:pPr>
        <w:pStyle w:val="libBold1"/>
        <w:rPr>
          <w:rtl/>
        </w:rPr>
      </w:pPr>
      <w:r w:rsidRPr="008125C8">
        <w:rPr>
          <w:rtl/>
        </w:rPr>
        <w:t>ذكر من اسمه «محرر» :</w:t>
      </w:r>
    </w:p>
    <w:p w:rsidR="0036165F" w:rsidRPr="008125C8" w:rsidRDefault="0036165F" w:rsidP="00791E39">
      <w:pPr>
        <w:pStyle w:val="libNormal"/>
        <w:rPr>
          <w:rtl/>
        </w:rPr>
      </w:pPr>
      <w:r w:rsidRPr="008125C8">
        <w:rPr>
          <w:rtl/>
        </w:rPr>
        <w:t>472</w:t>
      </w:r>
      <w:r>
        <w:rPr>
          <w:rtl/>
        </w:rPr>
        <w:t xml:space="preserve"> ـ </w:t>
      </w:r>
      <w:r w:rsidRPr="008125C8">
        <w:rPr>
          <w:rtl/>
        </w:rPr>
        <w:t xml:space="preserve">محرّر </w:t>
      </w:r>
      <w:r w:rsidRPr="0015452C">
        <w:rPr>
          <w:rStyle w:val="libFootnotenumChar"/>
          <w:rtl/>
        </w:rPr>
        <w:t>(3)</w:t>
      </w:r>
      <w:r w:rsidRPr="008125C8">
        <w:rPr>
          <w:rtl/>
        </w:rPr>
        <w:t xml:space="preserve"> بن بلال بن أبى هريرة : روى عن أبى هريرة. بقى إلى حدود الخمسين ومائة </w:t>
      </w:r>
      <w:r w:rsidRPr="0015452C">
        <w:rPr>
          <w:rStyle w:val="libFootnotenumChar"/>
          <w:rtl/>
        </w:rPr>
        <w:t>(4)</w:t>
      </w:r>
      <w:r>
        <w:rPr>
          <w:rtl/>
        </w:rPr>
        <w:t>.</w:t>
      </w:r>
    </w:p>
    <w:p w:rsidR="0036165F" w:rsidRPr="008125C8" w:rsidRDefault="0036165F" w:rsidP="00CF05AF">
      <w:pPr>
        <w:pStyle w:val="libBold1"/>
        <w:rPr>
          <w:rtl/>
        </w:rPr>
      </w:pPr>
      <w:r w:rsidRPr="008125C8">
        <w:rPr>
          <w:rtl/>
        </w:rPr>
        <w:t>ذكر من اسمه «محمد» :</w:t>
      </w:r>
    </w:p>
    <w:p w:rsidR="0036165F" w:rsidRPr="008125C8" w:rsidRDefault="0036165F" w:rsidP="00791E39">
      <w:pPr>
        <w:pStyle w:val="libNormal"/>
        <w:rPr>
          <w:rtl/>
        </w:rPr>
      </w:pPr>
      <w:r w:rsidRPr="008125C8">
        <w:rPr>
          <w:rtl/>
        </w:rPr>
        <w:t>473</w:t>
      </w:r>
      <w:r>
        <w:rPr>
          <w:rtl/>
        </w:rPr>
        <w:t xml:space="preserve"> ـ </w:t>
      </w:r>
      <w:r w:rsidRPr="008125C8">
        <w:rPr>
          <w:rtl/>
        </w:rPr>
        <w:t xml:space="preserve">محمد بن إبراهيم بن سعيد </w:t>
      </w:r>
      <w:r w:rsidRPr="0015452C">
        <w:rPr>
          <w:rStyle w:val="libFootnotenumChar"/>
          <w:rtl/>
        </w:rPr>
        <w:t>(5)</w:t>
      </w:r>
      <w:r w:rsidRPr="008125C8">
        <w:rPr>
          <w:rtl/>
        </w:rPr>
        <w:t xml:space="preserve"> : يكنى أبا عبد الله. بوشنجىّ </w:t>
      </w:r>
      <w:r w:rsidRPr="0015452C">
        <w:rPr>
          <w:rStyle w:val="libFootnotenumChar"/>
          <w:rtl/>
        </w:rPr>
        <w:t>(6)</w:t>
      </w:r>
      <w:r>
        <w:rPr>
          <w:rtl/>
        </w:rPr>
        <w:t>.</w:t>
      </w:r>
      <w:r w:rsidRPr="008125C8">
        <w:rPr>
          <w:rtl/>
        </w:rPr>
        <w:t xml:space="preserve"> كان فقيه البدن </w:t>
      </w:r>
      <w:r w:rsidRPr="0015452C">
        <w:rPr>
          <w:rStyle w:val="libFootnotenumChar"/>
          <w:rtl/>
        </w:rPr>
        <w:t>(7)</w:t>
      </w:r>
      <w:r w:rsidRPr="008125C8">
        <w:rPr>
          <w:rtl/>
        </w:rPr>
        <w:t xml:space="preserve"> ، صحيح اللسان. كتب عن أهل الشام ، وأهل مصر ، والكوفة. كتب الحديث</w:t>
      </w:r>
    </w:p>
    <w:p w:rsidR="0036165F" w:rsidRPr="008125C8" w:rsidRDefault="0036165F" w:rsidP="00AB1DDF">
      <w:pPr>
        <w:pStyle w:val="libLine"/>
        <w:rPr>
          <w:rtl/>
        </w:rPr>
      </w:pPr>
      <w:r w:rsidRPr="008125C8">
        <w:rPr>
          <w:rtl/>
        </w:rPr>
        <w:t>__________________</w:t>
      </w:r>
    </w:p>
    <w:p w:rsidR="0036165F" w:rsidRPr="008125C8" w:rsidRDefault="0036165F" w:rsidP="0015452C">
      <w:pPr>
        <w:pStyle w:val="libFootnote0"/>
        <w:rPr>
          <w:rtl/>
        </w:rPr>
      </w:pPr>
      <w:r>
        <w:rPr>
          <w:rtl/>
        </w:rPr>
        <w:t>(</w:t>
      </w:r>
      <w:r w:rsidRPr="008125C8">
        <w:rPr>
          <w:rtl/>
        </w:rPr>
        <w:t xml:space="preserve">1) كذا ضبطت بالحروف فى </w:t>
      </w:r>
      <w:r>
        <w:rPr>
          <w:rtl/>
        </w:rPr>
        <w:t>(</w:t>
      </w:r>
      <w:r w:rsidRPr="008125C8">
        <w:rPr>
          <w:rtl/>
        </w:rPr>
        <w:t>الإكمال</w:t>
      </w:r>
      <w:r>
        <w:rPr>
          <w:rtl/>
        </w:rPr>
        <w:t>)</w:t>
      </w:r>
      <w:r w:rsidRPr="008125C8">
        <w:rPr>
          <w:rtl/>
        </w:rPr>
        <w:t xml:space="preserve"> 7 / 288 ، وذلك خلال ترجمة ابن ماكولا لجد المترجم له </w:t>
      </w:r>
      <w:r>
        <w:rPr>
          <w:rtl/>
        </w:rPr>
        <w:t>(</w:t>
      </w:r>
      <w:r w:rsidRPr="008125C8">
        <w:rPr>
          <w:rtl/>
        </w:rPr>
        <w:t>مبشر بن مكسّر</w:t>
      </w:r>
      <w:r>
        <w:rPr>
          <w:rtl/>
        </w:rPr>
        <w:t>)</w:t>
      </w:r>
      <w:r w:rsidRPr="008125C8">
        <w:rPr>
          <w:rtl/>
        </w:rPr>
        <w:t xml:space="preserve"> ، قال عنه : بصرى ، روى عن أبى حازم سلمة بن دينار ، ومحمد بن عجلان. روى عنه محمد بن عون الزيادى ، ويونس بن محمد المؤدب ، ومسلم بن إبراهيم الفراهيدى.</w:t>
      </w:r>
    </w:p>
    <w:p w:rsidR="0036165F" w:rsidRPr="00AC70E2" w:rsidRDefault="0036165F" w:rsidP="0015452C">
      <w:pPr>
        <w:pStyle w:val="libFootnote0"/>
        <w:rPr>
          <w:rtl/>
        </w:rPr>
      </w:pPr>
      <w:r w:rsidRPr="00AC70E2">
        <w:rPr>
          <w:rtl/>
        </w:rPr>
        <w:t xml:space="preserve">(2) تاريخ بغداد 13 / 268 </w:t>
      </w:r>
      <w:r>
        <w:rPr>
          <w:rtl/>
        </w:rPr>
        <w:t>(</w:t>
      </w:r>
      <w:r w:rsidRPr="00AC70E2">
        <w:rPr>
          <w:rtl/>
        </w:rPr>
        <w:t>بسنده المعتاد إلى ابن مسرور ، حدثنا أبو سعيد بن يونس</w:t>
      </w:r>
      <w:r>
        <w:rPr>
          <w:rtl/>
        </w:rPr>
        <w:t>).</w:t>
      </w:r>
      <w:r w:rsidRPr="00AC70E2">
        <w:rPr>
          <w:rtl/>
        </w:rPr>
        <w:t xml:space="preserve"> وأضاف :</w:t>
      </w:r>
      <w:r w:rsidRPr="00AC70E2">
        <w:rPr>
          <w:rFonts w:hint="cs"/>
          <w:rtl/>
        </w:rPr>
        <w:t xml:space="preserve"> </w:t>
      </w:r>
      <w:r w:rsidRPr="00AC70E2">
        <w:rPr>
          <w:rtl/>
        </w:rPr>
        <w:t>أنه سكن الفسطاط ، وحدّث عن يعقوب بن محمد الزّهرى.</w:t>
      </w:r>
    </w:p>
    <w:p w:rsidR="0036165F" w:rsidRPr="008125C8" w:rsidRDefault="0036165F" w:rsidP="0015452C">
      <w:pPr>
        <w:pStyle w:val="libFootnote0"/>
        <w:rPr>
          <w:rtl/>
        </w:rPr>
      </w:pPr>
      <w:r>
        <w:rPr>
          <w:rtl/>
        </w:rPr>
        <w:t>(</w:t>
      </w:r>
      <w:r w:rsidRPr="008125C8">
        <w:rPr>
          <w:rtl/>
        </w:rPr>
        <w:t xml:space="preserve">3) كذا ضبطت بالحروف فى </w:t>
      </w:r>
      <w:r>
        <w:rPr>
          <w:rtl/>
        </w:rPr>
        <w:t>(</w:t>
      </w:r>
      <w:r w:rsidRPr="008125C8">
        <w:rPr>
          <w:rtl/>
        </w:rPr>
        <w:t>الإكمال</w:t>
      </w:r>
      <w:r>
        <w:rPr>
          <w:rtl/>
        </w:rPr>
        <w:t>)</w:t>
      </w:r>
      <w:r w:rsidRPr="008125C8">
        <w:rPr>
          <w:rtl/>
        </w:rPr>
        <w:t xml:space="preserve"> 7 / 217.</w:t>
      </w:r>
    </w:p>
    <w:p w:rsidR="0036165F" w:rsidRPr="00AC70E2" w:rsidRDefault="0036165F" w:rsidP="0015452C">
      <w:pPr>
        <w:pStyle w:val="libFootnote0"/>
        <w:rPr>
          <w:rtl/>
        </w:rPr>
      </w:pPr>
      <w:r w:rsidRPr="00AC70E2">
        <w:rPr>
          <w:rtl/>
        </w:rPr>
        <w:t xml:space="preserve">(4) تهذيب التهذيب 10 / 51 </w:t>
      </w:r>
      <w:r>
        <w:rPr>
          <w:rtl/>
        </w:rPr>
        <w:t>(</w:t>
      </w:r>
      <w:r w:rsidRPr="00AC70E2">
        <w:rPr>
          <w:rtl/>
        </w:rPr>
        <w:t>ذكر ابن يونس فى تاريخ الغرباء</w:t>
      </w:r>
      <w:r>
        <w:rPr>
          <w:rtl/>
        </w:rPr>
        <w:t>).</w:t>
      </w:r>
      <w:r w:rsidRPr="00AC70E2">
        <w:rPr>
          <w:rtl/>
        </w:rPr>
        <w:t xml:space="preserve"> وقال ابن حجر : وذكره يدل على أنه بقى إلى حدود سنة 150 ه‍ ، فكأنه ابن أخى </w:t>
      </w:r>
      <w:r>
        <w:rPr>
          <w:rtl/>
        </w:rPr>
        <w:t>(</w:t>
      </w:r>
      <w:r w:rsidRPr="00AC70E2">
        <w:rPr>
          <w:rtl/>
        </w:rPr>
        <w:t>صاحب الترجمة</w:t>
      </w:r>
      <w:r>
        <w:rPr>
          <w:rtl/>
        </w:rPr>
        <w:t>).</w:t>
      </w:r>
      <w:r w:rsidRPr="00AC70E2">
        <w:rPr>
          <w:rtl/>
        </w:rPr>
        <w:t xml:space="preserve"> يشير ابن حجر بذلك إلى من ترجم له خلال تلك الترجمة ، وقبله ، وهو </w:t>
      </w:r>
      <w:r>
        <w:rPr>
          <w:rtl/>
        </w:rPr>
        <w:t>(</w:t>
      </w:r>
      <w:r w:rsidRPr="00AC70E2">
        <w:rPr>
          <w:rtl/>
        </w:rPr>
        <w:t>محرر بن أبى هريرة الدّوسىّ المدنى</w:t>
      </w:r>
      <w:r>
        <w:rPr>
          <w:rtl/>
        </w:rPr>
        <w:t>)</w:t>
      </w:r>
      <w:r w:rsidRPr="00AC70E2">
        <w:rPr>
          <w:rtl/>
        </w:rPr>
        <w:t xml:space="preserve"> ، الذي روى عن أبيه ، وعمر ، وابن عمر. روى عنه ابنه مسلم ، والزهرى ، والشعبى ، وعطاء. ومات فى المدينة أثناء خلافة </w:t>
      </w:r>
      <w:r>
        <w:rPr>
          <w:rtl/>
        </w:rPr>
        <w:t>(</w:t>
      </w:r>
      <w:r w:rsidRPr="00AC70E2">
        <w:rPr>
          <w:rtl/>
        </w:rPr>
        <w:t>عمر بن عبد العزيز</w:t>
      </w:r>
      <w:r>
        <w:rPr>
          <w:rtl/>
        </w:rPr>
        <w:t>).</w:t>
      </w:r>
      <w:r w:rsidRPr="00AC70E2">
        <w:rPr>
          <w:rtl/>
        </w:rPr>
        <w:t xml:space="preserve"> </w:t>
      </w:r>
      <w:r>
        <w:rPr>
          <w:rtl/>
        </w:rPr>
        <w:t>(</w:t>
      </w:r>
      <w:r w:rsidRPr="00AC70E2">
        <w:rPr>
          <w:rtl/>
        </w:rPr>
        <w:t>السابق 10 / 50</w:t>
      </w:r>
      <w:r>
        <w:rPr>
          <w:rtl/>
        </w:rPr>
        <w:t xml:space="preserve"> ـ </w:t>
      </w:r>
      <w:r w:rsidRPr="00AC70E2">
        <w:rPr>
          <w:rtl/>
        </w:rPr>
        <w:t>51</w:t>
      </w:r>
      <w:r>
        <w:rPr>
          <w:rtl/>
        </w:rPr>
        <w:t>).</w:t>
      </w:r>
      <w:r w:rsidRPr="00AC70E2">
        <w:rPr>
          <w:rFonts w:hint="cs"/>
          <w:rtl/>
        </w:rPr>
        <w:t xml:space="preserve"> </w:t>
      </w:r>
      <w:r w:rsidRPr="00AC70E2">
        <w:rPr>
          <w:rtl/>
        </w:rPr>
        <w:t xml:space="preserve">وأخيرا ، يلاحظ ذكر ابن ماكولا لعم المترجم له المشار إلى ترجمته سلفا ، وذلك فى </w:t>
      </w:r>
      <w:r>
        <w:rPr>
          <w:rtl/>
        </w:rPr>
        <w:t>(</w:t>
      </w:r>
      <w:r w:rsidRPr="00AC70E2">
        <w:rPr>
          <w:rtl/>
        </w:rPr>
        <w:t>الإكمال</w:t>
      </w:r>
      <w:r>
        <w:rPr>
          <w:rtl/>
        </w:rPr>
        <w:t>)</w:t>
      </w:r>
      <w:r w:rsidRPr="00AC70E2">
        <w:rPr>
          <w:rtl/>
        </w:rPr>
        <w:t xml:space="preserve"> 7 / 217.</w:t>
      </w:r>
    </w:p>
    <w:p w:rsidR="0036165F" w:rsidRPr="008125C8" w:rsidRDefault="0036165F" w:rsidP="0015452C">
      <w:pPr>
        <w:pStyle w:val="libFootnote0"/>
        <w:rPr>
          <w:rtl/>
        </w:rPr>
      </w:pPr>
      <w:r>
        <w:rPr>
          <w:rtl/>
        </w:rPr>
        <w:t>(</w:t>
      </w:r>
      <w:r w:rsidRPr="008125C8">
        <w:rPr>
          <w:rtl/>
        </w:rPr>
        <w:t xml:space="preserve">5) لنسبه تكملة هى </w:t>
      </w:r>
      <w:r>
        <w:rPr>
          <w:rtl/>
        </w:rPr>
        <w:t>(</w:t>
      </w:r>
      <w:r w:rsidRPr="008125C8">
        <w:rPr>
          <w:rtl/>
        </w:rPr>
        <w:t>ابن عبد الرحمن بن موسى</w:t>
      </w:r>
      <w:r>
        <w:rPr>
          <w:rtl/>
        </w:rPr>
        <w:t>)</w:t>
      </w:r>
      <w:r w:rsidRPr="008125C8">
        <w:rPr>
          <w:rtl/>
        </w:rPr>
        <w:t xml:space="preserve"> فى </w:t>
      </w:r>
      <w:r>
        <w:rPr>
          <w:rtl/>
        </w:rPr>
        <w:t>(</w:t>
      </w:r>
      <w:r w:rsidRPr="008125C8">
        <w:rPr>
          <w:rtl/>
        </w:rPr>
        <w:t>المقفى 5 / 94 ، وتهذيب التهذيب 9 / 8</w:t>
      </w:r>
      <w:r>
        <w:rPr>
          <w:rtl/>
        </w:rPr>
        <w:t>).</w:t>
      </w:r>
    </w:p>
    <w:p w:rsidR="0036165F" w:rsidRPr="00AC70E2" w:rsidRDefault="0036165F" w:rsidP="0015452C">
      <w:pPr>
        <w:pStyle w:val="libFootnote0"/>
        <w:rPr>
          <w:rtl/>
        </w:rPr>
      </w:pPr>
      <w:r w:rsidRPr="00AC70E2">
        <w:rPr>
          <w:rtl/>
        </w:rPr>
        <w:t xml:space="preserve">(6) ضبطها السمعانى بالحروف ، وقال : على بعد سبعة فراسخ من </w:t>
      </w:r>
      <w:r>
        <w:rPr>
          <w:rtl/>
        </w:rPr>
        <w:t>(</w:t>
      </w:r>
      <w:r w:rsidRPr="00AC70E2">
        <w:rPr>
          <w:rtl/>
        </w:rPr>
        <w:t>هراة</w:t>
      </w:r>
      <w:r>
        <w:rPr>
          <w:rtl/>
        </w:rPr>
        <w:t>).</w:t>
      </w:r>
      <w:r w:rsidRPr="00AC70E2">
        <w:rPr>
          <w:rtl/>
        </w:rPr>
        <w:t xml:space="preserve"> </w:t>
      </w:r>
      <w:r>
        <w:rPr>
          <w:rtl/>
        </w:rPr>
        <w:t>(</w:t>
      </w:r>
      <w:r w:rsidRPr="00AC70E2">
        <w:rPr>
          <w:rtl/>
        </w:rPr>
        <w:t>الأنساب</w:t>
      </w:r>
      <w:r>
        <w:rPr>
          <w:rtl/>
        </w:rPr>
        <w:t>)</w:t>
      </w:r>
      <w:r w:rsidRPr="00AC70E2">
        <w:rPr>
          <w:rtl/>
        </w:rPr>
        <w:t xml:space="preserve"> 1 / 413.</w:t>
      </w:r>
      <w:r w:rsidRPr="00AC70E2">
        <w:rPr>
          <w:rFonts w:hint="cs"/>
          <w:rtl/>
        </w:rPr>
        <w:t xml:space="preserve"> </w:t>
      </w:r>
      <w:r w:rsidRPr="00AC70E2">
        <w:rPr>
          <w:rtl/>
        </w:rPr>
        <w:t>وضبطها</w:t>
      </w:r>
      <w:r>
        <w:rPr>
          <w:rtl/>
        </w:rPr>
        <w:t xml:space="preserve"> ـ </w:t>
      </w:r>
      <w:r w:rsidRPr="00AC70E2">
        <w:rPr>
          <w:rtl/>
        </w:rPr>
        <w:t>كذلك</w:t>
      </w:r>
      <w:r>
        <w:rPr>
          <w:rtl/>
        </w:rPr>
        <w:t xml:space="preserve"> ـ </w:t>
      </w:r>
      <w:r w:rsidRPr="00AC70E2">
        <w:rPr>
          <w:rtl/>
        </w:rPr>
        <w:t xml:space="preserve">ياقوت ، وقال : بلدة خصيبة فى واد مشجر. من نواحى هراة </w:t>
      </w:r>
      <w:r>
        <w:rPr>
          <w:rtl/>
        </w:rPr>
        <w:t>(</w:t>
      </w:r>
      <w:r w:rsidRPr="00AC70E2">
        <w:rPr>
          <w:rtl/>
        </w:rPr>
        <w:t>معجم البلدان</w:t>
      </w:r>
      <w:r>
        <w:rPr>
          <w:rtl/>
        </w:rPr>
        <w:t>)</w:t>
      </w:r>
      <w:r w:rsidRPr="00AC70E2">
        <w:rPr>
          <w:rtl/>
        </w:rPr>
        <w:t xml:space="preserve"> 1 / 602.</w:t>
      </w:r>
    </w:p>
    <w:p w:rsidR="0036165F" w:rsidRPr="00AC70E2" w:rsidRDefault="0036165F" w:rsidP="0015452C">
      <w:pPr>
        <w:pStyle w:val="libFootnote0"/>
        <w:rPr>
          <w:rtl/>
        </w:rPr>
      </w:pPr>
      <w:r w:rsidRPr="00AC70E2">
        <w:rPr>
          <w:rtl/>
        </w:rPr>
        <w:t xml:space="preserve">(7) فسّر ابن ناجى هذا القول فى تعليقه على ترجمة الدبّاغ ل </w:t>
      </w:r>
      <w:r>
        <w:rPr>
          <w:rtl/>
        </w:rPr>
        <w:t>(</w:t>
      </w:r>
      <w:r w:rsidRPr="00AC70E2">
        <w:rPr>
          <w:rtl/>
        </w:rPr>
        <w:t>موسى بن عبد الرحمن القطّان</w:t>
      </w:r>
      <w:r>
        <w:rPr>
          <w:rtl/>
        </w:rPr>
        <w:t>)</w:t>
      </w:r>
      <w:r w:rsidRPr="00AC70E2">
        <w:rPr>
          <w:rtl/>
        </w:rPr>
        <w:t xml:space="preserve"> فى </w:t>
      </w:r>
      <w:r>
        <w:rPr>
          <w:rtl/>
        </w:rPr>
        <w:t>(</w:t>
      </w:r>
      <w:r w:rsidRPr="00AC70E2">
        <w:rPr>
          <w:rtl/>
        </w:rPr>
        <w:t>معالم الإيمان</w:t>
      </w:r>
      <w:r>
        <w:rPr>
          <w:rtl/>
        </w:rPr>
        <w:t>)</w:t>
      </w:r>
      <w:r w:rsidRPr="00AC70E2">
        <w:rPr>
          <w:rtl/>
        </w:rPr>
        <w:t xml:space="preserve"> 2 / 336 ، فقال : كان فقيه البدن ، يعنى به : طبيبا. وقد فسّرها محقق </w:t>
      </w:r>
      <w:r>
        <w:rPr>
          <w:rtl/>
        </w:rPr>
        <w:t>(</w:t>
      </w:r>
      <w:r w:rsidRPr="00AC70E2">
        <w:rPr>
          <w:rtl/>
        </w:rPr>
        <w:t>تاريخ ابن الفرضى ، ط. الخانجى</w:t>
      </w:r>
      <w:r>
        <w:rPr>
          <w:rtl/>
        </w:rPr>
        <w:t>)</w:t>
      </w:r>
      <w:r w:rsidRPr="00AC70E2">
        <w:rPr>
          <w:rtl/>
        </w:rPr>
        <w:t xml:space="preserve"> تفسيرا بعيدا ، وذلك فى ترجمة </w:t>
      </w:r>
      <w:r>
        <w:rPr>
          <w:rtl/>
        </w:rPr>
        <w:t>(</w:t>
      </w:r>
      <w:r w:rsidRPr="00AC70E2">
        <w:rPr>
          <w:rtl/>
        </w:rPr>
        <w:t>علاء بن محمد التّدميرى</w:t>
      </w:r>
      <w:r>
        <w:rPr>
          <w:rtl/>
        </w:rPr>
        <w:t>)</w:t>
      </w:r>
      <w:r w:rsidRPr="00AC70E2">
        <w:rPr>
          <w:rtl/>
        </w:rPr>
        <w:t xml:space="preserve"> ج 1 / 373 </w:t>
      </w:r>
      <w:r>
        <w:rPr>
          <w:rtl/>
        </w:rPr>
        <w:t>(</w:t>
      </w:r>
      <w:r w:rsidRPr="00AC70E2">
        <w:rPr>
          <w:rtl/>
        </w:rPr>
        <w:t>هامش 3</w:t>
      </w:r>
      <w:r>
        <w:rPr>
          <w:rtl/>
        </w:rPr>
        <w:t>)</w:t>
      </w:r>
      <w:r w:rsidRPr="00AC70E2">
        <w:rPr>
          <w:rtl/>
        </w:rPr>
        <w:t xml:space="preserve"> ، فقال : فقيه البدن : يراقب الله فى الأعمال الخاصة ببدنه ، ونفسه.</w:t>
      </w:r>
      <w:r w:rsidRPr="00AC70E2">
        <w:rPr>
          <w:rFonts w:hint="cs"/>
          <w:rtl/>
        </w:rPr>
        <w:t xml:space="preserve"> </w:t>
      </w:r>
      <w:r w:rsidRPr="00AC70E2">
        <w:rPr>
          <w:rtl/>
        </w:rPr>
        <w:t>وفى رأيى : أن الراجح أنه يفقه فى أدواء البدن ، وعلله ، ويدرك أنواع علاجه. ولا يشترط أن يكون ممارسا للطب ، بل مجرد قارئ مطلع ، ملمّ بمعلوماته.</w:t>
      </w:r>
    </w:p>
    <w:p w:rsidR="0036165F" w:rsidRPr="008125C8" w:rsidRDefault="0036165F" w:rsidP="00883D27">
      <w:pPr>
        <w:pStyle w:val="libNormal0"/>
        <w:rPr>
          <w:rtl/>
        </w:rPr>
      </w:pPr>
      <w:r>
        <w:rPr>
          <w:rtl/>
        </w:rPr>
        <w:br w:type="page"/>
      </w:r>
      <w:r w:rsidRPr="008125C8">
        <w:rPr>
          <w:rtl/>
        </w:rPr>
        <w:lastRenderedPageBreak/>
        <w:t xml:space="preserve">بمصر مع أبى زرعة ، وبالشام مع أحمد بن سيّار </w:t>
      </w:r>
      <w:r w:rsidRPr="0015452C">
        <w:rPr>
          <w:rStyle w:val="libFootnotenumChar"/>
          <w:rtl/>
        </w:rPr>
        <w:t>(1)</w:t>
      </w:r>
      <w:r>
        <w:rPr>
          <w:rtl/>
        </w:rPr>
        <w:t>.</w:t>
      </w:r>
    </w:p>
    <w:p w:rsidR="0036165F" w:rsidRPr="008125C8" w:rsidRDefault="0036165F" w:rsidP="00791E39">
      <w:pPr>
        <w:pStyle w:val="libNormal"/>
        <w:rPr>
          <w:rtl/>
        </w:rPr>
      </w:pPr>
      <w:r w:rsidRPr="008125C8">
        <w:rPr>
          <w:rtl/>
        </w:rPr>
        <w:t>474</w:t>
      </w:r>
      <w:r>
        <w:rPr>
          <w:rtl/>
        </w:rPr>
        <w:t xml:space="preserve"> ـ </w:t>
      </w:r>
      <w:r w:rsidRPr="008125C8">
        <w:rPr>
          <w:rtl/>
        </w:rPr>
        <w:t xml:space="preserve">محمد بن إبراهيم بن سليمان بن محمد بن أسباط : يكنى أبا جعفر. كوفى ، قدم مصر ، وحدّث بها عن حسن بن حسين الأشقر ، وطبقته </w:t>
      </w:r>
      <w:r w:rsidRPr="0015452C">
        <w:rPr>
          <w:rStyle w:val="libFootnotenumChar"/>
          <w:rtl/>
        </w:rPr>
        <w:t>(2)</w:t>
      </w:r>
      <w:r>
        <w:rPr>
          <w:rtl/>
        </w:rPr>
        <w:t>.</w:t>
      </w:r>
      <w:r w:rsidRPr="008125C8">
        <w:rPr>
          <w:rtl/>
        </w:rPr>
        <w:t xml:space="preserve"> توفى بمصر فى ذى الحجة سنة ثمان وأربعين ومائتين </w:t>
      </w:r>
      <w:r w:rsidRPr="0015452C">
        <w:rPr>
          <w:rStyle w:val="libFootnotenumChar"/>
          <w:rtl/>
        </w:rPr>
        <w:t>(3)</w:t>
      </w:r>
      <w:r>
        <w:rPr>
          <w:rtl/>
        </w:rPr>
        <w:t>.</w:t>
      </w:r>
    </w:p>
    <w:p w:rsidR="0036165F" w:rsidRPr="008125C8" w:rsidRDefault="0036165F" w:rsidP="00791E39">
      <w:pPr>
        <w:pStyle w:val="libNormal"/>
        <w:rPr>
          <w:rtl/>
        </w:rPr>
      </w:pPr>
      <w:r w:rsidRPr="008125C8">
        <w:rPr>
          <w:rtl/>
        </w:rPr>
        <w:t>475</w:t>
      </w:r>
      <w:r>
        <w:rPr>
          <w:rtl/>
        </w:rPr>
        <w:t xml:space="preserve"> ـ </w:t>
      </w:r>
      <w:r w:rsidRPr="008125C8">
        <w:rPr>
          <w:rtl/>
        </w:rPr>
        <w:t xml:space="preserve">محمد بن إبراهيم بن عبد الرحمن </w:t>
      </w:r>
      <w:r w:rsidRPr="0015452C">
        <w:rPr>
          <w:rStyle w:val="libFootnotenumChar"/>
          <w:rtl/>
        </w:rPr>
        <w:t>(4)</w:t>
      </w:r>
      <w:r w:rsidRPr="008125C8">
        <w:rPr>
          <w:rtl/>
        </w:rPr>
        <w:t xml:space="preserve"> : يكنى أبا عبد الرحمن. مدينى ، يروى عن إسماعيل بن أبى أويس. قدم مصر ، وحدّث بها ، وخرج إلى الإسكندرية ، وحدّث بها أيضا. مات سنة اثنتين وستين ومائتين </w:t>
      </w:r>
      <w:r w:rsidRPr="0015452C">
        <w:rPr>
          <w:rStyle w:val="libFootnotenumChar"/>
          <w:rtl/>
        </w:rPr>
        <w:t>(5)</w:t>
      </w:r>
      <w:r>
        <w:rPr>
          <w:rtl/>
        </w:rPr>
        <w:t>.</w:t>
      </w:r>
    </w:p>
    <w:p w:rsidR="0036165F" w:rsidRPr="008125C8" w:rsidRDefault="0036165F" w:rsidP="00791E39">
      <w:pPr>
        <w:pStyle w:val="libNormal"/>
        <w:rPr>
          <w:rtl/>
        </w:rPr>
      </w:pPr>
      <w:r w:rsidRPr="008125C8">
        <w:rPr>
          <w:rtl/>
        </w:rPr>
        <w:t>476</w:t>
      </w:r>
      <w:r>
        <w:rPr>
          <w:rtl/>
        </w:rPr>
        <w:t xml:space="preserve"> ـ </w:t>
      </w:r>
      <w:r w:rsidRPr="008125C8">
        <w:rPr>
          <w:rtl/>
        </w:rPr>
        <w:t xml:space="preserve">محمد بن إبراهيم بن عبدوس بن بشير : من موالى قريش </w:t>
      </w:r>
      <w:r w:rsidRPr="0015452C">
        <w:rPr>
          <w:rStyle w:val="libFootnotenumChar"/>
          <w:rtl/>
        </w:rPr>
        <w:t>(6)</w:t>
      </w:r>
      <w:r>
        <w:rPr>
          <w:rtl/>
        </w:rPr>
        <w:t>.</w:t>
      </w:r>
      <w:r w:rsidRPr="008125C8">
        <w:rPr>
          <w:rtl/>
        </w:rPr>
        <w:t xml:space="preserve"> توفى سنة إحدى وخمسين ومائتين. حدثونا عنه </w:t>
      </w:r>
      <w:r w:rsidRPr="0015452C">
        <w:rPr>
          <w:rStyle w:val="libFootnotenumChar"/>
          <w:rtl/>
        </w:rPr>
        <w:t>(7)</w:t>
      </w:r>
      <w:r>
        <w:rPr>
          <w:rtl/>
        </w:rPr>
        <w:t>.</w:t>
      </w:r>
    </w:p>
    <w:p w:rsidR="0036165F" w:rsidRPr="008125C8" w:rsidRDefault="0036165F" w:rsidP="00AB1DDF">
      <w:pPr>
        <w:pStyle w:val="libLine"/>
        <w:rPr>
          <w:rtl/>
        </w:rPr>
      </w:pPr>
      <w:r w:rsidRPr="008125C8">
        <w:rPr>
          <w:rtl/>
        </w:rPr>
        <w:t>__________________</w:t>
      </w:r>
    </w:p>
    <w:p w:rsidR="0036165F" w:rsidRPr="008125C8" w:rsidRDefault="0036165F" w:rsidP="0015452C">
      <w:pPr>
        <w:pStyle w:val="libFootnote0"/>
        <w:rPr>
          <w:rtl/>
        </w:rPr>
      </w:pPr>
      <w:r>
        <w:rPr>
          <w:rtl/>
        </w:rPr>
        <w:t>(</w:t>
      </w:r>
      <w:r w:rsidRPr="008125C8">
        <w:rPr>
          <w:rtl/>
        </w:rPr>
        <w:t xml:space="preserve">1) المقفى 5 / 95 </w:t>
      </w:r>
      <w:r>
        <w:rPr>
          <w:rtl/>
        </w:rPr>
        <w:t>(</w:t>
      </w:r>
      <w:r w:rsidRPr="008125C8">
        <w:rPr>
          <w:rtl/>
        </w:rPr>
        <w:t>قال ابن يونس</w:t>
      </w:r>
      <w:r>
        <w:rPr>
          <w:rtl/>
        </w:rPr>
        <w:t>).</w:t>
      </w:r>
      <w:r w:rsidRPr="008125C8">
        <w:rPr>
          <w:rtl/>
        </w:rPr>
        <w:t xml:space="preserve"> راجع مزيدا من ترجمته فى : </w:t>
      </w:r>
      <w:r>
        <w:rPr>
          <w:rtl/>
        </w:rPr>
        <w:t>(</w:t>
      </w:r>
      <w:r w:rsidRPr="008125C8">
        <w:rPr>
          <w:rtl/>
        </w:rPr>
        <w:t>السابق</w:t>
      </w:r>
      <w:r>
        <w:rPr>
          <w:rtl/>
        </w:rPr>
        <w:t>)</w:t>
      </w:r>
      <w:r w:rsidRPr="008125C8">
        <w:rPr>
          <w:rtl/>
        </w:rPr>
        <w:t xml:space="preserve"> 5 / 96 ، وتهذيب التهذيب 9 / 8</w:t>
      </w:r>
      <w:r>
        <w:rPr>
          <w:rtl/>
        </w:rPr>
        <w:t xml:space="preserve"> ـ </w:t>
      </w:r>
      <w:r w:rsidRPr="008125C8">
        <w:rPr>
          <w:rtl/>
        </w:rPr>
        <w:t xml:space="preserve">10 </w:t>
      </w:r>
      <w:r>
        <w:rPr>
          <w:rtl/>
        </w:rPr>
        <w:t>(</w:t>
      </w:r>
      <w:r w:rsidRPr="008125C8">
        <w:rPr>
          <w:rtl/>
        </w:rPr>
        <w:t>روى عن إبراهيم بن المنذر الحزامى ، وابن حنبل ، وجماعة. وسمع بمصر ، والحجاز ، والكوفة ، والبصرة ، والشام ، وبغداد. ولد سنة 204 ه‍ ، وتوفى آخر يوم من سنة 290 ه‍ ، ودفن أول المحرم 291 ه‍ ، وهو شافعى المذهب</w:t>
      </w:r>
      <w:r>
        <w:rPr>
          <w:rtl/>
        </w:rPr>
        <w:t>).</w:t>
      </w:r>
    </w:p>
    <w:p w:rsidR="0036165F" w:rsidRPr="008125C8" w:rsidRDefault="0036165F" w:rsidP="0015452C">
      <w:pPr>
        <w:pStyle w:val="libFootnote0"/>
        <w:rPr>
          <w:rtl/>
        </w:rPr>
      </w:pPr>
      <w:r>
        <w:rPr>
          <w:rtl/>
        </w:rPr>
        <w:t>(</w:t>
      </w:r>
      <w:r w:rsidRPr="008125C8">
        <w:rPr>
          <w:rtl/>
        </w:rPr>
        <w:t xml:space="preserve">2) المقفى 5 / 96 </w:t>
      </w:r>
      <w:r>
        <w:rPr>
          <w:rtl/>
        </w:rPr>
        <w:t>(</w:t>
      </w:r>
      <w:r w:rsidRPr="008125C8">
        <w:rPr>
          <w:rtl/>
        </w:rPr>
        <w:t>قال ابن يونس</w:t>
      </w:r>
      <w:r>
        <w:rPr>
          <w:rtl/>
        </w:rPr>
        <w:t>).</w:t>
      </w:r>
    </w:p>
    <w:p w:rsidR="0036165F" w:rsidRPr="008125C8" w:rsidRDefault="0036165F" w:rsidP="0015452C">
      <w:pPr>
        <w:pStyle w:val="libFootnote0"/>
        <w:rPr>
          <w:rtl/>
        </w:rPr>
      </w:pPr>
      <w:r>
        <w:rPr>
          <w:rtl/>
        </w:rPr>
        <w:t>(</w:t>
      </w:r>
      <w:r w:rsidRPr="008125C8">
        <w:rPr>
          <w:rtl/>
        </w:rPr>
        <w:t xml:space="preserve">3) المصدر السابق ، وتهذيب التهذيب 9 / 10 </w:t>
      </w:r>
      <w:r>
        <w:rPr>
          <w:rtl/>
        </w:rPr>
        <w:t>(</w:t>
      </w:r>
      <w:r w:rsidRPr="008125C8">
        <w:rPr>
          <w:rtl/>
        </w:rPr>
        <w:t>قال ابن يونس</w:t>
      </w:r>
      <w:r>
        <w:rPr>
          <w:rtl/>
        </w:rPr>
        <w:t>).</w:t>
      </w:r>
      <w:r w:rsidRPr="008125C8">
        <w:rPr>
          <w:rtl/>
        </w:rPr>
        <w:t xml:space="preserve"> وزاد : أنه روى عن عبد السلام ابن حرب ، والمطلب بن زياد ، وغيرهما. روى عنه أبو داود ، وأبو حاتم الرازى ، وأبو بكر بن أبى داود ، وعلى بن عمرو بن خالد الحرّانى. صدوق.</w:t>
      </w:r>
    </w:p>
    <w:p w:rsidR="0036165F" w:rsidRPr="00AC70E2" w:rsidRDefault="0036165F" w:rsidP="0015452C">
      <w:pPr>
        <w:pStyle w:val="libFootnote0"/>
        <w:rPr>
          <w:rtl/>
        </w:rPr>
      </w:pPr>
      <w:r w:rsidRPr="00AC70E2">
        <w:rPr>
          <w:rtl/>
        </w:rPr>
        <w:t xml:space="preserve">(4) بقية نسبه : </w:t>
      </w:r>
      <w:r>
        <w:rPr>
          <w:rtl/>
        </w:rPr>
        <w:t>(</w:t>
      </w:r>
      <w:r w:rsidRPr="00AC70E2">
        <w:rPr>
          <w:rtl/>
        </w:rPr>
        <w:t>ابن محمد بن عبد الله بن كثير بن الصّلت الكثيرى ، وقد ينسب إلى جده كثير</w:t>
      </w:r>
      <w:r>
        <w:rPr>
          <w:rtl/>
        </w:rPr>
        <w:t>).</w:t>
      </w:r>
      <w:r w:rsidRPr="00AC70E2">
        <w:rPr>
          <w:rFonts w:hint="cs"/>
          <w:rtl/>
        </w:rPr>
        <w:t xml:space="preserve"> </w:t>
      </w:r>
      <w:r>
        <w:rPr>
          <w:rtl/>
        </w:rPr>
        <w:t>(</w:t>
      </w:r>
      <w:r w:rsidRPr="00AC70E2">
        <w:rPr>
          <w:rtl/>
        </w:rPr>
        <w:t>المقفى 5 / 100</w:t>
      </w:r>
      <w:r>
        <w:rPr>
          <w:rtl/>
        </w:rPr>
        <w:t>).</w:t>
      </w:r>
    </w:p>
    <w:p w:rsidR="0036165F" w:rsidRPr="008125C8" w:rsidRDefault="0036165F" w:rsidP="0015452C">
      <w:pPr>
        <w:pStyle w:val="libFootnote0"/>
        <w:rPr>
          <w:rtl/>
        </w:rPr>
      </w:pPr>
      <w:r>
        <w:rPr>
          <w:rtl/>
        </w:rPr>
        <w:t>(</w:t>
      </w:r>
      <w:r w:rsidRPr="008125C8">
        <w:rPr>
          <w:rtl/>
        </w:rPr>
        <w:t>5) المصدر السابق 5 / 100</w:t>
      </w:r>
      <w:r>
        <w:rPr>
          <w:rtl/>
        </w:rPr>
        <w:t xml:space="preserve"> ـ </w:t>
      </w:r>
      <w:r w:rsidRPr="008125C8">
        <w:rPr>
          <w:rtl/>
        </w:rPr>
        <w:t xml:space="preserve">101 </w:t>
      </w:r>
      <w:r>
        <w:rPr>
          <w:rtl/>
        </w:rPr>
        <w:t>(</w:t>
      </w:r>
      <w:r w:rsidRPr="008125C8">
        <w:rPr>
          <w:rtl/>
        </w:rPr>
        <w:t>قال ابن يونس</w:t>
      </w:r>
      <w:r>
        <w:rPr>
          <w:rtl/>
        </w:rPr>
        <w:t>).</w:t>
      </w:r>
    </w:p>
    <w:p w:rsidR="0036165F" w:rsidRPr="008125C8" w:rsidRDefault="0036165F" w:rsidP="0015452C">
      <w:pPr>
        <w:pStyle w:val="libFootnote0"/>
        <w:rPr>
          <w:rtl/>
        </w:rPr>
      </w:pPr>
      <w:r>
        <w:rPr>
          <w:rtl/>
        </w:rPr>
        <w:t>(</w:t>
      </w:r>
      <w:r w:rsidRPr="008125C8">
        <w:rPr>
          <w:rtl/>
        </w:rPr>
        <w:t xml:space="preserve">6) ترتيب المدارك مجلد 2 ص 119 </w:t>
      </w:r>
      <w:r>
        <w:rPr>
          <w:rtl/>
        </w:rPr>
        <w:t>(</w:t>
      </w:r>
      <w:r w:rsidRPr="008125C8">
        <w:rPr>
          <w:rtl/>
        </w:rPr>
        <w:t>قال أبو سعيد المصرى</w:t>
      </w:r>
      <w:r>
        <w:rPr>
          <w:rtl/>
        </w:rPr>
        <w:t>).</w:t>
      </w:r>
    </w:p>
    <w:p w:rsidR="0036165F" w:rsidRPr="008125C8" w:rsidRDefault="0036165F" w:rsidP="0015452C">
      <w:pPr>
        <w:pStyle w:val="libFootnote0"/>
        <w:rPr>
          <w:rtl/>
        </w:rPr>
      </w:pPr>
      <w:r>
        <w:rPr>
          <w:rtl/>
        </w:rPr>
        <w:t>(</w:t>
      </w:r>
      <w:r w:rsidRPr="008125C8">
        <w:rPr>
          <w:rtl/>
        </w:rPr>
        <w:t xml:space="preserve">7) الإكمال 1 / 296 </w:t>
      </w:r>
      <w:r>
        <w:rPr>
          <w:rtl/>
        </w:rPr>
        <w:t>(</w:t>
      </w:r>
      <w:r w:rsidRPr="008125C8">
        <w:rPr>
          <w:rtl/>
        </w:rPr>
        <w:t>قال معنى ذلك ابن يونس فى مكانين</w:t>
      </w:r>
      <w:r>
        <w:rPr>
          <w:rtl/>
        </w:rPr>
        <w:t>).</w:t>
      </w:r>
      <w:r w:rsidRPr="008125C8">
        <w:rPr>
          <w:rtl/>
        </w:rPr>
        <w:t xml:space="preserve"> ولا أدرى</w:t>
      </w:r>
      <w:r>
        <w:rPr>
          <w:rtl/>
        </w:rPr>
        <w:t xml:space="preserve"> ـ </w:t>
      </w:r>
      <w:r w:rsidRPr="008125C8">
        <w:rPr>
          <w:rtl/>
        </w:rPr>
        <w:t>بالطبع</w:t>
      </w:r>
      <w:r>
        <w:rPr>
          <w:rtl/>
        </w:rPr>
        <w:t xml:space="preserve"> ـ </w:t>
      </w:r>
      <w:r w:rsidRPr="008125C8">
        <w:rPr>
          <w:rtl/>
        </w:rPr>
        <w:t xml:space="preserve">المكان الآخر ، الذي ذكر فيه المترجم له فى كتاب مؤرخنا. ويلاحظ أن القاضى عياضا ذكره فى </w:t>
      </w:r>
      <w:r>
        <w:rPr>
          <w:rtl/>
        </w:rPr>
        <w:t>(</w:t>
      </w:r>
      <w:r w:rsidRPr="008125C8">
        <w:rPr>
          <w:rtl/>
        </w:rPr>
        <w:t>ترتيب المدارك</w:t>
      </w:r>
      <w:r>
        <w:rPr>
          <w:rtl/>
        </w:rPr>
        <w:t>)</w:t>
      </w:r>
      <w:r w:rsidRPr="008125C8">
        <w:rPr>
          <w:rtl/>
        </w:rPr>
        <w:t xml:space="preserve"> مجلد 2 / 119 فى </w:t>
      </w:r>
      <w:r>
        <w:rPr>
          <w:rtl/>
        </w:rPr>
        <w:t>(</w:t>
      </w:r>
      <w:r w:rsidRPr="008125C8">
        <w:rPr>
          <w:rtl/>
        </w:rPr>
        <w:t>علماء إفريقية</w:t>
      </w:r>
      <w:r>
        <w:rPr>
          <w:rtl/>
        </w:rPr>
        <w:t>)</w:t>
      </w:r>
      <w:r w:rsidRPr="008125C8">
        <w:rPr>
          <w:rtl/>
        </w:rPr>
        <w:t xml:space="preserve"> ، وقال : أصله من العجم. وهو من كبار أصحاب سحنون وأئمة وقته ، وهو رابع المحمدين الأربعة من أئمة مذهب مالك فى عصره ، ولم يجتمع مثلهم فى زمان </w:t>
      </w:r>
      <w:r>
        <w:rPr>
          <w:rtl/>
        </w:rPr>
        <w:t>(</w:t>
      </w:r>
      <w:r w:rsidRPr="008125C8">
        <w:rPr>
          <w:rtl/>
        </w:rPr>
        <w:t>اثنان مصريان : محمد ، وابن الموّاز</w:t>
      </w:r>
      <w:r>
        <w:rPr>
          <w:rtl/>
        </w:rPr>
        <w:t>)</w:t>
      </w:r>
      <w:r w:rsidRPr="008125C8">
        <w:rPr>
          <w:rtl/>
        </w:rPr>
        <w:t xml:space="preserve"> ، واثنان قرويّان </w:t>
      </w:r>
      <w:r>
        <w:rPr>
          <w:rtl/>
        </w:rPr>
        <w:t>(</w:t>
      </w:r>
      <w:r w:rsidRPr="008125C8">
        <w:rPr>
          <w:rtl/>
        </w:rPr>
        <w:t>من القيروان</w:t>
      </w:r>
      <w:r>
        <w:rPr>
          <w:rtl/>
        </w:rPr>
        <w:t>)</w:t>
      </w:r>
      <w:r w:rsidRPr="008125C8">
        <w:rPr>
          <w:rtl/>
        </w:rPr>
        <w:t xml:space="preserve"> : ابن عبدوس ، وابن سحنون.</w:t>
      </w:r>
    </w:p>
    <w:p w:rsidR="0036165F" w:rsidRPr="008125C8" w:rsidRDefault="0036165F" w:rsidP="00791E39">
      <w:pPr>
        <w:pStyle w:val="libNormal"/>
        <w:rPr>
          <w:rtl/>
        </w:rPr>
      </w:pPr>
      <w:r>
        <w:rPr>
          <w:rtl/>
        </w:rPr>
        <w:br w:type="page"/>
      </w:r>
      <w:r w:rsidRPr="008125C8">
        <w:rPr>
          <w:rtl/>
        </w:rPr>
        <w:lastRenderedPageBreak/>
        <w:t>477</w:t>
      </w:r>
      <w:r>
        <w:rPr>
          <w:rtl/>
        </w:rPr>
        <w:t xml:space="preserve"> ـ </w:t>
      </w:r>
      <w:r w:rsidRPr="008125C8">
        <w:rPr>
          <w:rtl/>
        </w:rPr>
        <w:t xml:space="preserve">محمد بن إبراهيم بن العلاء : يعرف ب «ابن زبريق» </w:t>
      </w:r>
      <w:r w:rsidRPr="0015452C">
        <w:rPr>
          <w:rStyle w:val="libFootnotenumChar"/>
          <w:rtl/>
        </w:rPr>
        <w:t>(1)</w:t>
      </w:r>
      <w:r>
        <w:rPr>
          <w:rtl/>
        </w:rPr>
        <w:t>.</w:t>
      </w:r>
      <w:r w:rsidRPr="008125C8">
        <w:rPr>
          <w:rtl/>
        </w:rPr>
        <w:t xml:space="preserve"> حمصى ، قدم مصر ، وحدّث بها ، وبها مات سنة ست وخمسين ومائتين </w:t>
      </w:r>
      <w:r w:rsidRPr="0015452C">
        <w:rPr>
          <w:rStyle w:val="libFootnotenumChar"/>
          <w:rtl/>
        </w:rPr>
        <w:t>(2)</w:t>
      </w:r>
      <w:r>
        <w:rPr>
          <w:rtl/>
        </w:rPr>
        <w:t>.</w:t>
      </w:r>
    </w:p>
    <w:p w:rsidR="0036165F" w:rsidRPr="008125C8" w:rsidRDefault="0036165F" w:rsidP="00791E39">
      <w:pPr>
        <w:pStyle w:val="libNormal"/>
        <w:rPr>
          <w:rtl/>
        </w:rPr>
      </w:pPr>
      <w:r w:rsidRPr="008125C8">
        <w:rPr>
          <w:rtl/>
        </w:rPr>
        <w:t>478</w:t>
      </w:r>
      <w:r>
        <w:rPr>
          <w:rtl/>
        </w:rPr>
        <w:t xml:space="preserve"> ـ </w:t>
      </w:r>
      <w:r w:rsidRPr="008125C8">
        <w:rPr>
          <w:rtl/>
        </w:rPr>
        <w:t xml:space="preserve">محمد بن إبراهيم بن مسلم بن البطّال : يكنى أبا عبد الله. قدم مصر قدمتين ، ونزل المصيّصة. حدّث عن محمد بن علقمة ، وإسحاق بن وهب العلّاف ، ومحمد بن حميد الرازى ، وجماعة. روى عنه محمد بن سليمان الرّبعىّ ، وأبو حفص عمر بن محمد بن القاسم ، وإبراهيم بن محمد بن الفتح المصيصى. كتبنا عنه. كان آخر قدمته سنة عشر وثلاثمائة ، ثم مضى إلى الثغور ، فتوفى هناك </w:t>
      </w:r>
      <w:r w:rsidRPr="0015452C">
        <w:rPr>
          <w:rStyle w:val="libFootnotenumChar"/>
          <w:rtl/>
        </w:rPr>
        <w:t>(3)</w:t>
      </w:r>
      <w:r>
        <w:rPr>
          <w:rtl/>
        </w:rPr>
        <w:t>.</w:t>
      </w:r>
    </w:p>
    <w:p w:rsidR="0036165F" w:rsidRPr="008125C8" w:rsidRDefault="0036165F" w:rsidP="00791E39">
      <w:pPr>
        <w:pStyle w:val="libNormal"/>
        <w:rPr>
          <w:rtl/>
        </w:rPr>
      </w:pPr>
      <w:r w:rsidRPr="008125C8">
        <w:rPr>
          <w:rtl/>
        </w:rPr>
        <w:t>479</w:t>
      </w:r>
      <w:r>
        <w:rPr>
          <w:rtl/>
        </w:rPr>
        <w:t xml:space="preserve"> ـ </w:t>
      </w:r>
      <w:r w:rsidRPr="008125C8">
        <w:rPr>
          <w:rtl/>
        </w:rPr>
        <w:t>محمد بن إبراهيم بن مسلم : يكنى أبا أمية. بغدادى ، أقام ب «طرسوس»</w:t>
      </w:r>
      <w:r>
        <w:rPr>
          <w:rtl/>
        </w:rPr>
        <w:t>.</w:t>
      </w:r>
      <w:r>
        <w:rPr>
          <w:rFonts w:hint="cs"/>
          <w:rtl/>
        </w:rPr>
        <w:t xml:space="preserve"> </w:t>
      </w:r>
      <w:r w:rsidRPr="008125C8">
        <w:rPr>
          <w:rtl/>
        </w:rPr>
        <w:t xml:space="preserve">ويقال : إنه من أهل سجستان. كان من أهل الرحلة ، فهما </w:t>
      </w:r>
      <w:r w:rsidRPr="0015452C">
        <w:rPr>
          <w:rStyle w:val="libFootnotenumChar"/>
          <w:rtl/>
        </w:rPr>
        <w:t>(4)</w:t>
      </w:r>
      <w:r w:rsidRPr="008125C8">
        <w:rPr>
          <w:rtl/>
        </w:rPr>
        <w:t xml:space="preserve"> بالحديث. وكان حسن الحديث. توفى ب «طرسوس» فى جمادى الآخرة سنة ثلاث وسبعين ومائتين </w:t>
      </w:r>
      <w:r w:rsidRPr="0015452C">
        <w:rPr>
          <w:rStyle w:val="libFootnotenumChar"/>
          <w:rtl/>
        </w:rPr>
        <w:t>(5)</w:t>
      </w:r>
      <w:r>
        <w:rPr>
          <w:rtl/>
        </w:rPr>
        <w:t>.</w:t>
      </w:r>
      <w:r w:rsidRPr="008125C8">
        <w:rPr>
          <w:rtl/>
        </w:rPr>
        <w:t xml:space="preserve"> وكان يملى عليهم بمصر ، وكان حسن التحديث. سمع من أبى مسهر عبد الأعلى بن مسهر الغسّانىّ ، وصفوان بن صالح ، وهشام بن عمار ، وخلق. روى عنه النسائى ، وجماعة </w:t>
      </w:r>
      <w:r w:rsidRPr="0015452C">
        <w:rPr>
          <w:rStyle w:val="libFootnotenumChar"/>
          <w:rtl/>
        </w:rPr>
        <w:t>(6)</w:t>
      </w:r>
      <w:r>
        <w:rPr>
          <w:rtl/>
        </w:rPr>
        <w:t>.</w:t>
      </w:r>
    </w:p>
    <w:p w:rsidR="0036165F" w:rsidRPr="008125C8" w:rsidRDefault="0036165F" w:rsidP="00791E39">
      <w:pPr>
        <w:pStyle w:val="libNormal"/>
        <w:rPr>
          <w:rtl/>
        </w:rPr>
      </w:pPr>
      <w:r w:rsidRPr="008125C8">
        <w:rPr>
          <w:rtl/>
        </w:rPr>
        <w:t>480</w:t>
      </w:r>
      <w:r>
        <w:rPr>
          <w:rtl/>
        </w:rPr>
        <w:t xml:space="preserve"> ـ </w:t>
      </w:r>
      <w:r w:rsidRPr="008125C8">
        <w:rPr>
          <w:rtl/>
        </w:rPr>
        <w:t>محمد بن إبراهيم بن نيروز : يكنى أبا بكر. بغدادى ، قدم مصر ، وسمع بها</w:t>
      </w:r>
    </w:p>
    <w:p w:rsidR="0036165F" w:rsidRPr="008125C8" w:rsidRDefault="0036165F" w:rsidP="00AB1DDF">
      <w:pPr>
        <w:pStyle w:val="libLine"/>
        <w:rPr>
          <w:rtl/>
        </w:rPr>
      </w:pPr>
      <w:r w:rsidRPr="008125C8">
        <w:rPr>
          <w:rtl/>
        </w:rPr>
        <w:t>__________________</w:t>
      </w:r>
    </w:p>
    <w:p w:rsidR="0036165F" w:rsidRPr="008125C8" w:rsidRDefault="0036165F" w:rsidP="0015452C">
      <w:pPr>
        <w:pStyle w:val="libFootnote0"/>
        <w:rPr>
          <w:rtl/>
        </w:rPr>
      </w:pPr>
      <w:r>
        <w:rPr>
          <w:rtl/>
        </w:rPr>
        <w:t>(</w:t>
      </w:r>
      <w:r w:rsidRPr="008125C8">
        <w:rPr>
          <w:rtl/>
        </w:rPr>
        <w:t xml:space="preserve">1) كذا ضبطها السمعانى بالحروف فى </w:t>
      </w:r>
      <w:r>
        <w:rPr>
          <w:rtl/>
        </w:rPr>
        <w:t>(</w:t>
      </w:r>
      <w:r w:rsidRPr="008125C8">
        <w:rPr>
          <w:rtl/>
        </w:rPr>
        <w:t>الأنساب</w:t>
      </w:r>
      <w:r>
        <w:rPr>
          <w:rtl/>
        </w:rPr>
        <w:t>)</w:t>
      </w:r>
      <w:r w:rsidRPr="008125C8">
        <w:rPr>
          <w:rtl/>
        </w:rPr>
        <w:t xml:space="preserve"> 3 / 132 </w:t>
      </w:r>
      <w:r>
        <w:rPr>
          <w:rtl/>
        </w:rPr>
        <w:t>(</w:t>
      </w:r>
      <w:r w:rsidRPr="008125C8">
        <w:rPr>
          <w:rtl/>
        </w:rPr>
        <w:t>وإن شكلت الباء بالفتح على سبيل الخطأ المطبعى</w:t>
      </w:r>
      <w:r>
        <w:rPr>
          <w:rtl/>
        </w:rPr>
        <w:t>).</w:t>
      </w:r>
    </w:p>
    <w:p w:rsidR="0036165F" w:rsidRPr="008125C8" w:rsidRDefault="0036165F" w:rsidP="0015452C">
      <w:pPr>
        <w:pStyle w:val="libFootnote0"/>
        <w:rPr>
          <w:rtl/>
        </w:rPr>
      </w:pPr>
      <w:r>
        <w:rPr>
          <w:rtl/>
        </w:rPr>
        <w:t>(</w:t>
      </w:r>
      <w:r w:rsidRPr="008125C8">
        <w:rPr>
          <w:rtl/>
        </w:rPr>
        <w:t xml:space="preserve">2) المقفى 5 / 113 </w:t>
      </w:r>
      <w:r>
        <w:rPr>
          <w:rtl/>
        </w:rPr>
        <w:t>(</w:t>
      </w:r>
      <w:r w:rsidRPr="008125C8">
        <w:rPr>
          <w:rtl/>
        </w:rPr>
        <w:t>قال ابن يونس</w:t>
      </w:r>
      <w:r>
        <w:rPr>
          <w:rtl/>
        </w:rPr>
        <w:t>).</w:t>
      </w:r>
      <w:r w:rsidRPr="008125C8">
        <w:rPr>
          <w:rtl/>
        </w:rPr>
        <w:t xml:space="preserve"> وبقية نسبه فيه : </w:t>
      </w:r>
      <w:r>
        <w:rPr>
          <w:rtl/>
        </w:rPr>
        <w:t>(</w:t>
      </w:r>
      <w:r w:rsidRPr="008125C8">
        <w:rPr>
          <w:rtl/>
        </w:rPr>
        <w:t>ابن الضحاك بن مهاجر بن عبد الرحمن الزّبيدىّ</w:t>
      </w:r>
      <w:r>
        <w:rPr>
          <w:rtl/>
        </w:rPr>
        <w:t>).</w:t>
      </w:r>
      <w:r w:rsidRPr="008125C8">
        <w:rPr>
          <w:rtl/>
        </w:rPr>
        <w:t xml:space="preserve"> وأضاف : أنه حدّث عن إسماعيل بن عيّاش. حدّث عنه جعفر بن محمد الفريابىّ ، وغيره.</w:t>
      </w:r>
    </w:p>
    <w:p w:rsidR="0036165F" w:rsidRPr="008125C8" w:rsidRDefault="0036165F" w:rsidP="0015452C">
      <w:pPr>
        <w:pStyle w:val="libFootnote0"/>
        <w:rPr>
          <w:rtl/>
        </w:rPr>
      </w:pPr>
      <w:r>
        <w:rPr>
          <w:rtl/>
        </w:rPr>
        <w:t>(</w:t>
      </w:r>
      <w:r w:rsidRPr="008125C8">
        <w:rPr>
          <w:rtl/>
        </w:rPr>
        <w:t xml:space="preserve">3) المقفى 5 / 54 </w:t>
      </w:r>
      <w:r>
        <w:rPr>
          <w:rtl/>
        </w:rPr>
        <w:t>(</w:t>
      </w:r>
      <w:r w:rsidRPr="008125C8">
        <w:rPr>
          <w:rtl/>
        </w:rPr>
        <w:t>قال ابن يونس</w:t>
      </w:r>
      <w:r>
        <w:rPr>
          <w:rtl/>
        </w:rPr>
        <w:t>).</w:t>
      </w:r>
    </w:p>
    <w:p w:rsidR="0036165F" w:rsidRPr="008125C8" w:rsidRDefault="0036165F" w:rsidP="0015452C">
      <w:pPr>
        <w:pStyle w:val="libFootnote0"/>
        <w:rPr>
          <w:rtl/>
        </w:rPr>
      </w:pPr>
      <w:r>
        <w:rPr>
          <w:rtl/>
        </w:rPr>
        <w:t>(</w:t>
      </w:r>
      <w:r w:rsidRPr="008125C8">
        <w:rPr>
          <w:rtl/>
        </w:rPr>
        <w:t>4) فى السابق : قيّما.</w:t>
      </w:r>
    </w:p>
    <w:p w:rsidR="0036165F" w:rsidRPr="008125C8" w:rsidRDefault="0036165F" w:rsidP="0015452C">
      <w:pPr>
        <w:pStyle w:val="libFootnote0"/>
        <w:rPr>
          <w:rtl/>
        </w:rPr>
      </w:pPr>
      <w:r>
        <w:rPr>
          <w:rtl/>
        </w:rPr>
        <w:t>(</w:t>
      </w:r>
      <w:r w:rsidRPr="008125C8">
        <w:rPr>
          <w:rtl/>
        </w:rPr>
        <w:t>5) تاريخ بغداد 1 / 395</w:t>
      </w:r>
      <w:r>
        <w:rPr>
          <w:rtl/>
        </w:rPr>
        <w:t xml:space="preserve"> ـ </w:t>
      </w:r>
      <w:r w:rsidRPr="008125C8">
        <w:rPr>
          <w:rtl/>
        </w:rPr>
        <w:t xml:space="preserve">396 </w:t>
      </w:r>
      <w:r>
        <w:rPr>
          <w:rtl/>
        </w:rPr>
        <w:t>(</w:t>
      </w:r>
      <w:r w:rsidRPr="008125C8">
        <w:rPr>
          <w:rtl/>
        </w:rPr>
        <w:t>حدثنى محمد بن على الصورى ، قال : أنبأنا أبو عبد الله محمد ابن عبد الرحمن بن محمد بن خالد الأزدى ، قال : أنبأنا أبو الفتح عبد الواحد بن محمد بن مسرور البلخى ، قال : أنبأنا أبو سعيد عبد الرحمن بن أحمد بن يونس بن عبد الأعلى ، قال</w:t>
      </w:r>
      <w:r>
        <w:rPr>
          <w:rtl/>
        </w:rPr>
        <w:t>)</w:t>
      </w:r>
      <w:r w:rsidRPr="008125C8">
        <w:rPr>
          <w:rtl/>
        </w:rPr>
        <w:t xml:space="preserve"> ، وتهذيب الكمال 24 / 330 </w:t>
      </w:r>
      <w:r>
        <w:rPr>
          <w:rtl/>
        </w:rPr>
        <w:t>(</w:t>
      </w:r>
      <w:r w:rsidRPr="008125C8">
        <w:rPr>
          <w:rtl/>
        </w:rPr>
        <w:t>قال أبو سعيد بن يونس</w:t>
      </w:r>
      <w:r>
        <w:rPr>
          <w:rtl/>
        </w:rPr>
        <w:t>)</w:t>
      </w:r>
      <w:r w:rsidRPr="008125C8">
        <w:rPr>
          <w:rtl/>
        </w:rPr>
        <w:t xml:space="preserve"> ، والمقفى 5 / 54</w:t>
      </w:r>
      <w:r>
        <w:rPr>
          <w:rtl/>
        </w:rPr>
        <w:t xml:space="preserve"> ـ </w:t>
      </w:r>
      <w:r w:rsidRPr="008125C8">
        <w:rPr>
          <w:rtl/>
        </w:rPr>
        <w:t xml:space="preserve">55 </w:t>
      </w:r>
      <w:r>
        <w:rPr>
          <w:rtl/>
        </w:rPr>
        <w:t>(</w:t>
      </w:r>
      <w:r w:rsidRPr="008125C8">
        <w:rPr>
          <w:rtl/>
        </w:rPr>
        <w:t>قال ابن يونس</w:t>
      </w:r>
      <w:r>
        <w:rPr>
          <w:rtl/>
        </w:rPr>
        <w:t>)</w:t>
      </w:r>
      <w:r w:rsidRPr="008125C8">
        <w:rPr>
          <w:rtl/>
        </w:rPr>
        <w:t xml:space="preserve"> ، وتهذيب التهذيب 9 / 14 </w:t>
      </w:r>
      <w:r>
        <w:rPr>
          <w:rtl/>
        </w:rPr>
        <w:t>(</w:t>
      </w:r>
      <w:r w:rsidRPr="008125C8">
        <w:rPr>
          <w:rtl/>
        </w:rPr>
        <w:t>نقلا عن ابن يونس باختصار</w:t>
      </w:r>
      <w:r>
        <w:rPr>
          <w:rtl/>
        </w:rPr>
        <w:t>).</w:t>
      </w:r>
      <w:r w:rsidRPr="008125C8">
        <w:rPr>
          <w:rtl/>
        </w:rPr>
        <w:t xml:space="preserve"> ويؤكد صحة تاريخ الوفاة ما رواه الخطيب من أن نعى المترجم له جاء إلى بعضهم فى رمضان سنة 273 ه‍ ، وكان ذلك بعد موته بنحو شهرين. </w:t>
      </w:r>
      <w:r>
        <w:rPr>
          <w:rtl/>
        </w:rPr>
        <w:t>(</w:t>
      </w:r>
      <w:r w:rsidRPr="008125C8">
        <w:rPr>
          <w:rtl/>
        </w:rPr>
        <w:t>تاريخ بغداد 1 / 396</w:t>
      </w:r>
      <w:r>
        <w:rPr>
          <w:rtl/>
        </w:rPr>
        <w:t>).</w:t>
      </w:r>
    </w:p>
    <w:p w:rsidR="0036165F" w:rsidRPr="008125C8" w:rsidRDefault="0036165F" w:rsidP="0015452C">
      <w:pPr>
        <w:pStyle w:val="libFootnote0"/>
        <w:rPr>
          <w:rtl/>
        </w:rPr>
      </w:pPr>
      <w:r>
        <w:rPr>
          <w:rtl/>
        </w:rPr>
        <w:t>(</w:t>
      </w:r>
      <w:r w:rsidRPr="008125C8">
        <w:rPr>
          <w:rtl/>
        </w:rPr>
        <w:t>6) المقفى 5 / 54</w:t>
      </w:r>
      <w:r>
        <w:rPr>
          <w:rtl/>
        </w:rPr>
        <w:t xml:space="preserve"> ـ </w:t>
      </w:r>
      <w:r w:rsidRPr="008125C8">
        <w:rPr>
          <w:rtl/>
        </w:rPr>
        <w:t>55.</w:t>
      </w:r>
    </w:p>
    <w:p w:rsidR="0036165F" w:rsidRPr="008125C8" w:rsidRDefault="0036165F" w:rsidP="00883D27">
      <w:pPr>
        <w:pStyle w:val="libNormal0"/>
        <w:rPr>
          <w:rtl/>
        </w:rPr>
      </w:pPr>
      <w:r>
        <w:rPr>
          <w:rtl/>
        </w:rPr>
        <w:br w:type="page"/>
      </w:r>
      <w:r w:rsidRPr="008125C8">
        <w:rPr>
          <w:rtl/>
        </w:rPr>
        <w:lastRenderedPageBreak/>
        <w:t xml:space="preserve">من أبى جعفر محمد بن عمرو بن نافع. روى عن محمد بن المثنى العنزىّ ، ومحمد بن بشّار ، وجماعة. وسمع منه أبو أحمد بن عدىّ بمصر ، وأبو الحسن الدارقطنى فى آخرين. مات ببغداد فى شهر رمضان سنة ثمانى عشرة وثلاثمائة </w:t>
      </w:r>
      <w:r w:rsidRPr="0015452C">
        <w:rPr>
          <w:rStyle w:val="libFootnotenumChar"/>
          <w:rtl/>
        </w:rPr>
        <w:t>(1)</w:t>
      </w:r>
      <w:r>
        <w:rPr>
          <w:rtl/>
        </w:rPr>
        <w:t>.</w:t>
      </w:r>
    </w:p>
    <w:p w:rsidR="0036165F" w:rsidRPr="008125C8" w:rsidRDefault="0036165F" w:rsidP="00791E39">
      <w:pPr>
        <w:pStyle w:val="libNormal"/>
        <w:rPr>
          <w:rtl/>
        </w:rPr>
      </w:pPr>
      <w:r w:rsidRPr="008125C8">
        <w:rPr>
          <w:rtl/>
        </w:rPr>
        <w:t>481</w:t>
      </w:r>
      <w:r>
        <w:rPr>
          <w:rtl/>
        </w:rPr>
        <w:t xml:space="preserve"> ـ </w:t>
      </w:r>
      <w:r w:rsidRPr="008125C8">
        <w:rPr>
          <w:rtl/>
        </w:rPr>
        <w:t xml:space="preserve">محمد بن إبراهيم بن يحيى : يكنى أبا بكر. أصله من مرو الرّوذ. قدم مصر ، وكتب عنه أبو الوليد الطّيالسىّ ، وسليمان بن حرب ، وغيره. وسمع منه بمصر محمد بن أحمد بن أبى الأصبغ ، ومحمد بن محمد الخيّاش ، وأحمد بن محمد بن سلامة. مات فى ذى القعدة سنة ست وسبعين ومائتين </w:t>
      </w:r>
      <w:r w:rsidRPr="0015452C">
        <w:rPr>
          <w:rStyle w:val="libFootnotenumChar"/>
          <w:rtl/>
        </w:rPr>
        <w:t>(2)</w:t>
      </w:r>
      <w:r>
        <w:rPr>
          <w:rtl/>
        </w:rPr>
        <w:t>.</w:t>
      </w:r>
    </w:p>
    <w:p w:rsidR="0036165F" w:rsidRPr="008125C8" w:rsidRDefault="0036165F" w:rsidP="00791E39">
      <w:pPr>
        <w:pStyle w:val="libNormal"/>
        <w:rPr>
          <w:rtl/>
        </w:rPr>
      </w:pPr>
      <w:r w:rsidRPr="008125C8">
        <w:rPr>
          <w:rtl/>
        </w:rPr>
        <w:t>482</w:t>
      </w:r>
      <w:r>
        <w:rPr>
          <w:rtl/>
        </w:rPr>
        <w:t xml:space="preserve"> ـ </w:t>
      </w:r>
      <w:r w:rsidRPr="008125C8">
        <w:rPr>
          <w:rtl/>
        </w:rPr>
        <w:t xml:space="preserve">محمد بن أحمد الحوارىّ </w:t>
      </w:r>
      <w:r w:rsidRPr="0015452C">
        <w:rPr>
          <w:rStyle w:val="libFootnotenumChar"/>
          <w:rtl/>
        </w:rPr>
        <w:t>(3)</w:t>
      </w:r>
      <w:r w:rsidRPr="008125C8">
        <w:rPr>
          <w:rtl/>
        </w:rPr>
        <w:t xml:space="preserve"> : يكنى أبا عبد الله. واسطىّ قدم مصر ، وحدّث بها ، وكان ثقة. مات بها فى رجب سنة أربع وستين ومائتين </w:t>
      </w:r>
      <w:r w:rsidRPr="0015452C">
        <w:rPr>
          <w:rStyle w:val="libFootnotenumChar"/>
          <w:rtl/>
        </w:rPr>
        <w:t>(4)</w:t>
      </w:r>
      <w:r>
        <w:rPr>
          <w:rtl/>
        </w:rPr>
        <w:t>.</w:t>
      </w:r>
    </w:p>
    <w:p w:rsidR="0036165F" w:rsidRPr="008125C8" w:rsidRDefault="0036165F" w:rsidP="00791E39">
      <w:pPr>
        <w:pStyle w:val="libNormal"/>
        <w:rPr>
          <w:rtl/>
        </w:rPr>
      </w:pPr>
      <w:r w:rsidRPr="008125C8">
        <w:rPr>
          <w:rtl/>
        </w:rPr>
        <w:t>483</w:t>
      </w:r>
      <w:r>
        <w:rPr>
          <w:rtl/>
        </w:rPr>
        <w:t xml:space="preserve"> ـ </w:t>
      </w:r>
      <w:r w:rsidRPr="008125C8">
        <w:rPr>
          <w:rtl/>
        </w:rPr>
        <w:t>محمد بن أحمد بن أبى الأصبغ عبد العزيز بن منير الحرّانى : يكنى أبا بكر.</w:t>
      </w:r>
      <w:r>
        <w:rPr>
          <w:rFonts w:hint="cs"/>
          <w:rtl/>
        </w:rPr>
        <w:t xml:space="preserve"> </w:t>
      </w:r>
      <w:r w:rsidRPr="008125C8">
        <w:rPr>
          <w:rtl/>
        </w:rPr>
        <w:t>يعرف ب «ابن أبى الأصبغ»</w:t>
      </w:r>
      <w:r>
        <w:rPr>
          <w:rtl/>
        </w:rPr>
        <w:t>.</w:t>
      </w:r>
      <w:r w:rsidRPr="008125C8">
        <w:rPr>
          <w:rtl/>
        </w:rPr>
        <w:t xml:space="preserve"> قدم مصر ، وكان ثقة ، أمّ بجامع الفسطاط بمصر ، وكان فقيها فصيحا. قال لى : إنه ولد سنة ثلاث وستين ومائتين. توفى يوم السبت الثالث من شوال سنة تسع وثلاثين وثلاثمائة </w:t>
      </w:r>
      <w:r w:rsidRPr="0015452C">
        <w:rPr>
          <w:rStyle w:val="libFootnotenumChar"/>
          <w:rtl/>
        </w:rPr>
        <w:t>(5)</w:t>
      </w:r>
      <w:r>
        <w:rPr>
          <w:rtl/>
        </w:rPr>
        <w:t>.</w:t>
      </w:r>
    </w:p>
    <w:p w:rsidR="0036165F" w:rsidRPr="008125C8" w:rsidRDefault="0036165F" w:rsidP="00791E39">
      <w:pPr>
        <w:pStyle w:val="libNormal"/>
        <w:rPr>
          <w:rtl/>
        </w:rPr>
      </w:pPr>
      <w:r w:rsidRPr="008125C8">
        <w:rPr>
          <w:rtl/>
        </w:rPr>
        <w:t>484</w:t>
      </w:r>
      <w:r>
        <w:rPr>
          <w:rtl/>
        </w:rPr>
        <w:t xml:space="preserve"> ـ </w:t>
      </w:r>
      <w:r w:rsidRPr="008125C8">
        <w:rPr>
          <w:rtl/>
        </w:rPr>
        <w:t xml:space="preserve">محمد بن أحمد بن جعفر </w:t>
      </w:r>
      <w:r w:rsidRPr="0015452C">
        <w:rPr>
          <w:rStyle w:val="libFootnotenumChar"/>
          <w:rtl/>
        </w:rPr>
        <w:t>(6)</w:t>
      </w:r>
      <w:r w:rsidRPr="008125C8">
        <w:rPr>
          <w:rtl/>
        </w:rPr>
        <w:t xml:space="preserve"> بن الحسن بن مهران بن أبى جميلة </w:t>
      </w:r>
      <w:r w:rsidRPr="0015452C">
        <w:rPr>
          <w:rStyle w:val="libFootnotenumChar"/>
          <w:rtl/>
        </w:rPr>
        <w:t>(7)</w:t>
      </w:r>
      <w:r w:rsidRPr="008125C8">
        <w:rPr>
          <w:rtl/>
        </w:rPr>
        <w:t xml:space="preserve"> : يكنى أبا</w:t>
      </w:r>
    </w:p>
    <w:p w:rsidR="0036165F" w:rsidRPr="008125C8" w:rsidRDefault="0036165F" w:rsidP="00AB1DDF">
      <w:pPr>
        <w:pStyle w:val="libLine"/>
        <w:rPr>
          <w:rtl/>
        </w:rPr>
      </w:pPr>
      <w:r w:rsidRPr="008125C8">
        <w:rPr>
          <w:rtl/>
        </w:rPr>
        <w:t>__________________</w:t>
      </w:r>
    </w:p>
    <w:p w:rsidR="0036165F" w:rsidRPr="008125C8" w:rsidRDefault="0036165F" w:rsidP="0015452C">
      <w:pPr>
        <w:pStyle w:val="libFootnote0"/>
        <w:rPr>
          <w:rtl/>
        </w:rPr>
      </w:pPr>
      <w:r>
        <w:rPr>
          <w:rtl/>
        </w:rPr>
        <w:t>(</w:t>
      </w:r>
      <w:r w:rsidRPr="008125C8">
        <w:rPr>
          <w:rtl/>
        </w:rPr>
        <w:t>1) المقفى 5 / 61</w:t>
      </w:r>
      <w:r>
        <w:rPr>
          <w:rtl/>
        </w:rPr>
        <w:t xml:space="preserve"> ـ </w:t>
      </w:r>
      <w:r w:rsidRPr="008125C8">
        <w:rPr>
          <w:rtl/>
        </w:rPr>
        <w:t xml:space="preserve">62 </w:t>
      </w:r>
      <w:r>
        <w:rPr>
          <w:rtl/>
        </w:rPr>
        <w:t>(</w:t>
      </w:r>
      <w:r w:rsidRPr="008125C8">
        <w:rPr>
          <w:rtl/>
        </w:rPr>
        <w:t>ذكره ابن يونس</w:t>
      </w:r>
      <w:r>
        <w:rPr>
          <w:rtl/>
        </w:rPr>
        <w:t>).</w:t>
      </w:r>
    </w:p>
    <w:p w:rsidR="0036165F" w:rsidRPr="008125C8" w:rsidRDefault="0036165F" w:rsidP="0015452C">
      <w:pPr>
        <w:pStyle w:val="libFootnote0"/>
        <w:rPr>
          <w:rtl/>
        </w:rPr>
      </w:pPr>
      <w:r>
        <w:rPr>
          <w:rtl/>
        </w:rPr>
        <w:t>(</w:t>
      </w:r>
      <w:r w:rsidRPr="008125C8">
        <w:rPr>
          <w:rtl/>
        </w:rPr>
        <w:t xml:space="preserve">2) السابق 5 / 62 </w:t>
      </w:r>
      <w:r>
        <w:rPr>
          <w:rtl/>
        </w:rPr>
        <w:t>(</w:t>
      </w:r>
      <w:r w:rsidRPr="008125C8">
        <w:rPr>
          <w:rtl/>
        </w:rPr>
        <w:t>قال ابن يونس</w:t>
      </w:r>
      <w:r>
        <w:rPr>
          <w:rtl/>
        </w:rPr>
        <w:t>).</w:t>
      </w:r>
      <w:r w:rsidRPr="008125C8">
        <w:rPr>
          <w:rtl/>
        </w:rPr>
        <w:t xml:space="preserve"> بقية نسبه وترجمته : </w:t>
      </w:r>
      <w:r>
        <w:rPr>
          <w:rtl/>
        </w:rPr>
        <w:t>(</w:t>
      </w:r>
      <w:r w:rsidRPr="008125C8">
        <w:rPr>
          <w:rtl/>
        </w:rPr>
        <w:t>ابن إسحاق بن جناد المنقرىّ</w:t>
      </w:r>
      <w:r>
        <w:rPr>
          <w:rtl/>
        </w:rPr>
        <w:t>).</w:t>
      </w:r>
      <w:r w:rsidRPr="008125C8">
        <w:rPr>
          <w:rtl/>
        </w:rPr>
        <w:t xml:space="preserve"> ينسب إلى </w:t>
      </w:r>
      <w:r>
        <w:rPr>
          <w:rtl/>
        </w:rPr>
        <w:t>(</w:t>
      </w:r>
      <w:r w:rsidRPr="008125C8">
        <w:rPr>
          <w:rtl/>
        </w:rPr>
        <w:t>بنى منقر بن عبيد</w:t>
      </w:r>
      <w:r>
        <w:rPr>
          <w:rtl/>
        </w:rPr>
        <w:t>).</w:t>
      </w:r>
      <w:r w:rsidRPr="008125C8">
        <w:rPr>
          <w:rtl/>
        </w:rPr>
        <w:t xml:space="preserve"> مات فى طريق مكة قرب المدينة فى ذى الحجة سنة 276 ه‍</w:t>
      </w:r>
      <w:r>
        <w:rPr>
          <w:rtl/>
        </w:rPr>
        <w:t>.</w:t>
      </w:r>
      <w:r>
        <w:rPr>
          <w:rFonts w:hint="cs"/>
          <w:rtl/>
        </w:rPr>
        <w:t xml:space="preserve"> </w:t>
      </w:r>
      <w:r>
        <w:rPr>
          <w:rtl/>
        </w:rPr>
        <w:t>(</w:t>
      </w:r>
      <w:r w:rsidRPr="008125C8">
        <w:rPr>
          <w:rtl/>
        </w:rPr>
        <w:t>الأنساب 5 / 396</w:t>
      </w:r>
      <w:r>
        <w:rPr>
          <w:rtl/>
        </w:rPr>
        <w:t xml:space="preserve"> ـ </w:t>
      </w:r>
      <w:r w:rsidRPr="008125C8">
        <w:rPr>
          <w:rtl/>
        </w:rPr>
        <w:t>398</w:t>
      </w:r>
      <w:r>
        <w:rPr>
          <w:rtl/>
        </w:rPr>
        <w:t>).</w:t>
      </w:r>
    </w:p>
    <w:p w:rsidR="0036165F" w:rsidRPr="008125C8" w:rsidRDefault="0036165F" w:rsidP="0015452C">
      <w:pPr>
        <w:pStyle w:val="libFootnote0"/>
        <w:rPr>
          <w:rtl/>
        </w:rPr>
      </w:pPr>
      <w:r>
        <w:rPr>
          <w:rtl/>
        </w:rPr>
        <w:t>(</w:t>
      </w:r>
      <w:r w:rsidRPr="008125C8">
        <w:rPr>
          <w:rtl/>
        </w:rPr>
        <w:t xml:space="preserve">3) لعل هذا هو ضبطه الصحيح على نحو ما جاء فى مادة </w:t>
      </w:r>
      <w:r>
        <w:rPr>
          <w:rtl/>
        </w:rPr>
        <w:t>(</w:t>
      </w:r>
      <w:r w:rsidRPr="008125C8">
        <w:rPr>
          <w:rtl/>
        </w:rPr>
        <w:t>الحوارى</w:t>
      </w:r>
      <w:r>
        <w:rPr>
          <w:rtl/>
        </w:rPr>
        <w:t>)</w:t>
      </w:r>
      <w:r w:rsidRPr="008125C8">
        <w:rPr>
          <w:rtl/>
        </w:rPr>
        <w:t xml:space="preserve"> فى </w:t>
      </w:r>
      <w:r>
        <w:rPr>
          <w:rtl/>
        </w:rPr>
        <w:t>(</w:t>
      </w:r>
      <w:r w:rsidRPr="008125C8">
        <w:rPr>
          <w:rtl/>
        </w:rPr>
        <w:t>الإكمال</w:t>
      </w:r>
      <w:r>
        <w:rPr>
          <w:rtl/>
        </w:rPr>
        <w:t>)</w:t>
      </w:r>
      <w:r w:rsidRPr="008125C8">
        <w:rPr>
          <w:rtl/>
        </w:rPr>
        <w:t xml:space="preserve"> 3 / 216 </w:t>
      </w:r>
      <w:r>
        <w:rPr>
          <w:rtl/>
        </w:rPr>
        <w:t>(</w:t>
      </w:r>
      <w:r w:rsidRPr="008125C8">
        <w:rPr>
          <w:rtl/>
        </w:rPr>
        <w:t>وإن لم يذكر تحتها المترجم له</w:t>
      </w:r>
      <w:r>
        <w:rPr>
          <w:rtl/>
        </w:rPr>
        <w:t>).</w:t>
      </w:r>
    </w:p>
    <w:p w:rsidR="0036165F" w:rsidRPr="008125C8" w:rsidRDefault="0036165F" w:rsidP="0015452C">
      <w:pPr>
        <w:pStyle w:val="libFootnote0"/>
        <w:rPr>
          <w:rtl/>
        </w:rPr>
      </w:pPr>
      <w:r>
        <w:rPr>
          <w:rtl/>
        </w:rPr>
        <w:t>(</w:t>
      </w:r>
      <w:r w:rsidRPr="008125C8">
        <w:rPr>
          <w:rtl/>
        </w:rPr>
        <w:t xml:space="preserve">4) المقفى 5 / 199 </w:t>
      </w:r>
      <w:r>
        <w:rPr>
          <w:rtl/>
        </w:rPr>
        <w:t>(</w:t>
      </w:r>
      <w:r w:rsidRPr="008125C8">
        <w:rPr>
          <w:rtl/>
        </w:rPr>
        <w:t>قاله ابن يونس</w:t>
      </w:r>
      <w:r>
        <w:rPr>
          <w:rtl/>
        </w:rPr>
        <w:t>).</w:t>
      </w:r>
    </w:p>
    <w:p w:rsidR="0036165F" w:rsidRPr="008125C8" w:rsidRDefault="0036165F" w:rsidP="0015452C">
      <w:pPr>
        <w:pStyle w:val="libFootnote0"/>
        <w:rPr>
          <w:rtl/>
        </w:rPr>
      </w:pPr>
      <w:r>
        <w:rPr>
          <w:rtl/>
        </w:rPr>
        <w:t>(</w:t>
      </w:r>
      <w:r w:rsidRPr="008125C8">
        <w:rPr>
          <w:rtl/>
        </w:rPr>
        <w:t xml:space="preserve">5) السابق 5 / 208 </w:t>
      </w:r>
      <w:r>
        <w:rPr>
          <w:rtl/>
        </w:rPr>
        <w:t>(</w:t>
      </w:r>
      <w:r w:rsidRPr="008125C8">
        <w:rPr>
          <w:rtl/>
        </w:rPr>
        <w:t>قال ابن يونس</w:t>
      </w:r>
      <w:r>
        <w:rPr>
          <w:rtl/>
        </w:rPr>
        <w:t>).</w:t>
      </w:r>
      <w:r w:rsidRPr="008125C8">
        <w:rPr>
          <w:rtl/>
        </w:rPr>
        <w:t xml:space="preserve"> وأضاف : أنه سكن مصر. فقيه على مذهب مالك ، وأملى الحديث ، وروى بمصر سنة 338 ه‍</w:t>
      </w:r>
      <w:r>
        <w:rPr>
          <w:rtl/>
        </w:rPr>
        <w:t>.</w:t>
      </w:r>
      <w:r w:rsidRPr="008125C8">
        <w:rPr>
          <w:rtl/>
        </w:rPr>
        <w:t xml:space="preserve"> روى القراء عرضا عن أحمد بن عبد الله بن محمد بن هلال. وحدّث عن خير بن عرفة ، وبكر بن سهل. روى كتب ابن القاسم فى الفقه. سمع منه بمصر أبو حفص بن شاهين ، والحسن بن إسماعيل الضرّاب ، وغيرهما.</w:t>
      </w:r>
    </w:p>
    <w:p w:rsidR="0036165F" w:rsidRPr="008125C8" w:rsidRDefault="0036165F" w:rsidP="0015452C">
      <w:pPr>
        <w:pStyle w:val="libFootnote0"/>
        <w:rPr>
          <w:rtl/>
        </w:rPr>
      </w:pPr>
      <w:r>
        <w:rPr>
          <w:rtl/>
        </w:rPr>
        <w:t>(</w:t>
      </w:r>
      <w:r w:rsidRPr="008125C8">
        <w:rPr>
          <w:rtl/>
        </w:rPr>
        <w:t xml:space="preserve">6) فى </w:t>
      </w:r>
      <w:r>
        <w:rPr>
          <w:rtl/>
        </w:rPr>
        <w:t>(</w:t>
      </w:r>
      <w:r w:rsidRPr="008125C8">
        <w:rPr>
          <w:rtl/>
        </w:rPr>
        <w:t>مختصر تاريخ دمشق</w:t>
      </w:r>
      <w:r>
        <w:rPr>
          <w:rtl/>
        </w:rPr>
        <w:t>)</w:t>
      </w:r>
      <w:r w:rsidRPr="008125C8">
        <w:rPr>
          <w:rtl/>
        </w:rPr>
        <w:t xml:space="preserve"> 21 / 265 : جعفر بن محمد. وكرر المقريزى اسم </w:t>
      </w:r>
      <w:r>
        <w:rPr>
          <w:rtl/>
        </w:rPr>
        <w:t>(</w:t>
      </w:r>
      <w:r w:rsidRPr="008125C8">
        <w:rPr>
          <w:rtl/>
        </w:rPr>
        <w:t>جعفر</w:t>
      </w:r>
      <w:r>
        <w:rPr>
          <w:rtl/>
        </w:rPr>
        <w:t>)</w:t>
      </w:r>
      <w:r w:rsidRPr="008125C8">
        <w:rPr>
          <w:rtl/>
        </w:rPr>
        <w:t xml:space="preserve"> فى </w:t>
      </w:r>
      <w:r>
        <w:rPr>
          <w:rtl/>
        </w:rPr>
        <w:t>(</w:t>
      </w:r>
      <w:r w:rsidRPr="008125C8">
        <w:rPr>
          <w:rtl/>
        </w:rPr>
        <w:t>المقفى</w:t>
      </w:r>
      <w:r>
        <w:rPr>
          <w:rtl/>
        </w:rPr>
        <w:t>)</w:t>
      </w:r>
      <w:r w:rsidRPr="008125C8">
        <w:rPr>
          <w:rtl/>
        </w:rPr>
        <w:t xml:space="preserve"> 5 / 153. وذكر ابن حجر : أن ابن يونس لم يذكر إلا </w:t>
      </w:r>
      <w:r>
        <w:rPr>
          <w:rtl/>
        </w:rPr>
        <w:t>(</w:t>
      </w:r>
      <w:r w:rsidRPr="008125C8">
        <w:rPr>
          <w:rtl/>
        </w:rPr>
        <w:t>محمد بن أحمد بن جعفر</w:t>
      </w:r>
      <w:r>
        <w:rPr>
          <w:rtl/>
        </w:rPr>
        <w:t>)</w:t>
      </w:r>
      <w:r w:rsidRPr="008125C8">
        <w:rPr>
          <w:rtl/>
        </w:rPr>
        <w:t xml:space="preserve"> ؛ لأن البعض سمّاه </w:t>
      </w:r>
      <w:r>
        <w:rPr>
          <w:rtl/>
        </w:rPr>
        <w:t>(</w:t>
      </w:r>
      <w:r w:rsidRPr="008125C8">
        <w:rPr>
          <w:rtl/>
        </w:rPr>
        <w:t>أحمد بن محمد بن جعفر</w:t>
      </w:r>
      <w:r>
        <w:rPr>
          <w:rtl/>
        </w:rPr>
        <w:t>)</w:t>
      </w:r>
      <w:r w:rsidRPr="008125C8">
        <w:rPr>
          <w:rtl/>
        </w:rPr>
        <w:t xml:space="preserve"> ، ومنهم ابن حجر نفسه </w:t>
      </w:r>
      <w:r>
        <w:rPr>
          <w:rtl/>
        </w:rPr>
        <w:t>(</w:t>
      </w:r>
      <w:r w:rsidRPr="008125C8">
        <w:rPr>
          <w:rtl/>
        </w:rPr>
        <w:t>تهذيب التهذيب</w:t>
      </w:r>
      <w:r>
        <w:rPr>
          <w:rtl/>
        </w:rPr>
        <w:t>)</w:t>
      </w:r>
      <w:r w:rsidRPr="008125C8">
        <w:rPr>
          <w:rtl/>
        </w:rPr>
        <w:t xml:space="preserve"> 1 / 62</w:t>
      </w:r>
      <w:r>
        <w:rPr>
          <w:rtl/>
        </w:rPr>
        <w:t>).</w:t>
      </w:r>
    </w:p>
    <w:p w:rsidR="0036165F" w:rsidRDefault="0036165F" w:rsidP="0015452C">
      <w:pPr>
        <w:pStyle w:val="libFootnote0"/>
        <w:rPr>
          <w:rtl/>
        </w:rPr>
      </w:pPr>
      <w:r>
        <w:rPr>
          <w:rtl/>
        </w:rPr>
        <w:t>(</w:t>
      </w:r>
      <w:r w:rsidRPr="008125C8">
        <w:rPr>
          <w:rtl/>
        </w:rPr>
        <w:t xml:space="preserve">7) ورد ذلك النسب فى </w:t>
      </w:r>
      <w:r>
        <w:rPr>
          <w:rtl/>
        </w:rPr>
        <w:t>(</w:t>
      </w:r>
      <w:r w:rsidRPr="008125C8">
        <w:rPr>
          <w:rtl/>
        </w:rPr>
        <w:t>تهذيب الكمال</w:t>
      </w:r>
      <w:r>
        <w:rPr>
          <w:rtl/>
        </w:rPr>
        <w:t>)</w:t>
      </w:r>
      <w:r w:rsidRPr="008125C8">
        <w:rPr>
          <w:rtl/>
        </w:rPr>
        <w:t xml:space="preserve"> 24 / 344 ، واختصره الذهبى فى </w:t>
      </w:r>
      <w:r>
        <w:rPr>
          <w:rtl/>
        </w:rPr>
        <w:t>(</w:t>
      </w:r>
      <w:r w:rsidRPr="008125C8">
        <w:rPr>
          <w:rtl/>
        </w:rPr>
        <w:t>تاريخ الإسلام</w:t>
      </w:r>
      <w:r>
        <w:rPr>
          <w:rtl/>
        </w:rPr>
        <w:t>)</w:t>
      </w:r>
    </w:p>
    <w:p w:rsidR="0036165F" w:rsidRPr="008125C8" w:rsidRDefault="0036165F" w:rsidP="00883D27">
      <w:pPr>
        <w:pStyle w:val="libNormal0"/>
        <w:rPr>
          <w:rtl/>
        </w:rPr>
      </w:pPr>
      <w:r>
        <w:rPr>
          <w:rtl/>
        </w:rPr>
        <w:br w:type="page"/>
      </w:r>
      <w:r w:rsidRPr="008125C8">
        <w:rPr>
          <w:rtl/>
        </w:rPr>
        <w:lastRenderedPageBreak/>
        <w:t>العلاء. ولد بالكوفة سنة أربع ومائتين ، وقدم إلى مصر</w:t>
      </w:r>
      <w:r>
        <w:rPr>
          <w:rtl/>
        </w:rPr>
        <w:t xml:space="preserve"> ـ </w:t>
      </w:r>
      <w:r w:rsidRPr="008125C8">
        <w:rPr>
          <w:rtl/>
        </w:rPr>
        <w:t>قديما</w:t>
      </w:r>
      <w:r>
        <w:rPr>
          <w:rtl/>
        </w:rPr>
        <w:t xml:space="preserve"> ـ </w:t>
      </w:r>
      <w:r w:rsidRPr="008125C8">
        <w:rPr>
          <w:rtl/>
        </w:rPr>
        <w:t xml:space="preserve">تاجرا. حدثت عنه </w:t>
      </w:r>
      <w:r w:rsidRPr="0015452C">
        <w:rPr>
          <w:rStyle w:val="libFootnotenumChar"/>
          <w:rtl/>
        </w:rPr>
        <w:t>(1)</w:t>
      </w:r>
      <w:r w:rsidRPr="008125C8">
        <w:rPr>
          <w:rtl/>
        </w:rPr>
        <w:t xml:space="preserve"> ، وكان ثقة ثبتا </w:t>
      </w:r>
      <w:r w:rsidRPr="0015452C">
        <w:rPr>
          <w:rStyle w:val="libFootnotenumChar"/>
          <w:rtl/>
        </w:rPr>
        <w:t>(2)</w:t>
      </w:r>
      <w:r>
        <w:rPr>
          <w:rtl/>
        </w:rPr>
        <w:t>.</w:t>
      </w:r>
      <w:r w:rsidRPr="008125C8">
        <w:rPr>
          <w:rtl/>
        </w:rPr>
        <w:t xml:space="preserve"> توفى بمصر يوم الخميس لست بقين من جمادى الآخرة سنة ثلاثمائة </w:t>
      </w:r>
      <w:r w:rsidRPr="0015452C">
        <w:rPr>
          <w:rStyle w:val="libFootnotenumChar"/>
          <w:rtl/>
        </w:rPr>
        <w:t>(3)</w:t>
      </w:r>
      <w:r>
        <w:rPr>
          <w:rtl/>
        </w:rPr>
        <w:t>.</w:t>
      </w:r>
      <w:r w:rsidRPr="008125C8">
        <w:rPr>
          <w:rtl/>
        </w:rPr>
        <w:t xml:space="preserve"> وصلى عليه أبو عبيد على بن الحسين القاضى. وكان قد عمى قبل وفاته بيسير </w:t>
      </w:r>
      <w:r w:rsidRPr="0015452C">
        <w:rPr>
          <w:rStyle w:val="libFootnotenumChar"/>
          <w:rtl/>
        </w:rPr>
        <w:t>(4)</w:t>
      </w:r>
      <w:r w:rsidRPr="008125C8">
        <w:rPr>
          <w:rtl/>
        </w:rPr>
        <w:t xml:space="preserve"> ، وما رأيته أنا إلا وهو أعمى </w:t>
      </w:r>
      <w:r w:rsidRPr="0015452C">
        <w:rPr>
          <w:rStyle w:val="libFootnotenumChar"/>
          <w:rtl/>
        </w:rPr>
        <w:t>(5)</w:t>
      </w:r>
      <w:r>
        <w:rPr>
          <w:rtl/>
        </w:rPr>
        <w:t>.</w:t>
      </w:r>
    </w:p>
    <w:p w:rsidR="0036165F" w:rsidRPr="008125C8" w:rsidRDefault="0036165F" w:rsidP="00791E39">
      <w:pPr>
        <w:pStyle w:val="libNormal"/>
        <w:rPr>
          <w:rtl/>
        </w:rPr>
      </w:pPr>
      <w:r w:rsidRPr="008125C8">
        <w:rPr>
          <w:rtl/>
        </w:rPr>
        <w:t>485</w:t>
      </w:r>
      <w:r>
        <w:rPr>
          <w:rtl/>
        </w:rPr>
        <w:t xml:space="preserve"> ـ </w:t>
      </w:r>
      <w:r w:rsidRPr="008125C8">
        <w:rPr>
          <w:rtl/>
        </w:rPr>
        <w:t xml:space="preserve">محمد بن أحمد بن حزم بن تمّام بن محمد بن مصعب بن عمرو بن عمير بن محمد بن مسلمة الأنصارى : يكنى أبا عبد الله. أندلسى محدّث. مات قريبا من سنة عشرين وثلاثمائة </w:t>
      </w:r>
      <w:r w:rsidRPr="0015452C">
        <w:rPr>
          <w:rStyle w:val="libFootnotenumChar"/>
          <w:rtl/>
        </w:rPr>
        <w:t>(6)</w:t>
      </w:r>
      <w:r>
        <w:rPr>
          <w:rtl/>
        </w:rPr>
        <w:t>.</w:t>
      </w:r>
    </w:p>
    <w:p w:rsidR="0036165F" w:rsidRPr="008125C8" w:rsidRDefault="0036165F" w:rsidP="00791E39">
      <w:pPr>
        <w:pStyle w:val="libNormal"/>
        <w:rPr>
          <w:rtl/>
        </w:rPr>
      </w:pPr>
      <w:r w:rsidRPr="008125C8">
        <w:rPr>
          <w:rtl/>
        </w:rPr>
        <w:t>486</w:t>
      </w:r>
      <w:r>
        <w:rPr>
          <w:rtl/>
        </w:rPr>
        <w:t xml:space="preserve"> ـ </w:t>
      </w:r>
      <w:r w:rsidRPr="008125C8">
        <w:rPr>
          <w:rtl/>
        </w:rPr>
        <w:t xml:space="preserve">محمد بن أحمد بن حمّاد بن سعد </w:t>
      </w:r>
      <w:r w:rsidRPr="0015452C">
        <w:rPr>
          <w:rStyle w:val="libFootnotenumChar"/>
          <w:rtl/>
        </w:rPr>
        <w:t>(7)</w:t>
      </w:r>
      <w:r w:rsidRPr="008125C8">
        <w:rPr>
          <w:rtl/>
        </w:rPr>
        <w:t xml:space="preserve"> الدّولابى </w:t>
      </w:r>
      <w:r w:rsidRPr="0015452C">
        <w:rPr>
          <w:rStyle w:val="libFootnotenumChar"/>
          <w:rtl/>
        </w:rPr>
        <w:t>(8)</w:t>
      </w:r>
      <w:r w:rsidRPr="008125C8">
        <w:rPr>
          <w:rtl/>
        </w:rPr>
        <w:t xml:space="preserve"> : مولى الأنصار ، الورّاق.</w:t>
      </w:r>
    </w:p>
    <w:p w:rsidR="0036165F" w:rsidRPr="008125C8" w:rsidRDefault="0036165F" w:rsidP="00AB1DDF">
      <w:pPr>
        <w:pStyle w:val="libLine"/>
        <w:rPr>
          <w:rtl/>
        </w:rPr>
      </w:pPr>
      <w:r w:rsidRPr="008125C8">
        <w:rPr>
          <w:rtl/>
        </w:rPr>
        <w:t>__________________</w:t>
      </w:r>
    </w:p>
    <w:p w:rsidR="0036165F" w:rsidRPr="008125C8" w:rsidRDefault="0036165F" w:rsidP="0015452C">
      <w:pPr>
        <w:pStyle w:val="libFootnote0"/>
        <w:rPr>
          <w:rtl/>
        </w:rPr>
      </w:pPr>
      <w:r w:rsidRPr="008125C8">
        <w:rPr>
          <w:rtl/>
        </w:rPr>
        <w:t xml:space="preserve">22 / 248 </w:t>
      </w:r>
      <w:r>
        <w:rPr>
          <w:rtl/>
        </w:rPr>
        <w:t>(</w:t>
      </w:r>
      <w:r w:rsidRPr="008125C8">
        <w:rPr>
          <w:rtl/>
        </w:rPr>
        <w:t>محمد بن أحمد بن جعفر بن أبى جميلة</w:t>
      </w:r>
      <w:r>
        <w:rPr>
          <w:rtl/>
        </w:rPr>
        <w:t>).</w:t>
      </w:r>
      <w:r w:rsidRPr="008125C8">
        <w:rPr>
          <w:rtl/>
        </w:rPr>
        <w:t xml:space="preserve"> وذكره ابن حجر كاملا فى </w:t>
      </w:r>
      <w:r>
        <w:rPr>
          <w:rtl/>
        </w:rPr>
        <w:t>(</w:t>
      </w:r>
      <w:r w:rsidRPr="008125C8">
        <w:rPr>
          <w:rtl/>
        </w:rPr>
        <w:t>تهذيب التهذيب</w:t>
      </w:r>
      <w:r>
        <w:rPr>
          <w:rtl/>
        </w:rPr>
        <w:t>)</w:t>
      </w:r>
      <w:r w:rsidRPr="008125C8">
        <w:rPr>
          <w:rtl/>
        </w:rPr>
        <w:t xml:space="preserve"> 9 / 19.</w:t>
      </w:r>
    </w:p>
    <w:p w:rsidR="0036165F" w:rsidRPr="008125C8" w:rsidRDefault="0036165F" w:rsidP="0015452C">
      <w:pPr>
        <w:pStyle w:val="libFootnote0"/>
        <w:rPr>
          <w:rtl/>
        </w:rPr>
      </w:pPr>
      <w:r>
        <w:rPr>
          <w:rtl/>
        </w:rPr>
        <w:t>(</w:t>
      </w:r>
      <w:r w:rsidRPr="008125C8">
        <w:rPr>
          <w:rtl/>
        </w:rPr>
        <w:t xml:space="preserve">1) تاريخ الإسلام 22 / 248 </w:t>
      </w:r>
      <w:r>
        <w:rPr>
          <w:rtl/>
        </w:rPr>
        <w:t>(</w:t>
      </w:r>
      <w:r w:rsidRPr="008125C8">
        <w:rPr>
          <w:rtl/>
        </w:rPr>
        <w:t>روى عنه أبو سعيد بن يونس ، وقال : كان ثقة ثبتا</w:t>
      </w:r>
      <w:r>
        <w:rPr>
          <w:rtl/>
        </w:rPr>
        <w:t>)</w:t>
      </w:r>
      <w:r w:rsidRPr="008125C8">
        <w:rPr>
          <w:rtl/>
        </w:rPr>
        <w:t xml:space="preserve"> ، والمقفى 5 / 153. وذكر ابن حجر رواية ابن يونس عن المترجم له أيضا فى </w:t>
      </w:r>
      <w:r>
        <w:rPr>
          <w:rtl/>
        </w:rPr>
        <w:t>(</w:t>
      </w:r>
      <w:r w:rsidRPr="008125C8">
        <w:rPr>
          <w:rtl/>
        </w:rPr>
        <w:t>تهذيب التهذيب</w:t>
      </w:r>
      <w:r>
        <w:rPr>
          <w:rtl/>
        </w:rPr>
        <w:t>)</w:t>
      </w:r>
      <w:r w:rsidRPr="008125C8">
        <w:rPr>
          <w:rtl/>
        </w:rPr>
        <w:t xml:space="preserve"> 9 / 19</w:t>
      </w:r>
      <w:r>
        <w:rPr>
          <w:rtl/>
        </w:rPr>
        <w:t xml:space="preserve"> ـ </w:t>
      </w:r>
      <w:r w:rsidRPr="008125C8">
        <w:rPr>
          <w:rtl/>
        </w:rPr>
        <w:t>20.</w:t>
      </w:r>
    </w:p>
    <w:p w:rsidR="0036165F" w:rsidRPr="008125C8" w:rsidRDefault="0036165F" w:rsidP="0015452C">
      <w:pPr>
        <w:pStyle w:val="libFootnote0"/>
        <w:rPr>
          <w:rtl/>
        </w:rPr>
      </w:pPr>
      <w:r>
        <w:rPr>
          <w:rtl/>
        </w:rPr>
        <w:t>(</w:t>
      </w:r>
      <w:r w:rsidRPr="008125C8">
        <w:rPr>
          <w:rtl/>
        </w:rPr>
        <w:t xml:space="preserve">2) تاريخ الإسلام 22 / 248 ، وحسن المحاضرة 1 / 294 </w:t>
      </w:r>
      <w:r>
        <w:rPr>
          <w:rtl/>
        </w:rPr>
        <w:t>(</w:t>
      </w:r>
      <w:r w:rsidRPr="008125C8">
        <w:rPr>
          <w:rtl/>
        </w:rPr>
        <w:t>وثّقه ابن يونس</w:t>
      </w:r>
      <w:r>
        <w:rPr>
          <w:rtl/>
        </w:rPr>
        <w:t>).</w:t>
      </w:r>
    </w:p>
    <w:p w:rsidR="0036165F" w:rsidRPr="008125C8" w:rsidRDefault="0036165F" w:rsidP="0015452C">
      <w:pPr>
        <w:pStyle w:val="libFootnote0"/>
        <w:rPr>
          <w:rtl/>
        </w:rPr>
      </w:pPr>
      <w:r>
        <w:rPr>
          <w:rtl/>
        </w:rPr>
        <w:t>(</w:t>
      </w:r>
      <w:r w:rsidRPr="008125C8">
        <w:rPr>
          <w:rtl/>
        </w:rPr>
        <w:t xml:space="preserve">3) مختصر تاريخ دمشق 21 / 265 ، وتهذيب الكمال 24 / 346 ، وتاريخ الإسلام 22 / 249 </w:t>
      </w:r>
      <w:r>
        <w:rPr>
          <w:rtl/>
        </w:rPr>
        <w:t>(</w:t>
      </w:r>
      <w:r w:rsidRPr="008125C8">
        <w:rPr>
          <w:rtl/>
        </w:rPr>
        <w:t>عمره 66 سنة. والصواب : 96 سنة</w:t>
      </w:r>
      <w:r>
        <w:rPr>
          <w:rtl/>
        </w:rPr>
        <w:t>)</w:t>
      </w:r>
      <w:r w:rsidRPr="008125C8">
        <w:rPr>
          <w:rtl/>
        </w:rPr>
        <w:t xml:space="preserve"> ، والمقفى 5 / 153 ، وتهذيب التهذيب 9 / 20 ، وحسن المحاضرة 1 / 294 </w:t>
      </w:r>
      <w:r>
        <w:rPr>
          <w:rtl/>
        </w:rPr>
        <w:t>(</w:t>
      </w:r>
      <w:r w:rsidRPr="008125C8">
        <w:rPr>
          <w:rtl/>
        </w:rPr>
        <w:t>موته بمصر سنة 300 ه‍ ، عن 96 سنة</w:t>
      </w:r>
      <w:r>
        <w:rPr>
          <w:rtl/>
        </w:rPr>
        <w:t>).</w:t>
      </w:r>
    </w:p>
    <w:p w:rsidR="0036165F" w:rsidRPr="008125C8" w:rsidRDefault="0036165F" w:rsidP="0015452C">
      <w:pPr>
        <w:pStyle w:val="libFootnote0"/>
        <w:rPr>
          <w:rtl/>
        </w:rPr>
      </w:pPr>
      <w:r>
        <w:rPr>
          <w:rtl/>
        </w:rPr>
        <w:t>(</w:t>
      </w:r>
      <w:r w:rsidRPr="008125C8">
        <w:rPr>
          <w:rtl/>
        </w:rPr>
        <w:t xml:space="preserve">4) مختصر تاريخ دمشق 21 / 265 </w:t>
      </w:r>
      <w:r>
        <w:rPr>
          <w:rtl/>
        </w:rPr>
        <w:t>(</w:t>
      </w:r>
      <w:r w:rsidRPr="008125C8">
        <w:rPr>
          <w:rtl/>
        </w:rPr>
        <w:t>قال أبو سعيد بن يونس بعد أن ساق اسمه ونسبه</w:t>
      </w:r>
      <w:r>
        <w:rPr>
          <w:rtl/>
        </w:rPr>
        <w:t>)</w:t>
      </w:r>
      <w:r w:rsidRPr="008125C8">
        <w:rPr>
          <w:rtl/>
        </w:rPr>
        <w:t xml:space="preserve"> ، وتهذيب الكمال 24 / 346 </w:t>
      </w:r>
      <w:r>
        <w:rPr>
          <w:rtl/>
        </w:rPr>
        <w:t>(</w:t>
      </w:r>
      <w:r w:rsidRPr="008125C8">
        <w:rPr>
          <w:rtl/>
        </w:rPr>
        <w:t>قال أبو سعيد بن يونس</w:t>
      </w:r>
      <w:r>
        <w:rPr>
          <w:rtl/>
        </w:rPr>
        <w:t>)</w:t>
      </w:r>
      <w:r w:rsidRPr="008125C8">
        <w:rPr>
          <w:rtl/>
        </w:rPr>
        <w:t xml:space="preserve"> ، والمقفى 5 / 153 </w:t>
      </w:r>
      <w:r>
        <w:rPr>
          <w:rtl/>
        </w:rPr>
        <w:t>(</w:t>
      </w:r>
      <w:r w:rsidRPr="008125C8">
        <w:rPr>
          <w:rtl/>
        </w:rPr>
        <w:t>قال ابن يونس. ولم ينقل عنه من صلى عليه ، ولا لفظة يسير فى توقيت عماه</w:t>
      </w:r>
      <w:r>
        <w:rPr>
          <w:rtl/>
        </w:rPr>
        <w:t>)</w:t>
      </w:r>
      <w:r w:rsidRPr="008125C8">
        <w:rPr>
          <w:rtl/>
        </w:rPr>
        <w:t xml:space="preserve"> ، وتهذيب التهذيب 9 / 20 </w:t>
      </w:r>
      <w:r>
        <w:rPr>
          <w:rtl/>
        </w:rPr>
        <w:t>(</w:t>
      </w:r>
      <w:r w:rsidRPr="008125C8">
        <w:rPr>
          <w:rtl/>
        </w:rPr>
        <w:t>قال ابن يونس</w:t>
      </w:r>
      <w:r>
        <w:rPr>
          <w:rtl/>
        </w:rPr>
        <w:t>).</w:t>
      </w:r>
    </w:p>
    <w:p w:rsidR="0036165F" w:rsidRPr="008125C8" w:rsidRDefault="0036165F" w:rsidP="0015452C">
      <w:pPr>
        <w:pStyle w:val="libFootnote0"/>
        <w:rPr>
          <w:rtl/>
        </w:rPr>
      </w:pPr>
      <w:r>
        <w:rPr>
          <w:rtl/>
        </w:rPr>
        <w:t>(</w:t>
      </w:r>
      <w:r w:rsidRPr="008125C8">
        <w:rPr>
          <w:rtl/>
        </w:rPr>
        <w:t xml:space="preserve">5) مختصر تاريخ دمشق 21 / 265 ، وتهذيب الكمال 24 / 346 </w:t>
      </w:r>
      <w:r>
        <w:rPr>
          <w:rtl/>
        </w:rPr>
        <w:t>(</w:t>
      </w:r>
      <w:r w:rsidRPr="008125C8">
        <w:rPr>
          <w:rtl/>
        </w:rPr>
        <w:t>بحذف لفظة أنا</w:t>
      </w:r>
      <w:r>
        <w:rPr>
          <w:rtl/>
        </w:rPr>
        <w:t>).</w:t>
      </w:r>
    </w:p>
    <w:p w:rsidR="0036165F" w:rsidRPr="008125C8" w:rsidRDefault="0036165F" w:rsidP="0015452C">
      <w:pPr>
        <w:pStyle w:val="libFootnote0"/>
        <w:rPr>
          <w:rtl/>
        </w:rPr>
      </w:pPr>
      <w:r>
        <w:rPr>
          <w:rtl/>
        </w:rPr>
        <w:t>(</w:t>
      </w:r>
      <w:r w:rsidRPr="008125C8">
        <w:rPr>
          <w:rtl/>
        </w:rPr>
        <w:t>6) الإكمال 2 / 449</w:t>
      </w:r>
      <w:r>
        <w:rPr>
          <w:rtl/>
        </w:rPr>
        <w:t xml:space="preserve"> ـ </w:t>
      </w:r>
      <w:r w:rsidRPr="008125C8">
        <w:rPr>
          <w:rtl/>
        </w:rPr>
        <w:t xml:space="preserve">450 </w:t>
      </w:r>
      <w:r>
        <w:rPr>
          <w:rtl/>
        </w:rPr>
        <w:t>(</w:t>
      </w:r>
      <w:r w:rsidRPr="008125C8">
        <w:rPr>
          <w:rtl/>
        </w:rPr>
        <w:t>قاله ابن يونس</w:t>
      </w:r>
      <w:r>
        <w:rPr>
          <w:rtl/>
        </w:rPr>
        <w:t>)</w:t>
      </w:r>
      <w:r w:rsidRPr="008125C8">
        <w:rPr>
          <w:rtl/>
        </w:rPr>
        <w:t xml:space="preserve"> ، والجذوة 1 / 75 </w:t>
      </w:r>
      <w:r>
        <w:rPr>
          <w:rtl/>
        </w:rPr>
        <w:t>(</w:t>
      </w:r>
      <w:r w:rsidRPr="008125C8">
        <w:rPr>
          <w:rtl/>
        </w:rPr>
        <w:t>ذكر ذلك عبد الرحمن بن أحمد الصدفى</w:t>
      </w:r>
      <w:r>
        <w:rPr>
          <w:rtl/>
        </w:rPr>
        <w:t>)</w:t>
      </w:r>
      <w:r w:rsidRPr="008125C8">
        <w:rPr>
          <w:rtl/>
        </w:rPr>
        <w:t xml:space="preserve"> ، والبغية 49 </w:t>
      </w:r>
      <w:r>
        <w:rPr>
          <w:rtl/>
        </w:rPr>
        <w:t>(</w:t>
      </w:r>
      <w:r w:rsidRPr="008125C8">
        <w:rPr>
          <w:rtl/>
        </w:rPr>
        <w:t>شرحه</w:t>
      </w:r>
      <w:r>
        <w:rPr>
          <w:rtl/>
        </w:rPr>
        <w:t>).</w:t>
      </w:r>
      <w:r w:rsidRPr="008125C8">
        <w:rPr>
          <w:rtl/>
        </w:rPr>
        <w:t xml:space="preserve"> ويلاحظ أن ابن الفرضى ترجم له فى </w:t>
      </w:r>
      <w:r>
        <w:rPr>
          <w:rtl/>
        </w:rPr>
        <w:t>(</w:t>
      </w:r>
      <w:r w:rsidRPr="008125C8">
        <w:rPr>
          <w:rtl/>
        </w:rPr>
        <w:t>تاريخه ، ط. الخانجى</w:t>
      </w:r>
      <w:r>
        <w:rPr>
          <w:rtl/>
        </w:rPr>
        <w:t>)</w:t>
      </w:r>
      <w:r w:rsidRPr="008125C8">
        <w:rPr>
          <w:rtl/>
        </w:rPr>
        <w:t xml:space="preserve"> ج 2 ص 44 ، وأشار إلى انتهاء نسبه إلى ذلك الصحابى المذكور ، وأنه من أهل طليطلة ، ومفت فى موضعه ، سمع بقرطبة من محمد بن عمر بن لبابة ، وأحمد بن خالد </w:t>
      </w:r>
      <w:r>
        <w:rPr>
          <w:rtl/>
        </w:rPr>
        <w:t>(</w:t>
      </w:r>
      <w:r w:rsidRPr="008125C8">
        <w:rPr>
          <w:rtl/>
        </w:rPr>
        <w:t>نقل ذلك عن ابن حارث</w:t>
      </w:r>
      <w:r>
        <w:rPr>
          <w:rtl/>
        </w:rPr>
        <w:t>).</w:t>
      </w:r>
    </w:p>
    <w:p w:rsidR="0036165F" w:rsidRPr="008125C8" w:rsidRDefault="0036165F" w:rsidP="0015452C">
      <w:pPr>
        <w:pStyle w:val="libFootnote0"/>
        <w:rPr>
          <w:rtl/>
        </w:rPr>
      </w:pPr>
      <w:r>
        <w:rPr>
          <w:rtl/>
        </w:rPr>
        <w:t>(</w:t>
      </w:r>
      <w:r w:rsidRPr="008125C8">
        <w:rPr>
          <w:rtl/>
        </w:rPr>
        <w:t xml:space="preserve">7) كذا فى </w:t>
      </w:r>
      <w:r>
        <w:rPr>
          <w:rtl/>
        </w:rPr>
        <w:t>(</w:t>
      </w:r>
      <w:r w:rsidRPr="008125C8">
        <w:rPr>
          <w:rtl/>
        </w:rPr>
        <w:t>الأنساب</w:t>
      </w:r>
      <w:r>
        <w:rPr>
          <w:rtl/>
        </w:rPr>
        <w:t>)</w:t>
      </w:r>
      <w:r w:rsidRPr="008125C8">
        <w:rPr>
          <w:rtl/>
        </w:rPr>
        <w:t xml:space="preserve"> 2 / 511 ، ومخطوط تاريخ دمشق 14 / 679 </w:t>
      </w:r>
      <w:r>
        <w:rPr>
          <w:rtl/>
        </w:rPr>
        <w:t>(</w:t>
      </w:r>
      <w:r w:rsidRPr="008125C8">
        <w:rPr>
          <w:rtl/>
        </w:rPr>
        <w:t>بسنده إلى أبى سعيد بن يونس فى تاريخ الغرباء</w:t>
      </w:r>
      <w:r>
        <w:rPr>
          <w:rtl/>
        </w:rPr>
        <w:t>)</w:t>
      </w:r>
      <w:r w:rsidRPr="008125C8">
        <w:rPr>
          <w:rtl/>
        </w:rPr>
        <w:t xml:space="preserve"> ، وكذلك فى </w:t>
      </w:r>
      <w:r>
        <w:rPr>
          <w:rtl/>
        </w:rPr>
        <w:t>(</w:t>
      </w:r>
      <w:r w:rsidRPr="008125C8">
        <w:rPr>
          <w:rtl/>
        </w:rPr>
        <w:t>مختصر تاريخ دمشق</w:t>
      </w:r>
      <w:r>
        <w:rPr>
          <w:rtl/>
        </w:rPr>
        <w:t>)</w:t>
      </w:r>
      <w:r w:rsidRPr="008125C8">
        <w:rPr>
          <w:rtl/>
        </w:rPr>
        <w:t xml:space="preserve"> 21 / 267 </w:t>
      </w:r>
      <w:r>
        <w:rPr>
          <w:rtl/>
        </w:rPr>
        <w:t>(</w:t>
      </w:r>
      <w:r w:rsidRPr="008125C8">
        <w:rPr>
          <w:rtl/>
        </w:rPr>
        <w:t>قال أبو سعيد بن يونس فى تاريخ الغرباء</w:t>
      </w:r>
      <w:r>
        <w:rPr>
          <w:rtl/>
        </w:rPr>
        <w:t>).</w:t>
      </w:r>
      <w:r w:rsidRPr="008125C8">
        <w:rPr>
          <w:rtl/>
        </w:rPr>
        <w:t xml:space="preserve"> وفى </w:t>
      </w:r>
      <w:r>
        <w:rPr>
          <w:rtl/>
        </w:rPr>
        <w:t>(</w:t>
      </w:r>
      <w:r w:rsidRPr="008125C8">
        <w:rPr>
          <w:rtl/>
        </w:rPr>
        <w:t>البداية والنهاية</w:t>
      </w:r>
      <w:r>
        <w:rPr>
          <w:rtl/>
        </w:rPr>
        <w:t>)</w:t>
      </w:r>
      <w:r w:rsidRPr="008125C8">
        <w:rPr>
          <w:rtl/>
        </w:rPr>
        <w:t xml:space="preserve"> 11 / 156 </w:t>
      </w:r>
      <w:r>
        <w:rPr>
          <w:rtl/>
        </w:rPr>
        <w:t>(</w:t>
      </w:r>
      <w:r w:rsidRPr="008125C8">
        <w:rPr>
          <w:rtl/>
        </w:rPr>
        <w:t>حماد أبو سعد بدلا من حماد بن سعد الواردة بالمتن</w:t>
      </w:r>
      <w:r>
        <w:rPr>
          <w:rtl/>
        </w:rPr>
        <w:t>).</w:t>
      </w:r>
      <w:r w:rsidRPr="008125C8">
        <w:rPr>
          <w:rtl/>
        </w:rPr>
        <w:t xml:space="preserve"> وفى </w:t>
      </w:r>
      <w:r>
        <w:rPr>
          <w:rtl/>
        </w:rPr>
        <w:t>(</w:t>
      </w:r>
      <w:r w:rsidRPr="008125C8">
        <w:rPr>
          <w:rtl/>
        </w:rPr>
        <w:t>المقفى</w:t>
      </w:r>
      <w:r>
        <w:rPr>
          <w:rtl/>
        </w:rPr>
        <w:t>)</w:t>
      </w:r>
      <w:r w:rsidRPr="008125C8">
        <w:rPr>
          <w:rtl/>
        </w:rPr>
        <w:t xml:space="preserve"> 5 / 159 : حرّف اسم </w:t>
      </w:r>
      <w:r>
        <w:rPr>
          <w:rtl/>
        </w:rPr>
        <w:t>(</w:t>
      </w:r>
      <w:r w:rsidRPr="008125C8">
        <w:rPr>
          <w:rtl/>
        </w:rPr>
        <w:t>سعد</w:t>
      </w:r>
      <w:r>
        <w:rPr>
          <w:rtl/>
        </w:rPr>
        <w:t>)</w:t>
      </w:r>
      <w:r w:rsidRPr="008125C8">
        <w:rPr>
          <w:rtl/>
        </w:rPr>
        <w:t xml:space="preserve"> إلى </w:t>
      </w:r>
      <w:r>
        <w:rPr>
          <w:rtl/>
        </w:rPr>
        <w:t>(</w:t>
      </w:r>
      <w:r w:rsidRPr="008125C8">
        <w:rPr>
          <w:rtl/>
        </w:rPr>
        <w:t>سعيد</w:t>
      </w:r>
      <w:r>
        <w:rPr>
          <w:rtl/>
        </w:rPr>
        <w:t>)</w:t>
      </w:r>
      <w:r w:rsidRPr="008125C8">
        <w:rPr>
          <w:rtl/>
        </w:rPr>
        <w:t xml:space="preserve"> ، وبعده أضاف اسم </w:t>
      </w:r>
      <w:r>
        <w:rPr>
          <w:rtl/>
        </w:rPr>
        <w:t>(</w:t>
      </w:r>
      <w:r w:rsidRPr="008125C8">
        <w:rPr>
          <w:rtl/>
        </w:rPr>
        <w:t>مسلم</w:t>
      </w:r>
      <w:r>
        <w:rPr>
          <w:rtl/>
        </w:rPr>
        <w:t>).</w:t>
      </w:r>
    </w:p>
    <w:p w:rsidR="0036165F" w:rsidRDefault="0036165F" w:rsidP="0015452C">
      <w:pPr>
        <w:pStyle w:val="libFootnote0"/>
        <w:rPr>
          <w:rtl/>
        </w:rPr>
      </w:pPr>
      <w:r>
        <w:rPr>
          <w:rtl/>
        </w:rPr>
        <w:t>(</w:t>
      </w:r>
      <w:r w:rsidRPr="008125C8">
        <w:rPr>
          <w:rtl/>
        </w:rPr>
        <w:t xml:space="preserve">8) كذا على الصحيح فى ضبط هذه النسبة بالحروف ، لكن الناس يضمونها </w:t>
      </w:r>
      <w:r>
        <w:rPr>
          <w:rtl/>
        </w:rPr>
        <w:t>(</w:t>
      </w:r>
      <w:r w:rsidRPr="008125C8">
        <w:rPr>
          <w:rtl/>
        </w:rPr>
        <w:t>الدّولابى</w:t>
      </w:r>
      <w:r>
        <w:rPr>
          <w:rtl/>
        </w:rPr>
        <w:t>).</w:t>
      </w:r>
      <w:r w:rsidRPr="008125C8">
        <w:rPr>
          <w:rtl/>
        </w:rPr>
        <w:t xml:space="preserve"> وأضاف</w:t>
      </w:r>
    </w:p>
    <w:p w:rsidR="0036165F" w:rsidRPr="008125C8" w:rsidRDefault="0036165F" w:rsidP="00883D27">
      <w:pPr>
        <w:pStyle w:val="libNormal0"/>
        <w:rPr>
          <w:rtl/>
        </w:rPr>
      </w:pPr>
      <w:r>
        <w:rPr>
          <w:rtl/>
        </w:rPr>
        <w:br w:type="page"/>
      </w:r>
      <w:r w:rsidRPr="008125C8">
        <w:rPr>
          <w:rtl/>
        </w:rPr>
        <w:lastRenderedPageBreak/>
        <w:t xml:space="preserve">يكنى أبا بشر. قدم مصر نحو سنة ستين ومائتين. وكان يورّق على شيوخ مصر فى ذلك الزمان </w:t>
      </w:r>
      <w:r w:rsidRPr="0015452C">
        <w:rPr>
          <w:rStyle w:val="libFootnotenumChar"/>
          <w:rtl/>
        </w:rPr>
        <w:t>(1)</w:t>
      </w:r>
      <w:r>
        <w:rPr>
          <w:rtl/>
        </w:rPr>
        <w:t>.</w:t>
      </w:r>
      <w:r w:rsidRPr="008125C8">
        <w:rPr>
          <w:rtl/>
        </w:rPr>
        <w:t xml:space="preserve"> وحدّث بمصر عن شيوخ بغداد ، والبصرة ، والشام ، ومصر </w:t>
      </w:r>
      <w:r w:rsidRPr="0015452C">
        <w:rPr>
          <w:rStyle w:val="libFootnotenumChar"/>
          <w:rtl/>
        </w:rPr>
        <w:t>(2)</w:t>
      </w:r>
      <w:r>
        <w:rPr>
          <w:rtl/>
        </w:rPr>
        <w:t>.</w:t>
      </w:r>
      <w:r w:rsidRPr="008125C8">
        <w:rPr>
          <w:rtl/>
        </w:rPr>
        <w:t xml:space="preserve"> وكان من أهل صنعة الحديث ، حسن </w:t>
      </w:r>
      <w:r w:rsidRPr="0015452C">
        <w:rPr>
          <w:rStyle w:val="libFootnotenumChar"/>
          <w:rtl/>
        </w:rPr>
        <w:t>(3)</w:t>
      </w:r>
      <w:r w:rsidRPr="008125C8">
        <w:rPr>
          <w:rtl/>
        </w:rPr>
        <w:t xml:space="preserve"> التصنيف ، وله بالحديث معرفة </w:t>
      </w:r>
      <w:r w:rsidRPr="0015452C">
        <w:rPr>
          <w:rStyle w:val="libFootnotenumChar"/>
          <w:rtl/>
        </w:rPr>
        <w:t>(4)</w:t>
      </w:r>
      <w:r w:rsidRPr="008125C8">
        <w:rPr>
          <w:rtl/>
        </w:rPr>
        <w:t xml:space="preserve"> ، وكان يضعّف </w:t>
      </w:r>
      <w:r w:rsidRPr="0015452C">
        <w:rPr>
          <w:rStyle w:val="libFootnotenumChar"/>
          <w:rtl/>
        </w:rPr>
        <w:t>(5)</w:t>
      </w:r>
      <w:r>
        <w:rPr>
          <w:rtl/>
        </w:rPr>
        <w:t>.</w:t>
      </w:r>
      <w:r w:rsidRPr="008125C8">
        <w:rPr>
          <w:rtl/>
        </w:rPr>
        <w:t xml:space="preserve"> توفى وهو قاصد إلى الحج بين مكة والمدينة ب «العرج» فى ذى القعدة سنة عشر وثلاثمائة </w:t>
      </w:r>
      <w:r w:rsidRPr="0015452C">
        <w:rPr>
          <w:rStyle w:val="libFootnotenumChar"/>
          <w:rtl/>
        </w:rPr>
        <w:t>(6)</w:t>
      </w:r>
      <w:r>
        <w:rPr>
          <w:rtl/>
        </w:rPr>
        <w:t>.</w:t>
      </w:r>
      <w:r>
        <w:rPr>
          <w:rFonts w:hint="cs"/>
          <w:rtl/>
        </w:rPr>
        <w:t xml:space="preserve"> </w:t>
      </w:r>
      <w:r w:rsidRPr="008125C8">
        <w:rPr>
          <w:rtl/>
        </w:rPr>
        <w:t>بلغنى عن أبى بكر المهندس : أن أبا بشر توفى ب «ذى الحليفة»</w:t>
      </w:r>
      <w:r>
        <w:rPr>
          <w:rtl/>
        </w:rPr>
        <w:t>.</w:t>
      </w:r>
      <w:r w:rsidRPr="008125C8">
        <w:rPr>
          <w:rtl/>
        </w:rPr>
        <w:t xml:space="preserve"> والله أعلم </w:t>
      </w:r>
      <w:r w:rsidRPr="0015452C">
        <w:rPr>
          <w:rStyle w:val="libFootnotenumChar"/>
          <w:rtl/>
        </w:rPr>
        <w:t>(7)</w:t>
      </w:r>
      <w:r>
        <w:rPr>
          <w:rtl/>
        </w:rPr>
        <w:t>.</w:t>
      </w:r>
    </w:p>
    <w:p w:rsidR="0036165F" w:rsidRPr="008125C8" w:rsidRDefault="0036165F" w:rsidP="00791E39">
      <w:pPr>
        <w:pStyle w:val="libNormal"/>
        <w:rPr>
          <w:rtl/>
        </w:rPr>
      </w:pPr>
      <w:r w:rsidRPr="008125C8">
        <w:rPr>
          <w:rtl/>
        </w:rPr>
        <w:t>487</w:t>
      </w:r>
      <w:r>
        <w:rPr>
          <w:rtl/>
        </w:rPr>
        <w:t xml:space="preserve"> ـ </w:t>
      </w:r>
      <w:r w:rsidRPr="008125C8">
        <w:rPr>
          <w:rtl/>
        </w:rPr>
        <w:t>محمد بن أحمد بن حمدى بن قطن البخارىّ : يكنى أبا غالب. كتبت عنه.</w:t>
      </w:r>
      <w:r>
        <w:rPr>
          <w:rFonts w:hint="cs"/>
          <w:rtl/>
        </w:rPr>
        <w:t xml:space="preserve"> </w:t>
      </w:r>
      <w:r w:rsidRPr="008125C8">
        <w:rPr>
          <w:rtl/>
        </w:rPr>
        <w:t xml:space="preserve">توفى سنة عشرين وثلاثمائة </w:t>
      </w:r>
      <w:r w:rsidRPr="0015452C">
        <w:rPr>
          <w:rStyle w:val="libFootnotenumChar"/>
          <w:rtl/>
        </w:rPr>
        <w:t>(8)</w:t>
      </w:r>
      <w:r>
        <w:rPr>
          <w:rtl/>
        </w:rPr>
        <w:t>.</w:t>
      </w:r>
    </w:p>
    <w:p w:rsidR="0036165F" w:rsidRPr="008125C8" w:rsidRDefault="0036165F" w:rsidP="00791E39">
      <w:pPr>
        <w:pStyle w:val="libNormal"/>
        <w:rPr>
          <w:rtl/>
        </w:rPr>
      </w:pPr>
      <w:r w:rsidRPr="008125C8">
        <w:rPr>
          <w:rtl/>
        </w:rPr>
        <w:t>488</w:t>
      </w:r>
      <w:r>
        <w:rPr>
          <w:rtl/>
        </w:rPr>
        <w:t xml:space="preserve"> ـ </w:t>
      </w:r>
      <w:r w:rsidRPr="008125C8">
        <w:rPr>
          <w:rtl/>
        </w:rPr>
        <w:t>محمد بن أحمد بن خزيمة : يكنى أبا معمر. بصرى ، قدم مصر ، وحدّث.</w:t>
      </w:r>
      <w:r>
        <w:rPr>
          <w:rFonts w:hint="cs"/>
          <w:rtl/>
        </w:rPr>
        <w:t xml:space="preserve"> </w:t>
      </w:r>
      <w:r w:rsidRPr="008125C8">
        <w:rPr>
          <w:rtl/>
        </w:rPr>
        <w:t xml:space="preserve">توفى بمصر سنة ست وتسعين ومائتين. حدّثت عنه </w:t>
      </w:r>
      <w:r w:rsidRPr="0015452C">
        <w:rPr>
          <w:rStyle w:val="libFootnotenumChar"/>
          <w:rtl/>
        </w:rPr>
        <w:t>(9)</w:t>
      </w:r>
      <w:r>
        <w:rPr>
          <w:rtl/>
        </w:rPr>
        <w:t>.</w:t>
      </w:r>
    </w:p>
    <w:p w:rsidR="0036165F" w:rsidRPr="008125C8" w:rsidRDefault="0036165F" w:rsidP="00791E39">
      <w:pPr>
        <w:pStyle w:val="libNormal"/>
        <w:rPr>
          <w:rtl/>
        </w:rPr>
      </w:pPr>
      <w:r w:rsidRPr="008125C8">
        <w:rPr>
          <w:rtl/>
        </w:rPr>
        <w:t>489</w:t>
      </w:r>
      <w:r>
        <w:rPr>
          <w:rtl/>
        </w:rPr>
        <w:t xml:space="preserve"> ـ </w:t>
      </w:r>
      <w:r w:rsidRPr="008125C8">
        <w:rPr>
          <w:rtl/>
        </w:rPr>
        <w:t xml:space="preserve">محمد بن أحمد بن عبد العزيز العتبىّ </w:t>
      </w:r>
      <w:r w:rsidRPr="0015452C">
        <w:rPr>
          <w:rStyle w:val="libFootnotenumChar"/>
          <w:rtl/>
        </w:rPr>
        <w:t>(10)</w:t>
      </w:r>
      <w:r w:rsidRPr="008125C8">
        <w:rPr>
          <w:rtl/>
        </w:rPr>
        <w:t xml:space="preserve"> : يروى عن يحيى بن يحيى الليثى</w:t>
      </w:r>
    </w:p>
    <w:p w:rsidR="0036165F" w:rsidRPr="008125C8" w:rsidRDefault="0036165F" w:rsidP="00AB1DDF">
      <w:pPr>
        <w:pStyle w:val="libLine"/>
        <w:rPr>
          <w:rtl/>
        </w:rPr>
      </w:pPr>
      <w:r w:rsidRPr="008125C8">
        <w:rPr>
          <w:rtl/>
        </w:rPr>
        <w:t>__________________</w:t>
      </w:r>
    </w:p>
    <w:p w:rsidR="0036165F" w:rsidRPr="008125C8" w:rsidRDefault="0036165F" w:rsidP="0015452C">
      <w:pPr>
        <w:pStyle w:val="libFootnote0"/>
        <w:rPr>
          <w:rtl/>
        </w:rPr>
      </w:pPr>
      <w:r w:rsidRPr="008125C8">
        <w:rPr>
          <w:rtl/>
        </w:rPr>
        <w:t>السمعانى : هذه النسبة</w:t>
      </w:r>
      <w:r>
        <w:rPr>
          <w:rtl/>
        </w:rPr>
        <w:t xml:space="preserve"> ـ </w:t>
      </w:r>
      <w:r w:rsidRPr="008125C8">
        <w:rPr>
          <w:rtl/>
        </w:rPr>
        <w:t>فى ظنى</w:t>
      </w:r>
      <w:r>
        <w:rPr>
          <w:rtl/>
        </w:rPr>
        <w:t xml:space="preserve"> ـ </w:t>
      </w:r>
      <w:r w:rsidRPr="008125C8">
        <w:rPr>
          <w:rtl/>
        </w:rPr>
        <w:t xml:space="preserve">فيها نسب بعض أجداده إلى عمل الدولاب ، وأصله من </w:t>
      </w:r>
      <w:r>
        <w:rPr>
          <w:rtl/>
        </w:rPr>
        <w:t>(</w:t>
      </w:r>
      <w:r w:rsidRPr="008125C8">
        <w:rPr>
          <w:rtl/>
        </w:rPr>
        <w:t>الرّىّ</w:t>
      </w:r>
      <w:r>
        <w:rPr>
          <w:rtl/>
        </w:rPr>
        <w:t>)</w:t>
      </w:r>
      <w:r w:rsidRPr="008125C8">
        <w:rPr>
          <w:rtl/>
        </w:rPr>
        <w:t xml:space="preserve"> ، فيمكن أن يكون من قرية </w:t>
      </w:r>
      <w:r>
        <w:rPr>
          <w:rtl/>
        </w:rPr>
        <w:t>(</w:t>
      </w:r>
      <w:r w:rsidRPr="008125C8">
        <w:rPr>
          <w:rtl/>
        </w:rPr>
        <w:t>الدّولاب</w:t>
      </w:r>
      <w:r>
        <w:rPr>
          <w:rtl/>
        </w:rPr>
        <w:t>).</w:t>
      </w:r>
      <w:r w:rsidRPr="008125C8">
        <w:rPr>
          <w:rtl/>
        </w:rPr>
        <w:t xml:space="preserve"> </w:t>
      </w:r>
      <w:r>
        <w:rPr>
          <w:rtl/>
        </w:rPr>
        <w:t>(</w:t>
      </w:r>
      <w:r w:rsidRPr="008125C8">
        <w:rPr>
          <w:rtl/>
        </w:rPr>
        <w:t>الأنساب</w:t>
      </w:r>
      <w:r>
        <w:rPr>
          <w:rtl/>
        </w:rPr>
        <w:t>)</w:t>
      </w:r>
      <w:r w:rsidRPr="008125C8">
        <w:rPr>
          <w:rtl/>
        </w:rPr>
        <w:t xml:space="preserve"> 2 / 510</w:t>
      </w:r>
      <w:r>
        <w:rPr>
          <w:rtl/>
        </w:rPr>
        <w:t xml:space="preserve"> ـ </w:t>
      </w:r>
      <w:r w:rsidRPr="008125C8">
        <w:rPr>
          <w:rtl/>
        </w:rPr>
        <w:t xml:space="preserve">511 ، والمقفى 5 / 160 </w:t>
      </w:r>
      <w:r>
        <w:rPr>
          <w:rtl/>
        </w:rPr>
        <w:t>(</w:t>
      </w:r>
      <w:r w:rsidRPr="008125C8">
        <w:rPr>
          <w:rtl/>
        </w:rPr>
        <w:t>نقلا عن السمعانى</w:t>
      </w:r>
      <w:r>
        <w:rPr>
          <w:rtl/>
        </w:rPr>
        <w:t>).</w:t>
      </w:r>
      <w:r w:rsidRPr="008125C8">
        <w:rPr>
          <w:rtl/>
        </w:rPr>
        <w:t xml:space="preserve"> ويرى ياقوت أن أكثر المحدّثين يروونها بالضم ، وقد تفتح </w:t>
      </w:r>
      <w:r>
        <w:rPr>
          <w:rtl/>
        </w:rPr>
        <w:t>(</w:t>
      </w:r>
      <w:r w:rsidRPr="008125C8">
        <w:rPr>
          <w:rtl/>
        </w:rPr>
        <w:t>معجم البلدان 2 / 551</w:t>
      </w:r>
      <w:r>
        <w:rPr>
          <w:rtl/>
        </w:rPr>
        <w:t>).</w:t>
      </w:r>
    </w:p>
    <w:p w:rsidR="0036165F" w:rsidRPr="008125C8" w:rsidRDefault="0036165F" w:rsidP="0015452C">
      <w:pPr>
        <w:pStyle w:val="libFootnote0"/>
        <w:rPr>
          <w:rtl/>
        </w:rPr>
      </w:pPr>
      <w:r>
        <w:rPr>
          <w:rtl/>
        </w:rPr>
        <w:t>(</w:t>
      </w:r>
      <w:r w:rsidRPr="008125C8">
        <w:rPr>
          <w:rtl/>
        </w:rPr>
        <w:t xml:space="preserve">1) الأنساب 2 / 511 </w:t>
      </w:r>
      <w:r>
        <w:rPr>
          <w:rtl/>
        </w:rPr>
        <w:t>(</w:t>
      </w:r>
      <w:r w:rsidRPr="008125C8">
        <w:rPr>
          <w:rtl/>
        </w:rPr>
        <w:t>ذكره أبو سعيد بن يونس الصدفى فى تاريخ مصر</w:t>
      </w:r>
      <w:r>
        <w:rPr>
          <w:rtl/>
        </w:rPr>
        <w:t>)</w:t>
      </w:r>
      <w:r w:rsidRPr="008125C8">
        <w:rPr>
          <w:rtl/>
        </w:rPr>
        <w:t xml:space="preserve"> ، ومخطوط تاريخ دمشق 14 / 679 ، ومختصره 21 / 267 ، والمقفى 5 / 160 </w:t>
      </w:r>
      <w:r>
        <w:rPr>
          <w:rtl/>
        </w:rPr>
        <w:t>(</w:t>
      </w:r>
      <w:r w:rsidRPr="008125C8">
        <w:rPr>
          <w:rtl/>
        </w:rPr>
        <w:t>قال ابن يونس</w:t>
      </w:r>
      <w:r>
        <w:rPr>
          <w:rtl/>
        </w:rPr>
        <w:t>).</w:t>
      </w:r>
    </w:p>
    <w:p w:rsidR="0036165F" w:rsidRPr="008125C8" w:rsidRDefault="0036165F" w:rsidP="0015452C">
      <w:pPr>
        <w:pStyle w:val="libFootnote0"/>
        <w:rPr>
          <w:rtl/>
        </w:rPr>
      </w:pPr>
      <w:r>
        <w:rPr>
          <w:rtl/>
        </w:rPr>
        <w:t>(</w:t>
      </w:r>
      <w:r w:rsidRPr="008125C8">
        <w:rPr>
          <w:rtl/>
        </w:rPr>
        <w:t xml:space="preserve">2) الأنساب 2 / 511 </w:t>
      </w:r>
      <w:r>
        <w:rPr>
          <w:rtl/>
        </w:rPr>
        <w:t>(</w:t>
      </w:r>
      <w:r w:rsidRPr="008125C8">
        <w:rPr>
          <w:rtl/>
        </w:rPr>
        <w:t>ولم يذكر مصر</w:t>
      </w:r>
      <w:r>
        <w:rPr>
          <w:rtl/>
        </w:rPr>
        <w:t>)</w:t>
      </w:r>
      <w:r w:rsidRPr="008125C8">
        <w:rPr>
          <w:rtl/>
        </w:rPr>
        <w:t xml:space="preserve"> ، ومخطوط تاريخ دمشق 14 / 679.</w:t>
      </w:r>
    </w:p>
    <w:p w:rsidR="0036165F" w:rsidRPr="008125C8" w:rsidRDefault="0036165F" w:rsidP="0015452C">
      <w:pPr>
        <w:pStyle w:val="libFootnote0"/>
        <w:rPr>
          <w:rtl/>
        </w:rPr>
      </w:pPr>
      <w:r>
        <w:rPr>
          <w:rtl/>
        </w:rPr>
        <w:t>(</w:t>
      </w:r>
      <w:r w:rsidRPr="008125C8">
        <w:rPr>
          <w:rtl/>
        </w:rPr>
        <w:t xml:space="preserve">3) وردت بلفظ </w:t>
      </w:r>
      <w:r>
        <w:rPr>
          <w:rtl/>
        </w:rPr>
        <w:t>(</w:t>
      </w:r>
      <w:r w:rsidRPr="008125C8">
        <w:rPr>
          <w:rtl/>
        </w:rPr>
        <w:t>يحسن</w:t>
      </w:r>
      <w:r>
        <w:rPr>
          <w:rtl/>
        </w:rPr>
        <w:t>)</w:t>
      </w:r>
      <w:r w:rsidRPr="008125C8">
        <w:rPr>
          <w:rtl/>
        </w:rPr>
        <w:t xml:space="preserve"> فى </w:t>
      </w:r>
      <w:r>
        <w:rPr>
          <w:rtl/>
        </w:rPr>
        <w:t>(</w:t>
      </w:r>
      <w:r w:rsidRPr="008125C8">
        <w:rPr>
          <w:rtl/>
        </w:rPr>
        <w:t>الأنساب</w:t>
      </w:r>
      <w:r>
        <w:rPr>
          <w:rtl/>
        </w:rPr>
        <w:t>)</w:t>
      </w:r>
      <w:r w:rsidRPr="008125C8">
        <w:rPr>
          <w:rtl/>
        </w:rPr>
        <w:t xml:space="preserve"> 2 / 511.</w:t>
      </w:r>
    </w:p>
    <w:p w:rsidR="0036165F" w:rsidRPr="008125C8" w:rsidRDefault="0036165F" w:rsidP="0015452C">
      <w:pPr>
        <w:pStyle w:val="libFootnote0"/>
        <w:rPr>
          <w:rtl/>
        </w:rPr>
      </w:pPr>
      <w:r>
        <w:rPr>
          <w:rtl/>
        </w:rPr>
        <w:t>(</w:t>
      </w:r>
      <w:r w:rsidRPr="008125C8">
        <w:rPr>
          <w:rtl/>
        </w:rPr>
        <w:t xml:space="preserve">4) مخطوط تاريخ دمشق 14 / 679 ، ومختصره 21 / 267. وفى </w:t>
      </w:r>
      <w:r>
        <w:rPr>
          <w:rtl/>
        </w:rPr>
        <w:t>(</w:t>
      </w:r>
      <w:r w:rsidRPr="008125C8">
        <w:rPr>
          <w:rtl/>
        </w:rPr>
        <w:t>المقفى</w:t>
      </w:r>
      <w:r>
        <w:rPr>
          <w:rtl/>
        </w:rPr>
        <w:t>)</w:t>
      </w:r>
      <w:r w:rsidRPr="008125C8">
        <w:rPr>
          <w:rtl/>
        </w:rPr>
        <w:t xml:space="preserve"> 5 / 160 : وله فى الحديث معرفة.</w:t>
      </w:r>
    </w:p>
    <w:p w:rsidR="0036165F" w:rsidRPr="008125C8" w:rsidRDefault="0036165F" w:rsidP="0015452C">
      <w:pPr>
        <w:pStyle w:val="libFootnote0"/>
        <w:rPr>
          <w:rtl/>
        </w:rPr>
      </w:pPr>
      <w:r>
        <w:rPr>
          <w:rtl/>
        </w:rPr>
        <w:t>(</w:t>
      </w:r>
      <w:r w:rsidRPr="008125C8">
        <w:rPr>
          <w:rtl/>
        </w:rPr>
        <w:t xml:space="preserve">5) المصادر السابقة ، بالإضافة إلى : العبر للذهبى 1 / 460 </w:t>
      </w:r>
      <w:r>
        <w:rPr>
          <w:rtl/>
        </w:rPr>
        <w:t>(</w:t>
      </w:r>
      <w:r w:rsidRPr="008125C8">
        <w:rPr>
          <w:rtl/>
        </w:rPr>
        <w:t>قال ابن يونس</w:t>
      </w:r>
      <w:r>
        <w:rPr>
          <w:rtl/>
        </w:rPr>
        <w:t>)</w:t>
      </w:r>
      <w:r w:rsidRPr="008125C8">
        <w:rPr>
          <w:rtl/>
        </w:rPr>
        <w:t xml:space="preserve"> ، وميزان الاعتدال 3 / 459 </w:t>
      </w:r>
      <w:r>
        <w:rPr>
          <w:rtl/>
        </w:rPr>
        <w:t>(</w:t>
      </w:r>
      <w:r w:rsidRPr="008125C8">
        <w:rPr>
          <w:rtl/>
        </w:rPr>
        <w:t>شرحه</w:t>
      </w:r>
      <w:r>
        <w:rPr>
          <w:rtl/>
        </w:rPr>
        <w:t>).</w:t>
      </w:r>
      <w:r w:rsidRPr="008125C8">
        <w:rPr>
          <w:rtl/>
        </w:rPr>
        <w:t xml:space="preserve"> وحرفت لفظة </w:t>
      </w:r>
      <w:r>
        <w:rPr>
          <w:rtl/>
        </w:rPr>
        <w:t>(</w:t>
      </w:r>
      <w:r w:rsidRPr="008125C8">
        <w:rPr>
          <w:rtl/>
        </w:rPr>
        <w:t>يضعّف</w:t>
      </w:r>
      <w:r>
        <w:rPr>
          <w:rtl/>
        </w:rPr>
        <w:t>)</w:t>
      </w:r>
      <w:r w:rsidRPr="008125C8">
        <w:rPr>
          <w:rtl/>
        </w:rPr>
        <w:t xml:space="preserve"> فى </w:t>
      </w:r>
      <w:r>
        <w:rPr>
          <w:rtl/>
        </w:rPr>
        <w:t>(</w:t>
      </w:r>
      <w:r w:rsidRPr="008125C8">
        <w:rPr>
          <w:rtl/>
        </w:rPr>
        <w:t>البداية والنهاية</w:t>
      </w:r>
      <w:r>
        <w:rPr>
          <w:rtl/>
        </w:rPr>
        <w:t>)</w:t>
      </w:r>
      <w:r w:rsidRPr="008125C8">
        <w:rPr>
          <w:rtl/>
        </w:rPr>
        <w:t xml:space="preserve"> 11 / 156 إلى </w:t>
      </w:r>
      <w:r>
        <w:rPr>
          <w:rtl/>
        </w:rPr>
        <w:t>(</w:t>
      </w:r>
      <w:r w:rsidRPr="008125C8">
        <w:rPr>
          <w:rtl/>
        </w:rPr>
        <w:t>يصعق</w:t>
      </w:r>
      <w:r>
        <w:rPr>
          <w:rtl/>
        </w:rPr>
        <w:t>).</w:t>
      </w:r>
    </w:p>
    <w:p w:rsidR="0036165F" w:rsidRPr="008125C8" w:rsidRDefault="0036165F" w:rsidP="0015452C">
      <w:pPr>
        <w:pStyle w:val="libFootnote0"/>
        <w:rPr>
          <w:rtl/>
        </w:rPr>
      </w:pPr>
      <w:r>
        <w:rPr>
          <w:rtl/>
        </w:rPr>
        <w:t>(</w:t>
      </w:r>
      <w:r w:rsidRPr="008125C8">
        <w:rPr>
          <w:rtl/>
        </w:rPr>
        <w:t xml:space="preserve">6) الأنساب 2 / 511 </w:t>
      </w:r>
      <w:r>
        <w:rPr>
          <w:rtl/>
        </w:rPr>
        <w:t>(</w:t>
      </w:r>
      <w:r w:rsidRPr="008125C8">
        <w:rPr>
          <w:rtl/>
        </w:rPr>
        <w:t>وجعل الوفاة سنة عشرين وثلاثمائة</w:t>
      </w:r>
      <w:r>
        <w:rPr>
          <w:rtl/>
        </w:rPr>
        <w:t>)</w:t>
      </w:r>
      <w:r w:rsidRPr="008125C8">
        <w:rPr>
          <w:rtl/>
        </w:rPr>
        <w:t xml:space="preserve"> ، ومخطوط تاريخ دمشق 14 / 679 ، ومختصره 21 / 267 ، والعبر للذهبى 1 / 460 </w:t>
      </w:r>
      <w:r>
        <w:rPr>
          <w:rtl/>
        </w:rPr>
        <w:t>(</w:t>
      </w:r>
      <w:r w:rsidRPr="008125C8">
        <w:rPr>
          <w:rtl/>
        </w:rPr>
        <w:t>ولم يذكر زمان ، ولا مكان الوفاة عن ابن يونس</w:t>
      </w:r>
      <w:r>
        <w:rPr>
          <w:rtl/>
        </w:rPr>
        <w:t>)</w:t>
      </w:r>
      <w:r w:rsidRPr="008125C8">
        <w:rPr>
          <w:rtl/>
        </w:rPr>
        <w:t xml:space="preserve"> ، وميزان الاعتدال 3 / 459 ، والبداية والنهاية 11 / 156 ، والمقفى 5 / 160 </w:t>
      </w:r>
      <w:r>
        <w:rPr>
          <w:rtl/>
        </w:rPr>
        <w:t>(</w:t>
      </w:r>
      <w:r w:rsidRPr="008125C8">
        <w:rPr>
          <w:rtl/>
        </w:rPr>
        <w:t>وحرفت سنة الوفاة إلى ست عشرة وثلاثمائة</w:t>
      </w:r>
      <w:r>
        <w:rPr>
          <w:rtl/>
        </w:rPr>
        <w:t>).</w:t>
      </w:r>
    </w:p>
    <w:p w:rsidR="0036165F" w:rsidRPr="008125C8" w:rsidRDefault="0036165F" w:rsidP="0015452C">
      <w:pPr>
        <w:pStyle w:val="libFootnote0"/>
        <w:rPr>
          <w:rtl/>
        </w:rPr>
      </w:pPr>
      <w:r>
        <w:rPr>
          <w:rtl/>
        </w:rPr>
        <w:t>(</w:t>
      </w:r>
      <w:r w:rsidRPr="008125C8">
        <w:rPr>
          <w:rtl/>
        </w:rPr>
        <w:t xml:space="preserve">7) زيادة تفرد بها </w:t>
      </w:r>
      <w:r>
        <w:rPr>
          <w:rtl/>
        </w:rPr>
        <w:t>(</w:t>
      </w:r>
      <w:r w:rsidRPr="008125C8">
        <w:rPr>
          <w:rtl/>
        </w:rPr>
        <w:t>مخطوط تاريخ دمشق</w:t>
      </w:r>
      <w:r>
        <w:rPr>
          <w:rtl/>
        </w:rPr>
        <w:t>)</w:t>
      </w:r>
      <w:r w:rsidRPr="008125C8">
        <w:rPr>
          <w:rtl/>
        </w:rPr>
        <w:t xml:space="preserve"> 14 / 679. وراجع تفاصيل أساتيذه ، وتلاميذه فى </w:t>
      </w:r>
      <w:r>
        <w:rPr>
          <w:rtl/>
        </w:rPr>
        <w:t>(</w:t>
      </w:r>
      <w:r w:rsidRPr="008125C8">
        <w:rPr>
          <w:rtl/>
        </w:rPr>
        <w:t>الأنساب</w:t>
      </w:r>
      <w:r>
        <w:rPr>
          <w:rtl/>
        </w:rPr>
        <w:t>)</w:t>
      </w:r>
      <w:r w:rsidRPr="008125C8">
        <w:rPr>
          <w:rtl/>
        </w:rPr>
        <w:t xml:space="preserve"> 2 / 511.</w:t>
      </w:r>
    </w:p>
    <w:p w:rsidR="0036165F" w:rsidRPr="008125C8" w:rsidRDefault="0036165F" w:rsidP="0015452C">
      <w:pPr>
        <w:pStyle w:val="libFootnote0"/>
        <w:rPr>
          <w:rtl/>
        </w:rPr>
      </w:pPr>
      <w:r>
        <w:rPr>
          <w:rtl/>
        </w:rPr>
        <w:t>(</w:t>
      </w:r>
      <w:r w:rsidRPr="008125C8">
        <w:rPr>
          <w:rtl/>
        </w:rPr>
        <w:t xml:space="preserve">8) المقفى 5 / 161 </w:t>
      </w:r>
      <w:r>
        <w:rPr>
          <w:rtl/>
        </w:rPr>
        <w:t>(</w:t>
      </w:r>
      <w:r w:rsidRPr="008125C8">
        <w:rPr>
          <w:rtl/>
        </w:rPr>
        <w:t>قال ابن يونس</w:t>
      </w:r>
      <w:r>
        <w:rPr>
          <w:rtl/>
        </w:rPr>
        <w:t>).</w:t>
      </w:r>
    </w:p>
    <w:p w:rsidR="0036165F" w:rsidRPr="008125C8" w:rsidRDefault="0036165F" w:rsidP="0015452C">
      <w:pPr>
        <w:pStyle w:val="libFootnote0"/>
        <w:rPr>
          <w:rtl/>
        </w:rPr>
      </w:pPr>
      <w:r>
        <w:rPr>
          <w:rtl/>
        </w:rPr>
        <w:t>(</w:t>
      </w:r>
      <w:r w:rsidRPr="008125C8">
        <w:rPr>
          <w:rtl/>
        </w:rPr>
        <w:t xml:space="preserve">9) تاريخ الإسلام 22 / 246 </w:t>
      </w:r>
      <w:r>
        <w:rPr>
          <w:rtl/>
        </w:rPr>
        <w:t>(</w:t>
      </w:r>
      <w:r w:rsidRPr="008125C8">
        <w:rPr>
          <w:rtl/>
        </w:rPr>
        <w:t>روى عنه أبو سعيد بن يونس</w:t>
      </w:r>
      <w:r>
        <w:rPr>
          <w:rtl/>
        </w:rPr>
        <w:t>)</w:t>
      </w:r>
      <w:r w:rsidRPr="008125C8">
        <w:rPr>
          <w:rtl/>
        </w:rPr>
        <w:t xml:space="preserve"> ، والمقفى 5 / 163 </w:t>
      </w:r>
      <w:r>
        <w:rPr>
          <w:rtl/>
        </w:rPr>
        <w:t>(</w:t>
      </w:r>
      <w:r w:rsidRPr="008125C8">
        <w:rPr>
          <w:rtl/>
        </w:rPr>
        <w:t>قال ابن يونس</w:t>
      </w:r>
      <w:r>
        <w:rPr>
          <w:rtl/>
        </w:rPr>
        <w:t>).</w:t>
      </w:r>
    </w:p>
    <w:p w:rsidR="0036165F" w:rsidRDefault="0036165F" w:rsidP="0015452C">
      <w:pPr>
        <w:pStyle w:val="libFootnote0"/>
        <w:rPr>
          <w:rtl/>
        </w:rPr>
      </w:pPr>
      <w:r>
        <w:rPr>
          <w:rtl/>
        </w:rPr>
        <w:t>(</w:t>
      </w:r>
      <w:r w:rsidRPr="008125C8">
        <w:rPr>
          <w:rtl/>
        </w:rPr>
        <w:t xml:space="preserve">10) زاد الحميدى فى نسبه : </w:t>
      </w:r>
      <w:r>
        <w:rPr>
          <w:rtl/>
        </w:rPr>
        <w:t>(</w:t>
      </w:r>
      <w:r w:rsidRPr="008125C8">
        <w:rPr>
          <w:rtl/>
        </w:rPr>
        <w:t>ابن عتبة بن حميد بن عتبة ، منسوب إلى ولاء عتبة بن</w:t>
      </w:r>
    </w:p>
    <w:p w:rsidR="0036165F" w:rsidRPr="008125C8" w:rsidRDefault="0036165F" w:rsidP="00883D27">
      <w:pPr>
        <w:pStyle w:val="libNormal0"/>
        <w:rPr>
          <w:rtl/>
        </w:rPr>
      </w:pPr>
      <w:r>
        <w:rPr>
          <w:rtl/>
        </w:rPr>
        <w:br w:type="page"/>
      </w:r>
      <w:r w:rsidRPr="008125C8">
        <w:rPr>
          <w:rtl/>
        </w:rPr>
        <w:lastRenderedPageBreak/>
        <w:t xml:space="preserve">الأندلسى. وله رحلة سمع فيها من جماعة بالمشرق ، وحدّث ، وألّف فى الفقه كتبا كثيرة ، منها : «العتبيّة» </w:t>
      </w:r>
      <w:r w:rsidRPr="0015452C">
        <w:rPr>
          <w:rStyle w:val="libFootnotenumChar"/>
          <w:rtl/>
        </w:rPr>
        <w:t>(1)</w:t>
      </w:r>
      <w:r>
        <w:rPr>
          <w:rtl/>
        </w:rPr>
        <w:t>.</w:t>
      </w:r>
      <w:r w:rsidRPr="008125C8">
        <w:rPr>
          <w:rtl/>
        </w:rPr>
        <w:t xml:space="preserve"> توفى بالأندلس سنة خمس وخمسين ومائتين </w:t>
      </w:r>
      <w:r w:rsidRPr="0015452C">
        <w:rPr>
          <w:rStyle w:val="libFootnotenumChar"/>
          <w:rtl/>
        </w:rPr>
        <w:t>(2)</w:t>
      </w:r>
      <w:r>
        <w:rPr>
          <w:rtl/>
        </w:rPr>
        <w:t>.</w:t>
      </w:r>
    </w:p>
    <w:p w:rsidR="0036165F" w:rsidRPr="008125C8" w:rsidRDefault="0036165F" w:rsidP="00791E39">
      <w:pPr>
        <w:pStyle w:val="libNormal"/>
        <w:rPr>
          <w:rtl/>
        </w:rPr>
      </w:pPr>
      <w:r w:rsidRPr="008125C8">
        <w:rPr>
          <w:rtl/>
        </w:rPr>
        <w:t>490</w:t>
      </w:r>
      <w:r>
        <w:rPr>
          <w:rtl/>
        </w:rPr>
        <w:t xml:space="preserve"> ـ </w:t>
      </w:r>
      <w:r w:rsidRPr="008125C8">
        <w:rPr>
          <w:rtl/>
        </w:rPr>
        <w:t xml:space="preserve">محمد بن أحمد بن عثمان : يكنى أبا الطاهر. مدنى ، قدم إلى مصر ، وكان يحفظ الحديث ويفهم. روى أحاديث مناكير. أراه كان اختلط </w:t>
      </w:r>
      <w:r w:rsidRPr="0015452C">
        <w:rPr>
          <w:rStyle w:val="libFootnotenumChar"/>
          <w:rtl/>
        </w:rPr>
        <w:t>(3)</w:t>
      </w:r>
      <w:r>
        <w:rPr>
          <w:rtl/>
        </w:rPr>
        <w:t>.</w:t>
      </w:r>
      <w:r w:rsidRPr="008125C8">
        <w:rPr>
          <w:rtl/>
        </w:rPr>
        <w:t xml:space="preserve"> وقد كان من أهل الرحلة والطلب </w:t>
      </w:r>
      <w:r w:rsidRPr="0015452C">
        <w:rPr>
          <w:rStyle w:val="libFootnotenumChar"/>
          <w:rtl/>
        </w:rPr>
        <w:t>(4)</w:t>
      </w:r>
      <w:r>
        <w:rPr>
          <w:rtl/>
        </w:rPr>
        <w:t>.</w:t>
      </w:r>
      <w:r w:rsidRPr="008125C8">
        <w:rPr>
          <w:rtl/>
        </w:rPr>
        <w:t xml:space="preserve"> لا تجوز الرواية عنه. توفى يوم الأحد لاثنتى عشرة خلت من ذى الحجة سنة ثلاث وثلاثمائة </w:t>
      </w:r>
      <w:r w:rsidRPr="0015452C">
        <w:rPr>
          <w:rStyle w:val="libFootnotenumChar"/>
          <w:rtl/>
        </w:rPr>
        <w:t>(5)</w:t>
      </w:r>
      <w:r>
        <w:rPr>
          <w:rtl/>
        </w:rPr>
        <w:t>.</w:t>
      </w:r>
    </w:p>
    <w:p w:rsidR="0036165F" w:rsidRPr="008125C8" w:rsidRDefault="0036165F" w:rsidP="00791E39">
      <w:pPr>
        <w:pStyle w:val="libNormal"/>
        <w:rPr>
          <w:rtl/>
        </w:rPr>
      </w:pPr>
      <w:r w:rsidRPr="008125C8">
        <w:rPr>
          <w:rtl/>
        </w:rPr>
        <w:t xml:space="preserve">491 محمد بن إدريس بن العباس بن عثمان بن شافع بن السائب بن عبيد بن عبد يزيد بن هاشم بن عبد المطلب بن عبد مناف بن قصىّ </w:t>
      </w:r>
      <w:r w:rsidRPr="0015452C">
        <w:rPr>
          <w:rStyle w:val="libFootnotenumChar"/>
          <w:rtl/>
        </w:rPr>
        <w:t>(6)</w:t>
      </w:r>
      <w:r w:rsidRPr="008125C8">
        <w:rPr>
          <w:rtl/>
        </w:rPr>
        <w:t xml:space="preserve"> : يكنى أبا عبد الله الفقيه</w:t>
      </w:r>
    </w:p>
    <w:p w:rsidR="0036165F" w:rsidRPr="008125C8" w:rsidRDefault="0036165F" w:rsidP="00AB1DDF">
      <w:pPr>
        <w:pStyle w:val="libLine"/>
        <w:rPr>
          <w:rtl/>
        </w:rPr>
      </w:pPr>
      <w:r w:rsidRPr="008125C8">
        <w:rPr>
          <w:rtl/>
        </w:rPr>
        <w:t>__________________</w:t>
      </w:r>
    </w:p>
    <w:p w:rsidR="0036165F" w:rsidRPr="008125C8" w:rsidRDefault="0036165F" w:rsidP="0015452C">
      <w:pPr>
        <w:pStyle w:val="libFootnote0"/>
        <w:rPr>
          <w:rtl/>
        </w:rPr>
      </w:pPr>
      <w:r w:rsidRPr="008125C8">
        <w:rPr>
          <w:rtl/>
        </w:rPr>
        <w:t>أبى سفيان</w:t>
      </w:r>
      <w:r>
        <w:rPr>
          <w:rtl/>
        </w:rPr>
        <w:t>)</w:t>
      </w:r>
      <w:r w:rsidRPr="008125C8">
        <w:rPr>
          <w:rtl/>
        </w:rPr>
        <w:t xml:space="preserve"> </w:t>
      </w:r>
      <w:r>
        <w:rPr>
          <w:rtl/>
        </w:rPr>
        <w:t>(</w:t>
      </w:r>
      <w:r w:rsidRPr="008125C8">
        <w:rPr>
          <w:rtl/>
        </w:rPr>
        <w:t>الجذوة 1 / 74</w:t>
      </w:r>
      <w:r>
        <w:rPr>
          <w:rtl/>
        </w:rPr>
        <w:t>).</w:t>
      </w:r>
      <w:r w:rsidRPr="008125C8">
        <w:rPr>
          <w:rtl/>
        </w:rPr>
        <w:t xml:space="preserve"> وردّ المقريزى على من نسبه إلى أبى سفيان بن حرب ، وقال : الأصح أنه مولى لآل عتبة بن أبى سفيان. </w:t>
      </w:r>
      <w:r>
        <w:rPr>
          <w:rtl/>
        </w:rPr>
        <w:t>(</w:t>
      </w:r>
      <w:r w:rsidRPr="008125C8">
        <w:rPr>
          <w:rtl/>
        </w:rPr>
        <w:t>المقفى 5 / 206</w:t>
      </w:r>
      <w:r>
        <w:rPr>
          <w:rtl/>
        </w:rPr>
        <w:t>).</w:t>
      </w:r>
    </w:p>
    <w:p w:rsidR="0036165F" w:rsidRPr="008125C8" w:rsidRDefault="0036165F" w:rsidP="0015452C">
      <w:pPr>
        <w:pStyle w:val="libFootnote0"/>
        <w:rPr>
          <w:rtl/>
        </w:rPr>
      </w:pPr>
      <w:r>
        <w:rPr>
          <w:rtl/>
        </w:rPr>
        <w:t>(</w:t>
      </w:r>
      <w:r w:rsidRPr="008125C8">
        <w:rPr>
          <w:rtl/>
        </w:rPr>
        <w:t xml:space="preserve">1) نقلت تلك المادة عن </w:t>
      </w:r>
      <w:r>
        <w:rPr>
          <w:rtl/>
        </w:rPr>
        <w:t>(</w:t>
      </w:r>
      <w:r w:rsidRPr="008125C8">
        <w:rPr>
          <w:rtl/>
        </w:rPr>
        <w:t>البغية</w:t>
      </w:r>
      <w:r>
        <w:rPr>
          <w:rtl/>
        </w:rPr>
        <w:t>)</w:t>
      </w:r>
      <w:r w:rsidRPr="008125C8">
        <w:rPr>
          <w:rtl/>
        </w:rPr>
        <w:t xml:space="preserve"> ص 48 ، ونسبتها إلى ابن يونس رغم عدم تصريح الضبى بذلك على عادته فى إغفال ذكر ابن يونس مرات غير قليلة ، لكنها فى الغالب لمؤرخنا فى عباراتها المختصرة ، ونوعيتها.</w:t>
      </w:r>
    </w:p>
    <w:p w:rsidR="0036165F" w:rsidRPr="008125C8" w:rsidRDefault="0036165F" w:rsidP="0015452C">
      <w:pPr>
        <w:pStyle w:val="libFootnote0"/>
        <w:rPr>
          <w:rtl/>
        </w:rPr>
      </w:pPr>
      <w:r>
        <w:rPr>
          <w:rtl/>
        </w:rPr>
        <w:t>(</w:t>
      </w:r>
      <w:r w:rsidRPr="008125C8">
        <w:rPr>
          <w:rtl/>
        </w:rPr>
        <w:t xml:space="preserve">2) الجذوة 1 / 75 </w:t>
      </w:r>
      <w:r>
        <w:rPr>
          <w:rtl/>
        </w:rPr>
        <w:t>(</w:t>
      </w:r>
      <w:r w:rsidRPr="008125C8">
        <w:rPr>
          <w:rtl/>
        </w:rPr>
        <w:t>دون نسبة إلى ابن يونس</w:t>
      </w:r>
      <w:r>
        <w:rPr>
          <w:rtl/>
        </w:rPr>
        <w:t>)</w:t>
      </w:r>
      <w:r w:rsidRPr="008125C8">
        <w:rPr>
          <w:rtl/>
        </w:rPr>
        <w:t xml:space="preserve"> ، والبغية ص 48 </w:t>
      </w:r>
      <w:r>
        <w:rPr>
          <w:rtl/>
        </w:rPr>
        <w:t>(</w:t>
      </w:r>
      <w:r w:rsidRPr="008125C8">
        <w:rPr>
          <w:rtl/>
        </w:rPr>
        <w:t>شرحه</w:t>
      </w:r>
      <w:r>
        <w:rPr>
          <w:rtl/>
        </w:rPr>
        <w:t>)</w:t>
      </w:r>
      <w:r w:rsidRPr="008125C8">
        <w:rPr>
          <w:rtl/>
        </w:rPr>
        <w:t xml:space="preserve"> ، والمقفى 5 / 207 </w:t>
      </w:r>
      <w:r>
        <w:rPr>
          <w:rtl/>
        </w:rPr>
        <w:t>(</w:t>
      </w:r>
      <w:r w:rsidRPr="008125C8">
        <w:rPr>
          <w:rtl/>
        </w:rPr>
        <w:t>قال ابن يونس</w:t>
      </w:r>
      <w:r>
        <w:rPr>
          <w:rtl/>
        </w:rPr>
        <w:t>)</w:t>
      </w:r>
      <w:r w:rsidRPr="008125C8">
        <w:rPr>
          <w:rtl/>
        </w:rPr>
        <w:t xml:space="preserve"> ، والنفح 2 / 216 </w:t>
      </w:r>
      <w:r>
        <w:rPr>
          <w:rtl/>
        </w:rPr>
        <w:t>(</w:t>
      </w:r>
      <w:r w:rsidRPr="008125C8">
        <w:rPr>
          <w:rtl/>
        </w:rPr>
        <w:t>شرحه</w:t>
      </w:r>
      <w:r>
        <w:rPr>
          <w:rtl/>
        </w:rPr>
        <w:t>).</w:t>
      </w:r>
      <w:r w:rsidRPr="008125C8">
        <w:rPr>
          <w:rtl/>
        </w:rPr>
        <w:t xml:space="preserve"> ويمكن مراجعة المزيد عن هذا الفقيه المالكى ، ومؤلفاته فى الفقه المالكى فى </w:t>
      </w:r>
      <w:r>
        <w:rPr>
          <w:rtl/>
        </w:rPr>
        <w:t>(</w:t>
      </w:r>
      <w:r w:rsidRPr="008125C8">
        <w:rPr>
          <w:rtl/>
        </w:rPr>
        <w:t xml:space="preserve">تاريخ ابن الفرضى ، ط. </w:t>
      </w:r>
      <w:r>
        <w:rPr>
          <w:rtl/>
        </w:rPr>
        <w:t>(</w:t>
      </w:r>
      <w:r w:rsidRPr="008125C8">
        <w:rPr>
          <w:rtl/>
        </w:rPr>
        <w:t>الخانجى</w:t>
      </w:r>
      <w:r>
        <w:rPr>
          <w:rtl/>
        </w:rPr>
        <w:t>)</w:t>
      </w:r>
      <w:r w:rsidRPr="008125C8">
        <w:rPr>
          <w:rtl/>
        </w:rPr>
        <w:t xml:space="preserve"> 2 / 8</w:t>
      </w:r>
      <w:r>
        <w:rPr>
          <w:rtl/>
        </w:rPr>
        <w:t xml:space="preserve"> ـ </w:t>
      </w:r>
      <w:r w:rsidRPr="008125C8">
        <w:rPr>
          <w:rtl/>
        </w:rPr>
        <w:t>9 ، والجذوة 1 / 74</w:t>
      </w:r>
      <w:r>
        <w:rPr>
          <w:rtl/>
        </w:rPr>
        <w:t xml:space="preserve"> ـ </w:t>
      </w:r>
      <w:r w:rsidRPr="008125C8">
        <w:rPr>
          <w:rtl/>
        </w:rPr>
        <w:t>75 ، والمقفى 5 / 206</w:t>
      </w:r>
      <w:r>
        <w:rPr>
          <w:rtl/>
        </w:rPr>
        <w:t xml:space="preserve"> ـ </w:t>
      </w:r>
      <w:r w:rsidRPr="008125C8">
        <w:rPr>
          <w:rtl/>
        </w:rPr>
        <w:t>207</w:t>
      </w:r>
      <w:r>
        <w:rPr>
          <w:rtl/>
        </w:rPr>
        <w:t>).</w:t>
      </w:r>
    </w:p>
    <w:p w:rsidR="0036165F" w:rsidRPr="001A6B9C" w:rsidRDefault="0036165F" w:rsidP="0015452C">
      <w:pPr>
        <w:pStyle w:val="libFootnote0"/>
        <w:rPr>
          <w:rtl/>
        </w:rPr>
      </w:pPr>
      <w:r w:rsidRPr="001A6B9C">
        <w:rPr>
          <w:rtl/>
        </w:rPr>
        <w:t xml:space="preserve">(3) ميزان الاعتدال 3 / 456 </w:t>
      </w:r>
      <w:r>
        <w:rPr>
          <w:rtl/>
        </w:rPr>
        <w:t>(</w:t>
      </w:r>
      <w:r w:rsidRPr="001A6B9C">
        <w:rPr>
          <w:rtl/>
        </w:rPr>
        <w:t>ذكره ابن يونس فى الغرباء</w:t>
      </w:r>
      <w:r>
        <w:rPr>
          <w:rtl/>
        </w:rPr>
        <w:t>)</w:t>
      </w:r>
      <w:r w:rsidRPr="001A6B9C">
        <w:rPr>
          <w:rtl/>
        </w:rPr>
        <w:t xml:space="preserve"> ، والمقفى 5 / 220 </w:t>
      </w:r>
      <w:r>
        <w:rPr>
          <w:rtl/>
        </w:rPr>
        <w:t>(</w:t>
      </w:r>
      <w:r w:rsidRPr="001A6B9C">
        <w:rPr>
          <w:rtl/>
        </w:rPr>
        <w:t>قال ابن يونس</w:t>
      </w:r>
      <w:r>
        <w:rPr>
          <w:rtl/>
        </w:rPr>
        <w:t>).</w:t>
      </w:r>
      <w:r w:rsidRPr="001A6B9C">
        <w:rPr>
          <w:rFonts w:hint="cs"/>
          <w:rtl/>
        </w:rPr>
        <w:t xml:space="preserve"> </w:t>
      </w:r>
      <w:r w:rsidRPr="001A6B9C">
        <w:rPr>
          <w:rtl/>
        </w:rPr>
        <w:t xml:space="preserve">وأضاف فى نسبه : أنه ابن عبيد الله الأموى ، ينسب إلى ولاء </w:t>
      </w:r>
      <w:r>
        <w:rPr>
          <w:rtl/>
        </w:rPr>
        <w:t>(</w:t>
      </w:r>
      <w:r w:rsidRPr="001A6B9C">
        <w:rPr>
          <w:rtl/>
        </w:rPr>
        <w:t>عثمان بن عفان</w:t>
      </w:r>
      <w:r>
        <w:rPr>
          <w:rtl/>
        </w:rPr>
        <w:t>).</w:t>
      </w:r>
    </w:p>
    <w:p w:rsidR="0036165F" w:rsidRPr="008125C8" w:rsidRDefault="0036165F" w:rsidP="0015452C">
      <w:pPr>
        <w:pStyle w:val="libFootnote0"/>
        <w:rPr>
          <w:rtl/>
        </w:rPr>
      </w:pPr>
      <w:r>
        <w:rPr>
          <w:rtl/>
        </w:rPr>
        <w:t>(</w:t>
      </w:r>
      <w:r w:rsidRPr="008125C8">
        <w:rPr>
          <w:rtl/>
        </w:rPr>
        <w:t xml:space="preserve">4) السابق. وذكر الذهبى فى </w:t>
      </w:r>
      <w:r>
        <w:rPr>
          <w:rtl/>
        </w:rPr>
        <w:t>(</w:t>
      </w:r>
      <w:r w:rsidRPr="008125C8">
        <w:rPr>
          <w:rtl/>
        </w:rPr>
        <w:t>ميزان الاعتدال</w:t>
      </w:r>
      <w:r>
        <w:rPr>
          <w:rtl/>
        </w:rPr>
        <w:t>)</w:t>
      </w:r>
      <w:r w:rsidRPr="008125C8">
        <w:rPr>
          <w:rtl/>
        </w:rPr>
        <w:t xml:space="preserve"> 3 / 456 : أنه روى عن حرملة ، وطبقته فى مصر ، وروى عن يعقوب بن كاسب. روى عنه ابن عدى ، ومؤمل بن يحيى ، وغيرهما. وذكر المقريزى فى </w:t>
      </w:r>
      <w:r>
        <w:rPr>
          <w:rtl/>
        </w:rPr>
        <w:t>(</w:t>
      </w:r>
      <w:r w:rsidRPr="008125C8">
        <w:rPr>
          <w:rtl/>
        </w:rPr>
        <w:t>المقفى</w:t>
      </w:r>
      <w:r>
        <w:rPr>
          <w:rtl/>
        </w:rPr>
        <w:t>)</w:t>
      </w:r>
      <w:r w:rsidRPr="008125C8">
        <w:rPr>
          <w:rtl/>
        </w:rPr>
        <w:t xml:space="preserve"> 5 / 220 : أنه يغلط ، ولا يرجع عما يغلط فيه.</w:t>
      </w:r>
    </w:p>
    <w:p w:rsidR="0036165F" w:rsidRPr="008125C8" w:rsidRDefault="0036165F" w:rsidP="0015452C">
      <w:pPr>
        <w:pStyle w:val="libFootnote0"/>
        <w:rPr>
          <w:rtl/>
        </w:rPr>
      </w:pPr>
      <w:r>
        <w:rPr>
          <w:rtl/>
        </w:rPr>
        <w:t>(</w:t>
      </w:r>
      <w:r w:rsidRPr="008125C8">
        <w:rPr>
          <w:rtl/>
        </w:rPr>
        <w:t xml:space="preserve">5) السابق </w:t>
      </w:r>
      <w:r>
        <w:rPr>
          <w:rtl/>
        </w:rPr>
        <w:t>(</w:t>
      </w:r>
      <w:r w:rsidRPr="008125C8">
        <w:rPr>
          <w:rtl/>
        </w:rPr>
        <w:t>قال ابن يونس</w:t>
      </w:r>
      <w:r>
        <w:rPr>
          <w:rtl/>
        </w:rPr>
        <w:t>).</w:t>
      </w:r>
      <w:r w:rsidRPr="008125C8">
        <w:rPr>
          <w:rtl/>
        </w:rPr>
        <w:t xml:space="preserve"> وفى </w:t>
      </w:r>
      <w:r>
        <w:rPr>
          <w:rtl/>
        </w:rPr>
        <w:t>(</w:t>
      </w:r>
      <w:r w:rsidRPr="008125C8">
        <w:rPr>
          <w:rtl/>
        </w:rPr>
        <w:t>ميزان الاعتدال</w:t>
      </w:r>
      <w:r>
        <w:rPr>
          <w:rtl/>
        </w:rPr>
        <w:t>)</w:t>
      </w:r>
      <w:r w:rsidRPr="008125C8">
        <w:rPr>
          <w:rtl/>
        </w:rPr>
        <w:t xml:space="preserve"> 3 / 456 : حرّف تاريخ الوفاة إلى سنة 253 ه‍</w:t>
      </w:r>
      <w:r>
        <w:rPr>
          <w:rtl/>
        </w:rPr>
        <w:t>.</w:t>
      </w:r>
    </w:p>
    <w:p w:rsidR="0036165F" w:rsidRPr="008125C8" w:rsidRDefault="0036165F" w:rsidP="0015452C">
      <w:pPr>
        <w:pStyle w:val="libFootnote0"/>
        <w:rPr>
          <w:rtl/>
        </w:rPr>
      </w:pPr>
      <w:r>
        <w:rPr>
          <w:rtl/>
        </w:rPr>
        <w:t>(</w:t>
      </w:r>
      <w:r w:rsidRPr="008125C8">
        <w:rPr>
          <w:rtl/>
        </w:rPr>
        <w:t xml:space="preserve">6) كذا أورد ابن يونس نسبه فى </w:t>
      </w:r>
      <w:r>
        <w:rPr>
          <w:rtl/>
        </w:rPr>
        <w:t>(</w:t>
      </w:r>
      <w:r w:rsidRPr="008125C8">
        <w:rPr>
          <w:rtl/>
        </w:rPr>
        <w:t>مخطوط تاريخ دمشق</w:t>
      </w:r>
      <w:r>
        <w:rPr>
          <w:rtl/>
        </w:rPr>
        <w:t>)</w:t>
      </w:r>
      <w:r w:rsidRPr="008125C8">
        <w:rPr>
          <w:rtl/>
        </w:rPr>
        <w:t xml:space="preserve"> 14 / 793 </w:t>
      </w:r>
      <w:r>
        <w:rPr>
          <w:rtl/>
        </w:rPr>
        <w:t>(</w:t>
      </w:r>
      <w:r w:rsidRPr="008125C8">
        <w:rPr>
          <w:rtl/>
        </w:rPr>
        <w:t>بسنده إلى أبى القاسم ، عن أبيه أبى عبد الله ، قال : قال لنا أبو سعيد بن يونس</w:t>
      </w:r>
      <w:r>
        <w:rPr>
          <w:rtl/>
        </w:rPr>
        <w:t>).</w:t>
      </w:r>
      <w:r w:rsidRPr="008125C8">
        <w:rPr>
          <w:rtl/>
        </w:rPr>
        <w:t xml:space="preserve"> وأضاف ياقوت فى </w:t>
      </w:r>
      <w:r>
        <w:rPr>
          <w:rtl/>
        </w:rPr>
        <w:t>(</w:t>
      </w:r>
      <w:r w:rsidRPr="008125C8">
        <w:rPr>
          <w:rtl/>
        </w:rPr>
        <w:t>معجم الأدباء</w:t>
      </w:r>
      <w:r>
        <w:rPr>
          <w:rtl/>
        </w:rPr>
        <w:t>)</w:t>
      </w:r>
      <w:r w:rsidRPr="008125C8">
        <w:rPr>
          <w:rtl/>
        </w:rPr>
        <w:t xml:space="preserve"> 17 / 281</w:t>
      </w:r>
      <w:r>
        <w:rPr>
          <w:rtl/>
        </w:rPr>
        <w:t xml:space="preserve"> ـ </w:t>
      </w:r>
      <w:r w:rsidRPr="008125C8">
        <w:rPr>
          <w:rtl/>
        </w:rPr>
        <w:t xml:space="preserve">282 إلى نسبه : </w:t>
      </w:r>
      <w:r>
        <w:rPr>
          <w:rtl/>
        </w:rPr>
        <w:t>(</w:t>
      </w:r>
      <w:r w:rsidRPr="008125C8">
        <w:rPr>
          <w:rtl/>
        </w:rPr>
        <w:t>ابن كلاب بن مرّة بن كعب بن لؤى بن غالب بن فهر بن مالك بن النضر بن كنانة بن خزيمة بن مدركة بن إلياس بن مضر بن نزار بن معدّ بن عدنان ابن أدّ بن أدد</w:t>
      </w:r>
      <w:r>
        <w:rPr>
          <w:rtl/>
        </w:rPr>
        <w:t>).</w:t>
      </w:r>
      <w:r w:rsidRPr="008125C8">
        <w:rPr>
          <w:rtl/>
        </w:rPr>
        <w:t xml:space="preserve"> وأوضح أن هاشما المذكور فى النسب ليس هو هاشما جد النبي </w:t>
      </w:r>
      <w:r w:rsidRPr="00CF05AF">
        <w:rPr>
          <w:rStyle w:val="libAlaemChar"/>
          <w:rtl/>
        </w:rPr>
        <w:t>صلى‌الله‌عليه‌وسلم</w:t>
      </w:r>
      <w:r w:rsidRPr="008125C8">
        <w:rPr>
          <w:rtl/>
        </w:rPr>
        <w:t xml:space="preserve"> ، فهو هاشم بن عبد مناف. أما المذكور هنا فهو ابن أخيه.</w:t>
      </w:r>
    </w:p>
    <w:p w:rsidR="0036165F" w:rsidRPr="008125C8" w:rsidRDefault="0036165F" w:rsidP="00883D27">
      <w:pPr>
        <w:pStyle w:val="libNormal0"/>
        <w:rPr>
          <w:rtl/>
        </w:rPr>
      </w:pPr>
      <w:r>
        <w:rPr>
          <w:rtl/>
        </w:rPr>
        <w:br w:type="page"/>
      </w:r>
      <w:r w:rsidRPr="008125C8">
        <w:rPr>
          <w:rtl/>
        </w:rPr>
        <w:lastRenderedPageBreak/>
        <w:t xml:space="preserve">الشافعى. مكى ، قدم مصر مع «عبد الله بن العباس بن موسى الهاشمى» </w:t>
      </w:r>
      <w:r w:rsidRPr="0015452C">
        <w:rPr>
          <w:rStyle w:val="libFootnotenumChar"/>
          <w:rtl/>
        </w:rPr>
        <w:t>(1)</w:t>
      </w:r>
      <w:r w:rsidRPr="008125C8">
        <w:rPr>
          <w:rtl/>
        </w:rPr>
        <w:t xml:space="preserve"> سنة تسع وتسعين ومائة ، وأقام بمصر ، وحدّث بها بكتبه الفقهية</w:t>
      </w:r>
      <w:r>
        <w:rPr>
          <w:rtl/>
        </w:rPr>
        <w:t xml:space="preserve"> ـ </w:t>
      </w:r>
      <w:r w:rsidRPr="008125C8">
        <w:rPr>
          <w:rtl/>
        </w:rPr>
        <w:t>وكان كريما</w:t>
      </w:r>
      <w:r>
        <w:rPr>
          <w:rtl/>
        </w:rPr>
        <w:t xml:space="preserve"> ـ </w:t>
      </w:r>
      <w:r w:rsidRPr="008125C8">
        <w:rPr>
          <w:rtl/>
        </w:rPr>
        <w:t>إلى أن توفى بها ليلة الخميس</w:t>
      </w:r>
      <w:r>
        <w:rPr>
          <w:rtl/>
        </w:rPr>
        <w:t xml:space="preserve"> ـ </w:t>
      </w:r>
      <w:r w:rsidRPr="008125C8">
        <w:rPr>
          <w:rtl/>
        </w:rPr>
        <w:t>آخر ليلة من رجب</w:t>
      </w:r>
      <w:r>
        <w:rPr>
          <w:rtl/>
        </w:rPr>
        <w:t xml:space="preserve"> ـ </w:t>
      </w:r>
      <w:r w:rsidRPr="008125C8">
        <w:rPr>
          <w:rtl/>
        </w:rPr>
        <w:t>سنة أربع ومائتين. حدثنى بوفاته</w:t>
      </w:r>
      <w:r>
        <w:rPr>
          <w:rtl/>
        </w:rPr>
        <w:t xml:space="preserve"> ـ </w:t>
      </w:r>
      <w:r w:rsidRPr="008125C8">
        <w:rPr>
          <w:rtl/>
        </w:rPr>
        <w:t>أيضا</w:t>
      </w:r>
      <w:r>
        <w:rPr>
          <w:rtl/>
        </w:rPr>
        <w:t xml:space="preserve"> ـ </w:t>
      </w:r>
      <w:r w:rsidRPr="008125C8">
        <w:rPr>
          <w:rtl/>
        </w:rPr>
        <w:t xml:space="preserve">علىّ بن قديد ، قال : قدم الشافعى إلى مصر سنة تسع وتسعين ومائة ، وتوفى سنة أربع ومائتين </w:t>
      </w:r>
      <w:r w:rsidRPr="0015452C">
        <w:rPr>
          <w:rStyle w:val="libFootnotenumChar"/>
          <w:rtl/>
        </w:rPr>
        <w:t>(2)</w:t>
      </w:r>
      <w:r>
        <w:rPr>
          <w:rtl/>
        </w:rPr>
        <w:t>.</w:t>
      </w:r>
    </w:p>
    <w:p w:rsidR="0036165F" w:rsidRPr="008125C8" w:rsidRDefault="0036165F" w:rsidP="00791E39">
      <w:pPr>
        <w:pStyle w:val="libNormal"/>
        <w:rPr>
          <w:rtl/>
        </w:rPr>
      </w:pPr>
      <w:r w:rsidRPr="008125C8">
        <w:rPr>
          <w:rtl/>
        </w:rPr>
        <w:t>492</w:t>
      </w:r>
      <w:r>
        <w:rPr>
          <w:rtl/>
        </w:rPr>
        <w:t xml:space="preserve"> ـ </w:t>
      </w:r>
      <w:r w:rsidRPr="008125C8">
        <w:rPr>
          <w:rtl/>
        </w:rPr>
        <w:t xml:space="preserve">محمد بن إدريس بن المنذر الحنظلىّ </w:t>
      </w:r>
      <w:r w:rsidRPr="0015452C">
        <w:rPr>
          <w:rStyle w:val="libFootnotenumChar"/>
          <w:rtl/>
        </w:rPr>
        <w:t>(3)</w:t>
      </w:r>
      <w:r w:rsidRPr="008125C8">
        <w:rPr>
          <w:rtl/>
        </w:rPr>
        <w:t xml:space="preserve"> : يكنى أبا حاتم. من أهل الرّىّ </w:t>
      </w:r>
      <w:r w:rsidRPr="0015452C">
        <w:rPr>
          <w:rStyle w:val="libFootnotenumChar"/>
          <w:rtl/>
        </w:rPr>
        <w:t>(4)</w:t>
      </w:r>
      <w:r>
        <w:rPr>
          <w:rtl/>
        </w:rPr>
        <w:t>.</w:t>
      </w:r>
      <w:r>
        <w:rPr>
          <w:rFonts w:hint="cs"/>
          <w:rtl/>
        </w:rPr>
        <w:t xml:space="preserve"> </w:t>
      </w:r>
      <w:r w:rsidRPr="008125C8">
        <w:rPr>
          <w:rtl/>
        </w:rPr>
        <w:t xml:space="preserve">قدم مصر قديما ، وكتب بها ، وكتب عنه. وكانت وفاته ب «الرّىّ» سنة خمس وسبعين ومائتين </w:t>
      </w:r>
      <w:r w:rsidRPr="0015452C">
        <w:rPr>
          <w:rStyle w:val="libFootnotenumChar"/>
          <w:rtl/>
        </w:rPr>
        <w:t>(5)</w:t>
      </w:r>
      <w:r>
        <w:rPr>
          <w:rtl/>
        </w:rPr>
        <w:t>.</w:t>
      </w:r>
    </w:p>
    <w:p w:rsidR="0036165F" w:rsidRPr="008125C8" w:rsidRDefault="0036165F" w:rsidP="00AB1DDF">
      <w:pPr>
        <w:pStyle w:val="libLine"/>
        <w:rPr>
          <w:rtl/>
        </w:rPr>
      </w:pPr>
      <w:r w:rsidRPr="008125C8">
        <w:rPr>
          <w:rtl/>
        </w:rPr>
        <w:t>__________________</w:t>
      </w:r>
    </w:p>
    <w:p w:rsidR="0036165F" w:rsidRPr="008125C8" w:rsidRDefault="0036165F" w:rsidP="0015452C">
      <w:pPr>
        <w:pStyle w:val="libFootnote0"/>
        <w:rPr>
          <w:rtl/>
        </w:rPr>
      </w:pPr>
      <w:r>
        <w:rPr>
          <w:rtl/>
        </w:rPr>
        <w:t>(</w:t>
      </w:r>
      <w:r w:rsidRPr="008125C8">
        <w:rPr>
          <w:rtl/>
        </w:rPr>
        <w:t>1) هذا هو الصحيح الدقيق ، فقد ولى العباس بن موسى مصر</w:t>
      </w:r>
      <w:r>
        <w:rPr>
          <w:rtl/>
        </w:rPr>
        <w:t xml:space="preserve"> ـ </w:t>
      </w:r>
      <w:r w:rsidRPr="008125C8">
        <w:rPr>
          <w:rtl/>
        </w:rPr>
        <w:t>على صلاتها وخراجها</w:t>
      </w:r>
      <w:r>
        <w:rPr>
          <w:rtl/>
        </w:rPr>
        <w:t xml:space="preserve"> ـ </w:t>
      </w:r>
      <w:r w:rsidRPr="008125C8">
        <w:rPr>
          <w:rtl/>
        </w:rPr>
        <w:t>من قبل المأمون سنة 198 ه‍ ، فقدم إليها</w:t>
      </w:r>
      <w:r>
        <w:rPr>
          <w:rtl/>
        </w:rPr>
        <w:t xml:space="preserve"> ـ </w:t>
      </w:r>
      <w:r w:rsidRPr="008125C8">
        <w:rPr>
          <w:rtl/>
        </w:rPr>
        <w:t>نيابة عنه</w:t>
      </w:r>
      <w:r>
        <w:rPr>
          <w:rtl/>
        </w:rPr>
        <w:t xml:space="preserve"> ـ </w:t>
      </w:r>
      <w:r w:rsidRPr="008125C8">
        <w:rPr>
          <w:rtl/>
        </w:rPr>
        <w:t xml:space="preserve">ابنه </w:t>
      </w:r>
      <w:r>
        <w:rPr>
          <w:rtl/>
        </w:rPr>
        <w:t>(</w:t>
      </w:r>
      <w:r w:rsidRPr="008125C8">
        <w:rPr>
          <w:rtl/>
        </w:rPr>
        <w:t>عبد الله بن العباس</w:t>
      </w:r>
      <w:r>
        <w:rPr>
          <w:rtl/>
        </w:rPr>
        <w:t>)</w:t>
      </w:r>
      <w:r w:rsidRPr="008125C8">
        <w:rPr>
          <w:rtl/>
        </w:rPr>
        <w:t xml:space="preserve"> ، وصحب معه فى مسيره إليها الشافعى ، وإن كان الكندى يرى أن دخولهما كان لليلتين بقيتا من شوال سنة 198 ه‍ ، لا 199 ه‍ ، كما </w:t>
      </w:r>
      <w:r>
        <w:rPr>
          <w:rtl/>
        </w:rPr>
        <w:t>(</w:t>
      </w:r>
      <w:r w:rsidRPr="008125C8">
        <w:rPr>
          <w:rtl/>
        </w:rPr>
        <w:t>ذكر ابن يونس</w:t>
      </w:r>
      <w:r>
        <w:rPr>
          <w:rtl/>
        </w:rPr>
        <w:t>).</w:t>
      </w:r>
      <w:r w:rsidRPr="008125C8">
        <w:rPr>
          <w:rtl/>
        </w:rPr>
        <w:t xml:space="preserve"> </w:t>
      </w:r>
      <w:r>
        <w:rPr>
          <w:rtl/>
        </w:rPr>
        <w:t>(</w:t>
      </w:r>
      <w:r w:rsidRPr="008125C8">
        <w:rPr>
          <w:rtl/>
        </w:rPr>
        <w:t>الولاة ص 153</w:t>
      </w:r>
      <w:r>
        <w:rPr>
          <w:rtl/>
        </w:rPr>
        <w:t xml:space="preserve"> ـ </w:t>
      </w:r>
      <w:r w:rsidRPr="008125C8">
        <w:rPr>
          <w:rtl/>
        </w:rPr>
        <w:t>154</w:t>
      </w:r>
      <w:r>
        <w:rPr>
          <w:rtl/>
        </w:rPr>
        <w:t>).</w:t>
      </w:r>
      <w:r w:rsidRPr="008125C8">
        <w:rPr>
          <w:rtl/>
        </w:rPr>
        <w:t xml:space="preserve"> ومن هنا لا يصح ما ذكره ياقوت فى </w:t>
      </w:r>
      <w:r>
        <w:rPr>
          <w:rtl/>
        </w:rPr>
        <w:t>(</w:t>
      </w:r>
      <w:r w:rsidRPr="008125C8">
        <w:rPr>
          <w:rtl/>
        </w:rPr>
        <w:t>معجم الأدباء 17 / 321</w:t>
      </w:r>
      <w:r>
        <w:rPr>
          <w:rtl/>
        </w:rPr>
        <w:t>)</w:t>
      </w:r>
      <w:r w:rsidRPr="008125C8">
        <w:rPr>
          <w:rtl/>
        </w:rPr>
        <w:t xml:space="preserve"> ، من أن الشافعى استصحب </w:t>
      </w:r>
      <w:r>
        <w:rPr>
          <w:rtl/>
        </w:rPr>
        <w:t>(</w:t>
      </w:r>
      <w:r w:rsidRPr="008125C8">
        <w:rPr>
          <w:rtl/>
        </w:rPr>
        <w:t>العباس بن عبد الله بن العباس بن موسى بن عبد الله بن العباس</w:t>
      </w:r>
      <w:r>
        <w:rPr>
          <w:rtl/>
        </w:rPr>
        <w:t>)</w:t>
      </w:r>
      <w:r w:rsidRPr="008125C8">
        <w:rPr>
          <w:rtl/>
        </w:rPr>
        <w:t xml:space="preserve"> ؛ لأنه جعل الوالى هو </w:t>
      </w:r>
      <w:r>
        <w:rPr>
          <w:rtl/>
        </w:rPr>
        <w:t>(</w:t>
      </w:r>
      <w:r w:rsidRPr="008125C8">
        <w:rPr>
          <w:rtl/>
        </w:rPr>
        <w:t>عبد الله بن العباس</w:t>
      </w:r>
      <w:r>
        <w:rPr>
          <w:rtl/>
        </w:rPr>
        <w:t>).</w:t>
      </w:r>
      <w:r w:rsidRPr="008125C8">
        <w:rPr>
          <w:rtl/>
        </w:rPr>
        <w:t xml:space="preserve"> هذا ، ولم يشر المقريزى إلى مجىء الشافعى مع ذلك الوالى ، وأشار إلى اصطحاب الشافعى الحميدى العالم المكى </w:t>
      </w:r>
      <w:r>
        <w:rPr>
          <w:rtl/>
        </w:rPr>
        <w:t>(</w:t>
      </w:r>
      <w:r w:rsidRPr="008125C8">
        <w:rPr>
          <w:rtl/>
        </w:rPr>
        <w:t>المقفى 5 / 313</w:t>
      </w:r>
      <w:r>
        <w:rPr>
          <w:rtl/>
        </w:rPr>
        <w:t>).</w:t>
      </w:r>
    </w:p>
    <w:p w:rsidR="0036165F" w:rsidRPr="008125C8" w:rsidRDefault="0036165F" w:rsidP="0015452C">
      <w:pPr>
        <w:pStyle w:val="libFootnote0"/>
        <w:rPr>
          <w:rtl/>
        </w:rPr>
      </w:pPr>
      <w:r>
        <w:rPr>
          <w:rtl/>
        </w:rPr>
        <w:t>(</w:t>
      </w:r>
      <w:r w:rsidRPr="008125C8">
        <w:rPr>
          <w:rtl/>
        </w:rPr>
        <w:t xml:space="preserve">2) مخطوط تاريخ دمشق 14 / 793. راجع تفاصيل حياة الشافعى ، وعلمه ، ومناظراته ، وكتبه فى </w:t>
      </w:r>
      <w:r>
        <w:rPr>
          <w:rtl/>
        </w:rPr>
        <w:t>(</w:t>
      </w:r>
      <w:r w:rsidRPr="008125C8">
        <w:rPr>
          <w:rtl/>
        </w:rPr>
        <w:t>معجم الأدباء</w:t>
      </w:r>
      <w:r>
        <w:rPr>
          <w:rtl/>
        </w:rPr>
        <w:t>)</w:t>
      </w:r>
      <w:r w:rsidRPr="008125C8">
        <w:rPr>
          <w:rtl/>
        </w:rPr>
        <w:t xml:space="preserve"> 17 / 281</w:t>
      </w:r>
      <w:r>
        <w:rPr>
          <w:rtl/>
        </w:rPr>
        <w:t xml:space="preserve"> ـ </w:t>
      </w:r>
      <w:r w:rsidRPr="008125C8">
        <w:rPr>
          <w:rtl/>
        </w:rPr>
        <w:t>327 ، والمقفى 5 / 309</w:t>
      </w:r>
      <w:r>
        <w:rPr>
          <w:rtl/>
        </w:rPr>
        <w:t xml:space="preserve"> ـ </w:t>
      </w:r>
      <w:r w:rsidRPr="008125C8">
        <w:rPr>
          <w:rtl/>
        </w:rPr>
        <w:t>419 ، ورسالتى للماجستير ج 2 ص 42</w:t>
      </w:r>
      <w:r>
        <w:rPr>
          <w:rtl/>
        </w:rPr>
        <w:t xml:space="preserve"> ـ </w:t>
      </w:r>
      <w:r w:rsidRPr="008125C8">
        <w:rPr>
          <w:rtl/>
        </w:rPr>
        <w:t>47</w:t>
      </w:r>
      <w:r>
        <w:rPr>
          <w:rtl/>
        </w:rPr>
        <w:t>).</w:t>
      </w:r>
    </w:p>
    <w:p w:rsidR="0036165F" w:rsidRPr="008125C8" w:rsidRDefault="0036165F" w:rsidP="0015452C">
      <w:pPr>
        <w:pStyle w:val="libFootnote0"/>
        <w:rPr>
          <w:rtl/>
        </w:rPr>
      </w:pPr>
      <w:r>
        <w:rPr>
          <w:rtl/>
        </w:rPr>
        <w:t>(</w:t>
      </w:r>
      <w:r w:rsidRPr="008125C8">
        <w:rPr>
          <w:rtl/>
        </w:rPr>
        <w:t xml:space="preserve">3) زاد ابن حجر فى نسبه : </w:t>
      </w:r>
      <w:r>
        <w:rPr>
          <w:rtl/>
        </w:rPr>
        <w:t>(</w:t>
      </w:r>
      <w:r w:rsidRPr="008125C8">
        <w:rPr>
          <w:rtl/>
        </w:rPr>
        <w:t>ابن داود بن مهران الرازى</w:t>
      </w:r>
      <w:r>
        <w:rPr>
          <w:rtl/>
        </w:rPr>
        <w:t>)</w:t>
      </w:r>
      <w:r w:rsidRPr="008125C8">
        <w:rPr>
          <w:rtl/>
        </w:rPr>
        <w:t xml:space="preserve"> الحافظ الكبير أحد الأئمة. </w:t>
      </w:r>
      <w:r>
        <w:rPr>
          <w:rtl/>
        </w:rPr>
        <w:t>(</w:t>
      </w:r>
      <w:r w:rsidRPr="008125C8">
        <w:rPr>
          <w:rtl/>
        </w:rPr>
        <w:t>تهذيب التهذيب</w:t>
      </w:r>
      <w:r>
        <w:rPr>
          <w:rtl/>
        </w:rPr>
        <w:t>)</w:t>
      </w:r>
      <w:r w:rsidRPr="008125C8">
        <w:rPr>
          <w:rtl/>
        </w:rPr>
        <w:t xml:space="preserve"> 9 / 28.</w:t>
      </w:r>
    </w:p>
    <w:p w:rsidR="0036165F" w:rsidRPr="008125C8" w:rsidRDefault="0036165F" w:rsidP="0015452C">
      <w:pPr>
        <w:pStyle w:val="libFootnote0"/>
        <w:rPr>
          <w:rtl/>
        </w:rPr>
      </w:pPr>
      <w:r>
        <w:rPr>
          <w:rtl/>
        </w:rPr>
        <w:t>(</w:t>
      </w:r>
      <w:r w:rsidRPr="008125C8">
        <w:rPr>
          <w:rtl/>
        </w:rPr>
        <w:t xml:space="preserve">4) حرفت إلى </w:t>
      </w:r>
      <w:r>
        <w:rPr>
          <w:rtl/>
        </w:rPr>
        <w:t>(</w:t>
      </w:r>
      <w:r w:rsidRPr="008125C8">
        <w:rPr>
          <w:rtl/>
        </w:rPr>
        <w:t>الرعية</w:t>
      </w:r>
      <w:r>
        <w:rPr>
          <w:rtl/>
        </w:rPr>
        <w:t>)</w:t>
      </w:r>
      <w:r w:rsidRPr="008125C8">
        <w:rPr>
          <w:rtl/>
        </w:rPr>
        <w:t xml:space="preserve"> فى </w:t>
      </w:r>
      <w:r>
        <w:rPr>
          <w:rtl/>
        </w:rPr>
        <w:t>(</w:t>
      </w:r>
      <w:r w:rsidRPr="008125C8">
        <w:rPr>
          <w:rtl/>
        </w:rPr>
        <w:t>مخطوط تاريخ دمشق</w:t>
      </w:r>
      <w:r>
        <w:rPr>
          <w:rtl/>
        </w:rPr>
        <w:t>)</w:t>
      </w:r>
      <w:r w:rsidRPr="008125C8">
        <w:rPr>
          <w:rtl/>
        </w:rPr>
        <w:t xml:space="preserve"> 15 / 49</w:t>
      </w:r>
      <w:r>
        <w:rPr>
          <w:rtl/>
        </w:rPr>
        <w:t>).</w:t>
      </w:r>
    </w:p>
    <w:p w:rsidR="0036165F" w:rsidRPr="007D6184" w:rsidRDefault="0036165F" w:rsidP="0015452C">
      <w:pPr>
        <w:pStyle w:val="libFootnote0"/>
        <w:rPr>
          <w:rtl/>
        </w:rPr>
      </w:pPr>
      <w:r w:rsidRPr="007D6184">
        <w:rPr>
          <w:rtl/>
        </w:rPr>
        <w:t xml:space="preserve">(5) المخطوط السابق 15 / 49 </w:t>
      </w:r>
      <w:r>
        <w:rPr>
          <w:rtl/>
        </w:rPr>
        <w:t>(</w:t>
      </w:r>
      <w:r w:rsidRPr="007D6184">
        <w:rPr>
          <w:rtl/>
        </w:rPr>
        <w:t>بسنده إلى أبى القاسم ، عن أبيه أبى عبد الله ، قال : قال لنا أبو سعيد بن يونس</w:t>
      </w:r>
      <w:r>
        <w:rPr>
          <w:rtl/>
        </w:rPr>
        <w:t>)</w:t>
      </w:r>
      <w:r w:rsidRPr="007D6184">
        <w:rPr>
          <w:rtl/>
        </w:rPr>
        <w:t xml:space="preserve"> ، ومختصره لابن منظور 22 / 11 </w:t>
      </w:r>
      <w:r>
        <w:rPr>
          <w:rtl/>
        </w:rPr>
        <w:t>(</w:t>
      </w:r>
      <w:r w:rsidRPr="007D6184">
        <w:rPr>
          <w:rtl/>
        </w:rPr>
        <w:t>قال ابن يونس</w:t>
      </w:r>
      <w:r>
        <w:rPr>
          <w:rtl/>
        </w:rPr>
        <w:t>).</w:t>
      </w:r>
      <w:r w:rsidRPr="007D6184">
        <w:rPr>
          <w:rtl/>
        </w:rPr>
        <w:t xml:space="preserve"> وأشار ابن حجر فى </w:t>
      </w:r>
      <w:r>
        <w:rPr>
          <w:rtl/>
        </w:rPr>
        <w:t>(</w:t>
      </w:r>
      <w:r w:rsidRPr="007D6184">
        <w:rPr>
          <w:rtl/>
        </w:rPr>
        <w:t>تهذيب التهذيب</w:t>
      </w:r>
      <w:r>
        <w:rPr>
          <w:rtl/>
        </w:rPr>
        <w:t>)</w:t>
      </w:r>
      <w:r w:rsidRPr="007D6184">
        <w:rPr>
          <w:rtl/>
        </w:rPr>
        <w:t xml:space="preserve"> 9 / 30 إلى أن ابن يونس ذكر وفاة المترجم له بالرى سنة 279 ه‍ </w:t>
      </w:r>
      <w:r>
        <w:rPr>
          <w:rtl/>
        </w:rPr>
        <w:t>(</w:t>
      </w:r>
      <w:r w:rsidRPr="007D6184">
        <w:rPr>
          <w:rtl/>
        </w:rPr>
        <w:t>وأعتقد أن لفظة تسع محرفة عن خمس</w:t>
      </w:r>
      <w:r>
        <w:rPr>
          <w:rtl/>
        </w:rPr>
        <w:t>).</w:t>
      </w:r>
      <w:r w:rsidRPr="007D6184">
        <w:rPr>
          <w:rtl/>
        </w:rPr>
        <w:t xml:space="preserve"> وأضاف أنه ولد 195 ه‍ ، وذكر أن الأصح وفاته 277 ه‍</w:t>
      </w:r>
      <w:r>
        <w:rPr>
          <w:rtl/>
        </w:rPr>
        <w:t>.</w:t>
      </w:r>
      <w:r w:rsidRPr="007D6184">
        <w:rPr>
          <w:rFonts w:hint="cs"/>
          <w:rtl/>
        </w:rPr>
        <w:t xml:space="preserve"> </w:t>
      </w:r>
      <w:r w:rsidRPr="007D6184">
        <w:rPr>
          <w:rtl/>
        </w:rPr>
        <w:t xml:space="preserve">راجع ترجمة مفصلة له فى </w:t>
      </w:r>
      <w:r>
        <w:rPr>
          <w:rtl/>
        </w:rPr>
        <w:t>(</w:t>
      </w:r>
      <w:r w:rsidRPr="007D6184">
        <w:rPr>
          <w:rtl/>
        </w:rPr>
        <w:t>تهذيب التهذيب</w:t>
      </w:r>
      <w:r>
        <w:rPr>
          <w:rtl/>
        </w:rPr>
        <w:t>)</w:t>
      </w:r>
      <w:r w:rsidRPr="007D6184">
        <w:rPr>
          <w:rtl/>
        </w:rPr>
        <w:t xml:space="preserve"> 9 / 28</w:t>
      </w:r>
      <w:r>
        <w:rPr>
          <w:rtl/>
        </w:rPr>
        <w:t xml:space="preserve"> ـ </w:t>
      </w:r>
      <w:r w:rsidRPr="007D6184">
        <w:rPr>
          <w:rtl/>
        </w:rPr>
        <w:t xml:space="preserve">30 </w:t>
      </w:r>
      <w:r>
        <w:rPr>
          <w:rtl/>
        </w:rPr>
        <w:t>(</w:t>
      </w:r>
      <w:r w:rsidRPr="007D6184">
        <w:rPr>
          <w:rtl/>
        </w:rPr>
        <w:t>فيها أنه روى عن أبى نعيم ، وعبد الله بن صالح العجلى ، وابن أبى مريم ، وكاتب الليث عبد الله بن صالح. وروى عنه أبو داود ، والنسائى ، وابن ماجة فى «التفسير»</w:t>
      </w:r>
      <w:r>
        <w:rPr>
          <w:rtl/>
        </w:rPr>
        <w:t>.</w:t>
      </w:r>
    </w:p>
    <w:p w:rsidR="0036165F" w:rsidRPr="008125C8" w:rsidRDefault="0036165F" w:rsidP="00791E39">
      <w:pPr>
        <w:pStyle w:val="libNormal"/>
        <w:rPr>
          <w:rtl/>
        </w:rPr>
      </w:pPr>
      <w:r>
        <w:rPr>
          <w:rtl/>
        </w:rPr>
        <w:br w:type="page"/>
      </w:r>
      <w:r w:rsidRPr="008125C8">
        <w:rPr>
          <w:rtl/>
        </w:rPr>
        <w:lastRenderedPageBreak/>
        <w:t>493</w:t>
      </w:r>
      <w:r>
        <w:rPr>
          <w:rtl/>
        </w:rPr>
        <w:t xml:space="preserve"> ـ </w:t>
      </w:r>
      <w:r w:rsidRPr="008125C8">
        <w:rPr>
          <w:rtl/>
        </w:rPr>
        <w:t xml:space="preserve">محمد بن إدريس بن وهب الأعور البغدادى : قدم مصر ، وكتبت عنه. توفى فى جمادى الأولى سنة سبع عشرة وثلاثمائة. وقال لى ابنه أبو عبد الله : إن أباه حدّث عن سعدان بن نصر ، وطبقة نحوه </w:t>
      </w:r>
      <w:r w:rsidRPr="0015452C">
        <w:rPr>
          <w:rStyle w:val="libFootnotenumChar"/>
          <w:rtl/>
        </w:rPr>
        <w:t>(1)</w:t>
      </w:r>
      <w:r>
        <w:rPr>
          <w:rtl/>
        </w:rPr>
        <w:t>.</w:t>
      </w:r>
    </w:p>
    <w:p w:rsidR="0036165F" w:rsidRPr="008125C8" w:rsidRDefault="0036165F" w:rsidP="00791E39">
      <w:pPr>
        <w:pStyle w:val="libNormal"/>
        <w:rPr>
          <w:rtl/>
        </w:rPr>
      </w:pPr>
      <w:r w:rsidRPr="008125C8">
        <w:rPr>
          <w:rtl/>
        </w:rPr>
        <w:t>494</w:t>
      </w:r>
      <w:r>
        <w:rPr>
          <w:rtl/>
        </w:rPr>
        <w:t xml:space="preserve"> ـ </w:t>
      </w:r>
      <w:r w:rsidRPr="008125C8">
        <w:rPr>
          <w:rtl/>
        </w:rPr>
        <w:t xml:space="preserve">محمد بن إسحاق بن يسار : يكنى أبا بكر ، ويقال : أبو عبد الله. مدنى ، قدم الإسكندرية سنة خمس عشرة ومائة </w:t>
      </w:r>
      <w:r w:rsidRPr="0015452C">
        <w:rPr>
          <w:rStyle w:val="libFootnotenumChar"/>
          <w:rtl/>
        </w:rPr>
        <w:t>(2)</w:t>
      </w:r>
      <w:r>
        <w:rPr>
          <w:rtl/>
        </w:rPr>
        <w:t>.</w:t>
      </w:r>
      <w:r w:rsidRPr="008125C8">
        <w:rPr>
          <w:rtl/>
        </w:rPr>
        <w:t xml:space="preserve"> روى عن جماعة من أهل مصر وغيرهم ، منهم : عبيد الله بن المغيرة ، ويزيد بن أبى حبيب ، وثمامة بن شفىّ ، وعبيد الله بن أبى جعفر ، والقاسم بن قزمان ، والسّكن بن أبى كريمة. روى عنهم أحاديث لم يروها عنهم غيره ، فيما علمت ، وروى عنه من أهل مصر الأكابر ، منهم : يزيد بن أبى حبيب ، وقيس بن أبى يزيد </w:t>
      </w:r>
      <w:r w:rsidRPr="0015452C">
        <w:rPr>
          <w:rStyle w:val="libFootnotenumChar"/>
          <w:rtl/>
        </w:rPr>
        <w:t>(3)</w:t>
      </w:r>
      <w:r>
        <w:rPr>
          <w:rtl/>
        </w:rPr>
        <w:t>.</w:t>
      </w:r>
    </w:p>
    <w:p w:rsidR="0036165F" w:rsidRPr="008125C8" w:rsidRDefault="0036165F" w:rsidP="00791E39">
      <w:pPr>
        <w:pStyle w:val="libNormal"/>
        <w:rPr>
          <w:rtl/>
        </w:rPr>
      </w:pPr>
      <w:r w:rsidRPr="008125C8">
        <w:rPr>
          <w:rtl/>
        </w:rPr>
        <w:t>495</w:t>
      </w:r>
      <w:r>
        <w:rPr>
          <w:rtl/>
        </w:rPr>
        <w:t xml:space="preserve"> ـ </w:t>
      </w:r>
      <w:r w:rsidRPr="008125C8">
        <w:rPr>
          <w:rtl/>
        </w:rPr>
        <w:t xml:space="preserve">محمد بن أسلم اللّاردىّ : من أهل لاردة </w:t>
      </w:r>
      <w:r w:rsidRPr="0015452C">
        <w:rPr>
          <w:rStyle w:val="libFootnotenumChar"/>
          <w:rtl/>
        </w:rPr>
        <w:t>(4)</w:t>
      </w:r>
      <w:r>
        <w:rPr>
          <w:rtl/>
        </w:rPr>
        <w:t>.</w:t>
      </w:r>
      <w:r w:rsidRPr="008125C8">
        <w:rPr>
          <w:rtl/>
        </w:rPr>
        <w:t xml:space="preserve"> يكنى أبا عبد الله. يروى عن يونس بن عبد الأعلى </w:t>
      </w:r>
      <w:r w:rsidRPr="0015452C">
        <w:rPr>
          <w:rStyle w:val="libFootnotenumChar"/>
          <w:rtl/>
        </w:rPr>
        <w:t>(5)</w:t>
      </w:r>
      <w:r>
        <w:rPr>
          <w:rtl/>
        </w:rPr>
        <w:t>.</w:t>
      </w:r>
      <w:r w:rsidRPr="008125C8">
        <w:rPr>
          <w:rtl/>
        </w:rPr>
        <w:t xml:space="preserve"> توفى </w:t>
      </w:r>
      <w:r>
        <w:rPr>
          <w:rtl/>
        </w:rPr>
        <w:t>(</w:t>
      </w:r>
      <w:r w:rsidRPr="00CF05AF">
        <w:rPr>
          <w:rStyle w:val="libAlaemChar"/>
          <w:rtl/>
        </w:rPr>
        <w:t>رحمه‌الله</w:t>
      </w:r>
      <w:r>
        <w:rPr>
          <w:rtl/>
        </w:rPr>
        <w:t>)</w:t>
      </w:r>
      <w:r w:rsidRPr="008125C8">
        <w:rPr>
          <w:rtl/>
        </w:rPr>
        <w:t xml:space="preserve"> سنة خمس وتسعين ومائتين </w:t>
      </w:r>
      <w:r w:rsidRPr="0015452C">
        <w:rPr>
          <w:rStyle w:val="libFootnotenumChar"/>
          <w:rtl/>
        </w:rPr>
        <w:t>(6)</w:t>
      </w:r>
      <w:r>
        <w:rPr>
          <w:rtl/>
        </w:rPr>
        <w:t>.</w:t>
      </w:r>
    </w:p>
    <w:p w:rsidR="0036165F" w:rsidRPr="008125C8" w:rsidRDefault="0036165F" w:rsidP="00AB1DDF">
      <w:pPr>
        <w:pStyle w:val="libLine"/>
        <w:rPr>
          <w:rtl/>
        </w:rPr>
      </w:pPr>
      <w:r w:rsidRPr="008125C8">
        <w:rPr>
          <w:rtl/>
        </w:rPr>
        <w:t>__________________</w:t>
      </w:r>
    </w:p>
    <w:p w:rsidR="0036165F" w:rsidRPr="007D6184" w:rsidRDefault="0036165F" w:rsidP="0015452C">
      <w:pPr>
        <w:pStyle w:val="libFootnote0"/>
        <w:rPr>
          <w:rtl/>
        </w:rPr>
      </w:pPr>
      <w:r w:rsidRPr="007D6184">
        <w:rPr>
          <w:rtl/>
        </w:rPr>
        <w:t xml:space="preserve">(1) تاريخ بغداد 2 / 78 </w:t>
      </w:r>
      <w:r>
        <w:rPr>
          <w:rtl/>
        </w:rPr>
        <w:t>(</w:t>
      </w:r>
      <w:r w:rsidRPr="007D6184">
        <w:rPr>
          <w:rtl/>
        </w:rPr>
        <w:t>بسنده المعتاد ، إلى ابن مسرور ، قال : نبأنا أبو سعيد بن يونس ، قال</w:t>
      </w:r>
      <w:r>
        <w:rPr>
          <w:rtl/>
        </w:rPr>
        <w:t>).</w:t>
      </w:r>
      <w:r w:rsidRPr="007D6184">
        <w:rPr>
          <w:rFonts w:hint="cs"/>
          <w:rtl/>
        </w:rPr>
        <w:t xml:space="preserve"> </w:t>
      </w:r>
      <w:r w:rsidRPr="007D6184">
        <w:rPr>
          <w:rtl/>
        </w:rPr>
        <w:t xml:space="preserve">وله ترجمة فى </w:t>
      </w:r>
      <w:r>
        <w:rPr>
          <w:rtl/>
        </w:rPr>
        <w:t>(</w:t>
      </w:r>
      <w:r w:rsidRPr="007D6184">
        <w:rPr>
          <w:rtl/>
        </w:rPr>
        <w:t>المقفى</w:t>
      </w:r>
      <w:r>
        <w:rPr>
          <w:rtl/>
        </w:rPr>
        <w:t>)</w:t>
      </w:r>
      <w:r w:rsidRPr="007D6184">
        <w:rPr>
          <w:rtl/>
        </w:rPr>
        <w:t xml:space="preserve"> 5 / 422 ، غير منسوبة إلى ابن يونس ، والغالب أنها له </w:t>
      </w:r>
      <w:r>
        <w:rPr>
          <w:rtl/>
        </w:rPr>
        <w:t>(</w:t>
      </w:r>
      <w:r w:rsidRPr="007D6184">
        <w:rPr>
          <w:rtl/>
        </w:rPr>
        <w:t>وإن حرف تاريخ الوفاة فيها من 317 ه‍ إلى 313 ه‍</w:t>
      </w:r>
      <w:r>
        <w:rPr>
          <w:rtl/>
        </w:rPr>
        <w:t>).</w:t>
      </w:r>
    </w:p>
    <w:p w:rsidR="0036165F" w:rsidRPr="007D6184" w:rsidRDefault="0036165F" w:rsidP="0015452C">
      <w:pPr>
        <w:pStyle w:val="libFootnote0"/>
        <w:rPr>
          <w:rtl/>
        </w:rPr>
      </w:pPr>
      <w:r w:rsidRPr="007D6184">
        <w:rPr>
          <w:rtl/>
        </w:rPr>
        <w:t xml:space="preserve">(2) كذا فى </w:t>
      </w:r>
      <w:r>
        <w:rPr>
          <w:rtl/>
        </w:rPr>
        <w:t>(</w:t>
      </w:r>
      <w:r w:rsidRPr="007D6184">
        <w:rPr>
          <w:rtl/>
        </w:rPr>
        <w:t>سير النبلاء</w:t>
      </w:r>
      <w:r>
        <w:rPr>
          <w:rtl/>
        </w:rPr>
        <w:t>)</w:t>
      </w:r>
      <w:r w:rsidRPr="007D6184">
        <w:rPr>
          <w:rtl/>
        </w:rPr>
        <w:t xml:space="preserve"> 7 / 47 </w:t>
      </w:r>
      <w:r>
        <w:rPr>
          <w:rtl/>
        </w:rPr>
        <w:t>(</w:t>
      </w:r>
      <w:r w:rsidRPr="007D6184">
        <w:rPr>
          <w:rtl/>
        </w:rPr>
        <w:t>قال أبو سعيد بن يونس</w:t>
      </w:r>
      <w:r>
        <w:rPr>
          <w:rtl/>
        </w:rPr>
        <w:t>)</w:t>
      </w:r>
      <w:r w:rsidRPr="007D6184">
        <w:rPr>
          <w:rtl/>
        </w:rPr>
        <w:t xml:space="preserve"> ، وتهذيب الكمال 24 / 424 </w:t>
      </w:r>
      <w:r>
        <w:rPr>
          <w:rtl/>
        </w:rPr>
        <w:t>(</w:t>
      </w:r>
      <w:r w:rsidRPr="007D6184">
        <w:rPr>
          <w:rtl/>
        </w:rPr>
        <w:t>شرحه</w:t>
      </w:r>
      <w:r>
        <w:rPr>
          <w:rtl/>
        </w:rPr>
        <w:t>).</w:t>
      </w:r>
      <w:r w:rsidRPr="007D6184">
        <w:rPr>
          <w:rFonts w:hint="cs"/>
          <w:rtl/>
        </w:rPr>
        <w:t xml:space="preserve"> </w:t>
      </w:r>
      <w:r w:rsidRPr="007D6184">
        <w:rPr>
          <w:rtl/>
        </w:rPr>
        <w:t xml:space="preserve">وحرف التاريخ المذكور إلى سنة 199 ه‍ فى </w:t>
      </w:r>
      <w:r>
        <w:rPr>
          <w:rtl/>
        </w:rPr>
        <w:t>(</w:t>
      </w:r>
      <w:r w:rsidRPr="007D6184">
        <w:rPr>
          <w:rtl/>
        </w:rPr>
        <w:t>تهذيب التهذيب</w:t>
      </w:r>
      <w:r>
        <w:rPr>
          <w:rtl/>
        </w:rPr>
        <w:t>)</w:t>
      </w:r>
      <w:r w:rsidRPr="007D6184">
        <w:rPr>
          <w:rtl/>
        </w:rPr>
        <w:t xml:space="preserve"> 9 / 39 </w:t>
      </w:r>
      <w:r>
        <w:rPr>
          <w:rtl/>
        </w:rPr>
        <w:t>(</w:t>
      </w:r>
      <w:r w:rsidRPr="007D6184">
        <w:rPr>
          <w:rtl/>
        </w:rPr>
        <w:t>قال ابن يونس</w:t>
      </w:r>
      <w:r>
        <w:rPr>
          <w:rtl/>
        </w:rPr>
        <w:t>).</w:t>
      </w:r>
      <w:r w:rsidRPr="007D6184">
        <w:rPr>
          <w:rtl/>
        </w:rPr>
        <w:t xml:space="preserve"> وهذا خطأ بيّن ؛ لأن ابن إسحاق توفى سنة 151 ه‍ ببغداد </w:t>
      </w:r>
      <w:r>
        <w:rPr>
          <w:rtl/>
        </w:rPr>
        <w:t>(</w:t>
      </w:r>
      <w:r w:rsidRPr="007D6184">
        <w:rPr>
          <w:rtl/>
        </w:rPr>
        <w:t>سير النبلاء</w:t>
      </w:r>
      <w:r>
        <w:rPr>
          <w:rtl/>
        </w:rPr>
        <w:t>)</w:t>
      </w:r>
      <w:r w:rsidRPr="007D6184">
        <w:rPr>
          <w:rtl/>
        </w:rPr>
        <w:t xml:space="preserve"> 7 / 47.</w:t>
      </w:r>
    </w:p>
    <w:p w:rsidR="0036165F" w:rsidRPr="008125C8" w:rsidRDefault="0036165F" w:rsidP="0015452C">
      <w:pPr>
        <w:pStyle w:val="libFootnote0"/>
        <w:rPr>
          <w:rtl/>
        </w:rPr>
      </w:pPr>
      <w:r>
        <w:rPr>
          <w:rtl/>
        </w:rPr>
        <w:t>(</w:t>
      </w:r>
      <w:r w:rsidRPr="008125C8">
        <w:rPr>
          <w:rtl/>
        </w:rPr>
        <w:t>3) السابق 7 / 47</w:t>
      </w:r>
      <w:r>
        <w:rPr>
          <w:rtl/>
        </w:rPr>
        <w:t xml:space="preserve"> ـ </w:t>
      </w:r>
      <w:r w:rsidRPr="008125C8">
        <w:rPr>
          <w:rtl/>
        </w:rPr>
        <w:t xml:space="preserve">48 ، وتهذيب الكمال 24 / 424 ، وتهذيب التهذيب 9 / 39 </w:t>
      </w:r>
      <w:r>
        <w:rPr>
          <w:rtl/>
        </w:rPr>
        <w:t>(</w:t>
      </w:r>
      <w:r w:rsidRPr="008125C8">
        <w:rPr>
          <w:rtl/>
        </w:rPr>
        <w:t>باختصار ؛ إذ لم يذكر أسماء من روى عنهم</w:t>
      </w:r>
      <w:r>
        <w:rPr>
          <w:rtl/>
        </w:rPr>
        <w:t>).</w:t>
      </w:r>
      <w:r w:rsidRPr="008125C8">
        <w:rPr>
          <w:rtl/>
        </w:rPr>
        <w:t xml:space="preserve"> راجع تفاصيل ترجمته فى : </w:t>
      </w:r>
      <w:r>
        <w:rPr>
          <w:rtl/>
        </w:rPr>
        <w:t>(</w:t>
      </w:r>
      <w:r w:rsidRPr="008125C8">
        <w:rPr>
          <w:rtl/>
        </w:rPr>
        <w:t>معجم الأدباء 18 / 5</w:t>
      </w:r>
      <w:r>
        <w:rPr>
          <w:rtl/>
        </w:rPr>
        <w:t xml:space="preserve"> ـ </w:t>
      </w:r>
      <w:r w:rsidRPr="008125C8">
        <w:rPr>
          <w:rtl/>
        </w:rPr>
        <w:t>8 ، والمقفى 5 / 302</w:t>
      </w:r>
      <w:r>
        <w:rPr>
          <w:rtl/>
        </w:rPr>
        <w:t xml:space="preserve"> ـ </w:t>
      </w:r>
      <w:r w:rsidRPr="008125C8">
        <w:rPr>
          <w:rtl/>
        </w:rPr>
        <w:t>305 ، وتهذيب التهذيب 9 / 34</w:t>
      </w:r>
      <w:r>
        <w:rPr>
          <w:rtl/>
        </w:rPr>
        <w:t xml:space="preserve"> ـ </w:t>
      </w:r>
      <w:r w:rsidRPr="008125C8">
        <w:rPr>
          <w:rtl/>
        </w:rPr>
        <w:t>40</w:t>
      </w:r>
      <w:r>
        <w:rPr>
          <w:rtl/>
        </w:rPr>
        <w:t>).</w:t>
      </w:r>
    </w:p>
    <w:p w:rsidR="0036165F" w:rsidRPr="008125C8" w:rsidRDefault="0036165F" w:rsidP="0015452C">
      <w:pPr>
        <w:pStyle w:val="libFootnote0"/>
        <w:rPr>
          <w:rtl/>
        </w:rPr>
      </w:pPr>
      <w:r>
        <w:rPr>
          <w:rtl/>
        </w:rPr>
        <w:t>(</w:t>
      </w:r>
      <w:r w:rsidRPr="008125C8">
        <w:rPr>
          <w:rtl/>
        </w:rPr>
        <w:t xml:space="preserve">4) من ثغور الأندلس ، فهو منسوب إليها </w:t>
      </w:r>
      <w:r>
        <w:rPr>
          <w:rtl/>
        </w:rPr>
        <w:t>(</w:t>
      </w:r>
      <w:r w:rsidRPr="008125C8">
        <w:rPr>
          <w:rtl/>
        </w:rPr>
        <w:t>الجذوة 1 / 83 ، والبغية ص 61</w:t>
      </w:r>
      <w:r>
        <w:rPr>
          <w:rtl/>
        </w:rPr>
        <w:t>).</w:t>
      </w:r>
      <w:r w:rsidRPr="008125C8">
        <w:rPr>
          <w:rtl/>
        </w:rPr>
        <w:t xml:space="preserve"> وحرف اللقب إلى </w:t>
      </w:r>
      <w:r>
        <w:rPr>
          <w:rtl/>
        </w:rPr>
        <w:t>(</w:t>
      </w:r>
      <w:r w:rsidRPr="008125C8">
        <w:rPr>
          <w:rtl/>
        </w:rPr>
        <w:t>الأزدى</w:t>
      </w:r>
      <w:r>
        <w:rPr>
          <w:rtl/>
        </w:rPr>
        <w:t>)</w:t>
      </w:r>
      <w:r w:rsidRPr="008125C8">
        <w:rPr>
          <w:rtl/>
        </w:rPr>
        <w:t xml:space="preserve"> فى </w:t>
      </w:r>
      <w:r>
        <w:rPr>
          <w:rtl/>
        </w:rPr>
        <w:t>(</w:t>
      </w:r>
      <w:r w:rsidRPr="008125C8">
        <w:rPr>
          <w:rtl/>
        </w:rPr>
        <w:t>المقفى</w:t>
      </w:r>
      <w:r>
        <w:rPr>
          <w:rtl/>
        </w:rPr>
        <w:t>)</w:t>
      </w:r>
      <w:r w:rsidRPr="008125C8">
        <w:rPr>
          <w:rtl/>
        </w:rPr>
        <w:t xml:space="preserve"> 5 / 419.</w:t>
      </w:r>
    </w:p>
    <w:p w:rsidR="0036165F" w:rsidRPr="008125C8" w:rsidRDefault="0036165F" w:rsidP="0015452C">
      <w:pPr>
        <w:pStyle w:val="libFootnote0"/>
        <w:rPr>
          <w:rtl/>
        </w:rPr>
      </w:pPr>
      <w:r>
        <w:rPr>
          <w:rtl/>
        </w:rPr>
        <w:t>(</w:t>
      </w:r>
      <w:r w:rsidRPr="008125C8">
        <w:rPr>
          <w:rtl/>
        </w:rPr>
        <w:t xml:space="preserve">5) المصدران السابقان </w:t>
      </w:r>
      <w:r>
        <w:rPr>
          <w:rtl/>
        </w:rPr>
        <w:t>(</w:t>
      </w:r>
      <w:r w:rsidRPr="008125C8">
        <w:rPr>
          <w:rtl/>
        </w:rPr>
        <w:t>دون نسبة النص إلى ابن يونس ، والغالب أنه له</w:t>
      </w:r>
      <w:r>
        <w:rPr>
          <w:rtl/>
        </w:rPr>
        <w:t>).</w:t>
      </w:r>
      <w:r w:rsidRPr="008125C8">
        <w:rPr>
          <w:rtl/>
        </w:rPr>
        <w:t xml:space="preserve"> وأضاف ابن الفرضى فى </w:t>
      </w:r>
      <w:r>
        <w:rPr>
          <w:rtl/>
        </w:rPr>
        <w:t>(</w:t>
      </w:r>
      <w:r w:rsidRPr="008125C8">
        <w:rPr>
          <w:rtl/>
        </w:rPr>
        <w:t>تاريخه ، ط. الخانجى</w:t>
      </w:r>
      <w:r>
        <w:rPr>
          <w:rtl/>
        </w:rPr>
        <w:t>)</w:t>
      </w:r>
      <w:r w:rsidRPr="008125C8">
        <w:rPr>
          <w:rtl/>
        </w:rPr>
        <w:t xml:space="preserve"> 2 / 12 : روى عن محمد بن عبد الله بن عبد الحكم ، والربيع الجيزى ، والمرادى ، وغيرهما.</w:t>
      </w:r>
    </w:p>
    <w:p w:rsidR="0036165F" w:rsidRPr="008125C8" w:rsidRDefault="0036165F" w:rsidP="0015452C">
      <w:pPr>
        <w:pStyle w:val="libFootnote0"/>
        <w:rPr>
          <w:rtl/>
        </w:rPr>
      </w:pPr>
      <w:r>
        <w:rPr>
          <w:rtl/>
        </w:rPr>
        <w:t>(</w:t>
      </w:r>
      <w:r w:rsidRPr="008125C8">
        <w:rPr>
          <w:rtl/>
        </w:rPr>
        <w:t xml:space="preserve">6) السابق </w:t>
      </w:r>
      <w:r>
        <w:rPr>
          <w:rtl/>
        </w:rPr>
        <w:t>(</w:t>
      </w:r>
      <w:r w:rsidRPr="008125C8">
        <w:rPr>
          <w:rtl/>
        </w:rPr>
        <w:t>قال أبو سعيد</w:t>
      </w:r>
      <w:r>
        <w:rPr>
          <w:rtl/>
        </w:rPr>
        <w:t>).</w:t>
      </w:r>
      <w:r w:rsidRPr="008125C8">
        <w:rPr>
          <w:rtl/>
        </w:rPr>
        <w:t xml:space="preserve"> وفى </w:t>
      </w:r>
      <w:r>
        <w:rPr>
          <w:rtl/>
        </w:rPr>
        <w:t>(</w:t>
      </w:r>
      <w:r w:rsidRPr="008125C8">
        <w:rPr>
          <w:rtl/>
        </w:rPr>
        <w:t>الجذوة</w:t>
      </w:r>
      <w:r>
        <w:rPr>
          <w:rtl/>
        </w:rPr>
        <w:t>)</w:t>
      </w:r>
      <w:r w:rsidRPr="008125C8">
        <w:rPr>
          <w:rtl/>
        </w:rPr>
        <w:t xml:space="preserve"> 1 / 83 : مات بالأندلس سنة 303 ه‍</w:t>
      </w:r>
      <w:r>
        <w:rPr>
          <w:rtl/>
        </w:rPr>
        <w:t>.</w:t>
      </w:r>
      <w:r w:rsidRPr="008125C8">
        <w:rPr>
          <w:rtl/>
        </w:rPr>
        <w:t xml:space="preserve"> وكذا فى </w:t>
      </w:r>
      <w:r>
        <w:rPr>
          <w:rtl/>
        </w:rPr>
        <w:t>(</w:t>
      </w:r>
      <w:r w:rsidRPr="008125C8">
        <w:rPr>
          <w:rtl/>
        </w:rPr>
        <w:t>البغية</w:t>
      </w:r>
      <w:r>
        <w:rPr>
          <w:rtl/>
        </w:rPr>
        <w:t>)</w:t>
      </w:r>
      <w:r w:rsidRPr="008125C8">
        <w:rPr>
          <w:rtl/>
        </w:rPr>
        <w:t xml:space="preserve"> ص 61 </w:t>
      </w:r>
      <w:r>
        <w:rPr>
          <w:rtl/>
        </w:rPr>
        <w:t>(</w:t>
      </w:r>
      <w:r w:rsidRPr="008125C8">
        <w:rPr>
          <w:rtl/>
        </w:rPr>
        <w:t>ولم ينسب إلى ابن يونس فى أيهما ذلك التاريخ</w:t>
      </w:r>
      <w:r>
        <w:rPr>
          <w:rtl/>
        </w:rPr>
        <w:t>).</w:t>
      </w:r>
      <w:r w:rsidRPr="008125C8">
        <w:rPr>
          <w:rtl/>
        </w:rPr>
        <w:t xml:space="preserve"> وفى </w:t>
      </w:r>
      <w:r>
        <w:rPr>
          <w:rtl/>
        </w:rPr>
        <w:t>(</w:t>
      </w:r>
      <w:r w:rsidRPr="008125C8">
        <w:rPr>
          <w:rtl/>
        </w:rPr>
        <w:t>المقفى</w:t>
      </w:r>
      <w:r>
        <w:rPr>
          <w:rtl/>
        </w:rPr>
        <w:t>)</w:t>
      </w:r>
      <w:r w:rsidRPr="008125C8">
        <w:rPr>
          <w:rtl/>
        </w:rPr>
        <w:t xml:space="preserve"> 5 / 419 : توفى سنة 296 ه‍</w:t>
      </w:r>
      <w:r>
        <w:rPr>
          <w:rtl/>
        </w:rPr>
        <w:t>.</w:t>
      </w:r>
    </w:p>
    <w:p w:rsidR="0036165F" w:rsidRPr="008125C8" w:rsidRDefault="0036165F" w:rsidP="00791E39">
      <w:pPr>
        <w:pStyle w:val="libNormal"/>
        <w:rPr>
          <w:rtl/>
        </w:rPr>
      </w:pPr>
      <w:r>
        <w:rPr>
          <w:rtl/>
        </w:rPr>
        <w:br w:type="page"/>
      </w:r>
      <w:r w:rsidRPr="008125C8">
        <w:rPr>
          <w:rtl/>
        </w:rPr>
        <w:lastRenderedPageBreak/>
        <w:t>496</w:t>
      </w:r>
      <w:r>
        <w:rPr>
          <w:rtl/>
        </w:rPr>
        <w:t xml:space="preserve"> ـ </w:t>
      </w:r>
      <w:r w:rsidRPr="008125C8">
        <w:rPr>
          <w:rtl/>
        </w:rPr>
        <w:t xml:space="preserve">محمد بن إسماعيل بن إبراهيم البخارى : يكنى أبا عبد الله. قدم مصر ، وتوفى بها </w:t>
      </w:r>
      <w:r w:rsidRPr="0015452C">
        <w:rPr>
          <w:rStyle w:val="libFootnotenumChar"/>
          <w:rtl/>
        </w:rPr>
        <w:t>(1)</w:t>
      </w:r>
      <w:r>
        <w:rPr>
          <w:rtl/>
        </w:rPr>
        <w:t>.</w:t>
      </w:r>
    </w:p>
    <w:p w:rsidR="0036165F" w:rsidRPr="008125C8" w:rsidRDefault="0036165F" w:rsidP="00791E39">
      <w:pPr>
        <w:pStyle w:val="libNormal"/>
        <w:rPr>
          <w:rtl/>
        </w:rPr>
      </w:pPr>
      <w:r w:rsidRPr="008125C8">
        <w:rPr>
          <w:rtl/>
        </w:rPr>
        <w:t>497</w:t>
      </w:r>
      <w:r>
        <w:rPr>
          <w:rtl/>
        </w:rPr>
        <w:t xml:space="preserve"> ـ </w:t>
      </w:r>
      <w:r w:rsidRPr="008125C8">
        <w:rPr>
          <w:rtl/>
        </w:rPr>
        <w:t xml:space="preserve">محمد بن إسماعيل بن القاسم </w:t>
      </w:r>
      <w:r w:rsidRPr="0015452C">
        <w:rPr>
          <w:rStyle w:val="libFootnotenumChar"/>
          <w:rtl/>
        </w:rPr>
        <w:t>(2)</w:t>
      </w:r>
      <w:r w:rsidRPr="008125C8">
        <w:rPr>
          <w:rtl/>
        </w:rPr>
        <w:t xml:space="preserve"> : يكنى أبا عبد الله. مدينى ، كان يسكن الرّسّ ، قرية نحو المدينة. قدم مصر قديما </w:t>
      </w:r>
      <w:r w:rsidRPr="0015452C">
        <w:rPr>
          <w:rStyle w:val="libFootnotenumChar"/>
          <w:rtl/>
        </w:rPr>
        <w:t>(3)</w:t>
      </w:r>
      <w:r>
        <w:rPr>
          <w:rtl/>
        </w:rPr>
        <w:t>.</w:t>
      </w:r>
      <w:r w:rsidRPr="008125C8">
        <w:rPr>
          <w:rtl/>
        </w:rPr>
        <w:t xml:space="preserve"> روى عن أبيه ، عن جده حديثا فى فضل حضور موائد آل رسول الله </w:t>
      </w:r>
      <w:r w:rsidRPr="00CF05AF">
        <w:rPr>
          <w:rStyle w:val="libAlaemChar"/>
          <w:rtl/>
        </w:rPr>
        <w:t>صلى‌الله‌عليه‌وسلم</w:t>
      </w:r>
      <w:r w:rsidRPr="008125C8">
        <w:rPr>
          <w:rtl/>
        </w:rPr>
        <w:t xml:space="preserve">. وكان كريما سخيا ، وكانت له بمصر منزلة عند السلطان والعامة </w:t>
      </w:r>
      <w:r w:rsidRPr="0015452C">
        <w:rPr>
          <w:rStyle w:val="libFootnotenumChar"/>
          <w:rtl/>
        </w:rPr>
        <w:t>(4)</w:t>
      </w:r>
      <w:r>
        <w:rPr>
          <w:rtl/>
        </w:rPr>
        <w:t>.</w:t>
      </w:r>
      <w:r w:rsidRPr="008125C8">
        <w:rPr>
          <w:rtl/>
        </w:rPr>
        <w:t xml:space="preserve"> توفى بمصر سنة خمس عشرة وثلاثمائة </w:t>
      </w:r>
      <w:r w:rsidRPr="0015452C">
        <w:rPr>
          <w:rStyle w:val="libFootnotenumChar"/>
          <w:rtl/>
        </w:rPr>
        <w:t>(5)</w:t>
      </w:r>
      <w:r>
        <w:rPr>
          <w:rtl/>
        </w:rPr>
        <w:t>.</w:t>
      </w:r>
    </w:p>
    <w:p w:rsidR="0036165F" w:rsidRPr="008125C8" w:rsidRDefault="0036165F" w:rsidP="00791E39">
      <w:pPr>
        <w:pStyle w:val="libNormal"/>
        <w:rPr>
          <w:rtl/>
        </w:rPr>
      </w:pPr>
      <w:r w:rsidRPr="008125C8">
        <w:rPr>
          <w:rtl/>
        </w:rPr>
        <w:t>498</w:t>
      </w:r>
      <w:r>
        <w:rPr>
          <w:rtl/>
        </w:rPr>
        <w:t xml:space="preserve"> ـ </w:t>
      </w:r>
      <w:r w:rsidRPr="008125C8">
        <w:rPr>
          <w:rtl/>
        </w:rPr>
        <w:t xml:space="preserve">محمد بن الأصبغ البيّانىّ : من أهل بيّانة </w:t>
      </w:r>
      <w:r w:rsidRPr="0015452C">
        <w:rPr>
          <w:rStyle w:val="libFootnotenumChar"/>
          <w:rtl/>
        </w:rPr>
        <w:t>(6)</w:t>
      </w:r>
      <w:r w:rsidRPr="008125C8">
        <w:rPr>
          <w:rtl/>
        </w:rPr>
        <w:t xml:space="preserve"> ، قرية من قرى الأندلس. مات بها سنة ثلاث وثلاثمائة ، وقيل : سنة ثلاثمائة </w:t>
      </w:r>
      <w:r w:rsidRPr="0015452C">
        <w:rPr>
          <w:rStyle w:val="libFootnotenumChar"/>
          <w:rtl/>
        </w:rPr>
        <w:t>(7)</w:t>
      </w:r>
      <w:r>
        <w:rPr>
          <w:rtl/>
        </w:rPr>
        <w:t>.</w:t>
      </w:r>
    </w:p>
    <w:p w:rsidR="0036165F" w:rsidRPr="008125C8" w:rsidRDefault="0036165F" w:rsidP="00791E39">
      <w:pPr>
        <w:pStyle w:val="libNormal"/>
        <w:rPr>
          <w:rtl/>
        </w:rPr>
      </w:pPr>
      <w:r w:rsidRPr="008125C8">
        <w:rPr>
          <w:rtl/>
        </w:rPr>
        <w:t>499</w:t>
      </w:r>
      <w:r>
        <w:rPr>
          <w:rtl/>
        </w:rPr>
        <w:t xml:space="preserve"> ـ </w:t>
      </w:r>
      <w:r w:rsidRPr="008125C8">
        <w:rPr>
          <w:rtl/>
        </w:rPr>
        <w:t xml:space="preserve">محمد بن أوس الأنصارى </w:t>
      </w:r>
      <w:r w:rsidRPr="0015452C">
        <w:rPr>
          <w:rStyle w:val="libFootnotenumChar"/>
          <w:rtl/>
        </w:rPr>
        <w:t>(8)</w:t>
      </w:r>
      <w:r w:rsidRPr="008125C8">
        <w:rPr>
          <w:rtl/>
        </w:rPr>
        <w:t xml:space="preserve"> : يروى عن أبى هريرة. روى عنه الحارث بن يزيد ، ومحمد بن عبد الرحمن بن نوفل الأسدى </w:t>
      </w:r>
      <w:r w:rsidRPr="0015452C">
        <w:rPr>
          <w:rStyle w:val="libFootnotenumChar"/>
          <w:rtl/>
        </w:rPr>
        <w:t>(9)</w:t>
      </w:r>
      <w:r>
        <w:rPr>
          <w:rtl/>
        </w:rPr>
        <w:t>.</w:t>
      </w:r>
      <w:r w:rsidRPr="008125C8">
        <w:rPr>
          <w:rtl/>
        </w:rPr>
        <w:t xml:space="preserve"> وكان من أهل الدين والفضل ،</w:t>
      </w:r>
    </w:p>
    <w:p w:rsidR="0036165F" w:rsidRPr="008125C8" w:rsidRDefault="0036165F" w:rsidP="00AB1DDF">
      <w:pPr>
        <w:pStyle w:val="libLine"/>
        <w:rPr>
          <w:rtl/>
        </w:rPr>
      </w:pPr>
      <w:r w:rsidRPr="008125C8">
        <w:rPr>
          <w:rtl/>
        </w:rPr>
        <w:t>__________________</w:t>
      </w:r>
    </w:p>
    <w:p w:rsidR="0036165F" w:rsidRPr="008125C8" w:rsidRDefault="0036165F" w:rsidP="0015452C">
      <w:pPr>
        <w:pStyle w:val="libFootnote0"/>
        <w:rPr>
          <w:rtl/>
        </w:rPr>
      </w:pPr>
      <w:r>
        <w:rPr>
          <w:rtl/>
        </w:rPr>
        <w:t>(</w:t>
      </w:r>
      <w:r w:rsidRPr="008125C8">
        <w:rPr>
          <w:rtl/>
        </w:rPr>
        <w:t xml:space="preserve">1) وفيات الأعيان 4 / 190 </w:t>
      </w:r>
      <w:r>
        <w:rPr>
          <w:rtl/>
        </w:rPr>
        <w:t>(</w:t>
      </w:r>
      <w:r w:rsidRPr="008125C8">
        <w:rPr>
          <w:rtl/>
        </w:rPr>
        <w:t>ذكر ابن يونس فى تاريخ الغرباء</w:t>
      </w:r>
      <w:r>
        <w:rPr>
          <w:rtl/>
        </w:rPr>
        <w:t>).</w:t>
      </w:r>
      <w:r w:rsidRPr="008125C8">
        <w:rPr>
          <w:rtl/>
        </w:rPr>
        <w:t xml:space="preserve"> وعلّق ابن خلكان بأن القول بوفاته فى مصر خطأ. والصواب : أنه ولد سنة 194 ه‍ ، وتوفى ليلة الفطر سنة 256 ه‍ ، ودفن فى </w:t>
      </w:r>
      <w:r>
        <w:rPr>
          <w:rtl/>
        </w:rPr>
        <w:t>(</w:t>
      </w:r>
      <w:r w:rsidRPr="008125C8">
        <w:rPr>
          <w:rtl/>
        </w:rPr>
        <w:t>خرتنك</w:t>
      </w:r>
      <w:r>
        <w:rPr>
          <w:rtl/>
        </w:rPr>
        <w:t>)</w:t>
      </w:r>
      <w:r w:rsidRPr="008125C8">
        <w:rPr>
          <w:rtl/>
        </w:rPr>
        <w:t xml:space="preserve"> بإحدى قرى سمرقند. </w:t>
      </w:r>
      <w:r>
        <w:rPr>
          <w:rtl/>
        </w:rPr>
        <w:t>(</w:t>
      </w:r>
      <w:r w:rsidRPr="008125C8">
        <w:rPr>
          <w:rtl/>
        </w:rPr>
        <w:t>السابق 4 / 190</w:t>
      </w:r>
      <w:r>
        <w:rPr>
          <w:rtl/>
        </w:rPr>
        <w:t xml:space="preserve"> ـ </w:t>
      </w:r>
      <w:r w:rsidRPr="008125C8">
        <w:rPr>
          <w:rtl/>
        </w:rPr>
        <w:t>191</w:t>
      </w:r>
      <w:r>
        <w:rPr>
          <w:rtl/>
        </w:rPr>
        <w:t>).</w:t>
      </w:r>
      <w:r w:rsidRPr="008125C8">
        <w:rPr>
          <w:rtl/>
        </w:rPr>
        <w:t xml:space="preserve"> راجع المزيد عنه فى </w:t>
      </w:r>
      <w:r>
        <w:rPr>
          <w:rtl/>
        </w:rPr>
        <w:t>(</w:t>
      </w:r>
      <w:r w:rsidRPr="008125C8">
        <w:rPr>
          <w:rtl/>
        </w:rPr>
        <w:t>تهذيب التهذيب</w:t>
      </w:r>
      <w:r>
        <w:rPr>
          <w:rtl/>
        </w:rPr>
        <w:t>)</w:t>
      </w:r>
      <w:r w:rsidRPr="008125C8">
        <w:rPr>
          <w:rtl/>
        </w:rPr>
        <w:t xml:space="preserve"> 9 / 41</w:t>
      </w:r>
      <w:r>
        <w:rPr>
          <w:rtl/>
        </w:rPr>
        <w:t xml:space="preserve"> ـ </w:t>
      </w:r>
      <w:r w:rsidRPr="008125C8">
        <w:rPr>
          <w:rtl/>
        </w:rPr>
        <w:t xml:space="preserve">47 ، وما ذكرته فى </w:t>
      </w:r>
      <w:r>
        <w:rPr>
          <w:rtl/>
        </w:rPr>
        <w:t>(</w:t>
      </w:r>
      <w:r w:rsidRPr="008125C8">
        <w:rPr>
          <w:rtl/>
        </w:rPr>
        <w:t>رسالتى للماجستير</w:t>
      </w:r>
      <w:r>
        <w:rPr>
          <w:rtl/>
        </w:rPr>
        <w:t>)</w:t>
      </w:r>
      <w:r w:rsidRPr="008125C8">
        <w:rPr>
          <w:rtl/>
        </w:rPr>
        <w:t xml:space="preserve"> ج 2 ص 23 </w:t>
      </w:r>
      <w:r>
        <w:rPr>
          <w:rtl/>
        </w:rPr>
        <w:t>(</w:t>
      </w:r>
      <w:r w:rsidRPr="008125C8">
        <w:rPr>
          <w:rtl/>
        </w:rPr>
        <w:t>هامش 2</w:t>
      </w:r>
      <w:r>
        <w:rPr>
          <w:rtl/>
        </w:rPr>
        <w:t>)</w:t>
      </w:r>
      <w:r w:rsidRPr="008125C8">
        <w:rPr>
          <w:rtl/>
        </w:rPr>
        <w:t xml:space="preserve"> عن زيارته مصر بين سنة 210</w:t>
      </w:r>
      <w:r>
        <w:rPr>
          <w:rtl/>
        </w:rPr>
        <w:t xml:space="preserve"> ـ </w:t>
      </w:r>
      <w:r w:rsidRPr="008125C8">
        <w:rPr>
          <w:rtl/>
        </w:rPr>
        <w:t>219 ه‍ ، وصلاته بعلمائها.</w:t>
      </w:r>
    </w:p>
    <w:p w:rsidR="0036165F" w:rsidRPr="008125C8" w:rsidRDefault="0036165F" w:rsidP="0015452C">
      <w:pPr>
        <w:pStyle w:val="libFootnote0"/>
        <w:rPr>
          <w:rtl/>
        </w:rPr>
      </w:pPr>
      <w:r>
        <w:rPr>
          <w:rtl/>
        </w:rPr>
        <w:t>(</w:t>
      </w:r>
      <w:r w:rsidRPr="008125C8">
        <w:rPr>
          <w:rtl/>
        </w:rPr>
        <w:t xml:space="preserve">2) بقية نسبه فى </w:t>
      </w:r>
      <w:r>
        <w:rPr>
          <w:rtl/>
        </w:rPr>
        <w:t>(</w:t>
      </w:r>
      <w:r w:rsidRPr="008125C8">
        <w:rPr>
          <w:rtl/>
        </w:rPr>
        <w:t>تاريخ الإسلام</w:t>
      </w:r>
      <w:r>
        <w:rPr>
          <w:rtl/>
        </w:rPr>
        <w:t>)</w:t>
      </w:r>
      <w:r w:rsidRPr="008125C8">
        <w:rPr>
          <w:rtl/>
        </w:rPr>
        <w:t xml:space="preserve"> 23 / 499 : </w:t>
      </w:r>
      <w:r>
        <w:rPr>
          <w:rtl/>
        </w:rPr>
        <w:t>(</w:t>
      </w:r>
      <w:r w:rsidRPr="008125C8">
        <w:rPr>
          <w:rtl/>
        </w:rPr>
        <w:t>ابن إبراهيم بن إسماعيل بن إبراهيم بن الحسن بن الحسن بن على بن أبى طالب الحسنى</w:t>
      </w:r>
      <w:r>
        <w:rPr>
          <w:rtl/>
        </w:rPr>
        <w:t>).</w:t>
      </w:r>
      <w:r w:rsidRPr="008125C8">
        <w:rPr>
          <w:rtl/>
        </w:rPr>
        <w:t xml:space="preserve"> وفى </w:t>
      </w:r>
      <w:r>
        <w:rPr>
          <w:rtl/>
        </w:rPr>
        <w:t>(</w:t>
      </w:r>
      <w:r w:rsidRPr="008125C8">
        <w:rPr>
          <w:rtl/>
        </w:rPr>
        <w:t>مختصر تاريخ دمشق</w:t>
      </w:r>
      <w:r>
        <w:rPr>
          <w:rtl/>
        </w:rPr>
        <w:t>)</w:t>
      </w:r>
      <w:r w:rsidRPr="008125C8">
        <w:rPr>
          <w:rtl/>
        </w:rPr>
        <w:t xml:space="preserve"> 22 / 32 : زاد اسم </w:t>
      </w:r>
      <w:r>
        <w:rPr>
          <w:rtl/>
        </w:rPr>
        <w:t>(</w:t>
      </w:r>
      <w:r w:rsidRPr="008125C8">
        <w:rPr>
          <w:rtl/>
        </w:rPr>
        <w:t>طباطبا</w:t>
      </w:r>
      <w:r>
        <w:rPr>
          <w:rtl/>
        </w:rPr>
        <w:t>)</w:t>
      </w:r>
      <w:r w:rsidRPr="008125C8">
        <w:rPr>
          <w:rtl/>
        </w:rPr>
        <w:t xml:space="preserve"> بين </w:t>
      </w:r>
      <w:r>
        <w:rPr>
          <w:rtl/>
        </w:rPr>
        <w:t>(</w:t>
      </w:r>
      <w:r w:rsidRPr="008125C8">
        <w:rPr>
          <w:rtl/>
        </w:rPr>
        <w:t>إبراهيم</w:t>
      </w:r>
      <w:r>
        <w:rPr>
          <w:rtl/>
        </w:rPr>
        <w:t>)</w:t>
      </w:r>
      <w:r w:rsidRPr="008125C8">
        <w:rPr>
          <w:rtl/>
        </w:rPr>
        <w:t xml:space="preserve"> ، </w:t>
      </w:r>
      <w:r>
        <w:rPr>
          <w:rtl/>
        </w:rPr>
        <w:t>و (</w:t>
      </w:r>
      <w:r w:rsidRPr="008125C8">
        <w:rPr>
          <w:rtl/>
        </w:rPr>
        <w:t>إسماعيل</w:t>
      </w:r>
      <w:r>
        <w:rPr>
          <w:rtl/>
        </w:rPr>
        <w:t>).</w:t>
      </w:r>
    </w:p>
    <w:p w:rsidR="0036165F" w:rsidRPr="008125C8" w:rsidRDefault="0036165F" w:rsidP="0015452C">
      <w:pPr>
        <w:pStyle w:val="libFootnote0"/>
        <w:rPr>
          <w:rtl/>
        </w:rPr>
      </w:pPr>
      <w:r>
        <w:rPr>
          <w:rtl/>
        </w:rPr>
        <w:t>(</w:t>
      </w:r>
      <w:r w:rsidRPr="008125C8">
        <w:rPr>
          <w:rtl/>
        </w:rPr>
        <w:t xml:space="preserve">3) المصدر السابق </w:t>
      </w:r>
      <w:r>
        <w:rPr>
          <w:rtl/>
        </w:rPr>
        <w:t>(</w:t>
      </w:r>
      <w:r w:rsidRPr="008125C8">
        <w:rPr>
          <w:rtl/>
        </w:rPr>
        <w:t>قال أبو سعيد</w:t>
      </w:r>
      <w:r>
        <w:rPr>
          <w:rtl/>
        </w:rPr>
        <w:t xml:space="preserve"> ـ </w:t>
      </w:r>
      <w:r w:rsidRPr="008125C8">
        <w:rPr>
          <w:rtl/>
        </w:rPr>
        <w:t>لا سعيد</w:t>
      </w:r>
      <w:r>
        <w:rPr>
          <w:rtl/>
        </w:rPr>
        <w:t xml:space="preserve"> ـ </w:t>
      </w:r>
      <w:r w:rsidRPr="008125C8">
        <w:rPr>
          <w:rtl/>
        </w:rPr>
        <w:t>بن يونس</w:t>
      </w:r>
      <w:r>
        <w:rPr>
          <w:rtl/>
        </w:rPr>
        <w:t>).</w:t>
      </w:r>
    </w:p>
    <w:p w:rsidR="0036165F" w:rsidRPr="008125C8" w:rsidRDefault="0036165F" w:rsidP="0015452C">
      <w:pPr>
        <w:pStyle w:val="libFootnote0"/>
        <w:rPr>
          <w:rtl/>
        </w:rPr>
      </w:pPr>
      <w:r>
        <w:rPr>
          <w:rtl/>
        </w:rPr>
        <w:t>(</w:t>
      </w:r>
      <w:r w:rsidRPr="008125C8">
        <w:rPr>
          <w:rtl/>
        </w:rPr>
        <w:t xml:space="preserve">4) السابق ، وتاريخ الإسلام 23 / 499 </w:t>
      </w:r>
      <w:r>
        <w:rPr>
          <w:rtl/>
        </w:rPr>
        <w:t>(</w:t>
      </w:r>
      <w:r w:rsidRPr="008125C8">
        <w:rPr>
          <w:rtl/>
        </w:rPr>
        <w:t>روى عن آبائه حديثا. ولم يحدد موضوعه. وقال : له منزلته عند الدولة والعامة. ذكره ابن يونس</w:t>
      </w:r>
      <w:r>
        <w:rPr>
          <w:rtl/>
        </w:rPr>
        <w:t>).</w:t>
      </w:r>
    </w:p>
    <w:p w:rsidR="0036165F" w:rsidRPr="008125C8" w:rsidRDefault="0036165F" w:rsidP="0015452C">
      <w:pPr>
        <w:pStyle w:val="libFootnote0"/>
        <w:rPr>
          <w:rtl/>
        </w:rPr>
      </w:pPr>
      <w:r>
        <w:rPr>
          <w:rtl/>
        </w:rPr>
        <w:t>(</w:t>
      </w:r>
      <w:r w:rsidRPr="008125C8">
        <w:rPr>
          <w:rtl/>
        </w:rPr>
        <w:t xml:space="preserve">5) مختصر تاريخ دمشق 22 / 33. وذكره الذهبى فى </w:t>
      </w:r>
      <w:r>
        <w:rPr>
          <w:rtl/>
        </w:rPr>
        <w:t>(</w:t>
      </w:r>
      <w:r w:rsidRPr="008125C8">
        <w:rPr>
          <w:rtl/>
        </w:rPr>
        <w:t>تاريخ الإسلام</w:t>
      </w:r>
      <w:r>
        <w:rPr>
          <w:rtl/>
        </w:rPr>
        <w:t>)</w:t>
      </w:r>
      <w:r w:rsidRPr="008125C8">
        <w:rPr>
          <w:rtl/>
        </w:rPr>
        <w:t xml:space="preserve"> 23 / 499 فى </w:t>
      </w:r>
      <w:r>
        <w:rPr>
          <w:rtl/>
        </w:rPr>
        <w:t>(</w:t>
      </w:r>
      <w:r w:rsidRPr="008125C8">
        <w:rPr>
          <w:rtl/>
        </w:rPr>
        <w:t>وفيات سنة 319 ه‍ فى شهر شعبان</w:t>
      </w:r>
      <w:r>
        <w:rPr>
          <w:rtl/>
        </w:rPr>
        <w:t>).</w:t>
      </w:r>
    </w:p>
    <w:p w:rsidR="0036165F" w:rsidRPr="008125C8" w:rsidRDefault="0036165F" w:rsidP="0015452C">
      <w:pPr>
        <w:pStyle w:val="libFootnote0"/>
        <w:rPr>
          <w:rtl/>
        </w:rPr>
      </w:pPr>
      <w:r>
        <w:rPr>
          <w:rtl/>
        </w:rPr>
        <w:t>(</w:t>
      </w:r>
      <w:r w:rsidRPr="008125C8">
        <w:rPr>
          <w:rtl/>
        </w:rPr>
        <w:t xml:space="preserve">6) ضبطت بالشكل فى </w:t>
      </w:r>
      <w:r>
        <w:rPr>
          <w:rtl/>
        </w:rPr>
        <w:t>(</w:t>
      </w:r>
      <w:r w:rsidRPr="008125C8">
        <w:rPr>
          <w:rtl/>
        </w:rPr>
        <w:t>معجم البلدان</w:t>
      </w:r>
      <w:r>
        <w:rPr>
          <w:rtl/>
        </w:rPr>
        <w:t>)</w:t>
      </w:r>
      <w:r w:rsidRPr="008125C8">
        <w:rPr>
          <w:rtl/>
        </w:rPr>
        <w:t xml:space="preserve"> 1 / 614</w:t>
      </w:r>
      <w:r>
        <w:rPr>
          <w:rtl/>
        </w:rPr>
        <w:t xml:space="preserve"> ـ </w:t>
      </w:r>
      <w:r w:rsidRPr="008125C8">
        <w:rPr>
          <w:rtl/>
        </w:rPr>
        <w:t xml:space="preserve">615 ، وقال ياقوت : هى قصبة كورة </w:t>
      </w:r>
      <w:r>
        <w:rPr>
          <w:rtl/>
        </w:rPr>
        <w:t>(</w:t>
      </w:r>
      <w:r w:rsidRPr="008125C8">
        <w:rPr>
          <w:rtl/>
        </w:rPr>
        <w:t>قبرة</w:t>
      </w:r>
      <w:r>
        <w:rPr>
          <w:rtl/>
        </w:rPr>
        <w:t>)</w:t>
      </w:r>
      <w:r w:rsidRPr="008125C8">
        <w:rPr>
          <w:rtl/>
        </w:rPr>
        <w:t xml:space="preserve"> ، وهى كبيرة حصينة ، تقع على ربوة ، تكتنفها أشجار وأنهار ، وبينها وبين قرطبة ثلاثون ميلا.</w:t>
      </w:r>
    </w:p>
    <w:p w:rsidR="0036165F" w:rsidRPr="008125C8" w:rsidRDefault="0036165F" w:rsidP="0015452C">
      <w:pPr>
        <w:pStyle w:val="libFootnote0"/>
        <w:rPr>
          <w:rtl/>
        </w:rPr>
      </w:pPr>
      <w:r>
        <w:rPr>
          <w:rtl/>
        </w:rPr>
        <w:t>(</w:t>
      </w:r>
      <w:r w:rsidRPr="008125C8">
        <w:rPr>
          <w:rtl/>
        </w:rPr>
        <w:t>7) الجذوة 1 / 83</w:t>
      </w:r>
      <w:r>
        <w:rPr>
          <w:rtl/>
        </w:rPr>
        <w:t xml:space="preserve"> ـ </w:t>
      </w:r>
      <w:r w:rsidRPr="008125C8">
        <w:rPr>
          <w:rtl/>
        </w:rPr>
        <w:t xml:space="preserve">84 </w:t>
      </w:r>
      <w:r>
        <w:rPr>
          <w:rtl/>
        </w:rPr>
        <w:t>(</w:t>
      </w:r>
      <w:r w:rsidRPr="008125C8">
        <w:rPr>
          <w:rtl/>
        </w:rPr>
        <w:t>ذكره أبو سعيد بن يونس</w:t>
      </w:r>
      <w:r>
        <w:rPr>
          <w:rtl/>
        </w:rPr>
        <w:t>)</w:t>
      </w:r>
      <w:r w:rsidRPr="008125C8">
        <w:rPr>
          <w:rtl/>
        </w:rPr>
        <w:t xml:space="preserve"> ، والبغية ص 61 </w:t>
      </w:r>
      <w:r>
        <w:rPr>
          <w:rtl/>
        </w:rPr>
        <w:t>(</w:t>
      </w:r>
      <w:r w:rsidRPr="008125C8">
        <w:rPr>
          <w:rtl/>
        </w:rPr>
        <w:t>شرحه</w:t>
      </w:r>
      <w:r>
        <w:rPr>
          <w:rtl/>
        </w:rPr>
        <w:t>).</w:t>
      </w:r>
    </w:p>
    <w:p w:rsidR="0036165F" w:rsidRPr="008125C8" w:rsidRDefault="0036165F" w:rsidP="0015452C">
      <w:pPr>
        <w:pStyle w:val="libFootnote0"/>
        <w:rPr>
          <w:rtl/>
        </w:rPr>
      </w:pPr>
      <w:r>
        <w:rPr>
          <w:rtl/>
        </w:rPr>
        <w:t>(</w:t>
      </w:r>
      <w:r w:rsidRPr="008125C8">
        <w:rPr>
          <w:rtl/>
        </w:rPr>
        <w:t xml:space="preserve">8) تكملة نسبه : </w:t>
      </w:r>
      <w:r>
        <w:rPr>
          <w:rtl/>
        </w:rPr>
        <w:t>(</w:t>
      </w:r>
      <w:r w:rsidRPr="008125C8">
        <w:rPr>
          <w:rtl/>
        </w:rPr>
        <w:t>محمد بن أوس بن ثابت الأنصارى</w:t>
      </w:r>
      <w:r>
        <w:rPr>
          <w:rtl/>
        </w:rPr>
        <w:t>)</w:t>
      </w:r>
      <w:r w:rsidRPr="008125C8">
        <w:rPr>
          <w:rtl/>
        </w:rPr>
        <w:t xml:space="preserve"> من التابعين الذين دخلوا الأندلس. </w:t>
      </w:r>
      <w:r>
        <w:rPr>
          <w:rtl/>
        </w:rPr>
        <w:t>(</w:t>
      </w:r>
      <w:r w:rsidRPr="008125C8">
        <w:rPr>
          <w:rtl/>
        </w:rPr>
        <w:t>الجذوة 1 / 84 ، والبغية ص 62 ، وتكملة الصلة 1 / 354 ، والنفح 3 / 58</w:t>
      </w:r>
      <w:r>
        <w:rPr>
          <w:rtl/>
        </w:rPr>
        <w:t>).</w:t>
      </w:r>
    </w:p>
    <w:p w:rsidR="0036165F" w:rsidRDefault="0036165F" w:rsidP="0015452C">
      <w:pPr>
        <w:pStyle w:val="libFootnote0"/>
        <w:rPr>
          <w:rtl/>
        </w:rPr>
      </w:pPr>
      <w:r>
        <w:rPr>
          <w:rtl/>
        </w:rPr>
        <w:t>(</w:t>
      </w:r>
      <w:r w:rsidRPr="008125C8">
        <w:rPr>
          <w:rtl/>
        </w:rPr>
        <w:t xml:space="preserve">9) الجذوة 1 / 84 ، والبغية ص 62 ، ومعالم الإيمان 1 / 189. وفى </w:t>
      </w:r>
      <w:r>
        <w:rPr>
          <w:rtl/>
        </w:rPr>
        <w:t>(</w:t>
      </w:r>
      <w:r w:rsidRPr="008125C8">
        <w:rPr>
          <w:rtl/>
        </w:rPr>
        <w:t>تكملة الصلة</w:t>
      </w:r>
      <w:r>
        <w:rPr>
          <w:rtl/>
        </w:rPr>
        <w:t>)</w:t>
      </w:r>
      <w:r w:rsidRPr="008125C8">
        <w:rPr>
          <w:rtl/>
        </w:rPr>
        <w:t xml:space="preserve"> 1 / 354 ، والنفح 3 / 58 : </w:t>
      </w:r>
      <w:r>
        <w:rPr>
          <w:rtl/>
        </w:rPr>
        <w:t>(</w:t>
      </w:r>
      <w:r w:rsidRPr="008125C8">
        <w:rPr>
          <w:rtl/>
        </w:rPr>
        <w:t>محمد بن عبد الرحمن</w:t>
      </w:r>
    </w:p>
    <w:p w:rsidR="0036165F" w:rsidRPr="008125C8" w:rsidRDefault="0036165F" w:rsidP="00883D27">
      <w:pPr>
        <w:pStyle w:val="libNormal0"/>
        <w:rPr>
          <w:rtl/>
        </w:rPr>
      </w:pPr>
      <w:r>
        <w:rPr>
          <w:rtl/>
        </w:rPr>
        <w:br w:type="page"/>
      </w:r>
      <w:r w:rsidRPr="008125C8">
        <w:rPr>
          <w:rtl/>
        </w:rPr>
        <w:lastRenderedPageBreak/>
        <w:t xml:space="preserve">معروفا بالفقه. ولى بحر إفريقية سنة ثلاث وتسعين </w:t>
      </w:r>
      <w:r w:rsidRPr="0015452C">
        <w:rPr>
          <w:rStyle w:val="libFootnotenumChar"/>
          <w:rtl/>
        </w:rPr>
        <w:t>(1)</w:t>
      </w:r>
      <w:r w:rsidRPr="008125C8">
        <w:rPr>
          <w:rtl/>
        </w:rPr>
        <w:t xml:space="preserve"> ، وغزا المغرب والأندلس مع موسى بن نصير </w:t>
      </w:r>
      <w:r w:rsidRPr="0015452C">
        <w:rPr>
          <w:rStyle w:val="libFootnotenumChar"/>
          <w:rtl/>
        </w:rPr>
        <w:t>(2)</w:t>
      </w:r>
      <w:r>
        <w:rPr>
          <w:rtl/>
        </w:rPr>
        <w:t>.</w:t>
      </w:r>
    </w:p>
    <w:p w:rsidR="0036165F" w:rsidRPr="008125C8" w:rsidRDefault="0036165F" w:rsidP="00791E39">
      <w:pPr>
        <w:pStyle w:val="libNormal"/>
        <w:rPr>
          <w:rtl/>
        </w:rPr>
      </w:pPr>
      <w:r w:rsidRPr="008125C8">
        <w:rPr>
          <w:rtl/>
        </w:rPr>
        <w:t>500</w:t>
      </w:r>
      <w:r>
        <w:rPr>
          <w:rtl/>
        </w:rPr>
        <w:t xml:space="preserve"> ـ </w:t>
      </w:r>
      <w:r w:rsidRPr="008125C8">
        <w:rPr>
          <w:rtl/>
        </w:rPr>
        <w:t xml:space="preserve">محمد بن أيوب العكّىّ : محدّث أندلسى </w:t>
      </w:r>
      <w:r w:rsidRPr="0015452C">
        <w:rPr>
          <w:rStyle w:val="libFootnotenumChar"/>
          <w:rtl/>
        </w:rPr>
        <w:t>(3)</w:t>
      </w:r>
      <w:r>
        <w:rPr>
          <w:rtl/>
        </w:rPr>
        <w:t>.</w:t>
      </w:r>
    </w:p>
    <w:p w:rsidR="0036165F" w:rsidRPr="008125C8" w:rsidRDefault="0036165F" w:rsidP="00791E39">
      <w:pPr>
        <w:pStyle w:val="libNormal"/>
        <w:rPr>
          <w:rtl/>
        </w:rPr>
      </w:pPr>
      <w:r w:rsidRPr="008125C8">
        <w:rPr>
          <w:rtl/>
        </w:rPr>
        <w:t>501</w:t>
      </w:r>
      <w:r>
        <w:rPr>
          <w:rtl/>
        </w:rPr>
        <w:t xml:space="preserve"> ـ </w:t>
      </w:r>
      <w:r w:rsidRPr="008125C8">
        <w:rPr>
          <w:rtl/>
        </w:rPr>
        <w:t xml:space="preserve">محمد بن أبى بكر الصديق : يكنى أبا القاسم. مدنى ، قدم مصر أميرا عليها من قبل علىّ بن أبى طالب ، وجمع له صلاتها وخراجها ، فدخل مصر فى شهر رمضان سنة سبع وثلاثين ، وقيل : فى صفر سنة ثمان وثلاثين </w:t>
      </w:r>
      <w:r w:rsidRPr="0015452C">
        <w:rPr>
          <w:rStyle w:val="libFootnotenumChar"/>
          <w:rtl/>
        </w:rPr>
        <w:t>(4)</w:t>
      </w:r>
      <w:r>
        <w:rPr>
          <w:rtl/>
        </w:rPr>
        <w:t>.</w:t>
      </w:r>
      <w:r w:rsidRPr="008125C8">
        <w:rPr>
          <w:rtl/>
        </w:rPr>
        <w:t xml:space="preserve"> قتل يوم المسنّاة ، لما انهزم المصريون. فقيل : إنه اختفى فى بيت امرأة من غافق ، آواه فيه أخوها. وكان الذي يطلبه معاوية بن حديج ، فلقيتهم أخت الرجل ، الذي كان آواه ، وكانت ناقصة العقل ،</w:t>
      </w:r>
    </w:p>
    <w:p w:rsidR="0036165F" w:rsidRPr="008125C8" w:rsidRDefault="0036165F" w:rsidP="00AB1DDF">
      <w:pPr>
        <w:pStyle w:val="libLine"/>
        <w:rPr>
          <w:rtl/>
        </w:rPr>
      </w:pPr>
      <w:r w:rsidRPr="008125C8">
        <w:rPr>
          <w:rtl/>
        </w:rPr>
        <w:t>__________________</w:t>
      </w:r>
    </w:p>
    <w:p w:rsidR="0036165F" w:rsidRPr="008125C8" w:rsidRDefault="0036165F" w:rsidP="0015452C">
      <w:pPr>
        <w:pStyle w:val="libFootnote0"/>
        <w:rPr>
          <w:rtl/>
        </w:rPr>
      </w:pPr>
      <w:r w:rsidRPr="008125C8">
        <w:rPr>
          <w:rtl/>
        </w:rPr>
        <w:t>بن ثوبان</w:t>
      </w:r>
      <w:r>
        <w:rPr>
          <w:rtl/>
        </w:rPr>
        <w:t>).</w:t>
      </w:r>
      <w:r w:rsidRPr="008125C8">
        <w:rPr>
          <w:rtl/>
        </w:rPr>
        <w:t xml:space="preserve"> ومن النظر فى ترجمة </w:t>
      </w:r>
      <w:r>
        <w:rPr>
          <w:rtl/>
        </w:rPr>
        <w:t>(</w:t>
      </w:r>
      <w:r w:rsidRPr="008125C8">
        <w:rPr>
          <w:rtl/>
        </w:rPr>
        <w:t>محمد بن عبد الرحمن ابن نوفل الأسدى</w:t>
      </w:r>
      <w:r>
        <w:rPr>
          <w:rtl/>
        </w:rPr>
        <w:t>)</w:t>
      </w:r>
      <w:r w:rsidRPr="008125C8">
        <w:rPr>
          <w:rtl/>
        </w:rPr>
        <w:t xml:space="preserve"> فى </w:t>
      </w:r>
      <w:r>
        <w:rPr>
          <w:rtl/>
        </w:rPr>
        <w:t>(</w:t>
      </w:r>
      <w:r w:rsidRPr="008125C8">
        <w:rPr>
          <w:rtl/>
        </w:rPr>
        <w:t>تهذيب التهذيب</w:t>
      </w:r>
      <w:r>
        <w:rPr>
          <w:rtl/>
        </w:rPr>
        <w:t>)</w:t>
      </w:r>
      <w:r w:rsidRPr="008125C8">
        <w:rPr>
          <w:rtl/>
        </w:rPr>
        <w:t xml:space="preserve"> 9 / 273</w:t>
      </w:r>
      <w:r>
        <w:rPr>
          <w:rtl/>
        </w:rPr>
        <w:t xml:space="preserve"> ـ </w:t>
      </w:r>
      <w:r w:rsidRPr="008125C8">
        <w:rPr>
          <w:rtl/>
        </w:rPr>
        <w:t xml:space="preserve">274 ، ألفيناه قدم إلى مصر سنة 136 ه‍ ، وهو أصغر من المترجم له. أما </w:t>
      </w:r>
      <w:r>
        <w:rPr>
          <w:rtl/>
        </w:rPr>
        <w:t>(</w:t>
      </w:r>
      <w:r w:rsidRPr="008125C8">
        <w:rPr>
          <w:rtl/>
        </w:rPr>
        <w:t>محمد بن عبد الرحمن بن ثوبان القرشى المدنى</w:t>
      </w:r>
      <w:r>
        <w:rPr>
          <w:rtl/>
        </w:rPr>
        <w:t>)</w:t>
      </w:r>
      <w:r w:rsidRPr="008125C8">
        <w:rPr>
          <w:rtl/>
        </w:rPr>
        <w:t xml:space="preserve"> ، فهو من أقران المترجم له ، ويروى عن بعض الصحابة مثله كأبى هريرة ، وجابر ، وابن عباس ، </w:t>
      </w:r>
      <w:r>
        <w:rPr>
          <w:rtl/>
        </w:rPr>
        <w:t>(</w:t>
      </w:r>
      <w:r w:rsidRPr="008125C8">
        <w:rPr>
          <w:rtl/>
        </w:rPr>
        <w:t>السابق 9 / 262</w:t>
      </w:r>
      <w:r>
        <w:rPr>
          <w:rtl/>
        </w:rPr>
        <w:t>).</w:t>
      </w:r>
      <w:r w:rsidRPr="008125C8">
        <w:rPr>
          <w:rtl/>
        </w:rPr>
        <w:t xml:space="preserve"> ولا تستطيع القطع بأن ما ورد بالمتن هو الصحيح ؛ لأن من الممكن الرواية عن الأكبر سنا ، وكذا يروى الأقران بعضهم عن بعض. لكن المصادر التى ذكرت ابن نوفل الأسدى أصح وأدق تحقيقا من التى ذكرت </w:t>
      </w:r>
      <w:r>
        <w:rPr>
          <w:rtl/>
        </w:rPr>
        <w:t>(</w:t>
      </w:r>
      <w:r w:rsidRPr="008125C8">
        <w:rPr>
          <w:rtl/>
        </w:rPr>
        <w:t>ابن ثوبان</w:t>
      </w:r>
      <w:r>
        <w:rPr>
          <w:rtl/>
        </w:rPr>
        <w:t>)</w:t>
      </w:r>
      <w:r w:rsidRPr="008125C8">
        <w:rPr>
          <w:rtl/>
        </w:rPr>
        <w:t xml:space="preserve"> ؛ لذلك رجحنا ما رجحنا بالمتن ، وذلك على سبيل الظن الغالب.</w:t>
      </w:r>
    </w:p>
    <w:p w:rsidR="0036165F" w:rsidRPr="008125C8" w:rsidRDefault="0036165F" w:rsidP="0015452C">
      <w:pPr>
        <w:pStyle w:val="libFootnote0"/>
        <w:rPr>
          <w:rtl/>
        </w:rPr>
      </w:pPr>
      <w:r>
        <w:rPr>
          <w:rtl/>
        </w:rPr>
        <w:t>(</w:t>
      </w:r>
      <w:r w:rsidRPr="008125C8">
        <w:rPr>
          <w:rtl/>
        </w:rPr>
        <w:t xml:space="preserve">1) حرفت إلى </w:t>
      </w:r>
      <w:r>
        <w:rPr>
          <w:rtl/>
        </w:rPr>
        <w:t>(</w:t>
      </w:r>
      <w:r w:rsidRPr="008125C8">
        <w:rPr>
          <w:rtl/>
        </w:rPr>
        <w:t>سبعين</w:t>
      </w:r>
      <w:r>
        <w:rPr>
          <w:rtl/>
        </w:rPr>
        <w:t>)</w:t>
      </w:r>
      <w:r w:rsidRPr="008125C8">
        <w:rPr>
          <w:rtl/>
        </w:rPr>
        <w:t xml:space="preserve"> فى </w:t>
      </w:r>
      <w:r>
        <w:rPr>
          <w:rtl/>
        </w:rPr>
        <w:t>(</w:t>
      </w:r>
      <w:r w:rsidRPr="008125C8">
        <w:rPr>
          <w:rtl/>
        </w:rPr>
        <w:t>الجذوة</w:t>
      </w:r>
      <w:r>
        <w:rPr>
          <w:rtl/>
        </w:rPr>
        <w:t>)</w:t>
      </w:r>
      <w:r w:rsidRPr="008125C8">
        <w:rPr>
          <w:rtl/>
        </w:rPr>
        <w:t xml:space="preserve"> 1 / 84 ، والبغية ص 62.</w:t>
      </w:r>
    </w:p>
    <w:p w:rsidR="0036165F" w:rsidRPr="008125C8" w:rsidRDefault="0036165F" w:rsidP="0015452C">
      <w:pPr>
        <w:pStyle w:val="libFootnote0"/>
        <w:rPr>
          <w:rtl/>
        </w:rPr>
      </w:pPr>
      <w:r>
        <w:rPr>
          <w:rtl/>
        </w:rPr>
        <w:t>(</w:t>
      </w:r>
      <w:r w:rsidRPr="008125C8">
        <w:rPr>
          <w:rtl/>
        </w:rPr>
        <w:t xml:space="preserve">2) الجذوة 1 / 84 </w:t>
      </w:r>
      <w:r>
        <w:rPr>
          <w:rtl/>
        </w:rPr>
        <w:t>(</w:t>
      </w:r>
      <w:r w:rsidRPr="008125C8">
        <w:rPr>
          <w:rtl/>
        </w:rPr>
        <w:t>فيما حكاه أبو سعيد صاحب تاريخ مصر</w:t>
      </w:r>
      <w:r>
        <w:rPr>
          <w:rtl/>
        </w:rPr>
        <w:t>)</w:t>
      </w:r>
      <w:r w:rsidRPr="008125C8">
        <w:rPr>
          <w:rtl/>
        </w:rPr>
        <w:t xml:space="preserve"> ، والبغية ص 62 </w:t>
      </w:r>
      <w:r>
        <w:rPr>
          <w:rtl/>
        </w:rPr>
        <w:t>(</w:t>
      </w:r>
      <w:r w:rsidRPr="008125C8">
        <w:rPr>
          <w:rtl/>
        </w:rPr>
        <w:t>شرحه</w:t>
      </w:r>
      <w:r>
        <w:rPr>
          <w:rtl/>
        </w:rPr>
        <w:t>)</w:t>
      </w:r>
      <w:r w:rsidRPr="008125C8">
        <w:rPr>
          <w:rtl/>
        </w:rPr>
        <w:t xml:space="preserve"> ، وتكملة الصلة 1 / 354 </w:t>
      </w:r>
      <w:r>
        <w:rPr>
          <w:rtl/>
        </w:rPr>
        <w:t>(</w:t>
      </w:r>
      <w:r w:rsidRPr="008125C8">
        <w:rPr>
          <w:rtl/>
        </w:rPr>
        <w:t>شرحه</w:t>
      </w:r>
      <w:r>
        <w:rPr>
          <w:rtl/>
        </w:rPr>
        <w:t>)</w:t>
      </w:r>
      <w:r w:rsidRPr="008125C8">
        <w:rPr>
          <w:rtl/>
        </w:rPr>
        <w:t xml:space="preserve"> ، ومعالم الإيمان 1 / 189 </w:t>
      </w:r>
      <w:r>
        <w:rPr>
          <w:rtl/>
        </w:rPr>
        <w:t>(</w:t>
      </w:r>
      <w:r w:rsidRPr="008125C8">
        <w:rPr>
          <w:rtl/>
        </w:rPr>
        <w:t>قاله أبو سعيد بن يونس</w:t>
      </w:r>
      <w:r>
        <w:rPr>
          <w:rtl/>
        </w:rPr>
        <w:t>)</w:t>
      </w:r>
      <w:r w:rsidRPr="008125C8">
        <w:rPr>
          <w:rtl/>
        </w:rPr>
        <w:t xml:space="preserve"> ، والنفح 3 / 58 </w:t>
      </w:r>
      <w:r>
        <w:rPr>
          <w:rtl/>
        </w:rPr>
        <w:t>(</w:t>
      </w:r>
      <w:r w:rsidRPr="008125C8">
        <w:rPr>
          <w:rtl/>
        </w:rPr>
        <w:t>فيما حكاه أبو سعيد صاحب تاريخ مصر</w:t>
      </w:r>
      <w:r>
        <w:rPr>
          <w:rtl/>
        </w:rPr>
        <w:t>).</w:t>
      </w:r>
      <w:r w:rsidRPr="008125C8">
        <w:rPr>
          <w:rtl/>
        </w:rPr>
        <w:t xml:space="preserve"> هذا ، وقد ذكر ابن عبد الحكم فى </w:t>
      </w:r>
      <w:r>
        <w:rPr>
          <w:rtl/>
        </w:rPr>
        <w:t>(</w:t>
      </w:r>
      <w:r w:rsidRPr="008125C8">
        <w:rPr>
          <w:rtl/>
        </w:rPr>
        <w:t>فتوح مصر</w:t>
      </w:r>
      <w:r>
        <w:rPr>
          <w:rtl/>
        </w:rPr>
        <w:t>)</w:t>
      </w:r>
      <w:r w:rsidRPr="008125C8">
        <w:rPr>
          <w:rtl/>
        </w:rPr>
        <w:t xml:space="preserve"> ص 215 : أن </w:t>
      </w:r>
      <w:r>
        <w:rPr>
          <w:rtl/>
        </w:rPr>
        <w:t>(</w:t>
      </w:r>
      <w:r w:rsidRPr="008125C8">
        <w:rPr>
          <w:rtl/>
        </w:rPr>
        <w:t>محمد بن أوس الأنصارى</w:t>
      </w:r>
      <w:r>
        <w:rPr>
          <w:rtl/>
        </w:rPr>
        <w:t>)</w:t>
      </w:r>
      <w:r w:rsidRPr="008125C8">
        <w:rPr>
          <w:rtl/>
        </w:rPr>
        <w:t xml:space="preserve"> كان على بحر تونس سنة 102 ه‍ ، فلا يصح أن يكون هذا هو تاريخ وفاته ، وبالتالى فقد أخطأ الدباغ فى </w:t>
      </w:r>
      <w:r>
        <w:rPr>
          <w:rtl/>
        </w:rPr>
        <w:t>(</w:t>
      </w:r>
      <w:r w:rsidRPr="008125C8">
        <w:rPr>
          <w:rtl/>
        </w:rPr>
        <w:t>معالم الإيمان</w:t>
      </w:r>
      <w:r>
        <w:rPr>
          <w:rtl/>
        </w:rPr>
        <w:t>)</w:t>
      </w:r>
      <w:r w:rsidRPr="008125C8">
        <w:rPr>
          <w:rtl/>
        </w:rPr>
        <w:t xml:space="preserve"> 1 / 189 ، لما جعل وفاته ذلك العام. ثم اجتمع رأى أهل إفريقية عليه لما قتل يزيد بن أبى مسلم ، فأرسلوا إليه وهو على غزو بحر تونس ، فكتب إلى </w:t>
      </w:r>
      <w:r>
        <w:rPr>
          <w:rtl/>
        </w:rPr>
        <w:t>(</w:t>
      </w:r>
      <w:r w:rsidRPr="008125C8">
        <w:rPr>
          <w:rtl/>
        </w:rPr>
        <w:t>يزيد بن عبد الملك</w:t>
      </w:r>
      <w:r>
        <w:rPr>
          <w:rtl/>
        </w:rPr>
        <w:t>)</w:t>
      </w:r>
      <w:r w:rsidRPr="008125C8">
        <w:rPr>
          <w:rtl/>
        </w:rPr>
        <w:t xml:space="preserve"> يخبره بما كان ، ومثّل خالد بن أبى عمران أهل إفريقية عند الخليفة ، الذي سأل خالدا عن </w:t>
      </w:r>
      <w:r>
        <w:rPr>
          <w:rtl/>
        </w:rPr>
        <w:t>(</w:t>
      </w:r>
      <w:r w:rsidRPr="008125C8">
        <w:rPr>
          <w:rtl/>
        </w:rPr>
        <w:t>ابن أوس</w:t>
      </w:r>
      <w:r>
        <w:rPr>
          <w:rtl/>
        </w:rPr>
        <w:t>)</w:t>
      </w:r>
      <w:r w:rsidRPr="008125C8">
        <w:rPr>
          <w:rtl/>
        </w:rPr>
        <w:t xml:space="preserve"> ، فشهد له بالدين والفضل والفقه ، وقد سأل الخليفة عن </w:t>
      </w:r>
      <w:r>
        <w:rPr>
          <w:rtl/>
        </w:rPr>
        <w:t>(</w:t>
      </w:r>
      <w:r w:rsidRPr="008125C8">
        <w:rPr>
          <w:rtl/>
        </w:rPr>
        <w:t>المغيرة بن أبى بردة القرشى</w:t>
      </w:r>
      <w:r>
        <w:rPr>
          <w:rtl/>
        </w:rPr>
        <w:t>)</w:t>
      </w:r>
      <w:r w:rsidRPr="008125C8">
        <w:rPr>
          <w:rtl/>
        </w:rPr>
        <w:t xml:space="preserve"> ، فعلم أنه رفض الولاية ، فسكت عنه. ويبدو أن المترجم له لم يمكث فى منصبه شيئا ذا بال ، إذ سرعان ما استعمل الخليفة </w:t>
      </w:r>
      <w:r>
        <w:rPr>
          <w:rtl/>
        </w:rPr>
        <w:t>(</w:t>
      </w:r>
      <w:r w:rsidRPr="008125C8">
        <w:rPr>
          <w:rtl/>
        </w:rPr>
        <w:t>بشر بن صفوان</w:t>
      </w:r>
      <w:r>
        <w:rPr>
          <w:rtl/>
        </w:rPr>
        <w:t>)</w:t>
      </w:r>
      <w:r w:rsidRPr="008125C8">
        <w:rPr>
          <w:rtl/>
        </w:rPr>
        <w:t xml:space="preserve"> على إفريقية ، تاركا مصر لأخيه </w:t>
      </w:r>
      <w:r>
        <w:rPr>
          <w:rtl/>
        </w:rPr>
        <w:t>(</w:t>
      </w:r>
      <w:r w:rsidRPr="008125C8">
        <w:rPr>
          <w:rtl/>
        </w:rPr>
        <w:t>حنظلة بن صفوان</w:t>
      </w:r>
      <w:r>
        <w:rPr>
          <w:rtl/>
        </w:rPr>
        <w:t>).</w:t>
      </w:r>
      <w:r w:rsidRPr="008125C8">
        <w:rPr>
          <w:rtl/>
        </w:rPr>
        <w:t xml:space="preserve"> </w:t>
      </w:r>
      <w:r>
        <w:rPr>
          <w:rtl/>
        </w:rPr>
        <w:t>(</w:t>
      </w:r>
      <w:r w:rsidRPr="008125C8">
        <w:rPr>
          <w:rtl/>
        </w:rPr>
        <w:t>راجع تكملة الصلة 1 / 354 ، والبيان المغرب 1 / 49</w:t>
      </w:r>
      <w:r>
        <w:rPr>
          <w:rtl/>
        </w:rPr>
        <w:t>).</w:t>
      </w:r>
    </w:p>
    <w:p w:rsidR="0036165F" w:rsidRPr="008125C8" w:rsidRDefault="0036165F" w:rsidP="0015452C">
      <w:pPr>
        <w:pStyle w:val="libFootnote0"/>
        <w:rPr>
          <w:rtl/>
        </w:rPr>
      </w:pPr>
      <w:r>
        <w:rPr>
          <w:rtl/>
        </w:rPr>
        <w:t>(</w:t>
      </w:r>
      <w:r w:rsidRPr="008125C8">
        <w:rPr>
          <w:rtl/>
        </w:rPr>
        <w:t xml:space="preserve">3) الجذوة 1 / 84 </w:t>
      </w:r>
      <w:r>
        <w:rPr>
          <w:rtl/>
        </w:rPr>
        <w:t>(</w:t>
      </w:r>
      <w:r w:rsidRPr="008125C8">
        <w:rPr>
          <w:rtl/>
        </w:rPr>
        <w:t>ذكره أبو سعيد بن يونس</w:t>
      </w:r>
      <w:r>
        <w:rPr>
          <w:rtl/>
        </w:rPr>
        <w:t>)</w:t>
      </w:r>
      <w:r w:rsidRPr="008125C8">
        <w:rPr>
          <w:rtl/>
        </w:rPr>
        <w:t xml:space="preserve"> ، والبغية ص 62 </w:t>
      </w:r>
      <w:r>
        <w:rPr>
          <w:rtl/>
        </w:rPr>
        <w:t>(</w:t>
      </w:r>
      <w:r w:rsidRPr="008125C8">
        <w:rPr>
          <w:rtl/>
        </w:rPr>
        <w:t>شرحه</w:t>
      </w:r>
      <w:r>
        <w:rPr>
          <w:rtl/>
        </w:rPr>
        <w:t>).</w:t>
      </w:r>
    </w:p>
    <w:p w:rsidR="0036165F" w:rsidRPr="008125C8" w:rsidRDefault="0036165F" w:rsidP="0015452C">
      <w:pPr>
        <w:pStyle w:val="libFootnote0"/>
        <w:rPr>
          <w:rtl/>
        </w:rPr>
      </w:pPr>
      <w:r>
        <w:rPr>
          <w:rtl/>
        </w:rPr>
        <w:t>(</w:t>
      </w:r>
      <w:r w:rsidRPr="008125C8">
        <w:rPr>
          <w:rtl/>
        </w:rPr>
        <w:t xml:space="preserve">4) حرفت إلى سنة ثلاث وثمانين فى </w:t>
      </w:r>
      <w:r>
        <w:rPr>
          <w:rtl/>
        </w:rPr>
        <w:t>(</w:t>
      </w:r>
      <w:r w:rsidRPr="008125C8">
        <w:rPr>
          <w:rtl/>
        </w:rPr>
        <w:t>تهذيب التهذيب</w:t>
      </w:r>
      <w:r>
        <w:rPr>
          <w:rtl/>
        </w:rPr>
        <w:t>)</w:t>
      </w:r>
      <w:r w:rsidRPr="008125C8">
        <w:rPr>
          <w:rtl/>
        </w:rPr>
        <w:t xml:space="preserve"> : 9 / 70.</w:t>
      </w:r>
    </w:p>
    <w:p w:rsidR="0036165F" w:rsidRPr="008125C8" w:rsidRDefault="0036165F" w:rsidP="00883D27">
      <w:pPr>
        <w:pStyle w:val="libNormal0"/>
        <w:rPr>
          <w:rtl/>
        </w:rPr>
      </w:pPr>
      <w:r>
        <w:rPr>
          <w:rtl/>
        </w:rPr>
        <w:br w:type="page"/>
      </w:r>
      <w:r w:rsidRPr="008125C8">
        <w:rPr>
          <w:rtl/>
        </w:rPr>
        <w:lastRenderedPageBreak/>
        <w:t>فظنت أنهم يطلبون أخاها ، فقالت : أدلكم على محمد بن أبى بكر على ألا تقتلوا أخى</w:t>
      </w:r>
      <w:r>
        <w:rPr>
          <w:rtl/>
        </w:rPr>
        <w:t>؟</w:t>
      </w:r>
      <w:r w:rsidRPr="008125C8">
        <w:rPr>
          <w:rtl/>
        </w:rPr>
        <w:t xml:space="preserve"> قالوا : نعم. فدلّتهم عليه. فقال : احفظونى ؛ لأبى بكر. فقال له معاوية بن حديج : قتلت ثمانين من قومى فى دم عثمان ، وأتركك وأنت صاحبه</w:t>
      </w:r>
      <w:r>
        <w:rPr>
          <w:rtl/>
        </w:rPr>
        <w:t>؟!</w:t>
      </w:r>
      <w:r w:rsidRPr="008125C8">
        <w:rPr>
          <w:rtl/>
        </w:rPr>
        <w:t xml:space="preserve"> فقتله </w:t>
      </w:r>
      <w:r w:rsidRPr="0015452C">
        <w:rPr>
          <w:rStyle w:val="libFootnotenumChar"/>
          <w:rtl/>
        </w:rPr>
        <w:t>(1)</w:t>
      </w:r>
      <w:r w:rsidRPr="008125C8">
        <w:rPr>
          <w:rtl/>
        </w:rPr>
        <w:t xml:space="preserve"> ، ثم جعله فى جيفة حمار ميت ، وأحرقه بالنار </w:t>
      </w:r>
      <w:r w:rsidRPr="0015452C">
        <w:rPr>
          <w:rStyle w:val="libFootnotenumChar"/>
          <w:rtl/>
        </w:rPr>
        <w:t>(2)</w:t>
      </w:r>
      <w:r>
        <w:rPr>
          <w:rtl/>
        </w:rPr>
        <w:t>.</w:t>
      </w:r>
      <w:r w:rsidRPr="008125C8">
        <w:rPr>
          <w:rtl/>
        </w:rPr>
        <w:t xml:space="preserve"> حدثنا بذلك من أمره حسن بن محمد المدينى ، عن يحيى بن عبد الله بن بكير ، عن الليث ، عن عبد الكريم بن الحارث بهذا ، أو نحوه.</w:t>
      </w:r>
    </w:p>
    <w:p w:rsidR="0036165F" w:rsidRPr="008125C8" w:rsidRDefault="0036165F" w:rsidP="00791E39">
      <w:pPr>
        <w:pStyle w:val="libNormal"/>
        <w:rPr>
          <w:rtl/>
        </w:rPr>
      </w:pPr>
      <w:r w:rsidRPr="008125C8">
        <w:rPr>
          <w:rtl/>
        </w:rPr>
        <w:t>502</w:t>
      </w:r>
      <w:r>
        <w:rPr>
          <w:rtl/>
        </w:rPr>
        <w:t xml:space="preserve"> ـ </w:t>
      </w:r>
      <w:r w:rsidRPr="008125C8">
        <w:rPr>
          <w:rtl/>
        </w:rPr>
        <w:t xml:space="preserve">محمد بن تميم بن واقد العنبرىّ القفصىّ </w:t>
      </w:r>
      <w:r w:rsidRPr="0015452C">
        <w:rPr>
          <w:rStyle w:val="libFootnotenumChar"/>
          <w:rtl/>
        </w:rPr>
        <w:t>(3)</w:t>
      </w:r>
      <w:r w:rsidRPr="008125C8">
        <w:rPr>
          <w:rtl/>
        </w:rPr>
        <w:t xml:space="preserve"> : رأيت فى «تاريخ المغاربة» : أن محمد بن تميم توفى بقفصة سنة تسع وخمسين ومائتين </w:t>
      </w:r>
      <w:r w:rsidRPr="0015452C">
        <w:rPr>
          <w:rStyle w:val="libFootnotenumChar"/>
          <w:rtl/>
        </w:rPr>
        <w:t>(4)</w:t>
      </w:r>
      <w:r>
        <w:rPr>
          <w:rtl/>
        </w:rPr>
        <w:t>.</w:t>
      </w:r>
    </w:p>
    <w:p w:rsidR="0036165F" w:rsidRPr="008125C8" w:rsidRDefault="0036165F" w:rsidP="00791E39">
      <w:pPr>
        <w:pStyle w:val="libNormal"/>
        <w:rPr>
          <w:rtl/>
        </w:rPr>
      </w:pPr>
      <w:r w:rsidRPr="008125C8">
        <w:rPr>
          <w:rtl/>
        </w:rPr>
        <w:t>503</w:t>
      </w:r>
      <w:r>
        <w:rPr>
          <w:rtl/>
        </w:rPr>
        <w:t xml:space="preserve"> ـ </w:t>
      </w:r>
      <w:r w:rsidRPr="008125C8">
        <w:rPr>
          <w:rtl/>
        </w:rPr>
        <w:t xml:space="preserve">محمد بن جرير بن يزيد : يكنى أبا جعفر. طبرىّ ، من أهل «آمل» </w:t>
      </w:r>
      <w:r w:rsidRPr="0015452C">
        <w:rPr>
          <w:rStyle w:val="libFootnotenumChar"/>
          <w:rtl/>
        </w:rPr>
        <w:t>(5)</w:t>
      </w:r>
      <w:r>
        <w:rPr>
          <w:rtl/>
        </w:rPr>
        <w:t>.</w:t>
      </w:r>
      <w:r w:rsidRPr="008125C8">
        <w:rPr>
          <w:rtl/>
        </w:rPr>
        <w:t xml:space="preserve"> كان</w:t>
      </w:r>
    </w:p>
    <w:p w:rsidR="0036165F" w:rsidRPr="008125C8" w:rsidRDefault="0036165F" w:rsidP="00AB1DDF">
      <w:pPr>
        <w:pStyle w:val="libLine"/>
        <w:rPr>
          <w:rtl/>
        </w:rPr>
      </w:pPr>
      <w:r w:rsidRPr="008125C8">
        <w:rPr>
          <w:rtl/>
        </w:rPr>
        <w:t>__________________</w:t>
      </w:r>
    </w:p>
    <w:p w:rsidR="0036165F" w:rsidRPr="008125C8" w:rsidRDefault="0036165F" w:rsidP="0015452C">
      <w:pPr>
        <w:pStyle w:val="libFootnote0"/>
        <w:rPr>
          <w:rtl/>
        </w:rPr>
      </w:pPr>
      <w:r>
        <w:rPr>
          <w:rtl/>
        </w:rPr>
        <w:t>(</w:t>
      </w:r>
      <w:r w:rsidRPr="008125C8">
        <w:rPr>
          <w:rtl/>
        </w:rPr>
        <w:t xml:space="preserve">1) تهذيب الكمال 24 / 542 </w:t>
      </w:r>
      <w:r>
        <w:rPr>
          <w:rtl/>
        </w:rPr>
        <w:t>(</w:t>
      </w:r>
      <w:r w:rsidRPr="008125C8">
        <w:rPr>
          <w:rtl/>
        </w:rPr>
        <w:t>قال أبو سعيد بن يونس</w:t>
      </w:r>
      <w:r>
        <w:rPr>
          <w:rtl/>
        </w:rPr>
        <w:t>)</w:t>
      </w:r>
      <w:r w:rsidRPr="008125C8">
        <w:rPr>
          <w:rtl/>
        </w:rPr>
        <w:t xml:space="preserve"> ، وتهذيب التهذيب 9 / 70 </w:t>
      </w:r>
      <w:r>
        <w:rPr>
          <w:rtl/>
        </w:rPr>
        <w:t>(</w:t>
      </w:r>
      <w:r w:rsidRPr="008125C8">
        <w:rPr>
          <w:rtl/>
        </w:rPr>
        <w:t>قال ابن يونس</w:t>
      </w:r>
      <w:r>
        <w:rPr>
          <w:rtl/>
        </w:rPr>
        <w:t>).</w:t>
      </w:r>
      <w:r w:rsidRPr="008125C8">
        <w:rPr>
          <w:rtl/>
        </w:rPr>
        <w:t xml:space="preserve"> وفى نهاية هذا النص لدى ابن حجر قال : قال ابن يونس : حدثنا بذلك من أمره حسن بن محمد المدينى ، عن يحيى بن بكير ، عن الليث ، عن عبد الكريم بن الحارث بهذا ونحوه. </w:t>
      </w:r>
      <w:r>
        <w:rPr>
          <w:rtl/>
        </w:rPr>
        <w:t>و (</w:t>
      </w:r>
      <w:r w:rsidRPr="008125C8">
        <w:rPr>
          <w:rtl/>
        </w:rPr>
        <w:t>الإصابة</w:t>
      </w:r>
      <w:r>
        <w:rPr>
          <w:rtl/>
        </w:rPr>
        <w:t>)</w:t>
      </w:r>
      <w:r w:rsidRPr="008125C8">
        <w:rPr>
          <w:rtl/>
        </w:rPr>
        <w:t xml:space="preserve"> 6 / 245</w:t>
      </w:r>
      <w:r>
        <w:rPr>
          <w:rtl/>
        </w:rPr>
        <w:t xml:space="preserve"> ـ </w:t>
      </w:r>
      <w:r w:rsidRPr="008125C8">
        <w:rPr>
          <w:rtl/>
        </w:rPr>
        <w:t xml:space="preserve">246 </w:t>
      </w:r>
      <w:r>
        <w:rPr>
          <w:rtl/>
        </w:rPr>
        <w:t>(</w:t>
      </w:r>
      <w:r w:rsidRPr="008125C8">
        <w:rPr>
          <w:rtl/>
        </w:rPr>
        <w:t>حكاه ابن يونس ، ثم ساق النص باختصار</w:t>
      </w:r>
      <w:r>
        <w:rPr>
          <w:rtl/>
        </w:rPr>
        <w:t>).</w:t>
      </w:r>
    </w:p>
    <w:p w:rsidR="0036165F" w:rsidRPr="007D6184" w:rsidRDefault="0036165F" w:rsidP="0015452C">
      <w:pPr>
        <w:pStyle w:val="libFootnote0"/>
        <w:rPr>
          <w:rtl/>
        </w:rPr>
      </w:pPr>
      <w:r w:rsidRPr="007D6184">
        <w:rPr>
          <w:rtl/>
        </w:rPr>
        <w:t xml:space="preserve">(2) إضافة فى </w:t>
      </w:r>
      <w:r>
        <w:rPr>
          <w:rtl/>
        </w:rPr>
        <w:t>(</w:t>
      </w:r>
      <w:r w:rsidRPr="007D6184">
        <w:rPr>
          <w:rtl/>
        </w:rPr>
        <w:t>تهذيب الكمال</w:t>
      </w:r>
      <w:r>
        <w:rPr>
          <w:rtl/>
        </w:rPr>
        <w:t>)</w:t>
      </w:r>
      <w:r w:rsidRPr="007D6184">
        <w:rPr>
          <w:rtl/>
        </w:rPr>
        <w:t xml:space="preserve"> 24 / 542 ، وبعدها قال : «قال أبو سعيد : حدثنا بذلك من أمره حسن بن محمد المدينى ، عن يحيى بن عبد الله بن بكير ، عن الليث ، عن عبد الكريم بن الحارث بهذا ، أو نحوه»</w:t>
      </w:r>
      <w:r>
        <w:rPr>
          <w:rtl/>
        </w:rPr>
        <w:t>.</w:t>
      </w:r>
      <w:r w:rsidRPr="007D6184">
        <w:rPr>
          <w:rtl/>
        </w:rPr>
        <w:t xml:space="preserve"> وبالسند نفسه نقل الكندى الرواية نفسها فى </w:t>
      </w:r>
      <w:r>
        <w:rPr>
          <w:rtl/>
        </w:rPr>
        <w:t>(</w:t>
      </w:r>
      <w:r w:rsidRPr="007D6184">
        <w:rPr>
          <w:rtl/>
        </w:rPr>
        <w:t>الولاة</w:t>
      </w:r>
      <w:r>
        <w:rPr>
          <w:rtl/>
        </w:rPr>
        <w:t>)</w:t>
      </w:r>
      <w:r w:rsidRPr="007D6184">
        <w:rPr>
          <w:rtl/>
        </w:rPr>
        <w:t xml:space="preserve"> ص 28</w:t>
      </w:r>
      <w:r>
        <w:rPr>
          <w:rtl/>
        </w:rPr>
        <w:t xml:space="preserve"> ـ </w:t>
      </w:r>
      <w:r w:rsidRPr="007D6184">
        <w:rPr>
          <w:rtl/>
        </w:rPr>
        <w:t>29.</w:t>
      </w:r>
      <w:r w:rsidRPr="007D6184">
        <w:rPr>
          <w:rFonts w:hint="cs"/>
          <w:rtl/>
        </w:rPr>
        <w:t xml:space="preserve"> </w:t>
      </w:r>
      <w:r w:rsidRPr="007D6184">
        <w:rPr>
          <w:rtl/>
        </w:rPr>
        <w:t xml:space="preserve">وأضاف ابن حجر فى </w:t>
      </w:r>
      <w:r>
        <w:rPr>
          <w:rtl/>
        </w:rPr>
        <w:t>(</w:t>
      </w:r>
      <w:r w:rsidRPr="007D6184">
        <w:rPr>
          <w:rtl/>
        </w:rPr>
        <w:t>تهذيب التهذيب</w:t>
      </w:r>
      <w:r>
        <w:rPr>
          <w:rtl/>
        </w:rPr>
        <w:t>)</w:t>
      </w:r>
      <w:r w:rsidRPr="007D6184">
        <w:rPr>
          <w:rtl/>
        </w:rPr>
        <w:t xml:space="preserve"> 9 / 70 : أنه ولد عام حجة الوداع. روى عن أبيه مرسلا ، وعن أمه </w:t>
      </w:r>
      <w:r>
        <w:rPr>
          <w:rtl/>
        </w:rPr>
        <w:t>(</w:t>
      </w:r>
      <w:r w:rsidRPr="007D6184">
        <w:rPr>
          <w:rtl/>
        </w:rPr>
        <w:t>أسماء بنت عميس</w:t>
      </w:r>
      <w:r>
        <w:rPr>
          <w:rtl/>
        </w:rPr>
        <w:t>).</w:t>
      </w:r>
      <w:r w:rsidRPr="007D6184">
        <w:rPr>
          <w:rtl/>
        </w:rPr>
        <w:t xml:space="preserve"> روى عنه ابنه القاسم. وأخيرا ، راجع تفاصيل مشاركته عليا فى </w:t>
      </w:r>
      <w:r>
        <w:rPr>
          <w:rtl/>
        </w:rPr>
        <w:t>(</w:t>
      </w:r>
      <w:r w:rsidRPr="007D6184">
        <w:rPr>
          <w:rtl/>
        </w:rPr>
        <w:t>الجمل</w:t>
      </w:r>
      <w:r>
        <w:rPr>
          <w:rtl/>
        </w:rPr>
        <w:t>)</w:t>
      </w:r>
      <w:r w:rsidRPr="007D6184">
        <w:rPr>
          <w:rtl/>
        </w:rPr>
        <w:t xml:space="preserve"> ، </w:t>
      </w:r>
      <w:r>
        <w:rPr>
          <w:rtl/>
        </w:rPr>
        <w:t>و (</w:t>
      </w:r>
      <w:r w:rsidRPr="007D6184">
        <w:rPr>
          <w:rtl/>
        </w:rPr>
        <w:t>صفّين</w:t>
      </w:r>
      <w:r>
        <w:rPr>
          <w:rtl/>
        </w:rPr>
        <w:t>)</w:t>
      </w:r>
      <w:r w:rsidRPr="007D6184">
        <w:rPr>
          <w:rtl/>
        </w:rPr>
        <w:t xml:space="preserve"> ، وولايته ، وما آل إليه أمره فى </w:t>
      </w:r>
      <w:r>
        <w:rPr>
          <w:rtl/>
        </w:rPr>
        <w:t>(</w:t>
      </w:r>
      <w:r w:rsidRPr="007D6184">
        <w:rPr>
          <w:rtl/>
        </w:rPr>
        <w:t>الاستيعاب</w:t>
      </w:r>
      <w:r>
        <w:rPr>
          <w:rtl/>
        </w:rPr>
        <w:t>)</w:t>
      </w:r>
      <w:r w:rsidRPr="007D6184">
        <w:rPr>
          <w:rtl/>
        </w:rPr>
        <w:t xml:space="preserve"> لابن عبد البر 3 / 1366</w:t>
      </w:r>
      <w:r>
        <w:rPr>
          <w:rtl/>
        </w:rPr>
        <w:t xml:space="preserve"> ـ </w:t>
      </w:r>
      <w:r w:rsidRPr="007D6184">
        <w:rPr>
          <w:rtl/>
        </w:rPr>
        <w:t xml:space="preserve">1367. ويمكن مراجعة تفاصيل فترة ولايته على مصر ، ونهايته بها فى </w:t>
      </w:r>
      <w:r>
        <w:rPr>
          <w:rtl/>
        </w:rPr>
        <w:t>(</w:t>
      </w:r>
      <w:r w:rsidRPr="007D6184">
        <w:rPr>
          <w:rtl/>
        </w:rPr>
        <w:t>الولاة</w:t>
      </w:r>
      <w:r>
        <w:rPr>
          <w:rtl/>
        </w:rPr>
        <w:t>)</w:t>
      </w:r>
      <w:r w:rsidRPr="007D6184">
        <w:rPr>
          <w:rtl/>
        </w:rPr>
        <w:t xml:space="preserve"> للكندى ص 26</w:t>
      </w:r>
      <w:r>
        <w:rPr>
          <w:rtl/>
        </w:rPr>
        <w:t xml:space="preserve"> ـ </w:t>
      </w:r>
      <w:r w:rsidRPr="007D6184">
        <w:rPr>
          <w:rtl/>
        </w:rPr>
        <w:t>31.</w:t>
      </w:r>
    </w:p>
    <w:p w:rsidR="0036165F" w:rsidRPr="008125C8" w:rsidRDefault="0036165F" w:rsidP="0015452C">
      <w:pPr>
        <w:pStyle w:val="libFootnote0"/>
        <w:rPr>
          <w:rtl/>
        </w:rPr>
      </w:pPr>
      <w:r>
        <w:rPr>
          <w:rtl/>
        </w:rPr>
        <w:t>(</w:t>
      </w:r>
      <w:r w:rsidRPr="008125C8">
        <w:rPr>
          <w:rtl/>
        </w:rPr>
        <w:t xml:space="preserve">3) ضبطت بالحروف ، وهو ينسب إلى </w:t>
      </w:r>
      <w:r>
        <w:rPr>
          <w:rtl/>
        </w:rPr>
        <w:t>(</w:t>
      </w:r>
      <w:r w:rsidRPr="008125C8">
        <w:rPr>
          <w:rtl/>
        </w:rPr>
        <w:t>قفصة</w:t>
      </w:r>
      <w:r>
        <w:rPr>
          <w:rtl/>
        </w:rPr>
        <w:t>)</w:t>
      </w:r>
      <w:r w:rsidRPr="008125C8">
        <w:rPr>
          <w:rtl/>
        </w:rPr>
        <w:t xml:space="preserve"> ، وهى بلدة بالمغرب تقارب </w:t>
      </w:r>
      <w:r>
        <w:rPr>
          <w:rtl/>
        </w:rPr>
        <w:t>(</w:t>
      </w:r>
      <w:r w:rsidRPr="008125C8">
        <w:rPr>
          <w:rtl/>
        </w:rPr>
        <w:t>قسطيليّة</w:t>
      </w:r>
      <w:r>
        <w:rPr>
          <w:rtl/>
        </w:rPr>
        <w:t>)</w:t>
      </w:r>
      <w:r w:rsidRPr="008125C8">
        <w:rPr>
          <w:rtl/>
        </w:rPr>
        <w:t xml:space="preserve"> ، وهما كثيرتا التمر </w:t>
      </w:r>
      <w:r>
        <w:rPr>
          <w:rtl/>
        </w:rPr>
        <w:t>(</w:t>
      </w:r>
      <w:r w:rsidRPr="008125C8">
        <w:rPr>
          <w:rtl/>
        </w:rPr>
        <w:t>الإكمال 6 / 408 ، والأنساب 4 / 533</w:t>
      </w:r>
      <w:r>
        <w:rPr>
          <w:rtl/>
        </w:rPr>
        <w:t>).</w:t>
      </w:r>
      <w:r w:rsidRPr="008125C8">
        <w:rPr>
          <w:rtl/>
        </w:rPr>
        <w:t xml:space="preserve"> وقال ياقوت فى </w:t>
      </w:r>
      <w:r>
        <w:rPr>
          <w:rtl/>
        </w:rPr>
        <w:t>(</w:t>
      </w:r>
      <w:r w:rsidRPr="008125C8">
        <w:rPr>
          <w:rtl/>
        </w:rPr>
        <w:t>معجم البلدان</w:t>
      </w:r>
      <w:r>
        <w:rPr>
          <w:rtl/>
        </w:rPr>
        <w:t>)</w:t>
      </w:r>
      <w:r w:rsidRPr="008125C8">
        <w:rPr>
          <w:rtl/>
        </w:rPr>
        <w:t xml:space="preserve"> 4 / 434 : هى بلدة صغيرة فى طرف إفريقية من ناحية المغرب ، بينها وبين القيروان ثلاثة أيام ، وبها بساتين تقام على عين ماء بها ، ذات نخل وزيتون ، وتين وعنب وتفاح ، وهى أكثر بلاد إفريقية فستقا ، ومنه يحمل إلى جميع نواحى إفريقية والأندلس.</w:t>
      </w:r>
    </w:p>
    <w:p w:rsidR="0036165F" w:rsidRPr="008125C8" w:rsidRDefault="0036165F" w:rsidP="0015452C">
      <w:pPr>
        <w:pStyle w:val="libFootnote0"/>
        <w:rPr>
          <w:rtl/>
        </w:rPr>
      </w:pPr>
      <w:r>
        <w:rPr>
          <w:rtl/>
        </w:rPr>
        <w:t>(</w:t>
      </w:r>
      <w:r w:rsidRPr="008125C8">
        <w:rPr>
          <w:rtl/>
        </w:rPr>
        <w:t xml:space="preserve">4) الأنساب 4 / 533 </w:t>
      </w:r>
      <w:r>
        <w:rPr>
          <w:rtl/>
        </w:rPr>
        <w:t>(</w:t>
      </w:r>
      <w:r w:rsidRPr="008125C8">
        <w:rPr>
          <w:rtl/>
        </w:rPr>
        <w:t>ذكره أبو سعيد بن يونس فى تاريخ مصر</w:t>
      </w:r>
      <w:r>
        <w:rPr>
          <w:rtl/>
        </w:rPr>
        <w:t>)</w:t>
      </w:r>
      <w:r w:rsidRPr="008125C8">
        <w:rPr>
          <w:rtl/>
        </w:rPr>
        <w:t xml:space="preserve"> ، وتاريخ الإسلام 19 / 279 </w:t>
      </w:r>
      <w:r>
        <w:rPr>
          <w:rtl/>
        </w:rPr>
        <w:t>(</w:t>
      </w:r>
      <w:r w:rsidRPr="008125C8">
        <w:rPr>
          <w:rtl/>
        </w:rPr>
        <w:t>قال ابن يونس</w:t>
      </w:r>
      <w:r>
        <w:rPr>
          <w:rtl/>
        </w:rPr>
        <w:t>).</w:t>
      </w:r>
      <w:r w:rsidRPr="008125C8">
        <w:rPr>
          <w:rtl/>
        </w:rPr>
        <w:t xml:space="preserve"> وأضاف الذهبى : أنه حدّث بالقيروان عن ابن وهب ، وأنس بن عياض. وطال عمره ، وتوفى سنة 260 ه‍</w:t>
      </w:r>
      <w:r>
        <w:rPr>
          <w:rtl/>
        </w:rPr>
        <w:t>.</w:t>
      </w:r>
    </w:p>
    <w:p w:rsidR="0036165F" w:rsidRDefault="0036165F" w:rsidP="0015452C">
      <w:pPr>
        <w:pStyle w:val="libFootnote0"/>
        <w:rPr>
          <w:rtl/>
        </w:rPr>
      </w:pPr>
      <w:r>
        <w:rPr>
          <w:rtl/>
        </w:rPr>
        <w:t>(</w:t>
      </w:r>
      <w:r w:rsidRPr="008125C8">
        <w:rPr>
          <w:rtl/>
        </w:rPr>
        <w:t xml:space="preserve">5) ينسب الطبرى إلى </w:t>
      </w:r>
      <w:r>
        <w:rPr>
          <w:rtl/>
        </w:rPr>
        <w:t>(</w:t>
      </w:r>
      <w:r w:rsidRPr="008125C8">
        <w:rPr>
          <w:rtl/>
        </w:rPr>
        <w:t>طبرستان</w:t>
      </w:r>
      <w:r>
        <w:rPr>
          <w:rtl/>
        </w:rPr>
        <w:t>)</w:t>
      </w:r>
      <w:r w:rsidRPr="008125C8">
        <w:rPr>
          <w:rtl/>
        </w:rPr>
        <w:t xml:space="preserve"> ، وهى بلدان واسعة كبيرة ، تشمل عدة نواحى ، أهمها </w:t>
      </w:r>
      <w:r>
        <w:rPr>
          <w:rtl/>
        </w:rPr>
        <w:t>(</w:t>
      </w:r>
      <w:r w:rsidRPr="008125C8">
        <w:rPr>
          <w:rtl/>
        </w:rPr>
        <w:t>آمل</w:t>
      </w:r>
      <w:r>
        <w:rPr>
          <w:rtl/>
        </w:rPr>
        <w:t>)</w:t>
      </w:r>
      <w:r w:rsidRPr="008125C8">
        <w:rPr>
          <w:rtl/>
        </w:rPr>
        <w:t xml:space="preserve"> ،</w:t>
      </w:r>
    </w:p>
    <w:p w:rsidR="0036165F" w:rsidRPr="008125C8" w:rsidRDefault="0036165F" w:rsidP="00883D27">
      <w:pPr>
        <w:pStyle w:val="libNormal0"/>
        <w:rPr>
          <w:rtl/>
        </w:rPr>
      </w:pPr>
      <w:r>
        <w:rPr>
          <w:rtl/>
        </w:rPr>
        <w:br w:type="page"/>
      </w:r>
      <w:r w:rsidRPr="008125C8">
        <w:rPr>
          <w:rtl/>
        </w:rPr>
        <w:lastRenderedPageBreak/>
        <w:t xml:space="preserve">فقيها. قدم إلى مصر قديما سنة ثلاث وستين ومائتين ، وكتب بها ، ورجع إلى بغداد ، وصنّف تصانيف حسنة ، تدل على سعة علمه </w:t>
      </w:r>
      <w:r w:rsidRPr="0015452C">
        <w:rPr>
          <w:rStyle w:val="libFootnotenumChar"/>
          <w:rtl/>
        </w:rPr>
        <w:t>(1)</w:t>
      </w:r>
      <w:r>
        <w:rPr>
          <w:rtl/>
        </w:rPr>
        <w:t>.</w:t>
      </w:r>
      <w:r w:rsidRPr="008125C8">
        <w:rPr>
          <w:rtl/>
        </w:rPr>
        <w:t xml:space="preserve"> وكانت وفاته ب «بغداد» فى العشر الأواخر من شوال سنة عشر وثلاثمائة </w:t>
      </w:r>
      <w:r w:rsidRPr="0015452C">
        <w:rPr>
          <w:rStyle w:val="libFootnotenumChar"/>
          <w:rtl/>
        </w:rPr>
        <w:t>(2)</w:t>
      </w:r>
      <w:r>
        <w:rPr>
          <w:rtl/>
        </w:rPr>
        <w:t>.</w:t>
      </w:r>
    </w:p>
    <w:p w:rsidR="0036165F" w:rsidRPr="008125C8" w:rsidRDefault="0036165F" w:rsidP="00791E39">
      <w:pPr>
        <w:pStyle w:val="libNormal"/>
        <w:rPr>
          <w:rtl/>
        </w:rPr>
      </w:pPr>
      <w:r w:rsidRPr="008125C8">
        <w:rPr>
          <w:rtl/>
        </w:rPr>
        <w:t>504</w:t>
      </w:r>
      <w:r>
        <w:rPr>
          <w:rtl/>
        </w:rPr>
        <w:t xml:space="preserve"> ـ </w:t>
      </w:r>
      <w:r w:rsidRPr="008125C8">
        <w:rPr>
          <w:rtl/>
        </w:rPr>
        <w:t xml:space="preserve">محمد بن جعفر القواذىّ </w:t>
      </w:r>
      <w:r w:rsidRPr="0015452C">
        <w:rPr>
          <w:rStyle w:val="libFootnotenumChar"/>
          <w:rtl/>
        </w:rPr>
        <w:t>(3)</w:t>
      </w:r>
      <w:r w:rsidRPr="008125C8">
        <w:rPr>
          <w:rtl/>
        </w:rPr>
        <w:t xml:space="preserve"> : من أهل بغداد. قدم مصر ، وكتب عنه. وكان يلزم تنيس ، ويتّجر بها ، وله بها دار حسنة. توفى بمصر فى رجب سنة عشر وثلاثمائة </w:t>
      </w:r>
      <w:r w:rsidRPr="0015452C">
        <w:rPr>
          <w:rStyle w:val="libFootnotenumChar"/>
          <w:rtl/>
        </w:rPr>
        <w:t>(4)</w:t>
      </w:r>
      <w:r>
        <w:rPr>
          <w:rtl/>
        </w:rPr>
        <w:t>.</w:t>
      </w:r>
    </w:p>
    <w:p w:rsidR="0036165F" w:rsidRPr="008125C8" w:rsidRDefault="0036165F" w:rsidP="00791E39">
      <w:pPr>
        <w:pStyle w:val="libNormal"/>
        <w:rPr>
          <w:rtl/>
        </w:rPr>
      </w:pPr>
      <w:r w:rsidRPr="008125C8">
        <w:rPr>
          <w:rtl/>
        </w:rPr>
        <w:t>505</w:t>
      </w:r>
      <w:r>
        <w:rPr>
          <w:rtl/>
        </w:rPr>
        <w:t xml:space="preserve"> ـ </w:t>
      </w:r>
      <w:r w:rsidRPr="008125C8">
        <w:rPr>
          <w:rtl/>
        </w:rPr>
        <w:t xml:space="preserve">محمد بن جعفر بن أعين : يكنى أبا بكر. بغدادى ، قدم مصر ، وحدّث بها ، وكان ثقة. توفى بمصر فى جمادى الأولى سنة ثلاث وتسعين ومائتين ، وقيل : توفى فى شهر ربيع الأول </w:t>
      </w:r>
      <w:r w:rsidRPr="0015452C">
        <w:rPr>
          <w:rStyle w:val="libFootnotenumChar"/>
          <w:rtl/>
        </w:rPr>
        <w:t>(5)</w:t>
      </w:r>
      <w:r>
        <w:rPr>
          <w:rtl/>
        </w:rPr>
        <w:t>.</w:t>
      </w:r>
    </w:p>
    <w:p w:rsidR="0036165F" w:rsidRPr="008125C8" w:rsidRDefault="0036165F" w:rsidP="00AB1DDF">
      <w:pPr>
        <w:pStyle w:val="libLine"/>
        <w:rPr>
          <w:rtl/>
        </w:rPr>
      </w:pPr>
      <w:r w:rsidRPr="008125C8">
        <w:rPr>
          <w:rtl/>
        </w:rPr>
        <w:t>__________________</w:t>
      </w:r>
    </w:p>
    <w:p w:rsidR="0036165F" w:rsidRPr="008125C8" w:rsidRDefault="0036165F" w:rsidP="0015452C">
      <w:pPr>
        <w:pStyle w:val="libFootnote0"/>
        <w:rPr>
          <w:rtl/>
        </w:rPr>
      </w:pPr>
      <w:r w:rsidRPr="008125C8">
        <w:rPr>
          <w:rtl/>
        </w:rPr>
        <w:t xml:space="preserve">وهى قصبتها. وخرج منها ما لا يحصى من أهل العلم ، والأدب ، والفقه </w:t>
      </w:r>
      <w:r>
        <w:rPr>
          <w:rtl/>
        </w:rPr>
        <w:t>(</w:t>
      </w:r>
      <w:r w:rsidRPr="008125C8">
        <w:rPr>
          <w:rtl/>
        </w:rPr>
        <w:t>الأنساب 4 / 45 ، ومعجم البلدان 4 / 15</w:t>
      </w:r>
      <w:r>
        <w:rPr>
          <w:rtl/>
        </w:rPr>
        <w:t>).</w:t>
      </w:r>
    </w:p>
    <w:p w:rsidR="0036165F" w:rsidRPr="008125C8" w:rsidRDefault="0036165F" w:rsidP="0015452C">
      <w:pPr>
        <w:pStyle w:val="libFootnote0"/>
        <w:rPr>
          <w:rtl/>
        </w:rPr>
      </w:pPr>
      <w:r>
        <w:rPr>
          <w:rtl/>
        </w:rPr>
        <w:t>(</w:t>
      </w:r>
      <w:r w:rsidRPr="008125C8">
        <w:rPr>
          <w:rtl/>
        </w:rPr>
        <w:t xml:space="preserve">1) مخطوط تاريخ دمشق 15 / 161 </w:t>
      </w:r>
      <w:r>
        <w:rPr>
          <w:rtl/>
        </w:rPr>
        <w:t>(</w:t>
      </w:r>
      <w:r w:rsidRPr="008125C8">
        <w:rPr>
          <w:rtl/>
        </w:rPr>
        <w:t>بسنده إلى أبى القاسم ، عن أبيه أبى عبد الله ، قال : قال لنا أبو سعيد بن يونس</w:t>
      </w:r>
      <w:r>
        <w:rPr>
          <w:rtl/>
        </w:rPr>
        <w:t>)</w:t>
      </w:r>
      <w:r w:rsidRPr="008125C8">
        <w:rPr>
          <w:rtl/>
        </w:rPr>
        <w:t xml:space="preserve"> ، والمقفى 5 / 482 </w:t>
      </w:r>
      <w:r>
        <w:rPr>
          <w:rtl/>
        </w:rPr>
        <w:t>(</w:t>
      </w:r>
      <w:r w:rsidRPr="008125C8">
        <w:rPr>
          <w:rtl/>
        </w:rPr>
        <w:t>قال أبو سعيد بن يونس</w:t>
      </w:r>
      <w:r>
        <w:rPr>
          <w:rtl/>
        </w:rPr>
        <w:t>)</w:t>
      </w:r>
      <w:r w:rsidRPr="008125C8">
        <w:rPr>
          <w:rtl/>
        </w:rPr>
        <w:t xml:space="preserve"> ، وطبقات المفسرين للداودى 2 / 108 </w:t>
      </w:r>
      <w:r>
        <w:rPr>
          <w:rtl/>
        </w:rPr>
        <w:t>(</w:t>
      </w:r>
      <w:r w:rsidRPr="008125C8">
        <w:rPr>
          <w:rtl/>
        </w:rPr>
        <w:t>قال ابن يونس</w:t>
      </w:r>
      <w:r>
        <w:rPr>
          <w:rtl/>
        </w:rPr>
        <w:t>).</w:t>
      </w:r>
    </w:p>
    <w:p w:rsidR="0036165F" w:rsidRPr="008125C8" w:rsidRDefault="0036165F" w:rsidP="0015452C">
      <w:pPr>
        <w:pStyle w:val="libFootnote0"/>
        <w:rPr>
          <w:rtl/>
        </w:rPr>
      </w:pPr>
      <w:r>
        <w:rPr>
          <w:rtl/>
        </w:rPr>
        <w:t>(</w:t>
      </w:r>
      <w:r w:rsidRPr="008125C8">
        <w:rPr>
          <w:rtl/>
        </w:rPr>
        <w:t xml:space="preserve">2) مخطوط تاريخ دمشق 15 / 161 ، ووفيات الأعيان 4 / 192 </w:t>
      </w:r>
      <w:r>
        <w:rPr>
          <w:rtl/>
        </w:rPr>
        <w:t>(</w:t>
      </w:r>
      <w:r w:rsidRPr="008125C8">
        <w:rPr>
          <w:rtl/>
        </w:rPr>
        <w:t>مات ببغداد. كذا قال ابن يونس فى تاريخ مصر المختص بالغرباء</w:t>
      </w:r>
      <w:r>
        <w:rPr>
          <w:rtl/>
        </w:rPr>
        <w:t>).</w:t>
      </w:r>
      <w:r w:rsidRPr="008125C8">
        <w:rPr>
          <w:rtl/>
        </w:rPr>
        <w:t xml:space="preserve"> وبذا رد على ما قيل : إنه مات بمصر ، ودفن بسفح المقطم من القرافة ، فليس هذا بصحيح. </w:t>
      </w:r>
      <w:r>
        <w:rPr>
          <w:rtl/>
        </w:rPr>
        <w:t>(</w:t>
      </w:r>
      <w:r w:rsidRPr="008125C8">
        <w:rPr>
          <w:rtl/>
        </w:rPr>
        <w:t xml:space="preserve">راجع تفاصيل ترجمته فى : </w:t>
      </w:r>
      <w:r>
        <w:rPr>
          <w:rtl/>
        </w:rPr>
        <w:t>(</w:t>
      </w:r>
      <w:r w:rsidRPr="008125C8">
        <w:rPr>
          <w:rtl/>
        </w:rPr>
        <w:t>معجم الأدباء ج 18 / 40</w:t>
      </w:r>
      <w:r>
        <w:rPr>
          <w:rtl/>
        </w:rPr>
        <w:t xml:space="preserve"> ـ </w:t>
      </w:r>
      <w:r w:rsidRPr="008125C8">
        <w:rPr>
          <w:rtl/>
        </w:rPr>
        <w:t>94 ، والمقفى 5 / 481</w:t>
      </w:r>
      <w:r>
        <w:rPr>
          <w:rtl/>
        </w:rPr>
        <w:t xml:space="preserve"> ـ </w:t>
      </w:r>
      <w:r w:rsidRPr="008125C8">
        <w:rPr>
          <w:rtl/>
        </w:rPr>
        <w:t>487 ، وطبقات المفسرين للداودى 2 / 106</w:t>
      </w:r>
      <w:r>
        <w:rPr>
          <w:rtl/>
        </w:rPr>
        <w:t xml:space="preserve"> ـ </w:t>
      </w:r>
      <w:r w:rsidRPr="008125C8">
        <w:rPr>
          <w:rtl/>
        </w:rPr>
        <w:t>114</w:t>
      </w:r>
      <w:r>
        <w:rPr>
          <w:rtl/>
        </w:rPr>
        <w:t>).</w:t>
      </w:r>
    </w:p>
    <w:p w:rsidR="0036165F" w:rsidRPr="008125C8" w:rsidRDefault="0036165F" w:rsidP="0015452C">
      <w:pPr>
        <w:pStyle w:val="libFootnote0"/>
        <w:rPr>
          <w:rtl/>
        </w:rPr>
      </w:pPr>
      <w:r>
        <w:rPr>
          <w:rtl/>
        </w:rPr>
        <w:t>(</w:t>
      </w:r>
      <w:r w:rsidRPr="008125C8">
        <w:rPr>
          <w:rtl/>
        </w:rPr>
        <w:t xml:space="preserve">3) ضبطت بالحروف فى </w:t>
      </w:r>
      <w:r>
        <w:rPr>
          <w:rtl/>
        </w:rPr>
        <w:t>(</w:t>
      </w:r>
      <w:r w:rsidRPr="008125C8">
        <w:rPr>
          <w:rtl/>
        </w:rPr>
        <w:t>الأنساب</w:t>
      </w:r>
      <w:r>
        <w:rPr>
          <w:rtl/>
        </w:rPr>
        <w:t>)</w:t>
      </w:r>
      <w:r w:rsidRPr="008125C8">
        <w:rPr>
          <w:rtl/>
        </w:rPr>
        <w:t xml:space="preserve"> 4 / 556 ، والمقفى 5 / 507. ولم يذكر أى من المصدرين إلى أى شىء ينسب المترجم له. ولعلها </w:t>
      </w:r>
      <w:r>
        <w:rPr>
          <w:rtl/>
        </w:rPr>
        <w:t>(</w:t>
      </w:r>
      <w:r w:rsidRPr="008125C8">
        <w:rPr>
          <w:rtl/>
        </w:rPr>
        <w:t>قواذ</w:t>
      </w:r>
      <w:r>
        <w:rPr>
          <w:rtl/>
        </w:rPr>
        <w:t>)</w:t>
      </w:r>
      <w:r w:rsidRPr="008125C8">
        <w:rPr>
          <w:rtl/>
        </w:rPr>
        <w:t xml:space="preserve"> حى من أحياء بغداد ، كان يسكنه </w:t>
      </w:r>
      <w:r>
        <w:rPr>
          <w:rtl/>
        </w:rPr>
        <w:t>(</w:t>
      </w:r>
      <w:r w:rsidRPr="008125C8">
        <w:rPr>
          <w:rtl/>
        </w:rPr>
        <w:t>محمد بن جعفر</w:t>
      </w:r>
      <w:r>
        <w:rPr>
          <w:rtl/>
        </w:rPr>
        <w:t>)</w:t>
      </w:r>
      <w:r w:rsidRPr="008125C8">
        <w:rPr>
          <w:rtl/>
        </w:rPr>
        <w:t xml:space="preserve"> ، وقدم منها إلى مصر ، حيث سكنها ، وسمع منه بها أبو سعيد بن يونس ، كما فى </w:t>
      </w:r>
      <w:r>
        <w:rPr>
          <w:rtl/>
        </w:rPr>
        <w:t>(</w:t>
      </w:r>
      <w:r w:rsidRPr="008125C8">
        <w:rPr>
          <w:rtl/>
        </w:rPr>
        <w:t>الأنساب 4 / 556 ، والمقفى 5 / 507</w:t>
      </w:r>
      <w:r>
        <w:rPr>
          <w:rtl/>
        </w:rPr>
        <w:t>).</w:t>
      </w:r>
    </w:p>
    <w:p w:rsidR="0036165F" w:rsidRPr="008125C8" w:rsidRDefault="0036165F" w:rsidP="0015452C">
      <w:pPr>
        <w:pStyle w:val="libFootnote0"/>
        <w:rPr>
          <w:rtl/>
        </w:rPr>
      </w:pPr>
      <w:r>
        <w:rPr>
          <w:rtl/>
        </w:rPr>
        <w:t>(</w:t>
      </w:r>
      <w:r w:rsidRPr="008125C8">
        <w:rPr>
          <w:rtl/>
        </w:rPr>
        <w:t xml:space="preserve">4) تاريخ بغداد 2 / 133 </w:t>
      </w:r>
      <w:r>
        <w:rPr>
          <w:rtl/>
        </w:rPr>
        <w:t>(</w:t>
      </w:r>
      <w:r w:rsidRPr="008125C8">
        <w:rPr>
          <w:rtl/>
        </w:rPr>
        <w:t>بسنده المعتاد إلى ابن مسرور ، نبأنا أبو سعيد بن يونس ، قال</w:t>
      </w:r>
      <w:r>
        <w:rPr>
          <w:rtl/>
        </w:rPr>
        <w:t>)</w:t>
      </w:r>
      <w:r w:rsidRPr="008125C8">
        <w:rPr>
          <w:rtl/>
        </w:rPr>
        <w:t xml:space="preserve"> ، والأنساب 4 / 556 </w:t>
      </w:r>
      <w:r>
        <w:rPr>
          <w:rtl/>
        </w:rPr>
        <w:t>(</w:t>
      </w:r>
      <w:r w:rsidRPr="008125C8">
        <w:rPr>
          <w:rtl/>
        </w:rPr>
        <w:t>ذكره أبو سعيد بن يونس فى تاريخ مصر</w:t>
      </w:r>
      <w:r>
        <w:rPr>
          <w:rtl/>
        </w:rPr>
        <w:t>)</w:t>
      </w:r>
      <w:r w:rsidRPr="008125C8">
        <w:rPr>
          <w:rtl/>
        </w:rPr>
        <w:t xml:space="preserve"> ، والمقفى 5 / 507 </w:t>
      </w:r>
      <w:r>
        <w:rPr>
          <w:rtl/>
        </w:rPr>
        <w:t>(</w:t>
      </w:r>
      <w:r w:rsidRPr="008125C8">
        <w:rPr>
          <w:rtl/>
        </w:rPr>
        <w:t>قال ابن يونس. وجعل الوفاة سنة 320 ه‍</w:t>
      </w:r>
      <w:r>
        <w:rPr>
          <w:rtl/>
        </w:rPr>
        <w:t>).</w:t>
      </w:r>
    </w:p>
    <w:p w:rsidR="0036165F" w:rsidRPr="008125C8" w:rsidRDefault="0036165F" w:rsidP="0015452C">
      <w:pPr>
        <w:pStyle w:val="libFootnote0"/>
        <w:rPr>
          <w:rtl/>
        </w:rPr>
      </w:pPr>
      <w:r>
        <w:rPr>
          <w:rtl/>
        </w:rPr>
        <w:t>(</w:t>
      </w:r>
      <w:r w:rsidRPr="008125C8">
        <w:rPr>
          <w:rtl/>
        </w:rPr>
        <w:t xml:space="preserve">5) تاريخ بغداد 2 / 129 </w:t>
      </w:r>
      <w:r>
        <w:rPr>
          <w:rtl/>
        </w:rPr>
        <w:t>(</w:t>
      </w:r>
      <w:r w:rsidRPr="008125C8">
        <w:rPr>
          <w:rtl/>
        </w:rPr>
        <w:t>بسنده إلى ابن مسرور ، قال : نبأنا أبو سعيد بن يونس ، قال</w:t>
      </w:r>
      <w:r>
        <w:rPr>
          <w:rtl/>
        </w:rPr>
        <w:t>).</w:t>
      </w:r>
      <w:r w:rsidRPr="008125C8">
        <w:rPr>
          <w:rtl/>
        </w:rPr>
        <w:t xml:space="preserve"> وعبّرت ب </w:t>
      </w:r>
      <w:r>
        <w:rPr>
          <w:rtl/>
        </w:rPr>
        <w:t>(</w:t>
      </w:r>
      <w:r w:rsidRPr="008125C8">
        <w:rPr>
          <w:rtl/>
        </w:rPr>
        <w:t>قيل</w:t>
      </w:r>
      <w:r>
        <w:rPr>
          <w:rtl/>
        </w:rPr>
        <w:t>)</w:t>
      </w:r>
      <w:r w:rsidRPr="008125C8">
        <w:rPr>
          <w:rtl/>
        </w:rPr>
        <w:t xml:space="preserve"> عن </w:t>
      </w:r>
      <w:r>
        <w:rPr>
          <w:rtl/>
        </w:rPr>
        <w:t>(</w:t>
      </w:r>
      <w:r w:rsidRPr="008125C8">
        <w:rPr>
          <w:rtl/>
        </w:rPr>
        <w:t>قال ابن يونس مرة أخرى</w:t>
      </w:r>
      <w:r>
        <w:rPr>
          <w:rtl/>
        </w:rPr>
        <w:t>)</w:t>
      </w:r>
      <w:r w:rsidRPr="008125C8">
        <w:rPr>
          <w:rtl/>
        </w:rPr>
        <w:t xml:space="preserve"> ، والمقفى 5 / 497 </w:t>
      </w:r>
      <w:r>
        <w:rPr>
          <w:rtl/>
        </w:rPr>
        <w:t>(</w:t>
      </w:r>
      <w:r w:rsidRPr="008125C8">
        <w:rPr>
          <w:rtl/>
        </w:rPr>
        <w:t>قال ابن يونس. ولم ينقل عنه تحديد شهر الوفاة</w:t>
      </w:r>
      <w:r>
        <w:rPr>
          <w:rtl/>
        </w:rPr>
        <w:t>).</w:t>
      </w:r>
      <w:r w:rsidRPr="008125C8">
        <w:rPr>
          <w:rtl/>
        </w:rPr>
        <w:t xml:space="preserve"> ويلاحظ زيادة اسم </w:t>
      </w:r>
      <w:r>
        <w:rPr>
          <w:rtl/>
        </w:rPr>
        <w:t>(</w:t>
      </w:r>
      <w:r w:rsidRPr="008125C8">
        <w:rPr>
          <w:rtl/>
        </w:rPr>
        <w:t>محمد</w:t>
      </w:r>
      <w:r>
        <w:rPr>
          <w:rtl/>
        </w:rPr>
        <w:t>)</w:t>
      </w:r>
      <w:r w:rsidRPr="008125C8">
        <w:rPr>
          <w:rtl/>
        </w:rPr>
        <w:t xml:space="preserve"> قبل </w:t>
      </w:r>
      <w:r>
        <w:rPr>
          <w:rtl/>
        </w:rPr>
        <w:t>(</w:t>
      </w:r>
      <w:r w:rsidRPr="008125C8">
        <w:rPr>
          <w:rtl/>
        </w:rPr>
        <w:t>أعين</w:t>
      </w:r>
      <w:r>
        <w:rPr>
          <w:rtl/>
        </w:rPr>
        <w:t>)</w:t>
      </w:r>
      <w:r w:rsidRPr="008125C8">
        <w:rPr>
          <w:rtl/>
        </w:rPr>
        <w:t xml:space="preserve"> فى </w:t>
      </w:r>
      <w:r>
        <w:rPr>
          <w:rtl/>
        </w:rPr>
        <w:t>(</w:t>
      </w:r>
      <w:r w:rsidRPr="008125C8">
        <w:rPr>
          <w:rtl/>
        </w:rPr>
        <w:t>تاريخ بغداد</w:t>
      </w:r>
      <w:r>
        <w:rPr>
          <w:rtl/>
        </w:rPr>
        <w:t>)</w:t>
      </w:r>
      <w:r w:rsidRPr="008125C8">
        <w:rPr>
          <w:rtl/>
        </w:rPr>
        <w:t xml:space="preserve"> 2 / 128 ، والمقفى 5 / 496</w:t>
      </w:r>
      <w:r>
        <w:rPr>
          <w:rtl/>
        </w:rPr>
        <w:t>).</w:t>
      </w:r>
      <w:r w:rsidRPr="008125C8">
        <w:rPr>
          <w:rtl/>
        </w:rPr>
        <w:t xml:space="preserve"> وزاد صاحب </w:t>
      </w:r>
      <w:r>
        <w:rPr>
          <w:rtl/>
        </w:rPr>
        <w:t>(</w:t>
      </w:r>
      <w:r w:rsidRPr="008125C8">
        <w:rPr>
          <w:rtl/>
        </w:rPr>
        <w:t>تاريخ بغداد</w:t>
      </w:r>
      <w:r>
        <w:rPr>
          <w:rtl/>
        </w:rPr>
        <w:t>)</w:t>
      </w:r>
      <w:r w:rsidRPr="008125C8">
        <w:rPr>
          <w:rtl/>
        </w:rPr>
        <w:t xml:space="preserve"> ج 2 ص 128</w:t>
      </w:r>
      <w:r>
        <w:rPr>
          <w:rtl/>
        </w:rPr>
        <w:t xml:space="preserve"> ـ </w:t>
      </w:r>
      <w:r w:rsidRPr="008125C8">
        <w:rPr>
          <w:rtl/>
        </w:rPr>
        <w:t>129 : أنه أخو عبد الله بن جعفر. نزل مصر ، وحدّث بها عن عاصم بن على الواسطى ، وأبى بكر بن أبى شيبة. وروى عنه الطبرانى ، والمصريون. وذكر الطحاوى : أنه مات يوم الجمعة 19 من ربيع الأول سنة 293 ه‍</w:t>
      </w:r>
      <w:r>
        <w:rPr>
          <w:rtl/>
        </w:rPr>
        <w:t>.</w:t>
      </w:r>
    </w:p>
    <w:p w:rsidR="0036165F" w:rsidRPr="008125C8" w:rsidRDefault="0036165F" w:rsidP="00791E39">
      <w:pPr>
        <w:pStyle w:val="libNormal"/>
        <w:rPr>
          <w:rtl/>
        </w:rPr>
      </w:pPr>
      <w:r>
        <w:rPr>
          <w:rtl/>
        </w:rPr>
        <w:br w:type="page"/>
      </w:r>
      <w:r w:rsidRPr="008125C8">
        <w:rPr>
          <w:rtl/>
        </w:rPr>
        <w:lastRenderedPageBreak/>
        <w:t>506</w:t>
      </w:r>
      <w:r>
        <w:rPr>
          <w:rtl/>
        </w:rPr>
        <w:t xml:space="preserve"> ـ </w:t>
      </w:r>
      <w:r w:rsidRPr="008125C8">
        <w:rPr>
          <w:rtl/>
        </w:rPr>
        <w:t xml:space="preserve">محمد بن جعفر بن أبى راشد المغربى : كتب الحديث ، وكتبت عنه. توفى يوم الجمعة ، ودفن يوم السبت لسبع عشرة خلت من ذى القعدة سنة خمس وأربعين وثلاثمائة </w:t>
      </w:r>
      <w:r w:rsidRPr="0015452C">
        <w:rPr>
          <w:rStyle w:val="libFootnotenumChar"/>
          <w:rtl/>
        </w:rPr>
        <w:t>(1)</w:t>
      </w:r>
      <w:r>
        <w:rPr>
          <w:rtl/>
        </w:rPr>
        <w:t>.</w:t>
      </w:r>
    </w:p>
    <w:p w:rsidR="0036165F" w:rsidRPr="008125C8" w:rsidRDefault="0036165F" w:rsidP="00791E39">
      <w:pPr>
        <w:pStyle w:val="libNormal"/>
        <w:rPr>
          <w:rtl/>
        </w:rPr>
      </w:pPr>
      <w:r w:rsidRPr="008125C8">
        <w:rPr>
          <w:rtl/>
        </w:rPr>
        <w:t>507</w:t>
      </w:r>
      <w:r>
        <w:rPr>
          <w:rtl/>
        </w:rPr>
        <w:t xml:space="preserve"> ـ </w:t>
      </w:r>
      <w:r w:rsidRPr="008125C8">
        <w:rPr>
          <w:rtl/>
        </w:rPr>
        <w:t xml:space="preserve">محمد بن جعفر بن شاكر البرقى : يكنى أبا الحسن. روى عن يونس بن عبد الأعلى ، وطبقته. مات سنة تسع وتسعين ومائتين </w:t>
      </w:r>
      <w:r w:rsidRPr="0015452C">
        <w:rPr>
          <w:rStyle w:val="libFootnotenumChar"/>
          <w:rtl/>
        </w:rPr>
        <w:t>(2)</w:t>
      </w:r>
      <w:r>
        <w:rPr>
          <w:rtl/>
        </w:rPr>
        <w:t>.</w:t>
      </w:r>
    </w:p>
    <w:p w:rsidR="0036165F" w:rsidRPr="008125C8" w:rsidRDefault="0036165F" w:rsidP="00791E39">
      <w:pPr>
        <w:pStyle w:val="libNormal"/>
        <w:rPr>
          <w:rtl/>
        </w:rPr>
      </w:pPr>
      <w:r w:rsidRPr="008125C8">
        <w:rPr>
          <w:rtl/>
        </w:rPr>
        <w:t>508</w:t>
      </w:r>
      <w:r>
        <w:rPr>
          <w:rtl/>
        </w:rPr>
        <w:t xml:space="preserve"> ـ </w:t>
      </w:r>
      <w:r w:rsidRPr="008125C8">
        <w:rPr>
          <w:rtl/>
        </w:rPr>
        <w:t>محمد بن جعفر بن محمد بن حفص بن عمر بن راشد : مولى بنى حنيفة.</w:t>
      </w:r>
      <w:r>
        <w:rPr>
          <w:rFonts w:hint="cs"/>
          <w:rtl/>
        </w:rPr>
        <w:t xml:space="preserve"> </w:t>
      </w:r>
      <w:r w:rsidRPr="008125C8">
        <w:rPr>
          <w:rtl/>
        </w:rPr>
        <w:t>يكنى أبا بكر. يعرف ب «ابن الإمام»</w:t>
      </w:r>
      <w:r>
        <w:rPr>
          <w:rtl/>
        </w:rPr>
        <w:t>.</w:t>
      </w:r>
      <w:r w:rsidRPr="008125C8">
        <w:rPr>
          <w:rtl/>
        </w:rPr>
        <w:t xml:space="preserve"> بغدادى ، قدم مصر. كان تاجرا ، وسكن دمياط ، وحدّث بها ، وكان ثقة. توفى بدمياط يوم الأربعاء لعشر خلون من ذى الحجة سنة ثلاثمائة </w:t>
      </w:r>
      <w:r w:rsidRPr="0015452C">
        <w:rPr>
          <w:rStyle w:val="libFootnotenumChar"/>
          <w:rtl/>
        </w:rPr>
        <w:t>(3)</w:t>
      </w:r>
      <w:r>
        <w:rPr>
          <w:rtl/>
        </w:rPr>
        <w:t>.</w:t>
      </w:r>
    </w:p>
    <w:p w:rsidR="0036165F" w:rsidRPr="008125C8" w:rsidRDefault="0036165F" w:rsidP="00791E39">
      <w:pPr>
        <w:pStyle w:val="libNormal"/>
        <w:rPr>
          <w:rtl/>
        </w:rPr>
      </w:pPr>
      <w:r w:rsidRPr="008125C8">
        <w:rPr>
          <w:rtl/>
        </w:rPr>
        <w:t>509</w:t>
      </w:r>
      <w:r>
        <w:rPr>
          <w:rtl/>
        </w:rPr>
        <w:t xml:space="preserve"> ـ </w:t>
      </w:r>
      <w:r w:rsidRPr="008125C8">
        <w:rPr>
          <w:rtl/>
        </w:rPr>
        <w:t xml:space="preserve">محمد بن جنادة بن عبد الله بن أبى جنادة يزيد بن </w:t>
      </w:r>
      <w:r w:rsidRPr="0015452C">
        <w:rPr>
          <w:rStyle w:val="libFootnotenumChar"/>
          <w:rtl/>
        </w:rPr>
        <w:t>(4)</w:t>
      </w:r>
      <w:r w:rsidRPr="008125C8">
        <w:rPr>
          <w:rtl/>
        </w:rPr>
        <w:t xml:space="preserve"> عمرو الألهانى :</w:t>
      </w:r>
      <w:r>
        <w:rPr>
          <w:rFonts w:hint="cs"/>
          <w:rtl/>
        </w:rPr>
        <w:t xml:space="preserve"> </w:t>
      </w:r>
      <w:r w:rsidRPr="008125C8">
        <w:rPr>
          <w:rtl/>
        </w:rPr>
        <w:t>إشبيلى ، يروى عن أبى الطاهر أحمد بن عمرو بن السرح ، ويونس بن عبد الأعلى.</w:t>
      </w:r>
      <w:r>
        <w:rPr>
          <w:rFonts w:hint="cs"/>
          <w:rtl/>
        </w:rPr>
        <w:t xml:space="preserve"> </w:t>
      </w:r>
      <w:r w:rsidRPr="008125C8">
        <w:rPr>
          <w:rtl/>
        </w:rPr>
        <w:t xml:space="preserve">مات بالأندلس سنة خمس وتسعين ومائتين </w:t>
      </w:r>
      <w:r w:rsidRPr="0015452C">
        <w:rPr>
          <w:rStyle w:val="libFootnotenumChar"/>
          <w:rtl/>
        </w:rPr>
        <w:t>(5)</w:t>
      </w:r>
      <w:r>
        <w:rPr>
          <w:rtl/>
        </w:rPr>
        <w:t>.</w:t>
      </w:r>
    </w:p>
    <w:p w:rsidR="0036165F" w:rsidRPr="008125C8" w:rsidRDefault="0036165F" w:rsidP="00791E39">
      <w:pPr>
        <w:pStyle w:val="libNormal"/>
        <w:rPr>
          <w:rtl/>
        </w:rPr>
      </w:pPr>
      <w:r w:rsidRPr="008125C8">
        <w:rPr>
          <w:rtl/>
        </w:rPr>
        <w:t>510</w:t>
      </w:r>
      <w:r>
        <w:rPr>
          <w:rtl/>
        </w:rPr>
        <w:t xml:space="preserve"> ـ </w:t>
      </w:r>
      <w:r w:rsidRPr="008125C8">
        <w:rPr>
          <w:rtl/>
        </w:rPr>
        <w:t xml:space="preserve">محمد بن حاتم بن نعيم </w:t>
      </w:r>
      <w:r w:rsidRPr="0015452C">
        <w:rPr>
          <w:rStyle w:val="libFootnotenumChar"/>
          <w:rtl/>
        </w:rPr>
        <w:t>(6)</w:t>
      </w:r>
      <w:r w:rsidRPr="008125C8">
        <w:rPr>
          <w:rtl/>
        </w:rPr>
        <w:t xml:space="preserve"> : بغدادى ، قدم مصر ، وحدّث بها </w:t>
      </w:r>
      <w:r w:rsidRPr="0015452C">
        <w:rPr>
          <w:rStyle w:val="libFootnotenumChar"/>
          <w:rtl/>
        </w:rPr>
        <w:t>(7)</w:t>
      </w:r>
      <w:r>
        <w:rPr>
          <w:rtl/>
        </w:rPr>
        <w:t>.</w:t>
      </w:r>
    </w:p>
    <w:p w:rsidR="0036165F" w:rsidRPr="008125C8" w:rsidRDefault="0036165F" w:rsidP="00AB1DDF">
      <w:pPr>
        <w:pStyle w:val="libLine"/>
        <w:rPr>
          <w:rtl/>
        </w:rPr>
      </w:pPr>
      <w:r w:rsidRPr="008125C8">
        <w:rPr>
          <w:rtl/>
        </w:rPr>
        <w:t>__________________</w:t>
      </w:r>
    </w:p>
    <w:p w:rsidR="0036165F" w:rsidRPr="008125C8" w:rsidRDefault="0036165F" w:rsidP="0015452C">
      <w:pPr>
        <w:pStyle w:val="libFootnote0"/>
        <w:rPr>
          <w:rtl/>
        </w:rPr>
      </w:pPr>
      <w:r>
        <w:rPr>
          <w:rtl/>
        </w:rPr>
        <w:t>(</w:t>
      </w:r>
      <w:r w:rsidRPr="008125C8">
        <w:rPr>
          <w:rtl/>
        </w:rPr>
        <w:t xml:space="preserve">1) المقفى 5 / 493 </w:t>
      </w:r>
      <w:r>
        <w:rPr>
          <w:rtl/>
        </w:rPr>
        <w:t>(</w:t>
      </w:r>
      <w:r w:rsidRPr="008125C8">
        <w:rPr>
          <w:rtl/>
        </w:rPr>
        <w:t>قال ابن يونس</w:t>
      </w:r>
      <w:r>
        <w:rPr>
          <w:rtl/>
        </w:rPr>
        <w:t>).</w:t>
      </w:r>
    </w:p>
    <w:p w:rsidR="0036165F" w:rsidRPr="008125C8" w:rsidRDefault="0036165F" w:rsidP="0015452C">
      <w:pPr>
        <w:pStyle w:val="libFootnote0"/>
        <w:rPr>
          <w:rtl/>
        </w:rPr>
      </w:pPr>
      <w:r>
        <w:rPr>
          <w:rtl/>
        </w:rPr>
        <w:t>(</w:t>
      </w:r>
      <w:r w:rsidRPr="008125C8">
        <w:rPr>
          <w:rtl/>
        </w:rPr>
        <w:t xml:space="preserve">2) السابق 5 / 494 </w:t>
      </w:r>
      <w:r>
        <w:rPr>
          <w:rtl/>
        </w:rPr>
        <w:t>(</w:t>
      </w:r>
      <w:r w:rsidRPr="008125C8">
        <w:rPr>
          <w:rtl/>
        </w:rPr>
        <w:t>شرحه</w:t>
      </w:r>
      <w:r>
        <w:rPr>
          <w:rtl/>
        </w:rPr>
        <w:t>).</w:t>
      </w:r>
    </w:p>
    <w:p w:rsidR="0036165F" w:rsidRPr="00A04ECF" w:rsidRDefault="0036165F" w:rsidP="0015452C">
      <w:pPr>
        <w:pStyle w:val="libFootnote0"/>
        <w:rPr>
          <w:rtl/>
        </w:rPr>
      </w:pPr>
      <w:r w:rsidRPr="00A04ECF">
        <w:rPr>
          <w:rtl/>
        </w:rPr>
        <w:t xml:space="preserve">(3) تاريخ بغداد 2 / 131 </w:t>
      </w:r>
      <w:r>
        <w:rPr>
          <w:rtl/>
        </w:rPr>
        <w:t>(</w:t>
      </w:r>
      <w:r w:rsidRPr="00A04ECF">
        <w:rPr>
          <w:rtl/>
        </w:rPr>
        <w:t>بسنده إلى ابن مسرور ، قال : نبأنا أبو سعيد بن يونس ، قال</w:t>
      </w:r>
      <w:r>
        <w:rPr>
          <w:rtl/>
        </w:rPr>
        <w:t>)</w:t>
      </w:r>
      <w:r w:rsidRPr="00A04ECF">
        <w:rPr>
          <w:rtl/>
        </w:rPr>
        <w:t xml:space="preserve"> ، والأنساب 1 / 206 </w:t>
      </w:r>
      <w:r>
        <w:rPr>
          <w:rtl/>
        </w:rPr>
        <w:t>(</w:t>
      </w:r>
      <w:r w:rsidRPr="00A04ECF">
        <w:rPr>
          <w:rtl/>
        </w:rPr>
        <w:t>ذكره أبو سعيد بن يونس المصرى فى تاريخ المصريين</w:t>
      </w:r>
      <w:r>
        <w:rPr>
          <w:rtl/>
        </w:rPr>
        <w:t>).</w:t>
      </w:r>
      <w:r w:rsidRPr="00A04ECF">
        <w:rPr>
          <w:rtl/>
        </w:rPr>
        <w:t xml:space="preserve"> ولعل الصواب «تاريخ الغرباء» ، وتهذيب الكمال 24 / 586 </w:t>
      </w:r>
      <w:r>
        <w:rPr>
          <w:rtl/>
        </w:rPr>
        <w:t>(</w:t>
      </w:r>
      <w:r w:rsidRPr="00A04ECF">
        <w:rPr>
          <w:rtl/>
        </w:rPr>
        <w:t>قال أبو سعيد بن يونس</w:t>
      </w:r>
      <w:r>
        <w:rPr>
          <w:rtl/>
        </w:rPr>
        <w:t>)</w:t>
      </w:r>
      <w:r w:rsidRPr="00A04ECF">
        <w:rPr>
          <w:rtl/>
        </w:rPr>
        <w:t xml:space="preserve"> ، والمقفى 5 / 497 </w:t>
      </w:r>
      <w:r>
        <w:rPr>
          <w:rtl/>
        </w:rPr>
        <w:t>(</w:t>
      </w:r>
      <w:r w:rsidRPr="00A04ECF">
        <w:rPr>
          <w:rtl/>
        </w:rPr>
        <w:t>قال ابن يونس</w:t>
      </w:r>
      <w:r>
        <w:rPr>
          <w:rtl/>
        </w:rPr>
        <w:t>)</w:t>
      </w:r>
      <w:r w:rsidRPr="00A04ECF">
        <w:rPr>
          <w:rtl/>
        </w:rPr>
        <w:t xml:space="preserve"> ، وتهذيب التهذيب 9 / 83 </w:t>
      </w:r>
      <w:r>
        <w:rPr>
          <w:rtl/>
        </w:rPr>
        <w:t>(</w:t>
      </w:r>
      <w:r w:rsidRPr="00A04ECF">
        <w:rPr>
          <w:rtl/>
        </w:rPr>
        <w:t>قال ابن يونس. واكتفى بذكر شهر ، وسنة الوفاة</w:t>
      </w:r>
      <w:r>
        <w:rPr>
          <w:rtl/>
        </w:rPr>
        <w:t>).</w:t>
      </w:r>
      <w:r w:rsidRPr="00A04ECF">
        <w:rPr>
          <w:rFonts w:hint="cs"/>
          <w:rtl/>
        </w:rPr>
        <w:t xml:space="preserve"> </w:t>
      </w:r>
      <w:r w:rsidRPr="00A04ECF">
        <w:rPr>
          <w:rtl/>
        </w:rPr>
        <w:t xml:space="preserve">وأضاف المقريزى فى </w:t>
      </w:r>
      <w:r>
        <w:rPr>
          <w:rtl/>
        </w:rPr>
        <w:t>(</w:t>
      </w:r>
      <w:r w:rsidRPr="00A04ECF">
        <w:rPr>
          <w:rtl/>
        </w:rPr>
        <w:t>المقفى 5 / 497</w:t>
      </w:r>
      <w:r>
        <w:rPr>
          <w:rtl/>
        </w:rPr>
        <w:t>)</w:t>
      </w:r>
      <w:r w:rsidRPr="00A04ECF">
        <w:rPr>
          <w:rtl/>
        </w:rPr>
        <w:t xml:space="preserve"> ، وابن حجر فى : تهذيب التهذيب 9 / 83 : أنه روى عن إسماعيل بن أبى أويس ، وعلى بن المدينى ، وأحمد بن عبد الله بن يونس. روى عنه النسائى ، والطحاوى ، وحمزة بن محمد الكنانى ، والطبرانى. ثقة ، ولد سنة 214 ه‍</w:t>
      </w:r>
      <w:r>
        <w:rPr>
          <w:rtl/>
        </w:rPr>
        <w:t>.</w:t>
      </w:r>
    </w:p>
    <w:p w:rsidR="0036165F" w:rsidRPr="008125C8" w:rsidRDefault="0036165F" w:rsidP="0015452C">
      <w:pPr>
        <w:pStyle w:val="libFootnote0"/>
        <w:rPr>
          <w:rtl/>
        </w:rPr>
      </w:pPr>
      <w:r>
        <w:rPr>
          <w:rtl/>
        </w:rPr>
        <w:t>(</w:t>
      </w:r>
      <w:r w:rsidRPr="008125C8">
        <w:rPr>
          <w:rtl/>
        </w:rPr>
        <w:t xml:space="preserve">4) سقط لفظ </w:t>
      </w:r>
      <w:r>
        <w:rPr>
          <w:rtl/>
        </w:rPr>
        <w:t>(</w:t>
      </w:r>
      <w:r w:rsidRPr="008125C8">
        <w:rPr>
          <w:rtl/>
        </w:rPr>
        <w:t>ابن</w:t>
      </w:r>
      <w:r>
        <w:rPr>
          <w:rtl/>
        </w:rPr>
        <w:t>)</w:t>
      </w:r>
      <w:r w:rsidRPr="008125C8">
        <w:rPr>
          <w:rtl/>
        </w:rPr>
        <w:t xml:space="preserve"> فى </w:t>
      </w:r>
      <w:r>
        <w:rPr>
          <w:rtl/>
        </w:rPr>
        <w:t>(</w:t>
      </w:r>
      <w:r w:rsidRPr="008125C8">
        <w:rPr>
          <w:rtl/>
        </w:rPr>
        <w:t>الجذوة</w:t>
      </w:r>
      <w:r>
        <w:rPr>
          <w:rtl/>
        </w:rPr>
        <w:t>)</w:t>
      </w:r>
      <w:r w:rsidRPr="008125C8">
        <w:rPr>
          <w:rtl/>
        </w:rPr>
        <w:t xml:space="preserve"> : 1 / 85 ، وهو موجود فى </w:t>
      </w:r>
      <w:r>
        <w:rPr>
          <w:rtl/>
        </w:rPr>
        <w:t>(</w:t>
      </w:r>
      <w:r w:rsidRPr="008125C8">
        <w:rPr>
          <w:rtl/>
        </w:rPr>
        <w:t>تاريخ ابن الفرضى ، ط. الخانجى</w:t>
      </w:r>
      <w:r>
        <w:rPr>
          <w:rtl/>
        </w:rPr>
        <w:t>)</w:t>
      </w:r>
      <w:r w:rsidRPr="008125C8">
        <w:rPr>
          <w:rtl/>
        </w:rPr>
        <w:t xml:space="preserve"> 2 / 23 ، والبغية 65 </w:t>
      </w:r>
      <w:r>
        <w:rPr>
          <w:rtl/>
        </w:rPr>
        <w:t>(</w:t>
      </w:r>
      <w:r w:rsidRPr="008125C8">
        <w:rPr>
          <w:rtl/>
        </w:rPr>
        <w:t>وزاد لفظ ابن بعد أبى جنادة</w:t>
      </w:r>
      <w:r>
        <w:rPr>
          <w:rtl/>
        </w:rPr>
        <w:t>)</w:t>
      </w:r>
      <w:r w:rsidRPr="008125C8">
        <w:rPr>
          <w:rtl/>
        </w:rPr>
        <w:t xml:space="preserve"> ، وهو</w:t>
      </w:r>
      <w:r>
        <w:rPr>
          <w:rtl/>
        </w:rPr>
        <w:t xml:space="preserve"> ـ </w:t>
      </w:r>
      <w:r w:rsidRPr="008125C8">
        <w:rPr>
          <w:rtl/>
        </w:rPr>
        <w:t>فى الغالب</w:t>
      </w:r>
      <w:r>
        <w:rPr>
          <w:rtl/>
        </w:rPr>
        <w:t xml:space="preserve"> ـ </w:t>
      </w:r>
      <w:r w:rsidRPr="008125C8">
        <w:rPr>
          <w:rtl/>
        </w:rPr>
        <w:t>غير صحيح.</w:t>
      </w:r>
    </w:p>
    <w:p w:rsidR="0036165F" w:rsidRPr="00A04ECF" w:rsidRDefault="0036165F" w:rsidP="0015452C">
      <w:pPr>
        <w:pStyle w:val="libFootnote0"/>
        <w:rPr>
          <w:rtl/>
        </w:rPr>
      </w:pPr>
      <w:r w:rsidRPr="00A04ECF">
        <w:rPr>
          <w:rtl/>
        </w:rPr>
        <w:t xml:space="preserve">(5) الجذوة 1 / 85 </w:t>
      </w:r>
      <w:r>
        <w:rPr>
          <w:rtl/>
        </w:rPr>
        <w:t>(</w:t>
      </w:r>
      <w:r w:rsidRPr="00A04ECF">
        <w:rPr>
          <w:rtl/>
        </w:rPr>
        <w:t>قاله عبد الرحمن بن أحمد</w:t>
      </w:r>
      <w:r>
        <w:rPr>
          <w:rtl/>
        </w:rPr>
        <w:t>)</w:t>
      </w:r>
      <w:r w:rsidRPr="00A04ECF">
        <w:rPr>
          <w:rtl/>
        </w:rPr>
        <w:t xml:space="preserve"> ، والبغية ص 65 </w:t>
      </w:r>
      <w:r>
        <w:rPr>
          <w:rtl/>
        </w:rPr>
        <w:t>(</w:t>
      </w:r>
      <w:r w:rsidRPr="00A04ECF">
        <w:rPr>
          <w:rtl/>
        </w:rPr>
        <w:t>ولم ينسبه إلى ابن يونس.</w:t>
      </w:r>
      <w:r w:rsidRPr="00A04ECF">
        <w:rPr>
          <w:rFonts w:hint="cs"/>
          <w:rtl/>
        </w:rPr>
        <w:t xml:space="preserve"> </w:t>
      </w:r>
      <w:r w:rsidRPr="00A04ECF">
        <w:rPr>
          <w:rtl/>
        </w:rPr>
        <w:t>وأضاف : قيل : توفى سنة 296 ه‍</w:t>
      </w:r>
      <w:r>
        <w:rPr>
          <w:rtl/>
        </w:rPr>
        <w:t>).</w:t>
      </w:r>
      <w:r w:rsidRPr="00A04ECF">
        <w:rPr>
          <w:rtl/>
        </w:rPr>
        <w:t xml:space="preserve"> راجع المزيد عن المترجم له فى </w:t>
      </w:r>
      <w:r>
        <w:rPr>
          <w:rtl/>
        </w:rPr>
        <w:t>(</w:t>
      </w:r>
      <w:r w:rsidRPr="00A04ECF">
        <w:rPr>
          <w:rtl/>
        </w:rPr>
        <w:t>تاريخ ابن الفرضى ، ط.</w:t>
      </w:r>
      <w:r w:rsidRPr="00A04ECF">
        <w:rPr>
          <w:rFonts w:hint="cs"/>
          <w:rtl/>
        </w:rPr>
        <w:t xml:space="preserve"> </w:t>
      </w:r>
      <w:r w:rsidRPr="00A04ECF">
        <w:rPr>
          <w:rtl/>
        </w:rPr>
        <w:t>الخانجى</w:t>
      </w:r>
      <w:r>
        <w:rPr>
          <w:rtl/>
        </w:rPr>
        <w:t>)</w:t>
      </w:r>
      <w:r w:rsidRPr="00A04ECF">
        <w:rPr>
          <w:rtl/>
        </w:rPr>
        <w:t xml:space="preserve"> 2 / 23</w:t>
      </w:r>
      <w:r>
        <w:rPr>
          <w:rtl/>
        </w:rPr>
        <w:t xml:space="preserve"> ـ </w:t>
      </w:r>
      <w:r w:rsidRPr="00A04ECF">
        <w:rPr>
          <w:rtl/>
        </w:rPr>
        <w:t>24.</w:t>
      </w:r>
    </w:p>
    <w:p w:rsidR="0036165F" w:rsidRPr="008125C8" w:rsidRDefault="0036165F" w:rsidP="0015452C">
      <w:pPr>
        <w:pStyle w:val="libFootnote0"/>
        <w:rPr>
          <w:rtl/>
        </w:rPr>
      </w:pPr>
      <w:r>
        <w:rPr>
          <w:rtl/>
        </w:rPr>
        <w:t>(</w:t>
      </w:r>
      <w:r w:rsidRPr="008125C8">
        <w:rPr>
          <w:rtl/>
        </w:rPr>
        <w:t xml:space="preserve">6) بقية النسب : </w:t>
      </w:r>
      <w:r>
        <w:rPr>
          <w:rtl/>
        </w:rPr>
        <w:t>(</w:t>
      </w:r>
      <w:r w:rsidRPr="008125C8">
        <w:rPr>
          <w:rtl/>
        </w:rPr>
        <w:t>ابن عبد الحميد</w:t>
      </w:r>
      <w:r>
        <w:rPr>
          <w:rtl/>
        </w:rPr>
        <w:t>).</w:t>
      </w:r>
      <w:r w:rsidRPr="008125C8">
        <w:rPr>
          <w:rtl/>
        </w:rPr>
        <w:t xml:space="preserve"> يكنى أبا عبد الله المروزى ، ثم المصيصى </w:t>
      </w:r>
      <w:r>
        <w:rPr>
          <w:rtl/>
        </w:rPr>
        <w:t>(</w:t>
      </w:r>
      <w:r w:rsidRPr="008125C8">
        <w:rPr>
          <w:rtl/>
        </w:rPr>
        <w:t>تاريخ بغداد 2 / 269 ، والمقفى 5 / 511 ، وتهذيب التهذيب 9 / 289</w:t>
      </w:r>
      <w:r>
        <w:rPr>
          <w:rtl/>
        </w:rPr>
        <w:t>).</w:t>
      </w:r>
    </w:p>
    <w:p w:rsidR="0036165F" w:rsidRDefault="0036165F" w:rsidP="0015452C">
      <w:pPr>
        <w:pStyle w:val="libFootnote0"/>
        <w:rPr>
          <w:rtl/>
        </w:rPr>
      </w:pPr>
      <w:r>
        <w:rPr>
          <w:rtl/>
        </w:rPr>
        <w:t>(</w:t>
      </w:r>
      <w:r w:rsidRPr="008125C8">
        <w:rPr>
          <w:rtl/>
        </w:rPr>
        <w:t xml:space="preserve">7) تاريخ بغداد ج 2 / 269 </w:t>
      </w:r>
      <w:r>
        <w:rPr>
          <w:rtl/>
        </w:rPr>
        <w:t>(</w:t>
      </w:r>
      <w:r w:rsidRPr="008125C8">
        <w:rPr>
          <w:rtl/>
        </w:rPr>
        <w:t>بسنده إلى ابن مسرور ، قال : نبأنا أبو سعيد عبد الرحمن بن أحمد</w:t>
      </w:r>
    </w:p>
    <w:p w:rsidR="0036165F" w:rsidRPr="008125C8" w:rsidRDefault="0036165F" w:rsidP="00791E39">
      <w:pPr>
        <w:pStyle w:val="libNormal"/>
        <w:rPr>
          <w:rtl/>
        </w:rPr>
      </w:pPr>
      <w:r>
        <w:rPr>
          <w:rtl/>
        </w:rPr>
        <w:br w:type="page"/>
      </w:r>
      <w:r w:rsidRPr="008125C8">
        <w:rPr>
          <w:rtl/>
        </w:rPr>
        <w:lastRenderedPageBreak/>
        <w:t>511</w:t>
      </w:r>
      <w:r>
        <w:rPr>
          <w:rtl/>
        </w:rPr>
        <w:t xml:space="preserve"> ـ </w:t>
      </w:r>
      <w:r w:rsidRPr="008125C8">
        <w:rPr>
          <w:rtl/>
        </w:rPr>
        <w:t xml:space="preserve">محمد بن حبش </w:t>
      </w:r>
      <w:r w:rsidRPr="0015452C">
        <w:rPr>
          <w:rStyle w:val="libFootnotenumChar"/>
          <w:rtl/>
        </w:rPr>
        <w:t>(1)</w:t>
      </w:r>
      <w:r w:rsidRPr="008125C8">
        <w:rPr>
          <w:rtl/>
        </w:rPr>
        <w:t xml:space="preserve"> الواعظ : أبو بكر الضّرير. بغدادى ، قدم مصر قديما ، وهو شاب ، وكان من حفّاظ القرآن </w:t>
      </w:r>
      <w:r w:rsidRPr="0015452C">
        <w:rPr>
          <w:rStyle w:val="libFootnotenumChar"/>
          <w:rtl/>
        </w:rPr>
        <w:t>(2)</w:t>
      </w:r>
      <w:r w:rsidRPr="008125C8">
        <w:rPr>
          <w:rtl/>
        </w:rPr>
        <w:t xml:space="preserve"> ، وكان حسن الصوت بالقرآن </w:t>
      </w:r>
      <w:r w:rsidRPr="0015452C">
        <w:rPr>
          <w:rStyle w:val="libFootnotenumChar"/>
          <w:rtl/>
        </w:rPr>
        <w:t>(3)</w:t>
      </w:r>
      <w:r>
        <w:rPr>
          <w:rtl/>
        </w:rPr>
        <w:t>.</w:t>
      </w:r>
      <w:r w:rsidRPr="008125C8">
        <w:rPr>
          <w:rtl/>
        </w:rPr>
        <w:t xml:space="preserve"> وكان يجلس للناس ، حين كبرت سنه فى المسجد الجامع ، ويقص </w:t>
      </w:r>
      <w:r w:rsidRPr="0015452C">
        <w:rPr>
          <w:rStyle w:val="libFootnotenumChar"/>
          <w:rtl/>
        </w:rPr>
        <w:t>(4)</w:t>
      </w:r>
      <w:r w:rsidRPr="008125C8">
        <w:rPr>
          <w:rtl/>
        </w:rPr>
        <w:t xml:space="preserve"> ، ويقرأ بالألحان </w:t>
      </w:r>
      <w:r w:rsidRPr="0015452C">
        <w:rPr>
          <w:rStyle w:val="libFootnotenumChar"/>
          <w:rtl/>
        </w:rPr>
        <w:t>(5)</w:t>
      </w:r>
      <w:r w:rsidRPr="008125C8">
        <w:rPr>
          <w:rtl/>
        </w:rPr>
        <w:t xml:space="preserve"> ، ويعظ الناس. وكان مقبولا عند الناس ، وكان كلامه يقع بقلوب الناس. وكان يصلى بالناس فى قيام شهر رمضان فى المسجد الجامع العتيق </w:t>
      </w:r>
      <w:r w:rsidRPr="0015452C">
        <w:rPr>
          <w:rStyle w:val="libFootnotenumChar"/>
          <w:rtl/>
        </w:rPr>
        <w:t>(6)</w:t>
      </w:r>
      <w:r w:rsidRPr="008125C8">
        <w:rPr>
          <w:rtl/>
        </w:rPr>
        <w:t xml:space="preserve"> ، وكان كريما سمحا </w:t>
      </w:r>
      <w:r w:rsidRPr="0015452C">
        <w:rPr>
          <w:rStyle w:val="libFootnotenumChar"/>
          <w:rtl/>
        </w:rPr>
        <w:t>(7)</w:t>
      </w:r>
      <w:r>
        <w:rPr>
          <w:rtl/>
        </w:rPr>
        <w:t>.</w:t>
      </w:r>
      <w:r w:rsidRPr="008125C8">
        <w:rPr>
          <w:rtl/>
        </w:rPr>
        <w:t xml:space="preserve"> توفى بمصر سنة أربع عشرة وثلاثمائة </w:t>
      </w:r>
      <w:r w:rsidRPr="0015452C">
        <w:rPr>
          <w:rStyle w:val="libFootnotenumChar"/>
          <w:rtl/>
        </w:rPr>
        <w:t>(8)</w:t>
      </w:r>
      <w:r>
        <w:rPr>
          <w:rtl/>
        </w:rPr>
        <w:t>.</w:t>
      </w:r>
    </w:p>
    <w:p w:rsidR="0036165F" w:rsidRPr="008125C8" w:rsidRDefault="0036165F" w:rsidP="00791E39">
      <w:pPr>
        <w:pStyle w:val="libNormal"/>
        <w:rPr>
          <w:rtl/>
        </w:rPr>
      </w:pPr>
      <w:r w:rsidRPr="008125C8">
        <w:rPr>
          <w:rtl/>
        </w:rPr>
        <w:t>512</w:t>
      </w:r>
      <w:r>
        <w:rPr>
          <w:rtl/>
        </w:rPr>
        <w:t xml:space="preserve"> ـ </w:t>
      </w:r>
      <w:r w:rsidRPr="008125C8">
        <w:rPr>
          <w:rtl/>
        </w:rPr>
        <w:t xml:space="preserve">محمد بن حبيب بن كسرى اليحصبىّ : أندلسى. محدّث معروف </w:t>
      </w:r>
      <w:r w:rsidRPr="0015452C">
        <w:rPr>
          <w:rStyle w:val="libFootnotenumChar"/>
          <w:rtl/>
        </w:rPr>
        <w:t>(9)</w:t>
      </w:r>
      <w:r>
        <w:rPr>
          <w:rtl/>
        </w:rPr>
        <w:t>.</w:t>
      </w:r>
    </w:p>
    <w:p w:rsidR="0036165F" w:rsidRPr="008125C8" w:rsidRDefault="0036165F" w:rsidP="00791E39">
      <w:pPr>
        <w:pStyle w:val="libNormal"/>
        <w:rPr>
          <w:rtl/>
        </w:rPr>
      </w:pPr>
      <w:r w:rsidRPr="008125C8">
        <w:rPr>
          <w:rtl/>
        </w:rPr>
        <w:t>513</w:t>
      </w:r>
      <w:r>
        <w:rPr>
          <w:rtl/>
        </w:rPr>
        <w:t xml:space="preserve"> ـ </w:t>
      </w:r>
      <w:r w:rsidRPr="008125C8">
        <w:rPr>
          <w:rtl/>
        </w:rPr>
        <w:t>محمد بن الحجّاج بن سليمان الجوهرى : يكنى أبا جعفر. حمصى ، حدّث بمصر عن الخصيب بن ناصح ، وأسد بن موسى. روى عنه كهمس بن معمر الجوهرى.</w:t>
      </w:r>
      <w:r>
        <w:rPr>
          <w:rFonts w:hint="cs"/>
          <w:rtl/>
        </w:rPr>
        <w:t xml:space="preserve"> </w:t>
      </w:r>
      <w:r w:rsidRPr="008125C8">
        <w:rPr>
          <w:rtl/>
        </w:rPr>
        <w:t xml:space="preserve">توفى فى صفر لسبع عشرة خلت منه سنة اثنتين وستين ومائتين ، وكان رجلا صالحا </w:t>
      </w:r>
      <w:r w:rsidRPr="0015452C">
        <w:rPr>
          <w:rStyle w:val="libFootnotenumChar"/>
          <w:rtl/>
        </w:rPr>
        <w:t>(10)</w:t>
      </w:r>
      <w:r>
        <w:rPr>
          <w:rtl/>
        </w:rPr>
        <w:t>.</w:t>
      </w:r>
    </w:p>
    <w:p w:rsidR="0036165F" w:rsidRPr="008125C8" w:rsidRDefault="0036165F" w:rsidP="00AB1DDF">
      <w:pPr>
        <w:pStyle w:val="libLine"/>
        <w:rPr>
          <w:rtl/>
        </w:rPr>
      </w:pPr>
      <w:r w:rsidRPr="008125C8">
        <w:rPr>
          <w:rtl/>
        </w:rPr>
        <w:t>__________________</w:t>
      </w:r>
    </w:p>
    <w:p w:rsidR="0036165F" w:rsidRPr="008125C8" w:rsidRDefault="0036165F" w:rsidP="0015452C">
      <w:pPr>
        <w:pStyle w:val="libFootnote0"/>
        <w:rPr>
          <w:rtl/>
        </w:rPr>
      </w:pPr>
      <w:r w:rsidRPr="008125C8">
        <w:rPr>
          <w:rtl/>
        </w:rPr>
        <w:t>ابن يونس ، قال</w:t>
      </w:r>
      <w:r>
        <w:rPr>
          <w:rtl/>
        </w:rPr>
        <w:t>)</w:t>
      </w:r>
      <w:r w:rsidRPr="008125C8">
        <w:rPr>
          <w:rtl/>
        </w:rPr>
        <w:t xml:space="preserve"> ، والمقفى 5 / 511 </w:t>
      </w:r>
      <w:r>
        <w:rPr>
          <w:rtl/>
        </w:rPr>
        <w:t>(</w:t>
      </w:r>
      <w:r w:rsidRPr="008125C8">
        <w:rPr>
          <w:rtl/>
        </w:rPr>
        <w:t>قال ابن يونس</w:t>
      </w:r>
      <w:r>
        <w:rPr>
          <w:rtl/>
        </w:rPr>
        <w:t>)</w:t>
      </w:r>
      <w:r w:rsidRPr="008125C8">
        <w:rPr>
          <w:rtl/>
        </w:rPr>
        <w:t xml:space="preserve"> ، وتهذيب التهذيب 9 / 90 </w:t>
      </w:r>
      <w:r>
        <w:rPr>
          <w:rtl/>
        </w:rPr>
        <w:t>(</w:t>
      </w:r>
      <w:r w:rsidRPr="008125C8">
        <w:rPr>
          <w:rtl/>
        </w:rPr>
        <w:t>قال ابن يونس</w:t>
      </w:r>
      <w:r>
        <w:rPr>
          <w:rtl/>
        </w:rPr>
        <w:t>).</w:t>
      </w:r>
      <w:r w:rsidRPr="008125C8">
        <w:rPr>
          <w:rtl/>
        </w:rPr>
        <w:t xml:space="preserve"> وردّ الخطيب على ابن يونس ، فقال : وهذا القول</w:t>
      </w:r>
      <w:r>
        <w:rPr>
          <w:rtl/>
        </w:rPr>
        <w:t xml:space="preserve"> ـ </w:t>
      </w:r>
      <w:r w:rsidRPr="008125C8">
        <w:rPr>
          <w:rtl/>
        </w:rPr>
        <w:t>عندى</w:t>
      </w:r>
      <w:r>
        <w:rPr>
          <w:rtl/>
        </w:rPr>
        <w:t xml:space="preserve"> ـ </w:t>
      </w:r>
      <w:r w:rsidRPr="008125C8">
        <w:rPr>
          <w:rtl/>
        </w:rPr>
        <w:t>وهم ؛ لأنه مروزى ، وليس ببغدادى ، وروايته عن نعيم بن حماد ، وسويد بن نصر المروزيين. حدّث عنه النسائى ، ووصفه بالفقه.</w:t>
      </w:r>
    </w:p>
    <w:p w:rsidR="0036165F" w:rsidRPr="008125C8" w:rsidRDefault="0036165F" w:rsidP="0015452C">
      <w:pPr>
        <w:pStyle w:val="libFootnote0"/>
        <w:rPr>
          <w:rtl/>
        </w:rPr>
      </w:pPr>
      <w:r>
        <w:rPr>
          <w:rtl/>
        </w:rPr>
        <w:t>(</w:t>
      </w:r>
      <w:r w:rsidRPr="008125C8">
        <w:rPr>
          <w:rtl/>
        </w:rPr>
        <w:t xml:space="preserve">1) ضبطت بالشكل فى </w:t>
      </w:r>
      <w:r>
        <w:rPr>
          <w:rtl/>
        </w:rPr>
        <w:t>(</w:t>
      </w:r>
      <w:r w:rsidRPr="008125C8">
        <w:rPr>
          <w:rtl/>
        </w:rPr>
        <w:t>تاريخ بغداد</w:t>
      </w:r>
      <w:r>
        <w:rPr>
          <w:rtl/>
        </w:rPr>
        <w:t>)</w:t>
      </w:r>
      <w:r w:rsidRPr="008125C8">
        <w:rPr>
          <w:rtl/>
        </w:rPr>
        <w:t xml:space="preserve"> 2 / 290. وذكر المقريزى حروف الكلمة </w:t>
      </w:r>
      <w:r>
        <w:rPr>
          <w:rtl/>
        </w:rPr>
        <w:t>(</w:t>
      </w:r>
      <w:r w:rsidRPr="008125C8">
        <w:rPr>
          <w:rtl/>
        </w:rPr>
        <w:t>حاء مهملة ، وباء موحدة ، وشين معجمة</w:t>
      </w:r>
      <w:r>
        <w:rPr>
          <w:rtl/>
        </w:rPr>
        <w:t>)</w:t>
      </w:r>
      <w:r w:rsidRPr="008125C8">
        <w:rPr>
          <w:rtl/>
        </w:rPr>
        <w:t xml:space="preserve"> فى </w:t>
      </w:r>
      <w:r>
        <w:rPr>
          <w:rtl/>
        </w:rPr>
        <w:t>(</w:t>
      </w:r>
      <w:r w:rsidRPr="008125C8">
        <w:rPr>
          <w:rtl/>
        </w:rPr>
        <w:t>المقفى</w:t>
      </w:r>
      <w:r>
        <w:rPr>
          <w:rtl/>
        </w:rPr>
        <w:t>)</w:t>
      </w:r>
      <w:r w:rsidRPr="008125C8">
        <w:rPr>
          <w:rtl/>
        </w:rPr>
        <w:t xml:space="preserve"> 5 / 520.</w:t>
      </w:r>
    </w:p>
    <w:p w:rsidR="0036165F" w:rsidRPr="008125C8" w:rsidRDefault="0036165F" w:rsidP="0015452C">
      <w:pPr>
        <w:pStyle w:val="libFootnote0"/>
        <w:rPr>
          <w:rtl/>
        </w:rPr>
      </w:pPr>
      <w:r>
        <w:rPr>
          <w:rtl/>
        </w:rPr>
        <w:t>(</w:t>
      </w:r>
      <w:r w:rsidRPr="008125C8">
        <w:rPr>
          <w:rtl/>
        </w:rPr>
        <w:t xml:space="preserve">2) تاريخ بغداد 2 / 290 </w:t>
      </w:r>
      <w:r>
        <w:rPr>
          <w:rtl/>
        </w:rPr>
        <w:t>(</w:t>
      </w:r>
      <w:r w:rsidRPr="008125C8">
        <w:rPr>
          <w:rtl/>
        </w:rPr>
        <w:t>بسنده إلى ابن مسرور ، قال : نبأنا أبو سعيد بن يونس ، قال</w:t>
      </w:r>
      <w:r>
        <w:rPr>
          <w:rtl/>
        </w:rPr>
        <w:t>)</w:t>
      </w:r>
      <w:r w:rsidRPr="008125C8">
        <w:rPr>
          <w:rtl/>
        </w:rPr>
        <w:t xml:space="preserve"> ، والمقفى 5 / 521 </w:t>
      </w:r>
      <w:r>
        <w:rPr>
          <w:rtl/>
        </w:rPr>
        <w:t>(</w:t>
      </w:r>
      <w:r w:rsidRPr="008125C8">
        <w:rPr>
          <w:rtl/>
        </w:rPr>
        <w:t>قال ابن يونس</w:t>
      </w:r>
      <w:r>
        <w:rPr>
          <w:rtl/>
        </w:rPr>
        <w:t>).</w:t>
      </w:r>
    </w:p>
    <w:p w:rsidR="0036165F" w:rsidRPr="008125C8" w:rsidRDefault="0036165F" w:rsidP="0015452C">
      <w:pPr>
        <w:pStyle w:val="libFootnote0"/>
        <w:rPr>
          <w:rtl/>
        </w:rPr>
      </w:pPr>
      <w:r>
        <w:rPr>
          <w:rtl/>
        </w:rPr>
        <w:t>(</w:t>
      </w:r>
      <w:r w:rsidRPr="008125C8">
        <w:rPr>
          <w:rtl/>
        </w:rPr>
        <w:t>3) تاريخ بغداد 2 / 290.</w:t>
      </w:r>
    </w:p>
    <w:p w:rsidR="0036165F" w:rsidRPr="008125C8" w:rsidRDefault="0036165F" w:rsidP="0015452C">
      <w:pPr>
        <w:pStyle w:val="libFootnote0"/>
        <w:rPr>
          <w:rtl/>
        </w:rPr>
      </w:pPr>
      <w:r>
        <w:rPr>
          <w:rtl/>
        </w:rPr>
        <w:t>(</w:t>
      </w:r>
      <w:r w:rsidRPr="008125C8">
        <w:rPr>
          <w:rtl/>
        </w:rPr>
        <w:t xml:space="preserve">4) كذا فى المصدر السابق ، وهو الأرجح الموافق للوعظ. وفى </w:t>
      </w:r>
      <w:r>
        <w:rPr>
          <w:rtl/>
        </w:rPr>
        <w:t>(</w:t>
      </w:r>
      <w:r w:rsidRPr="008125C8">
        <w:rPr>
          <w:rtl/>
        </w:rPr>
        <w:t>المقفى</w:t>
      </w:r>
      <w:r>
        <w:rPr>
          <w:rtl/>
        </w:rPr>
        <w:t>)</w:t>
      </w:r>
      <w:r w:rsidRPr="008125C8">
        <w:rPr>
          <w:rtl/>
        </w:rPr>
        <w:t xml:space="preserve"> 5 / 521 : ويفتى.</w:t>
      </w:r>
    </w:p>
    <w:p w:rsidR="0036165F" w:rsidRPr="008125C8" w:rsidRDefault="0036165F" w:rsidP="0015452C">
      <w:pPr>
        <w:pStyle w:val="libFootnote0"/>
        <w:rPr>
          <w:rtl/>
        </w:rPr>
      </w:pPr>
      <w:r>
        <w:rPr>
          <w:rtl/>
        </w:rPr>
        <w:t>(</w:t>
      </w:r>
      <w:r w:rsidRPr="008125C8">
        <w:rPr>
          <w:rtl/>
        </w:rPr>
        <w:t xml:space="preserve">5) فى </w:t>
      </w:r>
      <w:r>
        <w:rPr>
          <w:rtl/>
        </w:rPr>
        <w:t>(</w:t>
      </w:r>
      <w:r w:rsidRPr="008125C8">
        <w:rPr>
          <w:rtl/>
        </w:rPr>
        <w:t>تاريخ بغداد</w:t>
      </w:r>
      <w:r>
        <w:rPr>
          <w:rtl/>
        </w:rPr>
        <w:t>)</w:t>
      </w:r>
      <w:r w:rsidRPr="008125C8">
        <w:rPr>
          <w:rtl/>
        </w:rPr>
        <w:t xml:space="preserve"> 2 / 290 : بألحان.</w:t>
      </w:r>
    </w:p>
    <w:p w:rsidR="0036165F" w:rsidRPr="008125C8" w:rsidRDefault="0036165F" w:rsidP="0015452C">
      <w:pPr>
        <w:pStyle w:val="libFootnote0"/>
        <w:rPr>
          <w:rtl/>
        </w:rPr>
      </w:pPr>
      <w:r>
        <w:rPr>
          <w:rtl/>
        </w:rPr>
        <w:t>(</w:t>
      </w:r>
      <w:r w:rsidRPr="008125C8">
        <w:rPr>
          <w:rtl/>
        </w:rPr>
        <w:t xml:space="preserve">6) زيادة عن </w:t>
      </w:r>
      <w:r>
        <w:rPr>
          <w:rtl/>
        </w:rPr>
        <w:t>(</w:t>
      </w:r>
      <w:r w:rsidRPr="008125C8">
        <w:rPr>
          <w:rtl/>
        </w:rPr>
        <w:t>المصدر السابق</w:t>
      </w:r>
      <w:r>
        <w:rPr>
          <w:rtl/>
        </w:rPr>
        <w:t>).</w:t>
      </w:r>
    </w:p>
    <w:p w:rsidR="0036165F" w:rsidRPr="008125C8" w:rsidRDefault="0036165F" w:rsidP="0015452C">
      <w:pPr>
        <w:pStyle w:val="libFootnote0"/>
        <w:rPr>
          <w:rtl/>
        </w:rPr>
      </w:pPr>
      <w:r>
        <w:rPr>
          <w:rtl/>
        </w:rPr>
        <w:t>(</w:t>
      </w:r>
      <w:r w:rsidRPr="008125C8">
        <w:rPr>
          <w:rtl/>
        </w:rPr>
        <w:t xml:space="preserve">7) كذا فى </w:t>
      </w:r>
      <w:r>
        <w:rPr>
          <w:rtl/>
        </w:rPr>
        <w:t>(</w:t>
      </w:r>
      <w:r w:rsidRPr="008125C8">
        <w:rPr>
          <w:rtl/>
        </w:rPr>
        <w:t>السابق</w:t>
      </w:r>
      <w:r>
        <w:rPr>
          <w:rtl/>
        </w:rPr>
        <w:t>).</w:t>
      </w:r>
      <w:r w:rsidRPr="008125C8">
        <w:rPr>
          <w:rtl/>
        </w:rPr>
        <w:t xml:space="preserve"> وفى </w:t>
      </w:r>
      <w:r>
        <w:rPr>
          <w:rtl/>
        </w:rPr>
        <w:t>(</w:t>
      </w:r>
      <w:r w:rsidRPr="008125C8">
        <w:rPr>
          <w:rtl/>
        </w:rPr>
        <w:t>المقفى</w:t>
      </w:r>
      <w:r>
        <w:rPr>
          <w:rtl/>
        </w:rPr>
        <w:t>)</w:t>
      </w:r>
      <w:r w:rsidRPr="008125C8">
        <w:rPr>
          <w:rtl/>
        </w:rPr>
        <w:t xml:space="preserve"> 5 / 521 : سخيا كريما.</w:t>
      </w:r>
    </w:p>
    <w:p w:rsidR="0036165F" w:rsidRPr="008125C8" w:rsidRDefault="0036165F" w:rsidP="0015452C">
      <w:pPr>
        <w:pStyle w:val="libFootnote0"/>
        <w:rPr>
          <w:rtl/>
        </w:rPr>
      </w:pPr>
      <w:r>
        <w:rPr>
          <w:rtl/>
        </w:rPr>
        <w:t>(</w:t>
      </w:r>
      <w:r w:rsidRPr="008125C8">
        <w:rPr>
          <w:rtl/>
        </w:rPr>
        <w:t>8) تاريخ بغداد 2 / 290 ، والمقفى 5 / 521. وأضافا : أنه سكن مصر ، وحدّث بها عن سعيد بن يحيى الأموى. روى عنه عبد الله بن جعفر بن الورد المصرى.</w:t>
      </w:r>
    </w:p>
    <w:p w:rsidR="0036165F" w:rsidRPr="008125C8" w:rsidRDefault="0036165F" w:rsidP="0015452C">
      <w:pPr>
        <w:pStyle w:val="libFootnote0"/>
        <w:rPr>
          <w:rtl/>
        </w:rPr>
      </w:pPr>
      <w:r>
        <w:rPr>
          <w:rtl/>
        </w:rPr>
        <w:t>(</w:t>
      </w:r>
      <w:r w:rsidRPr="008125C8">
        <w:rPr>
          <w:rtl/>
        </w:rPr>
        <w:t>9) الجذوة 1 / 94</w:t>
      </w:r>
      <w:r>
        <w:rPr>
          <w:rtl/>
        </w:rPr>
        <w:t xml:space="preserve"> ـ </w:t>
      </w:r>
      <w:r w:rsidRPr="008125C8">
        <w:rPr>
          <w:rtl/>
        </w:rPr>
        <w:t xml:space="preserve">95 </w:t>
      </w:r>
      <w:r>
        <w:rPr>
          <w:rtl/>
        </w:rPr>
        <w:t>(</w:t>
      </w:r>
      <w:r w:rsidRPr="008125C8">
        <w:rPr>
          <w:rtl/>
        </w:rPr>
        <w:t>قاله أبو سعيد</w:t>
      </w:r>
      <w:r>
        <w:rPr>
          <w:rtl/>
        </w:rPr>
        <w:t>)</w:t>
      </w:r>
      <w:r w:rsidRPr="008125C8">
        <w:rPr>
          <w:rtl/>
        </w:rPr>
        <w:t xml:space="preserve"> ، والبغية ص 71 </w:t>
      </w:r>
      <w:r>
        <w:rPr>
          <w:rtl/>
        </w:rPr>
        <w:t>(</w:t>
      </w:r>
      <w:r w:rsidRPr="008125C8">
        <w:rPr>
          <w:rtl/>
        </w:rPr>
        <w:t>شرحه</w:t>
      </w:r>
      <w:r>
        <w:rPr>
          <w:rtl/>
        </w:rPr>
        <w:t>).</w:t>
      </w:r>
      <w:r w:rsidRPr="008125C8">
        <w:rPr>
          <w:rtl/>
        </w:rPr>
        <w:t xml:space="preserve"> وجاء فى </w:t>
      </w:r>
      <w:r>
        <w:rPr>
          <w:rtl/>
        </w:rPr>
        <w:t>(</w:t>
      </w:r>
      <w:r w:rsidRPr="008125C8">
        <w:rPr>
          <w:rtl/>
        </w:rPr>
        <w:t>تاريخ ابن الفرضى ، ط. الخانجى</w:t>
      </w:r>
      <w:r>
        <w:rPr>
          <w:rtl/>
        </w:rPr>
        <w:t>)</w:t>
      </w:r>
      <w:r w:rsidRPr="008125C8">
        <w:rPr>
          <w:rtl/>
        </w:rPr>
        <w:t xml:space="preserve"> 2 / 47 : يكنى أبا عبد الله. من أهل إستجة. سمع محمد بن عمر بن لبابة ، وموسى بن أزهر. ولى الصلاة ب </w:t>
      </w:r>
      <w:r>
        <w:rPr>
          <w:rtl/>
        </w:rPr>
        <w:t>(</w:t>
      </w:r>
      <w:r w:rsidRPr="008125C8">
        <w:rPr>
          <w:rtl/>
        </w:rPr>
        <w:t>إستجة</w:t>
      </w:r>
      <w:r>
        <w:rPr>
          <w:rtl/>
        </w:rPr>
        <w:t>).</w:t>
      </w:r>
      <w:r w:rsidRPr="008125C8">
        <w:rPr>
          <w:rtl/>
        </w:rPr>
        <w:t xml:space="preserve"> يقول الشعر ، ويحفظ المشاهد. توفى سنة 327 ه‍</w:t>
      </w:r>
      <w:r>
        <w:rPr>
          <w:rtl/>
        </w:rPr>
        <w:t>.</w:t>
      </w:r>
    </w:p>
    <w:p w:rsidR="0036165F" w:rsidRPr="008125C8" w:rsidRDefault="0036165F" w:rsidP="0015452C">
      <w:pPr>
        <w:pStyle w:val="libFootnote0"/>
        <w:rPr>
          <w:rtl/>
        </w:rPr>
      </w:pPr>
      <w:r>
        <w:rPr>
          <w:rtl/>
        </w:rPr>
        <w:t>(</w:t>
      </w:r>
      <w:r w:rsidRPr="008125C8">
        <w:rPr>
          <w:rtl/>
        </w:rPr>
        <w:t xml:space="preserve">10) المقفى 5 / 522 </w:t>
      </w:r>
      <w:r>
        <w:rPr>
          <w:rtl/>
        </w:rPr>
        <w:t>(</w:t>
      </w:r>
      <w:r w:rsidRPr="008125C8">
        <w:rPr>
          <w:rtl/>
        </w:rPr>
        <w:t>قال ابن يونس</w:t>
      </w:r>
      <w:r>
        <w:rPr>
          <w:rtl/>
        </w:rPr>
        <w:t>).</w:t>
      </w:r>
    </w:p>
    <w:p w:rsidR="0036165F" w:rsidRPr="008125C8" w:rsidRDefault="0036165F" w:rsidP="00791E39">
      <w:pPr>
        <w:pStyle w:val="libNormal"/>
        <w:rPr>
          <w:rtl/>
        </w:rPr>
      </w:pPr>
      <w:r>
        <w:rPr>
          <w:rtl/>
        </w:rPr>
        <w:br w:type="page"/>
      </w:r>
      <w:r w:rsidRPr="008125C8">
        <w:rPr>
          <w:rtl/>
        </w:rPr>
        <w:lastRenderedPageBreak/>
        <w:t>514</w:t>
      </w:r>
      <w:r>
        <w:rPr>
          <w:rtl/>
        </w:rPr>
        <w:t xml:space="preserve"> ـ </w:t>
      </w:r>
      <w:r w:rsidRPr="008125C8">
        <w:rPr>
          <w:rtl/>
        </w:rPr>
        <w:t xml:space="preserve">محمد بن أبى حجيرة الأندلسى : يكنى أبا عبد الله. محدّث له رحلة. يروى عن يونس بن عبد الأعلى </w:t>
      </w:r>
      <w:r w:rsidRPr="0015452C">
        <w:rPr>
          <w:rStyle w:val="libFootnotenumChar"/>
          <w:rtl/>
        </w:rPr>
        <w:t>(1)</w:t>
      </w:r>
      <w:r>
        <w:rPr>
          <w:rtl/>
        </w:rPr>
        <w:t>.</w:t>
      </w:r>
      <w:r w:rsidRPr="008125C8">
        <w:rPr>
          <w:rtl/>
        </w:rPr>
        <w:t xml:space="preserve"> مات بمصر سنة ثلاث وتسعين ومائتين </w:t>
      </w:r>
      <w:r w:rsidRPr="0015452C">
        <w:rPr>
          <w:rStyle w:val="libFootnotenumChar"/>
          <w:rtl/>
        </w:rPr>
        <w:t>(2)</w:t>
      </w:r>
      <w:r>
        <w:rPr>
          <w:rtl/>
        </w:rPr>
        <w:t>.</w:t>
      </w:r>
    </w:p>
    <w:p w:rsidR="0036165F" w:rsidRPr="008125C8" w:rsidRDefault="0036165F" w:rsidP="00791E39">
      <w:pPr>
        <w:pStyle w:val="libNormal"/>
        <w:rPr>
          <w:rtl/>
        </w:rPr>
      </w:pPr>
      <w:r w:rsidRPr="008125C8">
        <w:rPr>
          <w:rtl/>
        </w:rPr>
        <w:t>515</w:t>
      </w:r>
      <w:r>
        <w:rPr>
          <w:rtl/>
        </w:rPr>
        <w:t xml:space="preserve"> ـ </w:t>
      </w:r>
      <w:r w:rsidRPr="008125C8">
        <w:rPr>
          <w:rtl/>
        </w:rPr>
        <w:t xml:space="preserve">محمد بن حسّان بن عتاهية اليمنى : توفى فى جمادى الأولى سنة سبع وتسعين ومائة </w:t>
      </w:r>
      <w:r w:rsidRPr="0015452C">
        <w:rPr>
          <w:rStyle w:val="libFootnotenumChar"/>
          <w:rtl/>
        </w:rPr>
        <w:t>(3)</w:t>
      </w:r>
      <w:r>
        <w:rPr>
          <w:rtl/>
        </w:rPr>
        <w:t>.</w:t>
      </w:r>
    </w:p>
    <w:p w:rsidR="0036165F" w:rsidRPr="008125C8" w:rsidRDefault="0036165F" w:rsidP="00791E39">
      <w:pPr>
        <w:pStyle w:val="libNormal"/>
        <w:rPr>
          <w:rtl/>
        </w:rPr>
      </w:pPr>
      <w:r w:rsidRPr="008125C8">
        <w:rPr>
          <w:rtl/>
        </w:rPr>
        <w:t>516</w:t>
      </w:r>
      <w:r>
        <w:rPr>
          <w:rtl/>
        </w:rPr>
        <w:t xml:space="preserve"> ـ </w:t>
      </w:r>
      <w:r w:rsidRPr="008125C8">
        <w:rPr>
          <w:rtl/>
        </w:rPr>
        <w:t xml:space="preserve">محمد بن الحسن بن على الأنصارى : يكنى أبا الحسن. مدينى ، قدم مصر قديما. حدّث بكتاب «نسب قريش» للزبير بن بكّار ، عن الزبير. ولم يكن عندهم ثقة فيما روى </w:t>
      </w:r>
      <w:r w:rsidRPr="0015452C">
        <w:rPr>
          <w:rStyle w:val="libFootnotenumChar"/>
          <w:rtl/>
        </w:rPr>
        <w:t>(4)</w:t>
      </w:r>
      <w:r>
        <w:rPr>
          <w:rtl/>
        </w:rPr>
        <w:t>.</w:t>
      </w:r>
      <w:r w:rsidRPr="008125C8">
        <w:rPr>
          <w:rtl/>
        </w:rPr>
        <w:t xml:space="preserve"> توفى بمصر سنة خمس عشرة وثلاثمائة </w:t>
      </w:r>
      <w:r w:rsidRPr="0015452C">
        <w:rPr>
          <w:rStyle w:val="libFootnotenumChar"/>
          <w:rtl/>
        </w:rPr>
        <w:t>(5)</w:t>
      </w:r>
      <w:r>
        <w:rPr>
          <w:rtl/>
        </w:rPr>
        <w:t>.</w:t>
      </w:r>
      <w:r w:rsidRPr="008125C8">
        <w:rPr>
          <w:rtl/>
        </w:rPr>
        <w:t xml:space="preserve"> وقيل : فى ذى الحجة سنة ثلاث عشرة </w:t>
      </w:r>
      <w:r w:rsidRPr="0015452C">
        <w:rPr>
          <w:rStyle w:val="libFootnotenumChar"/>
          <w:rtl/>
        </w:rPr>
        <w:t>(6)</w:t>
      </w:r>
      <w:r>
        <w:rPr>
          <w:rtl/>
        </w:rPr>
        <w:t>.</w:t>
      </w:r>
    </w:p>
    <w:p w:rsidR="0036165F" w:rsidRPr="008125C8" w:rsidRDefault="0036165F" w:rsidP="00791E39">
      <w:pPr>
        <w:pStyle w:val="libNormal"/>
        <w:rPr>
          <w:rtl/>
        </w:rPr>
      </w:pPr>
      <w:r w:rsidRPr="008125C8">
        <w:rPr>
          <w:rtl/>
        </w:rPr>
        <w:t>517</w:t>
      </w:r>
      <w:r>
        <w:rPr>
          <w:rtl/>
        </w:rPr>
        <w:t xml:space="preserve"> ـ </w:t>
      </w:r>
      <w:r w:rsidRPr="008125C8">
        <w:rPr>
          <w:rtl/>
        </w:rPr>
        <w:t xml:space="preserve">محمد بن الحسن بن علىّ بن حبيب بن المغيرة الجهضمىّ </w:t>
      </w:r>
      <w:r w:rsidRPr="0015452C">
        <w:rPr>
          <w:rStyle w:val="libFootnotenumChar"/>
          <w:rtl/>
        </w:rPr>
        <w:t>(7)</w:t>
      </w:r>
      <w:r w:rsidRPr="008125C8">
        <w:rPr>
          <w:rtl/>
        </w:rPr>
        <w:t xml:space="preserve"> : يكنى أبا بكر.</w:t>
      </w:r>
      <w:r>
        <w:rPr>
          <w:rFonts w:hint="cs"/>
          <w:rtl/>
        </w:rPr>
        <w:t xml:space="preserve"> </w:t>
      </w:r>
      <w:r w:rsidRPr="008125C8">
        <w:rPr>
          <w:rtl/>
        </w:rPr>
        <w:t xml:space="preserve">بصرى ، قدم مصر ، وسكن دميرة ، من أسفل أرض مصر ، وقدم علينا من «دميرة» إلى «الفسطاط» فى رجب سنة تسع وتسعين ومائتين ، وحدّثنا من حفظه ، وكان ثقة عند الناس </w:t>
      </w:r>
      <w:r w:rsidRPr="0015452C">
        <w:rPr>
          <w:rStyle w:val="libFootnotenumChar"/>
          <w:rtl/>
        </w:rPr>
        <w:t>(8)</w:t>
      </w:r>
      <w:r>
        <w:rPr>
          <w:rtl/>
        </w:rPr>
        <w:t>.</w:t>
      </w:r>
    </w:p>
    <w:p w:rsidR="0036165F" w:rsidRPr="008125C8" w:rsidRDefault="0036165F" w:rsidP="00AB1DDF">
      <w:pPr>
        <w:pStyle w:val="libLine"/>
        <w:rPr>
          <w:rtl/>
        </w:rPr>
      </w:pPr>
      <w:r w:rsidRPr="008125C8">
        <w:rPr>
          <w:rtl/>
        </w:rPr>
        <w:t>__________________</w:t>
      </w:r>
    </w:p>
    <w:p w:rsidR="0036165F" w:rsidRPr="008125C8" w:rsidRDefault="0036165F" w:rsidP="0015452C">
      <w:pPr>
        <w:pStyle w:val="libFootnote0"/>
        <w:rPr>
          <w:rtl/>
        </w:rPr>
      </w:pPr>
      <w:r>
        <w:rPr>
          <w:rtl/>
        </w:rPr>
        <w:t>(</w:t>
      </w:r>
      <w:r w:rsidRPr="008125C8">
        <w:rPr>
          <w:rtl/>
        </w:rPr>
        <w:t xml:space="preserve">1) أضاف ابن الفرضى فى </w:t>
      </w:r>
      <w:r>
        <w:rPr>
          <w:rtl/>
        </w:rPr>
        <w:t>(</w:t>
      </w:r>
      <w:r w:rsidRPr="008125C8">
        <w:rPr>
          <w:rtl/>
        </w:rPr>
        <w:t>تاريخه ، ط. الخانجى</w:t>
      </w:r>
      <w:r>
        <w:rPr>
          <w:rtl/>
        </w:rPr>
        <w:t>)</w:t>
      </w:r>
      <w:r w:rsidRPr="008125C8">
        <w:rPr>
          <w:rtl/>
        </w:rPr>
        <w:t xml:space="preserve"> ج 2 / 21 : أنه سمع محمد بن عبد الله بن عبد الحكم فى رحلته للمشرق. وكان خيرا فاضلا. وحدّث عنه محمد بن عمر بن لبابة.</w:t>
      </w:r>
    </w:p>
    <w:p w:rsidR="0036165F" w:rsidRPr="008125C8" w:rsidRDefault="0036165F" w:rsidP="0015452C">
      <w:pPr>
        <w:pStyle w:val="libFootnote0"/>
        <w:rPr>
          <w:rtl/>
        </w:rPr>
      </w:pPr>
      <w:r>
        <w:rPr>
          <w:rtl/>
        </w:rPr>
        <w:t>(</w:t>
      </w:r>
      <w:r w:rsidRPr="008125C8">
        <w:rPr>
          <w:rtl/>
        </w:rPr>
        <w:t xml:space="preserve">2) الجذوة 1 / 94 </w:t>
      </w:r>
      <w:r>
        <w:rPr>
          <w:rtl/>
        </w:rPr>
        <w:t>(</w:t>
      </w:r>
      <w:r w:rsidRPr="008125C8">
        <w:rPr>
          <w:rtl/>
        </w:rPr>
        <w:t>قاله أبو سعيد بن يونس</w:t>
      </w:r>
      <w:r>
        <w:rPr>
          <w:rtl/>
        </w:rPr>
        <w:t>)</w:t>
      </w:r>
      <w:r w:rsidRPr="008125C8">
        <w:rPr>
          <w:rtl/>
        </w:rPr>
        <w:t xml:space="preserve"> ، والبغية ص 71 </w:t>
      </w:r>
      <w:r>
        <w:rPr>
          <w:rtl/>
        </w:rPr>
        <w:t>(</w:t>
      </w:r>
      <w:r w:rsidRPr="008125C8">
        <w:rPr>
          <w:rtl/>
        </w:rPr>
        <w:t>شرحه</w:t>
      </w:r>
      <w:r>
        <w:rPr>
          <w:rtl/>
        </w:rPr>
        <w:t>).</w:t>
      </w:r>
    </w:p>
    <w:p w:rsidR="0036165F" w:rsidRPr="00A04ECF" w:rsidRDefault="0036165F" w:rsidP="0015452C">
      <w:pPr>
        <w:pStyle w:val="libFootnote0"/>
        <w:rPr>
          <w:rtl/>
        </w:rPr>
      </w:pPr>
      <w:r w:rsidRPr="00A04ECF">
        <w:rPr>
          <w:rtl/>
        </w:rPr>
        <w:t xml:space="preserve">(3) المقفى 5 / 532 </w:t>
      </w:r>
      <w:r>
        <w:rPr>
          <w:rtl/>
        </w:rPr>
        <w:t>(</w:t>
      </w:r>
      <w:r w:rsidRPr="00A04ECF">
        <w:rPr>
          <w:rtl/>
        </w:rPr>
        <w:t>قال ابن يونس</w:t>
      </w:r>
      <w:r>
        <w:rPr>
          <w:rtl/>
        </w:rPr>
        <w:t>).</w:t>
      </w:r>
      <w:r w:rsidRPr="00A04ECF">
        <w:rPr>
          <w:rtl/>
        </w:rPr>
        <w:t xml:space="preserve"> ولعله </w:t>
      </w:r>
      <w:r>
        <w:rPr>
          <w:rtl/>
        </w:rPr>
        <w:t>(</w:t>
      </w:r>
      <w:r w:rsidRPr="00A04ECF">
        <w:rPr>
          <w:rtl/>
        </w:rPr>
        <w:t>التجيبى</w:t>
      </w:r>
      <w:r>
        <w:rPr>
          <w:rtl/>
        </w:rPr>
        <w:t>)</w:t>
      </w:r>
      <w:r w:rsidRPr="00A04ECF">
        <w:rPr>
          <w:rtl/>
        </w:rPr>
        <w:t xml:space="preserve"> ، وتم تحريفها إلى </w:t>
      </w:r>
      <w:r>
        <w:rPr>
          <w:rtl/>
        </w:rPr>
        <w:t>(</w:t>
      </w:r>
      <w:r w:rsidRPr="00A04ECF">
        <w:rPr>
          <w:rtl/>
        </w:rPr>
        <w:t>اليمنى</w:t>
      </w:r>
      <w:r>
        <w:rPr>
          <w:rtl/>
        </w:rPr>
        <w:t>)</w:t>
      </w:r>
      <w:r w:rsidRPr="00A04ECF">
        <w:rPr>
          <w:rtl/>
        </w:rPr>
        <w:t xml:space="preserve"> ، خاصة أن المحقق ذكر فى </w:t>
      </w:r>
      <w:r>
        <w:rPr>
          <w:rtl/>
        </w:rPr>
        <w:t>(</w:t>
      </w:r>
      <w:r w:rsidRPr="00A04ECF">
        <w:rPr>
          <w:rtl/>
        </w:rPr>
        <w:t>هامش 1</w:t>
      </w:r>
      <w:r>
        <w:rPr>
          <w:rtl/>
        </w:rPr>
        <w:t>)</w:t>
      </w:r>
      <w:r w:rsidRPr="00A04ECF">
        <w:rPr>
          <w:rtl/>
        </w:rPr>
        <w:t xml:space="preserve"> : أنه غير مطمئن لقراءة هذه الترجمة فى المخطوطة ؛ لتشوه خطها.</w:t>
      </w:r>
      <w:r w:rsidRPr="00A04ECF">
        <w:rPr>
          <w:rFonts w:hint="cs"/>
          <w:rtl/>
        </w:rPr>
        <w:t xml:space="preserve"> </w:t>
      </w:r>
      <w:r w:rsidRPr="00A04ECF">
        <w:rPr>
          <w:rtl/>
        </w:rPr>
        <w:t xml:space="preserve">ولم أستطع الوقوف على ترجمته فى أى من المصادر الأخرى المتاحة ؛ للتأكد من صحة الترجمة ، وسلامة ما بها. ويبدو أنه من المغمورين. وسبق لابن يونس أن ترجم ل </w:t>
      </w:r>
      <w:r>
        <w:rPr>
          <w:rtl/>
        </w:rPr>
        <w:t>(</w:t>
      </w:r>
      <w:r w:rsidRPr="00A04ECF">
        <w:rPr>
          <w:rtl/>
        </w:rPr>
        <w:t>حسان بن عتاهية المتوفى سنة 132 ه‍ ، قتلا على يد العباسيين فى مصر</w:t>
      </w:r>
      <w:r>
        <w:rPr>
          <w:rtl/>
        </w:rPr>
        <w:t>)</w:t>
      </w:r>
      <w:r w:rsidRPr="00A04ECF">
        <w:rPr>
          <w:rtl/>
        </w:rPr>
        <w:t xml:space="preserve"> ، وذلك فى </w:t>
      </w:r>
      <w:r>
        <w:rPr>
          <w:rtl/>
        </w:rPr>
        <w:t>(</w:t>
      </w:r>
      <w:r w:rsidRPr="00A04ECF">
        <w:rPr>
          <w:rtl/>
        </w:rPr>
        <w:t>تاريخ المصريين</w:t>
      </w:r>
      <w:r>
        <w:rPr>
          <w:rtl/>
        </w:rPr>
        <w:t>)</w:t>
      </w:r>
      <w:r w:rsidRPr="00A04ECF">
        <w:rPr>
          <w:rtl/>
        </w:rPr>
        <w:t xml:space="preserve"> ، باب </w:t>
      </w:r>
      <w:r>
        <w:rPr>
          <w:rtl/>
        </w:rPr>
        <w:t>(</w:t>
      </w:r>
      <w:r w:rsidRPr="00A04ECF">
        <w:rPr>
          <w:rtl/>
        </w:rPr>
        <w:t>الحاء</w:t>
      </w:r>
      <w:r>
        <w:rPr>
          <w:rtl/>
        </w:rPr>
        <w:t>)</w:t>
      </w:r>
      <w:r w:rsidRPr="00A04ECF">
        <w:rPr>
          <w:rtl/>
        </w:rPr>
        <w:t xml:space="preserve"> رقم (304)</w:t>
      </w:r>
      <w:r>
        <w:rPr>
          <w:rtl/>
        </w:rPr>
        <w:t>.</w:t>
      </w:r>
      <w:r w:rsidRPr="00A04ECF">
        <w:rPr>
          <w:rtl/>
        </w:rPr>
        <w:t xml:space="preserve"> فقد يكون هذا ابنه.</w:t>
      </w:r>
    </w:p>
    <w:p w:rsidR="0036165F" w:rsidRPr="008125C8" w:rsidRDefault="0036165F" w:rsidP="0015452C">
      <w:pPr>
        <w:pStyle w:val="libFootnote0"/>
        <w:rPr>
          <w:rtl/>
        </w:rPr>
      </w:pPr>
      <w:r>
        <w:rPr>
          <w:rtl/>
        </w:rPr>
        <w:t>(</w:t>
      </w:r>
      <w:r w:rsidRPr="008125C8">
        <w:rPr>
          <w:rtl/>
        </w:rPr>
        <w:t xml:space="preserve">4) ميزان الاعتدال 3 / 518 </w:t>
      </w:r>
      <w:r>
        <w:rPr>
          <w:rtl/>
        </w:rPr>
        <w:t>(</w:t>
      </w:r>
      <w:r w:rsidRPr="008125C8">
        <w:rPr>
          <w:rtl/>
        </w:rPr>
        <w:t>رقم 7396</w:t>
      </w:r>
      <w:r>
        <w:rPr>
          <w:rtl/>
        </w:rPr>
        <w:t>)</w:t>
      </w:r>
      <w:r w:rsidRPr="008125C8">
        <w:rPr>
          <w:rtl/>
        </w:rPr>
        <w:t xml:space="preserve"> ، والمقفى 5 / 555 </w:t>
      </w:r>
      <w:r>
        <w:rPr>
          <w:rtl/>
        </w:rPr>
        <w:t>(</w:t>
      </w:r>
      <w:r w:rsidRPr="008125C8">
        <w:rPr>
          <w:rtl/>
        </w:rPr>
        <w:t>قال ابن يونس</w:t>
      </w:r>
      <w:r>
        <w:rPr>
          <w:rtl/>
        </w:rPr>
        <w:t>).</w:t>
      </w:r>
    </w:p>
    <w:p w:rsidR="0036165F" w:rsidRPr="008125C8" w:rsidRDefault="0036165F" w:rsidP="0015452C">
      <w:pPr>
        <w:pStyle w:val="libFootnote0"/>
        <w:rPr>
          <w:rtl/>
        </w:rPr>
      </w:pPr>
      <w:r>
        <w:rPr>
          <w:rtl/>
        </w:rPr>
        <w:t>(</w:t>
      </w:r>
      <w:r w:rsidRPr="008125C8">
        <w:rPr>
          <w:rtl/>
        </w:rPr>
        <w:t>5) المصدر السابق.</w:t>
      </w:r>
    </w:p>
    <w:p w:rsidR="0036165F" w:rsidRPr="008125C8" w:rsidRDefault="0036165F" w:rsidP="0015452C">
      <w:pPr>
        <w:pStyle w:val="libFootnote0"/>
        <w:rPr>
          <w:rtl/>
        </w:rPr>
      </w:pPr>
      <w:r>
        <w:rPr>
          <w:rtl/>
        </w:rPr>
        <w:t>(</w:t>
      </w:r>
      <w:r w:rsidRPr="008125C8">
        <w:rPr>
          <w:rtl/>
        </w:rPr>
        <w:t xml:space="preserve">6) السابق. وعبّرت ب </w:t>
      </w:r>
      <w:r>
        <w:rPr>
          <w:rtl/>
        </w:rPr>
        <w:t>(</w:t>
      </w:r>
      <w:r w:rsidRPr="008125C8">
        <w:rPr>
          <w:rtl/>
        </w:rPr>
        <w:t>قيل</w:t>
      </w:r>
      <w:r>
        <w:rPr>
          <w:rtl/>
        </w:rPr>
        <w:t>)</w:t>
      </w:r>
      <w:r w:rsidRPr="008125C8">
        <w:rPr>
          <w:rtl/>
        </w:rPr>
        <w:t xml:space="preserve"> عن قوله : ومرة قال ، ولا أدرى : </w:t>
      </w:r>
      <w:r>
        <w:rPr>
          <w:rtl/>
        </w:rPr>
        <w:t>أ</w:t>
      </w:r>
      <w:r w:rsidRPr="008125C8">
        <w:rPr>
          <w:rtl/>
        </w:rPr>
        <w:t>تعددت تواريخ وفاته فى الترجمة نفسها ، أم فى غيرها. والأرجح أن ذلك فى الترجمة التى معنا ؛ إذ لا نملك دليلا على إعادة ذكر المترجم له فى ترجمة أخرى.</w:t>
      </w:r>
    </w:p>
    <w:p w:rsidR="0036165F" w:rsidRPr="008125C8" w:rsidRDefault="0036165F" w:rsidP="0015452C">
      <w:pPr>
        <w:pStyle w:val="libFootnote0"/>
        <w:rPr>
          <w:rtl/>
        </w:rPr>
      </w:pPr>
      <w:r>
        <w:rPr>
          <w:rtl/>
        </w:rPr>
        <w:t>(</w:t>
      </w:r>
      <w:r w:rsidRPr="008125C8">
        <w:rPr>
          <w:rtl/>
        </w:rPr>
        <w:t xml:space="preserve">7) ضبطت بالحروف ، وهى نسبة إلى </w:t>
      </w:r>
      <w:r>
        <w:rPr>
          <w:rtl/>
        </w:rPr>
        <w:t>(</w:t>
      </w:r>
      <w:r w:rsidRPr="008125C8">
        <w:rPr>
          <w:rtl/>
        </w:rPr>
        <w:t>الجهاضمة</w:t>
      </w:r>
      <w:r>
        <w:rPr>
          <w:rtl/>
        </w:rPr>
        <w:t>)</w:t>
      </w:r>
      <w:r w:rsidRPr="008125C8">
        <w:rPr>
          <w:rtl/>
        </w:rPr>
        <w:t xml:space="preserve"> ، وهى محلّة بالبصرة. </w:t>
      </w:r>
      <w:r>
        <w:rPr>
          <w:rtl/>
        </w:rPr>
        <w:t>(</w:t>
      </w:r>
      <w:r w:rsidRPr="008125C8">
        <w:rPr>
          <w:rtl/>
        </w:rPr>
        <w:t>الأنساب</w:t>
      </w:r>
      <w:r>
        <w:rPr>
          <w:rtl/>
        </w:rPr>
        <w:t>)</w:t>
      </w:r>
      <w:r w:rsidRPr="008125C8">
        <w:rPr>
          <w:rtl/>
        </w:rPr>
        <w:t xml:space="preserve"> 2 / 132.</w:t>
      </w:r>
    </w:p>
    <w:p w:rsidR="0036165F" w:rsidRPr="008125C8" w:rsidRDefault="0036165F" w:rsidP="0015452C">
      <w:pPr>
        <w:pStyle w:val="libFootnote0"/>
        <w:rPr>
          <w:rtl/>
        </w:rPr>
      </w:pPr>
      <w:r>
        <w:rPr>
          <w:rtl/>
        </w:rPr>
        <w:t>(</w:t>
      </w:r>
      <w:r w:rsidRPr="008125C8">
        <w:rPr>
          <w:rtl/>
        </w:rPr>
        <w:t xml:space="preserve">8) المقفى 5 / 551 </w:t>
      </w:r>
      <w:r>
        <w:rPr>
          <w:rtl/>
        </w:rPr>
        <w:t>(</w:t>
      </w:r>
      <w:r w:rsidRPr="008125C8">
        <w:rPr>
          <w:rtl/>
        </w:rPr>
        <w:t>قال ابن يونس</w:t>
      </w:r>
      <w:r>
        <w:rPr>
          <w:rtl/>
        </w:rPr>
        <w:t>).</w:t>
      </w:r>
    </w:p>
    <w:p w:rsidR="0036165F" w:rsidRPr="008125C8" w:rsidRDefault="0036165F" w:rsidP="00791E39">
      <w:pPr>
        <w:pStyle w:val="libNormal"/>
        <w:rPr>
          <w:rtl/>
        </w:rPr>
      </w:pPr>
      <w:r>
        <w:rPr>
          <w:rtl/>
        </w:rPr>
        <w:br w:type="page"/>
      </w:r>
      <w:r w:rsidRPr="008125C8">
        <w:rPr>
          <w:rtl/>
        </w:rPr>
        <w:lastRenderedPageBreak/>
        <w:t>518</w:t>
      </w:r>
      <w:r>
        <w:rPr>
          <w:rtl/>
        </w:rPr>
        <w:t xml:space="preserve"> ـ </w:t>
      </w:r>
      <w:r w:rsidRPr="008125C8">
        <w:rPr>
          <w:rtl/>
        </w:rPr>
        <w:t xml:space="preserve">محمد بن الحسن بن موسى بن بشر بن سابق : يكنى أبا جعفر. كوفى ، قدم مصر. كتبت عنه. وقيل : إنه توفى بمصر. حدّث عن حرملة بن يحيى ، وغيره. يعرف ، وينكر </w:t>
      </w:r>
      <w:r w:rsidRPr="0015452C">
        <w:rPr>
          <w:rStyle w:val="libFootnotenumChar"/>
          <w:rtl/>
        </w:rPr>
        <w:t>(1)</w:t>
      </w:r>
      <w:r>
        <w:rPr>
          <w:rtl/>
        </w:rPr>
        <w:t>.</w:t>
      </w:r>
    </w:p>
    <w:p w:rsidR="0036165F" w:rsidRPr="008125C8" w:rsidRDefault="0036165F" w:rsidP="00791E39">
      <w:pPr>
        <w:pStyle w:val="libNormal"/>
        <w:rPr>
          <w:rtl/>
        </w:rPr>
      </w:pPr>
      <w:r w:rsidRPr="008125C8">
        <w:rPr>
          <w:rtl/>
        </w:rPr>
        <w:t>519</w:t>
      </w:r>
      <w:r>
        <w:rPr>
          <w:rtl/>
        </w:rPr>
        <w:t xml:space="preserve"> ـ </w:t>
      </w:r>
      <w:r w:rsidRPr="008125C8">
        <w:rPr>
          <w:rtl/>
        </w:rPr>
        <w:t xml:space="preserve">محمد بن الحسن </w:t>
      </w:r>
      <w:r w:rsidRPr="0015452C">
        <w:rPr>
          <w:rStyle w:val="libFootnotenumChar"/>
          <w:rtl/>
        </w:rPr>
        <w:t>(2)</w:t>
      </w:r>
      <w:r w:rsidRPr="008125C8">
        <w:rPr>
          <w:rtl/>
        </w:rPr>
        <w:t xml:space="preserve"> بن نصر الزيّات </w:t>
      </w:r>
      <w:r w:rsidRPr="0015452C">
        <w:rPr>
          <w:rStyle w:val="libFootnotenumChar"/>
          <w:rtl/>
        </w:rPr>
        <w:t>(3)</w:t>
      </w:r>
      <w:r w:rsidRPr="008125C8">
        <w:rPr>
          <w:rtl/>
        </w:rPr>
        <w:t xml:space="preserve"> : يكنى أبا عبد الله. روى عن زهير بن عبّاد. حدثت عنه ، وتوفى يوم الجمعة لاثنتى عشرة خلت من جمادى الآخرة سنة ثلاث وثلاثمائة ، وكان صدوقا </w:t>
      </w:r>
      <w:r w:rsidRPr="0015452C">
        <w:rPr>
          <w:rStyle w:val="libFootnotenumChar"/>
          <w:rtl/>
        </w:rPr>
        <w:t>(4)</w:t>
      </w:r>
      <w:r>
        <w:rPr>
          <w:rtl/>
        </w:rPr>
        <w:t>.</w:t>
      </w:r>
    </w:p>
    <w:p w:rsidR="0036165F" w:rsidRPr="008125C8" w:rsidRDefault="0036165F" w:rsidP="00791E39">
      <w:pPr>
        <w:pStyle w:val="libNormal"/>
        <w:rPr>
          <w:rtl/>
        </w:rPr>
      </w:pPr>
      <w:r w:rsidRPr="008125C8">
        <w:rPr>
          <w:rtl/>
        </w:rPr>
        <w:t>520</w:t>
      </w:r>
      <w:r>
        <w:rPr>
          <w:rtl/>
        </w:rPr>
        <w:t xml:space="preserve"> ـ </w:t>
      </w:r>
      <w:r w:rsidRPr="008125C8">
        <w:rPr>
          <w:rtl/>
        </w:rPr>
        <w:t xml:space="preserve">محمد بن الحسين بن زيد : يكنى أبا جعفر. كوفى ، قدم مصر ، وحدّث عن يونس بن عبد الأعلى ، وبكار بن قتيبة ، والربيع بن سليمان المرادى. ثقة ، كان يسكن تنيس ، وكان له بها منزلة جليلة ، ومحل ولسان. وكان جلدا عاقلا. توفى ب «تنيس» فى شعبان سنة تسع وعشرين وثلاثمائة </w:t>
      </w:r>
      <w:r w:rsidRPr="0015452C">
        <w:rPr>
          <w:rStyle w:val="libFootnotenumChar"/>
          <w:rtl/>
        </w:rPr>
        <w:t>(5)</w:t>
      </w:r>
      <w:r>
        <w:rPr>
          <w:rtl/>
        </w:rPr>
        <w:t>.</w:t>
      </w:r>
    </w:p>
    <w:p w:rsidR="0036165F" w:rsidRPr="008125C8" w:rsidRDefault="0036165F" w:rsidP="00791E39">
      <w:pPr>
        <w:pStyle w:val="libNormal"/>
        <w:rPr>
          <w:rtl/>
        </w:rPr>
      </w:pPr>
      <w:r w:rsidRPr="008125C8">
        <w:rPr>
          <w:rtl/>
        </w:rPr>
        <w:t>521</w:t>
      </w:r>
      <w:r>
        <w:rPr>
          <w:rtl/>
        </w:rPr>
        <w:t xml:space="preserve"> ـ </w:t>
      </w:r>
      <w:r w:rsidRPr="008125C8">
        <w:rPr>
          <w:rtl/>
        </w:rPr>
        <w:t>محمد بن حفص بن عمر بن عبّاد : يكنى أبا بكر ، ويعرف ب «الأحول»</w:t>
      </w:r>
      <w:r>
        <w:rPr>
          <w:rtl/>
        </w:rPr>
        <w:t>.</w:t>
      </w:r>
      <w:r>
        <w:rPr>
          <w:rFonts w:hint="cs"/>
          <w:rtl/>
        </w:rPr>
        <w:t xml:space="preserve"> </w:t>
      </w:r>
      <w:r w:rsidRPr="008125C8">
        <w:rPr>
          <w:rtl/>
        </w:rPr>
        <w:t xml:space="preserve">بصرى ، قدم مصر ، وحدّث بها عن </w:t>
      </w:r>
      <w:r w:rsidRPr="0015452C">
        <w:rPr>
          <w:rStyle w:val="libFootnotenumChar"/>
          <w:rtl/>
        </w:rPr>
        <w:t>(6)</w:t>
      </w:r>
      <w:r w:rsidRPr="008125C8">
        <w:rPr>
          <w:rtl/>
        </w:rPr>
        <w:t xml:space="preserve"> مسلم بن إبراهيم. توفى بمصر سنة سبع وتسعين ومائتين </w:t>
      </w:r>
      <w:r w:rsidRPr="0015452C">
        <w:rPr>
          <w:rStyle w:val="libFootnotenumChar"/>
          <w:rtl/>
        </w:rPr>
        <w:t>(7)</w:t>
      </w:r>
      <w:r>
        <w:rPr>
          <w:rtl/>
        </w:rPr>
        <w:t>.</w:t>
      </w:r>
    </w:p>
    <w:p w:rsidR="0036165F" w:rsidRPr="008125C8" w:rsidRDefault="0036165F" w:rsidP="00791E39">
      <w:pPr>
        <w:pStyle w:val="libNormal"/>
        <w:rPr>
          <w:rtl/>
        </w:rPr>
      </w:pPr>
      <w:r w:rsidRPr="008125C8">
        <w:rPr>
          <w:rtl/>
        </w:rPr>
        <w:t>522</w:t>
      </w:r>
      <w:r>
        <w:rPr>
          <w:rtl/>
        </w:rPr>
        <w:t xml:space="preserve"> ـ </w:t>
      </w:r>
      <w:r w:rsidRPr="008125C8">
        <w:rPr>
          <w:rtl/>
        </w:rPr>
        <w:t xml:space="preserve">محمد بن الحكم بن معاذ بن الحكم البجلىّ : يكنى أبا عبد الله. بصرى ، قدم مصر ، وكتبت عنه ، وتوفى بها سنة ثمان وثلاثين ومائتين </w:t>
      </w:r>
      <w:r w:rsidRPr="0015452C">
        <w:rPr>
          <w:rStyle w:val="libFootnotenumChar"/>
          <w:rtl/>
        </w:rPr>
        <w:t>(8)</w:t>
      </w:r>
      <w:r>
        <w:rPr>
          <w:rtl/>
        </w:rPr>
        <w:t>.</w:t>
      </w:r>
    </w:p>
    <w:p w:rsidR="0036165F" w:rsidRPr="008125C8" w:rsidRDefault="0036165F" w:rsidP="00791E39">
      <w:pPr>
        <w:pStyle w:val="libNormal"/>
        <w:rPr>
          <w:rtl/>
        </w:rPr>
      </w:pPr>
      <w:r w:rsidRPr="008125C8">
        <w:rPr>
          <w:rtl/>
        </w:rPr>
        <w:t>523</w:t>
      </w:r>
      <w:r>
        <w:rPr>
          <w:rtl/>
        </w:rPr>
        <w:t xml:space="preserve"> ـ </w:t>
      </w:r>
      <w:r w:rsidRPr="008125C8">
        <w:rPr>
          <w:rtl/>
        </w:rPr>
        <w:t xml:space="preserve">محمد بن حمّاد الطّهرانى </w:t>
      </w:r>
      <w:r w:rsidRPr="0015452C">
        <w:rPr>
          <w:rStyle w:val="libFootnotenumChar"/>
          <w:rtl/>
        </w:rPr>
        <w:t>(9)</w:t>
      </w:r>
      <w:r w:rsidRPr="008125C8">
        <w:rPr>
          <w:rtl/>
        </w:rPr>
        <w:t xml:space="preserve"> : يكنى أبا عبد الله. كان من أهل الرحلة فى</w:t>
      </w:r>
    </w:p>
    <w:p w:rsidR="0036165F" w:rsidRPr="008125C8" w:rsidRDefault="0036165F" w:rsidP="00AB1DDF">
      <w:pPr>
        <w:pStyle w:val="libLine"/>
        <w:rPr>
          <w:rtl/>
        </w:rPr>
      </w:pPr>
      <w:r w:rsidRPr="008125C8">
        <w:rPr>
          <w:rtl/>
        </w:rPr>
        <w:t>__________________</w:t>
      </w:r>
    </w:p>
    <w:p w:rsidR="0036165F" w:rsidRPr="008125C8" w:rsidRDefault="0036165F" w:rsidP="0015452C">
      <w:pPr>
        <w:pStyle w:val="libFootnote0"/>
        <w:rPr>
          <w:rtl/>
        </w:rPr>
      </w:pPr>
      <w:r>
        <w:rPr>
          <w:rtl/>
        </w:rPr>
        <w:t>(</w:t>
      </w:r>
      <w:r w:rsidRPr="008125C8">
        <w:rPr>
          <w:rtl/>
        </w:rPr>
        <w:t>1) المقفى 5 / 567</w:t>
      </w:r>
      <w:r>
        <w:rPr>
          <w:rtl/>
        </w:rPr>
        <w:t xml:space="preserve"> ـ </w:t>
      </w:r>
      <w:r w:rsidRPr="008125C8">
        <w:rPr>
          <w:rtl/>
        </w:rPr>
        <w:t xml:space="preserve">568. </w:t>
      </w:r>
      <w:r>
        <w:rPr>
          <w:rtl/>
        </w:rPr>
        <w:t>(</w:t>
      </w:r>
      <w:r w:rsidRPr="008125C8">
        <w:rPr>
          <w:rtl/>
        </w:rPr>
        <w:t>قال ابن يونس</w:t>
      </w:r>
      <w:r>
        <w:rPr>
          <w:rtl/>
        </w:rPr>
        <w:t>).</w:t>
      </w:r>
      <w:r w:rsidRPr="008125C8">
        <w:rPr>
          <w:rtl/>
        </w:rPr>
        <w:t xml:space="preserve"> ونقل عن الدارقطنى قوله عنه : ثقة ، ليس به بأس.</w:t>
      </w:r>
    </w:p>
    <w:p w:rsidR="0036165F" w:rsidRPr="008125C8" w:rsidRDefault="0036165F" w:rsidP="0015452C">
      <w:pPr>
        <w:pStyle w:val="libFootnote0"/>
        <w:rPr>
          <w:rtl/>
        </w:rPr>
      </w:pPr>
      <w:r>
        <w:rPr>
          <w:rtl/>
        </w:rPr>
        <w:t>(</w:t>
      </w:r>
      <w:r w:rsidRPr="008125C8">
        <w:rPr>
          <w:rtl/>
        </w:rPr>
        <w:t xml:space="preserve">2) وقيل : </w:t>
      </w:r>
      <w:r>
        <w:rPr>
          <w:rtl/>
        </w:rPr>
        <w:t>(</w:t>
      </w:r>
      <w:r w:rsidRPr="008125C8">
        <w:rPr>
          <w:rtl/>
        </w:rPr>
        <w:t>ابن الحسين</w:t>
      </w:r>
      <w:r>
        <w:rPr>
          <w:rtl/>
        </w:rPr>
        <w:t>).</w:t>
      </w:r>
      <w:r w:rsidRPr="008125C8">
        <w:rPr>
          <w:rtl/>
        </w:rPr>
        <w:t xml:space="preserve"> والأول أكثر. </w:t>
      </w:r>
      <w:r>
        <w:rPr>
          <w:rtl/>
        </w:rPr>
        <w:t>(</w:t>
      </w:r>
      <w:r w:rsidRPr="008125C8">
        <w:rPr>
          <w:rtl/>
        </w:rPr>
        <w:t>السابق 5 / 568</w:t>
      </w:r>
      <w:r>
        <w:rPr>
          <w:rtl/>
        </w:rPr>
        <w:t>).</w:t>
      </w:r>
    </w:p>
    <w:p w:rsidR="0036165F" w:rsidRPr="008125C8" w:rsidRDefault="0036165F" w:rsidP="0015452C">
      <w:pPr>
        <w:pStyle w:val="libFootnote0"/>
        <w:rPr>
          <w:rtl/>
        </w:rPr>
      </w:pPr>
      <w:r>
        <w:rPr>
          <w:rtl/>
        </w:rPr>
        <w:t>(</w:t>
      </w:r>
      <w:r w:rsidRPr="008125C8">
        <w:rPr>
          <w:rtl/>
        </w:rPr>
        <w:t xml:space="preserve">3) بقية نسبه : </w:t>
      </w:r>
      <w:r>
        <w:rPr>
          <w:rtl/>
        </w:rPr>
        <w:t>(</w:t>
      </w:r>
      <w:r w:rsidRPr="008125C8">
        <w:rPr>
          <w:rtl/>
        </w:rPr>
        <w:t>ابن يحيى بن عبد الرحمن بن كامل</w:t>
      </w:r>
      <w:r>
        <w:rPr>
          <w:rtl/>
        </w:rPr>
        <w:t>)</w:t>
      </w:r>
      <w:r w:rsidRPr="008125C8">
        <w:rPr>
          <w:rtl/>
        </w:rPr>
        <w:t xml:space="preserve"> ، يعرف ب </w:t>
      </w:r>
      <w:r>
        <w:rPr>
          <w:rtl/>
        </w:rPr>
        <w:t>(</w:t>
      </w:r>
      <w:r w:rsidRPr="008125C8">
        <w:rPr>
          <w:rtl/>
        </w:rPr>
        <w:t>الخلّال</w:t>
      </w:r>
      <w:r>
        <w:rPr>
          <w:rtl/>
        </w:rPr>
        <w:t>).</w:t>
      </w:r>
      <w:r w:rsidRPr="008125C8">
        <w:rPr>
          <w:rtl/>
        </w:rPr>
        <w:t xml:space="preserve"> </w:t>
      </w:r>
      <w:r>
        <w:rPr>
          <w:rtl/>
        </w:rPr>
        <w:t>(</w:t>
      </w:r>
      <w:r w:rsidRPr="008125C8">
        <w:rPr>
          <w:rtl/>
        </w:rPr>
        <w:t>السابق</w:t>
      </w:r>
      <w:r>
        <w:rPr>
          <w:rtl/>
        </w:rPr>
        <w:t>).</w:t>
      </w:r>
    </w:p>
    <w:p w:rsidR="0036165F" w:rsidRPr="008125C8" w:rsidRDefault="0036165F" w:rsidP="0015452C">
      <w:pPr>
        <w:pStyle w:val="libFootnote0"/>
        <w:rPr>
          <w:rtl/>
        </w:rPr>
      </w:pPr>
      <w:r>
        <w:rPr>
          <w:rtl/>
        </w:rPr>
        <w:t>(</w:t>
      </w:r>
      <w:r w:rsidRPr="008125C8">
        <w:rPr>
          <w:rtl/>
        </w:rPr>
        <w:t xml:space="preserve">4) السابق </w:t>
      </w:r>
      <w:r>
        <w:rPr>
          <w:rtl/>
        </w:rPr>
        <w:t>(</w:t>
      </w:r>
      <w:r w:rsidRPr="008125C8">
        <w:rPr>
          <w:rtl/>
        </w:rPr>
        <w:t>قال أبو سعيد بن يونس</w:t>
      </w:r>
      <w:r>
        <w:rPr>
          <w:rtl/>
        </w:rPr>
        <w:t>).</w:t>
      </w:r>
    </w:p>
    <w:p w:rsidR="0036165F" w:rsidRPr="008125C8" w:rsidRDefault="0036165F" w:rsidP="0015452C">
      <w:pPr>
        <w:pStyle w:val="libFootnote0"/>
        <w:rPr>
          <w:rtl/>
        </w:rPr>
      </w:pPr>
      <w:r>
        <w:rPr>
          <w:rtl/>
        </w:rPr>
        <w:t>(</w:t>
      </w:r>
      <w:r w:rsidRPr="008125C8">
        <w:rPr>
          <w:rtl/>
        </w:rPr>
        <w:t xml:space="preserve">5) السابق 5 / 582 </w:t>
      </w:r>
      <w:r>
        <w:rPr>
          <w:rtl/>
        </w:rPr>
        <w:t>(</w:t>
      </w:r>
      <w:r w:rsidRPr="008125C8">
        <w:rPr>
          <w:rtl/>
        </w:rPr>
        <w:t>قال ابن يونس</w:t>
      </w:r>
      <w:r>
        <w:rPr>
          <w:rtl/>
        </w:rPr>
        <w:t>).</w:t>
      </w:r>
    </w:p>
    <w:p w:rsidR="0036165F" w:rsidRPr="008125C8" w:rsidRDefault="0036165F" w:rsidP="0015452C">
      <w:pPr>
        <w:pStyle w:val="libFootnote0"/>
        <w:rPr>
          <w:rtl/>
        </w:rPr>
      </w:pPr>
      <w:r>
        <w:rPr>
          <w:rtl/>
        </w:rPr>
        <w:t>(</w:t>
      </w:r>
      <w:r w:rsidRPr="008125C8">
        <w:rPr>
          <w:rtl/>
        </w:rPr>
        <w:t xml:space="preserve">6) حرفت إلى </w:t>
      </w:r>
      <w:r>
        <w:rPr>
          <w:rtl/>
        </w:rPr>
        <w:t>(</w:t>
      </w:r>
      <w:r w:rsidRPr="008125C8">
        <w:rPr>
          <w:rtl/>
        </w:rPr>
        <w:t>من</w:t>
      </w:r>
      <w:r>
        <w:rPr>
          <w:rtl/>
        </w:rPr>
        <w:t>)</w:t>
      </w:r>
      <w:r w:rsidRPr="008125C8">
        <w:rPr>
          <w:rtl/>
        </w:rPr>
        <w:t xml:space="preserve"> فى </w:t>
      </w:r>
      <w:r>
        <w:rPr>
          <w:rtl/>
        </w:rPr>
        <w:t>(</w:t>
      </w:r>
      <w:r w:rsidRPr="008125C8">
        <w:rPr>
          <w:rtl/>
        </w:rPr>
        <w:t>المقفى</w:t>
      </w:r>
      <w:r>
        <w:rPr>
          <w:rtl/>
        </w:rPr>
        <w:t>)</w:t>
      </w:r>
      <w:r w:rsidRPr="008125C8">
        <w:rPr>
          <w:rtl/>
        </w:rPr>
        <w:t xml:space="preserve"> 5 / 604.</w:t>
      </w:r>
    </w:p>
    <w:p w:rsidR="0036165F" w:rsidRPr="008125C8" w:rsidRDefault="0036165F" w:rsidP="0015452C">
      <w:pPr>
        <w:pStyle w:val="libFootnote0"/>
        <w:rPr>
          <w:rtl/>
        </w:rPr>
      </w:pPr>
      <w:r>
        <w:rPr>
          <w:rtl/>
        </w:rPr>
        <w:t>(</w:t>
      </w:r>
      <w:r w:rsidRPr="008125C8">
        <w:rPr>
          <w:rtl/>
        </w:rPr>
        <w:t xml:space="preserve">7) سقط سهوا لفظ </w:t>
      </w:r>
      <w:r>
        <w:rPr>
          <w:rtl/>
        </w:rPr>
        <w:t>(</w:t>
      </w:r>
      <w:r w:rsidRPr="008125C8">
        <w:rPr>
          <w:rtl/>
        </w:rPr>
        <w:t>سبع</w:t>
      </w:r>
      <w:r>
        <w:rPr>
          <w:rtl/>
        </w:rPr>
        <w:t>)</w:t>
      </w:r>
      <w:r w:rsidRPr="008125C8">
        <w:rPr>
          <w:rtl/>
        </w:rPr>
        <w:t xml:space="preserve"> فى </w:t>
      </w:r>
      <w:r>
        <w:rPr>
          <w:rtl/>
        </w:rPr>
        <w:t>(</w:t>
      </w:r>
      <w:r w:rsidRPr="008125C8">
        <w:rPr>
          <w:rtl/>
        </w:rPr>
        <w:t>المصدر السابق</w:t>
      </w:r>
      <w:r>
        <w:rPr>
          <w:rtl/>
        </w:rPr>
        <w:t>)</w:t>
      </w:r>
      <w:r w:rsidRPr="008125C8">
        <w:rPr>
          <w:rtl/>
        </w:rPr>
        <w:t xml:space="preserve"> ، نقلا عن ابن يونس.</w:t>
      </w:r>
    </w:p>
    <w:p w:rsidR="0036165F" w:rsidRPr="008125C8" w:rsidRDefault="0036165F" w:rsidP="0015452C">
      <w:pPr>
        <w:pStyle w:val="libFootnote0"/>
        <w:rPr>
          <w:rtl/>
        </w:rPr>
      </w:pPr>
      <w:r>
        <w:rPr>
          <w:rtl/>
        </w:rPr>
        <w:t>(</w:t>
      </w:r>
      <w:r w:rsidRPr="008125C8">
        <w:rPr>
          <w:rtl/>
        </w:rPr>
        <w:t xml:space="preserve">8) السابقة 5 / 604 </w:t>
      </w:r>
      <w:r>
        <w:rPr>
          <w:rtl/>
        </w:rPr>
        <w:t>(</w:t>
      </w:r>
      <w:r w:rsidRPr="008125C8">
        <w:rPr>
          <w:rtl/>
        </w:rPr>
        <w:t>قال ابن يونس</w:t>
      </w:r>
      <w:r>
        <w:rPr>
          <w:rtl/>
        </w:rPr>
        <w:t>).</w:t>
      </w:r>
    </w:p>
    <w:p w:rsidR="0036165F" w:rsidRPr="00A04ECF" w:rsidRDefault="0036165F" w:rsidP="0015452C">
      <w:pPr>
        <w:pStyle w:val="libFootnote0"/>
        <w:rPr>
          <w:rtl/>
        </w:rPr>
      </w:pPr>
      <w:r w:rsidRPr="00A04ECF">
        <w:rPr>
          <w:rtl/>
        </w:rPr>
        <w:t xml:space="preserve">(9) نسبة إلى طهران </w:t>
      </w:r>
      <w:r>
        <w:rPr>
          <w:rtl/>
        </w:rPr>
        <w:t>(</w:t>
      </w:r>
      <w:r w:rsidRPr="00A04ECF">
        <w:rPr>
          <w:rtl/>
        </w:rPr>
        <w:t>وضبطت النسبة بالحروف</w:t>
      </w:r>
      <w:r>
        <w:rPr>
          <w:rtl/>
        </w:rPr>
        <w:t>)</w:t>
      </w:r>
      <w:r w:rsidRPr="00A04ECF">
        <w:rPr>
          <w:rtl/>
        </w:rPr>
        <w:t xml:space="preserve"> فى </w:t>
      </w:r>
      <w:r>
        <w:rPr>
          <w:rtl/>
        </w:rPr>
        <w:t>(</w:t>
      </w:r>
      <w:r w:rsidRPr="00A04ECF">
        <w:rPr>
          <w:rtl/>
        </w:rPr>
        <w:t>معجم البلدان 4 / 58</w:t>
      </w:r>
      <w:r>
        <w:rPr>
          <w:rtl/>
        </w:rPr>
        <w:t xml:space="preserve"> ـ </w:t>
      </w:r>
      <w:r w:rsidRPr="00A04ECF">
        <w:rPr>
          <w:rtl/>
        </w:rPr>
        <w:t>59</w:t>
      </w:r>
      <w:r>
        <w:rPr>
          <w:rtl/>
        </w:rPr>
        <w:t>)</w:t>
      </w:r>
      <w:r w:rsidRPr="00A04ECF">
        <w:rPr>
          <w:rtl/>
        </w:rPr>
        <w:t xml:space="preserve"> ، وقال ياقوت :</w:t>
      </w:r>
      <w:r w:rsidRPr="00A04ECF">
        <w:rPr>
          <w:rFonts w:hint="cs"/>
          <w:rtl/>
        </w:rPr>
        <w:t xml:space="preserve"> </w:t>
      </w:r>
      <w:r w:rsidRPr="00A04ECF">
        <w:rPr>
          <w:rtl/>
        </w:rPr>
        <w:t xml:space="preserve">وهى عجمية. وهم يقولون : </w:t>
      </w:r>
      <w:r>
        <w:rPr>
          <w:rtl/>
        </w:rPr>
        <w:t>(</w:t>
      </w:r>
      <w:r w:rsidRPr="00A04ECF">
        <w:rPr>
          <w:rtl/>
        </w:rPr>
        <w:t>تهران</w:t>
      </w:r>
      <w:r>
        <w:rPr>
          <w:rtl/>
        </w:rPr>
        <w:t>)</w:t>
      </w:r>
      <w:r w:rsidRPr="00A04ECF">
        <w:rPr>
          <w:rtl/>
        </w:rPr>
        <w:t xml:space="preserve"> ؛ لأن الطاء ليست فى لغتهم. وهى من قرى الرّىّ ، بينهما نحو فرسخ ، وهى مدينة كثيرة البساتين متشابكة ، تمنع أهلها. وأوضح المقريزى فى </w:t>
      </w:r>
      <w:r>
        <w:rPr>
          <w:rtl/>
        </w:rPr>
        <w:t>(</w:t>
      </w:r>
      <w:r w:rsidRPr="00A04ECF">
        <w:rPr>
          <w:rtl/>
        </w:rPr>
        <w:t>المقفى</w:t>
      </w:r>
      <w:r>
        <w:rPr>
          <w:rtl/>
        </w:rPr>
        <w:t>)</w:t>
      </w:r>
      <w:r w:rsidRPr="00A04ECF">
        <w:rPr>
          <w:rtl/>
        </w:rPr>
        <w:t xml:space="preserve"> 5 / 605 : أنه من طهران الرى ، لا من طهران أصبهان.</w:t>
      </w:r>
    </w:p>
    <w:p w:rsidR="0036165F" w:rsidRPr="008125C8" w:rsidRDefault="0036165F" w:rsidP="00883D27">
      <w:pPr>
        <w:pStyle w:val="libNormal0"/>
        <w:rPr>
          <w:rtl/>
        </w:rPr>
      </w:pPr>
      <w:r>
        <w:rPr>
          <w:rtl/>
        </w:rPr>
        <w:br w:type="page"/>
      </w:r>
      <w:r w:rsidRPr="008125C8">
        <w:rPr>
          <w:rtl/>
        </w:rPr>
        <w:lastRenderedPageBreak/>
        <w:t xml:space="preserve">طلب الحديث. قدم مصر ، وحدّث بها عن عبد الرزاق ، وغيره. وكان ثقة صاحب حديث يفهم ، وخرج عن مصر. وكانت وفاته ب «عسقلان» </w:t>
      </w:r>
      <w:r w:rsidRPr="0015452C">
        <w:rPr>
          <w:rStyle w:val="libFootnotenumChar"/>
          <w:rtl/>
        </w:rPr>
        <w:t>(1)</w:t>
      </w:r>
      <w:r w:rsidRPr="008125C8">
        <w:rPr>
          <w:rtl/>
        </w:rPr>
        <w:t xml:space="preserve"> من أرض الشام </w:t>
      </w:r>
      <w:r w:rsidRPr="0015452C">
        <w:rPr>
          <w:rStyle w:val="libFootnotenumChar"/>
          <w:rtl/>
        </w:rPr>
        <w:t>(2)</w:t>
      </w:r>
      <w:r w:rsidRPr="008125C8">
        <w:rPr>
          <w:rtl/>
        </w:rPr>
        <w:t xml:space="preserve"> سنة إحدى وسبعين ومائتين </w:t>
      </w:r>
      <w:r w:rsidRPr="0015452C">
        <w:rPr>
          <w:rStyle w:val="libFootnotenumChar"/>
          <w:rtl/>
        </w:rPr>
        <w:t>(3)</w:t>
      </w:r>
      <w:r w:rsidRPr="008125C8">
        <w:rPr>
          <w:rtl/>
        </w:rPr>
        <w:t xml:space="preserve"> ، ليلة الجمعة لثمان إن بقين من ربيع الآخر </w:t>
      </w:r>
      <w:r w:rsidRPr="0015452C">
        <w:rPr>
          <w:rStyle w:val="libFootnotenumChar"/>
          <w:rtl/>
        </w:rPr>
        <w:t>(4)</w:t>
      </w:r>
      <w:r>
        <w:rPr>
          <w:rtl/>
        </w:rPr>
        <w:t>.</w:t>
      </w:r>
    </w:p>
    <w:p w:rsidR="0036165F" w:rsidRPr="008125C8" w:rsidRDefault="0036165F" w:rsidP="00791E39">
      <w:pPr>
        <w:pStyle w:val="libNormal"/>
        <w:rPr>
          <w:rtl/>
        </w:rPr>
      </w:pPr>
      <w:r w:rsidRPr="008125C8">
        <w:rPr>
          <w:rtl/>
        </w:rPr>
        <w:t>524</w:t>
      </w:r>
      <w:r>
        <w:rPr>
          <w:rtl/>
        </w:rPr>
        <w:t xml:space="preserve"> ـ </w:t>
      </w:r>
      <w:r w:rsidRPr="008125C8">
        <w:rPr>
          <w:rtl/>
        </w:rPr>
        <w:t>محمد بن حمزة بن عمر بن محمد بن أحمد بن عثمان : يكنى أبا الطاهر.</w:t>
      </w:r>
      <w:r>
        <w:rPr>
          <w:rFonts w:hint="cs"/>
          <w:rtl/>
        </w:rPr>
        <w:t xml:space="preserve"> </w:t>
      </w:r>
      <w:r w:rsidRPr="008125C8">
        <w:rPr>
          <w:rtl/>
        </w:rPr>
        <w:t xml:space="preserve">مدينى. ما كان يحفظ ، ويفهم. روى مناكير. نراه كان اختلط ، لا تجوز الرواية عنه </w:t>
      </w:r>
      <w:r w:rsidRPr="0015452C">
        <w:rPr>
          <w:rStyle w:val="libFootnotenumChar"/>
          <w:rtl/>
        </w:rPr>
        <w:t>(5)</w:t>
      </w:r>
      <w:r>
        <w:rPr>
          <w:rtl/>
        </w:rPr>
        <w:t>.</w:t>
      </w:r>
    </w:p>
    <w:p w:rsidR="0036165F" w:rsidRPr="008125C8" w:rsidRDefault="0036165F" w:rsidP="00791E39">
      <w:pPr>
        <w:pStyle w:val="libNormal"/>
        <w:rPr>
          <w:rtl/>
        </w:rPr>
      </w:pPr>
      <w:r w:rsidRPr="008125C8">
        <w:rPr>
          <w:rtl/>
        </w:rPr>
        <w:t>525</w:t>
      </w:r>
      <w:r>
        <w:rPr>
          <w:rtl/>
        </w:rPr>
        <w:t xml:space="preserve"> ـ </w:t>
      </w:r>
      <w:r w:rsidRPr="008125C8">
        <w:rPr>
          <w:rtl/>
        </w:rPr>
        <w:t xml:space="preserve">محمد بن حمير </w:t>
      </w:r>
      <w:r w:rsidRPr="0015452C">
        <w:rPr>
          <w:rStyle w:val="libFootnotenumChar"/>
          <w:rtl/>
        </w:rPr>
        <w:t>(6)</w:t>
      </w:r>
      <w:r w:rsidRPr="008125C8">
        <w:rPr>
          <w:rtl/>
        </w:rPr>
        <w:t xml:space="preserve"> السّليحىّ </w:t>
      </w:r>
      <w:r w:rsidRPr="0015452C">
        <w:rPr>
          <w:rStyle w:val="libFootnotenumChar"/>
          <w:rtl/>
        </w:rPr>
        <w:t>(7)</w:t>
      </w:r>
      <w:r w:rsidRPr="008125C8">
        <w:rPr>
          <w:rtl/>
        </w:rPr>
        <w:t xml:space="preserve"> : يكنى أبا عبد الحميد </w:t>
      </w:r>
      <w:r w:rsidRPr="0015452C">
        <w:rPr>
          <w:rStyle w:val="libFootnotenumChar"/>
          <w:rtl/>
        </w:rPr>
        <w:t>(8)</w:t>
      </w:r>
      <w:r>
        <w:rPr>
          <w:rtl/>
        </w:rPr>
        <w:t>.</w:t>
      </w:r>
      <w:r w:rsidRPr="008125C8">
        <w:rPr>
          <w:rtl/>
        </w:rPr>
        <w:t xml:space="preserve"> وسليح : بطن من قضاعة. حمصى ، قدم مصر ، وكتب بها ، وكتب عنه. نوفى ب «حمص» فى صفر</w:t>
      </w:r>
    </w:p>
    <w:p w:rsidR="0036165F" w:rsidRPr="008125C8" w:rsidRDefault="0036165F" w:rsidP="00AB1DDF">
      <w:pPr>
        <w:pStyle w:val="libLine"/>
        <w:rPr>
          <w:rtl/>
        </w:rPr>
      </w:pPr>
      <w:r w:rsidRPr="008125C8">
        <w:rPr>
          <w:rtl/>
        </w:rPr>
        <w:t>__________________</w:t>
      </w:r>
    </w:p>
    <w:p w:rsidR="0036165F" w:rsidRPr="008125C8" w:rsidRDefault="0036165F" w:rsidP="0015452C">
      <w:pPr>
        <w:pStyle w:val="libFootnote0"/>
        <w:rPr>
          <w:rtl/>
        </w:rPr>
      </w:pPr>
      <w:r>
        <w:rPr>
          <w:rtl/>
        </w:rPr>
        <w:t>(</w:t>
      </w:r>
      <w:r w:rsidRPr="008125C8">
        <w:rPr>
          <w:rtl/>
        </w:rPr>
        <w:t xml:space="preserve">1) حرفت إلى </w:t>
      </w:r>
      <w:r>
        <w:rPr>
          <w:rtl/>
        </w:rPr>
        <w:t>(</w:t>
      </w:r>
      <w:r w:rsidRPr="008125C8">
        <w:rPr>
          <w:rtl/>
        </w:rPr>
        <w:t>سعقلان</w:t>
      </w:r>
      <w:r>
        <w:rPr>
          <w:rtl/>
        </w:rPr>
        <w:t>)</w:t>
      </w:r>
      <w:r w:rsidRPr="008125C8">
        <w:rPr>
          <w:rtl/>
        </w:rPr>
        <w:t xml:space="preserve"> فى </w:t>
      </w:r>
      <w:r>
        <w:rPr>
          <w:rtl/>
        </w:rPr>
        <w:t>(</w:t>
      </w:r>
      <w:r w:rsidRPr="008125C8">
        <w:rPr>
          <w:rtl/>
        </w:rPr>
        <w:t>المقفى 5 / 605</w:t>
      </w:r>
      <w:r>
        <w:rPr>
          <w:rtl/>
        </w:rPr>
        <w:t>)</w:t>
      </w:r>
      <w:r w:rsidRPr="008125C8">
        <w:rPr>
          <w:rtl/>
        </w:rPr>
        <w:t xml:space="preserve"> ، ولعله</w:t>
      </w:r>
      <w:r>
        <w:rPr>
          <w:rtl/>
        </w:rPr>
        <w:t xml:space="preserve"> ـ </w:t>
      </w:r>
      <w:r w:rsidRPr="008125C8">
        <w:rPr>
          <w:rtl/>
        </w:rPr>
        <w:t>فى الغالب</w:t>
      </w:r>
      <w:r>
        <w:rPr>
          <w:rtl/>
        </w:rPr>
        <w:t xml:space="preserve"> ـ </w:t>
      </w:r>
      <w:r w:rsidRPr="008125C8">
        <w:rPr>
          <w:rtl/>
        </w:rPr>
        <w:t>خطأ مطبعى.</w:t>
      </w:r>
    </w:p>
    <w:p w:rsidR="0036165F" w:rsidRPr="008125C8" w:rsidRDefault="0036165F" w:rsidP="0015452C">
      <w:pPr>
        <w:pStyle w:val="libFootnote0"/>
        <w:rPr>
          <w:rtl/>
        </w:rPr>
      </w:pPr>
      <w:r>
        <w:rPr>
          <w:rtl/>
        </w:rPr>
        <w:t>(</w:t>
      </w:r>
      <w:r w:rsidRPr="008125C8">
        <w:rPr>
          <w:rtl/>
        </w:rPr>
        <w:t>2) الأنساب 4 / 87 ، ومعجم البلدان 4 / 59.</w:t>
      </w:r>
    </w:p>
    <w:p w:rsidR="0036165F" w:rsidRPr="00A04ECF" w:rsidRDefault="0036165F" w:rsidP="0015452C">
      <w:pPr>
        <w:pStyle w:val="libFootnote0"/>
        <w:rPr>
          <w:rtl/>
        </w:rPr>
      </w:pPr>
      <w:r w:rsidRPr="00A04ECF">
        <w:rPr>
          <w:rtl/>
        </w:rPr>
        <w:t xml:space="preserve">(3) تاريخ بغداد 2 / 272 </w:t>
      </w:r>
      <w:r>
        <w:rPr>
          <w:rtl/>
        </w:rPr>
        <w:t>(</w:t>
      </w:r>
      <w:r w:rsidRPr="00A04ECF">
        <w:rPr>
          <w:rtl/>
        </w:rPr>
        <w:t>بسنده إلى ابن مسرور ، قال : نبأنا أبو سعيد بن يونس ، قال</w:t>
      </w:r>
      <w:r>
        <w:rPr>
          <w:rtl/>
        </w:rPr>
        <w:t>)</w:t>
      </w:r>
      <w:r w:rsidRPr="00A04ECF">
        <w:rPr>
          <w:rtl/>
        </w:rPr>
        <w:t xml:space="preserve"> ، والأنساب 4 / 87 </w:t>
      </w:r>
      <w:r>
        <w:rPr>
          <w:rtl/>
        </w:rPr>
        <w:t>(</w:t>
      </w:r>
      <w:r w:rsidRPr="00A04ECF">
        <w:rPr>
          <w:rtl/>
        </w:rPr>
        <w:t>قال أبو سعيد بن يونس. وحرّفت تاريخ الوفاة إلى سنة 261 ه‍</w:t>
      </w:r>
      <w:r>
        <w:rPr>
          <w:rtl/>
        </w:rPr>
        <w:t>)</w:t>
      </w:r>
      <w:r w:rsidRPr="00A04ECF">
        <w:rPr>
          <w:rtl/>
        </w:rPr>
        <w:t xml:space="preserve"> ، وكذلك حرف فى </w:t>
      </w:r>
      <w:r>
        <w:rPr>
          <w:rtl/>
        </w:rPr>
        <w:t>(</w:t>
      </w:r>
      <w:r w:rsidRPr="00A04ECF">
        <w:rPr>
          <w:rtl/>
        </w:rPr>
        <w:t>معجم البلدان 4 / 59 ، قال أبو سعيد</w:t>
      </w:r>
      <w:r>
        <w:rPr>
          <w:rtl/>
        </w:rPr>
        <w:t>).</w:t>
      </w:r>
      <w:r w:rsidRPr="00A04ECF">
        <w:rPr>
          <w:rtl/>
        </w:rPr>
        <w:t xml:space="preserve"> وأوضح أنه روى عن عبد الرزاق بن همّام.</w:t>
      </w:r>
      <w:r w:rsidRPr="00A04ECF">
        <w:rPr>
          <w:rFonts w:hint="cs"/>
          <w:rtl/>
        </w:rPr>
        <w:t xml:space="preserve"> </w:t>
      </w:r>
      <w:r w:rsidRPr="00A04ECF">
        <w:rPr>
          <w:rtl/>
        </w:rPr>
        <w:t xml:space="preserve">روى عنه الأئمة. </w:t>
      </w:r>
      <w:r>
        <w:rPr>
          <w:rtl/>
        </w:rPr>
        <w:t>(</w:t>
      </w:r>
      <w:r w:rsidRPr="00A04ECF">
        <w:rPr>
          <w:rtl/>
        </w:rPr>
        <w:t>تهذيب الكمال</w:t>
      </w:r>
      <w:r>
        <w:rPr>
          <w:rtl/>
        </w:rPr>
        <w:t>)</w:t>
      </w:r>
      <w:r w:rsidRPr="00A04ECF">
        <w:rPr>
          <w:rtl/>
        </w:rPr>
        <w:t xml:space="preserve"> 25 / 91 </w:t>
      </w:r>
      <w:r>
        <w:rPr>
          <w:rtl/>
        </w:rPr>
        <w:t>(</w:t>
      </w:r>
      <w:r w:rsidRPr="00A04ECF">
        <w:rPr>
          <w:rtl/>
        </w:rPr>
        <w:t>قال أبو سعيد بن يونس. بزيادة لفظة الأول قبل لفظة الآخر ، كخطأ مطبعى ، وإن الزائدة قبل الفعل «بقين»</w:t>
      </w:r>
      <w:r>
        <w:rPr>
          <w:rtl/>
        </w:rPr>
        <w:t>)</w:t>
      </w:r>
      <w:r w:rsidRPr="00A04ECF">
        <w:rPr>
          <w:rtl/>
        </w:rPr>
        <w:t xml:space="preserve"> ، والمقفى 5 / 605 </w:t>
      </w:r>
      <w:r>
        <w:rPr>
          <w:rtl/>
        </w:rPr>
        <w:t>(</w:t>
      </w:r>
      <w:r w:rsidRPr="00A04ECF">
        <w:rPr>
          <w:rtl/>
        </w:rPr>
        <w:t>قال ابن يونس</w:t>
      </w:r>
      <w:r>
        <w:rPr>
          <w:rtl/>
        </w:rPr>
        <w:t>)</w:t>
      </w:r>
      <w:r w:rsidRPr="00A04ECF">
        <w:rPr>
          <w:rtl/>
        </w:rPr>
        <w:t xml:space="preserve"> ، وتهذيب التهذيب 9 / 109</w:t>
      </w:r>
      <w:r>
        <w:rPr>
          <w:rtl/>
        </w:rPr>
        <w:t xml:space="preserve"> ـ </w:t>
      </w:r>
      <w:r w:rsidRPr="00A04ECF">
        <w:rPr>
          <w:rtl/>
        </w:rPr>
        <w:t xml:space="preserve">110 </w:t>
      </w:r>
      <w:r>
        <w:rPr>
          <w:rtl/>
        </w:rPr>
        <w:t>(</w:t>
      </w:r>
      <w:r w:rsidRPr="00A04ECF">
        <w:rPr>
          <w:rtl/>
        </w:rPr>
        <w:t>قال أبو سعيد بن يونس ، ولم يذكر يوم الوفاة</w:t>
      </w:r>
      <w:r>
        <w:rPr>
          <w:rtl/>
        </w:rPr>
        <w:t>).</w:t>
      </w:r>
    </w:p>
    <w:p w:rsidR="0036165F" w:rsidRPr="008125C8" w:rsidRDefault="0036165F" w:rsidP="0015452C">
      <w:pPr>
        <w:pStyle w:val="libFootnote0"/>
        <w:rPr>
          <w:rtl/>
        </w:rPr>
      </w:pPr>
      <w:r>
        <w:rPr>
          <w:rtl/>
        </w:rPr>
        <w:t>(</w:t>
      </w:r>
      <w:r w:rsidRPr="008125C8">
        <w:rPr>
          <w:rtl/>
        </w:rPr>
        <w:t xml:space="preserve">4) تاريخ بغداد 2 / 272 ، والأنساب 4 / 87 </w:t>
      </w:r>
      <w:r>
        <w:rPr>
          <w:rtl/>
        </w:rPr>
        <w:t>(</w:t>
      </w:r>
      <w:r w:rsidRPr="008125C8">
        <w:rPr>
          <w:rtl/>
        </w:rPr>
        <w:t>لثلاث بقين</w:t>
      </w:r>
      <w:r>
        <w:rPr>
          <w:rtl/>
        </w:rPr>
        <w:t>)</w:t>
      </w:r>
      <w:r w:rsidRPr="008125C8">
        <w:rPr>
          <w:rtl/>
        </w:rPr>
        <w:t xml:space="preserve"> ، وتهذيب الكمال 25 / 91 ، والمقفى 5 / 55</w:t>
      </w:r>
      <w:r>
        <w:rPr>
          <w:rtl/>
        </w:rPr>
        <w:t xml:space="preserve"> ـ </w:t>
      </w:r>
      <w:r w:rsidRPr="008125C8">
        <w:rPr>
          <w:rtl/>
        </w:rPr>
        <w:t xml:space="preserve">56. وزاد الخطيب فى </w:t>
      </w:r>
      <w:r>
        <w:rPr>
          <w:rtl/>
        </w:rPr>
        <w:t>(</w:t>
      </w:r>
      <w:r w:rsidRPr="008125C8">
        <w:rPr>
          <w:rtl/>
        </w:rPr>
        <w:t>تاريخ بغداد</w:t>
      </w:r>
      <w:r>
        <w:rPr>
          <w:rtl/>
        </w:rPr>
        <w:t>)</w:t>
      </w:r>
      <w:r w:rsidRPr="008125C8">
        <w:rPr>
          <w:rtl/>
        </w:rPr>
        <w:t xml:space="preserve"> 2 / 271 : روى عن عبيد الله بن موسى ، وأبى عاصم النبيل ، وحفص بن عمر العدنى. كان جوّالا فى طلب الحديث. حدّث بالرى ، وبغداد والشام. روى عنه ابن أبى الدنيا ، وابن أبى حاتم. ثقة.</w:t>
      </w:r>
    </w:p>
    <w:p w:rsidR="0036165F" w:rsidRPr="008125C8" w:rsidRDefault="0036165F" w:rsidP="0015452C">
      <w:pPr>
        <w:pStyle w:val="libFootnote0"/>
        <w:rPr>
          <w:rtl/>
        </w:rPr>
      </w:pPr>
      <w:r>
        <w:rPr>
          <w:rtl/>
        </w:rPr>
        <w:t>(</w:t>
      </w:r>
      <w:r w:rsidRPr="008125C8">
        <w:rPr>
          <w:rtl/>
        </w:rPr>
        <w:t xml:space="preserve">5) ميزان الاعتدال 3 / 529 </w:t>
      </w:r>
      <w:r>
        <w:rPr>
          <w:rtl/>
        </w:rPr>
        <w:t>(</w:t>
      </w:r>
      <w:r w:rsidRPr="008125C8">
        <w:rPr>
          <w:rtl/>
        </w:rPr>
        <w:t>رقم 7541</w:t>
      </w:r>
      <w:r>
        <w:rPr>
          <w:rtl/>
        </w:rPr>
        <w:t>).</w:t>
      </w:r>
      <w:r w:rsidRPr="008125C8">
        <w:rPr>
          <w:rtl/>
        </w:rPr>
        <w:t xml:space="preserve"> ذكره ابن يونس فى </w:t>
      </w:r>
      <w:r>
        <w:rPr>
          <w:rtl/>
        </w:rPr>
        <w:t>(</w:t>
      </w:r>
      <w:r w:rsidRPr="008125C8">
        <w:rPr>
          <w:rtl/>
        </w:rPr>
        <w:t>الغرباء ، لا الشعراء كما وردت محرفة</w:t>
      </w:r>
      <w:r>
        <w:rPr>
          <w:rtl/>
        </w:rPr>
        <w:t>).</w:t>
      </w:r>
      <w:r w:rsidRPr="008125C8">
        <w:rPr>
          <w:rtl/>
        </w:rPr>
        <w:t xml:space="preserve"> وأضاف : أنه يروى عن حرملة ، وطبقته بمصر ، وعن يعقوب بن كاسب. توفى سنة 331 ه‍</w:t>
      </w:r>
      <w:r>
        <w:rPr>
          <w:rtl/>
        </w:rPr>
        <w:t>.</w:t>
      </w:r>
    </w:p>
    <w:p w:rsidR="0036165F" w:rsidRPr="008125C8" w:rsidRDefault="0036165F" w:rsidP="0015452C">
      <w:pPr>
        <w:pStyle w:val="libFootnote0"/>
        <w:rPr>
          <w:rtl/>
        </w:rPr>
      </w:pPr>
      <w:r>
        <w:rPr>
          <w:rtl/>
        </w:rPr>
        <w:t>(</w:t>
      </w:r>
      <w:r w:rsidRPr="008125C8">
        <w:rPr>
          <w:rtl/>
        </w:rPr>
        <w:t xml:space="preserve">6) كذا ضبطت بالحروف فى </w:t>
      </w:r>
      <w:r>
        <w:rPr>
          <w:rtl/>
        </w:rPr>
        <w:t>(</w:t>
      </w:r>
      <w:r w:rsidRPr="008125C8">
        <w:rPr>
          <w:rtl/>
        </w:rPr>
        <w:t>الإكمال</w:t>
      </w:r>
      <w:r>
        <w:rPr>
          <w:rtl/>
        </w:rPr>
        <w:t>)</w:t>
      </w:r>
      <w:r w:rsidRPr="008125C8">
        <w:rPr>
          <w:rtl/>
        </w:rPr>
        <w:t xml:space="preserve"> 2 / 515</w:t>
      </w:r>
      <w:r>
        <w:rPr>
          <w:rtl/>
        </w:rPr>
        <w:t xml:space="preserve"> ـ </w:t>
      </w:r>
      <w:r w:rsidRPr="008125C8">
        <w:rPr>
          <w:rtl/>
        </w:rPr>
        <w:t>516.</w:t>
      </w:r>
    </w:p>
    <w:p w:rsidR="0036165F" w:rsidRPr="008125C8" w:rsidRDefault="0036165F" w:rsidP="0015452C">
      <w:pPr>
        <w:pStyle w:val="libFootnote0"/>
        <w:rPr>
          <w:rtl/>
        </w:rPr>
      </w:pPr>
      <w:r>
        <w:rPr>
          <w:rtl/>
        </w:rPr>
        <w:t>(</w:t>
      </w:r>
      <w:r w:rsidRPr="008125C8">
        <w:rPr>
          <w:rtl/>
        </w:rPr>
        <w:t xml:space="preserve">7) بضم السين ، وبفتحها ، وهو بطن من قضاعة. وذكر السمعانى : وقيل : بفتح السين ، وكسر اللام. هكذا رأيت مضبوطا مقيدا بخطى فى </w:t>
      </w:r>
      <w:r>
        <w:rPr>
          <w:rtl/>
        </w:rPr>
        <w:t>(</w:t>
      </w:r>
      <w:r w:rsidRPr="008125C8">
        <w:rPr>
          <w:rtl/>
        </w:rPr>
        <w:t>تاريخ مصر</w:t>
      </w:r>
      <w:r>
        <w:rPr>
          <w:rtl/>
        </w:rPr>
        <w:t>)</w:t>
      </w:r>
      <w:r w:rsidRPr="008125C8">
        <w:rPr>
          <w:rtl/>
        </w:rPr>
        <w:t xml:space="preserve"> ، ونقلت من نسخة قديمة. وأورد المترجم له تحت مادة </w:t>
      </w:r>
      <w:r>
        <w:rPr>
          <w:rtl/>
        </w:rPr>
        <w:t>(</w:t>
      </w:r>
      <w:r w:rsidRPr="008125C8">
        <w:rPr>
          <w:rtl/>
        </w:rPr>
        <w:t>السّليحى</w:t>
      </w:r>
      <w:r>
        <w:rPr>
          <w:rtl/>
        </w:rPr>
        <w:t>).</w:t>
      </w:r>
      <w:r w:rsidRPr="008125C8">
        <w:rPr>
          <w:rtl/>
        </w:rPr>
        <w:t xml:space="preserve"> </w:t>
      </w:r>
      <w:r>
        <w:rPr>
          <w:rtl/>
        </w:rPr>
        <w:t>(</w:t>
      </w:r>
      <w:r w:rsidRPr="008125C8">
        <w:rPr>
          <w:rtl/>
        </w:rPr>
        <w:t>الأنساب</w:t>
      </w:r>
      <w:r>
        <w:rPr>
          <w:rtl/>
        </w:rPr>
        <w:t>)</w:t>
      </w:r>
      <w:r w:rsidRPr="008125C8">
        <w:rPr>
          <w:rtl/>
        </w:rPr>
        <w:t xml:space="preserve"> 3 / 283</w:t>
      </w:r>
      <w:r>
        <w:rPr>
          <w:rtl/>
        </w:rPr>
        <w:t xml:space="preserve"> ـ </w:t>
      </w:r>
      <w:r w:rsidRPr="008125C8">
        <w:rPr>
          <w:rtl/>
        </w:rPr>
        <w:t>284. وزاد المقريزى فى نسبه ما يلى :</w:t>
      </w:r>
    </w:p>
    <w:p w:rsidR="0036165F" w:rsidRPr="008125C8" w:rsidRDefault="0036165F" w:rsidP="0015452C">
      <w:pPr>
        <w:pStyle w:val="libFootnote0"/>
        <w:rPr>
          <w:rtl/>
        </w:rPr>
      </w:pPr>
      <w:r>
        <w:rPr>
          <w:rtl/>
        </w:rPr>
        <w:t>(</w:t>
      </w:r>
      <w:r w:rsidRPr="008125C8">
        <w:rPr>
          <w:rtl/>
        </w:rPr>
        <w:t>ابن أنيس القضاعى ، ثم السليحى</w:t>
      </w:r>
      <w:r>
        <w:rPr>
          <w:rtl/>
        </w:rPr>
        <w:t>).</w:t>
      </w:r>
      <w:r w:rsidRPr="008125C8">
        <w:rPr>
          <w:rtl/>
        </w:rPr>
        <w:t xml:space="preserve"> </w:t>
      </w:r>
      <w:r>
        <w:rPr>
          <w:rtl/>
        </w:rPr>
        <w:t>(</w:t>
      </w:r>
      <w:r w:rsidRPr="008125C8">
        <w:rPr>
          <w:rtl/>
        </w:rPr>
        <w:t>المقفى 5 / 614</w:t>
      </w:r>
      <w:r>
        <w:rPr>
          <w:rtl/>
        </w:rPr>
        <w:t>).</w:t>
      </w:r>
    </w:p>
    <w:p w:rsidR="0036165F" w:rsidRPr="008125C8" w:rsidRDefault="0036165F" w:rsidP="0015452C">
      <w:pPr>
        <w:pStyle w:val="libFootnote0"/>
        <w:rPr>
          <w:rtl/>
        </w:rPr>
      </w:pPr>
      <w:r>
        <w:rPr>
          <w:rtl/>
        </w:rPr>
        <w:t>(</w:t>
      </w:r>
      <w:r w:rsidRPr="008125C8">
        <w:rPr>
          <w:rtl/>
        </w:rPr>
        <w:t xml:space="preserve">8) لعل هذه هى الكنية الأصح ، التى ذكرها ابن ماكولا فى </w:t>
      </w:r>
      <w:r>
        <w:rPr>
          <w:rtl/>
        </w:rPr>
        <w:t>(</w:t>
      </w:r>
      <w:r w:rsidRPr="008125C8">
        <w:rPr>
          <w:rtl/>
        </w:rPr>
        <w:t>الإكمال</w:t>
      </w:r>
      <w:r>
        <w:rPr>
          <w:rtl/>
        </w:rPr>
        <w:t>)</w:t>
      </w:r>
      <w:r w:rsidRPr="008125C8">
        <w:rPr>
          <w:rtl/>
        </w:rPr>
        <w:t xml:space="preserve"> 2 / 516 ، والسمعانى فى </w:t>
      </w:r>
      <w:r>
        <w:rPr>
          <w:rtl/>
        </w:rPr>
        <w:t>(</w:t>
      </w:r>
      <w:r w:rsidRPr="008125C8">
        <w:rPr>
          <w:rtl/>
        </w:rPr>
        <w:t>الأنساب</w:t>
      </w:r>
      <w:r>
        <w:rPr>
          <w:rtl/>
        </w:rPr>
        <w:t>)</w:t>
      </w:r>
      <w:r w:rsidRPr="008125C8">
        <w:rPr>
          <w:rtl/>
        </w:rPr>
        <w:t xml:space="preserve"> 3 / 284. واكتفى المقريزى ب </w:t>
      </w:r>
      <w:r>
        <w:rPr>
          <w:rtl/>
        </w:rPr>
        <w:t>(</w:t>
      </w:r>
      <w:r w:rsidRPr="008125C8">
        <w:rPr>
          <w:rtl/>
        </w:rPr>
        <w:t>أبى عبد الله</w:t>
      </w:r>
      <w:r>
        <w:rPr>
          <w:rtl/>
        </w:rPr>
        <w:t>).</w:t>
      </w:r>
      <w:r w:rsidRPr="008125C8">
        <w:rPr>
          <w:rtl/>
        </w:rPr>
        <w:t xml:space="preserve"> </w:t>
      </w:r>
      <w:r>
        <w:rPr>
          <w:rtl/>
        </w:rPr>
        <w:t>(</w:t>
      </w:r>
      <w:r w:rsidRPr="008125C8">
        <w:rPr>
          <w:rtl/>
        </w:rPr>
        <w:t>المقفى</w:t>
      </w:r>
      <w:r>
        <w:rPr>
          <w:rtl/>
        </w:rPr>
        <w:t>)</w:t>
      </w:r>
      <w:r w:rsidRPr="008125C8">
        <w:rPr>
          <w:rtl/>
        </w:rPr>
        <w:t xml:space="preserve"> 5 / 614. وذكر كلتا الكنيتين المزىّ فى </w:t>
      </w:r>
      <w:r>
        <w:rPr>
          <w:rtl/>
        </w:rPr>
        <w:t>(</w:t>
      </w:r>
      <w:r w:rsidRPr="008125C8">
        <w:rPr>
          <w:rtl/>
        </w:rPr>
        <w:t>تهذيب الكمال</w:t>
      </w:r>
      <w:r>
        <w:rPr>
          <w:rtl/>
        </w:rPr>
        <w:t>)</w:t>
      </w:r>
      <w:r w:rsidRPr="008125C8">
        <w:rPr>
          <w:rtl/>
        </w:rPr>
        <w:t xml:space="preserve"> 25 / 116 ، وابن حجر فى تهذيب التهذيب 9 / 117.</w:t>
      </w:r>
    </w:p>
    <w:p w:rsidR="0036165F" w:rsidRPr="008125C8" w:rsidRDefault="0036165F" w:rsidP="00883D27">
      <w:pPr>
        <w:pStyle w:val="libNormal0"/>
        <w:rPr>
          <w:rtl/>
        </w:rPr>
      </w:pPr>
      <w:r>
        <w:rPr>
          <w:rtl/>
        </w:rPr>
        <w:br w:type="page"/>
      </w:r>
      <w:r w:rsidRPr="008125C8">
        <w:rPr>
          <w:rtl/>
        </w:rPr>
        <w:lastRenderedPageBreak/>
        <w:t xml:space="preserve">سنة مائتين </w:t>
      </w:r>
      <w:r w:rsidRPr="0015452C">
        <w:rPr>
          <w:rStyle w:val="libFootnotenumChar"/>
          <w:rtl/>
        </w:rPr>
        <w:t>(1)</w:t>
      </w:r>
      <w:r>
        <w:rPr>
          <w:rtl/>
        </w:rPr>
        <w:t>.</w:t>
      </w:r>
    </w:p>
    <w:p w:rsidR="0036165F" w:rsidRPr="008125C8" w:rsidRDefault="0036165F" w:rsidP="00791E39">
      <w:pPr>
        <w:pStyle w:val="libNormal"/>
        <w:rPr>
          <w:rtl/>
        </w:rPr>
      </w:pPr>
      <w:r w:rsidRPr="008125C8">
        <w:rPr>
          <w:rtl/>
        </w:rPr>
        <w:t>526</w:t>
      </w:r>
      <w:r>
        <w:rPr>
          <w:rtl/>
        </w:rPr>
        <w:t xml:space="preserve"> ـ </w:t>
      </w:r>
      <w:r w:rsidRPr="008125C8">
        <w:rPr>
          <w:rtl/>
        </w:rPr>
        <w:t xml:space="preserve">محمد بن خالد بن حيّان الرّقّىّ : مولى كندة. يكنى أبا عبد الله. توفى بمصر ليلة الجمعة لثلاث إن </w:t>
      </w:r>
      <w:r w:rsidRPr="0015452C">
        <w:rPr>
          <w:rStyle w:val="libFootnotenumChar"/>
          <w:rtl/>
        </w:rPr>
        <w:t>(2)</w:t>
      </w:r>
      <w:r w:rsidRPr="008125C8">
        <w:rPr>
          <w:rtl/>
        </w:rPr>
        <w:t xml:space="preserve"> بقين من شوال سنة أربع وأربعين ومائتين </w:t>
      </w:r>
      <w:r w:rsidRPr="0015452C">
        <w:rPr>
          <w:rStyle w:val="libFootnotenumChar"/>
          <w:rtl/>
        </w:rPr>
        <w:t>(3)</w:t>
      </w:r>
      <w:r>
        <w:rPr>
          <w:rtl/>
        </w:rPr>
        <w:t>.</w:t>
      </w:r>
    </w:p>
    <w:p w:rsidR="0036165F" w:rsidRPr="008125C8" w:rsidRDefault="0036165F" w:rsidP="00791E39">
      <w:pPr>
        <w:pStyle w:val="libNormal"/>
        <w:rPr>
          <w:rtl/>
        </w:rPr>
      </w:pPr>
      <w:r w:rsidRPr="008125C8">
        <w:rPr>
          <w:rtl/>
        </w:rPr>
        <w:t>527</w:t>
      </w:r>
      <w:r>
        <w:rPr>
          <w:rtl/>
        </w:rPr>
        <w:t xml:space="preserve"> ـ </w:t>
      </w:r>
      <w:r w:rsidRPr="008125C8">
        <w:rPr>
          <w:rtl/>
        </w:rPr>
        <w:t>محمد بن خالد بن مرتنيل الأندلسى «مولى عبد الرحمن بن معاوية بن هشام ابن عبد الملك» : يعرف ب «الأشجّ»</w:t>
      </w:r>
      <w:r>
        <w:rPr>
          <w:rtl/>
        </w:rPr>
        <w:t>.</w:t>
      </w:r>
      <w:r w:rsidRPr="008125C8">
        <w:rPr>
          <w:rtl/>
        </w:rPr>
        <w:t xml:space="preserve"> يروى عن ابن القاسم. مات بالأندلس سنة عشرين ومائتين </w:t>
      </w:r>
      <w:r w:rsidRPr="0015452C">
        <w:rPr>
          <w:rStyle w:val="libFootnotenumChar"/>
          <w:rtl/>
        </w:rPr>
        <w:t>(4)</w:t>
      </w:r>
      <w:r>
        <w:rPr>
          <w:rtl/>
        </w:rPr>
        <w:t>.</w:t>
      </w:r>
    </w:p>
    <w:p w:rsidR="0036165F" w:rsidRPr="008125C8" w:rsidRDefault="0036165F" w:rsidP="00AB1DDF">
      <w:pPr>
        <w:pStyle w:val="libLine"/>
        <w:rPr>
          <w:rtl/>
        </w:rPr>
      </w:pPr>
      <w:r w:rsidRPr="008125C8">
        <w:rPr>
          <w:rtl/>
        </w:rPr>
        <w:t>__________________</w:t>
      </w:r>
    </w:p>
    <w:p w:rsidR="0036165F" w:rsidRPr="00A04ECF" w:rsidRDefault="0036165F" w:rsidP="0015452C">
      <w:pPr>
        <w:pStyle w:val="libFootnote0"/>
        <w:rPr>
          <w:rtl/>
        </w:rPr>
      </w:pPr>
      <w:r w:rsidRPr="00A04ECF">
        <w:rPr>
          <w:rtl/>
        </w:rPr>
        <w:t xml:space="preserve">(1) الأنساب 3 / 284 </w:t>
      </w:r>
      <w:r>
        <w:rPr>
          <w:rtl/>
        </w:rPr>
        <w:t>(</w:t>
      </w:r>
      <w:r w:rsidRPr="00A04ECF">
        <w:rPr>
          <w:rtl/>
        </w:rPr>
        <w:t>قال أبو سعيد بن يونس</w:t>
      </w:r>
      <w:r>
        <w:rPr>
          <w:rtl/>
        </w:rPr>
        <w:t>)</w:t>
      </w:r>
      <w:r w:rsidRPr="00A04ECF">
        <w:rPr>
          <w:rtl/>
        </w:rPr>
        <w:t xml:space="preserve"> ، وتهذيب الكمال 25 / 119 </w:t>
      </w:r>
      <w:r>
        <w:rPr>
          <w:rtl/>
        </w:rPr>
        <w:t>(</w:t>
      </w:r>
      <w:r w:rsidRPr="00A04ECF">
        <w:rPr>
          <w:rtl/>
        </w:rPr>
        <w:t>قال أبو سعيد بن يونس. واكتفى بنقل تاريخ وفاته</w:t>
      </w:r>
      <w:r>
        <w:rPr>
          <w:rtl/>
        </w:rPr>
        <w:t>)</w:t>
      </w:r>
      <w:r w:rsidRPr="00A04ECF">
        <w:rPr>
          <w:rtl/>
        </w:rPr>
        <w:t xml:space="preserve"> ، والمقفى 5 / 615 </w:t>
      </w:r>
      <w:r>
        <w:rPr>
          <w:rtl/>
        </w:rPr>
        <w:t>(</w:t>
      </w:r>
      <w:r w:rsidRPr="00A04ECF">
        <w:rPr>
          <w:rtl/>
        </w:rPr>
        <w:t>قال ابن يونس</w:t>
      </w:r>
      <w:r>
        <w:rPr>
          <w:rtl/>
        </w:rPr>
        <w:t xml:space="preserve"> ـ </w:t>
      </w:r>
      <w:r w:rsidRPr="00A04ECF">
        <w:rPr>
          <w:rtl/>
        </w:rPr>
        <w:t>شرحه</w:t>
      </w:r>
      <w:r>
        <w:rPr>
          <w:rtl/>
        </w:rPr>
        <w:t>)</w:t>
      </w:r>
      <w:r w:rsidRPr="00A04ECF">
        <w:rPr>
          <w:rtl/>
        </w:rPr>
        <w:t xml:space="preserve"> ، وتهذيب التهذيب 9 / 118 </w:t>
      </w:r>
      <w:r>
        <w:rPr>
          <w:rtl/>
        </w:rPr>
        <w:t>(</w:t>
      </w:r>
      <w:r w:rsidRPr="00A04ECF">
        <w:rPr>
          <w:rtl/>
        </w:rPr>
        <w:t>قال أبو سعيد بن يونس</w:t>
      </w:r>
      <w:r>
        <w:rPr>
          <w:rtl/>
        </w:rPr>
        <w:t xml:space="preserve"> ـ </w:t>
      </w:r>
      <w:r w:rsidRPr="00A04ECF">
        <w:rPr>
          <w:rtl/>
        </w:rPr>
        <w:t>شرحه</w:t>
      </w:r>
      <w:r>
        <w:rPr>
          <w:rtl/>
        </w:rPr>
        <w:t>).</w:t>
      </w:r>
      <w:r w:rsidRPr="00A04ECF">
        <w:rPr>
          <w:rtl/>
        </w:rPr>
        <w:t xml:space="preserve"> زاد المقريزى فى </w:t>
      </w:r>
      <w:r>
        <w:rPr>
          <w:rtl/>
        </w:rPr>
        <w:t>(</w:t>
      </w:r>
      <w:r w:rsidRPr="00A04ECF">
        <w:rPr>
          <w:rtl/>
        </w:rPr>
        <w:t>المقفى</w:t>
      </w:r>
      <w:r>
        <w:rPr>
          <w:rtl/>
        </w:rPr>
        <w:t>)</w:t>
      </w:r>
      <w:r w:rsidRPr="00A04ECF">
        <w:rPr>
          <w:rtl/>
        </w:rPr>
        <w:t xml:space="preserve"> 5 / 615 :</w:t>
      </w:r>
      <w:r w:rsidRPr="00A04ECF">
        <w:rPr>
          <w:rFonts w:hint="cs"/>
          <w:rtl/>
        </w:rPr>
        <w:t xml:space="preserve"> </w:t>
      </w:r>
      <w:r w:rsidRPr="00A04ECF">
        <w:rPr>
          <w:rtl/>
        </w:rPr>
        <w:t xml:space="preserve">قيل : إنه من فقهاء الشام. وفى </w:t>
      </w:r>
      <w:r>
        <w:rPr>
          <w:rtl/>
        </w:rPr>
        <w:t>(</w:t>
      </w:r>
      <w:r w:rsidRPr="00A04ECF">
        <w:rPr>
          <w:rtl/>
        </w:rPr>
        <w:t>تهذيب التهذيب</w:t>
      </w:r>
      <w:r>
        <w:rPr>
          <w:rtl/>
        </w:rPr>
        <w:t>)</w:t>
      </w:r>
      <w:r w:rsidRPr="00A04ECF">
        <w:rPr>
          <w:rtl/>
        </w:rPr>
        <w:t xml:space="preserve"> 9 / 117 : روى عن إبراهيم بن أبى عبلة ، والأوزاعى ، والثورى ، وابن لهيعة. روى عنه عبد الله بن يوسف التنيسى ، ونعيم بن حماد ، وحيوة بن شريح.</w:t>
      </w:r>
    </w:p>
    <w:p w:rsidR="0036165F" w:rsidRPr="008125C8" w:rsidRDefault="0036165F" w:rsidP="0015452C">
      <w:pPr>
        <w:pStyle w:val="libFootnote0"/>
        <w:rPr>
          <w:rtl/>
        </w:rPr>
      </w:pPr>
      <w:r>
        <w:rPr>
          <w:rtl/>
        </w:rPr>
        <w:t>(</w:t>
      </w:r>
      <w:r w:rsidRPr="008125C8">
        <w:rPr>
          <w:rtl/>
        </w:rPr>
        <w:t xml:space="preserve">2) علق محقق كتاب </w:t>
      </w:r>
      <w:r>
        <w:rPr>
          <w:rtl/>
        </w:rPr>
        <w:t>(</w:t>
      </w:r>
      <w:r w:rsidRPr="008125C8">
        <w:rPr>
          <w:rtl/>
        </w:rPr>
        <w:t>المقفى</w:t>
      </w:r>
      <w:r>
        <w:rPr>
          <w:rtl/>
        </w:rPr>
        <w:t>)</w:t>
      </w:r>
      <w:r w:rsidRPr="008125C8">
        <w:rPr>
          <w:rtl/>
        </w:rPr>
        <w:t xml:space="preserve"> 5 / 620 </w:t>
      </w:r>
      <w:r>
        <w:rPr>
          <w:rtl/>
        </w:rPr>
        <w:t>(</w:t>
      </w:r>
      <w:r w:rsidRPr="008125C8">
        <w:rPr>
          <w:rtl/>
        </w:rPr>
        <w:t>هامش 1</w:t>
      </w:r>
      <w:r>
        <w:rPr>
          <w:rtl/>
        </w:rPr>
        <w:t>)</w:t>
      </w:r>
      <w:r w:rsidRPr="008125C8">
        <w:rPr>
          <w:rtl/>
        </w:rPr>
        <w:t xml:space="preserve"> قائلا : هذه هى المرة الثالثة ، التى نجد فيها هذا الشرط. وأعلق أنا بدورى ، فأقول : هذا الكلمة زائدة ، ولعل لها فائدة دلالية ، ذلك أنها قد تكون مرتبطة باحتمالين : أن يكون الشهر العربى المتوفى فيه المترجم له تسعة وعشرين يوما ، أو ثلاثين يوما. فإن كان الاحتمال الأول ، فالباقى</w:t>
      </w:r>
      <w:r>
        <w:rPr>
          <w:rtl/>
        </w:rPr>
        <w:t xml:space="preserve"> ـ </w:t>
      </w:r>
      <w:r w:rsidRPr="008125C8">
        <w:rPr>
          <w:rtl/>
        </w:rPr>
        <w:t>إذن</w:t>
      </w:r>
      <w:r>
        <w:rPr>
          <w:rtl/>
        </w:rPr>
        <w:t xml:space="preserve"> ـ </w:t>
      </w:r>
      <w:r w:rsidRPr="008125C8">
        <w:rPr>
          <w:rtl/>
        </w:rPr>
        <w:t>ثلاث ، وإن كان الآخر فالباقى أربع. والغالب أن ابن يونس لم يكن يسجل تراجم كتابه بمجرد أن يتوفوا ، بل بعدها بفترة ، فلا يذكر كم كانت أيام هذا الشهر ، وقد يكون المترجم له لم يعاصره ابن يونس ، كما هو الحال معنا هنا. وعلى كل ، فهذا أسلوب نادرا ما يستعمله ابن يونس.</w:t>
      </w:r>
    </w:p>
    <w:p w:rsidR="0036165F" w:rsidRPr="008125C8" w:rsidRDefault="0036165F" w:rsidP="0015452C">
      <w:pPr>
        <w:pStyle w:val="libFootnote0"/>
        <w:rPr>
          <w:rtl/>
        </w:rPr>
      </w:pPr>
      <w:r>
        <w:rPr>
          <w:rtl/>
        </w:rPr>
        <w:t>(</w:t>
      </w:r>
      <w:r w:rsidRPr="008125C8">
        <w:rPr>
          <w:rtl/>
        </w:rPr>
        <w:t xml:space="preserve">3) المصدر السابق </w:t>
      </w:r>
      <w:r>
        <w:rPr>
          <w:rtl/>
        </w:rPr>
        <w:t>(</w:t>
      </w:r>
      <w:r w:rsidRPr="008125C8">
        <w:rPr>
          <w:rtl/>
        </w:rPr>
        <w:t>قال ابن يونس</w:t>
      </w:r>
      <w:r>
        <w:rPr>
          <w:rtl/>
        </w:rPr>
        <w:t>).</w:t>
      </w:r>
    </w:p>
    <w:p w:rsidR="0036165F" w:rsidRPr="00A04ECF" w:rsidRDefault="0036165F" w:rsidP="0015452C">
      <w:pPr>
        <w:pStyle w:val="libFootnote0"/>
        <w:rPr>
          <w:rtl/>
        </w:rPr>
      </w:pPr>
      <w:r w:rsidRPr="00A04ECF">
        <w:rPr>
          <w:rtl/>
        </w:rPr>
        <w:t xml:space="preserve">(4) الجذوة 1 / 95 </w:t>
      </w:r>
      <w:r>
        <w:rPr>
          <w:rtl/>
        </w:rPr>
        <w:t>(</w:t>
      </w:r>
      <w:r w:rsidRPr="00A04ECF">
        <w:rPr>
          <w:rtl/>
        </w:rPr>
        <w:t>رأيت فى تاريخ المصريين</w:t>
      </w:r>
      <w:r>
        <w:rPr>
          <w:rtl/>
        </w:rPr>
        <w:t>).</w:t>
      </w:r>
      <w:r w:rsidRPr="00A04ECF">
        <w:rPr>
          <w:rtl/>
        </w:rPr>
        <w:t xml:space="preserve"> ولعل الصواب </w:t>
      </w:r>
      <w:r>
        <w:rPr>
          <w:rtl/>
        </w:rPr>
        <w:t>(</w:t>
      </w:r>
      <w:r w:rsidRPr="00A04ECF">
        <w:rPr>
          <w:rtl/>
        </w:rPr>
        <w:t>تاريخ الغرباء ، أو تاريخ مصر المختص بالغرباء</w:t>
      </w:r>
      <w:r>
        <w:rPr>
          <w:rtl/>
        </w:rPr>
        <w:t>)</w:t>
      </w:r>
      <w:r w:rsidRPr="00A04ECF">
        <w:rPr>
          <w:rtl/>
        </w:rPr>
        <w:t xml:space="preserve"> ، والبغية ص 72 </w:t>
      </w:r>
      <w:r>
        <w:rPr>
          <w:rtl/>
        </w:rPr>
        <w:t>(</w:t>
      </w:r>
      <w:r w:rsidRPr="00A04ECF">
        <w:rPr>
          <w:rtl/>
        </w:rPr>
        <w:t>شرحه</w:t>
      </w:r>
      <w:r>
        <w:rPr>
          <w:rtl/>
        </w:rPr>
        <w:t>).</w:t>
      </w:r>
      <w:r w:rsidRPr="00A04ECF">
        <w:rPr>
          <w:rtl/>
        </w:rPr>
        <w:t xml:space="preserve"> وعلّق الحميدى : أنه رآه باسم </w:t>
      </w:r>
      <w:r>
        <w:rPr>
          <w:rtl/>
        </w:rPr>
        <w:t>(</w:t>
      </w:r>
      <w:r w:rsidRPr="00A04ECF">
        <w:rPr>
          <w:rtl/>
        </w:rPr>
        <w:t>محمد بن خالد</w:t>
      </w:r>
      <w:r>
        <w:rPr>
          <w:rtl/>
        </w:rPr>
        <w:t>)</w:t>
      </w:r>
      <w:r w:rsidRPr="00A04ECF">
        <w:rPr>
          <w:rtl/>
        </w:rPr>
        <w:t xml:space="preserve"> ، وقال عنه : من أعيان الأندلس. تفقه بابن وهب ، وابن القاسم. كذا رآه بعض فقهاء العراق.</w:t>
      </w:r>
      <w:r w:rsidRPr="00A04ECF">
        <w:rPr>
          <w:rFonts w:hint="cs"/>
          <w:rtl/>
        </w:rPr>
        <w:t xml:space="preserve"> </w:t>
      </w:r>
      <w:r w:rsidRPr="00A04ECF">
        <w:rPr>
          <w:rtl/>
        </w:rPr>
        <w:t xml:space="preserve">وقرأه الحميدى على هذا الفقيه العراقى فى كتاب جمعه الفقيه فى </w:t>
      </w:r>
      <w:r>
        <w:rPr>
          <w:rtl/>
        </w:rPr>
        <w:t>(</w:t>
      </w:r>
      <w:r w:rsidRPr="00A04ECF">
        <w:rPr>
          <w:rtl/>
        </w:rPr>
        <w:t>طبقات الفقهاء</w:t>
      </w:r>
      <w:r>
        <w:rPr>
          <w:rtl/>
        </w:rPr>
        <w:t>).</w:t>
      </w:r>
      <w:r w:rsidRPr="00A04ECF">
        <w:rPr>
          <w:rtl/>
        </w:rPr>
        <w:t xml:space="preserve"> وكان الحميدى يظنه </w:t>
      </w:r>
      <w:r>
        <w:rPr>
          <w:rtl/>
        </w:rPr>
        <w:t>(</w:t>
      </w:r>
      <w:r w:rsidRPr="00A04ECF">
        <w:rPr>
          <w:rtl/>
        </w:rPr>
        <w:t>أحمد بن خالد</w:t>
      </w:r>
      <w:r>
        <w:rPr>
          <w:rtl/>
        </w:rPr>
        <w:t>)</w:t>
      </w:r>
      <w:r w:rsidRPr="00A04ECF">
        <w:rPr>
          <w:rtl/>
        </w:rPr>
        <w:t xml:space="preserve"> الأندلسى المشهور ، حتى رأى ما رأى فى كتاب ابن يونس ، فقال : لعل العراقى أراد هذا ، على أن المترجم له لم يذكر بالفقه. أما ابن الفرضى ، فترجم له مباشرة فى </w:t>
      </w:r>
      <w:r>
        <w:rPr>
          <w:rtl/>
        </w:rPr>
        <w:t>(</w:t>
      </w:r>
      <w:r w:rsidRPr="00A04ECF">
        <w:rPr>
          <w:rtl/>
        </w:rPr>
        <w:t>تاريخه ، ط. الخانجى</w:t>
      </w:r>
      <w:r>
        <w:rPr>
          <w:rtl/>
        </w:rPr>
        <w:t>)</w:t>
      </w:r>
      <w:r w:rsidRPr="00A04ECF">
        <w:rPr>
          <w:rtl/>
        </w:rPr>
        <w:t xml:space="preserve"> ج 2 ص 7 باسم الذي ترجم له به ابن يونس ، وقال : من أهل قرطبة. رحل ، فسمع من ابن القاسم ، وأشهب ، ونظرائهم من المدنيين والمصريين. يغلب عليه الفقه ، ولا علم له بالحديث. فاضل ورع ، وهو صاحب شرطة وصلاة عبد الرحمن بن الحكم.</w:t>
      </w:r>
    </w:p>
    <w:p w:rsidR="0036165F" w:rsidRPr="008125C8" w:rsidRDefault="0036165F" w:rsidP="00791E39">
      <w:pPr>
        <w:pStyle w:val="libNormal"/>
        <w:rPr>
          <w:rtl/>
        </w:rPr>
      </w:pPr>
      <w:r>
        <w:rPr>
          <w:rtl/>
        </w:rPr>
        <w:br w:type="page"/>
      </w:r>
      <w:r w:rsidRPr="008125C8">
        <w:rPr>
          <w:rtl/>
        </w:rPr>
        <w:lastRenderedPageBreak/>
        <w:t>528</w:t>
      </w:r>
      <w:r>
        <w:rPr>
          <w:rtl/>
        </w:rPr>
        <w:t xml:space="preserve"> ـ </w:t>
      </w:r>
      <w:r w:rsidRPr="008125C8">
        <w:rPr>
          <w:rtl/>
        </w:rPr>
        <w:t>محمد بن خزيمة بن راشد : يكنى أبا عمرو. ويقال : أبو عبد الله. بصرى ، قدم مصر ، وحدّث بكتب حمّاد بن سلمة ، عن الحجّاج الأنماطىّ ، عنه. وكان ثقة.</w:t>
      </w:r>
      <w:r>
        <w:rPr>
          <w:rFonts w:hint="cs"/>
          <w:rtl/>
        </w:rPr>
        <w:t xml:space="preserve"> </w:t>
      </w:r>
      <w:r w:rsidRPr="008125C8">
        <w:rPr>
          <w:rtl/>
        </w:rPr>
        <w:t xml:space="preserve">وخرج إلى الإسكندرية ، وتوفى بها لخمس بقين من جمادى الآخرة سنة ست وتسعين ومائتين. وروى عن مسلم بن إبراهيم ، وأبى زينب عبد الله بن محمد بن سنان ، وأبى عبيدة حاتم بن عبد الله. روى عنه أبو جعفر الطحاوى فأكثر ، وأبو محمد يحيى بن محمد بن محمد بن صاعد ، وأبو سعيد أحمد بن زياد بن الأعرابىّ ، وأبو الحسين عبد الرحمن بن نصر البصرى الشاعر ، وغيره </w:t>
      </w:r>
      <w:r w:rsidRPr="0015452C">
        <w:rPr>
          <w:rStyle w:val="libFootnotenumChar"/>
          <w:rtl/>
        </w:rPr>
        <w:t>(1)</w:t>
      </w:r>
      <w:r>
        <w:rPr>
          <w:rtl/>
        </w:rPr>
        <w:t>.</w:t>
      </w:r>
    </w:p>
    <w:p w:rsidR="0036165F" w:rsidRPr="008125C8" w:rsidRDefault="0036165F" w:rsidP="00791E39">
      <w:pPr>
        <w:pStyle w:val="libNormal"/>
        <w:rPr>
          <w:rtl/>
        </w:rPr>
      </w:pPr>
      <w:r w:rsidRPr="008125C8">
        <w:rPr>
          <w:rtl/>
        </w:rPr>
        <w:t>529</w:t>
      </w:r>
      <w:r>
        <w:rPr>
          <w:rtl/>
        </w:rPr>
        <w:t xml:space="preserve"> ـ </w:t>
      </w:r>
      <w:r w:rsidRPr="008125C8">
        <w:rPr>
          <w:rtl/>
        </w:rPr>
        <w:t>محمد بن خشيش بن يحيى «مولى قريش» : بصرى ، قدم مصر ، وكتب عنه.</w:t>
      </w:r>
      <w:r>
        <w:rPr>
          <w:rFonts w:hint="cs"/>
          <w:rtl/>
        </w:rPr>
        <w:t xml:space="preserve"> </w:t>
      </w:r>
      <w:r w:rsidRPr="008125C8">
        <w:rPr>
          <w:rtl/>
        </w:rPr>
        <w:t xml:space="preserve">وكانت وفاته بمصر يوم الجمعة سلخ ذى القعدة سنة ست وأربعين ومائتين </w:t>
      </w:r>
      <w:r w:rsidRPr="0015452C">
        <w:rPr>
          <w:rStyle w:val="libFootnotenumChar"/>
          <w:rtl/>
        </w:rPr>
        <w:t>(2)</w:t>
      </w:r>
      <w:r>
        <w:rPr>
          <w:rtl/>
        </w:rPr>
        <w:t>.</w:t>
      </w:r>
    </w:p>
    <w:p w:rsidR="0036165F" w:rsidRPr="008125C8" w:rsidRDefault="0036165F" w:rsidP="00791E39">
      <w:pPr>
        <w:pStyle w:val="libNormal"/>
        <w:rPr>
          <w:rtl/>
        </w:rPr>
      </w:pPr>
      <w:r w:rsidRPr="008125C8">
        <w:rPr>
          <w:rtl/>
        </w:rPr>
        <w:t>530</w:t>
      </w:r>
      <w:r>
        <w:rPr>
          <w:rtl/>
        </w:rPr>
        <w:t xml:space="preserve"> ـ </w:t>
      </w:r>
      <w:r w:rsidRPr="008125C8">
        <w:rPr>
          <w:rtl/>
        </w:rPr>
        <w:t xml:space="preserve">محمد بن داود بن سليمان </w:t>
      </w:r>
      <w:r w:rsidRPr="0015452C">
        <w:rPr>
          <w:rStyle w:val="libFootnotenumChar"/>
          <w:rtl/>
        </w:rPr>
        <w:t>(3)</w:t>
      </w:r>
      <w:r w:rsidRPr="008125C8">
        <w:rPr>
          <w:rtl/>
        </w:rPr>
        <w:t xml:space="preserve"> : يكنى أبا بكر. بغدادى ، قدم مصر. وكان يتولى القضاء ب «تنيس»</w:t>
      </w:r>
      <w:r>
        <w:rPr>
          <w:rtl/>
        </w:rPr>
        <w:t>.</w:t>
      </w:r>
      <w:r w:rsidRPr="008125C8">
        <w:rPr>
          <w:rtl/>
        </w:rPr>
        <w:t xml:space="preserve"> وكان يروى كتب محمد بن جرير الطبرى ، عنه. حدّث عن جماعة من البغداديين. وكان نظيفا عاقلا ، وولى ديوان الأحباس بمصر. توفى يوم الخميس لثلاث بقين من جمادى الآخرة سنة ست وثلاثين وثلاثمائة </w:t>
      </w:r>
      <w:r w:rsidRPr="0015452C">
        <w:rPr>
          <w:rStyle w:val="libFootnotenumChar"/>
          <w:rtl/>
        </w:rPr>
        <w:t>(4)</w:t>
      </w:r>
      <w:r>
        <w:rPr>
          <w:rtl/>
        </w:rPr>
        <w:t>.</w:t>
      </w:r>
    </w:p>
    <w:p w:rsidR="0036165F" w:rsidRPr="008125C8" w:rsidRDefault="0036165F" w:rsidP="00791E39">
      <w:pPr>
        <w:pStyle w:val="libNormal"/>
        <w:rPr>
          <w:rtl/>
        </w:rPr>
      </w:pPr>
      <w:r w:rsidRPr="008125C8">
        <w:rPr>
          <w:rtl/>
        </w:rPr>
        <w:t>531</w:t>
      </w:r>
      <w:r>
        <w:rPr>
          <w:rtl/>
        </w:rPr>
        <w:t xml:space="preserve"> ـ </w:t>
      </w:r>
      <w:r w:rsidRPr="008125C8">
        <w:rPr>
          <w:rtl/>
        </w:rPr>
        <w:t xml:space="preserve">محمد بن الربيع بن جلال </w:t>
      </w:r>
      <w:r w:rsidRPr="0015452C">
        <w:rPr>
          <w:rStyle w:val="libFootnotenumChar"/>
          <w:rtl/>
        </w:rPr>
        <w:t>(5)</w:t>
      </w:r>
      <w:r w:rsidRPr="008125C8">
        <w:rPr>
          <w:rtl/>
        </w:rPr>
        <w:t xml:space="preserve"> بن زياد الأندلسى «مولى بنى عامر» : يكنى أبا عبد الله. روى عن حرملة بن يحيى. وتوفى فى المحرم سنة خمس وثمانين ومائتين </w:t>
      </w:r>
      <w:r w:rsidRPr="0015452C">
        <w:rPr>
          <w:rStyle w:val="libFootnotenumChar"/>
          <w:rtl/>
        </w:rPr>
        <w:t>(6)</w:t>
      </w:r>
      <w:r>
        <w:rPr>
          <w:rtl/>
        </w:rPr>
        <w:t>.</w:t>
      </w:r>
    </w:p>
    <w:p w:rsidR="0036165F" w:rsidRPr="008125C8" w:rsidRDefault="0036165F" w:rsidP="00AB1DDF">
      <w:pPr>
        <w:pStyle w:val="libLine"/>
        <w:rPr>
          <w:rtl/>
        </w:rPr>
      </w:pPr>
      <w:r w:rsidRPr="008125C8">
        <w:rPr>
          <w:rtl/>
        </w:rPr>
        <w:t>__________________</w:t>
      </w:r>
    </w:p>
    <w:p w:rsidR="0036165F" w:rsidRPr="008125C8" w:rsidRDefault="0036165F" w:rsidP="0015452C">
      <w:pPr>
        <w:pStyle w:val="libFootnote0"/>
        <w:rPr>
          <w:rtl/>
        </w:rPr>
      </w:pPr>
      <w:r>
        <w:rPr>
          <w:rtl/>
        </w:rPr>
        <w:t>(</w:t>
      </w:r>
      <w:r w:rsidRPr="008125C8">
        <w:rPr>
          <w:rtl/>
        </w:rPr>
        <w:t>1) المقفى 5 / 623</w:t>
      </w:r>
      <w:r>
        <w:rPr>
          <w:rtl/>
        </w:rPr>
        <w:t xml:space="preserve"> ـ </w:t>
      </w:r>
      <w:r w:rsidRPr="008125C8">
        <w:rPr>
          <w:rtl/>
        </w:rPr>
        <w:t xml:space="preserve">624 </w:t>
      </w:r>
      <w:r>
        <w:rPr>
          <w:rtl/>
        </w:rPr>
        <w:t>(</w:t>
      </w:r>
      <w:r w:rsidRPr="008125C8">
        <w:rPr>
          <w:rtl/>
        </w:rPr>
        <w:t>ذكره ابن يونس فى تاريخه</w:t>
      </w:r>
      <w:r>
        <w:rPr>
          <w:rtl/>
        </w:rPr>
        <w:t>).</w:t>
      </w:r>
    </w:p>
    <w:p w:rsidR="0036165F" w:rsidRPr="008125C8" w:rsidRDefault="0036165F" w:rsidP="0015452C">
      <w:pPr>
        <w:pStyle w:val="libFootnote0"/>
        <w:rPr>
          <w:rtl/>
        </w:rPr>
      </w:pPr>
      <w:r>
        <w:rPr>
          <w:rtl/>
        </w:rPr>
        <w:t>(</w:t>
      </w:r>
      <w:r w:rsidRPr="008125C8">
        <w:rPr>
          <w:rtl/>
        </w:rPr>
        <w:t>2) السابق 5 / 624</w:t>
      </w:r>
      <w:r>
        <w:rPr>
          <w:rtl/>
        </w:rPr>
        <w:t xml:space="preserve"> ـ </w:t>
      </w:r>
      <w:r w:rsidRPr="008125C8">
        <w:rPr>
          <w:rtl/>
        </w:rPr>
        <w:t xml:space="preserve">625 </w:t>
      </w:r>
      <w:r>
        <w:rPr>
          <w:rtl/>
        </w:rPr>
        <w:t>(</w:t>
      </w:r>
      <w:r w:rsidRPr="008125C8">
        <w:rPr>
          <w:rtl/>
        </w:rPr>
        <w:t>قال ابن يونس</w:t>
      </w:r>
      <w:r>
        <w:rPr>
          <w:rtl/>
        </w:rPr>
        <w:t>).</w:t>
      </w:r>
    </w:p>
    <w:p w:rsidR="0036165F" w:rsidRPr="008125C8" w:rsidRDefault="0036165F" w:rsidP="0015452C">
      <w:pPr>
        <w:pStyle w:val="libFootnote0"/>
        <w:rPr>
          <w:rtl/>
        </w:rPr>
      </w:pPr>
      <w:r>
        <w:rPr>
          <w:rtl/>
        </w:rPr>
        <w:t>(</w:t>
      </w:r>
      <w:r w:rsidRPr="008125C8">
        <w:rPr>
          <w:rtl/>
        </w:rPr>
        <w:t xml:space="preserve">3) بقية نسبه : ابن سيّار بن بيّان الفقيه. </w:t>
      </w:r>
      <w:r>
        <w:rPr>
          <w:rtl/>
        </w:rPr>
        <w:t>(</w:t>
      </w:r>
      <w:r w:rsidRPr="008125C8">
        <w:rPr>
          <w:rtl/>
        </w:rPr>
        <w:t>تاريخ بغداد</w:t>
      </w:r>
      <w:r>
        <w:rPr>
          <w:rtl/>
        </w:rPr>
        <w:t>)</w:t>
      </w:r>
      <w:r w:rsidRPr="008125C8">
        <w:rPr>
          <w:rtl/>
        </w:rPr>
        <w:t xml:space="preserve"> 5 / 265 ، والمقفى 5 / 645.</w:t>
      </w:r>
    </w:p>
    <w:p w:rsidR="0036165F" w:rsidRPr="008125C8" w:rsidRDefault="0036165F" w:rsidP="0015452C">
      <w:pPr>
        <w:pStyle w:val="libFootnote0"/>
        <w:rPr>
          <w:rtl/>
        </w:rPr>
      </w:pPr>
      <w:r>
        <w:rPr>
          <w:rtl/>
        </w:rPr>
        <w:t>(</w:t>
      </w:r>
      <w:r w:rsidRPr="008125C8">
        <w:rPr>
          <w:rtl/>
        </w:rPr>
        <w:t xml:space="preserve">4) تاريخ بغداد 5 / 265 </w:t>
      </w:r>
      <w:r>
        <w:rPr>
          <w:rtl/>
        </w:rPr>
        <w:t>(</w:t>
      </w:r>
      <w:r w:rsidRPr="008125C8">
        <w:rPr>
          <w:rtl/>
        </w:rPr>
        <w:t>بسنده المعتاد ، إلى ابن مسرور ، ثنا أبو سعيد بن يونس</w:t>
      </w:r>
      <w:r>
        <w:rPr>
          <w:rtl/>
        </w:rPr>
        <w:t>)</w:t>
      </w:r>
      <w:r w:rsidRPr="008125C8">
        <w:rPr>
          <w:rtl/>
        </w:rPr>
        <w:t xml:space="preserve"> ، والمقفى 5 / 645 </w:t>
      </w:r>
      <w:r>
        <w:rPr>
          <w:rtl/>
        </w:rPr>
        <w:t>(</w:t>
      </w:r>
      <w:r w:rsidRPr="008125C8">
        <w:rPr>
          <w:rtl/>
        </w:rPr>
        <w:t>قال ابن يونس : لثلاث إن بقين</w:t>
      </w:r>
      <w:r>
        <w:rPr>
          <w:rtl/>
        </w:rPr>
        <w:t>).</w:t>
      </w:r>
      <w:r w:rsidRPr="008125C8">
        <w:rPr>
          <w:rtl/>
        </w:rPr>
        <w:t xml:space="preserve"> هذا ، وقد أضاف الخطيب </w:t>
      </w:r>
      <w:r>
        <w:rPr>
          <w:rtl/>
        </w:rPr>
        <w:t>(</w:t>
      </w:r>
      <w:r w:rsidRPr="008125C8">
        <w:rPr>
          <w:rtl/>
        </w:rPr>
        <w:t>تاريخ بغداد 5 / 265</w:t>
      </w:r>
      <w:r>
        <w:rPr>
          <w:rtl/>
        </w:rPr>
        <w:t>)</w:t>
      </w:r>
      <w:r w:rsidRPr="008125C8">
        <w:rPr>
          <w:rtl/>
        </w:rPr>
        <w:t xml:space="preserve"> : أنه حدّث عن عثمان بن نصر الطائى. روى عنه أبو الفتح عبد الواحد بن محمد بن مسرور البلخى. كان ثقة.</w:t>
      </w:r>
    </w:p>
    <w:p w:rsidR="0036165F" w:rsidRPr="008125C8" w:rsidRDefault="0036165F" w:rsidP="0015452C">
      <w:pPr>
        <w:pStyle w:val="libFootnote0"/>
        <w:rPr>
          <w:rtl/>
        </w:rPr>
      </w:pPr>
      <w:r>
        <w:rPr>
          <w:rtl/>
        </w:rPr>
        <w:t>(</w:t>
      </w:r>
      <w:r w:rsidRPr="008125C8">
        <w:rPr>
          <w:rtl/>
        </w:rPr>
        <w:t xml:space="preserve">5) وردت فى </w:t>
      </w:r>
      <w:r>
        <w:rPr>
          <w:rtl/>
        </w:rPr>
        <w:t>(</w:t>
      </w:r>
      <w:r w:rsidRPr="008125C8">
        <w:rPr>
          <w:rtl/>
        </w:rPr>
        <w:t>الجذوة</w:t>
      </w:r>
      <w:r>
        <w:rPr>
          <w:rtl/>
        </w:rPr>
        <w:t>)</w:t>
      </w:r>
      <w:r w:rsidRPr="008125C8">
        <w:rPr>
          <w:rtl/>
        </w:rPr>
        <w:t xml:space="preserve"> : 1 / 98 : بلال </w:t>
      </w:r>
      <w:r>
        <w:rPr>
          <w:rtl/>
        </w:rPr>
        <w:t>(</w:t>
      </w:r>
      <w:r w:rsidRPr="008125C8">
        <w:rPr>
          <w:rtl/>
        </w:rPr>
        <w:t>أو زياد بن بلال</w:t>
      </w:r>
      <w:r>
        <w:rPr>
          <w:rtl/>
        </w:rPr>
        <w:t>).</w:t>
      </w:r>
      <w:r w:rsidRPr="008125C8">
        <w:rPr>
          <w:rtl/>
        </w:rPr>
        <w:t xml:space="preserve"> وأضاف الحميدى أنه يروى عن أبى مصعب الزهرى ، وحبيش بن هلال </w:t>
      </w:r>
      <w:r>
        <w:rPr>
          <w:rtl/>
        </w:rPr>
        <w:t>(</w:t>
      </w:r>
      <w:r w:rsidRPr="008125C8">
        <w:rPr>
          <w:rtl/>
        </w:rPr>
        <w:t>مولى ابن لهيعة</w:t>
      </w:r>
      <w:r>
        <w:rPr>
          <w:rtl/>
        </w:rPr>
        <w:t>).</w:t>
      </w:r>
      <w:r w:rsidRPr="008125C8">
        <w:rPr>
          <w:rtl/>
        </w:rPr>
        <w:t xml:space="preserve"> روى عنه الطبرانى. وكذلك جاء فى </w:t>
      </w:r>
      <w:r>
        <w:rPr>
          <w:rtl/>
        </w:rPr>
        <w:t>(</w:t>
      </w:r>
      <w:r w:rsidRPr="008125C8">
        <w:rPr>
          <w:rtl/>
        </w:rPr>
        <w:t>البغية</w:t>
      </w:r>
      <w:r>
        <w:rPr>
          <w:rtl/>
        </w:rPr>
        <w:t>)</w:t>
      </w:r>
      <w:r w:rsidRPr="008125C8">
        <w:rPr>
          <w:rtl/>
        </w:rPr>
        <w:t xml:space="preserve"> ص 75.</w:t>
      </w:r>
    </w:p>
    <w:p w:rsidR="0036165F" w:rsidRPr="008125C8" w:rsidRDefault="0036165F" w:rsidP="0015452C">
      <w:pPr>
        <w:pStyle w:val="libFootnote0"/>
        <w:rPr>
          <w:rtl/>
        </w:rPr>
      </w:pPr>
      <w:r>
        <w:rPr>
          <w:rtl/>
        </w:rPr>
        <w:t>(</w:t>
      </w:r>
      <w:r w:rsidRPr="008125C8">
        <w:rPr>
          <w:rtl/>
        </w:rPr>
        <w:t xml:space="preserve">6) تاريخ ابن الفرضى </w:t>
      </w:r>
      <w:r>
        <w:rPr>
          <w:rtl/>
        </w:rPr>
        <w:t>(</w:t>
      </w:r>
      <w:r w:rsidRPr="008125C8">
        <w:rPr>
          <w:rtl/>
        </w:rPr>
        <w:t>ط. الخانجى</w:t>
      </w:r>
      <w:r>
        <w:rPr>
          <w:rtl/>
        </w:rPr>
        <w:t>)</w:t>
      </w:r>
      <w:r w:rsidRPr="008125C8">
        <w:rPr>
          <w:rtl/>
        </w:rPr>
        <w:t xml:space="preserve"> 2 / 15 </w:t>
      </w:r>
      <w:r>
        <w:rPr>
          <w:rtl/>
        </w:rPr>
        <w:t>(</w:t>
      </w:r>
      <w:r w:rsidRPr="008125C8">
        <w:rPr>
          <w:rtl/>
        </w:rPr>
        <w:t>أخبرنى به محمد بن أحمد ، عن أبى سعيد المصرى</w:t>
      </w:r>
      <w:r>
        <w:rPr>
          <w:rtl/>
        </w:rPr>
        <w:t>).</w:t>
      </w:r>
    </w:p>
    <w:p w:rsidR="0036165F" w:rsidRPr="008125C8" w:rsidRDefault="0036165F" w:rsidP="00791E39">
      <w:pPr>
        <w:pStyle w:val="libNormal"/>
        <w:rPr>
          <w:rtl/>
        </w:rPr>
      </w:pPr>
      <w:r>
        <w:rPr>
          <w:rtl/>
        </w:rPr>
        <w:br w:type="page"/>
      </w:r>
      <w:r w:rsidRPr="008125C8">
        <w:rPr>
          <w:rtl/>
        </w:rPr>
        <w:lastRenderedPageBreak/>
        <w:t>532</w:t>
      </w:r>
      <w:r>
        <w:rPr>
          <w:rtl/>
        </w:rPr>
        <w:t xml:space="preserve"> ـ </w:t>
      </w:r>
      <w:r w:rsidRPr="008125C8">
        <w:rPr>
          <w:rtl/>
        </w:rPr>
        <w:t>محمد بن زياد بن عبد الرحمن اللخمى : أندلسى ، يروى عن معاوية بن صالح. ولى القضاء بالأندلس فى إمارة «عبد الرحمن بن الحكم» ، وولى الصلاة فى إمارة ولده «محمد بن عبد الرحمن»</w:t>
      </w:r>
      <w:r>
        <w:rPr>
          <w:rtl/>
        </w:rPr>
        <w:t>.</w:t>
      </w:r>
      <w:r w:rsidRPr="008125C8">
        <w:rPr>
          <w:rtl/>
        </w:rPr>
        <w:t xml:space="preserve"> مات هناك بعد الأربعين ومائتين بيسير </w:t>
      </w:r>
      <w:r w:rsidRPr="0015452C">
        <w:rPr>
          <w:rStyle w:val="libFootnotenumChar"/>
          <w:rtl/>
        </w:rPr>
        <w:t>(1)</w:t>
      </w:r>
      <w:r>
        <w:rPr>
          <w:rtl/>
        </w:rPr>
        <w:t>.</w:t>
      </w:r>
    </w:p>
    <w:p w:rsidR="0036165F" w:rsidRPr="008125C8" w:rsidRDefault="0036165F" w:rsidP="00791E39">
      <w:pPr>
        <w:pStyle w:val="libNormal"/>
        <w:rPr>
          <w:rtl/>
        </w:rPr>
      </w:pPr>
      <w:r w:rsidRPr="008125C8">
        <w:rPr>
          <w:rtl/>
        </w:rPr>
        <w:t>533</w:t>
      </w:r>
      <w:r>
        <w:rPr>
          <w:rtl/>
        </w:rPr>
        <w:t xml:space="preserve"> ـ </w:t>
      </w:r>
      <w:r w:rsidRPr="008125C8">
        <w:rPr>
          <w:rtl/>
        </w:rPr>
        <w:t xml:space="preserve">محمد بن زيد بن يضختويه بن الهيثم البردعىّ </w:t>
      </w:r>
      <w:r w:rsidRPr="0015452C">
        <w:rPr>
          <w:rStyle w:val="libFootnotenumChar"/>
          <w:rtl/>
        </w:rPr>
        <w:t>(2)</w:t>
      </w:r>
      <w:r w:rsidRPr="008125C8">
        <w:rPr>
          <w:rtl/>
        </w:rPr>
        <w:t xml:space="preserve"> : قدم مصر ، وكتب عنه.</w:t>
      </w:r>
      <w:r>
        <w:rPr>
          <w:rFonts w:hint="cs"/>
          <w:rtl/>
        </w:rPr>
        <w:t xml:space="preserve"> </w:t>
      </w:r>
      <w:r w:rsidRPr="008125C8">
        <w:rPr>
          <w:rtl/>
        </w:rPr>
        <w:t xml:space="preserve">روى عن إبراهيم بن يعقوب السّعدى الجوزجانى. وسمع منه أبو القاسم الطبرانى بمصر فى رمضان سنة ثلاثمائة </w:t>
      </w:r>
      <w:r w:rsidRPr="0015452C">
        <w:rPr>
          <w:rStyle w:val="libFootnotenumChar"/>
          <w:rtl/>
        </w:rPr>
        <w:t>(3)</w:t>
      </w:r>
      <w:r>
        <w:rPr>
          <w:rtl/>
        </w:rPr>
        <w:t>.</w:t>
      </w:r>
    </w:p>
    <w:p w:rsidR="0036165F" w:rsidRPr="008125C8" w:rsidRDefault="0036165F" w:rsidP="00791E39">
      <w:pPr>
        <w:pStyle w:val="libNormal"/>
        <w:rPr>
          <w:rtl/>
        </w:rPr>
      </w:pPr>
      <w:r w:rsidRPr="008125C8">
        <w:rPr>
          <w:rtl/>
        </w:rPr>
        <w:t>534</w:t>
      </w:r>
      <w:r>
        <w:rPr>
          <w:rtl/>
        </w:rPr>
        <w:t xml:space="preserve"> ـ </w:t>
      </w:r>
      <w:r w:rsidRPr="008125C8">
        <w:rPr>
          <w:rtl/>
        </w:rPr>
        <w:t xml:space="preserve">محمد بن سعيد بن حسان الصائغ «مولى الحكم بن هشام بن عبد الملك الأموى» </w:t>
      </w:r>
      <w:r w:rsidRPr="0015452C">
        <w:rPr>
          <w:rStyle w:val="libFootnotenumChar"/>
          <w:rtl/>
        </w:rPr>
        <w:t>(4)</w:t>
      </w:r>
      <w:r w:rsidRPr="008125C8">
        <w:rPr>
          <w:rtl/>
        </w:rPr>
        <w:t xml:space="preserve"> : أندلسى ، روى عن أشهب بن عبد العزيز القيسى ، وعبد الله بن نافع </w:t>
      </w:r>
      <w:r w:rsidRPr="0015452C">
        <w:rPr>
          <w:rStyle w:val="libFootnotenumChar"/>
          <w:rtl/>
        </w:rPr>
        <w:t>(5)</w:t>
      </w:r>
      <w:r>
        <w:rPr>
          <w:rtl/>
        </w:rPr>
        <w:t>.</w:t>
      </w:r>
      <w:r>
        <w:rPr>
          <w:rFonts w:hint="cs"/>
          <w:rtl/>
        </w:rPr>
        <w:t xml:space="preserve"> </w:t>
      </w:r>
      <w:r w:rsidRPr="008125C8">
        <w:rPr>
          <w:rtl/>
        </w:rPr>
        <w:t xml:space="preserve">مات بالأندلس سنة ستين ومائتين </w:t>
      </w:r>
      <w:r w:rsidRPr="0015452C">
        <w:rPr>
          <w:rStyle w:val="libFootnotenumChar"/>
          <w:rtl/>
        </w:rPr>
        <w:t>(6)</w:t>
      </w:r>
      <w:r>
        <w:rPr>
          <w:rtl/>
        </w:rPr>
        <w:t>.</w:t>
      </w:r>
    </w:p>
    <w:p w:rsidR="0036165F" w:rsidRPr="008125C8" w:rsidRDefault="0036165F" w:rsidP="00791E39">
      <w:pPr>
        <w:pStyle w:val="libNormal"/>
        <w:rPr>
          <w:rtl/>
        </w:rPr>
      </w:pPr>
      <w:r w:rsidRPr="008125C8">
        <w:rPr>
          <w:rtl/>
        </w:rPr>
        <w:t>535</w:t>
      </w:r>
      <w:r>
        <w:rPr>
          <w:rtl/>
        </w:rPr>
        <w:t xml:space="preserve"> ـ </w:t>
      </w:r>
      <w:r w:rsidRPr="008125C8">
        <w:rPr>
          <w:rtl/>
        </w:rPr>
        <w:t xml:space="preserve">محمد بن سعيد بن خالد بن سعيد بن سليمان الغافقى </w:t>
      </w:r>
      <w:r w:rsidRPr="0015452C">
        <w:rPr>
          <w:rStyle w:val="libFootnotenumChar"/>
          <w:rtl/>
        </w:rPr>
        <w:t>(7)</w:t>
      </w:r>
      <w:r w:rsidRPr="008125C8">
        <w:rPr>
          <w:rtl/>
        </w:rPr>
        <w:t xml:space="preserve"> : أندلسى ، سمع من</w:t>
      </w:r>
    </w:p>
    <w:p w:rsidR="0036165F" w:rsidRPr="008125C8" w:rsidRDefault="0036165F" w:rsidP="00AB1DDF">
      <w:pPr>
        <w:pStyle w:val="libLine"/>
        <w:rPr>
          <w:rtl/>
        </w:rPr>
      </w:pPr>
      <w:r w:rsidRPr="008125C8">
        <w:rPr>
          <w:rtl/>
        </w:rPr>
        <w:t>__________________</w:t>
      </w:r>
    </w:p>
    <w:p w:rsidR="0036165F" w:rsidRPr="008125C8" w:rsidRDefault="0036165F" w:rsidP="0015452C">
      <w:pPr>
        <w:pStyle w:val="libFootnote0"/>
        <w:rPr>
          <w:rtl/>
        </w:rPr>
      </w:pPr>
      <w:r>
        <w:rPr>
          <w:rtl/>
        </w:rPr>
        <w:t>(</w:t>
      </w:r>
      <w:r w:rsidRPr="008125C8">
        <w:rPr>
          <w:rtl/>
        </w:rPr>
        <w:t xml:space="preserve">1) الجذوة 1 / 100 </w:t>
      </w:r>
      <w:r>
        <w:rPr>
          <w:rtl/>
        </w:rPr>
        <w:t>(</w:t>
      </w:r>
      <w:r w:rsidRPr="008125C8">
        <w:rPr>
          <w:rtl/>
        </w:rPr>
        <w:t>ذكره أبو سعيد بن يونس</w:t>
      </w:r>
      <w:r>
        <w:rPr>
          <w:rtl/>
        </w:rPr>
        <w:t>)</w:t>
      </w:r>
      <w:r w:rsidRPr="008125C8">
        <w:rPr>
          <w:rtl/>
        </w:rPr>
        <w:t xml:space="preserve"> ، والبغية ص 76 </w:t>
      </w:r>
      <w:r>
        <w:rPr>
          <w:rtl/>
        </w:rPr>
        <w:t>(</w:t>
      </w:r>
      <w:r w:rsidRPr="008125C8">
        <w:rPr>
          <w:rtl/>
        </w:rPr>
        <w:t>شرحه</w:t>
      </w:r>
      <w:r>
        <w:rPr>
          <w:rtl/>
        </w:rPr>
        <w:t>).</w:t>
      </w:r>
    </w:p>
    <w:p w:rsidR="0036165F" w:rsidRPr="008125C8" w:rsidRDefault="0036165F" w:rsidP="0015452C">
      <w:pPr>
        <w:pStyle w:val="libFootnote0"/>
        <w:rPr>
          <w:rtl/>
        </w:rPr>
      </w:pPr>
      <w:r>
        <w:rPr>
          <w:rtl/>
        </w:rPr>
        <w:t>(</w:t>
      </w:r>
      <w:r w:rsidRPr="008125C8">
        <w:rPr>
          <w:rtl/>
        </w:rPr>
        <w:t xml:space="preserve">2) نسبة إلى </w:t>
      </w:r>
      <w:r>
        <w:rPr>
          <w:rtl/>
        </w:rPr>
        <w:t>(</w:t>
      </w:r>
      <w:r w:rsidRPr="008125C8">
        <w:rPr>
          <w:rtl/>
        </w:rPr>
        <w:t>بردعة</w:t>
      </w:r>
      <w:r>
        <w:rPr>
          <w:rtl/>
        </w:rPr>
        <w:t>)</w:t>
      </w:r>
      <w:r w:rsidRPr="008125C8">
        <w:rPr>
          <w:rtl/>
        </w:rPr>
        <w:t xml:space="preserve"> ، أو </w:t>
      </w:r>
      <w:r>
        <w:rPr>
          <w:rtl/>
        </w:rPr>
        <w:t>(</w:t>
      </w:r>
      <w:r w:rsidRPr="008125C8">
        <w:rPr>
          <w:rtl/>
        </w:rPr>
        <w:t>برذعة</w:t>
      </w:r>
      <w:r>
        <w:rPr>
          <w:rtl/>
        </w:rPr>
        <w:t>)</w:t>
      </w:r>
      <w:r w:rsidRPr="008125C8">
        <w:rPr>
          <w:rtl/>
        </w:rPr>
        <w:t xml:space="preserve"> بالذال ، وهى بلدة فى أقصى أذربيجان </w:t>
      </w:r>
      <w:r>
        <w:rPr>
          <w:rtl/>
        </w:rPr>
        <w:t>(</w:t>
      </w:r>
      <w:r w:rsidRPr="008125C8">
        <w:rPr>
          <w:rtl/>
        </w:rPr>
        <w:t>الأنساب 1 / 313 ، بالدال</w:t>
      </w:r>
      <w:r>
        <w:rPr>
          <w:rtl/>
        </w:rPr>
        <w:t>)</w:t>
      </w:r>
      <w:r w:rsidRPr="008125C8">
        <w:rPr>
          <w:rtl/>
        </w:rPr>
        <w:t xml:space="preserve"> ، وجاءت بالذال 1 / 316 ، وذكر أنها قد تشير إلى عمل </w:t>
      </w:r>
      <w:r>
        <w:rPr>
          <w:rtl/>
        </w:rPr>
        <w:t>(</w:t>
      </w:r>
      <w:r w:rsidRPr="008125C8">
        <w:rPr>
          <w:rtl/>
        </w:rPr>
        <w:t>براذع الحمير</w:t>
      </w:r>
      <w:r>
        <w:rPr>
          <w:rtl/>
        </w:rPr>
        <w:t>).</w:t>
      </w:r>
      <w:r w:rsidRPr="008125C8">
        <w:rPr>
          <w:rtl/>
        </w:rPr>
        <w:t xml:space="preserve"> وأوردها ياقوت فى </w:t>
      </w:r>
      <w:r>
        <w:rPr>
          <w:rtl/>
        </w:rPr>
        <w:t>(</w:t>
      </w:r>
      <w:r w:rsidRPr="008125C8">
        <w:rPr>
          <w:rtl/>
        </w:rPr>
        <w:t>معجم البلدان</w:t>
      </w:r>
      <w:r>
        <w:rPr>
          <w:rtl/>
        </w:rPr>
        <w:t>)</w:t>
      </w:r>
      <w:r w:rsidRPr="008125C8">
        <w:rPr>
          <w:rtl/>
        </w:rPr>
        <w:t xml:space="preserve"> 1 / 451 بالذال</w:t>
      </w:r>
      <w:r>
        <w:rPr>
          <w:rtl/>
        </w:rPr>
        <w:t>)</w:t>
      </w:r>
      <w:r w:rsidRPr="008125C8">
        <w:rPr>
          <w:rtl/>
        </w:rPr>
        <w:t xml:space="preserve"> ، ولم يذكر المترجم له ضمن المنتسبين إليها.</w:t>
      </w:r>
    </w:p>
    <w:p w:rsidR="0036165F" w:rsidRPr="008125C8" w:rsidRDefault="0036165F" w:rsidP="0015452C">
      <w:pPr>
        <w:pStyle w:val="libFootnote0"/>
        <w:rPr>
          <w:rtl/>
        </w:rPr>
      </w:pPr>
      <w:r>
        <w:rPr>
          <w:rtl/>
        </w:rPr>
        <w:t>(</w:t>
      </w:r>
      <w:r w:rsidRPr="008125C8">
        <w:rPr>
          <w:rtl/>
        </w:rPr>
        <w:t xml:space="preserve">3) بغية الوعاة 1 / 107 </w:t>
      </w:r>
      <w:r>
        <w:rPr>
          <w:rtl/>
        </w:rPr>
        <w:t>(</w:t>
      </w:r>
      <w:r w:rsidRPr="008125C8">
        <w:rPr>
          <w:rtl/>
        </w:rPr>
        <w:t>قال ابن يونس</w:t>
      </w:r>
      <w:r>
        <w:rPr>
          <w:rtl/>
        </w:rPr>
        <w:t>).</w:t>
      </w:r>
      <w:r w:rsidRPr="008125C8">
        <w:rPr>
          <w:rtl/>
        </w:rPr>
        <w:t xml:space="preserve"> وذكر السيوطى عن المقريزى فى المقفى</w:t>
      </w:r>
      <w:r>
        <w:rPr>
          <w:rtl/>
        </w:rPr>
        <w:t xml:space="preserve"> ـ </w:t>
      </w:r>
      <w:r w:rsidRPr="008125C8">
        <w:rPr>
          <w:rtl/>
        </w:rPr>
        <w:t>ولم أجده فيما بين أيدينا من مطبوعه</w:t>
      </w:r>
      <w:r>
        <w:rPr>
          <w:rtl/>
        </w:rPr>
        <w:t xml:space="preserve"> ـ </w:t>
      </w:r>
      <w:r w:rsidRPr="008125C8">
        <w:rPr>
          <w:rtl/>
        </w:rPr>
        <w:t xml:space="preserve">أن مسلمة بن قاسم قال : هو من أرض أذربيجان. نزل مصر ، واستوطنها. كثير العلم ، متفنن فى الأدب واللغة والشعر. ثقة أمين. فوّض إليه أبو عبيد القاضى </w:t>
      </w:r>
      <w:r>
        <w:rPr>
          <w:rtl/>
        </w:rPr>
        <w:t>(</w:t>
      </w:r>
      <w:r w:rsidRPr="008125C8">
        <w:rPr>
          <w:rtl/>
        </w:rPr>
        <w:t>293</w:t>
      </w:r>
      <w:r>
        <w:rPr>
          <w:rtl/>
        </w:rPr>
        <w:t xml:space="preserve"> ـ </w:t>
      </w:r>
      <w:r w:rsidRPr="008125C8">
        <w:rPr>
          <w:rtl/>
        </w:rPr>
        <w:t>311 ه‍</w:t>
      </w:r>
      <w:r>
        <w:rPr>
          <w:rtl/>
        </w:rPr>
        <w:t>)</w:t>
      </w:r>
      <w:r w:rsidRPr="008125C8">
        <w:rPr>
          <w:rtl/>
        </w:rPr>
        <w:t xml:space="preserve"> قطعة من الأحباس حتى مات.</w:t>
      </w:r>
    </w:p>
    <w:p w:rsidR="0036165F" w:rsidRPr="00A04ECF" w:rsidRDefault="0036165F" w:rsidP="0015452C">
      <w:pPr>
        <w:pStyle w:val="libFootnote0"/>
        <w:rPr>
          <w:rtl/>
        </w:rPr>
      </w:pPr>
      <w:r w:rsidRPr="00A04ECF">
        <w:rPr>
          <w:rtl/>
        </w:rPr>
        <w:t xml:space="preserve">(4) كذا فى </w:t>
      </w:r>
      <w:r>
        <w:rPr>
          <w:rtl/>
        </w:rPr>
        <w:t>(</w:t>
      </w:r>
      <w:r w:rsidRPr="00A04ECF">
        <w:rPr>
          <w:rtl/>
        </w:rPr>
        <w:t>الجذوة</w:t>
      </w:r>
      <w:r>
        <w:rPr>
          <w:rtl/>
        </w:rPr>
        <w:t>)</w:t>
      </w:r>
      <w:r w:rsidRPr="00A04ECF">
        <w:rPr>
          <w:rtl/>
        </w:rPr>
        <w:t xml:space="preserve"> 1 / 103 ، والبغية 79. والصواب : ما ورد فى </w:t>
      </w:r>
      <w:r>
        <w:rPr>
          <w:rtl/>
        </w:rPr>
        <w:t>(</w:t>
      </w:r>
      <w:r w:rsidRPr="00A04ECF">
        <w:rPr>
          <w:rtl/>
        </w:rPr>
        <w:t>تاريخ ابن الفرضى ، ط.</w:t>
      </w:r>
      <w:r w:rsidRPr="00A04ECF">
        <w:rPr>
          <w:rFonts w:hint="cs"/>
          <w:rtl/>
        </w:rPr>
        <w:t xml:space="preserve"> </w:t>
      </w:r>
      <w:r w:rsidRPr="00A04ECF">
        <w:rPr>
          <w:rtl/>
        </w:rPr>
        <w:t>الخانجى</w:t>
      </w:r>
      <w:r>
        <w:rPr>
          <w:rtl/>
        </w:rPr>
        <w:t>)</w:t>
      </w:r>
      <w:r w:rsidRPr="00A04ECF">
        <w:rPr>
          <w:rtl/>
        </w:rPr>
        <w:t xml:space="preserve"> ج 2 ص 9 </w:t>
      </w:r>
      <w:r>
        <w:rPr>
          <w:rtl/>
        </w:rPr>
        <w:t>(</w:t>
      </w:r>
      <w:r w:rsidRPr="00A04ECF">
        <w:rPr>
          <w:rtl/>
        </w:rPr>
        <w:t>مولى الحكم بن هشام</w:t>
      </w:r>
      <w:r>
        <w:rPr>
          <w:rtl/>
        </w:rPr>
        <w:t>)</w:t>
      </w:r>
      <w:r w:rsidRPr="00A04ECF">
        <w:rPr>
          <w:rtl/>
        </w:rPr>
        <w:t xml:space="preserve"> ، وإذا أردنا تكملة النسب الخاص بالأمير ، قلنا :</w:t>
      </w:r>
      <w:r w:rsidRPr="00A04ECF">
        <w:rPr>
          <w:rFonts w:hint="cs"/>
          <w:rtl/>
        </w:rPr>
        <w:t xml:space="preserve"> </w:t>
      </w:r>
      <w:r w:rsidRPr="00A04ECF">
        <w:rPr>
          <w:rtl/>
        </w:rPr>
        <w:t>الحكم بن هشام بن عبد الرحمن بن معاوية بن هشام بن عبد الملك.</w:t>
      </w:r>
    </w:p>
    <w:p w:rsidR="0036165F" w:rsidRPr="008125C8" w:rsidRDefault="0036165F" w:rsidP="0015452C">
      <w:pPr>
        <w:pStyle w:val="libFootnote0"/>
        <w:rPr>
          <w:rtl/>
        </w:rPr>
      </w:pPr>
      <w:r>
        <w:rPr>
          <w:rtl/>
        </w:rPr>
        <w:t>(</w:t>
      </w:r>
      <w:r w:rsidRPr="008125C8">
        <w:rPr>
          <w:rtl/>
        </w:rPr>
        <w:t xml:space="preserve">5) حرف فى </w:t>
      </w:r>
      <w:r>
        <w:rPr>
          <w:rtl/>
        </w:rPr>
        <w:t>(</w:t>
      </w:r>
      <w:r w:rsidRPr="008125C8">
        <w:rPr>
          <w:rtl/>
        </w:rPr>
        <w:t>البغية</w:t>
      </w:r>
      <w:r>
        <w:rPr>
          <w:rtl/>
        </w:rPr>
        <w:t>)</w:t>
      </w:r>
      <w:r w:rsidRPr="008125C8">
        <w:rPr>
          <w:rtl/>
        </w:rPr>
        <w:t xml:space="preserve"> ص 79 إلى </w:t>
      </w:r>
      <w:r>
        <w:rPr>
          <w:rtl/>
        </w:rPr>
        <w:t>(</w:t>
      </w:r>
      <w:r w:rsidRPr="008125C8">
        <w:rPr>
          <w:rtl/>
        </w:rPr>
        <w:t>صائغ</w:t>
      </w:r>
      <w:r>
        <w:rPr>
          <w:rtl/>
        </w:rPr>
        <w:t>).</w:t>
      </w:r>
    </w:p>
    <w:p w:rsidR="0036165F" w:rsidRPr="008125C8" w:rsidRDefault="0036165F" w:rsidP="0015452C">
      <w:pPr>
        <w:pStyle w:val="libFootnote0"/>
        <w:rPr>
          <w:rtl/>
        </w:rPr>
      </w:pPr>
      <w:r>
        <w:rPr>
          <w:rtl/>
        </w:rPr>
        <w:t>(</w:t>
      </w:r>
      <w:r w:rsidRPr="008125C8">
        <w:rPr>
          <w:rtl/>
        </w:rPr>
        <w:t xml:space="preserve">6) الجذوة 1 / 103 </w:t>
      </w:r>
      <w:r>
        <w:rPr>
          <w:rtl/>
        </w:rPr>
        <w:t>(</w:t>
      </w:r>
      <w:r w:rsidRPr="008125C8">
        <w:rPr>
          <w:rtl/>
        </w:rPr>
        <w:t>قاله أبو سعيد بن يونس</w:t>
      </w:r>
      <w:r>
        <w:rPr>
          <w:rtl/>
        </w:rPr>
        <w:t>)</w:t>
      </w:r>
      <w:r w:rsidRPr="008125C8">
        <w:rPr>
          <w:rtl/>
        </w:rPr>
        <w:t xml:space="preserve"> ، والبغية ص 79 </w:t>
      </w:r>
      <w:r>
        <w:rPr>
          <w:rtl/>
        </w:rPr>
        <w:t>(</w:t>
      </w:r>
      <w:r w:rsidRPr="008125C8">
        <w:rPr>
          <w:rtl/>
        </w:rPr>
        <w:t>شرحه</w:t>
      </w:r>
      <w:r>
        <w:rPr>
          <w:rtl/>
        </w:rPr>
        <w:t>).</w:t>
      </w:r>
      <w:r w:rsidRPr="008125C8">
        <w:rPr>
          <w:rtl/>
        </w:rPr>
        <w:t xml:space="preserve"> وفى </w:t>
      </w:r>
      <w:r>
        <w:rPr>
          <w:rtl/>
        </w:rPr>
        <w:t>(</w:t>
      </w:r>
      <w:r w:rsidRPr="008125C8">
        <w:rPr>
          <w:rtl/>
        </w:rPr>
        <w:t>تاريخ ابن الفرضى ، ط. الخانجى</w:t>
      </w:r>
      <w:r>
        <w:rPr>
          <w:rtl/>
        </w:rPr>
        <w:t>)</w:t>
      </w:r>
      <w:r w:rsidRPr="008125C8">
        <w:rPr>
          <w:rtl/>
        </w:rPr>
        <w:t xml:space="preserve"> 2 / 9</w:t>
      </w:r>
      <w:r>
        <w:rPr>
          <w:rtl/>
        </w:rPr>
        <w:t xml:space="preserve"> ـ </w:t>
      </w:r>
      <w:r w:rsidRPr="008125C8">
        <w:rPr>
          <w:rtl/>
        </w:rPr>
        <w:t xml:space="preserve">10 : من أهل قرطبة. سمع أباه ، ويحيى بن يحيى ، وعبد الملك ابن حبيب. رحل ، فشرك أباه فى بعض رجاله. سمع عبد الله بن نافع ، وأشهب ، وعبد الله ابن عبد الحكم. ولما عاد إلى الأندلس ، عاجلته منيّته </w:t>
      </w:r>
      <w:r>
        <w:rPr>
          <w:rtl/>
        </w:rPr>
        <w:t>(</w:t>
      </w:r>
      <w:r w:rsidRPr="008125C8">
        <w:rPr>
          <w:rtl/>
        </w:rPr>
        <w:t>ذكره أحمد</w:t>
      </w:r>
      <w:r>
        <w:rPr>
          <w:rtl/>
        </w:rPr>
        <w:t>).</w:t>
      </w:r>
      <w:r w:rsidRPr="008125C8">
        <w:rPr>
          <w:rtl/>
        </w:rPr>
        <w:t xml:space="preserve"> ولعل أحمد هذا نقل تلك المادة عن ابن يونس.</w:t>
      </w:r>
    </w:p>
    <w:p w:rsidR="0036165F" w:rsidRPr="008125C8" w:rsidRDefault="0036165F" w:rsidP="0015452C">
      <w:pPr>
        <w:pStyle w:val="libFootnote0"/>
        <w:rPr>
          <w:rtl/>
        </w:rPr>
      </w:pPr>
      <w:r>
        <w:rPr>
          <w:rtl/>
        </w:rPr>
        <w:t>(</w:t>
      </w:r>
      <w:r w:rsidRPr="008125C8">
        <w:rPr>
          <w:rtl/>
        </w:rPr>
        <w:t xml:space="preserve">7) كذا لقّب فى </w:t>
      </w:r>
      <w:r>
        <w:rPr>
          <w:rtl/>
        </w:rPr>
        <w:t>(</w:t>
      </w:r>
      <w:r w:rsidRPr="008125C8">
        <w:rPr>
          <w:rtl/>
        </w:rPr>
        <w:t>الجذوة</w:t>
      </w:r>
      <w:r>
        <w:rPr>
          <w:rtl/>
        </w:rPr>
        <w:t>)</w:t>
      </w:r>
      <w:r w:rsidRPr="008125C8">
        <w:rPr>
          <w:rtl/>
        </w:rPr>
        <w:t xml:space="preserve"> 1 / 104 ، والبغية 79. وحرف إلى </w:t>
      </w:r>
      <w:r>
        <w:rPr>
          <w:rtl/>
        </w:rPr>
        <w:t>(</w:t>
      </w:r>
      <w:r w:rsidRPr="008125C8">
        <w:rPr>
          <w:rtl/>
        </w:rPr>
        <w:t>البلّوطى</w:t>
      </w:r>
      <w:r>
        <w:rPr>
          <w:rtl/>
        </w:rPr>
        <w:t>)</w:t>
      </w:r>
      <w:r w:rsidRPr="008125C8">
        <w:rPr>
          <w:rtl/>
        </w:rPr>
        <w:t xml:space="preserve"> فى </w:t>
      </w:r>
      <w:r>
        <w:rPr>
          <w:rtl/>
        </w:rPr>
        <w:t>(</w:t>
      </w:r>
      <w:r w:rsidRPr="008125C8">
        <w:rPr>
          <w:rtl/>
        </w:rPr>
        <w:t>تاريخ ابن الفرضى ، ط. الخانجى</w:t>
      </w:r>
      <w:r>
        <w:rPr>
          <w:rtl/>
        </w:rPr>
        <w:t>)</w:t>
      </w:r>
      <w:r w:rsidRPr="008125C8">
        <w:rPr>
          <w:rtl/>
        </w:rPr>
        <w:t xml:space="preserve"> ج 2 ص 36.</w:t>
      </w:r>
    </w:p>
    <w:p w:rsidR="0036165F" w:rsidRPr="008125C8" w:rsidRDefault="0036165F" w:rsidP="00883D27">
      <w:pPr>
        <w:pStyle w:val="libNormal0"/>
        <w:rPr>
          <w:rtl/>
        </w:rPr>
      </w:pPr>
      <w:r>
        <w:rPr>
          <w:rtl/>
        </w:rPr>
        <w:br w:type="page"/>
      </w:r>
      <w:r w:rsidRPr="008125C8">
        <w:rPr>
          <w:rtl/>
        </w:rPr>
        <w:lastRenderedPageBreak/>
        <w:t xml:space="preserve">محمد بن يوسف بن مطروح. توفى سنة ثلاث عشرة وثلاثمائة </w:t>
      </w:r>
      <w:r w:rsidRPr="0015452C">
        <w:rPr>
          <w:rStyle w:val="libFootnotenumChar"/>
          <w:rtl/>
        </w:rPr>
        <w:t>(1)</w:t>
      </w:r>
      <w:r>
        <w:rPr>
          <w:rtl/>
        </w:rPr>
        <w:t>.</w:t>
      </w:r>
    </w:p>
    <w:p w:rsidR="0036165F" w:rsidRPr="008125C8" w:rsidRDefault="0036165F" w:rsidP="00791E39">
      <w:pPr>
        <w:pStyle w:val="libNormal"/>
        <w:rPr>
          <w:rtl/>
        </w:rPr>
      </w:pPr>
      <w:r w:rsidRPr="008125C8">
        <w:rPr>
          <w:rtl/>
        </w:rPr>
        <w:t>536</w:t>
      </w:r>
      <w:r>
        <w:rPr>
          <w:rtl/>
        </w:rPr>
        <w:t xml:space="preserve"> ـ </w:t>
      </w:r>
      <w:r w:rsidRPr="008125C8">
        <w:rPr>
          <w:rtl/>
        </w:rPr>
        <w:t xml:space="preserve">محمد بن سعيد بن عبد الله بن عبد الرحمن بن مسلم </w:t>
      </w:r>
      <w:r w:rsidRPr="0015452C">
        <w:rPr>
          <w:rStyle w:val="libFootnotenumChar"/>
          <w:rtl/>
        </w:rPr>
        <w:t>(2)</w:t>
      </w:r>
      <w:r w:rsidRPr="008125C8">
        <w:rPr>
          <w:rtl/>
        </w:rPr>
        <w:t xml:space="preserve"> بن خشخاش </w:t>
      </w:r>
      <w:r w:rsidRPr="0015452C">
        <w:rPr>
          <w:rStyle w:val="libFootnotenumChar"/>
          <w:rtl/>
        </w:rPr>
        <w:t>(3)</w:t>
      </w:r>
      <w:r w:rsidRPr="008125C8">
        <w:rPr>
          <w:rtl/>
        </w:rPr>
        <w:t xml:space="preserve"> بن أبى وعلة السّبائى </w:t>
      </w:r>
      <w:r w:rsidRPr="0015452C">
        <w:rPr>
          <w:rStyle w:val="libFootnotenumChar"/>
          <w:rtl/>
        </w:rPr>
        <w:t>(4)</w:t>
      </w:r>
      <w:r w:rsidRPr="008125C8">
        <w:rPr>
          <w:rtl/>
        </w:rPr>
        <w:t xml:space="preserve"> : أندلسى قرطبى. كان فقيها ، وكان المفتى فى أيامه. مات قديما </w:t>
      </w:r>
      <w:r w:rsidRPr="0015452C">
        <w:rPr>
          <w:rStyle w:val="libFootnotenumChar"/>
          <w:rtl/>
        </w:rPr>
        <w:t>(5)</w:t>
      </w:r>
      <w:r>
        <w:rPr>
          <w:rtl/>
        </w:rPr>
        <w:t>.</w:t>
      </w:r>
    </w:p>
    <w:p w:rsidR="0036165F" w:rsidRPr="008125C8" w:rsidRDefault="0036165F" w:rsidP="00791E39">
      <w:pPr>
        <w:pStyle w:val="libNormal"/>
        <w:rPr>
          <w:rtl/>
        </w:rPr>
      </w:pPr>
      <w:r w:rsidRPr="008125C8">
        <w:rPr>
          <w:rtl/>
        </w:rPr>
        <w:t>537</w:t>
      </w:r>
      <w:r>
        <w:rPr>
          <w:rtl/>
        </w:rPr>
        <w:t xml:space="preserve"> ـ </w:t>
      </w:r>
      <w:r w:rsidRPr="008125C8">
        <w:rPr>
          <w:rtl/>
        </w:rPr>
        <w:t xml:space="preserve">محمد بن سعيد بن عبد الرحمن التّسترىّ </w:t>
      </w:r>
      <w:r w:rsidRPr="0015452C">
        <w:rPr>
          <w:rStyle w:val="libFootnotenumChar"/>
          <w:rtl/>
        </w:rPr>
        <w:t>(6)</w:t>
      </w:r>
      <w:r w:rsidRPr="008125C8">
        <w:rPr>
          <w:rtl/>
        </w:rPr>
        <w:t xml:space="preserve"> : يكنى أبا عبد الله. قدم مصر ، وحدّث بها سنة أربع وثلاثمائة. كان ينزل ب «زقاق القناديل» </w:t>
      </w:r>
      <w:r w:rsidRPr="0015452C">
        <w:rPr>
          <w:rStyle w:val="libFootnotenumChar"/>
          <w:rtl/>
        </w:rPr>
        <w:t>(7)</w:t>
      </w:r>
      <w:r w:rsidRPr="008125C8">
        <w:rPr>
          <w:rtl/>
        </w:rPr>
        <w:t xml:space="preserve"> ، وكان يلزم صلاة الجماعة فى المسجد ، وكان يلزم صلاة الجمعة </w:t>
      </w:r>
      <w:r w:rsidRPr="0015452C">
        <w:rPr>
          <w:rStyle w:val="libFootnotenumChar"/>
          <w:rtl/>
        </w:rPr>
        <w:t>(8)</w:t>
      </w:r>
      <w:r>
        <w:rPr>
          <w:rtl/>
        </w:rPr>
        <w:t>.</w:t>
      </w:r>
      <w:r w:rsidRPr="008125C8">
        <w:rPr>
          <w:rtl/>
        </w:rPr>
        <w:t xml:space="preserve"> كتبنا عنه </w:t>
      </w:r>
      <w:r w:rsidRPr="0015452C">
        <w:rPr>
          <w:rStyle w:val="libFootnotenumChar"/>
          <w:rtl/>
        </w:rPr>
        <w:t>(9)</w:t>
      </w:r>
      <w:r w:rsidRPr="008125C8">
        <w:rPr>
          <w:rtl/>
        </w:rPr>
        <w:t xml:space="preserve"> ، وكان من أهل الورع والتوقف فى الحديث ، ثقة ثبتا </w:t>
      </w:r>
      <w:r w:rsidRPr="0015452C">
        <w:rPr>
          <w:rStyle w:val="libFootnotenumChar"/>
          <w:rtl/>
        </w:rPr>
        <w:t>(10)</w:t>
      </w:r>
      <w:r>
        <w:rPr>
          <w:rtl/>
        </w:rPr>
        <w:t>.</w:t>
      </w:r>
      <w:r w:rsidRPr="008125C8">
        <w:rPr>
          <w:rtl/>
        </w:rPr>
        <w:t xml:space="preserve"> توفى بمصر فى شهر رمضان سنة عشرين وثلاثمائة </w:t>
      </w:r>
      <w:r w:rsidRPr="0015452C">
        <w:rPr>
          <w:rStyle w:val="libFootnotenumChar"/>
          <w:rtl/>
        </w:rPr>
        <w:t>(11)</w:t>
      </w:r>
      <w:r>
        <w:rPr>
          <w:rtl/>
        </w:rPr>
        <w:t>.</w:t>
      </w:r>
    </w:p>
    <w:p w:rsidR="0036165F" w:rsidRPr="008125C8" w:rsidRDefault="0036165F" w:rsidP="00AB1DDF">
      <w:pPr>
        <w:pStyle w:val="libLine"/>
        <w:rPr>
          <w:rtl/>
        </w:rPr>
      </w:pPr>
      <w:r w:rsidRPr="008125C8">
        <w:rPr>
          <w:rtl/>
        </w:rPr>
        <w:t>__________________</w:t>
      </w:r>
    </w:p>
    <w:p w:rsidR="0036165F" w:rsidRPr="008125C8" w:rsidRDefault="0036165F" w:rsidP="0015452C">
      <w:pPr>
        <w:pStyle w:val="libFootnote0"/>
        <w:rPr>
          <w:rtl/>
        </w:rPr>
      </w:pPr>
      <w:r>
        <w:rPr>
          <w:rtl/>
        </w:rPr>
        <w:t>(</w:t>
      </w:r>
      <w:r w:rsidRPr="008125C8">
        <w:rPr>
          <w:rtl/>
        </w:rPr>
        <w:t xml:space="preserve">1) تاريخ ابن الفرضى </w:t>
      </w:r>
      <w:r>
        <w:rPr>
          <w:rtl/>
        </w:rPr>
        <w:t>(</w:t>
      </w:r>
      <w:r w:rsidRPr="008125C8">
        <w:rPr>
          <w:rtl/>
        </w:rPr>
        <w:t>ط. الخانجى</w:t>
      </w:r>
      <w:r>
        <w:rPr>
          <w:rtl/>
        </w:rPr>
        <w:t>)</w:t>
      </w:r>
      <w:r w:rsidRPr="008125C8">
        <w:rPr>
          <w:rtl/>
        </w:rPr>
        <w:t xml:space="preserve"> 2 / 36 </w:t>
      </w:r>
      <w:r>
        <w:rPr>
          <w:rtl/>
        </w:rPr>
        <w:t>(</w:t>
      </w:r>
      <w:r w:rsidRPr="008125C8">
        <w:rPr>
          <w:rtl/>
        </w:rPr>
        <w:t>وفى كتاب أبى سعيد ، وذكر تاريخ الوفاة</w:t>
      </w:r>
      <w:r>
        <w:rPr>
          <w:rtl/>
        </w:rPr>
        <w:t>).</w:t>
      </w:r>
      <w:r w:rsidRPr="008125C8">
        <w:rPr>
          <w:rtl/>
        </w:rPr>
        <w:t xml:space="preserve"> ونقلت المادة عن </w:t>
      </w:r>
      <w:r>
        <w:rPr>
          <w:rtl/>
        </w:rPr>
        <w:t>(</w:t>
      </w:r>
      <w:r w:rsidRPr="008125C8">
        <w:rPr>
          <w:rtl/>
        </w:rPr>
        <w:t>الجذوة</w:t>
      </w:r>
      <w:r>
        <w:rPr>
          <w:rtl/>
        </w:rPr>
        <w:t>)</w:t>
      </w:r>
      <w:r w:rsidRPr="008125C8">
        <w:rPr>
          <w:rtl/>
        </w:rPr>
        <w:t xml:space="preserve"> 1 / 105 </w:t>
      </w:r>
      <w:r>
        <w:rPr>
          <w:rtl/>
        </w:rPr>
        <w:t>(</w:t>
      </w:r>
      <w:r w:rsidRPr="008125C8">
        <w:rPr>
          <w:rtl/>
        </w:rPr>
        <w:t>دون نسبة لابن يونس</w:t>
      </w:r>
      <w:r>
        <w:rPr>
          <w:rtl/>
        </w:rPr>
        <w:t>)</w:t>
      </w:r>
      <w:r w:rsidRPr="008125C8">
        <w:rPr>
          <w:rtl/>
        </w:rPr>
        <w:t xml:space="preserve"> ، والبغية 79 </w:t>
      </w:r>
      <w:r>
        <w:rPr>
          <w:rtl/>
        </w:rPr>
        <w:t>(</w:t>
      </w:r>
      <w:r w:rsidRPr="008125C8">
        <w:rPr>
          <w:rtl/>
        </w:rPr>
        <w:t>شرحه</w:t>
      </w:r>
      <w:r>
        <w:rPr>
          <w:rtl/>
        </w:rPr>
        <w:t>).</w:t>
      </w:r>
      <w:r w:rsidRPr="008125C8">
        <w:rPr>
          <w:rtl/>
        </w:rPr>
        <w:t xml:space="preserve"> وهى أشبه ما تكون بطريقة ابن يونس ومنهجه. وذكر ابن الفرضى فى </w:t>
      </w:r>
      <w:r>
        <w:rPr>
          <w:rtl/>
        </w:rPr>
        <w:t>(</w:t>
      </w:r>
      <w:r w:rsidRPr="008125C8">
        <w:rPr>
          <w:rtl/>
        </w:rPr>
        <w:t>تاريخه ، ط. الخانجى</w:t>
      </w:r>
      <w:r>
        <w:rPr>
          <w:rtl/>
        </w:rPr>
        <w:t>)</w:t>
      </w:r>
      <w:r w:rsidRPr="008125C8">
        <w:rPr>
          <w:rtl/>
        </w:rPr>
        <w:t xml:space="preserve"> 2 / 36 : سمع ابن وضّاح ، وابن القزّاز ، وكان رجلا صالحا.</w:t>
      </w:r>
    </w:p>
    <w:p w:rsidR="0036165F" w:rsidRPr="008125C8" w:rsidRDefault="0036165F" w:rsidP="0015452C">
      <w:pPr>
        <w:pStyle w:val="libFootnote0"/>
        <w:rPr>
          <w:rtl/>
        </w:rPr>
      </w:pPr>
      <w:r>
        <w:rPr>
          <w:rtl/>
        </w:rPr>
        <w:t>(</w:t>
      </w:r>
      <w:r w:rsidRPr="008125C8">
        <w:rPr>
          <w:rtl/>
        </w:rPr>
        <w:t xml:space="preserve">2) فى المدارك : سالم </w:t>
      </w:r>
      <w:r>
        <w:rPr>
          <w:rtl/>
        </w:rPr>
        <w:t>(</w:t>
      </w:r>
      <w:r w:rsidRPr="008125C8">
        <w:rPr>
          <w:rtl/>
        </w:rPr>
        <w:t>ج 1 / 510</w:t>
      </w:r>
      <w:r>
        <w:rPr>
          <w:rtl/>
        </w:rPr>
        <w:t>).</w:t>
      </w:r>
    </w:p>
    <w:p w:rsidR="0036165F" w:rsidRPr="008125C8" w:rsidRDefault="0036165F" w:rsidP="0015452C">
      <w:pPr>
        <w:pStyle w:val="libFootnote0"/>
        <w:rPr>
          <w:rtl/>
        </w:rPr>
      </w:pPr>
      <w:r>
        <w:rPr>
          <w:rtl/>
        </w:rPr>
        <w:t>(</w:t>
      </w:r>
      <w:r w:rsidRPr="008125C8">
        <w:rPr>
          <w:rtl/>
        </w:rPr>
        <w:t xml:space="preserve">3) بخاء ، وشين معجمتين فى </w:t>
      </w:r>
      <w:r>
        <w:rPr>
          <w:rtl/>
        </w:rPr>
        <w:t>(</w:t>
      </w:r>
      <w:r w:rsidRPr="008125C8">
        <w:rPr>
          <w:rtl/>
        </w:rPr>
        <w:t>الإكمال</w:t>
      </w:r>
      <w:r>
        <w:rPr>
          <w:rtl/>
        </w:rPr>
        <w:t>)</w:t>
      </w:r>
      <w:r w:rsidRPr="008125C8">
        <w:rPr>
          <w:rtl/>
        </w:rPr>
        <w:t xml:space="preserve"> 3 / 146. وضبطت بالشكل فى </w:t>
      </w:r>
      <w:r>
        <w:rPr>
          <w:rtl/>
        </w:rPr>
        <w:t>(</w:t>
      </w:r>
      <w:r w:rsidRPr="008125C8">
        <w:rPr>
          <w:rtl/>
        </w:rPr>
        <w:t>البغية</w:t>
      </w:r>
      <w:r>
        <w:rPr>
          <w:rtl/>
        </w:rPr>
        <w:t>)</w:t>
      </w:r>
      <w:r w:rsidRPr="008125C8">
        <w:rPr>
          <w:rtl/>
        </w:rPr>
        <w:t xml:space="preserve"> ص 79.</w:t>
      </w:r>
    </w:p>
    <w:p w:rsidR="0036165F" w:rsidRPr="008125C8" w:rsidRDefault="0036165F" w:rsidP="0015452C">
      <w:pPr>
        <w:pStyle w:val="libFootnote0"/>
        <w:rPr>
          <w:rtl/>
        </w:rPr>
      </w:pPr>
      <w:r>
        <w:rPr>
          <w:rtl/>
        </w:rPr>
        <w:t>(</w:t>
      </w:r>
      <w:r w:rsidRPr="008125C8">
        <w:rPr>
          <w:rtl/>
        </w:rPr>
        <w:t xml:space="preserve">4) حرفت إلى </w:t>
      </w:r>
      <w:r>
        <w:rPr>
          <w:rtl/>
        </w:rPr>
        <w:t>(</w:t>
      </w:r>
      <w:r w:rsidRPr="008125C8">
        <w:rPr>
          <w:rtl/>
        </w:rPr>
        <w:t>السيانى</w:t>
      </w:r>
      <w:r>
        <w:rPr>
          <w:rtl/>
        </w:rPr>
        <w:t>)</w:t>
      </w:r>
      <w:r w:rsidRPr="008125C8">
        <w:rPr>
          <w:rtl/>
        </w:rPr>
        <w:t xml:space="preserve"> فى </w:t>
      </w:r>
      <w:r>
        <w:rPr>
          <w:rtl/>
        </w:rPr>
        <w:t>(</w:t>
      </w:r>
      <w:r w:rsidRPr="008125C8">
        <w:rPr>
          <w:rtl/>
        </w:rPr>
        <w:t>المصدر السابق</w:t>
      </w:r>
      <w:r>
        <w:rPr>
          <w:rtl/>
        </w:rPr>
        <w:t>).</w:t>
      </w:r>
    </w:p>
    <w:p w:rsidR="0036165F" w:rsidRPr="00A04ECF" w:rsidRDefault="0036165F" w:rsidP="0015452C">
      <w:pPr>
        <w:pStyle w:val="libFootnote0"/>
        <w:rPr>
          <w:rtl/>
        </w:rPr>
      </w:pPr>
      <w:r w:rsidRPr="00A04ECF">
        <w:rPr>
          <w:rtl/>
        </w:rPr>
        <w:t xml:space="preserve">(5) تاريخ ابن الفرضى </w:t>
      </w:r>
      <w:r>
        <w:rPr>
          <w:rtl/>
        </w:rPr>
        <w:t>(</w:t>
      </w:r>
      <w:r w:rsidRPr="00A04ECF">
        <w:rPr>
          <w:rtl/>
        </w:rPr>
        <w:t>ط. الخانجى</w:t>
      </w:r>
      <w:r>
        <w:rPr>
          <w:rtl/>
        </w:rPr>
        <w:t>)</w:t>
      </w:r>
      <w:r w:rsidRPr="00A04ECF">
        <w:rPr>
          <w:rtl/>
        </w:rPr>
        <w:t xml:space="preserve"> ج 2 ص 5 </w:t>
      </w:r>
      <w:r>
        <w:rPr>
          <w:rtl/>
        </w:rPr>
        <w:t>(</w:t>
      </w:r>
      <w:r w:rsidRPr="00A04ECF">
        <w:rPr>
          <w:rtl/>
        </w:rPr>
        <w:t>فى كتاب أبى سعيد فى موضع : أندلسى قديم</w:t>
      </w:r>
      <w:r>
        <w:rPr>
          <w:rtl/>
        </w:rPr>
        <w:t>)</w:t>
      </w:r>
      <w:r w:rsidRPr="00A04ECF">
        <w:rPr>
          <w:rtl/>
        </w:rPr>
        <w:t xml:space="preserve"> ، والإكمال 3 / 147 </w:t>
      </w:r>
      <w:r>
        <w:rPr>
          <w:rtl/>
        </w:rPr>
        <w:t>(</w:t>
      </w:r>
      <w:r w:rsidRPr="00A04ECF">
        <w:rPr>
          <w:rtl/>
        </w:rPr>
        <w:t>قاله ابن يونس</w:t>
      </w:r>
      <w:r>
        <w:rPr>
          <w:rtl/>
        </w:rPr>
        <w:t>).</w:t>
      </w:r>
      <w:r w:rsidRPr="00A04ECF">
        <w:rPr>
          <w:rtl/>
        </w:rPr>
        <w:t xml:space="preserve"> وترتيب المدارك 1 / 510 </w:t>
      </w:r>
      <w:r>
        <w:rPr>
          <w:rtl/>
        </w:rPr>
        <w:t>(</w:t>
      </w:r>
      <w:r w:rsidRPr="00A04ECF">
        <w:rPr>
          <w:rtl/>
        </w:rPr>
        <w:t>فى كتاب أبى سعيد المصرى</w:t>
      </w:r>
      <w:r>
        <w:rPr>
          <w:rtl/>
        </w:rPr>
        <w:t>).</w:t>
      </w:r>
      <w:r w:rsidRPr="00A04ECF">
        <w:rPr>
          <w:rFonts w:hint="cs"/>
          <w:rtl/>
        </w:rPr>
        <w:t xml:space="preserve"> </w:t>
      </w:r>
      <w:r w:rsidRPr="00A04ECF">
        <w:rPr>
          <w:rtl/>
        </w:rPr>
        <w:t>وقال ابن ماكولا</w:t>
      </w:r>
      <w:r>
        <w:rPr>
          <w:rtl/>
        </w:rPr>
        <w:t xml:space="preserve"> ـ </w:t>
      </w:r>
      <w:r w:rsidRPr="00A04ECF">
        <w:rPr>
          <w:rtl/>
        </w:rPr>
        <w:t>غالبا</w:t>
      </w:r>
      <w:r>
        <w:rPr>
          <w:rtl/>
        </w:rPr>
        <w:t xml:space="preserve"> ـ </w:t>
      </w:r>
      <w:r w:rsidRPr="00A04ECF">
        <w:rPr>
          <w:rtl/>
        </w:rPr>
        <w:t xml:space="preserve">فى </w:t>
      </w:r>
      <w:r>
        <w:rPr>
          <w:rtl/>
        </w:rPr>
        <w:t>(</w:t>
      </w:r>
      <w:r w:rsidRPr="00A04ECF">
        <w:rPr>
          <w:rtl/>
        </w:rPr>
        <w:t>الإكمال</w:t>
      </w:r>
      <w:r>
        <w:rPr>
          <w:rtl/>
        </w:rPr>
        <w:t>)</w:t>
      </w:r>
      <w:r w:rsidRPr="00A04ECF">
        <w:rPr>
          <w:rtl/>
        </w:rPr>
        <w:t xml:space="preserve"> 3 / 147 : ولعله </w:t>
      </w:r>
      <w:r>
        <w:rPr>
          <w:rtl/>
        </w:rPr>
        <w:t>(</w:t>
      </w:r>
      <w:r w:rsidRPr="00A04ECF">
        <w:rPr>
          <w:rtl/>
        </w:rPr>
        <w:t>محمد بن سعيد المعروف بابن الملوّن</w:t>
      </w:r>
      <w:r>
        <w:rPr>
          <w:rtl/>
        </w:rPr>
        <w:t>)</w:t>
      </w:r>
      <w:r w:rsidRPr="00A04ECF">
        <w:rPr>
          <w:rtl/>
        </w:rPr>
        <w:t xml:space="preserve"> ، وكان فى أيام الأمير عبد الله بن محمد. والجذوة 1 / 104 </w:t>
      </w:r>
      <w:r>
        <w:rPr>
          <w:rtl/>
        </w:rPr>
        <w:t>(</w:t>
      </w:r>
      <w:r w:rsidRPr="00A04ECF">
        <w:rPr>
          <w:rtl/>
        </w:rPr>
        <w:t>قال عبد الرحمن بن أحمد</w:t>
      </w:r>
      <w:r>
        <w:rPr>
          <w:rtl/>
        </w:rPr>
        <w:t>).</w:t>
      </w:r>
      <w:r w:rsidRPr="00A04ECF">
        <w:rPr>
          <w:rtl/>
        </w:rPr>
        <w:t xml:space="preserve"> وألمح الحميدى إلى أنه لعله ابن الملون المترجم له </w:t>
      </w:r>
      <w:r>
        <w:rPr>
          <w:rtl/>
        </w:rPr>
        <w:t>(</w:t>
      </w:r>
      <w:r w:rsidRPr="00A04ECF">
        <w:rPr>
          <w:rtl/>
        </w:rPr>
        <w:t>1 / 103</w:t>
      </w:r>
      <w:r>
        <w:rPr>
          <w:rtl/>
        </w:rPr>
        <w:t xml:space="preserve"> ـ </w:t>
      </w:r>
      <w:r w:rsidRPr="00A04ECF">
        <w:rPr>
          <w:rtl/>
        </w:rPr>
        <w:t>104</w:t>
      </w:r>
      <w:r>
        <w:rPr>
          <w:rtl/>
        </w:rPr>
        <w:t>)</w:t>
      </w:r>
      <w:r w:rsidRPr="00A04ECF">
        <w:rPr>
          <w:rtl/>
        </w:rPr>
        <w:t xml:space="preserve"> ، وقال عنه : فقيه مشهور من أصحاب الشورى أيام عبد الله بن محمد. وكذا قال الضبى فى </w:t>
      </w:r>
      <w:r>
        <w:rPr>
          <w:rtl/>
        </w:rPr>
        <w:t>(</w:t>
      </w:r>
      <w:r w:rsidRPr="00A04ECF">
        <w:rPr>
          <w:rtl/>
        </w:rPr>
        <w:t>البغية</w:t>
      </w:r>
      <w:r>
        <w:rPr>
          <w:rtl/>
        </w:rPr>
        <w:t>)</w:t>
      </w:r>
      <w:r w:rsidRPr="00A04ECF">
        <w:rPr>
          <w:rtl/>
        </w:rPr>
        <w:t xml:space="preserve"> ص 79.</w:t>
      </w:r>
    </w:p>
    <w:p w:rsidR="0036165F" w:rsidRPr="008125C8" w:rsidRDefault="0036165F" w:rsidP="0015452C">
      <w:pPr>
        <w:pStyle w:val="libFootnote0"/>
        <w:rPr>
          <w:rtl/>
        </w:rPr>
      </w:pPr>
      <w:r>
        <w:rPr>
          <w:rtl/>
        </w:rPr>
        <w:t>(</w:t>
      </w:r>
      <w:r w:rsidRPr="008125C8">
        <w:rPr>
          <w:rtl/>
        </w:rPr>
        <w:t xml:space="preserve">6) ضبطت بالحروف ، وهى نسبة إلى </w:t>
      </w:r>
      <w:r>
        <w:rPr>
          <w:rtl/>
        </w:rPr>
        <w:t>(</w:t>
      </w:r>
      <w:r w:rsidRPr="008125C8">
        <w:rPr>
          <w:rtl/>
        </w:rPr>
        <w:t>تستر</w:t>
      </w:r>
      <w:r>
        <w:rPr>
          <w:rtl/>
        </w:rPr>
        <w:t>)</w:t>
      </w:r>
      <w:r w:rsidRPr="008125C8">
        <w:rPr>
          <w:rtl/>
        </w:rPr>
        <w:t xml:space="preserve"> ، وهى بلدة من كور الأهواز من بلاد خوزستان.</w:t>
      </w:r>
    </w:p>
    <w:p w:rsidR="0036165F" w:rsidRPr="008125C8" w:rsidRDefault="0036165F" w:rsidP="0015452C">
      <w:pPr>
        <w:pStyle w:val="libFootnote0"/>
        <w:rPr>
          <w:rtl/>
        </w:rPr>
      </w:pPr>
      <w:r>
        <w:rPr>
          <w:rtl/>
        </w:rPr>
        <w:t>(</w:t>
      </w:r>
      <w:r w:rsidRPr="008125C8">
        <w:rPr>
          <w:rtl/>
        </w:rPr>
        <w:t>الأنساب</w:t>
      </w:r>
      <w:r>
        <w:rPr>
          <w:rtl/>
        </w:rPr>
        <w:t>)</w:t>
      </w:r>
      <w:r w:rsidRPr="008125C8">
        <w:rPr>
          <w:rtl/>
        </w:rPr>
        <w:t xml:space="preserve"> 1 / 465.</w:t>
      </w:r>
    </w:p>
    <w:p w:rsidR="0036165F" w:rsidRPr="008125C8" w:rsidRDefault="0036165F" w:rsidP="0015452C">
      <w:pPr>
        <w:pStyle w:val="libFootnote0"/>
        <w:rPr>
          <w:rtl/>
        </w:rPr>
      </w:pPr>
      <w:r>
        <w:rPr>
          <w:rtl/>
        </w:rPr>
        <w:t>(</w:t>
      </w:r>
      <w:r w:rsidRPr="008125C8">
        <w:rPr>
          <w:rtl/>
        </w:rPr>
        <w:t xml:space="preserve">7) ذكر ابن دقماق فى </w:t>
      </w:r>
      <w:r>
        <w:rPr>
          <w:rtl/>
        </w:rPr>
        <w:t>(</w:t>
      </w:r>
      <w:r w:rsidRPr="008125C8">
        <w:rPr>
          <w:rtl/>
        </w:rPr>
        <w:t>الانتصار</w:t>
      </w:r>
      <w:r>
        <w:rPr>
          <w:rtl/>
        </w:rPr>
        <w:t>)</w:t>
      </w:r>
      <w:r w:rsidRPr="008125C8">
        <w:rPr>
          <w:rtl/>
        </w:rPr>
        <w:t xml:space="preserve"> 1 / 13 : أنه سمى بذلك ؛ لأنه كان منازل الأشراف ، وكان على أبوابهم القناديل. وقيل : إنما قيل له ذلك ؛ لأنه كان برسم قنديل يوقد على باب عمرو.</w:t>
      </w:r>
    </w:p>
    <w:p w:rsidR="0036165F" w:rsidRPr="008125C8" w:rsidRDefault="0036165F" w:rsidP="0015452C">
      <w:pPr>
        <w:pStyle w:val="libFootnote0"/>
        <w:rPr>
          <w:rtl/>
        </w:rPr>
      </w:pPr>
      <w:r>
        <w:rPr>
          <w:rtl/>
        </w:rPr>
        <w:t>(</w:t>
      </w:r>
      <w:r w:rsidRPr="008125C8">
        <w:rPr>
          <w:rtl/>
        </w:rPr>
        <w:t xml:space="preserve">8) المقفى 5 / 672 </w:t>
      </w:r>
      <w:r>
        <w:rPr>
          <w:rtl/>
        </w:rPr>
        <w:t>(</w:t>
      </w:r>
      <w:r w:rsidRPr="008125C8">
        <w:rPr>
          <w:rtl/>
        </w:rPr>
        <w:t>قال ابن يونس</w:t>
      </w:r>
      <w:r>
        <w:rPr>
          <w:rtl/>
        </w:rPr>
        <w:t>).</w:t>
      </w:r>
    </w:p>
    <w:p w:rsidR="0036165F" w:rsidRPr="008125C8" w:rsidRDefault="0036165F" w:rsidP="0015452C">
      <w:pPr>
        <w:pStyle w:val="libFootnote0"/>
        <w:rPr>
          <w:rtl/>
        </w:rPr>
      </w:pPr>
      <w:r>
        <w:rPr>
          <w:rtl/>
        </w:rPr>
        <w:t>(</w:t>
      </w:r>
      <w:r w:rsidRPr="008125C8">
        <w:rPr>
          <w:rtl/>
        </w:rPr>
        <w:t xml:space="preserve">9) تاريخ الإسلام 23 / 612 </w:t>
      </w:r>
      <w:r>
        <w:rPr>
          <w:rtl/>
        </w:rPr>
        <w:t>(</w:t>
      </w:r>
      <w:r w:rsidRPr="008125C8">
        <w:rPr>
          <w:rtl/>
        </w:rPr>
        <w:t>قال ابن يونس</w:t>
      </w:r>
      <w:r>
        <w:rPr>
          <w:rtl/>
        </w:rPr>
        <w:t>).</w:t>
      </w:r>
    </w:p>
    <w:p w:rsidR="0036165F" w:rsidRPr="008125C8" w:rsidRDefault="0036165F" w:rsidP="0015452C">
      <w:pPr>
        <w:pStyle w:val="libFootnote0"/>
        <w:rPr>
          <w:rtl/>
        </w:rPr>
      </w:pPr>
      <w:r>
        <w:rPr>
          <w:rtl/>
        </w:rPr>
        <w:t>(</w:t>
      </w:r>
      <w:r w:rsidRPr="008125C8">
        <w:rPr>
          <w:rtl/>
        </w:rPr>
        <w:t xml:space="preserve">10) فى </w:t>
      </w:r>
      <w:r>
        <w:rPr>
          <w:rtl/>
        </w:rPr>
        <w:t>(</w:t>
      </w:r>
      <w:r w:rsidRPr="008125C8">
        <w:rPr>
          <w:rtl/>
        </w:rPr>
        <w:t>طبقات القراء</w:t>
      </w:r>
      <w:r>
        <w:rPr>
          <w:rtl/>
        </w:rPr>
        <w:t>)</w:t>
      </w:r>
      <w:r w:rsidRPr="008125C8">
        <w:rPr>
          <w:rtl/>
        </w:rPr>
        <w:t xml:space="preserve"> لابن الجزرى : 2 / 144 </w:t>
      </w:r>
      <w:r>
        <w:rPr>
          <w:rtl/>
        </w:rPr>
        <w:t>(</w:t>
      </w:r>
      <w:r w:rsidRPr="008125C8">
        <w:rPr>
          <w:rtl/>
        </w:rPr>
        <w:t>قال ابن يونس</w:t>
      </w:r>
      <w:r>
        <w:rPr>
          <w:rtl/>
        </w:rPr>
        <w:t>)</w:t>
      </w:r>
      <w:r w:rsidRPr="008125C8">
        <w:rPr>
          <w:rtl/>
        </w:rPr>
        <w:t xml:space="preserve"> : ثقة مأمون.</w:t>
      </w:r>
    </w:p>
    <w:p w:rsidR="0036165F" w:rsidRPr="008125C8" w:rsidRDefault="0036165F" w:rsidP="0015452C">
      <w:pPr>
        <w:pStyle w:val="libFootnote0"/>
        <w:rPr>
          <w:rtl/>
        </w:rPr>
      </w:pPr>
      <w:r>
        <w:rPr>
          <w:rtl/>
        </w:rPr>
        <w:t>(</w:t>
      </w:r>
      <w:r w:rsidRPr="008125C8">
        <w:rPr>
          <w:rtl/>
        </w:rPr>
        <w:t xml:space="preserve">11) ترجم له ابن يونس فى </w:t>
      </w:r>
      <w:r>
        <w:rPr>
          <w:rtl/>
        </w:rPr>
        <w:t>(</w:t>
      </w:r>
      <w:r w:rsidRPr="008125C8">
        <w:rPr>
          <w:rtl/>
        </w:rPr>
        <w:t>تاريخ الإسلام</w:t>
      </w:r>
      <w:r>
        <w:rPr>
          <w:rtl/>
        </w:rPr>
        <w:t>)</w:t>
      </w:r>
      <w:r w:rsidRPr="008125C8">
        <w:rPr>
          <w:rtl/>
        </w:rPr>
        <w:t xml:space="preserve"> 23 / 612 ، وطبقات القراء 2 / 144 ، والمقفى 5 / 672</w:t>
      </w:r>
      <w:r>
        <w:rPr>
          <w:rtl/>
        </w:rPr>
        <w:t xml:space="preserve"> ـ </w:t>
      </w:r>
      <w:r w:rsidRPr="008125C8">
        <w:rPr>
          <w:rtl/>
        </w:rPr>
        <w:t>673. وأضاف ابن الجزرى : أنه روى الحروف سماعا من عبد الرحمن بن زهير ، عن محمد بن عمر ، عن عبد الوارث. وهو ثقة ضابط. وفى المقفى</w:t>
      </w:r>
      <w:r>
        <w:rPr>
          <w:rtl/>
        </w:rPr>
        <w:t>)</w:t>
      </w:r>
      <w:r w:rsidRPr="008125C8">
        <w:rPr>
          <w:rtl/>
        </w:rPr>
        <w:t xml:space="preserve"> 5 / 673 : روى عنه بمصر جماعة ، منهم : الحسن بن رشيق العسكرى.</w:t>
      </w:r>
    </w:p>
    <w:p w:rsidR="0036165F" w:rsidRPr="008125C8" w:rsidRDefault="0036165F" w:rsidP="00791E39">
      <w:pPr>
        <w:pStyle w:val="libNormal"/>
        <w:rPr>
          <w:rtl/>
        </w:rPr>
      </w:pPr>
      <w:r>
        <w:rPr>
          <w:rtl/>
        </w:rPr>
        <w:br w:type="page"/>
      </w:r>
      <w:r w:rsidRPr="008125C8">
        <w:rPr>
          <w:rtl/>
        </w:rPr>
        <w:lastRenderedPageBreak/>
        <w:t>538</w:t>
      </w:r>
      <w:r>
        <w:rPr>
          <w:rtl/>
        </w:rPr>
        <w:t xml:space="preserve"> ـ </w:t>
      </w:r>
      <w:r w:rsidRPr="008125C8">
        <w:rPr>
          <w:rtl/>
        </w:rPr>
        <w:t xml:space="preserve">محمد بن سعيد بن عقبة الطبرانى : روى عن الليث بن سعد ، وعبد الله بن وهب. كان عامل مصر على الخراج. توفى يوم الأحد لعشر من جمادى الآخرة سنة ثمان وخمسين ومائة </w:t>
      </w:r>
      <w:r w:rsidRPr="0015452C">
        <w:rPr>
          <w:rStyle w:val="libFootnotenumChar"/>
          <w:rtl/>
        </w:rPr>
        <w:t>(1)</w:t>
      </w:r>
      <w:r>
        <w:rPr>
          <w:rtl/>
        </w:rPr>
        <w:t>.</w:t>
      </w:r>
    </w:p>
    <w:p w:rsidR="0036165F" w:rsidRPr="008125C8" w:rsidRDefault="0036165F" w:rsidP="00791E39">
      <w:pPr>
        <w:pStyle w:val="libNormal"/>
        <w:rPr>
          <w:rtl/>
        </w:rPr>
      </w:pPr>
      <w:r w:rsidRPr="008125C8">
        <w:rPr>
          <w:rtl/>
        </w:rPr>
        <w:t>539</w:t>
      </w:r>
      <w:r>
        <w:rPr>
          <w:rtl/>
        </w:rPr>
        <w:t xml:space="preserve"> ـ </w:t>
      </w:r>
      <w:r w:rsidRPr="008125C8">
        <w:rPr>
          <w:rtl/>
        </w:rPr>
        <w:t>محمد بن سفيان الطبرى : يكنى أبا جعفر. من أهل طبرستان. قدم مصر.</w:t>
      </w:r>
      <w:r>
        <w:rPr>
          <w:rFonts w:hint="cs"/>
          <w:rtl/>
        </w:rPr>
        <w:t xml:space="preserve"> </w:t>
      </w:r>
      <w:r w:rsidRPr="008125C8">
        <w:rPr>
          <w:rtl/>
        </w:rPr>
        <w:t xml:space="preserve">كتبت عنه. توفى ب «دمياط» فى شعبان سنة تسع وتسعين ومائتين </w:t>
      </w:r>
      <w:r w:rsidRPr="0015452C">
        <w:rPr>
          <w:rStyle w:val="libFootnotenumChar"/>
          <w:rtl/>
        </w:rPr>
        <w:t>(2)</w:t>
      </w:r>
      <w:r>
        <w:rPr>
          <w:rtl/>
        </w:rPr>
        <w:t>.</w:t>
      </w:r>
    </w:p>
    <w:p w:rsidR="0036165F" w:rsidRPr="008125C8" w:rsidRDefault="0036165F" w:rsidP="00791E39">
      <w:pPr>
        <w:pStyle w:val="libNormal"/>
        <w:rPr>
          <w:rtl/>
        </w:rPr>
      </w:pPr>
      <w:r w:rsidRPr="008125C8">
        <w:rPr>
          <w:rtl/>
        </w:rPr>
        <w:t>540</w:t>
      </w:r>
      <w:r>
        <w:rPr>
          <w:rtl/>
        </w:rPr>
        <w:t xml:space="preserve"> ـ </w:t>
      </w:r>
      <w:r w:rsidRPr="008125C8">
        <w:rPr>
          <w:rtl/>
        </w:rPr>
        <w:t xml:space="preserve">محمد بن سليمان بن أحمد بن حبيب بن الوليد بن عمر بن حبيب بن عبد الملك بن عمر بن الوليد بن عبد الملك بن مروان بن الحبيبىّ </w:t>
      </w:r>
      <w:r w:rsidRPr="0015452C">
        <w:rPr>
          <w:rStyle w:val="libFootnotenumChar"/>
          <w:rtl/>
        </w:rPr>
        <w:t>(3)</w:t>
      </w:r>
      <w:r w:rsidRPr="008125C8">
        <w:rPr>
          <w:rtl/>
        </w:rPr>
        <w:t xml:space="preserve"> : أندلسى ، يروى عن أهل بلده. مات بها سنة ثمان ، أو تسع وعشرين وثلاثمائة </w:t>
      </w:r>
      <w:r w:rsidRPr="0015452C">
        <w:rPr>
          <w:rStyle w:val="libFootnotenumChar"/>
          <w:rtl/>
        </w:rPr>
        <w:t>(4)</w:t>
      </w:r>
      <w:r>
        <w:rPr>
          <w:rtl/>
        </w:rPr>
        <w:t>.</w:t>
      </w:r>
    </w:p>
    <w:p w:rsidR="0036165F" w:rsidRPr="008125C8" w:rsidRDefault="0036165F" w:rsidP="00791E39">
      <w:pPr>
        <w:pStyle w:val="libNormal"/>
        <w:rPr>
          <w:rtl/>
        </w:rPr>
      </w:pPr>
      <w:r w:rsidRPr="008125C8">
        <w:rPr>
          <w:rtl/>
        </w:rPr>
        <w:t>541</w:t>
      </w:r>
      <w:r>
        <w:rPr>
          <w:rtl/>
        </w:rPr>
        <w:t xml:space="preserve"> ـ </w:t>
      </w:r>
      <w:r w:rsidRPr="008125C8">
        <w:rPr>
          <w:rtl/>
        </w:rPr>
        <w:t xml:space="preserve">محمد بن سليمان </w:t>
      </w:r>
      <w:r w:rsidRPr="0015452C">
        <w:rPr>
          <w:rStyle w:val="libFootnotenumChar"/>
          <w:rtl/>
        </w:rPr>
        <w:t>(5)</w:t>
      </w:r>
      <w:r w:rsidRPr="008125C8">
        <w:rPr>
          <w:rtl/>
        </w:rPr>
        <w:t xml:space="preserve"> بن جماهر العسقلانى : يكنى أبا الحسن. قدم مصر.</w:t>
      </w:r>
      <w:r>
        <w:rPr>
          <w:rFonts w:hint="cs"/>
          <w:rtl/>
        </w:rPr>
        <w:t xml:space="preserve"> </w:t>
      </w:r>
      <w:r w:rsidRPr="008125C8">
        <w:rPr>
          <w:rtl/>
        </w:rPr>
        <w:t xml:space="preserve">يروى عن ابن أبى السّرىّ ، وغيره. روى عنه أبو الحسن على بن محمد المصرى. توفى سنة ثمان وسبعين ومائتين </w:t>
      </w:r>
      <w:r w:rsidRPr="0015452C">
        <w:rPr>
          <w:rStyle w:val="libFootnotenumChar"/>
          <w:rtl/>
        </w:rPr>
        <w:t>(6)</w:t>
      </w:r>
      <w:r>
        <w:rPr>
          <w:rtl/>
        </w:rPr>
        <w:t>.</w:t>
      </w:r>
    </w:p>
    <w:p w:rsidR="0036165F" w:rsidRPr="008125C8" w:rsidRDefault="0036165F" w:rsidP="00791E39">
      <w:pPr>
        <w:pStyle w:val="libNormal"/>
        <w:rPr>
          <w:rtl/>
        </w:rPr>
      </w:pPr>
      <w:r w:rsidRPr="008125C8">
        <w:rPr>
          <w:rtl/>
        </w:rPr>
        <w:t>542</w:t>
      </w:r>
      <w:r>
        <w:rPr>
          <w:rtl/>
        </w:rPr>
        <w:t xml:space="preserve"> ـ </w:t>
      </w:r>
      <w:r w:rsidRPr="008125C8">
        <w:rPr>
          <w:rtl/>
        </w:rPr>
        <w:t xml:space="preserve">محمد بن سليمان بن فليح بن سليمان بن أبى المغيرة بن حنين الخزاعىّ : يكنى أبا جعفر. مدينى ، قدم إلى مصر. له دار بمصر ، بناها فى سنة إحدى وثمانين ومائة </w:t>
      </w:r>
      <w:r w:rsidRPr="0015452C">
        <w:rPr>
          <w:rStyle w:val="libFootnotenumChar"/>
          <w:rtl/>
        </w:rPr>
        <w:t>(7)</w:t>
      </w:r>
      <w:r>
        <w:rPr>
          <w:rtl/>
        </w:rPr>
        <w:t>.</w:t>
      </w:r>
    </w:p>
    <w:p w:rsidR="0036165F" w:rsidRPr="008125C8" w:rsidRDefault="0036165F" w:rsidP="00AB1DDF">
      <w:pPr>
        <w:pStyle w:val="libLine"/>
        <w:rPr>
          <w:rtl/>
        </w:rPr>
      </w:pPr>
      <w:r w:rsidRPr="008125C8">
        <w:rPr>
          <w:rtl/>
        </w:rPr>
        <w:t>__________________</w:t>
      </w:r>
    </w:p>
    <w:p w:rsidR="0036165F" w:rsidRPr="00614D1C" w:rsidRDefault="0036165F" w:rsidP="0015452C">
      <w:pPr>
        <w:pStyle w:val="libFootnote0"/>
        <w:rPr>
          <w:rtl/>
        </w:rPr>
      </w:pPr>
      <w:r w:rsidRPr="00614D1C">
        <w:rPr>
          <w:rtl/>
        </w:rPr>
        <w:t xml:space="preserve">(1) المقفى 5 / 674 </w:t>
      </w:r>
      <w:r>
        <w:rPr>
          <w:rtl/>
        </w:rPr>
        <w:t>(</w:t>
      </w:r>
      <w:r w:rsidRPr="00614D1C">
        <w:rPr>
          <w:rtl/>
        </w:rPr>
        <w:t>قال ابن يونس</w:t>
      </w:r>
      <w:r>
        <w:rPr>
          <w:rtl/>
        </w:rPr>
        <w:t>).</w:t>
      </w:r>
      <w:r w:rsidRPr="00614D1C">
        <w:rPr>
          <w:rtl/>
        </w:rPr>
        <w:t xml:space="preserve"> ولا أدرى متى كان بالضبط على خراج مصر. لقد ذكر فى كتاب </w:t>
      </w:r>
      <w:r>
        <w:rPr>
          <w:rtl/>
        </w:rPr>
        <w:t>(</w:t>
      </w:r>
      <w:r w:rsidRPr="00614D1C">
        <w:rPr>
          <w:rtl/>
        </w:rPr>
        <w:t>الولاة</w:t>
      </w:r>
      <w:r>
        <w:rPr>
          <w:rtl/>
        </w:rPr>
        <w:t>)</w:t>
      </w:r>
      <w:r w:rsidRPr="00614D1C">
        <w:rPr>
          <w:rtl/>
        </w:rPr>
        <w:t xml:space="preserve"> ص 77 فى معرض الإحصاء الذي جرى فى مصر لقبائل قيس بها. </w:t>
      </w:r>
      <w:r>
        <w:rPr>
          <w:rtl/>
        </w:rPr>
        <w:t>و (</w:t>
      </w:r>
      <w:r w:rsidRPr="00614D1C">
        <w:rPr>
          <w:rtl/>
        </w:rPr>
        <w:t>ص 109</w:t>
      </w:r>
      <w:r>
        <w:rPr>
          <w:rtl/>
        </w:rPr>
        <w:t xml:space="preserve"> ـ </w:t>
      </w:r>
      <w:r w:rsidRPr="00614D1C">
        <w:rPr>
          <w:rtl/>
        </w:rPr>
        <w:t>110</w:t>
      </w:r>
      <w:r>
        <w:rPr>
          <w:rtl/>
        </w:rPr>
        <w:t>)</w:t>
      </w:r>
      <w:r w:rsidRPr="00614D1C">
        <w:rPr>
          <w:rtl/>
        </w:rPr>
        <w:t xml:space="preserve"> : بخصوص شتم </w:t>
      </w:r>
      <w:r>
        <w:rPr>
          <w:rtl/>
        </w:rPr>
        <w:t>(</w:t>
      </w:r>
      <w:r w:rsidRPr="00614D1C">
        <w:rPr>
          <w:rtl/>
        </w:rPr>
        <w:t>محمد بن معاوية بن بحير</w:t>
      </w:r>
      <w:r>
        <w:rPr>
          <w:rtl/>
        </w:rPr>
        <w:t>)</w:t>
      </w:r>
      <w:r w:rsidRPr="00614D1C">
        <w:rPr>
          <w:rtl/>
        </w:rPr>
        <w:t xml:space="preserve"> صاحب شرطة الوالى </w:t>
      </w:r>
      <w:r>
        <w:rPr>
          <w:rtl/>
        </w:rPr>
        <w:t>(</w:t>
      </w:r>
      <w:r w:rsidRPr="00614D1C">
        <w:rPr>
          <w:rtl/>
        </w:rPr>
        <w:t>محمد بن الأشعث</w:t>
      </w:r>
      <w:r>
        <w:rPr>
          <w:rtl/>
        </w:rPr>
        <w:t>)</w:t>
      </w:r>
      <w:r w:rsidRPr="00614D1C">
        <w:rPr>
          <w:rtl/>
        </w:rPr>
        <w:t xml:space="preserve"> لأبى عون عند </w:t>
      </w:r>
      <w:r>
        <w:rPr>
          <w:rtl/>
        </w:rPr>
        <w:t>(</w:t>
      </w:r>
      <w:r w:rsidRPr="00614D1C">
        <w:rPr>
          <w:rtl/>
        </w:rPr>
        <w:t>محمد بن سعيد</w:t>
      </w:r>
      <w:r>
        <w:rPr>
          <w:rtl/>
        </w:rPr>
        <w:t>)</w:t>
      </w:r>
      <w:r w:rsidRPr="00614D1C">
        <w:rPr>
          <w:rtl/>
        </w:rPr>
        <w:t xml:space="preserve"> صاحب الخراج </w:t>
      </w:r>
      <w:r>
        <w:rPr>
          <w:rtl/>
        </w:rPr>
        <w:t>(</w:t>
      </w:r>
      <w:r w:rsidRPr="00614D1C">
        <w:rPr>
          <w:rtl/>
        </w:rPr>
        <w:t>وفترة حكم هذا الوالى من سنة 141</w:t>
      </w:r>
      <w:r>
        <w:rPr>
          <w:rtl/>
        </w:rPr>
        <w:t xml:space="preserve"> ـ </w:t>
      </w:r>
      <w:r w:rsidRPr="00614D1C">
        <w:rPr>
          <w:rtl/>
        </w:rPr>
        <w:t>143 ه‍</w:t>
      </w:r>
      <w:r>
        <w:rPr>
          <w:rtl/>
        </w:rPr>
        <w:t>)</w:t>
      </w:r>
      <w:r w:rsidRPr="00614D1C">
        <w:rPr>
          <w:rtl/>
        </w:rPr>
        <w:t xml:space="preserve"> ، فلعله كان صاحب الخراج خلالها ، إلا أنه يمكن دفع هذا الاحتمال بالقول :</w:t>
      </w:r>
      <w:r w:rsidRPr="00614D1C">
        <w:rPr>
          <w:rFonts w:hint="cs"/>
          <w:rtl/>
        </w:rPr>
        <w:t xml:space="preserve"> </w:t>
      </w:r>
      <w:r w:rsidRPr="00614D1C">
        <w:rPr>
          <w:rtl/>
        </w:rPr>
        <w:t xml:space="preserve">إن الوالى </w:t>
      </w:r>
      <w:r>
        <w:rPr>
          <w:rtl/>
        </w:rPr>
        <w:t>(</w:t>
      </w:r>
      <w:r w:rsidRPr="00614D1C">
        <w:rPr>
          <w:rtl/>
        </w:rPr>
        <w:t>محمد بن الأشعث</w:t>
      </w:r>
      <w:r>
        <w:rPr>
          <w:rtl/>
        </w:rPr>
        <w:t>)</w:t>
      </w:r>
      <w:r w:rsidRPr="00614D1C">
        <w:rPr>
          <w:rtl/>
        </w:rPr>
        <w:t xml:space="preserve"> كان يلى صلاة مصر وخراجها. ويمكن الرد على ذلك بأنه قد يكون مساعدا للوالى فى هذا العمل ، والقائم الفعلى به ، وللوالى الإشراف العام عليه.</w:t>
      </w:r>
    </w:p>
    <w:p w:rsidR="0036165F" w:rsidRPr="008125C8" w:rsidRDefault="0036165F" w:rsidP="0015452C">
      <w:pPr>
        <w:pStyle w:val="libFootnote0"/>
        <w:rPr>
          <w:rtl/>
        </w:rPr>
      </w:pPr>
      <w:r>
        <w:rPr>
          <w:rtl/>
        </w:rPr>
        <w:t>(</w:t>
      </w:r>
      <w:r w:rsidRPr="008125C8">
        <w:rPr>
          <w:rtl/>
        </w:rPr>
        <w:t xml:space="preserve">2) المقفى 5 / 681 </w:t>
      </w:r>
      <w:r>
        <w:rPr>
          <w:rtl/>
        </w:rPr>
        <w:t>(</w:t>
      </w:r>
      <w:r w:rsidRPr="008125C8">
        <w:rPr>
          <w:rtl/>
        </w:rPr>
        <w:t>قال ابن يونس</w:t>
      </w:r>
      <w:r>
        <w:rPr>
          <w:rtl/>
        </w:rPr>
        <w:t>).</w:t>
      </w:r>
    </w:p>
    <w:p w:rsidR="0036165F" w:rsidRPr="008125C8" w:rsidRDefault="0036165F" w:rsidP="0015452C">
      <w:pPr>
        <w:pStyle w:val="libFootnote0"/>
        <w:rPr>
          <w:rtl/>
        </w:rPr>
      </w:pPr>
      <w:r>
        <w:rPr>
          <w:rtl/>
        </w:rPr>
        <w:t>(</w:t>
      </w:r>
      <w:r w:rsidRPr="008125C8">
        <w:rPr>
          <w:rtl/>
        </w:rPr>
        <w:t xml:space="preserve">3) بفتح الحاء فى </w:t>
      </w:r>
      <w:r>
        <w:rPr>
          <w:rtl/>
        </w:rPr>
        <w:t>(</w:t>
      </w:r>
      <w:r w:rsidRPr="008125C8">
        <w:rPr>
          <w:rtl/>
        </w:rPr>
        <w:t>الإكمال</w:t>
      </w:r>
      <w:r>
        <w:rPr>
          <w:rtl/>
        </w:rPr>
        <w:t>)</w:t>
      </w:r>
      <w:r w:rsidRPr="008125C8">
        <w:rPr>
          <w:rtl/>
        </w:rPr>
        <w:t xml:space="preserve"> 3 / 95.</w:t>
      </w:r>
    </w:p>
    <w:p w:rsidR="0036165F" w:rsidRPr="008125C8" w:rsidRDefault="0036165F" w:rsidP="0015452C">
      <w:pPr>
        <w:pStyle w:val="libFootnote0"/>
        <w:rPr>
          <w:rtl/>
        </w:rPr>
      </w:pPr>
      <w:r>
        <w:rPr>
          <w:rtl/>
        </w:rPr>
        <w:t>(</w:t>
      </w:r>
      <w:r w:rsidRPr="008125C8">
        <w:rPr>
          <w:rtl/>
        </w:rPr>
        <w:t xml:space="preserve">4) السابق 3 / 96 </w:t>
      </w:r>
      <w:r>
        <w:rPr>
          <w:rtl/>
        </w:rPr>
        <w:t>(</w:t>
      </w:r>
      <w:r w:rsidRPr="008125C8">
        <w:rPr>
          <w:rtl/>
        </w:rPr>
        <w:t>قاله ابن يونس</w:t>
      </w:r>
      <w:r>
        <w:rPr>
          <w:rtl/>
        </w:rPr>
        <w:t>)</w:t>
      </w:r>
      <w:r w:rsidRPr="008125C8">
        <w:rPr>
          <w:rtl/>
        </w:rPr>
        <w:t xml:space="preserve"> ، وتاريخ الإسلام 24 / 27 </w:t>
      </w:r>
      <w:r>
        <w:rPr>
          <w:rtl/>
        </w:rPr>
        <w:t>(</w:t>
      </w:r>
      <w:r w:rsidRPr="008125C8">
        <w:rPr>
          <w:rtl/>
        </w:rPr>
        <w:t>قال ابن يونس</w:t>
      </w:r>
      <w:r>
        <w:rPr>
          <w:rtl/>
        </w:rPr>
        <w:t>).</w:t>
      </w:r>
      <w:r w:rsidRPr="008125C8">
        <w:rPr>
          <w:rtl/>
        </w:rPr>
        <w:t xml:space="preserve"> وذكره ضمن وفيات سنة 329 ه‍</w:t>
      </w:r>
      <w:r>
        <w:rPr>
          <w:rtl/>
        </w:rPr>
        <w:t>.</w:t>
      </w:r>
      <w:r w:rsidRPr="008125C8">
        <w:rPr>
          <w:rtl/>
        </w:rPr>
        <w:t xml:space="preserve"> ووقف الذهبى فى نسب المترجم له عند : </w:t>
      </w:r>
      <w:r>
        <w:rPr>
          <w:rtl/>
        </w:rPr>
        <w:t>(</w:t>
      </w:r>
      <w:r w:rsidRPr="008125C8">
        <w:rPr>
          <w:rtl/>
        </w:rPr>
        <w:t>الوليد بن عمر المروانى الأندلسى</w:t>
      </w:r>
      <w:r>
        <w:rPr>
          <w:rtl/>
        </w:rPr>
        <w:t>).</w:t>
      </w:r>
      <w:r w:rsidRPr="008125C8">
        <w:rPr>
          <w:rtl/>
        </w:rPr>
        <w:t xml:space="preserve"> ووقف ابن حجر فى </w:t>
      </w:r>
      <w:r>
        <w:rPr>
          <w:rtl/>
        </w:rPr>
        <w:t>(</w:t>
      </w:r>
      <w:r w:rsidRPr="008125C8">
        <w:rPr>
          <w:rtl/>
        </w:rPr>
        <w:t>تبصير المنتبه</w:t>
      </w:r>
      <w:r>
        <w:rPr>
          <w:rtl/>
        </w:rPr>
        <w:t>)</w:t>
      </w:r>
      <w:r w:rsidRPr="008125C8">
        <w:rPr>
          <w:rtl/>
        </w:rPr>
        <w:t xml:space="preserve"> : 2 / 520 عند </w:t>
      </w:r>
      <w:r>
        <w:rPr>
          <w:rtl/>
        </w:rPr>
        <w:t>(</w:t>
      </w:r>
      <w:r w:rsidRPr="008125C8">
        <w:rPr>
          <w:rtl/>
        </w:rPr>
        <w:t>ابن حبيب الحبيبى</w:t>
      </w:r>
      <w:r>
        <w:rPr>
          <w:rtl/>
        </w:rPr>
        <w:t>)</w:t>
      </w:r>
      <w:r w:rsidRPr="008125C8">
        <w:rPr>
          <w:rtl/>
        </w:rPr>
        <w:t xml:space="preserve"> ، وذكر وفاته سنة 328 ه‍</w:t>
      </w:r>
      <w:r>
        <w:rPr>
          <w:rtl/>
        </w:rPr>
        <w:t>.</w:t>
      </w:r>
      <w:r w:rsidRPr="008125C8">
        <w:rPr>
          <w:rtl/>
        </w:rPr>
        <w:t xml:space="preserve"> </w:t>
      </w:r>
      <w:r>
        <w:rPr>
          <w:rtl/>
        </w:rPr>
        <w:t>(</w:t>
      </w:r>
      <w:r w:rsidRPr="008125C8">
        <w:rPr>
          <w:rtl/>
        </w:rPr>
        <w:t>ذكره ابن يونس</w:t>
      </w:r>
      <w:r>
        <w:rPr>
          <w:rtl/>
        </w:rPr>
        <w:t>).</w:t>
      </w:r>
    </w:p>
    <w:p w:rsidR="0036165F" w:rsidRPr="008125C8" w:rsidRDefault="0036165F" w:rsidP="0015452C">
      <w:pPr>
        <w:pStyle w:val="libFootnote0"/>
        <w:rPr>
          <w:rtl/>
        </w:rPr>
      </w:pPr>
      <w:r>
        <w:rPr>
          <w:rtl/>
        </w:rPr>
        <w:t>(</w:t>
      </w:r>
      <w:r w:rsidRPr="008125C8">
        <w:rPr>
          <w:rtl/>
        </w:rPr>
        <w:t xml:space="preserve">5) ويقال : سليم فى </w:t>
      </w:r>
      <w:r>
        <w:rPr>
          <w:rtl/>
        </w:rPr>
        <w:t>(</w:t>
      </w:r>
      <w:r w:rsidRPr="008125C8">
        <w:rPr>
          <w:rtl/>
        </w:rPr>
        <w:t>المقفى</w:t>
      </w:r>
      <w:r>
        <w:rPr>
          <w:rtl/>
        </w:rPr>
        <w:t>)</w:t>
      </w:r>
      <w:r w:rsidRPr="008125C8">
        <w:rPr>
          <w:rtl/>
        </w:rPr>
        <w:t xml:space="preserve"> 5 / 688.</w:t>
      </w:r>
    </w:p>
    <w:p w:rsidR="0036165F" w:rsidRPr="008125C8" w:rsidRDefault="0036165F" w:rsidP="0015452C">
      <w:pPr>
        <w:pStyle w:val="libFootnote0"/>
        <w:rPr>
          <w:rtl/>
        </w:rPr>
      </w:pPr>
      <w:r>
        <w:rPr>
          <w:rtl/>
        </w:rPr>
        <w:t>(</w:t>
      </w:r>
      <w:r w:rsidRPr="008125C8">
        <w:rPr>
          <w:rtl/>
        </w:rPr>
        <w:t xml:space="preserve">6) السابق </w:t>
      </w:r>
      <w:r>
        <w:rPr>
          <w:rtl/>
        </w:rPr>
        <w:t>(</w:t>
      </w:r>
      <w:r w:rsidRPr="008125C8">
        <w:rPr>
          <w:rtl/>
        </w:rPr>
        <w:t>قال ابن يونس</w:t>
      </w:r>
      <w:r>
        <w:rPr>
          <w:rtl/>
        </w:rPr>
        <w:t>).</w:t>
      </w:r>
    </w:p>
    <w:p w:rsidR="0036165F" w:rsidRPr="008125C8" w:rsidRDefault="0036165F" w:rsidP="0015452C">
      <w:pPr>
        <w:pStyle w:val="libFootnote0"/>
        <w:rPr>
          <w:rtl/>
        </w:rPr>
      </w:pPr>
      <w:r>
        <w:rPr>
          <w:rtl/>
        </w:rPr>
        <w:t>(</w:t>
      </w:r>
      <w:r w:rsidRPr="008125C8">
        <w:rPr>
          <w:rtl/>
        </w:rPr>
        <w:t xml:space="preserve">7) الانتصار 1 / 9 </w:t>
      </w:r>
      <w:r>
        <w:rPr>
          <w:rtl/>
        </w:rPr>
        <w:t>(</w:t>
      </w:r>
      <w:r w:rsidRPr="008125C8">
        <w:rPr>
          <w:rtl/>
        </w:rPr>
        <w:t>ذكر ابن يونس</w:t>
      </w:r>
      <w:r>
        <w:rPr>
          <w:rtl/>
        </w:rPr>
        <w:t>).</w:t>
      </w:r>
    </w:p>
    <w:p w:rsidR="0036165F" w:rsidRPr="008125C8" w:rsidRDefault="0036165F" w:rsidP="00791E39">
      <w:pPr>
        <w:pStyle w:val="libNormal"/>
        <w:rPr>
          <w:rtl/>
        </w:rPr>
      </w:pPr>
      <w:r>
        <w:rPr>
          <w:rtl/>
        </w:rPr>
        <w:br w:type="page"/>
      </w:r>
      <w:r w:rsidRPr="008125C8">
        <w:rPr>
          <w:rtl/>
        </w:rPr>
        <w:lastRenderedPageBreak/>
        <w:t>543</w:t>
      </w:r>
      <w:r>
        <w:rPr>
          <w:rtl/>
        </w:rPr>
        <w:t xml:space="preserve"> ـ </w:t>
      </w:r>
      <w:r w:rsidRPr="008125C8">
        <w:rPr>
          <w:rtl/>
        </w:rPr>
        <w:t xml:space="preserve">محمد بن سوّار </w:t>
      </w:r>
      <w:r w:rsidRPr="0015452C">
        <w:rPr>
          <w:rStyle w:val="libFootnotenumChar"/>
          <w:rtl/>
        </w:rPr>
        <w:t>(1)</w:t>
      </w:r>
      <w:r w:rsidRPr="008125C8">
        <w:rPr>
          <w:rtl/>
        </w:rPr>
        <w:t xml:space="preserve"> بن راشد الأزدى : يكنى أبا جعفر. كوفى ، قدم مصر.</w:t>
      </w:r>
      <w:r>
        <w:rPr>
          <w:rFonts w:hint="cs"/>
          <w:rtl/>
        </w:rPr>
        <w:t xml:space="preserve"> </w:t>
      </w:r>
      <w:r w:rsidRPr="008125C8">
        <w:rPr>
          <w:rtl/>
        </w:rPr>
        <w:t xml:space="preserve">كان وصىّ «يوسف بن عدىّ» </w:t>
      </w:r>
      <w:r w:rsidRPr="0015452C">
        <w:rPr>
          <w:rStyle w:val="libFootnotenumChar"/>
          <w:rtl/>
        </w:rPr>
        <w:t>(2)</w:t>
      </w:r>
      <w:r>
        <w:rPr>
          <w:rtl/>
        </w:rPr>
        <w:t>.</w:t>
      </w:r>
      <w:r w:rsidRPr="008125C8">
        <w:rPr>
          <w:rtl/>
        </w:rPr>
        <w:t xml:space="preserve"> توفى بمصر فى شوال سنة ثمان وأربعين ومائتين </w:t>
      </w:r>
      <w:r w:rsidRPr="0015452C">
        <w:rPr>
          <w:rStyle w:val="libFootnotenumChar"/>
          <w:rtl/>
        </w:rPr>
        <w:t>(3)</w:t>
      </w:r>
      <w:r>
        <w:rPr>
          <w:rtl/>
        </w:rPr>
        <w:t>.</w:t>
      </w:r>
    </w:p>
    <w:p w:rsidR="0036165F" w:rsidRPr="008125C8" w:rsidRDefault="0036165F" w:rsidP="00791E39">
      <w:pPr>
        <w:pStyle w:val="libNormal"/>
        <w:rPr>
          <w:rtl/>
        </w:rPr>
      </w:pPr>
      <w:r w:rsidRPr="008125C8">
        <w:rPr>
          <w:rtl/>
        </w:rPr>
        <w:t>544</w:t>
      </w:r>
      <w:r>
        <w:rPr>
          <w:rtl/>
        </w:rPr>
        <w:t xml:space="preserve"> ـ </w:t>
      </w:r>
      <w:r w:rsidRPr="008125C8">
        <w:rPr>
          <w:rtl/>
        </w:rPr>
        <w:t>محمد بن سلام بن زياد بن عبد الله بن خالد بن عقيل الأيلىّ : يروى عن سلامة بن روح ، ويونس بن</w:t>
      </w:r>
      <w:r>
        <w:rPr>
          <w:rFonts w:hint="cs"/>
          <w:rtl/>
        </w:rPr>
        <w:t xml:space="preserve"> </w:t>
      </w:r>
      <w:r w:rsidRPr="008125C8">
        <w:rPr>
          <w:rtl/>
        </w:rPr>
        <w:t xml:space="preserve">يزيد ، وإبراهيم بن طهمان. روى عنه أبو زرعة الرازى ، وغيره </w:t>
      </w:r>
      <w:r w:rsidRPr="0015452C">
        <w:rPr>
          <w:rStyle w:val="libFootnotenumChar"/>
          <w:rtl/>
        </w:rPr>
        <w:t>(4)</w:t>
      </w:r>
      <w:r>
        <w:rPr>
          <w:rtl/>
        </w:rPr>
        <w:t>.</w:t>
      </w:r>
    </w:p>
    <w:p w:rsidR="0036165F" w:rsidRPr="008125C8" w:rsidRDefault="0036165F" w:rsidP="00791E39">
      <w:pPr>
        <w:pStyle w:val="libNormal"/>
        <w:rPr>
          <w:rtl/>
        </w:rPr>
      </w:pPr>
      <w:r w:rsidRPr="008125C8">
        <w:rPr>
          <w:rtl/>
        </w:rPr>
        <w:t>545</w:t>
      </w:r>
      <w:r>
        <w:rPr>
          <w:rtl/>
        </w:rPr>
        <w:t xml:space="preserve"> ـ </w:t>
      </w:r>
      <w:r w:rsidRPr="008125C8">
        <w:rPr>
          <w:rtl/>
        </w:rPr>
        <w:t xml:space="preserve">محمد بن سيرين الأنصارى : يكنى أبا بكر. بصرى ، قدم مصر </w:t>
      </w:r>
      <w:r w:rsidRPr="0015452C">
        <w:rPr>
          <w:rStyle w:val="libFootnotenumChar"/>
          <w:rtl/>
        </w:rPr>
        <w:t>(5)</w:t>
      </w:r>
      <w:r>
        <w:rPr>
          <w:rtl/>
        </w:rPr>
        <w:t>.</w:t>
      </w:r>
      <w:r w:rsidRPr="008125C8">
        <w:rPr>
          <w:rtl/>
        </w:rPr>
        <w:t xml:space="preserve"> كان ابن سيرين أفطن من الحسن فى أشياء </w:t>
      </w:r>
      <w:r w:rsidRPr="0015452C">
        <w:rPr>
          <w:rStyle w:val="libFootnotenumChar"/>
          <w:rtl/>
        </w:rPr>
        <w:t>(6)</w:t>
      </w:r>
      <w:r>
        <w:rPr>
          <w:rtl/>
        </w:rPr>
        <w:t>.</w:t>
      </w:r>
    </w:p>
    <w:p w:rsidR="0036165F" w:rsidRPr="008125C8" w:rsidRDefault="0036165F" w:rsidP="00791E39">
      <w:pPr>
        <w:pStyle w:val="libNormal"/>
        <w:rPr>
          <w:rtl/>
        </w:rPr>
      </w:pPr>
      <w:r w:rsidRPr="008125C8">
        <w:rPr>
          <w:rtl/>
        </w:rPr>
        <w:t>546</w:t>
      </w:r>
      <w:r>
        <w:rPr>
          <w:rtl/>
        </w:rPr>
        <w:t xml:space="preserve"> ـ </w:t>
      </w:r>
      <w:r w:rsidRPr="008125C8">
        <w:rPr>
          <w:rtl/>
        </w:rPr>
        <w:t xml:space="preserve">محمد بن شاذان </w:t>
      </w:r>
      <w:r w:rsidRPr="0015452C">
        <w:rPr>
          <w:rStyle w:val="libFootnotenumChar"/>
          <w:rtl/>
        </w:rPr>
        <w:t>(7)</w:t>
      </w:r>
      <w:r w:rsidRPr="008125C8">
        <w:rPr>
          <w:rtl/>
        </w:rPr>
        <w:t xml:space="preserve"> بن زكريا الجوهرى : يكنى أبا بكر. بصرى ، قدم مصر.</w:t>
      </w:r>
      <w:r>
        <w:rPr>
          <w:rFonts w:hint="cs"/>
          <w:rtl/>
        </w:rPr>
        <w:t xml:space="preserve"> </w:t>
      </w:r>
      <w:r w:rsidRPr="008125C8">
        <w:rPr>
          <w:rtl/>
        </w:rPr>
        <w:t xml:space="preserve">كان صاحب «بكّار بن قتيبة» قاضى مصر ، وخليفته على مصر لما خرج إلى الشام </w:t>
      </w:r>
      <w:r w:rsidRPr="0015452C">
        <w:rPr>
          <w:rStyle w:val="libFootnotenumChar"/>
          <w:rtl/>
        </w:rPr>
        <w:t>(8)</w:t>
      </w:r>
      <w:r>
        <w:rPr>
          <w:rtl/>
        </w:rPr>
        <w:t>.</w:t>
      </w:r>
      <w:r>
        <w:rPr>
          <w:rFonts w:hint="cs"/>
          <w:rtl/>
        </w:rPr>
        <w:t xml:space="preserve"> </w:t>
      </w:r>
      <w:r w:rsidRPr="008125C8">
        <w:rPr>
          <w:rtl/>
        </w:rPr>
        <w:t xml:space="preserve">كتب عنه بمصر ، ومات فى المحرم سنة أربع وسبعين ومائتين </w:t>
      </w:r>
      <w:r w:rsidRPr="0015452C">
        <w:rPr>
          <w:rStyle w:val="libFootnotenumChar"/>
          <w:rtl/>
        </w:rPr>
        <w:t>(9)</w:t>
      </w:r>
      <w:r>
        <w:rPr>
          <w:rtl/>
        </w:rPr>
        <w:t>.</w:t>
      </w:r>
    </w:p>
    <w:p w:rsidR="0036165F" w:rsidRPr="008125C8" w:rsidRDefault="0036165F" w:rsidP="00AB1DDF">
      <w:pPr>
        <w:pStyle w:val="libLine"/>
        <w:rPr>
          <w:rtl/>
        </w:rPr>
      </w:pPr>
      <w:r w:rsidRPr="008125C8">
        <w:rPr>
          <w:rtl/>
        </w:rPr>
        <w:t>__________________</w:t>
      </w:r>
    </w:p>
    <w:p w:rsidR="0036165F" w:rsidRPr="008125C8" w:rsidRDefault="0036165F" w:rsidP="0015452C">
      <w:pPr>
        <w:pStyle w:val="libFootnote0"/>
        <w:rPr>
          <w:rtl/>
        </w:rPr>
      </w:pPr>
      <w:r>
        <w:rPr>
          <w:rtl/>
        </w:rPr>
        <w:t>(</w:t>
      </w:r>
      <w:r w:rsidRPr="008125C8">
        <w:rPr>
          <w:rtl/>
        </w:rPr>
        <w:t xml:space="preserve">1) بتشديد الواو </w:t>
      </w:r>
      <w:r>
        <w:rPr>
          <w:rtl/>
        </w:rPr>
        <w:t>(</w:t>
      </w:r>
      <w:r w:rsidRPr="008125C8">
        <w:rPr>
          <w:rtl/>
        </w:rPr>
        <w:t>التقريب</w:t>
      </w:r>
      <w:r>
        <w:rPr>
          <w:rtl/>
        </w:rPr>
        <w:t>)</w:t>
      </w:r>
      <w:r w:rsidRPr="008125C8">
        <w:rPr>
          <w:rtl/>
        </w:rPr>
        <w:t xml:space="preserve"> 2 / 168.</w:t>
      </w:r>
    </w:p>
    <w:p w:rsidR="0036165F" w:rsidRPr="008125C8" w:rsidRDefault="0036165F" w:rsidP="0015452C">
      <w:pPr>
        <w:pStyle w:val="libFootnote0"/>
        <w:rPr>
          <w:rtl/>
        </w:rPr>
      </w:pPr>
      <w:r>
        <w:rPr>
          <w:rtl/>
        </w:rPr>
        <w:t>(</w:t>
      </w:r>
      <w:r w:rsidRPr="008125C8">
        <w:rPr>
          <w:rtl/>
        </w:rPr>
        <w:t xml:space="preserve">2) ستأتى ترجمته فى </w:t>
      </w:r>
      <w:r>
        <w:rPr>
          <w:rtl/>
        </w:rPr>
        <w:t>(</w:t>
      </w:r>
      <w:r w:rsidRPr="008125C8">
        <w:rPr>
          <w:rtl/>
        </w:rPr>
        <w:t>تاريخ الغرباء</w:t>
      </w:r>
      <w:r>
        <w:rPr>
          <w:rtl/>
        </w:rPr>
        <w:t>)</w:t>
      </w:r>
      <w:r w:rsidRPr="008125C8">
        <w:rPr>
          <w:rtl/>
        </w:rPr>
        <w:t xml:space="preserve"> لابن يونس ، فى باب </w:t>
      </w:r>
      <w:r>
        <w:rPr>
          <w:rtl/>
        </w:rPr>
        <w:t>(</w:t>
      </w:r>
      <w:r w:rsidRPr="008125C8">
        <w:rPr>
          <w:rtl/>
        </w:rPr>
        <w:t>الياء</w:t>
      </w:r>
      <w:r>
        <w:rPr>
          <w:rtl/>
        </w:rPr>
        <w:t>).</w:t>
      </w:r>
    </w:p>
    <w:p w:rsidR="0036165F" w:rsidRPr="008125C8" w:rsidRDefault="0036165F" w:rsidP="0015452C">
      <w:pPr>
        <w:pStyle w:val="libFootnote0"/>
        <w:rPr>
          <w:rtl/>
        </w:rPr>
      </w:pPr>
      <w:r>
        <w:rPr>
          <w:rtl/>
        </w:rPr>
        <w:t>(</w:t>
      </w:r>
      <w:r w:rsidRPr="008125C8">
        <w:rPr>
          <w:rtl/>
        </w:rPr>
        <w:t xml:space="preserve">3) تهذيب الكمال 25 / 331 </w:t>
      </w:r>
      <w:r>
        <w:rPr>
          <w:rtl/>
        </w:rPr>
        <w:t>(</w:t>
      </w:r>
      <w:r w:rsidRPr="008125C8">
        <w:rPr>
          <w:rtl/>
        </w:rPr>
        <w:t>قال أبو سعيد بن يونس</w:t>
      </w:r>
      <w:r>
        <w:rPr>
          <w:rtl/>
        </w:rPr>
        <w:t>)</w:t>
      </w:r>
      <w:r w:rsidRPr="008125C8">
        <w:rPr>
          <w:rtl/>
        </w:rPr>
        <w:t xml:space="preserve"> ، وتهذيب التهذيب 9 / 186 </w:t>
      </w:r>
      <w:r>
        <w:rPr>
          <w:rtl/>
        </w:rPr>
        <w:t>(</w:t>
      </w:r>
      <w:r w:rsidRPr="008125C8">
        <w:rPr>
          <w:rtl/>
        </w:rPr>
        <w:t>قال ابن يونس</w:t>
      </w:r>
      <w:r>
        <w:rPr>
          <w:rtl/>
        </w:rPr>
        <w:t>).</w:t>
      </w:r>
      <w:r w:rsidRPr="008125C8">
        <w:rPr>
          <w:rtl/>
        </w:rPr>
        <w:t xml:space="preserve"> وأضاف ابن حجر فى </w:t>
      </w:r>
      <w:r>
        <w:rPr>
          <w:rtl/>
        </w:rPr>
        <w:t>(</w:t>
      </w:r>
      <w:r w:rsidRPr="008125C8">
        <w:rPr>
          <w:rtl/>
        </w:rPr>
        <w:t>المصدر السابق</w:t>
      </w:r>
      <w:r>
        <w:rPr>
          <w:rtl/>
        </w:rPr>
        <w:t>)</w:t>
      </w:r>
      <w:r w:rsidRPr="008125C8">
        <w:rPr>
          <w:rtl/>
        </w:rPr>
        <w:t xml:space="preserve"> 9 / 185</w:t>
      </w:r>
      <w:r>
        <w:rPr>
          <w:rtl/>
        </w:rPr>
        <w:t xml:space="preserve"> ـ </w:t>
      </w:r>
      <w:r w:rsidRPr="008125C8">
        <w:rPr>
          <w:rtl/>
        </w:rPr>
        <w:t xml:space="preserve">186 : روى عن عبد السلام بن حرب ، ووكيع ، وعبدة بن سليمان. روى عنه أبو داود ، وأبو حاتم الرازى ، وعلى بن أحمد ابن سليمان </w:t>
      </w:r>
      <w:r>
        <w:rPr>
          <w:rtl/>
        </w:rPr>
        <w:t>(</w:t>
      </w:r>
      <w:r w:rsidRPr="008125C8">
        <w:rPr>
          <w:rtl/>
        </w:rPr>
        <w:t>علّان</w:t>
      </w:r>
      <w:r>
        <w:rPr>
          <w:rtl/>
        </w:rPr>
        <w:t>)</w:t>
      </w:r>
      <w:r w:rsidRPr="008125C8">
        <w:rPr>
          <w:rtl/>
        </w:rPr>
        <w:t xml:space="preserve"> ، وأبو بكر بن أبى داود. ثقة.</w:t>
      </w:r>
    </w:p>
    <w:p w:rsidR="0036165F" w:rsidRPr="008125C8" w:rsidRDefault="0036165F" w:rsidP="0015452C">
      <w:pPr>
        <w:pStyle w:val="libFootnote0"/>
        <w:rPr>
          <w:rtl/>
        </w:rPr>
      </w:pPr>
      <w:r>
        <w:rPr>
          <w:rtl/>
        </w:rPr>
        <w:t>(</w:t>
      </w:r>
      <w:r w:rsidRPr="008125C8">
        <w:rPr>
          <w:rtl/>
        </w:rPr>
        <w:t xml:space="preserve">4) المقفى 5 / 714 </w:t>
      </w:r>
      <w:r>
        <w:rPr>
          <w:rtl/>
        </w:rPr>
        <w:t>(</w:t>
      </w:r>
      <w:r w:rsidRPr="008125C8">
        <w:rPr>
          <w:rtl/>
        </w:rPr>
        <w:t>ذكره ابن يونس</w:t>
      </w:r>
      <w:r>
        <w:rPr>
          <w:rtl/>
        </w:rPr>
        <w:t>).</w:t>
      </w:r>
    </w:p>
    <w:p w:rsidR="0036165F" w:rsidRPr="008125C8" w:rsidRDefault="0036165F" w:rsidP="0015452C">
      <w:pPr>
        <w:pStyle w:val="libFootnote0"/>
        <w:rPr>
          <w:rtl/>
        </w:rPr>
      </w:pPr>
      <w:r>
        <w:rPr>
          <w:rtl/>
        </w:rPr>
        <w:t>(</w:t>
      </w:r>
      <w:r w:rsidRPr="008125C8">
        <w:rPr>
          <w:rtl/>
        </w:rPr>
        <w:t xml:space="preserve">5) سجلت ذلك على نسق تراجم ابن يونس فى </w:t>
      </w:r>
      <w:r>
        <w:rPr>
          <w:rtl/>
        </w:rPr>
        <w:t>(</w:t>
      </w:r>
      <w:r w:rsidRPr="008125C8">
        <w:rPr>
          <w:rtl/>
        </w:rPr>
        <w:t>الغرباء</w:t>
      </w:r>
      <w:r>
        <w:rPr>
          <w:rtl/>
        </w:rPr>
        <w:t>).</w:t>
      </w:r>
    </w:p>
    <w:p w:rsidR="0036165F" w:rsidRPr="008125C8" w:rsidRDefault="0036165F" w:rsidP="0015452C">
      <w:pPr>
        <w:pStyle w:val="libFootnote0"/>
        <w:rPr>
          <w:rtl/>
        </w:rPr>
      </w:pPr>
      <w:r>
        <w:rPr>
          <w:rtl/>
        </w:rPr>
        <w:t>(</w:t>
      </w:r>
      <w:r w:rsidRPr="008125C8">
        <w:rPr>
          <w:rtl/>
        </w:rPr>
        <w:t xml:space="preserve">6) تاريخ الإسلام 7 / 241 </w:t>
      </w:r>
      <w:r>
        <w:rPr>
          <w:rtl/>
        </w:rPr>
        <w:t>(</w:t>
      </w:r>
      <w:r w:rsidRPr="008125C8">
        <w:rPr>
          <w:rtl/>
        </w:rPr>
        <w:t>قال ابن يونس</w:t>
      </w:r>
      <w:r>
        <w:rPr>
          <w:rtl/>
        </w:rPr>
        <w:t>).</w:t>
      </w:r>
      <w:r w:rsidRPr="008125C8">
        <w:rPr>
          <w:rtl/>
        </w:rPr>
        <w:t xml:space="preserve"> وذكر ابن حجر فى ترجمته فى </w:t>
      </w:r>
      <w:r>
        <w:rPr>
          <w:rtl/>
        </w:rPr>
        <w:t>(</w:t>
      </w:r>
      <w:r w:rsidRPr="008125C8">
        <w:rPr>
          <w:rtl/>
        </w:rPr>
        <w:t>تهذيب التهذيب</w:t>
      </w:r>
      <w:r>
        <w:rPr>
          <w:rtl/>
        </w:rPr>
        <w:t>)</w:t>
      </w:r>
      <w:r w:rsidRPr="008125C8">
        <w:rPr>
          <w:rtl/>
        </w:rPr>
        <w:t xml:space="preserve"> 9 / 190</w:t>
      </w:r>
      <w:r>
        <w:rPr>
          <w:rtl/>
        </w:rPr>
        <w:t xml:space="preserve"> ـ </w:t>
      </w:r>
      <w:r w:rsidRPr="008125C8">
        <w:rPr>
          <w:rtl/>
        </w:rPr>
        <w:t xml:space="preserve">192 : روى عن مولاه </w:t>
      </w:r>
      <w:r>
        <w:rPr>
          <w:rtl/>
        </w:rPr>
        <w:t>(</w:t>
      </w:r>
      <w:r w:rsidRPr="008125C8">
        <w:rPr>
          <w:rtl/>
        </w:rPr>
        <w:t>أنس بن مالك</w:t>
      </w:r>
      <w:r>
        <w:rPr>
          <w:rtl/>
        </w:rPr>
        <w:t>)</w:t>
      </w:r>
      <w:r w:rsidRPr="008125C8">
        <w:rPr>
          <w:rtl/>
        </w:rPr>
        <w:t xml:space="preserve"> ، وكان إمام وقته. روى عن زيد بن ثابت ، والحسن بن على ، وابن عمر ، وابن عباس ، ومعاوية ، وأبى هريرة ، وعائشة. روى عنه الشعبى ، وحبيب بن الشهيد ، ومالك بن دينار ، ومهدى بن ميمون ، والأوزاعى. ثقة. ما رئى رجل أفقه فى ورعه ، ولا أورع فى فقهه من محمد بن سيرين. توفى سنة 110 ه‍ عن 77 سنة.</w:t>
      </w:r>
    </w:p>
    <w:p w:rsidR="0036165F" w:rsidRPr="00614D1C" w:rsidRDefault="0036165F" w:rsidP="0015452C">
      <w:pPr>
        <w:pStyle w:val="libFootnote0"/>
        <w:rPr>
          <w:rtl/>
        </w:rPr>
      </w:pPr>
      <w:r w:rsidRPr="00614D1C">
        <w:rPr>
          <w:rtl/>
        </w:rPr>
        <w:t xml:space="preserve">(7) صحفت فى </w:t>
      </w:r>
      <w:r>
        <w:rPr>
          <w:rtl/>
        </w:rPr>
        <w:t>(</w:t>
      </w:r>
      <w:r w:rsidRPr="00614D1C">
        <w:rPr>
          <w:rtl/>
        </w:rPr>
        <w:t>مخطوط رفع الإصر</w:t>
      </w:r>
      <w:r>
        <w:rPr>
          <w:rtl/>
        </w:rPr>
        <w:t xml:space="preserve"> ـ </w:t>
      </w:r>
      <w:r w:rsidRPr="00614D1C">
        <w:rPr>
          <w:rtl/>
        </w:rPr>
        <w:t>نسخة دار الكتب المصرية</w:t>
      </w:r>
      <w:r>
        <w:rPr>
          <w:rtl/>
        </w:rPr>
        <w:t>)</w:t>
      </w:r>
      <w:r w:rsidRPr="00614D1C">
        <w:rPr>
          <w:rtl/>
        </w:rPr>
        <w:t xml:space="preserve"> ق 228 إلى </w:t>
      </w:r>
      <w:r>
        <w:rPr>
          <w:rtl/>
        </w:rPr>
        <w:t>(</w:t>
      </w:r>
      <w:r w:rsidRPr="00614D1C">
        <w:rPr>
          <w:rtl/>
        </w:rPr>
        <w:t>شادان</w:t>
      </w:r>
      <w:r>
        <w:rPr>
          <w:rtl/>
        </w:rPr>
        <w:t>).</w:t>
      </w:r>
      <w:r w:rsidRPr="00614D1C">
        <w:rPr>
          <w:rFonts w:hint="cs"/>
          <w:rtl/>
        </w:rPr>
        <w:t xml:space="preserve"> </w:t>
      </w:r>
      <w:r w:rsidRPr="00614D1C">
        <w:rPr>
          <w:rtl/>
        </w:rPr>
        <w:t xml:space="preserve">والتصويب من </w:t>
      </w:r>
      <w:r>
        <w:rPr>
          <w:rtl/>
        </w:rPr>
        <w:t>(</w:t>
      </w:r>
      <w:r w:rsidRPr="00614D1C">
        <w:rPr>
          <w:rtl/>
        </w:rPr>
        <w:t>ذيول كتاب القضاة للكندى</w:t>
      </w:r>
      <w:r>
        <w:rPr>
          <w:rtl/>
        </w:rPr>
        <w:t>)</w:t>
      </w:r>
      <w:r w:rsidRPr="00614D1C">
        <w:rPr>
          <w:rtl/>
        </w:rPr>
        <w:t xml:space="preserve"> ص 513.</w:t>
      </w:r>
    </w:p>
    <w:p w:rsidR="0036165F" w:rsidRPr="008125C8" w:rsidRDefault="0036165F" w:rsidP="0015452C">
      <w:pPr>
        <w:pStyle w:val="libFootnote0"/>
        <w:rPr>
          <w:rtl/>
        </w:rPr>
      </w:pPr>
      <w:r>
        <w:rPr>
          <w:rtl/>
        </w:rPr>
        <w:t>(</w:t>
      </w:r>
      <w:r w:rsidRPr="008125C8">
        <w:rPr>
          <w:rtl/>
        </w:rPr>
        <w:t xml:space="preserve">8) السابق </w:t>
      </w:r>
      <w:r>
        <w:rPr>
          <w:rtl/>
        </w:rPr>
        <w:t>(</w:t>
      </w:r>
      <w:r w:rsidRPr="008125C8">
        <w:rPr>
          <w:rtl/>
        </w:rPr>
        <w:t>ذكره أبو سعيد بن يونس فى الغرباء</w:t>
      </w:r>
      <w:r>
        <w:rPr>
          <w:rtl/>
        </w:rPr>
        <w:t>).</w:t>
      </w:r>
      <w:r w:rsidRPr="008125C8">
        <w:rPr>
          <w:rtl/>
        </w:rPr>
        <w:t xml:space="preserve"> وقال غير ابن يونس : أقام أحمد بن طولون يحكم بين الناس عوضا عن بكار بن قتيبة ، عندما غضب عليه وسجنه ، فكان </w:t>
      </w:r>
      <w:r>
        <w:rPr>
          <w:rtl/>
        </w:rPr>
        <w:t>(</w:t>
      </w:r>
      <w:r w:rsidRPr="008125C8">
        <w:rPr>
          <w:rtl/>
        </w:rPr>
        <w:t>محمد بن شاذان</w:t>
      </w:r>
      <w:r>
        <w:rPr>
          <w:rtl/>
        </w:rPr>
        <w:t>)</w:t>
      </w:r>
      <w:r w:rsidRPr="008125C8">
        <w:rPr>
          <w:rtl/>
        </w:rPr>
        <w:t xml:space="preserve"> يمضى الأحكام. ورواية ابن يونس تشير إلى إخراج ابن طولون بكارا إلى الشام ؛ بهدف المشاركة فى لعن الموفق مع غيره من الفقهاء والقضاة سنة 269 ه‍</w:t>
      </w:r>
      <w:r>
        <w:rPr>
          <w:rtl/>
        </w:rPr>
        <w:t>.</w:t>
      </w:r>
    </w:p>
    <w:p w:rsidR="0036165F" w:rsidRPr="008125C8" w:rsidRDefault="0036165F" w:rsidP="0015452C">
      <w:pPr>
        <w:pStyle w:val="libFootnote0"/>
        <w:rPr>
          <w:rtl/>
        </w:rPr>
      </w:pPr>
      <w:r>
        <w:rPr>
          <w:rtl/>
        </w:rPr>
        <w:t>(</w:t>
      </w:r>
      <w:r w:rsidRPr="008125C8">
        <w:rPr>
          <w:rtl/>
        </w:rPr>
        <w:t xml:space="preserve">9) مخطوط </w:t>
      </w:r>
      <w:r>
        <w:rPr>
          <w:rtl/>
        </w:rPr>
        <w:t>(</w:t>
      </w:r>
      <w:r w:rsidRPr="008125C8">
        <w:rPr>
          <w:rtl/>
        </w:rPr>
        <w:t>رفع الإصر</w:t>
      </w:r>
      <w:r>
        <w:rPr>
          <w:rtl/>
        </w:rPr>
        <w:t>)</w:t>
      </w:r>
      <w:r w:rsidRPr="008125C8">
        <w:rPr>
          <w:rtl/>
        </w:rPr>
        <w:t xml:space="preserve"> ق 229 </w:t>
      </w:r>
      <w:r>
        <w:rPr>
          <w:rtl/>
        </w:rPr>
        <w:t>(</w:t>
      </w:r>
      <w:r w:rsidRPr="008125C8">
        <w:rPr>
          <w:rtl/>
        </w:rPr>
        <w:t>وقال أبو سعيد</w:t>
      </w:r>
      <w:r>
        <w:rPr>
          <w:rtl/>
        </w:rPr>
        <w:t>).</w:t>
      </w:r>
      <w:r w:rsidRPr="008125C8">
        <w:rPr>
          <w:rtl/>
        </w:rPr>
        <w:t xml:space="preserve"> وأضاف ابن حجر : أنه يرى رأى أبى حنيفة.</w:t>
      </w:r>
    </w:p>
    <w:p w:rsidR="0036165F" w:rsidRPr="008125C8" w:rsidRDefault="0036165F" w:rsidP="00791E39">
      <w:pPr>
        <w:pStyle w:val="libNormal"/>
        <w:rPr>
          <w:rtl/>
        </w:rPr>
      </w:pPr>
      <w:r>
        <w:rPr>
          <w:rtl/>
        </w:rPr>
        <w:br w:type="page"/>
      </w:r>
      <w:r w:rsidRPr="008125C8">
        <w:rPr>
          <w:rtl/>
        </w:rPr>
        <w:lastRenderedPageBreak/>
        <w:t>547</w:t>
      </w:r>
      <w:r>
        <w:rPr>
          <w:rtl/>
        </w:rPr>
        <w:t xml:space="preserve"> ـ </w:t>
      </w:r>
      <w:r w:rsidRPr="008125C8">
        <w:rPr>
          <w:rtl/>
        </w:rPr>
        <w:t xml:space="preserve">محمد بن شجاع : محدّث أندلسى. قتل بالأندلس سنة إحدى وثلاثمائة </w:t>
      </w:r>
      <w:r w:rsidRPr="0015452C">
        <w:rPr>
          <w:rStyle w:val="libFootnotenumChar"/>
          <w:rtl/>
        </w:rPr>
        <w:t>(1)</w:t>
      </w:r>
      <w:r>
        <w:rPr>
          <w:rtl/>
        </w:rPr>
        <w:t>.</w:t>
      </w:r>
    </w:p>
    <w:p w:rsidR="0036165F" w:rsidRPr="008125C8" w:rsidRDefault="0036165F" w:rsidP="00791E39">
      <w:pPr>
        <w:pStyle w:val="libNormal"/>
        <w:rPr>
          <w:rtl/>
        </w:rPr>
      </w:pPr>
      <w:r w:rsidRPr="008125C8">
        <w:rPr>
          <w:rtl/>
        </w:rPr>
        <w:t>548</w:t>
      </w:r>
      <w:r>
        <w:rPr>
          <w:rtl/>
        </w:rPr>
        <w:t xml:space="preserve"> ـ </w:t>
      </w:r>
      <w:r w:rsidRPr="008125C8">
        <w:rPr>
          <w:rtl/>
        </w:rPr>
        <w:t xml:space="preserve">محمد بن صالح بن عبد الرحمن </w:t>
      </w:r>
      <w:r w:rsidRPr="0015452C">
        <w:rPr>
          <w:rStyle w:val="libFootnotenumChar"/>
          <w:rtl/>
        </w:rPr>
        <w:t>(2)</w:t>
      </w:r>
      <w:r w:rsidRPr="008125C8">
        <w:rPr>
          <w:rtl/>
        </w:rPr>
        <w:t xml:space="preserve"> : يكنى أبا العباس. دمشقى ، قدم مصر سنة أربع وثلاثمائة ، وكتبنا عنه </w:t>
      </w:r>
      <w:r w:rsidRPr="0015452C">
        <w:rPr>
          <w:rStyle w:val="libFootnotenumChar"/>
          <w:rtl/>
        </w:rPr>
        <w:t>(3)</w:t>
      </w:r>
      <w:r>
        <w:rPr>
          <w:rtl/>
        </w:rPr>
        <w:t>.</w:t>
      </w:r>
    </w:p>
    <w:p w:rsidR="0036165F" w:rsidRPr="008125C8" w:rsidRDefault="0036165F" w:rsidP="00791E39">
      <w:pPr>
        <w:pStyle w:val="libNormal"/>
        <w:rPr>
          <w:rtl/>
        </w:rPr>
      </w:pPr>
      <w:r w:rsidRPr="008125C8">
        <w:rPr>
          <w:rtl/>
        </w:rPr>
        <w:t>549</w:t>
      </w:r>
      <w:r>
        <w:rPr>
          <w:rtl/>
        </w:rPr>
        <w:t xml:space="preserve"> ـ </w:t>
      </w:r>
      <w:r w:rsidRPr="008125C8">
        <w:rPr>
          <w:rtl/>
        </w:rPr>
        <w:t>محمد بن طلحة بن أبى سفيان بن جابر بن عتيك بن قيس بن الأسود :</w:t>
      </w:r>
      <w:r>
        <w:rPr>
          <w:rFonts w:hint="cs"/>
          <w:rtl/>
        </w:rPr>
        <w:t xml:space="preserve"> </w:t>
      </w:r>
      <w:r w:rsidRPr="008125C8">
        <w:rPr>
          <w:rtl/>
        </w:rPr>
        <w:t xml:space="preserve">مدينى ، قدم مصر ، وكتب عنه بها. مات سنة أربع ومائتين </w:t>
      </w:r>
      <w:r w:rsidRPr="0015452C">
        <w:rPr>
          <w:rStyle w:val="libFootnotenumChar"/>
          <w:rtl/>
        </w:rPr>
        <w:t>(4)</w:t>
      </w:r>
      <w:r>
        <w:rPr>
          <w:rtl/>
        </w:rPr>
        <w:t>.</w:t>
      </w:r>
    </w:p>
    <w:p w:rsidR="0036165F" w:rsidRPr="008125C8" w:rsidRDefault="0036165F" w:rsidP="00791E39">
      <w:pPr>
        <w:pStyle w:val="libNormal"/>
        <w:rPr>
          <w:rtl/>
        </w:rPr>
      </w:pPr>
      <w:r w:rsidRPr="008125C8">
        <w:rPr>
          <w:rtl/>
        </w:rPr>
        <w:t>550</w:t>
      </w:r>
      <w:r>
        <w:rPr>
          <w:rtl/>
        </w:rPr>
        <w:t xml:space="preserve"> ـ </w:t>
      </w:r>
      <w:r w:rsidRPr="008125C8">
        <w:rPr>
          <w:rtl/>
        </w:rPr>
        <w:t xml:space="preserve">محمد بن عامر الأندلسى </w:t>
      </w:r>
      <w:r w:rsidRPr="0015452C">
        <w:rPr>
          <w:rStyle w:val="libFootnotenumChar"/>
          <w:rtl/>
        </w:rPr>
        <w:t>(5)</w:t>
      </w:r>
      <w:r w:rsidRPr="008125C8">
        <w:rPr>
          <w:rtl/>
        </w:rPr>
        <w:t xml:space="preserve"> : يروى عن ابن وهب. رأيت فى «تاريخ المغاربة» : توفى ب «سوسة» سنة سبع وخمسين ومائتين </w:t>
      </w:r>
      <w:r w:rsidRPr="0015452C">
        <w:rPr>
          <w:rStyle w:val="libFootnotenumChar"/>
          <w:rtl/>
        </w:rPr>
        <w:t>(6)</w:t>
      </w:r>
      <w:r>
        <w:rPr>
          <w:rtl/>
        </w:rPr>
        <w:t>.</w:t>
      </w:r>
    </w:p>
    <w:p w:rsidR="0036165F" w:rsidRPr="008125C8" w:rsidRDefault="0036165F" w:rsidP="00AB1DDF">
      <w:pPr>
        <w:pStyle w:val="libLine"/>
        <w:rPr>
          <w:rtl/>
        </w:rPr>
      </w:pPr>
      <w:r w:rsidRPr="008125C8">
        <w:rPr>
          <w:rtl/>
        </w:rPr>
        <w:t>__________________</w:t>
      </w:r>
    </w:p>
    <w:p w:rsidR="0036165F" w:rsidRPr="00614D1C" w:rsidRDefault="0036165F" w:rsidP="0015452C">
      <w:pPr>
        <w:pStyle w:val="libFootnote0"/>
        <w:rPr>
          <w:rtl/>
        </w:rPr>
      </w:pPr>
      <w:r w:rsidRPr="00614D1C">
        <w:rPr>
          <w:rtl/>
        </w:rPr>
        <w:t xml:space="preserve">(1) وردت ترجمته فى </w:t>
      </w:r>
      <w:r>
        <w:rPr>
          <w:rtl/>
        </w:rPr>
        <w:t>(</w:t>
      </w:r>
      <w:r w:rsidRPr="00614D1C">
        <w:rPr>
          <w:rtl/>
        </w:rPr>
        <w:t>تاريخ ابن الفرضى ، ط. الخانجى</w:t>
      </w:r>
      <w:r>
        <w:rPr>
          <w:rtl/>
        </w:rPr>
        <w:t>)</w:t>
      </w:r>
      <w:r w:rsidRPr="00614D1C">
        <w:rPr>
          <w:rtl/>
        </w:rPr>
        <w:t xml:space="preserve"> 2 / 26 </w:t>
      </w:r>
      <w:r>
        <w:rPr>
          <w:rtl/>
        </w:rPr>
        <w:t>(</w:t>
      </w:r>
      <w:r w:rsidRPr="00614D1C">
        <w:rPr>
          <w:rtl/>
        </w:rPr>
        <w:t>ذكر بعض خبره أبو سعيد</w:t>
      </w:r>
      <w:r>
        <w:rPr>
          <w:rtl/>
        </w:rPr>
        <w:t>).</w:t>
      </w:r>
      <w:r w:rsidRPr="00614D1C">
        <w:rPr>
          <w:rFonts w:hint="cs"/>
          <w:rtl/>
        </w:rPr>
        <w:t xml:space="preserve"> </w:t>
      </w:r>
      <w:r w:rsidRPr="00614D1C">
        <w:rPr>
          <w:rtl/>
        </w:rPr>
        <w:t xml:space="preserve">ولا نستطيع تحديد ما ذكره أبو سعيد من الترجمة بالقطع. وقد وجدت ترجمة مختصرة فى </w:t>
      </w:r>
      <w:r>
        <w:rPr>
          <w:rtl/>
        </w:rPr>
        <w:t>(</w:t>
      </w:r>
      <w:r w:rsidRPr="00614D1C">
        <w:rPr>
          <w:rtl/>
        </w:rPr>
        <w:t>الجذوة</w:t>
      </w:r>
      <w:r>
        <w:rPr>
          <w:rtl/>
        </w:rPr>
        <w:t>)</w:t>
      </w:r>
      <w:r w:rsidRPr="00614D1C">
        <w:rPr>
          <w:rtl/>
        </w:rPr>
        <w:t xml:space="preserve"> 1 / 106 ، والبغية ص 81 ، وهى مختصرة ، وأشبه ما تكون بمنهج مؤرخنا </w:t>
      </w:r>
      <w:r>
        <w:rPr>
          <w:rtl/>
        </w:rPr>
        <w:t>(</w:t>
      </w:r>
      <w:r w:rsidRPr="00614D1C">
        <w:rPr>
          <w:rtl/>
        </w:rPr>
        <w:t>وإن لم ينسبها أى منهما إليه</w:t>
      </w:r>
      <w:r>
        <w:rPr>
          <w:rtl/>
        </w:rPr>
        <w:t>).</w:t>
      </w:r>
      <w:r w:rsidRPr="00614D1C">
        <w:rPr>
          <w:rtl/>
        </w:rPr>
        <w:t xml:space="preserve"> وأضاف ابن الفرضى فى ترجمته بعض تفاصيل ، لعله نقلها عن غير ابن يونس ، فقال : من أهل وشقة. سمع يحيى بن عمر. كان حسن العلم بالمسائل. ذكر البعض أنه كان يرى نكاح المتعة. وقتل فى </w:t>
      </w:r>
      <w:r>
        <w:rPr>
          <w:rtl/>
        </w:rPr>
        <w:t>(</w:t>
      </w:r>
      <w:r w:rsidRPr="00614D1C">
        <w:rPr>
          <w:rtl/>
        </w:rPr>
        <w:t>برشلونة</w:t>
      </w:r>
      <w:r>
        <w:rPr>
          <w:rtl/>
        </w:rPr>
        <w:t>)</w:t>
      </w:r>
      <w:r w:rsidRPr="00614D1C">
        <w:rPr>
          <w:rtl/>
        </w:rPr>
        <w:t xml:space="preserve"> فى العام المذكور.</w:t>
      </w:r>
    </w:p>
    <w:p w:rsidR="0036165F" w:rsidRPr="008125C8" w:rsidRDefault="0036165F" w:rsidP="0015452C">
      <w:pPr>
        <w:pStyle w:val="libFootnote0"/>
        <w:rPr>
          <w:rtl/>
        </w:rPr>
      </w:pPr>
      <w:r>
        <w:rPr>
          <w:rtl/>
        </w:rPr>
        <w:t>(</w:t>
      </w:r>
      <w:r w:rsidRPr="008125C8">
        <w:rPr>
          <w:rtl/>
        </w:rPr>
        <w:t xml:space="preserve">2) بقية نسبه : </w:t>
      </w:r>
      <w:r>
        <w:rPr>
          <w:rtl/>
        </w:rPr>
        <w:t>(</w:t>
      </w:r>
      <w:r w:rsidRPr="008125C8">
        <w:rPr>
          <w:rtl/>
        </w:rPr>
        <w:t xml:space="preserve">ابن محمد بن سالم التميمى ، المعروف ب </w:t>
      </w:r>
      <w:r>
        <w:rPr>
          <w:rtl/>
        </w:rPr>
        <w:t>(</w:t>
      </w:r>
      <w:r w:rsidRPr="008125C8">
        <w:rPr>
          <w:rtl/>
        </w:rPr>
        <w:t>ابن أبى عصمة</w:t>
      </w:r>
      <w:r>
        <w:rPr>
          <w:rtl/>
        </w:rPr>
        <w:t>).</w:t>
      </w:r>
      <w:r w:rsidRPr="008125C8">
        <w:rPr>
          <w:rtl/>
        </w:rPr>
        <w:t xml:space="preserve"> </w:t>
      </w:r>
      <w:r>
        <w:rPr>
          <w:rtl/>
        </w:rPr>
        <w:t>(</w:t>
      </w:r>
      <w:r w:rsidRPr="008125C8">
        <w:rPr>
          <w:rtl/>
        </w:rPr>
        <w:t>المقفى</w:t>
      </w:r>
      <w:r>
        <w:rPr>
          <w:rtl/>
        </w:rPr>
        <w:t>)</w:t>
      </w:r>
      <w:r w:rsidRPr="008125C8">
        <w:rPr>
          <w:rtl/>
        </w:rPr>
        <w:t xml:space="preserve"> 5 / 726.</w:t>
      </w:r>
    </w:p>
    <w:p w:rsidR="0036165F" w:rsidRPr="008125C8" w:rsidRDefault="0036165F" w:rsidP="0015452C">
      <w:pPr>
        <w:pStyle w:val="libFootnote0"/>
        <w:rPr>
          <w:rtl/>
        </w:rPr>
      </w:pPr>
      <w:r>
        <w:rPr>
          <w:rtl/>
        </w:rPr>
        <w:t>(</w:t>
      </w:r>
      <w:r w:rsidRPr="008125C8">
        <w:rPr>
          <w:rtl/>
        </w:rPr>
        <w:t xml:space="preserve">3) المصدر السابق </w:t>
      </w:r>
      <w:r>
        <w:rPr>
          <w:rtl/>
        </w:rPr>
        <w:t>(</w:t>
      </w:r>
      <w:r w:rsidRPr="008125C8">
        <w:rPr>
          <w:rtl/>
        </w:rPr>
        <w:t>قال ابن يونس</w:t>
      </w:r>
      <w:r>
        <w:rPr>
          <w:rtl/>
        </w:rPr>
        <w:t>).</w:t>
      </w:r>
      <w:r w:rsidRPr="008125C8">
        <w:rPr>
          <w:rtl/>
        </w:rPr>
        <w:t xml:space="preserve"> وأضاف : أنه روى عن هشام بن عمار ، وهشام بن خالد ، ومحمد بن عبد العزيز الدمشقى. روى عنه ابن عدى ، وأحمد بن عبد الله المصرى ، وإسماعيل ابن أحمد الجرجانى.</w:t>
      </w:r>
    </w:p>
    <w:p w:rsidR="0036165F" w:rsidRPr="008125C8" w:rsidRDefault="0036165F" w:rsidP="0015452C">
      <w:pPr>
        <w:pStyle w:val="libFootnote0"/>
        <w:rPr>
          <w:rtl/>
        </w:rPr>
      </w:pPr>
      <w:r>
        <w:rPr>
          <w:rtl/>
        </w:rPr>
        <w:t>(</w:t>
      </w:r>
      <w:r w:rsidRPr="008125C8">
        <w:rPr>
          <w:rtl/>
        </w:rPr>
        <w:t xml:space="preserve">4) السابق 5 / 752 </w:t>
      </w:r>
      <w:r>
        <w:rPr>
          <w:rtl/>
        </w:rPr>
        <w:t>(</w:t>
      </w:r>
      <w:r w:rsidRPr="008125C8">
        <w:rPr>
          <w:rtl/>
        </w:rPr>
        <w:t>ذكره ابن يونس</w:t>
      </w:r>
      <w:r>
        <w:rPr>
          <w:rtl/>
        </w:rPr>
        <w:t>).</w:t>
      </w:r>
    </w:p>
    <w:p w:rsidR="0036165F" w:rsidRPr="008125C8" w:rsidRDefault="0036165F" w:rsidP="0015452C">
      <w:pPr>
        <w:pStyle w:val="libFootnote0"/>
        <w:rPr>
          <w:rtl/>
        </w:rPr>
      </w:pPr>
      <w:r>
        <w:rPr>
          <w:rtl/>
        </w:rPr>
        <w:t>(</w:t>
      </w:r>
      <w:r w:rsidRPr="008125C8">
        <w:rPr>
          <w:rtl/>
        </w:rPr>
        <w:t xml:space="preserve">5) لقّبه ابن الفرضى ب </w:t>
      </w:r>
      <w:r>
        <w:rPr>
          <w:rtl/>
        </w:rPr>
        <w:t>(</w:t>
      </w:r>
      <w:r w:rsidRPr="008125C8">
        <w:rPr>
          <w:rtl/>
        </w:rPr>
        <w:t>القيسى</w:t>
      </w:r>
      <w:r>
        <w:rPr>
          <w:rtl/>
        </w:rPr>
        <w:t>)</w:t>
      </w:r>
      <w:r w:rsidRPr="008125C8">
        <w:rPr>
          <w:rtl/>
        </w:rPr>
        <w:t xml:space="preserve"> ، وكناه ب </w:t>
      </w:r>
      <w:r>
        <w:rPr>
          <w:rtl/>
        </w:rPr>
        <w:t>(</w:t>
      </w:r>
      <w:r w:rsidRPr="008125C8">
        <w:rPr>
          <w:rtl/>
        </w:rPr>
        <w:t>أبى عبد الله</w:t>
      </w:r>
      <w:r>
        <w:rPr>
          <w:rtl/>
        </w:rPr>
        <w:t>)</w:t>
      </w:r>
      <w:r w:rsidRPr="008125C8">
        <w:rPr>
          <w:rtl/>
        </w:rPr>
        <w:t xml:space="preserve"> فى </w:t>
      </w:r>
      <w:r>
        <w:rPr>
          <w:rtl/>
        </w:rPr>
        <w:t>(</w:t>
      </w:r>
      <w:r w:rsidRPr="008125C8">
        <w:rPr>
          <w:rtl/>
        </w:rPr>
        <w:t>تاريخه ، ط. الخانجى</w:t>
      </w:r>
      <w:r>
        <w:rPr>
          <w:rtl/>
        </w:rPr>
        <w:t>)</w:t>
      </w:r>
      <w:r w:rsidRPr="008125C8">
        <w:rPr>
          <w:rtl/>
        </w:rPr>
        <w:t xml:space="preserve"> 2 / 9. وكذا فى </w:t>
      </w:r>
      <w:r>
        <w:rPr>
          <w:rtl/>
        </w:rPr>
        <w:t>(</w:t>
      </w:r>
      <w:r w:rsidRPr="008125C8">
        <w:rPr>
          <w:rtl/>
        </w:rPr>
        <w:t>ترتيب المدارك</w:t>
      </w:r>
      <w:r>
        <w:rPr>
          <w:rtl/>
        </w:rPr>
        <w:t>)</w:t>
      </w:r>
      <w:r w:rsidRPr="008125C8">
        <w:rPr>
          <w:rtl/>
        </w:rPr>
        <w:t xml:space="preserve"> مجلد 2 ص 128 </w:t>
      </w:r>
      <w:r>
        <w:rPr>
          <w:rtl/>
        </w:rPr>
        <w:t>(</w:t>
      </w:r>
      <w:r w:rsidRPr="008125C8">
        <w:rPr>
          <w:rtl/>
        </w:rPr>
        <w:t>أصله من الأندلس</w:t>
      </w:r>
      <w:r>
        <w:rPr>
          <w:rtl/>
        </w:rPr>
        <w:t>).</w:t>
      </w:r>
    </w:p>
    <w:p w:rsidR="0036165F" w:rsidRPr="00614D1C" w:rsidRDefault="0036165F" w:rsidP="0015452C">
      <w:pPr>
        <w:pStyle w:val="libFootnote0"/>
        <w:rPr>
          <w:rtl/>
        </w:rPr>
      </w:pPr>
      <w:r w:rsidRPr="00614D1C">
        <w:rPr>
          <w:rtl/>
        </w:rPr>
        <w:t xml:space="preserve">(6) تاريخ ابن الفرضى 2 / 9 </w:t>
      </w:r>
      <w:r>
        <w:rPr>
          <w:rtl/>
        </w:rPr>
        <w:t>(</w:t>
      </w:r>
      <w:r w:rsidRPr="00614D1C">
        <w:rPr>
          <w:rtl/>
        </w:rPr>
        <w:t>فى كتاب أبى سعيد</w:t>
      </w:r>
      <w:r>
        <w:rPr>
          <w:rtl/>
        </w:rPr>
        <w:t>)</w:t>
      </w:r>
      <w:r w:rsidRPr="00614D1C">
        <w:rPr>
          <w:rtl/>
        </w:rPr>
        <w:t xml:space="preserve"> ، والجذوة 1 / 130 </w:t>
      </w:r>
      <w:r>
        <w:rPr>
          <w:rtl/>
        </w:rPr>
        <w:t>(</w:t>
      </w:r>
      <w:r w:rsidRPr="00614D1C">
        <w:rPr>
          <w:rtl/>
        </w:rPr>
        <w:t>مات بقفصة ، وقيل :</w:t>
      </w:r>
      <w:r w:rsidRPr="00614D1C">
        <w:rPr>
          <w:rFonts w:hint="cs"/>
          <w:rtl/>
        </w:rPr>
        <w:t xml:space="preserve"> </w:t>
      </w:r>
      <w:r w:rsidRPr="00614D1C">
        <w:rPr>
          <w:rtl/>
        </w:rPr>
        <w:t>بسوسة سنة 259 ه‍ ، وقيل : سنة 257 ه‍ ، دون نسبة إلى ابن يونس ، والغالب أن المادة له</w:t>
      </w:r>
      <w:r>
        <w:rPr>
          <w:rtl/>
        </w:rPr>
        <w:t>)</w:t>
      </w:r>
      <w:r w:rsidRPr="00614D1C">
        <w:rPr>
          <w:rtl/>
        </w:rPr>
        <w:t xml:space="preserve"> ، والمدارك : مجلد 2 ص 128 </w:t>
      </w:r>
      <w:r>
        <w:rPr>
          <w:rtl/>
        </w:rPr>
        <w:t>(</w:t>
      </w:r>
      <w:r w:rsidRPr="00614D1C">
        <w:rPr>
          <w:rtl/>
        </w:rPr>
        <w:t>وذكر أبو سعيد الصدفى فى تاريخه</w:t>
      </w:r>
      <w:r>
        <w:rPr>
          <w:rtl/>
        </w:rPr>
        <w:t>)</w:t>
      </w:r>
      <w:r w:rsidRPr="00614D1C">
        <w:rPr>
          <w:rtl/>
        </w:rPr>
        <w:t xml:space="preserve"> ، والبغية ص 115 </w:t>
      </w:r>
      <w:r>
        <w:rPr>
          <w:rtl/>
        </w:rPr>
        <w:t>(</w:t>
      </w:r>
      <w:r w:rsidRPr="00614D1C">
        <w:rPr>
          <w:rtl/>
        </w:rPr>
        <w:t>كما ورد فى الجذوة</w:t>
      </w:r>
      <w:r>
        <w:rPr>
          <w:rtl/>
        </w:rPr>
        <w:t>)</w:t>
      </w:r>
      <w:r w:rsidRPr="00614D1C">
        <w:rPr>
          <w:rtl/>
        </w:rPr>
        <w:t xml:space="preserve"> ، وتاريخ الإسلام 19 / 293 </w:t>
      </w:r>
      <w:r>
        <w:rPr>
          <w:rtl/>
        </w:rPr>
        <w:t>(</w:t>
      </w:r>
      <w:r w:rsidRPr="00614D1C">
        <w:rPr>
          <w:rtl/>
        </w:rPr>
        <w:t>قاله ابن يونس. ولم ينقل عنه مكان وفاته</w:t>
      </w:r>
      <w:r>
        <w:rPr>
          <w:rtl/>
        </w:rPr>
        <w:t>).</w:t>
      </w:r>
      <w:r w:rsidRPr="00614D1C">
        <w:rPr>
          <w:rtl/>
        </w:rPr>
        <w:t xml:space="preserve"> ولمزيد من التفاصيل راجع ترجمة ابن الفرضى له فى </w:t>
      </w:r>
      <w:r>
        <w:rPr>
          <w:rtl/>
        </w:rPr>
        <w:t>(</w:t>
      </w:r>
      <w:r w:rsidRPr="00614D1C">
        <w:rPr>
          <w:rtl/>
        </w:rPr>
        <w:t>تاريخه ، ط. الخانجى</w:t>
      </w:r>
      <w:r>
        <w:rPr>
          <w:rtl/>
        </w:rPr>
        <w:t>)</w:t>
      </w:r>
      <w:r w:rsidRPr="00614D1C">
        <w:rPr>
          <w:rtl/>
        </w:rPr>
        <w:t xml:space="preserve"> 2 / 9 ، وترتيب المدارك ، مجلد 2 / 128 : عنده علم كثير ، فقير متعفف صدوق. سمع من سحنون ، ومحمد بن عبد الله ابن عبد الحكم. حدثنا عنه عبد الله بن خليل. وبالنسبة لصاحب </w:t>
      </w:r>
      <w:r>
        <w:rPr>
          <w:rtl/>
        </w:rPr>
        <w:t>(</w:t>
      </w:r>
      <w:r w:rsidRPr="00614D1C">
        <w:rPr>
          <w:rtl/>
        </w:rPr>
        <w:t>تاريخ المغاربة</w:t>
      </w:r>
      <w:r>
        <w:rPr>
          <w:rtl/>
        </w:rPr>
        <w:t>)</w:t>
      </w:r>
      <w:r w:rsidRPr="00614D1C">
        <w:rPr>
          <w:rtl/>
        </w:rPr>
        <w:t xml:space="preserve"> ، الذي نقل عنه ابن يونس ما ورد عن وفاة المترجم له هنا ، فلعله المؤرخ الأندلسى الخشنى ، فقد ذكر له السمعانى كتابا بهذا الاسم </w:t>
      </w:r>
      <w:r>
        <w:rPr>
          <w:rtl/>
        </w:rPr>
        <w:t>(</w:t>
      </w:r>
      <w:r w:rsidRPr="00614D1C">
        <w:rPr>
          <w:rtl/>
        </w:rPr>
        <w:t>الأنساب 5 / 177</w:t>
      </w:r>
      <w:r>
        <w:rPr>
          <w:rtl/>
        </w:rPr>
        <w:t>).</w:t>
      </w:r>
    </w:p>
    <w:p w:rsidR="0036165F" w:rsidRPr="008125C8" w:rsidRDefault="0036165F" w:rsidP="00791E39">
      <w:pPr>
        <w:pStyle w:val="libNormal"/>
        <w:rPr>
          <w:rtl/>
        </w:rPr>
      </w:pPr>
      <w:r>
        <w:rPr>
          <w:rtl/>
        </w:rPr>
        <w:br w:type="page"/>
      </w:r>
      <w:r w:rsidRPr="008125C8">
        <w:rPr>
          <w:rtl/>
        </w:rPr>
        <w:lastRenderedPageBreak/>
        <w:t>551</w:t>
      </w:r>
      <w:r>
        <w:rPr>
          <w:rtl/>
        </w:rPr>
        <w:t xml:space="preserve"> ـ </w:t>
      </w:r>
      <w:r w:rsidRPr="008125C8">
        <w:rPr>
          <w:rtl/>
        </w:rPr>
        <w:t xml:space="preserve">محمد بن عامر بن عمار بن العلاء الأزدى : بغدادى ، سكن كلوذان. قدم مصر ، وحدّث بها </w:t>
      </w:r>
      <w:r w:rsidRPr="0015452C">
        <w:rPr>
          <w:rStyle w:val="libFootnotenumChar"/>
          <w:rtl/>
        </w:rPr>
        <w:t>(1)</w:t>
      </w:r>
      <w:r>
        <w:rPr>
          <w:rtl/>
        </w:rPr>
        <w:t>.</w:t>
      </w:r>
    </w:p>
    <w:p w:rsidR="0036165F" w:rsidRPr="008125C8" w:rsidRDefault="0036165F" w:rsidP="00791E39">
      <w:pPr>
        <w:pStyle w:val="libNormal"/>
        <w:rPr>
          <w:rtl/>
        </w:rPr>
      </w:pPr>
      <w:r w:rsidRPr="008125C8">
        <w:rPr>
          <w:rtl/>
        </w:rPr>
        <w:t>552</w:t>
      </w:r>
      <w:r>
        <w:rPr>
          <w:rtl/>
        </w:rPr>
        <w:t xml:space="preserve"> ـ </w:t>
      </w:r>
      <w:r w:rsidRPr="008125C8">
        <w:rPr>
          <w:rtl/>
        </w:rPr>
        <w:t xml:space="preserve">محمد بن العباس بن الوليد </w:t>
      </w:r>
      <w:r w:rsidRPr="0015452C">
        <w:rPr>
          <w:rStyle w:val="libFootnotenumChar"/>
          <w:rtl/>
        </w:rPr>
        <w:t>(2)</w:t>
      </w:r>
      <w:r w:rsidRPr="008125C8">
        <w:rPr>
          <w:rtl/>
        </w:rPr>
        <w:t xml:space="preserve"> : أندلسى محدّث. توفى بالأندلس سنة أربع وتسعين ومائتين </w:t>
      </w:r>
      <w:r w:rsidRPr="0015452C">
        <w:rPr>
          <w:rStyle w:val="libFootnotenumChar"/>
          <w:rtl/>
        </w:rPr>
        <w:t>(3)</w:t>
      </w:r>
      <w:r>
        <w:rPr>
          <w:rtl/>
        </w:rPr>
        <w:t>.</w:t>
      </w:r>
    </w:p>
    <w:p w:rsidR="0036165F" w:rsidRPr="008125C8" w:rsidRDefault="0036165F" w:rsidP="00791E39">
      <w:pPr>
        <w:pStyle w:val="libNormal"/>
        <w:rPr>
          <w:rtl/>
        </w:rPr>
      </w:pPr>
      <w:r w:rsidRPr="008125C8">
        <w:rPr>
          <w:rtl/>
        </w:rPr>
        <w:t>553</w:t>
      </w:r>
      <w:r>
        <w:rPr>
          <w:rtl/>
        </w:rPr>
        <w:t xml:space="preserve"> ـ </w:t>
      </w:r>
      <w:r w:rsidRPr="008125C8">
        <w:rPr>
          <w:rtl/>
        </w:rPr>
        <w:t xml:space="preserve">محمد بن عبد بن عامر بن مرداس بن هارون بن موسى السّغدىّ </w:t>
      </w:r>
      <w:r w:rsidRPr="0015452C">
        <w:rPr>
          <w:rStyle w:val="libFootnotenumChar"/>
          <w:rtl/>
        </w:rPr>
        <w:t>(4)</w:t>
      </w:r>
      <w:r w:rsidRPr="008125C8">
        <w:rPr>
          <w:rtl/>
        </w:rPr>
        <w:t xml:space="preserve"> : يكنى أبا بكر. من أهل سمرقند </w:t>
      </w:r>
      <w:r w:rsidRPr="0015452C">
        <w:rPr>
          <w:rStyle w:val="libFootnotenumChar"/>
          <w:rtl/>
        </w:rPr>
        <w:t>(5)</w:t>
      </w:r>
      <w:r>
        <w:rPr>
          <w:rtl/>
        </w:rPr>
        <w:t>.</w:t>
      </w:r>
      <w:r w:rsidRPr="008125C8">
        <w:rPr>
          <w:rtl/>
        </w:rPr>
        <w:t xml:space="preserve"> قدم علينا سنة سبع وتسعين ومائتين </w:t>
      </w:r>
      <w:r w:rsidRPr="0015452C">
        <w:rPr>
          <w:rStyle w:val="libFootnotenumChar"/>
          <w:rtl/>
        </w:rPr>
        <w:t>(6)</w:t>
      </w:r>
      <w:r w:rsidRPr="008125C8">
        <w:rPr>
          <w:rtl/>
        </w:rPr>
        <w:t xml:space="preserve"> ، ولم يكن بالمحمود فى الحديث. وقال لنا : ولد سنة ثلاث عشرة ومائتين </w:t>
      </w:r>
      <w:r w:rsidRPr="0015452C">
        <w:rPr>
          <w:rStyle w:val="libFootnotenumChar"/>
          <w:rtl/>
        </w:rPr>
        <w:t>(7)</w:t>
      </w:r>
      <w:r>
        <w:rPr>
          <w:rtl/>
        </w:rPr>
        <w:t>.</w:t>
      </w:r>
    </w:p>
    <w:p w:rsidR="0036165F" w:rsidRPr="008125C8" w:rsidRDefault="0036165F" w:rsidP="00791E39">
      <w:pPr>
        <w:pStyle w:val="libNormal"/>
        <w:rPr>
          <w:rtl/>
        </w:rPr>
      </w:pPr>
      <w:r w:rsidRPr="008125C8">
        <w:rPr>
          <w:rtl/>
        </w:rPr>
        <w:t>554</w:t>
      </w:r>
      <w:r>
        <w:rPr>
          <w:rtl/>
        </w:rPr>
        <w:t xml:space="preserve"> ـ </w:t>
      </w:r>
      <w:r w:rsidRPr="008125C8">
        <w:rPr>
          <w:rtl/>
        </w:rPr>
        <w:t xml:space="preserve">محمد بن عبد الله : نسبته فى موالى خولان </w:t>
      </w:r>
      <w:r w:rsidRPr="0015452C">
        <w:rPr>
          <w:rStyle w:val="libFootnotenumChar"/>
          <w:rtl/>
        </w:rPr>
        <w:t>(8)</w:t>
      </w:r>
      <w:r>
        <w:rPr>
          <w:rtl/>
        </w:rPr>
        <w:t>.</w:t>
      </w:r>
      <w:r w:rsidRPr="008125C8">
        <w:rPr>
          <w:rtl/>
        </w:rPr>
        <w:t xml:space="preserve"> أندلسى محدّث. مات بالأندلس سنة سبع وثلاثمائة </w:t>
      </w:r>
      <w:r w:rsidRPr="0015452C">
        <w:rPr>
          <w:rStyle w:val="libFootnotenumChar"/>
          <w:rtl/>
        </w:rPr>
        <w:t>(9)</w:t>
      </w:r>
      <w:r>
        <w:rPr>
          <w:rtl/>
        </w:rPr>
        <w:t>.</w:t>
      </w:r>
    </w:p>
    <w:p w:rsidR="0036165F" w:rsidRPr="008125C8" w:rsidRDefault="0036165F" w:rsidP="00AB1DDF">
      <w:pPr>
        <w:pStyle w:val="libLine"/>
        <w:rPr>
          <w:rtl/>
        </w:rPr>
      </w:pPr>
      <w:r w:rsidRPr="008125C8">
        <w:rPr>
          <w:rtl/>
        </w:rPr>
        <w:t>__________________</w:t>
      </w:r>
    </w:p>
    <w:p w:rsidR="0036165F" w:rsidRPr="008125C8" w:rsidRDefault="0036165F" w:rsidP="0015452C">
      <w:pPr>
        <w:pStyle w:val="libFootnote0"/>
        <w:rPr>
          <w:rtl/>
        </w:rPr>
      </w:pPr>
      <w:r>
        <w:rPr>
          <w:rtl/>
        </w:rPr>
        <w:t>(</w:t>
      </w:r>
      <w:r w:rsidRPr="008125C8">
        <w:rPr>
          <w:rtl/>
        </w:rPr>
        <w:t xml:space="preserve">1) تاريخ بغداد 3 / 140 </w:t>
      </w:r>
      <w:r>
        <w:rPr>
          <w:rtl/>
        </w:rPr>
        <w:t>(</w:t>
      </w:r>
      <w:r w:rsidRPr="008125C8">
        <w:rPr>
          <w:rtl/>
        </w:rPr>
        <w:t>بسنده المعتاد ، إلى ابن مسرور ، ثنا أبو سعيد بن يونس ، قال</w:t>
      </w:r>
      <w:r>
        <w:rPr>
          <w:rtl/>
        </w:rPr>
        <w:t>).</w:t>
      </w:r>
    </w:p>
    <w:p w:rsidR="0036165F" w:rsidRPr="008125C8" w:rsidRDefault="0036165F" w:rsidP="0015452C">
      <w:pPr>
        <w:pStyle w:val="libFootnote0"/>
        <w:rPr>
          <w:rtl/>
        </w:rPr>
      </w:pPr>
      <w:r>
        <w:rPr>
          <w:rtl/>
        </w:rPr>
        <w:t>(</w:t>
      </w:r>
      <w:r w:rsidRPr="008125C8">
        <w:rPr>
          <w:rtl/>
        </w:rPr>
        <w:t xml:space="preserve">2) ورد بدون </w:t>
      </w:r>
      <w:r>
        <w:rPr>
          <w:rtl/>
        </w:rPr>
        <w:t>(</w:t>
      </w:r>
      <w:r w:rsidRPr="008125C8">
        <w:rPr>
          <w:rtl/>
        </w:rPr>
        <w:t>ال</w:t>
      </w:r>
      <w:r>
        <w:rPr>
          <w:rtl/>
        </w:rPr>
        <w:t>)</w:t>
      </w:r>
      <w:r w:rsidRPr="008125C8">
        <w:rPr>
          <w:rtl/>
        </w:rPr>
        <w:t xml:space="preserve"> فى </w:t>
      </w:r>
      <w:r>
        <w:rPr>
          <w:rtl/>
        </w:rPr>
        <w:t>(</w:t>
      </w:r>
      <w:r w:rsidRPr="008125C8">
        <w:rPr>
          <w:rtl/>
        </w:rPr>
        <w:t>تاريخ ابن الفرضى ، ط. الخانجى</w:t>
      </w:r>
      <w:r>
        <w:rPr>
          <w:rtl/>
        </w:rPr>
        <w:t>)</w:t>
      </w:r>
      <w:r w:rsidRPr="008125C8">
        <w:rPr>
          <w:rtl/>
        </w:rPr>
        <w:t xml:space="preserve"> 2 / 21 ، وذكره الحميدى ب </w:t>
      </w:r>
      <w:r>
        <w:rPr>
          <w:rtl/>
        </w:rPr>
        <w:t>(</w:t>
      </w:r>
      <w:r w:rsidRPr="008125C8">
        <w:rPr>
          <w:rtl/>
        </w:rPr>
        <w:t>ال</w:t>
      </w:r>
      <w:r>
        <w:rPr>
          <w:rtl/>
        </w:rPr>
        <w:t>)</w:t>
      </w:r>
      <w:r w:rsidRPr="008125C8">
        <w:rPr>
          <w:rtl/>
        </w:rPr>
        <w:t xml:space="preserve"> فى </w:t>
      </w:r>
      <w:r>
        <w:rPr>
          <w:rtl/>
        </w:rPr>
        <w:t>(</w:t>
      </w:r>
      <w:r w:rsidRPr="008125C8">
        <w:rPr>
          <w:rtl/>
        </w:rPr>
        <w:t>الجذوة</w:t>
      </w:r>
      <w:r>
        <w:rPr>
          <w:rtl/>
        </w:rPr>
        <w:t>)</w:t>
      </w:r>
      <w:r w:rsidRPr="008125C8">
        <w:rPr>
          <w:rtl/>
        </w:rPr>
        <w:t xml:space="preserve"> 1 / 129.</w:t>
      </w:r>
    </w:p>
    <w:p w:rsidR="0036165F" w:rsidRPr="00614D1C" w:rsidRDefault="0036165F" w:rsidP="0015452C">
      <w:pPr>
        <w:pStyle w:val="libFootnote0"/>
        <w:rPr>
          <w:rtl/>
        </w:rPr>
      </w:pPr>
      <w:r w:rsidRPr="00614D1C">
        <w:rPr>
          <w:rtl/>
        </w:rPr>
        <w:t xml:space="preserve">(3) تاريخ ابن الفرضى </w:t>
      </w:r>
      <w:r>
        <w:rPr>
          <w:rtl/>
        </w:rPr>
        <w:t>(</w:t>
      </w:r>
      <w:r w:rsidRPr="00614D1C">
        <w:rPr>
          <w:rtl/>
        </w:rPr>
        <w:t>ط. الخانجى</w:t>
      </w:r>
      <w:r>
        <w:rPr>
          <w:rtl/>
        </w:rPr>
        <w:t>)</w:t>
      </w:r>
      <w:r w:rsidRPr="00614D1C">
        <w:rPr>
          <w:rtl/>
        </w:rPr>
        <w:t xml:space="preserve"> : 2 / 22 </w:t>
      </w:r>
      <w:r>
        <w:rPr>
          <w:rtl/>
        </w:rPr>
        <w:t>(</w:t>
      </w:r>
      <w:r w:rsidRPr="00614D1C">
        <w:rPr>
          <w:rtl/>
        </w:rPr>
        <w:t>فى كتاب أبى سعيد. وذكر تاريخ الوفاة</w:t>
      </w:r>
      <w:r>
        <w:rPr>
          <w:rtl/>
        </w:rPr>
        <w:t>)</w:t>
      </w:r>
      <w:r w:rsidRPr="00614D1C">
        <w:rPr>
          <w:rtl/>
        </w:rPr>
        <w:t xml:space="preserve"> ، والجذوة 1 / 129 </w:t>
      </w:r>
      <w:r>
        <w:rPr>
          <w:rtl/>
        </w:rPr>
        <w:t>(</w:t>
      </w:r>
      <w:r w:rsidRPr="00614D1C">
        <w:rPr>
          <w:rtl/>
        </w:rPr>
        <w:t>دون نسبة إلى ابن يونس ، والغالب أن المادة له</w:t>
      </w:r>
      <w:r>
        <w:rPr>
          <w:rtl/>
        </w:rPr>
        <w:t>).</w:t>
      </w:r>
      <w:r w:rsidRPr="00614D1C">
        <w:rPr>
          <w:rtl/>
        </w:rPr>
        <w:t xml:space="preserve"> وأضاف ابن الفرضى 2 / 21 :</w:t>
      </w:r>
      <w:r w:rsidRPr="00614D1C">
        <w:rPr>
          <w:rFonts w:hint="cs"/>
          <w:rtl/>
        </w:rPr>
        <w:t xml:space="preserve"> </w:t>
      </w:r>
      <w:r w:rsidRPr="00614D1C">
        <w:rPr>
          <w:rtl/>
        </w:rPr>
        <w:t xml:space="preserve">يعرف ب </w:t>
      </w:r>
      <w:r>
        <w:rPr>
          <w:rtl/>
        </w:rPr>
        <w:t>(</w:t>
      </w:r>
      <w:r w:rsidRPr="00614D1C">
        <w:rPr>
          <w:rtl/>
        </w:rPr>
        <w:t>ابن الحداد</w:t>
      </w:r>
      <w:r>
        <w:rPr>
          <w:rtl/>
        </w:rPr>
        <w:t>)</w:t>
      </w:r>
      <w:r w:rsidRPr="00614D1C">
        <w:rPr>
          <w:rtl/>
        </w:rPr>
        <w:t xml:space="preserve"> من أهل قرطبة. روى عن ابن القزاز ، وابن وضاح. حكى عنه الأعناقى حكاية ، وكان يثنى عليه.</w:t>
      </w:r>
    </w:p>
    <w:p w:rsidR="0036165F" w:rsidRPr="008125C8" w:rsidRDefault="0036165F" w:rsidP="0015452C">
      <w:pPr>
        <w:pStyle w:val="libFootnote0"/>
        <w:rPr>
          <w:rtl/>
        </w:rPr>
      </w:pPr>
      <w:r>
        <w:rPr>
          <w:rtl/>
        </w:rPr>
        <w:t>(</w:t>
      </w:r>
      <w:r w:rsidRPr="008125C8">
        <w:rPr>
          <w:rtl/>
        </w:rPr>
        <w:t xml:space="preserve">4) ضبطت بالحروف ، وهى نسبة إلى </w:t>
      </w:r>
      <w:r>
        <w:rPr>
          <w:rtl/>
        </w:rPr>
        <w:t>(</w:t>
      </w:r>
      <w:r w:rsidRPr="008125C8">
        <w:rPr>
          <w:rtl/>
        </w:rPr>
        <w:t>السّغد</w:t>
      </w:r>
      <w:r>
        <w:rPr>
          <w:rtl/>
        </w:rPr>
        <w:t>)</w:t>
      </w:r>
      <w:r w:rsidRPr="008125C8">
        <w:rPr>
          <w:rtl/>
        </w:rPr>
        <w:t xml:space="preserve"> ، وهى ناحية كثيرة المياه ، حسنة الأشجار والبساتين ، يضرب بحسنها المثل ، وهى من نواحى سمرقند. </w:t>
      </w:r>
      <w:r>
        <w:rPr>
          <w:rtl/>
        </w:rPr>
        <w:t>(</w:t>
      </w:r>
      <w:r w:rsidRPr="008125C8">
        <w:rPr>
          <w:rtl/>
        </w:rPr>
        <w:t>الأنساب</w:t>
      </w:r>
      <w:r>
        <w:rPr>
          <w:rtl/>
        </w:rPr>
        <w:t>)</w:t>
      </w:r>
      <w:r w:rsidRPr="008125C8">
        <w:rPr>
          <w:rtl/>
        </w:rPr>
        <w:t xml:space="preserve"> 3 / 259.</w:t>
      </w:r>
    </w:p>
    <w:p w:rsidR="0036165F" w:rsidRPr="008125C8" w:rsidRDefault="0036165F" w:rsidP="0015452C">
      <w:pPr>
        <w:pStyle w:val="libFootnote0"/>
        <w:rPr>
          <w:rtl/>
        </w:rPr>
      </w:pPr>
      <w:r>
        <w:rPr>
          <w:rtl/>
        </w:rPr>
        <w:t>(</w:t>
      </w:r>
      <w:r w:rsidRPr="008125C8">
        <w:rPr>
          <w:rtl/>
        </w:rPr>
        <w:t xml:space="preserve">5) تاريخ بغداد 2 / 389 </w:t>
      </w:r>
      <w:r>
        <w:rPr>
          <w:rtl/>
        </w:rPr>
        <w:t>(</w:t>
      </w:r>
      <w:r w:rsidRPr="008125C8">
        <w:rPr>
          <w:rtl/>
        </w:rPr>
        <w:t>بسنده إلى ابن مسرور ، ثنا أبو سعيد بن يونس ، قال</w:t>
      </w:r>
      <w:r>
        <w:rPr>
          <w:rtl/>
        </w:rPr>
        <w:t>).</w:t>
      </w:r>
    </w:p>
    <w:p w:rsidR="0036165F" w:rsidRPr="008125C8" w:rsidRDefault="0036165F" w:rsidP="0015452C">
      <w:pPr>
        <w:pStyle w:val="libFootnote0"/>
        <w:rPr>
          <w:rtl/>
        </w:rPr>
      </w:pPr>
      <w:r>
        <w:rPr>
          <w:rtl/>
        </w:rPr>
        <w:t>(</w:t>
      </w:r>
      <w:r w:rsidRPr="008125C8">
        <w:rPr>
          <w:rtl/>
        </w:rPr>
        <w:t xml:space="preserve">6) المقفى 6 / 13 </w:t>
      </w:r>
      <w:r>
        <w:rPr>
          <w:rtl/>
        </w:rPr>
        <w:t>(</w:t>
      </w:r>
      <w:r w:rsidRPr="008125C8">
        <w:rPr>
          <w:rtl/>
        </w:rPr>
        <w:t>قال ابن يونس</w:t>
      </w:r>
      <w:r>
        <w:rPr>
          <w:rtl/>
        </w:rPr>
        <w:t>).</w:t>
      </w:r>
    </w:p>
    <w:p w:rsidR="0036165F" w:rsidRPr="008125C8" w:rsidRDefault="0036165F" w:rsidP="0015452C">
      <w:pPr>
        <w:pStyle w:val="libFootnote0"/>
        <w:rPr>
          <w:rtl/>
        </w:rPr>
      </w:pPr>
      <w:r>
        <w:rPr>
          <w:rtl/>
        </w:rPr>
        <w:t>(</w:t>
      </w:r>
      <w:r w:rsidRPr="008125C8">
        <w:rPr>
          <w:rtl/>
        </w:rPr>
        <w:t xml:space="preserve">7) تاريخ بغداد 2 / 389 ، والمقفى 6 / 13. أضاف الخطيب فى </w:t>
      </w:r>
      <w:r>
        <w:rPr>
          <w:rtl/>
        </w:rPr>
        <w:t>(</w:t>
      </w:r>
      <w:r w:rsidRPr="008125C8">
        <w:rPr>
          <w:rtl/>
        </w:rPr>
        <w:t>تاريخ بغداد</w:t>
      </w:r>
      <w:r>
        <w:rPr>
          <w:rtl/>
        </w:rPr>
        <w:t>)</w:t>
      </w:r>
      <w:r w:rsidRPr="008125C8">
        <w:rPr>
          <w:rtl/>
        </w:rPr>
        <w:t xml:space="preserve"> 2 / 386 : أنه قدم بغداد ، وحدثنا بها وبغيرها عن يحيى بن يحيى النيسابورى ، وعبد الله بن عبد الرحمن الدارمى ، وقتيبة بن سعيد ، وإسحاق بن راهويه أحاديث منكرة باطلة. روى عنه أحمد بن عثمان الأدمى ، وأبو بكر الشافعى ، وجماعة.</w:t>
      </w:r>
    </w:p>
    <w:p w:rsidR="0036165F" w:rsidRPr="00614D1C" w:rsidRDefault="0036165F" w:rsidP="0015452C">
      <w:pPr>
        <w:pStyle w:val="libFootnote0"/>
        <w:rPr>
          <w:rtl/>
        </w:rPr>
      </w:pPr>
      <w:r w:rsidRPr="00614D1C">
        <w:rPr>
          <w:rtl/>
        </w:rPr>
        <w:t xml:space="preserve">(8) لعله هو الذي ذكر ابن الفرضى نسبه كاملا ، وترجم له فى </w:t>
      </w:r>
      <w:r>
        <w:rPr>
          <w:rtl/>
        </w:rPr>
        <w:t>(</w:t>
      </w:r>
      <w:r w:rsidRPr="00614D1C">
        <w:rPr>
          <w:rtl/>
        </w:rPr>
        <w:t>تاريخه ط. الخانجى</w:t>
      </w:r>
      <w:r>
        <w:rPr>
          <w:rtl/>
        </w:rPr>
        <w:t>)</w:t>
      </w:r>
      <w:r w:rsidRPr="00614D1C">
        <w:rPr>
          <w:rtl/>
        </w:rPr>
        <w:t xml:space="preserve"> 2 / 32</w:t>
      </w:r>
      <w:r>
        <w:rPr>
          <w:rtl/>
        </w:rPr>
        <w:t xml:space="preserve"> ـ </w:t>
      </w:r>
      <w:r w:rsidRPr="00614D1C">
        <w:rPr>
          <w:rtl/>
        </w:rPr>
        <w:t xml:space="preserve">33 ، وهو </w:t>
      </w:r>
      <w:r>
        <w:rPr>
          <w:rtl/>
        </w:rPr>
        <w:t>(</w:t>
      </w:r>
      <w:r w:rsidRPr="00614D1C">
        <w:rPr>
          <w:rtl/>
        </w:rPr>
        <w:t>محمد بن عبد الله بن محمد الخولانى. يكنى أبا عبد الله. سكن إشبيلية. سمع يحيى بن إبراهيم بن مزين ، ومحمد بن أحمد العتبى ، وأبان بن عيسى. رحل إلى المشرق من سنة 266 ه‍ ، فسمع بمكة على بن عبد العزيز ، وغيره. وسمع بمصر محمد بن عبد الله بن عبد الحكم ، وسعد بن عبد الله بن عبد الحكم. ثقة فى الرأى ، حافظ له ، عاقد للشروط.</w:t>
      </w:r>
      <w:r w:rsidRPr="00614D1C">
        <w:rPr>
          <w:rFonts w:hint="cs"/>
          <w:rtl/>
        </w:rPr>
        <w:t xml:space="preserve"> </w:t>
      </w:r>
      <w:r w:rsidRPr="00614D1C">
        <w:rPr>
          <w:rtl/>
        </w:rPr>
        <w:t>توفى سنة 308 ه‍</w:t>
      </w:r>
      <w:r>
        <w:rPr>
          <w:rtl/>
        </w:rPr>
        <w:t>).</w:t>
      </w:r>
    </w:p>
    <w:p w:rsidR="0036165F" w:rsidRPr="008125C8" w:rsidRDefault="0036165F" w:rsidP="0015452C">
      <w:pPr>
        <w:pStyle w:val="libFootnote0"/>
        <w:rPr>
          <w:rtl/>
        </w:rPr>
      </w:pPr>
      <w:r>
        <w:rPr>
          <w:rtl/>
        </w:rPr>
        <w:t>(</w:t>
      </w:r>
      <w:r w:rsidRPr="008125C8">
        <w:rPr>
          <w:rtl/>
        </w:rPr>
        <w:t xml:space="preserve">9) الجذوة 1 / 109 </w:t>
      </w:r>
      <w:r>
        <w:rPr>
          <w:rtl/>
        </w:rPr>
        <w:t>(</w:t>
      </w:r>
      <w:r w:rsidRPr="008125C8">
        <w:rPr>
          <w:rtl/>
        </w:rPr>
        <w:t>كذا قال ابن يونس</w:t>
      </w:r>
      <w:r>
        <w:rPr>
          <w:rtl/>
        </w:rPr>
        <w:t>)</w:t>
      </w:r>
      <w:r w:rsidRPr="008125C8">
        <w:rPr>
          <w:rtl/>
        </w:rPr>
        <w:t xml:space="preserve"> ، والبغية ص 88 </w:t>
      </w:r>
      <w:r>
        <w:rPr>
          <w:rtl/>
        </w:rPr>
        <w:t>(</w:t>
      </w:r>
      <w:r w:rsidRPr="008125C8">
        <w:rPr>
          <w:rtl/>
        </w:rPr>
        <w:t>لم يذكر ابن يونس ، ولعله سقط سهوا</w:t>
      </w:r>
      <w:r>
        <w:rPr>
          <w:rtl/>
        </w:rPr>
        <w:t>).</w:t>
      </w:r>
    </w:p>
    <w:p w:rsidR="0036165F" w:rsidRPr="008125C8" w:rsidRDefault="0036165F" w:rsidP="00791E39">
      <w:pPr>
        <w:pStyle w:val="libNormal"/>
        <w:rPr>
          <w:rtl/>
        </w:rPr>
      </w:pPr>
      <w:r>
        <w:rPr>
          <w:rtl/>
        </w:rPr>
        <w:br w:type="page"/>
      </w:r>
      <w:r w:rsidRPr="008125C8">
        <w:rPr>
          <w:rtl/>
        </w:rPr>
        <w:lastRenderedPageBreak/>
        <w:t>555</w:t>
      </w:r>
      <w:r>
        <w:rPr>
          <w:rtl/>
        </w:rPr>
        <w:t xml:space="preserve"> ـ </w:t>
      </w:r>
      <w:r w:rsidRPr="008125C8">
        <w:rPr>
          <w:rtl/>
        </w:rPr>
        <w:t xml:space="preserve">محمد بن عبد الله الليثى : أندلسى محدّث. دخل المشرق ، ورويت عنه </w:t>
      </w:r>
      <w:r w:rsidRPr="0015452C">
        <w:rPr>
          <w:rStyle w:val="libFootnotenumChar"/>
          <w:rtl/>
        </w:rPr>
        <w:t>(1)</w:t>
      </w:r>
      <w:r>
        <w:rPr>
          <w:rtl/>
        </w:rPr>
        <w:t>.</w:t>
      </w:r>
    </w:p>
    <w:p w:rsidR="0036165F" w:rsidRPr="008125C8" w:rsidRDefault="0036165F" w:rsidP="00791E39">
      <w:pPr>
        <w:pStyle w:val="libNormal"/>
        <w:rPr>
          <w:rtl/>
        </w:rPr>
      </w:pPr>
      <w:r w:rsidRPr="008125C8">
        <w:rPr>
          <w:rtl/>
        </w:rPr>
        <w:t>556</w:t>
      </w:r>
      <w:r>
        <w:rPr>
          <w:rtl/>
        </w:rPr>
        <w:t xml:space="preserve"> ـ </w:t>
      </w:r>
      <w:r w:rsidRPr="008125C8">
        <w:rPr>
          <w:rtl/>
        </w:rPr>
        <w:t xml:space="preserve">محمد بن عبد الله بن أحمد بن شعيب بن أبى عرابة العرابى </w:t>
      </w:r>
      <w:r w:rsidRPr="0015452C">
        <w:rPr>
          <w:rStyle w:val="libFootnotenumChar"/>
          <w:rtl/>
        </w:rPr>
        <w:t>(2)</w:t>
      </w:r>
      <w:r w:rsidRPr="008125C8">
        <w:rPr>
          <w:rtl/>
        </w:rPr>
        <w:t xml:space="preserve"> : كان كريما سمحا ، وكانت له بمصر منزلة عند السلطان والعامّة. توفى بمصر يوم الأحد لست خلون من شعبان سنة خمس عشرة وثلاثمائة </w:t>
      </w:r>
      <w:r w:rsidRPr="0015452C">
        <w:rPr>
          <w:rStyle w:val="libFootnotenumChar"/>
          <w:rtl/>
        </w:rPr>
        <w:t>(3)</w:t>
      </w:r>
      <w:r>
        <w:rPr>
          <w:rtl/>
        </w:rPr>
        <w:t>.</w:t>
      </w:r>
    </w:p>
    <w:p w:rsidR="0036165F" w:rsidRPr="008125C8" w:rsidRDefault="0036165F" w:rsidP="00791E39">
      <w:pPr>
        <w:pStyle w:val="libNormal"/>
        <w:rPr>
          <w:rtl/>
        </w:rPr>
      </w:pPr>
      <w:r w:rsidRPr="008125C8">
        <w:rPr>
          <w:rtl/>
        </w:rPr>
        <w:t>557</w:t>
      </w:r>
      <w:r>
        <w:rPr>
          <w:rtl/>
        </w:rPr>
        <w:t xml:space="preserve"> ـ </w:t>
      </w:r>
      <w:r w:rsidRPr="008125C8">
        <w:rPr>
          <w:rtl/>
        </w:rPr>
        <w:t xml:space="preserve">محمد بن عبد الله بن أحمد بن محمد بن مطرّف </w:t>
      </w:r>
      <w:r w:rsidRPr="0015452C">
        <w:rPr>
          <w:rStyle w:val="libFootnotenumChar"/>
          <w:rtl/>
        </w:rPr>
        <w:t>(4)</w:t>
      </w:r>
      <w:r w:rsidRPr="008125C8">
        <w:rPr>
          <w:rtl/>
        </w:rPr>
        <w:t xml:space="preserve"> : يكنى أبا الميمون.</w:t>
      </w:r>
      <w:r>
        <w:rPr>
          <w:rFonts w:hint="cs"/>
          <w:rtl/>
        </w:rPr>
        <w:t xml:space="preserve"> </w:t>
      </w:r>
      <w:r w:rsidRPr="008125C8">
        <w:rPr>
          <w:rtl/>
        </w:rPr>
        <w:t xml:space="preserve">مدينى ، قدم مصر فى سنة ست وثلاثين وثلاثمائة ، وخرج عن مصر فى شهور سنة أربعين وثلاثمائة </w:t>
      </w:r>
      <w:r w:rsidRPr="0015452C">
        <w:rPr>
          <w:rStyle w:val="libFootnotenumChar"/>
          <w:rtl/>
        </w:rPr>
        <w:t>(5)</w:t>
      </w:r>
      <w:r>
        <w:rPr>
          <w:rtl/>
        </w:rPr>
        <w:t>.</w:t>
      </w:r>
      <w:r w:rsidRPr="008125C8">
        <w:rPr>
          <w:rtl/>
        </w:rPr>
        <w:t xml:space="preserve"> حدّث بمصر عن ثابت بن نعيم بن معن ، وأبى ذهل عبيد بن الغازى ، وعبيد الله المعمرى ، وبكر بن سهل. وكان أخباريا حسن الأدب ، وكان فى سمعه ثقل قليل </w:t>
      </w:r>
      <w:r w:rsidRPr="0015452C">
        <w:rPr>
          <w:rStyle w:val="libFootnotenumChar"/>
          <w:rtl/>
        </w:rPr>
        <w:t>(6)</w:t>
      </w:r>
      <w:r>
        <w:rPr>
          <w:rtl/>
        </w:rPr>
        <w:t>.</w:t>
      </w:r>
    </w:p>
    <w:p w:rsidR="0036165F" w:rsidRPr="008125C8" w:rsidRDefault="0036165F" w:rsidP="00791E39">
      <w:pPr>
        <w:pStyle w:val="libNormal"/>
        <w:rPr>
          <w:rtl/>
        </w:rPr>
      </w:pPr>
      <w:r w:rsidRPr="008125C8">
        <w:rPr>
          <w:rtl/>
        </w:rPr>
        <w:t>558</w:t>
      </w:r>
      <w:r>
        <w:rPr>
          <w:rtl/>
        </w:rPr>
        <w:t xml:space="preserve"> ـ </w:t>
      </w:r>
      <w:r w:rsidRPr="008125C8">
        <w:rPr>
          <w:rtl/>
        </w:rPr>
        <w:t xml:space="preserve">محمد بن عبد الله بن الأشعث الفهرىّ : أندلسى محدّث. مات بالأندلس </w:t>
      </w:r>
      <w:r w:rsidRPr="0015452C">
        <w:rPr>
          <w:rStyle w:val="libFootnotenumChar"/>
          <w:rtl/>
        </w:rPr>
        <w:t>(7)</w:t>
      </w:r>
      <w:r>
        <w:rPr>
          <w:rtl/>
        </w:rPr>
        <w:t>.</w:t>
      </w:r>
    </w:p>
    <w:p w:rsidR="0036165F" w:rsidRPr="008125C8" w:rsidRDefault="0036165F" w:rsidP="00791E39">
      <w:pPr>
        <w:pStyle w:val="libNormal"/>
        <w:rPr>
          <w:rtl/>
        </w:rPr>
      </w:pPr>
      <w:r w:rsidRPr="008125C8">
        <w:rPr>
          <w:rtl/>
        </w:rPr>
        <w:t>559</w:t>
      </w:r>
      <w:r>
        <w:rPr>
          <w:rtl/>
        </w:rPr>
        <w:t xml:space="preserve"> ـ </w:t>
      </w:r>
      <w:r w:rsidRPr="008125C8">
        <w:rPr>
          <w:rtl/>
        </w:rPr>
        <w:t xml:space="preserve">محمد بن عبد الله بن حيّون : من أهل إلبيرة. حدّث. توفى سنة خمس وستين ومائتين </w:t>
      </w:r>
      <w:r w:rsidRPr="0015452C">
        <w:rPr>
          <w:rStyle w:val="libFootnotenumChar"/>
          <w:rtl/>
        </w:rPr>
        <w:t>(8)</w:t>
      </w:r>
      <w:r>
        <w:rPr>
          <w:rtl/>
        </w:rPr>
        <w:t>.</w:t>
      </w:r>
    </w:p>
    <w:p w:rsidR="0036165F" w:rsidRPr="008125C8" w:rsidRDefault="0036165F" w:rsidP="00AB1DDF">
      <w:pPr>
        <w:pStyle w:val="libLine"/>
        <w:rPr>
          <w:rtl/>
        </w:rPr>
      </w:pPr>
      <w:r w:rsidRPr="008125C8">
        <w:rPr>
          <w:rtl/>
        </w:rPr>
        <w:t>__________________</w:t>
      </w:r>
    </w:p>
    <w:p w:rsidR="0036165F" w:rsidRPr="008125C8" w:rsidRDefault="0036165F" w:rsidP="0015452C">
      <w:pPr>
        <w:pStyle w:val="libFootnote0"/>
        <w:rPr>
          <w:rtl/>
        </w:rPr>
      </w:pPr>
      <w:r>
        <w:rPr>
          <w:rtl/>
        </w:rPr>
        <w:t>(</w:t>
      </w:r>
      <w:r w:rsidRPr="008125C8">
        <w:rPr>
          <w:rtl/>
        </w:rPr>
        <w:t xml:space="preserve">1) الجذوة 1 / 109 </w:t>
      </w:r>
      <w:r>
        <w:rPr>
          <w:rtl/>
        </w:rPr>
        <w:t>(</w:t>
      </w:r>
      <w:r w:rsidRPr="008125C8">
        <w:rPr>
          <w:rtl/>
        </w:rPr>
        <w:t>روى عنه أبو سعيد بن يونس</w:t>
      </w:r>
      <w:r>
        <w:rPr>
          <w:rtl/>
        </w:rPr>
        <w:t>)</w:t>
      </w:r>
      <w:r w:rsidRPr="008125C8">
        <w:rPr>
          <w:rtl/>
        </w:rPr>
        <w:t xml:space="preserve"> ، والبغية ص 88 </w:t>
      </w:r>
      <w:r>
        <w:rPr>
          <w:rtl/>
        </w:rPr>
        <w:t>(</w:t>
      </w:r>
      <w:r w:rsidRPr="008125C8">
        <w:rPr>
          <w:rtl/>
        </w:rPr>
        <w:t>شرحه</w:t>
      </w:r>
      <w:r>
        <w:rPr>
          <w:rtl/>
        </w:rPr>
        <w:t>).</w:t>
      </w:r>
    </w:p>
    <w:p w:rsidR="0036165F" w:rsidRPr="008125C8" w:rsidRDefault="0036165F" w:rsidP="0015452C">
      <w:pPr>
        <w:pStyle w:val="libFootnote0"/>
        <w:rPr>
          <w:rtl/>
        </w:rPr>
      </w:pPr>
      <w:r>
        <w:rPr>
          <w:rtl/>
        </w:rPr>
        <w:t>(</w:t>
      </w:r>
      <w:r w:rsidRPr="008125C8">
        <w:rPr>
          <w:rtl/>
        </w:rPr>
        <w:t xml:space="preserve">2) ضبط السمعانى بالحروف فى </w:t>
      </w:r>
      <w:r>
        <w:rPr>
          <w:rtl/>
        </w:rPr>
        <w:t>(</w:t>
      </w:r>
      <w:r w:rsidRPr="008125C8">
        <w:rPr>
          <w:rtl/>
        </w:rPr>
        <w:t>الأنساب</w:t>
      </w:r>
      <w:r>
        <w:rPr>
          <w:rtl/>
        </w:rPr>
        <w:t>)</w:t>
      </w:r>
      <w:r w:rsidRPr="008125C8">
        <w:rPr>
          <w:rtl/>
        </w:rPr>
        <w:t xml:space="preserve"> 4 / 174 ، وقال : نسبة إلى </w:t>
      </w:r>
      <w:r>
        <w:rPr>
          <w:rtl/>
        </w:rPr>
        <w:t>(</w:t>
      </w:r>
      <w:r w:rsidRPr="008125C8">
        <w:rPr>
          <w:rtl/>
        </w:rPr>
        <w:t>عرابة</w:t>
      </w:r>
      <w:r>
        <w:rPr>
          <w:rtl/>
        </w:rPr>
        <w:t>)</w:t>
      </w:r>
      <w:r w:rsidRPr="008125C8">
        <w:rPr>
          <w:rtl/>
        </w:rPr>
        <w:t xml:space="preserve"> ، وهو اسم لجد المنتسب إليه.</w:t>
      </w:r>
    </w:p>
    <w:p w:rsidR="0036165F" w:rsidRPr="008125C8" w:rsidRDefault="0036165F" w:rsidP="0015452C">
      <w:pPr>
        <w:pStyle w:val="libFootnote0"/>
        <w:rPr>
          <w:rtl/>
        </w:rPr>
      </w:pPr>
      <w:r>
        <w:rPr>
          <w:rtl/>
        </w:rPr>
        <w:t>(</w:t>
      </w:r>
      <w:r w:rsidRPr="008125C8">
        <w:rPr>
          <w:rtl/>
        </w:rPr>
        <w:t xml:space="preserve">3) السابق </w:t>
      </w:r>
      <w:r>
        <w:rPr>
          <w:rtl/>
        </w:rPr>
        <w:t>(</w:t>
      </w:r>
      <w:r w:rsidRPr="008125C8">
        <w:rPr>
          <w:rtl/>
        </w:rPr>
        <w:t>ذكره أبو سعيد بن يونس فى تاريخ مصر</w:t>
      </w:r>
      <w:r>
        <w:rPr>
          <w:rtl/>
        </w:rPr>
        <w:t>).</w:t>
      </w:r>
      <w:r w:rsidRPr="008125C8">
        <w:rPr>
          <w:rtl/>
        </w:rPr>
        <w:t xml:space="preserve"> وأضاف السمعانى : أظنه من أهل المدينة ، وسكن مصر ، وعدّ منهم.</w:t>
      </w:r>
    </w:p>
    <w:p w:rsidR="0036165F" w:rsidRPr="008125C8" w:rsidRDefault="0036165F" w:rsidP="0015452C">
      <w:pPr>
        <w:pStyle w:val="libFootnote0"/>
        <w:rPr>
          <w:rtl/>
        </w:rPr>
      </w:pPr>
      <w:r>
        <w:rPr>
          <w:rtl/>
        </w:rPr>
        <w:t>(</w:t>
      </w:r>
      <w:r w:rsidRPr="008125C8">
        <w:rPr>
          <w:rtl/>
        </w:rPr>
        <w:t xml:space="preserve">4) كذا ضبط فى </w:t>
      </w:r>
      <w:r>
        <w:rPr>
          <w:rtl/>
        </w:rPr>
        <w:t>(</w:t>
      </w:r>
      <w:r w:rsidRPr="008125C8">
        <w:rPr>
          <w:rtl/>
        </w:rPr>
        <w:t>الأنساب</w:t>
      </w:r>
      <w:r>
        <w:rPr>
          <w:rtl/>
        </w:rPr>
        <w:t>)</w:t>
      </w:r>
      <w:r w:rsidRPr="008125C8">
        <w:rPr>
          <w:rtl/>
        </w:rPr>
        <w:t xml:space="preserve"> 5 / 322. وأضاف ما يلى : ومطرّف هو أبو غسّان المدينى ، وهو ابن داود بن مطرف بن عبد الله بن سارية المطّرفىّ العسقلانىّ. وسارية مولى عمر بن الخطاب من أهل عسقلان الشام. وقد اعتبرته مدنيا بالمتن ، باعتبار جده الأقرب.</w:t>
      </w:r>
    </w:p>
    <w:p w:rsidR="0036165F" w:rsidRPr="008125C8" w:rsidRDefault="0036165F" w:rsidP="0015452C">
      <w:pPr>
        <w:pStyle w:val="libFootnote0"/>
        <w:rPr>
          <w:rtl/>
        </w:rPr>
      </w:pPr>
      <w:r>
        <w:rPr>
          <w:rtl/>
        </w:rPr>
        <w:t>(</w:t>
      </w:r>
      <w:r w:rsidRPr="008125C8">
        <w:rPr>
          <w:rtl/>
        </w:rPr>
        <w:t xml:space="preserve">5) كان فى العبارة تحريف واضح ؛ إذ ذكرت أنه قدم إلى مصر سنة ست وأربعين وثلاثمائة </w:t>
      </w:r>
      <w:r>
        <w:rPr>
          <w:rtl/>
        </w:rPr>
        <w:t>(</w:t>
      </w:r>
      <w:r w:rsidRPr="008125C8">
        <w:rPr>
          <w:rtl/>
        </w:rPr>
        <w:t>الأنساب</w:t>
      </w:r>
      <w:r>
        <w:rPr>
          <w:rtl/>
        </w:rPr>
        <w:t>)</w:t>
      </w:r>
      <w:r w:rsidRPr="008125C8">
        <w:rPr>
          <w:rtl/>
        </w:rPr>
        <w:t xml:space="preserve"> 5 / 323 </w:t>
      </w:r>
      <w:r>
        <w:rPr>
          <w:rtl/>
        </w:rPr>
        <w:t>(</w:t>
      </w:r>
      <w:r w:rsidRPr="008125C8">
        <w:rPr>
          <w:rtl/>
        </w:rPr>
        <w:t>حرّفت ثلاثون إلى أربعين</w:t>
      </w:r>
      <w:r>
        <w:rPr>
          <w:rtl/>
        </w:rPr>
        <w:t>)</w:t>
      </w:r>
      <w:r w:rsidRPr="008125C8">
        <w:rPr>
          <w:rtl/>
        </w:rPr>
        <w:t xml:space="preserve"> ، فقمت بتعديلها ؛ حتى يستقيم الأمر.</w:t>
      </w:r>
    </w:p>
    <w:p w:rsidR="0036165F" w:rsidRPr="008125C8" w:rsidRDefault="0036165F" w:rsidP="0015452C">
      <w:pPr>
        <w:pStyle w:val="libFootnote0"/>
        <w:rPr>
          <w:rtl/>
        </w:rPr>
      </w:pPr>
      <w:r>
        <w:rPr>
          <w:rtl/>
        </w:rPr>
        <w:t>(</w:t>
      </w:r>
      <w:r w:rsidRPr="008125C8">
        <w:rPr>
          <w:rtl/>
        </w:rPr>
        <w:t xml:space="preserve">6) السابق 5 / 323 </w:t>
      </w:r>
      <w:r>
        <w:rPr>
          <w:rtl/>
        </w:rPr>
        <w:t>(</w:t>
      </w:r>
      <w:r w:rsidRPr="008125C8">
        <w:rPr>
          <w:rtl/>
        </w:rPr>
        <w:t>قال أبو سعيد بن يونس</w:t>
      </w:r>
      <w:r>
        <w:rPr>
          <w:rtl/>
        </w:rPr>
        <w:t>).</w:t>
      </w:r>
    </w:p>
    <w:p w:rsidR="0036165F" w:rsidRPr="008125C8" w:rsidRDefault="0036165F" w:rsidP="0015452C">
      <w:pPr>
        <w:pStyle w:val="libFootnote0"/>
        <w:rPr>
          <w:rtl/>
        </w:rPr>
      </w:pPr>
      <w:r>
        <w:rPr>
          <w:rtl/>
        </w:rPr>
        <w:t>(</w:t>
      </w:r>
      <w:r w:rsidRPr="008125C8">
        <w:rPr>
          <w:rtl/>
        </w:rPr>
        <w:t xml:space="preserve">7) الجذوة 1 / 110 </w:t>
      </w:r>
      <w:r>
        <w:rPr>
          <w:rtl/>
        </w:rPr>
        <w:t>(</w:t>
      </w:r>
      <w:r w:rsidRPr="008125C8">
        <w:rPr>
          <w:rtl/>
        </w:rPr>
        <w:t>ذكره أبو سعيد</w:t>
      </w:r>
      <w:r>
        <w:rPr>
          <w:rtl/>
        </w:rPr>
        <w:t>)</w:t>
      </w:r>
      <w:r w:rsidRPr="008125C8">
        <w:rPr>
          <w:rtl/>
        </w:rPr>
        <w:t xml:space="preserve"> ، والبغية ص 88 </w:t>
      </w:r>
      <w:r>
        <w:rPr>
          <w:rtl/>
        </w:rPr>
        <w:t>(</w:t>
      </w:r>
      <w:r w:rsidRPr="008125C8">
        <w:rPr>
          <w:rtl/>
        </w:rPr>
        <w:t>شرحه</w:t>
      </w:r>
      <w:r>
        <w:rPr>
          <w:rtl/>
        </w:rPr>
        <w:t>).</w:t>
      </w:r>
      <w:r w:rsidRPr="008125C8">
        <w:rPr>
          <w:rtl/>
        </w:rPr>
        <w:t xml:space="preserve"> وزاد ابن الفرضى فى ترجمته </w:t>
      </w:r>
      <w:r>
        <w:rPr>
          <w:rtl/>
        </w:rPr>
        <w:t>(</w:t>
      </w:r>
      <w:r w:rsidRPr="008125C8">
        <w:rPr>
          <w:rtl/>
        </w:rPr>
        <w:t>تاريخ ، ط. الخانجى</w:t>
      </w:r>
      <w:r>
        <w:rPr>
          <w:rtl/>
        </w:rPr>
        <w:t>)</w:t>
      </w:r>
      <w:r w:rsidRPr="008125C8">
        <w:rPr>
          <w:rtl/>
        </w:rPr>
        <w:t xml:space="preserve"> 2 / 51 : أنه من أهل إشبيلية. يكنى أبا عبد الله. اشترك مع على بن أبى شيبة فى الفتيا وعقد الوثائق. له رواية عن مشايخ بلده ، وهو شيخ حافظ للأخبار.</w:t>
      </w:r>
    </w:p>
    <w:p w:rsidR="0036165F" w:rsidRPr="008125C8" w:rsidRDefault="0036165F" w:rsidP="0015452C">
      <w:pPr>
        <w:pStyle w:val="libFootnote0"/>
        <w:rPr>
          <w:rtl/>
        </w:rPr>
      </w:pPr>
      <w:r>
        <w:rPr>
          <w:rtl/>
        </w:rPr>
        <w:t>(</w:t>
      </w:r>
      <w:r w:rsidRPr="008125C8">
        <w:rPr>
          <w:rtl/>
        </w:rPr>
        <w:t xml:space="preserve">8) السابق 2 / 10 </w:t>
      </w:r>
      <w:r>
        <w:rPr>
          <w:rtl/>
        </w:rPr>
        <w:t>(</w:t>
      </w:r>
      <w:r w:rsidRPr="008125C8">
        <w:rPr>
          <w:rtl/>
        </w:rPr>
        <w:t>ذكره أبو سعيد</w:t>
      </w:r>
      <w:r>
        <w:rPr>
          <w:rtl/>
        </w:rPr>
        <w:t>)</w:t>
      </w:r>
      <w:r w:rsidRPr="008125C8">
        <w:rPr>
          <w:rtl/>
        </w:rPr>
        <w:t xml:space="preserve"> ، والجذوة 1 / 108 </w:t>
      </w:r>
      <w:r>
        <w:rPr>
          <w:rtl/>
        </w:rPr>
        <w:t>(</w:t>
      </w:r>
      <w:r w:rsidRPr="008125C8">
        <w:rPr>
          <w:rtl/>
        </w:rPr>
        <w:t>ولم تنسب المادة إلى ابن يونس</w:t>
      </w:r>
      <w:r>
        <w:rPr>
          <w:rtl/>
        </w:rPr>
        <w:t>)</w:t>
      </w:r>
      <w:r w:rsidRPr="008125C8">
        <w:rPr>
          <w:rtl/>
        </w:rPr>
        <w:t xml:space="preserve"> ، والبغية ص 87 </w:t>
      </w:r>
      <w:r>
        <w:rPr>
          <w:rtl/>
        </w:rPr>
        <w:t>(</w:t>
      </w:r>
      <w:r w:rsidRPr="008125C8">
        <w:rPr>
          <w:rtl/>
        </w:rPr>
        <w:t>شرحه</w:t>
      </w:r>
      <w:r>
        <w:rPr>
          <w:rtl/>
        </w:rPr>
        <w:t>).</w:t>
      </w:r>
    </w:p>
    <w:p w:rsidR="0036165F" w:rsidRPr="008125C8" w:rsidRDefault="0036165F" w:rsidP="00791E39">
      <w:pPr>
        <w:pStyle w:val="libNormal"/>
        <w:rPr>
          <w:rtl/>
        </w:rPr>
      </w:pPr>
      <w:r>
        <w:rPr>
          <w:rtl/>
        </w:rPr>
        <w:br w:type="page"/>
      </w:r>
      <w:r w:rsidRPr="008125C8">
        <w:rPr>
          <w:rtl/>
        </w:rPr>
        <w:lastRenderedPageBreak/>
        <w:t>560</w:t>
      </w:r>
      <w:r>
        <w:rPr>
          <w:rtl/>
        </w:rPr>
        <w:t xml:space="preserve"> ـ </w:t>
      </w:r>
      <w:r w:rsidRPr="008125C8">
        <w:rPr>
          <w:rtl/>
        </w:rPr>
        <w:t xml:space="preserve">محمد بن عبد الله بن خالد الخراسانى : يكنى أبا لقمان. قدم مصر ، ومات بها سنة اثنتين وستين ومائتين </w:t>
      </w:r>
      <w:r w:rsidRPr="0015452C">
        <w:rPr>
          <w:rStyle w:val="libFootnotenumChar"/>
          <w:rtl/>
        </w:rPr>
        <w:t>(1)</w:t>
      </w:r>
      <w:r>
        <w:rPr>
          <w:rtl/>
        </w:rPr>
        <w:t>.</w:t>
      </w:r>
    </w:p>
    <w:p w:rsidR="0036165F" w:rsidRPr="008125C8" w:rsidRDefault="0036165F" w:rsidP="00791E39">
      <w:pPr>
        <w:pStyle w:val="libNormal"/>
        <w:rPr>
          <w:rtl/>
        </w:rPr>
      </w:pPr>
      <w:r w:rsidRPr="008125C8">
        <w:rPr>
          <w:rtl/>
        </w:rPr>
        <w:t>561</w:t>
      </w:r>
      <w:r>
        <w:rPr>
          <w:rtl/>
        </w:rPr>
        <w:t xml:space="preserve"> ـ </w:t>
      </w:r>
      <w:r w:rsidRPr="008125C8">
        <w:rPr>
          <w:rtl/>
        </w:rPr>
        <w:t xml:space="preserve">محمد بن عبد الله بن الرّفاع </w:t>
      </w:r>
      <w:r w:rsidRPr="0015452C">
        <w:rPr>
          <w:rStyle w:val="libFootnotenumChar"/>
          <w:rtl/>
        </w:rPr>
        <w:t>(2)</w:t>
      </w:r>
      <w:r w:rsidRPr="008125C8">
        <w:rPr>
          <w:rtl/>
        </w:rPr>
        <w:t xml:space="preserve"> : أندلسى ، رحل وسمع وحدّث. مات فى سنة إحدى وثمانين ومائتين </w:t>
      </w:r>
      <w:r w:rsidRPr="0015452C">
        <w:rPr>
          <w:rStyle w:val="libFootnotenumChar"/>
          <w:rtl/>
        </w:rPr>
        <w:t>(3)</w:t>
      </w:r>
      <w:r>
        <w:rPr>
          <w:rtl/>
        </w:rPr>
        <w:t>.</w:t>
      </w:r>
    </w:p>
    <w:p w:rsidR="0036165F" w:rsidRPr="008125C8" w:rsidRDefault="0036165F" w:rsidP="00AB1DDF">
      <w:pPr>
        <w:pStyle w:val="libLine"/>
        <w:rPr>
          <w:rtl/>
        </w:rPr>
      </w:pPr>
      <w:r w:rsidRPr="008125C8">
        <w:rPr>
          <w:rtl/>
        </w:rPr>
        <w:t>__________________</w:t>
      </w:r>
    </w:p>
    <w:p w:rsidR="0036165F" w:rsidRPr="00614D1C" w:rsidRDefault="0036165F" w:rsidP="0015452C">
      <w:pPr>
        <w:pStyle w:val="libFootnote0"/>
        <w:rPr>
          <w:rtl/>
        </w:rPr>
      </w:pPr>
      <w:r w:rsidRPr="00614D1C">
        <w:rPr>
          <w:rtl/>
        </w:rPr>
        <w:t xml:space="preserve">(1) تهذيب التهذيب 9 / 226 </w:t>
      </w:r>
      <w:r>
        <w:rPr>
          <w:rtl/>
        </w:rPr>
        <w:t>(</w:t>
      </w:r>
      <w:r w:rsidRPr="00614D1C">
        <w:rPr>
          <w:rtl/>
        </w:rPr>
        <w:t>قال ابن يونس</w:t>
      </w:r>
      <w:r>
        <w:rPr>
          <w:rtl/>
        </w:rPr>
        <w:t>).</w:t>
      </w:r>
      <w:r w:rsidRPr="00614D1C">
        <w:rPr>
          <w:rtl/>
        </w:rPr>
        <w:t xml:space="preserve"> ويلاحظ أن ابن حجر قال</w:t>
      </w:r>
      <w:r>
        <w:rPr>
          <w:rtl/>
        </w:rPr>
        <w:t xml:space="preserve"> ـ </w:t>
      </w:r>
      <w:r w:rsidRPr="00614D1C">
        <w:rPr>
          <w:rtl/>
        </w:rPr>
        <w:t>نقلا عن ابن يونس :</w:t>
      </w:r>
      <w:r w:rsidRPr="00614D1C">
        <w:rPr>
          <w:rFonts w:hint="cs"/>
          <w:rtl/>
        </w:rPr>
        <w:t xml:space="preserve"> </w:t>
      </w:r>
      <w:r>
        <w:rPr>
          <w:rtl/>
        </w:rPr>
        <w:t>(</w:t>
      </w:r>
      <w:r w:rsidRPr="00614D1C">
        <w:rPr>
          <w:rtl/>
        </w:rPr>
        <w:t>مات بمصر سنة 26</w:t>
      </w:r>
      <w:r>
        <w:rPr>
          <w:rtl/>
        </w:rPr>
        <w:t>)</w:t>
      </w:r>
      <w:r w:rsidRPr="00614D1C">
        <w:rPr>
          <w:rtl/>
        </w:rPr>
        <w:t xml:space="preserve"> ، أى : 226 ه‍ </w:t>
      </w:r>
      <w:r>
        <w:rPr>
          <w:rtl/>
        </w:rPr>
        <w:t>(</w:t>
      </w:r>
      <w:r w:rsidRPr="00614D1C">
        <w:rPr>
          <w:rtl/>
        </w:rPr>
        <w:t>على سبيل الاختصار فى التعبير</w:t>
      </w:r>
      <w:r>
        <w:rPr>
          <w:rtl/>
        </w:rPr>
        <w:t>).</w:t>
      </w:r>
      <w:r w:rsidRPr="00614D1C">
        <w:rPr>
          <w:rtl/>
        </w:rPr>
        <w:t xml:space="preserve"> لكن النظرة المتأنية تجعلنا نرجح أن وفاة المترجم له</w:t>
      </w:r>
      <w:r>
        <w:rPr>
          <w:rtl/>
        </w:rPr>
        <w:t xml:space="preserve"> ـ </w:t>
      </w:r>
      <w:r w:rsidRPr="00614D1C">
        <w:rPr>
          <w:rtl/>
        </w:rPr>
        <w:t>وكما أثبت بالمتن</w:t>
      </w:r>
      <w:r>
        <w:rPr>
          <w:rtl/>
        </w:rPr>
        <w:t xml:space="preserve"> ـ </w:t>
      </w:r>
      <w:r w:rsidRPr="00614D1C">
        <w:rPr>
          <w:rtl/>
        </w:rPr>
        <w:t>كانت سنة 262 ه‍</w:t>
      </w:r>
      <w:r>
        <w:rPr>
          <w:rtl/>
        </w:rPr>
        <w:t>.</w:t>
      </w:r>
      <w:r w:rsidRPr="00614D1C">
        <w:rPr>
          <w:rtl/>
        </w:rPr>
        <w:t xml:space="preserve"> وقد تحقق ذلك من خلال البحث فى تواريخ ميلاد ، أو وفيات بعض أساتيذ ، وتلاميذ المترجم له. فقد ذكر ابن حجر فى </w:t>
      </w:r>
      <w:r>
        <w:rPr>
          <w:rtl/>
        </w:rPr>
        <w:t>(</w:t>
      </w:r>
      <w:r w:rsidRPr="00614D1C">
        <w:rPr>
          <w:rtl/>
        </w:rPr>
        <w:t>المصدر السابق</w:t>
      </w:r>
      <w:r>
        <w:rPr>
          <w:rtl/>
        </w:rPr>
        <w:t>)</w:t>
      </w:r>
      <w:r w:rsidRPr="00614D1C">
        <w:rPr>
          <w:rtl/>
        </w:rPr>
        <w:t xml:space="preserve"> : أن المترجم له روى عن </w:t>
      </w:r>
      <w:r>
        <w:rPr>
          <w:rtl/>
        </w:rPr>
        <w:t>(</w:t>
      </w:r>
      <w:r w:rsidRPr="00614D1C">
        <w:rPr>
          <w:rtl/>
        </w:rPr>
        <w:t>سريج بن النعمان</w:t>
      </w:r>
      <w:r>
        <w:rPr>
          <w:rtl/>
        </w:rPr>
        <w:t>).</w:t>
      </w:r>
      <w:r w:rsidRPr="00614D1C">
        <w:rPr>
          <w:rtl/>
        </w:rPr>
        <w:t xml:space="preserve"> وقد ورد فى </w:t>
      </w:r>
      <w:r>
        <w:rPr>
          <w:rtl/>
        </w:rPr>
        <w:t>(</w:t>
      </w:r>
      <w:r w:rsidRPr="00614D1C">
        <w:rPr>
          <w:rtl/>
        </w:rPr>
        <w:t>المصدر السابق</w:t>
      </w:r>
      <w:r>
        <w:rPr>
          <w:rtl/>
        </w:rPr>
        <w:t>)</w:t>
      </w:r>
      <w:r w:rsidRPr="00614D1C">
        <w:rPr>
          <w:rtl/>
        </w:rPr>
        <w:t xml:space="preserve"> 3 / 397 : أنه توفى سنة 217 ه‍</w:t>
      </w:r>
      <w:r>
        <w:rPr>
          <w:rtl/>
        </w:rPr>
        <w:t>.</w:t>
      </w:r>
      <w:r w:rsidRPr="00614D1C">
        <w:rPr>
          <w:rtl/>
        </w:rPr>
        <w:t xml:space="preserve"> وروى عن الشافعى </w:t>
      </w:r>
      <w:r>
        <w:rPr>
          <w:rtl/>
        </w:rPr>
        <w:t>(</w:t>
      </w:r>
      <w:r w:rsidRPr="00614D1C">
        <w:rPr>
          <w:rtl/>
        </w:rPr>
        <w:t>ت 204 ه‍</w:t>
      </w:r>
      <w:r>
        <w:rPr>
          <w:rtl/>
        </w:rPr>
        <w:t>)</w:t>
      </w:r>
      <w:r w:rsidRPr="00614D1C">
        <w:rPr>
          <w:rtl/>
        </w:rPr>
        <w:t xml:space="preserve"> ، وعبيد الله بن موسى </w:t>
      </w:r>
      <w:r>
        <w:rPr>
          <w:rtl/>
        </w:rPr>
        <w:t>(</w:t>
      </w:r>
      <w:r w:rsidRPr="00614D1C">
        <w:rPr>
          <w:rtl/>
        </w:rPr>
        <w:t>ذكر ابن حجر فى المصدر نفسه 7 / 46 : أنه توفى سنة 213 ه‍</w:t>
      </w:r>
      <w:r>
        <w:rPr>
          <w:rtl/>
        </w:rPr>
        <w:t>).</w:t>
      </w:r>
      <w:r w:rsidRPr="00614D1C">
        <w:rPr>
          <w:rtl/>
        </w:rPr>
        <w:t xml:space="preserve"> وروى عنه محمد بن المسيب الأرغيانى. </w:t>
      </w:r>
      <w:r>
        <w:rPr>
          <w:rtl/>
        </w:rPr>
        <w:t>(</w:t>
      </w:r>
      <w:r w:rsidRPr="00614D1C">
        <w:rPr>
          <w:rtl/>
        </w:rPr>
        <w:t>ولد 223 ه‍ ، وتوفى سنة 315 ه‍</w:t>
      </w:r>
      <w:r>
        <w:rPr>
          <w:rtl/>
        </w:rPr>
        <w:t>).</w:t>
      </w:r>
      <w:r w:rsidRPr="00614D1C">
        <w:rPr>
          <w:rtl/>
        </w:rPr>
        <w:t xml:space="preserve"> </w:t>
      </w:r>
      <w:r>
        <w:rPr>
          <w:rtl/>
        </w:rPr>
        <w:t>(</w:t>
      </w:r>
      <w:r w:rsidRPr="00614D1C">
        <w:rPr>
          <w:rtl/>
        </w:rPr>
        <w:t>السابق 9 / 402</w:t>
      </w:r>
      <w:r>
        <w:rPr>
          <w:rtl/>
        </w:rPr>
        <w:t>)</w:t>
      </w:r>
      <w:r w:rsidRPr="00614D1C">
        <w:rPr>
          <w:rtl/>
        </w:rPr>
        <w:t xml:space="preserve"> ، ومحمد بن الربيع الجيزى </w:t>
      </w:r>
      <w:r>
        <w:rPr>
          <w:rtl/>
        </w:rPr>
        <w:t>(</w:t>
      </w:r>
      <w:r w:rsidRPr="00614D1C">
        <w:rPr>
          <w:rtl/>
        </w:rPr>
        <w:t>239</w:t>
      </w:r>
      <w:r>
        <w:rPr>
          <w:rtl/>
        </w:rPr>
        <w:t xml:space="preserve"> ـ </w:t>
      </w:r>
      <w:r w:rsidRPr="00614D1C">
        <w:rPr>
          <w:rtl/>
        </w:rPr>
        <w:t>324 ه‍</w:t>
      </w:r>
      <w:r>
        <w:rPr>
          <w:rtl/>
        </w:rPr>
        <w:t>).</w:t>
      </w:r>
      <w:r w:rsidRPr="00614D1C">
        <w:rPr>
          <w:rtl/>
        </w:rPr>
        <w:t xml:space="preserve"> ويلاحظ أن التاريخ الذي رجحته هو أنسب التواريخ وأصحها ، إذ لا يعقل أن تكون وفاة المترجم له سنة 226 ه‍ ، ثم يذكر أنه روى عنه </w:t>
      </w:r>
      <w:r>
        <w:rPr>
          <w:rtl/>
        </w:rPr>
        <w:t>(</w:t>
      </w:r>
      <w:r w:rsidRPr="00614D1C">
        <w:rPr>
          <w:rtl/>
        </w:rPr>
        <w:t>محمد بن المسيب</w:t>
      </w:r>
      <w:r>
        <w:rPr>
          <w:rtl/>
        </w:rPr>
        <w:t>)</w:t>
      </w:r>
      <w:r w:rsidRPr="00614D1C">
        <w:rPr>
          <w:rtl/>
        </w:rPr>
        <w:t xml:space="preserve"> ، إذ لا يعقل أن يروى عنه وهو ابن ثلاث سنين. ولا يجوز أن يروى عنه </w:t>
      </w:r>
      <w:r>
        <w:rPr>
          <w:rtl/>
        </w:rPr>
        <w:t>(</w:t>
      </w:r>
      <w:r w:rsidRPr="00614D1C">
        <w:rPr>
          <w:rtl/>
        </w:rPr>
        <w:t>محمد بن الربيع الجيزى</w:t>
      </w:r>
      <w:r>
        <w:rPr>
          <w:rtl/>
        </w:rPr>
        <w:t>)</w:t>
      </w:r>
      <w:r w:rsidRPr="00614D1C">
        <w:rPr>
          <w:rtl/>
        </w:rPr>
        <w:t xml:space="preserve"> ، وهو الذي ولد</w:t>
      </w:r>
      <w:r>
        <w:rPr>
          <w:rtl/>
        </w:rPr>
        <w:t xml:space="preserve"> ـ </w:t>
      </w:r>
      <w:r w:rsidRPr="00614D1C">
        <w:rPr>
          <w:rtl/>
        </w:rPr>
        <w:t>بناء على التاريخ المذكور</w:t>
      </w:r>
      <w:r>
        <w:rPr>
          <w:rtl/>
        </w:rPr>
        <w:t xml:space="preserve"> ـ </w:t>
      </w:r>
      <w:r w:rsidRPr="00614D1C">
        <w:rPr>
          <w:rtl/>
        </w:rPr>
        <w:t xml:space="preserve">بعد وفاة المترجم له ب </w:t>
      </w:r>
      <w:r>
        <w:rPr>
          <w:rtl/>
        </w:rPr>
        <w:t>(</w:t>
      </w:r>
      <w:r w:rsidRPr="00614D1C">
        <w:rPr>
          <w:rtl/>
        </w:rPr>
        <w:t>13 سنة</w:t>
      </w:r>
      <w:r>
        <w:rPr>
          <w:rtl/>
        </w:rPr>
        <w:t>).</w:t>
      </w:r>
    </w:p>
    <w:p w:rsidR="0036165F" w:rsidRPr="008125C8" w:rsidRDefault="0036165F" w:rsidP="0015452C">
      <w:pPr>
        <w:pStyle w:val="libFootnote0"/>
        <w:rPr>
          <w:rtl/>
        </w:rPr>
      </w:pPr>
      <w:r>
        <w:rPr>
          <w:rtl/>
        </w:rPr>
        <w:t>(</w:t>
      </w:r>
      <w:r w:rsidRPr="008125C8">
        <w:rPr>
          <w:rtl/>
        </w:rPr>
        <w:t xml:space="preserve">2) قال ابن ماكولا : بتشديد الراء </w:t>
      </w:r>
      <w:r>
        <w:rPr>
          <w:rtl/>
        </w:rPr>
        <w:t>(</w:t>
      </w:r>
      <w:r w:rsidRPr="008125C8">
        <w:rPr>
          <w:rtl/>
        </w:rPr>
        <w:t>الإكمال</w:t>
      </w:r>
      <w:r>
        <w:rPr>
          <w:rtl/>
        </w:rPr>
        <w:t>)</w:t>
      </w:r>
      <w:r w:rsidRPr="008125C8">
        <w:rPr>
          <w:rtl/>
        </w:rPr>
        <w:t xml:space="preserve"> 4 / 86. وحرفت إلى </w:t>
      </w:r>
      <w:r>
        <w:rPr>
          <w:rtl/>
        </w:rPr>
        <w:t>(</w:t>
      </w:r>
      <w:r w:rsidRPr="008125C8">
        <w:rPr>
          <w:rtl/>
        </w:rPr>
        <w:t>دال</w:t>
      </w:r>
      <w:r>
        <w:rPr>
          <w:rtl/>
        </w:rPr>
        <w:t>)</w:t>
      </w:r>
      <w:r w:rsidRPr="008125C8">
        <w:rPr>
          <w:rtl/>
        </w:rPr>
        <w:t xml:space="preserve"> فى تاريخ ابن الفرضى ، ط. الخانجى</w:t>
      </w:r>
      <w:r>
        <w:rPr>
          <w:rtl/>
        </w:rPr>
        <w:t>)</w:t>
      </w:r>
      <w:r w:rsidRPr="008125C8">
        <w:rPr>
          <w:rtl/>
        </w:rPr>
        <w:t xml:space="preserve"> ج 2 ص 14.</w:t>
      </w:r>
    </w:p>
    <w:p w:rsidR="0036165F" w:rsidRPr="00614D1C" w:rsidRDefault="0036165F" w:rsidP="0015452C">
      <w:pPr>
        <w:pStyle w:val="libFootnote0"/>
        <w:rPr>
          <w:rtl/>
        </w:rPr>
      </w:pPr>
      <w:r w:rsidRPr="00614D1C">
        <w:rPr>
          <w:rtl/>
        </w:rPr>
        <w:t xml:space="preserve">(3) الإكمال 4 / 86 </w:t>
      </w:r>
      <w:r>
        <w:rPr>
          <w:rtl/>
        </w:rPr>
        <w:t>(</w:t>
      </w:r>
      <w:r w:rsidRPr="00614D1C">
        <w:rPr>
          <w:rtl/>
        </w:rPr>
        <w:t>قاله ابن يونس</w:t>
      </w:r>
      <w:r>
        <w:rPr>
          <w:rtl/>
        </w:rPr>
        <w:t>).</w:t>
      </w:r>
      <w:r w:rsidRPr="00614D1C">
        <w:rPr>
          <w:rtl/>
        </w:rPr>
        <w:t xml:space="preserve"> ويلاحظ أن النص المنقول عن ابن يونس جاء فيه : أنه مات سنة إحدى وثمانين. وهى جملة ملغزة ؛ إذ لا قرينة بالترجمة ترشدنا إلى تاريخ الوفاة تحديدا.</w:t>
      </w:r>
      <w:r w:rsidRPr="00614D1C">
        <w:rPr>
          <w:rFonts w:hint="cs"/>
          <w:rtl/>
        </w:rPr>
        <w:t xml:space="preserve"> </w:t>
      </w:r>
      <w:r w:rsidRPr="00614D1C">
        <w:rPr>
          <w:rtl/>
        </w:rPr>
        <w:t xml:space="preserve">وبالعود إلى </w:t>
      </w:r>
      <w:r>
        <w:rPr>
          <w:rtl/>
        </w:rPr>
        <w:t>(</w:t>
      </w:r>
      <w:r w:rsidRPr="00614D1C">
        <w:rPr>
          <w:rtl/>
        </w:rPr>
        <w:t>تاريخ ابن الفرضى ، ط. الخانجى</w:t>
      </w:r>
      <w:r>
        <w:rPr>
          <w:rtl/>
        </w:rPr>
        <w:t>)</w:t>
      </w:r>
      <w:r w:rsidRPr="00614D1C">
        <w:rPr>
          <w:rtl/>
        </w:rPr>
        <w:t xml:space="preserve"> ج 2 ص 14 ، والجذوة 1 / 109 ، والبغية ص 87 ، تبين أن تاريخ وفاة المترجم له بالتحديد سنة 281 ه‍</w:t>
      </w:r>
      <w:r>
        <w:rPr>
          <w:rtl/>
        </w:rPr>
        <w:t>.</w:t>
      </w:r>
      <w:r w:rsidRPr="00614D1C">
        <w:rPr>
          <w:rtl/>
        </w:rPr>
        <w:t xml:space="preserve"> ويلاحظ</w:t>
      </w:r>
      <w:r>
        <w:rPr>
          <w:rtl/>
        </w:rPr>
        <w:t xml:space="preserve"> ـ </w:t>
      </w:r>
      <w:r w:rsidRPr="00614D1C">
        <w:rPr>
          <w:rtl/>
        </w:rPr>
        <w:t>أيضا</w:t>
      </w:r>
      <w:r>
        <w:rPr>
          <w:rtl/>
        </w:rPr>
        <w:t xml:space="preserve"> ـ </w:t>
      </w:r>
      <w:r w:rsidRPr="00614D1C">
        <w:rPr>
          <w:rtl/>
        </w:rPr>
        <w:t xml:space="preserve">أن مادة الحميدى والضبى موافقة لما ورد عن </w:t>
      </w:r>
      <w:r>
        <w:rPr>
          <w:rtl/>
        </w:rPr>
        <w:t>(</w:t>
      </w:r>
      <w:r w:rsidRPr="00614D1C">
        <w:rPr>
          <w:rtl/>
        </w:rPr>
        <w:t>ابن يونس</w:t>
      </w:r>
      <w:r>
        <w:rPr>
          <w:rtl/>
        </w:rPr>
        <w:t>)</w:t>
      </w:r>
      <w:r w:rsidRPr="00614D1C">
        <w:rPr>
          <w:rtl/>
        </w:rPr>
        <w:t xml:space="preserve"> ، لكنهما لم يصرحا بنسبتها إلى مؤرخنا.</w:t>
      </w:r>
      <w:r w:rsidRPr="00614D1C">
        <w:rPr>
          <w:rFonts w:hint="cs"/>
          <w:rtl/>
        </w:rPr>
        <w:t xml:space="preserve"> </w:t>
      </w:r>
      <w:r w:rsidRPr="00614D1C">
        <w:rPr>
          <w:rtl/>
        </w:rPr>
        <w:t xml:space="preserve">وذكر ابن الفرضى مزيدا من المعلومات ، فقال : زاهد فاضل ، من أهل قرطبة. رحل ، فسمع من أبى الطاهر أحمد بن عمرو بن السرح ، والحارث بن مسكين ، وغيرهما ، </w:t>
      </w:r>
      <w:r>
        <w:rPr>
          <w:rtl/>
        </w:rPr>
        <w:t>(</w:t>
      </w:r>
      <w:r w:rsidRPr="00614D1C">
        <w:rPr>
          <w:rtl/>
        </w:rPr>
        <w:t>تاريخ ابن الفرضى ، ط. الخانجى</w:t>
      </w:r>
      <w:r>
        <w:rPr>
          <w:rtl/>
        </w:rPr>
        <w:t>)</w:t>
      </w:r>
      <w:r w:rsidRPr="00614D1C">
        <w:rPr>
          <w:rtl/>
        </w:rPr>
        <w:t xml:space="preserve"> 2 / 14.</w:t>
      </w:r>
    </w:p>
    <w:p w:rsidR="0036165F" w:rsidRPr="008125C8" w:rsidRDefault="0036165F" w:rsidP="00791E39">
      <w:pPr>
        <w:pStyle w:val="libNormal"/>
        <w:rPr>
          <w:rtl/>
        </w:rPr>
      </w:pPr>
      <w:r>
        <w:rPr>
          <w:rtl/>
        </w:rPr>
        <w:br w:type="page"/>
      </w:r>
      <w:r w:rsidRPr="008125C8">
        <w:rPr>
          <w:rtl/>
        </w:rPr>
        <w:lastRenderedPageBreak/>
        <w:t>562</w:t>
      </w:r>
      <w:r>
        <w:rPr>
          <w:rtl/>
        </w:rPr>
        <w:t xml:space="preserve"> ـ </w:t>
      </w:r>
      <w:r w:rsidRPr="008125C8">
        <w:rPr>
          <w:rtl/>
        </w:rPr>
        <w:t xml:space="preserve">محمد بن عبد الله بن سعيد المهرانى الأخبارىّ : يكنى أبا الحسن. بصرى ، روى عن بندار </w:t>
      </w:r>
      <w:r w:rsidRPr="0015452C">
        <w:rPr>
          <w:rStyle w:val="libFootnotenumChar"/>
          <w:rtl/>
        </w:rPr>
        <w:t>(1)</w:t>
      </w:r>
      <w:r w:rsidRPr="008125C8">
        <w:rPr>
          <w:rtl/>
        </w:rPr>
        <w:t xml:space="preserve"> ، وأبى حاتم السّجستانىّ </w:t>
      </w:r>
      <w:r w:rsidRPr="0015452C">
        <w:rPr>
          <w:rStyle w:val="libFootnotenumChar"/>
          <w:rtl/>
        </w:rPr>
        <w:t>(2)</w:t>
      </w:r>
      <w:r w:rsidRPr="008125C8">
        <w:rPr>
          <w:rtl/>
        </w:rPr>
        <w:t xml:space="preserve"> ، والرّياشى </w:t>
      </w:r>
      <w:r w:rsidRPr="0015452C">
        <w:rPr>
          <w:rStyle w:val="libFootnotenumChar"/>
          <w:rtl/>
        </w:rPr>
        <w:t>(3)</w:t>
      </w:r>
      <w:r>
        <w:rPr>
          <w:rtl/>
        </w:rPr>
        <w:t>.</w:t>
      </w:r>
      <w:r w:rsidRPr="008125C8">
        <w:rPr>
          <w:rtl/>
        </w:rPr>
        <w:t xml:space="preserve"> ثقة </w:t>
      </w:r>
      <w:r w:rsidRPr="0015452C">
        <w:rPr>
          <w:rStyle w:val="libFootnotenumChar"/>
          <w:rtl/>
        </w:rPr>
        <w:t>(4)</w:t>
      </w:r>
      <w:r>
        <w:rPr>
          <w:rtl/>
        </w:rPr>
        <w:t>.</w:t>
      </w:r>
    </w:p>
    <w:p w:rsidR="0036165F" w:rsidRPr="008125C8" w:rsidRDefault="0036165F" w:rsidP="00791E39">
      <w:pPr>
        <w:pStyle w:val="libNormal"/>
        <w:rPr>
          <w:rtl/>
        </w:rPr>
      </w:pPr>
      <w:r w:rsidRPr="008125C8">
        <w:rPr>
          <w:rtl/>
        </w:rPr>
        <w:t>563</w:t>
      </w:r>
      <w:r>
        <w:rPr>
          <w:rtl/>
        </w:rPr>
        <w:t xml:space="preserve"> ـ </w:t>
      </w:r>
      <w:r w:rsidRPr="008125C8">
        <w:rPr>
          <w:rtl/>
        </w:rPr>
        <w:t>محمد بن عبد الله بن سويد القيسى : يكنى أبا عبد الله. من أهل بطليوس.</w:t>
      </w:r>
      <w:r>
        <w:rPr>
          <w:rFonts w:hint="cs"/>
          <w:rtl/>
        </w:rPr>
        <w:t xml:space="preserve"> </w:t>
      </w:r>
      <w:r w:rsidRPr="008125C8">
        <w:rPr>
          <w:rtl/>
        </w:rPr>
        <w:t xml:space="preserve">توفى سنة ثلاثمائة </w:t>
      </w:r>
      <w:r w:rsidRPr="0015452C">
        <w:rPr>
          <w:rStyle w:val="libFootnotenumChar"/>
          <w:rtl/>
        </w:rPr>
        <w:t>(5)</w:t>
      </w:r>
      <w:r>
        <w:rPr>
          <w:rtl/>
        </w:rPr>
        <w:t>.</w:t>
      </w:r>
    </w:p>
    <w:p w:rsidR="0036165F" w:rsidRPr="008125C8" w:rsidRDefault="0036165F" w:rsidP="00791E39">
      <w:pPr>
        <w:pStyle w:val="libNormal"/>
        <w:rPr>
          <w:rtl/>
        </w:rPr>
      </w:pPr>
      <w:r w:rsidRPr="008125C8">
        <w:rPr>
          <w:rtl/>
        </w:rPr>
        <w:t>564</w:t>
      </w:r>
      <w:r>
        <w:rPr>
          <w:rtl/>
        </w:rPr>
        <w:t xml:space="preserve"> ـ </w:t>
      </w:r>
      <w:r w:rsidRPr="008125C8">
        <w:rPr>
          <w:rtl/>
        </w:rPr>
        <w:t xml:space="preserve">محمد بن عبد الله بن عبدون القاضى </w:t>
      </w:r>
      <w:r w:rsidRPr="0015452C">
        <w:rPr>
          <w:rStyle w:val="libFootnotenumChar"/>
          <w:rtl/>
        </w:rPr>
        <w:t>(6)</w:t>
      </w:r>
      <w:r w:rsidRPr="008125C8">
        <w:rPr>
          <w:rtl/>
        </w:rPr>
        <w:t xml:space="preserve"> : يكنى أبا العباس. حدّث عن سليمان بن عمران الإفريقى ، وغيره. حدثنا عنه غير واحد </w:t>
      </w:r>
      <w:r w:rsidRPr="0015452C">
        <w:rPr>
          <w:rStyle w:val="libFootnotenumChar"/>
          <w:rtl/>
        </w:rPr>
        <w:t>(7)</w:t>
      </w:r>
      <w:r>
        <w:rPr>
          <w:rtl/>
        </w:rPr>
        <w:t>.</w:t>
      </w:r>
      <w:r w:rsidRPr="008125C8">
        <w:rPr>
          <w:rtl/>
        </w:rPr>
        <w:t xml:space="preserve"> وتوفى يوم الخميس لثلاث مضين من جمادى الآخرة سنة تسع وتسعين ومائتين </w:t>
      </w:r>
      <w:r w:rsidRPr="0015452C">
        <w:rPr>
          <w:rStyle w:val="libFootnotenumChar"/>
          <w:rtl/>
        </w:rPr>
        <w:t>(8)</w:t>
      </w:r>
      <w:r>
        <w:rPr>
          <w:rtl/>
        </w:rPr>
        <w:t>.</w:t>
      </w:r>
      <w:r w:rsidRPr="008125C8">
        <w:rPr>
          <w:rtl/>
        </w:rPr>
        <w:t xml:space="preserve"> وحدثنا أبو جعفر الطحاوى عنه بما كتب إليه إجازة ، وقال : كان عالما على مذهب العراقيين ، يتفقه لأبى حنيفة </w:t>
      </w:r>
      <w:r w:rsidRPr="0015452C">
        <w:rPr>
          <w:rStyle w:val="libFootnotenumChar"/>
          <w:rtl/>
        </w:rPr>
        <w:t>(9)</w:t>
      </w:r>
      <w:r>
        <w:rPr>
          <w:rtl/>
        </w:rPr>
        <w:t>.</w:t>
      </w:r>
    </w:p>
    <w:p w:rsidR="0036165F" w:rsidRPr="008125C8" w:rsidRDefault="0036165F" w:rsidP="00791E39">
      <w:pPr>
        <w:pStyle w:val="libNormal"/>
        <w:rPr>
          <w:rtl/>
        </w:rPr>
      </w:pPr>
      <w:r w:rsidRPr="008125C8">
        <w:rPr>
          <w:rtl/>
        </w:rPr>
        <w:t>565</w:t>
      </w:r>
      <w:r>
        <w:rPr>
          <w:rtl/>
        </w:rPr>
        <w:t xml:space="preserve"> ـ </w:t>
      </w:r>
      <w:r w:rsidRPr="008125C8">
        <w:rPr>
          <w:rtl/>
        </w:rPr>
        <w:t xml:space="preserve">محمد بن عبد الله بن قنون </w:t>
      </w:r>
      <w:r w:rsidRPr="0015452C">
        <w:rPr>
          <w:rStyle w:val="libFootnotenumChar"/>
          <w:rtl/>
        </w:rPr>
        <w:t>(10)</w:t>
      </w:r>
      <w:r w:rsidRPr="008125C8">
        <w:rPr>
          <w:rtl/>
        </w:rPr>
        <w:t xml:space="preserve"> الأموى : محدّث أندلسى ، مات سنة إحدى</w:t>
      </w:r>
    </w:p>
    <w:p w:rsidR="0036165F" w:rsidRPr="008125C8" w:rsidRDefault="0036165F" w:rsidP="00AB1DDF">
      <w:pPr>
        <w:pStyle w:val="libLine"/>
        <w:rPr>
          <w:rtl/>
        </w:rPr>
      </w:pPr>
      <w:r w:rsidRPr="008125C8">
        <w:rPr>
          <w:rtl/>
        </w:rPr>
        <w:t>__________________</w:t>
      </w:r>
    </w:p>
    <w:p w:rsidR="0036165F" w:rsidRPr="008125C8" w:rsidRDefault="0036165F" w:rsidP="0015452C">
      <w:pPr>
        <w:pStyle w:val="libFootnote0"/>
        <w:rPr>
          <w:rtl/>
        </w:rPr>
      </w:pPr>
      <w:r>
        <w:rPr>
          <w:rtl/>
        </w:rPr>
        <w:t>(</w:t>
      </w:r>
      <w:r w:rsidRPr="008125C8">
        <w:rPr>
          <w:rtl/>
        </w:rPr>
        <w:t>1) هو محمد بن بشّار بن عثمان البصرى. ولد سنة 167 ه‍ ، وتوفى سنة 252 ه‍</w:t>
      </w:r>
      <w:r>
        <w:rPr>
          <w:rtl/>
        </w:rPr>
        <w:t>.</w:t>
      </w:r>
      <w:r w:rsidRPr="008125C8">
        <w:rPr>
          <w:rtl/>
        </w:rPr>
        <w:t xml:space="preserve"> كان حافظا للحديث ، مقدما ، صدوقا. </w:t>
      </w:r>
      <w:r>
        <w:rPr>
          <w:rtl/>
        </w:rPr>
        <w:t>(</w:t>
      </w:r>
      <w:r w:rsidRPr="008125C8">
        <w:rPr>
          <w:rtl/>
        </w:rPr>
        <w:t>تهذيب التهذيب 9 / 61</w:t>
      </w:r>
      <w:r>
        <w:rPr>
          <w:rtl/>
        </w:rPr>
        <w:t xml:space="preserve"> ـ </w:t>
      </w:r>
      <w:r w:rsidRPr="008125C8">
        <w:rPr>
          <w:rtl/>
        </w:rPr>
        <w:t>63</w:t>
      </w:r>
      <w:r>
        <w:rPr>
          <w:rtl/>
        </w:rPr>
        <w:t>).</w:t>
      </w:r>
    </w:p>
    <w:p w:rsidR="0036165F" w:rsidRPr="008125C8" w:rsidRDefault="0036165F" w:rsidP="0015452C">
      <w:pPr>
        <w:pStyle w:val="libFootnote0"/>
        <w:rPr>
          <w:rtl/>
        </w:rPr>
      </w:pPr>
      <w:r>
        <w:rPr>
          <w:rtl/>
        </w:rPr>
        <w:t>(</w:t>
      </w:r>
      <w:r w:rsidRPr="008125C8">
        <w:rPr>
          <w:rtl/>
        </w:rPr>
        <w:t>2) هو سهل بن محمد بن عثمان النحوى المقرئ البصرى. توفى سنة 250 ه‍</w:t>
      </w:r>
      <w:r>
        <w:rPr>
          <w:rtl/>
        </w:rPr>
        <w:t>.</w:t>
      </w:r>
      <w:r w:rsidRPr="008125C8">
        <w:rPr>
          <w:rtl/>
        </w:rPr>
        <w:t xml:space="preserve"> له كتاب فى القراءات ، وكان حسن العلم بالعروض </w:t>
      </w:r>
      <w:r>
        <w:rPr>
          <w:rtl/>
        </w:rPr>
        <w:t>(</w:t>
      </w:r>
      <w:r w:rsidRPr="008125C8">
        <w:rPr>
          <w:rtl/>
        </w:rPr>
        <w:t>السابق 4 / 226</w:t>
      </w:r>
      <w:r>
        <w:rPr>
          <w:rtl/>
        </w:rPr>
        <w:t xml:space="preserve"> ـ </w:t>
      </w:r>
      <w:r w:rsidRPr="008125C8">
        <w:rPr>
          <w:rtl/>
        </w:rPr>
        <w:t>227</w:t>
      </w:r>
      <w:r>
        <w:rPr>
          <w:rtl/>
        </w:rPr>
        <w:t>).</w:t>
      </w:r>
    </w:p>
    <w:p w:rsidR="0036165F" w:rsidRPr="008125C8" w:rsidRDefault="0036165F" w:rsidP="0015452C">
      <w:pPr>
        <w:pStyle w:val="libFootnote0"/>
        <w:rPr>
          <w:rtl/>
        </w:rPr>
      </w:pPr>
      <w:r>
        <w:rPr>
          <w:rtl/>
        </w:rPr>
        <w:t>(</w:t>
      </w:r>
      <w:r w:rsidRPr="008125C8">
        <w:rPr>
          <w:rtl/>
        </w:rPr>
        <w:t xml:space="preserve">3) هو عباس بن الفرج البصرى النحوى. توفى سنة 257 ه‍ بالبصرة </w:t>
      </w:r>
      <w:r>
        <w:rPr>
          <w:rtl/>
        </w:rPr>
        <w:t>(</w:t>
      </w:r>
      <w:r w:rsidRPr="008125C8">
        <w:rPr>
          <w:rtl/>
        </w:rPr>
        <w:t>قتله الزّنج</w:t>
      </w:r>
      <w:r>
        <w:rPr>
          <w:rtl/>
        </w:rPr>
        <w:t>).</w:t>
      </w:r>
      <w:r w:rsidRPr="008125C8">
        <w:rPr>
          <w:rtl/>
        </w:rPr>
        <w:t xml:space="preserve"> كان يحفظ كتب أبى زيد ، والأصمعى كلها. وكان مستقيم الحديث.</w:t>
      </w:r>
    </w:p>
    <w:p w:rsidR="0036165F" w:rsidRPr="008125C8" w:rsidRDefault="0036165F" w:rsidP="0015452C">
      <w:pPr>
        <w:pStyle w:val="libFootnote0"/>
        <w:rPr>
          <w:rtl/>
        </w:rPr>
      </w:pPr>
      <w:r>
        <w:rPr>
          <w:rtl/>
        </w:rPr>
        <w:t>(</w:t>
      </w:r>
      <w:r w:rsidRPr="008125C8">
        <w:rPr>
          <w:rtl/>
        </w:rPr>
        <w:t xml:space="preserve">4) تاريخ الإسلام 24 / 90 </w:t>
      </w:r>
      <w:r>
        <w:rPr>
          <w:rtl/>
        </w:rPr>
        <w:t>(</w:t>
      </w:r>
      <w:r w:rsidRPr="008125C8">
        <w:rPr>
          <w:rtl/>
        </w:rPr>
        <w:t>وثقه ابن يونس</w:t>
      </w:r>
      <w:r>
        <w:rPr>
          <w:rtl/>
        </w:rPr>
        <w:t>).</w:t>
      </w:r>
      <w:r w:rsidRPr="008125C8">
        <w:rPr>
          <w:rtl/>
        </w:rPr>
        <w:t xml:space="preserve"> وذكره فى وفيات سنة 321 ه‍</w:t>
      </w:r>
      <w:r>
        <w:rPr>
          <w:rtl/>
        </w:rPr>
        <w:t>.</w:t>
      </w:r>
    </w:p>
    <w:p w:rsidR="0036165F" w:rsidRPr="008125C8" w:rsidRDefault="0036165F" w:rsidP="0015452C">
      <w:pPr>
        <w:pStyle w:val="libFootnote0"/>
        <w:rPr>
          <w:rtl/>
        </w:rPr>
      </w:pPr>
      <w:r>
        <w:rPr>
          <w:rtl/>
        </w:rPr>
        <w:t>(</w:t>
      </w:r>
      <w:r w:rsidRPr="008125C8">
        <w:rPr>
          <w:rtl/>
        </w:rPr>
        <w:t xml:space="preserve">5) تاريخ ابن الفرضى </w:t>
      </w:r>
      <w:r>
        <w:rPr>
          <w:rtl/>
        </w:rPr>
        <w:t>(</w:t>
      </w:r>
      <w:r w:rsidRPr="008125C8">
        <w:rPr>
          <w:rtl/>
        </w:rPr>
        <w:t>ط. الخانجى</w:t>
      </w:r>
      <w:r>
        <w:rPr>
          <w:rtl/>
        </w:rPr>
        <w:t>)</w:t>
      </w:r>
      <w:r w:rsidRPr="008125C8">
        <w:rPr>
          <w:rtl/>
        </w:rPr>
        <w:t xml:space="preserve"> 2 / 26 </w:t>
      </w:r>
      <w:r>
        <w:rPr>
          <w:rtl/>
        </w:rPr>
        <w:t>(</w:t>
      </w:r>
      <w:r w:rsidRPr="008125C8">
        <w:rPr>
          <w:rtl/>
        </w:rPr>
        <w:t>أصله من ماردة</w:t>
      </w:r>
      <w:r>
        <w:rPr>
          <w:rtl/>
        </w:rPr>
        <w:t>).</w:t>
      </w:r>
      <w:r w:rsidRPr="008125C8">
        <w:rPr>
          <w:rtl/>
        </w:rPr>
        <w:t xml:space="preserve"> سمع ابن وضاح ، وإبراهيم بن محمد بن باز. عالم فقيه ، جامع للعلم.</w:t>
      </w:r>
    </w:p>
    <w:p w:rsidR="0036165F" w:rsidRPr="008125C8" w:rsidRDefault="0036165F" w:rsidP="0015452C">
      <w:pPr>
        <w:pStyle w:val="libFootnote0"/>
        <w:rPr>
          <w:rtl/>
        </w:rPr>
      </w:pPr>
      <w:r>
        <w:rPr>
          <w:rtl/>
        </w:rPr>
        <w:t>(</w:t>
      </w:r>
      <w:r w:rsidRPr="008125C8">
        <w:rPr>
          <w:rtl/>
        </w:rPr>
        <w:t xml:space="preserve">6) أضاف المقريزى : أنه ابن أبى ثور ، مولى رعين ، قاضى إفريقية. </w:t>
      </w:r>
      <w:r>
        <w:rPr>
          <w:rtl/>
        </w:rPr>
        <w:t>(</w:t>
      </w:r>
      <w:r w:rsidRPr="008125C8">
        <w:rPr>
          <w:rtl/>
        </w:rPr>
        <w:t>المقفى</w:t>
      </w:r>
      <w:r>
        <w:rPr>
          <w:rtl/>
        </w:rPr>
        <w:t>)</w:t>
      </w:r>
      <w:r w:rsidRPr="008125C8">
        <w:rPr>
          <w:rtl/>
        </w:rPr>
        <w:t xml:space="preserve"> 6 / 117.</w:t>
      </w:r>
    </w:p>
    <w:p w:rsidR="0036165F" w:rsidRPr="008125C8" w:rsidRDefault="0036165F" w:rsidP="0015452C">
      <w:pPr>
        <w:pStyle w:val="libFootnote0"/>
        <w:rPr>
          <w:rtl/>
        </w:rPr>
      </w:pPr>
      <w:r>
        <w:rPr>
          <w:rtl/>
        </w:rPr>
        <w:t>(</w:t>
      </w:r>
      <w:r w:rsidRPr="008125C8">
        <w:rPr>
          <w:rtl/>
        </w:rPr>
        <w:t xml:space="preserve">7) مخطوط مسالك الأبصار </w:t>
      </w:r>
      <w:r>
        <w:rPr>
          <w:rtl/>
        </w:rPr>
        <w:t>(</w:t>
      </w:r>
      <w:r w:rsidRPr="008125C8">
        <w:rPr>
          <w:rtl/>
        </w:rPr>
        <w:t>رقم 15 معارف عامة</w:t>
      </w:r>
      <w:r>
        <w:rPr>
          <w:rtl/>
        </w:rPr>
        <w:t>)</w:t>
      </w:r>
      <w:r w:rsidRPr="008125C8">
        <w:rPr>
          <w:rtl/>
        </w:rPr>
        <w:t xml:space="preserve"> ص 567 </w:t>
      </w:r>
      <w:r>
        <w:rPr>
          <w:rtl/>
        </w:rPr>
        <w:t>(</w:t>
      </w:r>
      <w:r w:rsidRPr="008125C8">
        <w:rPr>
          <w:rtl/>
        </w:rPr>
        <w:t>قال ابن يونس</w:t>
      </w:r>
      <w:r>
        <w:rPr>
          <w:rtl/>
        </w:rPr>
        <w:t>)</w:t>
      </w:r>
      <w:r w:rsidRPr="008125C8">
        <w:rPr>
          <w:rtl/>
        </w:rPr>
        <w:t xml:space="preserve"> ، والمقفى 6 / 118 </w:t>
      </w:r>
      <w:r>
        <w:rPr>
          <w:rtl/>
        </w:rPr>
        <w:t>(</w:t>
      </w:r>
      <w:r w:rsidRPr="008125C8">
        <w:rPr>
          <w:rtl/>
        </w:rPr>
        <w:t>شرحه</w:t>
      </w:r>
      <w:r>
        <w:rPr>
          <w:rtl/>
        </w:rPr>
        <w:t>).</w:t>
      </w:r>
    </w:p>
    <w:p w:rsidR="0036165F" w:rsidRPr="008125C8" w:rsidRDefault="0036165F" w:rsidP="0015452C">
      <w:pPr>
        <w:pStyle w:val="libFootnote0"/>
        <w:rPr>
          <w:rtl/>
        </w:rPr>
      </w:pPr>
      <w:r>
        <w:rPr>
          <w:rtl/>
        </w:rPr>
        <w:t>(</w:t>
      </w:r>
      <w:r w:rsidRPr="008125C8">
        <w:rPr>
          <w:rtl/>
        </w:rPr>
        <w:t>8) السابق.</w:t>
      </w:r>
    </w:p>
    <w:p w:rsidR="0036165F" w:rsidRPr="00614D1C" w:rsidRDefault="0036165F" w:rsidP="0015452C">
      <w:pPr>
        <w:pStyle w:val="libFootnote0"/>
        <w:rPr>
          <w:rtl/>
        </w:rPr>
      </w:pPr>
      <w:r w:rsidRPr="00614D1C">
        <w:rPr>
          <w:rtl/>
        </w:rPr>
        <w:t xml:space="preserve">(9) مخطوط مسالك الأبصار ص 567. راجع المزيد عنه فى </w:t>
      </w:r>
      <w:r>
        <w:rPr>
          <w:rtl/>
        </w:rPr>
        <w:t>(</w:t>
      </w:r>
      <w:r w:rsidRPr="00614D1C">
        <w:rPr>
          <w:rtl/>
        </w:rPr>
        <w:t>علماء إفريقية ، للخشنى</w:t>
      </w:r>
      <w:r>
        <w:rPr>
          <w:rtl/>
        </w:rPr>
        <w:t xml:space="preserve"> ـ </w:t>
      </w:r>
      <w:r w:rsidRPr="00614D1C">
        <w:rPr>
          <w:rtl/>
        </w:rPr>
        <w:t>ط.</w:t>
      </w:r>
      <w:r w:rsidRPr="00614D1C">
        <w:rPr>
          <w:rFonts w:hint="cs"/>
          <w:rtl/>
        </w:rPr>
        <w:t xml:space="preserve"> </w:t>
      </w:r>
      <w:r w:rsidRPr="00614D1C">
        <w:rPr>
          <w:rtl/>
        </w:rPr>
        <w:t>الخانجى</w:t>
      </w:r>
      <w:r>
        <w:rPr>
          <w:rtl/>
        </w:rPr>
        <w:t>)</w:t>
      </w:r>
      <w:r w:rsidRPr="00614D1C">
        <w:rPr>
          <w:rtl/>
        </w:rPr>
        <w:t xml:space="preserve"> ص 307 ، والمقفى 6 / 117</w:t>
      </w:r>
      <w:r>
        <w:rPr>
          <w:rtl/>
        </w:rPr>
        <w:t xml:space="preserve"> ـ </w:t>
      </w:r>
      <w:r w:rsidRPr="00614D1C">
        <w:rPr>
          <w:rtl/>
        </w:rPr>
        <w:t xml:space="preserve">118 </w:t>
      </w:r>
      <w:r>
        <w:rPr>
          <w:rtl/>
        </w:rPr>
        <w:t>(</w:t>
      </w:r>
      <w:r w:rsidRPr="00614D1C">
        <w:rPr>
          <w:rtl/>
        </w:rPr>
        <w:t xml:space="preserve">له تاليف كثيرة ، منها : الآثار فى تسعين جزءا ، علّل فيه مذهب أبى حنيفة. وأكثر علمه الوثائق. وله </w:t>
      </w:r>
      <w:r>
        <w:rPr>
          <w:rtl/>
        </w:rPr>
        <w:t>(</w:t>
      </w:r>
      <w:r w:rsidRPr="00614D1C">
        <w:rPr>
          <w:rtl/>
        </w:rPr>
        <w:t>معالم الأقضية</w:t>
      </w:r>
      <w:r>
        <w:rPr>
          <w:rtl/>
        </w:rPr>
        <w:t>).</w:t>
      </w:r>
      <w:r w:rsidRPr="00614D1C">
        <w:rPr>
          <w:rtl/>
        </w:rPr>
        <w:t xml:space="preserve"> وكان يحسن الغريب والنحو ، وكان قلمه خيرا من لسانه. وأعجب به </w:t>
      </w:r>
      <w:r>
        <w:rPr>
          <w:rtl/>
        </w:rPr>
        <w:t>(</w:t>
      </w:r>
      <w:r w:rsidRPr="00614D1C">
        <w:rPr>
          <w:rtl/>
        </w:rPr>
        <w:t>إبراهيم بن أحمد بن الأغلب</w:t>
      </w:r>
      <w:r>
        <w:rPr>
          <w:rtl/>
        </w:rPr>
        <w:t>)</w:t>
      </w:r>
      <w:r w:rsidRPr="00614D1C">
        <w:rPr>
          <w:rtl/>
        </w:rPr>
        <w:t xml:space="preserve"> أمير إفريقية ، وولاه القضاء 275 ه‍ ، ثم صرفه فى ذى القعدة 277 ه‍</w:t>
      </w:r>
      <w:r>
        <w:rPr>
          <w:rtl/>
        </w:rPr>
        <w:t>).</w:t>
      </w:r>
    </w:p>
    <w:p w:rsidR="0036165F" w:rsidRDefault="0036165F" w:rsidP="0015452C">
      <w:pPr>
        <w:pStyle w:val="libFootnote0"/>
        <w:rPr>
          <w:rtl/>
        </w:rPr>
      </w:pPr>
      <w:r>
        <w:rPr>
          <w:rtl/>
        </w:rPr>
        <w:t>(</w:t>
      </w:r>
      <w:r w:rsidRPr="008125C8">
        <w:rPr>
          <w:rtl/>
        </w:rPr>
        <w:t xml:space="preserve">10) تاريخ ابن الفرضى 2 / 10 ، ووردت بالفاء فى </w:t>
      </w:r>
      <w:r>
        <w:rPr>
          <w:rtl/>
        </w:rPr>
        <w:t>(</w:t>
      </w:r>
      <w:r w:rsidRPr="008125C8">
        <w:rPr>
          <w:rtl/>
        </w:rPr>
        <w:t>الجذوة</w:t>
      </w:r>
      <w:r>
        <w:rPr>
          <w:rtl/>
        </w:rPr>
        <w:t>)</w:t>
      </w:r>
      <w:r w:rsidRPr="008125C8">
        <w:rPr>
          <w:rtl/>
        </w:rPr>
        <w:t xml:space="preserve"> 1 / 108 ، والبغية ص 87 </w:t>
      </w:r>
      <w:r>
        <w:rPr>
          <w:rtl/>
        </w:rPr>
        <w:t>(</w:t>
      </w:r>
      <w:r w:rsidRPr="008125C8">
        <w:rPr>
          <w:rtl/>
        </w:rPr>
        <w:t>وفيه ضبطت بالنون المضمومة المشددة</w:t>
      </w:r>
      <w:r>
        <w:rPr>
          <w:rtl/>
        </w:rPr>
        <w:t>).</w:t>
      </w:r>
      <w:r w:rsidRPr="008125C8">
        <w:rPr>
          <w:rtl/>
        </w:rPr>
        <w:t xml:space="preserve"> هذا ، وقد علق الحميدى</w:t>
      </w:r>
      <w:r>
        <w:rPr>
          <w:rtl/>
        </w:rPr>
        <w:t xml:space="preserve"> ـ </w:t>
      </w:r>
      <w:r w:rsidRPr="008125C8">
        <w:rPr>
          <w:rtl/>
        </w:rPr>
        <w:t>وكذا الضبى باختصار شديد</w:t>
      </w:r>
    </w:p>
    <w:p w:rsidR="0036165F" w:rsidRPr="008125C8" w:rsidRDefault="0036165F" w:rsidP="00883D27">
      <w:pPr>
        <w:pStyle w:val="libNormal0"/>
        <w:rPr>
          <w:rtl/>
        </w:rPr>
      </w:pPr>
      <w:r>
        <w:rPr>
          <w:rtl/>
        </w:rPr>
        <w:br w:type="page"/>
      </w:r>
      <w:r w:rsidRPr="008125C8">
        <w:rPr>
          <w:rtl/>
        </w:rPr>
        <w:lastRenderedPageBreak/>
        <w:t xml:space="preserve">وستين ومائتين </w:t>
      </w:r>
      <w:r w:rsidRPr="0015452C">
        <w:rPr>
          <w:rStyle w:val="libFootnotenumChar"/>
          <w:rtl/>
        </w:rPr>
        <w:t>(1)</w:t>
      </w:r>
      <w:r>
        <w:rPr>
          <w:rtl/>
        </w:rPr>
        <w:t>.</w:t>
      </w:r>
    </w:p>
    <w:p w:rsidR="0036165F" w:rsidRPr="008125C8" w:rsidRDefault="0036165F" w:rsidP="00791E39">
      <w:pPr>
        <w:pStyle w:val="libNormal"/>
        <w:rPr>
          <w:rtl/>
        </w:rPr>
      </w:pPr>
      <w:r w:rsidRPr="008125C8">
        <w:rPr>
          <w:rtl/>
        </w:rPr>
        <w:t>566</w:t>
      </w:r>
      <w:r>
        <w:rPr>
          <w:rtl/>
        </w:rPr>
        <w:t xml:space="preserve"> ـ </w:t>
      </w:r>
      <w:r w:rsidRPr="008125C8">
        <w:rPr>
          <w:rtl/>
        </w:rPr>
        <w:t xml:space="preserve">محمد بن عبد الله بن قيس الكنانىّ الفقيه </w:t>
      </w:r>
      <w:r w:rsidRPr="0015452C">
        <w:rPr>
          <w:rStyle w:val="libFootnotenumChar"/>
          <w:rtl/>
        </w:rPr>
        <w:t>(2)</w:t>
      </w:r>
      <w:r w:rsidRPr="008125C8">
        <w:rPr>
          <w:rtl/>
        </w:rPr>
        <w:t xml:space="preserve"> : يكنى أبا محرز. قاضى إفريقية.</w:t>
      </w:r>
    </w:p>
    <w:p w:rsidR="0036165F" w:rsidRPr="008125C8" w:rsidRDefault="0036165F" w:rsidP="00791E39">
      <w:pPr>
        <w:pStyle w:val="libNormal"/>
        <w:rPr>
          <w:rtl/>
        </w:rPr>
      </w:pPr>
      <w:r w:rsidRPr="008125C8">
        <w:rPr>
          <w:rtl/>
        </w:rPr>
        <w:t xml:space="preserve">بلغنى أن إبراهيم بن الأغلب </w:t>
      </w:r>
      <w:r w:rsidRPr="0015452C">
        <w:rPr>
          <w:rStyle w:val="libFootnotenumChar"/>
          <w:rtl/>
        </w:rPr>
        <w:t>(3)</w:t>
      </w:r>
      <w:r w:rsidRPr="008125C8">
        <w:rPr>
          <w:rtl/>
        </w:rPr>
        <w:t xml:space="preserve"> لما توفى ابن غانم </w:t>
      </w:r>
      <w:r w:rsidRPr="0015452C">
        <w:rPr>
          <w:rStyle w:val="libFootnotenumChar"/>
          <w:rtl/>
        </w:rPr>
        <w:t>(4)</w:t>
      </w:r>
      <w:r w:rsidRPr="008125C8">
        <w:rPr>
          <w:rtl/>
        </w:rPr>
        <w:t xml:space="preserve"> ، قيل له : عليك بصاحب اللّفافة «وكان يلبس عمامة لطيفة»</w:t>
      </w:r>
      <w:r>
        <w:rPr>
          <w:rtl/>
        </w:rPr>
        <w:t>.</w:t>
      </w:r>
      <w:r w:rsidRPr="008125C8">
        <w:rPr>
          <w:rtl/>
        </w:rPr>
        <w:t xml:space="preserve"> فلما أراد أن يوليه ، أمره فركب معه. فركب على حمار ، فكبا به ، فعنّ عليه إبراهيم ، فلحقه ، ثم قال : يا أبا محرز ، إنى عزمت على توليتك القضاء. قال : لست أصلح. فقال : لو كان الأغلب بن سالم </w:t>
      </w:r>
      <w:r w:rsidRPr="0015452C">
        <w:rPr>
          <w:rStyle w:val="libFootnotenumChar"/>
          <w:rtl/>
        </w:rPr>
        <w:t>(5)</w:t>
      </w:r>
      <w:r w:rsidRPr="008125C8">
        <w:rPr>
          <w:rtl/>
        </w:rPr>
        <w:t xml:space="preserve"> حيّا ، لم أكن أنا واليا.</w:t>
      </w:r>
    </w:p>
    <w:p w:rsidR="0036165F" w:rsidRPr="008125C8" w:rsidRDefault="0036165F" w:rsidP="00AB1DDF">
      <w:pPr>
        <w:pStyle w:val="libLine"/>
        <w:rPr>
          <w:rtl/>
        </w:rPr>
      </w:pPr>
      <w:r w:rsidRPr="008125C8">
        <w:rPr>
          <w:rtl/>
        </w:rPr>
        <w:t>__________________</w:t>
      </w:r>
    </w:p>
    <w:p w:rsidR="0036165F" w:rsidRPr="008125C8" w:rsidRDefault="0036165F" w:rsidP="0015452C">
      <w:pPr>
        <w:pStyle w:val="libFootnote0"/>
        <w:rPr>
          <w:rtl/>
        </w:rPr>
      </w:pPr>
      <w:r w:rsidRPr="008125C8">
        <w:rPr>
          <w:rtl/>
        </w:rPr>
        <w:t xml:space="preserve">قائلا : كذا هو بالفاء بخط </w:t>
      </w:r>
      <w:r>
        <w:rPr>
          <w:rtl/>
        </w:rPr>
        <w:t>(</w:t>
      </w:r>
      <w:r w:rsidRPr="008125C8">
        <w:rPr>
          <w:rtl/>
        </w:rPr>
        <w:t>عبد الله بن محمد بن الثلّاج</w:t>
      </w:r>
      <w:r>
        <w:rPr>
          <w:rtl/>
        </w:rPr>
        <w:t>)</w:t>
      </w:r>
      <w:r w:rsidRPr="008125C8">
        <w:rPr>
          <w:rtl/>
        </w:rPr>
        <w:t xml:space="preserve"> فى نسخة من كتاب أبى سعيد بن يونس. وفى نسخة أخرى : بخط أبى عبد الله الصورى بالقاف ، وهو أصح.</w:t>
      </w:r>
    </w:p>
    <w:p w:rsidR="0036165F" w:rsidRPr="008125C8" w:rsidRDefault="0036165F" w:rsidP="0015452C">
      <w:pPr>
        <w:pStyle w:val="libFootnote0"/>
        <w:rPr>
          <w:rtl/>
        </w:rPr>
      </w:pPr>
      <w:r>
        <w:rPr>
          <w:rtl/>
        </w:rPr>
        <w:t>(</w:t>
      </w:r>
      <w:r w:rsidRPr="008125C8">
        <w:rPr>
          <w:rtl/>
        </w:rPr>
        <w:t xml:space="preserve">1) تاريخ ابن الفرضى 2 / 10 </w:t>
      </w:r>
      <w:r>
        <w:rPr>
          <w:rtl/>
        </w:rPr>
        <w:t>(</w:t>
      </w:r>
      <w:r w:rsidRPr="008125C8">
        <w:rPr>
          <w:rtl/>
        </w:rPr>
        <w:t>قال أبو سعيد</w:t>
      </w:r>
      <w:r>
        <w:rPr>
          <w:rtl/>
        </w:rPr>
        <w:t>)</w:t>
      </w:r>
      <w:r w:rsidRPr="008125C8">
        <w:rPr>
          <w:rtl/>
        </w:rPr>
        <w:t xml:space="preserve"> ، والجذوة 1 / 108 </w:t>
      </w:r>
      <w:r>
        <w:rPr>
          <w:rtl/>
        </w:rPr>
        <w:t>(</w:t>
      </w:r>
      <w:r w:rsidRPr="008125C8">
        <w:rPr>
          <w:rtl/>
        </w:rPr>
        <w:t>نسب الترجمة إلى ابن يونس</w:t>
      </w:r>
      <w:r>
        <w:rPr>
          <w:rtl/>
        </w:rPr>
        <w:t>)</w:t>
      </w:r>
      <w:r w:rsidRPr="008125C8">
        <w:rPr>
          <w:rtl/>
        </w:rPr>
        <w:t xml:space="preserve"> ، والبغية ص 87 </w:t>
      </w:r>
      <w:r>
        <w:rPr>
          <w:rtl/>
        </w:rPr>
        <w:t>(</w:t>
      </w:r>
      <w:r w:rsidRPr="008125C8">
        <w:rPr>
          <w:rtl/>
        </w:rPr>
        <w:t>ولم يذكر ابن يونس</w:t>
      </w:r>
      <w:r>
        <w:rPr>
          <w:rtl/>
        </w:rPr>
        <w:t>).</w:t>
      </w:r>
      <w:r w:rsidRPr="008125C8">
        <w:rPr>
          <w:rtl/>
        </w:rPr>
        <w:t xml:space="preserve"> وأضاف ابن الفرضى فى </w:t>
      </w:r>
      <w:r>
        <w:rPr>
          <w:rtl/>
        </w:rPr>
        <w:t>(</w:t>
      </w:r>
      <w:r w:rsidRPr="008125C8">
        <w:rPr>
          <w:rtl/>
        </w:rPr>
        <w:t>تاريخه ، ط. الخانجى</w:t>
      </w:r>
      <w:r>
        <w:rPr>
          <w:rtl/>
        </w:rPr>
        <w:t>)</w:t>
      </w:r>
      <w:r w:rsidRPr="008125C8">
        <w:rPr>
          <w:rtl/>
        </w:rPr>
        <w:t xml:space="preserve"> 2 / 10 : أنه من أهل إلبيرة. رحل مع عبد المجيد بن عفان صاحبه ، فسمعا من أبى المصعب ، وسحنون.</w:t>
      </w:r>
    </w:p>
    <w:p w:rsidR="0036165F" w:rsidRPr="00614D1C" w:rsidRDefault="0036165F" w:rsidP="0015452C">
      <w:pPr>
        <w:pStyle w:val="libFootnote0"/>
        <w:rPr>
          <w:rtl/>
        </w:rPr>
      </w:pPr>
      <w:r w:rsidRPr="00614D1C">
        <w:rPr>
          <w:rtl/>
        </w:rPr>
        <w:t xml:space="preserve">(2) زاد المالكى فى نسبه ما يلى : </w:t>
      </w:r>
      <w:r>
        <w:rPr>
          <w:rtl/>
        </w:rPr>
        <w:t>(</w:t>
      </w:r>
      <w:r w:rsidRPr="00614D1C">
        <w:rPr>
          <w:rtl/>
        </w:rPr>
        <w:t>ابن يسار بن مسلم</w:t>
      </w:r>
      <w:r>
        <w:rPr>
          <w:rtl/>
        </w:rPr>
        <w:t>).</w:t>
      </w:r>
      <w:r w:rsidRPr="00614D1C">
        <w:rPr>
          <w:rtl/>
        </w:rPr>
        <w:t xml:space="preserve"> </w:t>
      </w:r>
      <w:r>
        <w:rPr>
          <w:rtl/>
        </w:rPr>
        <w:t>(</w:t>
      </w:r>
      <w:r w:rsidRPr="00614D1C">
        <w:rPr>
          <w:rtl/>
        </w:rPr>
        <w:t>رياض النفوس ، ط. بيروت 1 / 274</w:t>
      </w:r>
      <w:r>
        <w:rPr>
          <w:rtl/>
        </w:rPr>
        <w:t>).</w:t>
      </w:r>
      <w:r w:rsidRPr="00614D1C">
        <w:rPr>
          <w:rFonts w:hint="cs"/>
          <w:rtl/>
        </w:rPr>
        <w:t xml:space="preserve"> </w:t>
      </w:r>
      <w:r w:rsidRPr="00614D1C">
        <w:rPr>
          <w:rtl/>
        </w:rPr>
        <w:t xml:space="preserve">وذكر الذهبى أنه روى عن مالك ، وغيره. وكان أحد الصالحين </w:t>
      </w:r>
      <w:r>
        <w:rPr>
          <w:rtl/>
        </w:rPr>
        <w:t>(</w:t>
      </w:r>
      <w:r w:rsidRPr="00614D1C">
        <w:rPr>
          <w:rtl/>
        </w:rPr>
        <w:t>تاريخ الإسلام</w:t>
      </w:r>
      <w:r>
        <w:rPr>
          <w:rtl/>
        </w:rPr>
        <w:t>)</w:t>
      </w:r>
      <w:r w:rsidRPr="00614D1C">
        <w:rPr>
          <w:rtl/>
        </w:rPr>
        <w:t xml:space="preserve"> 15 / 380.</w:t>
      </w:r>
    </w:p>
    <w:p w:rsidR="0036165F" w:rsidRPr="00614D1C" w:rsidRDefault="0036165F" w:rsidP="0015452C">
      <w:pPr>
        <w:pStyle w:val="libFootnote0"/>
        <w:rPr>
          <w:rtl/>
        </w:rPr>
      </w:pPr>
      <w:r w:rsidRPr="00614D1C">
        <w:rPr>
          <w:rtl/>
        </w:rPr>
        <w:t xml:space="preserve">(3) هو إبراهيم بن الأغلب بن سالم بن عقال التميمى. ولى إفريقية للرشيد </w:t>
      </w:r>
      <w:r>
        <w:rPr>
          <w:rtl/>
        </w:rPr>
        <w:t>(</w:t>
      </w:r>
      <w:r w:rsidRPr="00614D1C">
        <w:rPr>
          <w:rtl/>
        </w:rPr>
        <w:t>184</w:t>
      </w:r>
      <w:r>
        <w:rPr>
          <w:rtl/>
        </w:rPr>
        <w:t xml:space="preserve"> ـ </w:t>
      </w:r>
      <w:r w:rsidRPr="00614D1C">
        <w:rPr>
          <w:rtl/>
        </w:rPr>
        <w:t>196 ه‍</w:t>
      </w:r>
      <w:r>
        <w:rPr>
          <w:rtl/>
        </w:rPr>
        <w:t>).</w:t>
      </w:r>
      <w:r w:rsidRPr="00614D1C">
        <w:rPr>
          <w:rFonts w:hint="cs"/>
          <w:rtl/>
        </w:rPr>
        <w:t xml:space="preserve"> </w:t>
      </w:r>
      <w:r w:rsidRPr="00614D1C">
        <w:rPr>
          <w:rtl/>
        </w:rPr>
        <w:t xml:space="preserve">كان فقيها أديبا ، شاعرا خطيبا ، ذا رأى ونجدة وبأس ، وحزم وعلم بالحروب ومكايدها ، حسن السياسة ، وفيا بالعهود. </w:t>
      </w:r>
      <w:r>
        <w:rPr>
          <w:rtl/>
        </w:rPr>
        <w:t>(</w:t>
      </w:r>
      <w:r w:rsidRPr="00614D1C">
        <w:rPr>
          <w:rtl/>
        </w:rPr>
        <w:t>البيان المغرب 1 / 92</w:t>
      </w:r>
      <w:r>
        <w:rPr>
          <w:rtl/>
        </w:rPr>
        <w:t xml:space="preserve"> ـ </w:t>
      </w:r>
      <w:r w:rsidRPr="00614D1C">
        <w:rPr>
          <w:rtl/>
        </w:rPr>
        <w:t>95</w:t>
      </w:r>
      <w:r>
        <w:rPr>
          <w:rtl/>
        </w:rPr>
        <w:t>).</w:t>
      </w:r>
      <w:r w:rsidRPr="00614D1C">
        <w:rPr>
          <w:rtl/>
        </w:rPr>
        <w:t xml:space="preserve"> ويلاحظ أن أبا العرب ذكر فى </w:t>
      </w:r>
      <w:r>
        <w:rPr>
          <w:rtl/>
        </w:rPr>
        <w:t>(</w:t>
      </w:r>
      <w:r w:rsidRPr="00614D1C">
        <w:rPr>
          <w:rtl/>
        </w:rPr>
        <w:t>طبقات علماء إفريقية وتونس</w:t>
      </w:r>
      <w:r>
        <w:rPr>
          <w:rtl/>
        </w:rPr>
        <w:t>)</w:t>
      </w:r>
      <w:r w:rsidRPr="00614D1C">
        <w:rPr>
          <w:rtl/>
        </w:rPr>
        <w:t xml:space="preserve"> ص 167 : أن زيادة الله هو الذي ولى أبا محرز القضاء على كره من أبى محرز. والحق أن زيادة الله بن الأغلب ولى إفريقية </w:t>
      </w:r>
      <w:r>
        <w:rPr>
          <w:rtl/>
        </w:rPr>
        <w:t>(</w:t>
      </w:r>
      <w:r w:rsidRPr="00614D1C">
        <w:rPr>
          <w:rtl/>
        </w:rPr>
        <w:t>من سنة 201 ه‍</w:t>
      </w:r>
      <w:r>
        <w:rPr>
          <w:rtl/>
        </w:rPr>
        <w:t xml:space="preserve"> ـ </w:t>
      </w:r>
      <w:r w:rsidRPr="00614D1C">
        <w:rPr>
          <w:rtl/>
        </w:rPr>
        <w:t>223 ه‍</w:t>
      </w:r>
      <w:r>
        <w:rPr>
          <w:rtl/>
        </w:rPr>
        <w:t>)</w:t>
      </w:r>
      <w:r w:rsidRPr="00614D1C">
        <w:rPr>
          <w:rtl/>
        </w:rPr>
        <w:t xml:space="preserve"> ، كما ورد فى </w:t>
      </w:r>
      <w:r>
        <w:rPr>
          <w:rtl/>
        </w:rPr>
        <w:t>(</w:t>
      </w:r>
      <w:r w:rsidRPr="00614D1C">
        <w:rPr>
          <w:rtl/>
        </w:rPr>
        <w:t>البيان المغرب</w:t>
      </w:r>
      <w:r>
        <w:rPr>
          <w:rtl/>
        </w:rPr>
        <w:t>)</w:t>
      </w:r>
      <w:r w:rsidRPr="00614D1C">
        <w:rPr>
          <w:rtl/>
        </w:rPr>
        <w:t xml:space="preserve"> 1 / 96</w:t>
      </w:r>
      <w:r>
        <w:rPr>
          <w:rtl/>
        </w:rPr>
        <w:t xml:space="preserve"> ـ </w:t>
      </w:r>
      <w:r w:rsidRPr="00614D1C">
        <w:rPr>
          <w:rtl/>
        </w:rPr>
        <w:t xml:space="preserve">106. وفى سنة 203 ه‍ : ولى أسد بن الفرات قضاء القيروان مع </w:t>
      </w:r>
      <w:r>
        <w:rPr>
          <w:rtl/>
        </w:rPr>
        <w:t>(</w:t>
      </w:r>
      <w:r w:rsidRPr="00614D1C">
        <w:rPr>
          <w:rtl/>
        </w:rPr>
        <w:t>أبى محرز</w:t>
      </w:r>
      <w:r>
        <w:rPr>
          <w:rtl/>
        </w:rPr>
        <w:t>)</w:t>
      </w:r>
      <w:r w:rsidRPr="00614D1C">
        <w:rPr>
          <w:rtl/>
        </w:rPr>
        <w:t xml:space="preserve"> ، فكان القضاء مشتركا بينهما فيما عرف لأول مرة ؛ مما ضايق أبا محرز </w:t>
      </w:r>
      <w:r>
        <w:rPr>
          <w:rtl/>
        </w:rPr>
        <w:t>(</w:t>
      </w:r>
      <w:r w:rsidRPr="00614D1C">
        <w:rPr>
          <w:rtl/>
        </w:rPr>
        <w:t>السابق 1 / 97</w:t>
      </w:r>
      <w:r>
        <w:rPr>
          <w:rtl/>
        </w:rPr>
        <w:t>).</w:t>
      </w:r>
      <w:r w:rsidRPr="00614D1C">
        <w:rPr>
          <w:rtl/>
        </w:rPr>
        <w:t xml:space="preserve"> ويمكن الجمع بين ذلك ، وما قاله ابن يونس ، بأن إبراهيم بن الأغلب هو الذي ولى ابن محرز بعد وفاة القاضى ابن غانم </w:t>
      </w:r>
      <w:r>
        <w:rPr>
          <w:rtl/>
        </w:rPr>
        <w:t>(</w:t>
      </w:r>
      <w:r w:rsidRPr="00614D1C">
        <w:rPr>
          <w:rtl/>
        </w:rPr>
        <w:t>سنة 190 ه‍</w:t>
      </w:r>
      <w:r>
        <w:rPr>
          <w:rtl/>
        </w:rPr>
        <w:t>)</w:t>
      </w:r>
      <w:r w:rsidRPr="00614D1C">
        <w:rPr>
          <w:rtl/>
        </w:rPr>
        <w:t xml:space="preserve"> ، ثم لما ولى زيادة الله أشرك معه فى الأمر </w:t>
      </w:r>
      <w:r>
        <w:rPr>
          <w:rtl/>
        </w:rPr>
        <w:t>(</w:t>
      </w:r>
      <w:r w:rsidRPr="00614D1C">
        <w:rPr>
          <w:rtl/>
        </w:rPr>
        <w:t>أسد بن الفرات</w:t>
      </w:r>
      <w:r>
        <w:rPr>
          <w:rtl/>
        </w:rPr>
        <w:t>).</w:t>
      </w:r>
      <w:r w:rsidRPr="00614D1C">
        <w:rPr>
          <w:rtl/>
        </w:rPr>
        <w:t xml:space="preserve"> ومعلوم أن أسد سأل زيادة الله الخروج للغزو سنة 212 ه‍ ، فجمع له بين قيادة الجيش والقضاء ، وتوفى سنة 213 ه‍ ، وهو على حصار سرقوسة. وفى العام التالى توفى القاضى أبو محرز سنة 214 ه‍ </w:t>
      </w:r>
      <w:r>
        <w:rPr>
          <w:rtl/>
        </w:rPr>
        <w:t>(</w:t>
      </w:r>
      <w:r w:rsidRPr="00614D1C">
        <w:rPr>
          <w:rtl/>
        </w:rPr>
        <w:t>السابق 1 / 102</w:t>
      </w:r>
      <w:r>
        <w:rPr>
          <w:rtl/>
        </w:rPr>
        <w:t xml:space="preserve"> ـ </w:t>
      </w:r>
      <w:r w:rsidRPr="00614D1C">
        <w:rPr>
          <w:rtl/>
        </w:rPr>
        <w:t>104</w:t>
      </w:r>
      <w:r>
        <w:rPr>
          <w:rtl/>
        </w:rPr>
        <w:t>).</w:t>
      </w:r>
    </w:p>
    <w:p w:rsidR="0036165F" w:rsidRPr="008125C8" w:rsidRDefault="0036165F" w:rsidP="0015452C">
      <w:pPr>
        <w:pStyle w:val="libFootnote0"/>
        <w:rPr>
          <w:rtl/>
        </w:rPr>
      </w:pPr>
      <w:r>
        <w:rPr>
          <w:rtl/>
        </w:rPr>
        <w:t>(</w:t>
      </w:r>
      <w:r w:rsidRPr="008125C8">
        <w:rPr>
          <w:rtl/>
        </w:rPr>
        <w:t>4) هو عبد الله بن عمر بن غانم. ولّاه روح بن حاتم قضاء إفريقية سنة 171 ه‍ ، وتوفى سنة 190 ه‍</w:t>
      </w:r>
      <w:r>
        <w:rPr>
          <w:rtl/>
        </w:rPr>
        <w:t>.</w:t>
      </w:r>
      <w:r w:rsidRPr="008125C8">
        <w:rPr>
          <w:rtl/>
        </w:rPr>
        <w:t xml:space="preserve"> وكان سمع مالكا والثورى ، وابن أنعم ، وله مناقب كثيرة. </w:t>
      </w:r>
      <w:r>
        <w:rPr>
          <w:rtl/>
        </w:rPr>
        <w:t>(</w:t>
      </w:r>
      <w:r w:rsidRPr="008125C8">
        <w:rPr>
          <w:rtl/>
        </w:rPr>
        <w:t>طبقات أبى العرب ص 116</w:t>
      </w:r>
      <w:r>
        <w:rPr>
          <w:rtl/>
        </w:rPr>
        <w:t xml:space="preserve"> ـ </w:t>
      </w:r>
      <w:r w:rsidRPr="008125C8">
        <w:rPr>
          <w:rtl/>
        </w:rPr>
        <w:t xml:space="preserve">117 ، وعلماء إفريقية للخشنى ص 304 ، ورياض النفوس </w:t>
      </w:r>
      <w:r>
        <w:rPr>
          <w:rtl/>
        </w:rPr>
        <w:t>(</w:t>
      </w:r>
      <w:r w:rsidRPr="008125C8">
        <w:rPr>
          <w:rtl/>
        </w:rPr>
        <w:t>ط. بيروت</w:t>
      </w:r>
      <w:r>
        <w:rPr>
          <w:rtl/>
        </w:rPr>
        <w:t>)</w:t>
      </w:r>
      <w:r w:rsidRPr="008125C8">
        <w:rPr>
          <w:rtl/>
        </w:rPr>
        <w:t xml:space="preserve"> 1 / 215</w:t>
      </w:r>
      <w:r>
        <w:rPr>
          <w:rtl/>
        </w:rPr>
        <w:t xml:space="preserve"> ـ </w:t>
      </w:r>
      <w:r w:rsidRPr="008125C8">
        <w:rPr>
          <w:rtl/>
        </w:rPr>
        <w:t>229.</w:t>
      </w:r>
    </w:p>
    <w:p w:rsidR="0036165F" w:rsidRDefault="0036165F" w:rsidP="0015452C">
      <w:pPr>
        <w:pStyle w:val="libFootnote0"/>
        <w:rPr>
          <w:rtl/>
        </w:rPr>
      </w:pPr>
      <w:r>
        <w:rPr>
          <w:rtl/>
        </w:rPr>
        <w:t>(</w:t>
      </w:r>
      <w:r w:rsidRPr="008125C8">
        <w:rPr>
          <w:rtl/>
        </w:rPr>
        <w:t xml:space="preserve">5) سقطت لفظة </w:t>
      </w:r>
      <w:r>
        <w:rPr>
          <w:rtl/>
        </w:rPr>
        <w:t>(</w:t>
      </w:r>
      <w:r w:rsidRPr="008125C8">
        <w:rPr>
          <w:rtl/>
        </w:rPr>
        <w:t>ابن</w:t>
      </w:r>
      <w:r>
        <w:rPr>
          <w:rtl/>
        </w:rPr>
        <w:t>)</w:t>
      </w:r>
      <w:r w:rsidRPr="008125C8">
        <w:rPr>
          <w:rtl/>
        </w:rPr>
        <w:t xml:space="preserve"> فى </w:t>
      </w:r>
      <w:r>
        <w:rPr>
          <w:rtl/>
        </w:rPr>
        <w:t>(</w:t>
      </w:r>
      <w:r w:rsidRPr="008125C8">
        <w:rPr>
          <w:rtl/>
        </w:rPr>
        <w:t>تاريخ الإسلام</w:t>
      </w:r>
      <w:r>
        <w:rPr>
          <w:rtl/>
        </w:rPr>
        <w:t>)</w:t>
      </w:r>
      <w:r w:rsidRPr="008125C8">
        <w:rPr>
          <w:rtl/>
        </w:rPr>
        <w:t xml:space="preserve"> 15 / 380. وهو الأغلب بن سالم التميمى والى</w:t>
      </w:r>
    </w:p>
    <w:p w:rsidR="0036165F" w:rsidRPr="008125C8" w:rsidRDefault="0036165F" w:rsidP="00791E39">
      <w:pPr>
        <w:pStyle w:val="libNormal"/>
        <w:rPr>
          <w:rtl/>
        </w:rPr>
      </w:pPr>
      <w:r>
        <w:rPr>
          <w:rtl/>
        </w:rPr>
        <w:br w:type="page"/>
      </w:r>
      <w:r w:rsidRPr="008125C8">
        <w:rPr>
          <w:rtl/>
        </w:rPr>
        <w:lastRenderedPageBreak/>
        <w:t xml:space="preserve">ولو كان عبد الرحمن بن زياد بن أنعم </w:t>
      </w:r>
      <w:r w:rsidRPr="0015452C">
        <w:rPr>
          <w:rStyle w:val="libFootnotenumChar"/>
          <w:rtl/>
        </w:rPr>
        <w:t>(1)</w:t>
      </w:r>
      <w:r w:rsidRPr="008125C8">
        <w:rPr>
          <w:rtl/>
        </w:rPr>
        <w:t xml:space="preserve"> ، وابن فرّوخ </w:t>
      </w:r>
      <w:r w:rsidRPr="0015452C">
        <w:rPr>
          <w:rStyle w:val="libFootnotenumChar"/>
          <w:rtl/>
        </w:rPr>
        <w:t>(2)</w:t>
      </w:r>
      <w:r w:rsidRPr="008125C8">
        <w:rPr>
          <w:rtl/>
        </w:rPr>
        <w:t xml:space="preserve"> حيّين ، لم تكن أنت قاضيا ، ولكن لكل زمان رجال. فولّاه القضاء ، فامتنع. فأمر قائدا من قواده ، فأخذ بضبعيه </w:t>
      </w:r>
      <w:r w:rsidRPr="0015452C">
        <w:rPr>
          <w:rStyle w:val="libFootnotenumChar"/>
          <w:rtl/>
        </w:rPr>
        <w:t>(3)</w:t>
      </w:r>
      <w:r w:rsidRPr="008125C8">
        <w:rPr>
          <w:rtl/>
        </w:rPr>
        <w:t xml:space="preserve"> ، حتى أجلسه مجلس الحكم ، حتى حكم بين الناس. توفى سنة أربع عشرة ومائتين </w:t>
      </w:r>
      <w:r w:rsidRPr="0015452C">
        <w:rPr>
          <w:rStyle w:val="libFootnotenumChar"/>
          <w:rtl/>
        </w:rPr>
        <w:t>(4)</w:t>
      </w:r>
      <w:r>
        <w:rPr>
          <w:rtl/>
        </w:rPr>
        <w:t>.</w:t>
      </w:r>
    </w:p>
    <w:p w:rsidR="0036165F" w:rsidRPr="008125C8" w:rsidRDefault="0036165F" w:rsidP="00791E39">
      <w:pPr>
        <w:pStyle w:val="libNormal"/>
        <w:rPr>
          <w:rtl/>
        </w:rPr>
      </w:pPr>
      <w:r w:rsidRPr="008125C8">
        <w:rPr>
          <w:rtl/>
        </w:rPr>
        <w:t>567</w:t>
      </w:r>
      <w:r>
        <w:rPr>
          <w:rtl/>
        </w:rPr>
        <w:t xml:space="preserve"> ـ </w:t>
      </w:r>
      <w:r w:rsidRPr="008125C8">
        <w:rPr>
          <w:rtl/>
        </w:rPr>
        <w:t xml:space="preserve">محمد بن عبد الله بن مخلد : يكنى أبا الحسين. أصبهانى ، قدم مصر ، وحدّث بها. توفى فى رجب سنة اثنتين وستين ومائتين. روى عنه الفضل بن الخصيب الأصبهانى ، وأبو بكر بن راشد </w:t>
      </w:r>
      <w:r w:rsidRPr="0015452C">
        <w:rPr>
          <w:rStyle w:val="libFootnotenumChar"/>
          <w:rtl/>
        </w:rPr>
        <w:t>(5)</w:t>
      </w:r>
      <w:r>
        <w:rPr>
          <w:rtl/>
        </w:rPr>
        <w:t>.</w:t>
      </w:r>
    </w:p>
    <w:p w:rsidR="0036165F" w:rsidRPr="008125C8" w:rsidRDefault="0036165F" w:rsidP="00AB1DDF">
      <w:pPr>
        <w:pStyle w:val="libLine"/>
        <w:rPr>
          <w:rtl/>
        </w:rPr>
      </w:pPr>
      <w:r w:rsidRPr="008125C8">
        <w:rPr>
          <w:rtl/>
        </w:rPr>
        <w:t>__________________</w:t>
      </w:r>
    </w:p>
    <w:p w:rsidR="0036165F" w:rsidRPr="008125C8" w:rsidRDefault="0036165F" w:rsidP="0015452C">
      <w:pPr>
        <w:pStyle w:val="libFootnote0"/>
        <w:rPr>
          <w:rtl/>
        </w:rPr>
      </w:pPr>
      <w:r w:rsidRPr="008125C8">
        <w:rPr>
          <w:rtl/>
        </w:rPr>
        <w:t>المنصور على إفريقية فى آخر جمادى الآخرة سنة 148 ه‍</w:t>
      </w:r>
      <w:r>
        <w:rPr>
          <w:rtl/>
        </w:rPr>
        <w:t>.</w:t>
      </w:r>
      <w:r w:rsidRPr="008125C8">
        <w:rPr>
          <w:rtl/>
        </w:rPr>
        <w:t xml:space="preserve"> وقد أوصاه المنصور فى كتاب بعث به إليه</w:t>
      </w:r>
      <w:r>
        <w:rPr>
          <w:rtl/>
        </w:rPr>
        <w:t xml:space="preserve"> ـ </w:t>
      </w:r>
      <w:r w:rsidRPr="008125C8">
        <w:rPr>
          <w:rtl/>
        </w:rPr>
        <w:t>بعد كتاب العهد</w:t>
      </w:r>
      <w:r>
        <w:rPr>
          <w:rtl/>
        </w:rPr>
        <w:t xml:space="preserve"> ـ </w:t>
      </w:r>
      <w:r w:rsidRPr="008125C8">
        <w:rPr>
          <w:rtl/>
        </w:rPr>
        <w:t xml:space="preserve">أن يعدل بين الرعية ، ويحسن السيرة فى الجند ، ويحصن القيروان وخندقها ، ويرتب حراستها ، ويبقى فيها من يدافع عنها عند الخروج إلى العدو. وقد أصابه سهم أتى عليه عند مقاتلة أحد الثائرين عليه </w:t>
      </w:r>
      <w:r>
        <w:rPr>
          <w:rtl/>
        </w:rPr>
        <w:t>(</w:t>
      </w:r>
      <w:r w:rsidRPr="008125C8">
        <w:rPr>
          <w:rtl/>
        </w:rPr>
        <w:t>الحسن بن حرب الكندى</w:t>
      </w:r>
      <w:r>
        <w:rPr>
          <w:rtl/>
        </w:rPr>
        <w:t>)</w:t>
      </w:r>
      <w:r w:rsidRPr="008125C8">
        <w:rPr>
          <w:rtl/>
        </w:rPr>
        <w:t xml:space="preserve"> ، وذلك فى شعبان سنة 150 ه‍</w:t>
      </w:r>
      <w:r>
        <w:rPr>
          <w:rtl/>
        </w:rPr>
        <w:t>.</w:t>
      </w:r>
      <w:r w:rsidRPr="008125C8">
        <w:rPr>
          <w:rtl/>
        </w:rPr>
        <w:t xml:space="preserve"> </w:t>
      </w:r>
      <w:r>
        <w:rPr>
          <w:rtl/>
        </w:rPr>
        <w:t>(</w:t>
      </w:r>
      <w:r w:rsidRPr="008125C8">
        <w:rPr>
          <w:rtl/>
        </w:rPr>
        <w:t>البيان المغرب 1 / 74</w:t>
      </w:r>
      <w:r>
        <w:rPr>
          <w:rtl/>
        </w:rPr>
        <w:t xml:space="preserve"> ـ </w:t>
      </w:r>
      <w:r w:rsidRPr="008125C8">
        <w:rPr>
          <w:rtl/>
        </w:rPr>
        <w:t>75</w:t>
      </w:r>
      <w:r>
        <w:rPr>
          <w:rtl/>
        </w:rPr>
        <w:t>).</w:t>
      </w:r>
    </w:p>
    <w:p w:rsidR="0036165F" w:rsidRPr="00614D1C" w:rsidRDefault="0036165F" w:rsidP="0015452C">
      <w:pPr>
        <w:pStyle w:val="libFootnote0"/>
        <w:rPr>
          <w:rtl/>
        </w:rPr>
      </w:pPr>
      <w:r w:rsidRPr="00614D1C">
        <w:rPr>
          <w:rtl/>
        </w:rPr>
        <w:t>(1) ولد بإفريقية سنة 74 ، أو 75 ه‍ ، وتوفى سنة 163 ه‍ ، وصلى عليه يزيد بن حاتم الوالى.</w:t>
      </w:r>
      <w:r w:rsidRPr="00614D1C">
        <w:rPr>
          <w:rFonts w:hint="cs"/>
          <w:rtl/>
        </w:rPr>
        <w:t xml:space="preserve"> </w:t>
      </w:r>
      <w:r w:rsidRPr="00614D1C">
        <w:rPr>
          <w:rtl/>
        </w:rPr>
        <w:t>وكان قد فداه المنصور من أسر الروم ، وولاه القضاء ، فكان عدلا صلبا فى أحكامه. ويقال :</w:t>
      </w:r>
      <w:r w:rsidRPr="00614D1C">
        <w:rPr>
          <w:rFonts w:hint="cs"/>
          <w:rtl/>
        </w:rPr>
        <w:t xml:space="preserve"> </w:t>
      </w:r>
      <w:r w:rsidRPr="00614D1C">
        <w:rPr>
          <w:rtl/>
        </w:rPr>
        <w:t xml:space="preserve">ولى القضاء لمروان بن محمد. </w:t>
      </w:r>
      <w:r>
        <w:rPr>
          <w:rtl/>
        </w:rPr>
        <w:t>(</w:t>
      </w:r>
      <w:r w:rsidRPr="00614D1C">
        <w:rPr>
          <w:rtl/>
        </w:rPr>
        <w:t>طبقات أبى العرب ص 95</w:t>
      </w:r>
      <w:r>
        <w:rPr>
          <w:rtl/>
        </w:rPr>
        <w:t xml:space="preserve"> ـ </w:t>
      </w:r>
      <w:r w:rsidRPr="00614D1C">
        <w:rPr>
          <w:rtl/>
        </w:rPr>
        <w:t xml:space="preserve">105 ، وعلماء إفريقية للخشنى ص 303 ، ورياض النفوس </w:t>
      </w:r>
      <w:r>
        <w:rPr>
          <w:rtl/>
        </w:rPr>
        <w:t>(</w:t>
      </w:r>
      <w:r w:rsidRPr="00614D1C">
        <w:rPr>
          <w:rtl/>
        </w:rPr>
        <w:t>ط. بيروت</w:t>
      </w:r>
      <w:r>
        <w:rPr>
          <w:rtl/>
        </w:rPr>
        <w:t>)</w:t>
      </w:r>
      <w:r w:rsidRPr="00614D1C">
        <w:rPr>
          <w:rtl/>
        </w:rPr>
        <w:t xml:space="preserve"> 1 / 152</w:t>
      </w:r>
      <w:r>
        <w:rPr>
          <w:rtl/>
        </w:rPr>
        <w:t xml:space="preserve"> ـ </w:t>
      </w:r>
      <w:r w:rsidRPr="00614D1C">
        <w:rPr>
          <w:rtl/>
        </w:rPr>
        <w:t>162</w:t>
      </w:r>
      <w:r>
        <w:rPr>
          <w:rtl/>
        </w:rPr>
        <w:t>).</w:t>
      </w:r>
    </w:p>
    <w:p w:rsidR="0036165F" w:rsidRPr="008125C8" w:rsidRDefault="0036165F" w:rsidP="0015452C">
      <w:pPr>
        <w:pStyle w:val="libFootnote0"/>
        <w:rPr>
          <w:rtl/>
        </w:rPr>
      </w:pPr>
      <w:r>
        <w:rPr>
          <w:rtl/>
        </w:rPr>
        <w:t>(</w:t>
      </w:r>
      <w:r w:rsidRPr="008125C8">
        <w:rPr>
          <w:rtl/>
        </w:rPr>
        <w:t>2) هو عبد الله بن فروخ الفارسى. من شيوخ أهل إفريقية. رحل فى طلب العلم ، ولقى بالمشرق مالكا ، والثورى ، وأبا حنيفة. ثقة فى حديثه. كان يكاتب مالكا ، ويجيبه مالك عن مكاتباته وتساؤلاته. أكرهه روح بن حاتم على تولى القضاء ، فجلس يبكى بين الخصوم ، حتى أعفاه من منصبه. مات بمصر سنة 176 ه‍</w:t>
      </w:r>
      <w:r>
        <w:rPr>
          <w:rtl/>
        </w:rPr>
        <w:t>.</w:t>
      </w:r>
      <w:r w:rsidRPr="008125C8">
        <w:rPr>
          <w:rtl/>
        </w:rPr>
        <w:t xml:space="preserve"> </w:t>
      </w:r>
      <w:r>
        <w:rPr>
          <w:rtl/>
        </w:rPr>
        <w:t>(</w:t>
      </w:r>
      <w:r w:rsidRPr="008125C8">
        <w:rPr>
          <w:rtl/>
        </w:rPr>
        <w:t>طبقات أبى العرب 107</w:t>
      </w:r>
      <w:r>
        <w:rPr>
          <w:rtl/>
        </w:rPr>
        <w:t xml:space="preserve"> ـ </w:t>
      </w:r>
      <w:r w:rsidRPr="008125C8">
        <w:rPr>
          <w:rtl/>
        </w:rPr>
        <w:t>109 ، وعلماء إفريقية ص 304</w:t>
      </w:r>
      <w:r>
        <w:rPr>
          <w:rtl/>
        </w:rPr>
        <w:t>).</w:t>
      </w:r>
    </w:p>
    <w:p w:rsidR="0036165F" w:rsidRPr="00614D1C" w:rsidRDefault="0036165F" w:rsidP="0015452C">
      <w:pPr>
        <w:pStyle w:val="libFootnote0"/>
        <w:rPr>
          <w:rtl/>
        </w:rPr>
      </w:pPr>
      <w:r w:rsidRPr="00614D1C">
        <w:rPr>
          <w:rtl/>
        </w:rPr>
        <w:t>(3) الضّبع : وسط العضد بلحمه ، ويكون للإنسان ولغيره ، وقيل هو العضد كلها. وقيل : الإبط.</w:t>
      </w:r>
      <w:r w:rsidRPr="00614D1C">
        <w:rPr>
          <w:rFonts w:hint="cs"/>
          <w:rtl/>
        </w:rPr>
        <w:t xml:space="preserve"> </w:t>
      </w:r>
      <w:r w:rsidRPr="00614D1C">
        <w:rPr>
          <w:rtl/>
        </w:rPr>
        <w:t xml:space="preserve">والجمع : أضباع. </w:t>
      </w:r>
      <w:r>
        <w:rPr>
          <w:rtl/>
        </w:rPr>
        <w:t>(</w:t>
      </w:r>
      <w:r w:rsidRPr="00614D1C">
        <w:rPr>
          <w:rtl/>
        </w:rPr>
        <w:t>اللسان ، مادة ض. ب. ع</w:t>
      </w:r>
      <w:r>
        <w:rPr>
          <w:rtl/>
        </w:rPr>
        <w:t>)</w:t>
      </w:r>
      <w:r w:rsidRPr="00614D1C">
        <w:rPr>
          <w:rtl/>
        </w:rPr>
        <w:t xml:space="preserve"> ج 4 ص 2549. وفى </w:t>
      </w:r>
      <w:r>
        <w:rPr>
          <w:rtl/>
        </w:rPr>
        <w:t>(</w:t>
      </w:r>
      <w:r w:rsidRPr="00614D1C">
        <w:rPr>
          <w:rtl/>
        </w:rPr>
        <w:t>المعجم الوسيط</w:t>
      </w:r>
      <w:r>
        <w:rPr>
          <w:rtl/>
        </w:rPr>
        <w:t>)</w:t>
      </w:r>
      <w:r w:rsidRPr="00614D1C">
        <w:rPr>
          <w:rtl/>
        </w:rPr>
        <w:t xml:space="preserve"> 1 / 554 : ما بين الإبط إلى نصف العضد من أعلاها. وهما ضبعان. والمقصود : أنه أكره على تولى المنصب بالقوة.</w:t>
      </w:r>
    </w:p>
    <w:p w:rsidR="0036165F" w:rsidRPr="001A6B9C" w:rsidRDefault="0036165F" w:rsidP="0015452C">
      <w:pPr>
        <w:pStyle w:val="libFootnote0"/>
        <w:rPr>
          <w:rtl/>
        </w:rPr>
      </w:pPr>
      <w:r w:rsidRPr="001A6B9C">
        <w:rPr>
          <w:rtl/>
        </w:rPr>
        <w:t xml:space="preserve">(4) تاريخ الإسلام 15 / 380 </w:t>
      </w:r>
      <w:r>
        <w:rPr>
          <w:rtl/>
        </w:rPr>
        <w:t>(</w:t>
      </w:r>
      <w:r w:rsidRPr="001A6B9C">
        <w:rPr>
          <w:rtl/>
        </w:rPr>
        <w:t>قال ابن يونس</w:t>
      </w:r>
      <w:r>
        <w:rPr>
          <w:rtl/>
        </w:rPr>
        <w:t>).</w:t>
      </w:r>
      <w:r w:rsidRPr="001A6B9C">
        <w:rPr>
          <w:rtl/>
        </w:rPr>
        <w:t xml:space="preserve"> وللمترجم له تراجم فى مصادر أخرى ، منها :</w:t>
      </w:r>
      <w:r w:rsidRPr="001A6B9C">
        <w:rPr>
          <w:rFonts w:hint="cs"/>
          <w:rtl/>
        </w:rPr>
        <w:t xml:space="preserve"> </w:t>
      </w:r>
      <w:r>
        <w:rPr>
          <w:rtl/>
        </w:rPr>
        <w:t>(</w:t>
      </w:r>
      <w:r w:rsidRPr="001A6B9C">
        <w:rPr>
          <w:rtl/>
        </w:rPr>
        <w:t>طبقات أبى العرب ص 166</w:t>
      </w:r>
      <w:r>
        <w:rPr>
          <w:rtl/>
        </w:rPr>
        <w:t xml:space="preserve"> ـ </w:t>
      </w:r>
      <w:r w:rsidRPr="001A6B9C">
        <w:rPr>
          <w:rtl/>
        </w:rPr>
        <w:t xml:space="preserve">167 ، وعلماء إفريقية للخشنى ص 305 ، ورياض النفوس </w:t>
      </w:r>
      <w:r>
        <w:rPr>
          <w:rtl/>
        </w:rPr>
        <w:t>(</w:t>
      </w:r>
      <w:r w:rsidRPr="001A6B9C">
        <w:rPr>
          <w:rtl/>
        </w:rPr>
        <w:t>ط.</w:t>
      </w:r>
      <w:r w:rsidRPr="001A6B9C">
        <w:rPr>
          <w:rFonts w:hint="cs"/>
          <w:rtl/>
        </w:rPr>
        <w:t xml:space="preserve"> </w:t>
      </w:r>
      <w:r w:rsidRPr="001A6B9C">
        <w:rPr>
          <w:rtl/>
        </w:rPr>
        <w:t>بيروت</w:t>
      </w:r>
      <w:r>
        <w:rPr>
          <w:rtl/>
        </w:rPr>
        <w:t>)</w:t>
      </w:r>
      <w:r w:rsidRPr="001A6B9C">
        <w:rPr>
          <w:rtl/>
        </w:rPr>
        <w:t xml:space="preserve"> 1 / 274</w:t>
      </w:r>
      <w:r>
        <w:rPr>
          <w:rtl/>
        </w:rPr>
        <w:t xml:space="preserve"> ـ </w:t>
      </w:r>
      <w:r w:rsidRPr="001A6B9C">
        <w:rPr>
          <w:rtl/>
        </w:rPr>
        <w:t>281.</w:t>
      </w:r>
    </w:p>
    <w:p w:rsidR="0036165F" w:rsidRPr="008125C8" w:rsidRDefault="0036165F" w:rsidP="0015452C">
      <w:pPr>
        <w:pStyle w:val="libFootnote0"/>
        <w:rPr>
          <w:rtl/>
        </w:rPr>
      </w:pPr>
      <w:r>
        <w:rPr>
          <w:rtl/>
        </w:rPr>
        <w:t>(</w:t>
      </w:r>
      <w:r w:rsidRPr="008125C8">
        <w:rPr>
          <w:rtl/>
        </w:rPr>
        <w:t xml:space="preserve">5) المقفى 6 / 127 </w:t>
      </w:r>
      <w:r>
        <w:rPr>
          <w:rtl/>
        </w:rPr>
        <w:t>(</w:t>
      </w:r>
      <w:r w:rsidRPr="008125C8">
        <w:rPr>
          <w:rtl/>
        </w:rPr>
        <w:t>قال ابن يونس</w:t>
      </w:r>
      <w:r>
        <w:rPr>
          <w:rtl/>
        </w:rPr>
        <w:t>).</w:t>
      </w:r>
      <w:r w:rsidRPr="008125C8">
        <w:rPr>
          <w:rtl/>
        </w:rPr>
        <w:t xml:space="preserve"> وأضاف : أنه كان ورّاق الربيع بن سليمان. روى عن قتيبة ابن سعيد ، وكثير بن عبيد ، وغيرهما.</w:t>
      </w:r>
    </w:p>
    <w:p w:rsidR="0036165F" w:rsidRPr="008125C8" w:rsidRDefault="0036165F" w:rsidP="00791E39">
      <w:pPr>
        <w:pStyle w:val="libNormal"/>
        <w:rPr>
          <w:rtl/>
        </w:rPr>
      </w:pPr>
      <w:r>
        <w:rPr>
          <w:rtl/>
        </w:rPr>
        <w:br w:type="page"/>
      </w:r>
      <w:r w:rsidRPr="008125C8">
        <w:rPr>
          <w:rtl/>
        </w:rPr>
        <w:lastRenderedPageBreak/>
        <w:t>568</w:t>
      </w:r>
      <w:r>
        <w:rPr>
          <w:rtl/>
        </w:rPr>
        <w:t xml:space="preserve"> ـ </w:t>
      </w:r>
      <w:r w:rsidRPr="008125C8">
        <w:rPr>
          <w:rtl/>
        </w:rPr>
        <w:t xml:space="preserve">محمد بن عبد الله بن مسرّة </w:t>
      </w:r>
      <w:r w:rsidRPr="0015452C">
        <w:rPr>
          <w:rStyle w:val="libFootnotenumChar"/>
          <w:rtl/>
        </w:rPr>
        <w:t>(1)</w:t>
      </w:r>
      <w:r w:rsidRPr="008125C8">
        <w:rPr>
          <w:rtl/>
        </w:rPr>
        <w:t xml:space="preserve"> : يكنى أبا عبد الله. حدّث ، ومات سنة تسع عشرة وثلاثمائة </w:t>
      </w:r>
      <w:r w:rsidRPr="0015452C">
        <w:rPr>
          <w:rStyle w:val="libFootnotenumChar"/>
          <w:rtl/>
        </w:rPr>
        <w:t>(2)</w:t>
      </w:r>
      <w:r>
        <w:rPr>
          <w:rtl/>
        </w:rPr>
        <w:t>.</w:t>
      </w:r>
    </w:p>
    <w:p w:rsidR="0036165F" w:rsidRPr="008125C8" w:rsidRDefault="0036165F" w:rsidP="00791E39">
      <w:pPr>
        <w:pStyle w:val="libNormal"/>
        <w:rPr>
          <w:rtl/>
        </w:rPr>
      </w:pPr>
      <w:r w:rsidRPr="008125C8">
        <w:rPr>
          <w:rtl/>
        </w:rPr>
        <w:t>569</w:t>
      </w:r>
      <w:r>
        <w:rPr>
          <w:rtl/>
        </w:rPr>
        <w:t xml:space="preserve"> ـ </w:t>
      </w:r>
      <w:r w:rsidRPr="008125C8">
        <w:rPr>
          <w:rtl/>
        </w:rPr>
        <w:t xml:space="preserve">محمد بن عبد الله بن ميمون : يكنى أبا بكر. بغدادى ، قدم مصر ، وحدّث بها عن الوليد بن مسلم. وكان ثقة ، وخرج إلى الإسكندرية ، فأقام بها </w:t>
      </w:r>
      <w:r w:rsidRPr="0015452C">
        <w:rPr>
          <w:rStyle w:val="libFootnotenumChar"/>
          <w:rtl/>
        </w:rPr>
        <w:t>(3)</w:t>
      </w:r>
      <w:r>
        <w:rPr>
          <w:rtl/>
        </w:rPr>
        <w:t>.</w:t>
      </w:r>
      <w:r w:rsidRPr="008125C8">
        <w:rPr>
          <w:rtl/>
        </w:rPr>
        <w:t xml:space="preserve"> توفى يوم الخميس لإحدى عشرة خلت من شهر ربيع الأول سنة اثنتين وستين ومائتين بالإسكندرية </w:t>
      </w:r>
      <w:r w:rsidRPr="0015452C">
        <w:rPr>
          <w:rStyle w:val="libFootnotenumChar"/>
          <w:rtl/>
        </w:rPr>
        <w:t>(4)</w:t>
      </w:r>
      <w:r>
        <w:rPr>
          <w:rtl/>
        </w:rPr>
        <w:t>.</w:t>
      </w:r>
    </w:p>
    <w:p w:rsidR="0036165F" w:rsidRPr="008125C8" w:rsidRDefault="0036165F" w:rsidP="00791E39">
      <w:pPr>
        <w:pStyle w:val="libNormal"/>
        <w:rPr>
          <w:rtl/>
        </w:rPr>
      </w:pPr>
      <w:r w:rsidRPr="008125C8">
        <w:rPr>
          <w:rtl/>
        </w:rPr>
        <w:t>570</w:t>
      </w:r>
      <w:r>
        <w:rPr>
          <w:rtl/>
        </w:rPr>
        <w:t xml:space="preserve"> ـ </w:t>
      </w:r>
      <w:r w:rsidRPr="008125C8">
        <w:rPr>
          <w:rtl/>
        </w:rPr>
        <w:t>محمد بن عبد الله بن يحيى بن عمر بن لبابة : يروى عن حماس بن مروان.</w:t>
      </w:r>
      <w:r>
        <w:rPr>
          <w:rFonts w:hint="cs"/>
          <w:rtl/>
        </w:rPr>
        <w:t xml:space="preserve"> </w:t>
      </w:r>
      <w:r w:rsidRPr="008125C8">
        <w:rPr>
          <w:rtl/>
        </w:rPr>
        <w:t xml:space="preserve">مات بالأندلس سنة إحدى وثلاثين وثلاثمائة </w:t>
      </w:r>
      <w:r w:rsidRPr="0015452C">
        <w:rPr>
          <w:rStyle w:val="libFootnotenumChar"/>
          <w:rtl/>
        </w:rPr>
        <w:t>(5)</w:t>
      </w:r>
      <w:r>
        <w:rPr>
          <w:rtl/>
        </w:rPr>
        <w:t>.</w:t>
      </w:r>
    </w:p>
    <w:p w:rsidR="0036165F" w:rsidRPr="008125C8" w:rsidRDefault="0036165F" w:rsidP="00AB1DDF">
      <w:pPr>
        <w:pStyle w:val="libLine"/>
        <w:rPr>
          <w:rtl/>
        </w:rPr>
      </w:pPr>
      <w:r w:rsidRPr="008125C8">
        <w:rPr>
          <w:rtl/>
        </w:rPr>
        <w:t>__________________</w:t>
      </w:r>
    </w:p>
    <w:p w:rsidR="0036165F" w:rsidRPr="008125C8" w:rsidRDefault="0036165F" w:rsidP="0015452C">
      <w:pPr>
        <w:pStyle w:val="libFootnote0"/>
        <w:rPr>
          <w:rtl/>
        </w:rPr>
      </w:pPr>
      <w:r>
        <w:rPr>
          <w:rtl/>
        </w:rPr>
        <w:t>(</w:t>
      </w:r>
      <w:r w:rsidRPr="008125C8">
        <w:rPr>
          <w:rtl/>
        </w:rPr>
        <w:t xml:space="preserve">1) أضاف ابن الفرضى فى </w:t>
      </w:r>
      <w:r>
        <w:rPr>
          <w:rtl/>
        </w:rPr>
        <w:t>(</w:t>
      </w:r>
      <w:r w:rsidRPr="008125C8">
        <w:rPr>
          <w:rtl/>
        </w:rPr>
        <w:t>تاريخه ، ط. الخانجى</w:t>
      </w:r>
      <w:r>
        <w:rPr>
          <w:rtl/>
        </w:rPr>
        <w:t>)</w:t>
      </w:r>
      <w:r w:rsidRPr="008125C8">
        <w:rPr>
          <w:rtl/>
        </w:rPr>
        <w:t xml:space="preserve"> : 2 / 41 ما يلى : </w:t>
      </w:r>
      <w:r>
        <w:rPr>
          <w:rtl/>
        </w:rPr>
        <w:t>(</w:t>
      </w:r>
      <w:r w:rsidRPr="008125C8">
        <w:rPr>
          <w:rtl/>
        </w:rPr>
        <w:t>ابن نجيح ، من أهل قرطبة</w:t>
      </w:r>
      <w:r>
        <w:rPr>
          <w:rtl/>
        </w:rPr>
        <w:t>).</w:t>
      </w:r>
    </w:p>
    <w:p w:rsidR="0036165F" w:rsidRPr="00614D1C" w:rsidRDefault="0036165F" w:rsidP="0015452C">
      <w:pPr>
        <w:pStyle w:val="libFootnote0"/>
        <w:rPr>
          <w:rtl/>
        </w:rPr>
      </w:pPr>
      <w:r w:rsidRPr="00614D1C">
        <w:rPr>
          <w:rtl/>
        </w:rPr>
        <w:t xml:space="preserve">(2) الجذوة 1 / 109 </w:t>
      </w:r>
      <w:r>
        <w:rPr>
          <w:rtl/>
        </w:rPr>
        <w:t>(</w:t>
      </w:r>
      <w:r w:rsidRPr="00614D1C">
        <w:rPr>
          <w:rtl/>
        </w:rPr>
        <w:t>ذكر أبو سعيد بن يونس</w:t>
      </w:r>
      <w:r>
        <w:rPr>
          <w:rtl/>
        </w:rPr>
        <w:t>)</w:t>
      </w:r>
      <w:r w:rsidRPr="00614D1C">
        <w:rPr>
          <w:rtl/>
        </w:rPr>
        <w:t xml:space="preserve"> ، والبغية ص 88 </w:t>
      </w:r>
      <w:r>
        <w:rPr>
          <w:rtl/>
        </w:rPr>
        <w:t>(</w:t>
      </w:r>
      <w:r w:rsidRPr="00614D1C">
        <w:rPr>
          <w:rtl/>
        </w:rPr>
        <w:t>شرحه</w:t>
      </w:r>
      <w:r>
        <w:rPr>
          <w:rtl/>
        </w:rPr>
        <w:t>).</w:t>
      </w:r>
      <w:r w:rsidRPr="00614D1C">
        <w:rPr>
          <w:rtl/>
        </w:rPr>
        <w:t xml:space="preserve"> وأضافا أنه كان على طريقة من الزهد والعبادة بسق</w:t>
      </w:r>
      <w:r>
        <w:rPr>
          <w:rtl/>
        </w:rPr>
        <w:t xml:space="preserve"> ـ </w:t>
      </w:r>
      <w:r w:rsidRPr="00614D1C">
        <w:rPr>
          <w:rtl/>
        </w:rPr>
        <w:t>لا فسق الواردة فى «البغية»</w:t>
      </w:r>
      <w:r>
        <w:rPr>
          <w:rtl/>
        </w:rPr>
        <w:t xml:space="preserve"> ـ </w:t>
      </w:r>
      <w:r w:rsidRPr="00614D1C">
        <w:rPr>
          <w:rtl/>
        </w:rPr>
        <w:t>فيها. وافتتن به جماعة من أهلها. وله طريقة فى البلاغة ، وتدقيق فى غوامض إشارات الصوفية ، وتواليف فى المعانى.</w:t>
      </w:r>
      <w:r w:rsidRPr="00614D1C">
        <w:rPr>
          <w:rFonts w:hint="cs"/>
          <w:rtl/>
        </w:rPr>
        <w:t xml:space="preserve"> </w:t>
      </w:r>
      <w:r w:rsidRPr="00614D1C">
        <w:rPr>
          <w:rtl/>
        </w:rPr>
        <w:t xml:space="preserve">نسبت إليه بذلك مقالات ، نعوذ بالله منها. أما ابن الفرضى فى </w:t>
      </w:r>
      <w:r>
        <w:rPr>
          <w:rtl/>
        </w:rPr>
        <w:t>(</w:t>
      </w:r>
      <w:r w:rsidRPr="00614D1C">
        <w:rPr>
          <w:rtl/>
        </w:rPr>
        <w:t>تاريخه. ط. الخانجى</w:t>
      </w:r>
      <w:r>
        <w:rPr>
          <w:rtl/>
        </w:rPr>
        <w:t>)</w:t>
      </w:r>
      <w:r w:rsidRPr="00614D1C">
        <w:rPr>
          <w:rtl/>
        </w:rPr>
        <w:t xml:space="preserve"> 2 / 41</w:t>
      </w:r>
      <w:r>
        <w:rPr>
          <w:rtl/>
        </w:rPr>
        <w:t xml:space="preserve"> ـ </w:t>
      </w:r>
      <w:r w:rsidRPr="00614D1C">
        <w:rPr>
          <w:rtl/>
        </w:rPr>
        <w:t>42 ، فقال : سمع أباه ، ومحمد بن وضّاح ، والخشنى. وخرج إلى المشرق آخر أيام الأمير عبد الله. وقد حكم عليه بالزندقة ، وردّ عليه علماء فى المشرق والأندلس. والناس منقسمون إزاءه : قوم يرفعونه إلى مرتبة الأئمة ، وقوم يطعنون فيه.</w:t>
      </w:r>
    </w:p>
    <w:p w:rsidR="0036165F" w:rsidRPr="008125C8" w:rsidRDefault="0036165F" w:rsidP="0015452C">
      <w:pPr>
        <w:pStyle w:val="libFootnote0"/>
        <w:rPr>
          <w:rtl/>
        </w:rPr>
      </w:pPr>
      <w:r>
        <w:rPr>
          <w:rtl/>
        </w:rPr>
        <w:t>(</w:t>
      </w:r>
      <w:r w:rsidRPr="008125C8">
        <w:rPr>
          <w:rtl/>
        </w:rPr>
        <w:t xml:space="preserve">3) تهذيب الكمال 25 / 565 </w:t>
      </w:r>
      <w:r>
        <w:rPr>
          <w:rtl/>
        </w:rPr>
        <w:t>(</w:t>
      </w:r>
      <w:r w:rsidRPr="008125C8">
        <w:rPr>
          <w:rtl/>
        </w:rPr>
        <w:t>قال أبو سعيد بن يونس</w:t>
      </w:r>
      <w:r>
        <w:rPr>
          <w:rtl/>
        </w:rPr>
        <w:t>)</w:t>
      </w:r>
      <w:r w:rsidRPr="008125C8">
        <w:rPr>
          <w:rtl/>
        </w:rPr>
        <w:t xml:space="preserve"> ، والمقفى 6 / 31 </w:t>
      </w:r>
      <w:r>
        <w:rPr>
          <w:rtl/>
        </w:rPr>
        <w:t>(</w:t>
      </w:r>
      <w:r w:rsidRPr="008125C8">
        <w:rPr>
          <w:rtl/>
        </w:rPr>
        <w:t>قال ابن يونس</w:t>
      </w:r>
      <w:r>
        <w:rPr>
          <w:rtl/>
        </w:rPr>
        <w:t>)</w:t>
      </w:r>
      <w:r w:rsidRPr="008125C8">
        <w:rPr>
          <w:rtl/>
        </w:rPr>
        <w:t xml:space="preserve"> ، وتهذيب التهذيب 9 / 251 </w:t>
      </w:r>
      <w:r>
        <w:rPr>
          <w:rtl/>
        </w:rPr>
        <w:t>(</w:t>
      </w:r>
      <w:r w:rsidRPr="008125C8">
        <w:rPr>
          <w:rtl/>
        </w:rPr>
        <w:t>قال ابن يونس</w:t>
      </w:r>
      <w:r>
        <w:rPr>
          <w:rtl/>
        </w:rPr>
        <w:t>)</w:t>
      </w:r>
      <w:r w:rsidRPr="008125C8">
        <w:rPr>
          <w:rtl/>
        </w:rPr>
        <w:t xml:space="preserve"> ، وحسن المحاضرة 1 / 294 </w:t>
      </w:r>
      <w:r>
        <w:rPr>
          <w:rtl/>
        </w:rPr>
        <w:t>(</w:t>
      </w:r>
      <w:r w:rsidRPr="008125C8">
        <w:rPr>
          <w:rtl/>
        </w:rPr>
        <w:t>وثقه ابن يونس</w:t>
      </w:r>
      <w:r>
        <w:rPr>
          <w:rtl/>
        </w:rPr>
        <w:t>).</w:t>
      </w:r>
    </w:p>
    <w:p w:rsidR="0036165F" w:rsidRPr="00614D1C" w:rsidRDefault="0036165F" w:rsidP="0015452C">
      <w:pPr>
        <w:pStyle w:val="libFootnote0"/>
        <w:rPr>
          <w:rtl/>
        </w:rPr>
      </w:pPr>
      <w:r w:rsidRPr="00614D1C">
        <w:rPr>
          <w:rtl/>
        </w:rPr>
        <w:t xml:space="preserve">(4) تهذيب الكمال 25 / 565 ، وسير أعلام النبلاء 12 / 480 </w:t>
      </w:r>
      <w:r>
        <w:rPr>
          <w:rtl/>
        </w:rPr>
        <w:t>(</w:t>
      </w:r>
      <w:r w:rsidRPr="00614D1C">
        <w:rPr>
          <w:rtl/>
        </w:rPr>
        <w:t>توفى حادى عشر من ربيع الأول سنة 262 ه‍</w:t>
      </w:r>
      <w:r>
        <w:rPr>
          <w:rtl/>
        </w:rPr>
        <w:t>)</w:t>
      </w:r>
      <w:r w:rsidRPr="00614D1C">
        <w:rPr>
          <w:rtl/>
        </w:rPr>
        <w:t xml:space="preserve"> ، والمقفى 6 / 131 </w:t>
      </w:r>
      <w:r>
        <w:rPr>
          <w:rtl/>
        </w:rPr>
        <w:t>(</w:t>
      </w:r>
      <w:r w:rsidRPr="00614D1C">
        <w:rPr>
          <w:rtl/>
        </w:rPr>
        <w:t>قال ابن يونس</w:t>
      </w:r>
      <w:r>
        <w:rPr>
          <w:rtl/>
        </w:rPr>
        <w:t>)</w:t>
      </w:r>
      <w:r w:rsidRPr="00614D1C">
        <w:rPr>
          <w:rtl/>
        </w:rPr>
        <w:t xml:space="preserve"> ، وتهذيب التهذيب 9 / 251 ، وحسن المحاضرة 1 / 294 </w:t>
      </w:r>
      <w:r>
        <w:rPr>
          <w:rtl/>
        </w:rPr>
        <w:t>(</w:t>
      </w:r>
      <w:r w:rsidRPr="00614D1C">
        <w:rPr>
          <w:rtl/>
        </w:rPr>
        <w:t>مات بالإسكندرية سنة اثنتين ومائتين. وأعتقد أن لفظة ستين سقطت من الناسخ ، ولم ينتبه إليها محقق الكتاب</w:t>
      </w:r>
      <w:r>
        <w:rPr>
          <w:rtl/>
        </w:rPr>
        <w:t>).</w:t>
      </w:r>
      <w:r w:rsidRPr="00614D1C">
        <w:rPr>
          <w:rtl/>
        </w:rPr>
        <w:t xml:space="preserve"> هذا ، وقد ذكر المزى فى </w:t>
      </w:r>
      <w:r>
        <w:rPr>
          <w:rtl/>
        </w:rPr>
        <w:t>(</w:t>
      </w:r>
      <w:r w:rsidRPr="00614D1C">
        <w:rPr>
          <w:rtl/>
        </w:rPr>
        <w:t>تهذيب الكمال</w:t>
      </w:r>
      <w:r>
        <w:rPr>
          <w:rtl/>
        </w:rPr>
        <w:t>)</w:t>
      </w:r>
      <w:r w:rsidRPr="00614D1C">
        <w:rPr>
          <w:rtl/>
        </w:rPr>
        <w:t xml:space="preserve"> 25 / 565 :</w:t>
      </w:r>
      <w:r w:rsidRPr="00614D1C">
        <w:rPr>
          <w:rFonts w:hint="cs"/>
          <w:rtl/>
        </w:rPr>
        <w:t xml:space="preserve"> </w:t>
      </w:r>
      <w:r w:rsidRPr="00614D1C">
        <w:rPr>
          <w:rtl/>
        </w:rPr>
        <w:t>أن الطحاوى قال عن المترجم له : توفى فى ربيع الآخر. وقال : والرأى الأول</w:t>
      </w:r>
      <w:r>
        <w:rPr>
          <w:rtl/>
        </w:rPr>
        <w:t xml:space="preserve"> ـ </w:t>
      </w:r>
      <w:r w:rsidRPr="00614D1C">
        <w:rPr>
          <w:rtl/>
        </w:rPr>
        <w:t>رأى ابن يونس</w:t>
      </w:r>
      <w:r>
        <w:rPr>
          <w:rtl/>
        </w:rPr>
        <w:t xml:space="preserve"> ـ </w:t>
      </w:r>
      <w:r w:rsidRPr="00614D1C">
        <w:rPr>
          <w:rtl/>
        </w:rPr>
        <w:t xml:space="preserve">أصح. وأضاف ابن حجر فى ترجمته له فى </w:t>
      </w:r>
      <w:r>
        <w:rPr>
          <w:rtl/>
        </w:rPr>
        <w:t>(</w:t>
      </w:r>
      <w:r w:rsidRPr="00614D1C">
        <w:rPr>
          <w:rtl/>
        </w:rPr>
        <w:t>تهذيب التهذيب</w:t>
      </w:r>
      <w:r>
        <w:rPr>
          <w:rtl/>
        </w:rPr>
        <w:t>)</w:t>
      </w:r>
      <w:r w:rsidRPr="00614D1C">
        <w:rPr>
          <w:rtl/>
        </w:rPr>
        <w:t xml:space="preserve"> 9 / 250</w:t>
      </w:r>
      <w:r>
        <w:rPr>
          <w:rtl/>
        </w:rPr>
        <w:t xml:space="preserve"> ـ </w:t>
      </w:r>
      <w:r w:rsidRPr="00614D1C">
        <w:rPr>
          <w:rtl/>
        </w:rPr>
        <w:t>251 : أنه بغدادى الأصل. سكن الإسكندرية. روى عن ابن عيينة ، وعبد الله بن يحيى البرلسى ، وآخرين. روى عنه أبو داود ، والنسائى ، وأبو عوانة ، وابن خزيمة ، وأبو بكر بن أبى داود ، والطحاوى.</w:t>
      </w:r>
    </w:p>
    <w:p w:rsidR="0036165F" w:rsidRDefault="0036165F" w:rsidP="0015452C">
      <w:pPr>
        <w:pStyle w:val="libFootnote0"/>
        <w:rPr>
          <w:rtl/>
        </w:rPr>
      </w:pPr>
      <w:r>
        <w:rPr>
          <w:rtl/>
        </w:rPr>
        <w:t>(</w:t>
      </w:r>
      <w:r w:rsidRPr="008125C8">
        <w:rPr>
          <w:rtl/>
        </w:rPr>
        <w:t xml:space="preserve">5) الجذوة 1 / 111 </w:t>
      </w:r>
      <w:r>
        <w:rPr>
          <w:rtl/>
        </w:rPr>
        <w:t>(</w:t>
      </w:r>
      <w:r w:rsidRPr="008125C8">
        <w:rPr>
          <w:rtl/>
        </w:rPr>
        <w:t xml:space="preserve">هكذا بخط أبى عبد الله الصورى فى نسخة من </w:t>
      </w:r>
      <w:r>
        <w:rPr>
          <w:rtl/>
        </w:rPr>
        <w:t>(</w:t>
      </w:r>
      <w:r w:rsidRPr="008125C8">
        <w:rPr>
          <w:rtl/>
        </w:rPr>
        <w:t>تاريخ ابن يونس</w:t>
      </w:r>
      <w:r>
        <w:rPr>
          <w:rtl/>
        </w:rPr>
        <w:t>).</w:t>
      </w:r>
      <w:r w:rsidRPr="008125C8">
        <w:rPr>
          <w:rtl/>
        </w:rPr>
        <w:t xml:space="preserve"> وفى أخرى بخط </w:t>
      </w:r>
      <w:r>
        <w:rPr>
          <w:rtl/>
        </w:rPr>
        <w:t>(</w:t>
      </w:r>
      <w:r w:rsidRPr="008125C8">
        <w:rPr>
          <w:rtl/>
        </w:rPr>
        <w:t>عبد الله بن محمد بن عبد الله الثلاج</w:t>
      </w:r>
      <w:r>
        <w:rPr>
          <w:rtl/>
        </w:rPr>
        <w:t>)</w:t>
      </w:r>
      <w:r w:rsidRPr="008125C8">
        <w:rPr>
          <w:rtl/>
        </w:rPr>
        <w:t xml:space="preserve"> : محمد بن يحيى بن عمر بن لبابة. </w:t>
      </w:r>
      <w:r>
        <w:rPr>
          <w:rtl/>
        </w:rPr>
        <w:t>(</w:t>
      </w:r>
      <w:r w:rsidRPr="008125C8">
        <w:rPr>
          <w:rtl/>
        </w:rPr>
        <w:t>لم يذكر ابن عبد الله</w:t>
      </w:r>
      <w:r>
        <w:rPr>
          <w:rtl/>
        </w:rPr>
        <w:t>).</w:t>
      </w:r>
      <w:r w:rsidRPr="008125C8">
        <w:rPr>
          <w:rtl/>
        </w:rPr>
        <w:t xml:space="preserve"> وفيها : أنه مات بالإسكندرية سنة ثلاثين </w:t>
      </w:r>
      <w:r>
        <w:rPr>
          <w:rtl/>
        </w:rPr>
        <w:t>(</w:t>
      </w:r>
      <w:r w:rsidRPr="008125C8">
        <w:rPr>
          <w:rtl/>
        </w:rPr>
        <w:t>أى : وثلاثمائة</w:t>
      </w:r>
      <w:r>
        <w:rPr>
          <w:rtl/>
        </w:rPr>
        <w:t>).</w:t>
      </w:r>
      <w:r w:rsidRPr="008125C8">
        <w:rPr>
          <w:rtl/>
        </w:rPr>
        <w:t xml:space="preserve"> ولو لا أن فى النسختين أنه يروى عن حماس بن مروان ، لقلنا : إنه غيره أو إنه ابن أخيه. ويجوز أن يرويا</w:t>
      </w:r>
    </w:p>
    <w:p w:rsidR="0036165F" w:rsidRPr="008125C8" w:rsidRDefault="0036165F" w:rsidP="00791E39">
      <w:pPr>
        <w:pStyle w:val="libNormal"/>
        <w:rPr>
          <w:rtl/>
        </w:rPr>
      </w:pPr>
      <w:r>
        <w:rPr>
          <w:rtl/>
        </w:rPr>
        <w:br w:type="page"/>
      </w:r>
      <w:r w:rsidRPr="008125C8">
        <w:rPr>
          <w:rtl/>
        </w:rPr>
        <w:lastRenderedPageBreak/>
        <w:t>571</w:t>
      </w:r>
      <w:r>
        <w:rPr>
          <w:rtl/>
        </w:rPr>
        <w:t xml:space="preserve"> ـ </w:t>
      </w:r>
      <w:r w:rsidRPr="008125C8">
        <w:rPr>
          <w:rtl/>
        </w:rPr>
        <w:t xml:space="preserve">محمد بن عبد الرحمن بن الحسن بن علىّ بن الوليد : يكنى أبا بكر. كوفى ، قدم مصر ، وكتب عنه. وخرج إلى دمشق </w:t>
      </w:r>
      <w:r w:rsidRPr="0015452C">
        <w:rPr>
          <w:rStyle w:val="libFootnotenumChar"/>
          <w:rtl/>
        </w:rPr>
        <w:t>(1)</w:t>
      </w:r>
      <w:r w:rsidRPr="008125C8">
        <w:rPr>
          <w:rtl/>
        </w:rPr>
        <w:t xml:space="preserve"> ، وتوفى بها يوم الاثنين لأربع عشرة خلت من جمادى الآخرة سنة ستين ومائتين </w:t>
      </w:r>
      <w:r w:rsidRPr="0015452C">
        <w:rPr>
          <w:rStyle w:val="libFootnotenumChar"/>
          <w:rtl/>
        </w:rPr>
        <w:t>(2)</w:t>
      </w:r>
      <w:r>
        <w:rPr>
          <w:rtl/>
        </w:rPr>
        <w:t>.</w:t>
      </w:r>
    </w:p>
    <w:p w:rsidR="0036165F" w:rsidRPr="008125C8" w:rsidRDefault="0036165F" w:rsidP="00791E39">
      <w:pPr>
        <w:pStyle w:val="libNormal"/>
        <w:rPr>
          <w:rtl/>
        </w:rPr>
      </w:pPr>
      <w:r w:rsidRPr="008125C8">
        <w:rPr>
          <w:rtl/>
        </w:rPr>
        <w:t>572</w:t>
      </w:r>
      <w:r>
        <w:rPr>
          <w:rtl/>
        </w:rPr>
        <w:t xml:space="preserve"> ـ </w:t>
      </w:r>
      <w:r w:rsidRPr="008125C8">
        <w:rPr>
          <w:rtl/>
        </w:rPr>
        <w:t xml:space="preserve">محمد بن عبد السلام الخشنىّ </w:t>
      </w:r>
      <w:r w:rsidRPr="0015452C">
        <w:rPr>
          <w:rStyle w:val="libFootnotenumChar"/>
          <w:rtl/>
        </w:rPr>
        <w:t>(3)</w:t>
      </w:r>
      <w:r w:rsidRPr="008125C8">
        <w:rPr>
          <w:rtl/>
        </w:rPr>
        <w:t xml:space="preserve"> : يكنى أبا عبد الله. محدّث أندلسى. روى عنه أسلم بن عبد العزيز ، وأحمد بن خالد ، ومحمد بن قاسم ، وابنه «محمد بن محمد ابن عبد السلام» </w:t>
      </w:r>
      <w:r w:rsidRPr="0015452C">
        <w:rPr>
          <w:rStyle w:val="libFootnotenumChar"/>
          <w:rtl/>
        </w:rPr>
        <w:t>(4)</w:t>
      </w:r>
      <w:r>
        <w:rPr>
          <w:rtl/>
        </w:rPr>
        <w:t>.</w:t>
      </w:r>
      <w:r w:rsidRPr="008125C8">
        <w:rPr>
          <w:rtl/>
        </w:rPr>
        <w:t xml:space="preserve"> مات بالأندلس سنة ست وثمانين ومائتين </w:t>
      </w:r>
      <w:r w:rsidRPr="0015452C">
        <w:rPr>
          <w:rStyle w:val="libFootnotenumChar"/>
          <w:rtl/>
        </w:rPr>
        <w:t>(5)</w:t>
      </w:r>
      <w:r>
        <w:rPr>
          <w:rtl/>
        </w:rPr>
        <w:t>.</w:t>
      </w:r>
    </w:p>
    <w:p w:rsidR="0036165F" w:rsidRDefault="0036165F" w:rsidP="00AB1DDF">
      <w:pPr>
        <w:pStyle w:val="libLine"/>
        <w:rPr>
          <w:rtl/>
        </w:rPr>
      </w:pPr>
      <w:r w:rsidRPr="008125C8">
        <w:rPr>
          <w:rtl/>
        </w:rPr>
        <w:t>__________________</w:t>
      </w:r>
    </w:p>
    <w:p w:rsidR="0036165F" w:rsidRPr="008125C8" w:rsidRDefault="0036165F" w:rsidP="0015452C">
      <w:pPr>
        <w:pStyle w:val="libFootnote0"/>
        <w:rPr>
          <w:rtl/>
        </w:rPr>
      </w:pPr>
      <w:r>
        <w:rPr>
          <w:rtl/>
        </w:rPr>
        <w:t xml:space="preserve">ـ </w:t>
      </w:r>
      <w:r w:rsidRPr="008125C8">
        <w:rPr>
          <w:rtl/>
        </w:rPr>
        <w:t xml:space="preserve">عن رجل واحد. والذي حقق لنا أبو محمد على بن أحمد </w:t>
      </w:r>
      <w:r>
        <w:rPr>
          <w:rtl/>
        </w:rPr>
        <w:t>(</w:t>
      </w:r>
      <w:r w:rsidRPr="008125C8">
        <w:rPr>
          <w:rtl/>
        </w:rPr>
        <w:t>ابن حزم</w:t>
      </w:r>
      <w:r>
        <w:rPr>
          <w:rtl/>
        </w:rPr>
        <w:t>)</w:t>
      </w:r>
      <w:r w:rsidRPr="008125C8">
        <w:rPr>
          <w:rtl/>
        </w:rPr>
        <w:t xml:space="preserve"> ، وغيره : </w:t>
      </w:r>
      <w:r>
        <w:rPr>
          <w:rtl/>
        </w:rPr>
        <w:t>(</w:t>
      </w:r>
      <w:r w:rsidRPr="008125C8">
        <w:rPr>
          <w:rtl/>
        </w:rPr>
        <w:t>محمد بن يحيى</w:t>
      </w:r>
      <w:r>
        <w:rPr>
          <w:rtl/>
        </w:rPr>
        <w:t>).</w:t>
      </w:r>
      <w:r w:rsidRPr="008125C8">
        <w:rPr>
          <w:rtl/>
        </w:rPr>
        <w:t xml:space="preserve"> أما </w:t>
      </w:r>
      <w:r>
        <w:rPr>
          <w:rtl/>
        </w:rPr>
        <w:t>(</w:t>
      </w:r>
      <w:r w:rsidRPr="008125C8">
        <w:rPr>
          <w:rtl/>
        </w:rPr>
        <w:t>محمد بن عبد الله بن يحيى</w:t>
      </w:r>
      <w:r>
        <w:rPr>
          <w:rtl/>
        </w:rPr>
        <w:t>)</w:t>
      </w:r>
      <w:r w:rsidRPr="008125C8">
        <w:rPr>
          <w:rtl/>
        </w:rPr>
        <w:t xml:space="preserve"> ، فلا نعلمه. وسنذكر </w:t>
      </w:r>
      <w:r>
        <w:rPr>
          <w:rtl/>
        </w:rPr>
        <w:t>(</w:t>
      </w:r>
      <w:r w:rsidRPr="008125C8">
        <w:rPr>
          <w:rtl/>
        </w:rPr>
        <w:t>محمد بن يحيى</w:t>
      </w:r>
      <w:r>
        <w:rPr>
          <w:rtl/>
        </w:rPr>
        <w:t>)</w:t>
      </w:r>
      <w:r w:rsidRPr="008125C8">
        <w:rPr>
          <w:rtl/>
        </w:rPr>
        <w:t xml:space="preserve"> فى موضعه من الترتيب. وبالفعل ترجم له الحميدى فى </w:t>
      </w:r>
      <w:r>
        <w:rPr>
          <w:rtl/>
        </w:rPr>
        <w:t>(</w:t>
      </w:r>
      <w:r w:rsidRPr="008125C8">
        <w:rPr>
          <w:rtl/>
        </w:rPr>
        <w:t>المصدر نفسه</w:t>
      </w:r>
      <w:r>
        <w:rPr>
          <w:rtl/>
        </w:rPr>
        <w:t>)</w:t>
      </w:r>
      <w:r w:rsidRPr="008125C8">
        <w:rPr>
          <w:rtl/>
        </w:rPr>
        <w:t xml:space="preserve"> 1 / 159</w:t>
      </w:r>
      <w:r>
        <w:rPr>
          <w:rtl/>
        </w:rPr>
        <w:t xml:space="preserve"> ـ </w:t>
      </w:r>
      <w:r w:rsidRPr="008125C8">
        <w:rPr>
          <w:rtl/>
        </w:rPr>
        <w:t xml:space="preserve">160 ، وذكر أنه فقيه مقدّم يميل إلى مذهب مالك ، وله كتاب فى مذهبه </w:t>
      </w:r>
      <w:r>
        <w:rPr>
          <w:rtl/>
        </w:rPr>
        <w:t>(</w:t>
      </w:r>
      <w:r w:rsidRPr="008125C8">
        <w:rPr>
          <w:rtl/>
        </w:rPr>
        <w:t>المنتخب</w:t>
      </w:r>
      <w:r>
        <w:rPr>
          <w:rtl/>
        </w:rPr>
        <w:t>).</w:t>
      </w:r>
      <w:r w:rsidRPr="008125C8">
        <w:rPr>
          <w:rtl/>
        </w:rPr>
        <w:t xml:space="preserve"> وعلّق ابن حزم بأنه ما رأى لمالكى كتابا ، أنبل منه فى جمع روايات المذهب ، وتأليفها ، وشرح مستغلقها ، وتفريع وجوهها. يروى عن حماس بن مروان بن حماس القاضى بالقيروان ، وغيره. مات بالإسكندرية سنة 330 ه‍ ، وقيل : 331 ه‍</w:t>
      </w:r>
      <w:r>
        <w:rPr>
          <w:rtl/>
        </w:rPr>
        <w:t>.</w:t>
      </w:r>
      <w:r w:rsidRPr="008125C8">
        <w:rPr>
          <w:rtl/>
        </w:rPr>
        <w:t xml:space="preserve"> وقد نقل الكلام الضبى فى </w:t>
      </w:r>
      <w:r>
        <w:rPr>
          <w:rtl/>
        </w:rPr>
        <w:t>(</w:t>
      </w:r>
      <w:r w:rsidRPr="008125C8">
        <w:rPr>
          <w:rtl/>
        </w:rPr>
        <w:t>البغية</w:t>
      </w:r>
      <w:r>
        <w:rPr>
          <w:rtl/>
        </w:rPr>
        <w:t>)</w:t>
      </w:r>
      <w:r w:rsidRPr="008125C8">
        <w:rPr>
          <w:rtl/>
        </w:rPr>
        <w:t xml:space="preserve"> ص 89 ، وعاد وترجم له كذلك </w:t>
      </w:r>
      <w:r>
        <w:rPr>
          <w:rtl/>
        </w:rPr>
        <w:t>(</w:t>
      </w:r>
      <w:r w:rsidRPr="008125C8">
        <w:rPr>
          <w:rtl/>
        </w:rPr>
        <w:t>ص 144</w:t>
      </w:r>
      <w:r>
        <w:rPr>
          <w:rtl/>
        </w:rPr>
        <w:t>).</w:t>
      </w:r>
      <w:r w:rsidRPr="008125C8">
        <w:rPr>
          <w:rtl/>
        </w:rPr>
        <w:t xml:space="preserve"> أما ابن الفرضى ، فترجم له تحت اسم </w:t>
      </w:r>
      <w:r>
        <w:rPr>
          <w:rtl/>
        </w:rPr>
        <w:t>(</w:t>
      </w:r>
      <w:r w:rsidRPr="008125C8">
        <w:rPr>
          <w:rtl/>
        </w:rPr>
        <w:t>محمد بن يحيى بن عمر ابن لبابة</w:t>
      </w:r>
      <w:r>
        <w:rPr>
          <w:rtl/>
        </w:rPr>
        <w:t>)</w:t>
      </w:r>
      <w:r w:rsidRPr="008125C8">
        <w:rPr>
          <w:rtl/>
        </w:rPr>
        <w:t xml:space="preserve"> فقط ، وذلك فى </w:t>
      </w:r>
      <w:r>
        <w:rPr>
          <w:rtl/>
        </w:rPr>
        <w:t>(</w:t>
      </w:r>
      <w:r w:rsidRPr="008125C8">
        <w:rPr>
          <w:rtl/>
        </w:rPr>
        <w:t>تاريخه ، ط. الخانجى</w:t>
      </w:r>
      <w:r>
        <w:rPr>
          <w:rtl/>
        </w:rPr>
        <w:t>)</w:t>
      </w:r>
      <w:r w:rsidRPr="008125C8">
        <w:rPr>
          <w:rtl/>
        </w:rPr>
        <w:t xml:space="preserve"> 2 / 53</w:t>
      </w:r>
      <w:r>
        <w:rPr>
          <w:rtl/>
        </w:rPr>
        <w:t xml:space="preserve"> ـ </w:t>
      </w:r>
      <w:r w:rsidRPr="008125C8">
        <w:rPr>
          <w:rtl/>
        </w:rPr>
        <w:t>54.</w:t>
      </w:r>
    </w:p>
    <w:p w:rsidR="0036165F" w:rsidRPr="008125C8" w:rsidRDefault="0036165F" w:rsidP="0015452C">
      <w:pPr>
        <w:pStyle w:val="libFootnote0"/>
        <w:rPr>
          <w:rtl/>
        </w:rPr>
      </w:pPr>
      <w:r>
        <w:rPr>
          <w:rtl/>
        </w:rPr>
        <w:t>(</w:t>
      </w:r>
      <w:r w:rsidRPr="008125C8">
        <w:rPr>
          <w:rtl/>
        </w:rPr>
        <w:t xml:space="preserve">1) تهذيب الكمال 25 / 606 </w:t>
      </w:r>
      <w:r>
        <w:rPr>
          <w:rtl/>
        </w:rPr>
        <w:t>(</w:t>
      </w:r>
      <w:r w:rsidRPr="008125C8">
        <w:rPr>
          <w:rtl/>
        </w:rPr>
        <w:t>قال أبو سعيد بن يونس</w:t>
      </w:r>
      <w:r>
        <w:rPr>
          <w:rtl/>
        </w:rPr>
        <w:t>)</w:t>
      </w:r>
      <w:r w:rsidRPr="008125C8">
        <w:rPr>
          <w:rtl/>
        </w:rPr>
        <w:t xml:space="preserve"> ، وتهذيب التهذيب 9 / 264 </w:t>
      </w:r>
      <w:r>
        <w:rPr>
          <w:rtl/>
        </w:rPr>
        <w:t>(</w:t>
      </w:r>
      <w:r w:rsidRPr="008125C8">
        <w:rPr>
          <w:rtl/>
        </w:rPr>
        <w:t>قال ابن يونس</w:t>
      </w:r>
      <w:r>
        <w:rPr>
          <w:rtl/>
        </w:rPr>
        <w:t>).</w:t>
      </w:r>
    </w:p>
    <w:p w:rsidR="0036165F" w:rsidRPr="00CF5D37" w:rsidRDefault="0036165F" w:rsidP="0015452C">
      <w:pPr>
        <w:pStyle w:val="libFootnote0"/>
        <w:rPr>
          <w:rtl/>
        </w:rPr>
      </w:pPr>
      <w:r w:rsidRPr="00CF5D37">
        <w:rPr>
          <w:rtl/>
        </w:rPr>
        <w:t xml:space="preserve">(2) تهذيب الكمال 25 / 606 ، والمقفى 6 / 24 </w:t>
      </w:r>
      <w:r>
        <w:rPr>
          <w:rtl/>
        </w:rPr>
        <w:t>(</w:t>
      </w:r>
      <w:r w:rsidRPr="00CF5D37">
        <w:rPr>
          <w:rtl/>
        </w:rPr>
        <w:t>قال ابن يونس</w:t>
      </w:r>
      <w:r>
        <w:rPr>
          <w:rtl/>
        </w:rPr>
        <w:t>)</w:t>
      </w:r>
      <w:r w:rsidRPr="00CF5D37">
        <w:rPr>
          <w:rtl/>
        </w:rPr>
        <w:t xml:space="preserve"> ، وتهذيب التهذيب 9 / 264.</w:t>
      </w:r>
      <w:r w:rsidRPr="00CF5D37">
        <w:rPr>
          <w:rFonts w:hint="cs"/>
          <w:rtl/>
        </w:rPr>
        <w:t xml:space="preserve"> </w:t>
      </w:r>
      <w:r w:rsidRPr="00CF5D37">
        <w:rPr>
          <w:rtl/>
        </w:rPr>
        <w:t xml:space="preserve">وأضاف ابن حجر فى </w:t>
      </w:r>
      <w:r>
        <w:rPr>
          <w:rtl/>
        </w:rPr>
        <w:t>(</w:t>
      </w:r>
      <w:r w:rsidRPr="00CF5D37">
        <w:rPr>
          <w:rtl/>
        </w:rPr>
        <w:t>المصدر السابق</w:t>
      </w:r>
      <w:r>
        <w:rPr>
          <w:rtl/>
        </w:rPr>
        <w:t>)</w:t>
      </w:r>
      <w:r w:rsidRPr="00CF5D37">
        <w:rPr>
          <w:rtl/>
        </w:rPr>
        <w:t xml:space="preserve"> 9 / 263</w:t>
      </w:r>
      <w:r>
        <w:rPr>
          <w:rtl/>
        </w:rPr>
        <w:t xml:space="preserve"> ـ </w:t>
      </w:r>
      <w:r w:rsidRPr="00CF5D37">
        <w:rPr>
          <w:rtl/>
        </w:rPr>
        <w:t>264 : أنه روى عن زيد بن الحباب ، وجعفر ابن عون ، ومحمد بن بشر العبدى. روى عنه أبو داود ، وابن ماجه ، وأبو زرعة ، وأبو حاتم ، وأبو بكر بن أبى داود. جيّد الحفظ ، مستقيم الحديث.</w:t>
      </w:r>
    </w:p>
    <w:p w:rsidR="0036165F" w:rsidRPr="008125C8" w:rsidRDefault="0036165F" w:rsidP="0015452C">
      <w:pPr>
        <w:pStyle w:val="libFootnote0"/>
        <w:rPr>
          <w:rtl/>
        </w:rPr>
      </w:pPr>
      <w:r>
        <w:rPr>
          <w:rtl/>
        </w:rPr>
        <w:t>(</w:t>
      </w:r>
      <w:r w:rsidRPr="008125C8">
        <w:rPr>
          <w:rtl/>
        </w:rPr>
        <w:t xml:space="preserve">3) ورد نسبه كاملا فى </w:t>
      </w:r>
      <w:r>
        <w:rPr>
          <w:rtl/>
        </w:rPr>
        <w:t>(</w:t>
      </w:r>
      <w:r w:rsidRPr="008125C8">
        <w:rPr>
          <w:rtl/>
        </w:rPr>
        <w:t>تاريخ ابن الفرضى ، ط. الخانجى</w:t>
      </w:r>
      <w:r>
        <w:rPr>
          <w:rtl/>
        </w:rPr>
        <w:t>)</w:t>
      </w:r>
      <w:r w:rsidRPr="008125C8">
        <w:rPr>
          <w:rtl/>
        </w:rPr>
        <w:t xml:space="preserve"> 2 / 16 بزيادة ما يلى : </w:t>
      </w:r>
      <w:r>
        <w:rPr>
          <w:rtl/>
        </w:rPr>
        <w:t>(</w:t>
      </w:r>
      <w:r w:rsidRPr="008125C8">
        <w:rPr>
          <w:rtl/>
        </w:rPr>
        <w:t xml:space="preserve">ابن ثعلبة بن زيد بن الحسن بن كلب بن أبى ثعلبة الخشنى ، صاحب رسول الله </w:t>
      </w:r>
      <w:r w:rsidRPr="00CF05AF">
        <w:rPr>
          <w:rStyle w:val="libAlaemChar"/>
          <w:rtl/>
        </w:rPr>
        <w:t>صلى‌الله‌عليه‌وسلم</w:t>
      </w:r>
      <w:r w:rsidRPr="008125C8">
        <w:rPr>
          <w:rtl/>
        </w:rPr>
        <w:t xml:space="preserve">. وذكر أنه من أهل قرطبة. وفى الجذوة 1 / 117 ، والبغية ص 103 : </w:t>
      </w:r>
      <w:r>
        <w:rPr>
          <w:rtl/>
        </w:rPr>
        <w:t>(</w:t>
      </w:r>
      <w:r w:rsidRPr="008125C8">
        <w:rPr>
          <w:rtl/>
        </w:rPr>
        <w:t>محمد بن عبد السلام بن ثعلبة بن الحسن بن كليب ، أو كلب الخشنى</w:t>
      </w:r>
      <w:r>
        <w:rPr>
          <w:rtl/>
        </w:rPr>
        <w:t>).</w:t>
      </w:r>
    </w:p>
    <w:p w:rsidR="0036165F" w:rsidRPr="008125C8" w:rsidRDefault="0036165F" w:rsidP="0015452C">
      <w:pPr>
        <w:pStyle w:val="libFootnote0"/>
        <w:rPr>
          <w:rtl/>
        </w:rPr>
      </w:pPr>
      <w:r>
        <w:rPr>
          <w:rtl/>
        </w:rPr>
        <w:t>(</w:t>
      </w:r>
      <w:r w:rsidRPr="008125C8">
        <w:rPr>
          <w:rtl/>
        </w:rPr>
        <w:t xml:space="preserve">4) يشبه منهج إيراد هذه المادة ما عرف عن ابن يونس ؛ ولذا فقد رجحت أنها منقولة عنه ، رغم عدم نسبتها صراحة إليه </w:t>
      </w:r>
      <w:r>
        <w:rPr>
          <w:rtl/>
        </w:rPr>
        <w:t>(</w:t>
      </w:r>
      <w:r w:rsidRPr="008125C8">
        <w:rPr>
          <w:rtl/>
        </w:rPr>
        <w:t>الجذوة 1 / 118 ، والبغية ص 104</w:t>
      </w:r>
      <w:r>
        <w:rPr>
          <w:rtl/>
        </w:rPr>
        <w:t>).</w:t>
      </w:r>
    </w:p>
    <w:p w:rsidR="0036165F" w:rsidRPr="008125C8" w:rsidRDefault="0036165F" w:rsidP="0015452C">
      <w:pPr>
        <w:pStyle w:val="libFootnote0"/>
        <w:rPr>
          <w:rtl/>
        </w:rPr>
      </w:pPr>
      <w:r>
        <w:rPr>
          <w:rtl/>
        </w:rPr>
        <w:t>(</w:t>
      </w:r>
      <w:r w:rsidRPr="008125C8">
        <w:rPr>
          <w:rtl/>
        </w:rPr>
        <w:t xml:space="preserve">5) الجذوة 1 / 119 </w:t>
      </w:r>
      <w:r>
        <w:rPr>
          <w:rtl/>
        </w:rPr>
        <w:t>(</w:t>
      </w:r>
      <w:r w:rsidRPr="008125C8">
        <w:rPr>
          <w:rtl/>
        </w:rPr>
        <w:t>كتاب ابن يونس</w:t>
      </w:r>
      <w:r>
        <w:rPr>
          <w:rtl/>
        </w:rPr>
        <w:t>)</w:t>
      </w:r>
      <w:r w:rsidRPr="008125C8">
        <w:rPr>
          <w:rtl/>
        </w:rPr>
        <w:t xml:space="preserve"> ، والبغية 104 </w:t>
      </w:r>
      <w:r>
        <w:rPr>
          <w:rtl/>
        </w:rPr>
        <w:t>(</w:t>
      </w:r>
      <w:r w:rsidRPr="008125C8">
        <w:rPr>
          <w:rtl/>
        </w:rPr>
        <w:t>شرحه</w:t>
      </w:r>
      <w:r>
        <w:rPr>
          <w:rtl/>
        </w:rPr>
        <w:t>).</w:t>
      </w:r>
      <w:r w:rsidRPr="008125C8">
        <w:rPr>
          <w:rtl/>
        </w:rPr>
        <w:t xml:space="preserve"> وراجح تفاصيل التفرقة بين المترجم له ، ومحمد بن حارث الخشنى صاحب </w:t>
      </w:r>
      <w:r>
        <w:rPr>
          <w:rtl/>
        </w:rPr>
        <w:t>(</w:t>
      </w:r>
      <w:r w:rsidRPr="008125C8">
        <w:rPr>
          <w:rtl/>
        </w:rPr>
        <w:t>قضاة قرطبة</w:t>
      </w:r>
      <w:r>
        <w:rPr>
          <w:rtl/>
        </w:rPr>
        <w:t>)</w:t>
      </w:r>
      <w:r w:rsidRPr="008125C8">
        <w:rPr>
          <w:rtl/>
        </w:rPr>
        <w:t xml:space="preserve"> المؤرخ المشهور </w:t>
      </w:r>
      <w:r>
        <w:rPr>
          <w:rtl/>
        </w:rPr>
        <w:t>(</w:t>
      </w:r>
      <w:r w:rsidRPr="008125C8">
        <w:rPr>
          <w:rtl/>
        </w:rPr>
        <w:t>المتوفى سنة 361 ه‍</w:t>
      </w:r>
      <w:r>
        <w:rPr>
          <w:rtl/>
        </w:rPr>
        <w:t>)</w:t>
      </w:r>
      <w:r w:rsidRPr="008125C8">
        <w:rPr>
          <w:rtl/>
        </w:rPr>
        <w:t xml:space="preserve"> ، الذي نقل عنه ابن يونس فى كتابه ، وذلك من خلال التحليل الدقيق ، الذي ذكره الحميدى فى </w:t>
      </w:r>
      <w:r>
        <w:rPr>
          <w:rtl/>
        </w:rPr>
        <w:t>(</w:t>
      </w:r>
      <w:r w:rsidRPr="008125C8">
        <w:rPr>
          <w:rtl/>
        </w:rPr>
        <w:t>الجذوة</w:t>
      </w:r>
      <w:r>
        <w:rPr>
          <w:rtl/>
        </w:rPr>
        <w:t>)</w:t>
      </w:r>
      <w:r w:rsidRPr="008125C8">
        <w:rPr>
          <w:rtl/>
        </w:rPr>
        <w:t xml:space="preserve"> 1 / 119 ، ونقله عنه الضبى فى </w:t>
      </w:r>
      <w:r>
        <w:rPr>
          <w:rtl/>
        </w:rPr>
        <w:t>(</w:t>
      </w:r>
      <w:r w:rsidRPr="008125C8">
        <w:rPr>
          <w:rtl/>
        </w:rPr>
        <w:t>البغية</w:t>
      </w:r>
      <w:r>
        <w:rPr>
          <w:rtl/>
        </w:rPr>
        <w:t>)</w:t>
      </w:r>
      <w:r w:rsidRPr="008125C8">
        <w:rPr>
          <w:rtl/>
        </w:rPr>
        <w:t xml:space="preserve"> ص 104</w:t>
      </w:r>
      <w:r>
        <w:rPr>
          <w:rtl/>
        </w:rPr>
        <w:t xml:space="preserve"> ـ </w:t>
      </w:r>
      <w:r w:rsidRPr="008125C8">
        <w:rPr>
          <w:rtl/>
        </w:rPr>
        <w:t xml:space="preserve">105. وأخيرا ، يمكن مراجعة المزيد من المعلومات عن المترجم له فى </w:t>
      </w:r>
      <w:r>
        <w:rPr>
          <w:rtl/>
        </w:rPr>
        <w:t>(</w:t>
      </w:r>
      <w:r w:rsidRPr="008125C8">
        <w:rPr>
          <w:rtl/>
        </w:rPr>
        <w:t>تاريخ ابن الفرضى ، ط. الخانجى</w:t>
      </w:r>
      <w:r>
        <w:rPr>
          <w:rtl/>
        </w:rPr>
        <w:t>)</w:t>
      </w:r>
      <w:r w:rsidRPr="008125C8">
        <w:rPr>
          <w:rtl/>
        </w:rPr>
        <w:t xml:space="preserve"> 2 / 16</w:t>
      </w:r>
      <w:r>
        <w:rPr>
          <w:rtl/>
        </w:rPr>
        <w:t xml:space="preserve"> ـ </w:t>
      </w:r>
      <w:r w:rsidRPr="008125C8">
        <w:rPr>
          <w:rtl/>
        </w:rPr>
        <w:t xml:space="preserve">17 </w:t>
      </w:r>
      <w:r>
        <w:rPr>
          <w:rtl/>
        </w:rPr>
        <w:t>(</w:t>
      </w:r>
      <w:r w:rsidRPr="008125C8">
        <w:rPr>
          <w:rtl/>
        </w:rPr>
        <w:t>أساتيذه بالمشرق عامة ، وفى مصر خاصة ، واهتمامه بالحديث ، وفصاحته ، واحتجابه عن الأمراء</w:t>
      </w:r>
      <w:r>
        <w:rPr>
          <w:rtl/>
        </w:rPr>
        <w:t>).</w:t>
      </w:r>
    </w:p>
    <w:p w:rsidR="0036165F" w:rsidRPr="008125C8" w:rsidRDefault="0036165F" w:rsidP="00791E39">
      <w:pPr>
        <w:pStyle w:val="libNormal"/>
        <w:rPr>
          <w:rtl/>
        </w:rPr>
      </w:pPr>
      <w:r>
        <w:rPr>
          <w:rtl/>
        </w:rPr>
        <w:br w:type="page"/>
      </w:r>
      <w:r w:rsidRPr="008125C8">
        <w:rPr>
          <w:rtl/>
        </w:rPr>
        <w:lastRenderedPageBreak/>
        <w:t>573</w:t>
      </w:r>
      <w:r>
        <w:rPr>
          <w:rtl/>
        </w:rPr>
        <w:t xml:space="preserve"> ـ </w:t>
      </w:r>
      <w:r w:rsidRPr="008125C8">
        <w:rPr>
          <w:rtl/>
        </w:rPr>
        <w:t xml:space="preserve">محمد بن عبد السلام بن عثمان </w:t>
      </w:r>
      <w:r w:rsidRPr="0015452C">
        <w:rPr>
          <w:rStyle w:val="libFootnotenumChar"/>
          <w:rtl/>
        </w:rPr>
        <w:t>(1)</w:t>
      </w:r>
      <w:r w:rsidRPr="008125C8">
        <w:rPr>
          <w:rtl/>
        </w:rPr>
        <w:t xml:space="preserve"> : يكنى أبا بكر. دمشقى ، قدم مصر سنة اثنتى عشرة وثلاثمائة. كتبنا عنه. حدّث عن العباس بن الوليد بن مزيد </w:t>
      </w:r>
      <w:r w:rsidRPr="0015452C">
        <w:rPr>
          <w:rStyle w:val="libFootnotenumChar"/>
          <w:rtl/>
        </w:rPr>
        <w:t>(2)</w:t>
      </w:r>
      <w:r w:rsidRPr="008125C8">
        <w:rPr>
          <w:rtl/>
        </w:rPr>
        <w:t xml:space="preserve"> البيروتى ، وطبقة نحوه ، وعن جماعة من أهل مصر ، مثل : محمد بن عبد الله بن عبد الحكم ، وطبقة نحوه </w:t>
      </w:r>
      <w:r w:rsidRPr="0015452C">
        <w:rPr>
          <w:rStyle w:val="libFootnotenumChar"/>
          <w:rtl/>
        </w:rPr>
        <w:t>(3)</w:t>
      </w:r>
      <w:r>
        <w:rPr>
          <w:rtl/>
        </w:rPr>
        <w:t>.</w:t>
      </w:r>
    </w:p>
    <w:p w:rsidR="0036165F" w:rsidRPr="008125C8" w:rsidRDefault="0036165F" w:rsidP="00791E39">
      <w:pPr>
        <w:pStyle w:val="libNormal"/>
        <w:rPr>
          <w:rtl/>
        </w:rPr>
      </w:pPr>
      <w:r w:rsidRPr="008125C8">
        <w:rPr>
          <w:rtl/>
        </w:rPr>
        <w:t>574</w:t>
      </w:r>
      <w:r>
        <w:rPr>
          <w:rtl/>
        </w:rPr>
        <w:t xml:space="preserve"> ـ </w:t>
      </w:r>
      <w:r w:rsidRPr="008125C8">
        <w:rPr>
          <w:rtl/>
        </w:rPr>
        <w:t xml:space="preserve">محمد بن عثمان بن إبراهيم </w:t>
      </w:r>
      <w:r w:rsidRPr="0015452C">
        <w:rPr>
          <w:rStyle w:val="libFootnotenumChar"/>
          <w:rtl/>
        </w:rPr>
        <w:t>(4)</w:t>
      </w:r>
      <w:r w:rsidRPr="008125C8">
        <w:rPr>
          <w:rtl/>
        </w:rPr>
        <w:t xml:space="preserve"> : يكنى أبا زرعة. دمشقى ، ولى قضاء مصر ، وكان محمودا فى ولايته ، ثقة. وأبو زرعة هذا هو أول شافعى ولى قضاء مصر </w:t>
      </w:r>
      <w:r w:rsidRPr="0015452C">
        <w:rPr>
          <w:rStyle w:val="libFootnotenumChar"/>
          <w:rtl/>
        </w:rPr>
        <w:t>(5)</w:t>
      </w:r>
      <w:r w:rsidRPr="008125C8">
        <w:rPr>
          <w:rtl/>
        </w:rPr>
        <w:t xml:space="preserve"> ، وكان يذهب إلى قول الشافعى ويوالى عليه ، ويصانع </w:t>
      </w:r>
      <w:r w:rsidRPr="0015452C">
        <w:rPr>
          <w:rStyle w:val="libFootnotenumChar"/>
          <w:rtl/>
        </w:rPr>
        <w:t>(6)</w:t>
      </w:r>
      <w:r>
        <w:rPr>
          <w:rtl/>
        </w:rPr>
        <w:t>.</w:t>
      </w:r>
    </w:p>
    <w:p w:rsidR="0036165F" w:rsidRPr="008125C8" w:rsidRDefault="0036165F" w:rsidP="00791E39">
      <w:pPr>
        <w:pStyle w:val="libNormal"/>
        <w:rPr>
          <w:rtl/>
        </w:rPr>
      </w:pPr>
      <w:r w:rsidRPr="008125C8">
        <w:rPr>
          <w:rtl/>
        </w:rPr>
        <w:t>575</w:t>
      </w:r>
      <w:r>
        <w:rPr>
          <w:rtl/>
        </w:rPr>
        <w:t xml:space="preserve"> ـ </w:t>
      </w:r>
      <w:r w:rsidRPr="008125C8">
        <w:rPr>
          <w:rtl/>
        </w:rPr>
        <w:t xml:space="preserve">محمد بن عجلان القرشى : يكنى أبا عبد الله. مدنى ، قدم مصر ، وصار إلى الإسكندرية ، فتزوج بها امرأة من أهلها ، فأتاها فى دبرها ، فشكته إلى أهلها ، فشاع ذلك ، فصاح به أهل الإسكندرية ، فخرج منها ، وتوفى بالمدينة سنة ثمان وأربعين ومائة </w:t>
      </w:r>
      <w:r w:rsidRPr="0015452C">
        <w:rPr>
          <w:rStyle w:val="libFootnotenumChar"/>
          <w:rtl/>
        </w:rPr>
        <w:t>(7)</w:t>
      </w:r>
      <w:r>
        <w:rPr>
          <w:rtl/>
        </w:rPr>
        <w:t>.</w:t>
      </w:r>
      <w:r w:rsidRPr="008125C8">
        <w:rPr>
          <w:rtl/>
        </w:rPr>
        <w:t xml:space="preserve"> وكان يخضب لحيته بالصّفرة </w:t>
      </w:r>
      <w:r w:rsidRPr="0015452C">
        <w:rPr>
          <w:rStyle w:val="libFootnotenumChar"/>
          <w:rtl/>
        </w:rPr>
        <w:t>(8)</w:t>
      </w:r>
      <w:r>
        <w:rPr>
          <w:rtl/>
        </w:rPr>
        <w:t>.</w:t>
      </w:r>
    </w:p>
    <w:p w:rsidR="0036165F" w:rsidRPr="008125C8" w:rsidRDefault="0036165F" w:rsidP="00AB1DDF">
      <w:pPr>
        <w:pStyle w:val="libLine"/>
        <w:rPr>
          <w:rtl/>
        </w:rPr>
      </w:pPr>
      <w:r w:rsidRPr="008125C8">
        <w:rPr>
          <w:rtl/>
        </w:rPr>
        <w:t>__________________</w:t>
      </w:r>
    </w:p>
    <w:p w:rsidR="0036165F" w:rsidRPr="008125C8" w:rsidRDefault="0036165F" w:rsidP="0015452C">
      <w:pPr>
        <w:pStyle w:val="libFootnote0"/>
        <w:rPr>
          <w:rtl/>
        </w:rPr>
      </w:pPr>
      <w:r>
        <w:rPr>
          <w:rtl/>
        </w:rPr>
        <w:t>(</w:t>
      </w:r>
      <w:r w:rsidRPr="008125C8">
        <w:rPr>
          <w:rtl/>
        </w:rPr>
        <w:t xml:space="preserve">1) بقية نسبه فى </w:t>
      </w:r>
      <w:r>
        <w:rPr>
          <w:rtl/>
        </w:rPr>
        <w:t>(</w:t>
      </w:r>
      <w:r w:rsidRPr="008125C8">
        <w:rPr>
          <w:rtl/>
        </w:rPr>
        <w:t>المقفى</w:t>
      </w:r>
      <w:r>
        <w:rPr>
          <w:rtl/>
        </w:rPr>
        <w:t>)</w:t>
      </w:r>
      <w:r w:rsidRPr="008125C8">
        <w:rPr>
          <w:rtl/>
        </w:rPr>
        <w:t xml:space="preserve"> 6 / 73 : </w:t>
      </w:r>
      <w:r>
        <w:rPr>
          <w:rtl/>
        </w:rPr>
        <w:t>(</w:t>
      </w:r>
      <w:r w:rsidRPr="008125C8">
        <w:rPr>
          <w:rtl/>
        </w:rPr>
        <w:t>ابن محمد بن عبد الكريم بن سهل الفزارىّ الدمشقى</w:t>
      </w:r>
      <w:r>
        <w:rPr>
          <w:rtl/>
        </w:rPr>
        <w:t>).</w:t>
      </w:r>
    </w:p>
    <w:p w:rsidR="0036165F" w:rsidRPr="008125C8" w:rsidRDefault="0036165F" w:rsidP="0015452C">
      <w:pPr>
        <w:pStyle w:val="libFootnote0"/>
        <w:rPr>
          <w:rtl/>
        </w:rPr>
      </w:pPr>
      <w:r>
        <w:rPr>
          <w:rtl/>
        </w:rPr>
        <w:t>(</w:t>
      </w:r>
      <w:r w:rsidRPr="008125C8">
        <w:rPr>
          <w:rtl/>
        </w:rPr>
        <w:t xml:space="preserve">2) كذا ضبط بالحروف فى </w:t>
      </w:r>
      <w:r>
        <w:rPr>
          <w:rtl/>
        </w:rPr>
        <w:t>(</w:t>
      </w:r>
      <w:r w:rsidRPr="008125C8">
        <w:rPr>
          <w:rtl/>
        </w:rPr>
        <w:t>التقريب</w:t>
      </w:r>
      <w:r>
        <w:rPr>
          <w:rtl/>
        </w:rPr>
        <w:t>)</w:t>
      </w:r>
      <w:r w:rsidRPr="008125C8">
        <w:rPr>
          <w:rtl/>
        </w:rPr>
        <w:t xml:space="preserve"> 1 / 399.</w:t>
      </w:r>
    </w:p>
    <w:p w:rsidR="0036165F" w:rsidRPr="008125C8" w:rsidRDefault="0036165F" w:rsidP="0015452C">
      <w:pPr>
        <w:pStyle w:val="libFootnote0"/>
        <w:rPr>
          <w:rtl/>
        </w:rPr>
      </w:pPr>
      <w:r>
        <w:rPr>
          <w:rtl/>
        </w:rPr>
        <w:t>(</w:t>
      </w:r>
      <w:r w:rsidRPr="008125C8">
        <w:rPr>
          <w:rtl/>
        </w:rPr>
        <w:t xml:space="preserve">3) المقفى 6 / 73 </w:t>
      </w:r>
      <w:r>
        <w:rPr>
          <w:rtl/>
        </w:rPr>
        <w:t>(</w:t>
      </w:r>
      <w:r w:rsidRPr="008125C8">
        <w:rPr>
          <w:rtl/>
        </w:rPr>
        <w:t>قال ابن يونس</w:t>
      </w:r>
      <w:r>
        <w:rPr>
          <w:rtl/>
        </w:rPr>
        <w:t>).</w:t>
      </w:r>
      <w:r w:rsidRPr="008125C8">
        <w:rPr>
          <w:rtl/>
        </w:rPr>
        <w:t xml:space="preserve"> وأضاف المقريزى </w:t>
      </w:r>
      <w:r>
        <w:rPr>
          <w:rtl/>
        </w:rPr>
        <w:t>(</w:t>
      </w:r>
      <w:r w:rsidRPr="008125C8">
        <w:rPr>
          <w:rtl/>
        </w:rPr>
        <w:t>فى المصدر نفسه</w:t>
      </w:r>
      <w:r>
        <w:rPr>
          <w:rtl/>
        </w:rPr>
        <w:t>)</w:t>
      </w:r>
      <w:r w:rsidRPr="008125C8">
        <w:rPr>
          <w:rtl/>
        </w:rPr>
        <w:t xml:space="preserve"> 6 / 73</w:t>
      </w:r>
      <w:r>
        <w:rPr>
          <w:rtl/>
        </w:rPr>
        <w:t xml:space="preserve"> ـ </w:t>
      </w:r>
      <w:r w:rsidRPr="008125C8">
        <w:rPr>
          <w:rtl/>
        </w:rPr>
        <w:t>74. أنه رحل وسمع الكثير ، وحدّث به. روى عن محمد بن عبد الله بن عبد الحكم ، وإبراهيم بن أبى داود البرلسى ، وأحمد بن عبد الله بن عبد الرحيم البرقى ، وغيرهم من المصريين. وذكر ابن زبر وفاته سنة 317 ه‍</w:t>
      </w:r>
      <w:r>
        <w:rPr>
          <w:rtl/>
        </w:rPr>
        <w:t>.</w:t>
      </w:r>
    </w:p>
    <w:p w:rsidR="0036165F" w:rsidRPr="00CF5D37" w:rsidRDefault="0036165F" w:rsidP="0015452C">
      <w:pPr>
        <w:pStyle w:val="libFootnote0"/>
        <w:rPr>
          <w:rtl/>
        </w:rPr>
      </w:pPr>
      <w:r w:rsidRPr="00CF5D37">
        <w:rPr>
          <w:rtl/>
        </w:rPr>
        <w:t xml:space="preserve">(4) بقية نسبه فى </w:t>
      </w:r>
      <w:r>
        <w:rPr>
          <w:rtl/>
        </w:rPr>
        <w:t>(</w:t>
      </w:r>
      <w:r w:rsidRPr="00CF5D37">
        <w:rPr>
          <w:rtl/>
        </w:rPr>
        <w:t>المقفى</w:t>
      </w:r>
      <w:r>
        <w:rPr>
          <w:rtl/>
        </w:rPr>
        <w:t>)</w:t>
      </w:r>
      <w:r w:rsidRPr="00CF5D37">
        <w:rPr>
          <w:rtl/>
        </w:rPr>
        <w:t xml:space="preserve"> 6 / 189</w:t>
      </w:r>
      <w:r>
        <w:rPr>
          <w:rtl/>
        </w:rPr>
        <w:t xml:space="preserve"> ـ </w:t>
      </w:r>
      <w:r w:rsidRPr="00CF5D37">
        <w:rPr>
          <w:rtl/>
        </w:rPr>
        <w:t xml:space="preserve">190 : </w:t>
      </w:r>
      <w:r>
        <w:rPr>
          <w:rtl/>
        </w:rPr>
        <w:t>(</w:t>
      </w:r>
      <w:r w:rsidRPr="00CF5D37">
        <w:rPr>
          <w:rtl/>
        </w:rPr>
        <w:t>ابن زرعة بن أبى زرعة بن إبراهيم الثقفى ، مولاهم.</w:t>
      </w:r>
      <w:r w:rsidRPr="00CF5D37">
        <w:rPr>
          <w:rFonts w:hint="cs"/>
          <w:rtl/>
        </w:rPr>
        <w:t xml:space="preserve"> </w:t>
      </w:r>
      <w:r w:rsidRPr="00CF5D37">
        <w:rPr>
          <w:rtl/>
        </w:rPr>
        <w:t>قاضى مصر ، ودمشق</w:t>
      </w:r>
      <w:r>
        <w:rPr>
          <w:rtl/>
        </w:rPr>
        <w:t>).</w:t>
      </w:r>
      <w:r w:rsidRPr="00CF5D37">
        <w:rPr>
          <w:rtl/>
        </w:rPr>
        <w:t xml:space="preserve"> كان جده إبراهيم يهوديا ، فأسلم.</w:t>
      </w:r>
    </w:p>
    <w:p w:rsidR="0036165F" w:rsidRPr="008125C8" w:rsidRDefault="0036165F" w:rsidP="0015452C">
      <w:pPr>
        <w:pStyle w:val="libFootnote0"/>
        <w:rPr>
          <w:rtl/>
        </w:rPr>
      </w:pPr>
      <w:r>
        <w:rPr>
          <w:rtl/>
        </w:rPr>
        <w:t>(</w:t>
      </w:r>
      <w:r w:rsidRPr="008125C8">
        <w:rPr>
          <w:rtl/>
        </w:rPr>
        <w:t xml:space="preserve">5) السابق 6 / 190 </w:t>
      </w:r>
      <w:r>
        <w:rPr>
          <w:rtl/>
        </w:rPr>
        <w:t>(</w:t>
      </w:r>
      <w:r w:rsidRPr="008125C8">
        <w:rPr>
          <w:rtl/>
        </w:rPr>
        <w:t>قال ابن يونس</w:t>
      </w:r>
      <w:r>
        <w:rPr>
          <w:rtl/>
        </w:rPr>
        <w:t>)</w:t>
      </w:r>
      <w:r w:rsidRPr="008125C8">
        <w:rPr>
          <w:rtl/>
        </w:rPr>
        <w:t xml:space="preserve"> ، </w:t>
      </w:r>
      <w:r>
        <w:rPr>
          <w:rtl/>
        </w:rPr>
        <w:t>و (</w:t>
      </w:r>
      <w:r w:rsidRPr="008125C8">
        <w:rPr>
          <w:rtl/>
        </w:rPr>
        <w:t>رفع الإصر ، نشر : جست ، ضمن الذيول على كتاب القضاة للكندى</w:t>
      </w:r>
      <w:r>
        <w:rPr>
          <w:rtl/>
        </w:rPr>
        <w:t>)</w:t>
      </w:r>
      <w:r w:rsidRPr="008125C8">
        <w:rPr>
          <w:rtl/>
        </w:rPr>
        <w:t xml:space="preserve"> ص 519 </w:t>
      </w:r>
      <w:r>
        <w:rPr>
          <w:rtl/>
        </w:rPr>
        <w:t>(</w:t>
      </w:r>
      <w:r w:rsidRPr="008125C8">
        <w:rPr>
          <w:rtl/>
        </w:rPr>
        <w:t>قال أبو سعيد بن يونس</w:t>
      </w:r>
      <w:r>
        <w:rPr>
          <w:rtl/>
        </w:rPr>
        <w:t>).</w:t>
      </w:r>
    </w:p>
    <w:p w:rsidR="0036165F" w:rsidRPr="008125C8" w:rsidRDefault="0036165F" w:rsidP="0015452C">
      <w:pPr>
        <w:pStyle w:val="libFootnote0"/>
        <w:rPr>
          <w:rtl/>
        </w:rPr>
      </w:pPr>
      <w:r>
        <w:rPr>
          <w:rtl/>
        </w:rPr>
        <w:t>(</w:t>
      </w:r>
      <w:r w:rsidRPr="008125C8">
        <w:rPr>
          <w:rtl/>
        </w:rPr>
        <w:t xml:space="preserve">6) المقفى 6 / 190 ، ويلاحظ أنه ولى قضاء مصر سنة 284 ه‍ فى عهد </w:t>
      </w:r>
      <w:r>
        <w:rPr>
          <w:rtl/>
        </w:rPr>
        <w:t>(</w:t>
      </w:r>
      <w:r w:rsidRPr="008125C8">
        <w:rPr>
          <w:rtl/>
        </w:rPr>
        <w:t>هارون بن خمارويه</w:t>
      </w:r>
      <w:r>
        <w:rPr>
          <w:rtl/>
        </w:rPr>
        <w:t>)</w:t>
      </w:r>
      <w:r w:rsidRPr="008125C8">
        <w:rPr>
          <w:rtl/>
        </w:rPr>
        <w:t xml:space="preserve"> ، وظل فى منصب القضاء حتى سنة 292 ه‍ ، وكان شديد التعصب لمذهب الشافعى ، وهو الذي أحله محل مذهب الأوزاعى بالشام. وكانت فيه سلامة ، وعفّة عن الأموال ، وكان شديد التوقف فى الحكم. له ضياع وأموال بالشام. توفى حوالى سنة 301 ه‍ </w:t>
      </w:r>
      <w:r>
        <w:rPr>
          <w:rtl/>
        </w:rPr>
        <w:t>(</w:t>
      </w:r>
      <w:r w:rsidRPr="008125C8">
        <w:rPr>
          <w:rtl/>
        </w:rPr>
        <w:t>راجع التفاصيل فى :</w:t>
      </w:r>
      <w:r>
        <w:rPr>
          <w:rFonts w:hint="cs"/>
          <w:rtl/>
        </w:rPr>
        <w:t xml:space="preserve"> </w:t>
      </w:r>
      <w:r>
        <w:rPr>
          <w:rtl/>
        </w:rPr>
        <w:t>(</w:t>
      </w:r>
      <w:r w:rsidRPr="008125C8">
        <w:rPr>
          <w:rtl/>
        </w:rPr>
        <w:t>السابق 6 / 189</w:t>
      </w:r>
      <w:r>
        <w:rPr>
          <w:rtl/>
        </w:rPr>
        <w:t xml:space="preserve"> ـ </w:t>
      </w:r>
      <w:r w:rsidRPr="008125C8">
        <w:rPr>
          <w:rtl/>
        </w:rPr>
        <w:t xml:space="preserve">196 ، ورفع الإصر </w:t>
      </w:r>
      <w:r>
        <w:rPr>
          <w:rtl/>
        </w:rPr>
        <w:t>(</w:t>
      </w:r>
      <w:r w:rsidRPr="008125C8">
        <w:rPr>
          <w:rtl/>
        </w:rPr>
        <w:t>نشر : جست</w:t>
      </w:r>
      <w:r>
        <w:rPr>
          <w:rtl/>
        </w:rPr>
        <w:t>)</w:t>
      </w:r>
      <w:r w:rsidRPr="008125C8">
        <w:rPr>
          <w:rtl/>
        </w:rPr>
        <w:t xml:space="preserve"> ص 518</w:t>
      </w:r>
      <w:r>
        <w:rPr>
          <w:rtl/>
        </w:rPr>
        <w:t xml:space="preserve"> ـ </w:t>
      </w:r>
      <w:r w:rsidRPr="008125C8">
        <w:rPr>
          <w:rtl/>
        </w:rPr>
        <w:t>523.</w:t>
      </w:r>
    </w:p>
    <w:p w:rsidR="0036165F" w:rsidRPr="008125C8" w:rsidRDefault="0036165F" w:rsidP="0015452C">
      <w:pPr>
        <w:pStyle w:val="libFootnote0"/>
        <w:rPr>
          <w:rtl/>
        </w:rPr>
      </w:pPr>
      <w:r>
        <w:rPr>
          <w:rtl/>
        </w:rPr>
        <w:t>(</w:t>
      </w:r>
      <w:r w:rsidRPr="008125C8">
        <w:rPr>
          <w:rtl/>
        </w:rPr>
        <w:t xml:space="preserve">7) تهذيب الكمال 26 / 107 </w:t>
      </w:r>
      <w:r>
        <w:rPr>
          <w:rtl/>
        </w:rPr>
        <w:t>(</w:t>
      </w:r>
      <w:r w:rsidRPr="008125C8">
        <w:rPr>
          <w:rtl/>
        </w:rPr>
        <w:t>قال أبو سعيد بن يونس</w:t>
      </w:r>
      <w:r>
        <w:rPr>
          <w:rtl/>
        </w:rPr>
        <w:t>)</w:t>
      </w:r>
      <w:r w:rsidRPr="008125C8">
        <w:rPr>
          <w:rtl/>
        </w:rPr>
        <w:t xml:space="preserve"> ، والمقفى 6 / 225 </w:t>
      </w:r>
      <w:r>
        <w:rPr>
          <w:rtl/>
        </w:rPr>
        <w:t>(</w:t>
      </w:r>
      <w:r w:rsidRPr="008125C8">
        <w:rPr>
          <w:rtl/>
        </w:rPr>
        <w:t>قال ابن يونس</w:t>
      </w:r>
      <w:r>
        <w:rPr>
          <w:rtl/>
        </w:rPr>
        <w:t>)</w:t>
      </w:r>
      <w:r w:rsidRPr="008125C8">
        <w:rPr>
          <w:rtl/>
        </w:rPr>
        <w:t xml:space="preserve"> ، وتهذيب التهذيب 9 / 303 </w:t>
      </w:r>
      <w:r>
        <w:rPr>
          <w:rtl/>
        </w:rPr>
        <w:t>(</w:t>
      </w:r>
      <w:r w:rsidRPr="008125C8">
        <w:rPr>
          <w:rtl/>
        </w:rPr>
        <w:t>شرحه</w:t>
      </w:r>
      <w:r>
        <w:rPr>
          <w:rtl/>
        </w:rPr>
        <w:t>).</w:t>
      </w:r>
    </w:p>
    <w:p w:rsidR="0036165F" w:rsidRDefault="0036165F" w:rsidP="0015452C">
      <w:pPr>
        <w:pStyle w:val="libFootnote0"/>
        <w:rPr>
          <w:rtl/>
        </w:rPr>
      </w:pPr>
      <w:r w:rsidRPr="00CF5D37">
        <w:rPr>
          <w:rtl/>
        </w:rPr>
        <w:t xml:space="preserve">(8) تهذيب الكمال 26 / 107 ، والمقفى 6 / 225 ، وأضاف ابن حجر فى </w:t>
      </w:r>
      <w:r>
        <w:rPr>
          <w:rtl/>
        </w:rPr>
        <w:t>(</w:t>
      </w:r>
      <w:r w:rsidRPr="00CF5D37">
        <w:rPr>
          <w:rtl/>
        </w:rPr>
        <w:t>تهذيب التهذيب</w:t>
      </w:r>
      <w:r>
        <w:rPr>
          <w:rtl/>
        </w:rPr>
        <w:t>)</w:t>
      </w:r>
    </w:p>
    <w:p w:rsidR="0036165F" w:rsidRPr="008125C8" w:rsidRDefault="0036165F" w:rsidP="00791E39">
      <w:pPr>
        <w:pStyle w:val="libNormal"/>
        <w:rPr>
          <w:rtl/>
        </w:rPr>
      </w:pPr>
      <w:r>
        <w:rPr>
          <w:rtl/>
        </w:rPr>
        <w:br w:type="page"/>
      </w:r>
      <w:r w:rsidRPr="008125C8">
        <w:rPr>
          <w:rtl/>
        </w:rPr>
        <w:lastRenderedPageBreak/>
        <w:t>576</w:t>
      </w:r>
      <w:r>
        <w:rPr>
          <w:rtl/>
        </w:rPr>
        <w:t xml:space="preserve"> ـ </w:t>
      </w:r>
      <w:r w:rsidRPr="008125C8">
        <w:rPr>
          <w:rtl/>
        </w:rPr>
        <w:t xml:space="preserve">محمد بن عزرة : حجارىّ أندلسى من وادى الحجارة. سمع محمد بن وضاح ، وغيره. ومات بها سنة ثلاث عشرة وثلاثمائة </w:t>
      </w:r>
      <w:r w:rsidRPr="0015452C">
        <w:rPr>
          <w:rStyle w:val="libFootnotenumChar"/>
          <w:rtl/>
        </w:rPr>
        <w:t>(1)</w:t>
      </w:r>
      <w:r>
        <w:rPr>
          <w:rtl/>
        </w:rPr>
        <w:t>.</w:t>
      </w:r>
    </w:p>
    <w:p w:rsidR="0036165F" w:rsidRPr="008125C8" w:rsidRDefault="0036165F" w:rsidP="00791E39">
      <w:pPr>
        <w:pStyle w:val="libNormal"/>
        <w:rPr>
          <w:rtl/>
        </w:rPr>
      </w:pPr>
      <w:r w:rsidRPr="008125C8">
        <w:rPr>
          <w:rtl/>
        </w:rPr>
        <w:t>577</w:t>
      </w:r>
      <w:r>
        <w:rPr>
          <w:rtl/>
        </w:rPr>
        <w:t xml:space="preserve"> ـ </w:t>
      </w:r>
      <w:r w:rsidRPr="008125C8">
        <w:rPr>
          <w:rtl/>
        </w:rPr>
        <w:t xml:space="preserve">محمد بن عزيز </w:t>
      </w:r>
      <w:r w:rsidRPr="0015452C">
        <w:rPr>
          <w:rStyle w:val="libFootnotenumChar"/>
          <w:rtl/>
        </w:rPr>
        <w:t>(2)</w:t>
      </w:r>
      <w:r w:rsidRPr="008125C8">
        <w:rPr>
          <w:rtl/>
        </w:rPr>
        <w:t xml:space="preserve"> بن عبد الله الأيلى </w:t>
      </w:r>
      <w:r w:rsidRPr="0015452C">
        <w:rPr>
          <w:rStyle w:val="libFootnotenumChar"/>
          <w:rtl/>
        </w:rPr>
        <w:t>(3)</w:t>
      </w:r>
      <w:r w:rsidRPr="008125C8">
        <w:rPr>
          <w:rtl/>
        </w:rPr>
        <w:t xml:space="preserve"> : يكنى أبا عبد الله. توفى ب «أيلة» فى جمادى الأولى سنة سبع وستين ومائتين </w:t>
      </w:r>
      <w:r w:rsidRPr="0015452C">
        <w:rPr>
          <w:rStyle w:val="libFootnotenumChar"/>
          <w:rtl/>
        </w:rPr>
        <w:t>(4)</w:t>
      </w:r>
      <w:r>
        <w:rPr>
          <w:rtl/>
        </w:rPr>
        <w:t>.</w:t>
      </w:r>
    </w:p>
    <w:p w:rsidR="0036165F" w:rsidRPr="008125C8" w:rsidRDefault="0036165F" w:rsidP="00791E39">
      <w:pPr>
        <w:pStyle w:val="libNormal"/>
        <w:rPr>
          <w:rtl/>
        </w:rPr>
      </w:pPr>
      <w:r w:rsidRPr="008125C8">
        <w:rPr>
          <w:rtl/>
        </w:rPr>
        <w:t>578</w:t>
      </w:r>
      <w:r>
        <w:rPr>
          <w:rtl/>
        </w:rPr>
        <w:t xml:space="preserve"> ـ </w:t>
      </w:r>
      <w:r w:rsidRPr="008125C8">
        <w:rPr>
          <w:rtl/>
        </w:rPr>
        <w:t xml:space="preserve">محمد بن على المادرائى </w:t>
      </w:r>
      <w:r w:rsidRPr="0015452C">
        <w:rPr>
          <w:rStyle w:val="libFootnotenumChar"/>
          <w:rtl/>
        </w:rPr>
        <w:t>(5)</w:t>
      </w:r>
      <w:r w:rsidRPr="008125C8">
        <w:rPr>
          <w:rtl/>
        </w:rPr>
        <w:t xml:space="preserve"> الكاتب : وزير أبى الجيش </w:t>
      </w:r>
      <w:r w:rsidRPr="0015452C">
        <w:rPr>
          <w:rStyle w:val="libFootnotenumChar"/>
          <w:rtl/>
        </w:rPr>
        <w:t>(6)</w:t>
      </w:r>
      <w:r w:rsidRPr="008125C8">
        <w:rPr>
          <w:rtl/>
        </w:rPr>
        <w:t xml:space="preserve"> خمارويه بن أحمد بن طولون. ولد بالعراق ، وقدم مصر هو وأخوه «أحمد بن علىّ» ، فكانا بمصر مع أبيهما «علىّ بن أحمد»</w:t>
      </w:r>
      <w:r>
        <w:rPr>
          <w:rtl/>
        </w:rPr>
        <w:t>.</w:t>
      </w:r>
      <w:r w:rsidRPr="008125C8">
        <w:rPr>
          <w:rtl/>
        </w:rPr>
        <w:t xml:space="preserve"> وكان أبوهما يلى خراج مصر لأبى الجيش </w:t>
      </w:r>
      <w:r w:rsidRPr="0015452C">
        <w:rPr>
          <w:rStyle w:val="libFootnotenumChar"/>
          <w:rtl/>
        </w:rPr>
        <w:t>(7)</w:t>
      </w:r>
      <w:r w:rsidRPr="008125C8">
        <w:rPr>
          <w:rtl/>
        </w:rPr>
        <w:t xml:space="preserve"> خمارويه بن أحمد.</w:t>
      </w:r>
      <w:r>
        <w:rPr>
          <w:rFonts w:hint="cs"/>
          <w:rtl/>
        </w:rPr>
        <w:t xml:space="preserve"> </w:t>
      </w:r>
      <w:r w:rsidRPr="008125C8">
        <w:rPr>
          <w:rtl/>
        </w:rPr>
        <w:t xml:space="preserve">وكان محمد بن على قد كتب الحديث ببغداد ، عن أحمد بن عبد الجبار العطاردىّ </w:t>
      </w:r>
      <w:r w:rsidRPr="0015452C">
        <w:rPr>
          <w:rStyle w:val="libFootnotenumChar"/>
          <w:rtl/>
        </w:rPr>
        <w:t>(8)</w:t>
      </w:r>
      <w:r w:rsidRPr="008125C8">
        <w:rPr>
          <w:rtl/>
        </w:rPr>
        <w:t xml:space="preserve"> ،</w:t>
      </w:r>
    </w:p>
    <w:p w:rsidR="0036165F" w:rsidRPr="008125C8" w:rsidRDefault="0036165F" w:rsidP="00AB1DDF">
      <w:pPr>
        <w:pStyle w:val="libLine"/>
        <w:rPr>
          <w:rtl/>
        </w:rPr>
      </w:pPr>
      <w:r w:rsidRPr="008125C8">
        <w:rPr>
          <w:rtl/>
        </w:rPr>
        <w:t>__________________</w:t>
      </w:r>
    </w:p>
    <w:p w:rsidR="0036165F" w:rsidRPr="00CF5D37" w:rsidRDefault="0036165F" w:rsidP="0015452C">
      <w:pPr>
        <w:pStyle w:val="libFootnote0"/>
        <w:rPr>
          <w:rtl/>
        </w:rPr>
      </w:pPr>
      <w:r w:rsidRPr="00CF5D37">
        <w:rPr>
          <w:rtl/>
        </w:rPr>
        <w:t>9 / 303</w:t>
      </w:r>
      <w:r>
        <w:rPr>
          <w:rtl/>
        </w:rPr>
        <w:t xml:space="preserve"> ـ </w:t>
      </w:r>
      <w:r w:rsidRPr="00CF5D37">
        <w:rPr>
          <w:rtl/>
        </w:rPr>
        <w:t>304 : إنه مولى فاطمة بنت الوليد بن عتبة بن ربيعة. أحد العلماء العاملين.</w:t>
      </w:r>
      <w:r w:rsidRPr="00CF5D37">
        <w:rPr>
          <w:rFonts w:hint="cs"/>
          <w:rtl/>
        </w:rPr>
        <w:t xml:space="preserve"> </w:t>
      </w:r>
      <w:r w:rsidRPr="00CF5D37">
        <w:rPr>
          <w:rtl/>
        </w:rPr>
        <w:t>روى عن أبيه ، وأنس ، ورجاء بن حيوة ، وعكرمة ، وزيد بن أسلم ، وبكير بن الأشج. روى عنه إبراهيم بن أبى عبلة ، ومالك ، والليث ، وابن لهيعة ، وبكر بن مضر. ثقة.</w:t>
      </w:r>
    </w:p>
    <w:p w:rsidR="0036165F" w:rsidRPr="008125C8" w:rsidRDefault="0036165F" w:rsidP="0015452C">
      <w:pPr>
        <w:pStyle w:val="libFootnote0"/>
        <w:rPr>
          <w:rtl/>
        </w:rPr>
      </w:pPr>
      <w:r>
        <w:rPr>
          <w:rtl/>
        </w:rPr>
        <w:t>(</w:t>
      </w:r>
      <w:r w:rsidRPr="008125C8">
        <w:rPr>
          <w:rtl/>
        </w:rPr>
        <w:t xml:space="preserve">1) الإكمال 3 / 93 </w:t>
      </w:r>
      <w:r>
        <w:rPr>
          <w:rtl/>
        </w:rPr>
        <w:t>(</w:t>
      </w:r>
      <w:r w:rsidRPr="008125C8">
        <w:rPr>
          <w:rtl/>
        </w:rPr>
        <w:t>قاله ابن يونس</w:t>
      </w:r>
      <w:r>
        <w:rPr>
          <w:rtl/>
        </w:rPr>
        <w:t>)</w:t>
      </w:r>
      <w:r w:rsidRPr="008125C8">
        <w:rPr>
          <w:rtl/>
        </w:rPr>
        <w:t xml:space="preserve"> ، والجذوة 1 / 130 </w:t>
      </w:r>
      <w:r>
        <w:rPr>
          <w:rtl/>
        </w:rPr>
        <w:t>(</w:t>
      </w:r>
      <w:r w:rsidRPr="008125C8">
        <w:rPr>
          <w:rtl/>
        </w:rPr>
        <w:t>وعرّف وادى الحجارة بأنها بلد هنالك ، ولم ينسب المادة إلى ابن يونس</w:t>
      </w:r>
      <w:r>
        <w:rPr>
          <w:rtl/>
        </w:rPr>
        <w:t>)</w:t>
      </w:r>
      <w:r w:rsidRPr="008125C8">
        <w:rPr>
          <w:rtl/>
        </w:rPr>
        <w:t xml:space="preserve"> ، والبغية ص 115 </w:t>
      </w:r>
      <w:r>
        <w:rPr>
          <w:rtl/>
        </w:rPr>
        <w:t>(</w:t>
      </w:r>
      <w:r w:rsidRPr="008125C8">
        <w:rPr>
          <w:rtl/>
        </w:rPr>
        <w:t>دون نسبة إلى ابن يونس</w:t>
      </w:r>
      <w:r>
        <w:rPr>
          <w:rtl/>
        </w:rPr>
        <w:t>).</w:t>
      </w:r>
      <w:r w:rsidRPr="008125C8">
        <w:rPr>
          <w:rtl/>
        </w:rPr>
        <w:t xml:space="preserve"> وفى </w:t>
      </w:r>
      <w:r>
        <w:rPr>
          <w:rtl/>
        </w:rPr>
        <w:t>(</w:t>
      </w:r>
      <w:r w:rsidRPr="008125C8">
        <w:rPr>
          <w:rtl/>
        </w:rPr>
        <w:t>تاريخ ابن الفرضى</w:t>
      </w:r>
      <w:r>
        <w:rPr>
          <w:rtl/>
        </w:rPr>
        <w:t>)</w:t>
      </w:r>
      <w:r w:rsidRPr="008125C8">
        <w:rPr>
          <w:rtl/>
        </w:rPr>
        <w:t xml:space="preserve"> ، ط. الخانجى 2 / 35 : روى عن إبراهيم بن محمد بن باز ، ومحمد بن عبد السلام الخشنى ، ومحمد بن وضاح. حافظ للمسائل. رجل صالح. روى عنه وهب بن مسرّة الحجارىّ. ثقة حافظ لأقاويل أصحاب مالك ، حسن السيرة.</w:t>
      </w:r>
    </w:p>
    <w:p w:rsidR="0036165F" w:rsidRPr="008125C8" w:rsidRDefault="0036165F" w:rsidP="0015452C">
      <w:pPr>
        <w:pStyle w:val="libFootnote0"/>
        <w:rPr>
          <w:rtl/>
        </w:rPr>
      </w:pPr>
      <w:r>
        <w:rPr>
          <w:rtl/>
        </w:rPr>
        <w:t>(</w:t>
      </w:r>
      <w:r w:rsidRPr="008125C8">
        <w:rPr>
          <w:rtl/>
        </w:rPr>
        <w:t xml:space="preserve">2) ضبطت بالحروف فى </w:t>
      </w:r>
      <w:r>
        <w:rPr>
          <w:rtl/>
        </w:rPr>
        <w:t>(</w:t>
      </w:r>
      <w:r w:rsidRPr="008125C8">
        <w:rPr>
          <w:rtl/>
        </w:rPr>
        <w:t>الإكمال</w:t>
      </w:r>
      <w:r>
        <w:rPr>
          <w:rtl/>
        </w:rPr>
        <w:t>)</w:t>
      </w:r>
      <w:r w:rsidRPr="008125C8">
        <w:rPr>
          <w:rtl/>
        </w:rPr>
        <w:t xml:space="preserve"> ج 7 ص 5.</w:t>
      </w:r>
    </w:p>
    <w:p w:rsidR="0036165F" w:rsidRPr="008125C8" w:rsidRDefault="0036165F" w:rsidP="0015452C">
      <w:pPr>
        <w:pStyle w:val="libFootnote0"/>
        <w:rPr>
          <w:rtl/>
        </w:rPr>
      </w:pPr>
      <w:r>
        <w:rPr>
          <w:rtl/>
        </w:rPr>
        <w:t>(</w:t>
      </w:r>
      <w:r w:rsidRPr="008125C8">
        <w:rPr>
          <w:rtl/>
        </w:rPr>
        <w:t xml:space="preserve">3) بقية النسب : </w:t>
      </w:r>
      <w:r>
        <w:rPr>
          <w:rtl/>
        </w:rPr>
        <w:t>(</w:t>
      </w:r>
      <w:r w:rsidRPr="008125C8">
        <w:rPr>
          <w:rtl/>
        </w:rPr>
        <w:t>ابن زياد بن خالد بن عقيل بن خالد</w:t>
      </w:r>
      <w:r>
        <w:rPr>
          <w:rtl/>
        </w:rPr>
        <w:t>).</w:t>
      </w:r>
      <w:r w:rsidRPr="008125C8">
        <w:rPr>
          <w:rtl/>
        </w:rPr>
        <w:t xml:space="preserve"> </w:t>
      </w:r>
      <w:r>
        <w:rPr>
          <w:rtl/>
        </w:rPr>
        <w:t>(</w:t>
      </w:r>
      <w:r w:rsidRPr="008125C8">
        <w:rPr>
          <w:rtl/>
        </w:rPr>
        <w:t>السابق ، وتهذيب الكمال 26 / 113 ، وتهذيب التهذيب 9 / 306</w:t>
      </w:r>
      <w:r>
        <w:rPr>
          <w:rtl/>
        </w:rPr>
        <w:t>).</w:t>
      </w:r>
      <w:r w:rsidRPr="008125C8">
        <w:rPr>
          <w:rtl/>
        </w:rPr>
        <w:t xml:space="preserve"> وفى </w:t>
      </w:r>
      <w:r>
        <w:rPr>
          <w:rtl/>
        </w:rPr>
        <w:t>(</w:t>
      </w:r>
      <w:r w:rsidRPr="008125C8">
        <w:rPr>
          <w:rtl/>
        </w:rPr>
        <w:t>المقفى</w:t>
      </w:r>
      <w:r>
        <w:rPr>
          <w:rtl/>
        </w:rPr>
        <w:t>)</w:t>
      </w:r>
      <w:r w:rsidRPr="008125C8">
        <w:rPr>
          <w:rtl/>
        </w:rPr>
        <w:t xml:space="preserve"> 6 / 228 : بزيادة </w:t>
      </w:r>
      <w:r>
        <w:rPr>
          <w:rtl/>
        </w:rPr>
        <w:t>(</w:t>
      </w:r>
      <w:r w:rsidRPr="008125C8">
        <w:rPr>
          <w:rtl/>
        </w:rPr>
        <w:t>خالد قبل عبد الله</w:t>
      </w:r>
      <w:r>
        <w:rPr>
          <w:rtl/>
        </w:rPr>
        <w:t>).</w:t>
      </w:r>
    </w:p>
    <w:p w:rsidR="0036165F" w:rsidRPr="00CF5D37" w:rsidRDefault="0036165F" w:rsidP="0015452C">
      <w:pPr>
        <w:pStyle w:val="libFootnote0"/>
        <w:rPr>
          <w:rtl/>
        </w:rPr>
      </w:pPr>
      <w:r w:rsidRPr="00CF5D37">
        <w:rPr>
          <w:rtl/>
        </w:rPr>
        <w:t xml:space="preserve">(4) تهذيب الكمال 26 / 116 </w:t>
      </w:r>
      <w:r>
        <w:rPr>
          <w:rtl/>
        </w:rPr>
        <w:t>(</w:t>
      </w:r>
      <w:r w:rsidRPr="00CF5D37">
        <w:rPr>
          <w:rtl/>
        </w:rPr>
        <w:t>قال أبو سعيد بن يونس</w:t>
      </w:r>
      <w:r>
        <w:rPr>
          <w:rtl/>
        </w:rPr>
        <w:t>)</w:t>
      </w:r>
      <w:r w:rsidRPr="00CF5D37">
        <w:rPr>
          <w:rtl/>
        </w:rPr>
        <w:t xml:space="preserve"> ، والمقفى 6 / 229 </w:t>
      </w:r>
      <w:r>
        <w:rPr>
          <w:rtl/>
        </w:rPr>
        <w:t>(</w:t>
      </w:r>
      <w:r w:rsidRPr="00CF5D37">
        <w:rPr>
          <w:rtl/>
        </w:rPr>
        <w:t>دون إيراد شهر الوفاة.</w:t>
      </w:r>
      <w:r w:rsidRPr="00CF5D37">
        <w:rPr>
          <w:rFonts w:hint="cs"/>
          <w:rtl/>
        </w:rPr>
        <w:t xml:space="preserve"> </w:t>
      </w:r>
      <w:r w:rsidRPr="00CF5D37">
        <w:rPr>
          <w:rtl/>
        </w:rPr>
        <w:t>قال ابن يونس</w:t>
      </w:r>
      <w:r>
        <w:rPr>
          <w:rtl/>
        </w:rPr>
        <w:t>)</w:t>
      </w:r>
      <w:r w:rsidRPr="00CF5D37">
        <w:rPr>
          <w:rtl/>
        </w:rPr>
        <w:t xml:space="preserve"> ، وتهذيب التهذيب 9 / 306 </w:t>
      </w:r>
      <w:r>
        <w:rPr>
          <w:rtl/>
        </w:rPr>
        <w:t>(</w:t>
      </w:r>
      <w:r w:rsidRPr="00CF5D37">
        <w:rPr>
          <w:rtl/>
        </w:rPr>
        <w:t>قال ابن يونس ، لكنه حرّف السنة إلى مائة بدل مائتين</w:t>
      </w:r>
      <w:r>
        <w:rPr>
          <w:rtl/>
        </w:rPr>
        <w:t>).</w:t>
      </w:r>
      <w:r w:rsidRPr="00CF5D37">
        <w:rPr>
          <w:rtl/>
        </w:rPr>
        <w:t xml:space="preserve"> أضاف صاحب </w:t>
      </w:r>
      <w:r>
        <w:rPr>
          <w:rtl/>
        </w:rPr>
        <w:t>(</w:t>
      </w:r>
      <w:r w:rsidRPr="00CF5D37">
        <w:rPr>
          <w:rtl/>
        </w:rPr>
        <w:t>تهذيب الكمال</w:t>
      </w:r>
      <w:r>
        <w:rPr>
          <w:rtl/>
        </w:rPr>
        <w:t>)</w:t>
      </w:r>
      <w:r w:rsidRPr="00CF5D37">
        <w:rPr>
          <w:rtl/>
        </w:rPr>
        <w:t xml:space="preserve"> 26 / 113</w:t>
      </w:r>
      <w:r>
        <w:rPr>
          <w:rtl/>
        </w:rPr>
        <w:t xml:space="preserve"> ـ </w:t>
      </w:r>
      <w:r w:rsidRPr="00CF5D37">
        <w:rPr>
          <w:rtl/>
        </w:rPr>
        <w:t>114 ما يلى : روى عن ابن عمه سلامة ابن روح بن خالد الأيلى ، وسليمان بن سلمة ، وغيرهما. روى عنه النسائى ، وابن ماجه ، وبكر بن سهل الدمياطى ، وابن أبى حاتم ، والفسوى. كان صدوقا.</w:t>
      </w:r>
    </w:p>
    <w:p w:rsidR="0036165F" w:rsidRPr="00CF5D37" w:rsidRDefault="0036165F" w:rsidP="0015452C">
      <w:pPr>
        <w:pStyle w:val="libFootnote0"/>
        <w:rPr>
          <w:rtl/>
        </w:rPr>
      </w:pPr>
      <w:r w:rsidRPr="00CF5D37">
        <w:rPr>
          <w:rtl/>
        </w:rPr>
        <w:t xml:space="preserve">(5) ضبطت بالحروف ، وهى نسبة إلى </w:t>
      </w:r>
      <w:r>
        <w:rPr>
          <w:rtl/>
        </w:rPr>
        <w:t>(</w:t>
      </w:r>
      <w:r w:rsidRPr="00CF5D37">
        <w:rPr>
          <w:rtl/>
        </w:rPr>
        <w:t>ما درايا</w:t>
      </w:r>
      <w:r>
        <w:rPr>
          <w:rtl/>
        </w:rPr>
        <w:t>)</w:t>
      </w:r>
      <w:r w:rsidRPr="00CF5D37">
        <w:rPr>
          <w:rtl/>
        </w:rPr>
        <w:t xml:space="preserve"> ، وهى من أعمال البصرة. </w:t>
      </w:r>
      <w:r>
        <w:rPr>
          <w:rtl/>
        </w:rPr>
        <w:t>(</w:t>
      </w:r>
      <w:r w:rsidRPr="00CF5D37">
        <w:rPr>
          <w:rtl/>
        </w:rPr>
        <w:t xml:space="preserve">ابن زولاق فى سيرة المادرائيين التى نقل عنها المقريزى فى </w:t>
      </w:r>
      <w:r>
        <w:rPr>
          <w:rtl/>
        </w:rPr>
        <w:t>(</w:t>
      </w:r>
      <w:r w:rsidRPr="00CF5D37">
        <w:rPr>
          <w:rtl/>
        </w:rPr>
        <w:t>المقفى</w:t>
      </w:r>
      <w:r>
        <w:rPr>
          <w:rtl/>
        </w:rPr>
        <w:t>)</w:t>
      </w:r>
      <w:r w:rsidRPr="00CF5D37">
        <w:rPr>
          <w:rtl/>
        </w:rPr>
        <w:t xml:space="preserve"> 5 / 138 ، والسمعانى فى </w:t>
      </w:r>
      <w:r>
        <w:rPr>
          <w:rtl/>
        </w:rPr>
        <w:t>(</w:t>
      </w:r>
      <w:r w:rsidRPr="00CF5D37">
        <w:rPr>
          <w:rtl/>
        </w:rPr>
        <w:t>الأنساب</w:t>
      </w:r>
      <w:r>
        <w:rPr>
          <w:rtl/>
        </w:rPr>
        <w:t>)</w:t>
      </w:r>
      <w:r w:rsidRPr="00CF5D37">
        <w:rPr>
          <w:rtl/>
        </w:rPr>
        <w:t xml:space="preserve"> 5 / 160</w:t>
      </w:r>
      <w:r>
        <w:rPr>
          <w:rtl/>
        </w:rPr>
        <w:t>).</w:t>
      </w:r>
      <w:r w:rsidRPr="00CF5D37">
        <w:rPr>
          <w:rFonts w:hint="cs"/>
          <w:rtl/>
        </w:rPr>
        <w:t xml:space="preserve"> </w:t>
      </w:r>
      <w:r w:rsidRPr="00CF5D37">
        <w:rPr>
          <w:rtl/>
        </w:rPr>
        <w:t xml:space="preserve">وبقية نسبه فى </w:t>
      </w:r>
      <w:r>
        <w:rPr>
          <w:rtl/>
        </w:rPr>
        <w:t>(</w:t>
      </w:r>
      <w:r w:rsidRPr="00CF5D37">
        <w:rPr>
          <w:rtl/>
        </w:rPr>
        <w:t>تاريخ بغداد</w:t>
      </w:r>
      <w:r>
        <w:rPr>
          <w:rtl/>
        </w:rPr>
        <w:t>)</w:t>
      </w:r>
      <w:r w:rsidRPr="00CF5D37">
        <w:rPr>
          <w:rtl/>
        </w:rPr>
        <w:t xml:space="preserve"> 3 / 79 : </w:t>
      </w:r>
      <w:r>
        <w:rPr>
          <w:rtl/>
        </w:rPr>
        <w:t>(</w:t>
      </w:r>
      <w:r w:rsidRPr="00CF5D37">
        <w:rPr>
          <w:rtl/>
        </w:rPr>
        <w:t>ابن أحمد بن رستم</w:t>
      </w:r>
      <w:r>
        <w:rPr>
          <w:rtl/>
        </w:rPr>
        <w:t>).</w:t>
      </w:r>
    </w:p>
    <w:p w:rsidR="0036165F" w:rsidRPr="008125C8" w:rsidRDefault="0036165F" w:rsidP="0015452C">
      <w:pPr>
        <w:pStyle w:val="libFootnote0"/>
        <w:rPr>
          <w:rtl/>
        </w:rPr>
      </w:pPr>
      <w:r>
        <w:rPr>
          <w:rtl/>
        </w:rPr>
        <w:t>(</w:t>
      </w:r>
      <w:r w:rsidRPr="008125C8">
        <w:rPr>
          <w:rtl/>
        </w:rPr>
        <w:t xml:space="preserve">6) حرفت إلى </w:t>
      </w:r>
      <w:r>
        <w:rPr>
          <w:rtl/>
        </w:rPr>
        <w:t>(</w:t>
      </w:r>
      <w:r w:rsidRPr="008125C8">
        <w:rPr>
          <w:rtl/>
        </w:rPr>
        <w:t>الحسن</w:t>
      </w:r>
      <w:r>
        <w:rPr>
          <w:rtl/>
        </w:rPr>
        <w:t>)</w:t>
      </w:r>
      <w:r w:rsidRPr="008125C8">
        <w:rPr>
          <w:rtl/>
        </w:rPr>
        <w:t xml:space="preserve"> فى </w:t>
      </w:r>
      <w:r>
        <w:rPr>
          <w:rtl/>
        </w:rPr>
        <w:t>(</w:t>
      </w:r>
      <w:r w:rsidRPr="008125C8">
        <w:rPr>
          <w:rtl/>
        </w:rPr>
        <w:t>السابق</w:t>
      </w:r>
      <w:r>
        <w:rPr>
          <w:rtl/>
        </w:rPr>
        <w:t>).</w:t>
      </w:r>
    </w:p>
    <w:p w:rsidR="0036165F" w:rsidRPr="008125C8" w:rsidRDefault="0036165F" w:rsidP="0015452C">
      <w:pPr>
        <w:pStyle w:val="libFootnote0"/>
        <w:rPr>
          <w:rtl/>
        </w:rPr>
      </w:pPr>
      <w:r>
        <w:rPr>
          <w:rtl/>
        </w:rPr>
        <w:t>(</w:t>
      </w:r>
      <w:r w:rsidRPr="008125C8">
        <w:rPr>
          <w:rtl/>
        </w:rPr>
        <w:t xml:space="preserve">7) حرفت إلى </w:t>
      </w:r>
      <w:r>
        <w:rPr>
          <w:rtl/>
        </w:rPr>
        <w:t>(</w:t>
      </w:r>
      <w:r w:rsidRPr="008125C8">
        <w:rPr>
          <w:rtl/>
        </w:rPr>
        <w:t>الحسن</w:t>
      </w:r>
      <w:r>
        <w:rPr>
          <w:rtl/>
        </w:rPr>
        <w:t>)</w:t>
      </w:r>
      <w:r w:rsidRPr="008125C8">
        <w:rPr>
          <w:rtl/>
        </w:rPr>
        <w:t xml:space="preserve"> فى </w:t>
      </w:r>
      <w:r>
        <w:rPr>
          <w:rtl/>
        </w:rPr>
        <w:t>(</w:t>
      </w:r>
      <w:r w:rsidRPr="008125C8">
        <w:rPr>
          <w:rtl/>
        </w:rPr>
        <w:t>السابق</w:t>
      </w:r>
      <w:r>
        <w:rPr>
          <w:rtl/>
        </w:rPr>
        <w:t>).</w:t>
      </w:r>
    </w:p>
    <w:p w:rsidR="0036165F" w:rsidRPr="008125C8" w:rsidRDefault="0036165F" w:rsidP="0015452C">
      <w:pPr>
        <w:pStyle w:val="libFootnote0"/>
        <w:rPr>
          <w:rtl/>
        </w:rPr>
      </w:pPr>
      <w:r>
        <w:rPr>
          <w:rtl/>
        </w:rPr>
        <w:t>(</w:t>
      </w:r>
      <w:r w:rsidRPr="008125C8">
        <w:rPr>
          <w:rtl/>
        </w:rPr>
        <w:t xml:space="preserve">8) اكتفى باللقب </w:t>
      </w:r>
      <w:r>
        <w:rPr>
          <w:rtl/>
        </w:rPr>
        <w:t>(</w:t>
      </w:r>
      <w:r w:rsidRPr="008125C8">
        <w:rPr>
          <w:rtl/>
        </w:rPr>
        <w:t>العطاردىّ</w:t>
      </w:r>
      <w:r>
        <w:rPr>
          <w:rtl/>
        </w:rPr>
        <w:t>)</w:t>
      </w:r>
      <w:r w:rsidRPr="008125C8">
        <w:rPr>
          <w:rtl/>
        </w:rPr>
        <w:t xml:space="preserve"> فى </w:t>
      </w:r>
      <w:r>
        <w:rPr>
          <w:rtl/>
        </w:rPr>
        <w:t>(</w:t>
      </w:r>
      <w:r w:rsidRPr="008125C8">
        <w:rPr>
          <w:rtl/>
        </w:rPr>
        <w:t>الأنساب</w:t>
      </w:r>
      <w:r>
        <w:rPr>
          <w:rtl/>
        </w:rPr>
        <w:t>)</w:t>
      </w:r>
      <w:r w:rsidRPr="008125C8">
        <w:rPr>
          <w:rtl/>
        </w:rPr>
        <w:t xml:space="preserve"> 5 / 160. ويمكن مراجعة ترجمة هذا الرجل تحت مادة </w:t>
      </w:r>
      <w:r>
        <w:rPr>
          <w:rtl/>
        </w:rPr>
        <w:t>(</w:t>
      </w:r>
      <w:r w:rsidRPr="008125C8">
        <w:rPr>
          <w:rtl/>
        </w:rPr>
        <w:t>العطاردى</w:t>
      </w:r>
      <w:r>
        <w:rPr>
          <w:rtl/>
        </w:rPr>
        <w:t>)</w:t>
      </w:r>
      <w:r w:rsidRPr="008125C8">
        <w:rPr>
          <w:rtl/>
        </w:rPr>
        <w:t xml:space="preserve"> المنسوب لأحد أجداده </w:t>
      </w:r>
      <w:r>
        <w:rPr>
          <w:rtl/>
        </w:rPr>
        <w:t>(</w:t>
      </w:r>
      <w:r w:rsidRPr="008125C8">
        <w:rPr>
          <w:rtl/>
        </w:rPr>
        <w:t>عطارد</w:t>
      </w:r>
      <w:r>
        <w:rPr>
          <w:rtl/>
        </w:rPr>
        <w:t>)</w:t>
      </w:r>
      <w:r w:rsidRPr="008125C8">
        <w:rPr>
          <w:rtl/>
        </w:rPr>
        <w:t xml:space="preserve"> ، المولود سنة 177 ه‍ ، والمتوفى سنة 272 ه‍ بالكوفة. </w:t>
      </w:r>
      <w:r>
        <w:rPr>
          <w:rtl/>
        </w:rPr>
        <w:t>(</w:t>
      </w:r>
      <w:r w:rsidRPr="008125C8">
        <w:rPr>
          <w:rtl/>
        </w:rPr>
        <w:t>السابق : 4 / 208</w:t>
      </w:r>
      <w:r>
        <w:rPr>
          <w:rtl/>
        </w:rPr>
        <w:t>).</w:t>
      </w:r>
    </w:p>
    <w:p w:rsidR="0036165F" w:rsidRPr="008125C8" w:rsidRDefault="0036165F" w:rsidP="00883D27">
      <w:pPr>
        <w:pStyle w:val="libNormal0"/>
        <w:rPr>
          <w:rtl/>
        </w:rPr>
      </w:pPr>
      <w:r>
        <w:rPr>
          <w:rtl/>
        </w:rPr>
        <w:br w:type="page"/>
      </w:r>
      <w:r w:rsidRPr="008125C8">
        <w:rPr>
          <w:rtl/>
        </w:rPr>
        <w:lastRenderedPageBreak/>
        <w:t xml:space="preserve">وطبقة نحوه. وكان مولده سنة سبع وخمسين ومائتين. واحترقت كتبه فى إحراق داره ، وبقى له منها شىء عند بعض الكتّاب </w:t>
      </w:r>
      <w:r w:rsidRPr="0015452C">
        <w:rPr>
          <w:rStyle w:val="libFootnotenumChar"/>
          <w:rtl/>
        </w:rPr>
        <w:t>(1)</w:t>
      </w:r>
      <w:r w:rsidRPr="008125C8">
        <w:rPr>
          <w:rtl/>
        </w:rPr>
        <w:t xml:space="preserve"> ممن سمع منه جزءا ، وجزأين عن العطاردى ، وغيره. فسمع ذلك منه ولده وأهله ، وقوم من الكتّاب. وتوفى بمصر فى شوال سنة خمس وأربعين وثلاثمائة </w:t>
      </w:r>
      <w:r w:rsidRPr="0015452C">
        <w:rPr>
          <w:rStyle w:val="libFootnotenumChar"/>
          <w:rtl/>
        </w:rPr>
        <w:t>(2)</w:t>
      </w:r>
      <w:r>
        <w:rPr>
          <w:rtl/>
        </w:rPr>
        <w:t>.</w:t>
      </w:r>
    </w:p>
    <w:p w:rsidR="0036165F" w:rsidRPr="008125C8" w:rsidRDefault="0036165F" w:rsidP="00791E39">
      <w:pPr>
        <w:pStyle w:val="libNormal"/>
        <w:rPr>
          <w:rtl/>
        </w:rPr>
      </w:pPr>
      <w:r w:rsidRPr="008125C8">
        <w:rPr>
          <w:rtl/>
        </w:rPr>
        <w:t>579</w:t>
      </w:r>
      <w:r>
        <w:rPr>
          <w:rtl/>
        </w:rPr>
        <w:t xml:space="preserve"> ـ </w:t>
      </w:r>
      <w:r w:rsidRPr="008125C8">
        <w:rPr>
          <w:rtl/>
        </w:rPr>
        <w:t xml:space="preserve">محمد بن على بن حسان الطّائىّ : يكنى أبا جعفر. قدم إلى مصر ، وكتب عنه ، وخرج إلى المغرب ، فتوفى بها سنة ستين ومائتين </w:t>
      </w:r>
      <w:r w:rsidRPr="0015452C">
        <w:rPr>
          <w:rStyle w:val="libFootnotenumChar"/>
          <w:rtl/>
        </w:rPr>
        <w:t>(3)</w:t>
      </w:r>
      <w:r>
        <w:rPr>
          <w:rtl/>
        </w:rPr>
        <w:t>.</w:t>
      </w:r>
    </w:p>
    <w:p w:rsidR="0036165F" w:rsidRPr="008125C8" w:rsidRDefault="0036165F" w:rsidP="00791E39">
      <w:pPr>
        <w:pStyle w:val="libNormal"/>
        <w:rPr>
          <w:rtl/>
        </w:rPr>
      </w:pPr>
      <w:r w:rsidRPr="008125C8">
        <w:rPr>
          <w:rtl/>
        </w:rPr>
        <w:t>580</w:t>
      </w:r>
      <w:r>
        <w:rPr>
          <w:rtl/>
        </w:rPr>
        <w:t xml:space="preserve"> ـ </w:t>
      </w:r>
      <w:r w:rsidRPr="008125C8">
        <w:rPr>
          <w:rtl/>
        </w:rPr>
        <w:t>محمد بن على بن داود : يعرف ب «ابن أخت غزال»</w:t>
      </w:r>
      <w:r>
        <w:rPr>
          <w:rtl/>
        </w:rPr>
        <w:t>.</w:t>
      </w:r>
      <w:r w:rsidRPr="008125C8">
        <w:rPr>
          <w:rtl/>
        </w:rPr>
        <w:t xml:space="preserve"> يكنى أبا بكر.</w:t>
      </w:r>
      <w:r>
        <w:rPr>
          <w:rFonts w:hint="cs"/>
          <w:rtl/>
        </w:rPr>
        <w:t xml:space="preserve"> </w:t>
      </w:r>
      <w:r w:rsidRPr="008125C8">
        <w:rPr>
          <w:rtl/>
        </w:rPr>
        <w:t xml:space="preserve">بغدادى </w:t>
      </w:r>
      <w:r w:rsidRPr="0015452C">
        <w:rPr>
          <w:rStyle w:val="libFootnotenumChar"/>
          <w:rtl/>
        </w:rPr>
        <w:t>(4)</w:t>
      </w:r>
      <w:r w:rsidRPr="008125C8">
        <w:rPr>
          <w:rtl/>
        </w:rPr>
        <w:t xml:space="preserve"> ، كان يحفظ الحديث ويفهم. قدم مصر ، وحدّث ، وخرج إلى قرية من أسفل أرض مصر ، فتوفى بها </w:t>
      </w:r>
      <w:r w:rsidRPr="0015452C">
        <w:rPr>
          <w:rStyle w:val="libFootnotenumChar"/>
          <w:rtl/>
        </w:rPr>
        <w:t>(5)</w:t>
      </w:r>
      <w:r w:rsidRPr="008125C8">
        <w:rPr>
          <w:rtl/>
        </w:rPr>
        <w:t xml:space="preserve"> فى شهر ربيع الأول سنة أربع وستين ومائتين ، وكان ثقة حسن الحديث </w:t>
      </w:r>
      <w:r w:rsidRPr="0015452C">
        <w:rPr>
          <w:rStyle w:val="libFootnotenumChar"/>
          <w:rtl/>
        </w:rPr>
        <w:t>(6)</w:t>
      </w:r>
      <w:r>
        <w:rPr>
          <w:rtl/>
        </w:rPr>
        <w:t>.</w:t>
      </w:r>
    </w:p>
    <w:p w:rsidR="0036165F" w:rsidRPr="008125C8" w:rsidRDefault="0036165F" w:rsidP="00791E39">
      <w:pPr>
        <w:pStyle w:val="libNormal"/>
        <w:rPr>
          <w:rtl/>
        </w:rPr>
      </w:pPr>
      <w:r w:rsidRPr="008125C8">
        <w:rPr>
          <w:rtl/>
        </w:rPr>
        <w:t>581</w:t>
      </w:r>
      <w:r>
        <w:rPr>
          <w:rtl/>
        </w:rPr>
        <w:t xml:space="preserve"> ـ </w:t>
      </w:r>
      <w:r w:rsidRPr="008125C8">
        <w:rPr>
          <w:rtl/>
        </w:rPr>
        <w:t xml:space="preserve">محمد بن على بن محرز </w:t>
      </w:r>
      <w:r w:rsidRPr="0015452C">
        <w:rPr>
          <w:rStyle w:val="libFootnotenumChar"/>
          <w:rtl/>
        </w:rPr>
        <w:t>(7)</w:t>
      </w:r>
      <w:r w:rsidRPr="008125C8">
        <w:rPr>
          <w:rtl/>
        </w:rPr>
        <w:t xml:space="preserve"> البغدادى : يكنى أبا عبد الله. قدم مصر ، وكان فهما بالحديث ، وكان فى أخلاقه زعارة </w:t>
      </w:r>
      <w:r w:rsidRPr="0015452C">
        <w:rPr>
          <w:rStyle w:val="libFootnotenumChar"/>
          <w:rtl/>
        </w:rPr>
        <w:t>(8)</w:t>
      </w:r>
      <w:r>
        <w:rPr>
          <w:rtl/>
        </w:rPr>
        <w:t>.</w:t>
      </w:r>
      <w:r w:rsidRPr="008125C8">
        <w:rPr>
          <w:rtl/>
        </w:rPr>
        <w:t xml:space="preserve"> حدّث بمصر عن أهل الكوفة ، وأهل بغداد ،</w:t>
      </w:r>
    </w:p>
    <w:p w:rsidR="0036165F" w:rsidRPr="008125C8" w:rsidRDefault="0036165F" w:rsidP="00AB1DDF">
      <w:pPr>
        <w:pStyle w:val="libLine"/>
        <w:rPr>
          <w:rtl/>
        </w:rPr>
      </w:pPr>
      <w:r w:rsidRPr="008125C8">
        <w:rPr>
          <w:rtl/>
        </w:rPr>
        <w:t>__________________</w:t>
      </w:r>
    </w:p>
    <w:p w:rsidR="0036165F" w:rsidRPr="008125C8" w:rsidRDefault="0036165F" w:rsidP="0015452C">
      <w:pPr>
        <w:pStyle w:val="libFootnote0"/>
        <w:rPr>
          <w:rtl/>
        </w:rPr>
      </w:pPr>
      <w:r>
        <w:rPr>
          <w:rtl/>
        </w:rPr>
        <w:t>(</w:t>
      </w:r>
      <w:r w:rsidRPr="008125C8">
        <w:rPr>
          <w:rtl/>
        </w:rPr>
        <w:t xml:space="preserve">1) كذا فى </w:t>
      </w:r>
      <w:r>
        <w:rPr>
          <w:rtl/>
        </w:rPr>
        <w:t>(</w:t>
      </w:r>
      <w:r w:rsidRPr="008125C8">
        <w:rPr>
          <w:rtl/>
        </w:rPr>
        <w:t>تاريخ بغداد</w:t>
      </w:r>
      <w:r>
        <w:rPr>
          <w:rtl/>
        </w:rPr>
        <w:t>)</w:t>
      </w:r>
      <w:r w:rsidRPr="008125C8">
        <w:rPr>
          <w:rtl/>
        </w:rPr>
        <w:t xml:space="preserve"> 3 / 80. والعبارة فى </w:t>
      </w:r>
      <w:r>
        <w:rPr>
          <w:rtl/>
        </w:rPr>
        <w:t>(</w:t>
      </w:r>
      <w:r w:rsidRPr="008125C8">
        <w:rPr>
          <w:rtl/>
        </w:rPr>
        <w:t>الأنساب</w:t>
      </w:r>
      <w:r>
        <w:rPr>
          <w:rtl/>
        </w:rPr>
        <w:t>)</w:t>
      </w:r>
      <w:r w:rsidRPr="008125C8">
        <w:rPr>
          <w:rtl/>
        </w:rPr>
        <w:t xml:space="preserve"> 5 / 160 ، فيها اضطراب خفيف ، فنصها كما يلى : </w:t>
      </w:r>
      <w:r>
        <w:rPr>
          <w:rtl/>
        </w:rPr>
        <w:t>(</w:t>
      </w:r>
      <w:r w:rsidRPr="008125C8">
        <w:rPr>
          <w:rtl/>
        </w:rPr>
        <w:t>وبقى له شىء ، وكان عنده بعض الكتاب ممن سمع منه جزءا</w:t>
      </w:r>
      <w:r>
        <w:rPr>
          <w:rtl/>
        </w:rPr>
        <w:t xml:space="preserve"> ..</w:t>
      </w:r>
      <w:r w:rsidRPr="008125C8">
        <w:rPr>
          <w:rtl/>
        </w:rPr>
        <w:t>.</w:t>
      </w:r>
      <w:r>
        <w:rPr>
          <w:rtl/>
        </w:rPr>
        <w:t>).</w:t>
      </w:r>
    </w:p>
    <w:p w:rsidR="0036165F" w:rsidRPr="008125C8" w:rsidRDefault="0036165F" w:rsidP="0015452C">
      <w:pPr>
        <w:pStyle w:val="libFootnote0"/>
        <w:rPr>
          <w:rtl/>
        </w:rPr>
      </w:pPr>
      <w:r>
        <w:rPr>
          <w:rtl/>
        </w:rPr>
        <w:t>(</w:t>
      </w:r>
      <w:r w:rsidRPr="008125C8">
        <w:rPr>
          <w:rtl/>
        </w:rPr>
        <w:t xml:space="preserve">2) الترجمة كاملة فى </w:t>
      </w:r>
      <w:r>
        <w:rPr>
          <w:rtl/>
        </w:rPr>
        <w:t>(</w:t>
      </w:r>
      <w:r w:rsidRPr="008125C8">
        <w:rPr>
          <w:rtl/>
        </w:rPr>
        <w:t>تاريخ بغداد</w:t>
      </w:r>
      <w:r>
        <w:rPr>
          <w:rtl/>
        </w:rPr>
        <w:t>)</w:t>
      </w:r>
      <w:r w:rsidRPr="008125C8">
        <w:rPr>
          <w:rtl/>
        </w:rPr>
        <w:t xml:space="preserve"> 3 / 79</w:t>
      </w:r>
      <w:r>
        <w:rPr>
          <w:rtl/>
        </w:rPr>
        <w:t xml:space="preserve"> ـ </w:t>
      </w:r>
      <w:r w:rsidRPr="008125C8">
        <w:rPr>
          <w:rtl/>
        </w:rPr>
        <w:t xml:space="preserve">80 </w:t>
      </w:r>
      <w:r>
        <w:rPr>
          <w:rtl/>
        </w:rPr>
        <w:t>(</w:t>
      </w:r>
      <w:r w:rsidRPr="008125C8">
        <w:rPr>
          <w:rtl/>
        </w:rPr>
        <w:t>بسنده المعتاد إلى ابن مسرور ، ثنا أبو سعيد بن يونس ، قال</w:t>
      </w:r>
      <w:r>
        <w:rPr>
          <w:rtl/>
        </w:rPr>
        <w:t>)</w:t>
      </w:r>
      <w:r w:rsidRPr="008125C8">
        <w:rPr>
          <w:rtl/>
        </w:rPr>
        <w:t xml:space="preserve"> ، والأنساب 5 / 160 </w:t>
      </w:r>
      <w:r>
        <w:rPr>
          <w:rtl/>
        </w:rPr>
        <w:t>(</w:t>
      </w:r>
      <w:r w:rsidRPr="008125C8">
        <w:rPr>
          <w:rtl/>
        </w:rPr>
        <w:t>قال أبو سعيد بن يونس</w:t>
      </w:r>
      <w:r>
        <w:rPr>
          <w:rtl/>
        </w:rPr>
        <w:t>).</w:t>
      </w:r>
      <w:r w:rsidRPr="008125C8">
        <w:rPr>
          <w:rtl/>
        </w:rPr>
        <w:t xml:space="preserve"> راجع المزيد من تفاصيل ترجمته فى </w:t>
      </w:r>
      <w:r>
        <w:rPr>
          <w:rtl/>
        </w:rPr>
        <w:t>(</w:t>
      </w:r>
      <w:r w:rsidRPr="008125C8">
        <w:rPr>
          <w:rtl/>
        </w:rPr>
        <w:t>تاريخ بغداد 3 / 79</w:t>
      </w:r>
      <w:r>
        <w:rPr>
          <w:rtl/>
        </w:rPr>
        <w:t xml:space="preserve"> ـ </w:t>
      </w:r>
      <w:r w:rsidRPr="008125C8">
        <w:rPr>
          <w:rtl/>
        </w:rPr>
        <w:t>81 ، والمقفى 6 / 234</w:t>
      </w:r>
      <w:r>
        <w:rPr>
          <w:rtl/>
        </w:rPr>
        <w:t xml:space="preserve"> ـ </w:t>
      </w:r>
      <w:r w:rsidRPr="008125C8">
        <w:rPr>
          <w:rtl/>
        </w:rPr>
        <w:t>247</w:t>
      </w:r>
      <w:r>
        <w:rPr>
          <w:rtl/>
        </w:rPr>
        <w:t>).</w:t>
      </w:r>
    </w:p>
    <w:p w:rsidR="0036165F" w:rsidRPr="008125C8" w:rsidRDefault="0036165F" w:rsidP="0015452C">
      <w:pPr>
        <w:pStyle w:val="libFootnote0"/>
        <w:rPr>
          <w:rtl/>
        </w:rPr>
      </w:pPr>
      <w:r>
        <w:rPr>
          <w:rtl/>
        </w:rPr>
        <w:t>(</w:t>
      </w:r>
      <w:r w:rsidRPr="008125C8">
        <w:rPr>
          <w:rtl/>
        </w:rPr>
        <w:t xml:space="preserve">3) تاريخ بغداد </w:t>
      </w:r>
      <w:r>
        <w:rPr>
          <w:rtl/>
        </w:rPr>
        <w:t>(</w:t>
      </w:r>
      <w:r w:rsidRPr="008125C8">
        <w:rPr>
          <w:rtl/>
        </w:rPr>
        <w:t>بسنده إلى ابن مسرور ، ثنا أبو سعيد بن يونس ، قال</w:t>
      </w:r>
      <w:r>
        <w:rPr>
          <w:rtl/>
        </w:rPr>
        <w:t>)</w:t>
      </w:r>
      <w:r w:rsidRPr="008125C8">
        <w:rPr>
          <w:rtl/>
        </w:rPr>
        <w:t xml:space="preserve"> 3 / 57.</w:t>
      </w:r>
    </w:p>
    <w:p w:rsidR="0036165F" w:rsidRPr="008125C8" w:rsidRDefault="0036165F" w:rsidP="0015452C">
      <w:pPr>
        <w:pStyle w:val="libFootnote0"/>
        <w:rPr>
          <w:rtl/>
        </w:rPr>
      </w:pPr>
      <w:r>
        <w:rPr>
          <w:rtl/>
        </w:rPr>
        <w:t>(</w:t>
      </w:r>
      <w:r w:rsidRPr="008125C8">
        <w:rPr>
          <w:rtl/>
        </w:rPr>
        <w:t xml:space="preserve">4) السابق 3 / 59 </w:t>
      </w:r>
      <w:r>
        <w:rPr>
          <w:rtl/>
        </w:rPr>
        <w:t>(</w:t>
      </w:r>
      <w:r w:rsidRPr="008125C8">
        <w:rPr>
          <w:rtl/>
        </w:rPr>
        <w:t>حدثنا الصورى ، أخبرنا الأزدى ، حدثنا أبو سعيد بن يونس ، قال</w:t>
      </w:r>
      <w:r>
        <w:rPr>
          <w:rtl/>
        </w:rPr>
        <w:t>).</w:t>
      </w:r>
    </w:p>
    <w:p w:rsidR="0036165F" w:rsidRPr="008125C8" w:rsidRDefault="0036165F" w:rsidP="0015452C">
      <w:pPr>
        <w:pStyle w:val="libFootnote0"/>
        <w:rPr>
          <w:rtl/>
        </w:rPr>
      </w:pPr>
      <w:r>
        <w:rPr>
          <w:rtl/>
        </w:rPr>
        <w:t>(</w:t>
      </w:r>
      <w:r w:rsidRPr="008125C8">
        <w:rPr>
          <w:rtl/>
        </w:rPr>
        <w:t xml:space="preserve">5) السابق ، وسير أعلام النبلاء 13 / 338 </w:t>
      </w:r>
      <w:r>
        <w:rPr>
          <w:rtl/>
        </w:rPr>
        <w:t>(</w:t>
      </w:r>
      <w:r w:rsidRPr="008125C8">
        <w:rPr>
          <w:rtl/>
        </w:rPr>
        <w:t>قال أبو سعيد بن يونس</w:t>
      </w:r>
      <w:r>
        <w:rPr>
          <w:rtl/>
        </w:rPr>
        <w:t>)</w:t>
      </w:r>
      <w:r w:rsidRPr="008125C8">
        <w:rPr>
          <w:rtl/>
        </w:rPr>
        <w:t xml:space="preserve"> ، والمقفى 6 / 269 </w:t>
      </w:r>
      <w:r>
        <w:rPr>
          <w:rtl/>
        </w:rPr>
        <w:t>(</w:t>
      </w:r>
      <w:r w:rsidRPr="008125C8">
        <w:rPr>
          <w:rtl/>
        </w:rPr>
        <w:t>قال ابن يونس</w:t>
      </w:r>
      <w:r>
        <w:rPr>
          <w:rtl/>
        </w:rPr>
        <w:t>).</w:t>
      </w:r>
      <w:r w:rsidRPr="008125C8">
        <w:rPr>
          <w:rtl/>
        </w:rPr>
        <w:t xml:space="preserve"> وقد أضاف المقريزى ص 270 : أنه توفى ب </w:t>
      </w:r>
      <w:r>
        <w:rPr>
          <w:rtl/>
        </w:rPr>
        <w:t>(</w:t>
      </w:r>
      <w:r w:rsidRPr="008125C8">
        <w:rPr>
          <w:rtl/>
        </w:rPr>
        <w:t>سندفا</w:t>
      </w:r>
      <w:r>
        <w:rPr>
          <w:rtl/>
        </w:rPr>
        <w:t>)</w:t>
      </w:r>
      <w:r w:rsidRPr="008125C8">
        <w:rPr>
          <w:rtl/>
        </w:rPr>
        <w:t xml:space="preserve"> ، وكان يسكن المحلة. وفى </w:t>
      </w:r>
      <w:r>
        <w:rPr>
          <w:rtl/>
        </w:rPr>
        <w:t>(</w:t>
      </w:r>
      <w:r w:rsidRPr="008125C8">
        <w:rPr>
          <w:rtl/>
        </w:rPr>
        <w:t>معجم البلدان</w:t>
      </w:r>
      <w:r>
        <w:rPr>
          <w:rtl/>
        </w:rPr>
        <w:t>)</w:t>
      </w:r>
      <w:r w:rsidRPr="008125C8">
        <w:rPr>
          <w:rtl/>
        </w:rPr>
        <w:t xml:space="preserve"> 3 / 304 : سندفا : بليدة من نواحى مصر ، تمثل أحد جانبى المحلة.</w:t>
      </w:r>
    </w:p>
    <w:p w:rsidR="0036165F" w:rsidRPr="00CF5D37" w:rsidRDefault="0036165F" w:rsidP="0015452C">
      <w:pPr>
        <w:pStyle w:val="libFootnote0"/>
        <w:rPr>
          <w:rtl/>
        </w:rPr>
      </w:pPr>
      <w:r w:rsidRPr="00CF5D37">
        <w:rPr>
          <w:rtl/>
        </w:rPr>
        <w:t xml:space="preserve">(6) تاريخ بغداد 3 / 60 ، وسير أعلام النبلاء 3 / 338 ، والمقفى 6 / 269 </w:t>
      </w:r>
      <w:r>
        <w:rPr>
          <w:rtl/>
        </w:rPr>
        <w:t>(</w:t>
      </w:r>
      <w:r w:rsidRPr="00CF5D37">
        <w:rPr>
          <w:rtl/>
        </w:rPr>
        <w:t>كان ثقة</w:t>
      </w:r>
      <w:r>
        <w:rPr>
          <w:rtl/>
        </w:rPr>
        <w:t>).</w:t>
      </w:r>
      <w:r w:rsidRPr="00CF5D37">
        <w:rPr>
          <w:rtl/>
        </w:rPr>
        <w:t xml:space="preserve"> ثم ذكر </w:t>
      </w:r>
      <w:r>
        <w:rPr>
          <w:rtl/>
        </w:rPr>
        <w:t>(</w:t>
      </w:r>
      <w:r w:rsidRPr="00CF5D37">
        <w:rPr>
          <w:rtl/>
        </w:rPr>
        <w:t>الوفاة ، ومكانها. ولم ينسبها إلى ابن يونس</w:t>
      </w:r>
      <w:r>
        <w:rPr>
          <w:rtl/>
        </w:rPr>
        <w:t>)</w:t>
      </w:r>
      <w:r w:rsidRPr="00CF5D37">
        <w:rPr>
          <w:rtl/>
        </w:rPr>
        <w:t xml:space="preserve"> ، وحسن المحاضرة 1 / 348 </w:t>
      </w:r>
      <w:r>
        <w:rPr>
          <w:rtl/>
        </w:rPr>
        <w:t>(</w:t>
      </w:r>
      <w:r w:rsidRPr="00CF5D37">
        <w:rPr>
          <w:rtl/>
        </w:rPr>
        <w:t>قال ابن يونس.</w:t>
      </w:r>
      <w:r w:rsidRPr="00CF5D37">
        <w:rPr>
          <w:rFonts w:hint="cs"/>
          <w:rtl/>
        </w:rPr>
        <w:t xml:space="preserve"> </w:t>
      </w:r>
      <w:r w:rsidRPr="00CF5D37">
        <w:rPr>
          <w:rtl/>
        </w:rPr>
        <w:t>وذكر أنه ثقة فى الحديث ، ثم ذكر تاريخ الوفاة</w:t>
      </w:r>
      <w:r>
        <w:rPr>
          <w:rtl/>
        </w:rPr>
        <w:t>).</w:t>
      </w:r>
      <w:r w:rsidRPr="00CF5D37">
        <w:rPr>
          <w:rtl/>
        </w:rPr>
        <w:t xml:space="preserve"> وأضاف المقريزى فى ترجمته فى </w:t>
      </w:r>
      <w:r>
        <w:rPr>
          <w:rtl/>
        </w:rPr>
        <w:t>(</w:t>
      </w:r>
      <w:r w:rsidRPr="00CF5D37">
        <w:rPr>
          <w:rtl/>
        </w:rPr>
        <w:t>المقفى</w:t>
      </w:r>
      <w:r>
        <w:rPr>
          <w:rtl/>
        </w:rPr>
        <w:t>)</w:t>
      </w:r>
      <w:r w:rsidRPr="00CF5D37">
        <w:rPr>
          <w:rtl/>
        </w:rPr>
        <w:t xml:space="preserve"> 6 / 270 : أنه روى عن ابن حنبل ، وابن معين ، وعلى بن المدينى ، والبويطى. روى عنه الطحاوى ، والدولابى ، وأبو عوانة ، وغيرهم. وكان الطحاوى يطريه ، ويفضّله على كثير من شيوخه.</w:t>
      </w:r>
    </w:p>
    <w:p w:rsidR="0036165F" w:rsidRPr="008125C8" w:rsidRDefault="0036165F" w:rsidP="0015452C">
      <w:pPr>
        <w:pStyle w:val="libFootnote0"/>
        <w:rPr>
          <w:rtl/>
        </w:rPr>
      </w:pPr>
      <w:r>
        <w:rPr>
          <w:rtl/>
        </w:rPr>
        <w:t>(</w:t>
      </w:r>
      <w:r w:rsidRPr="008125C8">
        <w:rPr>
          <w:rtl/>
        </w:rPr>
        <w:t xml:space="preserve">7) ذكر المقريزى : أنها بالحاء الساكنة ، بعدها راء. وضبطت الميم بالضم. </w:t>
      </w:r>
      <w:r>
        <w:rPr>
          <w:rtl/>
        </w:rPr>
        <w:t>(</w:t>
      </w:r>
      <w:r w:rsidRPr="008125C8">
        <w:rPr>
          <w:rtl/>
        </w:rPr>
        <w:t>السابق 6 / 329</w:t>
      </w:r>
      <w:r>
        <w:rPr>
          <w:rtl/>
        </w:rPr>
        <w:t>).</w:t>
      </w:r>
    </w:p>
    <w:p w:rsidR="0036165F" w:rsidRPr="008125C8" w:rsidRDefault="0036165F" w:rsidP="0015452C">
      <w:pPr>
        <w:pStyle w:val="libFootnote0"/>
        <w:rPr>
          <w:rtl/>
        </w:rPr>
      </w:pPr>
      <w:r>
        <w:rPr>
          <w:rtl/>
        </w:rPr>
        <w:t>(</w:t>
      </w:r>
      <w:r w:rsidRPr="008125C8">
        <w:rPr>
          <w:rtl/>
        </w:rPr>
        <w:t xml:space="preserve">8) كذا فى </w:t>
      </w:r>
      <w:r>
        <w:rPr>
          <w:rtl/>
        </w:rPr>
        <w:t>(</w:t>
      </w:r>
      <w:r w:rsidRPr="008125C8">
        <w:rPr>
          <w:rtl/>
        </w:rPr>
        <w:t>السابق</w:t>
      </w:r>
      <w:r>
        <w:rPr>
          <w:rtl/>
        </w:rPr>
        <w:t>).</w:t>
      </w:r>
      <w:r w:rsidRPr="008125C8">
        <w:rPr>
          <w:rtl/>
        </w:rPr>
        <w:t xml:space="preserve"> أى : به طيش ، وخفّة. وحرّفت إلى </w:t>
      </w:r>
      <w:r>
        <w:rPr>
          <w:rtl/>
        </w:rPr>
        <w:t>(</w:t>
      </w:r>
      <w:r w:rsidRPr="008125C8">
        <w:rPr>
          <w:rtl/>
        </w:rPr>
        <w:t>وعارة</w:t>
      </w:r>
      <w:r>
        <w:rPr>
          <w:rtl/>
        </w:rPr>
        <w:t>)</w:t>
      </w:r>
      <w:r w:rsidRPr="008125C8">
        <w:rPr>
          <w:rtl/>
        </w:rPr>
        <w:t xml:space="preserve"> فى </w:t>
      </w:r>
      <w:r>
        <w:rPr>
          <w:rtl/>
        </w:rPr>
        <w:t>(</w:t>
      </w:r>
      <w:r w:rsidRPr="008125C8">
        <w:rPr>
          <w:rtl/>
        </w:rPr>
        <w:t>تاريخ بغداد</w:t>
      </w:r>
      <w:r>
        <w:rPr>
          <w:rtl/>
        </w:rPr>
        <w:t>)</w:t>
      </w:r>
      <w:r w:rsidRPr="008125C8">
        <w:rPr>
          <w:rtl/>
        </w:rPr>
        <w:t xml:space="preserve"> 3 / 58.</w:t>
      </w:r>
    </w:p>
    <w:p w:rsidR="0036165F" w:rsidRPr="008125C8" w:rsidRDefault="0036165F" w:rsidP="00883D27">
      <w:pPr>
        <w:pStyle w:val="libNormal0"/>
        <w:rPr>
          <w:rtl/>
        </w:rPr>
      </w:pPr>
      <w:r>
        <w:rPr>
          <w:rtl/>
        </w:rPr>
        <w:br w:type="page"/>
      </w:r>
      <w:r w:rsidRPr="008125C8">
        <w:rPr>
          <w:rtl/>
        </w:rPr>
        <w:lastRenderedPageBreak/>
        <w:t xml:space="preserve">وكان ثقة. توفى بمصر يوم الخميس ليومين خلوا من شهر ربيع الآخر سنة إحدى وستين ومائتين </w:t>
      </w:r>
      <w:r w:rsidRPr="0015452C">
        <w:rPr>
          <w:rStyle w:val="libFootnotenumChar"/>
          <w:rtl/>
        </w:rPr>
        <w:t>(1)</w:t>
      </w:r>
      <w:r>
        <w:rPr>
          <w:rtl/>
        </w:rPr>
        <w:t>.</w:t>
      </w:r>
    </w:p>
    <w:p w:rsidR="0036165F" w:rsidRPr="008125C8" w:rsidRDefault="0036165F" w:rsidP="00791E39">
      <w:pPr>
        <w:pStyle w:val="libNormal"/>
        <w:rPr>
          <w:rtl/>
        </w:rPr>
      </w:pPr>
      <w:r w:rsidRPr="008125C8">
        <w:rPr>
          <w:rtl/>
        </w:rPr>
        <w:t>582</w:t>
      </w:r>
      <w:r>
        <w:rPr>
          <w:rtl/>
        </w:rPr>
        <w:t xml:space="preserve"> ـ </w:t>
      </w:r>
      <w:r w:rsidRPr="008125C8">
        <w:rPr>
          <w:rtl/>
        </w:rPr>
        <w:t xml:space="preserve">محمد بن على بن معبد بن شدّاد العبدىّ : يكنى أبا جعفر. من ساكنى بغداد. قدم مصر ، وبها توفى يوم الأحد لخمس خلون من ذى الحجة سنة ثلاث وخمسين ومائتين </w:t>
      </w:r>
      <w:r w:rsidRPr="0015452C">
        <w:rPr>
          <w:rStyle w:val="libFootnotenumChar"/>
          <w:rtl/>
        </w:rPr>
        <w:t>(2)</w:t>
      </w:r>
      <w:r>
        <w:rPr>
          <w:rtl/>
        </w:rPr>
        <w:t>.</w:t>
      </w:r>
    </w:p>
    <w:p w:rsidR="0036165F" w:rsidRPr="008125C8" w:rsidRDefault="0036165F" w:rsidP="00791E39">
      <w:pPr>
        <w:pStyle w:val="libNormal"/>
        <w:rPr>
          <w:rtl/>
        </w:rPr>
      </w:pPr>
      <w:r w:rsidRPr="008125C8">
        <w:rPr>
          <w:rtl/>
        </w:rPr>
        <w:t>583</w:t>
      </w:r>
      <w:r>
        <w:rPr>
          <w:rtl/>
        </w:rPr>
        <w:t xml:space="preserve"> ـ </w:t>
      </w:r>
      <w:r w:rsidRPr="008125C8">
        <w:rPr>
          <w:rtl/>
        </w:rPr>
        <w:t>محمد بن عمر بن يوسف بن عامر الأندلسى : مولى بنى أمية. يكنى أبا عبد الله. حدّث عن الحارث بن مسكين ، وابن أبى الفيّاض ، وقوم من أهل المغرب.</w:t>
      </w:r>
      <w:r>
        <w:rPr>
          <w:rFonts w:hint="cs"/>
          <w:rtl/>
        </w:rPr>
        <w:t xml:space="preserve"> </w:t>
      </w:r>
      <w:r w:rsidRPr="008125C8">
        <w:rPr>
          <w:rtl/>
        </w:rPr>
        <w:t xml:space="preserve">توفى بمصر يوم الخميس لثلاث خلون من شوال سنة عشر وثلاثمائ ة </w:t>
      </w:r>
      <w:r w:rsidRPr="0015452C">
        <w:rPr>
          <w:rStyle w:val="libFootnotenumChar"/>
          <w:rtl/>
        </w:rPr>
        <w:t>(3)</w:t>
      </w:r>
      <w:r>
        <w:rPr>
          <w:rtl/>
        </w:rPr>
        <w:t>.</w:t>
      </w:r>
    </w:p>
    <w:p w:rsidR="0036165F" w:rsidRPr="008125C8" w:rsidRDefault="0036165F" w:rsidP="00791E39">
      <w:pPr>
        <w:pStyle w:val="libNormal"/>
        <w:rPr>
          <w:rtl/>
        </w:rPr>
      </w:pPr>
      <w:r w:rsidRPr="008125C8">
        <w:rPr>
          <w:rtl/>
        </w:rPr>
        <w:t>584</w:t>
      </w:r>
      <w:r>
        <w:rPr>
          <w:rtl/>
        </w:rPr>
        <w:t xml:space="preserve"> ـ </w:t>
      </w:r>
      <w:r w:rsidRPr="008125C8">
        <w:rPr>
          <w:rtl/>
        </w:rPr>
        <w:t xml:space="preserve">محمد بن عمرو بن عثمان بن سعيد بن مسلم الجعفىّ الكوفى : يكنى أبا جعفر. يروى عن ضمام بن إسماعيل ، وغيره. روى عنه أبو بشر إسماعيل بن عبد الله الأصبهانى. قدم مصر ، ومات أول سنة ثلاثين ومائتين </w:t>
      </w:r>
      <w:r w:rsidRPr="0015452C">
        <w:rPr>
          <w:rStyle w:val="libFootnotenumChar"/>
          <w:rtl/>
        </w:rPr>
        <w:t>(4)</w:t>
      </w:r>
      <w:r>
        <w:rPr>
          <w:rtl/>
        </w:rPr>
        <w:t>.</w:t>
      </w:r>
    </w:p>
    <w:p w:rsidR="0036165F" w:rsidRPr="008125C8" w:rsidRDefault="0036165F" w:rsidP="00791E39">
      <w:pPr>
        <w:pStyle w:val="libNormal"/>
        <w:rPr>
          <w:rtl/>
        </w:rPr>
      </w:pPr>
      <w:r w:rsidRPr="008125C8">
        <w:rPr>
          <w:rtl/>
        </w:rPr>
        <w:t>585</w:t>
      </w:r>
      <w:r>
        <w:rPr>
          <w:rtl/>
        </w:rPr>
        <w:t xml:space="preserve"> ـ </w:t>
      </w:r>
      <w:r w:rsidRPr="008125C8">
        <w:rPr>
          <w:rtl/>
        </w:rPr>
        <w:t xml:space="preserve">محمد بن عمرو بن يونس </w:t>
      </w:r>
      <w:r w:rsidRPr="0015452C">
        <w:rPr>
          <w:rStyle w:val="libFootnotenumChar"/>
          <w:rtl/>
        </w:rPr>
        <w:t>(5)</w:t>
      </w:r>
      <w:r w:rsidRPr="008125C8">
        <w:rPr>
          <w:rtl/>
        </w:rPr>
        <w:t xml:space="preserve"> : يكنى أبا جعفر. كوفى ، قدم مصر. وكانت وفاته ب «متحوس» من مناهل طريق مصر إلى مكة ، بعد انصرافه من الحج ، لهلال المحرم سنة تسع وخمسين ومائتين </w:t>
      </w:r>
      <w:r w:rsidRPr="0015452C">
        <w:rPr>
          <w:rStyle w:val="libFootnotenumChar"/>
          <w:rtl/>
        </w:rPr>
        <w:t>(6)</w:t>
      </w:r>
      <w:r>
        <w:rPr>
          <w:rtl/>
        </w:rPr>
        <w:t>.</w:t>
      </w:r>
    </w:p>
    <w:p w:rsidR="0036165F" w:rsidRPr="008125C8" w:rsidRDefault="0036165F" w:rsidP="00AB1DDF">
      <w:pPr>
        <w:pStyle w:val="libLine"/>
        <w:rPr>
          <w:rtl/>
        </w:rPr>
      </w:pPr>
      <w:r w:rsidRPr="008125C8">
        <w:rPr>
          <w:rtl/>
        </w:rPr>
        <w:t>__________________</w:t>
      </w:r>
    </w:p>
    <w:p w:rsidR="0036165F" w:rsidRPr="008125C8" w:rsidRDefault="0036165F" w:rsidP="0015452C">
      <w:pPr>
        <w:pStyle w:val="libFootnote0"/>
        <w:rPr>
          <w:rtl/>
        </w:rPr>
      </w:pPr>
      <w:r>
        <w:rPr>
          <w:rtl/>
        </w:rPr>
        <w:t>(</w:t>
      </w:r>
      <w:r w:rsidRPr="008125C8">
        <w:rPr>
          <w:rtl/>
        </w:rPr>
        <w:t xml:space="preserve">1) تاريخ بغداد 3 / 58 </w:t>
      </w:r>
      <w:r>
        <w:rPr>
          <w:rtl/>
        </w:rPr>
        <w:t>(</w:t>
      </w:r>
      <w:r w:rsidRPr="008125C8">
        <w:rPr>
          <w:rtl/>
        </w:rPr>
        <w:t>بسنده المعتاد ، إلى ابن مسرور ، ثنا أبو سعيد بن يونس</w:t>
      </w:r>
      <w:r>
        <w:rPr>
          <w:rtl/>
        </w:rPr>
        <w:t>)</w:t>
      </w:r>
      <w:r w:rsidRPr="008125C8">
        <w:rPr>
          <w:rtl/>
        </w:rPr>
        <w:t xml:space="preserve"> ، والمقفى 6 / 329 </w:t>
      </w:r>
      <w:r>
        <w:rPr>
          <w:rtl/>
        </w:rPr>
        <w:t>(</w:t>
      </w:r>
      <w:r w:rsidRPr="008125C8">
        <w:rPr>
          <w:rtl/>
        </w:rPr>
        <w:t>قال ابن يونس</w:t>
      </w:r>
      <w:r>
        <w:rPr>
          <w:rtl/>
        </w:rPr>
        <w:t>).</w:t>
      </w:r>
      <w:r w:rsidRPr="008125C8">
        <w:rPr>
          <w:rtl/>
        </w:rPr>
        <w:t xml:space="preserve"> وزاد المقريزى فى </w:t>
      </w:r>
      <w:r>
        <w:rPr>
          <w:rtl/>
        </w:rPr>
        <w:t>(</w:t>
      </w:r>
      <w:r w:rsidRPr="008125C8">
        <w:rPr>
          <w:rtl/>
        </w:rPr>
        <w:t>السابق</w:t>
      </w:r>
      <w:r>
        <w:rPr>
          <w:rtl/>
        </w:rPr>
        <w:t>)</w:t>
      </w:r>
      <w:r w:rsidRPr="008125C8">
        <w:rPr>
          <w:rtl/>
        </w:rPr>
        <w:t xml:space="preserve"> : أنه سمع يعقوب بن إبراهيم ، ويحيى ابن آدم ، وإسحاق بن إسماعيل. نزل مصر ، وحدّث بها ، وكتب عنه أهلها. ثقة ، صديق لأحمد بن حنبل ، وجار له.</w:t>
      </w:r>
    </w:p>
    <w:p w:rsidR="0036165F" w:rsidRPr="008125C8" w:rsidRDefault="0036165F" w:rsidP="0015452C">
      <w:pPr>
        <w:pStyle w:val="libFootnote0"/>
        <w:rPr>
          <w:rtl/>
        </w:rPr>
      </w:pPr>
      <w:r>
        <w:rPr>
          <w:rtl/>
        </w:rPr>
        <w:t>(</w:t>
      </w:r>
      <w:r w:rsidRPr="008125C8">
        <w:rPr>
          <w:rtl/>
        </w:rPr>
        <w:t xml:space="preserve">2) تاريخ بغداد 3 / 56 </w:t>
      </w:r>
      <w:r>
        <w:rPr>
          <w:rtl/>
        </w:rPr>
        <w:t>(</w:t>
      </w:r>
      <w:r w:rsidRPr="008125C8">
        <w:rPr>
          <w:rtl/>
        </w:rPr>
        <w:t>بسنده المعتاد ، إلى ابن مسرور ، ثنا أبو سعيد بن يونس ، قال</w:t>
      </w:r>
      <w:r>
        <w:rPr>
          <w:rtl/>
        </w:rPr>
        <w:t>)</w:t>
      </w:r>
      <w:r w:rsidRPr="008125C8">
        <w:rPr>
          <w:rtl/>
        </w:rPr>
        <w:t xml:space="preserve"> ، والمقفى 6 / 360 </w:t>
      </w:r>
      <w:r>
        <w:rPr>
          <w:rtl/>
        </w:rPr>
        <w:t>(</w:t>
      </w:r>
      <w:r w:rsidRPr="008125C8">
        <w:rPr>
          <w:rtl/>
        </w:rPr>
        <w:t>قال ابن يونس</w:t>
      </w:r>
      <w:r>
        <w:rPr>
          <w:rtl/>
        </w:rPr>
        <w:t>).</w:t>
      </w:r>
    </w:p>
    <w:p w:rsidR="0036165F" w:rsidRPr="00CF5D37" w:rsidRDefault="0036165F" w:rsidP="0015452C">
      <w:pPr>
        <w:pStyle w:val="libFootnote0"/>
        <w:rPr>
          <w:rtl/>
        </w:rPr>
      </w:pPr>
      <w:r w:rsidRPr="00CF5D37">
        <w:rPr>
          <w:rtl/>
        </w:rPr>
        <w:t xml:space="preserve">(3) تاريخ ابن الفرضى 2 / 34 </w:t>
      </w:r>
      <w:r>
        <w:rPr>
          <w:rtl/>
        </w:rPr>
        <w:t>(</w:t>
      </w:r>
      <w:r w:rsidRPr="00CF5D37">
        <w:rPr>
          <w:rtl/>
        </w:rPr>
        <w:t>من كتاب أبى سعيد</w:t>
      </w:r>
      <w:r>
        <w:rPr>
          <w:rtl/>
        </w:rPr>
        <w:t>).</w:t>
      </w:r>
      <w:r w:rsidRPr="00CF5D37">
        <w:rPr>
          <w:rtl/>
        </w:rPr>
        <w:t xml:space="preserve"> وفى </w:t>
      </w:r>
      <w:r>
        <w:rPr>
          <w:rtl/>
        </w:rPr>
        <w:t>(</w:t>
      </w:r>
      <w:r w:rsidRPr="00CF5D37">
        <w:rPr>
          <w:rtl/>
        </w:rPr>
        <w:t>ترتيب المدارك</w:t>
      </w:r>
      <w:r>
        <w:rPr>
          <w:rtl/>
        </w:rPr>
        <w:t>)</w:t>
      </w:r>
      <w:r w:rsidRPr="00CF5D37">
        <w:rPr>
          <w:rtl/>
        </w:rPr>
        <w:t xml:space="preserve"> مجلد 2 ص 241 :</w:t>
      </w:r>
      <w:r w:rsidRPr="00CF5D37">
        <w:rPr>
          <w:rFonts w:hint="cs"/>
          <w:rtl/>
        </w:rPr>
        <w:t xml:space="preserve"> </w:t>
      </w:r>
      <w:r w:rsidRPr="00CF5D37">
        <w:rPr>
          <w:rtl/>
        </w:rPr>
        <w:t>سمع منه أبو سعيد بن يونس.</w:t>
      </w:r>
    </w:p>
    <w:p w:rsidR="0036165F" w:rsidRPr="008125C8" w:rsidRDefault="0036165F" w:rsidP="0015452C">
      <w:pPr>
        <w:pStyle w:val="libFootnote0"/>
        <w:rPr>
          <w:rtl/>
        </w:rPr>
      </w:pPr>
      <w:r>
        <w:rPr>
          <w:rtl/>
        </w:rPr>
        <w:t>(</w:t>
      </w:r>
      <w:r w:rsidRPr="008125C8">
        <w:rPr>
          <w:rtl/>
        </w:rPr>
        <w:t>4) المقفى 6 / 451</w:t>
      </w:r>
      <w:r>
        <w:rPr>
          <w:rtl/>
        </w:rPr>
        <w:t xml:space="preserve"> ـ </w:t>
      </w:r>
      <w:r w:rsidRPr="008125C8">
        <w:rPr>
          <w:rtl/>
        </w:rPr>
        <w:t xml:space="preserve">452 </w:t>
      </w:r>
      <w:r>
        <w:rPr>
          <w:rtl/>
        </w:rPr>
        <w:t>(</w:t>
      </w:r>
      <w:r w:rsidRPr="008125C8">
        <w:rPr>
          <w:rtl/>
        </w:rPr>
        <w:t>قاله ابن يونس</w:t>
      </w:r>
      <w:r>
        <w:rPr>
          <w:rtl/>
        </w:rPr>
        <w:t>).</w:t>
      </w:r>
    </w:p>
    <w:p w:rsidR="0036165F" w:rsidRPr="008125C8" w:rsidRDefault="0036165F" w:rsidP="0015452C">
      <w:pPr>
        <w:pStyle w:val="libFootnote0"/>
        <w:rPr>
          <w:rtl/>
        </w:rPr>
      </w:pPr>
      <w:r>
        <w:rPr>
          <w:rtl/>
        </w:rPr>
        <w:t>(</w:t>
      </w:r>
      <w:r w:rsidRPr="008125C8">
        <w:rPr>
          <w:rtl/>
        </w:rPr>
        <w:t xml:space="preserve">5) بقية نسبه : </w:t>
      </w:r>
      <w:r>
        <w:rPr>
          <w:rtl/>
        </w:rPr>
        <w:t>(</w:t>
      </w:r>
      <w:r w:rsidRPr="008125C8">
        <w:rPr>
          <w:rtl/>
        </w:rPr>
        <w:t>ابن عمران بن دينار الزاهد</w:t>
      </w:r>
      <w:r>
        <w:rPr>
          <w:rtl/>
        </w:rPr>
        <w:t>).</w:t>
      </w:r>
      <w:r w:rsidRPr="008125C8">
        <w:rPr>
          <w:rtl/>
        </w:rPr>
        <w:t xml:space="preserve"> وأضاف فى </w:t>
      </w:r>
      <w:r>
        <w:rPr>
          <w:rtl/>
        </w:rPr>
        <w:t>(</w:t>
      </w:r>
      <w:r w:rsidRPr="008125C8">
        <w:rPr>
          <w:rtl/>
        </w:rPr>
        <w:t>المصدر السابق</w:t>
      </w:r>
      <w:r>
        <w:rPr>
          <w:rtl/>
        </w:rPr>
        <w:t>)</w:t>
      </w:r>
      <w:r w:rsidRPr="008125C8">
        <w:rPr>
          <w:rtl/>
        </w:rPr>
        <w:t xml:space="preserve"> 6 / 456</w:t>
      </w:r>
      <w:r>
        <w:rPr>
          <w:rtl/>
        </w:rPr>
        <w:t xml:space="preserve"> ـ </w:t>
      </w:r>
      <w:r w:rsidRPr="008125C8">
        <w:rPr>
          <w:rtl/>
        </w:rPr>
        <w:t>457 ما يلى : قدم دمشق ، وحدّث بها ، ثم خرج إلى مصر ، فحدّث بها عن عبد الله بن نمير ، ووكيع ابن الجرّاح ، وعبيد الله بن موسى ، والحسن بن يزيد الكوفى. روى عنه صالح بن على الدمشقى ، ومحمد بن الربيع الجيزى ، والطحاوى. وبلغ مائة سنة ، ومات ساجدا.</w:t>
      </w:r>
    </w:p>
    <w:p w:rsidR="0036165F" w:rsidRPr="008125C8" w:rsidRDefault="0036165F" w:rsidP="0015452C">
      <w:pPr>
        <w:pStyle w:val="libFootnote0"/>
        <w:rPr>
          <w:rtl/>
        </w:rPr>
      </w:pPr>
      <w:r>
        <w:rPr>
          <w:rtl/>
        </w:rPr>
        <w:t>(</w:t>
      </w:r>
      <w:r w:rsidRPr="008125C8">
        <w:rPr>
          <w:rtl/>
        </w:rPr>
        <w:t xml:space="preserve">6) السابق 6 / 457 </w:t>
      </w:r>
      <w:r>
        <w:rPr>
          <w:rtl/>
        </w:rPr>
        <w:t>(</w:t>
      </w:r>
      <w:r w:rsidRPr="008125C8">
        <w:rPr>
          <w:rtl/>
        </w:rPr>
        <w:t>قال ابن يونس</w:t>
      </w:r>
      <w:r>
        <w:rPr>
          <w:rtl/>
        </w:rPr>
        <w:t>).</w:t>
      </w:r>
    </w:p>
    <w:p w:rsidR="0036165F" w:rsidRPr="008125C8" w:rsidRDefault="0036165F" w:rsidP="00791E39">
      <w:pPr>
        <w:pStyle w:val="libNormal"/>
        <w:rPr>
          <w:rtl/>
        </w:rPr>
      </w:pPr>
      <w:r>
        <w:rPr>
          <w:rtl/>
        </w:rPr>
        <w:br w:type="page"/>
      </w:r>
      <w:r w:rsidRPr="008125C8">
        <w:rPr>
          <w:rtl/>
        </w:rPr>
        <w:lastRenderedPageBreak/>
        <w:t>586</w:t>
      </w:r>
      <w:r>
        <w:rPr>
          <w:rtl/>
        </w:rPr>
        <w:t xml:space="preserve"> ـ </w:t>
      </w:r>
      <w:r w:rsidRPr="008125C8">
        <w:rPr>
          <w:rtl/>
        </w:rPr>
        <w:t xml:space="preserve">محمد بن عمّ الإمام الشافعى : كان فقيها. توفى بمصر سنة إحدى وثلاثين ومائتين </w:t>
      </w:r>
      <w:r w:rsidRPr="0015452C">
        <w:rPr>
          <w:rStyle w:val="libFootnotenumChar"/>
          <w:rtl/>
        </w:rPr>
        <w:t>(1)</w:t>
      </w:r>
      <w:r>
        <w:rPr>
          <w:rtl/>
        </w:rPr>
        <w:t>.</w:t>
      </w:r>
    </w:p>
    <w:p w:rsidR="0036165F" w:rsidRPr="008125C8" w:rsidRDefault="0036165F" w:rsidP="00791E39">
      <w:pPr>
        <w:pStyle w:val="libNormal"/>
        <w:rPr>
          <w:rtl/>
        </w:rPr>
      </w:pPr>
      <w:r w:rsidRPr="008125C8">
        <w:rPr>
          <w:rtl/>
        </w:rPr>
        <w:t>587</w:t>
      </w:r>
      <w:r>
        <w:rPr>
          <w:rtl/>
        </w:rPr>
        <w:t xml:space="preserve"> ـ </w:t>
      </w:r>
      <w:r w:rsidRPr="008125C8">
        <w:rPr>
          <w:rtl/>
        </w:rPr>
        <w:t xml:space="preserve">محمد بن عيسى بن شيبة </w:t>
      </w:r>
      <w:r w:rsidRPr="0015452C">
        <w:rPr>
          <w:rStyle w:val="libFootnotenumChar"/>
          <w:rtl/>
        </w:rPr>
        <w:t>(2)</w:t>
      </w:r>
      <w:r w:rsidRPr="008125C8">
        <w:rPr>
          <w:rtl/>
        </w:rPr>
        <w:t xml:space="preserve"> : يكنى أبا علىّ. بصرى ، قدم مصر ، وتوفى بها يوم السبت لخمس خلون من جمادى الآخرة سنة ثلاثمائة </w:t>
      </w:r>
      <w:r w:rsidRPr="0015452C">
        <w:rPr>
          <w:rStyle w:val="libFootnotenumChar"/>
          <w:rtl/>
        </w:rPr>
        <w:t>(3)</w:t>
      </w:r>
      <w:r>
        <w:rPr>
          <w:rtl/>
        </w:rPr>
        <w:t>.</w:t>
      </w:r>
    </w:p>
    <w:p w:rsidR="0036165F" w:rsidRPr="008125C8" w:rsidRDefault="0036165F" w:rsidP="00791E39">
      <w:pPr>
        <w:pStyle w:val="libNormal"/>
        <w:rPr>
          <w:rtl/>
        </w:rPr>
      </w:pPr>
      <w:r w:rsidRPr="008125C8">
        <w:rPr>
          <w:rtl/>
        </w:rPr>
        <w:t>588</w:t>
      </w:r>
      <w:r>
        <w:rPr>
          <w:rtl/>
        </w:rPr>
        <w:t xml:space="preserve"> ـ </w:t>
      </w:r>
      <w:r w:rsidRPr="008125C8">
        <w:rPr>
          <w:rtl/>
        </w:rPr>
        <w:t xml:space="preserve">محمد بن عيسى بن عبد الواحد بن نجيح </w:t>
      </w:r>
      <w:r w:rsidRPr="0015452C">
        <w:rPr>
          <w:rStyle w:val="libFootnotenumChar"/>
          <w:rtl/>
        </w:rPr>
        <w:t>(4)</w:t>
      </w:r>
      <w:r w:rsidRPr="008125C8">
        <w:rPr>
          <w:rtl/>
        </w:rPr>
        <w:t xml:space="preserve"> المعافرى : يكنى أبا عبد الله.</w:t>
      </w:r>
      <w:r>
        <w:rPr>
          <w:rFonts w:hint="cs"/>
          <w:rtl/>
        </w:rPr>
        <w:t xml:space="preserve"> </w:t>
      </w:r>
      <w:r w:rsidRPr="008125C8">
        <w:rPr>
          <w:rtl/>
        </w:rPr>
        <w:t xml:space="preserve">المعروف ب «الأعشى» القرطبى. رحل سنة تسع وسبعين ومائة ، فسمع سفيان بن عيينة ، ووكيع بن الجراح ، ويحيى بن سعيد القطّان ، وعبد الله بن وهب ، وجماعة. وكان الغالب عليه الحديث ، ورواية الآثار. وكان صالحا عاملا سريا جوادا ، يذهب إلى مذهب أهل العراق. وتوفى سنة إحدى وعشرين ومائتين </w:t>
      </w:r>
      <w:r w:rsidRPr="0015452C">
        <w:rPr>
          <w:rStyle w:val="libFootnotenumChar"/>
          <w:rtl/>
        </w:rPr>
        <w:t>(5)</w:t>
      </w:r>
      <w:r>
        <w:rPr>
          <w:rtl/>
        </w:rPr>
        <w:t>.</w:t>
      </w:r>
    </w:p>
    <w:p w:rsidR="0036165F" w:rsidRPr="008125C8" w:rsidRDefault="0036165F" w:rsidP="00791E39">
      <w:pPr>
        <w:pStyle w:val="libNormal"/>
        <w:rPr>
          <w:rtl/>
        </w:rPr>
      </w:pPr>
      <w:r w:rsidRPr="008125C8">
        <w:rPr>
          <w:rtl/>
        </w:rPr>
        <w:t>589</w:t>
      </w:r>
      <w:r>
        <w:rPr>
          <w:rtl/>
        </w:rPr>
        <w:t xml:space="preserve"> ـ </w:t>
      </w:r>
      <w:r w:rsidRPr="008125C8">
        <w:rPr>
          <w:rtl/>
        </w:rPr>
        <w:t xml:space="preserve">محمد بن عيسى بن عيسى بن تميم : يكنى أبا المؤمل. كان من سكان المصّيصة. قدم مصر ، وخرج إلى «إخميم» من صعيد مصر. يروى عن محمد بن سليمان لوين </w:t>
      </w:r>
      <w:r w:rsidRPr="0015452C">
        <w:rPr>
          <w:rStyle w:val="libFootnotenumChar"/>
          <w:rtl/>
        </w:rPr>
        <w:t>(6)</w:t>
      </w:r>
      <w:r w:rsidRPr="008125C8">
        <w:rPr>
          <w:rtl/>
        </w:rPr>
        <w:t xml:space="preserve"> ، وابن ناصح. وكان منكر الحديث ، ولم يكن بشىء ، وكان عند أصحاب الحديث يكذب </w:t>
      </w:r>
      <w:r w:rsidRPr="0015452C">
        <w:rPr>
          <w:rStyle w:val="libFootnotenumChar"/>
          <w:rtl/>
        </w:rPr>
        <w:t>(7)</w:t>
      </w:r>
      <w:r>
        <w:rPr>
          <w:rtl/>
        </w:rPr>
        <w:t>.</w:t>
      </w:r>
      <w:r w:rsidRPr="008125C8">
        <w:rPr>
          <w:rtl/>
        </w:rPr>
        <w:t xml:space="preserve"> كتبنا عنه سنة تسع وتسعين ومائتين ، ورجع إلى «إخميم» ،</w:t>
      </w:r>
    </w:p>
    <w:p w:rsidR="0036165F" w:rsidRPr="008125C8" w:rsidRDefault="0036165F" w:rsidP="00AB1DDF">
      <w:pPr>
        <w:pStyle w:val="libLine"/>
        <w:rPr>
          <w:rtl/>
        </w:rPr>
      </w:pPr>
      <w:r w:rsidRPr="008125C8">
        <w:rPr>
          <w:rtl/>
        </w:rPr>
        <w:t>__________________</w:t>
      </w:r>
    </w:p>
    <w:p w:rsidR="0036165F" w:rsidRPr="008125C8" w:rsidRDefault="0036165F" w:rsidP="0015452C">
      <w:pPr>
        <w:pStyle w:val="libFootnote0"/>
        <w:rPr>
          <w:rtl/>
        </w:rPr>
      </w:pPr>
      <w:r>
        <w:rPr>
          <w:rtl/>
        </w:rPr>
        <w:t>(</w:t>
      </w:r>
      <w:r w:rsidRPr="008125C8">
        <w:rPr>
          <w:rtl/>
        </w:rPr>
        <w:t xml:space="preserve">1) حسن المحاضرة 1 / 398 </w:t>
      </w:r>
      <w:r>
        <w:rPr>
          <w:rtl/>
        </w:rPr>
        <w:t>(</w:t>
      </w:r>
      <w:r w:rsidRPr="008125C8">
        <w:rPr>
          <w:rtl/>
        </w:rPr>
        <w:t>قال ابن يونس</w:t>
      </w:r>
      <w:r>
        <w:rPr>
          <w:rtl/>
        </w:rPr>
        <w:t>).</w:t>
      </w:r>
      <w:r w:rsidRPr="008125C8">
        <w:rPr>
          <w:rtl/>
        </w:rPr>
        <w:t xml:space="preserve"> ونقل عن الدارقطنى أنه أخذ عن أبيه </w:t>
      </w:r>
      <w:r>
        <w:rPr>
          <w:rtl/>
        </w:rPr>
        <w:t>(</w:t>
      </w:r>
      <w:r w:rsidRPr="008125C8">
        <w:rPr>
          <w:rtl/>
        </w:rPr>
        <w:t>ابن عم الشافعى</w:t>
      </w:r>
      <w:r>
        <w:rPr>
          <w:rtl/>
        </w:rPr>
        <w:t>).</w:t>
      </w:r>
    </w:p>
    <w:p w:rsidR="0036165F" w:rsidRPr="008125C8" w:rsidRDefault="0036165F" w:rsidP="0015452C">
      <w:pPr>
        <w:pStyle w:val="libFootnote0"/>
        <w:rPr>
          <w:rtl/>
        </w:rPr>
      </w:pPr>
      <w:r>
        <w:rPr>
          <w:rtl/>
        </w:rPr>
        <w:t>(</w:t>
      </w:r>
      <w:r w:rsidRPr="008125C8">
        <w:rPr>
          <w:rtl/>
        </w:rPr>
        <w:t xml:space="preserve">2) بقية نسبه : </w:t>
      </w:r>
      <w:r>
        <w:rPr>
          <w:rtl/>
        </w:rPr>
        <w:t>(</w:t>
      </w:r>
      <w:r w:rsidRPr="008125C8">
        <w:rPr>
          <w:rtl/>
        </w:rPr>
        <w:t>ابن الصّلت بن عصفور السّدوسىّ البزّاز</w:t>
      </w:r>
      <w:r>
        <w:rPr>
          <w:rtl/>
        </w:rPr>
        <w:t>).</w:t>
      </w:r>
      <w:r w:rsidRPr="008125C8">
        <w:rPr>
          <w:rtl/>
        </w:rPr>
        <w:t xml:space="preserve"> وهو ابن أخى يعقوب بن شيبة الحافظ </w:t>
      </w:r>
      <w:r>
        <w:rPr>
          <w:rtl/>
        </w:rPr>
        <w:t>(</w:t>
      </w:r>
      <w:r w:rsidRPr="008125C8">
        <w:rPr>
          <w:rtl/>
        </w:rPr>
        <w:t>تهذيب الكمال 26 / 253 ، وتهذيب التهذيب 9 / 345</w:t>
      </w:r>
      <w:r>
        <w:rPr>
          <w:rtl/>
        </w:rPr>
        <w:t>).</w:t>
      </w:r>
    </w:p>
    <w:p w:rsidR="0036165F" w:rsidRPr="008125C8" w:rsidRDefault="0036165F" w:rsidP="0015452C">
      <w:pPr>
        <w:pStyle w:val="libFootnote0"/>
        <w:rPr>
          <w:rtl/>
        </w:rPr>
      </w:pPr>
      <w:r>
        <w:rPr>
          <w:rtl/>
        </w:rPr>
        <w:t>(</w:t>
      </w:r>
      <w:r w:rsidRPr="008125C8">
        <w:rPr>
          <w:rtl/>
        </w:rPr>
        <w:t xml:space="preserve">3) تهذيب الكمال 26 / 253 </w:t>
      </w:r>
      <w:r>
        <w:rPr>
          <w:rtl/>
        </w:rPr>
        <w:t>(</w:t>
      </w:r>
      <w:r w:rsidRPr="008125C8">
        <w:rPr>
          <w:rtl/>
        </w:rPr>
        <w:t>قال أبو سعيد بن يونس</w:t>
      </w:r>
      <w:r>
        <w:rPr>
          <w:rtl/>
        </w:rPr>
        <w:t>)</w:t>
      </w:r>
      <w:r w:rsidRPr="008125C8">
        <w:rPr>
          <w:rtl/>
        </w:rPr>
        <w:t xml:space="preserve"> ، وتهذيب التهذيب 9 / 346 </w:t>
      </w:r>
      <w:r>
        <w:rPr>
          <w:rtl/>
        </w:rPr>
        <w:t>(</w:t>
      </w:r>
      <w:r w:rsidRPr="008125C8">
        <w:rPr>
          <w:rtl/>
        </w:rPr>
        <w:t>قال ابن يونس</w:t>
      </w:r>
      <w:r>
        <w:rPr>
          <w:rtl/>
        </w:rPr>
        <w:t>).</w:t>
      </w:r>
      <w:r w:rsidRPr="008125C8">
        <w:rPr>
          <w:rtl/>
        </w:rPr>
        <w:t xml:space="preserve"> زاد ابن حجر : أنه روى عن سعيد بن يحيى بن سعيد الأموى ، ومحمد بن أبى معشر المدنى ، وأبى سعيد عبد الله بن سعيد الأشجّ. روى عنه النسائى ، وأبو بكر بن الأنبارى ، وأبو الحسن بن مقسم ، وغيرهم.</w:t>
      </w:r>
    </w:p>
    <w:p w:rsidR="0036165F" w:rsidRPr="008125C8" w:rsidRDefault="0036165F" w:rsidP="0015452C">
      <w:pPr>
        <w:pStyle w:val="libFootnote0"/>
        <w:rPr>
          <w:rtl/>
        </w:rPr>
      </w:pPr>
      <w:r>
        <w:rPr>
          <w:rtl/>
        </w:rPr>
        <w:t>(</w:t>
      </w:r>
      <w:r w:rsidRPr="008125C8">
        <w:rPr>
          <w:rtl/>
        </w:rPr>
        <w:t xml:space="preserve">4) كذا ضبط بالشكل فى </w:t>
      </w:r>
      <w:r>
        <w:rPr>
          <w:rtl/>
        </w:rPr>
        <w:t>(</w:t>
      </w:r>
      <w:r w:rsidRPr="008125C8">
        <w:rPr>
          <w:rtl/>
        </w:rPr>
        <w:t>الجذوة</w:t>
      </w:r>
      <w:r>
        <w:rPr>
          <w:rtl/>
        </w:rPr>
        <w:t>)</w:t>
      </w:r>
      <w:r w:rsidRPr="008125C8">
        <w:rPr>
          <w:rtl/>
        </w:rPr>
        <w:t xml:space="preserve"> 1 / 125.</w:t>
      </w:r>
    </w:p>
    <w:p w:rsidR="0036165F" w:rsidRPr="00CF5D37" w:rsidRDefault="0036165F" w:rsidP="0015452C">
      <w:pPr>
        <w:pStyle w:val="libFootnote0"/>
        <w:rPr>
          <w:rtl/>
        </w:rPr>
      </w:pPr>
      <w:r w:rsidRPr="00CF5D37">
        <w:rPr>
          <w:rtl/>
        </w:rPr>
        <w:t xml:space="preserve">(5) النفح 2 / 62 </w:t>
      </w:r>
      <w:r>
        <w:rPr>
          <w:rtl/>
        </w:rPr>
        <w:t>(</w:t>
      </w:r>
      <w:r w:rsidRPr="00CF5D37">
        <w:rPr>
          <w:rtl/>
        </w:rPr>
        <w:t>ذكر ابن يونس ، وغيره</w:t>
      </w:r>
      <w:r>
        <w:rPr>
          <w:rtl/>
        </w:rPr>
        <w:t>)</w:t>
      </w:r>
      <w:r w:rsidRPr="00CF5D37">
        <w:rPr>
          <w:rtl/>
        </w:rPr>
        <w:t xml:space="preserve"> راجع ترجمته</w:t>
      </w:r>
      <w:r>
        <w:rPr>
          <w:rtl/>
        </w:rPr>
        <w:t xml:space="preserve"> ـ </w:t>
      </w:r>
      <w:r w:rsidRPr="00CF5D37">
        <w:rPr>
          <w:rtl/>
        </w:rPr>
        <w:t>أيضا</w:t>
      </w:r>
      <w:r>
        <w:rPr>
          <w:rtl/>
        </w:rPr>
        <w:t xml:space="preserve"> ـ </w:t>
      </w:r>
      <w:r w:rsidRPr="00CF5D37">
        <w:rPr>
          <w:rtl/>
        </w:rPr>
        <w:t xml:space="preserve">فى </w:t>
      </w:r>
      <w:r>
        <w:rPr>
          <w:rtl/>
        </w:rPr>
        <w:t>(</w:t>
      </w:r>
      <w:r w:rsidRPr="00CF5D37">
        <w:rPr>
          <w:rtl/>
        </w:rPr>
        <w:t>تاريخ ابن الفرضى ، ط.</w:t>
      </w:r>
      <w:r w:rsidRPr="00CF5D37">
        <w:rPr>
          <w:rFonts w:hint="cs"/>
          <w:rtl/>
        </w:rPr>
        <w:t xml:space="preserve"> </w:t>
      </w:r>
      <w:r w:rsidRPr="00CF5D37">
        <w:rPr>
          <w:rtl/>
        </w:rPr>
        <w:t>الخانجى</w:t>
      </w:r>
      <w:r>
        <w:rPr>
          <w:rtl/>
        </w:rPr>
        <w:t>).</w:t>
      </w:r>
      <w:r w:rsidRPr="00CF5D37">
        <w:rPr>
          <w:rtl/>
        </w:rPr>
        <w:t xml:space="preserve"> ج 2 ص 7 ، والجذوة 1 / 125 ، والبغية ص 109.</w:t>
      </w:r>
    </w:p>
    <w:p w:rsidR="0036165F" w:rsidRPr="008125C8" w:rsidRDefault="0036165F" w:rsidP="0015452C">
      <w:pPr>
        <w:pStyle w:val="libFootnote0"/>
        <w:rPr>
          <w:rtl/>
        </w:rPr>
      </w:pPr>
      <w:r>
        <w:rPr>
          <w:rtl/>
        </w:rPr>
        <w:t>(</w:t>
      </w:r>
      <w:r w:rsidRPr="008125C8">
        <w:rPr>
          <w:rtl/>
        </w:rPr>
        <w:t xml:space="preserve">6) اكتفى السمعانى فى </w:t>
      </w:r>
      <w:r>
        <w:rPr>
          <w:rtl/>
        </w:rPr>
        <w:t>(</w:t>
      </w:r>
      <w:r w:rsidRPr="008125C8">
        <w:rPr>
          <w:rtl/>
        </w:rPr>
        <w:t>الأنساب</w:t>
      </w:r>
      <w:r>
        <w:rPr>
          <w:rtl/>
        </w:rPr>
        <w:t>)</w:t>
      </w:r>
      <w:r w:rsidRPr="008125C8">
        <w:rPr>
          <w:rtl/>
        </w:rPr>
        <w:t xml:space="preserve"> 6 / 97 بذكر </w:t>
      </w:r>
      <w:r>
        <w:rPr>
          <w:rtl/>
        </w:rPr>
        <w:t>(</w:t>
      </w:r>
      <w:r w:rsidRPr="008125C8">
        <w:rPr>
          <w:rtl/>
        </w:rPr>
        <w:t>لوين</w:t>
      </w:r>
      <w:r>
        <w:rPr>
          <w:rtl/>
        </w:rPr>
        <w:t xml:space="preserve">) ـ </w:t>
      </w:r>
      <w:r w:rsidRPr="008125C8">
        <w:rPr>
          <w:rtl/>
        </w:rPr>
        <w:t xml:space="preserve">هكذا بالتصغير ، كما جاء فى </w:t>
      </w:r>
      <w:r>
        <w:rPr>
          <w:rtl/>
        </w:rPr>
        <w:t>(</w:t>
      </w:r>
      <w:r w:rsidRPr="008125C8">
        <w:rPr>
          <w:rtl/>
        </w:rPr>
        <w:t>التقريب</w:t>
      </w:r>
      <w:r>
        <w:rPr>
          <w:rtl/>
        </w:rPr>
        <w:t>)</w:t>
      </w:r>
      <w:r w:rsidRPr="008125C8">
        <w:rPr>
          <w:rtl/>
        </w:rPr>
        <w:t xml:space="preserve"> 2 / 166</w:t>
      </w:r>
      <w:r>
        <w:rPr>
          <w:rtl/>
        </w:rPr>
        <w:t xml:space="preserve"> ـ </w:t>
      </w:r>
      <w:r w:rsidRPr="008125C8">
        <w:rPr>
          <w:rtl/>
        </w:rPr>
        <w:t>وهو كوفى الأصل ، سكن المصيصة. توفى سنة 246 ه‍</w:t>
      </w:r>
      <w:r>
        <w:rPr>
          <w:rtl/>
        </w:rPr>
        <w:t>.</w:t>
      </w:r>
      <w:r w:rsidRPr="008125C8">
        <w:rPr>
          <w:rtl/>
        </w:rPr>
        <w:t xml:space="preserve"> </w:t>
      </w:r>
      <w:r>
        <w:rPr>
          <w:rtl/>
        </w:rPr>
        <w:t>(</w:t>
      </w:r>
      <w:r w:rsidRPr="008125C8">
        <w:rPr>
          <w:rtl/>
        </w:rPr>
        <w:t>تهذيب التهذيب 9 / 176</w:t>
      </w:r>
      <w:r>
        <w:rPr>
          <w:rtl/>
        </w:rPr>
        <w:t>).</w:t>
      </w:r>
    </w:p>
    <w:p w:rsidR="0036165F" w:rsidRPr="008125C8" w:rsidRDefault="0036165F" w:rsidP="0015452C">
      <w:pPr>
        <w:pStyle w:val="libFootnote0"/>
        <w:rPr>
          <w:rtl/>
        </w:rPr>
      </w:pPr>
      <w:r>
        <w:rPr>
          <w:rtl/>
        </w:rPr>
        <w:t>(</w:t>
      </w:r>
      <w:r w:rsidRPr="008125C8">
        <w:rPr>
          <w:rtl/>
        </w:rPr>
        <w:t xml:space="preserve">7) الأنساب 1 / 97 ، وميزان الاعتدال 3 / 679 </w:t>
      </w:r>
      <w:r>
        <w:rPr>
          <w:rtl/>
        </w:rPr>
        <w:t>(</w:t>
      </w:r>
      <w:r w:rsidRPr="008125C8">
        <w:rPr>
          <w:rtl/>
        </w:rPr>
        <w:t>قال ابن يونس : لم يكن بشىء ، نزل إخميم</w:t>
      </w:r>
      <w:r>
        <w:rPr>
          <w:rtl/>
        </w:rPr>
        <w:t>)</w:t>
      </w:r>
      <w:r w:rsidRPr="008125C8">
        <w:rPr>
          <w:rtl/>
        </w:rPr>
        <w:t xml:space="preserve"> ، والمقفى 6 / 470 </w:t>
      </w:r>
      <w:r>
        <w:rPr>
          <w:rtl/>
        </w:rPr>
        <w:t>(</w:t>
      </w:r>
      <w:r w:rsidRPr="008125C8">
        <w:rPr>
          <w:rtl/>
        </w:rPr>
        <w:t>وكان يكذب. قال ابن يونس</w:t>
      </w:r>
      <w:r>
        <w:rPr>
          <w:rtl/>
        </w:rPr>
        <w:t>).</w:t>
      </w:r>
    </w:p>
    <w:p w:rsidR="0036165F" w:rsidRPr="008125C8" w:rsidRDefault="0036165F" w:rsidP="00883D27">
      <w:pPr>
        <w:pStyle w:val="libNormal0"/>
        <w:rPr>
          <w:rtl/>
        </w:rPr>
      </w:pPr>
      <w:r>
        <w:rPr>
          <w:rtl/>
        </w:rPr>
        <w:br w:type="page"/>
      </w:r>
      <w:r w:rsidRPr="008125C8">
        <w:rPr>
          <w:rtl/>
        </w:rPr>
        <w:lastRenderedPageBreak/>
        <w:t xml:space="preserve">فبلغنى أنه توفى سنة ثلاثمائة </w:t>
      </w:r>
      <w:r w:rsidRPr="0015452C">
        <w:rPr>
          <w:rStyle w:val="libFootnotenumChar"/>
          <w:rtl/>
        </w:rPr>
        <w:t>(1)</w:t>
      </w:r>
      <w:r>
        <w:rPr>
          <w:rtl/>
        </w:rPr>
        <w:t>.</w:t>
      </w:r>
    </w:p>
    <w:p w:rsidR="0036165F" w:rsidRPr="008125C8" w:rsidRDefault="0036165F" w:rsidP="00791E39">
      <w:pPr>
        <w:pStyle w:val="libNormal"/>
        <w:rPr>
          <w:rtl/>
        </w:rPr>
      </w:pPr>
      <w:r w:rsidRPr="008125C8">
        <w:rPr>
          <w:rtl/>
        </w:rPr>
        <w:t>590</w:t>
      </w:r>
      <w:r>
        <w:rPr>
          <w:rtl/>
        </w:rPr>
        <w:t xml:space="preserve"> ـ </w:t>
      </w:r>
      <w:r w:rsidRPr="008125C8">
        <w:rPr>
          <w:rtl/>
        </w:rPr>
        <w:t xml:space="preserve">محمد بن فرقد بن عون العدوانىّ </w:t>
      </w:r>
      <w:r w:rsidRPr="0015452C">
        <w:rPr>
          <w:rStyle w:val="libFootnotenumChar"/>
          <w:rtl/>
        </w:rPr>
        <w:t>(2)</w:t>
      </w:r>
      <w:r w:rsidRPr="008125C8">
        <w:rPr>
          <w:rtl/>
        </w:rPr>
        <w:t xml:space="preserve"> : من أهل سرقسطة. محدّث </w:t>
      </w:r>
      <w:r w:rsidRPr="0015452C">
        <w:rPr>
          <w:rStyle w:val="libFootnotenumChar"/>
          <w:rtl/>
        </w:rPr>
        <w:t>(3)</w:t>
      </w:r>
      <w:r>
        <w:rPr>
          <w:rtl/>
        </w:rPr>
        <w:t>.</w:t>
      </w:r>
    </w:p>
    <w:p w:rsidR="0036165F" w:rsidRPr="008125C8" w:rsidRDefault="0036165F" w:rsidP="00791E39">
      <w:pPr>
        <w:pStyle w:val="libNormal"/>
        <w:rPr>
          <w:rtl/>
        </w:rPr>
      </w:pPr>
      <w:r w:rsidRPr="008125C8">
        <w:rPr>
          <w:rtl/>
        </w:rPr>
        <w:t>591</w:t>
      </w:r>
      <w:r>
        <w:rPr>
          <w:rtl/>
        </w:rPr>
        <w:t xml:space="preserve"> ـ </w:t>
      </w:r>
      <w:r w:rsidRPr="008125C8">
        <w:rPr>
          <w:rtl/>
        </w:rPr>
        <w:t>محمد بن فطيس بن واصل الغافقى : يكنى أبا عبد الله. من أهل إلبيرة. زاهد من أهل الحديث والفهم والحفظ ، والبحث عن الرجال. وله رحلة سمع فيها محمد بن عبد الله بن عبد الحكم ، ويونس بن عبد الأعلى ، وأحمد بن عبد الرحمن بن وهب ، وإبراهيم بن مرزوق ، ونصر بن مرزوق المصرى ، ومحمد بن خلف العسقلانى ، ويوسف بن يحيى المغامىّ. وحدّث بالأندلس ، فروى عنه جماعة من أهلها ، منهم :</w:t>
      </w:r>
      <w:r>
        <w:rPr>
          <w:rFonts w:hint="cs"/>
          <w:rtl/>
        </w:rPr>
        <w:t xml:space="preserve"> </w:t>
      </w:r>
      <w:r w:rsidRPr="008125C8">
        <w:rPr>
          <w:rtl/>
        </w:rPr>
        <w:t xml:space="preserve">خالد بن سعد ، ومحمد بن أحمد بن مسعود. وكانت وفاته بالأندلس سنة تسع عشرة وثلاثمائة. كتبت عنه </w:t>
      </w:r>
      <w:r w:rsidRPr="0015452C">
        <w:rPr>
          <w:rStyle w:val="libFootnotenumChar"/>
          <w:rtl/>
        </w:rPr>
        <w:t>(4)</w:t>
      </w:r>
      <w:r>
        <w:rPr>
          <w:rtl/>
        </w:rPr>
        <w:t>.</w:t>
      </w:r>
    </w:p>
    <w:p w:rsidR="0036165F" w:rsidRPr="008125C8" w:rsidRDefault="0036165F" w:rsidP="00791E39">
      <w:pPr>
        <w:pStyle w:val="libNormal"/>
        <w:rPr>
          <w:rtl/>
        </w:rPr>
      </w:pPr>
      <w:r w:rsidRPr="008125C8">
        <w:rPr>
          <w:rtl/>
        </w:rPr>
        <w:t>592</w:t>
      </w:r>
      <w:r>
        <w:rPr>
          <w:rtl/>
        </w:rPr>
        <w:t xml:space="preserve"> ـ </w:t>
      </w:r>
      <w:r w:rsidRPr="008125C8">
        <w:rPr>
          <w:rtl/>
        </w:rPr>
        <w:t xml:space="preserve">محمد بن قاسم بن محمد بن قاسم </w:t>
      </w:r>
      <w:r w:rsidRPr="0015452C">
        <w:rPr>
          <w:rStyle w:val="libFootnotenumChar"/>
          <w:rtl/>
        </w:rPr>
        <w:t>(5)</w:t>
      </w:r>
      <w:r w:rsidRPr="008125C8">
        <w:rPr>
          <w:rtl/>
        </w:rPr>
        <w:t xml:space="preserve"> : يكنى أبا عبد الله. من أهل قرطبة.</w:t>
      </w:r>
      <w:r>
        <w:rPr>
          <w:rFonts w:hint="cs"/>
          <w:rtl/>
        </w:rPr>
        <w:t xml:space="preserve"> </w:t>
      </w:r>
      <w:r w:rsidRPr="008125C8">
        <w:rPr>
          <w:rtl/>
        </w:rPr>
        <w:t xml:space="preserve">سمع من أبيه ، ومن بقىّ بن مخلد. رحل ، فسمع بمصر من النسائى ، ومن أحمد بن حماد زغبة </w:t>
      </w:r>
      <w:r w:rsidRPr="0015452C">
        <w:rPr>
          <w:rStyle w:val="libFootnotenumChar"/>
          <w:rtl/>
        </w:rPr>
        <w:t>(6)</w:t>
      </w:r>
      <w:r>
        <w:rPr>
          <w:rtl/>
        </w:rPr>
        <w:t>.</w:t>
      </w:r>
      <w:r w:rsidRPr="008125C8">
        <w:rPr>
          <w:rtl/>
        </w:rPr>
        <w:t xml:space="preserve"> توفى فى المحرم سنة ثمان وعشرين وثلاثمائة </w:t>
      </w:r>
      <w:r w:rsidRPr="0015452C">
        <w:rPr>
          <w:rStyle w:val="libFootnotenumChar"/>
          <w:rtl/>
        </w:rPr>
        <w:t>(7)</w:t>
      </w:r>
      <w:r>
        <w:rPr>
          <w:rtl/>
        </w:rPr>
        <w:t>.</w:t>
      </w:r>
    </w:p>
    <w:p w:rsidR="0036165F" w:rsidRPr="008125C8" w:rsidRDefault="0036165F" w:rsidP="00AB1DDF">
      <w:pPr>
        <w:pStyle w:val="libLine"/>
        <w:rPr>
          <w:rtl/>
        </w:rPr>
      </w:pPr>
      <w:r w:rsidRPr="008125C8">
        <w:rPr>
          <w:rtl/>
        </w:rPr>
        <w:t>__________________</w:t>
      </w:r>
    </w:p>
    <w:p w:rsidR="0036165F" w:rsidRPr="008125C8" w:rsidRDefault="0036165F" w:rsidP="0015452C">
      <w:pPr>
        <w:pStyle w:val="libFootnote0"/>
        <w:rPr>
          <w:rtl/>
        </w:rPr>
      </w:pPr>
      <w:r>
        <w:rPr>
          <w:rtl/>
        </w:rPr>
        <w:t>(</w:t>
      </w:r>
      <w:r w:rsidRPr="008125C8">
        <w:rPr>
          <w:rtl/>
        </w:rPr>
        <w:t xml:space="preserve">1) الأنساب 1 / 97 </w:t>
      </w:r>
      <w:r>
        <w:rPr>
          <w:rtl/>
        </w:rPr>
        <w:t>(</w:t>
      </w:r>
      <w:r w:rsidRPr="008125C8">
        <w:rPr>
          <w:rtl/>
        </w:rPr>
        <w:t xml:space="preserve">وردت الترجمة كلها فيه </w:t>
      </w:r>
      <w:r>
        <w:rPr>
          <w:rtl/>
        </w:rPr>
        <w:t>(</w:t>
      </w:r>
      <w:r w:rsidRPr="008125C8">
        <w:rPr>
          <w:rtl/>
        </w:rPr>
        <w:t>ذكره أبو سعيد بن يونس فى تاريخ مصر</w:t>
      </w:r>
      <w:r>
        <w:rPr>
          <w:rtl/>
        </w:rPr>
        <w:t>)</w:t>
      </w:r>
      <w:r w:rsidRPr="008125C8">
        <w:rPr>
          <w:rtl/>
        </w:rPr>
        <w:t xml:space="preserve"> ، والمقفى 6 / 470 </w:t>
      </w:r>
      <w:r>
        <w:rPr>
          <w:rtl/>
        </w:rPr>
        <w:t>(</w:t>
      </w:r>
      <w:r w:rsidRPr="008125C8">
        <w:rPr>
          <w:rtl/>
        </w:rPr>
        <w:t>توفى سنة 300 ه‍</w:t>
      </w:r>
      <w:r>
        <w:rPr>
          <w:rtl/>
        </w:rPr>
        <w:t>).</w:t>
      </w:r>
    </w:p>
    <w:p w:rsidR="0036165F" w:rsidRPr="008125C8" w:rsidRDefault="0036165F" w:rsidP="0015452C">
      <w:pPr>
        <w:pStyle w:val="libFootnote0"/>
        <w:rPr>
          <w:rtl/>
        </w:rPr>
      </w:pPr>
      <w:r>
        <w:rPr>
          <w:rtl/>
        </w:rPr>
        <w:t>(</w:t>
      </w:r>
      <w:r w:rsidRPr="008125C8">
        <w:rPr>
          <w:rtl/>
        </w:rPr>
        <w:t xml:space="preserve">2) كذا ورد فى </w:t>
      </w:r>
      <w:r>
        <w:rPr>
          <w:rtl/>
        </w:rPr>
        <w:t>(</w:t>
      </w:r>
      <w:r w:rsidRPr="008125C8">
        <w:rPr>
          <w:rtl/>
        </w:rPr>
        <w:t>الجذوة</w:t>
      </w:r>
      <w:r>
        <w:rPr>
          <w:rtl/>
        </w:rPr>
        <w:t>)</w:t>
      </w:r>
      <w:r w:rsidRPr="008125C8">
        <w:rPr>
          <w:rtl/>
        </w:rPr>
        <w:t xml:space="preserve"> 1 / 141 ، والبغية ص 122. وفى موضع آخر : المعافرى </w:t>
      </w:r>
      <w:r>
        <w:rPr>
          <w:rtl/>
        </w:rPr>
        <w:t>(</w:t>
      </w:r>
      <w:r w:rsidRPr="008125C8">
        <w:rPr>
          <w:rtl/>
        </w:rPr>
        <w:t>لعل ذلك كان فى نسخة أخرى</w:t>
      </w:r>
      <w:r>
        <w:rPr>
          <w:rtl/>
        </w:rPr>
        <w:t>).</w:t>
      </w:r>
    </w:p>
    <w:p w:rsidR="0036165F" w:rsidRPr="008125C8" w:rsidRDefault="0036165F" w:rsidP="0015452C">
      <w:pPr>
        <w:pStyle w:val="libFootnote0"/>
        <w:rPr>
          <w:rtl/>
        </w:rPr>
      </w:pPr>
      <w:r>
        <w:rPr>
          <w:rtl/>
        </w:rPr>
        <w:t>(</w:t>
      </w:r>
      <w:r w:rsidRPr="008125C8">
        <w:rPr>
          <w:rtl/>
        </w:rPr>
        <w:t xml:space="preserve">3) تاريخ ابن الفرضى </w:t>
      </w:r>
      <w:r>
        <w:rPr>
          <w:rtl/>
        </w:rPr>
        <w:t>(</w:t>
      </w:r>
      <w:r w:rsidRPr="008125C8">
        <w:rPr>
          <w:rtl/>
        </w:rPr>
        <w:t>ط. الخانجى</w:t>
      </w:r>
      <w:r>
        <w:rPr>
          <w:rtl/>
        </w:rPr>
        <w:t>)</w:t>
      </w:r>
      <w:r w:rsidRPr="008125C8">
        <w:rPr>
          <w:rtl/>
        </w:rPr>
        <w:t xml:space="preserve"> 2 / 6 </w:t>
      </w:r>
      <w:r>
        <w:rPr>
          <w:rtl/>
        </w:rPr>
        <w:t>(</w:t>
      </w:r>
      <w:r w:rsidRPr="008125C8">
        <w:rPr>
          <w:rtl/>
        </w:rPr>
        <w:t>ذكره أبو سعيد</w:t>
      </w:r>
      <w:r>
        <w:rPr>
          <w:rtl/>
        </w:rPr>
        <w:t>)</w:t>
      </w:r>
      <w:r w:rsidRPr="008125C8">
        <w:rPr>
          <w:rtl/>
        </w:rPr>
        <w:t xml:space="preserve"> ، والجذوة 1 / 141 </w:t>
      </w:r>
      <w:r>
        <w:rPr>
          <w:rtl/>
        </w:rPr>
        <w:t>(</w:t>
      </w:r>
      <w:r w:rsidRPr="008125C8">
        <w:rPr>
          <w:rtl/>
        </w:rPr>
        <w:t>ذكره أبو سعيد ابن يونس</w:t>
      </w:r>
      <w:r>
        <w:rPr>
          <w:rtl/>
        </w:rPr>
        <w:t>)</w:t>
      </w:r>
      <w:r w:rsidRPr="008125C8">
        <w:rPr>
          <w:rtl/>
        </w:rPr>
        <w:t xml:space="preserve"> ، والبغية ص 122 </w:t>
      </w:r>
      <w:r>
        <w:rPr>
          <w:rtl/>
        </w:rPr>
        <w:t>(</w:t>
      </w:r>
      <w:r w:rsidRPr="008125C8">
        <w:rPr>
          <w:rtl/>
        </w:rPr>
        <w:t>شرحه</w:t>
      </w:r>
      <w:r>
        <w:rPr>
          <w:rtl/>
        </w:rPr>
        <w:t>).</w:t>
      </w:r>
    </w:p>
    <w:p w:rsidR="0036165F" w:rsidRPr="008125C8" w:rsidRDefault="0036165F" w:rsidP="0015452C">
      <w:pPr>
        <w:pStyle w:val="libFootnote0"/>
        <w:rPr>
          <w:rtl/>
        </w:rPr>
      </w:pPr>
      <w:r>
        <w:rPr>
          <w:rtl/>
        </w:rPr>
        <w:t>(</w:t>
      </w:r>
      <w:r w:rsidRPr="008125C8">
        <w:rPr>
          <w:rtl/>
        </w:rPr>
        <w:t xml:space="preserve">4) الجذوة 1 / 139 </w:t>
      </w:r>
      <w:r>
        <w:rPr>
          <w:rtl/>
        </w:rPr>
        <w:t>(</w:t>
      </w:r>
      <w:r w:rsidRPr="008125C8">
        <w:rPr>
          <w:rtl/>
        </w:rPr>
        <w:t>ذكره أبو سعيد بن يونس</w:t>
      </w:r>
      <w:r>
        <w:rPr>
          <w:rtl/>
        </w:rPr>
        <w:t>)</w:t>
      </w:r>
      <w:r w:rsidRPr="008125C8">
        <w:rPr>
          <w:rtl/>
        </w:rPr>
        <w:t xml:space="preserve"> ، والبغية ص 121 </w:t>
      </w:r>
      <w:r>
        <w:rPr>
          <w:rtl/>
        </w:rPr>
        <w:t>(</w:t>
      </w:r>
      <w:r w:rsidRPr="008125C8">
        <w:rPr>
          <w:rtl/>
        </w:rPr>
        <w:t>شرحه</w:t>
      </w:r>
      <w:r>
        <w:rPr>
          <w:rtl/>
        </w:rPr>
        <w:t>).</w:t>
      </w:r>
      <w:r w:rsidRPr="008125C8">
        <w:rPr>
          <w:rtl/>
        </w:rPr>
        <w:t xml:space="preserve"> راجع التفاصيل الواردة عن المترجم له فى </w:t>
      </w:r>
      <w:r>
        <w:rPr>
          <w:rtl/>
        </w:rPr>
        <w:t>(</w:t>
      </w:r>
      <w:r w:rsidRPr="008125C8">
        <w:rPr>
          <w:rtl/>
        </w:rPr>
        <w:t>تاريخ ابن الفرضى ، ط. الخانجى</w:t>
      </w:r>
      <w:r>
        <w:rPr>
          <w:rtl/>
        </w:rPr>
        <w:t>)</w:t>
      </w:r>
      <w:r w:rsidRPr="008125C8">
        <w:rPr>
          <w:rtl/>
        </w:rPr>
        <w:t xml:space="preserve"> 2 / 42</w:t>
      </w:r>
      <w:r>
        <w:rPr>
          <w:rtl/>
        </w:rPr>
        <w:t xml:space="preserve"> ـ </w:t>
      </w:r>
      <w:r w:rsidRPr="008125C8">
        <w:rPr>
          <w:rtl/>
        </w:rPr>
        <w:t>43 : جاء إلى الشرق سنة 257 ه‍</w:t>
      </w:r>
      <w:r>
        <w:rPr>
          <w:rtl/>
        </w:rPr>
        <w:t>.</w:t>
      </w:r>
      <w:r w:rsidRPr="008125C8">
        <w:rPr>
          <w:rtl/>
        </w:rPr>
        <w:t xml:space="preserve"> وتردد هناك ، وسمع بمصر ، ومكة ، وأطرابلس. ومات عن عمر بلغ تسعين سنة.</w:t>
      </w:r>
    </w:p>
    <w:p w:rsidR="0036165F" w:rsidRPr="008125C8" w:rsidRDefault="0036165F" w:rsidP="0015452C">
      <w:pPr>
        <w:pStyle w:val="libFootnote0"/>
        <w:rPr>
          <w:rtl/>
        </w:rPr>
      </w:pPr>
      <w:r>
        <w:rPr>
          <w:rtl/>
        </w:rPr>
        <w:t>(</w:t>
      </w:r>
      <w:r w:rsidRPr="008125C8">
        <w:rPr>
          <w:rtl/>
        </w:rPr>
        <w:t xml:space="preserve">5) بقية النسب </w:t>
      </w:r>
      <w:r>
        <w:rPr>
          <w:rtl/>
        </w:rPr>
        <w:t>(</w:t>
      </w:r>
      <w:r w:rsidRPr="008125C8">
        <w:rPr>
          <w:rtl/>
        </w:rPr>
        <w:t>ابن محمد بن سيّار</w:t>
      </w:r>
      <w:r>
        <w:rPr>
          <w:rtl/>
        </w:rPr>
        <w:t>)</w:t>
      </w:r>
      <w:r w:rsidRPr="008125C8">
        <w:rPr>
          <w:rtl/>
        </w:rPr>
        <w:t xml:space="preserve"> من موالى بنى أمية. </w:t>
      </w:r>
      <w:r>
        <w:rPr>
          <w:rtl/>
        </w:rPr>
        <w:t>(</w:t>
      </w:r>
      <w:r w:rsidRPr="008125C8">
        <w:rPr>
          <w:rtl/>
        </w:rPr>
        <w:t>المقفى 6 / 537</w:t>
      </w:r>
      <w:r>
        <w:rPr>
          <w:rtl/>
        </w:rPr>
        <w:t>).</w:t>
      </w:r>
    </w:p>
    <w:p w:rsidR="0036165F" w:rsidRPr="008125C8" w:rsidRDefault="0036165F" w:rsidP="0015452C">
      <w:pPr>
        <w:pStyle w:val="libFootnote0"/>
        <w:rPr>
          <w:rtl/>
        </w:rPr>
      </w:pPr>
      <w:r>
        <w:rPr>
          <w:rtl/>
        </w:rPr>
        <w:t>(</w:t>
      </w:r>
      <w:r w:rsidRPr="008125C8">
        <w:rPr>
          <w:rtl/>
        </w:rPr>
        <w:t xml:space="preserve">6) انتقيت ذلك بما يتوافق مع منهج ابن يونس فى تراجمه </w:t>
      </w:r>
      <w:r>
        <w:rPr>
          <w:rtl/>
        </w:rPr>
        <w:t>(</w:t>
      </w:r>
      <w:r w:rsidRPr="008125C8">
        <w:rPr>
          <w:rtl/>
        </w:rPr>
        <w:t>فمادته مختلطة بمادة الحميدى ، ولم تنسب إليه صراحة</w:t>
      </w:r>
      <w:r>
        <w:rPr>
          <w:rtl/>
        </w:rPr>
        <w:t>).</w:t>
      </w:r>
    </w:p>
    <w:p w:rsidR="0036165F" w:rsidRPr="008125C8" w:rsidRDefault="0036165F" w:rsidP="0015452C">
      <w:pPr>
        <w:pStyle w:val="libFootnote0"/>
        <w:rPr>
          <w:rtl/>
        </w:rPr>
      </w:pPr>
      <w:r>
        <w:rPr>
          <w:rtl/>
        </w:rPr>
        <w:t>(</w:t>
      </w:r>
      <w:r w:rsidRPr="008125C8">
        <w:rPr>
          <w:rtl/>
        </w:rPr>
        <w:t xml:space="preserve">7) السابق 6 / 537 </w:t>
      </w:r>
      <w:r>
        <w:rPr>
          <w:rtl/>
        </w:rPr>
        <w:t>(</w:t>
      </w:r>
      <w:r w:rsidRPr="008125C8">
        <w:rPr>
          <w:rtl/>
        </w:rPr>
        <w:t>قال ابن يونس</w:t>
      </w:r>
      <w:r>
        <w:rPr>
          <w:rtl/>
        </w:rPr>
        <w:t>)</w:t>
      </w:r>
      <w:r w:rsidRPr="008125C8">
        <w:rPr>
          <w:rtl/>
        </w:rPr>
        <w:t xml:space="preserve"> ، والنفح 2 / 563 </w:t>
      </w:r>
      <w:r>
        <w:rPr>
          <w:rtl/>
        </w:rPr>
        <w:t>(</w:t>
      </w:r>
      <w:r w:rsidRPr="008125C8">
        <w:rPr>
          <w:rtl/>
        </w:rPr>
        <w:t>قاله ابن يونس</w:t>
      </w:r>
      <w:r>
        <w:rPr>
          <w:rtl/>
        </w:rPr>
        <w:t>).</w:t>
      </w:r>
      <w:r w:rsidRPr="008125C8">
        <w:rPr>
          <w:rtl/>
        </w:rPr>
        <w:t xml:space="preserve"> راجع ما ورد عن تفاصيل علم المترجم له ، وكثرة حديثه ، وتقدمه فى علم الوثائق. وهو أحد المشاورين. ثقة صدوق. توفى 327 ه‍</w:t>
      </w:r>
      <w:r>
        <w:rPr>
          <w:rtl/>
        </w:rPr>
        <w:t>.</w:t>
      </w:r>
      <w:r w:rsidRPr="008125C8">
        <w:rPr>
          <w:rtl/>
        </w:rPr>
        <w:t xml:space="preserve"> </w:t>
      </w:r>
      <w:r>
        <w:rPr>
          <w:rtl/>
        </w:rPr>
        <w:t>(</w:t>
      </w:r>
      <w:r w:rsidRPr="008125C8">
        <w:rPr>
          <w:rtl/>
        </w:rPr>
        <w:t>تاريخ ابن الفرضى ، ط. الخانجى</w:t>
      </w:r>
      <w:r>
        <w:rPr>
          <w:rtl/>
        </w:rPr>
        <w:t>)</w:t>
      </w:r>
      <w:r w:rsidRPr="008125C8">
        <w:rPr>
          <w:rtl/>
        </w:rPr>
        <w:t xml:space="preserve"> 2 / 48</w:t>
      </w:r>
      <w:r>
        <w:rPr>
          <w:rtl/>
        </w:rPr>
        <w:t xml:space="preserve"> ـ </w:t>
      </w:r>
      <w:r w:rsidRPr="008125C8">
        <w:rPr>
          <w:rtl/>
        </w:rPr>
        <w:t>49 ، والجذوة 1 / 143</w:t>
      </w:r>
      <w:r>
        <w:rPr>
          <w:rtl/>
        </w:rPr>
        <w:t xml:space="preserve"> ـ </w:t>
      </w:r>
      <w:r w:rsidRPr="008125C8">
        <w:rPr>
          <w:rtl/>
        </w:rPr>
        <w:t>144 ، والبغية ص 124</w:t>
      </w:r>
      <w:r>
        <w:rPr>
          <w:rtl/>
        </w:rPr>
        <w:t xml:space="preserve"> ـ </w:t>
      </w:r>
      <w:r w:rsidRPr="008125C8">
        <w:rPr>
          <w:rtl/>
        </w:rPr>
        <w:t>125 ، والمقفى 6 / 537 ، والنفح 2 / 62</w:t>
      </w:r>
      <w:r>
        <w:rPr>
          <w:rtl/>
        </w:rPr>
        <w:t xml:space="preserve"> ـ </w:t>
      </w:r>
      <w:r w:rsidRPr="008125C8">
        <w:rPr>
          <w:rtl/>
        </w:rPr>
        <w:t>63.</w:t>
      </w:r>
    </w:p>
    <w:p w:rsidR="0036165F" w:rsidRPr="008125C8" w:rsidRDefault="0036165F" w:rsidP="00791E39">
      <w:pPr>
        <w:pStyle w:val="libNormal"/>
        <w:rPr>
          <w:rtl/>
        </w:rPr>
      </w:pPr>
      <w:r>
        <w:rPr>
          <w:rtl/>
        </w:rPr>
        <w:br w:type="page"/>
      </w:r>
      <w:r w:rsidRPr="008125C8">
        <w:rPr>
          <w:rtl/>
        </w:rPr>
        <w:lastRenderedPageBreak/>
        <w:t>593</w:t>
      </w:r>
      <w:r>
        <w:rPr>
          <w:rtl/>
        </w:rPr>
        <w:t xml:space="preserve"> ـ </w:t>
      </w:r>
      <w:r w:rsidRPr="008125C8">
        <w:rPr>
          <w:rtl/>
        </w:rPr>
        <w:t xml:space="preserve">محمد بن قاسم بن هلال بن يزيد بن عمران القيسى : سمع أباه ، ورحل إلى العراق ، وسمع بها ، وعاد وحدّث عن أبيه ، وعن غيره. مات بالأندلس سنة إحدى وتسعين ومائتين </w:t>
      </w:r>
      <w:r w:rsidRPr="0015452C">
        <w:rPr>
          <w:rStyle w:val="libFootnotenumChar"/>
          <w:rtl/>
        </w:rPr>
        <w:t>(1)</w:t>
      </w:r>
      <w:r>
        <w:rPr>
          <w:rtl/>
        </w:rPr>
        <w:t>.</w:t>
      </w:r>
    </w:p>
    <w:p w:rsidR="0036165F" w:rsidRPr="008125C8" w:rsidRDefault="0036165F" w:rsidP="00791E39">
      <w:pPr>
        <w:pStyle w:val="libNormal"/>
        <w:rPr>
          <w:rtl/>
        </w:rPr>
      </w:pPr>
      <w:r w:rsidRPr="008125C8">
        <w:rPr>
          <w:rtl/>
        </w:rPr>
        <w:t>594</w:t>
      </w:r>
      <w:r>
        <w:rPr>
          <w:rtl/>
        </w:rPr>
        <w:t xml:space="preserve"> ـ </w:t>
      </w:r>
      <w:r w:rsidRPr="008125C8">
        <w:rPr>
          <w:rtl/>
        </w:rPr>
        <w:t xml:space="preserve">محمد بن ليث الإستجىّ : منسوب إلى إستجة بلده. محدّث ، مات سنة ثمان وعشرين وثلاثمائة </w:t>
      </w:r>
      <w:r w:rsidRPr="0015452C">
        <w:rPr>
          <w:rStyle w:val="libFootnotenumChar"/>
          <w:rtl/>
        </w:rPr>
        <w:t>(2)</w:t>
      </w:r>
      <w:r>
        <w:rPr>
          <w:rtl/>
        </w:rPr>
        <w:t>.</w:t>
      </w:r>
    </w:p>
    <w:p w:rsidR="0036165F" w:rsidRPr="008125C8" w:rsidRDefault="0036165F" w:rsidP="00791E39">
      <w:pPr>
        <w:pStyle w:val="libNormal"/>
        <w:rPr>
          <w:rtl/>
        </w:rPr>
      </w:pPr>
      <w:r w:rsidRPr="008125C8">
        <w:rPr>
          <w:rtl/>
        </w:rPr>
        <w:t>595</w:t>
      </w:r>
      <w:r>
        <w:rPr>
          <w:rtl/>
        </w:rPr>
        <w:t xml:space="preserve"> ـ </w:t>
      </w:r>
      <w:r w:rsidRPr="008125C8">
        <w:rPr>
          <w:rtl/>
        </w:rPr>
        <w:t xml:space="preserve">محمد بن أبى الليث : واسم أبى الليث الحارث الإيادىّ </w:t>
      </w:r>
      <w:r w:rsidRPr="0015452C">
        <w:rPr>
          <w:rStyle w:val="libFootnotenumChar"/>
          <w:rtl/>
        </w:rPr>
        <w:t>(3)</w:t>
      </w:r>
      <w:r>
        <w:rPr>
          <w:rtl/>
        </w:rPr>
        <w:t>.</w:t>
      </w:r>
      <w:r w:rsidRPr="008125C8">
        <w:rPr>
          <w:rtl/>
        </w:rPr>
        <w:t xml:space="preserve"> قاضى مصر.</w:t>
      </w:r>
      <w:r>
        <w:rPr>
          <w:rFonts w:hint="cs"/>
          <w:rtl/>
        </w:rPr>
        <w:t xml:space="preserve"> </w:t>
      </w:r>
      <w:r w:rsidRPr="008125C8">
        <w:rPr>
          <w:rtl/>
        </w:rPr>
        <w:t xml:space="preserve">يكنى أبا بكر. توفى ببغداد سنة خمسين ومائتين </w:t>
      </w:r>
      <w:r w:rsidRPr="0015452C">
        <w:rPr>
          <w:rStyle w:val="libFootnotenumChar"/>
          <w:rtl/>
        </w:rPr>
        <w:t>(4)</w:t>
      </w:r>
      <w:r>
        <w:rPr>
          <w:rtl/>
        </w:rPr>
        <w:t>.</w:t>
      </w:r>
      <w:r w:rsidRPr="008125C8">
        <w:rPr>
          <w:rtl/>
        </w:rPr>
        <w:t xml:space="preserve"> ويقال : إن أصله من «بلخ» </w:t>
      </w:r>
      <w:r w:rsidRPr="0015452C">
        <w:rPr>
          <w:rStyle w:val="libFootnotenumChar"/>
          <w:rtl/>
        </w:rPr>
        <w:t>(5)</w:t>
      </w:r>
      <w:r>
        <w:rPr>
          <w:rtl/>
        </w:rPr>
        <w:t>.</w:t>
      </w:r>
    </w:p>
    <w:p w:rsidR="0036165F" w:rsidRPr="008125C8" w:rsidRDefault="0036165F" w:rsidP="00791E39">
      <w:pPr>
        <w:pStyle w:val="libNormal"/>
        <w:rPr>
          <w:rtl/>
        </w:rPr>
      </w:pPr>
      <w:r w:rsidRPr="008125C8">
        <w:rPr>
          <w:rtl/>
        </w:rPr>
        <w:t>596</w:t>
      </w:r>
      <w:r>
        <w:rPr>
          <w:rtl/>
        </w:rPr>
        <w:t xml:space="preserve"> ـ </w:t>
      </w:r>
      <w:r w:rsidRPr="008125C8">
        <w:rPr>
          <w:rtl/>
        </w:rPr>
        <w:t>محمد بن المتوكل بن عبد الرحمن بن حسان الهاشمى : يكنى أبا عبد الله.</w:t>
      </w:r>
      <w:r>
        <w:rPr>
          <w:rFonts w:hint="cs"/>
          <w:rtl/>
        </w:rPr>
        <w:t xml:space="preserve"> </w:t>
      </w:r>
      <w:r w:rsidRPr="008125C8">
        <w:rPr>
          <w:rtl/>
        </w:rPr>
        <w:t xml:space="preserve">عسقلانى. مات سنة ثمان وثلاثين ومائتين فى عسقلان </w:t>
      </w:r>
      <w:r w:rsidRPr="0015452C">
        <w:rPr>
          <w:rStyle w:val="libFootnotenumChar"/>
          <w:rtl/>
        </w:rPr>
        <w:t>(6)</w:t>
      </w:r>
      <w:r>
        <w:rPr>
          <w:rtl/>
        </w:rPr>
        <w:t>.</w:t>
      </w:r>
    </w:p>
    <w:p w:rsidR="0036165F" w:rsidRPr="008125C8" w:rsidRDefault="0036165F" w:rsidP="00AB1DDF">
      <w:pPr>
        <w:pStyle w:val="libLine"/>
        <w:rPr>
          <w:rtl/>
        </w:rPr>
      </w:pPr>
      <w:r w:rsidRPr="008125C8">
        <w:rPr>
          <w:rtl/>
        </w:rPr>
        <w:t>__________________</w:t>
      </w:r>
    </w:p>
    <w:p w:rsidR="0036165F" w:rsidRPr="008125C8" w:rsidRDefault="0036165F" w:rsidP="0015452C">
      <w:pPr>
        <w:pStyle w:val="libFootnote0"/>
        <w:rPr>
          <w:rtl/>
        </w:rPr>
      </w:pPr>
      <w:r>
        <w:rPr>
          <w:rtl/>
        </w:rPr>
        <w:t>(</w:t>
      </w:r>
      <w:r w:rsidRPr="008125C8">
        <w:rPr>
          <w:rtl/>
        </w:rPr>
        <w:t xml:space="preserve">1) الجذوة 1 / 143 </w:t>
      </w:r>
      <w:r>
        <w:rPr>
          <w:rtl/>
        </w:rPr>
        <w:t>(</w:t>
      </w:r>
      <w:r w:rsidRPr="008125C8">
        <w:rPr>
          <w:rtl/>
        </w:rPr>
        <w:t>ذكره أبو سعيد بن يونس</w:t>
      </w:r>
      <w:r>
        <w:rPr>
          <w:rtl/>
        </w:rPr>
        <w:t>)</w:t>
      </w:r>
      <w:r w:rsidRPr="008125C8">
        <w:rPr>
          <w:rtl/>
        </w:rPr>
        <w:t xml:space="preserve"> ، والبغية ص 124 </w:t>
      </w:r>
      <w:r>
        <w:rPr>
          <w:rtl/>
        </w:rPr>
        <w:t>(</w:t>
      </w:r>
      <w:r w:rsidRPr="008125C8">
        <w:rPr>
          <w:rtl/>
        </w:rPr>
        <w:t>شرحه</w:t>
      </w:r>
      <w:r>
        <w:rPr>
          <w:rtl/>
        </w:rPr>
        <w:t>).</w:t>
      </w:r>
      <w:r w:rsidRPr="008125C8">
        <w:rPr>
          <w:rtl/>
        </w:rPr>
        <w:t xml:space="preserve"> وقد حرّف الضبى تاريخ الوفاة إلى سنة 211 ه‍</w:t>
      </w:r>
      <w:r>
        <w:rPr>
          <w:rtl/>
        </w:rPr>
        <w:t>.</w:t>
      </w:r>
      <w:r w:rsidRPr="008125C8">
        <w:rPr>
          <w:rtl/>
        </w:rPr>
        <w:t xml:space="preserve"> وفى </w:t>
      </w:r>
      <w:r>
        <w:rPr>
          <w:rtl/>
        </w:rPr>
        <w:t>(</w:t>
      </w:r>
      <w:r w:rsidRPr="008125C8">
        <w:rPr>
          <w:rtl/>
        </w:rPr>
        <w:t>تاريخ ابن الفرضى ، ط. الخانجى</w:t>
      </w:r>
      <w:r>
        <w:rPr>
          <w:rtl/>
        </w:rPr>
        <w:t>)</w:t>
      </w:r>
      <w:r w:rsidRPr="008125C8">
        <w:rPr>
          <w:rtl/>
        </w:rPr>
        <w:t xml:space="preserve"> 2 / 20 ، وذكر أنه من أهل قرطبة. عابد مجتهد وقور ، يعد أقل إخوته علما. توفى 291 ه‍</w:t>
      </w:r>
      <w:r>
        <w:rPr>
          <w:rtl/>
        </w:rPr>
        <w:t>.</w:t>
      </w:r>
    </w:p>
    <w:p w:rsidR="0036165F" w:rsidRPr="008125C8" w:rsidRDefault="0036165F" w:rsidP="0015452C">
      <w:pPr>
        <w:pStyle w:val="libFootnote0"/>
        <w:rPr>
          <w:rtl/>
        </w:rPr>
      </w:pPr>
      <w:r>
        <w:rPr>
          <w:rtl/>
        </w:rPr>
        <w:t>(</w:t>
      </w:r>
      <w:r w:rsidRPr="008125C8">
        <w:rPr>
          <w:rtl/>
        </w:rPr>
        <w:t xml:space="preserve">2) الجذوة 1 / 145 </w:t>
      </w:r>
      <w:r>
        <w:rPr>
          <w:rtl/>
        </w:rPr>
        <w:t>(</w:t>
      </w:r>
      <w:r w:rsidRPr="008125C8">
        <w:rPr>
          <w:rtl/>
        </w:rPr>
        <w:t>ذكره أبو سعيد</w:t>
      </w:r>
      <w:r>
        <w:rPr>
          <w:rtl/>
        </w:rPr>
        <w:t>)</w:t>
      </w:r>
      <w:r w:rsidRPr="008125C8">
        <w:rPr>
          <w:rtl/>
        </w:rPr>
        <w:t xml:space="preserve"> ، والبغية ص 126 </w:t>
      </w:r>
      <w:r>
        <w:rPr>
          <w:rtl/>
        </w:rPr>
        <w:t>(</w:t>
      </w:r>
      <w:r w:rsidRPr="008125C8">
        <w:rPr>
          <w:rtl/>
        </w:rPr>
        <w:t>شرحه</w:t>
      </w:r>
      <w:r>
        <w:rPr>
          <w:rtl/>
        </w:rPr>
        <w:t>)</w:t>
      </w:r>
      <w:r w:rsidRPr="008125C8">
        <w:rPr>
          <w:rtl/>
        </w:rPr>
        <w:t xml:space="preserve"> ، ومعجم البلدان 1 / 207 </w:t>
      </w:r>
      <w:r>
        <w:rPr>
          <w:rtl/>
        </w:rPr>
        <w:t>(</w:t>
      </w:r>
      <w:r w:rsidRPr="008125C8">
        <w:rPr>
          <w:rtl/>
        </w:rPr>
        <w:t>ذكره أبو سعيد بن يونس فى تاريخه</w:t>
      </w:r>
      <w:r>
        <w:rPr>
          <w:rtl/>
        </w:rPr>
        <w:t>).</w:t>
      </w:r>
    </w:p>
    <w:p w:rsidR="0036165F" w:rsidRPr="008125C8" w:rsidRDefault="0036165F" w:rsidP="0015452C">
      <w:pPr>
        <w:pStyle w:val="libFootnote0"/>
        <w:rPr>
          <w:rtl/>
        </w:rPr>
      </w:pPr>
      <w:r>
        <w:rPr>
          <w:rtl/>
        </w:rPr>
        <w:t>(</w:t>
      </w:r>
      <w:r w:rsidRPr="008125C8">
        <w:rPr>
          <w:rtl/>
        </w:rPr>
        <w:t xml:space="preserve">3) تاريخ بغداد 2 / 292 </w:t>
      </w:r>
      <w:r>
        <w:rPr>
          <w:rtl/>
        </w:rPr>
        <w:t>(</w:t>
      </w:r>
      <w:r w:rsidRPr="008125C8">
        <w:rPr>
          <w:rtl/>
        </w:rPr>
        <w:t>بسنده المعتاد ، إلى ابن مسرور ، قال : نبأنا أبو سعيد بن يونس ، قال</w:t>
      </w:r>
      <w:r>
        <w:rPr>
          <w:rtl/>
        </w:rPr>
        <w:t>)</w:t>
      </w:r>
      <w:r w:rsidRPr="008125C8">
        <w:rPr>
          <w:rtl/>
        </w:rPr>
        <w:t xml:space="preserve"> ، والمقفى 5 / 514. وذكر المقريزى فى </w:t>
      </w:r>
      <w:r>
        <w:rPr>
          <w:rtl/>
        </w:rPr>
        <w:t>(</w:t>
      </w:r>
      <w:r w:rsidRPr="008125C8">
        <w:rPr>
          <w:rtl/>
        </w:rPr>
        <w:t>المصدر السابق</w:t>
      </w:r>
      <w:r>
        <w:rPr>
          <w:rtl/>
        </w:rPr>
        <w:t>)</w:t>
      </w:r>
      <w:r w:rsidRPr="008125C8">
        <w:rPr>
          <w:rtl/>
        </w:rPr>
        <w:t xml:space="preserve"> ، نقلا عن الكندى فى </w:t>
      </w:r>
      <w:r>
        <w:rPr>
          <w:rtl/>
        </w:rPr>
        <w:t>(</w:t>
      </w:r>
      <w:r w:rsidRPr="008125C8">
        <w:rPr>
          <w:rtl/>
        </w:rPr>
        <w:t>كتاب القضاة</w:t>
      </w:r>
      <w:r>
        <w:rPr>
          <w:rtl/>
        </w:rPr>
        <w:t>)</w:t>
      </w:r>
      <w:r w:rsidRPr="008125C8">
        <w:rPr>
          <w:rtl/>
        </w:rPr>
        <w:t xml:space="preserve"> ص 449 : ليس هذا ب </w:t>
      </w:r>
      <w:r>
        <w:rPr>
          <w:rtl/>
        </w:rPr>
        <w:t>(</w:t>
      </w:r>
      <w:r w:rsidRPr="008125C8">
        <w:rPr>
          <w:rtl/>
        </w:rPr>
        <w:t>إيادى</w:t>
      </w:r>
      <w:r>
        <w:rPr>
          <w:rtl/>
        </w:rPr>
        <w:t>)</w:t>
      </w:r>
      <w:r w:rsidRPr="008125C8">
        <w:rPr>
          <w:rtl/>
        </w:rPr>
        <w:t xml:space="preserve"> ، واسم جده شداد ، إنما الإيادى هو </w:t>
      </w:r>
      <w:r>
        <w:rPr>
          <w:rtl/>
        </w:rPr>
        <w:t>(</w:t>
      </w:r>
      <w:r w:rsidRPr="008125C8">
        <w:rPr>
          <w:rtl/>
        </w:rPr>
        <w:t>محمد بن الحارث بن النعمان</w:t>
      </w:r>
      <w:r>
        <w:rPr>
          <w:rtl/>
        </w:rPr>
        <w:t>).</w:t>
      </w:r>
    </w:p>
    <w:p w:rsidR="0036165F" w:rsidRPr="008125C8" w:rsidRDefault="0036165F" w:rsidP="0015452C">
      <w:pPr>
        <w:pStyle w:val="libFootnote0"/>
        <w:rPr>
          <w:rtl/>
        </w:rPr>
      </w:pPr>
      <w:r>
        <w:rPr>
          <w:rtl/>
        </w:rPr>
        <w:t>(</w:t>
      </w:r>
      <w:r w:rsidRPr="008125C8">
        <w:rPr>
          <w:rtl/>
        </w:rPr>
        <w:t xml:space="preserve">4) تاريخ بغداد 2 / 293 ، والمقفى 5 / 517 </w:t>
      </w:r>
      <w:r>
        <w:rPr>
          <w:rtl/>
        </w:rPr>
        <w:t>(</w:t>
      </w:r>
      <w:r w:rsidRPr="008125C8">
        <w:rPr>
          <w:rtl/>
        </w:rPr>
        <w:t>قال ابن يونس</w:t>
      </w:r>
      <w:r>
        <w:rPr>
          <w:rtl/>
        </w:rPr>
        <w:t>).</w:t>
      </w:r>
    </w:p>
    <w:p w:rsidR="0036165F" w:rsidRPr="00CF5D37" w:rsidRDefault="0036165F" w:rsidP="0015452C">
      <w:pPr>
        <w:pStyle w:val="libFootnote0"/>
        <w:rPr>
          <w:rtl/>
        </w:rPr>
      </w:pPr>
      <w:r w:rsidRPr="00CF5D37">
        <w:rPr>
          <w:rtl/>
        </w:rPr>
        <w:t xml:space="preserve">(5) تاريخ بغداد 2 / 297 ، ومخطوط رفع الإصر </w:t>
      </w:r>
      <w:r>
        <w:rPr>
          <w:rtl/>
        </w:rPr>
        <w:t>(</w:t>
      </w:r>
      <w:r w:rsidRPr="00CF5D37">
        <w:rPr>
          <w:rtl/>
        </w:rPr>
        <w:t>نسخة دار الكتب</w:t>
      </w:r>
      <w:r>
        <w:rPr>
          <w:rtl/>
        </w:rPr>
        <w:t>)</w:t>
      </w:r>
      <w:r w:rsidRPr="00CF5D37">
        <w:rPr>
          <w:rtl/>
        </w:rPr>
        <w:t xml:space="preserve"> ق 251 </w:t>
      </w:r>
      <w:r>
        <w:rPr>
          <w:rtl/>
        </w:rPr>
        <w:t>(</w:t>
      </w:r>
      <w:r w:rsidRPr="00CF5D37">
        <w:rPr>
          <w:rtl/>
        </w:rPr>
        <w:t>قال ابن يونس</w:t>
      </w:r>
      <w:r>
        <w:rPr>
          <w:rtl/>
        </w:rPr>
        <w:t>).</w:t>
      </w:r>
      <w:r w:rsidRPr="00CF5D37">
        <w:rPr>
          <w:rFonts w:hint="cs"/>
          <w:rtl/>
        </w:rPr>
        <w:t xml:space="preserve"> </w:t>
      </w:r>
      <w:r w:rsidRPr="00CF5D37">
        <w:rPr>
          <w:rtl/>
        </w:rPr>
        <w:t xml:space="preserve">ويمكن مراجعة تفاصيل فترة قضاء هذا القاضى الحنفى ، الذي يتفقه على مذهب الكوفيين ، وله دور فى امتحان العلماء بمصر فى </w:t>
      </w:r>
      <w:r>
        <w:rPr>
          <w:rtl/>
        </w:rPr>
        <w:t>(</w:t>
      </w:r>
      <w:r w:rsidRPr="00CF5D37">
        <w:rPr>
          <w:rtl/>
        </w:rPr>
        <w:t>محنة خلق القرآن</w:t>
      </w:r>
      <w:r>
        <w:rPr>
          <w:rtl/>
        </w:rPr>
        <w:t>)</w:t>
      </w:r>
      <w:r w:rsidRPr="00CF5D37">
        <w:rPr>
          <w:rtl/>
        </w:rPr>
        <w:t xml:space="preserve"> ، وحكم على جد مؤرخنا </w:t>
      </w:r>
      <w:r>
        <w:rPr>
          <w:rtl/>
        </w:rPr>
        <w:t>(</w:t>
      </w:r>
      <w:r w:rsidRPr="00CF5D37">
        <w:rPr>
          <w:rtl/>
        </w:rPr>
        <w:t>ابن يونس</w:t>
      </w:r>
      <w:r>
        <w:rPr>
          <w:rtl/>
        </w:rPr>
        <w:t>)</w:t>
      </w:r>
      <w:r w:rsidRPr="00CF5D37">
        <w:rPr>
          <w:rtl/>
        </w:rPr>
        <w:t xml:space="preserve"> وهو </w:t>
      </w:r>
      <w:r>
        <w:rPr>
          <w:rtl/>
        </w:rPr>
        <w:t>(</w:t>
      </w:r>
      <w:r w:rsidRPr="00CF5D37">
        <w:rPr>
          <w:rtl/>
        </w:rPr>
        <w:t>يونس بن عبد الأعلى</w:t>
      </w:r>
      <w:r>
        <w:rPr>
          <w:rtl/>
        </w:rPr>
        <w:t>)</w:t>
      </w:r>
      <w:r w:rsidRPr="00CF5D37">
        <w:rPr>
          <w:rtl/>
        </w:rPr>
        <w:t xml:space="preserve"> بالسجن من سنة 228 ه‍</w:t>
      </w:r>
      <w:r>
        <w:rPr>
          <w:rtl/>
        </w:rPr>
        <w:t xml:space="preserve"> ـ </w:t>
      </w:r>
      <w:r w:rsidRPr="00CF5D37">
        <w:rPr>
          <w:rtl/>
        </w:rPr>
        <w:t>235 ه‍ فى إحدى القضايا ، ودوره فى إيقاع العقاب بأسرة بنى عبد الحكم ، كل هاتيك التفاصيل وغيرها عن فترة قضائه من 226</w:t>
      </w:r>
      <w:r>
        <w:rPr>
          <w:rtl/>
        </w:rPr>
        <w:t xml:space="preserve"> ـ </w:t>
      </w:r>
      <w:r w:rsidRPr="00CF5D37">
        <w:rPr>
          <w:rtl/>
        </w:rPr>
        <w:t xml:space="preserve">237 ه‍ راجعها فى : </w:t>
      </w:r>
      <w:r>
        <w:rPr>
          <w:rtl/>
        </w:rPr>
        <w:t>(</w:t>
      </w:r>
      <w:r w:rsidRPr="00CF5D37">
        <w:rPr>
          <w:rtl/>
        </w:rPr>
        <w:t>كتاب القضاة</w:t>
      </w:r>
      <w:r>
        <w:rPr>
          <w:rtl/>
        </w:rPr>
        <w:t>)</w:t>
      </w:r>
      <w:r w:rsidRPr="00CF5D37">
        <w:rPr>
          <w:rtl/>
        </w:rPr>
        <w:t xml:space="preserve"> للكندى ص 449</w:t>
      </w:r>
      <w:r>
        <w:rPr>
          <w:rtl/>
        </w:rPr>
        <w:t xml:space="preserve"> ـ </w:t>
      </w:r>
      <w:r w:rsidRPr="00CF5D37">
        <w:rPr>
          <w:rtl/>
        </w:rPr>
        <w:t xml:space="preserve">467 ، </w:t>
      </w:r>
      <w:r>
        <w:rPr>
          <w:rtl/>
        </w:rPr>
        <w:t>و (</w:t>
      </w:r>
      <w:r w:rsidRPr="00CF5D37">
        <w:rPr>
          <w:rtl/>
        </w:rPr>
        <w:t>المقفى</w:t>
      </w:r>
      <w:r>
        <w:rPr>
          <w:rtl/>
        </w:rPr>
        <w:t>)</w:t>
      </w:r>
      <w:r w:rsidRPr="00CF5D37">
        <w:rPr>
          <w:rtl/>
        </w:rPr>
        <w:t xml:space="preserve"> ج 5 ص 514</w:t>
      </w:r>
      <w:r>
        <w:rPr>
          <w:rtl/>
        </w:rPr>
        <w:t xml:space="preserve"> ـ </w:t>
      </w:r>
      <w:r w:rsidRPr="00CF5D37">
        <w:rPr>
          <w:rtl/>
        </w:rPr>
        <w:t>517.</w:t>
      </w:r>
    </w:p>
    <w:p w:rsidR="0036165F" w:rsidRPr="008125C8" w:rsidRDefault="0036165F" w:rsidP="0015452C">
      <w:pPr>
        <w:pStyle w:val="libFootnote0"/>
        <w:rPr>
          <w:rtl/>
        </w:rPr>
      </w:pPr>
      <w:r>
        <w:rPr>
          <w:rtl/>
        </w:rPr>
        <w:t>(</w:t>
      </w:r>
      <w:r w:rsidRPr="008125C8">
        <w:rPr>
          <w:rtl/>
        </w:rPr>
        <w:t xml:space="preserve">6) تهذيب التهذيب 9 / 377 </w:t>
      </w:r>
      <w:r>
        <w:rPr>
          <w:rtl/>
        </w:rPr>
        <w:t>(</w:t>
      </w:r>
      <w:r w:rsidRPr="008125C8">
        <w:rPr>
          <w:rtl/>
        </w:rPr>
        <w:t>أرخه ابن يونس</w:t>
      </w:r>
      <w:r>
        <w:rPr>
          <w:rtl/>
        </w:rPr>
        <w:t>).</w:t>
      </w:r>
      <w:r w:rsidRPr="008125C8">
        <w:rPr>
          <w:rtl/>
        </w:rPr>
        <w:t xml:space="preserve"> وذكر أنه روى عن شعيب بن إسحاق الدمشقى ، وأيوب بن سويد الرملى ، ومعتمر بن سليمان ، وعبد الرزاق. روى عنه أبو داود ، وأبو زرعة ، وأبو حاتم ، وبقى بن مخلد ، وبكر بن سهل الدمياطى. ثقة.</w:t>
      </w:r>
    </w:p>
    <w:p w:rsidR="0036165F" w:rsidRPr="008125C8" w:rsidRDefault="0036165F" w:rsidP="00791E39">
      <w:pPr>
        <w:pStyle w:val="libNormal"/>
        <w:rPr>
          <w:rtl/>
        </w:rPr>
      </w:pPr>
      <w:r>
        <w:rPr>
          <w:rtl/>
        </w:rPr>
        <w:br w:type="page"/>
      </w:r>
      <w:r w:rsidRPr="008125C8">
        <w:rPr>
          <w:rtl/>
        </w:rPr>
        <w:lastRenderedPageBreak/>
        <w:t>597</w:t>
      </w:r>
      <w:r>
        <w:rPr>
          <w:rtl/>
        </w:rPr>
        <w:t xml:space="preserve"> ـ </w:t>
      </w:r>
      <w:r w:rsidRPr="008125C8">
        <w:rPr>
          <w:rtl/>
        </w:rPr>
        <w:t xml:space="preserve">محمد بن محمد بن عبد الله بن النّفّاخ </w:t>
      </w:r>
      <w:r w:rsidRPr="0015452C">
        <w:rPr>
          <w:rStyle w:val="libFootnotenumChar"/>
          <w:rtl/>
        </w:rPr>
        <w:t>(1)</w:t>
      </w:r>
      <w:r w:rsidRPr="008125C8">
        <w:rPr>
          <w:rtl/>
        </w:rPr>
        <w:t xml:space="preserve"> بن بدر الباهلىّ : يكنى أبا الحسن.</w:t>
      </w:r>
      <w:r>
        <w:rPr>
          <w:rFonts w:hint="cs"/>
          <w:rtl/>
        </w:rPr>
        <w:t xml:space="preserve"> </w:t>
      </w:r>
      <w:r w:rsidRPr="008125C8">
        <w:rPr>
          <w:rtl/>
        </w:rPr>
        <w:t xml:space="preserve">بغدادى ، قدم مصر قديما ، وكتب بها نحو سنة خمسين ومائتين </w:t>
      </w:r>
      <w:r w:rsidRPr="0015452C">
        <w:rPr>
          <w:rStyle w:val="libFootnotenumChar"/>
          <w:rtl/>
        </w:rPr>
        <w:t>(2)</w:t>
      </w:r>
      <w:r>
        <w:rPr>
          <w:rtl/>
        </w:rPr>
        <w:t>.</w:t>
      </w:r>
      <w:r w:rsidRPr="008125C8">
        <w:rPr>
          <w:rtl/>
        </w:rPr>
        <w:t xml:space="preserve"> وحدّث عن إسحاق ابن أبى إسرائيل ، وأبى عمر الدّورى ، وأحمد بن إبراهيم الدّورقىّ ، ونحوهم. وروى </w:t>
      </w:r>
      <w:r w:rsidRPr="0015452C">
        <w:rPr>
          <w:rStyle w:val="libFootnotenumChar"/>
          <w:rtl/>
        </w:rPr>
        <w:t>(3)</w:t>
      </w:r>
      <w:r w:rsidRPr="008125C8">
        <w:rPr>
          <w:rtl/>
        </w:rPr>
        <w:t xml:space="preserve"> عن أهل مصر ، فروى عن أبى الربيع بن أخى رشدين ، ونحوه </w:t>
      </w:r>
      <w:r w:rsidRPr="0015452C">
        <w:rPr>
          <w:rStyle w:val="libFootnotenumChar"/>
          <w:rtl/>
        </w:rPr>
        <w:t>(4)</w:t>
      </w:r>
      <w:r>
        <w:rPr>
          <w:rtl/>
        </w:rPr>
        <w:t>.</w:t>
      </w:r>
      <w:r w:rsidRPr="008125C8">
        <w:rPr>
          <w:rtl/>
        </w:rPr>
        <w:t xml:space="preserve"> وكان صاحب حديث ، وكان ثقة ثبتا ، متزهدا فى الدنيا ، متقللا </w:t>
      </w:r>
      <w:r w:rsidRPr="0015452C">
        <w:rPr>
          <w:rStyle w:val="libFootnotenumChar"/>
          <w:rtl/>
        </w:rPr>
        <w:t>(5)</w:t>
      </w:r>
      <w:r w:rsidRPr="008125C8">
        <w:rPr>
          <w:rtl/>
        </w:rPr>
        <w:t xml:space="preserve"> ، من أهل الصيانة ، عدلا </w:t>
      </w:r>
      <w:r w:rsidRPr="0015452C">
        <w:rPr>
          <w:rStyle w:val="libFootnotenumChar"/>
          <w:rtl/>
        </w:rPr>
        <w:t>(6)</w:t>
      </w:r>
      <w:r>
        <w:rPr>
          <w:rtl/>
        </w:rPr>
        <w:t>.</w:t>
      </w:r>
      <w:r>
        <w:rPr>
          <w:rFonts w:hint="cs"/>
          <w:rtl/>
        </w:rPr>
        <w:t xml:space="preserve"> </w:t>
      </w:r>
      <w:r w:rsidRPr="008125C8">
        <w:rPr>
          <w:rtl/>
        </w:rPr>
        <w:t xml:space="preserve">وتوفى بمصر يوم الثلاثاء لعشر بقين من شهر ربيع الآخر سنة أربع عشرة وثلاثمائة </w:t>
      </w:r>
      <w:r w:rsidRPr="0015452C">
        <w:rPr>
          <w:rStyle w:val="libFootnotenumChar"/>
          <w:rtl/>
        </w:rPr>
        <w:t>(7)</w:t>
      </w:r>
      <w:r>
        <w:rPr>
          <w:rtl/>
        </w:rPr>
        <w:t>.</w:t>
      </w:r>
    </w:p>
    <w:p w:rsidR="0036165F" w:rsidRPr="008125C8" w:rsidRDefault="0036165F" w:rsidP="00791E39">
      <w:pPr>
        <w:pStyle w:val="libNormal"/>
        <w:rPr>
          <w:rtl/>
        </w:rPr>
      </w:pPr>
      <w:r w:rsidRPr="008125C8">
        <w:rPr>
          <w:rtl/>
        </w:rPr>
        <w:t>598</w:t>
      </w:r>
      <w:r>
        <w:rPr>
          <w:rtl/>
        </w:rPr>
        <w:t xml:space="preserve"> ـ </w:t>
      </w:r>
      <w:r w:rsidRPr="008125C8">
        <w:rPr>
          <w:rtl/>
        </w:rPr>
        <w:t xml:space="preserve">محمد بن مسروق الكندى </w:t>
      </w:r>
      <w:r w:rsidRPr="0015452C">
        <w:rPr>
          <w:rStyle w:val="libFootnotenumChar"/>
          <w:rtl/>
        </w:rPr>
        <w:t>(8)</w:t>
      </w:r>
      <w:r w:rsidRPr="008125C8">
        <w:rPr>
          <w:rtl/>
        </w:rPr>
        <w:t xml:space="preserve"> : يكنى أبا عبد الرحمن. كوفى ، قدم على القضاء إلى مصر بعد المفضّل بن فضالة سنة سبع وسبعين «ومائة» ، وذلك لخمس خلون من صفر ، وخرج منها فى سنة أربع وثمانين «ومائة»</w:t>
      </w:r>
      <w:r>
        <w:rPr>
          <w:rtl/>
        </w:rPr>
        <w:t>.</w:t>
      </w:r>
      <w:r w:rsidRPr="008125C8">
        <w:rPr>
          <w:rtl/>
        </w:rPr>
        <w:t xml:space="preserve"> واستناب «إسحاق بن الفرات» ، ثم ورد الأمر بعزله فى سنة خمس وثمانين «ومائة» </w:t>
      </w:r>
      <w:r w:rsidRPr="0015452C">
        <w:rPr>
          <w:rStyle w:val="libFootnotenumChar"/>
          <w:rtl/>
        </w:rPr>
        <w:t>(9)</w:t>
      </w:r>
      <w:r>
        <w:rPr>
          <w:rtl/>
        </w:rPr>
        <w:t>.</w:t>
      </w:r>
    </w:p>
    <w:p w:rsidR="0036165F" w:rsidRPr="008125C8" w:rsidRDefault="0036165F" w:rsidP="00AB1DDF">
      <w:pPr>
        <w:pStyle w:val="libLine"/>
        <w:rPr>
          <w:rtl/>
        </w:rPr>
      </w:pPr>
      <w:r w:rsidRPr="008125C8">
        <w:rPr>
          <w:rtl/>
        </w:rPr>
        <w:t>__________________</w:t>
      </w:r>
    </w:p>
    <w:p w:rsidR="0036165F" w:rsidRPr="008125C8" w:rsidRDefault="0036165F" w:rsidP="0015452C">
      <w:pPr>
        <w:pStyle w:val="libFootnote0"/>
        <w:rPr>
          <w:rtl/>
        </w:rPr>
      </w:pPr>
      <w:r>
        <w:rPr>
          <w:rtl/>
        </w:rPr>
        <w:t>(</w:t>
      </w:r>
      <w:r w:rsidRPr="008125C8">
        <w:rPr>
          <w:rtl/>
        </w:rPr>
        <w:t xml:space="preserve">1) ضبطه المقريزى بالحروف فى </w:t>
      </w:r>
      <w:r>
        <w:rPr>
          <w:rtl/>
        </w:rPr>
        <w:t>(</w:t>
      </w:r>
      <w:r w:rsidRPr="008125C8">
        <w:rPr>
          <w:rtl/>
        </w:rPr>
        <w:t>المقفى</w:t>
      </w:r>
      <w:r>
        <w:rPr>
          <w:rtl/>
        </w:rPr>
        <w:t>)</w:t>
      </w:r>
      <w:r w:rsidRPr="008125C8">
        <w:rPr>
          <w:rtl/>
        </w:rPr>
        <w:t xml:space="preserve"> 7 / 28 ، وأورد له عدة وجوه للنسب بينها شىء من الاختلاف ، فليراجعها من شاء. وقد حرّفت الكلمة إلى </w:t>
      </w:r>
      <w:r>
        <w:rPr>
          <w:rtl/>
        </w:rPr>
        <w:t>(</w:t>
      </w:r>
      <w:r w:rsidRPr="008125C8">
        <w:rPr>
          <w:rtl/>
        </w:rPr>
        <w:t>النفّاح</w:t>
      </w:r>
      <w:r>
        <w:rPr>
          <w:rtl/>
        </w:rPr>
        <w:t>)</w:t>
      </w:r>
      <w:r w:rsidRPr="008125C8">
        <w:rPr>
          <w:rtl/>
        </w:rPr>
        <w:t xml:space="preserve"> فى </w:t>
      </w:r>
      <w:r>
        <w:rPr>
          <w:rtl/>
        </w:rPr>
        <w:t>(</w:t>
      </w:r>
      <w:r w:rsidRPr="008125C8">
        <w:rPr>
          <w:rtl/>
        </w:rPr>
        <w:t>تاريخ بغداد</w:t>
      </w:r>
      <w:r>
        <w:rPr>
          <w:rtl/>
        </w:rPr>
        <w:t>)</w:t>
      </w:r>
      <w:r w:rsidRPr="008125C8">
        <w:rPr>
          <w:rtl/>
        </w:rPr>
        <w:t xml:space="preserve"> 3 / 214 ، وإلى </w:t>
      </w:r>
      <w:r>
        <w:rPr>
          <w:rtl/>
        </w:rPr>
        <w:t>(</w:t>
      </w:r>
      <w:r w:rsidRPr="008125C8">
        <w:rPr>
          <w:rtl/>
        </w:rPr>
        <w:t>النقّاح</w:t>
      </w:r>
      <w:r>
        <w:rPr>
          <w:rtl/>
        </w:rPr>
        <w:t>)</w:t>
      </w:r>
      <w:r w:rsidRPr="008125C8">
        <w:rPr>
          <w:rtl/>
        </w:rPr>
        <w:t xml:space="preserve"> فى </w:t>
      </w:r>
      <w:r>
        <w:rPr>
          <w:rtl/>
        </w:rPr>
        <w:t>(</w:t>
      </w:r>
      <w:r w:rsidRPr="008125C8">
        <w:rPr>
          <w:rtl/>
        </w:rPr>
        <w:t>حسن المحاضرة 1 / 487</w:t>
      </w:r>
      <w:r>
        <w:rPr>
          <w:rtl/>
        </w:rPr>
        <w:t>).</w:t>
      </w:r>
    </w:p>
    <w:p w:rsidR="0036165F" w:rsidRPr="008125C8" w:rsidRDefault="0036165F" w:rsidP="0015452C">
      <w:pPr>
        <w:pStyle w:val="libFootnote0"/>
        <w:rPr>
          <w:rtl/>
        </w:rPr>
      </w:pPr>
      <w:r>
        <w:rPr>
          <w:rtl/>
        </w:rPr>
        <w:t>(</w:t>
      </w:r>
      <w:r w:rsidRPr="008125C8">
        <w:rPr>
          <w:rtl/>
        </w:rPr>
        <w:t xml:space="preserve">2) تاريخ بغداد 3 / 214 </w:t>
      </w:r>
      <w:r>
        <w:rPr>
          <w:rtl/>
        </w:rPr>
        <w:t>(</w:t>
      </w:r>
      <w:r w:rsidRPr="008125C8">
        <w:rPr>
          <w:rtl/>
        </w:rPr>
        <w:t>بسند الخطيب المعتاد</w:t>
      </w:r>
      <w:r>
        <w:rPr>
          <w:rtl/>
        </w:rPr>
        <w:t>)</w:t>
      </w:r>
      <w:r w:rsidRPr="008125C8">
        <w:rPr>
          <w:rtl/>
        </w:rPr>
        <w:t xml:space="preserve"> ، والمقفى 7 / 28 </w:t>
      </w:r>
      <w:r>
        <w:rPr>
          <w:rtl/>
        </w:rPr>
        <w:t>(</w:t>
      </w:r>
      <w:r w:rsidRPr="008125C8">
        <w:rPr>
          <w:rtl/>
        </w:rPr>
        <w:t>قال ابن يونس</w:t>
      </w:r>
      <w:r>
        <w:rPr>
          <w:rtl/>
        </w:rPr>
        <w:t>).</w:t>
      </w:r>
      <w:r w:rsidRPr="008125C8">
        <w:rPr>
          <w:rtl/>
        </w:rPr>
        <w:t xml:space="preserve"> وفيه جعل قديما قدما على سبيل التحريف.</w:t>
      </w:r>
    </w:p>
    <w:p w:rsidR="0036165F" w:rsidRPr="008125C8" w:rsidRDefault="0036165F" w:rsidP="0015452C">
      <w:pPr>
        <w:pStyle w:val="libFootnote0"/>
        <w:rPr>
          <w:rtl/>
        </w:rPr>
      </w:pPr>
      <w:r>
        <w:rPr>
          <w:rtl/>
        </w:rPr>
        <w:t>(</w:t>
      </w:r>
      <w:r w:rsidRPr="008125C8">
        <w:rPr>
          <w:rtl/>
        </w:rPr>
        <w:t xml:space="preserve">3) إضافة من عندى ؛ كى يستقيم السياق ، ويتضح المراد </w:t>
      </w:r>
      <w:r>
        <w:rPr>
          <w:rtl/>
        </w:rPr>
        <w:t>(</w:t>
      </w:r>
      <w:r w:rsidRPr="008125C8">
        <w:rPr>
          <w:rtl/>
        </w:rPr>
        <w:t>راجع تاريخ بغداد 3 / 214</w:t>
      </w:r>
      <w:r>
        <w:rPr>
          <w:rtl/>
        </w:rPr>
        <w:t>).</w:t>
      </w:r>
    </w:p>
    <w:p w:rsidR="0036165F" w:rsidRPr="008125C8" w:rsidRDefault="0036165F" w:rsidP="0015452C">
      <w:pPr>
        <w:pStyle w:val="libFootnote0"/>
        <w:rPr>
          <w:rtl/>
        </w:rPr>
      </w:pPr>
      <w:r>
        <w:rPr>
          <w:rtl/>
        </w:rPr>
        <w:t>(</w:t>
      </w:r>
      <w:r w:rsidRPr="008125C8">
        <w:rPr>
          <w:rtl/>
        </w:rPr>
        <w:t xml:space="preserve">4) المصدر السابق. وأضاف الذهبى فى </w:t>
      </w:r>
      <w:r>
        <w:rPr>
          <w:rtl/>
        </w:rPr>
        <w:t>(</w:t>
      </w:r>
      <w:r w:rsidRPr="008125C8">
        <w:rPr>
          <w:rtl/>
        </w:rPr>
        <w:t>سير أعلام النبلاء</w:t>
      </w:r>
      <w:r>
        <w:rPr>
          <w:rtl/>
        </w:rPr>
        <w:t>)</w:t>
      </w:r>
      <w:r w:rsidRPr="008125C8">
        <w:rPr>
          <w:rtl/>
        </w:rPr>
        <w:t xml:space="preserve"> 14 / 295 ، وتاريخ الإسلام 23 / 485 : أنه حدّث عنه بمصر أبو سعيد بن يونس ، وأحمد بن محمد المهندس ، وأبو بكر ابن المقرئ ، وآخرون.</w:t>
      </w:r>
    </w:p>
    <w:p w:rsidR="0036165F" w:rsidRPr="008125C8" w:rsidRDefault="0036165F" w:rsidP="0015452C">
      <w:pPr>
        <w:pStyle w:val="libFootnote0"/>
        <w:rPr>
          <w:rtl/>
        </w:rPr>
      </w:pPr>
      <w:r>
        <w:rPr>
          <w:rtl/>
        </w:rPr>
        <w:t>(</w:t>
      </w:r>
      <w:r w:rsidRPr="008125C8">
        <w:rPr>
          <w:rtl/>
        </w:rPr>
        <w:t xml:space="preserve">5) تاريخ بغداد 3 / 214 </w:t>
      </w:r>
      <w:r>
        <w:rPr>
          <w:rtl/>
        </w:rPr>
        <w:t>(</w:t>
      </w:r>
      <w:r w:rsidRPr="008125C8">
        <w:rPr>
          <w:rtl/>
        </w:rPr>
        <w:t>لم يذكر متزهدا</w:t>
      </w:r>
      <w:r>
        <w:rPr>
          <w:rtl/>
        </w:rPr>
        <w:t>)</w:t>
      </w:r>
      <w:r w:rsidRPr="008125C8">
        <w:rPr>
          <w:rtl/>
        </w:rPr>
        <w:t xml:space="preserve"> ، وسير أعلام النبلاء 14 / 295 ، وتاريخ الإسلام 23 / 485 </w:t>
      </w:r>
      <w:r>
        <w:rPr>
          <w:rtl/>
        </w:rPr>
        <w:t>(</w:t>
      </w:r>
      <w:r w:rsidRPr="008125C8">
        <w:rPr>
          <w:rtl/>
        </w:rPr>
        <w:t>متقلّلا من الدنيا</w:t>
      </w:r>
      <w:r>
        <w:rPr>
          <w:rtl/>
        </w:rPr>
        <w:t>)</w:t>
      </w:r>
      <w:r w:rsidRPr="008125C8">
        <w:rPr>
          <w:rtl/>
        </w:rPr>
        <w:t xml:space="preserve"> ، وحسن المحاضرة 1 / 487 </w:t>
      </w:r>
      <w:r>
        <w:rPr>
          <w:rtl/>
        </w:rPr>
        <w:t>(</w:t>
      </w:r>
      <w:r w:rsidRPr="008125C8">
        <w:rPr>
          <w:rtl/>
        </w:rPr>
        <w:t>قال ابن يونس</w:t>
      </w:r>
      <w:r>
        <w:rPr>
          <w:rtl/>
        </w:rPr>
        <w:t xml:space="preserve"> ـ </w:t>
      </w:r>
      <w:r w:rsidRPr="008125C8">
        <w:rPr>
          <w:rtl/>
        </w:rPr>
        <w:t>شرحه</w:t>
      </w:r>
      <w:r>
        <w:rPr>
          <w:rtl/>
        </w:rPr>
        <w:t>).</w:t>
      </w:r>
    </w:p>
    <w:p w:rsidR="0036165F" w:rsidRPr="008125C8" w:rsidRDefault="0036165F" w:rsidP="0015452C">
      <w:pPr>
        <w:pStyle w:val="libFootnote0"/>
        <w:rPr>
          <w:rtl/>
        </w:rPr>
      </w:pPr>
      <w:r>
        <w:rPr>
          <w:rtl/>
        </w:rPr>
        <w:t>(</w:t>
      </w:r>
      <w:r w:rsidRPr="008125C8">
        <w:rPr>
          <w:rtl/>
        </w:rPr>
        <w:t xml:space="preserve">6) تاريخ بغداد 3 / 214 </w:t>
      </w:r>
      <w:r>
        <w:rPr>
          <w:rtl/>
        </w:rPr>
        <w:t>(</w:t>
      </w:r>
      <w:r w:rsidRPr="008125C8">
        <w:rPr>
          <w:rtl/>
        </w:rPr>
        <w:t>لم يذكر عدلا</w:t>
      </w:r>
      <w:r>
        <w:rPr>
          <w:rtl/>
        </w:rPr>
        <w:t>)</w:t>
      </w:r>
      <w:r w:rsidRPr="008125C8">
        <w:rPr>
          <w:rtl/>
        </w:rPr>
        <w:t xml:space="preserve"> ، والمقفى 7 / 28 </w:t>
      </w:r>
      <w:r>
        <w:rPr>
          <w:rtl/>
        </w:rPr>
        <w:t>(</w:t>
      </w:r>
      <w:r w:rsidRPr="008125C8">
        <w:rPr>
          <w:rtl/>
        </w:rPr>
        <w:t>من أهل الديانة عدلا</w:t>
      </w:r>
      <w:r>
        <w:rPr>
          <w:rtl/>
        </w:rPr>
        <w:t>).</w:t>
      </w:r>
    </w:p>
    <w:p w:rsidR="0036165F" w:rsidRPr="008125C8" w:rsidRDefault="0036165F" w:rsidP="0015452C">
      <w:pPr>
        <w:pStyle w:val="libFootnote0"/>
        <w:rPr>
          <w:rtl/>
        </w:rPr>
      </w:pPr>
      <w:r>
        <w:rPr>
          <w:rtl/>
        </w:rPr>
        <w:t>(</w:t>
      </w:r>
      <w:r w:rsidRPr="008125C8">
        <w:rPr>
          <w:rtl/>
        </w:rPr>
        <w:t xml:space="preserve">7) تاريخ بغداد 3 / 214 ، وسير النبلاء 14 / 295 </w:t>
      </w:r>
      <w:r>
        <w:rPr>
          <w:rtl/>
        </w:rPr>
        <w:t>(</w:t>
      </w:r>
      <w:r w:rsidRPr="008125C8">
        <w:rPr>
          <w:rtl/>
        </w:rPr>
        <w:t>قال ابن يونس. ذكر شهر ، وسنة الوفاة</w:t>
      </w:r>
      <w:r>
        <w:rPr>
          <w:rtl/>
        </w:rPr>
        <w:t>)</w:t>
      </w:r>
      <w:r w:rsidRPr="008125C8">
        <w:rPr>
          <w:rtl/>
        </w:rPr>
        <w:t xml:space="preserve"> ، وتاريخ الإسلام 23 / 485 </w:t>
      </w:r>
      <w:r>
        <w:rPr>
          <w:rtl/>
        </w:rPr>
        <w:t>(</w:t>
      </w:r>
      <w:r w:rsidRPr="008125C8">
        <w:rPr>
          <w:rtl/>
        </w:rPr>
        <w:t>شرحه</w:t>
      </w:r>
      <w:r>
        <w:rPr>
          <w:rtl/>
        </w:rPr>
        <w:t>)</w:t>
      </w:r>
      <w:r w:rsidRPr="008125C8">
        <w:rPr>
          <w:rtl/>
        </w:rPr>
        <w:t xml:space="preserve"> ، والمقفى 7 / 29 </w:t>
      </w:r>
      <w:r>
        <w:rPr>
          <w:rtl/>
        </w:rPr>
        <w:t>(</w:t>
      </w:r>
      <w:r w:rsidRPr="008125C8">
        <w:rPr>
          <w:rtl/>
        </w:rPr>
        <w:t>دون نسبة إلى ابن يونس</w:t>
      </w:r>
      <w:r>
        <w:rPr>
          <w:rtl/>
        </w:rPr>
        <w:t>)</w:t>
      </w:r>
      <w:r w:rsidRPr="008125C8">
        <w:rPr>
          <w:rtl/>
        </w:rPr>
        <w:t xml:space="preserve"> ، وحسن المحاضرة 1 / 487 </w:t>
      </w:r>
      <w:r>
        <w:rPr>
          <w:rtl/>
        </w:rPr>
        <w:t>(</w:t>
      </w:r>
      <w:r w:rsidRPr="008125C8">
        <w:rPr>
          <w:rtl/>
        </w:rPr>
        <w:t>ذكر شهر ، وسنة ، ومكان الوفاة ، لكنه جعل ذلك سنة 340 ه‍</w:t>
      </w:r>
      <w:r>
        <w:rPr>
          <w:rtl/>
        </w:rPr>
        <w:t>).</w:t>
      </w:r>
    </w:p>
    <w:p w:rsidR="0036165F" w:rsidRPr="008125C8" w:rsidRDefault="0036165F" w:rsidP="0015452C">
      <w:pPr>
        <w:pStyle w:val="libFootnote0"/>
        <w:rPr>
          <w:rtl/>
        </w:rPr>
      </w:pPr>
      <w:r>
        <w:rPr>
          <w:rtl/>
        </w:rPr>
        <w:t>(</w:t>
      </w:r>
      <w:r w:rsidRPr="008125C8">
        <w:rPr>
          <w:rtl/>
        </w:rPr>
        <w:t xml:space="preserve">8) ورد النسب كاملا فى </w:t>
      </w:r>
      <w:r>
        <w:rPr>
          <w:rtl/>
        </w:rPr>
        <w:t>(</w:t>
      </w:r>
      <w:r w:rsidRPr="008125C8">
        <w:rPr>
          <w:rtl/>
        </w:rPr>
        <w:t>مخطوط رفع الإصر</w:t>
      </w:r>
      <w:r>
        <w:rPr>
          <w:rtl/>
        </w:rPr>
        <w:t xml:space="preserve"> ـ </w:t>
      </w:r>
      <w:r w:rsidRPr="008125C8">
        <w:rPr>
          <w:rtl/>
        </w:rPr>
        <w:t>نسخة دار الكتب</w:t>
      </w:r>
      <w:r>
        <w:rPr>
          <w:rtl/>
        </w:rPr>
        <w:t>)</w:t>
      </w:r>
      <w:r w:rsidRPr="008125C8">
        <w:rPr>
          <w:rtl/>
        </w:rPr>
        <w:t xml:space="preserve"> ق 253 كالآتى : </w:t>
      </w:r>
      <w:r>
        <w:rPr>
          <w:rtl/>
        </w:rPr>
        <w:t>(</w:t>
      </w:r>
      <w:r w:rsidRPr="008125C8">
        <w:rPr>
          <w:rtl/>
        </w:rPr>
        <w:t xml:space="preserve">محمد بن مسروق بن معدان بن المرزبان بن النعمان بن زيد بن شراحيل بن يزيد بن امرئ القيس بن عمرو بن حجر بن عمرو بن معاوية بن الحارث بن معاوية بن نور الكندى </w:t>
      </w:r>
      <w:r>
        <w:rPr>
          <w:rtl/>
        </w:rPr>
        <w:t>(</w:t>
      </w:r>
      <w:r w:rsidRPr="008125C8">
        <w:rPr>
          <w:rtl/>
        </w:rPr>
        <w:t>الكوفى الأصل ، نزيل مصر</w:t>
      </w:r>
      <w:r>
        <w:rPr>
          <w:rtl/>
        </w:rPr>
        <w:t>).</w:t>
      </w:r>
    </w:p>
    <w:p w:rsidR="0036165F" w:rsidRPr="008125C8" w:rsidRDefault="0036165F" w:rsidP="0015452C">
      <w:pPr>
        <w:pStyle w:val="libFootnote0"/>
        <w:rPr>
          <w:rtl/>
        </w:rPr>
      </w:pPr>
      <w:r>
        <w:rPr>
          <w:rtl/>
        </w:rPr>
        <w:t>(</w:t>
      </w:r>
      <w:r w:rsidRPr="008125C8">
        <w:rPr>
          <w:rtl/>
        </w:rPr>
        <w:t xml:space="preserve">9) إضافة من عندى ؛ كى تتضح التواريخ فى النص ولا تغمض. والنص موجود فى المخطوط السابق </w:t>
      </w:r>
      <w:r>
        <w:rPr>
          <w:rtl/>
        </w:rPr>
        <w:t>(</w:t>
      </w:r>
      <w:r w:rsidRPr="008125C8">
        <w:rPr>
          <w:rtl/>
        </w:rPr>
        <w:t>قال ابن يونس</w:t>
      </w:r>
      <w:r>
        <w:rPr>
          <w:rtl/>
        </w:rPr>
        <w:t>).</w:t>
      </w:r>
    </w:p>
    <w:p w:rsidR="0036165F" w:rsidRPr="008125C8" w:rsidRDefault="0036165F" w:rsidP="00791E39">
      <w:pPr>
        <w:pStyle w:val="libNormal"/>
        <w:rPr>
          <w:rtl/>
        </w:rPr>
      </w:pPr>
      <w:r>
        <w:rPr>
          <w:rtl/>
        </w:rPr>
        <w:br w:type="page"/>
      </w:r>
      <w:r w:rsidRPr="008125C8">
        <w:rPr>
          <w:rtl/>
        </w:rPr>
        <w:lastRenderedPageBreak/>
        <w:t xml:space="preserve">روى سعيد بن عفير ، قال : قدم علينا محمد بن مسروق الكندى على القضاء ، وكان متجبرا ، فأعدى </w:t>
      </w:r>
      <w:r w:rsidRPr="0015452C">
        <w:rPr>
          <w:rStyle w:val="libFootnotenumChar"/>
          <w:rtl/>
        </w:rPr>
        <w:t>(1)</w:t>
      </w:r>
      <w:r w:rsidRPr="008125C8">
        <w:rPr>
          <w:rtl/>
        </w:rPr>
        <w:t xml:space="preserve"> على العمال ، وأنصف منهم. ولحق جماعة البلد منه استخفاف </w:t>
      </w:r>
      <w:r w:rsidRPr="0015452C">
        <w:rPr>
          <w:rStyle w:val="libFootnotenumChar"/>
          <w:rtl/>
        </w:rPr>
        <w:t>(2)</w:t>
      </w:r>
      <w:r>
        <w:rPr>
          <w:rtl/>
        </w:rPr>
        <w:t>.</w:t>
      </w:r>
      <w:r>
        <w:rPr>
          <w:rFonts w:hint="cs"/>
          <w:rtl/>
        </w:rPr>
        <w:t xml:space="preserve"> </w:t>
      </w:r>
      <w:r w:rsidRPr="008125C8">
        <w:rPr>
          <w:rtl/>
        </w:rPr>
        <w:t xml:space="preserve">ويقال : إنه مات بعد أن رجع إلى العراق </w:t>
      </w:r>
      <w:r w:rsidRPr="0015452C">
        <w:rPr>
          <w:rStyle w:val="libFootnotenumChar"/>
          <w:rtl/>
        </w:rPr>
        <w:t>(3)</w:t>
      </w:r>
      <w:r>
        <w:rPr>
          <w:rtl/>
        </w:rPr>
        <w:t>.</w:t>
      </w:r>
    </w:p>
    <w:p w:rsidR="0036165F" w:rsidRPr="008125C8" w:rsidRDefault="0036165F" w:rsidP="00791E39">
      <w:pPr>
        <w:pStyle w:val="libNormal"/>
        <w:rPr>
          <w:rtl/>
        </w:rPr>
      </w:pPr>
      <w:r w:rsidRPr="008125C8">
        <w:rPr>
          <w:rtl/>
        </w:rPr>
        <w:t>599</w:t>
      </w:r>
      <w:r>
        <w:rPr>
          <w:rtl/>
        </w:rPr>
        <w:t xml:space="preserve"> ـ </w:t>
      </w:r>
      <w:r w:rsidRPr="008125C8">
        <w:rPr>
          <w:rtl/>
        </w:rPr>
        <w:t xml:space="preserve">محمد بن مسلم بن عبيد الله </w:t>
      </w:r>
      <w:r w:rsidRPr="0015452C">
        <w:rPr>
          <w:rStyle w:val="libFootnotenumChar"/>
          <w:rtl/>
        </w:rPr>
        <w:t>(4)</w:t>
      </w:r>
      <w:r w:rsidRPr="008125C8">
        <w:rPr>
          <w:rtl/>
        </w:rPr>
        <w:t xml:space="preserve"> : يكنى أبا بكر. مدنى ، قدم مصر ، وحدّث بها. توفى فى رمضان سنة خمس وعشرين ومائة </w:t>
      </w:r>
      <w:r w:rsidRPr="0015452C">
        <w:rPr>
          <w:rStyle w:val="libFootnotenumChar"/>
          <w:rtl/>
        </w:rPr>
        <w:t>(5)</w:t>
      </w:r>
      <w:r>
        <w:rPr>
          <w:rtl/>
        </w:rPr>
        <w:t>.</w:t>
      </w:r>
    </w:p>
    <w:p w:rsidR="0036165F" w:rsidRPr="008125C8" w:rsidRDefault="0036165F" w:rsidP="00791E39">
      <w:pPr>
        <w:pStyle w:val="libNormal"/>
        <w:rPr>
          <w:rtl/>
        </w:rPr>
      </w:pPr>
      <w:r w:rsidRPr="008125C8">
        <w:rPr>
          <w:rtl/>
        </w:rPr>
        <w:t>600</w:t>
      </w:r>
      <w:r>
        <w:rPr>
          <w:rtl/>
        </w:rPr>
        <w:t xml:space="preserve"> ـ </w:t>
      </w:r>
      <w:r w:rsidRPr="008125C8">
        <w:rPr>
          <w:rtl/>
        </w:rPr>
        <w:t xml:space="preserve">محمد بن معاوية الهشامىّ </w:t>
      </w:r>
      <w:r w:rsidRPr="0015452C">
        <w:rPr>
          <w:rStyle w:val="libFootnotenumChar"/>
          <w:rtl/>
        </w:rPr>
        <w:t>(6)</w:t>
      </w:r>
      <w:r w:rsidRPr="008125C8">
        <w:rPr>
          <w:rtl/>
        </w:rPr>
        <w:t xml:space="preserve"> : دخل العراق ، ورأيته بمصر فى مجلس أبى عبد الرحمن النّسائىّ ، وعند المحدّثين قبل سنة ثلاثمائة. وقيل لى : إنه باق بالأندلس إلى الآن </w:t>
      </w:r>
      <w:r w:rsidRPr="0015452C">
        <w:rPr>
          <w:rStyle w:val="libFootnotenumChar"/>
          <w:rtl/>
        </w:rPr>
        <w:t>(7)</w:t>
      </w:r>
      <w:r>
        <w:rPr>
          <w:rtl/>
        </w:rPr>
        <w:t>.</w:t>
      </w:r>
    </w:p>
    <w:p w:rsidR="0036165F" w:rsidRPr="008125C8" w:rsidRDefault="0036165F" w:rsidP="00AB1DDF">
      <w:pPr>
        <w:pStyle w:val="libLine"/>
        <w:rPr>
          <w:rtl/>
        </w:rPr>
      </w:pPr>
      <w:r w:rsidRPr="008125C8">
        <w:rPr>
          <w:rtl/>
        </w:rPr>
        <w:t>__________________</w:t>
      </w:r>
    </w:p>
    <w:p w:rsidR="0036165F" w:rsidRPr="00CF5D37" w:rsidRDefault="0036165F" w:rsidP="0015452C">
      <w:pPr>
        <w:pStyle w:val="libFootnote0"/>
        <w:rPr>
          <w:rtl/>
        </w:rPr>
      </w:pPr>
      <w:r w:rsidRPr="00CF5D37">
        <w:rPr>
          <w:rtl/>
        </w:rPr>
        <w:t xml:space="preserve">(1) ورد فى </w:t>
      </w:r>
      <w:r>
        <w:rPr>
          <w:rtl/>
        </w:rPr>
        <w:t>(</w:t>
      </w:r>
      <w:r w:rsidRPr="00CF5D37">
        <w:rPr>
          <w:rtl/>
        </w:rPr>
        <w:t>مخطوط رفع الإصر</w:t>
      </w:r>
      <w:r>
        <w:rPr>
          <w:rtl/>
        </w:rPr>
        <w:t>)</w:t>
      </w:r>
      <w:r w:rsidRPr="00CF5D37">
        <w:rPr>
          <w:rtl/>
        </w:rPr>
        <w:t xml:space="preserve"> ق 254 : قاعدا. والتصويب من </w:t>
      </w:r>
      <w:r>
        <w:rPr>
          <w:rtl/>
        </w:rPr>
        <w:t>(</w:t>
      </w:r>
      <w:r w:rsidRPr="00CF5D37">
        <w:rPr>
          <w:rtl/>
        </w:rPr>
        <w:t>القضاة</w:t>
      </w:r>
      <w:r>
        <w:rPr>
          <w:rtl/>
        </w:rPr>
        <w:t>)</w:t>
      </w:r>
      <w:r w:rsidRPr="00CF5D37">
        <w:rPr>
          <w:rtl/>
        </w:rPr>
        <w:t xml:space="preserve"> للكندى ص 388.</w:t>
      </w:r>
      <w:r w:rsidRPr="00CF5D37">
        <w:rPr>
          <w:rFonts w:hint="cs"/>
          <w:rtl/>
        </w:rPr>
        <w:t xml:space="preserve"> </w:t>
      </w:r>
      <w:r w:rsidRPr="00CF5D37">
        <w:rPr>
          <w:rtl/>
        </w:rPr>
        <w:t xml:space="preserve">أى : تعادى مع عمال البلد ؛ لتعاليه عليهم. وقد رفض الذهاب إلى مجلس الوالى </w:t>
      </w:r>
      <w:r>
        <w:rPr>
          <w:rtl/>
        </w:rPr>
        <w:t>(</w:t>
      </w:r>
      <w:r w:rsidRPr="00CF5D37">
        <w:rPr>
          <w:rtl/>
        </w:rPr>
        <w:t>عبد الله بن المسيب</w:t>
      </w:r>
      <w:r>
        <w:rPr>
          <w:rtl/>
        </w:rPr>
        <w:t>).</w:t>
      </w:r>
    </w:p>
    <w:p w:rsidR="0036165F" w:rsidRPr="008125C8" w:rsidRDefault="0036165F" w:rsidP="0015452C">
      <w:pPr>
        <w:pStyle w:val="libFootnote0"/>
        <w:rPr>
          <w:rtl/>
        </w:rPr>
      </w:pPr>
      <w:r>
        <w:rPr>
          <w:rtl/>
        </w:rPr>
        <w:t>(</w:t>
      </w:r>
      <w:r w:rsidRPr="008125C8">
        <w:rPr>
          <w:rtl/>
        </w:rPr>
        <w:t xml:space="preserve">2) وردت منصوبة فى </w:t>
      </w:r>
      <w:r>
        <w:rPr>
          <w:rtl/>
        </w:rPr>
        <w:t>(</w:t>
      </w:r>
      <w:r w:rsidRPr="008125C8">
        <w:rPr>
          <w:rtl/>
        </w:rPr>
        <w:t>مخطوط رفع الإصر</w:t>
      </w:r>
      <w:r>
        <w:rPr>
          <w:rtl/>
        </w:rPr>
        <w:t>)</w:t>
      </w:r>
      <w:r w:rsidRPr="008125C8">
        <w:rPr>
          <w:rtl/>
        </w:rPr>
        <w:t xml:space="preserve"> ق 254 </w:t>
      </w:r>
      <w:r>
        <w:rPr>
          <w:rtl/>
        </w:rPr>
        <w:t>(</w:t>
      </w:r>
      <w:r w:rsidRPr="008125C8">
        <w:rPr>
          <w:rtl/>
        </w:rPr>
        <w:t>ولعله خطأ من الناسخ</w:t>
      </w:r>
      <w:r>
        <w:rPr>
          <w:rtl/>
        </w:rPr>
        <w:t>).</w:t>
      </w:r>
      <w:r w:rsidRPr="008125C8">
        <w:rPr>
          <w:rtl/>
        </w:rPr>
        <w:t xml:space="preserve"> وقد ورد أنه أساء إلى بعض أشراف مصر ، مثل : هاشم بن حديج ، وحوىّ بن حوىّ </w:t>
      </w:r>
      <w:r>
        <w:rPr>
          <w:rtl/>
        </w:rPr>
        <w:t>(</w:t>
      </w:r>
      <w:r w:rsidRPr="008125C8">
        <w:rPr>
          <w:rtl/>
        </w:rPr>
        <w:t>القضاة 389</w:t>
      </w:r>
      <w:r>
        <w:rPr>
          <w:rtl/>
        </w:rPr>
        <w:t>).</w:t>
      </w:r>
    </w:p>
    <w:p w:rsidR="0036165F" w:rsidRPr="008125C8" w:rsidRDefault="0036165F" w:rsidP="0015452C">
      <w:pPr>
        <w:pStyle w:val="libFootnote0"/>
        <w:rPr>
          <w:rtl/>
        </w:rPr>
      </w:pPr>
      <w:r>
        <w:rPr>
          <w:rtl/>
        </w:rPr>
        <w:t>(</w:t>
      </w:r>
      <w:r w:rsidRPr="008125C8">
        <w:rPr>
          <w:rtl/>
        </w:rPr>
        <w:t>3) مخطوط رفع الإصر ق 253</w:t>
      </w:r>
      <w:r>
        <w:rPr>
          <w:rtl/>
        </w:rPr>
        <w:t xml:space="preserve"> ـ </w:t>
      </w:r>
      <w:r w:rsidRPr="008125C8">
        <w:rPr>
          <w:rtl/>
        </w:rPr>
        <w:t xml:space="preserve">254 </w:t>
      </w:r>
      <w:r>
        <w:rPr>
          <w:rtl/>
        </w:rPr>
        <w:t>(</w:t>
      </w:r>
      <w:r w:rsidRPr="008125C8">
        <w:rPr>
          <w:rtl/>
        </w:rPr>
        <w:t>ثم أسند من طريق سعيد بن عفير ، قال</w:t>
      </w:r>
      <w:r>
        <w:rPr>
          <w:rtl/>
        </w:rPr>
        <w:t>).</w:t>
      </w:r>
      <w:r w:rsidRPr="008125C8">
        <w:rPr>
          <w:rtl/>
        </w:rPr>
        <w:t xml:space="preserve"> راجع تفاصيل فترة حكم هذا القاضى فى </w:t>
      </w:r>
      <w:r>
        <w:rPr>
          <w:rtl/>
        </w:rPr>
        <w:t>(</w:t>
      </w:r>
      <w:r w:rsidRPr="008125C8">
        <w:rPr>
          <w:rtl/>
        </w:rPr>
        <w:t>كتاب القضاة</w:t>
      </w:r>
      <w:r>
        <w:rPr>
          <w:rtl/>
        </w:rPr>
        <w:t>)</w:t>
      </w:r>
      <w:r w:rsidRPr="008125C8">
        <w:rPr>
          <w:rtl/>
        </w:rPr>
        <w:t xml:space="preserve"> للكندى ص 388</w:t>
      </w:r>
      <w:r>
        <w:rPr>
          <w:rtl/>
        </w:rPr>
        <w:t xml:space="preserve"> ـ </w:t>
      </w:r>
      <w:r w:rsidRPr="008125C8">
        <w:rPr>
          <w:rtl/>
        </w:rPr>
        <w:t>392.</w:t>
      </w:r>
    </w:p>
    <w:p w:rsidR="0036165F" w:rsidRPr="008125C8" w:rsidRDefault="0036165F" w:rsidP="0015452C">
      <w:pPr>
        <w:pStyle w:val="libFootnote0"/>
        <w:rPr>
          <w:rtl/>
        </w:rPr>
      </w:pPr>
      <w:r>
        <w:rPr>
          <w:rtl/>
        </w:rPr>
        <w:t>(</w:t>
      </w:r>
      <w:r w:rsidRPr="008125C8">
        <w:rPr>
          <w:rtl/>
        </w:rPr>
        <w:t xml:space="preserve">4) تكملة النسب : </w:t>
      </w:r>
      <w:r>
        <w:rPr>
          <w:rtl/>
        </w:rPr>
        <w:t>(</w:t>
      </w:r>
      <w:r w:rsidRPr="008125C8">
        <w:rPr>
          <w:rtl/>
        </w:rPr>
        <w:t xml:space="preserve">ابن عبد الله بن شهاب بن عبد الله بن الحارث بن زهرة بن كلاب بن مرّة القرشى الزّهرى </w:t>
      </w:r>
      <w:r>
        <w:rPr>
          <w:rtl/>
        </w:rPr>
        <w:t>(</w:t>
      </w:r>
      <w:r w:rsidRPr="008125C8">
        <w:rPr>
          <w:rtl/>
        </w:rPr>
        <w:t>الفقيه الحافظ</w:t>
      </w:r>
      <w:r>
        <w:rPr>
          <w:rtl/>
        </w:rPr>
        <w:t>).</w:t>
      </w:r>
      <w:r w:rsidRPr="008125C8">
        <w:rPr>
          <w:rtl/>
        </w:rPr>
        <w:t xml:space="preserve"> </w:t>
      </w:r>
      <w:r>
        <w:rPr>
          <w:rtl/>
        </w:rPr>
        <w:t>(</w:t>
      </w:r>
      <w:r w:rsidRPr="008125C8">
        <w:rPr>
          <w:rtl/>
        </w:rPr>
        <w:t>تهذيب التهذيب</w:t>
      </w:r>
      <w:r>
        <w:rPr>
          <w:rtl/>
        </w:rPr>
        <w:t>)</w:t>
      </w:r>
      <w:r w:rsidRPr="008125C8">
        <w:rPr>
          <w:rtl/>
        </w:rPr>
        <w:t xml:space="preserve"> 9 / 395.</w:t>
      </w:r>
    </w:p>
    <w:p w:rsidR="0036165F" w:rsidRPr="00CF5D37" w:rsidRDefault="0036165F" w:rsidP="0015452C">
      <w:pPr>
        <w:pStyle w:val="libFootnote0"/>
        <w:rPr>
          <w:rtl/>
        </w:rPr>
      </w:pPr>
      <w:r w:rsidRPr="00CF5D37">
        <w:rPr>
          <w:rtl/>
        </w:rPr>
        <w:t xml:space="preserve">(5) تهذيب الكمال 26 / 442 </w:t>
      </w:r>
      <w:r>
        <w:rPr>
          <w:rtl/>
        </w:rPr>
        <w:t>(</w:t>
      </w:r>
      <w:r w:rsidRPr="00CF5D37">
        <w:rPr>
          <w:rtl/>
        </w:rPr>
        <w:t>قال أبو سعيد</w:t>
      </w:r>
      <w:r>
        <w:rPr>
          <w:rtl/>
        </w:rPr>
        <w:t>)</w:t>
      </w:r>
      <w:r w:rsidRPr="00CF5D37">
        <w:rPr>
          <w:rtl/>
        </w:rPr>
        <w:t xml:space="preserve"> ، وتهذيب التهذيب 9 / 398 </w:t>
      </w:r>
      <w:r>
        <w:rPr>
          <w:rtl/>
        </w:rPr>
        <w:t>(</w:t>
      </w:r>
      <w:r w:rsidRPr="00CF5D37">
        <w:rPr>
          <w:rtl/>
        </w:rPr>
        <w:t>قال ابن يونس</w:t>
      </w:r>
      <w:r>
        <w:rPr>
          <w:rtl/>
        </w:rPr>
        <w:t>).</w:t>
      </w:r>
      <w:r w:rsidRPr="00CF5D37">
        <w:rPr>
          <w:rFonts w:hint="cs"/>
          <w:rtl/>
        </w:rPr>
        <w:t xml:space="preserve"> </w:t>
      </w:r>
      <w:r w:rsidRPr="00CF5D37">
        <w:rPr>
          <w:rtl/>
        </w:rPr>
        <w:t xml:space="preserve">وذكر ابن حجر فى </w:t>
      </w:r>
      <w:r>
        <w:rPr>
          <w:rtl/>
        </w:rPr>
        <w:t>(</w:t>
      </w:r>
      <w:r w:rsidRPr="00CF5D37">
        <w:rPr>
          <w:rtl/>
        </w:rPr>
        <w:t>السابق</w:t>
      </w:r>
      <w:r>
        <w:rPr>
          <w:rtl/>
        </w:rPr>
        <w:t>)</w:t>
      </w:r>
      <w:r w:rsidRPr="00CF5D37">
        <w:rPr>
          <w:rtl/>
        </w:rPr>
        <w:t xml:space="preserve"> 9 / 395</w:t>
      </w:r>
      <w:r>
        <w:rPr>
          <w:rtl/>
        </w:rPr>
        <w:t xml:space="preserve"> ـ </w:t>
      </w:r>
      <w:r w:rsidRPr="00CF5D37">
        <w:rPr>
          <w:rtl/>
        </w:rPr>
        <w:t>397 : أنه أحد الأئمة الأعلام ، وعالم الحجاز والشام.</w:t>
      </w:r>
      <w:r w:rsidRPr="00CF5D37">
        <w:rPr>
          <w:rFonts w:hint="cs"/>
          <w:rtl/>
        </w:rPr>
        <w:t xml:space="preserve"> </w:t>
      </w:r>
      <w:r w:rsidRPr="00CF5D37">
        <w:rPr>
          <w:rtl/>
        </w:rPr>
        <w:t xml:space="preserve">روى عن ابن عمر ، وسهل بن سعد ، وأنس ، وجابر ، وأبى إدريس الخولانى ، وعروة بن الزبير ، وغيرهم. روى عنه عمر بن عبد العزيز ، وعطاء بن أبى رباح ، وأبو الزبير المكى ، ويحيى بن سعيد الأنصارى ، والأوزاعى ، ويزيد بن أبى حبيب ، وجعفر بن ربيعة </w:t>
      </w:r>
      <w:r>
        <w:rPr>
          <w:rtl/>
        </w:rPr>
        <w:t>(</w:t>
      </w:r>
      <w:r w:rsidRPr="00CF5D37">
        <w:rPr>
          <w:rtl/>
        </w:rPr>
        <w:t>فيما كتب إليهما</w:t>
      </w:r>
      <w:r>
        <w:rPr>
          <w:rtl/>
        </w:rPr>
        <w:t>).</w:t>
      </w:r>
      <w:r w:rsidRPr="00CF5D37">
        <w:rPr>
          <w:rtl/>
        </w:rPr>
        <w:t xml:space="preserve"> ثقة كثير الحديث.</w:t>
      </w:r>
    </w:p>
    <w:p w:rsidR="0036165F" w:rsidRPr="00CF5D37" w:rsidRDefault="0036165F" w:rsidP="0015452C">
      <w:pPr>
        <w:pStyle w:val="libFootnote0"/>
        <w:rPr>
          <w:rtl/>
        </w:rPr>
      </w:pPr>
      <w:r w:rsidRPr="00CF5D37">
        <w:rPr>
          <w:rtl/>
        </w:rPr>
        <w:t xml:space="preserve">(6) قال ابن الفرضى فى نسبه </w:t>
      </w:r>
      <w:r>
        <w:rPr>
          <w:rtl/>
        </w:rPr>
        <w:t>(</w:t>
      </w:r>
      <w:r w:rsidRPr="00CF5D37">
        <w:rPr>
          <w:rtl/>
        </w:rPr>
        <w:t>تاريخه ، ط. الخانجى</w:t>
      </w:r>
      <w:r>
        <w:rPr>
          <w:rtl/>
        </w:rPr>
        <w:t>)</w:t>
      </w:r>
      <w:r w:rsidRPr="00CF5D37">
        <w:rPr>
          <w:rtl/>
        </w:rPr>
        <w:t xml:space="preserve"> 2 / 70 : </w:t>
      </w:r>
      <w:r>
        <w:rPr>
          <w:rtl/>
        </w:rPr>
        <w:t>(</w:t>
      </w:r>
      <w:r w:rsidRPr="00CF5D37">
        <w:rPr>
          <w:rtl/>
        </w:rPr>
        <w:t>محمد بن معاوية بن عبد الرحمن ابن معاوية بن إسحاق بن عبد الله بن معاوية بن هشام بن عبد الملك بن مروان بن الحكم</w:t>
      </w:r>
      <w:r>
        <w:rPr>
          <w:rtl/>
        </w:rPr>
        <w:t>).</w:t>
      </w:r>
      <w:r w:rsidRPr="00CF5D37">
        <w:rPr>
          <w:rFonts w:hint="cs"/>
          <w:rtl/>
        </w:rPr>
        <w:t xml:space="preserve"> </w:t>
      </w:r>
      <w:r w:rsidRPr="00CF5D37">
        <w:rPr>
          <w:rtl/>
        </w:rPr>
        <w:t xml:space="preserve">وفى </w:t>
      </w:r>
      <w:r>
        <w:rPr>
          <w:rtl/>
        </w:rPr>
        <w:t>(</w:t>
      </w:r>
      <w:r w:rsidRPr="00CF5D37">
        <w:rPr>
          <w:rtl/>
        </w:rPr>
        <w:t>الجذوة</w:t>
      </w:r>
      <w:r>
        <w:rPr>
          <w:rtl/>
        </w:rPr>
        <w:t>)</w:t>
      </w:r>
      <w:r w:rsidRPr="00CF5D37">
        <w:rPr>
          <w:rtl/>
        </w:rPr>
        <w:t xml:space="preserve"> 1 / 145</w:t>
      </w:r>
      <w:r>
        <w:rPr>
          <w:rtl/>
        </w:rPr>
        <w:t xml:space="preserve"> ـ </w:t>
      </w:r>
      <w:r w:rsidRPr="00CF5D37">
        <w:rPr>
          <w:rtl/>
        </w:rPr>
        <w:t xml:space="preserve">146 ، والبغية ص 127 </w:t>
      </w:r>
      <w:r>
        <w:rPr>
          <w:rtl/>
        </w:rPr>
        <w:t>(</w:t>
      </w:r>
      <w:r w:rsidRPr="00CF5D37">
        <w:rPr>
          <w:rtl/>
        </w:rPr>
        <w:t>كرّر اسم عبد الرحمن</w:t>
      </w:r>
      <w:r>
        <w:rPr>
          <w:rtl/>
        </w:rPr>
        <w:t>).</w:t>
      </w:r>
      <w:r w:rsidRPr="00CF5D37">
        <w:rPr>
          <w:rtl/>
        </w:rPr>
        <w:t xml:space="preserve"> ويلاحظ أن ابن الفرضى لقّبه</w:t>
      </w:r>
      <w:r>
        <w:rPr>
          <w:rtl/>
        </w:rPr>
        <w:t xml:space="preserve"> ـ </w:t>
      </w:r>
      <w:r w:rsidRPr="00CF5D37">
        <w:rPr>
          <w:rtl/>
        </w:rPr>
        <w:t>كما فى المتن</w:t>
      </w:r>
      <w:r>
        <w:rPr>
          <w:rtl/>
        </w:rPr>
        <w:t xml:space="preserve"> ـ </w:t>
      </w:r>
      <w:r w:rsidRPr="00CF5D37">
        <w:rPr>
          <w:rtl/>
        </w:rPr>
        <w:t xml:space="preserve">بالهشامى ، بينما حرّف إلى </w:t>
      </w:r>
      <w:r>
        <w:rPr>
          <w:rtl/>
        </w:rPr>
        <w:t>(</w:t>
      </w:r>
      <w:r w:rsidRPr="00CF5D37">
        <w:rPr>
          <w:rtl/>
        </w:rPr>
        <w:t>الهاشمى</w:t>
      </w:r>
      <w:r>
        <w:rPr>
          <w:rtl/>
        </w:rPr>
        <w:t>)</w:t>
      </w:r>
      <w:r w:rsidRPr="00CF5D37">
        <w:rPr>
          <w:rtl/>
        </w:rPr>
        <w:t xml:space="preserve"> فى </w:t>
      </w:r>
      <w:r>
        <w:rPr>
          <w:rtl/>
        </w:rPr>
        <w:t>(</w:t>
      </w:r>
      <w:r w:rsidRPr="00CF5D37">
        <w:rPr>
          <w:rtl/>
        </w:rPr>
        <w:t>الجذوة</w:t>
      </w:r>
      <w:r>
        <w:rPr>
          <w:rtl/>
        </w:rPr>
        <w:t>)</w:t>
      </w:r>
      <w:r w:rsidRPr="00CF5D37">
        <w:rPr>
          <w:rtl/>
        </w:rPr>
        <w:t xml:space="preserve"> 1 / 146 ، والبغية ص 127. ولعل الأول أصح ؛ لنسبته إلى </w:t>
      </w:r>
      <w:r>
        <w:rPr>
          <w:rtl/>
        </w:rPr>
        <w:t>(</w:t>
      </w:r>
      <w:r w:rsidRPr="00CF5D37">
        <w:rPr>
          <w:rtl/>
        </w:rPr>
        <w:t>هشام بن عبد الملك</w:t>
      </w:r>
      <w:r>
        <w:rPr>
          <w:rtl/>
        </w:rPr>
        <w:t>).</w:t>
      </w:r>
    </w:p>
    <w:p w:rsidR="0036165F" w:rsidRDefault="0036165F" w:rsidP="0015452C">
      <w:pPr>
        <w:pStyle w:val="libFootnote0"/>
        <w:rPr>
          <w:rtl/>
        </w:rPr>
      </w:pPr>
      <w:r>
        <w:rPr>
          <w:rtl/>
        </w:rPr>
        <w:t>(</w:t>
      </w:r>
      <w:r w:rsidRPr="008125C8">
        <w:rPr>
          <w:rtl/>
        </w:rPr>
        <w:t xml:space="preserve">7) تاريخ ابن الفرضى </w:t>
      </w:r>
      <w:r>
        <w:rPr>
          <w:rtl/>
        </w:rPr>
        <w:t>(</w:t>
      </w:r>
      <w:r w:rsidRPr="008125C8">
        <w:rPr>
          <w:rtl/>
        </w:rPr>
        <w:t>ط. الخانجى</w:t>
      </w:r>
      <w:r>
        <w:rPr>
          <w:rtl/>
        </w:rPr>
        <w:t>)</w:t>
      </w:r>
      <w:r w:rsidRPr="008125C8">
        <w:rPr>
          <w:rtl/>
        </w:rPr>
        <w:t xml:space="preserve"> 2 / 71 </w:t>
      </w:r>
      <w:r>
        <w:rPr>
          <w:rtl/>
        </w:rPr>
        <w:t>(</w:t>
      </w:r>
      <w:r w:rsidRPr="008125C8">
        <w:rPr>
          <w:rtl/>
        </w:rPr>
        <w:t>وسقط من الناسخ عبارة : مجلس النسائى ، وما يتصل ببقاء المترجم له فى الأندلس حتى وقت الترجمة له</w:t>
      </w:r>
      <w:r>
        <w:rPr>
          <w:rtl/>
        </w:rPr>
        <w:t>)</w:t>
      </w:r>
      <w:r w:rsidRPr="008125C8">
        <w:rPr>
          <w:rtl/>
        </w:rPr>
        <w:t xml:space="preserve"> ، وصدّر النص ب </w:t>
      </w:r>
      <w:r>
        <w:rPr>
          <w:rtl/>
        </w:rPr>
        <w:t>(</w:t>
      </w:r>
      <w:r w:rsidRPr="008125C8">
        <w:rPr>
          <w:rtl/>
        </w:rPr>
        <w:t>قال أبو سعيد ابن يونس</w:t>
      </w:r>
      <w:r>
        <w:rPr>
          <w:rtl/>
        </w:rPr>
        <w:t>)</w:t>
      </w:r>
      <w:r w:rsidRPr="008125C8">
        <w:rPr>
          <w:rtl/>
        </w:rPr>
        <w:t xml:space="preserve"> ، والجذوة 1 / 146 </w:t>
      </w:r>
      <w:r>
        <w:rPr>
          <w:rtl/>
        </w:rPr>
        <w:t>(</w:t>
      </w:r>
      <w:r w:rsidRPr="008125C8">
        <w:rPr>
          <w:rtl/>
        </w:rPr>
        <w:t>ذكره أبو سعيد بن يونس</w:t>
      </w:r>
      <w:r>
        <w:rPr>
          <w:rtl/>
        </w:rPr>
        <w:t>)</w:t>
      </w:r>
      <w:r w:rsidRPr="008125C8">
        <w:rPr>
          <w:rtl/>
        </w:rPr>
        <w:t xml:space="preserve"> وبعدها : هذا آخر كلام أبى سعيد</w:t>
      </w:r>
    </w:p>
    <w:p w:rsidR="0036165F" w:rsidRPr="008125C8" w:rsidRDefault="0036165F" w:rsidP="00791E39">
      <w:pPr>
        <w:pStyle w:val="libNormal"/>
        <w:rPr>
          <w:rtl/>
        </w:rPr>
      </w:pPr>
      <w:r>
        <w:rPr>
          <w:rtl/>
        </w:rPr>
        <w:br w:type="page"/>
      </w:r>
      <w:r w:rsidRPr="008125C8">
        <w:rPr>
          <w:rtl/>
        </w:rPr>
        <w:lastRenderedPageBreak/>
        <w:t>601</w:t>
      </w:r>
      <w:r>
        <w:rPr>
          <w:rtl/>
        </w:rPr>
        <w:t xml:space="preserve"> ـ </w:t>
      </w:r>
      <w:r w:rsidRPr="008125C8">
        <w:rPr>
          <w:rtl/>
        </w:rPr>
        <w:t xml:space="preserve">محمد بن مهلهل : أندلسى محدّث. دخل مصر ، وحدّث بها ، ومات بالأندلس سنة ثمان وعشرين وثلاثمائة. كتبت عنه </w:t>
      </w:r>
      <w:r w:rsidRPr="0015452C">
        <w:rPr>
          <w:rStyle w:val="libFootnotenumChar"/>
          <w:rtl/>
        </w:rPr>
        <w:t>(1)</w:t>
      </w:r>
      <w:r>
        <w:rPr>
          <w:rtl/>
        </w:rPr>
        <w:t>.</w:t>
      </w:r>
    </w:p>
    <w:p w:rsidR="0036165F" w:rsidRPr="008125C8" w:rsidRDefault="0036165F" w:rsidP="00791E39">
      <w:pPr>
        <w:pStyle w:val="libNormal"/>
        <w:rPr>
          <w:rtl/>
        </w:rPr>
      </w:pPr>
      <w:r w:rsidRPr="008125C8">
        <w:rPr>
          <w:rtl/>
        </w:rPr>
        <w:t>602</w:t>
      </w:r>
      <w:r>
        <w:rPr>
          <w:rtl/>
        </w:rPr>
        <w:t xml:space="preserve"> ـ </w:t>
      </w:r>
      <w:r w:rsidRPr="008125C8">
        <w:rPr>
          <w:rtl/>
        </w:rPr>
        <w:t xml:space="preserve">محمد بن موسى الواسطىّ : يكنى أبا علىّ. قدم مصر ، وكان من أهل العلم باللغة ، وتفسير القرآن. وكان من المتفقهة على مذهب أهل الظاهر. وكان أهل مصر يرمونه بالقدر. ولى قضاء الرملة ، ومات بمصر فى النصف من شهر ربيع الأول سنة عشرين وثلاثمائة </w:t>
      </w:r>
      <w:r w:rsidRPr="0015452C">
        <w:rPr>
          <w:rStyle w:val="libFootnotenumChar"/>
          <w:rtl/>
        </w:rPr>
        <w:t>(2)</w:t>
      </w:r>
      <w:r>
        <w:rPr>
          <w:rtl/>
        </w:rPr>
        <w:t>.</w:t>
      </w:r>
    </w:p>
    <w:p w:rsidR="0036165F" w:rsidRPr="008125C8" w:rsidRDefault="0036165F" w:rsidP="00791E39">
      <w:pPr>
        <w:pStyle w:val="libNormal"/>
        <w:rPr>
          <w:rtl/>
        </w:rPr>
      </w:pPr>
      <w:r w:rsidRPr="008125C8">
        <w:rPr>
          <w:rtl/>
        </w:rPr>
        <w:t>603</w:t>
      </w:r>
      <w:r>
        <w:rPr>
          <w:rtl/>
        </w:rPr>
        <w:t xml:space="preserve"> ـ </w:t>
      </w:r>
      <w:r w:rsidRPr="008125C8">
        <w:rPr>
          <w:rtl/>
        </w:rPr>
        <w:t xml:space="preserve">محمد بن نصر </w:t>
      </w:r>
      <w:r w:rsidRPr="0015452C">
        <w:rPr>
          <w:rStyle w:val="libFootnotenumChar"/>
          <w:rtl/>
        </w:rPr>
        <w:t>(3)</w:t>
      </w:r>
      <w:r w:rsidRPr="008125C8">
        <w:rPr>
          <w:rtl/>
        </w:rPr>
        <w:t xml:space="preserve"> بن عيسون </w:t>
      </w:r>
      <w:r w:rsidRPr="0015452C">
        <w:rPr>
          <w:rStyle w:val="libFootnotenumChar"/>
          <w:rtl/>
        </w:rPr>
        <w:t>(4)</w:t>
      </w:r>
      <w:r w:rsidRPr="008125C8">
        <w:rPr>
          <w:rtl/>
        </w:rPr>
        <w:t xml:space="preserve"> القيسى : محدّث أندلسى. مات فى سنة خمس عشرة وثلاثمائة </w:t>
      </w:r>
      <w:r w:rsidRPr="0015452C">
        <w:rPr>
          <w:rStyle w:val="libFootnotenumChar"/>
          <w:rtl/>
        </w:rPr>
        <w:t>(5)</w:t>
      </w:r>
      <w:r>
        <w:rPr>
          <w:rtl/>
        </w:rPr>
        <w:t>.</w:t>
      </w:r>
    </w:p>
    <w:p w:rsidR="0036165F" w:rsidRPr="008125C8" w:rsidRDefault="0036165F" w:rsidP="00AB1DDF">
      <w:pPr>
        <w:pStyle w:val="libLine"/>
        <w:rPr>
          <w:rtl/>
        </w:rPr>
      </w:pPr>
      <w:r w:rsidRPr="008125C8">
        <w:rPr>
          <w:rtl/>
        </w:rPr>
        <w:t>__________________</w:t>
      </w:r>
    </w:p>
    <w:p w:rsidR="0036165F" w:rsidRPr="008125C8" w:rsidRDefault="0036165F" w:rsidP="0015452C">
      <w:pPr>
        <w:pStyle w:val="libFootnote0"/>
        <w:rPr>
          <w:rtl/>
        </w:rPr>
      </w:pPr>
      <w:r w:rsidRPr="008125C8">
        <w:rPr>
          <w:rtl/>
        </w:rPr>
        <w:t>ابن يونس. ثم قال : وكانت وفاة أبى سعيد فى جمادى الآخرة سنة 347 ه‍</w:t>
      </w:r>
      <w:r>
        <w:rPr>
          <w:rtl/>
        </w:rPr>
        <w:t>.</w:t>
      </w:r>
      <w:r w:rsidRPr="008125C8">
        <w:rPr>
          <w:rtl/>
        </w:rPr>
        <w:t xml:space="preserve"> وكذا ورد ذلك فى </w:t>
      </w:r>
      <w:r>
        <w:rPr>
          <w:rtl/>
        </w:rPr>
        <w:t>(</w:t>
      </w:r>
      <w:r w:rsidRPr="008125C8">
        <w:rPr>
          <w:rtl/>
        </w:rPr>
        <w:t>البغية</w:t>
      </w:r>
      <w:r>
        <w:rPr>
          <w:rtl/>
        </w:rPr>
        <w:t>)</w:t>
      </w:r>
      <w:r w:rsidRPr="008125C8">
        <w:rPr>
          <w:rtl/>
        </w:rPr>
        <w:t xml:space="preserve"> ص 127. ومن أراد المزيد من تفاصيل المترجم له ، فلينظر ابن الفرضى فى </w:t>
      </w:r>
      <w:r>
        <w:rPr>
          <w:rtl/>
        </w:rPr>
        <w:t>(</w:t>
      </w:r>
      <w:r w:rsidRPr="008125C8">
        <w:rPr>
          <w:rtl/>
        </w:rPr>
        <w:t>تاريخه ، ط. الخانجى</w:t>
      </w:r>
      <w:r>
        <w:rPr>
          <w:rtl/>
        </w:rPr>
        <w:t>)</w:t>
      </w:r>
      <w:r w:rsidRPr="008125C8">
        <w:rPr>
          <w:rtl/>
        </w:rPr>
        <w:t xml:space="preserve"> ج 2 ص 70</w:t>
      </w:r>
      <w:r>
        <w:rPr>
          <w:rtl/>
        </w:rPr>
        <w:t xml:space="preserve"> ـ </w:t>
      </w:r>
      <w:r w:rsidRPr="008125C8">
        <w:rPr>
          <w:rtl/>
        </w:rPr>
        <w:t xml:space="preserve">71 : يعرف ب </w:t>
      </w:r>
      <w:r>
        <w:rPr>
          <w:rtl/>
        </w:rPr>
        <w:t>(</w:t>
      </w:r>
      <w:r w:rsidRPr="008125C8">
        <w:rPr>
          <w:rtl/>
        </w:rPr>
        <w:t>ابن الأحمر</w:t>
      </w:r>
      <w:r>
        <w:rPr>
          <w:rtl/>
        </w:rPr>
        <w:t>).</w:t>
      </w:r>
      <w:r w:rsidRPr="008125C8">
        <w:rPr>
          <w:rtl/>
        </w:rPr>
        <w:t xml:space="preserve"> من أهل قرطبة. سمع بالأندلس من عبيد الله بن يحيى ، ومحمد بن عمر بن لبابة. ورحل إلى المشرق سنة 295 ه‍ ، فسمع بمصر من النسائى ، والدولابى ، ويموت بن المزرّع. وسمع بمكة ، والكوفة. توفى سنة 358 ه‍ ، وصلى عليه </w:t>
      </w:r>
      <w:r>
        <w:rPr>
          <w:rtl/>
        </w:rPr>
        <w:t>(</w:t>
      </w:r>
      <w:r w:rsidRPr="008125C8">
        <w:rPr>
          <w:rtl/>
        </w:rPr>
        <w:t>محمد بن إسحاق بن السّليم القاضى</w:t>
      </w:r>
      <w:r>
        <w:rPr>
          <w:rtl/>
        </w:rPr>
        <w:t>).</w:t>
      </w:r>
    </w:p>
    <w:p w:rsidR="0036165F" w:rsidRPr="008125C8" w:rsidRDefault="0036165F" w:rsidP="0015452C">
      <w:pPr>
        <w:pStyle w:val="libFootnote0"/>
        <w:rPr>
          <w:rtl/>
        </w:rPr>
      </w:pPr>
      <w:r>
        <w:rPr>
          <w:rtl/>
        </w:rPr>
        <w:t>(</w:t>
      </w:r>
      <w:r w:rsidRPr="008125C8">
        <w:rPr>
          <w:rtl/>
        </w:rPr>
        <w:t>1) الجذوة 1 / 148</w:t>
      </w:r>
      <w:r>
        <w:rPr>
          <w:rtl/>
        </w:rPr>
        <w:t xml:space="preserve"> ـ </w:t>
      </w:r>
      <w:r w:rsidRPr="008125C8">
        <w:rPr>
          <w:rtl/>
        </w:rPr>
        <w:t xml:space="preserve">149 </w:t>
      </w:r>
      <w:r>
        <w:rPr>
          <w:rtl/>
        </w:rPr>
        <w:t>(</w:t>
      </w:r>
      <w:r w:rsidRPr="008125C8">
        <w:rPr>
          <w:rtl/>
        </w:rPr>
        <w:t>قال أبو سعيد بن يونس</w:t>
      </w:r>
      <w:r>
        <w:rPr>
          <w:rtl/>
        </w:rPr>
        <w:t>)</w:t>
      </w:r>
      <w:r w:rsidRPr="008125C8">
        <w:rPr>
          <w:rtl/>
        </w:rPr>
        <w:t xml:space="preserve"> ، والبغية ص 129 </w:t>
      </w:r>
      <w:r>
        <w:rPr>
          <w:rtl/>
        </w:rPr>
        <w:t>(</w:t>
      </w:r>
      <w:r w:rsidRPr="008125C8">
        <w:rPr>
          <w:rtl/>
        </w:rPr>
        <w:t>شرحه</w:t>
      </w:r>
      <w:r>
        <w:rPr>
          <w:rtl/>
        </w:rPr>
        <w:t>).</w:t>
      </w:r>
      <w:r w:rsidRPr="008125C8">
        <w:rPr>
          <w:rtl/>
        </w:rPr>
        <w:t xml:space="preserve"> وفى </w:t>
      </w:r>
      <w:r>
        <w:rPr>
          <w:rtl/>
        </w:rPr>
        <w:t>(</w:t>
      </w:r>
      <w:r w:rsidRPr="008125C8">
        <w:rPr>
          <w:rtl/>
        </w:rPr>
        <w:t>تاريخ ابن الفرضى ، ط. الخانجى</w:t>
      </w:r>
      <w:r>
        <w:rPr>
          <w:rtl/>
        </w:rPr>
        <w:t>)</w:t>
      </w:r>
      <w:r w:rsidRPr="008125C8">
        <w:rPr>
          <w:rtl/>
        </w:rPr>
        <w:t xml:space="preserve"> 2 / 50 : زاهد عابد من قرطبة. يكنى أبا عبد الله. سمع عبيد الله بن يحيى ، وسعيد بن خمير. جيد العقل ، حسن الاستنباط.</w:t>
      </w:r>
    </w:p>
    <w:p w:rsidR="0036165F" w:rsidRPr="008125C8" w:rsidRDefault="0036165F" w:rsidP="0015452C">
      <w:pPr>
        <w:pStyle w:val="libFootnote0"/>
        <w:rPr>
          <w:rtl/>
        </w:rPr>
      </w:pPr>
      <w:r>
        <w:rPr>
          <w:rtl/>
        </w:rPr>
        <w:t>(</w:t>
      </w:r>
      <w:r w:rsidRPr="008125C8">
        <w:rPr>
          <w:rtl/>
        </w:rPr>
        <w:t xml:space="preserve">2) تاريخ الإسلام 23 / 612 </w:t>
      </w:r>
      <w:r>
        <w:rPr>
          <w:rtl/>
        </w:rPr>
        <w:t>(</w:t>
      </w:r>
      <w:r w:rsidRPr="008125C8">
        <w:rPr>
          <w:rtl/>
        </w:rPr>
        <w:t>قال ابن يونس. ولم يذكر وفاته تفصيلا</w:t>
      </w:r>
      <w:r>
        <w:rPr>
          <w:rtl/>
        </w:rPr>
        <w:t>)</w:t>
      </w:r>
      <w:r w:rsidRPr="008125C8">
        <w:rPr>
          <w:rtl/>
        </w:rPr>
        <w:t xml:space="preserve"> ، والمقفى 7 / 225 </w:t>
      </w:r>
      <w:r>
        <w:rPr>
          <w:rtl/>
        </w:rPr>
        <w:t>(</w:t>
      </w:r>
      <w:r w:rsidRPr="008125C8">
        <w:rPr>
          <w:rtl/>
        </w:rPr>
        <w:t>قال ابن يونس</w:t>
      </w:r>
      <w:r>
        <w:rPr>
          <w:rtl/>
        </w:rPr>
        <w:t>)</w:t>
      </w:r>
      <w:r w:rsidRPr="008125C8">
        <w:rPr>
          <w:rtl/>
        </w:rPr>
        <w:t xml:space="preserve"> ، وبغية الوعاة 1 / 253 </w:t>
      </w:r>
      <w:r>
        <w:rPr>
          <w:rtl/>
        </w:rPr>
        <w:t>(</w:t>
      </w:r>
      <w:r w:rsidRPr="008125C8">
        <w:rPr>
          <w:rtl/>
        </w:rPr>
        <w:t>قال ابن يونس</w:t>
      </w:r>
      <w:r>
        <w:rPr>
          <w:rtl/>
        </w:rPr>
        <w:t>)</w:t>
      </w:r>
      <w:r w:rsidRPr="008125C8">
        <w:rPr>
          <w:rtl/>
        </w:rPr>
        <w:t xml:space="preserve"> ، وطبقات المفسرين للداودى 2 / 262 </w:t>
      </w:r>
      <w:r>
        <w:rPr>
          <w:rtl/>
        </w:rPr>
        <w:t>(</w:t>
      </w:r>
      <w:r w:rsidRPr="008125C8">
        <w:rPr>
          <w:rtl/>
        </w:rPr>
        <w:t>قال ابن يونس فى تاريخ مصر</w:t>
      </w:r>
      <w:r>
        <w:rPr>
          <w:rtl/>
        </w:rPr>
        <w:t>).</w:t>
      </w:r>
      <w:r w:rsidRPr="008125C8">
        <w:rPr>
          <w:rtl/>
        </w:rPr>
        <w:t xml:space="preserve"> ويلاحظ أنه رمى ببدعة القدر ، التى يرمى بها بعض أهل العلم </w:t>
      </w:r>
      <w:r>
        <w:rPr>
          <w:rtl/>
        </w:rPr>
        <w:t>(</w:t>
      </w:r>
      <w:r w:rsidRPr="008125C8">
        <w:rPr>
          <w:rtl/>
        </w:rPr>
        <w:t>وهو زعم أن الشر من خلق العبد</w:t>
      </w:r>
      <w:r>
        <w:rPr>
          <w:rtl/>
        </w:rPr>
        <w:t>)</w:t>
      </w:r>
      <w:r w:rsidRPr="008125C8">
        <w:rPr>
          <w:rtl/>
        </w:rPr>
        <w:t xml:space="preserve"> ، كما ذكر السيوطى فى </w:t>
      </w:r>
      <w:r>
        <w:rPr>
          <w:rtl/>
        </w:rPr>
        <w:t>(</w:t>
      </w:r>
      <w:r w:rsidRPr="008125C8">
        <w:rPr>
          <w:rtl/>
        </w:rPr>
        <w:t>تدريب الراوى</w:t>
      </w:r>
      <w:r>
        <w:rPr>
          <w:rtl/>
        </w:rPr>
        <w:t>)</w:t>
      </w:r>
      <w:r w:rsidRPr="008125C8">
        <w:rPr>
          <w:rtl/>
        </w:rPr>
        <w:t xml:space="preserve"> 1 / 329.</w:t>
      </w:r>
    </w:p>
    <w:p w:rsidR="0036165F" w:rsidRPr="008125C8" w:rsidRDefault="0036165F" w:rsidP="0015452C">
      <w:pPr>
        <w:pStyle w:val="libFootnote0"/>
        <w:rPr>
          <w:rtl/>
        </w:rPr>
      </w:pPr>
      <w:r>
        <w:rPr>
          <w:rtl/>
        </w:rPr>
        <w:t>(</w:t>
      </w:r>
      <w:r w:rsidRPr="008125C8">
        <w:rPr>
          <w:rtl/>
        </w:rPr>
        <w:t xml:space="preserve">3) سقط هذا الاسم من نسبه فى </w:t>
      </w:r>
      <w:r>
        <w:rPr>
          <w:rtl/>
        </w:rPr>
        <w:t>(</w:t>
      </w:r>
      <w:r w:rsidRPr="008125C8">
        <w:rPr>
          <w:rtl/>
        </w:rPr>
        <w:t>البغية</w:t>
      </w:r>
      <w:r>
        <w:rPr>
          <w:rtl/>
        </w:rPr>
        <w:t>)</w:t>
      </w:r>
      <w:r w:rsidRPr="008125C8">
        <w:rPr>
          <w:rtl/>
        </w:rPr>
        <w:t xml:space="preserve"> ص 133.</w:t>
      </w:r>
    </w:p>
    <w:p w:rsidR="0036165F" w:rsidRPr="001E2311" w:rsidRDefault="0036165F" w:rsidP="0015452C">
      <w:pPr>
        <w:pStyle w:val="libFootnote0"/>
        <w:rPr>
          <w:rtl/>
        </w:rPr>
      </w:pPr>
      <w:r w:rsidRPr="001E2311">
        <w:rPr>
          <w:rtl/>
        </w:rPr>
        <w:t xml:space="preserve">(4) فى </w:t>
      </w:r>
      <w:r>
        <w:rPr>
          <w:rtl/>
        </w:rPr>
        <w:t>(</w:t>
      </w:r>
      <w:r w:rsidRPr="001E2311">
        <w:rPr>
          <w:rtl/>
        </w:rPr>
        <w:t>الإكمال</w:t>
      </w:r>
      <w:r>
        <w:rPr>
          <w:rtl/>
        </w:rPr>
        <w:t>)</w:t>
      </w:r>
      <w:r w:rsidRPr="001E2311">
        <w:rPr>
          <w:rtl/>
        </w:rPr>
        <w:t xml:space="preserve"> 6 / 308 : ضبطت العين بالفتح ، وقال ابن ماكولا : بياء معجمة باثنتين من تحتها ، وسين مهملة. واكتفى الحميدى فى </w:t>
      </w:r>
      <w:r>
        <w:rPr>
          <w:rtl/>
        </w:rPr>
        <w:t>(</w:t>
      </w:r>
      <w:r w:rsidRPr="001E2311">
        <w:rPr>
          <w:rtl/>
        </w:rPr>
        <w:t>الجذوة</w:t>
      </w:r>
      <w:r>
        <w:rPr>
          <w:rtl/>
        </w:rPr>
        <w:t>)</w:t>
      </w:r>
      <w:r w:rsidRPr="001E2311">
        <w:rPr>
          <w:rtl/>
        </w:rPr>
        <w:t xml:space="preserve"> 1 / 153 ، والضبى فى </w:t>
      </w:r>
      <w:r>
        <w:rPr>
          <w:rtl/>
        </w:rPr>
        <w:t>(</w:t>
      </w:r>
      <w:r w:rsidRPr="001E2311">
        <w:rPr>
          <w:rtl/>
        </w:rPr>
        <w:t>البغية</w:t>
      </w:r>
      <w:r>
        <w:rPr>
          <w:rtl/>
        </w:rPr>
        <w:t>)</w:t>
      </w:r>
      <w:r w:rsidRPr="001E2311">
        <w:rPr>
          <w:rtl/>
        </w:rPr>
        <w:t xml:space="preserve"> ص 133 بأنه بالسين المهملة. وفى </w:t>
      </w:r>
      <w:r>
        <w:rPr>
          <w:rtl/>
        </w:rPr>
        <w:t>(</w:t>
      </w:r>
      <w:r w:rsidRPr="001E2311">
        <w:rPr>
          <w:rtl/>
        </w:rPr>
        <w:t>تاريخ ابن الفرضى ، ط. الخانجى</w:t>
      </w:r>
      <w:r>
        <w:rPr>
          <w:rtl/>
        </w:rPr>
        <w:t>)</w:t>
      </w:r>
      <w:r w:rsidRPr="001E2311">
        <w:rPr>
          <w:rtl/>
        </w:rPr>
        <w:t xml:space="preserve"> 2 / 37 : ورد بالشين </w:t>
      </w:r>
      <w:r>
        <w:rPr>
          <w:rtl/>
        </w:rPr>
        <w:t>(</w:t>
      </w:r>
      <w:r w:rsidRPr="001E2311">
        <w:rPr>
          <w:rtl/>
        </w:rPr>
        <w:t>عيشون</w:t>
      </w:r>
      <w:r>
        <w:rPr>
          <w:rtl/>
        </w:rPr>
        <w:t>).</w:t>
      </w:r>
      <w:r w:rsidRPr="001E2311">
        <w:rPr>
          <w:rFonts w:hint="cs"/>
          <w:rtl/>
        </w:rPr>
        <w:t xml:space="preserve"> </w:t>
      </w:r>
      <w:r w:rsidRPr="001E2311">
        <w:rPr>
          <w:rtl/>
        </w:rPr>
        <w:t>والأرجح ما فى المتن.</w:t>
      </w:r>
    </w:p>
    <w:p w:rsidR="0036165F" w:rsidRPr="008125C8" w:rsidRDefault="0036165F" w:rsidP="0015452C">
      <w:pPr>
        <w:pStyle w:val="libFootnote0"/>
        <w:rPr>
          <w:rtl/>
        </w:rPr>
      </w:pPr>
      <w:r>
        <w:rPr>
          <w:rtl/>
        </w:rPr>
        <w:t>(</w:t>
      </w:r>
      <w:r w:rsidRPr="008125C8">
        <w:rPr>
          <w:rtl/>
        </w:rPr>
        <w:t xml:space="preserve">5) الإكمال 6 / 309 </w:t>
      </w:r>
      <w:r>
        <w:rPr>
          <w:rtl/>
        </w:rPr>
        <w:t>(</w:t>
      </w:r>
      <w:r w:rsidRPr="008125C8">
        <w:rPr>
          <w:rtl/>
        </w:rPr>
        <w:t>ذكره ابن يونس</w:t>
      </w:r>
      <w:r>
        <w:rPr>
          <w:rtl/>
        </w:rPr>
        <w:t>)</w:t>
      </w:r>
      <w:r w:rsidRPr="008125C8">
        <w:rPr>
          <w:rtl/>
        </w:rPr>
        <w:t xml:space="preserve"> ، والجذوة 1 / 153 </w:t>
      </w:r>
      <w:r>
        <w:rPr>
          <w:rtl/>
        </w:rPr>
        <w:t>(</w:t>
      </w:r>
      <w:r w:rsidRPr="008125C8">
        <w:rPr>
          <w:rtl/>
        </w:rPr>
        <w:t>ذكره أبو سعيد بن يونس</w:t>
      </w:r>
      <w:r>
        <w:rPr>
          <w:rtl/>
        </w:rPr>
        <w:t>)</w:t>
      </w:r>
      <w:r w:rsidRPr="008125C8">
        <w:rPr>
          <w:rtl/>
        </w:rPr>
        <w:t xml:space="preserve"> ، والبغية ص 133 </w:t>
      </w:r>
      <w:r>
        <w:rPr>
          <w:rtl/>
        </w:rPr>
        <w:t>(</w:t>
      </w:r>
      <w:r w:rsidRPr="008125C8">
        <w:rPr>
          <w:rtl/>
        </w:rPr>
        <w:t>شرحه</w:t>
      </w:r>
      <w:r>
        <w:rPr>
          <w:rtl/>
        </w:rPr>
        <w:t>)</w:t>
      </w:r>
      <w:r w:rsidRPr="008125C8">
        <w:rPr>
          <w:rtl/>
        </w:rPr>
        <w:t xml:space="preserve"> ، وتبصير المنتبه 3 / 979 </w:t>
      </w:r>
      <w:r>
        <w:rPr>
          <w:rtl/>
        </w:rPr>
        <w:t>(</w:t>
      </w:r>
      <w:r w:rsidRPr="008125C8">
        <w:rPr>
          <w:rtl/>
        </w:rPr>
        <w:t>ذكره ابن يونس. ولم ينقل عنه أنه محدّث أندلسى</w:t>
      </w:r>
      <w:r>
        <w:rPr>
          <w:rtl/>
        </w:rPr>
        <w:t>).</w:t>
      </w:r>
      <w:r w:rsidRPr="008125C8">
        <w:rPr>
          <w:rtl/>
        </w:rPr>
        <w:t xml:space="preserve"> وأضاف ابن الفرضى فى </w:t>
      </w:r>
      <w:r>
        <w:rPr>
          <w:rtl/>
        </w:rPr>
        <w:t>(</w:t>
      </w:r>
      <w:r w:rsidRPr="008125C8">
        <w:rPr>
          <w:rtl/>
        </w:rPr>
        <w:t>تاريخه ، ط. الخانجى</w:t>
      </w:r>
      <w:r>
        <w:rPr>
          <w:rtl/>
        </w:rPr>
        <w:t>)</w:t>
      </w:r>
      <w:r w:rsidRPr="008125C8">
        <w:rPr>
          <w:rtl/>
        </w:rPr>
        <w:t xml:space="preserve"> 2 / 37 : أنه سمع ابن وضاح ، وغيره. وكان معتنيا بالرأى ، حافظا له ، عاقدا للوثائق. وكان رجلا صالحا.</w:t>
      </w:r>
    </w:p>
    <w:p w:rsidR="0036165F" w:rsidRPr="008125C8" w:rsidRDefault="0036165F" w:rsidP="00791E39">
      <w:pPr>
        <w:pStyle w:val="libNormal"/>
        <w:rPr>
          <w:rtl/>
        </w:rPr>
      </w:pPr>
      <w:r>
        <w:rPr>
          <w:rtl/>
        </w:rPr>
        <w:br w:type="page"/>
      </w:r>
      <w:r w:rsidRPr="008125C8">
        <w:rPr>
          <w:rtl/>
        </w:rPr>
        <w:lastRenderedPageBreak/>
        <w:t>604</w:t>
      </w:r>
      <w:r>
        <w:rPr>
          <w:rtl/>
        </w:rPr>
        <w:t xml:space="preserve"> ـ </w:t>
      </w:r>
      <w:r w:rsidRPr="008125C8">
        <w:rPr>
          <w:rtl/>
        </w:rPr>
        <w:t xml:space="preserve">محمد بن نوح الجنديسابورىّ الفارسىّ </w:t>
      </w:r>
      <w:r w:rsidRPr="0015452C">
        <w:rPr>
          <w:rStyle w:val="libFootnotenumChar"/>
          <w:rtl/>
        </w:rPr>
        <w:t>(1)</w:t>
      </w:r>
      <w:r w:rsidRPr="008125C8">
        <w:rPr>
          <w:rtl/>
        </w:rPr>
        <w:t xml:space="preserve"> : يكنى أبا الحسن. قدم مصر ، وكتبنا عنه ، وكان ثقة حافظا. وكان قدومه سنة أربع وثلاثمائة </w:t>
      </w:r>
      <w:r w:rsidRPr="0015452C">
        <w:rPr>
          <w:rStyle w:val="libFootnotenumChar"/>
          <w:rtl/>
        </w:rPr>
        <w:t>(2)</w:t>
      </w:r>
      <w:r>
        <w:rPr>
          <w:rtl/>
        </w:rPr>
        <w:t>.</w:t>
      </w:r>
    </w:p>
    <w:p w:rsidR="0036165F" w:rsidRPr="008125C8" w:rsidRDefault="0036165F" w:rsidP="00791E39">
      <w:pPr>
        <w:pStyle w:val="libNormal"/>
        <w:rPr>
          <w:rtl/>
        </w:rPr>
      </w:pPr>
      <w:r w:rsidRPr="008125C8">
        <w:rPr>
          <w:rtl/>
        </w:rPr>
        <w:t>605</w:t>
      </w:r>
      <w:r>
        <w:rPr>
          <w:rtl/>
        </w:rPr>
        <w:t xml:space="preserve"> ـ </w:t>
      </w:r>
      <w:r w:rsidRPr="008125C8">
        <w:rPr>
          <w:rtl/>
        </w:rPr>
        <w:t xml:space="preserve">محمد بن هارون بن عبد الرحمن </w:t>
      </w:r>
      <w:r w:rsidRPr="0015452C">
        <w:rPr>
          <w:rStyle w:val="libFootnotenumChar"/>
          <w:rtl/>
        </w:rPr>
        <w:t>(3)</w:t>
      </w:r>
      <w:r w:rsidRPr="008125C8">
        <w:rPr>
          <w:rtl/>
        </w:rPr>
        <w:t xml:space="preserve"> بن الفضل </w:t>
      </w:r>
      <w:r w:rsidRPr="0015452C">
        <w:rPr>
          <w:rStyle w:val="libFootnotenumChar"/>
          <w:rtl/>
        </w:rPr>
        <w:t>(4)</w:t>
      </w:r>
      <w:r w:rsidRPr="008125C8">
        <w:rPr>
          <w:rtl/>
        </w:rPr>
        <w:t xml:space="preserve"> بن عميرة العتقىّ : يكنى أبا هارون. رحل ، وسمع بمصر من أبى يزيد يوسف بن يزيد بن كامل بن حكيم القراطيسى ، وغيره. ورجع إلى الأندلس ، فمات بها سنة ست وثلاثمائة </w:t>
      </w:r>
      <w:r w:rsidRPr="0015452C">
        <w:rPr>
          <w:rStyle w:val="libFootnotenumChar"/>
          <w:rtl/>
        </w:rPr>
        <w:t>(5)</w:t>
      </w:r>
      <w:r>
        <w:rPr>
          <w:rtl/>
        </w:rPr>
        <w:t>.</w:t>
      </w:r>
    </w:p>
    <w:p w:rsidR="0036165F" w:rsidRPr="008125C8" w:rsidRDefault="0036165F" w:rsidP="00791E39">
      <w:pPr>
        <w:pStyle w:val="libNormal"/>
        <w:rPr>
          <w:rtl/>
        </w:rPr>
      </w:pPr>
      <w:r w:rsidRPr="008125C8">
        <w:rPr>
          <w:rtl/>
        </w:rPr>
        <w:t>606</w:t>
      </w:r>
      <w:r>
        <w:rPr>
          <w:rtl/>
        </w:rPr>
        <w:t xml:space="preserve"> ـ </w:t>
      </w:r>
      <w:r w:rsidRPr="008125C8">
        <w:rPr>
          <w:rtl/>
        </w:rPr>
        <w:t xml:space="preserve">محمد بن هشام بن شبيب بن أبى خيرة </w:t>
      </w:r>
      <w:r w:rsidRPr="0015452C">
        <w:rPr>
          <w:rStyle w:val="libFootnotenumChar"/>
          <w:rtl/>
        </w:rPr>
        <w:t>(6)</w:t>
      </w:r>
      <w:r w:rsidRPr="008125C8">
        <w:rPr>
          <w:rtl/>
        </w:rPr>
        <w:t xml:space="preserve"> السّدوسى : يكنى أبا عبد الله.</w:t>
      </w:r>
      <w:r>
        <w:rPr>
          <w:rFonts w:hint="cs"/>
          <w:rtl/>
        </w:rPr>
        <w:t xml:space="preserve"> </w:t>
      </w:r>
      <w:r w:rsidRPr="008125C8">
        <w:rPr>
          <w:rtl/>
        </w:rPr>
        <w:t>بصرى ، قدم مصر. كان ثقة ثبتا ، حسن الحديث. توفى بمصر يوم الثلاثاء لسبع خلون</w:t>
      </w:r>
    </w:p>
    <w:p w:rsidR="0036165F" w:rsidRPr="008125C8" w:rsidRDefault="0036165F" w:rsidP="00AB1DDF">
      <w:pPr>
        <w:pStyle w:val="libLine"/>
        <w:rPr>
          <w:rtl/>
        </w:rPr>
      </w:pPr>
      <w:r w:rsidRPr="008125C8">
        <w:rPr>
          <w:rtl/>
        </w:rPr>
        <w:t>__________________</w:t>
      </w:r>
    </w:p>
    <w:p w:rsidR="0036165F" w:rsidRPr="008125C8" w:rsidRDefault="0036165F" w:rsidP="0015452C">
      <w:pPr>
        <w:pStyle w:val="libFootnote0"/>
        <w:rPr>
          <w:rtl/>
        </w:rPr>
      </w:pPr>
      <w:r>
        <w:rPr>
          <w:rtl/>
        </w:rPr>
        <w:t>(</w:t>
      </w:r>
      <w:r w:rsidRPr="008125C8">
        <w:rPr>
          <w:rtl/>
        </w:rPr>
        <w:t xml:space="preserve">1) ضبطها السمعانى بالحروف ، وإن كسرت الدال خطأ عند الضبط بالشكل. وهى منسوبة إلى </w:t>
      </w:r>
      <w:r>
        <w:rPr>
          <w:rtl/>
        </w:rPr>
        <w:t>(</w:t>
      </w:r>
      <w:r w:rsidRPr="008125C8">
        <w:rPr>
          <w:rtl/>
        </w:rPr>
        <w:t>جنديسابور</w:t>
      </w:r>
      <w:r>
        <w:rPr>
          <w:rtl/>
        </w:rPr>
        <w:t>)</w:t>
      </w:r>
      <w:r w:rsidRPr="008125C8">
        <w:rPr>
          <w:rtl/>
        </w:rPr>
        <w:t xml:space="preserve"> ، وهى بلدة من بلاد كور الأهواز ، وهى خوزستان ، ويقال لها : جنديسابور. وهى مشهورة معروفة ، وبها علماء ومحدّثون. </w:t>
      </w:r>
      <w:r>
        <w:rPr>
          <w:rtl/>
        </w:rPr>
        <w:t>(</w:t>
      </w:r>
      <w:r w:rsidRPr="008125C8">
        <w:rPr>
          <w:rtl/>
        </w:rPr>
        <w:t>الأنساب</w:t>
      </w:r>
      <w:r>
        <w:rPr>
          <w:rtl/>
        </w:rPr>
        <w:t>)</w:t>
      </w:r>
      <w:r w:rsidRPr="008125C8">
        <w:rPr>
          <w:rtl/>
        </w:rPr>
        <w:t xml:space="preserve"> 2 / 94. وتمام نسبه : </w:t>
      </w:r>
      <w:r>
        <w:rPr>
          <w:rtl/>
        </w:rPr>
        <w:t>(</w:t>
      </w:r>
      <w:r w:rsidRPr="008125C8">
        <w:rPr>
          <w:rtl/>
        </w:rPr>
        <w:t>نوح بن عبد الله ، ويقال : نوح بن أحمد</w:t>
      </w:r>
      <w:r>
        <w:rPr>
          <w:rtl/>
        </w:rPr>
        <w:t>).</w:t>
      </w:r>
      <w:r w:rsidRPr="008125C8">
        <w:rPr>
          <w:rtl/>
        </w:rPr>
        <w:t xml:space="preserve"> </w:t>
      </w:r>
      <w:r>
        <w:rPr>
          <w:rtl/>
        </w:rPr>
        <w:t>(</w:t>
      </w:r>
      <w:r w:rsidRPr="008125C8">
        <w:rPr>
          <w:rtl/>
        </w:rPr>
        <w:t>السابق ، والمقفى 7 / 354</w:t>
      </w:r>
      <w:r>
        <w:rPr>
          <w:rtl/>
        </w:rPr>
        <w:t>).</w:t>
      </w:r>
    </w:p>
    <w:p w:rsidR="0036165F" w:rsidRPr="001E2311" w:rsidRDefault="0036165F" w:rsidP="0015452C">
      <w:pPr>
        <w:pStyle w:val="libFootnote0"/>
        <w:rPr>
          <w:rtl/>
        </w:rPr>
      </w:pPr>
      <w:r w:rsidRPr="001E2311">
        <w:rPr>
          <w:rtl/>
        </w:rPr>
        <w:t xml:space="preserve">(2) تاريخ الإسلام 24 / 94 </w:t>
      </w:r>
      <w:r>
        <w:rPr>
          <w:rtl/>
        </w:rPr>
        <w:t>(</w:t>
      </w:r>
      <w:r w:rsidRPr="001E2311">
        <w:rPr>
          <w:rtl/>
        </w:rPr>
        <w:t>قال ابن يونس : ثقة حافظ</w:t>
      </w:r>
      <w:r>
        <w:rPr>
          <w:rtl/>
        </w:rPr>
        <w:t>)</w:t>
      </w:r>
      <w:r w:rsidRPr="001E2311">
        <w:rPr>
          <w:rtl/>
        </w:rPr>
        <w:t xml:space="preserve"> ، والمقفى 7 / 354 </w:t>
      </w:r>
      <w:r>
        <w:rPr>
          <w:rtl/>
        </w:rPr>
        <w:t>(</w:t>
      </w:r>
      <w:r w:rsidRPr="001E2311">
        <w:rPr>
          <w:rtl/>
        </w:rPr>
        <w:t>قال ابن يونس</w:t>
      </w:r>
      <w:r>
        <w:rPr>
          <w:rtl/>
        </w:rPr>
        <w:t>).</w:t>
      </w:r>
      <w:r w:rsidRPr="001E2311">
        <w:rPr>
          <w:rFonts w:hint="cs"/>
          <w:rtl/>
        </w:rPr>
        <w:t xml:space="preserve"> </w:t>
      </w:r>
      <w:r w:rsidRPr="001E2311">
        <w:rPr>
          <w:rtl/>
        </w:rPr>
        <w:t xml:space="preserve">ولمزيد من التفاصيل عن المترجم له راجع : </w:t>
      </w:r>
      <w:r>
        <w:rPr>
          <w:rtl/>
        </w:rPr>
        <w:t>(</w:t>
      </w:r>
      <w:r w:rsidRPr="001E2311">
        <w:rPr>
          <w:rtl/>
        </w:rPr>
        <w:t>الأنساب</w:t>
      </w:r>
      <w:r>
        <w:rPr>
          <w:rtl/>
        </w:rPr>
        <w:t>)</w:t>
      </w:r>
      <w:r w:rsidRPr="001E2311">
        <w:rPr>
          <w:rtl/>
        </w:rPr>
        <w:t xml:space="preserve"> 2 / 95 ، وتاريخ الإسلام 24 / 93</w:t>
      </w:r>
      <w:r>
        <w:rPr>
          <w:rtl/>
        </w:rPr>
        <w:t xml:space="preserve"> ـ </w:t>
      </w:r>
      <w:r w:rsidRPr="001E2311">
        <w:rPr>
          <w:rtl/>
        </w:rPr>
        <w:t xml:space="preserve">94 ، والمقفى 7 / 354 </w:t>
      </w:r>
      <w:r>
        <w:rPr>
          <w:rtl/>
        </w:rPr>
        <w:t>(</w:t>
      </w:r>
      <w:r w:rsidRPr="001E2311">
        <w:rPr>
          <w:rtl/>
        </w:rPr>
        <w:t>نزيل بغداد ، وحدّث بمصر ، ودمشق ، وببغداد. روى عن هارون بن إسحاق ، وجعفر بن محمد بن عيسى الناقد ، وأبى داود السجستانى. روى عنه الدارقطنى ، وأثنى عليه.</w:t>
      </w:r>
      <w:r w:rsidRPr="001E2311">
        <w:rPr>
          <w:rFonts w:hint="cs"/>
          <w:rtl/>
        </w:rPr>
        <w:t xml:space="preserve"> </w:t>
      </w:r>
      <w:r w:rsidRPr="001E2311">
        <w:rPr>
          <w:rtl/>
        </w:rPr>
        <w:t>توفى فى ذى القعدة سنة 321 ه‍</w:t>
      </w:r>
      <w:r>
        <w:rPr>
          <w:rtl/>
        </w:rPr>
        <w:t>.</w:t>
      </w:r>
    </w:p>
    <w:p w:rsidR="0036165F" w:rsidRPr="008125C8" w:rsidRDefault="0036165F" w:rsidP="0015452C">
      <w:pPr>
        <w:pStyle w:val="libFootnote0"/>
        <w:rPr>
          <w:rtl/>
        </w:rPr>
      </w:pPr>
      <w:r>
        <w:rPr>
          <w:rtl/>
        </w:rPr>
        <w:t>(</w:t>
      </w:r>
      <w:r w:rsidRPr="008125C8">
        <w:rPr>
          <w:rtl/>
        </w:rPr>
        <w:t xml:space="preserve">3) كذا ورد فى </w:t>
      </w:r>
      <w:r>
        <w:rPr>
          <w:rtl/>
        </w:rPr>
        <w:t>(</w:t>
      </w:r>
      <w:r w:rsidRPr="008125C8">
        <w:rPr>
          <w:rtl/>
        </w:rPr>
        <w:t>الإكمال</w:t>
      </w:r>
      <w:r>
        <w:rPr>
          <w:rtl/>
        </w:rPr>
        <w:t>)</w:t>
      </w:r>
      <w:r w:rsidRPr="008125C8">
        <w:rPr>
          <w:rtl/>
        </w:rPr>
        <w:t xml:space="preserve"> 6 / 281 </w:t>
      </w:r>
      <w:r>
        <w:rPr>
          <w:rtl/>
        </w:rPr>
        <w:t>(</w:t>
      </w:r>
      <w:r w:rsidRPr="008125C8">
        <w:rPr>
          <w:rtl/>
        </w:rPr>
        <w:t>منسوبا إلى ابن يونس</w:t>
      </w:r>
      <w:r>
        <w:rPr>
          <w:rtl/>
        </w:rPr>
        <w:t>)</w:t>
      </w:r>
      <w:r w:rsidRPr="008125C8">
        <w:rPr>
          <w:rtl/>
        </w:rPr>
        <w:t xml:space="preserve"> ، والجذوة 1 / 155 ، والبغية ص 139 </w:t>
      </w:r>
      <w:r>
        <w:rPr>
          <w:rtl/>
        </w:rPr>
        <w:t>(</w:t>
      </w:r>
      <w:r w:rsidRPr="008125C8">
        <w:rPr>
          <w:rtl/>
        </w:rPr>
        <w:t>دون نسبة إلى ابن يونس لدى الحميدى ، والضبى</w:t>
      </w:r>
      <w:r>
        <w:rPr>
          <w:rtl/>
        </w:rPr>
        <w:t>).</w:t>
      </w:r>
      <w:r w:rsidRPr="008125C8">
        <w:rPr>
          <w:rtl/>
        </w:rPr>
        <w:t xml:space="preserve"> وفى </w:t>
      </w:r>
      <w:r>
        <w:rPr>
          <w:rtl/>
        </w:rPr>
        <w:t>(</w:t>
      </w:r>
      <w:r w:rsidRPr="008125C8">
        <w:rPr>
          <w:rtl/>
        </w:rPr>
        <w:t>تاريخ ابن الفرضى ، ط. الخانجى</w:t>
      </w:r>
      <w:r>
        <w:rPr>
          <w:rtl/>
        </w:rPr>
        <w:t>)</w:t>
      </w:r>
      <w:r w:rsidRPr="008125C8">
        <w:rPr>
          <w:rtl/>
        </w:rPr>
        <w:t xml:space="preserve"> 2 / 30 : عبد الله بن عبد الرحمن. وهى زيادة غير صحيحة.</w:t>
      </w:r>
    </w:p>
    <w:p w:rsidR="0036165F" w:rsidRPr="008125C8" w:rsidRDefault="0036165F" w:rsidP="0015452C">
      <w:pPr>
        <w:pStyle w:val="libFootnote0"/>
        <w:rPr>
          <w:rtl/>
        </w:rPr>
      </w:pPr>
      <w:r>
        <w:rPr>
          <w:rtl/>
        </w:rPr>
        <w:t>(</w:t>
      </w:r>
      <w:r w:rsidRPr="008125C8">
        <w:rPr>
          <w:rtl/>
        </w:rPr>
        <w:t xml:space="preserve">4) زيد اسم </w:t>
      </w:r>
      <w:r>
        <w:rPr>
          <w:rtl/>
        </w:rPr>
        <w:t>(</w:t>
      </w:r>
      <w:r w:rsidRPr="008125C8">
        <w:rPr>
          <w:rtl/>
        </w:rPr>
        <w:t>عبد</w:t>
      </w:r>
      <w:r>
        <w:rPr>
          <w:rtl/>
        </w:rPr>
        <w:t>)</w:t>
      </w:r>
      <w:r w:rsidRPr="008125C8">
        <w:rPr>
          <w:rtl/>
        </w:rPr>
        <w:t xml:space="preserve"> قبله فى </w:t>
      </w:r>
      <w:r>
        <w:rPr>
          <w:rtl/>
        </w:rPr>
        <w:t>(</w:t>
      </w:r>
      <w:r w:rsidRPr="008125C8">
        <w:rPr>
          <w:rtl/>
        </w:rPr>
        <w:t>الجذوة</w:t>
      </w:r>
      <w:r>
        <w:rPr>
          <w:rtl/>
        </w:rPr>
        <w:t>)</w:t>
      </w:r>
      <w:r w:rsidRPr="008125C8">
        <w:rPr>
          <w:rtl/>
        </w:rPr>
        <w:t xml:space="preserve"> 1 / 155.</w:t>
      </w:r>
    </w:p>
    <w:p w:rsidR="0036165F" w:rsidRPr="001E2311" w:rsidRDefault="0036165F" w:rsidP="0015452C">
      <w:pPr>
        <w:pStyle w:val="libFootnote0"/>
        <w:rPr>
          <w:rtl/>
        </w:rPr>
      </w:pPr>
      <w:r w:rsidRPr="001E2311">
        <w:rPr>
          <w:rtl/>
        </w:rPr>
        <w:t xml:space="preserve">(5) تاريخ ابن الفرضى </w:t>
      </w:r>
      <w:r>
        <w:rPr>
          <w:rtl/>
        </w:rPr>
        <w:t>(</w:t>
      </w:r>
      <w:r w:rsidRPr="001E2311">
        <w:rPr>
          <w:rtl/>
        </w:rPr>
        <w:t>ط. الخانجى</w:t>
      </w:r>
      <w:r>
        <w:rPr>
          <w:rtl/>
        </w:rPr>
        <w:t>)</w:t>
      </w:r>
      <w:r w:rsidRPr="001E2311">
        <w:rPr>
          <w:rtl/>
        </w:rPr>
        <w:t xml:space="preserve"> 2 / 30</w:t>
      </w:r>
      <w:r>
        <w:rPr>
          <w:rtl/>
        </w:rPr>
        <w:t xml:space="preserve"> ـ </w:t>
      </w:r>
      <w:r w:rsidRPr="001E2311">
        <w:rPr>
          <w:rtl/>
        </w:rPr>
        <w:t xml:space="preserve">31 </w:t>
      </w:r>
      <w:r>
        <w:rPr>
          <w:rtl/>
        </w:rPr>
        <w:t>(</w:t>
      </w:r>
      <w:r w:rsidRPr="001E2311">
        <w:rPr>
          <w:rtl/>
        </w:rPr>
        <w:t>ذكره أبو سعيد ، وفيه عن غيره</w:t>
      </w:r>
      <w:r>
        <w:rPr>
          <w:rtl/>
        </w:rPr>
        <w:t>)</w:t>
      </w:r>
      <w:r w:rsidRPr="001E2311">
        <w:rPr>
          <w:rtl/>
        </w:rPr>
        <w:t xml:space="preserve"> ، والإكمال 1 / 281 </w:t>
      </w:r>
      <w:r>
        <w:rPr>
          <w:rtl/>
        </w:rPr>
        <w:t>(</w:t>
      </w:r>
      <w:r w:rsidRPr="001E2311">
        <w:rPr>
          <w:rtl/>
        </w:rPr>
        <w:t>ذكره ابن يونس ، وإن اكتفى بذكر كنية أستاذ المترجم له : أبى يزيد القراطيسى</w:t>
      </w:r>
      <w:r>
        <w:rPr>
          <w:rtl/>
        </w:rPr>
        <w:t>).</w:t>
      </w:r>
      <w:r w:rsidRPr="001E2311">
        <w:rPr>
          <w:rFonts w:hint="cs"/>
          <w:rtl/>
        </w:rPr>
        <w:t xml:space="preserve"> </w:t>
      </w:r>
      <w:r w:rsidRPr="001E2311">
        <w:rPr>
          <w:rtl/>
        </w:rPr>
        <w:t xml:space="preserve">وذكر الحميدى فى </w:t>
      </w:r>
      <w:r>
        <w:rPr>
          <w:rtl/>
        </w:rPr>
        <w:t>(</w:t>
      </w:r>
      <w:r w:rsidRPr="001E2311">
        <w:rPr>
          <w:rtl/>
        </w:rPr>
        <w:t>الجذوة</w:t>
      </w:r>
      <w:r>
        <w:rPr>
          <w:rtl/>
        </w:rPr>
        <w:t>)</w:t>
      </w:r>
      <w:r w:rsidRPr="001E2311">
        <w:rPr>
          <w:rtl/>
        </w:rPr>
        <w:t xml:space="preserve"> 1 / 155</w:t>
      </w:r>
      <w:r>
        <w:rPr>
          <w:rtl/>
        </w:rPr>
        <w:t xml:space="preserve"> ـ </w:t>
      </w:r>
      <w:r w:rsidRPr="001E2311">
        <w:rPr>
          <w:rtl/>
        </w:rPr>
        <w:t xml:space="preserve">156 ، والضبى فى </w:t>
      </w:r>
      <w:r>
        <w:rPr>
          <w:rtl/>
        </w:rPr>
        <w:t>(</w:t>
      </w:r>
      <w:r w:rsidRPr="001E2311">
        <w:rPr>
          <w:rtl/>
        </w:rPr>
        <w:t>البغية</w:t>
      </w:r>
      <w:r>
        <w:rPr>
          <w:rtl/>
        </w:rPr>
        <w:t>)</w:t>
      </w:r>
      <w:r w:rsidRPr="001E2311">
        <w:rPr>
          <w:rtl/>
        </w:rPr>
        <w:t xml:space="preserve"> ص 139 مادة ابن يونس نفسها ، مغفلين النص على مؤرخنا ، باعتباره مصدرها. وترجم ابن الفرضى </w:t>
      </w:r>
      <w:r>
        <w:rPr>
          <w:rtl/>
        </w:rPr>
        <w:t>(</w:t>
      </w:r>
      <w:r w:rsidRPr="001E2311">
        <w:rPr>
          <w:rtl/>
        </w:rPr>
        <w:t>ط. الخانجى</w:t>
      </w:r>
      <w:r>
        <w:rPr>
          <w:rtl/>
        </w:rPr>
        <w:t>)</w:t>
      </w:r>
      <w:r w:rsidRPr="001E2311">
        <w:rPr>
          <w:rtl/>
        </w:rPr>
        <w:t xml:space="preserve"> له فى ج 2 ص 30</w:t>
      </w:r>
      <w:r>
        <w:rPr>
          <w:rtl/>
        </w:rPr>
        <w:t xml:space="preserve"> ـ </w:t>
      </w:r>
      <w:r w:rsidRPr="001E2311">
        <w:rPr>
          <w:rtl/>
        </w:rPr>
        <w:t>31 ، وقال : من أهل تدمير. سمع بمصر من إبراهيم بن موسى بن جميل.</w:t>
      </w:r>
      <w:r w:rsidRPr="001E2311">
        <w:rPr>
          <w:rFonts w:hint="cs"/>
          <w:rtl/>
        </w:rPr>
        <w:t xml:space="preserve"> </w:t>
      </w:r>
      <w:r w:rsidRPr="001E2311">
        <w:rPr>
          <w:rtl/>
        </w:rPr>
        <w:t xml:space="preserve">وسمع بالقيروان من فرات بن محمد العبدىّ </w:t>
      </w:r>
      <w:r>
        <w:rPr>
          <w:rtl/>
        </w:rPr>
        <w:t>(</w:t>
      </w:r>
      <w:r w:rsidRPr="001E2311">
        <w:rPr>
          <w:rtl/>
        </w:rPr>
        <w:t>لا العيذى ، كما حرّفت</w:t>
      </w:r>
      <w:r>
        <w:rPr>
          <w:rtl/>
        </w:rPr>
        <w:t>).</w:t>
      </w:r>
      <w:r w:rsidRPr="001E2311">
        <w:rPr>
          <w:rtl/>
        </w:rPr>
        <w:t xml:space="preserve"> وهذه هى المادة التى نقلها عن غير ابن يونس.</w:t>
      </w:r>
    </w:p>
    <w:p w:rsidR="0036165F" w:rsidRPr="008125C8" w:rsidRDefault="0036165F" w:rsidP="0015452C">
      <w:pPr>
        <w:pStyle w:val="libFootnote0"/>
        <w:rPr>
          <w:rtl/>
        </w:rPr>
      </w:pPr>
      <w:r>
        <w:rPr>
          <w:rtl/>
        </w:rPr>
        <w:t>(</w:t>
      </w:r>
      <w:r w:rsidRPr="008125C8">
        <w:rPr>
          <w:rtl/>
        </w:rPr>
        <w:t xml:space="preserve">6) كذا ضبطت بالحروف فى </w:t>
      </w:r>
      <w:r>
        <w:rPr>
          <w:rtl/>
        </w:rPr>
        <w:t>(</w:t>
      </w:r>
      <w:r w:rsidRPr="008125C8">
        <w:rPr>
          <w:rtl/>
        </w:rPr>
        <w:t>الإكمال</w:t>
      </w:r>
      <w:r>
        <w:rPr>
          <w:rtl/>
        </w:rPr>
        <w:t>)</w:t>
      </w:r>
      <w:r w:rsidRPr="008125C8">
        <w:rPr>
          <w:rtl/>
        </w:rPr>
        <w:t xml:space="preserve"> 6 / 30 ، 32 ، بينما يرى ابن حجر فى </w:t>
      </w:r>
      <w:r>
        <w:rPr>
          <w:rtl/>
        </w:rPr>
        <w:t>(</w:t>
      </w:r>
      <w:r w:rsidRPr="008125C8">
        <w:rPr>
          <w:rtl/>
        </w:rPr>
        <w:t>التقريب</w:t>
      </w:r>
      <w:r>
        <w:rPr>
          <w:rtl/>
        </w:rPr>
        <w:t>)</w:t>
      </w:r>
      <w:r w:rsidRPr="008125C8">
        <w:rPr>
          <w:rtl/>
        </w:rPr>
        <w:t xml:space="preserve"> 2 / 214 : أنها بكسر المعجمة </w:t>
      </w:r>
      <w:r>
        <w:rPr>
          <w:rtl/>
        </w:rPr>
        <w:t>(</w:t>
      </w:r>
      <w:r w:rsidRPr="008125C8">
        <w:rPr>
          <w:rtl/>
        </w:rPr>
        <w:t>الخاء</w:t>
      </w:r>
      <w:r>
        <w:rPr>
          <w:rtl/>
        </w:rPr>
        <w:t>)</w:t>
      </w:r>
      <w:r w:rsidRPr="008125C8">
        <w:rPr>
          <w:rtl/>
        </w:rPr>
        <w:t xml:space="preserve"> ، وفتح التحتانية </w:t>
      </w:r>
      <w:r>
        <w:rPr>
          <w:rtl/>
        </w:rPr>
        <w:t>(</w:t>
      </w:r>
      <w:r w:rsidRPr="008125C8">
        <w:rPr>
          <w:rtl/>
        </w:rPr>
        <w:t>الياء</w:t>
      </w:r>
      <w:r>
        <w:rPr>
          <w:rtl/>
        </w:rPr>
        <w:t>)</w:t>
      </w:r>
      <w:r w:rsidRPr="008125C8">
        <w:rPr>
          <w:rtl/>
        </w:rPr>
        <w:t xml:space="preserve">: </w:t>
      </w:r>
      <w:r>
        <w:rPr>
          <w:rtl/>
        </w:rPr>
        <w:t>(</w:t>
      </w:r>
      <w:r w:rsidRPr="008125C8">
        <w:rPr>
          <w:rtl/>
        </w:rPr>
        <w:t>خيرة</w:t>
      </w:r>
      <w:r>
        <w:rPr>
          <w:rtl/>
        </w:rPr>
        <w:t>).</w:t>
      </w:r>
      <w:r w:rsidRPr="008125C8">
        <w:rPr>
          <w:rtl/>
        </w:rPr>
        <w:t xml:space="preserve"> وقد تبع محقق </w:t>
      </w:r>
      <w:r>
        <w:rPr>
          <w:rtl/>
        </w:rPr>
        <w:t>(</w:t>
      </w:r>
      <w:r w:rsidRPr="008125C8">
        <w:rPr>
          <w:rtl/>
        </w:rPr>
        <w:t>تهذيب الكمال</w:t>
      </w:r>
      <w:r>
        <w:rPr>
          <w:rtl/>
        </w:rPr>
        <w:t>)</w:t>
      </w:r>
      <w:r w:rsidRPr="008125C8">
        <w:rPr>
          <w:rtl/>
        </w:rPr>
        <w:t xml:space="preserve"> فى ج 26 / 564 رأى ابن حجر السابق.</w:t>
      </w:r>
    </w:p>
    <w:p w:rsidR="0036165F" w:rsidRPr="008125C8" w:rsidRDefault="0036165F" w:rsidP="00883D27">
      <w:pPr>
        <w:pStyle w:val="libNormal0"/>
        <w:rPr>
          <w:rtl/>
        </w:rPr>
      </w:pPr>
      <w:r>
        <w:rPr>
          <w:rtl/>
        </w:rPr>
        <w:br w:type="page"/>
      </w:r>
      <w:r w:rsidRPr="008125C8">
        <w:rPr>
          <w:rtl/>
        </w:rPr>
        <w:lastRenderedPageBreak/>
        <w:t xml:space="preserve">من جمادى الأولى سنة إحدى وخمسين ومائتين </w:t>
      </w:r>
      <w:r w:rsidRPr="0015452C">
        <w:rPr>
          <w:rStyle w:val="libFootnotenumChar"/>
          <w:rtl/>
        </w:rPr>
        <w:t>(1)</w:t>
      </w:r>
      <w:r>
        <w:rPr>
          <w:rtl/>
        </w:rPr>
        <w:t>.</w:t>
      </w:r>
    </w:p>
    <w:p w:rsidR="0036165F" w:rsidRPr="008125C8" w:rsidRDefault="0036165F" w:rsidP="00791E39">
      <w:pPr>
        <w:pStyle w:val="libNormal"/>
        <w:rPr>
          <w:rtl/>
        </w:rPr>
      </w:pPr>
      <w:r w:rsidRPr="008125C8">
        <w:rPr>
          <w:rtl/>
        </w:rPr>
        <w:t>607</w:t>
      </w:r>
      <w:r>
        <w:rPr>
          <w:rtl/>
        </w:rPr>
        <w:t xml:space="preserve"> ـ </w:t>
      </w:r>
      <w:r w:rsidRPr="008125C8">
        <w:rPr>
          <w:rtl/>
        </w:rPr>
        <w:t xml:space="preserve">محمد بن الورد </w:t>
      </w:r>
      <w:r w:rsidRPr="0015452C">
        <w:rPr>
          <w:rStyle w:val="libFootnotenumChar"/>
          <w:rtl/>
        </w:rPr>
        <w:t>(2)</w:t>
      </w:r>
      <w:r w:rsidRPr="008125C8">
        <w:rPr>
          <w:rtl/>
        </w:rPr>
        <w:t xml:space="preserve"> : يكنى أبا جعفر. بغدادى ، قدم مصر ، وكتب عنه ، وبها توفى يوم الاثنين لإحدى عشرة ليلة خلون من المحرم سنة اثنتين وسبعين ومائتين. وهو جد أبى محمد «عبد الله بن جعفر بن محمد بن الورد» </w:t>
      </w:r>
      <w:r w:rsidRPr="0015452C">
        <w:rPr>
          <w:rStyle w:val="libFootnotenumChar"/>
          <w:rtl/>
        </w:rPr>
        <w:t>(3)</w:t>
      </w:r>
      <w:r>
        <w:rPr>
          <w:rtl/>
        </w:rPr>
        <w:t>.</w:t>
      </w:r>
    </w:p>
    <w:p w:rsidR="0036165F" w:rsidRPr="008125C8" w:rsidRDefault="0036165F" w:rsidP="00791E39">
      <w:pPr>
        <w:pStyle w:val="libNormal"/>
        <w:rPr>
          <w:rtl/>
        </w:rPr>
      </w:pPr>
      <w:r w:rsidRPr="008125C8">
        <w:rPr>
          <w:rtl/>
        </w:rPr>
        <w:t>608</w:t>
      </w:r>
      <w:r>
        <w:rPr>
          <w:rtl/>
        </w:rPr>
        <w:t xml:space="preserve"> ـ </w:t>
      </w:r>
      <w:r w:rsidRPr="008125C8">
        <w:rPr>
          <w:rtl/>
        </w:rPr>
        <w:t>محمد بن وضّاح بن بزيع : مولى عبد الرحمن بن معاوية بن هشام الأموى.</w:t>
      </w:r>
      <w:r>
        <w:rPr>
          <w:rFonts w:hint="cs"/>
          <w:rtl/>
        </w:rPr>
        <w:t xml:space="preserve"> </w:t>
      </w:r>
      <w:r w:rsidRPr="008125C8">
        <w:rPr>
          <w:rtl/>
        </w:rPr>
        <w:t xml:space="preserve">أندلسى معروف مشهور. حدّث عن يحيى بن يحيى الأندلسى. توفى فى سنة ست وثمانين ومائتين </w:t>
      </w:r>
      <w:r w:rsidRPr="0015452C">
        <w:rPr>
          <w:rStyle w:val="libFootnotenumChar"/>
          <w:rtl/>
        </w:rPr>
        <w:t>(4)</w:t>
      </w:r>
      <w:r>
        <w:rPr>
          <w:rtl/>
        </w:rPr>
        <w:t>.</w:t>
      </w:r>
    </w:p>
    <w:p w:rsidR="0036165F" w:rsidRPr="008125C8" w:rsidRDefault="0036165F" w:rsidP="00791E39">
      <w:pPr>
        <w:pStyle w:val="libNormal"/>
        <w:rPr>
          <w:rtl/>
        </w:rPr>
      </w:pPr>
      <w:r w:rsidRPr="008125C8">
        <w:rPr>
          <w:rtl/>
        </w:rPr>
        <w:t>609</w:t>
      </w:r>
      <w:r>
        <w:rPr>
          <w:rtl/>
        </w:rPr>
        <w:t xml:space="preserve"> ـ </w:t>
      </w:r>
      <w:r w:rsidRPr="008125C8">
        <w:rPr>
          <w:rtl/>
        </w:rPr>
        <w:t>محمد بن وهب بن مسلم القرشى : يكنى أبا عمرو. دمشقى ، قدم مصر.</w:t>
      </w:r>
      <w:r>
        <w:rPr>
          <w:rFonts w:hint="cs"/>
          <w:rtl/>
        </w:rPr>
        <w:t xml:space="preserve"> </w:t>
      </w:r>
      <w:r w:rsidRPr="008125C8">
        <w:rPr>
          <w:rtl/>
        </w:rPr>
        <w:t>منكر الحديث. كان يسكن بجيزة الفسطاط ، وسكن</w:t>
      </w:r>
      <w:r>
        <w:rPr>
          <w:rtl/>
        </w:rPr>
        <w:t xml:space="preserve"> ـ </w:t>
      </w:r>
      <w:r w:rsidRPr="008125C8">
        <w:rPr>
          <w:rtl/>
        </w:rPr>
        <w:t>أيضا</w:t>
      </w:r>
      <w:r>
        <w:rPr>
          <w:rtl/>
        </w:rPr>
        <w:t xml:space="preserve"> ـ </w:t>
      </w:r>
      <w:r w:rsidRPr="008125C8">
        <w:rPr>
          <w:rtl/>
        </w:rPr>
        <w:t>بلبيس من حوف مصر.</w:t>
      </w:r>
      <w:r>
        <w:rPr>
          <w:rFonts w:hint="cs"/>
          <w:rtl/>
        </w:rPr>
        <w:t xml:space="preserve"> </w:t>
      </w:r>
      <w:r w:rsidRPr="008125C8">
        <w:rPr>
          <w:rtl/>
        </w:rPr>
        <w:t xml:space="preserve">توفى فى عشر السبعين والمائتين </w:t>
      </w:r>
      <w:r w:rsidRPr="0015452C">
        <w:rPr>
          <w:rStyle w:val="libFootnotenumChar"/>
          <w:rtl/>
        </w:rPr>
        <w:t>(5)</w:t>
      </w:r>
      <w:r>
        <w:rPr>
          <w:rtl/>
        </w:rPr>
        <w:t>.</w:t>
      </w:r>
    </w:p>
    <w:p w:rsidR="0036165F" w:rsidRPr="008125C8" w:rsidRDefault="0036165F" w:rsidP="00791E39">
      <w:pPr>
        <w:pStyle w:val="libNormal"/>
        <w:rPr>
          <w:rtl/>
        </w:rPr>
      </w:pPr>
      <w:r w:rsidRPr="008125C8">
        <w:rPr>
          <w:rtl/>
        </w:rPr>
        <w:t>610</w:t>
      </w:r>
      <w:r>
        <w:rPr>
          <w:rtl/>
        </w:rPr>
        <w:t xml:space="preserve"> ـ </w:t>
      </w:r>
      <w:r w:rsidRPr="008125C8">
        <w:rPr>
          <w:rtl/>
        </w:rPr>
        <w:t xml:space="preserve">محمد بن يحيى السّبئىّ : قرطبى. سمع من مالك بن أنس </w:t>
      </w:r>
      <w:r w:rsidRPr="0015452C">
        <w:rPr>
          <w:rStyle w:val="libFootnotenumChar"/>
          <w:rtl/>
        </w:rPr>
        <w:t>(6)</w:t>
      </w:r>
      <w:r>
        <w:rPr>
          <w:rtl/>
        </w:rPr>
        <w:t>.</w:t>
      </w:r>
    </w:p>
    <w:p w:rsidR="0036165F" w:rsidRPr="008125C8" w:rsidRDefault="0036165F" w:rsidP="00AB1DDF">
      <w:pPr>
        <w:pStyle w:val="libLine"/>
        <w:rPr>
          <w:rtl/>
        </w:rPr>
      </w:pPr>
      <w:r w:rsidRPr="008125C8">
        <w:rPr>
          <w:rtl/>
        </w:rPr>
        <w:t>__________________</w:t>
      </w:r>
    </w:p>
    <w:p w:rsidR="0036165F" w:rsidRPr="008125C8" w:rsidRDefault="0036165F" w:rsidP="0015452C">
      <w:pPr>
        <w:pStyle w:val="libFootnote0"/>
        <w:rPr>
          <w:rtl/>
        </w:rPr>
      </w:pPr>
      <w:r>
        <w:rPr>
          <w:rtl/>
        </w:rPr>
        <w:t>(</w:t>
      </w:r>
      <w:r w:rsidRPr="008125C8">
        <w:rPr>
          <w:rtl/>
        </w:rPr>
        <w:t xml:space="preserve">1) تهذيب الكمال 26 / 566 </w:t>
      </w:r>
      <w:r>
        <w:rPr>
          <w:rtl/>
        </w:rPr>
        <w:t>(</w:t>
      </w:r>
      <w:r w:rsidRPr="008125C8">
        <w:rPr>
          <w:rtl/>
        </w:rPr>
        <w:t>قال أبو سعيد بن يونس</w:t>
      </w:r>
      <w:r>
        <w:rPr>
          <w:rtl/>
        </w:rPr>
        <w:t>)</w:t>
      </w:r>
      <w:r w:rsidRPr="008125C8">
        <w:rPr>
          <w:rtl/>
        </w:rPr>
        <w:t xml:space="preserve"> ، وتهذيب التهذيب 9 / 438 </w:t>
      </w:r>
      <w:r>
        <w:rPr>
          <w:rtl/>
        </w:rPr>
        <w:t>(</w:t>
      </w:r>
      <w:r w:rsidRPr="008125C8">
        <w:rPr>
          <w:rtl/>
        </w:rPr>
        <w:t>قال ابن يونس. واكتفى بذكر شهر ، وسنة الوفاة</w:t>
      </w:r>
      <w:r>
        <w:rPr>
          <w:rtl/>
        </w:rPr>
        <w:t>)</w:t>
      </w:r>
      <w:r w:rsidRPr="008125C8">
        <w:rPr>
          <w:rtl/>
        </w:rPr>
        <w:t xml:space="preserve"> ، وحسن المحاضرة 1 / 290 </w:t>
      </w:r>
      <w:r>
        <w:rPr>
          <w:rtl/>
        </w:rPr>
        <w:t>(</w:t>
      </w:r>
      <w:r w:rsidRPr="008125C8">
        <w:rPr>
          <w:rtl/>
        </w:rPr>
        <w:t>قال ابن يونس. واكتفى بذكر سنة الوفاة</w:t>
      </w:r>
      <w:r>
        <w:rPr>
          <w:rtl/>
        </w:rPr>
        <w:t>).</w:t>
      </w:r>
      <w:r w:rsidRPr="008125C8">
        <w:rPr>
          <w:rtl/>
        </w:rPr>
        <w:t xml:space="preserve"> وأضاف ابن حجر فى </w:t>
      </w:r>
      <w:r>
        <w:rPr>
          <w:rtl/>
        </w:rPr>
        <w:t>(</w:t>
      </w:r>
      <w:r w:rsidRPr="008125C8">
        <w:rPr>
          <w:rtl/>
        </w:rPr>
        <w:t>تهذيب التهذيب</w:t>
      </w:r>
      <w:r>
        <w:rPr>
          <w:rtl/>
        </w:rPr>
        <w:t>)</w:t>
      </w:r>
      <w:r w:rsidRPr="008125C8">
        <w:rPr>
          <w:rtl/>
        </w:rPr>
        <w:t xml:space="preserve"> 9 / 438 : أنه روى عن عبد الوهاب الثقفى ، ومعتمر بن سليمان ، وابن عيينة. روى عنه أبو داود ، والنسائى ، وعلى بن أحمد علّان المصرى ، وأبو حاتم الرازى. صدوق.</w:t>
      </w:r>
    </w:p>
    <w:p w:rsidR="0036165F" w:rsidRPr="008125C8" w:rsidRDefault="0036165F" w:rsidP="0015452C">
      <w:pPr>
        <w:pStyle w:val="libFootnote0"/>
        <w:rPr>
          <w:rtl/>
        </w:rPr>
      </w:pPr>
      <w:r>
        <w:rPr>
          <w:rtl/>
        </w:rPr>
        <w:t>(</w:t>
      </w:r>
      <w:r w:rsidRPr="008125C8">
        <w:rPr>
          <w:rtl/>
        </w:rPr>
        <w:t xml:space="preserve">2) زاد الخطيب فى نسبه : </w:t>
      </w:r>
      <w:r>
        <w:rPr>
          <w:rtl/>
        </w:rPr>
        <w:t>(</w:t>
      </w:r>
      <w:r w:rsidRPr="008125C8">
        <w:rPr>
          <w:rtl/>
        </w:rPr>
        <w:t>زنجويه</w:t>
      </w:r>
      <w:r>
        <w:rPr>
          <w:rtl/>
        </w:rPr>
        <w:t>).</w:t>
      </w:r>
      <w:r w:rsidRPr="008125C8">
        <w:rPr>
          <w:rtl/>
        </w:rPr>
        <w:t xml:space="preserve"> وأضاف قائلا : سكن مصر ، وحدّث بها عن عفّان بن مسلم. روى عنه أبو جعفر الطحاوى. </w:t>
      </w:r>
      <w:r>
        <w:rPr>
          <w:rtl/>
        </w:rPr>
        <w:t>(</w:t>
      </w:r>
      <w:r w:rsidRPr="008125C8">
        <w:rPr>
          <w:rtl/>
        </w:rPr>
        <w:t>تاريخ بغداد 3 / 335</w:t>
      </w:r>
      <w:r>
        <w:rPr>
          <w:rtl/>
        </w:rPr>
        <w:t>).</w:t>
      </w:r>
    </w:p>
    <w:p w:rsidR="0036165F" w:rsidRPr="008125C8" w:rsidRDefault="0036165F" w:rsidP="0015452C">
      <w:pPr>
        <w:pStyle w:val="libFootnote0"/>
        <w:rPr>
          <w:rtl/>
        </w:rPr>
      </w:pPr>
      <w:r>
        <w:rPr>
          <w:rtl/>
        </w:rPr>
        <w:t>(</w:t>
      </w:r>
      <w:r w:rsidRPr="008125C8">
        <w:rPr>
          <w:rtl/>
        </w:rPr>
        <w:t xml:space="preserve">3) المصدر السابق </w:t>
      </w:r>
      <w:r>
        <w:rPr>
          <w:rtl/>
        </w:rPr>
        <w:t>(</w:t>
      </w:r>
      <w:r w:rsidRPr="008125C8">
        <w:rPr>
          <w:rtl/>
        </w:rPr>
        <w:t>بسنده المعتاد</w:t>
      </w:r>
      <w:r>
        <w:rPr>
          <w:rtl/>
        </w:rPr>
        <w:t>).</w:t>
      </w:r>
    </w:p>
    <w:p w:rsidR="0036165F" w:rsidRPr="008125C8" w:rsidRDefault="0036165F" w:rsidP="0015452C">
      <w:pPr>
        <w:pStyle w:val="libFootnote0"/>
        <w:rPr>
          <w:rtl/>
        </w:rPr>
      </w:pPr>
      <w:r>
        <w:rPr>
          <w:rtl/>
        </w:rPr>
        <w:t>(</w:t>
      </w:r>
      <w:r w:rsidRPr="008125C8">
        <w:rPr>
          <w:rtl/>
        </w:rPr>
        <w:t xml:space="preserve">4) مخطوط تاريخ دمشق 16 / 84 </w:t>
      </w:r>
      <w:r>
        <w:rPr>
          <w:rtl/>
        </w:rPr>
        <w:t>(</w:t>
      </w:r>
      <w:r w:rsidRPr="008125C8">
        <w:rPr>
          <w:rtl/>
        </w:rPr>
        <w:t>بسنده إلى أبى عبد الله بن منده ، أنا أبو سعيد بن يونس ، قال</w:t>
      </w:r>
      <w:r>
        <w:rPr>
          <w:rtl/>
        </w:rPr>
        <w:t>).</w:t>
      </w:r>
      <w:r w:rsidRPr="008125C8">
        <w:rPr>
          <w:rtl/>
        </w:rPr>
        <w:t xml:space="preserve"> له ترجمة فى : </w:t>
      </w:r>
      <w:r>
        <w:rPr>
          <w:rtl/>
        </w:rPr>
        <w:t>(</w:t>
      </w:r>
      <w:r w:rsidRPr="008125C8">
        <w:rPr>
          <w:rtl/>
        </w:rPr>
        <w:t>تاريخ ابن الفرضى ، ط. الخانجى</w:t>
      </w:r>
      <w:r>
        <w:rPr>
          <w:rtl/>
        </w:rPr>
        <w:t>)</w:t>
      </w:r>
      <w:r w:rsidRPr="008125C8">
        <w:rPr>
          <w:rtl/>
        </w:rPr>
        <w:t xml:space="preserve"> 2 / 17</w:t>
      </w:r>
      <w:r>
        <w:rPr>
          <w:rtl/>
        </w:rPr>
        <w:t xml:space="preserve"> ـ </w:t>
      </w:r>
      <w:r w:rsidRPr="008125C8">
        <w:rPr>
          <w:rtl/>
        </w:rPr>
        <w:t>19 ، والجذوة 1 / 153</w:t>
      </w:r>
      <w:r>
        <w:rPr>
          <w:rtl/>
        </w:rPr>
        <w:t xml:space="preserve"> ـ </w:t>
      </w:r>
      <w:r w:rsidRPr="008125C8">
        <w:rPr>
          <w:rtl/>
        </w:rPr>
        <w:t>154 ، والبغية 133</w:t>
      </w:r>
      <w:r>
        <w:rPr>
          <w:rtl/>
        </w:rPr>
        <w:t xml:space="preserve"> ـ </w:t>
      </w:r>
      <w:r w:rsidRPr="008125C8">
        <w:rPr>
          <w:rtl/>
        </w:rPr>
        <w:t xml:space="preserve">134 </w:t>
      </w:r>
      <w:r>
        <w:rPr>
          <w:rtl/>
        </w:rPr>
        <w:t>(</w:t>
      </w:r>
      <w:r w:rsidRPr="008125C8">
        <w:rPr>
          <w:rtl/>
        </w:rPr>
        <w:t>يكنى أبا عبد الله. من أهل قرطبة. روى عن سعيد بن حسان ، ويحيى بن يحيى ، وعبد الملك بن حبيب. رحل إلى المشرق سنة 218 ه‍ ، وسمع بإفريقية ، ومصر ، وغيرهما. نشر علمه الجمّ بالحديث فى بلاد الأندلس ، وحدّث بها كثيرا. روى عنه من أهلها وهب بن مسرّة ، وقاسم بن أصبغ ، وغيرهما</w:t>
      </w:r>
      <w:r>
        <w:rPr>
          <w:rtl/>
        </w:rPr>
        <w:t>).</w:t>
      </w:r>
    </w:p>
    <w:p w:rsidR="0036165F" w:rsidRPr="008125C8" w:rsidRDefault="0036165F" w:rsidP="0015452C">
      <w:pPr>
        <w:pStyle w:val="libFootnote0"/>
        <w:rPr>
          <w:rtl/>
        </w:rPr>
      </w:pPr>
      <w:r>
        <w:rPr>
          <w:rtl/>
        </w:rPr>
        <w:t>(</w:t>
      </w:r>
      <w:r w:rsidRPr="008125C8">
        <w:rPr>
          <w:rtl/>
        </w:rPr>
        <w:t xml:space="preserve">5) المقفى 7 / 419 </w:t>
      </w:r>
      <w:r>
        <w:rPr>
          <w:rtl/>
        </w:rPr>
        <w:t>(</w:t>
      </w:r>
      <w:r w:rsidRPr="008125C8">
        <w:rPr>
          <w:rtl/>
        </w:rPr>
        <w:t>قال ابن يونس</w:t>
      </w:r>
      <w:r>
        <w:rPr>
          <w:rtl/>
        </w:rPr>
        <w:t>).</w:t>
      </w:r>
      <w:r w:rsidRPr="008125C8">
        <w:rPr>
          <w:rtl/>
        </w:rPr>
        <w:t xml:space="preserve"> وأضاف المقريزى : أنه حدّث بمصر عن سعيد بن عبد العزيز ، والوليد بن مسلم ، وصدقة بن خالد. روى عنه يحيى بن عثمان بن صالح ، والربيع بن سليمان الجيزى.</w:t>
      </w:r>
    </w:p>
    <w:p w:rsidR="0036165F" w:rsidRDefault="0036165F" w:rsidP="0015452C">
      <w:pPr>
        <w:pStyle w:val="libFootnote0"/>
        <w:rPr>
          <w:rtl/>
        </w:rPr>
      </w:pPr>
      <w:r>
        <w:rPr>
          <w:rtl/>
        </w:rPr>
        <w:t>(</w:t>
      </w:r>
      <w:r w:rsidRPr="008125C8">
        <w:rPr>
          <w:rtl/>
        </w:rPr>
        <w:t xml:space="preserve">6) تاريخ ابن الفرضى 2 / 5 </w:t>
      </w:r>
      <w:r>
        <w:rPr>
          <w:rtl/>
        </w:rPr>
        <w:t>(</w:t>
      </w:r>
      <w:r w:rsidRPr="008125C8">
        <w:rPr>
          <w:rtl/>
        </w:rPr>
        <w:t>فى كتاب أبى سعيد فى موضع آخر</w:t>
      </w:r>
      <w:r>
        <w:rPr>
          <w:rtl/>
        </w:rPr>
        <w:t>).</w:t>
      </w:r>
      <w:r w:rsidRPr="008125C8">
        <w:rPr>
          <w:rtl/>
        </w:rPr>
        <w:t xml:space="preserve"> وقد سبق أن ترجم له ابن</w:t>
      </w:r>
    </w:p>
    <w:p w:rsidR="0036165F" w:rsidRPr="008125C8" w:rsidRDefault="0036165F" w:rsidP="00791E39">
      <w:pPr>
        <w:pStyle w:val="libNormal"/>
        <w:rPr>
          <w:rtl/>
        </w:rPr>
      </w:pPr>
      <w:r>
        <w:rPr>
          <w:rtl/>
        </w:rPr>
        <w:br w:type="page"/>
      </w:r>
      <w:r w:rsidRPr="008125C8">
        <w:rPr>
          <w:rtl/>
        </w:rPr>
        <w:lastRenderedPageBreak/>
        <w:t>611</w:t>
      </w:r>
      <w:r>
        <w:rPr>
          <w:rtl/>
        </w:rPr>
        <w:t xml:space="preserve"> ـ </w:t>
      </w:r>
      <w:r w:rsidRPr="008125C8">
        <w:rPr>
          <w:rtl/>
        </w:rPr>
        <w:t xml:space="preserve">محمد بن يزيد الحربى </w:t>
      </w:r>
      <w:r w:rsidRPr="0015452C">
        <w:rPr>
          <w:rStyle w:val="libFootnotenumChar"/>
          <w:rtl/>
        </w:rPr>
        <w:t>(1)</w:t>
      </w:r>
      <w:r w:rsidRPr="008125C8">
        <w:rPr>
          <w:rtl/>
        </w:rPr>
        <w:t xml:space="preserve"> : يكنى أبا جعفر. بغدادى ، كان ينزل ببغداد ب «الحربية»</w:t>
      </w:r>
      <w:r>
        <w:rPr>
          <w:rtl/>
        </w:rPr>
        <w:t>.</w:t>
      </w:r>
      <w:r w:rsidRPr="008125C8">
        <w:rPr>
          <w:rtl/>
        </w:rPr>
        <w:t xml:space="preserve"> قدم مصر ، وكتب عنه ، وتوفى بمصر فى جمادى الآخرة سنة اثنتين وسبعين ومائتين </w:t>
      </w:r>
      <w:r w:rsidRPr="0015452C">
        <w:rPr>
          <w:rStyle w:val="libFootnotenumChar"/>
          <w:rtl/>
        </w:rPr>
        <w:t>(2)</w:t>
      </w:r>
      <w:r>
        <w:rPr>
          <w:rtl/>
        </w:rPr>
        <w:t>.</w:t>
      </w:r>
    </w:p>
    <w:p w:rsidR="0036165F" w:rsidRPr="008125C8" w:rsidRDefault="0036165F" w:rsidP="00791E39">
      <w:pPr>
        <w:pStyle w:val="libNormal"/>
        <w:rPr>
          <w:rtl/>
        </w:rPr>
      </w:pPr>
      <w:r w:rsidRPr="008125C8">
        <w:rPr>
          <w:rtl/>
        </w:rPr>
        <w:t>612</w:t>
      </w:r>
      <w:r>
        <w:rPr>
          <w:rtl/>
        </w:rPr>
        <w:t xml:space="preserve"> ـ </w:t>
      </w:r>
      <w:r w:rsidRPr="008125C8">
        <w:rPr>
          <w:rtl/>
        </w:rPr>
        <w:t xml:space="preserve">محمد بن يزيد بن أبى زياد الثّقفىّ : مولى المغيرة بن شعبة. كوفى ، قدم مصر ، وكان يجالس يزيد بن أبى حبيب </w:t>
      </w:r>
      <w:r w:rsidRPr="0015452C">
        <w:rPr>
          <w:rStyle w:val="libFootnotenumChar"/>
          <w:rtl/>
        </w:rPr>
        <w:t>(3)</w:t>
      </w:r>
      <w:r>
        <w:rPr>
          <w:rtl/>
        </w:rPr>
        <w:t>.</w:t>
      </w:r>
    </w:p>
    <w:p w:rsidR="0036165F" w:rsidRPr="008125C8" w:rsidRDefault="0036165F" w:rsidP="00791E39">
      <w:pPr>
        <w:pStyle w:val="libNormal"/>
        <w:rPr>
          <w:rtl/>
        </w:rPr>
      </w:pPr>
      <w:r w:rsidRPr="008125C8">
        <w:rPr>
          <w:rtl/>
        </w:rPr>
        <w:t>613</w:t>
      </w:r>
      <w:r>
        <w:rPr>
          <w:rtl/>
        </w:rPr>
        <w:t xml:space="preserve"> ـ </w:t>
      </w:r>
      <w:r w:rsidRPr="008125C8">
        <w:rPr>
          <w:rtl/>
        </w:rPr>
        <w:t xml:space="preserve">محمد بن يزيد بن عبد الحميد بن كعب بن علقمة التّنوخىّ : توفى فى المحرم سنة أربع وأربعين ومائتين </w:t>
      </w:r>
      <w:r w:rsidRPr="0015452C">
        <w:rPr>
          <w:rStyle w:val="libFootnotenumChar"/>
          <w:rtl/>
        </w:rPr>
        <w:t>(4)</w:t>
      </w:r>
      <w:r>
        <w:rPr>
          <w:rtl/>
        </w:rPr>
        <w:t>.</w:t>
      </w:r>
    </w:p>
    <w:p w:rsidR="0036165F" w:rsidRPr="008125C8" w:rsidRDefault="0036165F" w:rsidP="00791E39">
      <w:pPr>
        <w:pStyle w:val="libNormal"/>
        <w:rPr>
          <w:rtl/>
        </w:rPr>
      </w:pPr>
      <w:r w:rsidRPr="008125C8">
        <w:rPr>
          <w:rtl/>
        </w:rPr>
        <w:t>614</w:t>
      </w:r>
      <w:r>
        <w:rPr>
          <w:rtl/>
        </w:rPr>
        <w:t xml:space="preserve"> ـ </w:t>
      </w:r>
      <w:r w:rsidRPr="008125C8">
        <w:rPr>
          <w:rtl/>
        </w:rPr>
        <w:t xml:space="preserve">محمد بن يوسف بن مطروح بن عبد الملك الرّبعىّ : نسبوه فى بنى قيس بن ثعلبة. إلبيرى أندلسى. يروى عن عيسى بن دينار. مات بالأندلس سنة إحدى وستين ومائتين </w:t>
      </w:r>
      <w:r w:rsidRPr="0015452C">
        <w:rPr>
          <w:rStyle w:val="libFootnotenumChar"/>
          <w:rtl/>
        </w:rPr>
        <w:t>(5)</w:t>
      </w:r>
      <w:r>
        <w:rPr>
          <w:rtl/>
        </w:rPr>
        <w:t>.</w:t>
      </w:r>
    </w:p>
    <w:p w:rsidR="0036165F" w:rsidRPr="008125C8" w:rsidRDefault="0036165F" w:rsidP="00AB1DDF">
      <w:pPr>
        <w:pStyle w:val="libLine"/>
        <w:rPr>
          <w:rtl/>
        </w:rPr>
      </w:pPr>
      <w:r w:rsidRPr="008125C8">
        <w:rPr>
          <w:rtl/>
        </w:rPr>
        <w:t>__________________</w:t>
      </w:r>
    </w:p>
    <w:p w:rsidR="0036165F" w:rsidRPr="008125C8" w:rsidRDefault="0036165F" w:rsidP="0015452C">
      <w:pPr>
        <w:pStyle w:val="libFootnote0"/>
        <w:rPr>
          <w:rtl/>
        </w:rPr>
      </w:pPr>
      <w:r w:rsidRPr="008125C8">
        <w:rPr>
          <w:rtl/>
        </w:rPr>
        <w:t xml:space="preserve">يونس باسم </w:t>
      </w:r>
      <w:r>
        <w:rPr>
          <w:rtl/>
        </w:rPr>
        <w:t>(</w:t>
      </w:r>
      <w:r w:rsidRPr="008125C8">
        <w:rPr>
          <w:rtl/>
        </w:rPr>
        <w:t>محمد بن سعيد بن عبد الله</w:t>
      </w:r>
      <w:r>
        <w:rPr>
          <w:rtl/>
        </w:rPr>
        <w:t>)</w:t>
      </w:r>
      <w:r w:rsidRPr="008125C8">
        <w:rPr>
          <w:rtl/>
        </w:rPr>
        <w:t xml:space="preserve"> فى كتابه </w:t>
      </w:r>
      <w:r>
        <w:rPr>
          <w:rtl/>
        </w:rPr>
        <w:t>(</w:t>
      </w:r>
      <w:r w:rsidRPr="008125C8">
        <w:rPr>
          <w:rtl/>
        </w:rPr>
        <w:t>الغرباء</w:t>
      </w:r>
      <w:r>
        <w:rPr>
          <w:rtl/>
        </w:rPr>
        <w:t>)</w:t>
      </w:r>
      <w:r w:rsidRPr="008125C8">
        <w:rPr>
          <w:rtl/>
        </w:rPr>
        <w:t xml:space="preserve"> برقم </w:t>
      </w:r>
      <w:r>
        <w:rPr>
          <w:rtl/>
        </w:rPr>
        <w:t>(</w:t>
      </w:r>
      <w:r w:rsidRPr="008125C8">
        <w:rPr>
          <w:rtl/>
        </w:rPr>
        <w:t>536)</w:t>
      </w:r>
      <w:r>
        <w:rPr>
          <w:rtl/>
        </w:rPr>
        <w:t>.</w:t>
      </w:r>
      <w:r w:rsidRPr="008125C8">
        <w:rPr>
          <w:rtl/>
        </w:rPr>
        <w:t xml:space="preserve"> فيكون قد جعل الرجل رجلين ، وسمّاه باسمين فى موضعين مختلفين. وكذلك ذكر الحميدىّ المترجم له فى </w:t>
      </w:r>
      <w:r>
        <w:rPr>
          <w:rtl/>
        </w:rPr>
        <w:t>(</w:t>
      </w:r>
      <w:r w:rsidRPr="008125C8">
        <w:rPr>
          <w:rtl/>
        </w:rPr>
        <w:t>الجذوة</w:t>
      </w:r>
      <w:r>
        <w:rPr>
          <w:rtl/>
        </w:rPr>
        <w:t>)</w:t>
      </w:r>
      <w:r w:rsidRPr="008125C8">
        <w:rPr>
          <w:rtl/>
        </w:rPr>
        <w:t xml:space="preserve"> 1 / 159 </w:t>
      </w:r>
      <w:r>
        <w:rPr>
          <w:rtl/>
        </w:rPr>
        <w:t>(</w:t>
      </w:r>
      <w:r w:rsidRPr="008125C8">
        <w:rPr>
          <w:rtl/>
        </w:rPr>
        <w:t>ولقّبه السائى بدل السّبائى</w:t>
      </w:r>
      <w:r>
        <w:rPr>
          <w:rtl/>
        </w:rPr>
        <w:t>)</w:t>
      </w:r>
      <w:r w:rsidRPr="008125C8">
        <w:rPr>
          <w:rtl/>
        </w:rPr>
        <w:t xml:space="preserve"> ، وكذلك فعل الضبى فى </w:t>
      </w:r>
      <w:r>
        <w:rPr>
          <w:rtl/>
        </w:rPr>
        <w:t>(</w:t>
      </w:r>
      <w:r w:rsidRPr="008125C8">
        <w:rPr>
          <w:rtl/>
        </w:rPr>
        <w:t>البغية</w:t>
      </w:r>
      <w:r>
        <w:rPr>
          <w:rtl/>
        </w:rPr>
        <w:t>)</w:t>
      </w:r>
      <w:r w:rsidRPr="008125C8">
        <w:rPr>
          <w:rtl/>
        </w:rPr>
        <w:t xml:space="preserve"> ص 144 </w:t>
      </w:r>
      <w:r>
        <w:rPr>
          <w:rtl/>
        </w:rPr>
        <w:t>(</w:t>
      </w:r>
      <w:r w:rsidRPr="008125C8">
        <w:rPr>
          <w:rtl/>
        </w:rPr>
        <w:t>ولقّبه السابى</w:t>
      </w:r>
      <w:r>
        <w:rPr>
          <w:rtl/>
        </w:rPr>
        <w:t>).</w:t>
      </w:r>
      <w:r w:rsidRPr="008125C8">
        <w:rPr>
          <w:rtl/>
        </w:rPr>
        <w:t xml:space="preserve"> ولم ينسب أى منهما المادة إلى ابن يونس. وأورد ابن الفرضى بعض التفاصيل فى ترجمته فى </w:t>
      </w:r>
      <w:r>
        <w:rPr>
          <w:rtl/>
        </w:rPr>
        <w:t>(</w:t>
      </w:r>
      <w:r w:rsidRPr="008125C8">
        <w:rPr>
          <w:rtl/>
        </w:rPr>
        <w:t>تاريخه ، ط. الخانجى</w:t>
      </w:r>
      <w:r>
        <w:rPr>
          <w:rtl/>
        </w:rPr>
        <w:t>)</w:t>
      </w:r>
      <w:r w:rsidRPr="008125C8">
        <w:rPr>
          <w:rtl/>
        </w:rPr>
        <w:t xml:space="preserve"> 2 / 4</w:t>
      </w:r>
      <w:r>
        <w:rPr>
          <w:rtl/>
        </w:rPr>
        <w:t xml:space="preserve"> ـ </w:t>
      </w:r>
      <w:r w:rsidRPr="008125C8">
        <w:rPr>
          <w:rtl/>
        </w:rPr>
        <w:t xml:space="preserve">5 ، قال : يكنى أبا عبد الله. يعرف ب </w:t>
      </w:r>
      <w:r>
        <w:rPr>
          <w:rtl/>
        </w:rPr>
        <w:t>(</w:t>
      </w:r>
      <w:r w:rsidRPr="008125C8">
        <w:rPr>
          <w:rtl/>
        </w:rPr>
        <w:t>فطيس</w:t>
      </w:r>
      <w:r>
        <w:rPr>
          <w:rtl/>
        </w:rPr>
        <w:t>)</w:t>
      </w:r>
      <w:r w:rsidRPr="008125C8">
        <w:rPr>
          <w:rtl/>
        </w:rPr>
        <w:t xml:space="preserve"> بن أم غازية. روى عن مالك تفسير قوله </w:t>
      </w:r>
      <w:r>
        <w:rPr>
          <w:rtl/>
        </w:rPr>
        <w:t>(</w:t>
      </w:r>
      <w:r w:rsidRPr="008125C8">
        <w:rPr>
          <w:rtl/>
        </w:rPr>
        <w:t>تعالى</w:t>
      </w:r>
      <w:r>
        <w:rPr>
          <w:rtl/>
        </w:rPr>
        <w:t>)</w:t>
      </w:r>
      <w:r w:rsidRPr="008125C8">
        <w:rPr>
          <w:rtl/>
        </w:rPr>
        <w:t xml:space="preserve"> : </w:t>
      </w:r>
      <w:r w:rsidRPr="00CF05AF">
        <w:rPr>
          <w:rStyle w:val="libAlaemChar"/>
          <w:rtl/>
        </w:rPr>
        <w:t>(</w:t>
      </w:r>
      <w:r w:rsidRPr="00AB1DDF">
        <w:rPr>
          <w:rStyle w:val="libFootnoteAieChar"/>
          <w:rtl/>
        </w:rPr>
        <w:t>ما يَلْفِظُ مِنْ قَوْلٍ إِلَّا لَدَيْهِ رَقِيبٌ عَتِيدٌ</w:t>
      </w:r>
      <w:r w:rsidRPr="00CF05AF">
        <w:rPr>
          <w:rStyle w:val="libAlaemChar"/>
          <w:rtl/>
        </w:rPr>
        <w:t>)</w:t>
      </w:r>
      <w:r>
        <w:rPr>
          <w:rtl/>
        </w:rPr>
        <w:t>[</w:t>
      </w:r>
      <w:r w:rsidRPr="008125C8">
        <w:rPr>
          <w:rtl/>
        </w:rPr>
        <w:t>ق : 18</w:t>
      </w:r>
      <w:r>
        <w:rPr>
          <w:rtl/>
        </w:rPr>
        <w:t>]</w:t>
      </w:r>
      <w:r w:rsidRPr="008125C8">
        <w:rPr>
          <w:rtl/>
        </w:rPr>
        <w:t xml:space="preserve"> قال : يكتب عليه حتى الأنين فى مرضه. وهو جد السبئيين بقرطبة ، ولا تعلم له رحلة. مات صدر أيام الأمير عبد الرحمن بن الحكم.</w:t>
      </w:r>
    </w:p>
    <w:p w:rsidR="0036165F" w:rsidRPr="008125C8" w:rsidRDefault="0036165F" w:rsidP="0015452C">
      <w:pPr>
        <w:pStyle w:val="libFootnote0"/>
        <w:rPr>
          <w:rtl/>
        </w:rPr>
      </w:pPr>
      <w:r>
        <w:rPr>
          <w:rtl/>
        </w:rPr>
        <w:t>(</w:t>
      </w:r>
      <w:r w:rsidRPr="008125C8">
        <w:rPr>
          <w:rtl/>
        </w:rPr>
        <w:t xml:space="preserve">1) محلّة كبيرة مشهورة ببغداد عند باب حرب قرب مقبرة </w:t>
      </w:r>
      <w:r>
        <w:rPr>
          <w:rtl/>
        </w:rPr>
        <w:t>(</w:t>
      </w:r>
      <w:r w:rsidRPr="008125C8">
        <w:rPr>
          <w:rtl/>
        </w:rPr>
        <w:t>بشر الحافى ، وأحمد بن حنبل ، وغيرهما</w:t>
      </w:r>
      <w:r>
        <w:rPr>
          <w:rtl/>
        </w:rPr>
        <w:t>).</w:t>
      </w:r>
      <w:r w:rsidRPr="008125C8">
        <w:rPr>
          <w:rtl/>
        </w:rPr>
        <w:t xml:space="preserve"> وتنسب هذه المحلة إلى </w:t>
      </w:r>
      <w:r>
        <w:rPr>
          <w:rtl/>
        </w:rPr>
        <w:t>(</w:t>
      </w:r>
      <w:r w:rsidRPr="008125C8">
        <w:rPr>
          <w:rtl/>
        </w:rPr>
        <w:t>حرب بن عبد الله البلخى</w:t>
      </w:r>
      <w:r>
        <w:rPr>
          <w:rtl/>
        </w:rPr>
        <w:t>)</w:t>
      </w:r>
      <w:r w:rsidRPr="008125C8">
        <w:rPr>
          <w:rtl/>
        </w:rPr>
        <w:t xml:space="preserve"> أحد قواد أبى جعفر المنصور ، الذي قتلته الترك سنة 147 ه‍</w:t>
      </w:r>
      <w:r>
        <w:rPr>
          <w:rtl/>
        </w:rPr>
        <w:t>.</w:t>
      </w:r>
      <w:r w:rsidRPr="008125C8">
        <w:rPr>
          <w:rtl/>
        </w:rPr>
        <w:t xml:space="preserve"> </w:t>
      </w:r>
      <w:r>
        <w:rPr>
          <w:rtl/>
        </w:rPr>
        <w:t>(</w:t>
      </w:r>
      <w:r w:rsidRPr="008125C8">
        <w:rPr>
          <w:rtl/>
        </w:rPr>
        <w:t>معجم البلدان 2 / 274</w:t>
      </w:r>
      <w:r>
        <w:rPr>
          <w:rtl/>
        </w:rPr>
        <w:t>).</w:t>
      </w:r>
    </w:p>
    <w:p w:rsidR="0036165F" w:rsidRPr="008125C8" w:rsidRDefault="0036165F" w:rsidP="0015452C">
      <w:pPr>
        <w:pStyle w:val="libFootnote0"/>
        <w:rPr>
          <w:rtl/>
        </w:rPr>
      </w:pPr>
      <w:r>
        <w:rPr>
          <w:rtl/>
        </w:rPr>
        <w:t>(</w:t>
      </w:r>
      <w:r w:rsidRPr="008125C8">
        <w:rPr>
          <w:rtl/>
        </w:rPr>
        <w:t>2) تاريخ بغداد 3 / 379</w:t>
      </w:r>
      <w:r>
        <w:rPr>
          <w:rtl/>
        </w:rPr>
        <w:t xml:space="preserve"> ـ </w:t>
      </w:r>
      <w:r w:rsidRPr="008125C8">
        <w:rPr>
          <w:rtl/>
        </w:rPr>
        <w:t xml:space="preserve">380 </w:t>
      </w:r>
      <w:r>
        <w:rPr>
          <w:rtl/>
        </w:rPr>
        <w:t>(</w:t>
      </w:r>
      <w:r w:rsidRPr="008125C8">
        <w:rPr>
          <w:rtl/>
        </w:rPr>
        <w:t>بسند الخطيب المعتاد</w:t>
      </w:r>
      <w:r>
        <w:rPr>
          <w:rtl/>
        </w:rPr>
        <w:t>).</w:t>
      </w:r>
    </w:p>
    <w:p w:rsidR="0036165F" w:rsidRPr="001E2311" w:rsidRDefault="0036165F" w:rsidP="0015452C">
      <w:pPr>
        <w:pStyle w:val="libFootnote0"/>
        <w:rPr>
          <w:rtl/>
        </w:rPr>
      </w:pPr>
      <w:r w:rsidRPr="001E2311">
        <w:rPr>
          <w:rtl/>
        </w:rPr>
        <w:t xml:space="preserve">(3) تهذيب الكمال 27 / 18 </w:t>
      </w:r>
      <w:r>
        <w:rPr>
          <w:rtl/>
        </w:rPr>
        <w:t>(</w:t>
      </w:r>
      <w:r w:rsidRPr="001E2311">
        <w:rPr>
          <w:rtl/>
        </w:rPr>
        <w:t>قال أبو سعيد بن يونس</w:t>
      </w:r>
      <w:r>
        <w:rPr>
          <w:rtl/>
        </w:rPr>
        <w:t>).</w:t>
      </w:r>
      <w:r w:rsidRPr="001E2311">
        <w:rPr>
          <w:rtl/>
        </w:rPr>
        <w:t xml:space="preserve"> ولقّبه ابن حجر ب </w:t>
      </w:r>
      <w:r>
        <w:rPr>
          <w:rtl/>
        </w:rPr>
        <w:t>(</w:t>
      </w:r>
      <w:r w:rsidRPr="001E2311">
        <w:rPr>
          <w:rtl/>
        </w:rPr>
        <w:t>الفلسطينى</w:t>
      </w:r>
      <w:r>
        <w:rPr>
          <w:rtl/>
        </w:rPr>
        <w:t>)</w:t>
      </w:r>
      <w:r w:rsidRPr="001E2311">
        <w:rPr>
          <w:rtl/>
        </w:rPr>
        <w:t xml:space="preserve"> ، وقال :</w:t>
      </w:r>
      <w:r w:rsidRPr="001E2311">
        <w:rPr>
          <w:rFonts w:hint="cs"/>
          <w:rtl/>
        </w:rPr>
        <w:t xml:space="preserve"> </w:t>
      </w:r>
      <w:r w:rsidRPr="001E2311">
        <w:rPr>
          <w:rtl/>
        </w:rPr>
        <w:t>روى عن أيوب بن قطن ، ونافع مولى ابن عمر ، وأبيه يزيد بن أبى زياد. روى عنه حرملة بن عمران التجيبى ، ويزيد بن أبى حبيب ، وأبو بكر بن عيّاش.</w:t>
      </w:r>
    </w:p>
    <w:p w:rsidR="0036165F" w:rsidRPr="008125C8" w:rsidRDefault="0036165F" w:rsidP="0015452C">
      <w:pPr>
        <w:pStyle w:val="libFootnote0"/>
        <w:rPr>
          <w:rtl/>
        </w:rPr>
      </w:pPr>
      <w:r>
        <w:rPr>
          <w:rtl/>
        </w:rPr>
        <w:t>(</w:t>
      </w:r>
      <w:r w:rsidRPr="008125C8">
        <w:rPr>
          <w:rtl/>
        </w:rPr>
        <w:t xml:space="preserve">4) المقفى 7 / 481 </w:t>
      </w:r>
      <w:r>
        <w:rPr>
          <w:rtl/>
        </w:rPr>
        <w:t>(</w:t>
      </w:r>
      <w:r w:rsidRPr="008125C8">
        <w:rPr>
          <w:rtl/>
        </w:rPr>
        <w:t>قال ابن يونس</w:t>
      </w:r>
      <w:r>
        <w:rPr>
          <w:rtl/>
        </w:rPr>
        <w:t>).</w:t>
      </w:r>
    </w:p>
    <w:p w:rsidR="0036165F" w:rsidRDefault="0036165F" w:rsidP="0015452C">
      <w:pPr>
        <w:pStyle w:val="libFootnote0"/>
        <w:rPr>
          <w:rtl/>
        </w:rPr>
      </w:pPr>
      <w:r>
        <w:rPr>
          <w:rtl/>
        </w:rPr>
        <w:t>(</w:t>
      </w:r>
      <w:r w:rsidRPr="008125C8">
        <w:rPr>
          <w:rtl/>
        </w:rPr>
        <w:t xml:space="preserve">5) الإكمال 7 / 260 </w:t>
      </w:r>
      <w:r>
        <w:rPr>
          <w:rtl/>
        </w:rPr>
        <w:t>(</w:t>
      </w:r>
      <w:r w:rsidRPr="008125C8">
        <w:rPr>
          <w:rtl/>
        </w:rPr>
        <w:t>قال ابن يونس</w:t>
      </w:r>
      <w:r>
        <w:rPr>
          <w:rtl/>
        </w:rPr>
        <w:t>).</w:t>
      </w:r>
      <w:r w:rsidRPr="008125C8">
        <w:rPr>
          <w:rtl/>
        </w:rPr>
        <w:t xml:space="preserve"> وله ترجمة فى </w:t>
      </w:r>
      <w:r>
        <w:rPr>
          <w:rtl/>
        </w:rPr>
        <w:t>(</w:t>
      </w:r>
      <w:r w:rsidRPr="008125C8">
        <w:rPr>
          <w:rtl/>
        </w:rPr>
        <w:t>الجذوة</w:t>
      </w:r>
      <w:r>
        <w:rPr>
          <w:rtl/>
        </w:rPr>
        <w:t>)</w:t>
      </w:r>
      <w:r w:rsidRPr="008125C8">
        <w:rPr>
          <w:rtl/>
        </w:rPr>
        <w:t xml:space="preserve"> 1 / 157 ، والبغية ص 141 </w:t>
      </w:r>
      <w:r>
        <w:rPr>
          <w:rtl/>
        </w:rPr>
        <w:t>(</w:t>
      </w:r>
      <w:r w:rsidRPr="008125C8">
        <w:rPr>
          <w:rtl/>
        </w:rPr>
        <w:t>توفى 262 ه‍</w:t>
      </w:r>
      <w:r>
        <w:rPr>
          <w:rtl/>
        </w:rPr>
        <w:t>).</w:t>
      </w:r>
      <w:r w:rsidRPr="008125C8">
        <w:rPr>
          <w:rtl/>
        </w:rPr>
        <w:t xml:space="preserve"> وأضاف ابن الفرضى فى </w:t>
      </w:r>
      <w:r>
        <w:rPr>
          <w:rtl/>
        </w:rPr>
        <w:t>(</w:t>
      </w:r>
      <w:r w:rsidRPr="008125C8">
        <w:rPr>
          <w:rtl/>
        </w:rPr>
        <w:t>تاريخه ، ط. الخانجى</w:t>
      </w:r>
      <w:r>
        <w:rPr>
          <w:rtl/>
        </w:rPr>
        <w:t>)</w:t>
      </w:r>
      <w:r w:rsidRPr="008125C8">
        <w:rPr>
          <w:rtl/>
        </w:rPr>
        <w:t xml:space="preserve"> 2 / 11 قائلا : روى بالأندلس عن غاز بن قيس ، وعيسى بن دينار. رحل فى أيام الأمير عبد الرحمن بن الحكم ، فسمع من سحنون بالقيروان ، وأصبغ بن الفرج فى مصر ، ومطرّف بن عبد الله بالمدينة. ودخل مكة</w:t>
      </w:r>
    </w:p>
    <w:p w:rsidR="0036165F" w:rsidRPr="008125C8" w:rsidRDefault="0036165F" w:rsidP="00791E39">
      <w:pPr>
        <w:pStyle w:val="libNormal"/>
        <w:rPr>
          <w:rtl/>
        </w:rPr>
      </w:pPr>
      <w:r>
        <w:rPr>
          <w:rtl/>
        </w:rPr>
        <w:br w:type="page"/>
      </w:r>
      <w:r w:rsidRPr="008125C8">
        <w:rPr>
          <w:rtl/>
        </w:rPr>
        <w:lastRenderedPageBreak/>
        <w:t>615</w:t>
      </w:r>
      <w:r>
        <w:rPr>
          <w:rtl/>
        </w:rPr>
        <w:t xml:space="preserve"> ـ </w:t>
      </w:r>
      <w:r w:rsidRPr="008125C8">
        <w:rPr>
          <w:rtl/>
        </w:rPr>
        <w:t xml:space="preserve">محمد بن يوسف بن واقد </w:t>
      </w:r>
      <w:r w:rsidRPr="0015452C">
        <w:rPr>
          <w:rStyle w:val="libFootnotenumChar"/>
          <w:rtl/>
        </w:rPr>
        <w:t>(1)</w:t>
      </w:r>
      <w:r w:rsidRPr="008125C8">
        <w:rPr>
          <w:rtl/>
        </w:rPr>
        <w:t xml:space="preserve"> : يكنى أبا عبد الله. فريابىّ </w:t>
      </w:r>
      <w:r w:rsidRPr="0015452C">
        <w:rPr>
          <w:rStyle w:val="libFootnotenumChar"/>
          <w:rtl/>
        </w:rPr>
        <w:t>(2)</w:t>
      </w:r>
      <w:r w:rsidRPr="008125C8">
        <w:rPr>
          <w:rtl/>
        </w:rPr>
        <w:t xml:space="preserve"> ، سكن قيساريّة من ساحل الشام. مات فى ربيع الأول سنة اثنتى عشرة ومائتين </w:t>
      </w:r>
      <w:r w:rsidRPr="0015452C">
        <w:rPr>
          <w:rStyle w:val="libFootnotenumChar"/>
          <w:rtl/>
        </w:rPr>
        <w:t>(3)</w:t>
      </w:r>
      <w:r>
        <w:rPr>
          <w:rtl/>
        </w:rPr>
        <w:t>.</w:t>
      </w:r>
    </w:p>
    <w:p w:rsidR="0036165F" w:rsidRPr="008125C8" w:rsidRDefault="0036165F" w:rsidP="00CF05AF">
      <w:pPr>
        <w:pStyle w:val="libBold1"/>
        <w:rPr>
          <w:rtl/>
        </w:rPr>
      </w:pPr>
      <w:r w:rsidRPr="008125C8">
        <w:rPr>
          <w:rtl/>
        </w:rPr>
        <w:t>ذكر من اسمه «مدلج» :</w:t>
      </w:r>
    </w:p>
    <w:p w:rsidR="0036165F" w:rsidRPr="008125C8" w:rsidRDefault="0036165F" w:rsidP="00791E39">
      <w:pPr>
        <w:pStyle w:val="libNormal"/>
        <w:rPr>
          <w:rtl/>
        </w:rPr>
      </w:pPr>
      <w:r w:rsidRPr="008125C8">
        <w:rPr>
          <w:rtl/>
        </w:rPr>
        <w:t>616</w:t>
      </w:r>
      <w:r>
        <w:rPr>
          <w:rtl/>
        </w:rPr>
        <w:t xml:space="preserve"> ـ </w:t>
      </w:r>
      <w:r w:rsidRPr="008125C8">
        <w:rPr>
          <w:rtl/>
        </w:rPr>
        <w:t>مدلج بن عبد العزيز بن رجاء المدلجى : يكنى أبا خندف. أندلسى ، رحل إلى المشرق ، ودخل العراق ، فسمع بها علما كثيرا. سكن مصر ، وكان ذا علم وأدب.</w:t>
      </w:r>
      <w:r>
        <w:rPr>
          <w:rFonts w:hint="cs"/>
          <w:rtl/>
        </w:rPr>
        <w:t xml:space="preserve"> </w:t>
      </w:r>
      <w:r w:rsidRPr="008125C8">
        <w:rPr>
          <w:rtl/>
        </w:rPr>
        <w:t>وحدّث ، وأخذ عنه بمصر. توفى</w:t>
      </w:r>
      <w:r>
        <w:rPr>
          <w:rtl/>
        </w:rPr>
        <w:t xml:space="preserve"> ـ </w:t>
      </w:r>
      <w:r w:rsidRPr="00CF05AF">
        <w:rPr>
          <w:rStyle w:val="libAlaemChar"/>
          <w:rtl/>
        </w:rPr>
        <w:t>رحمه‌الله</w:t>
      </w:r>
      <w:r>
        <w:rPr>
          <w:rtl/>
        </w:rPr>
        <w:t xml:space="preserve"> ـ </w:t>
      </w:r>
      <w:r w:rsidRPr="008125C8">
        <w:rPr>
          <w:rtl/>
        </w:rPr>
        <w:t xml:space="preserve">بمصر يوم الخميس آخر يوم من صفر سنة تسع وخمسين ومائتين </w:t>
      </w:r>
      <w:r w:rsidRPr="0015452C">
        <w:rPr>
          <w:rStyle w:val="libFootnotenumChar"/>
          <w:rtl/>
        </w:rPr>
        <w:t>(4)</w:t>
      </w:r>
      <w:r>
        <w:rPr>
          <w:rtl/>
        </w:rPr>
        <w:t>.</w:t>
      </w:r>
    </w:p>
    <w:p w:rsidR="0036165F" w:rsidRPr="008125C8" w:rsidRDefault="0036165F" w:rsidP="00CF05AF">
      <w:pPr>
        <w:pStyle w:val="libBold1"/>
        <w:rPr>
          <w:rtl/>
        </w:rPr>
      </w:pPr>
      <w:r w:rsidRPr="008125C8">
        <w:rPr>
          <w:rtl/>
        </w:rPr>
        <w:t>ذكر من اسمه «مروان» :</w:t>
      </w:r>
    </w:p>
    <w:p w:rsidR="0036165F" w:rsidRPr="008125C8" w:rsidRDefault="0036165F" w:rsidP="00791E39">
      <w:pPr>
        <w:pStyle w:val="libNormal"/>
        <w:rPr>
          <w:rtl/>
        </w:rPr>
      </w:pPr>
      <w:r w:rsidRPr="008125C8">
        <w:rPr>
          <w:rtl/>
        </w:rPr>
        <w:t>617</w:t>
      </w:r>
      <w:r>
        <w:rPr>
          <w:rtl/>
        </w:rPr>
        <w:t xml:space="preserve"> ـ </w:t>
      </w:r>
      <w:r w:rsidRPr="008125C8">
        <w:rPr>
          <w:rtl/>
        </w:rPr>
        <w:t xml:space="preserve">مروان بن الحكم بن أبى العاص بن أمية بن عبد شمس بن عبد مناف : يكنى أبا عبد الملك. قدم مصر سنة 37 ه‍ ؛ لغزو المغرب مع معاوية بن حديج </w:t>
      </w:r>
      <w:r w:rsidRPr="0015452C">
        <w:rPr>
          <w:rStyle w:val="libFootnotenumChar"/>
          <w:rtl/>
        </w:rPr>
        <w:t>(5)</w:t>
      </w:r>
      <w:r>
        <w:rPr>
          <w:rtl/>
        </w:rPr>
        <w:t>.</w:t>
      </w:r>
      <w:r w:rsidRPr="008125C8">
        <w:rPr>
          <w:rtl/>
        </w:rPr>
        <w:t xml:space="preserve"> وكان شهد فتح إفريقية ، ومصر </w:t>
      </w:r>
      <w:r w:rsidRPr="0015452C">
        <w:rPr>
          <w:rStyle w:val="libFootnotenumChar"/>
          <w:rtl/>
        </w:rPr>
        <w:t>(6)</w:t>
      </w:r>
      <w:r>
        <w:rPr>
          <w:rtl/>
        </w:rPr>
        <w:t>.</w:t>
      </w:r>
      <w:r w:rsidRPr="008125C8">
        <w:rPr>
          <w:rtl/>
        </w:rPr>
        <w:t xml:space="preserve"> وقدمها</w:t>
      </w:r>
      <w:r>
        <w:rPr>
          <w:rtl/>
        </w:rPr>
        <w:t xml:space="preserve"> ـ </w:t>
      </w:r>
      <w:r w:rsidRPr="008125C8">
        <w:rPr>
          <w:rtl/>
        </w:rPr>
        <w:t>أيضا</w:t>
      </w:r>
      <w:r>
        <w:rPr>
          <w:rtl/>
        </w:rPr>
        <w:t xml:space="preserve"> ـ </w:t>
      </w:r>
      <w:r w:rsidRPr="008125C8">
        <w:rPr>
          <w:rtl/>
        </w:rPr>
        <w:t>بعد ما بويع له بالخلافة فى الشام فى جمادى</w:t>
      </w:r>
    </w:p>
    <w:p w:rsidR="0036165F" w:rsidRPr="008125C8" w:rsidRDefault="0036165F" w:rsidP="00AB1DDF">
      <w:pPr>
        <w:pStyle w:val="libLine"/>
        <w:rPr>
          <w:rtl/>
        </w:rPr>
      </w:pPr>
      <w:r w:rsidRPr="008125C8">
        <w:rPr>
          <w:rtl/>
        </w:rPr>
        <w:t>__________________</w:t>
      </w:r>
    </w:p>
    <w:p w:rsidR="0036165F" w:rsidRPr="008125C8" w:rsidRDefault="0036165F" w:rsidP="0015452C">
      <w:pPr>
        <w:pStyle w:val="libFootnote0"/>
        <w:rPr>
          <w:rtl/>
        </w:rPr>
      </w:pPr>
      <w:r w:rsidRPr="008125C8">
        <w:rPr>
          <w:rtl/>
        </w:rPr>
        <w:t>بعد موت أبى عبد الرحمن المقرئ. ثم قدم إلى الأندلس ، وولاه الأمير محمد الصلاة ، وكانت الفتيا دائرة عليه. توفى سنة 271 ه‍</w:t>
      </w:r>
      <w:r>
        <w:rPr>
          <w:rtl/>
        </w:rPr>
        <w:t>.</w:t>
      </w:r>
    </w:p>
    <w:p w:rsidR="0036165F" w:rsidRPr="008125C8" w:rsidRDefault="0036165F" w:rsidP="0015452C">
      <w:pPr>
        <w:pStyle w:val="libFootnote0"/>
        <w:rPr>
          <w:rtl/>
        </w:rPr>
      </w:pPr>
      <w:r>
        <w:rPr>
          <w:rtl/>
        </w:rPr>
        <w:t>(</w:t>
      </w:r>
      <w:r w:rsidRPr="008125C8">
        <w:rPr>
          <w:rtl/>
        </w:rPr>
        <w:t xml:space="preserve">1) زاد فى نسبه : </w:t>
      </w:r>
      <w:r>
        <w:rPr>
          <w:rtl/>
        </w:rPr>
        <w:t>(</w:t>
      </w:r>
      <w:r w:rsidRPr="008125C8">
        <w:rPr>
          <w:rtl/>
        </w:rPr>
        <w:t>ابن عثمان الضبى</w:t>
      </w:r>
      <w:r>
        <w:rPr>
          <w:rtl/>
        </w:rPr>
        <w:t>).</w:t>
      </w:r>
      <w:r w:rsidRPr="008125C8">
        <w:rPr>
          <w:rtl/>
        </w:rPr>
        <w:t xml:space="preserve"> </w:t>
      </w:r>
      <w:r>
        <w:rPr>
          <w:rtl/>
        </w:rPr>
        <w:t>(</w:t>
      </w:r>
      <w:r w:rsidRPr="008125C8">
        <w:rPr>
          <w:rtl/>
        </w:rPr>
        <w:t>تهذيب الكمال 27 / 52 ، وتهذيب التهذيب 9 / 472</w:t>
      </w:r>
      <w:r>
        <w:rPr>
          <w:rtl/>
        </w:rPr>
        <w:t>).</w:t>
      </w:r>
    </w:p>
    <w:p w:rsidR="0036165F" w:rsidRPr="008125C8" w:rsidRDefault="0036165F" w:rsidP="0015452C">
      <w:pPr>
        <w:pStyle w:val="libFootnote0"/>
        <w:rPr>
          <w:rtl/>
        </w:rPr>
      </w:pPr>
      <w:r>
        <w:rPr>
          <w:rtl/>
        </w:rPr>
        <w:t>(</w:t>
      </w:r>
      <w:r w:rsidRPr="008125C8">
        <w:rPr>
          <w:rtl/>
        </w:rPr>
        <w:t xml:space="preserve">2) نسبة إلى </w:t>
      </w:r>
      <w:r>
        <w:rPr>
          <w:rtl/>
        </w:rPr>
        <w:t>(</w:t>
      </w:r>
      <w:r w:rsidRPr="008125C8">
        <w:rPr>
          <w:rtl/>
        </w:rPr>
        <w:t>فارياب</w:t>
      </w:r>
      <w:r>
        <w:rPr>
          <w:rtl/>
        </w:rPr>
        <w:t>)</w:t>
      </w:r>
      <w:r w:rsidRPr="008125C8">
        <w:rPr>
          <w:rtl/>
        </w:rPr>
        <w:t xml:space="preserve"> ، وهى بليدة بنواحى </w:t>
      </w:r>
      <w:r>
        <w:rPr>
          <w:rtl/>
        </w:rPr>
        <w:t>(</w:t>
      </w:r>
      <w:r w:rsidRPr="008125C8">
        <w:rPr>
          <w:rtl/>
        </w:rPr>
        <w:t>بلخ</w:t>
      </w:r>
      <w:r>
        <w:rPr>
          <w:rtl/>
        </w:rPr>
        <w:t>).</w:t>
      </w:r>
      <w:r w:rsidRPr="008125C8">
        <w:rPr>
          <w:rtl/>
        </w:rPr>
        <w:t xml:space="preserve"> وضبطها السمعانى بالحروف فى </w:t>
      </w:r>
      <w:r>
        <w:rPr>
          <w:rtl/>
        </w:rPr>
        <w:t>(</w:t>
      </w:r>
      <w:r w:rsidRPr="008125C8">
        <w:rPr>
          <w:rtl/>
        </w:rPr>
        <w:t>الأنساب</w:t>
      </w:r>
      <w:r>
        <w:rPr>
          <w:rtl/>
        </w:rPr>
        <w:t>)</w:t>
      </w:r>
      <w:r w:rsidRPr="008125C8">
        <w:rPr>
          <w:rtl/>
        </w:rPr>
        <w:t xml:space="preserve"> 4 / 376.</w:t>
      </w:r>
    </w:p>
    <w:p w:rsidR="0036165F" w:rsidRPr="008125C8" w:rsidRDefault="0036165F" w:rsidP="0015452C">
      <w:pPr>
        <w:pStyle w:val="libFootnote0"/>
        <w:rPr>
          <w:rtl/>
        </w:rPr>
      </w:pPr>
      <w:r>
        <w:rPr>
          <w:rtl/>
        </w:rPr>
        <w:t>(</w:t>
      </w:r>
      <w:r w:rsidRPr="008125C8">
        <w:rPr>
          <w:rtl/>
        </w:rPr>
        <w:t xml:space="preserve">3) تهذيب الكمال 27 / 57 </w:t>
      </w:r>
      <w:r>
        <w:rPr>
          <w:rtl/>
        </w:rPr>
        <w:t>(</w:t>
      </w:r>
      <w:r w:rsidRPr="008125C8">
        <w:rPr>
          <w:rtl/>
        </w:rPr>
        <w:t>قال ابن يونس</w:t>
      </w:r>
      <w:r>
        <w:rPr>
          <w:rtl/>
        </w:rPr>
        <w:t>).</w:t>
      </w:r>
      <w:r w:rsidRPr="008125C8">
        <w:rPr>
          <w:rtl/>
        </w:rPr>
        <w:t xml:space="preserve"> وفى </w:t>
      </w:r>
      <w:r>
        <w:rPr>
          <w:rtl/>
        </w:rPr>
        <w:t>(</w:t>
      </w:r>
      <w:r w:rsidRPr="008125C8">
        <w:rPr>
          <w:rtl/>
        </w:rPr>
        <w:t>تهذيب التهذيب</w:t>
      </w:r>
      <w:r>
        <w:rPr>
          <w:rtl/>
        </w:rPr>
        <w:t>)</w:t>
      </w:r>
      <w:r w:rsidRPr="008125C8">
        <w:rPr>
          <w:rtl/>
        </w:rPr>
        <w:t xml:space="preserve"> 9 / 472 قال ابن حجر عنه : أدرك الأعمش. روى عن فطر بن خليفة ، وإبراهيم بن أبى عبلة ، والأوزاعى ، ونافع مولى ابن عمر ، والثورى </w:t>
      </w:r>
      <w:r>
        <w:rPr>
          <w:rtl/>
        </w:rPr>
        <w:t>(</w:t>
      </w:r>
      <w:r w:rsidRPr="008125C8">
        <w:rPr>
          <w:rtl/>
        </w:rPr>
        <w:t>ولازمه</w:t>
      </w:r>
      <w:r>
        <w:rPr>
          <w:rtl/>
        </w:rPr>
        <w:t>).</w:t>
      </w:r>
      <w:r w:rsidRPr="008125C8">
        <w:rPr>
          <w:rtl/>
        </w:rPr>
        <w:t xml:space="preserve"> روى عنه البخارى بواسطة أحمد بن حنبل ، والوليد بن عتبة الدمشقى ، وعبد الله بن عبد الرحمن الدارمى ، وغيرهم. ثقة. وهو من أفضل أهل زمانه.</w:t>
      </w:r>
    </w:p>
    <w:p w:rsidR="0036165F" w:rsidRPr="008125C8" w:rsidRDefault="0036165F" w:rsidP="0015452C">
      <w:pPr>
        <w:pStyle w:val="libFootnote0"/>
        <w:rPr>
          <w:rtl/>
        </w:rPr>
      </w:pPr>
      <w:r>
        <w:rPr>
          <w:rtl/>
        </w:rPr>
        <w:t>(</w:t>
      </w:r>
      <w:r w:rsidRPr="008125C8">
        <w:rPr>
          <w:rtl/>
        </w:rPr>
        <w:t xml:space="preserve">4) تاريخ ابن الفرضى </w:t>
      </w:r>
      <w:r>
        <w:rPr>
          <w:rtl/>
        </w:rPr>
        <w:t>(</w:t>
      </w:r>
      <w:r w:rsidRPr="008125C8">
        <w:rPr>
          <w:rtl/>
        </w:rPr>
        <w:t>الخانجى</w:t>
      </w:r>
      <w:r>
        <w:rPr>
          <w:rtl/>
        </w:rPr>
        <w:t>)</w:t>
      </w:r>
      <w:r w:rsidRPr="008125C8">
        <w:rPr>
          <w:rtl/>
        </w:rPr>
        <w:t xml:space="preserve"> 2 / 149 </w:t>
      </w:r>
      <w:r>
        <w:rPr>
          <w:rtl/>
        </w:rPr>
        <w:t>(</w:t>
      </w:r>
      <w:r w:rsidRPr="008125C8">
        <w:rPr>
          <w:rtl/>
        </w:rPr>
        <w:t>ذكره أبو سعيد</w:t>
      </w:r>
      <w:r>
        <w:rPr>
          <w:rtl/>
        </w:rPr>
        <w:t>)</w:t>
      </w:r>
      <w:r w:rsidRPr="008125C8">
        <w:rPr>
          <w:rtl/>
        </w:rPr>
        <w:t xml:space="preserve"> ، وترتيب المدارك مجلد 2 ص 88 </w:t>
      </w:r>
      <w:r>
        <w:rPr>
          <w:rtl/>
        </w:rPr>
        <w:t>(</w:t>
      </w:r>
      <w:r w:rsidRPr="008125C8">
        <w:rPr>
          <w:rtl/>
        </w:rPr>
        <w:t>ذكره أبو سعيد المصرى</w:t>
      </w:r>
      <w:r>
        <w:rPr>
          <w:rtl/>
        </w:rPr>
        <w:t>).</w:t>
      </w:r>
      <w:r w:rsidRPr="008125C8">
        <w:rPr>
          <w:rtl/>
        </w:rPr>
        <w:t xml:space="preserve"> ويلاحظ أن للمترجم له ترجمة فى </w:t>
      </w:r>
      <w:r>
        <w:rPr>
          <w:rtl/>
        </w:rPr>
        <w:t>(</w:t>
      </w:r>
      <w:r w:rsidRPr="008125C8">
        <w:rPr>
          <w:rtl/>
        </w:rPr>
        <w:t>الجذوة</w:t>
      </w:r>
      <w:r>
        <w:rPr>
          <w:rtl/>
        </w:rPr>
        <w:t>)</w:t>
      </w:r>
      <w:r w:rsidRPr="008125C8">
        <w:rPr>
          <w:rtl/>
        </w:rPr>
        <w:t xml:space="preserve"> 2 / 566 </w:t>
      </w:r>
      <w:r>
        <w:rPr>
          <w:rtl/>
        </w:rPr>
        <w:t>(</w:t>
      </w:r>
      <w:r w:rsidRPr="008125C8">
        <w:rPr>
          <w:rtl/>
        </w:rPr>
        <w:t>وذكر أن وفاته فى سنة سبع ، وقيل : سنة تسع وخمسين ومائتين</w:t>
      </w:r>
      <w:r>
        <w:rPr>
          <w:rtl/>
        </w:rPr>
        <w:t>).</w:t>
      </w:r>
    </w:p>
    <w:p w:rsidR="0036165F" w:rsidRPr="001E2311" w:rsidRDefault="0036165F" w:rsidP="0015452C">
      <w:pPr>
        <w:pStyle w:val="libFootnote0"/>
        <w:rPr>
          <w:rtl/>
        </w:rPr>
      </w:pPr>
      <w:r w:rsidRPr="001E2311">
        <w:rPr>
          <w:rtl/>
        </w:rPr>
        <w:t xml:space="preserve">(5) مخطوط تاريخ دمشق 16 / 343 </w:t>
      </w:r>
      <w:r>
        <w:rPr>
          <w:rtl/>
        </w:rPr>
        <w:t>(</w:t>
      </w:r>
      <w:r w:rsidRPr="001E2311">
        <w:rPr>
          <w:rtl/>
        </w:rPr>
        <w:t>بسنده إلى ابن منده ، قال : قال لنا أبو سعيد بن يونس</w:t>
      </w:r>
      <w:r>
        <w:rPr>
          <w:rtl/>
        </w:rPr>
        <w:t>).</w:t>
      </w:r>
      <w:r w:rsidRPr="001E2311">
        <w:rPr>
          <w:rFonts w:hint="cs"/>
          <w:rtl/>
        </w:rPr>
        <w:t xml:space="preserve"> </w:t>
      </w:r>
      <w:r w:rsidRPr="001E2311">
        <w:rPr>
          <w:rtl/>
        </w:rPr>
        <w:t xml:space="preserve">وبمراجعة أخبار </w:t>
      </w:r>
      <w:r>
        <w:rPr>
          <w:rtl/>
        </w:rPr>
        <w:t>(</w:t>
      </w:r>
      <w:r w:rsidRPr="001E2311">
        <w:rPr>
          <w:rtl/>
        </w:rPr>
        <w:t>معاوية بن حديج فى إفريقية</w:t>
      </w:r>
      <w:r>
        <w:rPr>
          <w:rtl/>
        </w:rPr>
        <w:t>)</w:t>
      </w:r>
      <w:r w:rsidRPr="001E2311">
        <w:rPr>
          <w:rtl/>
        </w:rPr>
        <w:t xml:space="preserve"> ، لم يذكر ابن عذارى شيئا من غزو تم فى سنة 37 ه‍ ، التى يذكرها ابن يونس. والغزوة المشهورة له بالمغرب حدد تاريخها بسنة 45 ه‍</w:t>
      </w:r>
      <w:r>
        <w:rPr>
          <w:rtl/>
        </w:rPr>
        <w:t>.</w:t>
      </w:r>
      <w:r w:rsidRPr="001E2311">
        <w:rPr>
          <w:rtl/>
        </w:rPr>
        <w:t xml:space="preserve"> </w:t>
      </w:r>
      <w:r>
        <w:rPr>
          <w:rtl/>
        </w:rPr>
        <w:t>(</w:t>
      </w:r>
      <w:r w:rsidRPr="001E2311">
        <w:rPr>
          <w:rtl/>
        </w:rPr>
        <w:t>راجع البيان المغرب 1 / 17</w:t>
      </w:r>
      <w:r>
        <w:rPr>
          <w:rtl/>
        </w:rPr>
        <w:t xml:space="preserve"> ـ </w:t>
      </w:r>
      <w:r w:rsidRPr="001E2311">
        <w:rPr>
          <w:rtl/>
        </w:rPr>
        <w:t>19</w:t>
      </w:r>
      <w:r>
        <w:rPr>
          <w:rtl/>
        </w:rPr>
        <w:t>).</w:t>
      </w:r>
    </w:p>
    <w:p w:rsidR="0036165F" w:rsidRPr="008125C8" w:rsidRDefault="0036165F" w:rsidP="0015452C">
      <w:pPr>
        <w:pStyle w:val="libFootnote0"/>
        <w:rPr>
          <w:rtl/>
        </w:rPr>
      </w:pPr>
      <w:r>
        <w:rPr>
          <w:rtl/>
        </w:rPr>
        <w:t>(</w:t>
      </w:r>
      <w:r w:rsidRPr="008125C8">
        <w:rPr>
          <w:rtl/>
        </w:rPr>
        <w:t>6) معالم الإيمان 1 / 171</w:t>
      </w:r>
      <w:r>
        <w:rPr>
          <w:rtl/>
        </w:rPr>
        <w:t xml:space="preserve"> ـ </w:t>
      </w:r>
      <w:r w:rsidRPr="008125C8">
        <w:rPr>
          <w:rtl/>
        </w:rPr>
        <w:t xml:space="preserve">172 </w:t>
      </w:r>
      <w:r>
        <w:rPr>
          <w:rtl/>
        </w:rPr>
        <w:t>(</w:t>
      </w:r>
      <w:r w:rsidRPr="008125C8">
        <w:rPr>
          <w:rtl/>
        </w:rPr>
        <w:t>ذكر ذلك أبو سعيد بن يونس</w:t>
      </w:r>
      <w:r>
        <w:rPr>
          <w:rtl/>
        </w:rPr>
        <w:t>).</w:t>
      </w:r>
      <w:r w:rsidRPr="008125C8">
        <w:rPr>
          <w:rtl/>
        </w:rPr>
        <w:t xml:space="preserve"> وأضاف الدباغ أن عثمان </w:t>
      </w:r>
      <w:r>
        <w:rPr>
          <w:rtl/>
        </w:rPr>
        <w:t>(</w:t>
      </w:r>
      <w:r w:rsidRPr="008125C8">
        <w:rPr>
          <w:rtl/>
        </w:rPr>
        <w:t>رضى الله عنه</w:t>
      </w:r>
      <w:r>
        <w:rPr>
          <w:rtl/>
        </w:rPr>
        <w:t>)</w:t>
      </w:r>
      <w:r w:rsidRPr="008125C8">
        <w:rPr>
          <w:rtl/>
        </w:rPr>
        <w:t xml:space="preserve"> أعطى مروان خمس إفريقية </w:t>
      </w:r>
      <w:r>
        <w:rPr>
          <w:rtl/>
        </w:rPr>
        <w:t>(</w:t>
      </w:r>
      <w:r w:rsidRPr="008125C8">
        <w:rPr>
          <w:rtl/>
        </w:rPr>
        <w:t>مغانمها</w:t>
      </w:r>
      <w:r>
        <w:rPr>
          <w:rtl/>
        </w:rPr>
        <w:t>)</w:t>
      </w:r>
      <w:r w:rsidRPr="008125C8">
        <w:rPr>
          <w:rtl/>
        </w:rPr>
        <w:t xml:space="preserve"> ، وكان ذلك أحد أسباب الفتنة.</w:t>
      </w:r>
    </w:p>
    <w:p w:rsidR="0036165F" w:rsidRPr="008125C8" w:rsidRDefault="0036165F" w:rsidP="00883D27">
      <w:pPr>
        <w:pStyle w:val="libNormal0"/>
        <w:rPr>
          <w:rtl/>
        </w:rPr>
      </w:pPr>
      <w:r>
        <w:rPr>
          <w:rtl/>
        </w:rPr>
        <w:br w:type="page"/>
      </w:r>
      <w:r w:rsidRPr="008125C8">
        <w:rPr>
          <w:rtl/>
        </w:rPr>
        <w:lastRenderedPageBreak/>
        <w:t>الأولى سنة خمس وستين ، وخرج منها فى رجب سنة خمس وستين أيضا. وتوفى</w:t>
      </w:r>
      <w:r>
        <w:rPr>
          <w:rtl/>
        </w:rPr>
        <w:t xml:space="preserve"> ـ </w:t>
      </w:r>
      <w:r w:rsidRPr="008125C8">
        <w:rPr>
          <w:rtl/>
        </w:rPr>
        <w:t>بعد ذلك</w:t>
      </w:r>
      <w:r>
        <w:rPr>
          <w:rtl/>
        </w:rPr>
        <w:t xml:space="preserve"> ـ </w:t>
      </w:r>
      <w:r w:rsidRPr="008125C8">
        <w:rPr>
          <w:rtl/>
        </w:rPr>
        <w:t xml:space="preserve">بالشام فى شهر رمضان سنة خمس وستين </w:t>
      </w:r>
      <w:r w:rsidRPr="0015452C">
        <w:rPr>
          <w:rStyle w:val="libFootnotenumChar"/>
          <w:rtl/>
        </w:rPr>
        <w:t>(1)</w:t>
      </w:r>
      <w:r>
        <w:rPr>
          <w:rtl/>
        </w:rPr>
        <w:t>.</w:t>
      </w:r>
    </w:p>
    <w:p w:rsidR="0036165F" w:rsidRPr="008125C8" w:rsidRDefault="0036165F" w:rsidP="00791E39">
      <w:pPr>
        <w:pStyle w:val="libNormal"/>
        <w:rPr>
          <w:rtl/>
        </w:rPr>
      </w:pPr>
      <w:r w:rsidRPr="008125C8">
        <w:rPr>
          <w:rtl/>
        </w:rPr>
        <w:t>618</w:t>
      </w:r>
      <w:r>
        <w:rPr>
          <w:rtl/>
        </w:rPr>
        <w:t xml:space="preserve"> ـ </w:t>
      </w:r>
      <w:r w:rsidRPr="008125C8">
        <w:rPr>
          <w:rtl/>
        </w:rPr>
        <w:t xml:space="preserve">مروان بن عبد الملك القيسى : يروى عن أبى عبد الرحمن بقى بن مخلد ، وأبى عبد الله محمد بن وضّاح ، ونحوهما. مات سنة ثلاثين وثلاثمائة </w:t>
      </w:r>
      <w:r w:rsidRPr="0015452C">
        <w:rPr>
          <w:rStyle w:val="libFootnotenumChar"/>
          <w:rtl/>
        </w:rPr>
        <w:t>(2)</w:t>
      </w:r>
      <w:r>
        <w:rPr>
          <w:rtl/>
        </w:rPr>
        <w:t>.</w:t>
      </w:r>
    </w:p>
    <w:p w:rsidR="0036165F" w:rsidRPr="008125C8" w:rsidRDefault="0036165F" w:rsidP="00791E39">
      <w:pPr>
        <w:pStyle w:val="libNormal"/>
        <w:rPr>
          <w:rtl/>
        </w:rPr>
      </w:pPr>
      <w:r w:rsidRPr="008125C8">
        <w:rPr>
          <w:rtl/>
        </w:rPr>
        <w:t>619</w:t>
      </w:r>
      <w:r>
        <w:rPr>
          <w:rtl/>
        </w:rPr>
        <w:t xml:space="preserve"> ـ </w:t>
      </w:r>
      <w:r w:rsidRPr="008125C8">
        <w:rPr>
          <w:rtl/>
        </w:rPr>
        <w:t xml:space="preserve">مروان بن عبد الملك بن مروان الشّذونىّ : يكنى أبا عبد الملك. من أهل شذونة. قدم إلى مصر </w:t>
      </w:r>
      <w:r w:rsidRPr="0015452C">
        <w:rPr>
          <w:rStyle w:val="libFootnotenumChar"/>
          <w:rtl/>
        </w:rPr>
        <w:t>(3)</w:t>
      </w:r>
      <w:r w:rsidRPr="008125C8">
        <w:rPr>
          <w:rtl/>
        </w:rPr>
        <w:t xml:space="preserve"> ، وكان صاحبا لنا </w:t>
      </w:r>
      <w:r w:rsidRPr="0015452C">
        <w:rPr>
          <w:rStyle w:val="libFootnotenumChar"/>
          <w:rtl/>
        </w:rPr>
        <w:t>(4)</w:t>
      </w:r>
      <w:r w:rsidRPr="008125C8">
        <w:rPr>
          <w:rtl/>
        </w:rPr>
        <w:t xml:space="preserve"> ، وخرج إلى العراق ، فمات بالبصرة نحو الثلاثين والثلاثمائة. كتبت عنه </w:t>
      </w:r>
      <w:r w:rsidRPr="0015452C">
        <w:rPr>
          <w:rStyle w:val="libFootnotenumChar"/>
          <w:rtl/>
        </w:rPr>
        <w:t>(5)</w:t>
      </w:r>
      <w:r>
        <w:rPr>
          <w:rtl/>
        </w:rPr>
        <w:t>.</w:t>
      </w:r>
      <w:r w:rsidRPr="008125C8">
        <w:rPr>
          <w:rtl/>
        </w:rPr>
        <w:t xml:space="preserve"> كان ثقة ، وكان يفهم </w:t>
      </w:r>
      <w:r w:rsidRPr="0015452C">
        <w:rPr>
          <w:rStyle w:val="libFootnotenumChar"/>
          <w:rtl/>
        </w:rPr>
        <w:t>(6)</w:t>
      </w:r>
      <w:r>
        <w:rPr>
          <w:rtl/>
        </w:rPr>
        <w:t>.</w:t>
      </w:r>
    </w:p>
    <w:p w:rsidR="0036165F" w:rsidRPr="008125C8" w:rsidRDefault="0036165F" w:rsidP="00CF05AF">
      <w:pPr>
        <w:pStyle w:val="libBold1"/>
        <w:rPr>
          <w:rtl/>
        </w:rPr>
      </w:pPr>
      <w:r w:rsidRPr="008125C8">
        <w:rPr>
          <w:rtl/>
        </w:rPr>
        <w:t>ذكر من اسمه «مسعود» :</w:t>
      </w:r>
    </w:p>
    <w:p w:rsidR="0036165F" w:rsidRPr="008125C8" w:rsidRDefault="0036165F" w:rsidP="00791E39">
      <w:pPr>
        <w:pStyle w:val="libNormal"/>
        <w:rPr>
          <w:rtl/>
        </w:rPr>
      </w:pPr>
      <w:r w:rsidRPr="008125C8">
        <w:rPr>
          <w:rtl/>
        </w:rPr>
        <w:t>620</w:t>
      </w:r>
      <w:r>
        <w:rPr>
          <w:rtl/>
        </w:rPr>
        <w:t xml:space="preserve"> ـ </w:t>
      </w:r>
      <w:r w:rsidRPr="008125C8">
        <w:rPr>
          <w:rtl/>
        </w:rPr>
        <w:t xml:space="preserve">مسعود بن عمر </w:t>
      </w:r>
      <w:r w:rsidRPr="0015452C">
        <w:rPr>
          <w:rStyle w:val="libFootnotenumChar"/>
          <w:rtl/>
        </w:rPr>
        <w:t>(7)</w:t>
      </w:r>
      <w:r w:rsidRPr="008125C8">
        <w:rPr>
          <w:rtl/>
        </w:rPr>
        <w:t xml:space="preserve"> : من أهل تدمير. يكنى أبا القاسم. رحل ، وسمع محمد ابن عبد الله بن عبد الحكم ، وغيره. توفى سنة سبع وثلاثمائة </w:t>
      </w:r>
      <w:r w:rsidRPr="0015452C">
        <w:rPr>
          <w:rStyle w:val="libFootnotenumChar"/>
          <w:rtl/>
        </w:rPr>
        <w:t>(8)</w:t>
      </w:r>
      <w:r>
        <w:rPr>
          <w:rtl/>
        </w:rPr>
        <w:t>.</w:t>
      </w:r>
    </w:p>
    <w:p w:rsidR="0036165F" w:rsidRPr="008125C8" w:rsidRDefault="0036165F" w:rsidP="00AB1DDF">
      <w:pPr>
        <w:pStyle w:val="libLine"/>
        <w:rPr>
          <w:rtl/>
        </w:rPr>
      </w:pPr>
      <w:r w:rsidRPr="008125C8">
        <w:rPr>
          <w:rtl/>
        </w:rPr>
        <w:t>__________________</w:t>
      </w:r>
    </w:p>
    <w:p w:rsidR="0036165F" w:rsidRPr="008125C8" w:rsidRDefault="0036165F" w:rsidP="0015452C">
      <w:pPr>
        <w:pStyle w:val="libFootnote0"/>
        <w:rPr>
          <w:rtl/>
        </w:rPr>
      </w:pPr>
      <w:r>
        <w:rPr>
          <w:rtl/>
        </w:rPr>
        <w:t>(</w:t>
      </w:r>
      <w:r w:rsidRPr="008125C8">
        <w:rPr>
          <w:rtl/>
        </w:rPr>
        <w:t xml:space="preserve">1) مخطوط تاريخ دمشق 16 / 343. وقد ورد أنه دخل مصر فى غرة جمادى الأولى ، وخرج منها فى غرة رجب ، ومات فى غرة رمضان بالشام سنة 65 ه‍ </w:t>
      </w:r>
      <w:r>
        <w:rPr>
          <w:rtl/>
        </w:rPr>
        <w:t>(</w:t>
      </w:r>
      <w:r w:rsidRPr="008125C8">
        <w:rPr>
          <w:rtl/>
        </w:rPr>
        <w:t>راجع أخباره فى الولاة للكندى ص 42</w:t>
      </w:r>
      <w:r>
        <w:rPr>
          <w:rtl/>
        </w:rPr>
        <w:t xml:space="preserve"> ـ </w:t>
      </w:r>
      <w:r w:rsidRPr="008125C8">
        <w:rPr>
          <w:rtl/>
        </w:rPr>
        <w:t>48</w:t>
      </w:r>
      <w:r>
        <w:rPr>
          <w:rtl/>
        </w:rPr>
        <w:t>).</w:t>
      </w:r>
    </w:p>
    <w:p w:rsidR="0036165F" w:rsidRPr="008125C8" w:rsidRDefault="0036165F" w:rsidP="0015452C">
      <w:pPr>
        <w:pStyle w:val="libFootnote0"/>
        <w:rPr>
          <w:rtl/>
        </w:rPr>
      </w:pPr>
      <w:r>
        <w:rPr>
          <w:rtl/>
        </w:rPr>
        <w:t>(</w:t>
      </w:r>
      <w:r w:rsidRPr="008125C8">
        <w:rPr>
          <w:rtl/>
        </w:rPr>
        <w:t>2) الجذوة 1 / 547</w:t>
      </w:r>
      <w:r>
        <w:rPr>
          <w:rtl/>
        </w:rPr>
        <w:t xml:space="preserve"> ـ </w:t>
      </w:r>
      <w:r w:rsidRPr="008125C8">
        <w:rPr>
          <w:rtl/>
        </w:rPr>
        <w:t xml:space="preserve">548 </w:t>
      </w:r>
      <w:r>
        <w:rPr>
          <w:rtl/>
        </w:rPr>
        <w:t>(</w:t>
      </w:r>
      <w:r w:rsidRPr="008125C8">
        <w:rPr>
          <w:rtl/>
        </w:rPr>
        <w:t>ذكرهما أبو سعيد فى كتابه ، أحدهما بعد الآخر</w:t>
      </w:r>
      <w:r>
        <w:rPr>
          <w:rtl/>
        </w:rPr>
        <w:t>)</w:t>
      </w:r>
      <w:r w:rsidRPr="008125C8">
        <w:rPr>
          <w:rtl/>
        </w:rPr>
        <w:t xml:space="preserve"> ويقصد المترجم له هنا ، والشخصية التى سترد فى الترجمة التالية. وواضح من عبارة الحميدى أن ابن يونس وضع الترجمة التالية أولا ، ثم الترجمة الحالية ، لكنى آثرت وضعهما وفق المنهج والترتيب الذي رأيته منذ بداية تجميع بقايا كتابى ابن يونس ؛ توخيا للتسهيل على القارئ. وفى الوقت نفسه أشير إلى ترتيب ابن يونس وطريقته بالهامش. ووردت الترجمة</w:t>
      </w:r>
      <w:r>
        <w:rPr>
          <w:rtl/>
        </w:rPr>
        <w:t xml:space="preserve"> ـ </w:t>
      </w:r>
      <w:r w:rsidRPr="008125C8">
        <w:rPr>
          <w:rtl/>
        </w:rPr>
        <w:t>أيضا</w:t>
      </w:r>
      <w:r>
        <w:rPr>
          <w:rtl/>
        </w:rPr>
        <w:t xml:space="preserve"> ـ </w:t>
      </w:r>
      <w:r w:rsidRPr="008125C8">
        <w:rPr>
          <w:rtl/>
        </w:rPr>
        <w:t xml:space="preserve">فى </w:t>
      </w:r>
      <w:r>
        <w:rPr>
          <w:rtl/>
        </w:rPr>
        <w:t>(</w:t>
      </w:r>
      <w:r w:rsidRPr="008125C8">
        <w:rPr>
          <w:rtl/>
        </w:rPr>
        <w:t>البغية ص 462</w:t>
      </w:r>
      <w:r>
        <w:rPr>
          <w:rtl/>
        </w:rPr>
        <w:t xml:space="preserve"> ـ </w:t>
      </w:r>
      <w:r w:rsidRPr="008125C8">
        <w:rPr>
          <w:rtl/>
        </w:rPr>
        <w:t xml:space="preserve">463 </w:t>
      </w:r>
      <w:r>
        <w:rPr>
          <w:rtl/>
        </w:rPr>
        <w:t>(</w:t>
      </w:r>
      <w:r w:rsidRPr="008125C8">
        <w:rPr>
          <w:rtl/>
        </w:rPr>
        <w:t>شرحه</w:t>
      </w:r>
      <w:r>
        <w:rPr>
          <w:rtl/>
        </w:rPr>
        <w:t>).</w:t>
      </w:r>
      <w:r w:rsidRPr="008125C8">
        <w:rPr>
          <w:rtl/>
        </w:rPr>
        <w:t xml:space="preserve"> ويلاحظ أن هناك ترجمة مشابهة لما فى المتن موجودة فى </w:t>
      </w:r>
      <w:r>
        <w:rPr>
          <w:rtl/>
        </w:rPr>
        <w:t>(</w:t>
      </w:r>
      <w:r w:rsidRPr="008125C8">
        <w:rPr>
          <w:rtl/>
        </w:rPr>
        <w:t>تاريخ ابن الفرضى ، ط. الخانجى</w:t>
      </w:r>
      <w:r>
        <w:rPr>
          <w:rtl/>
        </w:rPr>
        <w:t>)</w:t>
      </w:r>
      <w:r w:rsidRPr="008125C8">
        <w:rPr>
          <w:rtl/>
        </w:rPr>
        <w:t xml:space="preserve"> 2 / 124 </w:t>
      </w:r>
      <w:r>
        <w:rPr>
          <w:rtl/>
        </w:rPr>
        <w:t>(</w:t>
      </w:r>
      <w:r w:rsidRPr="008125C8">
        <w:rPr>
          <w:rtl/>
        </w:rPr>
        <w:t>ولم تنسب إلى ابن يونس ، وإن أضاف أنه كان رجلا صالحا</w:t>
      </w:r>
      <w:r>
        <w:rPr>
          <w:rtl/>
        </w:rPr>
        <w:t>).</w:t>
      </w:r>
    </w:p>
    <w:p w:rsidR="0036165F" w:rsidRPr="008125C8" w:rsidRDefault="0036165F" w:rsidP="0015452C">
      <w:pPr>
        <w:pStyle w:val="libFootnote0"/>
        <w:rPr>
          <w:rtl/>
        </w:rPr>
      </w:pPr>
      <w:r>
        <w:rPr>
          <w:rtl/>
        </w:rPr>
        <w:t>(</w:t>
      </w:r>
      <w:r w:rsidRPr="008125C8">
        <w:rPr>
          <w:rtl/>
        </w:rPr>
        <w:t xml:space="preserve">3) المصدر السابق 2 / 124 </w:t>
      </w:r>
      <w:r>
        <w:rPr>
          <w:rtl/>
        </w:rPr>
        <w:t>(</w:t>
      </w:r>
      <w:r w:rsidRPr="008125C8">
        <w:rPr>
          <w:rtl/>
        </w:rPr>
        <w:t>قال أبو سعيد</w:t>
      </w:r>
      <w:r>
        <w:rPr>
          <w:rtl/>
        </w:rPr>
        <w:t>)</w:t>
      </w:r>
      <w:r w:rsidRPr="008125C8">
        <w:rPr>
          <w:rtl/>
        </w:rPr>
        <w:t xml:space="preserve"> ، والجذوة 2 / 547 ، والبغية ص 462.</w:t>
      </w:r>
    </w:p>
    <w:p w:rsidR="0036165F" w:rsidRPr="008125C8" w:rsidRDefault="0036165F" w:rsidP="0015452C">
      <w:pPr>
        <w:pStyle w:val="libFootnote0"/>
        <w:rPr>
          <w:rtl/>
        </w:rPr>
      </w:pPr>
      <w:r>
        <w:rPr>
          <w:rtl/>
        </w:rPr>
        <w:t>(</w:t>
      </w:r>
      <w:r w:rsidRPr="008125C8">
        <w:rPr>
          <w:rtl/>
        </w:rPr>
        <w:t xml:space="preserve">4) تاريخ ابن الفرضى </w:t>
      </w:r>
      <w:r>
        <w:rPr>
          <w:rtl/>
        </w:rPr>
        <w:t>(</w:t>
      </w:r>
      <w:r w:rsidRPr="008125C8">
        <w:rPr>
          <w:rtl/>
        </w:rPr>
        <w:t>ط. الخانجى</w:t>
      </w:r>
      <w:r>
        <w:rPr>
          <w:rtl/>
        </w:rPr>
        <w:t>)</w:t>
      </w:r>
      <w:r w:rsidRPr="008125C8">
        <w:rPr>
          <w:rtl/>
        </w:rPr>
        <w:t xml:space="preserve"> 2 / 124.</w:t>
      </w:r>
    </w:p>
    <w:p w:rsidR="0036165F" w:rsidRPr="008125C8" w:rsidRDefault="0036165F" w:rsidP="0015452C">
      <w:pPr>
        <w:pStyle w:val="libFootnote0"/>
        <w:rPr>
          <w:rtl/>
        </w:rPr>
      </w:pPr>
      <w:r>
        <w:rPr>
          <w:rtl/>
        </w:rPr>
        <w:t>(</w:t>
      </w:r>
      <w:r w:rsidRPr="008125C8">
        <w:rPr>
          <w:rtl/>
        </w:rPr>
        <w:t xml:space="preserve">5) السابق ، والجذوة 2 / 547 </w:t>
      </w:r>
      <w:r>
        <w:rPr>
          <w:rtl/>
        </w:rPr>
        <w:t>(</w:t>
      </w:r>
      <w:r w:rsidRPr="008125C8">
        <w:rPr>
          <w:rtl/>
        </w:rPr>
        <w:t>كتب عنه أبو سعيد بن يونس ، وقال</w:t>
      </w:r>
      <w:r>
        <w:rPr>
          <w:rtl/>
        </w:rPr>
        <w:t>)</w:t>
      </w:r>
      <w:r w:rsidRPr="008125C8">
        <w:rPr>
          <w:rtl/>
        </w:rPr>
        <w:t xml:space="preserve"> ، والبغية ص 462 </w:t>
      </w:r>
      <w:r>
        <w:rPr>
          <w:rtl/>
        </w:rPr>
        <w:t>(</w:t>
      </w:r>
      <w:r w:rsidRPr="008125C8">
        <w:rPr>
          <w:rtl/>
        </w:rPr>
        <w:t>شرحه</w:t>
      </w:r>
      <w:r>
        <w:rPr>
          <w:rtl/>
        </w:rPr>
        <w:t>).</w:t>
      </w:r>
    </w:p>
    <w:p w:rsidR="0036165F" w:rsidRPr="00B34DF4" w:rsidRDefault="0036165F" w:rsidP="0015452C">
      <w:pPr>
        <w:pStyle w:val="libFootnote0"/>
        <w:rPr>
          <w:rtl/>
        </w:rPr>
      </w:pPr>
      <w:r w:rsidRPr="00B34DF4">
        <w:rPr>
          <w:rtl/>
        </w:rPr>
        <w:t xml:space="preserve">(6) تاريخ ابن الفرضى </w:t>
      </w:r>
      <w:r>
        <w:rPr>
          <w:rtl/>
        </w:rPr>
        <w:t>(</w:t>
      </w:r>
      <w:r w:rsidRPr="00B34DF4">
        <w:rPr>
          <w:rtl/>
        </w:rPr>
        <w:t>ط. الخانجى</w:t>
      </w:r>
      <w:r>
        <w:rPr>
          <w:rtl/>
        </w:rPr>
        <w:t>)</w:t>
      </w:r>
      <w:r w:rsidRPr="00B34DF4">
        <w:rPr>
          <w:rtl/>
        </w:rPr>
        <w:t xml:space="preserve"> 2 / 124 </w:t>
      </w:r>
      <w:r>
        <w:rPr>
          <w:rtl/>
        </w:rPr>
        <w:t>(</w:t>
      </w:r>
      <w:r w:rsidRPr="00B34DF4">
        <w:rPr>
          <w:rtl/>
        </w:rPr>
        <w:t>وكان يفهم</w:t>
      </w:r>
      <w:r>
        <w:rPr>
          <w:rtl/>
        </w:rPr>
        <w:t>)</w:t>
      </w:r>
      <w:r w:rsidRPr="00B34DF4">
        <w:rPr>
          <w:rtl/>
        </w:rPr>
        <w:t xml:space="preserve"> ، والجذوة 2 / 547 ، والبغية 462.</w:t>
      </w:r>
      <w:r w:rsidRPr="00B34DF4">
        <w:rPr>
          <w:rFonts w:hint="cs"/>
          <w:rtl/>
        </w:rPr>
        <w:t xml:space="preserve"> </w:t>
      </w:r>
      <w:r w:rsidRPr="00B34DF4">
        <w:rPr>
          <w:rtl/>
        </w:rPr>
        <w:t xml:space="preserve">وأضاف المصدران الأخيران أنه روى عنه أبو بكر محمد بن إبراهيم بن على بن عاصم المعروف ب </w:t>
      </w:r>
      <w:r>
        <w:rPr>
          <w:rtl/>
        </w:rPr>
        <w:t>(</w:t>
      </w:r>
      <w:r w:rsidRPr="00B34DF4">
        <w:rPr>
          <w:rtl/>
        </w:rPr>
        <w:t>ابن المقرئ الأصبهانى</w:t>
      </w:r>
      <w:r>
        <w:rPr>
          <w:rtl/>
        </w:rPr>
        <w:t>)</w:t>
      </w:r>
      <w:r w:rsidRPr="00B34DF4">
        <w:rPr>
          <w:rtl/>
        </w:rPr>
        <w:t xml:space="preserve"> ، وكنّاه أبا بكر.</w:t>
      </w:r>
    </w:p>
    <w:p w:rsidR="0036165F" w:rsidRPr="008125C8" w:rsidRDefault="0036165F" w:rsidP="0015452C">
      <w:pPr>
        <w:pStyle w:val="libFootnote0"/>
        <w:rPr>
          <w:rtl/>
        </w:rPr>
      </w:pPr>
      <w:r>
        <w:rPr>
          <w:rtl/>
        </w:rPr>
        <w:t>(</w:t>
      </w:r>
      <w:r w:rsidRPr="008125C8">
        <w:rPr>
          <w:rtl/>
        </w:rPr>
        <w:t xml:space="preserve">7) لقّب ب </w:t>
      </w:r>
      <w:r>
        <w:rPr>
          <w:rtl/>
        </w:rPr>
        <w:t>(</w:t>
      </w:r>
      <w:r w:rsidRPr="008125C8">
        <w:rPr>
          <w:rtl/>
        </w:rPr>
        <w:t>الأموى</w:t>
      </w:r>
      <w:r>
        <w:rPr>
          <w:rtl/>
        </w:rPr>
        <w:t>)</w:t>
      </w:r>
      <w:r w:rsidRPr="008125C8">
        <w:rPr>
          <w:rtl/>
        </w:rPr>
        <w:t xml:space="preserve"> فى </w:t>
      </w:r>
      <w:r>
        <w:rPr>
          <w:rtl/>
        </w:rPr>
        <w:t>(</w:t>
      </w:r>
      <w:r w:rsidRPr="008125C8">
        <w:rPr>
          <w:rtl/>
        </w:rPr>
        <w:t>الجذوة</w:t>
      </w:r>
      <w:r>
        <w:rPr>
          <w:rtl/>
        </w:rPr>
        <w:t>)</w:t>
      </w:r>
      <w:r w:rsidRPr="008125C8">
        <w:rPr>
          <w:rtl/>
        </w:rPr>
        <w:t xml:space="preserve"> 2 / 558.</w:t>
      </w:r>
    </w:p>
    <w:p w:rsidR="0036165F" w:rsidRPr="008125C8" w:rsidRDefault="0036165F" w:rsidP="0015452C">
      <w:pPr>
        <w:pStyle w:val="libFootnote0"/>
        <w:rPr>
          <w:rtl/>
        </w:rPr>
      </w:pPr>
      <w:r>
        <w:rPr>
          <w:rtl/>
        </w:rPr>
        <w:t>(</w:t>
      </w:r>
      <w:r w:rsidRPr="008125C8">
        <w:rPr>
          <w:rtl/>
        </w:rPr>
        <w:t xml:space="preserve">8) تاريخ ابن الفرضى </w:t>
      </w:r>
      <w:r>
        <w:rPr>
          <w:rtl/>
        </w:rPr>
        <w:t>(</w:t>
      </w:r>
      <w:r w:rsidRPr="008125C8">
        <w:rPr>
          <w:rtl/>
        </w:rPr>
        <w:t>ط. الخانجى</w:t>
      </w:r>
      <w:r>
        <w:rPr>
          <w:rtl/>
        </w:rPr>
        <w:t>)</w:t>
      </w:r>
      <w:r w:rsidRPr="008125C8">
        <w:rPr>
          <w:rtl/>
        </w:rPr>
        <w:t xml:space="preserve"> 2 / 131 </w:t>
      </w:r>
      <w:r>
        <w:rPr>
          <w:rtl/>
        </w:rPr>
        <w:t>(</w:t>
      </w:r>
      <w:r w:rsidRPr="008125C8">
        <w:rPr>
          <w:rtl/>
        </w:rPr>
        <w:t>ذكره أبو سعيد. ولم يحدد مكان الوفاة</w:t>
      </w:r>
      <w:r>
        <w:rPr>
          <w:rtl/>
        </w:rPr>
        <w:t>)</w:t>
      </w:r>
      <w:r w:rsidRPr="008125C8">
        <w:rPr>
          <w:rtl/>
        </w:rPr>
        <w:t xml:space="preserve"> ، والجذوة 2 / 558 </w:t>
      </w:r>
      <w:r>
        <w:rPr>
          <w:rtl/>
        </w:rPr>
        <w:t>(</w:t>
      </w:r>
      <w:r w:rsidRPr="008125C8">
        <w:rPr>
          <w:rtl/>
        </w:rPr>
        <w:t>مات بالأندلس. ولم ينسب المادة إلى ابن يونس ، وأعتقد أنها له ، فهى المادة نفسها التى ذكرها ابن الفرضى عن ابن يونس</w:t>
      </w:r>
      <w:r>
        <w:rPr>
          <w:rtl/>
        </w:rPr>
        <w:t>).</w:t>
      </w:r>
    </w:p>
    <w:p w:rsidR="0036165F" w:rsidRPr="008125C8" w:rsidRDefault="0036165F" w:rsidP="00CF05AF">
      <w:pPr>
        <w:pStyle w:val="libBold1"/>
        <w:rPr>
          <w:rtl/>
        </w:rPr>
      </w:pPr>
      <w:r>
        <w:rPr>
          <w:rtl/>
        </w:rPr>
        <w:br w:type="page"/>
      </w:r>
      <w:r w:rsidRPr="008125C8">
        <w:rPr>
          <w:rtl/>
        </w:rPr>
        <w:lastRenderedPageBreak/>
        <w:t>ذكر من اسمه «مسلمة» :</w:t>
      </w:r>
    </w:p>
    <w:p w:rsidR="0036165F" w:rsidRPr="008125C8" w:rsidRDefault="0036165F" w:rsidP="00791E39">
      <w:pPr>
        <w:pStyle w:val="libNormal"/>
        <w:rPr>
          <w:rtl/>
        </w:rPr>
      </w:pPr>
      <w:r w:rsidRPr="008125C8">
        <w:rPr>
          <w:rtl/>
        </w:rPr>
        <w:t>621</w:t>
      </w:r>
      <w:r>
        <w:rPr>
          <w:rtl/>
        </w:rPr>
        <w:t xml:space="preserve"> ـ </w:t>
      </w:r>
      <w:r w:rsidRPr="008125C8">
        <w:rPr>
          <w:rtl/>
        </w:rPr>
        <w:t xml:space="preserve">مسلمة بن على بن خلف الخشنىّ : يكنى أبا سعيد. دمشقى </w:t>
      </w:r>
      <w:r w:rsidRPr="0015452C">
        <w:rPr>
          <w:rStyle w:val="libFootnotenumChar"/>
          <w:rtl/>
        </w:rPr>
        <w:t>(1)</w:t>
      </w:r>
      <w:r w:rsidRPr="008125C8">
        <w:rPr>
          <w:rtl/>
        </w:rPr>
        <w:t xml:space="preserve"> ، قدم مصر ، فسكنها وحدّث بها ، ولم يكن عندهم بذاك فى الحديث. توفى بمصر قبل سنة تسعين ومائة. آخر من حدّث عنه بمصر محمد بن رمح </w:t>
      </w:r>
      <w:r w:rsidRPr="0015452C">
        <w:rPr>
          <w:rStyle w:val="libFootnotenumChar"/>
          <w:rtl/>
        </w:rPr>
        <w:t>(2)</w:t>
      </w:r>
      <w:r>
        <w:rPr>
          <w:rtl/>
        </w:rPr>
        <w:t>.</w:t>
      </w:r>
      <w:r w:rsidRPr="008125C8">
        <w:rPr>
          <w:rtl/>
        </w:rPr>
        <w:t xml:space="preserve"> وداره</w:t>
      </w:r>
      <w:r>
        <w:rPr>
          <w:rtl/>
        </w:rPr>
        <w:t xml:space="preserve"> ـ </w:t>
      </w:r>
      <w:r w:rsidRPr="008125C8">
        <w:rPr>
          <w:rtl/>
        </w:rPr>
        <w:t>بمصر عند مسجد العيثم</w:t>
      </w:r>
      <w:r>
        <w:rPr>
          <w:rtl/>
        </w:rPr>
        <w:t xml:space="preserve"> ـ </w:t>
      </w:r>
      <w:r w:rsidRPr="008125C8">
        <w:rPr>
          <w:rtl/>
        </w:rPr>
        <w:t xml:space="preserve">معروف </w:t>
      </w:r>
      <w:r w:rsidRPr="0015452C">
        <w:rPr>
          <w:rStyle w:val="libFootnotenumChar"/>
          <w:rtl/>
        </w:rPr>
        <w:t>(3)</w:t>
      </w:r>
      <w:r>
        <w:rPr>
          <w:rtl/>
        </w:rPr>
        <w:t>.</w:t>
      </w:r>
    </w:p>
    <w:p w:rsidR="0036165F" w:rsidRPr="008125C8" w:rsidRDefault="0036165F" w:rsidP="00CF05AF">
      <w:pPr>
        <w:pStyle w:val="libBold1"/>
        <w:rPr>
          <w:rtl/>
        </w:rPr>
      </w:pPr>
      <w:r w:rsidRPr="008125C8">
        <w:rPr>
          <w:rtl/>
        </w:rPr>
        <w:t>ذكر من اسمه «مطر» :</w:t>
      </w:r>
    </w:p>
    <w:p w:rsidR="0036165F" w:rsidRPr="008125C8" w:rsidRDefault="0036165F" w:rsidP="00791E39">
      <w:pPr>
        <w:pStyle w:val="libNormal"/>
        <w:rPr>
          <w:rtl/>
        </w:rPr>
      </w:pPr>
      <w:r w:rsidRPr="008125C8">
        <w:rPr>
          <w:rtl/>
        </w:rPr>
        <w:t>622</w:t>
      </w:r>
      <w:r>
        <w:rPr>
          <w:rtl/>
        </w:rPr>
        <w:t xml:space="preserve"> ـ </w:t>
      </w:r>
      <w:r w:rsidRPr="008125C8">
        <w:rPr>
          <w:rtl/>
        </w:rPr>
        <w:t xml:space="preserve">مطر : مولى أبى جعفر المنصور. كان على الخراج بمصر </w:t>
      </w:r>
      <w:r w:rsidRPr="0015452C">
        <w:rPr>
          <w:rStyle w:val="libFootnotenumChar"/>
          <w:rtl/>
        </w:rPr>
        <w:t>(4)</w:t>
      </w:r>
      <w:r>
        <w:rPr>
          <w:rtl/>
        </w:rPr>
        <w:t>.</w:t>
      </w:r>
      <w:r w:rsidRPr="008125C8">
        <w:rPr>
          <w:rtl/>
        </w:rPr>
        <w:t xml:space="preserve"> وله سقيفة </w:t>
      </w:r>
      <w:r w:rsidRPr="0015452C">
        <w:rPr>
          <w:rStyle w:val="libFootnotenumChar"/>
          <w:rtl/>
        </w:rPr>
        <w:t>(5)</w:t>
      </w:r>
      <w:r w:rsidRPr="008125C8">
        <w:rPr>
          <w:rtl/>
        </w:rPr>
        <w:t xml:space="preserve"> بمصر ، وهذه السقيفة عند دار ابن أشعث </w:t>
      </w:r>
      <w:r w:rsidRPr="0015452C">
        <w:rPr>
          <w:rStyle w:val="libFootnotenumChar"/>
          <w:rtl/>
        </w:rPr>
        <w:t>(6)</w:t>
      </w:r>
      <w:r>
        <w:rPr>
          <w:rtl/>
        </w:rPr>
        <w:t>.</w:t>
      </w:r>
    </w:p>
    <w:p w:rsidR="0036165F" w:rsidRPr="008125C8" w:rsidRDefault="0036165F" w:rsidP="00AB1DDF">
      <w:pPr>
        <w:pStyle w:val="libLine"/>
        <w:rPr>
          <w:rtl/>
        </w:rPr>
      </w:pPr>
      <w:r w:rsidRPr="008125C8">
        <w:rPr>
          <w:rtl/>
        </w:rPr>
        <w:t>__________________</w:t>
      </w:r>
    </w:p>
    <w:p w:rsidR="0036165F" w:rsidRPr="008125C8" w:rsidRDefault="0036165F" w:rsidP="0015452C">
      <w:pPr>
        <w:pStyle w:val="libFootnote0"/>
        <w:rPr>
          <w:rtl/>
        </w:rPr>
      </w:pPr>
      <w:r>
        <w:rPr>
          <w:rtl/>
        </w:rPr>
        <w:t>(</w:t>
      </w:r>
      <w:r w:rsidRPr="008125C8">
        <w:rPr>
          <w:rtl/>
        </w:rPr>
        <w:t xml:space="preserve">1) دمشقى بلاطى </w:t>
      </w:r>
      <w:r>
        <w:rPr>
          <w:rtl/>
        </w:rPr>
        <w:t>(</w:t>
      </w:r>
      <w:r w:rsidRPr="008125C8">
        <w:rPr>
          <w:rtl/>
        </w:rPr>
        <w:t>كذا بفتح الباء</w:t>
      </w:r>
      <w:r>
        <w:rPr>
          <w:rtl/>
        </w:rPr>
        <w:t>)</w:t>
      </w:r>
      <w:r w:rsidRPr="008125C8">
        <w:rPr>
          <w:rtl/>
        </w:rPr>
        <w:t xml:space="preserve"> فى </w:t>
      </w:r>
      <w:r>
        <w:rPr>
          <w:rtl/>
        </w:rPr>
        <w:t>(</w:t>
      </w:r>
      <w:r w:rsidRPr="008125C8">
        <w:rPr>
          <w:rtl/>
        </w:rPr>
        <w:t>تهذيب الكمال</w:t>
      </w:r>
      <w:r>
        <w:rPr>
          <w:rtl/>
        </w:rPr>
        <w:t>)</w:t>
      </w:r>
      <w:r w:rsidRPr="008125C8">
        <w:rPr>
          <w:rtl/>
        </w:rPr>
        <w:t xml:space="preserve"> 27 / 568. وضبطها السمعانى بكسر الباء ، وقال : نسبة إلى </w:t>
      </w:r>
      <w:r>
        <w:rPr>
          <w:rtl/>
        </w:rPr>
        <w:t>(</w:t>
      </w:r>
      <w:r w:rsidRPr="008125C8">
        <w:rPr>
          <w:rtl/>
        </w:rPr>
        <w:t>بلاط</w:t>
      </w:r>
      <w:r>
        <w:rPr>
          <w:rtl/>
        </w:rPr>
        <w:t>)</w:t>
      </w:r>
      <w:r w:rsidRPr="008125C8">
        <w:rPr>
          <w:rtl/>
        </w:rPr>
        <w:t xml:space="preserve"> ، وهى قرية من غوطة دمشق </w:t>
      </w:r>
      <w:r>
        <w:rPr>
          <w:rtl/>
        </w:rPr>
        <w:t>(</w:t>
      </w:r>
      <w:r w:rsidRPr="008125C8">
        <w:rPr>
          <w:rtl/>
        </w:rPr>
        <w:t>الأنساب</w:t>
      </w:r>
      <w:r>
        <w:rPr>
          <w:rtl/>
        </w:rPr>
        <w:t>)</w:t>
      </w:r>
      <w:r w:rsidRPr="008125C8">
        <w:rPr>
          <w:rtl/>
        </w:rPr>
        <w:t xml:space="preserve"> 1 / 424.</w:t>
      </w:r>
    </w:p>
    <w:p w:rsidR="0036165F" w:rsidRPr="00B34DF4" w:rsidRDefault="0036165F" w:rsidP="0015452C">
      <w:pPr>
        <w:pStyle w:val="libFootnote0"/>
        <w:rPr>
          <w:rtl/>
        </w:rPr>
      </w:pPr>
      <w:r w:rsidRPr="00B34DF4">
        <w:rPr>
          <w:rtl/>
        </w:rPr>
        <w:t xml:space="preserve">(2) السابق 1 / 424 </w:t>
      </w:r>
      <w:r>
        <w:rPr>
          <w:rtl/>
        </w:rPr>
        <w:t>(</w:t>
      </w:r>
      <w:r w:rsidRPr="00B34DF4">
        <w:rPr>
          <w:rtl/>
        </w:rPr>
        <w:t>هكذا قال أبو سعيد بن يونس فى كتاب الغرباء الذين قدموا مصر</w:t>
      </w:r>
      <w:r>
        <w:rPr>
          <w:rtl/>
        </w:rPr>
        <w:t>)</w:t>
      </w:r>
      <w:r w:rsidRPr="00B34DF4">
        <w:rPr>
          <w:rtl/>
        </w:rPr>
        <w:t xml:space="preserve"> ، وتهذيب الكمال 27 / 571 </w:t>
      </w:r>
      <w:r>
        <w:rPr>
          <w:rtl/>
        </w:rPr>
        <w:t>(</w:t>
      </w:r>
      <w:r w:rsidRPr="00B34DF4">
        <w:rPr>
          <w:rtl/>
        </w:rPr>
        <w:t>قال أبو سعيد بن يونس</w:t>
      </w:r>
      <w:r>
        <w:rPr>
          <w:rtl/>
        </w:rPr>
        <w:t>)</w:t>
      </w:r>
      <w:r w:rsidRPr="00B34DF4">
        <w:rPr>
          <w:rtl/>
        </w:rPr>
        <w:t xml:space="preserve"> ، وميزان الاعتدال 4 / 109 </w:t>
      </w:r>
      <w:r>
        <w:rPr>
          <w:rtl/>
        </w:rPr>
        <w:t>(</w:t>
      </w:r>
      <w:r w:rsidRPr="00B34DF4">
        <w:rPr>
          <w:rtl/>
        </w:rPr>
        <w:t>قال ابن يونس :</w:t>
      </w:r>
      <w:r w:rsidRPr="00B34DF4">
        <w:rPr>
          <w:rFonts w:hint="cs"/>
          <w:rtl/>
        </w:rPr>
        <w:t xml:space="preserve"> </w:t>
      </w:r>
      <w:r w:rsidRPr="00B34DF4">
        <w:rPr>
          <w:rtl/>
        </w:rPr>
        <w:t>سكن مصر ، فمات بها قبل التسعين ومائة</w:t>
      </w:r>
      <w:r>
        <w:rPr>
          <w:rtl/>
        </w:rPr>
        <w:t>)</w:t>
      </w:r>
      <w:r w:rsidRPr="00B34DF4">
        <w:rPr>
          <w:rtl/>
        </w:rPr>
        <w:t xml:space="preserve"> ، وتهذيب التهذيب 10 / 133 </w:t>
      </w:r>
      <w:r>
        <w:rPr>
          <w:rtl/>
        </w:rPr>
        <w:t>(</w:t>
      </w:r>
      <w:r w:rsidRPr="00B34DF4">
        <w:rPr>
          <w:rtl/>
        </w:rPr>
        <w:t>قال ابن يونس</w:t>
      </w:r>
      <w:r>
        <w:rPr>
          <w:rtl/>
        </w:rPr>
        <w:t>).</w:t>
      </w:r>
    </w:p>
    <w:p w:rsidR="0036165F" w:rsidRPr="00B34DF4" w:rsidRDefault="0036165F" w:rsidP="0015452C">
      <w:pPr>
        <w:pStyle w:val="libFootnote0"/>
        <w:rPr>
          <w:rtl/>
        </w:rPr>
      </w:pPr>
      <w:r w:rsidRPr="00B34DF4">
        <w:rPr>
          <w:rtl/>
        </w:rPr>
        <w:t xml:space="preserve">(3) زيادة فى </w:t>
      </w:r>
      <w:r>
        <w:rPr>
          <w:rtl/>
        </w:rPr>
        <w:t>(</w:t>
      </w:r>
      <w:r w:rsidRPr="00B34DF4">
        <w:rPr>
          <w:rtl/>
        </w:rPr>
        <w:t>الأنساب</w:t>
      </w:r>
      <w:r>
        <w:rPr>
          <w:rtl/>
        </w:rPr>
        <w:t>)</w:t>
      </w:r>
      <w:r w:rsidRPr="00B34DF4">
        <w:rPr>
          <w:rtl/>
        </w:rPr>
        <w:t xml:space="preserve"> 1 / 424. والمشهور والراجح تأنيث لفظة </w:t>
      </w:r>
      <w:r>
        <w:rPr>
          <w:rtl/>
        </w:rPr>
        <w:t>(</w:t>
      </w:r>
      <w:r w:rsidRPr="00B34DF4">
        <w:rPr>
          <w:rtl/>
        </w:rPr>
        <w:t>دار</w:t>
      </w:r>
      <w:r>
        <w:rPr>
          <w:rtl/>
        </w:rPr>
        <w:t>)</w:t>
      </w:r>
      <w:r w:rsidRPr="00B34DF4">
        <w:rPr>
          <w:rtl/>
        </w:rPr>
        <w:t xml:space="preserve"> ، فنقول : داره معروفة. وزاد ابن حجر فى </w:t>
      </w:r>
      <w:r>
        <w:rPr>
          <w:rtl/>
        </w:rPr>
        <w:t>(</w:t>
      </w:r>
      <w:r w:rsidRPr="00B34DF4">
        <w:rPr>
          <w:rtl/>
        </w:rPr>
        <w:t>تهذيب التهذيب</w:t>
      </w:r>
      <w:r>
        <w:rPr>
          <w:rtl/>
        </w:rPr>
        <w:t>)</w:t>
      </w:r>
      <w:r w:rsidRPr="00B34DF4">
        <w:rPr>
          <w:rtl/>
        </w:rPr>
        <w:t xml:space="preserve"> 10 / 133 ما يلى : روى عن إبراهيم بن أبى عبلة ، ويحيى ابن سعيد الأنصارى ، والأوزاعى. روى عنه ابن وهب ، وعبد الله بن عبد الحكم ، وبقية بن الوليد ، وسعيد بن أبى مريم ، وغيرهم. وبالنسبة للمسجد المذكور ، فقد ورد فى </w:t>
      </w:r>
      <w:r>
        <w:rPr>
          <w:rtl/>
        </w:rPr>
        <w:t>(</w:t>
      </w:r>
      <w:r w:rsidRPr="00B34DF4">
        <w:rPr>
          <w:rtl/>
        </w:rPr>
        <w:t>الإكمال</w:t>
      </w:r>
      <w:r>
        <w:rPr>
          <w:rtl/>
        </w:rPr>
        <w:t>)</w:t>
      </w:r>
      <w:r w:rsidRPr="00B34DF4">
        <w:rPr>
          <w:rtl/>
        </w:rPr>
        <w:t xml:space="preserve"> لابن ماكولا 6 / 141</w:t>
      </w:r>
      <w:r>
        <w:rPr>
          <w:rtl/>
        </w:rPr>
        <w:t xml:space="preserve"> ـ </w:t>
      </w:r>
      <w:r w:rsidRPr="00B34DF4">
        <w:rPr>
          <w:rtl/>
        </w:rPr>
        <w:t xml:space="preserve">142 مضبوطا بالحروف ، وسقط اسم الرجل الذي سمى باسمه هذا المسجد ؛ لأنه بانيه ، وورد أن هذا المسجد بفسطاط مصر قريب من جامعها العتيق. </w:t>
      </w:r>
      <w:r>
        <w:rPr>
          <w:rtl/>
        </w:rPr>
        <w:t>(</w:t>
      </w:r>
      <w:r w:rsidRPr="00B34DF4">
        <w:rPr>
          <w:rtl/>
        </w:rPr>
        <w:t xml:space="preserve">ونسب ابن ماكولا تلك المعلومة إلى الحميدى. ولم أجد ذلك فى كتابه : </w:t>
      </w:r>
      <w:r>
        <w:rPr>
          <w:rtl/>
        </w:rPr>
        <w:t>(</w:t>
      </w:r>
      <w:r w:rsidRPr="00B34DF4">
        <w:rPr>
          <w:rtl/>
        </w:rPr>
        <w:t>الجذوة</w:t>
      </w:r>
      <w:r>
        <w:rPr>
          <w:rtl/>
        </w:rPr>
        <w:t>).</w:t>
      </w:r>
    </w:p>
    <w:p w:rsidR="0036165F" w:rsidRPr="008125C8" w:rsidRDefault="0036165F" w:rsidP="0015452C">
      <w:pPr>
        <w:pStyle w:val="libFootnote0"/>
        <w:rPr>
          <w:rtl/>
        </w:rPr>
      </w:pPr>
      <w:r>
        <w:rPr>
          <w:rtl/>
        </w:rPr>
        <w:t>(</w:t>
      </w:r>
      <w:r w:rsidRPr="008125C8">
        <w:rPr>
          <w:rtl/>
        </w:rPr>
        <w:t xml:space="preserve">4) ليس لصاحب الخراج المذكور ذكر فى </w:t>
      </w:r>
      <w:r>
        <w:rPr>
          <w:rtl/>
        </w:rPr>
        <w:t>(</w:t>
      </w:r>
      <w:r w:rsidRPr="008125C8">
        <w:rPr>
          <w:rtl/>
        </w:rPr>
        <w:t>فتوح مصر</w:t>
      </w:r>
      <w:r>
        <w:rPr>
          <w:rtl/>
        </w:rPr>
        <w:t>)</w:t>
      </w:r>
      <w:r w:rsidRPr="008125C8">
        <w:rPr>
          <w:rtl/>
        </w:rPr>
        <w:t xml:space="preserve"> لابن عبد الحكم ، ضمن الحديث عن </w:t>
      </w:r>
      <w:r>
        <w:rPr>
          <w:rtl/>
        </w:rPr>
        <w:t>(</w:t>
      </w:r>
      <w:r w:rsidRPr="008125C8">
        <w:rPr>
          <w:rtl/>
        </w:rPr>
        <w:t>الخراج</w:t>
      </w:r>
      <w:r>
        <w:rPr>
          <w:rtl/>
        </w:rPr>
        <w:t>).</w:t>
      </w:r>
      <w:r w:rsidRPr="008125C8">
        <w:rPr>
          <w:rtl/>
        </w:rPr>
        <w:t xml:space="preserve"> وقد ذكر مرتين عرضا خلال الحديث عن </w:t>
      </w:r>
      <w:r>
        <w:rPr>
          <w:rtl/>
        </w:rPr>
        <w:t>(</w:t>
      </w:r>
      <w:r w:rsidRPr="008125C8">
        <w:rPr>
          <w:rtl/>
        </w:rPr>
        <w:t>الخطط</w:t>
      </w:r>
      <w:r>
        <w:rPr>
          <w:rtl/>
        </w:rPr>
        <w:t>)</w:t>
      </w:r>
      <w:r w:rsidRPr="008125C8">
        <w:rPr>
          <w:rtl/>
        </w:rPr>
        <w:t xml:space="preserve"> ص 119 </w:t>
      </w:r>
      <w:r>
        <w:rPr>
          <w:rtl/>
        </w:rPr>
        <w:t>(</w:t>
      </w:r>
      <w:r w:rsidRPr="008125C8">
        <w:rPr>
          <w:rtl/>
        </w:rPr>
        <w:t>ثم جازت لخم بخطتها إلى دور مطر ، التى بسوق بربر</w:t>
      </w:r>
      <w:r>
        <w:rPr>
          <w:rtl/>
        </w:rPr>
        <w:t>).</w:t>
      </w:r>
      <w:r w:rsidRPr="008125C8">
        <w:rPr>
          <w:rtl/>
        </w:rPr>
        <w:t xml:space="preserve"> وفى ص 122 : وللربانيين</w:t>
      </w:r>
      <w:r>
        <w:rPr>
          <w:rtl/>
        </w:rPr>
        <w:t xml:space="preserve"> ـ </w:t>
      </w:r>
      <w:r w:rsidRPr="008125C8">
        <w:rPr>
          <w:rtl/>
        </w:rPr>
        <w:t>أيضا</w:t>
      </w:r>
      <w:r>
        <w:rPr>
          <w:rtl/>
        </w:rPr>
        <w:t xml:space="preserve"> ـ </w:t>
      </w:r>
      <w:r w:rsidRPr="008125C8">
        <w:rPr>
          <w:rtl/>
        </w:rPr>
        <w:t xml:space="preserve">من غافق ، من دار مطر ما كان عن يمينك ، وأنت تريد إلى مسجد عبد الله. وكذلك لم أجد للمذكور أى أثر فى أصحاب الخراج المذكورين فى كتاب </w:t>
      </w:r>
      <w:r>
        <w:rPr>
          <w:rtl/>
        </w:rPr>
        <w:t>(</w:t>
      </w:r>
      <w:r w:rsidRPr="008125C8">
        <w:rPr>
          <w:rtl/>
        </w:rPr>
        <w:t>الولاة</w:t>
      </w:r>
      <w:r>
        <w:rPr>
          <w:rtl/>
        </w:rPr>
        <w:t>)</w:t>
      </w:r>
      <w:r w:rsidRPr="008125C8">
        <w:rPr>
          <w:rtl/>
        </w:rPr>
        <w:t xml:space="preserve"> للكندى ، والموجود هو مطر آخر ، وهو غلام القاضى محمد بن أبى الليث ، وعلاقته بمحنة خلق القرآن بمصر ، ودوره فى الإيقاع بالعلماء فيها. </w:t>
      </w:r>
      <w:r>
        <w:rPr>
          <w:rtl/>
        </w:rPr>
        <w:t>(</w:t>
      </w:r>
      <w:r w:rsidRPr="008125C8">
        <w:rPr>
          <w:rtl/>
        </w:rPr>
        <w:t xml:space="preserve">راجع كتاب </w:t>
      </w:r>
      <w:r>
        <w:rPr>
          <w:rtl/>
        </w:rPr>
        <w:t>(</w:t>
      </w:r>
      <w:r w:rsidRPr="008125C8">
        <w:rPr>
          <w:rtl/>
        </w:rPr>
        <w:t>القضاة</w:t>
      </w:r>
      <w:r>
        <w:rPr>
          <w:rtl/>
        </w:rPr>
        <w:t>)</w:t>
      </w:r>
      <w:r w:rsidRPr="008125C8">
        <w:rPr>
          <w:rtl/>
        </w:rPr>
        <w:t xml:space="preserve"> للكندى ص 451</w:t>
      </w:r>
      <w:r>
        <w:rPr>
          <w:rtl/>
        </w:rPr>
        <w:t xml:space="preserve"> ـ </w:t>
      </w:r>
      <w:r w:rsidRPr="008125C8">
        <w:rPr>
          <w:rtl/>
        </w:rPr>
        <w:t>452 ، 454 ، 460</w:t>
      </w:r>
      <w:r>
        <w:rPr>
          <w:rtl/>
        </w:rPr>
        <w:t>).</w:t>
      </w:r>
    </w:p>
    <w:p w:rsidR="0036165F" w:rsidRPr="008125C8" w:rsidRDefault="0036165F" w:rsidP="0015452C">
      <w:pPr>
        <w:pStyle w:val="libFootnote0"/>
        <w:rPr>
          <w:rtl/>
        </w:rPr>
      </w:pPr>
      <w:r>
        <w:rPr>
          <w:rtl/>
        </w:rPr>
        <w:t>(</w:t>
      </w:r>
      <w:r w:rsidRPr="008125C8">
        <w:rPr>
          <w:rtl/>
        </w:rPr>
        <w:t xml:space="preserve">5) السقيفة : كل بناء سقفت به صفّة ، أو شبهها مما يكون بارزا ، ومنها : سقيفة بنى ساعدة الشهيرة. </w:t>
      </w:r>
      <w:r>
        <w:rPr>
          <w:rtl/>
        </w:rPr>
        <w:t>(</w:t>
      </w:r>
      <w:r w:rsidRPr="008125C8">
        <w:rPr>
          <w:rtl/>
        </w:rPr>
        <w:t>اللسان ، مادة : س. ق. ف</w:t>
      </w:r>
      <w:r>
        <w:rPr>
          <w:rtl/>
        </w:rPr>
        <w:t>)</w:t>
      </w:r>
      <w:r w:rsidRPr="008125C8">
        <w:rPr>
          <w:rtl/>
        </w:rPr>
        <w:t xml:space="preserve"> ج 3 ص 2041.</w:t>
      </w:r>
    </w:p>
    <w:p w:rsidR="0036165F" w:rsidRDefault="0036165F" w:rsidP="0015452C">
      <w:pPr>
        <w:pStyle w:val="libFootnote0"/>
        <w:rPr>
          <w:rtl/>
        </w:rPr>
      </w:pPr>
      <w:r>
        <w:rPr>
          <w:rtl/>
        </w:rPr>
        <w:t>(</w:t>
      </w:r>
      <w:r w:rsidRPr="008125C8">
        <w:rPr>
          <w:rtl/>
        </w:rPr>
        <w:t xml:space="preserve">6) لعل ابن أشعث المذكور هو والى مصر </w:t>
      </w:r>
      <w:r>
        <w:rPr>
          <w:rtl/>
        </w:rPr>
        <w:t>(</w:t>
      </w:r>
      <w:r w:rsidRPr="008125C8">
        <w:rPr>
          <w:rtl/>
        </w:rPr>
        <w:t>محمد بن الأشعث</w:t>
      </w:r>
      <w:r>
        <w:rPr>
          <w:rtl/>
        </w:rPr>
        <w:t>)</w:t>
      </w:r>
      <w:r w:rsidRPr="008125C8">
        <w:rPr>
          <w:rtl/>
        </w:rPr>
        <w:t xml:space="preserve"> ، الذي ولى من </w:t>
      </w:r>
      <w:r>
        <w:rPr>
          <w:rtl/>
        </w:rPr>
        <w:t>(</w:t>
      </w:r>
      <w:r w:rsidRPr="008125C8">
        <w:rPr>
          <w:rtl/>
        </w:rPr>
        <w:t>ذى الحجة سنة</w:t>
      </w:r>
    </w:p>
    <w:p w:rsidR="0036165F" w:rsidRPr="008125C8" w:rsidRDefault="0036165F" w:rsidP="00CF05AF">
      <w:pPr>
        <w:pStyle w:val="libBold1"/>
        <w:rPr>
          <w:rtl/>
        </w:rPr>
      </w:pPr>
      <w:r>
        <w:rPr>
          <w:rtl/>
        </w:rPr>
        <w:br w:type="page"/>
      </w:r>
      <w:r w:rsidRPr="008125C8">
        <w:rPr>
          <w:rtl/>
        </w:rPr>
        <w:lastRenderedPageBreak/>
        <w:t>ذكر من اسمه «مطهر» :</w:t>
      </w:r>
    </w:p>
    <w:p w:rsidR="0036165F" w:rsidRPr="008125C8" w:rsidRDefault="0036165F" w:rsidP="00791E39">
      <w:pPr>
        <w:pStyle w:val="libNormal"/>
        <w:rPr>
          <w:rtl/>
        </w:rPr>
      </w:pPr>
      <w:r w:rsidRPr="008125C8">
        <w:rPr>
          <w:rtl/>
        </w:rPr>
        <w:t>623</w:t>
      </w:r>
      <w:r>
        <w:rPr>
          <w:rtl/>
        </w:rPr>
        <w:t xml:space="preserve"> ـ </w:t>
      </w:r>
      <w:r w:rsidRPr="008125C8">
        <w:rPr>
          <w:rtl/>
        </w:rPr>
        <w:t xml:space="preserve">مطهّر </w:t>
      </w:r>
      <w:r w:rsidRPr="0015452C">
        <w:rPr>
          <w:rStyle w:val="libFootnotenumChar"/>
          <w:rtl/>
        </w:rPr>
        <w:t>(1)</w:t>
      </w:r>
      <w:r w:rsidRPr="008125C8">
        <w:rPr>
          <w:rtl/>
        </w:rPr>
        <w:t xml:space="preserve"> بن الهيثم البصرى </w:t>
      </w:r>
      <w:r w:rsidRPr="0015452C">
        <w:rPr>
          <w:rStyle w:val="libFootnotenumChar"/>
          <w:rtl/>
        </w:rPr>
        <w:t>(2)</w:t>
      </w:r>
      <w:r w:rsidRPr="008125C8">
        <w:rPr>
          <w:rtl/>
        </w:rPr>
        <w:t xml:space="preserve"> : متروك الحديث </w:t>
      </w:r>
      <w:r w:rsidRPr="0015452C">
        <w:rPr>
          <w:rStyle w:val="libFootnotenumChar"/>
          <w:rtl/>
        </w:rPr>
        <w:t>(3)</w:t>
      </w:r>
      <w:r>
        <w:rPr>
          <w:rtl/>
        </w:rPr>
        <w:t>.</w:t>
      </w:r>
      <w:r w:rsidRPr="008125C8">
        <w:rPr>
          <w:rtl/>
        </w:rPr>
        <w:t xml:space="preserve"> روى عن موسى بن علىّ ، عن أبيه ، عن جده حديثا منكرا </w:t>
      </w:r>
      <w:r w:rsidRPr="0015452C">
        <w:rPr>
          <w:rStyle w:val="libFootnotenumChar"/>
          <w:rtl/>
        </w:rPr>
        <w:t>(4)</w:t>
      </w:r>
      <w:r w:rsidRPr="008125C8">
        <w:rPr>
          <w:rtl/>
        </w:rPr>
        <w:t xml:space="preserve"> ، روى فيه رباح أن النبي </w:t>
      </w:r>
      <w:r w:rsidRPr="00CF05AF">
        <w:rPr>
          <w:rStyle w:val="libAlaemChar"/>
          <w:rtl/>
        </w:rPr>
        <w:t>صلى‌الله‌عليه‌وسلم</w:t>
      </w:r>
      <w:r w:rsidRPr="008125C8">
        <w:rPr>
          <w:rtl/>
        </w:rPr>
        <w:t xml:space="preserve"> قال : «إن مصر ستفتح ، فانتجعوا خيرها ، ولا تتخذوها دارا ؛ فإنه يساق إليها أقل الناس أعمارا» </w:t>
      </w:r>
      <w:r w:rsidRPr="0015452C">
        <w:rPr>
          <w:rStyle w:val="libFootnotenumChar"/>
          <w:rtl/>
        </w:rPr>
        <w:t>(5)</w:t>
      </w:r>
      <w:r>
        <w:rPr>
          <w:rtl/>
        </w:rPr>
        <w:t>.</w:t>
      </w:r>
    </w:p>
    <w:p w:rsidR="0036165F" w:rsidRPr="008125C8" w:rsidRDefault="0036165F" w:rsidP="00CF05AF">
      <w:pPr>
        <w:pStyle w:val="libBold1"/>
        <w:rPr>
          <w:rtl/>
        </w:rPr>
      </w:pPr>
      <w:r w:rsidRPr="008125C8">
        <w:rPr>
          <w:rtl/>
        </w:rPr>
        <w:t>ذكر من اسمه «معاذ» :</w:t>
      </w:r>
    </w:p>
    <w:p w:rsidR="0036165F" w:rsidRPr="008125C8" w:rsidRDefault="0036165F" w:rsidP="00791E39">
      <w:pPr>
        <w:pStyle w:val="libNormal"/>
        <w:rPr>
          <w:rtl/>
        </w:rPr>
      </w:pPr>
      <w:r w:rsidRPr="008125C8">
        <w:rPr>
          <w:rtl/>
        </w:rPr>
        <w:t>624</w:t>
      </w:r>
      <w:r>
        <w:rPr>
          <w:rtl/>
        </w:rPr>
        <w:t xml:space="preserve"> ـ </w:t>
      </w:r>
      <w:r w:rsidRPr="008125C8">
        <w:rPr>
          <w:rtl/>
        </w:rPr>
        <w:t xml:space="preserve">معاذ بن خالد العسقلانى : قدم مصر ، وكتبت عنه بها </w:t>
      </w:r>
      <w:r w:rsidRPr="0015452C">
        <w:rPr>
          <w:rStyle w:val="libFootnotenumChar"/>
          <w:rtl/>
        </w:rPr>
        <w:t>(6)</w:t>
      </w:r>
      <w:r>
        <w:rPr>
          <w:rtl/>
        </w:rPr>
        <w:t>.</w:t>
      </w:r>
    </w:p>
    <w:p w:rsidR="0036165F" w:rsidRPr="008125C8" w:rsidRDefault="0036165F" w:rsidP="00791E39">
      <w:pPr>
        <w:pStyle w:val="libNormal"/>
        <w:rPr>
          <w:rtl/>
        </w:rPr>
      </w:pPr>
      <w:r w:rsidRPr="008125C8">
        <w:rPr>
          <w:rtl/>
        </w:rPr>
        <w:t>625</w:t>
      </w:r>
      <w:r>
        <w:rPr>
          <w:rtl/>
        </w:rPr>
        <w:t xml:space="preserve"> ـ </w:t>
      </w:r>
      <w:r w:rsidRPr="008125C8">
        <w:rPr>
          <w:rtl/>
        </w:rPr>
        <w:t xml:space="preserve">معاذ بن فضالة الزّهرانى : يكنى أبا زيد. بصرى ، قدم مصر ، توفى بعد سنة مائتين </w:t>
      </w:r>
      <w:r w:rsidRPr="0015452C">
        <w:rPr>
          <w:rStyle w:val="libFootnotenumChar"/>
          <w:rtl/>
        </w:rPr>
        <w:t>(7)</w:t>
      </w:r>
      <w:r>
        <w:rPr>
          <w:rtl/>
        </w:rPr>
        <w:t>.</w:t>
      </w:r>
    </w:p>
    <w:p w:rsidR="0036165F" w:rsidRPr="008125C8" w:rsidRDefault="0036165F" w:rsidP="00AB1DDF">
      <w:pPr>
        <w:pStyle w:val="libLine"/>
        <w:rPr>
          <w:rtl/>
        </w:rPr>
      </w:pPr>
      <w:r w:rsidRPr="008125C8">
        <w:rPr>
          <w:rtl/>
        </w:rPr>
        <w:t>__________________</w:t>
      </w:r>
    </w:p>
    <w:p w:rsidR="0036165F" w:rsidRPr="008125C8" w:rsidRDefault="0036165F" w:rsidP="0015452C">
      <w:pPr>
        <w:pStyle w:val="libFootnote0"/>
        <w:rPr>
          <w:rtl/>
        </w:rPr>
      </w:pPr>
      <w:r w:rsidRPr="008125C8">
        <w:rPr>
          <w:rtl/>
        </w:rPr>
        <w:t>141 ه‍ ، إلى سنة 143 ه‍</w:t>
      </w:r>
      <w:r>
        <w:rPr>
          <w:rtl/>
        </w:rPr>
        <w:t>).</w:t>
      </w:r>
      <w:r w:rsidRPr="008125C8">
        <w:rPr>
          <w:rtl/>
        </w:rPr>
        <w:t xml:space="preserve"> </w:t>
      </w:r>
      <w:r>
        <w:rPr>
          <w:rtl/>
        </w:rPr>
        <w:t>(</w:t>
      </w:r>
      <w:r w:rsidRPr="008125C8">
        <w:rPr>
          <w:rtl/>
        </w:rPr>
        <w:t>راجع الولاة ص 108</w:t>
      </w:r>
      <w:r>
        <w:rPr>
          <w:rtl/>
        </w:rPr>
        <w:t xml:space="preserve"> ـ </w:t>
      </w:r>
      <w:r w:rsidRPr="008125C8">
        <w:rPr>
          <w:rtl/>
        </w:rPr>
        <w:t>110</w:t>
      </w:r>
      <w:r>
        <w:rPr>
          <w:rtl/>
        </w:rPr>
        <w:t>).</w:t>
      </w:r>
      <w:r w:rsidRPr="008125C8">
        <w:rPr>
          <w:rtl/>
        </w:rPr>
        <w:t xml:space="preserve"> والنص المذكور موجود فى </w:t>
      </w:r>
      <w:r>
        <w:rPr>
          <w:rtl/>
        </w:rPr>
        <w:t>(</w:t>
      </w:r>
      <w:r w:rsidRPr="008125C8">
        <w:rPr>
          <w:rtl/>
        </w:rPr>
        <w:t>الانتصار</w:t>
      </w:r>
      <w:r>
        <w:rPr>
          <w:rtl/>
        </w:rPr>
        <w:t>)</w:t>
      </w:r>
      <w:r w:rsidRPr="008125C8">
        <w:rPr>
          <w:rtl/>
        </w:rPr>
        <w:t xml:space="preserve"> لابن دقماق 1 / 51 </w:t>
      </w:r>
      <w:r>
        <w:rPr>
          <w:rtl/>
        </w:rPr>
        <w:t>(</w:t>
      </w:r>
      <w:r w:rsidRPr="008125C8">
        <w:rPr>
          <w:rtl/>
        </w:rPr>
        <w:t>ذكره ابن يونس</w:t>
      </w:r>
      <w:r>
        <w:rPr>
          <w:rtl/>
        </w:rPr>
        <w:t>).</w:t>
      </w:r>
    </w:p>
    <w:p w:rsidR="0036165F" w:rsidRPr="008125C8" w:rsidRDefault="0036165F" w:rsidP="0015452C">
      <w:pPr>
        <w:pStyle w:val="libFootnote0"/>
        <w:rPr>
          <w:rtl/>
        </w:rPr>
      </w:pPr>
      <w:r>
        <w:rPr>
          <w:rtl/>
        </w:rPr>
        <w:t>(</w:t>
      </w:r>
      <w:r w:rsidRPr="008125C8">
        <w:rPr>
          <w:rtl/>
        </w:rPr>
        <w:t xml:space="preserve">1) بتشديد الهاء المفتوحة </w:t>
      </w:r>
      <w:r>
        <w:rPr>
          <w:rtl/>
        </w:rPr>
        <w:t>(</w:t>
      </w:r>
      <w:r w:rsidRPr="008125C8">
        <w:rPr>
          <w:rtl/>
        </w:rPr>
        <w:t>التقريب</w:t>
      </w:r>
      <w:r>
        <w:rPr>
          <w:rtl/>
        </w:rPr>
        <w:t>)</w:t>
      </w:r>
      <w:r w:rsidRPr="008125C8">
        <w:rPr>
          <w:rtl/>
        </w:rPr>
        <w:t xml:space="preserve"> 2 / 254.</w:t>
      </w:r>
    </w:p>
    <w:p w:rsidR="0036165F" w:rsidRPr="008125C8" w:rsidRDefault="0036165F" w:rsidP="0015452C">
      <w:pPr>
        <w:pStyle w:val="libFootnote0"/>
        <w:rPr>
          <w:rtl/>
        </w:rPr>
      </w:pPr>
      <w:r>
        <w:rPr>
          <w:rtl/>
        </w:rPr>
        <w:t>(</w:t>
      </w:r>
      <w:r w:rsidRPr="008125C8">
        <w:rPr>
          <w:rtl/>
        </w:rPr>
        <w:t xml:space="preserve">2) زاد ابن حجر فى نسبه : </w:t>
      </w:r>
      <w:r>
        <w:rPr>
          <w:rtl/>
        </w:rPr>
        <w:t>(</w:t>
      </w:r>
      <w:r w:rsidRPr="008125C8">
        <w:rPr>
          <w:rtl/>
        </w:rPr>
        <w:t>ابن الحجاج الطائى</w:t>
      </w:r>
      <w:r>
        <w:rPr>
          <w:rtl/>
        </w:rPr>
        <w:t>).</w:t>
      </w:r>
      <w:r w:rsidRPr="008125C8">
        <w:rPr>
          <w:rtl/>
        </w:rPr>
        <w:t xml:space="preserve"> </w:t>
      </w:r>
      <w:r>
        <w:rPr>
          <w:rtl/>
        </w:rPr>
        <w:t>(</w:t>
      </w:r>
      <w:r w:rsidRPr="008125C8">
        <w:rPr>
          <w:rtl/>
        </w:rPr>
        <w:t>تهذيب التهذيب</w:t>
      </w:r>
      <w:r>
        <w:rPr>
          <w:rtl/>
        </w:rPr>
        <w:t>)</w:t>
      </w:r>
      <w:r w:rsidRPr="008125C8">
        <w:rPr>
          <w:rtl/>
        </w:rPr>
        <w:t xml:space="preserve"> 10 / 163.</w:t>
      </w:r>
    </w:p>
    <w:p w:rsidR="0036165F" w:rsidRPr="008125C8" w:rsidRDefault="0036165F" w:rsidP="0015452C">
      <w:pPr>
        <w:pStyle w:val="libFootnote0"/>
        <w:rPr>
          <w:rtl/>
        </w:rPr>
      </w:pPr>
      <w:r>
        <w:rPr>
          <w:rtl/>
        </w:rPr>
        <w:t>(</w:t>
      </w:r>
      <w:r w:rsidRPr="008125C8">
        <w:rPr>
          <w:rtl/>
        </w:rPr>
        <w:t xml:space="preserve">3) ميزان الاعتدال 4 / 129 </w:t>
      </w:r>
      <w:r>
        <w:rPr>
          <w:rtl/>
        </w:rPr>
        <w:t>(</w:t>
      </w:r>
      <w:r w:rsidRPr="008125C8">
        <w:rPr>
          <w:rtl/>
        </w:rPr>
        <w:t>قال أبو سعيد بن يونس</w:t>
      </w:r>
      <w:r>
        <w:rPr>
          <w:rtl/>
        </w:rPr>
        <w:t>)</w:t>
      </w:r>
      <w:r w:rsidRPr="008125C8">
        <w:rPr>
          <w:rtl/>
        </w:rPr>
        <w:t xml:space="preserve"> ، وتفسير القرآن العظيم ، لابن كثير 4 / 481 </w:t>
      </w:r>
      <w:r>
        <w:rPr>
          <w:rtl/>
        </w:rPr>
        <w:t>(</w:t>
      </w:r>
      <w:r w:rsidRPr="008125C8">
        <w:rPr>
          <w:rtl/>
        </w:rPr>
        <w:t xml:space="preserve">فى تفسير : </w:t>
      </w:r>
      <w:r w:rsidRPr="00CF05AF">
        <w:rPr>
          <w:rStyle w:val="libAlaemChar"/>
          <w:rtl/>
        </w:rPr>
        <w:t>(</w:t>
      </w:r>
      <w:r w:rsidRPr="00AB1DDF">
        <w:rPr>
          <w:rStyle w:val="libFootnoteAieChar"/>
          <w:rtl/>
        </w:rPr>
        <w:t>فِي أَيِّ صُورَةٍ ما شاءَ رَكَّبَكَ</w:t>
      </w:r>
      <w:r w:rsidRPr="00CF05AF">
        <w:rPr>
          <w:rStyle w:val="libAlaemChar"/>
          <w:rtl/>
        </w:rPr>
        <w:t>)</w:t>
      </w:r>
      <w:r>
        <w:rPr>
          <w:rtl/>
        </w:rPr>
        <w:t>[</w:t>
      </w:r>
      <w:r w:rsidRPr="008125C8">
        <w:rPr>
          <w:rtl/>
        </w:rPr>
        <w:t>الانفطار : 8</w:t>
      </w:r>
      <w:r>
        <w:rPr>
          <w:rtl/>
        </w:rPr>
        <w:t>]</w:t>
      </w:r>
      <w:r w:rsidRPr="008125C8">
        <w:rPr>
          <w:rtl/>
        </w:rPr>
        <w:t xml:space="preserve"> ، وتهذيب التهذيب 10 / 163 </w:t>
      </w:r>
      <w:r>
        <w:rPr>
          <w:rtl/>
        </w:rPr>
        <w:t>(</w:t>
      </w:r>
      <w:r w:rsidRPr="008125C8">
        <w:rPr>
          <w:rtl/>
        </w:rPr>
        <w:t>قال أبو سعيد بن يونس</w:t>
      </w:r>
      <w:r>
        <w:rPr>
          <w:rtl/>
        </w:rPr>
        <w:t>)</w:t>
      </w:r>
      <w:r w:rsidRPr="008125C8">
        <w:rPr>
          <w:rtl/>
        </w:rPr>
        <w:t xml:space="preserve"> ، وحسن المحاضرة 1 / 14 </w:t>
      </w:r>
      <w:r>
        <w:rPr>
          <w:rtl/>
        </w:rPr>
        <w:t>(</w:t>
      </w:r>
      <w:r w:rsidRPr="008125C8">
        <w:rPr>
          <w:rtl/>
        </w:rPr>
        <w:t>شرحه</w:t>
      </w:r>
      <w:r>
        <w:rPr>
          <w:rtl/>
        </w:rPr>
        <w:t>).</w:t>
      </w:r>
    </w:p>
    <w:p w:rsidR="0036165F" w:rsidRPr="008125C8" w:rsidRDefault="0036165F" w:rsidP="0015452C">
      <w:pPr>
        <w:pStyle w:val="libFootnote0"/>
        <w:rPr>
          <w:rtl/>
        </w:rPr>
      </w:pPr>
      <w:r>
        <w:rPr>
          <w:rtl/>
        </w:rPr>
        <w:t>(</w:t>
      </w:r>
      <w:r w:rsidRPr="008125C8">
        <w:rPr>
          <w:rtl/>
        </w:rPr>
        <w:t xml:space="preserve">4) تهذيب التهذيب 10 / 163 </w:t>
      </w:r>
      <w:r>
        <w:rPr>
          <w:rtl/>
        </w:rPr>
        <w:t>(</w:t>
      </w:r>
      <w:r w:rsidRPr="008125C8">
        <w:rPr>
          <w:rtl/>
        </w:rPr>
        <w:t>قال ابن يونس</w:t>
      </w:r>
      <w:r>
        <w:rPr>
          <w:rtl/>
        </w:rPr>
        <w:t>).</w:t>
      </w:r>
    </w:p>
    <w:p w:rsidR="0036165F" w:rsidRPr="00B34DF4" w:rsidRDefault="0036165F" w:rsidP="0015452C">
      <w:pPr>
        <w:pStyle w:val="libFootnote0"/>
        <w:rPr>
          <w:rtl/>
        </w:rPr>
      </w:pPr>
      <w:r w:rsidRPr="00B34DF4">
        <w:rPr>
          <w:rtl/>
        </w:rPr>
        <w:t xml:space="preserve">(5) حسن المحاضرة 1 / 14 </w:t>
      </w:r>
      <w:r>
        <w:rPr>
          <w:rtl/>
        </w:rPr>
        <w:t>(</w:t>
      </w:r>
      <w:r w:rsidRPr="00B34DF4">
        <w:rPr>
          <w:rtl/>
        </w:rPr>
        <w:t>ويعتقد أن ابن يونس ذكر الحديث ، وهو يعلق على أحد رجال إسناده</w:t>
      </w:r>
      <w:r>
        <w:rPr>
          <w:rtl/>
        </w:rPr>
        <w:t>).</w:t>
      </w:r>
      <w:r w:rsidRPr="00B34DF4">
        <w:rPr>
          <w:rtl/>
        </w:rPr>
        <w:t xml:space="preserve"> وسبق ذكره</w:t>
      </w:r>
      <w:r>
        <w:rPr>
          <w:rtl/>
        </w:rPr>
        <w:t xml:space="preserve"> ـ </w:t>
      </w:r>
      <w:r w:rsidRPr="00B34DF4">
        <w:rPr>
          <w:rtl/>
        </w:rPr>
        <w:t>من قبل</w:t>
      </w:r>
      <w:r>
        <w:rPr>
          <w:rtl/>
        </w:rPr>
        <w:t xml:space="preserve"> ـ </w:t>
      </w:r>
      <w:r w:rsidRPr="00B34DF4">
        <w:rPr>
          <w:rtl/>
        </w:rPr>
        <w:t xml:space="preserve">فى ترجمة </w:t>
      </w:r>
      <w:r>
        <w:rPr>
          <w:rtl/>
        </w:rPr>
        <w:t>(</w:t>
      </w:r>
      <w:r w:rsidRPr="00B34DF4">
        <w:rPr>
          <w:rtl/>
        </w:rPr>
        <w:t>رباح بن قصير اللخمى</w:t>
      </w:r>
      <w:r>
        <w:rPr>
          <w:rtl/>
        </w:rPr>
        <w:t>)</w:t>
      </w:r>
      <w:r w:rsidRPr="00B34DF4">
        <w:rPr>
          <w:rtl/>
        </w:rPr>
        <w:t xml:space="preserve"> فى </w:t>
      </w:r>
      <w:r>
        <w:rPr>
          <w:rtl/>
        </w:rPr>
        <w:t>(</w:t>
      </w:r>
      <w:r w:rsidRPr="00B34DF4">
        <w:rPr>
          <w:rtl/>
        </w:rPr>
        <w:t>تاريخ المصريين</w:t>
      </w:r>
      <w:r>
        <w:rPr>
          <w:rtl/>
        </w:rPr>
        <w:t>)</w:t>
      </w:r>
      <w:r w:rsidRPr="00B34DF4">
        <w:rPr>
          <w:rtl/>
        </w:rPr>
        <w:t xml:space="preserve"> لابن يونس برقم (455)</w:t>
      </w:r>
      <w:r>
        <w:rPr>
          <w:rtl/>
        </w:rPr>
        <w:t>.</w:t>
      </w:r>
      <w:r w:rsidRPr="00B34DF4">
        <w:rPr>
          <w:rtl/>
        </w:rPr>
        <w:t xml:space="preserve"> هذا ، وقد أمدنا ابن حجر بمزيد من المعلومات عن المترجم له فى </w:t>
      </w:r>
      <w:r>
        <w:rPr>
          <w:rtl/>
        </w:rPr>
        <w:t>(</w:t>
      </w:r>
      <w:r w:rsidRPr="00B34DF4">
        <w:rPr>
          <w:rtl/>
        </w:rPr>
        <w:t>تهذيب التهذيب</w:t>
      </w:r>
      <w:r>
        <w:rPr>
          <w:rtl/>
        </w:rPr>
        <w:t>)</w:t>
      </w:r>
      <w:r w:rsidRPr="00B34DF4">
        <w:rPr>
          <w:rtl/>
        </w:rPr>
        <w:t xml:space="preserve"> 10 / 163 ، فقال : روى عن أبيه ، وعنبسة بن مهران ، وموسى بن على بن رباح. روى عنه أبو حفص الصيرفى ، والوليد بن شجاع ، وعباد بن الوليد. ولا يصح حديثه.</w:t>
      </w:r>
      <w:r w:rsidRPr="00B34DF4">
        <w:rPr>
          <w:rFonts w:hint="cs"/>
          <w:rtl/>
        </w:rPr>
        <w:t xml:space="preserve"> </w:t>
      </w:r>
      <w:r w:rsidRPr="00B34DF4">
        <w:rPr>
          <w:rtl/>
        </w:rPr>
        <w:t xml:space="preserve">وذكر الذهبى فى </w:t>
      </w:r>
      <w:r>
        <w:rPr>
          <w:rtl/>
        </w:rPr>
        <w:t>(</w:t>
      </w:r>
      <w:r w:rsidRPr="00B34DF4">
        <w:rPr>
          <w:rtl/>
        </w:rPr>
        <w:t>ميزان الاعتدال</w:t>
      </w:r>
      <w:r>
        <w:rPr>
          <w:rtl/>
        </w:rPr>
        <w:t>)</w:t>
      </w:r>
      <w:r w:rsidRPr="00B34DF4">
        <w:rPr>
          <w:rtl/>
        </w:rPr>
        <w:t xml:space="preserve"> 4 / 129 : أنه توفى حوالى سنة 200 ه‍ بالبصرة.</w:t>
      </w:r>
    </w:p>
    <w:p w:rsidR="0036165F" w:rsidRPr="008125C8" w:rsidRDefault="0036165F" w:rsidP="0015452C">
      <w:pPr>
        <w:pStyle w:val="libFootnote0"/>
        <w:rPr>
          <w:rtl/>
        </w:rPr>
      </w:pPr>
      <w:r>
        <w:rPr>
          <w:rtl/>
        </w:rPr>
        <w:t>(</w:t>
      </w:r>
      <w:r w:rsidRPr="008125C8">
        <w:rPr>
          <w:rtl/>
        </w:rPr>
        <w:t xml:space="preserve">6) تهذيب الكمال 28 / 120 </w:t>
      </w:r>
      <w:r>
        <w:rPr>
          <w:rtl/>
        </w:rPr>
        <w:t>(</w:t>
      </w:r>
      <w:r w:rsidRPr="008125C8">
        <w:rPr>
          <w:rtl/>
        </w:rPr>
        <w:t>قال أبو سعيد بن يونس : كتب عنه</w:t>
      </w:r>
      <w:r>
        <w:rPr>
          <w:rtl/>
        </w:rPr>
        <w:t>)</w:t>
      </w:r>
      <w:r w:rsidRPr="008125C8">
        <w:rPr>
          <w:rtl/>
        </w:rPr>
        <w:t xml:space="preserve"> ، وتهذيب التهذيب 10 / 172 </w:t>
      </w:r>
      <w:r>
        <w:rPr>
          <w:rtl/>
        </w:rPr>
        <w:t>(</w:t>
      </w:r>
      <w:r w:rsidRPr="008125C8">
        <w:rPr>
          <w:rtl/>
        </w:rPr>
        <w:t>قال ابن يونس</w:t>
      </w:r>
      <w:r>
        <w:rPr>
          <w:rtl/>
        </w:rPr>
        <w:t>).</w:t>
      </w:r>
      <w:r w:rsidRPr="008125C8">
        <w:rPr>
          <w:rtl/>
        </w:rPr>
        <w:t xml:space="preserve"> وأضاف ابن حجر فى ترجمته </w:t>
      </w:r>
      <w:r>
        <w:rPr>
          <w:rtl/>
        </w:rPr>
        <w:t>(</w:t>
      </w:r>
      <w:r w:rsidRPr="008125C8">
        <w:rPr>
          <w:rtl/>
        </w:rPr>
        <w:t>السابق 10 / 171</w:t>
      </w:r>
      <w:r>
        <w:rPr>
          <w:rtl/>
        </w:rPr>
        <w:t xml:space="preserve"> ـ </w:t>
      </w:r>
      <w:r w:rsidRPr="008125C8">
        <w:rPr>
          <w:rtl/>
        </w:rPr>
        <w:t>172</w:t>
      </w:r>
      <w:r>
        <w:rPr>
          <w:rtl/>
        </w:rPr>
        <w:t>)</w:t>
      </w:r>
      <w:r w:rsidRPr="008125C8">
        <w:rPr>
          <w:rtl/>
        </w:rPr>
        <w:t xml:space="preserve"> : أنه روى عن زهير بن محمد التميمى ، وأيمن بن نابل. روى عنه حرملة بن يحيى التجيبى ، والحسن بن عبد العزيز الجروى ، ومحمد بن خلف العسقلانى. له أحاديث مناكير.</w:t>
      </w:r>
    </w:p>
    <w:p w:rsidR="0036165F" w:rsidRPr="008125C8" w:rsidRDefault="0036165F" w:rsidP="0015452C">
      <w:pPr>
        <w:pStyle w:val="libFootnote0"/>
        <w:rPr>
          <w:rtl/>
        </w:rPr>
      </w:pPr>
      <w:r>
        <w:rPr>
          <w:rtl/>
        </w:rPr>
        <w:t>(</w:t>
      </w:r>
      <w:r w:rsidRPr="008125C8">
        <w:rPr>
          <w:rtl/>
        </w:rPr>
        <w:t xml:space="preserve">7) تهذيب الكمال 28 / 30 </w:t>
      </w:r>
      <w:r>
        <w:rPr>
          <w:rtl/>
        </w:rPr>
        <w:t>(</w:t>
      </w:r>
      <w:r w:rsidRPr="008125C8">
        <w:rPr>
          <w:rtl/>
        </w:rPr>
        <w:t>قال أبو سعيد بن يونس</w:t>
      </w:r>
      <w:r>
        <w:rPr>
          <w:rtl/>
        </w:rPr>
        <w:t>)</w:t>
      </w:r>
      <w:r w:rsidRPr="008125C8">
        <w:rPr>
          <w:rtl/>
        </w:rPr>
        <w:t xml:space="preserve"> ، وتهذيب التهذيب 10 / 175 </w:t>
      </w:r>
      <w:r>
        <w:rPr>
          <w:rtl/>
        </w:rPr>
        <w:t>(</w:t>
      </w:r>
      <w:r w:rsidRPr="008125C8">
        <w:rPr>
          <w:rtl/>
        </w:rPr>
        <w:t>قال ابن يونس</w:t>
      </w:r>
      <w:r>
        <w:rPr>
          <w:rtl/>
        </w:rPr>
        <w:t>).</w:t>
      </w:r>
      <w:r w:rsidRPr="008125C8">
        <w:rPr>
          <w:rtl/>
        </w:rPr>
        <w:t xml:space="preserve"> وذكر المزى فى ترجمته له : أنه روى عن حفص بن ميسرة الصنعانى ، وخالد بن حميد المهرىّ ، وابن لهيعة ، والثورى ، وأبو شريح ، ويحيى بن أيوب المصرى. روى عنه البخارى ، وأبو حاتم ، والفسوى ، ومحمد بن يحيى الذّهلى. </w:t>
      </w:r>
      <w:r>
        <w:rPr>
          <w:rtl/>
        </w:rPr>
        <w:t>(</w:t>
      </w:r>
      <w:r w:rsidRPr="008125C8">
        <w:rPr>
          <w:rtl/>
        </w:rPr>
        <w:t>تهذيب الكمال 28 / 129</w:t>
      </w:r>
      <w:r>
        <w:rPr>
          <w:rtl/>
        </w:rPr>
        <w:t xml:space="preserve"> ـ </w:t>
      </w:r>
      <w:r w:rsidRPr="008125C8">
        <w:rPr>
          <w:rtl/>
        </w:rPr>
        <w:t>130</w:t>
      </w:r>
      <w:r>
        <w:rPr>
          <w:rtl/>
        </w:rPr>
        <w:t>).</w:t>
      </w:r>
    </w:p>
    <w:p w:rsidR="0036165F" w:rsidRPr="008125C8" w:rsidRDefault="0036165F" w:rsidP="00CF05AF">
      <w:pPr>
        <w:pStyle w:val="libBold1"/>
        <w:rPr>
          <w:rtl/>
        </w:rPr>
      </w:pPr>
      <w:r>
        <w:rPr>
          <w:rtl/>
        </w:rPr>
        <w:br w:type="page"/>
      </w:r>
      <w:r w:rsidRPr="008125C8">
        <w:rPr>
          <w:rtl/>
        </w:rPr>
        <w:lastRenderedPageBreak/>
        <w:t>ذكر من اسمه «معاوية» :</w:t>
      </w:r>
    </w:p>
    <w:p w:rsidR="0036165F" w:rsidRPr="008125C8" w:rsidRDefault="0036165F" w:rsidP="00791E39">
      <w:pPr>
        <w:pStyle w:val="libNormal"/>
        <w:rPr>
          <w:rtl/>
        </w:rPr>
      </w:pPr>
      <w:r w:rsidRPr="008125C8">
        <w:rPr>
          <w:rtl/>
        </w:rPr>
        <w:t>626</w:t>
      </w:r>
      <w:r>
        <w:rPr>
          <w:rtl/>
        </w:rPr>
        <w:t xml:space="preserve"> ـ </w:t>
      </w:r>
      <w:r w:rsidRPr="008125C8">
        <w:rPr>
          <w:rtl/>
        </w:rPr>
        <w:t xml:space="preserve">معاوية بن سعد </w:t>
      </w:r>
      <w:r w:rsidRPr="0015452C">
        <w:rPr>
          <w:rStyle w:val="libFootnotenumChar"/>
          <w:rtl/>
        </w:rPr>
        <w:t>(1)</w:t>
      </w:r>
      <w:r w:rsidRPr="008125C8">
        <w:rPr>
          <w:rtl/>
        </w:rPr>
        <w:t xml:space="preserve"> : من أهل قرطبة. يكنى أبا سفيان. يروى عن محمد بن وضّاح ، وغيره. مات بالأندلس فى سنة أربع وعشرين وثلاثمائة </w:t>
      </w:r>
      <w:r w:rsidRPr="0015452C">
        <w:rPr>
          <w:rStyle w:val="libFootnotenumChar"/>
          <w:rtl/>
        </w:rPr>
        <w:t>(2)</w:t>
      </w:r>
      <w:r>
        <w:rPr>
          <w:rtl/>
        </w:rPr>
        <w:t>.</w:t>
      </w:r>
    </w:p>
    <w:p w:rsidR="0036165F" w:rsidRPr="008125C8" w:rsidRDefault="0036165F" w:rsidP="00791E39">
      <w:pPr>
        <w:pStyle w:val="libNormal"/>
        <w:rPr>
          <w:rtl/>
        </w:rPr>
      </w:pPr>
      <w:r w:rsidRPr="008125C8">
        <w:rPr>
          <w:rtl/>
        </w:rPr>
        <w:t>627</w:t>
      </w:r>
      <w:r>
        <w:rPr>
          <w:rtl/>
        </w:rPr>
        <w:t xml:space="preserve"> ـ </w:t>
      </w:r>
      <w:r w:rsidRPr="008125C8">
        <w:rPr>
          <w:rtl/>
        </w:rPr>
        <w:t xml:space="preserve">معاوية بن صالح بن حدير بن سعيد بن سعد بن فهر الحضرمى الحمصىّ </w:t>
      </w:r>
      <w:r w:rsidRPr="0015452C">
        <w:rPr>
          <w:rStyle w:val="libFootnotenumChar"/>
          <w:rtl/>
        </w:rPr>
        <w:t>(3)</w:t>
      </w:r>
      <w:r w:rsidRPr="008125C8">
        <w:rPr>
          <w:rtl/>
        </w:rPr>
        <w:t xml:space="preserve"> :</w:t>
      </w:r>
      <w:r>
        <w:rPr>
          <w:rFonts w:hint="cs"/>
          <w:rtl/>
        </w:rPr>
        <w:t xml:space="preserve"> </w:t>
      </w:r>
      <w:r w:rsidRPr="008125C8">
        <w:rPr>
          <w:rtl/>
        </w:rPr>
        <w:t xml:space="preserve">يكنى أبا عمرو </w:t>
      </w:r>
      <w:r w:rsidRPr="0015452C">
        <w:rPr>
          <w:rStyle w:val="libFootnotenumChar"/>
          <w:rtl/>
        </w:rPr>
        <w:t>(4)</w:t>
      </w:r>
      <w:r>
        <w:rPr>
          <w:rtl/>
        </w:rPr>
        <w:t>.</w:t>
      </w:r>
      <w:r w:rsidRPr="008125C8">
        <w:rPr>
          <w:rtl/>
        </w:rPr>
        <w:t xml:space="preserve"> قدم مصر ، وخرج إلى الأندلس. فلما دخل عبد الرحمن بن معاوية ابن هشام بن عبد الملك بن مروان الأندلس وملكها ؛ اتصل به ، فأرسله إلى الشام فى بعض أمره </w:t>
      </w:r>
      <w:r w:rsidRPr="0015452C">
        <w:rPr>
          <w:rStyle w:val="libFootnotenumChar"/>
          <w:rtl/>
        </w:rPr>
        <w:t>(5)</w:t>
      </w:r>
      <w:r>
        <w:rPr>
          <w:rtl/>
        </w:rPr>
        <w:t>.</w:t>
      </w:r>
      <w:r w:rsidRPr="008125C8">
        <w:rPr>
          <w:rtl/>
        </w:rPr>
        <w:t xml:space="preserve"> فلما رجع إليه من الشام ، ولّاه قضاء الجماعة بالأندلس </w:t>
      </w:r>
      <w:r w:rsidRPr="0015452C">
        <w:rPr>
          <w:rStyle w:val="libFootnotenumChar"/>
          <w:rtl/>
        </w:rPr>
        <w:t>(6)</w:t>
      </w:r>
      <w:r>
        <w:rPr>
          <w:rtl/>
        </w:rPr>
        <w:t>.</w:t>
      </w:r>
      <w:r w:rsidRPr="008125C8">
        <w:rPr>
          <w:rtl/>
        </w:rPr>
        <w:t xml:space="preserve"> روى عنه من أهل مصر والأندلس جماعة </w:t>
      </w:r>
      <w:r w:rsidRPr="0015452C">
        <w:rPr>
          <w:rStyle w:val="libFootnotenumChar"/>
          <w:rtl/>
        </w:rPr>
        <w:t>(7)</w:t>
      </w:r>
      <w:r>
        <w:rPr>
          <w:rtl/>
        </w:rPr>
        <w:t>.</w:t>
      </w:r>
      <w:r w:rsidRPr="008125C8">
        <w:rPr>
          <w:rtl/>
        </w:rPr>
        <w:t xml:space="preserve"> وكان خروجه من حمص سنة خمس وعشرين ومائة ،</w:t>
      </w:r>
    </w:p>
    <w:p w:rsidR="0036165F" w:rsidRPr="008125C8" w:rsidRDefault="0036165F" w:rsidP="00AB1DDF">
      <w:pPr>
        <w:pStyle w:val="libLine"/>
        <w:rPr>
          <w:rtl/>
        </w:rPr>
      </w:pPr>
      <w:r w:rsidRPr="008125C8">
        <w:rPr>
          <w:rtl/>
        </w:rPr>
        <w:t>__________________</w:t>
      </w:r>
    </w:p>
    <w:p w:rsidR="0036165F" w:rsidRPr="008125C8" w:rsidRDefault="0036165F" w:rsidP="0015452C">
      <w:pPr>
        <w:pStyle w:val="libFootnote0"/>
        <w:rPr>
          <w:rtl/>
        </w:rPr>
      </w:pPr>
      <w:r>
        <w:rPr>
          <w:rtl/>
        </w:rPr>
        <w:t>(</w:t>
      </w:r>
      <w:r w:rsidRPr="008125C8">
        <w:rPr>
          <w:rtl/>
        </w:rPr>
        <w:t xml:space="preserve">1) كذا فى </w:t>
      </w:r>
      <w:r>
        <w:rPr>
          <w:rtl/>
        </w:rPr>
        <w:t>(</w:t>
      </w:r>
      <w:r w:rsidRPr="008125C8">
        <w:rPr>
          <w:rtl/>
        </w:rPr>
        <w:t>تاريخ ابن الفرضى ، ط. الخانجى</w:t>
      </w:r>
      <w:r>
        <w:rPr>
          <w:rtl/>
        </w:rPr>
        <w:t>)</w:t>
      </w:r>
      <w:r w:rsidRPr="008125C8">
        <w:rPr>
          <w:rtl/>
        </w:rPr>
        <w:t xml:space="preserve"> 2 / 140. وفى </w:t>
      </w:r>
      <w:r>
        <w:rPr>
          <w:rtl/>
        </w:rPr>
        <w:t>(</w:t>
      </w:r>
      <w:r w:rsidRPr="008125C8">
        <w:rPr>
          <w:rtl/>
        </w:rPr>
        <w:t>الجذوة</w:t>
      </w:r>
      <w:r>
        <w:rPr>
          <w:rtl/>
        </w:rPr>
        <w:t>)</w:t>
      </w:r>
      <w:r w:rsidRPr="008125C8">
        <w:rPr>
          <w:rtl/>
        </w:rPr>
        <w:t xml:space="preserve"> 2 / 540 ، </w:t>
      </w:r>
      <w:r>
        <w:rPr>
          <w:rtl/>
        </w:rPr>
        <w:t>و (</w:t>
      </w:r>
      <w:r w:rsidRPr="008125C8">
        <w:rPr>
          <w:rtl/>
        </w:rPr>
        <w:t>البغية</w:t>
      </w:r>
      <w:r>
        <w:rPr>
          <w:rtl/>
        </w:rPr>
        <w:t>)</w:t>
      </w:r>
      <w:r w:rsidRPr="008125C8">
        <w:rPr>
          <w:rtl/>
        </w:rPr>
        <w:t xml:space="preserve"> ص 458 : سعيد.</w:t>
      </w:r>
    </w:p>
    <w:p w:rsidR="0036165F" w:rsidRPr="008125C8" w:rsidRDefault="0036165F" w:rsidP="0015452C">
      <w:pPr>
        <w:pStyle w:val="libFootnote0"/>
        <w:rPr>
          <w:rtl/>
        </w:rPr>
      </w:pPr>
      <w:r>
        <w:rPr>
          <w:rtl/>
        </w:rPr>
        <w:t>(</w:t>
      </w:r>
      <w:r w:rsidRPr="008125C8">
        <w:rPr>
          <w:rtl/>
        </w:rPr>
        <w:t xml:space="preserve">2) تاريخ ابن الفرضى ، ط. الخانجى 2 / 140 </w:t>
      </w:r>
      <w:r>
        <w:rPr>
          <w:rtl/>
        </w:rPr>
        <w:t>(</w:t>
      </w:r>
      <w:r w:rsidRPr="008125C8">
        <w:rPr>
          <w:rtl/>
        </w:rPr>
        <w:t>ذكره خالد ، وفيه عن أبى سعيد</w:t>
      </w:r>
      <w:r>
        <w:rPr>
          <w:rtl/>
        </w:rPr>
        <w:t>).</w:t>
      </w:r>
      <w:r w:rsidRPr="008125C8">
        <w:rPr>
          <w:rtl/>
        </w:rPr>
        <w:t xml:space="preserve"> وهذا يعنى أن جزءا من الترجمة نقله ابن الفرضى عن مؤرخنا ابن يونس ، والجزء الآخر عن خالد هذا. وقد لا حظت أن مادة الحميدى فى </w:t>
      </w:r>
      <w:r>
        <w:rPr>
          <w:rtl/>
        </w:rPr>
        <w:t>(</w:t>
      </w:r>
      <w:r w:rsidRPr="008125C8">
        <w:rPr>
          <w:rtl/>
        </w:rPr>
        <w:t>الجذوة</w:t>
      </w:r>
      <w:r>
        <w:rPr>
          <w:rtl/>
        </w:rPr>
        <w:t>)</w:t>
      </w:r>
      <w:r w:rsidRPr="008125C8">
        <w:rPr>
          <w:rtl/>
        </w:rPr>
        <w:t xml:space="preserve"> 2 / 540 ، والضبى فى </w:t>
      </w:r>
      <w:r>
        <w:rPr>
          <w:rtl/>
        </w:rPr>
        <w:t>(</w:t>
      </w:r>
      <w:r w:rsidRPr="008125C8">
        <w:rPr>
          <w:rtl/>
        </w:rPr>
        <w:t>البغية</w:t>
      </w:r>
      <w:r>
        <w:rPr>
          <w:rtl/>
        </w:rPr>
        <w:t>)</w:t>
      </w:r>
      <w:r w:rsidRPr="008125C8">
        <w:rPr>
          <w:rtl/>
        </w:rPr>
        <w:t xml:space="preserve"> ص 458 مختصرة ، وأشبه ما تكون بمنهج ابن يونس فى إيراد تراجمه ، وهما كثيرا ما ينقلان عنه ، ويغفلان ذكره ، فاعتبرت ما ورد فيهما بخصوص هذه الترجمة</w:t>
      </w:r>
      <w:r>
        <w:rPr>
          <w:rtl/>
        </w:rPr>
        <w:t xml:space="preserve"> ـ </w:t>
      </w:r>
      <w:r w:rsidRPr="008125C8">
        <w:rPr>
          <w:rtl/>
        </w:rPr>
        <w:t>وهو موجود أيضا لدى ابن الفرضى</w:t>
      </w:r>
      <w:r>
        <w:rPr>
          <w:rtl/>
        </w:rPr>
        <w:t xml:space="preserve"> ـ </w:t>
      </w:r>
      <w:r w:rsidRPr="008125C8">
        <w:rPr>
          <w:rtl/>
        </w:rPr>
        <w:t xml:space="preserve">منقولا عن ابن يونس. أما الجزء الآخر الوارد فى </w:t>
      </w:r>
      <w:r>
        <w:rPr>
          <w:rtl/>
        </w:rPr>
        <w:t>(</w:t>
      </w:r>
      <w:r w:rsidRPr="008125C8">
        <w:rPr>
          <w:rtl/>
        </w:rPr>
        <w:t>تاريخ ابن الفرضى ، ط. الخانجى</w:t>
      </w:r>
      <w:r>
        <w:rPr>
          <w:rtl/>
        </w:rPr>
        <w:t>)</w:t>
      </w:r>
      <w:r w:rsidRPr="008125C8">
        <w:rPr>
          <w:rtl/>
        </w:rPr>
        <w:t xml:space="preserve"> 2 / 140 ، فلعله هو المنقول عن </w:t>
      </w:r>
      <w:r>
        <w:rPr>
          <w:rtl/>
        </w:rPr>
        <w:t>(</w:t>
      </w:r>
      <w:r w:rsidRPr="008125C8">
        <w:rPr>
          <w:rtl/>
        </w:rPr>
        <w:t>خالد</w:t>
      </w:r>
      <w:r>
        <w:rPr>
          <w:rtl/>
        </w:rPr>
        <w:t>)</w:t>
      </w:r>
      <w:r w:rsidRPr="008125C8">
        <w:rPr>
          <w:rtl/>
        </w:rPr>
        <w:t xml:space="preserve"> ، وفيه يقول : سمع عبيد الله بن يحيى ، ومحمد بن غالب الصفّار ، وصحبه. كان مفتيا فى المسائل ، حافظا لها.</w:t>
      </w:r>
    </w:p>
    <w:p w:rsidR="0036165F" w:rsidRPr="008125C8" w:rsidRDefault="0036165F" w:rsidP="0015452C">
      <w:pPr>
        <w:pStyle w:val="libFootnote0"/>
        <w:rPr>
          <w:rtl/>
        </w:rPr>
      </w:pPr>
      <w:r>
        <w:rPr>
          <w:rtl/>
        </w:rPr>
        <w:t>(</w:t>
      </w:r>
      <w:r w:rsidRPr="008125C8">
        <w:rPr>
          <w:rtl/>
        </w:rPr>
        <w:t xml:space="preserve">3) المصدر السابق </w:t>
      </w:r>
      <w:r>
        <w:rPr>
          <w:rtl/>
        </w:rPr>
        <w:t>(</w:t>
      </w:r>
      <w:r w:rsidRPr="008125C8">
        <w:rPr>
          <w:rtl/>
        </w:rPr>
        <w:t>ط. الخانجى</w:t>
      </w:r>
      <w:r>
        <w:rPr>
          <w:rtl/>
        </w:rPr>
        <w:t>)</w:t>
      </w:r>
      <w:r w:rsidRPr="008125C8">
        <w:rPr>
          <w:rtl/>
        </w:rPr>
        <w:t xml:space="preserve"> 2 / 139 </w:t>
      </w:r>
      <w:r>
        <w:rPr>
          <w:rtl/>
        </w:rPr>
        <w:t>(</w:t>
      </w:r>
      <w:r w:rsidRPr="008125C8">
        <w:rPr>
          <w:rtl/>
        </w:rPr>
        <w:t xml:space="preserve">أخبرنا محمد بن أحمد الحافظ قال : أنا أبو سعيد عبد الرحمن بن أحمد الحافظ فى </w:t>
      </w:r>
      <w:r>
        <w:rPr>
          <w:rtl/>
        </w:rPr>
        <w:t>(</w:t>
      </w:r>
      <w:r w:rsidRPr="008125C8">
        <w:rPr>
          <w:rtl/>
        </w:rPr>
        <w:t>تاريخ المصريين</w:t>
      </w:r>
      <w:r>
        <w:rPr>
          <w:rtl/>
        </w:rPr>
        <w:t>).</w:t>
      </w:r>
      <w:r w:rsidRPr="008125C8">
        <w:rPr>
          <w:rtl/>
        </w:rPr>
        <w:t xml:space="preserve"> ولعل الصواب </w:t>
      </w:r>
      <w:r>
        <w:rPr>
          <w:rtl/>
        </w:rPr>
        <w:t>(</w:t>
      </w:r>
      <w:r w:rsidRPr="008125C8">
        <w:rPr>
          <w:rtl/>
        </w:rPr>
        <w:t>تاريخ الغرباء</w:t>
      </w:r>
      <w:r>
        <w:rPr>
          <w:rtl/>
        </w:rPr>
        <w:t>).</w:t>
      </w:r>
      <w:r w:rsidRPr="008125C8">
        <w:rPr>
          <w:rtl/>
        </w:rPr>
        <w:t xml:space="preserve"> والجذوة 2 / 543 </w:t>
      </w:r>
      <w:r>
        <w:rPr>
          <w:rtl/>
        </w:rPr>
        <w:t>(</w:t>
      </w:r>
      <w:r w:rsidRPr="008125C8">
        <w:rPr>
          <w:rtl/>
        </w:rPr>
        <w:t>وافق أبو سعيد بن يونس صاحب تاريخ الحمصيين ، ومدّ فى النسب</w:t>
      </w:r>
      <w:r>
        <w:rPr>
          <w:rtl/>
        </w:rPr>
        <w:t>)</w:t>
      </w:r>
      <w:r w:rsidRPr="008125C8">
        <w:rPr>
          <w:rtl/>
        </w:rPr>
        <w:t xml:space="preserve"> ، والبغية ص 460 </w:t>
      </w:r>
      <w:r>
        <w:rPr>
          <w:rtl/>
        </w:rPr>
        <w:t>(</w:t>
      </w:r>
      <w:r w:rsidRPr="008125C8">
        <w:rPr>
          <w:rtl/>
        </w:rPr>
        <w:t>شرحه</w:t>
      </w:r>
      <w:r>
        <w:rPr>
          <w:rtl/>
        </w:rPr>
        <w:t>)</w:t>
      </w:r>
      <w:r w:rsidRPr="008125C8">
        <w:rPr>
          <w:rtl/>
        </w:rPr>
        <w:t xml:space="preserve"> ، وتهذيب الكمال 28 / 186</w:t>
      </w:r>
      <w:r>
        <w:rPr>
          <w:rtl/>
        </w:rPr>
        <w:t xml:space="preserve"> ـ </w:t>
      </w:r>
      <w:r w:rsidRPr="008125C8">
        <w:rPr>
          <w:rtl/>
        </w:rPr>
        <w:t xml:space="preserve">187 </w:t>
      </w:r>
      <w:r>
        <w:rPr>
          <w:rtl/>
        </w:rPr>
        <w:t>(</w:t>
      </w:r>
      <w:r w:rsidRPr="008125C8">
        <w:rPr>
          <w:rtl/>
        </w:rPr>
        <w:t>وقيل : معاوية بن صالح بن عثمان بن سعيد بن سعد</w:t>
      </w:r>
      <w:r>
        <w:rPr>
          <w:rtl/>
        </w:rPr>
        <w:t>)</w:t>
      </w:r>
      <w:r w:rsidRPr="008125C8">
        <w:rPr>
          <w:rtl/>
        </w:rPr>
        <w:t xml:space="preserve"> ، وتهذيب التهذيب 10 / 189 </w:t>
      </w:r>
      <w:r>
        <w:rPr>
          <w:rtl/>
        </w:rPr>
        <w:t>(</w:t>
      </w:r>
      <w:r w:rsidRPr="008125C8">
        <w:rPr>
          <w:rtl/>
        </w:rPr>
        <w:t>وقيل فى نسبه غير ذلك</w:t>
      </w:r>
      <w:r>
        <w:rPr>
          <w:rtl/>
        </w:rPr>
        <w:t>).</w:t>
      </w:r>
    </w:p>
    <w:p w:rsidR="0036165F" w:rsidRPr="008125C8" w:rsidRDefault="0036165F" w:rsidP="0015452C">
      <w:pPr>
        <w:pStyle w:val="libFootnote0"/>
        <w:rPr>
          <w:rtl/>
        </w:rPr>
      </w:pPr>
      <w:r>
        <w:rPr>
          <w:rtl/>
        </w:rPr>
        <w:t>(</w:t>
      </w:r>
      <w:r w:rsidRPr="008125C8">
        <w:rPr>
          <w:rtl/>
        </w:rPr>
        <w:t xml:space="preserve">4) تاريخ ابن الفرضى </w:t>
      </w:r>
      <w:r>
        <w:rPr>
          <w:rtl/>
        </w:rPr>
        <w:t>(</w:t>
      </w:r>
      <w:r w:rsidRPr="008125C8">
        <w:rPr>
          <w:rtl/>
        </w:rPr>
        <w:t>ط. الخانجى</w:t>
      </w:r>
      <w:r>
        <w:rPr>
          <w:rtl/>
        </w:rPr>
        <w:t>)</w:t>
      </w:r>
      <w:r w:rsidRPr="008125C8">
        <w:rPr>
          <w:rtl/>
        </w:rPr>
        <w:t xml:space="preserve"> 2 / 139 ، والجذوة 2 / 543 ، والبغية ص 460 ، وتهذيب الكمال 28 / 186 </w:t>
      </w:r>
      <w:r>
        <w:rPr>
          <w:rtl/>
        </w:rPr>
        <w:t>(</w:t>
      </w:r>
      <w:r w:rsidRPr="008125C8">
        <w:rPr>
          <w:rtl/>
        </w:rPr>
        <w:t>وقيل : أبو عبد الرحمن</w:t>
      </w:r>
      <w:r>
        <w:rPr>
          <w:rtl/>
        </w:rPr>
        <w:t>)</w:t>
      </w:r>
      <w:r w:rsidRPr="008125C8">
        <w:rPr>
          <w:rtl/>
        </w:rPr>
        <w:t xml:space="preserve"> ، وتهذيب التهذيب 10 / 189 </w:t>
      </w:r>
      <w:r>
        <w:rPr>
          <w:rtl/>
        </w:rPr>
        <w:t>(</w:t>
      </w:r>
      <w:r w:rsidRPr="008125C8">
        <w:rPr>
          <w:rtl/>
        </w:rPr>
        <w:t>شرحه</w:t>
      </w:r>
      <w:r>
        <w:rPr>
          <w:rtl/>
        </w:rPr>
        <w:t>).</w:t>
      </w:r>
    </w:p>
    <w:p w:rsidR="0036165F" w:rsidRPr="008125C8" w:rsidRDefault="0036165F" w:rsidP="0015452C">
      <w:pPr>
        <w:pStyle w:val="libFootnote0"/>
        <w:rPr>
          <w:rtl/>
        </w:rPr>
      </w:pPr>
      <w:r>
        <w:rPr>
          <w:rtl/>
        </w:rPr>
        <w:t>(</w:t>
      </w:r>
      <w:r w:rsidRPr="008125C8">
        <w:rPr>
          <w:rtl/>
        </w:rPr>
        <w:t xml:space="preserve">5) تاريخ ابن الفرضى </w:t>
      </w:r>
      <w:r>
        <w:rPr>
          <w:rtl/>
        </w:rPr>
        <w:t>(</w:t>
      </w:r>
      <w:r w:rsidRPr="008125C8">
        <w:rPr>
          <w:rtl/>
        </w:rPr>
        <w:t>ط. الخانجى</w:t>
      </w:r>
      <w:r>
        <w:rPr>
          <w:rtl/>
        </w:rPr>
        <w:t>)</w:t>
      </w:r>
      <w:r w:rsidRPr="008125C8">
        <w:rPr>
          <w:rtl/>
        </w:rPr>
        <w:t xml:space="preserve"> 2 / 139 </w:t>
      </w:r>
      <w:r>
        <w:rPr>
          <w:rtl/>
        </w:rPr>
        <w:t>(</w:t>
      </w:r>
      <w:r w:rsidRPr="008125C8">
        <w:rPr>
          <w:rtl/>
        </w:rPr>
        <w:t>لم يذكر نسب عبد الرحمن الداخل كاملا ، وذكر أنه أرسل المترجم له إلى الشام وفقط</w:t>
      </w:r>
      <w:r>
        <w:rPr>
          <w:rtl/>
        </w:rPr>
        <w:t>)</w:t>
      </w:r>
      <w:r w:rsidRPr="008125C8">
        <w:rPr>
          <w:rtl/>
        </w:rPr>
        <w:t xml:space="preserve"> ، وتهذيب الكمال 28 / 193 </w:t>
      </w:r>
      <w:r>
        <w:rPr>
          <w:rtl/>
        </w:rPr>
        <w:t>(</w:t>
      </w:r>
      <w:r w:rsidRPr="008125C8">
        <w:rPr>
          <w:rtl/>
        </w:rPr>
        <w:t>قال أبو سعيد بن يونس</w:t>
      </w:r>
      <w:r>
        <w:rPr>
          <w:rtl/>
        </w:rPr>
        <w:t>)</w:t>
      </w:r>
      <w:r w:rsidRPr="008125C8">
        <w:rPr>
          <w:rtl/>
        </w:rPr>
        <w:t xml:space="preserve"> ؛ وتهذيب التهذيب 10 / 190 </w:t>
      </w:r>
      <w:r>
        <w:rPr>
          <w:rtl/>
        </w:rPr>
        <w:t>(</w:t>
      </w:r>
      <w:r w:rsidRPr="008125C8">
        <w:rPr>
          <w:rtl/>
        </w:rPr>
        <w:t>قال ابن يونس. ولم يورد نسب الداخل كاملا</w:t>
      </w:r>
      <w:r>
        <w:rPr>
          <w:rtl/>
        </w:rPr>
        <w:t>).</w:t>
      </w:r>
    </w:p>
    <w:p w:rsidR="0036165F" w:rsidRPr="008125C8" w:rsidRDefault="0036165F" w:rsidP="0015452C">
      <w:pPr>
        <w:pStyle w:val="libFootnote0"/>
        <w:rPr>
          <w:rtl/>
        </w:rPr>
      </w:pPr>
      <w:r>
        <w:rPr>
          <w:rtl/>
        </w:rPr>
        <w:t>(</w:t>
      </w:r>
      <w:r w:rsidRPr="008125C8">
        <w:rPr>
          <w:rtl/>
        </w:rPr>
        <w:t xml:space="preserve">6) تاريخ ابن الفرضى </w:t>
      </w:r>
      <w:r>
        <w:rPr>
          <w:rtl/>
        </w:rPr>
        <w:t>(</w:t>
      </w:r>
      <w:r w:rsidRPr="008125C8">
        <w:rPr>
          <w:rtl/>
        </w:rPr>
        <w:t>ط. الخانجى</w:t>
      </w:r>
      <w:r>
        <w:rPr>
          <w:rtl/>
        </w:rPr>
        <w:t>)</w:t>
      </w:r>
      <w:r w:rsidRPr="008125C8">
        <w:rPr>
          <w:rtl/>
        </w:rPr>
        <w:t xml:space="preserve"> 2 / 139 ، وتهذيب الكمال 28 / 193 ، وتهذيب التهذيب 10 / 190.</w:t>
      </w:r>
    </w:p>
    <w:p w:rsidR="0036165F" w:rsidRPr="008125C8" w:rsidRDefault="0036165F" w:rsidP="0015452C">
      <w:pPr>
        <w:pStyle w:val="libFootnote0"/>
        <w:rPr>
          <w:rtl/>
        </w:rPr>
      </w:pPr>
      <w:r>
        <w:rPr>
          <w:rtl/>
        </w:rPr>
        <w:t>(</w:t>
      </w:r>
      <w:r w:rsidRPr="008125C8">
        <w:rPr>
          <w:rtl/>
        </w:rPr>
        <w:t xml:space="preserve">7) تهذيب الكمال 28 / 193. وذكر سبط ابن الجوزى فى </w:t>
      </w:r>
      <w:r>
        <w:rPr>
          <w:rtl/>
        </w:rPr>
        <w:t>(</w:t>
      </w:r>
      <w:r w:rsidRPr="008125C8">
        <w:rPr>
          <w:rtl/>
        </w:rPr>
        <w:t>مخطوط مرآة الزمان</w:t>
      </w:r>
      <w:r>
        <w:rPr>
          <w:rtl/>
        </w:rPr>
        <w:t>)</w:t>
      </w:r>
      <w:r w:rsidRPr="008125C8">
        <w:rPr>
          <w:rtl/>
        </w:rPr>
        <w:t xml:space="preserve"> 10 / ق 14 ، عن أبى صالح الفارسى : مرّ بنا معاوية بن صالح حاجا سنة 254 ه‍</w:t>
      </w:r>
      <w:r>
        <w:rPr>
          <w:rtl/>
        </w:rPr>
        <w:t>.</w:t>
      </w:r>
      <w:r w:rsidRPr="008125C8">
        <w:rPr>
          <w:rtl/>
        </w:rPr>
        <w:t xml:space="preserve"> ولعل الصواب 154 ه‍</w:t>
      </w:r>
      <w:r>
        <w:rPr>
          <w:rtl/>
        </w:rPr>
        <w:t>.</w:t>
      </w:r>
    </w:p>
    <w:p w:rsidR="0036165F" w:rsidRPr="008125C8" w:rsidRDefault="0036165F" w:rsidP="00883D27">
      <w:pPr>
        <w:pStyle w:val="libNormal0"/>
        <w:rPr>
          <w:rtl/>
        </w:rPr>
      </w:pPr>
      <w:r>
        <w:rPr>
          <w:rtl/>
        </w:rPr>
        <w:br w:type="page"/>
      </w:r>
      <w:r w:rsidRPr="008125C8">
        <w:rPr>
          <w:rtl/>
        </w:rPr>
        <w:lastRenderedPageBreak/>
        <w:t xml:space="preserve">وتوفى سنة ثمان وخمسين ومائة </w:t>
      </w:r>
      <w:r w:rsidRPr="0015452C">
        <w:rPr>
          <w:rStyle w:val="libFootnotenumChar"/>
          <w:rtl/>
        </w:rPr>
        <w:t>(1)</w:t>
      </w:r>
      <w:r>
        <w:rPr>
          <w:rtl/>
        </w:rPr>
        <w:t>.</w:t>
      </w:r>
      <w:r w:rsidRPr="008125C8">
        <w:rPr>
          <w:rtl/>
        </w:rPr>
        <w:t xml:space="preserve"> أخبرنى بذلك بكر بن أحمد الشّعرانى ، عن أحمد ابن محمد بن عيسى مصنّف «تاريخ الحمصيين»</w:t>
      </w:r>
      <w:r>
        <w:rPr>
          <w:rtl/>
        </w:rPr>
        <w:t>.</w:t>
      </w:r>
      <w:r w:rsidRPr="008125C8">
        <w:rPr>
          <w:rtl/>
        </w:rPr>
        <w:t xml:space="preserve"> وله عقب بالأندلس إلى الآن </w:t>
      </w:r>
      <w:r w:rsidRPr="0015452C">
        <w:rPr>
          <w:rStyle w:val="libFootnotenumChar"/>
          <w:rtl/>
        </w:rPr>
        <w:t>(2)</w:t>
      </w:r>
      <w:r>
        <w:rPr>
          <w:rtl/>
        </w:rPr>
        <w:t>.</w:t>
      </w:r>
    </w:p>
    <w:p w:rsidR="0036165F" w:rsidRPr="008125C8" w:rsidRDefault="0036165F" w:rsidP="00791E39">
      <w:pPr>
        <w:pStyle w:val="libNormal"/>
        <w:rPr>
          <w:rtl/>
        </w:rPr>
      </w:pPr>
      <w:r w:rsidRPr="008125C8">
        <w:rPr>
          <w:rtl/>
        </w:rPr>
        <w:t>628</w:t>
      </w:r>
      <w:r>
        <w:rPr>
          <w:rtl/>
        </w:rPr>
        <w:t xml:space="preserve"> ـ </w:t>
      </w:r>
      <w:r w:rsidRPr="008125C8">
        <w:rPr>
          <w:rtl/>
        </w:rPr>
        <w:t xml:space="preserve">معاوية بن صالح بن معاوية </w:t>
      </w:r>
      <w:r w:rsidRPr="0015452C">
        <w:rPr>
          <w:rStyle w:val="libFootnotenumChar"/>
          <w:rtl/>
        </w:rPr>
        <w:t>(3)</w:t>
      </w:r>
      <w:r w:rsidRPr="008125C8">
        <w:rPr>
          <w:rtl/>
        </w:rPr>
        <w:t xml:space="preserve"> : يكنى أبا عبيد الله. دمشقى ، قدم مصر ، وكتب بها ، وكتب عنه. وكانت وفاته بدمشق سنة ثلاث وستين ومائتين </w:t>
      </w:r>
      <w:r w:rsidRPr="0015452C">
        <w:rPr>
          <w:rStyle w:val="libFootnotenumChar"/>
          <w:rtl/>
        </w:rPr>
        <w:t>(4)</w:t>
      </w:r>
      <w:r>
        <w:rPr>
          <w:rtl/>
        </w:rPr>
        <w:t>.</w:t>
      </w:r>
    </w:p>
    <w:p w:rsidR="0036165F" w:rsidRPr="008125C8" w:rsidRDefault="0036165F" w:rsidP="00791E39">
      <w:pPr>
        <w:pStyle w:val="libNormal"/>
        <w:rPr>
          <w:rtl/>
        </w:rPr>
      </w:pPr>
      <w:r w:rsidRPr="008125C8">
        <w:rPr>
          <w:rtl/>
        </w:rPr>
        <w:t>629</w:t>
      </w:r>
      <w:r>
        <w:rPr>
          <w:rtl/>
        </w:rPr>
        <w:t xml:space="preserve"> ـ </w:t>
      </w:r>
      <w:r w:rsidRPr="008125C8">
        <w:rPr>
          <w:rtl/>
        </w:rPr>
        <w:t xml:space="preserve">معاوية بن يحيى الأطرابلسىّ </w:t>
      </w:r>
      <w:r w:rsidRPr="0015452C">
        <w:rPr>
          <w:rStyle w:val="libFootnotenumChar"/>
          <w:rtl/>
        </w:rPr>
        <w:t>(5)</w:t>
      </w:r>
      <w:r w:rsidRPr="008125C8">
        <w:rPr>
          <w:rtl/>
        </w:rPr>
        <w:t xml:space="preserve"> : يكنى أبا مطيع. قدم مصر ، وكتب عنه.</w:t>
      </w:r>
      <w:r>
        <w:rPr>
          <w:rFonts w:hint="cs"/>
          <w:rtl/>
        </w:rPr>
        <w:t xml:space="preserve"> </w:t>
      </w:r>
      <w:r w:rsidRPr="008125C8">
        <w:rPr>
          <w:rtl/>
        </w:rPr>
        <w:t xml:space="preserve">وهو غير «معاوية بن يحيى الصدفى» ، الذي كان بالرّىّ على بيت المال ، يروى عن الزّهرىّ </w:t>
      </w:r>
      <w:r w:rsidRPr="0015452C">
        <w:rPr>
          <w:rStyle w:val="libFootnotenumChar"/>
          <w:rtl/>
        </w:rPr>
        <w:t>(6)</w:t>
      </w:r>
      <w:r>
        <w:rPr>
          <w:rtl/>
        </w:rPr>
        <w:t>.</w:t>
      </w:r>
    </w:p>
    <w:p w:rsidR="0036165F" w:rsidRPr="008125C8" w:rsidRDefault="0036165F" w:rsidP="00AB1DDF">
      <w:pPr>
        <w:pStyle w:val="libLine"/>
        <w:rPr>
          <w:rtl/>
        </w:rPr>
      </w:pPr>
      <w:r w:rsidRPr="008125C8">
        <w:rPr>
          <w:rtl/>
        </w:rPr>
        <w:t>__________________</w:t>
      </w:r>
    </w:p>
    <w:p w:rsidR="0036165F" w:rsidRPr="008125C8" w:rsidRDefault="0036165F" w:rsidP="0015452C">
      <w:pPr>
        <w:pStyle w:val="libFootnote0"/>
        <w:rPr>
          <w:rtl/>
        </w:rPr>
      </w:pPr>
      <w:r>
        <w:rPr>
          <w:rtl/>
        </w:rPr>
        <w:t>(</w:t>
      </w:r>
      <w:r w:rsidRPr="008125C8">
        <w:rPr>
          <w:rtl/>
        </w:rPr>
        <w:t xml:space="preserve">1) تاريخ ابن الفرضى </w:t>
      </w:r>
      <w:r>
        <w:rPr>
          <w:rtl/>
        </w:rPr>
        <w:t>(</w:t>
      </w:r>
      <w:r w:rsidRPr="008125C8">
        <w:rPr>
          <w:rtl/>
        </w:rPr>
        <w:t>ط. الخانجى</w:t>
      </w:r>
      <w:r>
        <w:rPr>
          <w:rtl/>
        </w:rPr>
        <w:t>)</w:t>
      </w:r>
      <w:r w:rsidRPr="008125C8">
        <w:rPr>
          <w:rtl/>
        </w:rPr>
        <w:t xml:space="preserve"> 2 / 139 ، والجذوة 2 / 541</w:t>
      </w:r>
      <w:r>
        <w:rPr>
          <w:rtl/>
        </w:rPr>
        <w:t xml:space="preserve"> ـ </w:t>
      </w:r>
      <w:r w:rsidRPr="008125C8">
        <w:rPr>
          <w:rtl/>
        </w:rPr>
        <w:t xml:space="preserve">542 </w:t>
      </w:r>
      <w:r>
        <w:rPr>
          <w:rtl/>
        </w:rPr>
        <w:t>(</w:t>
      </w:r>
      <w:r w:rsidRPr="008125C8">
        <w:rPr>
          <w:rtl/>
        </w:rPr>
        <w:t>رجّح أن تكون الوفاة 158 ه‍ ، لا 168 ه‍</w:t>
      </w:r>
      <w:r>
        <w:rPr>
          <w:rtl/>
        </w:rPr>
        <w:t>)</w:t>
      </w:r>
      <w:r w:rsidRPr="008125C8">
        <w:rPr>
          <w:rtl/>
        </w:rPr>
        <w:t xml:space="preserve"> ؛ لأنه رأى ابن يونس ، وهو من أهل البحث عن أهل المغرب ، والاختصاص بمعرفتهم ، والبغية ص 459 </w:t>
      </w:r>
      <w:r>
        <w:rPr>
          <w:rtl/>
        </w:rPr>
        <w:t>(</w:t>
      </w:r>
      <w:r w:rsidRPr="008125C8">
        <w:rPr>
          <w:rtl/>
        </w:rPr>
        <w:t>شرحه</w:t>
      </w:r>
      <w:r>
        <w:rPr>
          <w:rtl/>
        </w:rPr>
        <w:t>).</w:t>
      </w:r>
    </w:p>
    <w:p w:rsidR="0036165F" w:rsidRPr="008125C8" w:rsidRDefault="0036165F" w:rsidP="0015452C">
      <w:pPr>
        <w:pStyle w:val="libFootnote0"/>
        <w:rPr>
          <w:rtl/>
        </w:rPr>
      </w:pPr>
      <w:r>
        <w:rPr>
          <w:rtl/>
        </w:rPr>
        <w:t>(</w:t>
      </w:r>
      <w:r w:rsidRPr="008125C8">
        <w:rPr>
          <w:rtl/>
        </w:rPr>
        <w:t xml:space="preserve">2) مخطوط مرآة الزمان ، لسبط ابن الجوزى </w:t>
      </w:r>
      <w:r>
        <w:rPr>
          <w:rtl/>
        </w:rPr>
        <w:t>(</w:t>
      </w:r>
      <w:r w:rsidRPr="008125C8">
        <w:rPr>
          <w:rtl/>
        </w:rPr>
        <w:t>10 / ق 14</w:t>
      </w:r>
      <w:r>
        <w:rPr>
          <w:rtl/>
        </w:rPr>
        <w:t>)</w:t>
      </w:r>
      <w:r w:rsidRPr="008125C8">
        <w:rPr>
          <w:rtl/>
        </w:rPr>
        <w:t xml:space="preserve"> : ولى القضاء وعمره 32 سنة ، ودخل إلى الأندلس مع دخول </w:t>
      </w:r>
      <w:r>
        <w:rPr>
          <w:rtl/>
        </w:rPr>
        <w:t>(</w:t>
      </w:r>
      <w:r w:rsidRPr="008125C8">
        <w:rPr>
          <w:rtl/>
        </w:rPr>
        <w:t>عبد الرحمن بن معاوية</w:t>
      </w:r>
      <w:r>
        <w:rPr>
          <w:rtl/>
        </w:rPr>
        <w:t>)</w:t>
      </w:r>
      <w:r w:rsidRPr="008125C8">
        <w:rPr>
          <w:rtl/>
        </w:rPr>
        <w:t xml:space="preserve"> إليها 139 ه‍ ، فعاش دهرا طويلا ، وتوفى بالأندلس سنة 258 ه‍ ، وله عقب. ولا شك أن تاريخ الوفاة الصحيح هو 158 ه‍ ، وتاريخ دخول عبد الرحمن بن معاوية الأندلس هو 138 ه‍</w:t>
      </w:r>
      <w:r>
        <w:rPr>
          <w:rtl/>
        </w:rPr>
        <w:t>.</w:t>
      </w:r>
      <w:r w:rsidRPr="008125C8">
        <w:rPr>
          <w:rtl/>
        </w:rPr>
        <w:t xml:space="preserve"> ولا أدرى من أين أتى بعمر المترجم له عند توليه القضاء. وقد ورد النص صحيحا فى </w:t>
      </w:r>
      <w:r>
        <w:rPr>
          <w:rtl/>
        </w:rPr>
        <w:t>(</w:t>
      </w:r>
      <w:r w:rsidRPr="008125C8">
        <w:rPr>
          <w:rtl/>
        </w:rPr>
        <w:t>تهذيب الكمال</w:t>
      </w:r>
      <w:r>
        <w:rPr>
          <w:rtl/>
        </w:rPr>
        <w:t>)</w:t>
      </w:r>
      <w:r w:rsidRPr="008125C8">
        <w:rPr>
          <w:rtl/>
        </w:rPr>
        <w:t xml:space="preserve"> 28 / 194 ، وتهذيب التهذيب 10 / 190 </w:t>
      </w:r>
      <w:r>
        <w:rPr>
          <w:rtl/>
        </w:rPr>
        <w:t>(</w:t>
      </w:r>
      <w:r w:rsidRPr="008125C8">
        <w:rPr>
          <w:rtl/>
        </w:rPr>
        <w:t>توفى سنة 158 ه‍</w:t>
      </w:r>
      <w:r>
        <w:rPr>
          <w:rtl/>
        </w:rPr>
        <w:t>).</w:t>
      </w:r>
      <w:r w:rsidRPr="008125C8">
        <w:rPr>
          <w:rtl/>
        </w:rPr>
        <w:t xml:space="preserve"> ويمكن معرفة المزيد عن المترجم له فى </w:t>
      </w:r>
      <w:r>
        <w:rPr>
          <w:rtl/>
        </w:rPr>
        <w:t>(</w:t>
      </w:r>
      <w:r w:rsidRPr="008125C8">
        <w:rPr>
          <w:rtl/>
        </w:rPr>
        <w:t>تاريخ ابن الفرضى ، ط. الخانجى</w:t>
      </w:r>
      <w:r>
        <w:rPr>
          <w:rtl/>
        </w:rPr>
        <w:t>)</w:t>
      </w:r>
      <w:r w:rsidRPr="008125C8">
        <w:rPr>
          <w:rtl/>
        </w:rPr>
        <w:t xml:space="preserve"> 2 / 137 ، وتهذيب التهذيب 10 / 189 </w:t>
      </w:r>
      <w:r>
        <w:rPr>
          <w:rtl/>
        </w:rPr>
        <w:t>(</w:t>
      </w:r>
      <w:r w:rsidRPr="008125C8">
        <w:rPr>
          <w:rtl/>
        </w:rPr>
        <w:t>رواية عن الشاميين. روى عن يحيى بن سعيد الأنصارى ، ومكحول الشامى ، وابن راهويه. روى عنه الثورى ، والليث ، وابن وهب ، وابن مهدى ، وكاتب الليث. وثقه النسائى وغيره</w:t>
      </w:r>
      <w:r>
        <w:rPr>
          <w:rtl/>
        </w:rPr>
        <w:t>).</w:t>
      </w:r>
    </w:p>
    <w:p w:rsidR="0036165F" w:rsidRPr="008125C8" w:rsidRDefault="0036165F" w:rsidP="0015452C">
      <w:pPr>
        <w:pStyle w:val="libFootnote0"/>
        <w:rPr>
          <w:rtl/>
        </w:rPr>
      </w:pPr>
      <w:r>
        <w:rPr>
          <w:rtl/>
        </w:rPr>
        <w:t>(</w:t>
      </w:r>
      <w:r w:rsidRPr="008125C8">
        <w:rPr>
          <w:rtl/>
        </w:rPr>
        <w:t xml:space="preserve">3) ورد فى </w:t>
      </w:r>
      <w:r>
        <w:rPr>
          <w:rtl/>
        </w:rPr>
        <w:t>(</w:t>
      </w:r>
      <w:r w:rsidRPr="008125C8">
        <w:rPr>
          <w:rtl/>
        </w:rPr>
        <w:t>السابق</w:t>
      </w:r>
      <w:r>
        <w:rPr>
          <w:rtl/>
        </w:rPr>
        <w:t>)</w:t>
      </w:r>
      <w:r w:rsidRPr="008125C8">
        <w:rPr>
          <w:rtl/>
        </w:rPr>
        <w:t xml:space="preserve"> 10 / 191 : </w:t>
      </w:r>
      <w:r>
        <w:rPr>
          <w:rtl/>
        </w:rPr>
        <w:t>(</w:t>
      </w:r>
      <w:r w:rsidRPr="008125C8">
        <w:rPr>
          <w:rtl/>
        </w:rPr>
        <w:t>معاوية بن صالح بن الوزير ، واسمه : معاوية بن عبيد الله بن يسار</w:t>
      </w:r>
      <w:r>
        <w:rPr>
          <w:rtl/>
        </w:rPr>
        <w:t>).</w:t>
      </w:r>
    </w:p>
    <w:p w:rsidR="0036165F" w:rsidRPr="00B34DF4" w:rsidRDefault="0036165F" w:rsidP="0015452C">
      <w:pPr>
        <w:pStyle w:val="libFootnote0"/>
        <w:rPr>
          <w:rtl/>
        </w:rPr>
      </w:pPr>
      <w:r w:rsidRPr="00B34DF4">
        <w:rPr>
          <w:rtl/>
        </w:rPr>
        <w:t xml:space="preserve">(4) مخطوط الكمال ج 5 / ق 112 </w:t>
      </w:r>
      <w:r>
        <w:rPr>
          <w:rtl/>
        </w:rPr>
        <w:t>(</w:t>
      </w:r>
      <w:r w:rsidRPr="00B34DF4">
        <w:rPr>
          <w:rtl/>
        </w:rPr>
        <w:t>نسخة أحمد الثالث</w:t>
      </w:r>
      <w:r>
        <w:rPr>
          <w:rtl/>
        </w:rPr>
        <w:t>)</w:t>
      </w:r>
      <w:r w:rsidRPr="00B34DF4">
        <w:rPr>
          <w:rtl/>
        </w:rPr>
        <w:t xml:space="preserve"> ، وصدّر النص فيه ب قال أبو سعيد بن يونس</w:t>
      </w:r>
      <w:r>
        <w:rPr>
          <w:rtl/>
        </w:rPr>
        <w:t>)</w:t>
      </w:r>
      <w:r w:rsidRPr="00B34DF4">
        <w:rPr>
          <w:rtl/>
        </w:rPr>
        <w:t xml:space="preserve"> ، وتهذيب الكمال 28 / 196 </w:t>
      </w:r>
      <w:r>
        <w:rPr>
          <w:rtl/>
        </w:rPr>
        <w:t>(</w:t>
      </w:r>
      <w:r w:rsidRPr="00B34DF4">
        <w:rPr>
          <w:rtl/>
        </w:rPr>
        <w:t>شرحه</w:t>
      </w:r>
      <w:r>
        <w:rPr>
          <w:rtl/>
        </w:rPr>
        <w:t>)</w:t>
      </w:r>
      <w:r w:rsidRPr="00B34DF4">
        <w:rPr>
          <w:rtl/>
        </w:rPr>
        <w:t xml:space="preserve"> ، وتهذيب التهذيب 10 / 191 </w:t>
      </w:r>
      <w:r>
        <w:rPr>
          <w:rtl/>
        </w:rPr>
        <w:t>(</w:t>
      </w:r>
      <w:r w:rsidRPr="00B34DF4">
        <w:rPr>
          <w:rtl/>
        </w:rPr>
        <w:t>قال ابن يونس :</w:t>
      </w:r>
      <w:r w:rsidRPr="00B34DF4">
        <w:rPr>
          <w:rFonts w:hint="cs"/>
          <w:rtl/>
        </w:rPr>
        <w:t xml:space="preserve"> </w:t>
      </w:r>
      <w:r w:rsidRPr="00B34DF4">
        <w:rPr>
          <w:rtl/>
        </w:rPr>
        <w:t>مات بدمشق 263 ه‍</w:t>
      </w:r>
      <w:r>
        <w:rPr>
          <w:rtl/>
        </w:rPr>
        <w:t>).</w:t>
      </w:r>
      <w:r w:rsidRPr="00B34DF4">
        <w:rPr>
          <w:rtl/>
        </w:rPr>
        <w:t xml:space="preserve"> وأضاف ابن حجر : كان جده أبو عبيد الله كاتب المهدى. روى عن أبى مسهر ، وأبى نعيم ، وابن معين ، وأبى الوليد الطيالسى. روى عنه النسائى ، وأبو حاتم ، وأبو زرعة الدمشقى. لا بأس به.</w:t>
      </w:r>
    </w:p>
    <w:p w:rsidR="0036165F" w:rsidRPr="00B34DF4" w:rsidRDefault="0036165F" w:rsidP="0015452C">
      <w:pPr>
        <w:pStyle w:val="libFootnote0"/>
        <w:rPr>
          <w:rtl/>
        </w:rPr>
      </w:pPr>
      <w:r w:rsidRPr="00B34DF4">
        <w:rPr>
          <w:rtl/>
        </w:rPr>
        <w:t xml:space="preserve">(5) نسبه ابن يونس إلى </w:t>
      </w:r>
      <w:r>
        <w:rPr>
          <w:rtl/>
        </w:rPr>
        <w:t>(</w:t>
      </w:r>
      <w:r w:rsidRPr="00B34DF4">
        <w:rPr>
          <w:rtl/>
        </w:rPr>
        <w:t>أطرابلس</w:t>
      </w:r>
      <w:r>
        <w:rPr>
          <w:rtl/>
        </w:rPr>
        <w:t>)</w:t>
      </w:r>
      <w:r w:rsidRPr="00B34DF4">
        <w:rPr>
          <w:rtl/>
        </w:rPr>
        <w:t xml:space="preserve"> ، كما ورد فى </w:t>
      </w:r>
      <w:r>
        <w:rPr>
          <w:rtl/>
        </w:rPr>
        <w:t>(</w:t>
      </w:r>
      <w:r w:rsidRPr="00B34DF4">
        <w:rPr>
          <w:rtl/>
        </w:rPr>
        <w:t>تهذيب الكمال</w:t>
      </w:r>
      <w:r>
        <w:rPr>
          <w:rtl/>
        </w:rPr>
        <w:t>)</w:t>
      </w:r>
      <w:r w:rsidRPr="00B34DF4">
        <w:rPr>
          <w:rtl/>
        </w:rPr>
        <w:t xml:space="preserve"> 28 / 226. وأضاف المزى إليه </w:t>
      </w:r>
      <w:r>
        <w:rPr>
          <w:rtl/>
        </w:rPr>
        <w:t>(</w:t>
      </w:r>
      <w:r w:rsidRPr="00B34DF4">
        <w:rPr>
          <w:rtl/>
        </w:rPr>
        <w:t>الدمشقى</w:t>
      </w:r>
      <w:r>
        <w:rPr>
          <w:rtl/>
        </w:rPr>
        <w:t>).</w:t>
      </w:r>
      <w:r w:rsidRPr="00B34DF4">
        <w:rPr>
          <w:rtl/>
        </w:rPr>
        <w:t xml:space="preserve"> </w:t>
      </w:r>
      <w:r>
        <w:rPr>
          <w:rtl/>
        </w:rPr>
        <w:t>(</w:t>
      </w:r>
      <w:r w:rsidRPr="00B34DF4">
        <w:rPr>
          <w:rtl/>
        </w:rPr>
        <w:t>السابق 28 / 224</w:t>
      </w:r>
      <w:r>
        <w:rPr>
          <w:rtl/>
        </w:rPr>
        <w:t>).</w:t>
      </w:r>
      <w:r w:rsidRPr="00B34DF4">
        <w:rPr>
          <w:rtl/>
        </w:rPr>
        <w:t xml:space="preserve"> أما ابن حجر ، فقال فى </w:t>
      </w:r>
      <w:r>
        <w:rPr>
          <w:rtl/>
        </w:rPr>
        <w:t>(</w:t>
      </w:r>
      <w:r w:rsidRPr="00B34DF4">
        <w:rPr>
          <w:rtl/>
        </w:rPr>
        <w:t>تهذيب التهذيب</w:t>
      </w:r>
      <w:r>
        <w:rPr>
          <w:rtl/>
        </w:rPr>
        <w:t>)</w:t>
      </w:r>
      <w:r w:rsidRPr="00B34DF4">
        <w:rPr>
          <w:rtl/>
        </w:rPr>
        <w:t xml:space="preserve"> 10 / 198 :</w:t>
      </w:r>
      <w:r w:rsidRPr="00B34DF4">
        <w:rPr>
          <w:rFonts w:hint="cs"/>
          <w:rtl/>
        </w:rPr>
        <w:t xml:space="preserve"> </w:t>
      </w:r>
      <w:r w:rsidRPr="00B34DF4">
        <w:rPr>
          <w:rtl/>
        </w:rPr>
        <w:t>الدمشقى. أبو مطيع الأطرابلسى.</w:t>
      </w:r>
    </w:p>
    <w:p w:rsidR="0036165F" w:rsidRDefault="0036165F" w:rsidP="0015452C">
      <w:pPr>
        <w:pStyle w:val="libFootnote0"/>
        <w:rPr>
          <w:rtl/>
        </w:rPr>
      </w:pPr>
      <w:r>
        <w:rPr>
          <w:rtl/>
        </w:rPr>
        <w:t>(</w:t>
      </w:r>
      <w:r w:rsidRPr="008125C8">
        <w:rPr>
          <w:rtl/>
        </w:rPr>
        <w:t xml:space="preserve">6) تهذيب الكمال 28 / 226 </w:t>
      </w:r>
      <w:r>
        <w:rPr>
          <w:rtl/>
        </w:rPr>
        <w:t>(</w:t>
      </w:r>
      <w:r w:rsidRPr="008125C8">
        <w:rPr>
          <w:rtl/>
        </w:rPr>
        <w:t>قال أبو سعيد بن يونس</w:t>
      </w:r>
      <w:r>
        <w:rPr>
          <w:rtl/>
        </w:rPr>
        <w:t>)</w:t>
      </w:r>
      <w:r w:rsidRPr="008125C8">
        <w:rPr>
          <w:rtl/>
        </w:rPr>
        <w:t xml:space="preserve"> ، وتهذيب التهذيب 10 / 199 </w:t>
      </w:r>
      <w:r>
        <w:rPr>
          <w:rtl/>
        </w:rPr>
        <w:t>(</w:t>
      </w:r>
      <w:r w:rsidRPr="008125C8">
        <w:rPr>
          <w:rtl/>
        </w:rPr>
        <w:t>قال ابن يونس : قدم مصر ، وهو غير معاوية ، الذي كان على الرّىّ</w:t>
      </w:r>
      <w:r>
        <w:rPr>
          <w:rtl/>
        </w:rPr>
        <w:t>).</w:t>
      </w:r>
      <w:r w:rsidRPr="008125C8">
        <w:rPr>
          <w:rtl/>
        </w:rPr>
        <w:t xml:space="preserve"> راجع المزيد عن المترجم له فى :</w:t>
      </w:r>
    </w:p>
    <w:p w:rsidR="0036165F" w:rsidRPr="008125C8" w:rsidRDefault="0036165F" w:rsidP="00CF05AF">
      <w:pPr>
        <w:pStyle w:val="libBold1"/>
        <w:rPr>
          <w:rtl/>
        </w:rPr>
      </w:pPr>
      <w:r>
        <w:rPr>
          <w:rtl/>
        </w:rPr>
        <w:br w:type="page"/>
      </w:r>
      <w:r w:rsidRPr="008125C8">
        <w:rPr>
          <w:rtl/>
        </w:rPr>
        <w:lastRenderedPageBreak/>
        <w:t>ذكر من اسمه «المغيرة» :</w:t>
      </w:r>
    </w:p>
    <w:p w:rsidR="0036165F" w:rsidRPr="008125C8" w:rsidRDefault="0036165F" w:rsidP="00791E39">
      <w:pPr>
        <w:pStyle w:val="libNormal"/>
        <w:rPr>
          <w:rtl/>
        </w:rPr>
      </w:pPr>
      <w:r w:rsidRPr="008125C8">
        <w:rPr>
          <w:rtl/>
        </w:rPr>
        <w:t>630</w:t>
      </w:r>
      <w:r>
        <w:rPr>
          <w:rtl/>
        </w:rPr>
        <w:t xml:space="preserve"> ـ </w:t>
      </w:r>
      <w:r w:rsidRPr="008125C8">
        <w:rPr>
          <w:rtl/>
        </w:rPr>
        <w:t xml:space="preserve">المغيرة بن أبى بردة الكنانىّ </w:t>
      </w:r>
      <w:r w:rsidRPr="0015452C">
        <w:rPr>
          <w:rStyle w:val="libFootnotenumChar"/>
          <w:rtl/>
        </w:rPr>
        <w:t>(1)</w:t>
      </w:r>
      <w:r w:rsidRPr="008125C8">
        <w:rPr>
          <w:rtl/>
        </w:rPr>
        <w:t xml:space="preserve"> : حليف لبنى عبد الدار. ولى غزو البحر لسليمان بن عبد الملك سنة ثمان وتسعين ، والطالعة بالبعث من مصر لعمر بن عبد العزيز سنة مائة. حدثنى زياد بن يونس بن موسى القطّان ، عن محمد بن سحنون : أن ولد المغيرة بن أبى بردة بإفريقية اليوم </w:t>
      </w:r>
      <w:r w:rsidRPr="0015452C">
        <w:rPr>
          <w:rStyle w:val="libFootnotenumChar"/>
          <w:rtl/>
        </w:rPr>
        <w:t>(2)</w:t>
      </w:r>
      <w:r>
        <w:rPr>
          <w:rtl/>
        </w:rPr>
        <w:t>.</w:t>
      </w:r>
    </w:p>
    <w:p w:rsidR="0036165F" w:rsidRPr="008125C8" w:rsidRDefault="0036165F" w:rsidP="00CF05AF">
      <w:pPr>
        <w:pStyle w:val="libBold1"/>
        <w:rPr>
          <w:rtl/>
        </w:rPr>
      </w:pPr>
      <w:r w:rsidRPr="008125C8">
        <w:rPr>
          <w:rtl/>
        </w:rPr>
        <w:t>ذكر من اسمه «مكحول» :</w:t>
      </w:r>
    </w:p>
    <w:p w:rsidR="0036165F" w:rsidRPr="008125C8" w:rsidRDefault="0036165F" w:rsidP="00791E39">
      <w:pPr>
        <w:pStyle w:val="libNormal"/>
        <w:rPr>
          <w:rtl/>
        </w:rPr>
      </w:pPr>
      <w:r w:rsidRPr="008125C8">
        <w:rPr>
          <w:rtl/>
        </w:rPr>
        <w:t>631</w:t>
      </w:r>
      <w:r>
        <w:rPr>
          <w:rtl/>
        </w:rPr>
        <w:t xml:space="preserve"> ـ </w:t>
      </w:r>
      <w:r w:rsidRPr="008125C8">
        <w:rPr>
          <w:rtl/>
        </w:rPr>
        <w:t xml:space="preserve">مكحول الشامى : ذكر أنه من أهل مصر ، ويقال : كان لرجل من هذيل ، من أهل مصر ، فأعتقه </w:t>
      </w:r>
      <w:r w:rsidRPr="0015452C">
        <w:rPr>
          <w:rStyle w:val="libFootnotenumChar"/>
          <w:rtl/>
        </w:rPr>
        <w:t>(3)</w:t>
      </w:r>
      <w:r w:rsidRPr="008125C8">
        <w:rPr>
          <w:rtl/>
        </w:rPr>
        <w:t xml:space="preserve"> ، فخرج من مصر </w:t>
      </w:r>
      <w:r w:rsidRPr="0015452C">
        <w:rPr>
          <w:rStyle w:val="libFootnotenumChar"/>
          <w:rtl/>
        </w:rPr>
        <w:t>(4)</w:t>
      </w:r>
      <w:r w:rsidRPr="008125C8">
        <w:rPr>
          <w:rtl/>
        </w:rPr>
        <w:t xml:space="preserve"> ، فسكن الشام. ويقال : إنه من الفرس ، من السبى الذين سبوا من فارس </w:t>
      </w:r>
      <w:r w:rsidRPr="0015452C">
        <w:rPr>
          <w:rStyle w:val="libFootnotenumChar"/>
          <w:rtl/>
        </w:rPr>
        <w:t>(5)</w:t>
      </w:r>
      <w:r>
        <w:rPr>
          <w:rtl/>
        </w:rPr>
        <w:t>.</w:t>
      </w:r>
      <w:r w:rsidRPr="008125C8">
        <w:rPr>
          <w:rtl/>
        </w:rPr>
        <w:t xml:space="preserve"> ويقال : كان اسم أبيه شهراب </w:t>
      </w:r>
      <w:r w:rsidRPr="0015452C">
        <w:rPr>
          <w:rStyle w:val="libFootnotenumChar"/>
          <w:rtl/>
        </w:rPr>
        <w:t>(6)</w:t>
      </w:r>
      <w:r>
        <w:rPr>
          <w:rtl/>
        </w:rPr>
        <w:t>.</w:t>
      </w:r>
      <w:r w:rsidRPr="008125C8">
        <w:rPr>
          <w:rtl/>
        </w:rPr>
        <w:t xml:space="preserve"> وكان مكحول يكنى أبا مسلم </w:t>
      </w:r>
      <w:r w:rsidRPr="0015452C">
        <w:rPr>
          <w:rStyle w:val="libFootnotenumChar"/>
          <w:rtl/>
        </w:rPr>
        <w:t>(7)</w:t>
      </w:r>
      <w:r w:rsidRPr="008125C8">
        <w:rPr>
          <w:rtl/>
        </w:rPr>
        <w:t xml:space="preserve"> ، وكان فقيها عالما ، رأى أبا أمامة الباهلى ، وأنس بن مالك </w:t>
      </w:r>
      <w:r w:rsidRPr="0015452C">
        <w:rPr>
          <w:rStyle w:val="libFootnotenumChar"/>
          <w:rtl/>
        </w:rPr>
        <w:t>(8)</w:t>
      </w:r>
      <w:r>
        <w:rPr>
          <w:rtl/>
        </w:rPr>
        <w:t>.</w:t>
      </w:r>
      <w:r w:rsidRPr="008125C8">
        <w:rPr>
          <w:rtl/>
        </w:rPr>
        <w:t xml:space="preserve"> وسمع واثلة</w:t>
      </w:r>
    </w:p>
    <w:p w:rsidR="0036165F" w:rsidRPr="008125C8" w:rsidRDefault="0036165F" w:rsidP="00AB1DDF">
      <w:pPr>
        <w:pStyle w:val="libLine"/>
        <w:rPr>
          <w:rtl/>
        </w:rPr>
      </w:pPr>
      <w:r w:rsidRPr="008125C8">
        <w:rPr>
          <w:rtl/>
        </w:rPr>
        <w:t>__________________</w:t>
      </w:r>
    </w:p>
    <w:p w:rsidR="0036165F" w:rsidRPr="008125C8" w:rsidRDefault="0036165F" w:rsidP="0015452C">
      <w:pPr>
        <w:pStyle w:val="libFootnote0"/>
        <w:rPr>
          <w:rtl/>
        </w:rPr>
      </w:pPr>
      <w:r>
        <w:rPr>
          <w:rtl/>
        </w:rPr>
        <w:t>(</w:t>
      </w:r>
      <w:r w:rsidRPr="008125C8">
        <w:rPr>
          <w:rtl/>
        </w:rPr>
        <w:t>تهذيب التهذيب</w:t>
      </w:r>
      <w:r>
        <w:rPr>
          <w:rtl/>
        </w:rPr>
        <w:t>)</w:t>
      </w:r>
      <w:r w:rsidRPr="008125C8">
        <w:rPr>
          <w:rtl/>
        </w:rPr>
        <w:t xml:space="preserve"> 10 / 198</w:t>
      </w:r>
      <w:r>
        <w:rPr>
          <w:rtl/>
        </w:rPr>
        <w:t xml:space="preserve"> ـ </w:t>
      </w:r>
      <w:r w:rsidRPr="008125C8">
        <w:rPr>
          <w:rtl/>
        </w:rPr>
        <w:t xml:space="preserve">199 : روى عن أرطأة بن المنذر ، وصفوان بن عمرو ، وموسى ابن عقبة ، وليث بن أبى سليم. روى عنه الوليد بن مسلم ، وعبد الله بن يوسف التنيسى ، وهشام بن عمار. قال عنه ابن معين : ليس به بأس. أما </w:t>
      </w:r>
      <w:r>
        <w:rPr>
          <w:rtl/>
        </w:rPr>
        <w:t>(</w:t>
      </w:r>
      <w:r w:rsidRPr="008125C8">
        <w:rPr>
          <w:rtl/>
        </w:rPr>
        <w:t>معاوية الصدفى</w:t>
      </w:r>
      <w:r>
        <w:rPr>
          <w:rtl/>
        </w:rPr>
        <w:t>)</w:t>
      </w:r>
      <w:r w:rsidRPr="008125C8">
        <w:rPr>
          <w:rtl/>
        </w:rPr>
        <w:t xml:space="preserve"> الذي أشار إليه ابن يونس ، فهو دمشقى ، كان يلى منصبه المذكور من قبل المهدى. وروى عن الزهرى ، ومكحول ، والقاسم بن عبد الرحمن ، والهقل بن زياد. ذاهب الحديث ، ضعيف ليس بشىء. كان يشترى الكتب ، ويحدّث بها ، ثم تغير حفظه ، فكان يحدّث بالوهم. </w:t>
      </w:r>
      <w:r>
        <w:rPr>
          <w:rtl/>
        </w:rPr>
        <w:t>(</w:t>
      </w:r>
      <w:r w:rsidRPr="008125C8">
        <w:rPr>
          <w:rtl/>
        </w:rPr>
        <w:t>السابق 10 / 197</w:t>
      </w:r>
      <w:r>
        <w:rPr>
          <w:rtl/>
        </w:rPr>
        <w:t xml:space="preserve"> ـ </w:t>
      </w:r>
      <w:r w:rsidRPr="008125C8">
        <w:rPr>
          <w:rtl/>
        </w:rPr>
        <w:t>198</w:t>
      </w:r>
      <w:r>
        <w:rPr>
          <w:rtl/>
        </w:rPr>
        <w:t>).</w:t>
      </w:r>
    </w:p>
    <w:p w:rsidR="0036165F" w:rsidRPr="008125C8" w:rsidRDefault="0036165F" w:rsidP="0015452C">
      <w:pPr>
        <w:pStyle w:val="libFootnote0"/>
        <w:rPr>
          <w:rtl/>
        </w:rPr>
      </w:pPr>
      <w:r>
        <w:rPr>
          <w:rtl/>
        </w:rPr>
        <w:t>(</w:t>
      </w:r>
      <w:r w:rsidRPr="008125C8">
        <w:rPr>
          <w:rtl/>
        </w:rPr>
        <w:t xml:space="preserve">1) ويقال : المغيرة بن عبد الله بن أبى بردة ، حجازىّ. ويقال : عبد الله بن المغيرة بن أبى بردة الكنانى </w:t>
      </w:r>
      <w:r>
        <w:rPr>
          <w:rtl/>
        </w:rPr>
        <w:t>(</w:t>
      </w:r>
      <w:r w:rsidRPr="008125C8">
        <w:rPr>
          <w:rtl/>
        </w:rPr>
        <w:t>تهذيب الكمال 28 / 352 ، وتهذيب التهذيب 10 / 229</w:t>
      </w:r>
      <w:r>
        <w:rPr>
          <w:rtl/>
        </w:rPr>
        <w:t>).</w:t>
      </w:r>
    </w:p>
    <w:p w:rsidR="0036165F" w:rsidRPr="008125C8" w:rsidRDefault="0036165F" w:rsidP="0015452C">
      <w:pPr>
        <w:pStyle w:val="libFootnote0"/>
        <w:rPr>
          <w:rtl/>
        </w:rPr>
      </w:pPr>
      <w:r>
        <w:rPr>
          <w:rtl/>
        </w:rPr>
        <w:t>(</w:t>
      </w:r>
      <w:r w:rsidRPr="008125C8">
        <w:rPr>
          <w:rtl/>
        </w:rPr>
        <w:t xml:space="preserve">2) تهذيب الكمال 28 / 353 </w:t>
      </w:r>
      <w:r>
        <w:rPr>
          <w:rtl/>
        </w:rPr>
        <w:t>(</w:t>
      </w:r>
      <w:r w:rsidRPr="008125C8">
        <w:rPr>
          <w:rtl/>
        </w:rPr>
        <w:t>قال أبو سعيد بن يونس</w:t>
      </w:r>
      <w:r>
        <w:rPr>
          <w:rtl/>
        </w:rPr>
        <w:t>)</w:t>
      </w:r>
      <w:r w:rsidRPr="008125C8">
        <w:rPr>
          <w:rtl/>
        </w:rPr>
        <w:t xml:space="preserve"> ، وتهذيب التهذيب 10 / 229 </w:t>
      </w:r>
      <w:r>
        <w:rPr>
          <w:rtl/>
        </w:rPr>
        <w:t>(</w:t>
      </w:r>
      <w:r w:rsidRPr="008125C8">
        <w:rPr>
          <w:rtl/>
        </w:rPr>
        <w:t>قال ابن يونس</w:t>
      </w:r>
      <w:r>
        <w:rPr>
          <w:rtl/>
        </w:rPr>
        <w:t>).</w:t>
      </w:r>
      <w:r w:rsidRPr="008125C8">
        <w:rPr>
          <w:rtl/>
        </w:rPr>
        <w:t xml:space="preserve"> وأضاف المزى فى ترجمته قائلا : روى عن زياد بن نعيم الحضرمى ، وأبى هريرة </w:t>
      </w:r>
      <w:r>
        <w:rPr>
          <w:rtl/>
        </w:rPr>
        <w:t>(</w:t>
      </w:r>
      <w:r w:rsidRPr="008125C8">
        <w:rPr>
          <w:rtl/>
        </w:rPr>
        <w:t>أو عن أبيه ، عنه</w:t>
      </w:r>
      <w:r>
        <w:rPr>
          <w:rtl/>
        </w:rPr>
        <w:t>).</w:t>
      </w:r>
      <w:r w:rsidRPr="008125C8">
        <w:rPr>
          <w:rtl/>
        </w:rPr>
        <w:t xml:space="preserve"> روى عنه الجلاح أبو كثير ، والحارث بن يزيد ، ويحيى بن سعيد الأنصارى ، وأبو مرزوق التجيبى. ثقة. </w:t>
      </w:r>
      <w:r>
        <w:rPr>
          <w:rtl/>
        </w:rPr>
        <w:t>(</w:t>
      </w:r>
      <w:r w:rsidRPr="008125C8">
        <w:rPr>
          <w:rtl/>
        </w:rPr>
        <w:t>تهذيب الكمال 28 / 352</w:t>
      </w:r>
      <w:r>
        <w:rPr>
          <w:rtl/>
        </w:rPr>
        <w:t xml:space="preserve"> ـ </w:t>
      </w:r>
      <w:r w:rsidRPr="008125C8">
        <w:rPr>
          <w:rtl/>
        </w:rPr>
        <w:t>353</w:t>
      </w:r>
      <w:r>
        <w:rPr>
          <w:rtl/>
        </w:rPr>
        <w:t>).</w:t>
      </w:r>
    </w:p>
    <w:p w:rsidR="0036165F" w:rsidRPr="008125C8" w:rsidRDefault="0036165F" w:rsidP="0015452C">
      <w:pPr>
        <w:pStyle w:val="libFootnote0"/>
        <w:rPr>
          <w:rtl/>
        </w:rPr>
      </w:pPr>
      <w:r>
        <w:rPr>
          <w:rtl/>
        </w:rPr>
        <w:t>(</w:t>
      </w:r>
      <w:r w:rsidRPr="008125C8">
        <w:rPr>
          <w:rtl/>
        </w:rPr>
        <w:t xml:space="preserve">3) السابق 28 / 472 </w:t>
      </w:r>
      <w:r>
        <w:rPr>
          <w:rtl/>
        </w:rPr>
        <w:t>(</w:t>
      </w:r>
      <w:r w:rsidRPr="008125C8">
        <w:rPr>
          <w:rtl/>
        </w:rPr>
        <w:t>قال أبو سعيد بن يونس</w:t>
      </w:r>
      <w:r>
        <w:rPr>
          <w:rtl/>
        </w:rPr>
        <w:t>)</w:t>
      </w:r>
      <w:r w:rsidRPr="008125C8">
        <w:rPr>
          <w:rtl/>
        </w:rPr>
        <w:t xml:space="preserve"> ، وتهذيب التهذيب 10 / 259 </w:t>
      </w:r>
      <w:r>
        <w:rPr>
          <w:rtl/>
        </w:rPr>
        <w:t>(</w:t>
      </w:r>
      <w:r w:rsidRPr="008125C8">
        <w:rPr>
          <w:rtl/>
        </w:rPr>
        <w:t>قال ابن يونس</w:t>
      </w:r>
      <w:r>
        <w:rPr>
          <w:rtl/>
        </w:rPr>
        <w:t>).</w:t>
      </w:r>
    </w:p>
    <w:p w:rsidR="0036165F" w:rsidRPr="008125C8" w:rsidRDefault="0036165F" w:rsidP="0015452C">
      <w:pPr>
        <w:pStyle w:val="libFootnote0"/>
        <w:rPr>
          <w:rtl/>
        </w:rPr>
      </w:pPr>
      <w:r>
        <w:rPr>
          <w:rtl/>
        </w:rPr>
        <w:t>(</w:t>
      </w:r>
      <w:r w:rsidRPr="008125C8">
        <w:rPr>
          <w:rtl/>
        </w:rPr>
        <w:t>4) تهذيب الكمال 28 / 472.</w:t>
      </w:r>
    </w:p>
    <w:p w:rsidR="0036165F" w:rsidRPr="008125C8" w:rsidRDefault="0036165F" w:rsidP="0015452C">
      <w:pPr>
        <w:pStyle w:val="libFootnote0"/>
        <w:rPr>
          <w:rtl/>
        </w:rPr>
      </w:pPr>
      <w:r>
        <w:rPr>
          <w:rtl/>
        </w:rPr>
        <w:t>(</w:t>
      </w:r>
      <w:r w:rsidRPr="008125C8">
        <w:rPr>
          <w:rtl/>
        </w:rPr>
        <w:t xml:space="preserve">5) كذا فى </w:t>
      </w:r>
      <w:r>
        <w:rPr>
          <w:rtl/>
        </w:rPr>
        <w:t>(</w:t>
      </w:r>
      <w:r w:rsidRPr="008125C8">
        <w:rPr>
          <w:rtl/>
        </w:rPr>
        <w:t>المصدر السابق</w:t>
      </w:r>
      <w:r>
        <w:rPr>
          <w:rtl/>
        </w:rPr>
        <w:t>).</w:t>
      </w:r>
      <w:r w:rsidRPr="008125C8">
        <w:rPr>
          <w:rtl/>
        </w:rPr>
        <w:t xml:space="preserve"> وفى </w:t>
      </w:r>
      <w:r>
        <w:rPr>
          <w:rtl/>
        </w:rPr>
        <w:t>(</w:t>
      </w:r>
      <w:r w:rsidRPr="008125C8">
        <w:rPr>
          <w:rtl/>
        </w:rPr>
        <w:t>تهذيب التهذيب</w:t>
      </w:r>
      <w:r>
        <w:rPr>
          <w:rtl/>
        </w:rPr>
        <w:t>)</w:t>
      </w:r>
      <w:r w:rsidRPr="008125C8">
        <w:rPr>
          <w:rtl/>
        </w:rPr>
        <w:t xml:space="preserve"> 10 / 259 : كان من آل فارس.</w:t>
      </w:r>
    </w:p>
    <w:p w:rsidR="0036165F" w:rsidRPr="008125C8" w:rsidRDefault="0036165F" w:rsidP="0015452C">
      <w:pPr>
        <w:pStyle w:val="libFootnote0"/>
        <w:rPr>
          <w:rtl/>
        </w:rPr>
      </w:pPr>
      <w:r>
        <w:rPr>
          <w:rtl/>
        </w:rPr>
        <w:t>(</w:t>
      </w:r>
      <w:r w:rsidRPr="008125C8">
        <w:rPr>
          <w:rtl/>
        </w:rPr>
        <w:t xml:space="preserve">6) كذا فى </w:t>
      </w:r>
      <w:r>
        <w:rPr>
          <w:rtl/>
        </w:rPr>
        <w:t>(</w:t>
      </w:r>
      <w:r w:rsidRPr="008125C8">
        <w:rPr>
          <w:rtl/>
        </w:rPr>
        <w:t>تهذيب الكمال</w:t>
      </w:r>
      <w:r>
        <w:rPr>
          <w:rtl/>
        </w:rPr>
        <w:t>)</w:t>
      </w:r>
      <w:r w:rsidRPr="008125C8">
        <w:rPr>
          <w:rtl/>
        </w:rPr>
        <w:t xml:space="preserve"> 28 / 472. وفى </w:t>
      </w:r>
      <w:r>
        <w:rPr>
          <w:rtl/>
        </w:rPr>
        <w:t>(</w:t>
      </w:r>
      <w:r w:rsidRPr="008125C8">
        <w:rPr>
          <w:rtl/>
        </w:rPr>
        <w:t>تهذيب التهذيب</w:t>
      </w:r>
      <w:r>
        <w:rPr>
          <w:rtl/>
        </w:rPr>
        <w:t>)</w:t>
      </w:r>
      <w:r w:rsidRPr="008125C8">
        <w:rPr>
          <w:rtl/>
        </w:rPr>
        <w:t xml:space="preserve"> 10 / 259 : </w:t>
      </w:r>
      <w:r>
        <w:rPr>
          <w:rtl/>
        </w:rPr>
        <w:t>(</w:t>
      </w:r>
      <w:r w:rsidRPr="008125C8">
        <w:rPr>
          <w:rtl/>
        </w:rPr>
        <w:t>سهراب</w:t>
      </w:r>
      <w:r>
        <w:rPr>
          <w:rtl/>
        </w:rPr>
        <w:t>).</w:t>
      </w:r>
    </w:p>
    <w:p w:rsidR="0036165F" w:rsidRPr="008125C8" w:rsidRDefault="0036165F" w:rsidP="0015452C">
      <w:pPr>
        <w:pStyle w:val="libFootnote0"/>
        <w:rPr>
          <w:rtl/>
        </w:rPr>
      </w:pPr>
      <w:r>
        <w:rPr>
          <w:rtl/>
        </w:rPr>
        <w:t>(</w:t>
      </w:r>
      <w:r w:rsidRPr="008125C8">
        <w:rPr>
          <w:rtl/>
        </w:rPr>
        <w:t xml:space="preserve">7) كناه المزى ب </w:t>
      </w:r>
      <w:r>
        <w:rPr>
          <w:rtl/>
        </w:rPr>
        <w:t>(</w:t>
      </w:r>
      <w:r w:rsidRPr="008125C8">
        <w:rPr>
          <w:rtl/>
        </w:rPr>
        <w:t>أبى عبد الله</w:t>
      </w:r>
      <w:r>
        <w:rPr>
          <w:rtl/>
        </w:rPr>
        <w:t>)</w:t>
      </w:r>
      <w:r w:rsidRPr="008125C8">
        <w:rPr>
          <w:rtl/>
        </w:rPr>
        <w:t xml:space="preserve"> ، ويقال : أبو أيوب. والمحفوظ : أبو عبد الله </w:t>
      </w:r>
      <w:r>
        <w:rPr>
          <w:rtl/>
        </w:rPr>
        <w:t>(</w:t>
      </w:r>
      <w:r w:rsidRPr="008125C8">
        <w:rPr>
          <w:rtl/>
        </w:rPr>
        <w:t>تهذيب الكمال 28 / 464</w:t>
      </w:r>
      <w:r>
        <w:rPr>
          <w:rtl/>
        </w:rPr>
        <w:t xml:space="preserve"> ـ </w:t>
      </w:r>
      <w:r w:rsidRPr="008125C8">
        <w:rPr>
          <w:rtl/>
        </w:rPr>
        <w:t>465</w:t>
      </w:r>
      <w:r>
        <w:rPr>
          <w:rtl/>
        </w:rPr>
        <w:t>).</w:t>
      </w:r>
      <w:r w:rsidRPr="008125C8">
        <w:rPr>
          <w:rtl/>
        </w:rPr>
        <w:t xml:space="preserve"> وفى </w:t>
      </w:r>
      <w:r>
        <w:rPr>
          <w:rtl/>
        </w:rPr>
        <w:t>(</w:t>
      </w:r>
      <w:r w:rsidRPr="008125C8">
        <w:rPr>
          <w:rtl/>
        </w:rPr>
        <w:t>تهذيب التهذيب</w:t>
      </w:r>
      <w:r>
        <w:rPr>
          <w:rtl/>
        </w:rPr>
        <w:t>)</w:t>
      </w:r>
      <w:r w:rsidRPr="008125C8">
        <w:rPr>
          <w:rtl/>
        </w:rPr>
        <w:t xml:space="preserve"> 10 / 258 : أبو عبد الله ، ويقال : أبو مسلم.</w:t>
      </w:r>
    </w:p>
    <w:p w:rsidR="0036165F" w:rsidRPr="008125C8" w:rsidRDefault="0036165F" w:rsidP="0015452C">
      <w:pPr>
        <w:pStyle w:val="libFootnote0"/>
        <w:rPr>
          <w:rtl/>
        </w:rPr>
      </w:pPr>
      <w:r>
        <w:rPr>
          <w:rtl/>
        </w:rPr>
        <w:t>(</w:t>
      </w:r>
      <w:r w:rsidRPr="008125C8">
        <w:rPr>
          <w:rtl/>
        </w:rPr>
        <w:t xml:space="preserve">8) كذا فى </w:t>
      </w:r>
      <w:r>
        <w:rPr>
          <w:rtl/>
        </w:rPr>
        <w:t>(</w:t>
      </w:r>
      <w:r w:rsidRPr="008125C8">
        <w:rPr>
          <w:rtl/>
        </w:rPr>
        <w:t>تهذيب الكمال</w:t>
      </w:r>
      <w:r>
        <w:rPr>
          <w:rtl/>
        </w:rPr>
        <w:t>)</w:t>
      </w:r>
      <w:r w:rsidRPr="008125C8">
        <w:rPr>
          <w:rtl/>
        </w:rPr>
        <w:t xml:space="preserve"> 28 / 473. وباختصار فى </w:t>
      </w:r>
      <w:r>
        <w:rPr>
          <w:rtl/>
        </w:rPr>
        <w:t>(</w:t>
      </w:r>
      <w:r w:rsidRPr="008125C8">
        <w:rPr>
          <w:rtl/>
        </w:rPr>
        <w:t>تهذيب التهذيب</w:t>
      </w:r>
      <w:r>
        <w:rPr>
          <w:rtl/>
        </w:rPr>
        <w:t>)</w:t>
      </w:r>
      <w:r w:rsidRPr="008125C8">
        <w:rPr>
          <w:rtl/>
        </w:rPr>
        <w:t xml:space="preserve"> 10 / 259 </w:t>
      </w:r>
      <w:r>
        <w:rPr>
          <w:rtl/>
        </w:rPr>
        <w:t>(</w:t>
      </w:r>
      <w:r w:rsidRPr="008125C8">
        <w:rPr>
          <w:rtl/>
        </w:rPr>
        <w:t>رأى أبا أمامة ، وأنسا</w:t>
      </w:r>
      <w:r>
        <w:rPr>
          <w:rtl/>
        </w:rPr>
        <w:t>).</w:t>
      </w:r>
    </w:p>
    <w:p w:rsidR="0036165F" w:rsidRPr="008125C8" w:rsidRDefault="0036165F" w:rsidP="00883D27">
      <w:pPr>
        <w:pStyle w:val="libNormal0"/>
        <w:rPr>
          <w:rtl/>
        </w:rPr>
      </w:pPr>
      <w:r>
        <w:rPr>
          <w:rtl/>
        </w:rPr>
        <w:br w:type="page"/>
      </w:r>
      <w:r w:rsidRPr="008125C8">
        <w:rPr>
          <w:rtl/>
        </w:rPr>
        <w:lastRenderedPageBreak/>
        <w:t xml:space="preserve">ابن الأسقع </w:t>
      </w:r>
      <w:r w:rsidRPr="0015452C">
        <w:rPr>
          <w:rStyle w:val="libFootnotenumChar"/>
          <w:rtl/>
        </w:rPr>
        <w:t>(1)</w:t>
      </w:r>
      <w:r>
        <w:rPr>
          <w:rtl/>
        </w:rPr>
        <w:t>.</w:t>
      </w:r>
      <w:r w:rsidRPr="008125C8">
        <w:rPr>
          <w:rtl/>
        </w:rPr>
        <w:t xml:space="preserve"> يقال : توفى سنة ثمانى عشرة ومائة </w:t>
      </w:r>
      <w:r w:rsidRPr="0015452C">
        <w:rPr>
          <w:rStyle w:val="libFootnotenumChar"/>
          <w:rtl/>
        </w:rPr>
        <w:t>(2)</w:t>
      </w:r>
      <w:r>
        <w:rPr>
          <w:rtl/>
        </w:rPr>
        <w:t>.</w:t>
      </w:r>
    </w:p>
    <w:p w:rsidR="0036165F" w:rsidRPr="008125C8" w:rsidRDefault="0036165F" w:rsidP="00CF05AF">
      <w:pPr>
        <w:pStyle w:val="libBold1"/>
        <w:rPr>
          <w:rtl/>
        </w:rPr>
      </w:pPr>
      <w:r w:rsidRPr="008125C8">
        <w:rPr>
          <w:rtl/>
        </w:rPr>
        <w:t>ذكر من اسمه «منذر» :</w:t>
      </w:r>
    </w:p>
    <w:p w:rsidR="0036165F" w:rsidRPr="008125C8" w:rsidRDefault="0036165F" w:rsidP="00791E39">
      <w:pPr>
        <w:pStyle w:val="libNormal"/>
        <w:rPr>
          <w:rtl/>
        </w:rPr>
      </w:pPr>
      <w:r w:rsidRPr="008125C8">
        <w:rPr>
          <w:rtl/>
        </w:rPr>
        <w:t>632</w:t>
      </w:r>
      <w:r>
        <w:rPr>
          <w:rtl/>
        </w:rPr>
        <w:t xml:space="preserve"> ـ </w:t>
      </w:r>
      <w:r w:rsidRPr="008125C8">
        <w:rPr>
          <w:rtl/>
        </w:rPr>
        <w:t xml:space="preserve">منذر بن الصبّاح بن عصمة القاضى القبرىّ : من أهل قبرة. له رحلة ، وطلب ، وعناية. حدّث بالأندلس ، ومات فيها سنة خمس وخمسين ومائتين </w:t>
      </w:r>
      <w:r w:rsidRPr="0015452C">
        <w:rPr>
          <w:rStyle w:val="libFootnotenumChar"/>
          <w:rtl/>
        </w:rPr>
        <w:t>(3)</w:t>
      </w:r>
      <w:r>
        <w:rPr>
          <w:rtl/>
        </w:rPr>
        <w:t>.</w:t>
      </w:r>
    </w:p>
    <w:p w:rsidR="0036165F" w:rsidRPr="008125C8" w:rsidRDefault="0036165F" w:rsidP="00CF05AF">
      <w:pPr>
        <w:pStyle w:val="libBold1"/>
        <w:rPr>
          <w:rtl/>
        </w:rPr>
      </w:pPr>
      <w:r w:rsidRPr="008125C8">
        <w:rPr>
          <w:rtl/>
        </w:rPr>
        <w:t>ذكر من اسمه «منصور» :</w:t>
      </w:r>
    </w:p>
    <w:p w:rsidR="0036165F" w:rsidRPr="008125C8" w:rsidRDefault="0036165F" w:rsidP="00791E39">
      <w:pPr>
        <w:pStyle w:val="libNormal"/>
        <w:rPr>
          <w:rtl/>
        </w:rPr>
      </w:pPr>
      <w:r w:rsidRPr="008125C8">
        <w:rPr>
          <w:rtl/>
        </w:rPr>
        <w:t>633</w:t>
      </w:r>
      <w:r>
        <w:rPr>
          <w:rtl/>
        </w:rPr>
        <w:t xml:space="preserve"> ـ </w:t>
      </w:r>
      <w:r w:rsidRPr="008125C8">
        <w:rPr>
          <w:rtl/>
        </w:rPr>
        <w:t xml:space="preserve">منصور بن عمّار بن كثير السّلمىّ القاصّ </w:t>
      </w:r>
      <w:r w:rsidRPr="0015452C">
        <w:rPr>
          <w:rStyle w:val="libFootnotenumChar"/>
          <w:rtl/>
        </w:rPr>
        <w:t>(4)</w:t>
      </w:r>
      <w:r w:rsidRPr="008125C8">
        <w:rPr>
          <w:rtl/>
        </w:rPr>
        <w:t xml:space="preserve"> : يكنى أبا السّرىّ. قدم مصر ،</w:t>
      </w:r>
    </w:p>
    <w:p w:rsidR="0036165F" w:rsidRPr="008125C8" w:rsidRDefault="0036165F" w:rsidP="00AB1DDF">
      <w:pPr>
        <w:pStyle w:val="libLine"/>
        <w:rPr>
          <w:rtl/>
        </w:rPr>
      </w:pPr>
      <w:r w:rsidRPr="008125C8">
        <w:rPr>
          <w:rtl/>
        </w:rPr>
        <w:t>__________________</w:t>
      </w:r>
    </w:p>
    <w:p w:rsidR="0036165F" w:rsidRPr="008125C8" w:rsidRDefault="0036165F" w:rsidP="0015452C">
      <w:pPr>
        <w:pStyle w:val="libFootnote0"/>
        <w:rPr>
          <w:rtl/>
        </w:rPr>
      </w:pPr>
      <w:r>
        <w:rPr>
          <w:rtl/>
        </w:rPr>
        <w:t>(</w:t>
      </w:r>
      <w:r w:rsidRPr="008125C8">
        <w:rPr>
          <w:rtl/>
        </w:rPr>
        <w:t xml:space="preserve">1) تهذيب الكمال 28 / 473. وفى </w:t>
      </w:r>
      <w:r>
        <w:rPr>
          <w:rtl/>
        </w:rPr>
        <w:t>(</w:t>
      </w:r>
      <w:r w:rsidRPr="008125C8">
        <w:rPr>
          <w:rtl/>
        </w:rPr>
        <w:t>تهذيب التهذيب</w:t>
      </w:r>
      <w:r>
        <w:rPr>
          <w:rtl/>
        </w:rPr>
        <w:t>)</w:t>
      </w:r>
      <w:r w:rsidRPr="008125C8">
        <w:rPr>
          <w:rtl/>
        </w:rPr>
        <w:t xml:space="preserve"> 10 / 259 : سمع من واثلة.</w:t>
      </w:r>
    </w:p>
    <w:p w:rsidR="0036165F" w:rsidRPr="008125C8" w:rsidRDefault="0036165F" w:rsidP="0015452C">
      <w:pPr>
        <w:pStyle w:val="libFootnote0"/>
        <w:rPr>
          <w:rtl/>
        </w:rPr>
      </w:pPr>
      <w:r>
        <w:rPr>
          <w:rtl/>
        </w:rPr>
        <w:t>(</w:t>
      </w:r>
      <w:r w:rsidRPr="008125C8">
        <w:rPr>
          <w:rtl/>
        </w:rPr>
        <w:t xml:space="preserve">2) تهذيب الكمال 28 / 473 ، وتهذيب التهذيب 10 / 259. هذا ، وقد رجحت أنه فى </w:t>
      </w:r>
      <w:r>
        <w:rPr>
          <w:rtl/>
        </w:rPr>
        <w:t>(</w:t>
      </w:r>
      <w:r w:rsidRPr="008125C8">
        <w:rPr>
          <w:rtl/>
        </w:rPr>
        <w:t>الغرباء</w:t>
      </w:r>
      <w:r>
        <w:rPr>
          <w:rtl/>
        </w:rPr>
        <w:t>)</w:t>
      </w:r>
      <w:r w:rsidRPr="008125C8">
        <w:rPr>
          <w:rtl/>
        </w:rPr>
        <w:t xml:space="preserve"> ؛ لاشتهاره فى كافة المصادر التى طالعتها بأنه دمشقى ، وأنه إمام أهل الشام الفقيه الدمشقى. أما مصر ، فلعله دخلها عبدا ، ثم أعتق بها ، وسرعان ما غادرها إلى الشام </w:t>
      </w:r>
      <w:r>
        <w:rPr>
          <w:rtl/>
        </w:rPr>
        <w:t>(</w:t>
      </w:r>
      <w:r w:rsidRPr="008125C8">
        <w:rPr>
          <w:rtl/>
        </w:rPr>
        <w:t>فهو فارسى الأصل ، دمشقى المسكن ، له دار بدمشق عند طرف سوق الأحد</w:t>
      </w:r>
      <w:r>
        <w:rPr>
          <w:rtl/>
        </w:rPr>
        <w:t>).</w:t>
      </w:r>
      <w:r w:rsidRPr="008125C8">
        <w:rPr>
          <w:rtl/>
        </w:rPr>
        <w:t xml:space="preserve"> </w:t>
      </w:r>
      <w:r>
        <w:rPr>
          <w:rtl/>
        </w:rPr>
        <w:t>(</w:t>
      </w:r>
      <w:r w:rsidRPr="008125C8">
        <w:rPr>
          <w:rtl/>
        </w:rPr>
        <w:t>تهذيب الكمال 28 / 465</w:t>
      </w:r>
      <w:r>
        <w:rPr>
          <w:rtl/>
        </w:rPr>
        <w:t>).</w:t>
      </w:r>
      <w:r w:rsidRPr="008125C8">
        <w:rPr>
          <w:rtl/>
        </w:rPr>
        <w:t xml:space="preserve"> وقد ترجم له ابن حجر فى </w:t>
      </w:r>
      <w:r>
        <w:rPr>
          <w:rtl/>
        </w:rPr>
        <w:t>(</w:t>
      </w:r>
      <w:r w:rsidRPr="008125C8">
        <w:rPr>
          <w:rtl/>
        </w:rPr>
        <w:t>تهذيب التهذيب</w:t>
      </w:r>
      <w:r>
        <w:rPr>
          <w:rtl/>
        </w:rPr>
        <w:t>)</w:t>
      </w:r>
      <w:r w:rsidRPr="008125C8">
        <w:rPr>
          <w:rtl/>
        </w:rPr>
        <w:t xml:space="preserve"> 10 / 258</w:t>
      </w:r>
      <w:r>
        <w:rPr>
          <w:rtl/>
        </w:rPr>
        <w:t xml:space="preserve"> ـ </w:t>
      </w:r>
      <w:r w:rsidRPr="008125C8">
        <w:rPr>
          <w:rtl/>
        </w:rPr>
        <w:t xml:space="preserve">260 ، فقال : روى عن النبي </w:t>
      </w:r>
      <w:r w:rsidRPr="00CF05AF">
        <w:rPr>
          <w:rStyle w:val="libAlaemChar"/>
          <w:rtl/>
        </w:rPr>
        <w:t>صلى‌الله‌عليه‌وسلم</w:t>
      </w:r>
      <w:r w:rsidRPr="008125C8">
        <w:rPr>
          <w:rtl/>
        </w:rPr>
        <w:t xml:space="preserve"> مرسلا ، وأبىّ بن كعب ، وعبادة ، وأبى هريرة ، وعائشة ، وكثير بن مرّة. روى عنه الأوزاعى ، وعكرمة بن عمار ، ومعاوية بن يحيى الصدفى ، وابن إسحاق ، وآخرون. وهو تابعى ثقة.</w:t>
      </w:r>
    </w:p>
    <w:p w:rsidR="0036165F" w:rsidRPr="00B34DF4" w:rsidRDefault="0036165F" w:rsidP="0015452C">
      <w:pPr>
        <w:pStyle w:val="libFootnote0"/>
        <w:rPr>
          <w:rtl/>
        </w:rPr>
      </w:pPr>
      <w:r w:rsidRPr="00B34DF4">
        <w:rPr>
          <w:rtl/>
        </w:rPr>
        <w:t xml:space="preserve">(3) الجذوة 2 / 557 </w:t>
      </w:r>
      <w:r>
        <w:rPr>
          <w:rtl/>
        </w:rPr>
        <w:t>(</w:t>
      </w:r>
      <w:r w:rsidRPr="00B34DF4">
        <w:rPr>
          <w:rtl/>
        </w:rPr>
        <w:t>هكذا بخط عبد الله بن محمد بن عبد الله بن الثلاج ، فى نسخة من كتاب ابن يونس</w:t>
      </w:r>
      <w:r>
        <w:rPr>
          <w:rtl/>
        </w:rPr>
        <w:t>).</w:t>
      </w:r>
      <w:r w:rsidRPr="00B34DF4">
        <w:rPr>
          <w:rtl/>
        </w:rPr>
        <w:t xml:space="preserve"> وفى أخرى : بخط أبى عبد الله محمد بن على الصورىّ الحافظ : </w:t>
      </w:r>
      <w:r>
        <w:rPr>
          <w:rtl/>
        </w:rPr>
        <w:t>(</w:t>
      </w:r>
      <w:r w:rsidRPr="00B34DF4">
        <w:rPr>
          <w:rtl/>
        </w:rPr>
        <w:t>محمد</w:t>
      </w:r>
      <w:r>
        <w:rPr>
          <w:rtl/>
        </w:rPr>
        <w:t xml:space="preserve"> ـ </w:t>
      </w:r>
      <w:r w:rsidRPr="00B34DF4">
        <w:rPr>
          <w:rtl/>
        </w:rPr>
        <w:t>والصواب :</w:t>
      </w:r>
      <w:r w:rsidRPr="00B34DF4">
        <w:rPr>
          <w:rFonts w:hint="cs"/>
          <w:rtl/>
        </w:rPr>
        <w:t xml:space="preserve"> </w:t>
      </w:r>
      <w:r w:rsidRPr="00B34DF4">
        <w:rPr>
          <w:rtl/>
        </w:rPr>
        <w:t>منذر</w:t>
      </w:r>
      <w:r>
        <w:rPr>
          <w:rtl/>
        </w:rPr>
        <w:t xml:space="preserve"> ـ </w:t>
      </w:r>
      <w:r w:rsidRPr="00B34DF4">
        <w:rPr>
          <w:rtl/>
        </w:rPr>
        <w:t>بن الأصبغ بن عصمة</w:t>
      </w:r>
      <w:r>
        <w:rPr>
          <w:rtl/>
        </w:rPr>
        <w:t>).</w:t>
      </w:r>
      <w:r w:rsidRPr="00B34DF4">
        <w:rPr>
          <w:rtl/>
        </w:rPr>
        <w:t xml:space="preserve"> واتفقا فيما سوى ذلك كله إلا فى </w:t>
      </w:r>
      <w:r>
        <w:rPr>
          <w:rtl/>
        </w:rPr>
        <w:t>(</w:t>
      </w:r>
      <w:r w:rsidRPr="00B34DF4">
        <w:rPr>
          <w:rtl/>
        </w:rPr>
        <w:t>الأصبغ</w:t>
      </w:r>
      <w:r>
        <w:rPr>
          <w:rtl/>
        </w:rPr>
        <w:t>)</w:t>
      </w:r>
      <w:r w:rsidRPr="00B34DF4">
        <w:rPr>
          <w:rtl/>
        </w:rPr>
        <w:t xml:space="preserve"> ، </w:t>
      </w:r>
      <w:r>
        <w:rPr>
          <w:rtl/>
        </w:rPr>
        <w:t>و (</w:t>
      </w:r>
      <w:r w:rsidRPr="00B34DF4">
        <w:rPr>
          <w:rtl/>
        </w:rPr>
        <w:t>الصبّاح</w:t>
      </w:r>
      <w:r>
        <w:rPr>
          <w:rtl/>
        </w:rPr>
        <w:t>)</w:t>
      </w:r>
      <w:r w:rsidRPr="00B34DF4">
        <w:rPr>
          <w:rtl/>
        </w:rPr>
        <w:t xml:space="preserve"> فقط. وترجم له الحميدى قبلا. فى </w:t>
      </w:r>
      <w:r>
        <w:rPr>
          <w:rtl/>
        </w:rPr>
        <w:t>(</w:t>
      </w:r>
      <w:r w:rsidRPr="00B34DF4">
        <w:rPr>
          <w:rtl/>
        </w:rPr>
        <w:t>المصدر السابق</w:t>
      </w:r>
      <w:r>
        <w:rPr>
          <w:rtl/>
        </w:rPr>
        <w:t>)</w:t>
      </w:r>
      <w:r w:rsidRPr="00B34DF4">
        <w:rPr>
          <w:rtl/>
        </w:rPr>
        <w:t xml:space="preserve"> 2 / 555 باسم </w:t>
      </w:r>
      <w:r>
        <w:rPr>
          <w:rtl/>
        </w:rPr>
        <w:t>(</w:t>
      </w:r>
      <w:r w:rsidRPr="00B34DF4">
        <w:rPr>
          <w:rtl/>
        </w:rPr>
        <w:t>منذر بن الأصبغ بن عصمة القبرى</w:t>
      </w:r>
      <w:r>
        <w:rPr>
          <w:rtl/>
        </w:rPr>
        <w:t>)</w:t>
      </w:r>
      <w:r w:rsidRPr="00B34DF4">
        <w:rPr>
          <w:rtl/>
        </w:rPr>
        <w:t xml:space="preserve"> ، ومحتوى الترجمة كما هو ، وهى غير منسوبة إلى ابن يونس. وقال : وقيل فيه : </w:t>
      </w:r>
      <w:r>
        <w:rPr>
          <w:rtl/>
        </w:rPr>
        <w:t>(</w:t>
      </w:r>
      <w:r w:rsidRPr="00B34DF4">
        <w:rPr>
          <w:rtl/>
        </w:rPr>
        <w:t>منذر بن الصبّاح بن عصمة</w:t>
      </w:r>
      <w:r>
        <w:rPr>
          <w:rtl/>
        </w:rPr>
        <w:t>).</w:t>
      </w:r>
      <w:r w:rsidRPr="00B34DF4">
        <w:rPr>
          <w:rtl/>
        </w:rPr>
        <w:t xml:space="preserve"> ووردت الترجمة</w:t>
      </w:r>
      <w:r>
        <w:rPr>
          <w:rtl/>
        </w:rPr>
        <w:t xml:space="preserve"> ـ </w:t>
      </w:r>
      <w:r w:rsidRPr="00B34DF4">
        <w:rPr>
          <w:rtl/>
        </w:rPr>
        <w:t>أيضا</w:t>
      </w:r>
      <w:r>
        <w:rPr>
          <w:rtl/>
        </w:rPr>
        <w:t xml:space="preserve"> ـ </w:t>
      </w:r>
      <w:r w:rsidRPr="00B34DF4">
        <w:rPr>
          <w:rtl/>
        </w:rPr>
        <w:t xml:space="preserve">فى </w:t>
      </w:r>
      <w:r>
        <w:rPr>
          <w:rtl/>
        </w:rPr>
        <w:t>(</w:t>
      </w:r>
      <w:r w:rsidRPr="00B34DF4">
        <w:rPr>
          <w:rtl/>
        </w:rPr>
        <w:t>البغية</w:t>
      </w:r>
      <w:r>
        <w:rPr>
          <w:rtl/>
        </w:rPr>
        <w:t>)</w:t>
      </w:r>
      <w:r w:rsidRPr="00B34DF4">
        <w:rPr>
          <w:rtl/>
        </w:rPr>
        <w:t xml:space="preserve"> ص 466</w:t>
      </w:r>
      <w:r>
        <w:rPr>
          <w:rtl/>
        </w:rPr>
        <w:t xml:space="preserve"> ـ </w:t>
      </w:r>
      <w:r w:rsidRPr="00B34DF4">
        <w:rPr>
          <w:rtl/>
        </w:rPr>
        <w:t xml:space="preserve">467 </w:t>
      </w:r>
      <w:r>
        <w:rPr>
          <w:rtl/>
        </w:rPr>
        <w:t>(</w:t>
      </w:r>
      <w:r w:rsidRPr="00B34DF4">
        <w:rPr>
          <w:rtl/>
        </w:rPr>
        <w:t>كما فى كتاب الحميدى ، لكن حرفت لفظة مائتين فى تاريخ الوفاة إلى خمسمائة</w:t>
      </w:r>
      <w:r>
        <w:rPr>
          <w:rtl/>
        </w:rPr>
        <w:t>).</w:t>
      </w:r>
      <w:r w:rsidRPr="00B34DF4">
        <w:rPr>
          <w:rtl/>
        </w:rPr>
        <w:t xml:space="preserve"> وقد نقل الضبى نفس تعليق الحميدى السابق ، ونسبه إلى صاحبه ، لكن حدث تحريف عند الإشارة إلى ما ورد فى النسخة الأخرى من كتاب ابن يونس ، فقال : </w:t>
      </w:r>
      <w:r>
        <w:rPr>
          <w:rtl/>
        </w:rPr>
        <w:t>(</w:t>
      </w:r>
      <w:r w:rsidRPr="00B34DF4">
        <w:rPr>
          <w:rtl/>
        </w:rPr>
        <w:t>بخط أبى عبد الله منذر بن على الصمرى الحافظ</w:t>
      </w:r>
      <w:r>
        <w:rPr>
          <w:rtl/>
        </w:rPr>
        <w:t>).</w:t>
      </w:r>
      <w:r w:rsidRPr="00B34DF4">
        <w:rPr>
          <w:rtl/>
        </w:rPr>
        <w:t xml:space="preserve"> والصواب : </w:t>
      </w:r>
      <w:r>
        <w:rPr>
          <w:rtl/>
        </w:rPr>
        <w:t>(</w:t>
      </w:r>
      <w:r w:rsidRPr="00B34DF4">
        <w:rPr>
          <w:rtl/>
        </w:rPr>
        <w:t>محمد بن على الصورى الحافظ</w:t>
      </w:r>
      <w:r>
        <w:rPr>
          <w:rtl/>
        </w:rPr>
        <w:t>).</w:t>
      </w:r>
      <w:r w:rsidRPr="00B34DF4">
        <w:rPr>
          <w:rtl/>
        </w:rPr>
        <w:t xml:space="preserve"> وتجدر الإشارة إلى أن الضبى حذا حذو الحميدى ، وترجم للشخصية المتناولة</w:t>
      </w:r>
      <w:r>
        <w:rPr>
          <w:rtl/>
        </w:rPr>
        <w:t xml:space="preserve"> ـ </w:t>
      </w:r>
      <w:r w:rsidRPr="00B34DF4">
        <w:rPr>
          <w:rtl/>
        </w:rPr>
        <w:t>من قبل</w:t>
      </w:r>
      <w:r>
        <w:rPr>
          <w:rtl/>
        </w:rPr>
        <w:t xml:space="preserve"> ـ </w:t>
      </w:r>
      <w:r w:rsidRPr="00B34DF4">
        <w:rPr>
          <w:rtl/>
        </w:rPr>
        <w:t xml:space="preserve">كما فعل الحميدى ، باسم </w:t>
      </w:r>
      <w:r>
        <w:rPr>
          <w:rtl/>
        </w:rPr>
        <w:t>(</w:t>
      </w:r>
      <w:r w:rsidRPr="00B34DF4">
        <w:rPr>
          <w:rtl/>
        </w:rPr>
        <w:t>منذر بن أصبغ بن عصمة القبرى</w:t>
      </w:r>
      <w:r>
        <w:rPr>
          <w:rtl/>
        </w:rPr>
        <w:t>)</w:t>
      </w:r>
      <w:r w:rsidRPr="00B34DF4">
        <w:rPr>
          <w:rtl/>
        </w:rPr>
        <w:t xml:space="preserve"> ص 465. وأخيرا ، ترجم ابن الفرضى لتلك الشخصية باختصار باسم </w:t>
      </w:r>
      <w:r>
        <w:rPr>
          <w:rtl/>
        </w:rPr>
        <w:t>(</w:t>
      </w:r>
      <w:r w:rsidRPr="00B34DF4">
        <w:rPr>
          <w:rtl/>
        </w:rPr>
        <w:t>منذر بن الصباح بن عصمة</w:t>
      </w:r>
      <w:r>
        <w:rPr>
          <w:rtl/>
        </w:rPr>
        <w:t>)</w:t>
      </w:r>
      <w:r w:rsidRPr="00B34DF4">
        <w:rPr>
          <w:rtl/>
        </w:rPr>
        <w:t xml:space="preserve"> ، وأضاف أنه كان معتنيا بالحديث ، والرأى. </w:t>
      </w:r>
      <w:r>
        <w:rPr>
          <w:rtl/>
        </w:rPr>
        <w:t>(</w:t>
      </w:r>
      <w:r w:rsidRPr="00B34DF4">
        <w:rPr>
          <w:rtl/>
        </w:rPr>
        <w:t>تاريخه ، ط.</w:t>
      </w:r>
      <w:r w:rsidRPr="00B34DF4">
        <w:rPr>
          <w:rFonts w:hint="cs"/>
          <w:rtl/>
        </w:rPr>
        <w:t xml:space="preserve"> </w:t>
      </w:r>
      <w:r w:rsidRPr="00B34DF4">
        <w:rPr>
          <w:rtl/>
        </w:rPr>
        <w:t>الخانجى</w:t>
      </w:r>
      <w:r>
        <w:rPr>
          <w:rtl/>
        </w:rPr>
        <w:t>)</w:t>
      </w:r>
      <w:r w:rsidRPr="00B34DF4">
        <w:rPr>
          <w:rtl/>
        </w:rPr>
        <w:t xml:space="preserve"> 2 / 141.</w:t>
      </w:r>
    </w:p>
    <w:p w:rsidR="0036165F" w:rsidRPr="008125C8" w:rsidRDefault="0036165F" w:rsidP="0015452C">
      <w:pPr>
        <w:pStyle w:val="libFootnote0"/>
        <w:rPr>
          <w:rtl/>
        </w:rPr>
      </w:pPr>
      <w:r>
        <w:rPr>
          <w:rtl/>
        </w:rPr>
        <w:t>(</w:t>
      </w:r>
      <w:r w:rsidRPr="008125C8">
        <w:rPr>
          <w:rtl/>
        </w:rPr>
        <w:t xml:space="preserve">4) ورد فى </w:t>
      </w:r>
      <w:r>
        <w:rPr>
          <w:rtl/>
        </w:rPr>
        <w:t>(</w:t>
      </w:r>
      <w:r w:rsidRPr="008125C8">
        <w:rPr>
          <w:rtl/>
        </w:rPr>
        <w:t>تاريخ بغداد</w:t>
      </w:r>
      <w:r>
        <w:rPr>
          <w:rtl/>
        </w:rPr>
        <w:t>)</w:t>
      </w:r>
      <w:r w:rsidRPr="008125C8">
        <w:rPr>
          <w:rtl/>
        </w:rPr>
        <w:t xml:space="preserve"> 13 / 71 : أنه من أهل خراسان. وقيل : من أهل البصرة ، وسكن بغداد ، وحدّث بها.</w:t>
      </w:r>
    </w:p>
    <w:p w:rsidR="0036165F" w:rsidRPr="008125C8" w:rsidRDefault="0036165F" w:rsidP="00883D27">
      <w:pPr>
        <w:pStyle w:val="libNormal0"/>
        <w:rPr>
          <w:rtl/>
        </w:rPr>
      </w:pPr>
      <w:r>
        <w:rPr>
          <w:rtl/>
        </w:rPr>
        <w:br w:type="page"/>
      </w:r>
      <w:r w:rsidRPr="008125C8">
        <w:rPr>
          <w:rtl/>
        </w:rPr>
        <w:lastRenderedPageBreak/>
        <w:t>وجلس يقص على الناس ، فسمع كلامه الليث بن سعد ، فاستحسن قصصه وفصاحته.</w:t>
      </w:r>
    </w:p>
    <w:p w:rsidR="0036165F" w:rsidRPr="008125C8" w:rsidRDefault="0036165F" w:rsidP="00791E39">
      <w:pPr>
        <w:pStyle w:val="libNormal"/>
        <w:rPr>
          <w:rtl/>
        </w:rPr>
      </w:pPr>
      <w:r w:rsidRPr="008125C8">
        <w:rPr>
          <w:rtl/>
        </w:rPr>
        <w:t>فذكر أن الليث قال له : يا هذا ، ما الذي أقدمك إلى بلدنا</w:t>
      </w:r>
      <w:r>
        <w:rPr>
          <w:rtl/>
        </w:rPr>
        <w:t>؟</w:t>
      </w:r>
      <w:r w:rsidRPr="008125C8">
        <w:rPr>
          <w:rtl/>
        </w:rPr>
        <w:t xml:space="preserve"> قال : طلبت أكتسب بها ألف دينار ، فقال له الليث : فهى لك على رصين كلامك هذا الحسن ، ولا تتبذّل </w:t>
      </w:r>
      <w:r w:rsidRPr="0015452C">
        <w:rPr>
          <w:rStyle w:val="libFootnotenumChar"/>
          <w:rtl/>
        </w:rPr>
        <w:t>(1)</w:t>
      </w:r>
      <w:r>
        <w:rPr>
          <w:rtl/>
        </w:rPr>
        <w:t>.</w:t>
      </w:r>
      <w:r w:rsidRPr="008125C8">
        <w:rPr>
          <w:rtl/>
        </w:rPr>
        <w:t xml:space="preserve"> وقيل :</w:t>
      </w:r>
      <w:r>
        <w:rPr>
          <w:rFonts w:hint="cs"/>
          <w:rtl/>
        </w:rPr>
        <w:t xml:space="preserve"> </w:t>
      </w:r>
      <w:r w:rsidRPr="008125C8">
        <w:rPr>
          <w:rtl/>
        </w:rPr>
        <w:t xml:space="preserve">أقطعه خمسة عشر فدانا ، وابن لهيعة أعطاه خمسة فدادين </w:t>
      </w:r>
      <w:r w:rsidRPr="0015452C">
        <w:rPr>
          <w:rStyle w:val="libFootnotenumChar"/>
          <w:rtl/>
        </w:rPr>
        <w:t>(2)</w:t>
      </w:r>
      <w:r>
        <w:rPr>
          <w:rtl/>
        </w:rPr>
        <w:t>.</w:t>
      </w:r>
      <w:r w:rsidRPr="008125C8">
        <w:rPr>
          <w:rtl/>
        </w:rPr>
        <w:t xml:space="preserve"> فأقام بمصر فى جملة الليث بن سعد ، وفى جرايته إلى أن خرج عن مصر ، فدفع إليه الليث ألف دينار ، ودفع إليه بنو الليث</w:t>
      </w:r>
      <w:r>
        <w:rPr>
          <w:rtl/>
        </w:rPr>
        <w:t xml:space="preserve"> ـ </w:t>
      </w:r>
      <w:r w:rsidRPr="008125C8">
        <w:rPr>
          <w:rtl/>
        </w:rPr>
        <w:t>أيضا</w:t>
      </w:r>
      <w:r>
        <w:rPr>
          <w:rtl/>
        </w:rPr>
        <w:t xml:space="preserve"> ـ </w:t>
      </w:r>
      <w:r w:rsidRPr="008125C8">
        <w:rPr>
          <w:rtl/>
        </w:rPr>
        <w:t xml:space="preserve">ألف دينار. فخرج ، فسكن بغداد ، وبها توفى. وكان فى قصصه وكلامه شيئا عجبا ، لم يقصّ على الناس مثله </w:t>
      </w:r>
      <w:r w:rsidRPr="0015452C">
        <w:rPr>
          <w:rStyle w:val="libFootnotenumChar"/>
          <w:rtl/>
        </w:rPr>
        <w:t>(3)</w:t>
      </w:r>
      <w:r>
        <w:rPr>
          <w:rtl/>
        </w:rPr>
        <w:t>.</w:t>
      </w:r>
    </w:p>
    <w:p w:rsidR="0036165F" w:rsidRPr="008125C8" w:rsidRDefault="0036165F" w:rsidP="00CF05AF">
      <w:pPr>
        <w:pStyle w:val="libBold1"/>
        <w:rPr>
          <w:rtl/>
        </w:rPr>
      </w:pPr>
      <w:r w:rsidRPr="008125C8">
        <w:rPr>
          <w:rtl/>
        </w:rPr>
        <w:t>ذكر من اسمه «مهاصر» :</w:t>
      </w:r>
    </w:p>
    <w:p w:rsidR="0036165F" w:rsidRPr="008125C8" w:rsidRDefault="0036165F" w:rsidP="00791E39">
      <w:pPr>
        <w:pStyle w:val="libNormal"/>
        <w:rPr>
          <w:rtl/>
        </w:rPr>
      </w:pPr>
      <w:r w:rsidRPr="008125C8">
        <w:rPr>
          <w:rtl/>
        </w:rPr>
        <w:t>634</w:t>
      </w:r>
      <w:r>
        <w:rPr>
          <w:rtl/>
        </w:rPr>
        <w:t xml:space="preserve"> ـ </w:t>
      </w:r>
      <w:r w:rsidRPr="008125C8">
        <w:rPr>
          <w:rtl/>
        </w:rPr>
        <w:t xml:space="preserve">مهاصر بن ربيل </w:t>
      </w:r>
      <w:r w:rsidRPr="0015452C">
        <w:rPr>
          <w:rStyle w:val="libFootnotenumChar"/>
          <w:rtl/>
        </w:rPr>
        <w:t>(4)</w:t>
      </w:r>
      <w:r w:rsidRPr="008125C8">
        <w:rPr>
          <w:rtl/>
        </w:rPr>
        <w:t xml:space="preserve"> القيسى : يكنى أبا عبد الله. محدّث من أهل سرقسطة.</w:t>
      </w:r>
      <w:r>
        <w:rPr>
          <w:rFonts w:hint="cs"/>
          <w:rtl/>
        </w:rPr>
        <w:t xml:space="preserve"> </w:t>
      </w:r>
      <w:r w:rsidRPr="008125C8">
        <w:rPr>
          <w:rtl/>
        </w:rPr>
        <w:t xml:space="preserve">ذكروه فى كتبهم </w:t>
      </w:r>
      <w:r w:rsidRPr="0015452C">
        <w:rPr>
          <w:rStyle w:val="libFootnotenumChar"/>
          <w:rtl/>
        </w:rPr>
        <w:t>(5)</w:t>
      </w:r>
      <w:r>
        <w:rPr>
          <w:rtl/>
        </w:rPr>
        <w:t>.</w:t>
      </w:r>
    </w:p>
    <w:p w:rsidR="0036165F" w:rsidRPr="008125C8" w:rsidRDefault="0036165F" w:rsidP="00CF05AF">
      <w:pPr>
        <w:pStyle w:val="libBold1"/>
        <w:rPr>
          <w:rtl/>
        </w:rPr>
      </w:pPr>
      <w:r w:rsidRPr="008125C8">
        <w:rPr>
          <w:rtl/>
        </w:rPr>
        <w:t>ذكر من اسمه «مهدى» :</w:t>
      </w:r>
    </w:p>
    <w:p w:rsidR="0036165F" w:rsidRPr="008125C8" w:rsidRDefault="0036165F" w:rsidP="00791E39">
      <w:pPr>
        <w:pStyle w:val="libNormal"/>
        <w:rPr>
          <w:rtl/>
        </w:rPr>
      </w:pPr>
      <w:r w:rsidRPr="008125C8">
        <w:rPr>
          <w:rtl/>
        </w:rPr>
        <w:t>635</w:t>
      </w:r>
      <w:r>
        <w:rPr>
          <w:rtl/>
        </w:rPr>
        <w:t xml:space="preserve"> ـ </w:t>
      </w:r>
      <w:r w:rsidRPr="008125C8">
        <w:rPr>
          <w:rtl/>
        </w:rPr>
        <w:t>مهدى بن جعفر بن جيهان بن بهرام الزاهد الرّملىّ : يكنى أبا عبد الرحمن.</w:t>
      </w:r>
      <w:r>
        <w:rPr>
          <w:rFonts w:hint="cs"/>
          <w:rtl/>
        </w:rPr>
        <w:t xml:space="preserve"> </w:t>
      </w:r>
      <w:r w:rsidRPr="008125C8">
        <w:rPr>
          <w:rtl/>
        </w:rPr>
        <w:t xml:space="preserve">روى عن حاتم بن إسماعيل. قدم مصر سنة خمس وعشرين ومائتين. توفى سنة سبع وعشرين ومائتين </w:t>
      </w:r>
      <w:r w:rsidRPr="0015452C">
        <w:rPr>
          <w:rStyle w:val="libFootnotenumChar"/>
          <w:rtl/>
        </w:rPr>
        <w:t>(6)</w:t>
      </w:r>
      <w:r>
        <w:rPr>
          <w:rtl/>
        </w:rPr>
        <w:t>.</w:t>
      </w:r>
    </w:p>
    <w:p w:rsidR="0036165F" w:rsidRPr="008125C8" w:rsidRDefault="0036165F" w:rsidP="00AB1DDF">
      <w:pPr>
        <w:pStyle w:val="libLine"/>
        <w:rPr>
          <w:rtl/>
        </w:rPr>
      </w:pPr>
      <w:r w:rsidRPr="008125C8">
        <w:rPr>
          <w:rtl/>
        </w:rPr>
        <w:t>__________________</w:t>
      </w:r>
    </w:p>
    <w:p w:rsidR="0036165F" w:rsidRPr="008125C8" w:rsidRDefault="0036165F" w:rsidP="0015452C">
      <w:pPr>
        <w:pStyle w:val="libFootnote0"/>
        <w:rPr>
          <w:rtl/>
        </w:rPr>
      </w:pPr>
      <w:r>
        <w:rPr>
          <w:rtl/>
        </w:rPr>
        <w:t>(</w:t>
      </w:r>
      <w:r w:rsidRPr="008125C8">
        <w:rPr>
          <w:rtl/>
        </w:rPr>
        <w:t xml:space="preserve">1) تاريخ بغداد 13 / 72 </w:t>
      </w:r>
      <w:r>
        <w:rPr>
          <w:rtl/>
        </w:rPr>
        <w:t>(</w:t>
      </w:r>
      <w:r w:rsidRPr="008125C8">
        <w:rPr>
          <w:rtl/>
        </w:rPr>
        <w:t>بسنده إلى ابن مسرور ، ثنا أبو سعيد بن يونس ، قال</w:t>
      </w:r>
      <w:r>
        <w:rPr>
          <w:rtl/>
        </w:rPr>
        <w:t>)</w:t>
      </w:r>
      <w:r w:rsidRPr="008125C8">
        <w:rPr>
          <w:rtl/>
        </w:rPr>
        <w:t xml:space="preserve"> ، وسير النبلاء 9 / 94 </w:t>
      </w:r>
      <w:r>
        <w:rPr>
          <w:rtl/>
        </w:rPr>
        <w:t>(</w:t>
      </w:r>
      <w:r w:rsidRPr="008125C8">
        <w:rPr>
          <w:rtl/>
        </w:rPr>
        <w:t>ذكر ابن يونس فى تاريخه</w:t>
      </w:r>
      <w:r>
        <w:rPr>
          <w:rtl/>
        </w:rPr>
        <w:t>)</w:t>
      </w:r>
      <w:r w:rsidRPr="008125C8">
        <w:rPr>
          <w:rtl/>
        </w:rPr>
        <w:t xml:space="preserve"> ، وتاريخ الإسلام 13 / 410 </w:t>
      </w:r>
      <w:r>
        <w:rPr>
          <w:rtl/>
        </w:rPr>
        <w:t>(</w:t>
      </w:r>
      <w:r w:rsidRPr="008125C8">
        <w:rPr>
          <w:rtl/>
        </w:rPr>
        <w:t>قال ابن يونس</w:t>
      </w:r>
      <w:r>
        <w:rPr>
          <w:rtl/>
        </w:rPr>
        <w:t>).</w:t>
      </w:r>
    </w:p>
    <w:p w:rsidR="0036165F" w:rsidRPr="008125C8" w:rsidRDefault="0036165F" w:rsidP="0015452C">
      <w:pPr>
        <w:pStyle w:val="libFootnote0"/>
        <w:rPr>
          <w:rtl/>
        </w:rPr>
      </w:pPr>
      <w:r>
        <w:rPr>
          <w:rtl/>
        </w:rPr>
        <w:t>(</w:t>
      </w:r>
      <w:r w:rsidRPr="008125C8">
        <w:rPr>
          <w:rtl/>
        </w:rPr>
        <w:t>2) سير النبلاء 9 / 94.</w:t>
      </w:r>
    </w:p>
    <w:p w:rsidR="0036165F" w:rsidRPr="008125C8" w:rsidRDefault="0036165F" w:rsidP="0015452C">
      <w:pPr>
        <w:pStyle w:val="libFootnote0"/>
        <w:rPr>
          <w:rtl/>
        </w:rPr>
      </w:pPr>
      <w:r>
        <w:rPr>
          <w:rtl/>
        </w:rPr>
        <w:t>(</w:t>
      </w:r>
      <w:r w:rsidRPr="008125C8">
        <w:rPr>
          <w:rtl/>
        </w:rPr>
        <w:t xml:space="preserve">3) تاريخ بغداد 13 / 72. راجع تفاصيل ترجمته فى </w:t>
      </w:r>
      <w:r>
        <w:rPr>
          <w:rtl/>
        </w:rPr>
        <w:t>(</w:t>
      </w:r>
      <w:r w:rsidRPr="008125C8">
        <w:rPr>
          <w:rtl/>
        </w:rPr>
        <w:t>السابق 13 / 71</w:t>
      </w:r>
      <w:r>
        <w:rPr>
          <w:rtl/>
        </w:rPr>
        <w:t xml:space="preserve"> ـ </w:t>
      </w:r>
      <w:r w:rsidRPr="008125C8">
        <w:rPr>
          <w:rtl/>
        </w:rPr>
        <w:t>79 ، وسير النبلاء 9 / 93</w:t>
      </w:r>
      <w:r>
        <w:rPr>
          <w:rtl/>
        </w:rPr>
        <w:t xml:space="preserve"> ـ </w:t>
      </w:r>
      <w:r w:rsidRPr="008125C8">
        <w:rPr>
          <w:rtl/>
        </w:rPr>
        <w:t>98</w:t>
      </w:r>
      <w:r>
        <w:rPr>
          <w:rtl/>
        </w:rPr>
        <w:t>).</w:t>
      </w:r>
    </w:p>
    <w:p w:rsidR="0036165F" w:rsidRPr="008125C8" w:rsidRDefault="0036165F" w:rsidP="0015452C">
      <w:pPr>
        <w:pStyle w:val="libFootnote0"/>
        <w:rPr>
          <w:rtl/>
        </w:rPr>
      </w:pPr>
      <w:r>
        <w:rPr>
          <w:rtl/>
        </w:rPr>
        <w:t>(</w:t>
      </w:r>
      <w:r w:rsidRPr="008125C8">
        <w:rPr>
          <w:rtl/>
        </w:rPr>
        <w:t xml:space="preserve">4) كذا فى </w:t>
      </w:r>
      <w:r>
        <w:rPr>
          <w:rtl/>
        </w:rPr>
        <w:t>(</w:t>
      </w:r>
      <w:r w:rsidRPr="008125C8">
        <w:rPr>
          <w:rtl/>
        </w:rPr>
        <w:t>تاريخ ابن الفرضى 2 / 152 ، والجذوة 2 / 562. وفى البغية ص 470 : وبيل.</w:t>
      </w:r>
    </w:p>
    <w:p w:rsidR="0036165F" w:rsidRPr="008125C8" w:rsidRDefault="0036165F" w:rsidP="0015452C">
      <w:pPr>
        <w:pStyle w:val="libFootnote0"/>
        <w:rPr>
          <w:rtl/>
        </w:rPr>
      </w:pPr>
      <w:r>
        <w:rPr>
          <w:rtl/>
        </w:rPr>
        <w:t>(</w:t>
      </w:r>
      <w:r w:rsidRPr="008125C8">
        <w:rPr>
          <w:rtl/>
        </w:rPr>
        <w:t xml:space="preserve">5) الجذوة 2 / 562 </w:t>
      </w:r>
      <w:r>
        <w:rPr>
          <w:rtl/>
        </w:rPr>
        <w:t>(</w:t>
      </w:r>
      <w:r w:rsidRPr="008125C8">
        <w:rPr>
          <w:rtl/>
        </w:rPr>
        <w:t>قال ابن يونس</w:t>
      </w:r>
      <w:r>
        <w:rPr>
          <w:rtl/>
        </w:rPr>
        <w:t>)</w:t>
      </w:r>
      <w:r w:rsidRPr="008125C8">
        <w:rPr>
          <w:rtl/>
        </w:rPr>
        <w:t xml:space="preserve"> ، والبغية ص 470 </w:t>
      </w:r>
      <w:r>
        <w:rPr>
          <w:rtl/>
        </w:rPr>
        <w:t>(</w:t>
      </w:r>
      <w:r w:rsidRPr="008125C8">
        <w:rPr>
          <w:rtl/>
        </w:rPr>
        <w:t>شرحه</w:t>
      </w:r>
      <w:r>
        <w:rPr>
          <w:rtl/>
        </w:rPr>
        <w:t>).</w:t>
      </w:r>
      <w:r w:rsidRPr="008125C8">
        <w:rPr>
          <w:rtl/>
        </w:rPr>
        <w:t xml:space="preserve"> أضاف ابن الفرضى فى </w:t>
      </w:r>
      <w:r>
        <w:rPr>
          <w:rtl/>
        </w:rPr>
        <w:t>(</w:t>
      </w:r>
      <w:r w:rsidRPr="008125C8">
        <w:rPr>
          <w:rtl/>
        </w:rPr>
        <w:t>تاريخه ، ط. الخانجى</w:t>
      </w:r>
      <w:r>
        <w:rPr>
          <w:rtl/>
        </w:rPr>
        <w:t>)</w:t>
      </w:r>
      <w:r w:rsidRPr="008125C8">
        <w:rPr>
          <w:rtl/>
        </w:rPr>
        <w:t xml:space="preserve"> 2 / 152 : أنه له رحلة وسماع. من أهل الخير والفضل. وكان يرحل إليه للسماع منه. عمّر مائة وخمس سنوات. ولى الشرطة بسرقسطة ل </w:t>
      </w:r>
      <w:r>
        <w:rPr>
          <w:rtl/>
        </w:rPr>
        <w:t>(</w:t>
      </w:r>
      <w:r w:rsidRPr="008125C8">
        <w:rPr>
          <w:rtl/>
        </w:rPr>
        <w:t>بنى قسىّ</w:t>
      </w:r>
      <w:r>
        <w:rPr>
          <w:rtl/>
        </w:rPr>
        <w:t>).</w:t>
      </w:r>
    </w:p>
    <w:p w:rsidR="0036165F" w:rsidRPr="008125C8" w:rsidRDefault="0036165F" w:rsidP="0015452C">
      <w:pPr>
        <w:pStyle w:val="libFootnote0"/>
        <w:rPr>
          <w:rtl/>
        </w:rPr>
      </w:pPr>
      <w:r>
        <w:rPr>
          <w:rtl/>
        </w:rPr>
        <w:t>(</w:t>
      </w:r>
      <w:r w:rsidRPr="008125C8">
        <w:rPr>
          <w:rtl/>
        </w:rPr>
        <w:t xml:space="preserve">6) مخطوط تاريخ دمشق 17 / 441 </w:t>
      </w:r>
      <w:r>
        <w:rPr>
          <w:rtl/>
        </w:rPr>
        <w:t>(</w:t>
      </w:r>
      <w:r w:rsidRPr="008125C8">
        <w:rPr>
          <w:rtl/>
        </w:rPr>
        <w:t>بسنده إلى أبى عبد الله ، قال : قال لنا أبو سعيد بن يونس</w:t>
      </w:r>
      <w:r>
        <w:rPr>
          <w:rtl/>
        </w:rPr>
        <w:t>)</w:t>
      </w:r>
      <w:r w:rsidRPr="008125C8">
        <w:rPr>
          <w:rtl/>
        </w:rPr>
        <w:t xml:space="preserve"> ، وتهذيب الكمال 28 / 590 </w:t>
      </w:r>
      <w:r>
        <w:rPr>
          <w:rtl/>
        </w:rPr>
        <w:t>(</w:t>
      </w:r>
      <w:r w:rsidRPr="008125C8">
        <w:rPr>
          <w:rtl/>
        </w:rPr>
        <w:t>قال أبو سعيد بن يونس</w:t>
      </w:r>
      <w:r>
        <w:rPr>
          <w:rtl/>
        </w:rPr>
        <w:t>).</w:t>
      </w:r>
      <w:r w:rsidRPr="008125C8">
        <w:rPr>
          <w:rtl/>
        </w:rPr>
        <w:t xml:space="preserve"> وعقّب ابن عساكر على تاريخ الوفاة المذكور بأنه وهم. وجعله البعض سنة 229 ه‍ </w:t>
      </w:r>
      <w:r>
        <w:rPr>
          <w:rtl/>
        </w:rPr>
        <w:t>(</w:t>
      </w:r>
      <w:r w:rsidRPr="008125C8">
        <w:rPr>
          <w:rtl/>
        </w:rPr>
        <w:t>فلعل لفظة تسع حرفت إلى سبع</w:t>
      </w:r>
      <w:r>
        <w:rPr>
          <w:rtl/>
        </w:rPr>
        <w:t>)</w:t>
      </w:r>
      <w:r w:rsidRPr="008125C8">
        <w:rPr>
          <w:rtl/>
        </w:rPr>
        <w:t xml:space="preserve"> ، وهو خطأ كذلك ؛ لأنه ورد أن المترجم له حدّث ب </w:t>
      </w:r>
      <w:r>
        <w:rPr>
          <w:rtl/>
        </w:rPr>
        <w:t>(</w:t>
      </w:r>
      <w:r w:rsidRPr="008125C8">
        <w:rPr>
          <w:rtl/>
        </w:rPr>
        <w:t>صور</w:t>
      </w:r>
      <w:r>
        <w:rPr>
          <w:rtl/>
        </w:rPr>
        <w:t>)</w:t>
      </w:r>
      <w:r w:rsidRPr="008125C8">
        <w:rPr>
          <w:rtl/>
        </w:rPr>
        <w:t xml:space="preserve"> سنة 230 ه‍</w:t>
      </w:r>
      <w:r>
        <w:rPr>
          <w:rtl/>
        </w:rPr>
        <w:t>.</w:t>
      </w:r>
      <w:r w:rsidRPr="008125C8">
        <w:rPr>
          <w:rtl/>
        </w:rPr>
        <w:t xml:space="preserve"> وورد النص</w:t>
      </w:r>
      <w:r>
        <w:rPr>
          <w:rtl/>
        </w:rPr>
        <w:t xml:space="preserve"> ـ </w:t>
      </w:r>
      <w:r w:rsidRPr="008125C8">
        <w:rPr>
          <w:rtl/>
        </w:rPr>
        <w:t>أيضا</w:t>
      </w:r>
      <w:r>
        <w:rPr>
          <w:rtl/>
        </w:rPr>
        <w:t xml:space="preserve"> ـ </w:t>
      </w:r>
      <w:r w:rsidRPr="008125C8">
        <w:rPr>
          <w:rtl/>
        </w:rPr>
        <w:t xml:space="preserve">فى </w:t>
      </w:r>
      <w:r>
        <w:rPr>
          <w:rtl/>
        </w:rPr>
        <w:t>(</w:t>
      </w:r>
      <w:r w:rsidRPr="008125C8">
        <w:rPr>
          <w:rtl/>
        </w:rPr>
        <w:t>تهذيب التهذيب</w:t>
      </w:r>
      <w:r>
        <w:rPr>
          <w:rtl/>
        </w:rPr>
        <w:t>)</w:t>
      </w:r>
      <w:r w:rsidRPr="008125C8">
        <w:rPr>
          <w:rtl/>
        </w:rPr>
        <w:t xml:space="preserve"> 10 / 289 </w:t>
      </w:r>
      <w:r>
        <w:rPr>
          <w:rtl/>
        </w:rPr>
        <w:t>(</w:t>
      </w:r>
      <w:r w:rsidRPr="008125C8">
        <w:rPr>
          <w:rtl/>
        </w:rPr>
        <w:t>قال ابن يونس</w:t>
      </w:r>
      <w:r>
        <w:rPr>
          <w:rtl/>
        </w:rPr>
        <w:t>).</w:t>
      </w:r>
      <w:r w:rsidRPr="008125C8">
        <w:rPr>
          <w:rtl/>
        </w:rPr>
        <w:t xml:space="preserve"> وأضاف ابن حجر : أنه روى عن الوليد بن مسلم ، وعبد العزيز بن أبى حازم ، وابن عيينة ، وابن المبارك. روى عنه أبو زرعة الرازى ، والترمذى ، ويحيى بن أيوب العلّاف ، وروح بن الفرج ، وبكر بن سهل الدمياطى. ثقة لا بأس به.</w:t>
      </w:r>
    </w:p>
    <w:p w:rsidR="0036165F" w:rsidRPr="008125C8" w:rsidRDefault="0036165F" w:rsidP="00CF05AF">
      <w:pPr>
        <w:pStyle w:val="libBold1"/>
        <w:rPr>
          <w:rtl/>
        </w:rPr>
      </w:pPr>
      <w:r>
        <w:rPr>
          <w:rtl/>
        </w:rPr>
        <w:br w:type="page"/>
      </w:r>
      <w:r w:rsidRPr="008125C8">
        <w:rPr>
          <w:rtl/>
        </w:rPr>
        <w:lastRenderedPageBreak/>
        <w:t>ذكر من اسمه «موسى» :</w:t>
      </w:r>
    </w:p>
    <w:p w:rsidR="0036165F" w:rsidRPr="008125C8" w:rsidRDefault="0036165F" w:rsidP="00791E39">
      <w:pPr>
        <w:pStyle w:val="libNormal"/>
        <w:rPr>
          <w:rtl/>
        </w:rPr>
      </w:pPr>
      <w:r w:rsidRPr="008125C8">
        <w:rPr>
          <w:rtl/>
        </w:rPr>
        <w:t>636</w:t>
      </w:r>
      <w:r>
        <w:rPr>
          <w:rtl/>
        </w:rPr>
        <w:t xml:space="preserve"> ـ </w:t>
      </w:r>
      <w:r w:rsidRPr="008125C8">
        <w:rPr>
          <w:rtl/>
        </w:rPr>
        <w:t xml:space="preserve">موسى بن أعين الجزرى الحرّانىّ : يكنى أبا سعيد. قدم مصر ، وكتب بها ، وكتب عنه. توفى سنة سبع وسبعين ومائة </w:t>
      </w:r>
      <w:r w:rsidRPr="0015452C">
        <w:rPr>
          <w:rStyle w:val="libFootnotenumChar"/>
          <w:rtl/>
        </w:rPr>
        <w:t>(1)</w:t>
      </w:r>
      <w:r>
        <w:rPr>
          <w:rtl/>
        </w:rPr>
        <w:t>.</w:t>
      </w:r>
    </w:p>
    <w:p w:rsidR="0036165F" w:rsidRPr="008125C8" w:rsidRDefault="0036165F" w:rsidP="00791E39">
      <w:pPr>
        <w:pStyle w:val="libNormal"/>
        <w:rPr>
          <w:rtl/>
        </w:rPr>
      </w:pPr>
      <w:r w:rsidRPr="008125C8">
        <w:rPr>
          <w:rtl/>
        </w:rPr>
        <w:t>637</w:t>
      </w:r>
      <w:r>
        <w:rPr>
          <w:rtl/>
        </w:rPr>
        <w:t xml:space="preserve"> ـ </w:t>
      </w:r>
      <w:r w:rsidRPr="008125C8">
        <w:rPr>
          <w:rtl/>
        </w:rPr>
        <w:t xml:space="preserve">موسى بن جبير الأنصارى المدنى : مولى بنى سلمة. أقام بمصر </w:t>
      </w:r>
      <w:r w:rsidRPr="0015452C">
        <w:rPr>
          <w:rStyle w:val="libFootnotenumChar"/>
          <w:rtl/>
        </w:rPr>
        <w:t>(2)</w:t>
      </w:r>
      <w:r w:rsidRPr="008125C8">
        <w:rPr>
          <w:rtl/>
        </w:rPr>
        <w:t xml:space="preserve"> ، وكتب عنه بها </w:t>
      </w:r>
      <w:r w:rsidRPr="0015452C">
        <w:rPr>
          <w:rStyle w:val="libFootnotenumChar"/>
          <w:rtl/>
        </w:rPr>
        <w:t>(3)</w:t>
      </w:r>
      <w:r>
        <w:rPr>
          <w:rtl/>
        </w:rPr>
        <w:t>.</w:t>
      </w:r>
    </w:p>
    <w:p w:rsidR="0036165F" w:rsidRPr="008125C8" w:rsidRDefault="0036165F" w:rsidP="00791E39">
      <w:pPr>
        <w:pStyle w:val="libNormal"/>
        <w:rPr>
          <w:rtl/>
        </w:rPr>
      </w:pPr>
      <w:r w:rsidRPr="008125C8">
        <w:rPr>
          <w:rtl/>
        </w:rPr>
        <w:t>638</w:t>
      </w:r>
      <w:r>
        <w:rPr>
          <w:rtl/>
        </w:rPr>
        <w:t xml:space="preserve"> ـ </w:t>
      </w:r>
      <w:r w:rsidRPr="008125C8">
        <w:rPr>
          <w:rtl/>
        </w:rPr>
        <w:t xml:space="preserve">موسى بن جميل البغدادى : كان بإفريقية من العبّاد. سكن قصر الطوب </w:t>
      </w:r>
      <w:r w:rsidRPr="0015452C">
        <w:rPr>
          <w:rStyle w:val="libFootnotenumChar"/>
          <w:rtl/>
        </w:rPr>
        <w:t>(4)</w:t>
      </w:r>
      <w:r>
        <w:rPr>
          <w:rtl/>
        </w:rPr>
        <w:t>.</w:t>
      </w:r>
    </w:p>
    <w:p w:rsidR="0036165F" w:rsidRPr="008125C8" w:rsidRDefault="0036165F" w:rsidP="00791E39">
      <w:pPr>
        <w:pStyle w:val="libNormal"/>
        <w:rPr>
          <w:rtl/>
        </w:rPr>
      </w:pPr>
      <w:r w:rsidRPr="008125C8">
        <w:rPr>
          <w:rtl/>
        </w:rPr>
        <w:t>639</w:t>
      </w:r>
      <w:r>
        <w:rPr>
          <w:rtl/>
        </w:rPr>
        <w:t xml:space="preserve"> ـ </w:t>
      </w:r>
      <w:r w:rsidRPr="008125C8">
        <w:rPr>
          <w:rtl/>
        </w:rPr>
        <w:t xml:space="preserve">موسى بن الفضل بن الفرخان : يكنى أبا عمران. بغدادى ، قدم إلى مصر قديما. وكان صديقا لوجوه أهل مصر ، ومؤاكلا لهم ومشاربا. وكان أديبا عاقلا ، وأنا أعرفه قد امتنع من الحديث ، وحفظنا عنه حكايات. وكان يقال : إن عنده ، عن عفان بن مسلم ، ونحوه. توفى يوم الاثنين للنصف من المحرم سنة ثلاثمائة </w:t>
      </w:r>
      <w:r w:rsidRPr="0015452C">
        <w:rPr>
          <w:rStyle w:val="libFootnotenumChar"/>
          <w:rtl/>
        </w:rPr>
        <w:t>(5)</w:t>
      </w:r>
      <w:r>
        <w:rPr>
          <w:rtl/>
        </w:rPr>
        <w:t>.</w:t>
      </w:r>
    </w:p>
    <w:p w:rsidR="0036165F" w:rsidRPr="008125C8" w:rsidRDefault="0036165F" w:rsidP="00791E39">
      <w:pPr>
        <w:pStyle w:val="libNormal"/>
        <w:rPr>
          <w:rtl/>
        </w:rPr>
      </w:pPr>
      <w:r w:rsidRPr="008125C8">
        <w:rPr>
          <w:rtl/>
        </w:rPr>
        <w:t>640</w:t>
      </w:r>
      <w:r>
        <w:rPr>
          <w:rtl/>
        </w:rPr>
        <w:t xml:space="preserve"> ـ </w:t>
      </w:r>
      <w:r w:rsidRPr="008125C8">
        <w:rPr>
          <w:rtl/>
        </w:rPr>
        <w:t xml:space="preserve">موسى بن محمد بن عطاء بن طاهر البلقاوىّ </w:t>
      </w:r>
      <w:r w:rsidRPr="0015452C">
        <w:rPr>
          <w:rStyle w:val="libFootnotenumChar"/>
          <w:rtl/>
        </w:rPr>
        <w:t>(6)</w:t>
      </w:r>
      <w:r w:rsidRPr="008125C8">
        <w:rPr>
          <w:rtl/>
        </w:rPr>
        <w:t xml:space="preserve"> : يكنى أبا طاهر. من أهل الشام. متروك الحديث. قدم مصر ، وحدّث بالموضوعات عن الثقات ، مثل : مالك بن</w:t>
      </w:r>
    </w:p>
    <w:p w:rsidR="0036165F" w:rsidRPr="008125C8" w:rsidRDefault="0036165F" w:rsidP="00AB1DDF">
      <w:pPr>
        <w:pStyle w:val="libLine"/>
        <w:rPr>
          <w:rtl/>
        </w:rPr>
      </w:pPr>
      <w:r w:rsidRPr="008125C8">
        <w:rPr>
          <w:rtl/>
        </w:rPr>
        <w:t>__________________</w:t>
      </w:r>
    </w:p>
    <w:p w:rsidR="0036165F" w:rsidRPr="008125C8" w:rsidRDefault="0036165F" w:rsidP="0015452C">
      <w:pPr>
        <w:pStyle w:val="libFootnote0"/>
        <w:rPr>
          <w:rtl/>
        </w:rPr>
      </w:pPr>
      <w:r>
        <w:rPr>
          <w:rtl/>
        </w:rPr>
        <w:t>(</w:t>
      </w:r>
      <w:r w:rsidRPr="008125C8">
        <w:rPr>
          <w:rtl/>
        </w:rPr>
        <w:t xml:space="preserve">1) تهذيب الكمال 29 / 29 </w:t>
      </w:r>
      <w:r>
        <w:rPr>
          <w:rtl/>
        </w:rPr>
        <w:t>(</w:t>
      </w:r>
      <w:r w:rsidRPr="008125C8">
        <w:rPr>
          <w:rtl/>
        </w:rPr>
        <w:t>قال أبو سعيد بن يونس</w:t>
      </w:r>
      <w:r>
        <w:rPr>
          <w:rtl/>
        </w:rPr>
        <w:t>)</w:t>
      </w:r>
      <w:r w:rsidRPr="008125C8">
        <w:rPr>
          <w:rtl/>
        </w:rPr>
        <w:t xml:space="preserve"> ، وتهذيب التهذيب 10 / 298 </w:t>
      </w:r>
      <w:r>
        <w:rPr>
          <w:rtl/>
        </w:rPr>
        <w:t>(</w:t>
      </w:r>
      <w:r w:rsidRPr="008125C8">
        <w:rPr>
          <w:rtl/>
        </w:rPr>
        <w:t>قال ابن يونس</w:t>
      </w:r>
      <w:r>
        <w:rPr>
          <w:rtl/>
        </w:rPr>
        <w:t>).</w:t>
      </w:r>
      <w:r w:rsidRPr="008125C8">
        <w:rPr>
          <w:rtl/>
        </w:rPr>
        <w:t xml:space="preserve"> وأضاف ابن حجر فى ترجمته : أنه روى عن أبيه ، وإسماعيل بن أبى خالد ، والأوزاعى ، ومالك ، وابن إسحاق ، ويحيى بن أيوب المصرى ، ومعمر بن راشد. روى عنه ابنه محمد ، وسعيد بن أبى أيوب ، ونافع بن يزيد المصرى. ثقة.</w:t>
      </w:r>
    </w:p>
    <w:p w:rsidR="0036165F" w:rsidRPr="008125C8" w:rsidRDefault="0036165F" w:rsidP="0015452C">
      <w:pPr>
        <w:pStyle w:val="libFootnote0"/>
        <w:rPr>
          <w:rtl/>
        </w:rPr>
      </w:pPr>
      <w:r>
        <w:rPr>
          <w:rtl/>
        </w:rPr>
        <w:t>(</w:t>
      </w:r>
      <w:r w:rsidRPr="008125C8">
        <w:rPr>
          <w:rtl/>
        </w:rPr>
        <w:t xml:space="preserve">2) السابق 10 / 302 </w:t>
      </w:r>
      <w:r>
        <w:rPr>
          <w:rtl/>
        </w:rPr>
        <w:t>(</w:t>
      </w:r>
      <w:r w:rsidRPr="008125C8">
        <w:rPr>
          <w:rtl/>
        </w:rPr>
        <w:t>قال ابن يونس</w:t>
      </w:r>
      <w:r>
        <w:rPr>
          <w:rtl/>
        </w:rPr>
        <w:t>).</w:t>
      </w:r>
    </w:p>
    <w:p w:rsidR="0036165F" w:rsidRPr="008125C8" w:rsidRDefault="0036165F" w:rsidP="0015452C">
      <w:pPr>
        <w:pStyle w:val="libFootnote0"/>
        <w:rPr>
          <w:rtl/>
        </w:rPr>
      </w:pPr>
      <w:r>
        <w:rPr>
          <w:rtl/>
        </w:rPr>
        <w:t>(</w:t>
      </w:r>
      <w:r w:rsidRPr="008125C8">
        <w:rPr>
          <w:rtl/>
        </w:rPr>
        <w:t xml:space="preserve">3) مخطوط إكمال تهذيب الكمال ، لمغلطاى : ق 157 </w:t>
      </w:r>
      <w:r>
        <w:rPr>
          <w:rtl/>
        </w:rPr>
        <w:t>(</w:t>
      </w:r>
      <w:r w:rsidRPr="008125C8">
        <w:rPr>
          <w:rtl/>
        </w:rPr>
        <w:t>قال ابن يونس</w:t>
      </w:r>
      <w:r>
        <w:rPr>
          <w:rtl/>
        </w:rPr>
        <w:t>).</w:t>
      </w:r>
      <w:r w:rsidRPr="008125C8">
        <w:rPr>
          <w:rtl/>
        </w:rPr>
        <w:t xml:space="preserve"> ويلاحظ أن ابن حجر ترجم لهذا العالم فى </w:t>
      </w:r>
      <w:r>
        <w:rPr>
          <w:rtl/>
        </w:rPr>
        <w:t>(</w:t>
      </w:r>
      <w:r w:rsidRPr="008125C8">
        <w:rPr>
          <w:rtl/>
        </w:rPr>
        <w:t>تهذيب التهذيب</w:t>
      </w:r>
      <w:r>
        <w:rPr>
          <w:rtl/>
        </w:rPr>
        <w:t>)</w:t>
      </w:r>
      <w:r w:rsidRPr="008125C8">
        <w:rPr>
          <w:rtl/>
        </w:rPr>
        <w:t xml:space="preserve"> 10 / 302 ، فقال : روى عن أبى أمامة ، وعبد الله بن كعب بن مالك ، وعبد الله بن رافع مولى أم سلمة. روى عنه ابنه عبد السلام ، وعمرو بن الحارث ، ويحيى بن أيوب ، وابن لهيعة ، والليث ، وبكر بن مضر. ثقة ، كان يخطئ.</w:t>
      </w:r>
    </w:p>
    <w:p w:rsidR="0036165F" w:rsidRPr="00B34DF4" w:rsidRDefault="0036165F" w:rsidP="0015452C">
      <w:pPr>
        <w:pStyle w:val="libFootnote0"/>
        <w:rPr>
          <w:rtl/>
        </w:rPr>
      </w:pPr>
      <w:r w:rsidRPr="00B34DF4">
        <w:rPr>
          <w:rtl/>
        </w:rPr>
        <w:t xml:space="preserve">(4) تاريخ بغداد 13 / 41 </w:t>
      </w:r>
      <w:r>
        <w:rPr>
          <w:rtl/>
        </w:rPr>
        <w:t>(</w:t>
      </w:r>
      <w:r w:rsidRPr="00B34DF4">
        <w:rPr>
          <w:rtl/>
        </w:rPr>
        <w:t>أخبرنا العتيقى ، أخبرنا على بن عبد الرحمن بن أحمد بن يونس بن عبد الأعلى المصرى ، ثنا أبى قال</w:t>
      </w:r>
      <w:r>
        <w:rPr>
          <w:rtl/>
        </w:rPr>
        <w:t>).</w:t>
      </w:r>
      <w:r w:rsidRPr="00B34DF4">
        <w:rPr>
          <w:rtl/>
        </w:rPr>
        <w:t xml:space="preserve"> والمكان المذكور موضع بإفريقية </w:t>
      </w:r>
      <w:r>
        <w:rPr>
          <w:rtl/>
        </w:rPr>
        <w:t>(</w:t>
      </w:r>
      <w:r w:rsidRPr="00B34DF4">
        <w:rPr>
          <w:rtl/>
        </w:rPr>
        <w:t>معجم البلدان 4 / 953</w:t>
      </w:r>
      <w:r>
        <w:rPr>
          <w:rtl/>
        </w:rPr>
        <w:t>).</w:t>
      </w:r>
      <w:r w:rsidRPr="00B34DF4">
        <w:rPr>
          <w:rFonts w:hint="cs"/>
          <w:rtl/>
        </w:rPr>
        <w:t xml:space="preserve"> </w:t>
      </w:r>
      <w:r w:rsidRPr="00B34DF4">
        <w:rPr>
          <w:rtl/>
        </w:rPr>
        <w:t>وذكر الخطيب : أنه عابد انتقل من بغداد إلى بلاد المغرب ، وسكن إفريقية فى موضع ، يقال له : قصر الطوب ، فكان يتعبّد</w:t>
      </w:r>
      <w:r>
        <w:rPr>
          <w:rtl/>
        </w:rPr>
        <w:t xml:space="preserve"> ـ </w:t>
      </w:r>
      <w:r w:rsidRPr="00B34DF4">
        <w:rPr>
          <w:rtl/>
        </w:rPr>
        <w:t>لا يتبعّد ، كما ورد محرفا</w:t>
      </w:r>
      <w:r>
        <w:rPr>
          <w:rtl/>
        </w:rPr>
        <w:t xml:space="preserve"> ـ </w:t>
      </w:r>
      <w:r w:rsidRPr="00B34DF4">
        <w:rPr>
          <w:rtl/>
        </w:rPr>
        <w:t>هناك.</w:t>
      </w:r>
    </w:p>
    <w:p w:rsidR="0036165F" w:rsidRPr="008125C8" w:rsidRDefault="0036165F" w:rsidP="0015452C">
      <w:pPr>
        <w:pStyle w:val="libFootnote0"/>
        <w:rPr>
          <w:rtl/>
        </w:rPr>
      </w:pPr>
      <w:r>
        <w:rPr>
          <w:rtl/>
        </w:rPr>
        <w:t>(</w:t>
      </w:r>
      <w:r w:rsidRPr="008125C8">
        <w:rPr>
          <w:rtl/>
        </w:rPr>
        <w:t xml:space="preserve">5) تاريخ بغداد 13 / 55 </w:t>
      </w:r>
      <w:r>
        <w:rPr>
          <w:rtl/>
        </w:rPr>
        <w:t>(</w:t>
      </w:r>
      <w:r w:rsidRPr="008125C8">
        <w:rPr>
          <w:rtl/>
        </w:rPr>
        <w:t>بسنده المعتاد ، إلى ابن مسرور</w:t>
      </w:r>
      <w:r>
        <w:rPr>
          <w:rtl/>
        </w:rPr>
        <w:t xml:space="preserve"> ـ </w:t>
      </w:r>
      <w:r w:rsidRPr="008125C8">
        <w:rPr>
          <w:rtl/>
        </w:rPr>
        <w:t>لا ابن مسروق كما حرّفت</w:t>
      </w:r>
      <w:r>
        <w:rPr>
          <w:rtl/>
        </w:rPr>
        <w:t xml:space="preserve"> ـ </w:t>
      </w:r>
      <w:r w:rsidRPr="008125C8">
        <w:rPr>
          <w:rtl/>
        </w:rPr>
        <w:t>ثنا أبو سعيد بن يونس ، قال</w:t>
      </w:r>
      <w:r>
        <w:rPr>
          <w:rtl/>
        </w:rPr>
        <w:t>).</w:t>
      </w:r>
    </w:p>
    <w:p w:rsidR="0036165F" w:rsidRDefault="0036165F" w:rsidP="0015452C">
      <w:pPr>
        <w:pStyle w:val="libFootnote0"/>
        <w:rPr>
          <w:rtl/>
        </w:rPr>
      </w:pPr>
      <w:r>
        <w:rPr>
          <w:rtl/>
        </w:rPr>
        <w:t>(</w:t>
      </w:r>
      <w:r w:rsidRPr="008125C8">
        <w:rPr>
          <w:rtl/>
        </w:rPr>
        <w:t xml:space="preserve">6) لقّب بالمقدسى فى </w:t>
      </w:r>
      <w:r>
        <w:rPr>
          <w:rtl/>
        </w:rPr>
        <w:t>(</w:t>
      </w:r>
      <w:r w:rsidRPr="008125C8">
        <w:rPr>
          <w:rtl/>
        </w:rPr>
        <w:t>تاريخ الإسلام</w:t>
      </w:r>
      <w:r>
        <w:rPr>
          <w:rtl/>
        </w:rPr>
        <w:t>)</w:t>
      </w:r>
      <w:r w:rsidRPr="008125C8">
        <w:rPr>
          <w:rtl/>
        </w:rPr>
        <w:t xml:space="preserve"> 16 / 419. وفى </w:t>
      </w:r>
      <w:r>
        <w:rPr>
          <w:rtl/>
        </w:rPr>
        <w:t>(</w:t>
      </w:r>
      <w:r w:rsidRPr="008125C8">
        <w:rPr>
          <w:rtl/>
        </w:rPr>
        <w:t>الأنساب</w:t>
      </w:r>
      <w:r>
        <w:rPr>
          <w:rtl/>
        </w:rPr>
        <w:t>)</w:t>
      </w:r>
      <w:r w:rsidRPr="008125C8">
        <w:rPr>
          <w:rtl/>
        </w:rPr>
        <w:t xml:space="preserve"> 1 / 392 : </w:t>
      </w:r>
      <w:r>
        <w:rPr>
          <w:rtl/>
        </w:rPr>
        <w:t>(</w:t>
      </w:r>
      <w:r w:rsidRPr="008125C8">
        <w:rPr>
          <w:rtl/>
        </w:rPr>
        <w:t>محمد بن عطاء بن أيوب</w:t>
      </w:r>
      <w:r>
        <w:rPr>
          <w:rtl/>
        </w:rPr>
        <w:t>).</w:t>
      </w:r>
      <w:r w:rsidRPr="008125C8">
        <w:rPr>
          <w:rtl/>
        </w:rPr>
        <w:t xml:space="preserve"> وفى </w:t>
      </w:r>
      <w:r>
        <w:rPr>
          <w:rtl/>
        </w:rPr>
        <w:t>(</w:t>
      </w:r>
      <w:r w:rsidRPr="008125C8">
        <w:rPr>
          <w:rtl/>
        </w:rPr>
        <w:t>معجم البلدان</w:t>
      </w:r>
      <w:r>
        <w:rPr>
          <w:rtl/>
        </w:rPr>
        <w:t>)</w:t>
      </w:r>
      <w:r w:rsidRPr="008125C8">
        <w:rPr>
          <w:rtl/>
        </w:rPr>
        <w:t xml:space="preserve"> 1 / 580 : جاء اسم </w:t>
      </w:r>
      <w:r>
        <w:rPr>
          <w:rtl/>
        </w:rPr>
        <w:t>(</w:t>
      </w:r>
      <w:r w:rsidRPr="008125C8">
        <w:rPr>
          <w:rtl/>
        </w:rPr>
        <w:t>أيوب</w:t>
      </w:r>
      <w:r>
        <w:rPr>
          <w:rtl/>
        </w:rPr>
        <w:t>)</w:t>
      </w:r>
      <w:r w:rsidRPr="008125C8">
        <w:rPr>
          <w:rtl/>
        </w:rPr>
        <w:t xml:space="preserve"> بدلا من </w:t>
      </w:r>
      <w:r>
        <w:rPr>
          <w:rtl/>
        </w:rPr>
        <w:t>(</w:t>
      </w:r>
      <w:r w:rsidRPr="008125C8">
        <w:rPr>
          <w:rtl/>
        </w:rPr>
        <w:t>طاهر</w:t>
      </w:r>
      <w:r>
        <w:rPr>
          <w:rtl/>
        </w:rPr>
        <w:t>).</w:t>
      </w:r>
      <w:r w:rsidRPr="008125C8">
        <w:rPr>
          <w:rtl/>
        </w:rPr>
        <w:t xml:space="preserve"> والبلقاء : كورة</w:t>
      </w:r>
    </w:p>
    <w:p w:rsidR="0036165F" w:rsidRPr="008125C8" w:rsidRDefault="0036165F" w:rsidP="00883D27">
      <w:pPr>
        <w:pStyle w:val="libNormal0"/>
        <w:rPr>
          <w:rtl/>
        </w:rPr>
      </w:pPr>
      <w:r>
        <w:rPr>
          <w:rtl/>
        </w:rPr>
        <w:br w:type="page"/>
      </w:r>
      <w:r w:rsidRPr="008125C8">
        <w:rPr>
          <w:rtl/>
        </w:rPr>
        <w:lastRenderedPageBreak/>
        <w:t xml:space="preserve">أنس ، وغيره. وكان ينزل تنيس </w:t>
      </w:r>
      <w:r w:rsidRPr="0015452C">
        <w:rPr>
          <w:rStyle w:val="libFootnotenumChar"/>
          <w:rtl/>
        </w:rPr>
        <w:t>(1)</w:t>
      </w:r>
      <w:r>
        <w:rPr>
          <w:rtl/>
        </w:rPr>
        <w:t>.</w:t>
      </w:r>
    </w:p>
    <w:p w:rsidR="0036165F" w:rsidRPr="008125C8" w:rsidRDefault="0036165F" w:rsidP="00791E39">
      <w:pPr>
        <w:pStyle w:val="libNormal"/>
        <w:rPr>
          <w:rtl/>
        </w:rPr>
      </w:pPr>
      <w:r w:rsidRPr="008125C8">
        <w:rPr>
          <w:rtl/>
        </w:rPr>
        <w:t xml:space="preserve">حدثنا محمد بن موسى الحضرمى ، حدثنا إبراهيم بن سليمان بن داود الأسدى ، قال : جئت موسى بن محمد البلقاوى </w:t>
      </w:r>
      <w:r w:rsidRPr="0015452C">
        <w:rPr>
          <w:rStyle w:val="libFootnotenumChar"/>
          <w:rtl/>
        </w:rPr>
        <w:t>(2)</w:t>
      </w:r>
      <w:r>
        <w:rPr>
          <w:rtl/>
        </w:rPr>
        <w:t xml:space="preserve"> ـ </w:t>
      </w:r>
      <w:r w:rsidRPr="008125C8">
        <w:rPr>
          <w:rtl/>
        </w:rPr>
        <w:t>وكان ينزل تنيس</w:t>
      </w:r>
      <w:r>
        <w:rPr>
          <w:rtl/>
        </w:rPr>
        <w:t xml:space="preserve"> ـ </w:t>
      </w:r>
      <w:r w:rsidRPr="008125C8">
        <w:rPr>
          <w:rtl/>
        </w:rPr>
        <w:t xml:space="preserve">فقلت له : أمل علىّ شيئا من حديثك. فقال : اكتب : حدثنى مالك بن أنس ، عن نافع ، عن ابن عمر «رضى الله عنهما» : أن النبي </w:t>
      </w:r>
      <w:r w:rsidRPr="00CF05AF">
        <w:rPr>
          <w:rStyle w:val="libAlaemChar"/>
          <w:rtl/>
        </w:rPr>
        <w:t>صلى‌الله‌عليه‌وسلم</w:t>
      </w:r>
      <w:r w:rsidRPr="008125C8">
        <w:rPr>
          <w:rtl/>
        </w:rPr>
        <w:t xml:space="preserve"> دفع إلى معاوية سفرجلة </w:t>
      </w:r>
      <w:r w:rsidRPr="0015452C">
        <w:rPr>
          <w:rStyle w:val="libFootnotenumChar"/>
          <w:rtl/>
        </w:rPr>
        <w:t>(3)</w:t>
      </w:r>
      <w:r w:rsidRPr="008125C8">
        <w:rPr>
          <w:rtl/>
        </w:rPr>
        <w:t xml:space="preserve"> ، وقال : القنى بها فى الجنة. قال الأسدى : فانصرفت ، ولم أعد إليه </w:t>
      </w:r>
      <w:r w:rsidRPr="0015452C">
        <w:rPr>
          <w:rStyle w:val="libFootnotenumChar"/>
          <w:rtl/>
        </w:rPr>
        <w:t>(4)</w:t>
      </w:r>
      <w:r>
        <w:rPr>
          <w:rtl/>
        </w:rPr>
        <w:t>.</w:t>
      </w:r>
    </w:p>
    <w:p w:rsidR="0036165F" w:rsidRPr="008125C8" w:rsidRDefault="0036165F" w:rsidP="00791E39">
      <w:pPr>
        <w:pStyle w:val="libNormal"/>
        <w:rPr>
          <w:rtl/>
        </w:rPr>
      </w:pPr>
      <w:r w:rsidRPr="008125C8">
        <w:rPr>
          <w:rtl/>
        </w:rPr>
        <w:t>641</w:t>
      </w:r>
      <w:r>
        <w:rPr>
          <w:rtl/>
        </w:rPr>
        <w:t xml:space="preserve"> ـ </w:t>
      </w:r>
      <w:r w:rsidRPr="008125C8">
        <w:rPr>
          <w:rtl/>
        </w:rPr>
        <w:t xml:space="preserve">موسى بن معاوية الصّمادحىّ </w:t>
      </w:r>
      <w:r w:rsidRPr="0015452C">
        <w:rPr>
          <w:rStyle w:val="libFootnotenumChar"/>
          <w:rtl/>
        </w:rPr>
        <w:t>(5)</w:t>
      </w:r>
      <w:r w:rsidRPr="008125C8">
        <w:rPr>
          <w:rtl/>
        </w:rPr>
        <w:t xml:space="preserve"> : يكنى أبا جعفر. روى عن سفيان بن عيينة ، وابن القاسم ، وابن وهب </w:t>
      </w:r>
      <w:r w:rsidRPr="0015452C">
        <w:rPr>
          <w:rStyle w:val="libFootnotenumChar"/>
          <w:rtl/>
        </w:rPr>
        <w:t>(6)</w:t>
      </w:r>
      <w:r>
        <w:rPr>
          <w:rtl/>
        </w:rPr>
        <w:t>.</w:t>
      </w:r>
      <w:r w:rsidRPr="008125C8">
        <w:rPr>
          <w:rtl/>
        </w:rPr>
        <w:t xml:space="preserve"> توفى سنة اثنتين ومائتين </w:t>
      </w:r>
      <w:r w:rsidRPr="0015452C">
        <w:rPr>
          <w:rStyle w:val="libFootnotenumChar"/>
          <w:rtl/>
        </w:rPr>
        <w:t>(7)</w:t>
      </w:r>
      <w:r>
        <w:rPr>
          <w:rtl/>
        </w:rPr>
        <w:t>.</w:t>
      </w:r>
    </w:p>
    <w:p w:rsidR="0036165F" w:rsidRPr="008125C8" w:rsidRDefault="0036165F" w:rsidP="00791E39">
      <w:pPr>
        <w:pStyle w:val="libNormal"/>
        <w:rPr>
          <w:rtl/>
        </w:rPr>
      </w:pPr>
      <w:r w:rsidRPr="008125C8">
        <w:rPr>
          <w:rtl/>
        </w:rPr>
        <w:t>642</w:t>
      </w:r>
      <w:r>
        <w:rPr>
          <w:rtl/>
        </w:rPr>
        <w:t xml:space="preserve"> ـ </w:t>
      </w:r>
      <w:r w:rsidRPr="008125C8">
        <w:rPr>
          <w:rtl/>
        </w:rPr>
        <w:t xml:space="preserve">موسى بن ناصح : بغدادى. يكنى أبا عمران. قدم مصر ، وحدّث بها. توفى سنة أربع وأربعين ومائتين </w:t>
      </w:r>
      <w:r w:rsidRPr="0015452C">
        <w:rPr>
          <w:rStyle w:val="libFootnotenumChar"/>
          <w:rtl/>
        </w:rPr>
        <w:t>(8)</w:t>
      </w:r>
      <w:r>
        <w:rPr>
          <w:rtl/>
        </w:rPr>
        <w:t>.</w:t>
      </w:r>
    </w:p>
    <w:p w:rsidR="0036165F" w:rsidRPr="008125C8" w:rsidRDefault="0036165F" w:rsidP="00AB1DDF">
      <w:pPr>
        <w:pStyle w:val="libLine"/>
        <w:rPr>
          <w:rtl/>
        </w:rPr>
      </w:pPr>
      <w:r w:rsidRPr="008125C8">
        <w:rPr>
          <w:rtl/>
        </w:rPr>
        <w:t>__________________</w:t>
      </w:r>
    </w:p>
    <w:p w:rsidR="0036165F" w:rsidRPr="008125C8" w:rsidRDefault="0036165F" w:rsidP="0015452C">
      <w:pPr>
        <w:pStyle w:val="libFootnote0"/>
        <w:rPr>
          <w:rtl/>
        </w:rPr>
      </w:pPr>
      <w:r w:rsidRPr="008125C8">
        <w:rPr>
          <w:rtl/>
        </w:rPr>
        <w:t xml:space="preserve">من أعمال دمشق بين الشام ، ووادى القرى. قصبتها عمّان ، وفيها قرى كثيرة ، ومزارع واسعة ، وبجودة حنطتها يضرب المثل. </w:t>
      </w:r>
      <w:r>
        <w:rPr>
          <w:rtl/>
        </w:rPr>
        <w:t>(</w:t>
      </w:r>
      <w:r w:rsidRPr="008125C8">
        <w:rPr>
          <w:rtl/>
        </w:rPr>
        <w:t>معجم البلدان 1 / 579</w:t>
      </w:r>
      <w:r>
        <w:rPr>
          <w:rtl/>
        </w:rPr>
        <w:t xml:space="preserve"> ـ </w:t>
      </w:r>
      <w:r w:rsidRPr="008125C8">
        <w:rPr>
          <w:rtl/>
        </w:rPr>
        <w:t>580</w:t>
      </w:r>
      <w:r>
        <w:rPr>
          <w:rtl/>
        </w:rPr>
        <w:t>).</w:t>
      </w:r>
    </w:p>
    <w:p w:rsidR="0036165F" w:rsidRPr="008125C8" w:rsidRDefault="0036165F" w:rsidP="0015452C">
      <w:pPr>
        <w:pStyle w:val="libFootnote0"/>
        <w:rPr>
          <w:rtl/>
        </w:rPr>
      </w:pPr>
      <w:r>
        <w:rPr>
          <w:rtl/>
        </w:rPr>
        <w:t>(</w:t>
      </w:r>
      <w:r w:rsidRPr="008125C8">
        <w:rPr>
          <w:rtl/>
        </w:rPr>
        <w:t xml:space="preserve">1) الأنساب 1 / 392 </w:t>
      </w:r>
      <w:r>
        <w:rPr>
          <w:rtl/>
        </w:rPr>
        <w:t>(</w:t>
      </w:r>
      <w:r w:rsidRPr="008125C8">
        <w:rPr>
          <w:rtl/>
        </w:rPr>
        <w:t>ولم ينسب إلى ابن يونس ، والغالب أن المادة له</w:t>
      </w:r>
      <w:r>
        <w:rPr>
          <w:rtl/>
        </w:rPr>
        <w:t>).</w:t>
      </w:r>
    </w:p>
    <w:p w:rsidR="0036165F" w:rsidRPr="008125C8" w:rsidRDefault="0036165F" w:rsidP="0015452C">
      <w:pPr>
        <w:pStyle w:val="libFootnote0"/>
        <w:rPr>
          <w:rtl/>
        </w:rPr>
      </w:pPr>
      <w:r>
        <w:rPr>
          <w:rtl/>
        </w:rPr>
        <w:t>(</w:t>
      </w:r>
      <w:r w:rsidRPr="008125C8">
        <w:rPr>
          <w:rtl/>
        </w:rPr>
        <w:t xml:space="preserve">2) كذا فى </w:t>
      </w:r>
      <w:r>
        <w:rPr>
          <w:rtl/>
        </w:rPr>
        <w:t>(</w:t>
      </w:r>
      <w:r w:rsidRPr="008125C8">
        <w:rPr>
          <w:rtl/>
        </w:rPr>
        <w:t>تاريخ الإسلام</w:t>
      </w:r>
      <w:r>
        <w:rPr>
          <w:rtl/>
        </w:rPr>
        <w:t>)</w:t>
      </w:r>
      <w:r w:rsidRPr="008125C8">
        <w:rPr>
          <w:rtl/>
        </w:rPr>
        <w:t xml:space="preserve"> 16 / 420. وفى </w:t>
      </w:r>
      <w:r>
        <w:rPr>
          <w:rtl/>
        </w:rPr>
        <w:t>(</w:t>
      </w:r>
      <w:r w:rsidRPr="008125C8">
        <w:rPr>
          <w:rtl/>
        </w:rPr>
        <w:t>الأنساب</w:t>
      </w:r>
      <w:r>
        <w:rPr>
          <w:rtl/>
        </w:rPr>
        <w:t>)</w:t>
      </w:r>
      <w:r w:rsidRPr="008125C8">
        <w:rPr>
          <w:rtl/>
        </w:rPr>
        <w:t xml:space="preserve"> 1 / 392 : جئت أبا طاهر البلقاوى.</w:t>
      </w:r>
    </w:p>
    <w:p w:rsidR="0036165F" w:rsidRPr="008125C8" w:rsidRDefault="0036165F" w:rsidP="0015452C">
      <w:pPr>
        <w:pStyle w:val="libFootnote0"/>
        <w:rPr>
          <w:rtl/>
        </w:rPr>
      </w:pPr>
      <w:r>
        <w:rPr>
          <w:rtl/>
        </w:rPr>
        <w:t>(</w:t>
      </w:r>
      <w:r w:rsidRPr="008125C8">
        <w:rPr>
          <w:rtl/>
        </w:rPr>
        <w:t xml:space="preserve">3) واحدة السّفرجل. وجمعه : سفارج. والسفرجل : شجر مثمر من الفصيلة الوردية </w:t>
      </w:r>
      <w:r>
        <w:rPr>
          <w:rtl/>
        </w:rPr>
        <w:t>(</w:t>
      </w:r>
      <w:r w:rsidRPr="008125C8">
        <w:rPr>
          <w:rtl/>
        </w:rPr>
        <w:t>المعجم الوسيط 1 / 449</w:t>
      </w:r>
      <w:r>
        <w:rPr>
          <w:rtl/>
        </w:rPr>
        <w:t>).</w:t>
      </w:r>
    </w:p>
    <w:p w:rsidR="0036165F" w:rsidRPr="008125C8" w:rsidRDefault="0036165F" w:rsidP="0015452C">
      <w:pPr>
        <w:pStyle w:val="libFootnote0"/>
        <w:rPr>
          <w:rtl/>
        </w:rPr>
      </w:pPr>
      <w:r>
        <w:rPr>
          <w:rtl/>
        </w:rPr>
        <w:t>(</w:t>
      </w:r>
      <w:r w:rsidRPr="008125C8">
        <w:rPr>
          <w:rtl/>
        </w:rPr>
        <w:t xml:space="preserve">4) الأنساب 1 / 392 </w:t>
      </w:r>
      <w:r>
        <w:rPr>
          <w:rtl/>
        </w:rPr>
        <w:t>(</w:t>
      </w:r>
      <w:r w:rsidRPr="008125C8">
        <w:rPr>
          <w:rtl/>
        </w:rPr>
        <w:t>غير منسوب إلى ابن يونس</w:t>
      </w:r>
      <w:r>
        <w:rPr>
          <w:rtl/>
        </w:rPr>
        <w:t>)</w:t>
      </w:r>
      <w:r w:rsidRPr="008125C8">
        <w:rPr>
          <w:rtl/>
        </w:rPr>
        <w:t xml:space="preserve"> ، وتاريخ الإسلام 16 / 420</w:t>
      </w:r>
      <w:r>
        <w:rPr>
          <w:rtl/>
        </w:rPr>
        <w:t xml:space="preserve"> ـ </w:t>
      </w:r>
      <w:r w:rsidRPr="008125C8">
        <w:rPr>
          <w:rtl/>
        </w:rPr>
        <w:t xml:space="preserve">421 </w:t>
      </w:r>
      <w:r>
        <w:rPr>
          <w:rtl/>
        </w:rPr>
        <w:t>(</w:t>
      </w:r>
      <w:r w:rsidRPr="008125C8">
        <w:rPr>
          <w:rtl/>
        </w:rPr>
        <w:t>قال أبو سعيد بن يونس</w:t>
      </w:r>
      <w:r>
        <w:rPr>
          <w:rtl/>
        </w:rPr>
        <w:t>).</w:t>
      </w:r>
    </w:p>
    <w:p w:rsidR="0036165F" w:rsidRPr="008125C8" w:rsidRDefault="0036165F" w:rsidP="0015452C">
      <w:pPr>
        <w:pStyle w:val="libFootnote0"/>
        <w:rPr>
          <w:rtl/>
        </w:rPr>
      </w:pPr>
      <w:r>
        <w:rPr>
          <w:rtl/>
        </w:rPr>
        <w:t>(</w:t>
      </w:r>
      <w:r w:rsidRPr="008125C8">
        <w:rPr>
          <w:rtl/>
        </w:rPr>
        <w:t xml:space="preserve">5) فى </w:t>
      </w:r>
      <w:r>
        <w:rPr>
          <w:rtl/>
        </w:rPr>
        <w:t>(</w:t>
      </w:r>
      <w:r w:rsidRPr="008125C8">
        <w:rPr>
          <w:rtl/>
        </w:rPr>
        <w:t>الأنساب</w:t>
      </w:r>
      <w:r>
        <w:rPr>
          <w:rtl/>
        </w:rPr>
        <w:t>)</w:t>
      </w:r>
      <w:r w:rsidRPr="008125C8">
        <w:rPr>
          <w:rtl/>
        </w:rPr>
        <w:t xml:space="preserve"> 3 / 520 : الصّبارحىّ </w:t>
      </w:r>
      <w:r>
        <w:rPr>
          <w:rtl/>
        </w:rPr>
        <w:t>(</w:t>
      </w:r>
      <w:r w:rsidRPr="008125C8">
        <w:rPr>
          <w:rtl/>
        </w:rPr>
        <w:t>ضبطت بالحروف</w:t>
      </w:r>
      <w:r>
        <w:rPr>
          <w:rtl/>
        </w:rPr>
        <w:t>)</w:t>
      </w:r>
      <w:r w:rsidRPr="008125C8">
        <w:rPr>
          <w:rtl/>
        </w:rPr>
        <w:t xml:space="preserve"> ، وهى تنسب إلى </w:t>
      </w:r>
      <w:r>
        <w:rPr>
          <w:rtl/>
        </w:rPr>
        <w:t>(</w:t>
      </w:r>
      <w:r w:rsidRPr="008125C8">
        <w:rPr>
          <w:rtl/>
        </w:rPr>
        <w:t>صبارح</w:t>
      </w:r>
      <w:r>
        <w:rPr>
          <w:rtl/>
        </w:rPr>
        <w:t>)</w:t>
      </w:r>
      <w:r w:rsidRPr="008125C8">
        <w:rPr>
          <w:rtl/>
        </w:rPr>
        <w:t xml:space="preserve"> ، وهى من قرى إفريقية. وذكر محقق </w:t>
      </w:r>
      <w:r>
        <w:rPr>
          <w:rtl/>
        </w:rPr>
        <w:t>(</w:t>
      </w:r>
      <w:r w:rsidRPr="008125C8">
        <w:rPr>
          <w:rtl/>
        </w:rPr>
        <w:t>رياض النفوس</w:t>
      </w:r>
      <w:r>
        <w:rPr>
          <w:rtl/>
        </w:rPr>
        <w:t xml:space="preserve">) ـ </w:t>
      </w:r>
      <w:r w:rsidRPr="008125C8">
        <w:rPr>
          <w:rtl/>
        </w:rPr>
        <w:t>ط. بيروت</w:t>
      </w:r>
      <w:r>
        <w:rPr>
          <w:rtl/>
        </w:rPr>
        <w:t xml:space="preserve"> ـ </w:t>
      </w:r>
      <w:r w:rsidRPr="008125C8">
        <w:rPr>
          <w:rtl/>
        </w:rPr>
        <w:t xml:space="preserve">1 / 376 </w:t>
      </w:r>
      <w:r>
        <w:rPr>
          <w:rtl/>
        </w:rPr>
        <w:t>(</w:t>
      </w:r>
      <w:r w:rsidRPr="008125C8">
        <w:rPr>
          <w:rtl/>
        </w:rPr>
        <w:t>هامش 1</w:t>
      </w:r>
      <w:r>
        <w:rPr>
          <w:rtl/>
        </w:rPr>
        <w:t>)</w:t>
      </w:r>
      <w:r w:rsidRPr="008125C8">
        <w:rPr>
          <w:rtl/>
        </w:rPr>
        <w:t xml:space="preserve"> أن الصواب </w:t>
      </w:r>
      <w:r>
        <w:rPr>
          <w:rtl/>
        </w:rPr>
        <w:t>(</w:t>
      </w:r>
      <w:r w:rsidRPr="008125C8">
        <w:rPr>
          <w:rtl/>
        </w:rPr>
        <w:t>صمادح</w:t>
      </w:r>
      <w:r>
        <w:rPr>
          <w:rtl/>
        </w:rPr>
        <w:t>).</w:t>
      </w:r>
      <w:r w:rsidRPr="008125C8">
        <w:rPr>
          <w:rtl/>
        </w:rPr>
        <w:t xml:space="preserve"> ومن ثم ، فالمذكور لدى السمعانى تحريف. وقد أكد صحة ما قاله ذلك المحقق ما ورد فى </w:t>
      </w:r>
      <w:r>
        <w:rPr>
          <w:rtl/>
        </w:rPr>
        <w:t>(</w:t>
      </w:r>
      <w:r w:rsidRPr="008125C8">
        <w:rPr>
          <w:rtl/>
        </w:rPr>
        <w:t>ترتيب المدارك</w:t>
      </w:r>
      <w:r>
        <w:rPr>
          <w:rtl/>
        </w:rPr>
        <w:t>)</w:t>
      </w:r>
      <w:r w:rsidRPr="008125C8">
        <w:rPr>
          <w:rtl/>
        </w:rPr>
        <w:t xml:space="preserve"> للقاضى عياض مجلد 2 ص 5 </w:t>
      </w:r>
      <w:r>
        <w:rPr>
          <w:rtl/>
        </w:rPr>
        <w:t>(</w:t>
      </w:r>
      <w:r w:rsidRPr="008125C8">
        <w:rPr>
          <w:rtl/>
        </w:rPr>
        <w:t>فيه قصة صمادح ، الذي يبدو أنه جد المترجم له ، وإليه ينسب</w:t>
      </w:r>
      <w:r>
        <w:rPr>
          <w:rtl/>
        </w:rPr>
        <w:t>).</w:t>
      </w:r>
    </w:p>
    <w:p w:rsidR="0036165F" w:rsidRPr="008125C8" w:rsidRDefault="0036165F" w:rsidP="0015452C">
      <w:pPr>
        <w:pStyle w:val="libFootnote0"/>
        <w:rPr>
          <w:rtl/>
        </w:rPr>
      </w:pPr>
      <w:r>
        <w:rPr>
          <w:rtl/>
        </w:rPr>
        <w:t>(</w:t>
      </w:r>
      <w:r w:rsidRPr="008125C8">
        <w:rPr>
          <w:rtl/>
        </w:rPr>
        <w:t xml:space="preserve">6) السابق 2 / 8 </w:t>
      </w:r>
      <w:r>
        <w:rPr>
          <w:rtl/>
        </w:rPr>
        <w:t>(</w:t>
      </w:r>
      <w:r w:rsidRPr="008125C8">
        <w:rPr>
          <w:rtl/>
        </w:rPr>
        <w:t>قال أبو سعيد بن يونس</w:t>
      </w:r>
      <w:r>
        <w:rPr>
          <w:rtl/>
        </w:rPr>
        <w:t>).</w:t>
      </w:r>
    </w:p>
    <w:p w:rsidR="0036165F" w:rsidRPr="008125C8" w:rsidRDefault="0036165F" w:rsidP="0015452C">
      <w:pPr>
        <w:pStyle w:val="libFootnote0"/>
        <w:rPr>
          <w:rtl/>
        </w:rPr>
      </w:pPr>
      <w:r>
        <w:rPr>
          <w:rtl/>
        </w:rPr>
        <w:t>(</w:t>
      </w:r>
      <w:r w:rsidRPr="008125C8">
        <w:rPr>
          <w:rtl/>
        </w:rPr>
        <w:t xml:space="preserve">7) السابق 2 / 9 </w:t>
      </w:r>
      <w:r>
        <w:rPr>
          <w:rtl/>
        </w:rPr>
        <w:t>(</w:t>
      </w:r>
      <w:r w:rsidRPr="008125C8">
        <w:rPr>
          <w:rtl/>
        </w:rPr>
        <w:t>شرحه</w:t>
      </w:r>
      <w:r>
        <w:rPr>
          <w:rtl/>
        </w:rPr>
        <w:t>).</w:t>
      </w:r>
      <w:r w:rsidRPr="008125C8">
        <w:rPr>
          <w:rtl/>
        </w:rPr>
        <w:t xml:space="preserve"> هذا ، وقد ترجم له السمعانى ، فجعل وفاته فى الخامس من ذى القعدة سنة 225 ه‍ ، عن عمر بلغ 64 أو 65 سنة </w:t>
      </w:r>
      <w:r>
        <w:rPr>
          <w:rtl/>
        </w:rPr>
        <w:t>(</w:t>
      </w:r>
      <w:r w:rsidRPr="008125C8">
        <w:rPr>
          <w:rtl/>
        </w:rPr>
        <w:t>الأنساب 3 / 520</w:t>
      </w:r>
      <w:r>
        <w:rPr>
          <w:rtl/>
        </w:rPr>
        <w:t>).</w:t>
      </w:r>
      <w:r w:rsidRPr="008125C8">
        <w:rPr>
          <w:rtl/>
        </w:rPr>
        <w:t xml:space="preserve"> ويبدو أنه نقله عن </w:t>
      </w:r>
      <w:r>
        <w:rPr>
          <w:rtl/>
        </w:rPr>
        <w:t>(</w:t>
      </w:r>
      <w:r w:rsidRPr="008125C8">
        <w:rPr>
          <w:rtl/>
        </w:rPr>
        <w:t>أبى العرب</w:t>
      </w:r>
      <w:r>
        <w:rPr>
          <w:rtl/>
        </w:rPr>
        <w:t>)</w:t>
      </w:r>
      <w:r w:rsidRPr="008125C8">
        <w:rPr>
          <w:rtl/>
        </w:rPr>
        <w:t xml:space="preserve"> فى </w:t>
      </w:r>
      <w:r>
        <w:rPr>
          <w:rtl/>
        </w:rPr>
        <w:t>(</w:t>
      </w:r>
      <w:r w:rsidRPr="008125C8">
        <w:rPr>
          <w:rtl/>
        </w:rPr>
        <w:t>طبقاته</w:t>
      </w:r>
      <w:r>
        <w:rPr>
          <w:rtl/>
        </w:rPr>
        <w:t>)</w:t>
      </w:r>
      <w:r w:rsidRPr="008125C8">
        <w:rPr>
          <w:rtl/>
        </w:rPr>
        <w:t xml:space="preserve"> ص 163 </w:t>
      </w:r>
      <w:r>
        <w:rPr>
          <w:rtl/>
        </w:rPr>
        <w:t>(</w:t>
      </w:r>
      <w:r w:rsidRPr="008125C8">
        <w:rPr>
          <w:rtl/>
        </w:rPr>
        <w:t>فهو التاريخ الراجح لديه</w:t>
      </w:r>
      <w:r>
        <w:rPr>
          <w:rtl/>
        </w:rPr>
        <w:t>).</w:t>
      </w:r>
      <w:r w:rsidRPr="008125C8">
        <w:rPr>
          <w:rtl/>
        </w:rPr>
        <w:t xml:space="preserve"> وذكر القاضى عياض فى </w:t>
      </w:r>
      <w:r>
        <w:rPr>
          <w:rtl/>
        </w:rPr>
        <w:t>(</w:t>
      </w:r>
      <w:r w:rsidRPr="008125C8">
        <w:rPr>
          <w:rtl/>
        </w:rPr>
        <w:t>المدارك</w:t>
      </w:r>
      <w:r>
        <w:rPr>
          <w:rtl/>
        </w:rPr>
        <w:t>)</w:t>
      </w:r>
      <w:r w:rsidRPr="008125C8">
        <w:rPr>
          <w:rtl/>
        </w:rPr>
        <w:t xml:space="preserve"> 2 / 9 رواية عن ابن الجزار ، جعلت الوفاة سنة 221 ه‍</w:t>
      </w:r>
      <w:r>
        <w:rPr>
          <w:rtl/>
        </w:rPr>
        <w:t>.</w:t>
      </w:r>
      <w:r w:rsidRPr="008125C8">
        <w:rPr>
          <w:rtl/>
        </w:rPr>
        <w:t xml:space="preserve"> ويمكن</w:t>
      </w:r>
      <w:r>
        <w:rPr>
          <w:rtl/>
        </w:rPr>
        <w:t xml:space="preserve"> ـ </w:t>
      </w:r>
      <w:r w:rsidRPr="008125C8">
        <w:rPr>
          <w:rtl/>
        </w:rPr>
        <w:t>لمعرفة مزيد من التفاصيل حول هذا العالم</w:t>
      </w:r>
      <w:r>
        <w:rPr>
          <w:rtl/>
        </w:rPr>
        <w:t xml:space="preserve"> ـ </w:t>
      </w:r>
      <w:r w:rsidRPr="008125C8">
        <w:rPr>
          <w:rtl/>
        </w:rPr>
        <w:t xml:space="preserve">مراجعة : </w:t>
      </w:r>
      <w:r>
        <w:rPr>
          <w:rtl/>
        </w:rPr>
        <w:t>(</w:t>
      </w:r>
      <w:r w:rsidRPr="008125C8">
        <w:rPr>
          <w:rtl/>
        </w:rPr>
        <w:t>رياض النفوس</w:t>
      </w:r>
      <w:r>
        <w:rPr>
          <w:rtl/>
        </w:rPr>
        <w:t xml:space="preserve"> ـ </w:t>
      </w:r>
      <w:r w:rsidRPr="008125C8">
        <w:rPr>
          <w:rtl/>
        </w:rPr>
        <w:t>ط. بيروت</w:t>
      </w:r>
      <w:r>
        <w:rPr>
          <w:rtl/>
        </w:rPr>
        <w:t>)</w:t>
      </w:r>
      <w:r w:rsidRPr="008125C8">
        <w:rPr>
          <w:rtl/>
        </w:rPr>
        <w:t xml:space="preserve"> 1 / 376</w:t>
      </w:r>
      <w:r>
        <w:rPr>
          <w:rtl/>
        </w:rPr>
        <w:t xml:space="preserve"> ـ </w:t>
      </w:r>
      <w:r w:rsidRPr="008125C8">
        <w:rPr>
          <w:rtl/>
        </w:rPr>
        <w:t>384 ، والمدارك 2 / 5</w:t>
      </w:r>
      <w:r>
        <w:rPr>
          <w:rtl/>
        </w:rPr>
        <w:t xml:space="preserve"> ـ </w:t>
      </w:r>
      <w:r w:rsidRPr="008125C8">
        <w:rPr>
          <w:rtl/>
        </w:rPr>
        <w:t>9</w:t>
      </w:r>
      <w:r>
        <w:rPr>
          <w:rtl/>
        </w:rPr>
        <w:t>).</w:t>
      </w:r>
    </w:p>
    <w:p w:rsidR="0036165F" w:rsidRDefault="0036165F" w:rsidP="0015452C">
      <w:pPr>
        <w:pStyle w:val="libFootnote0"/>
        <w:rPr>
          <w:rtl/>
        </w:rPr>
      </w:pPr>
      <w:r>
        <w:rPr>
          <w:rtl/>
        </w:rPr>
        <w:t>(</w:t>
      </w:r>
      <w:r w:rsidRPr="008125C8">
        <w:rPr>
          <w:rtl/>
        </w:rPr>
        <w:t xml:space="preserve">8) تاريخ بغداد 13 / 39 </w:t>
      </w:r>
      <w:r>
        <w:rPr>
          <w:rtl/>
        </w:rPr>
        <w:t>(</w:t>
      </w:r>
      <w:r w:rsidRPr="008125C8">
        <w:rPr>
          <w:rtl/>
        </w:rPr>
        <w:t>بسنده المعتاد</w:t>
      </w:r>
      <w:r>
        <w:rPr>
          <w:rtl/>
        </w:rPr>
        <w:t>).</w:t>
      </w:r>
      <w:r w:rsidRPr="008125C8">
        <w:rPr>
          <w:rtl/>
        </w:rPr>
        <w:t xml:space="preserve"> وأضاف : أنه حدّث بمصر عن هشيم بن بشير ، وابن</w:t>
      </w:r>
    </w:p>
    <w:p w:rsidR="0036165F" w:rsidRPr="008125C8" w:rsidRDefault="0036165F" w:rsidP="00791E39">
      <w:pPr>
        <w:pStyle w:val="libNormal"/>
        <w:rPr>
          <w:rtl/>
        </w:rPr>
      </w:pPr>
      <w:r>
        <w:rPr>
          <w:rtl/>
        </w:rPr>
        <w:br w:type="page"/>
      </w:r>
      <w:r w:rsidRPr="008125C8">
        <w:rPr>
          <w:rtl/>
        </w:rPr>
        <w:lastRenderedPageBreak/>
        <w:t>643</w:t>
      </w:r>
      <w:r>
        <w:rPr>
          <w:rtl/>
        </w:rPr>
        <w:t xml:space="preserve"> ـ </w:t>
      </w:r>
      <w:r w:rsidRPr="008125C8">
        <w:rPr>
          <w:rtl/>
        </w:rPr>
        <w:t>موسى بن نصير : يكنى أبا عبد الرحمن. صاحب فتح الأندلس. يقال :</w:t>
      </w:r>
      <w:r>
        <w:rPr>
          <w:rFonts w:hint="cs"/>
          <w:rtl/>
        </w:rPr>
        <w:t xml:space="preserve"> </w:t>
      </w:r>
      <w:r w:rsidRPr="008125C8">
        <w:rPr>
          <w:rtl/>
        </w:rPr>
        <w:t xml:space="preserve">مولى لخم. يروى عن تميم الدّارىّ. روى عنه يزيد بن مسروق اليحصبىّ </w:t>
      </w:r>
      <w:r w:rsidRPr="0015452C">
        <w:rPr>
          <w:rStyle w:val="libFootnotenumChar"/>
          <w:rtl/>
        </w:rPr>
        <w:t>(1)</w:t>
      </w:r>
      <w:r>
        <w:rPr>
          <w:rtl/>
        </w:rPr>
        <w:t>.</w:t>
      </w:r>
    </w:p>
    <w:p w:rsidR="0036165F" w:rsidRPr="008125C8" w:rsidRDefault="0036165F" w:rsidP="00791E39">
      <w:pPr>
        <w:pStyle w:val="libNormal"/>
        <w:rPr>
          <w:rtl/>
        </w:rPr>
      </w:pPr>
      <w:r w:rsidRPr="008125C8">
        <w:rPr>
          <w:rtl/>
        </w:rPr>
        <w:t>قرأت فى كتاب «ابن قديد» بخطه : وفى سنة سبع وتسعين ، توفى موسى بن نصير «</w:t>
      </w:r>
      <w:r w:rsidRPr="00CF05AF">
        <w:rPr>
          <w:rStyle w:val="libAlaemChar"/>
          <w:rtl/>
        </w:rPr>
        <w:t>رحمه‌الله</w:t>
      </w:r>
      <w:r w:rsidRPr="008125C8">
        <w:rPr>
          <w:rtl/>
        </w:rPr>
        <w:t xml:space="preserve">» ب «وادى القرى» </w:t>
      </w:r>
      <w:r w:rsidRPr="0015452C">
        <w:rPr>
          <w:rStyle w:val="libFootnotenumChar"/>
          <w:rtl/>
        </w:rPr>
        <w:t>(2)</w:t>
      </w:r>
      <w:r w:rsidRPr="008125C8">
        <w:rPr>
          <w:rtl/>
        </w:rPr>
        <w:t xml:space="preserve"> ، وكان خرج مع سليمان بن عبد الملك إلى الحج. وقد ألّف فى أخباره فى «فتوح الأندلس» ، وكيف جرى الأمر فى ذلك ، رجل من ولده ، يقال له : معارك بن مروان بن عبد الملك بن مروان بن موسى بن نصير ، أبو معاوية </w:t>
      </w:r>
      <w:r w:rsidRPr="0015452C">
        <w:rPr>
          <w:rStyle w:val="libFootnotenumChar"/>
          <w:rtl/>
        </w:rPr>
        <w:t>(3)</w:t>
      </w:r>
      <w:r>
        <w:rPr>
          <w:rtl/>
        </w:rPr>
        <w:t>.</w:t>
      </w:r>
    </w:p>
    <w:p w:rsidR="0036165F" w:rsidRPr="008125C8" w:rsidRDefault="0036165F" w:rsidP="00791E39">
      <w:pPr>
        <w:pStyle w:val="libNormal"/>
        <w:rPr>
          <w:rtl/>
        </w:rPr>
      </w:pPr>
      <w:r w:rsidRPr="008125C8">
        <w:rPr>
          <w:rtl/>
        </w:rPr>
        <w:t>644</w:t>
      </w:r>
      <w:r>
        <w:rPr>
          <w:rtl/>
        </w:rPr>
        <w:t xml:space="preserve"> ـ </w:t>
      </w:r>
      <w:r w:rsidRPr="008125C8">
        <w:rPr>
          <w:rtl/>
        </w:rPr>
        <w:t xml:space="preserve">موسى بن هارون بن بشير القيسى </w:t>
      </w:r>
      <w:r w:rsidRPr="0015452C">
        <w:rPr>
          <w:rStyle w:val="libFootnotenumChar"/>
          <w:rtl/>
        </w:rPr>
        <w:t>(4)</w:t>
      </w:r>
      <w:r w:rsidRPr="008125C8">
        <w:rPr>
          <w:rtl/>
        </w:rPr>
        <w:t xml:space="preserve"> : يكنى أبا عمر. ويقال : أبو محمد.</w:t>
      </w:r>
      <w:r>
        <w:rPr>
          <w:rFonts w:hint="cs"/>
          <w:rtl/>
        </w:rPr>
        <w:t xml:space="preserve"> </w:t>
      </w:r>
      <w:r w:rsidRPr="008125C8">
        <w:rPr>
          <w:rtl/>
        </w:rPr>
        <w:t xml:space="preserve">كوفى ، قدم مصر ، وحدّث بها ، وخرج إلى الفيوم </w:t>
      </w:r>
      <w:r w:rsidRPr="0015452C">
        <w:rPr>
          <w:rStyle w:val="libFootnotenumChar"/>
          <w:rtl/>
        </w:rPr>
        <w:t>(5)</w:t>
      </w:r>
      <w:r w:rsidRPr="008125C8">
        <w:rPr>
          <w:rtl/>
        </w:rPr>
        <w:t xml:space="preserve"> من صعيد مصر </w:t>
      </w:r>
      <w:r w:rsidRPr="0015452C">
        <w:rPr>
          <w:rStyle w:val="libFootnotenumChar"/>
          <w:rtl/>
        </w:rPr>
        <w:t>(6)</w:t>
      </w:r>
      <w:r w:rsidRPr="008125C8">
        <w:rPr>
          <w:rtl/>
        </w:rPr>
        <w:t xml:space="preserve"> ، فتوفى بها فى جمادى الآخرة سنة أربع وعشرين ومائتين </w:t>
      </w:r>
      <w:r w:rsidRPr="0015452C">
        <w:rPr>
          <w:rStyle w:val="libFootnotenumChar"/>
          <w:rtl/>
        </w:rPr>
        <w:t>(7)</w:t>
      </w:r>
      <w:r>
        <w:rPr>
          <w:rtl/>
        </w:rPr>
        <w:t>.</w:t>
      </w:r>
      <w:r w:rsidRPr="008125C8">
        <w:rPr>
          <w:rtl/>
        </w:rPr>
        <w:t xml:space="preserve"> وآخر من حدّث عنه بمصر أحمد بن حمّاد زغبة </w:t>
      </w:r>
      <w:r w:rsidRPr="0015452C">
        <w:rPr>
          <w:rStyle w:val="libFootnotenumChar"/>
          <w:rtl/>
        </w:rPr>
        <w:t>(8)</w:t>
      </w:r>
      <w:r>
        <w:rPr>
          <w:rtl/>
        </w:rPr>
        <w:t>.</w:t>
      </w:r>
    </w:p>
    <w:p w:rsidR="0036165F" w:rsidRPr="008125C8" w:rsidRDefault="0036165F" w:rsidP="00AB1DDF">
      <w:pPr>
        <w:pStyle w:val="libLine"/>
        <w:rPr>
          <w:rtl/>
        </w:rPr>
      </w:pPr>
      <w:r w:rsidRPr="008125C8">
        <w:rPr>
          <w:rtl/>
        </w:rPr>
        <w:t>__________________</w:t>
      </w:r>
    </w:p>
    <w:p w:rsidR="0036165F" w:rsidRPr="008125C8" w:rsidRDefault="0036165F" w:rsidP="0015452C">
      <w:pPr>
        <w:pStyle w:val="libFootnote0"/>
        <w:rPr>
          <w:rtl/>
        </w:rPr>
      </w:pPr>
      <w:r w:rsidRPr="008125C8">
        <w:rPr>
          <w:rtl/>
        </w:rPr>
        <w:t>عيينة ، وسليمان بن الحكم بن عوانة. روى عنه روح بن الفرج ، وأحمد بن حماد زغبة ، وغيرهما من المصريين.</w:t>
      </w:r>
    </w:p>
    <w:p w:rsidR="0036165F" w:rsidRPr="008125C8" w:rsidRDefault="0036165F" w:rsidP="0015452C">
      <w:pPr>
        <w:pStyle w:val="libFootnote0"/>
        <w:rPr>
          <w:rtl/>
        </w:rPr>
      </w:pPr>
      <w:r>
        <w:rPr>
          <w:rtl/>
        </w:rPr>
        <w:t>(</w:t>
      </w:r>
      <w:r w:rsidRPr="008125C8">
        <w:rPr>
          <w:rtl/>
        </w:rPr>
        <w:t xml:space="preserve">1) تاريخ ابن الفرضى </w:t>
      </w:r>
      <w:r>
        <w:rPr>
          <w:rtl/>
        </w:rPr>
        <w:t>(</w:t>
      </w:r>
      <w:r w:rsidRPr="008125C8">
        <w:rPr>
          <w:rtl/>
        </w:rPr>
        <w:t>ط. الخانجى</w:t>
      </w:r>
      <w:r>
        <w:rPr>
          <w:rtl/>
        </w:rPr>
        <w:t>)</w:t>
      </w:r>
      <w:r w:rsidRPr="008125C8">
        <w:rPr>
          <w:rtl/>
        </w:rPr>
        <w:t xml:space="preserve"> 2 / 144 </w:t>
      </w:r>
      <w:r>
        <w:rPr>
          <w:rtl/>
        </w:rPr>
        <w:t>(</w:t>
      </w:r>
      <w:r w:rsidRPr="008125C8">
        <w:rPr>
          <w:rtl/>
        </w:rPr>
        <w:t>أخبرنا محمد بن أحمد الحافظ ، قال : نا عبد الرحمن بن أحمد بن يونس ، قال</w:t>
      </w:r>
      <w:r>
        <w:rPr>
          <w:rtl/>
        </w:rPr>
        <w:t>)</w:t>
      </w:r>
      <w:r w:rsidRPr="008125C8">
        <w:rPr>
          <w:rtl/>
        </w:rPr>
        <w:t xml:space="preserve"> ، والجذوة 2 / 538 </w:t>
      </w:r>
      <w:r>
        <w:rPr>
          <w:rtl/>
        </w:rPr>
        <w:t>(</w:t>
      </w:r>
      <w:r w:rsidRPr="008125C8">
        <w:rPr>
          <w:rtl/>
        </w:rPr>
        <w:t>لم ينسبه إلى ابن يونس ، والنص له</w:t>
      </w:r>
      <w:r>
        <w:rPr>
          <w:rtl/>
        </w:rPr>
        <w:t>)</w:t>
      </w:r>
      <w:r w:rsidRPr="008125C8">
        <w:rPr>
          <w:rtl/>
        </w:rPr>
        <w:t xml:space="preserve"> ، ومخطوط تاريخ دمشق 17 / 407 </w:t>
      </w:r>
      <w:r>
        <w:rPr>
          <w:rtl/>
        </w:rPr>
        <w:t>(</w:t>
      </w:r>
      <w:r w:rsidRPr="008125C8">
        <w:rPr>
          <w:rtl/>
        </w:rPr>
        <w:t>بسنده إلى أبى عبد الله بن منده ، أنا أبو سعيد بن يونس قال</w:t>
      </w:r>
      <w:r>
        <w:rPr>
          <w:rtl/>
        </w:rPr>
        <w:t>)</w:t>
      </w:r>
      <w:r w:rsidRPr="008125C8">
        <w:rPr>
          <w:rtl/>
        </w:rPr>
        <w:t xml:space="preserve"> ، والبغية ص 457.</w:t>
      </w:r>
    </w:p>
    <w:p w:rsidR="0036165F" w:rsidRPr="008125C8" w:rsidRDefault="0036165F" w:rsidP="0015452C">
      <w:pPr>
        <w:pStyle w:val="libFootnote0"/>
        <w:rPr>
          <w:rtl/>
        </w:rPr>
      </w:pPr>
      <w:r>
        <w:rPr>
          <w:rtl/>
        </w:rPr>
        <w:t>(</w:t>
      </w:r>
      <w:r w:rsidRPr="008125C8">
        <w:rPr>
          <w:rtl/>
        </w:rPr>
        <w:t xml:space="preserve">2) تاريخ ابن الفرضى </w:t>
      </w:r>
      <w:r>
        <w:rPr>
          <w:rtl/>
        </w:rPr>
        <w:t>(</w:t>
      </w:r>
      <w:r w:rsidRPr="008125C8">
        <w:rPr>
          <w:rtl/>
        </w:rPr>
        <w:t>ط. الخانجى</w:t>
      </w:r>
      <w:r>
        <w:rPr>
          <w:rtl/>
        </w:rPr>
        <w:t>)</w:t>
      </w:r>
      <w:r w:rsidRPr="008125C8">
        <w:rPr>
          <w:rtl/>
        </w:rPr>
        <w:t xml:space="preserve"> 2 / 144. ورد فى </w:t>
      </w:r>
      <w:r>
        <w:rPr>
          <w:rtl/>
        </w:rPr>
        <w:t>(</w:t>
      </w:r>
      <w:r w:rsidRPr="008125C8">
        <w:rPr>
          <w:rtl/>
        </w:rPr>
        <w:t>الجذوة</w:t>
      </w:r>
      <w:r>
        <w:rPr>
          <w:rtl/>
        </w:rPr>
        <w:t>)</w:t>
      </w:r>
      <w:r w:rsidRPr="008125C8">
        <w:rPr>
          <w:rtl/>
        </w:rPr>
        <w:t xml:space="preserve"> 2 / 538 : أنه مات بالمكان المذكور ، أو ب </w:t>
      </w:r>
      <w:r>
        <w:rPr>
          <w:rtl/>
        </w:rPr>
        <w:t>(</w:t>
      </w:r>
      <w:r w:rsidRPr="008125C8">
        <w:rPr>
          <w:rtl/>
        </w:rPr>
        <w:t>مرّ الظهران</w:t>
      </w:r>
      <w:r>
        <w:rPr>
          <w:rtl/>
        </w:rPr>
        <w:t>)</w:t>
      </w:r>
      <w:r w:rsidRPr="008125C8">
        <w:rPr>
          <w:rtl/>
        </w:rPr>
        <w:t xml:space="preserve"> ، على اختلاف فى تاريخ الوفاة </w:t>
      </w:r>
      <w:r>
        <w:rPr>
          <w:rtl/>
        </w:rPr>
        <w:t>(</w:t>
      </w:r>
      <w:r w:rsidRPr="008125C8">
        <w:rPr>
          <w:rtl/>
        </w:rPr>
        <w:t>97 ، أو 99 ه‍</w:t>
      </w:r>
      <w:r>
        <w:rPr>
          <w:rtl/>
        </w:rPr>
        <w:t>).</w:t>
      </w:r>
    </w:p>
    <w:p w:rsidR="0036165F" w:rsidRPr="0017365B" w:rsidRDefault="0036165F" w:rsidP="0015452C">
      <w:pPr>
        <w:pStyle w:val="libFootnote0"/>
        <w:rPr>
          <w:rtl/>
        </w:rPr>
      </w:pPr>
      <w:r w:rsidRPr="0017365B">
        <w:rPr>
          <w:rtl/>
        </w:rPr>
        <w:t xml:space="preserve">(3) السابق 2 / 539 </w:t>
      </w:r>
      <w:r>
        <w:rPr>
          <w:rtl/>
        </w:rPr>
        <w:t>(</w:t>
      </w:r>
      <w:r w:rsidRPr="0017365B">
        <w:rPr>
          <w:rtl/>
        </w:rPr>
        <w:t>ذكره أبو سعيد</w:t>
      </w:r>
      <w:r>
        <w:rPr>
          <w:rtl/>
        </w:rPr>
        <w:t>)</w:t>
      </w:r>
      <w:r w:rsidRPr="0017365B">
        <w:rPr>
          <w:rtl/>
        </w:rPr>
        <w:t xml:space="preserve"> ، والبغية ص 458 </w:t>
      </w:r>
      <w:r>
        <w:rPr>
          <w:rtl/>
        </w:rPr>
        <w:t>(</w:t>
      </w:r>
      <w:r w:rsidRPr="0017365B">
        <w:rPr>
          <w:rtl/>
        </w:rPr>
        <w:t>ذكره أبو سعيد بن يونس</w:t>
      </w:r>
      <w:r>
        <w:rPr>
          <w:rtl/>
        </w:rPr>
        <w:t>).</w:t>
      </w:r>
      <w:r w:rsidRPr="0017365B">
        <w:rPr>
          <w:rtl/>
        </w:rPr>
        <w:t xml:space="preserve"> ونقل النص عن الحميدى ذاكرا نسبته الأصلية فى نهايته إلى ابن يونس المؤرخ ابن عساكر فى </w:t>
      </w:r>
      <w:r>
        <w:rPr>
          <w:rtl/>
        </w:rPr>
        <w:t>(</w:t>
      </w:r>
      <w:r w:rsidRPr="0017365B">
        <w:rPr>
          <w:rtl/>
        </w:rPr>
        <w:t>مخطوط تاريخ دمشق</w:t>
      </w:r>
      <w:r>
        <w:rPr>
          <w:rtl/>
        </w:rPr>
        <w:t>)</w:t>
      </w:r>
      <w:r w:rsidRPr="0017365B">
        <w:rPr>
          <w:rtl/>
        </w:rPr>
        <w:t xml:space="preserve"> 17 / 407</w:t>
      </w:r>
      <w:r>
        <w:rPr>
          <w:rtl/>
        </w:rPr>
        <w:t xml:space="preserve"> ـ </w:t>
      </w:r>
      <w:r w:rsidRPr="0017365B">
        <w:rPr>
          <w:rtl/>
        </w:rPr>
        <w:t xml:space="preserve">408. راجع المزيد عن المترجم له فى </w:t>
      </w:r>
      <w:r>
        <w:rPr>
          <w:rtl/>
        </w:rPr>
        <w:t>(</w:t>
      </w:r>
      <w:r w:rsidRPr="0017365B">
        <w:rPr>
          <w:rtl/>
        </w:rPr>
        <w:t>تاريخ ابن الفرضى ، ط.</w:t>
      </w:r>
      <w:r w:rsidRPr="0017365B">
        <w:rPr>
          <w:rFonts w:hint="cs"/>
          <w:rtl/>
        </w:rPr>
        <w:t xml:space="preserve"> </w:t>
      </w:r>
      <w:r w:rsidRPr="0017365B">
        <w:rPr>
          <w:rtl/>
        </w:rPr>
        <w:t>الخانجى</w:t>
      </w:r>
      <w:r>
        <w:rPr>
          <w:rtl/>
        </w:rPr>
        <w:t>)</w:t>
      </w:r>
      <w:r w:rsidRPr="0017365B">
        <w:rPr>
          <w:rtl/>
        </w:rPr>
        <w:t xml:space="preserve"> 2 / 144</w:t>
      </w:r>
      <w:r>
        <w:rPr>
          <w:rtl/>
        </w:rPr>
        <w:t xml:space="preserve"> ـ </w:t>
      </w:r>
      <w:r w:rsidRPr="0017365B">
        <w:rPr>
          <w:rtl/>
        </w:rPr>
        <w:t>145.</w:t>
      </w:r>
    </w:p>
    <w:p w:rsidR="0036165F" w:rsidRPr="008125C8" w:rsidRDefault="0036165F" w:rsidP="0015452C">
      <w:pPr>
        <w:pStyle w:val="libFootnote0"/>
        <w:rPr>
          <w:rtl/>
        </w:rPr>
      </w:pPr>
      <w:r>
        <w:rPr>
          <w:rtl/>
        </w:rPr>
        <w:t>(</w:t>
      </w:r>
      <w:r w:rsidRPr="008125C8">
        <w:rPr>
          <w:rtl/>
        </w:rPr>
        <w:t xml:space="preserve">4) ولقّب ب </w:t>
      </w:r>
      <w:r>
        <w:rPr>
          <w:rtl/>
        </w:rPr>
        <w:t>(</w:t>
      </w:r>
      <w:r w:rsidRPr="008125C8">
        <w:rPr>
          <w:rtl/>
        </w:rPr>
        <w:t>البردىّ</w:t>
      </w:r>
      <w:r>
        <w:rPr>
          <w:rtl/>
        </w:rPr>
        <w:t>)</w:t>
      </w:r>
      <w:r w:rsidRPr="008125C8">
        <w:rPr>
          <w:rtl/>
        </w:rPr>
        <w:t xml:space="preserve"> ؛ لبردة كان يلبسها </w:t>
      </w:r>
      <w:r>
        <w:rPr>
          <w:rtl/>
        </w:rPr>
        <w:t>(</w:t>
      </w:r>
      <w:r w:rsidRPr="008125C8">
        <w:rPr>
          <w:rtl/>
        </w:rPr>
        <w:t>تهذيب الكمال 29 / 162 ، وتاريخ الإسلام 16 / 421 ، وتهذيب التهذيب 10 / 335</w:t>
      </w:r>
      <w:r>
        <w:rPr>
          <w:rtl/>
        </w:rPr>
        <w:t>).</w:t>
      </w:r>
    </w:p>
    <w:p w:rsidR="0036165F" w:rsidRPr="008125C8" w:rsidRDefault="0036165F" w:rsidP="0015452C">
      <w:pPr>
        <w:pStyle w:val="libFootnote0"/>
        <w:rPr>
          <w:rtl/>
        </w:rPr>
      </w:pPr>
      <w:r>
        <w:rPr>
          <w:rtl/>
        </w:rPr>
        <w:t>(</w:t>
      </w:r>
      <w:r w:rsidRPr="008125C8">
        <w:rPr>
          <w:rtl/>
        </w:rPr>
        <w:t xml:space="preserve">5) تهذيب الكمال 29 / 163 </w:t>
      </w:r>
      <w:r>
        <w:rPr>
          <w:rtl/>
        </w:rPr>
        <w:t>(</w:t>
      </w:r>
      <w:r w:rsidRPr="008125C8">
        <w:rPr>
          <w:rtl/>
        </w:rPr>
        <w:t>قال أبو سعيد بن يونس</w:t>
      </w:r>
      <w:r>
        <w:rPr>
          <w:rtl/>
        </w:rPr>
        <w:t>)</w:t>
      </w:r>
      <w:r w:rsidRPr="008125C8">
        <w:rPr>
          <w:rtl/>
        </w:rPr>
        <w:t xml:space="preserve"> ، وتاريخ الإسلام 16 / 422 </w:t>
      </w:r>
      <w:r>
        <w:rPr>
          <w:rtl/>
        </w:rPr>
        <w:t>(</w:t>
      </w:r>
      <w:r w:rsidRPr="008125C8">
        <w:rPr>
          <w:rtl/>
        </w:rPr>
        <w:t>قال ابن يونس</w:t>
      </w:r>
      <w:r>
        <w:rPr>
          <w:rtl/>
        </w:rPr>
        <w:t>)</w:t>
      </w:r>
      <w:r w:rsidRPr="008125C8">
        <w:rPr>
          <w:rtl/>
        </w:rPr>
        <w:t xml:space="preserve"> ، وتهذيب التهذيب 10 / 335 </w:t>
      </w:r>
      <w:r>
        <w:rPr>
          <w:rtl/>
        </w:rPr>
        <w:t>(</w:t>
      </w:r>
      <w:r w:rsidRPr="008125C8">
        <w:rPr>
          <w:rtl/>
        </w:rPr>
        <w:t>شرحه</w:t>
      </w:r>
      <w:r>
        <w:rPr>
          <w:rtl/>
        </w:rPr>
        <w:t>).</w:t>
      </w:r>
    </w:p>
    <w:p w:rsidR="0036165F" w:rsidRPr="008125C8" w:rsidRDefault="0036165F" w:rsidP="0015452C">
      <w:pPr>
        <w:pStyle w:val="libFootnote0"/>
        <w:rPr>
          <w:rtl/>
        </w:rPr>
      </w:pPr>
      <w:r>
        <w:rPr>
          <w:rtl/>
        </w:rPr>
        <w:t>(</w:t>
      </w:r>
      <w:r w:rsidRPr="008125C8">
        <w:rPr>
          <w:rtl/>
        </w:rPr>
        <w:t>6) تهذيب الكمال 29 / 163.</w:t>
      </w:r>
    </w:p>
    <w:p w:rsidR="0036165F" w:rsidRPr="008125C8" w:rsidRDefault="0036165F" w:rsidP="0015452C">
      <w:pPr>
        <w:pStyle w:val="libFootnote0"/>
        <w:rPr>
          <w:rtl/>
        </w:rPr>
      </w:pPr>
      <w:r>
        <w:rPr>
          <w:rtl/>
        </w:rPr>
        <w:t>(</w:t>
      </w:r>
      <w:r w:rsidRPr="008125C8">
        <w:rPr>
          <w:rtl/>
        </w:rPr>
        <w:t>7) السابق ، وتاريخ الإسلام 16 / 422 ، وتهذيب التهذيب 10 / 335.</w:t>
      </w:r>
    </w:p>
    <w:p w:rsidR="0036165F" w:rsidRDefault="0036165F" w:rsidP="0015452C">
      <w:pPr>
        <w:pStyle w:val="libFootnote0"/>
        <w:rPr>
          <w:rtl/>
        </w:rPr>
      </w:pPr>
      <w:r>
        <w:rPr>
          <w:rtl/>
        </w:rPr>
        <w:t>(</w:t>
      </w:r>
      <w:r w:rsidRPr="008125C8">
        <w:rPr>
          <w:rtl/>
        </w:rPr>
        <w:t xml:space="preserve">8) زيادة فى </w:t>
      </w:r>
      <w:r>
        <w:rPr>
          <w:rtl/>
        </w:rPr>
        <w:t>(</w:t>
      </w:r>
      <w:r w:rsidRPr="008125C8">
        <w:rPr>
          <w:rtl/>
        </w:rPr>
        <w:t>تهذيب الكمال</w:t>
      </w:r>
      <w:r>
        <w:rPr>
          <w:rtl/>
        </w:rPr>
        <w:t>)</w:t>
      </w:r>
      <w:r w:rsidRPr="008125C8">
        <w:rPr>
          <w:rtl/>
        </w:rPr>
        <w:t xml:space="preserve"> 29 / 163. وهذا هو الأدق والأصوب ، بخلاف ما جاء غير دقيق فى بعض المصادر القائلة </w:t>
      </w:r>
      <w:r>
        <w:rPr>
          <w:rtl/>
        </w:rPr>
        <w:t>(</w:t>
      </w:r>
      <w:r w:rsidRPr="008125C8">
        <w:rPr>
          <w:rtl/>
        </w:rPr>
        <w:t>حماد بن زغبة</w:t>
      </w:r>
      <w:r>
        <w:rPr>
          <w:rtl/>
        </w:rPr>
        <w:t>)</w:t>
      </w:r>
      <w:r w:rsidRPr="008125C8">
        <w:rPr>
          <w:rtl/>
        </w:rPr>
        <w:t xml:space="preserve"> كما فى </w:t>
      </w:r>
      <w:r>
        <w:rPr>
          <w:rtl/>
        </w:rPr>
        <w:t>(</w:t>
      </w:r>
      <w:r w:rsidRPr="008125C8">
        <w:rPr>
          <w:rtl/>
        </w:rPr>
        <w:t>السابق 29 / 163 ، وتاريخ الإسلام 16 / 421</w:t>
      </w:r>
      <w:r>
        <w:rPr>
          <w:rtl/>
        </w:rPr>
        <w:t>)</w:t>
      </w:r>
    </w:p>
    <w:p w:rsidR="0036165F" w:rsidRPr="008125C8" w:rsidRDefault="0036165F" w:rsidP="00791E39">
      <w:pPr>
        <w:pStyle w:val="libNormal"/>
        <w:rPr>
          <w:rtl/>
        </w:rPr>
      </w:pPr>
      <w:r>
        <w:rPr>
          <w:rtl/>
        </w:rPr>
        <w:br w:type="page"/>
      </w:r>
      <w:r w:rsidRPr="008125C8">
        <w:rPr>
          <w:rtl/>
        </w:rPr>
        <w:lastRenderedPageBreak/>
        <w:t>645</w:t>
      </w:r>
      <w:r>
        <w:rPr>
          <w:rtl/>
        </w:rPr>
        <w:t xml:space="preserve"> ـ </w:t>
      </w:r>
      <w:r w:rsidRPr="008125C8">
        <w:rPr>
          <w:rtl/>
        </w:rPr>
        <w:t xml:space="preserve">موسى بن الهنيد بن داود بن نصير : مولى لخم. ذكر </w:t>
      </w:r>
      <w:r w:rsidRPr="0015452C">
        <w:rPr>
          <w:rStyle w:val="libFootnotenumChar"/>
          <w:rtl/>
        </w:rPr>
        <w:t>(1)</w:t>
      </w:r>
      <w:r w:rsidRPr="008125C8">
        <w:rPr>
          <w:rtl/>
        </w:rPr>
        <w:t xml:space="preserve"> فى «أخبار الأندلس»</w:t>
      </w:r>
      <w:r>
        <w:rPr>
          <w:rtl/>
        </w:rPr>
        <w:t>.</w:t>
      </w:r>
      <w:r>
        <w:rPr>
          <w:rFonts w:hint="cs"/>
          <w:rtl/>
        </w:rPr>
        <w:t xml:space="preserve"> </w:t>
      </w:r>
      <w:r w:rsidRPr="008125C8">
        <w:rPr>
          <w:rtl/>
        </w:rPr>
        <w:t xml:space="preserve">روى عن أبيه «الهنيد بن داود» </w:t>
      </w:r>
      <w:r w:rsidRPr="0015452C">
        <w:rPr>
          <w:rStyle w:val="libFootnotenumChar"/>
          <w:rtl/>
        </w:rPr>
        <w:t>(2)</w:t>
      </w:r>
      <w:r>
        <w:rPr>
          <w:rtl/>
        </w:rPr>
        <w:t>.</w:t>
      </w:r>
    </w:p>
    <w:p w:rsidR="0036165F" w:rsidRPr="008125C8" w:rsidRDefault="0036165F" w:rsidP="00CF05AF">
      <w:pPr>
        <w:pStyle w:val="libBold1"/>
        <w:rPr>
          <w:rtl/>
        </w:rPr>
      </w:pPr>
      <w:r w:rsidRPr="008125C8">
        <w:rPr>
          <w:rtl/>
        </w:rPr>
        <w:t>ذكر من اسمه «مؤمل» :</w:t>
      </w:r>
    </w:p>
    <w:p w:rsidR="0036165F" w:rsidRPr="008125C8" w:rsidRDefault="0036165F" w:rsidP="00791E39">
      <w:pPr>
        <w:pStyle w:val="libNormal"/>
        <w:rPr>
          <w:rtl/>
        </w:rPr>
      </w:pPr>
      <w:r w:rsidRPr="008125C8">
        <w:rPr>
          <w:rtl/>
        </w:rPr>
        <w:t>646</w:t>
      </w:r>
      <w:r>
        <w:rPr>
          <w:rtl/>
        </w:rPr>
        <w:t xml:space="preserve"> ـ </w:t>
      </w:r>
      <w:r w:rsidRPr="008125C8">
        <w:rPr>
          <w:rtl/>
        </w:rPr>
        <w:t xml:space="preserve">مؤمّل </w:t>
      </w:r>
      <w:r w:rsidRPr="0015452C">
        <w:rPr>
          <w:rStyle w:val="libFootnotenumChar"/>
          <w:rtl/>
        </w:rPr>
        <w:t>(3)</w:t>
      </w:r>
      <w:r w:rsidRPr="008125C8">
        <w:rPr>
          <w:rtl/>
        </w:rPr>
        <w:t xml:space="preserve"> بن إهاب </w:t>
      </w:r>
      <w:r w:rsidRPr="0015452C">
        <w:rPr>
          <w:rStyle w:val="libFootnotenumChar"/>
          <w:rtl/>
        </w:rPr>
        <w:t>(4)</w:t>
      </w:r>
      <w:r w:rsidRPr="008125C8">
        <w:rPr>
          <w:rtl/>
        </w:rPr>
        <w:t xml:space="preserve"> بن عبد العزيز بن قفل الرّبعىّ </w:t>
      </w:r>
      <w:r w:rsidRPr="0015452C">
        <w:rPr>
          <w:rStyle w:val="libFootnotenumChar"/>
          <w:rtl/>
        </w:rPr>
        <w:t>(5)</w:t>
      </w:r>
      <w:r w:rsidRPr="008125C8">
        <w:rPr>
          <w:rtl/>
        </w:rPr>
        <w:t xml:space="preserve"> ، ثم العجلى </w:t>
      </w:r>
      <w:r w:rsidRPr="0015452C">
        <w:rPr>
          <w:rStyle w:val="libFootnotenumChar"/>
          <w:rtl/>
        </w:rPr>
        <w:t>(6)</w:t>
      </w:r>
      <w:r w:rsidRPr="008125C8">
        <w:rPr>
          <w:rtl/>
        </w:rPr>
        <w:t xml:space="preserve"> : يكنى أبا عبد الرحمن. كوفى ، قدم مصر ، وكتب عنه ، وخرج ، فكانت وفاته بالرملة يوم الخميس لسبع ليال خلون من رجب سنة أربع وخمسين ومائتين </w:t>
      </w:r>
      <w:r w:rsidRPr="0015452C">
        <w:rPr>
          <w:rStyle w:val="libFootnotenumChar"/>
          <w:rtl/>
        </w:rPr>
        <w:t>(7)</w:t>
      </w:r>
      <w:r>
        <w:rPr>
          <w:rtl/>
        </w:rPr>
        <w:t>.</w:t>
      </w:r>
    </w:p>
    <w:p w:rsidR="0036165F" w:rsidRPr="008125C8" w:rsidRDefault="0036165F" w:rsidP="00CF05AF">
      <w:pPr>
        <w:pStyle w:val="libBold1"/>
        <w:rPr>
          <w:rtl/>
        </w:rPr>
      </w:pPr>
      <w:r w:rsidRPr="008125C8">
        <w:rPr>
          <w:rtl/>
        </w:rPr>
        <w:t>ذكر من اسمه «ميمون» :</w:t>
      </w:r>
    </w:p>
    <w:p w:rsidR="0036165F" w:rsidRPr="008125C8" w:rsidRDefault="0036165F" w:rsidP="00791E39">
      <w:pPr>
        <w:pStyle w:val="libNormal"/>
        <w:rPr>
          <w:rtl/>
        </w:rPr>
      </w:pPr>
      <w:r w:rsidRPr="008125C8">
        <w:rPr>
          <w:rtl/>
        </w:rPr>
        <w:t>647</w:t>
      </w:r>
      <w:r>
        <w:rPr>
          <w:rtl/>
        </w:rPr>
        <w:t xml:space="preserve"> ـ </w:t>
      </w:r>
      <w:r w:rsidRPr="008125C8">
        <w:rPr>
          <w:rtl/>
        </w:rPr>
        <w:t>ميمون بن يحيى بن مسلم بن الأشجّ : مولى بنى زهرة. يكنى أبا المغيرة.</w:t>
      </w:r>
      <w:r>
        <w:rPr>
          <w:rFonts w:hint="cs"/>
          <w:rtl/>
        </w:rPr>
        <w:t xml:space="preserve"> </w:t>
      </w:r>
      <w:r w:rsidRPr="008125C8">
        <w:rPr>
          <w:rtl/>
        </w:rPr>
        <w:t xml:space="preserve">مدنى ، قدم إلى مصر. توفى سنة تسعين ومائة. وله عقب بمصر ، بقيت منهم بقية فى «زقاق بنى الأشجّ» الملاصق لدار أبى جعفر بن نصر </w:t>
      </w:r>
      <w:r w:rsidRPr="0015452C">
        <w:rPr>
          <w:rStyle w:val="libFootnotenumChar"/>
          <w:rtl/>
        </w:rPr>
        <w:t>(8)</w:t>
      </w:r>
      <w:r>
        <w:rPr>
          <w:rtl/>
        </w:rPr>
        <w:t>.</w:t>
      </w:r>
    </w:p>
    <w:p w:rsidR="0036165F" w:rsidRPr="008125C8" w:rsidRDefault="0036165F" w:rsidP="00AB1DDF">
      <w:pPr>
        <w:pStyle w:val="libLine"/>
        <w:rPr>
          <w:rtl/>
        </w:rPr>
      </w:pPr>
      <w:r w:rsidRPr="008125C8">
        <w:rPr>
          <w:rtl/>
        </w:rPr>
        <w:t>__________________</w:t>
      </w:r>
    </w:p>
    <w:p w:rsidR="0036165F" w:rsidRPr="008125C8" w:rsidRDefault="0036165F" w:rsidP="0015452C">
      <w:pPr>
        <w:pStyle w:val="libFootnote0"/>
        <w:rPr>
          <w:rtl/>
        </w:rPr>
      </w:pPr>
      <w:r w:rsidRPr="008125C8">
        <w:rPr>
          <w:rtl/>
        </w:rPr>
        <w:t xml:space="preserve">ف </w:t>
      </w:r>
      <w:r>
        <w:rPr>
          <w:rtl/>
        </w:rPr>
        <w:t>(</w:t>
      </w:r>
      <w:r w:rsidRPr="008125C8">
        <w:rPr>
          <w:rtl/>
        </w:rPr>
        <w:t>زغبة</w:t>
      </w:r>
      <w:r>
        <w:rPr>
          <w:rtl/>
        </w:rPr>
        <w:t>)</w:t>
      </w:r>
      <w:r w:rsidRPr="008125C8">
        <w:rPr>
          <w:rtl/>
        </w:rPr>
        <w:t xml:space="preserve"> لقب الوالد غالبا ، لا اسم الجد </w:t>
      </w:r>
      <w:r>
        <w:rPr>
          <w:rtl/>
        </w:rPr>
        <w:t>(</w:t>
      </w:r>
      <w:r w:rsidRPr="008125C8">
        <w:rPr>
          <w:rtl/>
        </w:rPr>
        <w:t>راجع تاريخ المصريين</w:t>
      </w:r>
      <w:r>
        <w:rPr>
          <w:rtl/>
        </w:rPr>
        <w:t>)</w:t>
      </w:r>
      <w:r w:rsidRPr="008125C8">
        <w:rPr>
          <w:rtl/>
        </w:rPr>
        <w:t xml:space="preserve"> لابن يونس ، ترجمة </w:t>
      </w:r>
      <w:r>
        <w:rPr>
          <w:rtl/>
        </w:rPr>
        <w:t>(</w:t>
      </w:r>
      <w:r w:rsidRPr="008125C8">
        <w:rPr>
          <w:rtl/>
        </w:rPr>
        <w:t>عيسى بن حماد زغبة</w:t>
      </w:r>
      <w:r>
        <w:rPr>
          <w:rtl/>
        </w:rPr>
        <w:t>)</w:t>
      </w:r>
      <w:r w:rsidRPr="008125C8">
        <w:rPr>
          <w:rtl/>
        </w:rPr>
        <w:t xml:space="preserve"> برقم </w:t>
      </w:r>
      <w:r>
        <w:rPr>
          <w:rtl/>
        </w:rPr>
        <w:t>(</w:t>
      </w:r>
      <w:r w:rsidRPr="008125C8">
        <w:rPr>
          <w:rtl/>
        </w:rPr>
        <w:t>1056) ، وتهذيب التهذيب 10 / 335. وأضاف ابن حجر : أنه روى عن الوليد بن مسلم ، وكان راويا له ، وعن ابن وهب ، وهشام بن يوسف. روى عنه محمد بن عبد الله بن البرقى ، ومحمد بن يحيى الذهلى ، ويحيى بن عثمان بن صالح المصرى. لا بأس به.</w:t>
      </w:r>
    </w:p>
    <w:p w:rsidR="0036165F" w:rsidRPr="008125C8" w:rsidRDefault="0036165F" w:rsidP="0015452C">
      <w:pPr>
        <w:pStyle w:val="libFootnote0"/>
        <w:rPr>
          <w:rtl/>
        </w:rPr>
      </w:pPr>
      <w:r>
        <w:rPr>
          <w:rtl/>
        </w:rPr>
        <w:t>(</w:t>
      </w:r>
      <w:r w:rsidRPr="008125C8">
        <w:rPr>
          <w:rtl/>
        </w:rPr>
        <w:t xml:space="preserve">1) كذا فى </w:t>
      </w:r>
      <w:r>
        <w:rPr>
          <w:rtl/>
        </w:rPr>
        <w:t>(</w:t>
      </w:r>
      <w:r w:rsidRPr="008125C8">
        <w:rPr>
          <w:rtl/>
        </w:rPr>
        <w:t>الجذوة</w:t>
      </w:r>
      <w:r>
        <w:rPr>
          <w:rtl/>
        </w:rPr>
        <w:t>)</w:t>
      </w:r>
      <w:r w:rsidRPr="008125C8">
        <w:rPr>
          <w:rtl/>
        </w:rPr>
        <w:t xml:space="preserve"> 2 / 539. وفى </w:t>
      </w:r>
      <w:r>
        <w:rPr>
          <w:rtl/>
        </w:rPr>
        <w:t>(</w:t>
      </w:r>
      <w:r w:rsidRPr="008125C8">
        <w:rPr>
          <w:rtl/>
        </w:rPr>
        <w:t>البغية</w:t>
      </w:r>
      <w:r>
        <w:rPr>
          <w:rtl/>
        </w:rPr>
        <w:t>)</w:t>
      </w:r>
      <w:r w:rsidRPr="008125C8">
        <w:rPr>
          <w:rtl/>
        </w:rPr>
        <w:t xml:space="preserve"> : ذكره </w:t>
      </w:r>
      <w:r>
        <w:rPr>
          <w:rtl/>
        </w:rPr>
        <w:t>(</w:t>
      </w:r>
      <w:r w:rsidRPr="008125C8">
        <w:rPr>
          <w:rtl/>
        </w:rPr>
        <w:t>ص 458</w:t>
      </w:r>
      <w:r>
        <w:rPr>
          <w:rtl/>
        </w:rPr>
        <w:t>).</w:t>
      </w:r>
    </w:p>
    <w:p w:rsidR="0036165F" w:rsidRPr="008125C8" w:rsidRDefault="0036165F" w:rsidP="0015452C">
      <w:pPr>
        <w:pStyle w:val="libFootnote0"/>
        <w:rPr>
          <w:rtl/>
        </w:rPr>
      </w:pPr>
      <w:r>
        <w:rPr>
          <w:rtl/>
        </w:rPr>
        <w:t>(</w:t>
      </w:r>
      <w:r w:rsidRPr="008125C8">
        <w:rPr>
          <w:rtl/>
        </w:rPr>
        <w:t xml:space="preserve">2) كذا فى </w:t>
      </w:r>
      <w:r>
        <w:rPr>
          <w:rtl/>
        </w:rPr>
        <w:t>(</w:t>
      </w:r>
      <w:r w:rsidRPr="008125C8">
        <w:rPr>
          <w:rtl/>
        </w:rPr>
        <w:t>السابق</w:t>
      </w:r>
      <w:r>
        <w:rPr>
          <w:rtl/>
        </w:rPr>
        <w:t>).</w:t>
      </w:r>
      <w:r w:rsidRPr="008125C8">
        <w:rPr>
          <w:rtl/>
        </w:rPr>
        <w:t xml:space="preserve"> وفى </w:t>
      </w:r>
      <w:r>
        <w:rPr>
          <w:rtl/>
        </w:rPr>
        <w:t>(</w:t>
      </w:r>
      <w:r w:rsidRPr="008125C8">
        <w:rPr>
          <w:rtl/>
        </w:rPr>
        <w:t>الجذوة</w:t>
      </w:r>
      <w:r>
        <w:rPr>
          <w:rtl/>
        </w:rPr>
        <w:t>)</w:t>
      </w:r>
      <w:r w:rsidRPr="008125C8">
        <w:rPr>
          <w:rtl/>
        </w:rPr>
        <w:t xml:space="preserve"> 2 / 539 : الهنيد داود. ووردت هذه الترجمة فى </w:t>
      </w:r>
      <w:r>
        <w:rPr>
          <w:rtl/>
        </w:rPr>
        <w:t>(</w:t>
      </w:r>
      <w:r w:rsidRPr="008125C8">
        <w:rPr>
          <w:rtl/>
        </w:rPr>
        <w:t>المصدر السابق : ذكره ابن يونس</w:t>
      </w:r>
      <w:r>
        <w:rPr>
          <w:rtl/>
        </w:rPr>
        <w:t>)</w:t>
      </w:r>
      <w:r w:rsidRPr="008125C8">
        <w:rPr>
          <w:rtl/>
        </w:rPr>
        <w:t xml:space="preserve"> ، وفى البغية ص 458 </w:t>
      </w:r>
      <w:r>
        <w:rPr>
          <w:rtl/>
        </w:rPr>
        <w:t>(</w:t>
      </w:r>
      <w:r w:rsidRPr="008125C8">
        <w:rPr>
          <w:rtl/>
        </w:rPr>
        <w:t>شرحه</w:t>
      </w:r>
      <w:r>
        <w:rPr>
          <w:rtl/>
        </w:rPr>
        <w:t>).</w:t>
      </w:r>
    </w:p>
    <w:p w:rsidR="0036165F" w:rsidRPr="008125C8" w:rsidRDefault="0036165F" w:rsidP="0015452C">
      <w:pPr>
        <w:pStyle w:val="libFootnote0"/>
        <w:rPr>
          <w:rtl/>
        </w:rPr>
      </w:pPr>
      <w:r>
        <w:rPr>
          <w:rtl/>
        </w:rPr>
        <w:t>(</w:t>
      </w:r>
      <w:r w:rsidRPr="008125C8">
        <w:rPr>
          <w:rtl/>
        </w:rPr>
        <w:t xml:space="preserve">3) على وزن </w:t>
      </w:r>
      <w:r>
        <w:rPr>
          <w:rtl/>
        </w:rPr>
        <w:t>(</w:t>
      </w:r>
      <w:r w:rsidRPr="008125C8">
        <w:rPr>
          <w:rtl/>
        </w:rPr>
        <w:t>محمد</w:t>
      </w:r>
      <w:r>
        <w:rPr>
          <w:rtl/>
        </w:rPr>
        <w:t>)</w:t>
      </w:r>
      <w:r w:rsidRPr="008125C8">
        <w:rPr>
          <w:rtl/>
        </w:rPr>
        <w:t xml:space="preserve"> فى </w:t>
      </w:r>
      <w:r>
        <w:rPr>
          <w:rtl/>
        </w:rPr>
        <w:t>(</w:t>
      </w:r>
      <w:r w:rsidRPr="008125C8">
        <w:rPr>
          <w:rtl/>
        </w:rPr>
        <w:t>التقريب</w:t>
      </w:r>
      <w:r>
        <w:rPr>
          <w:rtl/>
        </w:rPr>
        <w:t>)</w:t>
      </w:r>
      <w:r w:rsidRPr="008125C8">
        <w:rPr>
          <w:rtl/>
        </w:rPr>
        <w:t xml:space="preserve"> 2 / 290.</w:t>
      </w:r>
    </w:p>
    <w:p w:rsidR="0036165F" w:rsidRPr="008125C8" w:rsidRDefault="0036165F" w:rsidP="0015452C">
      <w:pPr>
        <w:pStyle w:val="libFootnote0"/>
        <w:rPr>
          <w:rtl/>
        </w:rPr>
      </w:pPr>
      <w:r>
        <w:rPr>
          <w:rtl/>
        </w:rPr>
        <w:t>(</w:t>
      </w:r>
      <w:r w:rsidRPr="008125C8">
        <w:rPr>
          <w:rtl/>
        </w:rPr>
        <w:t xml:space="preserve">4) بكسر أوله ، وبموحدة </w:t>
      </w:r>
      <w:r>
        <w:rPr>
          <w:rtl/>
        </w:rPr>
        <w:t>(</w:t>
      </w:r>
      <w:r w:rsidRPr="008125C8">
        <w:rPr>
          <w:rtl/>
        </w:rPr>
        <w:t>السابق</w:t>
      </w:r>
      <w:r>
        <w:rPr>
          <w:rtl/>
        </w:rPr>
        <w:t>).</w:t>
      </w:r>
      <w:r w:rsidRPr="008125C8">
        <w:rPr>
          <w:rtl/>
        </w:rPr>
        <w:t xml:space="preserve"> وفى </w:t>
      </w:r>
      <w:r>
        <w:rPr>
          <w:rtl/>
        </w:rPr>
        <w:t>(</w:t>
      </w:r>
      <w:r w:rsidRPr="008125C8">
        <w:rPr>
          <w:rtl/>
        </w:rPr>
        <w:t>تهذيب التهذيب</w:t>
      </w:r>
      <w:r>
        <w:rPr>
          <w:rtl/>
        </w:rPr>
        <w:t>)</w:t>
      </w:r>
      <w:r w:rsidRPr="008125C8">
        <w:rPr>
          <w:rtl/>
        </w:rPr>
        <w:t xml:space="preserve"> 10 / 340 : ويقال : يهاب.</w:t>
      </w:r>
    </w:p>
    <w:p w:rsidR="0036165F" w:rsidRPr="008125C8" w:rsidRDefault="0036165F" w:rsidP="0015452C">
      <w:pPr>
        <w:pStyle w:val="libFootnote0"/>
        <w:rPr>
          <w:rtl/>
        </w:rPr>
      </w:pPr>
      <w:r>
        <w:rPr>
          <w:rtl/>
        </w:rPr>
        <w:t>(</w:t>
      </w:r>
      <w:r w:rsidRPr="008125C8">
        <w:rPr>
          <w:rtl/>
        </w:rPr>
        <w:t xml:space="preserve">5) </w:t>
      </w:r>
      <w:r>
        <w:rPr>
          <w:rtl/>
        </w:rPr>
        <w:t>(</w:t>
      </w:r>
      <w:r w:rsidRPr="008125C8">
        <w:rPr>
          <w:rtl/>
        </w:rPr>
        <w:t>قفل الرّبعىّ</w:t>
      </w:r>
      <w:r>
        <w:rPr>
          <w:rtl/>
        </w:rPr>
        <w:t>)</w:t>
      </w:r>
      <w:r w:rsidRPr="008125C8">
        <w:rPr>
          <w:rtl/>
        </w:rPr>
        <w:t xml:space="preserve"> : لم أقف على ضبط الأولى ، ولعل ضبطها كما هو مذكور. واللقب المذكور نسبة إلى ربيعة بن نزار ، وقلما تستعمل تلك النسبة ؛ لأن ربيعة شعب واسع فيه قبائل عظام ، وبطون وأفخاذ ، واستغنى بالنسب إليها عن النسب إلى ربيعة. </w:t>
      </w:r>
      <w:r>
        <w:rPr>
          <w:rtl/>
        </w:rPr>
        <w:t>(</w:t>
      </w:r>
      <w:r w:rsidRPr="008125C8">
        <w:rPr>
          <w:rtl/>
        </w:rPr>
        <w:t>الأنساب</w:t>
      </w:r>
      <w:r>
        <w:rPr>
          <w:rtl/>
        </w:rPr>
        <w:t>)</w:t>
      </w:r>
      <w:r w:rsidRPr="008125C8">
        <w:rPr>
          <w:rtl/>
        </w:rPr>
        <w:t xml:space="preserve"> 3 / 43.</w:t>
      </w:r>
    </w:p>
    <w:p w:rsidR="0036165F" w:rsidRPr="008125C8" w:rsidRDefault="0036165F" w:rsidP="0015452C">
      <w:pPr>
        <w:pStyle w:val="libFootnote0"/>
        <w:rPr>
          <w:rtl/>
        </w:rPr>
      </w:pPr>
      <w:r>
        <w:rPr>
          <w:rtl/>
        </w:rPr>
        <w:t>(</w:t>
      </w:r>
      <w:r w:rsidRPr="008125C8">
        <w:rPr>
          <w:rtl/>
        </w:rPr>
        <w:t xml:space="preserve">6) لعله ينسب إلى بنى عجل بن لجيم بن صعب ، الذي ينتهى نسبه إلى ربيعة بن نزار </w:t>
      </w:r>
      <w:r>
        <w:rPr>
          <w:rtl/>
        </w:rPr>
        <w:t>(</w:t>
      </w:r>
      <w:r w:rsidRPr="008125C8">
        <w:rPr>
          <w:rtl/>
        </w:rPr>
        <w:t>السابق 4 / 160</w:t>
      </w:r>
      <w:r>
        <w:rPr>
          <w:rtl/>
        </w:rPr>
        <w:t>).</w:t>
      </w:r>
    </w:p>
    <w:p w:rsidR="0036165F" w:rsidRPr="008125C8" w:rsidRDefault="0036165F" w:rsidP="0015452C">
      <w:pPr>
        <w:pStyle w:val="libFootnote0"/>
        <w:rPr>
          <w:rtl/>
        </w:rPr>
      </w:pPr>
      <w:r>
        <w:rPr>
          <w:rtl/>
        </w:rPr>
        <w:t>(</w:t>
      </w:r>
      <w:r w:rsidRPr="008125C8">
        <w:rPr>
          <w:rtl/>
        </w:rPr>
        <w:t xml:space="preserve">7) تاريخ بغداد 13 / 183 </w:t>
      </w:r>
      <w:r>
        <w:rPr>
          <w:rtl/>
        </w:rPr>
        <w:t>(</w:t>
      </w:r>
      <w:r w:rsidRPr="008125C8">
        <w:rPr>
          <w:rtl/>
        </w:rPr>
        <w:t>بسنده المعهود</w:t>
      </w:r>
      <w:r>
        <w:rPr>
          <w:rtl/>
        </w:rPr>
        <w:t>)</w:t>
      </w:r>
      <w:r w:rsidRPr="008125C8">
        <w:rPr>
          <w:rtl/>
        </w:rPr>
        <w:t xml:space="preserve"> ، وتهذيب التهذيب 1 / 341 </w:t>
      </w:r>
      <w:r>
        <w:rPr>
          <w:rtl/>
        </w:rPr>
        <w:t>(</w:t>
      </w:r>
      <w:r w:rsidRPr="008125C8">
        <w:rPr>
          <w:rtl/>
        </w:rPr>
        <w:t>قال ابن يونس : وذكر شهر ، وسنة الوفاة فقط</w:t>
      </w:r>
      <w:r>
        <w:rPr>
          <w:rtl/>
        </w:rPr>
        <w:t>).</w:t>
      </w:r>
    </w:p>
    <w:p w:rsidR="0036165F" w:rsidRPr="008125C8" w:rsidRDefault="0036165F" w:rsidP="0015452C">
      <w:pPr>
        <w:pStyle w:val="libFootnote0"/>
        <w:rPr>
          <w:rtl/>
        </w:rPr>
      </w:pPr>
      <w:r>
        <w:rPr>
          <w:rtl/>
        </w:rPr>
        <w:t>(</w:t>
      </w:r>
      <w:r w:rsidRPr="008125C8">
        <w:rPr>
          <w:rtl/>
        </w:rPr>
        <w:t xml:space="preserve">8) الانتصار 1 / 18 </w:t>
      </w:r>
      <w:r>
        <w:rPr>
          <w:rtl/>
        </w:rPr>
        <w:t>(</w:t>
      </w:r>
      <w:r w:rsidRPr="008125C8">
        <w:rPr>
          <w:rtl/>
        </w:rPr>
        <w:t>قال ابن يونس</w:t>
      </w:r>
      <w:r>
        <w:rPr>
          <w:rtl/>
        </w:rPr>
        <w:t>).</w:t>
      </w:r>
    </w:p>
    <w:p w:rsidR="0036165F" w:rsidRPr="008125C8" w:rsidRDefault="0036165F" w:rsidP="0036165F">
      <w:pPr>
        <w:pStyle w:val="Heading1Center"/>
        <w:rPr>
          <w:rtl/>
        </w:rPr>
      </w:pPr>
      <w:r>
        <w:rPr>
          <w:rtl/>
        </w:rPr>
        <w:br w:type="page"/>
      </w:r>
      <w:bookmarkStart w:id="24" w:name="_Toc190763547"/>
      <w:r w:rsidRPr="008125C8">
        <w:rPr>
          <w:rtl/>
        </w:rPr>
        <w:lastRenderedPageBreak/>
        <w:t>باب النون</w:t>
      </w:r>
      <w:bookmarkEnd w:id="24"/>
    </w:p>
    <w:p w:rsidR="0036165F" w:rsidRPr="008125C8" w:rsidRDefault="0036165F" w:rsidP="00CF05AF">
      <w:pPr>
        <w:pStyle w:val="libBold1"/>
        <w:rPr>
          <w:rtl/>
        </w:rPr>
      </w:pPr>
      <w:r w:rsidRPr="008125C8">
        <w:rPr>
          <w:rtl/>
        </w:rPr>
        <w:t>ذكر من اسمه «نجيح» :</w:t>
      </w:r>
    </w:p>
    <w:p w:rsidR="0036165F" w:rsidRPr="008125C8" w:rsidRDefault="0036165F" w:rsidP="00791E39">
      <w:pPr>
        <w:pStyle w:val="libNormal"/>
        <w:rPr>
          <w:rtl/>
        </w:rPr>
      </w:pPr>
      <w:r w:rsidRPr="008125C8">
        <w:rPr>
          <w:rtl/>
        </w:rPr>
        <w:t>648</w:t>
      </w:r>
      <w:r>
        <w:rPr>
          <w:rtl/>
        </w:rPr>
        <w:t xml:space="preserve"> ـ </w:t>
      </w:r>
      <w:r w:rsidRPr="008125C8">
        <w:rPr>
          <w:rtl/>
        </w:rPr>
        <w:t xml:space="preserve">نجيح </w:t>
      </w:r>
      <w:r w:rsidRPr="0015452C">
        <w:rPr>
          <w:rStyle w:val="libFootnotenumChar"/>
          <w:rtl/>
        </w:rPr>
        <w:t>(1)</w:t>
      </w:r>
      <w:r w:rsidRPr="008125C8">
        <w:rPr>
          <w:rtl/>
        </w:rPr>
        <w:t xml:space="preserve"> بن سليمان بن يحيى </w:t>
      </w:r>
      <w:r w:rsidRPr="0015452C">
        <w:rPr>
          <w:rStyle w:val="libFootnotenumChar"/>
          <w:rtl/>
        </w:rPr>
        <w:t>(2)</w:t>
      </w:r>
      <w:r w:rsidRPr="008125C8">
        <w:rPr>
          <w:rtl/>
        </w:rPr>
        <w:t xml:space="preserve"> بن نجيح بن سليمان بن عيسى الخولانى : من أهل إلبيرة. سمع بقرطبة من العتبىّ </w:t>
      </w:r>
      <w:r w:rsidRPr="0015452C">
        <w:rPr>
          <w:rStyle w:val="libFootnotenumChar"/>
          <w:rtl/>
        </w:rPr>
        <w:t>(3)</w:t>
      </w:r>
      <w:r>
        <w:rPr>
          <w:rtl/>
        </w:rPr>
        <w:t>.</w:t>
      </w:r>
      <w:r w:rsidRPr="008125C8">
        <w:rPr>
          <w:rtl/>
        </w:rPr>
        <w:t xml:space="preserve"> ورحل ، فسمع من يونس بن عبد الأعلى ، وغيره. توفى سنة ست وسبعين ومائتين. ذكره الخشنى </w:t>
      </w:r>
      <w:r w:rsidRPr="0015452C">
        <w:rPr>
          <w:rStyle w:val="libFootnotenumChar"/>
          <w:rtl/>
        </w:rPr>
        <w:t>(4)</w:t>
      </w:r>
      <w:r>
        <w:rPr>
          <w:rtl/>
        </w:rPr>
        <w:t>.</w:t>
      </w:r>
    </w:p>
    <w:p w:rsidR="0036165F" w:rsidRPr="008125C8" w:rsidRDefault="0036165F" w:rsidP="00CF05AF">
      <w:pPr>
        <w:pStyle w:val="libBold1"/>
        <w:rPr>
          <w:rtl/>
        </w:rPr>
      </w:pPr>
      <w:r w:rsidRPr="008125C8">
        <w:rPr>
          <w:rtl/>
        </w:rPr>
        <w:t>ذكر من اسمه «نزار» :</w:t>
      </w:r>
    </w:p>
    <w:p w:rsidR="0036165F" w:rsidRPr="008125C8" w:rsidRDefault="0036165F" w:rsidP="00791E39">
      <w:pPr>
        <w:pStyle w:val="libNormal"/>
        <w:rPr>
          <w:rtl/>
        </w:rPr>
      </w:pPr>
      <w:r w:rsidRPr="008125C8">
        <w:rPr>
          <w:rtl/>
        </w:rPr>
        <w:t>649</w:t>
      </w:r>
      <w:r>
        <w:rPr>
          <w:rtl/>
        </w:rPr>
        <w:t xml:space="preserve"> ـ </w:t>
      </w:r>
      <w:r w:rsidRPr="008125C8">
        <w:rPr>
          <w:rtl/>
        </w:rPr>
        <w:t xml:space="preserve">نزار بن عبد العزيز : يكنى أبا مضر. بغدادى ، قدم مصر. وروى عن عباس الدّورى «تاريخ يحيى بن معين» ، وغير ذلك </w:t>
      </w:r>
      <w:r w:rsidRPr="0015452C">
        <w:rPr>
          <w:rStyle w:val="libFootnotenumChar"/>
          <w:rtl/>
        </w:rPr>
        <w:t>(5)</w:t>
      </w:r>
      <w:r>
        <w:rPr>
          <w:rtl/>
        </w:rPr>
        <w:t>.</w:t>
      </w:r>
    </w:p>
    <w:p w:rsidR="0036165F" w:rsidRPr="008125C8" w:rsidRDefault="0036165F" w:rsidP="00CF05AF">
      <w:pPr>
        <w:pStyle w:val="libBold1"/>
        <w:rPr>
          <w:rtl/>
        </w:rPr>
      </w:pPr>
      <w:r w:rsidRPr="008125C8">
        <w:rPr>
          <w:rtl/>
        </w:rPr>
        <w:t>ذكر من اسمه «نصر» :</w:t>
      </w:r>
    </w:p>
    <w:p w:rsidR="0036165F" w:rsidRPr="008125C8" w:rsidRDefault="0036165F" w:rsidP="00791E39">
      <w:pPr>
        <w:pStyle w:val="libNormal"/>
        <w:rPr>
          <w:rtl/>
        </w:rPr>
      </w:pPr>
      <w:r w:rsidRPr="008125C8">
        <w:rPr>
          <w:rtl/>
        </w:rPr>
        <w:t>650</w:t>
      </w:r>
      <w:r>
        <w:rPr>
          <w:rtl/>
        </w:rPr>
        <w:t xml:space="preserve"> ـ </w:t>
      </w:r>
      <w:r w:rsidRPr="008125C8">
        <w:rPr>
          <w:rtl/>
        </w:rPr>
        <w:t xml:space="preserve">نصر بن عبد الله الأسلمى : من أهل تدمير. يكنى أبا الشّمر. رحل ، فسمع من حماس بن مروان القاضى ، ومن غيره </w:t>
      </w:r>
      <w:r w:rsidRPr="0015452C">
        <w:rPr>
          <w:rStyle w:val="libFootnotenumChar"/>
          <w:rtl/>
        </w:rPr>
        <w:t>(6)</w:t>
      </w:r>
      <w:r>
        <w:rPr>
          <w:rtl/>
        </w:rPr>
        <w:t>.</w:t>
      </w:r>
    </w:p>
    <w:p w:rsidR="0036165F" w:rsidRPr="008125C8" w:rsidRDefault="0036165F" w:rsidP="00AB1DDF">
      <w:pPr>
        <w:pStyle w:val="libLine"/>
        <w:rPr>
          <w:rtl/>
        </w:rPr>
      </w:pPr>
      <w:r w:rsidRPr="008125C8">
        <w:rPr>
          <w:rtl/>
        </w:rPr>
        <w:t>__________________</w:t>
      </w:r>
    </w:p>
    <w:p w:rsidR="0036165F" w:rsidRPr="0017365B" w:rsidRDefault="0036165F" w:rsidP="0015452C">
      <w:pPr>
        <w:pStyle w:val="libFootnote0"/>
        <w:rPr>
          <w:rtl/>
        </w:rPr>
      </w:pPr>
      <w:r w:rsidRPr="0017365B">
        <w:rPr>
          <w:rtl/>
        </w:rPr>
        <w:t xml:space="preserve">(1) كذا ضبطت بالشكل فى </w:t>
      </w:r>
      <w:r>
        <w:rPr>
          <w:rtl/>
        </w:rPr>
        <w:t>(</w:t>
      </w:r>
      <w:r w:rsidRPr="0017365B">
        <w:rPr>
          <w:rtl/>
        </w:rPr>
        <w:t>تاريخ ابن الفرضى ، ط. الخانجى</w:t>
      </w:r>
      <w:r>
        <w:rPr>
          <w:rtl/>
        </w:rPr>
        <w:t>)</w:t>
      </w:r>
      <w:r w:rsidRPr="0017365B">
        <w:rPr>
          <w:rtl/>
        </w:rPr>
        <w:t xml:space="preserve"> : 2 / 155 ، والجذوة 2 / 571.</w:t>
      </w:r>
      <w:r w:rsidRPr="0017365B">
        <w:rPr>
          <w:rFonts w:hint="cs"/>
          <w:rtl/>
        </w:rPr>
        <w:t xml:space="preserve"> </w:t>
      </w:r>
      <w:r w:rsidRPr="0017365B">
        <w:rPr>
          <w:rtl/>
        </w:rPr>
        <w:t xml:space="preserve">ولعلها أصح مما ورد فى </w:t>
      </w:r>
      <w:r>
        <w:rPr>
          <w:rtl/>
        </w:rPr>
        <w:t>(</w:t>
      </w:r>
      <w:r w:rsidRPr="0017365B">
        <w:rPr>
          <w:rtl/>
        </w:rPr>
        <w:t>تاريخ ابن الفرضى ، ط. الإبيارى</w:t>
      </w:r>
      <w:r>
        <w:rPr>
          <w:rtl/>
        </w:rPr>
        <w:t>)</w:t>
      </w:r>
      <w:r w:rsidRPr="0017365B">
        <w:rPr>
          <w:rtl/>
        </w:rPr>
        <w:t xml:space="preserve"> 2 / 867 </w:t>
      </w:r>
      <w:r>
        <w:rPr>
          <w:rtl/>
        </w:rPr>
        <w:t>(</w:t>
      </w:r>
      <w:r w:rsidRPr="0017365B">
        <w:rPr>
          <w:rtl/>
        </w:rPr>
        <w:t>ضبط اسم نجيح الثانى بفتح النون</w:t>
      </w:r>
      <w:r>
        <w:rPr>
          <w:rtl/>
        </w:rPr>
        <w:t>).</w:t>
      </w:r>
    </w:p>
    <w:p w:rsidR="0036165F" w:rsidRPr="008125C8" w:rsidRDefault="0036165F" w:rsidP="0015452C">
      <w:pPr>
        <w:pStyle w:val="libFootnote0"/>
        <w:rPr>
          <w:rtl/>
        </w:rPr>
      </w:pPr>
      <w:r>
        <w:rPr>
          <w:rtl/>
        </w:rPr>
        <w:t>(</w:t>
      </w:r>
      <w:r w:rsidRPr="008125C8">
        <w:rPr>
          <w:rtl/>
        </w:rPr>
        <w:t xml:space="preserve">2) زائدة فى </w:t>
      </w:r>
      <w:r>
        <w:rPr>
          <w:rtl/>
        </w:rPr>
        <w:t>(</w:t>
      </w:r>
      <w:r w:rsidRPr="008125C8">
        <w:rPr>
          <w:rtl/>
        </w:rPr>
        <w:t>المصدر السابق</w:t>
      </w:r>
      <w:r>
        <w:rPr>
          <w:rtl/>
        </w:rPr>
        <w:t>)</w:t>
      </w:r>
      <w:r w:rsidRPr="008125C8">
        <w:rPr>
          <w:rtl/>
        </w:rPr>
        <w:t xml:space="preserve"> ، ط. الخانجى 2 / 155 ، وط. الإبيارى 2 / 867. وساقطة من </w:t>
      </w:r>
      <w:r>
        <w:rPr>
          <w:rtl/>
        </w:rPr>
        <w:t>(</w:t>
      </w:r>
      <w:r w:rsidRPr="008125C8">
        <w:rPr>
          <w:rtl/>
        </w:rPr>
        <w:t>الجذوة</w:t>
      </w:r>
      <w:r>
        <w:rPr>
          <w:rtl/>
        </w:rPr>
        <w:t>)</w:t>
      </w:r>
      <w:r w:rsidRPr="008125C8">
        <w:rPr>
          <w:rtl/>
        </w:rPr>
        <w:t xml:space="preserve"> 2 / 571 ، والبغية ص 477.</w:t>
      </w:r>
    </w:p>
    <w:p w:rsidR="0036165F" w:rsidRPr="008125C8" w:rsidRDefault="0036165F" w:rsidP="0015452C">
      <w:pPr>
        <w:pStyle w:val="libFootnote0"/>
        <w:rPr>
          <w:rtl/>
        </w:rPr>
      </w:pPr>
      <w:r>
        <w:rPr>
          <w:rtl/>
        </w:rPr>
        <w:t>(</w:t>
      </w:r>
      <w:r w:rsidRPr="008125C8">
        <w:rPr>
          <w:rtl/>
        </w:rPr>
        <w:t xml:space="preserve">3) تاريخ ابن الفرضى </w:t>
      </w:r>
      <w:r>
        <w:rPr>
          <w:rtl/>
        </w:rPr>
        <w:t>(</w:t>
      </w:r>
      <w:r w:rsidRPr="008125C8">
        <w:rPr>
          <w:rtl/>
        </w:rPr>
        <w:t>ط. الخانجى</w:t>
      </w:r>
      <w:r>
        <w:rPr>
          <w:rtl/>
        </w:rPr>
        <w:t>)</w:t>
      </w:r>
      <w:r w:rsidRPr="008125C8">
        <w:rPr>
          <w:rtl/>
        </w:rPr>
        <w:t xml:space="preserve"> 2 / 155. وفى </w:t>
      </w:r>
      <w:r>
        <w:rPr>
          <w:rtl/>
        </w:rPr>
        <w:t>(</w:t>
      </w:r>
      <w:r w:rsidRPr="008125C8">
        <w:rPr>
          <w:rtl/>
        </w:rPr>
        <w:t>الجذوة</w:t>
      </w:r>
      <w:r>
        <w:rPr>
          <w:rtl/>
        </w:rPr>
        <w:t>)</w:t>
      </w:r>
      <w:r w:rsidRPr="008125C8">
        <w:rPr>
          <w:rtl/>
        </w:rPr>
        <w:t xml:space="preserve"> 2 / 572 ، والبغية ص 477 : محمد ابن أحمد العتبى الفقيه.</w:t>
      </w:r>
    </w:p>
    <w:p w:rsidR="0036165F" w:rsidRPr="008125C8" w:rsidRDefault="0036165F" w:rsidP="0015452C">
      <w:pPr>
        <w:pStyle w:val="libFootnote0"/>
        <w:rPr>
          <w:rtl/>
        </w:rPr>
      </w:pPr>
      <w:r>
        <w:rPr>
          <w:rtl/>
        </w:rPr>
        <w:t>(</w:t>
      </w:r>
      <w:r w:rsidRPr="008125C8">
        <w:rPr>
          <w:rtl/>
        </w:rPr>
        <w:t xml:space="preserve">4) تاريخ ابن الفرضى </w:t>
      </w:r>
      <w:r>
        <w:rPr>
          <w:rtl/>
        </w:rPr>
        <w:t>(</w:t>
      </w:r>
      <w:r w:rsidRPr="008125C8">
        <w:rPr>
          <w:rtl/>
        </w:rPr>
        <w:t>ط. الخانجى</w:t>
      </w:r>
      <w:r>
        <w:rPr>
          <w:rtl/>
        </w:rPr>
        <w:t>)</w:t>
      </w:r>
      <w:r w:rsidRPr="008125C8">
        <w:rPr>
          <w:rtl/>
        </w:rPr>
        <w:t xml:space="preserve"> 2 / 155 </w:t>
      </w:r>
      <w:r>
        <w:rPr>
          <w:rtl/>
        </w:rPr>
        <w:t>(</w:t>
      </w:r>
      <w:r w:rsidRPr="008125C8">
        <w:rPr>
          <w:rtl/>
        </w:rPr>
        <w:t>ذكره أبو سعيد ، عن الخشنى</w:t>
      </w:r>
      <w:r>
        <w:rPr>
          <w:rtl/>
        </w:rPr>
        <w:t>)</w:t>
      </w:r>
      <w:r w:rsidRPr="008125C8">
        <w:rPr>
          <w:rtl/>
        </w:rPr>
        <w:t xml:space="preserve"> ، والجذوة 2 / 571</w:t>
      </w:r>
      <w:r>
        <w:rPr>
          <w:rtl/>
        </w:rPr>
        <w:t xml:space="preserve"> ـ </w:t>
      </w:r>
      <w:r w:rsidRPr="008125C8">
        <w:rPr>
          <w:rtl/>
        </w:rPr>
        <w:t xml:space="preserve">572 </w:t>
      </w:r>
      <w:r>
        <w:rPr>
          <w:rtl/>
        </w:rPr>
        <w:t>(</w:t>
      </w:r>
      <w:r w:rsidRPr="008125C8">
        <w:rPr>
          <w:rtl/>
        </w:rPr>
        <w:t>ذكره محمد بن حارث الخشنى</w:t>
      </w:r>
      <w:r>
        <w:rPr>
          <w:rtl/>
        </w:rPr>
        <w:t>)</w:t>
      </w:r>
      <w:r w:rsidRPr="008125C8">
        <w:rPr>
          <w:rtl/>
        </w:rPr>
        <w:t xml:space="preserve"> ، والبغية ص 477 </w:t>
      </w:r>
      <w:r>
        <w:rPr>
          <w:rtl/>
        </w:rPr>
        <w:t>(</w:t>
      </w:r>
      <w:r w:rsidRPr="008125C8">
        <w:rPr>
          <w:rtl/>
        </w:rPr>
        <w:t>شرحه</w:t>
      </w:r>
      <w:r>
        <w:rPr>
          <w:rtl/>
        </w:rPr>
        <w:t>).</w:t>
      </w:r>
      <w:r w:rsidRPr="008125C8">
        <w:rPr>
          <w:rtl/>
        </w:rPr>
        <w:t xml:space="preserve"> </w:t>
      </w:r>
      <w:r>
        <w:rPr>
          <w:rtl/>
        </w:rPr>
        <w:t>(</w:t>
      </w:r>
      <w:r w:rsidRPr="008125C8">
        <w:rPr>
          <w:rtl/>
        </w:rPr>
        <w:t>ووردت فيهما</w:t>
      </w:r>
      <w:r>
        <w:rPr>
          <w:rtl/>
        </w:rPr>
        <w:t xml:space="preserve"> ـ </w:t>
      </w:r>
      <w:r w:rsidRPr="008125C8">
        <w:rPr>
          <w:rtl/>
        </w:rPr>
        <w:t>فى الجذوة ، والبغية</w:t>
      </w:r>
      <w:r>
        <w:rPr>
          <w:rtl/>
        </w:rPr>
        <w:t xml:space="preserve"> ـ </w:t>
      </w:r>
      <w:r w:rsidRPr="008125C8">
        <w:rPr>
          <w:rtl/>
        </w:rPr>
        <w:t>العبارة كالآتى : أندلسى. روى عن يونس بن عبد الأعلى ، ومحمد بن عبد الله ابن عبد الحكم ، وغيرهما. مات بالأندلس سنة 276 ه‍</w:t>
      </w:r>
      <w:r>
        <w:rPr>
          <w:rtl/>
        </w:rPr>
        <w:t>).</w:t>
      </w:r>
    </w:p>
    <w:p w:rsidR="0036165F" w:rsidRPr="008125C8" w:rsidRDefault="0036165F" w:rsidP="0015452C">
      <w:pPr>
        <w:pStyle w:val="libFootnote0"/>
        <w:rPr>
          <w:rtl/>
        </w:rPr>
      </w:pPr>
      <w:r>
        <w:rPr>
          <w:rtl/>
        </w:rPr>
        <w:t>(</w:t>
      </w:r>
      <w:r w:rsidRPr="008125C8">
        <w:rPr>
          <w:rtl/>
        </w:rPr>
        <w:t xml:space="preserve">5) تاريخ بغداد 13 / 467 </w:t>
      </w:r>
      <w:r>
        <w:rPr>
          <w:rtl/>
        </w:rPr>
        <w:t>(</w:t>
      </w:r>
      <w:r w:rsidRPr="008125C8">
        <w:rPr>
          <w:rtl/>
        </w:rPr>
        <w:t>بسنده المعتاد</w:t>
      </w:r>
      <w:r>
        <w:rPr>
          <w:rtl/>
        </w:rPr>
        <w:t>).</w:t>
      </w:r>
      <w:r w:rsidRPr="008125C8">
        <w:rPr>
          <w:rtl/>
        </w:rPr>
        <w:t xml:space="preserve"> وعباس الدّورى المذكور هو عباس بن محمد بن حاتم ابن واقد. أبو الفضل. بغدادى </w:t>
      </w:r>
      <w:r>
        <w:rPr>
          <w:rtl/>
        </w:rPr>
        <w:t>(</w:t>
      </w:r>
      <w:r w:rsidRPr="008125C8">
        <w:rPr>
          <w:rtl/>
        </w:rPr>
        <w:t>مولى بنى هاشم</w:t>
      </w:r>
      <w:r>
        <w:rPr>
          <w:rtl/>
        </w:rPr>
        <w:t>)</w:t>
      </w:r>
      <w:r w:rsidRPr="008125C8">
        <w:rPr>
          <w:rtl/>
        </w:rPr>
        <w:t xml:space="preserve"> ، خوارزمى الأصل. روى عن سعيد بن عامر ، وأبى داود الطيالسى ، وأبى عبد الرحمن المقرئ ، ويونس بن محمد المؤدب. روى عنه الأربعة ، ويعقوب بن سفيان </w:t>
      </w:r>
      <w:r>
        <w:rPr>
          <w:rtl/>
        </w:rPr>
        <w:t>(</w:t>
      </w:r>
      <w:r w:rsidRPr="008125C8">
        <w:rPr>
          <w:rtl/>
        </w:rPr>
        <w:t>وهو من أقرانه</w:t>
      </w:r>
      <w:r>
        <w:rPr>
          <w:rtl/>
        </w:rPr>
        <w:t>)</w:t>
      </w:r>
      <w:r w:rsidRPr="008125C8">
        <w:rPr>
          <w:rtl/>
        </w:rPr>
        <w:t xml:space="preserve"> ، وابن أبى حاتم. ولد سنة 185 ه‍ ، وتوفى سنة 271 ه‍</w:t>
      </w:r>
      <w:r>
        <w:rPr>
          <w:rtl/>
        </w:rPr>
        <w:t>.</w:t>
      </w:r>
      <w:r w:rsidRPr="008125C8">
        <w:rPr>
          <w:rtl/>
        </w:rPr>
        <w:t xml:space="preserve"> </w:t>
      </w:r>
      <w:r>
        <w:rPr>
          <w:rtl/>
        </w:rPr>
        <w:t>(</w:t>
      </w:r>
      <w:r w:rsidRPr="008125C8">
        <w:rPr>
          <w:rtl/>
        </w:rPr>
        <w:t>تهذيب التهذيب</w:t>
      </w:r>
      <w:r>
        <w:rPr>
          <w:rtl/>
        </w:rPr>
        <w:t>)</w:t>
      </w:r>
      <w:r w:rsidRPr="008125C8">
        <w:rPr>
          <w:rtl/>
        </w:rPr>
        <w:t xml:space="preserve"> 5 / 113</w:t>
      </w:r>
      <w:r>
        <w:rPr>
          <w:rtl/>
        </w:rPr>
        <w:t xml:space="preserve"> ـ </w:t>
      </w:r>
      <w:r w:rsidRPr="008125C8">
        <w:rPr>
          <w:rtl/>
        </w:rPr>
        <w:t>114.</w:t>
      </w:r>
    </w:p>
    <w:p w:rsidR="0036165F" w:rsidRDefault="0036165F" w:rsidP="0015452C">
      <w:pPr>
        <w:pStyle w:val="libFootnote0"/>
        <w:rPr>
          <w:rtl/>
        </w:rPr>
      </w:pPr>
      <w:r>
        <w:rPr>
          <w:rtl/>
        </w:rPr>
        <w:t>(</w:t>
      </w:r>
      <w:r w:rsidRPr="008125C8">
        <w:rPr>
          <w:rtl/>
        </w:rPr>
        <w:t xml:space="preserve">6) تاريخ ابن الفرضى 2 / 154 </w:t>
      </w:r>
      <w:r>
        <w:rPr>
          <w:rtl/>
        </w:rPr>
        <w:t>(</w:t>
      </w:r>
      <w:r w:rsidRPr="008125C8">
        <w:rPr>
          <w:rtl/>
        </w:rPr>
        <w:t>ذكره أبو سعيد</w:t>
      </w:r>
      <w:r>
        <w:rPr>
          <w:rtl/>
        </w:rPr>
        <w:t>)</w:t>
      </w:r>
      <w:r w:rsidRPr="008125C8">
        <w:rPr>
          <w:rtl/>
        </w:rPr>
        <w:t xml:space="preserve"> ، والجذوة 2 / 569 </w:t>
      </w:r>
      <w:r>
        <w:rPr>
          <w:rtl/>
        </w:rPr>
        <w:t>(</w:t>
      </w:r>
      <w:r w:rsidRPr="008125C8">
        <w:rPr>
          <w:rtl/>
        </w:rPr>
        <w:t>يكنى أبا شمر. ولم ينسب</w:t>
      </w:r>
    </w:p>
    <w:p w:rsidR="0036165F" w:rsidRPr="008125C8" w:rsidRDefault="0036165F" w:rsidP="00CF05AF">
      <w:pPr>
        <w:pStyle w:val="libBold1"/>
        <w:rPr>
          <w:rtl/>
        </w:rPr>
      </w:pPr>
      <w:r>
        <w:rPr>
          <w:rtl/>
        </w:rPr>
        <w:br w:type="page"/>
      </w:r>
      <w:r w:rsidRPr="008125C8">
        <w:rPr>
          <w:rtl/>
        </w:rPr>
        <w:lastRenderedPageBreak/>
        <w:t>ذكر من اسمه «النضر» :</w:t>
      </w:r>
    </w:p>
    <w:p w:rsidR="0036165F" w:rsidRPr="008125C8" w:rsidRDefault="0036165F" w:rsidP="00791E39">
      <w:pPr>
        <w:pStyle w:val="libNormal"/>
        <w:rPr>
          <w:rtl/>
        </w:rPr>
      </w:pPr>
      <w:r w:rsidRPr="008125C8">
        <w:rPr>
          <w:rtl/>
        </w:rPr>
        <w:t>651</w:t>
      </w:r>
      <w:r>
        <w:rPr>
          <w:rtl/>
        </w:rPr>
        <w:t xml:space="preserve"> ـ </w:t>
      </w:r>
      <w:r w:rsidRPr="008125C8">
        <w:rPr>
          <w:rtl/>
        </w:rPr>
        <w:t xml:space="preserve">النّضر </w:t>
      </w:r>
      <w:r w:rsidRPr="0015452C">
        <w:rPr>
          <w:rStyle w:val="libFootnotenumChar"/>
          <w:rtl/>
        </w:rPr>
        <w:t>(1)</w:t>
      </w:r>
      <w:r w:rsidRPr="008125C8">
        <w:rPr>
          <w:rtl/>
        </w:rPr>
        <w:t xml:space="preserve"> بن سلمة : أندلسى. محدّث قديم ، ولى القضاء ببلده </w:t>
      </w:r>
      <w:r w:rsidRPr="0015452C">
        <w:rPr>
          <w:rStyle w:val="libFootnotenumChar"/>
          <w:rtl/>
        </w:rPr>
        <w:t>(2)</w:t>
      </w:r>
      <w:r>
        <w:rPr>
          <w:rtl/>
        </w:rPr>
        <w:t>.</w:t>
      </w:r>
    </w:p>
    <w:p w:rsidR="0036165F" w:rsidRPr="008125C8" w:rsidRDefault="0036165F" w:rsidP="00CF05AF">
      <w:pPr>
        <w:pStyle w:val="libBold1"/>
        <w:rPr>
          <w:rtl/>
        </w:rPr>
      </w:pPr>
      <w:r w:rsidRPr="008125C8">
        <w:rPr>
          <w:rtl/>
        </w:rPr>
        <w:t>ذكر من اسمه «النعمان» :</w:t>
      </w:r>
    </w:p>
    <w:p w:rsidR="0036165F" w:rsidRPr="008125C8" w:rsidRDefault="0036165F" w:rsidP="00791E39">
      <w:pPr>
        <w:pStyle w:val="libNormal"/>
        <w:rPr>
          <w:rtl/>
        </w:rPr>
      </w:pPr>
      <w:r w:rsidRPr="008125C8">
        <w:rPr>
          <w:rtl/>
        </w:rPr>
        <w:t>652</w:t>
      </w:r>
      <w:r>
        <w:rPr>
          <w:rtl/>
        </w:rPr>
        <w:t xml:space="preserve"> ـ </w:t>
      </w:r>
      <w:r w:rsidRPr="008125C8">
        <w:rPr>
          <w:rtl/>
        </w:rPr>
        <w:t xml:space="preserve">النعمان بن عبد الله بن النعمان الحضرمى : روى عنه عبد الله بن هبيرة السّبائى </w:t>
      </w:r>
      <w:r w:rsidRPr="0015452C">
        <w:rPr>
          <w:rStyle w:val="libFootnotenumChar"/>
          <w:rtl/>
        </w:rPr>
        <w:t>(3)</w:t>
      </w:r>
      <w:r>
        <w:rPr>
          <w:rtl/>
        </w:rPr>
        <w:t>.</w:t>
      </w:r>
      <w:r w:rsidRPr="008125C8">
        <w:rPr>
          <w:rtl/>
        </w:rPr>
        <w:t xml:space="preserve"> قتلته الروم بأرض الأندلس </w:t>
      </w:r>
      <w:r w:rsidRPr="0015452C">
        <w:rPr>
          <w:rStyle w:val="libFootnotenumChar"/>
          <w:rtl/>
        </w:rPr>
        <w:t>(4)</w:t>
      </w:r>
      <w:r>
        <w:rPr>
          <w:rtl/>
        </w:rPr>
        <w:t>.</w:t>
      </w:r>
    </w:p>
    <w:p w:rsidR="0036165F" w:rsidRPr="008125C8" w:rsidRDefault="0036165F" w:rsidP="00791E39">
      <w:pPr>
        <w:pStyle w:val="libNormal"/>
        <w:rPr>
          <w:rtl/>
        </w:rPr>
      </w:pPr>
      <w:r w:rsidRPr="008125C8">
        <w:rPr>
          <w:rtl/>
        </w:rPr>
        <w:t xml:space="preserve">حدثنا ابن قديد </w:t>
      </w:r>
      <w:r w:rsidRPr="0015452C">
        <w:rPr>
          <w:rStyle w:val="libFootnotenumChar"/>
          <w:rtl/>
        </w:rPr>
        <w:t>(5)</w:t>
      </w:r>
      <w:r w:rsidRPr="008125C8">
        <w:rPr>
          <w:rtl/>
        </w:rPr>
        <w:t xml:space="preserve"> ، قال : أخبرنا عبيد الله بن سعيد بن كثير ، قال : حدثنى أبى ، قال : أخبرنا زمعة بن عرابى </w:t>
      </w:r>
      <w:r w:rsidRPr="0015452C">
        <w:rPr>
          <w:rStyle w:val="libFootnotenumChar"/>
          <w:rtl/>
        </w:rPr>
        <w:t>(6)</w:t>
      </w:r>
      <w:r w:rsidRPr="008125C8">
        <w:rPr>
          <w:rtl/>
        </w:rPr>
        <w:t xml:space="preserve"> ، عن أبيه : أن النعمان بن عبد الله «من آل ذى الرأسين</w:t>
      </w:r>
    </w:p>
    <w:p w:rsidR="0036165F" w:rsidRPr="008125C8" w:rsidRDefault="0036165F" w:rsidP="00AB1DDF">
      <w:pPr>
        <w:pStyle w:val="libLine"/>
        <w:rPr>
          <w:rtl/>
        </w:rPr>
      </w:pPr>
      <w:r w:rsidRPr="008125C8">
        <w:rPr>
          <w:rtl/>
        </w:rPr>
        <w:t>__________________</w:t>
      </w:r>
    </w:p>
    <w:p w:rsidR="0036165F" w:rsidRPr="008125C8" w:rsidRDefault="0036165F" w:rsidP="0015452C">
      <w:pPr>
        <w:pStyle w:val="libFootnote0"/>
        <w:rPr>
          <w:rtl/>
        </w:rPr>
      </w:pPr>
      <w:r w:rsidRPr="008125C8">
        <w:rPr>
          <w:rtl/>
        </w:rPr>
        <w:t>المادة إلى ابن يونس</w:t>
      </w:r>
      <w:r>
        <w:rPr>
          <w:rtl/>
        </w:rPr>
        <w:t>).</w:t>
      </w:r>
      <w:r w:rsidRPr="008125C8">
        <w:rPr>
          <w:rtl/>
        </w:rPr>
        <w:t xml:space="preserve"> وعرض الترجمة بطريقة منظمة : رحل ، ودخل إفريقية ، ومصر ، ومكة. وسمع من أهل بلده. </w:t>
      </w:r>
      <w:r>
        <w:rPr>
          <w:rtl/>
        </w:rPr>
        <w:t>و (</w:t>
      </w:r>
      <w:r w:rsidRPr="008125C8">
        <w:rPr>
          <w:rtl/>
        </w:rPr>
        <w:t>البغية</w:t>
      </w:r>
      <w:r>
        <w:rPr>
          <w:rtl/>
        </w:rPr>
        <w:t>)</w:t>
      </w:r>
      <w:r w:rsidRPr="008125C8">
        <w:rPr>
          <w:rtl/>
        </w:rPr>
        <w:t xml:space="preserve"> ص 476 </w:t>
      </w:r>
      <w:r>
        <w:rPr>
          <w:rtl/>
        </w:rPr>
        <w:t>(</w:t>
      </w:r>
      <w:r w:rsidRPr="008125C8">
        <w:rPr>
          <w:rtl/>
        </w:rPr>
        <w:t>شرحه</w:t>
      </w:r>
      <w:r>
        <w:rPr>
          <w:rtl/>
        </w:rPr>
        <w:t>).</w:t>
      </w:r>
    </w:p>
    <w:p w:rsidR="0036165F" w:rsidRPr="008125C8" w:rsidRDefault="0036165F" w:rsidP="0015452C">
      <w:pPr>
        <w:pStyle w:val="libFootnote0"/>
        <w:rPr>
          <w:rtl/>
        </w:rPr>
      </w:pPr>
      <w:r>
        <w:rPr>
          <w:rtl/>
        </w:rPr>
        <w:t>(</w:t>
      </w:r>
      <w:r w:rsidRPr="008125C8">
        <w:rPr>
          <w:rtl/>
        </w:rPr>
        <w:t xml:space="preserve">1) فى </w:t>
      </w:r>
      <w:r>
        <w:rPr>
          <w:rtl/>
        </w:rPr>
        <w:t>(</w:t>
      </w:r>
      <w:r w:rsidRPr="008125C8">
        <w:rPr>
          <w:rtl/>
        </w:rPr>
        <w:t>تاريخ ابن الفرضى ، ط. الخانجى</w:t>
      </w:r>
      <w:r>
        <w:rPr>
          <w:rtl/>
        </w:rPr>
        <w:t>)</w:t>
      </w:r>
      <w:r w:rsidRPr="008125C8">
        <w:rPr>
          <w:rtl/>
        </w:rPr>
        <w:t xml:space="preserve"> 2 / 155 : نضر.</w:t>
      </w:r>
    </w:p>
    <w:p w:rsidR="0036165F" w:rsidRPr="0017365B" w:rsidRDefault="0036165F" w:rsidP="0015452C">
      <w:pPr>
        <w:pStyle w:val="libFootnote0"/>
        <w:rPr>
          <w:rtl/>
        </w:rPr>
      </w:pPr>
      <w:r w:rsidRPr="0017365B">
        <w:rPr>
          <w:rtl/>
        </w:rPr>
        <w:t xml:space="preserve">(2) فى </w:t>
      </w:r>
      <w:r>
        <w:rPr>
          <w:rtl/>
        </w:rPr>
        <w:t>(</w:t>
      </w:r>
      <w:r w:rsidRPr="0017365B">
        <w:rPr>
          <w:rtl/>
        </w:rPr>
        <w:t>الجذوة</w:t>
      </w:r>
      <w:r>
        <w:rPr>
          <w:rtl/>
        </w:rPr>
        <w:t>)</w:t>
      </w:r>
      <w:r w:rsidRPr="0017365B">
        <w:rPr>
          <w:rtl/>
        </w:rPr>
        <w:t xml:space="preserve"> 2 / 572 : ذكره فى </w:t>
      </w:r>
      <w:r>
        <w:rPr>
          <w:rtl/>
        </w:rPr>
        <w:t>(</w:t>
      </w:r>
      <w:r w:rsidRPr="0017365B">
        <w:rPr>
          <w:rtl/>
        </w:rPr>
        <w:t>المؤتلف والمختلف</w:t>
      </w:r>
      <w:r>
        <w:rPr>
          <w:rtl/>
        </w:rPr>
        <w:t>)</w:t>
      </w:r>
      <w:r w:rsidRPr="0017365B">
        <w:rPr>
          <w:rtl/>
        </w:rPr>
        <w:t xml:space="preserve"> بالضاد المعجمة ، وذكره ابن يونس أيضا.</w:t>
      </w:r>
      <w:r w:rsidRPr="0017365B">
        <w:rPr>
          <w:rFonts w:hint="cs"/>
          <w:rtl/>
        </w:rPr>
        <w:t xml:space="preserve"> </w:t>
      </w:r>
      <w:r w:rsidRPr="0017365B">
        <w:rPr>
          <w:rtl/>
        </w:rPr>
        <w:t xml:space="preserve">وكذا قال صاحب </w:t>
      </w:r>
      <w:r>
        <w:rPr>
          <w:rtl/>
        </w:rPr>
        <w:t>(</w:t>
      </w:r>
      <w:r w:rsidRPr="0017365B">
        <w:rPr>
          <w:rtl/>
        </w:rPr>
        <w:t>البغية</w:t>
      </w:r>
      <w:r>
        <w:rPr>
          <w:rtl/>
        </w:rPr>
        <w:t>)</w:t>
      </w:r>
      <w:r w:rsidRPr="0017365B">
        <w:rPr>
          <w:rtl/>
        </w:rPr>
        <w:t xml:space="preserve"> ص 477 </w:t>
      </w:r>
      <w:r>
        <w:rPr>
          <w:rtl/>
        </w:rPr>
        <w:t>(</w:t>
      </w:r>
      <w:r w:rsidRPr="0017365B">
        <w:rPr>
          <w:rtl/>
        </w:rPr>
        <w:t>وإن تصحّف الاسم فى صدر الترجمة إلى النصر</w:t>
      </w:r>
      <w:r>
        <w:rPr>
          <w:rtl/>
        </w:rPr>
        <w:t>).</w:t>
      </w:r>
      <w:r w:rsidRPr="0017365B">
        <w:rPr>
          <w:rFonts w:hint="cs"/>
          <w:rtl/>
        </w:rPr>
        <w:t xml:space="preserve"> </w:t>
      </w:r>
      <w:r w:rsidRPr="0017365B">
        <w:rPr>
          <w:rtl/>
        </w:rPr>
        <w:t xml:space="preserve">ونسب المترجم له فى </w:t>
      </w:r>
      <w:r>
        <w:rPr>
          <w:rtl/>
        </w:rPr>
        <w:t>(</w:t>
      </w:r>
      <w:r w:rsidRPr="0017365B">
        <w:rPr>
          <w:rtl/>
        </w:rPr>
        <w:t>قضاء قرطبة</w:t>
      </w:r>
      <w:r>
        <w:rPr>
          <w:rtl/>
        </w:rPr>
        <w:t>)</w:t>
      </w:r>
      <w:r w:rsidRPr="0017365B">
        <w:rPr>
          <w:rtl/>
        </w:rPr>
        <w:t xml:space="preserve"> للخشنى هكذا : </w:t>
      </w:r>
      <w:r>
        <w:rPr>
          <w:rtl/>
        </w:rPr>
        <w:t>(</w:t>
      </w:r>
      <w:r w:rsidRPr="0017365B">
        <w:rPr>
          <w:rtl/>
        </w:rPr>
        <w:t>النضر بن سلمة بن وليد بن أبى بكر محمد بن على بن عبيد الكلابى</w:t>
      </w:r>
      <w:r>
        <w:rPr>
          <w:rtl/>
        </w:rPr>
        <w:t>)</w:t>
      </w:r>
      <w:r w:rsidRPr="0017365B">
        <w:rPr>
          <w:rtl/>
        </w:rPr>
        <w:t xml:space="preserve"> ص 186. أما ابن الفرضى ، فترجم له فى </w:t>
      </w:r>
      <w:r>
        <w:rPr>
          <w:rtl/>
        </w:rPr>
        <w:t>(</w:t>
      </w:r>
      <w:r w:rsidRPr="0017365B">
        <w:rPr>
          <w:rtl/>
        </w:rPr>
        <w:t>تاريخه ، ط.</w:t>
      </w:r>
      <w:r w:rsidRPr="0017365B">
        <w:rPr>
          <w:rFonts w:hint="cs"/>
          <w:rtl/>
        </w:rPr>
        <w:t xml:space="preserve"> </w:t>
      </w:r>
      <w:r w:rsidRPr="0017365B">
        <w:rPr>
          <w:rtl/>
        </w:rPr>
        <w:t>الخانجى</w:t>
      </w:r>
      <w:r>
        <w:rPr>
          <w:rtl/>
        </w:rPr>
        <w:t>)</w:t>
      </w:r>
      <w:r w:rsidRPr="0017365B">
        <w:rPr>
          <w:rtl/>
        </w:rPr>
        <w:t xml:space="preserve"> ج 2 / 155 ، فقال : </w:t>
      </w:r>
      <w:r>
        <w:rPr>
          <w:rtl/>
        </w:rPr>
        <w:t>(</w:t>
      </w:r>
      <w:r w:rsidRPr="0017365B">
        <w:rPr>
          <w:rtl/>
        </w:rPr>
        <w:t>النضر بن سلمة بن وليد بن أبى بكر بن عبيد بن بلج بن عبيد ابن على الكلانى</w:t>
      </w:r>
      <w:r>
        <w:rPr>
          <w:rtl/>
        </w:rPr>
        <w:t xml:space="preserve"> ـ </w:t>
      </w:r>
      <w:r w:rsidRPr="0017365B">
        <w:rPr>
          <w:rtl/>
        </w:rPr>
        <w:t>والصحيح الكلابى</w:t>
      </w:r>
      <w:r>
        <w:rPr>
          <w:rtl/>
        </w:rPr>
        <w:t xml:space="preserve"> ـ </w:t>
      </w:r>
      <w:r w:rsidRPr="0017365B">
        <w:rPr>
          <w:rtl/>
        </w:rPr>
        <w:t>القيسى</w:t>
      </w:r>
      <w:r>
        <w:rPr>
          <w:rtl/>
        </w:rPr>
        <w:t>).</w:t>
      </w:r>
      <w:r w:rsidRPr="0017365B">
        <w:rPr>
          <w:rtl/>
        </w:rPr>
        <w:t xml:space="preserve"> أبو محمد ، من أهل قرطبة. استقضاه الأمير </w:t>
      </w:r>
      <w:r>
        <w:rPr>
          <w:rtl/>
        </w:rPr>
        <w:t>(</w:t>
      </w:r>
      <w:r w:rsidRPr="0017365B">
        <w:rPr>
          <w:rtl/>
        </w:rPr>
        <w:t>عبد الله</w:t>
      </w:r>
      <w:r>
        <w:rPr>
          <w:rFonts w:hint="cs"/>
          <w:rtl/>
        </w:rPr>
        <w:t xml:space="preserve">+ ـ </w:t>
      </w:r>
      <w:r w:rsidRPr="0017365B">
        <w:rPr>
          <w:rtl/>
        </w:rPr>
        <w:t>بن محمد</w:t>
      </w:r>
      <w:r>
        <w:rPr>
          <w:rtl/>
        </w:rPr>
        <w:t>)</w:t>
      </w:r>
      <w:r w:rsidRPr="0017365B">
        <w:rPr>
          <w:rtl/>
        </w:rPr>
        <w:t xml:space="preserve"> بقرطبة مرتين ، ثم استوزره بعد ذلك. توفى سنة 302 ه‍</w:t>
      </w:r>
      <w:r>
        <w:rPr>
          <w:rtl/>
        </w:rPr>
        <w:t>.</w:t>
      </w:r>
      <w:r w:rsidRPr="0017365B">
        <w:rPr>
          <w:rtl/>
        </w:rPr>
        <w:t xml:space="preserve"> وترجمته فى فترة قضائه الأولى فى </w:t>
      </w:r>
      <w:r>
        <w:rPr>
          <w:rtl/>
        </w:rPr>
        <w:t>(</w:t>
      </w:r>
      <w:r w:rsidRPr="0017365B">
        <w:rPr>
          <w:rtl/>
        </w:rPr>
        <w:t>قضاة قرطبة</w:t>
      </w:r>
      <w:r>
        <w:rPr>
          <w:rtl/>
        </w:rPr>
        <w:t>)</w:t>
      </w:r>
      <w:r w:rsidRPr="0017365B">
        <w:rPr>
          <w:rtl/>
        </w:rPr>
        <w:t xml:space="preserve"> ص 186</w:t>
      </w:r>
      <w:r>
        <w:rPr>
          <w:rtl/>
        </w:rPr>
        <w:t xml:space="preserve"> ـ </w:t>
      </w:r>
      <w:r w:rsidRPr="0017365B">
        <w:rPr>
          <w:rtl/>
        </w:rPr>
        <w:t xml:space="preserve">189. وفى فترة قضائه الثانية </w:t>
      </w:r>
      <w:r>
        <w:rPr>
          <w:rtl/>
        </w:rPr>
        <w:t>(</w:t>
      </w:r>
      <w:r w:rsidRPr="0017365B">
        <w:rPr>
          <w:rtl/>
        </w:rPr>
        <w:t>السابق :</w:t>
      </w:r>
      <w:r w:rsidRPr="0017365B">
        <w:rPr>
          <w:rFonts w:hint="cs"/>
          <w:rtl/>
        </w:rPr>
        <w:t xml:space="preserve"> </w:t>
      </w:r>
      <w:r w:rsidRPr="0017365B">
        <w:rPr>
          <w:rtl/>
        </w:rPr>
        <w:t>ص 200</w:t>
      </w:r>
      <w:r>
        <w:rPr>
          <w:rtl/>
        </w:rPr>
        <w:t>).</w:t>
      </w:r>
    </w:p>
    <w:p w:rsidR="0036165F" w:rsidRPr="008125C8" w:rsidRDefault="0036165F" w:rsidP="0015452C">
      <w:pPr>
        <w:pStyle w:val="libFootnote0"/>
        <w:rPr>
          <w:rtl/>
        </w:rPr>
      </w:pPr>
      <w:r>
        <w:rPr>
          <w:rtl/>
        </w:rPr>
        <w:t>(</w:t>
      </w:r>
      <w:r w:rsidRPr="008125C8">
        <w:rPr>
          <w:rtl/>
        </w:rPr>
        <w:t xml:space="preserve">3) حرف السبائى إلى </w:t>
      </w:r>
      <w:r>
        <w:rPr>
          <w:rtl/>
        </w:rPr>
        <w:t>(</w:t>
      </w:r>
      <w:r w:rsidRPr="008125C8">
        <w:rPr>
          <w:rtl/>
        </w:rPr>
        <w:t>الكنانى</w:t>
      </w:r>
      <w:r>
        <w:rPr>
          <w:rtl/>
        </w:rPr>
        <w:t>)</w:t>
      </w:r>
      <w:r w:rsidRPr="008125C8">
        <w:rPr>
          <w:rtl/>
        </w:rPr>
        <w:t xml:space="preserve"> فى </w:t>
      </w:r>
      <w:r>
        <w:rPr>
          <w:rtl/>
        </w:rPr>
        <w:t>(</w:t>
      </w:r>
      <w:r w:rsidRPr="008125C8">
        <w:rPr>
          <w:rtl/>
        </w:rPr>
        <w:t>تاريخ ابن الفرضى ، ط. الخانجى</w:t>
      </w:r>
      <w:r>
        <w:rPr>
          <w:rtl/>
        </w:rPr>
        <w:t>)</w:t>
      </w:r>
      <w:r w:rsidRPr="008125C8">
        <w:rPr>
          <w:rtl/>
        </w:rPr>
        <w:t xml:space="preserve"> 2 / 155. وحرف </w:t>
      </w:r>
      <w:r>
        <w:rPr>
          <w:rtl/>
        </w:rPr>
        <w:t>(</w:t>
      </w:r>
      <w:r w:rsidRPr="008125C8">
        <w:rPr>
          <w:rtl/>
        </w:rPr>
        <w:t>عبد الله</w:t>
      </w:r>
      <w:r>
        <w:rPr>
          <w:rtl/>
        </w:rPr>
        <w:t>)</w:t>
      </w:r>
      <w:r w:rsidRPr="008125C8">
        <w:rPr>
          <w:rtl/>
        </w:rPr>
        <w:t xml:space="preserve"> إلى </w:t>
      </w:r>
      <w:r>
        <w:rPr>
          <w:rtl/>
        </w:rPr>
        <w:t>(</w:t>
      </w:r>
      <w:r w:rsidRPr="008125C8">
        <w:rPr>
          <w:rtl/>
        </w:rPr>
        <w:t>عبيد الله</w:t>
      </w:r>
      <w:r>
        <w:rPr>
          <w:rtl/>
        </w:rPr>
        <w:t>)</w:t>
      </w:r>
      <w:r w:rsidRPr="008125C8">
        <w:rPr>
          <w:rtl/>
        </w:rPr>
        <w:t xml:space="preserve"> فى </w:t>
      </w:r>
      <w:r>
        <w:rPr>
          <w:rtl/>
        </w:rPr>
        <w:t>(</w:t>
      </w:r>
      <w:r w:rsidRPr="008125C8">
        <w:rPr>
          <w:rtl/>
        </w:rPr>
        <w:t>الجذوة</w:t>
      </w:r>
      <w:r>
        <w:rPr>
          <w:rtl/>
        </w:rPr>
        <w:t>)</w:t>
      </w:r>
      <w:r w:rsidRPr="008125C8">
        <w:rPr>
          <w:rtl/>
        </w:rPr>
        <w:t xml:space="preserve"> 2 / 579. وحرف السبائى إلى </w:t>
      </w:r>
      <w:r>
        <w:rPr>
          <w:rtl/>
        </w:rPr>
        <w:t>(</w:t>
      </w:r>
      <w:r w:rsidRPr="008125C8">
        <w:rPr>
          <w:rtl/>
        </w:rPr>
        <w:t>الشيبانى</w:t>
      </w:r>
      <w:r>
        <w:rPr>
          <w:rtl/>
        </w:rPr>
        <w:t>)</w:t>
      </w:r>
      <w:r w:rsidRPr="008125C8">
        <w:rPr>
          <w:rtl/>
        </w:rPr>
        <w:t xml:space="preserve"> فى </w:t>
      </w:r>
      <w:r>
        <w:rPr>
          <w:rtl/>
        </w:rPr>
        <w:t>(</w:t>
      </w:r>
      <w:r w:rsidRPr="008125C8">
        <w:rPr>
          <w:rtl/>
        </w:rPr>
        <w:t>مخطوط تاريخ دمشق</w:t>
      </w:r>
      <w:r>
        <w:rPr>
          <w:rtl/>
        </w:rPr>
        <w:t>)</w:t>
      </w:r>
      <w:r w:rsidRPr="008125C8">
        <w:rPr>
          <w:rtl/>
        </w:rPr>
        <w:t xml:space="preserve"> 17 / 594. وصوابه ما فى المتن ؛ بدليل ما أورده ابن حجر فى </w:t>
      </w:r>
      <w:r>
        <w:rPr>
          <w:rtl/>
        </w:rPr>
        <w:t>(</w:t>
      </w:r>
      <w:r w:rsidRPr="008125C8">
        <w:rPr>
          <w:rtl/>
        </w:rPr>
        <w:t>تهذيب التهذيب</w:t>
      </w:r>
      <w:r>
        <w:rPr>
          <w:rtl/>
        </w:rPr>
        <w:t>)</w:t>
      </w:r>
      <w:r w:rsidRPr="008125C8">
        <w:rPr>
          <w:rtl/>
        </w:rPr>
        <w:t xml:space="preserve"> 6 / 56.</w:t>
      </w:r>
    </w:p>
    <w:p w:rsidR="0036165F" w:rsidRPr="008125C8" w:rsidRDefault="0036165F" w:rsidP="0015452C">
      <w:pPr>
        <w:pStyle w:val="libFootnote0"/>
        <w:rPr>
          <w:rtl/>
        </w:rPr>
      </w:pPr>
      <w:r>
        <w:rPr>
          <w:rtl/>
        </w:rPr>
        <w:t>(</w:t>
      </w:r>
      <w:r w:rsidRPr="008125C8">
        <w:rPr>
          <w:rtl/>
        </w:rPr>
        <w:t xml:space="preserve">4) تاريخ ابن الفرضى </w:t>
      </w:r>
      <w:r>
        <w:rPr>
          <w:rtl/>
        </w:rPr>
        <w:t>(</w:t>
      </w:r>
      <w:r w:rsidRPr="008125C8">
        <w:rPr>
          <w:rtl/>
        </w:rPr>
        <w:t>ط. الخانجى</w:t>
      </w:r>
      <w:r>
        <w:rPr>
          <w:rtl/>
        </w:rPr>
        <w:t>)</w:t>
      </w:r>
      <w:r w:rsidRPr="008125C8">
        <w:rPr>
          <w:rtl/>
        </w:rPr>
        <w:t xml:space="preserve"> 2 / 155 </w:t>
      </w:r>
      <w:r>
        <w:rPr>
          <w:rtl/>
        </w:rPr>
        <w:t>(</w:t>
      </w:r>
      <w:r w:rsidRPr="008125C8">
        <w:rPr>
          <w:rtl/>
        </w:rPr>
        <w:t>أخبرنى محمد بن أحمد ، قال أبو سعيد الصدفى قال</w:t>
      </w:r>
      <w:r>
        <w:rPr>
          <w:rtl/>
        </w:rPr>
        <w:t>)</w:t>
      </w:r>
      <w:r w:rsidRPr="008125C8">
        <w:rPr>
          <w:rtl/>
        </w:rPr>
        <w:t xml:space="preserve"> ، والجذوة 2 / 572 </w:t>
      </w:r>
      <w:r>
        <w:rPr>
          <w:rtl/>
        </w:rPr>
        <w:t>(</w:t>
      </w:r>
      <w:r w:rsidRPr="008125C8">
        <w:rPr>
          <w:rtl/>
        </w:rPr>
        <w:t>لم يذكر قتله بالأندلس على يد الروم ، ولم يذكر مورد الرواية</w:t>
      </w:r>
      <w:r>
        <w:rPr>
          <w:rtl/>
        </w:rPr>
        <w:t>)</w:t>
      </w:r>
      <w:r w:rsidRPr="008125C8">
        <w:rPr>
          <w:rtl/>
        </w:rPr>
        <w:t xml:space="preserve"> ، والبغية ص 478.</w:t>
      </w:r>
    </w:p>
    <w:p w:rsidR="0036165F" w:rsidRPr="008125C8" w:rsidRDefault="0036165F" w:rsidP="0015452C">
      <w:pPr>
        <w:pStyle w:val="libFootnote0"/>
        <w:rPr>
          <w:rtl/>
        </w:rPr>
      </w:pPr>
      <w:r>
        <w:rPr>
          <w:rtl/>
        </w:rPr>
        <w:t>(</w:t>
      </w:r>
      <w:r w:rsidRPr="008125C8">
        <w:rPr>
          <w:rtl/>
        </w:rPr>
        <w:t xml:space="preserve">5) فى </w:t>
      </w:r>
      <w:r>
        <w:rPr>
          <w:rtl/>
        </w:rPr>
        <w:t>(</w:t>
      </w:r>
      <w:r w:rsidRPr="008125C8">
        <w:rPr>
          <w:rtl/>
        </w:rPr>
        <w:t>مخطوط تاريخ دمشق</w:t>
      </w:r>
      <w:r>
        <w:rPr>
          <w:rtl/>
        </w:rPr>
        <w:t>)</w:t>
      </w:r>
      <w:r w:rsidRPr="008125C8">
        <w:rPr>
          <w:rtl/>
        </w:rPr>
        <w:t xml:space="preserve"> 17 / 595 : </w:t>
      </w:r>
      <w:r>
        <w:rPr>
          <w:rtl/>
        </w:rPr>
        <w:t>(</w:t>
      </w:r>
      <w:r w:rsidRPr="008125C8">
        <w:rPr>
          <w:rtl/>
        </w:rPr>
        <w:t>على بن الحسين ، عن خالد بن قديد</w:t>
      </w:r>
      <w:r>
        <w:rPr>
          <w:rtl/>
        </w:rPr>
        <w:t>).</w:t>
      </w:r>
      <w:r w:rsidRPr="008125C8">
        <w:rPr>
          <w:rtl/>
        </w:rPr>
        <w:t xml:space="preserve"> والصواب ما فى المتن ، فهو </w:t>
      </w:r>
      <w:r>
        <w:rPr>
          <w:rtl/>
        </w:rPr>
        <w:t>(</w:t>
      </w:r>
      <w:r w:rsidRPr="008125C8">
        <w:rPr>
          <w:rtl/>
        </w:rPr>
        <w:t>على بن الحسن بن قديد</w:t>
      </w:r>
      <w:r>
        <w:rPr>
          <w:rtl/>
        </w:rPr>
        <w:t>)</w:t>
      </w:r>
      <w:r w:rsidRPr="008125C8">
        <w:rPr>
          <w:rtl/>
        </w:rPr>
        <w:t xml:space="preserve"> المشهور ب </w:t>
      </w:r>
      <w:r>
        <w:rPr>
          <w:rtl/>
        </w:rPr>
        <w:t>(</w:t>
      </w:r>
      <w:r w:rsidRPr="008125C8">
        <w:rPr>
          <w:rtl/>
        </w:rPr>
        <w:t>ابن قديد</w:t>
      </w:r>
      <w:r>
        <w:rPr>
          <w:rtl/>
        </w:rPr>
        <w:t>)</w:t>
      </w:r>
      <w:r w:rsidRPr="008125C8">
        <w:rPr>
          <w:rtl/>
        </w:rPr>
        <w:t xml:space="preserve"> ، وهو تلميذ ابن عبد الحكم المؤرخ ، وأستاذ ابن يونس.</w:t>
      </w:r>
    </w:p>
    <w:p w:rsidR="0036165F" w:rsidRDefault="0036165F" w:rsidP="0015452C">
      <w:pPr>
        <w:pStyle w:val="libFootnote0"/>
        <w:rPr>
          <w:rtl/>
        </w:rPr>
      </w:pPr>
      <w:r>
        <w:rPr>
          <w:rtl/>
        </w:rPr>
        <w:t>(</w:t>
      </w:r>
      <w:r w:rsidRPr="008125C8">
        <w:rPr>
          <w:rtl/>
        </w:rPr>
        <w:t xml:space="preserve">6) حرف إلى </w:t>
      </w:r>
      <w:r>
        <w:rPr>
          <w:rtl/>
        </w:rPr>
        <w:t>(</w:t>
      </w:r>
      <w:r w:rsidRPr="008125C8">
        <w:rPr>
          <w:rtl/>
        </w:rPr>
        <w:t>غرابى</w:t>
      </w:r>
      <w:r>
        <w:rPr>
          <w:rtl/>
        </w:rPr>
        <w:t>)</w:t>
      </w:r>
      <w:r w:rsidRPr="008125C8">
        <w:rPr>
          <w:rtl/>
        </w:rPr>
        <w:t xml:space="preserve"> فى </w:t>
      </w:r>
      <w:r>
        <w:rPr>
          <w:rtl/>
        </w:rPr>
        <w:t>(</w:t>
      </w:r>
      <w:r w:rsidRPr="008125C8">
        <w:rPr>
          <w:rtl/>
        </w:rPr>
        <w:t>تاريخ ابن الفرضى ، ط. الخانجى</w:t>
      </w:r>
      <w:r>
        <w:rPr>
          <w:rtl/>
        </w:rPr>
        <w:t>)</w:t>
      </w:r>
      <w:r w:rsidRPr="008125C8">
        <w:rPr>
          <w:rtl/>
        </w:rPr>
        <w:t xml:space="preserve"> 2 / 155. وفى </w:t>
      </w:r>
      <w:r>
        <w:rPr>
          <w:rtl/>
        </w:rPr>
        <w:t>(</w:t>
      </w:r>
      <w:r w:rsidRPr="008125C8">
        <w:rPr>
          <w:rtl/>
        </w:rPr>
        <w:t>مخطوط تاريخ</w:t>
      </w:r>
    </w:p>
    <w:p w:rsidR="0036165F" w:rsidRPr="008125C8" w:rsidRDefault="0036165F" w:rsidP="00883D27">
      <w:pPr>
        <w:pStyle w:val="libNormal0"/>
        <w:rPr>
          <w:rtl/>
        </w:rPr>
      </w:pPr>
      <w:r>
        <w:rPr>
          <w:rtl/>
        </w:rPr>
        <w:br w:type="page"/>
      </w:r>
      <w:r w:rsidRPr="008125C8">
        <w:rPr>
          <w:rtl/>
        </w:rPr>
        <w:lastRenderedPageBreak/>
        <w:t xml:space="preserve">من حضرموت» ، كان يسكن برقة هو وأخوه </w:t>
      </w:r>
      <w:r>
        <w:rPr>
          <w:rtl/>
        </w:rPr>
        <w:t>(</w:t>
      </w:r>
      <w:r w:rsidRPr="008125C8">
        <w:rPr>
          <w:rtl/>
        </w:rPr>
        <w:t>يزيد بن عبد الله</w:t>
      </w:r>
      <w:r>
        <w:rPr>
          <w:rtl/>
        </w:rPr>
        <w:t>)</w:t>
      </w:r>
      <w:r w:rsidRPr="008125C8">
        <w:rPr>
          <w:rtl/>
        </w:rPr>
        <w:t xml:space="preserve"> ، فرأى فى النوم ، كأنه يقال له : اختر بين الإيمان واليقين ، فقال : اليقين. فكان أزهد الناس ، وكان يتصدق بعطائه كله ؛ حتى لا يبقى معه منه شىء ، ولا عليه ثوب ولا إزار.</w:t>
      </w:r>
    </w:p>
    <w:p w:rsidR="0036165F" w:rsidRPr="008125C8" w:rsidRDefault="0036165F" w:rsidP="00791E39">
      <w:pPr>
        <w:pStyle w:val="libNormal"/>
        <w:rPr>
          <w:rtl/>
        </w:rPr>
      </w:pPr>
      <w:r w:rsidRPr="008125C8">
        <w:rPr>
          <w:rtl/>
        </w:rPr>
        <w:t xml:space="preserve">فوفد إلى الأندلس بفتح إلى «سليمان بن عبد الملك» ، ومعه «محمد بن حبيب المعافرى» ، فسألهما سليمان حوائجهما ، فسأله المعافرى حوائج ، فقضيت </w:t>
      </w:r>
      <w:r w:rsidRPr="0015452C">
        <w:rPr>
          <w:rStyle w:val="libFootnotenumChar"/>
          <w:rtl/>
        </w:rPr>
        <w:t>(1)</w:t>
      </w:r>
      <w:r>
        <w:rPr>
          <w:rtl/>
        </w:rPr>
        <w:t>.</w:t>
      </w:r>
      <w:r w:rsidRPr="008125C8">
        <w:rPr>
          <w:rtl/>
        </w:rPr>
        <w:t xml:space="preserve"> وقال النعمان : حاجتى أن تردنى إلى ثغر لى ، ولا تسألنى عن شىء. فأذن له ، فرجع ، واستشهد فى أقصى ثغور الأندلس </w:t>
      </w:r>
      <w:r w:rsidRPr="0015452C">
        <w:rPr>
          <w:rStyle w:val="libFootnotenumChar"/>
          <w:rtl/>
        </w:rPr>
        <w:t>(2)</w:t>
      </w:r>
      <w:r>
        <w:rPr>
          <w:rtl/>
        </w:rPr>
        <w:t>.</w:t>
      </w:r>
    </w:p>
    <w:p w:rsidR="0036165F" w:rsidRPr="008125C8" w:rsidRDefault="0036165F" w:rsidP="00CF05AF">
      <w:pPr>
        <w:pStyle w:val="libBold1"/>
        <w:rPr>
          <w:rtl/>
        </w:rPr>
      </w:pPr>
      <w:r w:rsidRPr="008125C8">
        <w:rPr>
          <w:rtl/>
        </w:rPr>
        <w:t>ذكر من اسمه «نعيم» :</w:t>
      </w:r>
    </w:p>
    <w:p w:rsidR="0036165F" w:rsidRPr="008125C8" w:rsidRDefault="0036165F" w:rsidP="00791E39">
      <w:pPr>
        <w:pStyle w:val="libNormal"/>
        <w:rPr>
          <w:rtl/>
        </w:rPr>
      </w:pPr>
      <w:r w:rsidRPr="008125C8">
        <w:rPr>
          <w:rtl/>
        </w:rPr>
        <w:t>653</w:t>
      </w:r>
      <w:r>
        <w:rPr>
          <w:rtl/>
        </w:rPr>
        <w:t xml:space="preserve"> ـ </w:t>
      </w:r>
      <w:r w:rsidRPr="008125C8">
        <w:rPr>
          <w:rtl/>
        </w:rPr>
        <w:t>نعيم بن حمّاد بن معاوية بن الحارث بن همّام بن سلمة بن مالك الخزاعى :</w:t>
      </w:r>
      <w:r>
        <w:rPr>
          <w:rFonts w:hint="cs"/>
          <w:rtl/>
        </w:rPr>
        <w:t xml:space="preserve"> </w:t>
      </w:r>
      <w:r w:rsidRPr="008125C8">
        <w:rPr>
          <w:rtl/>
        </w:rPr>
        <w:t xml:space="preserve">يكنى أبا عبد الله. حمل من مصر إلى العراق فى المحنة ، فامتنع أن يجيبهم. فسجن ، فمات فى السجن ببغداد غداة يوم الأحد لثلاث عشرة خلت من جمادى الأولى سنة ثمان وعشرين ومائتين. وكان يفهم الحديث. روى أحاديث مناكير عن الثقات </w:t>
      </w:r>
      <w:r w:rsidRPr="0015452C">
        <w:rPr>
          <w:rStyle w:val="libFootnotenumChar"/>
          <w:rtl/>
        </w:rPr>
        <w:t>(3)</w:t>
      </w:r>
      <w:r>
        <w:rPr>
          <w:rtl/>
        </w:rPr>
        <w:t>.</w:t>
      </w:r>
    </w:p>
    <w:p w:rsidR="0036165F" w:rsidRPr="008125C8" w:rsidRDefault="0036165F" w:rsidP="00AB1DDF">
      <w:pPr>
        <w:pStyle w:val="libLine"/>
        <w:rPr>
          <w:rtl/>
        </w:rPr>
      </w:pPr>
      <w:r w:rsidRPr="008125C8">
        <w:rPr>
          <w:rtl/>
        </w:rPr>
        <w:t>__________________</w:t>
      </w:r>
    </w:p>
    <w:p w:rsidR="0036165F" w:rsidRPr="008125C8" w:rsidRDefault="0036165F" w:rsidP="0015452C">
      <w:pPr>
        <w:pStyle w:val="libFootnote0"/>
        <w:rPr>
          <w:rtl/>
        </w:rPr>
      </w:pPr>
      <w:r w:rsidRPr="008125C8">
        <w:rPr>
          <w:rtl/>
        </w:rPr>
        <w:t xml:space="preserve">دمشق 17 / 595 : </w:t>
      </w:r>
      <w:r>
        <w:rPr>
          <w:rtl/>
        </w:rPr>
        <w:t>(</w:t>
      </w:r>
      <w:r w:rsidRPr="008125C8">
        <w:rPr>
          <w:rtl/>
        </w:rPr>
        <w:t>حدثنى ربيعة بن على بن عرابى ، عن أبيه</w:t>
      </w:r>
      <w:r>
        <w:rPr>
          <w:rtl/>
        </w:rPr>
        <w:t>).</w:t>
      </w:r>
      <w:r w:rsidRPr="008125C8">
        <w:rPr>
          <w:rtl/>
        </w:rPr>
        <w:t xml:space="preserve"> والصواب ما فى المتن ، ولعله </w:t>
      </w:r>
      <w:r>
        <w:rPr>
          <w:rtl/>
        </w:rPr>
        <w:t>(</w:t>
      </w:r>
      <w:r w:rsidRPr="008125C8">
        <w:rPr>
          <w:rtl/>
        </w:rPr>
        <w:t>عرابى بن معاوية</w:t>
      </w:r>
      <w:r>
        <w:rPr>
          <w:rtl/>
        </w:rPr>
        <w:t>)</w:t>
      </w:r>
      <w:r w:rsidRPr="008125C8">
        <w:rPr>
          <w:rtl/>
        </w:rPr>
        <w:t xml:space="preserve"> ، الذي جعله ابن عساكر يروى عن المترجم له.</w:t>
      </w:r>
    </w:p>
    <w:p w:rsidR="0036165F" w:rsidRPr="008125C8" w:rsidRDefault="0036165F" w:rsidP="0015452C">
      <w:pPr>
        <w:pStyle w:val="libFootnote0"/>
        <w:rPr>
          <w:rtl/>
        </w:rPr>
      </w:pPr>
      <w:r>
        <w:rPr>
          <w:rtl/>
        </w:rPr>
        <w:t>(</w:t>
      </w:r>
      <w:r w:rsidRPr="008125C8">
        <w:rPr>
          <w:rtl/>
        </w:rPr>
        <w:t xml:space="preserve">1) تاريخ ابن الفرضى </w:t>
      </w:r>
      <w:r>
        <w:rPr>
          <w:rtl/>
        </w:rPr>
        <w:t>(</w:t>
      </w:r>
      <w:r w:rsidRPr="008125C8">
        <w:rPr>
          <w:rtl/>
        </w:rPr>
        <w:t>ط. الخانجى</w:t>
      </w:r>
      <w:r>
        <w:rPr>
          <w:rtl/>
        </w:rPr>
        <w:t>)</w:t>
      </w:r>
      <w:r w:rsidRPr="008125C8">
        <w:rPr>
          <w:rtl/>
        </w:rPr>
        <w:t xml:space="preserve"> 2 / 154</w:t>
      </w:r>
      <w:r>
        <w:rPr>
          <w:rtl/>
        </w:rPr>
        <w:t xml:space="preserve"> ـ </w:t>
      </w:r>
      <w:r w:rsidRPr="008125C8">
        <w:rPr>
          <w:rtl/>
        </w:rPr>
        <w:t xml:space="preserve">155 ، والجذوة 2 / 572 ، والبغية 478. ويلاحظ أنه إلى هنا انتهى ما اقتبسه ابن عساكر ، عن ابن يونس </w:t>
      </w:r>
      <w:r>
        <w:rPr>
          <w:rtl/>
        </w:rPr>
        <w:t>(</w:t>
      </w:r>
      <w:r w:rsidRPr="008125C8">
        <w:rPr>
          <w:rtl/>
        </w:rPr>
        <w:t>بسنده إلى أبى عبد الله بن منده ، نا أبو سعيد بن يونس</w:t>
      </w:r>
      <w:r>
        <w:rPr>
          <w:rtl/>
        </w:rPr>
        <w:t>).</w:t>
      </w:r>
      <w:r w:rsidRPr="008125C8">
        <w:rPr>
          <w:rtl/>
        </w:rPr>
        <w:t xml:space="preserve"> </w:t>
      </w:r>
      <w:r>
        <w:rPr>
          <w:rtl/>
        </w:rPr>
        <w:t>(</w:t>
      </w:r>
      <w:r w:rsidRPr="008125C8">
        <w:rPr>
          <w:rtl/>
        </w:rPr>
        <w:t>مخطوط تاريخ دمشق 17 / 595</w:t>
      </w:r>
      <w:r>
        <w:rPr>
          <w:rtl/>
        </w:rPr>
        <w:t>).</w:t>
      </w:r>
      <w:r w:rsidRPr="008125C8">
        <w:rPr>
          <w:rtl/>
        </w:rPr>
        <w:t xml:space="preserve"> وأما قول ابن عساكر : </w:t>
      </w:r>
      <w:r>
        <w:rPr>
          <w:rtl/>
        </w:rPr>
        <w:t>(</w:t>
      </w:r>
      <w:r w:rsidRPr="008125C8">
        <w:rPr>
          <w:rtl/>
        </w:rPr>
        <w:t>الحضرمى المصرى</w:t>
      </w:r>
      <w:r>
        <w:rPr>
          <w:rtl/>
        </w:rPr>
        <w:t>)</w:t>
      </w:r>
      <w:r w:rsidRPr="008125C8">
        <w:rPr>
          <w:rtl/>
        </w:rPr>
        <w:t xml:space="preserve"> ، فيشير إلى موطنه الأصلى ، ثم مجيئه إلى مصر. وقوله : ذكره ابن يونس فى </w:t>
      </w:r>
      <w:r>
        <w:rPr>
          <w:rtl/>
        </w:rPr>
        <w:t>(</w:t>
      </w:r>
      <w:r w:rsidRPr="008125C8">
        <w:rPr>
          <w:rtl/>
        </w:rPr>
        <w:t>تاريخ مصر</w:t>
      </w:r>
      <w:r>
        <w:rPr>
          <w:rtl/>
        </w:rPr>
        <w:t>)</w:t>
      </w:r>
      <w:r w:rsidRPr="008125C8">
        <w:rPr>
          <w:rtl/>
        </w:rPr>
        <w:t xml:space="preserve"> ، فيحتمل أنه يقصد : </w:t>
      </w:r>
      <w:r>
        <w:rPr>
          <w:rtl/>
        </w:rPr>
        <w:t>(</w:t>
      </w:r>
      <w:r w:rsidRPr="008125C8">
        <w:rPr>
          <w:rtl/>
        </w:rPr>
        <w:t>تاريخ مصر المختص بالغرباء</w:t>
      </w:r>
      <w:r>
        <w:rPr>
          <w:rtl/>
        </w:rPr>
        <w:t>).</w:t>
      </w:r>
      <w:r w:rsidRPr="008125C8">
        <w:rPr>
          <w:rtl/>
        </w:rPr>
        <w:t xml:space="preserve"> ومن ثم ، فهو</w:t>
      </w:r>
      <w:r>
        <w:rPr>
          <w:rtl/>
        </w:rPr>
        <w:t xml:space="preserve"> ـ </w:t>
      </w:r>
      <w:r w:rsidRPr="008125C8">
        <w:rPr>
          <w:rtl/>
        </w:rPr>
        <w:t>عندى</w:t>
      </w:r>
      <w:r>
        <w:rPr>
          <w:rtl/>
        </w:rPr>
        <w:t xml:space="preserve"> ـ </w:t>
      </w:r>
      <w:r w:rsidRPr="008125C8">
        <w:rPr>
          <w:rtl/>
        </w:rPr>
        <w:t>حضرمى ، قدم إلى مصر ، ثم سكن إفريقية ، وبعدها غزا الأندلس ، فاستشهد.</w:t>
      </w:r>
    </w:p>
    <w:p w:rsidR="0036165F" w:rsidRPr="008125C8" w:rsidRDefault="0036165F" w:rsidP="0015452C">
      <w:pPr>
        <w:pStyle w:val="libFootnote0"/>
        <w:rPr>
          <w:rtl/>
        </w:rPr>
      </w:pPr>
      <w:r>
        <w:rPr>
          <w:rtl/>
        </w:rPr>
        <w:t>(</w:t>
      </w:r>
      <w:r w:rsidRPr="008125C8">
        <w:rPr>
          <w:rtl/>
        </w:rPr>
        <w:t xml:space="preserve">2) زيادة فى </w:t>
      </w:r>
      <w:r>
        <w:rPr>
          <w:rtl/>
        </w:rPr>
        <w:t>(</w:t>
      </w:r>
      <w:r w:rsidRPr="008125C8">
        <w:rPr>
          <w:rtl/>
        </w:rPr>
        <w:t>تاريخ ابن الفرضى</w:t>
      </w:r>
      <w:r>
        <w:rPr>
          <w:rtl/>
        </w:rPr>
        <w:t>)</w:t>
      </w:r>
      <w:r w:rsidRPr="008125C8">
        <w:rPr>
          <w:rtl/>
        </w:rPr>
        <w:t xml:space="preserve"> 2 / 155 </w:t>
      </w:r>
      <w:r>
        <w:rPr>
          <w:rtl/>
        </w:rPr>
        <w:t>(</w:t>
      </w:r>
      <w:r w:rsidRPr="008125C8">
        <w:rPr>
          <w:rtl/>
        </w:rPr>
        <w:t>بالسند المطول المذكور فى بداية النص</w:t>
      </w:r>
      <w:r>
        <w:rPr>
          <w:rtl/>
        </w:rPr>
        <w:t>)</w:t>
      </w:r>
      <w:r w:rsidRPr="008125C8">
        <w:rPr>
          <w:rtl/>
        </w:rPr>
        <w:t xml:space="preserve"> ، والجذوة 2 / 572</w:t>
      </w:r>
      <w:r>
        <w:rPr>
          <w:rtl/>
        </w:rPr>
        <w:t xml:space="preserve"> ـ </w:t>
      </w:r>
      <w:r w:rsidRPr="008125C8">
        <w:rPr>
          <w:rtl/>
        </w:rPr>
        <w:t xml:space="preserve">573 </w:t>
      </w:r>
      <w:r>
        <w:rPr>
          <w:rtl/>
        </w:rPr>
        <w:t>(</w:t>
      </w:r>
      <w:r w:rsidRPr="008125C8">
        <w:rPr>
          <w:rtl/>
        </w:rPr>
        <w:t>ذكره ابن يونس</w:t>
      </w:r>
      <w:r>
        <w:rPr>
          <w:rtl/>
        </w:rPr>
        <w:t>)</w:t>
      </w:r>
      <w:r w:rsidRPr="008125C8">
        <w:rPr>
          <w:rtl/>
        </w:rPr>
        <w:t xml:space="preserve"> ، والبغية ص 478 </w:t>
      </w:r>
      <w:r>
        <w:rPr>
          <w:rtl/>
        </w:rPr>
        <w:t>(</w:t>
      </w:r>
      <w:r w:rsidRPr="008125C8">
        <w:rPr>
          <w:rtl/>
        </w:rPr>
        <w:t>شرحه</w:t>
      </w:r>
      <w:r>
        <w:rPr>
          <w:rtl/>
        </w:rPr>
        <w:t>).</w:t>
      </w:r>
    </w:p>
    <w:p w:rsidR="0036165F" w:rsidRPr="008125C8" w:rsidRDefault="0036165F" w:rsidP="0015452C">
      <w:pPr>
        <w:pStyle w:val="libFootnote0"/>
        <w:rPr>
          <w:rtl/>
        </w:rPr>
      </w:pPr>
      <w:r>
        <w:rPr>
          <w:rtl/>
        </w:rPr>
        <w:t>(</w:t>
      </w:r>
      <w:r w:rsidRPr="008125C8">
        <w:rPr>
          <w:rtl/>
        </w:rPr>
        <w:t xml:space="preserve">3) تاريخ بغداد 13 / 314 </w:t>
      </w:r>
      <w:r>
        <w:rPr>
          <w:rtl/>
        </w:rPr>
        <w:t>(</w:t>
      </w:r>
      <w:r w:rsidRPr="008125C8">
        <w:rPr>
          <w:rtl/>
        </w:rPr>
        <w:t>بسنده المعتاد</w:t>
      </w:r>
      <w:r>
        <w:rPr>
          <w:rtl/>
        </w:rPr>
        <w:t>)</w:t>
      </w:r>
      <w:r w:rsidRPr="008125C8">
        <w:rPr>
          <w:rtl/>
        </w:rPr>
        <w:t xml:space="preserve"> ، وتهذيب الكمال 29 / 480 </w:t>
      </w:r>
      <w:r>
        <w:rPr>
          <w:rtl/>
        </w:rPr>
        <w:t>(</w:t>
      </w:r>
      <w:r w:rsidRPr="008125C8">
        <w:rPr>
          <w:rtl/>
        </w:rPr>
        <w:t>قال أبو سعيد بن يونس</w:t>
      </w:r>
      <w:r>
        <w:rPr>
          <w:rtl/>
        </w:rPr>
        <w:t>)</w:t>
      </w:r>
      <w:r w:rsidRPr="008125C8">
        <w:rPr>
          <w:rtl/>
        </w:rPr>
        <w:t xml:space="preserve"> ، وسير النبلاء 10 / 611 </w:t>
      </w:r>
      <w:r>
        <w:rPr>
          <w:rtl/>
        </w:rPr>
        <w:t>(</w:t>
      </w:r>
      <w:r w:rsidRPr="008125C8">
        <w:rPr>
          <w:rtl/>
        </w:rPr>
        <w:t>قال ابن يونس</w:t>
      </w:r>
      <w:r>
        <w:rPr>
          <w:rtl/>
        </w:rPr>
        <w:t>)</w:t>
      </w:r>
      <w:r w:rsidRPr="008125C8">
        <w:rPr>
          <w:rtl/>
        </w:rPr>
        <w:t xml:space="preserve"> ، وتاريخ الإسلام 16 / 431 </w:t>
      </w:r>
      <w:r>
        <w:rPr>
          <w:rtl/>
        </w:rPr>
        <w:t>(</w:t>
      </w:r>
      <w:r w:rsidRPr="008125C8">
        <w:rPr>
          <w:rtl/>
        </w:rPr>
        <w:t>شرحه. وذكر وفاته بالسجن ، ومكان وزمان ذلك ، وروايته المناكير</w:t>
      </w:r>
      <w:r>
        <w:rPr>
          <w:rtl/>
        </w:rPr>
        <w:t>)</w:t>
      </w:r>
      <w:r w:rsidRPr="008125C8">
        <w:rPr>
          <w:rtl/>
        </w:rPr>
        <w:t xml:space="preserve"> ، وتهذيب التهذيب 10 / 412 </w:t>
      </w:r>
      <w:r>
        <w:rPr>
          <w:rtl/>
        </w:rPr>
        <w:t>(</w:t>
      </w:r>
      <w:r w:rsidRPr="008125C8">
        <w:rPr>
          <w:rtl/>
        </w:rPr>
        <w:t>قال أبو سعيد ابن يونس</w:t>
      </w:r>
      <w:r>
        <w:rPr>
          <w:rtl/>
        </w:rPr>
        <w:t>).</w:t>
      </w:r>
      <w:r w:rsidRPr="008125C8">
        <w:rPr>
          <w:rtl/>
        </w:rPr>
        <w:t xml:space="preserve"> راجع تفاصيل ترجمته فى </w:t>
      </w:r>
      <w:r>
        <w:rPr>
          <w:rtl/>
        </w:rPr>
        <w:t>(</w:t>
      </w:r>
      <w:r w:rsidRPr="008125C8">
        <w:rPr>
          <w:rtl/>
        </w:rPr>
        <w:t>تاريخ بغداد</w:t>
      </w:r>
      <w:r>
        <w:rPr>
          <w:rtl/>
        </w:rPr>
        <w:t>)</w:t>
      </w:r>
      <w:r w:rsidRPr="008125C8">
        <w:rPr>
          <w:rtl/>
        </w:rPr>
        <w:t xml:space="preserve"> 13 / 306</w:t>
      </w:r>
      <w:r>
        <w:rPr>
          <w:rtl/>
        </w:rPr>
        <w:t xml:space="preserve"> ـ </w:t>
      </w:r>
      <w:r w:rsidRPr="008125C8">
        <w:rPr>
          <w:rtl/>
        </w:rPr>
        <w:t xml:space="preserve">314 : هو الأعور الفارض المروزى. سمع من إبراهيم بن طهمان حديثا واحدا. وسمع الكثير من إبراهيم بن سعد ، وابن عيينة ، وابن المبارك. روى عنه ابن معين ، والبخارى ، والترمذى ، وجماعة آخرهم حمزة بن عيسى الكاتب. وسكن مصر ، وأقام بها حتى وقوع محنة خلق القرآن ، حيث أشخص إلى </w:t>
      </w:r>
      <w:r>
        <w:rPr>
          <w:rtl/>
        </w:rPr>
        <w:t>(</w:t>
      </w:r>
      <w:r w:rsidRPr="008125C8">
        <w:rPr>
          <w:rtl/>
        </w:rPr>
        <w:t>سر من رأى</w:t>
      </w:r>
      <w:r>
        <w:rPr>
          <w:rtl/>
        </w:rPr>
        <w:t>)</w:t>
      </w:r>
      <w:r w:rsidRPr="008125C8">
        <w:rPr>
          <w:rtl/>
        </w:rPr>
        <w:t xml:space="preserve"> فى عهد المعتصم ، فأبى أن يجيب.</w:t>
      </w:r>
    </w:p>
    <w:p w:rsidR="0036165F" w:rsidRPr="008125C8" w:rsidRDefault="0036165F" w:rsidP="0036165F">
      <w:pPr>
        <w:pStyle w:val="Heading1Center"/>
        <w:rPr>
          <w:rtl/>
        </w:rPr>
      </w:pPr>
      <w:r>
        <w:rPr>
          <w:rtl/>
        </w:rPr>
        <w:br w:type="page"/>
      </w:r>
      <w:bookmarkStart w:id="25" w:name="_Toc190763548"/>
      <w:r w:rsidRPr="008125C8">
        <w:rPr>
          <w:rtl/>
        </w:rPr>
        <w:lastRenderedPageBreak/>
        <w:t>باب الهاء</w:t>
      </w:r>
      <w:bookmarkEnd w:id="25"/>
    </w:p>
    <w:p w:rsidR="0036165F" w:rsidRPr="008125C8" w:rsidRDefault="0036165F" w:rsidP="00CF05AF">
      <w:pPr>
        <w:pStyle w:val="libBold1"/>
        <w:rPr>
          <w:rtl/>
        </w:rPr>
      </w:pPr>
      <w:r w:rsidRPr="008125C8">
        <w:rPr>
          <w:rtl/>
        </w:rPr>
        <w:t>ذكر من اسمه «هارون» :</w:t>
      </w:r>
    </w:p>
    <w:p w:rsidR="0036165F" w:rsidRPr="008125C8" w:rsidRDefault="0036165F" w:rsidP="00791E39">
      <w:pPr>
        <w:pStyle w:val="libNormal"/>
        <w:rPr>
          <w:rtl/>
        </w:rPr>
      </w:pPr>
      <w:r w:rsidRPr="008125C8">
        <w:rPr>
          <w:rtl/>
        </w:rPr>
        <w:t>654</w:t>
      </w:r>
      <w:r>
        <w:rPr>
          <w:rtl/>
        </w:rPr>
        <w:t xml:space="preserve"> ـ </w:t>
      </w:r>
      <w:r w:rsidRPr="008125C8">
        <w:rPr>
          <w:rtl/>
        </w:rPr>
        <w:t xml:space="preserve">هارون بن سعيد بن الهيثم </w:t>
      </w:r>
      <w:r w:rsidRPr="0015452C">
        <w:rPr>
          <w:rStyle w:val="libFootnotenumChar"/>
          <w:rtl/>
        </w:rPr>
        <w:t>(1)</w:t>
      </w:r>
      <w:r w:rsidRPr="008125C8">
        <w:rPr>
          <w:rtl/>
        </w:rPr>
        <w:t xml:space="preserve"> : يكنى أبا جعفر. أيلىّ ، قدم مصر. توفى يوم الأحد لست خلون من شهر ربيع الأول سنة ثلاث وخمسين ومائتين. وكان مولده سنة سبعين ومائة ، وكان ثقة </w:t>
      </w:r>
      <w:r w:rsidRPr="0015452C">
        <w:rPr>
          <w:rStyle w:val="libFootnotenumChar"/>
          <w:rtl/>
        </w:rPr>
        <w:t>(2)</w:t>
      </w:r>
      <w:r w:rsidRPr="008125C8">
        <w:rPr>
          <w:rtl/>
        </w:rPr>
        <w:t xml:space="preserve"> ، وكانت سنّه قد علت </w:t>
      </w:r>
      <w:r w:rsidRPr="0015452C">
        <w:rPr>
          <w:rStyle w:val="libFootnotenumChar"/>
          <w:rtl/>
        </w:rPr>
        <w:t>(3)</w:t>
      </w:r>
      <w:r w:rsidRPr="008125C8">
        <w:rPr>
          <w:rtl/>
        </w:rPr>
        <w:t xml:space="preserve"> وضعف ، ولزم بيته </w:t>
      </w:r>
      <w:r w:rsidRPr="0015452C">
        <w:rPr>
          <w:rStyle w:val="libFootnotenumChar"/>
          <w:rtl/>
        </w:rPr>
        <w:t>(4)</w:t>
      </w:r>
      <w:r>
        <w:rPr>
          <w:rtl/>
        </w:rPr>
        <w:t>.</w:t>
      </w:r>
    </w:p>
    <w:p w:rsidR="0036165F" w:rsidRPr="008125C8" w:rsidRDefault="0036165F" w:rsidP="00791E39">
      <w:pPr>
        <w:pStyle w:val="libNormal"/>
        <w:rPr>
          <w:rtl/>
        </w:rPr>
      </w:pPr>
      <w:r w:rsidRPr="008125C8">
        <w:rPr>
          <w:rtl/>
        </w:rPr>
        <w:t>655</w:t>
      </w:r>
      <w:r>
        <w:rPr>
          <w:rtl/>
        </w:rPr>
        <w:t xml:space="preserve"> ـ </w:t>
      </w:r>
      <w:r w:rsidRPr="008125C8">
        <w:rPr>
          <w:rtl/>
        </w:rPr>
        <w:t xml:space="preserve">هارون بن عبد الله الزّهرىّ </w:t>
      </w:r>
      <w:r w:rsidRPr="0015452C">
        <w:rPr>
          <w:rStyle w:val="libFootnotenumChar"/>
          <w:rtl/>
        </w:rPr>
        <w:t>(5)</w:t>
      </w:r>
      <w:r w:rsidRPr="008125C8">
        <w:rPr>
          <w:rtl/>
        </w:rPr>
        <w:t xml:space="preserve"> : يكنى أبا يحيى. قاضى مصر. صرف فى صفر سنة ست وعشرين ومائتين ، وكانت ولايته ثمانى سنين ، وستة أشهر </w:t>
      </w:r>
      <w:r w:rsidRPr="0015452C">
        <w:rPr>
          <w:rStyle w:val="libFootnotenumChar"/>
          <w:rtl/>
        </w:rPr>
        <w:t>(6)</w:t>
      </w:r>
      <w:r>
        <w:rPr>
          <w:rtl/>
        </w:rPr>
        <w:t>.</w:t>
      </w:r>
      <w:r w:rsidRPr="008125C8">
        <w:rPr>
          <w:rtl/>
        </w:rPr>
        <w:t xml:space="preserve"> توفى ب «سامرّاء» فى شعبان سنة اثنتين وثلاثين ومائتين </w:t>
      </w:r>
      <w:r w:rsidRPr="0015452C">
        <w:rPr>
          <w:rStyle w:val="libFootnotenumChar"/>
          <w:rtl/>
        </w:rPr>
        <w:t>(7)</w:t>
      </w:r>
      <w:r>
        <w:rPr>
          <w:rtl/>
        </w:rPr>
        <w:t>.</w:t>
      </w:r>
    </w:p>
    <w:p w:rsidR="0036165F" w:rsidRPr="008125C8" w:rsidRDefault="0036165F" w:rsidP="00CF05AF">
      <w:pPr>
        <w:pStyle w:val="libBold1"/>
        <w:rPr>
          <w:rtl/>
        </w:rPr>
      </w:pPr>
      <w:r w:rsidRPr="008125C8">
        <w:rPr>
          <w:rtl/>
        </w:rPr>
        <w:t>ذكر من اسمه «هاشم» :</w:t>
      </w:r>
    </w:p>
    <w:p w:rsidR="0036165F" w:rsidRPr="008125C8" w:rsidRDefault="0036165F" w:rsidP="00791E39">
      <w:pPr>
        <w:pStyle w:val="libNormal"/>
        <w:rPr>
          <w:rtl/>
        </w:rPr>
      </w:pPr>
      <w:r w:rsidRPr="008125C8">
        <w:rPr>
          <w:rtl/>
        </w:rPr>
        <w:t>656</w:t>
      </w:r>
      <w:r>
        <w:rPr>
          <w:rtl/>
        </w:rPr>
        <w:t xml:space="preserve"> ـ </w:t>
      </w:r>
      <w:r w:rsidRPr="008125C8">
        <w:rPr>
          <w:rtl/>
        </w:rPr>
        <w:t xml:space="preserve">هاشم بن عبد الرحمن البكرىّ </w:t>
      </w:r>
      <w:r w:rsidRPr="0015452C">
        <w:rPr>
          <w:rStyle w:val="libFootnotenumChar"/>
          <w:rtl/>
        </w:rPr>
        <w:t>(8)</w:t>
      </w:r>
      <w:r w:rsidRPr="008125C8">
        <w:rPr>
          <w:rtl/>
        </w:rPr>
        <w:t xml:space="preserve"> : يكنى أبا بكر. كوفى ، قدم قاضيا على</w:t>
      </w:r>
    </w:p>
    <w:p w:rsidR="0036165F" w:rsidRPr="008125C8" w:rsidRDefault="0036165F" w:rsidP="00AB1DDF">
      <w:pPr>
        <w:pStyle w:val="libLine"/>
        <w:rPr>
          <w:rtl/>
        </w:rPr>
      </w:pPr>
      <w:r w:rsidRPr="008125C8">
        <w:rPr>
          <w:rtl/>
        </w:rPr>
        <w:t>__________________</w:t>
      </w:r>
    </w:p>
    <w:p w:rsidR="0036165F" w:rsidRPr="008125C8" w:rsidRDefault="0036165F" w:rsidP="0015452C">
      <w:pPr>
        <w:pStyle w:val="libFootnote0"/>
        <w:rPr>
          <w:rtl/>
        </w:rPr>
      </w:pPr>
      <w:r>
        <w:rPr>
          <w:rtl/>
        </w:rPr>
        <w:t>(</w:t>
      </w:r>
      <w:r w:rsidRPr="008125C8">
        <w:rPr>
          <w:rtl/>
        </w:rPr>
        <w:t xml:space="preserve">1) بقية نسبه : </w:t>
      </w:r>
      <w:r>
        <w:rPr>
          <w:rtl/>
        </w:rPr>
        <w:t>(</w:t>
      </w:r>
      <w:r w:rsidRPr="008125C8">
        <w:rPr>
          <w:rtl/>
        </w:rPr>
        <w:t>ابن محمد بن الهيثم بن فيروز التميمى</w:t>
      </w:r>
      <w:r>
        <w:rPr>
          <w:rtl/>
        </w:rPr>
        <w:t>)</w:t>
      </w:r>
      <w:r w:rsidRPr="008125C8">
        <w:rPr>
          <w:rtl/>
        </w:rPr>
        <w:t xml:space="preserve"> فى </w:t>
      </w:r>
      <w:r>
        <w:rPr>
          <w:rtl/>
        </w:rPr>
        <w:t>(</w:t>
      </w:r>
      <w:r w:rsidRPr="008125C8">
        <w:rPr>
          <w:rtl/>
        </w:rPr>
        <w:t>تهذيب التهذيب</w:t>
      </w:r>
      <w:r>
        <w:rPr>
          <w:rtl/>
        </w:rPr>
        <w:t>)</w:t>
      </w:r>
      <w:r w:rsidRPr="008125C8">
        <w:rPr>
          <w:rtl/>
        </w:rPr>
        <w:t xml:space="preserve"> 11 / 7 ، ولقّب بالسّعدىّ فى </w:t>
      </w:r>
      <w:r>
        <w:rPr>
          <w:rtl/>
        </w:rPr>
        <w:t>(</w:t>
      </w:r>
      <w:r w:rsidRPr="008125C8">
        <w:rPr>
          <w:rtl/>
        </w:rPr>
        <w:t>تهذيب الكمال</w:t>
      </w:r>
      <w:r>
        <w:rPr>
          <w:rtl/>
        </w:rPr>
        <w:t>)</w:t>
      </w:r>
      <w:r w:rsidRPr="008125C8">
        <w:rPr>
          <w:rtl/>
        </w:rPr>
        <w:t xml:space="preserve"> 30 / 90. وأضاف المزى : أنه مولى </w:t>
      </w:r>
      <w:r>
        <w:rPr>
          <w:rtl/>
        </w:rPr>
        <w:t>(</w:t>
      </w:r>
      <w:r w:rsidRPr="008125C8">
        <w:rPr>
          <w:rtl/>
        </w:rPr>
        <w:t>عبد الملك بن محمد بن عطية السعدى</w:t>
      </w:r>
      <w:r>
        <w:rPr>
          <w:rtl/>
        </w:rPr>
        <w:t>)</w:t>
      </w:r>
      <w:r w:rsidRPr="008125C8">
        <w:rPr>
          <w:rtl/>
        </w:rPr>
        <w:t xml:space="preserve"> ، وذكر أن قومه كانوا من أهل بلبيس من قبل ، وهم من أهل أيلة. فلعل المترجم له نشأ فى أيلة ، ثم صار نزيل مصر ، كما فى </w:t>
      </w:r>
      <w:r>
        <w:rPr>
          <w:rtl/>
        </w:rPr>
        <w:t>(</w:t>
      </w:r>
      <w:r w:rsidRPr="008125C8">
        <w:rPr>
          <w:rtl/>
        </w:rPr>
        <w:t>تهذيب التهذيب</w:t>
      </w:r>
      <w:r>
        <w:rPr>
          <w:rtl/>
        </w:rPr>
        <w:t>)</w:t>
      </w:r>
      <w:r w:rsidRPr="008125C8">
        <w:rPr>
          <w:rtl/>
        </w:rPr>
        <w:t xml:space="preserve"> 11 / 7.</w:t>
      </w:r>
    </w:p>
    <w:p w:rsidR="0036165F" w:rsidRPr="008125C8" w:rsidRDefault="0036165F" w:rsidP="0015452C">
      <w:pPr>
        <w:pStyle w:val="libFootnote0"/>
        <w:rPr>
          <w:rtl/>
        </w:rPr>
      </w:pPr>
      <w:r>
        <w:rPr>
          <w:rtl/>
        </w:rPr>
        <w:t>(</w:t>
      </w:r>
      <w:r w:rsidRPr="008125C8">
        <w:rPr>
          <w:rtl/>
        </w:rPr>
        <w:t xml:space="preserve">2) تهذيب الكمال 30 / 92 </w:t>
      </w:r>
      <w:r>
        <w:rPr>
          <w:rtl/>
        </w:rPr>
        <w:t>(</w:t>
      </w:r>
      <w:r w:rsidRPr="008125C8">
        <w:rPr>
          <w:rtl/>
        </w:rPr>
        <w:t>قال أبو سعيد بن يونس</w:t>
      </w:r>
      <w:r>
        <w:rPr>
          <w:rtl/>
        </w:rPr>
        <w:t>)</w:t>
      </w:r>
      <w:r w:rsidRPr="008125C8">
        <w:rPr>
          <w:rtl/>
        </w:rPr>
        <w:t xml:space="preserve"> ، وتهذيب التهذيب 11 / 7 </w:t>
      </w:r>
      <w:r>
        <w:rPr>
          <w:rtl/>
        </w:rPr>
        <w:t>(</w:t>
      </w:r>
      <w:r w:rsidRPr="008125C8">
        <w:rPr>
          <w:rtl/>
        </w:rPr>
        <w:t>قال ابن يونس</w:t>
      </w:r>
      <w:r>
        <w:rPr>
          <w:rtl/>
        </w:rPr>
        <w:t>).</w:t>
      </w:r>
    </w:p>
    <w:p w:rsidR="0036165F" w:rsidRPr="008125C8" w:rsidRDefault="0036165F" w:rsidP="0015452C">
      <w:pPr>
        <w:pStyle w:val="libFootnote0"/>
        <w:rPr>
          <w:rtl/>
        </w:rPr>
      </w:pPr>
      <w:r>
        <w:rPr>
          <w:rtl/>
        </w:rPr>
        <w:t>(</w:t>
      </w:r>
      <w:r w:rsidRPr="008125C8">
        <w:rPr>
          <w:rtl/>
        </w:rPr>
        <w:t>3) تهذيب الكمال 30 / 92.</w:t>
      </w:r>
    </w:p>
    <w:p w:rsidR="0036165F" w:rsidRPr="008125C8" w:rsidRDefault="0036165F" w:rsidP="0015452C">
      <w:pPr>
        <w:pStyle w:val="libFootnote0"/>
        <w:rPr>
          <w:rtl/>
        </w:rPr>
      </w:pPr>
      <w:r>
        <w:rPr>
          <w:rtl/>
        </w:rPr>
        <w:t>(</w:t>
      </w:r>
      <w:r w:rsidRPr="008125C8">
        <w:rPr>
          <w:rtl/>
        </w:rPr>
        <w:t>4) السابق ، وتهذيب التهذيب 11 / 7. وأضاف ابن حجر : روى عن ابن عيينة ، وابن وهب ، وبشر بن بكر. روى عنه مسلم ، وأبو داود ، والنسائى ، وابن ماجة ، وأبو حاتم ، وأبو جعفر الطحاوى. ثقة.</w:t>
      </w:r>
    </w:p>
    <w:p w:rsidR="0036165F" w:rsidRPr="008125C8" w:rsidRDefault="0036165F" w:rsidP="0015452C">
      <w:pPr>
        <w:pStyle w:val="libFootnote0"/>
        <w:rPr>
          <w:rtl/>
        </w:rPr>
      </w:pPr>
      <w:r>
        <w:rPr>
          <w:rtl/>
        </w:rPr>
        <w:t>(</w:t>
      </w:r>
      <w:r w:rsidRPr="008125C8">
        <w:rPr>
          <w:rtl/>
        </w:rPr>
        <w:t xml:space="preserve">5) بقية النسب : </w:t>
      </w:r>
      <w:r>
        <w:rPr>
          <w:rtl/>
        </w:rPr>
        <w:t>(</w:t>
      </w:r>
      <w:r w:rsidRPr="008125C8">
        <w:rPr>
          <w:rtl/>
        </w:rPr>
        <w:t>ابن محمد بن كثير بن معن بن عبد الرحمن بن عوف الزهرى المكى</w:t>
      </w:r>
      <w:r>
        <w:rPr>
          <w:rtl/>
        </w:rPr>
        <w:t>).</w:t>
      </w:r>
      <w:r w:rsidRPr="008125C8">
        <w:rPr>
          <w:rtl/>
        </w:rPr>
        <w:t xml:space="preserve"> </w:t>
      </w:r>
      <w:r>
        <w:rPr>
          <w:rtl/>
        </w:rPr>
        <w:t>(</w:t>
      </w:r>
      <w:r w:rsidRPr="008125C8">
        <w:rPr>
          <w:rtl/>
        </w:rPr>
        <w:t>تاريخ الإسلام</w:t>
      </w:r>
      <w:r>
        <w:rPr>
          <w:rtl/>
        </w:rPr>
        <w:t>)</w:t>
      </w:r>
      <w:r w:rsidRPr="008125C8">
        <w:rPr>
          <w:rtl/>
        </w:rPr>
        <w:t xml:space="preserve"> 17 / 377.</w:t>
      </w:r>
    </w:p>
    <w:p w:rsidR="0036165F" w:rsidRPr="008125C8" w:rsidRDefault="0036165F" w:rsidP="0015452C">
      <w:pPr>
        <w:pStyle w:val="libFootnote0"/>
        <w:rPr>
          <w:rtl/>
        </w:rPr>
      </w:pPr>
      <w:r>
        <w:rPr>
          <w:rtl/>
        </w:rPr>
        <w:t>(</w:t>
      </w:r>
      <w:r w:rsidRPr="008125C8">
        <w:rPr>
          <w:rtl/>
        </w:rPr>
        <w:t xml:space="preserve">6) مخطوط رفع الإصر : ق 269 </w:t>
      </w:r>
      <w:r>
        <w:rPr>
          <w:rtl/>
        </w:rPr>
        <w:t>(</w:t>
      </w:r>
      <w:r w:rsidRPr="008125C8">
        <w:rPr>
          <w:rtl/>
        </w:rPr>
        <w:t>ذكره ابن يونس فى الغرباء</w:t>
      </w:r>
      <w:r>
        <w:rPr>
          <w:rtl/>
        </w:rPr>
        <w:t>).</w:t>
      </w:r>
    </w:p>
    <w:p w:rsidR="0036165F" w:rsidRPr="008125C8" w:rsidRDefault="0036165F" w:rsidP="0015452C">
      <w:pPr>
        <w:pStyle w:val="libFootnote0"/>
        <w:rPr>
          <w:rtl/>
        </w:rPr>
      </w:pPr>
      <w:r>
        <w:rPr>
          <w:rtl/>
        </w:rPr>
        <w:t>(</w:t>
      </w:r>
      <w:r w:rsidRPr="008125C8">
        <w:rPr>
          <w:rtl/>
        </w:rPr>
        <w:t xml:space="preserve">7) تاريخ الإسلام 17 / 378 </w:t>
      </w:r>
      <w:r>
        <w:rPr>
          <w:rtl/>
        </w:rPr>
        <w:t>(</w:t>
      </w:r>
      <w:r w:rsidRPr="008125C8">
        <w:rPr>
          <w:rtl/>
        </w:rPr>
        <w:t>قال أبو سعيد بن يونس</w:t>
      </w:r>
      <w:r>
        <w:rPr>
          <w:rtl/>
        </w:rPr>
        <w:t>).</w:t>
      </w:r>
      <w:r w:rsidRPr="008125C8">
        <w:rPr>
          <w:rtl/>
        </w:rPr>
        <w:t xml:space="preserve"> راجع مزيدا من تفاصيل ترجمته فى </w:t>
      </w:r>
      <w:r>
        <w:rPr>
          <w:rtl/>
        </w:rPr>
        <w:t>(</w:t>
      </w:r>
      <w:r w:rsidRPr="008125C8">
        <w:rPr>
          <w:rtl/>
        </w:rPr>
        <w:t>القضاة</w:t>
      </w:r>
      <w:r>
        <w:rPr>
          <w:rtl/>
        </w:rPr>
        <w:t>)</w:t>
      </w:r>
      <w:r w:rsidRPr="008125C8">
        <w:rPr>
          <w:rtl/>
        </w:rPr>
        <w:t xml:space="preserve"> للكندى ص 443</w:t>
      </w:r>
      <w:r>
        <w:rPr>
          <w:rtl/>
        </w:rPr>
        <w:t xml:space="preserve"> ـ </w:t>
      </w:r>
      <w:r w:rsidRPr="008125C8">
        <w:rPr>
          <w:rtl/>
        </w:rPr>
        <w:t xml:space="preserve">449 </w:t>
      </w:r>
      <w:r>
        <w:rPr>
          <w:rtl/>
        </w:rPr>
        <w:t>(</w:t>
      </w:r>
      <w:r w:rsidRPr="008125C8">
        <w:rPr>
          <w:rtl/>
        </w:rPr>
        <w:t>ولى 14 رمضان سنة 217 ه‍ من قبل المأمون ، إلى ربيع الأول سنة 226 ه‍</w:t>
      </w:r>
      <w:r>
        <w:rPr>
          <w:rtl/>
        </w:rPr>
        <w:t>).</w:t>
      </w:r>
    </w:p>
    <w:p w:rsidR="0036165F" w:rsidRPr="008125C8" w:rsidRDefault="0036165F" w:rsidP="0015452C">
      <w:pPr>
        <w:pStyle w:val="libFootnote0"/>
        <w:rPr>
          <w:rtl/>
        </w:rPr>
      </w:pPr>
      <w:r>
        <w:rPr>
          <w:rtl/>
        </w:rPr>
        <w:t>(</w:t>
      </w:r>
      <w:r w:rsidRPr="008125C8">
        <w:rPr>
          <w:rtl/>
        </w:rPr>
        <w:t xml:space="preserve">8) بقية نسبه فى </w:t>
      </w:r>
      <w:r>
        <w:rPr>
          <w:rtl/>
        </w:rPr>
        <w:t>(</w:t>
      </w:r>
      <w:r w:rsidRPr="008125C8">
        <w:rPr>
          <w:rtl/>
        </w:rPr>
        <w:t>مخطوط رفع الإصر</w:t>
      </w:r>
      <w:r>
        <w:rPr>
          <w:rtl/>
        </w:rPr>
        <w:t>)</w:t>
      </w:r>
      <w:r w:rsidRPr="008125C8">
        <w:rPr>
          <w:rtl/>
        </w:rPr>
        <w:t xml:space="preserve"> ق 271 </w:t>
      </w:r>
      <w:r>
        <w:rPr>
          <w:rtl/>
        </w:rPr>
        <w:t>(</w:t>
      </w:r>
      <w:r w:rsidRPr="008125C8">
        <w:rPr>
          <w:rtl/>
        </w:rPr>
        <w:t>ابن أبى بكر بن عبد الله بن عبد الرحمن بن أبى بكر الصديق</w:t>
      </w:r>
      <w:r>
        <w:rPr>
          <w:rtl/>
        </w:rPr>
        <w:t>).</w:t>
      </w:r>
      <w:r w:rsidRPr="008125C8">
        <w:rPr>
          <w:rtl/>
        </w:rPr>
        <w:t xml:space="preserve"> مدنى الأصل ، من أهل الكوفة على مذهب وقول أبى حنيفة.</w:t>
      </w:r>
    </w:p>
    <w:p w:rsidR="0036165F" w:rsidRPr="008125C8" w:rsidRDefault="0036165F" w:rsidP="00883D27">
      <w:pPr>
        <w:pStyle w:val="libNormal0"/>
        <w:rPr>
          <w:rtl/>
        </w:rPr>
      </w:pPr>
      <w:r>
        <w:rPr>
          <w:rtl/>
        </w:rPr>
        <w:br w:type="page"/>
      </w:r>
      <w:r w:rsidRPr="008125C8">
        <w:rPr>
          <w:rtl/>
        </w:rPr>
        <w:lastRenderedPageBreak/>
        <w:t xml:space="preserve">مصر. تولى من قبل الأمين «محمد بن هارون الرشيد» فى جمادى الآخرة سنة أربع وتسعين </w:t>
      </w:r>
      <w:r w:rsidRPr="0015452C">
        <w:rPr>
          <w:rStyle w:val="libFootnotenumChar"/>
          <w:rtl/>
        </w:rPr>
        <w:t>(1)</w:t>
      </w:r>
      <w:r w:rsidRPr="008125C8">
        <w:rPr>
          <w:rtl/>
        </w:rPr>
        <w:t xml:space="preserve"> بعد صرف العمرىّ </w:t>
      </w:r>
      <w:r w:rsidRPr="0015452C">
        <w:rPr>
          <w:rStyle w:val="libFootnotenumChar"/>
          <w:rtl/>
        </w:rPr>
        <w:t>(2)</w:t>
      </w:r>
      <w:r>
        <w:rPr>
          <w:rtl/>
        </w:rPr>
        <w:t>.</w:t>
      </w:r>
      <w:r w:rsidRPr="008125C8">
        <w:rPr>
          <w:rtl/>
        </w:rPr>
        <w:t xml:space="preserve"> روى عمرو بن خالد أن البكرى كان يشرب النبيذ الشديد </w:t>
      </w:r>
      <w:r w:rsidRPr="0015452C">
        <w:rPr>
          <w:rStyle w:val="libFootnotenumChar"/>
          <w:rtl/>
        </w:rPr>
        <w:t>(3)</w:t>
      </w:r>
      <w:r>
        <w:rPr>
          <w:rtl/>
        </w:rPr>
        <w:t>.</w:t>
      </w:r>
      <w:r w:rsidRPr="008125C8">
        <w:rPr>
          <w:rtl/>
        </w:rPr>
        <w:t xml:space="preserve"> وجدت عقب </w:t>
      </w:r>
      <w:r w:rsidRPr="0015452C">
        <w:rPr>
          <w:rStyle w:val="libFootnotenumChar"/>
          <w:rtl/>
        </w:rPr>
        <w:t>(4)</w:t>
      </w:r>
      <w:r w:rsidRPr="008125C8">
        <w:rPr>
          <w:rtl/>
        </w:rPr>
        <w:t xml:space="preserve"> البكرى بمصر ، وكتبت عنه. ولم يزل قاضيا إلى أن مات فى المحرم سنة ست وتسعين ومائة. وكانت مدة ولايته سنة ، وستة أشهر </w:t>
      </w:r>
      <w:r w:rsidRPr="0015452C">
        <w:rPr>
          <w:rStyle w:val="libFootnotenumChar"/>
          <w:rtl/>
        </w:rPr>
        <w:t>(5)</w:t>
      </w:r>
      <w:r>
        <w:rPr>
          <w:rtl/>
        </w:rPr>
        <w:t>.</w:t>
      </w:r>
    </w:p>
    <w:p w:rsidR="0036165F" w:rsidRPr="008125C8" w:rsidRDefault="0036165F" w:rsidP="00791E39">
      <w:pPr>
        <w:pStyle w:val="libNormal"/>
        <w:rPr>
          <w:rtl/>
        </w:rPr>
      </w:pPr>
      <w:r w:rsidRPr="008125C8">
        <w:rPr>
          <w:rtl/>
        </w:rPr>
        <w:t>657</w:t>
      </w:r>
      <w:r>
        <w:rPr>
          <w:rtl/>
        </w:rPr>
        <w:t xml:space="preserve"> ـ </w:t>
      </w:r>
      <w:r w:rsidRPr="008125C8">
        <w:rPr>
          <w:rtl/>
        </w:rPr>
        <w:t xml:space="preserve">هاشم بن محمد اللخمى : جيّانى محدّث </w:t>
      </w:r>
      <w:r w:rsidRPr="0015452C">
        <w:rPr>
          <w:rStyle w:val="libFootnotenumChar"/>
          <w:rtl/>
        </w:rPr>
        <w:t>(6)</w:t>
      </w:r>
      <w:r>
        <w:rPr>
          <w:rtl/>
        </w:rPr>
        <w:t>.</w:t>
      </w:r>
    </w:p>
    <w:p w:rsidR="0036165F" w:rsidRPr="008125C8" w:rsidRDefault="0036165F" w:rsidP="00CF05AF">
      <w:pPr>
        <w:pStyle w:val="libBold1"/>
        <w:rPr>
          <w:rtl/>
        </w:rPr>
      </w:pPr>
      <w:r w:rsidRPr="008125C8">
        <w:rPr>
          <w:rtl/>
        </w:rPr>
        <w:t>ذكر من اسمه «الهذيل» :</w:t>
      </w:r>
    </w:p>
    <w:p w:rsidR="0036165F" w:rsidRPr="008125C8" w:rsidRDefault="0036165F" w:rsidP="00791E39">
      <w:pPr>
        <w:pStyle w:val="libNormal"/>
        <w:rPr>
          <w:rtl/>
        </w:rPr>
      </w:pPr>
      <w:r w:rsidRPr="008125C8">
        <w:rPr>
          <w:rtl/>
        </w:rPr>
        <w:t>658</w:t>
      </w:r>
      <w:r>
        <w:rPr>
          <w:rtl/>
        </w:rPr>
        <w:t xml:space="preserve"> ـ </w:t>
      </w:r>
      <w:r w:rsidRPr="008125C8">
        <w:rPr>
          <w:rtl/>
        </w:rPr>
        <w:t xml:space="preserve">الهذيل بن مسلم التميمى : كان فقيها ، سكن مصر. وهو صاحب دار الهذيل ، التى فى طرف دار فرج ، يحذى فيها النّعال الصرادة. توفى سنة تسع وثمانين ومائة </w:t>
      </w:r>
      <w:r w:rsidRPr="0015452C">
        <w:rPr>
          <w:rStyle w:val="libFootnotenumChar"/>
          <w:rtl/>
        </w:rPr>
        <w:t>(7)</w:t>
      </w:r>
      <w:r>
        <w:rPr>
          <w:rtl/>
        </w:rPr>
        <w:t>.</w:t>
      </w:r>
    </w:p>
    <w:p w:rsidR="0036165F" w:rsidRPr="008125C8" w:rsidRDefault="0036165F" w:rsidP="00CF05AF">
      <w:pPr>
        <w:pStyle w:val="libBold1"/>
        <w:rPr>
          <w:rtl/>
        </w:rPr>
      </w:pPr>
      <w:r w:rsidRPr="008125C8">
        <w:rPr>
          <w:rtl/>
        </w:rPr>
        <w:t>ذكر من اسمه «هشام» :</w:t>
      </w:r>
    </w:p>
    <w:p w:rsidR="0036165F" w:rsidRPr="008125C8" w:rsidRDefault="0036165F" w:rsidP="00791E39">
      <w:pPr>
        <w:pStyle w:val="libNormal"/>
        <w:rPr>
          <w:rtl/>
        </w:rPr>
      </w:pPr>
      <w:r w:rsidRPr="008125C8">
        <w:rPr>
          <w:rtl/>
        </w:rPr>
        <w:t>659</w:t>
      </w:r>
      <w:r>
        <w:rPr>
          <w:rtl/>
        </w:rPr>
        <w:t xml:space="preserve"> ـ </w:t>
      </w:r>
      <w:r w:rsidRPr="008125C8">
        <w:rPr>
          <w:rtl/>
        </w:rPr>
        <w:t>هشام بن معدان : حدثنى محمد بن موسى بن النعمان ، حدثنا يحيى بن محمد بن خشيش ، حدثنا سليمان بن عمران ، قال : سمعت هشام بن معدان ، قال :</w:t>
      </w:r>
      <w:r>
        <w:rPr>
          <w:rFonts w:hint="cs"/>
          <w:rtl/>
        </w:rPr>
        <w:t xml:space="preserve"> </w:t>
      </w:r>
      <w:r w:rsidRPr="008125C8">
        <w:rPr>
          <w:rtl/>
        </w:rPr>
        <w:t>حضرت أبا العتاهية فى مقبرة بغداد ، وهو ينشد ، فقلت له : يا أبا العتاهية ، ما أشعر ما قلت</w:t>
      </w:r>
      <w:r>
        <w:rPr>
          <w:rtl/>
        </w:rPr>
        <w:t>؟</w:t>
      </w:r>
      <w:r w:rsidRPr="008125C8">
        <w:rPr>
          <w:rtl/>
        </w:rPr>
        <w:t xml:space="preserve"> قال : قولى :</w:t>
      </w:r>
    </w:p>
    <w:p w:rsidR="0036165F" w:rsidRPr="008125C8" w:rsidRDefault="0036165F" w:rsidP="00AB1DDF">
      <w:pPr>
        <w:pStyle w:val="libLine"/>
        <w:rPr>
          <w:rtl/>
        </w:rPr>
      </w:pPr>
      <w:r w:rsidRPr="008125C8">
        <w:rPr>
          <w:rtl/>
        </w:rPr>
        <w:t>__________________</w:t>
      </w:r>
    </w:p>
    <w:p w:rsidR="0036165F" w:rsidRPr="008125C8" w:rsidRDefault="0036165F" w:rsidP="0015452C">
      <w:pPr>
        <w:pStyle w:val="libFootnote0"/>
        <w:rPr>
          <w:rtl/>
        </w:rPr>
      </w:pPr>
      <w:r>
        <w:rPr>
          <w:rtl/>
        </w:rPr>
        <w:t>(</w:t>
      </w:r>
      <w:r w:rsidRPr="008125C8">
        <w:rPr>
          <w:rtl/>
        </w:rPr>
        <w:t xml:space="preserve">1) أى : ومائة </w:t>
      </w:r>
      <w:r>
        <w:rPr>
          <w:rtl/>
        </w:rPr>
        <w:t>(</w:t>
      </w:r>
      <w:r w:rsidRPr="008125C8">
        <w:rPr>
          <w:rtl/>
        </w:rPr>
        <w:t>كما سيأتى</w:t>
      </w:r>
      <w:r>
        <w:rPr>
          <w:rtl/>
        </w:rPr>
        <w:t>).</w:t>
      </w:r>
    </w:p>
    <w:p w:rsidR="0036165F" w:rsidRPr="008125C8" w:rsidRDefault="0036165F" w:rsidP="0015452C">
      <w:pPr>
        <w:pStyle w:val="libFootnote0"/>
        <w:rPr>
          <w:rtl/>
        </w:rPr>
      </w:pPr>
      <w:r>
        <w:rPr>
          <w:rtl/>
        </w:rPr>
        <w:t>(</w:t>
      </w:r>
      <w:r w:rsidRPr="008125C8">
        <w:rPr>
          <w:rtl/>
        </w:rPr>
        <w:t xml:space="preserve">2) راجع فترة قضاء العمرى فى </w:t>
      </w:r>
      <w:r>
        <w:rPr>
          <w:rtl/>
        </w:rPr>
        <w:t>(</w:t>
      </w:r>
      <w:r w:rsidRPr="008125C8">
        <w:rPr>
          <w:rtl/>
        </w:rPr>
        <w:t>القضاة</w:t>
      </w:r>
      <w:r>
        <w:rPr>
          <w:rtl/>
        </w:rPr>
        <w:t>)</w:t>
      </w:r>
      <w:r w:rsidRPr="008125C8">
        <w:rPr>
          <w:rtl/>
        </w:rPr>
        <w:t xml:space="preserve"> للكندى </w:t>
      </w:r>
      <w:r>
        <w:rPr>
          <w:rtl/>
        </w:rPr>
        <w:t>(</w:t>
      </w:r>
      <w:r w:rsidRPr="008125C8">
        <w:rPr>
          <w:rtl/>
        </w:rPr>
        <w:t>ص 394</w:t>
      </w:r>
      <w:r>
        <w:rPr>
          <w:rtl/>
        </w:rPr>
        <w:t xml:space="preserve"> ـ </w:t>
      </w:r>
      <w:r w:rsidRPr="008125C8">
        <w:rPr>
          <w:rtl/>
        </w:rPr>
        <w:t>411</w:t>
      </w:r>
      <w:r>
        <w:rPr>
          <w:rtl/>
        </w:rPr>
        <w:t>)</w:t>
      </w:r>
      <w:r w:rsidRPr="008125C8">
        <w:rPr>
          <w:rtl/>
        </w:rPr>
        <w:t xml:space="preserve"> من سنة </w:t>
      </w:r>
      <w:r>
        <w:rPr>
          <w:rtl/>
        </w:rPr>
        <w:t>(</w:t>
      </w:r>
      <w:r w:rsidRPr="008125C8">
        <w:rPr>
          <w:rtl/>
        </w:rPr>
        <w:t>185</w:t>
      </w:r>
      <w:r>
        <w:rPr>
          <w:rtl/>
        </w:rPr>
        <w:t xml:space="preserve"> ـ </w:t>
      </w:r>
      <w:r w:rsidRPr="008125C8">
        <w:rPr>
          <w:rtl/>
        </w:rPr>
        <w:t>194 ه‍</w:t>
      </w:r>
      <w:r>
        <w:rPr>
          <w:rtl/>
        </w:rPr>
        <w:t>).</w:t>
      </w:r>
    </w:p>
    <w:p w:rsidR="0036165F" w:rsidRPr="008125C8" w:rsidRDefault="0036165F" w:rsidP="0015452C">
      <w:pPr>
        <w:pStyle w:val="libFootnote0"/>
        <w:rPr>
          <w:rtl/>
        </w:rPr>
      </w:pPr>
      <w:r>
        <w:rPr>
          <w:rtl/>
        </w:rPr>
        <w:t>(</w:t>
      </w:r>
      <w:r w:rsidRPr="008125C8">
        <w:rPr>
          <w:rtl/>
        </w:rPr>
        <w:t xml:space="preserve">3) مخطوط رفع الإصر ق 271 </w:t>
      </w:r>
      <w:r>
        <w:rPr>
          <w:rtl/>
        </w:rPr>
        <w:t>(</w:t>
      </w:r>
      <w:r w:rsidRPr="008125C8">
        <w:rPr>
          <w:rtl/>
        </w:rPr>
        <w:t>أخرج ابن يونس من طريق عمرو بن خالد</w:t>
      </w:r>
      <w:r>
        <w:rPr>
          <w:rtl/>
        </w:rPr>
        <w:t>).</w:t>
      </w:r>
    </w:p>
    <w:p w:rsidR="0036165F" w:rsidRPr="008125C8" w:rsidRDefault="0036165F" w:rsidP="0015452C">
      <w:pPr>
        <w:pStyle w:val="libFootnote0"/>
        <w:rPr>
          <w:rtl/>
        </w:rPr>
      </w:pPr>
      <w:r>
        <w:rPr>
          <w:rtl/>
        </w:rPr>
        <w:t>(</w:t>
      </w:r>
      <w:r w:rsidRPr="008125C8">
        <w:rPr>
          <w:rtl/>
        </w:rPr>
        <w:t xml:space="preserve">4) سقطت هذه اللفظة المهمة من </w:t>
      </w:r>
      <w:r>
        <w:rPr>
          <w:rtl/>
        </w:rPr>
        <w:t>(</w:t>
      </w:r>
      <w:r w:rsidRPr="008125C8">
        <w:rPr>
          <w:rtl/>
        </w:rPr>
        <w:t>المصدر السابق</w:t>
      </w:r>
      <w:r>
        <w:rPr>
          <w:rtl/>
        </w:rPr>
        <w:t>)</w:t>
      </w:r>
      <w:r w:rsidRPr="008125C8">
        <w:rPr>
          <w:rtl/>
        </w:rPr>
        <w:t xml:space="preserve"> ، فأضفتها ؛ كى يستقيم الكلام ، ويصح النص ، فابن يونس المؤرخ ولد 281 ه‍ ، فلا يمكن أن يكون قد التقى من مات سنة 196 ه‍</w:t>
      </w:r>
      <w:r>
        <w:rPr>
          <w:rtl/>
        </w:rPr>
        <w:t>!</w:t>
      </w:r>
      <w:r w:rsidRPr="008125C8">
        <w:rPr>
          <w:rtl/>
        </w:rPr>
        <w:t xml:space="preserve"> والخطأ من ناسخ المخطوطة قائم ومحتمل جدا ، فقبلها بسطور قليلة فى الورقة نفسها </w:t>
      </w:r>
      <w:r>
        <w:rPr>
          <w:rtl/>
        </w:rPr>
        <w:t>(</w:t>
      </w:r>
      <w:r w:rsidRPr="008125C8">
        <w:rPr>
          <w:rtl/>
        </w:rPr>
        <w:t>قال : روى أبو عمر البكرى. والصواب : الكندى</w:t>
      </w:r>
      <w:r>
        <w:rPr>
          <w:rtl/>
        </w:rPr>
        <w:t>).</w:t>
      </w:r>
    </w:p>
    <w:p w:rsidR="0036165F" w:rsidRPr="008125C8" w:rsidRDefault="0036165F" w:rsidP="0015452C">
      <w:pPr>
        <w:pStyle w:val="libFootnote0"/>
        <w:rPr>
          <w:rtl/>
        </w:rPr>
      </w:pPr>
      <w:r>
        <w:rPr>
          <w:rtl/>
        </w:rPr>
        <w:t>(</w:t>
      </w:r>
      <w:r w:rsidRPr="008125C8">
        <w:rPr>
          <w:rtl/>
        </w:rPr>
        <w:t xml:space="preserve">5) السابق </w:t>
      </w:r>
      <w:r>
        <w:rPr>
          <w:rtl/>
        </w:rPr>
        <w:t>(</w:t>
      </w:r>
      <w:r w:rsidRPr="008125C8">
        <w:rPr>
          <w:rtl/>
        </w:rPr>
        <w:t>قال ابن يونس</w:t>
      </w:r>
      <w:r>
        <w:rPr>
          <w:rtl/>
        </w:rPr>
        <w:t>).</w:t>
      </w:r>
      <w:r w:rsidRPr="008125C8">
        <w:rPr>
          <w:rtl/>
        </w:rPr>
        <w:t xml:space="preserve"> راجع تفاصيل ترجمته فى : </w:t>
      </w:r>
      <w:r>
        <w:rPr>
          <w:rtl/>
        </w:rPr>
        <w:t>(</w:t>
      </w:r>
      <w:r w:rsidRPr="008125C8">
        <w:rPr>
          <w:rtl/>
        </w:rPr>
        <w:t>القضاة</w:t>
      </w:r>
      <w:r>
        <w:rPr>
          <w:rtl/>
        </w:rPr>
        <w:t>)</w:t>
      </w:r>
      <w:r w:rsidRPr="008125C8">
        <w:rPr>
          <w:rtl/>
        </w:rPr>
        <w:t xml:space="preserve"> للكندى ص 411</w:t>
      </w:r>
      <w:r>
        <w:rPr>
          <w:rtl/>
        </w:rPr>
        <w:t xml:space="preserve"> ـ </w:t>
      </w:r>
      <w:r w:rsidRPr="008125C8">
        <w:rPr>
          <w:rtl/>
        </w:rPr>
        <w:t>417.</w:t>
      </w:r>
      <w:r>
        <w:rPr>
          <w:rFonts w:hint="cs"/>
          <w:rtl/>
        </w:rPr>
        <w:t xml:space="preserve"> </w:t>
      </w:r>
      <w:r>
        <w:rPr>
          <w:rtl/>
        </w:rPr>
        <w:t>(</w:t>
      </w:r>
      <w:r w:rsidRPr="008125C8">
        <w:rPr>
          <w:rtl/>
        </w:rPr>
        <w:t>ولى فى جمادى الآخرة سنة 194 ه‍ ، إلى مستهل المحرم سنة 196 ه‍</w:t>
      </w:r>
      <w:r>
        <w:rPr>
          <w:rtl/>
        </w:rPr>
        <w:t>).</w:t>
      </w:r>
    </w:p>
    <w:p w:rsidR="0036165F" w:rsidRPr="008125C8" w:rsidRDefault="0036165F" w:rsidP="0015452C">
      <w:pPr>
        <w:pStyle w:val="libFootnote0"/>
        <w:rPr>
          <w:rtl/>
        </w:rPr>
      </w:pPr>
      <w:r>
        <w:rPr>
          <w:rtl/>
        </w:rPr>
        <w:t>(</w:t>
      </w:r>
      <w:r w:rsidRPr="008125C8">
        <w:rPr>
          <w:rtl/>
        </w:rPr>
        <w:t xml:space="preserve">6) الجذوة 2 / 581 </w:t>
      </w:r>
      <w:r>
        <w:rPr>
          <w:rtl/>
        </w:rPr>
        <w:t>(</w:t>
      </w:r>
      <w:r w:rsidRPr="008125C8">
        <w:rPr>
          <w:rtl/>
        </w:rPr>
        <w:t>ذكره أبو سعيد</w:t>
      </w:r>
      <w:r>
        <w:rPr>
          <w:rtl/>
        </w:rPr>
        <w:t>)</w:t>
      </w:r>
      <w:r w:rsidRPr="008125C8">
        <w:rPr>
          <w:rtl/>
        </w:rPr>
        <w:t xml:space="preserve"> ، والبغية ص 484 </w:t>
      </w:r>
      <w:r>
        <w:rPr>
          <w:rtl/>
        </w:rPr>
        <w:t>(</w:t>
      </w:r>
      <w:r w:rsidRPr="008125C8">
        <w:rPr>
          <w:rtl/>
        </w:rPr>
        <w:t>شرحه</w:t>
      </w:r>
      <w:r>
        <w:rPr>
          <w:rtl/>
        </w:rPr>
        <w:t>).</w:t>
      </w:r>
      <w:r w:rsidRPr="008125C8">
        <w:rPr>
          <w:rtl/>
        </w:rPr>
        <w:t xml:space="preserve"> وأضاف ابن الفرضى فى </w:t>
      </w:r>
      <w:r>
        <w:rPr>
          <w:rtl/>
        </w:rPr>
        <w:t>(</w:t>
      </w:r>
      <w:r w:rsidRPr="008125C8">
        <w:rPr>
          <w:rtl/>
        </w:rPr>
        <w:t>تاريخه ، ط. الخانجى</w:t>
      </w:r>
      <w:r>
        <w:rPr>
          <w:rtl/>
        </w:rPr>
        <w:t>)</w:t>
      </w:r>
      <w:r w:rsidRPr="008125C8">
        <w:rPr>
          <w:rtl/>
        </w:rPr>
        <w:t xml:space="preserve"> 2 / 168 : أنه من فقهاء حاضرتها. له رحلة ، لقى فيها سحنون بن سعيد ، وغيره.</w:t>
      </w:r>
    </w:p>
    <w:p w:rsidR="0036165F" w:rsidRPr="008125C8" w:rsidRDefault="0036165F" w:rsidP="0015452C">
      <w:pPr>
        <w:pStyle w:val="libFootnote0"/>
        <w:rPr>
          <w:rtl/>
        </w:rPr>
      </w:pPr>
      <w:r>
        <w:rPr>
          <w:rtl/>
        </w:rPr>
        <w:t>(</w:t>
      </w:r>
      <w:r w:rsidRPr="008125C8">
        <w:rPr>
          <w:rtl/>
        </w:rPr>
        <w:t xml:space="preserve">7) الانتصار ، لابن دقماق 1 / 8 </w:t>
      </w:r>
      <w:r>
        <w:rPr>
          <w:rtl/>
        </w:rPr>
        <w:t>(</w:t>
      </w:r>
      <w:r w:rsidRPr="008125C8">
        <w:rPr>
          <w:rtl/>
        </w:rPr>
        <w:t>قاله ابن يونس</w:t>
      </w:r>
      <w:r>
        <w:rPr>
          <w:rtl/>
        </w:rPr>
        <w:t>).</w:t>
      </w:r>
      <w:r w:rsidRPr="008125C8">
        <w:rPr>
          <w:rtl/>
        </w:rPr>
        <w:t xml:space="preserve"> والنعال المذكورة فى النص لم أقف على معناها بالضبط ، ولعله نوع من النعال موجود أيامها ، كان يتم صناعتها وتقطيعها وتقديرها فى الدار المذكورة.</w:t>
      </w:r>
    </w:p>
    <w:p w:rsidR="0036165F" w:rsidRPr="008125C8" w:rsidRDefault="0036165F" w:rsidP="00C825E8">
      <w:pPr>
        <w:pStyle w:val="libPoem"/>
        <w:rPr>
          <w:rtl/>
        </w:rPr>
      </w:pPr>
      <w:r>
        <w:rPr>
          <w:rtl/>
        </w:rPr>
        <w:br w:type="page"/>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159"/>
        <w:gridCol w:w="456"/>
        <w:gridCol w:w="5158"/>
      </w:tblGrid>
      <w:tr w:rsidR="0036165F" w:rsidRPr="008125C8" w:rsidTr="00CF5803">
        <w:trPr>
          <w:tblCellSpacing w:w="15" w:type="dxa"/>
          <w:jc w:val="center"/>
        </w:trPr>
        <w:tc>
          <w:tcPr>
            <w:tcW w:w="2400" w:type="pct"/>
            <w:vAlign w:val="center"/>
            <w:hideMark/>
          </w:tcPr>
          <w:p w:rsidR="0036165F" w:rsidRPr="008125C8" w:rsidRDefault="0036165F" w:rsidP="00C825E8">
            <w:pPr>
              <w:pStyle w:val="libPoem"/>
              <w:rPr>
                <w:rtl/>
              </w:rPr>
            </w:pPr>
            <w:r w:rsidRPr="008125C8">
              <w:rPr>
                <w:rtl/>
              </w:rPr>
              <w:lastRenderedPageBreak/>
              <w:t xml:space="preserve">الناس فى غَفَلاتهم </w:t>
            </w:r>
            <w:r w:rsidRPr="00C825E8">
              <w:rPr>
                <w:rStyle w:val="libPoemTiniCharChar"/>
                <w:rtl/>
              </w:rPr>
              <w:br/>
              <w:t> </w:t>
            </w:r>
          </w:p>
        </w:tc>
        <w:tc>
          <w:tcPr>
            <w:tcW w:w="200" w:type="pct"/>
            <w:vAlign w:val="center"/>
            <w:hideMark/>
          </w:tcPr>
          <w:p w:rsidR="0036165F" w:rsidRPr="008125C8" w:rsidRDefault="0036165F" w:rsidP="00C825E8">
            <w:pPr>
              <w:pStyle w:val="libPoem"/>
            </w:pPr>
            <w:r w:rsidRPr="008125C8">
              <w:rPr>
                <w:rtl/>
              </w:rPr>
              <w:t> </w:t>
            </w:r>
          </w:p>
        </w:tc>
        <w:tc>
          <w:tcPr>
            <w:tcW w:w="2400" w:type="pct"/>
            <w:vAlign w:val="center"/>
            <w:hideMark/>
          </w:tcPr>
          <w:p w:rsidR="0036165F" w:rsidRPr="008125C8" w:rsidRDefault="0036165F" w:rsidP="00C825E8">
            <w:pPr>
              <w:pStyle w:val="libPoem"/>
            </w:pPr>
            <w:r>
              <w:rPr>
                <w:rtl/>
              </w:rPr>
              <w:t>و</w:t>
            </w:r>
            <w:r w:rsidRPr="008125C8">
              <w:rPr>
                <w:rtl/>
              </w:rPr>
              <w:t xml:space="preserve">رَحَى المَنِيَّة تَطحَنُ </w:t>
            </w:r>
            <w:r w:rsidRPr="0015452C">
              <w:rPr>
                <w:rStyle w:val="libFootnotenumChar"/>
                <w:rtl/>
              </w:rPr>
              <w:t>(1)</w:t>
            </w:r>
            <w:r w:rsidRPr="00C825E8">
              <w:rPr>
                <w:rStyle w:val="libPoemTiniCharChar"/>
                <w:rtl/>
              </w:rPr>
              <w:br/>
              <w:t> </w:t>
            </w:r>
          </w:p>
        </w:tc>
      </w:tr>
    </w:tbl>
    <w:p w:rsidR="0036165F" w:rsidRPr="008125C8" w:rsidRDefault="0036165F" w:rsidP="00791E39">
      <w:pPr>
        <w:pStyle w:val="libNormal"/>
        <w:rPr>
          <w:rtl/>
        </w:rPr>
      </w:pPr>
      <w:r w:rsidRPr="008125C8">
        <w:rPr>
          <w:rtl/>
        </w:rPr>
        <w:t xml:space="preserve">توفى هشام بن معدان بإفريقية سنة ثلاث عشرة ومائتين </w:t>
      </w:r>
      <w:r w:rsidRPr="0015452C">
        <w:rPr>
          <w:rStyle w:val="libFootnotenumChar"/>
          <w:rtl/>
        </w:rPr>
        <w:t>(2)</w:t>
      </w:r>
      <w:r>
        <w:rPr>
          <w:rtl/>
        </w:rPr>
        <w:t>.</w:t>
      </w:r>
    </w:p>
    <w:p w:rsidR="0036165F" w:rsidRPr="008125C8" w:rsidRDefault="0036165F" w:rsidP="00CF05AF">
      <w:pPr>
        <w:pStyle w:val="libBold1"/>
        <w:rPr>
          <w:rtl/>
        </w:rPr>
      </w:pPr>
      <w:r w:rsidRPr="008125C8">
        <w:rPr>
          <w:rtl/>
        </w:rPr>
        <w:t>ذكر من اسمه «الهقل» :</w:t>
      </w:r>
    </w:p>
    <w:p w:rsidR="0036165F" w:rsidRPr="008125C8" w:rsidRDefault="0036165F" w:rsidP="00791E39">
      <w:pPr>
        <w:pStyle w:val="libNormal"/>
        <w:rPr>
          <w:rtl/>
        </w:rPr>
      </w:pPr>
      <w:r w:rsidRPr="008125C8">
        <w:rPr>
          <w:rtl/>
        </w:rPr>
        <w:t>660</w:t>
      </w:r>
      <w:r>
        <w:rPr>
          <w:rtl/>
        </w:rPr>
        <w:t xml:space="preserve"> ـ </w:t>
      </w:r>
      <w:r w:rsidRPr="008125C8">
        <w:rPr>
          <w:rtl/>
        </w:rPr>
        <w:t xml:space="preserve">الهقل بن زياد </w:t>
      </w:r>
      <w:r w:rsidRPr="0015452C">
        <w:rPr>
          <w:rStyle w:val="libFootnotenumChar"/>
          <w:rtl/>
        </w:rPr>
        <w:t>(3)</w:t>
      </w:r>
      <w:r w:rsidRPr="008125C8">
        <w:rPr>
          <w:rtl/>
        </w:rPr>
        <w:t xml:space="preserve"> : يكنى أبا عبد الله. دمشقى ، قدم مصر ، وكتب عن أهلها.</w:t>
      </w:r>
      <w:r>
        <w:rPr>
          <w:rFonts w:hint="cs"/>
          <w:rtl/>
        </w:rPr>
        <w:t xml:space="preserve"> </w:t>
      </w:r>
      <w:r w:rsidRPr="008125C8">
        <w:rPr>
          <w:rtl/>
        </w:rPr>
        <w:t xml:space="preserve">توفى فى بيروت سنة تسع وسبعين ومائة </w:t>
      </w:r>
      <w:r w:rsidRPr="0015452C">
        <w:rPr>
          <w:rStyle w:val="libFootnotenumChar"/>
          <w:rtl/>
        </w:rPr>
        <w:t>(4)</w:t>
      </w:r>
      <w:r>
        <w:rPr>
          <w:rtl/>
        </w:rPr>
        <w:t>.</w:t>
      </w:r>
    </w:p>
    <w:p w:rsidR="0036165F" w:rsidRPr="008125C8" w:rsidRDefault="0036165F" w:rsidP="00CF05AF">
      <w:pPr>
        <w:pStyle w:val="libBold1"/>
        <w:rPr>
          <w:rtl/>
        </w:rPr>
      </w:pPr>
      <w:r w:rsidRPr="008125C8">
        <w:rPr>
          <w:rtl/>
        </w:rPr>
        <w:t>ذكر من اسمه «الهيثم» :</w:t>
      </w:r>
    </w:p>
    <w:p w:rsidR="0036165F" w:rsidRPr="008125C8" w:rsidRDefault="0036165F" w:rsidP="00791E39">
      <w:pPr>
        <w:pStyle w:val="libNormal"/>
        <w:rPr>
          <w:rtl/>
        </w:rPr>
      </w:pPr>
      <w:r w:rsidRPr="008125C8">
        <w:rPr>
          <w:rtl/>
        </w:rPr>
        <w:t>661</w:t>
      </w:r>
      <w:r>
        <w:rPr>
          <w:rtl/>
        </w:rPr>
        <w:t xml:space="preserve"> ـ </w:t>
      </w:r>
      <w:r w:rsidRPr="008125C8">
        <w:rPr>
          <w:rtl/>
        </w:rPr>
        <w:t xml:space="preserve">الهيثم بن عدىّ بن عبد الرحمن الطّائىّ الكوفى الأخبارى : يكنى أبا عبد الرحمن. قدم مصر ، وحدّث بها عن حيوة بن شريح ، ويونس بن يزيد الأيلىّ ، وغيرهما. وخرج عنها ، فتوفى ب «فم الصّلح» </w:t>
      </w:r>
      <w:r w:rsidRPr="0015452C">
        <w:rPr>
          <w:rStyle w:val="libFootnotenumChar"/>
          <w:rtl/>
        </w:rPr>
        <w:t>(5)</w:t>
      </w:r>
      <w:r w:rsidRPr="008125C8">
        <w:rPr>
          <w:rtl/>
        </w:rPr>
        <w:t xml:space="preserve"> سنة ست ومائتين </w:t>
      </w:r>
      <w:r w:rsidRPr="0015452C">
        <w:rPr>
          <w:rStyle w:val="libFootnotenumChar"/>
          <w:rtl/>
        </w:rPr>
        <w:t>(6)</w:t>
      </w:r>
      <w:r>
        <w:rPr>
          <w:rtl/>
        </w:rPr>
        <w:t>.</w:t>
      </w:r>
    </w:p>
    <w:p w:rsidR="0036165F" w:rsidRPr="008125C8" w:rsidRDefault="0036165F" w:rsidP="00AB1DDF">
      <w:pPr>
        <w:pStyle w:val="libLine"/>
        <w:rPr>
          <w:rtl/>
        </w:rPr>
      </w:pPr>
      <w:r w:rsidRPr="008125C8">
        <w:rPr>
          <w:rtl/>
        </w:rPr>
        <w:t>__________________</w:t>
      </w:r>
    </w:p>
    <w:p w:rsidR="0036165F" w:rsidRPr="008125C8" w:rsidRDefault="0036165F" w:rsidP="0015452C">
      <w:pPr>
        <w:pStyle w:val="libFootnote0"/>
        <w:rPr>
          <w:rtl/>
        </w:rPr>
      </w:pPr>
      <w:r>
        <w:rPr>
          <w:rtl/>
        </w:rPr>
        <w:t>(</w:t>
      </w:r>
      <w:r w:rsidRPr="008125C8">
        <w:rPr>
          <w:rtl/>
        </w:rPr>
        <w:t xml:space="preserve">1) تاريخ بغداد 14 / 47 </w:t>
      </w:r>
      <w:r>
        <w:rPr>
          <w:rtl/>
        </w:rPr>
        <w:t>(</w:t>
      </w:r>
      <w:r w:rsidRPr="008125C8">
        <w:rPr>
          <w:rtl/>
        </w:rPr>
        <w:t>أخبرنا العتيقى ، ثنا على بن عبد الرحمن بن أحمد بن يونس بن عبد الأعلى المصرى ، ثنى أبو سعيد</w:t>
      </w:r>
      <w:r>
        <w:rPr>
          <w:rtl/>
        </w:rPr>
        <w:t>).</w:t>
      </w:r>
    </w:p>
    <w:p w:rsidR="0036165F" w:rsidRPr="008125C8" w:rsidRDefault="0036165F" w:rsidP="0015452C">
      <w:pPr>
        <w:pStyle w:val="libFootnote0"/>
        <w:rPr>
          <w:rtl/>
        </w:rPr>
      </w:pPr>
      <w:r>
        <w:rPr>
          <w:rtl/>
        </w:rPr>
        <w:t>(</w:t>
      </w:r>
      <w:r w:rsidRPr="008125C8">
        <w:rPr>
          <w:rtl/>
        </w:rPr>
        <w:t xml:space="preserve">2) تاريخ بغداد </w:t>
      </w:r>
      <w:r>
        <w:rPr>
          <w:rtl/>
        </w:rPr>
        <w:t>(</w:t>
      </w:r>
      <w:r w:rsidRPr="008125C8">
        <w:rPr>
          <w:rtl/>
        </w:rPr>
        <w:t>قال علىّ</w:t>
      </w:r>
      <w:r>
        <w:rPr>
          <w:rtl/>
        </w:rPr>
        <w:t xml:space="preserve"> ـ </w:t>
      </w:r>
      <w:r w:rsidRPr="008125C8">
        <w:rPr>
          <w:rtl/>
        </w:rPr>
        <w:t>ابن مؤرخنا ابن يونس</w:t>
      </w:r>
      <w:r>
        <w:rPr>
          <w:rtl/>
        </w:rPr>
        <w:t xml:space="preserve"> ـ </w:t>
      </w:r>
      <w:r w:rsidRPr="008125C8">
        <w:rPr>
          <w:rtl/>
        </w:rPr>
        <w:t>قال أبى أبو سعيد</w:t>
      </w:r>
      <w:r>
        <w:rPr>
          <w:rtl/>
        </w:rPr>
        <w:t>).</w:t>
      </w:r>
      <w:r w:rsidRPr="008125C8">
        <w:rPr>
          <w:rtl/>
        </w:rPr>
        <w:t xml:space="preserve"> وأضاف الخطيب : هو كاتب أبى يوسف القاضى. وخرج إلى بلاد المغرب ، وسكن إفريقية ، ومات بها.</w:t>
      </w:r>
    </w:p>
    <w:p w:rsidR="0036165F" w:rsidRPr="008125C8" w:rsidRDefault="0036165F" w:rsidP="0015452C">
      <w:pPr>
        <w:pStyle w:val="libFootnote0"/>
        <w:rPr>
          <w:rtl/>
        </w:rPr>
      </w:pPr>
      <w:r>
        <w:rPr>
          <w:rtl/>
        </w:rPr>
        <w:t>(</w:t>
      </w:r>
      <w:r w:rsidRPr="008125C8">
        <w:rPr>
          <w:rtl/>
        </w:rPr>
        <w:t xml:space="preserve">3) بزيادة فى النسب : </w:t>
      </w:r>
      <w:r>
        <w:rPr>
          <w:rtl/>
        </w:rPr>
        <w:t>(</w:t>
      </w:r>
      <w:r w:rsidRPr="008125C8">
        <w:rPr>
          <w:rtl/>
        </w:rPr>
        <w:t>ابن عبيد الله ، كاتب الأوزاعى. سكن بيروت. وهقل لقب له ، واسمه محمد. وقيل : عبد الله</w:t>
      </w:r>
      <w:r>
        <w:rPr>
          <w:rtl/>
        </w:rPr>
        <w:t>).</w:t>
      </w:r>
      <w:r w:rsidRPr="008125C8">
        <w:rPr>
          <w:rtl/>
        </w:rPr>
        <w:t xml:space="preserve"> </w:t>
      </w:r>
      <w:r>
        <w:rPr>
          <w:rtl/>
        </w:rPr>
        <w:t>(</w:t>
      </w:r>
      <w:r w:rsidRPr="008125C8">
        <w:rPr>
          <w:rtl/>
        </w:rPr>
        <w:t>تهذيب الكمال 30 / 292 ، وتهذيب التهذيب 11 / 57</w:t>
      </w:r>
      <w:r>
        <w:rPr>
          <w:rtl/>
        </w:rPr>
        <w:t>).</w:t>
      </w:r>
    </w:p>
    <w:p w:rsidR="0036165F" w:rsidRPr="005D18AA" w:rsidRDefault="0036165F" w:rsidP="0015452C">
      <w:pPr>
        <w:pStyle w:val="libFootnote0"/>
        <w:rPr>
          <w:rtl/>
        </w:rPr>
      </w:pPr>
      <w:r w:rsidRPr="005D18AA">
        <w:rPr>
          <w:rtl/>
        </w:rPr>
        <w:t xml:space="preserve">(4) تهذيب الكمال 30 / 295 </w:t>
      </w:r>
      <w:r>
        <w:rPr>
          <w:rtl/>
        </w:rPr>
        <w:t>(</w:t>
      </w:r>
      <w:r w:rsidRPr="005D18AA">
        <w:rPr>
          <w:rtl/>
        </w:rPr>
        <w:t>قال أبو سعيد بن يونس</w:t>
      </w:r>
      <w:r>
        <w:rPr>
          <w:rtl/>
        </w:rPr>
        <w:t>)</w:t>
      </w:r>
      <w:r w:rsidRPr="005D18AA">
        <w:rPr>
          <w:rtl/>
        </w:rPr>
        <w:t xml:space="preserve"> ، وسير النبلاء 8 / 371 </w:t>
      </w:r>
      <w:r>
        <w:rPr>
          <w:rtl/>
        </w:rPr>
        <w:t>(</w:t>
      </w:r>
      <w:r w:rsidRPr="005D18AA">
        <w:rPr>
          <w:rtl/>
        </w:rPr>
        <w:t>قال ابن يونس</w:t>
      </w:r>
      <w:r>
        <w:rPr>
          <w:rtl/>
        </w:rPr>
        <w:t>)</w:t>
      </w:r>
      <w:r w:rsidRPr="005D18AA">
        <w:rPr>
          <w:rtl/>
        </w:rPr>
        <w:t xml:space="preserve"> ، وتهذيب التهذيب 11 / 58 </w:t>
      </w:r>
      <w:r>
        <w:rPr>
          <w:rtl/>
        </w:rPr>
        <w:t>(</w:t>
      </w:r>
      <w:r w:rsidRPr="005D18AA">
        <w:rPr>
          <w:rtl/>
        </w:rPr>
        <w:t>شرحه</w:t>
      </w:r>
      <w:r>
        <w:rPr>
          <w:rtl/>
        </w:rPr>
        <w:t>).</w:t>
      </w:r>
      <w:r w:rsidRPr="005D18AA">
        <w:rPr>
          <w:rtl/>
        </w:rPr>
        <w:t xml:space="preserve"> أضاف ابن حجر ص 57 : أنه روى عن الأوزاعى ، والمثنى ابن الصباح ، ومعاوية بن يحيى الصدفى. روى عنه الليث ، وأبو مسهر ، ومنصور بن عمار.</w:t>
      </w:r>
      <w:r w:rsidRPr="005D18AA">
        <w:rPr>
          <w:rFonts w:hint="cs"/>
          <w:rtl/>
        </w:rPr>
        <w:t xml:space="preserve"> </w:t>
      </w:r>
      <w:r w:rsidRPr="005D18AA">
        <w:rPr>
          <w:rtl/>
        </w:rPr>
        <w:t>ثقة صدوق.</w:t>
      </w:r>
    </w:p>
    <w:p w:rsidR="0036165F" w:rsidRPr="008125C8" w:rsidRDefault="0036165F" w:rsidP="0015452C">
      <w:pPr>
        <w:pStyle w:val="libFootnote0"/>
        <w:rPr>
          <w:rtl/>
        </w:rPr>
      </w:pPr>
      <w:r>
        <w:rPr>
          <w:rtl/>
        </w:rPr>
        <w:t>(</w:t>
      </w:r>
      <w:r w:rsidRPr="008125C8">
        <w:rPr>
          <w:rtl/>
        </w:rPr>
        <w:t xml:space="preserve">5) هى بلدة تقع على دجلة بأعلى واسط ، بينهما خمسة فراسخ ، فيها بنى المأمون ب </w:t>
      </w:r>
      <w:r>
        <w:rPr>
          <w:rtl/>
        </w:rPr>
        <w:t>(</w:t>
      </w:r>
      <w:r w:rsidRPr="008125C8">
        <w:rPr>
          <w:rtl/>
        </w:rPr>
        <w:t>بوران</w:t>
      </w:r>
      <w:r>
        <w:rPr>
          <w:rtl/>
        </w:rPr>
        <w:t>)</w:t>
      </w:r>
      <w:r w:rsidRPr="008125C8">
        <w:rPr>
          <w:rtl/>
        </w:rPr>
        <w:t xml:space="preserve"> بنت الوزير الحسن بن سهل. والنسبة إليها </w:t>
      </w:r>
      <w:r>
        <w:rPr>
          <w:rtl/>
        </w:rPr>
        <w:t>(</w:t>
      </w:r>
      <w:r w:rsidRPr="008125C8">
        <w:rPr>
          <w:rtl/>
        </w:rPr>
        <w:t>الصّلحى</w:t>
      </w:r>
      <w:r>
        <w:rPr>
          <w:rtl/>
        </w:rPr>
        <w:t>)</w:t>
      </w:r>
      <w:r w:rsidRPr="008125C8">
        <w:rPr>
          <w:rtl/>
        </w:rPr>
        <w:t xml:space="preserve"> </w:t>
      </w:r>
      <w:r>
        <w:rPr>
          <w:rtl/>
        </w:rPr>
        <w:t>(</w:t>
      </w:r>
      <w:r w:rsidRPr="008125C8">
        <w:rPr>
          <w:rtl/>
        </w:rPr>
        <w:t>الأنساب 3 / 550</w:t>
      </w:r>
      <w:r>
        <w:rPr>
          <w:rtl/>
        </w:rPr>
        <w:t>).</w:t>
      </w:r>
    </w:p>
    <w:p w:rsidR="0036165F" w:rsidRPr="008125C8" w:rsidRDefault="0036165F" w:rsidP="0015452C">
      <w:pPr>
        <w:pStyle w:val="libFootnote0"/>
        <w:rPr>
          <w:rtl/>
        </w:rPr>
      </w:pPr>
      <w:r>
        <w:rPr>
          <w:rtl/>
        </w:rPr>
        <w:t>(</w:t>
      </w:r>
      <w:r w:rsidRPr="008125C8">
        <w:rPr>
          <w:rtl/>
        </w:rPr>
        <w:t xml:space="preserve">6) السابق 1 / 94 </w:t>
      </w:r>
      <w:r>
        <w:rPr>
          <w:rtl/>
        </w:rPr>
        <w:t>(</w:t>
      </w:r>
      <w:r w:rsidRPr="008125C8">
        <w:rPr>
          <w:rtl/>
        </w:rPr>
        <w:t>هكذا ذكره أبو سعيد بن يونس فى تاريخ الغرباء</w:t>
      </w:r>
      <w:r>
        <w:rPr>
          <w:rtl/>
        </w:rPr>
        <w:t>).</w:t>
      </w:r>
    </w:p>
    <w:p w:rsidR="0036165F" w:rsidRPr="008125C8" w:rsidRDefault="0036165F" w:rsidP="0036165F">
      <w:pPr>
        <w:pStyle w:val="Heading1Center"/>
        <w:rPr>
          <w:rtl/>
        </w:rPr>
      </w:pPr>
      <w:r>
        <w:rPr>
          <w:rtl/>
        </w:rPr>
        <w:br w:type="page"/>
      </w:r>
      <w:bookmarkStart w:id="26" w:name="_Toc190763549"/>
      <w:r w:rsidRPr="008125C8">
        <w:rPr>
          <w:rtl/>
        </w:rPr>
        <w:lastRenderedPageBreak/>
        <w:t>باب الواو</w:t>
      </w:r>
      <w:bookmarkEnd w:id="26"/>
    </w:p>
    <w:p w:rsidR="0036165F" w:rsidRPr="008125C8" w:rsidRDefault="0036165F" w:rsidP="00CF05AF">
      <w:pPr>
        <w:pStyle w:val="libBold1"/>
        <w:rPr>
          <w:rtl/>
        </w:rPr>
      </w:pPr>
      <w:r w:rsidRPr="008125C8">
        <w:rPr>
          <w:rtl/>
        </w:rPr>
        <w:t>ذكر من اسمه «وثيمة» :</w:t>
      </w:r>
    </w:p>
    <w:p w:rsidR="0036165F" w:rsidRPr="008125C8" w:rsidRDefault="0036165F" w:rsidP="00791E39">
      <w:pPr>
        <w:pStyle w:val="libNormal"/>
        <w:rPr>
          <w:rtl/>
        </w:rPr>
      </w:pPr>
      <w:r w:rsidRPr="008125C8">
        <w:rPr>
          <w:rtl/>
        </w:rPr>
        <w:t>662</w:t>
      </w:r>
      <w:r>
        <w:rPr>
          <w:rtl/>
        </w:rPr>
        <w:t xml:space="preserve"> ـ </w:t>
      </w:r>
      <w:r w:rsidRPr="008125C8">
        <w:rPr>
          <w:rtl/>
        </w:rPr>
        <w:t xml:space="preserve">وثيمة بن موسى بن الفرات </w:t>
      </w:r>
      <w:r w:rsidRPr="0015452C">
        <w:rPr>
          <w:rStyle w:val="libFootnotenumChar"/>
          <w:rtl/>
        </w:rPr>
        <w:t>(1)</w:t>
      </w:r>
      <w:r w:rsidRPr="008125C8">
        <w:rPr>
          <w:rtl/>
        </w:rPr>
        <w:t xml:space="preserve"> : يكنى أبا زيد. من أهل «فسا» </w:t>
      </w:r>
      <w:r w:rsidRPr="0015452C">
        <w:rPr>
          <w:rStyle w:val="libFootnotenumChar"/>
          <w:rtl/>
        </w:rPr>
        <w:t>(2)</w:t>
      </w:r>
      <w:r>
        <w:rPr>
          <w:rtl/>
        </w:rPr>
        <w:t>.</w:t>
      </w:r>
      <w:r w:rsidRPr="008125C8">
        <w:rPr>
          <w:rtl/>
        </w:rPr>
        <w:t xml:space="preserve"> قدم مصر قديما من البصرة ، وأصله من فارس </w:t>
      </w:r>
      <w:r w:rsidRPr="0015452C">
        <w:rPr>
          <w:rStyle w:val="libFootnotenumChar"/>
          <w:rtl/>
        </w:rPr>
        <w:t>(3)</w:t>
      </w:r>
      <w:r>
        <w:rPr>
          <w:rtl/>
        </w:rPr>
        <w:t>.</w:t>
      </w:r>
      <w:r w:rsidRPr="008125C8">
        <w:rPr>
          <w:rtl/>
        </w:rPr>
        <w:t xml:space="preserve"> أقام بمصر ، وخرج منها إلى الأندلس </w:t>
      </w:r>
      <w:r w:rsidRPr="0015452C">
        <w:rPr>
          <w:rStyle w:val="libFootnotenumChar"/>
          <w:rtl/>
        </w:rPr>
        <w:t>(4)</w:t>
      </w:r>
      <w:r w:rsidRPr="008125C8">
        <w:rPr>
          <w:rtl/>
        </w:rPr>
        <w:t xml:space="preserve"> تاجرا ، وكان يتّجر فى «الوشى»</w:t>
      </w:r>
      <w:r>
        <w:rPr>
          <w:rtl/>
        </w:rPr>
        <w:t>.</w:t>
      </w:r>
      <w:r w:rsidRPr="008125C8">
        <w:rPr>
          <w:rtl/>
        </w:rPr>
        <w:t xml:space="preserve"> وقد صنّف كتابا فى «أخبار الرّدّة» ، وجوّده. وقدم من الأندلس إلى مصر ، وكتب عنه </w:t>
      </w:r>
      <w:r w:rsidRPr="0015452C">
        <w:rPr>
          <w:rStyle w:val="libFootnotenumChar"/>
          <w:rtl/>
        </w:rPr>
        <w:t>(5)</w:t>
      </w:r>
      <w:r>
        <w:rPr>
          <w:rtl/>
        </w:rPr>
        <w:t>.</w:t>
      </w:r>
      <w:r w:rsidRPr="008125C8">
        <w:rPr>
          <w:rtl/>
        </w:rPr>
        <w:t xml:space="preserve"> توفى بمصر فى يوم الاثنين لعشر خلون من جمادى الآخرة سنة سبع وثلاثين ومائتين </w:t>
      </w:r>
      <w:r w:rsidRPr="0015452C">
        <w:rPr>
          <w:rStyle w:val="libFootnotenumChar"/>
          <w:rtl/>
        </w:rPr>
        <w:t>(6)</w:t>
      </w:r>
      <w:r>
        <w:rPr>
          <w:rtl/>
        </w:rPr>
        <w:t>.</w:t>
      </w:r>
      <w:r>
        <w:rPr>
          <w:rFonts w:hint="cs"/>
          <w:rtl/>
        </w:rPr>
        <w:t xml:space="preserve"> </w:t>
      </w:r>
      <w:r w:rsidRPr="008125C8">
        <w:rPr>
          <w:rtl/>
        </w:rPr>
        <w:t xml:space="preserve">وله عقب بمصر إلى الآن ، منهم : وثيمة بن عمارة بن وثيمة بن موسى بن الفرات </w:t>
      </w:r>
      <w:r>
        <w:rPr>
          <w:rtl/>
        </w:rPr>
        <w:t>(</w:t>
      </w:r>
      <w:r w:rsidRPr="008125C8">
        <w:rPr>
          <w:rtl/>
        </w:rPr>
        <w:t>أبو حذيفة</w:t>
      </w:r>
      <w:r>
        <w:rPr>
          <w:rtl/>
        </w:rPr>
        <w:t>).</w:t>
      </w:r>
      <w:r w:rsidRPr="008125C8">
        <w:rPr>
          <w:rtl/>
        </w:rPr>
        <w:t xml:space="preserve"> ولد هو وأبوه «عمارة» بمصر. وسمع من أبيه ، ومن غيره </w:t>
      </w:r>
      <w:r w:rsidRPr="0015452C">
        <w:rPr>
          <w:rStyle w:val="libFootnotenumChar"/>
          <w:rtl/>
        </w:rPr>
        <w:t>(7)</w:t>
      </w:r>
      <w:r>
        <w:rPr>
          <w:rtl/>
        </w:rPr>
        <w:t>.</w:t>
      </w:r>
    </w:p>
    <w:p w:rsidR="0036165F" w:rsidRPr="008125C8" w:rsidRDefault="0036165F" w:rsidP="00CF05AF">
      <w:pPr>
        <w:pStyle w:val="libBold1"/>
        <w:rPr>
          <w:rtl/>
        </w:rPr>
      </w:pPr>
      <w:r w:rsidRPr="008125C8">
        <w:rPr>
          <w:rtl/>
        </w:rPr>
        <w:t>ذكر من اسمه «وجيه» :</w:t>
      </w:r>
    </w:p>
    <w:p w:rsidR="0036165F" w:rsidRPr="008125C8" w:rsidRDefault="0036165F" w:rsidP="00791E39">
      <w:pPr>
        <w:pStyle w:val="libNormal"/>
        <w:rPr>
          <w:rtl/>
        </w:rPr>
      </w:pPr>
      <w:r w:rsidRPr="008125C8">
        <w:rPr>
          <w:rtl/>
        </w:rPr>
        <w:t>663</w:t>
      </w:r>
      <w:r>
        <w:rPr>
          <w:rtl/>
        </w:rPr>
        <w:t xml:space="preserve"> ـ </w:t>
      </w:r>
      <w:r w:rsidRPr="008125C8">
        <w:rPr>
          <w:rtl/>
        </w:rPr>
        <w:t xml:space="preserve">وجيه بن وهبون الكلابى : من أهل إلبيرة. يروى عن سليمان بن نصر ، وسعيد بن نمر. وكان فقيها فاضلا. توفى سنة ثلاث عشرة وثلاثمائة </w:t>
      </w:r>
      <w:r w:rsidRPr="0015452C">
        <w:rPr>
          <w:rStyle w:val="libFootnotenumChar"/>
          <w:rtl/>
        </w:rPr>
        <w:t>(8)</w:t>
      </w:r>
      <w:r>
        <w:rPr>
          <w:rtl/>
        </w:rPr>
        <w:t>.</w:t>
      </w:r>
    </w:p>
    <w:p w:rsidR="0036165F" w:rsidRPr="008125C8" w:rsidRDefault="0036165F" w:rsidP="00AB1DDF">
      <w:pPr>
        <w:pStyle w:val="libLine"/>
        <w:rPr>
          <w:rtl/>
        </w:rPr>
      </w:pPr>
      <w:r w:rsidRPr="008125C8">
        <w:rPr>
          <w:rtl/>
        </w:rPr>
        <w:t>__________________</w:t>
      </w:r>
    </w:p>
    <w:p w:rsidR="0036165F" w:rsidRPr="008125C8" w:rsidRDefault="0036165F" w:rsidP="0015452C">
      <w:pPr>
        <w:pStyle w:val="libFootnote0"/>
        <w:rPr>
          <w:rtl/>
        </w:rPr>
      </w:pPr>
      <w:r>
        <w:rPr>
          <w:rtl/>
        </w:rPr>
        <w:t>(</w:t>
      </w:r>
      <w:r w:rsidRPr="008125C8">
        <w:rPr>
          <w:rtl/>
        </w:rPr>
        <w:t xml:space="preserve">1) ورد فى </w:t>
      </w:r>
      <w:r>
        <w:rPr>
          <w:rtl/>
        </w:rPr>
        <w:t>(</w:t>
      </w:r>
      <w:r w:rsidRPr="008125C8">
        <w:rPr>
          <w:rtl/>
        </w:rPr>
        <w:t>الأنساب</w:t>
      </w:r>
      <w:r>
        <w:rPr>
          <w:rtl/>
        </w:rPr>
        <w:t>)</w:t>
      </w:r>
      <w:r w:rsidRPr="008125C8">
        <w:rPr>
          <w:rtl/>
        </w:rPr>
        <w:t xml:space="preserve"> 5 / 4</w:t>
      </w:r>
      <w:r>
        <w:rPr>
          <w:rtl/>
        </w:rPr>
        <w:t xml:space="preserve"> ـ </w:t>
      </w:r>
      <w:r w:rsidRPr="008125C8">
        <w:rPr>
          <w:rtl/>
        </w:rPr>
        <w:t xml:space="preserve">6 : أنه المترجم له يلقب ب </w:t>
      </w:r>
      <w:r>
        <w:rPr>
          <w:rtl/>
        </w:rPr>
        <w:t>(</w:t>
      </w:r>
      <w:r w:rsidRPr="008125C8">
        <w:rPr>
          <w:rtl/>
        </w:rPr>
        <w:t>الفارسى الفسوىّ</w:t>
      </w:r>
      <w:r>
        <w:rPr>
          <w:rtl/>
        </w:rPr>
        <w:t xml:space="preserve"> ـ </w:t>
      </w:r>
      <w:r w:rsidRPr="008125C8">
        <w:rPr>
          <w:rtl/>
        </w:rPr>
        <w:t>لا الفسوىّ كما حرّفت</w:t>
      </w:r>
      <w:r>
        <w:rPr>
          <w:rtl/>
        </w:rPr>
        <w:t xml:space="preserve"> ـ </w:t>
      </w:r>
      <w:r w:rsidRPr="008125C8">
        <w:rPr>
          <w:rtl/>
        </w:rPr>
        <w:t>الوشّاء</w:t>
      </w:r>
      <w:r>
        <w:rPr>
          <w:rtl/>
        </w:rPr>
        <w:t>).</w:t>
      </w:r>
    </w:p>
    <w:p w:rsidR="0036165F" w:rsidRPr="008125C8" w:rsidRDefault="0036165F" w:rsidP="0015452C">
      <w:pPr>
        <w:pStyle w:val="libFootnote0"/>
        <w:rPr>
          <w:rtl/>
        </w:rPr>
      </w:pPr>
      <w:r>
        <w:rPr>
          <w:rtl/>
        </w:rPr>
        <w:t>(</w:t>
      </w:r>
      <w:r w:rsidRPr="008125C8">
        <w:rPr>
          <w:rtl/>
        </w:rPr>
        <w:t xml:space="preserve">2) حرفت إلى </w:t>
      </w:r>
      <w:r>
        <w:rPr>
          <w:rtl/>
        </w:rPr>
        <w:t>(</w:t>
      </w:r>
      <w:r w:rsidRPr="008125C8">
        <w:rPr>
          <w:rtl/>
        </w:rPr>
        <w:t>فشا</w:t>
      </w:r>
      <w:r>
        <w:rPr>
          <w:rtl/>
        </w:rPr>
        <w:t>)</w:t>
      </w:r>
      <w:r w:rsidRPr="008125C8">
        <w:rPr>
          <w:rtl/>
        </w:rPr>
        <w:t xml:space="preserve"> فى </w:t>
      </w:r>
      <w:r>
        <w:rPr>
          <w:rtl/>
        </w:rPr>
        <w:t>(</w:t>
      </w:r>
      <w:r w:rsidRPr="008125C8">
        <w:rPr>
          <w:rtl/>
        </w:rPr>
        <w:t>المصدر السابق</w:t>
      </w:r>
      <w:r>
        <w:rPr>
          <w:rtl/>
        </w:rPr>
        <w:t>).</w:t>
      </w:r>
      <w:r w:rsidRPr="008125C8">
        <w:rPr>
          <w:rtl/>
        </w:rPr>
        <w:t xml:space="preserve"> وبسا ، أو فسا : مدينة بفارس ، وهى أنزه مدينة بها فيما قيل ، وهى أكبر وأصحّ ، وأوسع شوارع وبناء من </w:t>
      </w:r>
      <w:r>
        <w:rPr>
          <w:rtl/>
        </w:rPr>
        <w:t>(</w:t>
      </w:r>
      <w:r w:rsidRPr="008125C8">
        <w:rPr>
          <w:rtl/>
        </w:rPr>
        <w:t>شيراز</w:t>
      </w:r>
      <w:r>
        <w:rPr>
          <w:rtl/>
        </w:rPr>
        <w:t>).</w:t>
      </w:r>
      <w:r w:rsidRPr="008125C8">
        <w:rPr>
          <w:rtl/>
        </w:rPr>
        <w:t xml:space="preserve"> </w:t>
      </w:r>
      <w:r>
        <w:rPr>
          <w:rtl/>
        </w:rPr>
        <w:t>(</w:t>
      </w:r>
      <w:r w:rsidRPr="008125C8">
        <w:rPr>
          <w:rtl/>
        </w:rPr>
        <w:t>معجم البلدان</w:t>
      </w:r>
      <w:r>
        <w:rPr>
          <w:rtl/>
        </w:rPr>
        <w:t>)</w:t>
      </w:r>
      <w:r w:rsidRPr="008125C8">
        <w:rPr>
          <w:rtl/>
        </w:rPr>
        <w:t xml:space="preserve"> 4 / 296.</w:t>
      </w:r>
    </w:p>
    <w:p w:rsidR="0036165F" w:rsidRPr="008125C8" w:rsidRDefault="0036165F" w:rsidP="0015452C">
      <w:pPr>
        <w:pStyle w:val="libFootnote0"/>
        <w:rPr>
          <w:rtl/>
        </w:rPr>
      </w:pPr>
      <w:r>
        <w:rPr>
          <w:rtl/>
        </w:rPr>
        <w:t>(</w:t>
      </w:r>
      <w:r w:rsidRPr="008125C8">
        <w:rPr>
          <w:rtl/>
        </w:rPr>
        <w:t xml:space="preserve">3) تاريخ ابن الفرضى </w:t>
      </w:r>
      <w:r>
        <w:rPr>
          <w:rtl/>
        </w:rPr>
        <w:t>(</w:t>
      </w:r>
      <w:r w:rsidRPr="008125C8">
        <w:rPr>
          <w:rtl/>
        </w:rPr>
        <w:t>ط. الخانجى</w:t>
      </w:r>
      <w:r>
        <w:rPr>
          <w:rtl/>
        </w:rPr>
        <w:t>)</w:t>
      </w:r>
      <w:r w:rsidRPr="008125C8">
        <w:rPr>
          <w:rtl/>
        </w:rPr>
        <w:t xml:space="preserve"> 2 / 165 </w:t>
      </w:r>
      <w:r>
        <w:rPr>
          <w:rtl/>
        </w:rPr>
        <w:t>(</w:t>
      </w:r>
      <w:r w:rsidRPr="008125C8">
        <w:rPr>
          <w:rtl/>
        </w:rPr>
        <w:t>أخبرنى محمد بن أحمد بن يحيى القاضى ، عن أبى سعيد عبد الرحمن بن أحمد الصدفى ، قال</w:t>
      </w:r>
      <w:r>
        <w:rPr>
          <w:rtl/>
        </w:rPr>
        <w:t>)</w:t>
      </w:r>
      <w:r w:rsidRPr="008125C8">
        <w:rPr>
          <w:rtl/>
        </w:rPr>
        <w:t xml:space="preserve"> ، والجذوة 2 / 579 </w:t>
      </w:r>
      <w:r>
        <w:rPr>
          <w:rtl/>
        </w:rPr>
        <w:t>(</w:t>
      </w:r>
      <w:r w:rsidRPr="008125C8">
        <w:rPr>
          <w:rtl/>
        </w:rPr>
        <w:t>ذكره أبو سعيد بن يونس فى الغرباء</w:t>
      </w:r>
      <w:r>
        <w:rPr>
          <w:rtl/>
        </w:rPr>
        <w:t>)</w:t>
      </w:r>
      <w:r w:rsidRPr="008125C8">
        <w:rPr>
          <w:rtl/>
        </w:rPr>
        <w:t xml:space="preserve"> ، والأنساب 5 / 604 </w:t>
      </w:r>
      <w:r>
        <w:rPr>
          <w:rtl/>
        </w:rPr>
        <w:t>(</w:t>
      </w:r>
      <w:r w:rsidRPr="008125C8">
        <w:rPr>
          <w:rtl/>
        </w:rPr>
        <w:t>ذكره ابن يونس فى موضع آخر من تاريخ مصر</w:t>
      </w:r>
      <w:r>
        <w:rPr>
          <w:rtl/>
        </w:rPr>
        <w:t>)</w:t>
      </w:r>
      <w:r w:rsidRPr="008125C8">
        <w:rPr>
          <w:rtl/>
        </w:rPr>
        <w:t xml:space="preserve"> ، والبغية ص 482.</w:t>
      </w:r>
    </w:p>
    <w:p w:rsidR="0036165F" w:rsidRPr="008125C8" w:rsidRDefault="0036165F" w:rsidP="0015452C">
      <w:pPr>
        <w:pStyle w:val="libFootnote0"/>
        <w:rPr>
          <w:rtl/>
        </w:rPr>
      </w:pPr>
      <w:r>
        <w:rPr>
          <w:rtl/>
        </w:rPr>
        <w:t>(</w:t>
      </w:r>
      <w:r w:rsidRPr="008125C8">
        <w:rPr>
          <w:rtl/>
        </w:rPr>
        <w:t xml:space="preserve">4) تفرد ابن الفرضى بقوله : </w:t>
      </w:r>
      <w:r>
        <w:rPr>
          <w:rtl/>
        </w:rPr>
        <w:t>(</w:t>
      </w:r>
      <w:r w:rsidRPr="008125C8">
        <w:rPr>
          <w:rtl/>
        </w:rPr>
        <w:t>إلى المغرب ، أو الأندلس</w:t>
      </w:r>
      <w:r>
        <w:rPr>
          <w:rtl/>
        </w:rPr>
        <w:t>).</w:t>
      </w:r>
      <w:r w:rsidRPr="008125C8">
        <w:rPr>
          <w:rtl/>
        </w:rPr>
        <w:t xml:space="preserve"> </w:t>
      </w:r>
      <w:r>
        <w:rPr>
          <w:rtl/>
        </w:rPr>
        <w:t>(</w:t>
      </w:r>
      <w:r w:rsidRPr="008125C8">
        <w:rPr>
          <w:rtl/>
        </w:rPr>
        <w:t>تاريخه ، ط. الخانجى</w:t>
      </w:r>
      <w:r>
        <w:rPr>
          <w:rtl/>
        </w:rPr>
        <w:t>)</w:t>
      </w:r>
      <w:r w:rsidRPr="008125C8">
        <w:rPr>
          <w:rtl/>
        </w:rPr>
        <w:t xml:space="preserve"> 2 / 165.</w:t>
      </w:r>
    </w:p>
    <w:p w:rsidR="0036165F" w:rsidRPr="008125C8" w:rsidRDefault="0036165F" w:rsidP="0015452C">
      <w:pPr>
        <w:pStyle w:val="libFootnote0"/>
        <w:rPr>
          <w:rtl/>
        </w:rPr>
      </w:pPr>
      <w:r>
        <w:rPr>
          <w:rtl/>
        </w:rPr>
        <w:t>(</w:t>
      </w:r>
      <w:r w:rsidRPr="008125C8">
        <w:rPr>
          <w:rtl/>
        </w:rPr>
        <w:t>5) الجذوة 2 / 579 ، والأنساب 5 / 604 ، والبغية 482.</w:t>
      </w:r>
    </w:p>
    <w:p w:rsidR="0036165F" w:rsidRPr="008125C8" w:rsidRDefault="0036165F" w:rsidP="0015452C">
      <w:pPr>
        <w:pStyle w:val="libFootnote0"/>
        <w:rPr>
          <w:rtl/>
        </w:rPr>
      </w:pPr>
      <w:r>
        <w:rPr>
          <w:rtl/>
        </w:rPr>
        <w:t>(</w:t>
      </w:r>
      <w:r w:rsidRPr="008125C8">
        <w:rPr>
          <w:rtl/>
        </w:rPr>
        <w:t xml:space="preserve">6) تاريخ ابن الفرضى 2 / 165 </w:t>
      </w:r>
      <w:r>
        <w:rPr>
          <w:rtl/>
        </w:rPr>
        <w:t>(</w:t>
      </w:r>
      <w:r w:rsidRPr="008125C8">
        <w:rPr>
          <w:rtl/>
        </w:rPr>
        <w:t>ذكر سنة الوفاة فقط</w:t>
      </w:r>
      <w:r>
        <w:rPr>
          <w:rtl/>
        </w:rPr>
        <w:t>)</w:t>
      </w:r>
      <w:r w:rsidRPr="008125C8">
        <w:rPr>
          <w:rtl/>
        </w:rPr>
        <w:t xml:space="preserve"> ، والجذوة 2 / 579 ، والأنساب 5 / 604 ، والبغية 482.</w:t>
      </w:r>
    </w:p>
    <w:p w:rsidR="0036165F" w:rsidRPr="008125C8" w:rsidRDefault="0036165F" w:rsidP="0015452C">
      <w:pPr>
        <w:pStyle w:val="libFootnote0"/>
        <w:rPr>
          <w:rtl/>
        </w:rPr>
      </w:pPr>
      <w:r>
        <w:rPr>
          <w:rtl/>
        </w:rPr>
        <w:t>(</w:t>
      </w:r>
      <w:r w:rsidRPr="008125C8">
        <w:rPr>
          <w:rtl/>
        </w:rPr>
        <w:t xml:space="preserve">7) الجذوة 2 / 579 </w:t>
      </w:r>
      <w:r>
        <w:rPr>
          <w:rtl/>
        </w:rPr>
        <w:t>(</w:t>
      </w:r>
      <w:r w:rsidRPr="008125C8">
        <w:rPr>
          <w:rtl/>
        </w:rPr>
        <w:t>قال أبو سعيد بن يونس فى الغرباء</w:t>
      </w:r>
      <w:r>
        <w:rPr>
          <w:rtl/>
        </w:rPr>
        <w:t>)</w:t>
      </w:r>
      <w:r w:rsidRPr="008125C8">
        <w:rPr>
          <w:rtl/>
        </w:rPr>
        <w:t xml:space="preserve"> ، والبغية ص 482</w:t>
      </w:r>
      <w:r>
        <w:rPr>
          <w:rtl/>
        </w:rPr>
        <w:t xml:space="preserve"> ـ </w:t>
      </w:r>
      <w:r w:rsidRPr="008125C8">
        <w:rPr>
          <w:rtl/>
        </w:rPr>
        <w:t xml:space="preserve">483 </w:t>
      </w:r>
      <w:r>
        <w:rPr>
          <w:rtl/>
        </w:rPr>
        <w:t>(</w:t>
      </w:r>
      <w:r w:rsidRPr="008125C8">
        <w:rPr>
          <w:rtl/>
        </w:rPr>
        <w:t>شرحه</w:t>
      </w:r>
      <w:r>
        <w:rPr>
          <w:rtl/>
        </w:rPr>
        <w:t>).</w:t>
      </w:r>
    </w:p>
    <w:p w:rsidR="0036165F" w:rsidRPr="008125C8" w:rsidRDefault="0036165F" w:rsidP="0015452C">
      <w:pPr>
        <w:pStyle w:val="libFootnote0"/>
        <w:rPr>
          <w:rtl/>
        </w:rPr>
      </w:pPr>
      <w:r>
        <w:rPr>
          <w:rtl/>
        </w:rPr>
        <w:t>(</w:t>
      </w:r>
      <w:r w:rsidRPr="008125C8">
        <w:rPr>
          <w:rtl/>
        </w:rPr>
        <w:t xml:space="preserve">8) تاريخ ابن الفرضى </w:t>
      </w:r>
      <w:r>
        <w:rPr>
          <w:rtl/>
        </w:rPr>
        <w:t>(</w:t>
      </w:r>
      <w:r w:rsidRPr="008125C8">
        <w:rPr>
          <w:rtl/>
        </w:rPr>
        <w:t>ط. الخانجى</w:t>
      </w:r>
      <w:r>
        <w:rPr>
          <w:rtl/>
        </w:rPr>
        <w:t>)</w:t>
      </w:r>
      <w:r w:rsidRPr="008125C8">
        <w:rPr>
          <w:rtl/>
        </w:rPr>
        <w:t xml:space="preserve"> 2 / 164 ، </w:t>
      </w:r>
      <w:r>
        <w:rPr>
          <w:rtl/>
        </w:rPr>
        <w:t>(</w:t>
      </w:r>
      <w:r w:rsidRPr="008125C8">
        <w:rPr>
          <w:rtl/>
        </w:rPr>
        <w:t>ذكره أبو سعيد</w:t>
      </w:r>
      <w:r>
        <w:rPr>
          <w:rtl/>
        </w:rPr>
        <w:t>)</w:t>
      </w:r>
      <w:r w:rsidRPr="008125C8">
        <w:rPr>
          <w:rtl/>
        </w:rPr>
        <w:t xml:space="preserve"> ، والجذوة 2 / 579 </w:t>
      </w:r>
      <w:r>
        <w:rPr>
          <w:rtl/>
        </w:rPr>
        <w:t>(</w:t>
      </w:r>
      <w:r w:rsidRPr="008125C8">
        <w:rPr>
          <w:rtl/>
        </w:rPr>
        <w:t>ذكره محمد ابن حارث الخشنى</w:t>
      </w:r>
      <w:r>
        <w:rPr>
          <w:rtl/>
        </w:rPr>
        <w:t>)</w:t>
      </w:r>
      <w:r w:rsidRPr="008125C8">
        <w:rPr>
          <w:rtl/>
        </w:rPr>
        <w:t xml:space="preserve"> ، والبغية ص 483 </w:t>
      </w:r>
      <w:r>
        <w:rPr>
          <w:rtl/>
        </w:rPr>
        <w:t>(</w:t>
      </w:r>
      <w:r w:rsidRPr="008125C8">
        <w:rPr>
          <w:rtl/>
        </w:rPr>
        <w:t>شرحه</w:t>
      </w:r>
      <w:r>
        <w:rPr>
          <w:rtl/>
        </w:rPr>
        <w:t>).</w:t>
      </w:r>
    </w:p>
    <w:p w:rsidR="0036165F" w:rsidRPr="008125C8" w:rsidRDefault="0036165F" w:rsidP="00CF05AF">
      <w:pPr>
        <w:pStyle w:val="libBold1"/>
        <w:rPr>
          <w:rtl/>
        </w:rPr>
      </w:pPr>
      <w:r>
        <w:rPr>
          <w:rtl/>
        </w:rPr>
        <w:br w:type="page"/>
      </w:r>
      <w:r w:rsidRPr="008125C8">
        <w:rPr>
          <w:rtl/>
        </w:rPr>
        <w:lastRenderedPageBreak/>
        <w:t>ذكر من اسمه «الوليد» :</w:t>
      </w:r>
    </w:p>
    <w:p w:rsidR="0036165F" w:rsidRPr="008125C8" w:rsidRDefault="0036165F" w:rsidP="00791E39">
      <w:pPr>
        <w:pStyle w:val="libNormal"/>
        <w:rPr>
          <w:rtl/>
        </w:rPr>
      </w:pPr>
      <w:r w:rsidRPr="008125C8">
        <w:rPr>
          <w:rtl/>
        </w:rPr>
        <w:t>664</w:t>
      </w:r>
      <w:r>
        <w:rPr>
          <w:rtl/>
        </w:rPr>
        <w:t xml:space="preserve"> ـ </w:t>
      </w:r>
      <w:r w:rsidRPr="008125C8">
        <w:rPr>
          <w:rtl/>
        </w:rPr>
        <w:t xml:space="preserve">الوليد بن شجاع بن الوليد </w:t>
      </w:r>
      <w:r w:rsidRPr="0015452C">
        <w:rPr>
          <w:rStyle w:val="libFootnotenumChar"/>
          <w:rtl/>
        </w:rPr>
        <w:t>(1)</w:t>
      </w:r>
      <w:r w:rsidRPr="008125C8">
        <w:rPr>
          <w:rtl/>
        </w:rPr>
        <w:t xml:space="preserve"> : يكنى أبا همّام. كوفى ، قدم مصر. توفى فى ربيع الأول سنة ثلاث وأربعين ومائتين </w:t>
      </w:r>
      <w:r w:rsidRPr="0015452C">
        <w:rPr>
          <w:rStyle w:val="libFootnotenumChar"/>
          <w:rtl/>
        </w:rPr>
        <w:t>(2)</w:t>
      </w:r>
      <w:r>
        <w:rPr>
          <w:rtl/>
        </w:rPr>
        <w:t>.</w:t>
      </w:r>
    </w:p>
    <w:p w:rsidR="0036165F" w:rsidRPr="008125C8" w:rsidRDefault="0036165F" w:rsidP="00791E39">
      <w:pPr>
        <w:pStyle w:val="libNormal"/>
        <w:rPr>
          <w:rtl/>
        </w:rPr>
      </w:pPr>
      <w:r w:rsidRPr="008125C8">
        <w:rPr>
          <w:rtl/>
        </w:rPr>
        <w:t>665</w:t>
      </w:r>
      <w:r>
        <w:rPr>
          <w:rtl/>
        </w:rPr>
        <w:t xml:space="preserve"> ـ </w:t>
      </w:r>
      <w:r w:rsidRPr="008125C8">
        <w:rPr>
          <w:rtl/>
        </w:rPr>
        <w:t xml:space="preserve">الوليد بن عثمان بن أبى الوليد المدنى : رأى أنس بن مالك ، وجابر بن عبد الله ، وعثمان. روى عن عقبة بن مسلم ، وعبد الله بن دينار ، وعروة بن الزبير ، وابن المسيب. روى عنه سعيد بن أبى أيوب ، وبكير بن عبد الله بن الأشجّ ، والليث ، وحيوة ، وابن لهيعة </w:t>
      </w:r>
      <w:r w:rsidRPr="0015452C">
        <w:rPr>
          <w:rStyle w:val="libFootnotenumChar"/>
          <w:rtl/>
        </w:rPr>
        <w:t>(3)</w:t>
      </w:r>
      <w:r>
        <w:rPr>
          <w:rtl/>
        </w:rPr>
        <w:t>.</w:t>
      </w:r>
    </w:p>
    <w:p w:rsidR="0036165F" w:rsidRPr="008125C8" w:rsidRDefault="0036165F" w:rsidP="00CF05AF">
      <w:pPr>
        <w:pStyle w:val="libBold1"/>
        <w:rPr>
          <w:rtl/>
        </w:rPr>
      </w:pPr>
      <w:r w:rsidRPr="008125C8">
        <w:rPr>
          <w:rtl/>
        </w:rPr>
        <w:t>ذكر من اسمه «وهب» :</w:t>
      </w:r>
    </w:p>
    <w:p w:rsidR="0036165F" w:rsidRPr="008125C8" w:rsidRDefault="0036165F" w:rsidP="00791E39">
      <w:pPr>
        <w:pStyle w:val="libNormal"/>
        <w:rPr>
          <w:rtl/>
        </w:rPr>
      </w:pPr>
      <w:r w:rsidRPr="008125C8">
        <w:rPr>
          <w:rtl/>
        </w:rPr>
        <w:t>666</w:t>
      </w:r>
      <w:r>
        <w:rPr>
          <w:rtl/>
        </w:rPr>
        <w:t xml:space="preserve"> ـ </w:t>
      </w:r>
      <w:r w:rsidRPr="008125C8">
        <w:rPr>
          <w:rtl/>
        </w:rPr>
        <w:t xml:space="preserve">وهب بن بيان بن حيّان </w:t>
      </w:r>
      <w:r w:rsidRPr="0015452C">
        <w:rPr>
          <w:rStyle w:val="libFootnotenumChar"/>
          <w:rtl/>
        </w:rPr>
        <w:t>(4)</w:t>
      </w:r>
      <w:r w:rsidRPr="008125C8">
        <w:rPr>
          <w:rtl/>
        </w:rPr>
        <w:t xml:space="preserve"> الواسطىّ : يكنى أبا عبد الله. واسطى ، قدم مصر ، وكتب عنه </w:t>
      </w:r>
      <w:r w:rsidRPr="0015452C">
        <w:rPr>
          <w:rStyle w:val="libFootnotenumChar"/>
          <w:rtl/>
        </w:rPr>
        <w:t>(5)</w:t>
      </w:r>
      <w:r>
        <w:rPr>
          <w:rtl/>
        </w:rPr>
        <w:t>.</w:t>
      </w:r>
      <w:r w:rsidRPr="008125C8">
        <w:rPr>
          <w:rtl/>
        </w:rPr>
        <w:t xml:space="preserve"> توفى فى ربيع الآخر سنة ست وأربعين ومائتين </w:t>
      </w:r>
      <w:r w:rsidRPr="0015452C">
        <w:rPr>
          <w:rStyle w:val="libFootnotenumChar"/>
          <w:rtl/>
        </w:rPr>
        <w:t>(6)</w:t>
      </w:r>
      <w:r>
        <w:rPr>
          <w:rtl/>
        </w:rPr>
        <w:t>.</w:t>
      </w:r>
    </w:p>
    <w:p w:rsidR="0036165F" w:rsidRPr="008125C8" w:rsidRDefault="0036165F" w:rsidP="00AB1DDF">
      <w:pPr>
        <w:pStyle w:val="libLine"/>
        <w:rPr>
          <w:rtl/>
        </w:rPr>
      </w:pPr>
      <w:r w:rsidRPr="008125C8">
        <w:rPr>
          <w:rtl/>
        </w:rPr>
        <w:t>__________________</w:t>
      </w:r>
    </w:p>
    <w:p w:rsidR="0036165F" w:rsidRPr="008125C8" w:rsidRDefault="0036165F" w:rsidP="0015452C">
      <w:pPr>
        <w:pStyle w:val="libFootnote0"/>
        <w:rPr>
          <w:rtl/>
        </w:rPr>
      </w:pPr>
      <w:r>
        <w:rPr>
          <w:rtl/>
        </w:rPr>
        <w:t>(</w:t>
      </w:r>
      <w:r w:rsidRPr="008125C8">
        <w:rPr>
          <w:rtl/>
        </w:rPr>
        <w:t xml:space="preserve">1) بزيادة </w:t>
      </w:r>
      <w:r>
        <w:rPr>
          <w:rtl/>
        </w:rPr>
        <w:t>(</w:t>
      </w:r>
      <w:r w:rsidRPr="008125C8">
        <w:rPr>
          <w:rtl/>
        </w:rPr>
        <w:t>ابن قيس السّكونى الكندى ، نزيل بغداد</w:t>
      </w:r>
      <w:r>
        <w:rPr>
          <w:rtl/>
        </w:rPr>
        <w:t>).</w:t>
      </w:r>
      <w:r w:rsidRPr="008125C8">
        <w:rPr>
          <w:rtl/>
        </w:rPr>
        <w:t xml:space="preserve"> </w:t>
      </w:r>
      <w:r>
        <w:rPr>
          <w:rtl/>
        </w:rPr>
        <w:t>(</w:t>
      </w:r>
      <w:r w:rsidRPr="008125C8">
        <w:rPr>
          <w:rtl/>
        </w:rPr>
        <w:t>تهذيب الكمال 31 / 22 ، وتهذيب التهذيب 11 / 119</w:t>
      </w:r>
      <w:r>
        <w:rPr>
          <w:rtl/>
        </w:rPr>
        <w:t>).</w:t>
      </w:r>
    </w:p>
    <w:p w:rsidR="0036165F" w:rsidRPr="008125C8" w:rsidRDefault="0036165F" w:rsidP="0015452C">
      <w:pPr>
        <w:pStyle w:val="libFootnote0"/>
        <w:rPr>
          <w:rtl/>
        </w:rPr>
      </w:pPr>
      <w:r>
        <w:rPr>
          <w:rtl/>
        </w:rPr>
        <w:t>(</w:t>
      </w:r>
      <w:r w:rsidRPr="008125C8">
        <w:rPr>
          <w:rtl/>
        </w:rPr>
        <w:t xml:space="preserve">2) تهذيب الكمال 31 / 28 </w:t>
      </w:r>
      <w:r>
        <w:rPr>
          <w:rtl/>
        </w:rPr>
        <w:t>(</w:t>
      </w:r>
      <w:r w:rsidRPr="008125C8">
        <w:rPr>
          <w:rtl/>
        </w:rPr>
        <w:t>قال ابن يونس</w:t>
      </w:r>
      <w:r>
        <w:rPr>
          <w:rtl/>
        </w:rPr>
        <w:t>)</w:t>
      </w:r>
      <w:r w:rsidRPr="008125C8">
        <w:rPr>
          <w:rtl/>
        </w:rPr>
        <w:t xml:space="preserve"> ، ومخطوط مغلطاى ق 216. وذكر ابن حجر فى ترجمته فى </w:t>
      </w:r>
      <w:r>
        <w:rPr>
          <w:rtl/>
        </w:rPr>
        <w:t>(</w:t>
      </w:r>
      <w:r w:rsidRPr="008125C8">
        <w:rPr>
          <w:rtl/>
        </w:rPr>
        <w:t>تهذيب التهذيب</w:t>
      </w:r>
      <w:r>
        <w:rPr>
          <w:rtl/>
        </w:rPr>
        <w:t>)</w:t>
      </w:r>
      <w:r w:rsidRPr="008125C8">
        <w:rPr>
          <w:rtl/>
        </w:rPr>
        <w:t xml:space="preserve"> 11 / 119 : روى عن ابن عيينة ، والوليد بن مسلم ، وابن وهب. روى عنه مسلم ، وأبو داود ، والترمذى ، وابن ماجة. لا بأس به ، ثقة.</w:t>
      </w:r>
    </w:p>
    <w:p w:rsidR="0036165F" w:rsidRPr="008125C8" w:rsidRDefault="0036165F" w:rsidP="0015452C">
      <w:pPr>
        <w:pStyle w:val="libFootnote0"/>
        <w:rPr>
          <w:rtl/>
        </w:rPr>
      </w:pPr>
      <w:r>
        <w:rPr>
          <w:rtl/>
        </w:rPr>
        <w:t>(</w:t>
      </w:r>
      <w:r w:rsidRPr="008125C8">
        <w:rPr>
          <w:rtl/>
        </w:rPr>
        <w:t xml:space="preserve">3) مخطوط الكمال 5 / ق 78 </w:t>
      </w:r>
      <w:r>
        <w:rPr>
          <w:rtl/>
        </w:rPr>
        <w:t>(</w:t>
      </w:r>
      <w:r w:rsidRPr="008125C8">
        <w:rPr>
          <w:rtl/>
        </w:rPr>
        <w:t>ذكر أبو سعيد بن يونس</w:t>
      </w:r>
      <w:r>
        <w:rPr>
          <w:rtl/>
        </w:rPr>
        <w:t>).</w:t>
      </w:r>
      <w:r w:rsidRPr="008125C8">
        <w:rPr>
          <w:rtl/>
        </w:rPr>
        <w:t xml:space="preserve"> وأضاف : أنه ثقة. روى له الجماعة إلا البخارى.</w:t>
      </w:r>
    </w:p>
    <w:p w:rsidR="0036165F" w:rsidRPr="008125C8" w:rsidRDefault="0036165F" w:rsidP="0015452C">
      <w:pPr>
        <w:pStyle w:val="libFootnote0"/>
        <w:rPr>
          <w:rtl/>
        </w:rPr>
      </w:pPr>
      <w:r>
        <w:rPr>
          <w:rtl/>
        </w:rPr>
        <w:t>(</w:t>
      </w:r>
      <w:r w:rsidRPr="008125C8">
        <w:rPr>
          <w:rtl/>
        </w:rPr>
        <w:t xml:space="preserve">4) كذا فى </w:t>
      </w:r>
      <w:r>
        <w:rPr>
          <w:rtl/>
        </w:rPr>
        <w:t>(</w:t>
      </w:r>
      <w:r w:rsidRPr="008125C8">
        <w:rPr>
          <w:rtl/>
        </w:rPr>
        <w:t>تهذيب الكمال</w:t>
      </w:r>
      <w:r>
        <w:rPr>
          <w:rtl/>
        </w:rPr>
        <w:t>)</w:t>
      </w:r>
      <w:r w:rsidRPr="008125C8">
        <w:rPr>
          <w:rtl/>
        </w:rPr>
        <w:t xml:space="preserve"> 31 / 118 ، ومخطوط مغلطاى ق 221. وفى </w:t>
      </w:r>
      <w:r>
        <w:rPr>
          <w:rtl/>
        </w:rPr>
        <w:t>(</w:t>
      </w:r>
      <w:r w:rsidRPr="008125C8">
        <w:rPr>
          <w:rtl/>
        </w:rPr>
        <w:t>تهذيب التهذيب</w:t>
      </w:r>
      <w:r>
        <w:rPr>
          <w:rtl/>
        </w:rPr>
        <w:t>)</w:t>
      </w:r>
      <w:r w:rsidRPr="008125C8">
        <w:rPr>
          <w:rtl/>
        </w:rPr>
        <w:t xml:space="preserve"> 11 / 141 : حبان.</w:t>
      </w:r>
    </w:p>
    <w:p w:rsidR="0036165F" w:rsidRPr="008125C8" w:rsidRDefault="0036165F" w:rsidP="0015452C">
      <w:pPr>
        <w:pStyle w:val="libFootnote0"/>
        <w:rPr>
          <w:rtl/>
        </w:rPr>
      </w:pPr>
      <w:r>
        <w:rPr>
          <w:rtl/>
        </w:rPr>
        <w:t>(</w:t>
      </w:r>
      <w:r w:rsidRPr="008125C8">
        <w:rPr>
          <w:rtl/>
        </w:rPr>
        <w:t>5) أفدت ذلك من خلال تلاميذه ، الذين سنذكرهم بعد.</w:t>
      </w:r>
    </w:p>
    <w:p w:rsidR="0036165F" w:rsidRPr="008125C8" w:rsidRDefault="0036165F" w:rsidP="0015452C">
      <w:pPr>
        <w:pStyle w:val="libFootnote0"/>
        <w:rPr>
          <w:rtl/>
        </w:rPr>
      </w:pPr>
      <w:r>
        <w:rPr>
          <w:rtl/>
        </w:rPr>
        <w:t>(</w:t>
      </w:r>
      <w:r w:rsidRPr="008125C8">
        <w:rPr>
          <w:rtl/>
        </w:rPr>
        <w:t xml:space="preserve">6) تهذيب الكمال 31 / 119 </w:t>
      </w:r>
      <w:r>
        <w:rPr>
          <w:rtl/>
        </w:rPr>
        <w:t>(</w:t>
      </w:r>
      <w:r w:rsidRPr="008125C8">
        <w:rPr>
          <w:rtl/>
        </w:rPr>
        <w:t>قال أبو سعيد بن يونس</w:t>
      </w:r>
      <w:r>
        <w:rPr>
          <w:rtl/>
        </w:rPr>
        <w:t>)</w:t>
      </w:r>
      <w:r w:rsidRPr="008125C8">
        <w:rPr>
          <w:rtl/>
        </w:rPr>
        <w:t xml:space="preserve"> ، وتهذيب التهذيب 11 / 141 </w:t>
      </w:r>
      <w:r>
        <w:rPr>
          <w:rtl/>
        </w:rPr>
        <w:t>(</w:t>
      </w:r>
      <w:r w:rsidRPr="008125C8">
        <w:rPr>
          <w:rtl/>
        </w:rPr>
        <w:t>قال ابن يونس</w:t>
      </w:r>
      <w:r>
        <w:rPr>
          <w:rtl/>
        </w:rPr>
        <w:t>).</w:t>
      </w:r>
      <w:r w:rsidRPr="008125C8">
        <w:rPr>
          <w:rtl/>
        </w:rPr>
        <w:t xml:space="preserve"> وأضاف ابن حجر : أنه روى عن ابن عيينة ، وابن وهب ، وحفص بن عمر الواسطى. روى عنه أبو داود ، والنسائى ، وأحمد بن عبد الوارث العسّال المصرى ، وهو آخر من حدّث عنه ، وغيرهم. ثقة.</w:t>
      </w:r>
    </w:p>
    <w:p w:rsidR="0036165F" w:rsidRPr="008125C8" w:rsidRDefault="0036165F" w:rsidP="0036165F">
      <w:pPr>
        <w:pStyle w:val="Heading1Center"/>
        <w:rPr>
          <w:rtl/>
        </w:rPr>
      </w:pPr>
      <w:r>
        <w:rPr>
          <w:rtl/>
        </w:rPr>
        <w:br w:type="page"/>
      </w:r>
      <w:bookmarkStart w:id="27" w:name="_Toc190763550"/>
      <w:r w:rsidRPr="008125C8">
        <w:rPr>
          <w:rtl/>
        </w:rPr>
        <w:lastRenderedPageBreak/>
        <w:t>باب الياء</w:t>
      </w:r>
      <w:bookmarkEnd w:id="27"/>
    </w:p>
    <w:p w:rsidR="0036165F" w:rsidRPr="008125C8" w:rsidRDefault="0036165F" w:rsidP="00CF05AF">
      <w:pPr>
        <w:pStyle w:val="libBold1"/>
        <w:rPr>
          <w:rtl/>
        </w:rPr>
      </w:pPr>
      <w:r w:rsidRPr="008125C8">
        <w:rPr>
          <w:rtl/>
        </w:rPr>
        <w:t>ذكر من اسمه «ياسين» :</w:t>
      </w:r>
    </w:p>
    <w:p w:rsidR="0036165F" w:rsidRPr="008125C8" w:rsidRDefault="0036165F" w:rsidP="00791E39">
      <w:pPr>
        <w:pStyle w:val="libNormal"/>
        <w:rPr>
          <w:rtl/>
        </w:rPr>
      </w:pPr>
      <w:r w:rsidRPr="008125C8">
        <w:rPr>
          <w:rtl/>
        </w:rPr>
        <w:t>667</w:t>
      </w:r>
      <w:r>
        <w:rPr>
          <w:rtl/>
        </w:rPr>
        <w:t xml:space="preserve"> ـ </w:t>
      </w:r>
      <w:r w:rsidRPr="008125C8">
        <w:rPr>
          <w:rtl/>
        </w:rPr>
        <w:t xml:space="preserve">ياسين بن محمد بن عبد الرحيم الأنصارى : أندلسى من أهل بجّانة </w:t>
      </w:r>
      <w:r w:rsidRPr="0015452C">
        <w:rPr>
          <w:rStyle w:val="libFootnotenumChar"/>
          <w:rtl/>
        </w:rPr>
        <w:t>(1)</w:t>
      </w:r>
      <w:r>
        <w:rPr>
          <w:rtl/>
        </w:rPr>
        <w:t>.</w:t>
      </w:r>
      <w:r w:rsidRPr="008125C8">
        <w:rPr>
          <w:rtl/>
        </w:rPr>
        <w:t xml:space="preserve"> يكنى أبا لؤىّ </w:t>
      </w:r>
      <w:r w:rsidRPr="0015452C">
        <w:rPr>
          <w:rStyle w:val="libFootnotenumChar"/>
          <w:rtl/>
        </w:rPr>
        <w:t>(2)</w:t>
      </w:r>
      <w:r w:rsidRPr="008125C8">
        <w:rPr>
          <w:rtl/>
        </w:rPr>
        <w:t xml:space="preserve"> ، ذكره لى عيسى بن محمد الأندلسى ، وزعم أنه سمع منه. وهو مشهور ببلده. يروى عن أبى داود أحمد بن موسى العطار الإفريقى </w:t>
      </w:r>
      <w:r w:rsidRPr="0015452C">
        <w:rPr>
          <w:rStyle w:val="libFootnotenumChar"/>
          <w:rtl/>
        </w:rPr>
        <w:t>(3)</w:t>
      </w:r>
      <w:r w:rsidRPr="008125C8">
        <w:rPr>
          <w:rtl/>
        </w:rPr>
        <w:t xml:space="preserve"> ، عن يحيى بن سلّام التفسير. توفى نحو سنة عشرين وثلاثمائة </w:t>
      </w:r>
      <w:r w:rsidRPr="0015452C">
        <w:rPr>
          <w:rStyle w:val="libFootnotenumChar"/>
          <w:rtl/>
        </w:rPr>
        <w:t>(4)</w:t>
      </w:r>
      <w:r>
        <w:rPr>
          <w:rtl/>
        </w:rPr>
        <w:t>.</w:t>
      </w:r>
    </w:p>
    <w:p w:rsidR="0036165F" w:rsidRPr="008125C8" w:rsidRDefault="0036165F" w:rsidP="00CF05AF">
      <w:pPr>
        <w:pStyle w:val="libBold1"/>
        <w:rPr>
          <w:rtl/>
        </w:rPr>
      </w:pPr>
      <w:r w:rsidRPr="008125C8">
        <w:rPr>
          <w:rtl/>
        </w:rPr>
        <w:t>ذكر من اسمه «يحيى» :</w:t>
      </w:r>
    </w:p>
    <w:p w:rsidR="0036165F" w:rsidRPr="008125C8" w:rsidRDefault="0036165F" w:rsidP="00791E39">
      <w:pPr>
        <w:pStyle w:val="libNormal"/>
        <w:rPr>
          <w:rtl/>
        </w:rPr>
      </w:pPr>
      <w:r w:rsidRPr="008125C8">
        <w:rPr>
          <w:rtl/>
        </w:rPr>
        <w:t>668</w:t>
      </w:r>
      <w:r>
        <w:rPr>
          <w:rtl/>
        </w:rPr>
        <w:t xml:space="preserve"> ـ </w:t>
      </w:r>
      <w:r w:rsidRPr="008125C8">
        <w:rPr>
          <w:rtl/>
        </w:rPr>
        <w:t xml:space="preserve">يحيى بن إبراهيم بن مزين </w:t>
      </w:r>
      <w:r w:rsidRPr="0015452C">
        <w:rPr>
          <w:rStyle w:val="libFootnotenumChar"/>
          <w:rtl/>
        </w:rPr>
        <w:t>(5)</w:t>
      </w:r>
      <w:r w:rsidRPr="008125C8">
        <w:rPr>
          <w:rtl/>
        </w:rPr>
        <w:t xml:space="preserve"> الرّملىّ : نسبوه إلى ولاء رملة بنت عثمان بن عفان </w:t>
      </w:r>
      <w:r>
        <w:rPr>
          <w:rtl/>
        </w:rPr>
        <w:t>(</w:t>
      </w:r>
      <w:r w:rsidRPr="008125C8">
        <w:rPr>
          <w:rtl/>
        </w:rPr>
        <w:t>رضى الله عنه</w:t>
      </w:r>
      <w:r>
        <w:rPr>
          <w:rtl/>
        </w:rPr>
        <w:t>).</w:t>
      </w:r>
      <w:r w:rsidRPr="008125C8">
        <w:rPr>
          <w:rtl/>
        </w:rPr>
        <w:t xml:space="preserve"> يروى عن مطرّف بن عبد الله ، والقعنبىّ. توفى سنة ستين ومائتين </w:t>
      </w:r>
      <w:r w:rsidRPr="0015452C">
        <w:rPr>
          <w:rStyle w:val="libFootnotenumChar"/>
          <w:rtl/>
        </w:rPr>
        <w:t>(6)</w:t>
      </w:r>
      <w:r>
        <w:rPr>
          <w:rtl/>
        </w:rPr>
        <w:t>.</w:t>
      </w:r>
    </w:p>
    <w:p w:rsidR="0036165F" w:rsidRPr="008125C8" w:rsidRDefault="0036165F" w:rsidP="00AB1DDF">
      <w:pPr>
        <w:pStyle w:val="libLine"/>
        <w:rPr>
          <w:rtl/>
        </w:rPr>
      </w:pPr>
      <w:r w:rsidRPr="008125C8">
        <w:rPr>
          <w:rtl/>
        </w:rPr>
        <w:t>__________________</w:t>
      </w:r>
    </w:p>
    <w:p w:rsidR="0036165F" w:rsidRPr="008125C8" w:rsidRDefault="0036165F" w:rsidP="0015452C">
      <w:pPr>
        <w:pStyle w:val="libFootnote0"/>
        <w:rPr>
          <w:rtl/>
        </w:rPr>
      </w:pPr>
      <w:r>
        <w:rPr>
          <w:rtl/>
        </w:rPr>
        <w:t>(</w:t>
      </w:r>
      <w:r w:rsidRPr="008125C8">
        <w:rPr>
          <w:rtl/>
        </w:rPr>
        <w:t xml:space="preserve">1) كذا وردت فى </w:t>
      </w:r>
      <w:r>
        <w:rPr>
          <w:rtl/>
        </w:rPr>
        <w:t>(</w:t>
      </w:r>
      <w:r w:rsidRPr="008125C8">
        <w:rPr>
          <w:rtl/>
        </w:rPr>
        <w:t>تاريخ ابن الفرضى</w:t>
      </w:r>
      <w:r>
        <w:rPr>
          <w:rtl/>
        </w:rPr>
        <w:t>)</w:t>
      </w:r>
      <w:r w:rsidRPr="008125C8">
        <w:rPr>
          <w:rtl/>
        </w:rPr>
        <w:t xml:space="preserve"> 2 / 210 ، والجذوة 2 / 615 ، والبغية 514. ويلاحظ أن الأمر اختلط على السمعانى فى </w:t>
      </w:r>
      <w:r>
        <w:rPr>
          <w:rtl/>
        </w:rPr>
        <w:t>(</w:t>
      </w:r>
      <w:r w:rsidRPr="008125C8">
        <w:rPr>
          <w:rtl/>
        </w:rPr>
        <w:t>الأنساب</w:t>
      </w:r>
      <w:r>
        <w:rPr>
          <w:rtl/>
        </w:rPr>
        <w:t>)</w:t>
      </w:r>
      <w:r w:rsidRPr="008125C8">
        <w:rPr>
          <w:rtl/>
        </w:rPr>
        <w:t xml:space="preserve"> 1 / 284 ، فجعلها </w:t>
      </w:r>
      <w:r>
        <w:rPr>
          <w:rtl/>
        </w:rPr>
        <w:t>(</w:t>
      </w:r>
      <w:r w:rsidRPr="008125C8">
        <w:rPr>
          <w:rtl/>
        </w:rPr>
        <w:t>بجاية</w:t>
      </w:r>
      <w:r>
        <w:rPr>
          <w:rtl/>
        </w:rPr>
        <w:t>)</w:t>
      </w:r>
      <w:r w:rsidRPr="008125C8">
        <w:rPr>
          <w:rtl/>
        </w:rPr>
        <w:t xml:space="preserve"> ، وجعل النسبة إليها </w:t>
      </w:r>
      <w:r>
        <w:rPr>
          <w:rtl/>
        </w:rPr>
        <w:t>(</w:t>
      </w:r>
      <w:r w:rsidRPr="008125C8">
        <w:rPr>
          <w:rtl/>
        </w:rPr>
        <w:t>بجاوىّ</w:t>
      </w:r>
      <w:r>
        <w:rPr>
          <w:rtl/>
        </w:rPr>
        <w:t>).</w:t>
      </w:r>
      <w:r w:rsidRPr="008125C8">
        <w:rPr>
          <w:rtl/>
        </w:rPr>
        <w:t xml:space="preserve"> ومع توضيحه أنها من بلاد المغرب ، فقد وقع فى تناقض عند الترجمة لتلك الشخصية ، فقال : أندلسى بجاوى. </w:t>
      </w:r>
      <w:r>
        <w:rPr>
          <w:rtl/>
        </w:rPr>
        <w:t>(</w:t>
      </w:r>
      <w:r w:rsidRPr="008125C8">
        <w:rPr>
          <w:rtl/>
        </w:rPr>
        <w:t>وهو تناقض</w:t>
      </w:r>
      <w:r>
        <w:rPr>
          <w:rtl/>
        </w:rPr>
        <w:t>).</w:t>
      </w:r>
      <w:r w:rsidRPr="008125C8">
        <w:rPr>
          <w:rtl/>
        </w:rPr>
        <w:t xml:space="preserve"> والصواب ما أثبت بالمتن.</w:t>
      </w:r>
    </w:p>
    <w:p w:rsidR="0036165F" w:rsidRPr="008125C8" w:rsidRDefault="0036165F" w:rsidP="0015452C">
      <w:pPr>
        <w:pStyle w:val="libFootnote0"/>
        <w:rPr>
          <w:rtl/>
        </w:rPr>
      </w:pPr>
      <w:r>
        <w:rPr>
          <w:rtl/>
        </w:rPr>
        <w:t>(</w:t>
      </w:r>
      <w:r w:rsidRPr="008125C8">
        <w:rPr>
          <w:rtl/>
        </w:rPr>
        <w:t xml:space="preserve">2) وردت هذه الكنية وحدها فى </w:t>
      </w:r>
      <w:r>
        <w:rPr>
          <w:rtl/>
        </w:rPr>
        <w:t>(</w:t>
      </w:r>
      <w:r w:rsidRPr="008125C8">
        <w:rPr>
          <w:rtl/>
        </w:rPr>
        <w:t>تاريخ ابن الفرضى ، ط. الخانجى</w:t>
      </w:r>
      <w:r>
        <w:rPr>
          <w:rtl/>
        </w:rPr>
        <w:t>)</w:t>
      </w:r>
      <w:r w:rsidRPr="008125C8">
        <w:rPr>
          <w:rtl/>
        </w:rPr>
        <w:t xml:space="preserve"> 2 / 210. والكنية فى </w:t>
      </w:r>
      <w:r>
        <w:rPr>
          <w:rtl/>
        </w:rPr>
        <w:t>(</w:t>
      </w:r>
      <w:r w:rsidRPr="008125C8">
        <w:rPr>
          <w:rtl/>
        </w:rPr>
        <w:t>الأنساب</w:t>
      </w:r>
      <w:r>
        <w:rPr>
          <w:rtl/>
        </w:rPr>
        <w:t>)</w:t>
      </w:r>
      <w:r w:rsidRPr="008125C8">
        <w:rPr>
          <w:rtl/>
        </w:rPr>
        <w:t xml:space="preserve"> 1 / 284 </w:t>
      </w:r>
      <w:r>
        <w:rPr>
          <w:rtl/>
        </w:rPr>
        <w:t>(</w:t>
      </w:r>
      <w:r w:rsidRPr="008125C8">
        <w:rPr>
          <w:rtl/>
        </w:rPr>
        <w:t>أبو لواء</w:t>
      </w:r>
      <w:r>
        <w:rPr>
          <w:rtl/>
        </w:rPr>
        <w:t>).</w:t>
      </w:r>
      <w:r w:rsidRPr="008125C8">
        <w:rPr>
          <w:rtl/>
        </w:rPr>
        <w:t xml:space="preserve"> وتعددت الكنى فى </w:t>
      </w:r>
      <w:r>
        <w:rPr>
          <w:rtl/>
        </w:rPr>
        <w:t>(</w:t>
      </w:r>
      <w:r w:rsidRPr="008125C8">
        <w:rPr>
          <w:rtl/>
        </w:rPr>
        <w:t>الجذوة</w:t>
      </w:r>
      <w:r>
        <w:rPr>
          <w:rtl/>
        </w:rPr>
        <w:t>)</w:t>
      </w:r>
      <w:r w:rsidRPr="008125C8">
        <w:rPr>
          <w:rtl/>
        </w:rPr>
        <w:t xml:space="preserve"> 2 / 615 : </w:t>
      </w:r>
      <w:r>
        <w:rPr>
          <w:rtl/>
        </w:rPr>
        <w:t>(</w:t>
      </w:r>
      <w:r w:rsidRPr="008125C8">
        <w:rPr>
          <w:rtl/>
        </w:rPr>
        <w:t>أبو لواء ، قيل : أبو المغرا ، وأبو لؤى</w:t>
      </w:r>
      <w:r>
        <w:rPr>
          <w:rtl/>
        </w:rPr>
        <w:t>).</w:t>
      </w:r>
      <w:r w:rsidRPr="008125C8">
        <w:rPr>
          <w:rtl/>
        </w:rPr>
        <w:t xml:space="preserve"> وكذلك تعددت فى </w:t>
      </w:r>
      <w:r>
        <w:rPr>
          <w:rtl/>
        </w:rPr>
        <w:t>(</w:t>
      </w:r>
      <w:r w:rsidRPr="008125C8">
        <w:rPr>
          <w:rtl/>
        </w:rPr>
        <w:t>البغية</w:t>
      </w:r>
      <w:r>
        <w:rPr>
          <w:rtl/>
        </w:rPr>
        <w:t>)</w:t>
      </w:r>
      <w:r w:rsidRPr="008125C8">
        <w:rPr>
          <w:rtl/>
        </w:rPr>
        <w:t xml:space="preserve"> ص 514 </w:t>
      </w:r>
      <w:r>
        <w:rPr>
          <w:rtl/>
        </w:rPr>
        <w:t>(</w:t>
      </w:r>
      <w:r w:rsidRPr="008125C8">
        <w:rPr>
          <w:rtl/>
        </w:rPr>
        <w:t>وفيها أبو المغراء</w:t>
      </w:r>
      <w:r>
        <w:rPr>
          <w:rtl/>
        </w:rPr>
        <w:t>).</w:t>
      </w:r>
      <w:r w:rsidRPr="008125C8">
        <w:rPr>
          <w:rtl/>
        </w:rPr>
        <w:t xml:space="preserve"> وقد عرّف ياقوت </w:t>
      </w:r>
      <w:r>
        <w:rPr>
          <w:rtl/>
        </w:rPr>
        <w:t>(</w:t>
      </w:r>
      <w:r w:rsidRPr="008125C8">
        <w:rPr>
          <w:rtl/>
        </w:rPr>
        <w:t>بجّانة</w:t>
      </w:r>
      <w:r>
        <w:rPr>
          <w:rtl/>
        </w:rPr>
        <w:t>)</w:t>
      </w:r>
      <w:r w:rsidRPr="008125C8">
        <w:rPr>
          <w:rtl/>
        </w:rPr>
        <w:t xml:space="preserve"> ، وضبطها بالحروف ، وقال : مدينة بالأندلس من أعمال كورة إلبيرة </w:t>
      </w:r>
      <w:r>
        <w:rPr>
          <w:rtl/>
        </w:rPr>
        <w:t>(</w:t>
      </w:r>
      <w:r w:rsidRPr="008125C8">
        <w:rPr>
          <w:rtl/>
        </w:rPr>
        <w:t>معجم البلدان 1 / 403</w:t>
      </w:r>
      <w:r>
        <w:rPr>
          <w:rtl/>
        </w:rPr>
        <w:t>).</w:t>
      </w:r>
      <w:r w:rsidRPr="008125C8">
        <w:rPr>
          <w:rtl/>
        </w:rPr>
        <w:t xml:space="preserve"> أما </w:t>
      </w:r>
      <w:r>
        <w:rPr>
          <w:rtl/>
        </w:rPr>
        <w:t>(</w:t>
      </w:r>
      <w:r w:rsidRPr="008125C8">
        <w:rPr>
          <w:rtl/>
        </w:rPr>
        <w:t>بجاية</w:t>
      </w:r>
      <w:r>
        <w:rPr>
          <w:rtl/>
        </w:rPr>
        <w:t>)</w:t>
      </w:r>
      <w:r w:rsidRPr="008125C8">
        <w:rPr>
          <w:rtl/>
        </w:rPr>
        <w:t xml:space="preserve"> ، فقال عنها : مدينة على ساحل البحر بين إفريقية والمغرب. وأول من اختطها </w:t>
      </w:r>
      <w:r>
        <w:rPr>
          <w:rtl/>
        </w:rPr>
        <w:t>(</w:t>
      </w:r>
      <w:r w:rsidRPr="008125C8">
        <w:rPr>
          <w:rtl/>
        </w:rPr>
        <w:t>الناصر بن علناس</w:t>
      </w:r>
      <w:r>
        <w:rPr>
          <w:rtl/>
        </w:rPr>
        <w:t>)</w:t>
      </w:r>
      <w:r w:rsidRPr="008125C8">
        <w:rPr>
          <w:rtl/>
        </w:rPr>
        <w:t xml:space="preserve"> فى حدود سنة 457 ه‍</w:t>
      </w:r>
      <w:r>
        <w:rPr>
          <w:rtl/>
        </w:rPr>
        <w:t>.</w:t>
      </w:r>
      <w:r w:rsidRPr="008125C8">
        <w:rPr>
          <w:rtl/>
        </w:rPr>
        <w:t xml:space="preserve"> </w:t>
      </w:r>
      <w:r>
        <w:rPr>
          <w:rtl/>
        </w:rPr>
        <w:t>(</w:t>
      </w:r>
      <w:r w:rsidRPr="008125C8">
        <w:rPr>
          <w:rtl/>
        </w:rPr>
        <w:t>المصدر السابق</w:t>
      </w:r>
      <w:r>
        <w:rPr>
          <w:rtl/>
        </w:rPr>
        <w:t>).</w:t>
      </w:r>
      <w:r w:rsidRPr="008125C8">
        <w:rPr>
          <w:rtl/>
        </w:rPr>
        <w:t xml:space="preserve"> وهذا يؤكد صحة ما ذهبنا إليه ، فالمدينة الأخيرة متأخرة البناء.</w:t>
      </w:r>
    </w:p>
    <w:p w:rsidR="0036165F" w:rsidRPr="005D18AA" w:rsidRDefault="0036165F" w:rsidP="0015452C">
      <w:pPr>
        <w:pStyle w:val="libFootnote0"/>
        <w:rPr>
          <w:rtl/>
        </w:rPr>
      </w:pPr>
      <w:r w:rsidRPr="005D18AA">
        <w:rPr>
          <w:rtl/>
        </w:rPr>
        <w:t xml:space="preserve">(3) كذا فى </w:t>
      </w:r>
      <w:r>
        <w:rPr>
          <w:rtl/>
        </w:rPr>
        <w:t>(</w:t>
      </w:r>
      <w:r w:rsidRPr="005D18AA">
        <w:rPr>
          <w:rtl/>
        </w:rPr>
        <w:t>تاريخ ابن الفرضى ، ط. الخانجى</w:t>
      </w:r>
      <w:r>
        <w:rPr>
          <w:rtl/>
        </w:rPr>
        <w:t>)</w:t>
      </w:r>
      <w:r w:rsidRPr="005D18AA">
        <w:rPr>
          <w:rtl/>
        </w:rPr>
        <w:t xml:space="preserve"> 2 / 210. وفى </w:t>
      </w:r>
      <w:r>
        <w:rPr>
          <w:rtl/>
        </w:rPr>
        <w:t>(</w:t>
      </w:r>
      <w:r w:rsidRPr="005D18AA">
        <w:rPr>
          <w:rtl/>
        </w:rPr>
        <w:t>الجذوة</w:t>
      </w:r>
      <w:r>
        <w:rPr>
          <w:rtl/>
        </w:rPr>
        <w:t>)</w:t>
      </w:r>
      <w:r w:rsidRPr="005D18AA">
        <w:rPr>
          <w:rtl/>
        </w:rPr>
        <w:t xml:space="preserve"> 2 / 615 : روى تفسير </w:t>
      </w:r>
      <w:r>
        <w:rPr>
          <w:rtl/>
        </w:rPr>
        <w:t>(</w:t>
      </w:r>
      <w:r w:rsidRPr="005D18AA">
        <w:rPr>
          <w:rtl/>
        </w:rPr>
        <w:t>يحيى بن سلام</w:t>
      </w:r>
      <w:r>
        <w:rPr>
          <w:rtl/>
        </w:rPr>
        <w:t>)</w:t>
      </w:r>
      <w:r w:rsidRPr="005D18AA">
        <w:rPr>
          <w:rtl/>
        </w:rPr>
        <w:t xml:space="preserve"> ، عن أبى داود العطار الإفريقى ، عنه. وكذا فى </w:t>
      </w:r>
      <w:r>
        <w:rPr>
          <w:rtl/>
        </w:rPr>
        <w:t>(</w:t>
      </w:r>
      <w:r w:rsidRPr="005D18AA">
        <w:rPr>
          <w:rtl/>
        </w:rPr>
        <w:t>البغية</w:t>
      </w:r>
      <w:r>
        <w:rPr>
          <w:rtl/>
        </w:rPr>
        <w:t>)</w:t>
      </w:r>
      <w:r w:rsidRPr="005D18AA">
        <w:rPr>
          <w:rtl/>
        </w:rPr>
        <w:t xml:space="preserve"> ص 514 </w:t>
      </w:r>
      <w:r>
        <w:rPr>
          <w:rtl/>
        </w:rPr>
        <w:t>(</w:t>
      </w:r>
      <w:r w:rsidRPr="005D18AA">
        <w:rPr>
          <w:rtl/>
        </w:rPr>
        <w:t>شرحه</w:t>
      </w:r>
      <w:r>
        <w:rPr>
          <w:rtl/>
        </w:rPr>
        <w:t>).</w:t>
      </w:r>
      <w:r w:rsidRPr="005D18AA">
        <w:rPr>
          <w:rFonts w:hint="cs"/>
          <w:rtl/>
        </w:rPr>
        <w:t xml:space="preserve"> </w:t>
      </w:r>
      <w:r w:rsidRPr="005D18AA">
        <w:rPr>
          <w:rtl/>
        </w:rPr>
        <w:t xml:space="preserve">وحرّف فى </w:t>
      </w:r>
      <w:r>
        <w:rPr>
          <w:rtl/>
        </w:rPr>
        <w:t>(</w:t>
      </w:r>
      <w:r w:rsidRPr="005D18AA">
        <w:rPr>
          <w:rtl/>
        </w:rPr>
        <w:t>الأنساب</w:t>
      </w:r>
      <w:r>
        <w:rPr>
          <w:rtl/>
        </w:rPr>
        <w:t>)</w:t>
      </w:r>
      <w:r w:rsidRPr="005D18AA">
        <w:rPr>
          <w:rtl/>
        </w:rPr>
        <w:t xml:space="preserve"> 1 / 284 إلى </w:t>
      </w:r>
      <w:r>
        <w:rPr>
          <w:rtl/>
        </w:rPr>
        <w:t>(</w:t>
      </w:r>
      <w:r w:rsidRPr="005D18AA">
        <w:rPr>
          <w:rtl/>
        </w:rPr>
        <w:t>داود العطار</w:t>
      </w:r>
      <w:r>
        <w:rPr>
          <w:rtl/>
        </w:rPr>
        <w:t>).</w:t>
      </w:r>
    </w:p>
    <w:p w:rsidR="0036165F" w:rsidRPr="008125C8" w:rsidRDefault="0036165F" w:rsidP="0015452C">
      <w:pPr>
        <w:pStyle w:val="libFootnote0"/>
        <w:rPr>
          <w:rtl/>
        </w:rPr>
      </w:pPr>
      <w:r>
        <w:rPr>
          <w:rtl/>
        </w:rPr>
        <w:t>(</w:t>
      </w:r>
      <w:r w:rsidRPr="008125C8">
        <w:rPr>
          <w:rtl/>
        </w:rPr>
        <w:t xml:space="preserve">4) وردت الترجمة فى </w:t>
      </w:r>
      <w:r>
        <w:rPr>
          <w:rtl/>
        </w:rPr>
        <w:t>(</w:t>
      </w:r>
      <w:r w:rsidRPr="008125C8">
        <w:rPr>
          <w:rtl/>
        </w:rPr>
        <w:t>تاريخ ابن الفرضى ، ط. الخانجى</w:t>
      </w:r>
      <w:r>
        <w:rPr>
          <w:rtl/>
        </w:rPr>
        <w:t>)</w:t>
      </w:r>
      <w:r w:rsidRPr="008125C8">
        <w:rPr>
          <w:rtl/>
        </w:rPr>
        <w:t xml:space="preserve"> 2 / 210 </w:t>
      </w:r>
      <w:r>
        <w:rPr>
          <w:rtl/>
        </w:rPr>
        <w:t>(</w:t>
      </w:r>
      <w:r w:rsidRPr="008125C8">
        <w:rPr>
          <w:rtl/>
        </w:rPr>
        <w:t>قاله أبو سعيد</w:t>
      </w:r>
      <w:r>
        <w:rPr>
          <w:rtl/>
        </w:rPr>
        <w:t>)</w:t>
      </w:r>
      <w:r w:rsidRPr="008125C8">
        <w:rPr>
          <w:rtl/>
        </w:rPr>
        <w:t xml:space="preserve"> ، والجذوة 2 / 915 </w:t>
      </w:r>
      <w:r>
        <w:rPr>
          <w:rtl/>
        </w:rPr>
        <w:t>(</w:t>
      </w:r>
      <w:r w:rsidRPr="008125C8">
        <w:rPr>
          <w:rtl/>
        </w:rPr>
        <w:t>الترجمة نفسها ، دون نسبة إلى ابن يونس</w:t>
      </w:r>
      <w:r>
        <w:rPr>
          <w:rtl/>
        </w:rPr>
        <w:t>)</w:t>
      </w:r>
      <w:r w:rsidRPr="008125C8">
        <w:rPr>
          <w:rtl/>
        </w:rPr>
        <w:t xml:space="preserve"> ، والأنساب 1 / 284 </w:t>
      </w:r>
      <w:r>
        <w:rPr>
          <w:rtl/>
        </w:rPr>
        <w:t>(</w:t>
      </w:r>
      <w:r w:rsidRPr="008125C8">
        <w:rPr>
          <w:rtl/>
        </w:rPr>
        <w:t>كذا قال أبو سعيد ابن يونس</w:t>
      </w:r>
      <w:r>
        <w:rPr>
          <w:rtl/>
        </w:rPr>
        <w:t>)</w:t>
      </w:r>
      <w:r w:rsidRPr="008125C8">
        <w:rPr>
          <w:rtl/>
        </w:rPr>
        <w:t xml:space="preserve"> ، والبغية ص 514 </w:t>
      </w:r>
      <w:r>
        <w:rPr>
          <w:rtl/>
        </w:rPr>
        <w:t>(</w:t>
      </w:r>
      <w:r w:rsidRPr="008125C8">
        <w:rPr>
          <w:rtl/>
        </w:rPr>
        <w:t>شرح ما جاء لدى الحميدى</w:t>
      </w:r>
      <w:r>
        <w:rPr>
          <w:rtl/>
        </w:rPr>
        <w:t>).</w:t>
      </w:r>
    </w:p>
    <w:p w:rsidR="0036165F" w:rsidRPr="008125C8" w:rsidRDefault="0036165F" w:rsidP="0015452C">
      <w:pPr>
        <w:pStyle w:val="libFootnote0"/>
        <w:rPr>
          <w:rtl/>
        </w:rPr>
      </w:pPr>
      <w:r>
        <w:rPr>
          <w:rtl/>
        </w:rPr>
        <w:t>(</w:t>
      </w:r>
      <w:r w:rsidRPr="008125C8">
        <w:rPr>
          <w:rtl/>
        </w:rPr>
        <w:t xml:space="preserve">5) هكذا ضبطت بالشكل فى </w:t>
      </w:r>
      <w:r>
        <w:rPr>
          <w:rtl/>
        </w:rPr>
        <w:t>(</w:t>
      </w:r>
      <w:r w:rsidRPr="008125C8">
        <w:rPr>
          <w:rtl/>
        </w:rPr>
        <w:t>الإكمال</w:t>
      </w:r>
      <w:r>
        <w:rPr>
          <w:rtl/>
        </w:rPr>
        <w:t>)</w:t>
      </w:r>
      <w:r w:rsidRPr="008125C8">
        <w:rPr>
          <w:rtl/>
        </w:rPr>
        <w:t xml:space="preserve"> 7 / 242.</w:t>
      </w:r>
    </w:p>
    <w:p w:rsidR="0036165F" w:rsidRDefault="0036165F" w:rsidP="0015452C">
      <w:pPr>
        <w:pStyle w:val="libFootnote0"/>
        <w:rPr>
          <w:rtl/>
        </w:rPr>
      </w:pPr>
      <w:r>
        <w:rPr>
          <w:rtl/>
        </w:rPr>
        <w:t>(</w:t>
      </w:r>
      <w:r w:rsidRPr="008125C8">
        <w:rPr>
          <w:rtl/>
        </w:rPr>
        <w:t>6) الأنساب 3 / 92</w:t>
      </w:r>
      <w:r>
        <w:rPr>
          <w:rtl/>
        </w:rPr>
        <w:t xml:space="preserve"> ـ </w:t>
      </w:r>
      <w:r w:rsidRPr="008125C8">
        <w:rPr>
          <w:rtl/>
        </w:rPr>
        <w:t xml:space="preserve">93 </w:t>
      </w:r>
      <w:r>
        <w:rPr>
          <w:rtl/>
        </w:rPr>
        <w:t>(</w:t>
      </w:r>
      <w:r w:rsidRPr="008125C8">
        <w:rPr>
          <w:rtl/>
        </w:rPr>
        <w:t>قال أبو سعيد بن يونس</w:t>
      </w:r>
      <w:r>
        <w:rPr>
          <w:rtl/>
        </w:rPr>
        <w:t>).</w:t>
      </w:r>
      <w:r w:rsidRPr="008125C8">
        <w:rPr>
          <w:rtl/>
        </w:rPr>
        <w:t xml:space="preserve"> وتجدر الإشارة إلى أن عددا من المصادر</w:t>
      </w:r>
    </w:p>
    <w:p w:rsidR="0036165F" w:rsidRPr="008125C8" w:rsidRDefault="0036165F" w:rsidP="00791E39">
      <w:pPr>
        <w:pStyle w:val="libNormal"/>
        <w:rPr>
          <w:rtl/>
        </w:rPr>
      </w:pPr>
      <w:r>
        <w:rPr>
          <w:rtl/>
        </w:rPr>
        <w:br w:type="page"/>
      </w:r>
      <w:r w:rsidRPr="008125C8">
        <w:rPr>
          <w:rtl/>
        </w:rPr>
        <w:lastRenderedPageBreak/>
        <w:t>669</w:t>
      </w:r>
      <w:r>
        <w:rPr>
          <w:rtl/>
        </w:rPr>
        <w:t xml:space="preserve"> ـ </w:t>
      </w:r>
      <w:r w:rsidRPr="008125C8">
        <w:rPr>
          <w:rtl/>
        </w:rPr>
        <w:t xml:space="preserve">يحيى بن أبى بكير </w:t>
      </w:r>
      <w:r w:rsidRPr="0015452C">
        <w:rPr>
          <w:rStyle w:val="libFootnotenumChar"/>
          <w:rtl/>
        </w:rPr>
        <w:t>(1)</w:t>
      </w:r>
      <w:r w:rsidRPr="008125C8">
        <w:rPr>
          <w:rtl/>
        </w:rPr>
        <w:t xml:space="preserve"> : يكنى أبا زكريا. كوفى ، قدم مصر ، وحدّث بها.</w:t>
      </w:r>
      <w:r>
        <w:rPr>
          <w:rFonts w:hint="cs"/>
          <w:rtl/>
        </w:rPr>
        <w:t xml:space="preserve"> </w:t>
      </w:r>
      <w:r w:rsidRPr="008125C8">
        <w:rPr>
          <w:rtl/>
        </w:rPr>
        <w:t xml:space="preserve">وتوفى بمصر يوم الخميس لأربع خلون من شهر ربيع الآخر سنة ثلاثين ومائتين </w:t>
      </w:r>
      <w:r w:rsidRPr="0015452C">
        <w:rPr>
          <w:rStyle w:val="libFootnotenumChar"/>
          <w:rtl/>
        </w:rPr>
        <w:t>(2)</w:t>
      </w:r>
      <w:r>
        <w:rPr>
          <w:rtl/>
        </w:rPr>
        <w:t>.</w:t>
      </w:r>
    </w:p>
    <w:p w:rsidR="0036165F" w:rsidRPr="008125C8" w:rsidRDefault="0036165F" w:rsidP="00791E39">
      <w:pPr>
        <w:pStyle w:val="libNormal"/>
        <w:rPr>
          <w:rtl/>
        </w:rPr>
      </w:pPr>
      <w:r w:rsidRPr="008125C8">
        <w:rPr>
          <w:rtl/>
        </w:rPr>
        <w:t>670</w:t>
      </w:r>
      <w:r>
        <w:rPr>
          <w:rtl/>
        </w:rPr>
        <w:t xml:space="preserve"> ـ </w:t>
      </w:r>
      <w:r w:rsidRPr="008125C8">
        <w:rPr>
          <w:rtl/>
        </w:rPr>
        <w:t xml:space="preserve">يحيى بن حسّان البكرى </w:t>
      </w:r>
      <w:r w:rsidRPr="0015452C">
        <w:rPr>
          <w:rStyle w:val="libFootnotenumChar"/>
          <w:rtl/>
        </w:rPr>
        <w:t>(3)</w:t>
      </w:r>
      <w:r w:rsidRPr="008125C8">
        <w:rPr>
          <w:rtl/>
        </w:rPr>
        <w:t xml:space="preserve"> : يكنى أبا زكريا. بصرى قدم مصر ، وسكن تنيس </w:t>
      </w:r>
      <w:r w:rsidRPr="0015452C">
        <w:rPr>
          <w:rStyle w:val="libFootnotenumChar"/>
          <w:rtl/>
        </w:rPr>
        <w:t>(4)</w:t>
      </w:r>
      <w:r>
        <w:rPr>
          <w:rtl/>
        </w:rPr>
        <w:t>.</w:t>
      </w:r>
      <w:r w:rsidRPr="008125C8">
        <w:rPr>
          <w:rtl/>
        </w:rPr>
        <w:t xml:space="preserve"> كان ثقة ، حسن الحديث ، وصنّف كتبا ، وحدّث بها ، وتوفى بمصر فى رجب سنة ثمان ومائتين </w:t>
      </w:r>
      <w:r w:rsidRPr="0015452C">
        <w:rPr>
          <w:rStyle w:val="libFootnotenumChar"/>
          <w:rtl/>
        </w:rPr>
        <w:t>(5)</w:t>
      </w:r>
      <w:r>
        <w:rPr>
          <w:rtl/>
        </w:rPr>
        <w:t>.</w:t>
      </w:r>
    </w:p>
    <w:p w:rsidR="0036165F" w:rsidRPr="008125C8" w:rsidRDefault="0036165F" w:rsidP="00791E39">
      <w:pPr>
        <w:pStyle w:val="libNormal"/>
        <w:rPr>
          <w:rtl/>
        </w:rPr>
      </w:pPr>
      <w:r w:rsidRPr="008125C8">
        <w:rPr>
          <w:rtl/>
        </w:rPr>
        <w:t>671</w:t>
      </w:r>
      <w:r>
        <w:rPr>
          <w:rtl/>
        </w:rPr>
        <w:t xml:space="preserve"> ـ </w:t>
      </w:r>
      <w:r w:rsidRPr="008125C8">
        <w:rPr>
          <w:rtl/>
        </w:rPr>
        <w:t xml:space="preserve">يحيى بن خالد السّهمىّ الطّبنىّ </w:t>
      </w:r>
      <w:r w:rsidRPr="0015452C">
        <w:rPr>
          <w:rStyle w:val="libFootnotenumChar"/>
          <w:rtl/>
        </w:rPr>
        <w:t>(6)</w:t>
      </w:r>
      <w:r w:rsidRPr="008125C8">
        <w:rPr>
          <w:rtl/>
        </w:rPr>
        <w:t xml:space="preserve"> : يكنى أبا جابر. أظنه من الموالى. مغربى توفى ب «طبنة» ، وهو على القضاء بها سنة خمس وأربعين ومائتين </w:t>
      </w:r>
      <w:r w:rsidRPr="0015452C">
        <w:rPr>
          <w:rStyle w:val="libFootnotenumChar"/>
          <w:rtl/>
        </w:rPr>
        <w:t>(7)</w:t>
      </w:r>
      <w:r>
        <w:rPr>
          <w:rtl/>
        </w:rPr>
        <w:t>.</w:t>
      </w:r>
    </w:p>
    <w:p w:rsidR="0036165F" w:rsidRPr="008125C8" w:rsidRDefault="0036165F" w:rsidP="00AB1DDF">
      <w:pPr>
        <w:pStyle w:val="libLine"/>
        <w:rPr>
          <w:rtl/>
        </w:rPr>
      </w:pPr>
      <w:r w:rsidRPr="008125C8">
        <w:rPr>
          <w:rtl/>
        </w:rPr>
        <w:t>__________________</w:t>
      </w:r>
    </w:p>
    <w:p w:rsidR="0036165F" w:rsidRPr="008125C8" w:rsidRDefault="0036165F" w:rsidP="0015452C">
      <w:pPr>
        <w:pStyle w:val="libFootnote0"/>
        <w:rPr>
          <w:rtl/>
        </w:rPr>
      </w:pPr>
      <w:r w:rsidRPr="008125C8">
        <w:rPr>
          <w:rtl/>
        </w:rPr>
        <w:t xml:space="preserve">ذكرت عن المترجم له بعض التفاصيل ، منها : </w:t>
      </w:r>
      <w:r>
        <w:rPr>
          <w:rtl/>
        </w:rPr>
        <w:t>(</w:t>
      </w:r>
      <w:r w:rsidRPr="008125C8">
        <w:rPr>
          <w:rtl/>
        </w:rPr>
        <w:t>أنه قرطبى. وأصله من طليطلة. يكنى أبا زكريا. روى عن عيسى بن دينار ، ويحيى بن يحيى ، وغازى بن قيس. رحل إلى المشرق أيام عبد الرحمن بن الحكم. سمع بالمدينة ، والعراق ، ومصر. تلقى فى الأخيرة على أصبغ بن الفرج ، وغيره. وهو فقيه حافظ للموطأ. له حظ من علم العربية ، وله كتب فى تفسير الموطأ وعلله ، وفضائل القرآن</w:t>
      </w:r>
      <w:r>
        <w:rPr>
          <w:rtl/>
        </w:rPr>
        <w:t>).</w:t>
      </w:r>
      <w:r w:rsidRPr="008125C8">
        <w:rPr>
          <w:rtl/>
        </w:rPr>
        <w:t xml:space="preserve"> </w:t>
      </w:r>
      <w:r>
        <w:rPr>
          <w:rtl/>
        </w:rPr>
        <w:t>(</w:t>
      </w:r>
      <w:r w:rsidRPr="008125C8">
        <w:rPr>
          <w:rtl/>
        </w:rPr>
        <w:t>تاريخ ابن الفرضى ، ط. الخانجى 2 / 178 ، والجذوة 2 / 595 ، والبغية 497</w:t>
      </w:r>
      <w:r>
        <w:rPr>
          <w:rtl/>
        </w:rPr>
        <w:t>).</w:t>
      </w:r>
    </w:p>
    <w:p w:rsidR="0036165F" w:rsidRPr="008125C8" w:rsidRDefault="0036165F" w:rsidP="0015452C">
      <w:pPr>
        <w:pStyle w:val="libFootnote0"/>
        <w:rPr>
          <w:rtl/>
        </w:rPr>
      </w:pPr>
      <w:r>
        <w:rPr>
          <w:rtl/>
        </w:rPr>
        <w:t>(</w:t>
      </w:r>
      <w:r w:rsidRPr="008125C8">
        <w:rPr>
          <w:rtl/>
        </w:rPr>
        <w:t xml:space="preserve">1) فى </w:t>
      </w:r>
      <w:r>
        <w:rPr>
          <w:rtl/>
        </w:rPr>
        <w:t>(</w:t>
      </w:r>
      <w:r w:rsidRPr="008125C8">
        <w:rPr>
          <w:rtl/>
        </w:rPr>
        <w:t>تهذيب الكمال</w:t>
      </w:r>
      <w:r>
        <w:rPr>
          <w:rtl/>
        </w:rPr>
        <w:t>)</w:t>
      </w:r>
      <w:r w:rsidRPr="008125C8">
        <w:rPr>
          <w:rtl/>
        </w:rPr>
        <w:t xml:space="preserve"> 31 / 248 : النخعى. واسم أبيه </w:t>
      </w:r>
      <w:r>
        <w:rPr>
          <w:rtl/>
        </w:rPr>
        <w:t>(</w:t>
      </w:r>
      <w:r w:rsidRPr="008125C8">
        <w:rPr>
          <w:rtl/>
        </w:rPr>
        <w:t>أبو بكير : عبد الله بن سعيد</w:t>
      </w:r>
      <w:r>
        <w:rPr>
          <w:rtl/>
        </w:rPr>
        <w:t>).</w:t>
      </w:r>
    </w:p>
    <w:p w:rsidR="0036165F" w:rsidRPr="008125C8" w:rsidRDefault="0036165F" w:rsidP="0015452C">
      <w:pPr>
        <w:pStyle w:val="libFootnote0"/>
        <w:rPr>
          <w:rtl/>
        </w:rPr>
      </w:pPr>
      <w:r>
        <w:rPr>
          <w:rtl/>
        </w:rPr>
        <w:t>(</w:t>
      </w:r>
      <w:r w:rsidRPr="008125C8">
        <w:rPr>
          <w:rtl/>
        </w:rPr>
        <w:t xml:space="preserve">2) السابق </w:t>
      </w:r>
      <w:r>
        <w:rPr>
          <w:rtl/>
        </w:rPr>
        <w:t>(</w:t>
      </w:r>
      <w:r w:rsidRPr="008125C8">
        <w:rPr>
          <w:rtl/>
        </w:rPr>
        <w:t>ذكره أبو سعيد بن يونس فى كتاب الغرباء</w:t>
      </w:r>
      <w:r>
        <w:rPr>
          <w:rtl/>
        </w:rPr>
        <w:t>)</w:t>
      </w:r>
      <w:r w:rsidRPr="008125C8">
        <w:rPr>
          <w:rtl/>
        </w:rPr>
        <w:t xml:space="preserve"> ، وتهذيب التهذيب 11 / 167 </w:t>
      </w:r>
      <w:r>
        <w:rPr>
          <w:rtl/>
        </w:rPr>
        <w:t>(</w:t>
      </w:r>
      <w:r w:rsidRPr="008125C8">
        <w:rPr>
          <w:rtl/>
        </w:rPr>
        <w:t>قال ابن يونس</w:t>
      </w:r>
      <w:r>
        <w:rPr>
          <w:rtl/>
        </w:rPr>
        <w:t>).</w:t>
      </w:r>
    </w:p>
    <w:p w:rsidR="0036165F" w:rsidRPr="008125C8" w:rsidRDefault="0036165F" w:rsidP="0015452C">
      <w:pPr>
        <w:pStyle w:val="libFootnote0"/>
        <w:rPr>
          <w:rtl/>
        </w:rPr>
      </w:pPr>
      <w:r>
        <w:rPr>
          <w:rtl/>
        </w:rPr>
        <w:t>(</w:t>
      </w:r>
      <w:r w:rsidRPr="008125C8">
        <w:rPr>
          <w:rtl/>
        </w:rPr>
        <w:t xml:space="preserve">3) كذا ذكره الذهبى فى </w:t>
      </w:r>
      <w:r>
        <w:rPr>
          <w:rtl/>
        </w:rPr>
        <w:t>(</w:t>
      </w:r>
      <w:r w:rsidRPr="008125C8">
        <w:rPr>
          <w:rtl/>
        </w:rPr>
        <w:t>تاريخ الإسلام</w:t>
      </w:r>
      <w:r>
        <w:rPr>
          <w:rtl/>
        </w:rPr>
        <w:t>)</w:t>
      </w:r>
      <w:r w:rsidRPr="008125C8">
        <w:rPr>
          <w:rtl/>
        </w:rPr>
        <w:t xml:space="preserve"> 14 / 439 </w:t>
      </w:r>
      <w:r>
        <w:rPr>
          <w:rtl/>
        </w:rPr>
        <w:t>(</w:t>
      </w:r>
      <w:r w:rsidRPr="008125C8">
        <w:rPr>
          <w:rtl/>
        </w:rPr>
        <w:t>قال ابن يونس</w:t>
      </w:r>
      <w:r>
        <w:rPr>
          <w:rtl/>
        </w:rPr>
        <w:t>).</w:t>
      </w:r>
      <w:r w:rsidRPr="008125C8">
        <w:rPr>
          <w:rtl/>
        </w:rPr>
        <w:t xml:space="preserve"> ولعله ينسب إلى قبيلة </w:t>
      </w:r>
      <w:r>
        <w:rPr>
          <w:rtl/>
        </w:rPr>
        <w:t>(</w:t>
      </w:r>
      <w:r w:rsidRPr="008125C8">
        <w:rPr>
          <w:rtl/>
        </w:rPr>
        <w:t>بكر</w:t>
      </w:r>
      <w:r>
        <w:rPr>
          <w:rtl/>
        </w:rPr>
        <w:t>)</w:t>
      </w:r>
      <w:r w:rsidRPr="008125C8">
        <w:rPr>
          <w:rtl/>
        </w:rPr>
        <w:t xml:space="preserve"> ذات البطون المتعددة ، التى ذكرها السمعانى فى </w:t>
      </w:r>
      <w:r>
        <w:rPr>
          <w:rtl/>
        </w:rPr>
        <w:t>(</w:t>
      </w:r>
      <w:r w:rsidRPr="008125C8">
        <w:rPr>
          <w:rtl/>
        </w:rPr>
        <w:t>الأنساب 1 / 385</w:t>
      </w:r>
      <w:r>
        <w:rPr>
          <w:rtl/>
        </w:rPr>
        <w:t xml:space="preserve"> ـ </w:t>
      </w:r>
      <w:r w:rsidRPr="008125C8">
        <w:rPr>
          <w:rtl/>
        </w:rPr>
        <w:t>386</w:t>
      </w:r>
      <w:r>
        <w:rPr>
          <w:rtl/>
        </w:rPr>
        <w:t>).</w:t>
      </w:r>
      <w:r w:rsidRPr="008125C8">
        <w:rPr>
          <w:rtl/>
        </w:rPr>
        <w:t xml:space="preserve"> ولكنى لم أجد ذكرا للمترجم له تحت أى منها. وفى </w:t>
      </w:r>
      <w:r>
        <w:rPr>
          <w:rtl/>
        </w:rPr>
        <w:t>(</w:t>
      </w:r>
      <w:r w:rsidRPr="008125C8">
        <w:rPr>
          <w:rtl/>
        </w:rPr>
        <w:t>تهذيب الكمال</w:t>
      </w:r>
      <w:r>
        <w:rPr>
          <w:rtl/>
        </w:rPr>
        <w:t>)</w:t>
      </w:r>
      <w:r w:rsidRPr="008125C8">
        <w:rPr>
          <w:rtl/>
        </w:rPr>
        <w:t xml:space="preserve"> 31 / 266 ، وتهذيب التهذيب 11 / 173 </w:t>
      </w:r>
      <w:r>
        <w:rPr>
          <w:rtl/>
        </w:rPr>
        <w:t>(</w:t>
      </w:r>
      <w:r w:rsidRPr="008125C8">
        <w:rPr>
          <w:rtl/>
        </w:rPr>
        <w:t>يحيى بن حسان بن حيان التنيسى البكرى</w:t>
      </w:r>
      <w:r>
        <w:rPr>
          <w:rtl/>
        </w:rPr>
        <w:t>).</w:t>
      </w:r>
    </w:p>
    <w:p w:rsidR="0036165F" w:rsidRPr="008125C8" w:rsidRDefault="0036165F" w:rsidP="0015452C">
      <w:pPr>
        <w:pStyle w:val="libFootnote0"/>
        <w:rPr>
          <w:rtl/>
        </w:rPr>
      </w:pPr>
      <w:r>
        <w:rPr>
          <w:rtl/>
        </w:rPr>
        <w:t>(</w:t>
      </w:r>
      <w:r w:rsidRPr="008125C8">
        <w:rPr>
          <w:rtl/>
        </w:rPr>
        <w:t xml:space="preserve">4) سجلت ذلك من خلال ما قيل عنه : سكن تنيس ، حتى نسب إليها. </w:t>
      </w:r>
      <w:r>
        <w:rPr>
          <w:rtl/>
        </w:rPr>
        <w:t>(</w:t>
      </w:r>
      <w:r w:rsidRPr="008125C8">
        <w:rPr>
          <w:rtl/>
        </w:rPr>
        <w:t>تهذيب الكمال</w:t>
      </w:r>
      <w:r>
        <w:rPr>
          <w:rtl/>
        </w:rPr>
        <w:t>)</w:t>
      </w:r>
      <w:r w:rsidRPr="008125C8">
        <w:rPr>
          <w:rtl/>
        </w:rPr>
        <w:t xml:space="preserve"> 31 / 266.</w:t>
      </w:r>
    </w:p>
    <w:p w:rsidR="0036165F" w:rsidRPr="008125C8" w:rsidRDefault="0036165F" w:rsidP="0015452C">
      <w:pPr>
        <w:pStyle w:val="libFootnote0"/>
        <w:rPr>
          <w:rtl/>
        </w:rPr>
      </w:pPr>
      <w:r>
        <w:rPr>
          <w:rtl/>
        </w:rPr>
        <w:t>(</w:t>
      </w:r>
      <w:r w:rsidRPr="008125C8">
        <w:rPr>
          <w:rtl/>
        </w:rPr>
        <w:t xml:space="preserve">5) تهذيب الأسماء واللغات ج 2 من القسم الأول ص 152 </w:t>
      </w:r>
      <w:r>
        <w:rPr>
          <w:rtl/>
        </w:rPr>
        <w:t>(</w:t>
      </w:r>
      <w:r w:rsidRPr="008125C8">
        <w:rPr>
          <w:rtl/>
        </w:rPr>
        <w:t>قال أبو سعيد بن يونس</w:t>
      </w:r>
      <w:r>
        <w:rPr>
          <w:rtl/>
        </w:rPr>
        <w:t>)</w:t>
      </w:r>
      <w:r w:rsidRPr="008125C8">
        <w:rPr>
          <w:rtl/>
        </w:rPr>
        <w:t xml:space="preserve"> ، وتهذيب الكمال 31 / 269 </w:t>
      </w:r>
      <w:r>
        <w:rPr>
          <w:rtl/>
        </w:rPr>
        <w:t>(</w:t>
      </w:r>
      <w:r w:rsidRPr="008125C8">
        <w:rPr>
          <w:rtl/>
        </w:rPr>
        <w:t>قال أبو سعيد بن يونس</w:t>
      </w:r>
      <w:r>
        <w:rPr>
          <w:rtl/>
        </w:rPr>
        <w:t>)</w:t>
      </w:r>
      <w:r w:rsidRPr="008125C8">
        <w:rPr>
          <w:rtl/>
        </w:rPr>
        <w:t xml:space="preserve"> ، وتاريخ الإسلام 14 / 439 </w:t>
      </w:r>
      <w:r>
        <w:rPr>
          <w:rtl/>
        </w:rPr>
        <w:t>(</w:t>
      </w:r>
      <w:r w:rsidRPr="008125C8">
        <w:rPr>
          <w:rtl/>
        </w:rPr>
        <w:t>قال ابن يونس</w:t>
      </w:r>
      <w:r>
        <w:rPr>
          <w:rtl/>
        </w:rPr>
        <w:t>)</w:t>
      </w:r>
      <w:r w:rsidRPr="008125C8">
        <w:rPr>
          <w:rtl/>
        </w:rPr>
        <w:t xml:space="preserve"> ، وتهذيب التهذيب 11 / 173 </w:t>
      </w:r>
      <w:r>
        <w:rPr>
          <w:rtl/>
        </w:rPr>
        <w:t>(</w:t>
      </w:r>
      <w:r w:rsidRPr="008125C8">
        <w:rPr>
          <w:rtl/>
        </w:rPr>
        <w:t>شرحه</w:t>
      </w:r>
      <w:r>
        <w:rPr>
          <w:rtl/>
        </w:rPr>
        <w:t>).</w:t>
      </w:r>
      <w:r w:rsidRPr="008125C8">
        <w:rPr>
          <w:rtl/>
        </w:rPr>
        <w:t xml:space="preserve"> وراجع تفاصيل ترجمته لدى ابن حجر ، قال : روى عن وهيب بن خالد ، ومعاوية بن سلام ، وهشيم. روى عنه الشافعى ، وابنه </w:t>
      </w:r>
      <w:r>
        <w:rPr>
          <w:rtl/>
        </w:rPr>
        <w:t>(</w:t>
      </w:r>
      <w:r w:rsidRPr="008125C8">
        <w:rPr>
          <w:rtl/>
        </w:rPr>
        <w:t>محمد بن يحيى</w:t>
      </w:r>
      <w:r>
        <w:rPr>
          <w:rtl/>
        </w:rPr>
        <w:t>)</w:t>
      </w:r>
      <w:r w:rsidRPr="008125C8">
        <w:rPr>
          <w:rtl/>
        </w:rPr>
        <w:t xml:space="preserve"> ، وأحمد بن صالح المصرى ، والربيع المرادى ، والحسن بن عبد العزيز ، ويونس بن عبد الأعلى ، وغيره. ثقة مأمون ، عالم بالحديث </w:t>
      </w:r>
      <w:r>
        <w:rPr>
          <w:rtl/>
        </w:rPr>
        <w:t>(</w:t>
      </w:r>
      <w:r w:rsidRPr="008125C8">
        <w:rPr>
          <w:rtl/>
        </w:rPr>
        <w:t>تهذيب التهذيب 11 / 173</w:t>
      </w:r>
      <w:r>
        <w:rPr>
          <w:rtl/>
        </w:rPr>
        <w:t xml:space="preserve"> ـ </w:t>
      </w:r>
      <w:r w:rsidRPr="008125C8">
        <w:rPr>
          <w:rtl/>
        </w:rPr>
        <w:t>174</w:t>
      </w:r>
      <w:r>
        <w:rPr>
          <w:rtl/>
        </w:rPr>
        <w:t>).</w:t>
      </w:r>
    </w:p>
    <w:p w:rsidR="0036165F" w:rsidRPr="005C5DC5" w:rsidRDefault="0036165F" w:rsidP="0015452C">
      <w:pPr>
        <w:pStyle w:val="libFootnote0"/>
        <w:rPr>
          <w:rtl/>
        </w:rPr>
      </w:pPr>
      <w:r w:rsidRPr="005C5DC5">
        <w:rPr>
          <w:rtl/>
        </w:rPr>
        <w:t xml:space="preserve">(6) كذا ضبطت بالحروف فى </w:t>
      </w:r>
      <w:r>
        <w:rPr>
          <w:rtl/>
        </w:rPr>
        <w:t>(</w:t>
      </w:r>
      <w:r w:rsidRPr="005C5DC5">
        <w:rPr>
          <w:rtl/>
        </w:rPr>
        <w:t>الأنساب</w:t>
      </w:r>
      <w:r>
        <w:rPr>
          <w:rtl/>
        </w:rPr>
        <w:t>)</w:t>
      </w:r>
      <w:r w:rsidRPr="005C5DC5">
        <w:rPr>
          <w:rtl/>
        </w:rPr>
        <w:t xml:space="preserve"> 4 / 50 ، على وجه من وجهين ، هو المحفوظ ، وقال :</w:t>
      </w:r>
      <w:r w:rsidRPr="005C5DC5">
        <w:rPr>
          <w:rFonts w:hint="cs"/>
          <w:rtl/>
        </w:rPr>
        <w:t xml:space="preserve"> </w:t>
      </w:r>
      <w:r w:rsidRPr="005C5DC5">
        <w:rPr>
          <w:rtl/>
        </w:rPr>
        <w:t xml:space="preserve">ينسب إلى </w:t>
      </w:r>
      <w:r>
        <w:rPr>
          <w:rtl/>
        </w:rPr>
        <w:t>(</w:t>
      </w:r>
      <w:r w:rsidRPr="005C5DC5">
        <w:rPr>
          <w:rtl/>
        </w:rPr>
        <w:t>الطّبن</w:t>
      </w:r>
      <w:r>
        <w:rPr>
          <w:rtl/>
        </w:rPr>
        <w:t>)</w:t>
      </w:r>
      <w:r w:rsidRPr="005C5DC5">
        <w:rPr>
          <w:rtl/>
        </w:rPr>
        <w:t xml:space="preserve"> ، وهى بلدة بالمغرب من أرض الزاب ، والزاب عدوة المغرب.</w:t>
      </w:r>
    </w:p>
    <w:p w:rsidR="0036165F" w:rsidRPr="008125C8" w:rsidRDefault="0036165F" w:rsidP="0015452C">
      <w:pPr>
        <w:pStyle w:val="libFootnote0"/>
        <w:rPr>
          <w:rtl/>
        </w:rPr>
      </w:pPr>
      <w:r>
        <w:rPr>
          <w:rtl/>
        </w:rPr>
        <w:t>(</w:t>
      </w:r>
      <w:r w:rsidRPr="008125C8">
        <w:rPr>
          <w:rtl/>
        </w:rPr>
        <w:t xml:space="preserve">7) السابق </w:t>
      </w:r>
      <w:r>
        <w:rPr>
          <w:rtl/>
        </w:rPr>
        <w:t>(</w:t>
      </w:r>
      <w:r w:rsidRPr="008125C8">
        <w:rPr>
          <w:rtl/>
        </w:rPr>
        <w:t>قال أبو سعيد بن يونس</w:t>
      </w:r>
      <w:r>
        <w:rPr>
          <w:rtl/>
        </w:rPr>
        <w:t>).</w:t>
      </w:r>
    </w:p>
    <w:p w:rsidR="0036165F" w:rsidRPr="008125C8" w:rsidRDefault="0036165F" w:rsidP="00791E39">
      <w:pPr>
        <w:pStyle w:val="libNormal"/>
        <w:rPr>
          <w:rtl/>
        </w:rPr>
      </w:pPr>
      <w:r>
        <w:rPr>
          <w:rtl/>
        </w:rPr>
        <w:br w:type="page"/>
      </w:r>
      <w:r w:rsidRPr="008125C8">
        <w:rPr>
          <w:rtl/>
        </w:rPr>
        <w:lastRenderedPageBreak/>
        <w:t>672</w:t>
      </w:r>
      <w:r>
        <w:rPr>
          <w:rtl/>
        </w:rPr>
        <w:t xml:space="preserve"> ـ </w:t>
      </w:r>
      <w:r w:rsidRPr="008125C8">
        <w:rPr>
          <w:rtl/>
        </w:rPr>
        <w:t xml:space="preserve">يحيى بن خالد السّوسى : مغربى ، يحدّث عن عبد الله بن وهب </w:t>
      </w:r>
      <w:r w:rsidRPr="0015452C">
        <w:rPr>
          <w:rStyle w:val="libFootnotenumChar"/>
          <w:rtl/>
        </w:rPr>
        <w:t>(1)</w:t>
      </w:r>
      <w:r>
        <w:rPr>
          <w:rtl/>
        </w:rPr>
        <w:t>.</w:t>
      </w:r>
    </w:p>
    <w:p w:rsidR="0036165F" w:rsidRPr="008125C8" w:rsidRDefault="0036165F" w:rsidP="00791E39">
      <w:pPr>
        <w:pStyle w:val="libNormal"/>
        <w:rPr>
          <w:rtl/>
        </w:rPr>
      </w:pPr>
      <w:r w:rsidRPr="008125C8">
        <w:rPr>
          <w:rtl/>
        </w:rPr>
        <w:t>673</w:t>
      </w:r>
      <w:r>
        <w:rPr>
          <w:rtl/>
        </w:rPr>
        <w:t xml:space="preserve"> ـ </w:t>
      </w:r>
      <w:r w:rsidRPr="008125C8">
        <w:rPr>
          <w:rtl/>
        </w:rPr>
        <w:t>يحيى بن زكريا النيسابورى الأعرج : يكنى أبا زكريا. كتب بمصر ، وكتب عنه.</w:t>
      </w:r>
      <w:r>
        <w:rPr>
          <w:rFonts w:hint="cs"/>
          <w:rtl/>
        </w:rPr>
        <w:t xml:space="preserve"> </w:t>
      </w:r>
      <w:r w:rsidRPr="008125C8">
        <w:rPr>
          <w:rtl/>
        </w:rPr>
        <w:t xml:space="preserve">وكان حافظا فاضلا </w:t>
      </w:r>
      <w:r w:rsidRPr="0015452C">
        <w:rPr>
          <w:rStyle w:val="libFootnotenumChar"/>
          <w:rtl/>
        </w:rPr>
        <w:t>(2)</w:t>
      </w:r>
      <w:r>
        <w:rPr>
          <w:rtl/>
        </w:rPr>
        <w:t>.</w:t>
      </w:r>
    </w:p>
    <w:p w:rsidR="0036165F" w:rsidRPr="008125C8" w:rsidRDefault="0036165F" w:rsidP="00791E39">
      <w:pPr>
        <w:pStyle w:val="libNormal"/>
        <w:rPr>
          <w:rtl/>
        </w:rPr>
      </w:pPr>
      <w:r w:rsidRPr="008125C8">
        <w:rPr>
          <w:rtl/>
        </w:rPr>
        <w:t>674</w:t>
      </w:r>
      <w:r>
        <w:rPr>
          <w:rtl/>
        </w:rPr>
        <w:t xml:space="preserve"> ـ </w:t>
      </w:r>
      <w:r w:rsidRPr="008125C8">
        <w:rPr>
          <w:rtl/>
        </w:rPr>
        <w:t>يحيى بن زكريا بن حيّويه النيسابورى : يكنى أبا زكريا. قدم مصر ، وحدّث.</w:t>
      </w:r>
      <w:r>
        <w:rPr>
          <w:rFonts w:hint="cs"/>
          <w:rtl/>
        </w:rPr>
        <w:t xml:space="preserve"> </w:t>
      </w:r>
      <w:r w:rsidRPr="008125C8">
        <w:rPr>
          <w:rtl/>
        </w:rPr>
        <w:t xml:space="preserve">كان حافظا فاضلا ثقة ثبتا. توفى بمصر يوم الأحد لعشر خلون من ذى القعدة سنة سبع وثلاثمائة </w:t>
      </w:r>
      <w:r w:rsidRPr="0015452C">
        <w:rPr>
          <w:rStyle w:val="libFootnotenumChar"/>
          <w:rtl/>
        </w:rPr>
        <w:t>(3)</w:t>
      </w:r>
      <w:r>
        <w:rPr>
          <w:rtl/>
        </w:rPr>
        <w:t>.</w:t>
      </w:r>
    </w:p>
    <w:p w:rsidR="0036165F" w:rsidRPr="008125C8" w:rsidRDefault="0036165F" w:rsidP="00791E39">
      <w:pPr>
        <w:pStyle w:val="libNormal"/>
        <w:rPr>
          <w:rtl/>
        </w:rPr>
      </w:pPr>
      <w:r w:rsidRPr="008125C8">
        <w:rPr>
          <w:rtl/>
        </w:rPr>
        <w:t>675</w:t>
      </w:r>
      <w:r>
        <w:rPr>
          <w:rtl/>
        </w:rPr>
        <w:t xml:space="preserve"> ـ </w:t>
      </w:r>
      <w:r w:rsidRPr="008125C8">
        <w:rPr>
          <w:rtl/>
        </w:rPr>
        <w:t xml:space="preserve">يحيى بن زكريا بن الشامة الأموى : محدّث أندلسى. مات بها سنة سبع وعشرين وثلاثمائة. روى عن خاله «إبراهيم بن قاسم بن هلال» </w:t>
      </w:r>
      <w:r w:rsidRPr="0015452C">
        <w:rPr>
          <w:rStyle w:val="libFootnotenumChar"/>
          <w:rtl/>
        </w:rPr>
        <w:t>(4)</w:t>
      </w:r>
      <w:r>
        <w:rPr>
          <w:rtl/>
        </w:rPr>
        <w:t>.</w:t>
      </w:r>
      <w:r w:rsidRPr="008125C8">
        <w:rPr>
          <w:rtl/>
        </w:rPr>
        <w:t xml:space="preserve"> عن فطيس السّبائى ، عن مالك بن أنس. روى عنه أحمد بن يحيى بن زكريا </w:t>
      </w:r>
      <w:r w:rsidRPr="0015452C">
        <w:rPr>
          <w:rStyle w:val="libFootnotenumChar"/>
          <w:rtl/>
        </w:rPr>
        <w:t>(5)</w:t>
      </w:r>
      <w:r>
        <w:rPr>
          <w:rtl/>
        </w:rPr>
        <w:t>.</w:t>
      </w:r>
    </w:p>
    <w:p w:rsidR="0036165F" w:rsidRPr="008125C8" w:rsidRDefault="0036165F" w:rsidP="00791E39">
      <w:pPr>
        <w:pStyle w:val="libNormal"/>
        <w:rPr>
          <w:rtl/>
        </w:rPr>
      </w:pPr>
      <w:r w:rsidRPr="008125C8">
        <w:rPr>
          <w:rtl/>
        </w:rPr>
        <w:t>676</w:t>
      </w:r>
      <w:r>
        <w:rPr>
          <w:rtl/>
        </w:rPr>
        <w:t xml:space="preserve"> ـ </w:t>
      </w:r>
      <w:r w:rsidRPr="008125C8">
        <w:rPr>
          <w:rtl/>
        </w:rPr>
        <w:t xml:space="preserve">يحيى بن زكريا بن يحيى بن عبد الملك الثقفى : يعرف بابن الشامة. توفى سنة خمس وسبعين ومائتين </w:t>
      </w:r>
      <w:r w:rsidRPr="0015452C">
        <w:rPr>
          <w:rStyle w:val="libFootnotenumChar"/>
          <w:rtl/>
        </w:rPr>
        <w:t>(6)</w:t>
      </w:r>
      <w:r>
        <w:rPr>
          <w:rtl/>
        </w:rPr>
        <w:t>.</w:t>
      </w:r>
    </w:p>
    <w:p w:rsidR="0036165F" w:rsidRPr="008125C8" w:rsidRDefault="0036165F" w:rsidP="00AB1DDF">
      <w:pPr>
        <w:pStyle w:val="libLine"/>
        <w:rPr>
          <w:rtl/>
        </w:rPr>
      </w:pPr>
      <w:r w:rsidRPr="008125C8">
        <w:rPr>
          <w:rtl/>
        </w:rPr>
        <w:t>__________________</w:t>
      </w:r>
    </w:p>
    <w:p w:rsidR="0036165F" w:rsidRPr="008125C8" w:rsidRDefault="0036165F" w:rsidP="0015452C">
      <w:pPr>
        <w:pStyle w:val="libFootnote0"/>
        <w:rPr>
          <w:rtl/>
        </w:rPr>
      </w:pPr>
      <w:r>
        <w:rPr>
          <w:rtl/>
        </w:rPr>
        <w:t>(</w:t>
      </w:r>
      <w:r w:rsidRPr="008125C8">
        <w:rPr>
          <w:rtl/>
        </w:rPr>
        <w:t xml:space="preserve">1) معجم البلدان 3 / 320 </w:t>
      </w:r>
      <w:r>
        <w:rPr>
          <w:rtl/>
        </w:rPr>
        <w:t>(</w:t>
      </w:r>
      <w:r w:rsidRPr="008125C8">
        <w:rPr>
          <w:rtl/>
        </w:rPr>
        <w:t>كذا ذكره ابن يونس</w:t>
      </w:r>
      <w:r>
        <w:rPr>
          <w:rtl/>
        </w:rPr>
        <w:t>).</w:t>
      </w:r>
    </w:p>
    <w:p w:rsidR="0036165F" w:rsidRPr="008125C8" w:rsidRDefault="0036165F" w:rsidP="0015452C">
      <w:pPr>
        <w:pStyle w:val="libFootnote0"/>
        <w:rPr>
          <w:rtl/>
        </w:rPr>
      </w:pPr>
      <w:r>
        <w:rPr>
          <w:rtl/>
        </w:rPr>
        <w:t>(</w:t>
      </w:r>
      <w:r w:rsidRPr="008125C8">
        <w:rPr>
          <w:rtl/>
        </w:rPr>
        <w:t xml:space="preserve">2) تهذيب الكمال 31 / 313 </w:t>
      </w:r>
      <w:r>
        <w:rPr>
          <w:rtl/>
        </w:rPr>
        <w:t>(</w:t>
      </w:r>
      <w:r w:rsidRPr="008125C8">
        <w:rPr>
          <w:rtl/>
        </w:rPr>
        <w:t>قال أبو سعيد بن يونس فى كتاب الغرباء</w:t>
      </w:r>
      <w:r>
        <w:rPr>
          <w:rtl/>
        </w:rPr>
        <w:t>).</w:t>
      </w:r>
      <w:r w:rsidRPr="008125C8">
        <w:rPr>
          <w:rtl/>
        </w:rPr>
        <w:t xml:space="preserve"> وسمّاه المزّى فى </w:t>
      </w:r>
      <w:r>
        <w:rPr>
          <w:rtl/>
        </w:rPr>
        <w:t>(</w:t>
      </w:r>
      <w:r w:rsidRPr="008125C8">
        <w:rPr>
          <w:rtl/>
        </w:rPr>
        <w:t>المصدر السابق</w:t>
      </w:r>
      <w:r>
        <w:rPr>
          <w:rtl/>
        </w:rPr>
        <w:t>)</w:t>
      </w:r>
      <w:r w:rsidRPr="008125C8">
        <w:rPr>
          <w:rtl/>
        </w:rPr>
        <w:t xml:space="preserve"> : يحيى بن زكريا بن يحيى ، ولقبه حيويه.</w:t>
      </w:r>
    </w:p>
    <w:p w:rsidR="0036165F" w:rsidRPr="008125C8" w:rsidRDefault="0036165F" w:rsidP="0015452C">
      <w:pPr>
        <w:pStyle w:val="libFootnote0"/>
        <w:rPr>
          <w:rtl/>
        </w:rPr>
      </w:pPr>
      <w:r>
        <w:rPr>
          <w:rtl/>
        </w:rPr>
        <w:t>(</w:t>
      </w:r>
      <w:r w:rsidRPr="008125C8">
        <w:rPr>
          <w:rtl/>
        </w:rPr>
        <w:t xml:space="preserve">3) تهذيب الكمال 31 / 313 </w:t>
      </w:r>
      <w:r>
        <w:rPr>
          <w:rtl/>
        </w:rPr>
        <w:t>(</w:t>
      </w:r>
      <w:r w:rsidRPr="008125C8">
        <w:rPr>
          <w:rtl/>
        </w:rPr>
        <w:t>قال ابن يونس فى موضع آخر منه. وقدّم تاريخ الوفاة تفصيلا على قوله : ثقة ثبت</w:t>
      </w:r>
      <w:r>
        <w:rPr>
          <w:rtl/>
        </w:rPr>
        <w:t>)</w:t>
      </w:r>
      <w:r w:rsidRPr="008125C8">
        <w:rPr>
          <w:rtl/>
        </w:rPr>
        <w:t xml:space="preserve"> ، وتهذيب التهذيب 11 / 185 </w:t>
      </w:r>
      <w:r>
        <w:rPr>
          <w:rtl/>
        </w:rPr>
        <w:t>(</w:t>
      </w:r>
      <w:r w:rsidRPr="008125C8">
        <w:rPr>
          <w:rtl/>
        </w:rPr>
        <w:t>قال ابن يونس : ذكر أنه ثقة ثبت ، ثم اكتفى بذكر شهر ، وسنة الوفاة</w:t>
      </w:r>
      <w:r>
        <w:rPr>
          <w:rtl/>
        </w:rPr>
        <w:t>).</w:t>
      </w:r>
      <w:r w:rsidRPr="008125C8">
        <w:rPr>
          <w:rtl/>
        </w:rPr>
        <w:t xml:space="preserve"> والملاحظ أن كلتا الترجمتين لشخصية واحدة ، والتشابه بينهما واضح ، وعبّر عن ذلك ابن حجر بقوله : </w:t>
      </w:r>
      <w:r>
        <w:rPr>
          <w:rtl/>
        </w:rPr>
        <w:t>(</w:t>
      </w:r>
      <w:r w:rsidRPr="008125C8">
        <w:rPr>
          <w:rtl/>
        </w:rPr>
        <w:t>ذكره فى موضعين</w:t>
      </w:r>
      <w:r>
        <w:rPr>
          <w:rtl/>
        </w:rPr>
        <w:t>).</w:t>
      </w:r>
      <w:r w:rsidRPr="008125C8">
        <w:rPr>
          <w:rtl/>
        </w:rPr>
        <w:t xml:space="preserve"> وأرجح أن ذلك ما كان ليخفى على مؤرخنا ابن يونس ، ولعله كان ينوى العود إلى مثل هذه التراجم بمزيد من التحقيق والنظر ، لكن يبدو أنه لم تسعفه الأقدار. هذا وقد أضاف ابن حجر فى </w:t>
      </w:r>
      <w:r>
        <w:rPr>
          <w:rtl/>
        </w:rPr>
        <w:t>(</w:t>
      </w:r>
      <w:r w:rsidRPr="008125C8">
        <w:rPr>
          <w:rtl/>
        </w:rPr>
        <w:t>السابق</w:t>
      </w:r>
      <w:r>
        <w:rPr>
          <w:rtl/>
        </w:rPr>
        <w:t>)</w:t>
      </w:r>
      <w:r w:rsidRPr="008125C8">
        <w:rPr>
          <w:rtl/>
        </w:rPr>
        <w:t xml:space="preserve"> : أنه روى عن إسحاق بن راهويه ، وأحمد بن سعيد الدارمى ، والربيع المرادى ، ويونس بن عبد الأعلى. روى عنه النسائى ، وإن لم يقف على روايته عنه ، ومكى بن عبدان ، وغيرهما. وهو شافعى المذهب ، مقدّم فيه.</w:t>
      </w:r>
    </w:p>
    <w:p w:rsidR="0036165F" w:rsidRPr="008125C8" w:rsidRDefault="0036165F" w:rsidP="0015452C">
      <w:pPr>
        <w:pStyle w:val="libFootnote0"/>
        <w:rPr>
          <w:rtl/>
        </w:rPr>
      </w:pPr>
      <w:r>
        <w:rPr>
          <w:rtl/>
        </w:rPr>
        <w:t>(</w:t>
      </w:r>
      <w:r w:rsidRPr="008125C8">
        <w:rPr>
          <w:rtl/>
        </w:rPr>
        <w:t xml:space="preserve">4) الإكمال ج 5 / 8 </w:t>
      </w:r>
      <w:r>
        <w:rPr>
          <w:rtl/>
        </w:rPr>
        <w:t>(</w:t>
      </w:r>
      <w:r w:rsidRPr="008125C8">
        <w:rPr>
          <w:rtl/>
        </w:rPr>
        <w:t>لم ينسب النص إلى ابن يونس ، لكنه له بمقارنته بمصادر صرحت بنسبته إلى مؤرخنا</w:t>
      </w:r>
      <w:r>
        <w:rPr>
          <w:rtl/>
        </w:rPr>
        <w:t>)</w:t>
      </w:r>
      <w:r w:rsidRPr="008125C8">
        <w:rPr>
          <w:rtl/>
        </w:rPr>
        <w:t xml:space="preserve"> ، والجذوة 2 / 599 </w:t>
      </w:r>
      <w:r>
        <w:rPr>
          <w:rtl/>
        </w:rPr>
        <w:t>(</w:t>
      </w:r>
      <w:r w:rsidRPr="008125C8">
        <w:rPr>
          <w:rtl/>
        </w:rPr>
        <w:t>ذكره أبو سعيد بن يونس</w:t>
      </w:r>
      <w:r>
        <w:rPr>
          <w:rtl/>
        </w:rPr>
        <w:t>)</w:t>
      </w:r>
      <w:r w:rsidRPr="008125C8">
        <w:rPr>
          <w:rtl/>
        </w:rPr>
        <w:t xml:space="preserve"> ، والبغية ص 502 </w:t>
      </w:r>
      <w:r>
        <w:rPr>
          <w:rtl/>
        </w:rPr>
        <w:t>(</w:t>
      </w:r>
      <w:r w:rsidRPr="008125C8">
        <w:rPr>
          <w:rtl/>
        </w:rPr>
        <w:t>شرحه</w:t>
      </w:r>
      <w:r>
        <w:rPr>
          <w:rtl/>
        </w:rPr>
        <w:t>).</w:t>
      </w:r>
    </w:p>
    <w:p w:rsidR="0036165F" w:rsidRPr="008125C8" w:rsidRDefault="0036165F" w:rsidP="0015452C">
      <w:pPr>
        <w:pStyle w:val="libFootnote0"/>
        <w:rPr>
          <w:rtl/>
        </w:rPr>
      </w:pPr>
      <w:r>
        <w:rPr>
          <w:rtl/>
        </w:rPr>
        <w:t>(</w:t>
      </w:r>
      <w:r w:rsidRPr="008125C8">
        <w:rPr>
          <w:rtl/>
        </w:rPr>
        <w:t xml:space="preserve">5) إضافة فى </w:t>
      </w:r>
      <w:r>
        <w:rPr>
          <w:rtl/>
        </w:rPr>
        <w:t>(</w:t>
      </w:r>
      <w:r w:rsidRPr="008125C8">
        <w:rPr>
          <w:rtl/>
        </w:rPr>
        <w:t>الإكمال</w:t>
      </w:r>
      <w:r>
        <w:rPr>
          <w:rtl/>
        </w:rPr>
        <w:t>)</w:t>
      </w:r>
      <w:r w:rsidRPr="008125C8">
        <w:rPr>
          <w:rtl/>
        </w:rPr>
        <w:t xml:space="preserve"> 5 / 8.</w:t>
      </w:r>
    </w:p>
    <w:p w:rsidR="0036165F" w:rsidRDefault="0036165F" w:rsidP="0015452C">
      <w:pPr>
        <w:pStyle w:val="libFootnote0"/>
        <w:rPr>
          <w:rtl/>
        </w:rPr>
      </w:pPr>
      <w:r w:rsidRPr="005C5DC5">
        <w:rPr>
          <w:rtl/>
        </w:rPr>
        <w:t>(6) الإكمال 5 / 6 ، والجذوة 2 / 599 ، والبغية ص 502. والملاحظ أن الحميدى ذكر فى كتابه ترجمة (676) هنا لدى ابن يونس أولا ، ثم ترجمة رقم (675) ، وقال فى نهايتها : ذكر هذا والذي قبله أبو سعيد بن يونس ، أحدهما بعد الآخر. ولا شك أن هذا</w:t>
      </w:r>
      <w:r>
        <w:rPr>
          <w:rtl/>
        </w:rPr>
        <w:t xml:space="preserve"> ـ </w:t>
      </w:r>
      <w:r w:rsidRPr="005C5DC5">
        <w:rPr>
          <w:rtl/>
        </w:rPr>
        <w:t>وفقا للترتيب الذي</w:t>
      </w:r>
    </w:p>
    <w:p w:rsidR="0036165F" w:rsidRPr="008125C8" w:rsidRDefault="0036165F" w:rsidP="00791E39">
      <w:pPr>
        <w:pStyle w:val="libNormal"/>
        <w:rPr>
          <w:rtl/>
        </w:rPr>
      </w:pPr>
      <w:r>
        <w:rPr>
          <w:rtl/>
        </w:rPr>
        <w:br w:type="page"/>
      </w:r>
      <w:r w:rsidRPr="008125C8">
        <w:rPr>
          <w:rtl/>
        </w:rPr>
        <w:lastRenderedPageBreak/>
        <w:t>677</w:t>
      </w:r>
      <w:r>
        <w:rPr>
          <w:rtl/>
        </w:rPr>
        <w:t xml:space="preserve"> ـ </w:t>
      </w:r>
      <w:r w:rsidRPr="008125C8">
        <w:rPr>
          <w:rtl/>
        </w:rPr>
        <w:t xml:space="preserve">يحيى بن سليمان بن يحيى </w:t>
      </w:r>
      <w:r w:rsidRPr="0015452C">
        <w:rPr>
          <w:rStyle w:val="libFootnotenumChar"/>
          <w:rtl/>
        </w:rPr>
        <w:t>(1)</w:t>
      </w:r>
      <w:r w:rsidRPr="008125C8">
        <w:rPr>
          <w:rtl/>
        </w:rPr>
        <w:t xml:space="preserve"> : يكنى أبا سعيد. كوفى ، قدم مصر. توفى بها سنة سبع وثلاثين ومائتين. وقيل : سنة ثمان وثلاثين ومائتين </w:t>
      </w:r>
      <w:r w:rsidRPr="0015452C">
        <w:rPr>
          <w:rStyle w:val="libFootnotenumChar"/>
          <w:rtl/>
        </w:rPr>
        <w:t>(2)</w:t>
      </w:r>
      <w:r>
        <w:rPr>
          <w:rtl/>
        </w:rPr>
        <w:t>.</w:t>
      </w:r>
    </w:p>
    <w:p w:rsidR="0036165F" w:rsidRPr="008125C8" w:rsidRDefault="0036165F" w:rsidP="00791E39">
      <w:pPr>
        <w:pStyle w:val="libNormal"/>
        <w:rPr>
          <w:rtl/>
        </w:rPr>
      </w:pPr>
      <w:r w:rsidRPr="008125C8">
        <w:rPr>
          <w:rtl/>
        </w:rPr>
        <w:t>678</w:t>
      </w:r>
      <w:r>
        <w:rPr>
          <w:rtl/>
        </w:rPr>
        <w:t xml:space="preserve"> ـ </w:t>
      </w:r>
      <w:r w:rsidRPr="008125C8">
        <w:rPr>
          <w:rtl/>
        </w:rPr>
        <w:t xml:space="preserve">يحيى بن صالح الأيلىّ : يروى عن إسماعيل بن أمية ، ويحيى بن بكير </w:t>
      </w:r>
      <w:r w:rsidRPr="0015452C">
        <w:rPr>
          <w:rStyle w:val="libFootnotenumChar"/>
          <w:rtl/>
        </w:rPr>
        <w:t>(3)</w:t>
      </w:r>
      <w:r>
        <w:rPr>
          <w:rtl/>
        </w:rPr>
        <w:t>.</w:t>
      </w:r>
    </w:p>
    <w:p w:rsidR="0036165F" w:rsidRPr="008125C8" w:rsidRDefault="0036165F" w:rsidP="00791E39">
      <w:pPr>
        <w:pStyle w:val="libNormal"/>
        <w:rPr>
          <w:rtl/>
        </w:rPr>
      </w:pPr>
      <w:r w:rsidRPr="008125C8">
        <w:rPr>
          <w:rtl/>
        </w:rPr>
        <w:t>679</w:t>
      </w:r>
      <w:r>
        <w:rPr>
          <w:rtl/>
        </w:rPr>
        <w:t xml:space="preserve"> ـ </w:t>
      </w:r>
      <w:r w:rsidRPr="008125C8">
        <w:rPr>
          <w:rtl/>
        </w:rPr>
        <w:t xml:space="preserve">يحيى بن عبد الله بن سالم </w:t>
      </w:r>
      <w:r w:rsidRPr="0015452C">
        <w:rPr>
          <w:rStyle w:val="libFootnotenumChar"/>
          <w:rtl/>
        </w:rPr>
        <w:t>(4)</w:t>
      </w:r>
      <w:r w:rsidRPr="008125C8">
        <w:rPr>
          <w:rtl/>
        </w:rPr>
        <w:t xml:space="preserve"> : يكنى أبا عبد الله. مدنى. يقال : توفى بمصر</w:t>
      </w:r>
    </w:p>
    <w:p w:rsidR="0036165F" w:rsidRPr="008125C8" w:rsidRDefault="0036165F" w:rsidP="00AB1DDF">
      <w:pPr>
        <w:pStyle w:val="libLine"/>
        <w:rPr>
          <w:rtl/>
        </w:rPr>
      </w:pPr>
      <w:r w:rsidRPr="008125C8">
        <w:rPr>
          <w:rtl/>
        </w:rPr>
        <w:t>__________________</w:t>
      </w:r>
    </w:p>
    <w:p w:rsidR="0036165F" w:rsidRPr="005C5DC5" w:rsidRDefault="0036165F" w:rsidP="0015452C">
      <w:pPr>
        <w:pStyle w:val="libFootnote0"/>
        <w:rPr>
          <w:rtl/>
        </w:rPr>
      </w:pPr>
      <w:r w:rsidRPr="005C5DC5">
        <w:rPr>
          <w:rtl/>
        </w:rPr>
        <w:t>ارتضيته</w:t>
      </w:r>
      <w:r>
        <w:rPr>
          <w:rtl/>
        </w:rPr>
        <w:t xml:space="preserve"> ـ </w:t>
      </w:r>
      <w:r w:rsidRPr="005C5DC5">
        <w:rPr>
          <w:rtl/>
        </w:rPr>
        <w:t xml:space="preserve">يعد مخالفة للترتيب المتبع ، لكنى خالفته ؛ لاحتمال وقوع ذلك من النساخ ، ومراعاة للسهولة ، وتمشيا مع منهج ترتيب التراجم. أما ابن الفرضى ، فذكر فى </w:t>
      </w:r>
      <w:r>
        <w:rPr>
          <w:rtl/>
        </w:rPr>
        <w:t>(</w:t>
      </w:r>
      <w:r w:rsidRPr="005C5DC5">
        <w:rPr>
          <w:rtl/>
        </w:rPr>
        <w:t>تاريخه ، ط.</w:t>
      </w:r>
      <w:r w:rsidRPr="005C5DC5">
        <w:rPr>
          <w:rFonts w:hint="cs"/>
          <w:rtl/>
        </w:rPr>
        <w:t xml:space="preserve"> </w:t>
      </w:r>
      <w:r w:rsidRPr="005C5DC5">
        <w:rPr>
          <w:rtl/>
        </w:rPr>
        <w:t>الخانجى</w:t>
      </w:r>
      <w:r>
        <w:rPr>
          <w:rtl/>
        </w:rPr>
        <w:t>)</w:t>
      </w:r>
      <w:r w:rsidRPr="005C5DC5">
        <w:rPr>
          <w:rtl/>
        </w:rPr>
        <w:t xml:space="preserve"> 2 / 183 الترجمة رقم (676) فقط ، ولم يذكر فى نسب المترجم له اسم </w:t>
      </w:r>
      <w:r>
        <w:rPr>
          <w:rtl/>
        </w:rPr>
        <w:t>(</w:t>
      </w:r>
      <w:r w:rsidRPr="005C5DC5">
        <w:rPr>
          <w:rtl/>
        </w:rPr>
        <w:t>عبد الملك</w:t>
      </w:r>
      <w:r>
        <w:rPr>
          <w:rtl/>
        </w:rPr>
        <w:t>)</w:t>
      </w:r>
      <w:r w:rsidRPr="005C5DC5">
        <w:rPr>
          <w:rtl/>
        </w:rPr>
        <w:t xml:space="preserve"> ، وزاد فى ترجمته بعض تفصيلات ، منها : أنه من أهل قرطبة. سمع ابن وضاح ، ويحيى بن إبراهيم بن مزين ، وأبان بن عيسى بن دينار ، وإبراهيم بن قاسم بن هلال. ورحل وسمع النسائى بمصر. توفى سنة 295 ه‍ </w:t>
      </w:r>
      <w:r>
        <w:rPr>
          <w:rtl/>
        </w:rPr>
        <w:t>(</w:t>
      </w:r>
      <w:r w:rsidRPr="005C5DC5">
        <w:rPr>
          <w:rtl/>
        </w:rPr>
        <w:t>ولعل هناك تحريفا بين سبع وتسع فى سنة 275 ، وسنة 295 ه‍</w:t>
      </w:r>
      <w:r>
        <w:rPr>
          <w:rtl/>
        </w:rPr>
        <w:t>).</w:t>
      </w:r>
      <w:r w:rsidRPr="005C5DC5">
        <w:rPr>
          <w:rtl/>
        </w:rPr>
        <w:t xml:space="preserve"> ومن الواضح أن ثمة تداخلا بين الترجمتين ، لكن ابن يونس ، ومن نقل عنه كابن ماكولا ، والحميدى ، والضبى فرقوا بينهما. ويمكن</w:t>
      </w:r>
      <w:r>
        <w:rPr>
          <w:rtl/>
        </w:rPr>
        <w:t xml:space="preserve"> ـ </w:t>
      </w:r>
      <w:r w:rsidRPr="005C5DC5">
        <w:rPr>
          <w:rtl/>
        </w:rPr>
        <w:t>أخيرا</w:t>
      </w:r>
      <w:r>
        <w:rPr>
          <w:rtl/>
        </w:rPr>
        <w:t xml:space="preserve"> ـ </w:t>
      </w:r>
      <w:r w:rsidRPr="005C5DC5">
        <w:rPr>
          <w:rtl/>
        </w:rPr>
        <w:t xml:space="preserve">مراجعة التعليق المطول لمحقق كتاب </w:t>
      </w:r>
      <w:r>
        <w:rPr>
          <w:rtl/>
        </w:rPr>
        <w:t>(</w:t>
      </w:r>
      <w:r w:rsidRPr="005C5DC5">
        <w:rPr>
          <w:rtl/>
        </w:rPr>
        <w:t>الإكمال</w:t>
      </w:r>
      <w:r>
        <w:rPr>
          <w:rtl/>
        </w:rPr>
        <w:t>)</w:t>
      </w:r>
      <w:r w:rsidRPr="005C5DC5">
        <w:rPr>
          <w:rtl/>
        </w:rPr>
        <w:t xml:space="preserve"> ج 5 ص 6</w:t>
      </w:r>
      <w:r>
        <w:rPr>
          <w:rtl/>
        </w:rPr>
        <w:t xml:space="preserve"> ـ </w:t>
      </w:r>
      <w:r w:rsidRPr="005C5DC5">
        <w:rPr>
          <w:rtl/>
        </w:rPr>
        <w:t xml:space="preserve">8 </w:t>
      </w:r>
      <w:r>
        <w:rPr>
          <w:rtl/>
        </w:rPr>
        <w:t>(</w:t>
      </w:r>
      <w:r w:rsidRPr="005C5DC5">
        <w:rPr>
          <w:rtl/>
        </w:rPr>
        <w:t>بالهوامش</w:t>
      </w:r>
      <w:r>
        <w:rPr>
          <w:rtl/>
        </w:rPr>
        <w:t>)</w:t>
      </w:r>
      <w:r w:rsidRPr="005C5DC5">
        <w:rPr>
          <w:rtl/>
        </w:rPr>
        <w:t xml:space="preserve"> ، وفيه يفترض أن يحيى بن زكريا هو زكريا بن يحيى. ويروى وقوع اختلاف بين نسخ كتاب ابن يونس.</w:t>
      </w:r>
    </w:p>
    <w:p w:rsidR="0036165F" w:rsidRPr="008125C8" w:rsidRDefault="0036165F" w:rsidP="0015452C">
      <w:pPr>
        <w:pStyle w:val="libFootnote0"/>
        <w:rPr>
          <w:rtl/>
        </w:rPr>
      </w:pPr>
      <w:r>
        <w:rPr>
          <w:rtl/>
        </w:rPr>
        <w:t>(</w:t>
      </w:r>
      <w:r w:rsidRPr="008125C8">
        <w:rPr>
          <w:rtl/>
        </w:rPr>
        <w:t xml:space="preserve">1) أضاف المزى فى </w:t>
      </w:r>
      <w:r>
        <w:rPr>
          <w:rtl/>
        </w:rPr>
        <w:t>(</w:t>
      </w:r>
      <w:r w:rsidRPr="008125C8">
        <w:rPr>
          <w:rtl/>
        </w:rPr>
        <w:t>تهذيب الكمال</w:t>
      </w:r>
      <w:r>
        <w:rPr>
          <w:rtl/>
        </w:rPr>
        <w:t>)</w:t>
      </w:r>
      <w:r w:rsidRPr="008125C8">
        <w:rPr>
          <w:rtl/>
        </w:rPr>
        <w:t xml:space="preserve"> 31 / 369 ، وابن حجر فى </w:t>
      </w:r>
      <w:r>
        <w:rPr>
          <w:rtl/>
        </w:rPr>
        <w:t>(</w:t>
      </w:r>
      <w:r w:rsidRPr="008125C8">
        <w:rPr>
          <w:rtl/>
        </w:rPr>
        <w:t>تهذيب التهذيب</w:t>
      </w:r>
      <w:r>
        <w:rPr>
          <w:rtl/>
        </w:rPr>
        <w:t>)</w:t>
      </w:r>
      <w:r w:rsidRPr="008125C8">
        <w:rPr>
          <w:rtl/>
        </w:rPr>
        <w:t xml:space="preserve"> 11 / 199 إلى نسبه ما يلى : </w:t>
      </w:r>
      <w:r>
        <w:rPr>
          <w:rtl/>
        </w:rPr>
        <w:t>(</w:t>
      </w:r>
      <w:r w:rsidRPr="008125C8">
        <w:rPr>
          <w:rtl/>
        </w:rPr>
        <w:t>ابن سعيد بن مسلم بن عبد الله بن مسلم الجعفىّ المقرئ</w:t>
      </w:r>
      <w:r>
        <w:rPr>
          <w:rtl/>
        </w:rPr>
        <w:t>).</w:t>
      </w:r>
    </w:p>
    <w:p w:rsidR="0036165F" w:rsidRPr="005C5DC5" w:rsidRDefault="0036165F" w:rsidP="0015452C">
      <w:pPr>
        <w:pStyle w:val="libFootnote0"/>
        <w:rPr>
          <w:rtl/>
        </w:rPr>
      </w:pPr>
      <w:r w:rsidRPr="005C5DC5">
        <w:rPr>
          <w:rtl/>
        </w:rPr>
        <w:t xml:space="preserve">(2) تهذيب الكمال 31 / 372 </w:t>
      </w:r>
      <w:r>
        <w:rPr>
          <w:rtl/>
        </w:rPr>
        <w:t>(</w:t>
      </w:r>
      <w:r w:rsidRPr="005C5DC5">
        <w:rPr>
          <w:rtl/>
        </w:rPr>
        <w:t>قال أبو سعيد بن يونس : وذكر تاريخ الوفاة المذكور أولا</w:t>
      </w:r>
      <w:r>
        <w:rPr>
          <w:rtl/>
        </w:rPr>
        <w:t>)</w:t>
      </w:r>
      <w:r w:rsidRPr="005C5DC5">
        <w:rPr>
          <w:rtl/>
        </w:rPr>
        <w:t xml:space="preserve"> ، وتاريخ الإسلام 17 / 400 </w:t>
      </w:r>
      <w:r>
        <w:rPr>
          <w:rtl/>
        </w:rPr>
        <w:t>(</w:t>
      </w:r>
      <w:r w:rsidRPr="005C5DC5">
        <w:rPr>
          <w:rtl/>
        </w:rPr>
        <w:t>قال ابن يونس ، ثم قال فى مكان آخر</w:t>
      </w:r>
      <w:r>
        <w:rPr>
          <w:rtl/>
        </w:rPr>
        <w:t>)</w:t>
      </w:r>
      <w:r w:rsidRPr="005C5DC5">
        <w:rPr>
          <w:rtl/>
        </w:rPr>
        <w:t xml:space="preserve"> ، وتهذيب التهذيب 11 / 199 </w:t>
      </w:r>
      <w:r>
        <w:rPr>
          <w:rtl/>
        </w:rPr>
        <w:t>(</w:t>
      </w:r>
      <w:r w:rsidRPr="005C5DC5">
        <w:rPr>
          <w:rtl/>
        </w:rPr>
        <w:t>قال ابن يونس</w:t>
      </w:r>
      <w:r>
        <w:rPr>
          <w:rtl/>
        </w:rPr>
        <w:t>).</w:t>
      </w:r>
      <w:r w:rsidRPr="005C5DC5">
        <w:rPr>
          <w:rtl/>
        </w:rPr>
        <w:t xml:space="preserve"> ويلاحظ أنه عند ذكر تاريخ الوفاة الآخر سبق ب </w:t>
      </w:r>
      <w:r>
        <w:rPr>
          <w:rtl/>
        </w:rPr>
        <w:t>(</w:t>
      </w:r>
      <w:r w:rsidRPr="005C5DC5">
        <w:rPr>
          <w:rtl/>
        </w:rPr>
        <w:t>وقال فى موضع آخر ، وقال مرة</w:t>
      </w:r>
      <w:r>
        <w:rPr>
          <w:rtl/>
        </w:rPr>
        <w:t>).</w:t>
      </w:r>
      <w:r w:rsidRPr="005C5DC5">
        <w:rPr>
          <w:rtl/>
        </w:rPr>
        <w:t xml:space="preserve"> ويفهم من ذلك أن المترجم له ورد فى موضعين ، مرة ذكر بتاريخ وفاة ، وأخرى بتاريخ وفاة آخر. وحيث إننا لا نعرف المكان الآخر ؛ نظرا لضياع كتاب ابن يونس ، فقد اكتفينا بتصدير التاريخ الآخر بلفظة </w:t>
      </w:r>
      <w:r>
        <w:rPr>
          <w:rtl/>
        </w:rPr>
        <w:t>(</w:t>
      </w:r>
      <w:r w:rsidRPr="005C5DC5">
        <w:rPr>
          <w:rtl/>
        </w:rPr>
        <w:t>قيل</w:t>
      </w:r>
      <w:r>
        <w:rPr>
          <w:rtl/>
        </w:rPr>
        <w:t>)</w:t>
      </w:r>
      <w:r w:rsidRPr="005C5DC5">
        <w:rPr>
          <w:rtl/>
        </w:rPr>
        <w:t xml:space="preserve"> ، فربما كان التاريخان مذكورين فى هذه الترجمة ، وإن كان احتمالا مرجوحا ، وإلا لصدّره ابن يونس بهذه اللفظة ، إن كانت موجودة بالفعل ، كما حدث فى تراجم أخر. وأخيرا ، ترجم ابن حجر له فى </w:t>
      </w:r>
      <w:r>
        <w:rPr>
          <w:rtl/>
        </w:rPr>
        <w:t>(</w:t>
      </w:r>
      <w:r w:rsidRPr="005C5DC5">
        <w:rPr>
          <w:rtl/>
        </w:rPr>
        <w:t>المصدر السابق</w:t>
      </w:r>
      <w:r>
        <w:rPr>
          <w:rtl/>
        </w:rPr>
        <w:t>)</w:t>
      </w:r>
      <w:r w:rsidRPr="005C5DC5">
        <w:rPr>
          <w:rtl/>
        </w:rPr>
        <w:t xml:space="preserve"> ، فقال : سكن مصر ، روى عن عمه </w:t>
      </w:r>
      <w:r>
        <w:rPr>
          <w:rtl/>
        </w:rPr>
        <w:t>(</w:t>
      </w:r>
      <w:r w:rsidRPr="005C5DC5">
        <w:rPr>
          <w:rtl/>
        </w:rPr>
        <w:t>عمرو بن عثمان بن سعيد الجعفى</w:t>
      </w:r>
      <w:r>
        <w:rPr>
          <w:rtl/>
        </w:rPr>
        <w:t>)</w:t>
      </w:r>
      <w:r w:rsidRPr="005C5DC5">
        <w:rPr>
          <w:rtl/>
        </w:rPr>
        <w:t xml:space="preserve"> ، وأبى بكر بن عياش ، ووكيع ، وابن وهب.</w:t>
      </w:r>
      <w:r w:rsidRPr="005C5DC5">
        <w:rPr>
          <w:rFonts w:hint="cs"/>
          <w:rtl/>
        </w:rPr>
        <w:t xml:space="preserve"> </w:t>
      </w:r>
      <w:r w:rsidRPr="005C5DC5">
        <w:rPr>
          <w:rtl/>
        </w:rPr>
        <w:t>روى عنه البخارى ، والترمذى بواسطة ، وأبو زرعة ، وأبو حاتم. ثقة.</w:t>
      </w:r>
    </w:p>
    <w:p w:rsidR="0036165F" w:rsidRPr="008125C8" w:rsidRDefault="0036165F" w:rsidP="0015452C">
      <w:pPr>
        <w:pStyle w:val="libFootnote0"/>
        <w:rPr>
          <w:rtl/>
        </w:rPr>
      </w:pPr>
      <w:r>
        <w:rPr>
          <w:rtl/>
        </w:rPr>
        <w:t>(</w:t>
      </w:r>
      <w:r w:rsidRPr="008125C8">
        <w:rPr>
          <w:rtl/>
        </w:rPr>
        <w:t>3) الإكمال 1 / 128</w:t>
      </w:r>
      <w:r>
        <w:rPr>
          <w:rtl/>
        </w:rPr>
        <w:t xml:space="preserve"> ـ </w:t>
      </w:r>
      <w:r w:rsidRPr="008125C8">
        <w:rPr>
          <w:rtl/>
        </w:rPr>
        <w:t xml:space="preserve">129 </w:t>
      </w:r>
      <w:r>
        <w:rPr>
          <w:rtl/>
        </w:rPr>
        <w:t>(</w:t>
      </w:r>
      <w:r w:rsidRPr="008125C8">
        <w:rPr>
          <w:rtl/>
        </w:rPr>
        <w:t>قال ابن يونس : وهو الذي نص على أنه يروى عن ابن بكير</w:t>
      </w:r>
      <w:r>
        <w:rPr>
          <w:rtl/>
        </w:rPr>
        <w:t>)</w:t>
      </w:r>
      <w:r w:rsidRPr="008125C8">
        <w:rPr>
          <w:rtl/>
        </w:rPr>
        <w:t xml:space="preserve"> ، بينما ذكر ابن ماكولا أنه روى عنه ابن بكير. وهو نفس ما ذكره ابن حجر فى </w:t>
      </w:r>
      <w:r>
        <w:rPr>
          <w:rtl/>
        </w:rPr>
        <w:t>(</w:t>
      </w:r>
      <w:r w:rsidRPr="008125C8">
        <w:rPr>
          <w:rtl/>
        </w:rPr>
        <w:t>تهذيب التهذيب</w:t>
      </w:r>
      <w:r>
        <w:rPr>
          <w:rtl/>
        </w:rPr>
        <w:t>)</w:t>
      </w:r>
      <w:r w:rsidRPr="008125C8">
        <w:rPr>
          <w:rtl/>
        </w:rPr>
        <w:t xml:space="preserve"> 11 / 202 ، إذ جعل ابن بكير تلميذ </w:t>
      </w:r>
      <w:r>
        <w:rPr>
          <w:rtl/>
        </w:rPr>
        <w:t>(</w:t>
      </w:r>
      <w:r w:rsidRPr="008125C8">
        <w:rPr>
          <w:rtl/>
        </w:rPr>
        <w:t>يحيى بن صالح الأيلى</w:t>
      </w:r>
      <w:r>
        <w:rPr>
          <w:rtl/>
        </w:rPr>
        <w:t>).</w:t>
      </w:r>
    </w:p>
    <w:p w:rsidR="0036165F" w:rsidRPr="008125C8" w:rsidRDefault="0036165F" w:rsidP="0015452C">
      <w:pPr>
        <w:pStyle w:val="libFootnote0"/>
        <w:rPr>
          <w:rtl/>
        </w:rPr>
      </w:pPr>
      <w:r>
        <w:rPr>
          <w:rtl/>
        </w:rPr>
        <w:t>(</w:t>
      </w:r>
      <w:r w:rsidRPr="008125C8">
        <w:rPr>
          <w:rtl/>
        </w:rPr>
        <w:t xml:space="preserve">4) بقية النسب : </w:t>
      </w:r>
      <w:r>
        <w:rPr>
          <w:rtl/>
        </w:rPr>
        <w:t>(</w:t>
      </w:r>
      <w:r w:rsidRPr="008125C8">
        <w:rPr>
          <w:rtl/>
        </w:rPr>
        <w:t xml:space="preserve">ابن عبد الله بن عمر بن الخطاب القرشى العدوى </w:t>
      </w:r>
      <w:r>
        <w:rPr>
          <w:rtl/>
        </w:rPr>
        <w:t>(</w:t>
      </w:r>
      <w:r w:rsidRPr="008125C8">
        <w:rPr>
          <w:rtl/>
        </w:rPr>
        <w:t>تهذيب الكمال 31 / 408 ، وتهذيب التهذيب 11 / 210</w:t>
      </w:r>
      <w:r>
        <w:rPr>
          <w:rtl/>
        </w:rPr>
        <w:t>).</w:t>
      </w:r>
    </w:p>
    <w:p w:rsidR="0036165F" w:rsidRPr="008125C8" w:rsidRDefault="0036165F" w:rsidP="00883D27">
      <w:pPr>
        <w:pStyle w:val="libNormal0"/>
        <w:rPr>
          <w:rtl/>
        </w:rPr>
      </w:pPr>
      <w:r>
        <w:rPr>
          <w:rtl/>
        </w:rPr>
        <w:br w:type="page"/>
      </w:r>
      <w:r w:rsidRPr="008125C8">
        <w:rPr>
          <w:rtl/>
        </w:rPr>
        <w:lastRenderedPageBreak/>
        <w:t xml:space="preserve">سنة ثلاث وخمسين ومائة </w:t>
      </w:r>
      <w:r w:rsidRPr="0015452C">
        <w:rPr>
          <w:rStyle w:val="libFootnotenumChar"/>
          <w:rtl/>
        </w:rPr>
        <w:t>(1)</w:t>
      </w:r>
      <w:r>
        <w:rPr>
          <w:rtl/>
        </w:rPr>
        <w:t>.</w:t>
      </w:r>
    </w:p>
    <w:p w:rsidR="0036165F" w:rsidRPr="008125C8" w:rsidRDefault="0036165F" w:rsidP="00791E39">
      <w:pPr>
        <w:pStyle w:val="libNormal"/>
        <w:rPr>
          <w:rtl/>
        </w:rPr>
      </w:pPr>
      <w:r w:rsidRPr="008125C8">
        <w:rPr>
          <w:rtl/>
        </w:rPr>
        <w:t>680</w:t>
      </w:r>
      <w:r>
        <w:rPr>
          <w:rtl/>
        </w:rPr>
        <w:t xml:space="preserve"> ـ </w:t>
      </w:r>
      <w:r w:rsidRPr="008125C8">
        <w:rPr>
          <w:rtl/>
        </w:rPr>
        <w:t xml:space="preserve">يحيى بن عمر بن يوسف بن عامر : أندلسى ، من موالى بنى أمية. يكنى أبا زكريا. قال لى زياد بن يونس المغربى : إنه مات ب «سوسة» سنة خمس وثمانين ومائتين </w:t>
      </w:r>
      <w:r w:rsidRPr="0015452C">
        <w:rPr>
          <w:rStyle w:val="libFootnotenumChar"/>
          <w:rtl/>
        </w:rPr>
        <w:t>(2)</w:t>
      </w:r>
      <w:r>
        <w:rPr>
          <w:rtl/>
        </w:rPr>
        <w:t>.</w:t>
      </w:r>
    </w:p>
    <w:p w:rsidR="0036165F" w:rsidRPr="008125C8" w:rsidRDefault="0036165F" w:rsidP="00791E39">
      <w:pPr>
        <w:pStyle w:val="libNormal"/>
        <w:rPr>
          <w:rtl/>
        </w:rPr>
      </w:pPr>
      <w:r w:rsidRPr="008125C8">
        <w:rPr>
          <w:rtl/>
        </w:rPr>
        <w:t>681</w:t>
      </w:r>
      <w:r>
        <w:rPr>
          <w:rtl/>
        </w:rPr>
        <w:t xml:space="preserve"> ـ </w:t>
      </w:r>
      <w:r w:rsidRPr="008125C8">
        <w:rPr>
          <w:rtl/>
        </w:rPr>
        <w:t xml:space="preserve">يحيى بن الفضيل الكاتب : بغدادى ، قدم مصر ، وكتب عنه. توفى سنة ثمانين ومائتين </w:t>
      </w:r>
      <w:r w:rsidRPr="0015452C">
        <w:rPr>
          <w:rStyle w:val="libFootnotenumChar"/>
          <w:rtl/>
        </w:rPr>
        <w:t>(3)</w:t>
      </w:r>
      <w:r>
        <w:rPr>
          <w:rtl/>
        </w:rPr>
        <w:t>.</w:t>
      </w:r>
    </w:p>
    <w:p w:rsidR="0036165F" w:rsidRPr="008125C8" w:rsidRDefault="0036165F" w:rsidP="00791E39">
      <w:pPr>
        <w:pStyle w:val="libNormal"/>
        <w:rPr>
          <w:rtl/>
        </w:rPr>
      </w:pPr>
      <w:r w:rsidRPr="008125C8">
        <w:rPr>
          <w:rtl/>
        </w:rPr>
        <w:t>682</w:t>
      </w:r>
      <w:r>
        <w:rPr>
          <w:rtl/>
        </w:rPr>
        <w:t xml:space="preserve"> ـ </w:t>
      </w:r>
      <w:r w:rsidRPr="008125C8">
        <w:rPr>
          <w:rtl/>
        </w:rPr>
        <w:t xml:space="preserve">يحيى بن محمد بن خشيش بن يحيى : من موالى أهل إفريقية. يكنى أبا زكريا. خرج إلى العراق ، فكانت وفاته ببغداد بعد سنة ثمانين ومائتين </w:t>
      </w:r>
      <w:r w:rsidRPr="0015452C">
        <w:rPr>
          <w:rStyle w:val="libFootnotenumChar"/>
          <w:rtl/>
        </w:rPr>
        <w:t>(4)</w:t>
      </w:r>
      <w:r>
        <w:rPr>
          <w:rtl/>
        </w:rPr>
        <w:t>.</w:t>
      </w:r>
    </w:p>
    <w:p w:rsidR="0036165F" w:rsidRPr="008125C8" w:rsidRDefault="0036165F" w:rsidP="00791E39">
      <w:pPr>
        <w:pStyle w:val="libNormal"/>
        <w:rPr>
          <w:rtl/>
        </w:rPr>
      </w:pPr>
      <w:r w:rsidRPr="008125C8">
        <w:rPr>
          <w:rtl/>
        </w:rPr>
        <w:t>683</w:t>
      </w:r>
      <w:r>
        <w:rPr>
          <w:rtl/>
        </w:rPr>
        <w:t xml:space="preserve"> ـ </w:t>
      </w:r>
      <w:r w:rsidRPr="008125C8">
        <w:rPr>
          <w:rtl/>
        </w:rPr>
        <w:t xml:space="preserve">يحيى بن معين بن عون </w:t>
      </w:r>
      <w:r w:rsidRPr="0015452C">
        <w:rPr>
          <w:rStyle w:val="libFootnotenumChar"/>
          <w:rtl/>
        </w:rPr>
        <w:t>(5)</w:t>
      </w:r>
      <w:r w:rsidRPr="008125C8">
        <w:rPr>
          <w:rtl/>
        </w:rPr>
        <w:t xml:space="preserve"> : يقال : إنه من أهل الأنبار. ويقال : إن أصله خراسانى. قدم مصر ، وكتب بها ، وكتب عنه سنة ثلاث عشرة ومائتين ، ورجع إلى العراق ، ثم انتقل إلى المدينة ، وكانت وفاته بها يوم السبت لستّ إن بقين من ذى القعدة</w:t>
      </w:r>
    </w:p>
    <w:p w:rsidR="0036165F" w:rsidRPr="008125C8" w:rsidRDefault="0036165F" w:rsidP="00AB1DDF">
      <w:pPr>
        <w:pStyle w:val="libLine"/>
        <w:rPr>
          <w:rtl/>
        </w:rPr>
      </w:pPr>
      <w:r w:rsidRPr="008125C8">
        <w:rPr>
          <w:rtl/>
        </w:rPr>
        <w:t>__________________</w:t>
      </w:r>
    </w:p>
    <w:p w:rsidR="0036165F" w:rsidRPr="008125C8" w:rsidRDefault="0036165F" w:rsidP="0015452C">
      <w:pPr>
        <w:pStyle w:val="libFootnote0"/>
        <w:rPr>
          <w:rtl/>
        </w:rPr>
      </w:pPr>
      <w:r>
        <w:rPr>
          <w:rtl/>
        </w:rPr>
        <w:t>(</w:t>
      </w:r>
      <w:r w:rsidRPr="008125C8">
        <w:rPr>
          <w:rtl/>
        </w:rPr>
        <w:t xml:space="preserve">1) تهذيب الكمال 31 / 409 </w:t>
      </w:r>
      <w:r>
        <w:rPr>
          <w:rtl/>
        </w:rPr>
        <w:t>(</w:t>
      </w:r>
      <w:r w:rsidRPr="008125C8">
        <w:rPr>
          <w:rtl/>
        </w:rPr>
        <w:t>قال أبو سعيد بن يونس</w:t>
      </w:r>
      <w:r>
        <w:rPr>
          <w:rtl/>
        </w:rPr>
        <w:t>)</w:t>
      </w:r>
      <w:r w:rsidRPr="008125C8">
        <w:rPr>
          <w:rtl/>
        </w:rPr>
        <w:t xml:space="preserve"> ، وتهذيب التهذيب 11 / 210 </w:t>
      </w:r>
      <w:r>
        <w:rPr>
          <w:rtl/>
        </w:rPr>
        <w:t>(</w:t>
      </w:r>
      <w:r w:rsidRPr="008125C8">
        <w:rPr>
          <w:rtl/>
        </w:rPr>
        <w:t>قال ابن يونس</w:t>
      </w:r>
      <w:r>
        <w:rPr>
          <w:rtl/>
        </w:rPr>
        <w:t>).</w:t>
      </w:r>
      <w:r w:rsidRPr="008125C8">
        <w:rPr>
          <w:rtl/>
        </w:rPr>
        <w:t xml:space="preserve"> وأضاف ابن حجر : أنه روى عن هشام بن عروة ، وعبيد الله بن عمر ، وعبد الرحمن ابن يحيى. وروى عنه الليث ، وابن وهب ، وعبد الله بن يزيد المقرئ ، وكاتب الليث. مستقيم الحديث.</w:t>
      </w:r>
    </w:p>
    <w:p w:rsidR="0036165F" w:rsidRPr="001A6B9C" w:rsidRDefault="0036165F" w:rsidP="0015452C">
      <w:pPr>
        <w:pStyle w:val="libFootnote0"/>
        <w:rPr>
          <w:rtl/>
        </w:rPr>
      </w:pPr>
      <w:r w:rsidRPr="001A6B9C">
        <w:rPr>
          <w:rtl/>
        </w:rPr>
        <w:t>(2) الجذوة 2 / 601</w:t>
      </w:r>
      <w:r>
        <w:rPr>
          <w:rtl/>
        </w:rPr>
        <w:t xml:space="preserve"> ـ </w:t>
      </w:r>
      <w:r w:rsidRPr="001A6B9C">
        <w:rPr>
          <w:rtl/>
        </w:rPr>
        <w:t xml:space="preserve">602 </w:t>
      </w:r>
      <w:r>
        <w:rPr>
          <w:rtl/>
        </w:rPr>
        <w:t>(</w:t>
      </w:r>
      <w:r w:rsidRPr="001A6B9C">
        <w:rPr>
          <w:rtl/>
        </w:rPr>
        <w:t>ذكره أبو سعيد بن يونس</w:t>
      </w:r>
      <w:r>
        <w:rPr>
          <w:rtl/>
        </w:rPr>
        <w:t>)</w:t>
      </w:r>
      <w:r w:rsidRPr="001A6B9C">
        <w:rPr>
          <w:rtl/>
        </w:rPr>
        <w:t xml:space="preserve"> ، والبغية ص 505 </w:t>
      </w:r>
      <w:r>
        <w:rPr>
          <w:rtl/>
        </w:rPr>
        <w:t>(</w:t>
      </w:r>
      <w:r w:rsidRPr="001A6B9C">
        <w:rPr>
          <w:rtl/>
        </w:rPr>
        <w:t>شرحه</w:t>
      </w:r>
      <w:r>
        <w:rPr>
          <w:rtl/>
        </w:rPr>
        <w:t>).</w:t>
      </w:r>
      <w:r w:rsidRPr="001A6B9C">
        <w:rPr>
          <w:rtl/>
        </w:rPr>
        <w:t xml:space="preserve"> وأضاف ابن الفرضى فى </w:t>
      </w:r>
      <w:r>
        <w:rPr>
          <w:rtl/>
        </w:rPr>
        <w:t>(</w:t>
      </w:r>
      <w:r w:rsidRPr="001A6B9C">
        <w:rPr>
          <w:rtl/>
        </w:rPr>
        <w:t>تاريخه ، ط. الخانجى</w:t>
      </w:r>
      <w:r>
        <w:rPr>
          <w:rtl/>
        </w:rPr>
        <w:t>)</w:t>
      </w:r>
      <w:r w:rsidRPr="001A6B9C">
        <w:rPr>
          <w:rtl/>
        </w:rPr>
        <w:t xml:space="preserve"> 2 / 181 : رحل من الأندلس ، فسمع من سحنون بإفريقية.</w:t>
      </w:r>
      <w:r w:rsidRPr="001A6B9C">
        <w:rPr>
          <w:rFonts w:hint="cs"/>
          <w:rtl/>
        </w:rPr>
        <w:t xml:space="preserve"> </w:t>
      </w:r>
      <w:r w:rsidRPr="001A6B9C">
        <w:rPr>
          <w:rtl/>
        </w:rPr>
        <w:t>وسمع بمصر من ابن بكير ، وابن رمح ، وحرملة بن يحيى ، وغيرهم من أصحاب ابن وهب ، وابن القاسم. وانصرف إلى القيروان ، واستوطنها. وكان فقيها ، حافظا للرأى ، ثقة فى روايته ، ضابطا لكتبه ، وكانت الرحلة إليه فى وقته.</w:t>
      </w:r>
    </w:p>
    <w:p w:rsidR="0036165F" w:rsidRPr="008125C8" w:rsidRDefault="0036165F" w:rsidP="0015452C">
      <w:pPr>
        <w:pStyle w:val="libFootnote0"/>
        <w:rPr>
          <w:rtl/>
        </w:rPr>
      </w:pPr>
      <w:r>
        <w:rPr>
          <w:rtl/>
        </w:rPr>
        <w:t>(</w:t>
      </w:r>
      <w:r w:rsidRPr="008125C8">
        <w:rPr>
          <w:rtl/>
        </w:rPr>
        <w:t xml:space="preserve">3) تاريخ بغداد 14 / 223 </w:t>
      </w:r>
      <w:r>
        <w:rPr>
          <w:rtl/>
        </w:rPr>
        <w:t>(</w:t>
      </w:r>
      <w:r w:rsidRPr="008125C8">
        <w:rPr>
          <w:rtl/>
        </w:rPr>
        <w:t>بسنده المعتاد</w:t>
      </w:r>
      <w:r>
        <w:rPr>
          <w:rtl/>
        </w:rPr>
        <w:t>).</w:t>
      </w:r>
      <w:r w:rsidRPr="008125C8">
        <w:rPr>
          <w:rtl/>
        </w:rPr>
        <w:t xml:space="preserve"> وأضاف الخطيب ص 222 : هو أبو محمد الكاتب. نزل مصر ، وحدّث بها عن عبد الملك بن قريب الأصمعى. روى عنه عبد العزيز بن أحمد بن الفرج الغافقى ، ومحمد بن أحمد بن أبى يوسف الخلال ، وغيرهما.</w:t>
      </w:r>
    </w:p>
    <w:p w:rsidR="0036165F" w:rsidRPr="008125C8" w:rsidRDefault="0036165F" w:rsidP="0015452C">
      <w:pPr>
        <w:pStyle w:val="libFootnote0"/>
        <w:rPr>
          <w:rtl/>
        </w:rPr>
      </w:pPr>
      <w:r>
        <w:rPr>
          <w:rtl/>
        </w:rPr>
        <w:t>(</w:t>
      </w:r>
      <w:r w:rsidRPr="008125C8">
        <w:rPr>
          <w:rtl/>
        </w:rPr>
        <w:t xml:space="preserve">4) السابق 14 / 223 </w:t>
      </w:r>
      <w:r>
        <w:rPr>
          <w:rtl/>
        </w:rPr>
        <w:t>(</w:t>
      </w:r>
      <w:r w:rsidRPr="008125C8">
        <w:rPr>
          <w:rtl/>
        </w:rPr>
        <w:t>أخبرنى العتيقى ، حدثنا على بن أبى سعيد عبد الرحمن بن أحمد بن يونس ابن عبد الأعلى المصرى ، ثنا أبى قال</w:t>
      </w:r>
      <w:r>
        <w:rPr>
          <w:rtl/>
        </w:rPr>
        <w:t>).</w:t>
      </w:r>
      <w:r w:rsidRPr="008125C8">
        <w:rPr>
          <w:rtl/>
        </w:rPr>
        <w:t xml:space="preserve"> وأضاف : أنه قدم بغداد ، وحدّث بها عن عبد الرحمن ابن بشر بن يزيد ، ويحيى بن عون بن يوسف الإفريقيين. روى عنه محمد بن عمر بن حفص. فى أحاديثه غرائب ومناكير.</w:t>
      </w:r>
    </w:p>
    <w:p w:rsidR="0036165F" w:rsidRPr="006B2379" w:rsidRDefault="0036165F" w:rsidP="0015452C">
      <w:pPr>
        <w:pStyle w:val="libFootnote0"/>
        <w:rPr>
          <w:rtl/>
        </w:rPr>
      </w:pPr>
      <w:r w:rsidRPr="006B2379">
        <w:rPr>
          <w:rtl/>
        </w:rPr>
        <w:t xml:space="preserve">(5) بزيادة </w:t>
      </w:r>
      <w:r>
        <w:rPr>
          <w:rtl/>
        </w:rPr>
        <w:t>(</w:t>
      </w:r>
      <w:r w:rsidRPr="006B2379">
        <w:rPr>
          <w:rtl/>
        </w:rPr>
        <w:t>ابن زياد بن بسطام بن عبد الرحمن ، مولاهم البغدادى ، إمام الجرح والتعديل.</w:t>
      </w:r>
      <w:r w:rsidRPr="006B2379">
        <w:rPr>
          <w:rFonts w:hint="cs"/>
          <w:rtl/>
        </w:rPr>
        <w:t xml:space="preserve"> </w:t>
      </w:r>
      <w:r>
        <w:rPr>
          <w:rtl/>
        </w:rPr>
        <w:t>(</w:t>
      </w:r>
      <w:r w:rsidRPr="006B2379">
        <w:rPr>
          <w:rtl/>
        </w:rPr>
        <w:t>تهذيب التهذيب</w:t>
      </w:r>
      <w:r>
        <w:rPr>
          <w:rtl/>
        </w:rPr>
        <w:t>)</w:t>
      </w:r>
      <w:r w:rsidRPr="006B2379">
        <w:rPr>
          <w:rtl/>
        </w:rPr>
        <w:t xml:space="preserve"> 11 / 246.</w:t>
      </w:r>
    </w:p>
    <w:p w:rsidR="0036165F" w:rsidRPr="008125C8" w:rsidRDefault="0036165F" w:rsidP="00883D27">
      <w:pPr>
        <w:pStyle w:val="libNormal0"/>
        <w:rPr>
          <w:rtl/>
        </w:rPr>
      </w:pPr>
      <w:r>
        <w:rPr>
          <w:rtl/>
        </w:rPr>
        <w:br w:type="page"/>
      </w:r>
      <w:r w:rsidRPr="008125C8">
        <w:rPr>
          <w:rtl/>
        </w:rPr>
        <w:lastRenderedPageBreak/>
        <w:t xml:space="preserve">سنة ثلاث وثلاثين ومائتين </w:t>
      </w:r>
      <w:r w:rsidRPr="0015452C">
        <w:rPr>
          <w:rStyle w:val="libFootnotenumChar"/>
          <w:rtl/>
        </w:rPr>
        <w:t>(1)</w:t>
      </w:r>
      <w:r>
        <w:rPr>
          <w:rtl/>
        </w:rPr>
        <w:t>.</w:t>
      </w:r>
    </w:p>
    <w:p w:rsidR="0036165F" w:rsidRPr="008125C8" w:rsidRDefault="0036165F" w:rsidP="00CF05AF">
      <w:pPr>
        <w:pStyle w:val="libBold1"/>
        <w:rPr>
          <w:rtl/>
        </w:rPr>
      </w:pPr>
      <w:r w:rsidRPr="008125C8">
        <w:rPr>
          <w:rtl/>
        </w:rPr>
        <w:t>ذكر من اسمه «يزيد» :</w:t>
      </w:r>
    </w:p>
    <w:p w:rsidR="0036165F" w:rsidRPr="008125C8" w:rsidRDefault="0036165F" w:rsidP="00791E39">
      <w:pPr>
        <w:pStyle w:val="libNormal"/>
        <w:rPr>
          <w:rtl/>
        </w:rPr>
      </w:pPr>
      <w:r w:rsidRPr="008125C8">
        <w:rPr>
          <w:rtl/>
        </w:rPr>
        <w:t>684</w:t>
      </w:r>
      <w:r>
        <w:rPr>
          <w:rtl/>
        </w:rPr>
        <w:t xml:space="preserve"> ـ </w:t>
      </w:r>
      <w:r w:rsidRPr="008125C8">
        <w:rPr>
          <w:rtl/>
        </w:rPr>
        <w:t xml:space="preserve">يزيد بن سمرة المذحجىّ : يعرف ب «الرّهاوىّ» </w:t>
      </w:r>
      <w:r w:rsidRPr="0015452C">
        <w:rPr>
          <w:rStyle w:val="libFootnotenumChar"/>
          <w:rtl/>
        </w:rPr>
        <w:t>(2)</w:t>
      </w:r>
      <w:r>
        <w:rPr>
          <w:rtl/>
        </w:rPr>
        <w:t>.</w:t>
      </w:r>
      <w:r w:rsidRPr="008125C8">
        <w:rPr>
          <w:rtl/>
        </w:rPr>
        <w:t xml:space="preserve"> يكنى أبا هزان. قدم مصر.</w:t>
      </w:r>
    </w:p>
    <w:p w:rsidR="0036165F" w:rsidRPr="008125C8" w:rsidRDefault="0036165F" w:rsidP="00791E39">
      <w:pPr>
        <w:pStyle w:val="libNormal"/>
        <w:rPr>
          <w:rtl/>
        </w:rPr>
      </w:pPr>
      <w:r w:rsidRPr="008125C8">
        <w:rPr>
          <w:rtl/>
        </w:rPr>
        <w:t xml:space="preserve">روى عنه إدريس بن يحيى ، وعبد الله بن يوسف ، وعبد الله بن صالح ، ويحيى بن بكير </w:t>
      </w:r>
      <w:r w:rsidRPr="0015452C">
        <w:rPr>
          <w:rStyle w:val="libFootnotenumChar"/>
          <w:rtl/>
        </w:rPr>
        <w:t>(3)</w:t>
      </w:r>
      <w:r>
        <w:rPr>
          <w:rtl/>
        </w:rPr>
        <w:t>.</w:t>
      </w:r>
      <w:r w:rsidRPr="008125C8">
        <w:rPr>
          <w:rtl/>
        </w:rPr>
        <w:t xml:space="preserve"> والرّهاء </w:t>
      </w:r>
      <w:r w:rsidRPr="0015452C">
        <w:rPr>
          <w:rStyle w:val="libFootnotenumChar"/>
          <w:rtl/>
        </w:rPr>
        <w:t>(4)</w:t>
      </w:r>
      <w:r w:rsidRPr="008125C8">
        <w:rPr>
          <w:rtl/>
        </w:rPr>
        <w:t xml:space="preserve"> : بطن من اليمن من مذحج ، فلعله أن يكون رهاوى النسب. والله أعلم. وقيل : إنه من أهل دمشق </w:t>
      </w:r>
      <w:r w:rsidRPr="0015452C">
        <w:rPr>
          <w:rStyle w:val="libFootnotenumChar"/>
          <w:rtl/>
        </w:rPr>
        <w:t>(5)</w:t>
      </w:r>
      <w:r>
        <w:rPr>
          <w:rtl/>
        </w:rPr>
        <w:t>.</w:t>
      </w:r>
    </w:p>
    <w:p w:rsidR="0036165F" w:rsidRPr="008125C8" w:rsidRDefault="0036165F" w:rsidP="00791E39">
      <w:pPr>
        <w:pStyle w:val="libNormal"/>
        <w:rPr>
          <w:rtl/>
        </w:rPr>
      </w:pPr>
      <w:r w:rsidRPr="008125C8">
        <w:rPr>
          <w:rtl/>
        </w:rPr>
        <w:t>685</w:t>
      </w:r>
      <w:r>
        <w:rPr>
          <w:rtl/>
        </w:rPr>
        <w:t xml:space="preserve"> ـ </w:t>
      </w:r>
      <w:r w:rsidRPr="008125C8">
        <w:rPr>
          <w:rtl/>
        </w:rPr>
        <w:t>يزيد بن سنان الأسدى الإفريقى : يكنى أبا سنان. حدّث عن أبى صدقة</w:t>
      </w:r>
      <w:r>
        <w:rPr>
          <w:rtl/>
        </w:rPr>
        <w:t xml:space="preserve"> ـ </w:t>
      </w:r>
      <w:r w:rsidRPr="008125C8">
        <w:rPr>
          <w:rtl/>
        </w:rPr>
        <w:t>رجل كان نصرانيا ، فأسلم ، وكان رجلا صالحا</w:t>
      </w:r>
      <w:r>
        <w:rPr>
          <w:rtl/>
        </w:rPr>
        <w:t xml:space="preserve"> ـ </w:t>
      </w:r>
      <w:r w:rsidRPr="008125C8">
        <w:rPr>
          <w:rtl/>
        </w:rPr>
        <w:t>أنه قرأ فى الإنجيل : «لا تظلم ، فيخرب بيتك»</w:t>
      </w:r>
      <w:r>
        <w:rPr>
          <w:rtl/>
        </w:rPr>
        <w:t>.</w:t>
      </w:r>
      <w:r w:rsidRPr="008125C8">
        <w:rPr>
          <w:rtl/>
        </w:rPr>
        <w:t xml:space="preserve"> روى عن يحيى بن محمد بن خشيش الإفريقى. وتوفى ب «سوسة» من أرض المغرب فى سنة ثلاث وأربعين ومائتين ، وهو رجل معروف </w:t>
      </w:r>
      <w:r w:rsidRPr="0015452C">
        <w:rPr>
          <w:rStyle w:val="libFootnotenumChar"/>
          <w:rtl/>
        </w:rPr>
        <w:t>(6)</w:t>
      </w:r>
      <w:r>
        <w:rPr>
          <w:rtl/>
        </w:rPr>
        <w:t>.</w:t>
      </w:r>
    </w:p>
    <w:p w:rsidR="0036165F" w:rsidRPr="008125C8" w:rsidRDefault="0036165F" w:rsidP="00791E39">
      <w:pPr>
        <w:pStyle w:val="libNormal"/>
        <w:rPr>
          <w:rtl/>
        </w:rPr>
      </w:pPr>
      <w:r w:rsidRPr="008125C8">
        <w:rPr>
          <w:rtl/>
        </w:rPr>
        <w:t>686</w:t>
      </w:r>
      <w:r>
        <w:rPr>
          <w:rtl/>
        </w:rPr>
        <w:t xml:space="preserve"> ـ </w:t>
      </w:r>
      <w:r w:rsidRPr="008125C8">
        <w:rPr>
          <w:rtl/>
        </w:rPr>
        <w:t xml:space="preserve">يزيد بن سنان بن يزيد </w:t>
      </w:r>
      <w:r w:rsidRPr="0015452C">
        <w:rPr>
          <w:rStyle w:val="libFootnotenumChar"/>
          <w:rtl/>
        </w:rPr>
        <w:t>(7)</w:t>
      </w:r>
      <w:r w:rsidRPr="008125C8">
        <w:rPr>
          <w:rtl/>
        </w:rPr>
        <w:t xml:space="preserve"> : يكنى أبا خالد. بصرى ، قدم مصر تاجرا </w:t>
      </w:r>
      <w:r w:rsidRPr="0015452C">
        <w:rPr>
          <w:rStyle w:val="libFootnotenumChar"/>
          <w:rtl/>
        </w:rPr>
        <w:t>(8)</w:t>
      </w:r>
      <w:r w:rsidRPr="008125C8">
        <w:rPr>
          <w:rtl/>
        </w:rPr>
        <w:t xml:space="preserve"> ، وقطن مصر </w:t>
      </w:r>
      <w:r w:rsidRPr="0015452C">
        <w:rPr>
          <w:rStyle w:val="libFootnotenumChar"/>
          <w:rtl/>
        </w:rPr>
        <w:t>(9)</w:t>
      </w:r>
      <w:r w:rsidRPr="008125C8">
        <w:rPr>
          <w:rtl/>
        </w:rPr>
        <w:t xml:space="preserve"> ، وكتب بها الحديث ، وحدّث. وكانت وفاته بمصر أول يوم من جمادى الأولى</w:t>
      </w:r>
    </w:p>
    <w:p w:rsidR="0036165F" w:rsidRPr="008125C8" w:rsidRDefault="0036165F" w:rsidP="00AB1DDF">
      <w:pPr>
        <w:pStyle w:val="libLine"/>
        <w:rPr>
          <w:rtl/>
        </w:rPr>
      </w:pPr>
      <w:r w:rsidRPr="008125C8">
        <w:rPr>
          <w:rtl/>
        </w:rPr>
        <w:t>__________________</w:t>
      </w:r>
    </w:p>
    <w:p w:rsidR="0036165F" w:rsidRPr="008125C8" w:rsidRDefault="0036165F" w:rsidP="0015452C">
      <w:pPr>
        <w:pStyle w:val="libFootnote0"/>
        <w:rPr>
          <w:rtl/>
        </w:rPr>
      </w:pPr>
      <w:r>
        <w:rPr>
          <w:rtl/>
        </w:rPr>
        <w:t>(</w:t>
      </w:r>
      <w:r w:rsidRPr="008125C8">
        <w:rPr>
          <w:rtl/>
        </w:rPr>
        <w:t xml:space="preserve">1) تهذيب الكمال 31 / 566 </w:t>
      </w:r>
      <w:r>
        <w:rPr>
          <w:rtl/>
        </w:rPr>
        <w:t>(</w:t>
      </w:r>
      <w:r w:rsidRPr="008125C8">
        <w:rPr>
          <w:rtl/>
        </w:rPr>
        <w:t>قال أبو سعيد بن يونس</w:t>
      </w:r>
      <w:r>
        <w:rPr>
          <w:rtl/>
        </w:rPr>
        <w:t>).</w:t>
      </w:r>
      <w:r w:rsidRPr="008125C8">
        <w:rPr>
          <w:rtl/>
        </w:rPr>
        <w:t xml:space="preserve"> وأضاف ابن حجر فى ترجمته فى </w:t>
      </w:r>
      <w:r>
        <w:rPr>
          <w:rtl/>
        </w:rPr>
        <w:t>(</w:t>
      </w:r>
      <w:r w:rsidRPr="008125C8">
        <w:rPr>
          <w:rtl/>
        </w:rPr>
        <w:t>تهذيب التهذيب</w:t>
      </w:r>
      <w:r>
        <w:rPr>
          <w:rtl/>
        </w:rPr>
        <w:t>)</w:t>
      </w:r>
      <w:r w:rsidRPr="008125C8">
        <w:rPr>
          <w:rtl/>
        </w:rPr>
        <w:t xml:space="preserve"> 11 / 246</w:t>
      </w:r>
      <w:r>
        <w:rPr>
          <w:rtl/>
        </w:rPr>
        <w:t xml:space="preserve"> ـ </w:t>
      </w:r>
      <w:r w:rsidRPr="008125C8">
        <w:rPr>
          <w:rtl/>
        </w:rPr>
        <w:t>252 ما يلى : روى عن عبد السلام بن حرب ، وابن المبارك ، وجرير بن عبد الحميد ، وهشام بن يوسف ، وعبد الرزاق ، وابن مهدى. روى عنه البخارى ، ومسلم ، وأبو داود ، ومعاوية بن صالح ، وابن حنبل. أنفق أموال أبيه ، التى خلّفها له فى طلب الحديث.</w:t>
      </w:r>
    </w:p>
    <w:p w:rsidR="0036165F" w:rsidRPr="008125C8" w:rsidRDefault="0036165F" w:rsidP="0015452C">
      <w:pPr>
        <w:pStyle w:val="libFootnote0"/>
        <w:rPr>
          <w:rtl/>
        </w:rPr>
      </w:pPr>
      <w:r>
        <w:rPr>
          <w:rtl/>
        </w:rPr>
        <w:t>(</w:t>
      </w:r>
      <w:r w:rsidRPr="008125C8">
        <w:rPr>
          <w:rtl/>
        </w:rPr>
        <w:t xml:space="preserve">2) وردت فى </w:t>
      </w:r>
      <w:r>
        <w:rPr>
          <w:rtl/>
        </w:rPr>
        <w:t>(</w:t>
      </w:r>
      <w:r w:rsidRPr="008125C8">
        <w:rPr>
          <w:rtl/>
        </w:rPr>
        <w:t>الأنساب</w:t>
      </w:r>
      <w:r>
        <w:rPr>
          <w:rtl/>
        </w:rPr>
        <w:t>)</w:t>
      </w:r>
      <w:r w:rsidRPr="008125C8">
        <w:rPr>
          <w:rtl/>
        </w:rPr>
        <w:t xml:space="preserve"> 3 / 108 مضبوطة بالحروف ، وجعلها السمعانى بفتح الراء ، وكذا وردت</w:t>
      </w:r>
      <w:r>
        <w:rPr>
          <w:rtl/>
        </w:rPr>
        <w:t xml:space="preserve"> ـ </w:t>
      </w:r>
      <w:r w:rsidRPr="008125C8">
        <w:rPr>
          <w:rtl/>
        </w:rPr>
        <w:t>من قبل</w:t>
      </w:r>
      <w:r>
        <w:rPr>
          <w:rtl/>
        </w:rPr>
        <w:t xml:space="preserve"> ـ </w:t>
      </w:r>
      <w:r w:rsidRPr="008125C8">
        <w:rPr>
          <w:rtl/>
        </w:rPr>
        <w:t xml:space="preserve">فى ترجمة الصحابى </w:t>
      </w:r>
      <w:r>
        <w:rPr>
          <w:rtl/>
        </w:rPr>
        <w:t>(</w:t>
      </w:r>
      <w:r w:rsidRPr="008125C8">
        <w:rPr>
          <w:rtl/>
        </w:rPr>
        <w:t>مالك بن مرارة الرّهاوى</w:t>
      </w:r>
      <w:r>
        <w:rPr>
          <w:rtl/>
        </w:rPr>
        <w:t>)</w:t>
      </w:r>
      <w:r w:rsidRPr="008125C8">
        <w:rPr>
          <w:rtl/>
        </w:rPr>
        <w:t xml:space="preserve"> فى </w:t>
      </w:r>
      <w:r>
        <w:rPr>
          <w:rtl/>
        </w:rPr>
        <w:t>(</w:t>
      </w:r>
      <w:r w:rsidRPr="008125C8">
        <w:rPr>
          <w:rtl/>
        </w:rPr>
        <w:t>المصدر السابق</w:t>
      </w:r>
      <w:r>
        <w:rPr>
          <w:rtl/>
        </w:rPr>
        <w:t>)</w:t>
      </w:r>
      <w:r w:rsidRPr="008125C8">
        <w:rPr>
          <w:rtl/>
        </w:rPr>
        <w:t xml:space="preserve"> ، وقال عنه السمعانى : مذكور فى مسند ابن مسعود.</w:t>
      </w:r>
    </w:p>
    <w:p w:rsidR="0036165F" w:rsidRPr="008125C8" w:rsidRDefault="0036165F" w:rsidP="0015452C">
      <w:pPr>
        <w:pStyle w:val="libFootnote0"/>
        <w:rPr>
          <w:rtl/>
        </w:rPr>
      </w:pPr>
      <w:r>
        <w:rPr>
          <w:rtl/>
        </w:rPr>
        <w:t>(</w:t>
      </w:r>
      <w:r w:rsidRPr="008125C8">
        <w:rPr>
          <w:rtl/>
        </w:rPr>
        <w:t xml:space="preserve">3) الأنساب 3 / 108 </w:t>
      </w:r>
      <w:r>
        <w:rPr>
          <w:rtl/>
        </w:rPr>
        <w:t>(</w:t>
      </w:r>
      <w:r w:rsidRPr="008125C8">
        <w:rPr>
          <w:rtl/>
        </w:rPr>
        <w:t>قال أبو سعيد بن يونس</w:t>
      </w:r>
      <w:r>
        <w:rPr>
          <w:rtl/>
        </w:rPr>
        <w:t>).</w:t>
      </w:r>
    </w:p>
    <w:p w:rsidR="0036165F" w:rsidRPr="008125C8" w:rsidRDefault="0036165F" w:rsidP="0015452C">
      <w:pPr>
        <w:pStyle w:val="libFootnote0"/>
        <w:rPr>
          <w:rtl/>
        </w:rPr>
      </w:pPr>
      <w:r>
        <w:rPr>
          <w:rtl/>
        </w:rPr>
        <w:t>(</w:t>
      </w:r>
      <w:r w:rsidRPr="008125C8">
        <w:rPr>
          <w:rtl/>
        </w:rPr>
        <w:t>4) كذا قال السمعانى : هكذا رأيت بخطى مضبوطا بضم الراء. فلعله اختلاف النسخ ، أو اختلاف الضبط من ترجمة لأخرى بسهو النساخ.</w:t>
      </w:r>
    </w:p>
    <w:p w:rsidR="0036165F" w:rsidRPr="008125C8" w:rsidRDefault="0036165F" w:rsidP="0015452C">
      <w:pPr>
        <w:pStyle w:val="libFootnote0"/>
        <w:rPr>
          <w:rtl/>
        </w:rPr>
      </w:pPr>
      <w:r>
        <w:rPr>
          <w:rtl/>
        </w:rPr>
        <w:t>(</w:t>
      </w:r>
      <w:r w:rsidRPr="008125C8">
        <w:rPr>
          <w:rtl/>
        </w:rPr>
        <w:t xml:space="preserve">5) السابق </w:t>
      </w:r>
      <w:r>
        <w:rPr>
          <w:rtl/>
        </w:rPr>
        <w:t>(</w:t>
      </w:r>
      <w:r w:rsidRPr="008125C8">
        <w:rPr>
          <w:rtl/>
        </w:rPr>
        <w:t>هكذا ذكره ابن يونس</w:t>
      </w:r>
      <w:r>
        <w:rPr>
          <w:rtl/>
        </w:rPr>
        <w:t>).</w:t>
      </w:r>
    </w:p>
    <w:p w:rsidR="0036165F" w:rsidRPr="008125C8" w:rsidRDefault="0036165F" w:rsidP="0015452C">
      <w:pPr>
        <w:pStyle w:val="libFootnote0"/>
        <w:rPr>
          <w:rtl/>
        </w:rPr>
      </w:pPr>
      <w:r>
        <w:rPr>
          <w:rtl/>
        </w:rPr>
        <w:t>(</w:t>
      </w:r>
      <w:r w:rsidRPr="008125C8">
        <w:rPr>
          <w:rtl/>
        </w:rPr>
        <w:t xml:space="preserve">6) الإكمال 4 / 448 </w:t>
      </w:r>
      <w:r>
        <w:rPr>
          <w:rtl/>
        </w:rPr>
        <w:t>(</w:t>
      </w:r>
      <w:r w:rsidRPr="008125C8">
        <w:rPr>
          <w:rtl/>
        </w:rPr>
        <w:t>قاله ابن يونس</w:t>
      </w:r>
      <w:r>
        <w:rPr>
          <w:rtl/>
        </w:rPr>
        <w:t>).</w:t>
      </w:r>
    </w:p>
    <w:p w:rsidR="0036165F" w:rsidRPr="008125C8" w:rsidRDefault="0036165F" w:rsidP="0015452C">
      <w:pPr>
        <w:pStyle w:val="libFootnote0"/>
        <w:rPr>
          <w:rtl/>
        </w:rPr>
      </w:pPr>
      <w:r>
        <w:rPr>
          <w:rtl/>
        </w:rPr>
        <w:t>(</w:t>
      </w:r>
      <w:r w:rsidRPr="008125C8">
        <w:rPr>
          <w:rtl/>
        </w:rPr>
        <w:t xml:space="preserve">7) بقية نسبه : </w:t>
      </w:r>
      <w:r>
        <w:rPr>
          <w:rtl/>
        </w:rPr>
        <w:t>(</w:t>
      </w:r>
      <w:r w:rsidRPr="008125C8">
        <w:rPr>
          <w:rtl/>
        </w:rPr>
        <w:t xml:space="preserve">ابن الذيّال بن خالد بن عبد الله بن يزيد بن سعيد القرشى الأموى </w:t>
      </w:r>
      <w:r>
        <w:rPr>
          <w:rtl/>
        </w:rPr>
        <w:t>(</w:t>
      </w:r>
      <w:r w:rsidRPr="008125C8">
        <w:rPr>
          <w:rtl/>
        </w:rPr>
        <w:t>تهذيب الكمال 32 / 152</w:t>
      </w:r>
      <w:r>
        <w:rPr>
          <w:rtl/>
        </w:rPr>
        <w:t>).</w:t>
      </w:r>
    </w:p>
    <w:p w:rsidR="0036165F" w:rsidRPr="008125C8" w:rsidRDefault="0036165F" w:rsidP="0015452C">
      <w:pPr>
        <w:pStyle w:val="libFootnote0"/>
        <w:rPr>
          <w:rtl/>
        </w:rPr>
      </w:pPr>
      <w:r>
        <w:rPr>
          <w:rtl/>
        </w:rPr>
        <w:t>(</w:t>
      </w:r>
      <w:r w:rsidRPr="008125C8">
        <w:rPr>
          <w:rtl/>
        </w:rPr>
        <w:t xml:space="preserve">8) السابق 32 / 154 </w:t>
      </w:r>
      <w:r>
        <w:rPr>
          <w:rtl/>
        </w:rPr>
        <w:t>(</w:t>
      </w:r>
      <w:r w:rsidRPr="008125C8">
        <w:rPr>
          <w:rtl/>
        </w:rPr>
        <w:t>قال أبو سعيد بن يونس</w:t>
      </w:r>
      <w:r>
        <w:rPr>
          <w:rtl/>
        </w:rPr>
        <w:t>)</w:t>
      </w:r>
      <w:r w:rsidRPr="008125C8">
        <w:rPr>
          <w:rtl/>
        </w:rPr>
        <w:t xml:space="preserve"> ، وتهذيب التهذيب 11 / 293 </w:t>
      </w:r>
      <w:r>
        <w:rPr>
          <w:rtl/>
        </w:rPr>
        <w:t>(</w:t>
      </w:r>
      <w:r w:rsidRPr="008125C8">
        <w:rPr>
          <w:rtl/>
        </w:rPr>
        <w:t>قال ابن يونس</w:t>
      </w:r>
      <w:r>
        <w:rPr>
          <w:rtl/>
        </w:rPr>
        <w:t>).</w:t>
      </w:r>
    </w:p>
    <w:p w:rsidR="0036165F" w:rsidRPr="008125C8" w:rsidRDefault="0036165F" w:rsidP="0015452C">
      <w:pPr>
        <w:pStyle w:val="libFootnote0"/>
        <w:rPr>
          <w:rtl/>
        </w:rPr>
      </w:pPr>
      <w:r>
        <w:rPr>
          <w:rtl/>
        </w:rPr>
        <w:t>(</w:t>
      </w:r>
      <w:r w:rsidRPr="008125C8">
        <w:rPr>
          <w:rtl/>
        </w:rPr>
        <w:t>9) تهذيب الكمال 32 / 154.</w:t>
      </w:r>
    </w:p>
    <w:p w:rsidR="0036165F" w:rsidRPr="008125C8" w:rsidRDefault="0036165F" w:rsidP="00883D27">
      <w:pPr>
        <w:pStyle w:val="libNormal0"/>
        <w:rPr>
          <w:rtl/>
        </w:rPr>
      </w:pPr>
      <w:r>
        <w:rPr>
          <w:rtl/>
        </w:rPr>
        <w:br w:type="page"/>
      </w:r>
      <w:r w:rsidRPr="008125C8">
        <w:rPr>
          <w:rtl/>
        </w:rPr>
        <w:lastRenderedPageBreak/>
        <w:t xml:space="preserve">سنة أربع وستين ومائتين ، وصلّى عليه القاضى بكّار بن قتيبة. وكان ثقة نبيلا ، وخرّج مسند حديثه ، وكان كثير الفائدة </w:t>
      </w:r>
      <w:r w:rsidRPr="0015452C">
        <w:rPr>
          <w:rStyle w:val="libFootnotenumChar"/>
          <w:rtl/>
        </w:rPr>
        <w:t>(1)</w:t>
      </w:r>
      <w:r>
        <w:rPr>
          <w:rtl/>
        </w:rPr>
        <w:t>.</w:t>
      </w:r>
    </w:p>
    <w:p w:rsidR="0036165F" w:rsidRPr="008125C8" w:rsidRDefault="0036165F" w:rsidP="00791E39">
      <w:pPr>
        <w:pStyle w:val="libNormal"/>
        <w:rPr>
          <w:rtl/>
        </w:rPr>
      </w:pPr>
      <w:r w:rsidRPr="008125C8">
        <w:rPr>
          <w:rtl/>
        </w:rPr>
        <w:t>687</w:t>
      </w:r>
      <w:r>
        <w:rPr>
          <w:rtl/>
        </w:rPr>
        <w:t xml:space="preserve"> ـ </w:t>
      </w:r>
      <w:r w:rsidRPr="008125C8">
        <w:rPr>
          <w:rtl/>
        </w:rPr>
        <w:t xml:space="preserve">يزيد بن محمد بن عبد الصمد </w:t>
      </w:r>
      <w:r w:rsidRPr="0015452C">
        <w:rPr>
          <w:rStyle w:val="libFootnotenumChar"/>
          <w:rtl/>
        </w:rPr>
        <w:t>(2)</w:t>
      </w:r>
      <w:r w:rsidRPr="008125C8">
        <w:rPr>
          <w:rtl/>
        </w:rPr>
        <w:t xml:space="preserve"> : يكنى أبا القاسم. دمشقى ، قدم مصر ، وكتب </w:t>
      </w:r>
      <w:r w:rsidRPr="0015452C">
        <w:rPr>
          <w:rStyle w:val="libFootnotenumChar"/>
          <w:rtl/>
        </w:rPr>
        <w:t>(3)</w:t>
      </w:r>
      <w:r w:rsidRPr="008125C8">
        <w:rPr>
          <w:rtl/>
        </w:rPr>
        <w:t xml:space="preserve"> ، وكتب عنه </w:t>
      </w:r>
      <w:r w:rsidRPr="0015452C">
        <w:rPr>
          <w:rStyle w:val="libFootnotenumChar"/>
          <w:rtl/>
        </w:rPr>
        <w:t>(4)</w:t>
      </w:r>
      <w:r w:rsidRPr="008125C8">
        <w:rPr>
          <w:rtl/>
        </w:rPr>
        <w:t xml:space="preserve"> ، ورجع إلى دمشق </w:t>
      </w:r>
      <w:r w:rsidRPr="0015452C">
        <w:rPr>
          <w:rStyle w:val="libFootnotenumChar"/>
          <w:rtl/>
        </w:rPr>
        <w:t>(5)</w:t>
      </w:r>
      <w:r w:rsidRPr="008125C8">
        <w:rPr>
          <w:rtl/>
        </w:rPr>
        <w:t xml:space="preserve"> ، وتوفى بها سنة سبع وسبعين ومائتين.</w:t>
      </w:r>
      <w:r>
        <w:rPr>
          <w:rFonts w:hint="cs"/>
          <w:rtl/>
        </w:rPr>
        <w:t xml:space="preserve"> </w:t>
      </w:r>
      <w:r w:rsidRPr="008125C8">
        <w:rPr>
          <w:rtl/>
        </w:rPr>
        <w:t xml:space="preserve">وكان ثقة </w:t>
      </w:r>
      <w:r w:rsidRPr="0015452C">
        <w:rPr>
          <w:rStyle w:val="libFootnotenumChar"/>
          <w:rtl/>
        </w:rPr>
        <w:t>(6)</w:t>
      </w:r>
      <w:r>
        <w:rPr>
          <w:rtl/>
        </w:rPr>
        <w:t>.</w:t>
      </w:r>
    </w:p>
    <w:p w:rsidR="0036165F" w:rsidRPr="008125C8" w:rsidRDefault="0036165F" w:rsidP="00791E39">
      <w:pPr>
        <w:pStyle w:val="libNormal"/>
        <w:rPr>
          <w:rtl/>
        </w:rPr>
      </w:pPr>
      <w:r w:rsidRPr="008125C8">
        <w:rPr>
          <w:rtl/>
        </w:rPr>
        <w:t>688</w:t>
      </w:r>
      <w:r>
        <w:rPr>
          <w:rtl/>
        </w:rPr>
        <w:t xml:space="preserve"> ـ </w:t>
      </w:r>
      <w:r w:rsidRPr="008125C8">
        <w:rPr>
          <w:rtl/>
        </w:rPr>
        <w:t xml:space="preserve">يزيد بن أبى منصور الأزدى : بصرى ، قدم مصر </w:t>
      </w:r>
      <w:r w:rsidRPr="0015452C">
        <w:rPr>
          <w:rStyle w:val="libFootnotenumChar"/>
          <w:rtl/>
        </w:rPr>
        <w:t>(7)</w:t>
      </w:r>
      <w:r w:rsidRPr="008125C8">
        <w:rPr>
          <w:rtl/>
        </w:rPr>
        <w:t xml:space="preserve"> ، وخرج إلى المغرب </w:t>
      </w:r>
      <w:r w:rsidRPr="0015452C">
        <w:rPr>
          <w:rStyle w:val="libFootnotenumChar"/>
          <w:rtl/>
        </w:rPr>
        <w:t>(8)</w:t>
      </w:r>
      <w:r w:rsidRPr="008125C8">
        <w:rPr>
          <w:rtl/>
        </w:rPr>
        <w:t xml:space="preserve"> ، وسكن إفريقية ، ثم رجع إلى البصرة </w:t>
      </w:r>
      <w:r w:rsidRPr="0015452C">
        <w:rPr>
          <w:rStyle w:val="libFootnotenumChar"/>
          <w:rtl/>
        </w:rPr>
        <w:t>(9)</w:t>
      </w:r>
      <w:r>
        <w:rPr>
          <w:rtl/>
        </w:rPr>
        <w:t>.</w:t>
      </w:r>
      <w:r w:rsidRPr="008125C8">
        <w:rPr>
          <w:rtl/>
        </w:rPr>
        <w:t xml:space="preserve"> وروى عن أنس </w:t>
      </w:r>
      <w:r w:rsidRPr="0015452C">
        <w:rPr>
          <w:rStyle w:val="libFootnotenumChar"/>
          <w:rtl/>
        </w:rPr>
        <w:t>(10)</w:t>
      </w:r>
      <w:r>
        <w:rPr>
          <w:rtl/>
        </w:rPr>
        <w:t>.</w:t>
      </w:r>
      <w:r w:rsidRPr="008125C8">
        <w:rPr>
          <w:rtl/>
        </w:rPr>
        <w:t xml:space="preserve"> وعمّر حتى سمع منه الأحداث بالبصرة ، وتوفى بها </w:t>
      </w:r>
      <w:r w:rsidRPr="0015452C">
        <w:rPr>
          <w:rStyle w:val="libFootnotenumChar"/>
          <w:rtl/>
        </w:rPr>
        <w:t>(11)</w:t>
      </w:r>
      <w:r>
        <w:rPr>
          <w:rtl/>
        </w:rPr>
        <w:t>.</w:t>
      </w:r>
    </w:p>
    <w:p w:rsidR="0036165F" w:rsidRPr="008125C8" w:rsidRDefault="0036165F" w:rsidP="00AB1DDF">
      <w:pPr>
        <w:pStyle w:val="libLine"/>
        <w:rPr>
          <w:rtl/>
        </w:rPr>
      </w:pPr>
      <w:r w:rsidRPr="008125C8">
        <w:rPr>
          <w:rtl/>
        </w:rPr>
        <w:t>__________________</w:t>
      </w:r>
    </w:p>
    <w:p w:rsidR="0036165F" w:rsidRPr="005C5DC5" w:rsidRDefault="0036165F" w:rsidP="0015452C">
      <w:pPr>
        <w:pStyle w:val="libFootnote0"/>
        <w:rPr>
          <w:rtl/>
        </w:rPr>
      </w:pPr>
      <w:r w:rsidRPr="005C5DC5">
        <w:rPr>
          <w:rtl/>
        </w:rPr>
        <w:t xml:space="preserve">(1) تهذيب الكمال 32 / 154 ، وتهذيب التهذيب 11 / 293 </w:t>
      </w:r>
      <w:r>
        <w:rPr>
          <w:rtl/>
        </w:rPr>
        <w:t>(</w:t>
      </w:r>
      <w:r w:rsidRPr="005C5DC5">
        <w:rPr>
          <w:rtl/>
        </w:rPr>
        <w:t>وفيه حرفت الفائدة إلى الفائة</w:t>
      </w:r>
      <w:r>
        <w:rPr>
          <w:rtl/>
        </w:rPr>
        <w:t>).</w:t>
      </w:r>
      <w:r w:rsidRPr="005C5DC5">
        <w:rPr>
          <w:rFonts w:hint="cs"/>
          <w:rtl/>
        </w:rPr>
        <w:t xml:space="preserve"> </w:t>
      </w:r>
      <w:r w:rsidRPr="005C5DC5">
        <w:rPr>
          <w:rtl/>
        </w:rPr>
        <w:t>وأضاف ابن حجر ص 292</w:t>
      </w:r>
      <w:r>
        <w:rPr>
          <w:rtl/>
        </w:rPr>
        <w:t xml:space="preserve"> ـ </w:t>
      </w:r>
      <w:r w:rsidRPr="005C5DC5">
        <w:rPr>
          <w:rtl/>
        </w:rPr>
        <w:t>293 : أنه أخو محمد بن سنان. روى عن معاذ بن هشام ، وابن مهدى ، وإسحاق بن بكر بن مضر ، ويزيد بن أبى حكيم. روى عنه النسائى ، والطحاوى ، وغيرهما. صدوق ثقة. ولد 178 ه‍</w:t>
      </w:r>
      <w:r>
        <w:rPr>
          <w:rtl/>
        </w:rPr>
        <w:t>.</w:t>
      </w:r>
      <w:r w:rsidRPr="005C5DC5">
        <w:rPr>
          <w:rtl/>
        </w:rPr>
        <w:t xml:space="preserve"> وأضاف المزى فى </w:t>
      </w:r>
      <w:r>
        <w:rPr>
          <w:rtl/>
        </w:rPr>
        <w:t>(</w:t>
      </w:r>
      <w:r w:rsidRPr="005C5DC5">
        <w:rPr>
          <w:rtl/>
        </w:rPr>
        <w:t>تهذيب الكمال</w:t>
      </w:r>
      <w:r>
        <w:rPr>
          <w:rtl/>
        </w:rPr>
        <w:t>)</w:t>
      </w:r>
      <w:r w:rsidRPr="005C5DC5">
        <w:rPr>
          <w:rtl/>
        </w:rPr>
        <w:t xml:space="preserve"> 32 / 153 : أنه روى عنه أحمد بن يونس بن عبد الأعلى </w:t>
      </w:r>
      <w:r>
        <w:rPr>
          <w:rtl/>
        </w:rPr>
        <w:t>(</w:t>
      </w:r>
      <w:r w:rsidRPr="005C5DC5">
        <w:rPr>
          <w:rtl/>
        </w:rPr>
        <w:t>والد أبى سعيد بن يونس</w:t>
      </w:r>
      <w:r>
        <w:rPr>
          <w:rtl/>
        </w:rPr>
        <w:t>).</w:t>
      </w:r>
    </w:p>
    <w:p w:rsidR="0036165F" w:rsidRPr="008125C8" w:rsidRDefault="0036165F" w:rsidP="0015452C">
      <w:pPr>
        <w:pStyle w:val="libFootnote0"/>
        <w:rPr>
          <w:rtl/>
        </w:rPr>
      </w:pPr>
      <w:r>
        <w:rPr>
          <w:rtl/>
        </w:rPr>
        <w:t>(</w:t>
      </w:r>
      <w:r w:rsidRPr="008125C8">
        <w:rPr>
          <w:rtl/>
        </w:rPr>
        <w:t xml:space="preserve">2) بقية نسبه : </w:t>
      </w:r>
      <w:r>
        <w:rPr>
          <w:rtl/>
        </w:rPr>
        <w:t>(</w:t>
      </w:r>
      <w:r w:rsidRPr="008125C8">
        <w:rPr>
          <w:rtl/>
        </w:rPr>
        <w:t>ابن عبد الله بن يزيد بن ذكوان الهاشمى القرشى ، مولاهم</w:t>
      </w:r>
      <w:r>
        <w:rPr>
          <w:rtl/>
        </w:rPr>
        <w:t>).</w:t>
      </w:r>
      <w:r w:rsidRPr="008125C8">
        <w:rPr>
          <w:rtl/>
        </w:rPr>
        <w:t xml:space="preserve"> </w:t>
      </w:r>
      <w:r>
        <w:rPr>
          <w:rtl/>
        </w:rPr>
        <w:t>(</w:t>
      </w:r>
      <w:r w:rsidRPr="008125C8">
        <w:rPr>
          <w:rtl/>
        </w:rPr>
        <w:t>تهذيب الكمال 32 / 234 ، وتهذيب التهذيب 11 / 313</w:t>
      </w:r>
      <w:r>
        <w:rPr>
          <w:rtl/>
        </w:rPr>
        <w:t>).</w:t>
      </w:r>
    </w:p>
    <w:p w:rsidR="0036165F" w:rsidRPr="008125C8" w:rsidRDefault="0036165F" w:rsidP="0015452C">
      <w:pPr>
        <w:pStyle w:val="libFootnote0"/>
        <w:rPr>
          <w:rtl/>
        </w:rPr>
      </w:pPr>
      <w:r>
        <w:rPr>
          <w:rtl/>
        </w:rPr>
        <w:t>(</w:t>
      </w:r>
      <w:r w:rsidRPr="008125C8">
        <w:rPr>
          <w:rtl/>
        </w:rPr>
        <w:t>3) السابق.</w:t>
      </w:r>
    </w:p>
    <w:p w:rsidR="0036165F" w:rsidRPr="008125C8" w:rsidRDefault="0036165F" w:rsidP="0015452C">
      <w:pPr>
        <w:pStyle w:val="libFootnote0"/>
        <w:rPr>
          <w:rtl/>
        </w:rPr>
      </w:pPr>
      <w:r>
        <w:rPr>
          <w:rtl/>
        </w:rPr>
        <w:t>(</w:t>
      </w:r>
      <w:r w:rsidRPr="008125C8">
        <w:rPr>
          <w:rtl/>
        </w:rPr>
        <w:t xml:space="preserve">4) تهذيب الكمال 31 / 237 </w:t>
      </w:r>
      <w:r>
        <w:rPr>
          <w:rtl/>
        </w:rPr>
        <w:t>(</w:t>
      </w:r>
      <w:r w:rsidRPr="008125C8">
        <w:rPr>
          <w:rtl/>
        </w:rPr>
        <w:t>قال أبو سعيد بن يونس</w:t>
      </w:r>
      <w:r>
        <w:rPr>
          <w:rtl/>
        </w:rPr>
        <w:t>).</w:t>
      </w:r>
    </w:p>
    <w:p w:rsidR="0036165F" w:rsidRPr="008125C8" w:rsidRDefault="0036165F" w:rsidP="0015452C">
      <w:pPr>
        <w:pStyle w:val="libFootnote0"/>
        <w:rPr>
          <w:rtl/>
        </w:rPr>
      </w:pPr>
      <w:r>
        <w:rPr>
          <w:rtl/>
        </w:rPr>
        <w:t>(</w:t>
      </w:r>
      <w:r w:rsidRPr="008125C8">
        <w:rPr>
          <w:rtl/>
        </w:rPr>
        <w:t xml:space="preserve">5) كذا فى </w:t>
      </w:r>
      <w:r>
        <w:rPr>
          <w:rtl/>
        </w:rPr>
        <w:t>(</w:t>
      </w:r>
      <w:r w:rsidRPr="008125C8">
        <w:rPr>
          <w:rtl/>
        </w:rPr>
        <w:t>السابق</w:t>
      </w:r>
      <w:r>
        <w:rPr>
          <w:rtl/>
        </w:rPr>
        <w:t>).</w:t>
      </w:r>
      <w:r w:rsidRPr="008125C8">
        <w:rPr>
          <w:rtl/>
        </w:rPr>
        <w:t xml:space="preserve"> وحرفت فى </w:t>
      </w:r>
      <w:r>
        <w:rPr>
          <w:rtl/>
        </w:rPr>
        <w:t>(</w:t>
      </w:r>
      <w:r w:rsidRPr="008125C8">
        <w:rPr>
          <w:rtl/>
        </w:rPr>
        <w:t>تهذيب التهذيب</w:t>
      </w:r>
      <w:r>
        <w:rPr>
          <w:rtl/>
        </w:rPr>
        <w:t>)</w:t>
      </w:r>
      <w:r w:rsidRPr="008125C8">
        <w:rPr>
          <w:rtl/>
        </w:rPr>
        <w:t xml:space="preserve"> 11 / 313 إلى </w:t>
      </w:r>
      <w:r>
        <w:rPr>
          <w:rtl/>
        </w:rPr>
        <w:t>(</w:t>
      </w:r>
      <w:r w:rsidRPr="008125C8">
        <w:rPr>
          <w:rtl/>
        </w:rPr>
        <w:t>مصر</w:t>
      </w:r>
      <w:r>
        <w:rPr>
          <w:rtl/>
        </w:rPr>
        <w:t>).</w:t>
      </w:r>
    </w:p>
    <w:p w:rsidR="0036165F" w:rsidRPr="008125C8" w:rsidRDefault="0036165F" w:rsidP="0015452C">
      <w:pPr>
        <w:pStyle w:val="libFootnote0"/>
        <w:rPr>
          <w:rtl/>
        </w:rPr>
      </w:pPr>
      <w:r>
        <w:rPr>
          <w:rtl/>
        </w:rPr>
        <w:t>(</w:t>
      </w:r>
      <w:r w:rsidRPr="008125C8">
        <w:rPr>
          <w:rtl/>
        </w:rPr>
        <w:t>6) تهذيب الكمال 32 / 237 ، وتهذيب التهذيب 11 / 313. وأضاف ابن حجر فى ترجمته ما يلى : روى عن أبى مسهر ، وصفوان بن صالح ، وآدم بن أبى إياس. روى عنه أبو داود ، والنسائى ، وأبو زرعة الدمشقى. ثقة صدوق.</w:t>
      </w:r>
    </w:p>
    <w:p w:rsidR="0036165F" w:rsidRPr="008125C8" w:rsidRDefault="0036165F" w:rsidP="0015452C">
      <w:pPr>
        <w:pStyle w:val="libFootnote0"/>
        <w:rPr>
          <w:rtl/>
        </w:rPr>
      </w:pPr>
      <w:r>
        <w:rPr>
          <w:rtl/>
        </w:rPr>
        <w:t>(</w:t>
      </w:r>
      <w:r w:rsidRPr="008125C8">
        <w:rPr>
          <w:rtl/>
        </w:rPr>
        <w:t xml:space="preserve">7) تهذيب الكمال 32 / 252 </w:t>
      </w:r>
      <w:r>
        <w:rPr>
          <w:rtl/>
        </w:rPr>
        <w:t>(</w:t>
      </w:r>
      <w:r w:rsidRPr="008125C8">
        <w:rPr>
          <w:rtl/>
        </w:rPr>
        <w:t>قال أبو سعيد بن يونس</w:t>
      </w:r>
      <w:r>
        <w:rPr>
          <w:rtl/>
        </w:rPr>
        <w:t>)</w:t>
      </w:r>
      <w:r w:rsidRPr="008125C8">
        <w:rPr>
          <w:rtl/>
        </w:rPr>
        <w:t xml:space="preserve"> ، وتهذيب التهذيب 11 / 318 </w:t>
      </w:r>
      <w:r>
        <w:rPr>
          <w:rtl/>
        </w:rPr>
        <w:t>(</w:t>
      </w:r>
      <w:r w:rsidRPr="008125C8">
        <w:rPr>
          <w:rtl/>
        </w:rPr>
        <w:t>قال ابن يونس</w:t>
      </w:r>
      <w:r>
        <w:rPr>
          <w:rtl/>
        </w:rPr>
        <w:t>).</w:t>
      </w:r>
    </w:p>
    <w:p w:rsidR="0036165F" w:rsidRPr="008125C8" w:rsidRDefault="0036165F" w:rsidP="0015452C">
      <w:pPr>
        <w:pStyle w:val="libFootnote0"/>
        <w:rPr>
          <w:rtl/>
        </w:rPr>
      </w:pPr>
      <w:r>
        <w:rPr>
          <w:rtl/>
        </w:rPr>
        <w:t>(</w:t>
      </w:r>
      <w:r w:rsidRPr="008125C8">
        <w:rPr>
          <w:rtl/>
        </w:rPr>
        <w:t>8) تهذيب الكمال 32 / 252.</w:t>
      </w:r>
    </w:p>
    <w:p w:rsidR="0036165F" w:rsidRPr="008125C8" w:rsidRDefault="0036165F" w:rsidP="0015452C">
      <w:pPr>
        <w:pStyle w:val="libFootnote0"/>
        <w:rPr>
          <w:rtl/>
        </w:rPr>
      </w:pPr>
      <w:r>
        <w:rPr>
          <w:rtl/>
        </w:rPr>
        <w:t>(</w:t>
      </w:r>
      <w:r w:rsidRPr="008125C8">
        <w:rPr>
          <w:rtl/>
        </w:rPr>
        <w:t xml:space="preserve">9) السابق ، وتهذيب التهذيب 11 / 318 ، والإصابة 6 / 674 </w:t>
      </w:r>
      <w:r>
        <w:rPr>
          <w:rtl/>
        </w:rPr>
        <w:t>(</w:t>
      </w:r>
      <w:r w:rsidRPr="008125C8">
        <w:rPr>
          <w:rtl/>
        </w:rPr>
        <w:t>جعله فى التابعين ، كما ذكره ابن يونس وغيره</w:t>
      </w:r>
      <w:r>
        <w:rPr>
          <w:rtl/>
        </w:rPr>
        <w:t>).</w:t>
      </w:r>
    </w:p>
    <w:p w:rsidR="0036165F" w:rsidRPr="008125C8" w:rsidRDefault="0036165F" w:rsidP="0015452C">
      <w:pPr>
        <w:pStyle w:val="libFootnote0"/>
        <w:rPr>
          <w:rtl/>
        </w:rPr>
      </w:pPr>
      <w:r>
        <w:rPr>
          <w:rtl/>
        </w:rPr>
        <w:t>(</w:t>
      </w:r>
      <w:r w:rsidRPr="008125C8">
        <w:rPr>
          <w:rtl/>
        </w:rPr>
        <w:t>10) السابق.</w:t>
      </w:r>
    </w:p>
    <w:p w:rsidR="0036165F" w:rsidRPr="008125C8" w:rsidRDefault="0036165F" w:rsidP="0015452C">
      <w:pPr>
        <w:pStyle w:val="libFootnote0"/>
        <w:rPr>
          <w:rtl/>
        </w:rPr>
      </w:pPr>
      <w:r>
        <w:rPr>
          <w:rtl/>
        </w:rPr>
        <w:t>(</w:t>
      </w:r>
      <w:r w:rsidRPr="008125C8">
        <w:rPr>
          <w:rtl/>
        </w:rPr>
        <w:t>11) تهذيب الكمال 32 / 252 ، وتهذيب التهذيب 11 / 318. وزاد ابن حجر فى التعريف به قائلا : روى عن أبيه ، وعائشة ، ودخين</w:t>
      </w:r>
      <w:r>
        <w:rPr>
          <w:rtl/>
        </w:rPr>
        <w:t xml:space="preserve"> ـ </w:t>
      </w:r>
      <w:r w:rsidRPr="008125C8">
        <w:rPr>
          <w:rtl/>
        </w:rPr>
        <w:t>لا دحين</w:t>
      </w:r>
      <w:r>
        <w:rPr>
          <w:rtl/>
        </w:rPr>
        <w:t xml:space="preserve"> ـ </w:t>
      </w:r>
      <w:r w:rsidRPr="008125C8">
        <w:rPr>
          <w:rtl/>
        </w:rPr>
        <w:t>الحجرى. روى عنه عبد الرحمن بن زياد ابن أنعم ، وموسى بن على ، ويزيد بن أبى حبيب. ليس به بأس.</w:t>
      </w:r>
    </w:p>
    <w:p w:rsidR="0036165F" w:rsidRPr="008125C8" w:rsidRDefault="0036165F" w:rsidP="00CF05AF">
      <w:pPr>
        <w:pStyle w:val="libBold1"/>
        <w:rPr>
          <w:rtl/>
        </w:rPr>
      </w:pPr>
      <w:r>
        <w:rPr>
          <w:rtl/>
        </w:rPr>
        <w:br w:type="page"/>
      </w:r>
      <w:r w:rsidRPr="008125C8">
        <w:rPr>
          <w:rtl/>
        </w:rPr>
        <w:lastRenderedPageBreak/>
        <w:t>ذكر من اسمه «يسر» :</w:t>
      </w:r>
    </w:p>
    <w:p w:rsidR="0036165F" w:rsidRPr="008125C8" w:rsidRDefault="0036165F" w:rsidP="00791E39">
      <w:pPr>
        <w:pStyle w:val="libNormal"/>
        <w:rPr>
          <w:rtl/>
        </w:rPr>
      </w:pPr>
      <w:r w:rsidRPr="008125C8">
        <w:rPr>
          <w:rtl/>
        </w:rPr>
        <w:t>689</w:t>
      </w:r>
      <w:r>
        <w:rPr>
          <w:rtl/>
        </w:rPr>
        <w:t xml:space="preserve"> ـ </w:t>
      </w:r>
      <w:r w:rsidRPr="008125C8">
        <w:rPr>
          <w:rtl/>
        </w:rPr>
        <w:t xml:space="preserve">يسر </w:t>
      </w:r>
      <w:r w:rsidRPr="0015452C">
        <w:rPr>
          <w:rStyle w:val="libFootnotenumChar"/>
          <w:rtl/>
        </w:rPr>
        <w:t>(1)</w:t>
      </w:r>
      <w:r w:rsidRPr="008125C8">
        <w:rPr>
          <w:rtl/>
        </w:rPr>
        <w:t xml:space="preserve"> بن إبراهيم بن خالد : من أهل إلبيرة </w:t>
      </w:r>
      <w:r w:rsidRPr="0015452C">
        <w:rPr>
          <w:rStyle w:val="libFootnotenumChar"/>
          <w:rtl/>
        </w:rPr>
        <w:t>(2)</w:t>
      </w:r>
      <w:r>
        <w:rPr>
          <w:rtl/>
        </w:rPr>
        <w:t>.</w:t>
      </w:r>
      <w:r w:rsidRPr="008125C8">
        <w:rPr>
          <w:rtl/>
        </w:rPr>
        <w:t xml:space="preserve"> يكنى أبا سهل. نسبوه فى موالى بنى أمية </w:t>
      </w:r>
      <w:r w:rsidRPr="0015452C">
        <w:rPr>
          <w:rStyle w:val="libFootnotenumChar"/>
          <w:rtl/>
        </w:rPr>
        <w:t>(3)</w:t>
      </w:r>
      <w:r>
        <w:rPr>
          <w:rtl/>
        </w:rPr>
        <w:t>.</w:t>
      </w:r>
      <w:r w:rsidRPr="008125C8">
        <w:rPr>
          <w:rtl/>
        </w:rPr>
        <w:t xml:space="preserve"> يروى عن أبيه ، وجماعة </w:t>
      </w:r>
      <w:r w:rsidRPr="0015452C">
        <w:rPr>
          <w:rStyle w:val="libFootnotenumChar"/>
          <w:rtl/>
        </w:rPr>
        <w:t>(4)</w:t>
      </w:r>
      <w:r>
        <w:rPr>
          <w:rtl/>
        </w:rPr>
        <w:t>.</w:t>
      </w:r>
      <w:r w:rsidRPr="008125C8">
        <w:rPr>
          <w:rtl/>
        </w:rPr>
        <w:t xml:space="preserve"> ذكره الخشنى ، وقال : توفى سنة اثنتين وثلاثمائة ، وكان فقيها موثقا </w:t>
      </w:r>
      <w:r w:rsidRPr="0015452C">
        <w:rPr>
          <w:rStyle w:val="libFootnotenumChar"/>
          <w:rtl/>
        </w:rPr>
        <w:t>(5)</w:t>
      </w:r>
      <w:r>
        <w:rPr>
          <w:rtl/>
        </w:rPr>
        <w:t>.</w:t>
      </w:r>
    </w:p>
    <w:p w:rsidR="0036165F" w:rsidRPr="008125C8" w:rsidRDefault="0036165F" w:rsidP="00CF05AF">
      <w:pPr>
        <w:pStyle w:val="libBold1"/>
        <w:rPr>
          <w:rtl/>
        </w:rPr>
      </w:pPr>
      <w:r w:rsidRPr="008125C8">
        <w:rPr>
          <w:rtl/>
        </w:rPr>
        <w:t>ذكر من اسمه «يعقوب» :</w:t>
      </w:r>
    </w:p>
    <w:p w:rsidR="0036165F" w:rsidRPr="008125C8" w:rsidRDefault="0036165F" w:rsidP="00791E39">
      <w:pPr>
        <w:pStyle w:val="libNormal"/>
        <w:rPr>
          <w:rtl/>
        </w:rPr>
      </w:pPr>
      <w:r w:rsidRPr="008125C8">
        <w:rPr>
          <w:rtl/>
        </w:rPr>
        <w:t>690</w:t>
      </w:r>
      <w:r>
        <w:rPr>
          <w:rtl/>
        </w:rPr>
        <w:t xml:space="preserve"> ـ </w:t>
      </w:r>
      <w:r w:rsidRPr="008125C8">
        <w:rPr>
          <w:rtl/>
        </w:rPr>
        <w:t xml:space="preserve">يعقوب بن إسحاق بن على الناقد : يكنى أبا يوسف. فى أهل بغداد. كتب عنه. توفى بمصر يوم الأربعاء لعشرين ليلة خلت من جمادى الأولى سنة اثنتين وتسعين ومائتين </w:t>
      </w:r>
      <w:r w:rsidRPr="0015452C">
        <w:rPr>
          <w:rStyle w:val="libFootnotenumChar"/>
          <w:rtl/>
        </w:rPr>
        <w:t>(6)</w:t>
      </w:r>
      <w:r>
        <w:rPr>
          <w:rtl/>
        </w:rPr>
        <w:t>.</w:t>
      </w:r>
    </w:p>
    <w:p w:rsidR="0036165F" w:rsidRPr="008125C8" w:rsidRDefault="0036165F" w:rsidP="00791E39">
      <w:pPr>
        <w:pStyle w:val="libNormal"/>
        <w:rPr>
          <w:rtl/>
        </w:rPr>
      </w:pPr>
      <w:r w:rsidRPr="008125C8">
        <w:rPr>
          <w:rtl/>
        </w:rPr>
        <w:t>691</w:t>
      </w:r>
      <w:r>
        <w:rPr>
          <w:rtl/>
        </w:rPr>
        <w:t xml:space="preserve"> ـ </w:t>
      </w:r>
      <w:r w:rsidRPr="008125C8">
        <w:rPr>
          <w:rtl/>
        </w:rPr>
        <w:t>يعقوب بن سفيان الفسوىّ : يكنى أبا يوسف. قدم مصر مرتين ؛ الثانية</w:t>
      </w:r>
      <w:r>
        <w:rPr>
          <w:rtl/>
        </w:rPr>
        <w:t xml:space="preserve"> ـ </w:t>
      </w:r>
      <w:r w:rsidRPr="008125C8">
        <w:rPr>
          <w:rtl/>
        </w:rPr>
        <w:t xml:space="preserve">سنة تسع وعشرين ومائتين ، وكتب عنه بها </w:t>
      </w:r>
      <w:r w:rsidRPr="0015452C">
        <w:rPr>
          <w:rStyle w:val="libFootnotenumChar"/>
          <w:rtl/>
        </w:rPr>
        <w:t>(7)</w:t>
      </w:r>
      <w:r>
        <w:rPr>
          <w:rtl/>
        </w:rPr>
        <w:t>.</w:t>
      </w:r>
      <w:r w:rsidRPr="008125C8">
        <w:rPr>
          <w:rtl/>
        </w:rPr>
        <w:t xml:space="preserve"> كانت وفاته بالبصرة </w:t>
      </w:r>
      <w:r w:rsidRPr="0015452C">
        <w:rPr>
          <w:rStyle w:val="libFootnotenumChar"/>
          <w:rtl/>
        </w:rPr>
        <w:t>(8)</w:t>
      </w:r>
      <w:r>
        <w:rPr>
          <w:rtl/>
        </w:rPr>
        <w:t>.</w:t>
      </w:r>
    </w:p>
    <w:p w:rsidR="0036165F" w:rsidRPr="008125C8" w:rsidRDefault="0036165F" w:rsidP="00AB1DDF">
      <w:pPr>
        <w:pStyle w:val="libLine"/>
        <w:rPr>
          <w:rtl/>
        </w:rPr>
      </w:pPr>
      <w:r w:rsidRPr="008125C8">
        <w:rPr>
          <w:rtl/>
        </w:rPr>
        <w:t>__________________</w:t>
      </w:r>
    </w:p>
    <w:p w:rsidR="0036165F" w:rsidRPr="006B2379" w:rsidRDefault="0036165F" w:rsidP="0015452C">
      <w:pPr>
        <w:pStyle w:val="libFootnote0"/>
        <w:rPr>
          <w:rtl/>
        </w:rPr>
      </w:pPr>
      <w:r w:rsidRPr="006B2379">
        <w:rPr>
          <w:rtl/>
        </w:rPr>
        <w:t xml:space="preserve">(1) كذا فى </w:t>
      </w:r>
      <w:r>
        <w:rPr>
          <w:rtl/>
        </w:rPr>
        <w:t>(</w:t>
      </w:r>
      <w:r w:rsidRPr="006B2379">
        <w:rPr>
          <w:rtl/>
        </w:rPr>
        <w:t xml:space="preserve">تاريخ ابن الفرضى 2 / 210 ، والإكمال 1 / 274 </w:t>
      </w:r>
      <w:r>
        <w:rPr>
          <w:rtl/>
        </w:rPr>
        <w:t>(</w:t>
      </w:r>
      <w:r w:rsidRPr="006B2379">
        <w:rPr>
          <w:rtl/>
        </w:rPr>
        <w:t>أوله ياء مضمومة معجمة باثنتين من تحتها ، وبعدها سين مهملة ساكنة</w:t>
      </w:r>
      <w:r>
        <w:rPr>
          <w:rtl/>
        </w:rPr>
        <w:t>)</w:t>
      </w:r>
      <w:r w:rsidRPr="006B2379">
        <w:rPr>
          <w:rtl/>
        </w:rPr>
        <w:t xml:space="preserve"> ، والأنساب 5 / 128. وفى </w:t>
      </w:r>
      <w:r>
        <w:rPr>
          <w:rtl/>
        </w:rPr>
        <w:t>(</w:t>
      </w:r>
      <w:r w:rsidRPr="006B2379">
        <w:rPr>
          <w:rtl/>
        </w:rPr>
        <w:t>تاريخ الإسلام</w:t>
      </w:r>
      <w:r>
        <w:rPr>
          <w:rtl/>
        </w:rPr>
        <w:t>)</w:t>
      </w:r>
      <w:r w:rsidRPr="006B2379">
        <w:rPr>
          <w:rtl/>
        </w:rPr>
        <w:t xml:space="preserve"> 23 / 104 :</w:t>
      </w:r>
      <w:r w:rsidRPr="006B2379">
        <w:rPr>
          <w:rFonts w:hint="cs"/>
          <w:rtl/>
        </w:rPr>
        <w:t xml:space="preserve"> </w:t>
      </w:r>
      <w:r w:rsidRPr="006B2379">
        <w:rPr>
          <w:rtl/>
        </w:rPr>
        <w:t xml:space="preserve">يسير. وقيل : يسر. وسمّى أباه : </w:t>
      </w:r>
      <w:r>
        <w:rPr>
          <w:rtl/>
        </w:rPr>
        <w:t>(</w:t>
      </w:r>
      <w:r w:rsidRPr="006B2379">
        <w:rPr>
          <w:rtl/>
        </w:rPr>
        <w:t>إبراهيم بن خلف</w:t>
      </w:r>
      <w:r>
        <w:rPr>
          <w:rtl/>
        </w:rPr>
        <w:t>).</w:t>
      </w:r>
      <w:r w:rsidRPr="006B2379">
        <w:rPr>
          <w:rtl/>
        </w:rPr>
        <w:t xml:space="preserve"> والصواب ما فى المتن.</w:t>
      </w:r>
    </w:p>
    <w:p w:rsidR="0036165F" w:rsidRPr="006B2379" w:rsidRDefault="0036165F" w:rsidP="0015452C">
      <w:pPr>
        <w:pStyle w:val="libFootnote0"/>
        <w:rPr>
          <w:rtl/>
        </w:rPr>
      </w:pPr>
      <w:r w:rsidRPr="006B2379">
        <w:rPr>
          <w:rtl/>
        </w:rPr>
        <w:t xml:space="preserve">(2) ذكر السمعانى أنه </w:t>
      </w:r>
      <w:r>
        <w:rPr>
          <w:rtl/>
        </w:rPr>
        <w:t>(</w:t>
      </w:r>
      <w:r w:rsidRPr="006B2379">
        <w:rPr>
          <w:rtl/>
        </w:rPr>
        <w:t>لبيرى أندلسى</w:t>
      </w:r>
      <w:r>
        <w:rPr>
          <w:rtl/>
        </w:rPr>
        <w:t>).</w:t>
      </w:r>
      <w:r w:rsidRPr="006B2379">
        <w:rPr>
          <w:rtl/>
        </w:rPr>
        <w:t xml:space="preserve"> </w:t>
      </w:r>
      <w:r>
        <w:rPr>
          <w:rtl/>
        </w:rPr>
        <w:t>(</w:t>
      </w:r>
      <w:r w:rsidRPr="006B2379">
        <w:rPr>
          <w:rtl/>
        </w:rPr>
        <w:t>الأنساب</w:t>
      </w:r>
      <w:r>
        <w:rPr>
          <w:rtl/>
        </w:rPr>
        <w:t>)</w:t>
      </w:r>
      <w:r w:rsidRPr="006B2379">
        <w:rPr>
          <w:rtl/>
        </w:rPr>
        <w:t xml:space="preserve"> 5 / 128. وفى </w:t>
      </w:r>
      <w:r>
        <w:rPr>
          <w:rtl/>
        </w:rPr>
        <w:t>(</w:t>
      </w:r>
      <w:r w:rsidRPr="006B2379">
        <w:rPr>
          <w:rtl/>
        </w:rPr>
        <w:t>تاريخ الإسلام</w:t>
      </w:r>
      <w:r>
        <w:rPr>
          <w:rtl/>
        </w:rPr>
        <w:t>)</w:t>
      </w:r>
      <w:r w:rsidRPr="006B2379">
        <w:rPr>
          <w:rtl/>
        </w:rPr>
        <w:t xml:space="preserve"> 23 / 104 :</w:t>
      </w:r>
      <w:r w:rsidRPr="006B2379">
        <w:rPr>
          <w:rFonts w:hint="cs"/>
          <w:rtl/>
        </w:rPr>
        <w:t xml:space="preserve"> </w:t>
      </w:r>
      <w:r w:rsidRPr="006B2379">
        <w:rPr>
          <w:rtl/>
        </w:rPr>
        <w:t>الإلبيرى.</w:t>
      </w:r>
    </w:p>
    <w:p w:rsidR="0036165F" w:rsidRPr="008125C8" w:rsidRDefault="0036165F" w:rsidP="0015452C">
      <w:pPr>
        <w:pStyle w:val="libFootnote0"/>
        <w:rPr>
          <w:rtl/>
        </w:rPr>
      </w:pPr>
      <w:r>
        <w:rPr>
          <w:rtl/>
        </w:rPr>
        <w:t>(</w:t>
      </w:r>
      <w:r w:rsidRPr="008125C8">
        <w:rPr>
          <w:rtl/>
        </w:rPr>
        <w:t>3) الإكمال 1 / 274 ، والأنساب 5 / 128.</w:t>
      </w:r>
    </w:p>
    <w:p w:rsidR="0036165F" w:rsidRPr="008125C8" w:rsidRDefault="0036165F" w:rsidP="0015452C">
      <w:pPr>
        <w:pStyle w:val="libFootnote0"/>
        <w:rPr>
          <w:rtl/>
        </w:rPr>
      </w:pPr>
      <w:r>
        <w:rPr>
          <w:rtl/>
        </w:rPr>
        <w:t>(</w:t>
      </w:r>
      <w:r w:rsidRPr="008125C8">
        <w:rPr>
          <w:rtl/>
        </w:rPr>
        <w:t xml:space="preserve">4) تاريخ ابن الفرضى </w:t>
      </w:r>
      <w:r>
        <w:rPr>
          <w:rtl/>
        </w:rPr>
        <w:t>(</w:t>
      </w:r>
      <w:r w:rsidRPr="008125C8">
        <w:rPr>
          <w:rtl/>
        </w:rPr>
        <w:t>ط. الخانجى</w:t>
      </w:r>
      <w:r>
        <w:rPr>
          <w:rtl/>
        </w:rPr>
        <w:t>)</w:t>
      </w:r>
      <w:r w:rsidRPr="008125C8">
        <w:rPr>
          <w:rtl/>
        </w:rPr>
        <w:t xml:space="preserve"> 2 / 210 </w:t>
      </w:r>
      <w:r>
        <w:rPr>
          <w:rtl/>
        </w:rPr>
        <w:t>(</w:t>
      </w:r>
      <w:r w:rsidRPr="008125C8">
        <w:rPr>
          <w:rtl/>
        </w:rPr>
        <w:t>وغيره</w:t>
      </w:r>
      <w:r>
        <w:rPr>
          <w:rtl/>
        </w:rPr>
        <w:t>)</w:t>
      </w:r>
      <w:r w:rsidRPr="008125C8">
        <w:rPr>
          <w:rtl/>
        </w:rPr>
        <w:t xml:space="preserve"> ، والإكمال 1 / 274 </w:t>
      </w:r>
      <w:r>
        <w:rPr>
          <w:rtl/>
        </w:rPr>
        <w:t>(</w:t>
      </w:r>
      <w:r w:rsidRPr="008125C8">
        <w:rPr>
          <w:rtl/>
        </w:rPr>
        <w:t>عن أبيه فقط</w:t>
      </w:r>
      <w:r>
        <w:rPr>
          <w:rtl/>
        </w:rPr>
        <w:t>)</w:t>
      </w:r>
      <w:r w:rsidRPr="008125C8">
        <w:rPr>
          <w:rtl/>
        </w:rPr>
        <w:t xml:space="preserve"> ، والأنساب 5 / 128 ، وتاريخ الإسلام 23 / 104 </w:t>
      </w:r>
      <w:r>
        <w:rPr>
          <w:rtl/>
        </w:rPr>
        <w:t>(</w:t>
      </w:r>
      <w:r w:rsidRPr="008125C8">
        <w:rPr>
          <w:rtl/>
        </w:rPr>
        <w:t>وغيره</w:t>
      </w:r>
      <w:r>
        <w:rPr>
          <w:rtl/>
        </w:rPr>
        <w:t>).</w:t>
      </w:r>
    </w:p>
    <w:p w:rsidR="0036165F" w:rsidRPr="006B2379" w:rsidRDefault="0036165F" w:rsidP="0015452C">
      <w:pPr>
        <w:pStyle w:val="libFootnote0"/>
        <w:rPr>
          <w:rtl/>
        </w:rPr>
      </w:pPr>
      <w:r w:rsidRPr="006B2379">
        <w:rPr>
          <w:rtl/>
        </w:rPr>
        <w:t xml:space="preserve">(5) تاريخ ابن الفرضى </w:t>
      </w:r>
      <w:r>
        <w:rPr>
          <w:rtl/>
        </w:rPr>
        <w:t>(</w:t>
      </w:r>
      <w:r w:rsidRPr="006B2379">
        <w:rPr>
          <w:rtl/>
        </w:rPr>
        <w:t>ط. الخانجى</w:t>
      </w:r>
      <w:r>
        <w:rPr>
          <w:rtl/>
        </w:rPr>
        <w:t>)</w:t>
      </w:r>
      <w:r w:rsidRPr="006B2379">
        <w:rPr>
          <w:rtl/>
        </w:rPr>
        <w:t xml:space="preserve"> 2 / 210 </w:t>
      </w:r>
      <w:r>
        <w:rPr>
          <w:rtl/>
        </w:rPr>
        <w:t>(</w:t>
      </w:r>
      <w:r w:rsidRPr="006B2379">
        <w:rPr>
          <w:rtl/>
        </w:rPr>
        <w:t>فقيه موثق. وذكر سنة وفاته دون ذكر الخشنى.</w:t>
      </w:r>
      <w:r w:rsidRPr="006B2379">
        <w:rPr>
          <w:rFonts w:hint="cs"/>
          <w:rtl/>
        </w:rPr>
        <w:t xml:space="preserve"> </w:t>
      </w:r>
      <w:r w:rsidRPr="006B2379">
        <w:rPr>
          <w:rtl/>
        </w:rPr>
        <w:t>ذكره أبو سعيد ، أخبرنى به محمد</w:t>
      </w:r>
      <w:r>
        <w:rPr>
          <w:rtl/>
        </w:rPr>
        <w:t>)</w:t>
      </w:r>
      <w:r w:rsidRPr="006B2379">
        <w:rPr>
          <w:rtl/>
        </w:rPr>
        <w:t xml:space="preserve"> ، والإكمال 1 / 274 </w:t>
      </w:r>
      <w:r>
        <w:rPr>
          <w:rtl/>
        </w:rPr>
        <w:t>(</w:t>
      </w:r>
      <w:r w:rsidRPr="006B2379">
        <w:rPr>
          <w:rtl/>
        </w:rPr>
        <w:t>ذكر سنة الوفاة ولم يشر إلى الخشنى. ذكره ابن يونس</w:t>
      </w:r>
      <w:r>
        <w:rPr>
          <w:rtl/>
        </w:rPr>
        <w:t>)</w:t>
      </w:r>
      <w:r w:rsidRPr="006B2379">
        <w:rPr>
          <w:rtl/>
        </w:rPr>
        <w:t xml:space="preserve"> ، والأنساب 5 / 128 ، وتاريخ الإسلام 23 / 104 </w:t>
      </w:r>
      <w:r>
        <w:rPr>
          <w:rtl/>
        </w:rPr>
        <w:t>(</w:t>
      </w:r>
      <w:r w:rsidRPr="006B2379">
        <w:rPr>
          <w:rtl/>
        </w:rPr>
        <w:t>فقيه ثقة</w:t>
      </w:r>
      <w:r>
        <w:rPr>
          <w:rtl/>
        </w:rPr>
        <w:t>).</w:t>
      </w:r>
      <w:r w:rsidRPr="006B2379">
        <w:rPr>
          <w:rtl/>
        </w:rPr>
        <w:t xml:space="preserve"> وله ترجمة فى </w:t>
      </w:r>
      <w:r>
        <w:rPr>
          <w:rtl/>
        </w:rPr>
        <w:t>(</w:t>
      </w:r>
      <w:r w:rsidRPr="006B2379">
        <w:rPr>
          <w:rtl/>
        </w:rPr>
        <w:t>الجذوة 2 / 615</w:t>
      </w:r>
      <w:r>
        <w:rPr>
          <w:rtl/>
        </w:rPr>
        <w:t xml:space="preserve"> ـ </w:t>
      </w:r>
      <w:r w:rsidRPr="006B2379">
        <w:rPr>
          <w:rtl/>
        </w:rPr>
        <w:t>616 ، والبغية 514</w:t>
      </w:r>
      <w:r>
        <w:rPr>
          <w:rtl/>
        </w:rPr>
        <w:t xml:space="preserve"> ـ </w:t>
      </w:r>
      <w:r w:rsidRPr="006B2379">
        <w:rPr>
          <w:rtl/>
        </w:rPr>
        <w:t xml:space="preserve">515 </w:t>
      </w:r>
      <w:r>
        <w:rPr>
          <w:rtl/>
        </w:rPr>
        <w:t>(</w:t>
      </w:r>
      <w:r w:rsidRPr="006B2379">
        <w:rPr>
          <w:rtl/>
        </w:rPr>
        <w:t xml:space="preserve">مادتهما تماثل المنقول عن ابن يونس ، لكنهما نقلاها من المصدر الأساسى : </w:t>
      </w:r>
      <w:r>
        <w:rPr>
          <w:rtl/>
        </w:rPr>
        <w:t>(</w:t>
      </w:r>
      <w:r w:rsidRPr="006B2379">
        <w:rPr>
          <w:rtl/>
        </w:rPr>
        <w:t>ذكره محمد بن حارث الخشنى</w:t>
      </w:r>
      <w:r>
        <w:rPr>
          <w:rtl/>
        </w:rPr>
        <w:t>).</w:t>
      </w:r>
    </w:p>
    <w:p w:rsidR="0036165F" w:rsidRPr="008125C8" w:rsidRDefault="0036165F" w:rsidP="0015452C">
      <w:pPr>
        <w:pStyle w:val="libFootnote0"/>
        <w:rPr>
          <w:rtl/>
        </w:rPr>
      </w:pPr>
      <w:r>
        <w:rPr>
          <w:rtl/>
        </w:rPr>
        <w:t>(</w:t>
      </w:r>
      <w:r w:rsidRPr="008125C8">
        <w:rPr>
          <w:rtl/>
        </w:rPr>
        <w:t xml:space="preserve">6) تاريخ بغداد 14 / 292 </w:t>
      </w:r>
      <w:r>
        <w:rPr>
          <w:rtl/>
        </w:rPr>
        <w:t>(</w:t>
      </w:r>
      <w:r w:rsidRPr="008125C8">
        <w:rPr>
          <w:rtl/>
        </w:rPr>
        <w:t>بسنده المعهود. أخرجه أبو سعيد بن يونس فى أهل بغداد</w:t>
      </w:r>
      <w:r>
        <w:rPr>
          <w:rtl/>
        </w:rPr>
        <w:t>).</w:t>
      </w:r>
      <w:r w:rsidRPr="008125C8">
        <w:rPr>
          <w:rtl/>
        </w:rPr>
        <w:t xml:space="preserve"> وستأتى ترجمته لدى ابن يونس ثانية ، لكن بخلاف يسير فى نسبه بعد قليل. وهما شخص واحد ، جمع بينهما الخطيب فى ترجمة واحدة ، ولعل ابن يونس كان ينوى العود إلى مثل هذه التراجم بالتنقيح ، لكنه لم يفعل.</w:t>
      </w:r>
    </w:p>
    <w:p w:rsidR="0036165F" w:rsidRPr="008125C8" w:rsidRDefault="0036165F" w:rsidP="0015452C">
      <w:pPr>
        <w:pStyle w:val="libFootnote0"/>
        <w:rPr>
          <w:rtl/>
        </w:rPr>
      </w:pPr>
      <w:r>
        <w:rPr>
          <w:rtl/>
        </w:rPr>
        <w:t>(</w:t>
      </w:r>
      <w:r w:rsidRPr="008125C8">
        <w:rPr>
          <w:rtl/>
        </w:rPr>
        <w:t xml:space="preserve">7) تهذيب الكمال 32 / 331 </w:t>
      </w:r>
      <w:r>
        <w:rPr>
          <w:rtl/>
        </w:rPr>
        <w:t>(</w:t>
      </w:r>
      <w:r w:rsidRPr="008125C8">
        <w:rPr>
          <w:rtl/>
        </w:rPr>
        <w:t>قال أبو سعيد بن يونس : قدمته الأولى قبل هذه سنة 229 ه‍</w:t>
      </w:r>
      <w:r>
        <w:rPr>
          <w:rtl/>
        </w:rPr>
        <w:t>)</w:t>
      </w:r>
      <w:r w:rsidRPr="008125C8">
        <w:rPr>
          <w:rtl/>
        </w:rPr>
        <w:t xml:space="preserve"> ، وتهذيب التهذيب 11 / 339 </w:t>
      </w:r>
      <w:r>
        <w:rPr>
          <w:rtl/>
        </w:rPr>
        <w:t>(</w:t>
      </w:r>
      <w:r w:rsidRPr="008125C8">
        <w:rPr>
          <w:rtl/>
        </w:rPr>
        <w:t>قال ابن يونس</w:t>
      </w:r>
      <w:r>
        <w:rPr>
          <w:rtl/>
        </w:rPr>
        <w:t>).</w:t>
      </w:r>
    </w:p>
    <w:p w:rsidR="0036165F" w:rsidRDefault="0036165F" w:rsidP="0015452C">
      <w:pPr>
        <w:pStyle w:val="libFootnote0"/>
        <w:rPr>
          <w:rtl/>
        </w:rPr>
      </w:pPr>
      <w:r w:rsidRPr="00730395">
        <w:rPr>
          <w:rtl/>
        </w:rPr>
        <w:t xml:space="preserve">(8) تهذيب الكمال 32 / 335 </w:t>
      </w:r>
      <w:r>
        <w:rPr>
          <w:rtl/>
        </w:rPr>
        <w:t>(</w:t>
      </w:r>
      <w:r w:rsidRPr="00730395">
        <w:rPr>
          <w:rtl/>
        </w:rPr>
        <w:t>قال أبو سعيد بن يونس</w:t>
      </w:r>
      <w:r>
        <w:rPr>
          <w:rtl/>
        </w:rPr>
        <w:t>).</w:t>
      </w:r>
      <w:r w:rsidRPr="00730395">
        <w:rPr>
          <w:rtl/>
        </w:rPr>
        <w:t xml:space="preserve"> راجع تفاصيل ترجمته فى : </w:t>
      </w:r>
      <w:r>
        <w:rPr>
          <w:rtl/>
        </w:rPr>
        <w:t>(</w:t>
      </w:r>
      <w:r w:rsidRPr="00730395">
        <w:rPr>
          <w:rtl/>
        </w:rPr>
        <w:t>تهذيب</w:t>
      </w:r>
    </w:p>
    <w:p w:rsidR="0036165F" w:rsidRPr="008125C8" w:rsidRDefault="0036165F" w:rsidP="00791E39">
      <w:pPr>
        <w:pStyle w:val="libNormal"/>
        <w:rPr>
          <w:rtl/>
        </w:rPr>
      </w:pPr>
      <w:r>
        <w:rPr>
          <w:rtl/>
        </w:rPr>
        <w:br w:type="page"/>
      </w:r>
      <w:r w:rsidRPr="008125C8">
        <w:rPr>
          <w:rtl/>
        </w:rPr>
        <w:lastRenderedPageBreak/>
        <w:t>692</w:t>
      </w:r>
      <w:r>
        <w:rPr>
          <w:rtl/>
        </w:rPr>
        <w:t xml:space="preserve"> ـ </w:t>
      </w:r>
      <w:r w:rsidRPr="008125C8">
        <w:rPr>
          <w:rtl/>
        </w:rPr>
        <w:t xml:space="preserve">يعقوب بن عبد الرحمن بن محمد بن عبد الله بن عبد القارىّ </w:t>
      </w:r>
      <w:r w:rsidRPr="0015452C">
        <w:rPr>
          <w:rStyle w:val="libFootnotenumChar"/>
          <w:rtl/>
        </w:rPr>
        <w:t>(1)</w:t>
      </w:r>
      <w:r w:rsidRPr="008125C8">
        <w:rPr>
          <w:rtl/>
        </w:rPr>
        <w:t xml:space="preserve"> : يكنى أبا يوسف. هو من القارة. حليف بنى زهرة. مدنى ، قدم مصر. روى عنه الليث ، وابن وهب. وروى عنه أبو شريف المرارىّ. والصبّاحىّ </w:t>
      </w:r>
      <w:r w:rsidRPr="0015452C">
        <w:rPr>
          <w:rStyle w:val="libFootnotenumChar"/>
          <w:rtl/>
        </w:rPr>
        <w:t>(2)</w:t>
      </w:r>
      <w:r w:rsidRPr="008125C8">
        <w:rPr>
          <w:rtl/>
        </w:rPr>
        <w:t xml:space="preserve"> آخر من حدّث عنه من أهل مصر.</w:t>
      </w:r>
      <w:r>
        <w:rPr>
          <w:rFonts w:hint="cs"/>
          <w:rtl/>
        </w:rPr>
        <w:t xml:space="preserve"> </w:t>
      </w:r>
      <w:r w:rsidRPr="008125C8">
        <w:rPr>
          <w:rtl/>
        </w:rPr>
        <w:t xml:space="preserve">توفى بالإسكندرية سنة إحدى وثمانين ومائة </w:t>
      </w:r>
      <w:r w:rsidRPr="0015452C">
        <w:rPr>
          <w:rStyle w:val="libFootnotenumChar"/>
          <w:rtl/>
        </w:rPr>
        <w:t>(3)</w:t>
      </w:r>
      <w:r>
        <w:rPr>
          <w:rtl/>
        </w:rPr>
        <w:t>.</w:t>
      </w:r>
    </w:p>
    <w:p w:rsidR="0036165F" w:rsidRPr="008125C8" w:rsidRDefault="0036165F" w:rsidP="00791E39">
      <w:pPr>
        <w:pStyle w:val="libNormal"/>
        <w:rPr>
          <w:rtl/>
        </w:rPr>
      </w:pPr>
      <w:r w:rsidRPr="008125C8">
        <w:rPr>
          <w:rtl/>
        </w:rPr>
        <w:t>693</w:t>
      </w:r>
      <w:r>
        <w:rPr>
          <w:rtl/>
        </w:rPr>
        <w:t xml:space="preserve"> ـ </w:t>
      </w:r>
      <w:r w:rsidRPr="008125C8">
        <w:rPr>
          <w:rtl/>
        </w:rPr>
        <w:t xml:space="preserve">يعقوب بن على بن إسحاق الناقد : يكنى أبا يوسف. فى أهل الكوفة. توفى بمصر فى شهر ربيع الآخر سنة ثلاث وتسعين ومائتين </w:t>
      </w:r>
      <w:r w:rsidRPr="0015452C">
        <w:rPr>
          <w:rStyle w:val="libFootnotenumChar"/>
          <w:rtl/>
        </w:rPr>
        <w:t>(4)</w:t>
      </w:r>
      <w:r>
        <w:rPr>
          <w:rtl/>
        </w:rPr>
        <w:t>.</w:t>
      </w:r>
    </w:p>
    <w:p w:rsidR="0036165F" w:rsidRPr="008125C8" w:rsidRDefault="0036165F" w:rsidP="00CF05AF">
      <w:pPr>
        <w:pStyle w:val="libBold1"/>
        <w:rPr>
          <w:rtl/>
        </w:rPr>
      </w:pPr>
      <w:r w:rsidRPr="008125C8">
        <w:rPr>
          <w:rtl/>
        </w:rPr>
        <w:t>ذكر من اسمه «يموت» :</w:t>
      </w:r>
    </w:p>
    <w:p w:rsidR="0036165F" w:rsidRPr="008125C8" w:rsidRDefault="0036165F" w:rsidP="00791E39">
      <w:pPr>
        <w:pStyle w:val="libNormal"/>
        <w:rPr>
          <w:rtl/>
        </w:rPr>
      </w:pPr>
      <w:r w:rsidRPr="008125C8">
        <w:rPr>
          <w:rtl/>
        </w:rPr>
        <w:t>694</w:t>
      </w:r>
      <w:r>
        <w:rPr>
          <w:rtl/>
        </w:rPr>
        <w:t xml:space="preserve"> ـ </w:t>
      </w:r>
      <w:r w:rsidRPr="008125C8">
        <w:rPr>
          <w:rtl/>
        </w:rPr>
        <w:t xml:space="preserve">يموت بن المزرّع </w:t>
      </w:r>
      <w:r w:rsidRPr="0015452C">
        <w:rPr>
          <w:rStyle w:val="libFootnotenumChar"/>
          <w:rtl/>
        </w:rPr>
        <w:t>(5)</w:t>
      </w:r>
      <w:r w:rsidRPr="008125C8">
        <w:rPr>
          <w:rtl/>
        </w:rPr>
        <w:t xml:space="preserve"> بن يموت البصرى الأخبارى : يكنى أبا بكر. بصرى ، قدم مصر مرارا ، وآخر قدومه فى سنة ثلاث وثلاثمائة ، وخرج فى سنة أربع وثلاثمائة ، وسار إلى دمشق ، فتوفى بها </w:t>
      </w:r>
      <w:r w:rsidRPr="0015452C">
        <w:rPr>
          <w:rStyle w:val="libFootnotenumChar"/>
          <w:rtl/>
        </w:rPr>
        <w:t>(6)</w:t>
      </w:r>
      <w:r>
        <w:rPr>
          <w:rtl/>
        </w:rPr>
        <w:t>.</w:t>
      </w:r>
      <w:r w:rsidRPr="008125C8">
        <w:rPr>
          <w:rtl/>
        </w:rPr>
        <w:t xml:space="preserve"> وكان مليح الأخبار ، وحسن الآداب </w:t>
      </w:r>
      <w:r w:rsidRPr="0015452C">
        <w:rPr>
          <w:rStyle w:val="libFootnotenumChar"/>
          <w:rtl/>
        </w:rPr>
        <w:t>(</w:t>
      </w:r>
      <w:r w:rsidRPr="0015452C">
        <w:rPr>
          <w:rStyle w:val="libFootnotenumChar"/>
          <w:rFonts w:hint="cs"/>
          <w:rtl/>
        </w:rPr>
        <w:t>*</w:t>
      </w:r>
      <w:r w:rsidRPr="0015452C">
        <w:rPr>
          <w:rStyle w:val="libFootnotenumChar"/>
          <w:rtl/>
        </w:rPr>
        <w:t>)</w:t>
      </w:r>
      <w:r>
        <w:rPr>
          <w:rtl/>
        </w:rPr>
        <w:t>.</w:t>
      </w:r>
    </w:p>
    <w:p w:rsidR="0036165F" w:rsidRPr="008125C8" w:rsidRDefault="0036165F" w:rsidP="00AB1DDF">
      <w:pPr>
        <w:pStyle w:val="libLine"/>
        <w:rPr>
          <w:rtl/>
        </w:rPr>
      </w:pPr>
      <w:r w:rsidRPr="008125C8">
        <w:rPr>
          <w:rtl/>
        </w:rPr>
        <w:t>__________________</w:t>
      </w:r>
    </w:p>
    <w:p w:rsidR="0036165F" w:rsidRPr="00730395" w:rsidRDefault="0036165F" w:rsidP="0015452C">
      <w:pPr>
        <w:pStyle w:val="libFootnote0"/>
        <w:rPr>
          <w:rtl/>
        </w:rPr>
      </w:pPr>
      <w:r w:rsidRPr="00730395">
        <w:rPr>
          <w:rtl/>
        </w:rPr>
        <w:t>الكمال 32 / 324</w:t>
      </w:r>
      <w:r>
        <w:rPr>
          <w:rtl/>
        </w:rPr>
        <w:t xml:space="preserve"> ـ </w:t>
      </w:r>
      <w:r w:rsidRPr="00730395">
        <w:rPr>
          <w:rtl/>
        </w:rPr>
        <w:t>335 ، وتهذيب التهذيب 11 / 338</w:t>
      </w:r>
      <w:r>
        <w:rPr>
          <w:rtl/>
        </w:rPr>
        <w:t xml:space="preserve"> ـ </w:t>
      </w:r>
      <w:r w:rsidRPr="00730395">
        <w:rPr>
          <w:rtl/>
        </w:rPr>
        <w:t>340</w:t>
      </w:r>
      <w:r>
        <w:rPr>
          <w:rtl/>
        </w:rPr>
        <w:t>).</w:t>
      </w:r>
      <w:r w:rsidRPr="00730395">
        <w:rPr>
          <w:rtl/>
        </w:rPr>
        <w:t xml:space="preserve"> وأضاف ابن حجر ص 338</w:t>
      </w:r>
      <w:r>
        <w:rPr>
          <w:rtl/>
        </w:rPr>
        <w:t xml:space="preserve"> ـ </w:t>
      </w:r>
      <w:r w:rsidRPr="00730395">
        <w:rPr>
          <w:rtl/>
        </w:rPr>
        <w:t>339 : روى عن حيان بن هلال ، وأبى عاصم النبيل ، والفضل بن دكين ، وعبد الله ابن يزيد المقرئ ، وابن أبى مريم ، وعبد الله بن يوسف التنيسى. روى عنه الترمذى ، والنسائى ، وابن خزيمة ، وأبو عوانة. رحل فى طلب الحديث ، وسهر الليالى فى كتابته. ثقة.</w:t>
      </w:r>
      <w:r w:rsidRPr="00730395">
        <w:rPr>
          <w:rFonts w:hint="cs"/>
          <w:rtl/>
        </w:rPr>
        <w:t xml:space="preserve"> </w:t>
      </w:r>
      <w:r w:rsidRPr="00730395">
        <w:rPr>
          <w:rtl/>
        </w:rPr>
        <w:t>وفى ص 340 : توفى سنة 277 ه‍</w:t>
      </w:r>
      <w:r>
        <w:rPr>
          <w:rtl/>
        </w:rPr>
        <w:t>.</w:t>
      </w:r>
    </w:p>
    <w:p w:rsidR="0036165F" w:rsidRPr="008125C8" w:rsidRDefault="0036165F" w:rsidP="0015452C">
      <w:pPr>
        <w:pStyle w:val="libFootnote0"/>
        <w:rPr>
          <w:rtl/>
        </w:rPr>
      </w:pPr>
      <w:r>
        <w:rPr>
          <w:rtl/>
        </w:rPr>
        <w:t>(</w:t>
      </w:r>
      <w:r w:rsidRPr="008125C8">
        <w:rPr>
          <w:rtl/>
        </w:rPr>
        <w:t>1) ضبطها السمعانى بالحروف ، وقال : نسبة إلى بنى قارة ، وهم بطن معروف من العرب.</w:t>
      </w:r>
      <w:r>
        <w:rPr>
          <w:rFonts w:hint="cs"/>
          <w:rtl/>
        </w:rPr>
        <w:t xml:space="preserve"> </w:t>
      </w:r>
      <w:r>
        <w:rPr>
          <w:rtl/>
        </w:rPr>
        <w:t>(</w:t>
      </w:r>
      <w:r w:rsidRPr="008125C8">
        <w:rPr>
          <w:rtl/>
        </w:rPr>
        <w:t>الأنساب 4 / 426</w:t>
      </w:r>
      <w:r>
        <w:rPr>
          <w:rtl/>
        </w:rPr>
        <w:t>).</w:t>
      </w:r>
    </w:p>
    <w:p w:rsidR="0036165F" w:rsidRPr="008125C8" w:rsidRDefault="0036165F" w:rsidP="0015452C">
      <w:pPr>
        <w:pStyle w:val="libFootnote0"/>
        <w:rPr>
          <w:rtl/>
        </w:rPr>
      </w:pPr>
      <w:r>
        <w:rPr>
          <w:rtl/>
        </w:rPr>
        <w:t>(</w:t>
      </w:r>
      <w:r w:rsidRPr="008125C8">
        <w:rPr>
          <w:rtl/>
        </w:rPr>
        <w:t xml:space="preserve">2) لعله يزيد بن سعيد الصبّاحى ، أحد الرواة عن المترجم له ، كما صرح بذلك صاحب </w:t>
      </w:r>
      <w:r>
        <w:rPr>
          <w:rtl/>
        </w:rPr>
        <w:t>(</w:t>
      </w:r>
      <w:r w:rsidRPr="008125C8">
        <w:rPr>
          <w:rtl/>
        </w:rPr>
        <w:t>تهذيب الكمال</w:t>
      </w:r>
      <w:r>
        <w:rPr>
          <w:rtl/>
        </w:rPr>
        <w:t>)</w:t>
      </w:r>
      <w:r w:rsidRPr="008125C8">
        <w:rPr>
          <w:rtl/>
        </w:rPr>
        <w:t xml:space="preserve"> 32 / 349 ، وابن حجر فى </w:t>
      </w:r>
      <w:r>
        <w:rPr>
          <w:rtl/>
        </w:rPr>
        <w:t>(</w:t>
      </w:r>
      <w:r w:rsidRPr="008125C8">
        <w:rPr>
          <w:rtl/>
        </w:rPr>
        <w:t>تهذيب التهذيب</w:t>
      </w:r>
      <w:r>
        <w:rPr>
          <w:rtl/>
        </w:rPr>
        <w:t>)</w:t>
      </w:r>
      <w:r w:rsidRPr="008125C8">
        <w:rPr>
          <w:rtl/>
        </w:rPr>
        <w:t xml:space="preserve"> 11 / 343.</w:t>
      </w:r>
    </w:p>
    <w:p w:rsidR="0036165F" w:rsidRPr="008125C8" w:rsidRDefault="0036165F" w:rsidP="0015452C">
      <w:pPr>
        <w:pStyle w:val="libFootnote0"/>
        <w:rPr>
          <w:rtl/>
        </w:rPr>
      </w:pPr>
      <w:r>
        <w:rPr>
          <w:rtl/>
        </w:rPr>
        <w:t>(</w:t>
      </w:r>
      <w:r w:rsidRPr="008125C8">
        <w:rPr>
          <w:rtl/>
        </w:rPr>
        <w:t xml:space="preserve">3) الأنساب 4 / 426 </w:t>
      </w:r>
      <w:r>
        <w:rPr>
          <w:rtl/>
        </w:rPr>
        <w:t>(</w:t>
      </w:r>
      <w:r w:rsidRPr="008125C8">
        <w:rPr>
          <w:rtl/>
        </w:rPr>
        <w:t>قال أبو سعيد بن يونس</w:t>
      </w:r>
      <w:r>
        <w:rPr>
          <w:rtl/>
        </w:rPr>
        <w:t>)</w:t>
      </w:r>
      <w:r w:rsidRPr="008125C8">
        <w:rPr>
          <w:rtl/>
        </w:rPr>
        <w:t xml:space="preserve"> ، وتهذيب الكمال 3 / 350 </w:t>
      </w:r>
      <w:r>
        <w:rPr>
          <w:rtl/>
        </w:rPr>
        <w:t>(</w:t>
      </w:r>
      <w:r w:rsidRPr="008125C8">
        <w:rPr>
          <w:rtl/>
        </w:rPr>
        <w:t>قال أبو سعيد بن يونس : ذكر تاريخ ، ومكان الوفاة</w:t>
      </w:r>
      <w:r>
        <w:rPr>
          <w:rtl/>
        </w:rPr>
        <w:t>).</w:t>
      </w:r>
    </w:p>
    <w:p w:rsidR="0036165F" w:rsidRPr="008125C8" w:rsidRDefault="0036165F" w:rsidP="0015452C">
      <w:pPr>
        <w:pStyle w:val="libFootnote0"/>
        <w:rPr>
          <w:rtl/>
        </w:rPr>
      </w:pPr>
      <w:r>
        <w:rPr>
          <w:rtl/>
        </w:rPr>
        <w:t>(</w:t>
      </w:r>
      <w:r w:rsidRPr="008125C8">
        <w:rPr>
          <w:rtl/>
        </w:rPr>
        <w:t xml:space="preserve">4) تاريخ بغداد 14 / 292 </w:t>
      </w:r>
      <w:r>
        <w:rPr>
          <w:rtl/>
        </w:rPr>
        <w:t>(</w:t>
      </w:r>
      <w:r w:rsidRPr="008125C8">
        <w:rPr>
          <w:rtl/>
        </w:rPr>
        <w:t>ذكره أبو سعيد أيضا</w:t>
      </w:r>
      <w:r>
        <w:rPr>
          <w:rtl/>
        </w:rPr>
        <w:t>).</w:t>
      </w:r>
      <w:r w:rsidRPr="008125C8">
        <w:rPr>
          <w:rtl/>
        </w:rPr>
        <w:t xml:space="preserve"> وأعتقد أنه هو نفسه المترجم له قبلا برقم </w:t>
      </w:r>
      <w:r>
        <w:rPr>
          <w:rtl/>
        </w:rPr>
        <w:t>(</w:t>
      </w:r>
      <w:r w:rsidRPr="008125C8">
        <w:rPr>
          <w:rtl/>
        </w:rPr>
        <w:t>690)</w:t>
      </w:r>
      <w:r>
        <w:rPr>
          <w:rtl/>
        </w:rPr>
        <w:t>.</w:t>
      </w:r>
    </w:p>
    <w:p w:rsidR="0036165F" w:rsidRPr="008125C8" w:rsidRDefault="0036165F" w:rsidP="0015452C">
      <w:pPr>
        <w:pStyle w:val="libFootnote0"/>
        <w:rPr>
          <w:rtl/>
        </w:rPr>
      </w:pPr>
      <w:r>
        <w:rPr>
          <w:rtl/>
        </w:rPr>
        <w:t>(</w:t>
      </w:r>
      <w:r w:rsidRPr="008125C8">
        <w:rPr>
          <w:rtl/>
        </w:rPr>
        <w:t xml:space="preserve">5) ذكر السيوطى فى </w:t>
      </w:r>
      <w:r>
        <w:rPr>
          <w:rtl/>
        </w:rPr>
        <w:t>(</w:t>
      </w:r>
      <w:r w:rsidRPr="008125C8">
        <w:rPr>
          <w:rtl/>
        </w:rPr>
        <w:t>بغية الوعاة</w:t>
      </w:r>
      <w:r>
        <w:rPr>
          <w:rtl/>
        </w:rPr>
        <w:t>)</w:t>
      </w:r>
      <w:r w:rsidRPr="008125C8">
        <w:rPr>
          <w:rtl/>
        </w:rPr>
        <w:t xml:space="preserve"> 2 / 353 : أنه بفتح الراء ، والمحدّثون يكسرونها. وقال ابن خلكان فى </w:t>
      </w:r>
      <w:r>
        <w:rPr>
          <w:rtl/>
        </w:rPr>
        <w:t>(</w:t>
      </w:r>
      <w:r w:rsidRPr="008125C8">
        <w:rPr>
          <w:rtl/>
        </w:rPr>
        <w:t xml:space="preserve">وفيات الأعيان 7 / 59 </w:t>
      </w:r>
      <w:r>
        <w:rPr>
          <w:rtl/>
        </w:rPr>
        <w:t>(</w:t>
      </w:r>
      <w:r w:rsidRPr="008125C8">
        <w:rPr>
          <w:rtl/>
        </w:rPr>
        <w:t>بضم الميم وفتح الزاى ، وبعدها راء مشددة مفتوحة ، ثم عين مهملة</w:t>
      </w:r>
      <w:r>
        <w:rPr>
          <w:rtl/>
        </w:rPr>
        <w:t>).</w:t>
      </w:r>
    </w:p>
    <w:p w:rsidR="0036165F" w:rsidRPr="008125C8" w:rsidRDefault="0036165F" w:rsidP="0015452C">
      <w:pPr>
        <w:pStyle w:val="libFootnote0"/>
        <w:rPr>
          <w:rtl/>
        </w:rPr>
      </w:pPr>
      <w:r>
        <w:rPr>
          <w:rtl/>
        </w:rPr>
        <w:t>(</w:t>
      </w:r>
      <w:r>
        <w:rPr>
          <w:rFonts w:hint="cs"/>
          <w:rtl/>
        </w:rPr>
        <w:t>*</w:t>
      </w:r>
      <w:r w:rsidRPr="008125C8">
        <w:rPr>
          <w:rtl/>
        </w:rPr>
        <w:t xml:space="preserve">) زيادة تفرد بنقلها السمعانى فى </w:t>
      </w:r>
      <w:r>
        <w:rPr>
          <w:rtl/>
        </w:rPr>
        <w:t>(</w:t>
      </w:r>
      <w:r w:rsidRPr="008125C8">
        <w:rPr>
          <w:rtl/>
        </w:rPr>
        <w:t>الأنساب</w:t>
      </w:r>
      <w:r>
        <w:rPr>
          <w:rtl/>
        </w:rPr>
        <w:t>)</w:t>
      </w:r>
      <w:r w:rsidRPr="008125C8">
        <w:rPr>
          <w:rtl/>
        </w:rPr>
        <w:t xml:space="preserve"> 1 / 94.</w:t>
      </w:r>
    </w:p>
    <w:p w:rsidR="0036165F" w:rsidRDefault="0036165F" w:rsidP="0015452C">
      <w:pPr>
        <w:pStyle w:val="libFootnote0"/>
        <w:rPr>
          <w:rtl/>
        </w:rPr>
      </w:pPr>
      <w:r>
        <w:rPr>
          <w:rtl/>
        </w:rPr>
        <w:t>(</w:t>
      </w:r>
      <w:r w:rsidRPr="008125C8">
        <w:rPr>
          <w:rtl/>
        </w:rPr>
        <w:t xml:space="preserve">6) الألقاب ص 214 </w:t>
      </w:r>
      <w:r>
        <w:rPr>
          <w:rtl/>
        </w:rPr>
        <w:t>(</w:t>
      </w:r>
      <w:r w:rsidRPr="008125C8">
        <w:rPr>
          <w:rtl/>
        </w:rPr>
        <w:t>أخبرنا محمد بن أحمد القاضى ، قال : نا عبد الرحمن بن أحمد الصدفى ، قال</w:t>
      </w:r>
      <w:r>
        <w:rPr>
          <w:rtl/>
        </w:rPr>
        <w:t>)</w:t>
      </w:r>
      <w:r w:rsidRPr="008125C8">
        <w:rPr>
          <w:rtl/>
        </w:rPr>
        <w:t xml:space="preserve"> : وسقط من نصه لفظة </w:t>
      </w:r>
      <w:r>
        <w:rPr>
          <w:rtl/>
        </w:rPr>
        <w:t>(</w:t>
      </w:r>
      <w:r w:rsidRPr="008125C8">
        <w:rPr>
          <w:rtl/>
        </w:rPr>
        <w:t>فمات</w:t>
      </w:r>
      <w:r>
        <w:rPr>
          <w:rtl/>
        </w:rPr>
        <w:t>)</w:t>
      </w:r>
      <w:r w:rsidRPr="008125C8">
        <w:rPr>
          <w:rtl/>
        </w:rPr>
        <w:t xml:space="preserve"> ، وتاريخ بغداد 14 / 360 </w:t>
      </w:r>
      <w:r>
        <w:rPr>
          <w:rtl/>
        </w:rPr>
        <w:t>(</w:t>
      </w:r>
      <w:r w:rsidRPr="008125C8">
        <w:rPr>
          <w:rtl/>
        </w:rPr>
        <w:t>وذكر أبو سعيد بن يونس المصرى : أورد مكان ، وزمان الوفاة</w:t>
      </w:r>
      <w:r>
        <w:rPr>
          <w:rtl/>
        </w:rPr>
        <w:t>)</w:t>
      </w:r>
      <w:r w:rsidRPr="008125C8">
        <w:rPr>
          <w:rtl/>
        </w:rPr>
        <w:t xml:space="preserve"> ، والأنساب 1 / 94 </w:t>
      </w:r>
      <w:r>
        <w:rPr>
          <w:rtl/>
        </w:rPr>
        <w:t>(</w:t>
      </w:r>
      <w:r w:rsidRPr="008125C8">
        <w:rPr>
          <w:rtl/>
        </w:rPr>
        <w:t>ذكره أبو سعيد بن يونس فى تاريخ</w:t>
      </w:r>
    </w:p>
    <w:p w:rsidR="0036165F" w:rsidRPr="008125C8" w:rsidRDefault="0036165F" w:rsidP="00CF05AF">
      <w:pPr>
        <w:pStyle w:val="libBold1"/>
        <w:rPr>
          <w:rtl/>
        </w:rPr>
      </w:pPr>
      <w:r>
        <w:rPr>
          <w:rtl/>
        </w:rPr>
        <w:br w:type="page"/>
      </w:r>
      <w:r w:rsidRPr="008125C8">
        <w:rPr>
          <w:rtl/>
        </w:rPr>
        <w:lastRenderedPageBreak/>
        <w:t>ذكر من اسمه «يوسف» :</w:t>
      </w:r>
    </w:p>
    <w:p w:rsidR="0036165F" w:rsidRPr="008125C8" w:rsidRDefault="0036165F" w:rsidP="00791E39">
      <w:pPr>
        <w:pStyle w:val="libNormal"/>
        <w:rPr>
          <w:rtl/>
        </w:rPr>
      </w:pPr>
      <w:r w:rsidRPr="008125C8">
        <w:rPr>
          <w:rtl/>
        </w:rPr>
        <w:t>695</w:t>
      </w:r>
      <w:r>
        <w:rPr>
          <w:rtl/>
        </w:rPr>
        <w:t xml:space="preserve"> ـ </w:t>
      </w:r>
      <w:r w:rsidRPr="008125C8">
        <w:rPr>
          <w:rtl/>
        </w:rPr>
        <w:t>يوسف بن الحكم بن أبى عقيل الثقفى : يكنى أبا الحجاج. يقال : إنه شهد فتح مصر ، ودخل مصر</w:t>
      </w:r>
      <w:r>
        <w:rPr>
          <w:rtl/>
        </w:rPr>
        <w:t xml:space="preserve"> ـ </w:t>
      </w:r>
      <w:r w:rsidRPr="008125C8">
        <w:rPr>
          <w:rtl/>
        </w:rPr>
        <w:t>أيضا</w:t>
      </w:r>
      <w:r>
        <w:rPr>
          <w:rtl/>
        </w:rPr>
        <w:t xml:space="preserve"> ـ </w:t>
      </w:r>
      <w:r w:rsidRPr="008125C8">
        <w:rPr>
          <w:rtl/>
        </w:rPr>
        <w:t xml:space="preserve">مع مروان بن الحكم سنة خمس وستين </w:t>
      </w:r>
      <w:r w:rsidRPr="0015452C">
        <w:rPr>
          <w:rStyle w:val="libFootnotenumChar"/>
          <w:rtl/>
        </w:rPr>
        <w:t>(1)</w:t>
      </w:r>
      <w:r>
        <w:rPr>
          <w:rtl/>
        </w:rPr>
        <w:t>.</w:t>
      </w:r>
    </w:p>
    <w:p w:rsidR="0036165F" w:rsidRPr="008125C8" w:rsidRDefault="0036165F" w:rsidP="00791E39">
      <w:pPr>
        <w:pStyle w:val="libNormal"/>
        <w:rPr>
          <w:rtl/>
        </w:rPr>
      </w:pPr>
      <w:r w:rsidRPr="008125C8">
        <w:rPr>
          <w:rtl/>
        </w:rPr>
        <w:t>696</w:t>
      </w:r>
      <w:r>
        <w:rPr>
          <w:rtl/>
        </w:rPr>
        <w:t xml:space="preserve"> ـ </w:t>
      </w:r>
      <w:r w:rsidRPr="008125C8">
        <w:rPr>
          <w:rtl/>
        </w:rPr>
        <w:t xml:space="preserve">يوسف بن رباح : أندلسى. نسبوه فى موالى بنى تغلب. ذكره الخشنى ، وقال : توفى سنة ثمان وتسعين ومائتين </w:t>
      </w:r>
      <w:r w:rsidRPr="0015452C">
        <w:rPr>
          <w:rStyle w:val="libFootnotenumChar"/>
          <w:rtl/>
        </w:rPr>
        <w:t>(2)</w:t>
      </w:r>
      <w:r>
        <w:rPr>
          <w:rtl/>
        </w:rPr>
        <w:t>.</w:t>
      </w:r>
    </w:p>
    <w:p w:rsidR="0036165F" w:rsidRPr="008125C8" w:rsidRDefault="0036165F" w:rsidP="00791E39">
      <w:pPr>
        <w:pStyle w:val="libNormal"/>
        <w:rPr>
          <w:rtl/>
        </w:rPr>
      </w:pPr>
      <w:r w:rsidRPr="008125C8">
        <w:rPr>
          <w:rtl/>
        </w:rPr>
        <w:t>697</w:t>
      </w:r>
      <w:r>
        <w:rPr>
          <w:rtl/>
        </w:rPr>
        <w:t xml:space="preserve"> ـ </w:t>
      </w:r>
      <w:r w:rsidRPr="008125C8">
        <w:rPr>
          <w:rtl/>
        </w:rPr>
        <w:t xml:space="preserve">يوسف بن عدىّ بن زريق بن إسماعيل </w:t>
      </w:r>
      <w:r w:rsidRPr="0015452C">
        <w:rPr>
          <w:rStyle w:val="libFootnotenumChar"/>
          <w:rtl/>
        </w:rPr>
        <w:t>(3)</w:t>
      </w:r>
      <w:r w:rsidRPr="008125C8">
        <w:rPr>
          <w:rtl/>
        </w:rPr>
        <w:t xml:space="preserve"> : يكنى أبا يعقوب. كوفى ، قدم مصر ، وسكنها ، وحدّث بها </w:t>
      </w:r>
      <w:r w:rsidRPr="0015452C">
        <w:rPr>
          <w:rStyle w:val="libFootnotenumChar"/>
          <w:rtl/>
        </w:rPr>
        <w:t>(4)</w:t>
      </w:r>
      <w:r>
        <w:rPr>
          <w:rtl/>
        </w:rPr>
        <w:t>.</w:t>
      </w:r>
      <w:r w:rsidRPr="008125C8">
        <w:rPr>
          <w:rtl/>
        </w:rPr>
        <w:t xml:space="preserve"> وتوفى بمصر يوم الثلاثاء لسبع إن بقين من شهر ربيع الآخر سنة اثنتين وثلاثين ومائتين </w:t>
      </w:r>
      <w:r w:rsidRPr="0015452C">
        <w:rPr>
          <w:rStyle w:val="libFootnotenumChar"/>
          <w:rtl/>
        </w:rPr>
        <w:t>(5)</w:t>
      </w:r>
      <w:r>
        <w:rPr>
          <w:rtl/>
        </w:rPr>
        <w:t>.</w:t>
      </w:r>
      <w:r w:rsidRPr="008125C8">
        <w:rPr>
          <w:rtl/>
        </w:rPr>
        <w:t xml:space="preserve"> وكان قد عمى قبل موته بيسير. وخلّف ولدا ، يقال له : محمد ، ولد له بمصر ، يروى عن أبيه </w:t>
      </w:r>
      <w:r w:rsidRPr="0015452C">
        <w:rPr>
          <w:rStyle w:val="libFootnotenumChar"/>
          <w:rtl/>
        </w:rPr>
        <w:t>(6)</w:t>
      </w:r>
      <w:r w:rsidRPr="008125C8">
        <w:rPr>
          <w:rtl/>
        </w:rPr>
        <w:t xml:space="preserve"> ، وهو أخو زكرياء ، وكان أسنّ منه</w:t>
      </w:r>
    </w:p>
    <w:p w:rsidR="0036165F" w:rsidRPr="008125C8" w:rsidRDefault="0036165F" w:rsidP="00AB1DDF">
      <w:pPr>
        <w:pStyle w:val="libLine"/>
        <w:rPr>
          <w:rtl/>
        </w:rPr>
      </w:pPr>
      <w:r w:rsidRPr="008125C8">
        <w:rPr>
          <w:rtl/>
        </w:rPr>
        <w:t>__________________</w:t>
      </w:r>
    </w:p>
    <w:p w:rsidR="0036165F" w:rsidRPr="008125C8" w:rsidRDefault="0036165F" w:rsidP="0015452C">
      <w:pPr>
        <w:pStyle w:val="libFootnote0"/>
        <w:rPr>
          <w:rtl/>
        </w:rPr>
      </w:pPr>
      <w:r w:rsidRPr="008125C8">
        <w:rPr>
          <w:rtl/>
        </w:rPr>
        <w:t>الغرباء</w:t>
      </w:r>
      <w:r>
        <w:rPr>
          <w:rtl/>
        </w:rPr>
        <w:t>)</w:t>
      </w:r>
      <w:r w:rsidRPr="008125C8">
        <w:rPr>
          <w:rtl/>
        </w:rPr>
        <w:t xml:space="preserve"> ، ووفيات الأعيان 7 / 58 </w:t>
      </w:r>
      <w:r>
        <w:rPr>
          <w:rtl/>
        </w:rPr>
        <w:t>(</w:t>
      </w:r>
      <w:r w:rsidRPr="008125C8">
        <w:rPr>
          <w:rtl/>
        </w:rPr>
        <w:t>قال أبو سعيد بن يونس الصدفى المصرى فى تاريخه المختص بالغرباء</w:t>
      </w:r>
      <w:r>
        <w:rPr>
          <w:rtl/>
        </w:rPr>
        <w:t>)</w:t>
      </w:r>
      <w:r w:rsidRPr="008125C8">
        <w:rPr>
          <w:rtl/>
        </w:rPr>
        <w:t xml:space="preserve"> ، ومختصر تاريخ دمشق 28 / 66 </w:t>
      </w:r>
      <w:r>
        <w:rPr>
          <w:rtl/>
        </w:rPr>
        <w:t>(</w:t>
      </w:r>
      <w:r w:rsidRPr="008125C8">
        <w:rPr>
          <w:rtl/>
        </w:rPr>
        <w:t>قال ابن يونس : ذكر مكان ، وزمان الوفاة</w:t>
      </w:r>
      <w:r>
        <w:rPr>
          <w:rtl/>
        </w:rPr>
        <w:t>)</w:t>
      </w:r>
      <w:r w:rsidRPr="008125C8">
        <w:rPr>
          <w:rtl/>
        </w:rPr>
        <w:t xml:space="preserve"> ، وبغية الوعاة 2 / 353 </w:t>
      </w:r>
      <w:r>
        <w:rPr>
          <w:rtl/>
        </w:rPr>
        <w:t>(</w:t>
      </w:r>
      <w:r w:rsidRPr="008125C8">
        <w:rPr>
          <w:rtl/>
        </w:rPr>
        <w:t>قال ابن يونس</w:t>
      </w:r>
      <w:r>
        <w:rPr>
          <w:rtl/>
        </w:rPr>
        <w:t>).</w:t>
      </w:r>
    </w:p>
    <w:p w:rsidR="0036165F" w:rsidRPr="00C72E35" w:rsidRDefault="0036165F" w:rsidP="0015452C">
      <w:pPr>
        <w:pStyle w:val="libFootnote0"/>
        <w:rPr>
          <w:rtl/>
        </w:rPr>
      </w:pPr>
      <w:r w:rsidRPr="00C72E35">
        <w:rPr>
          <w:rtl/>
        </w:rPr>
        <w:t xml:space="preserve">(1) تهذيب التهذيب 11 / 361 </w:t>
      </w:r>
      <w:r>
        <w:rPr>
          <w:rtl/>
        </w:rPr>
        <w:t>(</w:t>
      </w:r>
      <w:r w:rsidRPr="00C72E35">
        <w:rPr>
          <w:rtl/>
        </w:rPr>
        <w:t>قال ابن يونس</w:t>
      </w:r>
      <w:r>
        <w:rPr>
          <w:rtl/>
        </w:rPr>
        <w:t>).</w:t>
      </w:r>
      <w:r w:rsidRPr="00C72E35">
        <w:rPr>
          <w:rtl/>
        </w:rPr>
        <w:t xml:space="preserve"> أضاف ابن حجر فى السابق 11 / 360</w:t>
      </w:r>
      <w:r>
        <w:rPr>
          <w:rtl/>
        </w:rPr>
        <w:t xml:space="preserve"> ـ </w:t>
      </w:r>
      <w:r w:rsidRPr="00C72E35">
        <w:rPr>
          <w:rtl/>
        </w:rPr>
        <w:t>361 :</w:t>
      </w:r>
      <w:r w:rsidRPr="00C72E35">
        <w:rPr>
          <w:rFonts w:hint="cs"/>
          <w:rtl/>
        </w:rPr>
        <w:t xml:space="preserve"> </w:t>
      </w:r>
      <w:r w:rsidRPr="00C72E35">
        <w:rPr>
          <w:rtl/>
        </w:rPr>
        <w:t>وهو والد الحجاج بن يوسف الثقفى. روى عن محمد بن سعد بن أبى وقاص ، وقيل : روى عن سعد نفسه. وروى عنه كعب بن علقمة ، ومحمد بن أبى سفيان بن جارية الثقفى. ثقة فاضل من خيار الناس.</w:t>
      </w:r>
    </w:p>
    <w:p w:rsidR="0036165F" w:rsidRPr="008125C8" w:rsidRDefault="0036165F" w:rsidP="0015452C">
      <w:pPr>
        <w:pStyle w:val="libFootnote0"/>
        <w:rPr>
          <w:rtl/>
        </w:rPr>
      </w:pPr>
      <w:r>
        <w:rPr>
          <w:rtl/>
        </w:rPr>
        <w:t>(</w:t>
      </w:r>
      <w:r w:rsidRPr="008125C8">
        <w:rPr>
          <w:rtl/>
        </w:rPr>
        <w:t xml:space="preserve">2) تاريخ ابن الفرضى 2 / 201 </w:t>
      </w:r>
      <w:r>
        <w:rPr>
          <w:rtl/>
        </w:rPr>
        <w:t>(</w:t>
      </w:r>
      <w:r w:rsidRPr="008125C8">
        <w:rPr>
          <w:rtl/>
        </w:rPr>
        <w:t>وذكر أن الخشنى هو ابن حارث</w:t>
      </w:r>
      <w:r>
        <w:rPr>
          <w:rtl/>
        </w:rPr>
        <w:t>)</w:t>
      </w:r>
      <w:r w:rsidRPr="008125C8">
        <w:rPr>
          <w:rtl/>
        </w:rPr>
        <w:t xml:space="preserve"> ، أخبرنى به محمد بن أحمد ابن يحيى وردت الترجمة فى : </w:t>
      </w:r>
      <w:r>
        <w:rPr>
          <w:rtl/>
        </w:rPr>
        <w:t>(</w:t>
      </w:r>
      <w:r w:rsidRPr="008125C8">
        <w:rPr>
          <w:rtl/>
        </w:rPr>
        <w:t xml:space="preserve">الجذوة 2 / 585 ، والبغية ص 489 </w:t>
      </w:r>
      <w:r>
        <w:rPr>
          <w:rtl/>
        </w:rPr>
        <w:t>(</w:t>
      </w:r>
      <w:r w:rsidRPr="008125C8">
        <w:rPr>
          <w:rtl/>
        </w:rPr>
        <w:t>ذكره الخشنى محمد بن حارث</w:t>
      </w:r>
      <w:r>
        <w:rPr>
          <w:rtl/>
        </w:rPr>
        <w:t>).</w:t>
      </w:r>
      <w:r w:rsidRPr="008125C8">
        <w:rPr>
          <w:rtl/>
        </w:rPr>
        <w:t xml:space="preserve"> هذا ، وقد وردت المادة لديهما بما يشبه مادة ابن يونس تماما تقريبا ، إلا أنهما أسنداها إلى الخشنى </w:t>
      </w:r>
      <w:r>
        <w:rPr>
          <w:rtl/>
        </w:rPr>
        <w:t>(</w:t>
      </w:r>
      <w:r w:rsidRPr="008125C8">
        <w:rPr>
          <w:rtl/>
        </w:rPr>
        <w:t>المصدر الأساسى</w:t>
      </w:r>
      <w:r>
        <w:rPr>
          <w:rtl/>
        </w:rPr>
        <w:t>).</w:t>
      </w:r>
      <w:r w:rsidRPr="008125C8">
        <w:rPr>
          <w:rtl/>
        </w:rPr>
        <w:t xml:space="preserve"> وأضاف ابن الفرضى فى ترجمته فى </w:t>
      </w:r>
      <w:r>
        <w:rPr>
          <w:rtl/>
        </w:rPr>
        <w:t>(</w:t>
      </w:r>
      <w:r w:rsidRPr="008125C8">
        <w:rPr>
          <w:rtl/>
        </w:rPr>
        <w:t>تاريخه ، ط. الخانجى</w:t>
      </w:r>
      <w:r>
        <w:rPr>
          <w:rtl/>
        </w:rPr>
        <w:t>)</w:t>
      </w:r>
      <w:r w:rsidRPr="008125C8">
        <w:rPr>
          <w:rtl/>
        </w:rPr>
        <w:t xml:space="preserve"> 2 / 201 : من أهل إلبيرة. سمع ابن وضاح ، وبقى بن مخلد ، وابن مزين ، والعتبى.</w:t>
      </w:r>
    </w:p>
    <w:p w:rsidR="0036165F" w:rsidRPr="008125C8" w:rsidRDefault="0036165F" w:rsidP="0015452C">
      <w:pPr>
        <w:pStyle w:val="libFootnote0"/>
        <w:rPr>
          <w:rtl/>
        </w:rPr>
      </w:pPr>
      <w:r>
        <w:rPr>
          <w:rtl/>
        </w:rPr>
        <w:t>(</w:t>
      </w:r>
      <w:r w:rsidRPr="008125C8">
        <w:rPr>
          <w:rtl/>
        </w:rPr>
        <w:t xml:space="preserve">3) ويقال : </w:t>
      </w:r>
      <w:r>
        <w:rPr>
          <w:rtl/>
        </w:rPr>
        <w:t>(</w:t>
      </w:r>
      <w:r w:rsidRPr="008125C8">
        <w:rPr>
          <w:rtl/>
        </w:rPr>
        <w:t>يوسف بن عدىّ بن الصّلت بن بسطام التيمى ، مولاهم</w:t>
      </w:r>
      <w:r>
        <w:rPr>
          <w:rtl/>
        </w:rPr>
        <w:t>).</w:t>
      </w:r>
      <w:r w:rsidRPr="008125C8">
        <w:rPr>
          <w:rtl/>
        </w:rPr>
        <w:t xml:space="preserve"> </w:t>
      </w:r>
      <w:r>
        <w:rPr>
          <w:rtl/>
        </w:rPr>
        <w:t>(</w:t>
      </w:r>
      <w:r w:rsidRPr="008125C8">
        <w:rPr>
          <w:rtl/>
        </w:rPr>
        <w:t>تهذيب الكمال 32 / 438 ، وتهذيب التهذيب 11 / 367</w:t>
      </w:r>
      <w:r>
        <w:rPr>
          <w:rtl/>
        </w:rPr>
        <w:t>).</w:t>
      </w:r>
    </w:p>
    <w:p w:rsidR="0036165F" w:rsidRPr="008125C8" w:rsidRDefault="0036165F" w:rsidP="0015452C">
      <w:pPr>
        <w:pStyle w:val="libFootnote0"/>
        <w:rPr>
          <w:rtl/>
        </w:rPr>
      </w:pPr>
      <w:r>
        <w:rPr>
          <w:rtl/>
        </w:rPr>
        <w:t>(</w:t>
      </w:r>
      <w:r w:rsidRPr="008125C8">
        <w:rPr>
          <w:rtl/>
        </w:rPr>
        <w:t xml:space="preserve">4) تهذيب الكمال 32 / 441 </w:t>
      </w:r>
      <w:r>
        <w:rPr>
          <w:rtl/>
        </w:rPr>
        <w:t>(</w:t>
      </w:r>
      <w:r w:rsidRPr="008125C8">
        <w:rPr>
          <w:rtl/>
        </w:rPr>
        <w:t>قال أبو سعيد بن يونس</w:t>
      </w:r>
      <w:r>
        <w:rPr>
          <w:rtl/>
        </w:rPr>
        <w:t>)</w:t>
      </w:r>
      <w:r w:rsidRPr="008125C8">
        <w:rPr>
          <w:rtl/>
        </w:rPr>
        <w:t xml:space="preserve"> ، وتهذيب التهذيب 11 / 367 </w:t>
      </w:r>
      <w:r>
        <w:rPr>
          <w:rtl/>
        </w:rPr>
        <w:t>(</w:t>
      </w:r>
      <w:r w:rsidRPr="008125C8">
        <w:rPr>
          <w:rtl/>
        </w:rPr>
        <w:t>قال ابن يونس</w:t>
      </w:r>
      <w:r>
        <w:rPr>
          <w:rtl/>
        </w:rPr>
        <w:t>).</w:t>
      </w:r>
    </w:p>
    <w:p w:rsidR="0036165F" w:rsidRPr="008125C8" w:rsidRDefault="0036165F" w:rsidP="0015452C">
      <w:pPr>
        <w:pStyle w:val="libFootnote0"/>
        <w:rPr>
          <w:rtl/>
        </w:rPr>
      </w:pPr>
      <w:r>
        <w:rPr>
          <w:rtl/>
        </w:rPr>
        <w:t>(</w:t>
      </w:r>
      <w:r w:rsidRPr="008125C8">
        <w:rPr>
          <w:rtl/>
        </w:rPr>
        <w:t xml:space="preserve">5) تهذيب الكمال 32 / 441 ، وسير النبلاء 10 / 486 </w:t>
      </w:r>
      <w:r>
        <w:rPr>
          <w:rtl/>
        </w:rPr>
        <w:t>(</w:t>
      </w:r>
      <w:r w:rsidRPr="008125C8">
        <w:rPr>
          <w:rtl/>
        </w:rPr>
        <w:t>قال ابن يونس</w:t>
      </w:r>
      <w:r>
        <w:rPr>
          <w:rtl/>
        </w:rPr>
        <w:t>)</w:t>
      </w:r>
      <w:r w:rsidRPr="008125C8">
        <w:rPr>
          <w:rtl/>
        </w:rPr>
        <w:t xml:space="preserve"> ، وتهذيب التهذيب 11 / 367 </w:t>
      </w:r>
      <w:r>
        <w:rPr>
          <w:rtl/>
        </w:rPr>
        <w:t>(</w:t>
      </w:r>
      <w:r w:rsidRPr="008125C8">
        <w:rPr>
          <w:rtl/>
        </w:rPr>
        <w:t>ذكر الشهر ، والسنة فى تاريخ الوفاة</w:t>
      </w:r>
      <w:r>
        <w:rPr>
          <w:rtl/>
        </w:rPr>
        <w:t>).</w:t>
      </w:r>
    </w:p>
    <w:p w:rsidR="0036165F" w:rsidRPr="008125C8" w:rsidRDefault="0036165F" w:rsidP="0015452C">
      <w:pPr>
        <w:pStyle w:val="libFootnote0"/>
        <w:rPr>
          <w:rtl/>
        </w:rPr>
      </w:pPr>
      <w:r>
        <w:rPr>
          <w:rtl/>
        </w:rPr>
        <w:t>(</w:t>
      </w:r>
      <w:r w:rsidRPr="008125C8">
        <w:rPr>
          <w:rtl/>
        </w:rPr>
        <w:t xml:space="preserve">6) تهذيب الكمال 32 / 441 ، وسير النبلاء 10 / 486 </w:t>
      </w:r>
      <w:r>
        <w:rPr>
          <w:rtl/>
        </w:rPr>
        <w:t>(</w:t>
      </w:r>
      <w:r w:rsidRPr="008125C8">
        <w:rPr>
          <w:rtl/>
        </w:rPr>
        <w:t>قال ابن يونس</w:t>
      </w:r>
      <w:r>
        <w:rPr>
          <w:rtl/>
        </w:rPr>
        <w:t>).</w:t>
      </w:r>
    </w:p>
    <w:p w:rsidR="0036165F" w:rsidRPr="008125C8" w:rsidRDefault="0036165F" w:rsidP="00883D27">
      <w:pPr>
        <w:pStyle w:val="libNormal0"/>
        <w:rPr>
          <w:rtl/>
        </w:rPr>
      </w:pPr>
      <w:r>
        <w:rPr>
          <w:rtl/>
        </w:rPr>
        <w:br w:type="page"/>
      </w:r>
      <w:r w:rsidRPr="008125C8">
        <w:rPr>
          <w:rtl/>
        </w:rPr>
        <w:lastRenderedPageBreak/>
        <w:t xml:space="preserve">بسنة. ومات زكرياء قبله بسنتين </w:t>
      </w:r>
      <w:r w:rsidRPr="0015452C">
        <w:rPr>
          <w:rStyle w:val="libFootnotenumChar"/>
          <w:rtl/>
        </w:rPr>
        <w:t>(1)</w:t>
      </w:r>
      <w:r w:rsidRPr="008125C8">
        <w:rPr>
          <w:rtl/>
        </w:rPr>
        <w:t xml:space="preserve"> ، وكان زكرياء أشد بأصحاب الحديث </w:t>
      </w:r>
      <w:r w:rsidRPr="0015452C">
        <w:rPr>
          <w:rStyle w:val="libFootnotenumChar"/>
          <w:rtl/>
        </w:rPr>
        <w:t>(2)</w:t>
      </w:r>
      <w:r>
        <w:rPr>
          <w:rtl/>
        </w:rPr>
        <w:t>.</w:t>
      </w:r>
    </w:p>
    <w:p w:rsidR="0036165F" w:rsidRPr="008125C8" w:rsidRDefault="0036165F" w:rsidP="00CF05AF">
      <w:pPr>
        <w:pStyle w:val="libBold1"/>
        <w:rPr>
          <w:rtl/>
        </w:rPr>
      </w:pPr>
      <w:r w:rsidRPr="008125C8">
        <w:rPr>
          <w:rtl/>
        </w:rPr>
        <w:t>ذكر من اسمه «يونس» :</w:t>
      </w:r>
    </w:p>
    <w:p w:rsidR="0036165F" w:rsidRPr="008125C8" w:rsidRDefault="0036165F" w:rsidP="00791E39">
      <w:pPr>
        <w:pStyle w:val="libNormal"/>
        <w:rPr>
          <w:rtl/>
        </w:rPr>
      </w:pPr>
      <w:r w:rsidRPr="008125C8">
        <w:rPr>
          <w:rtl/>
        </w:rPr>
        <w:t>698</w:t>
      </w:r>
      <w:r>
        <w:rPr>
          <w:rtl/>
        </w:rPr>
        <w:t xml:space="preserve"> ـ </w:t>
      </w:r>
      <w:r w:rsidRPr="008125C8">
        <w:rPr>
          <w:rtl/>
        </w:rPr>
        <w:t xml:space="preserve">يونس بن يزيد الأيلىّ </w:t>
      </w:r>
      <w:r w:rsidRPr="0015452C">
        <w:rPr>
          <w:rStyle w:val="libFootnotenumChar"/>
          <w:rtl/>
        </w:rPr>
        <w:t>(3)</w:t>
      </w:r>
      <w:r w:rsidRPr="008125C8">
        <w:rPr>
          <w:rtl/>
        </w:rPr>
        <w:t xml:space="preserve"> : يكنى أبا يزيد. كان من موالى بنى أمية </w:t>
      </w:r>
      <w:r w:rsidRPr="0015452C">
        <w:rPr>
          <w:rStyle w:val="libFootnotenumChar"/>
          <w:rtl/>
        </w:rPr>
        <w:t>(4)</w:t>
      </w:r>
      <w:r>
        <w:rPr>
          <w:rtl/>
        </w:rPr>
        <w:t>.</w:t>
      </w:r>
      <w:r w:rsidRPr="008125C8">
        <w:rPr>
          <w:rtl/>
        </w:rPr>
        <w:t xml:space="preserve"> مات سنة اثنتين وخمسين ومائة </w:t>
      </w:r>
      <w:r w:rsidRPr="0015452C">
        <w:rPr>
          <w:rStyle w:val="libFootnotenumChar"/>
          <w:rtl/>
        </w:rPr>
        <w:t>(5)</w:t>
      </w:r>
      <w:r>
        <w:rPr>
          <w:rtl/>
        </w:rPr>
        <w:t>.</w:t>
      </w:r>
    </w:p>
    <w:p w:rsidR="0036165F" w:rsidRPr="008125C8" w:rsidRDefault="0036165F" w:rsidP="00AB1DDF">
      <w:pPr>
        <w:pStyle w:val="libLine"/>
        <w:rPr>
          <w:rtl/>
        </w:rPr>
      </w:pPr>
      <w:r w:rsidRPr="008125C8">
        <w:rPr>
          <w:rtl/>
        </w:rPr>
        <w:t>__________________</w:t>
      </w:r>
    </w:p>
    <w:p w:rsidR="0036165F" w:rsidRPr="008125C8" w:rsidRDefault="0036165F" w:rsidP="0015452C">
      <w:pPr>
        <w:pStyle w:val="libFootnote0"/>
        <w:rPr>
          <w:rtl/>
        </w:rPr>
      </w:pPr>
      <w:r>
        <w:rPr>
          <w:rtl/>
        </w:rPr>
        <w:t>(</w:t>
      </w:r>
      <w:r w:rsidRPr="008125C8">
        <w:rPr>
          <w:rtl/>
        </w:rPr>
        <w:t xml:space="preserve">1) كذا ورد فى </w:t>
      </w:r>
      <w:r>
        <w:rPr>
          <w:rtl/>
        </w:rPr>
        <w:t>(</w:t>
      </w:r>
      <w:r w:rsidRPr="008125C8">
        <w:rPr>
          <w:rtl/>
        </w:rPr>
        <w:t>تهذيب التهذيب</w:t>
      </w:r>
      <w:r>
        <w:rPr>
          <w:rtl/>
        </w:rPr>
        <w:t>)</w:t>
      </w:r>
      <w:r w:rsidRPr="008125C8">
        <w:rPr>
          <w:rtl/>
        </w:rPr>
        <w:t xml:space="preserve"> 11 / 367. والصواب ما جاء فى </w:t>
      </w:r>
      <w:r>
        <w:rPr>
          <w:rtl/>
        </w:rPr>
        <w:t>(</w:t>
      </w:r>
      <w:r w:rsidRPr="008125C8">
        <w:rPr>
          <w:rtl/>
        </w:rPr>
        <w:t>سير النبلاء</w:t>
      </w:r>
      <w:r>
        <w:rPr>
          <w:rtl/>
        </w:rPr>
        <w:t>)</w:t>
      </w:r>
      <w:r w:rsidRPr="008125C8">
        <w:rPr>
          <w:rtl/>
        </w:rPr>
        <w:t xml:space="preserve"> 10 / 486 </w:t>
      </w:r>
      <w:r>
        <w:rPr>
          <w:rtl/>
        </w:rPr>
        <w:t>(</w:t>
      </w:r>
      <w:r w:rsidRPr="008125C8">
        <w:rPr>
          <w:rtl/>
        </w:rPr>
        <w:t xml:space="preserve">مات قبل يوسف بعشرين سنة. وهو أحفظ وأجلّ من أخيه </w:t>
      </w:r>
      <w:r>
        <w:rPr>
          <w:rtl/>
        </w:rPr>
        <w:t>(</w:t>
      </w:r>
      <w:r w:rsidRPr="008125C8">
        <w:rPr>
          <w:rtl/>
        </w:rPr>
        <w:t>يوسف بن عدى</w:t>
      </w:r>
      <w:r>
        <w:rPr>
          <w:rtl/>
        </w:rPr>
        <w:t>).</w:t>
      </w:r>
      <w:r w:rsidRPr="008125C8">
        <w:rPr>
          <w:rtl/>
        </w:rPr>
        <w:t xml:space="preserve"> ويؤكد تاريخ وفاته ما ورد فى ترجمة </w:t>
      </w:r>
      <w:r>
        <w:rPr>
          <w:rtl/>
        </w:rPr>
        <w:t>(</w:t>
      </w:r>
      <w:r w:rsidRPr="008125C8">
        <w:rPr>
          <w:rtl/>
        </w:rPr>
        <w:t>زكريا بن عدىّ</w:t>
      </w:r>
      <w:r>
        <w:rPr>
          <w:rtl/>
        </w:rPr>
        <w:t>)</w:t>
      </w:r>
      <w:r w:rsidRPr="008125C8">
        <w:rPr>
          <w:rtl/>
        </w:rPr>
        <w:t xml:space="preserve"> فى </w:t>
      </w:r>
      <w:r>
        <w:rPr>
          <w:rtl/>
        </w:rPr>
        <w:t>(</w:t>
      </w:r>
      <w:r w:rsidRPr="008125C8">
        <w:rPr>
          <w:rtl/>
        </w:rPr>
        <w:t>تهذيب التهذيب</w:t>
      </w:r>
      <w:r>
        <w:rPr>
          <w:rtl/>
        </w:rPr>
        <w:t>)</w:t>
      </w:r>
      <w:r w:rsidRPr="008125C8">
        <w:rPr>
          <w:rtl/>
        </w:rPr>
        <w:t xml:space="preserve"> 3 / 286 ، والتقريب 1 / 261 ، فورد فيهما أنه توفى ببغداد سنة 211 ، أو 212 ه‍</w:t>
      </w:r>
      <w:r>
        <w:rPr>
          <w:rtl/>
        </w:rPr>
        <w:t>.</w:t>
      </w:r>
    </w:p>
    <w:p w:rsidR="0036165F" w:rsidRPr="008125C8" w:rsidRDefault="0036165F" w:rsidP="0015452C">
      <w:pPr>
        <w:pStyle w:val="libFootnote0"/>
        <w:rPr>
          <w:rtl/>
        </w:rPr>
      </w:pPr>
      <w:r>
        <w:rPr>
          <w:rtl/>
        </w:rPr>
        <w:t>(</w:t>
      </w:r>
      <w:r w:rsidRPr="008125C8">
        <w:rPr>
          <w:rtl/>
        </w:rPr>
        <w:t xml:space="preserve">2) تهذيب التهذيب 11 / 367. وأضاف قائلا : روى عن عبيد الله بن عمرو الرقى ، ومالك ، ورشدين بن سعد ، والهيثم بن عدى ، وأبى بكر بن عياش. روى عنه البخارى ، وابنه </w:t>
      </w:r>
      <w:r>
        <w:rPr>
          <w:rtl/>
        </w:rPr>
        <w:t>(</w:t>
      </w:r>
      <w:r w:rsidRPr="008125C8">
        <w:rPr>
          <w:rtl/>
        </w:rPr>
        <w:t>محمد</w:t>
      </w:r>
      <w:r>
        <w:rPr>
          <w:rtl/>
        </w:rPr>
        <w:t>)</w:t>
      </w:r>
      <w:r w:rsidRPr="008125C8">
        <w:rPr>
          <w:rtl/>
        </w:rPr>
        <w:t xml:space="preserve"> ، وأبو حاتم ، وأبو زرعة الرازيان. ثقة ، ذهب إلى مصر تاجرا ، فمات بها.</w:t>
      </w:r>
    </w:p>
    <w:p w:rsidR="0036165F" w:rsidRPr="008125C8" w:rsidRDefault="0036165F" w:rsidP="0015452C">
      <w:pPr>
        <w:pStyle w:val="libFootnote0"/>
        <w:rPr>
          <w:rtl/>
        </w:rPr>
      </w:pPr>
      <w:r>
        <w:rPr>
          <w:rtl/>
        </w:rPr>
        <w:t>(</w:t>
      </w:r>
      <w:r w:rsidRPr="008125C8">
        <w:rPr>
          <w:rtl/>
        </w:rPr>
        <w:t xml:space="preserve">3) فى نسبه زيادة : </w:t>
      </w:r>
      <w:r>
        <w:rPr>
          <w:rtl/>
        </w:rPr>
        <w:t>(</w:t>
      </w:r>
      <w:r w:rsidRPr="008125C8">
        <w:rPr>
          <w:rtl/>
        </w:rPr>
        <w:t xml:space="preserve">ابن أبى النّجاد. ويقال : ابن النجاد ، مولى معاوية بن أبى سفيان </w:t>
      </w:r>
      <w:r>
        <w:rPr>
          <w:rtl/>
        </w:rPr>
        <w:t>(</w:t>
      </w:r>
      <w:r w:rsidRPr="008125C8">
        <w:rPr>
          <w:rtl/>
        </w:rPr>
        <w:t>تاريخ الإسلام 9 / 674 ، وتهذيب التهذيب 11 / 395</w:t>
      </w:r>
      <w:r>
        <w:rPr>
          <w:rtl/>
        </w:rPr>
        <w:t>).</w:t>
      </w:r>
    </w:p>
    <w:p w:rsidR="0036165F" w:rsidRPr="008125C8" w:rsidRDefault="0036165F" w:rsidP="0015452C">
      <w:pPr>
        <w:pStyle w:val="libFootnote0"/>
        <w:rPr>
          <w:rtl/>
        </w:rPr>
      </w:pPr>
      <w:r>
        <w:rPr>
          <w:rtl/>
        </w:rPr>
        <w:t>(</w:t>
      </w:r>
      <w:r w:rsidRPr="008125C8">
        <w:rPr>
          <w:rtl/>
        </w:rPr>
        <w:t xml:space="preserve">4) السابق 11 / 397 </w:t>
      </w:r>
      <w:r>
        <w:rPr>
          <w:rtl/>
        </w:rPr>
        <w:t>(</w:t>
      </w:r>
      <w:r w:rsidRPr="008125C8">
        <w:rPr>
          <w:rtl/>
        </w:rPr>
        <w:t>قال ابن يونس</w:t>
      </w:r>
      <w:r>
        <w:rPr>
          <w:rtl/>
        </w:rPr>
        <w:t>).</w:t>
      </w:r>
    </w:p>
    <w:p w:rsidR="0036165F" w:rsidRPr="00C72E35" w:rsidRDefault="0036165F" w:rsidP="0015452C">
      <w:pPr>
        <w:pStyle w:val="libFootnote0"/>
        <w:rPr>
          <w:rtl/>
        </w:rPr>
      </w:pPr>
      <w:r w:rsidRPr="00C72E35">
        <w:rPr>
          <w:rtl/>
        </w:rPr>
        <w:t xml:space="preserve">(5) تاريخ الإسلام 9 / 674 </w:t>
      </w:r>
      <w:r>
        <w:rPr>
          <w:rtl/>
        </w:rPr>
        <w:t>(</w:t>
      </w:r>
      <w:r w:rsidRPr="00C72E35">
        <w:rPr>
          <w:rtl/>
        </w:rPr>
        <w:t>قال أبو سعيد بن يونس</w:t>
      </w:r>
      <w:r>
        <w:rPr>
          <w:rtl/>
        </w:rPr>
        <w:t>).</w:t>
      </w:r>
      <w:r w:rsidRPr="00C72E35">
        <w:rPr>
          <w:rtl/>
        </w:rPr>
        <w:t xml:space="preserve"> وفى </w:t>
      </w:r>
      <w:r>
        <w:rPr>
          <w:rtl/>
        </w:rPr>
        <w:t>(</w:t>
      </w:r>
      <w:r w:rsidRPr="00C72E35">
        <w:rPr>
          <w:rtl/>
        </w:rPr>
        <w:t>تهذيب التهذيب</w:t>
      </w:r>
      <w:r>
        <w:rPr>
          <w:rtl/>
        </w:rPr>
        <w:t>)</w:t>
      </w:r>
      <w:r w:rsidRPr="00C72E35">
        <w:rPr>
          <w:rtl/>
        </w:rPr>
        <w:t xml:space="preserve"> 11 / 397 : قال القاسم بن محمد ، وسالم بن عبد الله بن عمر : زعموا أنه توفى بصعيد مصر سنة 159 ه‍</w:t>
      </w:r>
      <w:r>
        <w:rPr>
          <w:rtl/>
        </w:rPr>
        <w:t>.</w:t>
      </w:r>
      <w:r w:rsidRPr="00C72E35">
        <w:rPr>
          <w:rFonts w:hint="cs"/>
          <w:rtl/>
        </w:rPr>
        <w:t xml:space="preserve"> </w:t>
      </w:r>
      <w:r w:rsidRPr="00C72E35">
        <w:rPr>
          <w:rtl/>
        </w:rPr>
        <w:t xml:space="preserve">وأضاف الذهبى فى </w:t>
      </w:r>
      <w:r>
        <w:rPr>
          <w:rtl/>
        </w:rPr>
        <w:t>(</w:t>
      </w:r>
      <w:r w:rsidRPr="00C72E35">
        <w:rPr>
          <w:rtl/>
        </w:rPr>
        <w:t>تاريخ الإسلام</w:t>
      </w:r>
      <w:r>
        <w:rPr>
          <w:rtl/>
        </w:rPr>
        <w:t>)</w:t>
      </w:r>
      <w:r w:rsidRPr="00C72E35">
        <w:rPr>
          <w:rtl/>
        </w:rPr>
        <w:t xml:space="preserve"> 9 / 674 : أنه روى عن عكرمة ، والقاسم ، وسالم ، ونافع ، والزهرى. روى عنه الليث ، وابن وهب ، وابن أخيه </w:t>
      </w:r>
      <w:r>
        <w:rPr>
          <w:rtl/>
        </w:rPr>
        <w:t>(</w:t>
      </w:r>
      <w:r w:rsidRPr="00C72E35">
        <w:rPr>
          <w:rtl/>
        </w:rPr>
        <w:t>عنبسة بن خالد الأيلى</w:t>
      </w:r>
      <w:r>
        <w:rPr>
          <w:rtl/>
        </w:rPr>
        <w:t>).</w:t>
      </w:r>
      <w:r w:rsidRPr="00C72E35">
        <w:rPr>
          <w:rtl/>
        </w:rPr>
        <w:t xml:space="preserve"> وهو أفضل من روى عن الزهرى ، وكان الأخير ينزل عليه ب </w:t>
      </w:r>
      <w:r>
        <w:rPr>
          <w:rtl/>
        </w:rPr>
        <w:t>(</w:t>
      </w:r>
      <w:r w:rsidRPr="00C72E35">
        <w:rPr>
          <w:rtl/>
        </w:rPr>
        <w:t>أيلة</w:t>
      </w:r>
      <w:r>
        <w:rPr>
          <w:rtl/>
        </w:rPr>
        <w:t>)</w:t>
      </w:r>
      <w:r w:rsidRPr="00C72E35">
        <w:rPr>
          <w:rtl/>
        </w:rPr>
        <w:t xml:space="preserve"> ، ثم يزامله إلى المدينة. ثقة.</w:t>
      </w:r>
    </w:p>
    <w:p w:rsidR="0036165F" w:rsidRPr="008125C8" w:rsidRDefault="0036165F" w:rsidP="0036165F">
      <w:pPr>
        <w:pStyle w:val="Heading1Center"/>
        <w:rPr>
          <w:rtl/>
        </w:rPr>
      </w:pPr>
      <w:r>
        <w:rPr>
          <w:rtl/>
        </w:rPr>
        <w:br w:type="page"/>
      </w:r>
      <w:bookmarkStart w:id="28" w:name="_Toc190763551"/>
      <w:r w:rsidRPr="008125C8">
        <w:rPr>
          <w:rtl/>
        </w:rPr>
        <w:lastRenderedPageBreak/>
        <w:t>باب الكنى</w:t>
      </w:r>
      <w:bookmarkEnd w:id="28"/>
    </w:p>
    <w:p w:rsidR="0036165F" w:rsidRPr="008125C8" w:rsidRDefault="0036165F" w:rsidP="00CF05AF">
      <w:pPr>
        <w:pStyle w:val="libBold1"/>
        <w:rPr>
          <w:rtl/>
        </w:rPr>
      </w:pPr>
      <w:r w:rsidRPr="008125C8">
        <w:rPr>
          <w:rtl/>
        </w:rPr>
        <w:t>حرف الطاء :</w:t>
      </w:r>
    </w:p>
    <w:p w:rsidR="0036165F" w:rsidRPr="008125C8" w:rsidRDefault="0036165F" w:rsidP="00791E39">
      <w:pPr>
        <w:pStyle w:val="libNormal"/>
        <w:rPr>
          <w:rtl/>
        </w:rPr>
      </w:pPr>
      <w:r w:rsidRPr="008125C8">
        <w:rPr>
          <w:rtl/>
        </w:rPr>
        <w:t>699</w:t>
      </w:r>
      <w:r>
        <w:rPr>
          <w:rtl/>
        </w:rPr>
        <w:t xml:space="preserve"> ـ </w:t>
      </w:r>
      <w:r w:rsidRPr="008125C8">
        <w:rPr>
          <w:rtl/>
        </w:rPr>
        <w:t xml:space="preserve">أبو طعمة </w:t>
      </w:r>
      <w:r w:rsidRPr="0015452C">
        <w:rPr>
          <w:rStyle w:val="libFootnotenumChar"/>
          <w:rtl/>
        </w:rPr>
        <w:t>(1)</w:t>
      </w:r>
      <w:r w:rsidRPr="008125C8">
        <w:rPr>
          <w:rtl/>
        </w:rPr>
        <w:t xml:space="preserve"> الأموى : هو هلال مولى عمر بن عبد العزيز. يكنى أبا طعمة.</w:t>
      </w:r>
      <w:r>
        <w:rPr>
          <w:rFonts w:hint="cs"/>
          <w:rtl/>
        </w:rPr>
        <w:t xml:space="preserve"> </w:t>
      </w:r>
      <w:r w:rsidRPr="008125C8">
        <w:rPr>
          <w:rtl/>
        </w:rPr>
        <w:t xml:space="preserve">كان يقرئ القرآن بمصر </w:t>
      </w:r>
      <w:r w:rsidRPr="0015452C">
        <w:rPr>
          <w:rStyle w:val="libFootnotenumChar"/>
          <w:rtl/>
        </w:rPr>
        <w:t>(2)</w:t>
      </w:r>
      <w:r>
        <w:rPr>
          <w:rtl/>
        </w:rPr>
        <w:t>.</w:t>
      </w:r>
    </w:p>
    <w:p w:rsidR="0036165F" w:rsidRPr="008125C8" w:rsidRDefault="0036165F" w:rsidP="00CF05AF">
      <w:pPr>
        <w:pStyle w:val="libBold1"/>
        <w:rPr>
          <w:rtl/>
        </w:rPr>
      </w:pPr>
      <w:r w:rsidRPr="008125C8">
        <w:rPr>
          <w:rtl/>
        </w:rPr>
        <w:t>حرف العين :</w:t>
      </w:r>
    </w:p>
    <w:p w:rsidR="0036165F" w:rsidRPr="008125C8" w:rsidRDefault="0036165F" w:rsidP="00791E39">
      <w:pPr>
        <w:pStyle w:val="libNormal"/>
        <w:rPr>
          <w:rtl/>
        </w:rPr>
      </w:pPr>
      <w:r w:rsidRPr="008125C8">
        <w:rPr>
          <w:rtl/>
        </w:rPr>
        <w:t>700</w:t>
      </w:r>
      <w:r>
        <w:rPr>
          <w:rtl/>
        </w:rPr>
        <w:t xml:space="preserve"> ـ </w:t>
      </w:r>
      <w:r w:rsidRPr="008125C8">
        <w:rPr>
          <w:rtl/>
        </w:rPr>
        <w:t xml:space="preserve">أبو عبد الرحمن بن إبراهيم بن عبد الرحمن بن محمد بن عبد الله بن كثير بن الصّلت : هو مدينى ، قدم مصر ، وحدّث بها ، وخرج إلى الإسكندرية ، فحدّث بها أيضا. وكانت وفاته سنة اثنتين وستين ومائتين. يروى عن إسماعيل بن أبى أويس </w:t>
      </w:r>
      <w:r w:rsidRPr="0015452C">
        <w:rPr>
          <w:rStyle w:val="libFootnotenumChar"/>
          <w:rtl/>
        </w:rPr>
        <w:t>(3)</w:t>
      </w:r>
      <w:r>
        <w:rPr>
          <w:rtl/>
        </w:rPr>
        <w:t>.</w:t>
      </w:r>
    </w:p>
    <w:p w:rsidR="0036165F" w:rsidRPr="008125C8" w:rsidRDefault="0036165F" w:rsidP="00791E39">
      <w:pPr>
        <w:pStyle w:val="libNormal"/>
        <w:rPr>
          <w:rtl/>
        </w:rPr>
      </w:pPr>
      <w:r w:rsidRPr="008125C8">
        <w:rPr>
          <w:rtl/>
        </w:rPr>
        <w:t>701</w:t>
      </w:r>
      <w:r>
        <w:rPr>
          <w:rtl/>
        </w:rPr>
        <w:t xml:space="preserve"> ـ </w:t>
      </w:r>
      <w:r w:rsidRPr="008125C8">
        <w:rPr>
          <w:rtl/>
        </w:rPr>
        <w:t>أبو عروة المراوحىّ : بصرىّ ، قدم مصر قديما. روى عنه المفضل بن فضالة.</w:t>
      </w:r>
      <w:r>
        <w:rPr>
          <w:rFonts w:hint="cs"/>
          <w:rtl/>
        </w:rPr>
        <w:t xml:space="preserve"> </w:t>
      </w:r>
      <w:r w:rsidRPr="008125C8">
        <w:rPr>
          <w:rtl/>
        </w:rPr>
        <w:t xml:space="preserve">وكان أول من عمل المراوح بمصر </w:t>
      </w:r>
      <w:r w:rsidRPr="0015452C">
        <w:rPr>
          <w:rStyle w:val="libFootnotenumChar"/>
          <w:rtl/>
        </w:rPr>
        <w:t>(4)</w:t>
      </w:r>
      <w:r>
        <w:rPr>
          <w:rtl/>
        </w:rPr>
        <w:t>.</w:t>
      </w:r>
    </w:p>
    <w:p w:rsidR="0036165F" w:rsidRPr="008125C8" w:rsidRDefault="0036165F" w:rsidP="00CF05AF">
      <w:pPr>
        <w:pStyle w:val="libBold1"/>
        <w:rPr>
          <w:rtl/>
        </w:rPr>
      </w:pPr>
      <w:r w:rsidRPr="008125C8">
        <w:rPr>
          <w:rtl/>
        </w:rPr>
        <w:t>حرف الفاء :</w:t>
      </w:r>
    </w:p>
    <w:p w:rsidR="0036165F" w:rsidRPr="008125C8" w:rsidRDefault="0036165F" w:rsidP="00791E39">
      <w:pPr>
        <w:pStyle w:val="libNormal"/>
        <w:rPr>
          <w:rtl/>
        </w:rPr>
      </w:pPr>
      <w:r w:rsidRPr="008125C8">
        <w:rPr>
          <w:rtl/>
        </w:rPr>
        <w:t>702</w:t>
      </w:r>
      <w:r>
        <w:rPr>
          <w:rtl/>
        </w:rPr>
        <w:t xml:space="preserve"> ـ </w:t>
      </w:r>
      <w:r w:rsidRPr="008125C8">
        <w:rPr>
          <w:rtl/>
        </w:rPr>
        <w:t xml:space="preserve">أبو الفضل الزّبادىّ : أندلسى. والزّباد : ولد كعب بن حجر بن الأسود بن الكلاع. توفى سنة اثنتين وعشرين وثلاثمائة. حدّث هو وأخوه عبد الرحمن </w:t>
      </w:r>
      <w:r w:rsidRPr="0015452C">
        <w:rPr>
          <w:rStyle w:val="libFootnotenumChar"/>
          <w:rtl/>
        </w:rPr>
        <w:t>(5)</w:t>
      </w:r>
      <w:r>
        <w:rPr>
          <w:rtl/>
        </w:rPr>
        <w:t>.</w:t>
      </w:r>
    </w:p>
    <w:p w:rsidR="0036165F" w:rsidRPr="008125C8" w:rsidRDefault="0036165F" w:rsidP="00AB1DDF">
      <w:pPr>
        <w:pStyle w:val="libLine"/>
        <w:rPr>
          <w:rtl/>
        </w:rPr>
      </w:pPr>
      <w:r w:rsidRPr="008125C8">
        <w:rPr>
          <w:rtl/>
        </w:rPr>
        <w:t>__________________</w:t>
      </w:r>
    </w:p>
    <w:p w:rsidR="0036165F" w:rsidRPr="008125C8" w:rsidRDefault="0036165F" w:rsidP="0015452C">
      <w:pPr>
        <w:pStyle w:val="libFootnote0"/>
        <w:rPr>
          <w:rtl/>
        </w:rPr>
      </w:pPr>
      <w:r>
        <w:rPr>
          <w:rtl/>
        </w:rPr>
        <w:t>(</w:t>
      </w:r>
      <w:r w:rsidRPr="008125C8">
        <w:rPr>
          <w:rtl/>
        </w:rPr>
        <w:t xml:space="preserve">1) بضم أوله ، وسكون المهملة </w:t>
      </w:r>
      <w:r>
        <w:rPr>
          <w:rtl/>
        </w:rPr>
        <w:t>(</w:t>
      </w:r>
      <w:r w:rsidRPr="008125C8">
        <w:rPr>
          <w:rtl/>
        </w:rPr>
        <w:t>التقريب</w:t>
      </w:r>
      <w:r>
        <w:rPr>
          <w:rtl/>
        </w:rPr>
        <w:t>)</w:t>
      </w:r>
      <w:r w:rsidRPr="008125C8">
        <w:rPr>
          <w:rtl/>
        </w:rPr>
        <w:t xml:space="preserve"> 2 / 440.</w:t>
      </w:r>
    </w:p>
    <w:p w:rsidR="0036165F" w:rsidRPr="008125C8" w:rsidRDefault="0036165F" w:rsidP="0015452C">
      <w:pPr>
        <w:pStyle w:val="libFootnote0"/>
        <w:rPr>
          <w:rtl/>
        </w:rPr>
      </w:pPr>
      <w:r>
        <w:rPr>
          <w:rtl/>
        </w:rPr>
        <w:t>(</w:t>
      </w:r>
      <w:r w:rsidRPr="008125C8">
        <w:rPr>
          <w:rtl/>
        </w:rPr>
        <w:t xml:space="preserve">2) تهذيب الكمال 33 / 437 </w:t>
      </w:r>
      <w:r>
        <w:rPr>
          <w:rtl/>
        </w:rPr>
        <w:t>(</w:t>
      </w:r>
      <w:r w:rsidRPr="008125C8">
        <w:rPr>
          <w:rtl/>
        </w:rPr>
        <w:t>قال أبو سعيد بن يونس</w:t>
      </w:r>
      <w:r>
        <w:rPr>
          <w:rtl/>
        </w:rPr>
        <w:t>)</w:t>
      </w:r>
      <w:r w:rsidRPr="008125C8">
        <w:rPr>
          <w:rtl/>
        </w:rPr>
        <w:t xml:space="preserve"> ، وتهذيب التهذيب 12 / 153 </w:t>
      </w:r>
      <w:r>
        <w:rPr>
          <w:rtl/>
        </w:rPr>
        <w:t>(</w:t>
      </w:r>
      <w:r w:rsidRPr="008125C8">
        <w:rPr>
          <w:rtl/>
        </w:rPr>
        <w:t>قال ابن يونس</w:t>
      </w:r>
      <w:r>
        <w:rPr>
          <w:rtl/>
        </w:rPr>
        <w:t>)</w:t>
      </w:r>
      <w:r w:rsidRPr="008125C8">
        <w:rPr>
          <w:rtl/>
        </w:rPr>
        <w:t xml:space="preserve"> ، وطبقات القراء لابن الجزرى 2 / 356 </w:t>
      </w:r>
      <w:r>
        <w:rPr>
          <w:rtl/>
        </w:rPr>
        <w:t>(</w:t>
      </w:r>
      <w:r w:rsidRPr="008125C8">
        <w:rPr>
          <w:rtl/>
        </w:rPr>
        <w:t>ذكره ابن يونس فى تاريخه</w:t>
      </w:r>
      <w:r>
        <w:rPr>
          <w:rtl/>
        </w:rPr>
        <w:t>).</w:t>
      </w:r>
      <w:r w:rsidRPr="008125C8">
        <w:rPr>
          <w:rtl/>
        </w:rPr>
        <w:t xml:space="preserve"> وأضاف ابن حجر فى </w:t>
      </w:r>
      <w:r>
        <w:rPr>
          <w:rtl/>
        </w:rPr>
        <w:t>(</w:t>
      </w:r>
      <w:r w:rsidRPr="008125C8">
        <w:rPr>
          <w:rtl/>
        </w:rPr>
        <w:t>تهذيب التهذيب</w:t>
      </w:r>
      <w:r>
        <w:rPr>
          <w:rtl/>
        </w:rPr>
        <w:t>)</w:t>
      </w:r>
      <w:r w:rsidRPr="008125C8">
        <w:rPr>
          <w:rtl/>
        </w:rPr>
        <w:t xml:space="preserve"> 12 / 153 : أنه شامى ، سكن مصر. روى عن مولاه ، وعبد الله ابن عمر. روى عنه عبد العزيز بن عمر بن عبد العزيز ، وابن لهيعة ، وعبد الرحمن بن يزيد ابن جابر. ثقة ، ولم يصح رمى مكحول له بالكذب. ويحتمل أنه طعن من فوقه فى الرواية </w:t>
      </w:r>
      <w:r>
        <w:rPr>
          <w:rtl/>
        </w:rPr>
        <w:t>(</w:t>
      </w:r>
      <w:r w:rsidRPr="008125C8">
        <w:rPr>
          <w:rtl/>
        </w:rPr>
        <w:t>من روى عنه مكحول</w:t>
      </w:r>
      <w:r>
        <w:rPr>
          <w:rtl/>
        </w:rPr>
        <w:t>).</w:t>
      </w:r>
      <w:r w:rsidRPr="008125C8">
        <w:rPr>
          <w:rtl/>
        </w:rPr>
        <w:t xml:space="preserve"> </w:t>
      </w:r>
      <w:r>
        <w:rPr>
          <w:rtl/>
        </w:rPr>
        <w:t>(</w:t>
      </w:r>
      <w:r w:rsidRPr="008125C8">
        <w:rPr>
          <w:rtl/>
        </w:rPr>
        <w:t>السابق ، والتقريب 2 / 440</w:t>
      </w:r>
      <w:r>
        <w:rPr>
          <w:rtl/>
        </w:rPr>
        <w:t>).</w:t>
      </w:r>
    </w:p>
    <w:p w:rsidR="0036165F" w:rsidRPr="008125C8" w:rsidRDefault="0036165F" w:rsidP="0015452C">
      <w:pPr>
        <w:pStyle w:val="libFootnote0"/>
        <w:rPr>
          <w:rtl/>
        </w:rPr>
      </w:pPr>
      <w:r>
        <w:rPr>
          <w:rtl/>
        </w:rPr>
        <w:t>(</w:t>
      </w:r>
      <w:r w:rsidRPr="008125C8">
        <w:rPr>
          <w:rtl/>
        </w:rPr>
        <w:t xml:space="preserve">3) الأنساب 5 / 35 </w:t>
      </w:r>
      <w:r>
        <w:rPr>
          <w:rtl/>
        </w:rPr>
        <w:t>(</w:t>
      </w:r>
      <w:r w:rsidRPr="008125C8">
        <w:rPr>
          <w:rtl/>
        </w:rPr>
        <w:t>قال أبو سعيد بن يونس</w:t>
      </w:r>
      <w:r>
        <w:rPr>
          <w:rtl/>
        </w:rPr>
        <w:t>).</w:t>
      </w:r>
    </w:p>
    <w:p w:rsidR="0036165F" w:rsidRPr="008125C8" w:rsidRDefault="0036165F" w:rsidP="0015452C">
      <w:pPr>
        <w:pStyle w:val="libFootnote0"/>
        <w:rPr>
          <w:rtl/>
        </w:rPr>
      </w:pPr>
      <w:r>
        <w:rPr>
          <w:rtl/>
        </w:rPr>
        <w:t>(</w:t>
      </w:r>
      <w:r w:rsidRPr="008125C8">
        <w:rPr>
          <w:rtl/>
        </w:rPr>
        <w:t xml:space="preserve">4) السابق 5 / 250 </w:t>
      </w:r>
      <w:r>
        <w:rPr>
          <w:rtl/>
        </w:rPr>
        <w:t>(</w:t>
      </w:r>
      <w:r w:rsidRPr="008125C8">
        <w:rPr>
          <w:rtl/>
        </w:rPr>
        <w:t>قال أبو سعيد بن يونس فى آخر كتاب الغرباء</w:t>
      </w:r>
      <w:r>
        <w:rPr>
          <w:rtl/>
        </w:rPr>
        <w:t>).</w:t>
      </w:r>
      <w:r w:rsidRPr="008125C8">
        <w:rPr>
          <w:rtl/>
        </w:rPr>
        <w:t xml:space="preserve"> والأدق : ورد قرب نهاية كتاب الغرباء</w:t>
      </w:r>
      <w:r>
        <w:rPr>
          <w:rtl/>
        </w:rPr>
        <w:t>).</w:t>
      </w:r>
    </w:p>
    <w:p w:rsidR="0036165F" w:rsidRPr="008125C8" w:rsidRDefault="0036165F" w:rsidP="0015452C">
      <w:pPr>
        <w:pStyle w:val="libFootnote0"/>
        <w:rPr>
          <w:rtl/>
        </w:rPr>
      </w:pPr>
      <w:r>
        <w:rPr>
          <w:rtl/>
        </w:rPr>
        <w:t>(</w:t>
      </w:r>
      <w:r w:rsidRPr="008125C8">
        <w:rPr>
          <w:rtl/>
        </w:rPr>
        <w:t xml:space="preserve">5) السابق 3 / 127 </w:t>
      </w:r>
      <w:r>
        <w:rPr>
          <w:rtl/>
        </w:rPr>
        <w:t>(</w:t>
      </w:r>
      <w:r w:rsidRPr="008125C8">
        <w:rPr>
          <w:rtl/>
        </w:rPr>
        <w:t>ذكره أبو سعيد بن يونس</w:t>
      </w:r>
      <w:r>
        <w:rPr>
          <w:rtl/>
        </w:rPr>
        <w:t>).</w:t>
      </w:r>
    </w:p>
    <w:p w:rsidR="0036165F" w:rsidRPr="008125C8" w:rsidRDefault="0036165F" w:rsidP="0036165F">
      <w:pPr>
        <w:pStyle w:val="Heading1Center"/>
        <w:rPr>
          <w:rtl/>
        </w:rPr>
      </w:pPr>
      <w:r>
        <w:rPr>
          <w:rtl/>
        </w:rPr>
        <w:br w:type="page"/>
      </w:r>
      <w:bookmarkStart w:id="29" w:name="_Toc190763552"/>
      <w:r w:rsidRPr="008125C8">
        <w:rPr>
          <w:rtl/>
        </w:rPr>
        <w:lastRenderedPageBreak/>
        <w:t>حرف الميم :</w:t>
      </w:r>
      <w:bookmarkEnd w:id="29"/>
    </w:p>
    <w:p w:rsidR="0036165F" w:rsidRPr="008125C8" w:rsidRDefault="0036165F" w:rsidP="00791E39">
      <w:pPr>
        <w:pStyle w:val="libNormal"/>
        <w:rPr>
          <w:rtl/>
        </w:rPr>
      </w:pPr>
      <w:r w:rsidRPr="008125C8">
        <w:rPr>
          <w:rtl/>
        </w:rPr>
        <w:t>703</w:t>
      </w:r>
      <w:r>
        <w:rPr>
          <w:rtl/>
        </w:rPr>
        <w:t xml:space="preserve"> ـ </w:t>
      </w:r>
      <w:r w:rsidRPr="008125C8">
        <w:rPr>
          <w:rtl/>
        </w:rPr>
        <w:t xml:space="preserve">أبو المهاجر الرّيّىّ </w:t>
      </w:r>
      <w:r w:rsidRPr="0015452C">
        <w:rPr>
          <w:rStyle w:val="libFootnotenumChar"/>
          <w:rtl/>
        </w:rPr>
        <w:t>(1)</w:t>
      </w:r>
      <w:r w:rsidRPr="008125C8">
        <w:rPr>
          <w:rtl/>
        </w:rPr>
        <w:t xml:space="preserve"> الأندلسى العامل : ذكره الخشنى فى كتابه ، وقال : كان على أحسن طريقة ، وأجمل مذهب </w:t>
      </w:r>
      <w:r w:rsidRPr="0015452C">
        <w:rPr>
          <w:rStyle w:val="libFootnotenumChar"/>
          <w:rtl/>
        </w:rPr>
        <w:t>(2)</w:t>
      </w:r>
      <w:r>
        <w:rPr>
          <w:rtl/>
        </w:rPr>
        <w:t>.</w:t>
      </w:r>
    </w:p>
    <w:p w:rsidR="0036165F" w:rsidRPr="008125C8" w:rsidRDefault="0036165F" w:rsidP="009A6542">
      <w:pPr>
        <w:pStyle w:val="libCenterBold2"/>
        <w:rPr>
          <w:rtl/>
        </w:rPr>
      </w:pPr>
      <w:r>
        <w:rPr>
          <w:rtl/>
        </w:rPr>
        <w:t>* * *</w:t>
      </w:r>
    </w:p>
    <w:p w:rsidR="0036165F" w:rsidRPr="008125C8" w:rsidRDefault="0036165F" w:rsidP="00791E39">
      <w:pPr>
        <w:pStyle w:val="libNormal"/>
        <w:rPr>
          <w:rtl/>
        </w:rPr>
      </w:pPr>
      <w:r w:rsidRPr="008125C8">
        <w:rPr>
          <w:rtl/>
        </w:rPr>
        <w:t>تم</w:t>
      </w:r>
      <w:r>
        <w:rPr>
          <w:rtl/>
        </w:rPr>
        <w:t xml:space="preserve"> ـ </w:t>
      </w:r>
      <w:r w:rsidRPr="008125C8">
        <w:rPr>
          <w:rtl/>
        </w:rPr>
        <w:t>بحمد الله تعالى</w:t>
      </w:r>
      <w:r>
        <w:rPr>
          <w:rtl/>
        </w:rPr>
        <w:t xml:space="preserve"> ـ </w:t>
      </w:r>
      <w:r w:rsidRPr="008125C8">
        <w:rPr>
          <w:rtl/>
        </w:rPr>
        <w:t>تجميع ما تيسر لى من بقايا كتاب : «تاريخ الغرباء» للمؤرخ المصرى ابن يونس الصدفى.</w:t>
      </w:r>
    </w:p>
    <w:p w:rsidR="0036165F" w:rsidRPr="008125C8" w:rsidRDefault="0036165F" w:rsidP="00AB1DDF">
      <w:pPr>
        <w:pStyle w:val="libLine"/>
        <w:rPr>
          <w:rtl/>
        </w:rPr>
      </w:pPr>
      <w:r w:rsidRPr="008125C8">
        <w:rPr>
          <w:rtl/>
        </w:rPr>
        <w:t>__________________</w:t>
      </w:r>
    </w:p>
    <w:p w:rsidR="0036165F" w:rsidRPr="008125C8" w:rsidRDefault="0036165F" w:rsidP="0015452C">
      <w:pPr>
        <w:pStyle w:val="libFootnote0"/>
        <w:rPr>
          <w:rtl/>
        </w:rPr>
      </w:pPr>
      <w:r>
        <w:rPr>
          <w:rtl/>
        </w:rPr>
        <w:t>(</w:t>
      </w:r>
      <w:r w:rsidRPr="008125C8">
        <w:rPr>
          <w:rtl/>
        </w:rPr>
        <w:t xml:space="preserve">1) نسبة إلى </w:t>
      </w:r>
      <w:r>
        <w:rPr>
          <w:rtl/>
        </w:rPr>
        <w:t>(</w:t>
      </w:r>
      <w:r w:rsidRPr="008125C8">
        <w:rPr>
          <w:rtl/>
        </w:rPr>
        <w:t>ريّة</w:t>
      </w:r>
      <w:r>
        <w:rPr>
          <w:rtl/>
        </w:rPr>
        <w:t>)</w:t>
      </w:r>
      <w:r w:rsidRPr="008125C8">
        <w:rPr>
          <w:rtl/>
        </w:rPr>
        <w:t xml:space="preserve"> من بلاد الأندلس.</w:t>
      </w:r>
    </w:p>
    <w:p w:rsidR="0036165F" w:rsidRPr="008125C8" w:rsidRDefault="0036165F" w:rsidP="0015452C">
      <w:pPr>
        <w:pStyle w:val="libFootnote0"/>
        <w:rPr>
          <w:rtl/>
        </w:rPr>
      </w:pPr>
      <w:r>
        <w:rPr>
          <w:rtl/>
        </w:rPr>
        <w:t>(</w:t>
      </w:r>
      <w:r w:rsidRPr="008125C8">
        <w:rPr>
          <w:rtl/>
        </w:rPr>
        <w:t xml:space="preserve">2) السابق 3 / 118 </w:t>
      </w:r>
      <w:r>
        <w:rPr>
          <w:rtl/>
        </w:rPr>
        <w:t>(</w:t>
      </w:r>
      <w:r w:rsidRPr="008125C8">
        <w:rPr>
          <w:rtl/>
        </w:rPr>
        <w:t>هكذا قاله أبو سعيد بن يونس</w:t>
      </w:r>
      <w:r>
        <w:rPr>
          <w:rtl/>
        </w:rPr>
        <w:t>).</w:t>
      </w:r>
    </w:p>
    <w:p w:rsidR="0036165F" w:rsidRDefault="0036165F" w:rsidP="0036165F">
      <w:pPr>
        <w:pStyle w:val="Heading1Center"/>
        <w:rPr>
          <w:rtl/>
        </w:rPr>
      </w:pPr>
      <w:r>
        <w:rPr>
          <w:rtl/>
        </w:rPr>
        <w:br w:type="page"/>
      </w:r>
      <w:r>
        <w:rPr>
          <w:rtl/>
        </w:rPr>
        <w:lastRenderedPageBreak/>
        <w:br w:type="page"/>
      </w:r>
      <w:bookmarkStart w:id="30" w:name="_Toc190763553"/>
      <w:r w:rsidRPr="008125C8">
        <w:rPr>
          <w:rtl/>
        </w:rPr>
        <w:lastRenderedPageBreak/>
        <w:t>التعريف بالمؤرخ</w:t>
      </w:r>
      <w:bookmarkEnd w:id="30"/>
    </w:p>
    <w:p w:rsidR="0036165F" w:rsidRDefault="0036165F" w:rsidP="009A6542">
      <w:pPr>
        <w:pStyle w:val="libCenterBold1"/>
        <w:rPr>
          <w:rtl/>
        </w:rPr>
      </w:pPr>
      <w:r w:rsidRPr="008125C8">
        <w:rPr>
          <w:rtl/>
        </w:rPr>
        <w:t>«ابن يونس»</w:t>
      </w:r>
    </w:p>
    <w:p w:rsidR="0036165F" w:rsidRPr="008125C8" w:rsidRDefault="0036165F" w:rsidP="009A6542">
      <w:pPr>
        <w:pStyle w:val="libCenterBold1"/>
        <w:rPr>
          <w:rtl/>
        </w:rPr>
      </w:pPr>
      <w:r w:rsidRPr="008125C8">
        <w:rPr>
          <w:rtl/>
        </w:rPr>
        <w:t>ودراسة كتابيه</w:t>
      </w:r>
    </w:p>
    <w:p w:rsidR="0036165F" w:rsidRPr="008125C8" w:rsidRDefault="0036165F" w:rsidP="009A6542">
      <w:pPr>
        <w:pStyle w:val="libCenterBold1"/>
        <w:rPr>
          <w:rtl/>
        </w:rPr>
      </w:pPr>
      <w:r>
        <w:rPr>
          <w:rtl/>
        </w:rPr>
        <w:br w:type="page"/>
      </w:r>
      <w:r>
        <w:rPr>
          <w:rtl/>
        </w:rPr>
        <w:lastRenderedPageBreak/>
        <w:br w:type="page"/>
      </w:r>
      <w:r w:rsidRPr="008125C8">
        <w:rPr>
          <w:rtl/>
        </w:rPr>
        <w:lastRenderedPageBreak/>
        <w:t>بسم الله الرّحمن الرّحيم</w:t>
      </w:r>
    </w:p>
    <w:p w:rsidR="0036165F" w:rsidRDefault="0036165F" w:rsidP="0036165F">
      <w:pPr>
        <w:pStyle w:val="Heading1Center"/>
        <w:rPr>
          <w:rtl/>
        </w:rPr>
      </w:pPr>
      <w:bookmarkStart w:id="31" w:name="_Toc190763554"/>
      <w:r w:rsidRPr="008125C8">
        <w:rPr>
          <w:rtl/>
        </w:rPr>
        <w:t>التعريف بالمؤرخ ابن يونس ، وأسرته ، ودراسة كتابيه</w:t>
      </w:r>
      <w:bookmarkEnd w:id="31"/>
    </w:p>
    <w:p w:rsidR="0036165F" w:rsidRPr="008125C8" w:rsidRDefault="0036165F" w:rsidP="009A6542">
      <w:pPr>
        <w:pStyle w:val="libCenterBold1"/>
        <w:rPr>
          <w:rtl/>
        </w:rPr>
      </w:pPr>
      <w:r>
        <w:rPr>
          <w:rtl/>
        </w:rPr>
        <w:t>(</w:t>
      </w:r>
      <w:r w:rsidRPr="008125C8">
        <w:rPr>
          <w:rtl/>
        </w:rPr>
        <w:t>281</w:t>
      </w:r>
      <w:r>
        <w:rPr>
          <w:rtl/>
        </w:rPr>
        <w:t xml:space="preserve"> ـ </w:t>
      </w:r>
      <w:r w:rsidRPr="008125C8">
        <w:rPr>
          <w:rtl/>
        </w:rPr>
        <w:t>347 ه‍</w:t>
      </w:r>
      <w:r>
        <w:rPr>
          <w:rtl/>
        </w:rPr>
        <w:t>)</w:t>
      </w:r>
    </w:p>
    <w:p w:rsidR="0036165F" w:rsidRPr="008125C8" w:rsidRDefault="0036165F" w:rsidP="00CF05AF">
      <w:pPr>
        <w:pStyle w:val="libBold1"/>
        <w:rPr>
          <w:rtl/>
        </w:rPr>
      </w:pPr>
      <w:r w:rsidRPr="008125C8">
        <w:rPr>
          <w:rtl/>
        </w:rPr>
        <w:t>تقديم :</w:t>
      </w:r>
    </w:p>
    <w:p w:rsidR="0036165F" w:rsidRPr="008125C8" w:rsidRDefault="0036165F" w:rsidP="00791E39">
      <w:pPr>
        <w:pStyle w:val="libNormal"/>
        <w:rPr>
          <w:rtl/>
        </w:rPr>
      </w:pPr>
      <w:r w:rsidRPr="008125C8">
        <w:rPr>
          <w:rtl/>
        </w:rPr>
        <w:t xml:space="preserve">ها نحن أولاء ندلف إلى دراسة المؤرخ المصرى </w:t>
      </w:r>
      <w:r>
        <w:rPr>
          <w:rtl/>
        </w:rPr>
        <w:t>(</w:t>
      </w:r>
      <w:r w:rsidRPr="008125C8">
        <w:rPr>
          <w:rtl/>
        </w:rPr>
        <w:t>ابن يونس</w:t>
      </w:r>
      <w:r>
        <w:rPr>
          <w:rtl/>
        </w:rPr>
        <w:t>)</w:t>
      </w:r>
      <w:r w:rsidRPr="008125C8">
        <w:rPr>
          <w:rtl/>
        </w:rPr>
        <w:t xml:space="preserve"> ، وهو من المهتمين بالكتابة فى مجال «التراجم» ، ويمكن تحديد نقاط البحث فيه ، فيما يلى :</w:t>
      </w:r>
    </w:p>
    <w:p w:rsidR="0036165F" w:rsidRPr="008125C8" w:rsidRDefault="0036165F" w:rsidP="00791E39">
      <w:pPr>
        <w:pStyle w:val="libNormal"/>
        <w:rPr>
          <w:rtl/>
        </w:rPr>
      </w:pPr>
      <w:r w:rsidRPr="008125C8">
        <w:rPr>
          <w:rtl/>
        </w:rPr>
        <w:t>أولا</w:t>
      </w:r>
      <w:r>
        <w:rPr>
          <w:rtl/>
        </w:rPr>
        <w:t xml:space="preserve"> ـ </w:t>
      </w:r>
      <w:r w:rsidRPr="008125C8">
        <w:rPr>
          <w:rtl/>
        </w:rPr>
        <w:t>التعريف العام بأسرته :</w:t>
      </w:r>
    </w:p>
    <w:p w:rsidR="0036165F" w:rsidRPr="008125C8" w:rsidRDefault="0036165F" w:rsidP="00791E39">
      <w:pPr>
        <w:pStyle w:val="libNormal"/>
        <w:rPr>
          <w:rtl/>
        </w:rPr>
      </w:pPr>
      <w:r w:rsidRPr="008125C8">
        <w:rPr>
          <w:rtl/>
        </w:rPr>
        <w:t>1</w:t>
      </w:r>
      <w:r>
        <w:rPr>
          <w:rtl/>
        </w:rPr>
        <w:t xml:space="preserve"> ـ </w:t>
      </w:r>
      <w:r w:rsidRPr="008125C8">
        <w:rPr>
          <w:rtl/>
        </w:rPr>
        <w:t>جده. 2</w:t>
      </w:r>
      <w:r>
        <w:rPr>
          <w:rtl/>
        </w:rPr>
        <w:t xml:space="preserve"> ـ </w:t>
      </w:r>
      <w:r w:rsidRPr="008125C8">
        <w:rPr>
          <w:rtl/>
        </w:rPr>
        <w:t>والده. 3</w:t>
      </w:r>
      <w:r>
        <w:rPr>
          <w:rtl/>
        </w:rPr>
        <w:t xml:space="preserve"> ـ </w:t>
      </w:r>
      <w:r w:rsidRPr="008125C8">
        <w:rPr>
          <w:rtl/>
        </w:rPr>
        <w:t>إخوته.</w:t>
      </w:r>
    </w:p>
    <w:p w:rsidR="0036165F" w:rsidRPr="008125C8" w:rsidRDefault="0036165F" w:rsidP="00791E39">
      <w:pPr>
        <w:pStyle w:val="libNormal"/>
        <w:rPr>
          <w:rtl/>
        </w:rPr>
      </w:pPr>
      <w:r w:rsidRPr="008125C8">
        <w:rPr>
          <w:rtl/>
        </w:rPr>
        <w:t>ثانيا</w:t>
      </w:r>
      <w:r>
        <w:rPr>
          <w:rtl/>
        </w:rPr>
        <w:t xml:space="preserve"> ـ </w:t>
      </w:r>
      <w:r w:rsidRPr="008125C8">
        <w:rPr>
          <w:rtl/>
        </w:rPr>
        <w:t xml:space="preserve">التعريف بالمؤرخ </w:t>
      </w:r>
      <w:r>
        <w:rPr>
          <w:rtl/>
        </w:rPr>
        <w:t>(</w:t>
      </w:r>
      <w:r w:rsidRPr="008125C8">
        <w:rPr>
          <w:rtl/>
        </w:rPr>
        <w:t>ابن يونس</w:t>
      </w:r>
      <w:r>
        <w:rPr>
          <w:rtl/>
        </w:rPr>
        <w:t>).</w:t>
      </w:r>
    </w:p>
    <w:p w:rsidR="0036165F" w:rsidRPr="008125C8" w:rsidRDefault="0036165F" w:rsidP="00791E39">
      <w:pPr>
        <w:pStyle w:val="libNormal"/>
        <w:rPr>
          <w:rtl/>
        </w:rPr>
      </w:pPr>
      <w:r w:rsidRPr="008125C8">
        <w:rPr>
          <w:rtl/>
        </w:rPr>
        <w:t>ثالثا</w:t>
      </w:r>
      <w:r>
        <w:rPr>
          <w:rtl/>
        </w:rPr>
        <w:t xml:space="preserve"> ـ </w:t>
      </w:r>
      <w:r w:rsidRPr="008125C8">
        <w:rPr>
          <w:rtl/>
        </w:rPr>
        <w:t>دراسة كتابيه : «تاريخ المصريين ، وتاريخ الغرباء»</w:t>
      </w:r>
      <w:r>
        <w:rPr>
          <w:rtl/>
        </w:rPr>
        <w:t>.</w:t>
      </w:r>
    </w:p>
    <w:p w:rsidR="0036165F" w:rsidRPr="008125C8" w:rsidRDefault="0036165F" w:rsidP="00CF05AF">
      <w:pPr>
        <w:pStyle w:val="libBold1"/>
        <w:rPr>
          <w:rtl/>
        </w:rPr>
      </w:pPr>
      <w:r w:rsidRPr="008125C8">
        <w:rPr>
          <w:rtl/>
        </w:rPr>
        <w:t>أولا</w:t>
      </w:r>
      <w:r>
        <w:rPr>
          <w:rtl/>
        </w:rPr>
        <w:t xml:space="preserve"> ـ </w:t>
      </w:r>
      <w:r w:rsidRPr="008125C8">
        <w:rPr>
          <w:rtl/>
        </w:rPr>
        <w:t>التعريف العام بأسرة «ابن يونس» :</w:t>
      </w:r>
    </w:p>
    <w:p w:rsidR="0036165F" w:rsidRPr="008125C8" w:rsidRDefault="0036165F" w:rsidP="00CF05AF">
      <w:pPr>
        <w:pStyle w:val="libBold1"/>
        <w:rPr>
          <w:rtl/>
        </w:rPr>
      </w:pPr>
      <w:r w:rsidRPr="008125C8">
        <w:rPr>
          <w:rtl/>
        </w:rPr>
        <w:t>1</w:t>
      </w:r>
      <w:r>
        <w:rPr>
          <w:rtl/>
        </w:rPr>
        <w:t xml:space="preserve"> ـ </w:t>
      </w:r>
      <w:r w:rsidRPr="008125C8">
        <w:rPr>
          <w:rtl/>
        </w:rPr>
        <w:t xml:space="preserve">جده </w:t>
      </w:r>
      <w:r w:rsidRPr="0015452C">
        <w:rPr>
          <w:rStyle w:val="libFootnotenumChar"/>
          <w:rtl/>
        </w:rPr>
        <w:t>(1)</w:t>
      </w:r>
      <w:r w:rsidRPr="008125C8">
        <w:rPr>
          <w:rtl/>
        </w:rPr>
        <w:t xml:space="preserve"> :</w:t>
      </w:r>
    </w:p>
    <w:p w:rsidR="0036165F" w:rsidRPr="008125C8" w:rsidRDefault="0036165F" w:rsidP="00791E39">
      <w:pPr>
        <w:pStyle w:val="libNormal"/>
        <w:rPr>
          <w:rtl/>
        </w:rPr>
      </w:pPr>
      <w:r w:rsidRPr="008125C8">
        <w:rPr>
          <w:rtl/>
        </w:rPr>
        <w:t>هو أبو موسى ، يونس بن عبد الأعلى بن موسى بن ميسرة بن حفص بن حيّان</w:t>
      </w:r>
    </w:p>
    <w:p w:rsidR="0036165F" w:rsidRPr="008125C8" w:rsidRDefault="0036165F" w:rsidP="00AB1DDF">
      <w:pPr>
        <w:pStyle w:val="libLine"/>
        <w:rPr>
          <w:rtl/>
        </w:rPr>
      </w:pPr>
      <w:r w:rsidRPr="008125C8">
        <w:rPr>
          <w:rtl/>
        </w:rPr>
        <w:t>__________________</w:t>
      </w:r>
    </w:p>
    <w:p w:rsidR="0036165F" w:rsidRDefault="0036165F" w:rsidP="0015452C">
      <w:pPr>
        <w:pStyle w:val="libFootnote0"/>
        <w:rPr>
          <w:rtl/>
        </w:rPr>
      </w:pPr>
      <w:r>
        <w:rPr>
          <w:rtl/>
        </w:rPr>
        <w:t>(</w:t>
      </w:r>
      <w:r w:rsidRPr="008125C8">
        <w:rPr>
          <w:rtl/>
        </w:rPr>
        <w:t xml:space="preserve">1) يمكن مراجعة ترجمة </w:t>
      </w:r>
      <w:r>
        <w:rPr>
          <w:rtl/>
        </w:rPr>
        <w:t>(</w:t>
      </w:r>
      <w:r w:rsidRPr="008125C8">
        <w:rPr>
          <w:rtl/>
        </w:rPr>
        <w:t>يونس بن عبد الأعلى</w:t>
      </w:r>
      <w:r>
        <w:rPr>
          <w:rtl/>
        </w:rPr>
        <w:t>)</w:t>
      </w:r>
      <w:r w:rsidRPr="008125C8">
        <w:rPr>
          <w:rtl/>
        </w:rPr>
        <w:t xml:space="preserve"> فى المصادر ، والمراجع التالية ، مرتبة ترتيبا زمنيا : </w:t>
      </w:r>
      <w:r>
        <w:rPr>
          <w:rtl/>
        </w:rPr>
        <w:t>(</w:t>
      </w:r>
      <w:r w:rsidRPr="008125C8">
        <w:rPr>
          <w:rtl/>
        </w:rPr>
        <w:t xml:space="preserve">الجرح والتعديل ، لابن أبى حاتم : مجلد 4 ، قسم 2 ص 243 ، ومروج الذهب للمسعودى 2 / 577 ، وتاريخ المصريين لابن يونس </w:t>
      </w:r>
      <w:r>
        <w:rPr>
          <w:rtl/>
        </w:rPr>
        <w:t>(</w:t>
      </w:r>
      <w:r w:rsidRPr="008125C8">
        <w:rPr>
          <w:rtl/>
        </w:rPr>
        <w:t>ترجمة 1417</w:t>
      </w:r>
      <w:r>
        <w:rPr>
          <w:rtl/>
        </w:rPr>
        <w:t>)</w:t>
      </w:r>
      <w:r w:rsidRPr="008125C8">
        <w:rPr>
          <w:rtl/>
        </w:rPr>
        <w:t xml:space="preserve"> ، وكتاب القضاة للكندى ص 454</w:t>
      </w:r>
      <w:r>
        <w:rPr>
          <w:rtl/>
        </w:rPr>
        <w:t xml:space="preserve"> ـ </w:t>
      </w:r>
      <w:r w:rsidRPr="008125C8">
        <w:rPr>
          <w:rtl/>
        </w:rPr>
        <w:t>456 ، والثقات لابن حبان 9 / 290 ، وطبقات فقهاء الشافعية للعبادى ص 18</w:t>
      </w:r>
      <w:r>
        <w:rPr>
          <w:rtl/>
        </w:rPr>
        <w:t xml:space="preserve"> ـ </w:t>
      </w:r>
      <w:r w:rsidRPr="008125C8">
        <w:rPr>
          <w:rtl/>
        </w:rPr>
        <w:t>19 ، والانتقاء لابن عبد البر ص 111</w:t>
      </w:r>
      <w:r>
        <w:rPr>
          <w:rtl/>
        </w:rPr>
        <w:t xml:space="preserve"> ـ </w:t>
      </w:r>
      <w:r w:rsidRPr="008125C8">
        <w:rPr>
          <w:rtl/>
        </w:rPr>
        <w:t xml:space="preserve">112 ، وطبقات الفقهاء للشيرازى </w:t>
      </w:r>
      <w:r>
        <w:rPr>
          <w:rtl/>
        </w:rPr>
        <w:t>(</w:t>
      </w:r>
      <w:r w:rsidRPr="008125C8">
        <w:rPr>
          <w:rtl/>
        </w:rPr>
        <w:t>ط. إحسان عباس</w:t>
      </w:r>
      <w:r>
        <w:rPr>
          <w:rtl/>
        </w:rPr>
        <w:t>)</w:t>
      </w:r>
      <w:r w:rsidRPr="008125C8">
        <w:rPr>
          <w:rtl/>
        </w:rPr>
        <w:t xml:space="preserve"> ص 99 ، وترتيب المدارك مجلد 2 ص 78</w:t>
      </w:r>
      <w:r>
        <w:rPr>
          <w:rtl/>
        </w:rPr>
        <w:t xml:space="preserve"> ـ </w:t>
      </w:r>
      <w:r w:rsidRPr="008125C8">
        <w:rPr>
          <w:rtl/>
        </w:rPr>
        <w:t>80 ، والأنساب 3 / 529 ، وتهذيب الأسماء واللغات للنووى : ج 2 من القسم الأول ص 168 ، ووفيات الأعيان 7 / 249</w:t>
      </w:r>
      <w:r>
        <w:rPr>
          <w:rtl/>
        </w:rPr>
        <w:t xml:space="preserve"> ـ </w:t>
      </w:r>
      <w:r w:rsidRPr="008125C8">
        <w:rPr>
          <w:rtl/>
        </w:rPr>
        <w:t>254 ، وتهذيب الكمال 32 / 513</w:t>
      </w:r>
      <w:r>
        <w:rPr>
          <w:rtl/>
        </w:rPr>
        <w:t xml:space="preserve"> ـ </w:t>
      </w:r>
      <w:r w:rsidRPr="008125C8">
        <w:rPr>
          <w:rtl/>
        </w:rPr>
        <w:t>516 ، وسير النبلاء 12 / 348</w:t>
      </w:r>
      <w:r>
        <w:rPr>
          <w:rtl/>
        </w:rPr>
        <w:t xml:space="preserve"> ـ </w:t>
      </w:r>
      <w:r w:rsidRPr="008125C8">
        <w:rPr>
          <w:rtl/>
        </w:rPr>
        <w:t>351 ، ومعرفة القراء الكبار للذهبى 1 / 156</w:t>
      </w:r>
      <w:r>
        <w:rPr>
          <w:rtl/>
        </w:rPr>
        <w:t xml:space="preserve"> ـ </w:t>
      </w:r>
      <w:r w:rsidRPr="008125C8">
        <w:rPr>
          <w:rtl/>
        </w:rPr>
        <w:t xml:space="preserve">157 ، وتذكرة الحفاظ </w:t>
      </w:r>
      <w:r>
        <w:rPr>
          <w:rtl/>
        </w:rPr>
        <w:t>(</w:t>
      </w:r>
      <w:r w:rsidRPr="008125C8">
        <w:rPr>
          <w:rtl/>
        </w:rPr>
        <w:t>ط. دار إحياء التراث العربى</w:t>
      </w:r>
      <w:r>
        <w:rPr>
          <w:rtl/>
        </w:rPr>
        <w:t>)</w:t>
      </w:r>
      <w:r w:rsidRPr="008125C8">
        <w:rPr>
          <w:rtl/>
        </w:rPr>
        <w:t xml:space="preserve"> : ج 2 من مجلد 1 ص 527</w:t>
      </w:r>
      <w:r>
        <w:rPr>
          <w:rtl/>
        </w:rPr>
        <w:t xml:space="preserve"> ـ </w:t>
      </w:r>
      <w:r w:rsidRPr="008125C8">
        <w:rPr>
          <w:rtl/>
        </w:rPr>
        <w:t>528 ، ومرآة الجنان 2 / 176</w:t>
      </w:r>
      <w:r>
        <w:rPr>
          <w:rtl/>
        </w:rPr>
        <w:t xml:space="preserve"> ـ </w:t>
      </w:r>
      <w:r w:rsidRPr="008125C8">
        <w:rPr>
          <w:rtl/>
        </w:rPr>
        <w:t>177 ، وطبقات الشافعية الكبرى للسبكى 2 / 170</w:t>
      </w:r>
      <w:r>
        <w:rPr>
          <w:rtl/>
        </w:rPr>
        <w:t xml:space="preserve"> ـ </w:t>
      </w:r>
      <w:r w:rsidRPr="008125C8">
        <w:rPr>
          <w:rtl/>
        </w:rPr>
        <w:t>180 ، وطبقات</w:t>
      </w:r>
    </w:p>
    <w:p w:rsidR="0036165F" w:rsidRPr="008125C8" w:rsidRDefault="0036165F" w:rsidP="00883D27">
      <w:pPr>
        <w:pStyle w:val="libNormal0"/>
        <w:rPr>
          <w:rtl/>
        </w:rPr>
      </w:pPr>
      <w:r>
        <w:rPr>
          <w:rtl/>
        </w:rPr>
        <w:br w:type="page"/>
      </w:r>
      <w:r w:rsidRPr="008125C8">
        <w:rPr>
          <w:rtl/>
        </w:rPr>
        <w:lastRenderedPageBreak/>
        <w:t xml:space="preserve">الصّدفىّ </w:t>
      </w:r>
      <w:r w:rsidRPr="0015452C">
        <w:rPr>
          <w:rStyle w:val="libFootnotenumChar"/>
          <w:rtl/>
        </w:rPr>
        <w:t>(1)</w:t>
      </w:r>
      <w:r w:rsidRPr="008125C8">
        <w:rPr>
          <w:rtl/>
        </w:rPr>
        <w:t xml:space="preserve"> المصرى. وأمه : فليحة بنت أبان بن زياد بن نافع التّجيبى ، مولى بنى الأوّاب من تجيب </w:t>
      </w:r>
      <w:r w:rsidRPr="0015452C">
        <w:rPr>
          <w:rStyle w:val="libFootnotenumChar"/>
          <w:rtl/>
        </w:rPr>
        <w:t>(2)</w:t>
      </w:r>
      <w:r>
        <w:rPr>
          <w:rtl/>
        </w:rPr>
        <w:t>.</w:t>
      </w:r>
    </w:p>
    <w:p w:rsidR="0036165F" w:rsidRPr="008125C8" w:rsidRDefault="0036165F" w:rsidP="00791E39">
      <w:pPr>
        <w:pStyle w:val="libNormal"/>
        <w:rPr>
          <w:rtl/>
        </w:rPr>
      </w:pPr>
      <w:r w:rsidRPr="008125C8">
        <w:rPr>
          <w:rtl/>
        </w:rPr>
        <w:t>وعلى ذكر والدة جد مؤرخنا «ابن يونس» ، فإن بعض المصادر لم تضن علينا ببعض مادة ، ألقت بها الأضواء على شخصية والد جد مؤرخنا «أى : جده الثانى» ، وهو «أبو سلمة ، عبد الأعلى بن موسى» ، الذي يعد من أهل مصر ، وكان رجلا صالحا. والظاهر أنه كان يمتلك فضل عقل وحكمة</w:t>
      </w:r>
      <w:r>
        <w:rPr>
          <w:rtl/>
        </w:rPr>
        <w:t xml:space="preserve"> ـ </w:t>
      </w:r>
      <w:r w:rsidRPr="008125C8">
        <w:rPr>
          <w:rtl/>
        </w:rPr>
        <w:t>ورثها ابنه يونس عنه من بعد ، كما سنرى</w:t>
      </w:r>
      <w:r>
        <w:rPr>
          <w:rtl/>
        </w:rPr>
        <w:t xml:space="preserve"> ـ </w:t>
      </w:r>
      <w:r w:rsidRPr="008125C8">
        <w:rPr>
          <w:rtl/>
        </w:rPr>
        <w:t>إذ أثر عنه قوله لابنه : «يا بنىّ ، من اشترى ما لا يحتاج إليه ، باع ما يحتاج إليه»</w:t>
      </w:r>
      <w:r>
        <w:rPr>
          <w:rtl/>
        </w:rPr>
        <w:t>.</w:t>
      </w:r>
      <w:r w:rsidRPr="008125C8">
        <w:rPr>
          <w:rtl/>
        </w:rPr>
        <w:t xml:space="preserve"> قال ابنه يونس معقّبا : والأمر</w:t>
      </w:r>
      <w:r>
        <w:rPr>
          <w:rtl/>
        </w:rPr>
        <w:t xml:space="preserve"> ـ </w:t>
      </w:r>
      <w:r w:rsidRPr="008125C8">
        <w:rPr>
          <w:rtl/>
        </w:rPr>
        <w:t>عندى</w:t>
      </w:r>
      <w:r>
        <w:rPr>
          <w:rtl/>
        </w:rPr>
        <w:t xml:space="preserve"> ـ </w:t>
      </w:r>
      <w:r w:rsidRPr="008125C8">
        <w:rPr>
          <w:rtl/>
        </w:rPr>
        <w:t xml:space="preserve">كما قال. ولد عبد الأعلى سنة إحدى وعشرين ومائة ، وتوفى سنة إحدى ومائتين «فى شهر المحرم» </w:t>
      </w:r>
      <w:r w:rsidRPr="0015452C">
        <w:rPr>
          <w:rStyle w:val="libFootnotenumChar"/>
          <w:rtl/>
        </w:rPr>
        <w:t>(3)</w:t>
      </w:r>
      <w:r>
        <w:rPr>
          <w:rtl/>
        </w:rPr>
        <w:t>.</w:t>
      </w:r>
    </w:p>
    <w:p w:rsidR="0036165F" w:rsidRPr="008125C8" w:rsidRDefault="0036165F" w:rsidP="00AB1DDF">
      <w:pPr>
        <w:pStyle w:val="libLine"/>
        <w:rPr>
          <w:rtl/>
        </w:rPr>
      </w:pPr>
      <w:r w:rsidRPr="008125C8">
        <w:rPr>
          <w:rtl/>
        </w:rPr>
        <w:t>__________________</w:t>
      </w:r>
    </w:p>
    <w:p w:rsidR="0036165F" w:rsidRPr="008125C8" w:rsidRDefault="0036165F" w:rsidP="0015452C">
      <w:pPr>
        <w:pStyle w:val="libFootnote0"/>
        <w:rPr>
          <w:rtl/>
        </w:rPr>
      </w:pPr>
      <w:r w:rsidRPr="008125C8">
        <w:rPr>
          <w:rtl/>
        </w:rPr>
        <w:t>الشافعية للإسنوى 1 / 33</w:t>
      </w:r>
      <w:r>
        <w:rPr>
          <w:rtl/>
        </w:rPr>
        <w:t xml:space="preserve"> ـ </w:t>
      </w:r>
      <w:r w:rsidRPr="008125C8">
        <w:rPr>
          <w:rtl/>
        </w:rPr>
        <w:t>34 ، والبداية والنهاية 11 / 40 ، وطبقات القراء ، لابن الجزرى 2 / 406</w:t>
      </w:r>
      <w:r>
        <w:rPr>
          <w:rtl/>
        </w:rPr>
        <w:t xml:space="preserve"> ـ </w:t>
      </w:r>
      <w:r w:rsidRPr="008125C8">
        <w:rPr>
          <w:rtl/>
        </w:rPr>
        <w:t>407 ، والكواكب السيارة 104</w:t>
      </w:r>
      <w:r>
        <w:rPr>
          <w:rtl/>
        </w:rPr>
        <w:t xml:space="preserve"> ـ </w:t>
      </w:r>
      <w:r w:rsidRPr="008125C8">
        <w:rPr>
          <w:rtl/>
        </w:rPr>
        <w:t>105 ، وتهذيب التهذيب 11 / 387</w:t>
      </w:r>
      <w:r>
        <w:rPr>
          <w:rtl/>
        </w:rPr>
        <w:t xml:space="preserve"> ـ </w:t>
      </w:r>
      <w:r w:rsidRPr="008125C8">
        <w:rPr>
          <w:rtl/>
        </w:rPr>
        <w:t xml:space="preserve">388 ، والتقريب 2 / 385 ، وحسن المحاضرة 1 / 309 </w:t>
      </w:r>
      <w:r>
        <w:rPr>
          <w:rtl/>
        </w:rPr>
        <w:t>(</w:t>
      </w:r>
      <w:r w:rsidRPr="008125C8">
        <w:rPr>
          <w:rtl/>
        </w:rPr>
        <w:t>من الأئمة المجتهدين</w:t>
      </w:r>
      <w:r>
        <w:rPr>
          <w:rtl/>
        </w:rPr>
        <w:t>)</w:t>
      </w:r>
      <w:r w:rsidRPr="008125C8">
        <w:rPr>
          <w:rtl/>
        </w:rPr>
        <w:t xml:space="preserve"> ، 486 </w:t>
      </w:r>
      <w:r>
        <w:rPr>
          <w:rtl/>
        </w:rPr>
        <w:t>(</w:t>
      </w:r>
      <w:r w:rsidRPr="008125C8">
        <w:rPr>
          <w:rtl/>
        </w:rPr>
        <w:t>من أئمة القراءات</w:t>
      </w:r>
      <w:r>
        <w:rPr>
          <w:rtl/>
        </w:rPr>
        <w:t>)</w:t>
      </w:r>
      <w:r w:rsidRPr="008125C8">
        <w:rPr>
          <w:rtl/>
        </w:rPr>
        <w:t xml:space="preserve"> ، وخلاصة الخزرجى 3 / 193 ، وشذرات الذهب 2 / 149 ، والتاج المكلل ص 155 ، والأعلام للزركلى 8 / 261</w:t>
      </w:r>
      <w:r>
        <w:rPr>
          <w:rtl/>
        </w:rPr>
        <w:t>).</w:t>
      </w:r>
    </w:p>
    <w:p w:rsidR="0036165F" w:rsidRPr="008125C8" w:rsidRDefault="0036165F" w:rsidP="0015452C">
      <w:pPr>
        <w:pStyle w:val="libFootnote0"/>
        <w:rPr>
          <w:rtl/>
        </w:rPr>
      </w:pPr>
      <w:r>
        <w:rPr>
          <w:rtl/>
        </w:rPr>
        <w:t>(</w:t>
      </w:r>
      <w:r w:rsidRPr="008125C8">
        <w:rPr>
          <w:rtl/>
        </w:rPr>
        <w:t xml:space="preserve">1) هذه النسبة إلى </w:t>
      </w:r>
      <w:r>
        <w:rPr>
          <w:rtl/>
        </w:rPr>
        <w:t>(</w:t>
      </w:r>
      <w:r w:rsidRPr="008125C8">
        <w:rPr>
          <w:rtl/>
        </w:rPr>
        <w:t>الصّدف</w:t>
      </w:r>
      <w:r>
        <w:rPr>
          <w:rtl/>
        </w:rPr>
        <w:t>)</w:t>
      </w:r>
      <w:r w:rsidRPr="008125C8">
        <w:rPr>
          <w:rtl/>
        </w:rPr>
        <w:t xml:space="preserve"> بكسر الدال ، وهى قبيلة من حمير نزلت مصر ، وتنسب إلى </w:t>
      </w:r>
      <w:r>
        <w:rPr>
          <w:rtl/>
        </w:rPr>
        <w:t>(</w:t>
      </w:r>
      <w:r w:rsidRPr="008125C8">
        <w:rPr>
          <w:rtl/>
        </w:rPr>
        <w:t>الصدف بن سهل بن عمرو</w:t>
      </w:r>
      <w:r>
        <w:rPr>
          <w:rtl/>
        </w:rPr>
        <w:t>).</w:t>
      </w:r>
      <w:r w:rsidRPr="008125C8">
        <w:rPr>
          <w:rtl/>
        </w:rPr>
        <w:t xml:space="preserve"> </w:t>
      </w:r>
      <w:r>
        <w:rPr>
          <w:rtl/>
        </w:rPr>
        <w:t>(</w:t>
      </w:r>
      <w:r w:rsidRPr="008125C8">
        <w:rPr>
          <w:rtl/>
        </w:rPr>
        <w:t>الأنساب 3 / 528</w:t>
      </w:r>
      <w:r>
        <w:rPr>
          <w:rtl/>
        </w:rPr>
        <w:t>).</w:t>
      </w:r>
      <w:r w:rsidRPr="008125C8">
        <w:rPr>
          <w:rtl/>
        </w:rPr>
        <w:t xml:space="preserve"> وذكر ابن خلكان : أنها بكسر الدال ، وفتحها </w:t>
      </w:r>
      <w:r>
        <w:rPr>
          <w:rtl/>
        </w:rPr>
        <w:t>(</w:t>
      </w:r>
      <w:r w:rsidRPr="008125C8">
        <w:rPr>
          <w:rtl/>
        </w:rPr>
        <w:t>نقلا عن السّهيلىّ</w:t>
      </w:r>
      <w:r>
        <w:rPr>
          <w:rtl/>
        </w:rPr>
        <w:t>).</w:t>
      </w:r>
      <w:r w:rsidRPr="008125C8">
        <w:rPr>
          <w:rtl/>
        </w:rPr>
        <w:t xml:space="preserve"> وفتحوا الدال فى النسب مع كسرها فى غير النسب ؛ كى لا يوالوا بين كسرتين قبل ياءين. وقد وردت بعض تعليلات لتسمية الصدف بهذا ، فقيل : لأنه صدف بوجهه عن قومه ، جهة حضرموت ، لما عزموا على ردم سيل العرم. وقيل : سمى </w:t>
      </w:r>
      <w:r>
        <w:rPr>
          <w:rtl/>
        </w:rPr>
        <w:t>(</w:t>
      </w:r>
      <w:r w:rsidRPr="008125C8">
        <w:rPr>
          <w:rtl/>
        </w:rPr>
        <w:t>الصّدف بن سهيل</w:t>
      </w:r>
      <w:r>
        <w:rPr>
          <w:rtl/>
        </w:rPr>
        <w:t xml:space="preserve"> ـ </w:t>
      </w:r>
      <w:r w:rsidRPr="008125C8">
        <w:rPr>
          <w:rtl/>
        </w:rPr>
        <w:t>لا سهل</w:t>
      </w:r>
      <w:r>
        <w:rPr>
          <w:rtl/>
        </w:rPr>
        <w:t xml:space="preserve"> ـ </w:t>
      </w:r>
      <w:r w:rsidRPr="008125C8">
        <w:rPr>
          <w:rtl/>
        </w:rPr>
        <w:t>بن عمرو</w:t>
      </w:r>
      <w:r>
        <w:rPr>
          <w:rtl/>
        </w:rPr>
        <w:t>)</w:t>
      </w:r>
      <w:r w:rsidRPr="008125C8">
        <w:rPr>
          <w:rtl/>
        </w:rPr>
        <w:t xml:space="preserve"> بذلك ؛ لأنه قتل رسول أحد ملوك غسّان إليه ، ثم فرّ ، فكلما سئل عنه حىّ من أحياء العرب ، قالوا صدف عنّا. ثم لحق بكندة ، فنزل بهم. وأكثر الصدف بمصر ، وبلاد المغرب. </w:t>
      </w:r>
      <w:r>
        <w:rPr>
          <w:rtl/>
        </w:rPr>
        <w:t>(</w:t>
      </w:r>
      <w:r w:rsidRPr="008125C8">
        <w:rPr>
          <w:rtl/>
        </w:rPr>
        <w:t>وفيات الأعيان 7 / 253</w:t>
      </w:r>
      <w:r>
        <w:rPr>
          <w:rtl/>
        </w:rPr>
        <w:t xml:space="preserve"> ـ </w:t>
      </w:r>
      <w:r w:rsidRPr="008125C8">
        <w:rPr>
          <w:rtl/>
        </w:rPr>
        <w:t>254</w:t>
      </w:r>
      <w:r>
        <w:rPr>
          <w:rtl/>
        </w:rPr>
        <w:t>).</w:t>
      </w:r>
      <w:r w:rsidRPr="008125C8">
        <w:rPr>
          <w:rtl/>
        </w:rPr>
        <w:t xml:space="preserve"> وهكذا ، فإن أسرة مؤرخنا ابن يونس من اليمن أصلا ، وإن كنا لا ندرى من أى القبائل تحديدا ؛ لأن ابن يونس ذكر أنهم ليسوا من أنفس </w:t>
      </w:r>
      <w:r>
        <w:rPr>
          <w:rtl/>
        </w:rPr>
        <w:t>(</w:t>
      </w:r>
      <w:r w:rsidRPr="008125C8">
        <w:rPr>
          <w:rtl/>
        </w:rPr>
        <w:t>الصدف</w:t>
      </w:r>
      <w:r>
        <w:rPr>
          <w:rtl/>
        </w:rPr>
        <w:t>)</w:t>
      </w:r>
      <w:r w:rsidRPr="008125C8">
        <w:rPr>
          <w:rtl/>
        </w:rPr>
        <w:t xml:space="preserve"> ، ولا من مواليهم </w:t>
      </w:r>
      <w:r>
        <w:rPr>
          <w:rtl/>
        </w:rPr>
        <w:t>(</w:t>
      </w:r>
      <w:r w:rsidRPr="008125C8">
        <w:rPr>
          <w:rtl/>
        </w:rPr>
        <w:t>تاريخ المصريين : ترجمة 1417</w:t>
      </w:r>
      <w:r>
        <w:rPr>
          <w:rtl/>
        </w:rPr>
        <w:t>).</w:t>
      </w:r>
      <w:r w:rsidRPr="008125C8">
        <w:rPr>
          <w:rtl/>
        </w:rPr>
        <w:t xml:space="preserve"> فلعلهم ألحقوا بهم إلحاقا فى </w:t>
      </w:r>
      <w:r>
        <w:rPr>
          <w:rtl/>
        </w:rPr>
        <w:t>(</w:t>
      </w:r>
      <w:r w:rsidRPr="008125C8">
        <w:rPr>
          <w:rtl/>
        </w:rPr>
        <w:t>ديوان مصر</w:t>
      </w:r>
      <w:r>
        <w:rPr>
          <w:rtl/>
        </w:rPr>
        <w:t>).</w:t>
      </w:r>
    </w:p>
    <w:p w:rsidR="0036165F" w:rsidRPr="008125C8" w:rsidRDefault="0036165F" w:rsidP="0015452C">
      <w:pPr>
        <w:pStyle w:val="libFootnote0"/>
        <w:rPr>
          <w:rtl/>
        </w:rPr>
      </w:pPr>
      <w:r>
        <w:rPr>
          <w:rtl/>
        </w:rPr>
        <w:t>(</w:t>
      </w:r>
      <w:r w:rsidRPr="008125C8">
        <w:rPr>
          <w:rtl/>
        </w:rPr>
        <w:t xml:space="preserve">2) ذكر ابن يونس أمّ جده </w:t>
      </w:r>
      <w:r>
        <w:rPr>
          <w:rtl/>
        </w:rPr>
        <w:t>(</w:t>
      </w:r>
      <w:r w:rsidRPr="008125C8">
        <w:rPr>
          <w:rtl/>
        </w:rPr>
        <w:t>فليحة</w:t>
      </w:r>
      <w:r>
        <w:rPr>
          <w:rtl/>
        </w:rPr>
        <w:t>)</w:t>
      </w:r>
      <w:r w:rsidRPr="008125C8">
        <w:rPr>
          <w:rtl/>
        </w:rPr>
        <w:t xml:space="preserve"> فى كتابه : </w:t>
      </w:r>
      <w:r>
        <w:rPr>
          <w:rtl/>
        </w:rPr>
        <w:t>(</w:t>
      </w:r>
      <w:r w:rsidRPr="008125C8">
        <w:rPr>
          <w:rtl/>
        </w:rPr>
        <w:t>تاريخ المصريين</w:t>
      </w:r>
      <w:r>
        <w:rPr>
          <w:rtl/>
        </w:rPr>
        <w:t>)</w:t>
      </w:r>
      <w:r w:rsidRPr="008125C8">
        <w:rPr>
          <w:rtl/>
        </w:rPr>
        <w:t xml:space="preserve"> حوالى ثلاث مرات فى تراجم أرقام : </w:t>
      </w:r>
      <w:r>
        <w:rPr>
          <w:rtl/>
        </w:rPr>
        <w:t>(</w:t>
      </w:r>
      <w:r w:rsidRPr="008125C8">
        <w:rPr>
          <w:rtl/>
        </w:rPr>
        <w:t xml:space="preserve">513) ، </w:t>
      </w:r>
      <w:r>
        <w:rPr>
          <w:rtl/>
        </w:rPr>
        <w:t>و (</w:t>
      </w:r>
      <w:r w:rsidRPr="008125C8">
        <w:rPr>
          <w:rtl/>
        </w:rPr>
        <w:t xml:space="preserve">1417) ، </w:t>
      </w:r>
      <w:r>
        <w:rPr>
          <w:rtl/>
        </w:rPr>
        <w:t>و (</w:t>
      </w:r>
      <w:r w:rsidRPr="008125C8">
        <w:rPr>
          <w:rtl/>
        </w:rPr>
        <w:t xml:space="preserve">1459) ، وذلك عند الترجمة لجدها </w:t>
      </w:r>
      <w:r>
        <w:rPr>
          <w:rtl/>
        </w:rPr>
        <w:t>(</w:t>
      </w:r>
      <w:r w:rsidRPr="008125C8">
        <w:rPr>
          <w:rtl/>
        </w:rPr>
        <w:t>زياد بن نافع التجيبى</w:t>
      </w:r>
      <w:r>
        <w:rPr>
          <w:rtl/>
        </w:rPr>
        <w:t>)</w:t>
      </w:r>
      <w:r w:rsidRPr="008125C8">
        <w:rPr>
          <w:rtl/>
        </w:rPr>
        <w:t xml:space="preserve"> ، وفى ترجمة ابنها </w:t>
      </w:r>
      <w:r>
        <w:rPr>
          <w:rtl/>
        </w:rPr>
        <w:t>(</w:t>
      </w:r>
      <w:r w:rsidRPr="008125C8">
        <w:rPr>
          <w:rtl/>
        </w:rPr>
        <w:t>يونس بن عبد الأعلى</w:t>
      </w:r>
      <w:r>
        <w:rPr>
          <w:rtl/>
        </w:rPr>
        <w:t>)</w:t>
      </w:r>
      <w:r w:rsidRPr="008125C8">
        <w:rPr>
          <w:rtl/>
        </w:rPr>
        <w:t xml:space="preserve"> ، وأخيرا فى ترجمتها فى </w:t>
      </w:r>
      <w:r>
        <w:rPr>
          <w:rtl/>
        </w:rPr>
        <w:t>(</w:t>
      </w:r>
      <w:r w:rsidRPr="008125C8">
        <w:rPr>
          <w:rtl/>
        </w:rPr>
        <w:t>باب النساء</w:t>
      </w:r>
      <w:r>
        <w:rPr>
          <w:rtl/>
        </w:rPr>
        <w:t>).</w:t>
      </w:r>
    </w:p>
    <w:p w:rsidR="0036165F" w:rsidRPr="008125C8" w:rsidRDefault="0036165F" w:rsidP="0015452C">
      <w:pPr>
        <w:pStyle w:val="libFootnote0"/>
        <w:rPr>
          <w:rtl/>
        </w:rPr>
      </w:pPr>
      <w:r>
        <w:rPr>
          <w:rtl/>
        </w:rPr>
        <w:t>(</w:t>
      </w:r>
      <w:r w:rsidRPr="008125C8">
        <w:rPr>
          <w:rtl/>
        </w:rPr>
        <w:t>3) الأنساب 3 / 529 ، ووفيات الأعيان 7 / 253.</w:t>
      </w:r>
    </w:p>
    <w:p w:rsidR="0036165F" w:rsidRPr="008125C8" w:rsidRDefault="0036165F" w:rsidP="00CF05AF">
      <w:pPr>
        <w:pStyle w:val="libBold1"/>
        <w:rPr>
          <w:rtl/>
        </w:rPr>
      </w:pPr>
      <w:r>
        <w:rPr>
          <w:rtl/>
        </w:rPr>
        <w:br w:type="page"/>
      </w:r>
      <w:r w:rsidRPr="008125C8">
        <w:rPr>
          <w:rtl/>
        </w:rPr>
        <w:lastRenderedPageBreak/>
        <w:t>علومه ، ومعارفه :</w:t>
      </w:r>
    </w:p>
    <w:p w:rsidR="0036165F" w:rsidRPr="008125C8" w:rsidRDefault="0036165F" w:rsidP="00791E39">
      <w:pPr>
        <w:pStyle w:val="libNormal"/>
        <w:rPr>
          <w:rtl/>
        </w:rPr>
      </w:pPr>
      <w:r w:rsidRPr="008125C8">
        <w:rPr>
          <w:rtl/>
        </w:rPr>
        <w:t xml:space="preserve">عاش «يونس بن عبد الأعلى» عمرا طويلا ، امتد ما بين مولده فى «ذى الحجة» سنة سبعين ومائة </w:t>
      </w:r>
      <w:r>
        <w:rPr>
          <w:rtl/>
        </w:rPr>
        <w:t>(</w:t>
      </w:r>
      <w:r w:rsidRPr="008125C8">
        <w:rPr>
          <w:rtl/>
        </w:rPr>
        <w:t>170 ه‍</w:t>
      </w:r>
      <w:r>
        <w:rPr>
          <w:rtl/>
        </w:rPr>
        <w:t>)</w:t>
      </w:r>
      <w:r w:rsidRPr="008125C8">
        <w:rPr>
          <w:rtl/>
        </w:rPr>
        <w:t xml:space="preserve"> ، حتى وفاته</w:t>
      </w:r>
      <w:r>
        <w:rPr>
          <w:rtl/>
        </w:rPr>
        <w:t xml:space="preserve"> ـ </w:t>
      </w:r>
      <w:r w:rsidRPr="008125C8">
        <w:rPr>
          <w:rtl/>
        </w:rPr>
        <w:t>غداة الاثنين</w:t>
      </w:r>
      <w:r>
        <w:rPr>
          <w:rtl/>
        </w:rPr>
        <w:t xml:space="preserve"> ـ </w:t>
      </w:r>
      <w:r w:rsidRPr="008125C8">
        <w:rPr>
          <w:rtl/>
        </w:rPr>
        <w:t>ليومين مضيا</w:t>
      </w:r>
      <w:r>
        <w:rPr>
          <w:rtl/>
        </w:rPr>
        <w:t xml:space="preserve"> ـ </w:t>
      </w:r>
      <w:r w:rsidRPr="008125C8">
        <w:rPr>
          <w:rtl/>
        </w:rPr>
        <w:t>أو بقيا</w:t>
      </w:r>
      <w:r>
        <w:rPr>
          <w:rtl/>
        </w:rPr>
        <w:t xml:space="preserve"> ـ </w:t>
      </w:r>
      <w:r w:rsidRPr="008125C8">
        <w:rPr>
          <w:rtl/>
        </w:rPr>
        <w:t xml:space="preserve">من شهر ربيع الآخر سنة أربع وستين ومائتين </w:t>
      </w:r>
      <w:r>
        <w:rPr>
          <w:rtl/>
        </w:rPr>
        <w:t>(</w:t>
      </w:r>
      <w:r w:rsidRPr="008125C8">
        <w:rPr>
          <w:rtl/>
        </w:rPr>
        <w:t>264 ه‍</w:t>
      </w:r>
      <w:r>
        <w:rPr>
          <w:rtl/>
        </w:rPr>
        <w:t>)</w:t>
      </w:r>
      <w:r w:rsidRPr="008125C8">
        <w:rPr>
          <w:rtl/>
        </w:rPr>
        <w:t xml:space="preserve"> </w:t>
      </w:r>
      <w:r w:rsidRPr="0015452C">
        <w:rPr>
          <w:rStyle w:val="libFootnotenumChar"/>
          <w:rtl/>
        </w:rPr>
        <w:t>(1)</w:t>
      </w:r>
      <w:r>
        <w:rPr>
          <w:rtl/>
        </w:rPr>
        <w:t>.</w:t>
      </w:r>
      <w:r w:rsidRPr="008125C8">
        <w:rPr>
          <w:rtl/>
        </w:rPr>
        <w:t xml:space="preserve"> وهو عمر مديد</w:t>
      </w:r>
      <w:r>
        <w:rPr>
          <w:rtl/>
        </w:rPr>
        <w:t xml:space="preserve"> ـ </w:t>
      </w:r>
      <w:r w:rsidRPr="008125C8">
        <w:rPr>
          <w:rtl/>
        </w:rPr>
        <w:t>كما نرى</w:t>
      </w:r>
      <w:r>
        <w:rPr>
          <w:rtl/>
        </w:rPr>
        <w:t xml:space="preserve"> ـ </w:t>
      </w:r>
      <w:r w:rsidRPr="008125C8">
        <w:rPr>
          <w:rtl/>
        </w:rPr>
        <w:t xml:space="preserve">يقارب أربعة وتسعين </w:t>
      </w:r>
      <w:r>
        <w:rPr>
          <w:rtl/>
        </w:rPr>
        <w:t>(</w:t>
      </w:r>
      <w:r w:rsidRPr="008125C8">
        <w:rPr>
          <w:rtl/>
        </w:rPr>
        <w:t xml:space="preserve">94) عاما </w:t>
      </w:r>
      <w:r w:rsidRPr="0015452C">
        <w:rPr>
          <w:rStyle w:val="libFootnotenumChar"/>
          <w:rtl/>
        </w:rPr>
        <w:t>(2)</w:t>
      </w:r>
      <w:r w:rsidRPr="008125C8">
        <w:rPr>
          <w:rtl/>
        </w:rPr>
        <w:t xml:space="preserve"> ، يمكن تلخيصه فى الأفكار الآتية :</w:t>
      </w:r>
    </w:p>
    <w:p w:rsidR="0036165F" w:rsidRPr="008125C8" w:rsidRDefault="0036165F" w:rsidP="00CF05AF">
      <w:pPr>
        <w:pStyle w:val="libBold1"/>
        <w:rPr>
          <w:rtl/>
        </w:rPr>
      </w:pPr>
      <w:r w:rsidRPr="008125C8">
        <w:rPr>
          <w:rtl/>
        </w:rPr>
        <w:t>أولا</w:t>
      </w:r>
      <w:r>
        <w:rPr>
          <w:rtl/>
        </w:rPr>
        <w:t xml:space="preserve"> ـ </w:t>
      </w:r>
      <w:r w:rsidRPr="008125C8">
        <w:rPr>
          <w:rtl/>
        </w:rPr>
        <w:t>فى مجال القراءات ، والتفسير :</w:t>
      </w:r>
    </w:p>
    <w:p w:rsidR="0036165F" w:rsidRPr="008125C8" w:rsidRDefault="0036165F" w:rsidP="00791E39">
      <w:pPr>
        <w:pStyle w:val="libNormal"/>
        <w:rPr>
          <w:rtl/>
        </w:rPr>
      </w:pPr>
      <w:r w:rsidRPr="008125C8">
        <w:rPr>
          <w:rtl/>
        </w:rPr>
        <w:t>تلقى يونس بن عبد الأعلى القرآن الكريم على يد القارئ المشهور «ورش ، ولد 110</w:t>
      </w:r>
      <w:r>
        <w:rPr>
          <w:rtl/>
        </w:rPr>
        <w:t xml:space="preserve"> ـ </w:t>
      </w:r>
      <w:r w:rsidRPr="008125C8">
        <w:rPr>
          <w:rtl/>
        </w:rPr>
        <w:t>ت 197 ه‍</w:t>
      </w:r>
      <w:r>
        <w:rPr>
          <w:rtl/>
        </w:rPr>
        <w:t>)</w:t>
      </w:r>
      <w:r w:rsidRPr="008125C8">
        <w:rPr>
          <w:rtl/>
        </w:rPr>
        <w:t xml:space="preserve"> </w:t>
      </w:r>
      <w:r w:rsidRPr="0015452C">
        <w:rPr>
          <w:rStyle w:val="libFootnotenumChar"/>
          <w:rtl/>
        </w:rPr>
        <w:t>(3)</w:t>
      </w:r>
      <w:r w:rsidRPr="008125C8">
        <w:rPr>
          <w:rtl/>
        </w:rPr>
        <w:t xml:space="preserve"> ، الذي كان أجلّ تلاميذ القارئ «نافع المدنى ت 169 ه‍</w:t>
      </w:r>
      <w:r>
        <w:rPr>
          <w:rtl/>
        </w:rPr>
        <w:t>)</w:t>
      </w:r>
      <w:r w:rsidRPr="008125C8">
        <w:rPr>
          <w:rtl/>
        </w:rPr>
        <w:t xml:space="preserve"> </w:t>
      </w:r>
      <w:r w:rsidRPr="0015452C">
        <w:rPr>
          <w:rStyle w:val="libFootnotenumChar"/>
          <w:rtl/>
        </w:rPr>
        <w:t>(4)</w:t>
      </w:r>
      <w:r>
        <w:rPr>
          <w:rtl/>
        </w:rPr>
        <w:t>.</w:t>
      </w:r>
      <w:r>
        <w:rPr>
          <w:rFonts w:hint="cs"/>
          <w:rtl/>
        </w:rPr>
        <w:t xml:space="preserve"> </w:t>
      </w:r>
      <w:r w:rsidRPr="008125C8">
        <w:rPr>
          <w:rtl/>
        </w:rPr>
        <w:t>ويبدو أن يونس صار إماما فى القراءات ، إذ ضمّ</w:t>
      </w:r>
      <w:r>
        <w:rPr>
          <w:rtl/>
        </w:rPr>
        <w:t xml:space="preserve"> ـ </w:t>
      </w:r>
      <w:r w:rsidRPr="008125C8">
        <w:rPr>
          <w:rtl/>
        </w:rPr>
        <w:t>إلى ذلك</w:t>
      </w:r>
      <w:r>
        <w:rPr>
          <w:rtl/>
        </w:rPr>
        <w:t xml:space="preserve"> ـ </w:t>
      </w:r>
      <w:r w:rsidRPr="008125C8">
        <w:rPr>
          <w:rtl/>
        </w:rPr>
        <w:t xml:space="preserve">قراءة حمزة </w:t>
      </w:r>
      <w:r w:rsidRPr="0015452C">
        <w:rPr>
          <w:rStyle w:val="libFootnotenumChar"/>
          <w:rtl/>
        </w:rPr>
        <w:t>(5)</w:t>
      </w:r>
      <w:r>
        <w:rPr>
          <w:rtl/>
        </w:rPr>
        <w:t>.</w:t>
      </w:r>
      <w:r w:rsidRPr="008125C8">
        <w:rPr>
          <w:rtl/>
        </w:rPr>
        <w:t xml:space="preserve"> ويكفى أن نذكر أن الإمام الطبرى </w:t>
      </w:r>
      <w:r>
        <w:rPr>
          <w:rtl/>
        </w:rPr>
        <w:t>(</w:t>
      </w:r>
      <w:r w:rsidRPr="008125C8">
        <w:rPr>
          <w:rtl/>
        </w:rPr>
        <w:t>224</w:t>
      </w:r>
      <w:r>
        <w:rPr>
          <w:rtl/>
        </w:rPr>
        <w:t xml:space="preserve"> ـ </w:t>
      </w:r>
      <w:r w:rsidRPr="008125C8">
        <w:rPr>
          <w:rtl/>
        </w:rPr>
        <w:t>310 ه‍</w:t>
      </w:r>
      <w:r>
        <w:rPr>
          <w:rtl/>
        </w:rPr>
        <w:t>)</w:t>
      </w:r>
      <w:r w:rsidRPr="008125C8">
        <w:rPr>
          <w:rtl/>
        </w:rPr>
        <w:t xml:space="preserve"> ، الذي وفد إلى مصر ، أواسط القرن الثالث الهجرى </w:t>
      </w:r>
      <w:r w:rsidRPr="0015452C">
        <w:rPr>
          <w:rStyle w:val="libFootnotenumChar"/>
          <w:rtl/>
        </w:rPr>
        <w:t>(6)</w:t>
      </w:r>
      <w:r w:rsidRPr="008125C8">
        <w:rPr>
          <w:rtl/>
        </w:rPr>
        <w:t xml:space="preserve"> ، قد تلقى على يونس بن عبد الأعلى القراءة ، فسمع منه حرف نافع ،</w:t>
      </w:r>
    </w:p>
    <w:p w:rsidR="0036165F" w:rsidRPr="008125C8" w:rsidRDefault="0036165F" w:rsidP="00AB1DDF">
      <w:pPr>
        <w:pStyle w:val="libLine"/>
        <w:rPr>
          <w:rtl/>
        </w:rPr>
      </w:pPr>
      <w:r w:rsidRPr="008125C8">
        <w:rPr>
          <w:rtl/>
        </w:rPr>
        <w:t>__________________</w:t>
      </w:r>
    </w:p>
    <w:p w:rsidR="0036165F" w:rsidRPr="008125C8" w:rsidRDefault="0036165F" w:rsidP="0015452C">
      <w:pPr>
        <w:pStyle w:val="libFootnote0"/>
        <w:rPr>
          <w:rtl/>
        </w:rPr>
      </w:pPr>
      <w:r>
        <w:rPr>
          <w:rtl/>
        </w:rPr>
        <w:t>(</w:t>
      </w:r>
      <w:r w:rsidRPr="008125C8">
        <w:rPr>
          <w:rtl/>
        </w:rPr>
        <w:t xml:space="preserve">1) تاريخ المصريين ، لابن يونس </w:t>
      </w:r>
      <w:r>
        <w:rPr>
          <w:rtl/>
        </w:rPr>
        <w:t>(</w:t>
      </w:r>
      <w:r w:rsidRPr="008125C8">
        <w:rPr>
          <w:rtl/>
        </w:rPr>
        <w:t>ترجمة رقم 1417</w:t>
      </w:r>
      <w:r>
        <w:rPr>
          <w:rtl/>
        </w:rPr>
        <w:t>)</w:t>
      </w:r>
      <w:r w:rsidRPr="008125C8">
        <w:rPr>
          <w:rtl/>
        </w:rPr>
        <w:t xml:space="preserve"> ، والثقات 9 / 290 </w:t>
      </w:r>
      <w:r>
        <w:rPr>
          <w:rtl/>
        </w:rPr>
        <w:t>(</w:t>
      </w:r>
      <w:r w:rsidRPr="008125C8">
        <w:rPr>
          <w:rtl/>
        </w:rPr>
        <w:t>مات هو والمزنى سنة 264 ه‍</w:t>
      </w:r>
      <w:r>
        <w:rPr>
          <w:rtl/>
        </w:rPr>
        <w:t>)</w:t>
      </w:r>
      <w:r w:rsidRPr="008125C8">
        <w:rPr>
          <w:rtl/>
        </w:rPr>
        <w:t xml:space="preserve"> ، وطبقات الفقهاء للشيرازى ص 99 </w:t>
      </w:r>
      <w:r>
        <w:rPr>
          <w:rtl/>
        </w:rPr>
        <w:t>(</w:t>
      </w:r>
      <w:r w:rsidRPr="008125C8">
        <w:rPr>
          <w:rtl/>
        </w:rPr>
        <w:t>شرحه</w:t>
      </w:r>
      <w:r>
        <w:rPr>
          <w:rtl/>
        </w:rPr>
        <w:t>)</w:t>
      </w:r>
      <w:r w:rsidRPr="008125C8">
        <w:rPr>
          <w:rtl/>
        </w:rPr>
        <w:t xml:space="preserve"> ، وتهذيب الأسماء واللغات ج 2 من ق 1 ص 168 </w:t>
      </w:r>
      <w:r>
        <w:rPr>
          <w:rtl/>
        </w:rPr>
        <w:t>(</w:t>
      </w:r>
      <w:r w:rsidRPr="008125C8">
        <w:rPr>
          <w:rtl/>
        </w:rPr>
        <w:t>ولم يحدد يوم الوفاة</w:t>
      </w:r>
      <w:r>
        <w:rPr>
          <w:rtl/>
        </w:rPr>
        <w:t>)</w:t>
      </w:r>
      <w:r w:rsidRPr="008125C8">
        <w:rPr>
          <w:rtl/>
        </w:rPr>
        <w:t xml:space="preserve"> ، وسير النبلاء 12 / 348 ، 351 </w:t>
      </w:r>
      <w:r>
        <w:rPr>
          <w:rtl/>
        </w:rPr>
        <w:t>(</w:t>
      </w:r>
      <w:r w:rsidRPr="008125C8">
        <w:rPr>
          <w:rtl/>
        </w:rPr>
        <w:t>توفى فى اليوم الثانى من ربيع الآخر</w:t>
      </w:r>
      <w:r>
        <w:rPr>
          <w:rtl/>
        </w:rPr>
        <w:t>)</w:t>
      </w:r>
      <w:r w:rsidRPr="008125C8">
        <w:rPr>
          <w:rtl/>
        </w:rPr>
        <w:t xml:space="preserve"> ، وحسن المحاضرة 2 / 309. ويلاحظ أن تاريخ ميلاده حرّف إلى سنة 107 ه‍ فى </w:t>
      </w:r>
      <w:r>
        <w:rPr>
          <w:rtl/>
        </w:rPr>
        <w:t>(</w:t>
      </w:r>
      <w:r w:rsidRPr="008125C8">
        <w:rPr>
          <w:rtl/>
        </w:rPr>
        <w:t>معرفة القراء الكبار</w:t>
      </w:r>
      <w:r>
        <w:rPr>
          <w:rtl/>
        </w:rPr>
        <w:t>)</w:t>
      </w:r>
      <w:r w:rsidRPr="008125C8">
        <w:rPr>
          <w:rtl/>
        </w:rPr>
        <w:t xml:space="preserve"> 1 / 156.</w:t>
      </w:r>
    </w:p>
    <w:p w:rsidR="0036165F" w:rsidRPr="008125C8" w:rsidRDefault="0036165F" w:rsidP="0015452C">
      <w:pPr>
        <w:pStyle w:val="libFootnote0"/>
        <w:rPr>
          <w:rtl/>
        </w:rPr>
      </w:pPr>
      <w:r>
        <w:rPr>
          <w:rtl/>
        </w:rPr>
        <w:t>(</w:t>
      </w:r>
      <w:r w:rsidRPr="008125C8">
        <w:rPr>
          <w:rtl/>
        </w:rPr>
        <w:t xml:space="preserve">2) سير النبلاء 12 / 351. وقد سلكت بعض المصادر مسالك شتى فى تقدير عمر يونس ، فذكر المسعودى أنه بلغ 92 سنة </w:t>
      </w:r>
      <w:r>
        <w:rPr>
          <w:rtl/>
        </w:rPr>
        <w:t>(</w:t>
      </w:r>
      <w:r w:rsidRPr="008125C8">
        <w:rPr>
          <w:rtl/>
        </w:rPr>
        <w:t>المروج</w:t>
      </w:r>
      <w:r>
        <w:rPr>
          <w:rtl/>
        </w:rPr>
        <w:t>)</w:t>
      </w:r>
      <w:r w:rsidRPr="008125C8">
        <w:rPr>
          <w:rtl/>
        </w:rPr>
        <w:t xml:space="preserve"> 2 / 577. واقترب ابن العماد من الصواب ، فجعل عمره </w:t>
      </w:r>
      <w:r>
        <w:rPr>
          <w:rtl/>
        </w:rPr>
        <w:t>(</w:t>
      </w:r>
      <w:r w:rsidRPr="008125C8">
        <w:rPr>
          <w:rtl/>
        </w:rPr>
        <w:t>93 سنة</w:t>
      </w:r>
      <w:r>
        <w:rPr>
          <w:rtl/>
        </w:rPr>
        <w:t>) ـ (</w:t>
      </w:r>
      <w:r w:rsidRPr="008125C8">
        <w:rPr>
          <w:rtl/>
        </w:rPr>
        <w:t>شذرات الذهب</w:t>
      </w:r>
      <w:r>
        <w:rPr>
          <w:rtl/>
        </w:rPr>
        <w:t>)</w:t>
      </w:r>
      <w:r w:rsidRPr="008125C8">
        <w:rPr>
          <w:rtl/>
        </w:rPr>
        <w:t xml:space="preserve"> 2 / 149. وأخيرا ، فقد ابتعد ابن حجر عن الصواب ، لمّا ذكر أن يونس عاش 96 سنة </w:t>
      </w:r>
      <w:r>
        <w:rPr>
          <w:rtl/>
        </w:rPr>
        <w:t>(</w:t>
      </w:r>
      <w:r w:rsidRPr="008125C8">
        <w:rPr>
          <w:rtl/>
        </w:rPr>
        <w:t>التقريب</w:t>
      </w:r>
      <w:r>
        <w:rPr>
          <w:rtl/>
        </w:rPr>
        <w:t>)</w:t>
      </w:r>
      <w:r w:rsidRPr="008125C8">
        <w:rPr>
          <w:rtl/>
        </w:rPr>
        <w:t xml:space="preserve"> 2 / 385.</w:t>
      </w:r>
    </w:p>
    <w:p w:rsidR="0036165F" w:rsidRPr="008125C8" w:rsidRDefault="0036165F" w:rsidP="0015452C">
      <w:pPr>
        <w:pStyle w:val="libFootnote0"/>
        <w:rPr>
          <w:rtl/>
        </w:rPr>
      </w:pPr>
      <w:r>
        <w:rPr>
          <w:rtl/>
        </w:rPr>
        <w:t>(</w:t>
      </w:r>
      <w:r w:rsidRPr="008125C8">
        <w:rPr>
          <w:rtl/>
        </w:rPr>
        <w:t xml:space="preserve">3) راجع تعريفى به فى كتابى : </w:t>
      </w:r>
      <w:r>
        <w:rPr>
          <w:rtl/>
        </w:rPr>
        <w:t>(</w:t>
      </w:r>
      <w:r w:rsidRPr="008125C8">
        <w:rPr>
          <w:rtl/>
        </w:rPr>
        <w:t>الحياة الثقافية</w:t>
      </w:r>
      <w:r>
        <w:rPr>
          <w:rtl/>
        </w:rPr>
        <w:t>)</w:t>
      </w:r>
      <w:r w:rsidRPr="008125C8">
        <w:rPr>
          <w:rtl/>
        </w:rPr>
        <w:t xml:space="preserve"> ج 1 ص 81</w:t>
      </w:r>
      <w:r>
        <w:rPr>
          <w:rtl/>
        </w:rPr>
        <w:t xml:space="preserve"> ـ </w:t>
      </w:r>
      <w:r w:rsidRPr="008125C8">
        <w:rPr>
          <w:rtl/>
        </w:rPr>
        <w:t>82.</w:t>
      </w:r>
    </w:p>
    <w:p w:rsidR="0036165F" w:rsidRPr="008125C8" w:rsidRDefault="0036165F" w:rsidP="0015452C">
      <w:pPr>
        <w:pStyle w:val="libFootnote0"/>
        <w:rPr>
          <w:rtl/>
        </w:rPr>
      </w:pPr>
      <w:r>
        <w:rPr>
          <w:rtl/>
        </w:rPr>
        <w:t>(</w:t>
      </w:r>
      <w:r w:rsidRPr="008125C8">
        <w:rPr>
          <w:rtl/>
        </w:rPr>
        <w:t xml:space="preserve">4) راجع تعريفى به فى </w:t>
      </w:r>
      <w:r>
        <w:rPr>
          <w:rtl/>
        </w:rPr>
        <w:t>(</w:t>
      </w:r>
      <w:r w:rsidRPr="008125C8">
        <w:rPr>
          <w:rtl/>
        </w:rPr>
        <w:t>المرجع السابق</w:t>
      </w:r>
      <w:r>
        <w:rPr>
          <w:rtl/>
        </w:rPr>
        <w:t>)</w:t>
      </w:r>
      <w:r w:rsidRPr="008125C8">
        <w:rPr>
          <w:rtl/>
        </w:rPr>
        <w:t xml:space="preserve"> 1 / 78.</w:t>
      </w:r>
    </w:p>
    <w:p w:rsidR="0036165F" w:rsidRPr="008125C8" w:rsidRDefault="0036165F" w:rsidP="0015452C">
      <w:pPr>
        <w:pStyle w:val="libFootnote0"/>
        <w:rPr>
          <w:rtl/>
        </w:rPr>
      </w:pPr>
      <w:r>
        <w:rPr>
          <w:rtl/>
        </w:rPr>
        <w:t>(</w:t>
      </w:r>
      <w:r w:rsidRPr="008125C8">
        <w:rPr>
          <w:rtl/>
        </w:rPr>
        <w:t xml:space="preserve">5) صرح بجمعه قراءة حمزة ابن عبد البر فى </w:t>
      </w:r>
      <w:r>
        <w:rPr>
          <w:rtl/>
        </w:rPr>
        <w:t>(</w:t>
      </w:r>
      <w:r w:rsidRPr="008125C8">
        <w:rPr>
          <w:rtl/>
        </w:rPr>
        <w:t>الانتقاء</w:t>
      </w:r>
      <w:r>
        <w:rPr>
          <w:rtl/>
        </w:rPr>
        <w:t>)</w:t>
      </w:r>
      <w:r w:rsidRPr="008125C8">
        <w:rPr>
          <w:rtl/>
        </w:rPr>
        <w:t xml:space="preserve"> ص 112. وورد أن الطبرى أخذ القراءة على يونس ، عن علىّ بن كيسة ، عن سليم بن عيسى ، عن حمزة </w:t>
      </w:r>
      <w:r>
        <w:rPr>
          <w:rtl/>
        </w:rPr>
        <w:t>(</w:t>
      </w:r>
      <w:r w:rsidRPr="008125C8">
        <w:rPr>
          <w:rtl/>
        </w:rPr>
        <w:t>معجم الأدباء 18 / 66</w:t>
      </w:r>
      <w:r>
        <w:rPr>
          <w:rtl/>
        </w:rPr>
        <w:t xml:space="preserve"> ـ </w:t>
      </w:r>
      <w:r w:rsidRPr="008125C8">
        <w:rPr>
          <w:rtl/>
        </w:rPr>
        <w:t>67</w:t>
      </w:r>
      <w:r>
        <w:rPr>
          <w:rtl/>
        </w:rPr>
        <w:t>)</w:t>
      </w:r>
      <w:r w:rsidRPr="008125C8">
        <w:rPr>
          <w:rtl/>
        </w:rPr>
        <w:t xml:space="preserve"> ، والقرآن وعلومه فى مصر ص 248</w:t>
      </w:r>
      <w:r>
        <w:rPr>
          <w:rtl/>
        </w:rPr>
        <w:t>).</w:t>
      </w:r>
      <w:r w:rsidRPr="008125C8">
        <w:rPr>
          <w:rtl/>
        </w:rPr>
        <w:t xml:space="preserve"> وحمزة المذكور هو ابن حبيب الزيات الكوفى </w:t>
      </w:r>
      <w:r>
        <w:rPr>
          <w:rtl/>
        </w:rPr>
        <w:t>(</w:t>
      </w:r>
      <w:r w:rsidRPr="008125C8">
        <w:rPr>
          <w:rtl/>
        </w:rPr>
        <w:t>ولد 80 ه‍ ، وتوفى سنة 158 ه‍</w:t>
      </w:r>
      <w:r>
        <w:rPr>
          <w:rtl/>
        </w:rPr>
        <w:t>).</w:t>
      </w:r>
      <w:r w:rsidRPr="008125C8">
        <w:rPr>
          <w:rtl/>
        </w:rPr>
        <w:t xml:space="preserve"> تلقيت قراءته بالقبول ، </w:t>
      </w:r>
      <w:r>
        <w:rPr>
          <w:rtl/>
        </w:rPr>
        <w:t>(</w:t>
      </w:r>
      <w:r w:rsidRPr="008125C8">
        <w:rPr>
          <w:rtl/>
        </w:rPr>
        <w:t>تهذيب التهذيب</w:t>
      </w:r>
      <w:r>
        <w:rPr>
          <w:rtl/>
        </w:rPr>
        <w:t>)</w:t>
      </w:r>
      <w:r w:rsidRPr="008125C8">
        <w:rPr>
          <w:rtl/>
        </w:rPr>
        <w:t xml:space="preserve"> 3 / 24</w:t>
      </w:r>
      <w:r>
        <w:rPr>
          <w:rtl/>
        </w:rPr>
        <w:t xml:space="preserve"> ـ </w:t>
      </w:r>
      <w:r w:rsidRPr="008125C8">
        <w:rPr>
          <w:rtl/>
        </w:rPr>
        <w:t xml:space="preserve">25. وحول إمامة يونس فى القراءات ، وتصدره للإقراء ، راجع : </w:t>
      </w:r>
      <w:r>
        <w:rPr>
          <w:rtl/>
        </w:rPr>
        <w:t>(</w:t>
      </w:r>
      <w:r w:rsidRPr="008125C8">
        <w:rPr>
          <w:rtl/>
        </w:rPr>
        <w:t>سير النبلاء 12 / 349 ، وتهذيب التهذيب 11 / 388 ، وحسن المحاضرة 1 / 309 ، وشذرات الذهب 2 / 149</w:t>
      </w:r>
      <w:r>
        <w:rPr>
          <w:rtl/>
        </w:rPr>
        <w:t>).</w:t>
      </w:r>
    </w:p>
    <w:p w:rsidR="0036165F" w:rsidRPr="008125C8" w:rsidRDefault="0036165F" w:rsidP="0015452C">
      <w:pPr>
        <w:pStyle w:val="libFootnote0"/>
        <w:rPr>
          <w:rtl/>
        </w:rPr>
      </w:pPr>
      <w:r>
        <w:rPr>
          <w:rtl/>
        </w:rPr>
        <w:t>(</w:t>
      </w:r>
      <w:r w:rsidRPr="008125C8">
        <w:rPr>
          <w:rtl/>
        </w:rPr>
        <w:t xml:space="preserve">6) وردت روايتان فى </w:t>
      </w:r>
      <w:r>
        <w:rPr>
          <w:rtl/>
        </w:rPr>
        <w:t>(</w:t>
      </w:r>
      <w:r w:rsidRPr="008125C8">
        <w:rPr>
          <w:rtl/>
        </w:rPr>
        <w:t>معجم الأدباء</w:t>
      </w:r>
      <w:r>
        <w:rPr>
          <w:rtl/>
        </w:rPr>
        <w:t>)</w:t>
      </w:r>
      <w:r w:rsidRPr="008125C8">
        <w:rPr>
          <w:rtl/>
        </w:rPr>
        <w:t xml:space="preserve"> لياقوت : إحداهما : تفيد أنه سار إلى الفسطاط سنة 253 ه‍ </w:t>
      </w:r>
      <w:r>
        <w:rPr>
          <w:rtl/>
        </w:rPr>
        <w:t>(</w:t>
      </w:r>
      <w:r w:rsidRPr="008125C8">
        <w:rPr>
          <w:rtl/>
        </w:rPr>
        <w:t>ج 18 / 52</w:t>
      </w:r>
      <w:r>
        <w:rPr>
          <w:rtl/>
        </w:rPr>
        <w:t>).</w:t>
      </w:r>
      <w:r w:rsidRPr="008125C8">
        <w:rPr>
          <w:rtl/>
        </w:rPr>
        <w:t xml:space="preserve"> والثانية : تذكر أنه ورد إلى مصر سنة 256 ه‍ </w:t>
      </w:r>
      <w:r>
        <w:rPr>
          <w:rtl/>
        </w:rPr>
        <w:t>(</w:t>
      </w:r>
      <w:r w:rsidRPr="008125C8">
        <w:rPr>
          <w:rtl/>
        </w:rPr>
        <w:t>ج 18 / 55</w:t>
      </w:r>
      <w:r>
        <w:rPr>
          <w:rtl/>
        </w:rPr>
        <w:t>).</w:t>
      </w:r>
    </w:p>
    <w:p w:rsidR="0036165F" w:rsidRPr="008125C8" w:rsidRDefault="0036165F" w:rsidP="00883D27">
      <w:pPr>
        <w:pStyle w:val="libNormal0"/>
        <w:rPr>
          <w:rtl/>
        </w:rPr>
      </w:pPr>
      <w:r>
        <w:rPr>
          <w:rtl/>
        </w:rPr>
        <w:br w:type="page"/>
      </w:r>
      <w:r w:rsidRPr="008125C8">
        <w:rPr>
          <w:rtl/>
        </w:rPr>
        <w:lastRenderedPageBreak/>
        <w:t xml:space="preserve">برواية ورش عنه. ويبدو أن الطبرى حذق هذه القراءة ، فصار الناس يقصدونه ؛ ليعلمهم إياها بعد عوده إلى بغداد </w:t>
      </w:r>
      <w:r w:rsidRPr="0015452C">
        <w:rPr>
          <w:rStyle w:val="libFootnotenumChar"/>
          <w:rtl/>
        </w:rPr>
        <w:t>(1)</w:t>
      </w:r>
      <w:r>
        <w:rPr>
          <w:rtl/>
        </w:rPr>
        <w:t>.</w:t>
      </w:r>
    </w:p>
    <w:p w:rsidR="0036165F" w:rsidRPr="008125C8" w:rsidRDefault="0036165F" w:rsidP="00791E39">
      <w:pPr>
        <w:pStyle w:val="libNormal"/>
        <w:rPr>
          <w:rtl/>
        </w:rPr>
      </w:pPr>
      <w:r w:rsidRPr="009A6542">
        <w:rPr>
          <w:rStyle w:val="libBold2Char"/>
          <w:rtl/>
        </w:rPr>
        <w:t>وبالنسبة للتفسير</w:t>
      </w:r>
      <w:r w:rsidRPr="008125C8">
        <w:rPr>
          <w:rtl/>
        </w:rPr>
        <w:t xml:space="preserve"> ، فقد كان ل «يونس بن عبد الأعلى» أثر كبير فى الاحتفاظ بقدر عظيم من تفسير «ابن وهب» ؛ إذ كان يونس كثير الرواية عنه. ولما قدم الطبرى إلى مصر ، روى تفسير ابن وهب ، عن يونس ، فضمن له البقاء ، وحفظه من الضياع والاندثار ؛ إذ ضمّنه الطبرى مرويات تفسيره الكبير </w:t>
      </w:r>
      <w:r w:rsidRPr="0015452C">
        <w:rPr>
          <w:rStyle w:val="libFootnotenumChar"/>
          <w:rtl/>
        </w:rPr>
        <w:t>(2)</w:t>
      </w:r>
      <w:r>
        <w:rPr>
          <w:rtl/>
        </w:rPr>
        <w:t>.</w:t>
      </w:r>
    </w:p>
    <w:p w:rsidR="0036165F" w:rsidRPr="008125C8" w:rsidRDefault="0036165F" w:rsidP="00CF05AF">
      <w:pPr>
        <w:pStyle w:val="libBold1"/>
        <w:rPr>
          <w:rtl/>
        </w:rPr>
      </w:pPr>
      <w:r w:rsidRPr="008125C8">
        <w:rPr>
          <w:rtl/>
        </w:rPr>
        <w:t>ثانيا</w:t>
      </w:r>
      <w:r>
        <w:rPr>
          <w:rtl/>
        </w:rPr>
        <w:t xml:space="preserve"> ـ </w:t>
      </w:r>
      <w:r w:rsidRPr="008125C8">
        <w:rPr>
          <w:rtl/>
        </w:rPr>
        <w:t>فى مجال الحديث :</w:t>
      </w:r>
    </w:p>
    <w:p w:rsidR="0036165F" w:rsidRPr="008125C8" w:rsidRDefault="0036165F" w:rsidP="00791E39">
      <w:pPr>
        <w:pStyle w:val="libNormal"/>
        <w:rPr>
          <w:rtl/>
        </w:rPr>
      </w:pPr>
      <w:r w:rsidRPr="008125C8">
        <w:rPr>
          <w:rtl/>
        </w:rPr>
        <w:t>1</w:t>
      </w:r>
      <w:r>
        <w:rPr>
          <w:rtl/>
        </w:rPr>
        <w:t xml:space="preserve"> ـ </w:t>
      </w:r>
      <w:r w:rsidRPr="008125C8">
        <w:rPr>
          <w:rtl/>
        </w:rPr>
        <w:t xml:space="preserve">اهتم «يونس بن عبد الأعلى» برواية حديث رسول الله </w:t>
      </w:r>
      <w:r w:rsidRPr="00CF05AF">
        <w:rPr>
          <w:rStyle w:val="libAlaemChar"/>
          <w:rtl/>
        </w:rPr>
        <w:t>صلى‌الله‌عليه‌وسلم</w:t>
      </w:r>
      <w:r w:rsidRPr="008125C8">
        <w:rPr>
          <w:rtl/>
        </w:rPr>
        <w:t xml:space="preserve"> ، وبلغ فى ذلك المدى. ومن أساتيذه الذين روى عنهم : عبد الله بن وهب «وهو من أروى الناس عنه» </w:t>
      </w:r>
      <w:r w:rsidRPr="0015452C">
        <w:rPr>
          <w:rStyle w:val="libFootnotenumChar"/>
          <w:rtl/>
        </w:rPr>
        <w:t>(3)</w:t>
      </w:r>
      <w:r w:rsidRPr="008125C8">
        <w:rPr>
          <w:rtl/>
        </w:rPr>
        <w:t xml:space="preserve"> ، وشعيب بن الليث </w:t>
      </w:r>
      <w:r w:rsidRPr="0015452C">
        <w:rPr>
          <w:rStyle w:val="libFootnotenumChar"/>
          <w:rtl/>
        </w:rPr>
        <w:t>(4)</w:t>
      </w:r>
      <w:r w:rsidRPr="008125C8">
        <w:rPr>
          <w:rtl/>
        </w:rPr>
        <w:t xml:space="preserve"> ، وأنس بن عياض الليثى </w:t>
      </w:r>
      <w:r w:rsidRPr="0015452C">
        <w:rPr>
          <w:rStyle w:val="libFootnotenumChar"/>
          <w:rtl/>
        </w:rPr>
        <w:t>(5)</w:t>
      </w:r>
      <w:r w:rsidRPr="008125C8">
        <w:rPr>
          <w:rtl/>
        </w:rPr>
        <w:t xml:space="preserve"> ، وسفيان بن عيينة ، والوليد</w:t>
      </w:r>
    </w:p>
    <w:p w:rsidR="0036165F" w:rsidRPr="008125C8" w:rsidRDefault="0036165F" w:rsidP="00AB1DDF">
      <w:pPr>
        <w:pStyle w:val="libLine"/>
        <w:rPr>
          <w:rtl/>
        </w:rPr>
      </w:pPr>
      <w:r w:rsidRPr="008125C8">
        <w:rPr>
          <w:rtl/>
        </w:rPr>
        <w:t>__________________</w:t>
      </w:r>
    </w:p>
    <w:p w:rsidR="0036165F" w:rsidRPr="008125C8" w:rsidRDefault="0036165F" w:rsidP="0015452C">
      <w:pPr>
        <w:pStyle w:val="libFootnote0"/>
        <w:rPr>
          <w:rtl/>
        </w:rPr>
      </w:pPr>
      <w:r>
        <w:rPr>
          <w:rtl/>
        </w:rPr>
        <w:t>(</w:t>
      </w:r>
      <w:r w:rsidRPr="008125C8">
        <w:rPr>
          <w:rtl/>
        </w:rPr>
        <w:t>1) طبقات القراء ، لابن الجزرى 2 / 106</w:t>
      </w:r>
      <w:r>
        <w:rPr>
          <w:rtl/>
        </w:rPr>
        <w:t xml:space="preserve"> ـ </w:t>
      </w:r>
      <w:r w:rsidRPr="008125C8">
        <w:rPr>
          <w:rtl/>
        </w:rPr>
        <w:t>108 ، ورسالتى للماجستير ج 2 ص 10.</w:t>
      </w:r>
    </w:p>
    <w:p w:rsidR="0036165F" w:rsidRPr="008125C8" w:rsidRDefault="0036165F" w:rsidP="0015452C">
      <w:pPr>
        <w:pStyle w:val="libFootnote0"/>
        <w:rPr>
          <w:rtl/>
        </w:rPr>
      </w:pPr>
      <w:r>
        <w:rPr>
          <w:rtl/>
        </w:rPr>
        <w:t>(</w:t>
      </w:r>
      <w:r w:rsidRPr="008125C8">
        <w:rPr>
          <w:rtl/>
        </w:rPr>
        <w:t xml:space="preserve">2) دكتوراه </w:t>
      </w:r>
      <w:r>
        <w:rPr>
          <w:rtl/>
        </w:rPr>
        <w:t>(</w:t>
      </w:r>
      <w:r w:rsidRPr="008125C8">
        <w:rPr>
          <w:rtl/>
        </w:rPr>
        <w:t>مدارس مصر الفقهية</w:t>
      </w:r>
      <w:r>
        <w:rPr>
          <w:rtl/>
        </w:rPr>
        <w:t>)</w:t>
      </w:r>
      <w:r w:rsidRPr="008125C8">
        <w:rPr>
          <w:rtl/>
        </w:rPr>
        <w:t xml:space="preserve"> للدكتور نبيل غنايم ص 76 ، ورسالتى للماجستير ج 2 ص 13 </w:t>
      </w:r>
      <w:r>
        <w:rPr>
          <w:rtl/>
        </w:rPr>
        <w:t>(</w:t>
      </w:r>
      <w:r w:rsidRPr="008125C8">
        <w:rPr>
          <w:rtl/>
        </w:rPr>
        <w:t>هامش 1 وبه نماذج عديدة لمرويات تفسيرية رواها الطبرى فى تفسيره عن يونس عن ابن وهب</w:t>
      </w:r>
      <w:r>
        <w:rPr>
          <w:rtl/>
        </w:rPr>
        <w:t>).</w:t>
      </w:r>
    </w:p>
    <w:p w:rsidR="0036165F" w:rsidRPr="008125C8" w:rsidRDefault="0036165F" w:rsidP="0015452C">
      <w:pPr>
        <w:pStyle w:val="libFootnote0"/>
        <w:rPr>
          <w:rtl/>
        </w:rPr>
      </w:pPr>
      <w:r>
        <w:rPr>
          <w:rtl/>
        </w:rPr>
        <w:t>(</w:t>
      </w:r>
      <w:r w:rsidRPr="008125C8">
        <w:rPr>
          <w:rtl/>
        </w:rPr>
        <w:t>3) الانتقاء ، لابن عبد البر ص 49.</w:t>
      </w:r>
    </w:p>
    <w:p w:rsidR="0036165F" w:rsidRPr="00AF377C" w:rsidRDefault="0036165F" w:rsidP="0015452C">
      <w:pPr>
        <w:pStyle w:val="libFootnote0"/>
        <w:rPr>
          <w:rtl/>
        </w:rPr>
      </w:pPr>
      <w:r w:rsidRPr="00AF377C">
        <w:rPr>
          <w:rtl/>
        </w:rPr>
        <w:t xml:space="preserve">(4) قال ابن أبى حاتم فى </w:t>
      </w:r>
      <w:r>
        <w:rPr>
          <w:rtl/>
        </w:rPr>
        <w:t>(</w:t>
      </w:r>
      <w:r w:rsidRPr="00AF377C">
        <w:rPr>
          <w:rtl/>
        </w:rPr>
        <w:t>الجرح والتعديل</w:t>
      </w:r>
      <w:r>
        <w:rPr>
          <w:rtl/>
        </w:rPr>
        <w:t>)</w:t>
      </w:r>
      <w:r w:rsidRPr="00AF377C">
        <w:rPr>
          <w:rtl/>
        </w:rPr>
        <w:t xml:space="preserve"> ، مجلد 2 ق 1 ص 351 : حدثنا يونس بن عبد الأعلى ، عن شعيب بن الليث. ومن ثم ، فإنى أعتقد عدم صحة ما ورد فى </w:t>
      </w:r>
      <w:r>
        <w:rPr>
          <w:rtl/>
        </w:rPr>
        <w:t>(</w:t>
      </w:r>
      <w:r w:rsidRPr="00AF377C">
        <w:rPr>
          <w:rtl/>
        </w:rPr>
        <w:t>الكواكب السيارة</w:t>
      </w:r>
      <w:r>
        <w:rPr>
          <w:rtl/>
        </w:rPr>
        <w:t>)</w:t>
      </w:r>
      <w:r w:rsidRPr="00AF377C">
        <w:rPr>
          <w:rtl/>
        </w:rPr>
        <w:t xml:space="preserve"> لابن الزيات ص 105 ، عندما زعم أن يونس كان وكيل الليث </w:t>
      </w:r>
      <w:r>
        <w:rPr>
          <w:rtl/>
        </w:rPr>
        <w:t>(</w:t>
      </w:r>
      <w:r w:rsidRPr="00AF377C">
        <w:rPr>
          <w:rtl/>
        </w:rPr>
        <w:t>أى : على ضياعه</w:t>
      </w:r>
      <w:r>
        <w:rPr>
          <w:rtl/>
        </w:rPr>
        <w:t>)</w:t>
      </w:r>
      <w:r w:rsidRPr="00AF377C">
        <w:rPr>
          <w:rtl/>
        </w:rPr>
        <w:t xml:space="preserve"> ، وكان يجلس فى حلقة الليث إذا غاب. وكذلك لا يصح فيه ما ورد عن شعيب ، أنه روى عن أبيه الليث قوله :</w:t>
      </w:r>
      <w:r w:rsidRPr="00AF377C">
        <w:rPr>
          <w:rFonts w:hint="cs"/>
          <w:rtl/>
        </w:rPr>
        <w:t xml:space="preserve"> </w:t>
      </w:r>
      <w:r w:rsidRPr="00AF377C">
        <w:rPr>
          <w:rtl/>
        </w:rPr>
        <w:t xml:space="preserve">وددت لو قاسمنى يونس على شطر مالى ، ولكن يمنعه ورعه. كل ذلك لا يجوز ؛ لأن يونس كان ابن خمس سنوات عند وفاة الليث ، فعلاقته أحرى أن تكون مع ابنه شعيب </w:t>
      </w:r>
      <w:r>
        <w:rPr>
          <w:rtl/>
        </w:rPr>
        <w:t>(</w:t>
      </w:r>
      <w:r w:rsidRPr="00AF377C">
        <w:rPr>
          <w:rtl/>
        </w:rPr>
        <w:t>ت 199 ه‍</w:t>
      </w:r>
      <w:r>
        <w:rPr>
          <w:rtl/>
        </w:rPr>
        <w:t>)</w:t>
      </w:r>
      <w:r w:rsidRPr="00AF377C">
        <w:rPr>
          <w:rtl/>
        </w:rPr>
        <w:t xml:space="preserve"> ، لا مع الليث نفسه. وقد رأى ذلك</w:t>
      </w:r>
      <w:r>
        <w:rPr>
          <w:rtl/>
        </w:rPr>
        <w:t xml:space="preserve"> ـ </w:t>
      </w:r>
      <w:r w:rsidRPr="00AF377C">
        <w:rPr>
          <w:rtl/>
        </w:rPr>
        <w:t>أيضا ، من قبل</w:t>
      </w:r>
      <w:r>
        <w:rPr>
          <w:rtl/>
        </w:rPr>
        <w:t xml:space="preserve"> ـ </w:t>
      </w:r>
      <w:r w:rsidRPr="00AF377C">
        <w:rPr>
          <w:rtl/>
        </w:rPr>
        <w:t xml:space="preserve">محمود محمود حسن فى رسالته للماجستير عن </w:t>
      </w:r>
      <w:r>
        <w:rPr>
          <w:rtl/>
        </w:rPr>
        <w:t>(</w:t>
      </w:r>
      <w:r w:rsidRPr="00AF377C">
        <w:rPr>
          <w:rtl/>
        </w:rPr>
        <w:t>الحياة العلمية فى مصر من قيام الطولونيين إلى سقوط الإخشيديين</w:t>
      </w:r>
      <w:r>
        <w:rPr>
          <w:rtl/>
        </w:rPr>
        <w:t>)</w:t>
      </w:r>
      <w:r w:rsidRPr="00AF377C">
        <w:rPr>
          <w:rtl/>
        </w:rPr>
        <w:t xml:space="preserve"> ص 111.</w:t>
      </w:r>
      <w:r w:rsidRPr="00AF377C">
        <w:rPr>
          <w:rFonts w:hint="cs"/>
          <w:rtl/>
        </w:rPr>
        <w:t xml:space="preserve"> </w:t>
      </w:r>
      <w:r w:rsidRPr="00AF377C">
        <w:rPr>
          <w:rtl/>
        </w:rPr>
        <w:t xml:space="preserve">وبناء على ما تقدم يجب تأويل ما ورد فى </w:t>
      </w:r>
      <w:r>
        <w:rPr>
          <w:rtl/>
        </w:rPr>
        <w:t>(</w:t>
      </w:r>
      <w:r w:rsidRPr="00AF377C">
        <w:rPr>
          <w:rtl/>
        </w:rPr>
        <w:t>سير النبلاء</w:t>
      </w:r>
      <w:r>
        <w:rPr>
          <w:rtl/>
        </w:rPr>
        <w:t>)</w:t>
      </w:r>
      <w:r w:rsidRPr="00AF377C">
        <w:rPr>
          <w:rtl/>
        </w:rPr>
        <w:t xml:space="preserve"> 10 / 23 ، من أن يونس قال للشافعى :</w:t>
      </w:r>
      <w:r w:rsidRPr="00AF377C">
        <w:rPr>
          <w:rFonts w:hint="cs"/>
          <w:rtl/>
        </w:rPr>
        <w:t xml:space="preserve"> </w:t>
      </w:r>
      <w:r w:rsidRPr="00AF377C">
        <w:rPr>
          <w:rtl/>
        </w:rPr>
        <w:t xml:space="preserve">صاحبنا الليث يقول : لو رأيت ذا هوى يمشى على الماء ، لرفضته. قال الشافعى : قصّر. لو مشى فى الهواء ، ما قبلته. فتعبير </w:t>
      </w:r>
      <w:r>
        <w:rPr>
          <w:rtl/>
        </w:rPr>
        <w:t>(</w:t>
      </w:r>
      <w:r w:rsidRPr="00AF377C">
        <w:rPr>
          <w:rtl/>
        </w:rPr>
        <w:t>صاحبنا الليث</w:t>
      </w:r>
      <w:r>
        <w:rPr>
          <w:rtl/>
        </w:rPr>
        <w:t>)</w:t>
      </w:r>
      <w:r w:rsidRPr="00AF377C">
        <w:rPr>
          <w:rtl/>
        </w:rPr>
        <w:t xml:space="preserve"> لا يعنى رواية يونس عن الليث ، لكنه يقصد شيخنا وعالم مصرنا ، ممن سمعنا مروياته عن ابنه مثلا.</w:t>
      </w:r>
    </w:p>
    <w:p w:rsidR="0036165F" w:rsidRPr="008125C8" w:rsidRDefault="0036165F" w:rsidP="0015452C">
      <w:pPr>
        <w:pStyle w:val="libFootnote0"/>
        <w:rPr>
          <w:rtl/>
        </w:rPr>
      </w:pPr>
      <w:r>
        <w:rPr>
          <w:rtl/>
        </w:rPr>
        <w:t>(</w:t>
      </w:r>
      <w:r w:rsidRPr="008125C8">
        <w:rPr>
          <w:rtl/>
        </w:rPr>
        <w:t>5) هو أبو ضمرة المدنى. ولد سنة 104 ه‍ ، وتوفى سنة 200 ه‍</w:t>
      </w:r>
      <w:r>
        <w:rPr>
          <w:rtl/>
        </w:rPr>
        <w:t>.</w:t>
      </w:r>
      <w:r w:rsidRPr="008125C8">
        <w:rPr>
          <w:rtl/>
        </w:rPr>
        <w:t xml:space="preserve"> وقد أثنى عليه يونس ، فقال : ما رأيت أحدا أحسن خلقا من أبى ضمرة ، ولا أسمح بعلمه منه. قال لنا : «لو تهيأ لى أن أحدّثكم بكل ما عندى فى مجلس ، لفعلت»</w:t>
      </w:r>
      <w:r>
        <w:rPr>
          <w:rtl/>
        </w:rPr>
        <w:t>.</w:t>
      </w:r>
      <w:r w:rsidRPr="008125C8">
        <w:rPr>
          <w:rtl/>
        </w:rPr>
        <w:t xml:space="preserve"> </w:t>
      </w:r>
      <w:r>
        <w:rPr>
          <w:rtl/>
        </w:rPr>
        <w:t>(</w:t>
      </w:r>
      <w:r w:rsidRPr="008125C8">
        <w:rPr>
          <w:rtl/>
        </w:rPr>
        <w:t>تهذيب الكمال 3 / 352 ، وتاريخ الإسلام 13 / 113</w:t>
      </w:r>
      <w:r>
        <w:rPr>
          <w:rtl/>
        </w:rPr>
        <w:t>).</w:t>
      </w:r>
    </w:p>
    <w:p w:rsidR="0036165F" w:rsidRPr="008125C8" w:rsidRDefault="0036165F" w:rsidP="00883D27">
      <w:pPr>
        <w:pStyle w:val="libNormal0"/>
        <w:rPr>
          <w:rtl/>
        </w:rPr>
      </w:pPr>
      <w:r>
        <w:rPr>
          <w:rtl/>
        </w:rPr>
        <w:br w:type="page"/>
      </w:r>
      <w:r w:rsidRPr="008125C8">
        <w:rPr>
          <w:rtl/>
        </w:rPr>
        <w:lastRenderedPageBreak/>
        <w:t xml:space="preserve">ابن مسلم ، والشافعى ، وأشهب ، ويحيى بن حسان التنيسى ، وغيرهم كثيرون </w:t>
      </w:r>
      <w:r w:rsidRPr="0015452C">
        <w:rPr>
          <w:rStyle w:val="libFootnotenumChar"/>
          <w:rtl/>
        </w:rPr>
        <w:t>(1)</w:t>
      </w:r>
      <w:r>
        <w:rPr>
          <w:rtl/>
        </w:rPr>
        <w:t>.</w:t>
      </w:r>
      <w:r w:rsidRPr="008125C8">
        <w:rPr>
          <w:rtl/>
        </w:rPr>
        <w:t xml:space="preserve"> ولم يكن يستنكف أن يروى عمن هو دونه سنا وعلما ، ما وجد لديه جديدا </w:t>
      </w:r>
      <w:r w:rsidRPr="0015452C">
        <w:rPr>
          <w:rStyle w:val="libFootnotenumChar"/>
          <w:rtl/>
        </w:rPr>
        <w:t>(2)</w:t>
      </w:r>
      <w:r>
        <w:rPr>
          <w:rtl/>
        </w:rPr>
        <w:t>.</w:t>
      </w:r>
    </w:p>
    <w:p w:rsidR="0036165F" w:rsidRPr="008125C8" w:rsidRDefault="0036165F" w:rsidP="00791E39">
      <w:pPr>
        <w:pStyle w:val="libNormal"/>
        <w:rPr>
          <w:rtl/>
        </w:rPr>
      </w:pPr>
      <w:r w:rsidRPr="008125C8">
        <w:rPr>
          <w:rtl/>
        </w:rPr>
        <w:t>2</w:t>
      </w:r>
      <w:r>
        <w:rPr>
          <w:rtl/>
        </w:rPr>
        <w:t xml:space="preserve"> ـ </w:t>
      </w:r>
      <w:r w:rsidRPr="008125C8">
        <w:rPr>
          <w:rtl/>
        </w:rPr>
        <w:t xml:space="preserve">بلغ يونس بن عبد الأعلى منزلة سامية بين نقّاد الحديث النبوى الشريف ، فأثنوا على علمه وعمله ، ووصفوه بالورع والصلاح والعبادة </w:t>
      </w:r>
      <w:r w:rsidRPr="0015452C">
        <w:rPr>
          <w:rStyle w:val="libFootnotenumChar"/>
          <w:rtl/>
        </w:rPr>
        <w:t>(3)</w:t>
      </w:r>
      <w:r>
        <w:rPr>
          <w:rtl/>
        </w:rPr>
        <w:t>.</w:t>
      </w:r>
      <w:r w:rsidRPr="008125C8">
        <w:rPr>
          <w:rtl/>
        </w:rPr>
        <w:t xml:space="preserve"> قال عنه يحيى بن حسان :</w:t>
      </w:r>
      <w:r>
        <w:rPr>
          <w:rFonts w:hint="cs"/>
          <w:rtl/>
        </w:rPr>
        <w:t xml:space="preserve"> </w:t>
      </w:r>
      <w:r w:rsidRPr="008125C8">
        <w:rPr>
          <w:rtl/>
        </w:rPr>
        <w:t xml:space="preserve">يونسكم هذا من أركان الإسلام </w:t>
      </w:r>
      <w:r w:rsidRPr="0015452C">
        <w:rPr>
          <w:rStyle w:val="libFootnotenumChar"/>
          <w:rtl/>
        </w:rPr>
        <w:t>(4)</w:t>
      </w:r>
      <w:r>
        <w:rPr>
          <w:rtl/>
        </w:rPr>
        <w:t>.</w:t>
      </w:r>
      <w:r w:rsidRPr="008125C8">
        <w:rPr>
          <w:rtl/>
        </w:rPr>
        <w:t xml:space="preserve"> وكان أبو محمد «عبد الرحمن بن أبى حاتم» يحكى أن أباه «أبا حاتم الرازى» كان يوثّق يونس ، ويرفع من شأنه </w:t>
      </w:r>
      <w:r w:rsidRPr="0015452C">
        <w:rPr>
          <w:rStyle w:val="libFootnotenumChar"/>
          <w:rtl/>
        </w:rPr>
        <w:t>(5)</w:t>
      </w:r>
      <w:r>
        <w:rPr>
          <w:rtl/>
        </w:rPr>
        <w:t>.</w:t>
      </w:r>
      <w:r w:rsidRPr="008125C8">
        <w:rPr>
          <w:rtl/>
        </w:rPr>
        <w:t xml:space="preserve"> وليس هذا فقط ، فقد وثقه النسائى </w:t>
      </w:r>
      <w:r w:rsidRPr="0015452C">
        <w:rPr>
          <w:rStyle w:val="libFootnotenumChar"/>
          <w:rtl/>
        </w:rPr>
        <w:t>(6)</w:t>
      </w:r>
      <w:r w:rsidRPr="008125C8">
        <w:rPr>
          <w:rtl/>
        </w:rPr>
        <w:t xml:space="preserve"> ، وابن حبّان </w:t>
      </w:r>
      <w:r w:rsidRPr="0015452C">
        <w:rPr>
          <w:rStyle w:val="libFootnotenumChar"/>
          <w:rtl/>
        </w:rPr>
        <w:t>(7)</w:t>
      </w:r>
      <w:r w:rsidRPr="008125C8">
        <w:rPr>
          <w:rtl/>
        </w:rPr>
        <w:t xml:space="preserve"> ، وعدّه غيره من جلّة المصريين </w:t>
      </w:r>
      <w:r w:rsidRPr="0015452C">
        <w:rPr>
          <w:rStyle w:val="libFootnotenumChar"/>
          <w:rtl/>
        </w:rPr>
        <w:t>(8)</w:t>
      </w:r>
      <w:r>
        <w:rPr>
          <w:rtl/>
        </w:rPr>
        <w:t>.</w:t>
      </w:r>
    </w:p>
    <w:p w:rsidR="0036165F" w:rsidRPr="008125C8" w:rsidRDefault="0036165F" w:rsidP="00791E39">
      <w:pPr>
        <w:pStyle w:val="libNormal"/>
        <w:rPr>
          <w:rtl/>
        </w:rPr>
      </w:pPr>
      <w:r w:rsidRPr="008125C8">
        <w:rPr>
          <w:rtl/>
        </w:rPr>
        <w:t>3</w:t>
      </w:r>
      <w:r>
        <w:rPr>
          <w:rtl/>
        </w:rPr>
        <w:t xml:space="preserve"> ـ </w:t>
      </w:r>
      <w:r w:rsidRPr="008125C8">
        <w:rPr>
          <w:rtl/>
        </w:rPr>
        <w:t xml:space="preserve">ويغلب على الظن أن المحدّث «يونس بن عبد الأعلى» لم يكن يعتمد على حفظ الحديث وفهمه ، والقيام به فحسب </w:t>
      </w:r>
      <w:r w:rsidRPr="0015452C">
        <w:rPr>
          <w:rStyle w:val="libFootnotenumChar"/>
          <w:rtl/>
        </w:rPr>
        <w:t>(9)</w:t>
      </w:r>
      <w:r w:rsidRPr="008125C8">
        <w:rPr>
          <w:rtl/>
        </w:rPr>
        <w:t xml:space="preserve"> ، وإنما كانت له مدوّنات ، بها الأحاديث التى يرويها ، أو تروى له ؛ بدليل أن حفيده المؤرخ ابن يونس كان عنده كتاب جده ، فنظر فيه ، فرأى به سماع أحد أقران يونس من ابن وهب </w:t>
      </w:r>
      <w:r w:rsidRPr="0015452C">
        <w:rPr>
          <w:rStyle w:val="libFootnotenumChar"/>
          <w:rtl/>
        </w:rPr>
        <w:t>(10)</w:t>
      </w:r>
      <w:r>
        <w:rPr>
          <w:rtl/>
        </w:rPr>
        <w:t>.</w:t>
      </w:r>
      <w:r w:rsidRPr="008125C8">
        <w:rPr>
          <w:rtl/>
        </w:rPr>
        <w:t xml:space="preserve"> وهذه إشارة مهمة إلى البيئة</w:t>
      </w:r>
    </w:p>
    <w:p w:rsidR="0036165F" w:rsidRPr="008125C8" w:rsidRDefault="0036165F" w:rsidP="00AB1DDF">
      <w:pPr>
        <w:pStyle w:val="libLine"/>
        <w:rPr>
          <w:rtl/>
        </w:rPr>
      </w:pPr>
      <w:r w:rsidRPr="008125C8">
        <w:rPr>
          <w:rtl/>
        </w:rPr>
        <w:t>__________________</w:t>
      </w:r>
    </w:p>
    <w:p w:rsidR="0036165F" w:rsidRPr="008125C8" w:rsidRDefault="0036165F" w:rsidP="0015452C">
      <w:pPr>
        <w:pStyle w:val="libFootnote0"/>
        <w:rPr>
          <w:rtl/>
        </w:rPr>
      </w:pPr>
      <w:r>
        <w:rPr>
          <w:rtl/>
        </w:rPr>
        <w:t>(</w:t>
      </w:r>
      <w:r w:rsidRPr="008125C8">
        <w:rPr>
          <w:rtl/>
        </w:rPr>
        <w:t xml:space="preserve">1) راجع : </w:t>
      </w:r>
      <w:r>
        <w:rPr>
          <w:rtl/>
        </w:rPr>
        <w:t>(</w:t>
      </w:r>
      <w:r w:rsidRPr="008125C8">
        <w:rPr>
          <w:rtl/>
        </w:rPr>
        <w:t>سير النبلاء</w:t>
      </w:r>
      <w:r>
        <w:rPr>
          <w:rtl/>
        </w:rPr>
        <w:t>)</w:t>
      </w:r>
      <w:r w:rsidRPr="008125C8">
        <w:rPr>
          <w:rtl/>
        </w:rPr>
        <w:t xml:space="preserve"> 12 / 349 ، وتهذيب التهذيب 11 / 387.</w:t>
      </w:r>
    </w:p>
    <w:p w:rsidR="0036165F" w:rsidRPr="008125C8" w:rsidRDefault="0036165F" w:rsidP="0015452C">
      <w:pPr>
        <w:pStyle w:val="libFootnote0"/>
        <w:rPr>
          <w:rtl/>
        </w:rPr>
      </w:pPr>
      <w:r>
        <w:rPr>
          <w:rtl/>
        </w:rPr>
        <w:t>(</w:t>
      </w:r>
      <w:r w:rsidRPr="008125C8">
        <w:rPr>
          <w:rtl/>
        </w:rPr>
        <w:t xml:space="preserve">2) وخير مثال على ذلك : روايته عن </w:t>
      </w:r>
      <w:r>
        <w:rPr>
          <w:rtl/>
        </w:rPr>
        <w:t>(</w:t>
      </w:r>
      <w:r w:rsidRPr="008125C8">
        <w:rPr>
          <w:rtl/>
        </w:rPr>
        <w:t>أبى حاتم الرازى تلميذه المتوفى سنة 277 ه‍ ، وهو أكبر منه</w:t>
      </w:r>
      <w:r>
        <w:rPr>
          <w:rtl/>
        </w:rPr>
        <w:t>).</w:t>
      </w:r>
      <w:r w:rsidRPr="008125C8">
        <w:rPr>
          <w:rtl/>
        </w:rPr>
        <w:t xml:space="preserve"> </w:t>
      </w:r>
      <w:r>
        <w:rPr>
          <w:rtl/>
        </w:rPr>
        <w:t>(</w:t>
      </w:r>
      <w:r w:rsidRPr="008125C8">
        <w:rPr>
          <w:rtl/>
        </w:rPr>
        <w:t>سير النبلاء 12 / 349 ، والبداية والنهاية 11 / 63</w:t>
      </w:r>
      <w:r>
        <w:rPr>
          <w:rtl/>
        </w:rPr>
        <w:t>).</w:t>
      </w:r>
    </w:p>
    <w:p w:rsidR="0036165F" w:rsidRPr="008125C8" w:rsidRDefault="0036165F" w:rsidP="0015452C">
      <w:pPr>
        <w:pStyle w:val="libFootnote0"/>
        <w:rPr>
          <w:rtl/>
        </w:rPr>
      </w:pPr>
      <w:r>
        <w:rPr>
          <w:rtl/>
        </w:rPr>
        <w:t>(</w:t>
      </w:r>
      <w:r w:rsidRPr="008125C8">
        <w:rPr>
          <w:rtl/>
        </w:rPr>
        <w:t>3) توالى التأسيس ، لابن حجر ص 41 ، وحسن المحاضرة 1 / 309 ، وشذرات الذهب 2 / 149.</w:t>
      </w:r>
    </w:p>
    <w:p w:rsidR="0036165F" w:rsidRPr="008125C8" w:rsidRDefault="0036165F" w:rsidP="0015452C">
      <w:pPr>
        <w:pStyle w:val="libFootnote0"/>
        <w:rPr>
          <w:rtl/>
        </w:rPr>
      </w:pPr>
      <w:r>
        <w:rPr>
          <w:rtl/>
        </w:rPr>
        <w:t>(</w:t>
      </w:r>
      <w:r w:rsidRPr="008125C8">
        <w:rPr>
          <w:rtl/>
        </w:rPr>
        <w:t>4) سير النبلاء 12 / 350 ، وطبقات السبكى 2 / 171 ، وتهذيب التهذيب 11 / 388 ، وحسن المحاضرة 1 / 309.</w:t>
      </w:r>
    </w:p>
    <w:p w:rsidR="0036165F" w:rsidRPr="008125C8" w:rsidRDefault="0036165F" w:rsidP="0015452C">
      <w:pPr>
        <w:pStyle w:val="libFootnote0"/>
        <w:rPr>
          <w:rtl/>
        </w:rPr>
      </w:pPr>
      <w:r>
        <w:rPr>
          <w:rtl/>
        </w:rPr>
        <w:t>(</w:t>
      </w:r>
      <w:r w:rsidRPr="008125C8">
        <w:rPr>
          <w:rtl/>
        </w:rPr>
        <w:t>5) الجرح والتعديل مجلد 4 / ق 2 ص 243 ، وتوالى التأسيس 41.</w:t>
      </w:r>
    </w:p>
    <w:p w:rsidR="0036165F" w:rsidRPr="008125C8" w:rsidRDefault="0036165F" w:rsidP="0015452C">
      <w:pPr>
        <w:pStyle w:val="libFootnote0"/>
        <w:rPr>
          <w:rtl/>
        </w:rPr>
      </w:pPr>
      <w:r>
        <w:rPr>
          <w:rtl/>
        </w:rPr>
        <w:t>(</w:t>
      </w:r>
      <w:r w:rsidRPr="008125C8">
        <w:rPr>
          <w:rtl/>
        </w:rPr>
        <w:t>6) تهذيب الأسماء واللغات ، للنووى ج 2 من ق 1 ص 168 ، وسير النبلاء 12 / 350 ، وطبقات السبكى 2 / 171.</w:t>
      </w:r>
    </w:p>
    <w:p w:rsidR="0036165F" w:rsidRPr="008125C8" w:rsidRDefault="0036165F" w:rsidP="0015452C">
      <w:pPr>
        <w:pStyle w:val="libFootnote0"/>
        <w:rPr>
          <w:rtl/>
        </w:rPr>
      </w:pPr>
      <w:r>
        <w:rPr>
          <w:rtl/>
        </w:rPr>
        <w:t>(</w:t>
      </w:r>
      <w:r w:rsidRPr="008125C8">
        <w:rPr>
          <w:rtl/>
        </w:rPr>
        <w:t>7) الثقات 9 / 290. هذا ، وقد أنكر البعض حديثا رواه يونس عن الشافعى ، ووصف بالغرابة ، وهو حديث : «لا يزداد الأمر إلا شدة</w:t>
      </w:r>
      <w:r>
        <w:rPr>
          <w:rtl/>
        </w:rPr>
        <w:t xml:space="preserve"> ..</w:t>
      </w:r>
      <w:r w:rsidRPr="008125C8">
        <w:rPr>
          <w:rtl/>
        </w:rPr>
        <w:t xml:space="preserve">. ولا مهدىّ إلا عيسى ابن مريم» وردّ ابن حجر على ذلك ، وصوّب الحديث ، وذلك فى </w:t>
      </w:r>
      <w:r>
        <w:rPr>
          <w:rtl/>
        </w:rPr>
        <w:t>(</w:t>
      </w:r>
      <w:r w:rsidRPr="008125C8">
        <w:rPr>
          <w:rtl/>
        </w:rPr>
        <w:t>توالى التأسيس</w:t>
      </w:r>
      <w:r>
        <w:rPr>
          <w:rtl/>
        </w:rPr>
        <w:t>)</w:t>
      </w:r>
      <w:r w:rsidRPr="008125C8">
        <w:rPr>
          <w:rtl/>
        </w:rPr>
        <w:t xml:space="preserve"> ص 41 ، وتهذيب التهذيب 11 / 388.</w:t>
      </w:r>
    </w:p>
    <w:p w:rsidR="0036165F" w:rsidRPr="008125C8" w:rsidRDefault="0036165F" w:rsidP="0015452C">
      <w:pPr>
        <w:pStyle w:val="libFootnote0"/>
        <w:rPr>
          <w:rtl/>
        </w:rPr>
      </w:pPr>
      <w:r>
        <w:rPr>
          <w:rtl/>
        </w:rPr>
        <w:t>(</w:t>
      </w:r>
      <w:r w:rsidRPr="008125C8">
        <w:rPr>
          <w:rtl/>
        </w:rPr>
        <w:t>8) الانتقاء : 112.</w:t>
      </w:r>
    </w:p>
    <w:p w:rsidR="0036165F" w:rsidRPr="008125C8" w:rsidRDefault="0036165F" w:rsidP="0015452C">
      <w:pPr>
        <w:pStyle w:val="libFootnote0"/>
        <w:rPr>
          <w:rtl/>
        </w:rPr>
      </w:pPr>
      <w:r>
        <w:rPr>
          <w:rtl/>
        </w:rPr>
        <w:t>(</w:t>
      </w:r>
      <w:r w:rsidRPr="008125C8">
        <w:rPr>
          <w:rtl/>
        </w:rPr>
        <w:t>9) وفيات الأعيان 7 / 252 ، وسير النبلاء 12 / 350 ، وتهذيب التهذيب 11 / 388 ، والتاج المكلل 155.</w:t>
      </w:r>
    </w:p>
    <w:p w:rsidR="0036165F" w:rsidRPr="008125C8" w:rsidRDefault="0036165F" w:rsidP="0015452C">
      <w:pPr>
        <w:pStyle w:val="libFootnote0"/>
        <w:rPr>
          <w:rtl/>
        </w:rPr>
      </w:pPr>
      <w:r>
        <w:rPr>
          <w:rtl/>
        </w:rPr>
        <w:t>(</w:t>
      </w:r>
      <w:r w:rsidRPr="008125C8">
        <w:rPr>
          <w:rtl/>
        </w:rPr>
        <w:t xml:space="preserve">10) تاريخ المصريين لابن يونس </w:t>
      </w:r>
      <w:r>
        <w:rPr>
          <w:rtl/>
        </w:rPr>
        <w:t>(</w:t>
      </w:r>
      <w:r w:rsidRPr="008125C8">
        <w:rPr>
          <w:rtl/>
        </w:rPr>
        <w:t>ترجمة رقم 533</w:t>
      </w:r>
      <w:r>
        <w:rPr>
          <w:rtl/>
        </w:rPr>
        <w:t>)</w:t>
      </w:r>
      <w:r w:rsidRPr="008125C8">
        <w:rPr>
          <w:rtl/>
        </w:rPr>
        <w:t xml:space="preserve"> ، وهى ترجمة </w:t>
      </w:r>
      <w:r>
        <w:rPr>
          <w:rtl/>
        </w:rPr>
        <w:t>(</w:t>
      </w:r>
      <w:r w:rsidRPr="008125C8">
        <w:rPr>
          <w:rtl/>
        </w:rPr>
        <w:t>سعد بن مالك التجيبى</w:t>
      </w:r>
      <w:r>
        <w:rPr>
          <w:rtl/>
        </w:rPr>
        <w:t>)</w:t>
      </w:r>
      <w:r w:rsidRPr="008125C8">
        <w:rPr>
          <w:rtl/>
        </w:rPr>
        <w:t xml:space="preserve"> ، وورد بها أن عم المترجم له ، واسمه </w:t>
      </w:r>
      <w:r>
        <w:rPr>
          <w:rtl/>
        </w:rPr>
        <w:t>(</w:t>
      </w:r>
      <w:r w:rsidRPr="008125C8">
        <w:rPr>
          <w:rtl/>
        </w:rPr>
        <w:t>خلاوة بن عبد الله</w:t>
      </w:r>
      <w:r>
        <w:rPr>
          <w:rtl/>
        </w:rPr>
        <w:t>)</w:t>
      </w:r>
      <w:r w:rsidRPr="008125C8">
        <w:rPr>
          <w:rtl/>
        </w:rPr>
        <w:t xml:space="preserve"> كان قرين يونس فى الطلب ، يكتب معه الحديث ، وهو الذي رأى مؤرخنا ابن يونس سماعه من ابن وهب فى كتاب جده </w:t>
      </w:r>
      <w:r>
        <w:rPr>
          <w:rtl/>
        </w:rPr>
        <w:t>(</w:t>
      </w:r>
      <w:r w:rsidRPr="008125C8">
        <w:rPr>
          <w:rtl/>
        </w:rPr>
        <w:t>يونس ابن عبد الأعلى</w:t>
      </w:r>
      <w:r>
        <w:rPr>
          <w:rtl/>
        </w:rPr>
        <w:t>).</w:t>
      </w:r>
    </w:p>
    <w:p w:rsidR="0036165F" w:rsidRPr="008125C8" w:rsidRDefault="0036165F" w:rsidP="00883D27">
      <w:pPr>
        <w:pStyle w:val="libNormal0"/>
        <w:rPr>
          <w:rtl/>
        </w:rPr>
      </w:pPr>
      <w:r>
        <w:rPr>
          <w:rtl/>
        </w:rPr>
        <w:br w:type="page"/>
      </w:r>
      <w:r w:rsidRPr="008125C8">
        <w:rPr>
          <w:rtl/>
        </w:rPr>
        <w:lastRenderedPageBreak/>
        <w:t>الحديثية ، التى نشأ بها ابن يونس المؤرخ ، وكان لها انعكاسها على ثقافته ، وكتابته التاريخية ، كما سنرى بعد.</w:t>
      </w:r>
    </w:p>
    <w:p w:rsidR="0036165F" w:rsidRPr="008125C8" w:rsidRDefault="0036165F" w:rsidP="00791E39">
      <w:pPr>
        <w:pStyle w:val="libNormal"/>
        <w:rPr>
          <w:rtl/>
        </w:rPr>
      </w:pPr>
      <w:r w:rsidRPr="008125C8">
        <w:rPr>
          <w:rtl/>
        </w:rPr>
        <w:t>4</w:t>
      </w:r>
      <w:r>
        <w:rPr>
          <w:rtl/>
        </w:rPr>
        <w:t xml:space="preserve"> ـ </w:t>
      </w:r>
      <w:r w:rsidRPr="008125C8">
        <w:rPr>
          <w:rtl/>
        </w:rPr>
        <w:t xml:space="preserve">شجعت المكانة العلمية المتميزة ل «يونس بن عبد الأعلى» طلاب العلم على التتلمذ على يديه ، فممن روى عنه من المصريين : ابنه «أحمد بن يونس» </w:t>
      </w:r>
      <w:r w:rsidRPr="0015452C">
        <w:rPr>
          <w:rStyle w:val="libFootnotenumChar"/>
          <w:rtl/>
        </w:rPr>
        <w:t>(1)</w:t>
      </w:r>
      <w:r w:rsidRPr="008125C8">
        <w:rPr>
          <w:rtl/>
        </w:rPr>
        <w:t xml:space="preserve"> ، وأبو جعفر الطّحاوى </w:t>
      </w:r>
      <w:r w:rsidRPr="0015452C">
        <w:rPr>
          <w:rStyle w:val="libFootnotenumChar"/>
          <w:rtl/>
        </w:rPr>
        <w:t>(2)</w:t>
      </w:r>
      <w:r w:rsidRPr="008125C8">
        <w:rPr>
          <w:rtl/>
        </w:rPr>
        <w:t xml:space="preserve"> ، وأبو بكر محمد بن سفيان بن سعيد المصرى المؤذن </w:t>
      </w:r>
      <w:r w:rsidRPr="0015452C">
        <w:rPr>
          <w:rStyle w:val="libFootnotenumChar"/>
          <w:rtl/>
        </w:rPr>
        <w:t>(3)</w:t>
      </w:r>
      <w:r w:rsidRPr="008125C8">
        <w:rPr>
          <w:rtl/>
        </w:rPr>
        <w:t xml:space="preserve"> ، ومحمد بن إدريس الأسود «جار يونس» </w:t>
      </w:r>
      <w:r w:rsidRPr="0015452C">
        <w:rPr>
          <w:rStyle w:val="libFootnotenumChar"/>
          <w:rtl/>
        </w:rPr>
        <w:t>(4)</w:t>
      </w:r>
      <w:r w:rsidRPr="008125C8">
        <w:rPr>
          <w:rtl/>
        </w:rPr>
        <w:t xml:space="preserve"> ، وعبد الله بن محمد بن الحجاج الدّهشورىّ </w:t>
      </w:r>
      <w:r w:rsidRPr="0015452C">
        <w:rPr>
          <w:rStyle w:val="libFootnotenumChar"/>
          <w:rtl/>
        </w:rPr>
        <w:t>(5)</w:t>
      </w:r>
      <w:r>
        <w:rPr>
          <w:rtl/>
        </w:rPr>
        <w:t>.</w:t>
      </w:r>
      <w:r>
        <w:rPr>
          <w:rFonts w:hint="cs"/>
          <w:rtl/>
        </w:rPr>
        <w:t xml:space="preserve"> </w:t>
      </w:r>
      <w:r w:rsidRPr="008125C8">
        <w:rPr>
          <w:rtl/>
        </w:rPr>
        <w:t xml:space="preserve">وهناك بعض طلاب العلم الأندلسيين ، الذين قدموا إلى مصر ؛ للتلقى على يونس ، مثل : أسلم بن عبد العزيز القاضى </w:t>
      </w:r>
      <w:r w:rsidRPr="0015452C">
        <w:rPr>
          <w:rStyle w:val="libFootnotenumChar"/>
          <w:rtl/>
        </w:rPr>
        <w:t>(6)</w:t>
      </w:r>
      <w:r w:rsidRPr="008125C8">
        <w:rPr>
          <w:rtl/>
        </w:rPr>
        <w:t xml:space="preserve"> ت 319 ه‍ ، وعبد الله بن محمد الأعرج الشّذونى </w:t>
      </w:r>
      <w:r>
        <w:rPr>
          <w:rtl/>
        </w:rPr>
        <w:t>(</w:t>
      </w:r>
      <w:r w:rsidRPr="008125C8">
        <w:rPr>
          <w:rtl/>
        </w:rPr>
        <w:t>ت حوالى 310 ه‍</w:t>
      </w:r>
      <w:r>
        <w:rPr>
          <w:rtl/>
        </w:rPr>
        <w:t>)</w:t>
      </w:r>
      <w:r w:rsidRPr="008125C8">
        <w:rPr>
          <w:rtl/>
        </w:rPr>
        <w:t xml:space="preserve"> </w:t>
      </w:r>
      <w:r w:rsidRPr="0015452C">
        <w:rPr>
          <w:rStyle w:val="libFootnotenumChar"/>
          <w:rtl/>
        </w:rPr>
        <w:t>(7)</w:t>
      </w:r>
      <w:r w:rsidRPr="008125C8">
        <w:rPr>
          <w:rtl/>
        </w:rPr>
        <w:t xml:space="preserve"> ، وإبراهيم بن عجنّس </w:t>
      </w:r>
      <w:r w:rsidRPr="0015452C">
        <w:rPr>
          <w:rStyle w:val="libFootnotenumChar"/>
          <w:rtl/>
        </w:rPr>
        <w:t>(8)</w:t>
      </w:r>
      <w:r w:rsidRPr="008125C8">
        <w:rPr>
          <w:rtl/>
        </w:rPr>
        <w:t xml:space="preserve"> الوشقىّ </w:t>
      </w:r>
      <w:r w:rsidRPr="0015452C">
        <w:rPr>
          <w:rStyle w:val="libFootnotenumChar"/>
          <w:rtl/>
        </w:rPr>
        <w:t>(9)</w:t>
      </w:r>
      <w:r w:rsidRPr="008125C8">
        <w:rPr>
          <w:rtl/>
        </w:rPr>
        <w:t xml:space="preserve"> ، </w:t>
      </w:r>
      <w:r>
        <w:rPr>
          <w:rtl/>
        </w:rPr>
        <w:t>(</w:t>
      </w:r>
      <w:r w:rsidRPr="008125C8">
        <w:rPr>
          <w:rtl/>
        </w:rPr>
        <w:t>ت 275 ه‍</w:t>
      </w:r>
      <w:r>
        <w:rPr>
          <w:rtl/>
        </w:rPr>
        <w:t>)</w:t>
      </w:r>
      <w:r w:rsidRPr="008125C8">
        <w:rPr>
          <w:rtl/>
        </w:rPr>
        <w:t xml:space="preserve"> ومحمد بن أسلم اللّاردىّ </w:t>
      </w:r>
      <w:r>
        <w:rPr>
          <w:rtl/>
        </w:rPr>
        <w:t>(</w:t>
      </w:r>
      <w:r w:rsidRPr="008125C8">
        <w:rPr>
          <w:rtl/>
        </w:rPr>
        <w:t>ت 295 ه‍</w:t>
      </w:r>
      <w:r>
        <w:rPr>
          <w:rtl/>
        </w:rPr>
        <w:t>)</w:t>
      </w:r>
      <w:r w:rsidRPr="008125C8">
        <w:rPr>
          <w:rtl/>
        </w:rPr>
        <w:t xml:space="preserve"> </w:t>
      </w:r>
      <w:r w:rsidRPr="0015452C">
        <w:rPr>
          <w:rStyle w:val="libFootnotenumChar"/>
          <w:rtl/>
        </w:rPr>
        <w:t>(10)</w:t>
      </w:r>
      <w:r w:rsidRPr="008125C8">
        <w:rPr>
          <w:rtl/>
        </w:rPr>
        <w:t xml:space="preserve"> ، وبقىّ بن مخلد القرطبى </w:t>
      </w:r>
      <w:r>
        <w:rPr>
          <w:rtl/>
        </w:rPr>
        <w:t>(</w:t>
      </w:r>
      <w:r w:rsidRPr="008125C8">
        <w:rPr>
          <w:rtl/>
        </w:rPr>
        <w:t>ت 276 ه‍</w:t>
      </w:r>
      <w:r>
        <w:rPr>
          <w:rtl/>
        </w:rPr>
        <w:t>)</w:t>
      </w:r>
      <w:r w:rsidRPr="008125C8">
        <w:rPr>
          <w:rtl/>
        </w:rPr>
        <w:t xml:space="preserve"> </w:t>
      </w:r>
      <w:r w:rsidRPr="0015452C">
        <w:rPr>
          <w:rStyle w:val="libFootnotenumChar"/>
          <w:rtl/>
        </w:rPr>
        <w:t>(11)</w:t>
      </w:r>
      <w:r w:rsidRPr="008125C8">
        <w:rPr>
          <w:rtl/>
        </w:rPr>
        <w:t xml:space="preserve"> ، ومحمد بن غالب القرطبى </w:t>
      </w:r>
      <w:r>
        <w:rPr>
          <w:rtl/>
        </w:rPr>
        <w:t>(</w:t>
      </w:r>
      <w:r w:rsidRPr="008125C8">
        <w:rPr>
          <w:rtl/>
        </w:rPr>
        <w:t>المعروف بابن الصفّار المتوفى سنة 295 ه‍</w:t>
      </w:r>
      <w:r>
        <w:rPr>
          <w:rtl/>
        </w:rPr>
        <w:t>)</w:t>
      </w:r>
      <w:r w:rsidRPr="008125C8">
        <w:rPr>
          <w:rtl/>
        </w:rPr>
        <w:t xml:space="preserve"> </w:t>
      </w:r>
      <w:r w:rsidRPr="0015452C">
        <w:rPr>
          <w:rStyle w:val="libFootnotenumChar"/>
          <w:rtl/>
        </w:rPr>
        <w:t>(12)</w:t>
      </w:r>
      <w:r>
        <w:rPr>
          <w:rtl/>
        </w:rPr>
        <w:t>.</w:t>
      </w:r>
      <w:r>
        <w:rPr>
          <w:rFonts w:hint="cs"/>
          <w:rtl/>
        </w:rPr>
        <w:t xml:space="preserve"> </w:t>
      </w:r>
      <w:r w:rsidRPr="008125C8">
        <w:rPr>
          <w:rtl/>
        </w:rPr>
        <w:t>وأحيانا ، كان السماع من يونس صعبا</w:t>
      </w:r>
      <w:r>
        <w:rPr>
          <w:rtl/>
        </w:rPr>
        <w:t xml:space="preserve"> ـ </w:t>
      </w:r>
      <w:r w:rsidRPr="008125C8">
        <w:rPr>
          <w:rtl/>
        </w:rPr>
        <w:t>ربما لازدحام حلقة علمه بالطلاب</w:t>
      </w:r>
      <w:r>
        <w:rPr>
          <w:rtl/>
        </w:rPr>
        <w:t xml:space="preserve"> ـ </w:t>
      </w:r>
      <w:r w:rsidRPr="008125C8">
        <w:rPr>
          <w:rtl/>
        </w:rPr>
        <w:t>مما يضطر</w:t>
      </w:r>
    </w:p>
    <w:p w:rsidR="0036165F" w:rsidRPr="008125C8" w:rsidRDefault="0036165F" w:rsidP="00AB1DDF">
      <w:pPr>
        <w:pStyle w:val="libLine"/>
        <w:rPr>
          <w:rtl/>
        </w:rPr>
      </w:pPr>
      <w:r w:rsidRPr="008125C8">
        <w:rPr>
          <w:rtl/>
        </w:rPr>
        <w:t>__________________</w:t>
      </w:r>
    </w:p>
    <w:p w:rsidR="0036165F" w:rsidRPr="008125C8" w:rsidRDefault="0036165F" w:rsidP="0015452C">
      <w:pPr>
        <w:pStyle w:val="libFootnote0"/>
        <w:rPr>
          <w:rtl/>
        </w:rPr>
      </w:pPr>
      <w:r>
        <w:rPr>
          <w:rtl/>
        </w:rPr>
        <w:t>(</w:t>
      </w:r>
      <w:r w:rsidRPr="008125C8">
        <w:rPr>
          <w:rtl/>
        </w:rPr>
        <w:t>1) تهذيب التهذيب 11 / 387.</w:t>
      </w:r>
    </w:p>
    <w:p w:rsidR="0036165F" w:rsidRPr="008125C8" w:rsidRDefault="0036165F" w:rsidP="0015452C">
      <w:pPr>
        <w:pStyle w:val="libFootnote0"/>
        <w:rPr>
          <w:rtl/>
        </w:rPr>
      </w:pPr>
      <w:r>
        <w:rPr>
          <w:rtl/>
        </w:rPr>
        <w:t>(</w:t>
      </w:r>
      <w:r w:rsidRPr="008125C8">
        <w:rPr>
          <w:rtl/>
        </w:rPr>
        <w:t>2) سير النبلاء 12 / 349 ، وتهذيب التهذيب 11 / 387.</w:t>
      </w:r>
    </w:p>
    <w:p w:rsidR="0036165F" w:rsidRPr="008125C8" w:rsidRDefault="0036165F" w:rsidP="0015452C">
      <w:pPr>
        <w:pStyle w:val="libFootnote0"/>
        <w:rPr>
          <w:rtl/>
        </w:rPr>
      </w:pPr>
      <w:r>
        <w:rPr>
          <w:rtl/>
        </w:rPr>
        <w:t>(</w:t>
      </w:r>
      <w:r w:rsidRPr="008125C8">
        <w:rPr>
          <w:rtl/>
        </w:rPr>
        <w:t>3) سير النبلاء 12 / 349.</w:t>
      </w:r>
    </w:p>
    <w:p w:rsidR="0036165F" w:rsidRPr="008125C8" w:rsidRDefault="0036165F" w:rsidP="0015452C">
      <w:pPr>
        <w:pStyle w:val="libFootnote0"/>
        <w:rPr>
          <w:rtl/>
        </w:rPr>
      </w:pPr>
      <w:r>
        <w:rPr>
          <w:rtl/>
        </w:rPr>
        <w:t>(</w:t>
      </w:r>
      <w:r w:rsidRPr="008125C8">
        <w:rPr>
          <w:rtl/>
        </w:rPr>
        <w:t xml:space="preserve">4) تاريخ المصريين </w:t>
      </w:r>
      <w:r>
        <w:rPr>
          <w:rtl/>
        </w:rPr>
        <w:t>(</w:t>
      </w:r>
      <w:r w:rsidRPr="008125C8">
        <w:rPr>
          <w:rtl/>
        </w:rPr>
        <w:t>ترجمة رقم 1167</w:t>
      </w:r>
      <w:r>
        <w:rPr>
          <w:rtl/>
        </w:rPr>
        <w:t>)</w:t>
      </w:r>
      <w:r w:rsidRPr="008125C8">
        <w:rPr>
          <w:rtl/>
        </w:rPr>
        <w:t xml:space="preserve"> ، لابن يونس.</w:t>
      </w:r>
    </w:p>
    <w:p w:rsidR="0036165F" w:rsidRPr="008125C8" w:rsidRDefault="0036165F" w:rsidP="0015452C">
      <w:pPr>
        <w:pStyle w:val="libFootnote0"/>
        <w:rPr>
          <w:rtl/>
        </w:rPr>
      </w:pPr>
      <w:r>
        <w:rPr>
          <w:rtl/>
        </w:rPr>
        <w:t>(</w:t>
      </w:r>
      <w:r w:rsidRPr="008125C8">
        <w:rPr>
          <w:rtl/>
        </w:rPr>
        <w:t xml:space="preserve">5) توفى سنة 322 ه‍ ، وهو أحد المنتسبين إلى قرية </w:t>
      </w:r>
      <w:r>
        <w:rPr>
          <w:rtl/>
        </w:rPr>
        <w:t>(</w:t>
      </w:r>
      <w:r w:rsidRPr="008125C8">
        <w:rPr>
          <w:rtl/>
        </w:rPr>
        <w:t>دهشور</w:t>
      </w:r>
      <w:r>
        <w:rPr>
          <w:rtl/>
        </w:rPr>
        <w:t>)</w:t>
      </w:r>
      <w:r w:rsidRPr="008125C8">
        <w:rPr>
          <w:rtl/>
        </w:rPr>
        <w:t xml:space="preserve"> قبلى الجيزة من مصر. </w:t>
      </w:r>
      <w:r>
        <w:rPr>
          <w:rtl/>
        </w:rPr>
        <w:t>(</w:t>
      </w:r>
      <w:r w:rsidRPr="008125C8">
        <w:rPr>
          <w:rtl/>
        </w:rPr>
        <w:t xml:space="preserve">ضبطها السمعانى بالحروف ، وبالشكل فكسر </w:t>
      </w:r>
      <w:r>
        <w:rPr>
          <w:rtl/>
        </w:rPr>
        <w:t>(</w:t>
      </w:r>
      <w:r w:rsidRPr="008125C8">
        <w:rPr>
          <w:rtl/>
        </w:rPr>
        <w:t>الدال</w:t>
      </w:r>
      <w:r>
        <w:rPr>
          <w:rtl/>
        </w:rPr>
        <w:t>).</w:t>
      </w:r>
      <w:r w:rsidRPr="008125C8">
        <w:rPr>
          <w:rtl/>
        </w:rPr>
        <w:t xml:space="preserve"> </w:t>
      </w:r>
      <w:r>
        <w:rPr>
          <w:rtl/>
        </w:rPr>
        <w:t>(</w:t>
      </w:r>
      <w:r w:rsidRPr="008125C8">
        <w:rPr>
          <w:rtl/>
        </w:rPr>
        <w:t>الأنساب 2 / 516</w:t>
      </w:r>
      <w:r>
        <w:rPr>
          <w:rtl/>
        </w:rPr>
        <w:t>).</w:t>
      </w:r>
      <w:r w:rsidRPr="008125C8">
        <w:rPr>
          <w:rtl/>
        </w:rPr>
        <w:t xml:space="preserve"> وضبطت بفتح الدال فى </w:t>
      </w:r>
      <w:r>
        <w:rPr>
          <w:rtl/>
        </w:rPr>
        <w:t>(</w:t>
      </w:r>
      <w:r w:rsidRPr="008125C8">
        <w:rPr>
          <w:rtl/>
        </w:rPr>
        <w:t>معجم البلدان</w:t>
      </w:r>
      <w:r>
        <w:rPr>
          <w:rtl/>
        </w:rPr>
        <w:t>)</w:t>
      </w:r>
      <w:r w:rsidRPr="008125C8">
        <w:rPr>
          <w:rtl/>
        </w:rPr>
        <w:t xml:space="preserve"> ج 2 ص 559.</w:t>
      </w:r>
    </w:p>
    <w:p w:rsidR="0036165F" w:rsidRPr="008125C8" w:rsidRDefault="0036165F" w:rsidP="0015452C">
      <w:pPr>
        <w:pStyle w:val="libFootnote0"/>
        <w:rPr>
          <w:rtl/>
        </w:rPr>
      </w:pPr>
      <w:r>
        <w:rPr>
          <w:rtl/>
        </w:rPr>
        <w:t>(</w:t>
      </w:r>
      <w:r w:rsidRPr="008125C8">
        <w:rPr>
          <w:rtl/>
        </w:rPr>
        <w:t xml:space="preserve">6) هو أسلم بن عبد العزيز بن هاشم </w:t>
      </w:r>
      <w:r>
        <w:rPr>
          <w:rtl/>
        </w:rPr>
        <w:t>(</w:t>
      </w:r>
      <w:r w:rsidRPr="008125C8">
        <w:rPr>
          <w:rtl/>
        </w:rPr>
        <w:t>لا هشام ، كما حرّفت فى تاريخ الإسلام</w:t>
      </w:r>
      <w:r>
        <w:rPr>
          <w:rtl/>
        </w:rPr>
        <w:t>).</w:t>
      </w:r>
      <w:r w:rsidRPr="008125C8">
        <w:rPr>
          <w:rtl/>
        </w:rPr>
        <w:t xml:space="preserve"> وهو قاضى الجماعة بالأندلس فى عهد الناصر. </w:t>
      </w:r>
      <w:r>
        <w:rPr>
          <w:rtl/>
        </w:rPr>
        <w:t>(</w:t>
      </w:r>
      <w:r w:rsidRPr="008125C8">
        <w:rPr>
          <w:rtl/>
        </w:rPr>
        <w:t>ذكر الحميدى ترجمته ، وحدّد وفاته سنة 310 ه‍</w:t>
      </w:r>
      <w:r>
        <w:rPr>
          <w:rtl/>
        </w:rPr>
        <w:t>).</w:t>
      </w:r>
      <w:r w:rsidRPr="008125C8">
        <w:rPr>
          <w:rtl/>
        </w:rPr>
        <w:t xml:space="preserve"> </w:t>
      </w:r>
      <w:r>
        <w:rPr>
          <w:rtl/>
        </w:rPr>
        <w:t>(</w:t>
      </w:r>
      <w:r w:rsidRPr="008125C8">
        <w:rPr>
          <w:rtl/>
        </w:rPr>
        <w:t>راجع الجذوة</w:t>
      </w:r>
      <w:r>
        <w:rPr>
          <w:rtl/>
        </w:rPr>
        <w:t>)</w:t>
      </w:r>
      <w:r w:rsidRPr="008125C8">
        <w:rPr>
          <w:rtl/>
        </w:rPr>
        <w:t xml:space="preserve"> 1 / 267</w:t>
      </w:r>
      <w:r>
        <w:rPr>
          <w:rtl/>
        </w:rPr>
        <w:t xml:space="preserve"> ـ </w:t>
      </w:r>
      <w:r w:rsidRPr="008125C8">
        <w:rPr>
          <w:rtl/>
        </w:rPr>
        <w:t xml:space="preserve">268. وذكر الذهبى فى </w:t>
      </w:r>
      <w:r>
        <w:rPr>
          <w:rtl/>
        </w:rPr>
        <w:t>(</w:t>
      </w:r>
      <w:r w:rsidRPr="008125C8">
        <w:rPr>
          <w:rtl/>
        </w:rPr>
        <w:t>تاريخه</w:t>
      </w:r>
      <w:r>
        <w:rPr>
          <w:rtl/>
        </w:rPr>
        <w:t>)</w:t>
      </w:r>
      <w:r w:rsidRPr="008125C8">
        <w:rPr>
          <w:rtl/>
        </w:rPr>
        <w:t xml:space="preserve"> 23 / 580 : أنه رحل إلى مصر سنة 260 ه‍ ، ولقى بها علماءها ، مثل : يونس بن عبد الأعلى ، وغيره. وجعل وفاته سنة 319 ه‍</w:t>
      </w:r>
      <w:r>
        <w:rPr>
          <w:rtl/>
        </w:rPr>
        <w:t>.</w:t>
      </w:r>
    </w:p>
    <w:p w:rsidR="0036165F" w:rsidRPr="008125C8" w:rsidRDefault="0036165F" w:rsidP="0015452C">
      <w:pPr>
        <w:pStyle w:val="libFootnote0"/>
        <w:rPr>
          <w:rtl/>
        </w:rPr>
      </w:pPr>
      <w:r>
        <w:rPr>
          <w:rtl/>
        </w:rPr>
        <w:t>(</w:t>
      </w:r>
      <w:r w:rsidRPr="008125C8">
        <w:rPr>
          <w:rtl/>
        </w:rPr>
        <w:t xml:space="preserve">7) تاريخ ابن الفرضى </w:t>
      </w:r>
      <w:r>
        <w:rPr>
          <w:rtl/>
        </w:rPr>
        <w:t>(</w:t>
      </w:r>
      <w:r w:rsidRPr="008125C8">
        <w:rPr>
          <w:rtl/>
        </w:rPr>
        <w:t>ط. الخانجى</w:t>
      </w:r>
      <w:r>
        <w:rPr>
          <w:rtl/>
        </w:rPr>
        <w:t>)</w:t>
      </w:r>
      <w:r w:rsidRPr="008125C8">
        <w:rPr>
          <w:rtl/>
        </w:rPr>
        <w:t xml:space="preserve"> 1 / 260</w:t>
      </w:r>
      <w:r>
        <w:rPr>
          <w:rtl/>
        </w:rPr>
        <w:t xml:space="preserve"> ـ </w:t>
      </w:r>
      <w:r w:rsidRPr="008125C8">
        <w:rPr>
          <w:rtl/>
        </w:rPr>
        <w:t>261.</w:t>
      </w:r>
    </w:p>
    <w:p w:rsidR="0036165F" w:rsidRPr="008125C8" w:rsidRDefault="0036165F" w:rsidP="0015452C">
      <w:pPr>
        <w:pStyle w:val="libFootnote0"/>
        <w:rPr>
          <w:rtl/>
        </w:rPr>
      </w:pPr>
      <w:r>
        <w:rPr>
          <w:rtl/>
        </w:rPr>
        <w:t>(</w:t>
      </w:r>
      <w:r w:rsidRPr="008125C8">
        <w:rPr>
          <w:rtl/>
        </w:rPr>
        <w:t xml:space="preserve">8) حرفت إلى </w:t>
      </w:r>
      <w:r>
        <w:rPr>
          <w:rtl/>
        </w:rPr>
        <w:t>(</w:t>
      </w:r>
      <w:r w:rsidRPr="008125C8">
        <w:rPr>
          <w:rtl/>
        </w:rPr>
        <w:t>عجيس</w:t>
      </w:r>
      <w:r>
        <w:rPr>
          <w:rtl/>
        </w:rPr>
        <w:t>)</w:t>
      </w:r>
      <w:r w:rsidRPr="008125C8">
        <w:rPr>
          <w:rtl/>
        </w:rPr>
        <w:t xml:space="preserve"> فى </w:t>
      </w:r>
      <w:r>
        <w:rPr>
          <w:rtl/>
        </w:rPr>
        <w:t>(</w:t>
      </w:r>
      <w:r w:rsidRPr="008125C8">
        <w:rPr>
          <w:rtl/>
        </w:rPr>
        <w:t>معجم البلدان</w:t>
      </w:r>
      <w:r>
        <w:rPr>
          <w:rtl/>
        </w:rPr>
        <w:t>)</w:t>
      </w:r>
      <w:r w:rsidRPr="008125C8">
        <w:rPr>
          <w:rtl/>
        </w:rPr>
        <w:t xml:space="preserve"> 5 / 434.</w:t>
      </w:r>
    </w:p>
    <w:p w:rsidR="0036165F" w:rsidRPr="008125C8" w:rsidRDefault="0036165F" w:rsidP="0015452C">
      <w:pPr>
        <w:pStyle w:val="libFootnote0"/>
        <w:rPr>
          <w:rtl/>
        </w:rPr>
      </w:pPr>
      <w:r>
        <w:rPr>
          <w:rtl/>
        </w:rPr>
        <w:t>(</w:t>
      </w:r>
      <w:r w:rsidRPr="008125C8">
        <w:rPr>
          <w:rtl/>
        </w:rPr>
        <w:t>9) المصدر السابق. وفيه ذكر ياقوت : أنه له رحلة ، سمع فيها بمصر من يونس بن عبد الأعلى.</w:t>
      </w:r>
    </w:p>
    <w:p w:rsidR="0036165F" w:rsidRPr="008125C8" w:rsidRDefault="0036165F" w:rsidP="0015452C">
      <w:pPr>
        <w:pStyle w:val="libFootnote0"/>
        <w:rPr>
          <w:rtl/>
        </w:rPr>
      </w:pPr>
      <w:r>
        <w:rPr>
          <w:rtl/>
        </w:rPr>
        <w:t>(</w:t>
      </w:r>
      <w:r w:rsidRPr="008125C8">
        <w:rPr>
          <w:rtl/>
        </w:rPr>
        <w:t xml:space="preserve">10) تاريخ ابن الفرضى </w:t>
      </w:r>
      <w:r>
        <w:rPr>
          <w:rtl/>
        </w:rPr>
        <w:t>(</w:t>
      </w:r>
      <w:r w:rsidRPr="008125C8">
        <w:rPr>
          <w:rtl/>
        </w:rPr>
        <w:t>ط. الخانجى</w:t>
      </w:r>
      <w:r>
        <w:rPr>
          <w:rtl/>
        </w:rPr>
        <w:t>)</w:t>
      </w:r>
      <w:r w:rsidRPr="008125C8">
        <w:rPr>
          <w:rtl/>
        </w:rPr>
        <w:t xml:space="preserve"> 2 / 22.</w:t>
      </w:r>
    </w:p>
    <w:p w:rsidR="0036165F" w:rsidRPr="008125C8" w:rsidRDefault="0036165F" w:rsidP="0015452C">
      <w:pPr>
        <w:pStyle w:val="libFootnote0"/>
        <w:rPr>
          <w:rtl/>
        </w:rPr>
      </w:pPr>
      <w:r>
        <w:rPr>
          <w:rtl/>
        </w:rPr>
        <w:t>(</w:t>
      </w:r>
      <w:r w:rsidRPr="008125C8">
        <w:rPr>
          <w:rtl/>
        </w:rPr>
        <w:t>11) تهذيب التهذيب 11 / 387.</w:t>
      </w:r>
    </w:p>
    <w:p w:rsidR="0036165F" w:rsidRPr="008125C8" w:rsidRDefault="0036165F" w:rsidP="0015452C">
      <w:pPr>
        <w:pStyle w:val="libFootnote0"/>
        <w:rPr>
          <w:rtl/>
        </w:rPr>
      </w:pPr>
      <w:r>
        <w:rPr>
          <w:rtl/>
        </w:rPr>
        <w:t>(</w:t>
      </w:r>
      <w:r w:rsidRPr="008125C8">
        <w:rPr>
          <w:rtl/>
        </w:rPr>
        <w:t xml:space="preserve">12) تاريخ ابن الفرضى </w:t>
      </w:r>
      <w:r>
        <w:rPr>
          <w:rtl/>
        </w:rPr>
        <w:t>(</w:t>
      </w:r>
      <w:r w:rsidRPr="008125C8">
        <w:rPr>
          <w:rtl/>
        </w:rPr>
        <w:t>ط. الخانجى</w:t>
      </w:r>
      <w:r>
        <w:rPr>
          <w:rtl/>
        </w:rPr>
        <w:t>)</w:t>
      </w:r>
      <w:r w:rsidRPr="008125C8">
        <w:rPr>
          <w:rtl/>
        </w:rPr>
        <w:t xml:space="preserve"> 2 / 22</w:t>
      </w:r>
      <w:r>
        <w:rPr>
          <w:rtl/>
        </w:rPr>
        <w:t xml:space="preserve"> ـ </w:t>
      </w:r>
      <w:r w:rsidRPr="008125C8">
        <w:rPr>
          <w:rtl/>
        </w:rPr>
        <w:t>23.</w:t>
      </w:r>
    </w:p>
    <w:p w:rsidR="0036165F" w:rsidRPr="008125C8" w:rsidRDefault="0036165F" w:rsidP="00883D27">
      <w:pPr>
        <w:pStyle w:val="libNormal0"/>
        <w:rPr>
          <w:rtl/>
        </w:rPr>
      </w:pPr>
      <w:r>
        <w:rPr>
          <w:rtl/>
        </w:rPr>
        <w:br w:type="page"/>
      </w:r>
      <w:r w:rsidRPr="008125C8">
        <w:rPr>
          <w:rtl/>
        </w:rPr>
        <w:lastRenderedPageBreak/>
        <w:t xml:space="preserve">معه بعض التلاميذ للرواية عن غيره ، والاكتفاء بنسخ ومقابلة بعض كتب الحديث ، التى يرويها </w:t>
      </w:r>
      <w:r w:rsidRPr="0015452C">
        <w:rPr>
          <w:rStyle w:val="libFootnotenumChar"/>
          <w:rtl/>
        </w:rPr>
        <w:t>(1)</w:t>
      </w:r>
      <w:r>
        <w:rPr>
          <w:rtl/>
        </w:rPr>
        <w:t>.</w:t>
      </w:r>
      <w:r>
        <w:rPr>
          <w:rFonts w:hint="cs"/>
          <w:rtl/>
        </w:rPr>
        <w:t xml:space="preserve"> </w:t>
      </w:r>
      <w:r w:rsidRPr="008125C8">
        <w:rPr>
          <w:rtl/>
        </w:rPr>
        <w:t xml:space="preserve">لم يكن تلاميذ يونس من خارج مصر قادمين من بلاد الأندلس فحسب ، وإنما وفد غيرهم ؛ للتلقى عليه من الأقاليم الإسلامية الأخرى. ومن هؤلاء : أبو زرعة الرازىّ </w:t>
      </w:r>
      <w:r>
        <w:rPr>
          <w:rtl/>
        </w:rPr>
        <w:t>(</w:t>
      </w:r>
      <w:r w:rsidRPr="008125C8">
        <w:rPr>
          <w:rtl/>
        </w:rPr>
        <w:t>ت 264 ه‍</w:t>
      </w:r>
      <w:r>
        <w:rPr>
          <w:rtl/>
        </w:rPr>
        <w:t>)</w:t>
      </w:r>
      <w:r w:rsidRPr="008125C8">
        <w:rPr>
          <w:rtl/>
        </w:rPr>
        <w:t xml:space="preserve"> ، وأبو حاتم الرازى </w:t>
      </w:r>
      <w:r>
        <w:rPr>
          <w:rtl/>
        </w:rPr>
        <w:t>(</w:t>
      </w:r>
      <w:r w:rsidRPr="008125C8">
        <w:rPr>
          <w:rtl/>
        </w:rPr>
        <w:t>ت 277 ه‍</w:t>
      </w:r>
      <w:r>
        <w:rPr>
          <w:rtl/>
        </w:rPr>
        <w:t>)</w:t>
      </w:r>
      <w:r w:rsidRPr="008125C8">
        <w:rPr>
          <w:rtl/>
        </w:rPr>
        <w:t xml:space="preserve"> </w:t>
      </w:r>
      <w:r w:rsidRPr="0015452C">
        <w:rPr>
          <w:rStyle w:val="libFootnotenumChar"/>
          <w:rtl/>
        </w:rPr>
        <w:t>(2)</w:t>
      </w:r>
      <w:r w:rsidRPr="008125C8">
        <w:rPr>
          <w:rtl/>
        </w:rPr>
        <w:t xml:space="preserve"> وأبو بكر بن زياد النيسابورى ، وأبو بكر ابن خزيمة ، وأبو عوانة الإسفرايينى ، ومسلم ، والنسائى ، وابن ماجه </w:t>
      </w:r>
      <w:r w:rsidRPr="0015452C">
        <w:rPr>
          <w:rStyle w:val="libFootnotenumChar"/>
          <w:rtl/>
        </w:rPr>
        <w:t>(3)</w:t>
      </w:r>
      <w:r>
        <w:rPr>
          <w:rtl/>
        </w:rPr>
        <w:t>.</w:t>
      </w:r>
    </w:p>
    <w:p w:rsidR="0036165F" w:rsidRPr="008125C8" w:rsidRDefault="0036165F" w:rsidP="00791E39">
      <w:pPr>
        <w:pStyle w:val="libNormal"/>
        <w:rPr>
          <w:rtl/>
        </w:rPr>
      </w:pPr>
      <w:r w:rsidRPr="008125C8">
        <w:rPr>
          <w:rtl/>
        </w:rPr>
        <w:t xml:space="preserve">وهكذا ، شغل علم الحديث عالمنا «يونس بن عبد الأعلى» ، ومثّل جانبا مهما من جوانب ثقافته ، وبلغت مروياته منه كثرة وغزارة ، بحيث اتسعت مروياته ، واتصفت بالوثاقة ، حتى تزاحم عليه طلاب العلم من داخل مصر وخارجها ، يروون عنه حديث رسول الله </w:t>
      </w:r>
      <w:r w:rsidRPr="00CF05AF">
        <w:rPr>
          <w:rStyle w:val="libAlaemChar"/>
          <w:rtl/>
        </w:rPr>
        <w:t>صلى‌الله‌عليه‌وسلم</w:t>
      </w:r>
      <w:r w:rsidRPr="008125C8">
        <w:rPr>
          <w:rtl/>
        </w:rPr>
        <w:t xml:space="preserve">. ويلاحظ أنه لم يؤثر عن يونس الارتحال عن بلده مصر </w:t>
      </w:r>
      <w:r w:rsidRPr="0015452C">
        <w:rPr>
          <w:rStyle w:val="libFootnotenumChar"/>
          <w:rtl/>
        </w:rPr>
        <w:t>(4)</w:t>
      </w:r>
      <w:r w:rsidRPr="008125C8">
        <w:rPr>
          <w:rtl/>
        </w:rPr>
        <w:t xml:space="preserve"> ، لكنه عوّض ذلك</w:t>
      </w:r>
      <w:r>
        <w:rPr>
          <w:rtl/>
        </w:rPr>
        <w:t xml:space="preserve"> ـ </w:t>
      </w:r>
      <w:r w:rsidRPr="008125C8">
        <w:rPr>
          <w:rtl/>
        </w:rPr>
        <w:t>فيما يبدو</w:t>
      </w:r>
      <w:r>
        <w:rPr>
          <w:rtl/>
        </w:rPr>
        <w:t xml:space="preserve"> ـ </w:t>
      </w:r>
      <w:r w:rsidRPr="008125C8">
        <w:rPr>
          <w:rtl/>
        </w:rPr>
        <w:t>بالنقل عن علماء بلده وأعلامها ، وأخذ وأعطى للمرتحلين وللوافدين عليها من الأقاليم الإسلامية الأخرى ، وظل مرتبطا ببلده ، مقيما بأرضها ، حتى ضم</w:t>
      </w:r>
    </w:p>
    <w:p w:rsidR="0036165F" w:rsidRPr="008125C8" w:rsidRDefault="0036165F" w:rsidP="00AB1DDF">
      <w:pPr>
        <w:pStyle w:val="libLine"/>
        <w:rPr>
          <w:rtl/>
        </w:rPr>
      </w:pPr>
      <w:r w:rsidRPr="008125C8">
        <w:rPr>
          <w:rtl/>
        </w:rPr>
        <w:t>__________________</w:t>
      </w:r>
    </w:p>
    <w:p w:rsidR="0036165F" w:rsidRPr="008125C8" w:rsidRDefault="0036165F" w:rsidP="0015452C">
      <w:pPr>
        <w:pStyle w:val="libFootnote0"/>
        <w:rPr>
          <w:rtl/>
        </w:rPr>
      </w:pPr>
      <w:r>
        <w:rPr>
          <w:rtl/>
        </w:rPr>
        <w:t>(</w:t>
      </w:r>
      <w:r w:rsidRPr="008125C8">
        <w:rPr>
          <w:rtl/>
        </w:rPr>
        <w:t xml:space="preserve">1) ورد أن </w:t>
      </w:r>
      <w:r>
        <w:rPr>
          <w:rtl/>
        </w:rPr>
        <w:t>(</w:t>
      </w:r>
      <w:r w:rsidRPr="008125C8">
        <w:rPr>
          <w:rtl/>
        </w:rPr>
        <w:t>سعيد بن عثمان الأعناقى ، وسعد بن معاذ ، ومحمد بن فطيس</w:t>
      </w:r>
      <w:r>
        <w:rPr>
          <w:rtl/>
        </w:rPr>
        <w:t>)</w:t>
      </w:r>
      <w:r w:rsidRPr="008125C8">
        <w:rPr>
          <w:rtl/>
        </w:rPr>
        <w:t xml:space="preserve"> أتوا إلى مصر ؛ للسماع من يونس ، فوجدوا أمره صعبا ، فقرأوا على </w:t>
      </w:r>
      <w:r>
        <w:rPr>
          <w:rtl/>
        </w:rPr>
        <w:t>(</w:t>
      </w:r>
      <w:r w:rsidRPr="008125C8">
        <w:rPr>
          <w:rtl/>
        </w:rPr>
        <w:t>أحمد بن عبد الرحمن بن وهب</w:t>
      </w:r>
      <w:r>
        <w:rPr>
          <w:rtl/>
        </w:rPr>
        <w:t>)</w:t>
      </w:r>
      <w:r w:rsidRPr="008125C8">
        <w:rPr>
          <w:rtl/>
        </w:rPr>
        <w:t xml:space="preserve"> ، وهو محدث معاصر ليونس ، وابن أخى </w:t>
      </w:r>
      <w:r>
        <w:rPr>
          <w:rtl/>
        </w:rPr>
        <w:t>(</w:t>
      </w:r>
      <w:r w:rsidRPr="008125C8">
        <w:rPr>
          <w:rtl/>
        </w:rPr>
        <w:t>عبد الله بن وهب</w:t>
      </w:r>
      <w:r>
        <w:rPr>
          <w:rtl/>
        </w:rPr>
        <w:t>)</w:t>
      </w:r>
      <w:r w:rsidRPr="008125C8">
        <w:rPr>
          <w:rtl/>
        </w:rPr>
        <w:t xml:space="preserve"> ، قرأوا عليه </w:t>
      </w:r>
      <w:r>
        <w:rPr>
          <w:rtl/>
        </w:rPr>
        <w:t>(</w:t>
      </w:r>
      <w:r w:rsidRPr="008125C8">
        <w:rPr>
          <w:rtl/>
        </w:rPr>
        <w:t>موطأ عمه ، وجامعه</w:t>
      </w:r>
      <w:r>
        <w:rPr>
          <w:rtl/>
        </w:rPr>
        <w:t>)</w:t>
      </w:r>
      <w:r w:rsidRPr="008125C8">
        <w:rPr>
          <w:rtl/>
        </w:rPr>
        <w:t xml:space="preserve"> ، مقابل دنانير أعطوها إياه. </w:t>
      </w:r>
      <w:r>
        <w:rPr>
          <w:rtl/>
        </w:rPr>
        <w:t>(</w:t>
      </w:r>
      <w:r w:rsidRPr="008125C8">
        <w:rPr>
          <w:rtl/>
        </w:rPr>
        <w:t>سير النبلاء 12 / 322</w:t>
      </w:r>
      <w:r>
        <w:rPr>
          <w:rtl/>
        </w:rPr>
        <w:t>).</w:t>
      </w:r>
      <w:r w:rsidRPr="008125C8">
        <w:rPr>
          <w:rtl/>
        </w:rPr>
        <w:t xml:space="preserve"> ثم لما خفّ الطلب على يونس ، انتهزوا الفرصة ، وطلبوا إليه أن يعطيهم كتبه عن ابن وهب ، فقابلوها على ما لديهم من كتب </w:t>
      </w:r>
      <w:r>
        <w:rPr>
          <w:rtl/>
        </w:rPr>
        <w:t>(</w:t>
      </w:r>
      <w:r w:rsidRPr="008125C8">
        <w:rPr>
          <w:rtl/>
        </w:rPr>
        <w:t>ابن أخى ابن وهب</w:t>
      </w:r>
      <w:r>
        <w:rPr>
          <w:rtl/>
        </w:rPr>
        <w:t>)</w:t>
      </w:r>
      <w:r w:rsidRPr="008125C8">
        <w:rPr>
          <w:rtl/>
        </w:rPr>
        <w:t xml:space="preserve"> ، ثم سألوا يونس : كيف يؤدون روايتها</w:t>
      </w:r>
      <w:r>
        <w:rPr>
          <w:rtl/>
        </w:rPr>
        <w:t>؟</w:t>
      </w:r>
      <w:r w:rsidRPr="008125C8">
        <w:rPr>
          <w:rtl/>
        </w:rPr>
        <w:t xml:space="preserve"> فخيّرهم بين </w:t>
      </w:r>
      <w:r>
        <w:rPr>
          <w:rtl/>
        </w:rPr>
        <w:t>(</w:t>
      </w:r>
      <w:r w:rsidRPr="008125C8">
        <w:rPr>
          <w:rtl/>
        </w:rPr>
        <w:t>حدثنا</w:t>
      </w:r>
      <w:r>
        <w:rPr>
          <w:rtl/>
        </w:rPr>
        <w:t>)</w:t>
      </w:r>
      <w:r w:rsidRPr="008125C8">
        <w:rPr>
          <w:rtl/>
        </w:rPr>
        <w:t xml:space="preserve"> ، </w:t>
      </w:r>
      <w:r>
        <w:rPr>
          <w:rtl/>
        </w:rPr>
        <w:t>و (</w:t>
      </w:r>
      <w:r w:rsidRPr="008125C8">
        <w:rPr>
          <w:rtl/>
        </w:rPr>
        <w:t>أخبرنا</w:t>
      </w:r>
      <w:r>
        <w:rPr>
          <w:rtl/>
        </w:rPr>
        <w:t>).</w:t>
      </w:r>
    </w:p>
    <w:p w:rsidR="0036165F" w:rsidRPr="008125C8" w:rsidRDefault="0036165F" w:rsidP="0015452C">
      <w:pPr>
        <w:pStyle w:val="libFootnote0"/>
        <w:rPr>
          <w:rtl/>
        </w:rPr>
      </w:pPr>
      <w:r>
        <w:rPr>
          <w:rtl/>
        </w:rPr>
        <w:t>(</w:t>
      </w:r>
      <w:r w:rsidRPr="008125C8">
        <w:rPr>
          <w:rtl/>
        </w:rPr>
        <w:t>تاريخ ابن الفرضى ، ط. الخانجى</w:t>
      </w:r>
      <w:r>
        <w:rPr>
          <w:rtl/>
        </w:rPr>
        <w:t>)</w:t>
      </w:r>
      <w:r w:rsidRPr="008125C8">
        <w:rPr>
          <w:rtl/>
        </w:rPr>
        <w:t xml:space="preserve"> 1 / 314.</w:t>
      </w:r>
    </w:p>
    <w:p w:rsidR="0036165F" w:rsidRPr="008125C8" w:rsidRDefault="0036165F" w:rsidP="0015452C">
      <w:pPr>
        <w:pStyle w:val="libFootnote0"/>
        <w:rPr>
          <w:rtl/>
        </w:rPr>
      </w:pPr>
      <w:r>
        <w:rPr>
          <w:rtl/>
        </w:rPr>
        <w:t>(</w:t>
      </w:r>
      <w:r w:rsidRPr="008125C8">
        <w:rPr>
          <w:rtl/>
        </w:rPr>
        <w:t xml:space="preserve">2) لقى أبو الطاهر أحمد بن عمرو بن السرح أبا حاتم الرازى ، وتعجب كيف قدم مصر ، وأقام بها منذ شهر ، ولم يأخذ عن يونس. استجاب أبو حاتم لحث أبى الطاهر ، فأقام سبعة أشهر يكتب عنه. </w:t>
      </w:r>
      <w:r>
        <w:rPr>
          <w:rtl/>
        </w:rPr>
        <w:t>(</w:t>
      </w:r>
      <w:r w:rsidRPr="008125C8">
        <w:rPr>
          <w:rtl/>
        </w:rPr>
        <w:t>الجرح والتعديل : مجلد 4 ، ق 2 ص 243</w:t>
      </w:r>
      <w:r>
        <w:rPr>
          <w:rtl/>
        </w:rPr>
        <w:t>).</w:t>
      </w:r>
      <w:r w:rsidRPr="008125C8">
        <w:rPr>
          <w:rtl/>
        </w:rPr>
        <w:t xml:space="preserve"> هذا ، وقد كان يونس يعرف لأبى حاتم ، وأبى زرعة الرازيين قدرهما وعلمهما ، فقال عنهما : هما إماما خراسان ، ودعا لهما ، وقال : بقاؤهما صلاح للمسلمين </w:t>
      </w:r>
      <w:r>
        <w:rPr>
          <w:rtl/>
        </w:rPr>
        <w:t>(</w:t>
      </w:r>
      <w:r w:rsidRPr="008125C8">
        <w:rPr>
          <w:rtl/>
        </w:rPr>
        <w:t>تاريخ بغداد 10 / 330 ، وسير النبلاء 13 / 251</w:t>
      </w:r>
      <w:r>
        <w:rPr>
          <w:rtl/>
        </w:rPr>
        <w:t>).</w:t>
      </w:r>
    </w:p>
    <w:p w:rsidR="0036165F" w:rsidRPr="008125C8" w:rsidRDefault="0036165F" w:rsidP="0015452C">
      <w:pPr>
        <w:pStyle w:val="libFootnote0"/>
        <w:rPr>
          <w:rtl/>
        </w:rPr>
      </w:pPr>
      <w:r>
        <w:rPr>
          <w:rtl/>
        </w:rPr>
        <w:t>(</w:t>
      </w:r>
      <w:r w:rsidRPr="008125C8">
        <w:rPr>
          <w:rtl/>
        </w:rPr>
        <w:t>3) المصدر السابق 12 / 349 ، وتهذيب التهذيب 11 / 387.</w:t>
      </w:r>
    </w:p>
    <w:p w:rsidR="0036165F" w:rsidRPr="008125C8" w:rsidRDefault="0036165F" w:rsidP="0015452C">
      <w:pPr>
        <w:pStyle w:val="libFootnote0"/>
        <w:rPr>
          <w:rtl/>
        </w:rPr>
      </w:pPr>
      <w:r>
        <w:rPr>
          <w:rtl/>
        </w:rPr>
        <w:t>(</w:t>
      </w:r>
      <w:r w:rsidRPr="008125C8">
        <w:rPr>
          <w:rtl/>
        </w:rPr>
        <w:t xml:space="preserve">4) ولعله مما يستأنس به على عدم ارتحاله خارج مصر ، خلو المصادر المترجمة له من ذكر ذلك ، وتصريحه للشافعى أنه لم يزر بغداد ، وقد كانت موئل طلاب العلم آنذاك </w:t>
      </w:r>
      <w:r>
        <w:rPr>
          <w:rtl/>
        </w:rPr>
        <w:t>(</w:t>
      </w:r>
      <w:r w:rsidRPr="008125C8">
        <w:rPr>
          <w:rtl/>
        </w:rPr>
        <w:t>سأله الشافعى قائلا : يا أبا موسى ، دخلت بغداد</w:t>
      </w:r>
      <w:r>
        <w:rPr>
          <w:rtl/>
        </w:rPr>
        <w:t>؟</w:t>
      </w:r>
      <w:r w:rsidRPr="008125C8">
        <w:rPr>
          <w:rtl/>
        </w:rPr>
        <w:t xml:space="preserve"> قال : لا. قال : ما رأيت الدنيا ، ولا رأيت الناس </w:t>
      </w:r>
      <w:r>
        <w:rPr>
          <w:rtl/>
        </w:rPr>
        <w:t>(</w:t>
      </w:r>
      <w:r w:rsidRPr="008125C8">
        <w:rPr>
          <w:rtl/>
        </w:rPr>
        <w:t>وفيات الأعيان 7 / 252 ، والفضائل الباهرة ص 189</w:t>
      </w:r>
      <w:r>
        <w:rPr>
          <w:rtl/>
        </w:rPr>
        <w:t>).</w:t>
      </w:r>
    </w:p>
    <w:p w:rsidR="0036165F" w:rsidRPr="008125C8" w:rsidRDefault="0036165F" w:rsidP="00883D27">
      <w:pPr>
        <w:pStyle w:val="libNormal0"/>
        <w:rPr>
          <w:rtl/>
        </w:rPr>
      </w:pPr>
      <w:r>
        <w:rPr>
          <w:rtl/>
        </w:rPr>
        <w:br w:type="page"/>
      </w:r>
      <w:r w:rsidRPr="008125C8">
        <w:rPr>
          <w:rtl/>
        </w:rPr>
        <w:lastRenderedPageBreak/>
        <w:t xml:space="preserve">ثراها الطيب جسده الطاهر </w:t>
      </w:r>
      <w:r w:rsidRPr="0015452C">
        <w:rPr>
          <w:rStyle w:val="libFootnotenumChar"/>
          <w:rtl/>
        </w:rPr>
        <w:t>(1)</w:t>
      </w:r>
      <w:r>
        <w:rPr>
          <w:rtl/>
        </w:rPr>
        <w:t>.</w:t>
      </w:r>
    </w:p>
    <w:p w:rsidR="0036165F" w:rsidRPr="00F46041" w:rsidRDefault="0036165F" w:rsidP="009A6542">
      <w:pPr>
        <w:pStyle w:val="libBold2"/>
        <w:rPr>
          <w:rtl/>
        </w:rPr>
      </w:pPr>
      <w:r w:rsidRPr="00F46041">
        <w:rPr>
          <w:rtl/>
        </w:rPr>
        <w:t>وسوف نلحظ عند دراسة حفيده «ابن يونس» ما مثّله علم «الحديث» من جانب كبير من مكونات ثقافته ، التى انطبع بها مؤلّفاه ، كما سنرى تأثر ذلك الحفيد بجده فى تفضيله المكث بأرض مصر ، وعدم الارتحال إلى خارجها.</w:t>
      </w:r>
    </w:p>
    <w:p w:rsidR="0036165F" w:rsidRPr="008125C8" w:rsidRDefault="0036165F" w:rsidP="00CF05AF">
      <w:pPr>
        <w:pStyle w:val="libBold1"/>
        <w:rPr>
          <w:rtl/>
        </w:rPr>
      </w:pPr>
      <w:r w:rsidRPr="008125C8">
        <w:rPr>
          <w:rtl/>
        </w:rPr>
        <w:t>ثالثا</w:t>
      </w:r>
      <w:r>
        <w:rPr>
          <w:rtl/>
        </w:rPr>
        <w:t xml:space="preserve"> ـ </w:t>
      </w:r>
      <w:r w:rsidRPr="008125C8">
        <w:rPr>
          <w:rtl/>
        </w:rPr>
        <w:t>الفقه :</w:t>
      </w:r>
    </w:p>
    <w:p w:rsidR="0036165F" w:rsidRPr="008125C8" w:rsidRDefault="0036165F" w:rsidP="00791E39">
      <w:pPr>
        <w:pStyle w:val="libNormal"/>
        <w:rPr>
          <w:rtl/>
        </w:rPr>
      </w:pPr>
      <w:r w:rsidRPr="008125C8">
        <w:rPr>
          <w:rtl/>
        </w:rPr>
        <w:t>1</w:t>
      </w:r>
      <w:r>
        <w:rPr>
          <w:rtl/>
        </w:rPr>
        <w:t xml:space="preserve"> ـ </w:t>
      </w:r>
      <w:r w:rsidRPr="008125C8">
        <w:rPr>
          <w:rtl/>
        </w:rPr>
        <w:t>يبدو أن «يونس بن عبد الأعلى» كان على صلة وثيقة بالمذهب المالكى</w:t>
      </w:r>
      <w:r>
        <w:rPr>
          <w:rtl/>
        </w:rPr>
        <w:t xml:space="preserve"> ـ </w:t>
      </w:r>
      <w:r w:rsidRPr="008125C8">
        <w:rPr>
          <w:rtl/>
        </w:rPr>
        <w:t>قبل قدوم الشافعى إلى مصر سنة 199 ه‍</w:t>
      </w:r>
      <w:r>
        <w:rPr>
          <w:rtl/>
        </w:rPr>
        <w:t xml:space="preserve"> ـ </w:t>
      </w:r>
      <w:r w:rsidRPr="008125C8">
        <w:rPr>
          <w:rtl/>
        </w:rPr>
        <w:t>بدليل صلاته الوثيقة ب «عبد الله بن وهب» المتوفى سنة 197 ه‍ ، الذي كان من أخص تلاميذ الإمام مالك بن أنس «رضى الله عنه»</w:t>
      </w:r>
      <w:r>
        <w:rPr>
          <w:rtl/>
        </w:rPr>
        <w:t>.</w:t>
      </w:r>
      <w:r w:rsidRPr="008125C8">
        <w:rPr>
          <w:rtl/>
        </w:rPr>
        <w:t xml:space="preserve"> وقد روى عنه يونس بعض الروايات ، عن الإمام مالك </w:t>
      </w:r>
      <w:r w:rsidRPr="0015452C">
        <w:rPr>
          <w:rStyle w:val="libFootnotenumChar"/>
          <w:rtl/>
        </w:rPr>
        <w:t>(2)</w:t>
      </w:r>
      <w:r>
        <w:rPr>
          <w:rtl/>
        </w:rPr>
        <w:t>.</w:t>
      </w:r>
    </w:p>
    <w:p w:rsidR="0036165F" w:rsidRPr="008125C8" w:rsidRDefault="0036165F" w:rsidP="00791E39">
      <w:pPr>
        <w:pStyle w:val="libNormal"/>
        <w:rPr>
          <w:rtl/>
        </w:rPr>
      </w:pPr>
      <w:r w:rsidRPr="008125C8">
        <w:rPr>
          <w:rtl/>
        </w:rPr>
        <w:t>2</w:t>
      </w:r>
      <w:r>
        <w:rPr>
          <w:rtl/>
        </w:rPr>
        <w:t xml:space="preserve"> ـ </w:t>
      </w:r>
      <w:r w:rsidRPr="008125C8">
        <w:rPr>
          <w:rtl/>
        </w:rPr>
        <w:t xml:space="preserve">بعد قدوم الإمام الشافعى إلى مصر تبع يونس مذهبه ، حتى عدّ أحد أصحابه ، والمكثرين فى الرواية عنه ، والملازمة له </w:t>
      </w:r>
      <w:r w:rsidRPr="0015452C">
        <w:rPr>
          <w:rStyle w:val="libFootnotenumChar"/>
          <w:rtl/>
        </w:rPr>
        <w:t>(3)</w:t>
      </w:r>
      <w:r>
        <w:rPr>
          <w:rtl/>
        </w:rPr>
        <w:t>.</w:t>
      </w:r>
      <w:r w:rsidRPr="008125C8">
        <w:rPr>
          <w:rtl/>
        </w:rPr>
        <w:t xml:space="preserve"> وجعله الإمام النووى أحد رواة النصوص الجديدة عنه </w:t>
      </w:r>
      <w:r w:rsidRPr="0015452C">
        <w:rPr>
          <w:rStyle w:val="libFootnotenumChar"/>
          <w:rtl/>
        </w:rPr>
        <w:t>(4)</w:t>
      </w:r>
      <w:r w:rsidRPr="008125C8">
        <w:rPr>
          <w:rtl/>
        </w:rPr>
        <w:t xml:space="preserve"> «أى : مذهبه الجديد الذي ألّفه فى مصر»</w:t>
      </w:r>
      <w:r>
        <w:rPr>
          <w:rtl/>
        </w:rPr>
        <w:t>.</w:t>
      </w:r>
      <w:r w:rsidRPr="008125C8">
        <w:rPr>
          <w:rtl/>
        </w:rPr>
        <w:t xml:space="preserve"> هذا ، وقد توطدت الصلات وتعمقت بينهما </w:t>
      </w:r>
      <w:r w:rsidRPr="0015452C">
        <w:rPr>
          <w:rStyle w:val="libFootnotenumChar"/>
          <w:rtl/>
        </w:rPr>
        <w:t>(5)</w:t>
      </w:r>
      <w:r w:rsidRPr="008125C8">
        <w:rPr>
          <w:rtl/>
        </w:rPr>
        <w:t xml:space="preserve"> ، ووقف الشافعى على عقل وفكر يونس ، حتى قال : لم أر أعقل منه </w:t>
      </w:r>
      <w:r w:rsidRPr="0015452C">
        <w:rPr>
          <w:rStyle w:val="libFootnotenumChar"/>
          <w:rtl/>
        </w:rPr>
        <w:t>(6)</w:t>
      </w:r>
      <w:r w:rsidRPr="008125C8">
        <w:rPr>
          <w:rtl/>
        </w:rPr>
        <w:t xml:space="preserve"> بمصر.</w:t>
      </w:r>
    </w:p>
    <w:p w:rsidR="0036165F" w:rsidRPr="008125C8" w:rsidRDefault="0036165F" w:rsidP="00AB1DDF">
      <w:pPr>
        <w:pStyle w:val="libLine"/>
        <w:rPr>
          <w:rtl/>
        </w:rPr>
      </w:pPr>
      <w:r w:rsidRPr="008125C8">
        <w:rPr>
          <w:rtl/>
        </w:rPr>
        <w:t>__________________</w:t>
      </w:r>
    </w:p>
    <w:p w:rsidR="0036165F" w:rsidRPr="008125C8" w:rsidRDefault="0036165F" w:rsidP="0015452C">
      <w:pPr>
        <w:pStyle w:val="libFootnote0"/>
        <w:rPr>
          <w:rtl/>
        </w:rPr>
      </w:pPr>
      <w:r>
        <w:rPr>
          <w:rtl/>
        </w:rPr>
        <w:t>(</w:t>
      </w:r>
      <w:r w:rsidRPr="008125C8">
        <w:rPr>
          <w:rtl/>
        </w:rPr>
        <w:t xml:space="preserve">1) ارتبط يونس ببلده مصر ، فنقل ابن خلكان عن القضاعى فى </w:t>
      </w:r>
      <w:r>
        <w:rPr>
          <w:rtl/>
        </w:rPr>
        <w:t>(</w:t>
      </w:r>
      <w:r w:rsidRPr="008125C8">
        <w:rPr>
          <w:rtl/>
        </w:rPr>
        <w:t>خطط مصر</w:t>
      </w:r>
      <w:r>
        <w:rPr>
          <w:rtl/>
        </w:rPr>
        <w:t>)</w:t>
      </w:r>
      <w:r w:rsidRPr="008125C8">
        <w:rPr>
          <w:rtl/>
        </w:rPr>
        <w:t xml:space="preserve"> أن ليونس حبسا فى الديوان ، وله عقب بمصر ، ودار مشهورة فى خطة </w:t>
      </w:r>
      <w:r>
        <w:rPr>
          <w:rtl/>
        </w:rPr>
        <w:t>(</w:t>
      </w:r>
      <w:r w:rsidRPr="008125C8">
        <w:rPr>
          <w:rtl/>
        </w:rPr>
        <w:t>الصدف</w:t>
      </w:r>
      <w:r>
        <w:rPr>
          <w:rtl/>
        </w:rPr>
        <w:t>)</w:t>
      </w:r>
      <w:r w:rsidRPr="008125C8">
        <w:rPr>
          <w:rtl/>
        </w:rPr>
        <w:t xml:space="preserve"> ، مكتوب عليها اسمه ، وتاريخها سنة 215 ه‍</w:t>
      </w:r>
      <w:r>
        <w:rPr>
          <w:rtl/>
        </w:rPr>
        <w:t>.</w:t>
      </w:r>
      <w:r w:rsidRPr="008125C8">
        <w:rPr>
          <w:rtl/>
        </w:rPr>
        <w:t xml:space="preserve"> </w:t>
      </w:r>
      <w:r>
        <w:rPr>
          <w:rtl/>
        </w:rPr>
        <w:t>(</w:t>
      </w:r>
      <w:r w:rsidRPr="008125C8">
        <w:rPr>
          <w:rtl/>
        </w:rPr>
        <w:t>وفيات الأعيان</w:t>
      </w:r>
      <w:r>
        <w:rPr>
          <w:rtl/>
        </w:rPr>
        <w:t>)</w:t>
      </w:r>
      <w:r w:rsidRPr="008125C8">
        <w:rPr>
          <w:rtl/>
        </w:rPr>
        <w:t xml:space="preserve"> 7 / 250. وفى </w:t>
      </w:r>
      <w:r>
        <w:rPr>
          <w:rtl/>
        </w:rPr>
        <w:t>(</w:t>
      </w:r>
      <w:r w:rsidRPr="008125C8">
        <w:rPr>
          <w:rtl/>
        </w:rPr>
        <w:t>المصدر السابق</w:t>
      </w:r>
      <w:r>
        <w:rPr>
          <w:rtl/>
        </w:rPr>
        <w:t>)</w:t>
      </w:r>
      <w:r w:rsidRPr="008125C8">
        <w:rPr>
          <w:rtl/>
        </w:rPr>
        <w:t xml:space="preserve"> 7 / 253 : ذكر ابن خلكان : أن وفاة يونس كانت بمصر ، ودفن بمقابر الصدف ، وقبره مشهور بالقرافة.</w:t>
      </w:r>
    </w:p>
    <w:p w:rsidR="0036165F" w:rsidRPr="008125C8" w:rsidRDefault="0036165F" w:rsidP="0015452C">
      <w:pPr>
        <w:pStyle w:val="libFootnote0"/>
        <w:rPr>
          <w:rtl/>
        </w:rPr>
      </w:pPr>
      <w:r>
        <w:rPr>
          <w:rtl/>
        </w:rPr>
        <w:t>(</w:t>
      </w:r>
      <w:r w:rsidRPr="008125C8">
        <w:rPr>
          <w:rtl/>
        </w:rPr>
        <w:t xml:space="preserve">2) راجع بعض هذه الروايات فى </w:t>
      </w:r>
      <w:r>
        <w:rPr>
          <w:rtl/>
        </w:rPr>
        <w:t>(</w:t>
      </w:r>
      <w:r w:rsidRPr="008125C8">
        <w:rPr>
          <w:rtl/>
        </w:rPr>
        <w:t>الانتقاء</w:t>
      </w:r>
      <w:r>
        <w:rPr>
          <w:rtl/>
        </w:rPr>
        <w:t>)</w:t>
      </w:r>
      <w:r w:rsidRPr="008125C8">
        <w:rPr>
          <w:rtl/>
        </w:rPr>
        <w:t xml:space="preserve"> لابن عبد البر ص 33 ، 37.</w:t>
      </w:r>
    </w:p>
    <w:p w:rsidR="0036165F" w:rsidRPr="008125C8" w:rsidRDefault="0036165F" w:rsidP="0015452C">
      <w:pPr>
        <w:pStyle w:val="libFootnote0"/>
        <w:rPr>
          <w:rtl/>
        </w:rPr>
      </w:pPr>
      <w:r>
        <w:rPr>
          <w:rtl/>
        </w:rPr>
        <w:t>(</w:t>
      </w:r>
      <w:r w:rsidRPr="008125C8">
        <w:rPr>
          <w:rtl/>
        </w:rPr>
        <w:t xml:space="preserve">3) السابق : ص 111 </w:t>
      </w:r>
      <w:r>
        <w:rPr>
          <w:rtl/>
        </w:rPr>
        <w:t>(</w:t>
      </w:r>
      <w:r w:rsidRPr="008125C8">
        <w:rPr>
          <w:rtl/>
        </w:rPr>
        <w:t>أخذ عن الشافعى كثيرا</w:t>
      </w:r>
      <w:r>
        <w:rPr>
          <w:rtl/>
        </w:rPr>
        <w:t>)</w:t>
      </w:r>
      <w:r w:rsidRPr="008125C8">
        <w:rPr>
          <w:rtl/>
        </w:rPr>
        <w:t xml:space="preserve"> ، ووفيات الأعيان 7 / 249 ، وحسن المحاضرة 1 / 309 </w:t>
      </w:r>
      <w:r>
        <w:rPr>
          <w:rtl/>
        </w:rPr>
        <w:t>(</w:t>
      </w:r>
      <w:r w:rsidRPr="008125C8">
        <w:rPr>
          <w:rtl/>
        </w:rPr>
        <w:t>تفقه بالشافعى</w:t>
      </w:r>
      <w:r>
        <w:rPr>
          <w:rtl/>
        </w:rPr>
        <w:t>)</w:t>
      </w:r>
      <w:r w:rsidRPr="008125C8">
        <w:rPr>
          <w:rtl/>
        </w:rPr>
        <w:t xml:space="preserve"> ، وشذرات الذهب 2 / 149 </w:t>
      </w:r>
      <w:r>
        <w:rPr>
          <w:rtl/>
        </w:rPr>
        <w:t>(</w:t>
      </w:r>
      <w:r w:rsidRPr="008125C8">
        <w:rPr>
          <w:rtl/>
        </w:rPr>
        <w:t>شرحه</w:t>
      </w:r>
      <w:r>
        <w:rPr>
          <w:rtl/>
        </w:rPr>
        <w:t>).</w:t>
      </w:r>
    </w:p>
    <w:p w:rsidR="0036165F" w:rsidRPr="008125C8" w:rsidRDefault="0036165F" w:rsidP="0015452C">
      <w:pPr>
        <w:pStyle w:val="libFootnote0"/>
        <w:rPr>
          <w:rtl/>
        </w:rPr>
      </w:pPr>
      <w:r>
        <w:rPr>
          <w:rtl/>
        </w:rPr>
        <w:t>(</w:t>
      </w:r>
      <w:r w:rsidRPr="008125C8">
        <w:rPr>
          <w:rtl/>
        </w:rPr>
        <w:t>4) تهذيب الأسماء واللغات ج 2 من ق 1 ص 168.</w:t>
      </w:r>
    </w:p>
    <w:p w:rsidR="0036165F" w:rsidRPr="008125C8" w:rsidRDefault="0036165F" w:rsidP="0015452C">
      <w:pPr>
        <w:pStyle w:val="libFootnote0"/>
        <w:rPr>
          <w:rtl/>
        </w:rPr>
      </w:pPr>
      <w:r>
        <w:rPr>
          <w:rtl/>
        </w:rPr>
        <w:t>(</w:t>
      </w:r>
      <w:r w:rsidRPr="008125C8">
        <w:rPr>
          <w:rtl/>
        </w:rPr>
        <w:t xml:space="preserve">5) توجد شواهد عديدة لعمق الصلات والروابط بين يونس والشافعى </w:t>
      </w:r>
      <w:r>
        <w:rPr>
          <w:rtl/>
        </w:rPr>
        <w:t>(</w:t>
      </w:r>
      <w:r w:rsidRPr="008125C8">
        <w:rPr>
          <w:rtl/>
        </w:rPr>
        <w:t xml:space="preserve">توجيه الشافعى له إلى تعلّم الفقه </w:t>
      </w:r>
      <w:r>
        <w:rPr>
          <w:rtl/>
        </w:rPr>
        <w:t>(</w:t>
      </w:r>
      <w:r w:rsidRPr="008125C8">
        <w:rPr>
          <w:rtl/>
        </w:rPr>
        <w:t>الانتقاء ص 84</w:t>
      </w:r>
      <w:r>
        <w:rPr>
          <w:rtl/>
        </w:rPr>
        <w:t>)</w:t>
      </w:r>
      <w:r w:rsidRPr="008125C8">
        <w:rPr>
          <w:rtl/>
        </w:rPr>
        <w:t xml:space="preserve"> ، واستثناسه بوجوده فى مناظراته </w:t>
      </w:r>
      <w:r>
        <w:rPr>
          <w:rtl/>
        </w:rPr>
        <w:t>(</w:t>
      </w:r>
      <w:r w:rsidRPr="008125C8">
        <w:rPr>
          <w:rtl/>
        </w:rPr>
        <w:t>السابق 78</w:t>
      </w:r>
      <w:r>
        <w:rPr>
          <w:rtl/>
        </w:rPr>
        <w:t>)</w:t>
      </w:r>
      <w:r w:rsidRPr="008125C8">
        <w:rPr>
          <w:rtl/>
        </w:rPr>
        <w:t xml:space="preserve"> ، ودخوله عليه فى مرضه الشديد ، وطلب الشافعى إليه أن يقرأ عليه آيات ما بعد العشرين والمائة من آل عمران ، ولمّا همّ يونس بالقيام ، قال له : لا تغفل عنى ، فإنى مكروب. وعلّق يونس قائلا : إنما قصد بالآيات ما لقى رسول الله </w:t>
      </w:r>
      <w:r w:rsidRPr="00CF05AF">
        <w:rPr>
          <w:rStyle w:val="libAlaemChar"/>
          <w:rtl/>
        </w:rPr>
        <w:t>صلى‌الله‌عليه‌وسلم</w:t>
      </w:r>
      <w:r w:rsidRPr="008125C8">
        <w:rPr>
          <w:rtl/>
        </w:rPr>
        <w:t xml:space="preserve"> ، وأصحابه </w:t>
      </w:r>
      <w:r>
        <w:rPr>
          <w:rtl/>
        </w:rPr>
        <w:t>(</w:t>
      </w:r>
      <w:r w:rsidRPr="008125C8">
        <w:rPr>
          <w:rtl/>
        </w:rPr>
        <w:t>مناقب الشافعى للبيهقى 2 / 292</w:t>
      </w:r>
      <w:r>
        <w:rPr>
          <w:rtl/>
        </w:rPr>
        <w:t xml:space="preserve"> ـ </w:t>
      </w:r>
      <w:r w:rsidRPr="008125C8">
        <w:rPr>
          <w:rtl/>
        </w:rPr>
        <w:t>293</w:t>
      </w:r>
      <w:r>
        <w:rPr>
          <w:rtl/>
        </w:rPr>
        <w:t>).</w:t>
      </w:r>
    </w:p>
    <w:p w:rsidR="0036165F" w:rsidRPr="008125C8" w:rsidRDefault="0036165F" w:rsidP="0015452C">
      <w:pPr>
        <w:pStyle w:val="libFootnote0"/>
        <w:rPr>
          <w:rtl/>
        </w:rPr>
      </w:pPr>
      <w:r>
        <w:rPr>
          <w:rtl/>
        </w:rPr>
        <w:t>(</w:t>
      </w:r>
      <w:r w:rsidRPr="008125C8">
        <w:rPr>
          <w:rtl/>
        </w:rPr>
        <w:t>6) وفيات الأعيان 7 / 250 ، وسير النبلاء 12 / 350 ، وطبقات السبكى 2 / 171 ، وتهذيب التهذيب 11 / 388 ، وشذرات الذهب 2 / 149.</w:t>
      </w:r>
    </w:p>
    <w:p w:rsidR="0036165F" w:rsidRPr="008125C8" w:rsidRDefault="0036165F" w:rsidP="00791E39">
      <w:pPr>
        <w:pStyle w:val="libNormal"/>
        <w:rPr>
          <w:rtl/>
        </w:rPr>
      </w:pPr>
      <w:r>
        <w:rPr>
          <w:rtl/>
        </w:rPr>
        <w:br w:type="page"/>
      </w:r>
      <w:r w:rsidRPr="008125C8">
        <w:rPr>
          <w:rtl/>
        </w:rPr>
        <w:lastRenderedPageBreak/>
        <w:t>وجدير بالذكر أن يونس استفاد من مصاحبة الشافعى ، فلم يكن مقلدا ، وإنما كان يناقشه ويناظره ، ويختلف معه أحيانا ولا يتفق. لقد تناظرا فى مسألة يوما ، فافترقا ، ثم لقيه الشافعى ، وأخذه بيده ، وقال له : أبا موسى ، ألا يستقيم أن نكون إخوانا ، وإن لم نتفق فى مسألة</w:t>
      </w:r>
      <w:r>
        <w:rPr>
          <w:rtl/>
        </w:rPr>
        <w:t>؟</w:t>
      </w:r>
      <w:r w:rsidRPr="008125C8">
        <w:rPr>
          <w:rtl/>
        </w:rPr>
        <w:t xml:space="preserve"> </w:t>
      </w:r>
      <w:r w:rsidRPr="0015452C">
        <w:rPr>
          <w:rStyle w:val="libFootnotenumChar"/>
          <w:rtl/>
        </w:rPr>
        <w:t>(1)</w:t>
      </w:r>
      <w:r>
        <w:rPr>
          <w:rtl/>
        </w:rPr>
        <w:t>.</w:t>
      </w:r>
    </w:p>
    <w:p w:rsidR="0036165F" w:rsidRPr="008125C8" w:rsidRDefault="0036165F" w:rsidP="00791E39">
      <w:pPr>
        <w:pStyle w:val="libNormal"/>
        <w:rPr>
          <w:rtl/>
        </w:rPr>
      </w:pPr>
      <w:r w:rsidRPr="008125C8">
        <w:rPr>
          <w:rtl/>
        </w:rPr>
        <w:t>3</w:t>
      </w:r>
      <w:r>
        <w:rPr>
          <w:rtl/>
        </w:rPr>
        <w:t xml:space="preserve"> ـ </w:t>
      </w:r>
      <w:r w:rsidRPr="008125C8">
        <w:rPr>
          <w:rtl/>
        </w:rPr>
        <w:t xml:space="preserve">وأخيرا ، فقد خلّف لنا يونس ثروة فقهية طيبة ، إذ نقل لنا جانبا من مناظرات الشافعى مع الفقيه الحنفى «محمد بن الحسن الشيبانى» </w:t>
      </w:r>
      <w:r w:rsidRPr="0015452C">
        <w:rPr>
          <w:rStyle w:val="libFootnotenumChar"/>
          <w:rtl/>
        </w:rPr>
        <w:t>(2)</w:t>
      </w:r>
      <w:r w:rsidRPr="008125C8">
        <w:rPr>
          <w:rtl/>
        </w:rPr>
        <w:t xml:space="preserve"> ، بالإضافة إلى ما احتفظ لنا به السبكى من مسائل فقهية كثيرة ، نقلها يونس بن عبد الأعلى عن أستاذه الإمام الشافعى «رضى الله عنه» </w:t>
      </w:r>
      <w:r w:rsidRPr="0015452C">
        <w:rPr>
          <w:rStyle w:val="libFootnotenumChar"/>
          <w:rtl/>
        </w:rPr>
        <w:t>(3)</w:t>
      </w:r>
      <w:r>
        <w:rPr>
          <w:rtl/>
        </w:rPr>
        <w:t>.</w:t>
      </w:r>
      <w:r w:rsidRPr="008125C8">
        <w:rPr>
          <w:rtl/>
        </w:rPr>
        <w:t xml:space="preserve"> وإلى جانب ما تقدم ، فإنه يبدو أن يونس امتدت صلاته إلى بعض فقهاء إفريقية لدى مجيئهم إلى مصر ، ولعله تناقش معهم ، وعرف ما ل «سحنون المالكى ت 240 ه‍</w:t>
      </w:r>
      <w:r>
        <w:rPr>
          <w:rtl/>
        </w:rPr>
        <w:t>)</w:t>
      </w:r>
      <w:r w:rsidRPr="008125C8">
        <w:rPr>
          <w:rtl/>
        </w:rPr>
        <w:t xml:space="preserve"> من قدر فى العلم عظيم </w:t>
      </w:r>
      <w:r w:rsidRPr="0015452C">
        <w:rPr>
          <w:rStyle w:val="libFootnotenumChar"/>
          <w:rtl/>
        </w:rPr>
        <w:t>(4)</w:t>
      </w:r>
      <w:r>
        <w:rPr>
          <w:rtl/>
        </w:rPr>
        <w:t>.</w:t>
      </w:r>
      <w:r w:rsidRPr="008125C8">
        <w:rPr>
          <w:rtl/>
        </w:rPr>
        <w:t xml:space="preserve"> وإذا كنا قد رأينا إشارة ما إلى وجود بعض مدونات حديثية ليونس ، فإننا لم نقف على أية إشارة تفيد تركه أى مصنّف فقهى.</w:t>
      </w:r>
      <w:r>
        <w:rPr>
          <w:rFonts w:hint="cs"/>
          <w:rtl/>
        </w:rPr>
        <w:t xml:space="preserve"> </w:t>
      </w:r>
      <w:r w:rsidRPr="008125C8">
        <w:rPr>
          <w:rtl/>
        </w:rPr>
        <w:t>وعلى كل ، فلعل ليونس صلات عديدة بعلماء إفريقية ، وغيرها من بلاد المغرب والأندلس لدى نزولهم مصر ، فربما عمرت هذه اللقاءات بمناظرات ومناقشات فقهية.</w:t>
      </w:r>
      <w:r>
        <w:rPr>
          <w:rFonts w:hint="cs"/>
          <w:rtl/>
        </w:rPr>
        <w:t xml:space="preserve"> </w:t>
      </w:r>
      <w:r w:rsidRPr="009A6542">
        <w:rPr>
          <w:rStyle w:val="libBold2Char"/>
          <w:rtl/>
        </w:rPr>
        <w:t>ولعل هذا هو الذي لفت نظر الحفيد المؤرخ «ابن يونس» ، فيما بعد ، لكتابة تراجم هؤلاء العلماء وغيرهم فى كتابه «تاريخ الغرباء».</w:t>
      </w:r>
    </w:p>
    <w:p w:rsidR="0036165F" w:rsidRPr="008125C8" w:rsidRDefault="0036165F" w:rsidP="00CF05AF">
      <w:pPr>
        <w:pStyle w:val="libBold1"/>
        <w:rPr>
          <w:rtl/>
        </w:rPr>
      </w:pPr>
      <w:r w:rsidRPr="008125C8">
        <w:rPr>
          <w:rtl/>
        </w:rPr>
        <w:t>رابعا</w:t>
      </w:r>
      <w:r>
        <w:rPr>
          <w:rtl/>
        </w:rPr>
        <w:t xml:space="preserve"> ـ </w:t>
      </w:r>
      <w:r w:rsidRPr="008125C8">
        <w:rPr>
          <w:rtl/>
        </w:rPr>
        <w:t>اللغة والأدب :</w:t>
      </w:r>
    </w:p>
    <w:p w:rsidR="0036165F" w:rsidRPr="008125C8" w:rsidRDefault="0036165F" w:rsidP="00791E39">
      <w:pPr>
        <w:pStyle w:val="libNormal"/>
        <w:rPr>
          <w:rtl/>
        </w:rPr>
      </w:pPr>
      <w:r w:rsidRPr="008125C8">
        <w:rPr>
          <w:rtl/>
        </w:rPr>
        <w:t xml:space="preserve">ولا أعنى بذلك أن يونس كان ذا إسهام فى عالم اللغة والأدب ، لكنى أرجح أنه اكتسب من مصاحبة الشافعى فصاحة وبلاغة </w:t>
      </w:r>
      <w:r w:rsidRPr="0015452C">
        <w:rPr>
          <w:rStyle w:val="libFootnotenumChar"/>
          <w:rtl/>
        </w:rPr>
        <w:t>(5)</w:t>
      </w:r>
      <w:r>
        <w:rPr>
          <w:rtl/>
        </w:rPr>
        <w:t>.</w:t>
      </w:r>
      <w:r w:rsidRPr="008125C8">
        <w:rPr>
          <w:rtl/>
        </w:rPr>
        <w:t xml:space="preserve"> ومن هنا ، فقد نقل لنا عن أستاذه</w:t>
      </w:r>
    </w:p>
    <w:p w:rsidR="0036165F" w:rsidRPr="008125C8" w:rsidRDefault="0036165F" w:rsidP="00AB1DDF">
      <w:pPr>
        <w:pStyle w:val="libLine"/>
        <w:rPr>
          <w:rtl/>
        </w:rPr>
      </w:pPr>
      <w:r w:rsidRPr="008125C8">
        <w:rPr>
          <w:rtl/>
        </w:rPr>
        <w:t>__________________</w:t>
      </w:r>
    </w:p>
    <w:p w:rsidR="0036165F" w:rsidRPr="008125C8" w:rsidRDefault="0036165F" w:rsidP="0015452C">
      <w:pPr>
        <w:pStyle w:val="libFootnote0"/>
        <w:rPr>
          <w:rtl/>
        </w:rPr>
      </w:pPr>
      <w:r>
        <w:rPr>
          <w:rtl/>
        </w:rPr>
        <w:t>(</w:t>
      </w:r>
      <w:r w:rsidRPr="008125C8">
        <w:rPr>
          <w:rtl/>
        </w:rPr>
        <w:t>1) سير النبلاء 10 / 16. وعلّق الذهبى قائلا : هذا يدل على كمال عقل الشافعى ، وفقه نفسه ، فلا يزال النظراء يختلفون.</w:t>
      </w:r>
    </w:p>
    <w:p w:rsidR="0036165F" w:rsidRPr="008125C8" w:rsidRDefault="0036165F" w:rsidP="0015452C">
      <w:pPr>
        <w:pStyle w:val="libFootnote0"/>
        <w:rPr>
          <w:rtl/>
        </w:rPr>
      </w:pPr>
      <w:r>
        <w:rPr>
          <w:rtl/>
        </w:rPr>
        <w:t>(</w:t>
      </w:r>
      <w:r w:rsidRPr="008125C8">
        <w:rPr>
          <w:rtl/>
        </w:rPr>
        <w:t>2) تاريخ بغداد 2 / 177</w:t>
      </w:r>
      <w:r>
        <w:rPr>
          <w:rtl/>
        </w:rPr>
        <w:t xml:space="preserve"> ـ </w:t>
      </w:r>
      <w:r w:rsidRPr="008125C8">
        <w:rPr>
          <w:rtl/>
        </w:rPr>
        <w:t>178.</w:t>
      </w:r>
    </w:p>
    <w:p w:rsidR="0036165F" w:rsidRPr="008125C8" w:rsidRDefault="0036165F" w:rsidP="0015452C">
      <w:pPr>
        <w:pStyle w:val="libFootnote0"/>
        <w:rPr>
          <w:rtl/>
        </w:rPr>
      </w:pPr>
      <w:r>
        <w:rPr>
          <w:rtl/>
        </w:rPr>
        <w:t>(</w:t>
      </w:r>
      <w:r w:rsidRPr="008125C8">
        <w:rPr>
          <w:rtl/>
        </w:rPr>
        <w:t>3) طبقات السبكى 2 / 174</w:t>
      </w:r>
      <w:r>
        <w:rPr>
          <w:rtl/>
        </w:rPr>
        <w:t xml:space="preserve"> ـ </w:t>
      </w:r>
      <w:r w:rsidRPr="008125C8">
        <w:rPr>
          <w:rtl/>
        </w:rPr>
        <w:t>177.</w:t>
      </w:r>
    </w:p>
    <w:p w:rsidR="0036165F" w:rsidRPr="008125C8" w:rsidRDefault="0036165F" w:rsidP="0015452C">
      <w:pPr>
        <w:pStyle w:val="libFootnote0"/>
        <w:rPr>
          <w:rtl/>
        </w:rPr>
      </w:pPr>
      <w:r>
        <w:rPr>
          <w:rtl/>
        </w:rPr>
        <w:t>(</w:t>
      </w:r>
      <w:r w:rsidRPr="008125C8">
        <w:rPr>
          <w:rtl/>
        </w:rPr>
        <w:t>4) قال عنه : هو سيد أهل المغرب. فردّ حمديس القطّان : أو لم يكن سيد أهل المشرق والمغرب</w:t>
      </w:r>
      <w:r>
        <w:rPr>
          <w:rtl/>
        </w:rPr>
        <w:t>؟!</w:t>
      </w:r>
      <w:r w:rsidRPr="008125C8">
        <w:rPr>
          <w:rtl/>
        </w:rPr>
        <w:t xml:space="preserve"> فأكثر يونس من الثناء عليه. </w:t>
      </w:r>
      <w:r>
        <w:rPr>
          <w:rtl/>
        </w:rPr>
        <w:t>(</w:t>
      </w:r>
      <w:r w:rsidRPr="008125C8">
        <w:rPr>
          <w:rtl/>
        </w:rPr>
        <w:t>معالم الإيمان 2 / 82</w:t>
      </w:r>
      <w:r>
        <w:rPr>
          <w:rtl/>
        </w:rPr>
        <w:t>).</w:t>
      </w:r>
    </w:p>
    <w:p w:rsidR="0036165F" w:rsidRDefault="0036165F" w:rsidP="0015452C">
      <w:pPr>
        <w:pStyle w:val="libFootnote0"/>
        <w:rPr>
          <w:rtl/>
        </w:rPr>
      </w:pPr>
      <w:r>
        <w:rPr>
          <w:rtl/>
        </w:rPr>
        <w:t>(</w:t>
      </w:r>
      <w:r w:rsidRPr="008125C8">
        <w:rPr>
          <w:rtl/>
        </w:rPr>
        <w:t xml:space="preserve">5) كان يونس أحد المواظبين على حضور حلقات الشافعى العلمية ، وقد كانت جلساته متعددة ، وعلومه كثيرة ومتنوعة. ونتوقع أن يقتبس منه قدرا لا بأس به من فصاحته وبلاغته. لقد عبّر يونس عن بيان الشافعى الساحر بقوله : كانت ألفاظه كأنها سكر </w:t>
      </w:r>
      <w:r>
        <w:rPr>
          <w:rtl/>
        </w:rPr>
        <w:t>(</w:t>
      </w:r>
      <w:r w:rsidRPr="008125C8">
        <w:rPr>
          <w:rtl/>
        </w:rPr>
        <w:t>مختصر تاريخ دمشق</w:t>
      </w:r>
      <w:r>
        <w:rPr>
          <w:rtl/>
        </w:rPr>
        <w:t>)</w:t>
      </w:r>
      <w:r w:rsidRPr="008125C8">
        <w:rPr>
          <w:rtl/>
        </w:rPr>
        <w:t xml:space="preserve"> 21 / 391. ويمكن مراجعة مجالس الشافعى اليومية ، وبرنامجه اليومى للتدريس والمناظرة فى</w:t>
      </w:r>
    </w:p>
    <w:p w:rsidR="0036165F" w:rsidRPr="008125C8" w:rsidRDefault="0036165F" w:rsidP="00883D27">
      <w:pPr>
        <w:pStyle w:val="libNormal0"/>
        <w:rPr>
          <w:rtl/>
        </w:rPr>
      </w:pPr>
      <w:r>
        <w:rPr>
          <w:rtl/>
        </w:rPr>
        <w:br w:type="page"/>
      </w:r>
      <w:r w:rsidRPr="008125C8">
        <w:rPr>
          <w:rtl/>
        </w:rPr>
        <w:lastRenderedPageBreak/>
        <w:t xml:space="preserve">الشافعى بعض الحكم النثرية ، والأشعار الحكميّة الطيبة. ومن ذلك قوله : قال لى الشافعى «رضى الله عنه» : «يا أبا موسى ، رضا الناس غاية لا تدرك. ما أقوله لك إلا نصحا ، ليس إلى السلامة من الناس سبيل ، فانظر ما فيه صلاح نفسك فالزمه ، ودع الناس وما هم فيه» </w:t>
      </w:r>
      <w:r w:rsidRPr="0015452C">
        <w:rPr>
          <w:rStyle w:val="libFootnotenumChar"/>
          <w:rtl/>
        </w:rPr>
        <w:t>(1)</w:t>
      </w:r>
      <w:r>
        <w:rPr>
          <w:rtl/>
        </w:rPr>
        <w:t>.</w:t>
      </w:r>
    </w:p>
    <w:p w:rsidR="0036165F" w:rsidRPr="008125C8" w:rsidRDefault="0036165F" w:rsidP="00791E39">
      <w:pPr>
        <w:pStyle w:val="libNormal"/>
        <w:rPr>
          <w:rtl/>
        </w:rPr>
      </w:pPr>
      <w:r w:rsidRPr="008125C8">
        <w:rPr>
          <w:rtl/>
        </w:rPr>
        <w:t>ومما رواه يونس من شعر الشافعى قوله :</w:t>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159"/>
        <w:gridCol w:w="456"/>
        <w:gridCol w:w="5158"/>
      </w:tblGrid>
      <w:tr w:rsidR="0036165F" w:rsidRPr="008125C8" w:rsidTr="00CF5803">
        <w:trPr>
          <w:tblCellSpacing w:w="15" w:type="dxa"/>
          <w:jc w:val="center"/>
        </w:trPr>
        <w:tc>
          <w:tcPr>
            <w:tcW w:w="2400" w:type="pct"/>
            <w:vAlign w:val="center"/>
            <w:hideMark/>
          </w:tcPr>
          <w:p w:rsidR="0036165F" w:rsidRPr="008125C8" w:rsidRDefault="0036165F" w:rsidP="00C825E8">
            <w:pPr>
              <w:pStyle w:val="libPoem"/>
              <w:rPr>
                <w:rtl/>
              </w:rPr>
            </w:pPr>
            <w:r w:rsidRPr="008125C8">
              <w:rPr>
                <w:rtl/>
              </w:rPr>
              <w:t xml:space="preserve">ما حكّ جلدك مثل ظفرك </w:t>
            </w:r>
            <w:r w:rsidRPr="00C825E8">
              <w:rPr>
                <w:rStyle w:val="libPoemTiniCharChar"/>
                <w:rtl/>
              </w:rPr>
              <w:br/>
              <w:t> </w:t>
            </w:r>
          </w:p>
        </w:tc>
        <w:tc>
          <w:tcPr>
            <w:tcW w:w="200" w:type="pct"/>
            <w:vAlign w:val="center"/>
            <w:hideMark/>
          </w:tcPr>
          <w:p w:rsidR="0036165F" w:rsidRPr="008125C8" w:rsidRDefault="0036165F" w:rsidP="00C825E8">
            <w:pPr>
              <w:pStyle w:val="libPoem"/>
            </w:pPr>
            <w:r w:rsidRPr="008125C8">
              <w:rPr>
                <w:rtl/>
              </w:rPr>
              <w:t> </w:t>
            </w:r>
          </w:p>
        </w:tc>
        <w:tc>
          <w:tcPr>
            <w:tcW w:w="2400" w:type="pct"/>
            <w:vAlign w:val="center"/>
            <w:hideMark/>
          </w:tcPr>
          <w:p w:rsidR="0036165F" w:rsidRPr="008125C8" w:rsidRDefault="0036165F" w:rsidP="00C825E8">
            <w:pPr>
              <w:pStyle w:val="libPoem"/>
            </w:pPr>
            <w:r w:rsidRPr="008125C8">
              <w:rPr>
                <w:rtl/>
              </w:rPr>
              <w:t xml:space="preserve">فتولّ أنت جميع أمرك </w:t>
            </w:r>
            <w:r w:rsidRPr="00C825E8">
              <w:rPr>
                <w:rStyle w:val="libPoemTiniCharChar"/>
                <w:rtl/>
              </w:rPr>
              <w:br/>
              <w:t> </w:t>
            </w:r>
          </w:p>
        </w:tc>
      </w:tr>
      <w:tr w:rsidR="0036165F" w:rsidRPr="008125C8" w:rsidTr="00CF5803">
        <w:trPr>
          <w:tblCellSpacing w:w="15" w:type="dxa"/>
          <w:jc w:val="center"/>
        </w:trPr>
        <w:tc>
          <w:tcPr>
            <w:tcW w:w="2400" w:type="pct"/>
            <w:vAlign w:val="center"/>
            <w:hideMark/>
          </w:tcPr>
          <w:p w:rsidR="0036165F" w:rsidRPr="008125C8" w:rsidRDefault="0036165F" w:rsidP="00C825E8">
            <w:pPr>
              <w:pStyle w:val="libPoem"/>
            </w:pPr>
            <w:r>
              <w:rPr>
                <w:rtl/>
              </w:rPr>
              <w:t>و</w:t>
            </w:r>
            <w:r w:rsidRPr="008125C8">
              <w:rPr>
                <w:rtl/>
              </w:rPr>
              <w:t>إذا قصدت لحاجة</w:t>
            </w:r>
            <w:r w:rsidRPr="00C825E8">
              <w:rPr>
                <w:rStyle w:val="libPoemTiniCharChar"/>
                <w:rtl/>
              </w:rPr>
              <w:br/>
              <w:t> </w:t>
            </w:r>
          </w:p>
        </w:tc>
        <w:tc>
          <w:tcPr>
            <w:tcW w:w="200" w:type="pct"/>
            <w:vAlign w:val="center"/>
            <w:hideMark/>
          </w:tcPr>
          <w:p w:rsidR="0036165F" w:rsidRPr="008125C8" w:rsidRDefault="0036165F" w:rsidP="00C825E8">
            <w:pPr>
              <w:pStyle w:val="libPoem"/>
            </w:pPr>
            <w:r w:rsidRPr="008125C8">
              <w:rPr>
                <w:rtl/>
              </w:rPr>
              <w:t> </w:t>
            </w:r>
          </w:p>
        </w:tc>
        <w:tc>
          <w:tcPr>
            <w:tcW w:w="2400" w:type="pct"/>
            <w:vAlign w:val="center"/>
            <w:hideMark/>
          </w:tcPr>
          <w:p w:rsidR="0036165F" w:rsidRPr="008125C8" w:rsidRDefault="0036165F" w:rsidP="00C825E8">
            <w:pPr>
              <w:pStyle w:val="libPoem"/>
            </w:pPr>
            <w:r w:rsidRPr="008125C8">
              <w:rPr>
                <w:rtl/>
              </w:rPr>
              <w:t xml:space="preserve">فاقصد لمعترف بقدرك </w:t>
            </w:r>
            <w:r w:rsidRPr="0015452C">
              <w:rPr>
                <w:rStyle w:val="libFootnotenumChar"/>
                <w:rtl/>
              </w:rPr>
              <w:t>(2)</w:t>
            </w:r>
            <w:r w:rsidRPr="00C825E8">
              <w:rPr>
                <w:rStyle w:val="libPoemTiniCharChar"/>
                <w:rtl/>
              </w:rPr>
              <w:br/>
              <w:t> </w:t>
            </w:r>
          </w:p>
        </w:tc>
      </w:tr>
    </w:tbl>
    <w:p w:rsidR="0036165F" w:rsidRPr="008125C8" w:rsidRDefault="0036165F" w:rsidP="00791E39">
      <w:pPr>
        <w:pStyle w:val="libNormal"/>
        <w:rPr>
          <w:rtl/>
        </w:rPr>
      </w:pPr>
      <w:r w:rsidRPr="008125C8">
        <w:rPr>
          <w:rtl/>
        </w:rPr>
        <w:t xml:space="preserve">وأعتقد أن الرجل الذي صحب هذا الإمام العظيم ، الذي يعد آية من آيات البيان الرائع ، والأداء اللغوى الجميل ، ولازمه فى مجالس علمه ، وحضر مناقشاته فى اللغة ، والنحو ، والشعر ، وغير ذلك ، لابد أن يكتسب منه قدرا لا بأس به من بيانه الساحر ، وبلاغته الراقية. </w:t>
      </w:r>
      <w:r w:rsidRPr="009A6542">
        <w:rPr>
          <w:rStyle w:val="libBold2Char"/>
          <w:rtl/>
        </w:rPr>
        <w:t>ومن هنا ، فأنا أرجح أن تكون هناك بعض مدونات ، سجّلها يونس ، تنطق بالفصاحة والبلاغة. ولعل حفيده المؤرخ «ابن يونس» طالعها ـ فيما بعد ـ وأضاف إليها إضافات ، أسهمت فى تشكيل سماته الأسلوبية ، كما سنرى فى دراسة كتابيه.</w:t>
      </w:r>
    </w:p>
    <w:p w:rsidR="0036165F" w:rsidRPr="008125C8" w:rsidRDefault="0036165F" w:rsidP="00CF05AF">
      <w:pPr>
        <w:pStyle w:val="libBold1"/>
        <w:rPr>
          <w:rtl/>
        </w:rPr>
      </w:pPr>
      <w:r w:rsidRPr="008125C8">
        <w:rPr>
          <w:rtl/>
        </w:rPr>
        <w:t>خامسا ، وأخيرا</w:t>
      </w:r>
      <w:r>
        <w:rPr>
          <w:rtl/>
        </w:rPr>
        <w:t xml:space="preserve"> ـ </w:t>
      </w:r>
      <w:r w:rsidRPr="008125C8">
        <w:rPr>
          <w:rtl/>
        </w:rPr>
        <w:t>وما ذا عن التاريخ</w:t>
      </w:r>
      <w:r>
        <w:rPr>
          <w:rtl/>
        </w:rPr>
        <w:t>؟</w:t>
      </w:r>
    </w:p>
    <w:p w:rsidR="0036165F" w:rsidRPr="008125C8" w:rsidRDefault="0036165F" w:rsidP="00791E39">
      <w:pPr>
        <w:pStyle w:val="libNormal"/>
        <w:rPr>
          <w:rtl/>
        </w:rPr>
      </w:pPr>
      <w:r w:rsidRPr="008125C8">
        <w:rPr>
          <w:rtl/>
        </w:rPr>
        <w:t>لقد طوّفت</w:t>
      </w:r>
      <w:r>
        <w:rPr>
          <w:rtl/>
        </w:rPr>
        <w:t xml:space="preserve"> ـ </w:t>
      </w:r>
      <w:r w:rsidRPr="008125C8">
        <w:rPr>
          <w:rtl/>
        </w:rPr>
        <w:t>فيما مضى</w:t>
      </w:r>
      <w:r>
        <w:rPr>
          <w:rtl/>
        </w:rPr>
        <w:t xml:space="preserve"> ـ </w:t>
      </w:r>
      <w:r w:rsidRPr="008125C8">
        <w:rPr>
          <w:rtl/>
        </w:rPr>
        <w:t>بمناحى ثقافة «يونس بن عبد الأعلى» ، وعرضتها بإيجاز وتركيز ، محاولا الربط بين الجد والحفيد «ابن يونس المؤرخ» ، على اعتبار أن له تأثيرا كبيرا فى مؤرخنا. والشيء الذي ينبغى أن نلتفت إليه هو موقف «يونس» من التاريخ ، وهل كانت له اهتمامات برواية أحداثه ، تقارب</w:t>
      </w:r>
      <w:r>
        <w:rPr>
          <w:rtl/>
        </w:rPr>
        <w:t xml:space="preserve"> ـ </w:t>
      </w:r>
      <w:r w:rsidRPr="008125C8">
        <w:rPr>
          <w:rtl/>
        </w:rPr>
        <w:t>مثلا</w:t>
      </w:r>
      <w:r>
        <w:rPr>
          <w:rtl/>
        </w:rPr>
        <w:t xml:space="preserve"> ـ </w:t>
      </w:r>
      <w:r w:rsidRPr="008125C8">
        <w:rPr>
          <w:rtl/>
        </w:rPr>
        <w:t>اهتماماته بالقراءات ، والحديث ، والفقه</w:t>
      </w:r>
      <w:r>
        <w:rPr>
          <w:rtl/>
        </w:rPr>
        <w:t>؟</w:t>
      </w:r>
      <w:r w:rsidRPr="008125C8">
        <w:rPr>
          <w:rtl/>
        </w:rPr>
        <w:t xml:space="preserve"> إننا يمكن تركيز الإجابة عن ذلك فى النقاط الآتية :</w:t>
      </w:r>
    </w:p>
    <w:p w:rsidR="0036165F" w:rsidRPr="00F46041" w:rsidRDefault="0036165F" w:rsidP="009A6542">
      <w:pPr>
        <w:pStyle w:val="libBold2"/>
        <w:rPr>
          <w:rtl/>
        </w:rPr>
      </w:pPr>
      <w:r w:rsidRPr="00F46041">
        <w:rPr>
          <w:rtl/>
        </w:rPr>
        <w:t>بالنظر فى عدد من مرويات «يونس بن عبد الأعلى» ذات الصبغة التاريخية ، فإنه يمكن تقسيمها على النحو الآتى :</w:t>
      </w:r>
    </w:p>
    <w:p w:rsidR="0036165F" w:rsidRPr="008125C8" w:rsidRDefault="0036165F" w:rsidP="00AB1DDF">
      <w:pPr>
        <w:pStyle w:val="libLine"/>
        <w:rPr>
          <w:rtl/>
        </w:rPr>
      </w:pPr>
      <w:r w:rsidRPr="008125C8">
        <w:rPr>
          <w:rtl/>
        </w:rPr>
        <w:t>__________________</w:t>
      </w:r>
    </w:p>
    <w:p w:rsidR="0036165F" w:rsidRPr="008125C8" w:rsidRDefault="0036165F" w:rsidP="0015452C">
      <w:pPr>
        <w:pStyle w:val="libFootnote0"/>
        <w:rPr>
          <w:rtl/>
        </w:rPr>
      </w:pPr>
      <w:r w:rsidRPr="008125C8">
        <w:rPr>
          <w:rtl/>
        </w:rPr>
        <w:t xml:space="preserve">القرآن ، والحديث ، والفقه ، والعربية فى </w:t>
      </w:r>
      <w:r>
        <w:rPr>
          <w:rtl/>
        </w:rPr>
        <w:t>(</w:t>
      </w:r>
      <w:r w:rsidRPr="008125C8">
        <w:rPr>
          <w:rtl/>
        </w:rPr>
        <w:t>معجم الأدباء 17 / 300 ، 304</w:t>
      </w:r>
      <w:r>
        <w:rPr>
          <w:rtl/>
        </w:rPr>
        <w:t>).</w:t>
      </w:r>
      <w:r w:rsidRPr="008125C8">
        <w:rPr>
          <w:rtl/>
        </w:rPr>
        <w:t xml:space="preserve"> وقد صدرت كلمات بليغات</w:t>
      </w:r>
      <w:r>
        <w:rPr>
          <w:rtl/>
        </w:rPr>
        <w:t xml:space="preserve"> ـ </w:t>
      </w:r>
      <w:r w:rsidRPr="008125C8">
        <w:rPr>
          <w:rtl/>
        </w:rPr>
        <w:t>لعلها شعر محفوظ</w:t>
      </w:r>
      <w:r>
        <w:rPr>
          <w:rtl/>
        </w:rPr>
        <w:t xml:space="preserve"> ـ </w:t>
      </w:r>
      <w:r w:rsidRPr="008125C8">
        <w:rPr>
          <w:rtl/>
        </w:rPr>
        <w:t xml:space="preserve">على لسان يونس ، نطق بها لمّا بلغه موت أحد أعدائه ، فقال : </w:t>
      </w:r>
      <w:r>
        <w:rPr>
          <w:rtl/>
        </w:rPr>
        <w:t>(</w:t>
      </w:r>
      <w:r w:rsidRPr="008125C8">
        <w:rPr>
          <w:rtl/>
        </w:rPr>
        <w:t>حبذا موت الأعداء بين يديك وأنت تنظر</w:t>
      </w:r>
      <w:r>
        <w:rPr>
          <w:rtl/>
        </w:rPr>
        <w:t>).</w:t>
      </w:r>
      <w:r w:rsidRPr="008125C8">
        <w:rPr>
          <w:rtl/>
        </w:rPr>
        <w:t xml:space="preserve"> </w:t>
      </w:r>
      <w:r>
        <w:rPr>
          <w:rtl/>
        </w:rPr>
        <w:t>(</w:t>
      </w:r>
      <w:r w:rsidRPr="008125C8">
        <w:rPr>
          <w:rtl/>
        </w:rPr>
        <w:t>القضاة</w:t>
      </w:r>
      <w:r>
        <w:rPr>
          <w:rtl/>
        </w:rPr>
        <w:t>)</w:t>
      </w:r>
      <w:r w:rsidRPr="008125C8">
        <w:rPr>
          <w:rtl/>
        </w:rPr>
        <w:t xml:space="preserve"> للكندى ص 471.</w:t>
      </w:r>
    </w:p>
    <w:p w:rsidR="0036165F" w:rsidRPr="008125C8" w:rsidRDefault="0036165F" w:rsidP="0015452C">
      <w:pPr>
        <w:pStyle w:val="libFootnote0"/>
        <w:rPr>
          <w:rtl/>
        </w:rPr>
      </w:pPr>
      <w:r>
        <w:rPr>
          <w:rtl/>
        </w:rPr>
        <w:t>(</w:t>
      </w:r>
      <w:r w:rsidRPr="008125C8">
        <w:rPr>
          <w:rtl/>
        </w:rPr>
        <w:t xml:space="preserve">1) معجم الأدباء 17 / 304 ، ووفيات الأعيان 7 / 252 </w:t>
      </w:r>
      <w:r>
        <w:rPr>
          <w:rtl/>
        </w:rPr>
        <w:t>(</w:t>
      </w:r>
      <w:r w:rsidRPr="008125C8">
        <w:rPr>
          <w:rtl/>
        </w:rPr>
        <w:t>باختصار</w:t>
      </w:r>
      <w:r>
        <w:rPr>
          <w:rtl/>
        </w:rPr>
        <w:t>).</w:t>
      </w:r>
    </w:p>
    <w:p w:rsidR="0036165F" w:rsidRPr="008125C8" w:rsidRDefault="0036165F" w:rsidP="0015452C">
      <w:pPr>
        <w:pStyle w:val="libFootnote0"/>
        <w:rPr>
          <w:rtl/>
        </w:rPr>
      </w:pPr>
      <w:r>
        <w:rPr>
          <w:rtl/>
        </w:rPr>
        <w:t>(</w:t>
      </w:r>
      <w:r w:rsidRPr="008125C8">
        <w:rPr>
          <w:rtl/>
        </w:rPr>
        <w:t>2) السابق ، ومختصر تاريخ دمشق لابن منظور 21 / 407.</w:t>
      </w:r>
    </w:p>
    <w:p w:rsidR="0036165F" w:rsidRPr="008125C8" w:rsidRDefault="0036165F" w:rsidP="00CF05AF">
      <w:pPr>
        <w:pStyle w:val="libBold1"/>
        <w:rPr>
          <w:rtl/>
        </w:rPr>
      </w:pPr>
      <w:r>
        <w:rPr>
          <w:rtl/>
        </w:rPr>
        <w:br w:type="page"/>
      </w:r>
      <w:r w:rsidRPr="008125C8">
        <w:rPr>
          <w:rtl/>
        </w:rPr>
        <w:lastRenderedPageBreak/>
        <w:t>1</w:t>
      </w:r>
      <w:r>
        <w:rPr>
          <w:rtl/>
        </w:rPr>
        <w:t xml:space="preserve"> ـ </w:t>
      </w:r>
      <w:r w:rsidRPr="008125C8">
        <w:rPr>
          <w:rtl/>
        </w:rPr>
        <w:t>فى تاريخ الأنبياء قبل الإسلام :</w:t>
      </w:r>
    </w:p>
    <w:p w:rsidR="0036165F" w:rsidRPr="008125C8" w:rsidRDefault="0036165F" w:rsidP="00791E39">
      <w:pPr>
        <w:pStyle w:val="libNormal"/>
        <w:rPr>
          <w:rtl/>
        </w:rPr>
      </w:pPr>
      <w:r w:rsidRPr="008125C8">
        <w:rPr>
          <w:rtl/>
        </w:rPr>
        <w:t xml:space="preserve">توجد روايات ثلاث ، رواها عن ابن وهب ، تتعلق بقصص أنبياء الله : داود </w:t>
      </w:r>
      <w:r w:rsidRPr="0015452C">
        <w:rPr>
          <w:rStyle w:val="libFootnotenumChar"/>
          <w:rtl/>
        </w:rPr>
        <w:t>(1)</w:t>
      </w:r>
      <w:r w:rsidRPr="008125C8">
        <w:rPr>
          <w:rtl/>
        </w:rPr>
        <w:t xml:space="preserve"> ، ويونس </w:t>
      </w:r>
      <w:r w:rsidRPr="0015452C">
        <w:rPr>
          <w:rStyle w:val="libFootnotenumChar"/>
          <w:rtl/>
        </w:rPr>
        <w:t>(2)</w:t>
      </w:r>
      <w:r w:rsidRPr="008125C8">
        <w:rPr>
          <w:rtl/>
        </w:rPr>
        <w:t xml:space="preserve"> ، والذّبيح إسماعيل </w:t>
      </w:r>
      <w:r w:rsidRPr="0015452C">
        <w:rPr>
          <w:rStyle w:val="libFootnotenumChar"/>
          <w:rtl/>
        </w:rPr>
        <w:t>(3)</w:t>
      </w:r>
      <w:r>
        <w:rPr>
          <w:rtl/>
        </w:rPr>
        <w:t>.</w:t>
      </w:r>
    </w:p>
    <w:p w:rsidR="0036165F" w:rsidRPr="008125C8" w:rsidRDefault="0036165F" w:rsidP="00CF05AF">
      <w:pPr>
        <w:pStyle w:val="libBold1"/>
        <w:rPr>
          <w:rtl/>
        </w:rPr>
      </w:pPr>
      <w:r w:rsidRPr="008125C8">
        <w:rPr>
          <w:rtl/>
        </w:rPr>
        <w:t>2</w:t>
      </w:r>
      <w:r>
        <w:rPr>
          <w:rtl/>
        </w:rPr>
        <w:t xml:space="preserve"> ـ </w:t>
      </w:r>
      <w:r w:rsidRPr="008125C8">
        <w:rPr>
          <w:rtl/>
        </w:rPr>
        <w:t>فى أحداث السيرة النبوية :</w:t>
      </w:r>
    </w:p>
    <w:p w:rsidR="0036165F" w:rsidRPr="008125C8" w:rsidRDefault="0036165F" w:rsidP="00791E39">
      <w:pPr>
        <w:pStyle w:val="libNormal"/>
        <w:rPr>
          <w:rtl/>
        </w:rPr>
      </w:pPr>
      <w:r w:rsidRPr="008125C8">
        <w:rPr>
          <w:rtl/>
        </w:rPr>
        <w:t>وردت</w:t>
      </w:r>
      <w:r>
        <w:rPr>
          <w:rtl/>
        </w:rPr>
        <w:t xml:space="preserve"> ـ </w:t>
      </w:r>
      <w:r w:rsidRPr="008125C8">
        <w:rPr>
          <w:rtl/>
        </w:rPr>
        <w:t>فى ذلك الصدد</w:t>
      </w:r>
      <w:r>
        <w:rPr>
          <w:rtl/>
        </w:rPr>
        <w:t xml:space="preserve"> ـ </w:t>
      </w:r>
      <w:r w:rsidRPr="008125C8">
        <w:rPr>
          <w:rtl/>
        </w:rPr>
        <w:t xml:space="preserve">عدة روايات ، رواها يونس بن عبد الأعلى ، عن أستاذه ابن وهب ، وهى تتصل ب «موقف السيدة خديجة من الرسول </w:t>
      </w:r>
      <w:r w:rsidRPr="00CF05AF">
        <w:rPr>
          <w:rStyle w:val="libAlaemChar"/>
          <w:rtl/>
        </w:rPr>
        <w:t>صلى‌الله‌عليه‌وسلم</w:t>
      </w:r>
      <w:r w:rsidRPr="008125C8">
        <w:rPr>
          <w:rtl/>
        </w:rPr>
        <w:t xml:space="preserve"> لما رأى الوحى أول مرة </w:t>
      </w:r>
      <w:r w:rsidRPr="0015452C">
        <w:rPr>
          <w:rStyle w:val="libFootnotenumChar"/>
          <w:rtl/>
        </w:rPr>
        <w:t>(4)</w:t>
      </w:r>
      <w:r w:rsidRPr="008125C8">
        <w:rPr>
          <w:rtl/>
        </w:rPr>
        <w:t xml:space="preserve"> ، وحاله </w:t>
      </w:r>
      <w:r w:rsidRPr="00CF05AF">
        <w:rPr>
          <w:rStyle w:val="libAlaemChar"/>
          <w:rtl/>
        </w:rPr>
        <w:t>صلى‌الله‌عليه‌وسلم</w:t>
      </w:r>
      <w:r w:rsidRPr="008125C8">
        <w:rPr>
          <w:rtl/>
        </w:rPr>
        <w:t xml:space="preserve"> لما اتصل به الوحى ، ففرّ منه الرسول </w:t>
      </w:r>
      <w:r w:rsidRPr="00CF05AF">
        <w:rPr>
          <w:rStyle w:val="libAlaemChar"/>
          <w:rtl/>
        </w:rPr>
        <w:t>صلى‌الله‌عليه‌وسلم</w:t>
      </w:r>
      <w:r w:rsidRPr="008125C8">
        <w:rPr>
          <w:rtl/>
        </w:rPr>
        <w:t xml:space="preserve"> ، ونزلت آيات سورة المدثّر </w:t>
      </w:r>
      <w:r w:rsidRPr="0015452C">
        <w:rPr>
          <w:rStyle w:val="libFootnotenumChar"/>
          <w:rtl/>
        </w:rPr>
        <w:t>(5)</w:t>
      </w:r>
      <w:r w:rsidRPr="008125C8">
        <w:rPr>
          <w:rtl/>
        </w:rPr>
        <w:t xml:space="preserve"> ، والأنصار فى بيعة العقبة الثانية </w:t>
      </w:r>
      <w:r w:rsidRPr="0015452C">
        <w:rPr>
          <w:rStyle w:val="libFootnotenumChar"/>
          <w:rtl/>
        </w:rPr>
        <w:t>(6)</w:t>
      </w:r>
      <w:r w:rsidRPr="008125C8">
        <w:rPr>
          <w:rtl/>
        </w:rPr>
        <w:t xml:space="preserve"> ، وأول خطبة خطبها الرسول </w:t>
      </w:r>
      <w:r w:rsidRPr="00CF05AF">
        <w:rPr>
          <w:rStyle w:val="libAlaemChar"/>
          <w:rtl/>
        </w:rPr>
        <w:t>صلى‌الله‌عليه‌وسلم</w:t>
      </w:r>
      <w:r w:rsidRPr="008125C8">
        <w:rPr>
          <w:rtl/>
        </w:rPr>
        <w:t xml:space="preserve"> بالمدينة </w:t>
      </w:r>
      <w:r w:rsidRPr="0015452C">
        <w:rPr>
          <w:rStyle w:val="libFootnotenumChar"/>
          <w:rtl/>
        </w:rPr>
        <w:t>(7)</w:t>
      </w:r>
      <w:r w:rsidRPr="008125C8">
        <w:rPr>
          <w:rtl/>
        </w:rPr>
        <w:t xml:space="preserve"> ، وتحويل القبلة من المسجد الأقصى إلى الكعبة» </w:t>
      </w:r>
      <w:r w:rsidRPr="0015452C">
        <w:rPr>
          <w:rStyle w:val="libFootnotenumChar"/>
          <w:rtl/>
        </w:rPr>
        <w:t>(8)</w:t>
      </w:r>
      <w:r>
        <w:rPr>
          <w:rtl/>
        </w:rPr>
        <w:t>.</w:t>
      </w:r>
    </w:p>
    <w:p w:rsidR="0036165F" w:rsidRPr="008125C8" w:rsidRDefault="0036165F" w:rsidP="00CF05AF">
      <w:pPr>
        <w:pStyle w:val="libBold1"/>
        <w:rPr>
          <w:rtl/>
        </w:rPr>
      </w:pPr>
      <w:r w:rsidRPr="008125C8">
        <w:rPr>
          <w:rtl/>
        </w:rPr>
        <w:t>3</w:t>
      </w:r>
      <w:r>
        <w:rPr>
          <w:rtl/>
        </w:rPr>
        <w:t xml:space="preserve"> ـ </w:t>
      </w:r>
      <w:r w:rsidRPr="008125C8">
        <w:rPr>
          <w:rtl/>
        </w:rPr>
        <w:t>فى تاريخ الراشدين :</w:t>
      </w:r>
    </w:p>
    <w:p w:rsidR="0036165F" w:rsidRPr="008125C8" w:rsidRDefault="0036165F" w:rsidP="00791E39">
      <w:pPr>
        <w:pStyle w:val="libNormal"/>
        <w:rPr>
          <w:rtl/>
        </w:rPr>
      </w:pPr>
      <w:r w:rsidRPr="008125C8">
        <w:rPr>
          <w:rtl/>
        </w:rPr>
        <w:t>من الروايات التى تنسب إلى يونس فى هذا الشأن : «رواية تتعلق باسم أبى بكر :</w:t>
      </w:r>
      <w:r>
        <w:rPr>
          <w:rFonts w:hint="cs"/>
          <w:rtl/>
        </w:rPr>
        <w:t xml:space="preserve"> </w:t>
      </w:r>
      <w:r w:rsidRPr="008125C8">
        <w:rPr>
          <w:rtl/>
        </w:rPr>
        <w:t xml:space="preserve">عتيق </w:t>
      </w:r>
      <w:r w:rsidRPr="0015452C">
        <w:rPr>
          <w:rStyle w:val="libFootnotenumChar"/>
          <w:rtl/>
        </w:rPr>
        <w:t>(9)</w:t>
      </w:r>
      <w:r w:rsidRPr="008125C8">
        <w:rPr>
          <w:rtl/>
        </w:rPr>
        <w:t xml:space="preserve"> ، وحوار طويل دار بين أبى بكر ، وعبد الرحمن بن عوف على فراش أبى بكر فى مرضه ، الذي مات فيه ، بثّ من خلاله شجونه ومخاوفه على المسلمين </w:t>
      </w:r>
      <w:r w:rsidRPr="0015452C">
        <w:rPr>
          <w:rStyle w:val="libFootnotenumChar"/>
          <w:rtl/>
        </w:rPr>
        <w:t>(10)</w:t>
      </w:r>
      <w:r w:rsidRPr="008125C8">
        <w:rPr>
          <w:rtl/>
        </w:rPr>
        <w:t xml:space="preserve"> ، وجزء من خطبة لعمر بن الخطاب ، تبرز عظم تحمله مسئولية الخلافة ، وخشيته من الله </w:t>
      </w:r>
      <w:r w:rsidRPr="0015452C">
        <w:rPr>
          <w:rStyle w:val="libFootnotenumChar"/>
          <w:rtl/>
        </w:rPr>
        <w:t>(11)</w:t>
      </w:r>
      <w:r w:rsidRPr="008125C8">
        <w:rPr>
          <w:rtl/>
        </w:rPr>
        <w:t xml:space="preserve"> ، ورواية تفيد شدة علىّ وصرامته فى الحفاظ على مال المسلمين» </w:t>
      </w:r>
      <w:r w:rsidRPr="0015452C">
        <w:rPr>
          <w:rStyle w:val="libFootnotenumChar"/>
          <w:rtl/>
        </w:rPr>
        <w:t>(12)</w:t>
      </w:r>
      <w:r>
        <w:rPr>
          <w:rtl/>
        </w:rPr>
        <w:t>.</w:t>
      </w:r>
    </w:p>
    <w:p w:rsidR="0036165F" w:rsidRPr="008125C8" w:rsidRDefault="0036165F" w:rsidP="00AB1DDF">
      <w:pPr>
        <w:pStyle w:val="libLine"/>
        <w:rPr>
          <w:rtl/>
        </w:rPr>
      </w:pPr>
      <w:r w:rsidRPr="008125C8">
        <w:rPr>
          <w:rtl/>
        </w:rPr>
        <w:t>__________________</w:t>
      </w:r>
    </w:p>
    <w:p w:rsidR="0036165F" w:rsidRPr="008125C8" w:rsidRDefault="0036165F" w:rsidP="0015452C">
      <w:pPr>
        <w:pStyle w:val="libFootnote0"/>
        <w:rPr>
          <w:rtl/>
        </w:rPr>
      </w:pPr>
      <w:r>
        <w:rPr>
          <w:rtl/>
        </w:rPr>
        <w:t>(</w:t>
      </w:r>
      <w:r w:rsidRPr="008125C8">
        <w:rPr>
          <w:rtl/>
        </w:rPr>
        <w:t>1) تاريخ الطبرى 1 / 483</w:t>
      </w:r>
      <w:r>
        <w:rPr>
          <w:rtl/>
        </w:rPr>
        <w:t xml:space="preserve"> ـ </w:t>
      </w:r>
      <w:r w:rsidRPr="008125C8">
        <w:rPr>
          <w:rtl/>
        </w:rPr>
        <w:t>484.</w:t>
      </w:r>
    </w:p>
    <w:p w:rsidR="0036165F" w:rsidRPr="008125C8" w:rsidRDefault="0036165F" w:rsidP="0015452C">
      <w:pPr>
        <w:pStyle w:val="libFootnote0"/>
        <w:rPr>
          <w:rtl/>
        </w:rPr>
      </w:pPr>
      <w:r>
        <w:rPr>
          <w:rtl/>
        </w:rPr>
        <w:t>(</w:t>
      </w:r>
      <w:r w:rsidRPr="008125C8">
        <w:rPr>
          <w:rtl/>
        </w:rPr>
        <w:t>2) المصدر السابق 2 / 16.</w:t>
      </w:r>
    </w:p>
    <w:p w:rsidR="0036165F" w:rsidRPr="008125C8" w:rsidRDefault="0036165F" w:rsidP="0015452C">
      <w:pPr>
        <w:pStyle w:val="libFootnote0"/>
        <w:rPr>
          <w:rtl/>
        </w:rPr>
      </w:pPr>
      <w:r>
        <w:rPr>
          <w:rtl/>
        </w:rPr>
        <w:t>(</w:t>
      </w:r>
      <w:r w:rsidRPr="008125C8">
        <w:rPr>
          <w:rtl/>
        </w:rPr>
        <w:t>3) السابق 1 / 268.</w:t>
      </w:r>
    </w:p>
    <w:p w:rsidR="0036165F" w:rsidRPr="008125C8" w:rsidRDefault="0036165F" w:rsidP="0015452C">
      <w:pPr>
        <w:pStyle w:val="libFootnote0"/>
        <w:rPr>
          <w:rtl/>
        </w:rPr>
      </w:pPr>
      <w:r>
        <w:rPr>
          <w:rtl/>
        </w:rPr>
        <w:t>(</w:t>
      </w:r>
      <w:r w:rsidRPr="008125C8">
        <w:rPr>
          <w:rtl/>
        </w:rPr>
        <w:t>4) السابق 2 / 298</w:t>
      </w:r>
      <w:r>
        <w:rPr>
          <w:rtl/>
        </w:rPr>
        <w:t xml:space="preserve"> ـ </w:t>
      </w:r>
      <w:r w:rsidRPr="008125C8">
        <w:rPr>
          <w:rtl/>
        </w:rPr>
        <w:t>299.</w:t>
      </w:r>
    </w:p>
    <w:p w:rsidR="0036165F" w:rsidRPr="008125C8" w:rsidRDefault="0036165F" w:rsidP="0015452C">
      <w:pPr>
        <w:pStyle w:val="libFootnote0"/>
        <w:rPr>
          <w:rtl/>
        </w:rPr>
      </w:pPr>
      <w:r>
        <w:rPr>
          <w:rtl/>
        </w:rPr>
        <w:t>(</w:t>
      </w:r>
      <w:r w:rsidRPr="008125C8">
        <w:rPr>
          <w:rtl/>
        </w:rPr>
        <w:t>5) السابق 2 / 306.</w:t>
      </w:r>
    </w:p>
    <w:p w:rsidR="0036165F" w:rsidRPr="008125C8" w:rsidRDefault="0036165F" w:rsidP="0015452C">
      <w:pPr>
        <w:pStyle w:val="libFootnote0"/>
        <w:rPr>
          <w:rtl/>
        </w:rPr>
      </w:pPr>
      <w:r>
        <w:rPr>
          <w:rtl/>
        </w:rPr>
        <w:t>(</w:t>
      </w:r>
      <w:r w:rsidRPr="008125C8">
        <w:rPr>
          <w:rtl/>
        </w:rPr>
        <w:t>6) البداية والنهاية 3 / 160.</w:t>
      </w:r>
    </w:p>
    <w:p w:rsidR="0036165F" w:rsidRPr="008125C8" w:rsidRDefault="0036165F" w:rsidP="0015452C">
      <w:pPr>
        <w:pStyle w:val="libFootnote0"/>
        <w:rPr>
          <w:rtl/>
        </w:rPr>
      </w:pPr>
      <w:r>
        <w:rPr>
          <w:rtl/>
        </w:rPr>
        <w:t>(</w:t>
      </w:r>
      <w:r w:rsidRPr="008125C8">
        <w:rPr>
          <w:rtl/>
        </w:rPr>
        <w:t>7) تاريخ الطبرى 2 / 394</w:t>
      </w:r>
      <w:r>
        <w:rPr>
          <w:rtl/>
        </w:rPr>
        <w:t xml:space="preserve"> ـ </w:t>
      </w:r>
      <w:r w:rsidRPr="008125C8">
        <w:rPr>
          <w:rtl/>
        </w:rPr>
        <w:t>396 ، والبداية والنهاية 3 / 211</w:t>
      </w:r>
      <w:r>
        <w:rPr>
          <w:rtl/>
        </w:rPr>
        <w:t xml:space="preserve"> ـ </w:t>
      </w:r>
      <w:r w:rsidRPr="008125C8">
        <w:rPr>
          <w:rtl/>
        </w:rPr>
        <w:t>212.</w:t>
      </w:r>
    </w:p>
    <w:p w:rsidR="0036165F" w:rsidRPr="008125C8" w:rsidRDefault="0036165F" w:rsidP="0015452C">
      <w:pPr>
        <w:pStyle w:val="libFootnote0"/>
        <w:rPr>
          <w:rtl/>
        </w:rPr>
      </w:pPr>
      <w:r>
        <w:rPr>
          <w:rtl/>
        </w:rPr>
        <w:t>(</w:t>
      </w:r>
      <w:r w:rsidRPr="008125C8">
        <w:rPr>
          <w:rtl/>
        </w:rPr>
        <w:t>8) تاريخ الطبرى 2 / 417.</w:t>
      </w:r>
    </w:p>
    <w:p w:rsidR="0036165F" w:rsidRPr="008125C8" w:rsidRDefault="0036165F" w:rsidP="0015452C">
      <w:pPr>
        <w:pStyle w:val="libFootnote0"/>
        <w:rPr>
          <w:rtl/>
        </w:rPr>
      </w:pPr>
      <w:r>
        <w:rPr>
          <w:rtl/>
        </w:rPr>
        <w:t>(</w:t>
      </w:r>
      <w:r w:rsidRPr="008125C8">
        <w:rPr>
          <w:rtl/>
        </w:rPr>
        <w:t>9) السابق 3 / 425.</w:t>
      </w:r>
    </w:p>
    <w:p w:rsidR="0036165F" w:rsidRPr="008125C8" w:rsidRDefault="0036165F" w:rsidP="0015452C">
      <w:pPr>
        <w:pStyle w:val="libFootnote0"/>
        <w:rPr>
          <w:rtl/>
        </w:rPr>
      </w:pPr>
      <w:r>
        <w:rPr>
          <w:rtl/>
        </w:rPr>
        <w:t>(</w:t>
      </w:r>
      <w:r w:rsidRPr="008125C8">
        <w:rPr>
          <w:rtl/>
        </w:rPr>
        <w:t>10) السابق 3 / 429</w:t>
      </w:r>
      <w:r>
        <w:rPr>
          <w:rtl/>
        </w:rPr>
        <w:t xml:space="preserve"> ـ </w:t>
      </w:r>
      <w:r w:rsidRPr="008125C8">
        <w:rPr>
          <w:rtl/>
        </w:rPr>
        <w:t>431.</w:t>
      </w:r>
    </w:p>
    <w:p w:rsidR="0036165F" w:rsidRPr="008125C8" w:rsidRDefault="0036165F" w:rsidP="0015452C">
      <w:pPr>
        <w:pStyle w:val="libFootnote0"/>
        <w:rPr>
          <w:rtl/>
        </w:rPr>
      </w:pPr>
      <w:r>
        <w:rPr>
          <w:rtl/>
        </w:rPr>
        <w:t>(</w:t>
      </w:r>
      <w:r w:rsidRPr="008125C8">
        <w:rPr>
          <w:rtl/>
        </w:rPr>
        <w:t>11) السابق 4 / 202</w:t>
      </w:r>
      <w:r>
        <w:rPr>
          <w:rtl/>
        </w:rPr>
        <w:t xml:space="preserve"> ـ </w:t>
      </w:r>
      <w:r w:rsidRPr="008125C8">
        <w:rPr>
          <w:rtl/>
        </w:rPr>
        <w:t>203.</w:t>
      </w:r>
    </w:p>
    <w:p w:rsidR="0036165F" w:rsidRPr="008125C8" w:rsidRDefault="0036165F" w:rsidP="0015452C">
      <w:pPr>
        <w:pStyle w:val="libFootnote0"/>
        <w:rPr>
          <w:rtl/>
        </w:rPr>
      </w:pPr>
      <w:r>
        <w:rPr>
          <w:rtl/>
        </w:rPr>
        <w:t>(</w:t>
      </w:r>
      <w:r w:rsidRPr="008125C8">
        <w:rPr>
          <w:rtl/>
        </w:rPr>
        <w:t>12) السابق 5 / 156.</w:t>
      </w:r>
    </w:p>
    <w:p w:rsidR="0036165F" w:rsidRPr="008125C8" w:rsidRDefault="0036165F" w:rsidP="00CF05AF">
      <w:pPr>
        <w:pStyle w:val="libBold1"/>
        <w:rPr>
          <w:rtl/>
        </w:rPr>
      </w:pPr>
      <w:r>
        <w:rPr>
          <w:rtl/>
        </w:rPr>
        <w:br w:type="page"/>
      </w:r>
      <w:r w:rsidRPr="008125C8">
        <w:rPr>
          <w:rtl/>
        </w:rPr>
        <w:lastRenderedPageBreak/>
        <w:t>4</w:t>
      </w:r>
      <w:r>
        <w:rPr>
          <w:rtl/>
        </w:rPr>
        <w:t xml:space="preserve"> ـ </w:t>
      </w:r>
      <w:r w:rsidRPr="008125C8">
        <w:rPr>
          <w:rtl/>
        </w:rPr>
        <w:t>فى تاريخ القضاة بمصر :</w:t>
      </w:r>
    </w:p>
    <w:p w:rsidR="0036165F" w:rsidRPr="008125C8" w:rsidRDefault="0036165F" w:rsidP="00791E39">
      <w:pPr>
        <w:pStyle w:val="libNormal"/>
        <w:rPr>
          <w:rtl/>
        </w:rPr>
      </w:pPr>
      <w:r w:rsidRPr="008125C8">
        <w:rPr>
          <w:rtl/>
        </w:rPr>
        <w:t xml:space="preserve">توجد العديد من النصوص التاريخية ، التى تنسب إلى «يونس بن عبد الأعلى» ، وتتعلق بأخبار القضاء والقضاة بمصر. من ذلك : «ما ذكره عن تظاهر أستاذه ابن وهب بالجنون أخريات حياته سنة 197 ه‍ ؛ كى يفر من تولى منصب القضاء بمصر </w:t>
      </w:r>
      <w:r w:rsidRPr="0015452C">
        <w:rPr>
          <w:rStyle w:val="libFootnotenumChar"/>
          <w:rtl/>
        </w:rPr>
        <w:t>(1)</w:t>
      </w:r>
      <w:r w:rsidRPr="008125C8">
        <w:rPr>
          <w:rtl/>
        </w:rPr>
        <w:t xml:space="preserve"> ، وكذلك انصراف «على بن معبد الرّقىّ ، نزيل مصر» من عند المأمون سنة 217 ه‍ ، بعد أن رفض ما عرضه عليه من قضاء مصر» </w:t>
      </w:r>
      <w:r w:rsidRPr="0015452C">
        <w:rPr>
          <w:rStyle w:val="libFootnotenumChar"/>
          <w:rtl/>
        </w:rPr>
        <w:t>(2)</w:t>
      </w:r>
      <w:r>
        <w:rPr>
          <w:rtl/>
        </w:rPr>
        <w:t>.</w:t>
      </w:r>
      <w:r w:rsidRPr="008125C8">
        <w:rPr>
          <w:rtl/>
        </w:rPr>
        <w:t xml:space="preserve"> هذا فيما يتصل ببعض من عرض عليهم قضاة مصر ، فأبوا المنصب.</w:t>
      </w:r>
      <w:r>
        <w:rPr>
          <w:rFonts w:hint="cs"/>
          <w:rtl/>
        </w:rPr>
        <w:t xml:space="preserve"> </w:t>
      </w:r>
      <w:r w:rsidRPr="008125C8">
        <w:rPr>
          <w:rtl/>
        </w:rPr>
        <w:t xml:space="preserve">وهناك مزيد من النصوص المتعلقة بعدد من قضاة مصر ، منها : «ظروف وملابسات عزل القاضى إسماعيل بن اليسع الكندى الحنفى سنة 167 ه‍ </w:t>
      </w:r>
      <w:r w:rsidRPr="0015452C">
        <w:rPr>
          <w:rStyle w:val="libFootnotenumChar"/>
          <w:rtl/>
        </w:rPr>
        <w:t>(3)</w:t>
      </w:r>
      <w:r w:rsidRPr="008125C8">
        <w:rPr>
          <w:rtl/>
        </w:rPr>
        <w:t xml:space="preserve"> ، وما ورد عن خلافات القاضى محمد بن مسروق الكندى </w:t>
      </w:r>
      <w:r>
        <w:rPr>
          <w:rtl/>
        </w:rPr>
        <w:t>(</w:t>
      </w:r>
      <w:r w:rsidRPr="008125C8">
        <w:rPr>
          <w:rtl/>
        </w:rPr>
        <w:t>177</w:t>
      </w:r>
      <w:r>
        <w:rPr>
          <w:rtl/>
        </w:rPr>
        <w:t xml:space="preserve"> ـ </w:t>
      </w:r>
      <w:r w:rsidRPr="008125C8">
        <w:rPr>
          <w:rtl/>
        </w:rPr>
        <w:t>184 ه‍</w:t>
      </w:r>
      <w:r>
        <w:rPr>
          <w:rtl/>
        </w:rPr>
        <w:t>)</w:t>
      </w:r>
      <w:r w:rsidRPr="008125C8">
        <w:rPr>
          <w:rtl/>
        </w:rPr>
        <w:t xml:space="preserve"> مع أهل مصر وذمهم إياه ؛ لتعاليه عليهم </w:t>
      </w:r>
      <w:r w:rsidRPr="0015452C">
        <w:rPr>
          <w:rStyle w:val="libFootnotenumChar"/>
          <w:rtl/>
        </w:rPr>
        <w:t>(4)</w:t>
      </w:r>
      <w:r w:rsidRPr="008125C8">
        <w:rPr>
          <w:rtl/>
        </w:rPr>
        <w:t xml:space="preserve"> ، وما ذكر عن إدخاله النصارى</w:t>
      </w:r>
      <w:r>
        <w:rPr>
          <w:rtl/>
        </w:rPr>
        <w:t xml:space="preserve"> ـ </w:t>
      </w:r>
      <w:r w:rsidRPr="008125C8">
        <w:rPr>
          <w:rtl/>
        </w:rPr>
        <w:t>لأول مرة</w:t>
      </w:r>
      <w:r>
        <w:rPr>
          <w:rtl/>
        </w:rPr>
        <w:t xml:space="preserve"> ـ </w:t>
      </w:r>
      <w:r w:rsidRPr="008125C8">
        <w:rPr>
          <w:rtl/>
        </w:rPr>
        <w:t xml:space="preserve">المسجد ؛ لفض خصوماتهم </w:t>
      </w:r>
      <w:r w:rsidRPr="0015452C">
        <w:rPr>
          <w:rStyle w:val="libFootnotenumChar"/>
          <w:rtl/>
        </w:rPr>
        <w:t>(5)</w:t>
      </w:r>
      <w:r>
        <w:rPr>
          <w:rtl/>
        </w:rPr>
        <w:t>.</w:t>
      </w:r>
      <w:r>
        <w:rPr>
          <w:rFonts w:hint="cs"/>
          <w:rtl/>
        </w:rPr>
        <w:t xml:space="preserve"> </w:t>
      </w:r>
      <w:r w:rsidRPr="008125C8">
        <w:rPr>
          <w:rtl/>
        </w:rPr>
        <w:t>وهكذا ، عرضت</w:t>
      </w:r>
      <w:r>
        <w:rPr>
          <w:rtl/>
        </w:rPr>
        <w:t xml:space="preserve"> ـ </w:t>
      </w:r>
      <w:r w:rsidRPr="008125C8">
        <w:rPr>
          <w:rtl/>
        </w:rPr>
        <w:t>فى إيجاز</w:t>
      </w:r>
      <w:r>
        <w:rPr>
          <w:rtl/>
        </w:rPr>
        <w:t xml:space="preserve"> ـ </w:t>
      </w:r>
      <w:r w:rsidRPr="008125C8">
        <w:rPr>
          <w:rtl/>
        </w:rPr>
        <w:t>لثقافة ومعارف «يونس بن عبد الأعلى» جد «المؤرخ المصرى ابن يونس الصدفىّ»</w:t>
      </w:r>
      <w:r>
        <w:rPr>
          <w:rtl/>
        </w:rPr>
        <w:t>.</w:t>
      </w:r>
      <w:r w:rsidRPr="008125C8">
        <w:rPr>
          <w:rtl/>
        </w:rPr>
        <w:t xml:space="preserve"> ولم يكن ذلك على سبيل الاستطراد ، وإنما كان ذلك العرض ؛ لأجل تلمس الصلات بين الجد والحفيد ، ومدى تأثر مؤرخنا بهذا العالم الثقة الثبت. وقد اتضح لنا من خلال ما مضى ما يلى :</w:t>
      </w:r>
    </w:p>
    <w:p w:rsidR="0036165F" w:rsidRPr="008125C8" w:rsidRDefault="0036165F" w:rsidP="00791E39">
      <w:pPr>
        <w:pStyle w:val="libNormal"/>
        <w:rPr>
          <w:rtl/>
        </w:rPr>
      </w:pPr>
      <w:r>
        <w:rPr>
          <w:rtl/>
        </w:rPr>
        <w:t xml:space="preserve">أ ـ </w:t>
      </w:r>
      <w:r w:rsidRPr="008125C8">
        <w:rPr>
          <w:rtl/>
        </w:rPr>
        <w:t>أن يونس كان ملما بثقافات وعلوم العصر الذي عاش فيه ، وإن غلبت عليه صفتا «المحدّث الفقيه»</w:t>
      </w:r>
      <w:r>
        <w:rPr>
          <w:rtl/>
        </w:rPr>
        <w:t>.</w:t>
      </w:r>
      <w:r w:rsidRPr="008125C8">
        <w:rPr>
          <w:rtl/>
        </w:rPr>
        <w:t xml:space="preserve"> وسيكون لثقافته الحديثية تأثير فى مؤرخنا «ابن يونس»</w:t>
      </w:r>
      <w:r>
        <w:rPr>
          <w:rtl/>
        </w:rPr>
        <w:t>.</w:t>
      </w:r>
    </w:p>
    <w:p w:rsidR="0036165F" w:rsidRPr="008125C8" w:rsidRDefault="0036165F" w:rsidP="00791E39">
      <w:pPr>
        <w:pStyle w:val="libNormal"/>
        <w:rPr>
          <w:rtl/>
        </w:rPr>
      </w:pPr>
      <w:r w:rsidRPr="008125C8">
        <w:rPr>
          <w:rtl/>
        </w:rPr>
        <w:t>ب</w:t>
      </w:r>
      <w:r>
        <w:rPr>
          <w:rtl/>
        </w:rPr>
        <w:t xml:space="preserve"> ـ </w:t>
      </w:r>
      <w:r w:rsidRPr="008125C8">
        <w:rPr>
          <w:rtl/>
        </w:rPr>
        <w:t xml:space="preserve">أن التاريخ كان يشكل أحد ملامح ثقافته ، وأنه كان على معرفة وإلمام بتاريخ الإسلام والأنبياء بعامة ، وبتاريخ القضاء فى مصر خاصة </w:t>
      </w:r>
      <w:r w:rsidRPr="0015452C">
        <w:rPr>
          <w:rStyle w:val="libFootnotenumChar"/>
          <w:rtl/>
        </w:rPr>
        <w:t>(6)</w:t>
      </w:r>
      <w:r>
        <w:rPr>
          <w:rtl/>
        </w:rPr>
        <w:t>.</w:t>
      </w:r>
      <w:r w:rsidRPr="008125C8">
        <w:rPr>
          <w:rtl/>
        </w:rPr>
        <w:t xml:space="preserve"> ولعل مرد ذلك يرجع إلى</w:t>
      </w:r>
    </w:p>
    <w:p w:rsidR="0036165F" w:rsidRPr="008125C8" w:rsidRDefault="0036165F" w:rsidP="00AB1DDF">
      <w:pPr>
        <w:pStyle w:val="libLine"/>
        <w:rPr>
          <w:rtl/>
        </w:rPr>
      </w:pPr>
      <w:r w:rsidRPr="008125C8">
        <w:rPr>
          <w:rtl/>
        </w:rPr>
        <w:t>__________________</w:t>
      </w:r>
    </w:p>
    <w:p w:rsidR="0036165F" w:rsidRPr="008125C8" w:rsidRDefault="0036165F" w:rsidP="0015452C">
      <w:pPr>
        <w:pStyle w:val="libFootnote0"/>
        <w:rPr>
          <w:rtl/>
        </w:rPr>
      </w:pPr>
      <w:r>
        <w:rPr>
          <w:rtl/>
        </w:rPr>
        <w:t>(</w:t>
      </w:r>
      <w:r w:rsidRPr="008125C8">
        <w:rPr>
          <w:rtl/>
        </w:rPr>
        <w:t>1) سير النبلاء 14 / 424.</w:t>
      </w:r>
    </w:p>
    <w:p w:rsidR="0036165F" w:rsidRPr="008125C8" w:rsidRDefault="0036165F" w:rsidP="0015452C">
      <w:pPr>
        <w:pStyle w:val="libFootnote0"/>
        <w:rPr>
          <w:rtl/>
        </w:rPr>
      </w:pPr>
      <w:r>
        <w:rPr>
          <w:rtl/>
        </w:rPr>
        <w:t>(</w:t>
      </w:r>
      <w:r w:rsidRPr="008125C8">
        <w:rPr>
          <w:rtl/>
        </w:rPr>
        <w:t>2) القضاة للكندى ص 442 ، وسير النبلاء 10 / 631</w:t>
      </w:r>
      <w:r>
        <w:rPr>
          <w:rtl/>
        </w:rPr>
        <w:t xml:space="preserve"> ـ </w:t>
      </w:r>
      <w:r w:rsidRPr="008125C8">
        <w:rPr>
          <w:rtl/>
        </w:rPr>
        <w:t>632.</w:t>
      </w:r>
    </w:p>
    <w:p w:rsidR="0036165F" w:rsidRPr="008125C8" w:rsidRDefault="0036165F" w:rsidP="0015452C">
      <w:pPr>
        <w:pStyle w:val="libFootnote0"/>
        <w:rPr>
          <w:rtl/>
        </w:rPr>
      </w:pPr>
      <w:r>
        <w:rPr>
          <w:rtl/>
        </w:rPr>
        <w:t>(</w:t>
      </w:r>
      <w:r w:rsidRPr="008125C8">
        <w:rPr>
          <w:rtl/>
        </w:rPr>
        <w:t>3) القضاة للكندى ص 372.</w:t>
      </w:r>
    </w:p>
    <w:p w:rsidR="0036165F" w:rsidRPr="008125C8" w:rsidRDefault="0036165F" w:rsidP="0015452C">
      <w:pPr>
        <w:pStyle w:val="libFootnote0"/>
        <w:rPr>
          <w:rtl/>
        </w:rPr>
      </w:pPr>
      <w:r>
        <w:rPr>
          <w:rtl/>
        </w:rPr>
        <w:t>(</w:t>
      </w:r>
      <w:r w:rsidRPr="008125C8">
        <w:rPr>
          <w:rtl/>
        </w:rPr>
        <w:t>4) السابق 390.</w:t>
      </w:r>
    </w:p>
    <w:p w:rsidR="0036165F" w:rsidRPr="008125C8" w:rsidRDefault="0036165F" w:rsidP="0015452C">
      <w:pPr>
        <w:pStyle w:val="libFootnote0"/>
        <w:rPr>
          <w:rtl/>
        </w:rPr>
      </w:pPr>
      <w:r>
        <w:rPr>
          <w:rtl/>
        </w:rPr>
        <w:t>(</w:t>
      </w:r>
      <w:r w:rsidRPr="008125C8">
        <w:rPr>
          <w:rtl/>
        </w:rPr>
        <w:t>5) السابق 393.</w:t>
      </w:r>
    </w:p>
    <w:p w:rsidR="0036165F" w:rsidRDefault="0036165F" w:rsidP="0015452C">
      <w:pPr>
        <w:pStyle w:val="libFootnote0"/>
        <w:rPr>
          <w:rtl/>
        </w:rPr>
      </w:pPr>
      <w:r>
        <w:rPr>
          <w:rtl/>
        </w:rPr>
        <w:t>(</w:t>
      </w:r>
      <w:r w:rsidRPr="008125C8">
        <w:rPr>
          <w:rtl/>
        </w:rPr>
        <w:t>6) هذا هو القدر الموضوعى الذي نستطيع نسبته إلى يونس فى ضوء ما لدينا من مادة. وقد وصفه ابن خلكان بأنه «علّامة فى الأخبار ، والصحيح والسقيم ، ولم يشاركه فى زمانه أحد»</w:t>
      </w:r>
      <w:r>
        <w:rPr>
          <w:rtl/>
        </w:rPr>
        <w:t>.</w:t>
      </w:r>
      <w:r w:rsidRPr="008125C8">
        <w:rPr>
          <w:rtl/>
        </w:rPr>
        <w:t xml:space="preserve"> </w:t>
      </w:r>
      <w:r>
        <w:rPr>
          <w:rtl/>
        </w:rPr>
        <w:t>(</w:t>
      </w:r>
      <w:r w:rsidRPr="008125C8">
        <w:rPr>
          <w:rtl/>
        </w:rPr>
        <w:t>وفيات الأعيان</w:t>
      </w:r>
      <w:r>
        <w:rPr>
          <w:rtl/>
        </w:rPr>
        <w:t>)</w:t>
      </w:r>
      <w:r w:rsidRPr="008125C8">
        <w:rPr>
          <w:rtl/>
        </w:rPr>
        <w:t xml:space="preserve"> 7 / 249. وهذه مبالغة من ابن خلكان. وأعتقد أن يونس شاركه فى علمه بل فاقه بعض معاصريه. وأسماء الفقهاء فى عصره كثيرة ، منهم : </w:t>
      </w:r>
      <w:r>
        <w:rPr>
          <w:rtl/>
        </w:rPr>
        <w:t>(</w:t>
      </w:r>
      <w:r w:rsidRPr="008125C8">
        <w:rPr>
          <w:rtl/>
        </w:rPr>
        <w:t>البويطى ت 231 ه‍</w:t>
      </w:r>
      <w:r>
        <w:rPr>
          <w:rtl/>
        </w:rPr>
        <w:t>)</w:t>
      </w:r>
      <w:r w:rsidRPr="008125C8">
        <w:rPr>
          <w:rtl/>
        </w:rPr>
        <w:t xml:space="preserve"> ، وكان شيخ</w:t>
      </w:r>
    </w:p>
    <w:p w:rsidR="0036165F" w:rsidRPr="008125C8" w:rsidRDefault="0036165F" w:rsidP="00883D27">
      <w:pPr>
        <w:pStyle w:val="libNormal0"/>
        <w:rPr>
          <w:rtl/>
        </w:rPr>
      </w:pPr>
      <w:r>
        <w:rPr>
          <w:rtl/>
        </w:rPr>
        <w:br w:type="page"/>
      </w:r>
      <w:r w:rsidRPr="008125C8">
        <w:rPr>
          <w:rtl/>
        </w:rPr>
        <w:lastRenderedPageBreak/>
        <w:t xml:space="preserve">كونه أحد الشهود بمصر فترة ستين عاما </w:t>
      </w:r>
      <w:r w:rsidRPr="0015452C">
        <w:rPr>
          <w:rStyle w:val="libFootnotenumChar"/>
          <w:rtl/>
        </w:rPr>
        <w:t>(1)</w:t>
      </w:r>
      <w:r w:rsidRPr="008125C8">
        <w:rPr>
          <w:rtl/>
        </w:rPr>
        <w:t xml:space="preserve"> ، إضافة إلى ثقافته الفقهية ، التى استمدها من الإمام الشافعى ، والتى جعلت له مكانة متميزة لدى قضاة مصر ، وإن كان تداخله مع رجال السلطة والحكم قد عرّضه للظلم والاضطهاد فى فترة من فترات حياته </w:t>
      </w:r>
      <w:r w:rsidRPr="0015452C">
        <w:rPr>
          <w:rStyle w:val="libFootnotenumChar"/>
          <w:rtl/>
        </w:rPr>
        <w:t>(2)</w:t>
      </w:r>
      <w:r w:rsidRPr="008125C8">
        <w:rPr>
          <w:rtl/>
        </w:rPr>
        <w:t xml:space="preserve"> ، لكنه خرج من هذه المحنة سليما معافى ، مبرّأ الساحة ، ضاربا أروع الأمثلة فى العفو عمن ظلمه ، والإحسان إلى من أساء إليه </w:t>
      </w:r>
      <w:r w:rsidRPr="0015452C">
        <w:rPr>
          <w:rStyle w:val="libFootnotenumChar"/>
          <w:rtl/>
        </w:rPr>
        <w:t>(3)</w:t>
      </w:r>
      <w:r>
        <w:rPr>
          <w:rtl/>
        </w:rPr>
        <w:t>.</w:t>
      </w:r>
    </w:p>
    <w:p w:rsidR="0036165F" w:rsidRPr="008125C8" w:rsidRDefault="0036165F" w:rsidP="00791E39">
      <w:pPr>
        <w:pStyle w:val="libNormal"/>
        <w:rPr>
          <w:rtl/>
        </w:rPr>
      </w:pPr>
      <w:r w:rsidRPr="008125C8">
        <w:rPr>
          <w:rtl/>
        </w:rPr>
        <w:t>ح</w:t>
      </w:r>
      <w:r>
        <w:rPr>
          <w:rtl/>
        </w:rPr>
        <w:t xml:space="preserve"> ـ </w:t>
      </w:r>
      <w:r w:rsidRPr="008125C8">
        <w:rPr>
          <w:rtl/>
        </w:rPr>
        <w:t xml:space="preserve">أعتقد أن عمل «يونس» فى مجال القضاء ، قد أطلعه على كثير من المعلومات التاريخية ، التى يتوقع أن يكون احتفظ بقدر منها مدوّن لديه </w:t>
      </w:r>
      <w:r w:rsidRPr="0015452C">
        <w:rPr>
          <w:rStyle w:val="libFootnotenumChar"/>
          <w:rtl/>
        </w:rPr>
        <w:t>(4)</w:t>
      </w:r>
      <w:r w:rsidRPr="008125C8">
        <w:rPr>
          <w:rtl/>
        </w:rPr>
        <w:t xml:space="preserve"> ، إضافة إلى بعض</w:t>
      </w:r>
    </w:p>
    <w:p w:rsidR="0036165F" w:rsidRPr="008125C8" w:rsidRDefault="0036165F" w:rsidP="00AB1DDF">
      <w:pPr>
        <w:pStyle w:val="libLine"/>
        <w:rPr>
          <w:rtl/>
        </w:rPr>
      </w:pPr>
      <w:r w:rsidRPr="008125C8">
        <w:rPr>
          <w:rtl/>
        </w:rPr>
        <w:t>__________________</w:t>
      </w:r>
    </w:p>
    <w:p w:rsidR="0036165F" w:rsidRDefault="0036165F" w:rsidP="0015452C">
      <w:pPr>
        <w:pStyle w:val="libFootnote0"/>
        <w:rPr>
          <w:rtl/>
        </w:rPr>
      </w:pPr>
      <w:r w:rsidRPr="008125C8">
        <w:rPr>
          <w:rtl/>
        </w:rPr>
        <w:t xml:space="preserve">حلقة الشافعى من بعده ، والمزنى الفقيه العظيم </w:t>
      </w:r>
      <w:r>
        <w:rPr>
          <w:rtl/>
        </w:rPr>
        <w:t>(</w:t>
      </w:r>
      <w:r w:rsidRPr="008125C8">
        <w:rPr>
          <w:rtl/>
        </w:rPr>
        <w:t>ت 264 ه‍</w:t>
      </w:r>
      <w:r>
        <w:rPr>
          <w:rtl/>
        </w:rPr>
        <w:t>)</w:t>
      </w:r>
      <w:r w:rsidRPr="008125C8">
        <w:rPr>
          <w:rtl/>
        </w:rPr>
        <w:t xml:space="preserve"> ، ومحمد بن عبد الله بن عبد الحكم الفقيه المالكى الشافعى فى آن </w:t>
      </w:r>
      <w:r>
        <w:rPr>
          <w:rtl/>
        </w:rPr>
        <w:t>(</w:t>
      </w:r>
      <w:r w:rsidRPr="008125C8">
        <w:rPr>
          <w:rtl/>
        </w:rPr>
        <w:t>ت 268 ه‍</w:t>
      </w:r>
      <w:r>
        <w:rPr>
          <w:rtl/>
        </w:rPr>
        <w:t>)</w:t>
      </w:r>
      <w:r w:rsidRPr="008125C8">
        <w:rPr>
          <w:rtl/>
        </w:rPr>
        <w:t xml:space="preserve"> ، والربيع المرادى تلميذ الشافعى وملازمه </w:t>
      </w:r>
      <w:r>
        <w:rPr>
          <w:rtl/>
        </w:rPr>
        <w:t>(</w:t>
      </w:r>
      <w:r w:rsidRPr="008125C8">
        <w:rPr>
          <w:rtl/>
        </w:rPr>
        <w:t>ت 270 ه‍</w:t>
      </w:r>
      <w:r>
        <w:rPr>
          <w:rtl/>
        </w:rPr>
        <w:t>).</w:t>
      </w:r>
      <w:r w:rsidRPr="008125C8">
        <w:rPr>
          <w:rtl/>
        </w:rPr>
        <w:t xml:space="preserve"> وأعتقد أن تعبير الزركلى عن علم يونس ، يمكن قبوله ووصفه بالاعتدال ، إذ قال : </w:t>
      </w:r>
      <w:r>
        <w:rPr>
          <w:rtl/>
        </w:rPr>
        <w:t>(</w:t>
      </w:r>
      <w:r w:rsidRPr="008125C8">
        <w:rPr>
          <w:rtl/>
        </w:rPr>
        <w:t>عالم بالأخبار ، والحديث</w:t>
      </w:r>
      <w:r>
        <w:rPr>
          <w:rtl/>
        </w:rPr>
        <w:t>).</w:t>
      </w:r>
      <w:r w:rsidRPr="008125C8">
        <w:rPr>
          <w:rtl/>
        </w:rPr>
        <w:t xml:space="preserve"> </w:t>
      </w:r>
      <w:r>
        <w:rPr>
          <w:rtl/>
        </w:rPr>
        <w:t>(</w:t>
      </w:r>
      <w:r w:rsidRPr="008125C8">
        <w:rPr>
          <w:rtl/>
        </w:rPr>
        <w:t>الأعلام</w:t>
      </w:r>
      <w:r>
        <w:rPr>
          <w:rtl/>
        </w:rPr>
        <w:t>)</w:t>
      </w:r>
      <w:r w:rsidRPr="008125C8">
        <w:rPr>
          <w:rtl/>
        </w:rPr>
        <w:t xml:space="preserve"> للزركلى 8 / 261.</w:t>
      </w:r>
    </w:p>
    <w:p w:rsidR="0036165F" w:rsidRPr="008125C8" w:rsidRDefault="0036165F" w:rsidP="0015452C">
      <w:pPr>
        <w:pStyle w:val="libFootnote0"/>
        <w:rPr>
          <w:rtl/>
        </w:rPr>
      </w:pPr>
      <w:r>
        <w:rPr>
          <w:rtl/>
        </w:rPr>
        <w:t>(</w:t>
      </w:r>
      <w:r w:rsidRPr="008125C8">
        <w:rPr>
          <w:rtl/>
        </w:rPr>
        <w:t>1) وفيات الأعيان 7 / 250.</w:t>
      </w:r>
    </w:p>
    <w:p w:rsidR="0036165F" w:rsidRPr="008125C8" w:rsidRDefault="0036165F" w:rsidP="0015452C">
      <w:pPr>
        <w:pStyle w:val="libFootnote0"/>
        <w:rPr>
          <w:rtl/>
        </w:rPr>
      </w:pPr>
      <w:r>
        <w:rPr>
          <w:rtl/>
        </w:rPr>
        <w:t>(</w:t>
      </w:r>
      <w:r w:rsidRPr="008125C8">
        <w:rPr>
          <w:rtl/>
        </w:rPr>
        <w:t xml:space="preserve">2) نقصد بذلك ما تعرض له يونس من ظلم واضطهاد فى إحدى القضايا المعروفة </w:t>
      </w:r>
      <w:r>
        <w:rPr>
          <w:rtl/>
        </w:rPr>
        <w:t>(</w:t>
      </w:r>
      <w:r w:rsidRPr="008125C8">
        <w:rPr>
          <w:rtl/>
        </w:rPr>
        <w:t xml:space="preserve">وخلاصتها : أن أحمد بن أبى أمية دفع بأمواله البالغة ثلاثة وثلاثين ألف دينار إلى عدد من الأوصياء على ابنته </w:t>
      </w:r>
      <w:r>
        <w:rPr>
          <w:rtl/>
        </w:rPr>
        <w:t>(</w:t>
      </w:r>
      <w:r w:rsidRPr="008125C8">
        <w:rPr>
          <w:rtl/>
        </w:rPr>
        <w:t>وكان منهم : يونس بن عبد الأعلى</w:t>
      </w:r>
      <w:r>
        <w:rPr>
          <w:rtl/>
        </w:rPr>
        <w:t>)</w:t>
      </w:r>
      <w:r w:rsidRPr="008125C8">
        <w:rPr>
          <w:rtl/>
        </w:rPr>
        <w:t xml:space="preserve"> ، فأدوا الأموال إلى يونس إلا واحدا ، كانت عليه ديون ، سددها مما لديه من أموال الوصية. ثم جاء القاضى ابن أبى الليث ، وطالب يونس بالأموال كلها ، وحكم عليه بالسجن بعد أن شهد عليه البعض زورا بتبديد جانب من أموال الوصية </w:t>
      </w:r>
      <w:r>
        <w:rPr>
          <w:rtl/>
        </w:rPr>
        <w:t>(</w:t>
      </w:r>
      <w:r w:rsidRPr="008125C8">
        <w:rPr>
          <w:rtl/>
        </w:rPr>
        <w:t>وكان حبسه من سنة 228</w:t>
      </w:r>
      <w:r>
        <w:rPr>
          <w:rtl/>
        </w:rPr>
        <w:t xml:space="preserve"> ـ </w:t>
      </w:r>
      <w:r w:rsidRPr="008125C8">
        <w:rPr>
          <w:rtl/>
        </w:rPr>
        <w:t>235 ه‍</w:t>
      </w:r>
      <w:r>
        <w:rPr>
          <w:rtl/>
        </w:rPr>
        <w:t>).</w:t>
      </w:r>
      <w:r w:rsidRPr="008125C8">
        <w:rPr>
          <w:rtl/>
        </w:rPr>
        <w:t xml:space="preserve"> </w:t>
      </w:r>
      <w:r>
        <w:rPr>
          <w:rtl/>
        </w:rPr>
        <w:t>(</w:t>
      </w:r>
      <w:r w:rsidRPr="008125C8">
        <w:rPr>
          <w:rtl/>
        </w:rPr>
        <w:t>القضاة</w:t>
      </w:r>
      <w:r>
        <w:rPr>
          <w:rtl/>
        </w:rPr>
        <w:t>)</w:t>
      </w:r>
      <w:r w:rsidRPr="008125C8">
        <w:rPr>
          <w:rtl/>
        </w:rPr>
        <w:t xml:space="preserve"> للكندى ص 454</w:t>
      </w:r>
      <w:r>
        <w:rPr>
          <w:rtl/>
        </w:rPr>
        <w:t xml:space="preserve"> ـ </w:t>
      </w:r>
      <w:r w:rsidRPr="008125C8">
        <w:rPr>
          <w:rtl/>
        </w:rPr>
        <w:t>455 ، والمدارك 2 / 80</w:t>
      </w:r>
      <w:r>
        <w:rPr>
          <w:rtl/>
        </w:rPr>
        <w:t xml:space="preserve"> ـ </w:t>
      </w:r>
      <w:r w:rsidRPr="008125C8">
        <w:rPr>
          <w:rtl/>
        </w:rPr>
        <w:t>81.</w:t>
      </w:r>
    </w:p>
    <w:p w:rsidR="0036165F" w:rsidRPr="008125C8" w:rsidRDefault="0036165F" w:rsidP="0015452C">
      <w:pPr>
        <w:pStyle w:val="libFootnote0"/>
        <w:rPr>
          <w:rtl/>
        </w:rPr>
      </w:pPr>
      <w:r>
        <w:rPr>
          <w:rtl/>
        </w:rPr>
        <w:t>(</w:t>
      </w:r>
      <w:r w:rsidRPr="008125C8">
        <w:rPr>
          <w:rtl/>
        </w:rPr>
        <w:t xml:space="preserve">3) ويتضح ذلك من موقف يونس من القاضى </w:t>
      </w:r>
      <w:r>
        <w:rPr>
          <w:rtl/>
        </w:rPr>
        <w:t>(</w:t>
      </w:r>
      <w:r w:rsidRPr="008125C8">
        <w:rPr>
          <w:rtl/>
        </w:rPr>
        <w:t>ابن أبى الليث</w:t>
      </w:r>
      <w:r>
        <w:rPr>
          <w:rtl/>
        </w:rPr>
        <w:t>)</w:t>
      </w:r>
      <w:r w:rsidRPr="008125C8">
        <w:rPr>
          <w:rtl/>
        </w:rPr>
        <w:t xml:space="preserve"> ، فقد سجنه </w:t>
      </w:r>
      <w:r>
        <w:rPr>
          <w:rtl/>
        </w:rPr>
        <w:t>(</w:t>
      </w:r>
      <w:r w:rsidRPr="008125C8">
        <w:rPr>
          <w:rtl/>
        </w:rPr>
        <w:t>قوصرة</w:t>
      </w:r>
      <w:r>
        <w:rPr>
          <w:rtl/>
        </w:rPr>
        <w:t>)</w:t>
      </w:r>
      <w:r w:rsidRPr="008125C8">
        <w:rPr>
          <w:rtl/>
        </w:rPr>
        <w:t xml:space="preserve"> ، لما قدم إلى مصر لمحاسبته ، فقيل له : أخرج يونس من محبسه ، فسوف يشهد عليه ، فلما أخرج قوصرة يونس ، قال الأخير : «ما علمت إلا خيرا»</w:t>
      </w:r>
      <w:r>
        <w:rPr>
          <w:rtl/>
        </w:rPr>
        <w:t>.</w:t>
      </w:r>
      <w:r w:rsidRPr="008125C8">
        <w:rPr>
          <w:rtl/>
        </w:rPr>
        <w:t xml:space="preserve"> وذكر أن الشهود الزور هم الذين ظلموه. ولما أطلق القاضى ابن أبى الليث</w:t>
      </w:r>
      <w:r>
        <w:rPr>
          <w:rtl/>
        </w:rPr>
        <w:t xml:space="preserve"> ـ </w:t>
      </w:r>
      <w:r w:rsidRPr="008125C8">
        <w:rPr>
          <w:rtl/>
        </w:rPr>
        <w:t>بعد ذلك</w:t>
      </w:r>
      <w:r>
        <w:rPr>
          <w:rtl/>
        </w:rPr>
        <w:t xml:space="preserve"> ـ </w:t>
      </w:r>
      <w:r w:rsidRPr="008125C8">
        <w:rPr>
          <w:rtl/>
        </w:rPr>
        <w:t xml:space="preserve">للحكم فى قضية أموال الجروىّ ، حكم ليونس بالبراءة </w:t>
      </w:r>
      <w:r>
        <w:rPr>
          <w:rtl/>
        </w:rPr>
        <w:t>(</w:t>
      </w:r>
      <w:r w:rsidRPr="008125C8">
        <w:rPr>
          <w:rtl/>
        </w:rPr>
        <w:t>القضاة : 455 ، والمدارك 2 / 81</w:t>
      </w:r>
      <w:r>
        <w:rPr>
          <w:rtl/>
        </w:rPr>
        <w:t>).</w:t>
      </w:r>
      <w:r w:rsidRPr="008125C8">
        <w:rPr>
          <w:rtl/>
        </w:rPr>
        <w:t xml:space="preserve"> من أجل ذلك ، عرف القاضى ابن أبى الليث فضله عليه ، فلما أخرج من مصر إلى العراق ، قابله القاضى الجديد لمصر </w:t>
      </w:r>
      <w:r>
        <w:rPr>
          <w:rtl/>
        </w:rPr>
        <w:t>(</w:t>
      </w:r>
      <w:r w:rsidRPr="008125C8">
        <w:rPr>
          <w:rtl/>
        </w:rPr>
        <w:t>بكار بن قتيبة سنة 246 ه‍</w:t>
      </w:r>
      <w:r>
        <w:rPr>
          <w:rtl/>
        </w:rPr>
        <w:t>)</w:t>
      </w:r>
      <w:r w:rsidRPr="008125C8">
        <w:rPr>
          <w:rtl/>
        </w:rPr>
        <w:t xml:space="preserve"> ، وسأله أن يشير عليه بمن يستشيره فى مصر ، فكان يونس أحد من أشار به عليه ، وعلّل ذلك بقوله : لقد قدر علىّ ، فحقن دمى بعد أن كنت سعيت فى دمه. </w:t>
      </w:r>
      <w:r>
        <w:rPr>
          <w:rtl/>
        </w:rPr>
        <w:t>(</w:t>
      </w:r>
      <w:r w:rsidRPr="008125C8">
        <w:rPr>
          <w:rtl/>
        </w:rPr>
        <w:t>رفع الإصر ، نشر : جست ص 506 ، والطبقات السنية 2 / 244</w:t>
      </w:r>
      <w:r>
        <w:rPr>
          <w:rtl/>
        </w:rPr>
        <w:t>).</w:t>
      </w:r>
    </w:p>
    <w:p w:rsidR="0036165F" w:rsidRPr="008125C8" w:rsidRDefault="0036165F" w:rsidP="0015452C">
      <w:pPr>
        <w:pStyle w:val="libFootnote0"/>
        <w:rPr>
          <w:rtl/>
        </w:rPr>
      </w:pPr>
      <w:r>
        <w:rPr>
          <w:rtl/>
        </w:rPr>
        <w:t>(</w:t>
      </w:r>
      <w:r w:rsidRPr="008125C8">
        <w:rPr>
          <w:rtl/>
        </w:rPr>
        <w:t>4) نقل عنه ابن يونس قدرا من المادة فى ترجمة القاضى المصرى إبراهيم بن الجراح ، الذي ولى سنة 204 ه‍ حتى 211 ه‍ ، وتوفى سنة 215 ه‍</w:t>
      </w:r>
      <w:r>
        <w:rPr>
          <w:rtl/>
        </w:rPr>
        <w:t>).</w:t>
      </w:r>
      <w:r w:rsidRPr="008125C8">
        <w:rPr>
          <w:rtl/>
        </w:rPr>
        <w:t xml:space="preserve"> </w:t>
      </w:r>
      <w:r>
        <w:rPr>
          <w:rtl/>
        </w:rPr>
        <w:t>(</w:t>
      </w:r>
      <w:r w:rsidRPr="008125C8">
        <w:rPr>
          <w:rtl/>
        </w:rPr>
        <w:t>راجع : تاريخ الغرباء</w:t>
      </w:r>
      <w:r>
        <w:rPr>
          <w:rtl/>
        </w:rPr>
        <w:t>)</w:t>
      </w:r>
      <w:r w:rsidRPr="008125C8">
        <w:rPr>
          <w:rtl/>
        </w:rPr>
        <w:t xml:space="preserve"> لابن يونس ، ترجمة </w:t>
      </w:r>
      <w:r>
        <w:rPr>
          <w:rtl/>
        </w:rPr>
        <w:t>(</w:t>
      </w:r>
      <w:r w:rsidRPr="008125C8">
        <w:rPr>
          <w:rtl/>
        </w:rPr>
        <w:t>رقم 7 ، وهوامشها</w:t>
      </w:r>
      <w:r>
        <w:rPr>
          <w:rtl/>
        </w:rPr>
        <w:t>).</w:t>
      </w:r>
    </w:p>
    <w:p w:rsidR="0036165F" w:rsidRPr="008125C8" w:rsidRDefault="0036165F" w:rsidP="00883D27">
      <w:pPr>
        <w:pStyle w:val="libNormal0"/>
        <w:rPr>
          <w:rtl/>
        </w:rPr>
      </w:pPr>
      <w:r>
        <w:rPr>
          <w:rtl/>
        </w:rPr>
        <w:br w:type="page"/>
      </w:r>
      <w:r w:rsidRPr="008125C8">
        <w:rPr>
          <w:rtl/>
        </w:rPr>
        <w:lastRenderedPageBreak/>
        <w:t xml:space="preserve">الوثائق </w:t>
      </w:r>
      <w:r w:rsidRPr="0015452C">
        <w:rPr>
          <w:rStyle w:val="libFootnotenumChar"/>
          <w:rtl/>
        </w:rPr>
        <w:t>(1)</w:t>
      </w:r>
      <w:r w:rsidRPr="008125C8">
        <w:rPr>
          <w:rtl/>
        </w:rPr>
        <w:t xml:space="preserve"> ، التى لابد أن حفيده المؤرخ قد طالعها ، واستفاد منها ، باعتبارها من الموارد المهمة ، التى استعان بها فى كتابة مؤلّفيه التاريخيين.</w:t>
      </w:r>
    </w:p>
    <w:p w:rsidR="0036165F" w:rsidRPr="008125C8" w:rsidRDefault="0036165F" w:rsidP="00CF05AF">
      <w:pPr>
        <w:pStyle w:val="libBold1"/>
        <w:rPr>
          <w:rtl/>
        </w:rPr>
      </w:pPr>
      <w:r w:rsidRPr="008125C8">
        <w:rPr>
          <w:rtl/>
        </w:rPr>
        <w:t>2</w:t>
      </w:r>
      <w:r>
        <w:rPr>
          <w:rtl/>
        </w:rPr>
        <w:t xml:space="preserve"> ـ </w:t>
      </w:r>
      <w:r w:rsidRPr="008125C8">
        <w:rPr>
          <w:rtl/>
        </w:rPr>
        <w:t>أعمامه ، ووالده ، وإخوته :</w:t>
      </w:r>
    </w:p>
    <w:p w:rsidR="0036165F" w:rsidRPr="008125C8" w:rsidRDefault="0036165F" w:rsidP="00791E39">
      <w:pPr>
        <w:pStyle w:val="libNormal"/>
        <w:rPr>
          <w:rtl/>
        </w:rPr>
      </w:pPr>
      <w:r w:rsidRPr="008125C8">
        <w:rPr>
          <w:rtl/>
        </w:rPr>
        <w:t>لم تقف المصادر المتاحة</w:t>
      </w:r>
      <w:r>
        <w:rPr>
          <w:rtl/>
        </w:rPr>
        <w:t xml:space="preserve"> ـ </w:t>
      </w:r>
      <w:r w:rsidRPr="008125C8">
        <w:rPr>
          <w:rtl/>
        </w:rPr>
        <w:t>بقدر كاف</w:t>
      </w:r>
      <w:r>
        <w:rPr>
          <w:rtl/>
        </w:rPr>
        <w:t xml:space="preserve"> ـ </w:t>
      </w:r>
      <w:r w:rsidRPr="008125C8">
        <w:rPr>
          <w:rtl/>
        </w:rPr>
        <w:t>عند ذكر أبناء المحدّث والفقيه الشافعى «يونس ابن عبد الأعلى»</w:t>
      </w:r>
      <w:r>
        <w:rPr>
          <w:rtl/>
        </w:rPr>
        <w:t>.</w:t>
      </w:r>
      <w:r w:rsidRPr="008125C8">
        <w:rPr>
          <w:rtl/>
        </w:rPr>
        <w:t xml:space="preserve"> ويبدو أن شهرة الأب العريضة غطّت على أبنائه ، أو أن هؤلاء الأبناء لم يحظوا بالعلوم الغزيرة المتنوعة ، ولا المكانة الاجتماعية المتميزة ، ولا المشاركة الإيجابية فى حركة المجتمع ، فتضاءلت إمكانات ظهورهم ، وبزوغ نجمهم ، فلم يلفتوا أنظار المؤلّفين المترجمين ، ولم يجدوا فى أخبارهم ما يدفعهم للكتابة عنهم ، والاهتمام بهم ، كما اهتموا بالوالد «يونس ، عليه رحمة الله»</w:t>
      </w:r>
      <w:r>
        <w:rPr>
          <w:rtl/>
        </w:rPr>
        <w:t>.</w:t>
      </w:r>
    </w:p>
    <w:p w:rsidR="0036165F" w:rsidRPr="008125C8" w:rsidRDefault="0036165F" w:rsidP="00791E39">
      <w:pPr>
        <w:pStyle w:val="libNormal"/>
        <w:rPr>
          <w:rtl/>
        </w:rPr>
      </w:pPr>
      <w:r w:rsidRPr="008125C8">
        <w:rPr>
          <w:rtl/>
        </w:rPr>
        <w:t>من خلال المعلومات اليسيرة ، التى وقفت عليها ، تبيّن لى أن ل «يونس» عددا من الأبناء هم :</w:t>
      </w:r>
    </w:p>
    <w:p w:rsidR="0036165F" w:rsidRPr="008125C8" w:rsidRDefault="0036165F" w:rsidP="00791E39">
      <w:pPr>
        <w:pStyle w:val="libNormal"/>
        <w:rPr>
          <w:rtl/>
        </w:rPr>
      </w:pPr>
      <w:r w:rsidRPr="008125C8">
        <w:rPr>
          <w:rtl/>
        </w:rPr>
        <w:t>1</w:t>
      </w:r>
      <w:r>
        <w:rPr>
          <w:rtl/>
        </w:rPr>
        <w:t xml:space="preserve"> ـ </w:t>
      </w:r>
      <w:r w:rsidRPr="008125C8">
        <w:rPr>
          <w:rtl/>
        </w:rPr>
        <w:t>موسى : ولعله الابن الأكبر ، وبه كان يكنى. ولا ندرى عنه شيئا بعد هذا.</w:t>
      </w:r>
    </w:p>
    <w:p w:rsidR="0036165F" w:rsidRPr="008125C8" w:rsidRDefault="0036165F" w:rsidP="00791E39">
      <w:pPr>
        <w:pStyle w:val="libNormal"/>
        <w:rPr>
          <w:rtl/>
        </w:rPr>
      </w:pPr>
      <w:r w:rsidRPr="008125C8">
        <w:rPr>
          <w:rtl/>
        </w:rPr>
        <w:t>2</w:t>
      </w:r>
      <w:r>
        <w:rPr>
          <w:rtl/>
        </w:rPr>
        <w:t xml:space="preserve"> ـ </w:t>
      </w:r>
      <w:r w:rsidRPr="008125C8">
        <w:rPr>
          <w:rtl/>
        </w:rPr>
        <w:t xml:space="preserve">محمد : ولا أدرى عنه سوى أنه توفى مستهل شهر رجب سنة خمسين ومائتين </w:t>
      </w:r>
      <w:r w:rsidRPr="0015452C">
        <w:rPr>
          <w:rStyle w:val="libFootnotenumChar"/>
          <w:rtl/>
        </w:rPr>
        <w:t>(2)</w:t>
      </w:r>
      <w:r>
        <w:rPr>
          <w:rtl/>
        </w:rPr>
        <w:t>.</w:t>
      </w:r>
    </w:p>
    <w:p w:rsidR="0036165F" w:rsidRPr="008125C8" w:rsidRDefault="0036165F" w:rsidP="00791E39">
      <w:pPr>
        <w:pStyle w:val="libNormal"/>
        <w:rPr>
          <w:rtl/>
        </w:rPr>
      </w:pPr>
      <w:r w:rsidRPr="008125C8">
        <w:rPr>
          <w:rtl/>
        </w:rPr>
        <w:t>3</w:t>
      </w:r>
      <w:r>
        <w:rPr>
          <w:rtl/>
        </w:rPr>
        <w:t xml:space="preserve"> ـ </w:t>
      </w:r>
      <w:r w:rsidRPr="008125C8">
        <w:rPr>
          <w:rtl/>
        </w:rPr>
        <w:t xml:space="preserve">عبد الأعلى : ويكنى أبا سلمة. ويبدو أنه كان مهتما بالحديث. كتب عن سعيد بن أبى مريم ، وأبى صالح الحرّانىّ ، وعبد الله بن صالح كاتب الليث بن سعد. ولد سنة 204 ه‍ ، وتوفى فى صفر سنة 249 ه‍ </w:t>
      </w:r>
      <w:r w:rsidRPr="0015452C">
        <w:rPr>
          <w:rStyle w:val="libFootnotenumChar"/>
          <w:rtl/>
        </w:rPr>
        <w:t>(3)</w:t>
      </w:r>
      <w:r>
        <w:rPr>
          <w:rtl/>
        </w:rPr>
        <w:t>.</w:t>
      </w:r>
    </w:p>
    <w:p w:rsidR="0036165F" w:rsidRPr="008125C8" w:rsidRDefault="0036165F" w:rsidP="00791E39">
      <w:pPr>
        <w:pStyle w:val="libNormal"/>
        <w:rPr>
          <w:rtl/>
        </w:rPr>
      </w:pPr>
      <w:r w:rsidRPr="008125C8">
        <w:rPr>
          <w:rtl/>
        </w:rPr>
        <w:t>4</w:t>
      </w:r>
      <w:r>
        <w:rPr>
          <w:rtl/>
        </w:rPr>
        <w:t xml:space="preserve"> ـ </w:t>
      </w:r>
      <w:r w:rsidRPr="008125C8">
        <w:rPr>
          <w:rtl/>
        </w:rPr>
        <w:t>أحمد : وهو</w:t>
      </w:r>
      <w:r>
        <w:rPr>
          <w:rtl/>
        </w:rPr>
        <w:t xml:space="preserve"> ـ </w:t>
      </w:r>
      <w:r w:rsidRPr="008125C8">
        <w:rPr>
          <w:rtl/>
        </w:rPr>
        <w:t>فى الغالب</w:t>
      </w:r>
      <w:r>
        <w:rPr>
          <w:rtl/>
        </w:rPr>
        <w:t xml:space="preserve"> ـ </w:t>
      </w:r>
      <w:r w:rsidRPr="008125C8">
        <w:rPr>
          <w:rtl/>
        </w:rPr>
        <w:t>أصغر أبناء يونس ، وهو والد المؤرخ «عبد الرحمن ابن أحمد بن يونس»</w:t>
      </w:r>
      <w:r>
        <w:rPr>
          <w:rtl/>
        </w:rPr>
        <w:t>.</w:t>
      </w:r>
      <w:r w:rsidRPr="008125C8">
        <w:rPr>
          <w:rtl/>
        </w:rPr>
        <w:t xml:space="preserve"> هذا ، وقد عرّف به ابنه المؤرخ المصرى ، فقال </w:t>
      </w:r>
      <w:r w:rsidRPr="0015452C">
        <w:rPr>
          <w:rStyle w:val="libFootnotenumChar"/>
          <w:rtl/>
        </w:rPr>
        <w:t>(4)</w:t>
      </w:r>
      <w:r w:rsidRPr="008125C8">
        <w:rPr>
          <w:rtl/>
        </w:rPr>
        <w:t xml:space="preserve"> :</w:t>
      </w:r>
      <w:r>
        <w:rPr>
          <w:rFonts w:hint="cs"/>
          <w:rtl/>
        </w:rPr>
        <w:t xml:space="preserve"> </w:t>
      </w:r>
      <w:r w:rsidRPr="008125C8">
        <w:rPr>
          <w:rtl/>
        </w:rPr>
        <w:t>أحمد بن يونس بن عبد الأعلى الصدفى : يكنى أبا الحسن. كان عديدا للصّدف ،</w:t>
      </w:r>
    </w:p>
    <w:p w:rsidR="0036165F" w:rsidRPr="008125C8" w:rsidRDefault="0036165F" w:rsidP="00AB1DDF">
      <w:pPr>
        <w:pStyle w:val="libLine"/>
        <w:rPr>
          <w:rtl/>
        </w:rPr>
      </w:pPr>
      <w:r w:rsidRPr="008125C8">
        <w:rPr>
          <w:rtl/>
        </w:rPr>
        <w:t>__________________</w:t>
      </w:r>
    </w:p>
    <w:p w:rsidR="0036165F" w:rsidRPr="008125C8" w:rsidRDefault="0036165F" w:rsidP="0015452C">
      <w:pPr>
        <w:pStyle w:val="libFootnote0"/>
        <w:rPr>
          <w:rtl/>
        </w:rPr>
      </w:pPr>
      <w:r>
        <w:rPr>
          <w:rtl/>
        </w:rPr>
        <w:t>(</w:t>
      </w:r>
      <w:r w:rsidRPr="008125C8">
        <w:rPr>
          <w:rtl/>
        </w:rPr>
        <w:t xml:space="preserve">1) راجع إحدى تلك الوثائق التى طالعها ابن يونس ضمن كتب جده يونس ، واحتفظ بها حتى وقت تأليفه كتاب </w:t>
      </w:r>
      <w:r>
        <w:rPr>
          <w:rtl/>
        </w:rPr>
        <w:t>(</w:t>
      </w:r>
      <w:r w:rsidRPr="008125C8">
        <w:rPr>
          <w:rtl/>
        </w:rPr>
        <w:t>تاريخ الغرباء</w:t>
      </w:r>
      <w:r>
        <w:rPr>
          <w:rtl/>
        </w:rPr>
        <w:t>).</w:t>
      </w:r>
      <w:r w:rsidRPr="008125C8">
        <w:rPr>
          <w:rtl/>
        </w:rPr>
        <w:t xml:space="preserve"> </w:t>
      </w:r>
      <w:r>
        <w:rPr>
          <w:rtl/>
        </w:rPr>
        <w:t>(</w:t>
      </w:r>
      <w:r w:rsidRPr="008125C8">
        <w:rPr>
          <w:rtl/>
        </w:rPr>
        <w:t>راجعها فى ذلك الكتاب المذكور ، ترجمة رقم 360</w:t>
      </w:r>
      <w:r>
        <w:rPr>
          <w:rtl/>
        </w:rPr>
        <w:t>).</w:t>
      </w:r>
    </w:p>
    <w:p w:rsidR="0036165F" w:rsidRPr="008125C8" w:rsidRDefault="0036165F" w:rsidP="0015452C">
      <w:pPr>
        <w:pStyle w:val="libFootnote0"/>
        <w:rPr>
          <w:rtl/>
        </w:rPr>
      </w:pPr>
      <w:r>
        <w:rPr>
          <w:rtl/>
        </w:rPr>
        <w:t>(</w:t>
      </w:r>
      <w:r w:rsidRPr="008125C8">
        <w:rPr>
          <w:rtl/>
        </w:rPr>
        <w:t>2) المقفى 7 / 521.</w:t>
      </w:r>
    </w:p>
    <w:p w:rsidR="0036165F" w:rsidRPr="008125C8" w:rsidRDefault="0036165F" w:rsidP="0015452C">
      <w:pPr>
        <w:pStyle w:val="libFootnote0"/>
        <w:rPr>
          <w:rtl/>
        </w:rPr>
      </w:pPr>
      <w:r>
        <w:rPr>
          <w:rtl/>
        </w:rPr>
        <w:t>(</w:t>
      </w:r>
      <w:r w:rsidRPr="008125C8">
        <w:rPr>
          <w:rtl/>
        </w:rPr>
        <w:t>3) الأنساب 3 / 529.</w:t>
      </w:r>
    </w:p>
    <w:p w:rsidR="0036165F" w:rsidRPr="008125C8" w:rsidRDefault="0036165F" w:rsidP="0015452C">
      <w:pPr>
        <w:pStyle w:val="libFootnote0"/>
        <w:rPr>
          <w:rtl/>
        </w:rPr>
      </w:pPr>
      <w:r>
        <w:rPr>
          <w:rtl/>
        </w:rPr>
        <w:t>(</w:t>
      </w:r>
      <w:r w:rsidRPr="008125C8">
        <w:rPr>
          <w:rtl/>
        </w:rPr>
        <w:t xml:space="preserve">4) سقطت هذه الترجمة المهمة لوالد مؤرخنا </w:t>
      </w:r>
      <w:r>
        <w:rPr>
          <w:rtl/>
        </w:rPr>
        <w:t>(</w:t>
      </w:r>
      <w:r w:rsidRPr="008125C8">
        <w:rPr>
          <w:rtl/>
        </w:rPr>
        <w:t>ابن يونس</w:t>
      </w:r>
      <w:r>
        <w:rPr>
          <w:rtl/>
        </w:rPr>
        <w:t>)</w:t>
      </w:r>
      <w:r w:rsidRPr="008125C8">
        <w:rPr>
          <w:rtl/>
        </w:rPr>
        <w:t xml:space="preserve"> سهوا من كتاب </w:t>
      </w:r>
      <w:r>
        <w:rPr>
          <w:rtl/>
        </w:rPr>
        <w:t>(</w:t>
      </w:r>
      <w:r w:rsidRPr="008125C8">
        <w:rPr>
          <w:rtl/>
        </w:rPr>
        <w:t>تاريخ المصريين</w:t>
      </w:r>
      <w:r>
        <w:rPr>
          <w:rtl/>
        </w:rPr>
        <w:t>)</w:t>
      </w:r>
      <w:r w:rsidRPr="008125C8">
        <w:rPr>
          <w:rtl/>
        </w:rPr>
        <w:t xml:space="preserve"> لابن يونس المؤرخ ، وحقّها أن تذكر به برقم </w:t>
      </w:r>
      <w:r>
        <w:rPr>
          <w:rtl/>
        </w:rPr>
        <w:t>(</w:t>
      </w:r>
      <w:r w:rsidRPr="008125C8">
        <w:rPr>
          <w:rtl/>
        </w:rPr>
        <w:t>63 أ</w:t>
      </w:r>
      <w:r>
        <w:rPr>
          <w:rtl/>
        </w:rPr>
        <w:t>).</w:t>
      </w:r>
    </w:p>
    <w:p w:rsidR="0036165F" w:rsidRPr="008125C8" w:rsidRDefault="0036165F" w:rsidP="00883D27">
      <w:pPr>
        <w:pStyle w:val="libNormal0"/>
        <w:rPr>
          <w:rtl/>
        </w:rPr>
      </w:pPr>
      <w:r>
        <w:rPr>
          <w:rtl/>
        </w:rPr>
        <w:br w:type="page"/>
      </w:r>
      <w:r w:rsidRPr="008125C8">
        <w:rPr>
          <w:rtl/>
        </w:rPr>
        <w:lastRenderedPageBreak/>
        <w:t xml:space="preserve">وليس من أنفس الصّدف ، ولا من مواليهم. حدّث عن أبيه ، وعيسى بن مثرود ، وابن مجدّر </w:t>
      </w:r>
      <w:r w:rsidRPr="0015452C">
        <w:rPr>
          <w:rStyle w:val="libFootnotenumChar"/>
          <w:rtl/>
        </w:rPr>
        <w:t>(1)</w:t>
      </w:r>
      <w:r w:rsidRPr="008125C8">
        <w:rPr>
          <w:rtl/>
        </w:rPr>
        <w:t xml:space="preserve"> ، وغيرهم. ولد فى ذى القعدة سنة أربعين ومائتين ، وتوفى يوم الجمعة</w:t>
      </w:r>
      <w:r>
        <w:rPr>
          <w:rtl/>
        </w:rPr>
        <w:t xml:space="preserve"> ـ </w:t>
      </w:r>
      <w:r w:rsidRPr="008125C8">
        <w:rPr>
          <w:rtl/>
        </w:rPr>
        <w:t>أول يوم من رجب</w:t>
      </w:r>
      <w:r>
        <w:rPr>
          <w:rtl/>
        </w:rPr>
        <w:t xml:space="preserve"> ـ </w:t>
      </w:r>
      <w:r w:rsidRPr="008125C8">
        <w:rPr>
          <w:rtl/>
        </w:rPr>
        <w:t xml:space="preserve">سنة اثنتين وثلاثمائة </w:t>
      </w:r>
      <w:r w:rsidRPr="0015452C">
        <w:rPr>
          <w:rStyle w:val="libFootnotenumChar"/>
          <w:rtl/>
        </w:rPr>
        <w:t>(2)</w:t>
      </w:r>
      <w:r>
        <w:rPr>
          <w:rtl/>
        </w:rPr>
        <w:t>.</w:t>
      </w:r>
    </w:p>
    <w:p w:rsidR="0036165F" w:rsidRPr="008125C8" w:rsidRDefault="0036165F" w:rsidP="00CF05AF">
      <w:pPr>
        <w:pStyle w:val="libBold1"/>
        <w:rPr>
          <w:rtl/>
        </w:rPr>
      </w:pPr>
      <w:r w:rsidRPr="008125C8">
        <w:rPr>
          <w:rtl/>
        </w:rPr>
        <w:t>ويمكن تلخيص معلوماتنا عن والد مؤرخنا «أحمد بن يونس» فيما يلى :</w:t>
      </w:r>
    </w:p>
    <w:p w:rsidR="0036165F" w:rsidRPr="008125C8" w:rsidRDefault="0036165F" w:rsidP="00791E39">
      <w:pPr>
        <w:pStyle w:val="libNormal"/>
        <w:rPr>
          <w:rtl/>
        </w:rPr>
      </w:pPr>
      <w:r w:rsidRPr="008125C8">
        <w:rPr>
          <w:rtl/>
        </w:rPr>
        <w:t>1</w:t>
      </w:r>
      <w:r>
        <w:rPr>
          <w:rtl/>
        </w:rPr>
        <w:t xml:space="preserve"> ـ </w:t>
      </w:r>
      <w:r w:rsidRPr="008125C8">
        <w:rPr>
          <w:rtl/>
        </w:rPr>
        <w:t xml:space="preserve">أنه كان من المشتغلين بالعلم ، المهتمين برواية الحديث النبوى الشريف ، فكان يغشاه العلماء المحدّثون فى داره ؛ لمذاكرة العلم </w:t>
      </w:r>
      <w:r w:rsidRPr="0015452C">
        <w:rPr>
          <w:rStyle w:val="libFootnotenumChar"/>
          <w:rtl/>
        </w:rPr>
        <w:t>(3)</w:t>
      </w:r>
      <w:r>
        <w:rPr>
          <w:rtl/>
        </w:rPr>
        <w:t>.</w:t>
      </w:r>
      <w:r w:rsidRPr="008125C8">
        <w:rPr>
          <w:rtl/>
        </w:rPr>
        <w:t xml:space="preserve"> وكان يروى الحديث عن العلماء الغرباء الذين يفدون إلى مصر </w:t>
      </w:r>
      <w:r w:rsidRPr="0015452C">
        <w:rPr>
          <w:rStyle w:val="libFootnotenumChar"/>
          <w:rtl/>
        </w:rPr>
        <w:t>(4)</w:t>
      </w:r>
      <w:r>
        <w:rPr>
          <w:rtl/>
        </w:rPr>
        <w:t>.</w:t>
      </w:r>
      <w:r>
        <w:rPr>
          <w:rFonts w:hint="cs"/>
          <w:rtl/>
        </w:rPr>
        <w:t xml:space="preserve"> </w:t>
      </w:r>
      <w:r w:rsidRPr="008125C8">
        <w:rPr>
          <w:rtl/>
        </w:rPr>
        <w:t>وكان يتوجه بنفسه إلى أقاصى مصر «بالصعيد» ؛ لكتابة ورواية الحديث عن العلماء هناك ، ولعله كان يدعوهم إلى زيارته بالفسطاط</w:t>
      </w:r>
      <w:r>
        <w:rPr>
          <w:rtl/>
        </w:rPr>
        <w:t xml:space="preserve"> ـ </w:t>
      </w:r>
      <w:r w:rsidRPr="008125C8">
        <w:rPr>
          <w:rtl/>
        </w:rPr>
        <w:t>بعد ذلك</w:t>
      </w:r>
      <w:r>
        <w:rPr>
          <w:rtl/>
        </w:rPr>
        <w:t xml:space="preserve"> ـ </w:t>
      </w:r>
      <w:r w:rsidRPr="008125C8">
        <w:rPr>
          <w:rtl/>
        </w:rPr>
        <w:t xml:space="preserve">لاستكمال تدارس الحديث ، وروايته </w:t>
      </w:r>
      <w:r w:rsidRPr="0015452C">
        <w:rPr>
          <w:rStyle w:val="libFootnotenumChar"/>
          <w:rtl/>
        </w:rPr>
        <w:t>(5)</w:t>
      </w:r>
      <w:r>
        <w:rPr>
          <w:rtl/>
        </w:rPr>
        <w:t>.</w:t>
      </w:r>
    </w:p>
    <w:p w:rsidR="0036165F" w:rsidRPr="008125C8" w:rsidRDefault="0036165F" w:rsidP="00791E39">
      <w:pPr>
        <w:pStyle w:val="libNormal"/>
        <w:rPr>
          <w:rtl/>
        </w:rPr>
      </w:pPr>
      <w:r w:rsidRPr="008125C8">
        <w:rPr>
          <w:rtl/>
        </w:rPr>
        <w:t>2</w:t>
      </w:r>
      <w:r>
        <w:rPr>
          <w:rtl/>
        </w:rPr>
        <w:t xml:space="preserve"> ـ </w:t>
      </w:r>
      <w:r w:rsidRPr="008125C8">
        <w:rPr>
          <w:rtl/>
        </w:rPr>
        <w:t>مات «أحمد بن يونس» سنة 302 ه‍ ، وكان مؤرخنا ابن واحد وعشرين ربيعا «ولد 281 ه‍»</w:t>
      </w:r>
      <w:r>
        <w:rPr>
          <w:rtl/>
        </w:rPr>
        <w:t>.</w:t>
      </w:r>
      <w:r w:rsidRPr="008125C8">
        <w:rPr>
          <w:rtl/>
        </w:rPr>
        <w:t xml:space="preserve"> وأعتقد أنها سن كافية</w:t>
      </w:r>
      <w:r>
        <w:rPr>
          <w:rtl/>
        </w:rPr>
        <w:t xml:space="preserve"> ـ </w:t>
      </w:r>
      <w:r w:rsidRPr="008125C8">
        <w:rPr>
          <w:rtl/>
        </w:rPr>
        <w:t>فى ذلك الزمان</w:t>
      </w:r>
      <w:r>
        <w:rPr>
          <w:rtl/>
        </w:rPr>
        <w:t xml:space="preserve"> ـ </w:t>
      </w:r>
      <w:r w:rsidRPr="008125C8">
        <w:rPr>
          <w:rtl/>
        </w:rPr>
        <w:t>لاكتساب قدر طيب من العلم ، خاصة أن مؤرخنا كان يعيش فى بيئة علمية «الجد ، والأب ، والأعمام ، وكذلك</w:t>
      </w:r>
    </w:p>
    <w:p w:rsidR="0036165F" w:rsidRPr="008125C8" w:rsidRDefault="0036165F" w:rsidP="00AB1DDF">
      <w:pPr>
        <w:pStyle w:val="libLine"/>
        <w:rPr>
          <w:rtl/>
        </w:rPr>
      </w:pPr>
      <w:r w:rsidRPr="008125C8">
        <w:rPr>
          <w:rtl/>
        </w:rPr>
        <w:t>__________________</w:t>
      </w:r>
    </w:p>
    <w:p w:rsidR="0036165F" w:rsidRPr="008125C8" w:rsidRDefault="0036165F" w:rsidP="0015452C">
      <w:pPr>
        <w:pStyle w:val="libFootnote0"/>
        <w:rPr>
          <w:rtl/>
        </w:rPr>
      </w:pPr>
      <w:r>
        <w:rPr>
          <w:rtl/>
        </w:rPr>
        <w:t>(</w:t>
      </w:r>
      <w:r w:rsidRPr="008125C8">
        <w:rPr>
          <w:rtl/>
        </w:rPr>
        <w:t xml:space="preserve">1) كذا ضبط بالشكل فى </w:t>
      </w:r>
      <w:r>
        <w:rPr>
          <w:rtl/>
        </w:rPr>
        <w:t>(</w:t>
      </w:r>
      <w:r w:rsidRPr="008125C8">
        <w:rPr>
          <w:rtl/>
        </w:rPr>
        <w:t>تاريخ بغداد</w:t>
      </w:r>
      <w:r>
        <w:rPr>
          <w:rtl/>
        </w:rPr>
        <w:t>)</w:t>
      </w:r>
      <w:r w:rsidRPr="008125C8">
        <w:rPr>
          <w:rtl/>
        </w:rPr>
        <w:t xml:space="preserve"> 3 / 357 ، وبالشكل والحروف فى </w:t>
      </w:r>
      <w:r>
        <w:rPr>
          <w:rtl/>
        </w:rPr>
        <w:t>(</w:t>
      </w:r>
      <w:r w:rsidRPr="008125C8">
        <w:rPr>
          <w:rtl/>
        </w:rPr>
        <w:t>الأنساب</w:t>
      </w:r>
      <w:r>
        <w:rPr>
          <w:rtl/>
        </w:rPr>
        <w:t>)</w:t>
      </w:r>
      <w:r w:rsidRPr="008125C8">
        <w:rPr>
          <w:rtl/>
        </w:rPr>
        <w:t xml:space="preserve"> 5 / 201 ، وقال السمعانى : تقال لمن كان به الجدرىّ ، فذهب وبقى الأثر. أما ابن ماكولا ، فضبط الدال بالكسر مع التشديد </w:t>
      </w:r>
      <w:r>
        <w:rPr>
          <w:rtl/>
        </w:rPr>
        <w:t>(</w:t>
      </w:r>
      <w:r w:rsidRPr="008125C8">
        <w:rPr>
          <w:rtl/>
        </w:rPr>
        <w:t>الإكمال 7 / 210</w:t>
      </w:r>
      <w:r>
        <w:rPr>
          <w:rtl/>
        </w:rPr>
        <w:t>).</w:t>
      </w:r>
      <w:r w:rsidRPr="008125C8">
        <w:rPr>
          <w:rtl/>
        </w:rPr>
        <w:t xml:space="preserve"> ولعل المذكور هو أبو بكر محمد بن هارون بن حميد البغدادى. يروى عن محمد بن حميد</w:t>
      </w:r>
      <w:r>
        <w:rPr>
          <w:rtl/>
        </w:rPr>
        <w:t xml:space="preserve"> ـ </w:t>
      </w:r>
      <w:r w:rsidRPr="008125C8">
        <w:rPr>
          <w:rtl/>
        </w:rPr>
        <w:t>لا جبير ، كما وردت محرفة فى «الأنساب»</w:t>
      </w:r>
      <w:r>
        <w:rPr>
          <w:rtl/>
        </w:rPr>
        <w:t xml:space="preserve"> ـ </w:t>
      </w:r>
      <w:r w:rsidRPr="008125C8">
        <w:rPr>
          <w:rtl/>
        </w:rPr>
        <w:t>الرازى ، وأبى مصعب الزهرى ، وغيرهما. روى عنه أبو الفضل عبد الله بن عبد الرحمن الزهرى ، وأبو عمر بن حيّويه ، وغيرهما. توفى يوم الأربعاء سلخ ربيع الآخر سنة 312 ه‍</w:t>
      </w:r>
      <w:r>
        <w:rPr>
          <w:rtl/>
        </w:rPr>
        <w:t>.</w:t>
      </w:r>
      <w:r w:rsidRPr="008125C8">
        <w:rPr>
          <w:rtl/>
        </w:rPr>
        <w:t xml:space="preserve"> وكان ثقة فى الحديث ، لكنه كان منحرفا عن علىّ </w:t>
      </w:r>
      <w:r>
        <w:rPr>
          <w:rtl/>
        </w:rPr>
        <w:t>(</w:t>
      </w:r>
      <w:r w:rsidRPr="008125C8">
        <w:rPr>
          <w:rtl/>
        </w:rPr>
        <w:t>رضى الله عنه</w:t>
      </w:r>
      <w:r>
        <w:rPr>
          <w:rtl/>
        </w:rPr>
        <w:t>).</w:t>
      </w:r>
      <w:r w:rsidRPr="008125C8">
        <w:rPr>
          <w:rtl/>
        </w:rPr>
        <w:t xml:space="preserve"> </w:t>
      </w:r>
      <w:r>
        <w:rPr>
          <w:rtl/>
        </w:rPr>
        <w:t>(</w:t>
      </w:r>
      <w:r w:rsidRPr="008125C8">
        <w:rPr>
          <w:rtl/>
        </w:rPr>
        <w:t xml:space="preserve">تاريخ بغداد 3 / 357 ، والإكمال 7 / 210 </w:t>
      </w:r>
      <w:r>
        <w:rPr>
          <w:rtl/>
        </w:rPr>
        <w:t>(</w:t>
      </w:r>
      <w:r w:rsidRPr="008125C8">
        <w:rPr>
          <w:rtl/>
        </w:rPr>
        <w:t>باختصار</w:t>
      </w:r>
      <w:r>
        <w:rPr>
          <w:rtl/>
        </w:rPr>
        <w:t>)</w:t>
      </w:r>
      <w:r w:rsidRPr="008125C8">
        <w:rPr>
          <w:rtl/>
        </w:rPr>
        <w:t xml:space="preserve"> ، والأنساب 5 / 201 </w:t>
      </w:r>
      <w:r>
        <w:rPr>
          <w:rtl/>
        </w:rPr>
        <w:t>(</w:t>
      </w:r>
      <w:r w:rsidRPr="008125C8">
        <w:rPr>
          <w:rtl/>
        </w:rPr>
        <w:t>باختصار</w:t>
      </w:r>
      <w:r>
        <w:rPr>
          <w:rtl/>
        </w:rPr>
        <w:t>).</w:t>
      </w:r>
    </w:p>
    <w:p w:rsidR="0036165F" w:rsidRPr="008125C8" w:rsidRDefault="0036165F" w:rsidP="0015452C">
      <w:pPr>
        <w:pStyle w:val="libFootnote0"/>
        <w:rPr>
          <w:rtl/>
        </w:rPr>
      </w:pPr>
      <w:r>
        <w:rPr>
          <w:rtl/>
        </w:rPr>
        <w:t>(</w:t>
      </w:r>
      <w:r w:rsidRPr="008125C8">
        <w:rPr>
          <w:rtl/>
        </w:rPr>
        <w:t xml:space="preserve">2) الأنساب 3 / 529 </w:t>
      </w:r>
      <w:r>
        <w:rPr>
          <w:rtl/>
        </w:rPr>
        <w:t>(</w:t>
      </w:r>
      <w:r w:rsidRPr="008125C8">
        <w:rPr>
          <w:rtl/>
        </w:rPr>
        <w:t>ولم ينسب إلى ابن يونس ، والمادة له</w:t>
      </w:r>
      <w:r>
        <w:rPr>
          <w:rtl/>
        </w:rPr>
        <w:t>)</w:t>
      </w:r>
      <w:r w:rsidRPr="008125C8">
        <w:rPr>
          <w:rtl/>
        </w:rPr>
        <w:t xml:space="preserve"> ، ووفيات الأعيان 7 / 253 </w:t>
      </w:r>
      <w:r>
        <w:rPr>
          <w:rtl/>
        </w:rPr>
        <w:t>(</w:t>
      </w:r>
      <w:r w:rsidRPr="008125C8">
        <w:rPr>
          <w:rtl/>
        </w:rPr>
        <w:t>ذكره ابنه أبو سعيد عبد الرحمن فى تاريخه</w:t>
      </w:r>
      <w:r>
        <w:rPr>
          <w:rtl/>
        </w:rPr>
        <w:t>).</w:t>
      </w:r>
    </w:p>
    <w:p w:rsidR="0036165F" w:rsidRPr="008125C8" w:rsidRDefault="0036165F" w:rsidP="0015452C">
      <w:pPr>
        <w:pStyle w:val="libFootnote0"/>
        <w:rPr>
          <w:rtl/>
        </w:rPr>
      </w:pPr>
      <w:r>
        <w:rPr>
          <w:rtl/>
        </w:rPr>
        <w:t>(</w:t>
      </w:r>
      <w:r w:rsidRPr="008125C8">
        <w:rPr>
          <w:rtl/>
        </w:rPr>
        <w:t xml:space="preserve">3) راجع </w:t>
      </w:r>
      <w:r>
        <w:rPr>
          <w:rtl/>
        </w:rPr>
        <w:t>(</w:t>
      </w:r>
      <w:r w:rsidRPr="008125C8">
        <w:rPr>
          <w:rtl/>
        </w:rPr>
        <w:t>تاريخ المصريين</w:t>
      </w:r>
      <w:r>
        <w:rPr>
          <w:rtl/>
        </w:rPr>
        <w:t>)</w:t>
      </w:r>
      <w:r w:rsidRPr="008125C8">
        <w:rPr>
          <w:rtl/>
        </w:rPr>
        <w:t xml:space="preserve"> لابن يونس </w:t>
      </w:r>
      <w:r>
        <w:rPr>
          <w:rtl/>
        </w:rPr>
        <w:t>(</w:t>
      </w:r>
      <w:r w:rsidRPr="008125C8">
        <w:rPr>
          <w:rtl/>
        </w:rPr>
        <w:t>ترجمة 2 ، 1027</w:t>
      </w:r>
      <w:r>
        <w:rPr>
          <w:rtl/>
        </w:rPr>
        <w:t>).</w:t>
      </w:r>
    </w:p>
    <w:p w:rsidR="0036165F" w:rsidRPr="008125C8" w:rsidRDefault="0036165F" w:rsidP="0015452C">
      <w:pPr>
        <w:pStyle w:val="libFootnote0"/>
        <w:rPr>
          <w:rtl/>
        </w:rPr>
      </w:pPr>
      <w:r>
        <w:rPr>
          <w:rtl/>
        </w:rPr>
        <w:t>(</w:t>
      </w:r>
      <w:r w:rsidRPr="008125C8">
        <w:rPr>
          <w:rtl/>
        </w:rPr>
        <w:t xml:space="preserve">4) مثل : روايته عن يزيد بن سنان البصرى ، نزيل مصر </w:t>
      </w:r>
      <w:r>
        <w:rPr>
          <w:rtl/>
        </w:rPr>
        <w:t>(</w:t>
      </w:r>
      <w:r w:rsidRPr="008125C8">
        <w:rPr>
          <w:rtl/>
        </w:rPr>
        <w:t>تهذيب الكمال</w:t>
      </w:r>
      <w:r>
        <w:rPr>
          <w:rtl/>
        </w:rPr>
        <w:t>)</w:t>
      </w:r>
      <w:r w:rsidRPr="008125C8">
        <w:rPr>
          <w:rtl/>
        </w:rPr>
        <w:t xml:space="preserve"> 32 / 153 </w:t>
      </w:r>
      <w:r>
        <w:rPr>
          <w:rtl/>
        </w:rPr>
        <w:t>(</w:t>
      </w:r>
      <w:r w:rsidRPr="008125C8">
        <w:rPr>
          <w:rtl/>
        </w:rPr>
        <w:t>روى عنه أحمد بن يونس بن عبد الأعلى ، والد أبى سعيد بن يونس</w:t>
      </w:r>
      <w:r>
        <w:rPr>
          <w:rtl/>
        </w:rPr>
        <w:t>).</w:t>
      </w:r>
    </w:p>
    <w:p w:rsidR="0036165F" w:rsidRPr="008125C8" w:rsidRDefault="0036165F" w:rsidP="0015452C">
      <w:pPr>
        <w:pStyle w:val="libFootnote0"/>
        <w:rPr>
          <w:rtl/>
        </w:rPr>
      </w:pPr>
      <w:r>
        <w:rPr>
          <w:rtl/>
        </w:rPr>
        <w:t>(</w:t>
      </w:r>
      <w:r w:rsidRPr="008125C8">
        <w:rPr>
          <w:rtl/>
        </w:rPr>
        <w:t xml:space="preserve">5) كما هو الحال مع المحدّث </w:t>
      </w:r>
      <w:r>
        <w:rPr>
          <w:rtl/>
        </w:rPr>
        <w:t>(</w:t>
      </w:r>
      <w:r w:rsidRPr="008125C8">
        <w:rPr>
          <w:rtl/>
        </w:rPr>
        <w:t>العباس بن محمد بن يحيى الصعيدى</w:t>
      </w:r>
      <w:r>
        <w:rPr>
          <w:rtl/>
        </w:rPr>
        <w:t>)</w:t>
      </w:r>
      <w:r w:rsidRPr="008125C8">
        <w:rPr>
          <w:rtl/>
        </w:rPr>
        <w:t xml:space="preserve"> ، الذي أتى</w:t>
      </w:r>
      <w:r>
        <w:rPr>
          <w:rtl/>
        </w:rPr>
        <w:t xml:space="preserve"> ـ </w:t>
      </w:r>
      <w:r w:rsidRPr="008125C8">
        <w:rPr>
          <w:rtl/>
        </w:rPr>
        <w:t>بعد ذلك</w:t>
      </w:r>
      <w:r>
        <w:rPr>
          <w:rtl/>
        </w:rPr>
        <w:t xml:space="preserve"> ـ </w:t>
      </w:r>
      <w:r w:rsidRPr="008125C8">
        <w:rPr>
          <w:rtl/>
        </w:rPr>
        <w:t xml:space="preserve">إلى الفسطاط ، ومات بها سنة 300 ه‍ </w:t>
      </w:r>
      <w:r>
        <w:rPr>
          <w:rtl/>
        </w:rPr>
        <w:t>(</w:t>
      </w:r>
      <w:r w:rsidRPr="008125C8">
        <w:rPr>
          <w:rtl/>
        </w:rPr>
        <w:t>فى جمادى الآخرة لست خلون منه يوم السبت</w:t>
      </w:r>
      <w:r>
        <w:rPr>
          <w:rtl/>
        </w:rPr>
        <w:t>)</w:t>
      </w:r>
      <w:r w:rsidRPr="008125C8">
        <w:rPr>
          <w:rtl/>
        </w:rPr>
        <w:t xml:space="preserve"> ، فى اليوم الذي توفى فيه </w:t>
      </w:r>
      <w:r>
        <w:rPr>
          <w:rtl/>
        </w:rPr>
        <w:t>(</w:t>
      </w:r>
      <w:r w:rsidRPr="008125C8">
        <w:rPr>
          <w:rtl/>
        </w:rPr>
        <w:t>محمد بن عيسى بن شيبة</w:t>
      </w:r>
      <w:r>
        <w:rPr>
          <w:rtl/>
        </w:rPr>
        <w:t>).</w:t>
      </w:r>
      <w:r w:rsidRPr="008125C8">
        <w:rPr>
          <w:rtl/>
        </w:rPr>
        <w:t xml:space="preserve"> </w:t>
      </w:r>
      <w:r>
        <w:rPr>
          <w:rtl/>
        </w:rPr>
        <w:t>(</w:t>
      </w:r>
      <w:r w:rsidRPr="008125C8">
        <w:rPr>
          <w:rtl/>
        </w:rPr>
        <w:t>راجع تاريخ المصريين ، ترجمة 707</w:t>
      </w:r>
      <w:r>
        <w:rPr>
          <w:rtl/>
        </w:rPr>
        <w:t>).</w:t>
      </w:r>
    </w:p>
    <w:p w:rsidR="0036165F" w:rsidRPr="008125C8" w:rsidRDefault="0036165F" w:rsidP="00883D27">
      <w:pPr>
        <w:pStyle w:val="libNormal0"/>
        <w:rPr>
          <w:rtl/>
        </w:rPr>
      </w:pPr>
      <w:r>
        <w:rPr>
          <w:rtl/>
        </w:rPr>
        <w:br w:type="page"/>
      </w:r>
      <w:r w:rsidRPr="008125C8">
        <w:rPr>
          <w:rtl/>
        </w:rPr>
        <w:lastRenderedPageBreak/>
        <w:t>الإخوة كما سنرى»</w:t>
      </w:r>
      <w:r>
        <w:rPr>
          <w:rtl/>
        </w:rPr>
        <w:t>.</w:t>
      </w:r>
      <w:r w:rsidRPr="008125C8">
        <w:rPr>
          <w:rtl/>
        </w:rPr>
        <w:t xml:space="preserve"> ومن هنا فقد كان يحضر مجالس العلم التى كانت تعقد فى دار أبيه </w:t>
      </w:r>
      <w:r w:rsidRPr="0015452C">
        <w:rPr>
          <w:rStyle w:val="libFootnotenumChar"/>
          <w:rtl/>
        </w:rPr>
        <w:t>(1)</w:t>
      </w:r>
      <w:r w:rsidRPr="008125C8">
        <w:rPr>
          <w:rtl/>
        </w:rPr>
        <w:t xml:space="preserve"> ، وكان يصطحبه معه والده فى رحلاته لطلب الحديث </w:t>
      </w:r>
      <w:r w:rsidRPr="0015452C">
        <w:rPr>
          <w:rStyle w:val="libFootnotenumChar"/>
          <w:rtl/>
        </w:rPr>
        <w:t>(2)</w:t>
      </w:r>
      <w:r>
        <w:rPr>
          <w:rtl/>
        </w:rPr>
        <w:t>.</w:t>
      </w:r>
    </w:p>
    <w:p w:rsidR="0036165F" w:rsidRPr="008125C8" w:rsidRDefault="0036165F" w:rsidP="00791E39">
      <w:pPr>
        <w:pStyle w:val="libNormal"/>
        <w:rPr>
          <w:rtl/>
        </w:rPr>
      </w:pPr>
      <w:r w:rsidRPr="008125C8">
        <w:rPr>
          <w:rtl/>
        </w:rPr>
        <w:t>3</w:t>
      </w:r>
      <w:r>
        <w:rPr>
          <w:rtl/>
        </w:rPr>
        <w:t xml:space="preserve"> ـ </w:t>
      </w:r>
      <w:r w:rsidRPr="008125C8">
        <w:rPr>
          <w:rtl/>
        </w:rPr>
        <w:t>لعب الوالد «أحمد بن يونس» دورا مهما فى نقل علم والده يونس إلى «مؤرخنا الحفيد المستنير»</w:t>
      </w:r>
      <w:r>
        <w:rPr>
          <w:rtl/>
        </w:rPr>
        <w:t>.</w:t>
      </w:r>
      <w:r w:rsidRPr="008125C8">
        <w:rPr>
          <w:rtl/>
        </w:rPr>
        <w:t xml:space="preserve"> ومن هنا ، فإن المطالع لبقايا «تاريخ المصريين» ، </w:t>
      </w:r>
      <w:r>
        <w:rPr>
          <w:rtl/>
        </w:rPr>
        <w:t>و «</w:t>
      </w:r>
      <w:r w:rsidRPr="008125C8">
        <w:rPr>
          <w:rtl/>
        </w:rPr>
        <w:t xml:space="preserve">تاريخ الغرباء» للمؤرخ ابن يونس يلحظ وجود عدد من الروايات يحدّث فيها ابن يونس ، عن أبيه ، عن جده </w:t>
      </w:r>
      <w:r w:rsidRPr="0015452C">
        <w:rPr>
          <w:rStyle w:val="libFootnotenumChar"/>
          <w:rtl/>
        </w:rPr>
        <w:t>(3)</w:t>
      </w:r>
      <w:r w:rsidRPr="008125C8">
        <w:rPr>
          <w:rtl/>
        </w:rPr>
        <w:t xml:space="preserve"> ، وغالبا يحدّث جده عن أستاذه «ابن وهب» </w:t>
      </w:r>
      <w:r w:rsidRPr="0015452C">
        <w:rPr>
          <w:rStyle w:val="libFootnotenumChar"/>
          <w:rtl/>
        </w:rPr>
        <w:t>(4)</w:t>
      </w:r>
      <w:r>
        <w:rPr>
          <w:rtl/>
        </w:rPr>
        <w:t>.</w:t>
      </w:r>
      <w:r w:rsidRPr="008125C8">
        <w:rPr>
          <w:rtl/>
        </w:rPr>
        <w:t xml:space="preserve"> وفى أحيان قليلة يحدث ابن يونس ، عن أبيه فقط </w:t>
      </w:r>
      <w:r w:rsidRPr="0015452C">
        <w:rPr>
          <w:rStyle w:val="libFootnotenumChar"/>
          <w:rtl/>
        </w:rPr>
        <w:t>(5)</w:t>
      </w:r>
      <w:r>
        <w:rPr>
          <w:rtl/>
        </w:rPr>
        <w:t>.</w:t>
      </w:r>
      <w:r w:rsidRPr="008125C8">
        <w:rPr>
          <w:rtl/>
        </w:rPr>
        <w:t xml:space="preserve"> أما موضوع هذه المرويات ، فيدور حول تراجم المحدّثين ، وتواريخ وفياتهم </w:t>
      </w:r>
      <w:r w:rsidRPr="0015452C">
        <w:rPr>
          <w:rStyle w:val="libFootnotenumChar"/>
          <w:rtl/>
        </w:rPr>
        <w:t>(6)</w:t>
      </w:r>
      <w:r w:rsidRPr="008125C8">
        <w:rPr>
          <w:rtl/>
        </w:rPr>
        <w:t xml:space="preserve"> ، وأخبارهم فى طلب العلم </w:t>
      </w:r>
      <w:r w:rsidRPr="0015452C">
        <w:rPr>
          <w:rStyle w:val="libFootnotenumChar"/>
          <w:rtl/>
        </w:rPr>
        <w:t>(7)</w:t>
      </w:r>
      <w:r w:rsidRPr="008125C8">
        <w:rPr>
          <w:rtl/>
        </w:rPr>
        <w:t xml:space="preserve"> ، وأنباء صلاحهم وتقواهم </w:t>
      </w:r>
      <w:r w:rsidRPr="0015452C">
        <w:rPr>
          <w:rStyle w:val="libFootnotenumChar"/>
          <w:rtl/>
        </w:rPr>
        <w:t>(8)</w:t>
      </w:r>
      <w:r>
        <w:rPr>
          <w:rtl/>
        </w:rPr>
        <w:t>.</w:t>
      </w:r>
      <w:r w:rsidRPr="008125C8">
        <w:rPr>
          <w:rtl/>
        </w:rPr>
        <w:t xml:space="preserve"> وتجدر الإشارة</w:t>
      </w:r>
      <w:r>
        <w:rPr>
          <w:rtl/>
        </w:rPr>
        <w:t xml:space="preserve"> ـ </w:t>
      </w:r>
      <w:r w:rsidRPr="008125C8">
        <w:rPr>
          <w:rtl/>
        </w:rPr>
        <w:t>أيضا</w:t>
      </w:r>
      <w:r>
        <w:rPr>
          <w:rtl/>
        </w:rPr>
        <w:t xml:space="preserve"> ـ </w:t>
      </w:r>
      <w:r w:rsidRPr="008125C8">
        <w:rPr>
          <w:rtl/>
        </w:rPr>
        <w:t xml:space="preserve">إلى أن عددا غير قليل منها كان يتضمن فتاوى فقهية </w:t>
      </w:r>
      <w:r w:rsidRPr="0015452C">
        <w:rPr>
          <w:rStyle w:val="libFootnotenumChar"/>
          <w:rtl/>
        </w:rPr>
        <w:t>(9)</w:t>
      </w:r>
      <w:r w:rsidRPr="008125C8">
        <w:rPr>
          <w:rtl/>
        </w:rPr>
        <w:t xml:space="preserve"> ، وترجمة لأحد الصحابة </w:t>
      </w:r>
      <w:r w:rsidRPr="0015452C">
        <w:rPr>
          <w:rStyle w:val="libFootnotenumChar"/>
          <w:rtl/>
        </w:rPr>
        <w:t>(10)</w:t>
      </w:r>
      <w:r w:rsidRPr="008125C8">
        <w:rPr>
          <w:rtl/>
        </w:rPr>
        <w:t xml:space="preserve"> ، وأخرى لأحد القضاة فى مصر </w:t>
      </w:r>
      <w:r w:rsidRPr="0015452C">
        <w:rPr>
          <w:rStyle w:val="libFootnotenumChar"/>
          <w:rtl/>
        </w:rPr>
        <w:t>(11)</w:t>
      </w:r>
      <w:r>
        <w:rPr>
          <w:rtl/>
        </w:rPr>
        <w:t>.</w:t>
      </w:r>
      <w:r w:rsidRPr="008125C8">
        <w:rPr>
          <w:rtl/>
        </w:rPr>
        <w:t xml:space="preserve"> وهذا يدلل على أن ثقافة الأب تشمل «الحديث ، والفقه ، والتاريخ» ، وأنه أفاد ابنه «المؤرخ ابن يونس» إفادة طيبة فى كتابة مؤلّفيه التاريخيين ، وأنه كان امتدادا لأبيه «يونس» فى الصلاح والتقى وحب العلم ، ورواية أخبار الصالحين ؛ مما سينعكس بدوره على «مؤرخنا ابن يونس» فى شخصيته ، وثقافته ،</w:t>
      </w:r>
    </w:p>
    <w:p w:rsidR="0036165F" w:rsidRPr="008125C8" w:rsidRDefault="0036165F" w:rsidP="00AB1DDF">
      <w:pPr>
        <w:pStyle w:val="libLine"/>
        <w:rPr>
          <w:rtl/>
        </w:rPr>
      </w:pPr>
      <w:r w:rsidRPr="008125C8">
        <w:rPr>
          <w:rtl/>
        </w:rPr>
        <w:t>__________________</w:t>
      </w:r>
    </w:p>
    <w:p w:rsidR="0036165F" w:rsidRPr="008125C8" w:rsidRDefault="0036165F" w:rsidP="0015452C">
      <w:pPr>
        <w:pStyle w:val="libFootnote0"/>
        <w:rPr>
          <w:rtl/>
        </w:rPr>
      </w:pPr>
      <w:r>
        <w:rPr>
          <w:rtl/>
        </w:rPr>
        <w:t>(</w:t>
      </w:r>
      <w:r w:rsidRPr="008125C8">
        <w:rPr>
          <w:rtl/>
        </w:rPr>
        <w:t xml:space="preserve">1) قال ابن يونس عن </w:t>
      </w:r>
      <w:r>
        <w:rPr>
          <w:rtl/>
        </w:rPr>
        <w:t>(</w:t>
      </w:r>
      <w:r w:rsidRPr="008125C8">
        <w:rPr>
          <w:rtl/>
        </w:rPr>
        <w:t>أحمد بن إبراهيم بن بيلبرد</w:t>
      </w:r>
      <w:r>
        <w:rPr>
          <w:rtl/>
        </w:rPr>
        <w:t>)</w:t>
      </w:r>
      <w:r w:rsidRPr="008125C8">
        <w:rPr>
          <w:rtl/>
        </w:rPr>
        <w:t xml:space="preserve"> المحدّث : أنا أعرفه ، كان يغشى والدى.</w:t>
      </w:r>
      <w:r>
        <w:rPr>
          <w:rFonts w:hint="cs"/>
          <w:rtl/>
        </w:rPr>
        <w:t xml:space="preserve"> </w:t>
      </w:r>
      <w:r>
        <w:rPr>
          <w:rtl/>
        </w:rPr>
        <w:t>(</w:t>
      </w:r>
      <w:r w:rsidRPr="008125C8">
        <w:rPr>
          <w:rtl/>
        </w:rPr>
        <w:t>تاريخ المصريين : ترجمة رقم 2</w:t>
      </w:r>
      <w:r>
        <w:rPr>
          <w:rtl/>
        </w:rPr>
        <w:t>).</w:t>
      </w:r>
      <w:r w:rsidRPr="008125C8">
        <w:rPr>
          <w:rtl/>
        </w:rPr>
        <w:t xml:space="preserve"> وراجع</w:t>
      </w:r>
      <w:r>
        <w:rPr>
          <w:rtl/>
        </w:rPr>
        <w:t xml:space="preserve"> ـ </w:t>
      </w:r>
      <w:r w:rsidRPr="008125C8">
        <w:rPr>
          <w:rtl/>
        </w:rPr>
        <w:t>كذلك</w:t>
      </w:r>
      <w:r>
        <w:rPr>
          <w:rtl/>
        </w:rPr>
        <w:t xml:space="preserve"> ـ </w:t>
      </w:r>
      <w:r w:rsidRPr="008125C8">
        <w:rPr>
          <w:rtl/>
        </w:rPr>
        <w:t xml:space="preserve">ترجمة </w:t>
      </w:r>
      <w:r>
        <w:rPr>
          <w:rtl/>
        </w:rPr>
        <w:t>(</w:t>
      </w:r>
      <w:r w:rsidRPr="008125C8">
        <w:rPr>
          <w:rtl/>
        </w:rPr>
        <w:t>عمرو بن عبد الله بن عبد الوهاب</w:t>
      </w:r>
      <w:r>
        <w:rPr>
          <w:rtl/>
        </w:rPr>
        <w:t>)</w:t>
      </w:r>
      <w:r w:rsidRPr="008125C8">
        <w:rPr>
          <w:rtl/>
        </w:rPr>
        <w:t xml:space="preserve"> فى </w:t>
      </w:r>
      <w:r>
        <w:rPr>
          <w:rtl/>
        </w:rPr>
        <w:t>(</w:t>
      </w:r>
      <w:r w:rsidRPr="008125C8">
        <w:rPr>
          <w:rtl/>
        </w:rPr>
        <w:t>المصدر نفسه رقم 1027</w:t>
      </w:r>
      <w:r>
        <w:rPr>
          <w:rtl/>
        </w:rPr>
        <w:t>).</w:t>
      </w:r>
    </w:p>
    <w:p w:rsidR="0036165F" w:rsidRPr="008125C8" w:rsidRDefault="0036165F" w:rsidP="0015452C">
      <w:pPr>
        <w:pStyle w:val="libFootnote0"/>
        <w:rPr>
          <w:rtl/>
        </w:rPr>
      </w:pPr>
      <w:r>
        <w:rPr>
          <w:rtl/>
        </w:rPr>
        <w:t>(</w:t>
      </w:r>
      <w:r w:rsidRPr="008125C8">
        <w:rPr>
          <w:rtl/>
        </w:rPr>
        <w:t xml:space="preserve">2) قال ابن يونس عن </w:t>
      </w:r>
      <w:r>
        <w:rPr>
          <w:rtl/>
        </w:rPr>
        <w:t>(</w:t>
      </w:r>
      <w:r w:rsidRPr="008125C8">
        <w:rPr>
          <w:rtl/>
        </w:rPr>
        <w:t>العباس بن محمد بن يحيى الصعيدى</w:t>
      </w:r>
      <w:r>
        <w:rPr>
          <w:rtl/>
        </w:rPr>
        <w:t>)</w:t>
      </w:r>
      <w:r w:rsidRPr="008125C8">
        <w:rPr>
          <w:rtl/>
        </w:rPr>
        <w:t xml:space="preserve"> : سمعت منه مع والدى. كتبنا عنه بالصعيد ، وأملى عليه من حفظه حديثا واحدا. </w:t>
      </w:r>
      <w:r>
        <w:rPr>
          <w:rtl/>
        </w:rPr>
        <w:t>(</w:t>
      </w:r>
      <w:r w:rsidRPr="008125C8">
        <w:rPr>
          <w:rtl/>
        </w:rPr>
        <w:t>السابق : ترجمة 707</w:t>
      </w:r>
      <w:r>
        <w:rPr>
          <w:rtl/>
        </w:rPr>
        <w:t>).</w:t>
      </w:r>
    </w:p>
    <w:p w:rsidR="0036165F" w:rsidRPr="008125C8" w:rsidRDefault="0036165F" w:rsidP="0015452C">
      <w:pPr>
        <w:pStyle w:val="libFootnote0"/>
        <w:rPr>
          <w:rtl/>
        </w:rPr>
      </w:pPr>
      <w:r>
        <w:rPr>
          <w:rtl/>
        </w:rPr>
        <w:t>(</w:t>
      </w:r>
      <w:r w:rsidRPr="008125C8">
        <w:rPr>
          <w:rtl/>
        </w:rPr>
        <w:t xml:space="preserve">3) راجع </w:t>
      </w:r>
      <w:r>
        <w:rPr>
          <w:rtl/>
        </w:rPr>
        <w:t>(</w:t>
      </w:r>
      <w:r w:rsidRPr="008125C8">
        <w:rPr>
          <w:rtl/>
        </w:rPr>
        <w:t>تاريخ المصريين</w:t>
      </w:r>
      <w:r>
        <w:rPr>
          <w:rtl/>
        </w:rPr>
        <w:t>)</w:t>
      </w:r>
      <w:r w:rsidRPr="008125C8">
        <w:rPr>
          <w:rtl/>
        </w:rPr>
        <w:t xml:space="preserve"> : تراجم أرقام </w:t>
      </w:r>
      <w:r>
        <w:rPr>
          <w:rtl/>
        </w:rPr>
        <w:t>(</w:t>
      </w:r>
      <w:r w:rsidRPr="008125C8">
        <w:rPr>
          <w:rtl/>
        </w:rPr>
        <w:t>281 ، 340 ، 649 ، 785 ، 826 ، 1452</w:t>
      </w:r>
      <w:r>
        <w:rPr>
          <w:rtl/>
        </w:rPr>
        <w:t>).</w:t>
      </w:r>
      <w:r w:rsidRPr="008125C8">
        <w:rPr>
          <w:rtl/>
        </w:rPr>
        <w:t xml:space="preserve"> وفى </w:t>
      </w:r>
      <w:r>
        <w:rPr>
          <w:rtl/>
        </w:rPr>
        <w:t>(</w:t>
      </w:r>
      <w:r w:rsidRPr="008125C8">
        <w:rPr>
          <w:rtl/>
        </w:rPr>
        <w:t>تاريخ الغرباء</w:t>
      </w:r>
      <w:r>
        <w:rPr>
          <w:rtl/>
        </w:rPr>
        <w:t>)</w:t>
      </w:r>
      <w:r w:rsidRPr="008125C8">
        <w:rPr>
          <w:rtl/>
        </w:rPr>
        <w:t xml:space="preserve"> : ترجمة </w:t>
      </w:r>
      <w:r>
        <w:rPr>
          <w:rtl/>
        </w:rPr>
        <w:t>(</w:t>
      </w:r>
      <w:r w:rsidRPr="008125C8">
        <w:rPr>
          <w:rtl/>
        </w:rPr>
        <w:t>128)</w:t>
      </w:r>
      <w:r>
        <w:rPr>
          <w:rtl/>
        </w:rPr>
        <w:t>.</w:t>
      </w:r>
    </w:p>
    <w:p w:rsidR="0036165F" w:rsidRPr="008125C8" w:rsidRDefault="0036165F" w:rsidP="0015452C">
      <w:pPr>
        <w:pStyle w:val="libFootnote0"/>
        <w:rPr>
          <w:rtl/>
        </w:rPr>
      </w:pPr>
      <w:r>
        <w:rPr>
          <w:rtl/>
        </w:rPr>
        <w:t>(</w:t>
      </w:r>
      <w:r w:rsidRPr="008125C8">
        <w:rPr>
          <w:rtl/>
        </w:rPr>
        <w:t xml:space="preserve">4) كما هو الحال فى </w:t>
      </w:r>
      <w:r>
        <w:rPr>
          <w:rtl/>
        </w:rPr>
        <w:t>(</w:t>
      </w:r>
      <w:r w:rsidRPr="008125C8">
        <w:rPr>
          <w:rtl/>
        </w:rPr>
        <w:t>التراجم السابقة</w:t>
      </w:r>
      <w:r>
        <w:rPr>
          <w:rtl/>
        </w:rPr>
        <w:t>).</w:t>
      </w:r>
      <w:r w:rsidRPr="008125C8">
        <w:rPr>
          <w:rtl/>
        </w:rPr>
        <w:t xml:space="preserve"> وأحيانا يقف السند عند جده ، كما فى </w:t>
      </w:r>
      <w:r>
        <w:rPr>
          <w:rtl/>
        </w:rPr>
        <w:t>(</w:t>
      </w:r>
      <w:r w:rsidRPr="008125C8">
        <w:rPr>
          <w:rtl/>
        </w:rPr>
        <w:t>تاريخ المصريين</w:t>
      </w:r>
      <w:r>
        <w:rPr>
          <w:rtl/>
        </w:rPr>
        <w:t>)</w:t>
      </w:r>
      <w:r w:rsidRPr="008125C8">
        <w:rPr>
          <w:rtl/>
        </w:rPr>
        <w:t xml:space="preserve"> ترجمة </w:t>
      </w:r>
      <w:r>
        <w:rPr>
          <w:rtl/>
        </w:rPr>
        <w:t>(</w:t>
      </w:r>
      <w:r w:rsidRPr="008125C8">
        <w:rPr>
          <w:rtl/>
        </w:rPr>
        <w:t>826 ، 1123</w:t>
      </w:r>
      <w:r>
        <w:rPr>
          <w:rtl/>
        </w:rPr>
        <w:t>).</w:t>
      </w:r>
      <w:r w:rsidRPr="008125C8">
        <w:rPr>
          <w:rtl/>
        </w:rPr>
        <w:t xml:space="preserve"> وفى </w:t>
      </w:r>
      <w:r>
        <w:rPr>
          <w:rtl/>
        </w:rPr>
        <w:t>(</w:t>
      </w:r>
      <w:r w:rsidRPr="008125C8">
        <w:rPr>
          <w:rtl/>
        </w:rPr>
        <w:t>تاريخ الغرباء</w:t>
      </w:r>
      <w:r>
        <w:rPr>
          <w:rtl/>
        </w:rPr>
        <w:t>)</w:t>
      </w:r>
      <w:r w:rsidRPr="008125C8">
        <w:rPr>
          <w:rtl/>
        </w:rPr>
        <w:t xml:space="preserve"> ترجمة </w:t>
      </w:r>
      <w:r>
        <w:rPr>
          <w:rtl/>
        </w:rPr>
        <w:t>(</w:t>
      </w:r>
      <w:r w:rsidRPr="008125C8">
        <w:rPr>
          <w:rtl/>
        </w:rPr>
        <w:t>96)</w:t>
      </w:r>
      <w:r>
        <w:rPr>
          <w:rtl/>
        </w:rPr>
        <w:t>.</w:t>
      </w:r>
    </w:p>
    <w:p w:rsidR="0036165F" w:rsidRPr="008125C8" w:rsidRDefault="0036165F" w:rsidP="0015452C">
      <w:pPr>
        <w:pStyle w:val="libFootnote0"/>
        <w:rPr>
          <w:rtl/>
        </w:rPr>
      </w:pPr>
      <w:r>
        <w:rPr>
          <w:rtl/>
        </w:rPr>
        <w:t>(</w:t>
      </w:r>
      <w:r w:rsidRPr="008125C8">
        <w:rPr>
          <w:rtl/>
        </w:rPr>
        <w:t xml:space="preserve">5) دون ذكر جده </w:t>
      </w:r>
      <w:r>
        <w:rPr>
          <w:rtl/>
        </w:rPr>
        <w:t>(</w:t>
      </w:r>
      <w:r w:rsidRPr="008125C8">
        <w:rPr>
          <w:rtl/>
        </w:rPr>
        <w:t>كما فى تاريخ المصريين</w:t>
      </w:r>
      <w:r>
        <w:rPr>
          <w:rtl/>
        </w:rPr>
        <w:t>)</w:t>
      </w:r>
      <w:r w:rsidRPr="008125C8">
        <w:rPr>
          <w:rtl/>
        </w:rPr>
        <w:t xml:space="preserve"> ترجمة </w:t>
      </w:r>
      <w:r>
        <w:rPr>
          <w:rtl/>
        </w:rPr>
        <w:t>(</w:t>
      </w:r>
      <w:r w:rsidRPr="008125C8">
        <w:rPr>
          <w:rtl/>
        </w:rPr>
        <w:t>473 ، 1379</w:t>
      </w:r>
      <w:r>
        <w:rPr>
          <w:rtl/>
        </w:rPr>
        <w:t>).</w:t>
      </w:r>
      <w:r w:rsidRPr="008125C8">
        <w:rPr>
          <w:rtl/>
        </w:rPr>
        <w:t xml:space="preserve"> وفى </w:t>
      </w:r>
      <w:r>
        <w:rPr>
          <w:rtl/>
        </w:rPr>
        <w:t>(</w:t>
      </w:r>
      <w:r w:rsidRPr="008125C8">
        <w:rPr>
          <w:rtl/>
        </w:rPr>
        <w:t>تاريخ الغرباء</w:t>
      </w:r>
      <w:r>
        <w:rPr>
          <w:rtl/>
        </w:rPr>
        <w:t>)</w:t>
      </w:r>
      <w:r w:rsidRPr="008125C8">
        <w:rPr>
          <w:rtl/>
        </w:rPr>
        <w:t xml:space="preserve"> ترجمة </w:t>
      </w:r>
      <w:r>
        <w:rPr>
          <w:rtl/>
        </w:rPr>
        <w:t>(</w:t>
      </w:r>
      <w:r w:rsidRPr="008125C8">
        <w:rPr>
          <w:rtl/>
        </w:rPr>
        <w:t>461)</w:t>
      </w:r>
      <w:r>
        <w:rPr>
          <w:rtl/>
        </w:rPr>
        <w:t>.</w:t>
      </w:r>
    </w:p>
    <w:p w:rsidR="0036165F" w:rsidRPr="008125C8" w:rsidRDefault="0036165F" w:rsidP="0015452C">
      <w:pPr>
        <w:pStyle w:val="libFootnote0"/>
        <w:rPr>
          <w:rtl/>
        </w:rPr>
      </w:pPr>
      <w:r>
        <w:rPr>
          <w:rtl/>
        </w:rPr>
        <w:t>(</w:t>
      </w:r>
      <w:r w:rsidRPr="008125C8">
        <w:rPr>
          <w:rtl/>
        </w:rPr>
        <w:t xml:space="preserve">6) تاريخ المصريين : </w:t>
      </w:r>
      <w:r>
        <w:rPr>
          <w:rtl/>
        </w:rPr>
        <w:t>(</w:t>
      </w:r>
      <w:r w:rsidRPr="008125C8">
        <w:rPr>
          <w:rtl/>
        </w:rPr>
        <w:t>ترجمة 826 ، 1379</w:t>
      </w:r>
      <w:r>
        <w:rPr>
          <w:rtl/>
        </w:rPr>
        <w:t>).</w:t>
      </w:r>
    </w:p>
    <w:p w:rsidR="0036165F" w:rsidRPr="008125C8" w:rsidRDefault="0036165F" w:rsidP="0015452C">
      <w:pPr>
        <w:pStyle w:val="libFootnote0"/>
        <w:rPr>
          <w:rtl/>
        </w:rPr>
      </w:pPr>
      <w:r>
        <w:rPr>
          <w:rtl/>
        </w:rPr>
        <w:t>(</w:t>
      </w:r>
      <w:r w:rsidRPr="008125C8">
        <w:rPr>
          <w:rtl/>
        </w:rPr>
        <w:t xml:space="preserve">7) السابق : ترجمة </w:t>
      </w:r>
      <w:r>
        <w:rPr>
          <w:rtl/>
        </w:rPr>
        <w:t>(</w:t>
      </w:r>
      <w:r w:rsidRPr="008125C8">
        <w:rPr>
          <w:rtl/>
        </w:rPr>
        <w:t>649 ، 785</w:t>
      </w:r>
      <w:r>
        <w:rPr>
          <w:rtl/>
        </w:rPr>
        <w:t>).</w:t>
      </w:r>
    </w:p>
    <w:p w:rsidR="0036165F" w:rsidRPr="008125C8" w:rsidRDefault="0036165F" w:rsidP="0015452C">
      <w:pPr>
        <w:pStyle w:val="libFootnote0"/>
        <w:rPr>
          <w:rtl/>
        </w:rPr>
      </w:pPr>
      <w:r>
        <w:rPr>
          <w:rtl/>
        </w:rPr>
        <w:t>(</w:t>
      </w:r>
      <w:r w:rsidRPr="008125C8">
        <w:rPr>
          <w:rtl/>
        </w:rPr>
        <w:t xml:space="preserve">8) السابق : </w:t>
      </w:r>
      <w:r>
        <w:rPr>
          <w:rtl/>
        </w:rPr>
        <w:t>(</w:t>
      </w:r>
      <w:r w:rsidRPr="008125C8">
        <w:rPr>
          <w:rtl/>
        </w:rPr>
        <w:t>ترجمة 1027 ، 1123</w:t>
      </w:r>
      <w:r>
        <w:rPr>
          <w:rtl/>
        </w:rPr>
        <w:t>).</w:t>
      </w:r>
    </w:p>
    <w:p w:rsidR="0036165F" w:rsidRPr="008125C8" w:rsidRDefault="0036165F" w:rsidP="0015452C">
      <w:pPr>
        <w:pStyle w:val="libFootnote0"/>
        <w:rPr>
          <w:rtl/>
        </w:rPr>
      </w:pPr>
      <w:r>
        <w:rPr>
          <w:rtl/>
        </w:rPr>
        <w:t>(</w:t>
      </w:r>
      <w:r w:rsidRPr="008125C8">
        <w:rPr>
          <w:rtl/>
        </w:rPr>
        <w:t xml:space="preserve">9) السابق : </w:t>
      </w:r>
      <w:r>
        <w:rPr>
          <w:rtl/>
        </w:rPr>
        <w:t>(</w:t>
      </w:r>
      <w:r w:rsidRPr="008125C8">
        <w:rPr>
          <w:rtl/>
        </w:rPr>
        <w:t>تراجم : 281 ، 340 ، 473</w:t>
      </w:r>
      <w:r>
        <w:rPr>
          <w:rtl/>
        </w:rPr>
        <w:t>).</w:t>
      </w:r>
    </w:p>
    <w:p w:rsidR="0036165F" w:rsidRPr="008125C8" w:rsidRDefault="0036165F" w:rsidP="0015452C">
      <w:pPr>
        <w:pStyle w:val="libFootnote0"/>
        <w:rPr>
          <w:rtl/>
        </w:rPr>
      </w:pPr>
      <w:r>
        <w:rPr>
          <w:rtl/>
        </w:rPr>
        <w:t>(</w:t>
      </w:r>
      <w:r w:rsidRPr="008125C8">
        <w:rPr>
          <w:rtl/>
        </w:rPr>
        <w:t>10) السابق : ترجمة 1452.</w:t>
      </w:r>
    </w:p>
    <w:p w:rsidR="0036165F" w:rsidRPr="008125C8" w:rsidRDefault="0036165F" w:rsidP="0015452C">
      <w:pPr>
        <w:pStyle w:val="libFootnote0"/>
        <w:rPr>
          <w:rtl/>
        </w:rPr>
      </w:pPr>
      <w:r>
        <w:rPr>
          <w:rtl/>
        </w:rPr>
        <w:t>(</w:t>
      </w:r>
      <w:r w:rsidRPr="008125C8">
        <w:rPr>
          <w:rtl/>
        </w:rPr>
        <w:t xml:space="preserve">11) تاريخ الغرباء : ترجمة رقم </w:t>
      </w:r>
      <w:r>
        <w:rPr>
          <w:rtl/>
        </w:rPr>
        <w:t>(</w:t>
      </w:r>
      <w:r w:rsidRPr="008125C8">
        <w:rPr>
          <w:rtl/>
        </w:rPr>
        <w:t>96)</w:t>
      </w:r>
      <w:r>
        <w:rPr>
          <w:rtl/>
        </w:rPr>
        <w:t>.</w:t>
      </w:r>
    </w:p>
    <w:p w:rsidR="0036165F" w:rsidRPr="008125C8" w:rsidRDefault="0036165F" w:rsidP="00883D27">
      <w:pPr>
        <w:pStyle w:val="libNormal0"/>
        <w:rPr>
          <w:rtl/>
        </w:rPr>
      </w:pPr>
      <w:r>
        <w:rPr>
          <w:rtl/>
        </w:rPr>
        <w:br w:type="page"/>
      </w:r>
      <w:r w:rsidRPr="008125C8">
        <w:rPr>
          <w:rtl/>
        </w:rPr>
        <w:lastRenderedPageBreak/>
        <w:t>وتصنيفه من بعد.</w:t>
      </w:r>
    </w:p>
    <w:p w:rsidR="0036165F" w:rsidRPr="008125C8" w:rsidRDefault="0036165F" w:rsidP="00791E39">
      <w:pPr>
        <w:pStyle w:val="libNormal"/>
        <w:rPr>
          <w:rtl/>
        </w:rPr>
      </w:pPr>
      <w:r w:rsidRPr="008125C8">
        <w:rPr>
          <w:rtl/>
        </w:rPr>
        <w:t>4</w:t>
      </w:r>
      <w:r>
        <w:rPr>
          <w:rtl/>
        </w:rPr>
        <w:t xml:space="preserve"> ـ </w:t>
      </w:r>
      <w:r w:rsidRPr="008125C8">
        <w:rPr>
          <w:rtl/>
        </w:rPr>
        <w:t xml:space="preserve">من الملاحظ أن «أحمد بن يونس» حذا حذو والده «يونس» فى عدم الرحلة خارج مصر </w:t>
      </w:r>
      <w:r w:rsidRPr="0015452C">
        <w:rPr>
          <w:rStyle w:val="libFootnotenumChar"/>
          <w:rtl/>
        </w:rPr>
        <w:t>(1)</w:t>
      </w:r>
      <w:r w:rsidRPr="008125C8">
        <w:rPr>
          <w:rtl/>
        </w:rPr>
        <w:t xml:space="preserve"> ، والاكتفاء فى طلب العلم بالتلقى على العلماء داخلها «سواء كانوا مصريين ، أم غرباء»</w:t>
      </w:r>
      <w:r>
        <w:rPr>
          <w:rtl/>
        </w:rPr>
        <w:t>.</w:t>
      </w:r>
      <w:r w:rsidRPr="008125C8">
        <w:rPr>
          <w:rtl/>
        </w:rPr>
        <w:t xml:space="preserve"> وأعتقد أن ابن يونس المؤرخ قد نهج النهج نفسه. وإذا كنا قد رجحنا وجود بعض مدونات ، كتبها يونس لعدد من مروياته الحديثية ، انتقلت</w:t>
      </w:r>
      <w:r>
        <w:rPr>
          <w:rtl/>
        </w:rPr>
        <w:t xml:space="preserve"> ـ </w:t>
      </w:r>
      <w:r w:rsidRPr="008125C8">
        <w:rPr>
          <w:rtl/>
        </w:rPr>
        <w:t>من بعد</w:t>
      </w:r>
      <w:r>
        <w:rPr>
          <w:rtl/>
        </w:rPr>
        <w:t xml:space="preserve"> ـ </w:t>
      </w:r>
      <w:r w:rsidRPr="008125C8">
        <w:rPr>
          <w:rtl/>
        </w:rPr>
        <w:t>إلى ابنه «أحمد» ، وحفيده المؤرخ «عبد الرحمن» ؛ فإننا لا نجد أية إشارة إلى شىء من ذلك ، قام به «الوالد أحمد بن يونس»</w:t>
      </w:r>
      <w:r>
        <w:rPr>
          <w:rtl/>
        </w:rPr>
        <w:t>.</w:t>
      </w:r>
    </w:p>
    <w:p w:rsidR="0036165F" w:rsidRPr="008125C8" w:rsidRDefault="0036165F" w:rsidP="00791E39">
      <w:pPr>
        <w:pStyle w:val="libNormal"/>
        <w:rPr>
          <w:rtl/>
        </w:rPr>
      </w:pPr>
      <w:r w:rsidRPr="008125C8">
        <w:rPr>
          <w:rtl/>
        </w:rPr>
        <w:t>وأخيرا ، فإننا نعتقد أننا لا زلنا فى حاجة ماسّة لمزيد من المادة العلمية ، التى تكشف لنا أكثر وأكثر عن معالم شخصية «أحمد بن يونس والد مؤرخنا»</w:t>
      </w:r>
      <w:r>
        <w:rPr>
          <w:rtl/>
        </w:rPr>
        <w:t>.</w:t>
      </w:r>
      <w:r w:rsidRPr="008125C8">
        <w:rPr>
          <w:rtl/>
        </w:rPr>
        <w:t xml:space="preserve"> والحق أن شهرة الجد «يونس بن عبد الأعلى»</w:t>
      </w:r>
      <w:r>
        <w:rPr>
          <w:rtl/>
        </w:rPr>
        <w:t xml:space="preserve"> ـ </w:t>
      </w:r>
      <w:r w:rsidRPr="008125C8">
        <w:rPr>
          <w:rtl/>
        </w:rPr>
        <w:t>من قبل</w:t>
      </w:r>
      <w:r>
        <w:rPr>
          <w:rtl/>
        </w:rPr>
        <w:t xml:space="preserve"> ـ </w:t>
      </w:r>
      <w:r w:rsidRPr="008125C8">
        <w:rPr>
          <w:rtl/>
        </w:rPr>
        <w:t>وشهرة الحفيد «مؤرخنا ابن يونس»</w:t>
      </w:r>
      <w:r>
        <w:rPr>
          <w:rtl/>
        </w:rPr>
        <w:t xml:space="preserve"> ـ </w:t>
      </w:r>
      <w:r w:rsidRPr="008125C8">
        <w:rPr>
          <w:rtl/>
        </w:rPr>
        <w:t>من بعد</w:t>
      </w:r>
      <w:r>
        <w:rPr>
          <w:rtl/>
        </w:rPr>
        <w:t xml:space="preserve"> ـ </w:t>
      </w:r>
      <w:r w:rsidRPr="008125C8">
        <w:rPr>
          <w:rtl/>
        </w:rPr>
        <w:t xml:space="preserve">قد حجبت الأضواء عن أحمد بن يونس الوالد» ، لدرجة أن المصادر الناقلة عن «مؤرخنا ابن يونس» كثيرا ما تتجاهل ذلك الوالد ، وتنسب مؤرخنا إلى جده الأشهر </w:t>
      </w:r>
      <w:r w:rsidRPr="0015452C">
        <w:rPr>
          <w:rStyle w:val="libFootnotenumChar"/>
          <w:rtl/>
        </w:rPr>
        <w:t>(2)</w:t>
      </w:r>
      <w:r>
        <w:rPr>
          <w:rtl/>
        </w:rPr>
        <w:t>.</w:t>
      </w:r>
    </w:p>
    <w:p w:rsidR="0036165F" w:rsidRPr="008125C8" w:rsidRDefault="0036165F" w:rsidP="00791E39">
      <w:pPr>
        <w:pStyle w:val="libNormal"/>
        <w:rPr>
          <w:rtl/>
        </w:rPr>
      </w:pPr>
      <w:r w:rsidRPr="008125C8">
        <w:rPr>
          <w:rtl/>
        </w:rPr>
        <w:t>إخوته : من خلال المادة القليلة التى بين أيدينا ، يمكن القول : إننا نعرف من أولاد «أحمد بن يونس» الأشخاص الآتية أسماؤهم :</w:t>
      </w:r>
    </w:p>
    <w:p w:rsidR="0036165F" w:rsidRPr="008125C8" w:rsidRDefault="0036165F" w:rsidP="00791E39">
      <w:pPr>
        <w:pStyle w:val="libNormal"/>
        <w:rPr>
          <w:rtl/>
        </w:rPr>
      </w:pPr>
      <w:r w:rsidRPr="008125C8">
        <w:rPr>
          <w:rtl/>
        </w:rPr>
        <w:t>1</w:t>
      </w:r>
      <w:r>
        <w:rPr>
          <w:rtl/>
        </w:rPr>
        <w:t xml:space="preserve"> ـ </w:t>
      </w:r>
      <w:r w:rsidRPr="008125C8">
        <w:rPr>
          <w:rtl/>
        </w:rPr>
        <w:t>الحسن : ولعله الابن الأكبر ، الذي به يكنى «أحمد بن يونس»</w:t>
      </w:r>
      <w:r>
        <w:rPr>
          <w:rtl/>
        </w:rPr>
        <w:t>.</w:t>
      </w:r>
      <w:r w:rsidRPr="008125C8">
        <w:rPr>
          <w:rtl/>
        </w:rPr>
        <w:t xml:space="preserve"> ولا أعرف عنه شيئا.</w:t>
      </w:r>
    </w:p>
    <w:p w:rsidR="0036165F" w:rsidRPr="008125C8" w:rsidRDefault="0036165F" w:rsidP="00791E39">
      <w:pPr>
        <w:pStyle w:val="libNormal"/>
        <w:rPr>
          <w:rtl/>
        </w:rPr>
      </w:pPr>
      <w:r w:rsidRPr="008125C8">
        <w:rPr>
          <w:rtl/>
        </w:rPr>
        <w:t>2</w:t>
      </w:r>
      <w:r>
        <w:rPr>
          <w:rtl/>
        </w:rPr>
        <w:t xml:space="preserve"> ـ </w:t>
      </w:r>
      <w:r w:rsidRPr="008125C8">
        <w:rPr>
          <w:rtl/>
        </w:rPr>
        <w:t>يونس بن أحمد بن يونس بن عبد الأعلى الصدفى : يكنى أبا سهل. سمع من عبد الله بن محمد بن سعيد بن أبى مريم ، والنسائى. حدث عنه أخوه عبد الرحمن بن</w:t>
      </w:r>
    </w:p>
    <w:p w:rsidR="0036165F" w:rsidRPr="008125C8" w:rsidRDefault="0036165F" w:rsidP="00AB1DDF">
      <w:pPr>
        <w:pStyle w:val="libLine"/>
        <w:rPr>
          <w:rtl/>
        </w:rPr>
      </w:pPr>
      <w:r w:rsidRPr="008125C8">
        <w:rPr>
          <w:rtl/>
        </w:rPr>
        <w:t>__________________</w:t>
      </w:r>
    </w:p>
    <w:p w:rsidR="0036165F" w:rsidRPr="008125C8" w:rsidRDefault="0036165F" w:rsidP="0015452C">
      <w:pPr>
        <w:pStyle w:val="libFootnote0"/>
        <w:rPr>
          <w:rtl/>
        </w:rPr>
      </w:pPr>
      <w:r>
        <w:rPr>
          <w:rtl/>
        </w:rPr>
        <w:t>(</w:t>
      </w:r>
      <w:r w:rsidRPr="008125C8">
        <w:rPr>
          <w:rtl/>
        </w:rPr>
        <w:t xml:space="preserve">1) لقد عاش على أرض مصر ، وبها توفى ، وقبر فى مقبرة الصدفيين مع </w:t>
      </w:r>
      <w:r>
        <w:rPr>
          <w:rtl/>
        </w:rPr>
        <w:t>(</w:t>
      </w:r>
      <w:r w:rsidRPr="008125C8">
        <w:rPr>
          <w:rtl/>
        </w:rPr>
        <w:t>أبيه يونس</w:t>
      </w:r>
      <w:r>
        <w:rPr>
          <w:rtl/>
        </w:rPr>
        <w:t>)</w:t>
      </w:r>
      <w:r w:rsidRPr="008125C8">
        <w:rPr>
          <w:rtl/>
        </w:rPr>
        <w:t xml:space="preserve"> فى أول مقابر بنى </w:t>
      </w:r>
      <w:r>
        <w:rPr>
          <w:rtl/>
        </w:rPr>
        <w:t>(</w:t>
      </w:r>
      <w:r w:rsidRPr="008125C8">
        <w:rPr>
          <w:rtl/>
        </w:rPr>
        <w:t>الصدف</w:t>
      </w:r>
      <w:r>
        <w:rPr>
          <w:rtl/>
        </w:rPr>
        <w:t>).</w:t>
      </w:r>
      <w:r w:rsidRPr="008125C8">
        <w:rPr>
          <w:rtl/>
        </w:rPr>
        <w:t xml:space="preserve"> </w:t>
      </w:r>
      <w:r>
        <w:rPr>
          <w:rtl/>
        </w:rPr>
        <w:t>(</w:t>
      </w:r>
      <w:r w:rsidRPr="008125C8">
        <w:rPr>
          <w:rtl/>
        </w:rPr>
        <w:t>الكواكب السيارة</w:t>
      </w:r>
      <w:r>
        <w:rPr>
          <w:rtl/>
        </w:rPr>
        <w:t>)</w:t>
      </w:r>
      <w:r w:rsidRPr="008125C8">
        <w:rPr>
          <w:rtl/>
        </w:rPr>
        <w:t xml:space="preserve"> ص 83. ولا يصح ما ذكره ابن الزيات</w:t>
      </w:r>
      <w:r>
        <w:rPr>
          <w:rtl/>
        </w:rPr>
        <w:t xml:space="preserve"> ـ </w:t>
      </w:r>
      <w:r w:rsidRPr="008125C8">
        <w:rPr>
          <w:rtl/>
        </w:rPr>
        <w:t>بعد ذلك</w:t>
      </w:r>
      <w:r>
        <w:rPr>
          <w:rtl/>
        </w:rPr>
        <w:t xml:space="preserve"> ـ </w:t>
      </w:r>
      <w:r w:rsidRPr="008125C8">
        <w:rPr>
          <w:rtl/>
        </w:rPr>
        <w:t xml:space="preserve">من أنه حدّث عن الليث ، وكان وكيله ، إلى آخر ما سبق أن قاله عن </w:t>
      </w:r>
      <w:r>
        <w:rPr>
          <w:rtl/>
        </w:rPr>
        <w:t>(</w:t>
      </w:r>
      <w:r w:rsidRPr="008125C8">
        <w:rPr>
          <w:rtl/>
        </w:rPr>
        <w:t>يونس</w:t>
      </w:r>
      <w:r>
        <w:rPr>
          <w:rtl/>
        </w:rPr>
        <w:t>)</w:t>
      </w:r>
      <w:r w:rsidRPr="008125C8">
        <w:rPr>
          <w:rtl/>
        </w:rPr>
        <w:t xml:space="preserve"> ، وخطأناه.</w:t>
      </w:r>
    </w:p>
    <w:p w:rsidR="0036165F" w:rsidRPr="00206054" w:rsidRDefault="0036165F" w:rsidP="0015452C">
      <w:pPr>
        <w:pStyle w:val="libFootnote0"/>
        <w:rPr>
          <w:rtl/>
        </w:rPr>
      </w:pPr>
      <w:r w:rsidRPr="00206054">
        <w:rPr>
          <w:rtl/>
        </w:rPr>
        <w:t xml:space="preserve">(2) تتنوع أساليب المصادر فى التعبير عن ذلك كالآتى : أحيانا تقول : </w:t>
      </w:r>
      <w:r>
        <w:rPr>
          <w:rtl/>
        </w:rPr>
        <w:t>(</w:t>
      </w:r>
      <w:r w:rsidRPr="00206054">
        <w:rPr>
          <w:rtl/>
        </w:rPr>
        <w:t>ذكره حفيد يونس</w:t>
      </w:r>
      <w:r>
        <w:rPr>
          <w:rtl/>
        </w:rPr>
        <w:t>)</w:t>
      </w:r>
      <w:r w:rsidRPr="00206054">
        <w:rPr>
          <w:rtl/>
        </w:rPr>
        <w:t xml:space="preserve"> ، كما فى </w:t>
      </w:r>
      <w:r>
        <w:rPr>
          <w:rtl/>
        </w:rPr>
        <w:t>(</w:t>
      </w:r>
      <w:r w:rsidRPr="00206054">
        <w:rPr>
          <w:rtl/>
        </w:rPr>
        <w:t>الألقاب 23 ، 39 ، والاستيعاب 1 / 177 ، 189</w:t>
      </w:r>
      <w:r>
        <w:rPr>
          <w:rtl/>
        </w:rPr>
        <w:t>).</w:t>
      </w:r>
      <w:r w:rsidRPr="00206054">
        <w:rPr>
          <w:rtl/>
        </w:rPr>
        <w:t xml:space="preserve"> وأحيانا تقول : </w:t>
      </w:r>
      <w:r>
        <w:rPr>
          <w:rtl/>
        </w:rPr>
        <w:t>(</w:t>
      </w:r>
      <w:r w:rsidRPr="00206054">
        <w:rPr>
          <w:rtl/>
        </w:rPr>
        <w:t>وذكره أبو سعيد حفيد يونس</w:t>
      </w:r>
      <w:r>
        <w:rPr>
          <w:rtl/>
        </w:rPr>
        <w:t>)</w:t>
      </w:r>
      <w:r w:rsidRPr="00206054">
        <w:rPr>
          <w:rtl/>
        </w:rPr>
        <w:t xml:space="preserve"> ، كما ورد فى </w:t>
      </w:r>
      <w:r>
        <w:rPr>
          <w:rtl/>
        </w:rPr>
        <w:t>(</w:t>
      </w:r>
      <w:r w:rsidRPr="00206054">
        <w:rPr>
          <w:rtl/>
        </w:rPr>
        <w:t>الألقاب 43 ، 49 ، وتاريخ ابن الفرضى</w:t>
      </w:r>
      <w:r>
        <w:rPr>
          <w:rtl/>
        </w:rPr>
        <w:t xml:space="preserve"> ـ </w:t>
      </w:r>
      <w:r w:rsidRPr="00206054">
        <w:rPr>
          <w:rtl/>
        </w:rPr>
        <w:t>ط. الخانجى</w:t>
      </w:r>
      <w:r>
        <w:rPr>
          <w:rtl/>
        </w:rPr>
        <w:t xml:space="preserve"> ـ </w:t>
      </w:r>
      <w:r w:rsidRPr="00206054">
        <w:rPr>
          <w:rtl/>
        </w:rPr>
        <w:t>ج 1 / 218</w:t>
      </w:r>
      <w:r>
        <w:rPr>
          <w:rtl/>
        </w:rPr>
        <w:t>).</w:t>
      </w:r>
      <w:r w:rsidRPr="00206054">
        <w:rPr>
          <w:rFonts w:hint="cs"/>
          <w:rtl/>
        </w:rPr>
        <w:t xml:space="preserve"> </w:t>
      </w:r>
      <w:r w:rsidRPr="00206054">
        <w:rPr>
          <w:rtl/>
        </w:rPr>
        <w:t xml:space="preserve">وأحيانا ينسب إلى جده الثانى </w:t>
      </w:r>
      <w:r>
        <w:rPr>
          <w:rtl/>
        </w:rPr>
        <w:t>(</w:t>
      </w:r>
      <w:r w:rsidRPr="00206054">
        <w:rPr>
          <w:rtl/>
        </w:rPr>
        <w:t>رغم عدم اشتهاره</w:t>
      </w:r>
      <w:r>
        <w:rPr>
          <w:rtl/>
        </w:rPr>
        <w:t>)</w:t>
      </w:r>
      <w:r w:rsidRPr="00206054">
        <w:rPr>
          <w:rtl/>
        </w:rPr>
        <w:t xml:space="preserve"> ، مثل : </w:t>
      </w:r>
      <w:r>
        <w:rPr>
          <w:rtl/>
        </w:rPr>
        <w:t>(</w:t>
      </w:r>
      <w:r w:rsidRPr="00206054">
        <w:rPr>
          <w:rtl/>
        </w:rPr>
        <w:t>حكى عن أبى سعيد بن عبد الأعلى</w:t>
      </w:r>
      <w:r>
        <w:rPr>
          <w:rtl/>
        </w:rPr>
        <w:t>)</w:t>
      </w:r>
      <w:r w:rsidRPr="00206054">
        <w:rPr>
          <w:rtl/>
        </w:rPr>
        <w:t xml:space="preserve"> ، كما جاء فى </w:t>
      </w:r>
      <w:r>
        <w:rPr>
          <w:rtl/>
        </w:rPr>
        <w:t>(</w:t>
      </w:r>
      <w:r w:rsidRPr="00206054">
        <w:rPr>
          <w:rtl/>
        </w:rPr>
        <w:t>مخطوط معرفة الصحابة لأبى نعيم</w:t>
      </w:r>
      <w:r>
        <w:rPr>
          <w:rtl/>
        </w:rPr>
        <w:t>)</w:t>
      </w:r>
      <w:r w:rsidRPr="00206054">
        <w:rPr>
          <w:rtl/>
        </w:rPr>
        <w:t xml:space="preserve"> ، </w:t>
      </w:r>
      <w:r>
        <w:rPr>
          <w:rtl/>
        </w:rPr>
        <w:t>و (</w:t>
      </w:r>
      <w:r w:rsidRPr="00206054">
        <w:rPr>
          <w:rtl/>
        </w:rPr>
        <w:t>ذكره ابن عبد الأعلى</w:t>
      </w:r>
      <w:r>
        <w:rPr>
          <w:rtl/>
        </w:rPr>
        <w:t>)</w:t>
      </w:r>
      <w:r w:rsidRPr="00206054">
        <w:rPr>
          <w:rtl/>
        </w:rPr>
        <w:t xml:space="preserve"> ، كما فى </w:t>
      </w:r>
      <w:r>
        <w:rPr>
          <w:rtl/>
        </w:rPr>
        <w:t>(</w:t>
      </w:r>
      <w:r w:rsidRPr="00206054">
        <w:rPr>
          <w:rtl/>
        </w:rPr>
        <w:t>رياض النفوس ، ط. مؤنس 1 / 86 ، 93 ، وط. بيروت 1 / 136 ، 146</w:t>
      </w:r>
      <w:r>
        <w:rPr>
          <w:rtl/>
        </w:rPr>
        <w:t>).</w:t>
      </w:r>
    </w:p>
    <w:p w:rsidR="0036165F" w:rsidRPr="008125C8" w:rsidRDefault="0036165F" w:rsidP="00883D27">
      <w:pPr>
        <w:pStyle w:val="libNormal0"/>
        <w:rPr>
          <w:rtl/>
        </w:rPr>
      </w:pPr>
      <w:r>
        <w:rPr>
          <w:rtl/>
        </w:rPr>
        <w:br w:type="page"/>
      </w:r>
      <w:r w:rsidRPr="008125C8">
        <w:rPr>
          <w:rtl/>
        </w:rPr>
        <w:lastRenderedPageBreak/>
        <w:t xml:space="preserve">أحمد بن يونس المؤرخ </w:t>
      </w:r>
      <w:r w:rsidRPr="0015452C">
        <w:rPr>
          <w:rStyle w:val="libFootnotenumChar"/>
          <w:rtl/>
        </w:rPr>
        <w:t>(1)</w:t>
      </w:r>
      <w:r>
        <w:rPr>
          <w:rtl/>
        </w:rPr>
        <w:t>.</w:t>
      </w:r>
      <w:r w:rsidRPr="008125C8">
        <w:rPr>
          <w:rtl/>
        </w:rPr>
        <w:t xml:space="preserve"> وكان من أفضل أهل زمانه «يعنى : فى العبادة»</w:t>
      </w:r>
      <w:r>
        <w:rPr>
          <w:rtl/>
        </w:rPr>
        <w:t>.</w:t>
      </w:r>
      <w:r w:rsidRPr="008125C8">
        <w:rPr>
          <w:rtl/>
        </w:rPr>
        <w:t xml:space="preserve"> توفى ليلة الثلاثاء لعشر خلون من صفر سنة 331 ه‍ </w:t>
      </w:r>
      <w:r w:rsidRPr="0015452C">
        <w:rPr>
          <w:rStyle w:val="libFootnotenumChar"/>
          <w:rtl/>
        </w:rPr>
        <w:t>(2)</w:t>
      </w:r>
      <w:r>
        <w:rPr>
          <w:rtl/>
        </w:rPr>
        <w:t>.</w:t>
      </w:r>
    </w:p>
    <w:p w:rsidR="0036165F" w:rsidRPr="008125C8" w:rsidRDefault="0036165F" w:rsidP="00791E39">
      <w:pPr>
        <w:pStyle w:val="libNormal"/>
        <w:rPr>
          <w:rtl/>
        </w:rPr>
      </w:pPr>
      <w:r w:rsidRPr="008125C8">
        <w:rPr>
          <w:rtl/>
        </w:rPr>
        <w:t>3</w:t>
      </w:r>
      <w:r>
        <w:rPr>
          <w:rtl/>
        </w:rPr>
        <w:t xml:space="preserve"> ـ </w:t>
      </w:r>
      <w:r w:rsidRPr="008125C8">
        <w:rPr>
          <w:rtl/>
        </w:rPr>
        <w:t>عبد الأعلى بن أحمد بن يونس بن عبد الأعلى الصدفى : يكنى أبا سلمة ، وهو فقيه حنفى صاحب «الطحاوى»</w:t>
      </w:r>
      <w:r>
        <w:rPr>
          <w:rtl/>
        </w:rPr>
        <w:t>.</w:t>
      </w:r>
      <w:r w:rsidRPr="008125C8">
        <w:rPr>
          <w:rtl/>
        </w:rPr>
        <w:t xml:space="preserve"> سمع ، وسمع منه </w:t>
      </w:r>
      <w:r w:rsidRPr="0015452C">
        <w:rPr>
          <w:rStyle w:val="libFootnotenumChar"/>
          <w:rtl/>
        </w:rPr>
        <w:t>(3)</w:t>
      </w:r>
      <w:r w:rsidRPr="008125C8">
        <w:rPr>
          <w:rtl/>
        </w:rPr>
        <w:t xml:space="preserve"> ، وحدثونا عنه </w:t>
      </w:r>
      <w:r w:rsidRPr="0015452C">
        <w:rPr>
          <w:rStyle w:val="libFootnotenumChar"/>
          <w:rtl/>
        </w:rPr>
        <w:t>(4)</w:t>
      </w:r>
      <w:r>
        <w:rPr>
          <w:rtl/>
        </w:rPr>
        <w:t>.</w:t>
      </w:r>
      <w:r w:rsidRPr="008125C8">
        <w:rPr>
          <w:rtl/>
        </w:rPr>
        <w:t xml:space="preserve"> ولد غداة الثلاثاء ، لثمانى عشرة ليلة خلت من جمادى الأولى سنة 274 ه‍ </w:t>
      </w:r>
      <w:r w:rsidRPr="0015452C">
        <w:rPr>
          <w:rStyle w:val="libFootnotenumChar"/>
          <w:rtl/>
        </w:rPr>
        <w:t>(5)</w:t>
      </w:r>
      <w:r>
        <w:rPr>
          <w:rtl/>
        </w:rPr>
        <w:t>.</w:t>
      </w:r>
      <w:r w:rsidRPr="008125C8">
        <w:rPr>
          <w:rtl/>
        </w:rPr>
        <w:t xml:space="preserve"> وتوفى عن ثلاث وسبعين سنة بمصر «سنة 347 ه‍» </w:t>
      </w:r>
      <w:r w:rsidRPr="0015452C">
        <w:rPr>
          <w:rStyle w:val="libFootnotenumChar"/>
          <w:rtl/>
        </w:rPr>
        <w:t>(6)</w:t>
      </w:r>
      <w:r>
        <w:rPr>
          <w:rtl/>
        </w:rPr>
        <w:t>.</w:t>
      </w:r>
    </w:p>
    <w:p w:rsidR="0036165F" w:rsidRPr="008125C8" w:rsidRDefault="0036165F" w:rsidP="00791E39">
      <w:pPr>
        <w:pStyle w:val="libNormal"/>
        <w:rPr>
          <w:rtl/>
        </w:rPr>
      </w:pPr>
      <w:r w:rsidRPr="008125C8">
        <w:rPr>
          <w:rtl/>
        </w:rPr>
        <w:t>4</w:t>
      </w:r>
      <w:r>
        <w:rPr>
          <w:rtl/>
        </w:rPr>
        <w:t xml:space="preserve"> ـ </w:t>
      </w:r>
      <w:r w:rsidRPr="008125C8">
        <w:rPr>
          <w:rtl/>
        </w:rPr>
        <w:t>عبد الرحمن «مؤرخنا المصرى» : ولعله أصغر إخوته ، وهو أشهرهم فى مجالى :</w:t>
      </w:r>
      <w:r>
        <w:rPr>
          <w:rFonts w:hint="cs"/>
          <w:rtl/>
        </w:rPr>
        <w:t xml:space="preserve"> </w:t>
      </w:r>
      <w:r w:rsidRPr="008125C8">
        <w:rPr>
          <w:rtl/>
        </w:rPr>
        <w:t>«الحديث ، والتاريخ» ، كما سنرى فى ترجمته فى الصفحات الآتية.</w:t>
      </w:r>
    </w:p>
    <w:p w:rsidR="0036165F" w:rsidRPr="008125C8" w:rsidRDefault="0036165F" w:rsidP="00AB1DDF">
      <w:pPr>
        <w:pStyle w:val="libLine"/>
        <w:rPr>
          <w:rtl/>
        </w:rPr>
      </w:pPr>
      <w:r w:rsidRPr="008125C8">
        <w:rPr>
          <w:rtl/>
        </w:rPr>
        <w:t>__________________</w:t>
      </w:r>
    </w:p>
    <w:p w:rsidR="0036165F" w:rsidRPr="008125C8" w:rsidRDefault="0036165F" w:rsidP="0015452C">
      <w:pPr>
        <w:pStyle w:val="libFootnote0"/>
        <w:rPr>
          <w:rtl/>
        </w:rPr>
      </w:pPr>
      <w:r>
        <w:rPr>
          <w:rtl/>
        </w:rPr>
        <w:t>(</w:t>
      </w:r>
      <w:r w:rsidRPr="008125C8">
        <w:rPr>
          <w:rtl/>
        </w:rPr>
        <w:t xml:space="preserve">1) تاريخ المصريين </w:t>
      </w:r>
      <w:r>
        <w:rPr>
          <w:rtl/>
        </w:rPr>
        <w:t>(</w:t>
      </w:r>
      <w:r w:rsidRPr="008125C8">
        <w:rPr>
          <w:rtl/>
        </w:rPr>
        <w:t>ترجمة 1416</w:t>
      </w:r>
      <w:r>
        <w:rPr>
          <w:rtl/>
        </w:rPr>
        <w:t>).</w:t>
      </w:r>
      <w:r w:rsidRPr="008125C8">
        <w:rPr>
          <w:rtl/>
        </w:rPr>
        <w:t xml:space="preserve"> وفى تاريخ الإسلام 25 / 65 ، أضاف الذهبى إلى تلاميذه :</w:t>
      </w:r>
    </w:p>
    <w:p w:rsidR="0036165F" w:rsidRPr="008125C8" w:rsidRDefault="0036165F" w:rsidP="0015452C">
      <w:pPr>
        <w:pStyle w:val="libFootnote0"/>
        <w:rPr>
          <w:rtl/>
        </w:rPr>
      </w:pPr>
      <w:r>
        <w:rPr>
          <w:rtl/>
        </w:rPr>
        <w:t>(</w:t>
      </w:r>
      <w:r w:rsidRPr="008125C8">
        <w:rPr>
          <w:rtl/>
        </w:rPr>
        <w:t>عبد الملك بن حبّان</w:t>
      </w:r>
      <w:r>
        <w:rPr>
          <w:rtl/>
        </w:rPr>
        <w:t>).</w:t>
      </w:r>
    </w:p>
    <w:p w:rsidR="0036165F" w:rsidRPr="008125C8" w:rsidRDefault="0036165F" w:rsidP="0015452C">
      <w:pPr>
        <w:pStyle w:val="libFootnote0"/>
        <w:rPr>
          <w:rtl/>
        </w:rPr>
      </w:pPr>
      <w:r>
        <w:rPr>
          <w:rtl/>
        </w:rPr>
        <w:t>(</w:t>
      </w:r>
      <w:r w:rsidRPr="008125C8">
        <w:rPr>
          <w:rtl/>
        </w:rPr>
        <w:t xml:space="preserve">2) تاريخ المصريين </w:t>
      </w:r>
      <w:r>
        <w:rPr>
          <w:rtl/>
        </w:rPr>
        <w:t>(</w:t>
      </w:r>
      <w:r w:rsidRPr="008125C8">
        <w:rPr>
          <w:rtl/>
        </w:rPr>
        <w:t>ترجمة 1416</w:t>
      </w:r>
      <w:r>
        <w:rPr>
          <w:rtl/>
        </w:rPr>
        <w:t>)</w:t>
      </w:r>
      <w:r w:rsidRPr="008125C8">
        <w:rPr>
          <w:rtl/>
        </w:rPr>
        <w:t xml:space="preserve"> ، وتاريخ الإسلام 25 / 65 </w:t>
      </w:r>
      <w:r>
        <w:rPr>
          <w:rtl/>
        </w:rPr>
        <w:t>(</w:t>
      </w:r>
      <w:r w:rsidRPr="008125C8">
        <w:rPr>
          <w:rtl/>
        </w:rPr>
        <w:t>ذكره فى تراجم وفيات سنة 331 ه‍</w:t>
      </w:r>
      <w:r>
        <w:rPr>
          <w:rtl/>
        </w:rPr>
        <w:t>).</w:t>
      </w:r>
    </w:p>
    <w:p w:rsidR="0036165F" w:rsidRPr="008125C8" w:rsidRDefault="0036165F" w:rsidP="0015452C">
      <w:pPr>
        <w:pStyle w:val="libFootnote0"/>
        <w:rPr>
          <w:rtl/>
        </w:rPr>
      </w:pPr>
      <w:r>
        <w:rPr>
          <w:rtl/>
        </w:rPr>
        <w:t>(</w:t>
      </w:r>
      <w:r w:rsidRPr="008125C8">
        <w:rPr>
          <w:rtl/>
        </w:rPr>
        <w:t>3) الأنساب 3 / 529.</w:t>
      </w:r>
    </w:p>
    <w:p w:rsidR="0036165F" w:rsidRPr="008125C8" w:rsidRDefault="0036165F" w:rsidP="0015452C">
      <w:pPr>
        <w:pStyle w:val="libFootnote0"/>
        <w:rPr>
          <w:rtl/>
        </w:rPr>
      </w:pPr>
      <w:r>
        <w:rPr>
          <w:rtl/>
        </w:rPr>
        <w:t>(</w:t>
      </w:r>
      <w:r w:rsidRPr="008125C8">
        <w:rPr>
          <w:rtl/>
        </w:rPr>
        <w:t xml:space="preserve">4) مخطوط </w:t>
      </w:r>
      <w:r>
        <w:rPr>
          <w:rtl/>
        </w:rPr>
        <w:t>(</w:t>
      </w:r>
      <w:r w:rsidRPr="008125C8">
        <w:rPr>
          <w:rtl/>
        </w:rPr>
        <w:t>تاريخ علماء أهل مصر</w:t>
      </w:r>
      <w:r>
        <w:rPr>
          <w:rtl/>
        </w:rPr>
        <w:t>)</w:t>
      </w:r>
      <w:r w:rsidRPr="008125C8">
        <w:rPr>
          <w:rtl/>
        </w:rPr>
        <w:t xml:space="preserve"> لابن الطحان ق 246.</w:t>
      </w:r>
    </w:p>
    <w:p w:rsidR="0036165F" w:rsidRPr="008125C8" w:rsidRDefault="0036165F" w:rsidP="0015452C">
      <w:pPr>
        <w:pStyle w:val="libFootnote0"/>
        <w:rPr>
          <w:rtl/>
        </w:rPr>
      </w:pPr>
      <w:r>
        <w:rPr>
          <w:rtl/>
        </w:rPr>
        <w:t>(</w:t>
      </w:r>
      <w:r w:rsidRPr="008125C8">
        <w:rPr>
          <w:rtl/>
        </w:rPr>
        <w:t>5) الأنساب 3 / 529.</w:t>
      </w:r>
    </w:p>
    <w:p w:rsidR="0036165F" w:rsidRPr="008125C8" w:rsidRDefault="0036165F" w:rsidP="0015452C">
      <w:pPr>
        <w:pStyle w:val="libFootnote0"/>
        <w:rPr>
          <w:rtl/>
        </w:rPr>
      </w:pPr>
      <w:r>
        <w:rPr>
          <w:rtl/>
        </w:rPr>
        <w:t>(</w:t>
      </w:r>
      <w:r w:rsidRPr="008125C8">
        <w:rPr>
          <w:rtl/>
        </w:rPr>
        <w:t>6) تاريخ الإسلام 25 / 378.</w:t>
      </w:r>
    </w:p>
    <w:p w:rsidR="0036165F" w:rsidRPr="008125C8" w:rsidRDefault="0036165F" w:rsidP="00CF05AF">
      <w:pPr>
        <w:pStyle w:val="libBold1"/>
        <w:rPr>
          <w:rtl/>
        </w:rPr>
      </w:pPr>
      <w:r>
        <w:rPr>
          <w:rtl/>
        </w:rPr>
        <w:br w:type="page"/>
      </w:r>
      <w:r w:rsidRPr="008125C8">
        <w:rPr>
          <w:rtl/>
        </w:rPr>
        <w:lastRenderedPageBreak/>
        <w:t>ثانيا</w:t>
      </w:r>
      <w:r>
        <w:rPr>
          <w:rtl/>
        </w:rPr>
        <w:t xml:space="preserve"> ـ </w:t>
      </w:r>
      <w:r w:rsidRPr="008125C8">
        <w:rPr>
          <w:rtl/>
        </w:rPr>
        <w:t xml:space="preserve">التعريف بالمؤرخ المصرى «ابن يونس الصدفى» </w:t>
      </w:r>
      <w:r w:rsidRPr="0015452C">
        <w:rPr>
          <w:rStyle w:val="libFootnotenumChar"/>
          <w:rtl/>
        </w:rPr>
        <w:t>(1)</w:t>
      </w:r>
    </w:p>
    <w:p w:rsidR="0036165F" w:rsidRPr="008125C8" w:rsidRDefault="0036165F" w:rsidP="00791E39">
      <w:pPr>
        <w:pStyle w:val="libNormal"/>
        <w:rPr>
          <w:rtl/>
        </w:rPr>
      </w:pPr>
      <w:r w:rsidRPr="008125C8">
        <w:rPr>
          <w:rtl/>
        </w:rPr>
        <w:t>يعد مؤرخنا «أبو سعيد عبد الرحمن بن أحمد بن يونس بن عبد الأعلى الصدفى» من كبار مؤرخى القرن الرابع الهجرى «العاشر الميلادى»</w:t>
      </w:r>
      <w:r>
        <w:rPr>
          <w:rtl/>
        </w:rPr>
        <w:t>.</w:t>
      </w:r>
      <w:r w:rsidRPr="008125C8">
        <w:rPr>
          <w:rtl/>
        </w:rPr>
        <w:t xml:space="preserve"> وقد استعرضنا</w:t>
      </w:r>
      <w:r>
        <w:rPr>
          <w:rtl/>
        </w:rPr>
        <w:t xml:space="preserve"> ـ </w:t>
      </w:r>
      <w:r w:rsidRPr="008125C8">
        <w:rPr>
          <w:rtl/>
        </w:rPr>
        <w:t>منذ قليل</w:t>
      </w:r>
      <w:r>
        <w:rPr>
          <w:rtl/>
        </w:rPr>
        <w:t xml:space="preserve"> ـ </w:t>
      </w:r>
      <w:r w:rsidRPr="008125C8">
        <w:rPr>
          <w:rtl/>
        </w:rPr>
        <w:t>البيئة العلمية ، التى نشأ فى رحابها ، وأشرنا إشارات سريعة إلى أن لجده تأثيرا ملحوظا فيه ، كما أن لأبيه دورا فى تثقيفه ، وعلّلنا ضعف شهرة والده بالقياس إلى جده.</w:t>
      </w:r>
      <w:r>
        <w:rPr>
          <w:rFonts w:hint="cs"/>
          <w:rtl/>
        </w:rPr>
        <w:t xml:space="preserve"> </w:t>
      </w:r>
      <w:r w:rsidRPr="008125C8">
        <w:rPr>
          <w:rtl/>
        </w:rPr>
        <w:t>والآن ، نحاول تخصيص الحديث عن مؤرخنا فى النقاط الآتية :</w:t>
      </w:r>
    </w:p>
    <w:p w:rsidR="0036165F" w:rsidRPr="008125C8" w:rsidRDefault="0036165F" w:rsidP="00CF05AF">
      <w:pPr>
        <w:pStyle w:val="libBold1"/>
        <w:rPr>
          <w:rtl/>
        </w:rPr>
      </w:pPr>
      <w:r w:rsidRPr="008125C8">
        <w:rPr>
          <w:rtl/>
        </w:rPr>
        <w:t>1</w:t>
      </w:r>
      <w:r>
        <w:rPr>
          <w:rtl/>
        </w:rPr>
        <w:t xml:space="preserve"> ـ </w:t>
      </w:r>
      <w:r w:rsidRPr="008125C8">
        <w:rPr>
          <w:rtl/>
        </w:rPr>
        <w:t>ابن يونس وتحصيل العلم :</w:t>
      </w:r>
    </w:p>
    <w:p w:rsidR="0036165F" w:rsidRPr="008125C8" w:rsidRDefault="0036165F" w:rsidP="00791E39">
      <w:pPr>
        <w:pStyle w:val="libNormal"/>
        <w:rPr>
          <w:rtl/>
        </w:rPr>
      </w:pPr>
      <w:r w:rsidRPr="008125C8">
        <w:rPr>
          <w:rtl/>
        </w:rPr>
        <w:t>لمسنا</w:t>
      </w:r>
      <w:r>
        <w:rPr>
          <w:rtl/>
        </w:rPr>
        <w:t xml:space="preserve"> ـ </w:t>
      </w:r>
      <w:r w:rsidRPr="008125C8">
        <w:rPr>
          <w:rtl/>
        </w:rPr>
        <w:t>فى حديثنا الماضى عن جده ، ووالده</w:t>
      </w:r>
      <w:r>
        <w:rPr>
          <w:rtl/>
        </w:rPr>
        <w:t xml:space="preserve"> ـ </w:t>
      </w:r>
      <w:r w:rsidRPr="008125C8">
        <w:rPr>
          <w:rtl/>
        </w:rPr>
        <w:t xml:space="preserve">حب ابن يونس للعلم ، ومطالعته مرويات جده الحديثية ، واستفادته مما لديه من وثائق تاريخية. وكذلك رأينا مصاحبته أباه فى رحلة علمية داخلية إلى </w:t>
      </w:r>
      <w:r>
        <w:rPr>
          <w:rtl/>
        </w:rPr>
        <w:t>(</w:t>
      </w:r>
      <w:r w:rsidRPr="008125C8">
        <w:rPr>
          <w:rtl/>
        </w:rPr>
        <w:t>الصعيد</w:t>
      </w:r>
      <w:r>
        <w:rPr>
          <w:rtl/>
        </w:rPr>
        <w:t>)</w:t>
      </w:r>
      <w:r w:rsidRPr="008125C8">
        <w:rPr>
          <w:rtl/>
        </w:rPr>
        <w:t xml:space="preserve"> ؛ لكتابة الحديث النبوى الشريف على أحد أعلامه هناك.</w:t>
      </w:r>
      <w:r>
        <w:rPr>
          <w:rFonts w:hint="cs"/>
          <w:rtl/>
        </w:rPr>
        <w:t xml:space="preserve"> </w:t>
      </w:r>
      <w:r w:rsidRPr="008125C8">
        <w:rPr>
          <w:rtl/>
        </w:rPr>
        <w:t>وأودّ التنويه</w:t>
      </w:r>
      <w:r>
        <w:rPr>
          <w:rtl/>
        </w:rPr>
        <w:t xml:space="preserve"> ـ </w:t>
      </w:r>
      <w:r w:rsidRPr="008125C8">
        <w:rPr>
          <w:rtl/>
        </w:rPr>
        <w:t>هنا</w:t>
      </w:r>
      <w:r>
        <w:rPr>
          <w:rtl/>
        </w:rPr>
        <w:t xml:space="preserve"> ـ </w:t>
      </w:r>
      <w:r w:rsidRPr="008125C8">
        <w:rPr>
          <w:rtl/>
        </w:rPr>
        <w:t>إلى أبرز معالم حياته العلمية على النحو الآتى :</w:t>
      </w:r>
    </w:p>
    <w:p w:rsidR="0036165F" w:rsidRPr="008125C8" w:rsidRDefault="0036165F" w:rsidP="00791E39">
      <w:pPr>
        <w:pStyle w:val="libNormal"/>
        <w:rPr>
          <w:rtl/>
        </w:rPr>
      </w:pPr>
      <w:r>
        <w:rPr>
          <w:rtl/>
        </w:rPr>
        <w:t xml:space="preserve">أ ـ </w:t>
      </w:r>
      <w:r w:rsidRPr="008125C8">
        <w:rPr>
          <w:rtl/>
        </w:rPr>
        <w:t>أن مؤرخنا ابن يونس</w:t>
      </w:r>
      <w:r>
        <w:rPr>
          <w:rtl/>
        </w:rPr>
        <w:t xml:space="preserve"> ـ </w:t>
      </w:r>
      <w:r w:rsidRPr="008125C8">
        <w:rPr>
          <w:rtl/>
        </w:rPr>
        <w:t>علاوة على الجو العلمى الذي نشأ فيه</w:t>
      </w:r>
      <w:r>
        <w:rPr>
          <w:rtl/>
        </w:rPr>
        <w:t xml:space="preserve"> ـ </w:t>
      </w:r>
      <w:r w:rsidRPr="008125C8">
        <w:rPr>
          <w:rtl/>
        </w:rPr>
        <w:t>كان يلقى حثا وتشجيعا كبيرا على طلب العلم. ولعل والده</w:t>
      </w:r>
      <w:r>
        <w:rPr>
          <w:rtl/>
        </w:rPr>
        <w:t xml:space="preserve"> ـ </w:t>
      </w:r>
      <w:r w:rsidRPr="00CF05AF">
        <w:rPr>
          <w:rStyle w:val="libAlaemChar"/>
          <w:rtl/>
        </w:rPr>
        <w:t>رحمه‌الله</w:t>
      </w:r>
      <w:r>
        <w:rPr>
          <w:rtl/>
        </w:rPr>
        <w:t xml:space="preserve"> ـ </w:t>
      </w:r>
      <w:r w:rsidRPr="008125C8">
        <w:rPr>
          <w:rtl/>
        </w:rPr>
        <w:t>كان يدفعه إلى ذلك دفعا منذ طفولته المبكرة ؛ كى يكون امتدادا طيبا له. ومن هنا كان يقص على مسامعه بعض</w:t>
      </w:r>
    </w:p>
    <w:p w:rsidR="0036165F" w:rsidRPr="008125C8" w:rsidRDefault="0036165F" w:rsidP="00AB1DDF">
      <w:pPr>
        <w:pStyle w:val="libLine"/>
        <w:rPr>
          <w:rtl/>
        </w:rPr>
      </w:pPr>
      <w:r w:rsidRPr="008125C8">
        <w:rPr>
          <w:rtl/>
        </w:rPr>
        <w:t>__________________</w:t>
      </w:r>
    </w:p>
    <w:p w:rsidR="0036165F" w:rsidRPr="008125C8" w:rsidRDefault="0036165F" w:rsidP="0015452C">
      <w:pPr>
        <w:pStyle w:val="libFootnote0"/>
        <w:rPr>
          <w:rtl/>
        </w:rPr>
      </w:pPr>
      <w:r>
        <w:rPr>
          <w:rtl/>
        </w:rPr>
        <w:t>(</w:t>
      </w:r>
      <w:r w:rsidRPr="008125C8">
        <w:rPr>
          <w:rtl/>
        </w:rPr>
        <w:t xml:space="preserve">1) يمكن مطالعة ترجمة مؤرخنا فى المصادر والمراجع الآتية : </w:t>
      </w:r>
      <w:r>
        <w:rPr>
          <w:rtl/>
        </w:rPr>
        <w:t>(</w:t>
      </w:r>
      <w:r w:rsidRPr="008125C8">
        <w:rPr>
          <w:rtl/>
        </w:rPr>
        <w:t>مخطوط تاريخ علماء أهل مصر</w:t>
      </w:r>
      <w:r>
        <w:rPr>
          <w:rtl/>
        </w:rPr>
        <w:t>)</w:t>
      </w:r>
      <w:r w:rsidRPr="008125C8">
        <w:rPr>
          <w:rtl/>
        </w:rPr>
        <w:t xml:space="preserve"> لابن الطحان ق 245</w:t>
      </w:r>
      <w:r>
        <w:rPr>
          <w:rtl/>
        </w:rPr>
        <w:t xml:space="preserve"> ـ </w:t>
      </w:r>
      <w:r w:rsidRPr="008125C8">
        <w:rPr>
          <w:rtl/>
        </w:rPr>
        <w:t>246 ، ومخطوط تاريخ القضاعى ق 131 ، والأنساب 3 / 530 ، وإنباه الرواه 2 / 158 ، ووفيات الأعيان 3 / 137</w:t>
      </w:r>
      <w:r>
        <w:rPr>
          <w:rtl/>
        </w:rPr>
        <w:t xml:space="preserve"> ـ </w:t>
      </w:r>
      <w:r w:rsidRPr="008125C8">
        <w:rPr>
          <w:rtl/>
        </w:rPr>
        <w:t>138 ، وسير النبلاء 15 / 578</w:t>
      </w:r>
      <w:r>
        <w:rPr>
          <w:rtl/>
        </w:rPr>
        <w:t xml:space="preserve"> ـ </w:t>
      </w:r>
      <w:r w:rsidRPr="008125C8">
        <w:rPr>
          <w:rtl/>
        </w:rPr>
        <w:t>579 ، وتاريخ الإسلام 25 / 381</w:t>
      </w:r>
      <w:r>
        <w:rPr>
          <w:rtl/>
        </w:rPr>
        <w:t xml:space="preserve"> ـ </w:t>
      </w:r>
      <w:r w:rsidRPr="008125C8">
        <w:rPr>
          <w:rtl/>
        </w:rPr>
        <w:t xml:space="preserve">382 ، وتذكرة الحفاظ </w:t>
      </w:r>
      <w:r>
        <w:rPr>
          <w:rtl/>
        </w:rPr>
        <w:t>(</w:t>
      </w:r>
      <w:r w:rsidRPr="008125C8">
        <w:rPr>
          <w:rtl/>
        </w:rPr>
        <w:t>ط. دار إحياء التراث العربى</w:t>
      </w:r>
      <w:r>
        <w:rPr>
          <w:rtl/>
        </w:rPr>
        <w:t>)</w:t>
      </w:r>
      <w:r w:rsidRPr="008125C8">
        <w:rPr>
          <w:rtl/>
        </w:rPr>
        <w:t xml:space="preserve"> ، مجلد 2 ج 3 ص 898 ، والعبر للذهبى 2 / 77 ، ومخطوط عيون التواريخ للكتبى </w:t>
      </w:r>
      <w:r>
        <w:rPr>
          <w:rtl/>
        </w:rPr>
        <w:t>(</w:t>
      </w:r>
      <w:r w:rsidRPr="008125C8">
        <w:rPr>
          <w:rtl/>
        </w:rPr>
        <w:t>مصور عن الظاهرية</w:t>
      </w:r>
      <w:r>
        <w:rPr>
          <w:rtl/>
        </w:rPr>
        <w:t>)</w:t>
      </w:r>
      <w:r w:rsidRPr="008125C8">
        <w:rPr>
          <w:rtl/>
        </w:rPr>
        <w:t xml:space="preserve"> ق 102 ، وفوات الوفيات 2 / 267</w:t>
      </w:r>
      <w:r>
        <w:rPr>
          <w:rtl/>
        </w:rPr>
        <w:t xml:space="preserve"> ـ </w:t>
      </w:r>
      <w:r w:rsidRPr="008125C8">
        <w:rPr>
          <w:rtl/>
        </w:rPr>
        <w:t>269 ، ومرآة الجنان 2 / 340</w:t>
      </w:r>
      <w:r>
        <w:rPr>
          <w:rtl/>
        </w:rPr>
        <w:t xml:space="preserve"> ـ </w:t>
      </w:r>
      <w:r w:rsidRPr="008125C8">
        <w:rPr>
          <w:rtl/>
        </w:rPr>
        <w:t xml:space="preserve">341 ، والبداية والنهاية 11 / 248 ، ومخطوط عقد الجمان </w:t>
      </w:r>
      <w:r>
        <w:rPr>
          <w:rtl/>
        </w:rPr>
        <w:t>(</w:t>
      </w:r>
      <w:r w:rsidRPr="008125C8">
        <w:rPr>
          <w:rtl/>
        </w:rPr>
        <w:t>رقم 334 تاريخ</w:t>
      </w:r>
      <w:r>
        <w:rPr>
          <w:rtl/>
        </w:rPr>
        <w:t>)</w:t>
      </w:r>
      <w:r w:rsidRPr="008125C8">
        <w:rPr>
          <w:rtl/>
        </w:rPr>
        <w:t xml:space="preserve"> 10 / ق 33</w:t>
      </w:r>
      <w:r>
        <w:rPr>
          <w:rtl/>
        </w:rPr>
        <w:t xml:space="preserve"> ـ </w:t>
      </w:r>
      <w:r w:rsidRPr="008125C8">
        <w:rPr>
          <w:rtl/>
        </w:rPr>
        <w:t>34 ، والنجوم 3 / 365 ، وحسن المحاضرة 1 / 351 ، 553 ، والتاج المكلل 161</w:t>
      </w:r>
      <w:r>
        <w:rPr>
          <w:rtl/>
        </w:rPr>
        <w:t xml:space="preserve"> ـ </w:t>
      </w:r>
      <w:r w:rsidRPr="008125C8">
        <w:rPr>
          <w:rtl/>
        </w:rPr>
        <w:t xml:space="preserve">162 ، وتاريخ الأدب العربى </w:t>
      </w:r>
      <w:r>
        <w:rPr>
          <w:rtl/>
        </w:rPr>
        <w:t>(</w:t>
      </w:r>
      <w:r w:rsidRPr="008125C8">
        <w:rPr>
          <w:rtl/>
        </w:rPr>
        <w:t>طبعة الهيئة العامة</w:t>
      </w:r>
      <w:r>
        <w:rPr>
          <w:rtl/>
        </w:rPr>
        <w:t>)</w:t>
      </w:r>
      <w:r w:rsidRPr="008125C8">
        <w:rPr>
          <w:rtl/>
        </w:rPr>
        <w:t xml:space="preserve"> 2 / 84 </w:t>
      </w:r>
      <w:r>
        <w:rPr>
          <w:rtl/>
        </w:rPr>
        <w:t>(</w:t>
      </w:r>
      <w:r w:rsidRPr="008125C8">
        <w:rPr>
          <w:rtl/>
        </w:rPr>
        <w:t>وفيه حرّف الصدفى إلى الصفدى</w:t>
      </w:r>
      <w:r>
        <w:rPr>
          <w:rtl/>
        </w:rPr>
        <w:t>)</w:t>
      </w:r>
      <w:r w:rsidRPr="008125C8">
        <w:rPr>
          <w:rtl/>
        </w:rPr>
        <w:t xml:space="preserve"> ، وتاريخ التراث العربى 1 / 578</w:t>
      </w:r>
      <w:r>
        <w:rPr>
          <w:rtl/>
        </w:rPr>
        <w:t xml:space="preserve"> ـ </w:t>
      </w:r>
      <w:r w:rsidRPr="008125C8">
        <w:rPr>
          <w:rtl/>
        </w:rPr>
        <w:t xml:space="preserve">579 </w:t>
      </w:r>
      <w:r>
        <w:rPr>
          <w:rtl/>
        </w:rPr>
        <w:t>(</w:t>
      </w:r>
      <w:r w:rsidRPr="008125C8">
        <w:rPr>
          <w:rtl/>
        </w:rPr>
        <w:t>طبعة الهيئة العامة</w:t>
      </w:r>
      <w:r>
        <w:rPr>
          <w:rtl/>
        </w:rPr>
        <w:t>)</w:t>
      </w:r>
      <w:r w:rsidRPr="008125C8">
        <w:rPr>
          <w:rtl/>
        </w:rPr>
        <w:t xml:space="preserve"> ، وظهر الإسلام 1 / 165</w:t>
      </w:r>
      <w:r>
        <w:rPr>
          <w:rtl/>
        </w:rPr>
        <w:t>).</w:t>
      </w:r>
    </w:p>
    <w:p w:rsidR="0036165F" w:rsidRPr="008125C8" w:rsidRDefault="0036165F" w:rsidP="00883D27">
      <w:pPr>
        <w:pStyle w:val="libNormal0"/>
        <w:rPr>
          <w:rtl/>
        </w:rPr>
      </w:pPr>
      <w:r>
        <w:rPr>
          <w:rtl/>
        </w:rPr>
        <w:br w:type="page"/>
      </w:r>
      <w:r w:rsidRPr="008125C8">
        <w:rPr>
          <w:rtl/>
        </w:rPr>
        <w:lastRenderedPageBreak/>
        <w:t>الروايات ذات المغزى العميق فى ذلك الصدد. فها هو ابن يونس يقول : حدثنى أبى ، عن جدى ، قال : سمعت ابن وهب يقول : «ما رأيت ابنا</w:t>
      </w:r>
      <w:r>
        <w:rPr>
          <w:rtl/>
        </w:rPr>
        <w:t xml:space="preserve"> ـ </w:t>
      </w:r>
      <w:r w:rsidRPr="008125C8">
        <w:rPr>
          <w:rtl/>
        </w:rPr>
        <w:t>لعالم</w:t>
      </w:r>
      <w:r>
        <w:rPr>
          <w:rtl/>
        </w:rPr>
        <w:t xml:space="preserve"> ـ </w:t>
      </w:r>
      <w:r w:rsidRPr="008125C8">
        <w:rPr>
          <w:rtl/>
        </w:rPr>
        <w:t xml:space="preserve">أفضل من شعيب بن الليث» </w:t>
      </w:r>
      <w:r w:rsidRPr="0015452C">
        <w:rPr>
          <w:rStyle w:val="libFootnotenumChar"/>
          <w:rtl/>
        </w:rPr>
        <w:t>(1)</w:t>
      </w:r>
      <w:r>
        <w:rPr>
          <w:rtl/>
        </w:rPr>
        <w:t>.</w:t>
      </w:r>
      <w:r w:rsidRPr="008125C8">
        <w:rPr>
          <w:rtl/>
        </w:rPr>
        <w:t xml:space="preserve"> وكأن والده يطلب إليه أن يكون أفضل من شعيب هذا فى خلقه وعلمه ، فإن لم يكن ، فلا أقل من أن يساويه فى فضله ، الذي شهد له به فقيه مصر ومفتيها ، وعالمها «ابن وهب»</w:t>
      </w:r>
      <w:r>
        <w:rPr>
          <w:rtl/>
        </w:rPr>
        <w:t>.</w:t>
      </w:r>
    </w:p>
    <w:p w:rsidR="0036165F" w:rsidRPr="008125C8" w:rsidRDefault="0036165F" w:rsidP="00791E39">
      <w:pPr>
        <w:pStyle w:val="libNormal"/>
        <w:rPr>
          <w:rtl/>
        </w:rPr>
      </w:pPr>
      <w:r w:rsidRPr="008125C8">
        <w:rPr>
          <w:rtl/>
        </w:rPr>
        <w:t>ب</w:t>
      </w:r>
      <w:r>
        <w:rPr>
          <w:rtl/>
        </w:rPr>
        <w:t xml:space="preserve"> ـ </w:t>
      </w:r>
      <w:r w:rsidRPr="008125C8">
        <w:rPr>
          <w:rtl/>
        </w:rPr>
        <w:t xml:space="preserve">صاحب ذلك التشجيع النظرى خطوات عملية تطبيقية ، تمثلت فى حضور ابن يونس مجالس العلماء ، سواء كان ذلك فى منزل والده ، أم فى حلقاتهم العلمية التى كانوا يعقدونها. وإذا عرفنا أن «يحيى بن أيوب العلّاف المصرى» ، ذلكم المحدّث المشهور ، ذكر لنا ابن يونس أنه رآه ، وأن هذا العالم ما إن تقع عيناه على مؤرخنا ، حتى يضمّه إليه ، ويقبّل رأسه ، ويدعو له </w:t>
      </w:r>
      <w:r w:rsidRPr="0015452C">
        <w:rPr>
          <w:rStyle w:val="libFootnotenumChar"/>
          <w:rtl/>
        </w:rPr>
        <w:t>(2)</w:t>
      </w:r>
      <w:r w:rsidRPr="008125C8">
        <w:rPr>
          <w:rtl/>
        </w:rPr>
        <w:t xml:space="preserve"> ؛ دلّ ذلك على نجابة وذكاء ، كان يتوسمه فيه ذلك الرجل ، ودلّ</w:t>
      </w:r>
      <w:r>
        <w:rPr>
          <w:rtl/>
        </w:rPr>
        <w:t xml:space="preserve"> ـ </w:t>
      </w:r>
      <w:r w:rsidRPr="008125C8">
        <w:rPr>
          <w:rtl/>
        </w:rPr>
        <w:t>أيضا</w:t>
      </w:r>
      <w:r>
        <w:rPr>
          <w:rtl/>
        </w:rPr>
        <w:t xml:space="preserve"> ـ </w:t>
      </w:r>
      <w:r w:rsidRPr="008125C8">
        <w:rPr>
          <w:rtl/>
        </w:rPr>
        <w:t xml:space="preserve">على طلب مؤرخنا العلم فى سن مبكرة ؛ لأن هذا المحدّث توفى سنة 289 ه‍ </w:t>
      </w:r>
      <w:r w:rsidRPr="0015452C">
        <w:rPr>
          <w:rStyle w:val="libFootnotenumChar"/>
          <w:rtl/>
        </w:rPr>
        <w:t>(3)</w:t>
      </w:r>
      <w:r w:rsidRPr="008125C8">
        <w:rPr>
          <w:rtl/>
        </w:rPr>
        <w:t xml:space="preserve"> «أى : فى وقت كان مؤرخنا فيه قد بلغ الثامنة من عمره ؛ إذ إن مولده كان سنة 281 ه‍ </w:t>
      </w:r>
      <w:r w:rsidRPr="0015452C">
        <w:rPr>
          <w:rStyle w:val="libFootnotenumChar"/>
          <w:rtl/>
        </w:rPr>
        <w:t>(4)</w:t>
      </w:r>
      <w:r w:rsidRPr="008125C8">
        <w:rPr>
          <w:rtl/>
        </w:rPr>
        <w:t>»</w:t>
      </w:r>
      <w:r>
        <w:rPr>
          <w:rtl/>
        </w:rPr>
        <w:t>.</w:t>
      </w:r>
    </w:p>
    <w:p w:rsidR="0036165F" w:rsidRPr="008125C8" w:rsidRDefault="0036165F" w:rsidP="00791E39">
      <w:pPr>
        <w:pStyle w:val="libNormal"/>
        <w:rPr>
          <w:rtl/>
        </w:rPr>
      </w:pPr>
      <w:r w:rsidRPr="008125C8">
        <w:rPr>
          <w:rtl/>
        </w:rPr>
        <w:t>ح</w:t>
      </w:r>
      <w:r>
        <w:rPr>
          <w:rtl/>
        </w:rPr>
        <w:t xml:space="preserve"> ـ </w:t>
      </w:r>
      <w:r w:rsidRPr="008125C8">
        <w:rPr>
          <w:rtl/>
        </w:rPr>
        <w:t xml:space="preserve">ظل ابن يونس على جده ومثابرته فى تلقى العلم فى شبابه المبكر </w:t>
      </w:r>
      <w:r w:rsidRPr="0015452C">
        <w:rPr>
          <w:rStyle w:val="libFootnotenumChar"/>
          <w:rtl/>
        </w:rPr>
        <w:t>(5)</w:t>
      </w:r>
      <w:r w:rsidRPr="008125C8">
        <w:rPr>
          <w:rtl/>
        </w:rPr>
        <w:t xml:space="preserve"> ، حتى توفى والده</w:t>
      </w:r>
      <w:r>
        <w:rPr>
          <w:rtl/>
        </w:rPr>
        <w:t xml:space="preserve"> ـ </w:t>
      </w:r>
      <w:r w:rsidRPr="008125C8">
        <w:rPr>
          <w:rtl/>
        </w:rPr>
        <w:t>كما ذكرنا من قبل سنة 302 ه‍</w:t>
      </w:r>
      <w:r>
        <w:rPr>
          <w:rtl/>
        </w:rPr>
        <w:t xml:space="preserve"> ـ </w:t>
      </w:r>
      <w:r w:rsidRPr="008125C8">
        <w:rPr>
          <w:rtl/>
        </w:rPr>
        <w:t>وهو ابن واحد وعشرين ربيعا. وأعتقد أن مؤرخنا</w:t>
      </w:r>
      <w:r>
        <w:rPr>
          <w:rtl/>
        </w:rPr>
        <w:t xml:space="preserve"> ـ </w:t>
      </w:r>
      <w:r w:rsidRPr="008125C8">
        <w:rPr>
          <w:rtl/>
        </w:rPr>
        <w:t>عندئذ</w:t>
      </w:r>
      <w:r>
        <w:rPr>
          <w:rtl/>
        </w:rPr>
        <w:t xml:space="preserve"> ـ </w:t>
      </w:r>
      <w:r w:rsidRPr="008125C8">
        <w:rPr>
          <w:rtl/>
        </w:rPr>
        <w:t>قد شبّ عن الطّوق ، واستوى على سوقه ، وانفسحت أمامه مجالات العلم رحبة فسيحة ، فظل ينهل من موارده العذبة ، يتلقى العلم ، ويقوم</w:t>
      </w:r>
    </w:p>
    <w:p w:rsidR="0036165F" w:rsidRPr="008125C8" w:rsidRDefault="0036165F" w:rsidP="00AB1DDF">
      <w:pPr>
        <w:pStyle w:val="libLine"/>
        <w:rPr>
          <w:rtl/>
        </w:rPr>
      </w:pPr>
      <w:r w:rsidRPr="008125C8">
        <w:rPr>
          <w:rtl/>
        </w:rPr>
        <w:t>__________________</w:t>
      </w:r>
    </w:p>
    <w:p w:rsidR="0036165F" w:rsidRPr="008125C8" w:rsidRDefault="0036165F" w:rsidP="0015452C">
      <w:pPr>
        <w:pStyle w:val="libFootnote0"/>
        <w:rPr>
          <w:rtl/>
        </w:rPr>
      </w:pPr>
      <w:r>
        <w:rPr>
          <w:rtl/>
        </w:rPr>
        <w:t>(</w:t>
      </w:r>
      <w:r w:rsidRPr="008125C8">
        <w:rPr>
          <w:rtl/>
        </w:rPr>
        <w:t xml:space="preserve">1) تاريخ المصريين </w:t>
      </w:r>
      <w:r>
        <w:rPr>
          <w:rtl/>
        </w:rPr>
        <w:t>(</w:t>
      </w:r>
      <w:r w:rsidRPr="008125C8">
        <w:rPr>
          <w:rtl/>
        </w:rPr>
        <w:t>ترجمة رقم 649</w:t>
      </w:r>
      <w:r>
        <w:rPr>
          <w:rtl/>
        </w:rPr>
        <w:t>).</w:t>
      </w:r>
    </w:p>
    <w:p w:rsidR="0036165F" w:rsidRPr="008125C8" w:rsidRDefault="0036165F" w:rsidP="0015452C">
      <w:pPr>
        <w:pStyle w:val="libFootnote0"/>
        <w:rPr>
          <w:rtl/>
        </w:rPr>
      </w:pPr>
      <w:r>
        <w:rPr>
          <w:rtl/>
        </w:rPr>
        <w:t>(</w:t>
      </w:r>
      <w:r w:rsidRPr="008125C8">
        <w:rPr>
          <w:rtl/>
        </w:rPr>
        <w:t xml:space="preserve">2) المصدر السابق </w:t>
      </w:r>
      <w:r>
        <w:rPr>
          <w:rtl/>
        </w:rPr>
        <w:t>(</w:t>
      </w:r>
      <w:r w:rsidRPr="008125C8">
        <w:rPr>
          <w:rtl/>
        </w:rPr>
        <w:t>ترجمة رقم 1382</w:t>
      </w:r>
      <w:r>
        <w:rPr>
          <w:rtl/>
        </w:rPr>
        <w:t>).</w:t>
      </w:r>
    </w:p>
    <w:p w:rsidR="0036165F" w:rsidRPr="008125C8" w:rsidRDefault="0036165F" w:rsidP="0015452C">
      <w:pPr>
        <w:pStyle w:val="libFootnote0"/>
        <w:rPr>
          <w:rtl/>
        </w:rPr>
      </w:pPr>
      <w:r>
        <w:rPr>
          <w:rtl/>
        </w:rPr>
        <w:t>(</w:t>
      </w:r>
      <w:r w:rsidRPr="008125C8">
        <w:rPr>
          <w:rtl/>
        </w:rPr>
        <w:t xml:space="preserve">3) المصدر السابق </w:t>
      </w:r>
      <w:r>
        <w:rPr>
          <w:rtl/>
        </w:rPr>
        <w:t>(</w:t>
      </w:r>
      <w:r w:rsidRPr="008125C8">
        <w:rPr>
          <w:rtl/>
        </w:rPr>
        <w:t>ترجمة رقم 1382</w:t>
      </w:r>
      <w:r>
        <w:rPr>
          <w:rtl/>
        </w:rPr>
        <w:t>).</w:t>
      </w:r>
    </w:p>
    <w:p w:rsidR="0036165F" w:rsidRPr="008125C8" w:rsidRDefault="0036165F" w:rsidP="0015452C">
      <w:pPr>
        <w:pStyle w:val="libFootnote0"/>
        <w:rPr>
          <w:rtl/>
        </w:rPr>
      </w:pPr>
      <w:r>
        <w:rPr>
          <w:rtl/>
        </w:rPr>
        <w:t>(</w:t>
      </w:r>
      <w:r w:rsidRPr="008125C8">
        <w:rPr>
          <w:rtl/>
        </w:rPr>
        <w:t xml:space="preserve">4) وفيات الأعيان 3 / 137 </w:t>
      </w:r>
      <w:r>
        <w:rPr>
          <w:rtl/>
        </w:rPr>
        <w:t>(</w:t>
      </w:r>
      <w:r w:rsidRPr="008125C8">
        <w:rPr>
          <w:rtl/>
        </w:rPr>
        <w:t>قال ابنه أبو الحسن على بن عبد الرحمن : كانت ولادة أبى فى سنة 281 ه‍</w:t>
      </w:r>
      <w:r>
        <w:rPr>
          <w:rtl/>
        </w:rPr>
        <w:t>)</w:t>
      </w:r>
      <w:r w:rsidRPr="008125C8">
        <w:rPr>
          <w:rtl/>
        </w:rPr>
        <w:t xml:space="preserve"> ، وسير النبلاء 15 / 579 ، وتاريخ الإسلام 25 / 381 ، وتذكرة الحفاظ </w:t>
      </w:r>
      <w:r>
        <w:rPr>
          <w:rtl/>
        </w:rPr>
        <w:t>(</w:t>
      </w:r>
      <w:r w:rsidRPr="008125C8">
        <w:rPr>
          <w:rtl/>
        </w:rPr>
        <w:t>ط. دار إحياء التراث</w:t>
      </w:r>
      <w:r>
        <w:rPr>
          <w:rtl/>
        </w:rPr>
        <w:t>)</w:t>
      </w:r>
      <w:r w:rsidRPr="008125C8">
        <w:rPr>
          <w:rtl/>
        </w:rPr>
        <w:t xml:space="preserve"> مجلد 2 ج 3 / 898 ، ومخطوط عيون التواريخ </w:t>
      </w:r>
      <w:r>
        <w:rPr>
          <w:rtl/>
        </w:rPr>
        <w:t>(</w:t>
      </w:r>
      <w:r w:rsidRPr="008125C8">
        <w:rPr>
          <w:rtl/>
        </w:rPr>
        <w:t>مصور عن الظاهرية</w:t>
      </w:r>
      <w:r>
        <w:rPr>
          <w:rtl/>
        </w:rPr>
        <w:t>)</w:t>
      </w:r>
      <w:r w:rsidRPr="008125C8">
        <w:rPr>
          <w:rtl/>
        </w:rPr>
        <w:t xml:space="preserve"> ق 102 ، والبداية والنهاية 11 / 248. ومن ثم ، فلا صحة مطلقا لما زعمه السمعانى فى </w:t>
      </w:r>
      <w:r>
        <w:rPr>
          <w:rtl/>
        </w:rPr>
        <w:t>(</w:t>
      </w:r>
      <w:r w:rsidRPr="008125C8">
        <w:rPr>
          <w:rtl/>
        </w:rPr>
        <w:t>الأنساب</w:t>
      </w:r>
      <w:r>
        <w:rPr>
          <w:rtl/>
        </w:rPr>
        <w:t>)</w:t>
      </w:r>
      <w:r w:rsidRPr="008125C8">
        <w:rPr>
          <w:rtl/>
        </w:rPr>
        <w:t xml:space="preserve"> 3 / 530 : أن مولد ابن يونس كان سنة 240 ه‍</w:t>
      </w:r>
      <w:r>
        <w:rPr>
          <w:rtl/>
        </w:rPr>
        <w:t>.</w:t>
      </w:r>
    </w:p>
    <w:p w:rsidR="0036165F" w:rsidRPr="008125C8" w:rsidRDefault="0036165F" w:rsidP="0015452C">
      <w:pPr>
        <w:pStyle w:val="libFootnote0"/>
        <w:rPr>
          <w:rtl/>
        </w:rPr>
      </w:pPr>
      <w:r>
        <w:rPr>
          <w:rtl/>
        </w:rPr>
        <w:t>(</w:t>
      </w:r>
      <w:r w:rsidRPr="008125C8">
        <w:rPr>
          <w:rtl/>
        </w:rPr>
        <w:t xml:space="preserve">5) فمثلا : ذكر ابن حجر أن ابن يونس حدّث عن </w:t>
      </w:r>
      <w:r>
        <w:rPr>
          <w:rtl/>
        </w:rPr>
        <w:t>(</w:t>
      </w:r>
      <w:r w:rsidRPr="008125C8">
        <w:rPr>
          <w:rtl/>
        </w:rPr>
        <w:t>أحمد بن حماد بن مسلم التجيبى ، المتوفى سنة 296 ه‍</w:t>
      </w:r>
      <w:r>
        <w:rPr>
          <w:rtl/>
        </w:rPr>
        <w:t>).</w:t>
      </w:r>
      <w:r w:rsidRPr="008125C8">
        <w:rPr>
          <w:rtl/>
        </w:rPr>
        <w:t xml:space="preserve"> </w:t>
      </w:r>
      <w:r>
        <w:rPr>
          <w:rtl/>
        </w:rPr>
        <w:t>(</w:t>
      </w:r>
      <w:r w:rsidRPr="008125C8">
        <w:rPr>
          <w:rtl/>
        </w:rPr>
        <w:t>تهذيب التهذيب</w:t>
      </w:r>
      <w:r>
        <w:rPr>
          <w:rtl/>
        </w:rPr>
        <w:t>)</w:t>
      </w:r>
      <w:r w:rsidRPr="008125C8">
        <w:rPr>
          <w:rtl/>
        </w:rPr>
        <w:t xml:space="preserve"> 1 / 22. وهذا يعنى أن مؤرخنا كان عمره </w:t>
      </w:r>
      <w:r>
        <w:rPr>
          <w:rtl/>
        </w:rPr>
        <w:t>(</w:t>
      </w:r>
      <w:r w:rsidRPr="008125C8">
        <w:rPr>
          <w:rtl/>
        </w:rPr>
        <w:t>15 سنة</w:t>
      </w:r>
      <w:r>
        <w:rPr>
          <w:rtl/>
        </w:rPr>
        <w:t>)</w:t>
      </w:r>
      <w:r w:rsidRPr="008125C8">
        <w:rPr>
          <w:rtl/>
        </w:rPr>
        <w:t xml:space="preserve"> عند وفاة ذلك المحدّث. </w:t>
      </w:r>
      <w:r>
        <w:rPr>
          <w:rtl/>
        </w:rPr>
        <w:t>(</w:t>
      </w:r>
      <w:r w:rsidRPr="008125C8">
        <w:rPr>
          <w:rtl/>
        </w:rPr>
        <w:t xml:space="preserve">راجع ترجمته فى «تاريخ المصريين» ترجمة رقم </w:t>
      </w:r>
      <w:r>
        <w:rPr>
          <w:rtl/>
        </w:rPr>
        <w:t>(</w:t>
      </w:r>
      <w:r w:rsidRPr="008125C8">
        <w:rPr>
          <w:rtl/>
        </w:rPr>
        <w:t>11)</w:t>
      </w:r>
      <w:r>
        <w:rPr>
          <w:rtl/>
        </w:rPr>
        <w:t>.</w:t>
      </w:r>
    </w:p>
    <w:p w:rsidR="0036165F" w:rsidRPr="008125C8" w:rsidRDefault="0036165F" w:rsidP="00883D27">
      <w:pPr>
        <w:pStyle w:val="libNormal0"/>
        <w:rPr>
          <w:rtl/>
        </w:rPr>
      </w:pPr>
      <w:r>
        <w:rPr>
          <w:rtl/>
        </w:rPr>
        <w:br w:type="page"/>
      </w:r>
      <w:r w:rsidRPr="008125C8">
        <w:rPr>
          <w:rtl/>
        </w:rPr>
        <w:lastRenderedPageBreak/>
        <w:t xml:space="preserve">بالتدريس والرواية ، والتأليف فى «التاريخ» ، حتى أخريات حياته </w:t>
      </w:r>
      <w:r w:rsidRPr="0015452C">
        <w:rPr>
          <w:rStyle w:val="libFootnotenumChar"/>
          <w:rtl/>
        </w:rPr>
        <w:t>(1)</w:t>
      </w:r>
      <w:r w:rsidRPr="008125C8">
        <w:rPr>
          <w:rtl/>
        </w:rPr>
        <w:t xml:space="preserve"> ، رغم بلوغه السادسة والستين من عمره ، لم ترتعش له يد ، ولم يسقط منه قلم ، ولم يركن إلى الدعة والسكون ، وإنما ظل فى جهاده العلمى المتواصل ، حتى فاضت روحه الطاهرة إلى بارئها فى يوم الأحد لخمس وعشرين ليلة خلت من جمادى الآخرة سنة 347 ه‍ ، ودفن فى اليوم التالى</w:t>
      </w:r>
      <w:r>
        <w:rPr>
          <w:rtl/>
        </w:rPr>
        <w:t xml:space="preserve"> ـ </w:t>
      </w:r>
      <w:r w:rsidRPr="008125C8">
        <w:rPr>
          <w:rtl/>
        </w:rPr>
        <w:t>يوم الاثنين</w:t>
      </w:r>
      <w:r>
        <w:rPr>
          <w:rtl/>
        </w:rPr>
        <w:t xml:space="preserve"> ـ </w:t>
      </w:r>
      <w:r w:rsidRPr="008125C8">
        <w:rPr>
          <w:rtl/>
        </w:rPr>
        <w:t xml:space="preserve">وصلّى عليه أبو القاسم بن حجاج </w:t>
      </w:r>
      <w:r w:rsidRPr="0015452C">
        <w:rPr>
          <w:rStyle w:val="libFootnotenumChar"/>
          <w:rtl/>
        </w:rPr>
        <w:t>(2)</w:t>
      </w:r>
      <w:r>
        <w:rPr>
          <w:rtl/>
        </w:rPr>
        <w:t>.</w:t>
      </w:r>
      <w:r w:rsidRPr="008125C8">
        <w:rPr>
          <w:rtl/>
        </w:rPr>
        <w:t xml:space="preserve"> وبذلك انتهت حياة ذلك المؤرخ المصرى العظيم بملامحها ومعالمها الرئيسية ، وبقى الوقوف على ما تيسر من بعض تفصيلاتها.</w:t>
      </w:r>
    </w:p>
    <w:p w:rsidR="0036165F" w:rsidRPr="008125C8" w:rsidRDefault="0036165F" w:rsidP="00CF05AF">
      <w:pPr>
        <w:pStyle w:val="libBold1"/>
        <w:rPr>
          <w:rtl/>
        </w:rPr>
      </w:pPr>
      <w:r w:rsidRPr="008125C8">
        <w:rPr>
          <w:rtl/>
        </w:rPr>
        <w:t>2</w:t>
      </w:r>
      <w:r>
        <w:rPr>
          <w:rtl/>
        </w:rPr>
        <w:t xml:space="preserve"> ـ </w:t>
      </w:r>
      <w:r w:rsidRPr="008125C8">
        <w:rPr>
          <w:rtl/>
        </w:rPr>
        <w:t>أساتيذه :</w:t>
      </w:r>
    </w:p>
    <w:p w:rsidR="0036165F" w:rsidRPr="008125C8" w:rsidRDefault="0036165F" w:rsidP="00791E39">
      <w:pPr>
        <w:pStyle w:val="libNormal"/>
        <w:rPr>
          <w:rtl/>
        </w:rPr>
      </w:pPr>
      <w:r w:rsidRPr="008125C8">
        <w:rPr>
          <w:rtl/>
        </w:rPr>
        <w:t>ليس المقصود بذكر أساتيذ مؤرخنا «ابن يونس» القيام بحصرهم ؛ إذ لا سبيل إلى تحقيق ذلك ؛ نظرا لغزارة من تلقى على أيديهم العلم فى شتى فروع المعرفة. وسوف نكتفى</w:t>
      </w:r>
      <w:r>
        <w:rPr>
          <w:rtl/>
        </w:rPr>
        <w:t xml:space="preserve"> ـ </w:t>
      </w:r>
      <w:r w:rsidRPr="008125C8">
        <w:rPr>
          <w:rtl/>
        </w:rPr>
        <w:t>هنا</w:t>
      </w:r>
      <w:r>
        <w:rPr>
          <w:rtl/>
        </w:rPr>
        <w:t xml:space="preserve"> ـ </w:t>
      </w:r>
      <w:r w:rsidRPr="008125C8">
        <w:rPr>
          <w:rtl/>
        </w:rPr>
        <w:t>بالإشارة</w:t>
      </w:r>
      <w:r>
        <w:rPr>
          <w:rtl/>
        </w:rPr>
        <w:t xml:space="preserve"> ـ </w:t>
      </w:r>
      <w:r w:rsidRPr="008125C8">
        <w:rPr>
          <w:rtl/>
        </w:rPr>
        <w:t>فقط</w:t>
      </w:r>
      <w:r>
        <w:rPr>
          <w:rtl/>
        </w:rPr>
        <w:t xml:space="preserve"> ـ </w:t>
      </w:r>
      <w:r w:rsidRPr="008125C8">
        <w:rPr>
          <w:rtl/>
        </w:rPr>
        <w:t>إلى عدد من هؤلاء الأساتذة ، سواء كانوا مصريين ، أم</w:t>
      </w:r>
    </w:p>
    <w:p w:rsidR="0036165F" w:rsidRPr="008125C8" w:rsidRDefault="0036165F" w:rsidP="00AB1DDF">
      <w:pPr>
        <w:pStyle w:val="libLine"/>
        <w:rPr>
          <w:rtl/>
        </w:rPr>
      </w:pPr>
      <w:r w:rsidRPr="008125C8">
        <w:rPr>
          <w:rtl/>
        </w:rPr>
        <w:t>__________________</w:t>
      </w:r>
    </w:p>
    <w:p w:rsidR="0036165F" w:rsidRPr="008125C8" w:rsidRDefault="0036165F" w:rsidP="0015452C">
      <w:pPr>
        <w:pStyle w:val="libFootnote0"/>
        <w:rPr>
          <w:rtl/>
        </w:rPr>
      </w:pPr>
      <w:r>
        <w:rPr>
          <w:rtl/>
        </w:rPr>
        <w:t>(</w:t>
      </w:r>
      <w:r w:rsidRPr="008125C8">
        <w:rPr>
          <w:rtl/>
        </w:rPr>
        <w:t xml:space="preserve">1) وخير مثال على ذلك : أنه ترجم فى كتابه </w:t>
      </w:r>
      <w:r>
        <w:rPr>
          <w:rtl/>
        </w:rPr>
        <w:t>(</w:t>
      </w:r>
      <w:r w:rsidRPr="008125C8">
        <w:rPr>
          <w:rtl/>
        </w:rPr>
        <w:t>تاريخ المصريين</w:t>
      </w:r>
      <w:r>
        <w:rPr>
          <w:rtl/>
        </w:rPr>
        <w:t>)</w:t>
      </w:r>
      <w:r w:rsidRPr="008125C8">
        <w:rPr>
          <w:rtl/>
        </w:rPr>
        <w:t xml:space="preserve"> للمحدّث </w:t>
      </w:r>
      <w:r>
        <w:rPr>
          <w:rtl/>
        </w:rPr>
        <w:t>(</w:t>
      </w:r>
      <w:r w:rsidRPr="008125C8">
        <w:rPr>
          <w:rtl/>
        </w:rPr>
        <w:t>أحمد بن إبراهيم بن محمد بن جامع المصرى</w:t>
      </w:r>
      <w:r>
        <w:rPr>
          <w:rtl/>
        </w:rPr>
        <w:t>)</w:t>
      </w:r>
      <w:r w:rsidRPr="008125C8">
        <w:rPr>
          <w:rtl/>
        </w:rPr>
        <w:t xml:space="preserve"> برقم </w:t>
      </w:r>
      <w:r>
        <w:rPr>
          <w:rtl/>
        </w:rPr>
        <w:t>(</w:t>
      </w:r>
      <w:r w:rsidRPr="008125C8">
        <w:rPr>
          <w:rtl/>
        </w:rPr>
        <w:t>6) ، وقال عنه : ثقة ، توفى فى المحرم سنة 347 ه‍</w:t>
      </w:r>
      <w:r>
        <w:rPr>
          <w:rtl/>
        </w:rPr>
        <w:t>.</w:t>
      </w:r>
      <w:r w:rsidRPr="008125C8">
        <w:rPr>
          <w:rtl/>
        </w:rPr>
        <w:t xml:space="preserve"> وهذا يعنى أنه ترجم لهذا العالم </w:t>
      </w:r>
      <w:r>
        <w:rPr>
          <w:rtl/>
        </w:rPr>
        <w:t>(</w:t>
      </w:r>
      <w:r w:rsidRPr="008125C8">
        <w:rPr>
          <w:rtl/>
        </w:rPr>
        <w:t>قبل وفاة ابن يونس نفسه بحوالى خمسة شهور ؛ إذ إنه توفى أواخر جمادى الآخرة من العام نفسه ، كما سيأتى بعد قليل</w:t>
      </w:r>
      <w:r>
        <w:rPr>
          <w:rtl/>
        </w:rPr>
        <w:t>).</w:t>
      </w:r>
    </w:p>
    <w:p w:rsidR="0036165F" w:rsidRPr="008125C8" w:rsidRDefault="0036165F" w:rsidP="0015452C">
      <w:pPr>
        <w:pStyle w:val="libFootnote0"/>
        <w:rPr>
          <w:rtl/>
        </w:rPr>
      </w:pPr>
      <w:r>
        <w:rPr>
          <w:rtl/>
        </w:rPr>
        <w:t>(</w:t>
      </w:r>
      <w:r w:rsidRPr="008125C8">
        <w:rPr>
          <w:rtl/>
        </w:rPr>
        <w:t xml:space="preserve">2) مخطوط </w:t>
      </w:r>
      <w:r>
        <w:rPr>
          <w:rtl/>
        </w:rPr>
        <w:t>(</w:t>
      </w:r>
      <w:r w:rsidRPr="008125C8">
        <w:rPr>
          <w:rtl/>
        </w:rPr>
        <w:t>تاريخ علماء أهل مصر</w:t>
      </w:r>
      <w:r>
        <w:rPr>
          <w:rtl/>
        </w:rPr>
        <w:t>)</w:t>
      </w:r>
      <w:r w:rsidRPr="008125C8">
        <w:rPr>
          <w:rtl/>
        </w:rPr>
        <w:t xml:space="preserve"> لابن الطحان : ق 246 ، وإنباه الرواه : 2 / 158 ، ووفيات الأعيان 3 / 137 ، وسير النبلاء 15 / 579 ، وتاريخ الإسلام 25 / 382 ، وفوات الوفيات للكتبى 2 / 267</w:t>
      </w:r>
      <w:r>
        <w:rPr>
          <w:rtl/>
        </w:rPr>
        <w:t xml:space="preserve"> ـ </w:t>
      </w:r>
      <w:r w:rsidRPr="008125C8">
        <w:rPr>
          <w:rtl/>
        </w:rPr>
        <w:t xml:space="preserve">268 ، والبداية والنهاية 11 / 248. هذا ، ولم يكن السمعانى موفقا فى ذكر تاريخ الوفاة </w:t>
      </w:r>
      <w:r>
        <w:rPr>
          <w:rtl/>
        </w:rPr>
        <w:t>(</w:t>
      </w:r>
      <w:r w:rsidRPr="008125C8">
        <w:rPr>
          <w:rtl/>
        </w:rPr>
        <w:t>جعله سنة 349 ه‍</w:t>
      </w:r>
      <w:r>
        <w:rPr>
          <w:rtl/>
        </w:rPr>
        <w:t>)</w:t>
      </w:r>
      <w:r w:rsidRPr="008125C8">
        <w:rPr>
          <w:rtl/>
        </w:rPr>
        <w:t xml:space="preserve"> ، كما لم يكن موفقا فى تحديد تاريخ الميلاد من قبل </w:t>
      </w:r>
      <w:r>
        <w:rPr>
          <w:rtl/>
        </w:rPr>
        <w:t>(</w:t>
      </w:r>
      <w:r w:rsidRPr="008125C8">
        <w:rPr>
          <w:rtl/>
        </w:rPr>
        <w:t>الأنساب</w:t>
      </w:r>
      <w:r>
        <w:rPr>
          <w:rtl/>
        </w:rPr>
        <w:t>)</w:t>
      </w:r>
      <w:r w:rsidRPr="008125C8">
        <w:rPr>
          <w:rtl/>
        </w:rPr>
        <w:t xml:space="preserve"> 3 / 530. وربما تحرفت لفظة </w:t>
      </w:r>
      <w:r>
        <w:rPr>
          <w:rtl/>
        </w:rPr>
        <w:t>(</w:t>
      </w:r>
      <w:r w:rsidRPr="008125C8">
        <w:rPr>
          <w:rtl/>
        </w:rPr>
        <w:t>سبع</w:t>
      </w:r>
      <w:r>
        <w:rPr>
          <w:rtl/>
        </w:rPr>
        <w:t>)</w:t>
      </w:r>
      <w:r w:rsidRPr="008125C8">
        <w:rPr>
          <w:rtl/>
        </w:rPr>
        <w:t xml:space="preserve"> إلى </w:t>
      </w:r>
      <w:r>
        <w:rPr>
          <w:rtl/>
        </w:rPr>
        <w:t>(</w:t>
      </w:r>
      <w:r w:rsidRPr="008125C8">
        <w:rPr>
          <w:rtl/>
        </w:rPr>
        <w:t>تسع</w:t>
      </w:r>
      <w:r>
        <w:rPr>
          <w:rtl/>
        </w:rPr>
        <w:t>)</w:t>
      </w:r>
      <w:r w:rsidRPr="008125C8">
        <w:rPr>
          <w:rtl/>
        </w:rPr>
        <w:t xml:space="preserve"> بفعل النسّاخ. وتجدر الإشارة إلى أن الدكتور محمود مكى ، والدكتور محمد عبد الحميد صقر ، والدكتور عبد الله جمال الدين تفردوا بجعل تاريخ الوفاة </w:t>
      </w:r>
      <w:r>
        <w:rPr>
          <w:rtl/>
        </w:rPr>
        <w:t>(</w:t>
      </w:r>
      <w:r w:rsidRPr="008125C8">
        <w:rPr>
          <w:rtl/>
        </w:rPr>
        <w:t>سنة 336 ه‍</w:t>
      </w:r>
      <w:r>
        <w:rPr>
          <w:rtl/>
        </w:rPr>
        <w:t>).</w:t>
      </w:r>
      <w:r w:rsidRPr="008125C8">
        <w:rPr>
          <w:rtl/>
        </w:rPr>
        <w:t xml:space="preserve"> </w:t>
      </w:r>
      <w:r>
        <w:rPr>
          <w:rtl/>
        </w:rPr>
        <w:t>(</w:t>
      </w:r>
      <w:r w:rsidRPr="008125C8">
        <w:rPr>
          <w:rtl/>
        </w:rPr>
        <w:t>بحث مصر والمصادر الأولى للتاريخ الأندلسى</w:t>
      </w:r>
      <w:r>
        <w:rPr>
          <w:rtl/>
        </w:rPr>
        <w:t>)</w:t>
      </w:r>
      <w:r w:rsidRPr="008125C8">
        <w:rPr>
          <w:rtl/>
        </w:rPr>
        <w:t xml:space="preserve"> فى </w:t>
      </w:r>
      <w:r>
        <w:rPr>
          <w:rtl/>
        </w:rPr>
        <w:t>(</w:t>
      </w:r>
      <w:r w:rsidRPr="008125C8">
        <w:rPr>
          <w:rtl/>
        </w:rPr>
        <w:t>مجلة المعهد المصرى للدراسات الإسلامية بمدريد</w:t>
      </w:r>
      <w:r>
        <w:rPr>
          <w:rtl/>
        </w:rPr>
        <w:t>)</w:t>
      </w:r>
      <w:r w:rsidRPr="008125C8">
        <w:rPr>
          <w:rtl/>
        </w:rPr>
        <w:t xml:space="preserve"> ، ع 5 ، 1957 </w:t>
      </w:r>
      <w:r>
        <w:rPr>
          <w:rtl/>
        </w:rPr>
        <w:t>(</w:t>
      </w:r>
      <w:r w:rsidRPr="008125C8">
        <w:rPr>
          <w:rtl/>
        </w:rPr>
        <w:t>ص 330</w:t>
      </w:r>
      <w:r>
        <w:rPr>
          <w:rtl/>
        </w:rPr>
        <w:t>)</w:t>
      </w:r>
      <w:r w:rsidRPr="008125C8">
        <w:rPr>
          <w:rtl/>
        </w:rPr>
        <w:t xml:space="preserve"> ، </w:t>
      </w:r>
      <w:r>
        <w:rPr>
          <w:rtl/>
        </w:rPr>
        <w:t>و (</w:t>
      </w:r>
      <w:r w:rsidRPr="008125C8">
        <w:rPr>
          <w:rtl/>
        </w:rPr>
        <w:t>بحث نشأة المدرسة التاريخية فى الأندلس</w:t>
      </w:r>
      <w:r>
        <w:rPr>
          <w:rtl/>
        </w:rPr>
        <w:t>)</w:t>
      </w:r>
      <w:r w:rsidRPr="008125C8">
        <w:rPr>
          <w:rtl/>
        </w:rPr>
        <w:t xml:space="preserve"> ، مجلة </w:t>
      </w:r>
      <w:r>
        <w:rPr>
          <w:rtl/>
        </w:rPr>
        <w:t>(</w:t>
      </w:r>
      <w:r w:rsidRPr="008125C8">
        <w:rPr>
          <w:rtl/>
        </w:rPr>
        <w:t>الجامعة الإسلامية بالمغرب</w:t>
      </w:r>
      <w:r>
        <w:rPr>
          <w:rtl/>
        </w:rPr>
        <w:t>)</w:t>
      </w:r>
      <w:r w:rsidRPr="008125C8">
        <w:rPr>
          <w:rtl/>
        </w:rPr>
        <w:t xml:space="preserve"> العدد رقم : 204 ، 1990 </w:t>
      </w:r>
      <w:r>
        <w:rPr>
          <w:rtl/>
        </w:rPr>
        <w:t>(</w:t>
      </w:r>
      <w:r w:rsidRPr="008125C8">
        <w:rPr>
          <w:rtl/>
        </w:rPr>
        <w:t>ص 365 ، 377</w:t>
      </w:r>
      <w:r>
        <w:rPr>
          <w:rtl/>
        </w:rPr>
        <w:t>)</w:t>
      </w:r>
      <w:r w:rsidRPr="008125C8">
        <w:rPr>
          <w:rtl/>
        </w:rPr>
        <w:t xml:space="preserve"> ، </w:t>
      </w:r>
      <w:r>
        <w:rPr>
          <w:rtl/>
        </w:rPr>
        <w:t>و (</w:t>
      </w:r>
      <w:r w:rsidRPr="008125C8">
        <w:rPr>
          <w:rtl/>
        </w:rPr>
        <w:t>التاريخ الأندلسى : تدوينه ، ومروياته حتى نهاية القرن الثالث الهجرى</w:t>
      </w:r>
      <w:r>
        <w:rPr>
          <w:rtl/>
        </w:rPr>
        <w:t>)</w:t>
      </w:r>
      <w:r w:rsidRPr="008125C8">
        <w:rPr>
          <w:rtl/>
        </w:rPr>
        <w:t xml:space="preserve"> ص 37 </w:t>
      </w:r>
      <w:r>
        <w:rPr>
          <w:rtl/>
        </w:rPr>
        <w:t>(</w:t>
      </w:r>
      <w:r w:rsidRPr="008125C8">
        <w:rPr>
          <w:rtl/>
        </w:rPr>
        <w:t>للباحثين المذكورين على التوالى</w:t>
      </w:r>
      <w:r>
        <w:rPr>
          <w:rtl/>
        </w:rPr>
        <w:t>).</w:t>
      </w:r>
      <w:r w:rsidRPr="008125C8">
        <w:rPr>
          <w:rtl/>
        </w:rPr>
        <w:t xml:space="preserve"> وأعتقد أنه تاريخ غير دقيق ؛ لعدة أسباب : أنهم لم يذكروا مصدرهم الذي رجعوا إليه ، وأن جميع المصادر التى ترجمت لابن يونس ، والمراجع الناقلة عنها</w:t>
      </w:r>
      <w:r>
        <w:rPr>
          <w:rtl/>
        </w:rPr>
        <w:t xml:space="preserve"> ـ </w:t>
      </w:r>
      <w:r w:rsidRPr="008125C8">
        <w:rPr>
          <w:rtl/>
        </w:rPr>
        <w:t>فيما أعلم</w:t>
      </w:r>
      <w:r>
        <w:rPr>
          <w:rtl/>
        </w:rPr>
        <w:t xml:space="preserve"> ـ </w:t>
      </w:r>
      <w:r w:rsidRPr="008125C8">
        <w:rPr>
          <w:rtl/>
        </w:rPr>
        <w:t>أجمعت على تاريخ 347 ه‍ ، وأخيرا</w:t>
      </w:r>
      <w:r>
        <w:rPr>
          <w:rtl/>
        </w:rPr>
        <w:t xml:space="preserve"> ـ </w:t>
      </w:r>
      <w:r w:rsidRPr="008125C8">
        <w:rPr>
          <w:rtl/>
        </w:rPr>
        <w:t>وهو الأهم</w:t>
      </w:r>
      <w:r>
        <w:rPr>
          <w:rtl/>
        </w:rPr>
        <w:t xml:space="preserve"> ـ </w:t>
      </w:r>
      <w:r w:rsidRPr="008125C8">
        <w:rPr>
          <w:rtl/>
        </w:rPr>
        <w:t xml:space="preserve">أن مؤرخنا ابن يونس ترجم فى كتابه </w:t>
      </w:r>
      <w:r>
        <w:rPr>
          <w:rtl/>
        </w:rPr>
        <w:t>(</w:t>
      </w:r>
      <w:r w:rsidRPr="008125C8">
        <w:rPr>
          <w:rtl/>
        </w:rPr>
        <w:t>تاريخ المصريين</w:t>
      </w:r>
      <w:r>
        <w:rPr>
          <w:rtl/>
        </w:rPr>
        <w:t>)</w:t>
      </w:r>
      <w:r w:rsidRPr="008125C8">
        <w:rPr>
          <w:rtl/>
        </w:rPr>
        <w:t xml:space="preserve"> لعلماء توفوا بعد سنة 336 ه‍ </w:t>
      </w:r>
      <w:r>
        <w:rPr>
          <w:rtl/>
        </w:rPr>
        <w:t>(</w:t>
      </w:r>
      <w:r w:rsidRPr="008125C8">
        <w:rPr>
          <w:rtl/>
        </w:rPr>
        <w:t>راجع تراجم أرقام : 6 ، 1159 ، 1161 ، 1162</w:t>
      </w:r>
      <w:r>
        <w:rPr>
          <w:rtl/>
        </w:rPr>
        <w:t>)</w:t>
      </w:r>
      <w:r w:rsidRPr="008125C8">
        <w:rPr>
          <w:rtl/>
        </w:rPr>
        <w:t xml:space="preserve"> ، فوفياتهم على الترتيب سنوات </w:t>
      </w:r>
      <w:r>
        <w:rPr>
          <w:rtl/>
        </w:rPr>
        <w:t>(</w:t>
      </w:r>
      <w:r w:rsidRPr="008125C8">
        <w:rPr>
          <w:rtl/>
        </w:rPr>
        <w:t>347 ه‍ ، 343 ه‍ ، 339 ه‍ ، 338 ه‍</w:t>
      </w:r>
      <w:r>
        <w:rPr>
          <w:rtl/>
        </w:rPr>
        <w:t>).</w:t>
      </w:r>
    </w:p>
    <w:p w:rsidR="0036165F" w:rsidRPr="008125C8" w:rsidRDefault="0036165F" w:rsidP="00883D27">
      <w:pPr>
        <w:pStyle w:val="libNormal0"/>
        <w:rPr>
          <w:rtl/>
        </w:rPr>
      </w:pPr>
      <w:r>
        <w:rPr>
          <w:rtl/>
        </w:rPr>
        <w:br w:type="page"/>
      </w:r>
      <w:r w:rsidRPr="008125C8">
        <w:rPr>
          <w:rtl/>
        </w:rPr>
        <w:lastRenderedPageBreak/>
        <w:t xml:space="preserve">من خارج مصر مع الوضع فى الاعتبار أن ابن يونس لم يرتحل ، ولم يسمع بغير مصر </w:t>
      </w:r>
      <w:r w:rsidRPr="0015452C">
        <w:rPr>
          <w:rStyle w:val="libFootnotenumChar"/>
          <w:rtl/>
        </w:rPr>
        <w:t>(1)</w:t>
      </w:r>
      <w:r w:rsidRPr="008125C8">
        <w:rPr>
          <w:rtl/>
        </w:rPr>
        <w:t xml:space="preserve"> ، لكنه</w:t>
      </w:r>
      <w:r>
        <w:rPr>
          <w:rtl/>
        </w:rPr>
        <w:t xml:space="preserve"> ـ </w:t>
      </w:r>
      <w:r w:rsidRPr="008125C8">
        <w:rPr>
          <w:rtl/>
        </w:rPr>
        <w:t>بالتأكيد</w:t>
      </w:r>
      <w:r>
        <w:rPr>
          <w:rtl/>
        </w:rPr>
        <w:t xml:space="preserve"> ـ </w:t>
      </w:r>
      <w:r w:rsidRPr="008125C8">
        <w:rPr>
          <w:rtl/>
        </w:rPr>
        <w:t>تتلمذ على أيدى علماء مصر ، وعلى أيدى الوافدين إليها من كافة الأقاليم الإسلامية الأخرى ؛ مما عوّضه</w:t>
      </w:r>
      <w:r>
        <w:rPr>
          <w:rtl/>
        </w:rPr>
        <w:t xml:space="preserve"> ـ </w:t>
      </w:r>
      <w:r w:rsidRPr="008125C8">
        <w:rPr>
          <w:rtl/>
        </w:rPr>
        <w:t>إلى حد كبير</w:t>
      </w:r>
      <w:r>
        <w:rPr>
          <w:rtl/>
        </w:rPr>
        <w:t xml:space="preserve"> ـ </w:t>
      </w:r>
      <w:r w:rsidRPr="008125C8">
        <w:rPr>
          <w:rtl/>
        </w:rPr>
        <w:t>عن عدم الارتحال.</w:t>
      </w:r>
    </w:p>
    <w:p w:rsidR="0036165F" w:rsidRPr="008125C8" w:rsidRDefault="0036165F" w:rsidP="00791E39">
      <w:pPr>
        <w:pStyle w:val="libNormal"/>
        <w:rPr>
          <w:rtl/>
        </w:rPr>
      </w:pPr>
      <w:r w:rsidRPr="008125C8">
        <w:rPr>
          <w:rtl/>
        </w:rPr>
        <w:t xml:space="preserve">ولعل سر عدم مفارقته بلده مصر يرجع إلى حبه الشديد لوطنه ، بحيث لا يقدر على مغادرته ، مقتفيا فى ذلك أثر والده وجده يونس من قبل ، فلم يؤثر عنهما ارتحال خارج بلدهما مصر. ولعله كان يرى أن مصر لا تقل عن بغداد وغيرها من حواضر العالم الإسلامى الأخرى ، فهى غنية بعلمائها ، والعلماء يقصدونها من كل حدب وصوب ، كما أنه يمكنه استخدام المراسلات والمكاتبات مع بعض العلماء من خارج مصر ؛ للحصول على ما يريد من مادة علمية ، تعينه على تصنيف مؤلفاته </w:t>
      </w:r>
      <w:r w:rsidRPr="0015452C">
        <w:rPr>
          <w:rStyle w:val="libFootnotenumChar"/>
          <w:rtl/>
        </w:rPr>
        <w:t>(2)</w:t>
      </w:r>
      <w:r>
        <w:rPr>
          <w:rtl/>
        </w:rPr>
        <w:t>.</w:t>
      </w:r>
      <w:r w:rsidRPr="008125C8">
        <w:rPr>
          <w:rtl/>
        </w:rPr>
        <w:t xml:space="preserve"> والمعتقد لدىّ أن طلب العلم خارج حدود الوطن أكثر فائدة لطالبه ، ولو أن ابن يونس زار الأقاليم الإسلامية الأخرى ، ما وقفت مؤلفاته التاريخية عند حدود بلده مصر ، ولازدادت معارفه ، وتنوعت مصنفاته.</w:t>
      </w:r>
    </w:p>
    <w:p w:rsidR="0036165F" w:rsidRPr="008125C8" w:rsidRDefault="0036165F" w:rsidP="00791E39">
      <w:pPr>
        <w:pStyle w:val="libNormal"/>
        <w:rPr>
          <w:rtl/>
        </w:rPr>
      </w:pPr>
      <w:r w:rsidRPr="008125C8">
        <w:rPr>
          <w:rtl/>
        </w:rPr>
        <w:t xml:space="preserve">من أساتيذ ابن يونس المصريين : والده «أحمد بن يونس» ، وعلى بن قديد ، وعلى بن أحمد علّان ، وأحمد بن حماد زغبة ، وعبد الملك بن يحيى بن بكير </w:t>
      </w:r>
      <w:r w:rsidRPr="0015452C">
        <w:rPr>
          <w:rStyle w:val="libFootnotenumChar"/>
          <w:rtl/>
        </w:rPr>
        <w:t>(3)</w:t>
      </w:r>
      <w:r w:rsidRPr="008125C8">
        <w:rPr>
          <w:rtl/>
        </w:rPr>
        <w:t xml:space="preserve"> ، وأحمد بن عبد الوارث بن جرير الأسوانى </w:t>
      </w:r>
      <w:r w:rsidRPr="0015452C">
        <w:rPr>
          <w:rStyle w:val="libFootnotenumChar"/>
          <w:rtl/>
        </w:rPr>
        <w:t>(4)</w:t>
      </w:r>
      <w:r w:rsidRPr="008125C8">
        <w:rPr>
          <w:rtl/>
        </w:rPr>
        <w:t xml:space="preserve"> ، والعباس بن محمد الفزارى «وقد أكثر ابن يونس فى الأخذ عنه» </w:t>
      </w:r>
      <w:r w:rsidRPr="0015452C">
        <w:rPr>
          <w:rStyle w:val="libFootnotenumChar"/>
          <w:rtl/>
        </w:rPr>
        <w:t>(5)</w:t>
      </w:r>
      <w:r w:rsidRPr="008125C8">
        <w:rPr>
          <w:rtl/>
        </w:rPr>
        <w:t xml:space="preserve"> ، وغيرهم كثير.</w:t>
      </w:r>
    </w:p>
    <w:p w:rsidR="0036165F" w:rsidRPr="008125C8" w:rsidRDefault="0036165F" w:rsidP="00791E39">
      <w:pPr>
        <w:pStyle w:val="libNormal"/>
        <w:rPr>
          <w:rtl/>
        </w:rPr>
      </w:pPr>
      <w:r w:rsidRPr="008125C8">
        <w:rPr>
          <w:rtl/>
        </w:rPr>
        <w:t xml:space="preserve">وممن روى عنهم من الأندلسيين ، الذين قدموا إلى مصر : عبد الله بن محمد ابن حسين </w:t>
      </w:r>
      <w:r w:rsidRPr="0015452C">
        <w:rPr>
          <w:rStyle w:val="libFootnotenumChar"/>
          <w:rtl/>
        </w:rPr>
        <w:t>(6)</w:t>
      </w:r>
      <w:r w:rsidRPr="008125C8">
        <w:rPr>
          <w:rtl/>
        </w:rPr>
        <w:t xml:space="preserve"> ، وعبد الله بن حنين بن عبد الله المالكى </w:t>
      </w:r>
      <w:r w:rsidRPr="0015452C">
        <w:rPr>
          <w:rStyle w:val="libFootnotenumChar"/>
          <w:rtl/>
        </w:rPr>
        <w:t>(7)</w:t>
      </w:r>
      <w:r w:rsidRPr="008125C8">
        <w:rPr>
          <w:rtl/>
        </w:rPr>
        <w:t xml:space="preserve"> ، وعيسى بن محمد</w:t>
      </w:r>
    </w:p>
    <w:p w:rsidR="0036165F" w:rsidRPr="008125C8" w:rsidRDefault="0036165F" w:rsidP="00AB1DDF">
      <w:pPr>
        <w:pStyle w:val="libLine"/>
        <w:rPr>
          <w:rtl/>
        </w:rPr>
      </w:pPr>
      <w:r w:rsidRPr="008125C8">
        <w:rPr>
          <w:rtl/>
        </w:rPr>
        <w:t>__________________</w:t>
      </w:r>
    </w:p>
    <w:p w:rsidR="0036165F" w:rsidRPr="008125C8" w:rsidRDefault="0036165F" w:rsidP="0015452C">
      <w:pPr>
        <w:pStyle w:val="libFootnote0"/>
        <w:rPr>
          <w:rtl/>
        </w:rPr>
      </w:pPr>
      <w:r>
        <w:rPr>
          <w:rtl/>
        </w:rPr>
        <w:t>(</w:t>
      </w:r>
      <w:r w:rsidRPr="008125C8">
        <w:rPr>
          <w:rtl/>
        </w:rPr>
        <w:t>1) سير النبلاء 15 / 579 ، وتاريخ الإسلام 25 / 382 ، وتذكرة الحفاظ مجلد 2 ج 3 ص 898.</w:t>
      </w:r>
    </w:p>
    <w:p w:rsidR="0036165F" w:rsidRPr="008125C8" w:rsidRDefault="0036165F" w:rsidP="0015452C">
      <w:pPr>
        <w:pStyle w:val="libFootnote0"/>
        <w:rPr>
          <w:rtl/>
        </w:rPr>
      </w:pPr>
      <w:r>
        <w:rPr>
          <w:rtl/>
        </w:rPr>
        <w:t>(</w:t>
      </w:r>
      <w:r w:rsidRPr="008125C8">
        <w:rPr>
          <w:rtl/>
        </w:rPr>
        <w:t xml:space="preserve">2) كما هو الحال فى علاقته بالمؤرخ الأندلسى الخشنىّ ، على نحو ما سنوضح فى </w:t>
      </w:r>
      <w:r>
        <w:rPr>
          <w:rtl/>
        </w:rPr>
        <w:t>(</w:t>
      </w:r>
      <w:r w:rsidRPr="008125C8">
        <w:rPr>
          <w:rtl/>
        </w:rPr>
        <w:t>موارد تاريخ الغرباء</w:t>
      </w:r>
      <w:r>
        <w:rPr>
          <w:rtl/>
        </w:rPr>
        <w:t>)</w:t>
      </w:r>
      <w:r w:rsidRPr="008125C8">
        <w:rPr>
          <w:rtl/>
        </w:rPr>
        <w:t xml:space="preserve"> لابن يونس.</w:t>
      </w:r>
    </w:p>
    <w:p w:rsidR="0036165F" w:rsidRPr="008125C8" w:rsidRDefault="0036165F" w:rsidP="0015452C">
      <w:pPr>
        <w:pStyle w:val="libFootnote0"/>
        <w:rPr>
          <w:rtl/>
        </w:rPr>
      </w:pPr>
      <w:r>
        <w:rPr>
          <w:rtl/>
        </w:rPr>
        <w:t>(</w:t>
      </w:r>
      <w:r w:rsidRPr="008125C8">
        <w:rPr>
          <w:rtl/>
        </w:rPr>
        <w:t>3) سير النبلاء 15 / 579 ، وتاريخ الإسلام 25 / 382.</w:t>
      </w:r>
    </w:p>
    <w:p w:rsidR="0036165F" w:rsidRPr="008125C8" w:rsidRDefault="0036165F" w:rsidP="0015452C">
      <w:pPr>
        <w:pStyle w:val="libFootnote0"/>
        <w:rPr>
          <w:rtl/>
        </w:rPr>
      </w:pPr>
      <w:r>
        <w:rPr>
          <w:rtl/>
        </w:rPr>
        <w:t>(</w:t>
      </w:r>
      <w:r w:rsidRPr="008125C8">
        <w:rPr>
          <w:rtl/>
        </w:rPr>
        <w:t>4) سير النبلاء 15 / 24.</w:t>
      </w:r>
    </w:p>
    <w:p w:rsidR="0036165F" w:rsidRPr="008125C8" w:rsidRDefault="0036165F" w:rsidP="0015452C">
      <w:pPr>
        <w:pStyle w:val="libFootnote0"/>
        <w:rPr>
          <w:rtl/>
        </w:rPr>
      </w:pPr>
      <w:r>
        <w:rPr>
          <w:rtl/>
        </w:rPr>
        <w:t>(</w:t>
      </w:r>
      <w:r w:rsidRPr="008125C8">
        <w:rPr>
          <w:rtl/>
        </w:rPr>
        <w:t xml:space="preserve">5) راجع ترجمته فى </w:t>
      </w:r>
      <w:r>
        <w:rPr>
          <w:rtl/>
        </w:rPr>
        <w:t>(</w:t>
      </w:r>
      <w:r w:rsidRPr="008125C8">
        <w:rPr>
          <w:rtl/>
        </w:rPr>
        <w:t>تاريخ المصريين</w:t>
      </w:r>
      <w:r>
        <w:rPr>
          <w:rtl/>
        </w:rPr>
        <w:t>)</w:t>
      </w:r>
      <w:r w:rsidRPr="008125C8">
        <w:rPr>
          <w:rtl/>
        </w:rPr>
        <w:t xml:space="preserve"> لابن يونس </w:t>
      </w:r>
      <w:r>
        <w:rPr>
          <w:rtl/>
        </w:rPr>
        <w:t>(</w:t>
      </w:r>
      <w:r w:rsidRPr="008125C8">
        <w:rPr>
          <w:rtl/>
        </w:rPr>
        <w:t>برقم 706</w:t>
      </w:r>
      <w:r>
        <w:rPr>
          <w:rtl/>
        </w:rPr>
        <w:t>).</w:t>
      </w:r>
    </w:p>
    <w:p w:rsidR="0036165F" w:rsidRPr="008125C8" w:rsidRDefault="0036165F" w:rsidP="0015452C">
      <w:pPr>
        <w:pStyle w:val="libFootnote0"/>
        <w:rPr>
          <w:rtl/>
        </w:rPr>
      </w:pPr>
      <w:r>
        <w:rPr>
          <w:rtl/>
        </w:rPr>
        <w:t>(</w:t>
      </w:r>
      <w:r w:rsidRPr="008125C8">
        <w:rPr>
          <w:rtl/>
        </w:rPr>
        <w:t xml:space="preserve">6) يعرف ب </w:t>
      </w:r>
      <w:r>
        <w:rPr>
          <w:rtl/>
        </w:rPr>
        <w:t>(</w:t>
      </w:r>
      <w:r w:rsidRPr="008125C8">
        <w:rPr>
          <w:rtl/>
        </w:rPr>
        <w:t>ابن أخى ربيع</w:t>
      </w:r>
      <w:r>
        <w:rPr>
          <w:rtl/>
        </w:rPr>
        <w:t>).</w:t>
      </w:r>
      <w:r w:rsidRPr="008125C8">
        <w:rPr>
          <w:rtl/>
        </w:rPr>
        <w:t xml:space="preserve"> سمع بمصر محمد بن زبّان ، وغيره. وسمع منه بها ابن يونس وغيره. وكان من أهل الحديث ، ومعرفة علله ، وله فيه مؤلفات. توفى سنة 318 ه‍</w:t>
      </w:r>
      <w:r>
        <w:rPr>
          <w:rtl/>
        </w:rPr>
        <w:t>.</w:t>
      </w:r>
      <w:r w:rsidRPr="008125C8">
        <w:rPr>
          <w:rtl/>
        </w:rPr>
        <w:t xml:space="preserve"> </w:t>
      </w:r>
      <w:r>
        <w:rPr>
          <w:rtl/>
        </w:rPr>
        <w:t>(</w:t>
      </w:r>
      <w:r w:rsidRPr="008125C8">
        <w:rPr>
          <w:rtl/>
        </w:rPr>
        <w:t>تاريخ ابن الفرضى</w:t>
      </w:r>
      <w:r>
        <w:rPr>
          <w:rtl/>
        </w:rPr>
        <w:t xml:space="preserve"> ـ </w:t>
      </w:r>
      <w:r w:rsidRPr="008125C8">
        <w:rPr>
          <w:rtl/>
        </w:rPr>
        <w:t>ط. الخانجى</w:t>
      </w:r>
      <w:r>
        <w:rPr>
          <w:rtl/>
        </w:rPr>
        <w:t xml:space="preserve"> ـ </w:t>
      </w:r>
      <w:r w:rsidRPr="008125C8">
        <w:rPr>
          <w:rtl/>
        </w:rPr>
        <w:t>1 / 262</w:t>
      </w:r>
      <w:r>
        <w:rPr>
          <w:rtl/>
        </w:rPr>
        <w:t xml:space="preserve"> ـ </w:t>
      </w:r>
      <w:r w:rsidRPr="008125C8">
        <w:rPr>
          <w:rtl/>
        </w:rPr>
        <w:t>263</w:t>
      </w:r>
      <w:r>
        <w:rPr>
          <w:rtl/>
        </w:rPr>
        <w:t>).</w:t>
      </w:r>
    </w:p>
    <w:p w:rsidR="0036165F" w:rsidRPr="008125C8" w:rsidRDefault="0036165F" w:rsidP="0015452C">
      <w:pPr>
        <w:pStyle w:val="libFootnote0"/>
        <w:rPr>
          <w:rtl/>
        </w:rPr>
      </w:pPr>
      <w:r>
        <w:rPr>
          <w:rtl/>
        </w:rPr>
        <w:t>(</w:t>
      </w:r>
      <w:r w:rsidRPr="008125C8">
        <w:rPr>
          <w:rtl/>
        </w:rPr>
        <w:t>7) قرطبى حج آخر عمره ، وسمع بمصر من محمد بن زبان الباهلى. وسمع منه بها ابن يونس ، وغيره. توفى سنة 319 ه‍</w:t>
      </w:r>
      <w:r>
        <w:rPr>
          <w:rtl/>
        </w:rPr>
        <w:t>.</w:t>
      </w:r>
      <w:r w:rsidRPr="008125C8">
        <w:rPr>
          <w:rtl/>
        </w:rPr>
        <w:t xml:space="preserve"> </w:t>
      </w:r>
      <w:r>
        <w:rPr>
          <w:rtl/>
        </w:rPr>
        <w:t>(</w:t>
      </w:r>
      <w:r w:rsidRPr="008125C8">
        <w:rPr>
          <w:rtl/>
        </w:rPr>
        <w:t>الديباج 1 / 436 ، وطبقات المفسرين للداودى 1 / 227</w:t>
      </w:r>
      <w:r>
        <w:rPr>
          <w:rtl/>
        </w:rPr>
        <w:t xml:space="preserve"> ـ </w:t>
      </w:r>
      <w:r w:rsidRPr="008125C8">
        <w:rPr>
          <w:rtl/>
        </w:rPr>
        <w:t>228</w:t>
      </w:r>
      <w:r>
        <w:rPr>
          <w:rtl/>
        </w:rPr>
        <w:t>).</w:t>
      </w:r>
    </w:p>
    <w:p w:rsidR="0036165F" w:rsidRPr="008125C8" w:rsidRDefault="0036165F" w:rsidP="00883D27">
      <w:pPr>
        <w:pStyle w:val="libNormal0"/>
        <w:rPr>
          <w:rtl/>
        </w:rPr>
      </w:pPr>
      <w:r>
        <w:rPr>
          <w:rtl/>
        </w:rPr>
        <w:br w:type="page"/>
      </w:r>
      <w:r w:rsidRPr="008125C8">
        <w:rPr>
          <w:rtl/>
        </w:rPr>
        <w:lastRenderedPageBreak/>
        <w:t xml:space="preserve">الأندلسى </w:t>
      </w:r>
      <w:r w:rsidRPr="0015452C">
        <w:rPr>
          <w:rStyle w:val="libFootnotenumChar"/>
          <w:rtl/>
        </w:rPr>
        <w:t>(1)</w:t>
      </w:r>
      <w:r w:rsidRPr="008125C8">
        <w:rPr>
          <w:rtl/>
        </w:rPr>
        <w:t xml:space="preserve"> ، ومحمد بن أحمد بن محمد بن يحيى بن مفرّج القرطبى </w:t>
      </w:r>
      <w:r w:rsidRPr="0015452C">
        <w:rPr>
          <w:rStyle w:val="libFootnotenumChar"/>
          <w:rtl/>
        </w:rPr>
        <w:t>(2)</w:t>
      </w:r>
      <w:r w:rsidRPr="008125C8">
        <w:rPr>
          <w:rtl/>
        </w:rPr>
        <w:t xml:space="preserve"> ، وغيرهم.</w:t>
      </w:r>
    </w:p>
    <w:p w:rsidR="0036165F" w:rsidRPr="008125C8" w:rsidRDefault="0036165F" w:rsidP="00791E39">
      <w:pPr>
        <w:pStyle w:val="libNormal"/>
        <w:rPr>
          <w:rtl/>
        </w:rPr>
      </w:pPr>
      <w:r w:rsidRPr="008125C8">
        <w:rPr>
          <w:rtl/>
        </w:rPr>
        <w:t xml:space="preserve">وأخيرا ، فمن أساتيذه الذين روى عنهم من غير مصر ، والأندلس : أبو عبد الرحمن النسائى </w:t>
      </w:r>
      <w:r w:rsidRPr="0015452C">
        <w:rPr>
          <w:rStyle w:val="libFootnotenumChar"/>
          <w:rtl/>
        </w:rPr>
        <w:t>(3)</w:t>
      </w:r>
      <w:r w:rsidRPr="008125C8">
        <w:rPr>
          <w:rtl/>
        </w:rPr>
        <w:t xml:space="preserve"> ، وعلى بن سعيد الرازى </w:t>
      </w:r>
      <w:r w:rsidRPr="0015452C">
        <w:rPr>
          <w:rStyle w:val="libFootnotenumChar"/>
          <w:rtl/>
        </w:rPr>
        <w:t>(4)</w:t>
      </w:r>
      <w:r w:rsidRPr="008125C8">
        <w:rPr>
          <w:rtl/>
        </w:rPr>
        <w:t xml:space="preserve"> ، ومحمد بن إدريس بن وهب البغدادى </w:t>
      </w:r>
      <w:r w:rsidRPr="0015452C">
        <w:rPr>
          <w:rStyle w:val="libFootnotenumChar"/>
          <w:rtl/>
        </w:rPr>
        <w:t>(5)</w:t>
      </w:r>
      <w:r w:rsidRPr="008125C8">
        <w:rPr>
          <w:rtl/>
        </w:rPr>
        <w:t xml:space="preserve"> ، وعبد السلام بن سهل البغدادى </w:t>
      </w:r>
      <w:r w:rsidRPr="0015452C">
        <w:rPr>
          <w:rStyle w:val="libFootnotenumChar"/>
          <w:rtl/>
        </w:rPr>
        <w:t>(6)</w:t>
      </w:r>
      <w:r w:rsidRPr="008125C8">
        <w:rPr>
          <w:rtl/>
        </w:rPr>
        <w:t xml:space="preserve"> ، والعباس بن يوسف بن عدى الكوفى </w:t>
      </w:r>
      <w:r w:rsidRPr="0015452C">
        <w:rPr>
          <w:rStyle w:val="libFootnotenumChar"/>
          <w:rtl/>
        </w:rPr>
        <w:t>(7)</w:t>
      </w:r>
      <w:r w:rsidRPr="008125C8">
        <w:rPr>
          <w:rtl/>
        </w:rPr>
        <w:t xml:space="preserve"> ، ومحمد بن أحمد بن جعفر الكوفى </w:t>
      </w:r>
      <w:r w:rsidRPr="0015452C">
        <w:rPr>
          <w:rStyle w:val="libFootnotenumChar"/>
          <w:rtl/>
        </w:rPr>
        <w:t>(8)</w:t>
      </w:r>
      <w:r w:rsidRPr="008125C8">
        <w:rPr>
          <w:rtl/>
        </w:rPr>
        <w:t xml:space="preserve"> ، ومحمد بن صالح بن عبد الرحمن الدمشقى </w:t>
      </w:r>
      <w:r w:rsidRPr="0015452C">
        <w:rPr>
          <w:rStyle w:val="libFootnotenumChar"/>
          <w:rtl/>
        </w:rPr>
        <w:t>(9)</w:t>
      </w:r>
      <w:r w:rsidRPr="008125C8">
        <w:rPr>
          <w:rtl/>
        </w:rPr>
        <w:t xml:space="preserve"> ، ومحمد بن عبد السلام بن عثمان الدمشقى </w:t>
      </w:r>
      <w:r w:rsidRPr="0015452C">
        <w:rPr>
          <w:rStyle w:val="libFootnotenumChar"/>
          <w:rtl/>
        </w:rPr>
        <w:t>(10)</w:t>
      </w:r>
      <w:r w:rsidRPr="008125C8">
        <w:rPr>
          <w:rtl/>
        </w:rPr>
        <w:t xml:space="preserve"> ، ومحمد بن عيسى بن عيسى بن تميم المصيّصىّ </w:t>
      </w:r>
      <w:r w:rsidRPr="0015452C">
        <w:rPr>
          <w:rStyle w:val="libFootnotenumChar"/>
          <w:rtl/>
        </w:rPr>
        <w:t>(11)</w:t>
      </w:r>
      <w:r w:rsidRPr="008125C8">
        <w:rPr>
          <w:rtl/>
        </w:rPr>
        <w:t xml:space="preserve"> ، وغيرهم.</w:t>
      </w:r>
    </w:p>
    <w:p w:rsidR="0036165F" w:rsidRPr="008125C8" w:rsidRDefault="0036165F" w:rsidP="00CF05AF">
      <w:pPr>
        <w:pStyle w:val="libBold1"/>
        <w:rPr>
          <w:rtl/>
        </w:rPr>
      </w:pPr>
      <w:r w:rsidRPr="008125C8">
        <w:rPr>
          <w:rtl/>
        </w:rPr>
        <w:t>3</w:t>
      </w:r>
      <w:r>
        <w:rPr>
          <w:rtl/>
        </w:rPr>
        <w:t xml:space="preserve"> ـ </w:t>
      </w:r>
      <w:r w:rsidRPr="008125C8">
        <w:rPr>
          <w:rtl/>
        </w:rPr>
        <w:t>ثقافته :</w:t>
      </w:r>
    </w:p>
    <w:p w:rsidR="0036165F" w:rsidRPr="008125C8" w:rsidRDefault="0036165F" w:rsidP="00791E39">
      <w:pPr>
        <w:pStyle w:val="libNormal"/>
        <w:rPr>
          <w:rtl/>
        </w:rPr>
      </w:pPr>
      <w:r w:rsidRPr="008125C8">
        <w:rPr>
          <w:rtl/>
        </w:rPr>
        <w:t>ألمّ مؤرخنا ابن يونس بعلوم ومعارف عصره ، مثل : القراءات ، والحديث. والفقه ، واللغة ، والأنساب ، والخطط ، والتاريخ. ونحب</w:t>
      </w:r>
      <w:r>
        <w:rPr>
          <w:rtl/>
        </w:rPr>
        <w:t xml:space="preserve"> ـ </w:t>
      </w:r>
      <w:r w:rsidRPr="008125C8">
        <w:rPr>
          <w:rtl/>
        </w:rPr>
        <w:t>هنا</w:t>
      </w:r>
      <w:r>
        <w:rPr>
          <w:rtl/>
        </w:rPr>
        <w:t xml:space="preserve"> ـ </w:t>
      </w:r>
      <w:r w:rsidRPr="008125C8">
        <w:rPr>
          <w:rtl/>
        </w:rPr>
        <w:t>أن نلقى الضوء</w:t>
      </w:r>
      <w:r>
        <w:rPr>
          <w:rtl/>
        </w:rPr>
        <w:t xml:space="preserve"> ـ </w:t>
      </w:r>
      <w:r w:rsidRPr="008125C8">
        <w:rPr>
          <w:rtl/>
        </w:rPr>
        <w:t>بإيجاز</w:t>
      </w:r>
      <w:r>
        <w:rPr>
          <w:rtl/>
        </w:rPr>
        <w:t xml:space="preserve"> ـ </w:t>
      </w:r>
      <w:r w:rsidRPr="008125C8">
        <w:rPr>
          <w:rtl/>
        </w:rPr>
        <w:t>على الخطوط العامة لملاح ثقافته ، على أساس أن ذلك كله يدخل فى تشكيل ملامح</w:t>
      </w:r>
    </w:p>
    <w:p w:rsidR="0036165F" w:rsidRPr="008125C8" w:rsidRDefault="0036165F" w:rsidP="00AB1DDF">
      <w:pPr>
        <w:pStyle w:val="libLine"/>
        <w:rPr>
          <w:rtl/>
        </w:rPr>
      </w:pPr>
      <w:r w:rsidRPr="008125C8">
        <w:rPr>
          <w:rtl/>
        </w:rPr>
        <w:t>__________________</w:t>
      </w:r>
    </w:p>
    <w:p w:rsidR="0036165F" w:rsidRPr="00206054" w:rsidRDefault="0036165F" w:rsidP="0015452C">
      <w:pPr>
        <w:pStyle w:val="libFootnote0"/>
        <w:rPr>
          <w:rtl/>
        </w:rPr>
      </w:pPr>
      <w:r w:rsidRPr="00206054">
        <w:rPr>
          <w:rtl/>
        </w:rPr>
        <w:t xml:space="preserve">(1) لقيه ابن يونس بمصر ، لما رحل إلى المشرق. وروى عنه خبر </w:t>
      </w:r>
      <w:r>
        <w:rPr>
          <w:rtl/>
        </w:rPr>
        <w:t>(</w:t>
      </w:r>
      <w:r w:rsidRPr="00206054">
        <w:rPr>
          <w:rtl/>
        </w:rPr>
        <w:t>ياسين بن محمد بن عبد الرحيم البجّانى</w:t>
      </w:r>
      <w:r>
        <w:rPr>
          <w:rtl/>
        </w:rPr>
        <w:t>).</w:t>
      </w:r>
      <w:r w:rsidRPr="00206054">
        <w:rPr>
          <w:rtl/>
        </w:rPr>
        <w:t xml:space="preserve"> </w:t>
      </w:r>
      <w:r>
        <w:rPr>
          <w:rtl/>
        </w:rPr>
        <w:t>(</w:t>
      </w:r>
      <w:r w:rsidRPr="00206054">
        <w:rPr>
          <w:rtl/>
        </w:rPr>
        <w:t xml:space="preserve">راجع : تاريخ الغرباء ، لابن يونس </w:t>
      </w:r>
      <w:r>
        <w:rPr>
          <w:rtl/>
        </w:rPr>
        <w:t>(</w:t>
      </w:r>
      <w:r w:rsidRPr="00206054">
        <w:rPr>
          <w:rtl/>
        </w:rPr>
        <w:t>ترجمة 667</w:t>
      </w:r>
      <w:r>
        <w:rPr>
          <w:rtl/>
        </w:rPr>
        <w:t>)</w:t>
      </w:r>
      <w:r w:rsidRPr="00206054">
        <w:rPr>
          <w:rtl/>
        </w:rPr>
        <w:t xml:space="preserve"> ، وتكملة كتاب الصلة </w:t>
      </w:r>
      <w:r>
        <w:rPr>
          <w:rtl/>
        </w:rPr>
        <w:t>(</w:t>
      </w:r>
      <w:r w:rsidRPr="00206054">
        <w:rPr>
          <w:rtl/>
        </w:rPr>
        <w:t>ط.</w:t>
      </w:r>
      <w:r w:rsidRPr="00206054">
        <w:rPr>
          <w:rFonts w:hint="cs"/>
          <w:rtl/>
        </w:rPr>
        <w:t xml:space="preserve"> </w:t>
      </w:r>
      <w:r w:rsidRPr="00206054">
        <w:rPr>
          <w:rtl/>
        </w:rPr>
        <w:t>مدريد</w:t>
      </w:r>
      <w:r>
        <w:rPr>
          <w:rtl/>
        </w:rPr>
        <w:t>)</w:t>
      </w:r>
      <w:r w:rsidRPr="00206054">
        <w:rPr>
          <w:rtl/>
        </w:rPr>
        <w:t xml:space="preserve"> ص 239.</w:t>
      </w:r>
    </w:p>
    <w:p w:rsidR="0036165F" w:rsidRPr="008125C8" w:rsidRDefault="0036165F" w:rsidP="0015452C">
      <w:pPr>
        <w:pStyle w:val="libFootnote0"/>
        <w:rPr>
          <w:rtl/>
        </w:rPr>
      </w:pPr>
      <w:r>
        <w:rPr>
          <w:rtl/>
        </w:rPr>
        <w:t>(</w:t>
      </w:r>
      <w:r w:rsidRPr="008125C8">
        <w:rPr>
          <w:rtl/>
        </w:rPr>
        <w:t>2) ولد سنة 315 ه‍ ، وقدم فى رحلة إلى المشرق سنة 337 ه‍ ، ثم عاد إلى الأندلس</w:t>
      </w:r>
      <w:r>
        <w:rPr>
          <w:rtl/>
        </w:rPr>
        <w:t xml:space="preserve"> ـ </w:t>
      </w:r>
      <w:r w:rsidRPr="008125C8">
        <w:rPr>
          <w:rtl/>
        </w:rPr>
        <w:t>بعلم غزير</w:t>
      </w:r>
      <w:r>
        <w:rPr>
          <w:rtl/>
        </w:rPr>
        <w:t xml:space="preserve"> ـ </w:t>
      </w:r>
      <w:r w:rsidRPr="008125C8">
        <w:rPr>
          <w:rtl/>
        </w:rPr>
        <w:t>سنة 345 ه‍</w:t>
      </w:r>
      <w:r>
        <w:rPr>
          <w:rtl/>
        </w:rPr>
        <w:t>.</w:t>
      </w:r>
      <w:r w:rsidRPr="008125C8">
        <w:rPr>
          <w:rtl/>
        </w:rPr>
        <w:t xml:space="preserve"> وهو ممن روى عنهم ابن يونس بمصر ، وهو من أقرانه. له صلة طيبة بالحكم المستنصر. توفى سنة 380 ه‍ </w:t>
      </w:r>
      <w:r>
        <w:rPr>
          <w:rtl/>
        </w:rPr>
        <w:t>(</w:t>
      </w:r>
      <w:r w:rsidRPr="008125C8">
        <w:rPr>
          <w:rtl/>
        </w:rPr>
        <w:t>راجع ترجمته فى : تاريخ ابن الفرضى</w:t>
      </w:r>
      <w:r>
        <w:rPr>
          <w:rtl/>
        </w:rPr>
        <w:t xml:space="preserve"> ـ </w:t>
      </w:r>
      <w:r w:rsidRPr="008125C8">
        <w:rPr>
          <w:rtl/>
        </w:rPr>
        <w:t>ط. الخانجى</w:t>
      </w:r>
      <w:r>
        <w:rPr>
          <w:rtl/>
        </w:rPr>
        <w:t xml:space="preserve"> ـ </w:t>
      </w:r>
      <w:r w:rsidRPr="008125C8">
        <w:rPr>
          <w:rtl/>
        </w:rPr>
        <w:t>2 / 93</w:t>
      </w:r>
      <w:r>
        <w:rPr>
          <w:rtl/>
        </w:rPr>
        <w:t xml:space="preserve"> ـ </w:t>
      </w:r>
      <w:r w:rsidRPr="008125C8">
        <w:rPr>
          <w:rtl/>
        </w:rPr>
        <w:t>95 ، والجذوة 1 / 76 ، ومخطوط تاريخ دمشق 14 / 717 ، والبغية ص 49</w:t>
      </w:r>
      <w:r>
        <w:rPr>
          <w:rtl/>
        </w:rPr>
        <w:t xml:space="preserve"> ـ </w:t>
      </w:r>
      <w:r w:rsidRPr="008125C8">
        <w:rPr>
          <w:rtl/>
        </w:rPr>
        <w:t xml:space="preserve">50 ، وتاريخ الإسلام 26 / 663 ، وتذكرة الحفاظ </w:t>
      </w:r>
      <w:r>
        <w:rPr>
          <w:rtl/>
        </w:rPr>
        <w:t>(</w:t>
      </w:r>
      <w:r w:rsidRPr="008125C8">
        <w:rPr>
          <w:rtl/>
        </w:rPr>
        <w:t>دار إحياء التراث العربى</w:t>
      </w:r>
      <w:r>
        <w:rPr>
          <w:rtl/>
        </w:rPr>
        <w:t>)</w:t>
      </w:r>
      <w:r w:rsidRPr="008125C8">
        <w:rPr>
          <w:rtl/>
        </w:rPr>
        <w:t xml:space="preserve"> مجلد 2 ج 3 ص 1007</w:t>
      </w:r>
      <w:r>
        <w:rPr>
          <w:rtl/>
        </w:rPr>
        <w:t xml:space="preserve"> ـ </w:t>
      </w:r>
      <w:r w:rsidRPr="008125C8">
        <w:rPr>
          <w:rtl/>
        </w:rPr>
        <w:t>1009</w:t>
      </w:r>
      <w:r>
        <w:rPr>
          <w:rtl/>
        </w:rPr>
        <w:t>).</w:t>
      </w:r>
    </w:p>
    <w:p w:rsidR="0036165F" w:rsidRPr="008125C8" w:rsidRDefault="0036165F" w:rsidP="0015452C">
      <w:pPr>
        <w:pStyle w:val="libFootnote0"/>
        <w:rPr>
          <w:rtl/>
        </w:rPr>
      </w:pPr>
      <w:r>
        <w:rPr>
          <w:rtl/>
        </w:rPr>
        <w:t>(</w:t>
      </w:r>
      <w:r w:rsidRPr="008125C8">
        <w:rPr>
          <w:rtl/>
        </w:rPr>
        <w:t>3) سير النبلاء 15 / 579 ، وتاريخ الإسلام 25 / 382 ، وتذكرة الحفاظ مجلد 2 ج 3 ص 898.</w:t>
      </w:r>
    </w:p>
    <w:p w:rsidR="0036165F" w:rsidRPr="008125C8" w:rsidRDefault="0036165F" w:rsidP="0015452C">
      <w:pPr>
        <w:pStyle w:val="libFootnote0"/>
        <w:rPr>
          <w:rtl/>
        </w:rPr>
      </w:pPr>
      <w:r>
        <w:rPr>
          <w:rtl/>
        </w:rPr>
        <w:t>(</w:t>
      </w:r>
      <w:r w:rsidRPr="008125C8">
        <w:rPr>
          <w:rtl/>
        </w:rPr>
        <w:t>4) المصادر السابقة.</w:t>
      </w:r>
    </w:p>
    <w:p w:rsidR="0036165F" w:rsidRPr="008125C8" w:rsidRDefault="0036165F" w:rsidP="0015452C">
      <w:pPr>
        <w:pStyle w:val="libFootnote0"/>
        <w:rPr>
          <w:rtl/>
        </w:rPr>
      </w:pPr>
      <w:r>
        <w:rPr>
          <w:rtl/>
        </w:rPr>
        <w:t>(</w:t>
      </w:r>
      <w:r w:rsidRPr="008125C8">
        <w:rPr>
          <w:rtl/>
        </w:rPr>
        <w:t xml:space="preserve">5) تاريخ الغرباء ، لابن يونس </w:t>
      </w:r>
      <w:r>
        <w:rPr>
          <w:rtl/>
        </w:rPr>
        <w:t>(</w:t>
      </w:r>
      <w:r w:rsidRPr="008125C8">
        <w:rPr>
          <w:rtl/>
        </w:rPr>
        <w:t>ترجمة 493</w:t>
      </w:r>
      <w:r>
        <w:rPr>
          <w:rtl/>
        </w:rPr>
        <w:t>).</w:t>
      </w:r>
    </w:p>
    <w:p w:rsidR="0036165F" w:rsidRPr="008125C8" w:rsidRDefault="0036165F" w:rsidP="0015452C">
      <w:pPr>
        <w:pStyle w:val="libFootnote0"/>
        <w:rPr>
          <w:rtl/>
        </w:rPr>
      </w:pPr>
      <w:r>
        <w:rPr>
          <w:rtl/>
        </w:rPr>
        <w:t>(</w:t>
      </w:r>
      <w:r w:rsidRPr="008125C8">
        <w:rPr>
          <w:rtl/>
        </w:rPr>
        <w:t>6) سير النبلاء 15 / 579 ، وتاريخ الإسلام 25 / 382 ، وتذكرة الحفاظ مجلد 2 ج 3 ص 898.</w:t>
      </w:r>
    </w:p>
    <w:p w:rsidR="0036165F" w:rsidRPr="008125C8" w:rsidRDefault="0036165F" w:rsidP="0015452C">
      <w:pPr>
        <w:pStyle w:val="libFootnote0"/>
        <w:rPr>
          <w:rtl/>
        </w:rPr>
      </w:pPr>
      <w:r>
        <w:rPr>
          <w:rtl/>
        </w:rPr>
        <w:t>(</w:t>
      </w:r>
      <w:r w:rsidRPr="008125C8">
        <w:rPr>
          <w:rtl/>
        </w:rPr>
        <w:t xml:space="preserve">7) تاريخ الغرباء ، لابن يونس </w:t>
      </w:r>
      <w:r>
        <w:rPr>
          <w:rtl/>
        </w:rPr>
        <w:t>(</w:t>
      </w:r>
      <w:r w:rsidRPr="008125C8">
        <w:rPr>
          <w:rtl/>
        </w:rPr>
        <w:t>ترجمة رقم 276</w:t>
      </w:r>
      <w:r>
        <w:rPr>
          <w:rtl/>
        </w:rPr>
        <w:t>)</w:t>
      </w:r>
      <w:r w:rsidRPr="008125C8">
        <w:rPr>
          <w:rtl/>
        </w:rPr>
        <w:t xml:space="preserve"> ، وتاريخ الإسلام 23 / 454.</w:t>
      </w:r>
    </w:p>
    <w:p w:rsidR="0036165F" w:rsidRPr="008125C8" w:rsidRDefault="0036165F" w:rsidP="0015452C">
      <w:pPr>
        <w:pStyle w:val="libFootnote0"/>
        <w:rPr>
          <w:rtl/>
        </w:rPr>
      </w:pPr>
      <w:r>
        <w:rPr>
          <w:rtl/>
        </w:rPr>
        <w:t>(</w:t>
      </w:r>
      <w:r w:rsidRPr="008125C8">
        <w:rPr>
          <w:rtl/>
        </w:rPr>
        <w:t xml:space="preserve">8) تاريخ الغرباء ، لابن يونس </w:t>
      </w:r>
      <w:r>
        <w:rPr>
          <w:rtl/>
        </w:rPr>
        <w:t>(</w:t>
      </w:r>
      <w:r w:rsidRPr="008125C8">
        <w:rPr>
          <w:rtl/>
        </w:rPr>
        <w:t>ترجمة 484</w:t>
      </w:r>
      <w:r>
        <w:rPr>
          <w:rtl/>
        </w:rPr>
        <w:t>).</w:t>
      </w:r>
    </w:p>
    <w:p w:rsidR="0036165F" w:rsidRPr="008125C8" w:rsidRDefault="0036165F" w:rsidP="0015452C">
      <w:pPr>
        <w:pStyle w:val="libFootnote0"/>
        <w:rPr>
          <w:rtl/>
        </w:rPr>
      </w:pPr>
      <w:r>
        <w:rPr>
          <w:rtl/>
        </w:rPr>
        <w:t>(</w:t>
      </w:r>
      <w:r w:rsidRPr="008125C8">
        <w:rPr>
          <w:rtl/>
        </w:rPr>
        <w:t xml:space="preserve">9) المصدر السابق </w:t>
      </w:r>
      <w:r>
        <w:rPr>
          <w:rtl/>
        </w:rPr>
        <w:t>(</w:t>
      </w:r>
      <w:r w:rsidRPr="008125C8">
        <w:rPr>
          <w:rtl/>
        </w:rPr>
        <w:t>ترجمة 548</w:t>
      </w:r>
      <w:r>
        <w:rPr>
          <w:rtl/>
        </w:rPr>
        <w:t>).</w:t>
      </w:r>
    </w:p>
    <w:p w:rsidR="0036165F" w:rsidRPr="008125C8" w:rsidRDefault="0036165F" w:rsidP="0015452C">
      <w:pPr>
        <w:pStyle w:val="libFootnote0"/>
        <w:rPr>
          <w:rtl/>
        </w:rPr>
      </w:pPr>
      <w:r>
        <w:rPr>
          <w:rtl/>
        </w:rPr>
        <w:t>(</w:t>
      </w:r>
      <w:r w:rsidRPr="008125C8">
        <w:rPr>
          <w:rtl/>
        </w:rPr>
        <w:t xml:space="preserve">10) السابق </w:t>
      </w:r>
      <w:r>
        <w:rPr>
          <w:rtl/>
        </w:rPr>
        <w:t>(</w:t>
      </w:r>
      <w:r w:rsidRPr="008125C8">
        <w:rPr>
          <w:rtl/>
        </w:rPr>
        <w:t>ترجمة 573</w:t>
      </w:r>
      <w:r>
        <w:rPr>
          <w:rtl/>
        </w:rPr>
        <w:t>).</w:t>
      </w:r>
    </w:p>
    <w:p w:rsidR="0036165F" w:rsidRPr="008125C8" w:rsidRDefault="0036165F" w:rsidP="0015452C">
      <w:pPr>
        <w:pStyle w:val="libFootnote0"/>
        <w:rPr>
          <w:rtl/>
        </w:rPr>
      </w:pPr>
      <w:r>
        <w:rPr>
          <w:rtl/>
        </w:rPr>
        <w:t>(</w:t>
      </w:r>
      <w:r w:rsidRPr="008125C8">
        <w:rPr>
          <w:rtl/>
        </w:rPr>
        <w:t xml:space="preserve">11) السابق </w:t>
      </w:r>
      <w:r>
        <w:rPr>
          <w:rtl/>
        </w:rPr>
        <w:t>(</w:t>
      </w:r>
      <w:r w:rsidRPr="008125C8">
        <w:rPr>
          <w:rtl/>
        </w:rPr>
        <w:t>ترجمة 589</w:t>
      </w:r>
      <w:r>
        <w:rPr>
          <w:rtl/>
        </w:rPr>
        <w:t>).</w:t>
      </w:r>
    </w:p>
    <w:p w:rsidR="0036165F" w:rsidRPr="008125C8" w:rsidRDefault="0036165F" w:rsidP="00883D27">
      <w:pPr>
        <w:pStyle w:val="libNormal0"/>
        <w:rPr>
          <w:rtl/>
        </w:rPr>
      </w:pPr>
      <w:r>
        <w:rPr>
          <w:rtl/>
        </w:rPr>
        <w:br w:type="page"/>
      </w:r>
      <w:r w:rsidRPr="008125C8">
        <w:rPr>
          <w:rtl/>
        </w:rPr>
        <w:lastRenderedPageBreak/>
        <w:t>وسمات شخصيته ، ويدخل</w:t>
      </w:r>
      <w:r>
        <w:rPr>
          <w:rtl/>
        </w:rPr>
        <w:t xml:space="preserve"> ـ </w:t>
      </w:r>
      <w:r w:rsidRPr="008125C8">
        <w:rPr>
          <w:rtl/>
        </w:rPr>
        <w:t>أيضا</w:t>
      </w:r>
      <w:r>
        <w:rPr>
          <w:rtl/>
        </w:rPr>
        <w:t xml:space="preserve"> ـ </w:t>
      </w:r>
      <w:r w:rsidRPr="008125C8">
        <w:rPr>
          <w:rtl/>
        </w:rPr>
        <w:t>فى تكوينه العلمى ، فيساعدنا على دراسته «مؤرخا»</w:t>
      </w:r>
      <w:r>
        <w:rPr>
          <w:rtl/>
        </w:rPr>
        <w:t>.</w:t>
      </w:r>
      <w:r w:rsidRPr="008125C8">
        <w:rPr>
          <w:rtl/>
        </w:rPr>
        <w:t xml:space="preserve"> والآن ، مع استعراض سريع لجوانب هذه الثقافة :</w:t>
      </w:r>
    </w:p>
    <w:p w:rsidR="0036165F" w:rsidRPr="008125C8" w:rsidRDefault="0036165F" w:rsidP="00CF05AF">
      <w:pPr>
        <w:pStyle w:val="libBold1"/>
        <w:rPr>
          <w:rtl/>
        </w:rPr>
      </w:pPr>
      <w:r>
        <w:rPr>
          <w:rtl/>
        </w:rPr>
        <w:t xml:space="preserve">أ ـ </w:t>
      </w:r>
      <w:r w:rsidRPr="008125C8">
        <w:rPr>
          <w:rtl/>
        </w:rPr>
        <w:t>القراءات :</w:t>
      </w:r>
    </w:p>
    <w:p w:rsidR="0036165F" w:rsidRPr="008125C8" w:rsidRDefault="0036165F" w:rsidP="00791E39">
      <w:pPr>
        <w:pStyle w:val="libNormal"/>
        <w:rPr>
          <w:rtl/>
        </w:rPr>
      </w:pPr>
      <w:r w:rsidRPr="008125C8">
        <w:rPr>
          <w:rtl/>
        </w:rPr>
        <w:t xml:space="preserve">لا نجد تفاصيل كافية ، تسهم فى معرفة واضحة متكاملة عن المكانة التى وصل إليها مؤرخنا ابن يونس فى ذلك العلم القرآنى. ولكننا نرجح أنه كان أحد اهتماماته ؛ لأنه يمثل أحد الروافد الثقافية فى ذلك العصر ، ولكون جده «يونس» أحد المتصدرين للإقراء فى مصر </w:t>
      </w:r>
      <w:r w:rsidRPr="0015452C">
        <w:rPr>
          <w:rStyle w:val="libFootnotenumChar"/>
          <w:rtl/>
        </w:rPr>
        <w:t>(1)</w:t>
      </w:r>
      <w:r w:rsidRPr="008125C8">
        <w:rPr>
          <w:rtl/>
        </w:rPr>
        <w:t xml:space="preserve"> ، وقد يكون نقل ذلك عنه والد «ابن يونس» ، ثم انتقل ذلك بدوره إلى مؤرخنا. وعلى كل ، فقد كان لابن يونس</w:t>
      </w:r>
      <w:r>
        <w:rPr>
          <w:rtl/>
        </w:rPr>
        <w:t xml:space="preserve"> ـ </w:t>
      </w:r>
      <w:r w:rsidRPr="008125C8">
        <w:rPr>
          <w:rtl/>
        </w:rPr>
        <w:t>وفى ضوء ما تم تجميعه من «تاريخ المصريين»</w:t>
      </w:r>
      <w:r>
        <w:rPr>
          <w:rtl/>
        </w:rPr>
        <w:t xml:space="preserve"> ـ </w:t>
      </w:r>
      <w:r w:rsidRPr="008125C8">
        <w:rPr>
          <w:rtl/>
        </w:rPr>
        <w:t xml:space="preserve">اهتمام بالترجمة لعدد من القراء فى مصر </w:t>
      </w:r>
      <w:r w:rsidRPr="0015452C">
        <w:rPr>
          <w:rStyle w:val="libFootnotenumChar"/>
          <w:rtl/>
        </w:rPr>
        <w:t>(2)</w:t>
      </w:r>
      <w:r w:rsidRPr="008125C8">
        <w:rPr>
          <w:rtl/>
        </w:rPr>
        <w:t xml:space="preserve"> ، كما أنه قرأ على بعضهم </w:t>
      </w:r>
      <w:r w:rsidRPr="0015452C">
        <w:rPr>
          <w:rStyle w:val="libFootnotenumChar"/>
          <w:rtl/>
        </w:rPr>
        <w:t>(3)</w:t>
      </w:r>
      <w:r w:rsidRPr="008125C8">
        <w:rPr>
          <w:rtl/>
        </w:rPr>
        <w:t xml:space="preserve"> ؛ مما يفيد نوعا من الاهتمام بذلك العلم. ولم يقف اهتمامه عند القراء المصريين ، بل ترجم لبعض القراء الوافدين إلى مصر ، ممن لهم تأثير ونشاط ملحوظ فى حلقات الإقراء ، ومراجعة كتابة المصحف الشريف </w:t>
      </w:r>
      <w:r w:rsidRPr="0015452C">
        <w:rPr>
          <w:rStyle w:val="libFootnotenumChar"/>
          <w:rtl/>
        </w:rPr>
        <w:t>(4)</w:t>
      </w:r>
      <w:r>
        <w:rPr>
          <w:rtl/>
        </w:rPr>
        <w:t>.</w:t>
      </w:r>
    </w:p>
    <w:p w:rsidR="0036165F" w:rsidRPr="008125C8" w:rsidRDefault="0036165F" w:rsidP="00CF05AF">
      <w:pPr>
        <w:pStyle w:val="libBold1"/>
        <w:rPr>
          <w:rtl/>
        </w:rPr>
      </w:pPr>
      <w:r w:rsidRPr="008125C8">
        <w:rPr>
          <w:rtl/>
        </w:rPr>
        <w:t>ب</w:t>
      </w:r>
      <w:r>
        <w:rPr>
          <w:rtl/>
        </w:rPr>
        <w:t xml:space="preserve"> ـ </w:t>
      </w:r>
      <w:r w:rsidRPr="008125C8">
        <w:rPr>
          <w:rtl/>
        </w:rPr>
        <w:t>الحديث :</w:t>
      </w:r>
    </w:p>
    <w:p w:rsidR="0036165F" w:rsidRPr="008125C8" w:rsidRDefault="0036165F" w:rsidP="00791E39">
      <w:pPr>
        <w:pStyle w:val="libNormal"/>
        <w:rPr>
          <w:rtl/>
        </w:rPr>
      </w:pPr>
      <w:r w:rsidRPr="008125C8">
        <w:rPr>
          <w:rtl/>
        </w:rPr>
        <w:t>يمثل هذا العلم قمة فروع معارف وثقافة مؤرخنا ابن يونس ، ويعد الركيزة الأساسية التى بنى عليها ، واستمد منها مادة مؤلّفيه التاريخيين ، على نحو ما سنرى فيما بعد ، وبه</w:t>
      </w:r>
    </w:p>
    <w:p w:rsidR="0036165F" w:rsidRPr="008125C8" w:rsidRDefault="0036165F" w:rsidP="00AB1DDF">
      <w:pPr>
        <w:pStyle w:val="libLine"/>
        <w:rPr>
          <w:rtl/>
        </w:rPr>
      </w:pPr>
      <w:r w:rsidRPr="008125C8">
        <w:rPr>
          <w:rtl/>
        </w:rPr>
        <w:t>__________________</w:t>
      </w:r>
    </w:p>
    <w:p w:rsidR="0036165F" w:rsidRPr="008125C8" w:rsidRDefault="0036165F" w:rsidP="0015452C">
      <w:pPr>
        <w:pStyle w:val="libFootnote0"/>
        <w:rPr>
          <w:rtl/>
        </w:rPr>
      </w:pPr>
      <w:r>
        <w:rPr>
          <w:rtl/>
        </w:rPr>
        <w:t>(</w:t>
      </w:r>
      <w:r w:rsidRPr="008125C8">
        <w:rPr>
          <w:rtl/>
        </w:rPr>
        <w:t xml:space="preserve">1) تجدر الإشارة إلى أن ابن يونس ترجم فى </w:t>
      </w:r>
      <w:r>
        <w:rPr>
          <w:rtl/>
        </w:rPr>
        <w:t>(</w:t>
      </w:r>
      <w:r w:rsidRPr="008125C8">
        <w:rPr>
          <w:rtl/>
        </w:rPr>
        <w:t>تاريخ الغرباء ، ترجمة 413</w:t>
      </w:r>
      <w:r>
        <w:rPr>
          <w:rtl/>
        </w:rPr>
        <w:t>)</w:t>
      </w:r>
      <w:r w:rsidRPr="008125C8">
        <w:rPr>
          <w:rtl/>
        </w:rPr>
        <w:t xml:space="preserve"> ل </w:t>
      </w:r>
      <w:r>
        <w:rPr>
          <w:rtl/>
        </w:rPr>
        <w:t>(</w:t>
      </w:r>
      <w:r w:rsidRPr="008125C8">
        <w:rPr>
          <w:rtl/>
        </w:rPr>
        <w:t>على بن يزيد بن كيسة الكوفى المقرئ ، نزيل مصر</w:t>
      </w:r>
      <w:r>
        <w:rPr>
          <w:rtl/>
        </w:rPr>
        <w:t>)</w:t>
      </w:r>
      <w:r w:rsidRPr="008125C8">
        <w:rPr>
          <w:rtl/>
        </w:rPr>
        <w:t xml:space="preserve"> ، الذي عرض عليه </w:t>
      </w:r>
      <w:r>
        <w:rPr>
          <w:rtl/>
        </w:rPr>
        <w:t>(</w:t>
      </w:r>
      <w:r w:rsidRPr="008125C8">
        <w:rPr>
          <w:rtl/>
        </w:rPr>
        <w:t>يونس بن عبد الأعلى</w:t>
      </w:r>
      <w:r>
        <w:rPr>
          <w:rtl/>
        </w:rPr>
        <w:t>)</w:t>
      </w:r>
      <w:r w:rsidRPr="008125C8">
        <w:rPr>
          <w:rtl/>
        </w:rPr>
        <w:t xml:space="preserve"> القرآن ، وعرضه عليه.</w:t>
      </w:r>
    </w:p>
    <w:p w:rsidR="0036165F" w:rsidRPr="008125C8" w:rsidRDefault="0036165F" w:rsidP="0015452C">
      <w:pPr>
        <w:pStyle w:val="libFootnote0"/>
        <w:rPr>
          <w:rtl/>
        </w:rPr>
      </w:pPr>
      <w:r>
        <w:rPr>
          <w:rtl/>
        </w:rPr>
        <w:t>(</w:t>
      </w:r>
      <w:r w:rsidRPr="008125C8">
        <w:rPr>
          <w:rtl/>
        </w:rPr>
        <w:t xml:space="preserve">2) من هؤلاء الذين لعبوا دورا مهما فى مدرسة القراءات فى مصر الإسلامية </w:t>
      </w:r>
      <w:r>
        <w:rPr>
          <w:rtl/>
        </w:rPr>
        <w:t>(</w:t>
      </w:r>
      <w:r w:rsidRPr="008125C8">
        <w:rPr>
          <w:rtl/>
        </w:rPr>
        <w:t>عدد من الصحابة ، والتابعين ، وغيرهم</w:t>
      </w:r>
      <w:r>
        <w:rPr>
          <w:rtl/>
        </w:rPr>
        <w:t>).</w:t>
      </w:r>
      <w:r w:rsidRPr="008125C8">
        <w:rPr>
          <w:rtl/>
        </w:rPr>
        <w:t xml:space="preserve"> راجع </w:t>
      </w:r>
      <w:r>
        <w:rPr>
          <w:rtl/>
        </w:rPr>
        <w:t>(</w:t>
      </w:r>
      <w:r w:rsidRPr="008125C8">
        <w:rPr>
          <w:rtl/>
        </w:rPr>
        <w:t>تاريخ المصريين : تراجم أرقام : 590 ، 767 ، 769 ، 843 ، 853 ، 902 ، 923</w:t>
      </w:r>
      <w:r>
        <w:rPr>
          <w:rtl/>
        </w:rPr>
        <w:t>).</w:t>
      </w:r>
    </w:p>
    <w:p w:rsidR="0036165F" w:rsidRPr="008125C8" w:rsidRDefault="0036165F" w:rsidP="0015452C">
      <w:pPr>
        <w:pStyle w:val="libFootnote0"/>
        <w:rPr>
          <w:rtl/>
        </w:rPr>
      </w:pPr>
      <w:r>
        <w:rPr>
          <w:rtl/>
        </w:rPr>
        <w:t>(</w:t>
      </w:r>
      <w:r w:rsidRPr="008125C8">
        <w:rPr>
          <w:rtl/>
        </w:rPr>
        <w:t xml:space="preserve">3) قرأ مؤرخنا ابن يونس على القارئ المصرى المشهور ، الذي كان يجيد قراءة ورش ، وهو </w:t>
      </w:r>
      <w:r>
        <w:rPr>
          <w:rtl/>
        </w:rPr>
        <w:t>(</w:t>
      </w:r>
      <w:r w:rsidRPr="008125C8">
        <w:rPr>
          <w:rtl/>
        </w:rPr>
        <w:t>أحمد بن أسامة بن أحمد بن أسامة التجيبى ، المتوفى سنة 342 ه‍</w:t>
      </w:r>
      <w:r>
        <w:rPr>
          <w:rtl/>
        </w:rPr>
        <w:t>).</w:t>
      </w:r>
      <w:r w:rsidRPr="008125C8">
        <w:rPr>
          <w:rtl/>
        </w:rPr>
        <w:t xml:space="preserve"> </w:t>
      </w:r>
      <w:r>
        <w:rPr>
          <w:rtl/>
        </w:rPr>
        <w:t>(</w:t>
      </w:r>
      <w:r w:rsidRPr="008125C8">
        <w:rPr>
          <w:rtl/>
        </w:rPr>
        <w:t>حسن المحاضرة 1 / 488</w:t>
      </w:r>
      <w:r>
        <w:rPr>
          <w:rtl/>
        </w:rPr>
        <w:t>).</w:t>
      </w:r>
    </w:p>
    <w:p w:rsidR="0036165F" w:rsidRPr="008125C8" w:rsidRDefault="0036165F" w:rsidP="0015452C">
      <w:pPr>
        <w:pStyle w:val="libFootnote0"/>
        <w:rPr>
          <w:rtl/>
        </w:rPr>
      </w:pPr>
      <w:r>
        <w:rPr>
          <w:rtl/>
        </w:rPr>
        <w:t>(</w:t>
      </w:r>
      <w:r w:rsidRPr="008125C8">
        <w:rPr>
          <w:rtl/>
        </w:rPr>
        <w:t xml:space="preserve">4) مثل : </w:t>
      </w:r>
      <w:r>
        <w:rPr>
          <w:rtl/>
        </w:rPr>
        <w:t>(</w:t>
      </w:r>
      <w:r w:rsidRPr="008125C8">
        <w:rPr>
          <w:rtl/>
        </w:rPr>
        <w:t>أبى طعمة</w:t>
      </w:r>
      <w:r>
        <w:rPr>
          <w:rtl/>
        </w:rPr>
        <w:t>)</w:t>
      </w:r>
      <w:r w:rsidRPr="008125C8">
        <w:rPr>
          <w:rtl/>
        </w:rPr>
        <w:t xml:space="preserve"> القارئ المشهور بمصر </w:t>
      </w:r>
      <w:r>
        <w:rPr>
          <w:rtl/>
        </w:rPr>
        <w:t>(</w:t>
      </w:r>
      <w:r w:rsidRPr="008125C8">
        <w:rPr>
          <w:rtl/>
        </w:rPr>
        <w:t>تاريخ الغرباء ، ترجمة 699</w:t>
      </w:r>
      <w:r>
        <w:rPr>
          <w:rtl/>
        </w:rPr>
        <w:t>)</w:t>
      </w:r>
      <w:r w:rsidRPr="008125C8">
        <w:rPr>
          <w:rtl/>
        </w:rPr>
        <w:t xml:space="preserve"> ، </w:t>
      </w:r>
      <w:r>
        <w:rPr>
          <w:rtl/>
        </w:rPr>
        <w:t>و (</w:t>
      </w:r>
      <w:r w:rsidRPr="008125C8">
        <w:rPr>
          <w:rtl/>
        </w:rPr>
        <w:t>ثوابة بن مسعود التنوخى</w:t>
      </w:r>
      <w:r>
        <w:rPr>
          <w:rtl/>
        </w:rPr>
        <w:t>)</w:t>
      </w:r>
      <w:r w:rsidRPr="008125C8">
        <w:rPr>
          <w:rtl/>
        </w:rPr>
        <w:t xml:space="preserve"> المقرئ ، الذي كان شيخا لابن وهب </w:t>
      </w:r>
      <w:r>
        <w:rPr>
          <w:rtl/>
        </w:rPr>
        <w:t>(</w:t>
      </w:r>
      <w:r w:rsidRPr="008125C8">
        <w:rPr>
          <w:rtl/>
        </w:rPr>
        <w:t>السابق : ترجمة 127</w:t>
      </w:r>
      <w:r>
        <w:rPr>
          <w:rtl/>
        </w:rPr>
        <w:t>)</w:t>
      </w:r>
      <w:r w:rsidRPr="008125C8">
        <w:rPr>
          <w:rtl/>
        </w:rPr>
        <w:t xml:space="preserve"> ، والقارئ الكوفى </w:t>
      </w:r>
      <w:r>
        <w:rPr>
          <w:rtl/>
        </w:rPr>
        <w:t>(</w:t>
      </w:r>
      <w:r w:rsidRPr="008125C8">
        <w:rPr>
          <w:rtl/>
        </w:rPr>
        <w:t>زرعة ابن سهيل الثقفى</w:t>
      </w:r>
      <w:r>
        <w:rPr>
          <w:rtl/>
        </w:rPr>
        <w:t>)</w:t>
      </w:r>
      <w:r w:rsidRPr="008125C8">
        <w:rPr>
          <w:rtl/>
        </w:rPr>
        <w:t xml:space="preserve"> ، الذي اكتشف خطأ من النساخ فى مصحف </w:t>
      </w:r>
      <w:r>
        <w:rPr>
          <w:rtl/>
        </w:rPr>
        <w:t>(</w:t>
      </w:r>
      <w:r w:rsidRPr="008125C8">
        <w:rPr>
          <w:rtl/>
        </w:rPr>
        <w:t>عبد العزيز بن مروان</w:t>
      </w:r>
      <w:r>
        <w:rPr>
          <w:rtl/>
        </w:rPr>
        <w:t>)</w:t>
      </w:r>
      <w:r w:rsidRPr="008125C8">
        <w:rPr>
          <w:rtl/>
        </w:rPr>
        <w:t xml:space="preserve"> ، وكافأه على ذلك. </w:t>
      </w:r>
      <w:r>
        <w:rPr>
          <w:rtl/>
        </w:rPr>
        <w:t>(</w:t>
      </w:r>
      <w:r w:rsidRPr="008125C8">
        <w:rPr>
          <w:rtl/>
        </w:rPr>
        <w:t>السابق : ترجمة 207</w:t>
      </w:r>
      <w:r>
        <w:rPr>
          <w:rtl/>
        </w:rPr>
        <w:t>).</w:t>
      </w:r>
    </w:p>
    <w:p w:rsidR="0036165F" w:rsidRPr="008125C8" w:rsidRDefault="0036165F" w:rsidP="00883D27">
      <w:pPr>
        <w:pStyle w:val="libNormal0"/>
        <w:rPr>
          <w:rtl/>
        </w:rPr>
      </w:pPr>
      <w:r>
        <w:rPr>
          <w:rtl/>
        </w:rPr>
        <w:br w:type="page"/>
      </w:r>
      <w:r w:rsidRPr="008125C8">
        <w:rPr>
          <w:rtl/>
        </w:rPr>
        <w:lastRenderedPageBreak/>
        <w:t xml:space="preserve">اشتهر ابن يونس وعرف ، حتى لقّب ب «الحافظ المحدّث» ، قبل أن يوصف ب «المؤرخ» </w:t>
      </w:r>
      <w:r w:rsidRPr="0015452C">
        <w:rPr>
          <w:rStyle w:val="libFootnotenumChar"/>
          <w:rtl/>
        </w:rPr>
        <w:t>(1)</w:t>
      </w:r>
      <w:r>
        <w:rPr>
          <w:rtl/>
        </w:rPr>
        <w:t>.</w:t>
      </w:r>
      <w:r>
        <w:rPr>
          <w:rFonts w:hint="cs"/>
          <w:rtl/>
        </w:rPr>
        <w:t xml:space="preserve"> </w:t>
      </w:r>
      <w:r w:rsidRPr="008125C8">
        <w:rPr>
          <w:rtl/>
        </w:rPr>
        <w:t>ومن هنا ، فإننا نعتقد أن عرض جوانب ثقافته الحديثية</w:t>
      </w:r>
      <w:r>
        <w:rPr>
          <w:rtl/>
        </w:rPr>
        <w:t xml:space="preserve"> ـ </w:t>
      </w:r>
      <w:r w:rsidRPr="008125C8">
        <w:rPr>
          <w:rtl/>
        </w:rPr>
        <w:t>ولو بإيجاز وتركيز</w:t>
      </w:r>
      <w:r>
        <w:rPr>
          <w:rtl/>
        </w:rPr>
        <w:t xml:space="preserve"> ـ </w:t>
      </w:r>
      <w:r w:rsidRPr="008125C8">
        <w:rPr>
          <w:rtl/>
        </w:rPr>
        <w:t>من الأهمية البالغة ؛ كى تنجلى الأمور ، وتتضح عند بيان «ملامح منهجه التاريخى»</w:t>
      </w:r>
      <w:r>
        <w:rPr>
          <w:rtl/>
        </w:rPr>
        <w:t>.</w:t>
      </w:r>
    </w:p>
    <w:p w:rsidR="0036165F" w:rsidRPr="008125C8" w:rsidRDefault="0036165F" w:rsidP="00CF05AF">
      <w:pPr>
        <w:pStyle w:val="libBold1"/>
        <w:rPr>
          <w:rtl/>
        </w:rPr>
      </w:pPr>
      <w:r w:rsidRPr="008125C8">
        <w:rPr>
          <w:rtl/>
        </w:rPr>
        <w:t>ويمكن عرض هذه الجوانب الحديثية فيما يلى :</w:t>
      </w:r>
    </w:p>
    <w:p w:rsidR="0036165F" w:rsidRPr="008125C8" w:rsidRDefault="0036165F" w:rsidP="00791E39">
      <w:pPr>
        <w:pStyle w:val="libNormal"/>
        <w:rPr>
          <w:rtl/>
        </w:rPr>
      </w:pPr>
      <w:r w:rsidRPr="008125C8">
        <w:rPr>
          <w:rtl/>
        </w:rPr>
        <w:t>أولا</w:t>
      </w:r>
      <w:r>
        <w:rPr>
          <w:rtl/>
        </w:rPr>
        <w:t xml:space="preserve"> ـ </w:t>
      </w:r>
      <w:r w:rsidRPr="008125C8">
        <w:rPr>
          <w:rtl/>
        </w:rPr>
        <w:t xml:space="preserve">اهتمامه البالغ برواية حديث رسول الله </w:t>
      </w:r>
      <w:r w:rsidRPr="00CF05AF">
        <w:rPr>
          <w:rStyle w:val="libAlaemChar"/>
          <w:rtl/>
        </w:rPr>
        <w:t>صلى‌الله‌عليه‌وسلم</w:t>
      </w:r>
      <w:r w:rsidRPr="008125C8">
        <w:rPr>
          <w:rtl/>
        </w:rPr>
        <w:t xml:space="preserve"> : سماعا وتحديثا </w:t>
      </w:r>
      <w:r w:rsidRPr="0015452C">
        <w:rPr>
          <w:rStyle w:val="libFootnotenumChar"/>
          <w:rtl/>
        </w:rPr>
        <w:t>(2)</w:t>
      </w:r>
      <w:r w:rsidRPr="008125C8">
        <w:rPr>
          <w:rtl/>
        </w:rPr>
        <w:t xml:space="preserve"> ، وكتابة </w:t>
      </w:r>
      <w:r w:rsidRPr="0015452C">
        <w:rPr>
          <w:rStyle w:val="libFootnotenumChar"/>
          <w:rtl/>
        </w:rPr>
        <w:t>(3)</w:t>
      </w:r>
      <w:r w:rsidRPr="008125C8">
        <w:rPr>
          <w:rtl/>
        </w:rPr>
        <w:t xml:space="preserve"> ، ومذاكرة فى مجالس العلماء والرواة «سواء كان ذلك مع المحدّثين المصريين ، أم الغرباء </w:t>
      </w:r>
      <w:r w:rsidRPr="0015452C">
        <w:rPr>
          <w:rStyle w:val="libFootnotenumChar"/>
          <w:rtl/>
        </w:rPr>
        <w:t>(4)</w:t>
      </w:r>
      <w:r w:rsidRPr="008125C8">
        <w:rPr>
          <w:rtl/>
        </w:rPr>
        <w:t>»</w:t>
      </w:r>
      <w:r>
        <w:rPr>
          <w:rtl/>
        </w:rPr>
        <w:t>.</w:t>
      </w:r>
    </w:p>
    <w:p w:rsidR="0036165F" w:rsidRPr="008125C8" w:rsidRDefault="0036165F" w:rsidP="00791E39">
      <w:pPr>
        <w:pStyle w:val="libNormal"/>
        <w:rPr>
          <w:rtl/>
        </w:rPr>
      </w:pPr>
      <w:r w:rsidRPr="008125C8">
        <w:rPr>
          <w:rtl/>
        </w:rPr>
        <w:t>ثانيا</w:t>
      </w:r>
      <w:r>
        <w:rPr>
          <w:rtl/>
        </w:rPr>
        <w:t xml:space="preserve"> ـ </w:t>
      </w:r>
      <w:r w:rsidRPr="008125C8">
        <w:rPr>
          <w:rtl/>
        </w:rPr>
        <w:t xml:space="preserve">روايته عن بعض العلماء الموجودين خارج مصر ، عن طريق المكاتبة والمراسلة </w:t>
      </w:r>
      <w:r w:rsidRPr="0015452C">
        <w:rPr>
          <w:rStyle w:val="libFootnotenumChar"/>
          <w:rtl/>
        </w:rPr>
        <w:t>(5)</w:t>
      </w:r>
      <w:r>
        <w:rPr>
          <w:rtl/>
        </w:rPr>
        <w:t>.</w:t>
      </w:r>
    </w:p>
    <w:p w:rsidR="0036165F" w:rsidRPr="008125C8" w:rsidRDefault="0036165F" w:rsidP="00AB1DDF">
      <w:pPr>
        <w:pStyle w:val="libLine"/>
        <w:rPr>
          <w:rtl/>
        </w:rPr>
      </w:pPr>
      <w:r w:rsidRPr="008125C8">
        <w:rPr>
          <w:rtl/>
        </w:rPr>
        <w:t>__________________</w:t>
      </w:r>
    </w:p>
    <w:p w:rsidR="0036165F" w:rsidRPr="00345ADF" w:rsidRDefault="0036165F" w:rsidP="0015452C">
      <w:pPr>
        <w:pStyle w:val="libFootnote0"/>
        <w:rPr>
          <w:rtl/>
        </w:rPr>
      </w:pPr>
      <w:r w:rsidRPr="00345ADF">
        <w:rPr>
          <w:rtl/>
        </w:rPr>
        <w:t xml:space="preserve">(1) ورد فى عدد من المصادر أن ابن يونس كان حافظ ديار مصر ، وبعد وفاته </w:t>
      </w:r>
      <w:r>
        <w:rPr>
          <w:rtl/>
        </w:rPr>
        <w:t>(</w:t>
      </w:r>
      <w:r w:rsidRPr="00345ADF">
        <w:rPr>
          <w:rtl/>
        </w:rPr>
        <w:t>سنة 347 ه‍</w:t>
      </w:r>
      <w:r>
        <w:rPr>
          <w:rtl/>
        </w:rPr>
        <w:t>)</w:t>
      </w:r>
      <w:r w:rsidRPr="00345ADF">
        <w:rPr>
          <w:rtl/>
        </w:rPr>
        <w:t xml:space="preserve"> احتل تلك المكانة ، وشغلها الحافظ </w:t>
      </w:r>
      <w:r>
        <w:rPr>
          <w:rtl/>
        </w:rPr>
        <w:t>(</w:t>
      </w:r>
      <w:r w:rsidRPr="00345ADF">
        <w:rPr>
          <w:rtl/>
        </w:rPr>
        <w:t>حمزة بن محمد الكنانى المولود سنة 275 ه‍ ، والمتوفى سنة 357 ه‍</w:t>
      </w:r>
      <w:r>
        <w:rPr>
          <w:rtl/>
        </w:rPr>
        <w:t>).</w:t>
      </w:r>
      <w:r w:rsidRPr="00345ADF">
        <w:rPr>
          <w:rtl/>
        </w:rPr>
        <w:t xml:space="preserve"> </w:t>
      </w:r>
      <w:r>
        <w:rPr>
          <w:rtl/>
        </w:rPr>
        <w:t>(</w:t>
      </w:r>
      <w:r w:rsidRPr="00345ADF">
        <w:rPr>
          <w:rtl/>
        </w:rPr>
        <w:t>تاريخ الإسلام 26 / 161 ، والوافى بالوفيات 12 / 174 ، والمقفى 3 / 670</w:t>
      </w:r>
      <w:r>
        <w:rPr>
          <w:rtl/>
        </w:rPr>
        <w:t>).</w:t>
      </w:r>
      <w:r w:rsidRPr="00345ADF">
        <w:rPr>
          <w:rFonts w:hint="cs"/>
          <w:rtl/>
        </w:rPr>
        <w:t xml:space="preserve"> </w:t>
      </w:r>
      <w:r w:rsidRPr="00345ADF">
        <w:rPr>
          <w:rtl/>
        </w:rPr>
        <w:t xml:space="preserve">ويلاحظ أن الأدفوى لقبه ب </w:t>
      </w:r>
      <w:r>
        <w:rPr>
          <w:rtl/>
        </w:rPr>
        <w:t>(</w:t>
      </w:r>
      <w:r w:rsidRPr="00345ADF">
        <w:rPr>
          <w:rtl/>
        </w:rPr>
        <w:t>الحافظ</w:t>
      </w:r>
      <w:r>
        <w:rPr>
          <w:rtl/>
        </w:rPr>
        <w:t>)</w:t>
      </w:r>
      <w:r w:rsidRPr="00345ADF">
        <w:rPr>
          <w:rtl/>
        </w:rPr>
        <w:t xml:space="preserve"> فى كتابه : </w:t>
      </w:r>
      <w:r>
        <w:rPr>
          <w:rtl/>
        </w:rPr>
        <w:t>(</w:t>
      </w:r>
      <w:r w:rsidRPr="00345ADF">
        <w:rPr>
          <w:rtl/>
        </w:rPr>
        <w:t>الطالع السعيد</w:t>
      </w:r>
      <w:r>
        <w:rPr>
          <w:rtl/>
        </w:rPr>
        <w:t>)</w:t>
      </w:r>
      <w:r w:rsidRPr="00345ADF">
        <w:rPr>
          <w:rtl/>
        </w:rPr>
        <w:t xml:space="preserve"> ص 286 ، وترجم له السيوطى فى </w:t>
      </w:r>
      <w:r>
        <w:rPr>
          <w:rtl/>
        </w:rPr>
        <w:t>(</w:t>
      </w:r>
      <w:r w:rsidRPr="00345ADF">
        <w:rPr>
          <w:rtl/>
        </w:rPr>
        <w:t>حفّاظ الحديث فى مصر</w:t>
      </w:r>
      <w:r>
        <w:rPr>
          <w:rtl/>
        </w:rPr>
        <w:t>)</w:t>
      </w:r>
      <w:r w:rsidRPr="00345ADF">
        <w:rPr>
          <w:rtl/>
        </w:rPr>
        <w:t xml:space="preserve"> ، وذلك فى </w:t>
      </w:r>
      <w:r>
        <w:rPr>
          <w:rtl/>
        </w:rPr>
        <w:t>(</w:t>
      </w:r>
      <w:r w:rsidRPr="00345ADF">
        <w:rPr>
          <w:rtl/>
        </w:rPr>
        <w:t>حسن المحاضرة</w:t>
      </w:r>
      <w:r>
        <w:rPr>
          <w:rtl/>
        </w:rPr>
        <w:t>)</w:t>
      </w:r>
      <w:r w:rsidRPr="00345ADF">
        <w:rPr>
          <w:rtl/>
        </w:rPr>
        <w:t xml:space="preserve"> 1 / 351.</w:t>
      </w:r>
    </w:p>
    <w:p w:rsidR="0036165F" w:rsidRPr="003C3518" w:rsidRDefault="0036165F" w:rsidP="0015452C">
      <w:pPr>
        <w:pStyle w:val="libFootnote0"/>
        <w:rPr>
          <w:rtl/>
        </w:rPr>
      </w:pPr>
      <w:r w:rsidRPr="003C3518">
        <w:rPr>
          <w:rtl/>
        </w:rPr>
        <w:t xml:space="preserve">(2) اهتم ابن يونس برواية عدد من أحاديث الرسول </w:t>
      </w:r>
      <w:r w:rsidRPr="00CF05AF">
        <w:rPr>
          <w:rStyle w:val="libAlaemChar"/>
          <w:rtl/>
        </w:rPr>
        <w:t>صلى‌الله‌عليه‌وسلم</w:t>
      </w:r>
      <w:r w:rsidRPr="003C3518">
        <w:rPr>
          <w:rtl/>
        </w:rPr>
        <w:t xml:space="preserve"> بإسناده فى كتابيه </w:t>
      </w:r>
      <w:r>
        <w:rPr>
          <w:rtl/>
        </w:rPr>
        <w:t>(</w:t>
      </w:r>
      <w:r w:rsidRPr="003C3518">
        <w:rPr>
          <w:rtl/>
        </w:rPr>
        <w:t>تاريخ المصريين</w:t>
      </w:r>
      <w:r>
        <w:rPr>
          <w:rtl/>
        </w:rPr>
        <w:t>)</w:t>
      </w:r>
      <w:r w:rsidRPr="003C3518">
        <w:rPr>
          <w:rtl/>
        </w:rPr>
        <w:t xml:space="preserve"> ، </w:t>
      </w:r>
      <w:r>
        <w:rPr>
          <w:rtl/>
        </w:rPr>
        <w:t>و (</w:t>
      </w:r>
      <w:r w:rsidRPr="003C3518">
        <w:rPr>
          <w:rtl/>
        </w:rPr>
        <w:t>تاريخ الغرباء</w:t>
      </w:r>
      <w:r>
        <w:rPr>
          <w:rtl/>
        </w:rPr>
        <w:t>).</w:t>
      </w:r>
      <w:r w:rsidRPr="003C3518">
        <w:rPr>
          <w:rtl/>
        </w:rPr>
        <w:t xml:space="preserve"> راجع فى الكتاب الأول</w:t>
      </w:r>
      <w:r>
        <w:rPr>
          <w:rtl/>
        </w:rPr>
        <w:t xml:space="preserve"> ـ </w:t>
      </w:r>
      <w:r w:rsidRPr="003C3518">
        <w:rPr>
          <w:rtl/>
        </w:rPr>
        <w:t>مثلا</w:t>
      </w:r>
      <w:r>
        <w:rPr>
          <w:rtl/>
        </w:rPr>
        <w:t xml:space="preserve"> ـ </w:t>
      </w:r>
      <w:r w:rsidRPr="003C3518">
        <w:rPr>
          <w:rtl/>
        </w:rPr>
        <w:t xml:space="preserve">تراجم : </w:t>
      </w:r>
      <w:r>
        <w:rPr>
          <w:rtl/>
        </w:rPr>
        <w:t>(</w:t>
      </w:r>
      <w:r w:rsidRPr="003C3518">
        <w:rPr>
          <w:rtl/>
        </w:rPr>
        <w:t>88 ، 90 ، 252 ، 382 ، وغيرها</w:t>
      </w:r>
      <w:r>
        <w:rPr>
          <w:rtl/>
        </w:rPr>
        <w:t>).</w:t>
      </w:r>
      <w:r w:rsidRPr="003C3518">
        <w:rPr>
          <w:rFonts w:hint="cs"/>
          <w:rtl/>
        </w:rPr>
        <w:t xml:space="preserve"> </w:t>
      </w:r>
      <w:r w:rsidRPr="003C3518">
        <w:rPr>
          <w:rtl/>
        </w:rPr>
        <w:t xml:space="preserve">وفى الكتاب الآخر </w:t>
      </w:r>
      <w:r>
        <w:rPr>
          <w:rtl/>
        </w:rPr>
        <w:t>(</w:t>
      </w:r>
      <w:r w:rsidRPr="003C3518">
        <w:rPr>
          <w:rtl/>
        </w:rPr>
        <w:t>راجع الترجمتين رقم : 7 ، 398</w:t>
      </w:r>
      <w:r>
        <w:rPr>
          <w:rtl/>
        </w:rPr>
        <w:t>).</w:t>
      </w:r>
      <w:r w:rsidRPr="003C3518">
        <w:rPr>
          <w:rtl/>
        </w:rPr>
        <w:t xml:space="preserve"> ويمكن مراجعة </w:t>
      </w:r>
      <w:r>
        <w:rPr>
          <w:rtl/>
        </w:rPr>
        <w:t>(</w:t>
      </w:r>
      <w:r w:rsidRPr="003C3518">
        <w:rPr>
          <w:rtl/>
        </w:rPr>
        <w:t>تذكرة الحفاظ</w:t>
      </w:r>
      <w:r>
        <w:rPr>
          <w:rtl/>
        </w:rPr>
        <w:t>)</w:t>
      </w:r>
      <w:r w:rsidRPr="003C3518">
        <w:rPr>
          <w:rtl/>
        </w:rPr>
        <w:t xml:space="preserve"> للذهبى </w:t>
      </w:r>
      <w:r>
        <w:rPr>
          <w:rtl/>
        </w:rPr>
        <w:t>(</w:t>
      </w:r>
      <w:r w:rsidRPr="003C3518">
        <w:rPr>
          <w:rtl/>
        </w:rPr>
        <w:t>ط. دار إحياء التراث العربى</w:t>
      </w:r>
      <w:r>
        <w:rPr>
          <w:rtl/>
        </w:rPr>
        <w:t>)</w:t>
      </w:r>
      <w:r w:rsidRPr="003C3518">
        <w:rPr>
          <w:rtl/>
        </w:rPr>
        <w:t xml:space="preserve"> مجلد 2 ج 3 ص 899 ، فقد أورد فيه حديثين بإسناد ابن يونس </w:t>
      </w:r>
      <w:r>
        <w:rPr>
          <w:rtl/>
        </w:rPr>
        <w:t>(</w:t>
      </w:r>
      <w:r w:rsidRPr="003C3518">
        <w:rPr>
          <w:rtl/>
        </w:rPr>
        <w:t xml:space="preserve">أحدهما : قول الرسول </w:t>
      </w:r>
      <w:r w:rsidRPr="00CF05AF">
        <w:rPr>
          <w:rStyle w:val="libAlaemChar"/>
          <w:rtl/>
        </w:rPr>
        <w:t>صلى‌الله‌عليه‌وسلم</w:t>
      </w:r>
      <w:r w:rsidRPr="003C3518">
        <w:rPr>
          <w:rtl/>
        </w:rPr>
        <w:t xml:space="preserve"> : «ما زال جبريل يوصينى بالجار ، حتى كاد يورّث»</w:t>
      </w:r>
      <w:r>
        <w:rPr>
          <w:rtl/>
        </w:rPr>
        <w:t>).</w:t>
      </w:r>
    </w:p>
    <w:p w:rsidR="0036165F" w:rsidRPr="008125C8" w:rsidRDefault="0036165F" w:rsidP="0015452C">
      <w:pPr>
        <w:pStyle w:val="libFootnote0"/>
        <w:rPr>
          <w:rtl/>
        </w:rPr>
      </w:pPr>
      <w:r>
        <w:rPr>
          <w:rtl/>
        </w:rPr>
        <w:t>(</w:t>
      </w:r>
      <w:r w:rsidRPr="008125C8">
        <w:rPr>
          <w:rtl/>
        </w:rPr>
        <w:t xml:space="preserve">3) صرّح مؤرخنا ابن يونس بكتابته الحديث عن عدد من المحدّثين المصريين </w:t>
      </w:r>
      <w:r>
        <w:rPr>
          <w:rtl/>
        </w:rPr>
        <w:t>(</w:t>
      </w:r>
      <w:r w:rsidRPr="008125C8">
        <w:rPr>
          <w:rtl/>
        </w:rPr>
        <w:t>راجع : تاريخ المصريين ، تراجم أرقام : 23</w:t>
      </w:r>
      <w:r>
        <w:rPr>
          <w:rtl/>
        </w:rPr>
        <w:t xml:space="preserve"> ـ </w:t>
      </w:r>
      <w:r w:rsidRPr="008125C8">
        <w:rPr>
          <w:rtl/>
        </w:rPr>
        <w:t>24 ، 26 ، 686 ، وغيرها</w:t>
      </w:r>
      <w:r>
        <w:rPr>
          <w:rtl/>
        </w:rPr>
        <w:t>)</w:t>
      </w:r>
      <w:r w:rsidRPr="008125C8">
        <w:rPr>
          <w:rtl/>
        </w:rPr>
        <w:t xml:space="preserve"> ، وراجع</w:t>
      </w:r>
      <w:r>
        <w:rPr>
          <w:rtl/>
        </w:rPr>
        <w:t xml:space="preserve"> ـ </w:t>
      </w:r>
      <w:r w:rsidRPr="008125C8">
        <w:rPr>
          <w:rtl/>
        </w:rPr>
        <w:t>أيضا</w:t>
      </w:r>
      <w:r>
        <w:rPr>
          <w:rtl/>
        </w:rPr>
        <w:t xml:space="preserve"> ـ </w:t>
      </w:r>
      <w:r w:rsidRPr="008125C8">
        <w:rPr>
          <w:rtl/>
        </w:rPr>
        <w:t xml:space="preserve">كتابته الحديث عن بعض المحدّثين المنتسبين إلى </w:t>
      </w:r>
      <w:r>
        <w:rPr>
          <w:rtl/>
        </w:rPr>
        <w:t>(</w:t>
      </w:r>
      <w:r w:rsidRPr="008125C8">
        <w:rPr>
          <w:rtl/>
        </w:rPr>
        <w:t>حمص ، والكوفة ، وبغداد</w:t>
      </w:r>
      <w:r>
        <w:rPr>
          <w:rtl/>
        </w:rPr>
        <w:t>)</w:t>
      </w:r>
      <w:r w:rsidRPr="008125C8">
        <w:rPr>
          <w:rtl/>
        </w:rPr>
        <w:t xml:space="preserve"> ، وذلك فى </w:t>
      </w:r>
      <w:r>
        <w:rPr>
          <w:rtl/>
        </w:rPr>
        <w:t>(</w:t>
      </w:r>
      <w:r w:rsidRPr="008125C8">
        <w:rPr>
          <w:rtl/>
        </w:rPr>
        <w:t>تاريخ الغرباء ، تراجم أرقام : 69 ، 155 ، 159 ، 165 ، وغيرها</w:t>
      </w:r>
      <w:r>
        <w:rPr>
          <w:rtl/>
        </w:rPr>
        <w:t>).</w:t>
      </w:r>
    </w:p>
    <w:p w:rsidR="0036165F" w:rsidRPr="003C3518" w:rsidRDefault="0036165F" w:rsidP="0015452C">
      <w:pPr>
        <w:pStyle w:val="libFootnote0"/>
        <w:rPr>
          <w:rtl/>
        </w:rPr>
      </w:pPr>
      <w:r w:rsidRPr="003C3518">
        <w:rPr>
          <w:rtl/>
        </w:rPr>
        <w:t xml:space="preserve">(4) ذكر ابن يونس فى </w:t>
      </w:r>
      <w:r>
        <w:rPr>
          <w:rtl/>
        </w:rPr>
        <w:t>(</w:t>
      </w:r>
      <w:r w:rsidRPr="003C3518">
        <w:rPr>
          <w:rtl/>
        </w:rPr>
        <w:t>المصدر السابق ترجمة 66</w:t>
      </w:r>
      <w:r>
        <w:rPr>
          <w:rtl/>
        </w:rPr>
        <w:t>)</w:t>
      </w:r>
      <w:r w:rsidRPr="003C3518">
        <w:rPr>
          <w:rtl/>
        </w:rPr>
        <w:t xml:space="preserve"> : أنه حفظ بعض الأحاديث عن </w:t>
      </w:r>
      <w:r>
        <w:rPr>
          <w:rtl/>
        </w:rPr>
        <w:t>(</w:t>
      </w:r>
      <w:r w:rsidRPr="003C3518">
        <w:rPr>
          <w:rtl/>
        </w:rPr>
        <w:t>المحدّث أحمد ابن محمد بن زكريا البغدادى</w:t>
      </w:r>
      <w:r>
        <w:rPr>
          <w:rtl/>
        </w:rPr>
        <w:t>)</w:t>
      </w:r>
      <w:r w:rsidRPr="003C3518">
        <w:rPr>
          <w:rtl/>
        </w:rPr>
        <w:t xml:space="preserve"> أثناء مذاكرته معه. وفى </w:t>
      </w:r>
      <w:r>
        <w:rPr>
          <w:rtl/>
        </w:rPr>
        <w:t>(</w:t>
      </w:r>
      <w:r w:rsidRPr="003C3518">
        <w:rPr>
          <w:rtl/>
        </w:rPr>
        <w:t>السابق ترجمة 600</w:t>
      </w:r>
      <w:r>
        <w:rPr>
          <w:rtl/>
        </w:rPr>
        <w:t>)</w:t>
      </w:r>
      <w:r w:rsidRPr="003C3518">
        <w:rPr>
          <w:rtl/>
        </w:rPr>
        <w:t xml:space="preserve"> : أوضح لنا ابن يونس حضوره مجلس علم الإمام النسائى ، وكان يقصده طلاب العلم المصريون والغرباء.</w:t>
      </w:r>
      <w:r w:rsidRPr="003C3518">
        <w:rPr>
          <w:rFonts w:hint="cs"/>
          <w:rtl/>
        </w:rPr>
        <w:t xml:space="preserve"> </w:t>
      </w:r>
      <w:r w:rsidRPr="003C3518">
        <w:rPr>
          <w:rtl/>
        </w:rPr>
        <w:t>وبالطبع كانت تتم فيه رواية الأحاديث.</w:t>
      </w:r>
    </w:p>
    <w:p w:rsidR="0036165F" w:rsidRDefault="0036165F" w:rsidP="0015452C">
      <w:pPr>
        <w:pStyle w:val="libFootnote0"/>
        <w:rPr>
          <w:rtl/>
        </w:rPr>
      </w:pPr>
      <w:r>
        <w:rPr>
          <w:rtl/>
        </w:rPr>
        <w:t>(</w:t>
      </w:r>
      <w:r w:rsidRPr="008125C8">
        <w:rPr>
          <w:rtl/>
        </w:rPr>
        <w:t xml:space="preserve">5) من الأمثلة التى احتفظ لنا بها ابن ماكولا فى هذا الصدد : قوله فى ترجمة </w:t>
      </w:r>
      <w:r>
        <w:rPr>
          <w:rtl/>
        </w:rPr>
        <w:t>(</w:t>
      </w:r>
      <w:r w:rsidRPr="008125C8">
        <w:rPr>
          <w:rtl/>
        </w:rPr>
        <w:t>عبد الرحمن بن</w:t>
      </w:r>
    </w:p>
    <w:p w:rsidR="0036165F" w:rsidRPr="008125C8" w:rsidRDefault="0036165F" w:rsidP="00791E39">
      <w:pPr>
        <w:pStyle w:val="libNormal"/>
        <w:rPr>
          <w:rtl/>
        </w:rPr>
      </w:pPr>
      <w:r>
        <w:rPr>
          <w:rtl/>
        </w:rPr>
        <w:br w:type="page"/>
      </w:r>
      <w:r w:rsidRPr="008125C8">
        <w:rPr>
          <w:rtl/>
        </w:rPr>
        <w:lastRenderedPageBreak/>
        <w:t>ثالثا</w:t>
      </w:r>
      <w:r>
        <w:rPr>
          <w:rtl/>
        </w:rPr>
        <w:t xml:space="preserve"> ـ </w:t>
      </w:r>
      <w:r w:rsidRPr="008125C8">
        <w:rPr>
          <w:rtl/>
        </w:rPr>
        <w:t xml:space="preserve">معرفته التامة بأحوال نقلة الحديث ورواته ، فهو يدرك منزلة الرجال </w:t>
      </w:r>
      <w:r w:rsidRPr="0015452C">
        <w:rPr>
          <w:rStyle w:val="libFootnotenumChar"/>
          <w:rtl/>
        </w:rPr>
        <w:t>(1)</w:t>
      </w:r>
      <w:r w:rsidRPr="008125C8">
        <w:rPr>
          <w:rtl/>
        </w:rPr>
        <w:t xml:space="preserve"> ، ويعرف أسانيد الأحاديث </w:t>
      </w:r>
      <w:r w:rsidRPr="0015452C">
        <w:rPr>
          <w:rStyle w:val="libFootnotenumChar"/>
          <w:rtl/>
        </w:rPr>
        <w:t>(2)</w:t>
      </w:r>
      <w:r w:rsidRPr="008125C8">
        <w:rPr>
          <w:rtl/>
        </w:rPr>
        <w:t xml:space="preserve"> ، ويحفظ الأساتيذ والتلاميذ </w:t>
      </w:r>
      <w:r w:rsidRPr="0015452C">
        <w:rPr>
          <w:rStyle w:val="libFootnotenumChar"/>
          <w:rtl/>
        </w:rPr>
        <w:t>(3)</w:t>
      </w:r>
      <w:r w:rsidRPr="008125C8">
        <w:rPr>
          <w:rtl/>
        </w:rPr>
        <w:t xml:space="preserve"> ، ويعرف أحوالهم وأخبارهم </w:t>
      </w:r>
      <w:r w:rsidRPr="0015452C">
        <w:rPr>
          <w:rStyle w:val="libFootnotenumChar"/>
          <w:rtl/>
        </w:rPr>
        <w:t>(4)</w:t>
      </w:r>
      <w:r w:rsidRPr="008125C8">
        <w:rPr>
          <w:rtl/>
        </w:rPr>
        <w:t xml:space="preserve"> ، ويطالع مصنفات المحدّثين ، ويحسن البحث والتنقيب فيها </w:t>
      </w:r>
      <w:r w:rsidRPr="0015452C">
        <w:rPr>
          <w:rStyle w:val="libFootnotenumChar"/>
          <w:rtl/>
        </w:rPr>
        <w:t>(5)</w:t>
      </w:r>
      <w:r>
        <w:rPr>
          <w:rtl/>
        </w:rPr>
        <w:t>.</w:t>
      </w:r>
    </w:p>
    <w:p w:rsidR="0036165F" w:rsidRPr="008125C8" w:rsidRDefault="0036165F" w:rsidP="00791E39">
      <w:pPr>
        <w:pStyle w:val="libNormal"/>
        <w:rPr>
          <w:rtl/>
        </w:rPr>
      </w:pPr>
      <w:r w:rsidRPr="008125C8">
        <w:rPr>
          <w:rtl/>
        </w:rPr>
        <w:t xml:space="preserve">من أجل ذلك كله ، حقّ للإمام الذهبى «عليه رحمة الله» أن يصف حافظ مصر ومحدّثها «ابن يونس المصرى» بأنه «إمام بصير بالرجال ، فهم متيقظ» </w:t>
      </w:r>
      <w:r w:rsidRPr="0015452C">
        <w:rPr>
          <w:rStyle w:val="libFootnotenumChar"/>
          <w:rtl/>
        </w:rPr>
        <w:t>(6)</w:t>
      </w:r>
      <w:r>
        <w:rPr>
          <w:rtl/>
        </w:rPr>
        <w:t>.</w:t>
      </w:r>
      <w:r w:rsidRPr="008125C8">
        <w:rPr>
          <w:rtl/>
        </w:rPr>
        <w:t xml:space="preserve"> وأن يصفه الحافظ السيوطى بقوله : «إمام فى هذا الشأن ، متيقظ حافظ مكثر» </w:t>
      </w:r>
      <w:r w:rsidRPr="0015452C">
        <w:rPr>
          <w:rStyle w:val="libFootnotenumChar"/>
          <w:rtl/>
        </w:rPr>
        <w:t>(7)</w:t>
      </w:r>
      <w:r>
        <w:rPr>
          <w:rtl/>
        </w:rPr>
        <w:t>.</w:t>
      </w:r>
    </w:p>
    <w:p w:rsidR="0036165F" w:rsidRPr="008125C8" w:rsidRDefault="0036165F" w:rsidP="00CF05AF">
      <w:pPr>
        <w:pStyle w:val="libBold1"/>
        <w:rPr>
          <w:rtl/>
        </w:rPr>
      </w:pPr>
      <w:r w:rsidRPr="008125C8">
        <w:rPr>
          <w:rtl/>
        </w:rPr>
        <w:t>ج</w:t>
      </w:r>
      <w:r>
        <w:rPr>
          <w:rtl/>
        </w:rPr>
        <w:t xml:space="preserve"> ـ </w:t>
      </w:r>
      <w:r w:rsidRPr="008125C8">
        <w:rPr>
          <w:rtl/>
        </w:rPr>
        <w:t>الفقه :</w:t>
      </w:r>
    </w:p>
    <w:p w:rsidR="0036165F" w:rsidRPr="008125C8" w:rsidRDefault="0036165F" w:rsidP="00791E39">
      <w:pPr>
        <w:pStyle w:val="libNormal"/>
        <w:rPr>
          <w:rtl/>
        </w:rPr>
      </w:pPr>
      <w:r w:rsidRPr="008125C8">
        <w:rPr>
          <w:rtl/>
        </w:rPr>
        <w:t>لم يؤثر عن ابن يونس معرفته بمذاهب فقهية محددة ، ولم تذكر لنا المصادر</w:t>
      </w:r>
      <w:r>
        <w:rPr>
          <w:rtl/>
        </w:rPr>
        <w:t xml:space="preserve"> ـ </w:t>
      </w:r>
      <w:r w:rsidRPr="008125C8">
        <w:rPr>
          <w:rtl/>
        </w:rPr>
        <w:t>التى طالعتها فى ترجمته</w:t>
      </w:r>
      <w:r>
        <w:rPr>
          <w:rtl/>
        </w:rPr>
        <w:t xml:space="preserve"> ـ </w:t>
      </w:r>
      <w:r w:rsidRPr="008125C8">
        <w:rPr>
          <w:rtl/>
        </w:rPr>
        <w:t>أن له مكانة فقهية ما ، أو أن له مصنفات فى هذا المجال ، أو روى</w:t>
      </w:r>
    </w:p>
    <w:p w:rsidR="0036165F" w:rsidRPr="008125C8" w:rsidRDefault="0036165F" w:rsidP="00AB1DDF">
      <w:pPr>
        <w:pStyle w:val="libLine"/>
        <w:rPr>
          <w:rtl/>
        </w:rPr>
      </w:pPr>
      <w:r w:rsidRPr="008125C8">
        <w:rPr>
          <w:rtl/>
        </w:rPr>
        <w:t>__________________</w:t>
      </w:r>
    </w:p>
    <w:p w:rsidR="0036165F" w:rsidRPr="008125C8" w:rsidRDefault="0036165F" w:rsidP="0015452C">
      <w:pPr>
        <w:pStyle w:val="libFootnote0"/>
        <w:rPr>
          <w:rtl/>
        </w:rPr>
      </w:pPr>
      <w:r w:rsidRPr="008125C8">
        <w:rPr>
          <w:rtl/>
        </w:rPr>
        <w:t>الخليل التونسى ، المكنى بأبى زيد</w:t>
      </w:r>
      <w:r>
        <w:rPr>
          <w:rtl/>
        </w:rPr>
        <w:t>)</w:t>
      </w:r>
      <w:r w:rsidRPr="008125C8">
        <w:rPr>
          <w:rtl/>
        </w:rPr>
        <w:t xml:space="preserve"> : حدث عن شجرة بن عيسى. روى عنه ابن يونس مكاتبة. توفى سنة 320 ه‍ </w:t>
      </w:r>
      <w:r>
        <w:rPr>
          <w:rtl/>
        </w:rPr>
        <w:t>(</w:t>
      </w:r>
      <w:r w:rsidRPr="008125C8">
        <w:rPr>
          <w:rtl/>
        </w:rPr>
        <w:t>الإكمال 1 / 525</w:t>
      </w:r>
      <w:r>
        <w:rPr>
          <w:rtl/>
        </w:rPr>
        <w:t>).</w:t>
      </w:r>
    </w:p>
    <w:p w:rsidR="0036165F" w:rsidRPr="003441CD" w:rsidRDefault="0036165F" w:rsidP="0015452C">
      <w:pPr>
        <w:pStyle w:val="libFootnote0"/>
        <w:rPr>
          <w:rtl/>
        </w:rPr>
      </w:pPr>
      <w:r w:rsidRPr="003441CD">
        <w:rPr>
          <w:rtl/>
        </w:rPr>
        <w:t>(1) كان ابن يونس لا يتورع عن إبداء رأيه</w:t>
      </w:r>
      <w:r>
        <w:rPr>
          <w:rtl/>
        </w:rPr>
        <w:t xml:space="preserve"> ـ </w:t>
      </w:r>
      <w:r w:rsidRPr="003441CD">
        <w:rPr>
          <w:rtl/>
        </w:rPr>
        <w:t>من واقع علمه</w:t>
      </w:r>
      <w:r>
        <w:rPr>
          <w:rtl/>
        </w:rPr>
        <w:t xml:space="preserve"> ـ </w:t>
      </w:r>
      <w:r w:rsidRPr="003441CD">
        <w:rPr>
          <w:rtl/>
        </w:rPr>
        <w:t xml:space="preserve">فى رواة الأحاديث ، فمن كان منهم موضع المدح والتوثيق ، وثقه </w:t>
      </w:r>
      <w:r>
        <w:rPr>
          <w:rtl/>
        </w:rPr>
        <w:t>(</w:t>
      </w:r>
      <w:r w:rsidRPr="003441CD">
        <w:rPr>
          <w:rtl/>
        </w:rPr>
        <w:t>راجع تاريخ المصريين ، تراجم أرقام : 392 ، 459 ، 567</w:t>
      </w:r>
      <w:r>
        <w:rPr>
          <w:rtl/>
        </w:rPr>
        <w:t>).</w:t>
      </w:r>
      <w:r w:rsidRPr="003441CD">
        <w:rPr>
          <w:rtl/>
        </w:rPr>
        <w:t xml:space="preserve"> ومن كان منهم ليس أهلا للتحديث ، أو حديثه لا تقوم به حجّة ، قام بنقده </w:t>
      </w:r>
      <w:r>
        <w:rPr>
          <w:rtl/>
        </w:rPr>
        <w:t>(</w:t>
      </w:r>
      <w:r w:rsidRPr="003441CD">
        <w:rPr>
          <w:rtl/>
        </w:rPr>
        <w:t>راجع المصدر السابق :</w:t>
      </w:r>
      <w:r w:rsidRPr="003441CD">
        <w:rPr>
          <w:rFonts w:hint="cs"/>
          <w:rtl/>
        </w:rPr>
        <w:t xml:space="preserve"> </w:t>
      </w:r>
      <w:r w:rsidRPr="003441CD">
        <w:rPr>
          <w:rtl/>
        </w:rPr>
        <w:t>34 ، 54 ، 60</w:t>
      </w:r>
      <w:r>
        <w:rPr>
          <w:rtl/>
        </w:rPr>
        <w:t>)</w:t>
      </w:r>
      <w:r w:rsidRPr="003441CD">
        <w:rPr>
          <w:rtl/>
        </w:rPr>
        <w:t xml:space="preserve"> ، </w:t>
      </w:r>
      <w:r>
        <w:rPr>
          <w:rtl/>
        </w:rPr>
        <w:t>و (</w:t>
      </w:r>
      <w:r w:rsidRPr="003441CD">
        <w:rPr>
          <w:rtl/>
        </w:rPr>
        <w:t>تاريخ الغرباء : ترجمة رقم 621</w:t>
      </w:r>
      <w:r>
        <w:rPr>
          <w:rtl/>
        </w:rPr>
        <w:t>).</w:t>
      </w:r>
    </w:p>
    <w:p w:rsidR="0036165F" w:rsidRPr="008125C8" w:rsidRDefault="0036165F" w:rsidP="0015452C">
      <w:pPr>
        <w:pStyle w:val="libFootnote0"/>
        <w:rPr>
          <w:rtl/>
        </w:rPr>
      </w:pPr>
      <w:r>
        <w:rPr>
          <w:rtl/>
        </w:rPr>
        <w:t>(</w:t>
      </w:r>
      <w:r w:rsidRPr="008125C8">
        <w:rPr>
          <w:rtl/>
        </w:rPr>
        <w:t xml:space="preserve">2) راجع : </w:t>
      </w:r>
      <w:r>
        <w:rPr>
          <w:rtl/>
        </w:rPr>
        <w:t>(</w:t>
      </w:r>
      <w:r w:rsidRPr="008125C8">
        <w:rPr>
          <w:rtl/>
        </w:rPr>
        <w:t>تاريخ المصريين</w:t>
      </w:r>
      <w:r>
        <w:rPr>
          <w:rtl/>
        </w:rPr>
        <w:t>)</w:t>
      </w:r>
      <w:r w:rsidRPr="008125C8">
        <w:rPr>
          <w:rtl/>
        </w:rPr>
        <w:t xml:space="preserve"> : ترجمة </w:t>
      </w:r>
      <w:r>
        <w:rPr>
          <w:rtl/>
        </w:rPr>
        <w:t>(</w:t>
      </w:r>
      <w:r w:rsidRPr="008125C8">
        <w:rPr>
          <w:rtl/>
        </w:rPr>
        <w:t xml:space="preserve">404) ، </w:t>
      </w:r>
      <w:r>
        <w:rPr>
          <w:rtl/>
        </w:rPr>
        <w:t>(</w:t>
      </w:r>
      <w:r w:rsidRPr="008125C8">
        <w:rPr>
          <w:rtl/>
        </w:rPr>
        <w:t>675)</w:t>
      </w:r>
      <w:r>
        <w:rPr>
          <w:rtl/>
        </w:rPr>
        <w:t>.</w:t>
      </w:r>
    </w:p>
    <w:p w:rsidR="0036165F" w:rsidRPr="008125C8" w:rsidRDefault="0036165F" w:rsidP="0015452C">
      <w:pPr>
        <w:pStyle w:val="libFootnote0"/>
        <w:rPr>
          <w:rtl/>
        </w:rPr>
      </w:pPr>
      <w:r>
        <w:rPr>
          <w:rtl/>
        </w:rPr>
        <w:t>(</w:t>
      </w:r>
      <w:r w:rsidRPr="008125C8">
        <w:rPr>
          <w:rtl/>
        </w:rPr>
        <w:t xml:space="preserve">3) وعلى ذلك أمثلة عديدة ، منها : ما جاء فى ترجمة </w:t>
      </w:r>
      <w:r>
        <w:rPr>
          <w:rtl/>
        </w:rPr>
        <w:t>(</w:t>
      </w:r>
      <w:r w:rsidRPr="008125C8">
        <w:rPr>
          <w:rtl/>
        </w:rPr>
        <w:t>حىّ بن عبد الله المعافرى</w:t>
      </w:r>
      <w:r>
        <w:rPr>
          <w:rtl/>
        </w:rPr>
        <w:t>)</w:t>
      </w:r>
      <w:r w:rsidRPr="008125C8">
        <w:rPr>
          <w:rtl/>
        </w:rPr>
        <w:t xml:space="preserve"> : أن آخر الرواة عنه ابن وهب </w:t>
      </w:r>
      <w:r>
        <w:rPr>
          <w:rtl/>
        </w:rPr>
        <w:t>(</w:t>
      </w:r>
      <w:r w:rsidRPr="008125C8">
        <w:rPr>
          <w:rtl/>
        </w:rPr>
        <w:t>السابق : ترجمة 381</w:t>
      </w:r>
      <w:r>
        <w:rPr>
          <w:rtl/>
        </w:rPr>
        <w:t>)</w:t>
      </w:r>
      <w:r w:rsidRPr="008125C8">
        <w:rPr>
          <w:rtl/>
        </w:rPr>
        <w:t xml:space="preserve"> ، وكذلك ما جاء فى ترجمة </w:t>
      </w:r>
      <w:r>
        <w:rPr>
          <w:rtl/>
        </w:rPr>
        <w:t>(</w:t>
      </w:r>
      <w:r w:rsidRPr="008125C8">
        <w:rPr>
          <w:rtl/>
        </w:rPr>
        <w:t>خالد بن عبد السلام</w:t>
      </w:r>
      <w:r>
        <w:rPr>
          <w:rtl/>
        </w:rPr>
        <w:t>)</w:t>
      </w:r>
      <w:r w:rsidRPr="008125C8">
        <w:rPr>
          <w:rtl/>
        </w:rPr>
        <w:t xml:space="preserve"> رقم 392 : أن آخر من حدث عنه محمد بن محمد بن الأشعث الكوفى. وأيضا ما ورد فى ترجمة </w:t>
      </w:r>
      <w:r>
        <w:rPr>
          <w:rtl/>
        </w:rPr>
        <w:t>(</w:t>
      </w:r>
      <w:r w:rsidRPr="008125C8">
        <w:rPr>
          <w:rtl/>
        </w:rPr>
        <w:t>سعيد بن حى الخولانى ، رقم 541</w:t>
      </w:r>
      <w:r>
        <w:rPr>
          <w:rtl/>
        </w:rPr>
        <w:t>)</w:t>
      </w:r>
      <w:r w:rsidRPr="008125C8">
        <w:rPr>
          <w:rtl/>
        </w:rPr>
        <w:t xml:space="preserve"> : أنه لم يحدّث عنه غير عيّاش بن عباس.</w:t>
      </w:r>
    </w:p>
    <w:p w:rsidR="0036165F" w:rsidRPr="008125C8" w:rsidRDefault="0036165F" w:rsidP="0015452C">
      <w:pPr>
        <w:pStyle w:val="libFootnote0"/>
        <w:rPr>
          <w:rtl/>
        </w:rPr>
      </w:pPr>
      <w:r>
        <w:rPr>
          <w:rtl/>
        </w:rPr>
        <w:t>(</w:t>
      </w:r>
      <w:r w:rsidRPr="008125C8">
        <w:rPr>
          <w:rtl/>
        </w:rPr>
        <w:t xml:space="preserve">4) كما هو الحال فى ترجمة </w:t>
      </w:r>
      <w:r>
        <w:rPr>
          <w:rtl/>
        </w:rPr>
        <w:t>(</w:t>
      </w:r>
      <w:r w:rsidRPr="008125C8">
        <w:rPr>
          <w:rtl/>
        </w:rPr>
        <w:t>الربيع المرادى</w:t>
      </w:r>
      <w:r>
        <w:rPr>
          <w:rtl/>
        </w:rPr>
        <w:t>)</w:t>
      </w:r>
      <w:r w:rsidRPr="008125C8">
        <w:rPr>
          <w:rtl/>
        </w:rPr>
        <w:t xml:space="preserve"> فى </w:t>
      </w:r>
      <w:r>
        <w:rPr>
          <w:rtl/>
        </w:rPr>
        <w:t>(</w:t>
      </w:r>
      <w:r w:rsidRPr="008125C8">
        <w:rPr>
          <w:rtl/>
        </w:rPr>
        <w:t>تاريخ المصريين</w:t>
      </w:r>
      <w:r>
        <w:rPr>
          <w:rtl/>
        </w:rPr>
        <w:t>)</w:t>
      </w:r>
      <w:r w:rsidRPr="008125C8">
        <w:rPr>
          <w:rtl/>
        </w:rPr>
        <w:t xml:space="preserve"> رقم </w:t>
      </w:r>
      <w:r>
        <w:rPr>
          <w:rtl/>
        </w:rPr>
        <w:t>(</w:t>
      </w:r>
      <w:r w:rsidRPr="008125C8">
        <w:rPr>
          <w:rtl/>
        </w:rPr>
        <w:t xml:space="preserve">459) ، وترجمة </w:t>
      </w:r>
      <w:r>
        <w:rPr>
          <w:rtl/>
        </w:rPr>
        <w:t>(</w:t>
      </w:r>
      <w:r w:rsidRPr="008125C8">
        <w:rPr>
          <w:rtl/>
        </w:rPr>
        <w:t>محمد ابن إسحاق بن يسار المدنى</w:t>
      </w:r>
      <w:r>
        <w:rPr>
          <w:rtl/>
        </w:rPr>
        <w:t>)</w:t>
      </w:r>
      <w:r w:rsidRPr="008125C8">
        <w:rPr>
          <w:rtl/>
        </w:rPr>
        <w:t xml:space="preserve"> فى </w:t>
      </w:r>
      <w:r>
        <w:rPr>
          <w:rtl/>
        </w:rPr>
        <w:t>(</w:t>
      </w:r>
      <w:r w:rsidRPr="008125C8">
        <w:rPr>
          <w:rtl/>
        </w:rPr>
        <w:t>تاريخ الغرباء</w:t>
      </w:r>
      <w:r>
        <w:rPr>
          <w:rtl/>
        </w:rPr>
        <w:t>)</w:t>
      </w:r>
      <w:r w:rsidRPr="008125C8">
        <w:rPr>
          <w:rtl/>
        </w:rPr>
        <w:t xml:space="preserve"> برقم </w:t>
      </w:r>
      <w:r>
        <w:rPr>
          <w:rtl/>
        </w:rPr>
        <w:t>(</w:t>
      </w:r>
      <w:r w:rsidRPr="008125C8">
        <w:rPr>
          <w:rtl/>
        </w:rPr>
        <w:t>494)</w:t>
      </w:r>
      <w:r>
        <w:rPr>
          <w:rtl/>
        </w:rPr>
        <w:t>.</w:t>
      </w:r>
    </w:p>
    <w:p w:rsidR="0036165F" w:rsidRPr="008125C8" w:rsidRDefault="0036165F" w:rsidP="0015452C">
      <w:pPr>
        <w:pStyle w:val="libFootnote0"/>
        <w:rPr>
          <w:rtl/>
        </w:rPr>
      </w:pPr>
      <w:r>
        <w:rPr>
          <w:rtl/>
        </w:rPr>
        <w:t>(</w:t>
      </w:r>
      <w:r w:rsidRPr="008125C8">
        <w:rPr>
          <w:rtl/>
        </w:rPr>
        <w:t xml:space="preserve">5) من أمثلة ذلك : ما ذكره عن </w:t>
      </w:r>
      <w:r>
        <w:rPr>
          <w:rtl/>
        </w:rPr>
        <w:t>(</w:t>
      </w:r>
      <w:r w:rsidRPr="008125C8">
        <w:rPr>
          <w:rtl/>
        </w:rPr>
        <w:t>خالد بن ثابت بن ظاعن</w:t>
      </w:r>
      <w:r>
        <w:rPr>
          <w:rtl/>
        </w:rPr>
        <w:t>)</w:t>
      </w:r>
      <w:r w:rsidRPr="008125C8">
        <w:rPr>
          <w:rtl/>
        </w:rPr>
        <w:t xml:space="preserve"> : أن له حديثا فى كتاب </w:t>
      </w:r>
      <w:r>
        <w:rPr>
          <w:rtl/>
        </w:rPr>
        <w:t>(</w:t>
      </w:r>
      <w:r w:rsidRPr="008125C8">
        <w:rPr>
          <w:rtl/>
        </w:rPr>
        <w:t>الزكاة</w:t>
      </w:r>
      <w:r>
        <w:rPr>
          <w:rtl/>
        </w:rPr>
        <w:t>)</w:t>
      </w:r>
      <w:r w:rsidRPr="008125C8">
        <w:rPr>
          <w:rtl/>
        </w:rPr>
        <w:t xml:space="preserve"> من </w:t>
      </w:r>
      <w:r>
        <w:rPr>
          <w:rtl/>
        </w:rPr>
        <w:t>(</w:t>
      </w:r>
      <w:r w:rsidRPr="008125C8">
        <w:rPr>
          <w:rtl/>
        </w:rPr>
        <w:t>موطأ ابن وهب الكبير</w:t>
      </w:r>
      <w:r>
        <w:rPr>
          <w:rtl/>
        </w:rPr>
        <w:t>).</w:t>
      </w:r>
      <w:r w:rsidRPr="008125C8">
        <w:rPr>
          <w:rtl/>
        </w:rPr>
        <w:t xml:space="preserve"> </w:t>
      </w:r>
      <w:r>
        <w:rPr>
          <w:rtl/>
        </w:rPr>
        <w:t>(</w:t>
      </w:r>
      <w:r w:rsidRPr="008125C8">
        <w:rPr>
          <w:rtl/>
        </w:rPr>
        <w:t>تاريخ المصريين</w:t>
      </w:r>
      <w:r>
        <w:rPr>
          <w:rtl/>
        </w:rPr>
        <w:t>)</w:t>
      </w:r>
      <w:r w:rsidRPr="008125C8">
        <w:rPr>
          <w:rtl/>
        </w:rPr>
        <w:t xml:space="preserve"> ، ترجمة </w:t>
      </w:r>
      <w:r>
        <w:rPr>
          <w:rtl/>
        </w:rPr>
        <w:t>(</w:t>
      </w:r>
      <w:r w:rsidRPr="008125C8">
        <w:rPr>
          <w:rtl/>
        </w:rPr>
        <w:t xml:space="preserve">385) ، ومطالعته كتب المحدّث </w:t>
      </w:r>
      <w:r>
        <w:rPr>
          <w:rtl/>
        </w:rPr>
        <w:t>(</w:t>
      </w:r>
      <w:r w:rsidRPr="008125C8">
        <w:rPr>
          <w:rtl/>
        </w:rPr>
        <w:t>أحمد ابن محمد بن فضالة الحمصى</w:t>
      </w:r>
      <w:r>
        <w:rPr>
          <w:rtl/>
        </w:rPr>
        <w:t>)</w:t>
      </w:r>
      <w:r w:rsidRPr="008125C8">
        <w:rPr>
          <w:rtl/>
        </w:rPr>
        <w:t xml:space="preserve"> ، وقوله عنها : كانت كتبه جيادا </w:t>
      </w:r>
      <w:r>
        <w:rPr>
          <w:rtl/>
        </w:rPr>
        <w:t>(</w:t>
      </w:r>
      <w:r w:rsidRPr="008125C8">
        <w:rPr>
          <w:rtl/>
        </w:rPr>
        <w:t>تاريخ الغرباء : ترجمة 72</w:t>
      </w:r>
      <w:r>
        <w:rPr>
          <w:rtl/>
        </w:rPr>
        <w:t>)</w:t>
      </w:r>
      <w:r w:rsidRPr="008125C8">
        <w:rPr>
          <w:rtl/>
        </w:rPr>
        <w:t xml:space="preserve"> ، وكذلك اطلاعه على كتاب المحدّث النّسوىّ الخراسانى </w:t>
      </w:r>
      <w:r>
        <w:rPr>
          <w:rtl/>
        </w:rPr>
        <w:t>(</w:t>
      </w:r>
      <w:r w:rsidRPr="008125C8">
        <w:rPr>
          <w:rtl/>
        </w:rPr>
        <w:t>خشيش بن أصرم</w:t>
      </w:r>
      <w:r>
        <w:rPr>
          <w:rtl/>
        </w:rPr>
        <w:t>)</w:t>
      </w:r>
      <w:r w:rsidRPr="008125C8">
        <w:rPr>
          <w:rtl/>
        </w:rPr>
        <w:t xml:space="preserve"> ، الذي ردّ فيه على أهل الأهواء باستخدام الحديث المروى </w:t>
      </w:r>
      <w:r>
        <w:rPr>
          <w:rtl/>
        </w:rPr>
        <w:t>(</w:t>
      </w:r>
      <w:r w:rsidRPr="008125C8">
        <w:rPr>
          <w:rtl/>
        </w:rPr>
        <w:t>السابق : رقم 185</w:t>
      </w:r>
      <w:r>
        <w:rPr>
          <w:rtl/>
        </w:rPr>
        <w:t>).</w:t>
      </w:r>
    </w:p>
    <w:p w:rsidR="0036165F" w:rsidRPr="008125C8" w:rsidRDefault="0036165F" w:rsidP="0015452C">
      <w:pPr>
        <w:pStyle w:val="libFootnote0"/>
        <w:rPr>
          <w:rtl/>
        </w:rPr>
      </w:pPr>
      <w:r>
        <w:rPr>
          <w:rtl/>
        </w:rPr>
        <w:t>(</w:t>
      </w:r>
      <w:r w:rsidRPr="008125C8">
        <w:rPr>
          <w:rtl/>
        </w:rPr>
        <w:t xml:space="preserve">6) سير النبلاء 15 / 579 ، وتاريخ الإسلام 25 / 382 </w:t>
      </w:r>
      <w:r>
        <w:rPr>
          <w:rtl/>
        </w:rPr>
        <w:t>(</w:t>
      </w:r>
      <w:r w:rsidRPr="008125C8">
        <w:rPr>
          <w:rtl/>
        </w:rPr>
        <w:t>كان إماما فى هذا الشأن</w:t>
      </w:r>
      <w:r>
        <w:rPr>
          <w:rtl/>
        </w:rPr>
        <w:t>)</w:t>
      </w:r>
      <w:r w:rsidRPr="008125C8">
        <w:rPr>
          <w:rtl/>
        </w:rPr>
        <w:t xml:space="preserve"> ، وتذكرة الحفاظ مجلد 2 ج 3 ص 898 </w:t>
      </w:r>
      <w:r>
        <w:rPr>
          <w:rtl/>
        </w:rPr>
        <w:t>(</w:t>
      </w:r>
      <w:r w:rsidRPr="008125C8">
        <w:rPr>
          <w:rtl/>
        </w:rPr>
        <w:t>شرحه بزيادة لفظة : متيقظ</w:t>
      </w:r>
      <w:r>
        <w:rPr>
          <w:rtl/>
        </w:rPr>
        <w:t>).</w:t>
      </w:r>
    </w:p>
    <w:p w:rsidR="0036165F" w:rsidRPr="008125C8" w:rsidRDefault="0036165F" w:rsidP="0015452C">
      <w:pPr>
        <w:pStyle w:val="libFootnote0"/>
        <w:rPr>
          <w:rtl/>
        </w:rPr>
      </w:pPr>
      <w:r>
        <w:rPr>
          <w:rtl/>
        </w:rPr>
        <w:t>(</w:t>
      </w:r>
      <w:r w:rsidRPr="008125C8">
        <w:rPr>
          <w:rtl/>
        </w:rPr>
        <w:t>7) حسن المحاضرة 1 / 351.</w:t>
      </w:r>
    </w:p>
    <w:p w:rsidR="0036165F" w:rsidRPr="008125C8" w:rsidRDefault="0036165F" w:rsidP="00883D27">
      <w:pPr>
        <w:pStyle w:val="libNormal0"/>
        <w:rPr>
          <w:rtl/>
        </w:rPr>
      </w:pPr>
      <w:r>
        <w:rPr>
          <w:rtl/>
        </w:rPr>
        <w:br w:type="page"/>
      </w:r>
      <w:r w:rsidRPr="008125C8">
        <w:rPr>
          <w:rtl/>
        </w:rPr>
        <w:lastRenderedPageBreak/>
        <w:t>آثارا فقهية ، يمكن أن نستشف منها اتجاهه الفقهى. وعلى كل ، فلعله كان على مذهب جده الشافعى ، باعتبار تأثيره الكبير فيه.</w:t>
      </w:r>
    </w:p>
    <w:p w:rsidR="0036165F" w:rsidRPr="008125C8" w:rsidRDefault="0036165F" w:rsidP="00791E39">
      <w:pPr>
        <w:pStyle w:val="libNormal"/>
        <w:rPr>
          <w:rtl/>
        </w:rPr>
      </w:pPr>
      <w:r w:rsidRPr="008125C8">
        <w:rPr>
          <w:rtl/>
        </w:rPr>
        <w:t>هذا ، وقد دّققت النظر فى مؤلّفيه ، اللذين وضعهما فى «تراجم المصريين ، والغرباء» ، لعلى أعثر على نصوص فقهية فى ثنايا التراجم. وبالفعل وجدت عدة نصوص مروية ، لها طابع فقهى ، وهى</w:t>
      </w:r>
      <w:r>
        <w:rPr>
          <w:rtl/>
        </w:rPr>
        <w:t xml:space="preserve"> ـ </w:t>
      </w:r>
      <w:r w:rsidRPr="008125C8">
        <w:rPr>
          <w:rtl/>
        </w:rPr>
        <w:t>بطبيعة الحال</w:t>
      </w:r>
      <w:r>
        <w:rPr>
          <w:rtl/>
        </w:rPr>
        <w:t xml:space="preserve"> ـ </w:t>
      </w:r>
      <w:r w:rsidRPr="008125C8">
        <w:rPr>
          <w:rtl/>
        </w:rPr>
        <w:t>لا تعنى أن ابن يونس فقيه من فقهاء عصره ، لكنها تشير إلى إلمامه ببعض المعارف الفقهية فى حدود ما سمحت به المادة المتاحة. وجدير بالذكر أن ابن يونس ترجم للعديد من الفقهاء فى «كتابيه المذكورين» ، وسوف نحصر تلك التراجم ، ونبين مدى اهتمامه بتراجم الفقهاء بالنسبة لبقية التراجم الواردة «وذلك عند دراسة المحتوى»</w:t>
      </w:r>
      <w:r>
        <w:rPr>
          <w:rtl/>
        </w:rPr>
        <w:t>.</w:t>
      </w:r>
    </w:p>
    <w:p w:rsidR="0036165F" w:rsidRPr="008125C8" w:rsidRDefault="0036165F" w:rsidP="00791E39">
      <w:pPr>
        <w:pStyle w:val="libNormal"/>
        <w:rPr>
          <w:rtl/>
        </w:rPr>
      </w:pPr>
      <w:r w:rsidRPr="008125C8">
        <w:rPr>
          <w:rtl/>
        </w:rPr>
        <w:t xml:space="preserve">والآن ، أكتفى بمجرد الإشارة إلى عدد من رءوس الموضوعات الفقهية ، التى وردت فى مصنّفى ابن يونس ، وهى : «حكم بيع البعير بالبعيرين ، والشاة بالشاتين فى «مجال المعاملات» </w:t>
      </w:r>
      <w:r w:rsidRPr="0015452C">
        <w:rPr>
          <w:rStyle w:val="libFootnotenumChar"/>
          <w:rtl/>
        </w:rPr>
        <w:t>(1)</w:t>
      </w:r>
      <w:r>
        <w:rPr>
          <w:rtl/>
        </w:rPr>
        <w:t>.</w:t>
      </w:r>
      <w:r w:rsidRPr="008125C8">
        <w:rPr>
          <w:rtl/>
        </w:rPr>
        <w:t xml:space="preserve"> وفى مجال «الأحوال الشخصية» : أهمية النية فى اللفظ المحتمل إيقاع الطلاق </w:t>
      </w:r>
      <w:r w:rsidRPr="0015452C">
        <w:rPr>
          <w:rStyle w:val="libFootnotenumChar"/>
          <w:rtl/>
        </w:rPr>
        <w:t>(2)</w:t>
      </w:r>
      <w:r w:rsidRPr="008125C8">
        <w:rPr>
          <w:rtl/>
        </w:rPr>
        <w:t xml:space="preserve"> ، وحكم تفريق السيد بين عبده وأمته بعد تزويجه إياهما </w:t>
      </w:r>
      <w:r w:rsidRPr="0015452C">
        <w:rPr>
          <w:rStyle w:val="libFootnotenumChar"/>
          <w:rtl/>
        </w:rPr>
        <w:t>(3)</w:t>
      </w:r>
      <w:r>
        <w:rPr>
          <w:rtl/>
        </w:rPr>
        <w:t>.</w:t>
      </w:r>
      <w:r w:rsidRPr="008125C8">
        <w:rPr>
          <w:rtl/>
        </w:rPr>
        <w:t xml:space="preserve"> ثم حكم النّذر فى الفقه المالكى </w:t>
      </w:r>
      <w:r w:rsidRPr="0015452C">
        <w:rPr>
          <w:rStyle w:val="libFootnotenumChar"/>
          <w:rtl/>
        </w:rPr>
        <w:t>(4)</w:t>
      </w:r>
      <w:r w:rsidRPr="008125C8">
        <w:rPr>
          <w:rtl/>
        </w:rPr>
        <w:t xml:space="preserve"> «فى مجال العبادات»</w:t>
      </w:r>
      <w:r>
        <w:rPr>
          <w:rtl/>
        </w:rPr>
        <w:t>.</w:t>
      </w:r>
    </w:p>
    <w:p w:rsidR="0036165F" w:rsidRPr="008125C8" w:rsidRDefault="0036165F" w:rsidP="00791E39">
      <w:pPr>
        <w:pStyle w:val="libNormal"/>
        <w:rPr>
          <w:rtl/>
        </w:rPr>
      </w:pPr>
      <w:r w:rsidRPr="008125C8">
        <w:rPr>
          <w:rtl/>
        </w:rPr>
        <w:t xml:space="preserve">وأخيرا فإنه يغلب على الظن أن ابن يونس كانت له مطالعات فى كتب الفقه المختلفة مثل : «كتب الفقيه المصرى ابن عليّة» ، التى وصفها بأن بها حجاجا عقليا يشبه الجدل </w:t>
      </w:r>
      <w:r w:rsidRPr="0015452C">
        <w:rPr>
          <w:rStyle w:val="libFootnotenumChar"/>
          <w:rtl/>
        </w:rPr>
        <w:t>(5)</w:t>
      </w:r>
      <w:r>
        <w:rPr>
          <w:rtl/>
        </w:rPr>
        <w:t>.</w:t>
      </w:r>
    </w:p>
    <w:p w:rsidR="0036165F" w:rsidRPr="008125C8" w:rsidRDefault="0036165F" w:rsidP="00791E39">
      <w:pPr>
        <w:pStyle w:val="libNormal"/>
        <w:rPr>
          <w:rtl/>
        </w:rPr>
      </w:pPr>
      <w:r w:rsidRPr="008125C8">
        <w:rPr>
          <w:rtl/>
        </w:rPr>
        <w:t xml:space="preserve">وكذلك كتاب «الجامع الكبير» للفقيه الحنفى «محمد بن الحسن الشيبانى» </w:t>
      </w:r>
      <w:r w:rsidRPr="0015452C">
        <w:rPr>
          <w:rStyle w:val="libFootnotenumChar"/>
          <w:rtl/>
        </w:rPr>
        <w:t>(6)</w:t>
      </w:r>
      <w:r>
        <w:rPr>
          <w:rtl/>
        </w:rPr>
        <w:t>.</w:t>
      </w:r>
      <w:r w:rsidRPr="008125C8">
        <w:rPr>
          <w:rtl/>
        </w:rPr>
        <w:t xml:space="preserve"> وكذلك معرفته بكتب الجعفرية «وهى على فقه الشيعة» </w:t>
      </w:r>
      <w:r w:rsidRPr="0015452C">
        <w:rPr>
          <w:rStyle w:val="libFootnotenumChar"/>
          <w:rtl/>
        </w:rPr>
        <w:t>(7)</w:t>
      </w:r>
      <w:r>
        <w:rPr>
          <w:rtl/>
        </w:rPr>
        <w:t>.</w:t>
      </w:r>
      <w:r w:rsidRPr="008125C8">
        <w:rPr>
          <w:rtl/>
        </w:rPr>
        <w:t xml:space="preserve"> ويضاف إلى ذلك معرفته ببعض المسائل الفقهية المروية له عن الفقهاء القدامى ، مثل : «محمد بن سحنون المالكى» </w:t>
      </w:r>
      <w:r w:rsidRPr="0015452C">
        <w:rPr>
          <w:rStyle w:val="libFootnotenumChar"/>
          <w:rtl/>
        </w:rPr>
        <w:t>(8)</w:t>
      </w:r>
      <w:r w:rsidRPr="008125C8">
        <w:rPr>
          <w:rtl/>
        </w:rPr>
        <w:t xml:space="preserve"> ،</w:t>
      </w:r>
    </w:p>
    <w:p w:rsidR="0036165F" w:rsidRPr="008125C8" w:rsidRDefault="0036165F" w:rsidP="00AB1DDF">
      <w:pPr>
        <w:pStyle w:val="libLine"/>
        <w:rPr>
          <w:rtl/>
        </w:rPr>
      </w:pPr>
      <w:r w:rsidRPr="008125C8">
        <w:rPr>
          <w:rtl/>
        </w:rPr>
        <w:t>__________________</w:t>
      </w:r>
    </w:p>
    <w:p w:rsidR="0036165F" w:rsidRPr="008125C8" w:rsidRDefault="0036165F" w:rsidP="0015452C">
      <w:pPr>
        <w:pStyle w:val="libFootnote0"/>
        <w:rPr>
          <w:rtl/>
        </w:rPr>
      </w:pPr>
      <w:r>
        <w:rPr>
          <w:rtl/>
        </w:rPr>
        <w:t>(</w:t>
      </w:r>
      <w:r w:rsidRPr="008125C8">
        <w:rPr>
          <w:rtl/>
        </w:rPr>
        <w:t xml:space="preserve">1) تاريخ المصريين ، لابن يونس </w:t>
      </w:r>
      <w:r>
        <w:rPr>
          <w:rtl/>
        </w:rPr>
        <w:t>(</w:t>
      </w:r>
      <w:r w:rsidRPr="008125C8">
        <w:rPr>
          <w:rtl/>
        </w:rPr>
        <w:t>ترجمة 249</w:t>
      </w:r>
      <w:r>
        <w:rPr>
          <w:rtl/>
        </w:rPr>
        <w:t>).</w:t>
      </w:r>
    </w:p>
    <w:p w:rsidR="0036165F" w:rsidRPr="008125C8" w:rsidRDefault="0036165F" w:rsidP="0015452C">
      <w:pPr>
        <w:pStyle w:val="libFootnote0"/>
        <w:rPr>
          <w:rtl/>
        </w:rPr>
      </w:pPr>
      <w:r>
        <w:rPr>
          <w:rtl/>
        </w:rPr>
        <w:t>(</w:t>
      </w:r>
      <w:r w:rsidRPr="008125C8">
        <w:rPr>
          <w:rtl/>
        </w:rPr>
        <w:t xml:space="preserve">2) المصدر السابق : </w:t>
      </w:r>
      <w:r>
        <w:rPr>
          <w:rtl/>
        </w:rPr>
        <w:t>(</w:t>
      </w:r>
      <w:r w:rsidRPr="008125C8">
        <w:rPr>
          <w:rtl/>
        </w:rPr>
        <w:t>ترجمة رقم 281</w:t>
      </w:r>
      <w:r>
        <w:rPr>
          <w:rtl/>
        </w:rPr>
        <w:t>).</w:t>
      </w:r>
    </w:p>
    <w:p w:rsidR="0036165F" w:rsidRPr="008125C8" w:rsidRDefault="0036165F" w:rsidP="0015452C">
      <w:pPr>
        <w:pStyle w:val="libFootnote0"/>
        <w:rPr>
          <w:rtl/>
        </w:rPr>
      </w:pPr>
      <w:r>
        <w:rPr>
          <w:rtl/>
        </w:rPr>
        <w:t>(</w:t>
      </w:r>
      <w:r w:rsidRPr="008125C8">
        <w:rPr>
          <w:rtl/>
        </w:rPr>
        <w:t xml:space="preserve">3) تاريخ الغرباء لابن يونس </w:t>
      </w:r>
      <w:r>
        <w:rPr>
          <w:rtl/>
        </w:rPr>
        <w:t>(</w:t>
      </w:r>
      <w:r w:rsidRPr="008125C8">
        <w:rPr>
          <w:rtl/>
        </w:rPr>
        <w:t>ترجمة 461</w:t>
      </w:r>
      <w:r>
        <w:rPr>
          <w:rtl/>
        </w:rPr>
        <w:t>).</w:t>
      </w:r>
    </w:p>
    <w:p w:rsidR="0036165F" w:rsidRPr="008125C8" w:rsidRDefault="0036165F" w:rsidP="0015452C">
      <w:pPr>
        <w:pStyle w:val="libFootnote0"/>
        <w:rPr>
          <w:rtl/>
        </w:rPr>
      </w:pPr>
      <w:r>
        <w:rPr>
          <w:rtl/>
        </w:rPr>
        <w:t>(</w:t>
      </w:r>
      <w:r w:rsidRPr="008125C8">
        <w:rPr>
          <w:rtl/>
        </w:rPr>
        <w:t xml:space="preserve">4) تاريخ المصريين </w:t>
      </w:r>
      <w:r>
        <w:rPr>
          <w:rtl/>
        </w:rPr>
        <w:t>(</w:t>
      </w:r>
      <w:r w:rsidRPr="008125C8">
        <w:rPr>
          <w:rtl/>
        </w:rPr>
        <w:t>ترجمة 884</w:t>
      </w:r>
      <w:r>
        <w:rPr>
          <w:rtl/>
        </w:rPr>
        <w:t>).</w:t>
      </w:r>
    </w:p>
    <w:p w:rsidR="0036165F" w:rsidRPr="008125C8" w:rsidRDefault="0036165F" w:rsidP="0015452C">
      <w:pPr>
        <w:pStyle w:val="libFootnote0"/>
        <w:rPr>
          <w:rtl/>
        </w:rPr>
      </w:pPr>
      <w:r>
        <w:rPr>
          <w:rtl/>
        </w:rPr>
        <w:t>(</w:t>
      </w:r>
      <w:r w:rsidRPr="008125C8">
        <w:rPr>
          <w:rtl/>
        </w:rPr>
        <w:t xml:space="preserve">5) تاريخ الغرباء </w:t>
      </w:r>
      <w:r>
        <w:rPr>
          <w:rtl/>
        </w:rPr>
        <w:t>(</w:t>
      </w:r>
      <w:r w:rsidRPr="008125C8">
        <w:rPr>
          <w:rtl/>
        </w:rPr>
        <w:t>ترجمة رقم 6</w:t>
      </w:r>
      <w:r>
        <w:rPr>
          <w:rtl/>
        </w:rPr>
        <w:t>).</w:t>
      </w:r>
    </w:p>
    <w:p w:rsidR="0036165F" w:rsidRPr="008125C8" w:rsidRDefault="0036165F" w:rsidP="0015452C">
      <w:pPr>
        <w:pStyle w:val="libFootnote0"/>
        <w:rPr>
          <w:rtl/>
        </w:rPr>
      </w:pPr>
      <w:r>
        <w:rPr>
          <w:rtl/>
        </w:rPr>
        <w:t>(</w:t>
      </w:r>
      <w:r w:rsidRPr="008125C8">
        <w:rPr>
          <w:rtl/>
        </w:rPr>
        <w:t xml:space="preserve">6) السابق : </w:t>
      </w:r>
      <w:r>
        <w:rPr>
          <w:rtl/>
        </w:rPr>
        <w:t>(</w:t>
      </w:r>
      <w:r w:rsidRPr="008125C8">
        <w:rPr>
          <w:rtl/>
        </w:rPr>
        <w:t>ترجمة 79</w:t>
      </w:r>
      <w:r>
        <w:rPr>
          <w:rtl/>
        </w:rPr>
        <w:t>).</w:t>
      </w:r>
    </w:p>
    <w:p w:rsidR="0036165F" w:rsidRPr="008125C8" w:rsidRDefault="0036165F" w:rsidP="0015452C">
      <w:pPr>
        <w:pStyle w:val="libFootnote0"/>
        <w:rPr>
          <w:rtl/>
        </w:rPr>
      </w:pPr>
      <w:r>
        <w:rPr>
          <w:rtl/>
        </w:rPr>
        <w:t>(</w:t>
      </w:r>
      <w:r w:rsidRPr="008125C8">
        <w:rPr>
          <w:rtl/>
        </w:rPr>
        <w:t xml:space="preserve">7) السابق : </w:t>
      </w:r>
      <w:r>
        <w:rPr>
          <w:rtl/>
        </w:rPr>
        <w:t>(</w:t>
      </w:r>
      <w:r w:rsidRPr="008125C8">
        <w:rPr>
          <w:rtl/>
        </w:rPr>
        <w:t>ترجمة 371</w:t>
      </w:r>
      <w:r>
        <w:rPr>
          <w:rtl/>
        </w:rPr>
        <w:t>).</w:t>
      </w:r>
    </w:p>
    <w:p w:rsidR="0036165F" w:rsidRPr="008125C8" w:rsidRDefault="0036165F" w:rsidP="0015452C">
      <w:pPr>
        <w:pStyle w:val="libFootnote0"/>
        <w:rPr>
          <w:rtl/>
        </w:rPr>
      </w:pPr>
      <w:r>
        <w:rPr>
          <w:rtl/>
        </w:rPr>
        <w:t>(</w:t>
      </w:r>
      <w:r w:rsidRPr="008125C8">
        <w:rPr>
          <w:rtl/>
        </w:rPr>
        <w:t xml:space="preserve">8) السابق </w:t>
      </w:r>
      <w:r>
        <w:rPr>
          <w:rtl/>
        </w:rPr>
        <w:t>(</w:t>
      </w:r>
      <w:r w:rsidRPr="008125C8">
        <w:rPr>
          <w:rtl/>
        </w:rPr>
        <w:t>ترجمة 103</w:t>
      </w:r>
      <w:r>
        <w:rPr>
          <w:rtl/>
        </w:rPr>
        <w:t>).</w:t>
      </w:r>
      <w:r w:rsidRPr="008125C8">
        <w:rPr>
          <w:rtl/>
        </w:rPr>
        <w:t xml:space="preserve"> ويمكن مراجعة ترجمة ابن سحنون </w:t>
      </w:r>
      <w:r>
        <w:rPr>
          <w:rtl/>
        </w:rPr>
        <w:t>(</w:t>
      </w:r>
      <w:r w:rsidRPr="008125C8">
        <w:rPr>
          <w:rtl/>
        </w:rPr>
        <w:t>ت 255 ه‍</w:t>
      </w:r>
      <w:r>
        <w:rPr>
          <w:rtl/>
        </w:rPr>
        <w:t>)</w:t>
      </w:r>
      <w:r w:rsidRPr="008125C8">
        <w:rPr>
          <w:rtl/>
        </w:rPr>
        <w:t xml:space="preserve"> من </w:t>
      </w:r>
      <w:r>
        <w:rPr>
          <w:rtl/>
        </w:rPr>
        <w:t>(</w:t>
      </w:r>
      <w:r w:rsidRPr="008125C8">
        <w:rPr>
          <w:rtl/>
        </w:rPr>
        <w:t>علماء إفريقية</w:t>
      </w:r>
      <w:r>
        <w:rPr>
          <w:rtl/>
        </w:rPr>
        <w:t>)</w:t>
      </w:r>
      <w:r w:rsidRPr="008125C8">
        <w:rPr>
          <w:rtl/>
        </w:rPr>
        <w:t xml:space="preserve"> ، للخشنى </w:t>
      </w:r>
      <w:r>
        <w:rPr>
          <w:rtl/>
        </w:rPr>
        <w:t>(</w:t>
      </w:r>
      <w:r w:rsidRPr="008125C8">
        <w:rPr>
          <w:rtl/>
        </w:rPr>
        <w:t>ط. الخانجى</w:t>
      </w:r>
      <w:r>
        <w:rPr>
          <w:rtl/>
        </w:rPr>
        <w:t>)</w:t>
      </w:r>
      <w:r w:rsidRPr="008125C8">
        <w:rPr>
          <w:rtl/>
        </w:rPr>
        <w:t xml:space="preserve"> ص 178</w:t>
      </w:r>
      <w:r>
        <w:rPr>
          <w:rtl/>
        </w:rPr>
        <w:t xml:space="preserve"> ـ </w:t>
      </w:r>
      <w:r w:rsidRPr="008125C8">
        <w:rPr>
          <w:rtl/>
        </w:rPr>
        <w:t>182.</w:t>
      </w:r>
    </w:p>
    <w:p w:rsidR="0036165F" w:rsidRPr="008125C8" w:rsidRDefault="0036165F" w:rsidP="00883D27">
      <w:pPr>
        <w:pStyle w:val="libNormal0"/>
        <w:rPr>
          <w:rtl/>
        </w:rPr>
      </w:pPr>
      <w:r>
        <w:rPr>
          <w:rtl/>
        </w:rPr>
        <w:br w:type="page"/>
      </w:r>
      <w:r w:rsidRPr="008125C8">
        <w:rPr>
          <w:rtl/>
        </w:rPr>
        <w:lastRenderedPageBreak/>
        <w:t xml:space="preserve">والحسن البصرى ، ومحمد بن سيرين </w:t>
      </w:r>
      <w:r w:rsidRPr="0015452C">
        <w:rPr>
          <w:rStyle w:val="libFootnotenumChar"/>
          <w:rtl/>
        </w:rPr>
        <w:t>(1)</w:t>
      </w:r>
      <w:r>
        <w:rPr>
          <w:rtl/>
        </w:rPr>
        <w:t>.</w:t>
      </w:r>
    </w:p>
    <w:p w:rsidR="0036165F" w:rsidRPr="008125C8" w:rsidRDefault="0036165F" w:rsidP="00CF05AF">
      <w:pPr>
        <w:pStyle w:val="libBold1"/>
        <w:rPr>
          <w:rtl/>
        </w:rPr>
      </w:pPr>
      <w:r w:rsidRPr="008125C8">
        <w:rPr>
          <w:rtl/>
        </w:rPr>
        <w:t>د</w:t>
      </w:r>
      <w:r>
        <w:rPr>
          <w:rtl/>
        </w:rPr>
        <w:t xml:space="preserve"> ـ </w:t>
      </w:r>
      <w:r w:rsidRPr="008125C8">
        <w:rPr>
          <w:rtl/>
        </w:rPr>
        <w:t>اللغة :</w:t>
      </w:r>
    </w:p>
    <w:p w:rsidR="0036165F" w:rsidRPr="008125C8" w:rsidRDefault="0036165F" w:rsidP="00791E39">
      <w:pPr>
        <w:pStyle w:val="libNormal"/>
        <w:rPr>
          <w:rtl/>
        </w:rPr>
      </w:pPr>
      <w:r w:rsidRPr="008125C8">
        <w:rPr>
          <w:rtl/>
        </w:rPr>
        <w:t>من الراجح أن ابن يونس</w:t>
      </w:r>
      <w:r>
        <w:rPr>
          <w:rtl/>
        </w:rPr>
        <w:t xml:space="preserve"> ـ </w:t>
      </w:r>
      <w:r w:rsidRPr="008125C8">
        <w:rPr>
          <w:rtl/>
        </w:rPr>
        <w:t>كعادة المثقفين فى عصره</w:t>
      </w:r>
      <w:r>
        <w:rPr>
          <w:rtl/>
        </w:rPr>
        <w:t xml:space="preserve"> ـ </w:t>
      </w:r>
      <w:r w:rsidRPr="008125C8">
        <w:rPr>
          <w:rtl/>
        </w:rPr>
        <w:t xml:space="preserve">قرأ القرآن الكريم ، وتلقى الحديث النبوى الشريف ، وقدرا لا بأس به من الشعر والنثر العربى البليغ. ولا شك أن لذلك أثره الكبير فى تقويم لسانه ، ودقة استخدام اللغة فى كتاباته. ولعله طالع شيئا من قواعد العربية ، مما كتبه النحويون واللغويون فى أيامه ، ولعل منهم النحوى المفسّر «ابن النحاس المصرى المتوفى سنة 338 ه‍» </w:t>
      </w:r>
      <w:r w:rsidRPr="0015452C">
        <w:rPr>
          <w:rStyle w:val="libFootnotenumChar"/>
          <w:rtl/>
        </w:rPr>
        <w:t>(2)</w:t>
      </w:r>
      <w:r>
        <w:rPr>
          <w:rtl/>
        </w:rPr>
        <w:t>.</w:t>
      </w:r>
    </w:p>
    <w:p w:rsidR="0036165F" w:rsidRPr="008125C8" w:rsidRDefault="0036165F" w:rsidP="00791E39">
      <w:pPr>
        <w:pStyle w:val="libNormal"/>
        <w:rPr>
          <w:rtl/>
        </w:rPr>
      </w:pPr>
      <w:r w:rsidRPr="008125C8">
        <w:rPr>
          <w:rtl/>
        </w:rPr>
        <w:t xml:space="preserve">ومن الأمثلة الدالة على حسن فهم ابن يونس لمدلولات الألفاظ العربية ، وحسن استخدامه لها فى موقعها الصحيح المناسب لها تماما ، وتراثية هذه الألفاظ «الدالة على معرفته بمعاجم اللغة» إيراده الألفاظ الآتية : «مواحيز </w:t>
      </w:r>
      <w:r w:rsidRPr="0015452C">
        <w:rPr>
          <w:rStyle w:val="libFootnotenumChar"/>
          <w:rtl/>
        </w:rPr>
        <w:t>(3)</w:t>
      </w:r>
      <w:r w:rsidRPr="008125C8">
        <w:rPr>
          <w:rtl/>
        </w:rPr>
        <w:t xml:space="preserve"> ، وعنفقة </w:t>
      </w:r>
      <w:r w:rsidRPr="0015452C">
        <w:rPr>
          <w:rStyle w:val="libFootnotenumChar"/>
          <w:rtl/>
        </w:rPr>
        <w:t>(4)</w:t>
      </w:r>
      <w:r w:rsidRPr="008125C8">
        <w:rPr>
          <w:rtl/>
        </w:rPr>
        <w:t xml:space="preserve"> ، ودقة وعمق ربطه بين : طحطوطى ، ولفظة الضّراط» </w:t>
      </w:r>
      <w:r w:rsidRPr="0015452C">
        <w:rPr>
          <w:rStyle w:val="libFootnotenumChar"/>
          <w:rtl/>
        </w:rPr>
        <w:t>(5)</w:t>
      </w:r>
      <w:r>
        <w:rPr>
          <w:rtl/>
        </w:rPr>
        <w:t>.</w:t>
      </w:r>
    </w:p>
    <w:p w:rsidR="0036165F" w:rsidRPr="008125C8" w:rsidRDefault="0036165F" w:rsidP="00791E39">
      <w:pPr>
        <w:pStyle w:val="libNormal"/>
        <w:rPr>
          <w:rtl/>
        </w:rPr>
      </w:pPr>
      <w:r w:rsidRPr="008125C8">
        <w:rPr>
          <w:rtl/>
        </w:rPr>
        <w:t>وفى النهاية ، أشير إلى وقوع ابن يونس فى مأخذ لغوى</w:t>
      </w:r>
      <w:r>
        <w:rPr>
          <w:rtl/>
        </w:rPr>
        <w:t xml:space="preserve"> ـ </w:t>
      </w:r>
      <w:r w:rsidRPr="008125C8">
        <w:rPr>
          <w:rtl/>
        </w:rPr>
        <w:t>لعله تحريف من النساخ</w:t>
      </w:r>
      <w:r>
        <w:rPr>
          <w:rtl/>
        </w:rPr>
        <w:t xml:space="preserve"> ـ </w:t>
      </w:r>
      <w:r w:rsidRPr="008125C8">
        <w:rPr>
          <w:rtl/>
        </w:rPr>
        <w:t>عندما قال عن أحد المترجم لهم : «يوثق فيه»</w:t>
      </w:r>
      <w:r>
        <w:rPr>
          <w:rtl/>
        </w:rPr>
        <w:t>.</w:t>
      </w:r>
      <w:r w:rsidRPr="008125C8">
        <w:rPr>
          <w:rtl/>
        </w:rPr>
        <w:t xml:space="preserve"> والصواب : يوثق به </w:t>
      </w:r>
      <w:r w:rsidRPr="0015452C">
        <w:rPr>
          <w:rStyle w:val="libFootnotenumChar"/>
          <w:rtl/>
        </w:rPr>
        <w:t>(6)</w:t>
      </w:r>
      <w:r>
        <w:rPr>
          <w:rtl/>
        </w:rPr>
        <w:t>.</w:t>
      </w:r>
      <w:r w:rsidRPr="008125C8">
        <w:rPr>
          <w:rtl/>
        </w:rPr>
        <w:t xml:space="preserve"> وعلى كل ، فسوف نزيد الحديث عن لغته توضيحا ، ولكن على مستوى «أسلوب العرض التاريخى ، وسماته ، ومدى تلاؤمه مع مؤلّفيه وموضوعهما ، وطبيعة تراجمه» ، وذلك من خلال الحديث عن «المنهج التاريخى» ، بإذن الله.</w:t>
      </w:r>
    </w:p>
    <w:p w:rsidR="0036165F" w:rsidRPr="008125C8" w:rsidRDefault="0036165F" w:rsidP="00AB1DDF">
      <w:pPr>
        <w:pStyle w:val="libLine"/>
        <w:rPr>
          <w:rtl/>
        </w:rPr>
      </w:pPr>
      <w:r w:rsidRPr="008125C8">
        <w:rPr>
          <w:rtl/>
        </w:rPr>
        <w:t>__________________</w:t>
      </w:r>
    </w:p>
    <w:p w:rsidR="0036165F" w:rsidRPr="008125C8" w:rsidRDefault="0036165F" w:rsidP="0015452C">
      <w:pPr>
        <w:pStyle w:val="libFootnote0"/>
        <w:rPr>
          <w:rtl/>
        </w:rPr>
      </w:pPr>
      <w:r>
        <w:rPr>
          <w:rtl/>
        </w:rPr>
        <w:t>(</w:t>
      </w:r>
      <w:r w:rsidRPr="008125C8">
        <w:rPr>
          <w:rtl/>
        </w:rPr>
        <w:t xml:space="preserve">1) علماء إفريقية </w:t>
      </w:r>
      <w:r>
        <w:rPr>
          <w:rtl/>
        </w:rPr>
        <w:t>(</w:t>
      </w:r>
      <w:r w:rsidRPr="008125C8">
        <w:rPr>
          <w:rtl/>
        </w:rPr>
        <w:t>ترجمة 545</w:t>
      </w:r>
      <w:r>
        <w:rPr>
          <w:rtl/>
        </w:rPr>
        <w:t>).</w:t>
      </w:r>
      <w:r w:rsidRPr="008125C8">
        <w:rPr>
          <w:rtl/>
        </w:rPr>
        <w:t xml:space="preserve"> حكم ابن يونس</w:t>
      </w:r>
      <w:r>
        <w:rPr>
          <w:rtl/>
        </w:rPr>
        <w:t xml:space="preserve"> ـ </w:t>
      </w:r>
      <w:r w:rsidRPr="008125C8">
        <w:rPr>
          <w:rtl/>
        </w:rPr>
        <w:t>بعد مقارنة بين علمهما فيما يبدو</w:t>
      </w:r>
      <w:r>
        <w:rPr>
          <w:rtl/>
        </w:rPr>
        <w:t xml:space="preserve"> ـ </w:t>
      </w:r>
      <w:r w:rsidRPr="008125C8">
        <w:rPr>
          <w:rtl/>
        </w:rPr>
        <w:t>أن ابن سيرين كان أفطن من الحسن فى أشياء.</w:t>
      </w:r>
    </w:p>
    <w:p w:rsidR="0036165F" w:rsidRPr="008125C8" w:rsidRDefault="0036165F" w:rsidP="0015452C">
      <w:pPr>
        <w:pStyle w:val="libFootnote0"/>
        <w:rPr>
          <w:rtl/>
        </w:rPr>
      </w:pPr>
      <w:r>
        <w:rPr>
          <w:rtl/>
        </w:rPr>
        <w:t>(</w:t>
      </w:r>
      <w:r w:rsidRPr="008125C8">
        <w:rPr>
          <w:rtl/>
        </w:rPr>
        <w:t xml:space="preserve">2) تاريخ المصريين </w:t>
      </w:r>
      <w:r>
        <w:rPr>
          <w:rtl/>
        </w:rPr>
        <w:t>(</w:t>
      </w:r>
      <w:r w:rsidRPr="008125C8">
        <w:rPr>
          <w:rtl/>
        </w:rPr>
        <w:t>ترجمة 47</w:t>
      </w:r>
      <w:r>
        <w:rPr>
          <w:rtl/>
        </w:rPr>
        <w:t>).</w:t>
      </w:r>
      <w:r w:rsidRPr="008125C8">
        <w:rPr>
          <w:rtl/>
        </w:rPr>
        <w:t xml:space="preserve"> وذكر فيها ابن يونس أن له مصنفات فى النحو والتفسير ، فلعله طالع شيئا منها.</w:t>
      </w:r>
    </w:p>
    <w:p w:rsidR="0036165F" w:rsidRPr="008125C8" w:rsidRDefault="0036165F" w:rsidP="0015452C">
      <w:pPr>
        <w:pStyle w:val="libFootnote0"/>
        <w:rPr>
          <w:rtl/>
        </w:rPr>
      </w:pPr>
      <w:r>
        <w:rPr>
          <w:rtl/>
        </w:rPr>
        <w:t>(</w:t>
      </w:r>
      <w:r w:rsidRPr="008125C8">
        <w:rPr>
          <w:rtl/>
        </w:rPr>
        <w:t xml:space="preserve">3) المصدر السابق ، </w:t>
      </w:r>
      <w:r>
        <w:rPr>
          <w:rtl/>
        </w:rPr>
        <w:t>(</w:t>
      </w:r>
      <w:r w:rsidRPr="008125C8">
        <w:rPr>
          <w:rtl/>
        </w:rPr>
        <w:t>ترجمة 75 ، وهامشها</w:t>
      </w:r>
      <w:r>
        <w:rPr>
          <w:rtl/>
        </w:rPr>
        <w:t>).</w:t>
      </w:r>
    </w:p>
    <w:p w:rsidR="0036165F" w:rsidRPr="008125C8" w:rsidRDefault="0036165F" w:rsidP="0015452C">
      <w:pPr>
        <w:pStyle w:val="libFootnote0"/>
        <w:rPr>
          <w:rtl/>
        </w:rPr>
      </w:pPr>
      <w:r>
        <w:rPr>
          <w:rtl/>
        </w:rPr>
        <w:t>(</w:t>
      </w:r>
      <w:r w:rsidRPr="008125C8">
        <w:rPr>
          <w:rtl/>
        </w:rPr>
        <w:t xml:space="preserve">4) المصدر السابق : </w:t>
      </w:r>
      <w:r>
        <w:rPr>
          <w:rtl/>
        </w:rPr>
        <w:t>(</w:t>
      </w:r>
      <w:r w:rsidRPr="008125C8">
        <w:rPr>
          <w:rtl/>
        </w:rPr>
        <w:t>ترجمة 136 ، وهامشها</w:t>
      </w:r>
      <w:r>
        <w:rPr>
          <w:rtl/>
        </w:rPr>
        <w:t>)</w:t>
      </w:r>
      <w:r w:rsidRPr="008125C8">
        <w:rPr>
          <w:rtl/>
        </w:rPr>
        <w:t xml:space="preserve"> ، وذلك فى ترجمة الفقيه المالكى </w:t>
      </w:r>
      <w:r>
        <w:rPr>
          <w:rtl/>
        </w:rPr>
        <w:t>(</w:t>
      </w:r>
      <w:r w:rsidRPr="008125C8">
        <w:rPr>
          <w:rtl/>
        </w:rPr>
        <w:t>أشهب بن عبد العزيز المتوفى سنة 204 ه‍</w:t>
      </w:r>
      <w:r>
        <w:rPr>
          <w:rtl/>
        </w:rPr>
        <w:t>)</w:t>
      </w:r>
      <w:r w:rsidRPr="008125C8">
        <w:rPr>
          <w:rtl/>
        </w:rPr>
        <w:t xml:space="preserve"> ، وقال عنه فى ترجمته : «يخضب عنفقته»</w:t>
      </w:r>
      <w:r>
        <w:rPr>
          <w:rtl/>
        </w:rPr>
        <w:t>.</w:t>
      </w:r>
    </w:p>
    <w:p w:rsidR="0036165F" w:rsidRPr="008125C8" w:rsidRDefault="0036165F" w:rsidP="0015452C">
      <w:pPr>
        <w:pStyle w:val="libFootnote0"/>
        <w:rPr>
          <w:rtl/>
        </w:rPr>
      </w:pPr>
      <w:r>
        <w:rPr>
          <w:rtl/>
        </w:rPr>
        <w:t>(</w:t>
      </w:r>
      <w:r w:rsidRPr="008125C8">
        <w:rPr>
          <w:rtl/>
        </w:rPr>
        <w:t xml:space="preserve">5) السابق </w:t>
      </w:r>
      <w:r>
        <w:rPr>
          <w:rtl/>
        </w:rPr>
        <w:t>(</w:t>
      </w:r>
      <w:r w:rsidRPr="008125C8">
        <w:rPr>
          <w:rtl/>
        </w:rPr>
        <w:t>ترجمة 51 ، وهامشها</w:t>
      </w:r>
      <w:r>
        <w:rPr>
          <w:rtl/>
        </w:rPr>
        <w:t>).</w:t>
      </w:r>
    </w:p>
    <w:p w:rsidR="0036165F" w:rsidRPr="008125C8" w:rsidRDefault="0036165F" w:rsidP="0015452C">
      <w:pPr>
        <w:pStyle w:val="libFootnote0"/>
        <w:rPr>
          <w:rtl/>
        </w:rPr>
      </w:pPr>
      <w:r>
        <w:rPr>
          <w:rtl/>
        </w:rPr>
        <w:t>(</w:t>
      </w:r>
      <w:r w:rsidRPr="008125C8">
        <w:rPr>
          <w:rtl/>
        </w:rPr>
        <w:t xml:space="preserve">6) راجع </w:t>
      </w:r>
      <w:r>
        <w:rPr>
          <w:rtl/>
        </w:rPr>
        <w:t>(</w:t>
      </w:r>
      <w:r w:rsidRPr="008125C8">
        <w:rPr>
          <w:rtl/>
        </w:rPr>
        <w:t>تاريخ الغرباء</w:t>
      </w:r>
      <w:r>
        <w:rPr>
          <w:rtl/>
        </w:rPr>
        <w:t>)</w:t>
      </w:r>
      <w:r w:rsidRPr="008125C8">
        <w:rPr>
          <w:rtl/>
        </w:rPr>
        <w:t xml:space="preserve"> لابن يونس </w:t>
      </w:r>
      <w:r>
        <w:rPr>
          <w:rtl/>
        </w:rPr>
        <w:t>(</w:t>
      </w:r>
      <w:r w:rsidRPr="008125C8">
        <w:rPr>
          <w:rtl/>
        </w:rPr>
        <w:t>ترجمة على بن الحسن بن على بن الجعد</w:t>
      </w:r>
      <w:r>
        <w:rPr>
          <w:rtl/>
        </w:rPr>
        <w:t>)</w:t>
      </w:r>
      <w:r w:rsidRPr="008125C8">
        <w:rPr>
          <w:rtl/>
        </w:rPr>
        <w:t xml:space="preserve"> برقم </w:t>
      </w:r>
      <w:r>
        <w:rPr>
          <w:rtl/>
        </w:rPr>
        <w:t>(</w:t>
      </w:r>
      <w:r w:rsidRPr="008125C8">
        <w:rPr>
          <w:rtl/>
        </w:rPr>
        <w:t>399 ، وهامشها</w:t>
      </w:r>
      <w:r>
        <w:rPr>
          <w:rtl/>
        </w:rPr>
        <w:t>).</w:t>
      </w:r>
    </w:p>
    <w:p w:rsidR="0036165F" w:rsidRPr="008125C8" w:rsidRDefault="0036165F" w:rsidP="00CF05AF">
      <w:pPr>
        <w:pStyle w:val="libBold1"/>
        <w:rPr>
          <w:rtl/>
        </w:rPr>
      </w:pPr>
      <w:r>
        <w:rPr>
          <w:rtl/>
        </w:rPr>
        <w:br w:type="page"/>
      </w:r>
      <w:r w:rsidRPr="008125C8">
        <w:rPr>
          <w:rtl/>
        </w:rPr>
        <w:lastRenderedPageBreak/>
        <w:t>ه</w:t>
      </w:r>
      <w:r>
        <w:rPr>
          <w:rtl/>
        </w:rPr>
        <w:t xml:space="preserve"> ـ </w:t>
      </w:r>
      <w:r w:rsidRPr="008125C8">
        <w:rPr>
          <w:rtl/>
        </w:rPr>
        <w:t>معرفته بالأنساب ، وضبط الأعلام :</w:t>
      </w:r>
    </w:p>
    <w:p w:rsidR="0036165F" w:rsidRPr="008125C8" w:rsidRDefault="0036165F" w:rsidP="00791E39">
      <w:pPr>
        <w:pStyle w:val="libNormal"/>
        <w:rPr>
          <w:rtl/>
        </w:rPr>
      </w:pPr>
      <w:r w:rsidRPr="008125C8">
        <w:rPr>
          <w:rtl/>
        </w:rPr>
        <w:t>عند دراسة «طريقة العرض التاريخى» لابن يونس ، فيما بعد ، سنرى أن السمة الغالبة على تراجم «تاريخ المصريين» هى حرص مؤرخنا على إيراد الأنساب المطوّلة للمترجمين ، وذلك يتطلب</w:t>
      </w:r>
      <w:r>
        <w:rPr>
          <w:rtl/>
        </w:rPr>
        <w:t xml:space="preserve"> ـ </w:t>
      </w:r>
      <w:r w:rsidRPr="008125C8">
        <w:rPr>
          <w:rtl/>
        </w:rPr>
        <w:t>بالطبع</w:t>
      </w:r>
      <w:r>
        <w:rPr>
          <w:rtl/>
        </w:rPr>
        <w:t xml:space="preserve"> ـ </w:t>
      </w:r>
      <w:r w:rsidRPr="008125C8">
        <w:rPr>
          <w:rtl/>
        </w:rPr>
        <w:t>ثقافة عالية فى هذا المجال ، ومصادر يرجع إليها ابن يونس ؛ كى يعرض هذه الأنساب كاملة مضبوطة ، بطريقة دقيقة صحيحة. والحق أن مؤرخنا لم يصرح لنا</w:t>
      </w:r>
      <w:r>
        <w:rPr>
          <w:rtl/>
        </w:rPr>
        <w:t xml:space="preserve"> ـ </w:t>
      </w:r>
      <w:r w:rsidRPr="008125C8">
        <w:rPr>
          <w:rtl/>
        </w:rPr>
        <w:t>فيما بقى من تراجم</w:t>
      </w:r>
      <w:r>
        <w:rPr>
          <w:rtl/>
        </w:rPr>
        <w:t xml:space="preserve"> ـ </w:t>
      </w:r>
      <w:r w:rsidRPr="008125C8">
        <w:rPr>
          <w:rtl/>
        </w:rPr>
        <w:t>بموارده التى استقى منها هذه الأنساب ، لكنى</w:t>
      </w:r>
      <w:r>
        <w:rPr>
          <w:rtl/>
        </w:rPr>
        <w:t xml:space="preserve"> ـ </w:t>
      </w:r>
      <w:r w:rsidRPr="008125C8">
        <w:rPr>
          <w:rtl/>
        </w:rPr>
        <w:t>بعد الفحص الشامل</w:t>
      </w:r>
      <w:r>
        <w:rPr>
          <w:rtl/>
        </w:rPr>
        <w:t xml:space="preserve"> ـ </w:t>
      </w:r>
      <w:r w:rsidRPr="008125C8">
        <w:rPr>
          <w:rtl/>
        </w:rPr>
        <w:t xml:space="preserve">وقفت على طريقتين اثنتين ، لعلهما من الطرق التى استمد بها ابن يونس مادته فى «الأنساب» ، وهما : الرجوع إلى مصادر هذا الشأن </w:t>
      </w:r>
      <w:r w:rsidRPr="0015452C">
        <w:rPr>
          <w:rStyle w:val="libFootnotenumChar"/>
          <w:rtl/>
        </w:rPr>
        <w:t>(1)</w:t>
      </w:r>
      <w:r w:rsidRPr="008125C8">
        <w:rPr>
          <w:rtl/>
        </w:rPr>
        <w:t xml:space="preserve"> ، وسؤال أهل العلم </w:t>
      </w:r>
      <w:r w:rsidRPr="0015452C">
        <w:rPr>
          <w:rStyle w:val="libFootnotenumChar"/>
          <w:rtl/>
        </w:rPr>
        <w:t>(2)</w:t>
      </w:r>
      <w:r>
        <w:rPr>
          <w:rtl/>
        </w:rPr>
        <w:t>.</w:t>
      </w:r>
    </w:p>
    <w:p w:rsidR="0036165F" w:rsidRPr="008125C8" w:rsidRDefault="0036165F" w:rsidP="00791E39">
      <w:pPr>
        <w:pStyle w:val="libNormal"/>
        <w:rPr>
          <w:rtl/>
        </w:rPr>
      </w:pPr>
      <w:r w:rsidRPr="008125C8">
        <w:rPr>
          <w:rtl/>
        </w:rPr>
        <w:t xml:space="preserve">أعتقد أنه غنىّ عن البيان المطوّل أن نقول : إن الإحاطة بالأنساب ، والمعرفة بوجوه ضبط الأعلام من العلوم المساعدة للمؤرخ ، خاصة عندما يكتب فى مجال «التراجم» كمؤرخنا ابن يونس. ولعل المطالع بقايا كتاب «تاريخ المصريين» لمؤرخنا ، يدرك براعته فى ذلك الشأن ، فهو حريص على توضيح ما أشكل من ضبط بعض الأعلام ، وذلك بالحروف ؛ منعا للبس والشك </w:t>
      </w:r>
      <w:r w:rsidRPr="0015452C">
        <w:rPr>
          <w:rStyle w:val="libFootnotenumChar"/>
          <w:rtl/>
        </w:rPr>
        <w:t>(3)</w:t>
      </w:r>
      <w:r w:rsidRPr="008125C8">
        <w:rPr>
          <w:rtl/>
        </w:rPr>
        <w:t xml:space="preserve"> ، ويقوم بضبط أسماء بعض بطون القبائل </w:t>
      </w:r>
      <w:r w:rsidRPr="0015452C">
        <w:rPr>
          <w:rStyle w:val="libFootnotenumChar"/>
          <w:rtl/>
        </w:rPr>
        <w:t>(4)</w:t>
      </w:r>
      <w:r w:rsidRPr="008125C8">
        <w:rPr>
          <w:rtl/>
        </w:rPr>
        <w:t xml:space="preserve"> ، وأحيانا يعرّفنا بأصلها </w:t>
      </w:r>
      <w:r w:rsidRPr="0015452C">
        <w:rPr>
          <w:rStyle w:val="libFootnotenumChar"/>
          <w:rtl/>
        </w:rPr>
        <w:t>(5)</w:t>
      </w:r>
      <w:r>
        <w:rPr>
          <w:rtl/>
        </w:rPr>
        <w:t>.</w:t>
      </w:r>
      <w:r w:rsidRPr="008125C8">
        <w:rPr>
          <w:rtl/>
        </w:rPr>
        <w:t xml:space="preserve"> ومن مظاهر ثقافته ومعرفته بالأنساب</w:t>
      </w:r>
      <w:r>
        <w:rPr>
          <w:rtl/>
        </w:rPr>
        <w:t xml:space="preserve"> ـ </w:t>
      </w:r>
      <w:r w:rsidRPr="008125C8">
        <w:rPr>
          <w:rtl/>
        </w:rPr>
        <w:t>أيضا</w:t>
      </w:r>
      <w:r>
        <w:rPr>
          <w:rtl/>
        </w:rPr>
        <w:t xml:space="preserve"> ـ </w:t>
      </w:r>
      <w:r w:rsidRPr="008125C8">
        <w:rPr>
          <w:rtl/>
        </w:rPr>
        <w:t>توضيحه ما أبهم من</w:t>
      </w:r>
    </w:p>
    <w:p w:rsidR="0036165F" w:rsidRPr="008125C8" w:rsidRDefault="0036165F" w:rsidP="00AB1DDF">
      <w:pPr>
        <w:pStyle w:val="libLine"/>
        <w:rPr>
          <w:rtl/>
        </w:rPr>
      </w:pPr>
      <w:r w:rsidRPr="008125C8">
        <w:rPr>
          <w:rtl/>
        </w:rPr>
        <w:t>__________________</w:t>
      </w:r>
    </w:p>
    <w:p w:rsidR="0036165F" w:rsidRPr="008125C8" w:rsidRDefault="0036165F" w:rsidP="0015452C">
      <w:pPr>
        <w:pStyle w:val="libFootnote0"/>
        <w:rPr>
          <w:rtl/>
        </w:rPr>
      </w:pPr>
      <w:r>
        <w:rPr>
          <w:rtl/>
        </w:rPr>
        <w:t>(</w:t>
      </w:r>
      <w:r w:rsidRPr="008125C8">
        <w:rPr>
          <w:rtl/>
        </w:rPr>
        <w:t xml:space="preserve">1) على نحو ما ورد فى </w:t>
      </w:r>
      <w:r>
        <w:rPr>
          <w:rtl/>
        </w:rPr>
        <w:t>(</w:t>
      </w:r>
      <w:r w:rsidRPr="008125C8">
        <w:rPr>
          <w:rtl/>
        </w:rPr>
        <w:t>تاريخ المصريين</w:t>
      </w:r>
      <w:r>
        <w:rPr>
          <w:rtl/>
        </w:rPr>
        <w:t>)</w:t>
      </w:r>
      <w:r w:rsidRPr="008125C8">
        <w:rPr>
          <w:rtl/>
        </w:rPr>
        <w:t xml:space="preserve"> ، ترجمة </w:t>
      </w:r>
      <w:r>
        <w:rPr>
          <w:rtl/>
        </w:rPr>
        <w:t>(</w:t>
      </w:r>
      <w:r w:rsidRPr="008125C8">
        <w:rPr>
          <w:rtl/>
        </w:rPr>
        <w:t xml:space="preserve">172) المتعلقة ب </w:t>
      </w:r>
      <w:r>
        <w:rPr>
          <w:rtl/>
        </w:rPr>
        <w:t>(</w:t>
      </w:r>
      <w:r w:rsidRPr="008125C8">
        <w:rPr>
          <w:rtl/>
        </w:rPr>
        <w:t>برح بن عسكر</w:t>
      </w:r>
      <w:r>
        <w:rPr>
          <w:rtl/>
        </w:rPr>
        <w:t>)</w:t>
      </w:r>
      <w:r w:rsidRPr="008125C8">
        <w:rPr>
          <w:rtl/>
        </w:rPr>
        <w:t xml:space="preserve"> ، الذي رأى ابن يونس نسبه فى مصدر قديم ، وعبّر عن ذلك بقوله : «ورأيت فى بعض الكتب القديمة فى النسب بخط ابن لهيعة»</w:t>
      </w:r>
      <w:r>
        <w:rPr>
          <w:rtl/>
        </w:rPr>
        <w:t>.</w:t>
      </w:r>
    </w:p>
    <w:p w:rsidR="0036165F" w:rsidRPr="008125C8" w:rsidRDefault="0036165F" w:rsidP="0015452C">
      <w:pPr>
        <w:pStyle w:val="libFootnote0"/>
        <w:rPr>
          <w:rtl/>
        </w:rPr>
      </w:pPr>
      <w:r>
        <w:rPr>
          <w:rtl/>
        </w:rPr>
        <w:t>(</w:t>
      </w:r>
      <w:r w:rsidRPr="008125C8">
        <w:rPr>
          <w:rtl/>
        </w:rPr>
        <w:t xml:space="preserve">2) كقوله فى ترجمة </w:t>
      </w:r>
      <w:r>
        <w:rPr>
          <w:rtl/>
        </w:rPr>
        <w:t>(</w:t>
      </w:r>
      <w:r w:rsidRPr="008125C8">
        <w:rPr>
          <w:rtl/>
        </w:rPr>
        <w:t>هارون بن يوسف بن هارون الأسوانى</w:t>
      </w:r>
      <w:r>
        <w:rPr>
          <w:rtl/>
        </w:rPr>
        <w:t>)</w:t>
      </w:r>
      <w:r w:rsidRPr="008125C8">
        <w:rPr>
          <w:rtl/>
        </w:rPr>
        <w:t xml:space="preserve"> : نسبه أهل أسوان فى </w:t>
      </w:r>
      <w:r>
        <w:rPr>
          <w:rtl/>
        </w:rPr>
        <w:t>(</w:t>
      </w:r>
      <w:r w:rsidRPr="008125C8">
        <w:rPr>
          <w:rtl/>
        </w:rPr>
        <w:t>موالى عثمان ابن عفان ، رضى الله عنه</w:t>
      </w:r>
      <w:r>
        <w:rPr>
          <w:rtl/>
        </w:rPr>
        <w:t>).</w:t>
      </w:r>
      <w:r w:rsidRPr="008125C8">
        <w:rPr>
          <w:rtl/>
        </w:rPr>
        <w:t xml:space="preserve"> </w:t>
      </w:r>
      <w:r>
        <w:rPr>
          <w:rtl/>
        </w:rPr>
        <w:t>(</w:t>
      </w:r>
      <w:r w:rsidRPr="008125C8">
        <w:rPr>
          <w:rtl/>
        </w:rPr>
        <w:t>السابق : ترجمة 1353</w:t>
      </w:r>
      <w:r>
        <w:rPr>
          <w:rtl/>
        </w:rPr>
        <w:t>).</w:t>
      </w:r>
    </w:p>
    <w:p w:rsidR="0036165F" w:rsidRPr="003441CD" w:rsidRDefault="0036165F" w:rsidP="0015452C">
      <w:pPr>
        <w:pStyle w:val="libFootnote0"/>
        <w:rPr>
          <w:rtl/>
        </w:rPr>
      </w:pPr>
      <w:r w:rsidRPr="003441CD">
        <w:rPr>
          <w:rtl/>
        </w:rPr>
        <w:t xml:space="preserve">(3) كما فى قوله فى ترجمة </w:t>
      </w:r>
      <w:r>
        <w:rPr>
          <w:rtl/>
        </w:rPr>
        <w:t>(</w:t>
      </w:r>
      <w:r w:rsidRPr="003441CD">
        <w:rPr>
          <w:rtl/>
        </w:rPr>
        <w:t>جعثل</w:t>
      </w:r>
      <w:r>
        <w:rPr>
          <w:rtl/>
        </w:rPr>
        <w:t>)</w:t>
      </w:r>
      <w:r w:rsidRPr="003441CD">
        <w:rPr>
          <w:rtl/>
        </w:rPr>
        <w:t xml:space="preserve"> : بضم الجيم ، ومثلثة. </w:t>
      </w:r>
      <w:r>
        <w:rPr>
          <w:rtl/>
        </w:rPr>
        <w:t>(</w:t>
      </w:r>
      <w:r w:rsidRPr="003441CD">
        <w:rPr>
          <w:rtl/>
        </w:rPr>
        <w:t>السابق : ترجمة 234 ، وهامشها</w:t>
      </w:r>
      <w:r>
        <w:rPr>
          <w:rtl/>
        </w:rPr>
        <w:t>).</w:t>
      </w:r>
      <w:r w:rsidRPr="003441CD">
        <w:rPr>
          <w:rFonts w:hint="cs"/>
          <w:rtl/>
        </w:rPr>
        <w:t xml:space="preserve"> </w:t>
      </w:r>
      <w:r w:rsidRPr="003441CD">
        <w:rPr>
          <w:rtl/>
        </w:rPr>
        <w:t xml:space="preserve">وثمة مثال بارز على ذلك فى ترجمة الصحابى </w:t>
      </w:r>
      <w:r>
        <w:rPr>
          <w:rtl/>
        </w:rPr>
        <w:t>(</w:t>
      </w:r>
      <w:r w:rsidRPr="003441CD">
        <w:rPr>
          <w:rtl/>
        </w:rPr>
        <w:t>بحر بن ضبع</w:t>
      </w:r>
      <w:r>
        <w:rPr>
          <w:rtl/>
        </w:rPr>
        <w:t>)</w:t>
      </w:r>
      <w:r w:rsidRPr="003441CD">
        <w:rPr>
          <w:rtl/>
        </w:rPr>
        <w:t xml:space="preserve"> فى </w:t>
      </w:r>
      <w:r>
        <w:rPr>
          <w:rtl/>
        </w:rPr>
        <w:t>(</w:t>
      </w:r>
      <w:r w:rsidRPr="003441CD">
        <w:rPr>
          <w:rtl/>
        </w:rPr>
        <w:t>السابق : ترجمة 164</w:t>
      </w:r>
      <w:r>
        <w:rPr>
          <w:rtl/>
        </w:rPr>
        <w:t>)</w:t>
      </w:r>
      <w:r w:rsidRPr="003441CD">
        <w:rPr>
          <w:rtl/>
        </w:rPr>
        <w:t xml:space="preserve"> ، حيث قال : من لم يقل : بحر بن ضبع ، فقد أخطأ. الاسمان مضمومان : الباء ، والحاء فى </w:t>
      </w:r>
      <w:r>
        <w:rPr>
          <w:rtl/>
        </w:rPr>
        <w:t>(</w:t>
      </w:r>
      <w:r w:rsidRPr="003441CD">
        <w:rPr>
          <w:rtl/>
        </w:rPr>
        <w:t>بحر</w:t>
      </w:r>
      <w:r>
        <w:rPr>
          <w:rtl/>
        </w:rPr>
        <w:t>)</w:t>
      </w:r>
      <w:r w:rsidRPr="003441CD">
        <w:rPr>
          <w:rtl/>
        </w:rPr>
        <w:t xml:space="preserve"> ، والضاد والباء فى </w:t>
      </w:r>
      <w:r>
        <w:rPr>
          <w:rtl/>
        </w:rPr>
        <w:t>(</w:t>
      </w:r>
      <w:r w:rsidRPr="003441CD">
        <w:rPr>
          <w:rtl/>
        </w:rPr>
        <w:t>ضبع</w:t>
      </w:r>
      <w:r>
        <w:rPr>
          <w:rtl/>
        </w:rPr>
        <w:t>).</w:t>
      </w:r>
    </w:p>
    <w:p w:rsidR="0036165F" w:rsidRPr="008125C8" w:rsidRDefault="0036165F" w:rsidP="0015452C">
      <w:pPr>
        <w:pStyle w:val="libFootnote0"/>
        <w:rPr>
          <w:rtl/>
        </w:rPr>
      </w:pPr>
      <w:r>
        <w:rPr>
          <w:rtl/>
        </w:rPr>
        <w:t>(</w:t>
      </w:r>
      <w:r w:rsidRPr="008125C8">
        <w:rPr>
          <w:rtl/>
        </w:rPr>
        <w:t xml:space="preserve">4) راجع </w:t>
      </w:r>
      <w:r>
        <w:rPr>
          <w:rtl/>
        </w:rPr>
        <w:t>(</w:t>
      </w:r>
      <w:r w:rsidRPr="008125C8">
        <w:rPr>
          <w:rtl/>
        </w:rPr>
        <w:t>تاريخ المصريين</w:t>
      </w:r>
      <w:r>
        <w:rPr>
          <w:rtl/>
        </w:rPr>
        <w:t>)</w:t>
      </w:r>
      <w:r w:rsidRPr="008125C8">
        <w:rPr>
          <w:rtl/>
        </w:rPr>
        <w:t xml:space="preserve"> لابن يونس ، ترجمة </w:t>
      </w:r>
      <w:r>
        <w:rPr>
          <w:rtl/>
        </w:rPr>
        <w:t>(</w:t>
      </w:r>
      <w:r w:rsidRPr="008125C8">
        <w:rPr>
          <w:rtl/>
        </w:rPr>
        <w:t xml:space="preserve">765) ، عن </w:t>
      </w:r>
      <w:r>
        <w:rPr>
          <w:rtl/>
        </w:rPr>
        <w:t>(</w:t>
      </w:r>
      <w:r w:rsidRPr="008125C8">
        <w:rPr>
          <w:rtl/>
        </w:rPr>
        <w:t>عبد الله بن كليب</w:t>
      </w:r>
      <w:r>
        <w:rPr>
          <w:rtl/>
        </w:rPr>
        <w:t>)</w:t>
      </w:r>
      <w:r w:rsidRPr="008125C8">
        <w:rPr>
          <w:rtl/>
        </w:rPr>
        <w:t xml:space="preserve"> ، قال عنه : من موالى رضا من مراد </w:t>
      </w:r>
      <w:r>
        <w:rPr>
          <w:rtl/>
        </w:rPr>
        <w:t>(</w:t>
      </w:r>
      <w:r w:rsidRPr="008125C8">
        <w:rPr>
          <w:rtl/>
        </w:rPr>
        <w:t xml:space="preserve">والمقصود : بضم الراء فى </w:t>
      </w:r>
      <w:r>
        <w:rPr>
          <w:rtl/>
        </w:rPr>
        <w:t>(</w:t>
      </w:r>
      <w:r w:rsidRPr="008125C8">
        <w:rPr>
          <w:rtl/>
        </w:rPr>
        <w:t>رضا</w:t>
      </w:r>
      <w:r>
        <w:rPr>
          <w:rtl/>
        </w:rPr>
        <w:t>).</w:t>
      </w:r>
    </w:p>
    <w:p w:rsidR="0036165F" w:rsidRPr="008125C8" w:rsidRDefault="0036165F" w:rsidP="0015452C">
      <w:pPr>
        <w:pStyle w:val="libFootnote0"/>
        <w:rPr>
          <w:rtl/>
        </w:rPr>
      </w:pPr>
      <w:r>
        <w:rPr>
          <w:rtl/>
        </w:rPr>
        <w:t>(</w:t>
      </w:r>
      <w:r w:rsidRPr="008125C8">
        <w:rPr>
          <w:rtl/>
        </w:rPr>
        <w:t xml:space="preserve">5) كما فى قوله عن </w:t>
      </w:r>
      <w:r>
        <w:rPr>
          <w:rtl/>
        </w:rPr>
        <w:t>(</w:t>
      </w:r>
      <w:r w:rsidRPr="008125C8">
        <w:rPr>
          <w:rtl/>
        </w:rPr>
        <w:t>العريفى</w:t>
      </w:r>
      <w:r>
        <w:rPr>
          <w:rtl/>
        </w:rPr>
        <w:t>)</w:t>
      </w:r>
      <w:r w:rsidRPr="008125C8">
        <w:rPr>
          <w:rtl/>
        </w:rPr>
        <w:t xml:space="preserve"> : نسبة إلى </w:t>
      </w:r>
      <w:r>
        <w:rPr>
          <w:rtl/>
        </w:rPr>
        <w:t>(</w:t>
      </w:r>
      <w:r w:rsidRPr="008125C8">
        <w:rPr>
          <w:rtl/>
        </w:rPr>
        <w:t>عريف بن مالك بن الخزرج بن مالك بن أبذى بن الصّدف</w:t>
      </w:r>
      <w:r>
        <w:rPr>
          <w:rtl/>
        </w:rPr>
        <w:t>).</w:t>
      </w:r>
      <w:r w:rsidRPr="008125C8">
        <w:rPr>
          <w:rtl/>
        </w:rPr>
        <w:t xml:space="preserve"> </w:t>
      </w:r>
      <w:r>
        <w:rPr>
          <w:rtl/>
        </w:rPr>
        <w:t>(</w:t>
      </w:r>
      <w:r w:rsidRPr="008125C8">
        <w:rPr>
          <w:rtl/>
        </w:rPr>
        <w:t>السابق : ترجمة 254</w:t>
      </w:r>
      <w:r>
        <w:rPr>
          <w:rtl/>
        </w:rPr>
        <w:t>).</w:t>
      </w:r>
      <w:r w:rsidRPr="008125C8">
        <w:rPr>
          <w:rtl/>
        </w:rPr>
        <w:t xml:space="preserve"> وكذلك قوله عن </w:t>
      </w:r>
      <w:r>
        <w:rPr>
          <w:rtl/>
        </w:rPr>
        <w:t>(</w:t>
      </w:r>
      <w:r w:rsidRPr="008125C8">
        <w:rPr>
          <w:rtl/>
        </w:rPr>
        <w:t>الجدادىّ</w:t>
      </w:r>
      <w:r>
        <w:rPr>
          <w:rtl/>
        </w:rPr>
        <w:t>)</w:t>
      </w:r>
      <w:r w:rsidRPr="008125C8">
        <w:rPr>
          <w:rtl/>
        </w:rPr>
        <w:t xml:space="preserve"> : نسبة إلى </w:t>
      </w:r>
      <w:r>
        <w:rPr>
          <w:rtl/>
        </w:rPr>
        <w:t>(</w:t>
      </w:r>
      <w:r w:rsidRPr="008125C8">
        <w:rPr>
          <w:rtl/>
        </w:rPr>
        <w:t>الجديدة</w:t>
      </w:r>
      <w:r>
        <w:rPr>
          <w:rtl/>
        </w:rPr>
        <w:t>)</w:t>
      </w:r>
      <w:r w:rsidRPr="008125C8">
        <w:rPr>
          <w:rtl/>
        </w:rPr>
        <w:t xml:space="preserve"> بالضم ، وهى قبيلة من خولان ، وهم من ولد </w:t>
      </w:r>
      <w:r>
        <w:rPr>
          <w:rtl/>
        </w:rPr>
        <w:t>(</w:t>
      </w:r>
      <w:r w:rsidRPr="008125C8">
        <w:rPr>
          <w:rtl/>
        </w:rPr>
        <w:t>رازح بن مالك بن خولان</w:t>
      </w:r>
      <w:r>
        <w:rPr>
          <w:rtl/>
        </w:rPr>
        <w:t>)</w:t>
      </w:r>
      <w:r w:rsidRPr="008125C8">
        <w:rPr>
          <w:rtl/>
        </w:rPr>
        <w:t xml:space="preserve"> </w:t>
      </w:r>
      <w:r>
        <w:rPr>
          <w:rtl/>
        </w:rPr>
        <w:t>(</w:t>
      </w:r>
      <w:r w:rsidRPr="008125C8">
        <w:rPr>
          <w:rtl/>
        </w:rPr>
        <w:t>السابق : ترجمة 716</w:t>
      </w:r>
      <w:r>
        <w:rPr>
          <w:rtl/>
        </w:rPr>
        <w:t>).</w:t>
      </w:r>
    </w:p>
    <w:p w:rsidR="0036165F" w:rsidRPr="008125C8" w:rsidRDefault="0036165F" w:rsidP="00883D27">
      <w:pPr>
        <w:pStyle w:val="libNormal0"/>
        <w:rPr>
          <w:rtl/>
        </w:rPr>
      </w:pPr>
      <w:r>
        <w:rPr>
          <w:rtl/>
        </w:rPr>
        <w:br w:type="page"/>
      </w:r>
      <w:r w:rsidRPr="008125C8">
        <w:rPr>
          <w:rtl/>
        </w:rPr>
        <w:lastRenderedPageBreak/>
        <w:t xml:space="preserve">أسماء بعض الأعلام الواردة فى النسب </w:t>
      </w:r>
      <w:r w:rsidRPr="0015452C">
        <w:rPr>
          <w:rStyle w:val="libFootnotenumChar"/>
          <w:rtl/>
        </w:rPr>
        <w:t>(1)</w:t>
      </w:r>
      <w:r w:rsidRPr="008125C8">
        <w:rPr>
          <w:rtl/>
        </w:rPr>
        <w:t xml:space="preserve"> ، ودقته فى تحديد نسب المترجمين </w:t>
      </w:r>
      <w:r w:rsidRPr="0015452C">
        <w:rPr>
          <w:rStyle w:val="libFootnotenumChar"/>
          <w:rtl/>
        </w:rPr>
        <w:t>(2)</w:t>
      </w:r>
      <w:r>
        <w:rPr>
          <w:rtl/>
        </w:rPr>
        <w:t>.</w:t>
      </w:r>
    </w:p>
    <w:p w:rsidR="0036165F" w:rsidRPr="008125C8" w:rsidRDefault="0036165F" w:rsidP="00CF05AF">
      <w:pPr>
        <w:pStyle w:val="libBold1"/>
        <w:rPr>
          <w:rtl/>
        </w:rPr>
      </w:pPr>
      <w:r>
        <w:rPr>
          <w:rtl/>
        </w:rPr>
        <w:t xml:space="preserve">و ـ </w:t>
      </w:r>
      <w:r w:rsidRPr="008125C8">
        <w:rPr>
          <w:rtl/>
        </w:rPr>
        <w:t>معارفه التاريخية العامة :</w:t>
      </w:r>
    </w:p>
    <w:p w:rsidR="0036165F" w:rsidRPr="008125C8" w:rsidRDefault="0036165F" w:rsidP="00791E39">
      <w:pPr>
        <w:pStyle w:val="libNormal"/>
        <w:rPr>
          <w:rtl/>
        </w:rPr>
      </w:pPr>
      <w:r w:rsidRPr="008125C8">
        <w:rPr>
          <w:rtl/>
        </w:rPr>
        <w:t>ويقصد بذلك محاولة قياس ما لدى مؤرخنا ابن يونس من معلومات عن أحداث التاريخ العام للأمة الإسلامية «السيرة النبوية ، وتاريخ الراشدين ، والأمويين ، والعباسيين ، إلى غير ذلك من الأحداث التى مرت بها أمتنا حتى عصر مؤرخنا»</w:t>
      </w:r>
      <w:r>
        <w:rPr>
          <w:rtl/>
        </w:rPr>
        <w:t>.</w:t>
      </w:r>
      <w:r w:rsidRPr="008125C8">
        <w:rPr>
          <w:rtl/>
        </w:rPr>
        <w:t xml:space="preserve"> ولا يدخل فى ذلك</w:t>
      </w:r>
      <w:r>
        <w:rPr>
          <w:rtl/>
        </w:rPr>
        <w:t xml:space="preserve"> ـ </w:t>
      </w:r>
      <w:r w:rsidRPr="008125C8">
        <w:rPr>
          <w:rtl/>
        </w:rPr>
        <w:t>بالطبع</w:t>
      </w:r>
      <w:r>
        <w:rPr>
          <w:rtl/>
        </w:rPr>
        <w:t xml:space="preserve"> ـ </w:t>
      </w:r>
      <w:r w:rsidRPr="008125C8">
        <w:rPr>
          <w:rtl/>
        </w:rPr>
        <w:t>تاريخ «مصر الإسلامية» ؛ فمن المسلّم به أن ابن يونس علّامة فى ذلك المجال.</w:t>
      </w:r>
    </w:p>
    <w:p w:rsidR="0036165F" w:rsidRPr="008125C8" w:rsidRDefault="0036165F" w:rsidP="00791E39">
      <w:pPr>
        <w:pStyle w:val="libNormal"/>
        <w:rPr>
          <w:rtl/>
        </w:rPr>
      </w:pPr>
      <w:r w:rsidRPr="008125C8">
        <w:rPr>
          <w:rtl/>
        </w:rPr>
        <w:t>ولما لم يكن بين أيدينا من تراث ابن يونس التاريخى سوى ما تيسر تجميعه من بقايا «تاريخيه» ؛ فإن مجال بحثنا عن تلك الجزئية قد انحصر فى تلك البقايا. ومن ثم ، فإن ما لدينا من نصوص لا يكفى للحكم على ثقافته التاريخية العامة على سبيل القطع واليقين ؛ لأن ما سجله من تراجم العلماء المصريين موجز ومركز فى معظمه ، ويدور حول التاريخ المحلى لمصر. وبالنسبة لتراجم الغرباء الوافدين على مصر ، فإنه قد يتطرق</w:t>
      </w:r>
      <w:r>
        <w:rPr>
          <w:rtl/>
        </w:rPr>
        <w:t xml:space="preserve"> ـ </w:t>
      </w:r>
      <w:r w:rsidRPr="008125C8">
        <w:rPr>
          <w:rtl/>
        </w:rPr>
        <w:t>أحيانا</w:t>
      </w:r>
      <w:r>
        <w:rPr>
          <w:rtl/>
        </w:rPr>
        <w:t xml:space="preserve"> ـ </w:t>
      </w:r>
      <w:r w:rsidRPr="008125C8">
        <w:rPr>
          <w:rtl/>
        </w:rPr>
        <w:t>إلى ذكر بعض أحداث التاريخ العام ، لكنها مجرد إشارات خاطفة ، ليست مقصودة لذاتها ، وإنما يلمح إليها مجرد إلماحة ، إذا كان للمترجمين علاقة بها.</w:t>
      </w:r>
    </w:p>
    <w:p w:rsidR="0036165F" w:rsidRPr="008125C8" w:rsidRDefault="0036165F" w:rsidP="00791E39">
      <w:pPr>
        <w:pStyle w:val="libNormal"/>
        <w:rPr>
          <w:rtl/>
        </w:rPr>
      </w:pPr>
      <w:r w:rsidRPr="008125C8">
        <w:rPr>
          <w:rtl/>
        </w:rPr>
        <w:t>وعلى كل حال ، فإننا نرجح أن تكون لدى مؤرخنا حصيلة جيدة من معارف التاريخ العام ؛ إذ لا يعقل تقوقعه فى حيز التاريخ المحلى المصرى ، خاصة أن الأخير لا يفهم حق الفهم ، إلا فى ضوء الفهم الصحيح لأحداث الأمة ككل. وينضاف</w:t>
      </w:r>
      <w:r>
        <w:rPr>
          <w:rtl/>
        </w:rPr>
        <w:t xml:space="preserve"> ـ </w:t>
      </w:r>
      <w:r w:rsidRPr="008125C8">
        <w:rPr>
          <w:rtl/>
        </w:rPr>
        <w:t>إلى ذلك الملمح المنطقى</w:t>
      </w:r>
      <w:r>
        <w:rPr>
          <w:rtl/>
        </w:rPr>
        <w:t xml:space="preserve"> ـ </w:t>
      </w:r>
      <w:r w:rsidRPr="008125C8">
        <w:rPr>
          <w:rtl/>
        </w:rPr>
        <w:t>ملمح نصّىّ ، يتمثل فى الإشارات العديدة الواردة فى كتابى مؤرخنا ، تلك التى تفيد معرفته وإلمامه بأحداث التاريخ الإسلامى بعامة.</w:t>
      </w:r>
    </w:p>
    <w:p w:rsidR="0036165F" w:rsidRPr="008125C8" w:rsidRDefault="0036165F" w:rsidP="00CF05AF">
      <w:pPr>
        <w:pStyle w:val="libBold1"/>
        <w:rPr>
          <w:rtl/>
        </w:rPr>
      </w:pPr>
      <w:r w:rsidRPr="008125C8">
        <w:rPr>
          <w:rtl/>
        </w:rPr>
        <w:t>ومن هذه النماذج ما يلى :</w:t>
      </w:r>
    </w:p>
    <w:p w:rsidR="0036165F" w:rsidRPr="008125C8" w:rsidRDefault="0036165F" w:rsidP="00791E39">
      <w:pPr>
        <w:pStyle w:val="libNormal"/>
        <w:rPr>
          <w:rtl/>
        </w:rPr>
      </w:pPr>
      <w:r w:rsidRPr="008125C8">
        <w:rPr>
          <w:rtl/>
        </w:rPr>
        <w:t>1</w:t>
      </w:r>
      <w:r>
        <w:rPr>
          <w:rtl/>
        </w:rPr>
        <w:t xml:space="preserve"> ـ </w:t>
      </w:r>
      <w:r w:rsidRPr="008125C8">
        <w:rPr>
          <w:rtl/>
        </w:rPr>
        <w:t>فى مجال السيرة النبوية : «إلمامه بالعديد من أحداث السيرة من خلال معرفته</w:t>
      </w:r>
    </w:p>
    <w:p w:rsidR="0036165F" w:rsidRPr="008125C8" w:rsidRDefault="0036165F" w:rsidP="00AB1DDF">
      <w:pPr>
        <w:pStyle w:val="libLine"/>
        <w:rPr>
          <w:rtl/>
        </w:rPr>
      </w:pPr>
      <w:r w:rsidRPr="008125C8">
        <w:rPr>
          <w:rtl/>
        </w:rPr>
        <w:t>__________________</w:t>
      </w:r>
    </w:p>
    <w:p w:rsidR="0036165F" w:rsidRPr="008125C8" w:rsidRDefault="0036165F" w:rsidP="0015452C">
      <w:pPr>
        <w:pStyle w:val="libFootnote0"/>
        <w:rPr>
          <w:rtl/>
        </w:rPr>
      </w:pPr>
      <w:r>
        <w:rPr>
          <w:rtl/>
        </w:rPr>
        <w:t>(</w:t>
      </w:r>
      <w:r w:rsidRPr="008125C8">
        <w:rPr>
          <w:rtl/>
        </w:rPr>
        <w:t xml:space="preserve">1) ومثال ذلك : توضيحه اسم والد </w:t>
      </w:r>
      <w:r>
        <w:rPr>
          <w:rtl/>
        </w:rPr>
        <w:t>(</w:t>
      </w:r>
      <w:r w:rsidRPr="008125C8">
        <w:rPr>
          <w:rtl/>
        </w:rPr>
        <w:t>بسر بن أبى أرطأة</w:t>
      </w:r>
      <w:r>
        <w:rPr>
          <w:rtl/>
        </w:rPr>
        <w:t>)</w:t>
      </w:r>
      <w:r w:rsidRPr="008125C8">
        <w:rPr>
          <w:rtl/>
        </w:rPr>
        <w:t xml:space="preserve"> ، قال : هو عمير بن عويمر بن عمران</w:t>
      </w:r>
      <w:r>
        <w:rPr>
          <w:rtl/>
        </w:rPr>
        <w:t xml:space="preserve"> ..</w:t>
      </w:r>
      <w:r w:rsidRPr="008125C8">
        <w:rPr>
          <w:rtl/>
        </w:rPr>
        <w:t xml:space="preserve">. إلخ. </w:t>
      </w:r>
      <w:r>
        <w:rPr>
          <w:rtl/>
        </w:rPr>
        <w:t>(</w:t>
      </w:r>
      <w:r w:rsidRPr="008125C8">
        <w:rPr>
          <w:rtl/>
        </w:rPr>
        <w:t>تاريخ المصريين : ترجمة 174</w:t>
      </w:r>
      <w:r>
        <w:rPr>
          <w:rtl/>
        </w:rPr>
        <w:t>).</w:t>
      </w:r>
    </w:p>
    <w:p w:rsidR="0036165F" w:rsidRPr="008125C8" w:rsidRDefault="0036165F" w:rsidP="0015452C">
      <w:pPr>
        <w:pStyle w:val="libFootnote0"/>
        <w:rPr>
          <w:rtl/>
        </w:rPr>
      </w:pPr>
      <w:r>
        <w:rPr>
          <w:rtl/>
        </w:rPr>
        <w:t>(</w:t>
      </w:r>
      <w:r w:rsidRPr="008125C8">
        <w:rPr>
          <w:rtl/>
        </w:rPr>
        <w:t xml:space="preserve">2) كما حدث فى ترجمة </w:t>
      </w:r>
      <w:r>
        <w:rPr>
          <w:rtl/>
        </w:rPr>
        <w:t>(</w:t>
      </w:r>
      <w:r w:rsidRPr="008125C8">
        <w:rPr>
          <w:rtl/>
        </w:rPr>
        <w:t>عبد الملك بن هشام</w:t>
      </w:r>
      <w:r>
        <w:rPr>
          <w:rtl/>
        </w:rPr>
        <w:t>)</w:t>
      </w:r>
      <w:r w:rsidRPr="008125C8">
        <w:rPr>
          <w:rtl/>
        </w:rPr>
        <w:t xml:space="preserve"> فى </w:t>
      </w:r>
      <w:r>
        <w:rPr>
          <w:rtl/>
        </w:rPr>
        <w:t>(</w:t>
      </w:r>
      <w:r w:rsidRPr="008125C8">
        <w:rPr>
          <w:rtl/>
        </w:rPr>
        <w:t>تاريخ الغرباء : ترجمة 356 ، وهامشها</w:t>
      </w:r>
      <w:r>
        <w:rPr>
          <w:rtl/>
        </w:rPr>
        <w:t>)</w:t>
      </w:r>
      <w:r w:rsidRPr="008125C8">
        <w:rPr>
          <w:rtl/>
        </w:rPr>
        <w:t xml:space="preserve"> ، فقد حدد ابن يونس نسبه بأنه ذهلىّ ، خلافا لما ذكره البعض من أنه حميرى معافرى. وقد رجّح القفطى ما قاله ابن يونس ؛ لعلمه بهذا الشأن ، فهو إمام الحديث والتاريخ فى مصر </w:t>
      </w:r>
      <w:r>
        <w:rPr>
          <w:rtl/>
        </w:rPr>
        <w:t>(</w:t>
      </w:r>
      <w:r w:rsidRPr="008125C8">
        <w:rPr>
          <w:rtl/>
        </w:rPr>
        <w:t>إنباه الرواه</w:t>
      </w:r>
      <w:r>
        <w:rPr>
          <w:rtl/>
        </w:rPr>
        <w:t>)</w:t>
      </w:r>
      <w:r w:rsidRPr="008125C8">
        <w:rPr>
          <w:rtl/>
        </w:rPr>
        <w:t xml:space="preserve"> ج 2 ص 211.</w:t>
      </w:r>
    </w:p>
    <w:p w:rsidR="0036165F" w:rsidRPr="008125C8" w:rsidRDefault="0036165F" w:rsidP="00883D27">
      <w:pPr>
        <w:pStyle w:val="libNormal0"/>
        <w:rPr>
          <w:rtl/>
        </w:rPr>
      </w:pPr>
      <w:r>
        <w:rPr>
          <w:rtl/>
        </w:rPr>
        <w:br w:type="page"/>
      </w:r>
      <w:r w:rsidRPr="008125C8">
        <w:rPr>
          <w:rtl/>
        </w:rPr>
        <w:lastRenderedPageBreak/>
        <w:t xml:space="preserve">بتاريخ الصحابة الذين وفدوا على مصر ، وشهد الكثير منهم فتحها ، واختط بعضهم دورا لهم ، وأقاموا بها» </w:t>
      </w:r>
      <w:r w:rsidRPr="0015452C">
        <w:rPr>
          <w:rStyle w:val="libFootnotenumChar"/>
          <w:rtl/>
        </w:rPr>
        <w:t>(1)</w:t>
      </w:r>
      <w:r>
        <w:rPr>
          <w:rtl/>
        </w:rPr>
        <w:t>.</w:t>
      </w:r>
    </w:p>
    <w:p w:rsidR="0036165F" w:rsidRPr="008125C8" w:rsidRDefault="0036165F" w:rsidP="00791E39">
      <w:pPr>
        <w:pStyle w:val="libNormal"/>
        <w:rPr>
          <w:rtl/>
        </w:rPr>
      </w:pPr>
      <w:r w:rsidRPr="008125C8">
        <w:rPr>
          <w:rtl/>
        </w:rPr>
        <w:t>2</w:t>
      </w:r>
      <w:r>
        <w:rPr>
          <w:rtl/>
        </w:rPr>
        <w:t xml:space="preserve"> ـ </w:t>
      </w:r>
      <w:r w:rsidRPr="008125C8">
        <w:rPr>
          <w:rtl/>
        </w:rPr>
        <w:t xml:space="preserve">فى مجال تاريخ الراشدين : «إلمامه وعرضه جوانب من الصراع بين علىّ ومعاوية </w:t>
      </w:r>
      <w:r w:rsidRPr="0015452C">
        <w:rPr>
          <w:rStyle w:val="libFootnotenumChar"/>
          <w:rtl/>
        </w:rPr>
        <w:t>(2)</w:t>
      </w:r>
      <w:r w:rsidRPr="008125C8">
        <w:rPr>
          <w:rtl/>
        </w:rPr>
        <w:t xml:space="preserve"> ، وتناوله</w:t>
      </w:r>
      <w:r>
        <w:rPr>
          <w:rtl/>
        </w:rPr>
        <w:t xml:space="preserve"> ـ </w:t>
      </w:r>
      <w:r w:rsidRPr="008125C8">
        <w:rPr>
          <w:rtl/>
        </w:rPr>
        <w:t>قبل ذلك</w:t>
      </w:r>
      <w:r>
        <w:rPr>
          <w:rtl/>
        </w:rPr>
        <w:t xml:space="preserve"> ـ </w:t>
      </w:r>
      <w:r w:rsidRPr="008125C8">
        <w:rPr>
          <w:rtl/>
        </w:rPr>
        <w:t xml:space="preserve">بعض ما يتصل بخلافة عمر بن الخطاب ، مثل : أحداث تسلمه بيت المقدس من يد الروم </w:t>
      </w:r>
      <w:r w:rsidRPr="0015452C">
        <w:rPr>
          <w:rStyle w:val="libFootnotenumChar"/>
          <w:rtl/>
        </w:rPr>
        <w:t>(3)</w:t>
      </w:r>
      <w:r w:rsidRPr="008125C8">
        <w:rPr>
          <w:rtl/>
        </w:rPr>
        <w:t xml:space="preserve"> ، وجانب من سياسته الاقتصادية فى توزيع العطاء </w:t>
      </w:r>
      <w:r w:rsidRPr="0015452C">
        <w:rPr>
          <w:rStyle w:val="libFootnotenumChar"/>
          <w:rtl/>
        </w:rPr>
        <w:t>(4)</w:t>
      </w:r>
      <w:r>
        <w:rPr>
          <w:rtl/>
        </w:rPr>
        <w:t>.</w:t>
      </w:r>
    </w:p>
    <w:p w:rsidR="0036165F" w:rsidRPr="008125C8" w:rsidRDefault="0036165F" w:rsidP="00791E39">
      <w:pPr>
        <w:pStyle w:val="libNormal"/>
        <w:rPr>
          <w:rtl/>
        </w:rPr>
      </w:pPr>
      <w:r w:rsidRPr="008125C8">
        <w:rPr>
          <w:rtl/>
        </w:rPr>
        <w:t>3</w:t>
      </w:r>
      <w:r>
        <w:rPr>
          <w:rtl/>
        </w:rPr>
        <w:t xml:space="preserve"> ـ </w:t>
      </w:r>
      <w:r w:rsidRPr="008125C8">
        <w:rPr>
          <w:rtl/>
        </w:rPr>
        <w:t xml:space="preserve">فى تاريخ الأمويين : «أشار إلى يوم الخازر </w:t>
      </w:r>
      <w:r w:rsidRPr="0015452C">
        <w:rPr>
          <w:rStyle w:val="libFootnotenumChar"/>
          <w:rtl/>
        </w:rPr>
        <w:t>(5)</w:t>
      </w:r>
      <w:r w:rsidRPr="008125C8">
        <w:rPr>
          <w:rtl/>
        </w:rPr>
        <w:t xml:space="preserve"> ، ومقتل عمرو بن سعيد بن العاص </w:t>
      </w:r>
      <w:r w:rsidRPr="0015452C">
        <w:rPr>
          <w:rStyle w:val="libFootnotenumChar"/>
          <w:rtl/>
        </w:rPr>
        <w:t>(6)</w:t>
      </w:r>
      <w:r w:rsidRPr="008125C8">
        <w:rPr>
          <w:rtl/>
        </w:rPr>
        <w:t xml:space="preserve"> ، وجانب من أحداث ثورة ابن الزبير</w:t>
      </w:r>
      <w:r>
        <w:rPr>
          <w:rtl/>
        </w:rPr>
        <w:t xml:space="preserve"> ـ </w:t>
      </w:r>
      <w:r w:rsidRPr="008125C8">
        <w:rPr>
          <w:rtl/>
        </w:rPr>
        <w:t>وقد انضم إليه حنش بن عبد الله الصنعانى</w:t>
      </w:r>
      <w:r>
        <w:rPr>
          <w:rtl/>
        </w:rPr>
        <w:t xml:space="preserve"> ـ </w:t>
      </w:r>
      <w:r w:rsidRPr="008125C8">
        <w:rPr>
          <w:rtl/>
        </w:rPr>
        <w:t xml:space="preserve">على عبد الملك بن مروان </w:t>
      </w:r>
      <w:r w:rsidRPr="0015452C">
        <w:rPr>
          <w:rStyle w:val="libFootnotenumChar"/>
          <w:rtl/>
        </w:rPr>
        <w:t>(7)</w:t>
      </w:r>
      <w:r w:rsidRPr="008125C8">
        <w:rPr>
          <w:rtl/>
        </w:rPr>
        <w:t xml:space="preserve"> ، وفتوح حسان بن النعمان بالمغرب </w:t>
      </w:r>
      <w:r w:rsidRPr="0015452C">
        <w:rPr>
          <w:rStyle w:val="libFootnotenumChar"/>
          <w:rtl/>
        </w:rPr>
        <w:t>(8)</w:t>
      </w:r>
      <w:r w:rsidRPr="008125C8">
        <w:rPr>
          <w:rtl/>
        </w:rPr>
        <w:t xml:space="preserve"> ، وغزو القسطنطينية فى خلافة الوليد على يد «مسلمة بن عبد الملك» </w:t>
      </w:r>
      <w:r w:rsidRPr="0015452C">
        <w:rPr>
          <w:rStyle w:val="libFootnotenumChar"/>
          <w:rtl/>
        </w:rPr>
        <w:t>(9)</w:t>
      </w:r>
      <w:r w:rsidRPr="008125C8">
        <w:rPr>
          <w:rtl/>
        </w:rPr>
        <w:t xml:space="preserve"> ، ثم أحداث من خلافة عمر بن عبد العزيز فى : طبيعة نظرته إلى عطاء الشعراء </w:t>
      </w:r>
      <w:r w:rsidRPr="0015452C">
        <w:rPr>
          <w:rStyle w:val="libFootnotenumChar"/>
          <w:rtl/>
        </w:rPr>
        <w:t>(10)</w:t>
      </w:r>
      <w:r w:rsidRPr="008125C8">
        <w:rPr>
          <w:rtl/>
        </w:rPr>
        <w:t xml:space="preserve"> ، ومجلسه الذي يجلسه بعد صلاة الصبح ؛ للنظر فى أمور الرعية </w:t>
      </w:r>
      <w:r w:rsidRPr="0015452C">
        <w:rPr>
          <w:rStyle w:val="libFootnotenumChar"/>
          <w:rtl/>
        </w:rPr>
        <w:t>(11)</w:t>
      </w:r>
      <w:r w:rsidRPr="008125C8">
        <w:rPr>
          <w:rtl/>
        </w:rPr>
        <w:t xml:space="preserve"> ، وجهوده فى إرسال عشرة من التابعين ؛ لتفقيه أهل إفريقية </w:t>
      </w:r>
      <w:r w:rsidRPr="0015452C">
        <w:rPr>
          <w:rStyle w:val="libFootnotenumChar"/>
          <w:rtl/>
        </w:rPr>
        <w:t>(12)</w:t>
      </w:r>
      <w:r>
        <w:rPr>
          <w:rtl/>
        </w:rPr>
        <w:t>.</w:t>
      </w:r>
    </w:p>
    <w:p w:rsidR="0036165F" w:rsidRPr="008125C8" w:rsidRDefault="0036165F" w:rsidP="00791E39">
      <w:pPr>
        <w:pStyle w:val="libNormal"/>
        <w:rPr>
          <w:rtl/>
        </w:rPr>
      </w:pPr>
      <w:r w:rsidRPr="008125C8">
        <w:rPr>
          <w:rtl/>
        </w:rPr>
        <w:t>4</w:t>
      </w:r>
      <w:r>
        <w:rPr>
          <w:rtl/>
        </w:rPr>
        <w:t xml:space="preserve"> ـ </w:t>
      </w:r>
      <w:r w:rsidRPr="008125C8">
        <w:rPr>
          <w:rtl/>
        </w:rPr>
        <w:t>فى تاريخ العباسيين : «مقتل ابن الحبحاب مع ابن هبيرة بواسط</w:t>
      </w:r>
      <w:r>
        <w:rPr>
          <w:rtl/>
        </w:rPr>
        <w:t xml:space="preserve"> ـ </w:t>
      </w:r>
      <w:r w:rsidRPr="008125C8">
        <w:rPr>
          <w:rtl/>
        </w:rPr>
        <w:t>فى بداية الخلافة العباسية</w:t>
      </w:r>
      <w:r>
        <w:rPr>
          <w:rtl/>
        </w:rPr>
        <w:t xml:space="preserve"> ـ </w:t>
      </w:r>
      <w:r w:rsidRPr="008125C8">
        <w:rPr>
          <w:rtl/>
        </w:rPr>
        <w:t xml:space="preserve">على يد المنصور العباسى «فى عهد خلافة أخيه السّفّاح سنة 132 ه‍» </w:t>
      </w:r>
      <w:r w:rsidRPr="0015452C">
        <w:rPr>
          <w:rStyle w:val="libFootnotenumChar"/>
          <w:rtl/>
        </w:rPr>
        <w:t>(13)</w:t>
      </w:r>
      <w:r w:rsidRPr="008125C8">
        <w:rPr>
          <w:rtl/>
        </w:rPr>
        <w:t xml:space="preserve"> ، وإنهاء الخليفة المتوكل العباسى محنة خلق القرآن ، وإخراجه المحبوسين من</w:t>
      </w:r>
    </w:p>
    <w:p w:rsidR="0036165F" w:rsidRPr="008125C8" w:rsidRDefault="0036165F" w:rsidP="00AB1DDF">
      <w:pPr>
        <w:pStyle w:val="libLine"/>
        <w:rPr>
          <w:rtl/>
        </w:rPr>
      </w:pPr>
      <w:r w:rsidRPr="008125C8">
        <w:rPr>
          <w:rtl/>
        </w:rPr>
        <w:t>__________________</w:t>
      </w:r>
    </w:p>
    <w:p w:rsidR="0036165F" w:rsidRPr="008125C8" w:rsidRDefault="0036165F" w:rsidP="0015452C">
      <w:pPr>
        <w:pStyle w:val="libFootnote0"/>
        <w:rPr>
          <w:rtl/>
        </w:rPr>
      </w:pPr>
      <w:r>
        <w:rPr>
          <w:rtl/>
        </w:rPr>
        <w:t>(</w:t>
      </w:r>
      <w:r w:rsidRPr="008125C8">
        <w:rPr>
          <w:rtl/>
        </w:rPr>
        <w:t xml:space="preserve">1) تاريخ المصريين : تراجم أرقام : </w:t>
      </w:r>
      <w:r>
        <w:rPr>
          <w:rtl/>
        </w:rPr>
        <w:t>(</w:t>
      </w:r>
      <w:r w:rsidRPr="008125C8">
        <w:rPr>
          <w:rtl/>
        </w:rPr>
        <w:t>87</w:t>
      </w:r>
      <w:r>
        <w:rPr>
          <w:rtl/>
        </w:rPr>
        <w:t xml:space="preserve"> ـ </w:t>
      </w:r>
      <w:r w:rsidRPr="008125C8">
        <w:rPr>
          <w:rtl/>
        </w:rPr>
        <w:t>88 ، 90 ، 92 ، 119 ، 156 ، 164 ، 172 ، 192 ، 228 ، وغيرها</w:t>
      </w:r>
      <w:r>
        <w:rPr>
          <w:rtl/>
        </w:rPr>
        <w:t>).</w:t>
      </w:r>
    </w:p>
    <w:p w:rsidR="0036165F" w:rsidRPr="008125C8" w:rsidRDefault="0036165F" w:rsidP="0015452C">
      <w:pPr>
        <w:pStyle w:val="libFootnote0"/>
        <w:rPr>
          <w:rtl/>
        </w:rPr>
      </w:pPr>
      <w:r>
        <w:rPr>
          <w:rtl/>
        </w:rPr>
        <w:t>(</w:t>
      </w:r>
      <w:r w:rsidRPr="008125C8">
        <w:rPr>
          <w:rtl/>
        </w:rPr>
        <w:t xml:space="preserve">2) راجع ترجمة </w:t>
      </w:r>
      <w:r>
        <w:rPr>
          <w:rtl/>
        </w:rPr>
        <w:t>(</w:t>
      </w:r>
      <w:r w:rsidRPr="008125C8">
        <w:rPr>
          <w:rtl/>
        </w:rPr>
        <w:t>بسر بن أبى أرطأة</w:t>
      </w:r>
      <w:r>
        <w:rPr>
          <w:rtl/>
        </w:rPr>
        <w:t>)</w:t>
      </w:r>
      <w:r w:rsidRPr="008125C8">
        <w:rPr>
          <w:rtl/>
        </w:rPr>
        <w:t xml:space="preserve"> المطولة فى </w:t>
      </w:r>
      <w:r>
        <w:rPr>
          <w:rtl/>
        </w:rPr>
        <w:t>(</w:t>
      </w:r>
      <w:r w:rsidRPr="008125C8">
        <w:rPr>
          <w:rtl/>
        </w:rPr>
        <w:t>تاريخ المصريين</w:t>
      </w:r>
      <w:r>
        <w:rPr>
          <w:rtl/>
        </w:rPr>
        <w:t>)</w:t>
      </w:r>
      <w:r w:rsidRPr="008125C8">
        <w:rPr>
          <w:rtl/>
        </w:rPr>
        <w:t xml:space="preserve"> برقم </w:t>
      </w:r>
      <w:r>
        <w:rPr>
          <w:rtl/>
        </w:rPr>
        <w:t>(</w:t>
      </w:r>
      <w:r w:rsidRPr="008125C8">
        <w:rPr>
          <w:rtl/>
        </w:rPr>
        <w:t>174)</w:t>
      </w:r>
      <w:r>
        <w:rPr>
          <w:rtl/>
        </w:rPr>
        <w:t>.</w:t>
      </w:r>
    </w:p>
    <w:p w:rsidR="0036165F" w:rsidRPr="008125C8" w:rsidRDefault="0036165F" w:rsidP="0015452C">
      <w:pPr>
        <w:pStyle w:val="libFootnote0"/>
        <w:rPr>
          <w:rtl/>
        </w:rPr>
      </w:pPr>
      <w:r>
        <w:rPr>
          <w:rtl/>
        </w:rPr>
        <w:t>(</w:t>
      </w:r>
      <w:r w:rsidRPr="008125C8">
        <w:rPr>
          <w:rtl/>
        </w:rPr>
        <w:t xml:space="preserve">3) المصدر السابق </w:t>
      </w:r>
      <w:r>
        <w:rPr>
          <w:rtl/>
        </w:rPr>
        <w:t>(</w:t>
      </w:r>
      <w:r w:rsidRPr="008125C8">
        <w:rPr>
          <w:rtl/>
        </w:rPr>
        <w:t>ترجمة رقم : 385</w:t>
      </w:r>
      <w:r>
        <w:rPr>
          <w:rtl/>
        </w:rPr>
        <w:t>).</w:t>
      </w:r>
    </w:p>
    <w:p w:rsidR="0036165F" w:rsidRPr="008125C8" w:rsidRDefault="0036165F" w:rsidP="0015452C">
      <w:pPr>
        <w:pStyle w:val="libFootnote0"/>
        <w:rPr>
          <w:rtl/>
        </w:rPr>
      </w:pPr>
      <w:r>
        <w:rPr>
          <w:rtl/>
        </w:rPr>
        <w:t>(</w:t>
      </w:r>
      <w:r w:rsidRPr="008125C8">
        <w:rPr>
          <w:rtl/>
        </w:rPr>
        <w:t xml:space="preserve">4) السابق : </w:t>
      </w:r>
      <w:r>
        <w:rPr>
          <w:rtl/>
        </w:rPr>
        <w:t>(</w:t>
      </w:r>
      <w:r w:rsidRPr="008125C8">
        <w:rPr>
          <w:rtl/>
        </w:rPr>
        <w:t>ترجمة 306</w:t>
      </w:r>
      <w:r>
        <w:rPr>
          <w:rtl/>
        </w:rPr>
        <w:t>).</w:t>
      </w:r>
    </w:p>
    <w:p w:rsidR="0036165F" w:rsidRPr="008125C8" w:rsidRDefault="0036165F" w:rsidP="0015452C">
      <w:pPr>
        <w:pStyle w:val="libFootnote0"/>
        <w:rPr>
          <w:rtl/>
        </w:rPr>
      </w:pPr>
      <w:r>
        <w:rPr>
          <w:rtl/>
        </w:rPr>
        <w:t>(</w:t>
      </w:r>
      <w:r w:rsidRPr="008125C8">
        <w:rPr>
          <w:rtl/>
        </w:rPr>
        <w:t xml:space="preserve">5) تاريخ الغرباء </w:t>
      </w:r>
      <w:r>
        <w:rPr>
          <w:rtl/>
        </w:rPr>
        <w:t>(</w:t>
      </w:r>
      <w:r w:rsidRPr="008125C8">
        <w:rPr>
          <w:rtl/>
        </w:rPr>
        <w:t>ترجمة 252 ، وهامشها</w:t>
      </w:r>
      <w:r>
        <w:rPr>
          <w:rtl/>
        </w:rPr>
        <w:t>).</w:t>
      </w:r>
    </w:p>
    <w:p w:rsidR="0036165F" w:rsidRPr="008125C8" w:rsidRDefault="0036165F" w:rsidP="0015452C">
      <w:pPr>
        <w:pStyle w:val="libFootnote0"/>
        <w:rPr>
          <w:rtl/>
        </w:rPr>
      </w:pPr>
      <w:r>
        <w:rPr>
          <w:rtl/>
        </w:rPr>
        <w:t>(</w:t>
      </w:r>
      <w:r w:rsidRPr="008125C8">
        <w:rPr>
          <w:rtl/>
        </w:rPr>
        <w:t xml:space="preserve">6) السابق : </w:t>
      </w:r>
      <w:r>
        <w:rPr>
          <w:rtl/>
        </w:rPr>
        <w:t>(</w:t>
      </w:r>
      <w:r w:rsidRPr="008125C8">
        <w:rPr>
          <w:rtl/>
        </w:rPr>
        <w:t>ترجمة 426</w:t>
      </w:r>
      <w:r>
        <w:rPr>
          <w:rtl/>
        </w:rPr>
        <w:t>).</w:t>
      </w:r>
    </w:p>
    <w:p w:rsidR="0036165F" w:rsidRPr="008125C8" w:rsidRDefault="0036165F" w:rsidP="0015452C">
      <w:pPr>
        <w:pStyle w:val="libFootnote0"/>
        <w:rPr>
          <w:rtl/>
        </w:rPr>
      </w:pPr>
      <w:r>
        <w:rPr>
          <w:rtl/>
        </w:rPr>
        <w:t>(</w:t>
      </w:r>
      <w:r w:rsidRPr="008125C8">
        <w:rPr>
          <w:rtl/>
        </w:rPr>
        <w:t xml:space="preserve">7) السابق : </w:t>
      </w:r>
      <w:r>
        <w:rPr>
          <w:rtl/>
        </w:rPr>
        <w:t>(</w:t>
      </w:r>
      <w:r w:rsidRPr="008125C8">
        <w:rPr>
          <w:rtl/>
        </w:rPr>
        <w:t>ترجمة 168</w:t>
      </w:r>
      <w:r>
        <w:rPr>
          <w:rtl/>
        </w:rPr>
        <w:t>).</w:t>
      </w:r>
    </w:p>
    <w:p w:rsidR="0036165F" w:rsidRPr="008125C8" w:rsidRDefault="0036165F" w:rsidP="0015452C">
      <w:pPr>
        <w:pStyle w:val="libFootnote0"/>
        <w:rPr>
          <w:rtl/>
        </w:rPr>
      </w:pPr>
      <w:r>
        <w:rPr>
          <w:rtl/>
        </w:rPr>
        <w:t>(</w:t>
      </w:r>
      <w:r w:rsidRPr="008125C8">
        <w:rPr>
          <w:rtl/>
        </w:rPr>
        <w:t xml:space="preserve">8) السابق : </w:t>
      </w:r>
      <w:r>
        <w:rPr>
          <w:rtl/>
        </w:rPr>
        <w:t>(</w:t>
      </w:r>
      <w:r w:rsidRPr="008125C8">
        <w:rPr>
          <w:rtl/>
        </w:rPr>
        <w:t>ترجمة 144</w:t>
      </w:r>
      <w:r>
        <w:rPr>
          <w:rtl/>
        </w:rPr>
        <w:t>).</w:t>
      </w:r>
    </w:p>
    <w:p w:rsidR="0036165F" w:rsidRPr="008125C8" w:rsidRDefault="0036165F" w:rsidP="0015452C">
      <w:pPr>
        <w:pStyle w:val="libFootnote0"/>
        <w:rPr>
          <w:rtl/>
        </w:rPr>
      </w:pPr>
      <w:r>
        <w:rPr>
          <w:rtl/>
        </w:rPr>
        <w:t>(</w:t>
      </w:r>
      <w:r w:rsidRPr="008125C8">
        <w:rPr>
          <w:rtl/>
        </w:rPr>
        <w:t xml:space="preserve">9) تاريخ المصريين : </w:t>
      </w:r>
      <w:r>
        <w:rPr>
          <w:rtl/>
        </w:rPr>
        <w:t>(</w:t>
      </w:r>
      <w:r w:rsidRPr="008125C8">
        <w:rPr>
          <w:rtl/>
        </w:rPr>
        <w:t>ترجمة 84</w:t>
      </w:r>
      <w:r>
        <w:rPr>
          <w:rtl/>
        </w:rPr>
        <w:t>).</w:t>
      </w:r>
    </w:p>
    <w:p w:rsidR="0036165F" w:rsidRPr="008125C8" w:rsidRDefault="0036165F" w:rsidP="0015452C">
      <w:pPr>
        <w:pStyle w:val="libFootnote0"/>
        <w:rPr>
          <w:rtl/>
        </w:rPr>
      </w:pPr>
      <w:r>
        <w:rPr>
          <w:rtl/>
        </w:rPr>
        <w:t>(</w:t>
      </w:r>
      <w:r w:rsidRPr="008125C8">
        <w:rPr>
          <w:rtl/>
        </w:rPr>
        <w:t xml:space="preserve">10) تاريخ الغرباء : ترجمة 76 </w:t>
      </w:r>
      <w:r>
        <w:rPr>
          <w:rtl/>
        </w:rPr>
        <w:t>(</w:t>
      </w:r>
      <w:r w:rsidRPr="008125C8">
        <w:rPr>
          <w:rtl/>
        </w:rPr>
        <w:t>موقفه من الشاعر المشهور جرير</w:t>
      </w:r>
      <w:r>
        <w:rPr>
          <w:rtl/>
        </w:rPr>
        <w:t>).</w:t>
      </w:r>
    </w:p>
    <w:p w:rsidR="0036165F" w:rsidRPr="008125C8" w:rsidRDefault="0036165F" w:rsidP="0015452C">
      <w:pPr>
        <w:pStyle w:val="libFootnote0"/>
        <w:rPr>
          <w:rtl/>
        </w:rPr>
      </w:pPr>
      <w:r>
        <w:rPr>
          <w:rtl/>
        </w:rPr>
        <w:t>(</w:t>
      </w:r>
      <w:r w:rsidRPr="008125C8">
        <w:rPr>
          <w:rtl/>
        </w:rPr>
        <w:t xml:space="preserve">11) السابق : </w:t>
      </w:r>
      <w:r>
        <w:rPr>
          <w:rtl/>
        </w:rPr>
        <w:t>(</w:t>
      </w:r>
      <w:r w:rsidRPr="008125C8">
        <w:rPr>
          <w:rtl/>
        </w:rPr>
        <w:t>ترجمة 123</w:t>
      </w:r>
      <w:r>
        <w:rPr>
          <w:rtl/>
        </w:rPr>
        <w:t>).</w:t>
      </w:r>
    </w:p>
    <w:p w:rsidR="0036165F" w:rsidRPr="008125C8" w:rsidRDefault="0036165F" w:rsidP="0015452C">
      <w:pPr>
        <w:pStyle w:val="libFootnote0"/>
        <w:rPr>
          <w:rtl/>
        </w:rPr>
      </w:pPr>
      <w:r>
        <w:rPr>
          <w:rtl/>
        </w:rPr>
        <w:t>(</w:t>
      </w:r>
      <w:r w:rsidRPr="008125C8">
        <w:rPr>
          <w:rtl/>
        </w:rPr>
        <w:t xml:space="preserve">12) السابق : </w:t>
      </w:r>
      <w:r>
        <w:rPr>
          <w:rtl/>
        </w:rPr>
        <w:t>(</w:t>
      </w:r>
      <w:r w:rsidRPr="008125C8">
        <w:rPr>
          <w:rtl/>
        </w:rPr>
        <w:t>ترجمة 93</w:t>
      </w:r>
      <w:r>
        <w:rPr>
          <w:rtl/>
        </w:rPr>
        <w:t>).</w:t>
      </w:r>
    </w:p>
    <w:p w:rsidR="0036165F" w:rsidRPr="008125C8" w:rsidRDefault="0036165F" w:rsidP="0015452C">
      <w:pPr>
        <w:pStyle w:val="libFootnote0"/>
        <w:rPr>
          <w:rtl/>
        </w:rPr>
      </w:pPr>
      <w:r>
        <w:rPr>
          <w:rtl/>
        </w:rPr>
        <w:t>(</w:t>
      </w:r>
      <w:r w:rsidRPr="008125C8">
        <w:rPr>
          <w:rtl/>
        </w:rPr>
        <w:t xml:space="preserve">13) السابق : </w:t>
      </w:r>
      <w:r>
        <w:rPr>
          <w:rtl/>
        </w:rPr>
        <w:t>(</w:t>
      </w:r>
      <w:r w:rsidRPr="008125C8">
        <w:rPr>
          <w:rtl/>
        </w:rPr>
        <w:t>ترجمة 365</w:t>
      </w:r>
      <w:r>
        <w:rPr>
          <w:rtl/>
        </w:rPr>
        <w:t>).</w:t>
      </w:r>
    </w:p>
    <w:p w:rsidR="0036165F" w:rsidRPr="008125C8" w:rsidRDefault="0036165F" w:rsidP="00883D27">
      <w:pPr>
        <w:pStyle w:val="libNormal0"/>
        <w:rPr>
          <w:rtl/>
        </w:rPr>
      </w:pPr>
      <w:r>
        <w:rPr>
          <w:rtl/>
        </w:rPr>
        <w:br w:type="page"/>
      </w:r>
      <w:r w:rsidRPr="008125C8">
        <w:rPr>
          <w:rtl/>
        </w:rPr>
        <w:lastRenderedPageBreak/>
        <w:t xml:space="preserve">سجون بغداد </w:t>
      </w:r>
      <w:r w:rsidRPr="0015452C">
        <w:rPr>
          <w:rStyle w:val="libFootnotenumChar"/>
          <w:rtl/>
        </w:rPr>
        <w:t>(1)</w:t>
      </w:r>
      <w:r>
        <w:rPr>
          <w:rtl/>
        </w:rPr>
        <w:t>.</w:t>
      </w:r>
    </w:p>
    <w:p w:rsidR="0036165F" w:rsidRPr="008125C8" w:rsidRDefault="0036165F" w:rsidP="00791E39">
      <w:pPr>
        <w:pStyle w:val="libNormal"/>
        <w:rPr>
          <w:rtl/>
        </w:rPr>
      </w:pPr>
      <w:r w:rsidRPr="008125C8">
        <w:rPr>
          <w:rtl/>
        </w:rPr>
        <w:t>5</w:t>
      </w:r>
      <w:r>
        <w:rPr>
          <w:rtl/>
        </w:rPr>
        <w:t xml:space="preserve"> ـ </w:t>
      </w:r>
      <w:r w:rsidRPr="008125C8">
        <w:rPr>
          <w:rtl/>
        </w:rPr>
        <w:t xml:space="preserve">جانب من «تاريخ عبد الرحمن الداخل» أمير الأندلس ، وصلته ب «معاوية بن صالح» ، وتوليته القضاء </w:t>
      </w:r>
      <w:r w:rsidRPr="0015452C">
        <w:rPr>
          <w:rStyle w:val="libFootnotenumChar"/>
          <w:rtl/>
        </w:rPr>
        <w:t>(2)</w:t>
      </w:r>
      <w:r>
        <w:rPr>
          <w:rtl/>
        </w:rPr>
        <w:t>.</w:t>
      </w:r>
    </w:p>
    <w:p w:rsidR="0036165F" w:rsidRPr="008125C8" w:rsidRDefault="0036165F" w:rsidP="00791E39">
      <w:pPr>
        <w:pStyle w:val="libNormal"/>
        <w:rPr>
          <w:rtl/>
        </w:rPr>
      </w:pPr>
      <w:r w:rsidRPr="008125C8">
        <w:rPr>
          <w:rtl/>
        </w:rPr>
        <w:t>6</w:t>
      </w:r>
      <w:r>
        <w:rPr>
          <w:rtl/>
        </w:rPr>
        <w:t xml:space="preserve"> ـ </w:t>
      </w:r>
      <w:r w:rsidRPr="008125C8">
        <w:rPr>
          <w:rtl/>
        </w:rPr>
        <w:t xml:space="preserve">جانب من «تاريخ الأغالبة فى إفريقية» : من خلال بيان علاقة الأمير إبراهيم بن الأغلب بالقاضى «محمد بن عبد الله بن قيس الكنانىّ» </w:t>
      </w:r>
      <w:r w:rsidRPr="0015452C">
        <w:rPr>
          <w:rStyle w:val="libFootnotenumChar"/>
          <w:rtl/>
        </w:rPr>
        <w:t>(3)</w:t>
      </w:r>
      <w:r>
        <w:rPr>
          <w:rtl/>
        </w:rPr>
        <w:t>.</w:t>
      </w:r>
    </w:p>
    <w:p w:rsidR="0036165F" w:rsidRPr="008125C8" w:rsidRDefault="0036165F" w:rsidP="00CF05AF">
      <w:pPr>
        <w:pStyle w:val="libBold1"/>
        <w:rPr>
          <w:rtl/>
        </w:rPr>
      </w:pPr>
      <w:r w:rsidRPr="008125C8">
        <w:rPr>
          <w:rtl/>
        </w:rPr>
        <w:t>4</w:t>
      </w:r>
      <w:r>
        <w:rPr>
          <w:rtl/>
        </w:rPr>
        <w:t xml:space="preserve"> ـ </w:t>
      </w:r>
      <w:r w:rsidRPr="008125C8">
        <w:rPr>
          <w:rtl/>
        </w:rPr>
        <w:t>منجزاته العلمية :</w:t>
      </w:r>
    </w:p>
    <w:p w:rsidR="0036165F" w:rsidRPr="008125C8" w:rsidRDefault="0036165F" w:rsidP="00791E39">
      <w:pPr>
        <w:pStyle w:val="libNormal"/>
        <w:rPr>
          <w:rtl/>
        </w:rPr>
      </w:pPr>
      <w:r w:rsidRPr="008125C8">
        <w:rPr>
          <w:rtl/>
        </w:rPr>
        <w:t>ونعنى بذلك : ما خلّفه ابن يونس من تراث منقول ومكتوب ، وذلك يتمثل فيما تركه</w:t>
      </w:r>
      <w:r>
        <w:rPr>
          <w:rtl/>
        </w:rPr>
        <w:t xml:space="preserve"> ـ </w:t>
      </w:r>
      <w:r w:rsidRPr="008125C8">
        <w:rPr>
          <w:rtl/>
        </w:rPr>
        <w:t>من بعده</w:t>
      </w:r>
      <w:r>
        <w:rPr>
          <w:rtl/>
        </w:rPr>
        <w:t xml:space="preserve"> ـ </w:t>
      </w:r>
      <w:r w:rsidRPr="008125C8">
        <w:rPr>
          <w:rtl/>
        </w:rPr>
        <w:t>من تلاميذ ، أخذوا على يديه علمه ، ورووه ، وحدّثوا به ، مضافا إلى ذلك ما سطّره قلمه ، وخطّته يمناه من مؤلفات ، نقلت عنها المصادر التالية. ومن هنا ينقسم تناول هذه المنجزات إلى قسمين :</w:t>
      </w:r>
    </w:p>
    <w:p w:rsidR="0036165F" w:rsidRPr="008125C8" w:rsidRDefault="0036165F" w:rsidP="00CF05AF">
      <w:pPr>
        <w:pStyle w:val="libBold1"/>
        <w:rPr>
          <w:rtl/>
        </w:rPr>
      </w:pPr>
      <w:r>
        <w:rPr>
          <w:rtl/>
        </w:rPr>
        <w:t xml:space="preserve">أ ـ </w:t>
      </w:r>
      <w:r w:rsidRPr="008125C8">
        <w:rPr>
          <w:rtl/>
        </w:rPr>
        <w:t>تلاميذه :</w:t>
      </w:r>
    </w:p>
    <w:p w:rsidR="0036165F" w:rsidRPr="008125C8" w:rsidRDefault="0036165F" w:rsidP="00791E39">
      <w:pPr>
        <w:pStyle w:val="libNormal"/>
        <w:rPr>
          <w:rtl/>
        </w:rPr>
      </w:pPr>
      <w:r w:rsidRPr="008125C8">
        <w:rPr>
          <w:rtl/>
        </w:rPr>
        <w:t xml:space="preserve">من تلاميذ مؤرخنا ابن يونس المصريين ، الذين حدّثوا عنه ، ونقلوا علمه : ابنه على </w:t>
      </w:r>
      <w:r w:rsidRPr="0015452C">
        <w:rPr>
          <w:rStyle w:val="libFootnotenumChar"/>
          <w:rtl/>
        </w:rPr>
        <w:t>(4)</w:t>
      </w:r>
      <w:r w:rsidRPr="008125C8">
        <w:rPr>
          <w:rtl/>
        </w:rPr>
        <w:t xml:space="preserve"> ، والحسن بن على بن سوادة الفهمى المصرى </w:t>
      </w:r>
      <w:r w:rsidRPr="0015452C">
        <w:rPr>
          <w:rStyle w:val="libFootnotenumChar"/>
          <w:rtl/>
        </w:rPr>
        <w:t>(5)</w:t>
      </w:r>
      <w:r w:rsidRPr="008125C8">
        <w:rPr>
          <w:rtl/>
        </w:rPr>
        <w:t xml:space="preserve"> ، وعبد الرحمن بن عمر بن النحاس </w:t>
      </w:r>
      <w:r w:rsidRPr="0015452C">
        <w:rPr>
          <w:rStyle w:val="libFootnotenumChar"/>
          <w:rtl/>
        </w:rPr>
        <w:t>(6)</w:t>
      </w:r>
      <w:r w:rsidRPr="008125C8">
        <w:rPr>
          <w:rtl/>
        </w:rPr>
        <w:t xml:space="preserve"> ، وعبد الرحمن بن محمد الأزدى </w:t>
      </w:r>
      <w:r w:rsidRPr="0015452C">
        <w:rPr>
          <w:rStyle w:val="libFootnotenumChar"/>
          <w:rtl/>
        </w:rPr>
        <w:t>(7)</w:t>
      </w:r>
      <w:r w:rsidRPr="008125C8">
        <w:rPr>
          <w:rtl/>
        </w:rPr>
        <w:t xml:space="preserve"> ، وغيرهم.</w:t>
      </w:r>
      <w:r>
        <w:rPr>
          <w:rFonts w:hint="cs"/>
          <w:rtl/>
        </w:rPr>
        <w:t xml:space="preserve"> </w:t>
      </w:r>
      <w:r w:rsidRPr="008125C8">
        <w:rPr>
          <w:rtl/>
        </w:rPr>
        <w:t xml:space="preserve">ومن تلاميذه غير المصريين : عبد الواحد بن محمد بن مسرور البلخىّ </w:t>
      </w:r>
      <w:r w:rsidRPr="0015452C">
        <w:rPr>
          <w:rStyle w:val="libFootnotenumChar"/>
          <w:rtl/>
        </w:rPr>
        <w:t>(8)</w:t>
      </w:r>
      <w:r w:rsidRPr="008125C8">
        <w:rPr>
          <w:rtl/>
        </w:rPr>
        <w:t xml:space="preserve"> ، وأبو عبد الله</w:t>
      </w:r>
    </w:p>
    <w:p w:rsidR="0036165F" w:rsidRPr="008125C8" w:rsidRDefault="0036165F" w:rsidP="00AB1DDF">
      <w:pPr>
        <w:pStyle w:val="libLine"/>
        <w:rPr>
          <w:rtl/>
        </w:rPr>
      </w:pPr>
      <w:r w:rsidRPr="008125C8">
        <w:rPr>
          <w:rtl/>
        </w:rPr>
        <w:t>__________________</w:t>
      </w:r>
    </w:p>
    <w:p w:rsidR="0036165F" w:rsidRPr="008125C8" w:rsidRDefault="0036165F" w:rsidP="0015452C">
      <w:pPr>
        <w:pStyle w:val="libFootnote0"/>
        <w:rPr>
          <w:rtl/>
        </w:rPr>
      </w:pPr>
      <w:r>
        <w:rPr>
          <w:rtl/>
        </w:rPr>
        <w:t>(</w:t>
      </w:r>
      <w:r w:rsidRPr="008125C8">
        <w:rPr>
          <w:rtl/>
        </w:rPr>
        <w:t xml:space="preserve">1) تاريخ المصريين : </w:t>
      </w:r>
      <w:r>
        <w:rPr>
          <w:rtl/>
        </w:rPr>
        <w:t>(</w:t>
      </w:r>
      <w:r w:rsidRPr="008125C8">
        <w:rPr>
          <w:rtl/>
        </w:rPr>
        <w:t>ترجمة 269</w:t>
      </w:r>
      <w:r>
        <w:rPr>
          <w:rtl/>
        </w:rPr>
        <w:t>).</w:t>
      </w:r>
    </w:p>
    <w:p w:rsidR="0036165F" w:rsidRPr="008125C8" w:rsidRDefault="0036165F" w:rsidP="0015452C">
      <w:pPr>
        <w:pStyle w:val="libFootnote0"/>
        <w:rPr>
          <w:rtl/>
        </w:rPr>
      </w:pPr>
      <w:r>
        <w:rPr>
          <w:rtl/>
        </w:rPr>
        <w:t>(</w:t>
      </w:r>
      <w:r w:rsidRPr="008125C8">
        <w:rPr>
          <w:rtl/>
        </w:rPr>
        <w:t xml:space="preserve">2) تاريخ الغرباء </w:t>
      </w:r>
      <w:r>
        <w:rPr>
          <w:rtl/>
        </w:rPr>
        <w:t>(</w:t>
      </w:r>
      <w:r w:rsidRPr="008125C8">
        <w:rPr>
          <w:rtl/>
        </w:rPr>
        <w:t>ترجمة 627</w:t>
      </w:r>
      <w:r>
        <w:rPr>
          <w:rtl/>
        </w:rPr>
        <w:t>).</w:t>
      </w:r>
    </w:p>
    <w:p w:rsidR="0036165F" w:rsidRPr="008125C8" w:rsidRDefault="0036165F" w:rsidP="0015452C">
      <w:pPr>
        <w:pStyle w:val="libFootnote0"/>
        <w:rPr>
          <w:rtl/>
        </w:rPr>
      </w:pPr>
      <w:r>
        <w:rPr>
          <w:rtl/>
        </w:rPr>
        <w:t>(</w:t>
      </w:r>
      <w:r w:rsidRPr="008125C8">
        <w:rPr>
          <w:rtl/>
        </w:rPr>
        <w:t xml:space="preserve">3) المصدر السابق : </w:t>
      </w:r>
      <w:r>
        <w:rPr>
          <w:rtl/>
        </w:rPr>
        <w:t>(</w:t>
      </w:r>
      <w:r w:rsidRPr="008125C8">
        <w:rPr>
          <w:rtl/>
        </w:rPr>
        <w:t>ترجمة 566</w:t>
      </w:r>
      <w:r>
        <w:rPr>
          <w:rtl/>
        </w:rPr>
        <w:t>).</w:t>
      </w:r>
    </w:p>
    <w:p w:rsidR="0036165F" w:rsidRPr="008125C8" w:rsidRDefault="0036165F" w:rsidP="0015452C">
      <w:pPr>
        <w:pStyle w:val="libFootnote0"/>
        <w:rPr>
          <w:rtl/>
        </w:rPr>
      </w:pPr>
      <w:r>
        <w:rPr>
          <w:rtl/>
        </w:rPr>
        <w:t>(</w:t>
      </w:r>
      <w:r w:rsidRPr="008125C8">
        <w:rPr>
          <w:rtl/>
        </w:rPr>
        <w:t xml:space="preserve">4) ميزان الاعتدال 3 / 132 </w:t>
      </w:r>
      <w:r>
        <w:rPr>
          <w:rtl/>
        </w:rPr>
        <w:t>(</w:t>
      </w:r>
      <w:r w:rsidRPr="008125C8">
        <w:rPr>
          <w:rtl/>
        </w:rPr>
        <w:t>أسمعه والده</w:t>
      </w:r>
      <w:r>
        <w:rPr>
          <w:rtl/>
        </w:rPr>
        <w:t>).</w:t>
      </w:r>
      <w:r w:rsidRPr="008125C8">
        <w:rPr>
          <w:rtl/>
        </w:rPr>
        <w:t xml:space="preserve"> وسوف نترجم له فى </w:t>
      </w:r>
      <w:r>
        <w:rPr>
          <w:rtl/>
        </w:rPr>
        <w:t>(</w:t>
      </w:r>
      <w:r w:rsidRPr="008125C8">
        <w:rPr>
          <w:rtl/>
        </w:rPr>
        <w:t>المدخل التمهيدى لدراسة تاريخى ابن يونس</w:t>
      </w:r>
      <w:r>
        <w:rPr>
          <w:rtl/>
        </w:rPr>
        <w:t>)</w:t>
      </w:r>
      <w:r w:rsidRPr="008125C8">
        <w:rPr>
          <w:rtl/>
        </w:rPr>
        <w:t xml:space="preserve"> ، بإذن الله </w:t>
      </w:r>
      <w:r>
        <w:rPr>
          <w:rtl/>
        </w:rPr>
        <w:t>(</w:t>
      </w:r>
      <w:r w:rsidRPr="008125C8">
        <w:rPr>
          <w:rtl/>
        </w:rPr>
        <w:t>تعالى</w:t>
      </w:r>
      <w:r>
        <w:rPr>
          <w:rtl/>
        </w:rPr>
        <w:t>).</w:t>
      </w:r>
    </w:p>
    <w:p w:rsidR="0036165F" w:rsidRPr="008125C8" w:rsidRDefault="0036165F" w:rsidP="0015452C">
      <w:pPr>
        <w:pStyle w:val="libFootnote0"/>
        <w:rPr>
          <w:rtl/>
        </w:rPr>
      </w:pPr>
      <w:r>
        <w:rPr>
          <w:rtl/>
        </w:rPr>
        <w:t>(</w:t>
      </w:r>
      <w:r w:rsidRPr="008125C8">
        <w:rPr>
          <w:rtl/>
        </w:rPr>
        <w:t xml:space="preserve">5) تاريخ الإسلام 24 / 128 </w:t>
      </w:r>
      <w:r>
        <w:rPr>
          <w:rtl/>
        </w:rPr>
        <w:t>(</w:t>
      </w:r>
      <w:r w:rsidRPr="008125C8">
        <w:rPr>
          <w:rtl/>
        </w:rPr>
        <w:t>مولاهم المصرى. سمع ابن يونس ، وتوفى فى رمضان سنة 323 ه‍</w:t>
      </w:r>
      <w:r>
        <w:rPr>
          <w:rtl/>
        </w:rPr>
        <w:t>).</w:t>
      </w:r>
    </w:p>
    <w:p w:rsidR="0036165F" w:rsidRPr="008125C8" w:rsidRDefault="0036165F" w:rsidP="0015452C">
      <w:pPr>
        <w:pStyle w:val="libFootnote0"/>
        <w:rPr>
          <w:rtl/>
        </w:rPr>
      </w:pPr>
      <w:r>
        <w:rPr>
          <w:rtl/>
        </w:rPr>
        <w:t>(</w:t>
      </w:r>
      <w:r w:rsidRPr="008125C8">
        <w:rPr>
          <w:rtl/>
        </w:rPr>
        <w:t xml:space="preserve">6) سير النبلاء 15 / 579 ، وتاريخ الإسلام 25 / 382 </w:t>
      </w:r>
      <w:r>
        <w:rPr>
          <w:rtl/>
        </w:rPr>
        <w:t>(</w:t>
      </w:r>
      <w:r w:rsidRPr="008125C8">
        <w:rPr>
          <w:rtl/>
        </w:rPr>
        <w:t>أبو محمد بن النحاس</w:t>
      </w:r>
      <w:r>
        <w:rPr>
          <w:rtl/>
        </w:rPr>
        <w:t>)</w:t>
      </w:r>
      <w:r w:rsidRPr="008125C8">
        <w:rPr>
          <w:rtl/>
        </w:rPr>
        <w:t xml:space="preserve"> ، وتذكرة الحفاظ </w:t>
      </w:r>
      <w:r>
        <w:rPr>
          <w:rtl/>
        </w:rPr>
        <w:t>(</w:t>
      </w:r>
      <w:r w:rsidRPr="008125C8">
        <w:rPr>
          <w:rtl/>
        </w:rPr>
        <w:t>دار إحياء التراث العربى</w:t>
      </w:r>
      <w:r>
        <w:rPr>
          <w:rtl/>
        </w:rPr>
        <w:t>)</w:t>
      </w:r>
      <w:r w:rsidRPr="008125C8">
        <w:rPr>
          <w:rtl/>
        </w:rPr>
        <w:t xml:space="preserve"> مجلد 2 ج 3 ص 898 </w:t>
      </w:r>
      <w:r>
        <w:rPr>
          <w:rtl/>
        </w:rPr>
        <w:t>(</w:t>
      </w:r>
      <w:r w:rsidRPr="008125C8">
        <w:rPr>
          <w:rtl/>
        </w:rPr>
        <w:t>شرحه</w:t>
      </w:r>
      <w:r>
        <w:rPr>
          <w:rtl/>
        </w:rPr>
        <w:t>)</w:t>
      </w:r>
      <w:r w:rsidRPr="008125C8">
        <w:rPr>
          <w:rtl/>
        </w:rPr>
        <w:t xml:space="preserve"> ، ومخطوط </w:t>
      </w:r>
      <w:r>
        <w:rPr>
          <w:rtl/>
        </w:rPr>
        <w:t>(</w:t>
      </w:r>
      <w:r w:rsidRPr="008125C8">
        <w:rPr>
          <w:rtl/>
        </w:rPr>
        <w:t>عيون التواريخ</w:t>
      </w:r>
      <w:r>
        <w:rPr>
          <w:rtl/>
        </w:rPr>
        <w:t>)</w:t>
      </w:r>
      <w:r w:rsidRPr="008125C8">
        <w:rPr>
          <w:rtl/>
        </w:rPr>
        <w:t xml:space="preserve"> للكتبى </w:t>
      </w:r>
      <w:r>
        <w:rPr>
          <w:rtl/>
        </w:rPr>
        <w:t>(</w:t>
      </w:r>
      <w:r w:rsidRPr="008125C8">
        <w:rPr>
          <w:rtl/>
        </w:rPr>
        <w:t>نسخة مصورة عن الظاهرية</w:t>
      </w:r>
      <w:r>
        <w:rPr>
          <w:rtl/>
        </w:rPr>
        <w:t>)</w:t>
      </w:r>
      <w:r w:rsidRPr="008125C8">
        <w:rPr>
          <w:rtl/>
        </w:rPr>
        <w:t xml:space="preserve"> : ق 102.</w:t>
      </w:r>
    </w:p>
    <w:p w:rsidR="0036165F" w:rsidRPr="008125C8" w:rsidRDefault="0036165F" w:rsidP="0015452C">
      <w:pPr>
        <w:pStyle w:val="libFootnote0"/>
        <w:rPr>
          <w:rtl/>
        </w:rPr>
      </w:pPr>
      <w:r>
        <w:rPr>
          <w:rtl/>
        </w:rPr>
        <w:t>(</w:t>
      </w:r>
      <w:r w:rsidRPr="008125C8">
        <w:rPr>
          <w:rtl/>
        </w:rPr>
        <w:t>7) ترتيب المدارك مجلد 2 ص 615.</w:t>
      </w:r>
    </w:p>
    <w:p w:rsidR="0036165F" w:rsidRPr="008125C8" w:rsidRDefault="0036165F" w:rsidP="0015452C">
      <w:pPr>
        <w:pStyle w:val="libFootnote0"/>
        <w:rPr>
          <w:rtl/>
        </w:rPr>
      </w:pPr>
      <w:r>
        <w:rPr>
          <w:rtl/>
        </w:rPr>
        <w:t>(</w:t>
      </w:r>
      <w:r w:rsidRPr="008125C8">
        <w:rPr>
          <w:rtl/>
        </w:rPr>
        <w:t xml:space="preserve">8) سير النبلاء 15 / 579 ، وتاريخ الإسلام 25 / 382 ، وتذكرة الحفاظ مجلد 2 ج 3 ص 898 ، ومخطوط عيون التواريخ </w:t>
      </w:r>
      <w:r>
        <w:rPr>
          <w:rtl/>
        </w:rPr>
        <w:t>(</w:t>
      </w:r>
      <w:r w:rsidRPr="008125C8">
        <w:rPr>
          <w:rtl/>
        </w:rPr>
        <w:t>مصور عن نسخة الظاهرية</w:t>
      </w:r>
      <w:r>
        <w:rPr>
          <w:rtl/>
        </w:rPr>
        <w:t>)</w:t>
      </w:r>
      <w:r w:rsidRPr="008125C8">
        <w:rPr>
          <w:rtl/>
        </w:rPr>
        <w:t xml:space="preserve"> : ق 102.</w:t>
      </w:r>
    </w:p>
    <w:p w:rsidR="0036165F" w:rsidRPr="008125C8" w:rsidRDefault="0036165F" w:rsidP="00883D27">
      <w:pPr>
        <w:pStyle w:val="libNormal0"/>
        <w:rPr>
          <w:rtl/>
        </w:rPr>
      </w:pPr>
      <w:r>
        <w:rPr>
          <w:rtl/>
        </w:rPr>
        <w:br w:type="page"/>
      </w:r>
      <w:r w:rsidRPr="008125C8">
        <w:rPr>
          <w:rtl/>
        </w:rPr>
        <w:lastRenderedPageBreak/>
        <w:t xml:space="preserve">ابن منده </w:t>
      </w:r>
      <w:r w:rsidRPr="0015452C">
        <w:rPr>
          <w:rStyle w:val="libFootnotenumChar"/>
          <w:rtl/>
        </w:rPr>
        <w:t>(1)</w:t>
      </w:r>
      <w:r w:rsidRPr="008125C8">
        <w:rPr>
          <w:rtl/>
        </w:rPr>
        <w:t xml:space="preserve"> ، ومحمد بن أحمد بن محمد بن يحيى بن مفرّج القرطبى </w:t>
      </w:r>
      <w:r w:rsidRPr="0015452C">
        <w:rPr>
          <w:rStyle w:val="libFootnotenumChar"/>
          <w:rtl/>
        </w:rPr>
        <w:t>(2)</w:t>
      </w:r>
      <w:r w:rsidRPr="008125C8">
        <w:rPr>
          <w:rtl/>
        </w:rPr>
        <w:t xml:space="preserve"> ، وإبراهيم بن محمد الغافقى قاضى أطرابلس </w:t>
      </w:r>
      <w:r w:rsidRPr="0015452C">
        <w:rPr>
          <w:rStyle w:val="libFootnotenumChar"/>
          <w:rtl/>
        </w:rPr>
        <w:t>(3)</w:t>
      </w:r>
      <w:r w:rsidRPr="008125C8">
        <w:rPr>
          <w:rtl/>
        </w:rPr>
        <w:t xml:space="preserve"> ، وإسحاق بن إبراهيم البغدادى </w:t>
      </w:r>
      <w:r w:rsidRPr="0015452C">
        <w:rPr>
          <w:rStyle w:val="libFootnotenumChar"/>
          <w:rtl/>
        </w:rPr>
        <w:t>(4)</w:t>
      </w:r>
      <w:r w:rsidRPr="008125C8">
        <w:rPr>
          <w:rtl/>
        </w:rPr>
        <w:t xml:space="preserve"> ، والحسين بن على الحلبى </w:t>
      </w:r>
      <w:r w:rsidRPr="0015452C">
        <w:rPr>
          <w:rStyle w:val="libFootnotenumChar"/>
          <w:rtl/>
        </w:rPr>
        <w:t>(5)</w:t>
      </w:r>
      <w:r w:rsidRPr="008125C8">
        <w:rPr>
          <w:rtl/>
        </w:rPr>
        <w:t xml:space="preserve"> ، وجماعة غيرهم من الرّحّالة والمغاربة </w:t>
      </w:r>
      <w:r w:rsidRPr="0015452C">
        <w:rPr>
          <w:rStyle w:val="libFootnotenumChar"/>
          <w:rtl/>
        </w:rPr>
        <w:t>(6)</w:t>
      </w:r>
      <w:r>
        <w:rPr>
          <w:rtl/>
        </w:rPr>
        <w:t>.</w:t>
      </w:r>
    </w:p>
    <w:p w:rsidR="0036165F" w:rsidRPr="008125C8" w:rsidRDefault="0036165F" w:rsidP="00CF05AF">
      <w:pPr>
        <w:pStyle w:val="libBold1"/>
        <w:rPr>
          <w:rtl/>
        </w:rPr>
      </w:pPr>
      <w:r w:rsidRPr="008125C8">
        <w:rPr>
          <w:rtl/>
        </w:rPr>
        <w:t>ب</w:t>
      </w:r>
      <w:r>
        <w:rPr>
          <w:rtl/>
        </w:rPr>
        <w:t xml:space="preserve"> ـ </w:t>
      </w:r>
      <w:r w:rsidRPr="008125C8">
        <w:rPr>
          <w:rtl/>
        </w:rPr>
        <w:t>مؤلفاته :</w:t>
      </w:r>
    </w:p>
    <w:p w:rsidR="0036165F" w:rsidRPr="008125C8" w:rsidRDefault="0036165F" w:rsidP="00791E39">
      <w:pPr>
        <w:pStyle w:val="libNormal"/>
        <w:rPr>
          <w:rtl/>
        </w:rPr>
      </w:pPr>
      <w:r w:rsidRPr="008125C8">
        <w:rPr>
          <w:rtl/>
        </w:rPr>
        <w:t>رغم تعدد نواحى ثقافة مؤرخنا «ابن يونس» ، إلا أننا لم نقف على مؤلفات له «خاصة فى الحديث النبوى الشريف» ، ولم تذكر أى من المصادر التى طالعتها فى ترجمته</w:t>
      </w:r>
      <w:r>
        <w:rPr>
          <w:rtl/>
        </w:rPr>
        <w:t xml:space="preserve"> ـ </w:t>
      </w:r>
      <w:r w:rsidRPr="008125C8">
        <w:rPr>
          <w:rtl/>
        </w:rPr>
        <w:t>على كثرتها</w:t>
      </w:r>
      <w:r>
        <w:rPr>
          <w:rtl/>
        </w:rPr>
        <w:t xml:space="preserve"> ـ </w:t>
      </w:r>
      <w:r w:rsidRPr="008125C8">
        <w:rPr>
          <w:rtl/>
        </w:rPr>
        <w:t>شيئا من ذلك.</w:t>
      </w:r>
    </w:p>
    <w:p w:rsidR="0036165F" w:rsidRPr="008125C8" w:rsidRDefault="0036165F" w:rsidP="00791E39">
      <w:pPr>
        <w:pStyle w:val="libNormal"/>
        <w:rPr>
          <w:rtl/>
        </w:rPr>
      </w:pPr>
      <w:r w:rsidRPr="008125C8">
        <w:rPr>
          <w:rtl/>
        </w:rPr>
        <w:t xml:space="preserve">وقد انحصرت المؤلفات المنسوبة إليه فى «مجال التاريخ» فقط ، وهى ثلاثة </w:t>
      </w:r>
      <w:r w:rsidRPr="0015452C">
        <w:rPr>
          <w:rStyle w:val="libFootnotenumChar"/>
          <w:rtl/>
        </w:rPr>
        <w:t>(7)</w:t>
      </w:r>
      <w:r w:rsidRPr="008125C8">
        <w:rPr>
          <w:rtl/>
        </w:rPr>
        <w:t xml:space="preserve"> على النحو الآتى :</w:t>
      </w:r>
    </w:p>
    <w:p w:rsidR="0036165F" w:rsidRPr="008125C8" w:rsidRDefault="0036165F" w:rsidP="00AB1DDF">
      <w:pPr>
        <w:pStyle w:val="libLine"/>
        <w:rPr>
          <w:rtl/>
        </w:rPr>
      </w:pPr>
      <w:r w:rsidRPr="008125C8">
        <w:rPr>
          <w:rtl/>
        </w:rPr>
        <w:t>__________________</w:t>
      </w:r>
    </w:p>
    <w:p w:rsidR="0036165F" w:rsidRPr="008125C8" w:rsidRDefault="0036165F" w:rsidP="0015452C">
      <w:pPr>
        <w:pStyle w:val="libFootnote0"/>
        <w:rPr>
          <w:rtl/>
        </w:rPr>
      </w:pPr>
      <w:r>
        <w:rPr>
          <w:rtl/>
        </w:rPr>
        <w:t>(</w:t>
      </w:r>
      <w:r w:rsidRPr="008125C8">
        <w:rPr>
          <w:rtl/>
        </w:rPr>
        <w:t xml:space="preserve">1) المصادر المذكورة فى هامش </w:t>
      </w:r>
      <w:r>
        <w:rPr>
          <w:rtl/>
        </w:rPr>
        <w:t>(</w:t>
      </w:r>
      <w:r w:rsidRPr="008125C8">
        <w:rPr>
          <w:rtl/>
        </w:rPr>
        <w:t xml:space="preserve">8) ص 298. وسوف أترجم له ، وللذى قبله فى المدخل التمهيدى لدراسة </w:t>
      </w:r>
      <w:r>
        <w:rPr>
          <w:rtl/>
        </w:rPr>
        <w:t>(</w:t>
      </w:r>
      <w:r w:rsidRPr="008125C8">
        <w:rPr>
          <w:rtl/>
        </w:rPr>
        <w:t>تاريخى ابن يونس</w:t>
      </w:r>
      <w:r>
        <w:rPr>
          <w:rtl/>
        </w:rPr>
        <w:t>).</w:t>
      </w:r>
    </w:p>
    <w:p w:rsidR="0036165F" w:rsidRPr="008125C8" w:rsidRDefault="0036165F" w:rsidP="0015452C">
      <w:pPr>
        <w:pStyle w:val="libFootnote0"/>
        <w:rPr>
          <w:rtl/>
        </w:rPr>
      </w:pPr>
      <w:r>
        <w:rPr>
          <w:rtl/>
        </w:rPr>
        <w:t>(</w:t>
      </w:r>
      <w:r w:rsidRPr="008125C8">
        <w:rPr>
          <w:rtl/>
        </w:rPr>
        <w:t xml:space="preserve">2) نفح الطّيب 2 / 218 </w:t>
      </w:r>
      <w:r>
        <w:rPr>
          <w:rtl/>
        </w:rPr>
        <w:t>(</w:t>
      </w:r>
      <w:r w:rsidRPr="008125C8">
        <w:rPr>
          <w:rtl/>
        </w:rPr>
        <w:t>روى عن أبى سعيد بن يونس ، وكتب عنه «تاريخ مصر» ، وروى عنه ابن يونس أيضا ؛ فقد كان من أقرانه. وهذا صحيح ، فقد ذكرنا ابن مفرج</w:t>
      </w:r>
      <w:r>
        <w:rPr>
          <w:rtl/>
        </w:rPr>
        <w:t xml:space="preserve"> ـ </w:t>
      </w:r>
      <w:r w:rsidRPr="008125C8">
        <w:rPr>
          <w:rtl/>
        </w:rPr>
        <w:t>من قبل</w:t>
      </w:r>
      <w:r>
        <w:rPr>
          <w:rtl/>
        </w:rPr>
        <w:t xml:space="preserve"> ـ </w:t>
      </w:r>
      <w:r w:rsidRPr="008125C8">
        <w:rPr>
          <w:rtl/>
        </w:rPr>
        <w:t xml:space="preserve">فى </w:t>
      </w:r>
      <w:r>
        <w:rPr>
          <w:rtl/>
        </w:rPr>
        <w:t>(</w:t>
      </w:r>
      <w:r w:rsidRPr="008125C8">
        <w:rPr>
          <w:rtl/>
        </w:rPr>
        <w:t>أساتيذ ابن يونس</w:t>
      </w:r>
      <w:r>
        <w:rPr>
          <w:rtl/>
        </w:rPr>
        <w:t>).</w:t>
      </w:r>
      <w:r w:rsidRPr="008125C8">
        <w:rPr>
          <w:rtl/>
        </w:rPr>
        <w:t xml:space="preserve"> ويلاحظ أن المقرى أخطأ فى ذكر تاريخ وفاة </w:t>
      </w:r>
      <w:r>
        <w:rPr>
          <w:rtl/>
        </w:rPr>
        <w:t>(</w:t>
      </w:r>
      <w:r w:rsidRPr="008125C8">
        <w:rPr>
          <w:rtl/>
        </w:rPr>
        <w:t>ابن مفرج</w:t>
      </w:r>
      <w:r>
        <w:rPr>
          <w:rtl/>
        </w:rPr>
        <w:t>)</w:t>
      </w:r>
      <w:r w:rsidRPr="008125C8">
        <w:rPr>
          <w:rtl/>
        </w:rPr>
        <w:t xml:space="preserve"> ، فجعله سنة 348 ه‍ </w:t>
      </w:r>
      <w:r>
        <w:rPr>
          <w:rtl/>
        </w:rPr>
        <w:t>(</w:t>
      </w:r>
      <w:r w:rsidRPr="008125C8">
        <w:rPr>
          <w:rtl/>
        </w:rPr>
        <w:t>ص 219</w:t>
      </w:r>
      <w:r>
        <w:rPr>
          <w:rtl/>
        </w:rPr>
        <w:t>)</w:t>
      </w:r>
      <w:r w:rsidRPr="008125C8">
        <w:rPr>
          <w:rtl/>
        </w:rPr>
        <w:t xml:space="preserve"> ، بدلا من </w:t>
      </w:r>
      <w:r>
        <w:rPr>
          <w:rtl/>
        </w:rPr>
        <w:t>(</w:t>
      </w:r>
      <w:r w:rsidRPr="008125C8">
        <w:rPr>
          <w:rtl/>
        </w:rPr>
        <w:t>سنة 380 ه‍</w:t>
      </w:r>
      <w:r>
        <w:rPr>
          <w:rtl/>
        </w:rPr>
        <w:t>).</w:t>
      </w:r>
      <w:r w:rsidRPr="008125C8">
        <w:rPr>
          <w:rtl/>
        </w:rPr>
        <w:t xml:space="preserve"> وقد نبّه على هذا الخطأ ، وصوّبه المحقق </w:t>
      </w:r>
      <w:r>
        <w:rPr>
          <w:rtl/>
        </w:rPr>
        <w:t>(</w:t>
      </w:r>
      <w:r w:rsidRPr="008125C8">
        <w:rPr>
          <w:rtl/>
        </w:rPr>
        <w:t>المصدر نفسه 2 / 219 ، هامش 1</w:t>
      </w:r>
      <w:r>
        <w:rPr>
          <w:rtl/>
        </w:rPr>
        <w:t>).</w:t>
      </w:r>
    </w:p>
    <w:p w:rsidR="0036165F" w:rsidRPr="008125C8" w:rsidRDefault="0036165F" w:rsidP="0015452C">
      <w:pPr>
        <w:pStyle w:val="libFootnote0"/>
        <w:rPr>
          <w:rtl/>
        </w:rPr>
      </w:pPr>
      <w:r>
        <w:rPr>
          <w:rtl/>
        </w:rPr>
        <w:t>(</w:t>
      </w:r>
      <w:r w:rsidRPr="008125C8">
        <w:rPr>
          <w:rtl/>
        </w:rPr>
        <w:t xml:space="preserve">3) معجم البلدان 1 / 257 </w:t>
      </w:r>
      <w:r>
        <w:rPr>
          <w:rtl/>
        </w:rPr>
        <w:t>(</w:t>
      </w:r>
      <w:r w:rsidRPr="008125C8">
        <w:rPr>
          <w:rtl/>
        </w:rPr>
        <w:t>توفى بالمغرب سنة 253 ه‍</w:t>
      </w:r>
      <w:r>
        <w:rPr>
          <w:rtl/>
        </w:rPr>
        <w:t>).</w:t>
      </w:r>
    </w:p>
    <w:p w:rsidR="0036165F" w:rsidRPr="008125C8" w:rsidRDefault="0036165F" w:rsidP="0015452C">
      <w:pPr>
        <w:pStyle w:val="libFootnote0"/>
        <w:rPr>
          <w:rtl/>
        </w:rPr>
      </w:pPr>
      <w:r>
        <w:rPr>
          <w:rtl/>
        </w:rPr>
        <w:t>(</w:t>
      </w:r>
      <w:r w:rsidRPr="008125C8">
        <w:rPr>
          <w:rtl/>
        </w:rPr>
        <w:t xml:space="preserve">4) تذكرة الحفاظ </w:t>
      </w:r>
      <w:r>
        <w:rPr>
          <w:rtl/>
        </w:rPr>
        <w:t>(</w:t>
      </w:r>
      <w:r w:rsidRPr="008125C8">
        <w:rPr>
          <w:rtl/>
        </w:rPr>
        <w:t>دار إحياء التراث العربى</w:t>
      </w:r>
      <w:r>
        <w:rPr>
          <w:rtl/>
        </w:rPr>
        <w:t>)</w:t>
      </w:r>
      <w:r w:rsidRPr="008125C8">
        <w:rPr>
          <w:rtl/>
        </w:rPr>
        <w:t xml:space="preserve"> مجلد 2 ج 3 ص 899.</w:t>
      </w:r>
    </w:p>
    <w:p w:rsidR="0036165F" w:rsidRPr="008125C8" w:rsidRDefault="0036165F" w:rsidP="0015452C">
      <w:pPr>
        <w:pStyle w:val="libFootnote0"/>
        <w:rPr>
          <w:rtl/>
        </w:rPr>
      </w:pPr>
      <w:r>
        <w:rPr>
          <w:rtl/>
        </w:rPr>
        <w:t>(</w:t>
      </w:r>
      <w:r w:rsidRPr="008125C8">
        <w:rPr>
          <w:rtl/>
        </w:rPr>
        <w:t xml:space="preserve">5) توفى سنة 308 ه‍ </w:t>
      </w:r>
      <w:r>
        <w:rPr>
          <w:rtl/>
        </w:rPr>
        <w:t>(</w:t>
      </w:r>
      <w:r w:rsidRPr="008125C8">
        <w:rPr>
          <w:rtl/>
        </w:rPr>
        <w:t>راجع ترجمته فى : بغية الطلب ، لابن العديم 6 / 2678</w:t>
      </w:r>
      <w:r>
        <w:rPr>
          <w:rtl/>
        </w:rPr>
        <w:t xml:space="preserve"> ـ </w:t>
      </w:r>
      <w:r w:rsidRPr="008125C8">
        <w:rPr>
          <w:rtl/>
        </w:rPr>
        <w:t>2679</w:t>
      </w:r>
      <w:r>
        <w:rPr>
          <w:rtl/>
        </w:rPr>
        <w:t>).</w:t>
      </w:r>
    </w:p>
    <w:p w:rsidR="0036165F" w:rsidRPr="008125C8" w:rsidRDefault="0036165F" w:rsidP="0015452C">
      <w:pPr>
        <w:pStyle w:val="libFootnote0"/>
        <w:rPr>
          <w:rtl/>
        </w:rPr>
      </w:pPr>
      <w:r>
        <w:rPr>
          <w:rtl/>
        </w:rPr>
        <w:t>(</w:t>
      </w:r>
      <w:r w:rsidRPr="008125C8">
        <w:rPr>
          <w:rtl/>
        </w:rPr>
        <w:t xml:space="preserve">6) تاريخ الإسلام 25 / 382 ، ومخطوط </w:t>
      </w:r>
      <w:r>
        <w:rPr>
          <w:rtl/>
        </w:rPr>
        <w:t>(</w:t>
      </w:r>
      <w:r w:rsidRPr="008125C8">
        <w:rPr>
          <w:rtl/>
        </w:rPr>
        <w:t>عيون التواريخ</w:t>
      </w:r>
      <w:r>
        <w:rPr>
          <w:rtl/>
        </w:rPr>
        <w:t>)</w:t>
      </w:r>
      <w:r w:rsidRPr="008125C8">
        <w:rPr>
          <w:rtl/>
        </w:rPr>
        <w:t xml:space="preserve"> للكتبى </w:t>
      </w:r>
      <w:r>
        <w:rPr>
          <w:rtl/>
        </w:rPr>
        <w:t>(</w:t>
      </w:r>
      <w:r w:rsidRPr="008125C8">
        <w:rPr>
          <w:rtl/>
        </w:rPr>
        <w:t>مصورة عن الظاهرية</w:t>
      </w:r>
      <w:r>
        <w:rPr>
          <w:rtl/>
        </w:rPr>
        <w:t>)</w:t>
      </w:r>
      <w:r w:rsidRPr="008125C8">
        <w:rPr>
          <w:rtl/>
        </w:rPr>
        <w:t xml:space="preserve"> ق 102.</w:t>
      </w:r>
    </w:p>
    <w:p w:rsidR="0036165F" w:rsidRDefault="0036165F" w:rsidP="0015452C">
      <w:pPr>
        <w:pStyle w:val="libFootnote0"/>
        <w:rPr>
          <w:rtl/>
        </w:rPr>
      </w:pPr>
      <w:r w:rsidRPr="003441CD">
        <w:rPr>
          <w:rtl/>
        </w:rPr>
        <w:t xml:space="preserve">(7) يلاحظ أن د. العمرى ذكر لابن يونس فى </w:t>
      </w:r>
      <w:r>
        <w:rPr>
          <w:rtl/>
        </w:rPr>
        <w:t>(</w:t>
      </w:r>
      <w:r w:rsidRPr="003441CD">
        <w:rPr>
          <w:rtl/>
        </w:rPr>
        <w:t>موارد تاريخ بغداد</w:t>
      </w:r>
      <w:r>
        <w:rPr>
          <w:rtl/>
        </w:rPr>
        <w:t>)</w:t>
      </w:r>
      <w:r w:rsidRPr="003441CD">
        <w:rPr>
          <w:rtl/>
        </w:rPr>
        <w:t xml:space="preserve"> ص 300 كتابا رابعا هو </w:t>
      </w:r>
      <w:r>
        <w:rPr>
          <w:rtl/>
        </w:rPr>
        <w:t>(</w:t>
      </w:r>
      <w:r w:rsidRPr="003441CD">
        <w:rPr>
          <w:rtl/>
        </w:rPr>
        <w:t>الرواة عن مالك</w:t>
      </w:r>
      <w:r>
        <w:rPr>
          <w:rtl/>
        </w:rPr>
        <w:t>)</w:t>
      </w:r>
      <w:r w:rsidRPr="003441CD">
        <w:rPr>
          <w:rtl/>
        </w:rPr>
        <w:t xml:space="preserve"> ، قائلا : ذكره السخاوى. وبالعود إلى كتاب السخاوى </w:t>
      </w:r>
      <w:r>
        <w:rPr>
          <w:rtl/>
        </w:rPr>
        <w:t>(</w:t>
      </w:r>
      <w:r w:rsidRPr="003441CD">
        <w:rPr>
          <w:rtl/>
        </w:rPr>
        <w:t>الإعلان بالتوبيخ</w:t>
      </w:r>
      <w:r>
        <w:rPr>
          <w:rtl/>
        </w:rPr>
        <w:t xml:space="preserve">) ـ </w:t>
      </w:r>
      <w:r w:rsidRPr="003441CD">
        <w:rPr>
          <w:rtl/>
        </w:rPr>
        <w:t>ط 2 ، نشر : روزنثال : وجدت أن السخاوى ذكر ابن يونس فى موضعين : الأول</w:t>
      </w:r>
      <w:r>
        <w:rPr>
          <w:rtl/>
        </w:rPr>
        <w:t xml:space="preserve"> ـ </w:t>
      </w:r>
      <w:r w:rsidRPr="003441CD">
        <w:rPr>
          <w:rtl/>
        </w:rPr>
        <w:t xml:space="preserve">ص 561 : وفيه قال : إن لابن يونس مؤلفا فى </w:t>
      </w:r>
      <w:r>
        <w:rPr>
          <w:rtl/>
        </w:rPr>
        <w:t>(</w:t>
      </w:r>
      <w:r w:rsidRPr="003441CD">
        <w:rPr>
          <w:rtl/>
        </w:rPr>
        <w:t>الرواة عن مالك</w:t>
      </w:r>
      <w:r>
        <w:rPr>
          <w:rtl/>
        </w:rPr>
        <w:t>)</w:t>
      </w:r>
      <w:r w:rsidRPr="003441CD">
        <w:rPr>
          <w:rtl/>
        </w:rPr>
        <w:t xml:space="preserve"> طالعه ضمن ما طالعه صاحب </w:t>
      </w:r>
      <w:r>
        <w:rPr>
          <w:rtl/>
        </w:rPr>
        <w:t>(</w:t>
      </w:r>
      <w:r w:rsidRPr="003441CD">
        <w:rPr>
          <w:rtl/>
        </w:rPr>
        <w:t>المدارك</w:t>
      </w:r>
      <w:r>
        <w:rPr>
          <w:rtl/>
        </w:rPr>
        <w:t>).</w:t>
      </w:r>
      <w:r w:rsidRPr="003441CD">
        <w:rPr>
          <w:rFonts w:hint="cs"/>
          <w:rtl/>
        </w:rPr>
        <w:t xml:space="preserve"> </w:t>
      </w:r>
      <w:r w:rsidRPr="003441CD">
        <w:rPr>
          <w:rtl/>
        </w:rPr>
        <w:t>والثانى</w:t>
      </w:r>
      <w:r>
        <w:rPr>
          <w:rtl/>
        </w:rPr>
        <w:t xml:space="preserve"> ـ </w:t>
      </w:r>
      <w:r w:rsidRPr="003441CD">
        <w:rPr>
          <w:rtl/>
        </w:rPr>
        <w:t xml:space="preserve">ص 604 : ذكره السخاوى فى </w:t>
      </w:r>
      <w:r>
        <w:rPr>
          <w:rtl/>
        </w:rPr>
        <w:t>(</w:t>
      </w:r>
      <w:r w:rsidRPr="003441CD">
        <w:rPr>
          <w:rtl/>
        </w:rPr>
        <w:t>المؤرخين الذين اقتصروا على أهل فن واحد</w:t>
      </w:r>
      <w:r>
        <w:rPr>
          <w:rtl/>
        </w:rPr>
        <w:t>)</w:t>
      </w:r>
      <w:r w:rsidRPr="003441CD">
        <w:rPr>
          <w:rtl/>
        </w:rPr>
        <w:t xml:space="preserve"> وذكره باسم </w:t>
      </w:r>
      <w:r>
        <w:rPr>
          <w:rtl/>
        </w:rPr>
        <w:t>(</w:t>
      </w:r>
      <w:r w:rsidRPr="003441CD">
        <w:rPr>
          <w:rtl/>
        </w:rPr>
        <w:t>الرواة عن مالك</w:t>
      </w:r>
      <w:r>
        <w:rPr>
          <w:rtl/>
        </w:rPr>
        <w:t>).</w:t>
      </w:r>
      <w:r w:rsidRPr="003441CD">
        <w:rPr>
          <w:rtl/>
        </w:rPr>
        <w:t xml:space="preserve"> وبالعود إلى </w:t>
      </w:r>
      <w:r>
        <w:rPr>
          <w:rtl/>
        </w:rPr>
        <w:t>(</w:t>
      </w:r>
      <w:r w:rsidRPr="003441CD">
        <w:rPr>
          <w:rtl/>
        </w:rPr>
        <w:t>ترتيب المدارك</w:t>
      </w:r>
      <w:r>
        <w:rPr>
          <w:rtl/>
        </w:rPr>
        <w:t>)</w:t>
      </w:r>
      <w:r w:rsidRPr="003441CD">
        <w:rPr>
          <w:rtl/>
        </w:rPr>
        <w:t xml:space="preserve"> مجلد 1 ص 56 </w:t>
      </w:r>
      <w:r>
        <w:rPr>
          <w:rtl/>
        </w:rPr>
        <w:t>(</w:t>
      </w:r>
      <w:r w:rsidRPr="003441CD">
        <w:rPr>
          <w:rtl/>
        </w:rPr>
        <w:t>مقدمة المؤلف القاضى عياض</w:t>
      </w:r>
      <w:r>
        <w:rPr>
          <w:rtl/>
        </w:rPr>
        <w:t xml:space="preserve">) ـ </w:t>
      </w:r>
      <w:r w:rsidRPr="003441CD">
        <w:rPr>
          <w:rtl/>
        </w:rPr>
        <w:t>عند ذكر مصادر كتابه</w:t>
      </w:r>
      <w:r>
        <w:rPr>
          <w:rtl/>
        </w:rPr>
        <w:t xml:space="preserve"> ـ </w:t>
      </w:r>
      <w:r w:rsidRPr="003441CD">
        <w:rPr>
          <w:rtl/>
        </w:rPr>
        <w:t xml:space="preserve">قال : واستصفيناه من كبار تصانيف المحدّثين ، وأمهات تآليف المؤرخين. وذكر منهم كتاب </w:t>
      </w:r>
      <w:r>
        <w:rPr>
          <w:rtl/>
        </w:rPr>
        <w:t>(</w:t>
      </w:r>
      <w:r w:rsidRPr="003441CD">
        <w:rPr>
          <w:rtl/>
        </w:rPr>
        <w:t>أحمد بن يونس</w:t>
      </w:r>
      <w:r>
        <w:rPr>
          <w:rtl/>
        </w:rPr>
        <w:t xml:space="preserve"> ـ </w:t>
      </w:r>
      <w:r w:rsidRPr="003441CD">
        <w:rPr>
          <w:rtl/>
        </w:rPr>
        <w:t>والصواب : عبد الرحمن بن أحمد بن يونس</w:t>
      </w:r>
      <w:r>
        <w:rPr>
          <w:rtl/>
        </w:rPr>
        <w:t xml:space="preserve"> ـ </w:t>
      </w:r>
      <w:r w:rsidRPr="003441CD">
        <w:rPr>
          <w:rtl/>
        </w:rPr>
        <w:t xml:space="preserve">المصرى فى </w:t>
      </w:r>
      <w:r>
        <w:rPr>
          <w:rtl/>
        </w:rPr>
        <w:t>(</w:t>
      </w:r>
      <w:r w:rsidRPr="003441CD">
        <w:rPr>
          <w:rtl/>
        </w:rPr>
        <w:t>المصريين</w:t>
      </w:r>
      <w:r>
        <w:rPr>
          <w:rtl/>
        </w:rPr>
        <w:t>).</w:t>
      </w:r>
      <w:r w:rsidRPr="003441CD">
        <w:rPr>
          <w:rtl/>
        </w:rPr>
        <w:t xml:space="preserve"> وهذا هو الصواب حقا ، فابن يونس لم يؤلف الكتاب الذي نسبه إليه السخاوى ؛ خطأ فى فهمه مقصود كلام القاضى عياض ، وإنما ترجم فى </w:t>
      </w:r>
      <w:r>
        <w:rPr>
          <w:rtl/>
        </w:rPr>
        <w:t>(</w:t>
      </w:r>
      <w:r w:rsidRPr="003441CD">
        <w:rPr>
          <w:rtl/>
        </w:rPr>
        <w:t>تاريخ المصريين</w:t>
      </w:r>
      <w:r>
        <w:rPr>
          <w:rtl/>
        </w:rPr>
        <w:t>)</w:t>
      </w:r>
    </w:p>
    <w:p w:rsidR="0036165F" w:rsidRPr="008125C8" w:rsidRDefault="0036165F" w:rsidP="00791E39">
      <w:pPr>
        <w:pStyle w:val="libNormal"/>
        <w:rPr>
          <w:rtl/>
        </w:rPr>
      </w:pPr>
      <w:r>
        <w:rPr>
          <w:rtl/>
        </w:rPr>
        <w:br w:type="page"/>
      </w:r>
      <w:r w:rsidRPr="008125C8">
        <w:rPr>
          <w:rtl/>
        </w:rPr>
        <w:lastRenderedPageBreak/>
        <w:t>1</w:t>
      </w:r>
      <w:r>
        <w:rPr>
          <w:rtl/>
        </w:rPr>
        <w:t xml:space="preserve"> ـ </w:t>
      </w:r>
      <w:r w:rsidRPr="008125C8">
        <w:rPr>
          <w:rtl/>
        </w:rPr>
        <w:t xml:space="preserve">تاريخ المصريين </w:t>
      </w:r>
      <w:r w:rsidRPr="0015452C">
        <w:rPr>
          <w:rStyle w:val="libFootnotenumChar"/>
          <w:rtl/>
        </w:rPr>
        <w:t>(1)</w:t>
      </w:r>
      <w:r>
        <w:rPr>
          <w:rtl/>
        </w:rPr>
        <w:t>.</w:t>
      </w:r>
    </w:p>
    <w:p w:rsidR="0036165F" w:rsidRPr="008125C8" w:rsidRDefault="0036165F" w:rsidP="00791E39">
      <w:pPr>
        <w:pStyle w:val="libNormal"/>
        <w:rPr>
          <w:rtl/>
        </w:rPr>
      </w:pPr>
      <w:r w:rsidRPr="008125C8">
        <w:rPr>
          <w:rtl/>
        </w:rPr>
        <w:t>2</w:t>
      </w:r>
      <w:r>
        <w:rPr>
          <w:rtl/>
        </w:rPr>
        <w:t xml:space="preserve"> ـ </w:t>
      </w:r>
      <w:r w:rsidRPr="008125C8">
        <w:rPr>
          <w:rtl/>
        </w:rPr>
        <w:t xml:space="preserve">تاريخ الغرباء </w:t>
      </w:r>
      <w:r w:rsidRPr="0015452C">
        <w:rPr>
          <w:rStyle w:val="libFootnotenumChar"/>
          <w:rtl/>
        </w:rPr>
        <w:t>(2)</w:t>
      </w:r>
      <w:r>
        <w:rPr>
          <w:rtl/>
        </w:rPr>
        <w:t>.</w:t>
      </w:r>
    </w:p>
    <w:p w:rsidR="0036165F" w:rsidRPr="008125C8" w:rsidRDefault="0036165F" w:rsidP="00791E39">
      <w:pPr>
        <w:pStyle w:val="libNormal"/>
        <w:rPr>
          <w:rtl/>
        </w:rPr>
      </w:pPr>
      <w:r w:rsidRPr="008125C8">
        <w:rPr>
          <w:rtl/>
        </w:rPr>
        <w:t>3</w:t>
      </w:r>
      <w:r>
        <w:rPr>
          <w:rtl/>
        </w:rPr>
        <w:t xml:space="preserve"> ـ </w:t>
      </w:r>
      <w:r w:rsidRPr="008125C8">
        <w:rPr>
          <w:rtl/>
        </w:rPr>
        <w:t xml:space="preserve">كتاب «العقيد فى تاريخ الصعيد» </w:t>
      </w:r>
      <w:r w:rsidRPr="0015452C">
        <w:rPr>
          <w:rStyle w:val="libFootnotenumChar"/>
          <w:rtl/>
        </w:rPr>
        <w:t>(3)</w:t>
      </w:r>
      <w:r>
        <w:rPr>
          <w:rtl/>
        </w:rPr>
        <w:t>.</w:t>
      </w:r>
    </w:p>
    <w:p w:rsidR="0036165F" w:rsidRPr="008125C8" w:rsidRDefault="0036165F" w:rsidP="00CF05AF">
      <w:pPr>
        <w:pStyle w:val="libBold1"/>
        <w:rPr>
          <w:rtl/>
        </w:rPr>
      </w:pPr>
      <w:r w:rsidRPr="008125C8">
        <w:rPr>
          <w:rtl/>
        </w:rPr>
        <w:t>ويلاحظ على هذه المصنفات التاريخية ما يلى :</w:t>
      </w:r>
    </w:p>
    <w:p w:rsidR="0036165F" w:rsidRPr="008125C8" w:rsidRDefault="0036165F" w:rsidP="00791E39">
      <w:pPr>
        <w:pStyle w:val="libNormal"/>
        <w:rPr>
          <w:rtl/>
        </w:rPr>
      </w:pPr>
      <w:r w:rsidRPr="008125C8">
        <w:rPr>
          <w:rtl/>
        </w:rPr>
        <w:t>1</w:t>
      </w:r>
      <w:r>
        <w:rPr>
          <w:rtl/>
        </w:rPr>
        <w:t xml:space="preserve"> ـ </w:t>
      </w:r>
      <w:r w:rsidRPr="008125C8">
        <w:rPr>
          <w:rtl/>
        </w:rPr>
        <w:t>أنها جميعا مفقودة ، وإن أمكن تجميع الكثير من بقايا الكتابين الأوّلين.</w:t>
      </w:r>
    </w:p>
    <w:p w:rsidR="0036165F" w:rsidRPr="008125C8" w:rsidRDefault="0036165F" w:rsidP="00791E39">
      <w:pPr>
        <w:pStyle w:val="libNormal"/>
        <w:rPr>
          <w:rtl/>
        </w:rPr>
      </w:pPr>
      <w:r w:rsidRPr="008125C8">
        <w:rPr>
          <w:rtl/>
        </w:rPr>
        <w:t>2</w:t>
      </w:r>
      <w:r>
        <w:rPr>
          <w:rtl/>
        </w:rPr>
        <w:t xml:space="preserve"> ـ </w:t>
      </w:r>
      <w:r w:rsidRPr="008125C8">
        <w:rPr>
          <w:rtl/>
        </w:rPr>
        <w:t>أن هذين المؤلفين تأثر فيهما ابن يونس بثقافته الحديثية تأثرا كبيرا ملحوظا فى كثير من تراجمهما ، على نحو ما سنرى تفصيلا ، فيما بعد.</w:t>
      </w:r>
    </w:p>
    <w:p w:rsidR="0036165F" w:rsidRPr="008125C8" w:rsidRDefault="0036165F" w:rsidP="00791E39">
      <w:pPr>
        <w:pStyle w:val="libNormal"/>
        <w:rPr>
          <w:rtl/>
        </w:rPr>
      </w:pPr>
      <w:r w:rsidRPr="008125C8">
        <w:rPr>
          <w:rtl/>
        </w:rPr>
        <w:t>3</w:t>
      </w:r>
      <w:r>
        <w:rPr>
          <w:rtl/>
        </w:rPr>
        <w:t xml:space="preserve"> ـ </w:t>
      </w:r>
      <w:r w:rsidRPr="008125C8">
        <w:rPr>
          <w:rtl/>
        </w:rPr>
        <w:t xml:space="preserve">أن الكتاب الثالث والأخير لم نعثر على نص واحد منه فى أى من المصادر التى طالعناها. وهذا يلقى ظلالا من الشك حول صحة نسبة هذا الكتاب إلى «مؤرخنا» ، إضافة إلى تفرد «حاج خليفة» بذكره من بين كافّة المصادر الأخرى المتاحة </w:t>
      </w:r>
      <w:r w:rsidRPr="0015452C">
        <w:rPr>
          <w:rStyle w:val="libFootnotenumChar"/>
          <w:rtl/>
        </w:rPr>
        <w:t>(4)</w:t>
      </w:r>
      <w:r w:rsidRPr="008125C8">
        <w:rPr>
          <w:rtl/>
        </w:rPr>
        <w:t xml:space="preserve"> ، إلى جانب</w:t>
      </w:r>
    </w:p>
    <w:p w:rsidR="0036165F" w:rsidRPr="008125C8" w:rsidRDefault="0036165F" w:rsidP="00AB1DDF">
      <w:pPr>
        <w:pStyle w:val="libLine"/>
        <w:rPr>
          <w:rtl/>
        </w:rPr>
      </w:pPr>
      <w:r w:rsidRPr="008125C8">
        <w:rPr>
          <w:rtl/>
        </w:rPr>
        <w:t>__________________</w:t>
      </w:r>
    </w:p>
    <w:p w:rsidR="0036165F" w:rsidRPr="003441CD" w:rsidRDefault="0036165F" w:rsidP="0015452C">
      <w:pPr>
        <w:pStyle w:val="libFootnote0"/>
        <w:rPr>
          <w:rtl/>
        </w:rPr>
      </w:pPr>
      <w:r w:rsidRPr="003441CD">
        <w:rPr>
          <w:rtl/>
        </w:rPr>
        <w:t xml:space="preserve">لبعض المالكية ، الذين اقتبس من تراجمه إياهم القاضى عياض فى </w:t>
      </w:r>
      <w:r>
        <w:rPr>
          <w:rtl/>
        </w:rPr>
        <w:t>(</w:t>
      </w:r>
      <w:r w:rsidRPr="003441CD">
        <w:rPr>
          <w:rtl/>
        </w:rPr>
        <w:t>ترتيب المدارك</w:t>
      </w:r>
      <w:r>
        <w:rPr>
          <w:rtl/>
        </w:rPr>
        <w:t>).</w:t>
      </w:r>
      <w:r w:rsidRPr="003441CD">
        <w:rPr>
          <w:rFonts w:hint="cs"/>
          <w:rtl/>
        </w:rPr>
        <w:t xml:space="preserve"> </w:t>
      </w:r>
      <w:r w:rsidRPr="003441CD">
        <w:rPr>
          <w:rtl/>
        </w:rPr>
        <w:t xml:space="preserve">والخلاصة : أن السخاوى وهم فيما نقل عن </w:t>
      </w:r>
      <w:r>
        <w:rPr>
          <w:rtl/>
        </w:rPr>
        <w:t>(</w:t>
      </w:r>
      <w:r w:rsidRPr="003441CD">
        <w:rPr>
          <w:rtl/>
        </w:rPr>
        <w:t>المدارك</w:t>
      </w:r>
      <w:r>
        <w:rPr>
          <w:rtl/>
        </w:rPr>
        <w:t>)</w:t>
      </w:r>
      <w:r w:rsidRPr="003441CD">
        <w:rPr>
          <w:rtl/>
        </w:rPr>
        <w:t xml:space="preserve"> ، والدكتور العمرى أخطأ لما سلّم لقوله ، ولم يرجع إلى </w:t>
      </w:r>
      <w:r>
        <w:rPr>
          <w:rtl/>
        </w:rPr>
        <w:t>(</w:t>
      </w:r>
      <w:r w:rsidRPr="003441CD">
        <w:rPr>
          <w:rtl/>
        </w:rPr>
        <w:t>المدارك</w:t>
      </w:r>
      <w:r>
        <w:rPr>
          <w:rtl/>
        </w:rPr>
        <w:t>)</w:t>
      </w:r>
      <w:r w:rsidRPr="003441CD">
        <w:rPr>
          <w:rtl/>
        </w:rPr>
        <w:t xml:space="preserve"> ؛ ليتحقق ، ويتثبت بنفسه من صحة ما نسبه السخاوى إليه.</w:t>
      </w:r>
      <w:r w:rsidRPr="003441CD">
        <w:rPr>
          <w:rFonts w:hint="cs"/>
          <w:rtl/>
        </w:rPr>
        <w:t xml:space="preserve"> </w:t>
      </w:r>
      <w:r w:rsidRPr="003441CD">
        <w:rPr>
          <w:rtl/>
        </w:rPr>
        <w:t xml:space="preserve">وثمة ملاحظة أخرى ، تتمثل فيما زعمه ابن الزيات فى </w:t>
      </w:r>
      <w:r>
        <w:rPr>
          <w:rtl/>
        </w:rPr>
        <w:t>(</w:t>
      </w:r>
      <w:r w:rsidRPr="003441CD">
        <w:rPr>
          <w:rtl/>
        </w:rPr>
        <w:t>الكواكب السيارة</w:t>
      </w:r>
      <w:r>
        <w:rPr>
          <w:rtl/>
        </w:rPr>
        <w:t>)</w:t>
      </w:r>
      <w:r w:rsidRPr="003441CD">
        <w:rPr>
          <w:rtl/>
        </w:rPr>
        <w:t xml:space="preserve"> ص 4 ، عندما جعل ابن يونس أحد من ألف فى </w:t>
      </w:r>
      <w:r>
        <w:rPr>
          <w:rtl/>
        </w:rPr>
        <w:t>(</w:t>
      </w:r>
      <w:r w:rsidRPr="003441CD">
        <w:rPr>
          <w:rtl/>
        </w:rPr>
        <w:t>ترتيب الزيارة</w:t>
      </w:r>
      <w:r>
        <w:rPr>
          <w:rtl/>
        </w:rPr>
        <w:t>)</w:t>
      </w:r>
      <w:r w:rsidRPr="003441CD">
        <w:rPr>
          <w:rtl/>
        </w:rPr>
        <w:t xml:space="preserve"> ، أى : فى </w:t>
      </w:r>
      <w:r>
        <w:rPr>
          <w:rtl/>
        </w:rPr>
        <w:t>(</w:t>
      </w:r>
      <w:r w:rsidRPr="003441CD">
        <w:rPr>
          <w:rtl/>
        </w:rPr>
        <w:t>الخطط ، وما شاكل ذلك</w:t>
      </w:r>
      <w:r>
        <w:rPr>
          <w:rtl/>
        </w:rPr>
        <w:t>).</w:t>
      </w:r>
      <w:r w:rsidRPr="003441CD">
        <w:rPr>
          <w:rtl/>
        </w:rPr>
        <w:t xml:space="preserve"> وليس هذا بصحيح ؛ إذ لم يعرف لمؤرخنا كتاب فى ذلك الموضوع ، وابن الزيات كثير الأوهام والأخطاء فى كتابه المذكور. والذي نعرفه أن لابن يونس</w:t>
      </w:r>
      <w:r>
        <w:rPr>
          <w:rtl/>
        </w:rPr>
        <w:t xml:space="preserve"> ـ </w:t>
      </w:r>
      <w:r w:rsidRPr="003441CD">
        <w:rPr>
          <w:rtl/>
        </w:rPr>
        <w:t>فى ثنايا تراجمه</w:t>
      </w:r>
      <w:r>
        <w:rPr>
          <w:rtl/>
        </w:rPr>
        <w:t xml:space="preserve"> ـ </w:t>
      </w:r>
      <w:r w:rsidRPr="003441CD">
        <w:rPr>
          <w:rtl/>
        </w:rPr>
        <w:t xml:space="preserve">بعض الحديث عن </w:t>
      </w:r>
      <w:r>
        <w:rPr>
          <w:rtl/>
        </w:rPr>
        <w:t>(</w:t>
      </w:r>
      <w:r w:rsidRPr="003441CD">
        <w:rPr>
          <w:rtl/>
        </w:rPr>
        <w:t>الخطط</w:t>
      </w:r>
      <w:r>
        <w:rPr>
          <w:rtl/>
        </w:rPr>
        <w:t>)</w:t>
      </w:r>
      <w:r w:rsidRPr="003441CD">
        <w:rPr>
          <w:rtl/>
        </w:rPr>
        <w:t xml:space="preserve"> المرتبطة ببعض المصريين.</w:t>
      </w:r>
    </w:p>
    <w:p w:rsidR="0036165F" w:rsidRPr="008125C8" w:rsidRDefault="0036165F" w:rsidP="0015452C">
      <w:pPr>
        <w:pStyle w:val="libFootnote0"/>
        <w:rPr>
          <w:rtl/>
        </w:rPr>
      </w:pPr>
      <w:r>
        <w:rPr>
          <w:rtl/>
        </w:rPr>
        <w:t>(</w:t>
      </w:r>
      <w:r w:rsidRPr="008125C8">
        <w:rPr>
          <w:rtl/>
        </w:rPr>
        <w:t xml:space="preserve">1) وفيات الأعيان 3 / 137 ، وسير النبلاء 15 / 578 ، وتاريخ التراث العربى لسزكين </w:t>
      </w:r>
      <w:r>
        <w:rPr>
          <w:rtl/>
        </w:rPr>
        <w:t>(</w:t>
      </w:r>
      <w:r w:rsidRPr="008125C8">
        <w:rPr>
          <w:rtl/>
        </w:rPr>
        <w:t>ط. الهيئة العامة</w:t>
      </w:r>
      <w:r>
        <w:rPr>
          <w:rtl/>
        </w:rPr>
        <w:t>)</w:t>
      </w:r>
      <w:r w:rsidRPr="008125C8">
        <w:rPr>
          <w:rtl/>
        </w:rPr>
        <w:t xml:space="preserve"> 1 / 579 ، وتاريخ الأدب العربى لبروكلمان </w:t>
      </w:r>
      <w:r>
        <w:rPr>
          <w:rtl/>
        </w:rPr>
        <w:t>(</w:t>
      </w:r>
      <w:r w:rsidRPr="008125C8">
        <w:rPr>
          <w:rtl/>
        </w:rPr>
        <w:t>ط. الهيئة العامة</w:t>
      </w:r>
      <w:r>
        <w:rPr>
          <w:rtl/>
        </w:rPr>
        <w:t>)</w:t>
      </w:r>
      <w:r w:rsidRPr="008125C8">
        <w:rPr>
          <w:rtl/>
        </w:rPr>
        <w:t xml:space="preserve"> 2 / 84 ، ومصر فى عصر الإخشيديين 327 ، وتاريخ مصر الإسلامية ، للدكتور الشيال 1 / 127.</w:t>
      </w:r>
    </w:p>
    <w:p w:rsidR="0036165F" w:rsidRPr="008125C8" w:rsidRDefault="0036165F" w:rsidP="0015452C">
      <w:pPr>
        <w:pStyle w:val="libFootnote0"/>
        <w:rPr>
          <w:rtl/>
        </w:rPr>
      </w:pPr>
      <w:r>
        <w:rPr>
          <w:rtl/>
        </w:rPr>
        <w:t>(</w:t>
      </w:r>
      <w:r w:rsidRPr="008125C8">
        <w:rPr>
          <w:rtl/>
        </w:rPr>
        <w:t xml:space="preserve">2) وفيات الأعيان 3 / 137 ، وتاريخ التراث العربى </w:t>
      </w:r>
      <w:r>
        <w:rPr>
          <w:rtl/>
        </w:rPr>
        <w:t>(</w:t>
      </w:r>
      <w:r w:rsidRPr="008125C8">
        <w:rPr>
          <w:rtl/>
        </w:rPr>
        <w:t>ط. الهيئة العامة</w:t>
      </w:r>
      <w:r>
        <w:rPr>
          <w:rtl/>
        </w:rPr>
        <w:t>)</w:t>
      </w:r>
      <w:r w:rsidRPr="008125C8">
        <w:rPr>
          <w:rtl/>
        </w:rPr>
        <w:t xml:space="preserve"> 1 / 579 ، ومصر فى عصر الإخشيديين 327 ، وتاريخ مصر الإسلامية 1 / 127. ويلاحظ أن بروكلمان لم يذكر هذا الكتاب منفردا ، وإنما عدّه الجزء الثانى من كتاب </w:t>
      </w:r>
      <w:r>
        <w:rPr>
          <w:rtl/>
        </w:rPr>
        <w:t>(</w:t>
      </w:r>
      <w:r w:rsidRPr="008125C8">
        <w:rPr>
          <w:rtl/>
        </w:rPr>
        <w:t>مصر</w:t>
      </w:r>
      <w:r>
        <w:rPr>
          <w:rtl/>
        </w:rPr>
        <w:t>)</w:t>
      </w:r>
      <w:r w:rsidRPr="008125C8">
        <w:rPr>
          <w:rtl/>
        </w:rPr>
        <w:t xml:space="preserve"> ، الذي ترجم فيه ابن يونس ل </w:t>
      </w:r>
      <w:r>
        <w:rPr>
          <w:rtl/>
        </w:rPr>
        <w:t>(</w:t>
      </w:r>
      <w:r w:rsidRPr="008125C8">
        <w:rPr>
          <w:rtl/>
        </w:rPr>
        <w:t>علماء مصر</w:t>
      </w:r>
      <w:r>
        <w:rPr>
          <w:rtl/>
        </w:rPr>
        <w:t>).</w:t>
      </w:r>
      <w:r w:rsidRPr="008125C8">
        <w:rPr>
          <w:rtl/>
        </w:rPr>
        <w:t xml:space="preserve"> وهذا خلط واضطراب ، وكلام غير صحيح. أما صاحب </w:t>
      </w:r>
      <w:r>
        <w:rPr>
          <w:rtl/>
        </w:rPr>
        <w:t>(</w:t>
      </w:r>
      <w:r w:rsidRPr="008125C8">
        <w:rPr>
          <w:rtl/>
        </w:rPr>
        <w:t>التاج المكلل</w:t>
      </w:r>
      <w:r>
        <w:rPr>
          <w:rtl/>
        </w:rPr>
        <w:t>)</w:t>
      </w:r>
      <w:r w:rsidRPr="008125C8">
        <w:rPr>
          <w:rtl/>
        </w:rPr>
        <w:t xml:space="preserve"> ص 162 ، فاكتفى بقوله : عمل ابن يونس لمصر تاريخين.</w:t>
      </w:r>
    </w:p>
    <w:p w:rsidR="0036165F" w:rsidRPr="008125C8" w:rsidRDefault="0036165F" w:rsidP="0015452C">
      <w:pPr>
        <w:pStyle w:val="libFootnote0"/>
        <w:rPr>
          <w:rtl/>
        </w:rPr>
      </w:pPr>
      <w:r>
        <w:rPr>
          <w:rtl/>
        </w:rPr>
        <w:t>(</w:t>
      </w:r>
      <w:r w:rsidRPr="008125C8">
        <w:rPr>
          <w:rtl/>
        </w:rPr>
        <w:t xml:space="preserve">3) كشف الظنون ، لحاج خليفة </w:t>
      </w:r>
      <w:r>
        <w:rPr>
          <w:rtl/>
        </w:rPr>
        <w:t>(</w:t>
      </w:r>
      <w:r w:rsidRPr="008125C8">
        <w:rPr>
          <w:rtl/>
        </w:rPr>
        <w:t>طبعة وكالة المعارف بالهند ، 1360 ه‍ 1941 م مجلد 2 ، ص 1159</w:t>
      </w:r>
      <w:r>
        <w:rPr>
          <w:rtl/>
        </w:rPr>
        <w:t>).</w:t>
      </w:r>
    </w:p>
    <w:p w:rsidR="0036165F" w:rsidRDefault="0036165F" w:rsidP="0015452C">
      <w:pPr>
        <w:pStyle w:val="libFootnote0"/>
        <w:rPr>
          <w:rtl/>
        </w:rPr>
      </w:pPr>
      <w:r>
        <w:rPr>
          <w:rtl/>
        </w:rPr>
        <w:t>(</w:t>
      </w:r>
      <w:r w:rsidRPr="008125C8">
        <w:rPr>
          <w:rtl/>
        </w:rPr>
        <w:t xml:space="preserve">4) وقد نقل تلك المعلومة عن </w:t>
      </w:r>
      <w:r>
        <w:rPr>
          <w:rtl/>
        </w:rPr>
        <w:t>(</w:t>
      </w:r>
      <w:r w:rsidRPr="008125C8">
        <w:rPr>
          <w:rtl/>
        </w:rPr>
        <w:t>كشف الظنون</w:t>
      </w:r>
      <w:r>
        <w:rPr>
          <w:rtl/>
        </w:rPr>
        <w:t>)</w:t>
      </w:r>
      <w:r w:rsidRPr="008125C8">
        <w:rPr>
          <w:rtl/>
        </w:rPr>
        <w:t xml:space="preserve"> ، وأشار إليه كل من : بروكلمان فى </w:t>
      </w:r>
      <w:r>
        <w:rPr>
          <w:rtl/>
        </w:rPr>
        <w:t>(</w:t>
      </w:r>
      <w:r w:rsidRPr="008125C8">
        <w:rPr>
          <w:rtl/>
        </w:rPr>
        <w:t>تاريخ الأدب</w:t>
      </w:r>
    </w:p>
    <w:p w:rsidR="0036165F" w:rsidRPr="008125C8" w:rsidRDefault="0036165F" w:rsidP="00883D27">
      <w:pPr>
        <w:pStyle w:val="libNormal0"/>
        <w:rPr>
          <w:rtl/>
        </w:rPr>
      </w:pPr>
      <w:r>
        <w:rPr>
          <w:rtl/>
        </w:rPr>
        <w:br w:type="page"/>
      </w:r>
      <w:r w:rsidRPr="008125C8">
        <w:rPr>
          <w:rtl/>
        </w:rPr>
        <w:lastRenderedPageBreak/>
        <w:t>أن «تاريخ المصريين» وجدنا ضمن بقاياه تراجم لبعض علماء الصعيد ، فهم داخلون</w:t>
      </w:r>
      <w:r>
        <w:rPr>
          <w:rtl/>
        </w:rPr>
        <w:t xml:space="preserve"> ـ </w:t>
      </w:r>
      <w:r w:rsidRPr="008125C8">
        <w:rPr>
          <w:rtl/>
        </w:rPr>
        <w:t>إذن</w:t>
      </w:r>
      <w:r>
        <w:rPr>
          <w:rtl/>
        </w:rPr>
        <w:t xml:space="preserve"> ـ </w:t>
      </w:r>
      <w:r w:rsidRPr="008125C8">
        <w:rPr>
          <w:rtl/>
        </w:rPr>
        <w:t xml:space="preserve">فى مادته التاريخية ، فلا داعى لإفراد كتاب عن هؤلاء ، اللهم إلا إذا كانت لدى مؤرخنا مادة معقولة عن أحداث الصعيد ، ورجاله ، تسمح له بإفراد كتاب عن هؤلاء العلماء المجاهيل ، الذين أراد إنصافهم ، والتعريف بعلمهم </w:t>
      </w:r>
      <w:r w:rsidRPr="0015452C">
        <w:rPr>
          <w:rStyle w:val="libFootnotenumChar"/>
          <w:rtl/>
        </w:rPr>
        <w:t>(1)</w:t>
      </w:r>
      <w:r>
        <w:rPr>
          <w:rtl/>
        </w:rPr>
        <w:t>.</w:t>
      </w:r>
      <w:r w:rsidRPr="008125C8">
        <w:rPr>
          <w:rtl/>
        </w:rPr>
        <w:t xml:space="preserve"> لكن سكوت المصادر عن مجرد ذكر عنوان الكتاب ، وإمكانية الوفاء بهذا الغرض من خلال «تاريخ المصريين» ، يجعلنا</w:t>
      </w:r>
      <w:r>
        <w:rPr>
          <w:rtl/>
        </w:rPr>
        <w:t xml:space="preserve"> ـ </w:t>
      </w:r>
      <w:r w:rsidRPr="008125C8">
        <w:rPr>
          <w:rtl/>
        </w:rPr>
        <w:t>فى النهاية</w:t>
      </w:r>
      <w:r>
        <w:rPr>
          <w:rtl/>
        </w:rPr>
        <w:t xml:space="preserve"> ـ </w:t>
      </w:r>
      <w:r w:rsidRPr="008125C8">
        <w:rPr>
          <w:rtl/>
        </w:rPr>
        <w:t>نرجح أن نسبة هذا الكتاب الأخير إلى مؤرخنا غير صحيحة.</w:t>
      </w:r>
    </w:p>
    <w:p w:rsidR="0036165F" w:rsidRPr="008125C8" w:rsidRDefault="0036165F" w:rsidP="00791E39">
      <w:pPr>
        <w:pStyle w:val="libNormal"/>
        <w:rPr>
          <w:rtl/>
        </w:rPr>
      </w:pPr>
      <w:r w:rsidRPr="008125C8">
        <w:rPr>
          <w:rtl/>
        </w:rPr>
        <w:t>وأخيرا ، فإننا نكتفى بهذا الحديث المقتضب عن تلك المؤلفات التاريخية لمؤرخنا «ابن يونس» لحين تفصيل القول فيها عند كتابة «مدخل إلى دراسة تاريخى ابن يونس»</w:t>
      </w:r>
      <w:r>
        <w:rPr>
          <w:rtl/>
        </w:rPr>
        <w:t>.</w:t>
      </w:r>
    </w:p>
    <w:p w:rsidR="0036165F" w:rsidRPr="008125C8" w:rsidRDefault="0036165F" w:rsidP="00CF05AF">
      <w:pPr>
        <w:pStyle w:val="libBold1"/>
        <w:rPr>
          <w:rtl/>
        </w:rPr>
      </w:pPr>
      <w:r w:rsidRPr="008125C8">
        <w:rPr>
          <w:rtl/>
        </w:rPr>
        <w:t>5</w:t>
      </w:r>
      <w:r>
        <w:rPr>
          <w:rtl/>
        </w:rPr>
        <w:t xml:space="preserve"> ـ </w:t>
      </w:r>
      <w:r w:rsidRPr="008125C8">
        <w:rPr>
          <w:rtl/>
        </w:rPr>
        <w:t>حول ملامح ، وسمات شخصيته :</w:t>
      </w:r>
    </w:p>
    <w:p w:rsidR="0036165F" w:rsidRPr="008125C8" w:rsidRDefault="0036165F" w:rsidP="00791E39">
      <w:pPr>
        <w:pStyle w:val="libNormal"/>
        <w:rPr>
          <w:rtl/>
        </w:rPr>
      </w:pPr>
      <w:r w:rsidRPr="008125C8">
        <w:rPr>
          <w:rtl/>
        </w:rPr>
        <w:t>أعتقد أن من تمام ترجمة الشخصية محاولة الكشف عن سماتها وملامحها الخلقية والخلقية والعقلية ، بحيث ينظر إليها القارئ كأنه يراها. وللأسف ، فإن شخصية مؤرخنا «ابن يونس» لا نجد فى المصادر المترجمة لها</w:t>
      </w:r>
      <w:r>
        <w:rPr>
          <w:rtl/>
        </w:rPr>
        <w:t xml:space="preserve"> ـ </w:t>
      </w:r>
      <w:r w:rsidRPr="008125C8">
        <w:rPr>
          <w:rtl/>
        </w:rPr>
        <w:t>على كثرتها النسبية</w:t>
      </w:r>
      <w:r>
        <w:rPr>
          <w:rtl/>
        </w:rPr>
        <w:t xml:space="preserve"> ـ </w:t>
      </w:r>
      <w:r w:rsidRPr="008125C8">
        <w:rPr>
          <w:rtl/>
        </w:rPr>
        <w:t>ما يجلّى هذه الملامح ، أو حتى يتعرض لها من بعيد. وفى محاولة متواضعة منى ، حاولت أن أستشف شيئا من ذلك ، عن طريق استنطاق نصوص كتابيه المعروفين ؛ كى أخرج منهما ببعض من إشارات خفيفة سريعة عن هذه السمات على النحو الآتى :</w:t>
      </w:r>
    </w:p>
    <w:p w:rsidR="0036165F" w:rsidRPr="008125C8" w:rsidRDefault="0036165F" w:rsidP="00AB1DDF">
      <w:pPr>
        <w:pStyle w:val="libLine"/>
        <w:rPr>
          <w:rtl/>
        </w:rPr>
      </w:pPr>
      <w:r w:rsidRPr="008125C8">
        <w:rPr>
          <w:rtl/>
        </w:rPr>
        <w:t>__________________</w:t>
      </w:r>
    </w:p>
    <w:p w:rsidR="0036165F" w:rsidRPr="008125C8" w:rsidRDefault="0036165F" w:rsidP="0015452C">
      <w:pPr>
        <w:pStyle w:val="libFootnote0"/>
        <w:rPr>
          <w:rtl/>
        </w:rPr>
      </w:pPr>
      <w:r w:rsidRPr="008125C8">
        <w:rPr>
          <w:rtl/>
        </w:rPr>
        <w:t>العربى</w:t>
      </w:r>
      <w:r>
        <w:rPr>
          <w:rtl/>
        </w:rPr>
        <w:t>)</w:t>
      </w:r>
      <w:r w:rsidRPr="008125C8">
        <w:rPr>
          <w:rtl/>
        </w:rPr>
        <w:t xml:space="preserve"> 2 / 84 ، ود. الشيال فى </w:t>
      </w:r>
      <w:r>
        <w:rPr>
          <w:rtl/>
        </w:rPr>
        <w:t>(</w:t>
      </w:r>
      <w:r w:rsidRPr="008125C8">
        <w:rPr>
          <w:rtl/>
        </w:rPr>
        <w:t>تاريخ مصر الإسلامية</w:t>
      </w:r>
      <w:r>
        <w:rPr>
          <w:rtl/>
        </w:rPr>
        <w:t>)</w:t>
      </w:r>
      <w:r w:rsidRPr="008125C8">
        <w:rPr>
          <w:rtl/>
        </w:rPr>
        <w:t xml:space="preserve"> 1 / 128. أما د. شاكر مصطفى ، فذكر الكتاب دون ذكر المصدر الذي نقل عنه </w:t>
      </w:r>
      <w:r>
        <w:rPr>
          <w:rtl/>
        </w:rPr>
        <w:t>(</w:t>
      </w:r>
      <w:r w:rsidRPr="008125C8">
        <w:rPr>
          <w:rtl/>
        </w:rPr>
        <w:t>التاريخ العربى والمؤرخون</w:t>
      </w:r>
      <w:r>
        <w:rPr>
          <w:rtl/>
        </w:rPr>
        <w:t>)</w:t>
      </w:r>
      <w:r w:rsidRPr="008125C8">
        <w:rPr>
          <w:rtl/>
        </w:rPr>
        <w:t xml:space="preserve"> 2 / 200.</w:t>
      </w:r>
    </w:p>
    <w:p w:rsidR="0036165F" w:rsidRPr="003441CD" w:rsidRDefault="0036165F" w:rsidP="0015452C">
      <w:pPr>
        <w:pStyle w:val="libFootnote0"/>
        <w:rPr>
          <w:rtl/>
        </w:rPr>
      </w:pPr>
      <w:r w:rsidRPr="003441CD">
        <w:rPr>
          <w:rtl/>
        </w:rPr>
        <w:t xml:space="preserve">(1) تجدر الإشارة إلى أن أول كتاب مطبوع نعرفه فى </w:t>
      </w:r>
      <w:r>
        <w:rPr>
          <w:rtl/>
        </w:rPr>
        <w:t>(</w:t>
      </w:r>
      <w:r w:rsidRPr="003441CD">
        <w:rPr>
          <w:rtl/>
        </w:rPr>
        <w:t>تاريخ علماء الصعيد</w:t>
      </w:r>
      <w:r>
        <w:rPr>
          <w:rtl/>
        </w:rPr>
        <w:t>)</w:t>
      </w:r>
      <w:r w:rsidRPr="003441CD">
        <w:rPr>
          <w:rtl/>
        </w:rPr>
        <w:t xml:space="preserve"> هو كتاب </w:t>
      </w:r>
      <w:r>
        <w:rPr>
          <w:rtl/>
        </w:rPr>
        <w:t>(</w:t>
      </w:r>
      <w:r w:rsidRPr="003441CD">
        <w:rPr>
          <w:rtl/>
        </w:rPr>
        <w:t>الطالع السعيد الجامع أسماء نجباء الصعيد</w:t>
      </w:r>
      <w:r>
        <w:rPr>
          <w:rtl/>
        </w:rPr>
        <w:t>)</w:t>
      </w:r>
      <w:r w:rsidRPr="003441CD">
        <w:rPr>
          <w:rtl/>
        </w:rPr>
        <w:t xml:space="preserve"> للأدفوى </w:t>
      </w:r>
      <w:r>
        <w:rPr>
          <w:rtl/>
        </w:rPr>
        <w:t>(</w:t>
      </w:r>
      <w:r w:rsidRPr="003441CD">
        <w:rPr>
          <w:rtl/>
        </w:rPr>
        <w:t>685</w:t>
      </w:r>
      <w:r>
        <w:rPr>
          <w:rtl/>
        </w:rPr>
        <w:t xml:space="preserve"> ـ </w:t>
      </w:r>
      <w:r w:rsidRPr="003441CD">
        <w:rPr>
          <w:rtl/>
        </w:rPr>
        <w:t>748 ه‍</w:t>
      </w:r>
      <w:r>
        <w:rPr>
          <w:rtl/>
        </w:rPr>
        <w:t>).</w:t>
      </w:r>
      <w:r w:rsidRPr="003441CD">
        <w:rPr>
          <w:rtl/>
        </w:rPr>
        <w:t xml:space="preserve"> وقد صرح مؤلفه </w:t>
      </w:r>
      <w:r>
        <w:rPr>
          <w:rtl/>
        </w:rPr>
        <w:t>(</w:t>
      </w:r>
      <w:r w:rsidRPr="003441CD">
        <w:rPr>
          <w:rtl/>
        </w:rPr>
        <w:t>ص 5</w:t>
      </w:r>
      <w:r>
        <w:rPr>
          <w:rtl/>
        </w:rPr>
        <w:t>)</w:t>
      </w:r>
      <w:r w:rsidRPr="003441CD">
        <w:rPr>
          <w:rtl/>
        </w:rPr>
        <w:t xml:space="preserve"> : أن شيخه </w:t>
      </w:r>
      <w:r>
        <w:rPr>
          <w:rtl/>
        </w:rPr>
        <w:t>(</w:t>
      </w:r>
      <w:r w:rsidRPr="003441CD">
        <w:rPr>
          <w:rtl/>
        </w:rPr>
        <w:t>أبا حيّان محمد بن يوسف الأندلسى الغرناطىّ</w:t>
      </w:r>
      <w:r>
        <w:rPr>
          <w:rtl/>
        </w:rPr>
        <w:t>)</w:t>
      </w:r>
      <w:r w:rsidRPr="003441CD">
        <w:rPr>
          <w:rtl/>
        </w:rPr>
        <w:t xml:space="preserve"> أشار عليه غير مرة بعمل هذا الكتاب ، وأضاف المؤلف أنه مبتكر هذا العمل. وقد اعترض على ذلك المحقق فى </w:t>
      </w:r>
      <w:r>
        <w:rPr>
          <w:rtl/>
        </w:rPr>
        <w:t>(</w:t>
      </w:r>
      <w:r w:rsidRPr="003441CD">
        <w:rPr>
          <w:rtl/>
        </w:rPr>
        <w:t>صفحة ع من مقدمة التحقيق ، وفى هامش 3 ص 5 من مقدمة المؤلف</w:t>
      </w:r>
      <w:r>
        <w:rPr>
          <w:rtl/>
        </w:rPr>
        <w:t>)</w:t>
      </w:r>
      <w:r w:rsidRPr="003441CD">
        <w:rPr>
          <w:rtl/>
        </w:rPr>
        <w:t xml:space="preserve"> ، وقال : سبقه إلى ذلك ابن يونس ، ومحمد ابن عبد العزيز الإدريسى </w:t>
      </w:r>
      <w:r>
        <w:rPr>
          <w:rtl/>
        </w:rPr>
        <w:t>(</w:t>
      </w:r>
      <w:r w:rsidRPr="003441CD">
        <w:rPr>
          <w:rtl/>
        </w:rPr>
        <w:t>ت 641 ه‍</w:t>
      </w:r>
      <w:r>
        <w:rPr>
          <w:rtl/>
        </w:rPr>
        <w:t>)</w:t>
      </w:r>
      <w:r w:rsidRPr="003441CD">
        <w:rPr>
          <w:rtl/>
        </w:rPr>
        <w:t xml:space="preserve"> ، وأحال على </w:t>
      </w:r>
      <w:r>
        <w:rPr>
          <w:rtl/>
        </w:rPr>
        <w:t>(</w:t>
      </w:r>
      <w:r w:rsidRPr="003441CD">
        <w:rPr>
          <w:rtl/>
        </w:rPr>
        <w:t>كشف الظنون</w:t>
      </w:r>
      <w:r>
        <w:rPr>
          <w:rtl/>
        </w:rPr>
        <w:t>).</w:t>
      </w:r>
      <w:r w:rsidRPr="003441CD">
        <w:rPr>
          <w:rtl/>
        </w:rPr>
        <w:t xml:space="preserve"> وبالفعل ذكر </w:t>
      </w:r>
      <w:r>
        <w:rPr>
          <w:rtl/>
        </w:rPr>
        <w:t>(</w:t>
      </w:r>
      <w:r w:rsidRPr="003441CD">
        <w:rPr>
          <w:rtl/>
        </w:rPr>
        <w:t>حاج خليفة</w:t>
      </w:r>
      <w:r>
        <w:rPr>
          <w:rtl/>
        </w:rPr>
        <w:t>)</w:t>
      </w:r>
      <w:r w:rsidRPr="003441CD">
        <w:rPr>
          <w:rtl/>
        </w:rPr>
        <w:t xml:space="preserve"> للمؤرخ الأخير كتاب </w:t>
      </w:r>
      <w:r>
        <w:rPr>
          <w:rtl/>
        </w:rPr>
        <w:t>(</w:t>
      </w:r>
      <w:r w:rsidRPr="003441CD">
        <w:rPr>
          <w:rtl/>
        </w:rPr>
        <w:t>المفيد فى أخبار صعيد</w:t>
      </w:r>
      <w:r>
        <w:rPr>
          <w:rtl/>
        </w:rPr>
        <w:t>).</w:t>
      </w:r>
      <w:r w:rsidRPr="003441CD">
        <w:rPr>
          <w:rtl/>
        </w:rPr>
        <w:t xml:space="preserve"> </w:t>
      </w:r>
      <w:r>
        <w:rPr>
          <w:rtl/>
        </w:rPr>
        <w:t>(</w:t>
      </w:r>
      <w:r w:rsidRPr="003441CD">
        <w:rPr>
          <w:rtl/>
        </w:rPr>
        <w:t>كشف الظنون ، ط. الهند</w:t>
      </w:r>
      <w:r>
        <w:rPr>
          <w:rtl/>
        </w:rPr>
        <w:t>)</w:t>
      </w:r>
      <w:r w:rsidRPr="003441CD">
        <w:rPr>
          <w:rtl/>
        </w:rPr>
        <w:t xml:space="preserve"> مجلد 4 ص 1777. إذا حاج خليفة هو صاحب المصدر الوحيد لنسبة هذا الكتاب إلى ابن يونس.</w:t>
      </w:r>
      <w:r w:rsidRPr="003441CD">
        <w:rPr>
          <w:rFonts w:hint="cs"/>
          <w:rtl/>
        </w:rPr>
        <w:t xml:space="preserve"> </w:t>
      </w:r>
      <w:r w:rsidRPr="003441CD">
        <w:rPr>
          <w:rtl/>
        </w:rPr>
        <w:t xml:space="preserve">ونرجح أن ذلك من أوهامه ، فلو كان هذا الكتاب موجودا ، لذكره الأدفوى فى النصوص التى اقتبسها من ابن يونس ، لكنه كان ينسبها إلى </w:t>
      </w:r>
      <w:r>
        <w:rPr>
          <w:rtl/>
        </w:rPr>
        <w:t>(</w:t>
      </w:r>
      <w:r w:rsidRPr="003441CD">
        <w:rPr>
          <w:rtl/>
        </w:rPr>
        <w:t>تاريخ مصر</w:t>
      </w:r>
      <w:r>
        <w:rPr>
          <w:rtl/>
        </w:rPr>
        <w:t>)</w:t>
      </w:r>
      <w:r w:rsidRPr="003441CD">
        <w:rPr>
          <w:rtl/>
        </w:rPr>
        <w:t xml:space="preserve"> ؛ مما يقوى الرأى الذي رجّحناه.</w:t>
      </w:r>
    </w:p>
    <w:p w:rsidR="0036165F" w:rsidRPr="008125C8" w:rsidRDefault="0036165F" w:rsidP="00CF05AF">
      <w:pPr>
        <w:pStyle w:val="libBold1"/>
        <w:rPr>
          <w:rtl/>
        </w:rPr>
      </w:pPr>
      <w:r>
        <w:rPr>
          <w:rtl/>
        </w:rPr>
        <w:br w:type="page"/>
      </w:r>
      <w:r>
        <w:rPr>
          <w:rtl/>
        </w:rPr>
        <w:lastRenderedPageBreak/>
        <w:t xml:space="preserve">أ ـ </w:t>
      </w:r>
      <w:r w:rsidRPr="008125C8">
        <w:rPr>
          <w:rtl/>
        </w:rPr>
        <w:t xml:space="preserve">وضوحه وصراحته </w:t>
      </w:r>
      <w:r w:rsidRPr="0015452C">
        <w:rPr>
          <w:rStyle w:val="libFootnotenumChar"/>
          <w:rtl/>
        </w:rPr>
        <w:t>(1)</w:t>
      </w:r>
      <w:r w:rsidRPr="008125C8">
        <w:rPr>
          <w:rtl/>
        </w:rPr>
        <w:t xml:space="preserve"> :</w:t>
      </w:r>
    </w:p>
    <w:p w:rsidR="0036165F" w:rsidRPr="008125C8" w:rsidRDefault="0036165F" w:rsidP="00791E39">
      <w:pPr>
        <w:pStyle w:val="libNormal"/>
        <w:rPr>
          <w:rtl/>
        </w:rPr>
      </w:pPr>
      <w:r w:rsidRPr="008125C8">
        <w:rPr>
          <w:rtl/>
        </w:rPr>
        <w:t>وأعنى بالوضوح والصراحة أن شخصية ابن يونس لا تعرف الالتواء ، ولا الغموض ، ولا تلبس الحق بالباطل ، وإنما تدلف إلى الحقيقة من أخصر طريق ، وأيسر سبيل.</w:t>
      </w:r>
    </w:p>
    <w:p w:rsidR="0036165F" w:rsidRPr="008125C8" w:rsidRDefault="0036165F" w:rsidP="00791E39">
      <w:pPr>
        <w:pStyle w:val="libNormal"/>
        <w:rPr>
          <w:rtl/>
        </w:rPr>
      </w:pPr>
      <w:r w:rsidRPr="008125C8">
        <w:rPr>
          <w:rtl/>
        </w:rPr>
        <w:t xml:space="preserve">وهاكم بعض الأمثلة على ذلك : إذا علم أن لبعض المترجمين روايات ، لكنه لم يقف عليها ، ولم يجدها ، فإنه لا يستنكف عن التصريح بذلك فى مواقف عديدة ، مثل قوله : «قد بلغنى أن له حديثا ، وما وقعت له رواية عندى» </w:t>
      </w:r>
      <w:r w:rsidRPr="0015452C">
        <w:rPr>
          <w:rStyle w:val="libFootnotenumChar"/>
          <w:rtl/>
        </w:rPr>
        <w:t>(2)</w:t>
      </w:r>
      <w:r>
        <w:rPr>
          <w:rtl/>
        </w:rPr>
        <w:t>.</w:t>
      </w:r>
      <w:r w:rsidRPr="008125C8">
        <w:rPr>
          <w:rtl/>
        </w:rPr>
        <w:t xml:space="preserve"> وقوله عن آخر :</w:t>
      </w:r>
      <w:r>
        <w:rPr>
          <w:rFonts w:hint="cs"/>
          <w:rtl/>
        </w:rPr>
        <w:t xml:space="preserve"> </w:t>
      </w:r>
      <w:r w:rsidRPr="008125C8">
        <w:rPr>
          <w:rtl/>
        </w:rPr>
        <w:t xml:space="preserve">«حدّث ، ولم يقع إلىّ له رواية» </w:t>
      </w:r>
      <w:r w:rsidRPr="0015452C">
        <w:rPr>
          <w:rStyle w:val="libFootnotenumChar"/>
          <w:rtl/>
        </w:rPr>
        <w:t>(3)</w:t>
      </w:r>
      <w:r>
        <w:rPr>
          <w:rtl/>
        </w:rPr>
        <w:t>.</w:t>
      </w:r>
    </w:p>
    <w:p w:rsidR="0036165F" w:rsidRPr="008125C8" w:rsidRDefault="0036165F" w:rsidP="00791E39">
      <w:pPr>
        <w:pStyle w:val="libNormal"/>
        <w:rPr>
          <w:rtl/>
        </w:rPr>
      </w:pPr>
      <w:r w:rsidRPr="008125C8">
        <w:rPr>
          <w:rtl/>
        </w:rPr>
        <w:t xml:space="preserve">وقوله عن ثالث ، ورابع : «قيل : إنه روى عن ابن وهب. ولم يقع إلىّ من حديثه شىء» </w:t>
      </w:r>
      <w:r w:rsidRPr="0015452C">
        <w:rPr>
          <w:rStyle w:val="libFootnotenumChar"/>
          <w:rtl/>
        </w:rPr>
        <w:t>(4)</w:t>
      </w:r>
      <w:r w:rsidRPr="008125C8">
        <w:rPr>
          <w:rtl/>
        </w:rPr>
        <w:t xml:space="preserve"> ، </w:t>
      </w:r>
      <w:r>
        <w:rPr>
          <w:rtl/>
        </w:rPr>
        <w:t>و «</w:t>
      </w:r>
      <w:r w:rsidRPr="008125C8">
        <w:rPr>
          <w:rtl/>
        </w:rPr>
        <w:t xml:space="preserve">ما كتبت عنه شيئا» </w:t>
      </w:r>
      <w:r w:rsidRPr="0015452C">
        <w:rPr>
          <w:rStyle w:val="libFootnotenumChar"/>
          <w:rtl/>
        </w:rPr>
        <w:t>(5)</w:t>
      </w:r>
      <w:r>
        <w:rPr>
          <w:rtl/>
        </w:rPr>
        <w:t>.</w:t>
      </w:r>
    </w:p>
    <w:p w:rsidR="0036165F" w:rsidRPr="008125C8" w:rsidRDefault="0036165F" w:rsidP="00791E39">
      <w:pPr>
        <w:pStyle w:val="libNormal"/>
        <w:rPr>
          <w:rtl/>
        </w:rPr>
      </w:pPr>
      <w:r w:rsidRPr="008125C8">
        <w:rPr>
          <w:rtl/>
        </w:rPr>
        <w:t>من المعلوم أن ابن يونس</w:t>
      </w:r>
      <w:r>
        <w:rPr>
          <w:rtl/>
        </w:rPr>
        <w:t xml:space="preserve"> ـ </w:t>
      </w:r>
      <w:r w:rsidRPr="008125C8">
        <w:rPr>
          <w:rtl/>
        </w:rPr>
        <w:t>وكما سنرى فى ملامح منهجه التاريخى</w:t>
      </w:r>
      <w:r>
        <w:rPr>
          <w:rtl/>
        </w:rPr>
        <w:t xml:space="preserve"> ـ </w:t>
      </w:r>
      <w:r w:rsidRPr="008125C8">
        <w:rPr>
          <w:rtl/>
        </w:rPr>
        <w:t>يغلب عليه الاهتمام بتراجم المحدّثين. وفى بعض الأحيان ، تذكر مصادره مصرية بعض الشخصيات ، لكنه</w:t>
      </w:r>
      <w:r>
        <w:rPr>
          <w:rtl/>
        </w:rPr>
        <w:t xml:space="preserve"> ـ </w:t>
      </w:r>
      <w:r w:rsidRPr="008125C8">
        <w:rPr>
          <w:rtl/>
        </w:rPr>
        <w:t>بعد البحث والتنقيب</w:t>
      </w:r>
      <w:r>
        <w:rPr>
          <w:rtl/>
        </w:rPr>
        <w:t xml:space="preserve"> ـ </w:t>
      </w:r>
      <w:r w:rsidRPr="008125C8">
        <w:rPr>
          <w:rtl/>
        </w:rPr>
        <w:t xml:space="preserve">لا يقف على أية مرويات حديثية لها فى تلك المصادر ، ولا فى غيرها ، عندئذ يصرح بذلك ، فيقول : «ما علمت له رواية» </w:t>
      </w:r>
      <w:r w:rsidRPr="0015452C">
        <w:rPr>
          <w:rStyle w:val="libFootnotenumChar"/>
          <w:rtl/>
        </w:rPr>
        <w:t>(6)</w:t>
      </w:r>
      <w:r w:rsidRPr="008125C8">
        <w:rPr>
          <w:rtl/>
        </w:rPr>
        <w:t xml:space="preserve"> ، </w:t>
      </w:r>
      <w:r>
        <w:rPr>
          <w:rtl/>
        </w:rPr>
        <w:t>و «</w:t>
      </w:r>
      <w:r w:rsidRPr="008125C8">
        <w:rPr>
          <w:rtl/>
        </w:rPr>
        <w:t xml:space="preserve">لم أجد لهم عنه رواية» </w:t>
      </w:r>
      <w:r w:rsidRPr="0015452C">
        <w:rPr>
          <w:rStyle w:val="libFootnotenumChar"/>
          <w:rtl/>
        </w:rPr>
        <w:t>(7)</w:t>
      </w:r>
      <w:r w:rsidRPr="008125C8">
        <w:rPr>
          <w:rtl/>
        </w:rPr>
        <w:t xml:space="preserve"> ، </w:t>
      </w:r>
      <w:r>
        <w:rPr>
          <w:rtl/>
        </w:rPr>
        <w:t>و «</w:t>
      </w:r>
      <w:r w:rsidRPr="008125C8">
        <w:rPr>
          <w:rtl/>
        </w:rPr>
        <w:t xml:space="preserve">لم يقع إلىّ لهما عن أهل مصر حديث» </w:t>
      </w:r>
      <w:r w:rsidRPr="0015452C">
        <w:rPr>
          <w:rStyle w:val="libFootnotenumChar"/>
          <w:rtl/>
        </w:rPr>
        <w:t>(8)</w:t>
      </w:r>
      <w:r w:rsidRPr="008125C8">
        <w:rPr>
          <w:rtl/>
        </w:rPr>
        <w:t xml:space="preserve"> ، </w:t>
      </w:r>
      <w:r>
        <w:rPr>
          <w:rtl/>
        </w:rPr>
        <w:t>و «</w:t>
      </w:r>
      <w:r w:rsidRPr="008125C8">
        <w:rPr>
          <w:rtl/>
        </w:rPr>
        <w:t>لم يقع</w:t>
      </w:r>
    </w:p>
    <w:p w:rsidR="0036165F" w:rsidRPr="008125C8" w:rsidRDefault="0036165F" w:rsidP="00AB1DDF">
      <w:pPr>
        <w:pStyle w:val="libLine"/>
        <w:rPr>
          <w:rtl/>
        </w:rPr>
      </w:pPr>
      <w:r w:rsidRPr="008125C8">
        <w:rPr>
          <w:rtl/>
        </w:rPr>
        <w:t>__________________</w:t>
      </w:r>
    </w:p>
    <w:p w:rsidR="0036165F" w:rsidRPr="008125C8" w:rsidRDefault="0036165F" w:rsidP="0015452C">
      <w:pPr>
        <w:pStyle w:val="libFootnote0"/>
        <w:rPr>
          <w:rtl/>
        </w:rPr>
      </w:pPr>
      <w:r>
        <w:rPr>
          <w:rtl/>
        </w:rPr>
        <w:t>(</w:t>
      </w:r>
      <w:r w:rsidRPr="008125C8">
        <w:rPr>
          <w:rtl/>
        </w:rPr>
        <w:t xml:space="preserve">1) لعل مؤرخنا استمد هذه الصفة من جده </w:t>
      </w:r>
      <w:r>
        <w:rPr>
          <w:rtl/>
        </w:rPr>
        <w:t>(</w:t>
      </w:r>
      <w:r w:rsidRPr="008125C8">
        <w:rPr>
          <w:rtl/>
        </w:rPr>
        <w:t>يونس</w:t>
      </w:r>
      <w:r>
        <w:rPr>
          <w:rtl/>
        </w:rPr>
        <w:t>)</w:t>
      </w:r>
      <w:r w:rsidRPr="008125C8">
        <w:rPr>
          <w:rtl/>
        </w:rPr>
        <w:t xml:space="preserve"> ، الذي كان أحد الشهود فى مصر ، وكان يتصف بالصراحة ، والقوة فى الحق دون تراجع ولا مواربة. وقد شهد أن </w:t>
      </w:r>
      <w:r>
        <w:rPr>
          <w:rtl/>
        </w:rPr>
        <w:t>(</w:t>
      </w:r>
      <w:r w:rsidRPr="008125C8">
        <w:rPr>
          <w:rtl/>
        </w:rPr>
        <w:t>إبراهيم بن أبى أيوب</w:t>
      </w:r>
      <w:r>
        <w:rPr>
          <w:rtl/>
        </w:rPr>
        <w:t>)</w:t>
      </w:r>
      <w:r w:rsidRPr="008125C8">
        <w:rPr>
          <w:rtl/>
        </w:rPr>
        <w:t xml:space="preserve"> سرق ثلاثين ألف دينار من بيت المال ، وكرر ذلك القول أكثر من مرة ، فقد أعطاه القاضى </w:t>
      </w:r>
      <w:r>
        <w:rPr>
          <w:rtl/>
        </w:rPr>
        <w:t>(</w:t>
      </w:r>
      <w:r w:rsidRPr="008125C8">
        <w:rPr>
          <w:rtl/>
        </w:rPr>
        <w:t>الحارث بن مسكين</w:t>
      </w:r>
      <w:r>
        <w:rPr>
          <w:rtl/>
        </w:rPr>
        <w:t>)</w:t>
      </w:r>
      <w:r w:rsidRPr="008125C8">
        <w:rPr>
          <w:rtl/>
        </w:rPr>
        <w:t xml:space="preserve"> هو وأخاه </w:t>
      </w:r>
      <w:r>
        <w:rPr>
          <w:rtl/>
        </w:rPr>
        <w:t>(</w:t>
      </w:r>
      <w:r w:rsidRPr="008125C8">
        <w:rPr>
          <w:rtl/>
        </w:rPr>
        <w:t>محمد بن مسكين</w:t>
      </w:r>
      <w:r>
        <w:rPr>
          <w:rtl/>
        </w:rPr>
        <w:t>)</w:t>
      </w:r>
      <w:r w:rsidRPr="008125C8">
        <w:rPr>
          <w:rtl/>
        </w:rPr>
        <w:t xml:space="preserve"> المفتاح ؛ لإخراج بعض المال من بيت المال ، فاتهم به </w:t>
      </w:r>
      <w:r>
        <w:rPr>
          <w:rtl/>
        </w:rPr>
        <w:t>(</w:t>
      </w:r>
      <w:r w:rsidRPr="008125C8">
        <w:rPr>
          <w:rtl/>
        </w:rPr>
        <w:t>إبراهيم</w:t>
      </w:r>
      <w:r>
        <w:rPr>
          <w:rtl/>
        </w:rPr>
        <w:t>)</w:t>
      </w:r>
      <w:r w:rsidRPr="008125C8">
        <w:rPr>
          <w:rtl/>
        </w:rPr>
        <w:t xml:space="preserve"> ، ومن هنا وقع الخلل. </w:t>
      </w:r>
      <w:r>
        <w:rPr>
          <w:rtl/>
        </w:rPr>
        <w:t>(</w:t>
      </w:r>
      <w:r w:rsidRPr="008125C8">
        <w:rPr>
          <w:rtl/>
        </w:rPr>
        <w:t xml:space="preserve">القضاة للكندى ص 470 ، ورفع الإصر </w:t>
      </w:r>
      <w:r>
        <w:rPr>
          <w:rtl/>
        </w:rPr>
        <w:t>(</w:t>
      </w:r>
      <w:r w:rsidRPr="008125C8">
        <w:rPr>
          <w:rtl/>
        </w:rPr>
        <w:t>1 / 174</w:t>
      </w:r>
      <w:r>
        <w:rPr>
          <w:rtl/>
        </w:rPr>
        <w:t>).</w:t>
      </w:r>
    </w:p>
    <w:p w:rsidR="0036165F" w:rsidRPr="008125C8" w:rsidRDefault="0036165F" w:rsidP="0015452C">
      <w:pPr>
        <w:pStyle w:val="libFootnote0"/>
        <w:rPr>
          <w:rtl/>
        </w:rPr>
      </w:pPr>
      <w:r>
        <w:rPr>
          <w:rtl/>
        </w:rPr>
        <w:t>(</w:t>
      </w:r>
      <w:r w:rsidRPr="008125C8">
        <w:rPr>
          <w:rtl/>
        </w:rPr>
        <w:t xml:space="preserve">2) تاريخ المصريين </w:t>
      </w:r>
      <w:r>
        <w:rPr>
          <w:rtl/>
        </w:rPr>
        <w:t>(</w:t>
      </w:r>
      <w:r w:rsidRPr="008125C8">
        <w:rPr>
          <w:rtl/>
        </w:rPr>
        <w:t>ترجمة شعران بن عبد الله الحضرمى ، رقم 645</w:t>
      </w:r>
      <w:r>
        <w:rPr>
          <w:rtl/>
        </w:rPr>
        <w:t>).</w:t>
      </w:r>
    </w:p>
    <w:p w:rsidR="0036165F" w:rsidRPr="008125C8" w:rsidRDefault="0036165F" w:rsidP="0015452C">
      <w:pPr>
        <w:pStyle w:val="libFootnote0"/>
        <w:rPr>
          <w:rtl/>
        </w:rPr>
      </w:pPr>
      <w:r>
        <w:rPr>
          <w:rtl/>
        </w:rPr>
        <w:t>(</w:t>
      </w:r>
      <w:r w:rsidRPr="008125C8">
        <w:rPr>
          <w:rtl/>
        </w:rPr>
        <w:t xml:space="preserve">3) المصدر السابق </w:t>
      </w:r>
      <w:r>
        <w:rPr>
          <w:rtl/>
        </w:rPr>
        <w:t>(</w:t>
      </w:r>
      <w:r w:rsidRPr="008125C8">
        <w:rPr>
          <w:rtl/>
        </w:rPr>
        <w:t>ترجمة عبد الكريم بن عمار السّلهمىّ ، رقم 873</w:t>
      </w:r>
      <w:r>
        <w:rPr>
          <w:rtl/>
        </w:rPr>
        <w:t>).</w:t>
      </w:r>
    </w:p>
    <w:p w:rsidR="0036165F" w:rsidRPr="008125C8" w:rsidRDefault="0036165F" w:rsidP="0015452C">
      <w:pPr>
        <w:pStyle w:val="libFootnote0"/>
        <w:rPr>
          <w:rtl/>
        </w:rPr>
      </w:pPr>
      <w:r>
        <w:rPr>
          <w:rtl/>
        </w:rPr>
        <w:t>(</w:t>
      </w:r>
      <w:r w:rsidRPr="008125C8">
        <w:rPr>
          <w:rtl/>
        </w:rPr>
        <w:t xml:space="preserve">4) السابق </w:t>
      </w:r>
      <w:r>
        <w:rPr>
          <w:rtl/>
        </w:rPr>
        <w:t>(</w:t>
      </w:r>
      <w:r w:rsidRPr="008125C8">
        <w:rPr>
          <w:rtl/>
        </w:rPr>
        <w:t>ترجمة عبد الوهاب بن سعيد الحرسىّ ، رقم 896</w:t>
      </w:r>
      <w:r>
        <w:rPr>
          <w:rtl/>
        </w:rPr>
        <w:t>).</w:t>
      </w:r>
    </w:p>
    <w:p w:rsidR="0036165F" w:rsidRPr="008125C8" w:rsidRDefault="0036165F" w:rsidP="0015452C">
      <w:pPr>
        <w:pStyle w:val="libFootnote0"/>
        <w:rPr>
          <w:rtl/>
        </w:rPr>
      </w:pPr>
      <w:r>
        <w:rPr>
          <w:rtl/>
        </w:rPr>
        <w:t>(</w:t>
      </w:r>
      <w:r w:rsidRPr="008125C8">
        <w:rPr>
          <w:rtl/>
        </w:rPr>
        <w:t xml:space="preserve">5) السابق </w:t>
      </w:r>
      <w:r>
        <w:rPr>
          <w:rtl/>
        </w:rPr>
        <w:t>(</w:t>
      </w:r>
      <w:r w:rsidRPr="008125C8">
        <w:rPr>
          <w:rtl/>
        </w:rPr>
        <w:t>ترجمة الصبّاح بن الحسن القتبانىّ ، رقم 644</w:t>
      </w:r>
      <w:r>
        <w:rPr>
          <w:rtl/>
        </w:rPr>
        <w:t>).</w:t>
      </w:r>
      <w:r w:rsidRPr="008125C8">
        <w:rPr>
          <w:rtl/>
        </w:rPr>
        <w:t xml:space="preserve"> ومدلول هذا التعبير : أن المترجم له وردت عنه مرويات</w:t>
      </w:r>
      <w:r>
        <w:rPr>
          <w:rtl/>
        </w:rPr>
        <w:t xml:space="preserve"> ـ </w:t>
      </w:r>
      <w:r w:rsidRPr="008125C8">
        <w:rPr>
          <w:rtl/>
        </w:rPr>
        <w:t>وإن لم يصرّح بذلك فيما وجدنا من بقايا هذه الترجمة</w:t>
      </w:r>
      <w:r>
        <w:rPr>
          <w:rtl/>
        </w:rPr>
        <w:t xml:space="preserve"> ـ </w:t>
      </w:r>
      <w:r w:rsidRPr="008125C8">
        <w:rPr>
          <w:rtl/>
        </w:rPr>
        <w:t>لكنه لسبب ، أو لآخر لم يكتب عنه شيئا.</w:t>
      </w:r>
    </w:p>
    <w:p w:rsidR="0036165F" w:rsidRPr="008125C8" w:rsidRDefault="0036165F" w:rsidP="0015452C">
      <w:pPr>
        <w:pStyle w:val="libFootnote0"/>
        <w:rPr>
          <w:rtl/>
        </w:rPr>
      </w:pPr>
      <w:r>
        <w:rPr>
          <w:rtl/>
        </w:rPr>
        <w:t>(</w:t>
      </w:r>
      <w:r w:rsidRPr="008125C8">
        <w:rPr>
          <w:rtl/>
        </w:rPr>
        <w:t xml:space="preserve">6) السابق </w:t>
      </w:r>
      <w:r>
        <w:rPr>
          <w:rtl/>
        </w:rPr>
        <w:t>(</w:t>
      </w:r>
      <w:r w:rsidRPr="008125C8">
        <w:rPr>
          <w:rtl/>
        </w:rPr>
        <w:t>ترجمة صمّل بن عوف المعافرى ، رقم 670</w:t>
      </w:r>
      <w:r>
        <w:rPr>
          <w:rtl/>
        </w:rPr>
        <w:t>).</w:t>
      </w:r>
    </w:p>
    <w:p w:rsidR="0036165F" w:rsidRPr="008125C8" w:rsidRDefault="0036165F" w:rsidP="0015452C">
      <w:pPr>
        <w:pStyle w:val="libFootnote0"/>
        <w:rPr>
          <w:rtl/>
        </w:rPr>
      </w:pPr>
      <w:r>
        <w:rPr>
          <w:rtl/>
        </w:rPr>
        <w:t>(</w:t>
      </w:r>
      <w:r w:rsidRPr="008125C8">
        <w:rPr>
          <w:rtl/>
        </w:rPr>
        <w:t xml:space="preserve">7) السابق </w:t>
      </w:r>
      <w:r>
        <w:rPr>
          <w:rtl/>
        </w:rPr>
        <w:t>(</w:t>
      </w:r>
      <w:r w:rsidRPr="008125C8">
        <w:rPr>
          <w:rtl/>
        </w:rPr>
        <w:t>ترجمة عابس بن ربيعة الغطيفىّ ، رقم 678</w:t>
      </w:r>
      <w:r>
        <w:rPr>
          <w:rtl/>
        </w:rPr>
        <w:t>).</w:t>
      </w:r>
    </w:p>
    <w:p w:rsidR="0036165F" w:rsidRPr="008125C8" w:rsidRDefault="0036165F" w:rsidP="0015452C">
      <w:pPr>
        <w:pStyle w:val="libFootnote0"/>
        <w:rPr>
          <w:rtl/>
        </w:rPr>
      </w:pPr>
      <w:r>
        <w:rPr>
          <w:rtl/>
        </w:rPr>
        <w:t>(</w:t>
      </w:r>
      <w:r w:rsidRPr="008125C8">
        <w:rPr>
          <w:rtl/>
        </w:rPr>
        <w:t xml:space="preserve">8) السابق </w:t>
      </w:r>
      <w:r>
        <w:rPr>
          <w:rtl/>
        </w:rPr>
        <w:t>(</w:t>
      </w:r>
      <w:r w:rsidRPr="008125C8">
        <w:rPr>
          <w:rtl/>
        </w:rPr>
        <w:t>ترجمة عبد الله بن بديل الخزاعى ، وأخوه أبو عمرو ، رقم 720</w:t>
      </w:r>
      <w:r>
        <w:rPr>
          <w:rtl/>
        </w:rPr>
        <w:t>).</w:t>
      </w:r>
    </w:p>
    <w:p w:rsidR="0036165F" w:rsidRPr="008125C8" w:rsidRDefault="0036165F" w:rsidP="00883D27">
      <w:pPr>
        <w:pStyle w:val="libNormal0"/>
        <w:rPr>
          <w:rtl/>
        </w:rPr>
      </w:pPr>
      <w:r>
        <w:rPr>
          <w:rtl/>
        </w:rPr>
        <w:br w:type="page"/>
      </w:r>
      <w:r w:rsidRPr="008125C8">
        <w:rPr>
          <w:rtl/>
        </w:rPr>
        <w:lastRenderedPageBreak/>
        <w:t xml:space="preserve">إلىّ له مسند» </w:t>
      </w:r>
      <w:r w:rsidRPr="0015452C">
        <w:rPr>
          <w:rStyle w:val="libFootnotenumChar"/>
          <w:rtl/>
        </w:rPr>
        <w:t>(1)</w:t>
      </w:r>
      <w:r>
        <w:rPr>
          <w:rtl/>
        </w:rPr>
        <w:t>.</w:t>
      </w:r>
    </w:p>
    <w:p w:rsidR="0036165F" w:rsidRPr="008125C8" w:rsidRDefault="0036165F" w:rsidP="00CF05AF">
      <w:pPr>
        <w:pStyle w:val="libBold1"/>
        <w:rPr>
          <w:rtl/>
        </w:rPr>
      </w:pPr>
      <w:r w:rsidRPr="008125C8">
        <w:rPr>
          <w:rtl/>
        </w:rPr>
        <w:t>وثمة نمطان أخيران من هذه الأمثلة :</w:t>
      </w:r>
    </w:p>
    <w:p w:rsidR="0036165F" w:rsidRPr="008125C8" w:rsidRDefault="0036165F" w:rsidP="00791E39">
      <w:pPr>
        <w:pStyle w:val="libNormal"/>
        <w:rPr>
          <w:rtl/>
        </w:rPr>
      </w:pPr>
      <w:r w:rsidRPr="008125C8">
        <w:rPr>
          <w:rtl/>
        </w:rPr>
        <w:t xml:space="preserve">الأول : فى حالة إحساس ابن يونس أن ترجمته للشخصية غير وافية ولا كافية ، يقول : «وما أعرفه بغير هذا» </w:t>
      </w:r>
      <w:r w:rsidRPr="0015452C">
        <w:rPr>
          <w:rStyle w:val="libFootnotenumChar"/>
          <w:rtl/>
        </w:rPr>
        <w:t>(2)</w:t>
      </w:r>
      <w:r>
        <w:rPr>
          <w:rtl/>
        </w:rPr>
        <w:t>.</w:t>
      </w:r>
      <w:r w:rsidRPr="008125C8">
        <w:rPr>
          <w:rtl/>
        </w:rPr>
        <w:t xml:space="preserve"> كأنما يعتذر عن قصور مادة الترجمة ، ويعلنها بكل صراحة ووضوح : إن هذا هو مبلغ علمى وجهدى.</w:t>
      </w:r>
    </w:p>
    <w:p w:rsidR="0036165F" w:rsidRPr="008125C8" w:rsidRDefault="0036165F" w:rsidP="00791E39">
      <w:pPr>
        <w:pStyle w:val="libNormal"/>
        <w:rPr>
          <w:rtl/>
        </w:rPr>
      </w:pPr>
      <w:r w:rsidRPr="008125C8">
        <w:rPr>
          <w:rtl/>
        </w:rPr>
        <w:t xml:space="preserve">الثانى : عند جهله بإحدى جزئيات الترجمة المهمة ، مثل : عدم معرفته بتاريخ قدوم المترجم له إلى مصر ، كان يبيّن ذلك بكل صراحة ، فيقول : «وما عرفنا وقت قدومه» </w:t>
      </w:r>
      <w:r w:rsidRPr="0015452C">
        <w:rPr>
          <w:rStyle w:val="libFootnotenumChar"/>
          <w:rtl/>
        </w:rPr>
        <w:t>(3)</w:t>
      </w:r>
      <w:r>
        <w:rPr>
          <w:rtl/>
        </w:rPr>
        <w:t>.</w:t>
      </w:r>
    </w:p>
    <w:p w:rsidR="0036165F" w:rsidRPr="008125C8" w:rsidRDefault="0036165F" w:rsidP="00791E39">
      <w:pPr>
        <w:pStyle w:val="libNormal"/>
        <w:rPr>
          <w:rtl/>
        </w:rPr>
      </w:pPr>
      <w:r w:rsidRPr="008125C8">
        <w:rPr>
          <w:rtl/>
        </w:rPr>
        <w:t xml:space="preserve">وكذلك إذا جهل نسب المترجم له ، ولم يتأكد أنه هو الذي يعرفه ، كان يصرح بعجزه عن معرفته </w:t>
      </w:r>
      <w:r w:rsidRPr="0015452C">
        <w:rPr>
          <w:rStyle w:val="libFootnotenumChar"/>
          <w:rtl/>
        </w:rPr>
        <w:t>(4)</w:t>
      </w:r>
      <w:r w:rsidRPr="008125C8">
        <w:rPr>
          <w:rtl/>
        </w:rPr>
        <w:t xml:space="preserve"> ، وأخيرا ، يبلغ ابن يونس ذروة الأمانة العلمية ، عندما يشك فى سنة ميلاد أحد المترجمين ، فيذكر أن الشك إنما وقع منه هو</w:t>
      </w:r>
      <w:r>
        <w:rPr>
          <w:rtl/>
        </w:rPr>
        <w:t xml:space="preserve"> ـ </w:t>
      </w:r>
      <w:r w:rsidRPr="008125C8">
        <w:rPr>
          <w:rtl/>
        </w:rPr>
        <w:t>لاختلال فى الضبط</w:t>
      </w:r>
      <w:r>
        <w:rPr>
          <w:rtl/>
        </w:rPr>
        <w:t xml:space="preserve"> ـ </w:t>
      </w:r>
      <w:r w:rsidRPr="008125C8">
        <w:rPr>
          <w:rtl/>
        </w:rPr>
        <w:t xml:space="preserve">لا من مصدر الرواية «يحيى بن بكير» </w:t>
      </w:r>
      <w:r w:rsidRPr="0015452C">
        <w:rPr>
          <w:rStyle w:val="libFootnotenumChar"/>
          <w:rtl/>
        </w:rPr>
        <w:t>(5)</w:t>
      </w:r>
      <w:r>
        <w:rPr>
          <w:rtl/>
        </w:rPr>
        <w:t>.</w:t>
      </w:r>
    </w:p>
    <w:p w:rsidR="0036165F" w:rsidRPr="008125C8" w:rsidRDefault="0036165F" w:rsidP="00CF05AF">
      <w:pPr>
        <w:pStyle w:val="libBold1"/>
        <w:rPr>
          <w:rtl/>
        </w:rPr>
      </w:pPr>
      <w:r w:rsidRPr="008125C8">
        <w:rPr>
          <w:rtl/>
        </w:rPr>
        <w:t>ب</w:t>
      </w:r>
      <w:r>
        <w:rPr>
          <w:rtl/>
        </w:rPr>
        <w:t xml:space="preserve"> ـ </w:t>
      </w:r>
      <w:r w:rsidRPr="008125C8">
        <w:rPr>
          <w:rtl/>
        </w:rPr>
        <w:t>دقّته ، وحسن فهمه :</w:t>
      </w:r>
    </w:p>
    <w:p w:rsidR="0036165F" w:rsidRPr="008125C8" w:rsidRDefault="0036165F" w:rsidP="00791E39">
      <w:pPr>
        <w:pStyle w:val="libNormal"/>
        <w:rPr>
          <w:rtl/>
        </w:rPr>
      </w:pPr>
      <w:r w:rsidRPr="008125C8">
        <w:rPr>
          <w:rtl/>
        </w:rPr>
        <w:t>هاتان الصفتان من أهم صفات العالم الحق ، والمؤرخ الفذّ ؛ ولذلك فقد كان مؤرخنا ابن يونس «</w:t>
      </w:r>
      <w:r w:rsidRPr="00CF05AF">
        <w:rPr>
          <w:rStyle w:val="libAlaemChar"/>
          <w:rtl/>
        </w:rPr>
        <w:t>رحمه‌الله</w:t>
      </w:r>
      <w:r w:rsidRPr="008125C8">
        <w:rPr>
          <w:rtl/>
        </w:rPr>
        <w:t>» حريصا على التحلّى بهما. وعلى ذلك شواهد عديدة ، منها : أنه</w:t>
      </w:r>
      <w:r>
        <w:rPr>
          <w:rtl/>
        </w:rPr>
        <w:t xml:space="preserve"> ـ </w:t>
      </w:r>
      <w:r w:rsidRPr="008125C8">
        <w:rPr>
          <w:rtl/>
        </w:rPr>
        <w:t>بعد البحث والتحرى</w:t>
      </w:r>
      <w:r>
        <w:rPr>
          <w:rtl/>
        </w:rPr>
        <w:t xml:space="preserve"> ـ </w:t>
      </w:r>
      <w:r w:rsidRPr="008125C8">
        <w:rPr>
          <w:rtl/>
        </w:rPr>
        <w:t>كان يقف</w:t>
      </w:r>
      <w:r>
        <w:rPr>
          <w:rtl/>
        </w:rPr>
        <w:t xml:space="preserve"> ـ </w:t>
      </w:r>
      <w:r w:rsidRPr="008125C8">
        <w:rPr>
          <w:rtl/>
        </w:rPr>
        <w:t>بالضبط</w:t>
      </w:r>
      <w:r>
        <w:rPr>
          <w:rtl/>
        </w:rPr>
        <w:t xml:space="preserve"> ـ </w:t>
      </w:r>
      <w:r w:rsidRPr="008125C8">
        <w:rPr>
          <w:rtl/>
        </w:rPr>
        <w:t>على عدد الأحاديث ، التى رواها بعض المترجمين ، ورغم ذلك لم يكن يقطع</w:t>
      </w:r>
      <w:r>
        <w:rPr>
          <w:rtl/>
        </w:rPr>
        <w:t xml:space="preserve"> ـ </w:t>
      </w:r>
      <w:r w:rsidRPr="008125C8">
        <w:rPr>
          <w:rtl/>
        </w:rPr>
        <w:t>تواضعا ودقة منه</w:t>
      </w:r>
      <w:r>
        <w:rPr>
          <w:rtl/>
        </w:rPr>
        <w:t xml:space="preserve"> ـ </w:t>
      </w:r>
      <w:r w:rsidRPr="008125C8">
        <w:rPr>
          <w:rtl/>
        </w:rPr>
        <w:t xml:space="preserve">بتلك المعلومة ، بل كان يتبعها بقوله : «فيما علمت </w:t>
      </w:r>
      <w:r w:rsidRPr="0015452C">
        <w:rPr>
          <w:rStyle w:val="libFootnotenumChar"/>
          <w:rtl/>
        </w:rPr>
        <w:t>(6)</w:t>
      </w:r>
      <w:r w:rsidRPr="008125C8">
        <w:rPr>
          <w:rtl/>
        </w:rPr>
        <w:t xml:space="preserve"> ، وفيما أعلم </w:t>
      </w:r>
      <w:r w:rsidRPr="0015452C">
        <w:rPr>
          <w:rStyle w:val="libFootnotenumChar"/>
          <w:rtl/>
        </w:rPr>
        <w:t>(7)</w:t>
      </w:r>
      <w:r w:rsidRPr="008125C8">
        <w:rPr>
          <w:rtl/>
        </w:rPr>
        <w:t>»</w:t>
      </w:r>
      <w:r>
        <w:rPr>
          <w:rtl/>
        </w:rPr>
        <w:t>.</w:t>
      </w:r>
      <w:r w:rsidRPr="008125C8">
        <w:rPr>
          <w:rtl/>
        </w:rPr>
        <w:t xml:space="preserve"> وأحيانا ، لا يجد للمترجم له رواية</w:t>
      </w:r>
    </w:p>
    <w:p w:rsidR="0036165F" w:rsidRPr="008125C8" w:rsidRDefault="0036165F" w:rsidP="00AB1DDF">
      <w:pPr>
        <w:pStyle w:val="libLine"/>
        <w:rPr>
          <w:rtl/>
        </w:rPr>
      </w:pPr>
      <w:r w:rsidRPr="008125C8">
        <w:rPr>
          <w:rtl/>
        </w:rPr>
        <w:t>__________________</w:t>
      </w:r>
    </w:p>
    <w:p w:rsidR="0036165F" w:rsidRPr="008125C8" w:rsidRDefault="0036165F" w:rsidP="0015452C">
      <w:pPr>
        <w:pStyle w:val="libFootnote0"/>
        <w:rPr>
          <w:rtl/>
        </w:rPr>
      </w:pPr>
      <w:r>
        <w:rPr>
          <w:rtl/>
        </w:rPr>
        <w:t>(</w:t>
      </w:r>
      <w:r w:rsidRPr="008125C8">
        <w:rPr>
          <w:rtl/>
        </w:rPr>
        <w:t xml:space="preserve">1) أى : حديث مسند. </w:t>
      </w:r>
      <w:r>
        <w:rPr>
          <w:rtl/>
        </w:rPr>
        <w:t>(</w:t>
      </w:r>
      <w:r w:rsidRPr="008125C8">
        <w:rPr>
          <w:rtl/>
        </w:rPr>
        <w:t>السابق ، ترجمة عبد العزيز بن علىّ بن رباح ، رقم 861</w:t>
      </w:r>
      <w:r>
        <w:rPr>
          <w:rtl/>
        </w:rPr>
        <w:t>).</w:t>
      </w:r>
    </w:p>
    <w:p w:rsidR="0036165F" w:rsidRPr="008125C8" w:rsidRDefault="0036165F" w:rsidP="0015452C">
      <w:pPr>
        <w:pStyle w:val="libFootnote0"/>
        <w:rPr>
          <w:rtl/>
        </w:rPr>
      </w:pPr>
      <w:r>
        <w:rPr>
          <w:rtl/>
        </w:rPr>
        <w:t>(</w:t>
      </w:r>
      <w:r w:rsidRPr="008125C8">
        <w:rPr>
          <w:rtl/>
        </w:rPr>
        <w:t xml:space="preserve">2) السابق </w:t>
      </w:r>
      <w:r>
        <w:rPr>
          <w:rtl/>
        </w:rPr>
        <w:t>(</w:t>
      </w:r>
      <w:r w:rsidRPr="008125C8">
        <w:rPr>
          <w:rtl/>
        </w:rPr>
        <w:t>ترجمة عمرو بن حمران البجلىّ ، رقم 1018</w:t>
      </w:r>
      <w:r>
        <w:rPr>
          <w:rtl/>
        </w:rPr>
        <w:t>).</w:t>
      </w:r>
    </w:p>
    <w:p w:rsidR="0036165F" w:rsidRPr="008125C8" w:rsidRDefault="0036165F" w:rsidP="0015452C">
      <w:pPr>
        <w:pStyle w:val="libFootnote0"/>
        <w:rPr>
          <w:rtl/>
        </w:rPr>
      </w:pPr>
      <w:r>
        <w:rPr>
          <w:rtl/>
        </w:rPr>
        <w:t>(</w:t>
      </w:r>
      <w:r w:rsidRPr="008125C8">
        <w:rPr>
          <w:rtl/>
        </w:rPr>
        <w:t xml:space="preserve">3) السابق </w:t>
      </w:r>
      <w:r>
        <w:rPr>
          <w:rtl/>
        </w:rPr>
        <w:t>(</w:t>
      </w:r>
      <w:r w:rsidRPr="008125C8">
        <w:rPr>
          <w:rtl/>
        </w:rPr>
        <w:t>ترجمة الصحابى شمعون بن زيد ، رقم 655</w:t>
      </w:r>
      <w:r>
        <w:rPr>
          <w:rtl/>
        </w:rPr>
        <w:t>).</w:t>
      </w:r>
    </w:p>
    <w:p w:rsidR="0036165F" w:rsidRPr="008125C8" w:rsidRDefault="0036165F" w:rsidP="0015452C">
      <w:pPr>
        <w:pStyle w:val="libFootnote0"/>
        <w:rPr>
          <w:rtl/>
        </w:rPr>
      </w:pPr>
      <w:r>
        <w:rPr>
          <w:rtl/>
        </w:rPr>
        <w:t>(</w:t>
      </w:r>
      <w:r w:rsidRPr="008125C8">
        <w:rPr>
          <w:rtl/>
        </w:rPr>
        <w:t xml:space="preserve">4) راجع ترجمة </w:t>
      </w:r>
      <w:r>
        <w:rPr>
          <w:rtl/>
        </w:rPr>
        <w:t>(</w:t>
      </w:r>
      <w:r w:rsidRPr="008125C8">
        <w:rPr>
          <w:rtl/>
        </w:rPr>
        <w:t>إبراهيم الأنصارى</w:t>
      </w:r>
      <w:r>
        <w:rPr>
          <w:rtl/>
        </w:rPr>
        <w:t>)</w:t>
      </w:r>
      <w:r w:rsidRPr="008125C8">
        <w:rPr>
          <w:rtl/>
        </w:rPr>
        <w:t xml:space="preserve"> فى </w:t>
      </w:r>
      <w:r>
        <w:rPr>
          <w:rtl/>
        </w:rPr>
        <w:t>(</w:t>
      </w:r>
      <w:r w:rsidRPr="008125C8">
        <w:rPr>
          <w:rtl/>
        </w:rPr>
        <w:t>تاريخ الغرباء</w:t>
      </w:r>
      <w:r>
        <w:rPr>
          <w:rtl/>
        </w:rPr>
        <w:t>)</w:t>
      </w:r>
      <w:r w:rsidRPr="008125C8">
        <w:rPr>
          <w:rtl/>
        </w:rPr>
        <w:t xml:space="preserve"> رقم </w:t>
      </w:r>
      <w:r>
        <w:rPr>
          <w:rtl/>
        </w:rPr>
        <w:t>(</w:t>
      </w:r>
      <w:r w:rsidRPr="008125C8">
        <w:rPr>
          <w:rtl/>
        </w:rPr>
        <w:t xml:space="preserve">1) ، قال فيها ابن يونس : </w:t>
      </w:r>
      <w:r>
        <w:rPr>
          <w:rtl/>
        </w:rPr>
        <w:t>(</w:t>
      </w:r>
      <w:r w:rsidRPr="008125C8">
        <w:rPr>
          <w:rtl/>
        </w:rPr>
        <w:t>إن لم يكن إبراهيم بن عبد الله بن ثابت بن قيس بن شمّاس ، فلا أدرى من هو</w:t>
      </w:r>
      <w:r>
        <w:rPr>
          <w:rtl/>
        </w:rPr>
        <w:t>).</w:t>
      </w:r>
    </w:p>
    <w:p w:rsidR="0036165F" w:rsidRPr="008125C8" w:rsidRDefault="0036165F" w:rsidP="0015452C">
      <w:pPr>
        <w:pStyle w:val="libFootnote0"/>
        <w:rPr>
          <w:rtl/>
        </w:rPr>
      </w:pPr>
      <w:r>
        <w:rPr>
          <w:rtl/>
        </w:rPr>
        <w:t>(</w:t>
      </w:r>
      <w:r w:rsidRPr="008125C8">
        <w:rPr>
          <w:rtl/>
        </w:rPr>
        <w:t xml:space="preserve">5) تاريخ المصريين </w:t>
      </w:r>
      <w:r>
        <w:rPr>
          <w:rtl/>
        </w:rPr>
        <w:t>(</w:t>
      </w:r>
      <w:r w:rsidRPr="008125C8">
        <w:rPr>
          <w:rtl/>
        </w:rPr>
        <w:t>ترجمة عيّاش بن عقبة الحضرمى ، رقم 1051</w:t>
      </w:r>
      <w:r>
        <w:rPr>
          <w:rtl/>
        </w:rPr>
        <w:t>)</w:t>
      </w:r>
      <w:r w:rsidRPr="008125C8">
        <w:rPr>
          <w:rtl/>
        </w:rPr>
        <w:t xml:space="preserve"> ، وفيها : </w:t>
      </w:r>
      <w:r>
        <w:rPr>
          <w:rtl/>
        </w:rPr>
        <w:t>(</w:t>
      </w:r>
      <w:r w:rsidRPr="008125C8">
        <w:rPr>
          <w:rtl/>
        </w:rPr>
        <w:t>قال يحيى بن بكير : ولد سنة أربع وسبعين ، أو وتسعين</w:t>
      </w:r>
      <w:r>
        <w:rPr>
          <w:rtl/>
        </w:rPr>
        <w:t xml:space="preserve"> ـ </w:t>
      </w:r>
      <w:r w:rsidRPr="008125C8">
        <w:rPr>
          <w:rtl/>
        </w:rPr>
        <w:t>الشك من ابن يونس</w:t>
      </w:r>
      <w:r>
        <w:rPr>
          <w:rtl/>
        </w:rPr>
        <w:t>).</w:t>
      </w:r>
    </w:p>
    <w:p w:rsidR="0036165F" w:rsidRPr="008125C8" w:rsidRDefault="0036165F" w:rsidP="0015452C">
      <w:pPr>
        <w:pStyle w:val="libFootnote0"/>
        <w:rPr>
          <w:rtl/>
        </w:rPr>
      </w:pPr>
      <w:r>
        <w:rPr>
          <w:rtl/>
        </w:rPr>
        <w:t>(</w:t>
      </w:r>
      <w:r w:rsidRPr="008125C8">
        <w:rPr>
          <w:rtl/>
        </w:rPr>
        <w:t xml:space="preserve">6) المصدر السابق </w:t>
      </w:r>
      <w:r>
        <w:rPr>
          <w:rtl/>
        </w:rPr>
        <w:t>(</w:t>
      </w:r>
      <w:r w:rsidRPr="008125C8">
        <w:rPr>
          <w:rtl/>
        </w:rPr>
        <w:t>ترجمة بكر بن سوادة ، رقم 183</w:t>
      </w:r>
      <w:r>
        <w:rPr>
          <w:rtl/>
        </w:rPr>
        <w:t>)</w:t>
      </w:r>
      <w:r w:rsidRPr="008125C8">
        <w:rPr>
          <w:rtl/>
        </w:rPr>
        <w:t xml:space="preserve"> ، وفيها قال : </w:t>
      </w:r>
      <w:r>
        <w:rPr>
          <w:rtl/>
        </w:rPr>
        <w:t>(</w:t>
      </w:r>
      <w:r w:rsidRPr="008125C8">
        <w:rPr>
          <w:rtl/>
        </w:rPr>
        <w:t>أغرب بحديث عن عقبة بن عامر ، لم يروه غيره ، فيما علمت</w:t>
      </w:r>
      <w:r>
        <w:rPr>
          <w:rtl/>
        </w:rPr>
        <w:t>).</w:t>
      </w:r>
    </w:p>
    <w:p w:rsidR="0036165F" w:rsidRPr="008125C8" w:rsidRDefault="0036165F" w:rsidP="0015452C">
      <w:pPr>
        <w:pStyle w:val="libFootnote0"/>
        <w:rPr>
          <w:rtl/>
        </w:rPr>
      </w:pPr>
      <w:r>
        <w:rPr>
          <w:rtl/>
        </w:rPr>
        <w:t>(</w:t>
      </w:r>
      <w:r w:rsidRPr="008125C8">
        <w:rPr>
          <w:rtl/>
        </w:rPr>
        <w:t xml:space="preserve">7) المصدر السابق </w:t>
      </w:r>
      <w:r>
        <w:rPr>
          <w:rtl/>
        </w:rPr>
        <w:t>(</w:t>
      </w:r>
      <w:r w:rsidRPr="008125C8">
        <w:rPr>
          <w:rtl/>
        </w:rPr>
        <w:t>ترجمة عذرة بن المصعب ، رقم 932</w:t>
      </w:r>
      <w:r>
        <w:rPr>
          <w:rtl/>
        </w:rPr>
        <w:t>)</w:t>
      </w:r>
      <w:r w:rsidRPr="008125C8">
        <w:rPr>
          <w:rtl/>
        </w:rPr>
        <w:t xml:space="preserve"> ، وفيها قال : </w:t>
      </w:r>
      <w:r>
        <w:rPr>
          <w:rtl/>
        </w:rPr>
        <w:t>(</w:t>
      </w:r>
      <w:r w:rsidRPr="008125C8">
        <w:rPr>
          <w:rtl/>
        </w:rPr>
        <w:t>أسند ثلاثة أحاديث ، فيما أعلم</w:t>
      </w:r>
      <w:r>
        <w:rPr>
          <w:rtl/>
        </w:rPr>
        <w:t>).</w:t>
      </w:r>
    </w:p>
    <w:p w:rsidR="0036165F" w:rsidRPr="008125C8" w:rsidRDefault="0036165F" w:rsidP="00883D27">
      <w:pPr>
        <w:pStyle w:val="libNormal0"/>
        <w:rPr>
          <w:rtl/>
        </w:rPr>
      </w:pPr>
      <w:r>
        <w:rPr>
          <w:rtl/>
        </w:rPr>
        <w:br w:type="page"/>
      </w:r>
      <w:r w:rsidRPr="008125C8">
        <w:rPr>
          <w:rtl/>
        </w:rPr>
        <w:lastRenderedPageBreak/>
        <w:t xml:space="preserve">حديثية ، فيقول : «ليست له رواية نعلمها» </w:t>
      </w:r>
      <w:r w:rsidRPr="0015452C">
        <w:rPr>
          <w:rStyle w:val="libFootnotenumChar"/>
          <w:rtl/>
        </w:rPr>
        <w:t>(1)</w:t>
      </w:r>
      <w:r w:rsidRPr="008125C8">
        <w:rPr>
          <w:rtl/>
        </w:rPr>
        <w:t xml:space="preserve"> ؛ إذ قد يجد غيره روايات لم يقف هو عليها. وقد لا يحدد ما طالع من أحاديث المترجم له ، فيعبّر عن ذلك بدقة ظاهرة ، فيقول : «وقد رأيت من حديثه» </w:t>
      </w:r>
      <w:r w:rsidRPr="0015452C">
        <w:rPr>
          <w:rStyle w:val="libFootnotenumChar"/>
          <w:rtl/>
        </w:rPr>
        <w:t>(2)</w:t>
      </w:r>
      <w:r>
        <w:rPr>
          <w:rtl/>
        </w:rPr>
        <w:t>.</w:t>
      </w:r>
      <w:r w:rsidRPr="008125C8">
        <w:rPr>
          <w:rtl/>
        </w:rPr>
        <w:t xml:space="preserve"> وكان ابن يونس يستقصى مظانّ الحديث فى كافة مصادره ، فلا يجده</w:t>
      </w:r>
      <w:r>
        <w:rPr>
          <w:rtl/>
        </w:rPr>
        <w:t xml:space="preserve"> ـ </w:t>
      </w:r>
      <w:r w:rsidRPr="008125C8">
        <w:rPr>
          <w:rtl/>
        </w:rPr>
        <w:t>أحيانا</w:t>
      </w:r>
      <w:r>
        <w:rPr>
          <w:rtl/>
        </w:rPr>
        <w:t xml:space="preserve"> ـ </w:t>
      </w:r>
      <w:r w:rsidRPr="008125C8">
        <w:rPr>
          <w:rtl/>
        </w:rPr>
        <w:t xml:space="preserve">سوى فى كتاب واحد ، يقوم بتحديده </w:t>
      </w:r>
      <w:r w:rsidRPr="0015452C">
        <w:rPr>
          <w:rStyle w:val="libFootnotenumChar"/>
          <w:rtl/>
        </w:rPr>
        <w:t>(3)</w:t>
      </w:r>
      <w:r>
        <w:rPr>
          <w:rtl/>
        </w:rPr>
        <w:t>.</w:t>
      </w:r>
      <w:r w:rsidRPr="008125C8">
        <w:rPr>
          <w:rtl/>
        </w:rPr>
        <w:t xml:space="preserve"> وقد يذكر المعلومة ، وهو غير متيقن ، فيعبّر عن ذلك بلفظة تناسب ذلك «أحسبه» </w:t>
      </w:r>
      <w:r w:rsidRPr="0015452C">
        <w:rPr>
          <w:rStyle w:val="libFootnotenumChar"/>
          <w:rtl/>
        </w:rPr>
        <w:t>(4)</w:t>
      </w:r>
      <w:r>
        <w:rPr>
          <w:rtl/>
        </w:rPr>
        <w:t>.</w:t>
      </w:r>
    </w:p>
    <w:p w:rsidR="0036165F" w:rsidRPr="008125C8" w:rsidRDefault="0036165F" w:rsidP="00791E39">
      <w:pPr>
        <w:pStyle w:val="libNormal"/>
        <w:rPr>
          <w:rtl/>
        </w:rPr>
      </w:pPr>
      <w:r w:rsidRPr="008125C8">
        <w:rPr>
          <w:rtl/>
        </w:rPr>
        <w:t xml:space="preserve">وأخيرا ، فقد كان ابن يونس لا يلحق ببعض المترجمين ، وإنما يلقى من يحدّث عنه </w:t>
      </w:r>
      <w:r w:rsidRPr="0015452C">
        <w:rPr>
          <w:rStyle w:val="libFootnotenumChar"/>
          <w:rtl/>
        </w:rPr>
        <w:t>(5)</w:t>
      </w:r>
      <w:r w:rsidRPr="008125C8">
        <w:rPr>
          <w:rtl/>
        </w:rPr>
        <w:t xml:space="preserve"> ؛ ولذلك كان يتبع الدقة والأمانة الواجبة ، فلا يزعم روايته عن المترجم له.</w:t>
      </w:r>
    </w:p>
    <w:p w:rsidR="0036165F" w:rsidRPr="008125C8" w:rsidRDefault="0036165F" w:rsidP="00791E39">
      <w:pPr>
        <w:pStyle w:val="libNormal"/>
        <w:rPr>
          <w:rtl/>
        </w:rPr>
      </w:pPr>
      <w:r w:rsidRPr="008125C8">
        <w:rPr>
          <w:rtl/>
        </w:rPr>
        <w:t>وكذلك كان يفرق</w:t>
      </w:r>
      <w:r>
        <w:rPr>
          <w:rtl/>
        </w:rPr>
        <w:t xml:space="preserve"> ـ </w:t>
      </w:r>
      <w:r w:rsidRPr="008125C8">
        <w:rPr>
          <w:rtl/>
        </w:rPr>
        <w:t>بدقة</w:t>
      </w:r>
      <w:r>
        <w:rPr>
          <w:rtl/>
        </w:rPr>
        <w:t xml:space="preserve"> ـ </w:t>
      </w:r>
      <w:r w:rsidRPr="008125C8">
        <w:rPr>
          <w:rtl/>
        </w:rPr>
        <w:t xml:space="preserve">بين ذوى الأسماء المتشابهة ، وذلك عن طريق علمه الدقيق بالأساتيذ الحديثية </w:t>
      </w:r>
      <w:r w:rsidRPr="0015452C">
        <w:rPr>
          <w:rStyle w:val="libFootnotenumChar"/>
          <w:rtl/>
        </w:rPr>
        <w:t>(6)</w:t>
      </w:r>
      <w:r>
        <w:rPr>
          <w:rtl/>
        </w:rPr>
        <w:t>.</w:t>
      </w:r>
    </w:p>
    <w:p w:rsidR="0036165F" w:rsidRPr="008125C8" w:rsidRDefault="0036165F" w:rsidP="00791E39">
      <w:pPr>
        <w:pStyle w:val="libNormal"/>
        <w:rPr>
          <w:rtl/>
        </w:rPr>
      </w:pPr>
      <w:r w:rsidRPr="008125C8">
        <w:rPr>
          <w:rtl/>
        </w:rPr>
        <w:t>وتمتع ابن يونس بنظر ثاقب ، وفكر صحيح ؛ إذ كان يحسن</w:t>
      </w:r>
      <w:r>
        <w:rPr>
          <w:rtl/>
        </w:rPr>
        <w:t xml:space="preserve"> ـ </w:t>
      </w:r>
      <w:r w:rsidRPr="008125C8">
        <w:rPr>
          <w:rtl/>
        </w:rPr>
        <w:t>فى ذلك الوقت المبكر</w:t>
      </w:r>
      <w:r>
        <w:rPr>
          <w:rtl/>
        </w:rPr>
        <w:t xml:space="preserve"> ـ </w:t>
      </w:r>
      <w:r w:rsidRPr="008125C8">
        <w:rPr>
          <w:rtl/>
        </w:rPr>
        <w:t xml:space="preserve">فهم وإدراك سبل التعلّم وطرائقه. لقد كان على يقين تام بأن ذلك يقوم على عدة أسس متكاملة لا فكاك منها ، وهى «الفهم ، والكتابة ، والحفظ ، والمذاكرة» </w:t>
      </w:r>
      <w:r w:rsidRPr="0015452C">
        <w:rPr>
          <w:rStyle w:val="libFootnotenumChar"/>
          <w:rtl/>
        </w:rPr>
        <w:t>(7)</w:t>
      </w:r>
      <w:r w:rsidRPr="008125C8">
        <w:rPr>
          <w:rtl/>
        </w:rPr>
        <w:t xml:space="preserve"> وهذا يدل على براعة الفكر التربوى لمؤرخنا ابن يونس ، الذي يصلح على الدوام ، وبه تستوعب العلوم ، ويتم التقدم والازدهار.</w:t>
      </w:r>
    </w:p>
    <w:p w:rsidR="0036165F" w:rsidRPr="008125C8" w:rsidRDefault="0036165F" w:rsidP="00AB1DDF">
      <w:pPr>
        <w:pStyle w:val="libLine"/>
        <w:rPr>
          <w:rtl/>
        </w:rPr>
      </w:pPr>
      <w:r w:rsidRPr="008125C8">
        <w:rPr>
          <w:rtl/>
        </w:rPr>
        <w:t>__________________</w:t>
      </w:r>
    </w:p>
    <w:p w:rsidR="0036165F" w:rsidRPr="008125C8" w:rsidRDefault="0036165F" w:rsidP="0015452C">
      <w:pPr>
        <w:pStyle w:val="libFootnote0"/>
        <w:rPr>
          <w:rtl/>
        </w:rPr>
      </w:pPr>
      <w:r>
        <w:rPr>
          <w:rtl/>
        </w:rPr>
        <w:t>(</w:t>
      </w:r>
      <w:r w:rsidRPr="008125C8">
        <w:rPr>
          <w:rtl/>
        </w:rPr>
        <w:t xml:space="preserve">1) تاريخ المصريين </w:t>
      </w:r>
      <w:r>
        <w:rPr>
          <w:rtl/>
        </w:rPr>
        <w:t>(</w:t>
      </w:r>
      <w:r w:rsidRPr="008125C8">
        <w:rPr>
          <w:rtl/>
        </w:rPr>
        <w:t>ترجمة ربيعة بن عيدان الحضرمى الصحابى ، رقم 466</w:t>
      </w:r>
      <w:r>
        <w:rPr>
          <w:rtl/>
        </w:rPr>
        <w:t>).</w:t>
      </w:r>
    </w:p>
    <w:p w:rsidR="0036165F" w:rsidRPr="008125C8" w:rsidRDefault="0036165F" w:rsidP="0015452C">
      <w:pPr>
        <w:pStyle w:val="libFootnote0"/>
        <w:rPr>
          <w:rtl/>
        </w:rPr>
      </w:pPr>
      <w:r>
        <w:rPr>
          <w:rtl/>
        </w:rPr>
        <w:t>(</w:t>
      </w:r>
      <w:r w:rsidRPr="008125C8">
        <w:rPr>
          <w:rtl/>
        </w:rPr>
        <w:t xml:space="preserve">2) السابق </w:t>
      </w:r>
      <w:r>
        <w:rPr>
          <w:rtl/>
        </w:rPr>
        <w:t>(</w:t>
      </w:r>
      <w:r w:rsidRPr="008125C8">
        <w:rPr>
          <w:rtl/>
        </w:rPr>
        <w:t>ترجمة سالم بن عبد الله التونى ، رقم 523</w:t>
      </w:r>
      <w:r>
        <w:rPr>
          <w:rtl/>
        </w:rPr>
        <w:t>).</w:t>
      </w:r>
    </w:p>
    <w:p w:rsidR="0036165F" w:rsidRPr="008125C8" w:rsidRDefault="0036165F" w:rsidP="0015452C">
      <w:pPr>
        <w:pStyle w:val="libFootnote0"/>
        <w:rPr>
          <w:rtl/>
        </w:rPr>
      </w:pPr>
      <w:r>
        <w:rPr>
          <w:rtl/>
        </w:rPr>
        <w:t>(</w:t>
      </w:r>
      <w:r w:rsidRPr="008125C8">
        <w:rPr>
          <w:rtl/>
        </w:rPr>
        <w:t xml:space="preserve">3) السابق </w:t>
      </w:r>
      <w:r>
        <w:rPr>
          <w:rtl/>
        </w:rPr>
        <w:t>(</w:t>
      </w:r>
      <w:r w:rsidRPr="008125C8">
        <w:rPr>
          <w:rtl/>
        </w:rPr>
        <w:t>ترجمة يعقوب القبطى ، رقم 1410</w:t>
      </w:r>
      <w:r>
        <w:rPr>
          <w:rtl/>
        </w:rPr>
        <w:t>)</w:t>
      </w:r>
      <w:r w:rsidRPr="008125C8">
        <w:rPr>
          <w:rtl/>
        </w:rPr>
        <w:t xml:space="preserve"> ، وفيها قال : </w:t>
      </w:r>
      <w:r>
        <w:rPr>
          <w:rtl/>
        </w:rPr>
        <w:t>(</w:t>
      </w:r>
      <w:r w:rsidRPr="008125C8">
        <w:rPr>
          <w:rtl/>
        </w:rPr>
        <w:t>لم أجد هذا الحديث فى غير كتاب ابن عفير</w:t>
      </w:r>
      <w:r>
        <w:rPr>
          <w:rtl/>
        </w:rPr>
        <w:t>).</w:t>
      </w:r>
    </w:p>
    <w:p w:rsidR="0036165F" w:rsidRPr="008125C8" w:rsidRDefault="0036165F" w:rsidP="0015452C">
      <w:pPr>
        <w:pStyle w:val="libFootnote0"/>
        <w:rPr>
          <w:rtl/>
        </w:rPr>
      </w:pPr>
      <w:r>
        <w:rPr>
          <w:rtl/>
        </w:rPr>
        <w:t>(</w:t>
      </w:r>
      <w:r w:rsidRPr="008125C8">
        <w:rPr>
          <w:rtl/>
        </w:rPr>
        <w:t xml:space="preserve">4) السابق </w:t>
      </w:r>
      <w:r>
        <w:rPr>
          <w:rtl/>
        </w:rPr>
        <w:t>(</w:t>
      </w:r>
      <w:r w:rsidRPr="008125C8">
        <w:rPr>
          <w:rtl/>
        </w:rPr>
        <w:t>ترجمة أسميفع بن الشاعر بن يريم ، رقم 133</w:t>
      </w:r>
      <w:r>
        <w:rPr>
          <w:rtl/>
        </w:rPr>
        <w:t>)</w:t>
      </w:r>
      <w:r w:rsidRPr="008125C8">
        <w:rPr>
          <w:rtl/>
        </w:rPr>
        <w:t xml:space="preserve"> ، وفيها قال : </w:t>
      </w:r>
      <w:r>
        <w:rPr>
          <w:rtl/>
        </w:rPr>
        <w:t>(</w:t>
      </w:r>
      <w:r w:rsidRPr="008125C8">
        <w:rPr>
          <w:rtl/>
        </w:rPr>
        <w:t>وقد روى عمرو بن جابر الحضرمى ، عن أسميفع. وأحسبه هذا</w:t>
      </w:r>
      <w:r>
        <w:rPr>
          <w:rtl/>
        </w:rPr>
        <w:t>).</w:t>
      </w:r>
    </w:p>
    <w:p w:rsidR="0036165F" w:rsidRPr="008125C8" w:rsidRDefault="0036165F" w:rsidP="0015452C">
      <w:pPr>
        <w:pStyle w:val="libFootnote0"/>
        <w:rPr>
          <w:rtl/>
        </w:rPr>
      </w:pPr>
      <w:r>
        <w:rPr>
          <w:rtl/>
        </w:rPr>
        <w:t>(</w:t>
      </w:r>
      <w:r w:rsidRPr="008125C8">
        <w:rPr>
          <w:rtl/>
        </w:rPr>
        <w:t xml:space="preserve">5) تاريخ الغرباء </w:t>
      </w:r>
      <w:r>
        <w:rPr>
          <w:rtl/>
        </w:rPr>
        <w:t>(</w:t>
      </w:r>
      <w:r w:rsidRPr="008125C8">
        <w:rPr>
          <w:rtl/>
        </w:rPr>
        <w:t>ترجمة عبد الصمد بن الفضل المتوفى سنة 243 ه‍ ، رقم 333</w:t>
      </w:r>
      <w:r>
        <w:rPr>
          <w:rtl/>
        </w:rPr>
        <w:t>).</w:t>
      </w:r>
    </w:p>
    <w:p w:rsidR="0036165F" w:rsidRPr="008125C8" w:rsidRDefault="0036165F" w:rsidP="0015452C">
      <w:pPr>
        <w:pStyle w:val="libFootnote0"/>
        <w:rPr>
          <w:rtl/>
        </w:rPr>
      </w:pPr>
      <w:r>
        <w:rPr>
          <w:rtl/>
        </w:rPr>
        <w:t>(</w:t>
      </w:r>
      <w:r w:rsidRPr="008125C8">
        <w:rPr>
          <w:rtl/>
        </w:rPr>
        <w:t xml:space="preserve">6) السابق </w:t>
      </w:r>
      <w:r>
        <w:rPr>
          <w:rtl/>
        </w:rPr>
        <w:t>(</w:t>
      </w:r>
      <w:r w:rsidRPr="008125C8">
        <w:rPr>
          <w:rtl/>
        </w:rPr>
        <w:t>ترجمة عمران بن حصين الضبىّ ، رقم 422</w:t>
      </w:r>
      <w:r>
        <w:rPr>
          <w:rtl/>
        </w:rPr>
        <w:t>)</w:t>
      </w:r>
      <w:r w:rsidRPr="008125C8">
        <w:rPr>
          <w:rtl/>
        </w:rPr>
        <w:t xml:space="preserve"> ، وفيها قال : </w:t>
      </w:r>
      <w:r>
        <w:rPr>
          <w:rtl/>
        </w:rPr>
        <w:t>(</w:t>
      </w:r>
      <w:r w:rsidRPr="008125C8">
        <w:rPr>
          <w:rtl/>
        </w:rPr>
        <w:t>ما جاء لأهل الكوفة عن سعد بن أوس العبسىّ ، عن عمران بن حصين فهو الضبى ، لا الصحابى</w:t>
      </w:r>
      <w:r>
        <w:rPr>
          <w:rtl/>
        </w:rPr>
        <w:t>).</w:t>
      </w:r>
    </w:p>
    <w:p w:rsidR="0036165F" w:rsidRPr="008125C8" w:rsidRDefault="0036165F" w:rsidP="0015452C">
      <w:pPr>
        <w:pStyle w:val="libFootnote0"/>
        <w:rPr>
          <w:rtl/>
        </w:rPr>
      </w:pPr>
      <w:r>
        <w:rPr>
          <w:rtl/>
        </w:rPr>
        <w:t>(</w:t>
      </w:r>
      <w:r w:rsidRPr="008125C8">
        <w:rPr>
          <w:rtl/>
        </w:rPr>
        <w:t xml:space="preserve">7) وردت بعض عناصرها فى بعض التراجم ، فكان يركز على الجمع بين الحفظ ، والفهم ، والكتابة </w:t>
      </w:r>
      <w:r>
        <w:rPr>
          <w:rtl/>
        </w:rPr>
        <w:t>(</w:t>
      </w:r>
      <w:r w:rsidRPr="008125C8">
        <w:rPr>
          <w:rtl/>
        </w:rPr>
        <w:t>السابق : ترجمة 138</w:t>
      </w:r>
      <w:r>
        <w:rPr>
          <w:rtl/>
        </w:rPr>
        <w:t>).</w:t>
      </w:r>
      <w:r w:rsidRPr="008125C8">
        <w:rPr>
          <w:rtl/>
        </w:rPr>
        <w:t xml:space="preserve"> وذكر الفهم والحفظ فى </w:t>
      </w:r>
      <w:r>
        <w:rPr>
          <w:rtl/>
        </w:rPr>
        <w:t>(</w:t>
      </w:r>
      <w:r w:rsidRPr="008125C8">
        <w:rPr>
          <w:rtl/>
        </w:rPr>
        <w:t>السابق : ترجمة 406</w:t>
      </w:r>
      <w:r>
        <w:rPr>
          <w:rtl/>
        </w:rPr>
        <w:t>).</w:t>
      </w:r>
      <w:r w:rsidRPr="008125C8">
        <w:rPr>
          <w:rtl/>
        </w:rPr>
        <w:t xml:space="preserve"> وذكر العناصر الواردة بالمتن ما عدا الحفظ فى </w:t>
      </w:r>
      <w:r>
        <w:rPr>
          <w:rtl/>
        </w:rPr>
        <w:t>(</w:t>
      </w:r>
      <w:r w:rsidRPr="008125C8">
        <w:rPr>
          <w:rtl/>
        </w:rPr>
        <w:t>السابق : ترجمة 337</w:t>
      </w:r>
      <w:r>
        <w:rPr>
          <w:rtl/>
        </w:rPr>
        <w:t>)</w:t>
      </w:r>
      <w:r w:rsidRPr="008125C8">
        <w:rPr>
          <w:rtl/>
        </w:rPr>
        <w:t xml:space="preserve"> ، لكنه مفهوم ضمنا. وهذا لا يعنى أنه لا يفهم ضرورة توافر كل العناصر معا ؛ لإنجاح التعلّم ؛ لأنه يحكمه فى ذكرها مستوى ما حصّل المترجم له من علم ، والطريقة والمستوى الذي وصل إليه ، والطريق الذي سلكه. ومن مجموع ما أورد عرفنا نظرته.</w:t>
      </w:r>
    </w:p>
    <w:p w:rsidR="0036165F" w:rsidRPr="008125C8" w:rsidRDefault="0036165F" w:rsidP="00CF05AF">
      <w:pPr>
        <w:pStyle w:val="libBold1"/>
        <w:rPr>
          <w:rtl/>
        </w:rPr>
      </w:pPr>
      <w:r>
        <w:rPr>
          <w:rtl/>
        </w:rPr>
        <w:br w:type="page"/>
      </w:r>
      <w:r w:rsidRPr="008125C8">
        <w:rPr>
          <w:rtl/>
        </w:rPr>
        <w:lastRenderedPageBreak/>
        <w:t>ج</w:t>
      </w:r>
      <w:r>
        <w:rPr>
          <w:rtl/>
        </w:rPr>
        <w:t xml:space="preserve"> ـ </w:t>
      </w:r>
      <w:r w:rsidRPr="008125C8">
        <w:rPr>
          <w:rtl/>
        </w:rPr>
        <w:t>هدوء طبعه وموضوعيته ، وعفّة لسانه :</w:t>
      </w:r>
    </w:p>
    <w:p w:rsidR="0036165F" w:rsidRPr="008125C8" w:rsidRDefault="0036165F" w:rsidP="00791E39">
      <w:pPr>
        <w:pStyle w:val="libNormal"/>
        <w:rPr>
          <w:rtl/>
        </w:rPr>
      </w:pPr>
      <w:r w:rsidRPr="008125C8">
        <w:rPr>
          <w:rtl/>
        </w:rPr>
        <w:t>هذه سمة أخرى من سمات شخصية مؤرخنا «ابن يونس» ، وهى ذات أهمية بالغة ؛ لأن الهدوء والمنطق العقلانى ، والنزاهة فى القول ، مما يجب أن يتحلّى به العلماء الحقيقيون. وقد ضرب ابن يونس فى هذا المجال مثلا طيبا ، عن طريق ما خطّه قلمه من تعليقات هادئة ، لا إسفاف ولا ابتذال فيها ، يحكمه</w:t>
      </w:r>
      <w:r>
        <w:rPr>
          <w:rtl/>
        </w:rPr>
        <w:t xml:space="preserve"> ـ </w:t>
      </w:r>
      <w:r w:rsidRPr="008125C8">
        <w:rPr>
          <w:rtl/>
        </w:rPr>
        <w:t>فى ذلك كله</w:t>
      </w:r>
      <w:r>
        <w:rPr>
          <w:rtl/>
        </w:rPr>
        <w:t xml:space="preserve"> ـ </w:t>
      </w:r>
      <w:r w:rsidRPr="008125C8">
        <w:rPr>
          <w:rtl/>
        </w:rPr>
        <w:t>خلق قويم ، ولسان عفّ نزيه ، وموضوعية لا تعرف التحيز والهوى.</w:t>
      </w:r>
    </w:p>
    <w:p w:rsidR="0036165F" w:rsidRPr="008125C8" w:rsidRDefault="0036165F" w:rsidP="00CF05AF">
      <w:pPr>
        <w:pStyle w:val="libBold1"/>
        <w:rPr>
          <w:rtl/>
        </w:rPr>
      </w:pPr>
      <w:r w:rsidRPr="008125C8">
        <w:rPr>
          <w:rtl/>
        </w:rPr>
        <w:t>وقد سلك ابن يونس فى هذا الإطار مسالك شتى ، منها :</w:t>
      </w:r>
    </w:p>
    <w:p w:rsidR="0036165F" w:rsidRPr="008125C8" w:rsidRDefault="0036165F" w:rsidP="00791E39">
      <w:pPr>
        <w:pStyle w:val="libNormal"/>
        <w:rPr>
          <w:rtl/>
        </w:rPr>
      </w:pPr>
      <w:r w:rsidRPr="008125C8">
        <w:rPr>
          <w:rtl/>
        </w:rPr>
        <w:t>1</w:t>
      </w:r>
      <w:r>
        <w:rPr>
          <w:rtl/>
        </w:rPr>
        <w:t xml:space="preserve"> ـ </w:t>
      </w:r>
      <w:r w:rsidRPr="008125C8">
        <w:rPr>
          <w:rtl/>
        </w:rPr>
        <w:t xml:space="preserve">أنه كان يفرق جيدا بين المستوى الأخلاقى والمستوى العلمى ، فقد يكون الرجل صالحا فاضلا ثقة ، لكن علمه لحقه شىء من الاضطراب والضعف </w:t>
      </w:r>
      <w:r w:rsidRPr="0015452C">
        <w:rPr>
          <w:rStyle w:val="libFootnotenumChar"/>
          <w:rtl/>
        </w:rPr>
        <w:t>(1)</w:t>
      </w:r>
      <w:r w:rsidRPr="008125C8">
        <w:rPr>
          <w:rtl/>
        </w:rPr>
        <w:t xml:space="preserve"> ، أو لم يكن على معرفة صحيحة قويمة بعلم معيّن </w:t>
      </w:r>
      <w:r w:rsidRPr="0015452C">
        <w:rPr>
          <w:rStyle w:val="libFootnotenumChar"/>
          <w:rtl/>
        </w:rPr>
        <w:t>(2)</w:t>
      </w:r>
      <w:r w:rsidRPr="008125C8">
        <w:rPr>
          <w:rtl/>
        </w:rPr>
        <w:t xml:space="preserve"> ، فكان يعطيه حقه من الثناء. وينبّه على ما فى مستواه العلمى من خلل.</w:t>
      </w:r>
    </w:p>
    <w:p w:rsidR="0036165F" w:rsidRPr="008125C8" w:rsidRDefault="0036165F" w:rsidP="00791E39">
      <w:pPr>
        <w:pStyle w:val="libNormal"/>
        <w:rPr>
          <w:rtl/>
        </w:rPr>
      </w:pPr>
      <w:r w:rsidRPr="008125C8">
        <w:rPr>
          <w:rtl/>
        </w:rPr>
        <w:t>2</w:t>
      </w:r>
      <w:r>
        <w:rPr>
          <w:rtl/>
        </w:rPr>
        <w:t xml:space="preserve"> ـ </w:t>
      </w:r>
      <w:r w:rsidRPr="008125C8">
        <w:rPr>
          <w:rtl/>
        </w:rPr>
        <w:t>أنه كان يعبّر عن المستوى العلمى للمترجم له بصورة هادئة ، ومعبّرة فى الوقت ذاته</w:t>
      </w:r>
      <w:r>
        <w:rPr>
          <w:rtl/>
        </w:rPr>
        <w:t xml:space="preserve"> ـ </w:t>
      </w:r>
      <w:r w:rsidRPr="008125C8">
        <w:rPr>
          <w:rtl/>
        </w:rPr>
        <w:t>وبدقة</w:t>
      </w:r>
      <w:r>
        <w:rPr>
          <w:rtl/>
        </w:rPr>
        <w:t xml:space="preserve"> ـ </w:t>
      </w:r>
      <w:r w:rsidRPr="008125C8">
        <w:rPr>
          <w:rtl/>
        </w:rPr>
        <w:t xml:space="preserve">عن حقيقة حاله ، كما فى قوله عن أحد المحدّثين : «ليس بالقوى فى الحديث» </w:t>
      </w:r>
      <w:r w:rsidRPr="0015452C">
        <w:rPr>
          <w:rStyle w:val="libFootnotenumChar"/>
          <w:rtl/>
        </w:rPr>
        <w:t>(3)</w:t>
      </w:r>
      <w:r w:rsidRPr="008125C8">
        <w:rPr>
          <w:rtl/>
        </w:rPr>
        <w:t xml:space="preserve"> ، وقوله عن آخر : «منكر الحديث» </w:t>
      </w:r>
      <w:r w:rsidRPr="0015452C">
        <w:rPr>
          <w:rStyle w:val="libFootnotenumChar"/>
          <w:rtl/>
        </w:rPr>
        <w:t>(4)</w:t>
      </w:r>
      <w:r>
        <w:rPr>
          <w:rtl/>
        </w:rPr>
        <w:t>.</w:t>
      </w:r>
      <w:r w:rsidRPr="008125C8">
        <w:rPr>
          <w:rtl/>
        </w:rPr>
        <w:t xml:space="preserve"> وأحيانا يميل إلى أن نكارة المرويات ترجع إلى الراوين عن المترجم له «فقد ينسبون إليه ما لم يحدّث به» </w:t>
      </w:r>
      <w:r w:rsidRPr="0015452C">
        <w:rPr>
          <w:rStyle w:val="libFootnotenumChar"/>
          <w:rtl/>
        </w:rPr>
        <w:t>(5)</w:t>
      </w:r>
      <w:r>
        <w:rPr>
          <w:rtl/>
        </w:rPr>
        <w:t>.</w:t>
      </w:r>
      <w:r w:rsidRPr="008125C8">
        <w:rPr>
          <w:rtl/>
        </w:rPr>
        <w:t xml:space="preserve"> وقد لا يكون لابن يونس فيه رأى محدد ، لكنه طالع تشكيك البعض فى وثاقته ، فكان يثبت ذلك</w:t>
      </w:r>
    </w:p>
    <w:p w:rsidR="0036165F" w:rsidRPr="008125C8" w:rsidRDefault="0036165F" w:rsidP="00AB1DDF">
      <w:pPr>
        <w:pStyle w:val="libLine"/>
        <w:rPr>
          <w:rtl/>
        </w:rPr>
      </w:pPr>
      <w:r w:rsidRPr="008125C8">
        <w:rPr>
          <w:rtl/>
        </w:rPr>
        <w:t>__________________</w:t>
      </w:r>
    </w:p>
    <w:p w:rsidR="0036165F" w:rsidRPr="008125C8" w:rsidRDefault="0036165F" w:rsidP="0015452C">
      <w:pPr>
        <w:pStyle w:val="libFootnote0"/>
        <w:rPr>
          <w:rtl/>
        </w:rPr>
      </w:pPr>
      <w:r>
        <w:rPr>
          <w:rtl/>
        </w:rPr>
        <w:t>(</w:t>
      </w:r>
      <w:r w:rsidRPr="008125C8">
        <w:rPr>
          <w:rtl/>
        </w:rPr>
        <w:t xml:space="preserve">1) كما فى </w:t>
      </w:r>
      <w:r>
        <w:rPr>
          <w:rtl/>
        </w:rPr>
        <w:t>(</w:t>
      </w:r>
      <w:r w:rsidRPr="008125C8">
        <w:rPr>
          <w:rtl/>
        </w:rPr>
        <w:t>تاريخ المصريين ، ترجمة رشدين بن سعد ، برقم 476</w:t>
      </w:r>
      <w:r>
        <w:rPr>
          <w:rtl/>
        </w:rPr>
        <w:t>).</w:t>
      </w:r>
      <w:r w:rsidRPr="008125C8">
        <w:rPr>
          <w:rtl/>
        </w:rPr>
        <w:t xml:space="preserve"> أما غير ابن يونس ، فكان أعنف رأيا ، وأقسى عبارة ، وأشد تصرفا </w:t>
      </w:r>
      <w:r>
        <w:rPr>
          <w:rtl/>
        </w:rPr>
        <w:t>(</w:t>
      </w:r>
      <w:r w:rsidRPr="008125C8">
        <w:rPr>
          <w:rtl/>
        </w:rPr>
        <w:t xml:space="preserve">قال ابن يونس فى </w:t>
      </w:r>
      <w:r>
        <w:rPr>
          <w:rtl/>
        </w:rPr>
        <w:t>(</w:t>
      </w:r>
      <w:r w:rsidRPr="008125C8">
        <w:rPr>
          <w:rtl/>
        </w:rPr>
        <w:t>المصدر السابق</w:t>
      </w:r>
      <w:r>
        <w:rPr>
          <w:rtl/>
        </w:rPr>
        <w:t>)</w:t>
      </w:r>
      <w:r w:rsidRPr="008125C8">
        <w:rPr>
          <w:rtl/>
        </w:rPr>
        <w:t xml:space="preserve"> : وأساء فيه يحيى ابن معين القول ، ولم يكن النسائى يرضاه ، ولا يخرّج له</w:t>
      </w:r>
      <w:r>
        <w:rPr>
          <w:rtl/>
        </w:rPr>
        <w:t>).</w:t>
      </w:r>
    </w:p>
    <w:p w:rsidR="0036165F" w:rsidRPr="008125C8" w:rsidRDefault="0036165F" w:rsidP="0015452C">
      <w:pPr>
        <w:pStyle w:val="libFootnote0"/>
        <w:rPr>
          <w:rtl/>
        </w:rPr>
      </w:pPr>
      <w:r>
        <w:rPr>
          <w:rtl/>
        </w:rPr>
        <w:t>(</w:t>
      </w:r>
      <w:r w:rsidRPr="008125C8">
        <w:rPr>
          <w:rtl/>
        </w:rPr>
        <w:t xml:space="preserve">2) راجع السابق </w:t>
      </w:r>
      <w:r>
        <w:rPr>
          <w:rtl/>
        </w:rPr>
        <w:t>(</w:t>
      </w:r>
      <w:r w:rsidRPr="008125C8">
        <w:rPr>
          <w:rtl/>
        </w:rPr>
        <w:t>ترجمة عبد العزيز بن قيس ، رقم 862</w:t>
      </w:r>
      <w:r>
        <w:rPr>
          <w:rtl/>
        </w:rPr>
        <w:t>)</w:t>
      </w:r>
      <w:r w:rsidRPr="008125C8">
        <w:rPr>
          <w:rtl/>
        </w:rPr>
        <w:t xml:space="preserve"> ، قال : وكان ثقة ، ولكن لم يكن من أهل المعرفة بالحديث.</w:t>
      </w:r>
    </w:p>
    <w:p w:rsidR="0036165F" w:rsidRPr="008125C8" w:rsidRDefault="0036165F" w:rsidP="0015452C">
      <w:pPr>
        <w:pStyle w:val="libFootnote0"/>
        <w:rPr>
          <w:rtl/>
        </w:rPr>
      </w:pPr>
      <w:r>
        <w:rPr>
          <w:rtl/>
        </w:rPr>
        <w:t>(</w:t>
      </w:r>
      <w:r w:rsidRPr="008125C8">
        <w:rPr>
          <w:rtl/>
        </w:rPr>
        <w:t xml:space="preserve">3) السابق </w:t>
      </w:r>
      <w:r>
        <w:rPr>
          <w:rtl/>
        </w:rPr>
        <w:t>(</w:t>
      </w:r>
      <w:r w:rsidRPr="008125C8">
        <w:rPr>
          <w:rtl/>
        </w:rPr>
        <w:t>ترجمة زيد بن محمد السامى ، ترجمة 520</w:t>
      </w:r>
      <w:r>
        <w:rPr>
          <w:rtl/>
        </w:rPr>
        <w:t>).</w:t>
      </w:r>
      <w:r w:rsidRPr="008125C8">
        <w:rPr>
          <w:rtl/>
        </w:rPr>
        <w:t xml:space="preserve"> وربما كان قصده أن أحاديثه ليست بدرجة الصحة الواجبة ، أو أن اهتمامه بالحديث كان يسيرا ؛ لأنه قال عنه : حدّث عن يونس ، وابن أخى ابن وهب بشىء يسير.</w:t>
      </w:r>
    </w:p>
    <w:p w:rsidR="0036165F" w:rsidRPr="008125C8" w:rsidRDefault="0036165F" w:rsidP="0015452C">
      <w:pPr>
        <w:pStyle w:val="libFootnote0"/>
        <w:rPr>
          <w:rtl/>
        </w:rPr>
      </w:pPr>
      <w:r>
        <w:rPr>
          <w:rtl/>
        </w:rPr>
        <w:t>(</w:t>
      </w:r>
      <w:r w:rsidRPr="008125C8">
        <w:rPr>
          <w:rtl/>
        </w:rPr>
        <w:t xml:space="preserve">4) السابق </w:t>
      </w:r>
      <w:r>
        <w:rPr>
          <w:rtl/>
        </w:rPr>
        <w:t>(</w:t>
      </w:r>
      <w:r w:rsidRPr="008125C8">
        <w:rPr>
          <w:rtl/>
        </w:rPr>
        <w:t>ترجمة شمر بن نمير ، رقم 654</w:t>
      </w:r>
      <w:r>
        <w:rPr>
          <w:rtl/>
        </w:rPr>
        <w:t>).</w:t>
      </w:r>
      <w:r w:rsidRPr="008125C8">
        <w:rPr>
          <w:rtl/>
        </w:rPr>
        <w:t xml:space="preserve"> والمعنى : له أحاديث يخالف فى روايتها ما رواه الثقات.</w:t>
      </w:r>
    </w:p>
    <w:p w:rsidR="0036165F" w:rsidRPr="008125C8" w:rsidRDefault="0036165F" w:rsidP="0015452C">
      <w:pPr>
        <w:pStyle w:val="libFootnote0"/>
        <w:rPr>
          <w:rtl/>
        </w:rPr>
      </w:pPr>
      <w:r>
        <w:rPr>
          <w:rtl/>
        </w:rPr>
        <w:t>(</w:t>
      </w:r>
      <w:r w:rsidRPr="008125C8">
        <w:rPr>
          <w:rtl/>
        </w:rPr>
        <w:t xml:space="preserve">5) كما ورد فى ترجمة </w:t>
      </w:r>
      <w:r>
        <w:rPr>
          <w:rtl/>
        </w:rPr>
        <w:t>(</w:t>
      </w:r>
      <w:r w:rsidRPr="008125C8">
        <w:rPr>
          <w:rtl/>
        </w:rPr>
        <w:t>أسد بن موسى ، رقم 87 فى «تاريخ الغرباء» ، قال عنه ابن يونس : حدّث بأحاديث منكرة ، وأحسب الآفة من غيره.</w:t>
      </w:r>
    </w:p>
    <w:p w:rsidR="0036165F" w:rsidRPr="008125C8" w:rsidRDefault="0036165F" w:rsidP="00883D27">
      <w:pPr>
        <w:pStyle w:val="libNormal0"/>
        <w:rPr>
          <w:rtl/>
        </w:rPr>
      </w:pPr>
      <w:r>
        <w:rPr>
          <w:rtl/>
        </w:rPr>
        <w:br w:type="page"/>
      </w:r>
      <w:r w:rsidRPr="008125C8">
        <w:rPr>
          <w:rtl/>
        </w:rPr>
        <w:lastRenderedPageBreak/>
        <w:t xml:space="preserve">الرأى بقوله : «تكلموا فيه» </w:t>
      </w:r>
      <w:r w:rsidRPr="0015452C">
        <w:rPr>
          <w:rStyle w:val="libFootnotenumChar"/>
          <w:rtl/>
        </w:rPr>
        <w:t>(1)</w:t>
      </w:r>
      <w:r>
        <w:rPr>
          <w:rtl/>
        </w:rPr>
        <w:t>.</w:t>
      </w:r>
    </w:p>
    <w:p w:rsidR="0036165F" w:rsidRPr="008125C8" w:rsidRDefault="0036165F" w:rsidP="00791E39">
      <w:pPr>
        <w:pStyle w:val="libNormal"/>
        <w:rPr>
          <w:rtl/>
        </w:rPr>
      </w:pPr>
      <w:r w:rsidRPr="008125C8">
        <w:rPr>
          <w:rtl/>
        </w:rPr>
        <w:t>3</w:t>
      </w:r>
      <w:r>
        <w:rPr>
          <w:rtl/>
        </w:rPr>
        <w:t xml:space="preserve"> ـ </w:t>
      </w:r>
      <w:r w:rsidRPr="008125C8">
        <w:rPr>
          <w:rtl/>
        </w:rPr>
        <w:t xml:space="preserve">تبلغ نزاهة وعفة ألفاظ ابن يونس درجة عالية ، عندما يترجم لأشخاص ضعفاء فى الحديث ، أو حتى ممن حكم عليهم بوضع الأحاديث ، فلا نلمح عليه عصبية ، ولا نجد إفحاشا ولا سبابا ، وإنما نجد دقة فى وصف هؤلاء ، دون خروج عن حدود اللياقة والأدب </w:t>
      </w:r>
      <w:r w:rsidRPr="0015452C">
        <w:rPr>
          <w:rStyle w:val="libFootnotenumChar"/>
          <w:rtl/>
        </w:rPr>
        <w:t>(2)</w:t>
      </w:r>
      <w:r>
        <w:rPr>
          <w:rtl/>
        </w:rPr>
        <w:t>.</w:t>
      </w:r>
      <w:r w:rsidRPr="008125C8">
        <w:rPr>
          <w:rtl/>
        </w:rPr>
        <w:t xml:space="preserve"> وإذا أخطأ البعض ، نبّه على ذلك فى هدوء شديد </w:t>
      </w:r>
      <w:r w:rsidRPr="0015452C">
        <w:rPr>
          <w:rStyle w:val="libFootnotenumChar"/>
          <w:rtl/>
        </w:rPr>
        <w:t>(3)</w:t>
      </w:r>
      <w:r>
        <w:rPr>
          <w:rtl/>
        </w:rPr>
        <w:t>.</w:t>
      </w:r>
    </w:p>
    <w:p w:rsidR="0036165F" w:rsidRPr="008125C8" w:rsidRDefault="0036165F" w:rsidP="00CF05AF">
      <w:pPr>
        <w:pStyle w:val="libBold1"/>
        <w:rPr>
          <w:rtl/>
        </w:rPr>
      </w:pPr>
      <w:r w:rsidRPr="008125C8">
        <w:rPr>
          <w:rtl/>
        </w:rPr>
        <w:t>د</w:t>
      </w:r>
      <w:r>
        <w:rPr>
          <w:rtl/>
        </w:rPr>
        <w:t xml:space="preserve"> ـ </w:t>
      </w:r>
      <w:r w:rsidRPr="008125C8">
        <w:rPr>
          <w:rtl/>
        </w:rPr>
        <w:t>حب الصالحين والزهاد :</w:t>
      </w:r>
    </w:p>
    <w:p w:rsidR="0036165F" w:rsidRPr="008125C8" w:rsidRDefault="0036165F" w:rsidP="00791E39">
      <w:pPr>
        <w:pStyle w:val="libNormal"/>
        <w:rPr>
          <w:rtl/>
        </w:rPr>
      </w:pPr>
      <w:r w:rsidRPr="008125C8">
        <w:rPr>
          <w:rtl/>
        </w:rPr>
        <w:t>وأعتقد أن هذه الخلّة تنبع</w:t>
      </w:r>
      <w:r>
        <w:rPr>
          <w:rtl/>
        </w:rPr>
        <w:t xml:space="preserve"> ـ </w:t>
      </w:r>
      <w:r w:rsidRPr="008125C8">
        <w:rPr>
          <w:rtl/>
        </w:rPr>
        <w:t>أساسا</w:t>
      </w:r>
      <w:r>
        <w:rPr>
          <w:rtl/>
        </w:rPr>
        <w:t xml:space="preserve"> ـ </w:t>
      </w:r>
      <w:r w:rsidRPr="008125C8">
        <w:rPr>
          <w:rtl/>
        </w:rPr>
        <w:t xml:space="preserve">من البيئة ، التى نشأ فيها مؤرخنا ، فجدّه يونس كان يهتم بحكايات الصالحين والزهّاد </w:t>
      </w:r>
      <w:r w:rsidRPr="0015452C">
        <w:rPr>
          <w:rStyle w:val="libFootnotenumChar"/>
          <w:rtl/>
        </w:rPr>
        <w:t>(4)</w:t>
      </w:r>
      <w:r w:rsidRPr="008125C8">
        <w:rPr>
          <w:rtl/>
        </w:rPr>
        <w:t xml:space="preserve"> ، وكان معروفا بأنه من ذوى الكرامات </w:t>
      </w:r>
      <w:r w:rsidRPr="0015452C">
        <w:rPr>
          <w:rStyle w:val="libFootnotenumChar"/>
          <w:rtl/>
        </w:rPr>
        <w:t>(5)</w:t>
      </w:r>
      <w:r>
        <w:rPr>
          <w:rtl/>
        </w:rPr>
        <w:t>.</w:t>
      </w:r>
      <w:r w:rsidRPr="008125C8">
        <w:rPr>
          <w:rtl/>
        </w:rPr>
        <w:t xml:space="preserve"> ولعل مؤرخنا ورث ذلك عن جده </w:t>
      </w:r>
      <w:r w:rsidRPr="0015452C">
        <w:rPr>
          <w:rStyle w:val="libFootnotenumChar"/>
          <w:rtl/>
        </w:rPr>
        <w:t>(6)</w:t>
      </w:r>
      <w:r w:rsidRPr="008125C8">
        <w:rPr>
          <w:rtl/>
        </w:rPr>
        <w:t xml:space="preserve"> ، وانعكس ذلك على تراجمه فى مظهرين أساسيين :</w:t>
      </w:r>
    </w:p>
    <w:p w:rsidR="0036165F" w:rsidRPr="008125C8" w:rsidRDefault="0036165F" w:rsidP="00AB1DDF">
      <w:pPr>
        <w:pStyle w:val="libLine"/>
        <w:rPr>
          <w:rtl/>
        </w:rPr>
      </w:pPr>
      <w:r w:rsidRPr="008125C8">
        <w:rPr>
          <w:rtl/>
        </w:rPr>
        <w:t>__________________</w:t>
      </w:r>
    </w:p>
    <w:p w:rsidR="0036165F" w:rsidRPr="008125C8" w:rsidRDefault="0036165F" w:rsidP="0015452C">
      <w:pPr>
        <w:pStyle w:val="libFootnote0"/>
        <w:rPr>
          <w:rtl/>
        </w:rPr>
      </w:pPr>
      <w:r>
        <w:rPr>
          <w:rtl/>
        </w:rPr>
        <w:t>(</w:t>
      </w:r>
      <w:r w:rsidRPr="008125C8">
        <w:rPr>
          <w:rtl/>
        </w:rPr>
        <w:t xml:space="preserve">1) تاريخ الغرباء </w:t>
      </w:r>
      <w:r>
        <w:rPr>
          <w:rtl/>
        </w:rPr>
        <w:t>(</w:t>
      </w:r>
      <w:r w:rsidRPr="008125C8">
        <w:rPr>
          <w:rtl/>
        </w:rPr>
        <w:t>ترجمة على بن زيد الفرائضى ، رقم 405</w:t>
      </w:r>
      <w:r>
        <w:rPr>
          <w:rtl/>
        </w:rPr>
        <w:t>).</w:t>
      </w:r>
    </w:p>
    <w:p w:rsidR="0036165F" w:rsidRPr="003441CD" w:rsidRDefault="0036165F" w:rsidP="0015452C">
      <w:pPr>
        <w:pStyle w:val="libFootnote0"/>
        <w:rPr>
          <w:rtl/>
        </w:rPr>
      </w:pPr>
      <w:r w:rsidRPr="003441CD">
        <w:rPr>
          <w:rtl/>
        </w:rPr>
        <w:t xml:space="preserve">(2) راجع </w:t>
      </w:r>
      <w:r>
        <w:rPr>
          <w:rtl/>
        </w:rPr>
        <w:t>(</w:t>
      </w:r>
      <w:r w:rsidRPr="003441CD">
        <w:rPr>
          <w:rtl/>
        </w:rPr>
        <w:t>السابق ، ترجمة على بن خلف بن على البغدادى رقم 403</w:t>
      </w:r>
      <w:r>
        <w:rPr>
          <w:rtl/>
        </w:rPr>
        <w:t>)</w:t>
      </w:r>
      <w:r w:rsidRPr="003441CD">
        <w:rPr>
          <w:rtl/>
        </w:rPr>
        <w:t xml:space="preserve"> ، قال عنه : لم يكن يسوى فى الحديث شيئا. وكذلك </w:t>
      </w:r>
      <w:r>
        <w:rPr>
          <w:rtl/>
        </w:rPr>
        <w:t>(</w:t>
      </w:r>
      <w:r w:rsidRPr="003441CD">
        <w:rPr>
          <w:rtl/>
        </w:rPr>
        <w:t>ترجمة داود بن يحيى الصوفى الإفريقى ، رقم 196</w:t>
      </w:r>
      <w:r>
        <w:rPr>
          <w:rtl/>
        </w:rPr>
        <w:t>)</w:t>
      </w:r>
      <w:r w:rsidRPr="003441CD">
        <w:rPr>
          <w:rtl/>
        </w:rPr>
        <w:t xml:space="preserve"> ، قال عنه :</w:t>
      </w:r>
      <w:r w:rsidRPr="003441CD">
        <w:rPr>
          <w:rFonts w:hint="cs"/>
          <w:rtl/>
        </w:rPr>
        <w:t xml:space="preserve"> </w:t>
      </w:r>
      <w:r w:rsidRPr="003441CD">
        <w:rPr>
          <w:rtl/>
        </w:rPr>
        <w:t>ليس بشىء ، أحاديثه موضوعة.</w:t>
      </w:r>
    </w:p>
    <w:p w:rsidR="0036165F" w:rsidRPr="008125C8" w:rsidRDefault="0036165F" w:rsidP="0015452C">
      <w:pPr>
        <w:pStyle w:val="libFootnote0"/>
        <w:rPr>
          <w:rtl/>
        </w:rPr>
      </w:pPr>
      <w:r>
        <w:rPr>
          <w:rtl/>
        </w:rPr>
        <w:t>(</w:t>
      </w:r>
      <w:r w:rsidRPr="008125C8">
        <w:rPr>
          <w:rtl/>
        </w:rPr>
        <w:t xml:space="preserve">3) ومثالا ذلك : قوله فى </w:t>
      </w:r>
      <w:r>
        <w:rPr>
          <w:rtl/>
        </w:rPr>
        <w:t>(</w:t>
      </w:r>
      <w:r w:rsidRPr="008125C8">
        <w:rPr>
          <w:rtl/>
        </w:rPr>
        <w:t>تاريخ المصريين ، ترجمة عيّاش بن عقبة الحضرمى رقم 1051</w:t>
      </w:r>
      <w:r>
        <w:rPr>
          <w:rtl/>
        </w:rPr>
        <w:t>)</w:t>
      </w:r>
      <w:r w:rsidRPr="008125C8">
        <w:rPr>
          <w:rtl/>
        </w:rPr>
        <w:t xml:space="preserve"> عندما ذكر عبد الله بن يزيد المقرئ أنه عم ابن لهيعة ، فقال ابن يونس : أخطأ المقرئ ، ووهم فى ذلك. وفى </w:t>
      </w:r>
      <w:r>
        <w:rPr>
          <w:rtl/>
        </w:rPr>
        <w:t>(</w:t>
      </w:r>
      <w:r w:rsidRPr="008125C8">
        <w:rPr>
          <w:rtl/>
        </w:rPr>
        <w:t>السابق ، ترجمة يعفر بن عريب القتبانى ، رقم 1409</w:t>
      </w:r>
      <w:r>
        <w:rPr>
          <w:rtl/>
        </w:rPr>
        <w:t>)</w:t>
      </w:r>
      <w:r w:rsidRPr="008125C8">
        <w:rPr>
          <w:rtl/>
        </w:rPr>
        <w:t xml:space="preserve"> ، قال : زعموا أنه شهد فتح مصر. وفى ذلك نظر.</w:t>
      </w:r>
    </w:p>
    <w:p w:rsidR="0036165F" w:rsidRPr="008125C8" w:rsidRDefault="0036165F" w:rsidP="0015452C">
      <w:pPr>
        <w:pStyle w:val="libFootnote0"/>
        <w:rPr>
          <w:rtl/>
        </w:rPr>
      </w:pPr>
      <w:r>
        <w:rPr>
          <w:rtl/>
        </w:rPr>
        <w:t>(</w:t>
      </w:r>
      <w:r w:rsidRPr="008125C8">
        <w:rPr>
          <w:rtl/>
        </w:rPr>
        <w:t xml:space="preserve">4) يشهد له بذلك ما ذكره من حكايات الصالحين والزهاد ، لما حضر جنازة لآل يوسف بن عمرو ابن يزيد ، وكان يحضرها القاضى </w:t>
      </w:r>
      <w:r>
        <w:rPr>
          <w:rtl/>
        </w:rPr>
        <w:t>(</w:t>
      </w:r>
      <w:r w:rsidRPr="008125C8">
        <w:rPr>
          <w:rtl/>
        </w:rPr>
        <w:t>الحارث بن مسكين</w:t>
      </w:r>
      <w:r>
        <w:rPr>
          <w:rtl/>
        </w:rPr>
        <w:t>)</w:t>
      </w:r>
      <w:r w:rsidRPr="008125C8">
        <w:rPr>
          <w:rtl/>
        </w:rPr>
        <w:t xml:space="preserve"> ، وقد أثّر يونس فى الحاضرين ، حتى أبكى بعض أهل المجلس. وقد حاول القاضى التشكيك فى إخلاص يونس ؛ ربما لخلاف بينهما ، فردّ عليه يونس ردا مفحما ، قائلا له : أنت وليت القضاء ، ومن ولى القضاء فكأنما ذبح بغير سكين. </w:t>
      </w:r>
      <w:r>
        <w:rPr>
          <w:rtl/>
        </w:rPr>
        <w:t>(</w:t>
      </w:r>
      <w:r w:rsidRPr="008125C8">
        <w:rPr>
          <w:rtl/>
        </w:rPr>
        <w:t>القضاة للكندى ص 470</w:t>
      </w:r>
      <w:r>
        <w:rPr>
          <w:rtl/>
        </w:rPr>
        <w:t xml:space="preserve"> ـ </w:t>
      </w:r>
      <w:r w:rsidRPr="008125C8">
        <w:rPr>
          <w:rtl/>
        </w:rPr>
        <w:t>471 ، وترتيب المدارك 1 / 575</w:t>
      </w:r>
      <w:r>
        <w:rPr>
          <w:rtl/>
        </w:rPr>
        <w:t>).</w:t>
      </w:r>
      <w:r w:rsidRPr="008125C8">
        <w:rPr>
          <w:rtl/>
        </w:rPr>
        <w:t xml:space="preserve"> وكذلك أورد له ابن خلكان حكاية ، رواها عن أحد الصالحين المخلصين ، وكيف أدى الله عنه دينه </w:t>
      </w:r>
      <w:r>
        <w:rPr>
          <w:rtl/>
        </w:rPr>
        <w:t>(</w:t>
      </w:r>
      <w:r w:rsidRPr="008125C8">
        <w:rPr>
          <w:rtl/>
        </w:rPr>
        <w:t>وفيات الأعيان 7 / 251</w:t>
      </w:r>
      <w:r>
        <w:rPr>
          <w:rtl/>
        </w:rPr>
        <w:t xml:space="preserve"> ـ </w:t>
      </w:r>
      <w:r w:rsidRPr="008125C8">
        <w:rPr>
          <w:rtl/>
        </w:rPr>
        <w:t>252</w:t>
      </w:r>
      <w:r>
        <w:rPr>
          <w:rtl/>
        </w:rPr>
        <w:t>).</w:t>
      </w:r>
    </w:p>
    <w:p w:rsidR="0036165F" w:rsidRPr="008125C8" w:rsidRDefault="0036165F" w:rsidP="0015452C">
      <w:pPr>
        <w:pStyle w:val="libFootnote0"/>
        <w:rPr>
          <w:rtl/>
        </w:rPr>
      </w:pPr>
      <w:r>
        <w:rPr>
          <w:rtl/>
        </w:rPr>
        <w:t>(</w:t>
      </w:r>
      <w:r w:rsidRPr="008125C8">
        <w:rPr>
          <w:rtl/>
        </w:rPr>
        <w:t>5) نصح ابن بكير رجلا ، شكا إليه الفقر ، أن يأتى يونس ، فيدعو له ، وعلّل ذلك ابن بكير بقوله : «فو الله ، إنى لأجد له بركة»</w:t>
      </w:r>
      <w:r>
        <w:rPr>
          <w:rtl/>
        </w:rPr>
        <w:t>.</w:t>
      </w:r>
      <w:r w:rsidRPr="008125C8">
        <w:rPr>
          <w:rtl/>
        </w:rPr>
        <w:t xml:space="preserve"> </w:t>
      </w:r>
      <w:r>
        <w:rPr>
          <w:rtl/>
        </w:rPr>
        <w:t>(</w:t>
      </w:r>
      <w:r w:rsidRPr="008125C8">
        <w:rPr>
          <w:rtl/>
        </w:rPr>
        <w:t>ترتيب المدارك : مجلد 2 ص 80</w:t>
      </w:r>
      <w:r>
        <w:rPr>
          <w:rtl/>
        </w:rPr>
        <w:t>).</w:t>
      </w:r>
    </w:p>
    <w:p w:rsidR="0036165F" w:rsidRDefault="0036165F" w:rsidP="0015452C">
      <w:pPr>
        <w:pStyle w:val="libFootnote0"/>
        <w:rPr>
          <w:rtl/>
        </w:rPr>
      </w:pPr>
      <w:r>
        <w:rPr>
          <w:rtl/>
        </w:rPr>
        <w:t>(</w:t>
      </w:r>
      <w:r w:rsidRPr="008125C8">
        <w:rPr>
          <w:rtl/>
        </w:rPr>
        <w:t xml:space="preserve">6) أقصد حب الصالحين والزهاد. وعلى كل ، فنحن لا نعرف شيئا عن المستوى المعيشى لمؤرخنا </w:t>
      </w:r>
      <w:r>
        <w:rPr>
          <w:rtl/>
        </w:rPr>
        <w:t>(</w:t>
      </w:r>
      <w:r w:rsidRPr="008125C8">
        <w:rPr>
          <w:rtl/>
        </w:rPr>
        <w:t>ابن يونس</w:t>
      </w:r>
      <w:r>
        <w:rPr>
          <w:rtl/>
        </w:rPr>
        <w:t>)</w:t>
      </w:r>
      <w:r w:rsidRPr="008125C8">
        <w:rPr>
          <w:rtl/>
        </w:rPr>
        <w:t xml:space="preserve"> ، وما إذا كان يعيش فى سعة من العيش ورخاء ، أم كان يمارس حياة التقشف والزهد. والنصوص التى وردت تتعلق بجده </w:t>
      </w:r>
      <w:r>
        <w:rPr>
          <w:rtl/>
        </w:rPr>
        <w:t>(</w:t>
      </w:r>
      <w:r w:rsidRPr="008125C8">
        <w:rPr>
          <w:rtl/>
        </w:rPr>
        <w:t>يونس</w:t>
      </w:r>
      <w:r>
        <w:rPr>
          <w:rtl/>
        </w:rPr>
        <w:t>)</w:t>
      </w:r>
      <w:r w:rsidRPr="008125C8">
        <w:rPr>
          <w:rtl/>
        </w:rPr>
        <w:t xml:space="preserve"> الذي كان فقيرا ، شديد التقشف فى البداية ، ثم أقطع أرضا ، يزرعها ولا يدفع عنها خراجا سنين طويلة ، فكان ذلك أول غناه.</w:t>
      </w:r>
    </w:p>
    <w:p w:rsidR="0036165F" w:rsidRPr="008125C8" w:rsidRDefault="0036165F" w:rsidP="00791E39">
      <w:pPr>
        <w:pStyle w:val="libNormal"/>
        <w:rPr>
          <w:rtl/>
        </w:rPr>
      </w:pPr>
      <w:r>
        <w:rPr>
          <w:rtl/>
        </w:rPr>
        <w:br w:type="page"/>
      </w:r>
      <w:r w:rsidRPr="008125C8">
        <w:rPr>
          <w:rtl/>
        </w:rPr>
        <w:lastRenderedPageBreak/>
        <w:t xml:space="preserve">أولهما : حرص ابن يونس على البحث عن القيم الأخلاقية فى مترجميه ، وإثباتها فى كتابيه ، وكثيرا ما يذكر صفات الزهد والعبادة ، والصلاح والفضل لمن يستحق الاتصاف بذلك منهم </w:t>
      </w:r>
      <w:r w:rsidRPr="0015452C">
        <w:rPr>
          <w:rStyle w:val="libFootnotenumChar"/>
          <w:rtl/>
        </w:rPr>
        <w:t>(1)</w:t>
      </w:r>
      <w:r>
        <w:rPr>
          <w:rtl/>
        </w:rPr>
        <w:t>.</w:t>
      </w:r>
    </w:p>
    <w:p w:rsidR="0036165F" w:rsidRPr="008125C8" w:rsidRDefault="0036165F" w:rsidP="00791E39">
      <w:pPr>
        <w:pStyle w:val="libNormal"/>
        <w:rPr>
          <w:rtl/>
        </w:rPr>
      </w:pPr>
      <w:r w:rsidRPr="008125C8">
        <w:rPr>
          <w:rtl/>
        </w:rPr>
        <w:t>ثانيهما : يلاحظ أن الغالب على تراجم ابن يونس الوجازة والقصر ، إلا أنه</w:t>
      </w:r>
      <w:r>
        <w:rPr>
          <w:rtl/>
        </w:rPr>
        <w:t xml:space="preserve"> ـ </w:t>
      </w:r>
      <w:r w:rsidRPr="008125C8">
        <w:rPr>
          <w:rtl/>
        </w:rPr>
        <w:t>فى الغالب</w:t>
      </w:r>
      <w:r>
        <w:rPr>
          <w:rtl/>
        </w:rPr>
        <w:t xml:space="preserve"> ـ </w:t>
      </w:r>
      <w:r w:rsidRPr="008125C8">
        <w:rPr>
          <w:rtl/>
        </w:rPr>
        <w:t xml:space="preserve">يطيل فى تراجم الصالحين والعباد والزهاد ، ذاكرا تفاصيل صلاحهم ، وزهدهم ، وكثرة عبادتهم ، وبعض كراماتهم ، وبعض نواحى حياتهم </w:t>
      </w:r>
      <w:r w:rsidRPr="0015452C">
        <w:rPr>
          <w:rStyle w:val="libFootnotenumChar"/>
          <w:rtl/>
        </w:rPr>
        <w:t>(2)</w:t>
      </w:r>
      <w:r>
        <w:rPr>
          <w:rtl/>
        </w:rPr>
        <w:t>.</w:t>
      </w:r>
    </w:p>
    <w:p w:rsidR="0036165F" w:rsidRPr="008125C8" w:rsidRDefault="0036165F" w:rsidP="00CF05AF">
      <w:pPr>
        <w:pStyle w:val="libBold1"/>
        <w:rPr>
          <w:rtl/>
        </w:rPr>
      </w:pPr>
      <w:r w:rsidRPr="008125C8">
        <w:rPr>
          <w:rtl/>
        </w:rPr>
        <w:t>ه</w:t>
      </w:r>
      <w:r>
        <w:rPr>
          <w:rtl/>
        </w:rPr>
        <w:t xml:space="preserve"> ـ </w:t>
      </w:r>
      <w:r w:rsidRPr="008125C8">
        <w:rPr>
          <w:rtl/>
        </w:rPr>
        <w:t>حسه الوطنى الصادق :</w:t>
      </w:r>
    </w:p>
    <w:p w:rsidR="0036165F" w:rsidRPr="008125C8" w:rsidRDefault="0036165F" w:rsidP="00791E39">
      <w:pPr>
        <w:pStyle w:val="libNormal"/>
        <w:rPr>
          <w:rtl/>
        </w:rPr>
      </w:pPr>
      <w:r w:rsidRPr="008125C8">
        <w:rPr>
          <w:rtl/>
        </w:rPr>
        <w:t>وذلك واضح مما ذكرناه</w:t>
      </w:r>
      <w:r>
        <w:rPr>
          <w:rtl/>
        </w:rPr>
        <w:t xml:space="preserve"> ـ </w:t>
      </w:r>
      <w:r w:rsidRPr="008125C8">
        <w:rPr>
          <w:rtl/>
        </w:rPr>
        <w:t>قبلا</w:t>
      </w:r>
      <w:r>
        <w:rPr>
          <w:rtl/>
        </w:rPr>
        <w:t xml:space="preserve"> ـ </w:t>
      </w:r>
      <w:r w:rsidRPr="008125C8">
        <w:rPr>
          <w:rtl/>
        </w:rPr>
        <w:t>عن عدم ارتحاله خارج بلده مصر ، واقتصار مؤلّفيه التاريخيين على «علماء بلده ، وعلماء البلاد الأخرى الذين قدموا إلى بلده مصر ، فأفادوا واستفادوا»</w:t>
      </w:r>
      <w:r>
        <w:rPr>
          <w:rtl/>
        </w:rPr>
        <w:t>.</w:t>
      </w:r>
      <w:r w:rsidRPr="008125C8">
        <w:rPr>
          <w:rtl/>
        </w:rPr>
        <w:t xml:space="preserve"> وبالنظر إلى بعض تراجم كتابيه ، نلمح نبرة الإعجاب بوطنه ، وذلك من خلال الحرص على الترجمة لأناس ، تروى عنهم عدة آثار ، تمجّد مصر ، وتذكر فضائلها ، ومظاهر الخير والثراء والنعيم بها ، إلى جانب ما تتمتع به من البركة والنماء والجمال منذ أقدم العصور </w:t>
      </w:r>
      <w:r w:rsidRPr="0015452C">
        <w:rPr>
          <w:rStyle w:val="libFootnotenumChar"/>
          <w:rtl/>
        </w:rPr>
        <w:t>(3)</w:t>
      </w:r>
      <w:r>
        <w:rPr>
          <w:rtl/>
        </w:rPr>
        <w:t>.</w:t>
      </w:r>
    </w:p>
    <w:p w:rsidR="0036165F" w:rsidRPr="008125C8" w:rsidRDefault="0036165F" w:rsidP="00AB1DDF">
      <w:pPr>
        <w:pStyle w:val="libLine"/>
        <w:rPr>
          <w:rtl/>
        </w:rPr>
      </w:pPr>
      <w:r w:rsidRPr="008125C8">
        <w:rPr>
          <w:rtl/>
        </w:rPr>
        <w:t>__________________</w:t>
      </w:r>
    </w:p>
    <w:p w:rsidR="0036165F" w:rsidRPr="008125C8" w:rsidRDefault="0036165F" w:rsidP="0015452C">
      <w:pPr>
        <w:pStyle w:val="libFootnote0"/>
        <w:rPr>
          <w:rtl/>
        </w:rPr>
      </w:pPr>
      <w:r>
        <w:rPr>
          <w:rtl/>
        </w:rPr>
        <w:t>(</w:t>
      </w:r>
      <w:r w:rsidRPr="008125C8">
        <w:rPr>
          <w:rtl/>
        </w:rPr>
        <w:t>ترتيب المدارك 2 / 79</w:t>
      </w:r>
      <w:r>
        <w:rPr>
          <w:rtl/>
        </w:rPr>
        <w:t>).</w:t>
      </w:r>
      <w:r w:rsidRPr="008125C8">
        <w:rPr>
          <w:rtl/>
        </w:rPr>
        <w:t xml:space="preserve"> فلعل مؤرخنا آل إليه شىء من إرث جده عن طريق والده ، كان يتكسب منه ؛ لأن العلم غلب على حياة مؤرخنا </w:t>
      </w:r>
      <w:r>
        <w:rPr>
          <w:rtl/>
        </w:rPr>
        <w:t>(</w:t>
      </w:r>
      <w:r w:rsidRPr="008125C8">
        <w:rPr>
          <w:rtl/>
        </w:rPr>
        <w:t>من البداية إلى النهاية</w:t>
      </w:r>
      <w:r>
        <w:rPr>
          <w:rtl/>
        </w:rPr>
        <w:t>)</w:t>
      </w:r>
      <w:r w:rsidRPr="008125C8">
        <w:rPr>
          <w:rtl/>
        </w:rPr>
        <w:t xml:space="preserve"> ، ولابد أن يكون له مصدر رزق ثابت ، يكفيه هموم السعى على الرزق ، ويفرغه للعلم.</w:t>
      </w:r>
    </w:p>
    <w:p w:rsidR="0036165F" w:rsidRPr="008125C8" w:rsidRDefault="0036165F" w:rsidP="0015452C">
      <w:pPr>
        <w:pStyle w:val="libFootnote0"/>
        <w:rPr>
          <w:rtl/>
        </w:rPr>
      </w:pPr>
      <w:r>
        <w:rPr>
          <w:rtl/>
        </w:rPr>
        <w:t>(</w:t>
      </w:r>
      <w:r w:rsidRPr="008125C8">
        <w:rPr>
          <w:rtl/>
        </w:rPr>
        <w:t xml:space="preserve">1) راجع </w:t>
      </w:r>
      <w:r>
        <w:rPr>
          <w:rtl/>
        </w:rPr>
        <w:t>(</w:t>
      </w:r>
      <w:r w:rsidRPr="008125C8">
        <w:rPr>
          <w:rtl/>
        </w:rPr>
        <w:t>تاريخ الغرباء</w:t>
      </w:r>
      <w:r>
        <w:rPr>
          <w:rtl/>
        </w:rPr>
        <w:t>)</w:t>
      </w:r>
      <w:r w:rsidRPr="008125C8">
        <w:rPr>
          <w:rtl/>
        </w:rPr>
        <w:t xml:space="preserve"> ، تراجم أرقام : 119 ، 140 ، 333 ، 337.</w:t>
      </w:r>
    </w:p>
    <w:p w:rsidR="0036165F" w:rsidRPr="008125C8" w:rsidRDefault="0036165F" w:rsidP="0015452C">
      <w:pPr>
        <w:pStyle w:val="libFootnote0"/>
        <w:rPr>
          <w:rtl/>
        </w:rPr>
      </w:pPr>
      <w:r>
        <w:rPr>
          <w:rtl/>
        </w:rPr>
        <w:t>(</w:t>
      </w:r>
      <w:r w:rsidRPr="008125C8">
        <w:rPr>
          <w:rtl/>
        </w:rPr>
        <w:t xml:space="preserve">2) راجع فى ذلك </w:t>
      </w:r>
      <w:r>
        <w:rPr>
          <w:rtl/>
        </w:rPr>
        <w:t>(</w:t>
      </w:r>
      <w:r w:rsidRPr="008125C8">
        <w:rPr>
          <w:rtl/>
        </w:rPr>
        <w:t>تاريخ المصريين</w:t>
      </w:r>
      <w:r>
        <w:rPr>
          <w:rtl/>
        </w:rPr>
        <w:t>)</w:t>
      </w:r>
      <w:r w:rsidRPr="008125C8">
        <w:rPr>
          <w:rtl/>
        </w:rPr>
        <w:t xml:space="preserve"> : ترجمتى </w:t>
      </w:r>
      <w:r>
        <w:rPr>
          <w:rtl/>
        </w:rPr>
        <w:t>(</w:t>
      </w:r>
      <w:r w:rsidRPr="008125C8">
        <w:rPr>
          <w:rtl/>
        </w:rPr>
        <w:t>614 ، 673</w:t>
      </w:r>
      <w:r>
        <w:rPr>
          <w:rtl/>
        </w:rPr>
        <w:t>).</w:t>
      </w:r>
      <w:r w:rsidRPr="008125C8">
        <w:rPr>
          <w:rtl/>
        </w:rPr>
        <w:t xml:space="preserve"> وفى </w:t>
      </w:r>
      <w:r>
        <w:rPr>
          <w:rtl/>
        </w:rPr>
        <w:t>(</w:t>
      </w:r>
      <w:r w:rsidRPr="008125C8">
        <w:rPr>
          <w:rtl/>
        </w:rPr>
        <w:t xml:space="preserve">تاريخ الغرباء </w:t>
      </w:r>
      <w:r>
        <w:rPr>
          <w:rtl/>
        </w:rPr>
        <w:t>(</w:t>
      </w:r>
      <w:r w:rsidRPr="008125C8">
        <w:rPr>
          <w:rtl/>
        </w:rPr>
        <w:t>ترجمة 119 ، 168 وهى مطولة</w:t>
      </w:r>
      <w:r>
        <w:rPr>
          <w:rtl/>
        </w:rPr>
        <w:t>).</w:t>
      </w:r>
      <w:r w:rsidRPr="008125C8">
        <w:rPr>
          <w:rtl/>
        </w:rPr>
        <w:t xml:space="preserve"> وأحيانا ، كان يكتفى ابن يونس بالإشارة إلى أن للمترجم له أخبارا تطول فى ذكر عبادته </w:t>
      </w:r>
      <w:r>
        <w:rPr>
          <w:rtl/>
        </w:rPr>
        <w:t>(</w:t>
      </w:r>
      <w:r w:rsidRPr="008125C8">
        <w:rPr>
          <w:rtl/>
        </w:rPr>
        <w:t>راجع المصدر السابق : ترجمة 202</w:t>
      </w:r>
      <w:r>
        <w:rPr>
          <w:rtl/>
        </w:rPr>
        <w:t>).</w:t>
      </w:r>
    </w:p>
    <w:p w:rsidR="0036165F" w:rsidRPr="003441CD" w:rsidRDefault="0036165F" w:rsidP="0015452C">
      <w:pPr>
        <w:pStyle w:val="libFootnote0"/>
        <w:rPr>
          <w:rtl/>
        </w:rPr>
      </w:pPr>
      <w:r w:rsidRPr="003441CD">
        <w:rPr>
          <w:rtl/>
        </w:rPr>
        <w:t xml:space="preserve">(3) راجع فى ذلك </w:t>
      </w:r>
      <w:r>
        <w:rPr>
          <w:rtl/>
        </w:rPr>
        <w:t>(</w:t>
      </w:r>
      <w:r w:rsidRPr="003441CD">
        <w:rPr>
          <w:rtl/>
        </w:rPr>
        <w:t>تاريخ المصريين</w:t>
      </w:r>
      <w:r>
        <w:rPr>
          <w:rtl/>
        </w:rPr>
        <w:t>)</w:t>
      </w:r>
      <w:r w:rsidRPr="003441CD">
        <w:rPr>
          <w:rtl/>
        </w:rPr>
        <w:t xml:space="preserve"> ، ترجمة عمرو بن العاصى رقم 1026 ، وهى تتصل ببركات جبل المقطم ، ودفن عدد من الصحابة فى سفح المقطم</w:t>
      </w:r>
      <w:r>
        <w:rPr>
          <w:rtl/>
        </w:rPr>
        <w:t>)</w:t>
      </w:r>
      <w:r w:rsidRPr="003441CD">
        <w:rPr>
          <w:rtl/>
        </w:rPr>
        <w:t xml:space="preserve"> ، وترجمة الصحابى أبى بصرة الغفارى رقم 1424 </w:t>
      </w:r>
      <w:r>
        <w:rPr>
          <w:rtl/>
        </w:rPr>
        <w:t>(</w:t>
      </w:r>
      <w:r w:rsidRPr="003441CD">
        <w:rPr>
          <w:rtl/>
        </w:rPr>
        <w:t xml:space="preserve">وما قاله عن ملك مصر وخزائنها ، وما ورد عن ذلك فى القرآن منذ عهد يوسف </w:t>
      </w:r>
      <w:r>
        <w:rPr>
          <w:rtl/>
        </w:rPr>
        <w:t>(</w:t>
      </w:r>
      <w:r w:rsidRPr="003441CD">
        <w:rPr>
          <w:rtl/>
        </w:rPr>
        <w:t>عليه‌السلام</w:t>
      </w:r>
      <w:r>
        <w:rPr>
          <w:rtl/>
        </w:rPr>
        <w:t>)</w:t>
      </w:r>
      <w:r w:rsidRPr="003441CD">
        <w:rPr>
          <w:rtl/>
        </w:rPr>
        <w:t xml:space="preserve"> ، وترجمة أبى رهم السّماعى رقم 1429 </w:t>
      </w:r>
      <w:r>
        <w:rPr>
          <w:rtl/>
        </w:rPr>
        <w:t>(</w:t>
      </w:r>
      <w:r w:rsidRPr="003441CD">
        <w:rPr>
          <w:rtl/>
        </w:rPr>
        <w:t>عن عظمة مصر ، وأنهارها ، وجسورها وقناطرها ، ونيلها وجناتها</w:t>
      </w:r>
      <w:r>
        <w:rPr>
          <w:rtl/>
        </w:rPr>
        <w:t>).</w:t>
      </w:r>
      <w:r w:rsidRPr="003441CD">
        <w:rPr>
          <w:rtl/>
        </w:rPr>
        <w:t xml:space="preserve"> وراجع </w:t>
      </w:r>
      <w:r>
        <w:rPr>
          <w:rtl/>
        </w:rPr>
        <w:t>(</w:t>
      </w:r>
      <w:r w:rsidRPr="003441CD">
        <w:rPr>
          <w:rtl/>
        </w:rPr>
        <w:t>تاريخ الغرباء</w:t>
      </w:r>
      <w:r>
        <w:rPr>
          <w:rtl/>
        </w:rPr>
        <w:t>)</w:t>
      </w:r>
      <w:r w:rsidRPr="003441CD">
        <w:rPr>
          <w:rtl/>
        </w:rPr>
        <w:t xml:space="preserve"> ، ترجمة </w:t>
      </w:r>
      <w:r>
        <w:rPr>
          <w:rtl/>
        </w:rPr>
        <w:t>(</w:t>
      </w:r>
      <w:r w:rsidRPr="003441CD">
        <w:rPr>
          <w:rtl/>
        </w:rPr>
        <w:t>كعب الأحبار</w:t>
      </w:r>
      <w:r>
        <w:rPr>
          <w:rtl/>
        </w:rPr>
        <w:t>)</w:t>
      </w:r>
      <w:r w:rsidRPr="003441CD">
        <w:rPr>
          <w:rtl/>
        </w:rPr>
        <w:t xml:space="preserve"> رقم 466 :</w:t>
      </w:r>
      <w:r w:rsidRPr="003441CD">
        <w:rPr>
          <w:rFonts w:hint="cs"/>
          <w:rtl/>
        </w:rPr>
        <w:t xml:space="preserve"> </w:t>
      </w:r>
      <w:r w:rsidRPr="003441CD">
        <w:rPr>
          <w:rtl/>
        </w:rPr>
        <w:t>وصف مصر بأنها تشبه الجنة ، فى نباتاتها ، وأزهارها.</w:t>
      </w:r>
    </w:p>
    <w:p w:rsidR="0036165F" w:rsidRDefault="0036165F" w:rsidP="0036165F">
      <w:pPr>
        <w:pStyle w:val="Heading1Center"/>
        <w:rPr>
          <w:rtl/>
        </w:rPr>
      </w:pPr>
      <w:r>
        <w:rPr>
          <w:rtl/>
        </w:rPr>
        <w:br w:type="page"/>
      </w:r>
      <w:bookmarkStart w:id="32" w:name="_Toc190763555"/>
      <w:r w:rsidRPr="008125C8">
        <w:rPr>
          <w:rtl/>
        </w:rPr>
        <w:lastRenderedPageBreak/>
        <w:t>ثالثا وأخيرا</w:t>
      </w:r>
      <w:r>
        <w:rPr>
          <w:rtl/>
        </w:rPr>
        <w:t xml:space="preserve"> ـ </w:t>
      </w:r>
      <w:r w:rsidRPr="008125C8">
        <w:rPr>
          <w:rtl/>
        </w:rPr>
        <w:t>دراسة كتابيه</w:t>
      </w:r>
      <w:bookmarkEnd w:id="32"/>
    </w:p>
    <w:p w:rsidR="0036165F" w:rsidRDefault="0036165F" w:rsidP="0036165F">
      <w:pPr>
        <w:pStyle w:val="Heading1Center"/>
        <w:rPr>
          <w:rtl/>
        </w:rPr>
      </w:pPr>
      <w:bookmarkStart w:id="33" w:name="_Toc190763556"/>
      <w:r w:rsidRPr="008125C8">
        <w:rPr>
          <w:rtl/>
        </w:rPr>
        <w:t>«تاريخ المصريين ، وتاريخ الغرباء»</w:t>
      </w:r>
      <w:bookmarkEnd w:id="33"/>
    </w:p>
    <w:p w:rsidR="0036165F" w:rsidRPr="008125C8" w:rsidRDefault="0036165F" w:rsidP="00CF05AF">
      <w:pPr>
        <w:pStyle w:val="libBold1"/>
        <w:rPr>
          <w:rtl/>
        </w:rPr>
      </w:pPr>
      <w:r w:rsidRPr="008125C8">
        <w:rPr>
          <w:rtl/>
        </w:rPr>
        <w:t>مدخل إلى دراسة كتابى ابن يونس :</w:t>
      </w:r>
    </w:p>
    <w:p w:rsidR="0036165F" w:rsidRPr="008125C8" w:rsidRDefault="0036165F" w:rsidP="00791E39">
      <w:pPr>
        <w:pStyle w:val="libNormal"/>
        <w:rPr>
          <w:rtl/>
        </w:rPr>
      </w:pPr>
      <w:r w:rsidRPr="008125C8">
        <w:rPr>
          <w:rtl/>
        </w:rPr>
        <w:t>بعد أن انتهينا من الترجمة لمؤرخنا ابن يونس وأسرته ، نقترب</w:t>
      </w:r>
      <w:r>
        <w:rPr>
          <w:rtl/>
        </w:rPr>
        <w:t xml:space="preserve"> ـ </w:t>
      </w:r>
      <w:r w:rsidRPr="008125C8">
        <w:rPr>
          <w:rtl/>
        </w:rPr>
        <w:t>الآن</w:t>
      </w:r>
      <w:r>
        <w:rPr>
          <w:rtl/>
        </w:rPr>
        <w:t xml:space="preserve"> ـ </w:t>
      </w:r>
      <w:r w:rsidRPr="008125C8">
        <w:rPr>
          <w:rtl/>
        </w:rPr>
        <w:t xml:space="preserve">شيئا فشيئا من الدراسة التحليلية المنهجية المفصّلة المقارنة لكتابيه : «تاريخ المصريين» ، </w:t>
      </w:r>
      <w:r>
        <w:rPr>
          <w:rtl/>
        </w:rPr>
        <w:t>و «</w:t>
      </w:r>
      <w:r w:rsidRPr="008125C8">
        <w:rPr>
          <w:rtl/>
        </w:rPr>
        <w:t>تاريخ الغرباء»</w:t>
      </w:r>
      <w:r>
        <w:rPr>
          <w:rtl/>
        </w:rPr>
        <w:t>.</w:t>
      </w:r>
      <w:r w:rsidRPr="008125C8">
        <w:rPr>
          <w:rtl/>
        </w:rPr>
        <w:t xml:space="preserve"> لكنّا</w:t>
      </w:r>
      <w:r>
        <w:rPr>
          <w:rtl/>
        </w:rPr>
        <w:t xml:space="preserve"> ـ </w:t>
      </w:r>
      <w:r w:rsidRPr="008125C8">
        <w:rPr>
          <w:rtl/>
        </w:rPr>
        <w:t>قبل الولوج فى غمار ذلك</w:t>
      </w:r>
      <w:r>
        <w:rPr>
          <w:rtl/>
        </w:rPr>
        <w:t xml:space="preserve"> ـ </w:t>
      </w:r>
      <w:r w:rsidRPr="008125C8">
        <w:rPr>
          <w:rtl/>
        </w:rPr>
        <w:t>رأينا أنه من أساسيات تلك الدراسة التمهيد بهذا المدخل ، الذي يتضمن الموضوعات الآتية :</w:t>
      </w:r>
    </w:p>
    <w:p w:rsidR="0036165F" w:rsidRPr="008125C8" w:rsidRDefault="0036165F" w:rsidP="0036165F">
      <w:pPr>
        <w:pStyle w:val="Heading1Center"/>
        <w:rPr>
          <w:rtl/>
        </w:rPr>
      </w:pPr>
      <w:bookmarkStart w:id="34" w:name="_Toc190763557"/>
      <w:r w:rsidRPr="008125C8">
        <w:rPr>
          <w:rtl/>
        </w:rPr>
        <w:t>أولا</w:t>
      </w:r>
      <w:r>
        <w:rPr>
          <w:rtl/>
        </w:rPr>
        <w:t xml:space="preserve"> ـ </w:t>
      </w:r>
      <w:r w:rsidRPr="008125C8">
        <w:rPr>
          <w:rtl/>
        </w:rPr>
        <w:t>عنوان الكتابين ، وموضوعهما ، وتوقيت تأليفهما</w:t>
      </w:r>
      <w:bookmarkEnd w:id="34"/>
    </w:p>
    <w:p w:rsidR="0036165F" w:rsidRPr="008125C8" w:rsidRDefault="0036165F" w:rsidP="00CF05AF">
      <w:pPr>
        <w:pStyle w:val="libBold1"/>
        <w:rPr>
          <w:rtl/>
        </w:rPr>
      </w:pPr>
      <w:r w:rsidRPr="008125C8">
        <w:rPr>
          <w:rtl/>
        </w:rPr>
        <w:t>1</w:t>
      </w:r>
      <w:r>
        <w:rPr>
          <w:rtl/>
        </w:rPr>
        <w:t xml:space="preserve"> ـ </w:t>
      </w:r>
      <w:r w:rsidRPr="008125C8">
        <w:rPr>
          <w:rtl/>
        </w:rPr>
        <w:t>الكتاب الأول «المتعلق بالمصريين» :</w:t>
      </w:r>
    </w:p>
    <w:p w:rsidR="0036165F" w:rsidRPr="008125C8" w:rsidRDefault="0036165F" w:rsidP="00791E39">
      <w:pPr>
        <w:pStyle w:val="libNormal"/>
        <w:rPr>
          <w:rtl/>
        </w:rPr>
      </w:pPr>
      <w:r w:rsidRPr="008125C8">
        <w:rPr>
          <w:rtl/>
        </w:rPr>
        <w:t>نظرا لفقد هذا الكتاب ، وعدم وجوده بين أيدينا ، فقد اعتمدنا فى معرفة «عنوانه» على ما أوردته المصادر المتأخرة الناقلة عنه ، ملاحظين ما سجلته فى صدر مقتبساتها «غالبا» ، وفى مؤخرتها «نادرا» من عناوين هذا الكتاب. وكذلك ما أوردته بعض تراجم مؤرخنا. وهاكم العناوين الآتية :</w:t>
      </w:r>
    </w:p>
    <w:p w:rsidR="0036165F" w:rsidRPr="008125C8" w:rsidRDefault="0036165F" w:rsidP="00791E39">
      <w:pPr>
        <w:pStyle w:val="libNormal"/>
        <w:rPr>
          <w:rtl/>
        </w:rPr>
      </w:pPr>
      <w:r w:rsidRPr="009A6542">
        <w:rPr>
          <w:rStyle w:val="libBold2Char"/>
          <w:rtl/>
        </w:rPr>
        <w:t>أ ـ «تاريخ مصر»</w:t>
      </w:r>
      <w:r w:rsidRPr="008125C8">
        <w:rPr>
          <w:rtl/>
        </w:rPr>
        <w:t xml:space="preserve"> : وهذا هو العنوان الأشهر ، الذي تواتر ذكره فى المصادر ، وغلب استخدامه فى الإشارة إلى هذا الكتاب. لقد ذكره ابن ماكولا فى «الإكمال» </w:t>
      </w:r>
      <w:r w:rsidRPr="0015452C">
        <w:rPr>
          <w:rStyle w:val="libFootnotenumChar"/>
          <w:rtl/>
        </w:rPr>
        <w:t>(1)</w:t>
      </w:r>
      <w:r w:rsidRPr="008125C8">
        <w:rPr>
          <w:rtl/>
        </w:rPr>
        <w:t xml:space="preserve"> ، والسمعانى فى «الأنساب» </w:t>
      </w:r>
      <w:r w:rsidRPr="0015452C">
        <w:rPr>
          <w:rStyle w:val="libFootnotenumChar"/>
          <w:rtl/>
        </w:rPr>
        <w:t>(2)</w:t>
      </w:r>
      <w:r w:rsidRPr="008125C8">
        <w:rPr>
          <w:rtl/>
        </w:rPr>
        <w:t xml:space="preserve"> ، والذهبى فى «تاريخ الإسلام» </w:t>
      </w:r>
      <w:r w:rsidRPr="0015452C">
        <w:rPr>
          <w:rStyle w:val="libFootnotenumChar"/>
          <w:rtl/>
        </w:rPr>
        <w:t>(3)</w:t>
      </w:r>
      <w:r w:rsidRPr="008125C8">
        <w:rPr>
          <w:rtl/>
        </w:rPr>
        <w:t xml:space="preserve"> ، والصفدى فى «الوافى بالوفيات» </w:t>
      </w:r>
      <w:r w:rsidRPr="0015452C">
        <w:rPr>
          <w:rStyle w:val="libFootnotenumChar"/>
          <w:rtl/>
        </w:rPr>
        <w:t>(4)</w:t>
      </w:r>
      <w:r w:rsidRPr="008125C8">
        <w:rPr>
          <w:rtl/>
        </w:rPr>
        <w:t xml:space="preserve"> ، والإسنوى فى «طبقاته» </w:t>
      </w:r>
      <w:r w:rsidRPr="0015452C">
        <w:rPr>
          <w:rStyle w:val="libFootnotenumChar"/>
          <w:rtl/>
        </w:rPr>
        <w:t>(5)</w:t>
      </w:r>
      <w:r w:rsidRPr="008125C8">
        <w:rPr>
          <w:rtl/>
        </w:rPr>
        <w:t xml:space="preserve"> ، وابن دقماق فى «الانتصار» </w:t>
      </w:r>
      <w:r w:rsidRPr="0015452C">
        <w:rPr>
          <w:rStyle w:val="libFootnotenumChar"/>
          <w:rtl/>
        </w:rPr>
        <w:t>(6)</w:t>
      </w:r>
      <w:r w:rsidRPr="008125C8">
        <w:rPr>
          <w:rtl/>
        </w:rPr>
        <w:t xml:space="preserve"> ، والعراقى فى</w:t>
      </w:r>
    </w:p>
    <w:p w:rsidR="0036165F" w:rsidRPr="008125C8" w:rsidRDefault="0036165F" w:rsidP="00AB1DDF">
      <w:pPr>
        <w:pStyle w:val="libLine"/>
        <w:rPr>
          <w:rtl/>
        </w:rPr>
      </w:pPr>
      <w:r w:rsidRPr="008125C8">
        <w:rPr>
          <w:rtl/>
        </w:rPr>
        <w:t>__________________</w:t>
      </w:r>
    </w:p>
    <w:p w:rsidR="0036165F" w:rsidRPr="008125C8" w:rsidRDefault="0036165F" w:rsidP="0015452C">
      <w:pPr>
        <w:pStyle w:val="libFootnote0"/>
        <w:rPr>
          <w:rtl/>
        </w:rPr>
      </w:pPr>
      <w:r>
        <w:rPr>
          <w:rtl/>
        </w:rPr>
        <w:t>(</w:t>
      </w:r>
      <w:r w:rsidRPr="008125C8">
        <w:rPr>
          <w:rtl/>
        </w:rPr>
        <w:t xml:space="preserve">1) ج 2 ص 252 </w:t>
      </w:r>
      <w:r>
        <w:rPr>
          <w:rtl/>
        </w:rPr>
        <w:t>(</w:t>
      </w:r>
      <w:r w:rsidRPr="008125C8">
        <w:rPr>
          <w:rtl/>
        </w:rPr>
        <w:t>ترجمة ربيعة بن قيس الجملىّ الواردة فى كتاب ابن يونس برقم 468</w:t>
      </w:r>
      <w:r>
        <w:rPr>
          <w:rtl/>
        </w:rPr>
        <w:t>).</w:t>
      </w:r>
    </w:p>
    <w:p w:rsidR="0036165F" w:rsidRPr="008125C8" w:rsidRDefault="0036165F" w:rsidP="0015452C">
      <w:pPr>
        <w:pStyle w:val="libFootnote0"/>
        <w:rPr>
          <w:rtl/>
        </w:rPr>
      </w:pPr>
      <w:r>
        <w:rPr>
          <w:rtl/>
        </w:rPr>
        <w:t>(</w:t>
      </w:r>
      <w:r w:rsidRPr="008125C8">
        <w:rPr>
          <w:rtl/>
        </w:rPr>
        <w:t xml:space="preserve">2) ج 2 ص 40 </w:t>
      </w:r>
      <w:r>
        <w:rPr>
          <w:rtl/>
        </w:rPr>
        <w:t>(</w:t>
      </w:r>
      <w:r w:rsidRPr="008125C8">
        <w:rPr>
          <w:rtl/>
        </w:rPr>
        <w:t>ترجمة شديد بن قيس الواردة لدى مؤرخنا برقم 623</w:t>
      </w:r>
      <w:r>
        <w:rPr>
          <w:rtl/>
        </w:rPr>
        <w:t>)</w:t>
      </w:r>
      <w:r w:rsidRPr="008125C8">
        <w:rPr>
          <w:rtl/>
        </w:rPr>
        <w:t xml:space="preserve"> ، ج 4 / 451 </w:t>
      </w:r>
      <w:r>
        <w:rPr>
          <w:rtl/>
        </w:rPr>
        <w:t>(</w:t>
      </w:r>
      <w:r w:rsidRPr="008125C8">
        <w:rPr>
          <w:rtl/>
        </w:rPr>
        <w:t>ترجمة عاصم بن خيار برقم 683</w:t>
      </w:r>
      <w:r>
        <w:rPr>
          <w:rtl/>
        </w:rPr>
        <w:t>)</w:t>
      </w:r>
      <w:r w:rsidRPr="008125C8">
        <w:rPr>
          <w:rtl/>
        </w:rPr>
        <w:t xml:space="preserve"> ، ج 5 / 514 </w:t>
      </w:r>
      <w:r>
        <w:rPr>
          <w:rtl/>
        </w:rPr>
        <w:t>(</w:t>
      </w:r>
      <w:r w:rsidRPr="008125C8">
        <w:rPr>
          <w:rtl/>
        </w:rPr>
        <w:t>ترجمة إبراهيم بن طلق بن السمح الواردة فى كتاب ابن يونس برقم 73</w:t>
      </w:r>
      <w:r>
        <w:rPr>
          <w:rtl/>
        </w:rPr>
        <w:t>).</w:t>
      </w:r>
    </w:p>
    <w:p w:rsidR="0036165F" w:rsidRPr="008125C8" w:rsidRDefault="0036165F" w:rsidP="0015452C">
      <w:pPr>
        <w:pStyle w:val="libFootnote0"/>
        <w:rPr>
          <w:rtl/>
        </w:rPr>
      </w:pPr>
      <w:r>
        <w:rPr>
          <w:rtl/>
        </w:rPr>
        <w:t>(</w:t>
      </w:r>
      <w:r w:rsidRPr="008125C8">
        <w:rPr>
          <w:rtl/>
        </w:rPr>
        <w:t xml:space="preserve">3) ج 3 ص 653 </w:t>
      </w:r>
      <w:r>
        <w:rPr>
          <w:rtl/>
        </w:rPr>
        <w:t>(</w:t>
      </w:r>
      <w:r w:rsidRPr="008125C8">
        <w:rPr>
          <w:rtl/>
        </w:rPr>
        <w:t>ترجمة عبد الرحمن بن ملجم المذكورة عند ابن يونس برقم 843</w:t>
      </w:r>
      <w:r>
        <w:rPr>
          <w:rtl/>
        </w:rPr>
        <w:t>).</w:t>
      </w:r>
    </w:p>
    <w:p w:rsidR="0036165F" w:rsidRPr="008125C8" w:rsidRDefault="0036165F" w:rsidP="0015452C">
      <w:pPr>
        <w:pStyle w:val="libFootnote0"/>
        <w:rPr>
          <w:rtl/>
        </w:rPr>
      </w:pPr>
      <w:r>
        <w:rPr>
          <w:rtl/>
        </w:rPr>
        <w:t>(</w:t>
      </w:r>
      <w:r w:rsidRPr="008125C8">
        <w:rPr>
          <w:rtl/>
        </w:rPr>
        <w:t xml:space="preserve">4) ج 1 ص 49 </w:t>
      </w:r>
      <w:r>
        <w:rPr>
          <w:rtl/>
        </w:rPr>
        <w:t>(</w:t>
      </w:r>
      <w:r w:rsidRPr="008125C8">
        <w:rPr>
          <w:rtl/>
        </w:rPr>
        <w:t>مقدمة الصفدى لكتابه</w:t>
      </w:r>
      <w:r>
        <w:rPr>
          <w:rtl/>
        </w:rPr>
        <w:t>).</w:t>
      </w:r>
    </w:p>
    <w:p w:rsidR="0036165F" w:rsidRPr="008125C8" w:rsidRDefault="0036165F" w:rsidP="0015452C">
      <w:pPr>
        <w:pStyle w:val="libFootnote0"/>
        <w:rPr>
          <w:rtl/>
        </w:rPr>
      </w:pPr>
      <w:r>
        <w:rPr>
          <w:rtl/>
        </w:rPr>
        <w:t>(</w:t>
      </w:r>
      <w:r w:rsidRPr="008125C8">
        <w:rPr>
          <w:rtl/>
        </w:rPr>
        <w:t xml:space="preserve">5) ج 1 ص 18 </w:t>
      </w:r>
      <w:r>
        <w:rPr>
          <w:rtl/>
        </w:rPr>
        <w:t>(</w:t>
      </w:r>
      <w:r w:rsidRPr="008125C8">
        <w:rPr>
          <w:rtl/>
        </w:rPr>
        <w:t>ترجمة عبد الحميد بن الوليد الواردة لدى مؤرخنا برقم 798</w:t>
      </w:r>
      <w:r>
        <w:rPr>
          <w:rtl/>
        </w:rPr>
        <w:t>).</w:t>
      </w:r>
    </w:p>
    <w:p w:rsidR="0036165F" w:rsidRPr="008125C8" w:rsidRDefault="0036165F" w:rsidP="0015452C">
      <w:pPr>
        <w:pStyle w:val="libFootnote0"/>
        <w:rPr>
          <w:rtl/>
        </w:rPr>
      </w:pPr>
      <w:r>
        <w:rPr>
          <w:rtl/>
        </w:rPr>
        <w:t>(</w:t>
      </w:r>
      <w:r w:rsidRPr="008125C8">
        <w:rPr>
          <w:rtl/>
        </w:rPr>
        <w:t>6) القسم الأول ص 5</w:t>
      </w:r>
      <w:r>
        <w:rPr>
          <w:rtl/>
        </w:rPr>
        <w:t xml:space="preserve"> ـ </w:t>
      </w:r>
      <w:r w:rsidRPr="008125C8">
        <w:rPr>
          <w:rtl/>
        </w:rPr>
        <w:t xml:space="preserve">6 </w:t>
      </w:r>
      <w:r>
        <w:rPr>
          <w:rtl/>
        </w:rPr>
        <w:t>(</w:t>
      </w:r>
      <w:r w:rsidRPr="008125C8">
        <w:rPr>
          <w:rtl/>
        </w:rPr>
        <w:t>ترجمة أبى بصرة الغفارى المذكورة رقم 1424 فى كتاب ابن يونس</w:t>
      </w:r>
      <w:r>
        <w:rPr>
          <w:rtl/>
        </w:rPr>
        <w:t>).</w:t>
      </w:r>
    </w:p>
    <w:p w:rsidR="0036165F" w:rsidRPr="008125C8" w:rsidRDefault="0036165F" w:rsidP="00883D27">
      <w:pPr>
        <w:pStyle w:val="libNormal0"/>
        <w:rPr>
          <w:rtl/>
        </w:rPr>
      </w:pPr>
      <w:r>
        <w:rPr>
          <w:rtl/>
        </w:rPr>
        <w:br w:type="page"/>
      </w:r>
      <w:r w:rsidRPr="008125C8">
        <w:rPr>
          <w:rtl/>
        </w:rPr>
        <w:lastRenderedPageBreak/>
        <w:t xml:space="preserve">«ذيل ميزان الاعتدال» </w:t>
      </w:r>
      <w:r w:rsidRPr="0015452C">
        <w:rPr>
          <w:rStyle w:val="libFootnotenumChar"/>
          <w:rtl/>
        </w:rPr>
        <w:t>(1)</w:t>
      </w:r>
      <w:r w:rsidRPr="008125C8">
        <w:rPr>
          <w:rtl/>
        </w:rPr>
        <w:t xml:space="preserve"> ، والمقريزى فى «الخطط» </w:t>
      </w:r>
      <w:r w:rsidRPr="0015452C">
        <w:rPr>
          <w:rStyle w:val="libFootnotenumChar"/>
          <w:rtl/>
        </w:rPr>
        <w:t>(2)</w:t>
      </w:r>
      <w:r w:rsidRPr="008125C8">
        <w:rPr>
          <w:rtl/>
        </w:rPr>
        <w:t xml:space="preserve"> ، وابن حجر فى «الإصابة» </w:t>
      </w:r>
      <w:r w:rsidRPr="0015452C">
        <w:rPr>
          <w:rStyle w:val="libFootnotenumChar"/>
          <w:rtl/>
        </w:rPr>
        <w:t>(3)</w:t>
      </w:r>
      <w:r w:rsidRPr="008125C8">
        <w:rPr>
          <w:rtl/>
        </w:rPr>
        <w:t xml:space="preserve"> ، </w:t>
      </w:r>
      <w:r>
        <w:rPr>
          <w:rtl/>
        </w:rPr>
        <w:t>و «</w:t>
      </w:r>
      <w:r w:rsidRPr="008125C8">
        <w:rPr>
          <w:rtl/>
        </w:rPr>
        <w:t xml:space="preserve">تهذيب التهذيب» </w:t>
      </w:r>
      <w:r w:rsidRPr="0015452C">
        <w:rPr>
          <w:rStyle w:val="libFootnotenumChar"/>
          <w:rtl/>
        </w:rPr>
        <w:t>(4)</w:t>
      </w:r>
      <w:r w:rsidRPr="008125C8">
        <w:rPr>
          <w:rtl/>
        </w:rPr>
        <w:t xml:space="preserve"> ، والسيوطى فى «بغية الوعاة» </w:t>
      </w:r>
      <w:r w:rsidRPr="0015452C">
        <w:rPr>
          <w:rStyle w:val="libFootnotenumChar"/>
          <w:rtl/>
        </w:rPr>
        <w:t>(5)</w:t>
      </w:r>
      <w:r w:rsidRPr="008125C8">
        <w:rPr>
          <w:rtl/>
        </w:rPr>
        <w:t xml:space="preserve"> ، والمقرى فى «نفح الطّيب» </w:t>
      </w:r>
      <w:r w:rsidRPr="0015452C">
        <w:rPr>
          <w:rStyle w:val="libFootnotenumChar"/>
          <w:rtl/>
        </w:rPr>
        <w:t>(6)</w:t>
      </w:r>
      <w:r w:rsidRPr="008125C8">
        <w:rPr>
          <w:rtl/>
        </w:rPr>
        <w:t xml:space="preserve"> ، وغير ذلك </w:t>
      </w:r>
      <w:r w:rsidRPr="0015452C">
        <w:rPr>
          <w:rStyle w:val="libFootnotenumChar"/>
          <w:rtl/>
        </w:rPr>
        <w:t>(7)</w:t>
      </w:r>
      <w:r>
        <w:rPr>
          <w:rtl/>
        </w:rPr>
        <w:t>.</w:t>
      </w:r>
    </w:p>
    <w:p w:rsidR="0036165F" w:rsidRPr="008125C8" w:rsidRDefault="0036165F" w:rsidP="00791E39">
      <w:pPr>
        <w:pStyle w:val="libNormal"/>
        <w:rPr>
          <w:rtl/>
        </w:rPr>
      </w:pPr>
      <w:r w:rsidRPr="009A6542">
        <w:rPr>
          <w:rStyle w:val="libBold2Char"/>
          <w:rtl/>
        </w:rPr>
        <w:t>ب ـ «تاريخ المصريين»</w:t>
      </w:r>
      <w:r w:rsidRPr="008125C8">
        <w:rPr>
          <w:rtl/>
        </w:rPr>
        <w:t xml:space="preserve"> : وهذه تسمية أخرى لهذا الكتاب ، لعلها تتلو السابقة فى الشهرة. وقد وردت لدى ابن الفرضى فى «الألقاب» </w:t>
      </w:r>
      <w:r w:rsidRPr="0015452C">
        <w:rPr>
          <w:rStyle w:val="libFootnotenumChar"/>
          <w:rtl/>
        </w:rPr>
        <w:t>(8)</w:t>
      </w:r>
      <w:r w:rsidRPr="008125C8">
        <w:rPr>
          <w:rtl/>
        </w:rPr>
        <w:t xml:space="preserve"> ، وابن عبد البر فى «الاستيعاب» </w:t>
      </w:r>
      <w:r w:rsidRPr="0015452C">
        <w:rPr>
          <w:rStyle w:val="libFootnotenumChar"/>
          <w:rtl/>
        </w:rPr>
        <w:t>(9)</w:t>
      </w:r>
      <w:r w:rsidRPr="008125C8">
        <w:rPr>
          <w:rtl/>
        </w:rPr>
        <w:t xml:space="preserve"> ، والسمعانى</w:t>
      </w:r>
      <w:r>
        <w:rPr>
          <w:rtl/>
        </w:rPr>
        <w:t xml:space="preserve"> ـ </w:t>
      </w:r>
      <w:r w:rsidRPr="008125C8">
        <w:rPr>
          <w:rtl/>
        </w:rPr>
        <w:t>فى بعض مقتسبات</w:t>
      </w:r>
      <w:r>
        <w:rPr>
          <w:rtl/>
        </w:rPr>
        <w:t xml:space="preserve"> ـ </w:t>
      </w:r>
      <w:r w:rsidRPr="008125C8">
        <w:rPr>
          <w:rtl/>
        </w:rPr>
        <w:t xml:space="preserve">فى «الأنساب» </w:t>
      </w:r>
      <w:r w:rsidRPr="0015452C">
        <w:rPr>
          <w:rStyle w:val="libFootnotenumChar"/>
          <w:rtl/>
        </w:rPr>
        <w:t>(10)</w:t>
      </w:r>
      <w:r w:rsidRPr="008125C8">
        <w:rPr>
          <w:rtl/>
        </w:rPr>
        <w:t xml:space="preserve"> ، وابن عساكر فى «مخطوطة تاريخ دمشق» </w:t>
      </w:r>
      <w:r w:rsidRPr="0015452C">
        <w:rPr>
          <w:rStyle w:val="libFootnotenumChar"/>
          <w:rtl/>
        </w:rPr>
        <w:t>(11)</w:t>
      </w:r>
      <w:r w:rsidRPr="008125C8">
        <w:rPr>
          <w:rtl/>
        </w:rPr>
        <w:t xml:space="preserve"> ، وغيرها.</w:t>
      </w:r>
    </w:p>
    <w:p w:rsidR="0036165F" w:rsidRPr="008125C8" w:rsidRDefault="0036165F" w:rsidP="00AB1DDF">
      <w:pPr>
        <w:pStyle w:val="libLine"/>
        <w:rPr>
          <w:rtl/>
        </w:rPr>
      </w:pPr>
      <w:r w:rsidRPr="008125C8">
        <w:rPr>
          <w:rtl/>
        </w:rPr>
        <w:t>__________________</w:t>
      </w:r>
    </w:p>
    <w:p w:rsidR="0036165F" w:rsidRPr="008125C8" w:rsidRDefault="0036165F" w:rsidP="0015452C">
      <w:pPr>
        <w:pStyle w:val="libFootnote0"/>
        <w:rPr>
          <w:rtl/>
        </w:rPr>
      </w:pPr>
      <w:r>
        <w:rPr>
          <w:rtl/>
        </w:rPr>
        <w:t>(</w:t>
      </w:r>
      <w:r w:rsidRPr="008125C8">
        <w:rPr>
          <w:rtl/>
        </w:rPr>
        <w:t>1) ص 146</w:t>
      </w:r>
      <w:r>
        <w:rPr>
          <w:rtl/>
        </w:rPr>
        <w:t xml:space="preserve"> ـ </w:t>
      </w:r>
      <w:r w:rsidRPr="008125C8">
        <w:rPr>
          <w:rtl/>
        </w:rPr>
        <w:t xml:space="preserve">147 </w:t>
      </w:r>
      <w:r>
        <w:rPr>
          <w:rtl/>
        </w:rPr>
        <w:t>(</w:t>
      </w:r>
      <w:r w:rsidRPr="008125C8">
        <w:rPr>
          <w:rtl/>
        </w:rPr>
        <w:t>ترجمة حميد بن أبى الجون الإسكندرانى المذكورة لدى ابن يونس برقم 356</w:t>
      </w:r>
      <w:r>
        <w:rPr>
          <w:rtl/>
        </w:rPr>
        <w:t>).</w:t>
      </w:r>
    </w:p>
    <w:p w:rsidR="0036165F" w:rsidRPr="008125C8" w:rsidRDefault="0036165F" w:rsidP="0015452C">
      <w:pPr>
        <w:pStyle w:val="libFootnote0"/>
        <w:rPr>
          <w:rtl/>
        </w:rPr>
      </w:pPr>
      <w:r>
        <w:rPr>
          <w:rtl/>
        </w:rPr>
        <w:t>(</w:t>
      </w:r>
      <w:r w:rsidRPr="008125C8">
        <w:rPr>
          <w:rtl/>
        </w:rPr>
        <w:t>2) ج 1 ص 332</w:t>
      </w:r>
      <w:r>
        <w:rPr>
          <w:rtl/>
        </w:rPr>
        <w:t xml:space="preserve"> ـ </w:t>
      </w:r>
      <w:r w:rsidRPr="008125C8">
        <w:rPr>
          <w:rtl/>
        </w:rPr>
        <w:t xml:space="preserve">333 </w:t>
      </w:r>
      <w:r>
        <w:rPr>
          <w:rtl/>
        </w:rPr>
        <w:t>(</w:t>
      </w:r>
      <w:r w:rsidRPr="008125C8">
        <w:rPr>
          <w:rtl/>
        </w:rPr>
        <w:t>ترجمة الحسن بن محمد بن أحمد العسّال الواردة برقم 320</w:t>
      </w:r>
      <w:r>
        <w:rPr>
          <w:rtl/>
        </w:rPr>
        <w:t>)</w:t>
      </w:r>
      <w:r w:rsidRPr="008125C8">
        <w:rPr>
          <w:rtl/>
        </w:rPr>
        <w:t xml:space="preserve"> ، ج 2 ص 443 </w:t>
      </w:r>
      <w:r>
        <w:rPr>
          <w:rtl/>
        </w:rPr>
        <w:t>(</w:t>
      </w:r>
      <w:r w:rsidRPr="008125C8">
        <w:rPr>
          <w:rtl/>
        </w:rPr>
        <w:t>ترجمة عمرو بن العاص رقم 1026</w:t>
      </w:r>
      <w:r>
        <w:rPr>
          <w:rtl/>
        </w:rPr>
        <w:t>).</w:t>
      </w:r>
    </w:p>
    <w:p w:rsidR="0036165F" w:rsidRPr="008125C8" w:rsidRDefault="0036165F" w:rsidP="0015452C">
      <w:pPr>
        <w:pStyle w:val="libFootnote0"/>
        <w:rPr>
          <w:rtl/>
        </w:rPr>
      </w:pPr>
      <w:r>
        <w:rPr>
          <w:rtl/>
        </w:rPr>
        <w:t>(</w:t>
      </w:r>
      <w:r w:rsidRPr="008125C8">
        <w:rPr>
          <w:rtl/>
        </w:rPr>
        <w:t xml:space="preserve">3) ج 4 / 693 </w:t>
      </w:r>
      <w:r>
        <w:rPr>
          <w:rtl/>
        </w:rPr>
        <w:t>(</w:t>
      </w:r>
      <w:r w:rsidRPr="008125C8">
        <w:rPr>
          <w:rtl/>
        </w:rPr>
        <w:t>ترجمة عمرو بن معد يكرب رقم 1034</w:t>
      </w:r>
      <w:r>
        <w:rPr>
          <w:rtl/>
        </w:rPr>
        <w:t>)</w:t>
      </w:r>
      <w:r w:rsidRPr="008125C8">
        <w:rPr>
          <w:rtl/>
        </w:rPr>
        <w:t xml:space="preserve"> ، ج 5 ص 601 </w:t>
      </w:r>
      <w:r>
        <w:rPr>
          <w:rtl/>
        </w:rPr>
        <w:t>(</w:t>
      </w:r>
      <w:r w:rsidRPr="008125C8">
        <w:rPr>
          <w:rtl/>
        </w:rPr>
        <w:t>ترجمة كعب بن عدى رقم 1106</w:t>
      </w:r>
      <w:r>
        <w:rPr>
          <w:rtl/>
        </w:rPr>
        <w:t>)</w:t>
      </w:r>
      <w:r w:rsidRPr="008125C8">
        <w:rPr>
          <w:rtl/>
        </w:rPr>
        <w:t xml:space="preserve"> ، ج 5 ص 762 </w:t>
      </w:r>
      <w:r>
        <w:rPr>
          <w:rtl/>
        </w:rPr>
        <w:t>(</w:t>
      </w:r>
      <w:r w:rsidRPr="008125C8">
        <w:rPr>
          <w:rtl/>
        </w:rPr>
        <w:t>ترجمة مبرح بن شهاب رقم 1136</w:t>
      </w:r>
      <w:r>
        <w:rPr>
          <w:rtl/>
        </w:rPr>
        <w:t>)</w:t>
      </w:r>
      <w:r w:rsidRPr="008125C8">
        <w:rPr>
          <w:rtl/>
        </w:rPr>
        <w:t xml:space="preserve"> ، ج 7 ص 116 </w:t>
      </w:r>
      <w:r>
        <w:rPr>
          <w:rtl/>
        </w:rPr>
        <w:t>(</w:t>
      </w:r>
      <w:r w:rsidRPr="008125C8">
        <w:rPr>
          <w:rtl/>
        </w:rPr>
        <w:t>ترجمة أبى خراش الرعينى رقم 1426</w:t>
      </w:r>
      <w:r>
        <w:rPr>
          <w:rtl/>
        </w:rPr>
        <w:t>).</w:t>
      </w:r>
    </w:p>
    <w:p w:rsidR="0036165F" w:rsidRPr="008125C8" w:rsidRDefault="0036165F" w:rsidP="0015452C">
      <w:pPr>
        <w:pStyle w:val="libFootnote0"/>
        <w:rPr>
          <w:rtl/>
        </w:rPr>
      </w:pPr>
      <w:r>
        <w:rPr>
          <w:rtl/>
        </w:rPr>
        <w:t>(</w:t>
      </w:r>
      <w:r w:rsidRPr="008125C8">
        <w:rPr>
          <w:rtl/>
        </w:rPr>
        <w:t xml:space="preserve">4) ج 6 ص 199 </w:t>
      </w:r>
      <w:r>
        <w:rPr>
          <w:rtl/>
        </w:rPr>
        <w:t>(</w:t>
      </w:r>
      <w:r w:rsidRPr="008125C8">
        <w:rPr>
          <w:rtl/>
        </w:rPr>
        <w:t>ترجمة عبد الرحمن بن عبد الحميد المهرى ، رقم 826</w:t>
      </w:r>
      <w:r>
        <w:rPr>
          <w:rtl/>
        </w:rPr>
        <w:t>)</w:t>
      </w:r>
      <w:r w:rsidRPr="008125C8">
        <w:rPr>
          <w:rtl/>
        </w:rPr>
        <w:t xml:space="preserve"> ، ج 6 ص 258 </w:t>
      </w:r>
      <w:r>
        <w:rPr>
          <w:rtl/>
        </w:rPr>
        <w:t>(</w:t>
      </w:r>
      <w:r w:rsidRPr="008125C8">
        <w:rPr>
          <w:rtl/>
        </w:rPr>
        <w:t>ترجمة عبد الرحمن بن نمران ، رقم 846</w:t>
      </w:r>
      <w:r>
        <w:rPr>
          <w:rtl/>
        </w:rPr>
        <w:t>)</w:t>
      </w:r>
      <w:r w:rsidRPr="008125C8">
        <w:rPr>
          <w:rtl/>
        </w:rPr>
        <w:t xml:space="preserve"> ، ج 7 / 370 </w:t>
      </w:r>
      <w:r>
        <w:rPr>
          <w:rtl/>
        </w:rPr>
        <w:t>(</w:t>
      </w:r>
      <w:r w:rsidRPr="008125C8">
        <w:rPr>
          <w:rtl/>
        </w:rPr>
        <w:t>ترجمة عمارة بن غراب ، رقم 992</w:t>
      </w:r>
      <w:r>
        <w:rPr>
          <w:rtl/>
        </w:rPr>
        <w:t>).</w:t>
      </w:r>
    </w:p>
    <w:p w:rsidR="0036165F" w:rsidRPr="008125C8" w:rsidRDefault="0036165F" w:rsidP="0015452C">
      <w:pPr>
        <w:pStyle w:val="libFootnote0"/>
        <w:rPr>
          <w:rtl/>
        </w:rPr>
      </w:pPr>
      <w:r>
        <w:rPr>
          <w:rtl/>
        </w:rPr>
        <w:t>(</w:t>
      </w:r>
      <w:r w:rsidRPr="008125C8">
        <w:rPr>
          <w:rtl/>
        </w:rPr>
        <w:t>5) ج 1 ص 4. ذكره فى مصادر كتابه</w:t>
      </w:r>
      <w:r>
        <w:rPr>
          <w:rtl/>
        </w:rPr>
        <w:t>).</w:t>
      </w:r>
    </w:p>
    <w:p w:rsidR="0036165F" w:rsidRPr="008125C8" w:rsidRDefault="0036165F" w:rsidP="0015452C">
      <w:pPr>
        <w:pStyle w:val="libFootnote0"/>
        <w:rPr>
          <w:rtl/>
        </w:rPr>
      </w:pPr>
      <w:r>
        <w:rPr>
          <w:rtl/>
        </w:rPr>
        <w:t>(</w:t>
      </w:r>
      <w:r w:rsidRPr="008125C8">
        <w:rPr>
          <w:rtl/>
        </w:rPr>
        <w:t>6) ج 3 / 60</w:t>
      </w:r>
      <w:r>
        <w:rPr>
          <w:rtl/>
        </w:rPr>
        <w:t xml:space="preserve"> ـ </w:t>
      </w:r>
      <w:r w:rsidRPr="008125C8">
        <w:rPr>
          <w:rtl/>
        </w:rPr>
        <w:t xml:space="preserve">61 </w:t>
      </w:r>
      <w:r>
        <w:rPr>
          <w:rtl/>
        </w:rPr>
        <w:t>(</w:t>
      </w:r>
      <w:r w:rsidRPr="008125C8">
        <w:rPr>
          <w:rtl/>
        </w:rPr>
        <w:t>ترجمة عبد الرحمن بن شماسة ، رقم 823</w:t>
      </w:r>
      <w:r>
        <w:rPr>
          <w:rtl/>
        </w:rPr>
        <w:t>).</w:t>
      </w:r>
    </w:p>
    <w:p w:rsidR="0036165F" w:rsidRPr="008125C8" w:rsidRDefault="0036165F" w:rsidP="0015452C">
      <w:pPr>
        <w:pStyle w:val="libFootnote0"/>
        <w:rPr>
          <w:rtl/>
        </w:rPr>
      </w:pPr>
      <w:r>
        <w:rPr>
          <w:rtl/>
        </w:rPr>
        <w:t>(</w:t>
      </w:r>
      <w:r w:rsidRPr="008125C8">
        <w:rPr>
          <w:rtl/>
        </w:rPr>
        <w:t xml:space="preserve">7) ذكر شاكر مصطفى فى </w:t>
      </w:r>
      <w:r>
        <w:rPr>
          <w:rtl/>
        </w:rPr>
        <w:t>(</w:t>
      </w:r>
      <w:r w:rsidRPr="008125C8">
        <w:rPr>
          <w:rtl/>
        </w:rPr>
        <w:t>التاريخ العربى والمؤرخين</w:t>
      </w:r>
      <w:r>
        <w:rPr>
          <w:rtl/>
        </w:rPr>
        <w:t>)</w:t>
      </w:r>
      <w:r w:rsidRPr="008125C8">
        <w:rPr>
          <w:rtl/>
        </w:rPr>
        <w:t xml:space="preserve"> ج 2 ص 200 : أن كتاب ابن يونس يسمى </w:t>
      </w:r>
      <w:r>
        <w:rPr>
          <w:rtl/>
        </w:rPr>
        <w:t>(</w:t>
      </w:r>
      <w:r w:rsidRPr="008125C8">
        <w:rPr>
          <w:rtl/>
        </w:rPr>
        <w:t>تاريخ مصر</w:t>
      </w:r>
      <w:r>
        <w:rPr>
          <w:rtl/>
        </w:rPr>
        <w:t>)</w:t>
      </w:r>
      <w:r w:rsidRPr="008125C8">
        <w:rPr>
          <w:rtl/>
        </w:rPr>
        <w:t xml:space="preserve"> ، أو </w:t>
      </w:r>
      <w:r>
        <w:rPr>
          <w:rtl/>
        </w:rPr>
        <w:t>(</w:t>
      </w:r>
      <w:r w:rsidRPr="008125C8">
        <w:rPr>
          <w:rtl/>
        </w:rPr>
        <w:t>طبقات العلماء المصريين</w:t>
      </w:r>
      <w:r>
        <w:rPr>
          <w:rtl/>
        </w:rPr>
        <w:t>).</w:t>
      </w:r>
      <w:r w:rsidRPr="008125C8">
        <w:rPr>
          <w:rtl/>
        </w:rPr>
        <w:t xml:space="preserve"> ولا أدرى مصدر التسمية الأخيرة ، فهى غير صحيحة ؛ لأن الكتاب غير مقسّم إلى طبقات.</w:t>
      </w:r>
    </w:p>
    <w:p w:rsidR="0036165F" w:rsidRPr="008125C8" w:rsidRDefault="0036165F" w:rsidP="0015452C">
      <w:pPr>
        <w:pStyle w:val="libFootnote0"/>
        <w:rPr>
          <w:rtl/>
        </w:rPr>
      </w:pPr>
      <w:r>
        <w:rPr>
          <w:rtl/>
        </w:rPr>
        <w:t>(</w:t>
      </w:r>
      <w:r w:rsidRPr="008125C8">
        <w:rPr>
          <w:rtl/>
        </w:rPr>
        <w:t xml:space="preserve">8) ص 174 </w:t>
      </w:r>
      <w:r>
        <w:rPr>
          <w:rtl/>
        </w:rPr>
        <w:t>(</w:t>
      </w:r>
      <w:r w:rsidRPr="008125C8">
        <w:rPr>
          <w:rtl/>
        </w:rPr>
        <w:t>ترجمة إبراهيم بن يزيد المصرى ، رقم 70</w:t>
      </w:r>
      <w:r>
        <w:rPr>
          <w:rtl/>
        </w:rPr>
        <w:t>).</w:t>
      </w:r>
    </w:p>
    <w:p w:rsidR="0036165F" w:rsidRPr="008125C8" w:rsidRDefault="0036165F" w:rsidP="0015452C">
      <w:pPr>
        <w:pStyle w:val="libFootnote0"/>
        <w:rPr>
          <w:rtl/>
        </w:rPr>
      </w:pPr>
      <w:r>
        <w:rPr>
          <w:rtl/>
        </w:rPr>
        <w:t>(</w:t>
      </w:r>
      <w:r w:rsidRPr="008125C8">
        <w:rPr>
          <w:rtl/>
        </w:rPr>
        <w:t xml:space="preserve">9) ج 4 ص 1455 </w:t>
      </w:r>
      <w:r>
        <w:rPr>
          <w:rtl/>
        </w:rPr>
        <w:t>(</w:t>
      </w:r>
      <w:r w:rsidRPr="008125C8">
        <w:rPr>
          <w:rtl/>
        </w:rPr>
        <w:t>ترجمة مبرح بن شهاب ، رقم 1136</w:t>
      </w:r>
      <w:r>
        <w:rPr>
          <w:rtl/>
        </w:rPr>
        <w:t>).</w:t>
      </w:r>
    </w:p>
    <w:p w:rsidR="0036165F" w:rsidRPr="008125C8" w:rsidRDefault="0036165F" w:rsidP="0015452C">
      <w:pPr>
        <w:pStyle w:val="libFootnote0"/>
        <w:rPr>
          <w:rtl/>
        </w:rPr>
      </w:pPr>
      <w:r>
        <w:rPr>
          <w:rtl/>
        </w:rPr>
        <w:t>(</w:t>
      </w:r>
      <w:r w:rsidRPr="008125C8">
        <w:rPr>
          <w:rtl/>
        </w:rPr>
        <w:t xml:space="preserve">10) ج 1 ص 487 </w:t>
      </w:r>
      <w:r>
        <w:rPr>
          <w:rtl/>
        </w:rPr>
        <w:t>(</w:t>
      </w:r>
      <w:r w:rsidRPr="008125C8">
        <w:rPr>
          <w:rtl/>
        </w:rPr>
        <w:t>قال أبو سعيد بن يونس صاحب تاريخ المصريين. صدّر السمعانى بتلك المقولة ترجمة أحد الغرباء المنقولة عن «تاريخ الغرباء» لابن يونس ، وهو عمرو بن أبى سلمة الدمشقى ، برقم 427</w:t>
      </w:r>
      <w:r>
        <w:rPr>
          <w:rtl/>
        </w:rPr>
        <w:t>).</w:t>
      </w:r>
      <w:r w:rsidRPr="008125C8">
        <w:rPr>
          <w:rtl/>
        </w:rPr>
        <w:t xml:space="preserve"> وكان حقه أن يصرح باسم </w:t>
      </w:r>
      <w:r>
        <w:rPr>
          <w:rtl/>
        </w:rPr>
        <w:t>(</w:t>
      </w:r>
      <w:r w:rsidRPr="008125C8">
        <w:rPr>
          <w:rtl/>
        </w:rPr>
        <w:t>تاريخ الغرباء</w:t>
      </w:r>
      <w:r>
        <w:rPr>
          <w:rtl/>
        </w:rPr>
        <w:t>)</w:t>
      </w:r>
      <w:r w:rsidRPr="008125C8">
        <w:rPr>
          <w:rtl/>
        </w:rPr>
        <w:t xml:space="preserve"> بدل </w:t>
      </w:r>
      <w:r>
        <w:rPr>
          <w:rtl/>
        </w:rPr>
        <w:t>(</w:t>
      </w:r>
      <w:r w:rsidRPr="008125C8">
        <w:rPr>
          <w:rtl/>
        </w:rPr>
        <w:t>المصريين</w:t>
      </w:r>
      <w:r>
        <w:rPr>
          <w:rtl/>
        </w:rPr>
        <w:t>)</w:t>
      </w:r>
      <w:r w:rsidRPr="008125C8">
        <w:rPr>
          <w:rtl/>
        </w:rPr>
        <w:t xml:space="preserve"> ، ما دام يترجم لأحد الغرباء. وورد عنوان </w:t>
      </w:r>
      <w:r>
        <w:rPr>
          <w:rtl/>
        </w:rPr>
        <w:t>(</w:t>
      </w:r>
      <w:r w:rsidRPr="008125C8">
        <w:rPr>
          <w:rtl/>
        </w:rPr>
        <w:t>تاريخ المصريين</w:t>
      </w:r>
      <w:r>
        <w:rPr>
          <w:rtl/>
        </w:rPr>
        <w:t>)</w:t>
      </w:r>
      <w:r w:rsidRPr="008125C8">
        <w:rPr>
          <w:rtl/>
        </w:rPr>
        <w:t xml:space="preserve"> فى </w:t>
      </w:r>
      <w:r>
        <w:rPr>
          <w:rtl/>
        </w:rPr>
        <w:t>(</w:t>
      </w:r>
      <w:r w:rsidRPr="008125C8">
        <w:rPr>
          <w:rtl/>
        </w:rPr>
        <w:t>الأنساب</w:t>
      </w:r>
      <w:r>
        <w:rPr>
          <w:rtl/>
        </w:rPr>
        <w:t xml:space="preserve">) ـ </w:t>
      </w:r>
      <w:r w:rsidRPr="008125C8">
        <w:rPr>
          <w:rtl/>
        </w:rPr>
        <w:t>أيضا</w:t>
      </w:r>
      <w:r>
        <w:rPr>
          <w:rtl/>
        </w:rPr>
        <w:t xml:space="preserve"> ـ </w:t>
      </w:r>
      <w:r w:rsidRPr="008125C8">
        <w:rPr>
          <w:rtl/>
        </w:rPr>
        <w:t>ج 4 / 267</w:t>
      </w:r>
      <w:r>
        <w:rPr>
          <w:rtl/>
        </w:rPr>
        <w:t xml:space="preserve"> ـ </w:t>
      </w:r>
      <w:r w:rsidRPr="008125C8">
        <w:rPr>
          <w:rtl/>
        </w:rPr>
        <w:t xml:space="preserve">268 </w:t>
      </w:r>
      <w:r>
        <w:rPr>
          <w:rtl/>
        </w:rPr>
        <w:t>(</w:t>
      </w:r>
      <w:r w:rsidRPr="008125C8">
        <w:rPr>
          <w:rtl/>
        </w:rPr>
        <w:t>ترجمة الصحابى ربيعة بن عيدان الحضرمى ، رقم 465 ، هامش 11</w:t>
      </w:r>
      <w:r>
        <w:rPr>
          <w:rtl/>
        </w:rPr>
        <w:t>)</w:t>
      </w:r>
      <w:r w:rsidRPr="008125C8">
        <w:rPr>
          <w:rtl/>
        </w:rPr>
        <w:t xml:space="preserve"> ، ج 5 ص 249 </w:t>
      </w:r>
      <w:r>
        <w:rPr>
          <w:rtl/>
        </w:rPr>
        <w:t>(</w:t>
      </w:r>
      <w:r w:rsidRPr="008125C8">
        <w:rPr>
          <w:rtl/>
        </w:rPr>
        <w:t>ترجمة عبد الله بن أبى رومان ، رقم 732</w:t>
      </w:r>
      <w:r>
        <w:rPr>
          <w:rtl/>
        </w:rPr>
        <w:t>).</w:t>
      </w:r>
    </w:p>
    <w:p w:rsidR="0036165F" w:rsidRPr="008125C8" w:rsidRDefault="0036165F" w:rsidP="0015452C">
      <w:pPr>
        <w:pStyle w:val="libFootnote0"/>
        <w:rPr>
          <w:rtl/>
        </w:rPr>
      </w:pPr>
      <w:r>
        <w:rPr>
          <w:rtl/>
        </w:rPr>
        <w:t>(</w:t>
      </w:r>
      <w:r w:rsidRPr="008125C8">
        <w:rPr>
          <w:rtl/>
        </w:rPr>
        <w:t>11)</w:t>
      </w:r>
      <w:r>
        <w:rPr>
          <w:rtl/>
        </w:rPr>
        <w:t>.</w:t>
      </w:r>
      <w:r w:rsidRPr="008125C8">
        <w:rPr>
          <w:rtl/>
        </w:rPr>
        <w:t xml:space="preserve"> 10 / 454 </w:t>
      </w:r>
      <w:r>
        <w:rPr>
          <w:rtl/>
        </w:rPr>
        <w:t>(</w:t>
      </w:r>
      <w:r w:rsidRPr="008125C8">
        <w:rPr>
          <w:rtl/>
        </w:rPr>
        <w:t>ترجمة عبد الملك بن جنادة ، رقم 877</w:t>
      </w:r>
      <w:r>
        <w:rPr>
          <w:rtl/>
        </w:rPr>
        <w:t>).</w:t>
      </w:r>
    </w:p>
    <w:p w:rsidR="0036165F" w:rsidRPr="008125C8" w:rsidRDefault="0036165F" w:rsidP="00791E39">
      <w:pPr>
        <w:pStyle w:val="libNormal"/>
        <w:rPr>
          <w:rtl/>
        </w:rPr>
      </w:pPr>
      <w:r>
        <w:rPr>
          <w:rtl/>
        </w:rPr>
        <w:br w:type="page"/>
      </w:r>
      <w:r w:rsidRPr="009A6542">
        <w:rPr>
          <w:rStyle w:val="libBold2Char"/>
          <w:rtl/>
        </w:rPr>
        <w:lastRenderedPageBreak/>
        <w:t>ح ـ التاريخ «تاريخ ابن يونس»</w:t>
      </w:r>
      <w:r w:rsidRPr="008125C8">
        <w:rPr>
          <w:rtl/>
        </w:rPr>
        <w:t xml:space="preserve"> : وهو من عناوين الكتاب المذكور ، ويستخدم غالبا على سبيل الاختصار. وقد استخدمه السمعانى</w:t>
      </w:r>
      <w:r>
        <w:rPr>
          <w:rtl/>
        </w:rPr>
        <w:t xml:space="preserve"> ـ </w:t>
      </w:r>
      <w:r w:rsidRPr="008125C8">
        <w:rPr>
          <w:rtl/>
        </w:rPr>
        <w:t>أحيانا</w:t>
      </w:r>
      <w:r>
        <w:rPr>
          <w:rtl/>
        </w:rPr>
        <w:t xml:space="preserve"> ـ </w:t>
      </w:r>
      <w:r w:rsidRPr="008125C8">
        <w:rPr>
          <w:rtl/>
        </w:rPr>
        <w:t xml:space="preserve">فى «الأنساب» </w:t>
      </w:r>
      <w:r w:rsidRPr="0015452C">
        <w:rPr>
          <w:rStyle w:val="libFootnotenumChar"/>
          <w:rtl/>
        </w:rPr>
        <w:t>(1)</w:t>
      </w:r>
      <w:r w:rsidRPr="008125C8">
        <w:rPr>
          <w:rtl/>
        </w:rPr>
        <w:t xml:space="preserve"> ، ومغلطاى فى «مخطوطته» </w:t>
      </w:r>
      <w:r w:rsidRPr="0015452C">
        <w:rPr>
          <w:rStyle w:val="libFootnotenumChar"/>
          <w:rtl/>
        </w:rPr>
        <w:t>(2)</w:t>
      </w:r>
      <w:r w:rsidRPr="008125C8">
        <w:rPr>
          <w:rtl/>
        </w:rPr>
        <w:t xml:space="preserve"> ، وابن حجر فى «تهذيب التهذيب» </w:t>
      </w:r>
      <w:r w:rsidRPr="0015452C">
        <w:rPr>
          <w:rStyle w:val="libFootnotenumChar"/>
          <w:rtl/>
        </w:rPr>
        <w:t>(3)</w:t>
      </w:r>
      <w:r>
        <w:rPr>
          <w:rtl/>
        </w:rPr>
        <w:t>.</w:t>
      </w:r>
    </w:p>
    <w:p w:rsidR="0036165F" w:rsidRPr="008125C8" w:rsidRDefault="0036165F" w:rsidP="00791E39">
      <w:pPr>
        <w:pStyle w:val="libNormal"/>
        <w:rPr>
          <w:rtl/>
        </w:rPr>
      </w:pPr>
      <w:r w:rsidRPr="009A6542">
        <w:rPr>
          <w:rStyle w:val="libBold2Char"/>
          <w:rtl/>
        </w:rPr>
        <w:t>د ـ «تاريخ أهل مصر»</w:t>
      </w:r>
      <w:r w:rsidRPr="008125C8">
        <w:rPr>
          <w:rtl/>
        </w:rPr>
        <w:t xml:space="preserve"> : وقد ورد فى مخطوطة «تاريخ دمشق» لابن عساكر </w:t>
      </w:r>
      <w:r w:rsidRPr="0015452C">
        <w:rPr>
          <w:rStyle w:val="libFootnotenumChar"/>
          <w:rtl/>
        </w:rPr>
        <w:t>(4)</w:t>
      </w:r>
      <w:r w:rsidRPr="008125C8">
        <w:rPr>
          <w:rtl/>
        </w:rPr>
        <w:t xml:space="preserve"> ، وفى «الذيل والتكملة» للمراكشى </w:t>
      </w:r>
      <w:r w:rsidRPr="0015452C">
        <w:rPr>
          <w:rStyle w:val="libFootnotenumChar"/>
          <w:rtl/>
        </w:rPr>
        <w:t>(5)</w:t>
      </w:r>
      <w:r>
        <w:rPr>
          <w:rtl/>
        </w:rPr>
        <w:t>.</w:t>
      </w:r>
    </w:p>
    <w:p w:rsidR="0036165F" w:rsidRPr="008125C8" w:rsidRDefault="0036165F" w:rsidP="00791E39">
      <w:pPr>
        <w:pStyle w:val="libNormal"/>
        <w:rPr>
          <w:rtl/>
        </w:rPr>
      </w:pPr>
      <w:r w:rsidRPr="009A6542">
        <w:rPr>
          <w:rStyle w:val="libBold2Char"/>
          <w:rtl/>
        </w:rPr>
        <w:t>ه ـ «تاريخ علماء مصر»</w:t>
      </w:r>
      <w:r w:rsidRPr="008125C8">
        <w:rPr>
          <w:rtl/>
        </w:rPr>
        <w:t xml:space="preserve"> : وقد تفرد بذكره</w:t>
      </w:r>
      <w:r>
        <w:rPr>
          <w:rtl/>
        </w:rPr>
        <w:t xml:space="preserve"> ـ </w:t>
      </w:r>
      <w:r w:rsidRPr="008125C8">
        <w:rPr>
          <w:rtl/>
        </w:rPr>
        <w:t>فيما أعلم</w:t>
      </w:r>
      <w:r>
        <w:rPr>
          <w:rtl/>
        </w:rPr>
        <w:t xml:space="preserve"> ـ </w:t>
      </w:r>
      <w:r w:rsidRPr="008125C8">
        <w:rPr>
          <w:rtl/>
        </w:rPr>
        <w:t xml:space="preserve">الذهبى فى «سير أعلام النبلاء» </w:t>
      </w:r>
      <w:r w:rsidRPr="0015452C">
        <w:rPr>
          <w:rStyle w:val="libFootnotenumChar"/>
          <w:rtl/>
        </w:rPr>
        <w:t>(6)</w:t>
      </w:r>
      <w:r>
        <w:rPr>
          <w:rtl/>
        </w:rPr>
        <w:t>.</w:t>
      </w:r>
    </w:p>
    <w:p w:rsidR="0036165F" w:rsidRPr="008125C8" w:rsidRDefault="0036165F" w:rsidP="00CF05AF">
      <w:pPr>
        <w:pStyle w:val="libBold1"/>
        <w:rPr>
          <w:rtl/>
        </w:rPr>
      </w:pPr>
      <w:r w:rsidRPr="008125C8">
        <w:rPr>
          <w:rtl/>
        </w:rPr>
        <w:t>ملاحظات :</w:t>
      </w:r>
    </w:p>
    <w:p w:rsidR="0036165F" w:rsidRPr="008125C8" w:rsidRDefault="0036165F" w:rsidP="00791E39">
      <w:pPr>
        <w:pStyle w:val="libNormal"/>
        <w:rPr>
          <w:rtl/>
        </w:rPr>
      </w:pPr>
      <w:r>
        <w:rPr>
          <w:rtl/>
        </w:rPr>
        <w:t xml:space="preserve">أ ـ </w:t>
      </w:r>
      <w:r w:rsidRPr="008125C8">
        <w:rPr>
          <w:rtl/>
        </w:rPr>
        <w:t xml:space="preserve">شذّت بعض المصادر ، فخلطت بين كتاب «المصريين» ، وكتاب «الغرباء» ، فأطلق البعض على الأول اسم «تاريخ المغرب» ، ونسب إليه ترجمة أحد المصريين </w:t>
      </w:r>
      <w:r w:rsidRPr="0015452C">
        <w:rPr>
          <w:rStyle w:val="libFootnotenumChar"/>
          <w:rtl/>
        </w:rPr>
        <w:t>(7)</w:t>
      </w:r>
      <w:r w:rsidRPr="008125C8">
        <w:rPr>
          <w:rtl/>
        </w:rPr>
        <w:t xml:space="preserve"> ، بينما أطلق عليه البعض الآخر اسم «تاريخ أهل مصر والمغرب» </w:t>
      </w:r>
      <w:r w:rsidRPr="0015452C">
        <w:rPr>
          <w:rStyle w:val="libFootnotenumChar"/>
          <w:rtl/>
        </w:rPr>
        <w:t>(8)</w:t>
      </w:r>
      <w:r>
        <w:rPr>
          <w:rtl/>
        </w:rPr>
        <w:t>.</w:t>
      </w:r>
    </w:p>
    <w:p w:rsidR="0036165F" w:rsidRPr="008125C8" w:rsidRDefault="0036165F" w:rsidP="00791E39">
      <w:pPr>
        <w:pStyle w:val="libNormal"/>
        <w:rPr>
          <w:rtl/>
        </w:rPr>
      </w:pPr>
      <w:r w:rsidRPr="008125C8">
        <w:rPr>
          <w:rtl/>
        </w:rPr>
        <w:t>ب</w:t>
      </w:r>
      <w:r>
        <w:rPr>
          <w:rtl/>
        </w:rPr>
        <w:t xml:space="preserve"> ـ </w:t>
      </w:r>
      <w:r w:rsidRPr="008125C8">
        <w:rPr>
          <w:rtl/>
        </w:rPr>
        <w:t xml:space="preserve">وكذلك شذّت بعض المراجع المعنية بذكر التاريخ والمؤرخين ، فيما عنيت به من ذكر كتب التراث ومؤلّفيه ، فسمّت هذا الكتاب ب «كتاب مصر» </w:t>
      </w:r>
      <w:r w:rsidRPr="0015452C">
        <w:rPr>
          <w:rStyle w:val="libFootnotenumChar"/>
          <w:rtl/>
        </w:rPr>
        <w:t>(9)</w:t>
      </w:r>
      <w:r>
        <w:rPr>
          <w:rtl/>
        </w:rPr>
        <w:t>.</w:t>
      </w:r>
    </w:p>
    <w:p w:rsidR="0036165F" w:rsidRPr="008125C8" w:rsidRDefault="0036165F" w:rsidP="00791E39">
      <w:pPr>
        <w:pStyle w:val="libNormal"/>
        <w:rPr>
          <w:rtl/>
        </w:rPr>
      </w:pPr>
      <w:r w:rsidRPr="008125C8">
        <w:rPr>
          <w:rtl/>
        </w:rPr>
        <w:t>ج</w:t>
      </w:r>
      <w:r>
        <w:rPr>
          <w:rtl/>
        </w:rPr>
        <w:t xml:space="preserve"> ـ </w:t>
      </w:r>
      <w:r w:rsidRPr="008125C8">
        <w:rPr>
          <w:rtl/>
        </w:rPr>
        <w:t>من الواضح أن المسمّيات الخمسة المذكورة عاليه متداولة فى المصادر الناقلة والمترجمة لابن يونس ، على تفاوت بينها فى الاستخدام داخل المصادر عامة ، وفى الإطار الداخلى لبعض المصادر خاصة. وقد اخترت منها اسم «تاريخ المصريين» ؛ لأنه</w:t>
      </w:r>
    </w:p>
    <w:p w:rsidR="0036165F" w:rsidRPr="008125C8" w:rsidRDefault="0036165F" w:rsidP="00AB1DDF">
      <w:pPr>
        <w:pStyle w:val="libLine"/>
        <w:rPr>
          <w:rtl/>
        </w:rPr>
      </w:pPr>
      <w:r w:rsidRPr="008125C8">
        <w:rPr>
          <w:rtl/>
        </w:rPr>
        <w:t>__________________</w:t>
      </w:r>
    </w:p>
    <w:p w:rsidR="0036165F" w:rsidRPr="008125C8" w:rsidRDefault="0036165F" w:rsidP="0015452C">
      <w:pPr>
        <w:pStyle w:val="libFootnote0"/>
        <w:rPr>
          <w:rtl/>
        </w:rPr>
      </w:pPr>
      <w:r>
        <w:rPr>
          <w:rtl/>
        </w:rPr>
        <w:t>(</w:t>
      </w:r>
      <w:r w:rsidRPr="008125C8">
        <w:rPr>
          <w:rtl/>
        </w:rPr>
        <w:t xml:space="preserve">1) ج 2 ص 402 </w:t>
      </w:r>
      <w:r>
        <w:rPr>
          <w:rtl/>
        </w:rPr>
        <w:t>(</w:t>
      </w:r>
      <w:r w:rsidRPr="008125C8">
        <w:rPr>
          <w:rtl/>
        </w:rPr>
        <w:t>ترجمة عطاء بن دينار ، رقم 943</w:t>
      </w:r>
      <w:r>
        <w:rPr>
          <w:rtl/>
        </w:rPr>
        <w:t>).</w:t>
      </w:r>
    </w:p>
    <w:p w:rsidR="0036165F" w:rsidRPr="008125C8" w:rsidRDefault="0036165F" w:rsidP="0015452C">
      <w:pPr>
        <w:pStyle w:val="libFootnote0"/>
        <w:rPr>
          <w:rtl/>
        </w:rPr>
      </w:pPr>
      <w:r>
        <w:rPr>
          <w:rtl/>
        </w:rPr>
        <w:t>(</w:t>
      </w:r>
      <w:r w:rsidRPr="008125C8">
        <w:rPr>
          <w:rtl/>
        </w:rPr>
        <w:t xml:space="preserve">2) إكمال تهذيب الكمال : ق 163 </w:t>
      </w:r>
      <w:r>
        <w:rPr>
          <w:rtl/>
        </w:rPr>
        <w:t>(</w:t>
      </w:r>
      <w:r w:rsidRPr="008125C8">
        <w:rPr>
          <w:rtl/>
        </w:rPr>
        <w:t>ترجمة على بن عبد الرحمن بن محمد بن المغيرة ، رقم 981</w:t>
      </w:r>
      <w:r>
        <w:rPr>
          <w:rtl/>
        </w:rPr>
        <w:t>).</w:t>
      </w:r>
    </w:p>
    <w:p w:rsidR="0036165F" w:rsidRPr="005376E6" w:rsidRDefault="0036165F" w:rsidP="0015452C">
      <w:pPr>
        <w:pStyle w:val="libFootnote0"/>
        <w:rPr>
          <w:rtl/>
        </w:rPr>
      </w:pPr>
      <w:r w:rsidRPr="005376E6">
        <w:rPr>
          <w:rtl/>
        </w:rPr>
        <w:t xml:space="preserve">(3) ج 2 ص 390 </w:t>
      </w:r>
      <w:r>
        <w:rPr>
          <w:rtl/>
        </w:rPr>
        <w:t>(</w:t>
      </w:r>
      <w:r w:rsidRPr="005376E6">
        <w:rPr>
          <w:rtl/>
        </w:rPr>
        <w:t>ترجمة حكيم بن عبد الرحمن</w:t>
      </w:r>
      <w:r>
        <w:rPr>
          <w:rtl/>
        </w:rPr>
        <w:t>)</w:t>
      </w:r>
      <w:r w:rsidRPr="005376E6">
        <w:rPr>
          <w:rtl/>
        </w:rPr>
        <w:t xml:space="preserve"> ، قال : لم يذكره ابن يونس فى </w:t>
      </w:r>
      <w:r>
        <w:rPr>
          <w:rtl/>
        </w:rPr>
        <w:t>(</w:t>
      </w:r>
      <w:r w:rsidRPr="005376E6">
        <w:rPr>
          <w:rtl/>
        </w:rPr>
        <w:t>تاريخه</w:t>
      </w:r>
      <w:r>
        <w:rPr>
          <w:rtl/>
        </w:rPr>
        <w:t>)</w:t>
      </w:r>
      <w:r w:rsidRPr="005376E6">
        <w:rPr>
          <w:rtl/>
        </w:rPr>
        <w:t xml:space="preserve"> ، أى :</w:t>
      </w:r>
      <w:r w:rsidRPr="005376E6">
        <w:rPr>
          <w:rFonts w:hint="cs"/>
          <w:rtl/>
        </w:rPr>
        <w:t xml:space="preserve"> </w:t>
      </w:r>
      <w:r w:rsidRPr="005376E6">
        <w:rPr>
          <w:rtl/>
        </w:rPr>
        <w:t xml:space="preserve">فى </w:t>
      </w:r>
      <w:r>
        <w:rPr>
          <w:rtl/>
        </w:rPr>
        <w:t>(</w:t>
      </w:r>
      <w:r w:rsidRPr="005376E6">
        <w:rPr>
          <w:rtl/>
        </w:rPr>
        <w:t>تاريخ المصريين</w:t>
      </w:r>
      <w:r>
        <w:rPr>
          <w:rtl/>
        </w:rPr>
        <w:t>)</w:t>
      </w:r>
      <w:r w:rsidRPr="005376E6">
        <w:rPr>
          <w:rtl/>
        </w:rPr>
        <w:t xml:space="preserve"> ، وذكره فى </w:t>
      </w:r>
      <w:r>
        <w:rPr>
          <w:rtl/>
        </w:rPr>
        <w:t>(</w:t>
      </w:r>
      <w:r w:rsidRPr="005376E6">
        <w:rPr>
          <w:rtl/>
        </w:rPr>
        <w:t>تاريخ الغرباء</w:t>
      </w:r>
      <w:r>
        <w:rPr>
          <w:rtl/>
        </w:rPr>
        <w:t>).</w:t>
      </w:r>
      <w:r w:rsidRPr="005376E6">
        <w:rPr>
          <w:rtl/>
        </w:rPr>
        <w:t xml:space="preserve"> وهو</w:t>
      </w:r>
      <w:r>
        <w:rPr>
          <w:rtl/>
        </w:rPr>
        <w:t xml:space="preserve"> ـ </w:t>
      </w:r>
      <w:r w:rsidRPr="005376E6">
        <w:rPr>
          <w:rtl/>
        </w:rPr>
        <w:t>بالفعل</w:t>
      </w:r>
      <w:r>
        <w:rPr>
          <w:rtl/>
        </w:rPr>
        <w:t xml:space="preserve"> ـ </w:t>
      </w:r>
      <w:r w:rsidRPr="005376E6">
        <w:rPr>
          <w:rtl/>
        </w:rPr>
        <w:t>موجود به ، برقم 161</w:t>
      </w:r>
      <w:r>
        <w:rPr>
          <w:rtl/>
        </w:rPr>
        <w:t>).</w:t>
      </w:r>
    </w:p>
    <w:p w:rsidR="0036165F" w:rsidRPr="008125C8" w:rsidRDefault="0036165F" w:rsidP="0015452C">
      <w:pPr>
        <w:pStyle w:val="libFootnote0"/>
        <w:rPr>
          <w:rtl/>
        </w:rPr>
      </w:pPr>
      <w:r>
        <w:rPr>
          <w:rtl/>
        </w:rPr>
        <w:t>(</w:t>
      </w:r>
      <w:r w:rsidRPr="008125C8">
        <w:rPr>
          <w:rtl/>
        </w:rPr>
        <w:t xml:space="preserve">4) ج 9 ص 981 </w:t>
      </w:r>
      <w:r>
        <w:rPr>
          <w:rtl/>
        </w:rPr>
        <w:t>(</w:t>
      </w:r>
      <w:r w:rsidRPr="008125C8">
        <w:rPr>
          <w:rtl/>
        </w:rPr>
        <w:t>ترجمة عبد الرحمن بن شماسة ، رقم 823</w:t>
      </w:r>
      <w:r>
        <w:rPr>
          <w:rtl/>
        </w:rPr>
        <w:t>).</w:t>
      </w:r>
    </w:p>
    <w:p w:rsidR="0036165F" w:rsidRPr="008125C8" w:rsidRDefault="0036165F" w:rsidP="0015452C">
      <w:pPr>
        <w:pStyle w:val="libFootnote0"/>
        <w:rPr>
          <w:rtl/>
        </w:rPr>
      </w:pPr>
      <w:r>
        <w:rPr>
          <w:rtl/>
        </w:rPr>
        <w:t>(</w:t>
      </w:r>
      <w:r w:rsidRPr="008125C8">
        <w:rPr>
          <w:rtl/>
        </w:rPr>
        <w:t xml:space="preserve">5) السفر الخامس ، القسم الثانى ص 563 </w:t>
      </w:r>
      <w:r>
        <w:rPr>
          <w:rtl/>
        </w:rPr>
        <w:t>(</w:t>
      </w:r>
      <w:r w:rsidRPr="008125C8">
        <w:rPr>
          <w:rtl/>
        </w:rPr>
        <w:t>ترجمة وردان ، رقم 1369</w:t>
      </w:r>
      <w:r>
        <w:rPr>
          <w:rtl/>
        </w:rPr>
        <w:t>).</w:t>
      </w:r>
    </w:p>
    <w:p w:rsidR="0036165F" w:rsidRPr="008125C8" w:rsidRDefault="0036165F" w:rsidP="0015452C">
      <w:pPr>
        <w:pStyle w:val="libFootnote0"/>
        <w:rPr>
          <w:rtl/>
        </w:rPr>
      </w:pPr>
      <w:r>
        <w:rPr>
          <w:rtl/>
        </w:rPr>
        <w:t>(</w:t>
      </w:r>
      <w:r w:rsidRPr="008125C8">
        <w:rPr>
          <w:rtl/>
        </w:rPr>
        <w:t xml:space="preserve">6) سير أعلام النبلاء 15 / 578 </w:t>
      </w:r>
      <w:r>
        <w:rPr>
          <w:rtl/>
        </w:rPr>
        <w:t>(</w:t>
      </w:r>
      <w:r w:rsidRPr="008125C8">
        <w:rPr>
          <w:rtl/>
        </w:rPr>
        <w:t>فى ذكر مؤلف ابن يونس عند الترجمة له</w:t>
      </w:r>
      <w:r>
        <w:rPr>
          <w:rtl/>
        </w:rPr>
        <w:t>).</w:t>
      </w:r>
    </w:p>
    <w:p w:rsidR="0036165F" w:rsidRPr="008125C8" w:rsidRDefault="0036165F" w:rsidP="0015452C">
      <w:pPr>
        <w:pStyle w:val="libFootnote0"/>
        <w:rPr>
          <w:rtl/>
        </w:rPr>
      </w:pPr>
      <w:r>
        <w:rPr>
          <w:rtl/>
        </w:rPr>
        <w:t>(</w:t>
      </w:r>
      <w:r w:rsidRPr="008125C8">
        <w:rPr>
          <w:rtl/>
        </w:rPr>
        <w:t xml:space="preserve">7) النفح 3 / 9 </w:t>
      </w:r>
      <w:r>
        <w:rPr>
          <w:rtl/>
        </w:rPr>
        <w:t>(</w:t>
      </w:r>
      <w:r w:rsidRPr="008125C8">
        <w:rPr>
          <w:rtl/>
        </w:rPr>
        <w:t>ترجمة عبد الله بن يزيد الحبلى ، رقم 787</w:t>
      </w:r>
      <w:r>
        <w:rPr>
          <w:rtl/>
        </w:rPr>
        <w:t>).</w:t>
      </w:r>
    </w:p>
    <w:p w:rsidR="0036165F" w:rsidRPr="008125C8" w:rsidRDefault="0036165F" w:rsidP="0015452C">
      <w:pPr>
        <w:pStyle w:val="libFootnote0"/>
        <w:rPr>
          <w:rtl/>
        </w:rPr>
      </w:pPr>
      <w:r>
        <w:rPr>
          <w:rtl/>
        </w:rPr>
        <w:t>(</w:t>
      </w:r>
      <w:r w:rsidRPr="008125C8">
        <w:rPr>
          <w:rtl/>
        </w:rPr>
        <w:t>8) الذيل والتكملة للمراكشى : السفر الرابع ص 145.</w:t>
      </w:r>
    </w:p>
    <w:p w:rsidR="0036165F" w:rsidRPr="008125C8" w:rsidRDefault="0036165F" w:rsidP="0015452C">
      <w:pPr>
        <w:pStyle w:val="libFootnote0"/>
        <w:rPr>
          <w:rtl/>
        </w:rPr>
      </w:pPr>
      <w:r>
        <w:rPr>
          <w:rtl/>
        </w:rPr>
        <w:t>(</w:t>
      </w:r>
      <w:r w:rsidRPr="008125C8">
        <w:rPr>
          <w:rtl/>
        </w:rPr>
        <w:t xml:space="preserve">9) الإعلان للسخاوى </w:t>
      </w:r>
      <w:r>
        <w:rPr>
          <w:rtl/>
        </w:rPr>
        <w:t>(</w:t>
      </w:r>
      <w:r w:rsidRPr="008125C8">
        <w:rPr>
          <w:rtl/>
        </w:rPr>
        <w:t>ط 2</w:t>
      </w:r>
      <w:r>
        <w:rPr>
          <w:rtl/>
        </w:rPr>
        <w:t xml:space="preserve"> ـ </w:t>
      </w:r>
      <w:r w:rsidRPr="008125C8">
        <w:rPr>
          <w:rtl/>
        </w:rPr>
        <w:t>روزنثال</w:t>
      </w:r>
      <w:r>
        <w:rPr>
          <w:rtl/>
        </w:rPr>
        <w:t>)</w:t>
      </w:r>
      <w:r w:rsidRPr="008125C8">
        <w:rPr>
          <w:rtl/>
        </w:rPr>
        <w:t xml:space="preserve"> ص 645 ، وتاريخ الأدب العربى </w:t>
      </w:r>
      <w:r>
        <w:rPr>
          <w:rtl/>
        </w:rPr>
        <w:t>(</w:t>
      </w:r>
      <w:r w:rsidRPr="008125C8">
        <w:rPr>
          <w:rtl/>
        </w:rPr>
        <w:t>ط. الهيئة</w:t>
      </w:r>
      <w:r>
        <w:rPr>
          <w:rtl/>
        </w:rPr>
        <w:t>)</w:t>
      </w:r>
      <w:r w:rsidRPr="008125C8">
        <w:rPr>
          <w:rtl/>
        </w:rPr>
        <w:t xml:space="preserve"> ج 2 / 84 ، وتاريخ التراث العربى </w:t>
      </w:r>
      <w:r>
        <w:rPr>
          <w:rtl/>
        </w:rPr>
        <w:t>(</w:t>
      </w:r>
      <w:r w:rsidRPr="008125C8">
        <w:rPr>
          <w:rtl/>
        </w:rPr>
        <w:t>ط. الهيئة</w:t>
      </w:r>
      <w:r>
        <w:rPr>
          <w:rtl/>
        </w:rPr>
        <w:t>)</w:t>
      </w:r>
      <w:r w:rsidRPr="008125C8">
        <w:rPr>
          <w:rtl/>
        </w:rPr>
        <w:t xml:space="preserve"> 1 / 579.</w:t>
      </w:r>
    </w:p>
    <w:p w:rsidR="0036165F" w:rsidRPr="008125C8" w:rsidRDefault="0036165F" w:rsidP="00883D27">
      <w:pPr>
        <w:pStyle w:val="libNormal0"/>
        <w:rPr>
          <w:rtl/>
        </w:rPr>
      </w:pPr>
      <w:r>
        <w:rPr>
          <w:rtl/>
        </w:rPr>
        <w:br w:type="page"/>
      </w:r>
      <w:r w:rsidRPr="008125C8">
        <w:rPr>
          <w:rtl/>
        </w:rPr>
        <w:lastRenderedPageBreak/>
        <w:t>يتناسب مع طبيعة الكتاب باعتباره كتاب «تراجم» ، وبداخله بعض الأحداث التى تؤرخ للمصريين داخل بلادهم ، ومن خلال مشاركتهم فى أحداث الفتوح خارجها. ويضاف إلى ذلك أن عنوان «تاريخ مصر»</w:t>
      </w:r>
      <w:r>
        <w:rPr>
          <w:rtl/>
        </w:rPr>
        <w:t xml:space="preserve"> ـ </w:t>
      </w:r>
      <w:r w:rsidRPr="008125C8">
        <w:rPr>
          <w:rtl/>
        </w:rPr>
        <w:t>على كثرة استخدامه</w:t>
      </w:r>
      <w:r>
        <w:rPr>
          <w:rtl/>
        </w:rPr>
        <w:t xml:space="preserve"> ـ </w:t>
      </w:r>
      <w:r w:rsidRPr="008125C8">
        <w:rPr>
          <w:rtl/>
        </w:rPr>
        <w:t>سيؤدى إلى الخلط بعنوان كتاب آخر هو «الغرباء» ، عند استعمال بعض المصادر له كعنوان مختصر ، على نحو ما سنوضح بعد قليل.</w:t>
      </w:r>
    </w:p>
    <w:p w:rsidR="0036165F" w:rsidRPr="008125C8" w:rsidRDefault="0036165F" w:rsidP="00CF05AF">
      <w:pPr>
        <w:pStyle w:val="libBold1"/>
        <w:rPr>
          <w:rtl/>
        </w:rPr>
      </w:pPr>
      <w:r w:rsidRPr="008125C8">
        <w:rPr>
          <w:rtl/>
        </w:rPr>
        <w:t>حول موضوع كتاب «تاريخ المصريين» ، وتوقيت تأليفه :</w:t>
      </w:r>
    </w:p>
    <w:p w:rsidR="0036165F" w:rsidRPr="008125C8" w:rsidRDefault="0036165F" w:rsidP="00791E39">
      <w:pPr>
        <w:pStyle w:val="libNormal"/>
        <w:rPr>
          <w:rtl/>
        </w:rPr>
      </w:pPr>
      <w:r w:rsidRPr="008125C8">
        <w:rPr>
          <w:rtl/>
        </w:rPr>
        <w:t>الحق أن هاتين الجزئيتين</w:t>
      </w:r>
      <w:r>
        <w:rPr>
          <w:rtl/>
        </w:rPr>
        <w:t xml:space="preserve"> ـ </w:t>
      </w:r>
      <w:r w:rsidRPr="008125C8">
        <w:rPr>
          <w:rtl/>
        </w:rPr>
        <w:t>خاصة الأولى منهما</w:t>
      </w:r>
      <w:r>
        <w:rPr>
          <w:rtl/>
        </w:rPr>
        <w:t xml:space="preserve"> ـ </w:t>
      </w:r>
      <w:r w:rsidRPr="008125C8">
        <w:rPr>
          <w:rtl/>
        </w:rPr>
        <w:t>شائكتان ؛ نظرا لضياع الكتاب المشار إليه. فبخصوص الموضوع الذي يتناوله هذا الكتاب ، فإننا لا نجد فى بقاياه مقدمة ، يشرح لنا فيها مؤرخنا «ابن يونس» : ما ذا يقصد من وراء هذا الكتاب</w:t>
      </w:r>
      <w:r>
        <w:rPr>
          <w:rtl/>
        </w:rPr>
        <w:t>؟</w:t>
      </w:r>
      <w:r w:rsidRPr="008125C8">
        <w:rPr>
          <w:rtl/>
        </w:rPr>
        <w:t xml:space="preserve"> وما ذا يعنى بهذا العنوان</w:t>
      </w:r>
      <w:r>
        <w:rPr>
          <w:rtl/>
        </w:rPr>
        <w:t>؟</w:t>
      </w:r>
      <w:r w:rsidRPr="008125C8">
        <w:rPr>
          <w:rtl/>
        </w:rPr>
        <w:t xml:space="preserve"> وما الذي سيتناوله فى ضوئه</w:t>
      </w:r>
      <w:r>
        <w:rPr>
          <w:rtl/>
        </w:rPr>
        <w:t>؟</w:t>
      </w:r>
      <w:r w:rsidRPr="008125C8">
        <w:rPr>
          <w:rtl/>
        </w:rPr>
        <w:t xml:space="preserve"> ومن هنا جاءت الصعوبة ؛ لأننا مضطرون لتتبع مسلكه فى التراجم المنسوبة إلى هذا الكتاب ، ومحاولة استنباط مقصوده من خلالها ، مع رصد مدى محافظته والتزامه بهذا المقصود ، وذاك الغرض ؛ كى نخرج</w:t>
      </w:r>
      <w:r>
        <w:rPr>
          <w:rtl/>
        </w:rPr>
        <w:t xml:space="preserve"> ـ </w:t>
      </w:r>
      <w:r w:rsidRPr="008125C8">
        <w:rPr>
          <w:rtl/>
        </w:rPr>
        <w:t>فى النهاية</w:t>
      </w:r>
      <w:r>
        <w:rPr>
          <w:rtl/>
        </w:rPr>
        <w:t xml:space="preserve"> ـ </w:t>
      </w:r>
      <w:r w:rsidRPr="008125C8">
        <w:rPr>
          <w:rtl/>
        </w:rPr>
        <w:t>بتصور</w:t>
      </w:r>
      <w:r>
        <w:rPr>
          <w:rtl/>
        </w:rPr>
        <w:t xml:space="preserve"> ـ </w:t>
      </w:r>
      <w:r w:rsidRPr="008125C8">
        <w:rPr>
          <w:rtl/>
        </w:rPr>
        <w:t>أقرب إلى الحقيقة</w:t>
      </w:r>
      <w:r>
        <w:rPr>
          <w:rtl/>
        </w:rPr>
        <w:t xml:space="preserve"> ـ </w:t>
      </w:r>
      <w:r w:rsidRPr="008125C8">
        <w:rPr>
          <w:rtl/>
        </w:rPr>
        <w:t>لما عناه بهذا العنوان.</w:t>
      </w:r>
    </w:p>
    <w:p w:rsidR="0036165F" w:rsidRPr="008125C8" w:rsidRDefault="0036165F" w:rsidP="00791E39">
      <w:pPr>
        <w:pStyle w:val="libNormal"/>
        <w:rPr>
          <w:rtl/>
        </w:rPr>
      </w:pPr>
      <w:r w:rsidRPr="008125C8">
        <w:rPr>
          <w:rtl/>
        </w:rPr>
        <w:t>ويمكننا ذكر ما تيسّر لنا من أنماط المصريين ، الذين ترجم لهم ابن يونس فى «تاريخ المصريين» كما يلى :</w:t>
      </w:r>
    </w:p>
    <w:p w:rsidR="0036165F" w:rsidRPr="008125C8" w:rsidRDefault="0036165F" w:rsidP="00791E39">
      <w:pPr>
        <w:pStyle w:val="libNormal"/>
        <w:rPr>
          <w:rtl/>
        </w:rPr>
      </w:pPr>
      <w:r>
        <w:rPr>
          <w:rtl/>
        </w:rPr>
        <w:t xml:space="preserve">أ ـ </w:t>
      </w:r>
      <w:r w:rsidRPr="008125C8">
        <w:rPr>
          <w:rtl/>
        </w:rPr>
        <w:t xml:space="preserve">صحابة دخلوا مصر ، وشهدوا فتحها ، واختطوا بها ، أولا </w:t>
      </w:r>
      <w:r w:rsidRPr="0015452C">
        <w:rPr>
          <w:rStyle w:val="libFootnotenumChar"/>
          <w:rtl/>
        </w:rPr>
        <w:t>(1)</w:t>
      </w:r>
      <w:r w:rsidRPr="008125C8">
        <w:rPr>
          <w:rtl/>
        </w:rPr>
        <w:t xml:space="preserve"> ، أو مرّوا بها عند التوجه لغزو إفريقية </w:t>
      </w:r>
      <w:r w:rsidRPr="0015452C">
        <w:rPr>
          <w:rStyle w:val="libFootnotenumChar"/>
          <w:rtl/>
        </w:rPr>
        <w:t>(2)</w:t>
      </w:r>
      <w:r>
        <w:rPr>
          <w:rtl/>
        </w:rPr>
        <w:t>.</w:t>
      </w:r>
    </w:p>
    <w:p w:rsidR="0036165F" w:rsidRPr="008125C8" w:rsidRDefault="0036165F" w:rsidP="00791E39">
      <w:pPr>
        <w:pStyle w:val="libNormal"/>
        <w:rPr>
          <w:rtl/>
        </w:rPr>
      </w:pPr>
      <w:r w:rsidRPr="008125C8">
        <w:rPr>
          <w:rtl/>
        </w:rPr>
        <w:t>ب</w:t>
      </w:r>
      <w:r>
        <w:rPr>
          <w:rtl/>
        </w:rPr>
        <w:t xml:space="preserve"> ـ </w:t>
      </w:r>
      <w:r w:rsidRPr="008125C8">
        <w:rPr>
          <w:rtl/>
        </w:rPr>
        <w:t xml:space="preserve">من ولد بمصر ، ولو كان من أصل غير مصرى ، ثم عاش بها حتى مات </w:t>
      </w:r>
      <w:r w:rsidRPr="0015452C">
        <w:rPr>
          <w:rStyle w:val="libFootnotenumChar"/>
          <w:rtl/>
        </w:rPr>
        <w:t>(3)</w:t>
      </w:r>
      <w:r w:rsidRPr="008125C8">
        <w:rPr>
          <w:rtl/>
        </w:rPr>
        <w:t xml:space="preserve"> ، أو</w:t>
      </w:r>
    </w:p>
    <w:p w:rsidR="0036165F" w:rsidRPr="008125C8" w:rsidRDefault="0036165F" w:rsidP="00AB1DDF">
      <w:pPr>
        <w:pStyle w:val="libLine"/>
        <w:rPr>
          <w:rtl/>
        </w:rPr>
      </w:pPr>
      <w:r w:rsidRPr="008125C8">
        <w:rPr>
          <w:rtl/>
        </w:rPr>
        <w:t>__________________</w:t>
      </w:r>
    </w:p>
    <w:p w:rsidR="0036165F" w:rsidRPr="005376E6" w:rsidRDefault="0036165F" w:rsidP="0015452C">
      <w:pPr>
        <w:pStyle w:val="libFootnote0"/>
        <w:rPr>
          <w:rtl/>
        </w:rPr>
      </w:pPr>
      <w:r w:rsidRPr="005376E6">
        <w:rPr>
          <w:rtl/>
        </w:rPr>
        <w:t xml:space="preserve">(1) ممن شهد فتح مصر ، وأقام بها من الصحابة : عمرو بن العاص </w:t>
      </w:r>
      <w:r>
        <w:rPr>
          <w:rtl/>
        </w:rPr>
        <w:t>(</w:t>
      </w:r>
      <w:r w:rsidRPr="005376E6">
        <w:rPr>
          <w:rtl/>
        </w:rPr>
        <w:t>له ترجمة فى «تاريخ المصريين» رقم 1026</w:t>
      </w:r>
      <w:r>
        <w:rPr>
          <w:rtl/>
        </w:rPr>
        <w:t>)</w:t>
      </w:r>
      <w:r w:rsidRPr="005376E6">
        <w:rPr>
          <w:rtl/>
        </w:rPr>
        <w:t xml:space="preserve"> ، وابنه عبد الله </w:t>
      </w:r>
      <w:r>
        <w:rPr>
          <w:rtl/>
        </w:rPr>
        <w:t>(</w:t>
      </w:r>
      <w:r w:rsidRPr="005376E6">
        <w:rPr>
          <w:rtl/>
        </w:rPr>
        <w:t>المصدر السابق : ترجمة رقم 756</w:t>
      </w:r>
      <w:r>
        <w:rPr>
          <w:rtl/>
        </w:rPr>
        <w:t>)</w:t>
      </w:r>
      <w:r w:rsidRPr="005376E6">
        <w:rPr>
          <w:rtl/>
        </w:rPr>
        <w:t xml:space="preserve"> ، وعقبة بن عامر الجهنى </w:t>
      </w:r>
      <w:r>
        <w:rPr>
          <w:rtl/>
        </w:rPr>
        <w:t>(</w:t>
      </w:r>
      <w:r w:rsidRPr="005376E6">
        <w:rPr>
          <w:rtl/>
        </w:rPr>
        <w:t>السابق : ترجمة رقم 949</w:t>
      </w:r>
      <w:r>
        <w:rPr>
          <w:rtl/>
        </w:rPr>
        <w:t>).</w:t>
      </w:r>
      <w:r w:rsidRPr="005376E6">
        <w:rPr>
          <w:rtl/>
        </w:rPr>
        <w:t xml:space="preserve"> وهؤلاء ماتوا بمصر. والبعض مات خارجها </w:t>
      </w:r>
      <w:r>
        <w:rPr>
          <w:rtl/>
        </w:rPr>
        <w:t>(</w:t>
      </w:r>
      <w:r w:rsidRPr="005376E6">
        <w:rPr>
          <w:rtl/>
        </w:rPr>
        <w:t>مثل :</w:t>
      </w:r>
      <w:r w:rsidRPr="005376E6">
        <w:rPr>
          <w:rFonts w:hint="cs"/>
          <w:rtl/>
        </w:rPr>
        <w:t xml:space="preserve"> </w:t>
      </w:r>
      <w:r w:rsidRPr="005376E6">
        <w:rPr>
          <w:rtl/>
        </w:rPr>
        <w:t>الصحابى عبد الله بن سعد بن أبى سرح المترجم له فى المصدر نفسه برقم 737</w:t>
      </w:r>
      <w:r>
        <w:rPr>
          <w:rtl/>
        </w:rPr>
        <w:t>).</w:t>
      </w:r>
      <w:r w:rsidRPr="005376E6">
        <w:rPr>
          <w:rtl/>
        </w:rPr>
        <w:t xml:space="preserve"> وممن شهد الفتح من الصحابة ، لكنه عاد إلى فلسطين ، وكان بها ولده </w:t>
      </w:r>
      <w:r>
        <w:rPr>
          <w:rtl/>
        </w:rPr>
        <w:t>(</w:t>
      </w:r>
      <w:r w:rsidRPr="005376E6">
        <w:rPr>
          <w:rtl/>
        </w:rPr>
        <w:t>فلم يقم بمصر</w:t>
      </w:r>
      <w:r>
        <w:rPr>
          <w:rtl/>
        </w:rPr>
        <w:t>)</w:t>
      </w:r>
      <w:r w:rsidRPr="005376E6">
        <w:rPr>
          <w:rtl/>
        </w:rPr>
        <w:t xml:space="preserve"> الصحابى </w:t>
      </w:r>
      <w:r>
        <w:rPr>
          <w:rtl/>
        </w:rPr>
        <w:t>(</w:t>
      </w:r>
      <w:r w:rsidRPr="005376E6">
        <w:rPr>
          <w:rtl/>
        </w:rPr>
        <w:t>زياد بن جهور</w:t>
      </w:r>
      <w:r>
        <w:rPr>
          <w:rtl/>
        </w:rPr>
        <w:t>).</w:t>
      </w:r>
      <w:r w:rsidRPr="005376E6">
        <w:rPr>
          <w:rtl/>
        </w:rPr>
        <w:t xml:space="preserve"> </w:t>
      </w:r>
      <w:r>
        <w:rPr>
          <w:rtl/>
        </w:rPr>
        <w:t>(</w:t>
      </w:r>
      <w:r w:rsidRPr="005376E6">
        <w:rPr>
          <w:rtl/>
        </w:rPr>
        <w:t>ترجم له ابن يونس فى المصدر نفسه برقم 518</w:t>
      </w:r>
      <w:r>
        <w:rPr>
          <w:rtl/>
        </w:rPr>
        <w:t>).</w:t>
      </w:r>
    </w:p>
    <w:p w:rsidR="0036165F" w:rsidRPr="008125C8" w:rsidRDefault="0036165F" w:rsidP="0015452C">
      <w:pPr>
        <w:pStyle w:val="libFootnote0"/>
        <w:rPr>
          <w:rtl/>
        </w:rPr>
      </w:pPr>
      <w:r>
        <w:rPr>
          <w:rtl/>
        </w:rPr>
        <w:t>(</w:t>
      </w:r>
      <w:r w:rsidRPr="008125C8">
        <w:rPr>
          <w:rtl/>
        </w:rPr>
        <w:t xml:space="preserve">2) من هؤلاء : عبد الله بن الزبير </w:t>
      </w:r>
      <w:r>
        <w:rPr>
          <w:rtl/>
        </w:rPr>
        <w:t>(</w:t>
      </w:r>
      <w:r w:rsidRPr="008125C8">
        <w:rPr>
          <w:rtl/>
        </w:rPr>
        <w:t>فيما أرجح</w:t>
      </w:r>
      <w:r>
        <w:rPr>
          <w:rtl/>
        </w:rPr>
        <w:t>).</w:t>
      </w:r>
      <w:r w:rsidRPr="008125C8">
        <w:rPr>
          <w:rtl/>
        </w:rPr>
        <w:t xml:space="preserve"> </w:t>
      </w:r>
      <w:r>
        <w:rPr>
          <w:rtl/>
        </w:rPr>
        <w:t>(</w:t>
      </w:r>
      <w:r w:rsidRPr="008125C8">
        <w:rPr>
          <w:rtl/>
        </w:rPr>
        <w:t>ترجمته فى السابق : رقم 733</w:t>
      </w:r>
      <w:r>
        <w:rPr>
          <w:rtl/>
        </w:rPr>
        <w:t>)</w:t>
      </w:r>
      <w:r w:rsidRPr="008125C8">
        <w:rPr>
          <w:rtl/>
        </w:rPr>
        <w:t xml:space="preserve"> ، وعبد الله بن عباس </w:t>
      </w:r>
      <w:r>
        <w:rPr>
          <w:rtl/>
        </w:rPr>
        <w:t>(</w:t>
      </w:r>
      <w:r w:rsidRPr="008125C8">
        <w:rPr>
          <w:rtl/>
        </w:rPr>
        <w:t>السابق : ترجمة 746</w:t>
      </w:r>
      <w:r>
        <w:rPr>
          <w:rtl/>
        </w:rPr>
        <w:t>).</w:t>
      </w:r>
    </w:p>
    <w:p w:rsidR="0036165F" w:rsidRDefault="0036165F" w:rsidP="0015452C">
      <w:pPr>
        <w:pStyle w:val="libFootnote0"/>
        <w:rPr>
          <w:rtl/>
        </w:rPr>
      </w:pPr>
      <w:r>
        <w:rPr>
          <w:rtl/>
        </w:rPr>
        <w:t>(</w:t>
      </w:r>
      <w:r w:rsidRPr="008125C8">
        <w:rPr>
          <w:rtl/>
        </w:rPr>
        <w:t xml:space="preserve">3) مثل : </w:t>
      </w:r>
      <w:r>
        <w:rPr>
          <w:rtl/>
        </w:rPr>
        <w:t>(</w:t>
      </w:r>
      <w:r w:rsidRPr="008125C8">
        <w:rPr>
          <w:rtl/>
        </w:rPr>
        <w:t>حسان بن عبد الله بن سهل</w:t>
      </w:r>
      <w:r>
        <w:rPr>
          <w:rtl/>
        </w:rPr>
        <w:t>).</w:t>
      </w:r>
      <w:r w:rsidRPr="008125C8">
        <w:rPr>
          <w:rtl/>
        </w:rPr>
        <w:t xml:space="preserve"> </w:t>
      </w:r>
      <w:r>
        <w:rPr>
          <w:rtl/>
        </w:rPr>
        <w:t>(</w:t>
      </w:r>
      <w:r w:rsidRPr="008125C8">
        <w:rPr>
          <w:rtl/>
        </w:rPr>
        <w:t>راجع ترجمته فى السابق : رقم 303</w:t>
      </w:r>
      <w:r>
        <w:rPr>
          <w:rtl/>
        </w:rPr>
        <w:t>).</w:t>
      </w:r>
      <w:r w:rsidRPr="008125C8">
        <w:rPr>
          <w:rtl/>
        </w:rPr>
        <w:t xml:space="preserve"> وهناك آخرون لهم المواصفات نفسها ، وإن لم يصرّح بمكان وفاتهم </w:t>
      </w:r>
      <w:r>
        <w:rPr>
          <w:rtl/>
        </w:rPr>
        <w:t>(</w:t>
      </w:r>
      <w:r w:rsidRPr="008125C8">
        <w:rPr>
          <w:rtl/>
        </w:rPr>
        <w:t>والغالب أنهم ماتوا بمصر</w:t>
      </w:r>
      <w:r>
        <w:rPr>
          <w:rtl/>
        </w:rPr>
        <w:t>)</w:t>
      </w:r>
      <w:r w:rsidRPr="008125C8">
        <w:rPr>
          <w:rtl/>
        </w:rPr>
        <w:t xml:space="preserve"> ، مثل :</w:t>
      </w:r>
    </w:p>
    <w:p w:rsidR="0036165F" w:rsidRPr="008125C8" w:rsidRDefault="0036165F" w:rsidP="00883D27">
      <w:pPr>
        <w:pStyle w:val="libNormal0"/>
        <w:rPr>
          <w:rtl/>
        </w:rPr>
      </w:pPr>
      <w:r>
        <w:rPr>
          <w:rtl/>
        </w:rPr>
        <w:br w:type="page"/>
      </w:r>
      <w:r w:rsidRPr="008125C8">
        <w:rPr>
          <w:rtl/>
        </w:rPr>
        <w:lastRenderedPageBreak/>
        <w:t xml:space="preserve">خرج منها ، وأقام بغيرها من البلدان ، وتوفى بعيدا عن مصر </w:t>
      </w:r>
      <w:r w:rsidRPr="0015452C">
        <w:rPr>
          <w:rStyle w:val="libFootnotenumChar"/>
          <w:rtl/>
        </w:rPr>
        <w:t>(1)</w:t>
      </w:r>
      <w:r w:rsidRPr="008125C8">
        <w:rPr>
          <w:rtl/>
        </w:rPr>
        <w:t xml:space="preserve"> ، أو عاد ثانية إليها بعد أن نشأ بغيرها </w:t>
      </w:r>
      <w:r w:rsidRPr="0015452C">
        <w:rPr>
          <w:rStyle w:val="libFootnotenumChar"/>
          <w:rtl/>
        </w:rPr>
        <w:t>(2)</w:t>
      </w:r>
      <w:r>
        <w:rPr>
          <w:rtl/>
        </w:rPr>
        <w:t>.</w:t>
      </w:r>
    </w:p>
    <w:p w:rsidR="0036165F" w:rsidRPr="008125C8" w:rsidRDefault="0036165F" w:rsidP="00791E39">
      <w:pPr>
        <w:pStyle w:val="libNormal"/>
        <w:rPr>
          <w:rtl/>
        </w:rPr>
      </w:pPr>
      <w:r w:rsidRPr="008125C8">
        <w:rPr>
          <w:rtl/>
        </w:rPr>
        <w:t>ج</w:t>
      </w:r>
      <w:r>
        <w:rPr>
          <w:rtl/>
        </w:rPr>
        <w:t xml:space="preserve"> ـ </w:t>
      </w:r>
      <w:r w:rsidRPr="008125C8">
        <w:rPr>
          <w:rtl/>
        </w:rPr>
        <w:t xml:space="preserve">من كان من أصل قبطى ، وثبت إسلامه </w:t>
      </w:r>
      <w:r w:rsidRPr="0015452C">
        <w:rPr>
          <w:rStyle w:val="libFootnotenumChar"/>
          <w:rtl/>
        </w:rPr>
        <w:t>(3)</w:t>
      </w:r>
      <w:r w:rsidRPr="008125C8">
        <w:rPr>
          <w:rtl/>
        </w:rPr>
        <w:t xml:space="preserve"> ، أو كان من أصل رومى «غالبا» </w:t>
      </w:r>
      <w:r w:rsidRPr="0015452C">
        <w:rPr>
          <w:rStyle w:val="libFootnotenumChar"/>
          <w:rtl/>
        </w:rPr>
        <w:t>(4)</w:t>
      </w:r>
      <w:r>
        <w:rPr>
          <w:rtl/>
        </w:rPr>
        <w:t>.</w:t>
      </w:r>
    </w:p>
    <w:p w:rsidR="0036165F" w:rsidRPr="008125C8" w:rsidRDefault="0036165F" w:rsidP="00791E39">
      <w:pPr>
        <w:pStyle w:val="libNormal"/>
        <w:rPr>
          <w:rtl/>
        </w:rPr>
      </w:pPr>
      <w:r w:rsidRPr="008125C8">
        <w:rPr>
          <w:rtl/>
        </w:rPr>
        <w:t>د</w:t>
      </w:r>
      <w:r>
        <w:rPr>
          <w:rtl/>
        </w:rPr>
        <w:t xml:space="preserve"> ـ </w:t>
      </w:r>
      <w:r w:rsidRPr="008125C8">
        <w:rPr>
          <w:rtl/>
        </w:rPr>
        <w:t xml:space="preserve">من كان له إدراك </w:t>
      </w:r>
      <w:r w:rsidRPr="0015452C">
        <w:rPr>
          <w:rStyle w:val="libFootnotenumChar"/>
          <w:rtl/>
        </w:rPr>
        <w:t>(5)</w:t>
      </w:r>
      <w:r w:rsidRPr="008125C8">
        <w:rPr>
          <w:rtl/>
        </w:rPr>
        <w:t xml:space="preserve"> ، أو لم تثبت له صحبة مطلقا </w:t>
      </w:r>
      <w:r w:rsidRPr="0015452C">
        <w:rPr>
          <w:rStyle w:val="libFootnotenumChar"/>
          <w:rtl/>
        </w:rPr>
        <w:t>(6)</w:t>
      </w:r>
      <w:r w:rsidRPr="008125C8">
        <w:rPr>
          <w:rtl/>
        </w:rPr>
        <w:t xml:space="preserve"> ، أو كان من الأجيال التالية لجيل الصحابة من التابعين ، وتابعيهم ومن بعدهم ، ممن لهم بيوت وأسر ، وخطط فى مصر ، ولقّبوا ب «المصرى» ؛ نتيجة ذلك </w:t>
      </w:r>
      <w:r w:rsidRPr="0015452C">
        <w:rPr>
          <w:rStyle w:val="libFootnotenumChar"/>
          <w:rtl/>
        </w:rPr>
        <w:t>(7)</w:t>
      </w:r>
      <w:r>
        <w:rPr>
          <w:rtl/>
        </w:rPr>
        <w:t>.</w:t>
      </w:r>
    </w:p>
    <w:p w:rsidR="0036165F" w:rsidRPr="008125C8" w:rsidRDefault="0036165F" w:rsidP="00791E39">
      <w:pPr>
        <w:pStyle w:val="libNormal"/>
        <w:rPr>
          <w:rtl/>
        </w:rPr>
      </w:pPr>
      <w:r w:rsidRPr="008125C8">
        <w:rPr>
          <w:rtl/>
        </w:rPr>
        <w:t>وبالنسبة لتوقيت تأليف كتاب «تاريخ المصريين» ، فإننا لا نستطيع تحديد ذلك بشكل قاطع ؛ لعدم وجود نصوص دالّة على ذلك ، لكننا لا نعدم أن نجد وسيلة أو أخرى لتقريب هذا الأمر. لقد ذكرنا</w:t>
      </w:r>
      <w:r>
        <w:rPr>
          <w:rtl/>
        </w:rPr>
        <w:t xml:space="preserve"> ـ </w:t>
      </w:r>
      <w:r w:rsidRPr="008125C8">
        <w:rPr>
          <w:rtl/>
        </w:rPr>
        <w:t>فيما مضى</w:t>
      </w:r>
      <w:r>
        <w:rPr>
          <w:rtl/>
        </w:rPr>
        <w:t xml:space="preserve"> ـ </w:t>
      </w:r>
      <w:r w:rsidRPr="008125C8">
        <w:rPr>
          <w:rtl/>
        </w:rPr>
        <w:t xml:space="preserve">أن مؤرخنا كان طلابا للعلم منذ عهد مبكر من حياته ، وأنه ظل يؤلف حتى أواخر عمره «وأوردنا ترجمة أحد المصريين المتوفّين قبل وفاة ابن يونس بشهور معدودة» </w:t>
      </w:r>
      <w:r w:rsidRPr="0015452C">
        <w:rPr>
          <w:rStyle w:val="libFootnotenumChar"/>
          <w:rtl/>
        </w:rPr>
        <w:t>(8)</w:t>
      </w:r>
      <w:r>
        <w:rPr>
          <w:rtl/>
        </w:rPr>
        <w:t>.</w:t>
      </w:r>
      <w:r w:rsidRPr="008125C8">
        <w:rPr>
          <w:rtl/>
        </w:rPr>
        <w:t xml:space="preserve"> فإذا أضفنا إلى ذلك أن قدرا لا بأس به من مرويات مؤرخنا فى هذا الكتاب مصدره أستاذه وشيخه</w:t>
      </w:r>
      <w:r>
        <w:rPr>
          <w:rtl/>
        </w:rPr>
        <w:t xml:space="preserve"> ـ </w:t>
      </w:r>
      <w:r w:rsidRPr="008125C8">
        <w:rPr>
          <w:rtl/>
        </w:rPr>
        <w:t>تلميذ المؤرخ ابن عبد الحكم</w:t>
      </w:r>
      <w:r>
        <w:rPr>
          <w:rtl/>
        </w:rPr>
        <w:t xml:space="preserve"> ـ </w:t>
      </w:r>
      <w:r w:rsidRPr="008125C8">
        <w:rPr>
          <w:rtl/>
        </w:rPr>
        <w:t>علىّ بن قديد «ت 312 ه‍» ؛ أدركنا تماما أن مؤرخنا بدأ تأليف هذا الكتاب فى</w:t>
      </w:r>
    </w:p>
    <w:p w:rsidR="0036165F" w:rsidRPr="008125C8" w:rsidRDefault="0036165F" w:rsidP="00AB1DDF">
      <w:pPr>
        <w:pStyle w:val="libLine"/>
        <w:rPr>
          <w:rtl/>
        </w:rPr>
      </w:pPr>
      <w:r w:rsidRPr="008125C8">
        <w:rPr>
          <w:rtl/>
        </w:rPr>
        <w:t>__________________</w:t>
      </w:r>
    </w:p>
    <w:p w:rsidR="0036165F" w:rsidRPr="00C14D71" w:rsidRDefault="0036165F" w:rsidP="0015452C">
      <w:pPr>
        <w:pStyle w:val="libFootnote0"/>
        <w:rPr>
          <w:rtl/>
        </w:rPr>
      </w:pPr>
      <w:r>
        <w:rPr>
          <w:rtl/>
        </w:rPr>
        <w:t>(</w:t>
      </w:r>
      <w:r w:rsidRPr="008125C8">
        <w:rPr>
          <w:rtl/>
        </w:rPr>
        <w:t>أحمد بن العباس بن الربيع ، ترجمة رقم 27</w:t>
      </w:r>
      <w:r>
        <w:rPr>
          <w:rtl/>
        </w:rPr>
        <w:t>)</w:t>
      </w:r>
      <w:r w:rsidRPr="008125C8">
        <w:rPr>
          <w:rtl/>
        </w:rPr>
        <w:t xml:space="preserve"> ، </w:t>
      </w:r>
      <w:r>
        <w:rPr>
          <w:rtl/>
        </w:rPr>
        <w:t>و (</w:t>
      </w:r>
      <w:r w:rsidRPr="008125C8">
        <w:rPr>
          <w:rtl/>
        </w:rPr>
        <w:t>أحمد بن عيسى بن حسان ، ترجمة ، 44</w:t>
      </w:r>
      <w:r>
        <w:rPr>
          <w:rtl/>
        </w:rPr>
        <w:t>)</w:t>
      </w:r>
      <w:r w:rsidRPr="008125C8">
        <w:rPr>
          <w:rtl/>
        </w:rPr>
        <w:t xml:space="preserve"> ، </w:t>
      </w:r>
      <w:r>
        <w:rPr>
          <w:rtl/>
        </w:rPr>
        <w:t>و (</w:t>
      </w:r>
      <w:r w:rsidRPr="008125C8">
        <w:rPr>
          <w:rtl/>
        </w:rPr>
        <w:t>عبد الله بن محمد بن عمرو بن الخليل ، ترجمة 773</w:t>
      </w:r>
      <w:r>
        <w:rPr>
          <w:rtl/>
        </w:rPr>
        <w:t>)</w:t>
      </w:r>
      <w:r w:rsidRPr="008125C8">
        <w:rPr>
          <w:rtl/>
        </w:rPr>
        <w:t xml:space="preserve"> </w:t>
      </w:r>
      <w:r>
        <w:rPr>
          <w:rtl/>
        </w:rPr>
        <w:t>و (</w:t>
      </w:r>
      <w:r w:rsidRPr="008125C8">
        <w:rPr>
          <w:rtl/>
        </w:rPr>
        <w:t>عبد العزيز بن قيس رقم 861</w:t>
      </w:r>
      <w:r>
        <w:rPr>
          <w:rtl/>
        </w:rPr>
        <w:t>).</w:t>
      </w:r>
    </w:p>
    <w:p w:rsidR="0036165F" w:rsidRPr="008125C8" w:rsidRDefault="0036165F" w:rsidP="0015452C">
      <w:pPr>
        <w:pStyle w:val="libFootnote0"/>
        <w:rPr>
          <w:rtl/>
        </w:rPr>
      </w:pPr>
      <w:r>
        <w:rPr>
          <w:rtl/>
        </w:rPr>
        <w:t>(</w:t>
      </w:r>
      <w:r w:rsidRPr="008125C8">
        <w:rPr>
          <w:rtl/>
        </w:rPr>
        <w:t xml:space="preserve">1) مثل : </w:t>
      </w:r>
      <w:r>
        <w:rPr>
          <w:rtl/>
        </w:rPr>
        <w:t>(</w:t>
      </w:r>
      <w:r w:rsidRPr="008125C8">
        <w:rPr>
          <w:rtl/>
        </w:rPr>
        <w:t>أحمد بن خازم المعافرى ، ترجمة 12</w:t>
      </w:r>
      <w:r>
        <w:rPr>
          <w:rtl/>
        </w:rPr>
        <w:t>)</w:t>
      </w:r>
      <w:r w:rsidRPr="008125C8">
        <w:rPr>
          <w:rtl/>
        </w:rPr>
        <w:t xml:space="preserve"> ، </w:t>
      </w:r>
      <w:r>
        <w:rPr>
          <w:rtl/>
        </w:rPr>
        <w:t>و (</w:t>
      </w:r>
      <w:r w:rsidRPr="008125C8">
        <w:rPr>
          <w:rtl/>
        </w:rPr>
        <w:t>بحير بن عبد الرحمن بن بحير ، ترجمة 168</w:t>
      </w:r>
      <w:r>
        <w:rPr>
          <w:rtl/>
        </w:rPr>
        <w:t>).</w:t>
      </w:r>
      <w:r w:rsidRPr="008125C8">
        <w:rPr>
          <w:rtl/>
        </w:rPr>
        <w:t xml:space="preserve"> كلاهما مات بالأندلس. وكذلك </w:t>
      </w:r>
      <w:r>
        <w:rPr>
          <w:rtl/>
        </w:rPr>
        <w:t>(</w:t>
      </w:r>
      <w:r w:rsidRPr="008125C8">
        <w:rPr>
          <w:rtl/>
        </w:rPr>
        <w:t>عبد الرحمن بن أبى صالح</w:t>
      </w:r>
      <w:r>
        <w:rPr>
          <w:rtl/>
        </w:rPr>
        <w:t>)</w:t>
      </w:r>
      <w:r w:rsidRPr="008125C8">
        <w:rPr>
          <w:rtl/>
        </w:rPr>
        <w:t xml:space="preserve"> ، الذي خرج إلى بغداد ، ومات بها </w:t>
      </w:r>
      <w:r>
        <w:rPr>
          <w:rtl/>
        </w:rPr>
        <w:t>(</w:t>
      </w:r>
      <w:r w:rsidRPr="008125C8">
        <w:rPr>
          <w:rtl/>
        </w:rPr>
        <w:t>ترجمته رقم 824 ، مع ملاحظة هامش 1 ص 307</w:t>
      </w:r>
      <w:r>
        <w:rPr>
          <w:rtl/>
        </w:rPr>
        <w:t>).</w:t>
      </w:r>
    </w:p>
    <w:p w:rsidR="0036165F" w:rsidRPr="008125C8" w:rsidRDefault="0036165F" w:rsidP="0015452C">
      <w:pPr>
        <w:pStyle w:val="libFootnote0"/>
        <w:rPr>
          <w:rtl/>
        </w:rPr>
      </w:pPr>
      <w:r>
        <w:rPr>
          <w:rtl/>
        </w:rPr>
        <w:t>(</w:t>
      </w:r>
      <w:r w:rsidRPr="008125C8">
        <w:rPr>
          <w:rtl/>
        </w:rPr>
        <w:t xml:space="preserve">2) مثل : </w:t>
      </w:r>
      <w:r>
        <w:rPr>
          <w:rtl/>
        </w:rPr>
        <w:t>(</w:t>
      </w:r>
      <w:r w:rsidRPr="008125C8">
        <w:rPr>
          <w:rtl/>
        </w:rPr>
        <w:t>سعيد بن أبى هلال ، الذي ولد بمصر ، ونشأ بالمدينة ، ثم رجع إلى مصر ، وغالبا توفى بها</w:t>
      </w:r>
      <w:r>
        <w:rPr>
          <w:rtl/>
        </w:rPr>
        <w:t>).</w:t>
      </w:r>
      <w:r w:rsidRPr="008125C8">
        <w:rPr>
          <w:rtl/>
        </w:rPr>
        <w:t xml:space="preserve"> </w:t>
      </w:r>
      <w:r>
        <w:rPr>
          <w:rtl/>
        </w:rPr>
        <w:t>(</w:t>
      </w:r>
      <w:r w:rsidRPr="008125C8">
        <w:rPr>
          <w:rtl/>
        </w:rPr>
        <w:t>راجع ترجمة رقم 566</w:t>
      </w:r>
      <w:r>
        <w:rPr>
          <w:rtl/>
        </w:rPr>
        <w:t>).</w:t>
      </w:r>
    </w:p>
    <w:p w:rsidR="0036165F" w:rsidRPr="008125C8" w:rsidRDefault="0036165F" w:rsidP="0015452C">
      <w:pPr>
        <w:pStyle w:val="libFootnote0"/>
        <w:rPr>
          <w:rtl/>
        </w:rPr>
      </w:pPr>
      <w:r>
        <w:rPr>
          <w:rtl/>
        </w:rPr>
        <w:t>(</w:t>
      </w:r>
      <w:r w:rsidRPr="008125C8">
        <w:rPr>
          <w:rtl/>
        </w:rPr>
        <w:t xml:space="preserve">3) مثل : </w:t>
      </w:r>
      <w:r>
        <w:rPr>
          <w:rtl/>
        </w:rPr>
        <w:t>(</w:t>
      </w:r>
      <w:r w:rsidRPr="008125C8">
        <w:rPr>
          <w:rtl/>
        </w:rPr>
        <w:t>جبر بن عبد الله القبطى</w:t>
      </w:r>
      <w:r>
        <w:rPr>
          <w:rtl/>
        </w:rPr>
        <w:t>)</w:t>
      </w:r>
      <w:r w:rsidRPr="008125C8">
        <w:rPr>
          <w:rtl/>
        </w:rPr>
        <w:t xml:space="preserve"> </w:t>
      </w:r>
      <w:r>
        <w:rPr>
          <w:rtl/>
        </w:rPr>
        <w:t>(</w:t>
      </w:r>
      <w:r w:rsidRPr="008125C8">
        <w:rPr>
          <w:rtl/>
        </w:rPr>
        <w:t>له ترجمة برقم 222</w:t>
      </w:r>
      <w:r>
        <w:rPr>
          <w:rtl/>
        </w:rPr>
        <w:t>).</w:t>
      </w:r>
    </w:p>
    <w:p w:rsidR="0036165F" w:rsidRPr="008125C8" w:rsidRDefault="0036165F" w:rsidP="0015452C">
      <w:pPr>
        <w:pStyle w:val="libFootnote0"/>
        <w:rPr>
          <w:rtl/>
        </w:rPr>
      </w:pPr>
      <w:r>
        <w:rPr>
          <w:rtl/>
        </w:rPr>
        <w:t>(</w:t>
      </w:r>
      <w:r w:rsidRPr="008125C8">
        <w:rPr>
          <w:rtl/>
        </w:rPr>
        <w:t xml:space="preserve">4) مثل : </w:t>
      </w:r>
      <w:r>
        <w:rPr>
          <w:rtl/>
        </w:rPr>
        <w:t>(</w:t>
      </w:r>
      <w:r w:rsidRPr="008125C8">
        <w:rPr>
          <w:rtl/>
        </w:rPr>
        <w:t>أيوب بن قسطنطين</w:t>
      </w:r>
      <w:r>
        <w:rPr>
          <w:rtl/>
        </w:rPr>
        <w:t>)</w:t>
      </w:r>
      <w:r w:rsidRPr="008125C8">
        <w:rPr>
          <w:rtl/>
        </w:rPr>
        <w:t xml:space="preserve"> ، الذي عدّ فى أهل مصر. </w:t>
      </w:r>
      <w:r>
        <w:rPr>
          <w:rtl/>
        </w:rPr>
        <w:t>(</w:t>
      </w:r>
      <w:r w:rsidRPr="008125C8">
        <w:rPr>
          <w:rtl/>
        </w:rPr>
        <w:t>ترجمة رقم 162</w:t>
      </w:r>
      <w:r>
        <w:rPr>
          <w:rtl/>
        </w:rPr>
        <w:t>).</w:t>
      </w:r>
    </w:p>
    <w:p w:rsidR="0036165F" w:rsidRPr="008125C8" w:rsidRDefault="0036165F" w:rsidP="0015452C">
      <w:pPr>
        <w:pStyle w:val="libFootnote0"/>
        <w:rPr>
          <w:rtl/>
        </w:rPr>
      </w:pPr>
      <w:r>
        <w:rPr>
          <w:rtl/>
        </w:rPr>
        <w:t>(</w:t>
      </w:r>
      <w:r w:rsidRPr="008125C8">
        <w:rPr>
          <w:rtl/>
        </w:rPr>
        <w:t xml:space="preserve">5) أى : أدرك حياة الرسول </w:t>
      </w:r>
      <w:r w:rsidRPr="00CF05AF">
        <w:rPr>
          <w:rStyle w:val="libAlaemChar"/>
          <w:rtl/>
        </w:rPr>
        <w:t>صلى‌الله‌عليه‌وسلم</w:t>
      </w:r>
      <w:r w:rsidRPr="008125C8">
        <w:rPr>
          <w:rtl/>
        </w:rPr>
        <w:t xml:space="preserve"> ، وأسلم بعد وفاته. </w:t>
      </w:r>
      <w:r>
        <w:rPr>
          <w:rtl/>
        </w:rPr>
        <w:t>(</w:t>
      </w:r>
      <w:r w:rsidRPr="008125C8">
        <w:rPr>
          <w:rtl/>
        </w:rPr>
        <w:t>مثل : عقبة بن عامر الرعينى ، الذي شهد فتح مصر</w:t>
      </w:r>
      <w:r>
        <w:rPr>
          <w:rtl/>
        </w:rPr>
        <w:t>).</w:t>
      </w:r>
      <w:r w:rsidRPr="008125C8">
        <w:rPr>
          <w:rtl/>
        </w:rPr>
        <w:t xml:space="preserve"> </w:t>
      </w:r>
      <w:r>
        <w:rPr>
          <w:rtl/>
        </w:rPr>
        <w:t>(</w:t>
      </w:r>
      <w:r w:rsidRPr="008125C8">
        <w:rPr>
          <w:rtl/>
        </w:rPr>
        <w:t>ترجمة رقم 948</w:t>
      </w:r>
      <w:r>
        <w:rPr>
          <w:rtl/>
        </w:rPr>
        <w:t>).</w:t>
      </w:r>
    </w:p>
    <w:p w:rsidR="0036165F" w:rsidRPr="008125C8" w:rsidRDefault="0036165F" w:rsidP="0015452C">
      <w:pPr>
        <w:pStyle w:val="libFootnote0"/>
        <w:rPr>
          <w:rtl/>
        </w:rPr>
      </w:pPr>
      <w:r>
        <w:rPr>
          <w:rtl/>
        </w:rPr>
        <w:t>(</w:t>
      </w:r>
      <w:r w:rsidRPr="008125C8">
        <w:rPr>
          <w:rtl/>
        </w:rPr>
        <w:t xml:space="preserve">6) مثل : </w:t>
      </w:r>
      <w:r>
        <w:rPr>
          <w:rtl/>
        </w:rPr>
        <w:t>(</w:t>
      </w:r>
      <w:r w:rsidRPr="008125C8">
        <w:rPr>
          <w:rtl/>
        </w:rPr>
        <w:t>عكرمة بن ضباب اللخمى</w:t>
      </w:r>
      <w:r>
        <w:rPr>
          <w:rtl/>
        </w:rPr>
        <w:t>)</w:t>
      </w:r>
      <w:r w:rsidRPr="008125C8">
        <w:rPr>
          <w:rtl/>
        </w:rPr>
        <w:t xml:space="preserve"> ، لكنه شهد فتح مصر هو وابنه. </w:t>
      </w:r>
      <w:r>
        <w:rPr>
          <w:rtl/>
        </w:rPr>
        <w:t>(</w:t>
      </w:r>
      <w:r w:rsidRPr="008125C8">
        <w:rPr>
          <w:rtl/>
        </w:rPr>
        <w:t>ترجمته رقم 957</w:t>
      </w:r>
      <w:r>
        <w:rPr>
          <w:rtl/>
        </w:rPr>
        <w:t>).</w:t>
      </w:r>
    </w:p>
    <w:p w:rsidR="0036165F" w:rsidRPr="008125C8" w:rsidRDefault="0036165F" w:rsidP="0015452C">
      <w:pPr>
        <w:pStyle w:val="libFootnote0"/>
        <w:rPr>
          <w:rtl/>
        </w:rPr>
      </w:pPr>
      <w:r>
        <w:rPr>
          <w:rtl/>
        </w:rPr>
        <w:t>(</w:t>
      </w:r>
      <w:r w:rsidRPr="008125C8">
        <w:rPr>
          <w:rtl/>
        </w:rPr>
        <w:t xml:space="preserve">7) مثل : </w:t>
      </w:r>
      <w:r>
        <w:rPr>
          <w:rtl/>
        </w:rPr>
        <w:t>(</w:t>
      </w:r>
      <w:r w:rsidRPr="008125C8">
        <w:rPr>
          <w:rtl/>
        </w:rPr>
        <w:t>عباس بن جليد المصرى</w:t>
      </w:r>
      <w:r>
        <w:rPr>
          <w:rtl/>
        </w:rPr>
        <w:t>).</w:t>
      </w:r>
      <w:r w:rsidRPr="008125C8">
        <w:rPr>
          <w:rtl/>
        </w:rPr>
        <w:t xml:space="preserve"> </w:t>
      </w:r>
      <w:r>
        <w:rPr>
          <w:rtl/>
        </w:rPr>
        <w:t>(</w:t>
      </w:r>
      <w:r w:rsidRPr="008125C8">
        <w:rPr>
          <w:rtl/>
        </w:rPr>
        <w:t>ترجمة رقم 704</w:t>
      </w:r>
      <w:r>
        <w:rPr>
          <w:rtl/>
        </w:rPr>
        <w:t>)</w:t>
      </w:r>
      <w:r w:rsidRPr="008125C8">
        <w:rPr>
          <w:rtl/>
        </w:rPr>
        <w:t xml:space="preserve"> ، </w:t>
      </w:r>
      <w:r>
        <w:rPr>
          <w:rtl/>
        </w:rPr>
        <w:t>و (</w:t>
      </w:r>
      <w:r w:rsidRPr="008125C8">
        <w:rPr>
          <w:rtl/>
        </w:rPr>
        <w:t>عبد الله بن عبد الحكم رقم 749</w:t>
      </w:r>
      <w:r>
        <w:rPr>
          <w:rtl/>
        </w:rPr>
        <w:t>)</w:t>
      </w:r>
      <w:r w:rsidRPr="008125C8">
        <w:rPr>
          <w:rtl/>
        </w:rPr>
        <w:t xml:space="preserve"> ، وغيرهما كثير.</w:t>
      </w:r>
    </w:p>
    <w:p w:rsidR="0036165F" w:rsidRPr="008125C8" w:rsidRDefault="0036165F" w:rsidP="0015452C">
      <w:pPr>
        <w:pStyle w:val="libFootnote0"/>
        <w:rPr>
          <w:rtl/>
        </w:rPr>
      </w:pPr>
      <w:r>
        <w:rPr>
          <w:rtl/>
        </w:rPr>
        <w:t>(</w:t>
      </w:r>
      <w:r w:rsidRPr="008125C8">
        <w:rPr>
          <w:rtl/>
        </w:rPr>
        <w:t xml:space="preserve">8) راجع ما سبق ذكره عن ذلك فى </w:t>
      </w:r>
      <w:r>
        <w:rPr>
          <w:rtl/>
        </w:rPr>
        <w:t>(</w:t>
      </w:r>
      <w:r w:rsidRPr="008125C8">
        <w:rPr>
          <w:rtl/>
        </w:rPr>
        <w:t>ترجمة ابن يونس ص 287 هامش 1</w:t>
      </w:r>
      <w:r>
        <w:rPr>
          <w:rtl/>
        </w:rPr>
        <w:t>).</w:t>
      </w:r>
    </w:p>
    <w:p w:rsidR="0036165F" w:rsidRPr="008125C8" w:rsidRDefault="0036165F" w:rsidP="00883D27">
      <w:pPr>
        <w:pStyle w:val="libNormal0"/>
        <w:rPr>
          <w:rtl/>
        </w:rPr>
      </w:pPr>
      <w:r>
        <w:rPr>
          <w:rtl/>
        </w:rPr>
        <w:br w:type="page"/>
      </w:r>
      <w:r w:rsidRPr="008125C8">
        <w:rPr>
          <w:rtl/>
        </w:rPr>
        <w:lastRenderedPageBreak/>
        <w:t xml:space="preserve">شبابه </w:t>
      </w:r>
      <w:r w:rsidRPr="0015452C">
        <w:rPr>
          <w:rStyle w:val="libFootnotenumChar"/>
          <w:rtl/>
        </w:rPr>
        <w:t>(1)</w:t>
      </w:r>
      <w:r w:rsidRPr="008125C8">
        <w:rPr>
          <w:rtl/>
        </w:rPr>
        <w:t xml:space="preserve"> ، وظل يضيف إليه ، ويسجل ما يقع تحت يده من مادة تراجمه ، حتى منتهى حياته.</w:t>
      </w:r>
    </w:p>
    <w:p w:rsidR="0036165F" w:rsidRPr="008125C8" w:rsidRDefault="0036165F" w:rsidP="00CF05AF">
      <w:pPr>
        <w:pStyle w:val="libBold1"/>
        <w:rPr>
          <w:rtl/>
        </w:rPr>
      </w:pPr>
      <w:r w:rsidRPr="008125C8">
        <w:rPr>
          <w:rtl/>
        </w:rPr>
        <w:t>2</w:t>
      </w:r>
      <w:r>
        <w:rPr>
          <w:rtl/>
        </w:rPr>
        <w:t xml:space="preserve"> ـ </w:t>
      </w:r>
      <w:r w:rsidRPr="008125C8">
        <w:rPr>
          <w:rtl/>
        </w:rPr>
        <w:t>الكتاب الثانى «المتعلق بالغرباء» :</w:t>
      </w:r>
    </w:p>
    <w:p w:rsidR="0036165F" w:rsidRPr="008125C8" w:rsidRDefault="0036165F" w:rsidP="00791E39">
      <w:pPr>
        <w:pStyle w:val="libNormal"/>
        <w:rPr>
          <w:rtl/>
        </w:rPr>
      </w:pPr>
      <w:r w:rsidRPr="008125C8">
        <w:rPr>
          <w:rtl/>
        </w:rPr>
        <w:t>يتكرر هنا ما ذكرناه عند حديثنا عن «تاريخ المصريين» ، فالكتاب الذي نحن بصدده مفقود أيضا ؛ ولذلك اعتمدنا على المصادر التى اقتبست منه</w:t>
      </w:r>
      <w:r>
        <w:rPr>
          <w:rtl/>
        </w:rPr>
        <w:t xml:space="preserve"> ـ </w:t>
      </w:r>
      <w:r w:rsidRPr="008125C8">
        <w:rPr>
          <w:rtl/>
        </w:rPr>
        <w:t>قبل فقده</w:t>
      </w:r>
      <w:r>
        <w:rPr>
          <w:rtl/>
        </w:rPr>
        <w:t xml:space="preserve"> ـ </w:t>
      </w:r>
      <w:r w:rsidRPr="008125C8">
        <w:rPr>
          <w:rtl/>
        </w:rPr>
        <w:t>بعض مادة تراجمها. وإليكم هذه العناوين :</w:t>
      </w:r>
    </w:p>
    <w:p w:rsidR="0036165F" w:rsidRPr="008125C8" w:rsidRDefault="0036165F" w:rsidP="00791E39">
      <w:pPr>
        <w:pStyle w:val="libNormal"/>
        <w:rPr>
          <w:rtl/>
        </w:rPr>
      </w:pPr>
      <w:r>
        <w:rPr>
          <w:rtl/>
        </w:rPr>
        <w:t xml:space="preserve">أ ـ </w:t>
      </w:r>
      <w:r w:rsidRPr="008125C8">
        <w:rPr>
          <w:rtl/>
        </w:rPr>
        <w:t xml:space="preserve">«تاريخ الغرباء» : وهذا العنوان من أسهل وأوضح العناوين ، التى وردت لهذا الكتاب. ومن ميزاته أيضا : أنه يضع حدودا فاصلة بينه ، وبين كتاب «تاريخ المصريين» ، فلا يختلط به ، ولا يتداخل معه ؛ لذلك اخترته ، من دون العناوين التالية عند تجميع بقايا هذا الكتاب. وقد ذكره السمعانى فى «الأنساب» </w:t>
      </w:r>
      <w:r w:rsidRPr="0015452C">
        <w:rPr>
          <w:rStyle w:val="libFootnotenumChar"/>
          <w:rtl/>
        </w:rPr>
        <w:t>(2)</w:t>
      </w:r>
      <w:r w:rsidRPr="008125C8">
        <w:rPr>
          <w:rtl/>
        </w:rPr>
        <w:t xml:space="preserve"> ، والمقريزى فى «الخطط» </w:t>
      </w:r>
      <w:r w:rsidRPr="0015452C">
        <w:rPr>
          <w:rStyle w:val="libFootnotenumChar"/>
          <w:rtl/>
        </w:rPr>
        <w:t>(3)</w:t>
      </w:r>
      <w:r>
        <w:rPr>
          <w:rtl/>
        </w:rPr>
        <w:t>.</w:t>
      </w:r>
    </w:p>
    <w:p w:rsidR="0036165F" w:rsidRPr="008125C8" w:rsidRDefault="0036165F" w:rsidP="00791E39">
      <w:pPr>
        <w:pStyle w:val="libNormal"/>
        <w:rPr>
          <w:rtl/>
        </w:rPr>
      </w:pPr>
      <w:r w:rsidRPr="008125C8">
        <w:rPr>
          <w:rtl/>
        </w:rPr>
        <w:t>ب</w:t>
      </w:r>
      <w:r>
        <w:rPr>
          <w:rtl/>
        </w:rPr>
        <w:t xml:space="preserve"> ـ </w:t>
      </w:r>
      <w:r w:rsidRPr="008125C8">
        <w:rPr>
          <w:rtl/>
        </w:rPr>
        <w:t>يوجد عنوانان متقاربان هما : «الغرباء الذين قدموا مصر»</w:t>
      </w:r>
      <w:r>
        <w:rPr>
          <w:rtl/>
        </w:rPr>
        <w:t>.</w:t>
      </w:r>
      <w:r w:rsidRPr="008125C8">
        <w:rPr>
          <w:rtl/>
        </w:rPr>
        <w:t xml:space="preserve"> وقد ورد ذكره</w:t>
      </w:r>
      <w:r>
        <w:rPr>
          <w:rtl/>
        </w:rPr>
        <w:t xml:space="preserve"> ـ </w:t>
      </w:r>
      <w:r w:rsidRPr="008125C8">
        <w:rPr>
          <w:rtl/>
        </w:rPr>
        <w:t>أحيانا</w:t>
      </w:r>
      <w:r>
        <w:rPr>
          <w:rtl/>
        </w:rPr>
        <w:t xml:space="preserve"> ـ </w:t>
      </w:r>
      <w:r w:rsidRPr="008125C8">
        <w:rPr>
          <w:rtl/>
        </w:rPr>
        <w:t xml:space="preserve">فى كتاب «الأنساب» للسمعانى </w:t>
      </w:r>
      <w:r w:rsidRPr="0015452C">
        <w:rPr>
          <w:rStyle w:val="libFootnotenumChar"/>
          <w:rtl/>
        </w:rPr>
        <w:t>(4)</w:t>
      </w:r>
      <w:r>
        <w:rPr>
          <w:rtl/>
        </w:rPr>
        <w:t>.</w:t>
      </w:r>
      <w:r w:rsidRPr="008125C8">
        <w:rPr>
          <w:rtl/>
        </w:rPr>
        <w:t xml:space="preserve"> والعنوان الآخر : «تاريخ الغرباء القادمين على مصر»</w:t>
      </w:r>
      <w:r>
        <w:rPr>
          <w:rtl/>
        </w:rPr>
        <w:t>.</w:t>
      </w:r>
      <w:r w:rsidRPr="008125C8">
        <w:rPr>
          <w:rtl/>
        </w:rPr>
        <w:t xml:space="preserve"> وأورده ابن العديم فى «بغية الطلب» </w:t>
      </w:r>
      <w:r w:rsidRPr="0015452C">
        <w:rPr>
          <w:rStyle w:val="libFootnotenumChar"/>
          <w:rtl/>
        </w:rPr>
        <w:t>(5)</w:t>
      </w:r>
      <w:r>
        <w:rPr>
          <w:rtl/>
        </w:rPr>
        <w:t>.</w:t>
      </w:r>
      <w:r w:rsidRPr="008125C8">
        <w:rPr>
          <w:rtl/>
        </w:rPr>
        <w:t xml:space="preserve"> ومن الواضح أن كلا العنوانين بمعنى واحد ، ولعل التغيير الطفيف فى الألفاظ ناتج عن «النسّاخ»</w:t>
      </w:r>
      <w:r>
        <w:rPr>
          <w:rtl/>
        </w:rPr>
        <w:t>.</w:t>
      </w:r>
    </w:p>
    <w:p w:rsidR="0036165F" w:rsidRPr="008125C8" w:rsidRDefault="0036165F" w:rsidP="00791E39">
      <w:pPr>
        <w:pStyle w:val="libNormal"/>
        <w:rPr>
          <w:rtl/>
        </w:rPr>
      </w:pPr>
      <w:r w:rsidRPr="008125C8">
        <w:rPr>
          <w:rtl/>
        </w:rPr>
        <w:t>ج</w:t>
      </w:r>
      <w:r>
        <w:rPr>
          <w:rtl/>
        </w:rPr>
        <w:t xml:space="preserve"> ـ </w:t>
      </w:r>
      <w:r w:rsidRPr="008125C8">
        <w:rPr>
          <w:rtl/>
        </w:rPr>
        <w:t>وهناك عنوانان آخران متقاربان هما : «تاريخ مصر المختص بالغرباء»</w:t>
      </w:r>
      <w:r>
        <w:rPr>
          <w:rtl/>
        </w:rPr>
        <w:t>.</w:t>
      </w:r>
      <w:r w:rsidRPr="008125C8">
        <w:rPr>
          <w:rtl/>
        </w:rPr>
        <w:t xml:space="preserve"> وقد وردت هذه التسمية فى «وفيات الأعيان» لابن خلكان </w:t>
      </w:r>
      <w:r w:rsidRPr="0015452C">
        <w:rPr>
          <w:rStyle w:val="libFootnotenumChar"/>
          <w:rtl/>
        </w:rPr>
        <w:t>(6)</w:t>
      </w:r>
      <w:r>
        <w:rPr>
          <w:rtl/>
        </w:rPr>
        <w:t>.</w:t>
      </w:r>
      <w:r w:rsidRPr="008125C8">
        <w:rPr>
          <w:rtl/>
        </w:rPr>
        <w:t xml:space="preserve"> أما التسمية الأخرى القريبة منها جدا ، فهى «تاريخ مصر للغرباء القادمين على مصر»</w:t>
      </w:r>
      <w:r>
        <w:rPr>
          <w:rtl/>
        </w:rPr>
        <w:t>.</w:t>
      </w:r>
      <w:r w:rsidRPr="008125C8">
        <w:rPr>
          <w:rtl/>
        </w:rPr>
        <w:t xml:space="preserve"> وذكره ابن خلكان فى «وفيات</w:t>
      </w:r>
    </w:p>
    <w:p w:rsidR="0036165F" w:rsidRPr="008125C8" w:rsidRDefault="0036165F" w:rsidP="00AB1DDF">
      <w:pPr>
        <w:pStyle w:val="libLine"/>
        <w:rPr>
          <w:rtl/>
        </w:rPr>
      </w:pPr>
      <w:r w:rsidRPr="008125C8">
        <w:rPr>
          <w:rtl/>
        </w:rPr>
        <w:t>__________________</w:t>
      </w:r>
    </w:p>
    <w:p w:rsidR="0036165F" w:rsidRPr="008125C8" w:rsidRDefault="0036165F" w:rsidP="0015452C">
      <w:pPr>
        <w:pStyle w:val="libFootnote0"/>
        <w:rPr>
          <w:rtl/>
        </w:rPr>
      </w:pPr>
      <w:r>
        <w:rPr>
          <w:rtl/>
        </w:rPr>
        <w:t>(</w:t>
      </w:r>
      <w:r w:rsidRPr="008125C8">
        <w:rPr>
          <w:rtl/>
        </w:rPr>
        <w:t xml:space="preserve">1) لقد كان يسأل العلماء ، ويجمع المعلومات من أفواههم ويسجلها </w:t>
      </w:r>
      <w:r>
        <w:rPr>
          <w:rtl/>
        </w:rPr>
        <w:t>(</w:t>
      </w:r>
      <w:r w:rsidRPr="008125C8">
        <w:rPr>
          <w:rtl/>
        </w:rPr>
        <w:t>راجع ترجمة كثير بن نجيح</w:t>
      </w:r>
      <w:r>
        <w:rPr>
          <w:rtl/>
        </w:rPr>
        <w:t>)</w:t>
      </w:r>
      <w:r w:rsidRPr="008125C8">
        <w:rPr>
          <w:rtl/>
        </w:rPr>
        <w:t xml:space="preserve"> فى </w:t>
      </w:r>
      <w:r>
        <w:rPr>
          <w:rtl/>
        </w:rPr>
        <w:t>(</w:t>
      </w:r>
      <w:r w:rsidRPr="008125C8">
        <w:rPr>
          <w:rtl/>
        </w:rPr>
        <w:t>تاريخ المصريين</w:t>
      </w:r>
      <w:r>
        <w:rPr>
          <w:rtl/>
        </w:rPr>
        <w:t>)</w:t>
      </w:r>
      <w:r w:rsidRPr="008125C8">
        <w:rPr>
          <w:rtl/>
        </w:rPr>
        <w:t xml:space="preserve"> ، رقم </w:t>
      </w:r>
      <w:r>
        <w:rPr>
          <w:rtl/>
        </w:rPr>
        <w:t>(</w:t>
      </w:r>
      <w:r w:rsidRPr="008125C8">
        <w:rPr>
          <w:rtl/>
        </w:rPr>
        <w:t>1102) ، ففيها يذكر مؤرخنا أن هذا العالم المعمّر ، الذي قارب المائة ، قال لابن يونس : إنه ولد سنة 204 ه‍</w:t>
      </w:r>
      <w:r>
        <w:rPr>
          <w:rtl/>
        </w:rPr>
        <w:t>.</w:t>
      </w:r>
      <w:r w:rsidRPr="008125C8">
        <w:rPr>
          <w:rtl/>
        </w:rPr>
        <w:t xml:space="preserve"> وقد توفى سنة 301 ه‍</w:t>
      </w:r>
      <w:r>
        <w:rPr>
          <w:rtl/>
        </w:rPr>
        <w:t>.</w:t>
      </w:r>
      <w:r w:rsidRPr="008125C8">
        <w:rPr>
          <w:rtl/>
        </w:rPr>
        <w:t xml:space="preserve"> وهذا يعنى أن مؤرخنا سجل ترجمته وهو ابن عشرين عاما </w:t>
      </w:r>
      <w:r>
        <w:rPr>
          <w:rtl/>
        </w:rPr>
        <w:t>(</w:t>
      </w:r>
      <w:r w:rsidRPr="008125C8">
        <w:rPr>
          <w:rtl/>
        </w:rPr>
        <w:t>ولد ابن يونس 281 ه‍</w:t>
      </w:r>
      <w:r>
        <w:rPr>
          <w:rtl/>
        </w:rPr>
        <w:t>).</w:t>
      </w:r>
    </w:p>
    <w:p w:rsidR="0036165F" w:rsidRPr="008125C8" w:rsidRDefault="0036165F" w:rsidP="0015452C">
      <w:pPr>
        <w:pStyle w:val="libFootnote0"/>
        <w:rPr>
          <w:rtl/>
        </w:rPr>
      </w:pPr>
      <w:r>
        <w:rPr>
          <w:rtl/>
        </w:rPr>
        <w:t>(</w:t>
      </w:r>
      <w:r w:rsidRPr="008125C8">
        <w:rPr>
          <w:rtl/>
        </w:rPr>
        <w:t xml:space="preserve">2) ج 1 ص 94 </w:t>
      </w:r>
      <w:r>
        <w:rPr>
          <w:rtl/>
        </w:rPr>
        <w:t>(</w:t>
      </w:r>
      <w:r w:rsidRPr="008125C8">
        <w:rPr>
          <w:rtl/>
        </w:rPr>
        <w:t>ترجمة الهيثم بن عدى الواردة لدى ابن يونس ، رقم 661 ، وترجمة يموت بن المزرّع ، رقم 694</w:t>
      </w:r>
      <w:r>
        <w:rPr>
          <w:rtl/>
        </w:rPr>
        <w:t>).</w:t>
      </w:r>
    </w:p>
    <w:p w:rsidR="0036165F" w:rsidRPr="008125C8" w:rsidRDefault="0036165F" w:rsidP="0015452C">
      <w:pPr>
        <w:pStyle w:val="libFootnote0"/>
        <w:rPr>
          <w:rtl/>
        </w:rPr>
      </w:pPr>
      <w:r>
        <w:rPr>
          <w:rtl/>
        </w:rPr>
        <w:t>(</w:t>
      </w:r>
      <w:r w:rsidRPr="008125C8">
        <w:rPr>
          <w:rtl/>
        </w:rPr>
        <w:t xml:space="preserve">3) ج 2 ص 114 </w:t>
      </w:r>
      <w:r>
        <w:rPr>
          <w:rtl/>
        </w:rPr>
        <w:t>(</w:t>
      </w:r>
      <w:r w:rsidRPr="008125C8">
        <w:rPr>
          <w:rtl/>
        </w:rPr>
        <w:t>ترجمة عبد الوهاب بن موسى بن عبد العزيز ، ترجمة رقم 360</w:t>
      </w:r>
      <w:r>
        <w:rPr>
          <w:rtl/>
        </w:rPr>
        <w:t>).</w:t>
      </w:r>
    </w:p>
    <w:p w:rsidR="0036165F" w:rsidRPr="008125C8" w:rsidRDefault="0036165F" w:rsidP="0015452C">
      <w:pPr>
        <w:pStyle w:val="libFootnote0"/>
        <w:rPr>
          <w:rtl/>
        </w:rPr>
      </w:pPr>
      <w:r>
        <w:rPr>
          <w:rtl/>
        </w:rPr>
        <w:t>(</w:t>
      </w:r>
      <w:r w:rsidRPr="008125C8">
        <w:rPr>
          <w:rtl/>
        </w:rPr>
        <w:t xml:space="preserve">4) ج 1 ص 424 </w:t>
      </w:r>
      <w:r>
        <w:rPr>
          <w:rtl/>
        </w:rPr>
        <w:t>(</w:t>
      </w:r>
      <w:r w:rsidRPr="008125C8">
        <w:rPr>
          <w:rtl/>
        </w:rPr>
        <w:t>راجع ترجمة مسلمة بن على الخشنى ، رقم 621 ، وهامشها رقم : 2</w:t>
      </w:r>
      <w:r>
        <w:rPr>
          <w:rtl/>
        </w:rPr>
        <w:t>).</w:t>
      </w:r>
    </w:p>
    <w:p w:rsidR="0036165F" w:rsidRPr="008125C8" w:rsidRDefault="0036165F" w:rsidP="0015452C">
      <w:pPr>
        <w:pStyle w:val="libFootnote0"/>
        <w:rPr>
          <w:rtl/>
        </w:rPr>
      </w:pPr>
      <w:r>
        <w:rPr>
          <w:rtl/>
        </w:rPr>
        <w:t>(</w:t>
      </w:r>
      <w:r w:rsidRPr="008125C8">
        <w:rPr>
          <w:rtl/>
        </w:rPr>
        <w:t xml:space="preserve">5) ج 4 ص 1886 </w:t>
      </w:r>
      <w:r>
        <w:rPr>
          <w:rtl/>
        </w:rPr>
        <w:t>(</w:t>
      </w:r>
      <w:r w:rsidRPr="008125C8">
        <w:rPr>
          <w:rtl/>
        </w:rPr>
        <w:t>ترجمة أشعث بن شعبة الكوفى ، رقم 98</w:t>
      </w:r>
      <w:r>
        <w:rPr>
          <w:rtl/>
        </w:rPr>
        <w:t>).</w:t>
      </w:r>
    </w:p>
    <w:p w:rsidR="0036165F" w:rsidRPr="008125C8" w:rsidRDefault="0036165F" w:rsidP="0015452C">
      <w:pPr>
        <w:pStyle w:val="libFootnote0"/>
        <w:rPr>
          <w:rtl/>
        </w:rPr>
      </w:pPr>
      <w:r>
        <w:rPr>
          <w:rtl/>
        </w:rPr>
        <w:t>(</w:t>
      </w:r>
      <w:r w:rsidRPr="008125C8">
        <w:rPr>
          <w:rtl/>
        </w:rPr>
        <w:t xml:space="preserve">6) ج 2 ص 504 </w:t>
      </w:r>
      <w:r>
        <w:rPr>
          <w:rtl/>
        </w:rPr>
        <w:t>(</w:t>
      </w:r>
      <w:r w:rsidRPr="008125C8">
        <w:rPr>
          <w:rtl/>
        </w:rPr>
        <w:t>ترجمة عبد الرحمن بن عمارة بن عقبة بن أبى معيط ، برقم 321</w:t>
      </w:r>
      <w:r>
        <w:rPr>
          <w:rtl/>
        </w:rPr>
        <w:t>)</w:t>
      </w:r>
      <w:r w:rsidRPr="008125C8">
        <w:rPr>
          <w:rtl/>
        </w:rPr>
        <w:t xml:space="preserve"> ، ج 4 ص 192 </w:t>
      </w:r>
      <w:r>
        <w:rPr>
          <w:rtl/>
        </w:rPr>
        <w:t>(</w:t>
      </w:r>
      <w:r w:rsidRPr="008125C8">
        <w:rPr>
          <w:rtl/>
        </w:rPr>
        <w:t>ترجمة محمد بن جرير الطبرى ، رقم 503</w:t>
      </w:r>
      <w:r>
        <w:rPr>
          <w:rtl/>
        </w:rPr>
        <w:t>).</w:t>
      </w:r>
    </w:p>
    <w:p w:rsidR="0036165F" w:rsidRPr="008125C8" w:rsidRDefault="0036165F" w:rsidP="00883D27">
      <w:pPr>
        <w:pStyle w:val="libNormal0"/>
        <w:rPr>
          <w:rtl/>
        </w:rPr>
      </w:pPr>
      <w:r>
        <w:rPr>
          <w:rtl/>
        </w:rPr>
        <w:br w:type="page"/>
      </w:r>
      <w:r w:rsidRPr="008125C8">
        <w:rPr>
          <w:rtl/>
        </w:rPr>
        <w:lastRenderedPageBreak/>
        <w:t xml:space="preserve">الأعيان» </w:t>
      </w:r>
      <w:r w:rsidRPr="0015452C">
        <w:rPr>
          <w:rStyle w:val="libFootnotenumChar"/>
          <w:rtl/>
        </w:rPr>
        <w:t>(1)</w:t>
      </w:r>
      <w:r w:rsidRPr="008125C8">
        <w:rPr>
          <w:rtl/>
        </w:rPr>
        <w:t xml:space="preserve"> ، وابن قاضى شهبة فى «مخطوط طبقات النحاة واللغويين» </w:t>
      </w:r>
      <w:r w:rsidRPr="0015452C">
        <w:rPr>
          <w:rStyle w:val="libFootnotenumChar"/>
          <w:rtl/>
        </w:rPr>
        <w:t>(2)</w:t>
      </w:r>
      <w:r>
        <w:rPr>
          <w:rtl/>
        </w:rPr>
        <w:t>.</w:t>
      </w:r>
    </w:p>
    <w:p w:rsidR="0036165F" w:rsidRPr="008125C8" w:rsidRDefault="0036165F" w:rsidP="00CF05AF">
      <w:pPr>
        <w:pStyle w:val="libBold1"/>
        <w:rPr>
          <w:rtl/>
        </w:rPr>
      </w:pPr>
      <w:r w:rsidRPr="008125C8">
        <w:rPr>
          <w:rtl/>
        </w:rPr>
        <w:t>ملاحظات :</w:t>
      </w:r>
    </w:p>
    <w:p w:rsidR="0036165F" w:rsidRPr="008125C8" w:rsidRDefault="0036165F" w:rsidP="00791E39">
      <w:pPr>
        <w:pStyle w:val="libNormal"/>
        <w:rPr>
          <w:rtl/>
        </w:rPr>
      </w:pPr>
      <w:r w:rsidRPr="008125C8">
        <w:rPr>
          <w:rtl/>
        </w:rPr>
        <w:t>1</w:t>
      </w:r>
      <w:r>
        <w:rPr>
          <w:rtl/>
        </w:rPr>
        <w:t xml:space="preserve"> ـ </w:t>
      </w:r>
      <w:r w:rsidRPr="008125C8">
        <w:rPr>
          <w:rtl/>
        </w:rPr>
        <w:t>ذكر السمعانى أكثر من عنوان لهذا الكتاب</w:t>
      </w:r>
      <w:r>
        <w:rPr>
          <w:rtl/>
        </w:rPr>
        <w:t xml:space="preserve"> ـ </w:t>
      </w:r>
      <w:r w:rsidRPr="008125C8">
        <w:rPr>
          <w:rtl/>
        </w:rPr>
        <w:t>خلاف العناوين السابقة</w:t>
      </w:r>
      <w:r>
        <w:rPr>
          <w:rtl/>
        </w:rPr>
        <w:t xml:space="preserve"> ـ </w:t>
      </w:r>
      <w:r w:rsidRPr="008125C8">
        <w:rPr>
          <w:rtl/>
        </w:rPr>
        <w:t xml:space="preserve">عند اقتباس تراجم بعض الغرباء ، وهى عناوين غير صحيحة ، وبينها وبين «تاريخ المصريين» تداخل ، منها : «تاريخ المصريين» </w:t>
      </w:r>
      <w:r w:rsidRPr="0015452C">
        <w:rPr>
          <w:rStyle w:val="libFootnotenumChar"/>
          <w:rtl/>
        </w:rPr>
        <w:t>(3)</w:t>
      </w:r>
      <w:r w:rsidRPr="008125C8">
        <w:rPr>
          <w:rtl/>
        </w:rPr>
        <w:t xml:space="preserve"> ، </w:t>
      </w:r>
      <w:r>
        <w:rPr>
          <w:rtl/>
        </w:rPr>
        <w:t>و «</w:t>
      </w:r>
      <w:r w:rsidRPr="008125C8">
        <w:rPr>
          <w:rtl/>
        </w:rPr>
        <w:t xml:space="preserve">التاريخ» </w:t>
      </w:r>
      <w:r w:rsidRPr="0015452C">
        <w:rPr>
          <w:rStyle w:val="libFootnotenumChar"/>
          <w:rtl/>
        </w:rPr>
        <w:t>(4)</w:t>
      </w:r>
      <w:r w:rsidRPr="008125C8">
        <w:rPr>
          <w:rtl/>
        </w:rPr>
        <w:t xml:space="preserve"> ، </w:t>
      </w:r>
      <w:r>
        <w:rPr>
          <w:rtl/>
        </w:rPr>
        <w:t>و «</w:t>
      </w:r>
      <w:r w:rsidRPr="008125C8">
        <w:rPr>
          <w:rtl/>
        </w:rPr>
        <w:t xml:space="preserve">التاريخ لأهل مصر» </w:t>
      </w:r>
      <w:r w:rsidRPr="0015452C">
        <w:rPr>
          <w:rStyle w:val="libFootnotenumChar"/>
          <w:rtl/>
        </w:rPr>
        <w:t>(5)</w:t>
      </w:r>
      <w:r>
        <w:rPr>
          <w:rtl/>
        </w:rPr>
        <w:t>.</w:t>
      </w:r>
    </w:p>
    <w:p w:rsidR="0036165F" w:rsidRPr="008125C8" w:rsidRDefault="0036165F" w:rsidP="00791E39">
      <w:pPr>
        <w:pStyle w:val="libNormal"/>
        <w:rPr>
          <w:rtl/>
        </w:rPr>
      </w:pPr>
      <w:r w:rsidRPr="008125C8">
        <w:rPr>
          <w:rtl/>
        </w:rPr>
        <w:t>2</w:t>
      </w:r>
      <w:r>
        <w:rPr>
          <w:rtl/>
        </w:rPr>
        <w:t xml:space="preserve"> ـ </w:t>
      </w:r>
      <w:r w:rsidRPr="008125C8">
        <w:rPr>
          <w:rtl/>
        </w:rPr>
        <w:t>ثمة عنوان آخر غير صحيح هو : «تاريخ أهل مصر ، وإفريقية ، والأندلس»</w:t>
      </w:r>
      <w:r>
        <w:rPr>
          <w:rtl/>
        </w:rPr>
        <w:t>.</w:t>
      </w:r>
      <w:r>
        <w:rPr>
          <w:rFonts w:hint="cs"/>
          <w:rtl/>
        </w:rPr>
        <w:t xml:space="preserve"> </w:t>
      </w:r>
      <w:r w:rsidRPr="008125C8">
        <w:rPr>
          <w:rtl/>
        </w:rPr>
        <w:t xml:space="preserve">وذكره المقرى فى «نفح الطيب» </w:t>
      </w:r>
      <w:r w:rsidRPr="0015452C">
        <w:rPr>
          <w:rStyle w:val="libFootnotenumChar"/>
          <w:rtl/>
        </w:rPr>
        <w:t>(6)</w:t>
      </w:r>
      <w:r>
        <w:rPr>
          <w:rtl/>
        </w:rPr>
        <w:t>.</w:t>
      </w:r>
    </w:p>
    <w:p w:rsidR="0036165F" w:rsidRPr="008125C8" w:rsidRDefault="0036165F" w:rsidP="00791E39">
      <w:pPr>
        <w:pStyle w:val="libNormal"/>
        <w:rPr>
          <w:rtl/>
        </w:rPr>
      </w:pPr>
      <w:r w:rsidRPr="008125C8">
        <w:rPr>
          <w:rtl/>
        </w:rPr>
        <w:t>3</w:t>
      </w:r>
      <w:r>
        <w:rPr>
          <w:rtl/>
        </w:rPr>
        <w:t xml:space="preserve"> ـ </w:t>
      </w:r>
      <w:r w:rsidRPr="008125C8">
        <w:rPr>
          <w:rtl/>
        </w:rPr>
        <w:t xml:space="preserve">كثيرا ما تختصر المصادر عنوان : «تاريخ مصر المختص بالغرباء» إلى «تاريخ مصر» </w:t>
      </w:r>
      <w:r w:rsidRPr="0015452C">
        <w:rPr>
          <w:rStyle w:val="libFootnotenumChar"/>
          <w:rtl/>
        </w:rPr>
        <w:t>(7)</w:t>
      </w:r>
      <w:r>
        <w:rPr>
          <w:rtl/>
        </w:rPr>
        <w:t>.</w:t>
      </w:r>
      <w:r w:rsidRPr="008125C8">
        <w:rPr>
          <w:rtl/>
        </w:rPr>
        <w:t xml:space="preserve"> وهذا العنوان الأخير مشكل ؛ لأنه يفضى إلى التداخل مع أحد عناوين كتاب «تاريخ المصريين» السابق ذكرها ، اللهم إلا إذا كان مضمون الترجمة واضحا فى الدلالة على أن المترجم له من «الغرباء» ، عندئذ يوضع فى الاعتبار أن هذا العنوان ، إن هو إلا اختصار للعنوان المطوّل المذكور.</w:t>
      </w:r>
    </w:p>
    <w:p w:rsidR="0036165F" w:rsidRPr="008125C8" w:rsidRDefault="0036165F" w:rsidP="00AB1DDF">
      <w:pPr>
        <w:pStyle w:val="libLine"/>
        <w:rPr>
          <w:rtl/>
        </w:rPr>
      </w:pPr>
      <w:r w:rsidRPr="008125C8">
        <w:rPr>
          <w:rtl/>
        </w:rPr>
        <w:t>__________________</w:t>
      </w:r>
    </w:p>
    <w:p w:rsidR="0036165F" w:rsidRPr="008125C8" w:rsidRDefault="0036165F" w:rsidP="0015452C">
      <w:pPr>
        <w:pStyle w:val="libFootnote0"/>
        <w:rPr>
          <w:rtl/>
        </w:rPr>
      </w:pPr>
      <w:r>
        <w:rPr>
          <w:rtl/>
        </w:rPr>
        <w:t>(</w:t>
      </w:r>
      <w:r w:rsidRPr="008125C8">
        <w:rPr>
          <w:rtl/>
        </w:rPr>
        <w:t xml:space="preserve">1) ج 3 ص 177 </w:t>
      </w:r>
      <w:r>
        <w:rPr>
          <w:rtl/>
        </w:rPr>
        <w:t>(</w:t>
      </w:r>
      <w:r w:rsidRPr="008125C8">
        <w:rPr>
          <w:rtl/>
        </w:rPr>
        <w:t>ترجمة عبد الملك بن هشام بن أيوب الذّهلىّ ، رقم 356</w:t>
      </w:r>
      <w:r>
        <w:rPr>
          <w:rtl/>
        </w:rPr>
        <w:t>).</w:t>
      </w:r>
    </w:p>
    <w:p w:rsidR="0036165F" w:rsidRPr="008125C8" w:rsidRDefault="0036165F" w:rsidP="0015452C">
      <w:pPr>
        <w:pStyle w:val="libFootnote0"/>
        <w:rPr>
          <w:rtl/>
        </w:rPr>
      </w:pPr>
      <w:r>
        <w:rPr>
          <w:rtl/>
        </w:rPr>
        <w:t>(</w:t>
      </w:r>
      <w:r w:rsidRPr="008125C8">
        <w:rPr>
          <w:rtl/>
        </w:rPr>
        <w:t xml:space="preserve">2) وكذلك ورد فى </w:t>
      </w:r>
      <w:r>
        <w:rPr>
          <w:rtl/>
        </w:rPr>
        <w:t>(</w:t>
      </w:r>
      <w:r w:rsidRPr="008125C8">
        <w:rPr>
          <w:rtl/>
        </w:rPr>
        <w:t>مخطوط طبقات النحاة واللغويين</w:t>
      </w:r>
      <w:r>
        <w:rPr>
          <w:rtl/>
        </w:rPr>
        <w:t>)</w:t>
      </w:r>
      <w:r w:rsidRPr="008125C8">
        <w:rPr>
          <w:rtl/>
        </w:rPr>
        <w:t xml:space="preserve"> لابن قاضى شهبة ص 390 </w:t>
      </w:r>
      <w:r>
        <w:rPr>
          <w:rtl/>
        </w:rPr>
        <w:t>(</w:t>
      </w:r>
      <w:r w:rsidRPr="008125C8">
        <w:rPr>
          <w:rtl/>
        </w:rPr>
        <w:t>الترجمة السابقة نفسها</w:t>
      </w:r>
      <w:r>
        <w:rPr>
          <w:rtl/>
        </w:rPr>
        <w:t>).</w:t>
      </w:r>
    </w:p>
    <w:p w:rsidR="0036165F" w:rsidRPr="008125C8" w:rsidRDefault="0036165F" w:rsidP="0015452C">
      <w:pPr>
        <w:pStyle w:val="libFootnote0"/>
        <w:rPr>
          <w:rtl/>
        </w:rPr>
      </w:pPr>
      <w:r>
        <w:rPr>
          <w:rtl/>
        </w:rPr>
        <w:t>(</w:t>
      </w:r>
      <w:r w:rsidRPr="008125C8">
        <w:rPr>
          <w:rtl/>
        </w:rPr>
        <w:t xml:space="preserve">3) والغريب أنه ذكر هذا العنوان فى مادة </w:t>
      </w:r>
      <w:r>
        <w:rPr>
          <w:rtl/>
        </w:rPr>
        <w:t>(</w:t>
      </w:r>
      <w:r w:rsidRPr="008125C8">
        <w:rPr>
          <w:rtl/>
        </w:rPr>
        <w:t>البرقى</w:t>
      </w:r>
      <w:r>
        <w:rPr>
          <w:rtl/>
        </w:rPr>
        <w:t>)</w:t>
      </w:r>
      <w:r w:rsidRPr="008125C8">
        <w:rPr>
          <w:rtl/>
        </w:rPr>
        <w:t xml:space="preserve"> ، وذكر أن المنتسبين إلى برقة من العلماء والمحدّثين ذكرهم أبو سعيد بن يونس فى كتاب : </w:t>
      </w:r>
      <w:r>
        <w:rPr>
          <w:rtl/>
        </w:rPr>
        <w:t>(</w:t>
      </w:r>
      <w:r w:rsidRPr="008125C8">
        <w:rPr>
          <w:rtl/>
        </w:rPr>
        <w:t>تاريخ المصريين ومن دخلها</w:t>
      </w:r>
      <w:r>
        <w:rPr>
          <w:rtl/>
        </w:rPr>
        <w:t>).</w:t>
      </w:r>
      <w:r w:rsidRPr="008125C8">
        <w:rPr>
          <w:rtl/>
        </w:rPr>
        <w:t xml:space="preserve"> </w:t>
      </w:r>
      <w:r>
        <w:rPr>
          <w:rtl/>
        </w:rPr>
        <w:t>(</w:t>
      </w:r>
      <w:r w:rsidRPr="008125C8">
        <w:rPr>
          <w:rtl/>
        </w:rPr>
        <w:t>الأنساب 1 / 324</w:t>
      </w:r>
      <w:r>
        <w:rPr>
          <w:rtl/>
        </w:rPr>
        <w:t>)</w:t>
      </w:r>
      <w:r w:rsidRPr="008125C8">
        <w:rPr>
          <w:rtl/>
        </w:rPr>
        <w:t xml:space="preserve"> ، وربما حدث سقط من العنوان </w:t>
      </w:r>
      <w:r>
        <w:rPr>
          <w:rtl/>
        </w:rPr>
        <w:t>(</w:t>
      </w:r>
      <w:r w:rsidRPr="008125C8">
        <w:rPr>
          <w:rtl/>
        </w:rPr>
        <w:t>ومن دخلها من الغرباء</w:t>
      </w:r>
      <w:r>
        <w:rPr>
          <w:rtl/>
        </w:rPr>
        <w:t>)</w:t>
      </w:r>
      <w:r w:rsidRPr="008125C8">
        <w:rPr>
          <w:rtl/>
        </w:rPr>
        <w:t xml:space="preserve"> ، فيكون قد جمع بين عنوانى كتابى ابن يونس ، على اعتبار أن بعض من ينسبون إلى برقة مصريو الأصل ، والآخرين فى عداد الغرباء.</w:t>
      </w:r>
    </w:p>
    <w:p w:rsidR="0036165F" w:rsidRPr="008125C8" w:rsidRDefault="0036165F" w:rsidP="0015452C">
      <w:pPr>
        <w:pStyle w:val="libFootnote0"/>
        <w:rPr>
          <w:rtl/>
        </w:rPr>
      </w:pPr>
      <w:r>
        <w:rPr>
          <w:rtl/>
        </w:rPr>
        <w:t>(</w:t>
      </w:r>
      <w:r w:rsidRPr="008125C8">
        <w:rPr>
          <w:rtl/>
        </w:rPr>
        <w:t xml:space="preserve">4) السابق 2 / 196 </w:t>
      </w:r>
      <w:r>
        <w:rPr>
          <w:rtl/>
        </w:rPr>
        <w:t>(</w:t>
      </w:r>
      <w:r w:rsidRPr="008125C8">
        <w:rPr>
          <w:rtl/>
        </w:rPr>
        <w:t>ترجمة على بن الحسين بن حرب القاضى ، رقم 402</w:t>
      </w:r>
      <w:r>
        <w:rPr>
          <w:rtl/>
        </w:rPr>
        <w:t>).</w:t>
      </w:r>
    </w:p>
    <w:p w:rsidR="0036165F" w:rsidRPr="008125C8" w:rsidRDefault="0036165F" w:rsidP="0015452C">
      <w:pPr>
        <w:pStyle w:val="libFootnote0"/>
        <w:rPr>
          <w:rtl/>
        </w:rPr>
      </w:pPr>
      <w:r>
        <w:rPr>
          <w:rtl/>
        </w:rPr>
        <w:t>(</w:t>
      </w:r>
      <w:r w:rsidRPr="008125C8">
        <w:rPr>
          <w:rtl/>
        </w:rPr>
        <w:t xml:space="preserve">5) السابق 5 / 102 </w:t>
      </w:r>
      <w:r>
        <w:rPr>
          <w:rtl/>
        </w:rPr>
        <w:t>(</w:t>
      </w:r>
      <w:r w:rsidRPr="008125C8">
        <w:rPr>
          <w:rtl/>
        </w:rPr>
        <w:t>ترجمة عبد الملك بن سليمان الأنطاكى ، رقم 346</w:t>
      </w:r>
      <w:r>
        <w:rPr>
          <w:rtl/>
        </w:rPr>
        <w:t>).</w:t>
      </w:r>
    </w:p>
    <w:p w:rsidR="0036165F" w:rsidRPr="008125C8" w:rsidRDefault="0036165F" w:rsidP="0015452C">
      <w:pPr>
        <w:pStyle w:val="libFootnote0"/>
        <w:rPr>
          <w:rtl/>
        </w:rPr>
      </w:pPr>
      <w:r>
        <w:rPr>
          <w:rtl/>
        </w:rPr>
        <w:t>(</w:t>
      </w:r>
      <w:r w:rsidRPr="008125C8">
        <w:rPr>
          <w:rtl/>
        </w:rPr>
        <w:t xml:space="preserve">6) ج 3 ص 7 </w:t>
      </w:r>
      <w:r>
        <w:rPr>
          <w:rtl/>
        </w:rPr>
        <w:t>(</w:t>
      </w:r>
      <w:r w:rsidRPr="008125C8">
        <w:rPr>
          <w:rtl/>
        </w:rPr>
        <w:t>ترجمة حنش بن عبد الله الصنعانىّ ، رقم 168</w:t>
      </w:r>
      <w:r>
        <w:rPr>
          <w:rtl/>
        </w:rPr>
        <w:t>).</w:t>
      </w:r>
    </w:p>
    <w:p w:rsidR="0036165F" w:rsidRPr="008125C8" w:rsidRDefault="0036165F" w:rsidP="0015452C">
      <w:pPr>
        <w:pStyle w:val="libFootnote0"/>
        <w:rPr>
          <w:rtl/>
        </w:rPr>
      </w:pPr>
      <w:r>
        <w:rPr>
          <w:rtl/>
        </w:rPr>
        <w:t>(</w:t>
      </w:r>
      <w:r w:rsidRPr="008125C8">
        <w:rPr>
          <w:rtl/>
        </w:rPr>
        <w:t xml:space="preserve">7) مثل : </w:t>
      </w:r>
      <w:r>
        <w:rPr>
          <w:rtl/>
        </w:rPr>
        <w:t>(</w:t>
      </w:r>
      <w:r w:rsidRPr="008125C8">
        <w:rPr>
          <w:rtl/>
        </w:rPr>
        <w:t>الأنساب</w:t>
      </w:r>
      <w:r>
        <w:rPr>
          <w:rtl/>
        </w:rPr>
        <w:t>)</w:t>
      </w:r>
      <w:r w:rsidRPr="008125C8">
        <w:rPr>
          <w:rtl/>
        </w:rPr>
        <w:t xml:space="preserve"> 1 / 97 </w:t>
      </w:r>
      <w:r>
        <w:rPr>
          <w:rtl/>
        </w:rPr>
        <w:t>(</w:t>
      </w:r>
      <w:r w:rsidRPr="008125C8">
        <w:rPr>
          <w:rtl/>
        </w:rPr>
        <w:t>ترجمة محمد بن عيسى المصّيصى ، رقم 589</w:t>
      </w:r>
      <w:r>
        <w:rPr>
          <w:rtl/>
        </w:rPr>
        <w:t>)</w:t>
      </w:r>
      <w:r w:rsidRPr="008125C8">
        <w:rPr>
          <w:rtl/>
        </w:rPr>
        <w:t xml:space="preserve"> ، 2 / 511 </w:t>
      </w:r>
      <w:r>
        <w:rPr>
          <w:rtl/>
        </w:rPr>
        <w:t>(</w:t>
      </w:r>
      <w:r w:rsidRPr="008125C8">
        <w:rPr>
          <w:rtl/>
        </w:rPr>
        <w:t>ترجمة محمد بن أحمد بن حماد الدّولابى ، رقم 486</w:t>
      </w:r>
      <w:r>
        <w:rPr>
          <w:rtl/>
        </w:rPr>
        <w:t>)</w:t>
      </w:r>
      <w:r w:rsidRPr="008125C8">
        <w:rPr>
          <w:rtl/>
        </w:rPr>
        <w:t xml:space="preserve"> ، والجذوة 1 / 84 ، والنفح 3 / 58 </w:t>
      </w:r>
      <w:r>
        <w:rPr>
          <w:rtl/>
        </w:rPr>
        <w:t>(</w:t>
      </w:r>
      <w:r w:rsidRPr="008125C8">
        <w:rPr>
          <w:rtl/>
        </w:rPr>
        <w:t>ترجمة محمد بن أوس الأنصارى ، رقم 499</w:t>
      </w:r>
      <w:r>
        <w:rPr>
          <w:rtl/>
        </w:rPr>
        <w:t>)</w:t>
      </w:r>
      <w:r w:rsidRPr="008125C8">
        <w:rPr>
          <w:rtl/>
        </w:rPr>
        <w:t xml:space="preserve"> ، وبغية الطلب 8 / 3815</w:t>
      </w:r>
      <w:r>
        <w:rPr>
          <w:rtl/>
        </w:rPr>
        <w:t xml:space="preserve"> ـ </w:t>
      </w:r>
      <w:r w:rsidRPr="008125C8">
        <w:rPr>
          <w:rtl/>
        </w:rPr>
        <w:t xml:space="preserve">3816 </w:t>
      </w:r>
      <w:r>
        <w:rPr>
          <w:rtl/>
        </w:rPr>
        <w:t>(</w:t>
      </w:r>
      <w:r w:rsidRPr="008125C8">
        <w:rPr>
          <w:rtl/>
        </w:rPr>
        <w:t>ترجمة زكريا بن أيوب الأنطاكى ، رقم 208</w:t>
      </w:r>
      <w:r>
        <w:rPr>
          <w:rtl/>
        </w:rPr>
        <w:t>).</w:t>
      </w:r>
    </w:p>
    <w:p w:rsidR="0036165F" w:rsidRPr="008125C8" w:rsidRDefault="0036165F" w:rsidP="00CF05AF">
      <w:pPr>
        <w:pStyle w:val="libBold1"/>
        <w:rPr>
          <w:rtl/>
        </w:rPr>
      </w:pPr>
      <w:r>
        <w:rPr>
          <w:rtl/>
        </w:rPr>
        <w:br w:type="page"/>
      </w:r>
      <w:r w:rsidRPr="008125C8">
        <w:rPr>
          <w:rtl/>
        </w:rPr>
        <w:lastRenderedPageBreak/>
        <w:t>حول موضوع كتاب «تاريخ الغرباء» ، وتوقيت تأليفه :</w:t>
      </w:r>
    </w:p>
    <w:p w:rsidR="0036165F" w:rsidRPr="008125C8" w:rsidRDefault="0036165F" w:rsidP="00791E39">
      <w:pPr>
        <w:pStyle w:val="libNormal"/>
        <w:rPr>
          <w:rtl/>
        </w:rPr>
      </w:pPr>
      <w:r w:rsidRPr="008125C8">
        <w:rPr>
          <w:rtl/>
        </w:rPr>
        <w:t>ينطبق على هذا الكتاب</w:t>
      </w:r>
      <w:r>
        <w:rPr>
          <w:rtl/>
        </w:rPr>
        <w:t xml:space="preserve"> ـ </w:t>
      </w:r>
      <w:r w:rsidRPr="008125C8">
        <w:rPr>
          <w:rtl/>
        </w:rPr>
        <w:t>فى تحديد موضوعه</w:t>
      </w:r>
      <w:r>
        <w:rPr>
          <w:rtl/>
        </w:rPr>
        <w:t xml:space="preserve"> ـ </w:t>
      </w:r>
      <w:r w:rsidRPr="008125C8">
        <w:rPr>
          <w:rtl/>
        </w:rPr>
        <w:t>نفس النهج ، الذي اتبعناه فى «تاريخ المصريين»</w:t>
      </w:r>
      <w:r>
        <w:rPr>
          <w:rtl/>
        </w:rPr>
        <w:t>.</w:t>
      </w:r>
      <w:r w:rsidRPr="008125C8">
        <w:rPr>
          <w:rtl/>
        </w:rPr>
        <w:t xml:space="preserve"> وقد ذكر روزنثال </w:t>
      </w:r>
      <w:r w:rsidRPr="0015452C">
        <w:rPr>
          <w:rStyle w:val="libFootnotenumChar"/>
          <w:rtl/>
        </w:rPr>
        <w:t>(1)</w:t>
      </w:r>
      <w:r w:rsidRPr="008125C8">
        <w:rPr>
          <w:rtl/>
        </w:rPr>
        <w:t xml:space="preserve"> : أنه لفت نظر ابن يونس</w:t>
      </w:r>
      <w:r>
        <w:rPr>
          <w:rtl/>
        </w:rPr>
        <w:t xml:space="preserve"> ـ </w:t>
      </w:r>
      <w:r w:rsidRPr="008125C8">
        <w:rPr>
          <w:rtl/>
        </w:rPr>
        <w:t>لوضع هذا الكتاب</w:t>
      </w:r>
      <w:r>
        <w:rPr>
          <w:rtl/>
        </w:rPr>
        <w:t xml:space="preserve"> ـ </w:t>
      </w:r>
      <w:r w:rsidRPr="008125C8">
        <w:rPr>
          <w:rtl/>
        </w:rPr>
        <w:t xml:space="preserve">العلماء ، الذين لم يولدوا فى مصر ، لكن عاشوا ودرسوا فيها ، وأقاموا بها ردحا </w:t>
      </w:r>
      <w:r w:rsidRPr="0015452C">
        <w:rPr>
          <w:rStyle w:val="libFootnotenumChar"/>
          <w:rtl/>
        </w:rPr>
        <w:t>(2)</w:t>
      </w:r>
      <w:r w:rsidRPr="008125C8">
        <w:rPr>
          <w:rtl/>
        </w:rPr>
        <w:t xml:space="preserve"> من الزمن ؛ فلوادى النيل جاذبية عظمى للغرباء معروفة من القدم.</w:t>
      </w:r>
    </w:p>
    <w:p w:rsidR="0036165F" w:rsidRPr="008125C8" w:rsidRDefault="0036165F" w:rsidP="00791E39">
      <w:pPr>
        <w:pStyle w:val="libNormal"/>
        <w:rPr>
          <w:rtl/>
        </w:rPr>
      </w:pPr>
      <w:r w:rsidRPr="008125C8">
        <w:rPr>
          <w:rtl/>
        </w:rPr>
        <w:t>والحق أن الشطر الأول من العبارة صحيح مقبول ، لكن الشطر الأخير فيه نظر ؛ لأنه ليس كل من ترجم له ابن يونس</w:t>
      </w:r>
      <w:r>
        <w:rPr>
          <w:rtl/>
        </w:rPr>
        <w:t xml:space="preserve"> ـ </w:t>
      </w:r>
      <w:r w:rsidRPr="008125C8">
        <w:rPr>
          <w:rtl/>
        </w:rPr>
        <w:t>كما سنرى</w:t>
      </w:r>
      <w:r>
        <w:rPr>
          <w:rtl/>
        </w:rPr>
        <w:t xml:space="preserve"> ـ </w:t>
      </w:r>
      <w:r w:rsidRPr="008125C8">
        <w:rPr>
          <w:rtl/>
        </w:rPr>
        <w:t>فى «الغرباء» قد أقام بمصر مدة طويلة ، كما أن الباعث على الارتحال إلى مصر لم يكن المكث على ضفاف النيل ، وإنما السعى لطلب العلم ، والتلقى على علماء مصر العظام.</w:t>
      </w:r>
    </w:p>
    <w:p w:rsidR="0036165F" w:rsidRPr="008125C8" w:rsidRDefault="0036165F" w:rsidP="00CF05AF">
      <w:pPr>
        <w:pStyle w:val="libBold1"/>
        <w:rPr>
          <w:rtl/>
        </w:rPr>
      </w:pPr>
      <w:r w:rsidRPr="008125C8">
        <w:rPr>
          <w:rtl/>
        </w:rPr>
        <w:t>ويمكن أن نذكر بعض أنماط الغرباء الواردين فى الكتاب المذكور كما يلى :</w:t>
      </w:r>
    </w:p>
    <w:p w:rsidR="0036165F" w:rsidRPr="008125C8" w:rsidRDefault="0036165F" w:rsidP="00791E39">
      <w:pPr>
        <w:pStyle w:val="libNormal"/>
        <w:rPr>
          <w:rtl/>
        </w:rPr>
      </w:pPr>
      <w:r>
        <w:rPr>
          <w:rtl/>
        </w:rPr>
        <w:t xml:space="preserve">أ ـ </w:t>
      </w:r>
      <w:r w:rsidRPr="008125C8">
        <w:rPr>
          <w:rtl/>
        </w:rPr>
        <w:t xml:space="preserve">أشخاص قدموا مصر من بلدانهم ليسوا صحابة ؛ طلبا للعلم </w:t>
      </w:r>
      <w:r w:rsidRPr="0015452C">
        <w:rPr>
          <w:rStyle w:val="libFootnotenumChar"/>
          <w:rtl/>
        </w:rPr>
        <w:t>(3)</w:t>
      </w:r>
      <w:r w:rsidRPr="008125C8">
        <w:rPr>
          <w:rtl/>
        </w:rPr>
        <w:t xml:space="preserve"> ، أو أداء لمهمة </w:t>
      </w:r>
      <w:r w:rsidRPr="0015452C">
        <w:rPr>
          <w:rStyle w:val="libFootnotenumChar"/>
          <w:rtl/>
        </w:rPr>
        <w:t>(4)</w:t>
      </w:r>
      <w:r w:rsidRPr="008125C8">
        <w:rPr>
          <w:rtl/>
        </w:rPr>
        <w:t xml:space="preserve"> ، أو ولاية لمنصب </w:t>
      </w:r>
      <w:r w:rsidRPr="0015452C">
        <w:rPr>
          <w:rStyle w:val="libFootnotenumChar"/>
          <w:rtl/>
        </w:rPr>
        <w:t>(5)</w:t>
      </w:r>
      <w:r w:rsidRPr="008125C8">
        <w:rPr>
          <w:rtl/>
        </w:rPr>
        <w:t xml:space="preserve"> ، سواء ماتوا بها </w:t>
      </w:r>
      <w:r w:rsidRPr="0015452C">
        <w:rPr>
          <w:rStyle w:val="libFootnotenumChar"/>
          <w:rtl/>
        </w:rPr>
        <w:t>(6)</w:t>
      </w:r>
      <w:r w:rsidRPr="008125C8">
        <w:rPr>
          <w:rtl/>
        </w:rPr>
        <w:t xml:space="preserve"> ، أم خرجوا عنها ، فماتوا بغيرها </w:t>
      </w:r>
      <w:r w:rsidRPr="0015452C">
        <w:rPr>
          <w:rStyle w:val="libFootnotenumChar"/>
          <w:rtl/>
        </w:rPr>
        <w:t>(7)</w:t>
      </w:r>
      <w:r>
        <w:rPr>
          <w:rtl/>
        </w:rPr>
        <w:t>.</w:t>
      </w:r>
      <w:r w:rsidRPr="008125C8">
        <w:rPr>
          <w:rtl/>
        </w:rPr>
        <w:t xml:space="preserve"> وهؤلاء ولدوا بغير مصر ، ويرجعون إلى أصول غير مصرية </w:t>
      </w:r>
      <w:r w:rsidRPr="0015452C">
        <w:rPr>
          <w:rStyle w:val="libFootnotenumChar"/>
          <w:rtl/>
        </w:rPr>
        <w:t>(8)</w:t>
      </w:r>
      <w:r>
        <w:rPr>
          <w:rtl/>
        </w:rPr>
        <w:t>.</w:t>
      </w:r>
    </w:p>
    <w:p w:rsidR="0036165F" w:rsidRPr="008125C8" w:rsidRDefault="0036165F" w:rsidP="00AB1DDF">
      <w:pPr>
        <w:pStyle w:val="libLine"/>
        <w:rPr>
          <w:rtl/>
        </w:rPr>
      </w:pPr>
      <w:r w:rsidRPr="008125C8">
        <w:rPr>
          <w:rtl/>
        </w:rPr>
        <w:t>__________________</w:t>
      </w:r>
    </w:p>
    <w:p w:rsidR="0036165F" w:rsidRPr="008125C8" w:rsidRDefault="0036165F" w:rsidP="0015452C">
      <w:pPr>
        <w:pStyle w:val="libFootnote0"/>
        <w:rPr>
          <w:rtl/>
        </w:rPr>
      </w:pPr>
      <w:r>
        <w:rPr>
          <w:rtl/>
        </w:rPr>
        <w:t>(</w:t>
      </w:r>
      <w:r w:rsidRPr="008125C8">
        <w:rPr>
          <w:rtl/>
        </w:rPr>
        <w:t xml:space="preserve">1) علم التاريخ عند المسلمين </w:t>
      </w:r>
      <w:r>
        <w:rPr>
          <w:rtl/>
        </w:rPr>
        <w:t>(</w:t>
      </w:r>
      <w:r w:rsidRPr="008125C8">
        <w:rPr>
          <w:rtl/>
        </w:rPr>
        <w:t>ط 2</w:t>
      </w:r>
      <w:r>
        <w:rPr>
          <w:rtl/>
        </w:rPr>
        <w:t xml:space="preserve"> ـ </w:t>
      </w:r>
      <w:r w:rsidRPr="008125C8">
        <w:rPr>
          <w:rtl/>
        </w:rPr>
        <w:t>ترجمة : د. صالح العلى</w:t>
      </w:r>
      <w:r>
        <w:rPr>
          <w:rtl/>
        </w:rPr>
        <w:t>)</w:t>
      </w:r>
      <w:r w:rsidRPr="008125C8">
        <w:rPr>
          <w:rtl/>
        </w:rPr>
        <w:t xml:space="preserve"> ص 235.</w:t>
      </w:r>
    </w:p>
    <w:p w:rsidR="0036165F" w:rsidRPr="008125C8" w:rsidRDefault="0036165F" w:rsidP="0015452C">
      <w:pPr>
        <w:pStyle w:val="libFootnote0"/>
        <w:rPr>
          <w:rtl/>
        </w:rPr>
      </w:pPr>
      <w:r>
        <w:rPr>
          <w:rtl/>
        </w:rPr>
        <w:t>(</w:t>
      </w:r>
      <w:r w:rsidRPr="008125C8">
        <w:rPr>
          <w:rtl/>
        </w:rPr>
        <w:t xml:space="preserve">2) ردح يردح ردحا : ثبت ، وتمكن. يقال : ردح بالمكان ، أى : أقام به. ردح الشيء : بسطه ، وردح الرجل : أصاب حاجته. وردح الرجل : صرعه. </w:t>
      </w:r>
      <w:r>
        <w:rPr>
          <w:rtl/>
        </w:rPr>
        <w:t>(</w:t>
      </w:r>
      <w:r w:rsidRPr="008125C8">
        <w:rPr>
          <w:rtl/>
        </w:rPr>
        <w:t xml:space="preserve">اللسان ، مادة : </w:t>
      </w:r>
      <w:r>
        <w:rPr>
          <w:rtl/>
        </w:rPr>
        <w:t>(</w:t>
      </w:r>
      <w:r w:rsidRPr="008125C8">
        <w:rPr>
          <w:rtl/>
        </w:rPr>
        <w:t>ر. د. ح</w:t>
      </w:r>
      <w:r>
        <w:rPr>
          <w:rtl/>
        </w:rPr>
        <w:t>)</w:t>
      </w:r>
      <w:r w:rsidRPr="008125C8">
        <w:rPr>
          <w:rtl/>
        </w:rPr>
        <w:t xml:space="preserve"> ج 3 / 1620</w:t>
      </w:r>
      <w:r>
        <w:rPr>
          <w:rtl/>
        </w:rPr>
        <w:t xml:space="preserve"> ـ </w:t>
      </w:r>
      <w:r w:rsidRPr="008125C8">
        <w:rPr>
          <w:rtl/>
        </w:rPr>
        <w:t>1621 ، والمعجم الوسيط 1 / 350</w:t>
      </w:r>
      <w:r>
        <w:rPr>
          <w:rtl/>
        </w:rPr>
        <w:t>).</w:t>
      </w:r>
      <w:r w:rsidRPr="008125C8">
        <w:rPr>
          <w:rtl/>
        </w:rPr>
        <w:t xml:space="preserve"> وفى </w:t>
      </w:r>
      <w:r>
        <w:rPr>
          <w:rtl/>
        </w:rPr>
        <w:t>(</w:t>
      </w:r>
      <w:r w:rsidRPr="008125C8">
        <w:rPr>
          <w:rtl/>
        </w:rPr>
        <w:t>المرجع السابق</w:t>
      </w:r>
      <w:r>
        <w:rPr>
          <w:rtl/>
        </w:rPr>
        <w:t>)</w:t>
      </w:r>
      <w:r w:rsidRPr="008125C8">
        <w:rPr>
          <w:rtl/>
        </w:rPr>
        <w:t xml:space="preserve"> : الرّدح : المدة الطويلة ، يقال : أقام ردحا من الدهر.</w:t>
      </w:r>
    </w:p>
    <w:p w:rsidR="0036165F" w:rsidRPr="008125C8" w:rsidRDefault="0036165F" w:rsidP="0015452C">
      <w:pPr>
        <w:pStyle w:val="libFootnote0"/>
        <w:rPr>
          <w:rtl/>
        </w:rPr>
      </w:pPr>
      <w:r>
        <w:rPr>
          <w:rtl/>
        </w:rPr>
        <w:t>(</w:t>
      </w:r>
      <w:r w:rsidRPr="008125C8">
        <w:rPr>
          <w:rtl/>
        </w:rPr>
        <w:t xml:space="preserve">3) راجع </w:t>
      </w:r>
      <w:r>
        <w:rPr>
          <w:rtl/>
        </w:rPr>
        <w:t>(</w:t>
      </w:r>
      <w:r w:rsidRPr="008125C8">
        <w:rPr>
          <w:rtl/>
        </w:rPr>
        <w:t>تاريخ الغرباء</w:t>
      </w:r>
      <w:r>
        <w:rPr>
          <w:rtl/>
        </w:rPr>
        <w:t>)</w:t>
      </w:r>
      <w:r w:rsidRPr="008125C8">
        <w:rPr>
          <w:rtl/>
        </w:rPr>
        <w:t xml:space="preserve"> لابن يونس </w:t>
      </w:r>
      <w:r>
        <w:rPr>
          <w:rtl/>
        </w:rPr>
        <w:t>(</w:t>
      </w:r>
      <w:r w:rsidRPr="008125C8">
        <w:rPr>
          <w:rtl/>
        </w:rPr>
        <w:t>ترجمة إبراهيم بن أدهم الكوفى ، رقم 4</w:t>
      </w:r>
      <w:r>
        <w:rPr>
          <w:rtl/>
        </w:rPr>
        <w:t>)</w:t>
      </w:r>
      <w:r w:rsidRPr="008125C8">
        <w:rPr>
          <w:rtl/>
        </w:rPr>
        <w:t xml:space="preserve"> ، </w:t>
      </w:r>
      <w:r>
        <w:rPr>
          <w:rtl/>
        </w:rPr>
        <w:t>و (</w:t>
      </w:r>
      <w:r w:rsidRPr="008125C8">
        <w:rPr>
          <w:rtl/>
        </w:rPr>
        <w:t>ترجمة حماد بن نعيم الجذامى الفلسطينى ، رقم 162</w:t>
      </w:r>
      <w:r>
        <w:rPr>
          <w:rtl/>
        </w:rPr>
        <w:t>)</w:t>
      </w:r>
      <w:r w:rsidRPr="008125C8">
        <w:rPr>
          <w:rtl/>
        </w:rPr>
        <w:t xml:space="preserve"> ، </w:t>
      </w:r>
      <w:r>
        <w:rPr>
          <w:rtl/>
        </w:rPr>
        <w:t>و (</w:t>
      </w:r>
      <w:r w:rsidRPr="008125C8">
        <w:rPr>
          <w:rtl/>
        </w:rPr>
        <w:t>زيد بن إسحاق الأنصارى ، رقم 218</w:t>
      </w:r>
      <w:r>
        <w:rPr>
          <w:rtl/>
        </w:rPr>
        <w:t>).</w:t>
      </w:r>
    </w:p>
    <w:p w:rsidR="0036165F" w:rsidRPr="008125C8" w:rsidRDefault="0036165F" w:rsidP="0015452C">
      <w:pPr>
        <w:pStyle w:val="libFootnote0"/>
        <w:rPr>
          <w:rtl/>
        </w:rPr>
      </w:pPr>
      <w:r>
        <w:rPr>
          <w:rtl/>
        </w:rPr>
        <w:t>(</w:t>
      </w:r>
      <w:r w:rsidRPr="008125C8">
        <w:rPr>
          <w:rtl/>
        </w:rPr>
        <w:t xml:space="preserve">4) كما جاء فى ترجمة </w:t>
      </w:r>
      <w:r>
        <w:rPr>
          <w:rtl/>
        </w:rPr>
        <w:t>(</w:t>
      </w:r>
      <w:r w:rsidRPr="008125C8">
        <w:rPr>
          <w:rtl/>
        </w:rPr>
        <w:t>أبى عبيدة بن الفضيل بن عياض المكى</w:t>
      </w:r>
      <w:r>
        <w:rPr>
          <w:rtl/>
        </w:rPr>
        <w:t>).</w:t>
      </w:r>
      <w:r w:rsidRPr="008125C8">
        <w:rPr>
          <w:rtl/>
        </w:rPr>
        <w:t xml:space="preserve"> </w:t>
      </w:r>
      <w:r>
        <w:rPr>
          <w:rtl/>
        </w:rPr>
        <w:t>(</w:t>
      </w:r>
      <w:r w:rsidRPr="008125C8">
        <w:rPr>
          <w:rtl/>
        </w:rPr>
        <w:t>السابق : 35</w:t>
      </w:r>
      <w:r>
        <w:rPr>
          <w:rtl/>
        </w:rPr>
        <w:t>)</w:t>
      </w:r>
      <w:r w:rsidRPr="008125C8">
        <w:rPr>
          <w:rtl/>
        </w:rPr>
        <w:t xml:space="preserve"> ، فقد جاء أنه أتى إلى مصر فى </w:t>
      </w:r>
      <w:r>
        <w:rPr>
          <w:rtl/>
        </w:rPr>
        <w:t>(</w:t>
      </w:r>
      <w:r w:rsidRPr="008125C8">
        <w:rPr>
          <w:rtl/>
        </w:rPr>
        <w:t>وكالة توكّلها</w:t>
      </w:r>
      <w:r>
        <w:rPr>
          <w:rtl/>
        </w:rPr>
        <w:t>).</w:t>
      </w:r>
      <w:r w:rsidRPr="008125C8">
        <w:rPr>
          <w:rtl/>
        </w:rPr>
        <w:t xml:space="preserve"> هذا هو الهدف الغالب من الزيارة.</w:t>
      </w:r>
    </w:p>
    <w:p w:rsidR="0036165F" w:rsidRPr="008125C8" w:rsidRDefault="0036165F" w:rsidP="0015452C">
      <w:pPr>
        <w:pStyle w:val="libFootnote0"/>
        <w:rPr>
          <w:rtl/>
        </w:rPr>
      </w:pPr>
      <w:r>
        <w:rPr>
          <w:rtl/>
        </w:rPr>
        <w:t>(</w:t>
      </w:r>
      <w:r w:rsidRPr="008125C8">
        <w:rPr>
          <w:rtl/>
        </w:rPr>
        <w:t xml:space="preserve">5) كما فى ترجمة أمير مصر </w:t>
      </w:r>
      <w:r>
        <w:rPr>
          <w:rtl/>
        </w:rPr>
        <w:t>(</w:t>
      </w:r>
      <w:r w:rsidRPr="008125C8">
        <w:rPr>
          <w:rtl/>
        </w:rPr>
        <w:t>سعيد بن يزيد الأزدى ، رقم 235</w:t>
      </w:r>
      <w:r>
        <w:rPr>
          <w:rtl/>
        </w:rPr>
        <w:t>)</w:t>
      </w:r>
      <w:r w:rsidRPr="008125C8">
        <w:rPr>
          <w:rtl/>
        </w:rPr>
        <w:t xml:space="preserve"> ، </w:t>
      </w:r>
      <w:r>
        <w:rPr>
          <w:rtl/>
        </w:rPr>
        <w:t>و (</w:t>
      </w:r>
      <w:r w:rsidRPr="008125C8">
        <w:rPr>
          <w:rtl/>
        </w:rPr>
        <w:t>قرة بن شريك ، ترجمة رقم 461</w:t>
      </w:r>
      <w:r>
        <w:rPr>
          <w:rtl/>
        </w:rPr>
        <w:t>)</w:t>
      </w:r>
      <w:r w:rsidRPr="008125C8">
        <w:rPr>
          <w:rtl/>
        </w:rPr>
        <w:t xml:space="preserve"> ، وغيرهما. فالغالب عليهما المنصب الذي ولياه ، وهو هدف مجيئهم إلى مصر.</w:t>
      </w:r>
    </w:p>
    <w:p w:rsidR="0036165F" w:rsidRPr="008125C8" w:rsidRDefault="0036165F" w:rsidP="0015452C">
      <w:pPr>
        <w:pStyle w:val="libFootnote0"/>
        <w:rPr>
          <w:rtl/>
        </w:rPr>
      </w:pPr>
      <w:r>
        <w:rPr>
          <w:rtl/>
        </w:rPr>
        <w:t>(</w:t>
      </w:r>
      <w:r w:rsidRPr="008125C8">
        <w:rPr>
          <w:rtl/>
        </w:rPr>
        <w:t xml:space="preserve">6) كما فى ترجمة </w:t>
      </w:r>
      <w:r>
        <w:rPr>
          <w:rtl/>
        </w:rPr>
        <w:t>(</w:t>
      </w:r>
      <w:r w:rsidRPr="008125C8">
        <w:rPr>
          <w:rtl/>
        </w:rPr>
        <w:t>إبراهيم بن أبى داود سليمان بن داود البرلسى ، رقم 12</w:t>
      </w:r>
      <w:r>
        <w:rPr>
          <w:rtl/>
        </w:rPr>
        <w:t>)</w:t>
      </w:r>
      <w:r w:rsidRPr="008125C8">
        <w:rPr>
          <w:rtl/>
        </w:rPr>
        <w:t xml:space="preserve"> ، وترجمة </w:t>
      </w:r>
      <w:r>
        <w:rPr>
          <w:rtl/>
        </w:rPr>
        <w:t>(</w:t>
      </w:r>
      <w:r w:rsidRPr="008125C8">
        <w:rPr>
          <w:rtl/>
        </w:rPr>
        <w:t>تبيع بن عامر</w:t>
      </w:r>
      <w:r>
        <w:rPr>
          <w:rtl/>
        </w:rPr>
        <w:t>)</w:t>
      </w:r>
      <w:r w:rsidRPr="008125C8">
        <w:rPr>
          <w:rtl/>
        </w:rPr>
        <w:t xml:space="preserve"> رقم 122.</w:t>
      </w:r>
    </w:p>
    <w:p w:rsidR="0036165F" w:rsidRPr="008125C8" w:rsidRDefault="0036165F" w:rsidP="0015452C">
      <w:pPr>
        <w:pStyle w:val="libFootnote0"/>
        <w:rPr>
          <w:rtl/>
        </w:rPr>
      </w:pPr>
      <w:r>
        <w:rPr>
          <w:rtl/>
        </w:rPr>
        <w:t>(</w:t>
      </w:r>
      <w:r w:rsidRPr="008125C8">
        <w:rPr>
          <w:rtl/>
        </w:rPr>
        <w:t xml:space="preserve">7) كرجوع أبى عبيدة بن الفضيل بن عياض المكى إلى بلده ، وموته بها </w:t>
      </w:r>
      <w:r>
        <w:rPr>
          <w:rtl/>
        </w:rPr>
        <w:t>(</w:t>
      </w:r>
      <w:r w:rsidRPr="008125C8">
        <w:rPr>
          <w:rtl/>
        </w:rPr>
        <w:t>ترجمة 35</w:t>
      </w:r>
      <w:r>
        <w:rPr>
          <w:rtl/>
        </w:rPr>
        <w:t>).</w:t>
      </w:r>
    </w:p>
    <w:p w:rsidR="0036165F" w:rsidRPr="008125C8" w:rsidRDefault="0036165F" w:rsidP="0015452C">
      <w:pPr>
        <w:pStyle w:val="libFootnote0"/>
        <w:rPr>
          <w:rtl/>
        </w:rPr>
      </w:pPr>
      <w:r>
        <w:rPr>
          <w:rtl/>
        </w:rPr>
        <w:t>(</w:t>
      </w:r>
      <w:r w:rsidRPr="008125C8">
        <w:rPr>
          <w:rtl/>
        </w:rPr>
        <w:t xml:space="preserve">8) مثل : </w:t>
      </w:r>
      <w:r>
        <w:rPr>
          <w:rtl/>
        </w:rPr>
        <w:t>(</w:t>
      </w:r>
      <w:r w:rsidRPr="008125C8">
        <w:rPr>
          <w:rtl/>
        </w:rPr>
        <w:t>إبراهيم بن أبى داود البرلسى ، ترجمة رقم 12</w:t>
      </w:r>
      <w:r>
        <w:rPr>
          <w:rtl/>
        </w:rPr>
        <w:t>)</w:t>
      </w:r>
      <w:r w:rsidRPr="008125C8">
        <w:rPr>
          <w:rtl/>
        </w:rPr>
        <w:t xml:space="preserve"> ؛ إذ إنه ولد فى </w:t>
      </w:r>
      <w:r>
        <w:rPr>
          <w:rtl/>
        </w:rPr>
        <w:t>(</w:t>
      </w:r>
      <w:r w:rsidRPr="008125C8">
        <w:rPr>
          <w:rtl/>
        </w:rPr>
        <w:t>صور</w:t>
      </w:r>
      <w:r>
        <w:rPr>
          <w:rtl/>
        </w:rPr>
        <w:t>)</w:t>
      </w:r>
      <w:r w:rsidRPr="008125C8">
        <w:rPr>
          <w:rtl/>
        </w:rPr>
        <w:t xml:space="preserve"> ، ووالده كوفى ، ولزم البرلس فى مصر ، ومات بها. وأيضا ، </w:t>
      </w:r>
      <w:r>
        <w:rPr>
          <w:rtl/>
        </w:rPr>
        <w:t>(</w:t>
      </w:r>
      <w:r w:rsidRPr="008125C8">
        <w:rPr>
          <w:rtl/>
        </w:rPr>
        <w:t>إبراهيم بن رزق الله الكلوذانى</w:t>
      </w:r>
      <w:r>
        <w:rPr>
          <w:rtl/>
        </w:rPr>
        <w:t>)</w:t>
      </w:r>
      <w:r w:rsidRPr="008125C8">
        <w:rPr>
          <w:rtl/>
        </w:rPr>
        <w:t xml:space="preserve"> ، الذي ولد ببلده </w:t>
      </w:r>
      <w:r>
        <w:rPr>
          <w:rtl/>
        </w:rPr>
        <w:t>(</w:t>
      </w:r>
      <w:r w:rsidRPr="008125C8">
        <w:rPr>
          <w:rtl/>
        </w:rPr>
        <w:t>كلوذان</w:t>
      </w:r>
      <w:r>
        <w:rPr>
          <w:rtl/>
        </w:rPr>
        <w:t>)</w:t>
      </w:r>
      <w:r w:rsidRPr="008125C8">
        <w:rPr>
          <w:rtl/>
        </w:rPr>
        <w:t xml:space="preserve"> ، وقدم مصر. </w:t>
      </w:r>
      <w:r>
        <w:rPr>
          <w:rtl/>
        </w:rPr>
        <w:t>(</w:t>
      </w:r>
      <w:r w:rsidRPr="008125C8">
        <w:rPr>
          <w:rtl/>
        </w:rPr>
        <w:t>ترجمة رقم 13</w:t>
      </w:r>
      <w:r>
        <w:rPr>
          <w:rtl/>
        </w:rPr>
        <w:t>).</w:t>
      </w:r>
    </w:p>
    <w:p w:rsidR="0036165F" w:rsidRPr="008125C8" w:rsidRDefault="0036165F" w:rsidP="00791E39">
      <w:pPr>
        <w:pStyle w:val="libNormal"/>
        <w:rPr>
          <w:rtl/>
        </w:rPr>
      </w:pPr>
      <w:r>
        <w:rPr>
          <w:rtl/>
        </w:rPr>
        <w:br w:type="page"/>
      </w:r>
      <w:r w:rsidRPr="008125C8">
        <w:rPr>
          <w:rtl/>
        </w:rPr>
        <w:lastRenderedPageBreak/>
        <w:t>ب</w:t>
      </w:r>
      <w:r>
        <w:rPr>
          <w:rtl/>
        </w:rPr>
        <w:t xml:space="preserve"> ـ </w:t>
      </w:r>
      <w:r w:rsidRPr="008125C8">
        <w:rPr>
          <w:rtl/>
        </w:rPr>
        <w:t xml:space="preserve">من لم يعرف أنه من أهل مصر ، فهو داخل فى عداد الغرباء </w:t>
      </w:r>
      <w:r w:rsidRPr="0015452C">
        <w:rPr>
          <w:rStyle w:val="libFootnotenumChar"/>
          <w:rtl/>
        </w:rPr>
        <w:t>(1)</w:t>
      </w:r>
      <w:r>
        <w:rPr>
          <w:rtl/>
        </w:rPr>
        <w:t>.</w:t>
      </w:r>
    </w:p>
    <w:p w:rsidR="0036165F" w:rsidRPr="008125C8" w:rsidRDefault="0036165F" w:rsidP="00CF05AF">
      <w:pPr>
        <w:pStyle w:val="libBold1"/>
        <w:rPr>
          <w:rtl/>
        </w:rPr>
      </w:pPr>
      <w:r w:rsidRPr="008125C8">
        <w:rPr>
          <w:rtl/>
        </w:rPr>
        <w:t>ملاحظات :</w:t>
      </w:r>
    </w:p>
    <w:p w:rsidR="0036165F" w:rsidRPr="008125C8" w:rsidRDefault="0036165F" w:rsidP="00791E39">
      <w:pPr>
        <w:pStyle w:val="libNormal"/>
        <w:rPr>
          <w:rtl/>
        </w:rPr>
      </w:pPr>
      <w:r w:rsidRPr="008125C8">
        <w:rPr>
          <w:rtl/>
        </w:rPr>
        <w:t>1</w:t>
      </w:r>
      <w:r>
        <w:rPr>
          <w:rtl/>
        </w:rPr>
        <w:t xml:space="preserve"> ـ </w:t>
      </w:r>
      <w:r w:rsidRPr="008125C8">
        <w:rPr>
          <w:rtl/>
        </w:rPr>
        <w:t xml:space="preserve">قد يترجم للشخص الواحد أكثر من مرة فى «تاريخ الغرباء» ؛ نظرا للاختلاف حول اسمه. والغالب أن ابن يونس لم يدرك ذلك ، فذكره على أنه شخصان مختلفان ، لكن المصادر الأندلسية نبّهت على أنه شخص واحد ، ذكر فى «كتاب الغرباء» فى موضعين </w:t>
      </w:r>
      <w:r w:rsidRPr="0015452C">
        <w:rPr>
          <w:rStyle w:val="libFootnotenumChar"/>
          <w:rtl/>
        </w:rPr>
        <w:t>(2)</w:t>
      </w:r>
      <w:r>
        <w:rPr>
          <w:rtl/>
        </w:rPr>
        <w:t>.</w:t>
      </w:r>
    </w:p>
    <w:p w:rsidR="0036165F" w:rsidRPr="008125C8" w:rsidRDefault="0036165F" w:rsidP="00791E39">
      <w:pPr>
        <w:pStyle w:val="libNormal"/>
        <w:rPr>
          <w:rtl/>
        </w:rPr>
      </w:pPr>
      <w:r w:rsidRPr="008125C8">
        <w:rPr>
          <w:rtl/>
        </w:rPr>
        <w:t>2</w:t>
      </w:r>
      <w:r>
        <w:rPr>
          <w:rtl/>
        </w:rPr>
        <w:t xml:space="preserve"> ـ </w:t>
      </w:r>
      <w:r w:rsidRPr="008125C8">
        <w:rPr>
          <w:rtl/>
        </w:rPr>
        <w:t xml:space="preserve">قد يذكر ابن يونس أحد أفراد الأسرة فى «تاريخ الغرباء» ، بينما ترجم لأخيه فى «تاريخ المصريين» </w:t>
      </w:r>
      <w:r w:rsidRPr="0015452C">
        <w:rPr>
          <w:rStyle w:val="libFootnotenumChar"/>
          <w:rtl/>
        </w:rPr>
        <w:t>(3)</w:t>
      </w:r>
      <w:r w:rsidRPr="008125C8">
        <w:rPr>
          <w:rtl/>
        </w:rPr>
        <w:t xml:space="preserve"> ؛ وذلك تبعا لملقاييس التى وضعها لمن تتم الترجمة لهم فى كلا الكتابين.</w:t>
      </w:r>
    </w:p>
    <w:p w:rsidR="0036165F" w:rsidRPr="008125C8" w:rsidRDefault="0036165F" w:rsidP="00791E39">
      <w:pPr>
        <w:pStyle w:val="libNormal"/>
        <w:rPr>
          <w:rtl/>
        </w:rPr>
      </w:pPr>
      <w:r w:rsidRPr="008125C8">
        <w:rPr>
          <w:rtl/>
        </w:rPr>
        <w:t>3</w:t>
      </w:r>
      <w:r>
        <w:rPr>
          <w:rtl/>
        </w:rPr>
        <w:t xml:space="preserve"> ـ </w:t>
      </w:r>
      <w:r w:rsidRPr="008125C8">
        <w:rPr>
          <w:rtl/>
        </w:rPr>
        <w:t xml:space="preserve">ورد فى نص ترجمة أحد «الغرباء» : أنه لم يرحل </w:t>
      </w:r>
      <w:r w:rsidRPr="0015452C">
        <w:rPr>
          <w:rStyle w:val="libFootnotenumChar"/>
          <w:rtl/>
        </w:rPr>
        <w:t>(4)</w:t>
      </w:r>
      <w:r>
        <w:rPr>
          <w:rtl/>
        </w:rPr>
        <w:t>.</w:t>
      </w:r>
      <w:r w:rsidRPr="008125C8">
        <w:rPr>
          <w:rtl/>
        </w:rPr>
        <w:t xml:space="preserve"> وهذا يضعنا أمام أحد احتمالين : أن ابن يونس خالف مقاييس الترجمة فى «الغرباء» على قدر فهمنا ، لما ترجم لشخص لم يأت إلى مصر ولا إلى غيرها ، كما ذكر هو نفسه فى كتابه عنه. والاحتمال الآخر</w:t>
      </w:r>
      <w:r>
        <w:rPr>
          <w:rtl/>
        </w:rPr>
        <w:t xml:space="preserve"> ـ </w:t>
      </w:r>
      <w:r w:rsidRPr="008125C8">
        <w:rPr>
          <w:rtl/>
        </w:rPr>
        <w:t>أن هناك استثناء يخص الأندلسيين دون سواهم ، إذ يغلب على الظن أن هذا المترجم له</w:t>
      </w:r>
      <w:r>
        <w:rPr>
          <w:rtl/>
        </w:rPr>
        <w:t xml:space="preserve"> ـ </w:t>
      </w:r>
      <w:r w:rsidRPr="008125C8">
        <w:rPr>
          <w:rtl/>
        </w:rPr>
        <w:t>وهو أندلسى</w:t>
      </w:r>
      <w:r>
        <w:rPr>
          <w:rtl/>
        </w:rPr>
        <w:t xml:space="preserve"> ـ </w:t>
      </w:r>
      <w:r w:rsidRPr="008125C8">
        <w:rPr>
          <w:rtl/>
        </w:rPr>
        <w:t>يدخل ضمن محدثى الأندلس ، الذين عرف ابن يونس معلومات عنهم ، وترجم لهم ، عن طريق مراسلة ومكاتبة المؤرخ الأندلسى الشهير «الخشنىّ» ، على نحو ما سنذكر فيما بعد.</w:t>
      </w:r>
      <w:r>
        <w:rPr>
          <w:rFonts w:hint="cs"/>
          <w:rtl/>
        </w:rPr>
        <w:t xml:space="preserve"> </w:t>
      </w:r>
      <w:r w:rsidRPr="008125C8">
        <w:rPr>
          <w:rtl/>
        </w:rPr>
        <w:t>ويترجح لدىّ الاحتمال الأخير ؛ لأن المترجم له</w:t>
      </w:r>
      <w:r>
        <w:rPr>
          <w:rtl/>
        </w:rPr>
        <w:t xml:space="preserve"> ـ </w:t>
      </w:r>
      <w:r w:rsidRPr="008125C8">
        <w:rPr>
          <w:rtl/>
        </w:rPr>
        <w:t>كما جاء فى ترجمة ابن يونس له</w:t>
      </w:r>
      <w:r>
        <w:rPr>
          <w:rtl/>
        </w:rPr>
        <w:t xml:space="preserve"> ـ </w:t>
      </w:r>
      <w:r w:rsidRPr="008125C8">
        <w:rPr>
          <w:rtl/>
        </w:rPr>
        <w:t xml:space="preserve">مات فى صدر أيام الأمير عبد الله بن محمد </w:t>
      </w:r>
      <w:r>
        <w:rPr>
          <w:rtl/>
        </w:rPr>
        <w:t>(</w:t>
      </w:r>
      <w:r w:rsidRPr="008125C8">
        <w:rPr>
          <w:rtl/>
        </w:rPr>
        <w:t>275</w:t>
      </w:r>
      <w:r>
        <w:rPr>
          <w:rtl/>
        </w:rPr>
        <w:t xml:space="preserve"> ـ </w:t>
      </w:r>
      <w:r w:rsidRPr="008125C8">
        <w:rPr>
          <w:rtl/>
        </w:rPr>
        <w:t>300 ه‍</w:t>
      </w:r>
      <w:r>
        <w:rPr>
          <w:rtl/>
        </w:rPr>
        <w:t>)</w:t>
      </w:r>
      <w:r w:rsidRPr="008125C8">
        <w:rPr>
          <w:rtl/>
        </w:rPr>
        <w:t xml:space="preserve"> </w:t>
      </w:r>
      <w:r w:rsidRPr="0015452C">
        <w:rPr>
          <w:rStyle w:val="libFootnotenumChar"/>
          <w:rtl/>
        </w:rPr>
        <w:t>(5)</w:t>
      </w:r>
      <w:r w:rsidRPr="008125C8">
        <w:rPr>
          <w:rtl/>
        </w:rPr>
        <w:t xml:space="preserve"> ، فهو</w:t>
      </w:r>
      <w:r>
        <w:rPr>
          <w:rtl/>
        </w:rPr>
        <w:t xml:space="preserve"> ـ </w:t>
      </w:r>
      <w:r w:rsidRPr="008125C8">
        <w:rPr>
          <w:rtl/>
        </w:rPr>
        <w:t>إذن</w:t>
      </w:r>
      <w:r>
        <w:rPr>
          <w:rtl/>
        </w:rPr>
        <w:t xml:space="preserve"> ـ </w:t>
      </w:r>
      <w:r w:rsidRPr="008125C8">
        <w:rPr>
          <w:rtl/>
        </w:rPr>
        <w:t>من محدثى القرن الثالث الهجرى وقد مات قبل مولد ابن يونس نفسه فهو لم يلتق به.</w:t>
      </w:r>
    </w:p>
    <w:p w:rsidR="0036165F" w:rsidRPr="008125C8" w:rsidRDefault="0036165F" w:rsidP="00AB1DDF">
      <w:pPr>
        <w:pStyle w:val="libLine"/>
        <w:rPr>
          <w:rtl/>
        </w:rPr>
      </w:pPr>
      <w:r w:rsidRPr="008125C8">
        <w:rPr>
          <w:rtl/>
        </w:rPr>
        <w:t>__________________</w:t>
      </w:r>
    </w:p>
    <w:p w:rsidR="0036165F" w:rsidRPr="008125C8" w:rsidRDefault="0036165F" w:rsidP="0015452C">
      <w:pPr>
        <w:pStyle w:val="libFootnote0"/>
        <w:rPr>
          <w:rtl/>
        </w:rPr>
      </w:pPr>
      <w:r>
        <w:rPr>
          <w:rtl/>
        </w:rPr>
        <w:t>(</w:t>
      </w:r>
      <w:r w:rsidRPr="008125C8">
        <w:rPr>
          <w:rtl/>
        </w:rPr>
        <w:t xml:space="preserve">1) مثل : </w:t>
      </w:r>
      <w:r>
        <w:rPr>
          <w:rtl/>
        </w:rPr>
        <w:t>(</w:t>
      </w:r>
      <w:r w:rsidRPr="008125C8">
        <w:rPr>
          <w:rtl/>
        </w:rPr>
        <w:t>إدريس بن عمر بن عبد العزيز ، ترجمة 76</w:t>
      </w:r>
      <w:r>
        <w:rPr>
          <w:rtl/>
        </w:rPr>
        <w:t>)</w:t>
      </w:r>
      <w:r w:rsidRPr="008125C8">
        <w:rPr>
          <w:rtl/>
        </w:rPr>
        <w:t xml:space="preserve"> ، قال عنه : لا أعرفه من أهل مصر.</w:t>
      </w:r>
    </w:p>
    <w:p w:rsidR="0036165F" w:rsidRPr="008125C8" w:rsidRDefault="0036165F" w:rsidP="0015452C">
      <w:pPr>
        <w:pStyle w:val="libFootnote0"/>
        <w:rPr>
          <w:rtl/>
        </w:rPr>
      </w:pPr>
      <w:r>
        <w:rPr>
          <w:rtl/>
        </w:rPr>
        <w:t>(</w:t>
      </w:r>
      <w:r w:rsidRPr="008125C8">
        <w:rPr>
          <w:rtl/>
        </w:rPr>
        <w:t xml:space="preserve">2) كما حدث فى ترجمة </w:t>
      </w:r>
      <w:r>
        <w:rPr>
          <w:rtl/>
        </w:rPr>
        <w:t>(</w:t>
      </w:r>
      <w:r w:rsidRPr="008125C8">
        <w:rPr>
          <w:rtl/>
        </w:rPr>
        <w:t>محمد بن يحيى السّبئى القرطبى</w:t>
      </w:r>
      <w:r>
        <w:rPr>
          <w:rtl/>
        </w:rPr>
        <w:t>)</w:t>
      </w:r>
      <w:r w:rsidRPr="008125C8">
        <w:rPr>
          <w:rtl/>
        </w:rPr>
        <w:t xml:space="preserve"> رقم 610 </w:t>
      </w:r>
      <w:r>
        <w:rPr>
          <w:rtl/>
        </w:rPr>
        <w:t>(</w:t>
      </w:r>
      <w:r w:rsidRPr="008125C8">
        <w:rPr>
          <w:rtl/>
        </w:rPr>
        <w:t xml:space="preserve">راجع هامش 6 بها ، فمنه تبين أن ابن يونس ذكره فى موضع آخر من الكتاب نفسه باسم آخر : </w:t>
      </w:r>
      <w:r>
        <w:rPr>
          <w:rtl/>
        </w:rPr>
        <w:t>(</w:t>
      </w:r>
      <w:r w:rsidRPr="008125C8">
        <w:rPr>
          <w:rtl/>
        </w:rPr>
        <w:t>محمد بن سعيد بن عبد الله</w:t>
      </w:r>
      <w:r>
        <w:rPr>
          <w:rtl/>
        </w:rPr>
        <w:t>)</w:t>
      </w:r>
      <w:r w:rsidRPr="008125C8">
        <w:rPr>
          <w:rtl/>
        </w:rPr>
        <w:t xml:space="preserve"> ، برقم </w:t>
      </w:r>
      <w:r>
        <w:rPr>
          <w:rtl/>
        </w:rPr>
        <w:t>(</w:t>
      </w:r>
      <w:r w:rsidRPr="008125C8">
        <w:rPr>
          <w:rtl/>
        </w:rPr>
        <w:t>536)</w:t>
      </w:r>
      <w:r>
        <w:rPr>
          <w:rtl/>
        </w:rPr>
        <w:t>.</w:t>
      </w:r>
    </w:p>
    <w:p w:rsidR="0036165F" w:rsidRPr="008125C8" w:rsidRDefault="0036165F" w:rsidP="0015452C">
      <w:pPr>
        <w:pStyle w:val="libFootnote0"/>
        <w:rPr>
          <w:rtl/>
        </w:rPr>
      </w:pPr>
      <w:r>
        <w:rPr>
          <w:rtl/>
        </w:rPr>
        <w:t>(</w:t>
      </w:r>
      <w:r w:rsidRPr="008125C8">
        <w:rPr>
          <w:rtl/>
        </w:rPr>
        <w:t xml:space="preserve">3) ترجم ل </w:t>
      </w:r>
      <w:r>
        <w:rPr>
          <w:rtl/>
        </w:rPr>
        <w:t>(</w:t>
      </w:r>
      <w:r w:rsidRPr="008125C8">
        <w:rPr>
          <w:rtl/>
        </w:rPr>
        <w:t>أحمد بن عبد الله بن عبد الرحيم</w:t>
      </w:r>
      <w:r>
        <w:rPr>
          <w:rtl/>
        </w:rPr>
        <w:t>)</w:t>
      </w:r>
      <w:r w:rsidRPr="008125C8">
        <w:rPr>
          <w:rtl/>
        </w:rPr>
        <w:t xml:space="preserve"> فى </w:t>
      </w:r>
      <w:r>
        <w:rPr>
          <w:rtl/>
        </w:rPr>
        <w:t>(</w:t>
      </w:r>
      <w:r w:rsidRPr="008125C8">
        <w:rPr>
          <w:rtl/>
        </w:rPr>
        <w:t>الغرباء</w:t>
      </w:r>
      <w:r>
        <w:rPr>
          <w:rtl/>
        </w:rPr>
        <w:t>)</w:t>
      </w:r>
      <w:r w:rsidRPr="008125C8">
        <w:rPr>
          <w:rtl/>
        </w:rPr>
        <w:t xml:space="preserve"> برقم </w:t>
      </w:r>
      <w:r>
        <w:rPr>
          <w:rtl/>
        </w:rPr>
        <w:t>(</w:t>
      </w:r>
      <w:r w:rsidRPr="008125C8">
        <w:rPr>
          <w:rtl/>
        </w:rPr>
        <w:t xml:space="preserve">59) ؛ لأنه ولد ، وعاش طويلا فى </w:t>
      </w:r>
      <w:r>
        <w:rPr>
          <w:rtl/>
        </w:rPr>
        <w:t>(</w:t>
      </w:r>
      <w:r w:rsidRPr="008125C8">
        <w:rPr>
          <w:rtl/>
        </w:rPr>
        <w:t>برقة</w:t>
      </w:r>
      <w:r>
        <w:rPr>
          <w:rtl/>
        </w:rPr>
        <w:t>)</w:t>
      </w:r>
      <w:r w:rsidRPr="008125C8">
        <w:rPr>
          <w:rtl/>
        </w:rPr>
        <w:t xml:space="preserve"> ، بينما ترجم لأخيه </w:t>
      </w:r>
      <w:r>
        <w:rPr>
          <w:rtl/>
        </w:rPr>
        <w:t>(</w:t>
      </w:r>
      <w:r w:rsidRPr="008125C8">
        <w:rPr>
          <w:rtl/>
        </w:rPr>
        <w:t>محمد</w:t>
      </w:r>
      <w:r>
        <w:rPr>
          <w:rtl/>
        </w:rPr>
        <w:t>)</w:t>
      </w:r>
      <w:r w:rsidRPr="008125C8">
        <w:rPr>
          <w:rtl/>
        </w:rPr>
        <w:t xml:space="preserve"> فى </w:t>
      </w:r>
      <w:r>
        <w:rPr>
          <w:rtl/>
        </w:rPr>
        <w:t>(</w:t>
      </w:r>
      <w:r w:rsidRPr="008125C8">
        <w:rPr>
          <w:rtl/>
        </w:rPr>
        <w:t>تاريخ المصريين</w:t>
      </w:r>
      <w:r>
        <w:rPr>
          <w:rtl/>
        </w:rPr>
        <w:t>)</w:t>
      </w:r>
      <w:r w:rsidRPr="008125C8">
        <w:rPr>
          <w:rtl/>
        </w:rPr>
        <w:t xml:space="preserve"> رقم </w:t>
      </w:r>
      <w:r>
        <w:rPr>
          <w:rtl/>
        </w:rPr>
        <w:t>(</w:t>
      </w:r>
      <w:r w:rsidRPr="008125C8">
        <w:rPr>
          <w:rtl/>
        </w:rPr>
        <w:t xml:space="preserve">1229) ؛ لأنه من أهل مصر ، ولقب بالبرقى ؛ لا تجاره إلى برقة </w:t>
      </w:r>
      <w:r>
        <w:rPr>
          <w:rtl/>
        </w:rPr>
        <w:t>(</w:t>
      </w:r>
      <w:r w:rsidRPr="008125C8">
        <w:rPr>
          <w:rtl/>
        </w:rPr>
        <w:t>راجع معجم البلدان</w:t>
      </w:r>
      <w:r>
        <w:rPr>
          <w:rtl/>
        </w:rPr>
        <w:t>)</w:t>
      </w:r>
      <w:r w:rsidRPr="008125C8">
        <w:rPr>
          <w:rtl/>
        </w:rPr>
        <w:t xml:space="preserve"> 1 / 463.</w:t>
      </w:r>
    </w:p>
    <w:p w:rsidR="0036165F" w:rsidRPr="008125C8" w:rsidRDefault="0036165F" w:rsidP="0015452C">
      <w:pPr>
        <w:pStyle w:val="libFootnote0"/>
        <w:rPr>
          <w:rtl/>
        </w:rPr>
      </w:pPr>
      <w:r>
        <w:rPr>
          <w:rtl/>
        </w:rPr>
        <w:t>(</w:t>
      </w:r>
      <w:r w:rsidRPr="008125C8">
        <w:rPr>
          <w:rtl/>
        </w:rPr>
        <w:t xml:space="preserve">4) كما فى </w:t>
      </w:r>
      <w:r>
        <w:rPr>
          <w:rtl/>
        </w:rPr>
        <w:t>(</w:t>
      </w:r>
      <w:r w:rsidRPr="008125C8">
        <w:rPr>
          <w:rtl/>
        </w:rPr>
        <w:t>تاريخ الغرباء</w:t>
      </w:r>
      <w:r>
        <w:rPr>
          <w:rtl/>
        </w:rPr>
        <w:t>)</w:t>
      </w:r>
      <w:r w:rsidRPr="008125C8">
        <w:rPr>
          <w:rtl/>
        </w:rPr>
        <w:t xml:space="preserve"> لابن يونس ، ترجمة </w:t>
      </w:r>
      <w:r>
        <w:rPr>
          <w:rtl/>
        </w:rPr>
        <w:t>(</w:t>
      </w:r>
      <w:r w:rsidRPr="008125C8">
        <w:rPr>
          <w:rtl/>
        </w:rPr>
        <w:t>لبّ بن عبد الله السرقسطى</w:t>
      </w:r>
      <w:r>
        <w:rPr>
          <w:rtl/>
        </w:rPr>
        <w:t>)</w:t>
      </w:r>
      <w:r w:rsidRPr="008125C8">
        <w:rPr>
          <w:rtl/>
        </w:rPr>
        <w:t xml:space="preserve"> ، رقم </w:t>
      </w:r>
      <w:r>
        <w:rPr>
          <w:rtl/>
        </w:rPr>
        <w:t>(</w:t>
      </w:r>
      <w:r w:rsidRPr="008125C8">
        <w:rPr>
          <w:rtl/>
        </w:rPr>
        <w:t>468)</w:t>
      </w:r>
      <w:r>
        <w:rPr>
          <w:rtl/>
        </w:rPr>
        <w:t>.</w:t>
      </w:r>
    </w:p>
    <w:p w:rsidR="0036165F" w:rsidRPr="008125C8" w:rsidRDefault="0036165F" w:rsidP="0015452C">
      <w:pPr>
        <w:pStyle w:val="libFootnote0"/>
        <w:rPr>
          <w:rtl/>
        </w:rPr>
      </w:pPr>
      <w:r>
        <w:rPr>
          <w:rtl/>
        </w:rPr>
        <w:t>(</w:t>
      </w:r>
      <w:r w:rsidRPr="008125C8">
        <w:rPr>
          <w:rtl/>
        </w:rPr>
        <w:t xml:space="preserve">5) المصدر السابق ، لابن يونس </w:t>
      </w:r>
      <w:r>
        <w:rPr>
          <w:rtl/>
        </w:rPr>
        <w:t>(</w:t>
      </w:r>
      <w:r w:rsidRPr="008125C8">
        <w:rPr>
          <w:rtl/>
        </w:rPr>
        <w:t>ترجمة رقم 468</w:t>
      </w:r>
      <w:r>
        <w:rPr>
          <w:rtl/>
        </w:rPr>
        <w:t>).</w:t>
      </w:r>
    </w:p>
    <w:p w:rsidR="0036165F" w:rsidRPr="008125C8" w:rsidRDefault="0036165F" w:rsidP="00791E39">
      <w:pPr>
        <w:pStyle w:val="libNormal"/>
        <w:rPr>
          <w:rtl/>
        </w:rPr>
      </w:pPr>
      <w:r>
        <w:rPr>
          <w:rtl/>
        </w:rPr>
        <w:br w:type="page"/>
      </w:r>
      <w:r w:rsidRPr="008125C8">
        <w:rPr>
          <w:rtl/>
        </w:rPr>
        <w:lastRenderedPageBreak/>
        <w:t xml:space="preserve">ويضاف إلى ذلك أن هذه الترجمة وردت لدى «الحميدى» </w:t>
      </w:r>
      <w:r w:rsidRPr="0015452C">
        <w:rPr>
          <w:rStyle w:val="libFootnotenumChar"/>
          <w:rtl/>
        </w:rPr>
        <w:t>(1)</w:t>
      </w:r>
      <w:r w:rsidRPr="008125C8">
        <w:rPr>
          <w:rtl/>
        </w:rPr>
        <w:t xml:space="preserve"> ، </w:t>
      </w:r>
      <w:r>
        <w:rPr>
          <w:rtl/>
        </w:rPr>
        <w:t>و «</w:t>
      </w:r>
      <w:r w:rsidRPr="008125C8">
        <w:rPr>
          <w:rtl/>
        </w:rPr>
        <w:t xml:space="preserve">الضبى» </w:t>
      </w:r>
      <w:r w:rsidRPr="0015452C">
        <w:rPr>
          <w:rStyle w:val="libFootnotenumChar"/>
          <w:rtl/>
        </w:rPr>
        <w:t>(2)</w:t>
      </w:r>
      <w:r w:rsidRPr="008125C8">
        <w:rPr>
          <w:rtl/>
        </w:rPr>
        <w:t xml:space="preserve"> منسوبة إلى «مؤرخنا ابن يونس»</w:t>
      </w:r>
      <w:r>
        <w:rPr>
          <w:rtl/>
        </w:rPr>
        <w:t>.</w:t>
      </w:r>
      <w:r w:rsidRPr="008125C8">
        <w:rPr>
          <w:rtl/>
        </w:rPr>
        <w:t xml:space="preserve"> أما ابن الفرضى ، فكان أكثر دقة ؛ إذ نسب الترجمة إلى مصدرها الأصيل «الخشنى» ، لا مصدرها الوسيط «ابن يونس» </w:t>
      </w:r>
      <w:r w:rsidRPr="0015452C">
        <w:rPr>
          <w:rStyle w:val="libFootnotenumChar"/>
          <w:rtl/>
        </w:rPr>
        <w:t>(3)</w:t>
      </w:r>
      <w:r>
        <w:rPr>
          <w:rtl/>
        </w:rPr>
        <w:t>.</w:t>
      </w:r>
      <w:r w:rsidRPr="008125C8">
        <w:rPr>
          <w:rtl/>
        </w:rPr>
        <w:t xml:space="preserve"> أما عن سبب عدم ذكر مؤرخنا مصدر هذه الترجمة «وهو الخشنى» ، فقد يكون ذلك سهوا منه ، أو من الناقلين عنه ، أو أسقط ذكره بفعل النساخ.</w:t>
      </w:r>
    </w:p>
    <w:p w:rsidR="0036165F" w:rsidRPr="008125C8" w:rsidRDefault="0036165F" w:rsidP="00791E39">
      <w:pPr>
        <w:pStyle w:val="libNormal"/>
        <w:rPr>
          <w:rtl/>
        </w:rPr>
      </w:pPr>
      <w:r w:rsidRPr="008125C8">
        <w:rPr>
          <w:rtl/>
        </w:rPr>
        <w:t xml:space="preserve">وبالنسبة لتوقيت تأليف ابن يونس كتابه : «تاريخ الغرباء» ، فذلك أمر لا نستطيع تحديده ، فشأنه شأن «تاريخ المصريين» ، فلعله امتد عبر حياة ابن يونس العلمية. وترجم مؤرخنا فيه لعلماء معاصرين له ، قال عن أحدهم : «فقيه مذكور فى وشقة. لا يزال حيا وقت ذكرى له الآن» </w:t>
      </w:r>
      <w:r w:rsidRPr="0015452C">
        <w:rPr>
          <w:rStyle w:val="libFootnotenumChar"/>
          <w:rtl/>
        </w:rPr>
        <w:t>(4)</w:t>
      </w:r>
      <w:r>
        <w:rPr>
          <w:rtl/>
        </w:rPr>
        <w:t>.</w:t>
      </w:r>
      <w:r w:rsidRPr="008125C8">
        <w:rPr>
          <w:rtl/>
        </w:rPr>
        <w:t xml:space="preserve"> وللأسف لم نقف على تاريخ ميلاد المترجم له ، ولم نعرف توقيت مجيئه إلى مصر ، ولا السنة التى كان يسجل فيها ابن يونس ترجمته ، وكان لا يزال بها على قيد الحياة. وبناء عليه ، فلا زلنا فى حاجة إلى مزيد من المادة العلمية الجديدة ، التى قد تتكشف فى قابل الأيام ، والتى قد تساعدنا على معرفة بداية تأليف ابن يونس كتابه هذا ، وموعد انتهائه منه ، وما إذا كان مصاحبا تأليفه «تاريخ المصريين» ، أم كان تاليا له. وعلى كل ، فالراجح عندى أنه كان يكتب الكتابين معا ، وكلما توفرت له مادة وضعها فى مكانها من الكتابين ، وأنه مات قبل أن يعود إلى بعض التراجم بالتكملة والتنقيح ، كما سنرى بعد.</w:t>
      </w:r>
    </w:p>
    <w:p w:rsidR="0036165F" w:rsidRPr="008125C8" w:rsidRDefault="0036165F" w:rsidP="00AB1DDF">
      <w:pPr>
        <w:pStyle w:val="libLine"/>
        <w:rPr>
          <w:rtl/>
        </w:rPr>
      </w:pPr>
      <w:r w:rsidRPr="008125C8">
        <w:rPr>
          <w:rtl/>
        </w:rPr>
        <w:t>__________________</w:t>
      </w:r>
    </w:p>
    <w:p w:rsidR="0036165F" w:rsidRPr="008125C8" w:rsidRDefault="0036165F" w:rsidP="0015452C">
      <w:pPr>
        <w:pStyle w:val="libFootnote0"/>
        <w:rPr>
          <w:rtl/>
        </w:rPr>
      </w:pPr>
      <w:r>
        <w:rPr>
          <w:rtl/>
        </w:rPr>
        <w:t>(</w:t>
      </w:r>
      <w:r w:rsidRPr="008125C8">
        <w:rPr>
          <w:rtl/>
        </w:rPr>
        <w:t>1) الجذوة 2 / 535.</w:t>
      </w:r>
    </w:p>
    <w:p w:rsidR="0036165F" w:rsidRPr="008125C8" w:rsidRDefault="0036165F" w:rsidP="0015452C">
      <w:pPr>
        <w:pStyle w:val="libFootnote0"/>
        <w:rPr>
          <w:rtl/>
        </w:rPr>
      </w:pPr>
      <w:r>
        <w:rPr>
          <w:rtl/>
        </w:rPr>
        <w:t>(</w:t>
      </w:r>
      <w:r w:rsidRPr="008125C8">
        <w:rPr>
          <w:rtl/>
        </w:rPr>
        <w:t>2) البغية ص 454.</w:t>
      </w:r>
    </w:p>
    <w:p w:rsidR="0036165F" w:rsidRPr="008125C8" w:rsidRDefault="0036165F" w:rsidP="0015452C">
      <w:pPr>
        <w:pStyle w:val="libFootnote0"/>
        <w:rPr>
          <w:rtl/>
        </w:rPr>
      </w:pPr>
      <w:r>
        <w:rPr>
          <w:rtl/>
        </w:rPr>
        <w:t>(</w:t>
      </w:r>
      <w:r w:rsidRPr="008125C8">
        <w:rPr>
          <w:rtl/>
        </w:rPr>
        <w:t xml:space="preserve">3) تاريخ ابن الفرضى </w:t>
      </w:r>
      <w:r>
        <w:rPr>
          <w:rtl/>
        </w:rPr>
        <w:t>(</w:t>
      </w:r>
      <w:r w:rsidRPr="008125C8">
        <w:rPr>
          <w:rtl/>
        </w:rPr>
        <w:t>ط. الخانجى</w:t>
      </w:r>
      <w:r>
        <w:rPr>
          <w:rtl/>
        </w:rPr>
        <w:t>)</w:t>
      </w:r>
      <w:r w:rsidRPr="008125C8">
        <w:rPr>
          <w:rtl/>
        </w:rPr>
        <w:t xml:space="preserve"> : 1 / 416.</w:t>
      </w:r>
    </w:p>
    <w:p w:rsidR="0036165F" w:rsidRPr="008125C8" w:rsidRDefault="0036165F" w:rsidP="0015452C">
      <w:pPr>
        <w:pStyle w:val="libFootnote0"/>
        <w:rPr>
          <w:rtl/>
        </w:rPr>
      </w:pPr>
      <w:r>
        <w:rPr>
          <w:rtl/>
        </w:rPr>
        <w:t>(</w:t>
      </w:r>
      <w:r w:rsidRPr="008125C8">
        <w:rPr>
          <w:rtl/>
        </w:rPr>
        <w:t xml:space="preserve">4) راجع </w:t>
      </w:r>
      <w:r>
        <w:rPr>
          <w:rtl/>
        </w:rPr>
        <w:t>(</w:t>
      </w:r>
      <w:r w:rsidRPr="008125C8">
        <w:rPr>
          <w:rtl/>
        </w:rPr>
        <w:t>تاريخ الغرباء</w:t>
      </w:r>
      <w:r>
        <w:rPr>
          <w:rtl/>
        </w:rPr>
        <w:t>)</w:t>
      </w:r>
      <w:r w:rsidRPr="008125C8">
        <w:rPr>
          <w:rtl/>
        </w:rPr>
        <w:t xml:space="preserve"> لابن يونس </w:t>
      </w:r>
      <w:r>
        <w:rPr>
          <w:rtl/>
        </w:rPr>
        <w:t>(</w:t>
      </w:r>
      <w:r w:rsidRPr="008125C8">
        <w:rPr>
          <w:rtl/>
        </w:rPr>
        <w:t>ترجمة عبد الله بن يوسف بن عيشون الوشقىّ</w:t>
      </w:r>
      <w:r>
        <w:rPr>
          <w:rtl/>
        </w:rPr>
        <w:t>)</w:t>
      </w:r>
      <w:r w:rsidRPr="008125C8">
        <w:rPr>
          <w:rtl/>
        </w:rPr>
        <w:t xml:space="preserve"> ، رقم </w:t>
      </w:r>
      <w:r>
        <w:rPr>
          <w:rtl/>
        </w:rPr>
        <w:t>(</w:t>
      </w:r>
      <w:r w:rsidRPr="008125C8">
        <w:rPr>
          <w:rtl/>
        </w:rPr>
        <w:t>301)</w:t>
      </w:r>
      <w:r>
        <w:rPr>
          <w:rtl/>
        </w:rPr>
        <w:t>.</w:t>
      </w:r>
    </w:p>
    <w:p w:rsidR="0036165F" w:rsidRPr="008125C8" w:rsidRDefault="0036165F" w:rsidP="00CF05AF">
      <w:pPr>
        <w:pStyle w:val="libBold1"/>
        <w:rPr>
          <w:rtl/>
        </w:rPr>
      </w:pPr>
      <w:r>
        <w:rPr>
          <w:rtl/>
        </w:rPr>
        <w:br w:type="page"/>
      </w:r>
      <w:r w:rsidRPr="008125C8">
        <w:rPr>
          <w:rtl/>
        </w:rPr>
        <w:lastRenderedPageBreak/>
        <w:t>ثانيا</w:t>
      </w:r>
      <w:r>
        <w:rPr>
          <w:rtl/>
        </w:rPr>
        <w:t xml:space="preserve"> ـ </w:t>
      </w:r>
      <w:r w:rsidRPr="008125C8">
        <w:rPr>
          <w:rtl/>
        </w:rPr>
        <w:t>فقد الكتابين ، ومدى وفاء ابن يونس بتكملة محتوياتهما</w:t>
      </w:r>
    </w:p>
    <w:p w:rsidR="0036165F" w:rsidRPr="008125C8" w:rsidRDefault="0036165F" w:rsidP="00791E39">
      <w:pPr>
        <w:pStyle w:val="libNormal"/>
        <w:rPr>
          <w:rtl/>
        </w:rPr>
      </w:pPr>
      <w:r w:rsidRPr="008125C8">
        <w:rPr>
          <w:rtl/>
        </w:rPr>
        <w:t>ذكرنا</w:t>
      </w:r>
      <w:r>
        <w:rPr>
          <w:rtl/>
        </w:rPr>
        <w:t xml:space="preserve"> ـ </w:t>
      </w:r>
      <w:r w:rsidRPr="008125C8">
        <w:rPr>
          <w:rtl/>
        </w:rPr>
        <w:t>فيما مضى</w:t>
      </w:r>
      <w:r>
        <w:rPr>
          <w:rtl/>
        </w:rPr>
        <w:t xml:space="preserve"> ـ </w:t>
      </w:r>
      <w:r w:rsidRPr="008125C8">
        <w:rPr>
          <w:rtl/>
        </w:rPr>
        <w:t xml:space="preserve">أن مؤلّفى ابن يونس فى عداد الكتب الضائعة من تراثنا التاريخى </w:t>
      </w:r>
      <w:r w:rsidRPr="0015452C">
        <w:rPr>
          <w:rStyle w:val="libFootnotenumChar"/>
          <w:rtl/>
        </w:rPr>
        <w:t>(1)</w:t>
      </w:r>
      <w:r>
        <w:rPr>
          <w:rtl/>
        </w:rPr>
        <w:t>.</w:t>
      </w:r>
      <w:r w:rsidRPr="008125C8">
        <w:rPr>
          <w:rtl/>
        </w:rPr>
        <w:t xml:space="preserve"> ولا شك أن الأجيال التالية له عرفت لهذا الرجل المؤرخ حقه ، وطالعت كتابيه ، واستفاد منهما العلماء والمؤرخون التالون أيما استفادة. وقد وصفه ابن خلكان «ت 681 ه‍» بقوله : «كان بأحوال الناس خبيرا ، ومطلعا على تواريخهم ، عارفا بما يقوله» </w:t>
      </w:r>
      <w:r w:rsidRPr="0015452C">
        <w:rPr>
          <w:rStyle w:val="libFootnotenumChar"/>
          <w:rtl/>
        </w:rPr>
        <w:t>(2)</w:t>
      </w:r>
      <w:r>
        <w:rPr>
          <w:rtl/>
        </w:rPr>
        <w:t>.</w:t>
      </w:r>
    </w:p>
    <w:p w:rsidR="0036165F" w:rsidRPr="008125C8" w:rsidRDefault="0036165F" w:rsidP="00791E39">
      <w:pPr>
        <w:pStyle w:val="libNormal"/>
        <w:rPr>
          <w:rtl/>
        </w:rPr>
      </w:pPr>
      <w:r w:rsidRPr="008125C8">
        <w:rPr>
          <w:rtl/>
        </w:rPr>
        <w:t>وقد سكتت المصادر عن الأسباب والظروف ، التى ضاع فيها هذان الكتابان المهمان ، ولم تشر إلى توقيت فقدهما. ولعل ظروف ضياعهما لا تخرج عن الظروف العامة التى ضاع فيها كثير من تراث أمتنا «من النكبات ، والحروب ، والثورات والفتن ، وغيرها»</w:t>
      </w:r>
      <w:r>
        <w:rPr>
          <w:rtl/>
        </w:rPr>
        <w:t>.</w:t>
      </w:r>
    </w:p>
    <w:p w:rsidR="0036165F" w:rsidRPr="008125C8" w:rsidRDefault="0036165F" w:rsidP="00791E39">
      <w:pPr>
        <w:pStyle w:val="libNormal"/>
        <w:rPr>
          <w:rtl/>
        </w:rPr>
      </w:pPr>
      <w:r w:rsidRPr="008125C8">
        <w:rPr>
          <w:rtl/>
        </w:rPr>
        <w:t>وبخصوص تاريخ ضياعهما ، فمن خلال مسحى عشرات المصادر الناقلة عنهما</w:t>
      </w:r>
      <w:r>
        <w:rPr>
          <w:rtl/>
        </w:rPr>
        <w:t xml:space="preserve"> ـ </w:t>
      </w:r>
      <w:r w:rsidRPr="008125C8">
        <w:rPr>
          <w:rtl/>
        </w:rPr>
        <w:t>كما سنرى ذلك تفصيلا فيما بعد</w:t>
      </w:r>
      <w:r>
        <w:rPr>
          <w:rtl/>
        </w:rPr>
        <w:t xml:space="preserve"> ـ </w:t>
      </w:r>
      <w:r w:rsidRPr="008125C8">
        <w:rPr>
          <w:rtl/>
        </w:rPr>
        <w:t>فقد اتضح لى</w:t>
      </w:r>
      <w:r>
        <w:rPr>
          <w:rtl/>
        </w:rPr>
        <w:t xml:space="preserve"> ـ </w:t>
      </w:r>
      <w:r w:rsidRPr="008125C8">
        <w:rPr>
          <w:rtl/>
        </w:rPr>
        <w:t>على قدر ما طالعت</w:t>
      </w:r>
      <w:r>
        <w:rPr>
          <w:rtl/>
        </w:rPr>
        <w:t xml:space="preserve"> ـ </w:t>
      </w:r>
      <w:r w:rsidRPr="008125C8">
        <w:rPr>
          <w:rtl/>
        </w:rPr>
        <w:t>أن آخر المقتبسين منهما</w:t>
      </w:r>
      <w:r>
        <w:rPr>
          <w:rtl/>
        </w:rPr>
        <w:t xml:space="preserve"> ـ </w:t>
      </w:r>
      <w:r w:rsidRPr="008125C8">
        <w:rPr>
          <w:rtl/>
        </w:rPr>
        <w:t>إن كان رجع إلى نسخهما الأصيلة بالفعل</w:t>
      </w:r>
      <w:r>
        <w:rPr>
          <w:rtl/>
        </w:rPr>
        <w:t xml:space="preserve"> ـ </w:t>
      </w:r>
      <w:r w:rsidRPr="008125C8">
        <w:rPr>
          <w:rtl/>
        </w:rPr>
        <w:t>هو المؤرخ الأندلسى «المقرى ت 1041 ه‍» ، وذلك فى كتابه «نفح الطّيب»</w:t>
      </w:r>
      <w:r>
        <w:rPr>
          <w:rtl/>
        </w:rPr>
        <w:t>.</w:t>
      </w:r>
      <w:r w:rsidRPr="008125C8">
        <w:rPr>
          <w:rtl/>
        </w:rPr>
        <w:t xml:space="preserve"> ومعنى ذلك أن الكتابين ظلّا موجودين ، حتى أواسط القرن الحادى عشر الهجرى تقريبا ، ثم اختفيا</w:t>
      </w:r>
      <w:r>
        <w:rPr>
          <w:rtl/>
        </w:rPr>
        <w:t xml:space="preserve"> ـ </w:t>
      </w:r>
      <w:r w:rsidRPr="008125C8">
        <w:rPr>
          <w:rtl/>
        </w:rPr>
        <w:t>بعد ذلك</w:t>
      </w:r>
      <w:r>
        <w:rPr>
          <w:rtl/>
        </w:rPr>
        <w:t xml:space="preserve"> ـ </w:t>
      </w:r>
      <w:r w:rsidRPr="008125C8">
        <w:rPr>
          <w:rtl/>
        </w:rPr>
        <w:t>فى ظروف غامضة.</w:t>
      </w:r>
    </w:p>
    <w:p w:rsidR="0036165F" w:rsidRPr="008125C8" w:rsidRDefault="0036165F" w:rsidP="00791E39">
      <w:pPr>
        <w:pStyle w:val="libNormal"/>
        <w:rPr>
          <w:rtl/>
        </w:rPr>
      </w:pPr>
      <w:r w:rsidRPr="008125C8">
        <w:rPr>
          <w:rtl/>
        </w:rPr>
        <w:t>هذا ، وقد وصف لنا المؤرخ المدقق «ابن خلكان» هذين الكتابين وصف من رآهما رأى العين ، فقال : جمع لمصر تاريخين : أحدهما</w:t>
      </w:r>
      <w:r>
        <w:rPr>
          <w:rtl/>
        </w:rPr>
        <w:t xml:space="preserve"> ـ </w:t>
      </w:r>
      <w:r w:rsidRPr="008125C8">
        <w:rPr>
          <w:rtl/>
        </w:rPr>
        <w:t xml:space="preserve">وهو الأكبر «خاص بالمصريين» </w:t>
      </w:r>
      <w:r w:rsidRPr="0015452C">
        <w:rPr>
          <w:rStyle w:val="libFootnotenumChar"/>
          <w:rtl/>
        </w:rPr>
        <w:t>(3)</w:t>
      </w:r>
      <w:r>
        <w:rPr>
          <w:rtl/>
        </w:rPr>
        <w:t>.</w:t>
      </w:r>
    </w:p>
    <w:p w:rsidR="0036165F" w:rsidRPr="008125C8" w:rsidRDefault="0036165F" w:rsidP="00AB1DDF">
      <w:pPr>
        <w:pStyle w:val="libLine"/>
        <w:rPr>
          <w:rtl/>
        </w:rPr>
      </w:pPr>
      <w:r w:rsidRPr="008125C8">
        <w:rPr>
          <w:rtl/>
        </w:rPr>
        <w:t>__________________</w:t>
      </w:r>
    </w:p>
    <w:p w:rsidR="0036165F" w:rsidRPr="008125C8" w:rsidRDefault="0036165F" w:rsidP="0015452C">
      <w:pPr>
        <w:pStyle w:val="libFootnote0"/>
        <w:rPr>
          <w:rtl/>
        </w:rPr>
      </w:pPr>
      <w:r>
        <w:rPr>
          <w:rtl/>
        </w:rPr>
        <w:t>(</w:t>
      </w:r>
      <w:r w:rsidRPr="008125C8">
        <w:rPr>
          <w:rtl/>
        </w:rPr>
        <w:t xml:space="preserve">1) حكمنا على هذين الكتابين بأنهما فى حكم الضائع من تراثنا ؛ لأننا لم نقف عليهما فى المطبوع ، ولا المخطوط من تراثنا التاريخى. ويعضد ذلك ما قاله عن ضياعهما عدد من الباحثين المعنيين بهذا الشأن ، مثل : بروكلمان فى </w:t>
      </w:r>
      <w:r>
        <w:rPr>
          <w:rtl/>
        </w:rPr>
        <w:t>(</w:t>
      </w:r>
      <w:r w:rsidRPr="008125C8">
        <w:rPr>
          <w:rtl/>
        </w:rPr>
        <w:t>تاريخ الأدب العربى</w:t>
      </w:r>
      <w:r>
        <w:rPr>
          <w:rtl/>
        </w:rPr>
        <w:t xml:space="preserve">) ـ </w:t>
      </w:r>
      <w:r w:rsidRPr="008125C8">
        <w:rPr>
          <w:rtl/>
        </w:rPr>
        <w:t>ط. الهيئة المصرية العامة</w:t>
      </w:r>
      <w:r>
        <w:rPr>
          <w:rtl/>
        </w:rPr>
        <w:t xml:space="preserve"> ـ </w:t>
      </w:r>
      <w:r w:rsidRPr="008125C8">
        <w:rPr>
          <w:rtl/>
        </w:rPr>
        <w:t xml:space="preserve">ج 2 ص 84 ، وسزكين فى </w:t>
      </w:r>
      <w:r>
        <w:rPr>
          <w:rtl/>
        </w:rPr>
        <w:t>(</w:t>
      </w:r>
      <w:r w:rsidRPr="008125C8">
        <w:rPr>
          <w:rtl/>
        </w:rPr>
        <w:t xml:space="preserve">تاريخ التراث العربى </w:t>
      </w:r>
      <w:r>
        <w:rPr>
          <w:rtl/>
        </w:rPr>
        <w:t>(</w:t>
      </w:r>
      <w:r w:rsidRPr="008125C8">
        <w:rPr>
          <w:rtl/>
        </w:rPr>
        <w:t>ط. الهيئة العامة</w:t>
      </w:r>
      <w:r>
        <w:rPr>
          <w:rtl/>
        </w:rPr>
        <w:t>)</w:t>
      </w:r>
      <w:r w:rsidRPr="008125C8">
        <w:rPr>
          <w:rtl/>
        </w:rPr>
        <w:t xml:space="preserve"> ج 1 ص 579.</w:t>
      </w:r>
    </w:p>
    <w:p w:rsidR="0036165F" w:rsidRPr="008125C8" w:rsidRDefault="0036165F" w:rsidP="0015452C">
      <w:pPr>
        <w:pStyle w:val="libFootnote0"/>
        <w:rPr>
          <w:rtl/>
        </w:rPr>
      </w:pPr>
      <w:r>
        <w:rPr>
          <w:rtl/>
        </w:rPr>
        <w:t>(</w:t>
      </w:r>
      <w:r w:rsidRPr="008125C8">
        <w:rPr>
          <w:rtl/>
        </w:rPr>
        <w:t>2) وفيات الأعيان 3 / 137.</w:t>
      </w:r>
    </w:p>
    <w:p w:rsidR="0036165F" w:rsidRPr="008125C8" w:rsidRDefault="0036165F" w:rsidP="0015452C">
      <w:pPr>
        <w:pStyle w:val="libFootnote0"/>
        <w:rPr>
          <w:rtl/>
        </w:rPr>
      </w:pPr>
      <w:r>
        <w:rPr>
          <w:rtl/>
        </w:rPr>
        <w:t>(</w:t>
      </w:r>
      <w:r w:rsidRPr="008125C8">
        <w:rPr>
          <w:rtl/>
        </w:rPr>
        <w:t xml:space="preserve">3) هذا هو الوصف الصحيح ، والمطابق لما تم تجميعه من هذا الكتاب ، بالقياس إلى </w:t>
      </w:r>
      <w:r>
        <w:rPr>
          <w:rtl/>
        </w:rPr>
        <w:t>(</w:t>
      </w:r>
      <w:r w:rsidRPr="008125C8">
        <w:rPr>
          <w:rtl/>
        </w:rPr>
        <w:t>كتاب الغرباء</w:t>
      </w:r>
      <w:r>
        <w:rPr>
          <w:rtl/>
        </w:rPr>
        <w:t>)</w:t>
      </w:r>
      <w:r w:rsidRPr="008125C8">
        <w:rPr>
          <w:rtl/>
        </w:rPr>
        <w:t xml:space="preserve"> ، على نحو ما سيأتى.</w:t>
      </w:r>
    </w:p>
    <w:p w:rsidR="0036165F" w:rsidRPr="008125C8" w:rsidRDefault="0036165F" w:rsidP="00791E39">
      <w:pPr>
        <w:pStyle w:val="libNormal"/>
        <w:rPr>
          <w:rtl/>
        </w:rPr>
      </w:pPr>
      <w:r>
        <w:rPr>
          <w:rtl/>
        </w:rPr>
        <w:br w:type="page"/>
      </w:r>
      <w:r w:rsidRPr="008125C8">
        <w:rPr>
          <w:rtl/>
        </w:rPr>
        <w:lastRenderedPageBreak/>
        <w:t>والآخر</w:t>
      </w:r>
      <w:r>
        <w:rPr>
          <w:rtl/>
        </w:rPr>
        <w:t xml:space="preserve"> ـ </w:t>
      </w:r>
      <w:r w:rsidRPr="008125C8">
        <w:rPr>
          <w:rtl/>
        </w:rPr>
        <w:t xml:space="preserve">وهو صغير </w:t>
      </w:r>
      <w:r w:rsidRPr="0015452C">
        <w:rPr>
          <w:rStyle w:val="libFootnotenumChar"/>
          <w:rtl/>
        </w:rPr>
        <w:t>(1)</w:t>
      </w:r>
      <w:r w:rsidRPr="008125C8">
        <w:rPr>
          <w:rtl/>
        </w:rPr>
        <w:t xml:space="preserve"> ، يشمل الغرباء الواردين عليها. ثم عقّب ، وأضاف قائلا : «وما أقصر فيهما. وقد ذيّلهما أبو القاسم يحيى بن على الحضرمى ، وبنى عليهما» </w:t>
      </w:r>
      <w:r w:rsidRPr="0015452C">
        <w:rPr>
          <w:rStyle w:val="libFootnotenumChar"/>
          <w:rtl/>
        </w:rPr>
        <w:t>(2)</w:t>
      </w:r>
      <w:r>
        <w:rPr>
          <w:rtl/>
        </w:rPr>
        <w:t>.</w:t>
      </w:r>
      <w:r w:rsidRPr="008125C8">
        <w:rPr>
          <w:rtl/>
        </w:rPr>
        <w:t xml:space="preserve"> فما مدى اكتمال كتابى ابن يونس</w:t>
      </w:r>
      <w:r>
        <w:rPr>
          <w:rtl/>
        </w:rPr>
        <w:t>؟</w:t>
      </w:r>
      <w:r w:rsidRPr="008125C8">
        <w:rPr>
          <w:rtl/>
        </w:rPr>
        <w:t xml:space="preserve"> وهل</w:t>
      </w:r>
      <w:r>
        <w:rPr>
          <w:rtl/>
        </w:rPr>
        <w:t xml:space="preserve"> ـ </w:t>
      </w:r>
      <w:r w:rsidRPr="008125C8">
        <w:rPr>
          <w:rtl/>
        </w:rPr>
        <w:t>حقا ، كما يرى ابن خلكان</w:t>
      </w:r>
      <w:r>
        <w:rPr>
          <w:rtl/>
        </w:rPr>
        <w:t xml:space="preserve"> ـ </w:t>
      </w:r>
      <w:r w:rsidRPr="008125C8">
        <w:rPr>
          <w:rtl/>
        </w:rPr>
        <w:t>لم يقصّر فى ذكر تراجمهما</w:t>
      </w:r>
      <w:r>
        <w:rPr>
          <w:rtl/>
        </w:rPr>
        <w:t>؟</w:t>
      </w:r>
      <w:r w:rsidRPr="008125C8">
        <w:rPr>
          <w:rtl/>
        </w:rPr>
        <w:t xml:space="preserve"> ثم ما طبيعة عمل الحضرمى المشار إليه سلفا</w:t>
      </w:r>
      <w:r>
        <w:rPr>
          <w:rtl/>
        </w:rPr>
        <w:t>؟</w:t>
      </w:r>
      <w:r w:rsidRPr="008125C8">
        <w:rPr>
          <w:rtl/>
        </w:rPr>
        <w:t xml:space="preserve"> ذلك ما نجيب عنه فى السطور التالية.</w:t>
      </w:r>
    </w:p>
    <w:p w:rsidR="0036165F" w:rsidRPr="008125C8" w:rsidRDefault="0036165F" w:rsidP="00791E39">
      <w:pPr>
        <w:pStyle w:val="libNormal"/>
        <w:rPr>
          <w:rtl/>
        </w:rPr>
      </w:pPr>
      <w:r w:rsidRPr="008125C8">
        <w:rPr>
          <w:rtl/>
        </w:rPr>
        <w:t>بادئ بدء أقرر أن الإحاطة التامة ليست مما يملكه بشر كائنا من كان ، مهما جوّد وبذل ، وضبط ونقّح. ومن هنا ، فلا يمكن أن يكون ابن يونس قد أتى على جميع علماء مصر حتى عصره فى كتاب «تاريخ المصريين» ، وعلى كافة الغرباء فى «تاريخ الغرباء»</w:t>
      </w:r>
      <w:r>
        <w:rPr>
          <w:rtl/>
        </w:rPr>
        <w:t>.</w:t>
      </w:r>
      <w:r w:rsidRPr="008125C8">
        <w:rPr>
          <w:rtl/>
        </w:rPr>
        <w:t xml:space="preserve"> إلا أننا نقرر أنه جمع قدرا هائلا من هؤلاء وأولئك. ودليل ذلك</w:t>
      </w:r>
      <w:r>
        <w:rPr>
          <w:rtl/>
        </w:rPr>
        <w:t xml:space="preserve"> ـ </w:t>
      </w:r>
      <w:r w:rsidRPr="008125C8">
        <w:rPr>
          <w:rtl/>
        </w:rPr>
        <w:t>كما سيتضح بعد ذلك</w:t>
      </w:r>
      <w:r>
        <w:rPr>
          <w:rtl/>
        </w:rPr>
        <w:t xml:space="preserve"> ـ </w:t>
      </w:r>
      <w:r w:rsidRPr="008125C8">
        <w:rPr>
          <w:rtl/>
        </w:rPr>
        <w:t>أننى جمعت ما تيسر من بقاياهما ، فبلغ مجموع ما جمعته منهما «2164 ترجمة» ، القدر الأكبر منها</w:t>
      </w:r>
      <w:r>
        <w:rPr>
          <w:rtl/>
        </w:rPr>
        <w:t xml:space="preserve"> ـ </w:t>
      </w:r>
      <w:r w:rsidRPr="008125C8">
        <w:rPr>
          <w:rtl/>
        </w:rPr>
        <w:t>كما وصف ابن خلكان</w:t>
      </w:r>
      <w:r>
        <w:rPr>
          <w:rtl/>
        </w:rPr>
        <w:t xml:space="preserve"> ـ </w:t>
      </w:r>
      <w:r w:rsidRPr="008125C8">
        <w:rPr>
          <w:rtl/>
        </w:rPr>
        <w:t>داخل فى «تاريخ المصريين» ، الذي بلغ ما جمعته منه «1461 ترجمة» ، بينما الجزء الباقى</w:t>
      </w:r>
      <w:r>
        <w:rPr>
          <w:rtl/>
        </w:rPr>
        <w:t xml:space="preserve"> ـ </w:t>
      </w:r>
      <w:r w:rsidRPr="008125C8">
        <w:rPr>
          <w:rtl/>
        </w:rPr>
        <w:t>وهو الأصغر</w:t>
      </w:r>
      <w:r>
        <w:rPr>
          <w:rtl/>
        </w:rPr>
        <w:t xml:space="preserve"> ـ </w:t>
      </w:r>
      <w:r w:rsidRPr="008125C8">
        <w:rPr>
          <w:rtl/>
        </w:rPr>
        <w:t>يتمثل فى «تاريخ الغرباء» ، الذي بلغ ما جمعته من بقاياه «703 ترجمة»</w:t>
      </w:r>
      <w:r>
        <w:rPr>
          <w:rtl/>
        </w:rPr>
        <w:t>.</w:t>
      </w:r>
      <w:r w:rsidRPr="008125C8">
        <w:rPr>
          <w:rtl/>
        </w:rPr>
        <w:t xml:space="preserve"> ولعل هذا الجهد الكبير الذي بذله مؤرخنا ، وأنفق فيه الوقت والعمر هو ما عناه ابن خلكان ، عندما نفى عنه التقصير.</w:t>
      </w:r>
    </w:p>
    <w:p w:rsidR="0036165F" w:rsidRPr="008125C8" w:rsidRDefault="0036165F" w:rsidP="00CF05AF">
      <w:pPr>
        <w:pStyle w:val="libBold1"/>
        <w:rPr>
          <w:rtl/>
        </w:rPr>
      </w:pPr>
      <w:r w:rsidRPr="008125C8">
        <w:rPr>
          <w:rtl/>
        </w:rPr>
        <w:t xml:space="preserve">والآن ، نخص العلاقة بين عمل «الحضرمى» </w:t>
      </w:r>
      <w:r w:rsidRPr="0015452C">
        <w:rPr>
          <w:rStyle w:val="libFootnotenumChar"/>
          <w:rtl/>
        </w:rPr>
        <w:t>(3)</w:t>
      </w:r>
      <w:r w:rsidRPr="008125C8">
        <w:rPr>
          <w:rtl/>
        </w:rPr>
        <w:t xml:space="preserve"> ، وكتابى ابن يونس بشىء من التوضيح والتفصيل فى النقاط الآتية :</w:t>
      </w:r>
    </w:p>
    <w:p w:rsidR="0036165F" w:rsidRPr="008125C8" w:rsidRDefault="0036165F" w:rsidP="00791E39">
      <w:pPr>
        <w:pStyle w:val="libNormal"/>
        <w:rPr>
          <w:rtl/>
        </w:rPr>
      </w:pPr>
      <w:r>
        <w:rPr>
          <w:rtl/>
        </w:rPr>
        <w:t xml:space="preserve">أ ـ </w:t>
      </w:r>
      <w:r w:rsidRPr="008125C8">
        <w:rPr>
          <w:rtl/>
        </w:rPr>
        <w:t>من المؤكد أن مؤرخنا لم يستوعب فى كتابيه جميع العلماء المصريين ، والغرباء</w:t>
      </w:r>
    </w:p>
    <w:p w:rsidR="0036165F" w:rsidRPr="008125C8" w:rsidRDefault="0036165F" w:rsidP="00AB1DDF">
      <w:pPr>
        <w:pStyle w:val="libLine"/>
        <w:rPr>
          <w:rtl/>
        </w:rPr>
      </w:pPr>
      <w:r w:rsidRPr="008125C8">
        <w:rPr>
          <w:rtl/>
        </w:rPr>
        <w:t>__________________</w:t>
      </w:r>
    </w:p>
    <w:p w:rsidR="0036165F" w:rsidRPr="008125C8" w:rsidRDefault="0036165F" w:rsidP="0015452C">
      <w:pPr>
        <w:pStyle w:val="libFootnote0"/>
        <w:rPr>
          <w:rtl/>
        </w:rPr>
      </w:pPr>
      <w:r>
        <w:rPr>
          <w:rtl/>
        </w:rPr>
        <w:t>(</w:t>
      </w:r>
      <w:r w:rsidRPr="008125C8">
        <w:rPr>
          <w:rtl/>
        </w:rPr>
        <w:t xml:space="preserve">1) وهو وصف دقيق من </w:t>
      </w:r>
      <w:r>
        <w:rPr>
          <w:rtl/>
        </w:rPr>
        <w:t>(</w:t>
      </w:r>
      <w:r w:rsidRPr="008125C8">
        <w:rPr>
          <w:rtl/>
        </w:rPr>
        <w:t>ابن خلكان</w:t>
      </w:r>
      <w:r>
        <w:rPr>
          <w:rtl/>
        </w:rPr>
        <w:t>)</w:t>
      </w:r>
      <w:r w:rsidRPr="008125C8">
        <w:rPr>
          <w:rtl/>
        </w:rPr>
        <w:t xml:space="preserve"> ، وهو</w:t>
      </w:r>
      <w:r>
        <w:rPr>
          <w:rtl/>
        </w:rPr>
        <w:t xml:space="preserve"> ـ </w:t>
      </w:r>
      <w:r w:rsidRPr="008125C8">
        <w:rPr>
          <w:rtl/>
        </w:rPr>
        <w:t>بالتالى</w:t>
      </w:r>
      <w:r>
        <w:rPr>
          <w:rtl/>
        </w:rPr>
        <w:t xml:space="preserve"> ـ </w:t>
      </w:r>
      <w:r w:rsidRPr="008125C8">
        <w:rPr>
          <w:rtl/>
        </w:rPr>
        <w:t xml:space="preserve">يخطّئ ما ظنه روزنثال عند حديثه عن هذا الكتاب ، إذ قال : </w:t>
      </w:r>
      <w:r>
        <w:rPr>
          <w:rtl/>
        </w:rPr>
        <w:t>(</w:t>
      </w:r>
      <w:r w:rsidRPr="008125C8">
        <w:rPr>
          <w:rtl/>
        </w:rPr>
        <w:t>ويتميز التأريخ الدينى المصرى بوجود مؤلف كبير لابن يونس عن الغرباء</w:t>
      </w:r>
      <w:r>
        <w:rPr>
          <w:rtl/>
        </w:rPr>
        <w:t>).</w:t>
      </w:r>
      <w:r>
        <w:rPr>
          <w:rFonts w:hint="cs"/>
          <w:rtl/>
        </w:rPr>
        <w:t xml:space="preserve"> </w:t>
      </w:r>
      <w:r>
        <w:rPr>
          <w:rtl/>
        </w:rPr>
        <w:t>(</w:t>
      </w:r>
      <w:r w:rsidRPr="008125C8">
        <w:rPr>
          <w:rtl/>
        </w:rPr>
        <w:t>علم التاريخ عند المسلمين ، ط 2</w:t>
      </w:r>
      <w:r>
        <w:rPr>
          <w:rtl/>
        </w:rPr>
        <w:t xml:space="preserve"> ـ </w:t>
      </w:r>
      <w:r w:rsidRPr="008125C8">
        <w:rPr>
          <w:rtl/>
        </w:rPr>
        <w:t>ترجمة : د. صالح العلى</w:t>
      </w:r>
      <w:r>
        <w:rPr>
          <w:rtl/>
        </w:rPr>
        <w:t>)</w:t>
      </w:r>
      <w:r w:rsidRPr="008125C8">
        <w:rPr>
          <w:rtl/>
        </w:rPr>
        <w:t xml:space="preserve"> ص 235.</w:t>
      </w:r>
    </w:p>
    <w:p w:rsidR="0036165F" w:rsidRPr="008125C8" w:rsidRDefault="0036165F" w:rsidP="0015452C">
      <w:pPr>
        <w:pStyle w:val="libFootnote0"/>
        <w:rPr>
          <w:rtl/>
        </w:rPr>
      </w:pPr>
      <w:r>
        <w:rPr>
          <w:rtl/>
        </w:rPr>
        <w:t>(</w:t>
      </w:r>
      <w:r w:rsidRPr="008125C8">
        <w:rPr>
          <w:rtl/>
        </w:rPr>
        <w:t>2) وفيات الأعيان 3 / 137.</w:t>
      </w:r>
    </w:p>
    <w:p w:rsidR="0036165F" w:rsidRPr="008125C8" w:rsidRDefault="0036165F" w:rsidP="0015452C">
      <w:pPr>
        <w:pStyle w:val="libFootnote0"/>
        <w:rPr>
          <w:rtl/>
        </w:rPr>
      </w:pPr>
      <w:r>
        <w:rPr>
          <w:rtl/>
        </w:rPr>
        <w:t>(</w:t>
      </w:r>
      <w:r w:rsidRPr="008125C8">
        <w:rPr>
          <w:rtl/>
        </w:rPr>
        <w:t xml:space="preserve">3) هو يحيى بن على بن محمد الحضرمى المصرى الحافظ. يكنى أبا القاسم ، ويعرف ب </w:t>
      </w:r>
      <w:r>
        <w:rPr>
          <w:rtl/>
        </w:rPr>
        <w:t>(</w:t>
      </w:r>
      <w:r w:rsidRPr="008125C8">
        <w:rPr>
          <w:rtl/>
        </w:rPr>
        <w:t>ابن الطحّان</w:t>
      </w:r>
      <w:r>
        <w:rPr>
          <w:rtl/>
        </w:rPr>
        <w:t>).</w:t>
      </w:r>
      <w:r w:rsidRPr="008125C8">
        <w:rPr>
          <w:rtl/>
        </w:rPr>
        <w:t xml:space="preserve"> له كتاب </w:t>
      </w:r>
      <w:r>
        <w:rPr>
          <w:rtl/>
        </w:rPr>
        <w:t>(</w:t>
      </w:r>
      <w:r w:rsidRPr="008125C8">
        <w:rPr>
          <w:rtl/>
        </w:rPr>
        <w:t>التاريخ</w:t>
      </w:r>
      <w:r>
        <w:rPr>
          <w:rtl/>
        </w:rPr>
        <w:t>)</w:t>
      </w:r>
      <w:r w:rsidRPr="008125C8">
        <w:rPr>
          <w:rtl/>
        </w:rPr>
        <w:t xml:space="preserve"> ، الذي ذيّل به على كتابى </w:t>
      </w:r>
      <w:r>
        <w:rPr>
          <w:rtl/>
        </w:rPr>
        <w:t>(</w:t>
      </w:r>
      <w:r w:rsidRPr="008125C8">
        <w:rPr>
          <w:rtl/>
        </w:rPr>
        <w:t>ابن يونس</w:t>
      </w:r>
      <w:r>
        <w:rPr>
          <w:rtl/>
        </w:rPr>
        <w:t xml:space="preserve">) ـ </w:t>
      </w:r>
      <w:r w:rsidRPr="008125C8">
        <w:rPr>
          <w:rtl/>
        </w:rPr>
        <w:t xml:space="preserve">لا تاريخ أبى سعيد بن يونس فقط ، كما ذكر الذهبى ، وصنف </w:t>
      </w:r>
      <w:r>
        <w:rPr>
          <w:rtl/>
        </w:rPr>
        <w:t>(</w:t>
      </w:r>
      <w:r w:rsidRPr="008125C8">
        <w:rPr>
          <w:rtl/>
        </w:rPr>
        <w:t>المؤتلف والمختلف</w:t>
      </w:r>
      <w:r>
        <w:rPr>
          <w:rtl/>
        </w:rPr>
        <w:t>).</w:t>
      </w:r>
      <w:r w:rsidRPr="008125C8">
        <w:rPr>
          <w:rtl/>
        </w:rPr>
        <w:t xml:space="preserve"> روى عن عدد من أصحاب النسائى وغيره ، كالحسن بن رشيق ، وحمزة الكنانى ، والقاضى أبى الطاهر الذهلى. لم يرحل. وروى عنه أبو إسحاق الحبّال ، والمصريون. توفى فى شهر ذى القعدة بمصر سنة 416 ه‍</w:t>
      </w:r>
      <w:r>
        <w:rPr>
          <w:rtl/>
        </w:rPr>
        <w:t>.</w:t>
      </w:r>
      <w:r w:rsidRPr="008125C8">
        <w:rPr>
          <w:rtl/>
        </w:rPr>
        <w:t xml:space="preserve"> </w:t>
      </w:r>
      <w:r>
        <w:rPr>
          <w:rtl/>
        </w:rPr>
        <w:t>(</w:t>
      </w:r>
      <w:r w:rsidRPr="008125C8">
        <w:rPr>
          <w:rtl/>
        </w:rPr>
        <w:t>تاريخ الإسلام</w:t>
      </w:r>
      <w:r>
        <w:rPr>
          <w:rtl/>
        </w:rPr>
        <w:t>)</w:t>
      </w:r>
      <w:r w:rsidRPr="008125C8">
        <w:rPr>
          <w:rtl/>
        </w:rPr>
        <w:t xml:space="preserve"> ج 28 ص 412</w:t>
      </w:r>
      <w:r>
        <w:rPr>
          <w:rtl/>
        </w:rPr>
        <w:t xml:space="preserve"> ـ </w:t>
      </w:r>
      <w:r w:rsidRPr="008125C8">
        <w:rPr>
          <w:rtl/>
        </w:rPr>
        <w:t xml:space="preserve">413 </w:t>
      </w:r>
      <w:r>
        <w:rPr>
          <w:rtl/>
        </w:rPr>
        <w:t>(</w:t>
      </w:r>
      <w:r w:rsidRPr="008125C8">
        <w:rPr>
          <w:rtl/>
        </w:rPr>
        <w:t>ترجمة رقم 274</w:t>
      </w:r>
      <w:r>
        <w:rPr>
          <w:rtl/>
        </w:rPr>
        <w:t>).</w:t>
      </w:r>
    </w:p>
    <w:p w:rsidR="0036165F" w:rsidRPr="008125C8" w:rsidRDefault="0036165F" w:rsidP="00883D27">
      <w:pPr>
        <w:pStyle w:val="libNormal0"/>
        <w:rPr>
          <w:rtl/>
        </w:rPr>
      </w:pPr>
      <w:r>
        <w:rPr>
          <w:rtl/>
        </w:rPr>
        <w:br w:type="page"/>
      </w:r>
      <w:r w:rsidRPr="008125C8">
        <w:rPr>
          <w:rtl/>
        </w:rPr>
        <w:lastRenderedPageBreak/>
        <w:t xml:space="preserve">الذين نزلوا مصر. ولدينا عدة نماذج صحيحة ، صرّح بعض المؤرخين ، الذين طالعوا كتابيه بخلوهما من تراجم بعض الشخصيات. فمن المصريين الذين لم يذكرهم ابن يونس فى «تاريخه» : «سعيد بن شبيب المصرى </w:t>
      </w:r>
      <w:r w:rsidRPr="0015452C">
        <w:rPr>
          <w:rStyle w:val="libFootnotenumChar"/>
          <w:rtl/>
        </w:rPr>
        <w:t>(1)</w:t>
      </w:r>
      <w:r w:rsidRPr="008125C8">
        <w:rPr>
          <w:rtl/>
        </w:rPr>
        <w:t xml:space="preserve"> ، وعبد الله بن بشير المصرى </w:t>
      </w:r>
      <w:r w:rsidRPr="0015452C">
        <w:rPr>
          <w:rStyle w:val="libFootnotenumChar"/>
          <w:rtl/>
        </w:rPr>
        <w:t>(2)</w:t>
      </w:r>
      <w:r w:rsidRPr="008125C8">
        <w:rPr>
          <w:rtl/>
        </w:rPr>
        <w:t xml:space="preserve"> ، ولبدة ابن كعب </w:t>
      </w:r>
      <w:r w:rsidRPr="0015452C">
        <w:rPr>
          <w:rStyle w:val="libFootnotenumChar"/>
          <w:rtl/>
        </w:rPr>
        <w:t>(3)</w:t>
      </w:r>
      <w:r w:rsidRPr="008125C8">
        <w:rPr>
          <w:rtl/>
        </w:rPr>
        <w:t xml:space="preserve"> ، ومحمد بن الوزير المصرى </w:t>
      </w:r>
      <w:r w:rsidRPr="0015452C">
        <w:rPr>
          <w:rStyle w:val="libFootnotenumChar"/>
          <w:rtl/>
        </w:rPr>
        <w:t>(4)</w:t>
      </w:r>
      <w:r w:rsidRPr="008125C8">
        <w:rPr>
          <w:rtl/>
        </w:rPr>
        <w:t xml:space="preserve"> ، ووهب الله بن رزق المصرى </w:t>
      </w:r>
      <w:r w:rsidRPr="0015452C">
        <w:rPr>
          <w:rStyle w:val="libFootnotenumChar"/>
          <w:rtl/>
        </w:rPr>
        <w:t>(5)</w:t>
      </w:r>
      <w:r>
        <w:rPr>
          <w:rtl/>
        </w:rPr>
        <w:t>.</w:t>
      </w:r>
      <w:r w:rsidRPr="008125C8">
        <w:rPr>
          <w:rtl/>
        </w:rPr>
        <w:t xml:space="preserve"> ومن الغرباء : «محمد بن موسى السّرخسىّ» </w:t>
      </w:r>
      <w:r w:rsidRPr="0015452C">
        <w:rPr>
          <w:rStyle w:val="libFootnotenumChar"/>
          <w:rtl/>
        </w:rPr>
        <w:t>(6)</w:t>
      </w:r>
      <w:r>
        <w:rPr>
          <w:rtl/>
        </w:rPr>
        <w:t>.</w:t>
      </w:r>
    </w:p>
    <w:p w:rsidR="0036165F" w:rsidRPr="008125C8" w:rsidRDefault="0036165F" w:rsidP="00791E39">
      <w:pPr>
        <w:pStyle w:val="libNormal"/>
        <w:rPr>
          <w:rtl/>
        </w:rPr>
      </w:pPr>
      <w:r w:rsidRPr="008125C8">
        <w:rPr>
          <w:rtl/>
        </w:rPr>
        <w:t>ب</w:t>
      </w:r>
      <w:r>
        <w:rPr>
          <w:rtl/>
        </w:rPr>
        <w:t xml:space="preserve"> ـ </w:t>
      </w:r>
      <w:r w:rsidRPr="008125C8">
        <w:rPr>
          <w:rtl/>
        </w:rPr>
        <w:t xml:space="preserve">من الملاحظ أن بعض المصادر زعمت عدم ترجمة مؤرخنا «ابن يونس» لبعض الشخصيات ، مثل : «رجاء بن أشيم» </w:t>
      </w:r>
      <w:r w:rsidRPr="0015452C">
        <w:rPr>
          <w:rStyle w:val="libFootnotenumChar"/>
          <w:rtl/>
        </w:rPr>
        <w:t>(7)</w:t>
      </w:r>
      <w:r w:rsidRPr="008125C8">
        <w:rPr>
          <w:rtl/>
        </w:rPr>
        <w:t xml:space="preserve"> ، </w:t>
      </w:r>
      <w:r>
        <w:rPr>
          <w:rtl/>
        </w:rPr>
        <w:t>و «</w:t>
      </w:r>
      <w:r w:rsidRPr="008125C8">
        <w:rPr>
          <w:rtl/>
        </w:rPr>
        <w:t xml:space="preserve">على بن عبد الرحمن بن محمد بن المغيرة ، المشهور ب «علّان» </w:t>
      </w:r>
      <w:r w:rsidRPr="0015452C">
        <w:rPr>
          <w:rStyle w:val="libFootnotenumChar"/>
          <w:rtl/>
        </w:rPr>
        <w:t>(8)</w:t>
      </w:r>
      <w:r w:rsidRPr="008125C8">
        <w:rPr>
          <w:rtl/>
        </w:rPr>
        <w:t xml:space="preserve"> فى المصريين. </w:t>
      </w:r>
      <w:r>
        <w:rPr>
          <w:rtl/>
        </w:rPr>
        <w:t>و «</w:t>
      </w:r>
      <w:r w:rsidRPr="008125C8">
        <w:rPr>
          <w:rtl/>
        </w:rPr>
        <w:t xml:space="preserve">على بن الحسين بن حرب» القاضى المشهور ب «ابن حربويه» </w:t>
      </w:r>
      <w:r w:rsidRPr="0015452C">
        <w:rPr>
          <w:rStyle w:val="libFootnotenumChar"/>
          <w:rtl/>
        </w:rPr>
        <w:t>(9)</w:t>
      </w:r>
      <w:r w:rsidRPr="008125C8">
        <w:rPr>
          <w:rtl/>
        </w:rPr>
        <w:t xml:space="preserve"> فى «الغرباء»</w:t>
      </w:r>
      <w:r>
        <w:rPr>
          <w:rtl/>
        </w:rPr>
        <w:t>.</w:t>
      </w:r>
      <w:r w:rsidRPr="008125C8">
        <w:rPr>
          <w:rtl/>
        </w:rPr>
        <w:t xml:space="preserve"> وبالتحقق من ذلك ثبت عدم دقة هذه المصادر ؛ فقد ترجم ابن يونس للأولين فى «تاريخ المصريين» </w:t>
      </w:r>
      <w:r w:rsidRPr="0015452C">
        <w:rPr>
          <w:rStyle w:val="libFootnotenumChar"/>
          <w:rtl/>
        </w:rPr>
        <w:t>(10)</w:t>
      </w:r>
      <w:r w:rsidRPr="008125C8">
        <w:rPr>
          <w:rtl/>
        </w:rPr>
        <w:t xml:space="preserve"> ، وللأخير فى «تاريخ</w:t>
      </w:r>
    </w:p>
    <w:p w:rsidR="0036165F" w:rsidRPr="008125C8" w:rsidRDefault="0036165F" w:rsidP="00AB1DDF">
      <w:pPr>
        <w:pStyle w:val="libLine"/>
        <w:rPr>
          <w:rtl/>
        </w:rPr>
      </w:pPr>
      <w:r w:rsidRPr="008125C8">
        <w:rPr>
          <w:rtl/>
        </w:rPr>
        <w:t>__________________</w:t>
      </w:r>
    </w:p>
    <w:p w:rsidR="0036165F" w:rsidRPr="008125C8" w:rsidRDefault="0036165F" w:rsidP="0015452C">
      <w:pPr>
        <w:pStyle w:val="libFootnote0"/>
        <w:rPr>
          <w:rtl/>
        </w:rPr>
      </w:pPr>
      <w:r>
        <w:rPr>
          <w:rtl/>
        </w:rPr>
        <w:t>(</w:t>
      </w:r>
      <w:r w:rsidRPr="008125C8">
        <w:rPr>
          <w:rtl/>
        </w:rPr>
        <w:t xml:space="preserve">1) ذكر الذهبى فى </w:t>
      </w:r>
      <w:r>
        <w:rPr>
          <w:rtl/>
        </w:rPr>
        <w:t>(</w:t>
      </w:r>
      <w:r w:rsidRPr="008125C8">
        <w:rPr>
          <w:rtl/>
        </w:rPr>
        <w:t>تاريخ الإسلام</w:t>
      </w:r>
      <w:r>
        <w:rPr>
          <w:rtl/>
        </w:rPr>
        <w:t>)</w:t>
      </w:r>
      <w:r w:rsidRPr="008125C8">
        <w:rPr>
          <w:rtl/>
        </w:rPr>
        <w:t xml:space="preserve"> 16 / 179 : أن ابن يونس لم يذكره فى </w:t>
      </w:r>
      <w:r>
        <w:rPr>
          <w:rtl/>
        </w:rPr>
        <w:t>(</w:t>
      </w:r>
      <w:r w:rsidRPr="008125C8">
        <w:rPr>
          <w:rtl/>
        </w:rPr>
        <w:t>تاريخه</w:t>
      </w:r>
      <w:r>
        <w:rPr>
          <w:rtl/>
        </w:rPr>
        <w:t>).</w:t>
      </w:r>
    </w:p>
    <w:p w:rsidR="0036165F" w:rsidRPr="008125C8" w:rsidRDefault="0036165F" w:rsidP="0015452C">
      <w:pPr>
        <w:pStyle w:val="libFootnote0"/>
        <w:rPr>
          <w:rtl/>
        </w:rPr>
      </w:pPr>
      <w:r>
        <w:rPr>
          <w:rtl/>
        </w:rPr>
        <w:t>(</w:t>
      </w:r>
      <w:r w:rsidRPr="008125C8">
        <w:rPr>
          <w:rtl/>
        </w:rPr>
        <w:t xml:space="preserve">2) تاريخ دمشق ص 461 </w:t>
      </w:r>
      <w:r>
        <w:rPr>
          <w:rtl/>
        </w:rPr>
        <w:t>(</w:t>
      </w:r>
      <w:r w:rsidRPr="008125C8">
        <w:rPr>
          <w:rtl/>
        </w:rPr>
        <w:t>مجلد عبادة بن أوفى / عبد الله بن ثوب</w:t>
      </w:r>
      <w:r>
        <w:rPr>
          <w:rtl/>
        </w:rPr>
        <w:t>).</w:t>
      </w:r>
    </w:p>
    <w:p w:rsidR="0036165F" w:rsidRPr="008125C8" w:rsidRDefault="0036165F" w:rsidP="0015452C">
      <w:pPr>
        <w:pStyle w:val="libFootnote0"/>
        <w:rPr>
          <w:rtl/>
        </w:rPr>
      </w:pPr>
      <w:r>
        <w:rPr>
          <w:rtl/>
        </w:rPr>
        <w:t>(</w:t>
      </w:r>
      <w:r w:rsidRPr="008125C8">
        <w:rPr>
          <w:rtl/>
        </w:rPr>
        <w:t xml:space="preserve">3) ترجم له ابن حجر فى </w:t>
      </w:r>
      <w:r>
        <w:rPr>
          <w:rtl/>
        </w:rPr>
        <w:t>(</w:t>
      </w:r>
      <w:r w:rsidRPr="008125C8">
        <w:rPr>
          <w:rtl/>
        </w:rPr>
        <w:t>الإصابة</w:t>
      </w:r>
      <w:r>
        <w:rPr>
          <w:rtl/>
        </w:rPr>
        <w:t>)</w:t>
      </w:r>
      <w:r w:rsidRPr="008125C8">
        <w:rPr>
          <w:rtl/>
        </w:rPr>
        <w:t xml:space="preserve"> 5 / 693</w:t>
      </w:r>
      <w:r>
        <w:rPr>
          <w:rtl/>
        </w:rPr>
        <w:t xml:space="preserve"> ـ </w:t>
      </w:r>
      <w:r w:rsidRPr="008125C8">
        <w:rPr>
          <w:rtl/>
        </w:rPr>
        <w:t xml:space="preserve">694 ، وكنّاه ب </w:t>
      </w:r>
      <w:r>
        <w:rPr>
          <w:rtl/>
        </w:rPr>
        <w:t>(</w:t>
      </w:r>
      <w:r w:rsidRPr="008125C8">
        <w:rPr>
          <w:rtl/>
        </w:rPr>
        <w:t>أبى تريس</w:t>
      </w:r>
      <w:r>
        <w:rPr>
          <w:rtl/>
        </w:rPr>
        <w:t>).</w:t>
      </w:r>
      <w:r w:rsidRPr="008125C8">
        <w:rPr>
          <w:rtl/>
        </w:rPr>
        <w:t xml:space="preserve"> وذكر ابن حجر أنه صلى خلف عمر ، وأن عمر سجد سجدتين وهو يقرأ سورة </w:t>
      </w:r>
      <w:r>
        <w:rPr>
          <w:rtl/>
        </w:rPr>
        <w:t>(</w:t>
      </w:r>
      <w:r w:rsidRPr="008125C8">
        <w:rPr>
          <w:rtl/>
        </w:rPr>
        <w:t>الحج</w:t>
      </w:r>
      <w:r>
        <w:rPr>
          <w:rtl/>
        </w:rPr>
        <w:t>)</w:t>
      </w:r>
      <w:r w:rsidRPr="008125C8">
        <w:rPr>
          <w:rtl/>
        </w:rPr>
        <w:t xml:space="preserve"> ، وأضاف أنه شهد غزوة </w:t>
      </w:r>
      <w:r>
        <w:rPr>
          <w:rtl/>
        </w:rPr>
        <w:t>(</w:t>
      </w:r>
      <w:r w:rsidRPr="008125C8">
        <w:rPr>
          <w:rtl/>
        </w:rPr>
        <w:t>فحل</w:t>
      </w:r>
      <w:r>
        <w:rPr>
          <w:rtl/>
        </w:rPr>
        <w:t>)</w:t>
      </w:r>
      <w:r w:rsidRPr="008125C8">
        <w:rPr>
          <w:rtl/>
        </w:rPr>
        <w:t xml:space="preserve"> بعد اليرموك مع </w:t>
      </w:r>
      <w:r>
        <w:rPr>
          <w:rtl/>
        </w:rPr>
        <w:t>(</w:t>
      </w:r>
      <w:r w:rsidRPr="008125C8">
        <w:rPr>
          <w:rtl/>
        </w:rPr>
        <w:t>أبى عبيدة</w:t>
      </w:r>
      <w:r>
        <w:rPr>
          <w:rtl/>
        </w:rPr>
        <w:t>).</w:t>
      </w:r>
      <w:r w:rsidRPr="008125C8">
        <w:rPr>
          <w:rtl/>
        </w:rPr>
        <w:t xml:space="preserve"> وأردف ابن حجر ذلك بقوله : إنه لم يطالع ترجمته فى </w:t>
      </w:r>
      <w:r>
        <w:rPr>
          <w:rtl/>
        </w:rPr>
        <w:t>(</w:t>
      </w:r>
      <w:r w:rsidRPr="008125C8">
        <w:rPr>
          <w:rtl/>
        </w:rPr>
        <w:t>تاريخ ابن يونس</w:t>
      </w:r>
      <w:r>
        <w:rPr>
          <w:rtl/>
        </w:rPr>
        <w:t>).</w:t>
      </w:r>
    </w:p>
    <w:p w:rsidR="0036165F" w:rsidRPr="008125C8" w:rsidRDefault="0036165F" w:rsidP="0015452C">
      <w:pPr>
        <w:pStyle w:val="libFootnote0"/>
        <w:rPr>
          <w:rtl/>
        </w:rPr>
      </w:pPr>
      <w:r>
        <w:rPr>
          <w:rtl/>
        </w:rPr>
        <w:t>(</w:t>
      </w:r>
      <w:r w:rsidRPr="008125C8">
        <w:rPr>
          <w:rtl/>
        </w:rPr>
        <w:t xml:space="preserve">4) ذكر المزى ، والذهبى إغفال ابن يونس ترجمته فى </w:t>
      </w:r>
      <w:r>
        <w:rPr>
          <w:rtl/>
        </w:rPr>
        <w:t>(</w:t>
      </w:r>
      <w:r w:rsidRPr="008125C8">
        <w:rPr>
          <w:rtl/>
        </w:rPr>
        <w:t>تاريخ مصر</w:t>
      </w:r>
      <w:r>
        <w:rPr>
          <w:rtl/>
        </w:rPr>
        <w:t>).</w:t>
      </w:r>
      <w:r w:rsidRPr="008125C8">
        <w:rPr>
          <w:rtl/>
        </w:rPr>
        <w:t xml:space="preserve"> </w:t>
      </w:r>
      <w:r>
        <w:rPr>
          <w:rtl/>
        </w:rPr>
        <w:t>(</w:t>
      </w:r>
      <w:r w:rsidRPr="008125C8">
        <w:rPr>
          <w:rtl/>
        </w:rPr>
        <w:t>تهذيب الكمال 26 / 585 ، وتاريخ الإسلام 18 / 480</w:t>
      </w:r>
      <w:r>
        <w:rPr>
          <w:rtl/>
        </w:rPr>
        <w:t>).</w:t>
      </w:r>
    </w:p>
    <w:p w:rsidR="0036165F" w:rsidRPr="008125C8" w:rsidRDefault="0036165F" w:rsidP="0015452C">
      <w:pPr>
        <w:pStyle w:val="libFootnote0"/>
        <w:rPr>
          <w:rtl/>
        </w:rPr>
      </w:pPr>
      <w:r>
        <w:rPr>
          <w:rtl/>
        </w:rPr>
        <w:t>(</w:t>
      </w:r>
      <w:r w:rsidRPr="008125C8">
        <w:rPr>
          <w:rtl/>
        </w:rPr>
        <w:t xml:space="preserve">5) ذكر الذهبى عدم ترجمة ابن يونس له فى </w:t>
      </w:r>
      <w:r>
        <w:rPr>
          <w:rtl/>
        </w:rPr>
        <w:t>(</w:t>
      </w:r>
      <w:r w:rsidRPr="008125C8">
        <w:rPr>
          <w:rtl/>
        </w:rPr>
        <w:t>تاريخه</w:t>
      </w:r>
      <w:r>
        <w:rPr>
          <w:rtl/>
        </w:rPr>
        <w:t>).</w:t>
      </w:r>
      <w:r w:rsidRPr="008125C8">
        <w:rPr>
          <w:rtl/>
        </w:rPr>
        <w:t xml:space="preserve"> </w:t>
      </w:r>
      <w:r>
        <w:rPr>
          <w:rtl/>
        </w:rPr>
        <w:t>(</w:t>
      </w:r>
      <w:r w:rsidRPr="008125C8">
        <w:rPr>
          <w:rtl/>
        </w:rPr>
        <w:t>المصدر السابق : 18 / 534</w:t>
      </w:r>
      <w:r>
        <w:rPr>
          <w:rtl/>
        </w:rPr>
        <w:t>).</w:t>
      </w:r>
    </w:p>
    <w:p w:rsidR="0036165F" w:rsidRPr="008125C8" w:rsidRDefault="0036165F" w:rsidP="0015452C">
      <w:pPr>
        <w:pStyle w:val="libFootnote0"/>
        <w:rPr>
          <w:rtl/>
        </w:rPr>
      </w:pPr>
      <w:r>
        <w:rPr>
          <w:rtl/>
        </w:rPr>
        <w:t>(</w:t>
      </w:r>
      <w:r w:rsidRPr="008125C8">
        <w:rPr>
          <w:rtl/>
        </w:rPr>
        <w:t xml:space="preserve">6) ورد فى </w:t>
      </w:r>
      <w:r>
        <w:rPr>
          <w:rtl/>
        </w:rPr>
        <w:t>(</w:t>
      </w:r>
      <w:r w:rsidRPr="008125C8">
        <w:rPr>
          <w:rtl/>
        </w:rPr>
        <w:t>رفع الإصر</w:t>
      </w:r>
      <w:r>
        <w:rPr>
          <w:rtl/>
        </w:rPr>
        <w:t xml:space="preserve"> ـ </w:t>
      </w:r>
      <w:r w:rsidRPr="008125C8">
        <w:rPr>
          <w:rtl/>
        </w:rPr>
        <w:t>نشر : جست</w:t>
      </w:r>
      <w:r>
        <w:rPr>
          <w:rtl/>
        </w:rPr>
        <w:t>)</w:t>
      </w:r>
      <w:r w:rsidRPr="008125C8">
        <w:rPr>
          <w:rtl/>
        </w:rPr>
        <w:t xml:space="preserve"> ص 550 : أن ابن يونس أخلّ بذكر القاضى </w:t>
      </w:r>
      <w:r>
        <w:rPr>
          <w:rtl/>
        </w:rPr>
        <w:t>(</w:t>
      </w:r>
      <w:r w:rsidRPr="008125C8">
        <w:rPr>
          <w:rtl/>
        </w:rPr>
        <w:t>محمد بن موسى بن إسحاق السرخسى الحنفى</w:t>
      </w:r>
      <w:r>
        <w:rPr>
          <w:rtl/>
        </w:rPr>
        <w:t xml:space="preserve">) ـ </w:t>
      </w:r>
      <w:r w:rsidRPr="008125C8">
        <w:rPr>
          <w:rtl/>
        </w:rPr>
        <w:t>وهو من المائة الرابعة ، ولى سنة 302 ه‍</w:t>
      </w:r>
      <w:r>
        <w:rPr>
          <w:rtl/>
        </w:rPr>
        <w:t xml:space="preserve"> ـ </w:t>
      </w:r>
      <w:r w:rsidRPr="008125C8">
        <w:rPr>
          <w:rtl/>
        </w:rPr>
        <w:t xml:space="preserve">فى </w:t>
      </w:r>
      <w:r>
        <w:rPr>
          <w:rtl/>
        </w:rPr>
        <w:t>(</w:t>
      </w:r>
      <w:r w:rsidRPr="008125C8">
        <w:rPr>
          <w:rtl/>
        </w:rPr>
        <w:t>تاريخ الغرباء الذين قدموا مصر</w:t>
      </w:r>
      <w:r>
        <w:rPr>
          <w:rtl/>
        </w:rPr>
        <w:t>)</w:t>
      </w:r>
      <w:r w:rsidRPr="008125C8">
        <w:rPr>
          <w:rtl/>
        </w:rPr>
        <w:t xml:space="preserve"> واستدركه ابن الطحان فى ذيله ، لكنه اختصر ترجمته جدا.</w:t>
      </w:r>
    </w:p>
    <w:p w:rsidR="0036165F" w:rsidRPr="008125C8" w:rsidRDefault="0036165F" w:rsidP="0015452C">
      <w:pPr>
        <w:pStyle w:val="libFootnote0"/>
        <w:rPr>
          <w:rtl/>
        </w:rPr>
      </w:pPr>
      <w:r>
        <w:rPr>
          <w:rtl/>
        </w:rPr>
        <w:t>(</w:t>
      </w:r>
      <w:r w:rsidRPr="008125C8">
        <w:rPr>
          <w:rtl/>
        </w:rPr>
        <w:t xml:space="preserve">7) ذكر ابن منظور فى </w:t>
      </w:r>
      <w:r>
        <w:rPr>
          <w:rtl/>
        </w:rPr>
        <w:t>(</w:t>
      </w:r>
      <w:r w:rsidRPr="008125C8">
        <w:rPr>
          <w:rtl/>
        </w:rPr>
        <w:t>مختصر تاريخ دمشق</w:t>
      </w:r>
      <w:r>
        <w:rPr>
          <w:rtl/>
        </w:rPr>
        <w:t>)</w:t>
      </w:r>
      <w:r w:rsidRPr="008125C8">
        <w:rPr>
          <w:rtl/>
        </w:rPr>
        <w:t xml:space="preserve"> 8 / 311 : أن ابن يونس لم يذكره فى </w:t>
      </w:r>
      <w:r>
        <w:rPr>
          <w:rtl/>
        </w:rPr>
        <w:t>(</w:t>
      </w:r>
      <w:r w:rsidRPr="008125C8">
        <w:rPr>
          <w:rtl/>
        </w:rPr>
        <w:t>تاريخ المصريين</w:t>
      </w:r>
      <w:r>
        <w:rPr>
          <w:rtl/>
        </w:rPr>
        <w:t>).</w:t>
      </w:r>
    </w:p>
    <w:p w:rsidR="0036165F" w:rsidRPr="008125C8" w:rsidRDefault="0036165F" w:rsidP="0015452C">
      <w:pPr>
        <w:pStyle w:val="libFootnote0"/>
        <w:rPr>
          <w:rtl/>
        </w:rPr>
      </w:pPr>
      <w:r>
        <w:rPr>
          <w:rtl/>
        </w:rPr>
        <w:t>(</w:t>
      </w:r>
      <w:r w:rsidRPr="008125C8">
        <w:rPr>
          <w:rtl/>
        </w:rPr>
        <w:t xml:space="preserve">8) ذكر ابن عساكر ، والذهبى : أن ابن يونس أغفله. </w:t>
      </w:r>
      <w:r>
        <w:rPr>
          <w:rtl/>
        </w:rPr>
        <w:t>(</w:t>
      </w:r>
      <w:r w:rsidRPr="008125C8">
        <w:rPr>
          <w:rtl/>
        </w:rPr>
        <w:t>مخطوط تاريخ دمشق</w:t>
      </w:r>
      <w:r>
        <w:rPr>
          <w:rtl/>
        </w:rPr>
        <w:t>)</w:t>
      </w:r>
      <w:r w:rsidRPr="008125C8">
        <w:rPr>
          <w:rtl/>
        </w:rPr>
        <w:t xml:space="preserve"> 12 / 465 ، وسير النبلاء 13 / 141.</w:t>
      </w:r>
    </w:p>
    <w:p w:rsidR="0036165F" w:rsidRPr="008125C8" w:rsidRDefault="0036165F" w:rsidP="0015452C">
      <w:pPr>
        <w:pStyle w:val="libFootnote0"/>
        <w:rPr>
          <w:rtl/>
        </w:rPr>
      </w:pPr>
      <w:r>
        <w:rPr>
          <w:rtl/>
        </w:rPr>
        <w:t>(</w:t>
      </w:r>
      <w:r w:rsidRPr="008125C8">
        <w:rPr>
          <w:rtl/>
        </w:rPr>
        <w:t xml:space="preserve">9) قال الذهبى : لم يذكر ابن يونس القاضى أبا عبيد هذا فى </w:t>
      </w:r>
      <w:r>
        <w:rPr>
          <w:rtl/>
        </w:rPr>
        <w:t>(</w:t>
      </w:r>
      <w:r w:rsidRPr="008125C8">
        <w:rPr>
          <w:rtl/>
        </w:rPr>
        <w:t>تاريخه</w:t>
      </w:r>
      <w:r>
        <w:rPr>
          <w:rtl/>
        </w:rPr>
        <w:t>).</w:t>
      </w:r>
      <w:r w:rsidRPr="008125C8">
        <w:rPr>
          <w:rtl/>
        </w:rPr>
        <w:t xml:space="preserve"> </w:t>
      </w:r>
      <w:r>
        <w:rPr>
          <w:rtl/>
        </w:rPr>
        <w:t>(</w:t>
      </w:r>
      <w:r w:rsidRPr="008125C8">
        <w:rPr>
          <w:rtl/>
        </w:rPr>
        <w:t>تاريخ الإسلام</w:t>
      </w:r>
      <w:r>
        <w:rPr>
          <w:rtl/>
        </w:rPr>
        <w:t>)</w:t>
      </w:r>
      <w:r w:rsidRPr="008125C8">
        <w:rPr>
          <w:rtl/>
        </w:rPr>
        <w:t xml:space="preserve"> 25 / 197.</w:t>
      </w:r>
    </w:p>
    <w:p w:rsidR="0036165F" w:rsidRPr="0093310B" w:rsidRDefault="0036165F" w:rsidP="0015452C">
      <w:pPr>
        <w:pStyle w:val="libFootnote0"/>
        <w:rPr>
          <w:rtl/>
        </w:rPr>
      </w:pPr>
      <w:r w:rsidRPr="0093310B">
        <w:rPr>
          <w:rtl/>
        </w:rPr>
        <w:t xml:space="preserve">(10) ترجم ابن يونس للأول فى </w:t>
      </w:r>
      <w:r>
        <w:rPr>
          <w:rtl/>
        </w:rPr>
        <w:t>(</w:t>
      </w:r>
      <w:r w:rsidRPr="0093310B">
        <w:rPr>
          <w:rtl/>
        </w:rPr>
        <w:t>تاريخ المصريين</w:t>
      </w:r>
      <w:r>
        <w:rPr>
          <w:rtl/>
        </w:rPr>
        <w:t>)</w:t>
      </w:r>
      <w:r w:rsidRPr="0093310B">
        <w:rPr>
          <w:rtl/>
        </w:rPr>
        <w:t xml:space="preserve"> رقم (473) ، وسمّاه </w:t>
      </w:r>
      <w:r>
        <w:rPr>
          <w:rtl/>
        </w:rPr>
        <w:t>(</w:t>
      </w:r>
      <w:r w:rsidRPr="0093310B">
        <w:rPr>
          <w:rtl/>
        </w:rPr>
        <w:t>رجاء بن الأشيم</w:t>
      </w:r>
      <w:r>
        <w:rPr>
          <w:rtl/>
        </w:rPr>
        <w:t>).</w:t>
      </w:r>
      <w:r w:rsidRPr="0093310B">
        <w:rPr>
          <w:rFonts w:hint="cs"/>
          <w:rtl/>
        </w:rPr>
        <w:t xml:space="preserve"> </w:t>
      </w:r>
      <w:r w:rsidRPr="0093310B">
        <w:rPr>
          <w:rtl/>
        </w:rPr>
        <w:t xml:space="preserve">وترجم للثانى فى </w:t>
      </w:r>
      <w:r>
        <w:rPr>
          <w:rtl/>
        </w:rPr>
        <w:t>(</w:t>
      </w:r>
      <w:r w:rsidRPr="0093310B">
        <w:rPr>
          <w:rtl/>
        </w:rPr>
        <w:t>المصدر نفسه</w:t>
      </w:r>
      <w:r>
        <w:rPr>
          <w:rtl/>
        </w:rPr>
        <w:t>)</w:t>
      </w:r>
      <w:r w:rsidRPr="0093310B">
        <w:rPr>
          <w:rtl/>
        </w:rPr>
        <w:t xml:space="preserve"> ترجمة (981) ، وهامشها رقم (2) ، فبه تفصيل رد مغلطاى ، وابن حجر على زعم من ادعى عدم ترجمة ابن يونس له</w:t>
      </w:r>
      <w:r>
        <w:rPr>
          <w:rtl/>
        </w:rPr>
        <w:t>).</w:t>
      </w:r>
    </w:p>
    <w:p w:rsidR="0036165F" w:rsidRPr="008125C8" w:rsidRDefault="0036165F" w:rsidP="00883D27">
      <w:pPr>
        <w:pStyle w:val="libNormal0"/>
        <w:rPr>
          <w:rtl/>
        </w:rPr>
      </w:pPr>
      <w:r>
        <w:rPr>
          <w:rtl/>
        </w:rPr>
        <w:br w:type="page"/>
      </w:r>
      <w:r w:rsidRPr="008125C8">
        <w:rPr>
          <w:rtl/>
        </w:rPr>
        <w:lastRenderedPageBreak/>
        <w:t xml:space="preserve">الغرباء» </w:t>
      </w:r>
      <w:r w:rsidRPr="0015452C">
        <w:rPr>
          <w:rStyle w:val="libFootnotenumChar"/>
          <w:rtl/>
        </w:rPr>
        <w:t>(1)</w:t>
      </w:r>
      <w:r>
        <w:rPr>
          <w:rtl/>
        </w:rPr>
        <w:t>.</w:t>
      </w:r>
    </w:p>
    <w:p w:rsidR="0036165F" w:rsidRPr="008125C8" w:rsidRDefault="0036165F" w:rsidP="00791E39">
      <w:pPr>
        <w:pStyle w:val="libNormal"/>
        <w:rPr>
          <w:rtl/>
        </w:rPr>
      </w:pPr>
      <w:r w:rsidRPr="008125C8">
        <w:rPr>
          <w:rtl/>
        </w:rPr>
        <w:t>ج</w:t>
      </w:r>
      <w:r>
        <w:rPr>
          <w:rtl/>
        </w:rPr>
        <w:t xml:space="preserve"> ـ </w:t>
      </w:r>
      <w:r w:rsidRPr="008125C8">
        <w:rPr>
          <w:rtl/>
        </w:rPr>
        <w:t xml:space="preserve">وأخيرا ، فهناك نموذج فريد لترجمة صحابى ، ذكر فى إسناد حديث رواه : أنه رواه ابن يونس وغيره من الرواة ، عن الزهرى </w:t>
      </w:r>
      <w:r w:rsidRPr="0015452C">
        <w:rPr>
          <w:rStyle w:val="libFootnotenumChar"/>
          <w:rtl/>
        </w:rPr>
        <w:t>(2)</w:t>
      </w:r>
      <w:r>
        <w:rPr>
          <w:rtl/>
        </w:rPr>
        <w:t>.</w:t>
      </w:r>
      <w:r w:rsidRPr="008125C8">
        <w:rPr>
          <w:rtl/>
        </w:rPr>
        <w:t xml:space="preserve"> ومعنى ذلك أن مؤرخنا ذكر هذا الصحابى فى تراجم «المصريين» ، وأورد له هذا الحديث </w:t>
      </w:r>
      <w:r w:rsidRPr="0015452C">
        <w:rPr>
          <w:rStyle w:val="libFootnotenumChar"/>
          <w:rtl/>
        </w:rPr>
        <w:t>(3)</w:t>
      </w:r>
      <w:r>
        <w:rPr>
          <w:rtl/>
        </w:rPr>
        <w:t>.</w:t>
      </w:r>
      <w:r w:rsidRPr="008125C8">
        <w:rPr>
          <w:rtl/>
        </w:rPr>
        <w:t xml:space="preserve"> وبالقطع هذا كلام غير صحيح ؛ إذ لم يترجم مؤرخنا لهذا الصحابى. والصحيح : أنه رواه يونس بن يزيد «ت 152 ه‍» </w:t>
      </w:r>
      <w:r w:rsidRPr="0015452C">
        <w:rPr>
          <w:rStyle w:val="libFootnotenumChar"/>
          <w:rtl/>
        </w:rPr>
        <w:t>(4)</w:t>
      </w:r>
      <w:r w:rsidRPr="008125C8">
        <w:rPr>
          <w:rtl/>
        </w:rPr>
        <w:t xml:space="preserve"> ، عن الزهرى «ت 124 ه‍» ، لكن الأمر اختلط على صاحب «الإصابة»</w:t>
      </w:r>
      <w:r>
        <w:rPr>
          <w:rtl/>
        </w:rPr>
        <w:t>.</w:t>
      </w:r>
    </w:p>
    <w:p w:rsidR="0036165F" w:rsidRPr="008125C8" w:rsidRDefault="0036165F" w:rsidP="00791E39">
      <w:pPr>
        <w:pStyle w:val="libNormal"/>
        <w:rPr>
          <w:rtl/>
        </w:rPr>
      </w:pPr>
      <w:r w:rsidRPr="008125C8">
        <w:rPr>
          <w:rtl/>
        </w:rPr>
        <w:t>فابن يونس «ت 347 ه‍» لا يمكن أن يروى عن الزهرى «ت 124 ه‍»</w:t>
      </w:r>
      <w:r>
        <w:rPr>
          <w:rtl/>
        </w:rPr>
        <w:t>.</w:t>
      </w:r>
      <w:r w:rsidRPr="008125C8">
        <w:rPr>
          <w:rtl/>
        </w:rPr>
        <w:t xml:space="preserve"> ويعضد ذلك</w:t>
      </w:r>
      <w:r>
        <w:rPr>
          <w:rtl/>
        </w:rPr>
        <w:t xml:space="preserve"> ـ </w:t>
      </w:r>
      <w:r w:rsidRPr="008125C8">
        <w:rPr>
          <w:rtl/>
        </w:rPr>
        <w:t>أيضا</w:t>
      </w:r>
      <w:r>
        <w:rPr>
          <w:rtl/>
        </w:rPr>
        <w:t xml:space="preserve"> ـ </w:t>
      </w:r>
      <w:r w:rsidRPr="008125C8">
        <w:rPr>
          <w:rtl/>
        </w:rPr>
        <w:t xml:space="preserve">أن ابن الأثير ذكر من رواة هذا الحديث المذكور يونس الذي أشرنا إليه من قبل </w:t>
      </w:r>
      <w:r w:rsidRPr="0015452C">
        <w:rPr>
          <w:rStyle w:val="libFootnotenumChar"/>
          <w:rtl/>
        </w:rPr>
        <w:t>(5)</w:t>
      </w:r>
      <w:r>
        <w:rPr>
          <w:rtl/>
        </w:rPr>
        <w:t>.</w:t>
      </w:r>
    </w:p>
    <w:p w:rsidR="0036165F" w:rsidRPr="008125C8" w:rsidRDefault="0036165F" w:rsidP="00791E39">
      <w:pPr>
        <w:pStyle w:val="libNormal"/>
        <w:rPr>
          <w:rtl/>
        </w:rPr>
      </w:pPr>
      <w:r w:rsidRPr="008125C8">
        <w:rPr>
          <w:rtl/>
        </w:rPr>
        <w:t>د</w:t>
      </w:r>
      <w:r>
        <w:rPr>
          <w:rtl/>
        </w:rPr>
        <w:t xml:space="preserve"> ـ </w:t>
      </w:r>
      <w:r w:rsidRPr="008125C8">
        <w:rPr>
          <w:rtl/>
        </w:rPr>
        <w:t xml:space="preserve">بناء على ما تقدم ، فقد اتضح لنا أن تاريخى ابن يونس كانا فى حاجة إلى من يستدرك عليهما ما فات صاحبهما ، وما استجد من تراجم العلماء من بعده. ومن هنا ، فإنى أرجح أن ابن الطحّان الحضرمى ذيّل على كتابى ابن يونس «المصريين ، والغرباء» ، وأميل إلى أنه لم يفرد ذيلا على كل كتاب منهما </w:t>
      </w:r>
      <w:r w:rsidRPr="0015452C">
        <w:rPr>
          <w:rStyle w:val="libFootnotenumChar"/>
          <w:rtl/>
        </w:rPr>
        <w:t>(6)</w:t>
      </w:r>
      <w:r w:rsidRPr="008125C8">
        <w:rPr>
          <w:rtl/>
        </w:rPr>
        <w:t xml:space="preserve"> ، وإنما جعل الذيل فى مجلد واحد</w:t>
      </w:r>
    </w:p>
    <w:p w:rsidR="0036165F" w:rsidRPr="008125C8" w:rsidRDefault="0036165F" w:rsidP="00AB1DDF">
      <w:pPr>
        <w:pStyle w:val="libLine"/>
        <w:rPr>
          <w:rtl/>
        </w:rPr>
      </w:pPr>
      <w:r w:rsidRPr="008125C8">
        <w:rPr>
          <w:rtl/>
        </w:rPr>
        <w:t>__________________</w:t>
      </w:r>
    </w:p>
    <w:p w:rsidR="0036165F" w:rsidRPr="008125C8" w:rsidRDefault="0036165F" w:rsidP="0015452C">
      <w:pPr>
        <w:pStyle w:val="libFootnote0"/>
        <w:rPr>
          <w:rtl/>
        </w:rPr>
      </w:pPr>
      <w:r>
        <w:rPr>
          <w:rtl/>
        </w:rPr>
        <w:t>(</w:t>
      </w:r>
      <w:r w:rsidRPr="008125C8">
        <w:rPr>
          <w:rtl/>
        </w:rPr>
        <w:t xml:space="preserve">1) ترجمة رقم </w:t>
      </w:r>
      <w:r>
        <w:rPr>
          <w:rtl/>
        </w:rPr>
        <w:t>(</w:t>
      </w:r>
      <w:r w:rsidRPr="008125C8">
        <w:rPr>
          <w:rtl/>
        </w:rPr>
        <w:t>402)</w:t>
      </w:r>
      <w:r>
        <w:rPr>
          <w:rtl/>
        </w:rPr>
        <w:t>.</w:t>
      </w:r>
    </w:p>
    <w:p w:rsidR="0036165F" w:rsidRPr="008125C8" w:rsidRDefault="0036165F" w:rsidP="0015452C">
      <w:pPr>
        <w:pStyle w:val="libFootnote0"/>
        <w:rPr>
          <w:rtl/>
        </w:rPr>
      </w:pPr>
      <w:r>
        <w:rPr>
          <w:rtl/>
        </w:rPr>
        <w:t>(</w:t>
      </w:r>
      <w:r w:rsidRPr="008125C8">
        <w:rPr>
          <w:rtl/>
        </w:rPr>
        <w:t xml:space="preserve">2) الإصابة 3 / 286 </w:t>
      </w:r>
      <w:r>
        <w:rPr>
          <w:rtl/>
        </w:rPr>
        <w:t>(</w:t>
      </w:r>
      <w:r w:rsidRPr="008125C8">
        <w:rPr>
          <w:rtl/>
        </w:rPr>
        <w:t>ترجمة الصحابى سعيد بن الحارث بن الخزرج الأنصارى</w:t>
      </w:r>
      <w:r>
        <w:rPr>
          <w:rtl/>
        </w:rPr>
        <w:t>).</w:t>
      </w:r>
    </w:p>
    <w:p w:rsidR="0036165F" w:rsidRPr="008125C8" w:rsidRDefault="0036165F" w:rsidP="0015452C">
      <w:pPr>
        <w:pStyle w:val="libFootnote0"/>
        <w:rPr>
          <w:rtl/>
        </w:rPr>
      </w:pPr>
      <w:r>
        <w:rPr>
          <w:rtl/>
        </w:rPr>
        <w:t>(</w:t>
      </w:r>
      <w:r w:rsidRPr="008125C8">
        <w:rPr>
          <w:rtl/>
        </w:rPr>
        <w:t xml:space="preserve">3) وهو عن ركوب الرسول </w:t>
      </w:r>
      <w:r w:rsidRPr="00CF05AF">
        <w:rPr>
          <w:rStyle w:val="libAlaemChar"/>
          <w:rtl/>
        </w:rPr>
        <w:t>صلى‌الله‌عليه‌وسلم</w:t>
      </w:r>
      <w:r w:rsidRPr="008125C8">
        <w:rPr>
          <w:rtl/>
        </w:rPr>
        <w:t xml:space="preserve"> إلى </w:t>
      </w:r>
      <w:r>
        <w:rPr>
          <w:rtl/>
        </w:rPr>
        <w:t>(</w:t>
      </w:r>
      <w:r w:rsidRPr="008125C8">
        <w:rPr>
          <w:rtl/>
        </w:rPr>
        <w:t>سعد بن عبادة</w:t>
      </w:r>
      <w:r>
        <w:rPr>
          <w:rtl/>
        </w:rPr>
        <w:t>)</w:t>
      </w:r>
      <w:r w:rsidRPr="008125C8">
        <w:rPr>
          <w:rtl/>
        </w:rPr>
        <w:t xml:space="preserve"> ، يعوده فى </w:t>
      </w:r>
      <w:r>
        <w:rPr>
          <w:rtl/>
        </w:rPr>
        <w:t>(</w:t>
      </w:r>
      <w:r w:rsidRPr="008125C8">
        <w:rPr>
          <w:rtl/>
        </w:rPr>
        <w:t>بنى الحارث بن الخزرج</w:t>
      </w:r>
      <w:r>
        <w:rPr>
          <w:rtl/>
        </w:rPr>
        <w:t>).</w:t>
      </w:r>
      <w:r w:rsidRPr="008125C8">
        <w:rPr>
          <w:rtl/>
        </w:rPr>
        <w:t xml:space="preserve"> </w:t>
      </w:r>
      <w:r>
        <w:rPr>
          <w:rtl/>
        </w:rPr>
        <w:t>(</w:t>
      </w:r>
      <w:r w:rsidRPr="008125C8">
        <w:rPr>
          <w:rtl/>
        </w:rPr>
        <w:t>أسد الغابة 2 / 383</w:t>
      </w:r>
      <w:r>
        <w:rPr>
          <w:rtl/>
        </w:rPr>
        <w:t>).</w:t>
      </w:r>
    </w:p>
    <w:p w:rsidR="0036165F" w:rsidRPr="008125C8" w:rsidRDefault="0036165F" w:rsidP="0015452C">
      <w:pPr>
        <w:pStyle w:val="libFootnote0"/>
        <w:rPr>
          <w:rtl/>
        </w:rPr>
      </w:pPr>
      <w:r>
        <w:rPr>
          <w:rtl/>
        </w:rPr>
        <w:t>(</w:t>
      </w:r>
      <w:r w:rsidRPr="008125C8">
        <w:rPr>
          <w:rtl/>
        </w:rPr>
        <w:t xml:space="preserve">4) ترجم له ابن يونس فى </w:t>
      </w:r>
      <w:r>
        <w:rPr>
          <w:rtl/>
        </w:rPr>
        <w:t>(</w:t>
      </w:r>
      <w:r w:rsidRPr="008125C8">
        <w:rPr>
          <w:rtl/>
        </w:rPr>
        <w:t>الغرباء</w:t>
      </w:r>
      <w:r>
        <w:rPr>
          <w:rtl/>
        </w:rPr>
        <w:t>)</w:t>
      </w:r>
      <w:r w:rsidRPr="008125C8">
        <w:rPr>
          <w:rtl/>
        </w:rPr>
        <w:t xml:space="preserve"> رقم 698 ، وهامشها رقم </w:t>
      </w:r>
      <w:r>
        <w:rPr>
          <w:rtl/>
        </w:rPr>
        <w:t>(</w:t>
      </w:r>
      <w:r w:rsidRPr="008125C8">
        <w:rPr>
          <w:rtl/>
        </w:rPr>
        <w:t>5)</w:t>
      </w:r>
      <w:r>
        <w:rPr>
          <w:rtl/>
        </w:rPr>
        <w:t>.</w:t>
      </w:r>
    </w:p>
    <w:p w:rsidR="0036165F" w:rsidRPr="008125C8" w:rsidRDefault="0036165F" w:rsidP="0015452C">
      <w:pPr>
        <w:pStyle w:val="libFootnote0"/>
        <w:rPr>
          <w:rtl/>
        </w:rPr>
      </w:pPr>
      <w:r>
        <w:rPr>
          <w:rtl/>
        </w:rPr>
        <w:t>(</w:t>
      </w:r>
      <w:r w:rsidRPr="008125C8">
        <w:rPr>
          <w:rtl/>
        </w:rPr>
        <w:t>5) أسد الغابة 2 / 383.</w:t>
      </w:r>
    </w:p>
    <w:p w:rsidR="0036165F" w:rsidRPr="0093310B" w:rsidRDefault="0036165F" w:rsidP="0015452C">
      <w:pPr>
        <w:pStyle w:val="libFootnote0"/>
        <w:rPr>
          <w:rtl/>
        </w:rPr>
      </w:pPr>
      <w:r w:rsidRPr="0093310B">
        <w:rPr>
          <w:rtl/>
        </w:rPr>
        <w:t xml:space="preserve">(6) بخلاف ما ظنه البعض من أن ابن الطحان ذيّل على </w:t>
      </w:r>
      <w:r>
        <w:rPr>
          <w:rtl/>
        </w:rPr>
        <w:t>(</w:t>
      </w:r>
      <w:r w:rsidRPr="0093310B">
        <w:rPr>
          <w:rtl/>
        </w:rPr>
        <w:t>تاريخ مصر</w:t>
      </w:r>
      <w:r>
        <w:rPr>
          <w:rtl/>
        </w:rPr>
        <w:t>)</w:t>
      </w:r>
      <w:r w:rsidRPr="0093310B">
        <w:rPr>
          <w:rtl/>
        </w:rPr>
        <w:t xml:space="preserve"> لابن يونس </w:t>
      </w:r>
      <w:r>
        <w:rPr>
          <w:rtl/>
        </w:rPr>
        <w:t>(</w:t>
      </w:r>
      <w:r w:rsidRPr="0093310B">
        <w:rPr>
          <w:rtl/>
        </w:rPr>
        <w:t>بحوث فى تاريخ السنة المشرفة ، للدكتور العمرى ص 147 ، وموارد تاريخ بغداد ، للباحث نفسه ص 302</w:t>
      </w:r>
      <w:r>
        <w:rPr>
          <w:rtl/>
        </w:rPr>
        <w:t>).</w:t>
      </w:r>
      <w:r w:rsidRPr="0093310B">
        <w:rPr>
          <w:rFonts w:hint="cs"/>
          <w:rtl/>
        </w:rPr>
        <w:t xml:space="preserve"> </w:t>
      </w:r>
      <w:r w:rsidRPr="0093310B">
        <w:rPr>
          <w:rtl/>
        </w:rPr>
        <w:t xml:space="preserve">وظن البعض الآخر أنه ذيّل على </w:t>
      </w:r>
      <w:r>
        <w:rPr>
          <w:rtl/>
        </w:rPr>
        <w:t>(</w:t>
      </w:r>
      <w:r w:rsidRPr="0093310B">
        <w:rPr>
          <w:rtl/>
        </w:rPr>
        <w:t>تاريخ الغرباء</w:t>
      </w:r>
      <w:r>
        <w:rPr>
          <w:rtl/>
        </w:rPr>
        <w:t>)</w:t>
      </w:r>
      <w:r w:rsidRPr="0093310B">
        <w:rPr>
          <w:rtl/>
        </w:rPr>
        <w:t xml:space="preserve"> لابن يونس ، كما ورد فى </w:t>
      </w:r>
      <w:r>
        <w:rPr>
          <w:rtl/>
        </w:rPr>
        <w:t>(</w:t>
      </w:r>
      <w:r w:rsidRPr="0093310B">
        <w:rPr>
          <w:rtl/>
        </w:rPr>
        <w:t>ذيل ميزان الاعتدال ، للعراقى</w:t>
      </w:r>
      <w:r>
        <w:rPr>
          <w:rtl/>
        </w:rPr>
        <w:t>)</w:t>
      </w:r>
      <w:r w:rsidRPr="0093310B">
        <w:rPr>
          <w:rtl/>
        </w:rPr>
        <w:t xml:space="preserve"> ص 187 ، 199 ، 315 ، </w:t>
      </w:r>
      <w:r>
        <w:rPr>
          <w:rtl/>
        </w:rPr>
        <w:t>و (</w:t>
      </w:r>
      <w:r w:rsidRPr="0093310B">
        <w:rPr>
          <w:rtl/>
        </w:rPr>
        <w:t>التاريخ العربى والمؤرخين</w:t>
      </w:r>
      <w:r>
        <w:rPr>
          <w:rtl/>
        </w:rPr>
        <w:t>)</w:t>
      </w:r>
      <w:r w:rsidRPr="0093310B">
        <w:rPr>
          <w:rtl/>
        </w:rPr>
        <w:t xml:space="preserve"> لشاكر مصطفى ص 175. وبعض المصادر ذكرت كتاب ابن الطحان ذكرا عاما ، بحيث لم يتضح على أى كتابى ابن يونس ذيّل به </w:t>
      </w:r>
      <w:r>
        <w:rPr>
          <w:rtl/>
        </w:rPr>
        <w:t>(</w:t>
      </w:r>
      <w:r w:rsidRPr="0093310B">
        <w:rPr>
          <w:rtl/>
        </w:rPr>
        <w:t xml:space="preserve">جعله ابن العديم فى إحدى الروايات قد ذيّل به على «تاريخ ابن يونس» ، كما جاء فى </w:t>
      </w:r>
      <w:r>
        <w:rPr>
          <w:rtl/>
        </w:rPr>
        <w:t>(</w:t>
      </w:r>
      <w:r w:rsidRPr="0093310B">
        <w:rPr>
          <w:rtl/>
        </w:rPr>
        <w:t>بغية الطلب</w:t>
      </w:r>
      <w:r>
        <w:rPr>
          <w:rtl/>
        </w:rPr>
        <w:t>)</w:t>
      </w:r>
      <w:r w:rsidRPr="0093310B">
        <w:rPr>
          <w:rtl/>
        </w:rPr>
        <w:t xml:space="preserve"> ج 2 / 830</w:t>
      </w:r>
      <w:r>
        <w:rPr>
          <w:rtl/>
        </w:rPr>
        <w:t xml:space="preserve"> ـ </w:t>
      </w:r>
      <w:r w:rsidRPr="0093310B">
        <w:rPr>
          <w:rtl/>
        </w:rPr>
        <w:t xml:space="preserve">831 </w:t>
      </w:r>
      <w:r>
        <w:rPr>
          <w:rtl/>
        </w:rPr>
        <w:t>(</w:t>
      </w:r>
      <w:r w:rsidRPr="0093310B">
        <w:rPr>
          <w:rtl/>
        </w:rPr>
        <w:t>ترجمة أحمد بن طولون</w:t>
      </w:r>
      <w:r>
        <w:rPr>
          <w:rtl/>
        </w:rPr>
        <w:t>).</w:t>
      </w:r>
      <w:r w:rsidRPr="0093310B">
        <w:rPr>
          <w:rtl/>
        </w:rPr>
        <w:t xml:space="preserve"> وأوضح أنه استدرك</w:t>
      </w:r>
      <w:r>
        <w:rPr>
          <w:rtl/>
        </w:rPr>
        <w:t xml:space="preserve"> ـ </w:t>
      </w:r>
      <w:r w:rsidRPr="0093310B">
        <w:rPr>
          <w:rtl/>
        </w:rPr>
        <w:t>هنا</w:t>
      </w:r>
      <w:r>
        <w:rPr>
          <w:rtl/>
        </w:rPr>
        <w:t xml:space="preserve"> ـ </w:t>
      </w:r>
      <w:r w:rsidRPr="0093310B">
        <w:rPr>
          <w:rtl/>
        </w:rPr>
        <w:t xml:space="preserve">على </w:t>
      </w:r>
      <w:r>
        <w:rPr>
          <w:rtl/>
        </w:rPr>
        <w:t>(</w:t>
      </w:r>
      <w:r w:rsidRPr="0093310B">
        <w:rPr>
          <w:rtl/>
        </w:rPr>
        <w:t>تاريخ الغرباء</w:t>
      </w:r>
      <w:r>
        <w:rPr>
          <w:rtl/>
        </w:rPr>
        <w:t>)</w:t>
      </w:r>
      <w:r w:rsidRPr="0093310B">
        <w:rPr>
          <w:rtl/>
        </w:rPr>
        <w:t xml:space="preserve"> لابن يونس.</w:t>
      </w:r>
      <w:r w:rsidRPr="0093310B">
        <w:rPr>
          <w:rFonts w:hint="cs"/>
          <w:rtl/>
        </w:rPr>
        <w:t xml:space="preserve"> </w:t>
      </w:r>
      <w:r w:rsidRPr="0093310B">
        <w:rPr>
          <w:rtl/>
        </w:rPr>
        <w:t xml:space="preserve">وكذلك سمّاه ابن خلكان فيما نقل عن ابن الطحان فى ترجمة </w:t>
      </w:r>
      <w:r>
        <w:rPr>
          <w:rtl/>
        </w:rPr>
        <w:t>(</w:t>
      </w:r>
      <w:r w:rsidRPr="0093310B">
        <w:rPr>
          <w:rtl/>
        </w:rPr>
        <w:t>عبد الغنى بن سعيد</w:t>
      </w:r>
      <w:r>
        <w:rPr>
          <w:rtl/>
        </w:rPr>
        <w:t>).</w:t>
      </w:r>
      <w:r w:rsidRPr="0093310B">
        <w:rPr>
          <w:rtl/>
        </w:rPr>
        <w:t xml:space="preserve"> </w:t>
      </w:r>
      <w:r>
        <w:rPr>
          <w:rtl/>
        </w:rPr>
        <w:t>(</w:t>
      </w:r>
      <w:r w:rsidRPr="0093310B">
        <w:rPr>
          <w:rtl/>
        </w:rPr>
        <w:t>وفيات الأعيان</w:t>
      </w:r>
      <w:r>
        <w:rPr>
          <w:rtl/>
        </w:rPr>
        <w:t>)</w:t>
      </w:r>
      <w:r w:rsidRPr="0093310B">
        <w:rPr>
          <w:rtl/>
        </w:rPr>
        <w:t xml:space="preserve"> 3 / 223. وأوضح</w:t>
      </w:r>
      <w:r>
        <w:rPr>
          <w:rtl/>
        </w:rPr>
        <w:t xml:space="preserve"> ـ </w:t>
      </w:r>
      <w:r w:rsidRPr="0093310B">
        <w:rPr>
          <w:rtl/>
        </w:rPr>
        <w:t>هنا</w:t>
      </w:r>
      <w:r>
        <w:rPr>
          <w:rtl/>
        </w:rPr>
        <w:t xml:space="preserve"> ـ </w:t>
      </w:r>
      <w:r w:rsidRPr="0093310B">
        <w:rPr>
          <w:rtl/>
        </w:rPr>
        <w:t xml:space="preserve">أنه استدرك على </w:t>
      </w:r>
      <w:r>
        <w:rPr>
          <w:rtl/>
        </w:rPr>
        <w:t>(</w:t>
      </w:r>
      <w:r w:rsidRPr="0093310B">
        <w:rPr>
          <w:rtl/>
        </w:rPr>
        <w:t>تاريخ المصريين</w:t>
      </w:r>
      <w:r>
        <w:rPr>
          <w:rtl/>
        </w:rPr>
        <w:t>).</w:t>
      </w:r>
    </w:p>
    <w:p w:rsidR="0036165F" w:rsidRPr="008125C8" w:rsidRDefault="0036165F" w:rsidP="00883D27">
      <w:pPr>
        <w:pStyle w:val="libNormal0"/>
        <w:rPr>
          <w:rtl/>
        </w:rPr>
      </w:pPr>
      <w:r>
        <w:rPr>
          <w:rtl/>
        </w:rPr>
        <w:br w:type="page"/>
      </w:r>
      <w:r w:rsidRPr="008125C8">
        <w:rPr>
          <w:rtl/>
        </w:rPr>
        <w:lastRenderedPageBreak/>
        <w:t xml:space="preserve">ضم ما استدركه وأضافه من «تراجم المصريين ، والغرباء» معا </w:t>
      </w:r>
      <w:r w:rsidRPr="0015452C">
        <w:rPr>
          <w:rStyle w:val="libFootnotenumChar"/>
          <w:rtl/>
        </w:rPr>
        <w:t>(1)</w:t>
      </w:r>
      <w:r w:rsidRPr="008125C8">
        <w:rPr>
          <w:rtl/>
        </w:rPr>
        <w:t xml:space="preserve"> ، جعل له عنوان الغالب منهما ، وسمّاه «تاريخ علماء أهل مصر» </w:t>
      </w:r>
      <w:r w:rsidRPr="0015452C">
        <w:rPr>
          <w:rStyle w:val="libFootnotenumChar"/>
          <w:rtl/>
        </w:rPr>
        <w:t>(2)</w:t>
      </w:r>
      <w:r>
        <w:rPr>
          <w:rtl/>
        </w:rPr>
        <w:t>.</w:t>
      </w:r>
      <w:r w:rsidRPr="008125C8">
        <w:rPr>
          <w:rtl/>
        </w:rPr>
        <w:t xml:space="preserve"> ويشهد بصحة ذلك الرأى التراجم المخطوطة ، التى حصلت عليها من «الجزء الأول» منه ، وهى ما بقى مخطوطا من هذا الكتاب ، فيما أعلم ، وتضم تراجم مصريين وغير مصريين وفدوا إلى مصر </w:t>
      </w:r>
      <w:r w:rsidRPr="0015452C">
        <w:rPr>
          <w:rStyle w:val="libFootnotenumChar"/>
          <w:rtl/>
        </w:rPr>
        <w:t>(3)</w:t>
      </w:r>
      <w:r>
        <w:rPr>
          <w:rtl/>
        </w:rPr>
        <w:t>.</w:t>
      </w:r>
      <w:r w:rsidRPr="008125C8">
        <w:rPr>
          <w:rtl/>
        </w:rPr>
        <w:t xml:space="preserve"> ويضاف إلى ذلك الجزء المخطوط ما تناثر هنا وهناك من تراجم هذا الكتاب</w:t>
      </w:r>
      <w:r>
        <w:rPr>
          <w:rtl/>
        </w:rPr>
        <w:t xml:space="preserve"> ـ </w:t>
      </w:r>
      <w:r w:rsidRPr="008125C8">
        <w:rPr>
          <w:rtl/>
        </w:rPr>
        <w:t>فيما أرجح</w:t>
      </w:r>
      <w:r>
        <w:rPr>
          <w:rtl/>
        </w:rPr>
        <w:t xml:space="preserve"> ـ </w:t>
      </w:r>
      <w:r w:rsidRPr="008125C8">
        <w:rPr>
          <w:rtl/>
        </w:rPr>
        <w:t xml:space="preserve">مما يدخل فى عداد بقايا المفقود منه </w:t>
      </w:r>
      <w:r w:rsidRPr="0015452C">
        <w:rPr>
          <w:rStyle w:val="libFootnotenumChar"/>
          <w:rtl/>
        </w:rPr>
        <w:t>(4)</w:t>
      </w:r>
      <w:r>
        <w:rPr>
          <w:rtl/>
        </w:rPr>
        <w:t>.</w:t>
      </w:r>
    </w:p>
    <w:p w:rsidR="0036165F" w:rsidRPr="008125C8" w:rsidRDefault="0036165F" w:rsidP="00AB1DDF">
      <w:pPr>
        <w:pStyle w:val="libLine"/>
        <w:rPr>
          <w:rtl/>
        </w:rPr>
      </w:pPr>
      <w:r w:rsidRPr="008125C8">
        <w:rPr>
          <w:rtl/>
        </w:rPr>
        <w:t>__________________</w:t>
      </w:r>
    </w:p>
    <w:p w:rsidR="0036165F" w:rsidRPr="008125C8" w:rsidRDefault="0036165F" w:rsidP="0015452C">
      <w:pPr>
        <w:pStyle w:val="libFootnote0"/>
        <w:rPr>
          <w:rtl/>
        </w:rPr>
      </w:pPr>
      <w:r>
        <w:rPr>
          <w:rtl/>
        </w:rPr>
        <w:t>(</w:t>
      </w:r>
      <w:r w:rsidRPr="008125C8">
        <w:rPr>
          <w:rtl/>
        </w:rPr>
        <w:t xml:space="preserve">1) وفيات الأعيان 3 / 137 </w:t>
      </w:r>
      <w:r>
        <w:rPr>
          <w:rtl/>
        </w:rPr>
        <w:t>(</w:t>
      </w:r>
      <w:r w:rsidRPr="008125C8">
        <w:rPr>
          <w:rtl/>
        </w:rPr>
        <w:t>كما يفهم من ظاهر اللفظ</w:t>
      </w:r>
      <w:r>
        <w:rPr>
          <w:rtl/>
        </w:rPr>
        <w:t>)</w:t>
      </w:r>
      <w:r w:rsidRPr="008125C8">
        <w:rPr>
          <w:rtl/>
        </w:rPr>
        <w:t xml:space="preserve"> ، والإعلان بالتوبيخ للسخاوى </w:t>
      </w:r>
      <w:r>
        <w:rPr>
          <w:rtl/>
        </w:rPr>
        <w:t>(</w:t>
      </w:r>
      <w:r w:rsidRPr="008125C8">
        <w:rPr>
          <w:rtl/>
        </w:rPr>
        <w:t>ط 2</w:t>
      </w:r>
      <w:r>
        <w:rPr>
          <w:rtl/>
        </w:rPr>
        <w:t xml:space="preserve"> ـ </w:t>
      </w:r>
      <w:r w:rsidRPr="008125C8">
        <w:rPr>
          <w:rtl/>
        </w:rPr>
        <w:t>نشر : روزنثال</w:t>
      </w:r>
      <w:r>
        <w:rPr>
          <w:rtl/>
        </w:rPr>
        <w:t>)</w:t>
      </w:r>
      <w:r w:rsidRPr="008125C8">
        <w:rPr>
          <w:rtl/>
        </w:rPr>
        <w:t xml:space="preserve"> ص 645. وهو نفس ما فهمه </w:t>
      </w:r>
      <w:r>
        <w:rPr>
          <w:rtl/>
        </w:rPr>
        <w:t>(</w:t>
      </w:r>
      <w:r w:rsidRPr="008125C8">
        <w:rPr>
          <w:rtl/>
        </w:rPr>
        <w:t>يوسف العش</w:t>
      </w:r>
      <w:r>
        <w:rPr>
          <w:rtl/>
        </w:rPr>
        <w:t>)</w:t>
      </w:r>
      <w:r w:rsidRPr="008125C8">
        <w:rPr>
          <w:rtl/>
        </w:rPr>
        <w:t xml:space="preserve"> فى مقال له ، بعنوان : </w:t>
      </w:r>
      <w:r>
        <w:rPr>
          <w:rtl/>
        </w:rPr>
        <w:t>(</w:t>
      </w:r>
      <w:r w:rsidRPr="008125C8">
        <w:rPr>
          <w:rtl/>
        </w:rPr>
        <w:t>من ذخائر قبة الملك الظاهر : تاريخ علماء أهل مصر ، لابن الطحان</w:t>
      </w:r>
      <w:r>
        <w:rPr>
          <w:rtl/>
        </w:rPr>
        <w:t>)</w:t>
      </w:r>
      <w:r w:rsidRPr="008125C8">
        <w:rPr>
          <w:rtl/>
        </w:rPr>
        <w:t xml:space="preserve"> ، نشر فى مجلة </w:t>
      </w:r>
      <w:r>
        <w:rPr>
          <w:rtl/>
        </w:rPr>
        <w:t>(</w:t>
      </w:r>
      <w:r w:rsidRPr="008125C8">
        <w:rPr>
          <w:rtl/>
        </w:rPr>
        <w:t>المجمع العلمى العربى بدمشق</w:t>
      </w:r>
      <w:r>
        <w:rPr>
          <w:rtl/>
        </w:rPr>
        <w:t>)</w:t>
      </w:r>
      <w:r w:rsidRPr="008125C8">
        <w:rPr>
          <w:rtl/>
        </w:rPr>
        <w:t xml:space="preserve"> ، المجلد السادس عشر </w:t>
      </w:r>
      <w:r>
        <w:rPr>
          <w:rtl/>
        </w:rPr>
        <w:t>(</w:t>
      </w:r>
      <w:r w:rsidRPr="008125C8">
        <w:rPr>
          <w:rtl/>
        </w:rPr>
        <w:t>يناير ، وفبراير 1941 م</w:t>
      </w:r>
      <w:r>
        <w:rPr>
          <w:rtl/>
        </w:rPr>
        <w:t xml:space="preserve"> ـ </w:t>
      </w:r>
      <w:r w:rsidRPr="008125C8">
        <w:rPr>
          <w:rtl/>
        </w:rPr>
        <w:t>المحرم ، وصفر 1360 ه‍</w:t>
      </w:r>
      <w:r>
        <w:rPr>
          <w:rtl/>
        </w:rPr>
        <w:t>)</w:t>
      </w:r>
      <w:r w:rsidRPr="008125C8">
        <w:rPr>
          <w:rtl/>
        </w:rPr>
        <w:t xml:space="preserve"> ص 326.</w:t>
      </w:r>
    </w:p>
    <w:p w:rsidR="0036165F" w:rsidRPr="0093310B" w:rsidRDefault="0036165F" w:rsidP="0015452C">
      <w:pPr>
        <w:pStyle w:val="libFootnote0"/>
        <w:rPr>
          <w:rtl/>
        </w:rPr>
      </w:pPr>
      <w:r w:rsidRPr="0093310B">
        <w:rPr>
          <w:rtl/>
        </w:rPr>
        <w:t>(2) تمكنت</w:t>
      </w:r>
      <w:r>
        <w:rPr>
          <w:rtl/>
        </w:rPr>
        <w:t xml:space="preserve"> ـ </w:t>
      </w:r>
      <w:r w:rsidRPr="0093310B">
        <w:rPr>
          <w:rtl/>
        </w:rPr>
        <w:t>بفضل الله ، ثم بجهد معهد المخطوطات العربية</w:t>
      </w:r>
      <w:r>
        <w:rPr>
          <w:rtl/>
        </w:rPr>
        <w:t xml:space="preserve"> ـ </w:t>
      </w:r>
      <w:r w:rsidRPr="0093310B">
        <w:rPr>
          <w:rtl/>
        </w:rPr>
        <w:t xml:space="preserve">من تصوير ما بقى منه مخطوطا </w:t>
      </w:r>
      <w:r>
        <w:rPr>
          <w:rtl/>
        </w:rPr>
        <w:t>(</w:t>
      </w:r>
      <w:r w:rsidRPr="0093310B">
        <w:rPr>
          <w:rtl/>
        </w:rPr>
        <w:t>وهو الجزء الأول</w:t>
      </w:r>
      <w:r>
        <w:rPr>
          <w:rtl/>
        </w:rPr>
        <w:t>)</w:t>
      </w:r>
      <w:r w:rsidRPr="0093310B">
        <w:rPr>
          <w:rtl/>
        </w:rPr>
        <w:t xml:space="preserve"> من مكتبة الأسد بسوريا </w:t>
      </w:r>
      <w:r>
        <w:rPr>
          <w:rtl/>
        </w:rPr>
        <w:t>(</w:t>
      </w:r>
      <w:r w:rsidRPr="0093310B">
        <w:rPr>
          <w:rtl/>
        </w:rPr>
        <w:t>الظاهرية سابقا</w:t>
      </w:r>
      <w:r>
        <w:rPr>
          <w:rtl/>
        </w:rPr>
        <w:t>)</w:t>
      </w:r>
      <w:r w:rsidRPr="0093310B">
        <w:rPr>
          <w:rtl/>
        </w:rPr>
        <w:t xml:space="preserve"> ، وهو يوجد ضمن مجموع ، ويمتد من </w:t>
      </w:r>
      <w:r>
        <w:rPr>
          <w:rtl/>
        </w:rPr>
        <w:t>(</w:t>
      </w:r>
      <w:r w:rsidRPr="0093310B">
        <w:rPr>
          <w:rtl/>
        </w:rPr>
        <w:t>ورقة 220</w:t>
      </w:r>
      <w:r>
        <w:rPr>
          <w:rtl/>
        </w:rPr>
        <w:t xml:space="preserve"> ـ </w:t>
      </w:r>
      <w:r w:rsidRPr="0093310B">
        <w:rPr>
          <w:rtl/>
        </w:rPr>
        <w:t>250</w:t>
      </w:r>
      <w:r>
        <w:rPr>
          <w:rtl/>
        </w:rPr>
        <w:t>).</w:t>
      </w:r>
      <w:r w:rsidRPr="0093310B">
        <w:rPr>
          <w:rtl/>
        </w:rPr>
        <w:t xml:space="preserve"> وقد جعله ابن الطحان مرتبا على الأبواب ، وراعى الترتيب الهجائى العام ، لكنه داخل الأبواب ، اختل منه الترتيب </w:t>
      </w:r>
      <w:r>
        <w:rPr>
          <w:rtl/>
        </w:rPr>
        <w:t>(</w:t>
      </w:r>
      <w:r w:rsidRPr="0093310B">
        <w:rPr>
          <w:rtl/>
        </w:rPr>
        <w:t>باب إبراهيم</w:t>
      </w:r>
      <w:r>
        <w:rPr>
          <w:rtl/>
        </w:rPr>
        <w:t xml:space="preserve"> ـ </w:t>
      </w:r>
      <w:r w:rsidRPr="0093310B">
        <w:rPr>
          <w:rtl/>
        </w:rPr>
        <w:t>باب أحمد ، وهكذا حتى باب الميم ، وذكر بعض المحمدين</w:t>
      </w:r>
      <w:r>
        <w:rPr>
          <w:rtl/>
        </w:rPr>
        <w:t>)</w:t>
      </w:r>
      <w:r w:rsidRPr="0093310B">
        <w:rPr>
          <w:rtl/>
        </w:rPr>
        <w:t xml:space="preserve"> ، وذكر</w:t>
      </w:r>
      <w:r>
        <w:rPr>
          <w:rtl/>
        </w:rPr>
        <w:t xml:space="preserve"> ـ </w:t>
      </w:r>
      <w:r w:rsidRPr="0093310B">
        <w:rPr>
          <w:rtl/>
        </w:rPr>
        <w:t>عند الاختلال</w:t>
      </w:r>
      <w:r>
        <w:rPr>
          <w:rtl/>
        </w:rPr>
        <w:t xml:space="preserve"> ـ </w:t>
      </w:r>
      <w:r w:rsidRPr="0093310B">
        <w:rPr>
          <w:rtl/>
        </w:rPr>
        <w:t xml:space="preserve">اسم </w:t>
      </w:r>
      <w:r>
        <w:rPr>
          <w:rtl/>
        </w:rPr>
        <w:t>(</w:t>
      </w:r>
      <w:r w:rsidRPr="0093310B">
        <w:rPr>
          <w:rtl/>
        </w:rPr>
        <w:t>جناح</w:t>
      </w:r>
      <w:r>
        <w:rPr>
          <w:rtl/>
        </w:rPr>
        <w:t>)</w:t>
      </w:r>
      <w:r w:rsidRPr="0093310B">
        <w:rPr>
          <w:rtl/>
        </w:rPr>
        <w:t xml:space="preserve"> قبل </w:t>
      </w:r>
      <w:r>
        <w:rPr>
          <w:rtl/>
        </w:rPr>
        <w:t>(</w:t>
      </w:r>
      <w:r w:rsidRPr="0093310B">
        <w:rPr>
          <w:rtl/>
        </w:rPr>
        <w:t>جعفر</w:t>
      </w:r>
      <w:r>
        <w:rPr>
          <w:rtl/>
        </w:rPr>
        <w:t>).</w:t>
      </w:r>
      <w:r w:rsidRPr="0093310B">
        <w:rPr>
          <w:rFonts w:hint="cs"/>
          <w:rtl/>
        </w:rPr>
        <w:t xml:space="preserve"> </w:t>
      </w:r>
      <w:r>
        <w:rPr>
          <w:rtl/>
        </w:rPr>
        <w:t>و (</w:t>
      </w:r>
      <w:r w:rsidRPr="0093310B">
        <w:rPr>
          <w:rtl/>
        </w:rPr>
        <w:t>حبيب</w:t>
      </w:r>
      <w:r>
        <w:rPr>
          <w:rtl/>
        </w:rPr>
        <w:t>)</w:t>
      </w:r>
      <w:r w:rsidRPr="0093310B">
        <w:rPr>
          <w:rtl/>
        </w:rPr>
        <w:t xml:space="preserve"> بعد </w:t>
      </w:r>
      <w:r>
        <w:rPr>
          <w:rtl/>
        </w:rPr>
        <w:t>(</w:t>
      </w:r>
      <w:r w:rsidRPr="0093310B">
        <w:rPr>
          <w:rtl/>
        </w:rPr>
        <w:t>حمدان</w:t>
      </w:r>
      <w:r>
        <w:rPr>
          <w:rtl/>
        </w:rPr>
        <w:t>).</w:t>
      </w:r>
      <w:r w:rsidRPr="0093310B">
        <w:rPr>
          <w:rtl/>
        </w:rPr>
        <w:t xml:space="preserve"> </w:t>
      </w:r>
      <w:r>
        <w:rPr>
          <w:rtl/>
        </w:rPr>
        <w:t>(</w:t>
      </w:r>
      <w:r w:rsidRPr="0093310B">
        <w:rPr>
          <w:rtl/>
        </w:rPr>
        <w:t>السابق : ورقة 231 ، وورقة 234</w:t>
      </w:r>
      <w:r>
        <w:rPr>
          <w:rtl/>
        </w:rPr>
        <w:t>).</w:t>
      </w:r>
      <w:r w:rsidRPr="0093310B">
        <w:rPr>
          <w:rtl/>
        </w:rPr>
        <w:t xml:space="preserve"> وتراجمه قصيرة مختصرة </w:t>
      </w:r>
      <w:r>
        <w:rPr>
          <w:rtl/>
        </w:rPr>
        <w:t>(</w:t>
      </w:r>
      <w:r w:rsidRPr="0093310B">
        <w:rPr>
          <w:rtl/>
        </w:rPr>
        <w:t>راجع مقال العش المشار إليه ص 327</w:t>
      </w:r>
      <w:r>
        <w:rPr>
          <w:rtl/>
        </w:rPr>
        <w:t>).</w:t>
      </w:r>
      <w:r w:rsidRPr="0093310B">
        <w:rPr>
          <w:rFonts w:hint="cs"/>
          <w:rtl/>
        </w:rPr>
        <w:t xml:space="preserve"> </w:t>
      </w:r>
      <w:r w:rsidRPr="0093310B">
        <w:rPr>
          <w:rtl/>
        </w:rPr>
        <w:t xml:space="preserve">(3) من المصريين الذين ترجم لهم ابن الطحان : </w:t>
      </w:r>
      <w:r>
        <w:rPr>
          <w:rtl/>
        </w:rPr>
        <w:t>(</w:t>
      </w:r>
      <w:r w:rsidRPr="0093310B">
        <w:rPr>
          <w:rtl/>
        </w:rPr>
        <w:t>عبد الرحمن بن أحمد بن يونس بن عبد الأعلى ق 245</w:t>
      </w:r>
      <w:r>
        <w:rPr>
          <w:rtl/>
        </w:rPr>
        <w:t xml:space="preserve"> ـ </w:t>
      </w:r>
      <w:r w:rsidRPr="0093310B">
        <w:rPr>
          <w:rtl/>
        </w:rPr>
        <w:t>246 ، وابنه علىّ ق 244 ، وعبد الأعلى أخو مؤرخنا ق 246</w:t>
      </w:r>
      <w:r>
        <w:rPr>
          <w:rtl/>
        </w:rPr>
        <w:t>).</w:t>
      </w:r>
      <w:r w:rsidRPr="0093310B">
        <w:rPr>
          <w:rtl/>
        </w:rPr>
        <w:t xml:space="preserve"> ومن غير المصريين :</w:t>
      </w:r>
      <w:r w:rsidRPr="0093310B">
        <w:rPr>
          <w:rFonts w:hint="cs"/>
          <w:rtl/>
        </w:rPr>
        <w:t xml:space="preserve"> </w:t>
      </w:r>
      <w:r>
        <w:rPr>
          <w:rtl/>
        </w:rPr>
        <w:t>(</w:t>
      </w:r>
      <w:r w:rsidRPr="0093310B">
        <w:rPr>
          <w:rtl/>
        </w:rPr>
        <w:t>إبراهيم بن الأندلسى ق 221 ، والشاعر أحمد بن محمد بن عبد ربه الأندلسى ق 222 ، وعيسى ابن محمد بن حبيب الأندلسى ق 244</w:t>
      </w:r>
      <w:r>
        <w:rPr>
          <w:rtl/>
        </w:rPr>
        <w:t>).</w:t>
      </w:r>
    </w:p>
    <w:p w:rsidR="0036165F" w:rsidRPr="008125C8" w:rsidRDefault="0036165F" w:rsidP="0015452C">
      <w:pPr>
        <w:pStyle w:val="libFootnote0"/>
        <w:rPr>
          <w:rtl/>
        </w:rPr>
      </w:pPr>
      <w:r>
        <w:rPr>
          <w:rtl/>
        </w:rPr>
        <w:t>(</w:t>
      </w:r>
      <w:r w:rsidRPr="008125C8">
        <w:rPr>
          <w:rtl/>
        </w:rPr>
        <w:t xml:space="preserve">4) من هذه البقايا : ترجمة الشاعر المتنبى </w:t>
      </w:r>
      <w:r>
        <w:rPr>
          <w:rtl/>
        </w:rPr>
        <w:t>(</w:t>
      </w:r>
      <w:r w:rsidRPr="008125C8">
        <w:rPr>
          <w:rtl/>
        </w:rPr>
        <w:t>بغية الطلب 2 / 675</w:t>
      </w:r>
      <w:r>
        <w:rPr>
          <w:rtl/>
        </w:rPr>
        <w:t>)</w:t>
      </w:r>
      <w:r w:rsidRPr="008125C8">
        <w:rPr>
          <w:rtl/>
        </w:rPr>
        <w:t xml:space="preserve"> ، والحسين بن على الحلبى </w:t>
      </w:r>
      <w:r>
        <w:rPr>
          <w:rtl/>
        </w:rPr>
        <w:t>(</w:t>
      </w:r>
      <w:r w:rsidRPr="008125C8">
        <w:rPr>
          <w:rtl/>
        </w:rPr>
        <w:t>السابق 6 / 2557</w:t>
      </w:r>
      <w:r>
        <w:rPr>
          <w:rtl/>
        </w:rPr>
        <w:t xml:space="preserve"> ـ </w:t>
      </w:r>
      <w:r w:rsidRPr="008125C8">
        <w:rPr>
          <w:rtl/>
        </w:rPr>
        <w:t>2558</w:t>
      </w:r>
      <w:r>
        <w:rPr>
          <w:rtl/>
        </w:rPr>
        <w:t>)</w:t>
      </w:r>
      <w:r w:rsidRPr="008125C8">
        <w:rPr>
          <w:rtl/>
        </w:rPr>
        <w:t xml:space="preserve"> ، وخمارويه </w:t>
      </w:r>
      <w:r>
        <w:rPr>
          <w:rtl/>
        </w:rPr>
        <w:t>(</w:t>
      </w:r>
      <w:r w:rsidRPr="008125C8">
        <w:rPr>
          <w:rtl/>
        </w:rPr>
        <w:t>السابق 7 / 3384</w:t>
      </w:r>
      <w:r>
        <w:rPr>
          <w:rtl/>
        </w:rPr>
        <w:t xml:space="preserve"> ـ </w:t>
      </w:r>
      <w:r w:rsidRPr="008125C8">
        <w:rPr>
          <w:rtl/>
        </w:rPr>
        <w:t>3385</w:t>
      </w:r>
      <w:r>
        <w:rPr>
          <w:rtl/>
        </w:rPr>
        <w:t>)</w:t>
      </w:r>
      <w:r w:rsidRPr="008125C8">
        <w:rPr>
          <w:rtl/>
        </w:rPr>
        <w:t xml:space="preserve"> ، وعبد الله بن أحمد بن جعفر الفرغانى </w:t>
      </w:r>
      <w:r>
        <w:rPr>
          <w:rtl/>
        </w:rPr>
        <w:t>(</w:t>
      </w:r>
      <w:r w:rsidRPr="008125C8">
        <w:rPr>
          <w:rtl/>
        </w:rPr>
        <w:t>سير النبلاء 16 / 133</w:t>
      </w:r>
      <w:r>
        <w:rPr>
          <w:rtl/>
        </w:rPr>
        <w:t>)</w:t>
      </w:r>
      <w:r w:rsidRPr="008125C8">
        <w:rPr>
          <w:rtl/>
        </w:rPr>
        <w:t xml:space="preserve"> ، </w:t>
      </w:r>
      <w:r>
        <w:rPr>
          <w:rtl/>
        </w:rPr>
        <w:t>و (</w:t>
      </w:r>
      <w:r w:rsidRPr="008125C8">
        <w:rPr>
          <w:rtl/>
        </w:rPr>
        <w:t xml:space="preserve">عبد الله بن جعفر بن محمد بن الورد البغدادى ، ثم المصرى </w:t>
      </w:r>
      <w:r>
        <w:rPr>
          <w:rtl/>
        </w:rPr>
        <w:t>(</w:t>
      </w:r>
      <w:r w:rsidRPr="008125C8">
        <w:rPr>
          <w:rtl/>
        </w:rPr>
        <w:t>السابق 16 / 39</w:t>
      </w:r>
      <w:r>
        <w:rPr>
          <w:rtl/>
        </w:rPr>
        <w:t>).</w:t>
      </w:r>
    </w:p>
    <w:p w:rsidR="0036165F" w:rsidRPr="008125C8" w:rsidRDefault="0036165F" w:rsidP="00CF05AF">
      <w:pPr>
        <w:pStyle w:val="libBold1"/>
        <w:rPr>
          <w:rtl/>
        </w:rPr>
      </w:pPr>
      <w:r>
        <w:rPr>
          <w:rtl/>
        </w:rPr>
        <w:br w:type="page"/>
      </w:r>
      <w:r w:rsidRPr="008125C8">
        <w:rPr>
          <w:rtl/>
        </w:rPr>
        <w:lastRenderedPageBreak/>
        <w:t>ثالثا</w:t>
      </w:r>
      <w:r>
        <w:rPr>
          <w:rtl/>
        </w:rPr>
        <w:t xml:space="preserve"> ـ </w:t>
      </w:r>
      <w:r w:rsidRPr="008125C8">
        <w:rPr>
          <w:rtl/>
        </w:rPr>
        <w:t>كيف وصلت بقايا «تاريخى ابن يونس» إلينا</w:t>
      </w:r>
      <w:r>
        <w:rPr>
          <w:rtl/>
        </w:rPr>
        <w:t>؟</w:t>
      </w:r>
    </w:p>
    <w:p w:rsidR="0036165F" w:rsidRPr="008125C8" w:rsidRDefault="0036165F" w:rsidP="00791E39">
      <w:pPr>
        <w:pStyle w:val="libNormal"/>
        <w:rPr>
          <w:rtl/>
        </w:rPr>
      </w:pPr>
      <w:r w:rsidRPr="008125C8">
        <w:rPr>
          <w:rtl/>
        </w:rPr>
        <w:t>من خلال مطالعة الكثير من المصادر</w:t>
      </w:r>
      <w:r>
        <w:rPr>
          <w:rtl/>
        </w:rPr>
        <w:t xml:space="preserve"> ـ </w:t>
      </w:r>
      <w:r w:rsidRPr="008125C8">
        <w:rPr>
          <w:rtl/>
        </w:rPr>
        <w:t>مطبوعة ، ومخطوطة</w:t>
      </w:r>
      <w:r>
        <w:rPr>
          <w:rtl/>
        </w:rPr>
        <w:t xml:space="preserve"> ـ </w:t>
      </w:r>
      <w:r w:rsidRPr="008125C8">
        <w:rPr>
          <w:rtl/>
        </w:rPr>
        <w:t>تبين لنا أن النصوص المتبقية من كتابى مؤرخنا «ابن يونس» كثيرة ؛ ولذلك كان السؤال الذي يطرح نفسه بكل قوة : كيف وصلت إلينا بعد كل هاتيك القرون هذه النصوص الغزيرة</w:t>
      </w:r>
      <w:r>
        <w:rPr>
          <w:rtl/>
        </w:rPr>
        <w:t>؟</w:t>
      </w:r>
      <w:r w:rsidRPr="008125C8">
        <w:rPr>
          <w:rtl/>
        </w:rPr>
        <w:t xml:space="preserve"> والجواب : على يد عدد من تلاميذ ابن يونس ، الذين رووا كتابيه ، وحصلوا على نسخ مكتوبة منهما ، ثم توالى النسخ على يد كتّاب ونسّاخ أثبات ثقات ، أسهموا فى انتشار</w:t>
      </w:r>
      <w:r>
        <w:rPr>
          <w:rFonts w:hint="cs"/>
          <w:rtl/>
        </w:rPr>
        <w:t xml:space="preserve"> </w:t>
      </w:r>
      <w:r w:rsidRPr="008125C8">
        <w:rPr>
          <w:rtl/>
        </w:rPr>
        <w:t>هذين المؤلّفين عبر القرون المتلاحقة ، إلى جانب حرص عدد من أبرز العلماء المحدّثين المؤرخين</w:t>
      </w:r>
      <w:r>
        <w:rPr>
          <w:rtl/>
        </w:rPr>
        <w:t xml:space="preserve"> ـ </w:t>
      </w:r>
      <w:r w:rsidRPr="008125C8">
        <w:rPr>
          <w:rtl/>
        </w:rPr>
        <w:t>سواء كانوا مصريين ، أم غير مصريين</w:t>
      </w:r>
      <w:r>
        <w:rPr>
          <w:rtl/>
        </w:rPr>
        <w:t xml:space="preserve"> ـ </w:t>
      </w:r>
      <w:r w:rsidRPr="008125C8">
        <w:rPr>
          <w:rtl/>
        </w:rPr>
        <w:t>على الاحتفاظ بنسخ خاصة بهم من هذين الكتابين ، حيث قاموا بالاقتباس منهما فى مؤلفاته المختلفة ، وقد قدم لنا هؤلاء العلماء</w:t>
      </w:r>
      <w:r>
        <w:rPr>
          <w:rtl/>
        </w:rPr>
        <w:t xml:space="preserve"> ـ </w:t>
      </w:r>
      <w:r w:rsidRPr="008125C8">
        <w:rPr>
          <w:rtl/>
        </w:rPr>
        <w:t>من حيث لا يدرون</w:t>
      </w:r>
      <w:r>
        <w:rPr>
          <w:rtl/>
        </w:rPr>
        <w:t xml:space="preserve"> ـ </w:t>
      </w:r>
      <w:r w:rsidRPr="008125C8">
        <w:rPr>
          <w:rtl/>
        </w:rPr>
        <w:t>خدمة جليلة ، عندما غدت هذه المقتبسات هى كل ما تبقى فى عصرنا الحالى من إنتاج «ابن يونس» التاريخى بعد فقد أصوله.</w:t>
      </w:r>
    </w:p>
    <w:p w:rsidR="0036165F" w:rsidRPr="008125C8" w:rsidRDefault="0036165F" w:rsidP="00CF05AF">
      <w:pPr>
        <w:pStyle w:val="libBold1"/>
        <w:rPr>
          <w:rtl/>
        </w:rPr>
      </w:pPr>
      <w:r w:rsidRPr="008125C8">
        <w:rPr>
          <w:rtl/>
        </w:rPr>
        <w:t>والآن مع التعريف بأهم هؤلاء التلاميذ ، وإبراز جهودهم فى نقل كتابى مؤرخنا إلينا :</w:t>
      </w:r>
    </w:p>
    <w:p w:rsidR="0036165F" w:rsidRPr="008125C8" w:rsidRDefault="0036165F" w:rsidP="00CF05AF">
      <w:pPr>
        <w:pStyle w:val="libBold1"/>
        <w:rPr>
          <w:rtl/>
        </w:rPr>
      </w:pPr>
      <w:r w:rsidRPr="008125C8">
        <w:rPr>
          <w:rtl/>
        </w:rPr>
        <w:t>1</w:t>
      </w:r>
      <w:r>
        <w:rPr>
          <w:rtl/>
        </w:rPr>
        <w:t xml:space="preserve"> ـ </w:t>
      </w:r>
      <w:r w:rsidRPr="008125C8">
        <w:rPr>
          <w:rtl/>
        </w:rPr>
        <w:t>ابن مسرور :</w:t>
      </w:r>
    </w:p>
    <w:p w:rsidR="0036165F" w:rsidRPr="008125C8" w:rsidRDefault="0036165F" w:rsidP="00791E39">
      <w:pPr>
        <w:pStyle w:val="libNormal"/>
        <w:rPr>
          <w:rtl/>
        </w:rPr>
      </w:pPr>
      <w:r w:rsidRPr="008125C8">
        <w:rPr>
          <w:rtl/>
        </w:rPr>
        <w:t xml:space="preserve">هو أبو الفتح عبد الواحد بن محمد بن أحمد بن مسرور البلخىّ ، نزيل مصر. حدث عن أبى بكر أحمد بن سليمان بن زبّان ، وعبد الله بن أحمد الفرغانى </w:t>
      </w:r>
      <w:r w:rsidRPr="0015452C">
        <w:rPr>
          <w:rStyle w:val="libFootnotenumChar"/>
          <w:rtl/>
        </w:rPr>
        <w:t>(1)</w:t>
      </w:r>
      <w:r w:rsidRPr="008125C8">
        <w:rPr>
          <w:rtl/>
        </w:rPr>
        <w:t xml:space="preserve"> ، وأبى سعيد بن يونس ، وغيرهم. روى عنه عبد الغنى بن سعيد ، وأحمد ابن عمر بن سعيد بن قديد ، ومحمد بن عبد الرحمن الأزدى ، وآخرون </w:t>
      </w:r>
      <w:r w:rsidRPr="0015452C">
        <w:rPr>
          <w:rStyle w:val="libFootnotenumChar"/>
          <w:rtl/>
        </w:rPr>
        <w:t>(2)</w:t>
      </w:r>
      <w:r>
        <w:rPr>
          <w:rtl/>
        </w:rPr>
        <w:t>.</w:t>
      </w:r>
      <w:r w:rsidRPr="008125C8">
        <w:rPr>
          <w:rtl/>
        </w:rPr>
        <w:t xml:space="preserve"> كان حافظا مكثرا </w:t>
      </w:r>
      <w:r w:rsidRPr="0015452C">
        <w:rPr>
          <w:rStyle w:val="libFootnotenumChar"/>
          <w:rtl/>
        </w:rPr>
        <w:t>(3)</w:t>
      </w:r>
      <w:r w:rsidRPr="008125C8">
        <w:rPr>
          <w:rtl/>
        </w:rPr>
        <w:t xml:space="preserve"> ، أقام بمصر مدة </w:t>
      </w:r>
      <w:r w:rsidRPr="0015452C">
        <w:rPr>
          <w:rStyle w:val="libFootnotenumChar"/>
          <w:rtl/>
        </w:rPr>
        <w:t>(4)</w:t>
      </w:r>
      <w:r w:rsidRPr="008125C8">
        <w:rPr>
          <w:rtl/>
        </w:rPr>
        <w:t xml:space="preserve"> ، وكان له كتاب فى «التراجم» ، طالع نسخته المكتوبة بخط المؤلف ، ونقل عنها الخطيب البغدادى </w:t>
      </w:r>
      <w:r w:rsidRPr="0015452C">
        <w:rPr>
          <w:rStyle w:val="libFootnotenumChar"/>
          <w:rtl/>
        </w:rPr>
        <w:t>(5)</w:t>
      </w:r>
      <w:r>
        <w:rPr>
          <w:rtl/>
        </w:rPr>
        <w:t>.</w:t>
      </w:r>
      <w:r w:rsidRPr="008125C8">
        <w:rPr>
          <w:rtl/>
        </w:rPr>
        <w:t xml:space="preserve"> توفى فى سلخ ذى الحجة سنة 378 ه‍ ، بعد</w:t>
      </w:r>
    </w:p>
    <w:p w:rsidR="0036165F" w:rsidRPr="008125C8" w:rsidRDefault="0036165F" w:rsidP="00AB1DDF">
      <w:pPr>
        <w:pStyle w:val="libLine"/>
        <w:rPr>
          <w:rtl/>
        </w:rPr>
      </w:pPr>
      <w:r w:rsidRPr="008125C8">
        <w:rPr>
          <w:rtl/>
        </w:rPr>
        <w:t>__________________</w:t>
      </w:r>
    </w:p>
    <w:p w:rsidR="0036165F" w:rsidRPr="008125C8" w:rsidRDefault="0036165F" w:rsidP="0015452C">
      <w:pPr>
        <w:pStyle w:val="libFootnote0"/>
        <w:rPr>
          <w:rtl/>
        </w:rPr>
      </w:pPr>
      <w:r>
        <w:rPr>
          <w:rtl/>
        </w:rPr>
        <w:t>(</w:t>
      </w:r>
      <w:r w:rsidRPr="008125C8">
        <w:rPr>
          <w:rtl/>
        </w:rPr>
        <w:t xml:space="preserve">1) سير أعلام النبلاء 16 / 133 </w:t>
      </w:r>
      <w:r>
        <w:rPr>
          <w:rtl/>
        </w:rPr>
        <w:t>(</w:t>
      </w:r>
      <w:r w:rsidRPr="008125C8">
        <w:rPr>
          <w:rtl/>
        </w:rPr>
        <w:t>وهو عالم تركى الأصل ، توفى سنة 362 ه‍ ، ووثّقه ابن مسرور</w:t>
      </w:r>
      <w:r>
        <w:rPr>
          <w:rtl/>
        </w:rPr>
        <w:t>).</w:t>
      </w:r>
    </w:p>
    <w:p w:rsidR="0036165F" w:rsidRPr="008125C8" w:rsidRDefault="0036165F" w:rsidP="0015452C">
      <w:pPr>
        <w:pStyle w:val="libFootnote0"/>
        <w:rPr>
          <w:rtl/>
        </w:rPr>
      </w:pPr>
      <w:r>
        <w:rPr>
          <w:rtl/>
        </w:rPr>
        <w:t>(</w:t>
      </w:r>
      <w:r w:rsidRPr="008125C8">
        <w:rPr>
          <w:rtl/>
        </w:rPr>
        <w:t>2) تاريخ الإسلام 26 / 628 ، وسير النبلاء 16 / 516</w:t>
      </w:r>
      <w:r>
        <w:rPr>
          <w:rtl/>
        </w:rPr>
        <w:t xml:space="preserve"> ـ </w:t>
      </w:r>
      <w:r w:rsidRPr="008125C8">
        <w:rPr>
          <w:rtl/>
        </w:rPr>
        <w:t>517</w:t>
      </w:r>
      <w:r>
        <w:rPr>
          <w:rtl/>
        </w:rPr>
        <w:t>).</w:t>
      </w:r>
    </w:p>
    <w:p w:rsidR="0036165F" w:rsidRPr="008125C8" w:rsidRDefault="0036165F" w:rsidP="0015452C">
      <w:pPr>
        <w:pStyle w:val="libFootnote0"/>
        <w:rPr>
          <w:rtl/>
        </w:rPr>
      </w:pPr>
      <w:r>
        <w:rPr>
          <w:rtl/>
        </w:rPr>
        <w:t>(</w:t>
      </w:r>
      <w:r w:rsidRPr="008125C8">
        <w:rPr>
          <w:rtl/>
        </w:rPr>
        <w:t xml:space="preserve">3) المصدران السابقان. وأضاف الذهبى فى </w:t>
      </w:r>
      <w:r>
        <w:rPr>
          <w:rtl/>
        </w:rPr>
        <w:t>(</w:t>
      </w:r>
      <w:r w:rsidRPr="008125C8">
        <w:rPr>
          <w:rtl/>
        </w:rPr>
        <w:t>سير النبلاء</w:t>
      </w:r>
      <w:r>
        <w:rPr>
          <w:rtl/>
        </w:rPr>
        <w:t>)</w:t>
      </w:r>
      <w:r w:rsidRPr="008125C8">
        <w:rPr>
          <w:rtl/>
        </w:rPr>
        <w:t xml:space="preserve"> 16 / 516 : أنه رحّال ، روى عن البغداديين ، والدمشقيين ، والمصريين ، وغيرهم. </w:t>
      </w:r>
      <w:r>
        <w:rPr>
          <w:rtl/>
        </w:rPr>
        <w:t>(</w:t>
      </w:r>
      <w:r w:rsidRPr="008125C8">
        <w:rPr>
          <w:rtl/>
        </w:rPr>
        <w:t>السابق 16 / 423</w:t>
      </w:r>
      <w:r>
        <w:rPr>
          <w:rtl/>
        </w:rPr>
        <w:t>).</w:t>
      </w:r>
    </w:p>
    <w:p w:rsidR="0036165F" w:rsidRPr="008125C8" w:rsidRDefault="0036165F" w:rsidP="0015452C">
      <w:pPr>
        <w:pStyle w:val="libFootnote0"/>
        <w:rPr>
          <w:rtl/>
        </w:rPr>
      </w:pPr>
      <w:r>
        <w:rPr>
          <w:rtl/>
        </w:rPr>
        <w:t>(</w:t>
      </w:r>
      <w:r w:rsidRPr="008125C8">
        <w:rPr>
          <w:rtl/>
        </w:rPr>
        <w:t>4) تاريخ الإسلام 26 / 628</w:t>
      </w:r>
      <w:r>
        <w:rPr>
          <w:rtl/>
        </w:rPr>
        <w:t>).</w:t>
      </w:r>
    </w:p>
    <w:p w:rsidR="0036165F" w:rsidRPr="008125C8" w:rsidRDefault="0036165F" w:rsidP="0015452C">
      <w:pPr>
        <w:pStyle w:val="libFootnote0"/>
        <w:rPr>
          <w:rtl/>
        </w:rPr>
      </w:pPr>
      <w:r>
        <w:rPr>
          <w:rtl/>
        </w:rPr>
        <w:t>(</w:t>
      </w:r>
      <w:r w:rsidRPr="008125C8">
        <w:rPr>
          <w:rtl/>
        </w:rPr>
        <w:t xml:space="preserve">5) راجع بعض نقول الخطيب المنسوبة إلى </w:t>
      </w:r>
      <w:r>
        <w:rPr>
          <w:rtl/>
        </w:rPr>
        <w:t>(</w:t>
      </w:r>
      <w:r w:rsidRPr="008125C8">
        <w:rPr>
          <w:rtl/>
        </w:rPr>
        <w:t>ابن مسرور</w:t>
      </w:r>
      <w:r>
        <w:rPr>
          <w:rtl/>
        </w:rPr>
        <w:t>)</w:t>
      </w:r>
      <w:r w:rsidRPr="008125C8">
        <w:rPr>
          <w:rtl/>
        </w:rPr>
        <w:t xml:space="preserve"> فى </w:t>
      </w:r>
      <w:r>
        <w:rPr>
          <w:rtl/>
        </w:rPr>
        <w:t>(</w:t>
      </w:r>
      <w:r w:rsidRPr="008125C8">
        <w:rPr>
          <w:rtl/>
        </w:rPr>
        <w:t>تاريخ بغداد</w:t>
      </w:r>
      <w:r>
        <w:rPr>
          <w:rtl/>
        </w:rPr>
        <w:t>)</w:t>
      </w:r>
      <w:r w:rsidRPr="008125C8">
        <w:rPr>
          <w:rtl/>
        </w:rPr>
        <w:t xml:space="preserve"> 11 / 235 ، 12 / 5</w:t>
      </w:r>
      <w:r>
        <w:rPr>
          <w:rtl/>
        </w:rPr>
        <w:t xml:space="preserve"> ـ </w:t>
      </w:r>
      <w:r w:rsidRPr="008125C8">
        <w:rPr>
          <w:rtl/>
        </w:rPr>
        <w:t>6 ، 449.</w:t>
      </w:r>
    </w:p>
    <w:p w:rsidR="0036165F" w:rsidRPr="008125C8" w:rsidRDefault="0036165F" w:rsidP="00883D27">
      <w:pPr>
        <w:pStyle w:val="libNormal0"/>
        <w:rPr>
          <w:rtl/>
        </w:rPr>
      </w:pPr>
      <w:r>
        <w:rPr>
          <w:rtl/>
        </w:rPr>
        <w:br w:type="page"/>
      </w:r>
      <w:r w:rsidRPr="008125C8">
        <w:rPr>
          <w:rtl/>
        </w:rPr>
        <w:lastRenderedPageBreak/>
        <w:t>أن نيّف</w:t>
      </w:r>
      <w:r>
        <w:rPr>
          <w:rtl/>
        </w:rPr>
        <w:t xml:space="preserve"> ـ </w:t>
      </w:r>
      <w:r w:rsidRPr="008125C8">
        <w:rPr>
          <w:rtl/>
        </w:rPr>
        <w:t>فما يبدو</w:t>
      </w:r>
      <w:r>
        <w:rPr>
          <w:rtl/>
        </w:rPr>
        <w:t xml:space="preserve"> ـ </w:t>
      </w:r>
      <w:r w:rsidRPr="008125C8">
        <w:rPr>
          <w:rtl/>
        </w:rPr>
        <w:t xml:space="preserve">على السبعين </w:t>
      </w:r>
      <w:r w:rsidRPr="0015452C">
        <w:rPr>
          <w:rStyle w:val="libFootnotenumChar"/>
          <w:rtl/>
        </w:rPr>
        <w:t>(1)</w:t>
      </w:r>
      <w:r>
        <w:rPr>
          <w:rtl/>
        </w:rPr>
        <w:t>.</w:t>
      </w:r>
    </w:p>
    <w:p w:rsidR="0036165F" w:rsidRPr="008125C8" w:rsidRDefault="0036165F" w:rsidP="00791E39">
      <w:pPr>
        <w:pStyle w:val="libNormal"/>
        <w:rPr>
          <w:rtl/>
        </w:rPr>
      </w:pPr>
      <w:r w:rsidRPr="008125C8">
        <w:rPr>
          <w:rtl/>
        </w:rPr>
        <w:t>دوره فى نقل كتابى «ابن يونس» :</w:t>
      </w:r>
      <w:r>
        <w:rPr>
          <w:rFonts w:hint="cs"/>
          <w:rtl/>
        </w:rPr>
        <w:t xml:space="preserve"> </w:t>
      </w:r>
      <w:r w:rsidRPr="008125C8">
        <w:rPr>
          <w:rtl/>
        </w:rPr>
        <w:t xml:space="preserve">لعب «ابن مسرور البلخى» دورا جيدا فى نقل عدد من تراجم «تاريخ المصريين» لابن يونس. ويلاحظ أن المحدّث المصرى «عبد الغنى بن سعيد. المتوفى 409 ه‍» قد احتفظ لنا بهذه المادة العلمية ، عن طريق روايته المباشرة عن «ابن مسرور» ، وسجّلها فى كتابيه : «المؤتلف والمختلف» </w:t>
      </w:r>
      <w:r w:rsidRPr="0015452C">
        <w:rPr>
          <w:rStyle w:val="libFootnotenumChar"/>
          <w:rtl/>
        </w:rPr>
        <w:t>(2)</w:t>
      </w:r>
      <w:r w:rsidRPr="008125C8">
        <w:rPr>
          <w:rtl/>
        </w:rPr>
        <w:t xml:space="preserve"> ، </w:t>
      </w:r>
      <w:r>
        <w:rPr>
          <w:rtl/>
        </w:rPr>
        <w:t>و «</w:t>
      </w:r>
      <w:r w:rsidRPr="008125C8">
        <w:rPr>
          <w:rtl/>
        </w:rPr>
        <w:t xml:space="preserve">مشتبه النسبة» </w:t>
      </w:r>
      <w:r w:rsidRPr="0015452C">
        <w:rPr>
          <w:rStyle w:val="libFootnotenumChar"/>
          <w:rtl/>
        </w:rPr>
        <w:t>(3)</w:t>
      </w:r>
      <w:r>
        <w:rPr>
          <w:rtl/>
        </w:rPr>
        <w:t>.</w:t>
      </w:r>
    </w:p>
    <w:p w:rsidR="0036165F" w:rsidRPr="008125C8" w:rsidRDefault="0036165F" w:rsidP="00791E39">
      <w:pPr>
        <w:pStyle w:val="libNormal"/>
        <w:rPr>
          <w:rtl/>
        </w:rPr>
      </w:pPr>
      <w:r w:rsidRPr="008125C8">
        <w:rPr>
          <w:rtl/>
        </w:rPr>
        <w:t>أما بالنسبة لدوره ، الذي لعبه فى الاحتفاظ بقدر من مادة «تاريخ الغرباء» لابن يونس ، فهو دور كبير ؛ لغزارة النصوص المنقولة عن طريقه ، إلا أننى سأرجئ الإشارة إلى ذلك ، لحين الحديث عن العلّامة «الصّورىّ» ؛ باعتباره المصدر المباشر الذي نقل عنه الخطيب البغدادى ما تيسر له من مادة «تاريخ الغرباء» لمؤرخنا ، مرورا ب «الأزدى» ، ثم أستاذه «ابن مسرور» تلميذ ابن يونس. فهناك نتحدث عن «الصورى ، وابن مسرور» معا ، ونضم إليهما قرين الصورى المعروف ب «ابن الثلّاج»</w:t>
      </w:r>
      <w:r>
        <w:rPr>
          <w:rtl/>
        </w:rPr>
        <w:t>.</w:t>
      </w:r>
    </w:p>
    <w:p w:rsidR="0036165F" w:rsidRPr="008125C8" w:rsidRDefault="0036165F" w:rsidP="00CF05AF">
      <w:pPr>
        <w:pStyle w:val="libBold1"/>
        <w:rPr>
          <w:rtl/>
        </w:rPr>
      </w:pPr>
      <w:r w:rsidRPr="008125C8">
        <w:rPr>
          <w:rtl/>
        </w:rPr>
        <w:t>2</w:t>
      </w:r>
      <w:r>
        <w:rPr>
          <w:rtl/>
        </w:rPr>
        <w:t xml:space="preserve"> ـ </w:t>
      </w:r>
      <w:r w:rsidRPr="008125C8">
        <w:rPr>
          <w:rtl/>
        </w:rPr>
        <w:t xml:space="preserve">ابن منده </w:t>
      </w:r>
      <w:r w:rsidRPr="0015452C">
        <w:rPr>
          <w:rStyle w:val="libFootnotenumChar"/>
          <w:rtl/>
        </w:rPr>
        <w:t>(4)</w:t>
      </w:r>
      <w:r w:rsidRPr="008125C8">
        <w:rPr>
          <w:rtl/>
        </w:rPr>
        <w:t xml:space="preserve"> :</w:t>
      </w:r>
    </w:p>
    <w:p w:rsidR="0036165F" w:rsidRPr="008125C8" w:rsidRDefault="0036165F" w:rsidP="00791E39">
      <w:pPr>
        <w:pStyle w:val="libNormal"/>
        <w:rPr>
          <w:rtl/>
        </w:rPr>
      </w:pPr>
      <w:r w:rsidRPr="008125C8">
        <w:rPr>
          <w:rtl/>
        </w:rPr>
        <w:t xml:space="preserve">يمكننا التعريف بهذا المؤرخ ذى الدور المتميز فى نقل منجزات مؤرخنا التاريخية ، فيما يلى : هو محمد بن إسحاق بن محمد بن يحيى بن منده الأصبهانى. رحل ، وطوّف الدنيا ؛ طلبا للعلم ، وجمع وصنّف المصنّفات </w:t>
      </w:r>
      <w:r w:rsidRPr="0015452C">
        <w:rPr>
          <w:rStyle w:val="libFootnotenumChar"/>
          <w:rtl/>
        </w:rPr>
        <w:t>(5)</w:t>
      </w:r>
      <w:r>
        <w:rPr>
          <w:rtl/>
        </w:rPr>
        <w:t>.</w:t>
      </w:r>
      <w:r w:rsidRPr="008125C8">
        <w:rPr>
          <w:rtl/>
        </w:rPr>
        <w:t xml:space="preserve"> حدث عن</w:t>
      </w:r>
    </w:p>
    <w:p w:rsidR="0036165F" w:rsidRPr="008125C8" w:rsidRDefault="0036165F" w:rsidP="00AB1DDF">
      <w:pPr>
        <w:pStyle w:val="libLine"/>
        <w:rPr>
          <w:rtl/>
        </w:rPr>
      </w:pPr>
      <w:r w:rsidRPr="008125C8">
        <w:rPr>
          <w:rtl/>
        </w:rPr>
        <w:t>__________________</w:t>
      </w:r>
    </w:p>
    <w:p w:rsidR="0036165F" w:rsidRPr="008125C8" w:rsidRDefault="0036165F" w:rsidP="0015452C">
      <w:pPr>
        <w:pStyle w:val="libFootnote0"/>
        <w:rPr>
          <w:rtl/>
        </w:rPr>
      </w:pPr>
      <w:r>
        <w:rPr>
          <w:rtl/>
        </w:rPr>
        <w:t>(</w:t>
      </w:r>
      <w:r w:rsidRPr="008125C8">
        <w:rPr>
          <w:rtl/>
        </w:rPr>
        <w:t xml:space="preserve">1) سير النبلاء 16 / 517 </w:t>
      </w:r>
      <w:r>
        <w:rPr>
          <w:rtl/>
        </w:rPr>
        <w:t>(</w:t>
      </w:r>
      <w:r w:rsidRPr="008125C8">
        <w:rPr>
          <w:rtl/>
        </w:rPr>
        <w:t>واكتفى فى «تاريخ الإسلام» 26 / 628 بالقول : إنه توفى فى ذى الحجة سنة 378 ه‍</w:t>
      </w:r>
      <w:r>
        <w:rPr>
          <w:rtl/>
        </w:rPr>
        <w:t>).</w:t>
      </w:r>
    </w:p>
    <w:p w:rsidR="0036165F" w:rsidRPr="008125C8" w:rsidRDefault="0036165F" w:rsidP="0015452C">
      <w:pPr>
        <w:pStyle w:val="libFootnote0"/>
        <w:rPr>
          <w:rtl/>
        </w:rPr>
      </w:pPr>
      <w:r>
        <w:rPr>
          <w:rtl/>
        </w:rPr>
        <w:t>(</w:t>
      </w:r>
      <w:r w:rsidRPr="008125C8">
        <w:rPr>
          <w:rtl/>
        </w:rPr>
        <w:t xml:space="preserve">2) ص 80 </w:t>
      </w:r>
      <w:r>
        <w:rPr>
          <w:rtl/>
        </w:rPr>
        <w:t>(</w:t>
      </w:r>
      <w:r w:rsidRPr="008125C8">
        <w:rPr>
          <w:rtl/>
        </w:rPr>
        <w:t>ط. دار الأمين</w:t>
      </w:r>
      <w:r>
        <w:rPr>
          <w:rtl/>
        </w:rPr>
        <w:t>)</w:t>
      </w:r>
      <w:r w:rsidRPr="008125C8">
        <w:rPr>
          <w:rtl/>
        </w:rPr>
        <w:t xml:space="preserve"> فى ترجمة </w:t>
      </w:r>
      <w:r>
        <w:rPr>
          <w:rtl/>
        </w:rPr>
        <w:t>(</w:t>
      </w:r>
      <w:r w:rsidRPr="008125C8">
        <w:rPr>
          <w:rtl/>
        </w:rPr>
        <w:t>الحتات بن يحيى المصرى ، الواردة فى «تاريخ المصريين» ، رقم 287</w:t>
      </w:r>
      <w:r>
        <w:rPr>
          <w:rtl/>
        </w:rPr>
        <w:t>).</w:t>
      </w:r>
    </w:p>
    <w:p w:rsidR="0036165F" w:rsidRPr="008125C8" w:rsidRDefault="0036165F" w:rsidP="0015452C">
      <w:pPr>
        <w:pStyle w:val="libFootnote0"/>
        <w:rPr>
          <w:rtl/>
        </w:rPr>
      </w:pPr>
      <w:r>
        <w:rPr>
          <w:rtl/>
        </w:rPr>
        <w:t>(</w:t>
      </w:r>
      <w:r w:rsidRPr="008125C8">
        <w:rPr>
          <w:rtl/>
        </w:rPr>
        <w:t xml:space="preserve">3) ص 25 </w:t>
      </w:r>
      <w:r>
        <w:rPr>
          <w:rtl/>
        </w:rPr>
        <w:t>(</w:t>
      </w:r>
      <w:r w:rsidRPr="008125C8">
        <w:rPr>
          <w:rtl/>
        </w:rPr>
        <w:t>ط. الهند</w:t>
      </w:r>
      <w:r>
        <w:rPr>
          <w:rtl/>
        </w:rPr>
        <w:t>)</w:t>
      </w:r>
      <w:r w:rsidRPr="008125C8">
        <w:rPr>
          <w:rtl/>
        </w:rPr>
        <w:t xml:space="preserve"> فى ترجمة </w:t>
      </w:r>
      <w:r>
        <w:rPr>
          <w:rtl/>
        </w:rPr>
        <w:t>(</w:t>
      </w:r>
      <w:r w:rsidRPr="008125C8">
        <w:rPr>
          <w:rtl/>
        </w:rPr>
        <w:t>إبراهيم بن الحجاج بن عفير الحمّصى ، الواردة فى «تاريخ المصريين» ، رقم 67</w:t>
      </w:r>
      <w:r>
        <w:rPr>
          <w:rtl/>
        </w:rPr>
        <w:t>)</w:t>
      </w:r>
      <w:r w:rsidRPr="008125C8">
        <w:rPr>
          <w:rtl/>
        </w:rPr>
        <w:t xml:space="preserve"> ، وص 11 </w:t>
      </w:r>
      <w:r>
        <w:rPr>
          <w:rtl/>
        </w:rPr>
        <w:t>(</w:t>
      </w:r>
      <w:r w:rsidRPr="008125C8">
        <w:rPr>
          <w:rtl/>
        </w:rPr>
        <w:t>ترجمة أخنس بن عبد الله ، رقم 96</w:t>
      </w:r>
      <w:r>
        <w:rPr>
          <w:rtl/>
        </w:rPr>
        <w:t>)</w:t>
      </w:r>
      <w:r w:rsidRPr="008125C8">
        <w:rPr>
          <w:rtl/>
        </w:rPr>
        <w:t xml:space="preserve"> ، وص 34 </w:t>
      </w:r>
      <w:r>
        <w:rPr>
          <w:rtl/>
        </w:rPr>
        <w:t>(</w:t>
      </w:r>
      <w:r w:rsidRPr="008125C8">
        <w:rPr>
          <w:rtl/>
        </w:rPr>
        <w:t>ترجمة خيثم بن سنبتى ، رقم 428</w:t>
      </w:r>
      <w:r>
        <w:rPr>
          <w:rtl/>
        </w:rPr>
        <w:t>)</w:t>
      </w:r>
      <w:r w:rsidRPr="008125C8">
        <w:rPr>
          <w:rtl/>
        </w:rPr>
        <w:t xml:space="preserve"> ، وص 65 </w:t>
      </w:r>
      <w:r>
        <w:rPr>
          <w:rtl/>
        </w:rPr>
        <w:t>(</w:t>
      </w:r>
      <w:r w:rsidRPr="008125C8">
        <w:rPr>
          <w:rtl/>
        </w:rPr>
        <w:t>ترجمة حجاج بن عبد الله بن حمرة ، رقم 290</w:t>
      </w:r>
      <w:r>
        <w:rPr>
          <w:rtl/>
        </w:rPr>
        <w:t>)</w:t>
      </w:r>
      <w:r w:rsidRPr="008125C8">
        <w:rPr>
          <w:rtl/>
        </w:rPr>
        <w:t xml:space="preserve"> ومخطوطة نسخة المغرب ص 78 ، وطبعة الهند ص 61 </w:t>
      </w:r>
      <w:r>
        <w:rPr>
          <w:rtl/>
        </w:rPr>
        <w:t>(</w:t>
      </w:r>
      <w:r w:rsidRPr="008125C8">
        <w:rPr>
          <w:rtl/>
        </w:rPr>
        <w:t>ترجمة شريك بن سويد التجيبى ، رقم 643</w:t>
      </w:r>
      <w:r>
        <w:rPr>
          <w:rtl/>
        </w:rPr>
        <w:t>)</w:t>
      </w:r>
      <w:r w:rsidRPr="008125C8">
        <w:rPr>
          <w:rtl/>
        </w:rPr>
        <w:t xml:space="preserve"> ، وص 57 </w:t>
      </w:r>
      <w:r>
        <w:rPr>
          <w:rtl/>
        </w:rPr>
        <w:t>(</w:t>
      </w:r>
      <w:r w:rsidRPr="008125C8">
        <w:rPr>
          <w:rtl/>
        </w:rPr>
        <w:t>ط. الهند</w:t>
      </w:r>
      <w:r>
        <w:rPr>
          <w:rtl/>
        </w:rPr>
        <w:t>)</w:t>
      </w:r>
      <w:r w:rsidRPr="008125C8">
        <w:rPr>
          <w:rtl/>
        </w:rPr>
        <w:t xml:space="preserve"> ، </w:t>
      </w:r>
      <w:r>
        <w:rPr>
          <w:rtl/>
        </w:rPr>
        <w:t>(</w:t>
      </w:r>
      <w:r w:rsidRPr="008125C8">
        <w:rPr>
          <w:rtl/>
        </w:rPr>
        <w:t>ترجمة عبدوس بن المعلّى ، رقم 894</w:t>
      </w:r>
      <w:r>
        <w:rPr>
          <w:rtl/>
        </w:rPr>
        <w:t>)</w:t>
      </w:r>
      <w:r w:rsidRPr="008125C8">
        <w:rPr>
          <w:rtl/>
        </w:rPr>
        <w:t xml:space="preserve"> ، وص 10 </w:t>
      </w:r>
      <w:r>
        <w:rPr>
          <w:rtl/>
        </w:rPr>
        <w:t>(</w:t>
      </w:r>
      <w:r w:rsidRPr="008125C8">
        <w:rPr>
          <w:rtl/>
        </w:rPr>
        <w:t>ترجمة الماضى بن محمد بن مسعود الغافقى ، رقم 1125</w:t>
      </w:r>
      <w:r>
        <w:rPr>
          <w:rtl/>
        </w:rPr>
        <w:t>).</w:t>
      </w:r>
    </w:p>
    <w:p w:rsidR="0036165F" w:rsidRPr="008125C8" w:rsidRDefault="0036165F" w:rsidP="0015452C">
      <w:pPr>
        <w:pStyle w:val="libFootnote0"/>
        <w:rPr>
          <w:rtl/>
        </w:rPr>
      </w:pPr>
      <w:r>
        <w:rPr>
          <w:rtl/>
        </w:rPr>
        <w:t>(</w:t>
      </w:r>
      <w:r w:rsidRPr="008125C8">
        <w:rPr>
          <w:rtl/>
        </w:rPr>
        <w:t xml:space="preserve">4) هكذا ضبطه ابن خلكان بالحروف ، ونصّ على أن آخره هاء ساكنة ، وذلك فى ترجمة جده </w:t>
      </w:r>
      <w:r>
        <w:rPr>
          <w:rtl/>
        </w:rPr>
        <w:t>(</w:t>
      </w:r>
      <w:r w:rsidRPr="008125C8">
        <w:rPr>
          <w:rtl/>
        </w:rPr>
        <w:t xml:space="preserve">أبى عبد الله محمد بن يحيى بن منده الحافظ المشهور صاحب «تاريخ أصبهان» المتوفى سنة 301 ه‍ </w:t>
      </w:r>
      <w:r>
        <w:rPr>
          <w:rtl/>
        </w:rPr>
        <w:t>(</w:t>
      </w:r>
      <w:r w:rsidRPr="008125C8">
        <w:rPr>
          <w:rtl/>
        </w:rPr>
        <w:t>وفيات الأعيان 4 / 289</w:t>
      </w:r>
      <w:r>
        <w:rPr>
          <w:rtl/>
        </w:rPr>
        <w:t>).</w:t>
      </w:r>
    </w:p>
    <w:p w:rsidR="0036165F" w:rsidRPr="008125C8" w:rsidRDefault="0036165F" w:rsidP="0015452C">
      <w:pPr>
        <w:pStyle w:val="libFootnote0"/>
        <w:rPr>
          <w:rtl/>
        </w:rPr>
      </w:pPr>
      <w:r>
        <w:rPr>
          <w:rtl/>
        </w:rPr>
        <w:t>(</w:t>
      </w:r>
      <w:r w:rsidRPr="008125C8">
        <w:rPr>
          <w:rtl/>
        </w:rPr>
        <w:t xml:space="preserve">5) تاريخ الإسلام 27 / 320 ، ومخطوط </w:t>
      </w:r>
      <w:r>
        <w:rPr>
          <w:rtl/>
        </w:rPr>
        <w:t>(</w:t>
      </w:r>
      <w:r w:rsidRPr="008125C8">
        <w:rPr>
          <w:rtl/>
        </w:rPr>
        <w:t>مسالك الأبصار ، رقم 15 معارف عامة</w:t>
      </w:r>
      <w:r>
        <w:rPr>
          <w:rtl/>
        </w:rPr>
        <w:t>)</w:t>
      </w:r>
      <w:r w:rsidRPr="008125C8">
        <w:rPr>
          <w:rtl/>
        </w:rPr>
        <w:t xml:space="preserve"> ص 288 ، والمقفى 5 / 229.</w:t>
      </w:r>
    </w:p>
    <w:p w:rsidR="0036165F" w:rsidRPr="008125C8" w:rsidRDefault="0036165F" w:rsidP="00883D27">
      <w:pPr>
        <w:pStyle w:val="libNormal0"/>
        <w:rPr>
          <w:rtl/>
        </w:rPr>
      </w:pPr>
      <w:r>
        <w:rPr>
          <w:rtl/>
        </w:rPr>
        <w:br w:type="page"/>
      </w:r>
      <w:r w:rsidRPr="008125C8">
        <w:rPr>
          <w:rtl/>
        </w:rPr>
        <w:lastRenderedPageBreak/>
        <w:t xml:space="preserve">عبد الله بن جعفر بن محمد بن الورد </w:t>
      </w:r>
      <w:r w:rsidRPr="0015452C">
        <w:rPr>
          <w:rStyle w:val="libFootnotenumChar"/>
          <w:rtl/>
        </w:rPr>
        <w:t>(1)</w:t>
      </w:r>
      <w:r w:rsidRPr="008125C8">
        <w:rPr>
          <w:rtl/>
        </w:rPr>
        <w:t xml:space="preserve"> ، وعبد الله بن إسحاق الأطرابلسى </w:t>
      </w:r>
      <w:r w:rsidRPr="0015452C">
        <w:rPr>
          <w:rStyle w:val="libFootnotenumChar"/>
          <w:rtl/>
        </w:rPr>
        <w:t>(2)</w:t>
      </w:r>
      <w:r w:rsidRPr="008125C8">
        <w:rPr>
          <w:rtl/>
        </w:rPr>
        <w:t xml:space="preserve"> ، وأبى سعيد بن يونس </w:t>
      </w:r>
      <w:r w:rsidRPr="0015452C">
        <w:rPr>
          <w:rStyle w:val="libFootnotenumChar"/>
          <w:rtl/>
        </w:rPr>
        <w:t>(3)</w:t>
      </w:r>
      <w:r w:rsidRPr="008125C8">
        <w:rPr>
          <w:rtl/>
        </w:rPr>
        <w:t xml:space="preserve"> ، والحسن بن يوسف الطرائفى المصرى </w:t>
      </w:r>
      <w:r w:rsidRPr="0015452C">
        <w:rPr>
          <w:rStyle w:val="libFootnotenumChar"/>
          <w:rtl/>
        </w:rPr>
        <w:t>(4)</w:t>
      </w:r>
      <w:r>
        <w:rPr>
          <w:rtl/>
        </w:rPr>
        <w:t>.</w:t>
      </w:r>
      <w:r w:rsidRPr="008125C8">
        <w:rPr>
          <w:rtl/>
        </w:rPr>
        <w:t xml:space="preserve"> روى عنه أبو عبد الله الحاكم ، وهو من شيوخه ، وحمزة السهمى ، وأبو نعيم الأصبهانى </w:t>
      </w:r>
      <w:r w:rsidRPr="0015452C">
        <w:rPr>
          <w:rStyle w:val="libFootnotenumChar"/>
          <w:rtl/>
        </w:rPr>
        <w:t>(5)</w:t>
      </w:r>
      <w:r w:rsidRPr="008125C8">
        <w:rPr>
          <w:rtl/>
        </w:rPr>
        <w:t xml:space="preserve"> ، والعالمة الواعظة عائشة بنت الحسن بن إبراهيم الأصبهانية </w:t>
      </w:r>
      <w:r w:rsidRPr="0015452C">
        <w:rPr>
          <w:rStyle w:val="libFootnotenumChar"/>
          <w:rtl/>
        </w:rPr>
        <w:t>(6)</w:t>
      </w:r>
      <w:r w:rsidRPr="008125C8">
        <w:rPr>
          <w:rtl/>
        </w:rPr>
        <w:t xml:space="preserve"> ، وغيرهم.</w:t>
      </w:r>
      <w:r>
        <w:rPr>
          <w:rFonts w:hint="cs"/>
          <w:rtl/>
        </w:rPr>
        <w:t xml:space="preserve"> </w:t>
      </w:r>
      <w:r w:rsidRPr="008125C8">
        <w:rPr>
          <w:rtl/>
        </w:rPr>
        <w:t xml:space="preserve">أقام بمصر سنتين </w:t>
      </w:r>
      <w:r w:rsidRPr="0015452C">
        <w:rPr>
          <w:rStyle w:val="libFootnotenumChar"/>
          <w:rtl/>
        </w:rPr>
        <w:t>(7)</w:t>
      </w:r>
      <w:r w:rsidRPr="008125C8">
        <w:rPr>
          <w:rtl/>
        </w:rPr>
        <w:t xml:space="preserve"> ، وصنّف «التاريخ» ، </w:t>
      </w:r>
      <w:r>
        <w:rPr>
          <w:rtl/>
        </w:rPr>
        <w:t>و «</w:t>
      </w:r>
      <w:r w:rsidRPr="008125C8">
        <w:rPr>
          <w:rtl/>
        </w:rPr>
        <w:t xml:space="preserve">الشيوخ» </w:t>
      </w:r>
      <w:r w:rsidRPr="0015452C">
        <w:rPr>
          <w:rStyle w:val="libFootnotenumChar"/>
          <w:rtl/>
        </w:rPr>
        <w:t>(8)</w:t>
      </w:r>
      <w:r>
        <w:rPr>
          <w:rtl/>
        </w:rPr>
        <w:t>.</w:t>
      </w:r>
      <w:r w:rsidRPr="008125C8">
        <w:rPr>
          <w:rtl/>
        </w:rPr>
        <w:t xml:space="preserve"> له كتب أخرى ، منها :</w:t>
      </w:r>
      <w:r>
        <w:rPr>
          <w:rFonts w:hint="cs"/>
          <w:rtl/>
        </w:rPr>
        <w:t xml:space="preserve"> </w:t>
      </w:r>
      <w:r w:rsidRPr="008125C8">
        <w:rPr>
          <w:rtl/>
        </w:rPr>
        <w:t xml:space="preserve">«دلائل النبوة» ، </w:t>
      </w:r>
      <w:r>
        <w:rPr>
          <w:rtl/>
        </w:rPr>
        <w:t>و «</w:t>
      </w:r>
      <w:r w:rsidRPr="008125C8">
        <w:rPr>
          <w:rtl/>
        </w:rPr>
        <w:t xml:space="preserve">الصحابة» </w:t>
      </w:r>
      <w:r w:rsidRPr="0015452C">
        <w:rPr>
          <w:rStyle w:val="libFootnotenumChar"/>
          <w:rtl/>
        </w:rPr>
        <w:t>(9)</w:t>
      </w:r>
      <w:r w:rsidRPr="008125C8">
        <w:rPr>
          <w:rtl/>
        </w:rPr>
        <w:t xml:space="preserve"> ، </w:t>
      </w:r>
      <w:r>
        <w:rPr>
          <w:rtl/>
        </w:rPr>
        <w:t>و «</w:t>
      </w:r>
      <w:r w:rsidRPr="008125C8">
        <w:rPr>
          <w:rtl/>
        </w:rPr>
        <w:t xml:space="preserve">النساء» </w:t>
      </w:r>
      <w:r w:rsidRPr="0015452C">
        <w:rPr>
          <w:rStyle w:val="libFootnotenumChar"/>
          <w:rtl/>
        </w:rPr>
        <w:t>(10)</w:t>
      </w:r>
      <w:r w:rsidRPr="008125C8">
        <w:rPr>
          <w:rtl/>
        </w:rPr>
        <w:t xml:space="preserve"> ، </w:t>
      </w:r>
      <w:r>
        <w:rPr>
          <w:rtl/>
        </w:rPr>
        <w:t>و «</w:t>
      </w:r>
      <w:r w:rsidRPr="008125C8">
        <w:rPr>
          <w:rtl/>
        </w:rPr>
        <w:t xml:space="preserve">الأسماء والكنى» </w:t>
      </w:r>
      <w:r w:rsidRPr="0015452C">
        <w:rPr>
          <w:rStyle w:val="libFootnotenumChar"/>
          <w:rtl/>
        </w:rPr>
        <w:t>(11)</w:t>
      </w:r>
      <w:r>
        <w:rPr>
          <w:rtl/>
        </w:rPr>
        <w:t>.</w:t>
      </w:r>
      <w:r w:rsidRPr="008125C8">
        <w:rPr>
          <w:rtl/>
        </w:rPr>
        <w:t xml:space="preserve"> وكان ثقة حافظا </w:t>
      </w:r>
      <w:r w:rsidRPr="0015452C">
        <w:rPr>
          <w:rStyle w:val="libFootnotenumChar"/>
          <w:rtl/>
        </w:rPr>
        <w:t>(12)</w:t>
      </w:r>
      <w:r w:rsidRPr="008125C8">
        <w:rPr>
          <w:rtl/>
        </w:rPr>
        <w:t xml:space="preserve"> ، إلا أن «أبا نعيم» كان كثير الحطّ عليه ، والنقد له ، لكن هذا الكلام لا يوجب ضعفه ؛ لأنه من باب كلام الأقران بعضهم فى بعض </w:t>
      </w:r>
      <w:r w:rsidRPr="0015452C">
        <w:rPr>
          <w:rStyle w:val="libFootnotenumChar"/>
          <w:rtl/>
        </w:rPr>
        <w:t>(13)</w:t>
      </w:r>
      <w:r>
        <w:rPr>
          <w:rtl/>
        </w:rPr>
        <w:t>.</w:t>
      </w:r>
      <w:r w:rsidRPr="008125C8">
        <w:rPr>
          <w:rtl/>
        </w:rPr>
        <w:t xml:space="preserve"> ولد سنة إحدى</w:t>
      </w:r>
      <w:r>
        <w:rPr>
          <w:rtl/>
        </w:rPr>
        <w:t xml:space="preserve"> ـ </w:t>
      </w:r>
      <w:r w:rsidRPr="008125C8">
        <w:rPr>
          <w:rtl/>
        </w:rPr>
        <w:t>أو اثنتى</w:t>
      </w:r>
      <w:r>
        <w:rPr>
          <w:rtl/>
        </w:rPr>
        <w:t xml:space="preserve"> ـ </w:t>
      </w:r>
      <w:r w:rsidRPr="008125C8">
        <w:rPr>
          <w:rtl/>
        </w:rPr>
        <w:t xml:space="preserve">عشرة وثلاثمائة ، وتوفى سلخ ذى القعدة سنة خمس وتسعين وثلاثمائة «ت 395 ه‍» </w:t>
      </w:r>
      <w:r w:rsidRPr="0015452C">
        <w:rPr>
          <w:rStyle w:val="libFootnotenumChar"/>
          <w:rtl/>
        </w:rPr>
        <w:t>(14)</w:t>
      </w:r>
      <w:r>
        <w:rPr>
          <w:rtl/>
        </w:rPr>
        <w:t>.</w:t>
      </w:r>
    </w:p>
    <w:p w:rsidR="0036165F" w:rsidRPr="008125C8" w:rsidRDefault="0036165F" w:rsidP="00AB1DDF">
      <w:pPr>
        <w:pStyle w:val="libLine"/>
        <w:rPr>
          <w:rtl/>
        </w:rPr>
      </w:pPr>
      <w:r w:rsidRPr="008125C8">
        <w:rPr>
          <w:rtl/>
        </w:rPr>
        <w:t>__________________</w:t>
      </w:r>
    </w:p>
    <w:p w:rsidR="0036165F" w:rsidRPr="008125C8" w:rsidRDefault="0036165F" w:rsidP="0015452C">
      <w:pPr>
        <w:pStyle w:val="libFootnote0"/>
        <w:rPr>
          <w:rtl/>
        </w:rPr>
      </w:pPr>
      <w:r>
        <w:rPr>
          <w:rtl/>
        </w:rPr>
        <w:t>(</w:t>
      </w:r>
      <w:r w:rsidRPr="008125C8">
        <w:rPr>
          <w:rtl/>
        </w:rPr>
        <w:t xml:space="preserve">1) وهو المحدّث البغدادى الأصل ، ثم المصرى الدار </w:t>
      </w:r>
      <w:r>
        <w:rPr>
          <w:rtl/>
        </w:rPr>
        <w:t>(</w:t>
      </w:r>
      <w:r w:rsidRPr="008125C8">
        <w:rPr>
          <w:rtl/>
        </w:rPr>
        <w:t>ت 351 ه‍</w:t>
      </w:r>
      <w:r>
        <w:rPr>
          <w:rtl/>
        </w:rPr>
        <w:t>).</w:t>
      </w:r>
      <w:r w:rsidRPr="008125C8">
        <w:rPr>
          <w:rtl/>
        </w:rPr>
        <w:t xml:space="preserve"> </w:t>
      </w:r>
      <w:r>
        <w:rPr>
          <w:rtl/>
        </w:rPr>
        <w:t>(</w:t>
      </w:r>
      <w:r w:rsidRPr="008125C8">
        <w:rPr>
          <w:rtl/>
        </w:rPr>
        <w:t>سير النبلاء</w:t>
      </w:r>
      <w:r>
        <w:rPr>
          <w:rtl/>
        </w:rPr>
        <w:t>)</w:t>
      </w:r>
      <w:r w:rsidRPr="008125C8">
        <w:rPr>
          <w:rtl/>
        </w:rPr>
        <w:t xml:space="preserve"> 16 / 39.</w:t>
      </w:r>
    </w:p>
    <w:p w:rsidR="0036165F" w:rsidRPr="008125C8" w:rsidRDefault="0036165F" w:rsidP="0015452C">
      <w:pPr>
        <w:pStyle w:val="libFootnote0"/>
        <w:rPr>
          <w:rtl/>
        </w:rPr>
      </w:pPr>
      <w:r>
        <w:rPr>
          <w:rtl/>
        </w:rPr>
        <w:t>(</w:t>
      </w:r>
      <w:r w:rsidRPr="008125C8">
        <w:rPr>
          <w:rtl/>
        </w:rPr>
        <w:t>2) معجم البلدان 1 / 256.</w:t>
      </w:r>
    </w:p>
    <w:p w:rsidR="0036165F" w:rsidRPr="008125C8" w:rsidRDefault="0036165F" w:rsidP="0015452C">
      <w:pPr>
        <w:pStyle w:val="libFootnote0"/>
        <w:rPr>
          <w:rtl/>
        </w:rPr>
      </w:pPr>
      <w:r>
        <w:rPr>
          <w:rtl/>
        </w:rPr>
        <w:t>(</w:t>
      </w:r>
      <w:r w:rsidRPr="008125C8">
        <w:rPr>
          <w:rtl/>
        </w:rPr>
        <w:t>3) الأنساب 3 / 530.</w:t>
      </w:r>
    </w:p>
    <w:p w:rsidR="0036165F" w:rsidRPr="008125C8" w:rsidRDefault="0036165F" w:rsidP="0015452C">
      <w:pPr>
        <w:pStyle w:val="libFootnote0"/>
        <w:rPr>
          <w:rtl/>
        </w:rPr>
      </w:pPr>
      <w:r>
        <w:rPr>
          <w:rtl/>
        </w:rPr>
        <w:t>(</w:t>
      </w:r>
      <w:r w:rsidRPr="008125C8">
        <w:rPr>
          <w:rtl/>
        </w:rPr>
        <w:t xml:space="preserve">4) توفى سنة 340 ه‍ </w:t>
      </w:r>
      <w:r>
        <w:rPr>
          <w:rtl/>
        </w:rPr>
        <w:t>(</w:t>
      </w:r>
      <w:r w:rsidRPr="008125C8">
        <w:rPr>
          <w:rtl/>
        </w:rPr>
        <w:t>سير النبلاء 15 / 419</w:t>
      </w:r>
      <w:r>
        <w:rPr>
          <w:rtl/>
        </w:rPr>
        <w:t>).</w:t>
      </w:r>
    </w:p>
    <w:p w:rsidR="0036165F" w:rsidRPr="008125C8" w:rsidRDefault="0036165F" w:rsidP="0015452C">
      <w:pPr>
        <w:pStyle w:val="libFootnote0"/>
        <w:rPr>
          <w:rtl/>
        </w:rPr>
      </w:pPr>
      <w:r>
        <w:rPr>
          <w:rtl/>
        </w:rPr>
        <w:t>(</w:t>
      </w:r>
      <w:r w:rsidRPr="008125C8">
        <w:rPr>
          <w:rtl/>
        </w:rPr>
        <w:t>5) تاريخ الإسلام 27 / 321.</w:t>
      </w:r>
    </w:p>
    <w:p w:rsidR="0036165F" w:rsidRPr="008125C8" w:rsidRDefault="0036165F" w:rsidP="0015452C">
      <w:pPr>
        <w:pStyle w:val="libFootnote0"/>
        <w:rPr>
          <w:rtl/>
        </w:rPr>
      </w:pPr>
      <w:r>
        <w:rPr>
          <w:rtl/>
        </w:rPr>
        <w:t>(</w:t>
      </w:r>
      <w:r w:rsidRPr="008125C8">
        <w:rPr>
          <w:rtl/>
        </w:rPr>
        <w:t>6) معجم البلدان 5 / 429.</w:t>
      </w:r>
    </w:p>
    <w:p w:rsidR="0036165F" w:rsidRPr="0093310B" w:rsidRDefault="0036165F" w:rsidP="0015452C">
      <w:pPr>
        <w:pStyle w:val="libFootnote0"/>
        <w:rPr>
          <w:rtl/>
        </w:rPr>
      </w:pPr>
      <w:r w:rsidRPr="0093310B">
        <w:rPr>
          <w:rtl/>
        </w:rPr>
        <w:t xml:space="preserve">(7) تاريخ الإسلام 27 / 321 ، والمقفى 5 / 229. </w:t>
      </w:r>
      <w:r>
        <w:rPr>
          <w:rtl/>
        </w:rPr>
        <w:t>(</w:t>
      </w:r>
      <w:r w:rsidRPr="0093310B">
        <w:rPr>
          <w:rtl/>
        </w:rPr>
        <w:t>نقلا عن الحاكم. وذكر قولا آخر لابن ميسّر :</w:t>
      </w:r>
      <w:r w:rsidRPr="0093310B">
        <w:rPr>
          <w:rFonts w:hint="cs"/>
          <w:rtl/>
        </w:rPr>
        <w:t xml:space="preserve"> </w:t>
      </w:r>
      <w:r w:rsidRPr="0093310B">
        <w:rPr>
          <w:rtl/>
        </w:rPr>
        <w:t>أنه أقام سنتين ، ونصفا</w:t>
      </w:r>
      <w:r>
        <w:rPr>
          <w:rtl/>
        </w:rPr>
        <w:t>).</w:t>
      </w:r>
      <w:r w:rsidRPr="0093310B">
        <w:rPr>
          <w:rtl/>
        </w:rPr>
        <w:t xml:space="preserve"> ولم يحدد أى من المصدرين متى قدم إلى مصر ، ولا متى ارتحل عنها. وعلى كل ، فلعله زارها فى العقد الرابع من القرن الرابع الهجرى ، ولقى مؤرخنا فى أخريات حياته ؛ لأن الحاكم يذكر أن أول خروج ابن منده إلى العراق كان سنة 339 ه‍ ، فسمع ببغداد ، وبعدها بمكة والشام ، ودخل مصر. </w:t>
      </w:r>
      <w:r>
        <w:rPr>
          <w:rtl/>
        </w:rPr>
        <w:t>(</w:t>
      </w:r>
      <w:r w:rsidRPr="0093310B">
        <w:rPr>
          <w:rtl/>
        </w:rPr>
        <w:t>المصدر السابق 5 / 300</w:t>
      </w:r>
      <w:r>
        <w:rPr>
          <w:rtl/>
        </w:rPr>
        <w:t>).</w:t>
      </w:r>
    </w:p>
    <w:p w:rsidR="0036165F" w:rsidRPr="008125C8" w:rsidRDefault="0036165F" w:rsidP="0015452C">
      <w:pPr>
        <w:pStyle w:val="libFootnote0"/>
        <w:rPr>
          <w:rtl/>
        </w:rPr>
      </w:pPr>
      <w:r>
        <w:rPr>
          <w:rtl/>
        </w:rPr>
        <w:t>(</w:t>
      </w:r>
      <w:r w:rsidRPr="008125C8">
        <w:rPr>
          <w:rtl/>
        </w:rPr>
        <w:t xml:space="preserve">8) تاريخ الإسلام 27 / 321 ، والمقفى 5 / 299. ويلاحظ أن ابن كثير تفرد بذكر كتاب </w:t>
      </w:r>
      <w:r>
        <w:rPr>
          <w:rtl/>
        </w:rPr>
        <w:t>(</w:t>
      </w:r>
      <w:r w:rsidRPr="008125C8">
        <w:rPr>
          <w:rtl/>
        </w:rPr>
        <w:t>الناسخ والمنسوخ</w:t>
      </w:r>
      <w:r>
        <w:rPr>
          <w:rtl/>
        </w:rPr>
        <w:t>)</w:t>
      </w:r>
      <w:r w:rsidRPr="008125C8">
        <w:rPr>
          <w:rtl/>
        </w:rPr>
        <w:t xml:space="preserve"> بدلا من </w:t>
      </w:r>
      <w:r>
        <w:rPr>
          <w:rtl/>
        </w:rPr>
        <w:t>(</w:t>
      </w:r>
      <w:r w:rsidRPr="008125C8">
        <w:rPr>
          <w:rtl/>
        </w:rPr>
        <w:t>الشيوخ</w:t>
      </w:r>
      <w:r>
        <w:rPr>
          <w:rtl/>
        </w:rPr>
        <w:t>).</w:t>
      </w:r>
      <w:r w:rsidRPr="008125C8">
        <w:rPr>
          <w:rtl/>
        </w:rPr>
        <w:t xml:space="preserve"> </w:t>
      </w:r>
      <w:r>
        <w:rPr>
          <w:rtl/>
        </w:rPr>
        <w:t>(</w:t>
      </w:r>
      <w:r w:rsidRPr="008125C8">
        <w:rPr>
          <w:rtl/>
        </w:rPr>
        <w:t>البداية والنهاية 11 / 359</w:t>
      </w:r>
      <w:r>
        <w:rPr>
          <w:rtl/>
        </w:rPr>
        <w:t>).</w:t>
      </w:r>
    </w:p>
    <w:p w:rsidR="0036165F" w:rsidRPr="008125C8" w:rsidRDefault="0036165F" w:rsidP="0015452C">
      <w:pPr>
        <w:pStyle w:val="libFootnote0"/>
        <w:rPr>
          <w:rtl/>
        </w:rPr>
      </w:pPr>
      <w:r>
        <w:rPr>
          <w:rtl/>
        </w:rPr>
        <w:t>(</w:t>
      </w:r>
      <w:r w:rsidRPr="008125C8">
        <w:rPr>
          <w:rtl/>
        </w:rPr>
        <w:t>9) الإصابة 2 / 403.</w:t>
      </w:r>
    </w:p>
    <w:p w:rsidR="0036165F" w:rsidRPr="008125C8" w:rsidRDefault="0036165F" w:rsidP="0015452C">
      <w:pPr>
        <w:pStyle w:val="libFootnote0"/>
        <w:rPr>
          <w:rtl/>
        </w:rPr>
      </w:pPr>
      <w:r>
        <w:rPr>
          <w:rtl/>
        </w:rPr>
        <w:t>(</w:t>
      </w:r>
      <w:r w:rsidRPr="008125C8">
        <w:rPr>
          <w:rtl/>
        </w:rPr>
        <w:t>10) تبصير المنتبه 1 / 416 ، 2 / 736.</w:t>
      </w:r>
    </w:p>
    <w:p w:rsidR="0036165F" w:rsidRPr="008125C8" w:rsidRDefault="0036165F" w:rsidP="0015452C">
      <w:pPr>
        <w:pStyle w:val="libFootnote0"/>
        <w:rPr>
          <w:rtl/>
        </w:rPr>
      </w:pPr>
      <w:r>
        <w:rPr>
          <w:rtl/>
        </w:rPr>
        <w:t>(</w:t>
      </w:r>
      <w:r w:rsidRPr="008125C8">
        <w:rPr>
          <w:rtl/>
        </w:rPr>
        <w:t xml:space="preserve">11) هناك عدة نقول من هذا الكتاب الخاص بالتراجم ، اقتبسها منه الخطيب البغدادى فى </w:t>
      </w:r>
      <w:r>
        <w:rPr>
          <w:rtl/>
        </w:rPr>
        <w:t>(</w:t>
      </w:r>
      <w:r w:rsidRPr="008125C8">
        <w:rPr>
          <w:rtl/>
        </w:rPr>
        <w:t>تاريخ بغداد</w:t>
      </w:r>
      <w:r>
        <w:rPr>
          <w:rtl/>
        </w:rPr>
        <w:t>)</w:t>
      </w:r>
      <w:r w:rsidRPr="008125C8">
        <w:rPr>
          <w:rtl/>
        </w:rPr>
        <w:t xml:space="preserve"> ج 7 ص 411 ، ج 10 / 46 ، 147</w:t>
      </w:r>
      <w:r>
        <w:rPr>
          <w:rtl/>
        </w:rPr>
        <w:t xml:space="preserve"> ـ </w:t>
      </w:r>
      <w:r w:rsidRPr="008125C8">
        <w:rPr>
          <w:rtl/>
        </w:rPr>
        <w:t>148 ، 12 / 291.</w:t>
      </w:r>
    </w:p>
    <w:p w:rsidR="0036165F" w:rsidRPr="008125C8" w:rsidRDefault="0036165F" w:rsidP="0015452C">
      <w:pPr>
        <w:pStyle w:val="libFootnote0"/>
        <w:rPr>
          <w:rtl/>
        </w:rPr>
      </w:pPr>
      <w:r>
        <w:rPr>
          <w:rtl/>
        </w:rPr>
        <w:t>(</w:t>
      </w:r>
      <w:r w:rsidRPr="008125C8">
        <w:rPr>
          <w:rtl/>
        </w:rPr>
        <w:t>12) أسد الغابة 2 / 213.</w:t>
      </w:r>
    </w:p>
    <w:p w:rsidR="0036165F" w:rsidRPr="008125C8" w:rsidRDefault="0036165F" w:rsidP="0015452C">
      <w:pPr>
        <w:pStyle w:val="libFootnote0"/>
        <w:rPr>
          <w:rtl/>
        </w:rPr>
      </w:pPr>
      <w:r>
        <w:rPr>
          <w:rtl/>
        </w:rPr>
        <w:t>(</w:t>
      </w:r>
      <w:r w:rsidRPr="008125C8">
        <w:rPr>
          <w:rtl/>
        </w:rPr>
        <w:t>13) تاريخ الإسلام 27 / 324.</w:t>
      </w:r>
    </w:p>
    <w:p w:rsidR="0036165F" w:rsidRPr="008125C8" w:rsidRDefault="0036165F" w:rsidP="0015452C">
      <w:pPr>
        <w:pStyle w:val="libFootnote0"/>
        <w:rPr>
          <w:rtl/>
        </w:rPr>
      </w:pPr>
      <w:r>
        <w:rPr>
          <w:rtl/>
        </w:rPr>
        <w:t>(</w:t>
      </w:r>
      <w:r w:rsidRPr="008125C8">
        <w:rPr>
          <w:rtl/>
        </w:rPr>
        <w:t xml:space="preserve">14) المقفى 5 / 299. وذكر الذهبى الوفاة فقط فى </w:t>
      </w:r>
      <w:r>
        <w:rPr>
          <w:rtl/>
        </w:rPr>
        <w:t>(</w:t>
      </w:r>
      <w:r w:rsidRPr="008125C8">
        <w:rPr>
          <w:rtl/>
        </w:rPr>
        <w:t>تاريخ الإسلام</w:t>
      </w:r>
      <w:r>
        <w:rPr>
          <w:rtl/>
        </w:rPr>
        <w:t>)</w:t>
      </w:r>
      <w:r w:rsidRPr="008125C8">
        <w:rPr>
          <w:rtl/>
        </w:rPr>
        <w:t xml:space="preserve"> 27 / 324. أما ابن كثير ، فتفرد بجعل وفاته فى </w:t>
      </w:r>
      <w:r>
        <w:rPr>
          <w:rtl/>
        </w:rPr>
        <w:t>(</w:t>
      </w:r>
      <w:r w:rsidRPr="008125C8">
        <w:rPr>
          <w:rtl/>
        </w:rPr>
        <w:t>صفر سنة 396 ه‍</w:t>
      </w:r>
      <w:r>
        <w:rPr>
          <w:rtl/>
        </w:rPr>
        <w:t>).</w:t>
      </w:r>
    </w:p>
    <w:p w:rsidR="0036165F" w:rsidRPr="008125C8" w:rsidRDefault="0036165F" w:rsidP="00791E39">
      <w:pPr>
        <w:pStyle w:val="libNormal"/>
        <w:rPr>
          <w:rtl/>
        </w:rPr>
      </w:pPr>
      <w:r>
        <w:rPr>
          <w:rtl/>
        </w:rPr>
        <w:br w:type="page"/>
      </w:r>
      <w:r w:rsidRPr="008125C8">
        <w:rPr>
          <w:rtl/>
        </w:rPr>
        <w:lastRenderedPageBreak/>
        <w:t xml:space="preserve">وجدير بالذكر أن ابن منده جالس مؤرخنا ابن يونس عند مقامه بمصر ، وحضر مجالس علمه ، وروى عنه كتابيه التاريخيين </w:t>
      </w:r>
      <w:r w:rsidRPr="0015452C">
        <w:rPr>
          <w:rStyle w:val="libFootnotenumChar"/>
          <w:rtl/>
        </w:rPr>
        <w:t>(1)</w:t>
      </w:r>
      <w:r w:rsidRPr="008125C8">
        <w:rPr>
          <w:rtl/>
        </w:rPr>
        <w:t xml:space="preserve"> ؛ بدليل أنه روى العديد من مادتهما ، بل كتب نسخة منهما </w:t>
      </w:r>
      <w:r w:rsidRPr="0015452C">
        <w:rPr>
          <w:rStyle w:val="libFootnotenumChar"/>
          <w:rtl/>
        </w:rPr>
        <w:t>(2)</w:t>
      </w:r>
      <w:r w:rsidRPr="008125C8">
        <w:rPr>
          <w:rtl/>
        </w:rPr>
        <w:t xml:space="preserve"> ، أعتقد أنها كانت الأساس الذي اعتمد عليه المؤرخون</w:t>
      </w:r>
      <w:r>
        <w:rPr>
          <w:rtl/>
        </w:rPr>
        <w:t xml:space="preserve"> ـ </w:t>
      </w:r>
      <w:r w:rsidRPr="008125C8">
        <w:rPr>
          <w:rtl/>
        </w:rPr>
        <w:t>من بعده</w:t>
      </w:r>
      <w:r>
        <w:rPr>
          <w:rtl/>
        </w:rPr>
        <w:t xml:space="preserve"> ـ </w:t>
      </w:r>
      <w:r w:rsidRPr="008125C8">
        <w:rPr>
          <w:rtl/>
        </w:rPr>
        <w:t xml:space="preserve">فى نقل التراجم الواردة فى كتابى ابن يونس ، مثل : «ابن عساكر ت 571 ه‍ </w:t>
      </w:r>
      <w:r w:rsidRPr="0015452C">
        <w:rPr>
          <w:rStyle w:val="libFootnotenumChar"/>
          <w:rtl/>
        </w:rPr>
        <w:t>(3)</w:t>
      </w:r>
      <w:r w:rsidRPr="008125C8">
        <w:rPr>
          <w:rtl/>
        </w:rPr>
        <w:t xml:space="preserve"> ، وابن الأثير ت 630 ه‍ </w:t>
      </w:r>
      <w:r w:rsidRPr="0015452C">
        <w:rPr>
          <w:rStyle w:val="libFootnotenumChar"/>
          <w:rtl/>
        </w:rPr>
        <w:t>(4)</w:t>
      </w:r>
      <w:r w:rsidRPr="008125C8">
        <w:rPr>
          <w:rtl/>
        </w:rPr>
        <w:t xml:space="preserve"> ، وابن النجار ت 643 ه‍ </w:t>
      </w:r>
      <w:r w:rsidRPr="0015452C">
        <w:rPr>
          <w:rStyle w:val="libFootnotenumChar"/>
          <w:rtl/>
        </w:rPr>
        <w:t>(5)</w:t>
      </w:r>
      <w:r w:rsidRPr="008125C8">
        <w:rPr>
          <w:rtl/>
        </w:rPr>
        <w:t xml:space="preserve"> ، وابن العديم ت 660 ه‍ </w:t>
      </w:r>
      <w:r w:rsidRPr="0015452C">
        <w:rPr>
          <w:rStyle w:val="libFootnotenumChar"/>
          <w:rtl/>
        </w:rPr>
        <w:t>(6)</w:t>
      </w:r>
      <w:r w:rsidRPr="008125C8">
        <w:rPr>
          <w:rtl/>
        </w:rPr>
        <w:t>»</w:t>
      </w:r>
      <w:r>
        <w:rPr>
          <w:rtl/>
        </w:rPr>
        <w:t>.</w:t>
      </w:r>
    </w:p>
    <w:p w:rsidR="0036165F" w:rsidRPr="008125C8" w:rsidRDefault="0036165F" w:rsidP="00791E39">
      <w:pPr>
        <w:pStyle w:val="libNormal"/>
        <w:rPr>
          <w:rtl/>
        </w:rPr>
      </w:pPr>
      <w:r w:rsidRPr="009A6542">
        <w:rPr>
          <w:rStyle w:val="libBold2Char"/>
          <w:rtl/>
        </w:rPr>
        <w:t>3 ـ علىّ بن عبد الرحمن بن أحمد بن يونس</w:t>
      </w:r>
      <w:r w:rsidRPr="008125C8">
        <w:rPr>
          <w:rtl/>
        </w:rPr>
        <w:t xml:space="preserve"> </w:t>
      </w:r>
      <w:r w:rsidRPr="0015452C">
        <w:rPr>
          <w:rStyle w:val="libFootnotenumChar"/>
          <w:rtl/>
        </w:rPr>
        <w:t>(7)</w:t>
      </w:r>
      <w:r w:rsidRPr="008125C8">
        <w:rPr>
          <w:rtl/>
        </w:rPr>
        <w:t xml:space="preserve"> :</w:t>
      </w:r>
      <w:r>
        <w:rPr>
          <w:rFonts w:hint="cs"/>
          <w:rtl/>
        </w:rPr>
        <w:t xml:space="preserve"> </w:t>
      </w:r>
      <w:r w:rsidRPr="008125C8">
        <w:rPr>
          <w:rtl/>
        </w:rPr>
        <w:t>واضح أنه ابن مؤرخنا «أبى سعيد</w:t>
      </w:r>
    </w:p>
    <w:p w:rsidR="0036165F" w:rsidRPr="008125C8" w:rsidRDefault="0036165F" w:rsidP="00AB1DDF">
      <w:pPr>
        <w:pStyle w:val="libLine"/>
        <w:rPr>
          <w:rtl/>
        </w:rPr>
      </w:pPr>
      <w:r w:rsidRPr="008125C8">
        <w:rPr>
          <w:rtl/>
        </w:rPr>
        <w:t>__________________</w:t>
      </w:r>
    </w:p>
    <w:p w:rsidR="0036165F" w:rsidRPr="008125C8" w:rsidRDefault="0036165F" w:rsidP="0015452C">
      <w:pPr>
        <w:pStyle w:val="libFootnote0"/>
        <w:rPr>
          <w:rtl/>
        </w:rPr>
      </w:pPr>
      <w:r>
        <w:rPr>
          <w:rtl/>
        </w:rPr>
        <w:t>(</w:t>
      </w:r>
      <w:r w:rsidRPr="008125C8">
        <w:rPr>
          <w:rtl/>
        </w:rPr>
        <w:t>1) سوف نرى من خلال بعض الأساتيذ مصداق ذلك قريبا.</w:t>
      </w:r>
    </w:p>
    <w:p w:rsidR="0036165F" w:rsidRPr="008125C8" w:rsidRDefault="0036165F" w:rsidP="0015452C">
      <w:pPr>
        <w:pStyle w:val="libFootnote0"/>
        <w:rPr>
          <w:rtl/>
        </w:rPr>
      </w:pPr>
      <w:r>
        <w:rPr>
          <w:rtl/>
        </w:rPr>
        <w:t>(</w:t>
      </w:r>
      <w:r w:rsidRPr="008125C8">
        <w:rPr>
          <w:rtl/>
        </w:rPr>
        <w:t xml:space="preserve">2) فى نسخته من </w:t>
      </w:r>
      <w:r>
        <w:rPr>
          <w:rtl/>
        </w:rPr>
        <w:t>(</w:t>
      </w:r>
      <w:r w:rsidRPr="008125C8">
        <w:rPr>
          <w:rtl/>
        </w:rPr>
        <w:t>تاريخ المصريين</w:t>
      </w:r>
      <w:r>
        <w:rPr>
          <w:rtl/>
        </w:rPr>
        <w:t>)</w:t>
      </w:r>
      <w:r w:rsidRPr="008125C8">
        <w:rPr>
          <w:rtl/>
        </w:rPr>
        <w:t xml:space="preserve"> لابن يونس ترجمة الصحابى </w:t>
      </w:r>
      <w:r>
        <w:rPr>
          <w:rtl/>
        </w:rPr>
        <w:t>(</w:t>
      </w:r>
      <w:r w:rsidRPr="008125C8">
        <w:rPr>
          <w:rtl/>
        </w:rPr>
        <w:t>جنادح بن ميمون</w:t>
      </w:r>
      <w:r>
        <w:rPr>
          <w:rtl/>
        </w:rPr>
        <w:t>)</w:t>
      </w:r>
      <w:r w:rsidRPr="008125C8">
        <w:rPr>
          <w:rtl/>
        </w:rPr>
        <w:t xml:space="preserve"> رقم 252 ، بينما خلت منها نسخة </w:t>
      </w:r>
      <w:r>
        <w:rPr>
          <w:rtl/>
        </w:rPr>
        <w:t>(</w:t>
      </w:r>
      <w:r w:rsidRPr="008125C8">
        <w:rPr>
          <w:rtl/>
        </w:rPr>
        <w:t>مغلطاى</w:t>
      </w:r>
      <w:r>
        <w:rPr>
          <w:rtl/>
        </w:rPr>
        <w:t>)</w:t>
      </w:r>
      <w:r w:rsidRPr="008125C8">
        <w:rPr>
          <w:rtl/>
        </w:rPr>
        <w:t xml:space="preserve"> ، على نحو ما يذكر ابن حجر فى </w:t>
      </w:r>
      <w:r>
        <w:rPr>
          <w:rtl/>
        </w:rPr>
        <w:t>(</w:t>
      </w:r>
      <w:r w:rsidRPr="008125C8">
        <w:rPr>
          <w:rtl/>
        </w:rPr>
        <w:t>الإصابة</w:t>
      </w:r>
      <w:r>
        <w:rPr>
          <w:rtl/>
        </w:rPr>
        <w:t>)</w:t>
      </w:r>
      <w:r w:rsidRPr="008125C8">
        <w:rPr>
          <w:rtl/>
        </w:rPr>
        <w:t xml:space="preserve"> 1 / 502.</w:t>
      </w:r>
    </w:p>
    <w:p w:rsidR="0036165F" w:rsidRPr="008125C8" w:rsidRDefault="0036165F" w:rsidP="0015452C">
      <w:pPr>
        <w:pStyle w:val="libFootnote0"/>
        <w:rPr>
          <w:rtl/>
        </w:rPr>
      </w:pPr>
      <w:r>
        <w:rPr>
          <w:rtl/>
        </w:rPr>
        <w:t>(</w:t>
      </w:r>
      <w:r w:rsidRPr="008125C8">
        <w:rPr>
          <w:rtl/>
        </w:rPr>
        <w:t xml:space="preserve">3) تاريخ دمشق 7 / 318 </w:t>
      </w:r>
      <w:r>
        <w:rPr>
          <w:rtl/>
        </w:rPr>
        <w:t>(</w:t>
      </w:r>
      <w:r w:rsidRPr="008125C8">
        <w:rPr>
          <w:rtl/>
        </w:rPr>
        <w:t>بسند ابن عساكر ، إلى أبى عبد الله بن منده ، إلى ابن يونس</w:t>
      </w:r>
      <w:r>
        <w:rPr>
          <w:rtl/>
        </w:rPr>
        <w:t>)</w:t>
      </w:r>
      <w:r w:rsidRPr="008125C8">
        <w:rPr>
          <w:rtl/>
        </w:rPr>
        <w:t xml:space="preserve"> ، ترجمة </w:t>
      </w:r>
      <w:r>
        <w:rPr>
          <w:rtl/>
        </w:rPr>
        <w:t>(</w:t>
      </w:r>
      <w:r w:rsidRPr="008125C8">
        <w:rPr>
          <w:rtl/>
        </w:rPr>
        <w:t>أحمد بن محمد بن سلامة الطحاوى ، رقم 51 فى «تاريخ المصريين»</w:t>
      </w:r>
      <w:r>
        <w:rPr>
          <w:rtl/>
        </w:rPr>
        <w:t>)</w:t>
      </w:r>
      <w:r w:rsidRPr="008125C8">
        <w:rPr>
          <w:rtl/>
        </w:rPr>
        <w:t xml:space="preserve"> ، ومخطوط تاريخ دمشق 2 / 840</w:t>
      </w:r>
      <w:r>
        <w:rPr>
          <w:rtl/>
        </w:rPr>
        <w:t xml:space="preserve"> ـ </w:t>
      </w:r>
      <w:r w:rsidRPr="008125C8">
        <w:rPr>
          <w:rtl/>
        </w:rPr>
        <w:t xml:space="preserve">841 </w:t>
      </w:r>
      <w:r>
        <w:rPr>
          <w:rtl/>
        </w:rPr>
        <w:t>(</w:t>
      </w:r>
      <w:r w:rsidRPr="008125C8">
        <w:rPr>
          <w:rtl/>
        </w:rPr>
        <w:t>بسند ابن عساكر ، إلى أبى عمرو بن منده ، عن أبيه أبى عبد الله بن منده ، نا ابن يونس</w:t>
      </w:r>
      <w:r>
        <w:rPr>
          <w:rtl/>
        </w:rPr>
        <w:t>)</w:t>
      </w:r>
      <w:r w:rsidRPr="008125C8">
        <w:rPr>
          <w:rtl/>
        </w:rPr>
        <w:t xml:space="preserve"> ، ترجمة </w:t>
      </w:r>
      <w:r>
        <w:rPr>
          <w:rtl/>
        </w:rPr>
        <w:t>(</w:t>
      </w:r>
      <w:r w:rsidRPr="008125C8">
        <w:rPr>
          <w:rtl/>
        </w:rPr>
        <w:t>إسماعيل بن سفيان الرعينى ، رقم 125 فى «تاريخ المصريين»</w:t>
      </w:r>
      <w:r>
        <w:rPr>
          <w:rtl/>
        </w:rPr>
        <w:t>)</w:t>
      </w:r>
      <w:r w:rsidRPr="008125C8">
        <w:rPr>
          <w:rtl/>
        </w:rPr>
        <w:t xml:space="preserve"> ، وتاريخ دمشق </w:t>
      </w:r>
      <w:r>
        <w:rPr>
          <w:rtl/>
        </w:rPr>
        <w:t>(</w:t>
      </w:r>
      <w:r w:rsidRPr="008125C8">
        <w:rPr>
          <w:rtl/>
        </w:rPr>
        <w:t>مجلد عبادة</w:t>
      </w:r>
      <w:r>
        <w:rPr>
          <w:rtl/>
        </w:rPr>
        <w:t xml:space="preserve"> ـ </w:t>
      </w:r>
      <w:r w:rsidRPr="008125C8">
        <w:rPr>
          <w:rtl/>
        </w:rPr>
        <w:t>عبد الله</w:t>
      </w:r>
      <w:r>
        <w:rPr>
          <w:rtl/>
        </w:rPr>
        <w:t>)</w:t>
      </w:r>
      <w:r w:rsidRPr="008125C8">
        <w:rPr>
          <w:rtl/>
        </w:rPr>
        <w:t xml:space="preserve"> ص 38 </w:t>
      </w:r>
      <w:r>
        <w:rPr>
          <w:rtl/>
        </w:rPr>
        <w:t>(</w:t>
      </w:r>
      <w:r w:rsidRPr="008125C8">
        <w:rPr>
          <w:rtl/>
        </w:rPr>
        <w:t>بسند ابن عساكر ، إلى أبى عبد الله بن منده ، قال : قال لنا أبو سعيد بن يونس</w:t>
      </w:r>
      <w:r>
        <w:rPr>
          <w:rtl/>
        </w:rPr>
        <w:t>)</w:t>
      </w:r>
      <w:r w:rsidRPr="008125C8">
        <w:rPr>
          <w:rtl/>
        </w:rPr>
        <w:t xml:space="preserve"> ، ترجمة </w:t>
      </w:r>
      <w:r>
        <w:rPr>
          <w:rtl/>
        </w:rPr>
        <w:t>(</w:t>
      </w:r>
      <w:r w:rsidRPr="008125C8">
        <w:rPr>
          <w:rtl/>
        </w:rPr>
        <w:t xml:space="preserve">عبادة بن صمّل المعافرى ، رقم </w:t>
      </w:r>
      <w:r>
        <w:rPr>
          <w:rtl/>
        </w:rPr>
        <w:t>(</w:t>
      </w:r>
      <w:r w:rsidRPr="008125C8">
        <w:rPr>
          <w:rtl/>
        </w:rPr>
        <w:t>701) فى «تاريخ المصريين»</w:t>
      </w:r>
      <w:r>
        <w:rPr>
          <w:rtl/>
        </w:rPr>
        <w:t>).</w:t>
      </w:r>
      <w:r w:rsidRPr="008125C8">
        <w:rPr>
          <w:rtl/>
        </w:rPr>
        <w:t xml:space="preserve"> ومما نقل عن ابن منده فى </w:t>
      </w:r>
      <w:r>
        <w:rPr>
          <w:rtl/>
        </w:rPr>
        <w:t>(</w:t>
      </w:r>
      <w:r w:rsidRPr="008125C8">
        <w:rPr>
          <w:rtl/>
        </w:rPr>
        <w:t>تاريخ الغرباء</w:t>
      </w:r>
      <w:r>
        <w:rPr>
          <w:rtl/>
        </w:rPr>
        <w:t>)</w:t>
      </w:r>
      <w:r w:rsidRPr="008125C8">
        <w:rPr>
          <w:rtl/>
        </w:rPr>
        <w:t xml:space="preserve"> ما جاء فى </w:t>
      </w:r>
      <w:r>
        <w:rPr>
          <w:rtl/>
        </w:rPr>
        <w:t>(</w:t>
      </w:r>
      <w:r w:rsidRPr="008125C8">
        <w:rPr>
          <w:rtl/>
        </w:rPr>
        <w:t>مخطوط تاريخ دمشق</w:t>
      </w:r>
      <w:r>
        <w:rPr>
          <w:rtl/>
        </w:rPr>
        <w:t>)</w:t>
      </w:r>
      <w:r w:rsidRPr="008125C8">
        <w:rPr>
          <w:rtl/>
        </w:rPr>
        <w:t xml:space="preserve"> 16 / 84 ، 343 ، 17 / 407 ، 595 </w:t>
      </w:r>
      <w:r>
        <w:rPr>
          <w:rtl/>
        </w:rPr>
        <w:t>(</w:t>
      </w:r>
      <w:r w:rsidRPr="008125C8">
        <w:rPr>
          <w:rtl/>
        </w:rPr>
        <w:t>تراجم : محمد بن وضاح بن بزيع رقم 608 ، ومروان ابن الحكم رقم 617 ، وموسى بن نصير رقم 643 ، والنعمان بن عبد الله الحضرمى رقم 652</w:t>
      </w:r>
      <w:r>
        <w:rPr>
          <w:rtl/>
        </w:rPr>
        <w:t>)</w:t>
      </w:r>
      <w:r w:rsidRPr="008125C8">
        <w:rPr>
          <w:rtl/>
        </w:rPr>
        <w:t xml:space="preserve"> على التوالى.</w:t>
      </w:r>
    </w:p>
    <w:p w:rsidR="0036165F" w:rsidRPr="0093310B" w:rsidRDefault="0036165F" w:rsidP="0015452C">
      <w:pPr>
        <w:pStyle w:val="libFootnote0"/>
        <w:rPr>
          <w:rtl/>
        </w:rPr>
      </w:pPr>
      <w:r w:rsidRPr="0093310B">
        <w:rPr>
          <w:rtl/>
        </w:rPr>
        <w:t xml:space="preserve">(4) أسد الغابة 1 / 58 </w:t>
      </w:r>
      <w:r>
        <w:rPr>
          <w:rtl/>
        </w:rPr>
        <w:t>(</w:t>
      </w:r>
      <w:r w:rsidRPr="0093310B">
        <w:rPr>
          <w:rtl/>
        </w:rPr>
        <w:t xml:space="preserve">ذكر الحافظ أبو عبد الله بن منده فى </w:t>
      </w:r>
      <w:r>
        <w:rPr>
          <w:rtl/>
        </w:rPr>
        <w:t>(</w:t>
      </w:r>
      <w:r w:rsidRPr="0093310B">
        <w:rPr>
          <w:rtl/>
        </w:rPr>
        <w:t>تاريخه</w:t>
      </w:r>
      <w:r>
        <w:rPr>
          <w:rtl/>
        </w:rPr>
        <w:t>)</w:t>
      </w:r>
      <w:r w:rsidRPr="0093310B">
        <w:rPr>
          <w:rtl/>
        </w:rPr>
        <w:t xml:space="preserve"> ، عن ابن يونس ، ترجمة </w:t>
      </w:r>
      <w:r>
        <w:rPr>
          <w:rtl/>
        </w:rPr>
        <w:t>(</w:t>
      </w:r>
      <w:r w:rsidRPr="0093310B">
        <w:rPr>
          <w:rtl/>
        </w:rPr>
        <w:t>أبيض بن هانئ أو هنىّ ، رقم 89 فى «تاريخ المصريين»</w:t>
      </w:r>
      <w:r>
        <w:rPr>
          <w:rtl/>
        </w:rPr>
        <w:t>)</w:t>
      </w:r>
      <w:r w:rsidRPr="0093310B">
        <w:rPr>
          <w:rtl/>
        </w:rPr>
        <w:t xml:space="preserve"> ، وج 1 / 327 </w:t>
      </w:r>
      <w:r>
        <w:rPr>
          <w:rtl/>
        </w:rPr>
        <w:t>(</w:t>
      </w:r>
      <w:r w:rsidRPr="0093310B">
        <w:rPr>
          <w:rtl/>
        </w:rPr>
        <w:t>قال ابن منده :</w:t>
      </w:r>
      <w:r w:rsidRPr="0093310B">
        <w:rPr>
          <w:rFonts w:hint="cs"/>
          <w:rtl/>
        </w:rPr>
        <w:t xml:space="preserve"> </w:t>
      </w:r>
      <w:r w:rsidRPr="0093310B">
        <w:rPr>
          <w:rtl/>
        </w:rPr>
        <w:t xml:space="preserve">سمعت أبا سعيد عبد الرحمن بن أحمد بن يونس يذكره فى </w:t>
      </w:r>
      <w:r>
        <w:rPr>
          <w:rtl/>
        </w:rPr>
        <w:t>(</w:t>
      </w:r>
      <w:r w:rsidRPr="0093310B">
        <w:rPr>
          <w:rtl/>
        </w:rPr>
        <w:t>التاريخ</w:t>
      </w:r>
      <w:r>
        <w:rPr>
          <w:rtl/>
        </w:rPr>
        <w:t>)</w:t>
      </w:r>
      <w:r w:rsidRPr="0093310B">
        <w:rPr>
          <w:rtl/>
        </w:rPr>
        <w:t xml:space="preserve"> على ما ذكرت</w:t>
      </w:r>
      <w:r>
        <w:rPr>
          <w:rtl/>
        </w:rPr>
        <w:t>)</w:t>
      </w:r>
      <w:r w:rsidRPr="0093310B">
        <w:rPr>
          <w:rtl/>
        </w:rPr>
        <w:t xml:space="preserve"> ، ترجمة </w:t>
      </w:r>
      <w:r>
        <w:rPr>
          <w:rtl/>
        </w:rPr>
        <w:t>(</w:t>
      </w:r>
      <w:r w:rsidRPr="0093310B">
        <w:rPr>
          <w:rtl/>
        </w:rPr>
        <w:t>جديع بن نذير الصحابى رقم 228</w:t>
      </w:r>
      <w:r>
        <w:rPr>
          <w:rtl/>
        </w:rPr>
        <w:t>)</w:t>
      </w:r>
      <w:r w:rsidRPr="0093310B">
        <w:rPr>
          <w:rtl/>
        </w:rPr>
        <w:t xml:space="preserve"> ، ج 1 / 328 </w:t>
      </w:r>
      <w:r>
        <w:rPr>
          <w:rtl/>
        </w:rPr>
        <w:t>(</w:t>
      </w:r>
      <w:r w:rsidRPr="0093310B">
        <w:rPr>
          <w:rtl/>
        </w:rPr>
        <w:t>ذكر أبو سعيد بن يونس ، وحكاه عنه ابن منده</w:t>
      </w:r>
      <w:r>
        <w:rPr>
          <w:rtl/>
        </w:rPr>
        <w:t>)</w:t>
      </w:r>
      <w:r w:rsidRPr="0093310B">
        <w:rPr>
          <w:rtl/>
        </w:rPr>
        <w:t xml:space="preserve"> ، ترجمة </w:t>
      </w:r>
      <w:r>
        <w:rPr>
          <w:rtl/>
        </w:rPr>
        <w:t>(</w:t>
      </w:r>
      <w:r w:rsidRPr="0093310B">
        <w:rPr>
          <w:rtl/>
        </w:rPr>
        <w:t>جذرة بن سبرة الصحابى ، رقم 229</w:t>
      </w:r>
      <w:r>
        <w:rPr>
          <w:rtl/>
        </w:rPr>
        <w:t>).</w:t>
      </w:r>
    </w:p>
    <w:p w:rsidR="0036165F" w:rsidRPr="008125C8" w:rsidRDefault="0036165F" w:rsidP="0015452C">
      <w:pPr>
        <w:pStyle w:val="libFootnote0"/>
        <w:rPr>
          <w:rtl/>
        </w:rPr>
      </w:pPr>
      <w:r>
        <w:rPr>
          <w:rtl/>
        </w:rPr>
        <w:t>(</w:t>
      </w:r>
      <w:r w:rsidRPr="008125C8">
        <w:rPr>
          <w:rtl/>
        </w:rPr>
        <w:t>5) ذيل تاريخ بغداد 2 / 4</w:t>
      </w:r>
      <w:r>
        <w:rPr>
          <w:rtl/>
        </w:rPr>
        <w:t xml:space="preserve"> ـ </w:t>
      </w:r>
      <w:r w:rsidRPr="008125C8">
        <w:rPr>
          <w:rtl/>
        </w:rPr>
        <w:t xml:space="preserve">5 </w:t>
      </w:r>
      <w:r>
        <w:rPr>
          <w:rtl/>
        </w:rPr>
        <w:t>(</w:t>
      </w:r>
      <w:r w:rsidRPr="008125C8">
        <w:rPr>
          <w:rtl/>
        </w:rPr>
        <w:t>بسنده إلى أبى القاسم عبد الرحمن بن محمد بن إسحاق بن منده ، أنبأ أبى ، أنبأ أبو سعيد بن يونس بمصر قال</w:t>
      </w:r>
      <w:r>
        <w:rPr>
          <w:rtl/>
        </w:rPr>
        <w:t>)</w:t>
      </w:r>
      <w:r w:rsidRPr="008125C8">
        <w:rPr>
          <w:rtl/>
        </w:rPr>
        <w:t xml:space="preserve"> ترجمة </w:t>
      </w:r>
      <w:r>
        <w:rPr>
          <w:rtl/>
        </w:rPr>
        <w:t>(</w:t>
      </w:r>
      <w:r w:rsidRPr="008125C8">
        <w:rPr>
          <w:rtl/>
        </w:rPr>
        <w:t>عبيد الله بن إبراهيم بن المهدى ، رقم 364 فى «تاريخ الغرباء»</w:t>
      </w:r>
      <w:r>
        <w:rPr>
          <w:rtl/>
        </w:rPr>
        <w:t>).</w:t>
      </w:r>
    </w:p>
    <w:p w:rsidR="0036165F" w:rsidRPr="008125C8" w:rsidRDefault="0036165F" w:rsidP="0015452C">
      <w:pPr>
        <w:pStyle w:val="libFootnote0"/>
        <w:rPr>
          <w:rtl/>
        </w:rPr>
      </w:pPr>
      <w:r>
        <w:rPr>
          <w:rtl/>
        </w:rPr>
        <w:t>(</w:t>
      </w:r>
      <w:r w:rsidRPr="008125C8">
        <w:rPr>
          <w:rtl/>
        </w:rPr>
        <w:t xml:space="preserve">6) بغية الطلب 8 / 3746 </w:t>
      </w:r>
      <w:r>
        <w:rPr>
          <w:rtl/>
        </w:rPr>
        <w:t>(</w:t>
      </w:r>
      <w:r w:rsidRPr="008125C8">
        <w:rPr>
          <w:rtl/>
        </w:rPr>
        <w:t>بسند ابن العديم ، إلى ابن عساكر ، ثم بسنده إلى ابن منده ، عن ابن يونس</w:t>
      </w:r>
      <w:r>
        <w:rPr>
          <w:rtl/>
        </w:rPr>
        <w:t>)</w:t>
      </w:r>
      <w:r w:rsidRPr="008125C8">
        <w:rPr>
          <w:rtl/>
        </w:rPr>
        <w:t xml:space="preserve"> ، ترجمة </w:t>
      </w:r>
      <w:r>
        <w:rPr>
          <w:rtl/>
        </w:rPr>
        <w:t>(</w:t>
      </w:r>
      <w:r w:rsidRPr="008125C8">
        <w:rPr>
          <w:rtl/>
        </w:rPr>
        <w:t>زبيد بن عبد الخولانى رقم 490 من «تاريخ المصريين»</w:t>
      </w:r>
      <w:r>
        <w:rPr>
          <w:rtl/>
        </w:rPr>
        <w:t>).</w:t>
      </w:r>
    </w:p>
    <w:p w:rsidR="0036165F" w:rsidRDefault="0036165F" w:rsidP="0015452C">
      <w:pPr>
        <w:pStyle w:val="libFootnote0"/>
        <w:rPr>
          <w:rtl/>
        </w:rPr>
      </w:pPr>
      <w:r>
        <w:rPr>
          <w:rtl/>
        </w:rPr>
        <w:t>(</w:t>
      </w:r>
      <w:r w:rsidRPr="008125C8">
        <w:rPr>
          <w:rtl/>
        </w:rPr>
        <w:t xml:space="preserve">7) أخطأ محقق </w:t>
      </w:r>
      <w:r>
        <w:rPr>
          <w:rtl/>
        </w:rPr>
        <w:t>(</w:t>
      </w:r>
      <w:r w:rsidRPr="008125C8">
        <w:rPr>
          <w:rtl/>
        </w:rPr>
        <w:t>طبقات الشافعية</w:t>
      </w:r>
      <w:r>
        <w:rPr>
          <w:rtl/>
        </w:rPr>
        <w:t>)</w:t>
      </w:r>
      <w:r w:rsidRPr="008125C8">
        <w:rPr>
          <w:rtl/>
        </w:rPr>
        <w:t xml:space="preserve"> للإسنوى ج 1 ص 19 </w:t>
      </w:r>
      <w:r>
        <w:rPr>
          <w:rtl/>
        </w:rPr>
        <w:t>(</w:t>
      </w:r>
      <w:r w:rsidRPr="008125C8">
        <w:rPr>
          <w:rtl/>
        </w:rPr>
        <w:t>هامش 3</w:t>
      </w:r>
      <w:r>
        <w:rPr>
          <w:rtl/>
        </w:rPr>
        <w:t>)</w:t>
      </w:r>
      <w:r w:rsidRPr="008125C8">
        <w:rPr>
          <w:rtl/>
        </w:rPr>
        <w:t xml:space="preserve"> ، عندما عدّ عليا مؤرخا فلكيا ، ونسب إليه تاريخى والده </w:t>
      </w:r>
      <w:r>
        <w:rPr>
          <w:rtl/>
        </w:rPr>
        <w:t>(</w:t>
      </w:r>
      <w:r w:rsidRPr="008125C8">
        <w:rPr>
          <w:rtl/>
        </w:rPr>
        <w:t>ابن يونس</w:t>
      </w:r>
      <w:r>
        <w:rPr>
          <w:rtl/>
        </w:rPr>
        <w:t>).</w:t>
      </w:r>
      <w:r w:rsidRPr="008125C8">
        <w:rPr>
          <w:rtl/>
        </w:rPr>
        <w:t xml:space="preserve"> وكذلك أخطأ د. على عبد الله الدفاع فى كتابه : </w:t>
      </w:r>
      <w:r>
        <w:rPr>
          <w:rtl/>
        </w:rPr>
        <w:t>(</w:t>
      </w:r>
      <w:r w:rsidRPr="008125C8">
        <w:rPr>
          <w:rtl/>
        </w:rPr>
        <w:t>أثر</w:t>
      </w:r>
    </w:p>
    <w:p w:rsidR="0036165F" w:rsidRPr="008125C8" w:rsidRDefault="0036165F" w:rsidP="00883D27">
      <w:pPr>
        <w:pStyle w:val="libNormal0"/>
        <w:rPr>
          <w:rtl/>
        </w:rPr>
      </w:pPr>
      <w:r>
        <w:rPr>
          <w:rtl/>
        </w:rPr>
        <w:br w:type="page"/>
      </w:r>
      <w:r w:rsidRPr="008125C8">
        <w:rPr>
          <w:rtl/>
        </w:rPr>
        <w:lastRenderedPageBreak/>
        <w:t>ابن يونس» وهو الوحيد الذي اهتمت به المصادر والمراجع المختلفة من دون أبنائه الآخرين ، إن كان له غيره ، وغير ابنه الأكبر</w:t>
      </w:r>
      <w:r>
        <w:rPr>
          <w:rtl/>
        </w:rPr>
        <w:t xml:space="preserve"> ـ </w:t>
      </w:r>
      <w:r w:rsidRPr="008125C8">
        <w:rPr>
          <w:rtl/>
        </w:rPr>
        <w:t>فيما نرجح</w:t>
      </w:r>
      <w:r>
        <w:rPr>
          <w:rtl/>
        </w:rPr>
        <w:t xml:space="preserve"> ـ </w:t>
      </w:r>
      <w:r w:rsidRPr="008125C8">
        <w:rPr>
          <w:rtl/>
        </w:rPr>
        <w:t>الذي كنى به ، ولا ندرى عنه شيئا.</w:t>
      </w:r>
    </w:p>
    <w:p w:rsidR="0036165F" w:rsidRPr="008125C8" w:rsidRDefault="0036165F" w:rsidP="00CF05AF">
      <w:pPr>
        <w:pStyle w:val="libBold1"/>
        <w:rPr>
          <w:rtl/>
        </w:rPr>
      </w:pPr>
      <w:r w:rsidRPr="008125C8">
        <w:rPr>
          <w:rtl/>
        </w:rPr>
        <w:t>ونستطيع تركيز وتلخيص ما ذكرته المصادر والمراجع المختلفة عنه من الناحية التى كانت محور ارتكاز اهتمامها ، ثم نثنّى بإلقاء الضوء على الناحية التى تهمنا ، وذلك على النحو الآتى :</w:t>
      </w:r>
    </w:p>
    <w:p w:rsidR="0036165F" w:rsidRPr="008125C8" w:rsidRDefault="0036165F" w:rsidP="00791E39">
      <w:pPr>
        <w:pStyle w:val="libNormal"/>
        <w:rPr>
          <w:rtl/>
        </w:rPr>
      </w:pPr>
      <w:r>
        <w:rPr>
          <w:rtl/>
        </w:rPr>
        <w:t xml:space="preserve">أ ـ </w:t>
      </w:r>
      <w:r w:rsidRPr="008125C8">
        <w:rPr>
          <w:rtl/>
        </w:rPr>
        <w:t xml:space="preserve">إذا كان «أبو سعيد بن يونس» محدّث مصر وحافظها ، ومؤرخها الذي يعوّل عليه فى معرفة رجالها وتاريخها ، وعلمائها ؛ فإن ابنه «عليا» كان بارعا متفننا فى علوم شتى ، تأتى على رأسها علوم الرياضيات والفلك والنجوم </w:t>
      </w:r>
      <w:r w:rsidRPr="0015452C">
        <w:rPr>
          <w:rStyle w:val="libFootnotenumChar"/>
          <w:rtl/>
        </w:rPr>
        <w:t>(1)</w:t>
      </w:r>
      <w:r w:rsidRPr="008125C8">
        <w:rPr>
          <w:rtl/>
        </w:rPr>
        <w:t xml:space="preserve"> ، وهو المشهور ب «المنجّم المصرى» صاحب «الزّيج الحاكمى» </w:t>
      </w:r>
      <w:r w:rsidRPr="0015452C">
        <w:rPr>
          <w:rStyle w:val="libFootnotenumChar"/>
          <w:rtl/>
        </w:rPr>
        <w:t>(2)</w:t>
      </w:r>
      <w:r w:rsidRPr="008125C8">
        <w:rPr>
          <w:rtl/>
        </w:rPr>
        <w:t xml:space="preserve"> المعروف ب «زيج ابن يونس» ، وهو الذي كان مؤلّفا فى</w:t>
      </w:r>
    </w:p>
    <w:p w:rsidR="0036165F" w:rsidRPr="008125C8" w:rsidRDefault="0036165F" w:rsidP="00AB1DDF">
      <w:pPr>
        <w:pStyle w:val="libLine"/>
        <w:rPr>
          <w:rtl/>
        </w:rPr>
      </w:pPr>
      <w:r w:rsidRPr="008125C8">
        <w:rPr>
          <w:rtl/>
        </w:rPr>
        <w:t>__________________</w:t>
      </w:r>
    </w:p>
    <w:p w:rsidR="0036165F" w:rsidRPr="008125C8" w:rsidRDefault="0036165F" w:rsidP="0015452C">
      <w:pPr>
        <w:pStyle w:val="libFootnote0"/>
        <w:rPr>
          <w:rtl/>
        </w:rPr>
      </w:pPr>
      <w:r w:rsidRPr="008125C8">
        <w:rPr>
          <w:rtl/>
        </w:rPr>
        <w:t>علماء العرب والمسلمين فى تطوير علم الفلك</w:t>
      </w:r>
      <w:r>
        <w:rPr>
          <w:rtl/>
        </w:rPr>
        <w:t>)</w:t>
      </w:r>
      <w:r w:rsidRPr="008125C8">
        <w:rPr>
          <w:rtl/>
        </w:rPr>
        <w:t xml:space="preserve"> ص 76 ، لما نسب </w:t>
      </w:r>
      <w:r>
        <w:rPr>
          <w:rtl/>
        </w:rPr>
        <w:t>(</w:t>
      </w:r>
      <w:r w:rsidRPr="008125C8">
        <w:rPr>
          <w:rtl/>
        </w:rPr>
        <w:t>تاريخ أعيان مصر</w:t>
      </w:r>
      <w:r>
        <w:rPr>
          <w:rtl/>
        </w:rPr>
        <w:t xml:space="preserve">) ـ </w:t>
      </w:r>
      <w:r w:rsidRPr="008125C8">
        <w:rPr>
          <w:rtl/>
        </w:rPr>
        <w:t>ولعله يعنى به «تاريخ المصريين»</w:t>
      </w:r>
      <w:r>
        <w:rPr>
          <w:rtl/>
        </w:rPr>
        <w:t xml:space="preserve"> ـ </w:t>
      </w:r>
      <w:r w:rsidRPr="008125C8">
        <w:rPr>
          <w:rtl/>
        </w:rPr>
        <w:t xml:space="preserve">إلى مؤلفات </w:t>
      </w:r>
      <w:r>
        <w:rPr>
          <w:rtl/>
        </w:rPr>
        <w:t>(</w:t>
      </w:r>
      <w:r w:rsidRPr="008125C8">
        <w:rPr>
          <w:rtl/>
        </w:rPr>
        <w:t>علىّ</w:t>
      </w:r>
      <w:r>
        <w:rPr>
          <w:rtl/>
        </w:rPr>
        <w:t>)</w:t>
      </w:r>
      <w:r w:rsidRPr="008125C8">
        <w:rPr>
          <w:rtl/>
        </w:rPr>
        <w:t xml:space="preserve"> هذا. وأخطأ محققو </w:t>
      </w:r>
      <w:r>
        <w:rPr>
          <w:rtl/>
        </w:rPr>
        <w:t>(</w:t>
      </w:r>
      <w:r w:rsidRPr="008125C8">
        <w:rPr>
          <w:rtl/>
        </w:rPr>
        <w:t>البداية والنهاية</w:t>
      </w:r>
      <w:r>
        <w:rPr>
          <w:rtl/>
        </w:rPr>
        <w:t>)</w:t>
      </w:r>
      <w:r w:rsidRPr="008125C8">
        <w:rPr>
          <w:rtl/>
        </w:rPr>
        <w:t xml:space="preserve"> 11 / 364 ، لما سموا والده </w:t>
      </w:r>
      <w:r>
        <w:rPr>
          <w:rtl/>
        </w:rPr>
        <w:t>(</w:t>
      </w:r>
      <w:r w:rsidRPr="008125C8">
        <w:rPr>
          <w:rtl/>
        </w:rPr>
        <w:t>عبد الواحد</w:t>
      </w:r>
      <w:r>
        <w:rPr>
          <w:rtl/>
        </w:rPr>
        <w:t>)</w:t>
      </w:r>
      <w:r w:rsidRPr="008125C8">
        <w:rPr>
          <w:rtl/>
        </w:rPr>
        <w:t xml:space="preserve"> ، ويلاحظ أنه يمكن مراجعة ترجمة </w:t>
      </w:r>
      <w:r>
        <w:rPr>
          <w:rtl/>
        </w:rPr>
        <w:t>(</w:t>
      </w:r>
      <w:r w:rsidRPr="008125C8">
        <w:rPr>
          <w:rtl/>
        </w:rPr>
        <w:t>علىّ بن عبد الرحمن ابن أحمد بن يونس</w:t>
      </w:r>
      <w:r>
        <w:rPr>
          <w:rtl/>
        </w:rPr>
        <w:t>)</w:t>
      </w:r>
      <w:r w:rsidRPr="008125C8">
        <w:rPr>
          <w:rtl/>
        </w:rPr>
        <w:t xml:space="preserve"> فى المصادر والمراجع الآتية : </w:t>
      </w:r>
      <w:r>
        <w:rPr>
          <w:rtl/>
        </w:rPr>
        <w:t>(</w:t>
      </w:r>
      <w:r w:rsidRPr="008125C8">
        <w:rPr>
          <w:rtl/>
        </w:rPr>
        <w:t>مخطوط تاريخ علماء أهل مصر ، لابن الطحان ق 244 ، وطبقات الأمم لصاعد الأندلسى ص 59 ، والأنساب 3 / 530 ، وتاريخ الحكماء للقفطى 230</w:t>
      </w:r>
      <w:r>
        <w:rPr>
          <w:rtl/>
        </w:rPr>
        <w:t xml:space="preserve"> ـ </w:t>
      </w:r>
      <w:r w:rsidRPr="008125C8">
        <w:rPr>
          <w:rtl/>
        </w:rPr>
        <w:t>231 ، ووفيات الأعيان 3 / 429</w:t>
      </w:r>
      <w:r>
        <w:rPr>
          <w:rtl/>
        </w:rPr>
        <w:t xml:space="preserve"> ـ </w:t>
      </w:r>
      <w:r w:rsidRPr="008125C8">
        <w:rPr>
          <w:rtl/>
        </w:rPr>
        <w:t>431 ، 5 / 295</w:t>
      </w:r>
      <w:r>
        <w:rPr>
          <w:rtl/>
        </w:rPr>
        <w:t xml:space="preserve"> ـ </w:t>
      </w:r>
      <w:r w:rsidRPr="008125C8">
        <w:rPr>
          <w:rtl/>
        </w:rPr>
        <w:t>296 ، وسير النبلاء 17 / 109</w:t>
      </w:r>
      <w:r>
        <w:rPr>
          <w:rtl/>
        </w:rPr>
        <w:t xml:space="preserve"> ـ </w:t>
      </w:r>
      <w:r w:rsidRPr="008125C8">
        <w:rPr>
          <w:rtl/>
        </w:rPr>
        <w:t>110 ، وميزان الاعتدال 3 / 132 ، وتاريخ الإسلام 27 / 376 ، ومرآة الجنان 2 / 451</w:t>
      </w:r>
      <w:r>
        <w:rPr>
          <w:rtl/>
        </w:rPr>
        <w:t xml:space="preserve"> ـ </w:t>
      </w:r>
      <w:r w:rsidRPr="008125C8">
        <w:rPr>
          <w:rtl/>
        </w:rPr>
        <w:t xml:space="preserve">452 ، والبداية والنهاية 11 / 364 ، واتعاظ الحنفا </w:t>
      </w:r>
      <w:r>
        <w:rPr>
          <w:rtl/>
        </w:rPr>
        <w:t>(</w:t>
      </w:r>
      <w:r w:rsidRPr="008125C8">
        <w:rPr>
          <w:rtl/>
        </w:rPr>
        <w:t>ط. المجلس الأعلى</w:t>
      </w:r>
      <w:r>
        <w:rPr>
          <w:rtl/>
        </w:rPr>
        <w:t>)</w:t>
      </w:r>
      <w:r w:rsidRPr="008125C8">
        <w:rPr>
          <w:rtl/>
        </w:rPr>
        <w:t xml:space="preserve"> 2 / 79 ، وحسن المحاضرة 1 / 539 ، ومعجم المطبوعات العربية والمعربة ، ليوسف سركيس ص 289</w:t>
      </w:r>
      <w:r>
        <w:rPr>
          <w:rtl/>
        </w:rPr>
        <w:t xml:space="preserve"> ـ </w:t>
      </w:r>
      <w:r w:rsidRPr="008125C8">
        <w:rPr>
          <w:rtl/>
        </w:rPr>
        <w:t xml:space="preserve">290 ، </w:t>
      </w:r>
      <w:r>
        <w:rPr>
          <w:rtl/>
        </w:rPr>
        <w:t>و (</w:t>
      </w:r>
      <w:r w:rsidRPr="008125C8">
        <w:rPr>
          <w:rtl/>
        </w:rPr>
        <w:t>العلم عند العرب ، وأثره فى تطور العلم العالمى</w:t>
      </w:r>
      <w:r>
        <w:rPr>
          <w:rtl/>
        </w:rPr>
        <w:t>)</w:t>
      </w:r>
      <w:r w:rsidRPr="008125C8">
        <w:rPr>
          <w:rtl/>
        </w:rPr>
        <w:t xml:space="preserve"> ؛ لألدوميللى ص 213 ، </w:t>
      </w:r>
      <w:r>
        <w:rPr>
          <w:rtl/>
        </w:rPr>
        <w:t>و (</w:t>
      </w:r>
      <w:r w:rsidRPr="008125C8">
        <w:rPr>
          <w:rtl/>
        </w:rPr>
        <w:t>أثر علماء العرب والمسلمين فى تطوير علم الفلك</w:t>
      </w:r>
      <w:r>
        <w:rPr>
          <w:rtl/>
        </w:rPr>
        <w:t>)</w:t>
      </w:r>
      <w:r w:rsidRPr="008125C8">
        <w:rPr>
          <w:rtl/>
        </w:rPr>
        <w:t xml:space="preserve"> للدفاع ص 68</w:t>
      </w:r>
      <w:r>
        <w:rPr>
          <w:rtl/>
        </w:rPr>
        <w:t xml:space="preserve"> ـ </w:t>
      </w:r>
      <w:r w:rsidRPr="008125C8">
        <w:rPr>
          <w:rtl/>
        </w:rPr>
        <w:t xml:space="preserve">77 ، </w:t>
      </w:r>
      <w:r>
        <w:rPr>
          <w:rtl/>
        </w:rPr>
        <w:t>و (</w:t>
      </w:r>
      <w:r w:rsidRPr="008125C8">
        <w:rPr>
          <w:rtl/>
        </w:rPr>
        <w:t>الحضارة الإسلامية فى العصور الوسطى</w:t>
      </w:r>
      <w:r>
        <w:rPr>
          <w:rtl/>
        </w:rPr>
        <w:t xml:space="preserve"> ـ </w:t>
      </w:r>
      <w:r w:rsidRPr="008125C8">
        <w:rPr>
          <w:rtl/>
        </w:rPr>
        <w:t>العلوم العقلية</w:t>
      </w:r>
      <w:r>
        <w:rPr>
          <w:rtl/>
        </w:rPr>
        <w:t>)</w:t>
      </w:r>
      <w:r w:rsidRPr="008125C8">
        <w:rPr>
          <w:rtl/>
        </w:rPr>
        <w:t xml:space="preserve"> ، للدكتور أحمد عبد الرازق ص 72</w:t>
      </w:r>
      <w:r>
        <w:rPr>
          <w:rtl/>
        </w:rPr>
        <w:t>).</w:t>
      </w:r>
    </w:p>
    <w:p w:rsidR="0036165F" w:rsidRPr="008125C8" w:rsidRDefault="0036165F" w:rsidP="0015452C">
      <w:pPr>
        <w:pStyle w:val="libFootnote0"/>
        <w:rPr>
          <w:rtl/>
        </w:rPr>
      </w:pPr>
      <w:r>
        <w:rPr>
          <w:rtl/>
        </w:rPr>
        <w:t>(</w:t>
      </w:r>
      <w:r w:rsidRPr="008125C8">
        <w:rPr>
          <w:rtl/>
        </w:rPr>
        <w:t>1) طبقات الأمم ، لصاعد الأندلسى ص 59 ، وحسن المحاضرة 1 / 539.</w:t>
      </w:r>
    </w:p>
    <w:p w:rsidR="0036165F" w:rsidRPr="008125C8" w:rsidRDefault="0036165F" w:rsidP="0015452C">
      <w:pPr>
        <w:pStyle w:val="libFootnote0"/>
        <w:rPr>
          <w:rtl/>
        </w:rPr>
      </w:pPr>
      <w:r>
        <w:rPr>
          <w:rtl/>
        </w:rPr>
        <w:t>(</w:t>
      </w:r>
      <w:r w:rsidRPr="008125C8">
        <w:rPr>
          <w:rtl/>
        </w:rPr>
        <w:t xml:space="preserve">2) يجمع الزّيج على </w:t>
      </w:r>
      <w:r>
        <w:rPr>
          <w:rtl/>
        </w:rPr>
        <w:t>(</w:t>
      </w:r>
      <w:r w:rsidRPr="008125C8">
        <w:rPr>
          <w:rtl/>
        </w:rPr>
        <w:t>أزياج</w:t>
      </w:r>
      <w:r>
        <w:rPr>
          <w:rtl/>
        </w:rPr>
        <w:t>)</w:t>
      </w:r>
      <w:r w:rsidRPr="008125C8">
        <w:rPr>
          <w:rtl/>
        </w:rPr>
        <w:t xml:space="preserve"> ، ويقصد به الجداول الفلكية الخاصة بكل كوكب ، ويعرف العلماء منها مواضع الكواكب فى أفلاكها. وكذلك يمكن من هذه الجداول الفلكية معرفة الشهور ، والأيام ، والتواريخ الماضية. وبها أصول مقررة ؛ لمعرفة أبعد نقطة فى مدار الكوكب من الأرض </w:t>
      </w:r>
      <w:r>
        <w:rPr>
          <w:rtl/>
        </w:rPr>
        <w:t>(</w:t>
      </w:r>
      <w:r w:rsidRPr="008125C8">
        <w:rPr>
          <w:rtl/>
        </w:rPr>
        <w:t>يعرف بالأوج</w:t>
      </w:r>
      <w:r>
        <w:rPr>
          <w:rtl/>
        </w:rPr>
        <w:t>)</w:t>
      </w:r>
      <w:r w:rsidRPr="008125C8">
        <w:rPr>
          <w:rtl/>
        </w:rPr>
        <w:t xml:space="preserve"> ، ومعرفة أقرب نقطة من الأرض </w:t>
      </w:r>
      <w:r>
        <w:rPr>
          <w:rtl/>
        </w:rPr>
        <w:t>(</w:t>
      </w:r>
      <w:r w:rsidRPr="008125C8">
        <w:rPr>
          <w:rtl/>
        </w:rPr>
        <w:t>وتعرف بالحضيض</w:t>
      </w:r>
      <w:r>
        <w:rPr>
          <w:rtl/>
        </w:rPr>
        <w:t>).</w:t>
      </w:r>
      <w:r w:rsidRPr="008125C8">
        <w:rPr>
          <w:rtl/>
        </w:rPr>
        <w:t xml:space="preserve"> </w:t>
      </w:r>
      <w:r>
        <w:rPr>
          <w:rtl/>
        </w:rPr>
        <w:t>(</w:t>
      </w:r>
      <w:r w:rsidRPr="008125C8">
        <w:rPr>
          <w:rtl/>
        </w:rPr>
        <w:t>أثر علماء العرب والمسلمين فى تطوير علم الفلك</w:t>
      </w:r>
      <w:r>
        <w:rPr>
          <w:rtl/>
        </w:rPr>
        <w:t>)</w:t>
      </w:r>
      <w:r w:rsidRPr="008125C8">
        <w:rPr>
          <w:rtl/>
        </w:rPr>
        <w:t xml:space="preserve"> ، للدكتور الدفاع ص 32. وورد فى </w:t>
      </w:r>
      <w:r>
        <w:rPr>
          <w:rtl/>
        </w:rPr>
        <w:t>(</w:t>
      </w:r>
      <w:r w:rsidRPr="008125C8">
        <w:rPr>
          <w:rtl/>
        </w:rPr>
        <w:t>المعجم الوسيط</w:t>
      </w:r>
      <w:r>
        <w:rPr>
          <w:rtl/>
        </w:rPr>
        <w:t>)</w:t>
      </w:r>
      <w:r w:rsidRPr="008125C8">
        <w:rPr>
          <w:rtl/>
        </w:rPr>
        <w:t xml:space="preserve"> ، مادة :</w:t>
      </w:r>
    </w:p>
    <w:p w:rsidR="0036165F" w:rsidRPr="008125C8" w:rsidRDefault="0036165F" w:rsidP="0015452C">
      <w:pPr>
        <w:pStyle w:val="libFootnote0"/>
        <w:rPr>
          <w:rtl/>
        </w:rPr>
      </w:pPr>
      <w:r>
        <w:rPr>
          <w:rtl/>
        </w:rPr>
        <w:t>(</w:t>
      </w:r>
      <w:r w:rsidRPr="008125C8">
        <w:rPr>
          <w:rtl/>
        </w:rPr>
        <w:t>ز. ى. ج</w:t>
      </w:r>
      <w:r>
        <w:rPr>
          <w:rtl/>
        </w:rPr>
        <w:t>)</w:t>
      </w:r>
      <w:r w:rsidRPr="008125C8">
        <w:rPr>
          <w:rtl/>
        </w:rPr>
        <w:t xml:space="preserve"> ج 1 ص 423 : أنها كلمة معرّبة ، وتعنى كل كتاب يتضمن جداول فلكية ، يعرف منها سير النجوم ، ويستخرج بواسطتها التقويم سنة سنة.</w:t>
      </w:r>
    </w:p>
    <w:p w:rsidR="0036165F" w:rsidRPr="008125C8" w:rsidRDefault="0036165F" w:rsidP="00883D27">
      <w:pPr>
        <w:pStyle w:val="libNormal0"/>
        <w:rPr>
          <w:rtl/>
        </w:rPr>
      </w:pPr>
      <w:r>
        <w:rPr>
          <w:rtl/>
        </w:rPr>
        <w:br w:type="page"/>
      </w:r>
      <w:r w:rsidRPr="008125C8">
        <w:rPr>
          <w:rtl/>
        </w:rPr>
        <w:lastRenderedPageBreak/>
        <w:t xml:space="preserve">أربعة مجلدات ، لم ير أطول منها. وكان قد ابتدأ عمله فى عصر «العزيز» ، وأكمله فى عهد «الحاكم» </w:t>
      </w:r>
      <w:r w:rsidRPr="0015452C">
        <w:rPr>
          <w:rStyle w:val="libFootnotenumChar"/>
          <w:rtl/>
        </w:rPr>
        <w:t>(1)</w:t>
      </w:r>
      <w:r>
        <w:rPr>
          <w:rtl/>
        </w:rPr>
        <w:t>.</w:t>
      </w:r>
    </w:p>
    <w:p w:rsidR="0036165F" w:rsidRPr="008125C8" w:rsidRDefault="0036165F" w:rsidP="00791E39">
      <w:pPr>
        <w:pStyle w:val="libNormal"/>
        <w:rPr>
          <w:rtl/>
        </w:rPr>
      </w:pPr>
      <w:r w:rsidRPr="008125C8">
        <w:rPr>
          <w:rtl/>
        </w:rPr>
        <w:t>ب</w:t>
      </w:r>
      <w:r>
        <w:rPr>
          <w:rtl/>
        </w:rPr>
        <w:t xml:space="preserve"> ـ </w:t>
      </w:r>
      <w:r w:rsidRPr="008125C8">
        <w:rPr>
          <w:rtl/>
        </w:rPr>
        <w:t>كان علىّ</w:t>
      </w:r>
      <w:r>
        <w:rPr>
          <w:rtl/>
        </w:rPr>
        <w:t xml:space="preserve"> ـ </w:t>
      </w:r>
      <w:r w:rsidRPr="008125C8">
        <w:rPr>
          <w:rtl/>
        </w:rPr>
        <w:t>إلى جانب براعته العلمية والتنجيمية</w:t>
      </w:r>
      <w:r>
        <w:rPr>
          <w:rtl/>
        </w:rPr>
        <w:t xml:space="preserve"> ـ </w:t>
      </w:r>
      <w:r w:rsidRPr="008125C8">
        <w:rPr>
          <w:rtl/>
        </w:rPr>
        <w:t xml:space="preserve">له معرفة بالموسيقى ، فكان يضرب على العود </w:t>
      </w:r>
      <w:r w:rsidRPr="0015452C">
        <w:rPr>
          <w:rStyle w:val="libFootnotenumChar"/>
          <w:rtl/>
        </w:rPr>
        <w:t>(2)</w:t>
      </w:r>
      <w:r w:rsidRPr="008125C8">
        <w:rPr>
          <w:rtl/>
        </w:rPr>
        <w:t xml:space="preserve"> ، وكان له شعر كثير بارع حسن </w:t>
      </w:r>
      <w:r w:rsidRPr="0015452C">
        <w:rPr>
          <w:rStyle w:val="libFootnotenumChar"/>
          <w:rtl/>
        </w:rPr>
        <w:t>(3)</w:t>
      </w:r>
      <w:r>
        <w:rPr>
          <w:rtl/>
        </w:rPr>
        <w:t>.</w:t>
      </w:r>
      <w:r w:rsidRPr="008125C8">
        <w:rPr>
          <w:rtl/>
        </w:rPr>
        <w:t xml:space="preserve"> ولا شك أنه كان ذا منزلة مرموقة فى دولة العبيديين فى مصر ، وقبله أحد قضاتها «محمد بن النعمان» كأحد الشهود المعدّلين </w:t>
      </w:r>
      <w:r w:rsidRPr="0015452C">
        <w:rPr>
          <w:rStyle w:val="libFootnotenumChar"/>
          <w:rtl/>
        </w:rPr>
        <w:t>(4)</w:t>
      </w:r>
      <w:r>
        <w:rPr>
          <w:rtl/>
        </w:rPr>
        <w:t>.</w:t>
      </w:r>
      <w:r w:rsidRPr="008125C8">
        <w:rPr>
          <w:rtl/>
        </w:rPr>
        <w:t xml:space="preserve"> هذا عن الجانب الجاد الإيجابى من شخصيته.</w:t>
      </w:r>
    </w:p>
    <w:p w:rsidR="0036165F" w:rsidRPr="008125C8" w:rsidRDefault="0036165F" w:rsidP="00791E39">
      <w:pPr>
        <w:pStyle w:val="libNormal"/>
        <w:rPr>
          <w:rtl/>
        </w:rPr>
      </w:pPr>
      <w:r w:rsidRPr="008125C8">
        <w:rPr>
          <w:rtl/>
        </w:rPr>
        <w:t>ج</w:t>
      </w:r>
      <w:r>
        <w:rPr>
          <w:rtl/>
        </w:rPr>
        <w:t xml:space="preserve"> ـ </w:t>
      </w:r>
      <w:r w:rsidRPr="008125C8">
        <w:rPr>
          <w:rtl/>
        </w:rPr>
        <w:t xml:space="preserve">ومن ناحية أخرى ، فإن المصادر تتناقل وصف جانب هزلى سلبى فى شخصية علىّ ، إذ تصفه بالبلاهة والغفلة </w:t>
      </w:r>
      <w:r w:rsidRPr="0015452C">
        <w:rPr>
          <w:rStyle w:val="libFootnotenumChar"/>
          <w:rtl/>
        </w:rPr>
        <w:t>(5)</w:t>
      </w:r>
      <w:r w:rsidRPr="008125C8">
        <w:rPr>
          <w:rtl/>
        </w:rPr>
        <w:t xml:space="preserve"> ، والسحر والشعوذة ، وأنه كانت له إصابات عجيبة تضل الجهلة </w:t>
      </w:r>
      <w:r w:rsidRPr="0015452C">
        <w:rPr>
          <w:rStyle w:val="libFootnotenumChar"/>
          <w:rtl/>
        </w:rPr>
        <w:t>(6)</w:t>
      </w:r>
      <w:r>
        <w:rPr>
          <w:rtl/>
        </w:rPr>
        <w:t>.</w:t>
      </w:r>
      <w:r w:rsidRPr="008125C8">
        <w:rPr>
          <w:rtl/>
        </w:rPr>
        <w:t xml:space="preserve"> وتضيف المصادر أنه لبس</w:t>
      </w:r>
      <w:r>
        <w:rPr>
          <w:rtl/>
        </w:rPr>
        <w:t xml:space="preserve"> ـ </w:t>
      </w:r>
      <w:r w:rsidRPr="008125C8">
        <w:rPr>
          <w:rtl/>
        </w:rPr>
        <w:t>مرة</w:t>
      </w:r>
      <w:r>
        <w:rPr>
          <w:rtl/>
        </w:rPr>
        <w:t xml:space="preserve"> ـ </w:t>
      </w:r>
      <w:r w:rsidRPr="008125C8">
        <w:rPr>
          <w:rtl/>
        </w:rPr>
        <w:t xml:space="preserve">ثياب النساء ، وضرب بالعود ، وبخّر ، وأخذ يرصد الزّهرة من فوق جبل المقطم </w:t>
      </w:r>
      <w:r w:rsidRPr="0015452C">
        <w:rPr>
          <w:rStyle w:val="libFootnotenumChar"/>
          <w:rtl/>
        </w:rPr>
        <w:t>(7)</w:t>
      </w:r>
      <w:r>
        <w:rPr>
          <w:rtl/>
        </w:rPr>
        <w:t>.</w:t>
      </w:r>
      <w:r w:rsidRPr="008125C8">
        <w:rPr>
          <w:rtl/>
        </w:rPr>
        <w:t xml:space="preserve"> هذا هو الجانب الأول ، الذي ركزت عليه المصادر. وأعتقد أن ما وصف به من هزل مبالغ فيه ، ولا يتفق مع الحياة العلمية والمنجزات الرياضية والفلكية التى تمت على يديه </w:t>
      </w:r>
      <w:r w:rsidRPr="0015452C">
        <w:rPr>
          <w:rStyle w:val="libFootnotenumChar"/>
          <w:rtl/>
        </w:rPr>
        <w:t>(8)</w:t>
      </w:r>
      <w:r>
        <w:rPr>
          <w:rtl/>
        </w:rPr>
        <w:t>.</w:t>
      </w:r>
      <w:r w:rsidRPr="008125C8">
        <w:rPr>
          <w:rtl/>
        </w:rPr>
        <w:t xml:space="preserve"> ولعل سنيّة المؤرخين الذين ترجموا له ، وعداءهم للعبيديين ، واصطدام التنجيم بالعقيدة الصحيحة ، جعلهم يصفونه بهذه</w:t>
      </w:r>
    </w:p>
    <w:p w:rsidR="0036165F" w:rsidRPr="008125C8" w:rsidRDefault="0036165F" w:rsidP="00AB1DDF">
      <w:pPr>
        <w:pStyle w:val="libLine"/>
        <w:rPr>
          <w:rtl/>
        </w:rPr>
      </w:pPr>
      <w:r w:rsidRPr="008125C8">
        <w:rPr>
          <w:rtl/>
        </w:rPr>
        <w:t>__________________</w:t>
      </w:r>
    </w:p>
    <w:p w:rsidR="0036165F" w:rsidRPr="008125C8" w:rsidRDefault="0036165F" w:rsidP="0015452C">
      <w:pPr>
        <w:pStyle w:val="libFootnote0"/>
        <w:rPr>
          <w:rtl/>
        </w:rPr>
      </w:pPr>
      <w:r>
        <w:rPr>
          <w:rtl/>
        </w:rPr>
        <w:t>(</w:t>
      </w:r>
      <w:r w:rsidRPr="008125C8">
        <w:rPr>
          <w:rtl/>
        </w:rPr>
        <w:t>1) تاريخ الحكماء للقفطى 230</w:t>
      </w:r>
      <w:r>
        <w:rPr>
          <w:rtl/>
        </w:rPr>
        <w:t xml:space="preserve"> ـ </w:t>
      </w:r>
      <w:r w:rsidRPr="008125C8">
        <w:rPr>
          <w:rtl/>
        </w:rPr>
        <w:t xml:space="preserve">231 ، ووفيات الأعيان 3 / 429 ، 5 / 295 ، </w:t>
      </w:r>
      <w:r>
        <w:rPr>
          <w:rtl/>
        </w:rPr>
        <w:t>و (</w:t>
      </w:r>
      <w:r w:rsidRPr="008125C8">
        <w:rPr>
          <w:rtl/>
        </w:rPr>
        <w:t>أثر علماء العرب والمسلمين فى تطوير علم الفلك</w:t>
      </w:r>
      <w:r>
        <w:rPr>
          <w:rtl/>
        </w:rPr>
        <w:t>)</w:t>
      </w:r>
      <w:r w:rsidRPr="008125C8">
        <w:rPr>
          <w:rtl/>
        </w:rPr>
        <w:t xml:space="preserve"> ص 69</w:t>
      </w:r>
      <w:r>
        <w:rPr>
          <w:rtl/>
        </w:rPr>
        <w:t xml:space="preserve"> ـ </w:t>
      </w:r>
      <w:r w:rsidRPr="008125C8">
        <w:rPr>
          <w:rtl/>
        </w:rPr>
        <w:t xml:space="preserve">70 ، والحضارة الإسلامية فى العصور الوسطى </w:t>
      </w:r>
      <w:r>
        <w:rPr>
          <w:rtl/>
        </w:rPr>
        <w:t>(</w:t>
      </w:r>
      <w:r w:rsidRPr="008125C8">
        <w:rPr>
          <w:rtl/>
        </w:rPr>
        <w:t>العلوم العقلية</w:t>
      </w:r>
      <w:r>
        <w:rPr>
          <w:rtl/>
        </w:rPr>
        <w:t>)</w:t>
      </w:r>
      <w:r w:rsidRPr="008125C8">
        <w:rPr>
          <w:rtl/>
        </w:rPr>
        <w:t xml:space="preserve"> ، للدكتور أحمد عبد الرازق ص 72.</w:t>
      </w:r>
    </w:p>
    <w:p w:rsidR="0036165F" w:rsidRPr="008125C8" w:rsidRDefault="0036165F" w:rsidP="0015452C">
      <w:pPr>
        <w:pStyle w:val="libFootnote0"/>
        <w:rPr>
          <w:rtl/>
        </w:rPr>
      </w:pPr>
      <w:r>
        <w:rPr>
          <w:rtl/>
        </w:rPr>
        <w:t>(</w:t>
      </w:r>
      <w:r w:rsidRPr="008125C8">
        <w:rPr>
          <w:rtl/>
        </w:rPr>
        <w:t>2) وفيات الأعيان 3 / 430.</w:t>
      </w:r>
    </w:p>
    <w:p w:rsidR="0036165F" w:rsidRPr="008125C8" w:rsidRDefault="0036165F" w:rsidP="0015452C">
      <w:pPr>
        <w:pStyle w:val="libFootnote0"/>
        <w:rPr>
          <w:rtl/>
        </w:rPr>
      </w:pPr>
      <w:r>
        <w:rPr>
          <w:rtl/>
        </w:rPr>
        <w:t>(</w:t>
      </w:r>
      <w:r w:rsidRPr="008125C8">
        <w:rPr>
          <w:rtl/>
        </w:rPr>
        <w:t xml:space="preserve">3) راجع بعض نماذجه المنسوبة إليه فى : </w:t>
      </w:r>
      <w:r>
        <w:rPr>
          <w:rtl/>
        </w:rPr>
        <w:t>(</w:t>
      </w:r>
      <w:r w:rsidRPr="008125C8">
        <w:rPr>
          <w:rtl/>
        </w:rPr>
        <w:t>الذخيرة</w:t>
      </w:r>
      <w:r>
        <w:rPr>
          <w:rtl/>
        </w:rPr>
        <w:t>)</w:t>
      </w:r>
      <w:r w:rsidRPr="008125C8">
        <w:rPr>
          <w:rtl/>
        </w:rPr>
        <w:t xml:space="preserve"> ، لابن بسام 7 / 121 </w:t>
      </w:r>
      <w:r>
        <w:rPr>
          <w:rtl/>
        </w:rPr>
        <w:t>(</w:t>
      </w:r>
      <w:r w:rsidRPr="008125C8">
        <w:rPr>
          <w:rtl/>
        </w:rPr>
        <w:t>فى غلام كان يهواه</w:t>
      </w:r>
      <w:r>
        <w:rPr>
          <w:rtl/>
        </w:rPr>
        <w:t>)</w:t>
      </w:r>
      <w:r w:rsidRPr="008125C8">
        <w:rPr>
          <w:rtl/>
        </w:rPr>
        <w:t xml:space="preserve"> ، ووفيات الأعيان 3 / 430 </w:t>
      </w:r>
      <w:r>
        <w:rPr>
          <w:rtl/>
        </w:rPr>
        <w:t>(</w:t>
      </w:r>
      <w:r w:rsidRPr="008125C8">
        <w:rPr>
          <w:rtl/>
        </w:rPr>
        <w:t>فى الغزل</w:t>
      </w:r>
      <w:r>
        <w:rPr>
          <w:rtl/>
        </w:rPr>
        <w:t>).</w:t>
      </w:r>
    </w:p>
    <w:p w:rsidR="0036165F" w:rsidRPr="008125C8" w:rsidRDefault="0036165F" w:rsidP="0015452C">
      <w:pPr>
        <w:pStyle w:val="libFootnote0"/>
        <w:rPr>
          <w:rtl/>
        </w:rPr>
      </w:pPr>
      <w:r>
        <w:rPr>
          <w:rtl/>
        </w:rPr>
        <w:t>(</w:t>
      </w:r>
      <w:r w:rsidRPr="008125C8">
        <w:rPr>
          <w:rtl/>
        </w:rPr>
        <w:t xml:space="preserve">4) تم ذلك فى جمادى الأولى سنة 380 ه‍ </w:t>
      </w:r>
      <w:r>
        <w:rPr>
          <w:rtl/>
        </w:rPr>
        <w:t>(</w:t>
      </w:r>
      <w:r w:rsidRPr="008125C8">
        <w:rPr>
          <w:rtl/>
        </w:rPr>
        <w:t xml:space="preserve">السابق 3 / 430 ، وسير النبلاء 17 / 110 ، </w:t>
      </w:r>
      <w:r>
        <w:rPr>
          <w:rtl/>
        </w:rPr>
        <w:t>(</w:t>
      </w:r>
      <w:r w:rsidRPr="008125C8">
        <w:rPr>
          <w:rtl/>
        </w:rPr>
        <w:t>ولم يذكر توقيت ذلك</w:t>
      </w:r>
      <w:r>
        <w:rPr>
          <w:rtl/>
        </w:rPr>
        <w:t>)</w:t>
      </w:r>
      <w:r w:rsidRPr="008125C8">
        <w:rPr>
          <w:rtl/>
        </w:rPr>
        <w:t xml:space="preserve"> ، وتاريخ الإسلام 27 / 376 ، وحدد سنة حدوث ذلك</w:t>
      </w:r>
      <w:r>
        <w:rPr>
          <w:rtl/>
        </w:rPr>
        <w:t>).</w:t>
      </w:r>
      <w:r w:rsidRPr="008125C8">
        <w:rPr>
          <w:rtl/>
        </w:rPr>
        <w:t xml:space="preserve"> وعلّق الذهبى على ذلك فى </w:t>
      </w:r>
      <w:r>
        <w:rPr>
          <w:rtl/>
        </w:rPr>
        <w:t>(</w:t>
      </w:r>
      <w:r w:rsidRPr="008125C8">
        <w:rPr>
          <w:rtl/>
        </w:rPr>
        <w:t>السّير</w:t>
      </w:r>
      <w:r>
        <w:rPr>
          <w:rtl/>
        </w:rPr>
        <w:t>)</w:t>
      </w:r>
      <w:r w:rsidRPr="008125C8">
        <w:rPr>
          <w:rtl/>
        </w:rPr>
        <w:t xml:space="preserve"> بالحوقلة ، وفى </w:t>
      </w:r>
      <w:r>
        <w:rPr>
          <w:rtl/>
        </w:rPr>
        <w:t>(</w:t>
      </w:r>
      <w:r w:rsidRPr="008125C8">
        <w:rPr>
          <w:rtl/>
        </w:rPr>
        <w:t>تاريخه</w:t>
      </w:r>
      <w:r>
        <w:rPr>
          <w:rtl/>
        </w:rPr>
        <w:t>)</w:t>
      </w:r>
      <w:r w:rsidRPr="008125C8">
        <w:rPr>
          <w:rtl/>
        </w:rPr>
        <w:t xml:space="preserve"> بقوله : </w:t>
      </w:r>
      <w:r>
        <w:rPr>
          <w:rtl/>
        </w:rPr>
        <w:t>(</w:t>
      </w:r>
      <w:r w:rsidRPr="008125C8">
        <w:rPr>
          <w:rtl/>
        </w:rPr>
        <w:t>القاضى والسلطان أنجس منه</w:t>
      </w:r>
      <w:r>
        <w:rPr>
          <w:rtl/>
        </w:rPr>
        <w:t>).</w:t>
      </w:r>
    </w:p>
    <w:p w:rsidR="0036165F" w:rsidRPr="008125C8" w:rsidRDefault="0036165F" w:rsidP="0015452C">
      <w:pPr>
        <w:pStyle w:val="libFootnote0"/>
        <w:rPr>
          <w:rtl/>
        </w:rPr>
      </w:pPr>
      <w:r>
        <w:rPr>
          <w:rtl/>
        </w:rPr>
        <w:t>(</w:t>
      </w:r>
      <w:r w:rsidRPr="008125C8">
        <w:rPr>
          <w:rtl/>
        </w:rPr>
        <w:t xml:space="preserve">5) راجع المزيد من مظاهر غفلته ، ووضاعة مظهره ، ورثاثة ملبسه ، بحيث كان أضحوكة الناس فى : </w:t>
      </w:r>
      <w:r>
        <w:rPr>
          <w:rtl/>
        </w:rPr>
        <w:t>(</w:t>
      </w:r>
      <w:r w:rsidRPr="008125C8">
        <w:rPr>
          <w:rtl/>
        </w:rPr>
        <w:t>المصدر السابق 27 / 376</w:t>
      </w:r>
      <w:r>
        <w:rPr>
          <w:rtl/>
        </w:rPr>
        <w:t>).</w:t>
      </w:r>
    </w:p>
    <w:p w:rsidR="0036165F" w:rsidRPr="008125C8" w:rsidRDefault="0036165F" w:rsidP="0015452C">
      <w:pPr>
        <w:pStyle w:val="libFootnote0"/>
        <w:rPr>
          <w:rtl/>
        </w:rPr>
      </w:pPr>
      <w:r>
        <w:rPr>
          <w:rtl/>
        </w:rPr>
        <w:t>(</w:t>
      </w:r>
      <w:r w:rsidRPr="008125C8">
        <w:rPr>
          <w:rtl/>
        </w:rPr>
        <w:t>6) سير النبلاء 17 / 110.</w:t>
      </w:r>
    </w:p>
    <w:p w:rsidR="0036165F" w:rsidRPr="008125C8" w:rsidRDefault="0036165F" w:rsidP="0015452C">
      <w:pPr>
        <w:pStyle w:val="libFootnote0"/>
        <w:rPr>
          <w:rtl/>
        </w:rPr>
      </w:pPr>
      <w:r>
        <w:rPr>
          <w:rtl/>
        </w:rPr>
        <w:t>(</w:t>
      </w:r>
      <w:r w:rsidRPr="008125C8">
        <w:rPr>
          <w:rtl/>
        </w:rPr>
        <w:t>7) السابق ، وتاريخ الإسلام 27 / 376.</w:t>
      </w:r>
    </w:p>
    <w:p w:rsidR="0036165F" w:rsidRPr="008125C8" w:rsidRDefault="0036165F" w:rsidP="0015452C">
      <w:pPr>
        <w:pStyle w:val="libFootnote0"/>
        <w:rPr>
          <w:rtl/>
        </w:rPr>
      </w:pPr>
      <w:r>
        <w:rPr>
          <w:rtl/>
        </w:rPr>
        <w:t>(</w:t>
      </w:r>
      <w:r w:rsidRPr="008125C8">
        <w:rPr>
          <w:rtl/>
        </w:rPr>
        <w:t xml:space="preserve">8) راجع تفصيل مخترعاته وإنجازاته فى مجال الرياضيات والفلك ، التى شهد له بها مؤرخو العلوم فى : </w:t>
      </w:r>
      <w:r>
        <w:rPr>
          <w:rtl/>
        </w:rPr>
        <w:t>(</w:t>
      </w:r>
      <w:r w:rsidRPr="008125C8">
        <w:rPr>
          <w:rtl/>
        </w:rPr>
        <w:t>أثر علماء العرب والمسلمين فى تطوير علم الفلك</w:t>
      </w:r>
      <w:r>
        <w:rPr>
          <w:rtl/>
        </w:rPr>
        <w:t>)</w:t>
      </w:r>
      <w:r w:rsidRPr="008125C8">
        <w:rPr>
          <w:rtl/>
        </w:rPr>
        <w:t xml:space="preserve"> ص 68</w:t>
      </w:r>
      <w:r>
        <w:rPr>
          <w:rtl/>
        </w:rPr>
        <w:t xml:space="preserve"> ـ </w:t>
      </w:r>
      <w:r w:rsidRPr="008125C8">
        <w:rPr>
          <w:rtl/>
        </w:rPr>
        <w:t xml:space="preserve">77 ، </w:t>
      </w:r>
      <w:r>
        <w:rPr>
          <w:rtl/>
        </w:rPr>
        <w:t>و (</w:t>
      </w:r>
      <w:r w:rsidRPr="008125C8">
        <w:rPr>
          <w:rtl/>
        </w:rPr>
        <w:t>العلم عند العرب ، وأثره فى تطور العلم العالمى</w:t>
      </w:r>
      <w:r>
        <w:rPr>
          <w:rtl/>
        </w:rPr>
        <w:t>)</w:t>
      </w:r>
      <w:r w:rsidRPr="008125C8">
        <w:rPr>
          <w:rtl/>
        </w:rPr>
        <w:t xml:space="preserve"> ، لألدوميللى ص 213.</w:t>
      </w:r>
    </w:p>
    <w:p w:rsidR="0036165F" w:rsidRPr="008125C8" w:rsidRDefault="0036165F" w:rsidP="00883D27">
      <w:pPr>
        <w:pStyle w:val="libNormal0"/>
        <w:rPr>
          <w:rtl/>
        </w:rPr>
      </w:pPr>
      <w:r>
        <w:rPr>
          <w:rtl/>
        </w:rPr>
        <w:br w:type="page"/>
      </w:r>
      <w:r w:rsidRPr="008125C8">
        <w:rPr>
          <w:rtl/>
        </w:rPr>
        <w:lastRenderedPageBreak/>
        <w:t>الأوصاف ، التى قد يكون لها أساس نابع من غرابة شخصيات المخترعين والمكتشفين ، لكنها بولغ فى عرضها ووصفها ؛ نتيجة للأسباب السالف ذكرها.</w:t>
      </w:r>
    </w:p>
    <w:p w:rsidR="0036165F" w:rsidRPr="008125C8" w:rsidRDefault="0036165F" w:rsidP="00CF05AF">
      <w:pPr>
        <w:pStyle w:val="libBold1"/>
        <w:rPr>
          <w:rtl/>
        </w:rPr>
      </w:pPr>
      <w:r w:rsidRPr="008125C8">
        <w:rPr>
          <w:rtl/>
        </w:rPr>
        <w:t>أما الجانب الآخر الذي يهمنا ، فيتمثل فيما يلى :</w:t>
      </w:r>
    </w:p>
    <w:p w:rsidR="0036165F" w:rsidRPr="008125C8" w:rsidRDefault="0036165F" w:rsidP="00791E39">
      <w:pPr>
        <w:pStyle w:val="libNormal"/>
        <w:rPr>
          <w:rtl/>
        </w:rPr>
      </w:pPr>
      <w:r>
        <w:rPr>
          <w:rtl/>
        </w:rPr>
        <w:t xml:space="preserve">أ ـ </w:t>
      </w:r>
      <w:r w:rsidRPr="008125C8">
        <w:rPr>
          <w:rtl/>
        </w:rPr>
        <w:t xml:space="preserve">يبدو أن مؤرخنا «ابن يونس» عنى بابنه «علىّ» منذ صغره ، فكان يصطحبه معه إلى مجالس المحدّثين </w:t>
      </w:r>
      <w:r w:rsidRPr="0015452C">
        <w:rPr>
          <w:rStyle w:val="libFootnotenumChar"/>
          <w:rtl/>
        </w:rPr>
        <w:t>(1)</w:t>
      </w:r>
      <w:r w:rsidRPr="008125C8">
        <w:rPr>
          <w:rtl/>
        </w:rPr>
        <w:t xml:space="preserve"> ، إذ كان حريصا</w:t>
      </w:r>
      <w:r>
        <w:rPr>
          <w:rtl/>
        </w:rPr>
        <w:t xml:space="preserve"> ـ </w:t>
      </w:r>
      <w:r w:rsidRPr="008125C8">
        <w:rPr>
          <w:rtl/>
        </w:rPr>
        <w:t>فيما يبدو</w:t>
      </w:r>
      <w:r>
        <w:rPr>
          <w:rtl/>
        </w:rPr>
        <w:t xml:space="preserve"> ـ </w:t>
      </w:r>
      <w:r w:rsidRPr="008125C8">
        <w:rPr>
          <w:rtl/>
        </w:rPr>
        <w:t>على أن يتلقى علوم العربية والشريعة «خاصة الحديث ، والتاريخ» ، بحيث يكون امتدادا له.</w:t>
      </w:r>
    </w:p>
    <w:p w:rsidR="0036165F" w:rsidRPr="008125C8" w:rsidRDefault="0036165F" w:rsidP="00791E39">
      <w:pPr>
        <w:pStyle w:val="libNormal"/>
        <w:rPr>
          <w:rtl/>
        </w:rPr>
      </w:pPr>
      <w:r w:rsidRPr="008125C8">
        <w:rPr>
          <w:rtl/>
        </w:rPr>
        <w:t>ب</w:t>
      </w:r>
      <w:r>
        <w:rPr>
          <w:rtl/>
        </w:rPr>
        <w:t xml:space="preserve"> ـ </w:t>
      </w:r>
      <w:r w:rsidRPr="008125C8">
        <w:rPr>
          <w:rtl/>
        </w:rPr>
        <w:t xml:space="preserve">أعتقد أن ابن يونس نجح فى القيام بواجبه تجاه ابنه ، الذي بلغتنا بعض تراجم كتابى : «تاريخ المصريين» </w:t>
      </w:r>
      <w:r w:rsidRPr="0015452C">
        <w:rPr>
          <w:rStyle w:val="libFootnotenumChar"/>
          <w:rtl/>
        </w:rPr>
        <w:t>(2)</w:t>
      </w:r>
      <w:r w:rsidRPr="008125C8">
        <w:rPr>
          <w:rtl/>
        </w:rPr>
        <w:t xml:space="preserve"> ، </w:t>
      </w:r>
      <w:r>
        <w:rPr>
          <w:rtl/>
        </w:rPr>
        <w:t>و «</w:t>
      </w:r>
      <w:r w:rsidRPr="008125C8">
        <w:rPr>
          <w:rtl/>
        </w:rPr>
        <w:t xml:space="preserve">تاريخ الغرباء» </w:t>
      </w:r>
      <w:r w:rsidRPr="0015452C">
        <w:rPr>
          <w:rStyle w:val="libFootnotenumChar"/>
          <w:rtl/>
        </w:rPr>
        <w:t>(3)</w:t>
      </w:r>
      <w:r w:rsidRPr="008125C8">
        <w:rPr>
          <w:rtl/>
        </w:rPr>
        <w:t xml:space="preserve"> عن طريقه. ولكنى أعتقد</w:t>
      </w:r>
      <w:r>
        <w:rPr>
          <w:rtl/>
        </w:rPr>
        <w:t xml:space="preserve"> ـ </w:t>
      </w:r>
      <w:r w:rsidRPr="008125C8">
        <w:rPr>
          <w:rtl/>
        </w:rPr>
        <w:t>أيضا</w:t>
      </w:r>
      <w:r>
        <w:rPr>
          <w:rtl/>
        </w:rPr>
        <w:t xml:space="preserve"> ـ </w:t>
      </w:r>
      <w:r w:rsidRPr="008125C8">
        <w:rPr>
          <w:rtl/>
        </w:rPr>
        <w:t xml:space="preserve">أن مؤرخنا «ابن يونس» رحل عن الوجود ، وخلّف ابنه «عليّا» فى مقتبل العمر </w:t>
      </w:r>
      <w:r w:rsidRPr="0015452C">
        <w:rPr>
          <w:rStyle w:val="libFootnotenumChar"/>
          <w:rtl/>
        </w:rPr>
        <w:t>(4)</w:t>
      </w:r>
      <w:r w:rsidRPr="008125C8">
        <w:rPr>
          <w:rtl/>
        </w:rPr>
        <w:t xml:space="preserve"> ، فلم يجد من يواصل المسير به فى نفس اتجاه أبيه ، فنحا نحوا آخر «تجاه العلوم الرياضية ، والفلكية» ، ولعل قدراته كانت تتوافق مع طبيعة هذه العلوم ، فتوقفت معارفه الحديثية والتاريخية عند الحدود التى وصل إليها فى حياة والده ، أو لم يقم بتنميتها ؛ لغلبة الاتجاه</w:t>
      </w:r>
    </w:p>
    <w:p w:rsidR="0036165F" w:rsidRPr="008125C8" w:rsidRDefault="0036165F" w:rsidP="00AB1DDF">
      <w:pPr>
        <w:pStyle w:val="libLine"/>
        <w:rPr>
          <w:rtl/>
        </w:rPr>
      </w:pPr>
      <w:r w:rsidRPr="008125C8">
        <w:rPr>
          <w:rtl/>
        </w:rPr>
        <w:t>__________________</w:t>
      </w:r>
    </w:p>
    <w:p w:rsidR="0036165F" w:rsidRPr="008125C8" w:rsidRDefault="0036165F" w:rsidP="0015452C">
      <w:pPr>
        <w:pStyle w:val="libFootnote0"/>
        <w:rPr>
          <w:rtl/>
        </w:rPr>
      </w:pPr>
      <w:r>
        <w:rPr>
          <w:rtl/>
        </w:rPr>
        <w:t>(</w:t>
      </w:r>
      <w:r w:rsidRPr="008125C8">
        <w:rPr>
          <w:rtl/>
        </w:rPr>
        <w:t xml:space="preserve">1) راجع : </w:t>
      </w:r>
      <w:r>
        <w:rPr>
          <w:rtl/>
        </w:rPr>
        <w:t>(</w:t>
      </w:r>
      <w:r w:rsidRPr="008125C8">
        <w:rPr>
          <w:rtl/>
        </w:rPr>
        <w:t>تاريخ المصريين</w:t>
      </w:r>
      <w:r>
        <w:rPr>
          <w:rtl/>
        </w:rPr>
        <w:t>)</w:t>
      </w:r>
      <w:r w:rsidRPr="008125C8">
        <w:rPr>
          <w:rtl/>
        </w:rPr>
        <w:t xml:space="preserve"> لابن يونس </w:t>
      </w:r>
      <w:r>
        <w:rPr>
          <w:rtl/>
        </w:rPr>
        <w:t>(</w:t>
      </w:r>
      <w:r w:rsidRPr="008125C8">
        <w:rPr>
          <w:rtl/>
        </w:rPr>
        <w:t>ترجمة رقم 1353</w:t>
      </w:r>
      <w:r>
        <w:rPr>
          <w:rtl/>
        </w:rPr>
        <w:t xml:space="preserve"> ـ </w:t>
      </w:r>
      <w:r w:rsidRPr="008125C8">
        <w:rPr>
          <w:rtl/>
        </w:rPr>
        <w:t>هارون بن يونس بن هارون الأسوانى</w:t>
      </w:r>
      <w:r>
        <w:rPr>
          <w:rtl/>
        </w:rPr>
        <w:t>)</w:t>
      </w:r>
      <w:r w:rsidRPr="008125C8">
        <w:rPr>
          <w:rtl/>
        </w:rPr>
        <w:t xml:space="preserve"> ، الذي قال عنه ابن يونس : سمعت عنه ، ومعى ابنى </w:t>
      </w:r>
      <w:r>
        <w:rPr>
          <w:rtl/>
        </w:rPr>
        <w:t>(</w:t>
      </w:r>
      <w:r w:rsidRPr="008125C8">
        <w:rPr>
          <w:rtl/>
        </w:rPr>
        <w:t>علىّ</w:t>
      </w:r>
      <w:r>
        <w:rPr>
          <w:rtl/>
        </w:rPr>
        <w:t>).</w:t>
      </w:r>
    </w:p>
    <w:p w:rsidR="0036165F" w:rsidRPr="008125C8" w:rsidRDefault="0036165F" w:rsidP="0015452C">
      <w:pPr>
        <w:pStyle w:val="libFootnote0"/>
        <w:rPr>
          <w:rtl/>
        </w:rPr>
      </w:pPr>
      <w:r>
        <w:rPr>
          <w:rtl/>
        </w:rPr>
        <w:t>(</w:t>
      </w:r>
      <w:r w:rsidRPr="008125C8">
        <w:rPr>
          <w:rtl/>
        </w:rPr>
        <w:t xml:space="preserve">2) راجع ترجمة </w:t>
      </w:r>
      <w:r>
        <w:rPr>
          <w:rtl/>
        </w:rPr>
        <w:t>(</w:t>
      </w:r>
      <w:r w:rsidRPr="008125C8">
        <w:rPr>
          <w:rtl/>
        </w:rPr>
        <w:t>الحارث بن مسكين المتوفى سنة 250 ه‍</w:t>
      </w:r>
      <w:r>
        <w:rPr>
          <w:rtl/>
        </w:rPr>
        <w:t>)</w:t>
      </w:r>
      <w:r w:rsidRPr="008125C8">
        <w:rPr>
          <w:rtl/>
        </w:rPr>
        <w:t xml:space="preserve"> ، رقم 269 الواردة فى </w:t>
      </w:r>
      <w:r>
        <w:rPr>
          <w:rtl/>
        </w:rPr>
        <w:t>(</w:t>
      </w:r>
      <w:r w:rsidRPr="008125C8">
        <w:rPr>
          <w:rtl/>
        </w:rPr>
        <w:t>تاريخ بغداد 8 / 218 : أنبأنا أحمد بن محمد العتيقىّ ، ثنا علىّ بن أبى سعيد بن يونس ، قال : ثنا أبى ، قال</w:t>
      </w:r>
      <w:r>
        <w:rPr>
          <w:rtl/>
        </w:rPr>
        <w:t>)</w:t>
      </w:r>
      <w:r w:rsidRPr="008125C8">
        <w:rPr>
          <w:rtl/>
        </w:rPr>
        <w:t xml:space="preserve"> ، وترجمة </w:t>
      </w:r>
      <w:r>
        <w:rPr>
          <w:rtl/>
        </w:rPr>
        <w:t>(</w:t>
      </w:r>
      <w:r w:rsidRPr="008125C8">
        <w:rPr>
          <w:rtl/>
        </w:rPr>
        <w:t>الحسن بن عبد العزيز الجروى المتوفى سنة 257 ه‍</w:t>
      </w:r>
      <w:r>
        <w:rPr>
          <w:rtl/>
        </w:rPr>
        <w:t>)</w:t>
      </w:r>
      <w:r w:rsidRPr="008125C8">
        <w:rPr>
          <w:rtl/>
        </w:rPr>
        <w:t xml:space="preserve"> ، رقم 314 الواردة فى المصدر نفسه 7 / 338</w:t>
      </w:r>
      <w:r>
        <w:rPr>
          <w:rtl/>
        </w:rPr>
        <w:t xml:space="preserve"> ـ </w:t>
      </w:r>
      <w:r w:rsidRPr="008125C8">
        <w:rPr>
          <w:rtl/>
        </w:rPr>
        <w:t xml:space="preserve">339 </w:t>
      </w:r>
      <w:r>
        <w:rPr>
          <w:rtl/>
        </w:rPr>
        <w:t>(</w:t>
      </w:r>
      <w:r w:rsidRPr="008125C8">
        <w:rPr>
          <w:rtl/>
        </w:rPr>
        <w:t>بالإسناد نفسه</w:t>
      </w:r>
      <w:r>
        <w:rPr>
          <w:rtl/>
        </w:rPr>
        <w:t>)</w:t>
      </w:r>
      <w:r w:rsidRPr="008125C8">
        <w:rPr>
          <w:rtl/>
        </w:rPr>
        <w:t xml:space="preserve"> ، وترجمة </w:t>
      </w:r>
      <w:r>
        <w:rPr>
          <w:rtl/>
        </w:rPr>
        <w:t>(</w:t>
      </w:r>
      <w:r w:rsidRPr="008125C8">
        <w:rPr>
          <w:rtl/>
        </w:rPr>
        <w:t>عبد الرحمن بن أبى صالح المتوفى سنة 252 ه‍</w:t>
      </w:r>
      <w:r>
        <w:rPr>
          <w:rtl/>
        </w:rPr>
        <w:t>)</w:t>
      </w:r>
      <w:r w:rsidRPr="008125C8">
        <w:rPr>
          <w:rtl/>
        </w:rPr>
        <w:t xml:space="preserve"> رقم 824 الواردة فى </w:t>
      </w:r>
      <w:r>
        <w:rPr>
          <w:rtl/>
        </w:rPr>
        <w:t>(</w:t>
      </w:r>
      <w:r w:rsidRPr="008125C8">
        <w:rPr>
          <w:rtl/>
        </w:rPr>
        <w:t>المصدر نفسه</w:t>
      </w:r>
      <w:r>
        <w:rPr>
          <w:rtl/>
        </w:rPr>
        <w:t>)</w:t>
      </w:r>
      <w:r w:rsidRPr="008125C8">
        <w:rPr>
          <w:rtl/>
        </w:rPr>
        <w:t xml:space="preserve"> 10 / 270</w:t>
      </w:r>
      <w:r>
        <w:rPr>
          <w:rtl/>
        </w:rPr>
        <w:t xml:space="preserve"> ـ </w:t>
      </w:r>
      <w:r w:rsidRPr="008125C8">
        <w:rPr>
          <w:rtl/>
        </w:rPr>
        <w:t xml:space="preserve">271 </w:t>
      </w:r>
      <w:r>
        <w:rPr>
          <w:rtl/>
        </w:rPr>
        <w:t>(</w:t>
      </w:r>
      <w:r w:rsidRPr="008125C8">
        <w:rPr>
          <w:rtl/>
        </w:rPr>
        <w:t>بالإسناد نفسه</w:t>
      </w:r>
      <w:r>
        <w:rPr>
          <w:rtl/>
        </w:rPr>
        <w:t>).</w:t>
      </w:r>
    </w:p>
    <w:p w:rsidR="0036165F" w:rsidRPr="008125C8" w:rsidRDefault="0036165F" w:rsidP="0015452C">
      <w:pPr>
        <w:pStyle w:val="libFootnote0"/>
        <w:rPr>
          <w:rtl/>
        </w:rPr>
      </w:pPr>
      <w:r>
        <w:rPr>
          <w:rtl/>
        </w:rPr>
        <w:t>(</w:t>
      </w:r>
      <w:r w:rsidRPr="008125C8">
        <w:rPr>
          <w:rtl/>
        </w:rPr>
        <w:t xml:space="preserve">3) راجع ترجمة </w:t>
      </w:r>
      <w:r>
        <w:rPr>
          <w:rtl/>
        </w:rPr>
        <w:t>(</w:t>
      </w:r>
      <w:r w:rsidRPr="008125C8">
        <w:rPr>
          <w:rtl/>
        </w:rPr>
        <w:t>طاهر بن خالد بن نزار الأيلى المتوفى سنة 263 ه‍</w:t>
      </w:r>
      <w:r>
        <w:rPr>
          <w:rtl/>
        </w:rPr>
        <w:t>)</w:t>
      </w:r>
      <w:r w:rsidRPr="008125C8">
        <w:rPr>
          <w:rtl/>
        </w:rPr>
        <w:t xml:space="preserve"> رقم 265 الواردة فى </w:t>
      </w:r>
      <w:r>
        <w:rPr>
          <w:rtl/>
        </w:rPr>
        <w:t>(</w:t>
      </w:r>
      <w:r w:rsidRPr="008125C8">
        <w:rPr>
          <w:rtl/>
        </w:rPr>
        <w:t>المصدر نفسه</w:t>
      </w:r>
      <w:r>
        <w:rPr>
          <w:rtl/>
        </w:rPr>
        <w:t>)</w:t>
      </w:r>
      <w:r w:rsidRPr="008125C8">
        <w:rPr>
          <w:rtl/>
        </w:rPr>
        <w:t xml:space="preserve"> 9 / 356 </w:t>
      </w:r>
      <w:r>
        <w:rPr>
          <w:rtl/>
        </w:rPr>
        <w:t>(</w:t>
      </w:r>
      <w:r w:rsidRPr="008125C8">
        <w:rPr>
          <w:rtl/>
        </w:rPr>
        <w:t>بالإسناد نفسه</w:t>
      </w:r>
      <w:r>
        <w:rPr>
          <w:rtl/>
        </w:rPr>
        <w:t>)</w:t>
      </w:r>
      <w:r w:rsidRPr="008125C8">
        <w:rPr>
          <w:rtl/>
        </w:rPr>
        <w:t xml:space="preserve"> ، وترجمة </w:t>
      </w:r>
      <w:r>
        <w:rPr>
          <w:rtl/>
        </w:rPr>
        <w:t>(</w:t>
      </w:r>
      <w:r w:rsidRPr="008125C8">
        <w:rPr>
          <w:rtl/>
        </w:rPr>
        <w:t>على بن بهرام بن يزيد الإفريقى</w:t>
      </w:r>
      <w:r>
        <w:rPr>
          <w:rtl/>
        </w:rPr>
        <w:t>)</w:t>
      </w:r>
      <w:r w:rsidRPr="008125C8">
        <w:rPr>
          <w:rtl/>
        </w:rPr>
        <w:t xml:space="preserve"> ، رقم 398 الواردة فى </w:t>
      </w:r>
      <w:r>
        <w:rPr>
          <w:rtl/>
        </w:rPr>
        <w:t>(</w:t>
      </w:r>
      <w:r w:rsidRPr="008125C8">
        <w:rPr>
          <w:rtl/>
        </w:rPr>
        <w:t>المصدر نفسه</w:t>
      </w:r>
      <w:r>
        <w:rPr>
          <w:rtl/>
        </w:rPr>
        <w:t>)</w:t>
      </w:r>
      <w:r w:rsidRPr="008125C8">
        <w:rPr>
          <w:rtl/>
        </w:rPr>
        <w:t xml:space="preserve"> 11 / 353</w:t>
      </w:r>
      <w:r>
        <w:rPr>
          <w:rtl/>
        </w:rPr>
        <w:t xml:space="preserve"> ـ </w:t>
      </w:r>
      <w:r w:rsidRPr="008125C8">
        <w:rPr>
          <w:rtl/>
        </w:rPr>
        <w:t xml:space="preserve">354 </w:t>
      </w:r>
      <w:r>
        <w:rPr>
          <w:rtl/>
        </w:rPr>
        <w:t>(</w:t>
      </w:r>
      <w:r w:rsidRPr="008125C8">
        <w:rPr>
          <w:rtl/>
        </w:rPr>
        <w:t>بالإسناد نفسه ، وإن كان روى عن العتقى قراءة</w:t>
      </w:r>
      <w:r>
        <w:rPr>
          <w:rtl/>
        </w:rPr>
        <w:t>)</w:t>
      </w:r>
      <w:r w:rsidRPr="008125C8">
        <w:rPr>
          <w:rtl/>
        </w:rPr>
        <w:t xml:space="preserve"> ، </w:t>
      </w:r>
      <w:r>
        <w:rPr>
          <w:rtl/>
        </w:rPr>
        <w:t>و (</w:t>
      </w:r>
      <w:r w:rsidRPr="008125C8">
        <w:rPr>
          <w:rtl/>
        </w:rPr>
        <w:t>موسى بن جميل البغدادى</w:t>
      </w:r>
      <w:r>
        <w:rPr>
          <w:rtl/>
        </w:rPr>
        <w:t>)</w:t>
      </w:r>
      <w:r w:rsidRPr="008125C8">
        <w:rPr>
          <w:rtl/>
        </w:rPr>
        <w:t xml:space="preserve"> ، رقم 638 الواردة فى المصدر نفسه 13 / 41</w:t>
      </w:r>
      <w:r>
        <w:rPr>
          <w:rtl/>
        </w:rPr>
        <w:t>)</w:t>
      </w:r>
      <w:r w:rsidRPr="008125C8">
        <w:rPr>
          <w:rtl/>
        </w:rPr>
        <w:t xml:space="preserve"> ، وترجمة </w:t>
      </w:r>
      <w:r>
        <w:rPr>
          <w:rtl/>
        </w:rPr>
        <w:t>(</w:t>
      </w:r>
      <w:r w:rsidRPr="008125C8">
        <w:rPr>
          <w:rtl/>
        </w:rPr>
        <w:t>هشام ابن معدان المتوفى 213 ه‍</w:t>
      </w:r>
      <w:r>
        <w:rPr>
          <w:rtl/>
        </w:rPr>
        <w:t>)</w:t>
      </w:r>
      <w:r w:rsidRPr="008125C8">
        <w:rPr>
          <w:rtl/>
        </w:rPr>
        <w:t xml:space="preserve"> ، رقم 659 الواردة فى المصدر نفسه 14 / 47 </w:t>
      </w:r>
      <w:r>
        <w:rPr>
          <w:rtl/>
        </w:rPr>
        <w:t>(</w:t>
      </w:r>
      <w:r w:rsidRPr="008125C8">
        <w:rPr>
          <w:rtl/>
        </w:rPr>
        <w:t>بالإسناد نفسه</w:t>
      </w:r>
      <w:r>
        <w:rPr>
          <w:rtl/>
        </w:rPr>
        <w:t>)</w:t>
      </w:r>
      <w:r w:rsidRPr="008125C8">
        <w:rPr>
          <w:rtl/>
        </w:rPr>
        <w:t xml:space="preserve"> ، وترجمة </w:t>
      </w:r>
      <w:r>
        <w:rPr>
          <w:rtl/>
        </w:rPr>
        <w:t>(</w:t>
      </w:r>
      <w:r w:rsidRPr="008125C8">
        <w:rPr>
          <w:rtl/>
        </w:rPr>
        <w:t>يحيى بن محمد بن خشيش المتوفى بعد سنة 280 ه‍</w:t>
      </w:r>
      <w:r>
        <w:rPr>
          <w:rtl/>
        </w:rPr>
        <w:t>)</w:t>
      </w:r>
      <w:r w:rsidRPr="008125C8">
        <w:rPr>
          <w:rtl/>
        </w:rPr>
        <w:t xml:space="preserve"> ، رقم 682 الواردة فى المصدر نفسه 14 / 223 </w:t>
      </w:r>
      <w:r>
        <w:rPr>
          <w:rtl/>
        </w:rPr>
        <w:t>(</w:t>
      </w:r>
      <w:r w:rsidRPr="008125C8">
        <w:rPr>
          <w:rtl/>
        </w:rPr>
        <w:t>بالإسناد نفسه</w:t>
      </w:r>
      <w:r>
        <w:rPr>
          <w:rtl/>
        </w:rPr>
        <w:t>).</w:t>
      </w:r>
    </w:p>
    <w:p w:rsidR="0036165F" w:rsidRPr="008125C8" w:rsidRDefault="0036165F" w:rsidP="0015452C">
      <w:pPr>
        <w:pStyle w:val="libFootnote0"/>
        <w:rPr>
          <w:rtl/>
        </w:rPr>
      </w:pPr>
      <w:r>
        <w:rPr>
          <w:rtl/>
        </w:rPr>
        <w:t>(</w:t>
      </w:r>
      <w:r w:rsidRPr="008125C8">
        <w:rPr>
          <w:rtl/>
        </w:rPr>
        <w:t xml:space="preserve">4) هذا على الراجح ؛ لأننا لم نقف على تاريخ ميلاد </w:t>
      </w:r>
      <w:r>
        <w:rPr>
          <w:rtl/>
        </w:rPr>
        <w:t>(</w:t>
      </w:r>
      <w:r w:rsidRPr="008125C8">
        <w:rPr>
          <w:rtl/>
        </w:rPr>
        <w:t>علىّ</w:t>
      </w:r>
      <w:r>
        <w:rPr>
          <w:rtl/>
        </w:rPr>
        <w:t>)</w:t>
      </w:r>
      <w:r w:rsidRPr="008125C8">
        <w:rPr>
          <w:rtl/>
        </w:rPr>
        <w:t xml:space="preserve"> ، لكنه إذا كان قد توفى بعد والده ب </w:t>
      </w:r>
      <w:r>
        <w:rPr>
          <w:rtl/>
        </w:rPr>
        <w:t>(</w:t>
      </w:r>
      <w:r w:rsidRPr="008125C8">
        <w:rPr>
          <w:rtl/>
        </w:rPr>
        <w:t>52 عاما</w:t>
      </w:r>
      <w:r>
        <w:rPr>
          <w:rtl/>
        </w:rPr>
        <w:t>)</w:t>
      </w:r>
      <w:r w:rsidRPr="008125C8">
        <w:rPr>
          <w:rtl/>
        </w:rPr>
        <w:t xml:space="preserve"> ، وكان العلماء الذين روى عن والده تراجمهم غير معاصرين له ؛ كان ما رجحناه أقرب إلى الحقيقة والواقع.</w:t>
      </w:r>
    </w:p>
    <w:p w:rsidR="0036165F" w:rsidRPr="008125C8" w:rsidRDefault="0036165F" w:rsidP="00883D27">
      <w:pPr>
        <w:pStyle w:val="libNormal0"/>
        <w:rPr>
          <w:rtl/>
        </w:rPr>
      </w:pPr>
      <w:r>
        <w:rPr>
          <w:rtl/>
        </w:rPr>
        <w:br w:type="page"/>
      </w:r>
      <w:r w:rsidRPr="008125C8">
        <w:rPr>
          <w:rtl/>
        </w:rPr>
        <w:lastRenderedPageBreak/>
        <w:t xml:space="preserve">العلمى عليه. ثم إن بعض نقاد الحديث لم يحلّوا الأخذ عنه ، ووصفوه بأنه منجم ساحر </w:t>
      </w:r>
      <w:r w:rsidRPr="0015452C">
        <w:rPr>
          <w:rStyle w:val="libFootnotenumChar"/>
          <w:rtl/>
        </w:rPr>
        <w:t>(1)</w:t>
      </w:r>
      <w:r>
        <w:rPr>
          <w:rtl/>
        </w:rPr>
        <w:t>.</w:t>
      </w:r>
    </w:p>
    <w:p w:rsidR="0036165F" w:rsidRPr="008125C8" w:rsidRDefault="0036165F" w:rsidP="00791E39">
      <w:pPr>
        <w:pStyle w:val="libNormal"/>
        <w:rPr>
          <w:rtl/>
        </w:rPr>
      </w:pPr>
      <w:r w:rsidRPr="008125C8">
        <w:rPr>
          <w:rtl/>
        </w:rPr>
        <w:t>ج</w:t>
      </w:r>
      <w:r>
        <w:rPr>
          <w:rtl/>
        </w:rPr>
        <w:t xml:space="preserve"> ـ </w:t>
      </w:r>
      <w:r w:rsidRPr="008125C8">
        <w:rPr>
          <w:rtl/>
        </w:rPr>
        <w:t xml:space="preserve">توقف النبوغ العلمى فى أسرة المؤرخ «ابن يونس» بوفاة ابنه «علىّ» بكرة يوم الاثنين الثالث من شهر شوال </w:t>
      </w:r>
      <w:r w:rsidRPr="0015452C">
        <w:rPr>
          <w:rStyle w:val="libFootnotenumChar"/>
          <w:rtl/>
        </w:rPr>
        <w:t>(2)</w:t>
      </w:r>
      <w:r w:rsidRPr="008125C8">
        <w:rPr>
          <w:rtl/>
        </w:rPr>
        <w:t xml:space="preserve"> سنة 399 ه‍ فجأة </w:t>
      </w:r>
      <w:r w:rsidRPr="0015452C">
        <w:rPr>
          <w:rStyle w:val="libFootnotenumChar"/>
          <w:rtl/>
        </w:rPr>
        <w:t>(3)</w:t>
      </w:r>
      <w:r w:rsidRPr="008125C8">
        <w:rPr>
          <w:rtl/>
        </w:rPr>
        <w:t xml:space="preserve"> ، إذ إنه لم ينجب سوى ابنه «الحسن» الذي كان يكنى به ، وكان متخلفا ، لم يرث عن أبيه ولا جده حب العلم والاهتمام به ، ولم يعرف لمكتبة أبيه العلمية قدرها ، وهو الذي أفنى عمره فى تحصيل العلوم ، والتأليف فيها ، فباع هذا الابن مؤلفات وكتب أبيه بالأرطال فى الصابونين </w:t>
      </w:r>
      <w:r w:rsidRPr="0015452C">
        <w:rPr>
          <w:rStyle w:val="libFootnotenumChar"/>
          <w:rtl/>
        </w:rPr>
        <w:t>(4)</w:t>
      </w:r>
      <w:r>
        <w:rPr>
          <w:rtl/>
        </w:rPr>
        <w:t>.</w:t>
      </w:r>
    </w:p>
    <w:p w:rsidR="0036165F" w:rsidRPr="008125C8" w:rsidRDefault="0036165F" w:rsidP="00CF05AF">
      <w:pPr>
        <w:pStyle w:val="libBold1"/>
        <w:rPr>
          <w:rtl/>
        </w:rPr>
      </w:pPr>
      <w:r w:rsidRPr="008125C8">
        <w:rPr>
          <w:rtl/>
        </w:rPr>
        <w:t>4</w:t>
      </w:r>
      <w:r>
        <w:rPr>
          <w:rtl/>
        </w:rPr>
        <w:t xml:space="preserve"> ـ </w:t>
      </w:r>
      <w:r w:rsidRPr="008125C8">
        <w:rPr>
          <w:rtl/>
        </w:rPr>
        <w:t>الصّورىّ ، وابن الثلّاج :</w:t>
      </w:r>
    </w:p>
    <w:p w:rsidR="0036165F" w:rsidRPr="008125C8" w:rsidRDefault="0036165F" w:rsidP="00CF05AF">
      <w:pPr>
        <w:pStyle w:val="libBold1"/>
        <w:rPr>
          <w:rtl/>
        </w:rPr>
      </w:pPr>
      <w:r w:rsidRPr="008125C8">
        <w:rPr>
          <w:rtl/>
        </w:rPr>
        <w:t xml:space="preserve">* التعريف ب «الصّورى» </w:t>
      </w:r>
      <w:r w:rsidRPr="0015452C">
        <w:rPr>
          <w:rStyle w:val="libFootnotenumChar"/>
          <w:rtl/>
        </w:rPr>
        <w:t>(5)</w:t>
      </w:r>
      <w:r w:rsidRPr="008125C8">
        <w:rPr>
          <w:rtl/>
        </w:rPr>
        <w:t xml:space="preserve"> :</w:t>
      </w:r>
    </w:p>
    <w:p w:rsidR="0036165F" w:rsidRPr="008125C8" w:rsidRDefault="0036165F" w:rsidP="00791E39">
      <w:pPr>
        <w:pStyle w:val="libNormal"/>
        <w:rPr>
          <w:rtl/>
        </w:rPr>
      </w:pPr>
      <w:r w:rsidRPr="008125C8">
        <w:rPr>
          <w:rtl/>
        </w:rPr>
        <w:t xml:space="preserve">هو أبو عبد الله ، محمد بن على بن عبد الله بن محمد الصورى الحافظ. كان من أحرص الناس على طلب الحديث ، وأكثرهم كتبا له ، وأحسنهم معرفة به. وحدّث الخطيب أنه لم يسمع الحديث فى صغره ، وإنما طلبه على كبر فى السن. طاف البلاد الكثيرة ، ومنها : مصر ، وبغداد. صحب عبد الغنى بن سعيد ، وكتب كلاهما عن الآخر. كان متقنا خيرا ديّنا ، يسرد الصوم ، ولا يفطر غير العيدين ، وأيام التشريق </w:t>
      </w:r>
      <w:r w:rsidRPr="0015452C">
        <w:rPr>
          <w:rStyle w:val="libFootnotenumChar"/>
          <w:rtl/>
        </w:rPr>
        <w:t>(6)</w:t>
      </w:r>
      <w:r>
        <w:rPr>
          <w:rtl/>
        </w:rPr>
        <w:t>.</w:t>
      </w:r>
    </w:p>
    <w:p w:rsidR="0036165F" w:rsidRPr="008125C8" w:rsidRDefault="0036165F" w:rsidP="00AB1DDF">
      <w:pPr>
        <w:pStyle w:val="libLine"/>
        <w:rPr>
          <w:rtl/>
        </w:rPr>
      </w:pPr>
      <w:r w:rsidRPr="008125C8">
        <w:rPr>
          <w:rtl/>
        </w:rPr>
        <w:t>__________________</w:t>
      </w:r>
    </w:p>
    <w:p w:rsidR="0036165F" w:rsidRPr="008125C8" w:rsidRDefault="0036165F" w:rsidP="0015452C">
      <w:pPr>
        <w:pStyle w:val="libFootnote0"/>
        <w:rPr>
          <w:rtl/>
        </w:rPr>
      </w:pPr>
      <w:r>
        <w:rPr>
          <w:rtl/>
        </w:rPr>
        <w:t>(</w:t>
      </w:r>
      <w:r w:rsidRPr="008125C8">
        <w:rPr>
          <w:rtl/>
        </w:rPr>
        <w:t>1) ميزان الاعتدال 3 / 132.</w:t>
      </w:r>
    </w:p>
    <w:p w:rsidR="0036165F" w:rsidRPr="008125C8" w:rsidRDefault="0036165F" w:rsidP="0015452C">
      <w:pPr>
        <w:pStyle w:val="libFootnote0"/>
        <w:rPr>
          <w:rtl/>
        </w:rPr>
      </w:pPr>
      <w:r>
        <w:rPr>
          <w:rtl/>
        </w:rPr>
        <w:t>(</w:t>
      </w:r>
      <w:r w:rsidRPr="008125C8">
        <w:rPr>
          <w:rtl/>
        </w:rPr>
        <w:t xml:space="preserve">2) هكذا ورد فى </w:t>
      </w:r>
      <w:r>
        <w:rPr>
          <w:rtl/>
        </w:rPr>
        <w:t>(</w:t>
      </w:r>
      <w:r w:rsidRPr="008125C8">
        <w:rPr>
          <w:rtl/>
        </w:rPr>
        <w:t>وفيات الأعيان</w:t>
      </w:r>
      <w:r>
        <w:rPr>
          <w:rtl/>
        </w:rPr>
        <w:t>)</w:t>
      </w:r>
      <w:r w:rsidRPr="008125C8">
        <w:rPr>
          <w:rtl/>
        </w:rPr>
        <w:t xml:space="preserve"> 3 / 431 ، وسير النبلاء 17 / 110 </w:t>
      </w:r>
      <w:r>
        <w:rPr>
          <w:rtl/>
        </w:rPr>
        <w:t>(</w:t>
      </w:r>
      <w:r w:rsidRPr="008125C8">
        <w:rPr>
          <w:rtl/>
        </w:rPr>
        <w:t>واكتفى بذكر الشهر دون اليوم</w:t>
      </w:r>
      <w:r>
        <w:rPr>
          <w:rtl/>
        </w:rPr>
        <w:t>).</w:t>
      </w:r>
      <w:r w:rsidRPr="008125C8">
        <w:rPr>
          <w:rtl/>
        </w:rPr>
        <w:t xml:space="preserve"> وفى مخطوط </w:t>
      </w:r>
      <w:r>
        <w:rPr>
          <w:rtl/>
        </w:rPr>
        <w:t>(</w:t>
      </w:r>
      <w:r w:rsidRPr="008125C8">
        <w:rPr>
          <w:rtl/>
        </w:rPr>
        <w:t>تاريخ علماء أهل مصر</w:t>
      </w:r>
      <w:r>
        <w:rPr>
          <w:rtl/>
        </w:rPr>
        <w:t>)</w:t>
      </w:r>
      <w:r w:rsidRPr="008125C8">
        <w:rPr>
          <w:rtl/>
        </w:rPr>
        <w:t xml:space="preserve"> ق 244 : توفى فى شعبان. وفى </w:t>
      </w:r>
      <w:r>
        <w:rPr>
          <w:rtl/>
        </w:rPr>
        <w:t>(</w:t>
      </w:r>
      <w:r w:rsidRPr="008125C8">
        <w:rPr>
          <w:rtl/>
        </w:rPr>
        <w:t>اتعاظ الحنفا</w:t>
      </w:r>
      <w:r>
        <w:rPr>
          <w:rtl/>
        </w:rPr>
        <w:t xml:space="preserve"> ـ </w:t>
      </w:r>
      <w:r w:rsidRPr="008125C8">
        <w:rPr>
          <w:rtl/>
        </w:rPr>
        <w:t>ط. المجلس الأعلى</w:t>
      </w:r>
      <w:r>
        <w:rPr>
          <w:rtl/>
        </w:rPr>
        <w:t>)</w:t>
      </w:r>
      <w:r w:rsidRPr="008125C8">
        <w:rPr>
          <w:rtl/>
        </w:rPr>
        <w:t xml:space="preserve"> 2 / 79 : توفى فى 3 جمادى الأولى.</w:t>
      </w:r>
    </w:p>
    <w:p w:rsidR="0036165F" w:rsidRPr="008125C8" w:rsidRDefault="0036165F" w:rsidP="0015452C">
      <w:pPr>
        <w:pStyle w:val="libFootnote0"/>
        <w:rPr>
          <w:rtl/>
        </w:rPr>
      </w:pPr>
      <w:r>
        <w:rPr>
          <w:rtl/>
        </w:rPr>
        <w:t>(</w:t>
      </w:r>
      <w:r w:rsidRPr="008125C8">
        <w:rPr>
          <w:rtl/>
        </w:rPr>
        <w:t xml:space="preserve">3) أضاف ابن خلكان : أن القاضى العبيدى </w:t>
      </w:r>
      <w:r>
        <w:rPr>
          <w:rtl/>
        </w:rPr>
        <w:t>(</w:t>
      </w:r>
      <w:r w:rsidRPr="008125C8">
        <w:rPr>
          <w:rtl/>
        </w:rPr>
        <w:t>مالك بن سعيد</w:t>
      </w:r>
      <w:r>
        <w:rPr>
          <w:rtl/>
        </w:rPr>
        <w:t>)</w:t>
      </w:r>
      <w:r w:rsidRPr="008125C8">
        <w:rPr>
          <w:rtl/>
        </w:rPr>
        <w:t xml:space="preserve"> صلى عليه ، ودفن فى داره ب </w:t>
      </w:r>
      <w:r>
        <w:rPr>
          <w:rtl/>
        </w:rPr>
        <w:t>(</w:t>
      </w:r>
      <w:r w:rsidRPr="008125C8">
        <w:rPr>
          <w:rtl/>
        </w:rPr>
        <w:t>الفرّانين</w:t>
      </w:r>
      <w:r>
        <w:rPr>
          <w:rtl/>
        </w:rPr>
        <w:t>).</w:t>
      </w:r>
      <w:r w:rsidRPr="008125C8">
        <w:rPr>
          <w:rtl/>
        </w:rPr>
        <w:t xml:space="preserve"> </w:t>
      </w:r>
      <w:r>
        <w:rPr>
          <w:rtl/>
        </w:rPr>
        <w:t>(</w:t>
      </w:r>
      <w:r w:rsidRPr="008125C8">
        <w:rPr>
          <w:rtl/>
        </w:rPr>
        <w:t>وفيات الأعيان 3 / 413</w:t>
      </w:r>
      <w:r>
        <w:rPr>
          <w:rtl/>
        </w:rPr>
        <w:t>).</w:t>
      </w:r>
    </w:p>
    <w:p w:rsidR="0036165F" w:rsidRPr="008125C8" w:rsidRDefault="0036165F" w:rsidP="0015452C">
      <w:pPr>
        <w:pStyle w:val="libFootnote0"/>
        <w:rPr>
          <w:rtl/>
        </w:rPr>
      </w:pPr>
      <w:r>
        <w:rPr>
          <w:rtl/>
        </w:rPr>
        <w:t>(</w:t>
      </w:r>
      <w:r w:rsidRPr="008125C8">
        <w:rPr>
          <w:rtl/>
        </w:rPr>
        <w:t xml:space="preserve">4) السابق 3 / 430. وهذا يدل على كثرة كتب والده ، حتى إنها بيعت بالأرطال ، ولعلها بيعت فى سوق بائعى </w:t>
      </w:r>
      <w:r>
        <w:rPr>
          <w:rtl/>
        </w:rPr>
        <w:t>(</w:t>
      </w:r>
      <w:r w:rsidRPr="008125C8">
        <w:rPr>
          <w:rtl/>
        </w:rPr>
        <w:t>الصابون</w:t>
      </w:r>
      <w:r>
        <w:rPr>
          <w:rtl/>
        </w:rPr>
        <w:t>).</w:t>
      </w:r>
      <w:r w:rsidRPr="008125C8">
        <w:rPr>
          <w:rtl/>
        </w:rPr>
        <w:t xml:space="preserve"> ومن عجب ألا يهتم الحاكم العبيدى بكتب هذا الفلكى الرياضى العظيم ، ويحميها من الضياع</w:t>
      </w:r>
      <w:r>
        <w:rPr>
          <w:rtl/>
        </w:rPr>
        <w:t>!.</w:t>
      </w:r>
    </w:p>
    <w:p w:rsidR="0036165F" w:rsidRPr="002961C2" w:rsidRDefault="0036165F" w:rsidP="0015452C">
      <w:pPr>
        <w:pStyle w:val="libFootnote0"/>
        <w:rPr>
          <w:rtl/>
        </w:rPr>
      </w:pPr>
      <w:r w:rsidRPr="002961C2">
        <w:rPr>
          <w:rtl/>
        </w:rPr>
        <w:t xml:space="preserve">(5) نسبة إلى </w:t>
      </w:r>
      <w:r>
        <w:rPr>
          <w:rtl/>
        </w:rPr>
        <w:t>(</w:t>
      </w:r>
      <w:r w:rsidRPr="002961C2">
        <w:rPr>
          <w:rtl/>
        </w:rPr>
        <w:t>صور</w:t>
      </w:r>
      <w:r>
        <w:rPr>
          <w:rtl/>
        </w:rPr>
        <w:t>)</w:t>
      </w:r>
      <w:r w:rsidRPr="002961C2">
        <w:rPr>
          <w:rtl/>
        </w:rPr>
        <w:t xml:space="preserve"> ، وهى من ثغور المسلمين مشرفة على بحر الشام ، داخلة فى البحر ، مثل :</w:t>
      </w:r>
      <w:r w:rsidRPr="002961C2">
        <w:rPr>
          <w:rFonts w:hint="cs"/>
          <w:rtl/>
        </w:rPr>
        <w:t xml:space="preserve"> </w:t>
      </w:r>
      <w:r w:rsidRPr="002961C2">
        <w:rPr>
          <w:rtl/>
        </w:rPr>
        <w:t xml:space="preserve">الكف على الساعد ، يحيط بها البحر من جميع جوانبها ، إلا الجانب الذي منه بابها ، وهى حصينة جدا ركينة ، لا سبيل إليها إلا بالخذلان ، وافتتحها المسلمون أيام </w:t>
      </w:r>
      <w:r>
        <w:rPr>
          <w:rtl/>
        </w:rPr>
        <w:t>(</w:t>
      </w:r>
      <w:r w:rsidRPr="002961C2">
        <w:rPr>
          <w:rtl/>
        </w:rPr>
        <w:t>عمر بن الخطاب</w:t>
      </w:r>
      <w:r>
        <w:rPr>
          <w:rtl/>
        </w:rPr>
        <w:t>).</w:t>
      </w:r>
      <w:r w:rsidRPr="002961C2">
        <w:rPr>
          <w:rFonts w:hint="cs"/>
          <w:rtl/>
        </w:rPr>
        <w:t xml:space="preserve"> </w:t>
      </w:r>
      <w:r>
        <w:rPr>
          <w:rtl/>
        </w:rPr>
        <w:t>(</w:t>
      </w:r>
      <w:r w:rsidRPr="002961C2">
        <w:rPr>
          <w:rtl/>
        </w:rPr>
        <w:t>معجم البلدان 3 / 492</w:t>
      </w:r>
      <w:r>
        <w:rPr>
          <w:rtl/>
        </w:rPr>
        <w:t>).</w:t>
      </w:r>
    </w:p>
    <w:p w:rsidR="0036165F" w:rsidRPr="008125C8" w:rsidRDefault="0036165F" w:rsidP="0015452C">
      <w:pPr>
        <w:pStyle w:val="libFootnote0"/>
        <w:rPr>
          <w:rtl/>
        </w:rPr>
      </w:pPr>
      <w:r>
        <w:rPr>
          <w:rtl/>
        </w:rPr>
        <w:t>(</w:t>
      </w:r>
      <w:r w:rsidRPr="008125C8">
        <w:rPr>
          <w:rtl/>
        </w:rPr>
        <w:t>6) تاريخ بغداد 3 / 103.</w:t>
      </w:r>
    </w:p>
    <w:p w:rsidR="0036165F" w:rsidRPr="008125C8" w:rsidRDefault="0036165F" w:rsidP="00791E39">
      <w:pPr>
        <w:pStyle w:val="libNormal"/>
        <w:rPr>
          <w:rtl/>
        </w:rPr>
      </w:pPr>
      <w:r>
        <w:rPr>
          <w:rtl/>
        </w:rPr>
        <w:br w:type="page"/>
      </w:r>
      <w:r w:rsidRPr="008125C8">
        <w:rPr>
          <w:rtl/>
        </w:rPr>
        <w:lastRenderedPageBreak/>
        <w:t xml:space="preserve">وكان مشهورا بدقة خطه «صغر حروفه ، وكلماته» ، وكان يضرب به المثل فى ذلك </w:t>
      </w:r>
      <w:r w:rsidRPr="0015452C">
        <w:rPr>
          <w:rStyle w:val="libFootnotenumChar"/>
          <w:rtl/>
        </w:rPr>
        <w:t>(1)</w:t>
      </w:r>
      <w:r>
        <w:rPr>
          <w:rtl/>
        </w:rPr>
        <w:t>.</w:t>
      </w:r>
    </w:p>
    <w:p w:rsidR="0036165F" w:rsidRPr="008125C8" w:rsidRDefault="0036165F" w:rsidP="00791E39">
      <w:pPr>
        <w:pStyle w:val="libNormal"/>
        <w:rPr>
          <w:rtl/>
        </w:rPr>
      </w:pPr>
      <w:r w:rsidRPr="008125C8">
        <w:rPr>
          <w:rtl/>
        </w:rPr>
        <w:t xml:space="preserve">روى عنه الخطيب البغدادى ، والقاضى أبو عبد الله الدّامغانى ، وغيرهما </w:t>
      </w:r>
      <w:r w:rsidRPr="0015452C">
        <w:rPr>
          <w:rStyle w:val="libFootnotenumChar"/>
          <w:rtl/>
        </w:rPr>
        <w:t>(2)</w:t>
      </w:r>
      <w:r>
        <w:rPr>
          <w:rtl/>
        </w:rPr>
        <w:t>.</w:t>
      </w:r>
      <w:r w:rsidRPr="008125C8">
        <w:rPr>
          <w:rtl/>
        </w:rPr>
        <w:t xml:space="preserve"> توفى ببغداد يوم الثلاثاء التاسع والعشرين من جمادى الآخرة سنة إحدى وأربعين وأربعمائة ، ودفن من الغد فى مقبرة جامع المدينة ، وحضر الخطيب الصلاة عليه ، وكان الصورى قد نيّف على الستين عاما </w:t>
      </w:r>
      <w:r w:rsidRPr="0015452C">
        <w:rPr>
          <w:rStyle w:val="libFootnotenumChar"/>
          <w:rtl/>
        </w:rPr>
        <w:t>(3)</w:t>
      </w:r>
      <w:r>
        <w:rPr>
          <w:rtl/>
        </w:rPr>
        <w:t>.</w:t>
      </w:r>
    </w:p>
    <w:p w:rsidR="0036165F" w:rsidRPr="008125C8" w:rsidRDefault="0036165F" w:rsidP="00CF05AF">
      <w:pPr>
        <w:pStyle w:val="libBold1"/>
        <w:rPr>
          <w:rtl/>
        </w:rPr>
      </w:pPr>
      <w:r w:rsidRPr="008125C8">
        <w:rPr>
          <w:rtl/>
        </w:rPr>
        <w:t>* التعريف ب «ابن الثلّاج» :</w:t>
      </w:r>
    </w:p>
    <w:p w:rsidR="0036165F" w:rsidRPr="008125C8" w:rsidRDefault="0036165F" w:rsidP="00791E39">
      <w:pPr>
        <w:pStyle w:val="libNormal"/>
        <w:rPr>
          <w:rtl/>
        </w:rPr>
      </w:pPr>
      <w:r w:rsidRPr="008125C8">
        <w:rPr>
          <w:rtl/>
        </w:rPr>
        <w:t xml:space="preserve">هو أبو القاسم ، عبد الله بن محمد بن عبد الله المعروف ب «ابن الثلاج» </w:t>
      </w:r>
      <w:r w:rsidRPr="0015452C">
        <w:rPr>
          <w:rStyle w:val="libFootnotenumChar"/>
          <w:rtl/>
        </w:rPr>
        <w:t>(4)</w:t>
      </w:r>
      <w:r>
        <w:rPr>
          <w:rtl/>
        </w:rPr>
        <w:t>.</w:t>
      </w:r>
      <w:r w:rsidRPr="008125C8">
        <w:rPr>
          <w:rtl/>
        </w:rPr>
        <w:t xml:space="preserve"> حدث عن أبى القاسم البغوى ، وأبى بكر بن أبى داود ، ويحيى بن محمد بن صاعد ، وغيرهم. ولد سنة 307 ه‍</w:t>
      </w:r>
      <w:r>
        <w:rPr>
          <w:rtl/>
        </w:rPr>
        <w:t>.</w:t>
      </w:r>
      <w:r w:rsidRPr="008125C8">
        <w:rPr>
          <w:rtl/>
        </w:rPr>
        <w:t xml:space="preserve"> حدث عنه أبو العلاء الأزهرى القاضى ، والأزهرى ، والعتيقى ، وغيرهم. توفى فى شهر ربيع الأول من سنة سبع وثمانين وثلاثمائة ، وكان مخلّطا فى الحديث ، يدّعى ما لم يسمع ، ويضع الحديث </w:t>
      </w:r>
      <w:r w:rsidRPr="0015452C">
        <w:rPr>
          <w:rStyle w:val="libFootnotenumChar"/>
          <w:rtl/>
        </w:rPr>
        <w:t>(5)</w:t>
      </w:r>
      <w:r>
        <w:rPr>
          <w:rtl/>
        </w:rPr>
        <w:t>.</w:t>
      </w:r>
    </w:p>
    <w:p w:rsidR="0036165F" w:rsidRPr="008125C8" w:rsidRDefault="0036165F" w:rsidP="00CF05AF">
      <w:pPr>
        <w:pStyle w:val="libBold1"/>
        <w:rPr>
          <w:rtl/>
        </w:rPr>
      </w:pPr>
      <w:r w:rsidRPr="008125C8">
        <w:rPr>
          <w:rtl/>
        </w:rPr>
        <w:t>علاقتهما بنتاج ابن يونس التاريخى :</w:t>
      </w:r>
    </w:p>
    <w:p w:rsidR="0036165F" w:rsidRPr="008125C8" w:rsidRDefault="0036165F" w:rsidP="00791E39">
      <w:pPr>
        <w:pStyle w:val="libNormal"/>
        <w:rPr>
          <w:rtl/>
        </w:rPr>
      </w:pPr>
      <w:r w:rsidRPr="008125C8">
        <w:rPr>
          <w:rtl/>
        </w:rPr>
        <w:t xml:space="preserve">تميز الحافظ الصورى بدقة النقل </w:t>
      </w:r>
      <w:r w:rsidRPr="0015452C">
        <w:rPr>
          <w:rStyle w:val="libFootnotenumChar"/>
          <w:rtl/>
        </w:rPr>
        <w:t>(6)</w:t>
      </w:r>
      <w:r w:rsidRPr="008125C8">
        <w:rPr>
          <w:rtl/>
        </w:rPr>
        <w:t xml:space="preserve"> ، وتشير النصوص إلى امتلاكه نسخة من كل من «تاريخى ابن يونس ، وعليه اعتمد ابن ماكولا ، والخطيب البغدادى </w:t>
      </w:r>
      <w:r w:rsidRPr="0015452C">
        <w:rPr>
          <w:rStyle w:val="libFootnotenumChar"/>
          <w:rtl/>
        </w:rPr>
        <w:t>(7)</w:t>
      </w:r>
      <w:r w:rsidRPr="008125C8">
        <w:rPr>
          <w:rtl/>
        </w:rPr>
        <w:t xml:space="preserve"> فى نقل الكثير من</w:t>
      </w:r>
    </w:p>
    <w:p w:rsidR="0036165F" w:rsidRPr="008125C8" w:rsidRDefault="0036165F" w:rsidP="00AB1DDF">
      <w:pPr>
        <w:pStyle w:val="libLine"/>
        <w:rPr>
          <w:rtl/>
        </w:rPr>
      </w:pPr>
      <w:r w:rsidRPr="008125C8">
        <w:rPr>
          <w:rtl/>
        </w:rPr>
        <w:t>__________________</w:t>
      </w:r>
    </w:p>
    <w:p w:rsidR="0036165F" w:rsidRPr="008125C8" w:rsidRDefault="0036165F" w:rsidP="0015452C">
      <w:pPr>
        <w:pStyle w:val="libFootnote0"/>
        <w:rPr>
          <w:rtl/>
        </w:rPr>
      </w:pPr>
      <w:r>
        <w:rPr>
          <w:rtl/>
        </w:rPr>
        <w:t>(</w:t>
      </w:r>
      <w:r w:rsidRPr="008125C8">
        <w:rPr>
          <w:rtl/>
        </w:rPr>
        <w:t>1) تاريخ بغداد 3 / 103 ، ومعجم البلدان 3 / 492.</w:t>
      </w:r>
    </w:p>
    <w:p w:rsidR="0036165F" w:rsidRPr="008125C8" w:rsidRDefault="0036165F" w:rsidP="0015452C">
      <w:pPr>
        <w:pStyle w:val="libFootnote0"/>
        <w:rPr>
          <w:rtl/>
        </w:rPr>
      </w:pPr>
      <w:r>
        <w:rPr>
          <w:rtl/>
        </w:rPr>
        <w:t>(</w:t>
      </w:r>
      <w:r w:rsidRPr="008125C8">
        <w:rPr>
          <w:rtl/>
        </w:rPr>
        <w:t>2) المصدر السابق 3 / 492.</w:t>
      </w:r>
    </w:p>
    <w:p w:rsidR="0036165F" w:rsidRPr="008125C8" w:rsidRDefault="0036165F" w:rsidP="0015452C">
      <w:pPr>
        <w:pStyle w:val="libFootnote0"/>
        <w:rPr>
          <w:rtl/>
        </w:rPr>
      </w:pPr>
      <w:r>
        <w:rPr>
          <w:rtl/>
        </w:rPr>
        <w:t>(</w:t>
      </w:r>
      <w:r w:rsidRPr="008125C8">
        <w:rPr>
          <w:rtl/>
        </w:rPr>
        <w:t>3) تاريخ بغداد 3 / 103.</w:t>
      </w:r>
    </w:p>
    <w:p w:rsidR="0036165F" w:rsidRPr="008125C8" w:rsidRDefault="0036165F" w:rsidP="0015452C">
      <w:pPr>
        <w:pStyle w:val="libFootnote0"/>
        <w:rPr>
          <w:rtl/>
        </w:rPr>
      </w:pPr>
      <w:r>
        <w:rPr>
          <w:rtl/>
        </w:rPr>
        <w:t>(</w:t>
      </w:r>
      <w:r w:rsidRPr="008125C8">
        <w:rPr>
          <w:rtl/>
        </w:rPr>
        <w:t xml:space="preserve">4) ذكر ابن الثلاج : أنه ما باع أحد من أسلافه ثلجا قط ، وإنما كانوا بحلوان </w:t>
      </w:r>
      <w:r>
        <w:rPr>
          <w:rtl/>
        </w:rPr>
        <w:t>(</w:t>
      </w:r>
      <w:r w:rsidRPr="008125C8">
        <w:rPr>
          <w:rtl/>
        </w:rPr>
        <w:t>من بلاد العراق</w:t>
      </w:r>
      <w:r>
        <w:rPr>
          <w:rtl/>
        </w:rPr>
        <w:t>)</w:t>
      </w:r>
      <w:r w:rsidRPr="008125C8">
        <w:rPr>
          <w:rtl/>
        </w:rPr>
        <w:t xml:space="preserve"> ، وكان جده </w:t>
      </w:r>
      <w:r>
        <w:rPr>
          <w:rtl/>
        </w:rPr>
        <w:t>(</w:t>
      </w:r>
      <w:r w:rsidRPr="008125C8">
        <w:rPr>
          <w:rtl/>
        </w:rPr>
        <w:t>عبد الله</w:t>
      </w:r>
      <w:r>
        <w:rPr>
          <w:rtl/>
        </w:rPr>
        <w:t>)</w:t>
      </w:r>
      <w:r w:rsidRPr="008125C8">
        <w:rPr>
          <w:rtl/>
        </w:rPr>
        <w:t xml:space="preserve"> مترفا ، يجمع فى كل عام ثلجا كثيرا لنفسه يشربه. فاجتاز الموفق</w:t>
      </w:r>
      <w:r>
        <w:rPr>
          <w:rtl/>
        </w:rPr>
        <w:t xml:space="preserve"> ـ </w:t>
      </w:r>
      <w:r w:rsidRPr="008125C8">
        <w:rPr>
          <w:rtl/>
        </w:rPr>
        <w:t>أو غيره من الخلفاء</w:t>
      </w:r>
      <w:r>
        <w:rPr>
          <w:rtl/>
        </w:rPr>
        <w:t xml:space="preserve"> ـ </w:t>
      </w:r>
      <w:r w:rsidRPr="008125C8">
        <w:rPr>
          <w:rtl/>
        </w:rPr>
        <w:t xml:space="preserve">فطلب ثلجا فلم يجد إلا عنده ، فكان يهدى إليه الثلج طوال فترة مكثه ، فوقع منه ذلك موقعا لطيفا ، فلقّبه ب </w:t>
      </w:r>
      <w:r>
        <w:rPr>
          <w:rtl/>
        </w:rPr>
        <w:t>(</w:t>
      </w:r>
      <w:r w:rsidRPr="008125C8">
        <w:rPr>
          <w:rtl/>
        </w:rPr>
        <w:t>الثلاج</w:t>
      </w:r>
      <w:r>
        <w:rPr>
          <w:rtl/>
        </w:rPr>
        <w:t>)</w:t>
      </w:r>
      <w:r w:rsidRPr="008125C8">
        <w:rPr>
          <w:rtl/>
        </w:rPr>
        <w:t xml:space="preserve"> فعرف بذلك ، وغلب عليه </w:t>
      </w:r>
      <w:r>
        <w:rPr>
          <w:rtl/>
        </w:rPr>
        <w:t>(</w:t>
      </w:r>
      <w:r w:rsidRPr="008125C8">
        <w:rPr>
          <w:rtl/>
        </w:rPr>
        <w:t>المصدر السابق 10 / 136</w:t>
      </w:r>
      <w:r>
        <w:rPr>
          <w:rtl/>
        </w:rPr>
        <w:t>).</w:t>
      </w:r>
    </w:p>
    <w:p w:rsidR="0036165F" w:rsidRPr="008125C8" w:rsidRDefault="0036165F" w:rsidP="0015452C">
      <w:pPr>
        <w:pStyle w:val="libFootnote0"/>
        <w:rPr>
          <w:rtl/>
        </w:rPr>
      </w:pPr>
      <w:r>
        <w:rPr>
          <w:rtl/>
        </w:rPr>
        <w:t>(</w:t>
      </w:r>
      <w:r w:rsidRPr="008125C8">
        <w:rPr>
          <w:rtl/>
        </w:rPr>
        <w:t>5) السابق 10 / 135</w:t>
      </w:r>
      <w:r>
        <w:rPr>
          <w:rtl/>
        </w:rPr>
        <w:t xml:space="preserve"> ـ </w:t>
      </w:r>
      <w:r w:rsidRPr="008125C8">
        <w:rPr>
          <w:rtl/>
        </w:rPr>
        <w:t>137.</w:t>
      </w:r>
    </w:p>
    <w:p w:rsidR="0036165F" w:rsidRPr="008125C8" w:rsidRDefault="0036165F" w:rsidP="0015452C">
      <w:pPr>
        <w:pStyle w:val="libFootnote0"/>
        <w:rPr>
          <w:rtl/>
        </w:rPr>
      </w:pPr>
      <w:r>
        <w:rPr>
          <w:rtl/>
        </w:rPr>
        <w:t>(</w:t>
      </w:r>
      <w:r w:rsidRPr="008125C8">
        <w:rPr>
          <w:rtl/>
        </w:rPr>
        <w:t>6) السابق.</w:t>
      </w:r>
    </w:p>
    <w:p w:rsidR="0036165F" w:rsidRPr="002961C2" w:rsidRDefault="0036165F" w:rsidP="0015452C">
      <w:pPr>
        <w:pStyle w:val="libFootnote0"/>
        <w:rPr>
          <w:rtl/>
        </w:rPr>
      </w:pPr>
      <w:r w:rsidRPr="002961C2">
        <w:rPr>
          <w:rtl/>
        </w:rPr>
        <w:t>(7) لا نعرف</w:t>
      </w:r>
      <w:r>
        <w:rPr>
          <w:rtl/>
        </w:rPr>
        <w:t xml:space="preserve"> ـ </w:t>
      </w:r>
      <w:r w:rsidRPr="002961C2">
        <w:rPr>
          <w:rtl/>
        </w:rPr>
        <w:t>بالضبط</w:t>
      </w:r>
      <w:r>
        <w:rPr>
          <w:rtl/>
        </w:rPr>
        <w:t xml:space="preserve"> ـ </w:t>
      </w:r>
      <w:r w:rsidRPr="002961C2">
        <w:rPr>
          <w:rtl/>
        </w:rPr>
        <w:t xml:space="preserve">الظروف التى وصلت فيها نسخة الصورى إلى </w:t>
      </w:r>
      <w:r>
        <w:rPr>
          <w:rtl/>
        </w:rPr>
        <w:t>(</w:t>
      </w:r>
      <w:r w:rsidRPr="002961C2">
        <w:rPr>
          <w:rtl/>
        </w:rPr>
        <w:t>ابن ماكولا</w:t>
      </w:r>
      <w:r>
        <w:rPr>
          <w:rtl/>
        </w:rPr>
        <w:t>)</w:t>
      </w:r>
      <w:r w:rsidRPr="002961C2">
        <w:rPr>
          <w:rtl/>
        </w:rPr>
        <w:t xml:space="preserve"> ، وإن كان المؤكد أن الأخير اعتمد عليها كثيرا ، كما سنرى من واقع النصوص بعد ذلك. أما الخطيب ، فقد كانت لديه نسخة الصورى ، على أساس أنه تلميذه الذي روى عنه </w:t>
      </w:r>
      <w:r>
        <w:rPr>
          <w:rtl/>
        </w:rPr>
        <w:t>(</w:t>
      </w:r>
      <w:r w:rsidRPr="002961C2">
        <w:rPr>
          <w:rtl/>
        </w:rPr>
        <w:t>وسنرى أسانيد ذلك النقل بعد قليل</w:t>
      </w:r>
      <w:r>
        <w:rPr>
          <w:rtl/>
        </w:rPr>
        <w:t>).</w:t>
      </w:r>
      <w:r w:rsidRPr="002961C2">
        <w:rPr>
          <w:rtl/>
        </w:rPr>
        <w:t xml:space="preserve"> ويضاف</w:t>
      </w:r>
      <w:r>
        <w:rPr>
          <w:rtl/>
        </w:rPr>
        <w:t xml:space="preserve"> ـ </w:t>
      </w:r>
      <w:r w:rsidRPr="002961C2">
        <w:rPr>
          <w:rtl/>
        </w:rPr>
        <w:t>إلى ذلك</w:t>
      </w:r>
      <w:r>
        <w:rPr>
          <w:rtl/>
        </w:rPr>
        <w:t xml:space="preserve"> ـ </w:t>
      </w:r>
      <w:r w:rsidRPr="002961C2">
        <w:rPr>
          <w:rtl/>
        </w:rPr>
        <w:t xml:space="preserve">أن هناك نصا فى </w:t>
      </w:r>
      <w:r>
        <w:rPr>
          <w:rtl/>
        </w:rPr>
        <w:t>(</w:t>
      </w:r>
      <w:r w:rsidRPr="002961C2">
        <w:rPr>
          <w:rtl/>
        </w:rPr>
        <w:t>معجم البلدان</w:t>
      </w:r>
      <w:r>
        <w:rPr>
          <w:rtl/>
        </w:rPr>
        <w:t>)</w:t>
      </w:r>
      <w:r w:rsidRPr="002961C2">
        <w:rPr>
          <w:rtl/>
        </w:rPr>
        <w:t xml:space="preserve"> 3 / 492</w:t>
      </w:r>
      <w:r>
        <w:rPr>
          <w:rtl/>
        </w:rPr>
        <w:t xml:space="preserve"> ـ </w:t>
      </w:r>
      <w:r w:rsidRPr="002961C2">
        <w:rPr>
          <w:rtl/>
        </w:rPr>
        <w:t>493 :</w:t>
      </w:r>
      <w:r w:rsidRPr="002961C2">
        <w:rPr>
          <w:rFonts w:hint="cs"/>
          <w:rtl/>
        </w:rPr>
        <w:t xml:space="preserve"> </w:t>
      </w:r>
      <w:r w:rsidRPr="002961C2">
        <w:rPr>
          <w:rtl/>
        </w:rPr>
        <w:t>يفيد أن الخطيب اشترى كتب أستاذه الصّورى</w:t>
      </w:r>
      <w:r>
        <w:rPr>
          <w:rtl/>
        </w:rPr>
        <w:t xml:space="preserve"> ـ </w:t>
      </w:r>
      <w:r w:rsidRPr="002961C2">
        <w:rPr>
          <w:rtl/>
        </w:rPr>
        <w:t>بعد وفاته</w:t>
      </w:r>
      <w:r>
        <w:rPr>
          <w:rtl/>
        </w:rPr>
        <w:t xml:space="preserve"> ـ </w:t>
      </w:r>
      <w:r w:rsidRPr="002961C2">
        <w:rPr>
          <w:rtl/>
        </w:rPr>
        <w:t>من ابنته ، وسواء صح ذلك ، أم لم يصح ، فالمشهور أن الخطيب روى نسخة الصورى.</w:t>
      </w:r>
    </w:p>
    <w:p w:rsidR="0036165F" w:rsidRPr="008125C8" w:rsidRDefault="0036165F" w:rsidP="00883D27">
      <w:pPr>
        <w:pStyle w:val="libNormal0"/>
        <w:rPr>
          <w:rtl/>
        </w:rPr>
      </w:pPr>
      <w:r>
        <w:rPr>
          <w:rtl/>
        </w:rPr>
        <w:br w:type="page"/>
      </w:r>
      <w:r w:rsidRPr="008125C8">
        <w:rPr>
          <w:rtl/>
        </w:rPr>
        <w:lastRenderedPageBreak/>
        <w:t>المادة التاريخية المرتبطة بالتراجم ، الواردة فى مؤلّفى «ابن يونس»</w:t>
      </w:r>
      <w:r>
        <w:rPr>
          <w:rtl/>
        </w:rPr>
        <w:t>.</w:t>
      </w:r>
      <w:r w:rsidRPr="008125C8">
        <w:rPr>
          <w:rtl/>
        </w:rPr>
        <w:t xml:space="preserve"> وليس هذا بغريب عليه ، وعلى بن الثلاج كذلك ، فكلاهما له اهتمام بالتراجم ، ولعل لكل منهما مؤلّفا فى ذلك </w:t>
      </w:r>
      <w:r w:rsidRPr="0015452C">
        <w:rPr>
          <w:rStyle w:val="libFootnotenumChar"/>
          <w:rtl/>
        </w:rPr>
        <w:t>(1)</w:t>
      </w:r>
      <w:r>
        <w:rPr>
          <w:rtl/>
        </w:rPr>
        <w:t>.</w:t>
      </w:r>
    </w:p>
    <w:p w:rsidR="0036165F" w:rsidRPr="008125C8" w:rsidRDefault="0036165F" w:rsidP="00791E39">
      <w:pPr>
        <w:pStyle w:val="libNormal"/>
        <w:rPr>
          <w:rtl/>
        </w:rPr>
      </w:pPr>
      <w:r w:rsidRPr="008125C8">
        <w:rPr>
          <w:rtl/>
        </w:rPr>
        <w:t xml:space="preserve">وبالنسبة لنسخة كليهما من كتابى ابن يونس ، فقد تعددت النصوص التى تفيد نقل المؤرخين عنهما. وقد حظيت نسخة الصورى بالقبول غالبا ؛ نظرا لخطه المتقن فى نسخته المسموعة </w:t>
      </w:r>
      <w:r w:rsidRPr="0015452C">
        <w:rPr>
          <w:rStyle w:val="libFootnotenumChar"/>
          <w:rtl/>
        </w:rPr>
        <w:t>(2)</w:t>
      </w:r>
      <w:r>
        <w:rPr>
          <w:rtl/>
        </w:rPr>
        <w:t>.</w:t>
      </w:r>
      <w:r w:rsidRPr="008125C8">
        <w:rPr>
          <w:rtl/>
        </w:rPr>
        <w:t xml:space="preserve"> ويبدو أن نسخة الصورى ذاعت وانتشرت ، واهتم الناسخون بنسخها ؛ مما أدى إلى اختلاف هذه النسخ فيما بينها أحيانا </w:t>
      </w:r>
      <w:r w:rsidRPr="0015452C">
        <w:rPr>
          <w:rStyle w:val="libFootnotenumChar"/>
          <w:rtl/>
        </w:rPr>
        <w:t>(3)</w:t>
      </w:r>
      <w:r>
        <w:rPr>
          <w:rtl/>
        </w:rPr>
        <w:t>.</w:t>
      </w:r>
      <w:r w:rsidRPr="008125C8">
        <w:rPr>
          <w:rtl/>
        </w:rPr>
        <w:t xml:space="preserve"> أما نسخة ابن الثلاج ، فالظاهر من النصوص أنها كانت أقل جودة ودقة من الصورى ؛ نظرا لأفضلية الأخير ودقته </w:t>
      </w:r>
      <w:r w:rsidRPr="0015452C">
        <w:rPr>
          <w:rStyle w:val="libFootnotenumChar"/>
          <w:rtl/>
        </w:rPr>
        <w:t>(4)</w:t>
      </w:r>
      <w:r w:rsidRPr="008125C8">
        <w:rPr>
          <w:rtl/>
        </w:rPr>
        <w:t xml:space="preserve"> ، وإن اتفقتا أحيانا </w:t>
      </w:r>
      <w:r w:rsidRPr="0015452C">
        <w:rPr>
          <w:rStyle w:val="libFootnotenumChar"/>
          <w:rtl/>
        </w:rPr>
        <w:t>(5)</w:t>
      </w:r>
      <w:r w:rsidRPr="008125C8">
        <w:rPr>
          <w:rtl/>
        </w:rPr>
        <w:t xml:space="preserve"> ، واختلفتا أخرى </w:t>
      </w:r>
      <w:r w:rsidRPr="0015452C">
        <w:rPr>
          <w:rStyle w:val="libFootnotenumChar"/>
          <w:rtl/>
        </w:rPr>
        <w:t>(6)</w:t>
      </w:r>
      <w:r>
        <w:rPr>
          <w:rtl/>
        </w:rPr>
        <w:t>.</w:t>
      </w:r>
      <w:r w:rsidRPr="008125C8">
        <w:rPr>
          <w:rtl/>
        </w:rPr>
        <w:t xml:space="preserve"> ونادرا ما كانت نسخة ابن الثلاج تحظى بالقبول دون نسخة الصورى </w:t>
      </w:r>
      <w:r w:rsidRPr="0015452C">
        <w:rPr>
          <w:rStyle w:val="libFootnotenumChar"/>
          <w:rtl/>
        </w:rPr>
        <w:t>(7)</w:t>
      </w:r>
      <w:r>
        <w:rPr>
          <w:rtl/>
        </w:rPr>
        <w:t>.</w:t>
      </w:r>
    </w:p>
    <w:p w:rsidR="0036165F" w:rsidRPr="008125C8" w:rsidRDefault="0036165F" w:rsidP="00AB1DDF">
      <w:pPr>
        <w:pStyle w:val="libLine"/>
        <w:rPr>
          <w:rtl/>
        </w:rPr>
      </w:pPr>
      <w:r w:rsidRPr="008125C8">
        <w:rPr>
          <w:rtl/>
        </w:rPr>
        <w:t>__________________</w:t>
      </w:r>
    </w:p>
    <w:p w:rsidR="0036165F" w:rsidRPr="008125C8" w:rsidRDefault="0036165F" w:rsidP="0015452C">
      <w:pPr>
        <w:pStyle w:val="libFootnote0"/>
        <w:rPr>
          <w:rtl/>
        </w:rPr>
      </w:pPr>
      <w:r>
        <w:rPr>
          <w:rtl/>
        </w:rPr>
        <w:t>(</w:t>
      </w:r>
      <w:r w:rsidRPr="008125C8">
        <w:rPr>
          <w:rtl/>
        </w:rPr>
        <w:t xml:space="preserve">1) راجع بعض التراجم المنقولة عن </w:t>
      </w:r>
      <w:r>
        <w:rPr>
          <w:rtl/>
        </w:rPr>
        <w:t>(</w:t>
      </w:r>
      <w:r w:rsidRPr="008125C8">
        <w:rPr>
          <w:rtl/>
        </w:rPr>
        <w:t>الصورى</w:t>
      </w:r>
      <w:r>
        <w:rPr>
          <w:rtl/>
        </w:rPr>
        <w:t>)</w:t>
      </w:r>
      <w:r w:rsidRPr="008125C8">
        <w:rPr>
          <w:rtl/>
        </w:rPr>
        <w:t xml:space="preserve"> فى : </w:t>
      </w:r>
      <w:r>
        <w:rPr>
          <w:rtl/>
        </w:rPr>
        <w:t>(</w:t>
      </w:r>
      <w:r w:rsidRPr="008125C8">
        <w:rPr>
          <w:rtl/>
        </w:rPr>
        <w:t>الأنساب</w:t>
      </w:r>
      <w:r>
        <w:rPr>
          <w:rtl/>
        </w:rPr>
        <w:t>)</w:t>
      </w:r>
      <w:r w:rsidRPr="008125C8">
        <w:rPr>
          <w:rtl/>
        </w:rPr>
        <w:t xml:space="preserve"> 1 / 120 ، 341 ، 4 / 263. وهناك أيضا بعض التراجم الواردة عن </w:t>
      </w:r>
      <w:r>
        <w:rPr>
          <w:rtl/>
        </w:rPr>
        <w:t>(</w:t>
      </w:r>
      <w:r w:rsidRPr="008125C8">
        <w:rPr>
          <w:rtl/>
        </w:rPr>
        <w:t>ابن الثلاج</w:t>
      </w:r>
      <w:r>
        <w:rPr>
          <w:rtl/>
        </w:rPr>
        <w:t>)</w:t>
      </w:r>
      <w:r w:rsidRPr="008125C8">
        <w:rPr>
          <w:rtl/>
        </w:rPr>
        <w:t xml:space="preserve"> فى : </w:t>
      </w:r>
      <w:r>
        <w:rPr>
          <w:rtl/>
        </w:rPr>
        <w:t>(</w:t>
      </w:r>
      <w:r w:rsidRPr="008125C8">
        <w:rPr>
          <w:rtl/>
        </w:rPr>
        <w:t>تاريخ بغداد</w:t>
      </w:r>
      <w:r>
        <w:rPr>
          <w:rtl/>
        </w:rPr>
        <w:t>)</w:t>
      </w:r>
      <w:r w:rsidRPr="008125C8">
        <w:rPr>
          <w:rtl/>
        </w:rPr>
        <w:t xml:space="preserve"> ج 9 ص 107 ، ج 10 ص 429.</w:t>
      </w:r>
    </w:p>
    <w:p w:rsidR="0036165F" w:rsidRPr="008125C8" w:rsidRDefault="0036165F" w:rsidP="0015452C">
      <w:pPr>
        <w:pStyle w:val="libFootnote0"/>
        <w:rPr>
          <w:rtl/>
        </w:rPr>
      </w:pPr>
      <w:r>
        <w:rPr>
          <w:rtl/>
        </w:rPr>
        <w:t>(</w:t>
      </w:r>
      <w:r w:rsidRPr="008125C8">
        <w:rPr>
          <w:rtl/>
        </w:rPr>
        <w:t xml:space="preserve">2) وصف خط الصورى ، ونسخته بذلك فى </w:t>
      </w:r>
      <w:r>
        <w:rPr>
          <w:rtl/>
        </w:rPr>
        <w:t>(</w:t>
      </w:r>
      <w:r w:rsidRPr="008125C8">
        <w:rPr>
          <w:rtl/>
        </w:rPr>
        <w:t>الجذوة 1 / 257 ، والبغية ص 234</w:t>
      </w:r>
      <w:r>
        <w:rPr>
          <w:rtl/>
        </w:rPr>
        <w:t>).</w:t>
      </w:r>
    </w:p>
    <w:p w:rsidR="0036165F" w:rsidRPr="008125C8" w:rsidRDefault="0036165F" w:rsidP="0015452C">
      <w:pPr>
        <w:pStyle w:val="libFootnote0"/>
        <w:rPr>
          <w:rtl/>
        </w:rPr>
      </w:pPr>
      <w:r>
        <w:rPr>
          <w:rtl/>
        </w:rPr>
        <w:t>(</w:t>
      </w:r>
      <w:r w:rsidRPr="008125C8">
        <w:rPr>
          <w:rtl/>
        </w:rPr>
        <w:t xml:space="preserve">3) راجع مظاهر الاختلاف فى نسب بعض المترجمين فى </w:t>
      </w:r>
      <w:r>
        <w:rPr>
          <w:rtl/>
        </w:rPr>
        <w:t>(</w:t>
      </w:r>
      <w:r w:rsidRPr="008125C8">
        <w:rPr>
          <w:rtl/>
        </w:rPr>
        <w:t>تاريخ الغرباء</w:t>
      </w:r>
      <w:r>
        <w:rPr>
          <w:rtl/>
        </w:rPr>
        <w:t>)</w:t>
      </w:r>
      <w:r w:rsidRPr="008125C8">
        <w:rPr>
          <w:rtl/>
        </w:rPr>
        <w:t xml:space="preserve"> لابن يونس ، فى </w:t>
      </w:r>
      <w:r>
        <w:rPr>
          <w:rtl/>
        </w:rPr>
        <w:t>(</w:t>
      </w:r>
      <w:r w:rsidRPr="008125C8">
        <w:rPr>
          <w:rtl/>
        </w:rPr>
        <w:t>ترجمة إسماعيل بن موصّل اليحصبى ، رقم 95 ، وهامشها رقم 5</w:t>
      </w:r>
      <w:r>
        <w:rPr>
          <w:rtl/>
        </w:rPr>
        <w:t>)</w:t>
      </w:r>
      <w:r w:rsidRPr="008125C8">
        <w:rPr>
          <w:rtl/>
        </w:rPr>
        <w:t xml:space="preserve"> ، وترجمتى : </w:t>
      </w:r>
      <w:r>
        <w:rPr>
          <w:rtl/>
        </w:rPr>
        <w:t>(</w:t>
      </w:r>
      <w:r w:rsidRPr="008125C8">
        <w:rPr>
          <w:rtl/>
        </w:rPr>
        <w:t>بهلول بن صالح بن عمر ، رقم 120</w:t>
      </w:r>
      <w:r>
        <w:rPr>
          <w:rtl/>
        </w:rPr>
        <w:t>)</w:t>
      </w:r>
      <w:r w:rsidRPr="008125C8">
        <w:rPr>
          <w:rtl/>
        </w:rPr>
        <w:t xml:space="preserve"> ، </w:t>
      </w:r>
      <w:r>
        <w:rPr>
          <w:rtl/>
        </w:rPr>
        <w:t>و (</w:t>
      </w:r>
      <w:r w:rsidRPr="008125C8">
        <w:rPr>
          <w:rtl/>
        </w:rPr>
        <w:t>بهلول بن عمر بن صالح ، رقم 121</w:t>
      </w:r>
      <w:r>
        <w:rPr>
          <w:rtl/>
        </w:rPr>
        <w:t>)</w:t>
      </w:r>
      <w:r w:rsidRPr="008125C8">
        <w:rPr>
          <w:rtl/>
        </w:rPr>
        <w:t xml:space="preserve"> ، وترجيح ابن ماكولا صحة نسب الأخير</w:t>
      </w:r>
      <w:r>
        <w:rPr>
          <w:rtl/>
        </w:rPr>
        <w:t xml:space="preserve"> ـ </w:t>
      </w:r>
      <w:r w:rsidRPr="008125C8">
        <w:rPr>
          <w:rtl/>
        </w:rPr>
        <w:t xml:space="preserve">فى </w:t>
      </w:r>
      <w:r>
        <w:rPr>
          <w:rtl/>
        </w:rPr>
        <w:t>(</w:t>
      </w:r>
      <w:r w:rsidRPr="008125C8">
        <w:rPr>
          <w:rtl/>
        </w:rPr>
        <w:t>الإكمال</w:t>
      </w:r>
      <w:r>
        <w:rPr>
          <w:rtl/>
        </w:rPr>
        <w:t>)</w:t>
      </w:r>
      <w:r w:rsidRPr="008125C8">
        <w:rPr>
          <w:rtl/>
        </w:rPr>
        <w:t xml:space="preserve"> 6 / 53</w:t>
      </w:r>
      <w:r>
        <w:rPr>
          <w:rtl/>
        </w:rPr>
        <w:t xml:space="preserve"> ـ </w:t>
      </w:r>
      <w:r w:rsidRPr="008125C8">
        <w:rPr>
          <w:rtl/>
        </w:rPr>
        <w:t>بعد البحث والتحرى.</w:t>
      </w:r>
    </w:p>
    <w:p w:rsidR="0036165F" w:rsidRPr="002961C2" w:rsidRDefault="0036165F" w:rsidP="0015452C">
      <w:pPr>
        <w:pStyle w:val="libFootnote0"/>
        <w:rPr>
          <w:rtl/>
        </w:rPr>
      </w:pPr>
      <w:r w:rsidRPr="002961C2">
        <w:rPr>
          <w:rtl/>
        </w:rPr>
        <w:t>(4) من النماذج التى تم ترجيح نسخة الصورى فيها</w:t>
      </w:r>
      <w:r>
        <w:rPr>
          <w:rtl/>
        </w:rPr>
        <w:t xml:space="preserve"> ـ </w:t>
      </w:r>
      <w:r w:rsidRPr="002961C2">
        <w:rPr>
          <w:rtl/>
        </w:rPr>
        <w:t>فى ضبط بعض أعلام النسب</w:t>
      </w:r>
      <w:r>
        <w:rPr>
          <w:rtl/>
        </w:rPr>
        <w:t xml:space="preserve"> ـ </w:t>
      </w:r>
      <w:r w:rsidRPr="002961C2">
        <w:rPr>
          <w:rtl/>
        </w:rPr>
        <w:t xml:space="preserve">فى «تاريخ المصريين» تراجع تراجم أرقام : </w:t>
      </w:r>
      <w:r>
        <w:rPr>
          <w:rtl/>
        </w:rPr>
        <w:t>(</w:t>
      </w:r>
      <w:r w:rsidRPr="002961C2">
        <w:rPr>
          <w:rtl/>
        </w:rPr>
        <w:t>71 ، 204 ، 243 ، 370 ، 634 ، 725 ، 1049 وهوامشها</w:t>
      </w:r>
      <w:r>
        <w:rPr>
          <w:rtl/>
        </w:rPr>
        <w:t>)</w:t>
      </w:r>
      <w:r w:rsidRPr="002961C2">
        <w:rPr>
          <w:rtl/>
        </w:rPr>
        <w:t xml:space="preserve"> ، وفى </w:t>
      </w:r>
      <w:r>
        <w:rPr>
          <w:rtl/>
        </w:rPr>
        <w:t>(</w:t>
      </w:r>
      <w:r w:rsidRPr="002961C2">
        <w:rPr>
          <w:rtl/>
        </w:rPr>
        <w:t>الغرباء</w:t>
      </w:r>
      <w:r>
        <w:rPr>
          <w:rtl/>
        </w:rPr>
        <w:t>)</w:t>
      </w:r>
      <w:r w:rsidRPr="002961C2">
        <w:rPr>
          <w:rtl/>
        </w:rPr>
        <w:t xml:space="preserve"> : ترجمة (565)</w:t>
      </w:r>
      <w:r>
        <w:rPr>
          <w:rtl/>
        </w:rPr>
        <w:t>.</w:t>
      </w:r>
      <w:r w:rsidRPr="002961C2">
        <w:rPr>
          <w:rtl/>
        </w:rPr>
        <w:t xml:space="preserve"> ويلاحظ أن هناك تراجم عديدة من </w:t>
      </w:r>
      <w:r>
        <w:rPr>
          <w:rtl/>
        </w:rPr>
        <w:t>(</w:t>
      </w:r>
      <w:r w:rsidRPr="002961C2">
        <w:rPr>
          <w:rtl/>
        </w:rPr>
        <w:t>تاريخ الغرباء</w:t>
      </w:r>
      <w:r>
        <w:rPr>
          <w:rtl/>
        </w:rPr>
        <w:t>)</w:t>
      </w:r>
      <w:r w:rsidRPr="002961C2">
        <w:rPr>
          <w:rtl/>
        </w:rPr>
        <w:t xml:space="preserve"> لابن يونس ، وردت فى </w:t>
      </w:r>
      <w:r>
        <w:rPr>
          <w:rtl/>
        </w:rPr>
        <w:t>(</w:t>
      </w:r>
      <w:r w:rsidRPr="002961C2">
        <w:rPr>
          <w:rtl/>
        </w:rPr>
        <w:t>تاريخ بغداد</w:t>
      </w:r>
      <w:r>
        <w:rPr>
          <w:rtl/>
        </w:rPr>
        <w:t>)</w:t>
      </w:r>
      <w:r w:rsidRPr="002961C2">
        <w:rPr>
          <w:rtl/>
        </w:rPr>
        <w:t xml:space="preserve"> للخطيب البغدادى ، نقلها بهذا الإسناد :</w:t>
      </w:r>
      <w:r w:rsidRPr="002961C2">
        <w:rPr>
          <w:rFonts w:hint="cs"/>
          <w:rtl/>
        </w:rPr>
        <w:t xml:space="preserve"> </w:t>
      </w:r>
      <w:r>
        <w:rPr>
          <w:rtl/>
        </w:rPr>
        <w:t>(</w:t>
      </w:r>
      <w:r w:rsidRPr="002961C2">
        <w:rPr>
          <w:rtl/>
        </w:rPr>
        <w:t xml:space="preserve">حدثنى الصورى ، أخبرنا محمد بن عبد الرحمن الأزدى ، ثنا ابن مسرور ، ثنا </w:t>
      </w:r>
      <w:r>
        <w:rPr>
          <w:rtl/>
        </w:rPr>
        <w:t>(</w:t>
      </w:r>
      <w:r w:rsidRPr="002961C2">
        <w:rPr>
          <w:rtl/>
        </w:rPr>
        <w:t>ابن يونس</w:t>
      </w:r>
      <w:r>
        <w:rPr>
          <w:rtl/>
        </w:rPr>
        <w:t>).</w:t>
      </w:r>
      <w:r w:rsidRPr="002961C2">
        <w:rPr>
          <w:rFonts w:hint="cs"/>
          <w:rtl/>
        </w:rPr>
        <w:t xml:space="preserve"> </w:t>
      </w:r>
      <w:r w:rsidRPr="002961C2">
        <w:rPr>
          <w:rtl/>
        </w:rPr>
        <w:t xml:space="preserve">ويمكن مراجعة تلك التراجم فى </w:t>
      </w:r>
      <w:r>
        <w:rPr>
          <w:rtl/>
        </w:rPr>
        <w:t>(</w:t>
      </w:r>
      <w:r w:rsidRPr="002961C2">
        <w:rPr>
          <w:rtl/>
        </w:rPr>
        <w:t>تاريخ ابن يونس</w:t>
      </w:r>
      <w:r>
        <w:rPr>
          <w:rtl/>
        </w:rPr>
        <w:t>)</w:t>
      </w:r>
      <w:r w:rsidRPr="002961C2">
        <w:rPr>
          <w:rtl/>
        </w:rPr>
        <w:t xml:space="preserve"> المشار إليه ، بأرقام : </w:t>
      </w:r>
      <w:r>
        <w:rPr>
          <w:rtl/>
        </w:rPr>
        <w:t>(</w:t>
      </w:r>
      <w:r w:rsidRPr="002961C2">
        <w:rPr>
          <w:rtl/>
        </w:rPr>
        <w:t>67</w:t>
      </w:r>
      <w:r>
        <w:rPr>
          <w:rtl/>
        </w:rPr>
        <w:t xml:space="preserve"> ـ </w:t>
      </w:r>
      <w:r w:rsidRPr="002961C2">
        <w:rPr>
          <w:rtl/>
        </w:rPr>
        <w:t>68 ، 71 ، 82 ، 97 ، 104 ، 117 ، 119 ، 157 ، 607 ، 611 ، 633 ، 639 ، 642 ، 646 ، 649 ، 681 ، 690 ، 693 ، وهوامشها</w:t>
      </w:r>
      <w:r>
        <w:rPr>
          <w:rtl/>
        </w:rPr>
        <w:t>).</w:t>
      </w:r>
    </w:p>
    <w:p w:rsidR="0036165F" w:rsidRPr="008125C8" w:rsidRDefault="0036165F" w:rsidP="0015452C">
      <w:pPr>
        <w:pStyle w:val="libFootnote0"/>
        <w:rPr>
          <w:rtl/>
        </w:rPr>
      </w:pPr>
      <w:r>
        <w:rPr>
          <w:rtl/>
        </w:rPr>
        <w:t>(</w:t>
      </w:r>
      <w:r w:rsidRPr="008125C8">
        <w:rPr>
          <w:rtl/>
        </w:rPr>
        <w:t xml:space="preserve">5) راجع نماذج ذلك فى </w:t>
      </w:r>
      <w:r>
        <w:rPr>
          <w:rtl/>
        </w:rPr>
        <w:t>(</w:t>
      </w:r>
      <w:r w:rsidRPr="008125C8">
        <w:rPr>
          <w:rtl/>
        </w:rPr>
        <w:t>تاريخ المصريين</w:t>
      </w:r>
      <w:r>
        <w:rPr>
          <w:rtl/>
        </w:rPr>
        <w:t>)</w:t>
      </w:r>
      <w:r w:rsidRPr="008125C8">
        <w:rPr>
          <w:rtl/>
        </w:rPr>
        <w:t xml:space="preserve"> ، تراجم أرقام : </w:t>
      </w:r>
      <w:r>
        <w:rPr>
          <w:rtl/>
        </w:rPr>
        <w:t>(</w:t>
      </w:r>
      <w:r w:rsidRPr="008125C8">
        <w:rPr>
          <w:rtl/>
        </w:rPr>
        <w:t>550 ، 608 ، 894 ، وهوامشها</w:t>
      </w:r>
      <w:r>
        <w:rPr>
          <w:rtl/>
        </w:rPr>
        <w:t>).</w:t>
      </w:r>
    </w:p>
    <w:p w:rsidR="0036165F" w:rsidRPr="008125C8" w:rsidRDefault="0036165F" w:rsidP="0015452C">
      <w:pPr>
        <w:pStyle w:val="libFootnote0"/>
        <w:rPr>
          <w:rtl/>
        </w:rPr>
      </w:pPr>
      <w:r>
        <w:rPr>
          <w:rtl/>
        </w:rPr>
        <w:t>(</w:t>
      </w:r>
      <w:r w:rsidRPr="008125C8">
        <w:rPr>
          <w:rtl/>
        </w:rPr>
        <w:t xml:space="preserve">6) راجع نماذج الاختلاف دون ترجيح فى </w:t>
      </w:r>
      <w:r>
        <w:rPr>
          <w:rtl/>
        </w:rPr>
        <w:t>(</w:t>
      </w:r>
      <w:r w:rsidRPr="008125C8">
        <w:rPr>
          <w:rtl/>
        </w:rPr>
        <w:t>تاريخ الغرباء</w:t>
      </w:r>
      <w:r>
        <w:rPr>
          <w:rtl/>
        </w:rPr>
        <w:t>)</w:t>
      </w:r>
      <w:r w:rsidRPr="008125C8">
        <w:rPr>
          <w:rtl/>
        </w:rPr>
        <w:t xml:space="preserve"> ، تراجم أرقام : </w:t>
      </w:r>
      <w:r>
        <w:rPr>
          <w:rtl/>
        </w:rPr>
        <w:t>(</w:t>
      </w:r>
      <w:r w:rsidRPr="008125C8">
        <w:rPr>
          <w:rtl/>
        </w:rPr>
        <w:t>413 ، 632 ، وهوامشها</w:t>
      </w:r>
      <w:r>
        <w:rPr>
          <w:rtl/>
        </w:rPr>
        <w:t>).</w:t>
      </w:r>
      <w:r w:rsidRPr="008125C8">
        <w:rPr>
          <w:rtl/>
        </w:rPr>
        <w:t xml:space="preserve"> وفى </w:t>
      </w:r>
      <w:r>
        <w:rPr>
          <w:rtl/>
        </w:rPr>
        <w:t>(</w:t>
      </w:r>
      <w:r w:rsidRPr="008125C8">
        <w:rPr>
          <w:rtl/>
        </w:rPr>
        <w:t>تاريخ المصريين</w:t>
      </w:r>
      <w:r>
        <w:rPr>
          <w:rtl/>
        </w:rPr>
        <w:t>)</w:t>
      </w:r>
      <w:r w:rsidRPr="008125C8">
        <w:rPr>
          <w:rtl/>
        </w:rPr>
        <w:t xml:space="preserve"> أرقام : </w:t>
      </w:r>
      <w:r>
        <w:rPr>
          <w:rtl/>
        </w:rPr>
        <w:t>(</w:t>
      </w:r>
      <w:r w:rsidRPr="008125C8">
        <w:rPr>
          <w:rtl/>
        </w:rPr>
        <w:t>340 ، 823 ، 893 وهوامشها</w:t>
      </w:r>
      <w:r>
        <w:rPr>
          <w:rtl/>
        </w:rPr>
        <w:t>).</w:t>
      </w:r>
      <w:r w:rsidRPr="008125C8">
        <w:rPr>
          <w:rtl/>
        </w:rPr>
        <w:t xml:space="preserve"> </w:t>
      </w:r>
      <w:r>
        <w:rPr>
          <w:rtl/>
        </w:rPr>
        <w:t>(</w:t>
      </w:r>
      <w:r w:rsidRPr="008125C8">
        <w:rPr>
          <w:rtl/>
        </w:rPr>
        <w:t>وكان الاختلاف فى النسب : بعض الأسماء ، وضبط الأعلام</w:t>
      </w:r>
      <w:r>
        <w:rPr>
          <w:rtl/>
        </w:rPr>
        <w:t>).</w:t>
      </w:r>
    </w:p>
    <w:p w:rsidR="0036165F" w:rsidRPr="008125C8" w:rsidRDefault="0036165F" w:rsidP="0015452C">
      <w:pPr>
        <w:pStyle w:val="libFootnote0"/>
        <w:rPr>
          <w:rtl/>
        </w:rPr>
      </w:pPr>
      <w:r>
        <w:rPr>
          <w:rtl/>
        </w:rPr>
        <w:t>(</w:t>
      </w:r>
      <w:r w:rsidRPr="008125C8">
        <w:rPr>
          <w:rtl/>
        </w:rPr>
        <w:t xml:space="preserve">7) تاريخ الغرباء </w:t>
      </w:r>
      <w:r>
        <w:rPr>
          <w:rtl/>
        </w:rPr>
        <w:t>(</w:t>
      </w:r>
      <w:r w:rsidRPr="008125C8">
        <w:rPr>
          <w:rtl/>
        </w:rPr>
        <w:t xml:space="preserve">ترجمة 138 ، وفيها ترجيح تاريخ وفاة المترجم له الذي ذكره ابن الثلاج ، وترجمة 314 </w:t>
      </w:r>
      <w:r>
        <w:rPr>
          <w:rtl/>
        </w:rPr>
        <w:t>(</w:t>
      </w:r>
      <w:r w:rsidRPr="008125C8">
        <w:rPr>
          <w:rtl/>
        </w:rPr>
        <w:t>فى لقب المترجم له</w:t>
      </w:r>
      <w:r>
        <w:rPr>
          <w:rtl/>
        </w:rPr>
        <w:t>).</w:t>
      </w:r>
    </w:p>
    <w:p w:rsidR="0036165F" w:rsidRPr="008125C8" w:rsidRDefault="0036165F" w:rsidP="00CF05AF">
      <w:pPr>
        <w:pStyle w:val="libBold1"/>
        <w:rPr>
          <w:rtl/>
        </w:rPr>
      </w:pPr>
      <w:r>
        <w:rPr>
          <w:rtl/>
        </w:rPr>
        <w:br w:type="page"/>
      </w:r>
      <w:r w:rsidRPr="008125C8">
        <w:rPr>
          <w:rtl/>
        </w:rPr>
        <w:lastRenderedPageBreak/>
        <w:t>5</w:t>
      </w:r>
      <w:r>
        <w:rPr>
          <w:rtl/>
        </w:rPr>
        <w:t xml:space="preserve"> ـ </w:t>
      </w:r>
      <w:r w:rsidRPr="008125C8">
        <w:rPr>
          <w:rtl/>
        </w:rPr>
        <w:t>اهتمام كبار العلماء بالاحتفاظ بنسخ من كتابى مؤرخنا :</w:t>
      </w:r>
    </w:p>
    <w:p w:rsidR="0036165F" w:rsidRPr="008125C8" w:rsidRDefault="0036165F" w:rsidP="00791E39">
      <w:pPr>
        <w:pStyle w:val="libNormal"/>
        <w:rPr>
          <w:rtl/>
        </w:rPr>
      </w:pPr>
      <w:r w:rsidRPr="008125C8">
        <w:rPr>
          <w:rtl/>
        </w:rPr>
        <w:t>تتمة للحديث</w:t>
      </w:r>
      <w:r>
        <w:rPr>
          <w:rtl/>
        </w:rPr>
        <w:t xml:space="preserve"> ـ </w:t>
      </w:r>
      <w:r w:rsidRPr="008125C8">
        <w:rPr>
          <w:rtl/>
        </w:rPr>
        <w:t>فى النقطة السابقة</w:t>
      </w:r>
      <w:r>
        <w:rPr>
          <w:rtl/>
        </w:rPr>
        <w:t xml:space="preserve"> ـ </w:t>
      </w:r>
      <w:r w:rsidRPr="008125C8">
        <w:rPr>
          <w:rtl/>
        </w:rPr>
        <w:t xml:space="preserve">عن «الصورى ، وابن الثّلاج» ، نشير إلى أن المصادر أشارت إلى حرص كثير من المؤرخين والمحدّثين على مطالعة «تاريخى ابن يونس» ، بل إن بعضهم كتب نسخته بخط يده. فهناك نسخة المحدّث المصرى «عبد الغنى ابن سعيد ت 409 ه‍» </w:t>
      </w:r>
      <w:r w:rsidRPr="0015452C">
        <w:rPr>
          <w:rStyle w:val="libFootnotenumChar"/>
          <w:rtl/>
        </w:rPr>
        <w:t>(1)</w:t>
      </w:r>
      <w:r w:rsidRPr="008125C8">
        <w:rPr>
          <w:rtl/>
        </w:rPr>
        <w:t xml:space="preserve"> ، ونسخة السمعانى «ت 562 ه‍» </w:t>
      </w:r>
      <w:r w:rsidRPr="0015452C">
        <w:rPr>
          <w:rStyle w:val="libFootnotenumChar"/>
          <w:rtl/>
        </w:rPr>
        <w:t>(2)</w:t>
      </w:r>
      <w:r w:rsidRPr="008125C8">
        <w:rPr>
          <w:rtl/>
        </w:rPr>
        <w:t xml:space="preserve"> ، ونسخة المزّىّ «ت 742 ه‍» </w:t>
      </w:r>
      <w:r w:rsidRPr="0015452C">
        <w:rPr>
          <w:rStyle w:val="libFootnotenumChar"/>
          <w:rtl/>
        </w:rPr>
        <w:t>(3)</w:t>
      </w:r>
      <w:r w:rsidRPr="008125C8">
        <w:rPr>
          <w:rtl/>
        </w:rPr>
        <w:t xml:space="preserve"> ، ونسخة الذهبى ومختصره </w:t>
      </w:r>
      <w:r w:rsidRPr="0015452C">
        <w:rPr>
          <w:rStyle w:val="libFootnotenumChar"/>
          <w:rtl/>
        </w:rPr>
        <w:t>(4)</w:t>
      </w:r>
      <w:r w:rsidRPr="008125C8">
        <w:rPr>
          <w:rtl/>
        </w:rPr>
        <w:t xml:space="preserve"> ، ونسخة العلّامة مغلطاى «ت 762 ه‍» </w:t>
      </w:r>
      <w:r w:rsidRPr="0015452C">
        <w:rPr>
          <w:rStyle w:val="libFootnotenumChar"/>
          <w:rtl/>
        </w:rPr>
        <w:t>(5)</w:t>
      </w:r>
      <w:r w:rsidRPr="008125C8">
        <w:rPr>
          <w:rtl/>
        </w:rPr>
        <w:t xml:space="preserve"> ، ونسخة المحدّث المؤرخ «ابن حجر ت 852 ه‍» </w:t>
      </w:r>
      <w:r w:rsidRPr="0015452C">
        <w:rPr>
          <w:rStyle w:val="libFootnotenumChar"/>
          <w:rtl/>
        </w:rPr>
        <w:t>(6)</w:t>
      </w:r>
      <w:r>
        <w:rPr>
          <w:rtl/>
        </w:rPr>
        <w:t>.</w:t>
      </w:r>
    </w:p>
    <w:p w:rsidR="0036165F" w:rsidRPr="008125C8" w:rsidRDefault="0036165F" w:rsidP="00CF05AF">
      <w:pPr>
        <w:pStyle w:val="libBold1"/>
        <w:rPr>
          <w:rtl/>
        </w:rPr>
      </w:pPr>
      <w:r w:rsidRPr="008125C8">
        <w:rPr>
          <w:rtl/>
        </w:rPr>
        <w:t>6</w:t>
      </w:r>
      <w:r>
        <w:rPr>
          <w:rtl/>
        </w:rPr>
        <w:t xml:space="preserve"> ـ </w:t>
      </w:r>
      <w:r w:rsidRPr="008125C8">
        <w:rPr>
          <w:rtl/>
        </w:rPr>
        <w:t>دور المؤرخين الأندلسيين فى نقل كتابى «ابن يونس» :</w:t>
      </w:r>
    </w:p>
    <w:p w:rsidR="0036165F" w:rsidRPr="008125C8" w:rsidRDefault="0036165F" w:rsidP="00791E39">
      <w:pPr>
        <w:pStyle w:val="libNormal"/>
        <w:rPr>
          <w:rtl/>
        </w:rPr>
      </w:pPr>
      <w:r w:rsidRPr="008125C8">
        <w:rPr>
          <w:rtl/>
        </w:rPr>
        <w:t>هذه الجزئية التى نتناولها</w:t>
      </w:r>
      <w:r>
        <w:rPr>
          <w:rtl/>
        </w:rPr>
        <w:t xml:space="preserve"> ـ </w:t>
      </w:r>
      <w:r w:rsidRPr="008125C8">
        <w:rPr>
          <w:rtl/>
        </w:rPr>
        <w:t>الآن</w:t>
      </w:r>
      <w:r>
        <w:rPr>
          <w:rtl/>
        </w:rPr>
        <w:t xml:space="preserve"> ـ </w:t>
      </w:r>
      <w:r w:rsidRPr="008125C8">
        <w:rPr>
          <w:rtl/>
        </w:rPr>
        <w:t>لها أهمية قصوى فى الكشف عن العلاقة بين مدرستى التأريخ «المصرى ، والأندلسى» فى مجال «التراجم» فى القرن الرابع الهجرى ، فى حدود حديثنا عن «المؤرخ المصرى ابن يونس»</w:t>
      </w:r>
      <w:r>
        <w:rPr>
          <w:rtl/>
        </w:rPr>
        <w:t>.</w:t>
      </w:r>
      <w:r w:rsidRPr="008125C8">
        <w:rPr>
          <w:rtl/>
        </w:rPr>
        <w:t xml:space="preserve"> ونحن</w:t>
      </w:r>
      <w:r>
        <w:rPr>
          <w:rtl/>
        </w:rPr>
        <w:t xml:space="preserve"> ـ </w:t>
      </w:r>
      <w:r w:rsidRPr="008125C8">
        <w:rPr>
          <w:rtl/>
        </w:rPr>
        <w:t>هنا</w:t>
      </w:r>
      <w:r>
        <w:rPr>
          <w:rtl/>
        </w:rPr>
        <w:t xml:space="preserve"> ـ </w:t>
      </w:r>
      <w:r w:rsidRPr="008125C8">
        <w:rPr>
          <w:rtl/>
        </w:rPr>
        <w:t>نبحث فى جزئية محددة ، تتعلق بتأثير ابن يونس فى «مؤرخى الأندلس» ، ذلك التأثير الذي تمثل فى اقتباسهم من كتابيه المعروفين ، فلما فقد هذان الكتابان ، كان هؤلاء المؤرخون الأندلسيون ممن احتفظوا لنا ببقاياهما.</w:t>
      </w:r>
    </w:p>
    <w:p w:rsidR="0036165F" w:rsidRPr="008125C8" w:rsidRDefault="0036165F" w:rsidP="00791E39">
      <w:pPr>
        <w:pStyle w:val="libNormal"/>
        <w:rPr>
          <w:rtl/>
        </w:rPr>
      </w:pPr>
      <w:r w:rsidRPr="008125C8">
        <w:rPr>
          <w:rtl/>
        </w:rPr>
        <w:t xml:space="preserve">وثمة ملاحظة مهمة أشار إليها بعض الباحثين ، وهى أن الأندلسيين استمدوا تاريخ بلادهم ، وأخبار علمائهم من مؤرخ مصرى ، يعدّ آخر المؤرخين المصريين اهتماما بالتاريخ الأندلسى </w:t>
      </w:r>
      <w:r w:rsidRPr="0015452C">
        <w:rPr>
          <w:rStyle w:val="libFootnotenumChar"/>
          <w:rtl/>
        </w:rPr>
        <w:t>(7)</w:t>
      </w:r>
      <w:r>
        <w:rPr>
          <w:rtl/>
        </w:rPr>
        <w:t>.</w:t>
      </w:r>
    </w:p>
    <w:p w:rsidR="0036165F" w:rsidRPr="008125C8" w:rsidRDefault="0036165F" w:rsidP="00AB1DDF">
      <w:pPr>
        <w:pStyle w:val="libLine"/>
        <w:rPr>
          <w:rtl/>
        </w:rPr>
      </w:pPr>
      <w:r w:rsidRPr="008125C8">
        <w:rPr>
          <w:rtl/>
        </w:rPr>
        <w:t>__________________</w:t>
      </w:r>
    </w:p>
    <w:p w:rsidR="0036165F" w:rsidRPr="008125C8" w:rsidRDefault="0036165F" w:rsidP="0015452C">
      <w:pPr>
        <w:pStyle w:val="libFootnote0"/>
        <w:rPr>
          <w:rtl/>
        </w:rPr>
      </w:pPr>
      <w:r>
        <w:rPr>
          <w:rtl/>
        </w:rPr>
        <w:t>(</w:t>
      </w:r>
      <w:r w:rsidRPr="008125C8">
        <w:rPr>
          <w:rtl/>
        </w:rPr>
        <w:t>1) بغية الطلب 4 / 1886.</w:t>
      </w:r>
    </w:p>
    <w:p w:rsidR="0036165F" w:rsidRPr="008125C8" w:rsidRDefault="0036165F" w:rsidP="0015452C">
      <w:pPr>
        <w:pStyle w:val="libFootnote0"/>
        <w:rPr>
          <w:rtl/>
        </w:rPr>
      </w:pPr>
      <w:r>
        <w:rPr>
          <w:rtl/>
        </w:rPr>
        <w:t>(</w:t>
      </w:r>
      <w:r w:rsidRPr="008125C8">
        <w:rPr>
          <w:rtl/>
        </w:rPr>
        <w:t>2) الأنساب 3 / 261.</w:t>
      </w:r>
    </w:p>
    <w:p w:rsidR="0036165F" w:rsidRPr="008125C8" w:rsidRDefault="0036165F" w:rsidP="0015452C">
      <w:pPr>
        <w:pStyle w:val="libFootnote0"/>
        <w:rPr>
          <w:rtl/>
        </w:rPr>
      </w:pPr>
      <w:r>
        <w:rPr>
          <w:rtl/>
        </w:rPr>
        <w:t>(</w:t>
      </w:r>
      <w:r w:rsidRPr="008125C8">
        <w:rPr>
          <w:rtl/>
        </w:rPr>
        <w:t xml:space="preserve">3) أشار إليها ابن حجر فى </w:t>
      </w:r>
      <w:r>
        <w:rPr>
          <w:rtl/>
        </w:rPr>
        <w:t>(</w:t>
      </w:r>
      <w:r w:rsidRPr="008125C8">
        <w:rPr>
          <w:rtl/>
        </w:rPr>
        <w:t>تهذيب التهذيب</w:t>
      </w:r>
      <w:r>
        <w:rPr>
          <w:rtl/>
        </w:rPr>
        <w:t>)</w:t>
      </w:r>
      <w:r w:rsidRPr="008125C8">
        <w:rPr>
          <w:rtl/>
        </w:rPr>
        <w:t xml:space="preserve"> 7 / 315.</w:t>
      </w:r>
    </w:p>
    <w:p w:rsidR="0036165F" w:rsidRPr="008125C8" w:rsidRDefault="0036165F" w:rsidP="0015452C">
      <w:pPr>
        <w:pStyle w:val="libFootnote0"/>
        <w:rPr>
          <w:rtl/>
        </w:rPr>
      </w:pPr>
      <w:r>
        <w:rPr>
          <w:rtl/>
        </w:rPr>
        <w:t>(</w:t>
      </w:r>
      <w:r w:rsidRPr="008125C8">
        <w:rPr>
          <w:rtl/>
        </w:rPr>
        <w:t xml:space="preserve">4) طالع الذهبى </w:t>
      </w:r>
      <w:r>
        <w:rPr>
          <w:rtl/>
        </w:rPr>
        <w:t>(</w:t>
      </w:r>
      <w:r w:rsidRPr="008125C8">
        <w:rPr>
          <w:rtl/>
        </w:rPr>
        <w:t>تاريخ ابن يونس</w:t>
      </w:r>
      <w:r>
        <w:rPr>
          <w:rtl/>
        </w:rPr>
        <w:t>)</w:t>
      </w:r>
      <w:r w:rsidRPr="008125C8">
        <w:rPr>
          <w:rtl/>
        </w:rPr>
        <w:t xml:space="preserve"> ، واختصره ، وعلّق منه أحاديث غريبة </w:t>
      </w:r>
      <w:r>
        <w:rPr>
          <w:rtl/>
        </w:rPr>
        <w:t>(</w:t>
      </w:r>
      <w:r w:rsidRPr="008125C8">
        <w:rPr>
          <w:rtl/>
        </w:rPr>
        <w:t>السير 15 / 579 ، وتذكرة الحفاظ 2 / 3 / 898</w:t>
      </w:r>
      <w:r>
        <w:rPr>
          <w:rtl/>
        </w:rPr>
        <w:t>).</w:t>
      </w:r>
      <w:r w:rsidRPr="008125C8">
        <w:rPr>
          <w:rtl/>
        </w:rPr>
        <w:t xml:space="preserve"> والغالب أنه طالع كتابيه ، واختصر </w:t>
      </w:r>
      <w:r>
        <w:rPr>
          <w:rtl/>
        </w:rPr>
        <w:t>(</w:t>
      </w:r>
      <w:r w:rsidRPr="008125C8">
        <w:rPr>
          <w:rtl/>
        </w:rPr>
        <w:t>تاريخ المصريين</w:t>
      </w:r>
      <w:r>
        <w:rPr>
          <w:rtl/>
        </w:rPr>
        <w:t>)</w:t>
      </w:r>
      <w:r w:rsidRPr="008125C8">
        <w:rPr>
          <w:rtl/>
        </w:rPr>
        <w:t xml:space="preserve"> فقط ، فهو الذي به الغرائب والأحاديث.</w:t>
      </w:r>
    </w:p>
    <w:p w:rsidR="0036165F" w:rsidRPr="008125C8" w:rsidRDefault="0036165F" w:rsidP="0015452C">
      <w:pPr>
        <w:pStyle w:val="libFootnote0"/>
        <w:rPr>
          <w:rtl/>
        </w:rPr>
      </w:pPr>
      <w:r>
        <w:rPr>
          <w:rtl/>
        </w:rPr>
        <w:t>(</w:t>
      </w:r>
      <w:r w:rsidRPr="008125C8">
        <w:rPr>
          <w:rtl/>
        </w:rPr>
        <w:t xml:space="preserve">5) راجع </w:t>
      </w:r>
      <w:r>
        <w:rPr>
          <w:rtl/>
        </w:rPr>
        <w:t>(</w:t>
      </w:r>
      <w:r w:rsidRPr="008125C8">
        <w:rPr>
          <w:rtl/>
        </w:rPr>
        <w:t>الإصابة</w:t>
      </w:r>
      <w:r>
        <w:rPr>
          <w:rtl/>
        </w:rPr>
        <w:t>)</w:t>
      </w:r>
      <w:r w:rsidRPr="008125C8">
        <w:rPr>
          <w:rtl/>
        </w:rPr>
        <w:t xml:space="preserve"> : 2 / 169.</w:t>
      </w:r>
    </w:p>
    <w:p w:rsidR="0036165F" w:rsidRPr="008125C8" w:rsidRDefault="0036165F" w:rsidP="0015452C">
      <w:pPr>
        <w:pStyle w:val="libFootnote0"/>
        <w:rPr>
          <w:rtl/>
        </w:rPr>
      </w:pPr>
      <w:r>
        <w:rPr>
          <w:rtl/>
        </w:rPr>
        <w:t>(</w:t>
      </w:r>
      <w:r w:rsidRPr="008125C8">
        <w:rPr>
          <w:rtl/>
        </w:rPr>
        <w:t>6) السابق 1 / 114.</w:t>
      </w:r>
    </w:p>
    <w:p w:rsidR="0036165F" w:rsidRPr="008125C8" w:rsidRDefault="0036165F" w:rsidP="0015452C">
      <w:pPr>
        <w:pStyle w:val="libFootnote0"/>
        <w:rPr>
          <w:rtl/>
        </w:rPr>
      </w:pPr>
      <w:r>
        <w:rPr>
          <w:rtl/>
        </w:rPr>
        <w:t>(</w:t>
      </w:r>
      <w:r w:rsidRPr="008125C8">
        <w:rPr>
          <w:rtl/>
        </w:rPr>
        <w:t xml:space="preserve">7) بحث </w:t>
      </w:r>
      <w:r>
        <w:rPr>
          <w:rtl/>
        </w:rPr>
        <w:t>(</w:t>
      </w:r>
      <w:r w:rsidRPr="008125C8">
        <w:rPr>
          <w:rtl/>
        </w:rPr>
        <w:t>مصر والمصادر الأولى للتاريخ الأندلسى</w:t>
      </w:r>
      <w:r>
        <w:rPr>
          <w:rtl/>
        </w:rPr>
        <w:t>)</w:t>
      </w:r>
      <w:r w:rsidRPr="008125C8">
        <w:rPr>
          <w:rtl/>
        </w:rPr>
        <w:t xml:space="preserve"> بالعربية ، للدكتور محمود مكى ، المنشور فى </w:t>
      </w:r>
      <w:r>
        <w:rPr>
          <w:rtl/>
        </w:rPr>
        <w:t>(</w:t>
      </w:r>
      <w:r w:rsidRPr="008125C8">
        <w:rPr>
          <w:rtl/>
        </w:rPr>
        <w:t>صحيفة المعهد المصرى للدراسات الإسلامية بمدريد</w:t>
      </w:r>
      <w:r>
        <w:rPr>
          <w:rtl/>
        </w:rPr>
        <w:t>)</w:t>
      </w:r>
      <w:r w:rsidRPr="008125C8">
        <w:rPr>
          <w:rtl/>
        </w:rPr>
        <w:t xml:space="preserve"> ، المجلد الخامس ، 1377 ه‍ / 1957 م ، ص 330.</w:t>
      </w:r>
    </w:p>
    <w:p w:rsidR="0036165F" w:rsidRPr="008125C8" w:rsidRDefault="0036165F" w:rsidP="00791E39">
      <w:pPr>
        <w:pStyle w:val="libNormal"/>
        <w:rPr>
          <w:rtl/>
        </w:rPr>
      </w:pPr>
      <w:r>
        <w:rPr>
          <w:rtl/>
        </w:rPr>
        <w:br w:type="page"/>
      </w:r>
      <w:r w:rsidRPr="008125C8">
        <w:rPr>
          <w:rtl/>
        </w:rPr>
        <w:lastRenderedPageBreak/>
        <w:t>والآن ، نستعرض عددا من مؤرخى الأندلس ، موضحين الأسانيد التى نقلوا عن طريقها كتابى ابن يونس ، مع ذكر التراجم التى نقلوها عنه فى كتبهم ، وذلك على النحو الآتى :</w:t>
      </w:r>
    </w:p>
    <w:p w:rsidR="0036165F" w:rsidRPr="008125C8" w:rsidRDefault="0036165F" w:rsidP="00791E39">
      <w:pPr>
        <w:pStyle w:val="libNormal"/>
        <w:rPr>
          <w:rtl/>
        </w:rPr>
      </w:pPr>
      <w:r>
        <w:rPr>
          <w:rtl/>
        </w:rPr>
        <w:t xml:space="preserve">أ ـ </w:t>
      </w:r>
      <w:r w:rsidRPr="008125C8">
        <w:rPr>
          <w:rtl/>
        </w:rPr>
        <w:t xml:space="preserve">ابن مفرّج «ت 380 ه‍» : سبق أن عرّفنا بهذا المحدث والمؤرخ الأندلسى ، وأشرنا إلى مجيئه إلى مصر ، وكتابته «تاريخ مصر» لابن يونس عن مؤرخنا </w:t>
      </w:r>
      <w:r w:rsidRPr="0015452C">
        <w:rPr>
          <w:rStyle w:val="libFootnotenumChar"/>
          <w:rtl/>
        </w:rPr>
        <w:t>(1)</w:t>
      </w:r>
      <w:r>
        <w:rPr>
          <w:rtl/>
        </w:rPr>
        <w:t>.</w:t>
      </w:r>
      <w:r w:rsidRPr="008125C8">
        <w:rPr>
          <w:rtl/>
        </w:rPr>
        <w:t xml:space="preserve"> ومن هنا ، فقد توقعنا أن نجد لديه</w:t>
      </w:r>
      <w:r>
        <w:rPr>
          <w:rtl/>
        </w:rPr>
        <w:t xml:space="preserve"> ـ </w:t>
      </w:r>
      <w:r w:rsidRPr="008125C8">
        <w:rPr>
          <w:rtl/>
        </w:rPr>
        <w:t>على الأقل</w:t>
      </w:r>
      <w:r>
        <w:rPr>
          <w:rtl/>
        </w:rPr>
        <w:t xml:space="preserve"> ـ </w:t>
      </w:r>
      <w:r w:rsidRPr="008125C8">
        <w:rPr>
          <w:rtl/>
        </w:rPr>
        <w:t xml:space="preserve">تاريخ «الغرباء» ، فلعله يهتم به ؛ لوجود تراجم الأندلسيين به ، لكن يبدو أن نسخته عن ابن يونس فقدت ، ولم أجد سوى نص وحيد يشير إلى هذه النسخة المفقودة </w:t>
      </w:r>
      <w:r w:rsidRPr="0015452C">
        <w:rPr>
          <w:rStyle w:val="libFootnotenumChar"/>
          <w:rtl/>
        </w:rPr>
        <w:t>(2)</w:t>
      </w:r>
      <w:r>
        <w:rPr>
          <w:rtl/>
        </w:rPr>
        <w:t>.</w:t>
      </w:r>
    </w:p>
    <w:p w:rsidR="0036165F" w:rsidRPr="008125C8" w:rsidRDefault="0036165F" w:rsidP="00791E39">
      <w:pPr>
        <w:pStyle w:val="libNormal"/>
        <w:rPr>
          <w:rtl/>
        </w:rPr>
      </w:pPr>
      <w:r w:rsidRPr="008125C8">
        <w:rPr>
          <w:rtl/>
        </w:rPr>
        <w:t>ب</w:t>
      </w:r>
      <w:r>
        <w:rPr>
          <w:rtl/>
        </w:rPr>
        <w:t xml:space="preserve"> ـ </w:t>
      </w:r>
      <w:r w:rsidRPr="008125C8">
        <w:rPr>
          <w:rtl/>
        </w:rPr>
        <w:t>ابن الفرضىّ «ت 403 ه‍» : أورد هذا المؤرخ الأندلسى</w:t>
      </w:r>
      <w:r>
        <w:rPr>
          <w:rtl/>
        </w:rPr>
        <w:t xml:space="preserve"> ـ </w:t>
      </w:r>
      <w:r w:rsidRPr="008125C8">
        <w:rPr>
          <w:rtl/>
        </w:rPr>
        <w:t>عند ذكره مصادر كتابه : «تاريخ العلماء والرواة للعلم بالأندلس»</w:t>
      </w:r>
      <w:r>
        <w:rPr>
          <w:rtl/>
        </w:rPr>
        <w:t xml:space="preserve"> ـ </w:t>
      </w:r>
      <w:r w:rsidRPr="008125C8">
        <w:rPr>
          <w:rtl/>
        </w:rPr>
        <w:t>الطرق ، التى وصل بها كتابا مؤرخنا إليه ، وهى كالآتى :</w:t>
      </w:r>
    </w:p>
    <w:p w:rsidR="0036165F" w:rsidRPr="008125C8" w:rsidRDefault="0036165F" w:rsidP="00791E39">
      <w:pPr>
        <w:pStyle w:val="libNormal"/>
        <w:rPr>
          <w:rtl/>
        </w:rPr>
      </w:pPr>
      <w:r w:rsidRPr="008125C8">
        <w:rPr>
          <w:rtl/>
        </w:rPr>
        <w:t>1</w:t>
      </w:r>
      <w:r>
        <w:rPr>
          <w:rtl/>
        </w:rPr>
        <w:t xml:space="preserve"> ـ </w:t>
      </w:r>
      <w:r w:rsidRPr="008125C8">
        <w:rPr>
          <w:rtl/>
        </w:rPr>
        <w:t>ما كان فيه عن «أبى سعيد» ، فهو «أبو سعيد عبد الرحمن بن أحمد بن يونس ابن عبد الأعلى المصرى» ، خرّجته من تاريخه «فى أهل مصر والمغرب»</w:t>
      </w:r>
      <w:r>
        <w:rPr>
          <w:rtl/>
        </w:rPr>
        <w:t>.</w:t>
      </w:r>
      <w:r w:rsidRPr="008125C8">
        <w:rPr>
          <w:rtl/>
        </w:rPr>
        <w:t xml:space="preserve"> أخذ ذلك من كتاب ، أنفذه إليه أمير المؤمنين «الحكم بن عبد الرحمن ، المستنصر بالله ، </w:t>
      </w:r>
      <w:r w:rsidRPr="00CF05AF">
        <w:rPr>
          <w:rStyle w:val="libAlaemChar"/>
          <w:rtl/>
        </w:rPr>
        <w:t>رحمه‌الله</w:t>
      </w:r>
      <w:r w:rsidRPr="008125C8">
        <w:rPr>
          <w:rtl/>
        </w:rPr>
        <w:t xml:space="preserve">» </w:t>
      </w:r>
      <w:r w:rsidRPr="0015452C">
        <w:rPr>
          <w:rStyle w:val="libFootnotenumChar"/>
          <w:rtl/>
        </w:rPr>
        <w:t>(3)</w:t>
      </w:r>
      <w:r>
        <w:rPr>
          <w:rtl/>
        </w:rPr>
        <w:t>.</w:t>
      </w:r>
    </w:p>
    <w:p w:rsidR="0036165F" w:rsidRPr="008125C8" w:rsidRDefault="0036165F" w:rsidP="00791E39">
      <w:pPr>
        <w:pStyle w:val="libNormal"/>
        <w:rPr>
          <w:rtl/>
        </w:rPr>
      </w:pPr>
      <w:r w:rsidRPr="008125C8">
        <w:rPr>
          <w:rtl/>
        </w:rPr>
        <w:t>2</w:t>
      </w:r>
      <w:r>
        <w:rPr>
          <w:rtl/>
        </w:rPr>
        <w:t xml:space="preserve"> ـ </w:t>
      </w:r>
      <w:r w:rsidRPr="008125C8">
        <w:rPr>
          <w:rtl/>
        </w:rPr>
        <w:t xml:space="preserve">عن غير ذلك الكتاب </w:t>
      </w:r>
      <w:r>
        <w:rPr>
          <w:rtl/>
        </w:rPr>
        <w:t>[</w:t>
      </w:r>
      <w:r w:rsidRPr="008125C8">
        <w:rPr>
          <w:rtl/>
        </w:rPr>
        <w:t>كتاب المستنصر السابق</w:t>
      </w:r>
      <w:r>
        <w:rPr>
          <w:rtl/>
        </w:rPr>
        <w:t>]</w:t>
      </w:r>
      <w:r w:rsidRPr="008125C8">
        <w:rPr>
          <w:rtl/>
        </w:rPr>
        <w:t xml:space="preserve"> ما أخبرنا به يحيى بن مالك العائذى ، عن أبى صالح أحمد بن عبد الرحمن بن أبى صالح الحرّانىّ الحافظ ، عن أبى سعيد.</w:t>
      </w:r>
    </w:p>
    <w:p w:rsidR="0036165F" w:rsidRPr="008125C8" w:rsidRDefault="0036165F" w:rsidP="00791E39">
      <w:pPr>
        <w:pStyle w:val="libNormal"/>
        <w:rPr>
          <w:rtl/>
        </w:rPr>
      </w:pPr>
      <w:r w:rsidRPr="008125C8">
        <w:rPr>
          <w:rtl/>
        </w:rPr>
        <w:t>3</w:t>
      </w:r>
      <w:r>
        <w:rPr>
          <w:rtl/>
        </w:rPr>
        <w:t xml:space="preserve"> ـ </w:t>
      </w:r>
      <w:r w:rsidRPr="008125C8">
        <w:rPr>
          <w:rtl/>
        </w:rPr>
        <w:t>«ومنه ما أخبرنى به أبو عبد الله محمد بن أحمد بن يحيى القاضى ، عن أبى</w:t>
      </w:r>
    </w:p>
    <w:p w:rsidR="0036165F" w:rsidRPr="008125C8" w:rsidRDefault="0036165F" w:rsidP="00AB1DDF">
      <w:pPr>
        <w:pStyle w:val="libLine"/>
        <w:rPr>
          <w:rtl/>
        </w:rPr>
      </w:pPr>
      <w:r w:rsidRPr="008125C8">
        <w:rPr>
          <w:rtl/>
        </w:rPr>
        <w:t>__________________</w:t>
      </w:r>
    </w:p>
    <w:p w:rsidR="0036165F" w:rsidRPr="008125C8" w:rsidRDefault="0036165F" w:rsidP="0015452C">
      <w:pPr>
        <w:pStyle w:val="libFootnote0"/>
        <w:rPr>
          <w:rtl/>
        </w:rPr>
      </w:pPr>
      <w:r>
        <w:rPr>
          <w:rtl/>
        </w:rPr>
        <w:t>(</w:t>
      </w:r>
      <w:r w:rsidRPr="008125C8">
        <w:rPr>
          <w:rtl/>
        </w:rPr>
        <w:t xml:space="preserve">1) راجع ص 289 </w:t>
      </w:r>
      <w:r>
        <w:rPr>
          <w:rtl/>
        </w:rPr>
        <w:t>(</w:t>
      </w:r>
      <w:r w:rsidRPr="008125C8">
        <w:rPr>
          <w:rtl/>
        </w:rPr>
        <w:t>هامش 2</w:t>
      </w:r>
      <w:r>
        <w:rPr>
          <w:rtl/>
        </w:rPr>
        <w:t>)</w:t>
      </w:r>
      <w:r w:rsidRPr="008125C8">
        <w:rPr>
          <w:rtl/>
        </w:rPr>
        <w:t xml:space="preserve"> ، ص 299 </w:t>
      </w:r>
      <w:r>
        <w:rPr>
          <w:rtl/>
        </w:rPr>
        <w:t>(</w:t>
      </w:r>
      <w:r w:rsidRPr="008125C8">
        <w:rPr>
          <w:rtl/>
        </w:rPr>
        <w:t>هامش 2</w:t>
      </w:r>
      <w:r>
        <w:rPr>
          <w:rtl/>
        </w:rPr>
        <w:t>)</w:t>
      </w:r>
      <w:r w:rsidRPr="008125C8">
        <w:rPr>
          <w:rtl/>
        </w:rPr>
        <w:t xml:space="preserve"> من هذه الدراسة.</w:t>
      </w:r>
    </w:p>
    <w:p w:rsidR="0036165F" w:rsidRPr="008125C8" w:rsidRDefault="0036165F" w:rsidP="0015452C">
      <w:pPr>
        <w:pStyle w:val="libFootnote0"/>
        <w:rPr>
          <w:rtl/>
        </w:rPr>
      </w:pPr>
      <w:r>
        <w:rPr>
          <w:rtl/>
        </w:rPr>
        <w:t>(</w:t>
      </w:r>
      <w:r w:rsidRPr="008125C8">
        <w:rPr>
          <w:rtl/>
        </w:rPr>
        <w:t xml:space="preserve">2) تاريخ الغرباء </w:t>
      </w:r>
      <w:r>
        <w:rPr>
          <w:rtl/>
        </w:rPr>
        <w:t>(</w:t>
      </w:r>
      <w:r w:rsidRPr="008125C8">
        <w:rPr>
          <w:rtl/>
        </w:rPr>
        <w:t xml:space="preserve">ترجمة عبد الرحمن بن بشر بن يزيد الأزدى ، رقم 309 ، الواردة فى كتاب </w:t>
      </w:r>
      <w:r>
        <w:rPr>
          <w:rtl/>
        </w:rPr>
        <w:t>(</w:t>
      </w:r>
      <w:r w:rsidRPr="008125C8">
        <w:rPr>
          <w:rtl/>
        </w:rPr>
        <w:t>تكملة كتاب الصلة</w:t>
      </w:r>
      <w:r>
        <w:rPr>
          <w:rtl/>
        </w:rPr>
        <w:t>)</w:t>
      </w:r>
      <w:r w:rsidRPr="008125C8">
        <w:rPr>
          <w:rtl/>
        </w:rPr>
        <w:t xml:space="preserve"> لابن الأبار </w:t>
      </w:r>
      <w:r>
        <w:rPr>
          <w:rtl/>
        </w:rPr>
        <w:t>(</w:t>
      </w:r>
      <w:r w:rsidRPr="008125C8">
        <w:rPr>
          <w:rtl/>
        </w:rPr>
        <w:t>ط. الحسينى</w:t>
      </w:r>
      <w:r>
        <w:rPr>
          <w:rtl/>
        </w:rPr>
        <w:t>)</w:t>
      </w:r>
      <w:r w:rsidRPr="008125C8">
        <w:rPr>
          <w:rtl/>
        </w:rPr>
        <w:t xml:space="preserve"> ج 1 ص 224 </w:t>
      </w:r>
      <w:r>
        <w:rPr>
          <w:rtl/>
        </w:rPr>
        <w:t>(</w:t>
      </w:r>
      <w:r w:rsidRPr="008125C8">
        <w:rPr>
          <w:rtl/>
        </w:rPr>
        <w:t>قال : وجدت فى تاريخ ابن يونس ، أصل ابن مفرج</w:t>
      </w:r>
      <w:r>
        <w:rPr>
          <w:rtl/>
        </w:rPr>
        <w:t>)</w:t>
      </w:r>
      <w:r w:rsidRPr="008125C8">
        <w:rPr>
          <w:rtl/>
        </w:rPr>
        <w:t xml:space="preserve"> ، فى باب </w:t>
      </w:r>
      <w:r>
        <w:rPr>
          <w:rtl/>
        </w:rPr>
        <w:t>(</w:t>
      </w:r>
      <w:r w:rsidRPr="008125C8">
        <w:rPr>
          <w:rtl/>
        </w:rPr>
        <w:t>عبد الرحمن</w:t>
      </w:r>
      <w:r>
        <w:rPr>
          <w:rtl/>
        </w:rPr>
        <w:t>)</w:t>
      </w:r>
      <w:r w:rsidRPr="008125C8">
        <w:rPr>
          <w:rtl/>
        </w:rPr>
        <w:t xml:space="preserve"> منه. ويلاحظ أنه سيأتى ذكر </w:t>
      </w:r>
      <w:r>
        <w:rPr>
          <w:rtl/>
        </w:rPr>
        <w:t>(</w:t>
      </w:r>
      <w:r w:rsidRPr="008125C8">
        <w:rPr>
          <w:rtl/>
        </w:rPr>
        <w:t>ابن مفرج</w:t>
      </w:r>
      <w:r>
        <w:rPr>
          <w:rtl/>
        </w:rPr>
        <w:t xml:space="preserve">) ـ </w:t>
      </w:r>
      <w:r w:rsidRPr="008125C8">
        <w:rPr>
          <w:rtl/>
        </w:rPr>
        <w:t>بعد قليل</w:t>
      </w:r>
      <w:r>
        <w:rPr>
          <w:rtl/>
        </w:rPr>
        <w:t xml:space="preserve"> ـ </w:t>
      </w:r>
      <w:r w:rsidRPr="008125C8">
        <w:rPr>
          <w:rtl/>
        </w:rPr>
        <w:t xml:space="preserve">ضمن مصادر المؤرخ الأندلسى </w:t>
      </w:r>
      <w:r>
        <w:rPr>
          <w:rtl/>
        </w:rPr>
        <w:t>(</w:t>
      </w:r>
      <w:r w:rsidRPr="008125C8">
        <w:rPr>
          <w:rtl/>
        </w:rPr>
        <w:t>ابن الفرضى</w:t>
      </w:r>
      <w:r>
        <w:rPr>
          <w:rtl/>
        </w:rPr>
        <w:t>)</w:t>
      </w:r>
      <w:r w:rsidRPr="008125C8">
        <w:rPr>
          <w:rtl/>
        </w:rPr>
        <w:t xml:space="preserve"> ، التى نقل عن طريقها بعض نصوص من </w:t>
      </w:r>
      <w:r>
        <w:rPr>
          <w:rtl/>
        </w:rPr>
        <w:t>(</w:t>
      </w:r>
      <w:r w:rsidRPr="008125C8">
        <w:rPr>
          <w:rtl/>
        </w:rPr>
        <w:t>تاريخ الغرباء</w:t>
      </w:r>
      <w:r>
        <w:rPr>
          <w:rtl/>
        </w:rPr>
        <w:t>)</w:t>
      </w:r>
      <w:r w:rsidRPr="008125C8">
        <w:rPr>
          <w:rtl/>
        </w:rPr>
        <w:t xml:space="preserve"> لابن يونس.</w:t>
      </w:r>
    </w:p>
    <w:p w:rsidR="0036165F" w:rsidRPr="008125C8" w:rsidRDefault="0036165F" w:rsidP="0015452C">
      <w:pPr>
        <w:pStyle w:val="libFootnote0"/>
        <w:rPr>
          <w:rtl/>
        </w:rPr>
      </w:pPr>
      <w:r>
        <w:rPr>
          <w:rtl/>
        </w:rPr>
        <w:t>(</w:t>
      </w:r>
      <w:r w:rsidRPr="008125C8">
        <w:rPr>
          <w:rtl/>
        </w:rPr>
        <w:t xml:space="preserve">3) تاريخ العلماء والرواة للعلم بالأندلس </w:t>
      </w:r>
      <w:r>
        <w:rPr>
          <w:rtl/>
        </w:rPr>
        <w:t>(</w:t>
      </w:r>
      <w:r w:rsidRPr="008125C8">
        <w:rPr>
          <w:rtl/>
        </w:rPr>
        <w:t>ط. الخانجى</w:t>
      </w:r>
      <w:r>
        <w:rPr>
          <w:rtl/>
        </w:rPr>
        <w:t>)</w:t>
      </w:r>
      <w:r w:rsidRPr="008125C8">
        <w:rPr>
          <w:rtl/>
        </w:rPr>
        <w:t xml:space="preserve"> 1 / 9</w:t>
      </w:r>
      <w:r>
        <w:rPr>
          <w:rtl/>
        </w:rPr>
        <w:t xml:space="preserve"> ـ </w:t>
      </w:r>
      <w:r w:rsidRPr="008125C8">
        <w:rPr>
          <w:rtl/>
        </w:rPr>
        <w:t xml:space="preserve">10. ويلاحظ أن اسم كتاب ابن يونس المذكور غير صحيح. والمتصور أن يرسل الأمير المثقف العالم بعض تراجم الأندلسيين ، فيكون محلهم </w:t>
      </w:r>
      <w:r>
        <w:rPr>
          <w:rtl/>
        </w:rPr>
        <w:t>(</w:t>
      </w:r>
      <w:r w:rsidRPr="008125C8">
        <w:rPr>
          <w:rtl/>
        </w:rPr>
        <w:t>تاريخ الغرباء</w:t>
      </w:r>
      <w:r>
        <w:rPr>
          <w:rtl/>
        </w:rPr>
        <w:t>).</w:t>
      </w:r>
    </w:p>
    <w:p w:rsidR="0036165F" w:rsidRPr="008125C8" w:rsidRDefault="0036165F" w:rsidP="00883D27">
      <w:pPr>
        <w:pStyle w:val="libNormal0"/>
        <w:rPr>
          <w:rtl/>
        </w:rPr>
      </w:pPr>
      <w:r>
        <w:rPr>
          <w:rtl/>
        </w:rPr>
        <w:br w:type="page"/>
      </w:r>
      <w:r w:rsidRPr="008125C8">
        <w:rPr>
          <w:rtl/>
        </w:rPr>
        <w:lastRenderedPageBreak/>
        <w:t xml:space="preserve">سعيد» </w:t>
      </w:r>
      <w:r w:rsidRPr="0015452C">
        <w:rPr>
          <w:rStyle w:val="libFootnotenumChar"/>
          <w:rtl/>
        </w:rPr>
        <w:t>(1)</w:t>
      </w:r>
      <w:r>
        <w:rPr>
          <w:rtl/>
        </w:rPr>
        <w:t>.</w:t>
      </w:r>
      <w:r>
        <w:rPr>
          <w:rFonts w:hint="cs"/>
          <w:rtl/>
        </w:rPr>
        <w:t xml:space="preserve"> </w:t>
      </w:r>
      <w:r w:rsidRPr="008125C8">
        <w:rPr>
          <w:rtl/>
        </w:rPr>
        <w:t>والآن ، نقوم برصد التراجم ، التى نقلها «ابن الفرضى» عن «ابن يونس» ، ملاحظين أنها اتخذت الأنماط التالية :</w:t>
      </w:r>
    </w:p>
    <w:p w:rsidR="0036165F" w:rsidRPr="008125C8" w:rsidRDefault="0036165F" w:rsidP="00791E39">
      <w:pPr>
        <w:pStyle w:val="libNormal"/>
        <w:rPr>
          <w:rtl/>
        </w:rPr>
      </w:pPr>
      <w:r w:rsidRPr="008125C8">
        <w:rPr>
          <w:rtl/>
        </w:rPr>
        <w:t>أولا</w:t>
      </w:r>
      <w:r>
        <w:rPr>
          <w:rtl/>
        </w:rPr>
        <w:t xml:space="preserve"> ـ </w:t>
      </w:r>
      <w:r w:rsidRPr="008125C8">
        <w:rPr>
          <w:rtl/>
        </w:rPr>
        <w:t xml:space="preserve">ما نقله ابن الفرضى عن «تاريخ المصريين» </w:t>
      </w:r>
      <w:r w:rsidRPr="0015452C">
        <w:rPr>
          <w:rStyle w:val="libFootnotenumChar"/>
          <w:rtl/>
        </w:rPr>
        <w:t>(2)</w:t>
      </w:r>
      <w:r>
        <w:rPr>
          <w:rtl/>
        </w:rPr>
        <w:t>.</w:t>
      </w:r>
    </w:p>
    <w:p w:rsidR="0036165F" w:rsidRPr="008125C8" w:rsidRDefault="0036165F" w:rsidP="00791E39">
      <w:pPr>
        <w:pStyle w:val="libNormal"/>
        <w:rPr>
          <w:rtl/>
        </w:rPr>
      </w:pPr>
      <w:r w:rsidRPr="008125C8">
        <w:rPr>
          <w:rtl/>
        </w:rPr>
        <w:t>ثانيا</w:t>
      </w:r>
      <w:r>
        <w:rPr>
          <w:rtl/>
        </w:rPr>
        <w:t xml:space="preserve"> ـ </w:t>
      </w:r>
      <w:r w:rsidRPr="008125C8">
        <w:rPr>
          <w:rtl/>
        </w:rPr>
        <w:t xml:space="preserve">ما نقله ابن الفرضى عن «تاريخ الغرباء» مباشرة «بأى من الطرق المذكورة سابقا» </w:t>
      </w:r>
      <w:r w:rsidRPr="0015452C">
        <w:rPr>
          <w:rStyle w:val="libFootnotenumChar"/>
          <w:rtl/>
        </w:rPr>
        <w:t>(3)</w:t>
      </w:r>
      <w:r>
        <w:rPr>
          <w:rtl/>
        </w:rPr>
        <w:t>.</w:t>
      </w:r>
    </w:p>
    <w:p w:rsidR="0036165F" w:rsidRPr="008125C8" w:rsidRDefault="0036165F" w:rsidP="00791E39">
      <w:pPr>
        <w:pStyle w:val="libNormal"/>
        <w:rPr>
          <w:rtl/>
        </w:rPr>
      </w:pPr>
      <w:r w:rsidRPr="008125C8">
        <w:rPr>
          <w:rtl/>
        </w:rPr>
        <w:t>ثالثا</w:t>
      </w:r>
      <w:r>
        <w:rPr>
          <w:rtl/>
        </w:rPr>
        <w:t xml:space="preserve"> ـ </w:t>
      </w:r>
      <w:r w:rsidRPr="008125C8">
        <w:rPr>
          <w:rtl/>
        </w:rPr>
        <w:t xml:space="preserve">ما لم يصرح ابن الفرضى بنقله عن «تاريخ الغرباء» لكننا رجحنا نقله عنه ؛ لعدم نسبته إلى مصدر آخر ، رغم تعدد مصادر كتابه ، إلى جانب تشابه المادة الموجودة فى الترجمة مع غيرها فى مصادر أندلسية أخرى ، صرحت بنسبتها إلى «ابن يونس» </w:t>
      </w:r>
      <w:r w:rsidRPr="0015452C">
        <w:rPr>
          <w:rStyle w:val="libFootnotenumChar"/>
          <w:rtl/>
        </w:rPr>
        <w:t>(4)</w:t>
      </w:r>
      <w:r>
        <w:rPr>
          <w:rtl/>
        </w:rPr>
        <w:t>.</w:t>
      </w:r>
    </w:p>
    <w:p w:rsidR="0036165F" w:rsidRPr="008125C8" w:rsidRDefault="0036165F" w:rsidP="00791E39">
      <w:pPr>
        <w:pStyle w:val="libNormal"/>
        <w:rPr>
          <w:rtl/>
        </w:rPr>
      </w:pPr>
      <w:r w:rsidRPr="008125C8">
        <w:rPr>
          <w:rtl/>
        </w:rPr>
        <w:t>ج</w:t>
      </w:r>
      <w:r>
        <w:rPr>
          <w:rtl/>
        </w:rPr>
        <w:t xml:space="preserve"> ـ </w:t>
      </w:r>
      <w:r w:rsidRPr="008125C8">
        <w:rPr>
          <w:rtl/>
        </w:rPr>
        <w:t>ابن عبد البر القرطبى «ت 463 ه‍» : وهو صاحب كتاب «الاستيعاب فى معرفة الأصحاب»</w:t>
      </w:r>
      <w:r>
        <w:rPr>
          <w:rtl/>
        </w:rPr>
        <w:t>.</w:t>
      </w:r>
      <w:r w:rsidRPr="008125C8">
        <w:rPr>
          <w:rtl/>
        </w:rPr>
        <w:t xml:space="preserve"> وقد طالع كتاب «تاريخ المصريين» لمؤرخنا ، ونقل لنا عددا من تراجم</w:t>
      </w:r>
    </w:p>
    <w:p w:rsidR="0036165F" w:rsidRPr="008125C8" w:rsidRDefault="0036165F" w:rsidP="00AB1DDF">
      <w:pPr>
        <w:pStyle w:val="libLine"/>
        <w:rPr>
          <w:rtl/>
        </w:rPr>
      </w:pPr>
      <w:r w:rsidRPr="008125C8">
        <w:rPr>
          <w:rtl/>
        </w:rPr>
        <w:t>__________________</w:t>
      </w:r>
    </w:p>
    <w:p w:rsidR="0036165F" w:rsidRPr="008125C8" w:rsidRDefault="0036165F" w:rsidP="0015452C">
      <w:pPr>
        <w:pStyle w:val="libFootnote0"/>
        <w:rPr>
          <w:rtl/>
        </w:rPr>
      </w:pPr>
      <w:r>
        <w:rPr>
          <w:rtl/>
        </w:rPr>
        <w:t>(</w:t>
      </w:r>
      <w:r w:rsidRPr="008125C8">
        <w:rPr>
          <w:rtl/>
        </w:rPr>
        <w:t xml:space="preserve">1) تاريخ ابن الفرضى </w:t>
      </w:r>
      <w:r>
        <w:rPr>
          <w:rtl/>
        </w:rPr>
        <w:t>(</w:t>
      </w:r>
      <w:r w:rsidRPr="008125C8">
        <w:rPr>
          <w:rtl/>
        </w:rPr>
        <w:t>ط. الخانجى</w:t>
      </w:r>
      <w:r>
        <w:rPr>
          <w:rtl/>
        </w:rPr>
        <w:t>)</w:t>
      </w:r>
      <w:r w:rsidRPr="008125C8">
        <w:rPr>
          <w:rtl/>
        </w:rPr>
        <w:t xml:space="preserve"> 1 / 10.</w:t>
      </w:r>
    </w:p>
    <w:p w:rsidR="0036165F" w:rsidRPr="008125C8" w:rsidRDefault="0036165F" w:rsidP="0015452C">
      <w:pPr>
        <w:pStyle w:val="libFootnote0"/>
        <w:rPr>
          <w:rtl/>
        </w:rPr>
      </w:pPr>
      <w:r>
        <w:rPr>
          <w:rtl/>
        </w:rPr>
        <w:t>(</w:t>
      </w:r>
      <w:r w:rsidRPr="008125C8">
        <w:rPr>
          <w:rtl/>
        </w:rPr>
        <w:t xml:space="preserve">2) ترجمة </w:t>
      </w:r>
      <w:r>
        <w:rPr>
          <w:rtl/>
        </w:rPr>
        <w:t>(</w:t>
      </w:r>
      <w:r w:rsidRPr="008125C8">
        <w:rPr>
          <w:rtl/>
        </w:rPr>
        <w:t>بحير بن عبد الرحمن بن بحير</w:t>
      </w:r>
      <w:r>
        <w:rPr>
          <w:rtl/>
        </w:rPr>
        <w:t>)</w:t>
      </w:r>
      <w:r w:rsidRPr="008125C8">
        <w:rPr>
          <w:rtl/>
        </w:rPr>
        <w:t xml:space="preserve"> ، رقم </w:t>
      </w:r>
      <w:r>
        <w:rPr>
          <w:rtl/>
        </w:rPr>
        <w:t>(</w:t>
      </w:r>
      <w:r w:rsidRPr="008125C8">
        <w:rPr>
          <w:rtl/>
        </w:rPr>
        <w:t xml:space="preserve">168 ، وهامشها ، وهى الواردة فى </w:t>
      </w:r>
      <w:r>
        <w:rPr>
          <w:rtl/>
        </w:rPr>
        <w:t>(</w:t>
      </w:r>
      <w:r w:rsidRPr="008125C8">
        <w:rPr>
          <w:rtl/>
        </w:rPr>
        <w:t>تاريخ ابن الفرضى ، ط. الخانجى</w:t>
      </w:r>
      <w:r>
        <w:rPr>
          <w:rtl/>
        </w:rPr>
        <w:t>)</w:t>
      </w:r>
      <w:r w:rsidRPr="008125C8">
        <w:rPr>
          <w:rtl/>
        </w:rPr>
        <w:t xml:space="preserve"> 1 / 114.</w:t>
      </w:r>
    </w:p>
    <w:p w:rsidR="0036165F" w:rsidRPr="008125C8" w:rsidRDefault="0036165F" w:rsidP="0015452C">
      <w:pPr>
        <w:pStyle w:val="libFootnote0"/>
        <w:rPr>
          <w:rtl/>
        </w:rPr>
      </w:pPr>
      <w:r>
        <w:rPr>
          <w:rtl/>
        </w:rPr>
        <w:t>(</w:t>
      </w:r>
      <w:r w:rsidRPr="008125C8">
        <w:rPr>
          <w:rtl/>
        </w:rPr>
        <w:t xml:space="preserve">3) راجع تراجم أرقام : 5 </w:t>
      </w:r>
      <w:r>
        <w:rPr>
          <w:rtl/>
        </w:rPr>
        <w:t>(</w:t>
      </w:r>
      <w:r w:rsidRPr="008125C8">
        <w:rPr>
          <w:rtl/>
        </w:rPr>
        <w:t>وهامش 6 بها</w:t>
      </w:r>
      <w:r>
        <w:rPr>
          <w:rtl/>
        </w:rPr>
        <w:t>)</w:t>
      </w:r>
      <w:r w:rsidRPr="008125C8">
        <w:rPr>
          <w:rtl/>
        </w:rPr>
        <w:t xml:space="preserve"> ، 10 </w:t>
      </w:r>
      <w:r>
        <w:rPr>
          <w:rtl/>
        </w:rPr>
        <w:t>(</w:t>
      </w:r>
      <w:r w:rsidRPr="008125C8">
        <w:rPr>
          <w:rtl/>
        </w:rPr>
        <w:t>هامش 4 ، 5</w:t>
      </w:r>
      <w:r>
        <w:rPr>
          <w:rtl/>
        </w:rPr>
        <w:t>)</w:t>
      </w:r>
      <w:r w:rsidRPr="008125C8">
        <w:rPr>
          <w:rtl/>
        </w:rPr>
        <w:t xml:space="preserve"> ، 14 </w:t>
      </w:r>
      <w:r>
        <w:rPr>
          <w:rtl/>
        </w:rPr>
        <w:t>(</w:t>
      </w:r>
      <w:r w:rsidRPr="008125C8">
        <w:rPr>
          <w:rtl/>
        </w:rPr>
        <w:t>هامش 6</w:t>
      </w:r>
      <w:r>
        <w:rPr>
          <w:rtl/>
        </w:rPr>
        <w:t>)</w:t>
      </w:r>
      <w:r w:rsidRPr="008125C8">
        <w:rPr>
          <w:rtl/>
        </w:rPr>
        <w:t xml:space="preserve"> ، 18 </w:t>
      </w:r>
      <w:r>
        <w:rPr>
          <w:rtl/>
        </w:rPr>
        <w:t>(</w:t>
      </w:r>
      <w:r w:rsidRPr="008125C8">
        <w:rPr>
          <w:rtl/>
        </w:rPr>
        <w:t>هامش 4</w:t>
      </w:r>
      <w:r>
        <w:rPr>
          <w:rtl/>
        </w:rPr>
        <w:t>)</w:t>
      </w:r>
      <w:r w:rsidRPr="008125C8">
        <w:rPr>
          <w:rtl/>
        </w:rPr>
        <w:t xml:space="preserve"> ، 38 </w:t>
      </w:r>
      <w:r>
        <w:rPr>
          <w:rtl/>
        </w:rPr>
        <w:t>(</w:t>
      </w:r>
      <w:r w:rsidRPr="008125C8">
        <w:rPr>
          <w:rtl/>
        </w:rPr>
        <w:t>هامش 7</w:t>
      </w:r>
      <w:r>
        <w:rPr>
          <w:rtl/>
        </w:rPr>
        <w:t>)</w:t>
      </w:r>
      <w:r w:rsidRPr="008125C8">
        <w:rPr>
          <w:rtl/>
        </w:rPr>
        <w:t xml:space="preserve"> ، 52 </w:t>
      </w:r>
      <w:r>
        <w:rPr>
          <w:rtl/>
        </w:rPr>
        <w:t>(</w:t>
      </w:r>
      <w:r w:rsidRPr="008125C8">
        <w:rPr>
          <w:rtl/>
        </w:rPr>
        <w:t>هامش 4</w:t>
      </w:r>
      <w:r>
        <w:rPr>
          <w:rtl/>
        </w:rPr>
        <w:t>)</w:t>
      </w:r>
      <w:r w:rsidRPr="008125C8">
        <w:rPr>
          <w:rtl/>
        </w:rPr>
        <w:t xml:space="preserve"> ، 54 </w:t>
      </w:r>
      <w:r>
        <w:rPr>
          <w:rtl/>
        </w:rPr>
        <w:t>(</w:t>
      </w:r>
      <w:r w:rsidRPr="008125C8">
        <w:rPr>
          <w:rtl/>
        </w:rPr>
        <w:t>هامش 3</w:t>
      </w:r>
      <w:r>
        <w:rPr>
          <w:rtl/>
        </w:rPr>
        <w:t>)</w:t>
      </w:r>
      <w:r w:rsidRPr="008125C8">
        <w:rPr>
          <w:rtl/>
        </w:rPr>
        <w:t xml:space="preserve"> ، 62 </w:t>
      </w:r>
      <w:r>
        <w:rPr>
          <w:rtl/>
        </w:rPr>
        <w:t>(</w:t>
      </w:r>
      <w:r w:rsidRPr="008125C8">
        <w:rPr>
          <w:rtl/>
        </w:rPr>
        <w:t>هامش 3</w:t>
      </w:r>
      <w:r>
        <w:rPr>
          <w:rtl/>
        </w:rPr>
        <w:t>)</w:t>
      </w:r>
      <w:r w:rsidRPr="008125C8">
        <w:rPr>
          <w:rtl/>
        </w:rPr>
        <w:t xml:space="preserve"> ، 74 </w:t>
      </w:r>
      <w:r>
        <w:rPr>
          <w:rtl/>
        </w:rPr>
        <w:t>(</w:t>
      </w:r>
      <w:r w:rsidRPr="008125C8">
        <w:rPr>
          <w:rtl/>
        </w:rPr>
        <w:t>هامش 3</w:t>
      </w:r>
      <w:r>
        <w:rPr>
          <w:rtl/>
        </w:rPr>
        <w:t>)</w:t>
      </w:r>
      <w:r w:rsidRPr="008125C8">
        <w:rPr>
          <w:rtl/>
        </w:rPr>
        <w:t xml:space="preserve"> ، 84 </w:t>
      </w:r>
      <w:r>
        <w:rPr>
          <w:rtl/>
        </w:rPr>
        <w:t>(</w:t>
      </w:r>
      <w:r w:rsidRPr="008125C8">
        <w:rPr>
          <w:rtl/>
        </w:rPr>
        <w:t>هامش 8</w:t>
      </w:r>
      <w:r>
        <w:rPr>
          <w:rtl/>
        </w:rPr>
        <w:t>)</w:t>
      </w:r>
      <w:r w:rsidRPr="008125C8">
        <w:rPr>
          <w:rtl/>
        </w:rPr>
        <w:t xml:space="preserve"> ، 86 </w:t>
      </w:r>
      <w:r>
        <w:rPr>
          <w:rtl/>
        </w:rPr>
        <w:t>(</w:t>
      </w:r>
      <w:r w:rsidRPr="008125C8">
        <w:rPr>
          <w:rtl/>
        </w:rPr>
        <w:t>هامش 3</w:t>
      </w:r>
      <w:r>
        <w:rPr>
          <w:rtl/>
        </w:rPr>
        <w:t>)</w:t>
      </w:r>
      <w:r w:rsidRPr="008125C8">
        <w:rPr>
          <w:rtl/>
        </w:rPr>
        <w:t xml:space="preserve"> ، 105 </w:t>
      </w:r>
      <w:r>
        <w:rPr>
          <w:rtl/>
        </w:rPr>
        <w:t>(</w:t>
      </w:r>
      <w:r w:rsidRPr="008125C8">
        <w:rPr>
          <w:rtl/>
        </w:rPr>
        <w:t>هامش 6</w:t>
      </w:r>
      <w:r>
        <w:rPr>
          <w:rtl/>
        </w:rPr>
        <w:t>)</w:t>
      </w:r>
      <w:r w:rsidRPr="008125C8">
        <w:rPr>
          <w:rtl/>
        </w:rPr>
        <w:t xml:space="preserve"> ، 110 </w:t>
      </w:r>
      <w:r>
        <w:rPr>
          <w:rtl/>
        </w:rPr>
        <w:t>(</w:t>
      </w:r>
      <w:r w:rsidRPr="008125C8">
        <w:rPr>
          <w:rtl/>
        </w:rPr>
        <w:t xml:space="preserve">6) ، 128 </w:t>
      </w:r>
      <w:r>
        <w:rPr>
          <w:rtl/>
        </w:rPr>
        <w:t>(</w:t>
      </w:r>
      <w:r w:rsidRPr="008125C8">
        <w:rPr>
          <w:rtl/>
        </w:rPr>
        <w:t xml:space="preserve">1) ، 134 </w:t>
      </w:r>
      <w:r>
        <w:rPr>
          <w:rtl/>
        </w:rPr>
        <w:t>(</w:t>
      </w:r>
      <w:r w:rsidRPr="008125C8">
        <w:rPr>
          <w:rtl/>
        </w:rPr>
        <w:t xml:space="preserve">1) ، 168 </w:t>
      </w:r>
      <w:r>
        <w:rPr>
          <w:rtl/>
        </w:rPr>
        <w:t>(</w:t>
      </w:r>
      <w:r w:rsidRPr="008125C8">
        <w:rPr>
          <w:rtl/>
        </w:rPr>
        <w:t>هامش 7 ص 66 ، وهامش 5 ص 67 ، وهامش 1 ص 69</w:t>
      </w:r>
      <w:r>
        <w:rPr>
          <w:rtl/>
        </w:rPr>
        <w:t>)</w:t>
      </w:r>
      <w:r w:rsidRPr="008125C8">
        <w:rPr>
          <w:rtl/>
        </w:rPr>
        <w:t xml:space="preserve"> ، 201 </w:t>
      </w:r>
      <w:r>
        <w:rPr>
          <w:rtl/>
        </w:rPr>
        <w:t>(</w:t>
      </w:r>
      <w:r w:rsidRPr="008125C8">
        <w:rPr>
          <w:rtl/>
        </w:rPr>
        <w:t xml:space="preserve">1) ، 211 </w:t>
      </w:r>
      <w:r>
        <w:rPr>
          <w:rtl/>
        </w:rPr>
        <w:t>(</w:t>
      </w:r>
      <w:r w:rsidRPr="008125C8">
        <w:rPr>
          <w:rtl/>
        </w:rPr>
        <w:t xml:space="preserve">3) ، 212 </w:t>
      </w:r>
      <w:r>
        <w:rPr>
          <w:rtl/>
        </w:rPr>
        <w:t>(</w:t>
      </w:r>
      <w:r w:rsidRPr="008125C8">
        <w:rPr>
          <w:rtl/>
        </w:rPr>
        <w:t xml:space="preserve">4) ، 219 </w:t>
      </w:r>
      <w:r>
        <w:rPr>
          <w:rtl/>
        </w:rPr>
        <w:t>(</w:t>
      </w:r>
      <w:r w:rsidRPr="008125C8">
        <w:rPr>
          <w:rtl/>
        </w:rPr>
        <w:t xml:space="preserve">2) ، 238 </w:t>
      </w:r>
      <w:r>
        <w:rPr>
          <w:rtl/>
        </w:rPr>
        <w:t>(</w:t>
      </w:r>
      <w:r w:rsidRPr="008125C8">
        <w:rPr>
          <w:rtl/>
        </w:rPr>
        <w:t xml:space="preserve">2) ، 239 </w:t>
      </w:r>
      <w:r>
        <w:rPr>
          <w:rtl/>
        </w:rPr>
        <w:t>(</w:t>
      </w:r>
      <w:r w:rsidRPr="008125C8">
        <w:rPr>
          <w:rtl/>
        </w:rPr>
        <w:t xml:space="preserve">3) ، 241 </w:t>
      </w:r>
      <w:r>
        <w:rPr>
          <w:rtl/>
        </w:rPr>
        <w:t>(</w:t>
      </w:r>
      <w:r w:rsidRPr="008125C8">
        <w:rPr>
          <w:rtl/>
        </w:rPr>
        <w:t xml:space="preserve">1) ، 242 </w:t>
      </w:r>
      <w:r>
        <w:rPr>
          <w:rtl/>
        </w:rPr>
        <w:t>(</w:t>
      </w:r>
      <w:r w:rsidRPr="008125C8">
        <w:rPr>
          <w:rtl/>
        </w:rPr>
        <w:t xml:space="preserve">3) ، 262 </w:t>
      </w:r>
      <w:r>
        <w:rPr>
          <w:rtl/>
        </w:rPr>
        <w:t>(</w:t>
      </w:r>
      <w:r w:rsidRPr="008125C8">
        <w:rPr>
          <w:rtl/>
        </w:rPr>
        <w:t xml:space="preserve">6) ، 269 </w:t>
      </w:r>
      <w:r>
        <w:rPr>
          <w:rtl/>
        </w:rPr>
        <w:t>(</w:t>
      </w:r>
      <w:r w:rsidRPr="008125C8">
        <w:rPr>
          <w:rtl/>
        </w:rPr>
        <w:t xml:space="preserve">6) ، 273 </w:t>
      </w:r>
      <w:r>
        <w:rPr>
          <w:rtl/>
        </w:rPr>
        <w:t>(</w:t>
      </w:r>
      <w:r w:rsidRPr="008125C8">
        <w:rPr>
          <w:rtl/>
        </w:rPr>
        <w:t xml:space="preserve">1) ، 280 </w:t>
      </w:r>
      <w:r>
        <w:rPr>
          <w:rtl/>
        </w:rPr>
        <w:t>(</w:t>
      </w:r>
      <w:r w:rsidRPr="008125C8">
        <w:rPr>
          <w:rtl/>
        </w:rPr>
        <w:t>2</w:t>
      </w:r>
      <w:r>
        <w:rPr>
          <w:rtl/>
        </w:rPr>
        <w:t xml:space="preserve"> ـ </w:t>
      </w:r>
      <w:r w:rsidRPr="008125C8">
        <w:rPr>
          <w:rtl/>
        </w:rPr>
        <w:t>3</w:t>
      </w:r>
      <w:r>
        <w:rPr>
          <w:rtl/>
        </w:rPr>
        <w:t>)</w:t>
      </w:r>
      <w:r w:rsidRPr="008125C8">
        <w:rPr>
          <w:rtl/>
        </w:rPr>
        <w:t xml:space="preserve"> ، 289 </w:t>
      </w:r>
      <w:r>
        <w:rPr>
          <w:rtl/>
        </w:rPr>
        <w:t>(</w:t>
      </w:r>
      <w:r w:rsidRPr="008125C8">
        <w:rPr>
          <w:rtl/>
        </w:rPr>
        <w:t xml:space="preserve">8) ، 296 </w:t>
      </w:r>
      <w:r>
        <w:rPr>
          <w:rtl/>
        </w:rPr>
        <w:t>(</w:t>
      </w:r>
      <w:r w:rsidRPr="008125C8">
        <w:rPr>
          <w:rtl/>
        </w:rPr>
        <w:t xml:space="preserve">1) ، 298 </w:t>
      </w:r>
      <w:r>
        <w:rPr>
          <w:rtl/>
        </w:rPr>
        <w:t>(</w:t>
      </w:r>
      <w:r w:rsidRPr="008125C8">
        <w:rPr>
          <w:rtl/>
        </w:rPr>
        <w:t xml:space="preserve">5) ، 305 </w:t>
      </w:r>
      <w:r>
        <w:rPr>
          <w:rtl/>
        </w:rPr>
        <w:t>(</w:t>
      </w:r>
      <w:r w:rsidRPr="008125C8">
        <w:rPr>
          <w:rtl/>
        </w:rPr>
        <w:t xml:space="preserve">6) ، 308 </w:t>
      </w:r>
      <w:r>
        <w:rPr>
          <w:rtl/>
        </w:rPr>
        <w:t>(</w:t>
      </w:r>
      <w:r w:rsidRPr="008125C8">
        <w:rPr>
          <w:rtl/>
        </w:rPr>
        <w:t xml:space="preserve">7) ، 311 </w:t>
      </w:r>
      <w:r>
        <w:rPr>
          <w:rtl/>
        </w:rPr>
        <w:t>(</w:t>
      </w:r>
      <w:r w:rsidRPr="008125C8">
        <w:rPr>
          <w:rtl/>
        </w:rPr>
        <w:t xml:space="preserve">6) ، 324 </w:t>
      </w:r>
      <w:r>
        <w:rPr>
          <w:rtl/>
        </w:rPr>
        <w:t>(</w:t>
      </w:r>
      <w:r w:rsidRPr="008125C8">
        <w:rPr>
          <w:rtl/>
        </w:rPr>
        <w:t xml:space="preserve">3) ، 341 </w:t>
      </w:r>
      <w:r>
        <w:rPr>
          <w:rtl/>
        </w:rPr>
        <w:t>(</w:t>
      </w:r>
      <w:r w:rsidRPr="008125C8">
        <w:rPr>
          <w:rtl/>
        </w:rPr>
        <w:t xml:space="preserve">2) ، 351 </w:t>
      </w:r>
      <w:r>
        <w:rPr>
          <w:rtl/>
        </w:rPr>
        <w:t>(</w:t>
      </w:r>
      <w:r w:rsidRPr="008125C8">
        <w:rPr>
          <w:rtl/>
        </w:rPr>
        <w:t xml:space="preserve">5) ، 357 </w:t>
      </w:r>
      <w:r>
        <w:rPr>
          <w:rtl/>
        </w:rPr>
        <w:t>(</w:t>
      </w:r>
      <w:r w:rsidRPr="008125C8">
        <w:rPr>
          <w:rtl/>
        </w:rPr>
        <w:t xml:space="preserve">3) ، 370 </w:t>
      </w:r>
      <w:r>
        <w:rPr>
          <w:rtl/>
        </w:rPr>
        <w:t>(</w:t>
      </w:r>
      <w:r w:rsidRPr="008125C8">
        <w:rPr>
          <w:rtl/>
        </w:rPr>
        <w:t xml:space="preserve">2) ، 374 </w:t>
      </w:r>
      <w:r>
        <w:rPr>
          <w:rtl/>
        </w:rPr>
        <w:t>(</w:t>
      </w:r>
      <w:r w:rsidRPr="008125C8">
        <w:rPr>
          <w:rtl/>
        </w:rPr>
        <w:t xml:space="preserve">6) ، 379 </w:t>
      </w:r>
      <w:r>
        <w:rPr>
          <w:rtl/>
        </w:rPr>
        <w:t>(</w:t>
      </w:r>
      <w:r w:rsidRPr="008125C8">
        <w:rPr>
          <w:rtl/>
        </w:rPr>
        <w:t xml:space="preserve">3) ، 380 </w:t>
      </w:r>
      <w:r>
        <w:rPr>
          <w:rtl/>
        </w:rPr>
        <w:t>(</w:t>
      </w:r>
      <w:r w:rsidRPr="008125C8">
        <w:rPr>
          <w:rtl/>
        </w:rPr>
        <w:t xml:space="preserve">8) ، 381 </w:t>
      </w:r>
      <w:r>
        <w:rPr>
          <w:rtl/>
        </w:rPr>
        <w:t>(</w:t>
      </w:r>
      <w:r w:rsidRPr="008125C8">
        <w:rPr>
          <w:rtl/>
        </w:rPr>
        <w:t xml:space="preserve">9) ، 386 </w:t>
      </w:r>
      <w:r>
        <w:rPr>
          <w:rtl/>
        </w:rPr>
        <w:t>(</w:t>
      </w:r>
      <w:r w:rsidRPr="008125C8">
        <w:rPr>
          <w:rtl/>
        </w:rPr>
        <w:t xml:space="preserve">4) ، 396 </w:t>
      </w:r>
      <w:r>
        <w:rPr>
          <w:rtl/>
        </w:rPr>
        <w:t>(</w:t>
      </w:r>
      <w:r w:rsidRPr="008125C8">
        <w:rPr>
          <w:rtl/>
        </w:rPr>
        <w:t xml:space="preserve">1) ، 419 </w:t>
      </w:r>
      <w:r>
        <w:rPr>
          <w:rtl/>
        </w:rPr>
        <w:t>(</w:t>
      </w:r>
      <w:r w:rsidRPr="008125C8">
        <w:rPr>
          <w:rtl/>
        </w:rPr>
        <w:t xml:space="preserve">5) ، 420 </w:t>
      </w:r>
      <w:r>
        <w:rPr>
          <w:rtl/>
        </w:rPr>
        <w:t>(</w:t>
      </w:r>
      <w:r w:rsidRPr="008125C8">
        <w:rPr>
          <w:rtl/>
        </w:rPr>
        <w:t>ترجمة عمر بن موسى الكنانى الواردة فى «تاريخ ابن الفرضى» ط. الخانجى 1 / 364</w:t>
      </w:r>
      <w:r>
        <w:rPr>
          <w:rtl/>
        </w:rPr>
        <w:t>)</w:t>
      </w:r>
      <w:r w:rsidRPr="008125C8">
        <w:rPr>
          <w:rtl/>
        </w:rPr>
        <w:t xml:space="preserve"> ، 423 </w:t>
      </w:r>
      <w:r>
        <w:rPr>
          <w:rtl/>
        </w:rPr>
        <w:t>(</w:t>
      </w:r>
      <w:r w:rsidRPr="008125C8">
        <w:rPr>
          <w:rtl/>
        </w:rPr>
        <w:t xml:space="preserve">4) ، 428 </w:t>
      </w:r>
      <w:r>
        <w:rPr>
          <w:rtl/>
        </w:rPr>
        <w:t>(</w:t>
      </w:r>
      <w:r w:rsidRPr="008125C8">
        <w:rPr>
          <w:rtl/>
        </w:rPr>
        <w:t xml:space="preserve">3) ، 429 </w:t>
      </w:r>
      <w:r>
        <w:rPr>
          <w:rtl/>
        </w:rPr>
        <w:t>(</w:t>
      </w:r>
      <w:r w:rsidRPr="008125C8">
        <w:rPr>
          <w:rtl/>
        </w:rPr>
        <w:t xml:space="preserve">7) ، 431 </w:t>
      </w:r>
      <w:r>
        <w:rPr>
          <w:rtl/>
        </w:rPr>
        <w:t>(</w:t>
      </w:r>
      <w:r w:rsidRPr="008125C8">
        <w:rPr>
          <w:rtl/>
        </w:rPr>
        <w:t xml:space="preserve">1) ، 434 </w:t>
      </w:r>
      <w:r>
        <w:rPr>
          <w:rtl/>
        </w:rPr>
        <w:t>(</w:t>
      </w:r>
      <w:r w:rsidRPr="008125C8">
        <w:rPr>
          <w:rtl/>
        </w:rPr>
        <w:t xml:space="preserve">1) ، 438 </w:t>
      </w:r>
      <w:r>
        <w:rPr>
          <w:rtl/>
        </w:rPr>
        <w:t>(</w:t>
      </w:r>
      <w:r w:rsidRPr="008125C8">
        <w:rPr>
          <w:rtl/>
        </w:rPr>
        <w:t xml:space="preserve">7) ، 444 </w:t>
      </w:r>
      <w:r>
        <w:rPr>
          <w:rtl/>
        </w:rPr>
        <w:t>(</w:t>
      </w:r>
      <w:r w:rsidRPr="008125C8">
        <w:rPr>
          <w:rtl/>
        </w:rPr>
        <w:t xml:space="preserve">2) ، 445 </w:t>
      </w:r>
      <w:r>
        <w:rPr>
          <w:rtl/>
        </w:rPr>
        <w:t>(</w:t>
      </w:r>
      <w:r w:rsidRPr="008125C8">
        <w:rPr>
          <w:rtl/>
        </w:rPr>
        <w:t xml:space="preserve">1) ، 449 </w:t>
      </w:r>
      <w:r>
        <w:rPr>
          <w:rtl/>
        </w:rPr>
        <w:t>(</w:t>
      </w:r>
      <w:r w:rsidRPr="008125C8">
        <w:rPr>
          <w:rtl/>
        </w:rPr>
        <w:t xml:space="preserve">3) ، 451 </w:t>
      </w:r>
      <w:r>
        <w:rPr>
          <w:rtl/>
        </w:rPr>
        <w:t>(</w:t>
      </w:r>
      <w:r w:rsidRPr="008125C8">
        <w:rPr>
          <w:rtl/>
        </w:rPr>
        <w:t xml:space="preserve">2) ، 454 </w:t>
      </w:r>
      <w:r>
        <w:rPr>
          <w:rtl/>
        </w:rPr>
        <w:t>(</w:t>
      </w:r>
      <w:r w:rsidRPr="008125C8">
        <w:rPr>
          <w:rtl/>
        </w:rPr>
        <w:t xml:space="preserve">5) ، 460 </w:t>
      </w:r>
      <w:r>
        <w:rPr>
          <w:rtl/>
        </w:rPr>
        <w:t>(</w:t>
      </w:r>
      <w:r w:rsidRPr="008125C8">
        <w:rPr>
          <w:rtl/>
        </w:rPr>
        <w:t xml:space="preserve">5) ، 465 </w:t>
      </w:r>
      <w:r>
        <w:rPr>
          <w:rtl/>
        </w:rPr>
        <w:t>(</w:t>
      </w:r>
      <w:r w:rsidRPr="008125C8">
        <w:rPr>
          <w:rtl/>
        </w:rPr>
        <w:t xml:space="preserve">2) ، 470 </w:t>
      </w:r>
      <w:r>
        <w:rPr>
          <w:rtl/>
        </w:rPr>
        <w:t>(</w:t>
      </w:r>
      <w:r w:rsidRPr="008125C8">
        <w:rPr>
          <w:rtl/>
        </w:rPr>
        <w:t xml:space="preserve">5) ، 495 </w:t>
      </w:r>
      <w:r>
        <w:rPr>
          <w:rtl/>
        </w:rPr>
        <w:t>(</w:t>
      </w:r>
      <w:r w:rsidRPr="008125C8">
        <w:rPr>
          <w:rtl/>
        </w:rPr>
        <w:t xml:space="preserve">6) ، 531 </w:t>
      </w:r>
      <w:r>
        <w:rPr>
          <w:rtl/>
        </w:rPr>
        <w:t>(</w:t>
      </w:r>
      <w:r w:rsidRPr="008125C8">
        <w:rPr>
          <w:rtl/>
        </w:rPr>
        <w:t xml:space="preserve">6) ، 535 </w:t>
      </w:r>
      <w:r>
        <w:rPr>
          <w:rtl/>
        </w:rPr>
        <w:t>(</w:t>
      </w:r>
      <w:r w:rsidRPr="008125C8">
        <w:rPr>
          <w:rtl/>
        </w:rPr>
        <w:t xml:space="preserve">1) ، 550 </w:t>
      </w:r>
      <w:r>
        <w:rPr>
          <w:rtl/>
        </w:rPr>
        <w:t>(</w:t>
      </w:r>
      <w:r w:rsidRPr="008125C8">
        <w:rPr>
          <w:rtl/>
        </w:rPr>
        <w:t xml:space="preserve">6) ، 552 </w:t>
      </w:r>
      <w:r>
        <w:rPr>
          <w:rtl/>
        </w:rPr>
        <w:t>(</w:t>
      </w:r>
      <w:r w:rsidRPr="008125C8">
        <w:rPr>
          <w:rtl/>
        </w:rPr>
        <w:t xml:space="preserve">3) ، 559 </w:t>
      </w:r>
      <w:r>
        <w:rPr>
          <w:rtl/>
        </w:rPr>
        <w:t>(</w:t>
      </w:r>
      <w:r w:rsidRPr="008125C8">
        <w:rPr>
          <w:rtl/>
        </w:rPr>
        <w:t xml:space="preserve">8) ، 565 </w:t>
      </w:r>
      <w:r>
        <w:rPr>
          <w:rtl/>
        </w:rPr>
        <w:t>(</w:t>
      </w:r>
      <w:r w:rsidRPr="008125C8">
        <w:rPr>
          <w:rtl/>
        </w:rPr>
        <w:t xml:space="preserve">1) ، 590 </w:t>
      </w:r>
      <w:r>
        <w:rPr>
          <w:rtl/>
        </w:rPr>
        <w:t>(</w:t>
      </w:r>
      <w:r w:rsidRPr="008125C8">
        <w:rPr>
          <w:rtl/>
        </w:rPr>
        <w:t xml:space="preserve">3) ، 605 </w:t>
      </w:r>
      <w:r>
        <w:rPr>
          <w:rtl/>
        </w:rPr>
        <w:t>(</w:t>
      </w:r>
      <w:r w:rsidRPr="008125C8">
        <w:rPr>
          <w:rtl/>
        </w:rPr>
        <w:t xml:space="preserve">5) ، 610 </w:t>
      </w:r>
      <w:r>
        <w:rPr>
          <w:rtl/>
        </w:rPr>
        <w:t>(</w:t>
      </w:r>
      <w:r w:rsidRPr="008125C8">
        <w:rPr>
          <w:rtl/>
        </w:rPr>
        <w:t xml:space="preserve">6) ، 616 </w:t>
      </w:r>
      <w:r>
        <w:rPr>
          <w:rtl/>
        </w:rPr>
        <w:t>(</w:t>
      </w:r>
      <w:r w:rsidRPr="008125C8">
        <w:rPr>
          <w:rtl/>
        </w:rPr>
        <w:t xml:space="preserve">4) ، 619 </w:t>
      </w:r>
      <w:r>
        <w:rPr>
          <w:rtl/>
        </w:rPr>
        <w:t>(</w:t>
      </w:r>
      <w:r w:rsidRPr="008125C8">
        <w:rPr>
          <w:rtl/>
        </w:rPr>
        <w:t xml:space="preserve">3) ، 620 </w:t>
      </w:r>
      <w:r>
        <w:rPr>
          <w:rtl/>
        </w:rPr>
        <w:t>(</w:t>
      </w:r>
      <w:r w:rsidRPr="008125C8">
        <w:rPr>
          <w:rtl/>
        </w:rPr>
        <w:t xml:space="preserve">8) ، 627 </w:t>
      </w:r>
      <w:r>
        <w:rPr>
          <w:rtl/>
        </w:rPr>
        <w:t>(</w:t>
      </w:r>
      <w:r w:rsidRPr="008125C8">
        <w:rPr>
          <w:rtl/>
        </w:rPr>
        <w:t xml:space="preserve">3) ، 643 </w:t>
      </w:r>
      <w:r>
        <w:rPr>
          <w:rtl/>
        </w:rPr>
        <w:t>(</w:t>
      </w:r>
      <w:r w:rsidRPr="008125C8">
        <w:rPr>
          <w:rtl/>
        </w:rPr>
        <w:t xml:space="preserve">1) ، 648 </w:t>
      </w:r>
      <w:r>
        <w:rPr>
          <w:rtl/>
        </w:rPr>
        <w:t>(</w:t>
      </w:r>
      <w:r w:rsidRPr="008125C8">
        <w:rPr>
          <w:rtl/>
        </w:rPr>
        <w:t xml:space="preserve">4) ، 650 </w:t>
      </w:r>
      <w:r>
        <w:rPr>
          <w:rtl/>
        </w:rPr>
        <w:t>(</w:t>
      </w:r>
      <w:r w:rsidRPr="008125C8">
        <w:rPr>
          <w:rtl/>
        </w:rPr>
        <w:t xml:space="preserve">6) ، 652 </w:t>
      </w:r>
      <w:r>
        <w:rPr>
          <w:rtl/>
        </w:rPr>
        <w:t>(</w:t>
      </w:r>
      <w:r w:rsidRPr="008125C8">
        <w:rPr>
          <w:rtl/>
        </w:rPr>
        <w:t xml:space="preserve">4) ، 662 </w:t>
      </w:r>
      <w:r>
        <w:rPr>
          <w:rtl/>
        </w:rPr>
        <w:t>(</w:t>
      </w:r>
      <w:r w:rsidRPr="008125C8">
        <w:rPr>
          <w:rtl/>
        </w:rPr>
        <w:t xml:space="preserve">3) ، 663 </w:t>
      </w:r>
      <w:r>
        <w:rPr>
          <w:rtl/>
        </w:rPr>
        <w:t>(</w:t>
      </w:r>
      <w:r w:rsidRPr="008125C8">
        <w:rPr>
          <w:rtl/>
        </w:rPr>
        <w:t xml:space="preserve">8) ، 667 </w:t>
      </w:r>
      <w:r>
        <w:rPr>
          <w:rtl/>
        </w:rPr>
        <w:t>(</w:t>
      </w:r>
      <w:r w:rsidRPr="008125C8">
        <w:rPr>
          <w:rtl/>
        </w:rPr>
        <w:t xml:space="preserve">4) ، 689 </w:t>
      </w:r>
      <w:r>
        <w:rPr>
          <w:rtl/>
        </w:rPr>
        <w:t>(</w:t>
      </w:r>
      <w:r w:rsidRPr="008125C8">
        <w:rPr>
          <w:rtl/>
        </w:rPr>
        <w:t xml:space="preserve">5) ، 696 </w:t>
      </w:r>
      <w:r>
        <w:rPr>
          <w:rtl/>
        </w:rPr>
        <w:t>(</w:t>
      </w:r>
      <w:r w:rsidRPr="008125C8">
        <w:rPr>
          <w:rtl/>
        </w:rPr>
        <w:t>2)</w:t>
      </w:r>
      <w:r>
        <w:rPr>
          <w:rtl/>
        </w:rPr>
        <w:t>.</w:t>
      </w:r>
      <w:r w:rsidRPr="008125C8">
        <w:rPr>
          <w:rtl/>
        </w:rPr>
        <w:t xml:space="preserve"> وبذلك بلغت التراجم المنقولة عن مؤرخنا هنا </w:t>
      </w:r>
      <w:r>
        <w:rPr>
          <w:rtl/>
        </w:rPr>
        <w:t>(</w:t>
      </w:r>
      <w:r w:rsidRPr="008125C8">
        <w:rPr>
          <w:rtl/>
        </w:rPr>
        <w:t>84 ترجمة</w:t>
      </w:r>
      <w:r>
        <w:rPr>
          <w:rtl/>
        </w:rPr>
        <w:t>).</w:t>
      </w:r>
    </w:p>
    <w:p w:rsidR="0036165F" w:rsidRPr="008125C8" w:rsidRDefault="0036165F" w:rsidP="0015452C">
      <w:pPr>
        <w:pStyle w:val="libFootnote0"/>
        <w:rPr>
          <w:rtl/>
        </w:rPr>
      </w:pPr>
      <w:r>
        <w:rPr>
          <w:rtl/>
        </w:rPr>
        <w:t>(</w:t>
      </w:r>
      <w:r w:rsidRPr="008125C8">
        <w:rPr>
          <w:rtl/>
        </w:rPr>
        <w:t xml:space="preserve">4) راجع تراجم أرقام : </w:t>
      </w:r>
      <w:r>
        <w:rPr>
          <w:rtl/>
        </w:rPr>
        <w:t>(</w:t>
      </w:r>
      <w:r w:rsidRPr="008125C8">
        <w:rPr>
          <w:rtl/>
        </w:rPr>
        <w:t>11 ، وهامش 2 بها</w:t>
      </w:r>
      <w:r>
        <w:rPr>
          <w:rtl/>
        </w:rPr>
        <w:t>)</w:t>
      </w:r>
      <w:r w:rsidRPr="008125C8">
        <w:rPr>
          <w:rtl/>
        </w:rPr>
        <w:t xml:space="preserve"> ، 323 </w:t>
      </w:r>
      <w:r>
        <w:rPr>
          <w:rtl/>
        </w:rPr>
        <w:t>(</w:t>
      </w:r>
      <w:r w:rsidRPr="008125C8">
        <w:rPr>
          <w:rtl/>
        </w:rPr>
        <w:t xml:space="preserve">4) ، 618 </w:t>
      </w:r>
      <w:r>
        <w:rPr>
          <w:rtl/>
        </w:rPr>
        <w:t>(</w:t>
      </w:r>
      <w:r w:rsidRPr="008125C8">
        <w:rPr>
          <w:rtl/>
        </w:rPr>
        <w:t>2)</w:t>
      </w:r>
      <w:r>
        <w:rPr>
          <w:rtl/>
        </w:rPr>
        <w:t>.</w:t>
      </w:r>
    </w:p>
    <w:p w:rsidR="0036165F" w:rsidRPr="008125C8" w:rsidRDefault="0036165F" w:rsidP="00883D27">
      <w:pPr>
        <w:pStyle w:val="libNormal0"/>
        <w:rPr>
          <w:rtl/>
        </w:rPr>
      </w:pPr>
      <w:r>
        <w:rPr>
          <w:rtl/>
        </w:rPr>
        <w:br w:type="page"/>
      </w:r>
      <w:r w:rsidRPr="008125C8">
        <w:rPr>
          <w:rtl/>
        </w:rPr>
        <w:lastRenderedPageBreak/>
        <w:t xml:space="preserve">الصحابة ، صرّح فى إحداها بمصدره الذي رواها عنه </w:t>
      </w:r>
      <w:r w:rsidRPr="0015452C">
        <w:rPr>
          <w:rStyle w:val="libFootnotenumChar"/>
          <w:rtl/>
        </w:rPr>
        <w:t>(1)</w:t>
      </w:r>
      <w:r>
        <w:rPr>
          <w:rtl/>
        </w:rPr>
        <w:t>.</w:t>
      </w:r>
      <w:r w:rsidRPr="008125C8">
        <w:rPr>
          <w:rtl/>
        </w:rPr>
        <w:t xml:space="preserve"> ورغم أن ابن عبد البر ذكر لنا طريقين نقل من خلالهما «تاريخ المصريين» لابن يونس </w:t>
      </w:r>
      <w:r w:rsidRPr="0015452C">
        <w:rPr>
          <w:rStyle w:val="libFootnotenumChar"/>
          <w:rtl/>
        </w:rPr>
        <w:t>(2)</w:t>
      </w:r>
      <w:r w:rsidRPr="008125C8">
        <w:rPr>
          <w:rtl/>
        </w:rPr>
        <w:t xml:space="preserve"> ، إلا أنه كان يكتفى</w:t>
      </w:r>
      <w:r>
        <w:rPr>
          <w:rtl/>
        </w:rPr>
        <w:t xml:space="preserve"> ـ </w:t>
      </w:r>
      <w:r w:rsidRPr="008125C8">
        <w:rPr>
          <w:rtl/>
        </w:rPr>
        <w:t>فى القدر الذي بقى لنا من تراجم الصحابة المصريين</w:t>
      </w:r>
      <w:r>
        <w:rPr>
          <w:rtl/>
        </w:rPr>
        <w:t xml:space="preserve"> ـ </w:t>
      </w:r>
      <w:r w:rsidRPr="008125C8">
        <w:rPr>
          <w:rtl/>
        </w:rPr>
        <w:t xml:space="preserve">بذكر ابن يونس وحده من دون سائر رجال الإسناد ، الذين نقل عنهم الترجمة </w:t>
      </w:r>
      <w:r w:rsidRPr="0015452C">
        <w:rPr>
          <w:rStyle w:val="libFootnotenumChar"/>
          <w:rtl/>
        </w:rPr>
        <w:t>(3)</w:t>
      </w:r>
      <w:r>
        <w:rPr>
          <w:rtl/>
        </w:rPr>
        <w:t>.</w:t>
      </w:r>
    </w:p>
    <w:p w:rsidR="0036165F" w:rsidRPr="008125C8" w:rsidRDefault="0036165F" w:rsidP="00791E39">
      <w:pPr>
        <w:pStyle w:val="libNormal"/>
        <w:rPr>
          <w:rtl/>
        </w:rPr>
      </w:pPr>
      <w:r w:rsidRPr="008125C8">
        <w:rPr>
          <w:rtl/>
        </w:rPr>
        <w:t>د</w:t>
      </w:r>
      <w:r>
        <w:rPr>
          <w:rtl/>
        </w:rPr>
        <w:t xml:space="preserve"> ـ </w:t>
      </w:r>
      <w:r w:rsidRPr="008125C8">
        <w:rPr>
          <w:rtl/>
        </w:rPr>
        <w:t xml:space="preserve">الحميدى </w:t>
      </w:r>
      <w:r>
        <w:rPr>
          <w:rtl/>
        </w:rPr>
        <w:t>(</w:t>
      </w:r>
      <w:r w:rsidRPr="008125C8">
        <w:rPr>
          <w:rtl/>
        </w:rPr>
        <w:t>ت 488 ه‍</w:t>
      </w:r>
      <w:r>
        <w:rPr>
          <w:rtl/>
        </w:rPr>
        <w:t>)</w:t>
      </w:r>
      <w:r w:rsidRPr="008125C8">
        <w:rPr>
          <w:rtl/>
        </w:rPr>
        <w:t xml:space="preserve"> ، والضبى </w:t>
      </w:r>
      <w:r>
        <w:rPr>
          <w:rtl/>
        </w:rPr>
        <w:t>(</w:t>
      </w:r>
      <w:r w:rsidRPr="008125C8">
        <w:rPr>
          <w:rtl/>
        </w:rPr>
        <w:t>ت 599 ه‍</w:t>
      </w:r>
      <w:r>
        <w:rPr>
          <w:rtl/>
        </w:rPr>
        <w:t>)</w:t>
      </w:r>
      <w:r w:rsidRPr="008125C8">
        <w:rPr>
          <w:rtl/>
        </w:rPr>
        <w:t xml:space="preserve"> :</w:t>
      </w:r>
      <w:r>
        <w:rPr>
          <w:rFonts w:hint="cs"/>
          <w:rtl/>
        </w:rPr>
        <w:t xml:space="preserve"> </w:t>
      </w:r>
      <w:r w:rsidRPr="008125C8">
        <w:rPr>
          <w:rtl/>
        </w:rPr>
        <w:t xml:space="preserve">وقد اخترت الجمع بينهما ؛ لتشابه تراجم كتابيهما : «الجذوة» ، </w:t>
      </w:r>
      <w:r>
        <w:rPr>
          <w:rtl/>
        </w:rPr>
        <w:t>و «</w:t>
      </w:r>
      <w:r w:rsidRPr="008125C8">
        <w:rPr>
          <w:rtl/>
        </w:rPr>
        <w:t>البغية» تشابها يكاد يكون تاما فى كثير من الأحيان ، وما ذاك</w:t>
      </w:r>
      <w:r>
        <w:rPr>
          <w:rtl/>
        </w:rPr>
        <w:t xml:space="preserve"> ـ </w:t>
      </w:r>
      <w:r w:rsidRPr="008125C8">
        <w:rPr>
          <w:rtl/>
        </w:rPr>
        <w:t>فى رأيى</w:t>
      </w:r>
      <w:r>
        <w:rPr>
          <w:rtl/>
        </w:rPr>
        <w:t xml:space="preserve"> ـ </w:t>
      </w:r>
      <w:r w:rsidRPr="008125C8">
        <w:rPr>
          <w:rtl/>
        </w:rPr>
        <w:t xml:space="preserve">إلا لتوحد مصادرهما أحيانا ، ونقل الضبى عن الحميدى دون النص على ذلك غالبا </w:t>
      </w:r>
      <w:r w:rsidRPr="0015452C">
        <w:rPr>
          <w:rStyle w:val="libFootnotenumChar"/>
          <w:rtl/>
        </w:rPr>
        <w:t>(4)</w:t>
      </w:r>
      <w:r w:rsidRPr="008125C8">
        <w:rPr>
          <w:rtl/>
        </w:rPr>
        <w:t xml:space="preserve"> ، وإن ردّ النصوص إلى الحميدى أحيانا </w:t>
      </w:r>
      <w:r w:rsidRPr="0015452C">
        <w:rPr>
          <w:rStyle w:val="libFootnotenumChar"/>
          <w:rtl/>
        </w:rPr>
        <w:t>(5)</w:t>
      </w:r>
      <w:r>
        <w:rPr>
          <w:rtl/>
        </w:rPr>
        <w:t>.</w:t>
      </w:r>
      <w:r w:rsidRPr="008125C8">
        <w:rPr>
          <w:rtl/>
        </w:rPr>
        <w:t xml:space="preserve"> ومن هنا ، فإنى أعتقد أن الضبى</w:t>
      </w:r>
      <w:r>
        <w:rPr>
          <w:rtl/>
        </w:rPr>
        <w:t xml:space="preserve"> ـ </w:t>
      </w:r>
      <w:r w:rsidRPr="008125C8">
        <w:rPr>
          <w:rtl/>
        </w:rPr>
        <w:t>غالبا</w:t>
      </w:r>
      <w:r>
        <w:rPr>
          <w:rtl/>
        </w:rPr>
        <w:t xml:space="preserve"> ـ </w:t>
      </w:r>
      <w:r w:rsidRPr="008125C8">
        <w:rPr>
          <w:rtl/>
        </w:rPr>
        <w:t xml:space="preserve">تابع للحميدى. أما الحميدى ، فقد كان على صلة ب «تاريخ الغرباء» لابن يونس ، ورأى أكثر من نسخة منه فى المشرق لدى ابن ماكولا صاحب «الإكمال» </w:t>
      </w:r>
      <w:r w:rsidRPr="0015452C">
        <w:rPr>
          <w:rStyle w:val="libFootnotenumChar"/>
          <w:rtl/>
        </w:rPr>
        <w:t>(6)</w:t>
      </w:r>
      <w:r w:rsidRPr="008125C8">
        <w:rPr>
          <w:rtl/>
        </w:rPr>
        <w:t xml:space="preserve"> ، ولعل بعضها كان بخط «العلّامة الصورى» </w:t>
      </w:r>
      <w:r w:rsidRPr="0015452C">
        <w:rPr>
          <w:rStyle w:val="libFootnotenumChar"/>
          <w:rtl/>
        </w:rPr>
        <w:t>(7)</w:t>
      </w:r>
      <w:r>
        <w:rPr>
          <w:rtl/>
        </w:rPr>
        <w:t>.</w:t>
      </w:r>
    </w:p>
    <w:p w:rsidR="0036165F" w:rsidRPr="008125C8" w:rsidRDefault="0036165F" w:rsidP="00791E39">
      <w:pPr>
        <w:pStyle w:val="libNormal"/>
        <w:rPr>
          <w:rtl/>
        </w:rPr>
      </w:pPr>
      <w:r w:rsidRPr="008125C8">
        <w:rPr>
          <w:rtl/>
        </w:rPr>
        <w:t>وقد تركزت المادة المنقولة عن ابن يونس ، والواردة فى كتابى : «الحميدى» ،</w:t>
      </w:r>
    </w:p>
    <w:p w:rsidR="0036165F" w:rsidRPr="008125C8" w:rsidRDefault="0036165F" w:rsidP="00AB1DDF">
      <w:pPr>
        <w:pStyle w:val="libLine"/>
        <w:rPr>
          <w:rtl/>
        </w:rPr>
      </w:pPr>
      <w:r w:rsidRPr="008125C8">
        <w:rPr>
          <w:rtl/>
        </w:rPr>
        <w:t>__________________</w:t>
      </w:r>
    </w:p>
    <w:p w:rsidR="0036165F" w:rsidRPr="008125C8" w:rsidRDefault="0036165F" w:rsidP="0015452C">
      <w:pPr>
        <w:pStyle w:val="libFootnote0"/>
        <w:rPr>
          <w:rtl/>
        </w:rPr>
      </w:pPr>
      <w:r>
        <w:rPr>
          <w:rtl/>
        </w:rPr>
        <w:t>(</w:t>
      </w:r>
      <w:r w:rsidRPr="008125C8">
        <w:rPr>
          <w:rtl/>
        </w:rPr>
        <w:t xml:space="preserve">1) هى ترجمة الصحابى </w:t>
      </w:r>
      <w:r>
        <w:rPr>
          <w:rtl/>
        </w:rPr>
        <w:t>(</w:t>
      </w:r>
      <w:r w:rsidRPr="008125C8">
        <w:rPr>
          <w:rtl/>
        </w:rPr>
        <w:t>أحمد بن عجيّان ، رقم 92</w:t>
      </w:r>
      <w:r>
        <w:rPr>
          <w:rtl/>
        </w:rPr>
        <w:t>)</w:t>
      </w:r>
      <w:r w:rsidRPr="008125C8">
        <w:rPr>
          <w:rtl/>
        </w:rPr>
        <w:t xml:space="preserve"> الواردة فى </w:t>
      </w:r>
      <w:r>
        <w:rPr>
          <w:rtl/>
        </w:rPr>
        <w:t>(</w:t>
      </w:r>
      <w:r w:rsidRPr="008125C8">
        <w:rPr>
          <w:rtl/>
        </w:rPr>
        <w:t>الاستيعاب</w:t>
      </w:r>
      <w:r>
        <w:rPr>
          <w:rtl/>
        </w:rPr>
        <w:t>)</w:t>
      </w:r>
      <w:r w:rsidRPr="008125C8">
        <w:rPr>
          <w:rtl/>
        </w:rPr>
        <w:t xml:space="preserve"> 1 / 144.</w:t>
      </w:r>
    </w:p>
    <w:p w:rsidR="0036165F" w:rsidRPr="008125C8" w:rsidRDefault="0036165F" w:rsidP="0015452C">
      <w:pPr>
        <w:pStyle w:val="libFootnote0"/>
        <w:rPr>
          <w:rtl/>
        </w:rPr>
      </w:pPr>
      <w:r>
        <w:rPr>
          <w:rtl/>
        </w:rPr>
        <w:t>(</w:t>
      </w:r>
      <w:r w:rsidRPr="008125C8">
        <w:rPr>
          <w:rtl/>
        </w:rPr>
        <w:t xml:space="preserve">2) قال أبو عمر : «أخبرنى بتاريخ أبى سعيد حفيد يونس فى </w:t>
      </w:r>
      <w:r>
        <w:rPr>
          <w:rtl/>
        </w:rPr>
        <w:t>(</w:t>
      </w:r>
      <w:r w:rsidRPr="008125C8">
        <w:rPr>
          <w:rtl/>
        </w:rPr>
        <w:t>المصريين</w:t>
      </w:r>
      <w:r>
        <w:rPr>
          <w:rtl/>
        </w:rPr>
        <w:t>)</w:t>
      </w:r>
      <w:r w:rsidRPr="008125C8">
        <w:rPr>
          <w:rtl/>
        </w:rPr>
        <w:t xml:space="preserve"> عبد الله بن محمد بن يوسف </w:t>
      </w:r>
      <w:r>
        <w:rPr>
          <w:rtl/>
        </w:rPr>
        <w:t>(</w:t>
      </w:r>
      <w:r w:rsidRPr="008125C8">
        <w:rPr>
          <w:rtl/>
        </w:rPr>
        <w:t>هو ابن الفرضى</w:t>
      </w:r>
      <w:r>
        <w:rPr>
          <w:rtl/>
        </w:rPr>
        <w:t>)</w:t>
      </w:r>
      <w:r w:rsidRPr="008125C8">
        <w:rPr>
          <w:rtl/>
        </w:rPr>
        <w:t xml:space="preserve"> ، قال : ثنا يحيى بن مالك بن عائذ ، عن أبى صالح أحمد بن عبد الرحمن بن أبى صالح الحافظ ، عن أبى سعيد»</w:t>
      </w:r>
      <w:r>
        <w:rPr>
          <w:rtl/>
        </w:rPr>
        <w:t>.</w:t>
      </w:r>
      <w:r w:rsidRPr="008125C8">
        <w:rPr>
          <w:rtl/>
        </w:rPr>
        <w:t xml:space="preserve"> والطريقة الثانية</w:t>
      </w:r>
      <w:r>
        <w:rPr>
          <w:rtl/>
        </w:rPr>
        <w:t xml:space="preserve"> ـ </w:t>
      </w:r>
      <w:r w:rsidRPr="008125C8">
        <w:rPr>
          <w:rtl/>
        </w:rPr>
        <w:t xml:space="preserve">عن ابن الفرضى أيضا ، عن أبى عبد الله محمد بن محمد بن مفرج القاضى ، عن أبى سعيد </w:t>
      </w:r>
      <w:r>
        <w:rPr>
          <w:rtl/>
        </w:rPr>
        <w:t>(</w:t>
      </w:r>
      <w:r w:rsidRPr="008125C8">
        <w:rPr>
          <w:rtl/>
        </w:rPr>
        <w:t>المصدر السابق</w:t>
      </w:r>
      <w:r>
        <w:rPr>
          <w:rtl/>
        </w:rPr>
        <w:t>).</w:t>
      </w:r>
    </w:p>
    <w:p w:rsidR="0036165F" w:rsidRPr="008125C8" w:rsidRDefault="0036165F" w:rsidP="0015452C">
      <w:pPr>
        <w:pStyle w:val="libFootnote0"/>
        <w:rPr>
          <w:rtl/>
        </w:rPr>
      </w:pPr>
      <w:r>
        <w:rPr>
          <w:rtl/>
        </w:rPr>
        <w:t>(</w:t>
      </w:r>
      <w:r w:rsidRPr="008125C8">
        <w:rPr>
          <w:rtl/>
        </w:rPr>
        <w:t xml:space="preserve">3) راجع </w:t>
      </w:r>
      <w:r>
        <w:rPr>
          <w:rtl/>
        </w:rPr>
        <w:t>(</w:t>
      </w:r>
      <w:r w:rsidRPr="008125C8">
        <w:rPr>
          <w:rtl/>
        </w:rPr>
        <w:t>تاريخ المصريين</w:t>
      </w:r>
      <w:r>
        <w:rPr>
          <w:rtl/>
        </w:rPr>
        <w:t>)</w:t>
      </w:r>
      <w:r w:rsidRPr="008125C8">
        <w:rPr>
          <w:rtl/>
        </w:rPr>
        <w:t xml:space="preserve"> ، تراجم أرقام : </w:t>
      </w:r>
      <w:r>
        <w:rPr>
          <w:rtl/>
        </w:rPr>
        <w:t>(</w:t>
      </w:r>
      <w:r w:rsidRPr="008125C8">
        <w:rPr>
          <w:rtl/>
        </w:rPr>
        <w:t>176 ، 260 ، 1044 ، 1136 ، 1427</w:t>
      </w:r>
      <w:r>
        <w:rPr>
          <w:rtl/>
        </w:rPr>
        <w:t>)</w:t>
      </w:r>
      <w:r w:rsidRPr="008125C8">
        <w:rPr>
          <w:rtl/>
        </w:rPr>
        <w:t xml:space="preserve"> ، وهى موجودة فى </w:t>
      </w:r>
      <w:r>
        <w:rPr>
          <w:rtl/>
        </w:rPr>
        <w:t>(</w:t>
      </w:r>
      <w:r w:rsidRPr="008125C8">
        <w:rPr>
          <w:rtl/>
        </w:rPr>
        <w:t>الاستيعاب</w:t>
      </w:r>
      <w:r>
        <w:rPr>
          <w:rtl/>
        </w:rPr>
        <w:t>)</w:t>
      </w:r>
      <w:r w:rsidRPr="008125C8">
        <w:rPr>
          <w:rtl/>
        </w:rPr>
        <w:t xml:space="preserve"> : 1 / 377 ، 283 ، 3 / 1247 ، 4 / 1455 ، 1648 </w:t>
      </w:r>
      <w:r>
        <w:rPr>
          <w:rtl/>
        </w:rPr>
        <w:t>(</w:t>
      </w:r>
      <w:r w:rsidRPr="008125C8">
        <w:rPr>
          <w:rtl/>
        </w:rPr>
        <w:t>على الترتيب</w:t>
      </w:r>
      <w:r>
        <w:rPr>
          <w:rtl/>
        </w:rPr>
        <w:t>).</w:t>
      </w:r>
    </w:p>
    <w:p w:rsidR="0036165F" w:rsidRPr="008125C8" w:rsidRDefault="0036165F" w:rsidP="0015452C">
      <w:pPr>
        <w:pStyle w:val="libFootnote0"/>
        <w:rPr>
          <w:rtl/>
        </w:rPr>
      </w:pPr>
      <w:r>
        <w:rPr>
          <w:rtl/>
        </w:rPr>
        <w:t>(</w:t>
      </w:r>
      <w:r w:rsidRPr="008125C8">
        <w:rPr>
          <w:rtl/>
        </w:rPr>
        <w:t>4) راجع</w:t>
      </w:r>
      <w:r>
        <w:rPr>
          <w:rtl/>
        </w:rPr>
        <w:t xml:space="preserve"> ـ </w:t>
      </w:r>
      <w:r w:rsidRPr="008125C8">
        <w:rPr>
          <w:rtl/>
        </w:rPr>
        <w:t>مثلا</w:t>
      </w:r>
      <w:r>
        <w:rPr>
          <w:rtl/>
        </w:rPr>
        <w:t xml:space="preserve"> ـ (</w:t>
      </w:r>
      <w:r w:rsidRPr="008125C8">
        <w:rPr>
          <w:rtl/>
        </w:rPr>
        <w:t>تاريخ الغرباء</w:t>
      </w:r>
      <w:r>
        <w:rPr>
          <w:rtl/>
        </w:rPr>
        <w:t>)</w:t>
      </w:r>
      <w:r w:rsidRPr="008125C8">
        <w:rPr>
          <w:rtl/>
        </w:rPr>
        <w:t xml:space="preserve"> لابن يونس ، ترجمة </w:t>
      </w:r>
      <w:r>
        <w:rPr>
          <w:rtl/>
        </w:rPr>
        <w:t>(</w:t>
      </w:r>
      <w:r w:rsidRPr="008125C8">
        <w:rPr>
          <w:rtl/>
        </w:rPr>
        <w:t>عزيز بن محمد اللخمى</w:t>
      </w:r>
      <w:r>
        <w:rPr>
          <w:rtl/>
        </w:rPr>
        <w:t>)</w:t>
      </w:r>
      <w:r w:rsidRPr="008125C8">
        <w:rPr>
          <w:rtl/>
        </w:rPr>
        <w:t xml:space="preserve"> ، رقم 391 </w:t>
      </w:r>
      <w:r>
        <w:rPr>
          <w:rtl/>
        </w:rPr>
        <w:t>(</w:t>
      </w:r>
      <w:r w:rsidRPr="008125C8">
        <w:rPr>
          <w:rtl/>
        </w:rPr>
        <w:t>وهامشها رقم 8</w:t>
      </w:r>
      <w:r>
        <w:rPr>
          <w:rtl/>
        </w:rPr>
        <w:t>)</w:t>
      </w:r>
      <w:r w:rsidRPr="008125C8">
        <w:rPr>
          <w:rtl/>
        </w:rPr>
        <w:t xml:space="preserve"> ، الوارد فى </w:t>
      </w:r>
      <w:r>
        <w:rPr>
          <w:rtl/>
        </w:rPr>
        <w:t>(</w:t>
      </w:r>
      <w:r w:rsidRPr="008125C8">
        <w:rPr>
          <w:rtl/>
        </w:rPr>
        <w:t>الجذوة</w:t>
      </w:r>
      <w:r>
        <w:rPr>
          <w:rtl/>
        </w:rPr>
        <w:t>)</w:t>
      </w:r>
      <w:r w:rsidRPr="008125C8">
        <w:rPr>
          <w:rtl/>
        </w:rPr>
        <w:t xml:space="preserve"> 2 / 507 ، والبغية ص 432 ، وترجمة </w:t>
      </w:r>
      <w:r>
        <w:rPr>
          <w:rtl/>
        </w:rPr>
        <w:t>(</w:t>
      </w:r>
      <w:r w:rsidRPr="008125C8">
        <w:rPr>
          <w:rtl/>
        </w:rPr>
        <w:t>محمد بن معاوية الهشامى</w:t>
      </w:r>
      <w:r>
        <w:rPr>
          <w:rtl/>
        </w:rPr>
        <w:t>)</w:t>
      </w:r>
      <w:r w:rsidRPr="008125C8">
        <w:rPr>
          <w:rtl/>
        </w:rPr>
        <w:t xml:space="preserve"> ، رقم 600 </w:t>
      </w:r>
      <w:r>
        <w:rPr>
          <w:rtl/>
        </w:rPr>
        <w:t>(</w:t>
      </w:r>
      <w:r w:rsidRPr="008125C8">
        <w:rPr>
          <w:rtl/>
        </w:rPr>
        <w:t>وهامشها رقم 7</w:t>
      </w:r>
      <w:r>
        <w:rPr>
          <w:rtl/>
        </w:rPr>
        <w:t>)</w:t>
      </w:r>
      <w:r w:rsidRPr="008125C8">
        <w:rPr>
          <w:rtl/>
        </w:rPr>
        <w:t xml:space="preserve"> ، الواردة فى </w:t>
      </w:r>
      <w:r>
        <w:rPr>
          <w:rtl/>
        </w:rPr>
        <w:t>(</w:t>
      </w:r>
      <w:r w:rsidRPr="008125C8">
        <w:rPr>
          <w:rtl/>
        </w:rPr>
        <w:t>الجذوة</w:t>
      </w:r>
      <w:r>
        <w:rPr>
          <w:rtl/>
        </w:rPr>
        <w:t>)</w:t>
      </w:r>
      <w:r w:rsidRPr="008125C8">
        <w:rPr>
          <w:rtl/>
        </w:rPr>
        <w:t xml:space="preserve"> 1 / 146 ، والبغية ص 127.</w:t>
      </w:r>
    </w:p>
    <w:p w:rsidR="0036165F" w:rsidRPr="008125C8" w:rsidRDefault="0036165F" w:rsidP="0015452C">
      <w:pPr>
        <w:pStyle w:val="libFootnote0"/>
        <w:rPr>
          <w:rtl/>
        </w:rPr>
      </w:pPr>
      <w:r>
        <w:rPr>
          <w:rtl/>
        </w:rPr>
        <w:t>(</w:t>
      </w:r>
      <w:r w:rsidRPr="008125C8">
        <w:rPr>
          <w:rtl/>
        </w:rPr>
        <w:t xml:space="preserve">5) راجع ترجمة </w:t>
      </w:r>
      <w:r>
        <w:rPr>
          <w:rtl/>
        </w:rPr>
        <w:t>(</w:t>
      </w:r>
      <w:r w:rsidRPr="008125C8">
        <w:rPr>
          <w:rtl/>
        </w:rPr>
        <w:t>كرز بن يحيى الصدفى</w:t>
      </w:r>
      <w:r>
        <w:rPr>
          <w:rtl/>
        </w:rPr>
        <w:t>)</w:t>
      </w:r>
      <w:r w:rsidRPr="008125C8">
        <w:rPr>
          <w:rtl/>
        </w:rPr>
        <w:t xml:space="preserve"> رقم 465 فى </w:t>
      </w:r>
      <w:r>
        <w:rPr>
          <w:rtl/>
        </w:rPr>
        <w:t>(</w:t>
      </w:r>
      <w:r w:rsidRPr="008125C8">
        <w:rPr>
          <w:rtl/>
        </w:rPr>
        <w:t>تاريخ الغرباء</w:t>
      </w:r>
      <w:r>
        <w:rPr>
          <w:rtl/>
        </w:rPr>
        <w:t>)</w:t>
      </w:r>
      <w:r w:rsidRPr="008125C8">
        <w:rPr>
          <w:rtl/>
        </w:rPr>
        <w:t xml:space="preserve"> ، وهامشها رقم </w:t>
      </w:r>
      <w:r>
        <w:rPr>
          <w:rtl/>
        </w:rPr>
        <w:t>(</w:t>
      </w:r>
      <w:r w:rsidRPr="008125C8">
        <w:rPr>
          <w:rtl/>
        </w:rPr>
        <w:t xml:space="preserve">2) ، الواردة فى </w:t>
      </w:r>
      <w:r>
        <w:rPr>
          <w:rtl/>
        </w:rPr>
        <w:t>(</w:t>
      </w:r>
      <w:r w:rsidRPr="008125C8">
        <w:rPr>
          <w:rtl/>
        </w:rPr>
        <w:t>الجذوة</w:t>
      </w:r>
      <w:r>
        <w:rPr>
          <w:rtl/>
        </w:rPr>
        <w:t>)</w:t>
      </w:r>
      <w:r w:rsidRPr="008125C8">
        <w:rPr>
          <w:rtl/>
        </w:rPr>
        <w:t xml:space="preserve"> 2 / 533</w:t>
      </w:r>
      <w:r>
        <w:rPr>
          <w:rtl/>
        </w:rPr>
        <w:t xml:space="preserve"> ـ </w:t>
      </w:r>
      <w:r w:rsidRPr="008125C8">
        <w:rPr>
          <w:rtl/>
        </w:rPr>
        <w:t xml:space="preserve">534 ، </w:t>
      </w:r>
      <w:r>
        <w:rPr>
          <w:rtl/>
        </w:rPr>
        <w:t>و (</w:t>
      </w:r>
      <w:r w:rsidRPr="008125C8">
        <w:rPr>
          <w:rtl/>
        </w:rPr>
        <w:t>البغية</w:t>
      </w:r>
      <w:r>
        <w:rPr>
          <w:rtl/>
        </w:rPr>
        <w:t>)</w:t>
      </w:r>
      <w:r w:rsidRPr="008125C8">
        <w:rPr>
          <w:rtl/>
        </w:rPr>
        <w:t xml:space="preserve"> ص 453.</w:t>
      </w:r>
    </w:p>
    <w:p w:rsidR="0036165F" w:rsidRPr="008125C8" w:rsidRDefault="0036165F" w:rsidP="0015452C">
      <w:pPr>
        <w:pStyle w:val="libFootnote0"/>
        <w:rPr>
          <w:rtl/>
        </w:rPr>
      </w:pPr>
      <w:r>
        <w:rPr>
          <w:rtl/>
        </w:rPr>
        <w:t>(</w:t>
      </w:r>
      <w:r w:rsidRPr="008125C8">
        <w:rPr>
          <w:rtl/>
        </w:rPr>
        <w:t xml:space="preserve">6) الجذوة 1 / 236 </w:t>
      </w:r>
      <w:r>
        <w:rPr>
          <w:rtl/>
        </w:rPr>
        <w:t>(</w:t>
      </w:r>
      <w:r w:rsidRPr="008125C8">
        <w:rPr>
          <w:rtl/>
        </w:rPr>
        <w:t xml:space="preserve">طالع فى هذه النسخة العتيقة ترجمة «إبراهيم بن أبان بن عبد الملك» ، رقم </w:t>
      </w:r>
      <w:r>
        <w:rPr>
          <w:rtl/>
        </w:rPr>
        <w:t>(</w:t>
      </w:r>
      <w:r w:rsidRPr="008125C8">
        <w:rPr>
          <w:rtl/>
        </w:rPr>
        <w:t xml:space="preserve">2) فى </w:t>
      </w:r>
      <w:r>
        <w:rPr>
          <w:rtl/>
        </w:rPr>
        <w:t>(</w:t>
      </w:r>
      <w:r w:rsidRPr="008125C8">
        <w:rPr>
          <w:rtl/>
        </w:rPr>
        <w:t>تاريخ الغرباء</w:t>
      </w:r>
      <w:r>
        <w:rPr>
          <w:rtl/>
        </w:rPr>
        <w:t>).</w:t>
      </w:r>
      <w:r w:rsidRPr="008125C8">
        <w:rPr>
          <w:rtl/>
        </w:rPr>
        <w:t xml:space="preserve"> وكذلك طالع ترجمة </w:t>
      </w:r>
      <w:r>
        <w:rPr>
          <w:rtl/>
        </w:rPr>
        <w:t>(</w:t>
      </w:r>
      <w:r w:rsidRPr="008125C8">
        <w:rPr>
          <w:rtl/>
        </w:rPr>
        <w:t>إبراهيم بن أبان</w:t>
      </w:r>
      <w:r>
        <w:rPr>
          <w:rtl/>
        </w:rPr>
        <w:t>)</w:t>
      </w:r>
      <w:r w:rsidRPr="008125C8">
        <w:rPr>
          <w:rtl/>
        </w:rPr>
        <w:t xml:space="preserve"> ، رقم </w:t>
      </w:r>
      <w:r>
        <w:rPr>
          <w:rtl/>
        </w:rPr>
        <w:t>(</w:t>
      </w:r>
      <w:r w:rsidRPr="008125C8">
        <w:rPr>
          <w:rtl/>
        </w:rPr>
        <w:t xml:space="preserve">15) فى نسخة أخرى فى </w:t>
      </w:r>
      <w:r>
        <w:rPr>
          <w:rtl/>
        </w:rPr>
        <w:t>(</w:t>
      </w:r>
      <w:r w:rsidRPr="008125C8">
        <w:rPr>
          <w:rtl/>
        </w:rPr>
        <w:t>المصدر السابق</w:t>
      </w:r>
      <w:r>
        <w:rPr>
          <w:rtl/>
        </w:rPr>
        <w:t>).</w:t>
      </w:r>
    </w:p>
    <w:p w:rsidR="0036165F" w:rsidRPr="008125C8" w:rsidRDefault="0036165F" w:rsidP="0015452C">
      <w:pPr>
        <w:pStyle w:val="libFootnote0"/>
        <w:rPr>
          <w:rtl/>
        </w:rPr>
      </w:pPr>
      <w:r>
        <w:rPr>
          <w:rtl/>
        </w:rPr>
        <w:t>(</w:t>
      </w:r>
      <w:r w:rsidRPr="008125C8">
        <w:rPr>
          <w:rtl/>
        </w:rPr>
        <w:t xml:space="preserve">7) راجع ترجمة </w:t>
      </w:r>
      <w:r>
        <w:rPr>
          <w:rtl/>
        </w:rPr>
        <w:t>(</w:t>
      </w:r>
      <w:r w:rsidRPr="008125C8">
        <w:rPr>
          <w:rtl/>
        </w:rPr>
        <w:t>إبراهيم بن عيسى بن عاصم</w:t>
      </w:r>
      <w:r>
        <w:rPr>
          <w:rtl/>
        </w:rPr>
        <w:t>)</w:t>
      </w:r>
      <w:r w:rsidRPr="008125C8">
        <w:rPr>
          <w:rtl/>
        </w:rPr>
        <w:t xml:space="preserve"> ، برقم </w:t>
      </w:r>
      <w:r>
        <w:rPr>
          <w:rtl/>
        </w:rPr>
        <w:t>(</w:t>
      </w:r>
      <w:r w:rsidRPr="008125C8">
        <w:rPr>
          <w:rtl/>
        </w:rPr>
        <w:t xml:space="preserve">25) فى </w:t>
      </w:r>
      <w:r>
        <w:rPr>
          <w:rtl/>
        </w:rPr>
        <w:t>(</w:t>
      </w:r>
      <w:r w:rsidRPr="008125C8">
        <w:rPr>
          <w:rtl/>
        </w:rPr>
        <w:t>تاريخ الغرباء</w:t>
      </w:r>
      <w:r>
        <w:rPr>
          <w:rtl/>
        </w:rPr>
        <w:t>).</w:t>
      </w:r>
    </w:p>
    <w:p w:rsidR="0036165F" w:rsidRPr="008125C8" w:rsidRDefault="0036165F" w:rsidP="00883D27">
      <w:pPr>
        <w:pStyle w:val="libNormal0"/>
        <w:rPr>
          <w:rtl/>
        </w:rPr>
      </w:pPr>
      <w:r>
        <w:rPr>
          <w:rtl/>
        </w:rPr>
        <w:br w:type="page"/>
      </w:r>
      <w:r w:rsidRPr="008125C8">
        <w:rPr>
          <w:rtl/>
        </w:rPr>
        <w:lastRenderedPageBreak/>
        <w:t xml:space="preserve">«والضبى» فى تراجم «الغرباء» غالبا </w:t>
      </w:r>
      <w:r w:rsidRPr="0015452C">
        <w:rPr>
          <w:rStyle w:val="libFootnotenumChar"/>
          <w:rtl/>
        </w:rPr>
        <w:t>(1)</w:t>
      </w:r>
      <w:r w:rsidRPr="008125C8">
        <w:rPr>
          <w:rtl/>
        </w:rPr>
        <w:t xml:space="preserve"> ، وصرح كلاهما فى عدد من التراجم بذكر ابن يونس </w:t>
      </w:r>
      <w:r w:rsidRPr="0015452C">
        <w:rPr>
          <w:rStyle w:val="libFootnotenumChar"/>
          <w:rtl/>
        </w:rPr>
        <w:t>(2)</w:t>
      </w:r>
      <w:r w:rsidRPr="008125C8">
        <w:rPr>
          <w:rtl/>
        </w:rPr>
        <w:t xml:space="preserve"> ، وفى البعض الآخر رجحنا نقلهما عن ابن يونس رغم عدم تصريحهما بذلك النقل ؛ لوجود هذه المادة التاريخية فى مصادر أخرى صرحت بنسبتها إلى ابن يونس </w:t>
      </w:r>
      <w:r w:rsidRPr="0015452C">
        <w:rPr>
          <w:rStyle w:val="libFootnotenumChar"/>
          <w:rtl/>
        </w:rPr>
        <w:t>(3)</w:t>
      </w:r>
      <w:r w:rsidRPr="008125C8">
        <w:rPr>
          <w:rtl/>
        </w:rPr>
        <w:t xml:space="preserve"> ،</w:t>
      </w:r>
    </w:p>
    <w:p w:rsidR="0036165F" w:rsidRPr="008125C8" w:rsidRDefault="0036165F" w:rsidP="00AB1DDF">
      <w:pPr>
        <w:pStyle w:val="libLine"/>
        <w:rPr>
          <w:rtl/>
        </w:rPr>
      </w:pPr>
      <w:r w:rsidRPr="008125C8">
        <w:rPr>
          <w:rtl/>
        </w:rPr>
        <w:t>__________________</w:t>
      </w:r>
    </w:p>
    <w:p w:rsidR="0036165F" w:rsidRPr="00AC0F32" w:rsidRDefault="0036165F" w:rsidP="0015452C">
      <w:pPr>
        <w:pStyle w:val="libFootnote0"/>
        <w:rPr>
          <w:rtl/>
        </w:rPr>
      </w:pPr>
      <w:r w:rsidRPr="00AC0F32">
        <w:rPr>
          <w:rtl/>
        </w:rPr>
        <w:t xml:space="preserve">(1) عثرت على ترجمتين اثنتين ، نقل الحميدى أولاهما فى </w:t>
      </w:r>
      <w:r>
        <w:rPr>
          <w:rtl/>
        </w:rPr>
        <w:t>(</w:t>
      </w:r>
      <w:r w:rsidRPr="00AC0F32">
        <w:rPr>
          <w:rtl/>
        </w:rPr>
        <w:t>الجذوة</w:t>
      </w:r>
      <w:r>
        <w:rPr>
          <w:rtl/>
        </w:rPr>
        <w:t>)</w:t>
      </w:r>
      <w:r w:rsidRPr="00AC0F32">
        <w:rPr>
          <w:rtl/>
        </w:rPr>
        <w:t xml:space="preserve"> 1 / 190</w:t>
      </w:r>
      <w:r>
        <w:rPr>
          <w:rtl/>
        </w:rPr>
        <w:t xml:space="preserve"> ـ </w:t>
      </w:r>
      <w:r w:rsidRPr="00AC0F32">
        <w:rPr>
          <w:rtl/>
        </w:rPr>
        <w:t xml:space="preserve">191 ، والضبى فى </w:t>
      </w:r>
      <w:r>
        <w:rPr>
          <w:rtl/>
        </w:rPr>
        <w:t>(</w:t>
      </w:r>
      <w:r w:rsidRPr="00AC0F32">
        <w:rPr>
          <w:rtl/>
        </w:rPr>
        <w:t>البغية</w:t>
      </w:r>
      <w:r>
        <w:rPr>
          <w:rtl/>
        </w:rPr>
        <w:t>)</w:t>
      </w:r>
      <w:r w:rsidRPr="00AC0F32">
        <w:rPr>
          <w:rtl/>
        </w:rPr>
        <w:t xml:space="preserve"> ص 174 ، من </w:t>
      </w:r>
      <w:r>
        <w:rPr>
          <w:rtl/>
        </w:rPr>
        <w:t>(</w:t>
      </w:r>
      <w:r w:rsidRPr="00AC0F32">
        <w:rPr>
          <w:rtl/>
        </w:rPr>
        <w:t>تاريخ المصريين</w:t>
      </w:r>
      <w:r>
        <w:rPr>
          <w:rtl/>
        </w:rPr>
        <w:t>)</w:t>
      </w:r>
      <w:r w:rsidRPr="00AC0F32">
        <w:rPr>
          <w:rtl/>
        </w:rPr>
        <w:t xml:space="preserve"> ، وهى ترجمة </w:t>
      </w:r>
      <w:r>
        <w:rPr>
          <w:rtl/>
        </w:rPr>
        <w:t>(</w:t>
      </w:r>
      <w:r w:rsidRPr="00AC0F32">
        <w:rPr>
          <w:rtl/>
        </w:rPr>
        <w:t>أحمد بن خازم المعافرى</w:t>
      </w:r>
      <w:r>
        <w:rPr>
          <w:rtl/>
        </w:rPr>
        <w:t>)</w:t>
      </w:r>
      <w:r w:rsidRPr="00AC0F32">
        <w:rPr>
          <w:rtl/>
        </w:rPr>
        <w:t xml:space="preserve"> رقم (12)</w:t>
      </w:r>
      <w:r>
        <w:rPr>
          <w:rtl/>
        </w:rPr>
        <w:t>.</w:t>
      </w:r>
      <w:r w:rsidRPr="00AC0F32">
        <w:rPr>
          <w:rFonts w:hint="cs"/>
          <w:rtl/>
        </w:rPr>
        <w:t xml:space="preserve"> </w:t>
      </w:r>
      <w:r w:rsidRPr="00AC0F32">
        <w:rPr>
          <w:rtl/>
        </w:rPr>
        <w:t>والثانية</w:t>
      </w:r>
      <w:r>
        <w:rPr>
          <w:rtl/>
        </w:rPr>
        <w:t xml:space="preserve"> ـ </w:t>
      </w:r>
      <w:r w:rsidRPr="00AC0F32">
        <w:rPr>
          <w:rtl/>
        </w:rPr>
        <w:t xml:space="preserve">وردت فى </w:t>
      </w:r>
      <w:r>
        <w:rPr>
          <w:rtl/>
        </w:rPr>
        <w:t>(</w:t>
      </w:r>
      <w:r w:rsidRPr="00AC0F32">
        <w:rPr>
          <w:rtl/>
        </w:rPr>
        <w:t>الجذوة 1 / 297 ، والبغية ص 249</w:t>
      </w:r>
      <w:r>
        <w:rPr>
          <w:rtl/>
        </w:rPr>
        <w:t>)</w:t>
      </w:r>
      <w:r w:rsidRPr="00AC0F32">
        <w:rPr>
          <w:rtl/>
        </w:rPr>
        <w:t xml:space="preserve"> ، منقولة عن </w:t>
      </w:r>
      <w:r>
        <w:rPr>
          <w:rtl/>
        </w:rPr>
        <w:t>(</w:t>
      </w:r>
      <w:r w:rsidRPr="00AC0F32">
        <w:rPr>
          <w:rtl/>
        </w:rPr>
        <w:t>تاريخ المصريين</w:t>
      </w:r>
      <w:r>
        <w:rPr>
          <w:rtl/>
        </w:rPr>
        <w:t>)</w:t>
      </w:r>
      <w:r w:rsidRPr="00AC0F32">
        <w:rPr>
          <w:rtl/>
        </w:rPr>
        <w:t xml:space="preserve"> ، وهى ترجمة </w:t>
      </w:r>
      <w:r>
        <w:rPr>
          <w:rtl/>
        </w:rPr>
        <w:t>(</w:t>
      </w:r>
      <w:r w:rsidRPr="00AC0F32">
        <w:rPr>
          <w:rtl/>
        </w:rPr>
        <w:t>بحير بن عبد الرحمن بن بحير</w:t>
      </w:r>
      <w:r>
        <w:rPr>
          <w:rtl/>
        </w:rPr>
        <w:t>)</w:t>
      </w:r>
      <w:r w:rsidRPr="00AC0F32">
        <w:rPr>
          <w:rtl/>
        </w:rPr>
        <w:t xml:space="preserve"> ، رقم (168)</w:t>
      </w:r>
      <w:r>
        <w:rPr>
          <w:rtl/>
        </w:rPr>
        <w:t>.</w:t>
      </w:r>
    </w:p>
    <w:p w:rsidR="0036165F" w:rsidRPr="008125C8" w:rsidRDefault="0036165F" w:rsidP="0015452C">
      <w:pPr>
        <w:pStyle w:val="libFootnote0"/>
        <w:rPr>
          <w:rtl/>
        </w:rPr>
      </w:pPr>
      <w:r>
        <w:rPr>
          <w:rtl/>
        </w:rPr>
        <w:t>(</w:t>
      </w:r>
      <w:r w:rsidRPr="008125C8">
        <w:rPr>
          <w:rtl/>
        </w:rPr>
        <w:t xml:space="preserve">2) راجع </w:t>
      </w:r>
      <w:r>
        <w:rPr>
          <w:rtl/>
        </w:rPr>
        <w:t>(</w:t>
      </w:r>
      <w:r w:rsidRPr="008125C8">
        <w:rPr>
          <w:rtl/>
        </w:rPr>
        <w:t>تاريخ الغرباء</w:t>
      </w:r>
      <w:r>
        <w:rPr>
          <w:rtl/>
        </w:rPr>
        <w:t>)</w:t>
      </w:r>
      <w:r w:rsidRPr="008125C8">
        <w:rPr>
          <w:rtl/>
        </w:rPr>
        <w:t xml:space="preserve"> ، تراجم أرقام : </w:t>
      </w:r>
      <w:r>
        <w:rPr>
          <w:rtl/>
        </w:rPr>
        <w:t>(</w:t>
      </w:r>
      <w:r w:rsidRPr="008125C8">
        <w:rPr>
          <w:rtl/>
        </w:rPr>
        <w:t>11 ، وهامشها رقم 2</w:t>
      </w:r>
      <w:r>
        <w:rPr>
          <w:rtl/>
        </w:rPr>
        <w:t>)</w:t>
      </w:r>
      <w:r w:rsidRPr="008125C8">
        <w:rPr>
          <w:rtl/>
        </w:rPr>
        <w:t xml:space="preserve"> ، 14 </w:t>
      </w:r>
      <w:r>
        <w:rPr>
          <w:rtl/>
        </w:rPr>
        <w:t>(</w:t>
      </w:r>
      <w:r w:rsidRPr="008125C8">
        <w:rPr>
          <w:rtl/>
        </w:rPr>
        <w:t xml:space="preserve">6) ، 28 </w:t>
      </w:r>
      <w:r>
        <w:rPr>
          <w:rtl/>
        </w:rPr>
        <w:t>(</w:t>
      </w:r>
      <w:r w:rsidRPr="008125C8">
        <w:rPr>
          <w:rtl/>
        </w:rPr>
        <w:t xml:space="preserve">1) ، 38 </w:t>
      </w:r>
      <w:r>
        <w:rPr>
          <w:rtl/>
        </w:rPr>
        <w:t>(</w:t>
      </w:r>
      <w:r w:rsidRPr="008125C8">
        <w:rPr>
          <w:rtl/>
        </w:rPr>
        <w:t xml:space="preserve">9) ، 56 </w:t>
      </w:r>
      <w:r>
        <w:rPr>
          <w:rtl/>
        </w:rPr>
        <w:t>(</w:t>
      </w:r>
      <w:r w:rsidRPr="008125C8">
        <w:rPr>
          <w:rtl/>
        </w:rPr>
        <w:t xml:space="preserve">1) ، 57 </w:t>
      </w:r>
      <w:r>
        <w:rPr>
          <w:rtl/>
        </w:rPr>
        <w:t>(</w:t>
      </w:r>
      <w:r w:rsidRPr="008125C8">
        <w:rPr>
          <w:rtl/>
        </w:rPr>
        <w:t xml:space="preserve">2) ، 92 </w:t>
      </w:r>
      <w:r>
        <w:rPr>
          <w:rtl/>
        </w:rPr>
        <w:t>(</w:t>
      </w:r>
      <w:r w:rsidRPr="008125C8">
        <w:rPr>
          <w:rtl/>
        </w:rPr>
        <w:t xml:space="preserve">3) ، 114 </w:t>
      </w:r>
      <w:r>
        <w:rPr>
          <w:rtl/>
        </w:rPr>
        <w:t>(</w:t>
      </w:r>
      <w:r w:rsidRPr="008125C8">
        <w:rPr>
          <w:rtl/>
        </w:rPr>
        <w:t>3)</w:t>
      </w:r>
      <w:r>
        <w:rPr>
          <w:rtl/>
        </w:rPr>
        <w:t>.</w:t>
      </w:r>
      <w:r w:rsidRPr="008125C8">
        <w:rPr>
          <w:rtl/>
        </w:rPr>
        <w:t xml:space="preserve"> وهذه الترجمة موجودة</w:t>
      </w:r>
      <w:r>
        <w:rPr>
          <w:rtl/>
        </w:rPr>
        <w:t xml:space="preserve"> ـ </w:t>
      </w:r>
      <w:r w:rsidRPr="008125C8">
        <w:rPr>
          <w:rtl/>
        </w:rPr>
        <w:t>أيضا</w:t>
      </w:r>
      <w:r>
        <w:rPr>
          <w:rtl/>
        </w:rPr>
        <w:t xml:space="preserve"> ـ </w:t>
      </w:r>
      <w:r w:rsidRPr="008125C8">
        <w:rPr>
          <w:rtl/>
        </w:rPr>
        <w:t xml:space="preserve">فى كتاب </w:t>
      </w:r>
      <w:r>
        <w:rPr>
          <w:rtl/>
        </w:rPr>
        <w:t>(</w:t>
      </w:r>
      <w:r w:rsidRPr="008125C8">
        <w:rPr>
          <w:rtl/>
        </w:rPr>
        <w:t>الصلة</w:t>
      </w:r>
      <w:r>
        <w:rPr>
          <w:rtl/>
        </w:rPr>
        <w:t>)</w:t>
      </w:r>
      <w:r w:rsidRPr="008125C8">
        <w:rPr>
          <w:rtl/>
        </w:rPr>
        <w:t xml:space="preserve"> لابن بشكوال </w:t>
      </w:r>
      <w:r>
        <w:rPr>
          <w:rtl/>
        </w:rPr>
        <w:t>(</w:t>
      </w:r>
      <w:r w:rsidRPr="008125C8">
        <w:rPr>
          <w:rtl/>
        </w:rPr>
        <w:t>ت 578 ه‍</w:t>
      </w:r>
      <w:r>
        <w:rPr>
          <w:rtl/>
        </w:rPr>
        <w:t>)</w:t>
      </w:r>
      <w:r w:rsidRPr="008125C8">
        <w:rPr>
          <w:rtl/>
        </w:rPr>
        <w:t xml:space="preserve"> 1 / 119 </w:t>
      </w:r>
      <w:r>
        <w:rPr>
          <w:rtl/>
        </w:rPr>
        <w:t>(</w:t>
      </w:r>
      <w:r w:rsidRPr="008125C8">
        <w:rPr>
          <w:rtl/>
        </w:rPr>
        <w:t xml:space="preserve">واكتفيت بالإشارة إلى هذا المصدر فى الحاشية ؛ لندرة ما احتفظ لنا به من تراجم </w:t>
      </w:r>
      <w:r>
        <w:rPr>
          <w:rtl/>
        </w:rPr>
        <w:t>(</w:t>
      </w:r>
      <w:r w:rsidRPr="008125C8">
        <w:rPr>
          <w:rtl/>
        </w:rPr>
        <w:t>ابن يونس</w:t>
      </w:r>
      <w:r>
        <w:rPr>
          <w:rtl/>
        </w:rPr>
        <w:t>)</w:t>
      </w:r>
      <w:r w:rsidRPr="008125C8">
        <w:rPr>
          <w:rtl/>
        </w:rPr>
        <w:t xml:space="preserve"> ، 118 </w:t>
      </w:r>
      <w:r>
        <w:rPr>
          <w:rtl/>
        </w:rPr>
        <w:t>(</w:t>
      </w:r>
      <w:r w:rsidRPr="008125C8">
        <w:rPr>
          <w:rtl/>
        </w:rPr>
        <w:t xml:space="preserve">1) ، 173 </w:t>
      </w:r>
      <w:r>
        <w:rPr>
          <w:rtl/>
        </w:rPr>
        <w:t>(</w:t>
      </w:r>
      <w:r w:rsidRPr="008125C8">
        <w:rPr>
          <w:rtl/>
        </w:rPr>
        <w:t xml:space="preserve">3) ، 175 </w:t>
      </w:r>
      <w:r>
        <w:rPr>
          <w:rtl/>
        </w:rPr>
        <w:t>(</w:t>
      </w:r>
      <w:r w:rsidRPr="008125C8">
        <w:rPr>
          <w:rtl/>
        </w:rPr>
        <w:t xml:space="preserve">1) ، 187 </w:t>
      </w:r>
      <w:r>
        <w:rPr>
          <w:rtl/>
        </w:rPr>
        <w:t>(</w:t>
      </w:r>
      <w:r w:rsidRPr="008125C8">
        <w:rPr>
          <w:rtl/>
        </w:rPr>
        <w:t>هامش 3 ص 75 ، وهى تخص الضبى وحده</w:t>
      </w:r>
      <w:r>
        <w:rPr>
          <w:rtl/>
        </w:rPr>
        <w:t>)</w:t>
      </w:r>
      <w:r w:rsidRPr="008125C8">
        <w:rPr>
          <w:rtl/>
        </w:rPr>
        <w:t xml:space="preserve"> ، 195 </w:t>
      </w:r>
      <w:r>
        <w:rPr>
          <w:rtl/>
        </w:rPr>
        <w:t>(</w:t>
      </w:r>
      <w:r w:rsidRPr="008125C8">
        <w:rPr>
          <w:rtl/>
        </w:rPr>
        <w:t xml:space="preserve">7) ، 201 </w:t>
      </w:r>
      <w:r>
        <w:rPr>
          <w:rtl/>
        </w:rPr>
        <w:t>(</w:t>
      </w:r>
      <w:r w:rsidRPr="008125C8">
        <w:rPr>
          <w:rtl/>
        </w:rPr>
        <w:t xml:space="preserve">1) ، 211 </w:t>
      </w:r>
      <w:r>
        <w:rPr>
          <w:rtl/>
        </w:rPr>
        <w:t>(</w:t>
      </w:r>
      <w:r w:rsidRPr="008125C8">
        <w:rPr>
          <w:rtl/>
        </w:rPr>
        <w:t xml:space="preserve">3) ، 219 </w:t>
      </w:r>
      <w:r>
        <w:rPr>
          <w:rtl/>
        </w:rPr>
        <w:t>(</w:t>
      </w:r>
      <w:r w:rsidRPr="008125C8">
        <w:rPr>
          <w:rtl/>
        </w:rPr>
        <w:t xml:space="preserve">1) ، 244 </w:t>
      </w:r>
      <w:r>
        <w:rPr>
          <w:rtl/>
        </w:rPr>
        <w:t>(</w:t>
      </w:r>
      <w:r w:rsidRPr="008125C8">
        <w:rPr>
          <w:rtl/>
        </w:rPr>
        <w:t xml:space="preserve">6) ، 254 </w:t>
      </w:r>
      <w:r>
        <w:rPr>
          <w:rtl/>
        </w:rPr>
        <w:t>(</w:t>
      </w:r>
      <w:r w:rsidRPr="008125C8">
        <w:rPr>
          <w:rtl/>
        </w:rPr>
        <w:t xml:space="preserve">4) ، 255 </w:t>
      </w:r>
      <w:r>
        <w:rPr>
          <w:rtl/>
        </w:rPr>
        <w:t>(</w:t>
      </w:r>
      <w:r w:rsidRPr="008125C8">
        <w:rPr>
          <w:rtl/>
        </w:rPr>
        <w:t>هامش 6 ، وتخص الحميدى وحده</w:t>
      </w:r>
      <w:r>
        <w:rPr>
          <w:rtl/>
        </w:rPr>
        <w:t>)</w:t>
      </w:r>
      <w:r w:rsidRPr="008125C8">
        <w:rPr>
          <w:rtl/>
        </w:rPr>
        <w:t xml:space="preserve"> 262 </w:t>
      </w:r>
      <w:r>
        <w:rPr>
          <w:rtl/>
        </w:rPr>
        <w:t>(</w:t>
      </w:r>
      <w:r w:rsidRPr="008125C8">
        <w:rPr>
          <w:rtl/>
        </w:rPr>
        <w:t xml:space="preserve">6) ، 267 </w:t>
      </w:r>
      <w:r>
        <w:rPr>
          <w:rtl/>
        </w:rPr>
        <w:t>(</w:t>
      </w:r>
      <w:r w:rsidRPr="008125C8">
        <w:rPr>
          <w:rtl/>
        </w:rPr>
        <w:t xml:space="preserve">7) ، 273 </w:t>
      </w:r>
      <w:r>
        <w:rPr>
          <w:rtl/>
        </w:rPr>
        <w:t>(</w:t>
      </w:r>
      <w:r w:rsidRPr="008125C8">
        <w:rPr>
          <w:rtl/>
        </w:rPr>
        <w:t xml:space="preserve">1) ، 285 </w:t>
      </w:r>
      <w:r>
        <w:rPr>
          <w:rtl/>
        </w:rPr>
        <w:t>(</w:t>
      </w:r>
      <w:r w:rsidRPr="008125C8">
        <w:rPr>
          <w:rtl/>
        </w:rPr>
        <w:t xml:space="preserve">5) ، 292 </w:t>
      </w:r>
      <w:r>
        <w:rPr>
          <w:rtl/>
        </w:rPr>
        <w:t>(</w:t>
      </w:r>
      <w:r w:rsidRPr="008125C8">
        <w:rPr>
          <w:rtl/>
        </w:rPr>
        <w:t>هامش 4 ، 5 ص 115</w:t>
      </w:r>
      <w:r>
        <w:rPr>
          <w:rtl/>
        </w:rPr>
        <w:t>)</w:t>
      </w:r>
      <w:r w:rsidRPr="008125C8">
        <w:rPr>
          <w:rtl/>
        </w:rPr>
        <w:t xml:space="preserve"> ، 297 </w:t>
      </w:r>
      <w:r>
        <w:rPr>
          <w:rtl/>
        </w:rPr>
        <w:t>(</w:t>
      </w:r>
      <w:r w:rsidRPr="008125C8">
        <w:rPr>
          <w:rtl/>
        </w:rPr>
        <w:t xml:space="preserve">2) ، 301 </w:t>
      </w:r>
      <w:r>
        <w:rPr>
          <w:rtl/>
        </w:rPr>
        <w:t>(</w:t>
      </w:r>
      <w:r w:rsidRPr="008125C8">
        <w:rPr>
          <w:rtl/>
        </w:rPr>
        <w:t xml:space="preserve">4) ، 324 </w:t>
      </w:r>
      <w:r>
        <w:rPr>
          <w:rtl/>
        </w:rPr>
        <w:t>(</w:t>
      </w:r>
      <w:r w:rsidRPr="008125C8">
        <w:rPr>
          <w:rtl/>
        </w:rPr>
        <w:t xml:space="preserve">3) ، 339 </w:t>
      </w:r>
      <w:r>
        <w:rPr>
          <w:rtl/>
        </w:rPr>
        <w:t>(</w:t>
      </w:r>
      <w:r w:rsidRPr="008125C8">
        <w:rPr>
          <w:rtl/>
        </w:rPr>
        <w:t xml:space="preserve">3) ، 355 </w:t>
      </w:r>
      <w:r>
        <w:rPr>
          <w:rtl/>
        </w:rPr>
        <w:t>(</w:t>
      </w:r>
      <w:r w:rsidRPr="008125C8">
        <w:rPr>
          <w:rtl/>
        </w:rPr>
        <w:t xml:space="preserve">3) ، 359 </w:t>
      </w:r>
      <w:r>
        <w:rPr>
          <w:rtl/>
        </w:rPr>
        <w:t>(</w:t>
      </w:r>
      <w:r w:rsidRPr="008125C8">
        <w:rPr>
          <w:rtl/>
        </w:rPr>
        <w:t>هامش 5 ، وتخص الحميدى فقط</w:t>
      </w:r>
      <w:r>
        <w:rPr>
          <w:rtl/>
        </w:rPr>
        <w:t>)</w:t>
      </w:r>
      <w:r w:rsidRPr="008125C8">
        <w:rPr>
          <w:rtl/>
        </w:rPr>
        <w:t xml:space="preserve"> ، 391 </w:t>
      </w:r>
      <w:r>
        <w:rPr>
          <w:rtl/>
        </w:rPr>
        <w:t>(</w:t>
      </w:r>
      <w:r w:rsidRPr="008125C8">
        <w:rPr>
          <w:rtl/>
        </w:rPr>
        <w:t xml:space="preserve">8) ، 396 </w:t>
      </w:r>
      <w:r>
        <w:rPr>
          <w:rtl/>
        </w:rPr>
        <w:t>(</w:t>
      </w:r>
      <w:r w:rsidRPr="008125C8">
        <w:rPr>
          <w:rtl/>
        </w:rPr>
        <w:t xml:space="preserve">1) ، 419 </w:t>
      </w:r>
      <w:r>
        <w:rPr>
          <w:rtl/>
        </w:rPr>
        <w:t>(</w:t>
      </w:r>
      <w:r w:rsidRPr="008125C8">
        <w:rPr>
          <w:rtl/>
        </w:rPr>
        <w:t>هامش 5 ، وتخص الحميدى وحده</w:t>
      </w:r>
      <w:r>
        <w:rPr>
          <w:rtl/>
        </w:rPr>
        <w:t>)</w:t>
      </w:r>
      <w:r w:rsidRPr="008125C8">
        <w:rPr>
          <w:rtl/>
        </w:rPr>
        <w:t xml:space="preserve"> ، 423 </w:t>
      </w:r>
      <w:r>
        <w:rPr>
          <w:rtl/>
        </w:rPr>
        <w:t>(</w:t>
      </w:r>
      <w:r w:rsidRPr="008125C8">
        <w:rPr>
          <w:rtl/>
        </w:rPr>
        <w:t xml:space="preserve">4) ، 428 </w:t>
      </w:r>
      <w:r>
        <w:rPr>
          <w:rtl/>
        </w:rPr>
        <w:t>(</w:t>
      </w:r>
      <w:r w:rsidRPr="008125C8">
        <w:rPr>
          <w:rtl/>
        </w:rPr>
        <w:t xml:space="preserve">2) ، 439 </w:t>
      </w:r>
      <w:r>
        <w:rPr>
          <w:rtl/>
        </w:rPr>
        <w:t>(</w:t>
      </w:r>
      <w:r w:rsidRPr="008125C8">
        <w:rPr>
          <w:rtl/>
        </w:rPr>
        <w:t xml:space="preserve">2) ، 444 </w:t>
      </w:r>
      <w:r>
        <w:rPr>
          <w:rtl/>
        </w:rPr>
        <w:t>(</w:t>
      </w:r>
      <w:r w:rsidRPr="008125C8">
        <w:rPr>
          <w:rtl/>
        </w:rPr>
        <w:t xml:space="preserve">2) ، 459 </w:t>
      </w:r>
      <w:r>
        <w:rPr>
          <w:rtl/>
        </w:rPr>
        <w:t>(</w:t>
      </w:r>
      <w:r w:rsidRPr="008125C8">
        <w:rPr>
          <w:rtl/>
        </w:rPr>
        <w:t xml:space="preserve">1) ، 465 </w:t>
      </w:r>
      <w:r>
        <w:rPr>
          <w:rtl/>
        </w:rPr>
        <w:t>(</w:t>
      </w:r>
      <w:r w:rsidRPr="008125C8">
        <w:rPr>
          <w:rtl/>
        </w:rPr>
        <w:t xml:space="preserve">2) ، 468 </w:t>
      </w:r>
      <w:r>
        <w:rPr>
          <w:rtl/>
        </w:rPr>
        <w:t>(</w:t>
      </w:r>
      <w:r w:rsidRPr="008125C8">
        <w:rPr>
          <w:rtl/>
        </w:rPr>
        <w:t xml:space="preserve">1) ، 485 </w:t>
      </w:r>
      <w:r>
        <w:rPr>
          <w:rtl/>
        </w:rPr>
        <w:t>(</w:t>
      </w:r>
      <w:r w:rsidRPr="008125C8">
        <w:rPr>
          <w:rtl/>
        </w:rPr>
        <w:t xml:space="preserve">6) ، 498 </w:t>
      </w:r>
      <w:r>
        <w:rPr>
          <w:rtl/>
        </w:rPr>
        <w:t>(</w:t>
      </w:r>
      <w:r w:rsidRPr="008125C8">
        <w:rPr>
          <w:rtl/>
        </w:rPr>
        <w:t xml:space="preserve">7) ، 499 </w:t>
      </w:r>
      <w:r>
        <w:rPr>
          <w:rtl/>
        </w:rPr>
        <w:t>(</w:t>
      </w:r>
      <w:r w:rsidRPr="008125C8">
        <w:rPr>
          <w:rtl/>
        </w:rPr>
        <w:t xml:space="preserve">2) ، 512 </w:t>
      </w:r>
      <w:r>
        <w:rPr>
          <w:rtl/>
        </w:rPr>
        <w:t>(</w:t>
      </w:r>
      <w:r w:rsidRPr="008125C8">
        <w:rPr>
          <w:rtl/>
        </w:rPr>
        <w:t xml:space="preserve">9) ، 514 </w:t>
      </w:r>
      <w:r>
        <w:rPr>
          <w:rtl/>
        </w:rPr>
        <w:t>(</w:t>
      </w:r>
      <w:r w:rsidRPr="008125C8">
        <w:rPr>
          <w:rtl/>
        </w:rPr>
        <w:t xml:space="preserve">2) ، 532 </w:t>
      </w:r>
      <w:r>
        <w:rPr>
          <w:rtl/>
        </w:rPr>
        <w:t>(</w:t>
      </w:r>
      <w:r w:rsidRPr="008125C8">
        <w:rPr>
          <w:rtl/>
        </w:rPr>
        <w:t xml:space="preserve">1) ، 536 </w:t>
      </w:r>
      <w:r>
        <w:rPr>
          <w:rtl/>
        </w:rPr>
        <w:t>(</w:t>
      </w:r>
      <w:r w:rsidRPr="008125C8">
        <w:rPr>
          <w:rtl/>
        </w:rPr>
        <w:t xml:space="preserve">5) وتخص الحميدى وحده ، 554 </w:t>
      </w:r>
      <w:r>
        <w:rPr>
          <w:rtl/>
        </w:rPr>
        <w:t>(</w:t>
      </w:r>
      <w:r w:rsidRPr="008125C8">
        <w:rPr>
          <w:rtl/>
        </w:rPr>
        <w:t>هامش 9</w:t>
      </w:r>
      <w:r>
        <w:rPr>
          <w:rtl/>
        </w:rPr>
        <w:t xml:space="preserve"> ـ </w:t>
      </w:r>
      <w:r w:rsidRPr="008125C8">
        <w:rPr>
          <w:rtl/>
        </w:rPr>
        <w:t>شرحه</w:t>
      </w:r>
      <w:r>
        <w:rPr>
          <w:rtl/>
        </w:rPr>
        <w:t>)</w:t>
      </w:r>
      <w:r w:rsidRPr="008125C8">
        <w:rPr>
          <w:rtl/>
        </w:rPr>
        <w:t xml:space="preserve"> ، 555 </w:t>
      </w:r>
      <w:r>
        <w:rPr>
          <w:rtl/>
        </w:rPr>
        <w:t>(</w:t>
      </w:r>
      <w:r w:rsidRPr="008125C8">
        <w:rPr>
          <w:rtl/>
        </w:rPr>
        <w:t xml:space="preserve">1) ، 558 </w:t>
      </w:r>
      <w:r>
        <w:rPr>
          <w:rtl/>
        </w:rPr>
        <w:t>(</w:t>
      </w:r>
      <w:r w:rsidRPr="008125C8">
        <w:rPr>
          <w:rtl/>
        </w:rPr>
        <w:t xml:space="preserve">7) ، 565 </w:t>
      </w:r>
      <w:r>
        <w:rPr>
          <w:rtl/>
        </w:rPr>
        <w:t>(</w:t>
      </w:r>
      <w:r w:rsidRPr="008125C8">
        <w:rPr>
          <w:rtl/>
        </w:rPr>
        <w:t>هامش 1 ، وتخص الحميدى</w:t>
      </w:r>
      <w:r>
        <w:rPr>
          <w:rtl/>
        </w:rPr>
        <w:t>)</w:t>
      </w:r>
      <w:r w:rsidRPr="008125C8">
        <w:rPr>
          <w:rtl/>
        </w:rPr>
        <w:t xml:space="preserve"> ، 568 </w:t>
      </w:r>
      <w:r>
        <w:rPr>
          <w:rtl/>
        </w:rPr>
        <w:t>(</w:t>
      </w:r>
      <w:r w:rsidRPr="008125C8">
        <w:rPr>
          <w:rtl/>
        </w:rPr>
        <w:t xml:space="preserve">2) ، 570 </w:t>
      </w:r>
      <w:r>
        <w:rPr>
          <w:rtl/>
        </w:rPr>
        <w:t>(</w:t>
      </w:r>
      <w:r w:rsidRPr="008125C8">
        <w:rPr>
          <w:rtl/>
        </w:rPr>
        <w:t xml:space="preserve">5) ، 572 </w:t>
      </w:r>
      <w:r>
        <w:rPr>
          <w:rtl/>
        </w:rPr>
        <w:t>(</w:t>
      </w:r>
      <w:r w:rsidRPr="008125C8">
        <w:rPr>
          <w:rtl/>
        </w:rPr>
        <w:t>هامش 5</w:t>
      </w:r>
      <w:r>
        <w:rPr>
          <w:rtl/>
        </w:rPr>
        <w:t>)</w:t>
      </w:r>
      <w:r w:rsidRPr="008125C8">
        <w:rPr>
          <w:rtl/>
        </w:rPr>
        <w:t xml:space="preserve"> 590 </w:t>
      </w:r>
      <w:r>
        <w:rPr>
          <w:rtl/>
        </w:rPr>
        <w:t>(</w:t>
      </w:r>
      <w:r w:rsidRPr="008125C8">
        <w:rPr>
          <w:rtl/>
        </w:rPr>
        <w:t xml:space="preserve">3) ، 591 </w:t>
      </w:r>
      <w:r>
        <w:rPr>
          <w:rtl/>
        </w:rPr>
        <w:t>(</w:t>
      </w:r>
      <w:r w:rsidRPr="008125C8">
        <w:rPr>
          <w:rtl/>
        </w:rPr>
        <w:t xml:space="preserve">4) ، 593 </w:t>
      </w:r>
      <w:r>
        <w:rPr>
          <w:rtl/>
        </w:rPr>
        <w:t>(</w:t>
      </w:r>
      <w:r w:rsidRPr="008125C8">
        <w:rPr>
          <w:rtl/>
        </w:rPr>
        <w:t xml:space="preserve">1) ، 600 </w:t>
      </w:r>
      <w:r>
        <w:rPr>
          <w:rtl/>
        </w:rPr>
        <w:t>(</w:t>
      </w:r>
      <w:r w:rsidRPr="008125C8">
        <w:rPr>
          <w:rtl/>
        </w:rPr>
        <w:t>هامش 7 ، ويخص الحميدى فقط</w:t>
      </w:r>
      <w:r>
        <w:rPr>
          <w:rtl/>
        </w:rPr>
        <w:t>)</w:t>
      </w:r>
      <w:r w:rsidRPr="008125C8">
        <w:rPr>
          <w:rtl/>
        </w:rPr>
        <w:t xml:space="preserve"> ، 601 </w:t>
      </w:r>
      <w:r>
        <w:rPr>
          <w:rtl/>
        </w:rPr>
        <w:t>(</w:t>
      </w:r>
      <w:r w:rsidRPr="008125C8">
        <w:rPr>
          <w:rtl/>
        </w:rPr>
        <w:t xml:space="preserve">1) ، 603 </w:t>
      </w:r>
      <w:r>
        <w:rPr>
          <w:rtl/>
        </w:rPr>
        <w:t>(</w:t>
      </w:r>
      <w:r w:rsidRPr="008125C8">
        <w:rPr>
          <w:rtl/>
        </w:rPr>
        <w:t xml:space="preserve">5) ، 618 </w:t>
      </w:r>
      <w:r>
        <w:rPr>
          <w:rtl/>
        </w:rPr>
        <w:t>(</w:t>
      </w:r>
      <w:r w:rsidRPr="008125C8">
        <w:rPr>
          <w:rtl/>
        </w:rPr>
        <w:t xml:space="preserve">2) ، 627 </w:t>
      </w:r>
      <w:r>
        <w:rPr>
          <w:rtl/>
        </w:rPr>
        <w:t>(</w:t>
      </w:r>
      <w:r w:rsidRPr="008125C8">
        <w:rPr>
          <w:rtl/>
        </w:rPr>
        <w:t>هامش 3 ص 234</w:t>
      </w:r>
      <w:r>
        <w:rPr>
          <w:rtl/>
        </w:rPr>
        <w:t>)</w:t>
      </w:r>
      <w:r w:rsidRPr="008125C8">
        <w:rPr>
          <w:rtl/>
        </w:rPr>
        <w:t xml:space="preserve"> ، 632 </w:t>
      </w:r>
      <w:r>
        <w:rPr>
          <w:rtl/>
        </w:rPr>
        <w:t>(</w:t>
      </w:r>
      <w:r w:rsidRPr="008125C8">
        <w:rPr>
          <w:rtl/>
        </w:rPr>
        <w:t xml:space="preserve">3) ، 634 </w:t>
      </w:r>
      <w:r>
        <w:rPr>
          <w:rtl/>
        </w:rPr>
        <w:t>(</w:t>
      </w:r>
      <w:r w:rsidRPr="008125C8">
        <w:rPr>
          <w:rtl/>
        </w:rPr>
        <w:t xml:space="preserve">5) ، 643 </w:t>
      </w:r>
      <w:r>
        <w:rPr>
          <w:rtl/>
        </w:rPr>
        <w:t>(</w:t>
      </w:r>
      <w:r w:rsidRPr="008125C8">
        <w:rPr>
          <w:rtl/>
        </w:rPr>
        <w:t xml:space="preserve">3) ، 645 </w:t>
      </w:r>
      <w:r>
        <w:rPr>
          <w:rtl/>
        </w:rPr>
        <w:t>(</w:t>
      </w:r>
      <w:r w:rsidRPr="008125C8">
        <w:rPr>
          <w:rtl/>
        </w:rPr>
        <w:t xml:space="preserve">2) ، 652 </w:t>
      </w:r>
      <w:r>
        <w:rPr>
          <w:rtl/>
        </w:rPr>
        <w:t>(</w:t>
      </w:r>
      <w:r w:rsidRPr="008125C8">
        <w:rPr>
          <w:rtl/>
        </w:rPr>
        <w:t xml:space="preserve">2) ، 657 </w:t>
      </w:r>
      <w:r>
        <w:rPr>
          <w:rtl/>
        </w:rPr>
        <w:t>(</w:t>
      </w:r>
      <w:r w:rsidRPr="008125C8">
        <w:rPr>
          <w:rtl/>
        </w:rPr>
        <w:t xml:space="preserve">6) ، 662 </w:t>
      </w:r>
      <w:r>
        <w:rPr>
          <w:rtl/>
        </w:rPr>
        <w:t>(</w:t>
      </w:r>
      <w:r w:rsidRPr="008125C8">
        <w:rPr>
          <w:rtl/>
        </w:rPr>
        <w:t>هامش 3 ، وهامش 7 ص 249</w:t>
      </w:r>
      <w:r>
        <w:rPr>
          <w:rtl/>
        </w:rPr>
        <w:t>)</w:t>
      </w:r>
      <w:r w:rsidRPr="008125C8">
        <w:rPr>
          <w:rtl/>
        </w:rPr>
        <w:t xml:space="preserve"> ، 675 </w:t>
      </w:r>
      <w:r>
        <w:rPr>
          <w:rtl/>
        </w:rPr>
        <w:t>(</w:t>
      </w:r>
      <w:r w:rsidRPr="008125C8">
        <w:rPr>
          <w:rtl/>
        </w:rPr>
        <w:t xml:space="preserve">4) ، 680 </w:t>
      </w:r>
      <w:r>
        <w:rPr>
          <w:rtl/>
        </w:rPr>
        <w:t>(</w:t>
      </w:r>
      <w:r w:rsidRPr="008125C8">
        <w:rPr>
          <w:rtl/>
        </w:rPr>
        <w:t>2)</w:t>
      </w:r>
      <w:r>
        <w:rPr>
          <w:rtl/>
        </w:rPr>
        <w:t>.</w:t>
      </w:r>
      <w:r w:rsidRPr="008125C8">
        <w:rPr>
          <w:rtl/>
        </w:rPr>
        <w:t xml:space="preserve"> وبذلك بلغت التراجم المنقولة عن مؤرخنا هنا </w:t>
      </w:r>
      <w:r>
        <w:rPr>
          <w:rtl/>
        </w:rPr>
        <w:t>(</w:t>
      </w:r>
      <w:r w:rsidRPr="008125C8">
        <w:rPr>
          <w:rtl/>
        </w:rPr>
        <w:t>71 ترجمة</w:t>
      </w:r>
      <w:r>
        <w:rPr>
          <w:rtl/>
        </w:rPr>
        <w:t>).</w:t>
      </w:r>
    </w:p>
    <w:p w:rsidR="0036165F" w:rsidRDefault="0036165F" w:rsidP="0015452C">
      <w:pPr>
        <w:pStyle w:val="libFootnote0"/>
        <w:rPr>
          <w:rtl/>
        </w:rPr>
      </w:pPr>
      <w:r>
        <w:rPr>
          <w:rtl/>
        </w:rPr>
        <w:t>(</w:t>
      </w:r>
      <w:r w:rsidRPr="008125C8">
        <w:rPr>
          <w:rtl/>
        </w:rPr>
        <w:t xml:space="preserve">3) راجع </w:t>
      </w:r>
      <w:r>
        <w:rPr>
          <w:rtl/>
        </w:rPr>
        <w:t>(</w:t>
      </w:r>
      <w:r w:rsidRPr="008125C8">
        <w:rPr>
          <w:rtl/>
        </w:rPr>
        <w:t>تاريخ الغرباء</w:t>
      </w:r>
      <w:r>
        <w:rPr>
          <w:rtl/>
        </w:rPr>
        <w:t>)</w:t>
      </w:r>
      <w:r w:rsidRPr="008125C8">
        <w:rPr>
          <w:rtl/>
        </w:rPr>
        <w:t xml:space="preserve"> تراجم أرقام : </w:t>
      </w:r>
      <w:r>
        <w:rPr>
          <w:rtl/>
        </w:rPr>
        <w:t>(</w:t>
      </w:r>
      <w:r w:rsidRPr="008125C8">
        <w:rPr>
          <w:rtl/>
        </w:rPr>
        <w:t>10 ، وهامشها رقم 5</w:t>
      </w:r>
      <w:r>
        <w:rPr>
          <w:rtl/>
        </w:rPr>
        <w:t>)</w:t>
      </w:r>
      <w:r w:rsidRPr="008125C8">
        <w:rPr>
          <w:rtl/>
        </w:rPr>
        <w:t xml:space="preserve"> ، 52 </w:t>
      </w:r>
      <w:r>
        <w:rPr>
          <w:rtl/>
        </w:rPr>
        <w:t>(</w:t>
      </w:r>
      <w:r w:rsidRPr="008125C8">
        <w:rPr>
          <w:rtl/>
        </w:rPr>
        <w:t xml:space="preserve">4) ، 74 </w:t>
      </w:r>
      <w:r>
        <w:rPr>
          <w:rtl/>
        </w:rPr>
        <w:t>(</w:t>
      </w:r>
      <w:r w:rsidRPr="008125C8">
        <w:rPr>
          <w:rtl/>
        </w:rPr>
        <w:t xml:space="preserve">3) ، 84 </w:t>
      </w:r>
      <w:r>
        <w:rPr>
          <w:rtl/>
        </w:rPr>
        <w:t>(</w:t>
      </w:r>
      <w:r w:rsidRPr="008125C8">
        <w:rPr>
          <w:rtl/>
        </w:rPr>
        <w:t xml:space="preserve">8) 110 </w:t>
      </w:r>
      <w:r>
        <w:rPr>
          <w:rtl/>
        </w:rPr>
        <w:t>(</w:t>
      </w:r>
      <w:r w:rsidRPr="008125C8">
        <w:rPr>
          <w:rtl/>
        </w:rPr>
        <w:t>هامش 6 خاص بالحميدى</w:t>
      </w:r>
      <w:r>
        <w:rPr>
          <w:rtl/>
        </w:rPr>
        <w:t>)</w:t>
      </w:r>
      <w:r w:rsidRPr="008125C8">
        <w:rPr>
          <w:rtl/>
        </w:rPr>
        <w:t xml:space="preserve"> ، 128 </w:t>
      </w:r>
      <w:r>
        <w:rPr>
          <w:rtl/>
        </w:rPr>
        <w:t>(</w:t>
      </w:r>
      <w:r w:rsidRPr="008125C8">
        <w:rPr>
          <w:rtl/>
        </w:rPr>
        <w:t xml:space="preserve">1) ، 163 </w:t>
      </w:r>
      <w:r>
        <w:rPr>
          <w:rtl/>
        </w:rPr>
        <w:t>(</w:t>
      </w:r>
      <w:r w:rsidRPr="008125C8">
        <w:rPr>
          <w:rtl/>
        </w:rPr>
        <w:t xml:space="preserve">2) ، 174 </w:t>
      </w:r>
      <w:r>
        <w:rPr>
          <w:rtl/>
        </w:rPr>
        <w:t>(</w:t>
      </w:r>
      <w:r w:rsidRPr="008125C8">
        <w:rPr>
          <w:rtl/>
        </w:rPr>
        <w:t xml:space="preserve">4) ، 187 </w:t>
      </w:r>
      <w:r>
        <w:rPr>
          <w:rtl/>
        </w:rPr>
        <w:t>(</w:t>
      </w:r>
      <w:r w:rsidRPr="008125C8">
        <w:rPr>
          <w:rtl/>
        </w:rPr>
        <w:t>هامش 2 ص 75 ، ويخص الحميدى وحده</w:t>
      </w:r>
      <w:r>
        <w:rPr>
          <w:rtl/>
        </w:rPr>
        <w:t>)</w:t>
      </w:r>
      <w:r w:rsidRPr="008125C8">
        <w:rPr>
          <w:rtl/>
        </w:rPr>
        <w:t xml:space="preserve"> ، 188 </w:t>
      </w:r>
      <w:r>
        <w:rPr>
          <w:rtl/>
        </w:rPr>
        <w:t>(</w:t>
      </w:r>
      <w:r w:rsidRPr="008125C8">
        <w:rPr>
          <w:rtl/>
        </w:rPr>
        <w:t>هامش 5 الخاص بالحميدى</w:t>
      </w:r>
      <w:r>
        <w:rPr>
          <w:rtl/>
        </w:rPr>
        <w:t>)</w:t>
      </w:r>
      <w:r w:rsidRPr="008125C8">
        <w:rPr>
          <w:rtl/>
        </w:rPr>
        <w:t xml:space="preserve"> ، 212 </w:t>
      </w:r>
      <w:r>
        <w:rPr>
          <w:rtl/>
        </w:rPr>
        <w:t>(</w:t>
      </w:r>
      <w:r w:rsidRPr="008125C8">
        <w:rPr>
          <w:rtl/>
        </w:rPr>
        <w:t xml:space="preserve">5) ، 216 </w:t>
      </w:r>
      <w:r>
        <w:rPr>
          <w:rtl/>
        </w:rPr>
        <w:t>(</w:t>
      </w:r>
      <w:r w:rsidRPr="008125C8">
        <w:rPr>
          <w:rtl/>
        </w:rPr>
        <w:t>4 ، 5 ص 87</w:t>
      </w:r>
      <w:r>
        <w:rPr>
          <w:rtl/>
        </w:rPr>
        <w:t>)</w:t>
      </w:r>
      <w:r w:rsidRPr="008125C8">
        <w:rPr>
          <w:rtl/>
        </w:rPr>
        <w:t xml:space="preserve"> ، 222 </w:t>
      </w:r>
      <w:r>
        <w:rPr>
          <w:rtl/>
        </w:rPr>
        <w:t>(</w:t>
      </w:r>
      <w:r w:rsidRPr="008125C8">
        <w:rPr>
          <w:rtl/>
        </w:rPr>
        <w:t xml:space="preserve">1) ، 223 </w:t>
      </w:r>
      <w:r>
        <w:rPr>
          <w:rtl/>
        </w:rPr>
        <w:t>(</w:t>
      </w:r>
      <w:r w:rsidRPr="008125C8">
        <w:rPr>
          <w:rtl/>
        </w:rPr>
        <w:t xml:space="preserve">4) ، 227 </w:t>
      </w:r>
      <w:r>
        <w:rPr>
          <w:rtl/>
        </w:rPr>
        <w:t>(</w:t>
      </w:r>
      <w:r w:rsidRPr="008125C8">
        <w:rPr>
          <w:rtl/>
        </w:rPr>
        <w:t xml:space="preserve">8) ، 234 </w:t>
      </w:r>
      <w:r>
        <w:rPr>
          <w:rtl/>
        </w:rPr>
        <w:t>(</w:t>
      </w:r>
      <w:r w:rsidRPr="008125C8">
        <w:rPr>
          <w:rtl/>
        </w:rPr>
        <w:t xml:space="preserve">6) ، 238 </w:t>
      </w:r>
      <w:r>
        <w:rPr>
          <w:rtl/>
        </w:rPr>
        <w:t>(</w:t>
      </w:r>
      <w:r w:rsidRPr="008125C8">
        <w:rPr>
          <w:rtl/>
        </w:rPr>
        <w:t xml:space="preserve">2) ، 246 </w:t>
      </w:r>
      <w:r>
        <w:rPr>
          <w:rtl/>
        </w:rPr>
        <w:t>(</w:t>
      </w:r>
      <w:r w:rsidRPr="008125C8">
        <w:rPr>
          <w:rtl/>
        </w:rPr>
        <w:t xml:space="preserve">3) ، 311 </w:t>
      </w:r>
      <w:r>
        <w:rPr>
          <w:rtl/>
        </w:rPr>
        <w:t>(</w:t>
      </w:r>
      <w:r w:rsidRPr="008125C8">
        <w:rPr>
          <w:rtl/>
        </w:rPr>
        <w:t xml:space="preserve">6) ، 341 </w:t>
      </w:r>
      <w:r>
        <w:rPr>
          <w:rtl/>
        </w:rPr>
        <w:t>(</w:t>
      </w:r>
      <w:r w:rsidRPr="008125C8">
        <w:rPr>
          <w:rtl/>
        </w:rPr>
        <w:t xml:space="preserve">3) ، 347 </w:t>
      </w:r>
      <w:r>
        <w:rPr>
          <w:rtl/>
        </w:rPr>
        <w:t>(</w:t>
      </w:r>
      <w:r w:rsidRPr="008125C8">
        <w:rPr>
          <w:rtl/>
        </w:rPr>
        <w:t xml:space="preserve">3) ، 354 </w:t>
      </w:r>
      <w:r>
        <w:rPr>
          <w:rtl/>
        </w:rPr>
        <w:t>(</w:t>
      </w:r>
      <w:r w:rsidRPr="008125C8">
        <w:rPr>
          <w:rtl/>
        </w:rPr>
        <w:t xml:space="preserve">1) ، 357 </w:t>
      </w:r>
      <w:r>
        <w:rPr>
          <w:rtl/>
        </w:rPr>
        <w:t>(</w:t>
      </w:r>
      <w:r w:rsidRPr="008125C8">
        <w:rPr>
          <w:rtl/>
        </w:rPr>
        <w:t xml:space="preserve">3) ، 370 </w:t>
      </w:r>
      <w:r>
        <w:rPr>
          <w:rtl/>
        </w:rPr>
        <w:t>(</w:t>
      </w:r>
      <w:r w:rsidRPr="008125C8">
        <w:rPr>
          <w:rtl/>
        </w:rPr>
        <w:t>1 ، 2</w:t>
      </w:r>
      <w:r>
        <w:rPr>
          <w:rtl/>
        </w:rPr>
        <w:t>)</w:t>
      </w:r>
      <w:r w:rsidRPr="008125C8">
        <w:rPr>
          <w:rtl/>
        </w:rPr>
        <w:t xml:space="preserve"> ، 374 </w:t>
      </w:r>
      <w:r>
        <w:rPr>
          <w:rtl/>
        </w:rPr>
        <w:t>(</w:t>
      </w:r>
      <w:r w:rsidRPr="008125C8">
        <w:rPr>
          <w:rtl/>
        </w:rPr>
        <w:t xml:space="preserve">6) ، 379 </w:t>
      </w:r>
      <w:r>
        <w:rPr>
          <w:rtl/>
        </w:rPr>
        <w:t>(</w:t>
      </w:r>
      <w:r w:rsidRPr="008125C8">
        <w:rPr>
          <w:rtl/>
        </w:rPr>
        <w:t xml:space="preserve">3) ، 380 </w:t>
      </w:r>
      <w:r>
        <w:rPr>
          <w:rtl/>
        </w:rPr>
        <w:t>(</w:t>
      </w:r>
      <w:r w:rsidRPr="008125C8">
        <w:rPr>
          <w:rtl/>
        </w:rPr>
        <w:t xml:space="preserve">8) ، 381 </w:t>
      </w:r>
      <w:r>
        <w:rPr>
          <w:rtl/>
        </w:rPr>
        <w:t>(</w:t>
      </w:r>
      <w:r w:rsidRPr="008125C8">
        <w:rPr>
          <w:rtl/>
        </w:rPr>
        <w:t>هامش 9 ، وهو خاص بالضبى</w:t>
      </w:r>
      <w:r>
        <w:rPr>
          <w:rtl/>
        </w:rPr>
        <w:t>)</w:t>
      </w:r>
      <w:r w:rsidRPr="008125C8">
        <w:rPr>
          <w:rtl/>
        </w:rPr>
        <w:t xml:space="preserve"> ، 387 </w:t>
      </w:r>
      <w:r>
        <w:rPr>
          <w:rtl/>
        </w:rPr>
        <w:t>(</w:t>
      </w:r>
      <w:r w:rsidRPr="008125C8">
        <w:rPr>
          <w:rtl/>
        </w:rPr>
        <w:t xml:space="preserve">7) ، 420 </w:t>
      </w:r>
      <w:r>
        <w:rPr>
          <w:rtl/>
        </w:rPr>
        <w:t>(</w:t>
      </w:r>
      <w:r w:rsidRPr="008125C8">
        <w:rPr>
          <w:rtl/>
        </w:rPr>
        <w:t>الجذوة 2 / 479 ، والبغية 409</w:t>
      </w:r>
      <w:r>
        <w:rPr>
          <w:rtl/>
        </w:rPr>
        <w:t>)</w:t>
      </w:r>
      <w:r w:rsidRPr="008125C8">
        <w:rPr>
          <w:rtl/>
        </w:rPr>
        <w:t xml:space="preserve"> ، 429 </w:t>
      </w:r>
      <w:r>
        <w:rPr>
          <w:rtl/>
        </w:rPr>
        <w:t>(</w:t>
      </w:r>
      <w:r w:rsidRPr="008125C8">
        <w:rPr>
          <w:rtl/>
        </w:rPr>
        <w:t xml:space="preserve">7) ، 438 </w:t>
      </w:r>
      <w:r>
        <w:rPr>
          <w:rtl/>
        </w:rPr>
        <w:t>(</w:t>
      </w:r>
      <w:r w:rsidRPr="008125C8">
        <w:rPr>
          <w:rtl/>
        </w:rPr>
        <w:t xml:space="preserve">7) ، 449 </w:t>
      </w:r>
      <w:r>
        <w:rPr>
          <w:rtl/>
        </w:rPr>
        <w:t>(</w:t>
      </w:r>
      <w:r w:rsidRPr="008125C8">
        <w:rPr>
          <w:rtl/>
        </w:rPr>
        <w:t xml:space="preserve">3) ، 451 </w:t>
      </w:r>
      <w:r>
        <w:rPr>
          <w:rtl/>
        </w:rPr>
        <w:t>(</w:t>
      </w:r>
      <w:r w:rsidRPr="008125C8">
        <w:rPr>
          <w:rtl/>
        </w:rPr>
        <w:t xml:space="preserve">2) ، 454 </w:t>
      </w:r>
      <w:r>
        <w:rPr>
          <w:rtl/>
        </w:rPr>
        <w:t>(</w:t>
      </w:r>
      <w:r w:rsidRPr="008125C8">
        <w:rPr>
          <w:rtl/>
        </w:rPr>
        <w:t xml:space="preserve">5) ، 470 </w:t>
      </w:r>
      <w:r>
        <w:rPr>
          <w:rtl/>
        </w:rPr>
        <w:t>(</w:t>
      </w:r>
      <w:r w:rsidRPr="008125C8">
        <w:rPr>
          <w:rtl/>
        </w:rPr>
        <w:t xml:space="preserve">5) ، 535 </w:t>
      </w:r>
      <w:r>
        <w:rPr>
          <w:rtl/>
        </w:rPr>
        <w:t>(</w:t>
      </w:r>
      <w:r w:rsidRPr="008125C8">
        <w:rPr>
          <w:rtl/>
        </w:rPr>
        <w:t xml:space="preserve">1) ، 547 </w:t>
      </w:r>
      <w:r>
        <w:rPr>
          <w:rtl/>
        </w:rPr>
        <w:t>(</w:t>
      </w:r>
      <w:r w:rsidRPr="008125C8">
        <w:rPr>
          <w:rtl/>
        </w:rPr>
        <w:t xml:space="preserve">1) ، 550 </w:t>
      </w:r>
      <w:r>
        <w:rPr>
          <w:rtl/>
        </w:rPr>
        <w:t>(</w:t>
      </w:r>
      <w:r w:rsidRPr="008125C8">
        <w:rPr>
          <w:rtl/>
        </w:rPr>
        <w:t xml:space="preserve">6) ، 552 </w:t>
      </w:r>
      <w:r>
        <w:rPr>
          <w:rtl/>
        </w:rPr>
        <w:t>(</w:t>
      </w:r>
      <w:r w:rsidRPr="008125C8">
        <w:rPr>
          <w:rtl/>
        </w:rPr>
        <w:t>هامش 3 الخاص بالحميدى</w:t>
      </w:r>
      <w:r>
        <w:rPr>
          <w:rtl/>
        </w:rPr>
        <w:t>)</w:t>
      </w:r>
      <w:r w:rsidRPr="008125C8">
        <w:rPr>
          <w:rtl/>
        </w:rPr>
        <w:t xml:space="preserve"> ، 554 </w:t>
      </w:r>
      <w:r>
        <w:rPr>
          <w:rtl/>
        </w:rPr>
        <w:t>(</w:t>
      </w:r>
      <w:r w:rsidRPr="008125C8">
        <w:rPr>
          <w:rtl/>
        </w:rPr>
        <w:t>9 الخاص بالضبى</w:t>
      </w:r>
      <w:r>
        <w:rPr>
          <w:rtl/>
        </w:rPr>
        <w:t>)</w:t>
      </w:r>
      <w:r w:rsidRPr="008125C8">
        <w:rPr>
          <w:rtl/>
        </w:rPr>
        <w:t xml:space="preserve"> ، 559 </w:t>
      </w:r>
      <w:r>
        <w:rPr>
          <w:rtl/>
        </w:rPr>
        <w:t>(</w:t>
      </w:r>
      <w:r w:rsidRPr="008125C8">
        <w:rPr>
          <w:rtl/>
        </w:rPr>
        <w:t xml:space="preserve">8) ، 561 </w:t>
      </w:r>
      <w:r>
        <w:rPr>
          <w:rtl/>
        </w:rPr>
        <w:t>(</w:t>
      </w:r>
      <w:r w:rsidRPr="008125C8">
        <w:rPr>
          <w:rtl/>
        </w:rPr>
        <w:t xml:space="preserve">3) ، 565 </w:t>
      </w:r>
      <w:r>
        <w:rPr>
          <w:rtl/>
        </w:rPr>
        <w:t>(</w:t>
      </w:r>
      <w:r w:rsidRPr="008125C8">
        <w:rPr>
          <w:rtl/>
        </w:rPr>
        <w:t>هامش 1 ص 213 ، الخاص بالضبى</w:t>
      </w:r>
      <w:r>
        <w:rPr>
          <w:rtl/>
        </w:rPr>
        <w:t>)</w:t>
      </w:r>
      <w:r w:rsidRPr="008125C8">
        <w:rPr>
          <w:rtl/>
        </w:rPr>
        <w:t xml:space="preserve"> ، 576 </w:t>
      </w:r>
      <w:r>
        <w:rPr>
          <w:rtl/>
        </w:rPr>
        <w:t>(</w:t>
      </w:r>
      <w:r w:rsidRPr="008125C8">
        <w:rPr>
          <w:rtl/>
        </w:rPr>
        <w:t xml:space="preserve">1) ، 592 </w:t>
      </w:r>
      <w:r>
        <w:rPr>
          <w:rtl/>
        </w:rPr>
        <w:t>(</w:t>
      </w:r>
      <w:r w:rsidRPr="008125C8">
        <w:rPr>
          <w:rtl/>
        </w:rPr>
        <w:t>7) ،</w:t>
      </w:r>
    </w:p>
    <w:p w:rsidR="0036165F" w:rsidRPr="008125C8" w:rsidRDefault="0036165F" w:rsidP="00883D27">
      <w:pPr>
        <w:pStyle w:val="libNormal0"/>
        <w:rPr>
          <w:rtl/>
        </w:rPr>
      </w:pPr>
      <w:r>
        <w:rPr>
          <w:rtl/>
        </w:rPr>
        <w:br w:type="page"/>
      </w:r>
      <w:r w:rsidRPr="008125C8">
        <w:rPr>
          <w:rtl/>
        </w:rPr>
        <w:lastRenderedPageBreak/>
        <w:t xml:space="preserve">أو لنقلهما عن المصدر الأساسى ، الذي نقل عنه ابن يونس نفسه ، فيذكران المصدر الأصلى ، لا الوسيط </w:t>
      </w:r>
      <w:r w:rsidRPr="0015452C">
        <w:rPr>
          <w:rStyle w:val="libFootnotenumChar"/>
          <w:rtl/>
        </w:rPr>
        <w:t>(1)</w:t>
      </w:r>
      <w:r>
        <w:rPr>
          <w:rtl/>
        </w:rPr>
        <w:t>.</w:t>
      </w:r>
    </w:p>
    <w:p w:rsidR="0036165F" w:rsidRPr="008125C8" w:rsidRDefault="0036165F" w:rsidP="00791E39">
      <w:pPr>
        <w:pStyle w:val="libNormal"/>
        <w:rPr>
          <w:rtl/>
        </w:rPr>
      </w:pPr>
      <w:r w:rsidRPr="008125C8">
        <w:rPr>
          <w:rtl/>
        </w:rPr>
        <w:t>ه</w:t>
      </w:r>
      <w:r>
        <w:rPr>
          <w:rtl/>
        </w:rPr>
        <w:t xml:space="preserve"> ـ </w:t>
      </w:r>
      <w:r w:rsidRPr="008125C8">
        <w:rPr>
          <w:rtl/>
        </w:rPr>
        <w:t xml:space="preserve">ابن الأبّار «ت 658 ه‍» : واحتفظ لنا من «تاريخ الغرباء» بعدد من التراجم المنقولة عن ابن يونس بواسطة «ابن الفرضى ، والحميدى» ، وذلك فى كتابه : «تكملة كتاب الصلة» </w:t>
      </w:r>
      <w:r w:rsidRPr="0015452C">
        <w:rPr>
          <w:rStyle w:val="libFootnotenumChar"/>
          <w:rtl/>
        </w:rPr>
        <w:t>(2)</w:t>
      </w:r>
      <w:r>
        <w:rPr>
          <w:rtl/>
        </w:rPr>
        <w:t>.</w:t>
      </w:r>
    </w:p>
    <w:p w:rsidR="0036165F" w:rsidRPr="008125C8" w:rsidRDefault="0036165F" w:rsidP="00791E39">
      <w:pPr>
        <w:pStyle w:val="libNormal"/>
        <w:rPr>
          <w:rtl/>
        </w:rPr>
      </w:pPr>
      <w:r>
        <w:rPr>
          <w:rtl/>
        </w:rPr>
        <w:t xml:space="preserve">و ـ </w:t>
      </w:r>
      <w:r w:rsidRPr="008125C8">
        <w:rPr>
          <w:rtl/>
        </w:rPr>
        <w:t>المراكشى «ت 703 ه‍» : ولم أجد</w:t>
      </w:r>
      <w:r>
        <w:rPr>
          <w:rtl/>
        </w:rPr>
        <w:t xml:space="preserve"> ـ </w:t>
      </w:r>
      <w:r w:rsidRPr="008125C8">
        <w:rPr>
          <w:rtl/>
        </w:rPr>
        <w:t>فيما بقى من كتاب الذيل</w:t>
      </w:r>
      <w:r>
        <w:rPr>
          <w:rtl/>
        </w:rPr>
        <w:t xml:space="preserve"> ـ </w:t>
      </w:r>
      <w:r w:rsidRPr="008125C8">
        <w:rPr>
          <w:rtl/>
        </w:rPr>
        <w:t xml:space="preserve">سوى ترجمة واحدة مأخوذة عن «تاريخ الغرباء» لابن يونس </w:t>
      </w:r>
      <w:r w:rsidRPr="0015452C">
        <w:rPr>
          <w:rStyle w:val="libFootnotenumChar"/>
          <w:rtl/>
        </w:rPr>
        <w:t>(3)</w:t>
      </w:r>
      <w:r w:rsidRPr="008125C8">
        <w:rPr>
          <w:rtl/>
        </w:rPr>
        <w:t xml:space="preserve"> ، وأخرى مأخوذة عن «تاريخ المصريين» </w:t>
      </w:r>
      <w:r w:rsidRPr="0015452C">
        <w:rPr>
          <w:rStyle w:val="libFootnotenumChar"/>
          <w:rtl/>
        </w:rPr>
        <w:t>(4)</w:t>
      </w:r>
      <w:r>
        <w:rPr>
          <w:rtl/>
        </w:rPr>
        <w:t>.</w:t>
      </w:r>
    </w:p>
    <w:p w:rsidR="0036165F" w:rsidRPr="008125C8" w:rsidRDefault="0036165F" w:rsidP="00791E39">
      <w:pPr>
        <w:pStyle w:val="libNormal"/>
        <w:rPr>
          <w:rtl/>
        </w:rPr>
      </w:pPr>
      <w:r w:rsidRPr="008125C8">
        <w:rPr>
          <w:rtl/>
        </w:rPr>
        <w:t>وهكذا ، استعرضنا</w:t>
      </w:r>
      <w:r>
        <w:rPr>
          <w:rtl/>
        </w:rPr>
        <w:t xml:space="preserve"> ـ </w:t>
      </w:r>
      <w:r w:rsidRPr="008125C8">
        <w:rPr>
          <w:rtl/>
        </w:rPr>
        <w:t>تفصيلا</w:t>
      </w:r>
      <w:r>
        <w:rPr>
          <w:rtl/>
        </w:rPr>
        <w:t xml:space="preserve"> ـ </w:t>
      </w:r>
      <w:r w:rsidRPr="008125C8">
        <w:rPr>
          <w:rtl/>
        </w:rPr>
        <w:t>كيف وصلت إلينا هذه المقادير الهائلة من تراجم كتابى مؤرخنا «ابن يونس» ، وركزنا</w:t>
      </w:r>
      <w:r>
        <w:rPr>
          <w:rtl/>
        </w:rPr>
        <w:t xml:space="preserve"> ـ </w:t>
      </w:r>
      <w:r w:rsidRPr="008125C8">
        <w:rPr>
          <w:rtl/>
        </w:rPr>
        <w:t>تحديدا</w:t>
      </w:r>
      <w:r>
        <w:rPr>
          <w:rtl/>
        </w:rPr>
        <w:t xml:space="preserve"> ـ </w:t>
      </w:r>
      <w:r w:rsidRPr="008125C8">
        <w:rPr>
          <w:rtl/>
        </w:rPr>
        <w:t>على مؤرخى الأندلس ؛ كى نبرز أثر مؤرخنا فى مدرسة التأريخ الأندلسى فى القرن الرابع الهجرى ، من حيث المادة التاريخية المتصلة ب «التراجم» ، خاصة تراجم «الأندلسيين»</w:t>
      </w:r>
      <w:r>
        <w:rPr>
          <w:rtl/>
        </w:rPr>
        <w:t>.</w:t>
      </w:r>
    </w:p>
    <w:p w:rsidR="0036165F" w:rsidRPr="008125C8" w:rsidRDefault="0036165F" w:rsidP="00AB1DDF">
      <w:pPr>
        <w:pStyle w:val="libLine"/>
        <w:rPr>
          <w:rtl/>
        </w:rPr>
      </w:pPr>
      <w:r w:rsidRPr="008125C8">
        <w:rPr>
          <w:rtl/>
        </w:rPr>
        <w:t>__________________</w:t>
      </w:r>
    </w:p>
    <w:p w:rsidR="0036165F" w:rsidRPr="008125C8" w:rsidRDefault="0036165F" w:rsidP="0015452C">
      <w:pPr>
        <w:pStyle w:val="libFootnote0"/>
        <w:rPr>
          <w:rtl/>
        </w:rPr>
      </w:pPr>
      <w:r w:rsidRPr="008125C8">
        <w:rPr>
          <w:rtl/>
        </w:rPr>
        <w:t xml:space="preserve">605 </w:t>
      </w:r>
      <w:r>
        <w:rPr>
          <w:rtl/>
        </w:rPr>
        <w:t>(</w:t>
      </w:r>
      <w:r w:rsidRPr="008125C8">
        <w:rPr>
          <w:rtl/>
        </w:rPr>
        <w:t xml:space="preserve">5) ، 610 </w:t>
      </w:r>
      <w:r>
        <w:rPr>
          <w:rtl/>
        </w:rPr>
        <w:t>(</w:t>
      </w:r>
      <w:r w:rsidRPr="008125C8">
        <w:rPr>
          <w:rtl/>
        </w:rPr>
        <w:t xml:space="preserve">6) ، 619 </w:t>
      </w:r>
      <w:r>
        <w:rPr>
          <w:rtl/>
        </w:rPr>
        <w:t>(</w:t>
      </w:r>
      <w:r w:rsidRPr="008125C8">
        <w:rPr>
          <w:rtl/>
        </w:rPr>
        <w:t xml:space="preserve">5) ، 620 </w:t>
      </w:r>
      <w:r>
        <w:rPr>
          <w:rtl/>
        </w:rPr>
        <w:t>(</w:t>
      </w:r>
      <w:r w:rsidRPr="008125C8">
        <w:rPr>
          <w:rtl/>
        </w:rPr>
        <w:t>هامش 8 ، خاص بالحميدى</w:t>
      </w:r>
      <w:r>
        <w:rPr>
          <w:rtl/>
        </w:rPr>
        <w:t>)</w:t>
      </w:r>
      <w:r w:rsidRPr="008125C8">
        <w:rPr>
          <w:rtl/>
        </w:rPr>
        <w:t xml:space="preserve"> ، 627 </w:t>
      </w:r>
      <w:r>
        <w:rPr>
          <w:rtl/>
        </w:rPr>
        <w:t>(</w:t>
      </w:r>
      <w:r w:rsidRPr="008125C8">
        <w:rPr>
          <w:rtl/>
        </w:rPr>
        <w:t xml:space="preserve">3) ، 643 </w:t>
      </w:r>
      <w:r>
        <w:rPr>
          <w:rtl/>
        </w:rPr>
        <w:t>(</w:t>
      </w:r>
      <w:r w:rsidRPr="008125C8">
        <w:rPr>
          <w:rtl/>
        </w:rPr>
        <w:t xml:space="preserve">1) ، 650 </w:t>
      </w:r>
      <w:r>
        <w:rPr>
          <w:rtl/>
        </w:rPr>
        <w:t>(</w:t>
      </w:r>
      <w:r w:rsidRPr="008125C8">
        <w:rPr>
          <w:rtl/>
        </w:rPr>
        <w:t xml:space="preserve">6) ، 652 </w:t>
      </w:r>
      <w:r>
        <w:rPr>
          <w:rtl/>
        </w:rPr>
        <w:t>(</w:t>
      </w:r>
      <w:r w:rsidRPr="008125C8">
        <w:rPr>
          <w:rtl/>
        </w:rPr>
        <w:t xml:space="preserve">4) ، 667 </w:t>
      </w:r>
      <w:r>
        <w:rPr>
          <w:rtl/>
        </w:rPr>
        <w:t>(</w:t>
      </w:r>
      <w:r w:rsidRPr="008125C8">
        <w:rPr>
          <w:rtl/>
        </w:rPr>
        <w:t>4)</w:t>
      </w:r>
      <w:r>
        <w:rPr>
          <w:rtl/>
        </w:rPr>
        <w:t>.</w:t>
      </w:r>
      <w:r w:rsidRPr="008125C8">
        <w:rPr>
          <w:rtl/>
        </w:rPr>
        <w:t xml:space="preserve"> وبذلك بلغت التراجم المنقولة عن مؤرخنا</w:t>
      </w:r>
      <w:r>
        <w:rPr>
          <w:rtl/>
        </w:rPr>
        <w:t xml:space="preserve"> ـ </w:t>
      </w:r>
      <w:r w:rsidRPr="008125C8">
        <w:rPr>
          <w:rtl/>
        </w:rPr>
        <w:t>على الراجح</w:t>
      </w:r>
      <w:r>
        <w:rPr>
          <w:rtl/>
        </w:rPr>
        <w:t xml:space="preserve"> ـ </w:t>
      </w:r>
      <w:r w:rsidRPr="008125C8">
        <w:rPr>
          <w:rtl/>
        </w:rPr>
        <w:t xml:space="preserve">هنا </w:t>
      </w:r>
      <w:r>
        <w:rPr>
          <w:rtl/>
        </w:rPr>
        <w:t>(</w:t>
      </w:r>
      <w:r w:rsidRPr="008125C8">
        <w:rPr>
          <w:rtl/>
        </w:rPr>
        <w:t>55 ترجمة</w:t>
      </w:r>
      <w:r>
        <w:rPr>
          <w:rtl/>
        </w:rPr>
        <w:t>).</w:t>
      </w:r>
    </w:p>
    <w:p w:rsidR="0036165F" w:rsidRPr="008125C8" w:rsidRDefault="0036165F" w:rsidP="0015452C">
      <w:pPr>
        <w:pStyle w:val="libFootnote0"/>
        <w:rPr>
          <w:rtl/>
        </w:rPr>
      </w:pPr>
      <w:r>
        <w:rPr>
          <w:rtl/>
        </w:rPr>
        <w:t>(</w:t>
      </w:r>
      <w:r w:rsidRPr="008125C8">
        <w:rPr>
          <w:rtl/>
        </w:rPr>
        <w:t xml:space="preserve">1) هناك تراجم نقلها ابن يونس عن الخشنى ، وقام الحميدى والضبى بنقلها عن ذلك المصدر الأساسى </w:t>
      </w:r>
      <w:r>
        <w:rPr>
          <w:rtl/>
        </w:rPr>
        <w:t>(</w:t>
      </w:r>
      <w:r w:rsidRPr="008125C8">
        <w:rPr>
          <w:rtl/>
        </w:rPr>
        <w:t>الخشنى</w:t>
      </w:r>
      <w:r>
        <w:rPr>
          <w:rtl/>
        </w:rPr>
        <w:t>)</w:t>
      </w:r>
      <w:r w:rsidRPr="008125C8">
        <w:rPr>
          <w:rtl/>
        </w:rPr>
        <w:t xml:space="preserve"> ، لا الوسيط </w:t>
      </w:r>
      <w:r>
        <w:rPr>
          <w:rtl/>
        </w:rPr>
        <w:t>(</w:t>
      </w:r>
      <w:r w:rsidRPr="008125C8">
        <w:rPr>
          <w:rtl/>
        </w:rPr>
        <w:t>ابن يونس</w:t>
      </w:r>
      <w:r>
        <w:rPr>
          <w:rtl/>
        </w:rPr>
        <w:t>)</w:t>
      </w:r>
      <w:r w:rsidRPr="008125C8">
        <w:rPr>
          <w:rtl/>
        </w:rPr>
        <w:t xml:space="preserve"> ، وهى فى </w:t>
      </w:r>
      <w:r>
        <w:rPr>
          <w:rtl/>
        </w:rPr>
        <w:t>(</w:t>
      </w:r>
      <w:r w:rsidRPr="008125C8">
        <w:rPr>
          <w:rtl/>
        </w:rPr>
        <w:t>تراجم الغرباء</w:t>
      </w:r>
      <w:r>
        <w:rPr>
          <w:rtl/>
        </w:rPr>
        <w:t>)</w:t>
      </w:r>
      <w:r w:rsidRPr="008125C8">
        <w:rPr>
          <w:rtl/>
        </w:rPr>
        <w:t xml:space="preserve"> أرقام : 189 </w:t>
      </w:r>
      <w:r>
        <w:rPr>
          <w:rtl/>
        </w:rPr>
        <w:t>(</w:t>
      </w:r>
      <w:r w:rsidRPr="008125C8">
        <w:rPr>
          <w:rtl/>
        </w:rPr>
        <w:t xml:space="preserve">6) ، 193 </w:t>
      </w:r>
      <w:r>
        <w:rPr>
          <w:rtl/>
        </w:rPr>
        <w:t>(</w:t>
      </w:r>
      <w:r w:rsidRPr="008125C8">
        <w:rPr>
          <w:rtl/>
        </w:rPr>
        <w:t xml:space="preserve">4) ، 240 </w:t>
      </w:r>
      <w:r>
        <w:rPr>
          <w:rtl/>
        </w:rPr>
        <w:t>(</w:t>
      </w:r>
      <w:r w:rsidRPr="008125C8">
        <w:rPr>
          <w:rtl/>
        </w:rPr>
        <w:t xml:space="preserve">4) ، 386 </w:t>
      </w:r>
      <w:r>
        <w:rPr>
          <w:rtl/>
        </w:rPr>
        <w:t>(</w:t>
      </w:r>
      <w:r w:rsidRPr="008125C8">
        <w:rPr>
          <w:rtl/>
        </w:rPr>
        <w:t xml:space="preserve">4) ، 434 </w:t>
      </w:r>
      <w:r>
        <w:rPr>
          <w:rtl/>
        </w:rPr>
        <w:t>(</w:t>
      </w:r>
      <w:r w:rsidRPr="008125C8">
        <w:rPr>
          <w:rtl/>
        </w:rPr>
        <w:t xml:space="preserve">1) ، 648 </w:t>
      </w:r>
      <w:r>
        <w:rPr>
          <w:rtl/>
        </w:rPr>
        <w:t>(</w:t>
      </w:r>
      <w:r w:rsidRPr="008125C8">
        <w:rPr>
          <w:rtl/>
        </w:rPr>
        <w:t xml:space="preserve">4) ، 663 </w:t>
      </w:r>
      <w:r>
        <w:rPr>
          <w:rtl/>
        </w:rPr>
        <w:t>(</w:t>
      </w:r>
      <w:r w:rsidRPr="008125C8">
        <w:rPr>
          <w:rtl/>
        </w:rPr>
        <w:t xml:space="preserve">8) ، 689 </w:t>
      </w:r>
      <w:r>
        <w:rPr>
          <w:rtl/>
        </w:rPr>
        <w:t>(</w:t>
      </w:r>
      <w:r w:rsidRPr="008125C8">
        <w:rPr>
          <w:rtl/>
        </w:rPr>
        <w:t xml:space="preserve">5) ، 696 </w:t>
      </w:r>
      <w:r>
        <w:rPr>
          <w:rtl/>
        </w:rPr>
        <w:t>(</w:t>
      </w:r>
      <w:r w:rsidRPr="008125C8">
        <w:rPr>
          <w:rtl/>
        </w:rPr>
        <w:t>2)</w:t>
      </w:r>
      <w:r>
        <w:rPr>
          <w:rtl/>
        </w:rPr>
        <w:t>.</w:t>
      </w:r>
    </w:p>
    <w:p w:rsidR="0036165F" w:rsidRPr="008125C8" w:rsidRDefault="0036165F" w:rsidP="0015452C">
      <w:pPr>
        <w:pStyle w:val="libFootnote0"/>
        <w:rPr>
          <w:rtl/>
        </w:rPr>
      </w:pPr>
      <w:r>
        <w:rPr>
          <w:rtl/>
        </w:rPr>
        <w:t>(</w:t>
      </w:r>
      <w:r w:rsidRPr="008125C8">
        <w:rPr>
          <w:rtl/>
        </w:rPr>
        <w:t xml:space="preserve">2) راجع تاريخ الغرباء : تراجم أرقام </w:t>
      </w:r>
      <w:r>
        <w:rPr>
          <w:rtl/>
        </w:rPr>
        <w:t>(</w:t>
      </w:r>
      <w:r w:rsidRPr="008125C8">
        <w:rPr>
          <w:rtl/>
        </w:rPr>
        <w:t xml:space="preserve">238 ، ترجمة سليمان بن عبد الرحمن ، المنقولة بواسطة «ابن الفرضى» الموجودة فى </w:t>
      </w:r>
      <w:r>
        <w:rPr>
          <w:rtl/>
        </w:rPr>
        <w:t>(</w:t>
      </w:r>
      <w:r w:rsidRPr="008125C8">
        <w:rPr>
          <w:rtl/>
        </w:rPr>
        <w:t>تكملة كتاب الصلة ، ط. مدريد ص 296</w:t>
      </w:r>
      <w:r>
        <w:rPr>
          <w:rtl/>
        </w:rPr>
        <w:t>)</w:t>
      </w:r>
      <w:r w:rsidRPr="008125C8">
        <w:rPr>
          <w:rtl/>
        </w:rPr>
        <w:t xml:space="preserve"> ، ورقم 244 ، ترجمة سهل بن عبد الرحمن ، المنقولة بواسطة «الحميدى» الموجودة فى المصدر نفسه ص 326 ، ورقم 295 </w:t>
      </w:r>
      <w:r>
        <w:rPr>
          <w:rtl/>
        </w:rPr>
        <w:t>(</w:t>
      </w:r>
      <w:r w:rsidRPr="008125C8">
        <w:rPr>
          <w:rtl/>
        </w:rPr>
        <w:t xml:space="preserve">ترجمة عبد الله بن المغيرة بن أبى بردة فى </w:t>
      </w:r>
      <w:r>
        <w:rPr>
          <w:rtl/>
        </w:rPr>
        <w:t>(</w:t>
      </w:r>
      <w:r w:rsidRPr="008125C8">
        <w:rPr>
          <w:rtl/>
        </w:rPr>
        <w:t>المصدر نفسه ، ط. الحسينى</w:t>
      </w:r>
      <w:r>
        <w:rPr>
          <w:rtl/>
        </w:rPr>
        <w:t>)</w:t>
      </w:r>
      <w:r w:rsidRPr="008125C8">
        <w:rPr>
          <w:rtl/>
        </w:rPr>
        <w:t xml:space="preserve"> 2 / 772 ، ورقم 367 </w:t>
      </w:r>
      <w:r>
        <w:rPr>
          <w:rtl/>
        </w:rPr>
        <w:t>(</w:t>
      </w:r>
      <w:r w:rsidRPr="008125C8">
        <w:rPr>
          <w:rtl/>
        </w:rPr>
        <w:t>ترجمة عبيد الله بن حنين الأندلسى ، وهى فى المصدر نفسه 1 / 206</w:t>
      </w:r>
      <w:r>
        <w:rPr>
          <w:rtl/>
        </w:rPr>
        <w:t>).</w:t>
      </w:r>
    </w:p>
    <w:p w:rsidR="0036165F" w:rsidRPr="008125C8" w:rsidRDefault="0036165F" w:rsidP="0015452C">
      <w:pPr>
        <w:pStyle w:val="libFootnote0"/>
        <w:rPr>
          <w:rtl/>
        </w:rPr>
      </w:pPr>
      <w:r>
        <w:rPr>
          <w:rtl/>
        </w:rPr>
        <w:t>(</w:t>
      </w:r>
      <w:r w:rsidRPr="008125C8">
        <w:rPr>
          <w:rtl/>
        </w:rPr>
        <w:t xml:space="preserve">3) راجع </w:t>
      </w:r>
      <w:r>
        <w:rPr>
          <w:rtl/>
        </w:rPr>
        <w:t>(</w:t>
      </w:r>
      <w:r w:rsidRPr="008125C8">
        <w:rPr>
          <w:rtl/>
        </w:rPr>
        <w:t>ترجمة رقم 263</w:t>
      </w:r>
      <w:r>
        <w:rPr>
          <w:rtl/>
        </w:rPr>
        <w:t>)</w:t>
      </w:r>
      <w:r w:rsidRPr="008125C8">
        <w:rPr>
          <w:rtl/>
        </w:rPr>
        <w:t xml:space="preserve"> ، وهى فى </w:t>
      </w:r>
      <w:r>
        <w:rPr>
          <w:rtl/>
        </w:rPr>
        <w:t>(</w:t>
      </w:r>
      <w:r w:rsidRPr="008125C8">
        <w:rPr>
          <w:rtl/>
        </w:rPr>
        <w:t>الذيل والتكملة</w:t>
      </w:r>
      <w:r>
        <w:rPr>
          <w:rtl/>
        </w:rPr>
        <w:t>)</w:t>
      </w:r>
      <w:r w:rsidRPr="008125C8">
        <w:rPr>
          <w:rtl/>
        </w:rPr>
        <w:t xml:space="preserve"> ، بقية السفر الرابع ص 145.</w:t>
      </w:r>
    </w:p>
    <w:p w:rsidR="0036165F" w:rsidRPr="008125C8" w:rsidRDefault="0036165F" w:rsidP="0015452C">
      <w:pPr>
        <w:pStyle w:val="libFootnote0"/>
        <w:rPr>
          <w:rtl/>
        </w:rPr>
      </w:pPr>
      <w:r>
        <w:rPr>
          <w:rtl/>
        </w:rPr>
        <w:t>(</w:t>
      </w:r>
      <w:r w:rsidRPr="008125C8">
        <w:rPr>
          <w:rtl/>
        </w:rPr>
        <w:t xml:space="preserve">4) راجع ترجمة </w:t>
      </w:r>
      <w:r>
        <w:rPr>
          <w:rtl/>
        </w:rPr>
        <w:t>(</w:t>
      </w:r>
      <w:r w:rsidRPr="008125C8">
        <w:rPr>
          <w:rtl/>
        </w:rPr>
        <w:t>وردان</w:t>
      </w:r>
      <w:r>
        <w:rPr>
          <w:rtl/>
        </w:rPr>
        <w:t>)</w:t>
      </w:r>
      <w:r w:rsidRPr="008125C8">
        <w:rPr>
          <w:rtl/>
        </w:rPr>
        <w:t xml:space="preserve"> رقم </w:t>
      </w:r>
      <w:r>
        <w:rPr>
          <w:rtl/>
        </w:rPr>
        <w:t>(</w:t>
      </w:r>
      <w:r w:rsidRPr="008125C8">
        <w:rPr>
          <w:rtl/>
        </w:rPr>
        <w:t xml:space="preserve">1369) ، وهى موجودة فى </w:t>
      </w:r>
      <w:r>
        <w:rPr>
          <w:rtl/>
        </w:rPr>
        <w:t>(</w:t>
      </w:r>
      <w:r w:rsidRPr="008125C8">
        <w:rPr>
          <w:rtl/>
        </w:rPr>
        <w:t xml:space="preserve">السفر الخامس ، القسم الثانى ، من </w:t>
      </w:r>
      <w:r>
        <w:rPr>
          <w:rtl/>
        </w:rPr>
        <w:t>(</w:t>
      </w:r>
      <w:r w:rsidRPr="008125C8">
        <w:rPr>
          <w:rtl/>
        </w:rPr>
        <w:t>الذيل والتكملة</w:t>
      </w:r>
      <w:r>
        <w:rPr>
          <w:rtl/>
        </w:rPr>
        <w:t>)</w:t>
      </w:r>
      <w:r w:rsidRPr="008125C8">
        <w:rPr>
          <w:rtl/>
        </w:rPr>
        <w:t xml:space="preserve"> ص 563.</w:t>
      </w:r>
    </w:p>
    <w:p w:rsidR="0036165F" w:rsidRDefault="0036165F" w:rsidP="0036165F">
      <w:pPr>
        <w:pStyle w:val="Heading1Center"/>
        <w:rPr>
          <w:rtl/>
        </w:rPr>
      </w:pPr>
      <w:r>
        <w:rPr>
          <w:rtl/>
        </w:rPr>
        <w:br w:type="page"/>
      </w:r>
      <w:bookmarkStart w:id="35" w:name="_Toc190763558"/>
      <w:r w:rsidRPr="008125C8">
        <w:rPr>
          <w:rtl/>
        </w:rPr>
        <w:lastRenderedPageBreak/>
        <w:t>رابعا ، وأخيرا</w:t>
      </w:r>
      <w:r>
        <w:rPr>
          <w:rtl/>
        </w:rPr>
        <w:t xml:space="preserve"> ـ </w:t>
      </w:r>
      <w:r w:rsidRPr="008125C8">
        <w:rPr>
          <w:rtl/>
        </w:rPr>
        <w:t>منهجى فى تجميع بقايا كتابى</w:t>
      </w:r>
      <w:bookmarkEnd w:id="35"/>
    </w:p>
    <w:p w:rsidR="0036165F" w:rsidRDefault="0036165F" w:rsidP="009A6542">
      <w:pPr>
        <w:pStyle w:val="libCenterBold1"/>
        <w:rPr>
          <w:rtl/>
        </w:rPr>
      </w:pPr>
      <w:r w:rsidRPr="008125C8">
        <w:rPr>
          <w:rtl/>
        </w:rPr>
        <w:t>«ابن يونس»</w:t>
      </w:r>
    </w:p>
    <w:p w:rsidR="0036165F" w:rsidRPr="008125C8" w:rsidRDefault="0036165F" w:rsidP="00791E39">
      <w:pPr>
        <w:pStyle w:val="libNormal"/>
        <w:rPr>
          <w:rtl/>
        </w:rPr>
      </w:pPr>
      <w:r w:rsidRPr="008125C8">
        <w:rPr>
          <w:rtl/>
        </w:rPr>
        <w:t>عرفنا فى عرضنا للنقاط الثلاث السابقة</w:t>
      </w:r>
      <w:r>
        <w:rPr>
          <w:rtl/>
        </w:rPr>
        <w:t xml:space="preserve"> ـ </w:t>
      </w:r>
      <w:r w:rsidRPr="008125C8">
        <w:rPr>
          <w:rtl/>
        </w:rPr>
        <w:t>من هذا المدخل المطوّل المهم</w:t>
      </w:r>
      <w:r>
        <w:rPr>
          <w:rtl/>
        </w:rPr>
        <w:t xml:space="preserve"> ـ </w:t>
      </w:r>
      <w:r w:rsidRPr="008125C8">
        <w:rPr>
          <w:rtl/>
        </w:rPr>
        <w:t>الكثير من المعلومات النظرية عن هذين الكتابين المفقودين. وأعتقد أنه قد آن الأوان للاستفادة من كافة ما مضى ، وتوظيفه بدقة وحذر فى إعادة بناء هيكل هذين الكتابين ، عن طريق تجميع ما تيسر لى من بقاياهما ؛ حتى تتم دراسة هذه البقايا ، واستخلاص منهج مؤرخنا على ضوئها فيما بعد.</w:t>
      </w:r>
    </w:p>
    <w:p w:rsidR="0036165F" w:rsidRPr="008125C8" w:rsidRDefault="0036165F" w:rsidP="00791E39">
      <w:pPr>
        <w:pStyle w:val="libNormal"/>
        <w:rPr>
          <w:rtl/>
        </w:rPr>
      </w:pPr>
      <w:r w:rsidRPr="008125C8">
        <w:rPr>
          <w:rtl/>
        </w:rPr>
        <w:t>ولا شك أن عمليات التجميع تلك جوبهت بعراقيل كثيرة ، وعقبات متوالية ، وصعوبات جمّة. وكان لابد</w:t>
      </w:r>
      <w:r>
        <w:rPr>
          <w:rtl/>
        </w:rPr>
        <w:t xml:space="preserve"> ـ </w:t>
      </w:r>
      <w:r w:rsidRPr="008125C8">
        <w:rPr>
          <w:rtl/>
        </w:rPr>
        <w:t>حتى نصل إلى غايتنا المرجوة</w:t>
      </w:r>
      <w:r>
        <w:rPr>
          <w:rtl/>
        </w:rPr>
        <w:t xml:space="preserve"> ـ </w:t>
      </w:r>
      <w:r w:rsidRPr="008125C8">
        <w:rPr>
          <w:rtl/>
        </w:rPr>
        <w:t>أن نضع لكل مشكلة حلا ، وأن نذلل الصعوبات ، ونتخطى العقبات ، واحدة تلو الأخرى ، وفق منهج محكم ، يصل بنا</w:t>
      </w:r>
      <w:r>
        <w:rPr>
          <w:rtl/>
        </w:rPr>
        <w:t xml:space="preserve"> ـ </w:t>
      </w:r>
      <w:r w:rsidRPr="008125C8">
        <w:rPr>
          <w:rtl/>
        </w:rPr>
        <w:t>فى النهاية</w:t>
      </w:r>
      <w:r>
        <w:rPr>
          <w:rtl/>
        </w:rPr>
        <w:t xml:space="preserve"> ـ </w:t>
      </w:r>
      <w:r w:rsidRPr="008125C8">
        <w:rPr>
          <w:rtl/>
        </w:rPr>
        <w:t>إلى إعادة تشكيل الكتابين الضائعين ، على نحو أقرب ما يكون من الصورة التى خلّفها عليها مؤرخنا «عليه رحمة الله»</w:t>
      </w:r>
      <w:r>
        <w:rPr>
          <w:rtl/>
        </w:rPr>
        <w:t>.</w:t>
      </w:r>
    </w:p>
    <w:p w:rsidR="0036165F" w:rsidRPr="008125C8" w:rsidRDefault="0036165F" w:rsidP="00791E39">
      <w:pPr>
        <w:pStyle w:val="libNormal"/>
        <w:rPr>
          <w:rtl/>
        </w:rPr>
      </w:pPr>
      <w:r w:rsidRPr="008125C8">
        <w:rPr>
          <w:rtl/>
        </w:rPr>
        <w:t>والآن ، نعرض هذه الصّعوبات ، ومنهجنا فى مواجهتها على الوجه الآتى :</w:t>
      </w:r>
    </w:p>
    <w:p w:rsidR="0036165F" w:rsidRPr="008125C8" w:rsidRDefault="0036165F" w:rsidP="00CF05AF">
      <w:pPr>
        <w:pStyle w:val="libBold1"/>
        <w:rPr>
          <w:rtl/>
        </w:rPr>
      </w:pPr>
      <w:r w:rsidRPr="008125C8">
        <w:rPr>
          <w:rtl/>
        </w:rPr>
        <w:t>الصعوبة الأولى :</w:t>
      </w:r>
    </w:p>
    <w:p w:rsidR="0036165F" w:rsidRPr="008125C8" w:rsidRDefault="0036165F" w:rsidP="00791E39">
      <w:pPr>
        <w:pStyle w:val="libNormal"/>
        <w:rPr>
          <w:rtl/>
        </w:rPr>
      </w:pPr>
      <w:r w:rsidRPr="008125C8">
        <w:rPr>
          <w:rtl/>
        </w:rPr>
        <w:t>غزارة وضخامة عدد التراجم المتبقية من كتابى مؤرخنا «خاصة تاريخ المصريين» ، وتوزعها ، وتناثر وتمزق أشلائها</w:t>
      </w:r>
      <w:r>
        <w:rPr>
          <w:rtl/>
        </w:rPr>
        <w:t xml:space="preserve"> ـ </w:t>
      </w:r>
      <w:r w:rsidRPr="008125C8">
        <w:rPr>
          <w:rtl/>
        </w:rPr>
        <w:t>وأحيانا أشلاء الترجمة الواحدة</w:t>
      </w:r>
      <w:r>
        <w:rPr>
          <w:rtl/>
        </w:rPr>
        <w:t xml:space="preserve"> ـ </w:t>
      </w:r>
      <w:r w:rsidRPr="008125C8">
        <w:rPr>
          <w:rtl/>
        </w:rPr>
        <w:t>فى بطون المصادر المخطوطة والمطبوعة ، وندرة وسطحية المعلومات الواردة داخل كثير من التراجم المتبقية.</w:t>
      </w:r>
    </w:p>
    <w:p w:rsidR="0036165F" w:rsidRPr="008125C8" w:rsidRDefault="0036165F" w:rsidP="00CF05AF">
      <w:pPr>
        <w:pStyle w:val="libBold1"/>
        <w:rPr>
          <w:rtl/>
        </w:rPr>
      </w:pPr>
      <w:r w:rsidRPr="008125C8">
        <w:rPr>
          <w:rtl/>
        </w:rPr>
        <w:t>كيفية مواجهتها :</w:t>
      </w:r>
    </w:p>
    <w:p w:rsidR="0036165F" w:rsidRPr="008125C8" w:rsidRDefault="0036165F" w:rsidP="00791E39">
      <w:pPr>
        <w:pStyle w:val="libNormal"/>
        <w:rPr>
          <w:rtl/>
        </w:rPr>
      </w:pPr>
      <w:r w:rsidRPr="008125C8">
        <w:rPr>
          <w:rtl/>
        </w:rPr>
        <w:t>أمكن مواجهة هذه الصعوبة ، وتخطى تلك العقبة باتباع الخطوات الآتية :</w:t>
      </w:r>
    </w:p>
    <w:p w:rsidR="0036165F" w:rsidRPr="008125C8" w:rsidRDefault="0036165F" w:rsidP="00791E39">
      <w:pPr>
        <w:pStyle w:val="libNormal"/>
        <w:rPr>
          <w:rtl/>
        </w:rPr>
      </w:pPr>
      <w:r>
        <w:rPr>
          <w:rtl/>
        </w:rPr>
        <w:t xml:space="preserve">أ ـ </w:t>
      </w:r>
      <w:r w:rsidRPr="008125C8">
        <w:rPr>
          <w:rtl/>
        </w:rPr>
        <w:t xml:space="preserve">إجراء مسح شامل ودقيق ، لأكبر قدر من المصادر المخطوطة ، والمطبوعة </w:t>
      </w:r>
      <w:r w:rsidRPr="0015452C">
        <w:rPr>
          <w:rStyle w:val="libFootnotenumChar"/>
          <w:rtl/>
        </w:rPr>
        <w:t>(1)</w:t>
      </w:r>
      <w:r w:rsidRPr="008125C8">
        <w:rPr>
          <w:rtl/>
        </w:rPr>
        <w:t xml:space="preserve"> ،</w:t>
      </w:r>
    </w:p>
    <w:p w:rsidR="0036165F" w:rsidRPr="008125C8" w:rsidRDefault="0036165F" w:rsidP="00AB1DDF">
      <w:pPr>
        <w:pStyle w:val="libLine"/>
        <w:rPr>
          <w:rtl/>
        </w:rPr>
      </w:pPr>
      <w:r w:rsidRPr="008125C8">
        <w:rPr>
          <w:rtl/>
        </w:rPr>
        <w:t>__________________</w:t>
      </w:r>
    </w:p>
    <w:p w:rsidR="0036165F" w:rsidRPr="008125C8" w:rsidRDefault="0036165F" w:rsidP="0015452C">
      <w:pPr>
        <w:pStyle w:val="libFootnote0"/>
        <w:rPr>
          <w:rtl/>
        </w:rPr>
      </w:pPr>
      <w:r>
        <w:rPr>
          <w:rtl/>
        </w:rPr>
        <w:t>(</w:t>
      </w:r>
      <w:r w:rsidRPr="008125C8">
        <w:rPr>
          <w:rtl/>
        </w:rPr>
        <w:t xml:space="preserve">1) رجعت فى استخراج مادة </w:t>
      </w:r>
      <w:r>
        <w:rPr>
          <w:rtl/>
        </w:rPr>
        <w:t>(</w:t>
      </w:r>
      <w:r w:rsidRPr="008125C8">
        <w:rPr>
          <w:rtl/>
        </w:rPr>
        <w:t>تاريخ المصريين</w:t>
      </w:r>
      <w:r>
        <w:rPr>
          <w:rtl/>
        </w:rPr>
        <w:t>)</w:t>
      </w:r>
      <w:r w:rsidRPr="008125C8">
        <w:rPr>
          <w:rtl/>
        </w:rPr>
        <w:t xml:space="preserve"> لمؤرخنا إلى عشرات المصادر </w:t>
      </w:r>
      <w:r>
        <w:rPr>
          <w:rtl/>
        </w:rPr>
        <w:t>(</w:t>
      </w:r>
      <w:r w:rsidRPr="008125C8">
        <w:rPr>
          <w:rtl/>
        </w:rPr>
        <w:t>مخطوطة ، ومطبوعة</w:t>
      </w:r>
      <w:r>
        <w:rPr>
          <w:rtl/>
        </w:rPr>
        <w:t>)</w:t>
      </w:r>
      <w:r w:rsidRPr="008125C8">
        <w:rPr>
          <w:rtl/>
        </w:rPr>
        <w:t xml:space="preserve"> ، أذكرها</w:t>
      </w:r>
      <w:r>
        <w:rPr>
          <w:rtl/>
        </w:rPr>
        <w:t xml:space="preserve"> ـ </w:t>
      </w:r>
      <w:r w:rsidRPr="008125C8">
        <w:rPr>
          <w:rtl/>
        </w:rPr>
        <w:t>هنا</w:t>
      </w:r>
      <w:r>
        <w:rPr>
          <w:rtl/>
        </w:rPr>
        <w:t xml:space="preserve"> ـ </w:t>
      </w:r>
      <w:r w:rsidRPr="008125C8">
        <w:rPr>
          <w:rtl/>
        </w:rPr>
        <w:t>مرتبة ترتيبا تاريخيا كما يلى :</w:t>
      </w:r>
    </w:p>
    <w:p w:rsidR="0036165F" w:rsidRPr="008125C8" w:rsidRDefault="0036165F" w:rsidP="00606FC1">
      <w:pPr>
        <w:pStyle w:val="libFootnote"/>
        <w:rPr>
          <w:rtl/>
        </w:rPr>
      </w:pPr>
      <w:r w:rsidRPr="008125C8">
        <w:rPr>
          <w:rtl/>
        </w:rPr>
        <w:t>1</w:t>
      </w:r>
      <w:r>
        <w:rPr>
          <w:rtl/>
        </w:rPr>
        <w:t xml:space="preserve"> ـ </w:t>
      </w:r>
      <w:r w:rsidRPr="008125C8">
        <w:rPr>
          <w:rtl/>
        </w:rPr>
        <w:t xml:space="preserve">الألقاب ، لابن الفرضى </w:t>
      </w:r>
      <w:r>
        <w:rPr>
          <w:rtl/>
        </w:rPr>
        <w:t>(</w:t>
      </w:r>
      <w:r w:rsidRPr="008125C8">
        <w:rPr>
          <w:rtl/>
        </w:rPr>
        <w:t>ت 403 ه‍</w:t>
      </w:r>
      <w:r>
        <w:rPr>
          <w:rtl/>
        </w:rPr>
        <w:t>).</w:t>
      </w:r>
    </w:p>
    <w:p w:rsidR="0036165F" w:rsidRDefault="0036165F" w:rsidP="00606FC1">
      <w:pPr>
        <w:pStyle w:val="libFootnote"/>
        <w:rPr>
          <w:rtl/>
        </w:rPr>
      </w:pPr>
      <w:r w:rsidRPr="008125C8">
        <w:rPr>
          <w:rtl/>
        </w:rPr>
        <w:t>2</w:t>
      </w:r>
      <w:r>
        <w:rPr>
          <w:rtl/>
        </w:rPr>
        <w:t xml:space="preserve"> ـ </w:t>
      </w:r>
      <w:r w:rsidRPr="008125C8">
        <w:rPr>
          <w:rtl/>
        </w:rPr>
        <w:t>تاريخ العلماء والرواة للعلم بالأندلس ، لابن الفرضى.</w:t>
      </w:r>
    </w:p>
    <w:p w:rsidR="0036165F" w:rsidRPr="008125C8" w:rsidRDefault="0036165F" w:rsidP="00606FC1">
      <w:pPr>
        <w:pStyle w:val="libFootnote"/>
        <w:rPr>
          <w:rtl/>
        </w:rPr>
      </w:pPr>
      <w:r>
        <w:rPr>
          <w:rtl/>
        </w:rPr>
        <w:br w:type="page"/>
      </w:r>
      <w:r w:rsidRPr="008125C8">
        <w:rPr>
          <w:rtl/>
        </w:rPr>
        <w:lastRenderedPageBreak/>
        <w:t>__________________</w:t>
      </w:r>
    </w:p>
    <w:p w:rsidR="0036165F" w:rsidRPr="008125C8" w:rsidRDefault="0036165F" w:rsidP="00606FC1">
      <w:pPr>
        <w:pStyle w:val="libFootnote"/>
        <w:rPr>
          <w:rtl/>
        </w:rPr>
      </w:pPr>
      <w:r w:rsidRPr="008125C8">
        <w:rPr>
          <w:rtl/>
        </w:rPr>
        <w:t>3</w:t>
      </w:r>
      <w:r>
        <w:rPr>
          <w:rtl/>
        </w:rPr>
        <w:t xml:space="preserve"> ـ </w:t>
      </w:r>
      <w:r w:rsidRPr="008125C8">
        <w:rPr>
          <w:rtl/>
        </w:rPr>
        <w:t xml:space="preserve">مخطوط </w:t>
      </w:r>
      <w:r>
        <w:rPr>
          <w:rtl/>
        </w:rPr>
        <w:t>(</w:t>
      </w:r>
      <w:r w:rsidRPr="008125C8">
        <w:rPr>
          <w:rtl/>
        </w:rPr>
        <w:t>مشتبه النسبة ، نسخة المغرب</w:t>
      </w:r>
      <w:r>
        <w:rPr>
          <w:rtl/>
        </w:rPr>
        <w:t>)</w:t>
      </w:r>
      <w:r w:rsidRPr="008125C8">
        <w:rPr>
          <w:rtl/>
        </w:rPr>
        <w:t xml:space="preserve"> ، </w:t>
      </w:r>
      <w:r>
        <w:rPr>
          <w:rtl/>
        </w:rPr>
        <w:t>و (</w:t>
      </w:r>
      <w:r w:rsidRPr="008125C8">
        <w:rPr>
          <w:rtl/>
        </w:rPr>
        <w:t>ط. الهند</w:t>
      </w:r>
      <w:r>
        <w:rPr>
          <w:rtl/>
        </w:rPr>
        <w:t>)</w:t>
      </w:r>
      <w:r w:rsidRPr="008125C8">
        <w:rPr>
          <w:rtl/>
        </w:rPr>
        <w:t xml:space="preserve"> ، لعبد الغنى بن سعيد </w:t>
      </w:r>
      <w:r>
        <w:rPr>
          <w:rtl/>
        </w:rPr>
        <w:t>(</w:t>
      </w:r>
      <w:r w:rsidRPr="008125C8">
        <w:rPr>
          <w:rtl/>
        </w:rPr>
        <w:t>ت. 409 ه‍</w:t>
      </w:r>
      <w:r>
        <w:rPr>
          <w:rtl/>
        </w:rPr>
        <w:t>).</w:t>
      </w:r>
    </w:p>
    <w:p w:rsidR="0036165F" w:rsidRPr="008125C8" w:rsidRDefault="0036165F" w:rsidP="00606FC1">
      <w:pPr>
        <w:pStyle w:val="libFootnote"/>
        <w:rPr>
          <w:rtl/>
        </w:rPr>
      </w:pPr>
      <w:r w:rsidRPr="008125C8">
        <w:rPr>
          <w:rtl/>
        </w:rPr>
        <w:t>4</w:t>
      </w:r>
      <w:r>
        <w:rPr>
          <w:rtl/>
        </w:rPr>
        <w:t xml:space="preserve"> ـ </w:t>
      </w:r>
      <w:r w:rsidRPr="008125C8">
        <w:rPr>
          <w:rtl/>
        </w:rPr>
        <w:t xml:space="preserve">المؤتلف والمختلف </w:t>
      </w:r>
      <w:r>
        <w:rPr>
          <w:rtl/>
        </w:rPr>
        <w:t>(</w:t>
      </w:r>
      <w:r w:rsidRPr="008125C8">
        <w:rPr>
          <w:rtl/>
        </w:rPr>
        <w:t>المخطوط ، نسخة المغرب</w:t>
      </w:r>
      <w:r>
        <w:rPr>
          <w:rtl/>
        </w:rPr>
        <w:t>)</w:t>
      </w:r>
      <w:r w:rsidRPr="008125C8">
        <w:rPr>
          <w:rtl/>
        </w:rPr>
        <w:t xml:space="preserve"> ، </w:t>
      </w:r>
      <w:r>
        <w:rPr>
          <w:rtl/>
        </w:rPr>
        <w:t>و (</w:t>
      </w:r>
      <w:r w:rsidRPr="008125C8">
        <w:rPr>
          <w:rtl/>
        </w:rPr>
        <w:t>المطبوع ، ط. الهند ، وط. دار الأمين</w:t>
      </w:r>
      <w:r>
        <w:rPr>
          <w:rtl/>
        </w:rPr>
        <w:t>)</w:t>
      </w:r>
      <w:r w:rsidRPr="008125C8">
        <w:rPr>
          <w:rtl/>
        </w:rPr>
        <w:t xml:space="preserve"> ، لعبد الغنى بن سعيد.</w:t>
      </w:r>
    </w:p>
    <w:p w:rsidR="0036165F" w:rsidRPr="008125C8" w:rsidRDefault="0036165F" w:rsidP="00606FC1">
      <w:pPr>
        <w:pStyle w:val="libFootnote"/>
        <w:rPr>
          <w:rtl/>
        </w:rPr>
      </w:pPr>
      <w:r w:rsidRPr="008125C8">
        <w:rPr>
          <w:rtl/>
        </w:rPr>
        <w:t>5</w:t>
      </w:r>
      <w:r>
        <w:rPr>
          <w:rtl/>
        </w:rPr>
        <w:t xml:space="preserve"> ـ </w:t>
      </w:r>
      <w:r w:rsidRPr="008125C8">
        <w:rPr>
          <w:rtl/>
        </w:rPr>
        <w:t xml:space="preserve">مخطوط </w:t>
      </w:r>
      <w:r>
        <w:rPr>
          <w:rtl/>
        </w:rPr>
        <w:t>(</w:t>
      </w:r>
      <w:r w:rsidRPr="008125C8">
        <w:rPr>
          <w:rtl/>
        </w:rPr>
        <w:t>معرفة الصحابة</w:t>
      </w:r>
      <w:r>
        <w:rPr>
          <w:rtl/>
        </w:rPr>
        <w:t>)</w:t>
      </w:r>
      <w:r w:rsidRPr="008125C8">
        <w:rPr>
          <w:rtl/>
        </w:rPr>
        <w:t xml:space="preserve"> ، لأبى نعيم </w:t>
      </w:r>
      <w:r>
        <w:rPr>
          <w:rtl/>
        </w:rPr>
        <w:t>(</w:t>
      </w:r>
      <w:r w:rsidRPr="008125C8">
        <w:rPr>
          <w:rtl/>
        </w:rPr>
        <w:t>ت 430 ه‍</w:t>
      </w:r>
      <w:r>
        <w:rPr>
          <w:rtl/>
        </w:rPr>
        <w:t xml:space="preserve">) ـ </w:t>
      </w:r>
      <w:r w:rsidRPr="008125C8">
        <w:rPr>
          <w:rtl/>
        </w:rPr>
        <w:t xml:space="preserve">نسخة غير مرقمة </w:t>
      </w:r>
      <w:r>
        <w:rPr>
          <w:rtl/>
        </w:rPr>
        <w:t>(</w:t>
      </w:r>
      <w:r w:rsidRPr="008125C8">
        <w:rPr>
          <w:rtl/>
        </w:rPr>
        <w:t>مصورة عن نسخة فيض الله</w:t>
      </w:r>
      <w:r>
        <w:rPr>
          <w:rtl/>
        </w:rPr>
        <w:t xml:space="preserve"> ـ </w:t>
      </w:r>
      <w:r w:rsidRPr="008125C8">
        <w:rPr>
          <w:rtl/>
        </w:rPr>
        <w:t>الجزء الأخير</w:t>
      </w:r>
      <w:r>
        <w:rPr>
          <w:rtl/>
        </w:rPr>
        <w:t>).</w:t>
      </w:r>
    </w:p>
    <w:p w:rsidR="0036165F" w:rsidRPr="008125C8" w:rsidRDefault="0036165F" w:rsidP="00606FC1">
      <w:pPr>
        <w:pStyle w:val="libFootnote"/>
        <w:rPr>
          <w:rtl/>
        </w:rPr>
      </w:pPr>
      <w:r w:rsidRPr="008125C8">
        <w:rPr>
          <w:rtl/>
        </w:rPr>
        <w:t>6</w:t>
      </w:r>
      <w:r>
        <w:rPr>
          <w:rtl/>
        </w:rPr>
        <w:t xml:space="preserve"> ـ (</w:t>
      </w:r>
      <w:r w:rsidRPr="008125C8">
        <w:rPr>
          <w:rtl/>
        </w:rPr>
        <w:t>رياض النفوس</w:t>
      </w:r>
      <w:r>
        <w:rPr>
          <w:rtl/>
        </w:rPr>
        <w:t>)</w:t>
      </w:r>
      <w:r w:rsidRPr="008125C8">
        <w:rPr>
          <w:rtl/>
        </w:rPr>
        <w:t xml:space="preserve"> ، للمالكى </w:t>
      </w:r>
      <w:r>
        <w:rPr>
          <w:rtl/>
        </w:rPr>
        <w:t>(</w:t>
      </w:r>
      <w:r w:rsidRPr="008125C8">
        <w:rPr>
          <w:rtl/>
        </w:rPr>
        <w:t>ت بعد 460 ه‍</w:t>
      </w:r>
      <w:r>
        <w:rPr>
          <w:rtl/>
        </w:rPr>
        <w:t>).</w:t>
      </w:r>
      <w:r w:rsidRPr="008125C8">
        <w:rPr>
          <w:rtl/>
        </w:rPr>
        <w:t xml:space="preserve"> </w:t>
      </w:r>
      <w:r>
        <w:rPr>
          <w:rtl/>
        </w:rPr>
        <w:t>(</w:t>
      </w:r>
      <w:r w:rsidRPr="008125C8">
        <w:rPr>
          <w:rtl/>
        </w:rPr>
        <w:t>طبعة مؤنس ، وطبعة بيروت</w:t>
      </w:r>
      <w:r>
        <w:rPr>
          <w:rtl/>
        </w:rPr>
        <w:t>).</w:t>
      </w:r>
    </w:p>
    <w:p w:rsidR="0036165F" w:rsidRPr="008125C8" w:rsidRDefault="0036165F" w:rsidP="00606FC1">
      <w:pPr>
        <w:pStyle w:val="libFootnote"/>
        <w:rPr>
          <w:rtl/>
        </w:rPr>
      </w:pPr>
      <w:r w:rsidRPr="008125C8">
        <w:rPr>
          <w:rtl/>
        </w:rPr>
        <w:t>7</w:t>
      </w:r>
      <w:r>
        <w:rPr>
          <w:rtl/>
        </w:rPr>
        <w:t xml:space="preserve"> ـ (</w:t>
      </w:r>
      <w:r w:rsidRPr="008125C8">
        <w:rPr>
          <w:rtl/>
        </w:rPr>
        <w:t>تاريخ بغداد</w:t>
      </w:r>
      <w:r>
        <w:rPr>
          <w:rtl/>
        </w:rPr>
        <w:t>)</w:t>
      </w:r>
      <w:r w:rsidRPr="008125C8">
        <w:rPr>
          <w:rtl/>
        </w:rPr>
        <w:t xml:space="preserve"> للخطيب البغدادى </w:t>
      </w:r>
      <w:r>
        <w:rPr>
          <w:rtl/>
        </w:rPr>
        <w:t>(</w:t>
      </w:r>
      <w:r w:rsidRPr="008125C8">
        <w:rPr>
          <w:rtl/>
        </w:rPr>
        <w:t>ت 463 ه‍</w:t>
      </w:r>
      <w:r>
        <w:rPr>
          <w:rtl/>
        </w:rPr>
        <w:t>).</w:t>
      </w:r>
    </w:p>
    <w:p w:rsidR="0036165F" w:rsidRPr="008125C8" w:rsidRDefault="0036165F" w:rsidP="00606FC1">
      <w:pPr>
        <w:pStyle w:val="libFootnote"/>
        <w:rPr>
          <w:rtl/>
        </w:rPr>
      </w:pPr>
      <w:r w:rsidRPr="008125C8">
        <w:rPr>
          <w:rtl/>
        </w:rPr>
        <w:t>8</w:t>
      </w:r>
      <w:r>
        <w:rPr>
          <w:rtl/>
        </w:rPr>
        <w:t xml:space="preserve"> ـ (</w:t>
      </w:r>
      <w:r w:rsidRPr="008125C8">
        <w:rPr>
          <w:rtl/>
        </w:rPr>
        <w:t>الاستيعاب</w:t>
      </w:r>
      <w:r>
        <w:rPr>
          <w:rtl/>
        </w:rPr>
        <w:t>)</w:t>
      </w:r>
      <w:r w:rsidRPr="008125C8">
        <w:rPr>
          <w:rtl/>
        </w:rPr>
        <w:t xml:space="preserve"> لابن عبد البر </w:t>
      </w:r>
      <w:r>
        <w:rPr>
          <w:rtl/>
        </w:rPr>
        <w:t>(</w:t>
      </w:r>
      <w:r w:rsidRPr="008125C8">
        <w:rPr>
          <w:rtl/>
        </w:rPr>
        <w:t>ت 463 ه‍</w:t>
      </w:r>
      <w:r>
        <w:rPr>
          <w:rtl/>
        </w:rPr>
        <w:t>).</w:t>
      </w:r>
    </w:p>
    <w:p w:rsidR="0036165F" w:rsidRPr="008125C8" w:rsidRDefault="0036165F" w:rsidP="00606FC1">
      <w:pPr>
        <w:pStyle w:val="libFootnote"/>
        <w:rPr>
          <w:rtl/>
        </w:rPr>
      </w:pPr>
      <w:r w:rsidRPr="008125C8">
        <w:rPr>
          <w:rtl/>
        </w:rPr>
        <w:t>9</w:t>
      </w:r>
      <w:r>
        <w:rPr>
          <w:rtl/>
        </w:rPr>
        <w:t xml:space="preserve"> ـ (</w:t>
      </w:r>
      <w:r w:rsidRPr="008125C8">
        <w:rPr>
          <w:rtl/>
        </w:rPr>
        <w:t>الإكمال</w:t>
      </w:r>
      <w:r>
        <w:rPr>
          <w:rtl/>
        </w:rPr>
        <w:t>)</w:t>
      </w:r>
      <w:r w:rsidRPr="008125C8">
        <w:rPr>
          <w:rtl/>
        </w:rPr>
        <w:t xml:space="preserve"> لابن ماكولا </w:t>
      </w:r>
      <w:r>
        <w:rPr>
          <w:rtl/>
        </w:rPr>
        <w:t>(</w:t>
      </w:r>
      <w:r w:rsidRPr="008125C8">
        <w:rPr>
          <w:rtl/>
        </w:rPr>
        <w:t>ت 475 ه‍</w:t>
      </w:r>
      <w:r>
        <w:rPr>
          <w:rtl/>
        </w:rPr>
        <w:t>).</w:t>
      </w:r>
    </w:p>
    <w:p w:rsidR="0036165F" w:rsidRPr="008125C8" w:rsidRDefault="0036165F" w:rsidP="00606FC1">
      <w:pPr>
        <w:pStyle w:val="libFootnote"/>
        <w:rPr>
          <w:rtl/>
        </w:rPr>
      </w:pPr>
      <w:r w:rsidRPr="008125C8">
        <w:rPr>
          <w:rtl/>
        </w:rPr>
        <w:t>10</w:t>
      </w:r>
      <w:r>
        <w:rPr>
          <w:rtl/>
        </w:rPr>
        <w:t xml:space="preserve"> ـ (</w:t>
      </w:r>
      <w:r w:rsidRPr="008125C8">
        <w:rPr>
          <w:rtl/>
        </w:rPr>
        <w:t>جذوة المقتبس</w:t>
      </w:r>
      <w:r>
        <w:rPr>
          <w:rtl/>
        </w:rPr>
        <w:t>)</w:t>
      </w:r>
      <w:r w:rsidRPr="008125C8">
        <w:rPr>
          <w:rtl/>
        </w:rPr>
        <w:t xml:space="preserve"> للحميدى </w:t>
      </w:r>
      <w:r>
        <w:rPr>
          <w:rtl/>
        </w:rPr>
        <w:t>(</w:t>
      </w:r>
      <w:r w:rsidRPr="008125C8">
        <w:rPr>
          <w:rtl/>
        </w:rPr>
        <w:t>ت 488 ه‍</w:t>
      </w:r>
      <w:r>
        <w:rPr>
          <w:rtl/>
        </w:rPr>
        <w:t>).</w:t>
      </w:r>
    </w:p>
    <w:p w:rsidR="0036165F" w:rsidRPr="008125C8" w:rsidRDefault="0036165F" w:rsidP="00606FC1">
      <w:pPr>
        <w:pStyle w:val="libFootnote"/>
        <w:rPr>
          <w:rtl/>
        </w:rPr>
      </w:pPr>
      <w:r w:rsidRPr="008125C8">
        <w:rPr>
          <w:rtl/>
        </w:rPr>
        <w:t>11</w:t>
      </w:r>
      <w:r>
        <w:rPr>
          <w:rtl/>
        </w:rPr>
        <w:t xml:space="preserve"> ـ (</w:t>
      </w:r>
      <w:r w:rsidRPr="008125C8">
        <w:rPr>
          <w:rtl/>
        </w:rPr>
        <w:t>ترتيب المدارك</w:t>
      </w:r>
      <w:r>
        <w:rPr>
          <w:rtl/>
        </w:rPr>
        <w:t>)</w:t>
      </w:r>
      <w:r w:rsidRPr="008125C8">
        <w:rPr>
          <w:rtl/>
        </w:rPr>
        <w:t xml:space="preserve"> ، للقاضى عياض </w:t>
      </w:r>
      <w:r>
        <w:rPr>
          <w:rtl/>
        </w:rPr>
        <w:t>(</w:t>
      </w:r>
      <w:r w:rsidRPr="008125C8">
        <w:rPr>
          <w:rtl/>
        </w:rPr>
        <w:t>ت 544 ه‍</w:t>
      </w:r>
      <w:r>
        <w:rPr>
          <w:rtl/>
        </w:rPr>
        <w:t>).</w:t>
      </w:r>
    </w:p>
    <w:p w:rsidR="0036165F" w:rsidRPr="008125C8" w:rsidRDefault="0036165F" w:rsidP="00606FC1">
      <w:pPr>
        <w:pStyle w:val="libFootnote"/>
        <w:rPr>
          <w:rtl/>
        </w:rPr>
      </w:pPr>
      <w:r w:rsidRPr="008125C8">
        <w:rPr>
          <w:rtl/>
        </w:rPr>
        <w:t>12</w:t>
      </w:r>
      <w:r>
        <w:rPr>
          <w:rtl/>
        </w:rPr>
        <w:t xml:space="preserve"> ـ (</w:t>
      </w:r>
      <w:r w:rsidRPr="008125C8">
        <w:rPr>
          <w:rtl/>
        </w:rPr>
        <w:t>الأنساب</w:t>
      </w:r>
      <w:r>
        <w:rPr>
          <w:rtl/>
        </w:rPr>
        <w:t>)</w:t>
      </w:r>
      <w:r w:rsidRPr="008125C8">
        <w:rPr>
          <w:rtl/>
        </w:rPr>
        <w:t xml:space="preserve"> للسمعانى </w:t>
      </w:r>
      <w:r>
        <w:rPr>
          <w:rtl/>
        </w:rPr>
        <w:t>(</w:t>
      </w:r>
      <w:r w:rsidRPr="008125C8">
        <w:rPr>
          <w:rtl/>
        </w:rPr>
        <w:t>ت 562 ه‍</w:t>
      </w:r>
      <w:r>
        <w:rPr>
          <w:rtl/>
        </w:rPr>
        <w:t>).</w:t>
      </w:r>
    </w:p>
    <w:p w:rsidR="0036165F" w:rsidRPr="008125C8" w:rsidRDefault="0036165F" w:rsidP="00606FC1">
      <w:pPr>
        <w:pStyle w:val="libFootnote"/>
        <w:rPr>
          <w:rtl/>
        </w:rPr>
      </w:pPr>
      <w:r w:rsidRPr="008125C8">
        <w:rPr>
          <w:rtl/>
        </w:rPr>
        <w:t>13</w:t>
      </w:r>
      <w:r>
        <w:rPr>
          <w:rtl/>
        </w:rPr>
        <w:t xml:space="preserve"> ـ (</w:t>
      </w:r>
      <w:r w:rsidRPr="008125C8">
        <w:rPr>
          <w:rtl/>
        </w:rPr>
        <w:t>تاريخ دمشق المخطوط ، والمطبوع</w:t>
      </w:r>
      <w:r>
        <w:rPr>
          <w:rtl/>
        </w:rPr>
        <w:t>)</w:t>
      </w:r>
      <w:r w:rsidRPr="008125C8">
        <w:rPr>
          <w:rtl/>
        </w:rPr>
        <w:t xml:space="preserve"> ، لابن عساكر </w:t>
      </w:r>
      <w:r>
        <w:rPr>
          <w:rtl/>
        </w:rPr>
        <w:t>(</w:t>
      </w:r>
      <w:r w:rsidRPr="008125C8">
        <w:rPr>
          <w:rtl/>
        </w:rPr>
        <w:t>ت 571 ه‍</w:t>
      </w:r>
      <w:r>
        <w:rPr>
          <w:rtl/>
        </w:rPr>
        <w:t>).</w:t>
      </w:r>
    </w:p>
    <w:p w:rsidR="0036165F" w:rsidRPr="008125C8" w:rsidRDefault="0036165F" w:rsidP="00606FC1">
      <w:pPr>
        <w:pStyle w:val="libFootnote"/>
        <w:rPr>
          <w:rtl/>
        </w:rPr>
      </w:pPr>
      <w:r w:rsidRPr="008125C8">
        <w:rPr>
          <w:rtl/>
        </w:rPr>
        <w:t>14</w:t>
      </w:r>
      <w:r>
        <w:rPr>
          <w:rtl/>
        </w:rPr>
        <w:t xml:space="preserve"> ـ (</w:t>
      </w:r>
      <w:r w:rsidRPr="008125C8">
        <w:rPr>
          <w:rtl/>
        </w:rPr>
        <w:t>بغية الملتمس</w:t>
      </w:r>
      <w:r>
        <w:rPr>
          <w:rtl/>
        </w:rPr>
        <w:t>)</w:t>
      </w:r>
      <w:r w:rsidRPr="008125C8">
        <w:rPr>
          <w:rtl/>
        </w:rPr>
        <w:t xml:space="preserve"> للضبى </w:t>
      </w:r>
      <w:r>
        <w:rPr>
          <w:rtl/>
        </w:rPr>
        <w:t>(</w:t>
      </w:r>
      <w:r w:rsidRPr="008125C8">
        <w:rPr>
          <w:rtl/>
        </w:rPr>
        <w:t>ت 599 ه‍</w:t>
      </w:r>
      <w:r>
        <w:rPr>
          <w:rtl/>
        </w:rPr>
        <w:t>).</w:t>
      </w:r>
    </w:p>
    <w:p w:rsidR="0036165F" w:rsidRPr="008125C8" w:rsidRDefault="0036165F" w:rsidP="00606FC1">
      <w:pPr>
        <w:pStyle w:val="libFootnote"/>
        <w:rPr>
          <w:rtl/>
        </w:rPr>
      </w:pPr>
      <w:r w:rsidRPr="008125C8">
        <w:rPr>
          <w:rtl/>
        </w:rPr>
        <w:t>15</w:t>
      </w:r>
      <w:r>
        <w:rPr>
          <w:rtl/>
        </w:rPr>
        <w:t xml:space="preserve"> ـ (</w:t>
      </w:r>
      <w:r w:rsidRPr="008125C8">
        <w:rPr>
          <w:rtl/>
        </w:rPr>
        <w:t>مخطوط الكمال فى معرفة الرجال</w:t>
      </w:r>
      <w:r>
        <w:rPr>
          <w:rtl/>
        </w:rPr>
        <w:t>)</w:t>
      </w:r>
      <w:r w:rsidRPr="008125C8">
        <w:rPr>
          <w:rtl/>
        </w:rPr>
        <w:t xml:space="preserve"> ، للمقدسى </w:t>
      </w:r>
      <w:r>
        <w:rPr>
          <w:rtl/>
        </w:rPr>
        <w:t>(</w:t>
      </w:r>
      <w:r w:rsidRPr="008125C8">
        <w:rPr>
          <w:rtl/>
        </w:rPr>
        <w:t>ت 600 ه‍</w:t>
      </w:r>
      <w:r>
        <w:rPr>
          <w:rtl/>
        </w:rPr>
        <w:t xml:space="preserve">) ـ </w:t>
      </w:r>
      <w:r w:rsidRPr="008125C8">
        <w:rPr>
          <w:rtl/>
        </w:rPr>
        <w:t xml:space="preserve">نسخة </w:t>
      </w:r>
      <w:r>
        <w:rPr>
          <w:rtl/>
        </w:rPr>
        <w:t>(</w:t>
      </w:r>
      <w:r w:rsidRPr="008125C8">
        <w:rPr>
          <w:rtl/>
        </w:rPr>
        <w:t>أحمد الثالث</w:t>
      </w:r>
      <w:r>
        <w:rPr>
          <w:rtl/>
        </w:rPr>
        <w:t>).</w:t>
      </w:r>
    </w:p>
    <w:p w:rsidR="0036165F" w:rsidRPr="008125C8" w:rsidRDefault="0036165F" w:rsidP="00606FC1">
      <w:pPr>
        <w:pStyle w:val="libFootnote"/>
        <w:rPr>
          <w:rtl/>
        </w:rPr>
      </w:pPr>
      <w:r w:rsidRPr="008125C8">
        <w:rPr>
          <w:rtl/>
        </w:rPr>
        <w:t>16</w:t>
      </w:r>
      <w:r>
        <w:rPr>
          <w:rtl/>
        </w:rPr>
        <w:t xml:space="preserve"> ـ </w:t>
      </w:r>
      <w:r w:rsidRPr="008125C8">
        <w:rPr>
          <w:rtl/>
        </w:rPr>
        <w:t xml:space="preserve">معجم البلدان ، لياقوت </w:t>
      </w:r>
      <w:r>
        <w:rPr>
          <w:rtl/>
        </w:rPr>
        <w:t>(</w:t>
      </w:r>
      <w:r w:rsidRPr="008125C8">
        <w:rPr>
          <w:rtl/>
        </w:rPr>
        <w:t>ت 626 ه‍</w:t>
      </w:r>
      <w:r>
        <w:rPr>
          <w:rtl/>
        </w:rPr>
        <w:t>).</w:t>
      </w:r>
    </w:p>
    <w:p w:rsidR="0036165F" w:rsidRPr="008125C8" w:rsidRDefault="0036165F" w:rsidP="00606FC1">
      <w:pPr>
        <w:pStyle w:val="libFootnote"/>
        <w:rPr>
          <w:rtl/>
        </w:rPr>
      </w:pPr>
      <w:r w:rsidRPr="008125C8">
        <w:rPr>
          <w:rtl/>
        </w:rPr>
        <w:t>17</w:t>
      </w:r>
      <w:r>
        <w:rPr>
          <w:rtl/>
        </w:rPr>
        <w:t xml:space="preserve"> ـ (</w:t>
      </w:r>
      <w:r w:rsidRPr="008125C8">
        <w:rPr>
          <w:rtl/>
        </w:rPr>
        <w:t>معجم الأدباء</w:t>
      </w:r>
      <w:r>
        <w:rPr>
          <w:rtl/>
        </w:rPr>
        <w:t>)</w:t>
      </w:r>
      <w:r w:rsidRPr="008125C8">
        <w:rPr>
          <w:rtl/>
        </w:rPr>
        <w:t xml:space="preserve"> لياقوت.</w:t>
      </w:r>
    </w:p>
    <w:p w:rsidR="0036165F" w:rsidRPr="008125C8" w:rsidRDefault="0036165F" w:rsidP="00606FC1">
      <w:pPr>
        <w:pStyle w:val="libFootnote"/>
        <w:rPr>
          <w:rtl/>
        </w:rPr>
      </w:pPr>
      <w:r w:rsidRPr="008125C8">
        <w:rPr>
          <w:rtl/>
        </w:rPr>
        <w:t>18</w:t>
      </w:r>
      <w:r>
        <w:rPr>
          <w:rtl/>
        </w:rPr>
        <w:t xml:space="preserve"> ـ </w:t>
      </w:r>
      <w:r w:rsidRPr="008125C8">
        <w:rPr>
          <w:rtl/>
        </w:rPr>
        <w:t xml:space="preserve">مخطوط </w:t>
      </w:r>
      <w:r>
        <w:rPr>
          <w:rtl/>
        </w:rPr>
        <w:t>(</w:t>
      </w:r>
      <w:r w:rsidRPr="008125C8">
        <w:rPr>
          <w:rtl/>
        </w:rPr>
        <w:t>الاستدراك على إكمال ابن ماكولا</w:t>
      </w:r>
      <w:r>
        <w:rPr>
          <w:rtl/>
        </w:rPr>
        <w:t>)</w:t>
      </w:r>
      <w:r w:rsidRPr="008125C8">
        <w:rPr>
          <w:rtl/>
        </w:rPr>
        <w:t xml:space="preserve"> ، لابن نقطة الحنبلى </w:t>
      </w:r>
      <w:r>
        <w:rPr>
          <w:rtl/>
        </w:rPr>
        <w:t>(</w:t>
      </w:r>
      <w:r w:rsidRPr="008125C8">
        <w:rPr>
          <w:rtl/>
        </w:rPr>
        <w:t>ت 629 ه‍</w:t>
      </w:r>
      <w:r>
        <w:rPr>
          <w:rtl/>
        </w:rPr>
        <w:t>).</w:t>
      </w:r>
    </w:p>
    <w:p w:rsidR="0036165F" w:rsidRPr="008125C8" w:rsidRDefault="0036165F" w:rsidP="00606FC1">
      <w:pPr>
        <w:pStyle w:val="libFootnote"/>
        <w:rPr>
          <w:rtl/>
        </w:rPr>
      </w:pPr>
      <w:r w:rsidRPr="008125C8">
        <w:rPr>
          <w:rtl/>
        </w:rPr>
        <w:t>19</w:t>
      </w:r>
      <w:r>
        <w:rPr>
          <w:rtl/>
        </w:rPr>
        <w:t xml:space="preserve"> ـ (</w:t>
      </w:r>
      <w:r w:rsidRPr="008125C8">
        <w:rPr>
          <w:rtl/>
        </w:rPr>
        <w:t>أسد الغابة</w:t>
      </w:r>
      <w:r>
        <w:rPr>
          <w:rtl/>
        </w:rPr>
        <w:t>)</w:t>
      </w:r>
      <w:r w:rsidRPr="008125C8">
        <w:rPr>
          <w:rtl/>
        </w:rPr>
        <w:t xml:space="preserve"> ، لابن الأثير </w:t>
      </w:r>
      <w:r>
        <w:rPr>
          <w:rtl/>
        </w:rPr>
        <w:t>(</w:t>
      </w:r>
      <w:r w:rsidRPr="008125C8">
        <w:rPr>
          <w:rtl/>
        </w:rPr>
        <w:t>ت 630 ه‍</w:t>
      </w:r>
      <w:r>
        <w:rPr>
          <w:rtl/>
        </w:rPr>
        <w:t>).</w:t>
      </w:r>
    </w:p>
    <w:p w:rsidR="0036165F" w:rsidRPr="008125C8" w:rsidRDefault="0036165F" w:rsidP="00606FC1">
      <w:pPr>
        <w:pStyle w:val="libFootnote"/>
        <w:rPr>
          <w:rtl/>
        </w:rPr>
      </w:pPr>
      <w:r w:rsidRPr="008125C8">
        <w:rPr>
          <w:rtl/>
        </w:rPr>
        <w:t>20</w:t>
      </w:r>
      <w:r>
        <w:rPr>
          <w:rtl/>
        </w:rPr>
        <w:t xml:space="preserve"> ـ (</w:t>
      </w:r>
      <w:r w:rsidRPr="008125C8">
        <w:rPr>
          <w:rtl/>
        </w:rPr>
        <w:t>اللباب فى تهذيب الأنساب</w:t>
      </w:r>
      <w:r>
        <w:rPr>
          <w:rtl/>
        </w:rPr>
        <w:t>)</w:t>
      </w:r>
      <w:r w:rsidRPr="008125C8">
        <w:rPr>
          <w:rtl/>
        </w:rPr>
        <w:t xml:space="preserve"> ، لابن الأثير.</w:t>
      </w:r>
    </w:p>
    <w:p w:rsidR="0036165F" w:rsidRPr="008125C8" w:rsidRDefault="0036165F" w:rsidP="00606FC1">
      <w:pPr>
        <w:pStyle w:val="libFootnote"/>
        <w:rPr>
          <w:rtl/>
        </w:rPr>
      </w:pPr>
      <w:r w:rsidRPr="008125C8">
        <w:rPr>
          <w:rtl/>
        </w:rPr>
        <w:t>21</w:t>
      </w:r>
      <w:r>
        <w:rPr>
          <w:rtl/>
        </w:rPr>
        <w:t xml:space="preserve"> ـ (</w:t>
      </w:r>
      <w:r w:rsidRPr="008125C8">
        <w:rPr>
          <w:rtl/>
        </w:rPr>
        <w:t>إنباه الرواه</w:t>
      </w:r>
      <w:r>
        <w:rPr>
          <w:rtl/>
        </w:rPr>
        <w:t>)</w:t>
      </w:r>
      <w:r w:rsidRPr="008125C8">
        <w:rPr>
          <w:rtl/>
        </w:rPr>
        <w:t xml:space="preserve"> ، للقفطى </w:t>
      </w:r>
      <w:r>
        <w:rPr>
          <w:rtl/>
        </w:rPr>
        <w:t>(</w:t>
      </w:r>
      <w:r w:rsidRPr="008125C8">
        <w:rPr>
          <w:rtl/>
        </w:rPr>
        <w:t>ت 646 ه‍</w:t>
      </w:r>
      <w:r>
        <w:rPr>
          <w:rtl/>
        </w:rPr>
        <w:t>).</w:t>
      </w:r>
    </w:p>
    <w:p w:rsidR="0036165F" w:rsidRPr="008125C8" w:rsidRDefault="0036165F" w:rsidP="00606FC1">
      <w:pPr>
        <w:pStyle w:val="libFootnote"/>
        <w:rPr>
          <w:rtl/>
        </w:rPr>
      </w:pPr>
      <w:r w:rsidRPr="008125C8">
        <w:rPr>
          <w:rtl/>
        </w:rPr>
        <w:t>22</w:t>
      </w:r>
      <w:r>
        <w:rPr>
          <w:rtl/>
        </w:rPr>
        <w:t xml:space="preserve"> ـ </w:t>
      </w:r>
      <w:r w:rsidRPr="008125C8">
        <w:rPr>
          <w:rtl/>
        </w:rPr>
        <w:t xml:space="preserve">تكملة كتاب الصلة ، لابن الأبار </w:t>
      </w:r>
      <w:r>
        <w:rPr>
          <w:rtl/>
        </w:rPr>
        <w:t>(</w:t>
      </w:r>
      <w:r w:rsidRPr="008125C8">
        <w:rPr>
          <w:rtl/>
        </w:rPr>
        <w:t>ت 658 ه‍</w:t>
      </w:r>
      <w:r>
        <w:rPr>
          <w:rtl/>
        </w:rPr>
        <w:t>) ـ (</w:t>
      </w:r>
      <w:r w:rsidRPr="008125C8">
        <w:rPr>
          <w:rtl/>
        </w:rPr>
        <w:t>طبعة الحسينى</w:t>
      </w:r>
      <w:r>
        <w:rPr>
          <w:rtl/>
        </w:rPr>
        <w:t>).</w:t>
      </w:r>
    </w:p>
    <w:p w:rsidR="0036165F" w:rsidRPr="008125C8" w:rsidRDefault="0036165F" w:rsidP="00606FC1">
      <w:pPr>
        <w:pStyle w:val="libFootnote"/>
        <w:rPr>
          <w:rtl/>
        </w:rPr>
      </w:pPr>
      <w:r w:rsidRPr="008125C8">
        <w:rPr>
          <w:rtl/>
        </w:rPr>
        <w:t>23</w:t>
      </w:r>
      <w:r>
        <w:rPr>
          <w:rtl/>
        </w:rPr>
        <w:t xml:space="preserve"> ـ (</w:t>
      </w:r>
      <w:r w:rsidRPr="008125C8">
        <w:rPr>
          <w:rtl/>
        </w:rPr>
        <w:t>بغية الطلب</w:t>
      </w:r>
      <w:r>
        <w:rPr>
          <w:rtl/>
        </w:rPr>
        <w:t>)</w:t>
      </w:r>
      <w:r w:rsidRPr="008125C8">
        <w:rPr>
          <w:rtl/>
        </w:rPr>
        <w:t xml:space="preserve"> ، لابن العديم </w:t>
      </w:r>
      <w:r>
        <w:rPr>
          <w:rtl/>
        </w:rPr>
        <w:t>(</w:t>
      </w:r>
      <w:r w:rsidRPr="008125C8">
        <w:rPr>
          <w:rtl/>
        </w:rPr>
        <w:t>ت 660 ه‍</w:t>
      </w:r>
      <w:r>
        <w:rPr>
          <w:rtl/>
        </w:rPr>
        <w:t>).</w:t>
      </w:r>
    </w:p>
    <w:p w:rsidR="0036165F" w:rsidRPr="008125C8" w:rsidRDefault="0036165F" w:rsidP="00606FC1">
      <w:pPr>
        <w:pStyle w:val="libFootnote"/>
        <w:rPr>
          <w:rtl/>
        </w:rPr>
      </w:pPr>
      <w:r w:rsidRPr="008125C8">
        <w:rPr>
          <w:rtl/>
        </w:rPr>
        <w:t>24</w:t>
      </w:r>
      <w:r>
        <w:rPr>
          <w:rtl/>
        </w:rPr>
        <w:t xml:space="preserve"> ـ </w:t>
      </w:r>
      <w:r w:rsidRPr="008125C8">
        <w:rPr>
          <w:rtl/>
        </w:rPr>
        <w:t xml:space="preserve">تهذيب الأسماء واللغات للنووى </w:t>
      </w:r>
      <w:r>
        <w:rPr>
          <w:rtl/>
        </w:rPr>
        <w:t>(</w:t>
      </w:r>
      <w:r w:rsidRPr="008125C8">
        <w:rPr>
          <w:rtl/>
        </w:rPr>
        <w:t>ت 676 ه‍</w:t>
      </w:r>
      <w:r>
        <w:rPr>
          <w:rtl/>
        </w:rPr>
        <w:t>).</w:t>
      </w:r>
    </w:p>
    <w:p w:rsidR="0036165F" w:rsidRPr="008125C8" w:rsidRDefault="0036165F" w:rsidP="00606FC1">
      <w:pPr>
        <w:pStyle w:val="libFootnote"/>
        <w:rPr>
          <w:rtl/>
        </w:rPr>
      </w:pPr>
      <w:r w:rsidRPr="008125C8">
        <w:rPr>
          <w:rtl/>
        </w:rPr>
        <w:t>25</w:t>
      </w:r>
      <w:r>
        <w:rPr>
          <w:rtl/>
        </w:rPr>
        <w:t xml:space="preserve"> ـ </w:t>
      </w:r>
      <w:r w:rsidRPr="008125C8">
        <w:rPr>
          <w:rtl/>
        </w:rPr>
        <w:t>شرح صحيح مسلم ، للنووى.</w:t>
      </w:r>
    </w:p>
    <w:p w:rsidR="0036165F" w:rsidRPr="008125C8" w:rsidRDefault="0036165F" w:rsidP="00606FC1">
      <w:pPr>
        <w:pStyle w:val="libFootnote"/>
        <w:rPr>
          <w:rtl/>
        </w:rPr>
      </w:pPr>
      <w:r w:rsidRPr="008125C8">
        <w:rPr>
          <w:rtl/>
        </w:rPr>
        <w:t>26</w:t>
      </w:r>
      <w:r>
        <w:rPr>
          <w:rtl/>
        </w:rPr>
        <w:t xml:space="preserve"> ـ </w:t>
      </w:r>
      <w:r w:rsidRPr="008125C8">
        <w:rPr>
          <w:rtl/>
        </w:rPr>
        <w:t xml:space="preserve">وفيات الأعيان ، لابن خلكان </w:t>
      </w:r>
      <w:r>
        <w:rPr>
          <w:rtl/>
        </w:rPr>
        <w:t>(</w:t>
      </w:r>
      <w:r w:rsidRPr="008125C8">
        <w:rPr>
          <w:rtl/>
        </w:rPr>
        <w:t>ت 681 ه‍</w:t>
      </w:r>
      <w:r>
        <w:rPr>
          <w:rtl/>
        </w:rPr>
        <w:t>).</w:t>
      </w:r>
    </w:p>
    <w:p w:rsidR="0036165F" w:rsidRPr="008125C8" w:rsidRDefault="0036165F" w:rsidP="00606FC1">
      <w:pPr>
        <w:pStyle w:val="libFootnote"/>
        <w:rPr>
          <w:rtl/>
        </w:rPr>
      </w:pPr>
      <w:r w:rsidRPr="008125C8">
        <w:rPr>
          <w:rtl/>
        </w:rPr>
        <w:t>27</w:t>
      </w:r>
      <w:r>
        <w:rPr>
          <w:rtl/>
        </w:rPr>
        <w:t xml:space="preserve"> ـ </w:t>
      </w:r>
      <w:r w:rsidRPr="008125C8">
        <w:rPr>
          <w:rtl/>
        </w:rPr>
        <w:t xml:space="preserve">معالم الإيمان ، للدباغ </w:t>
      </w:r>
      <w:r>
        <w:rPr>
          <w:rtl/>
        </w:rPr>
        <w:t>(</w:t>
      </w:r>
      <w:r w:rsidRPr="008125C8">
        <w:rPr>
          <w:rtl/>
        </w:rPr>
        <w:t>ت 696 ه‍</w:t>
      </w:r>
      <w:r>
        <w:rPr>
          <w:rtl/>
        </w:rPr>
        <w:t>).</w:t>
      </w:r>
    </w:p>
    <w:p w:rsidR="0036165F" w:rsidRPr="008125C8" w:rsidRDefault="0036165F" w:rsidP="00606FC1">
      <w:pPr>
        <w:pStyle w:val="libFootnote"/>
        <w:rPr>
          <w:rtl/>
        </w:rPr>
      </w:pPr>
      <w:r w:rsidRPr="008125C8">
        <w:rPr>
          <w:rtl/>
        </w:rPr>
        <w:t>28</w:t>
      </w:r>
      <w:r>
        <w:rPr>
          <w:rtl/>
        </w:rPr>
        <w:t xml:space="preserve"> ـ </w:t>
      </w:r>
      <w:r w:rsidRPr="008125C8">
        <w:rPr>
          <w:rtl/>
        </w:rPr>
        <w:t xml:space="preserve">الذيل والتكملة ، للمراكشى </w:t>
      </w:r>
      <w:r>
        <w:rPr>
          <w:rtl/>
        </w:rPr>
        <w:t>(</w:t>
      </w:r>
      <w:r w:rsidRPr="008125C8">
        <w:rPr>
          <w:rtl/>
        </w:rPr>
        <w:t>ت 703 ه‍</w:t>
      </w:r>
      <w:r>
        <w:rPr>
          <w:rtl/>
        </w:rPr>
        <w:t>).</w:t>
      </w:r>
    </w:p>
    <w:p w:rsidR="0036165F" w:rsidRPr="008125C8" w:rsidRDefault="0036165F" w:rsidP="00606FC1">
      <w:pPr>
        <w:pStyle w:val="libFootnote"/>
        <w:rPr>
          <w:rtl/>
        </w:rPr>
      </w:pPr>
      <w:r w:rsidRPr="008125C8">
        <w:rPr>
          <w:rtl/>
        </w:rPr>
        <w:t>29</w:t>
      </w:r>
      <w:r>
        <w:rPr>
          <w:rtl/>
        </w:rPr>
        <w:t xml:space="preserve"> ـ </w:t>
      </w:r>
      <w:r w:rsidRPr="008125C8">
        <w:rPr>
          <w:rtl/>
        </w:rPr>
        <w:t xml:space="preserve">مختصر تاريخ دمشق ، لابن منظور </w:t>
      </w:r>
      <w:r>
        <w:rPr>
          <w:rtl/>
        </w:rPr>
        <w:t>(</w:t>
      </w:r>
      <w:r w:rsidRPr="008125C8">
        <w:rPr>
          <w:rtl/>
        </w:rPr>
        <w:t>ت 711 ه‍</w:t>
      </w:r>
      <w:r>
        <w:rPr>
          <w:rtl/>
        </w:rPr>
        <w:t>).</w:t>
      </w:r>
    </w:p>
    <w:p w:rsidR="0036165F" w:rsidRDefault="0036165F" w:rsidP="00606FC1">
      <w:pPr>
        <w:pStyle w:val="libFootnote"/>
        <w:rPr>
          <w:rtl/>
        </w:rPr>
      </w:pPr>
      <w:r w:rsidRPr="008125C8">
        <w:rPr>
          <w:rtl/>
        </w:rPr>
        <w:t>30</w:t>
      </w:r>
      <w:r>
        <w:rPr>
          <w:rtl/>
        </w:rPr>
        <w:t xml:space="preserve"> ـ </w:t>
      </w:r>
      <w:r w:rsidRPr="008125C8">
        <w:rPr>
          <w:rtl/>
        </w:rPr>
        <w:t xml:space="preserve">تهذيب الكمال للمزى </w:t>
      </w:r>
      <w:r>
        <w:rPr>
          <w:rtl/>
        </w:rPr>
        <w:t>(</w:t>
      </w:r>
      <w:r w:rsidRPr="008125C8">
        <w:rPr>
          <w:rtl/>
        </w:rPr>
        <w:t>ت 742 ه‍</w:t>
      </w:r>
      <w:r>
        <w:rPr>
          <w:rtl/>
        </w:rPr>
        <w:t>).</w:t>
      </w:r>
    </w:p>
    <w:p w:rsidR="0036165F" w:rsidRPr="008125C8" w:rsidRDefault="0036165F" w:rsidP="00606FC1">
      <w:pPr>
        <w:pStyle w:val="libFootnote"/>
        <w:rPr>
          <w:rtl/>
        </w:rPr>
      </w:pPr>
      <w:r>
        <w:rPr>
          <w:rtl/>
        </w:rPr>
        <w:br w:type="page"/>
      </w:r>
      <w:r w:rsidRPr="008125C8">
        <w:rPr>
          <w:rtl/>
        </w:rPr>
        <w:lastRenderedPageBreak/>
        <w:t>__________________</w:t>
      </w:r>
    </w:p>
    <w:p w:rsidR="0036165F" w:rsidRPr="008125C8" w:rsidRDefault="0036165F" w:rsidP="00606FC1">
      <w:pPr>
        <w:pStyle w:val="libFootnote"/>
        <w:rPr>
          <w:rtl/>
        </w:rPr>
      </w:pPr>
      <w:r w:rsidRPr="008125C8">
        <w:rPr>
          <w:rtl/>
        </w:rPr>
        <w:t>31</w:t>
      </w:r>
      <w:r>
        <w:rPr>
          <w:rtl/>
        </w:rPr>
        <w:t xml:space="preserve"> ـ </w:t>
      </w:r>
      <w:r w:rsidRPr="008125C8">
        <w:rPr>
          <w:rtl/>
        </w:rPr>
        <w:t xml:space="preserve">تاريخ الإسلام ، للذهبى </w:t>
      </w:r>
      <w:r>
        <w:rPr>
          <w:rtl/>
        </w:rPr>
        <w:t>(</w:t>
      </w:r>
      <w:r w:rsidRPr="008125C8">
        <w:rPr>
          <w:rtl/>
        </w:rPr>
        <w:t>748 ه‍</w:t>
      </w:r>
      <w:r>
        <w:rPr>
          <w:rtl/>
        </w:rPr>
        <w:t>).</w:t>
      </w:r>
    </w:p>
    <w:p w:rsidR="0036165F" w:rsidRPr="008125C8" w:rsidRDefault="0036165F" w:rsidP="00606FC1">
      <w:pPr>
        <w:pStyle w:val="libFootnote"/>
        <w:rPr>
          <w:rtl/>
        </w:rPr>
      </w:pPr>
      <w:r w:rsidRPr="008125C8">
        <w:rPr>
          <w:rtl/>
        </w:rPr>
        <w:t>32</w:t>
      </w:r>
      <w:r>
        <w:rPr>
          <w:rtl/>
        </w:rPr>
        <w:t xml:space="preserve"> ـ </w:t>
      </w:r>
      <w:r w:rsidRPr="008125C8">
        <w:rPr>
          <w:rtl/>
        </w:rPr>
        <w:t>ميزان الاعتدال ، للذهبى.</w:t>
      </w:r>
    </w:p>
    <w:p w:rsidR="0036165F" w:rsidRPr="008125C8" w:rsidRDefault="0036165F" w:rsidP="00606FC1">
      <w:pPr>
        <w:pStyle w:val="libFootnote"/>
        <w:rPr>
          <w:rtl/>
        </w:rPr>
      </w:pPr>
      <w:r w:rsidRPr="008125C8">
        <w:rPr>
          <w:rtl/>
        </w:rPr>
        <w:t>33</w:t>
      </w:r>
      <w:r>
        <w:rPr>
          <w:rtl/>
        </w:rPr>
        <w:t xml:space="preserve"> ـ </w:t>
      </w:r>
      <w:r w:rsidRPr="008125C8">
        <w:rPr>
          <w:rtl/>
        </w:rPr>
        <w:t>سير أعلام النبلاء ، للذهبى.</w:t>
      </w:r>
    </w:p>
    <w:p w:rsidR="0036165F" w:rsidRPr="008125C8" w:rsidRDefault="0036165F" w:rsidP="00606FC1">
      <w:pPr>
        <w:pStyle w:val="libFootnote"/>
        <w:rPr>
          <w:rtl/>
        </w:rPr>
      </w:pPr>
      <w:r w:rsidRPr="008125C8">
        <w:rPr>
          <w:rtl/>
        </w:rPr>
        <w:t>34</w:t>
      </w:r>
      <w:r>
        <w:rPr>
          <w:rtl/>
        </w:rPr>
        <w:t xml:space="preserve"> ـ </w:t>
      </w:r>
      <w:r w:rsidRPr="008125C8">
        <w:rPr>
          <w:rtl/>
        </w:rPr>
        <w:t>تذكرة الحفاظ ، للذهبى.</w:t>
      </w:r>
    </w:p>
    <w:p w:rsidR="0036165F" w:rsidRPr="008125C8" w:rsidRDefault="0036165F" w:rsidP="00606FC1">
      <w:pPr>
        <w:pStyle w:val="libFootnote"/>
        <w:rPr>
          <w:rtl/>
        </w:rPr>
      </w:pPr>
      <w:r w:rsidRPr="008125C8">
        <w:rPr>
          <w:rtl/>
        </w:rPr>
        <w:t>35</w:t>
      </w:r>
      <w:r>
        <w:rPr>
          <w:rtl/>
        </w:rPr>
        <w:t xml:space="preserve"> ـ </w:t>
      </w:r>
      <w:r w:rsidRPr="008125C8">
        <w:rPr>
          <w:rtl/>
        </w:rPr>
        <w:t>المغنى فى الضعفاء ، للذهبى.</w:t>
      </w:r>
    </w:p>
    <w:p w:rsidR="0036165F" w:rsidRPr="008125C8" w:rsidRDefault="0036165F" w:rsidP="00606FC1">
      <w:pPr>
        <w:pStyle w:val="libFootnote"/>
        <w:rPr>
          <w:rtl/>
        </w:rPr>
      </w:pPr>
      <w:r w:rsidRPr="008125C8">
        <w:rPr>
          <w:rtl/>
        </w:rPr>
        <w:t>36</w:t>
      </w:r>
      <w:r>
        <w:rPr>
          <w:rtl/>
        </w:rPr>
        <w:t xml:space="preserve"> ـ </w:t>
      </w:r>
      <w:r w:rsidRPr="008125C8">
        <w:rPr>
          <w:rtl/>
        </w:rPr>
        <w:t>تجريد أسماء الصحابة ، للذهبى.</w:t>
      </w:r>
    </w:p>
    <w:p w:rsidR="0036165F" w:rsidRPr="008125C8" w:rsidRDefault="0036165F" w:rsidP="00606FC1">
      <w:pPr>
        <w:pStyle w:val="libFootnote"/>
        <w:rPr>
          <w:rtl/>
        </w:rPr>
      </w:pPr>
      <w:r w:rsidRPr="008125C8">
        <w:rPr>
          <w:rtl/>
        </w:rPr>
        <w:t>37</w:t>
      </w:r>
      <w:r>
        <w:rPr>
          <w:rtl/>
        </w:rPr>
        <w:t xml:space="preserve"> ـ </w:t>
      </w:r>
      <w:r w:rsidRPr="008125C8">
        <w:rPr>
          <w:rtl/>
        </w:rPr>
        <w:t>الكاشف ، للذهبى.</w:t>
      </w:r>
    </w:p>
    <w:p w:rsidR="0036165F" w:rsidRPr="008125C8" w:rsidRDefault="0036165F" w:rsidP="00606FC1">
      <w:pPr>
        <w:pStyle w:val="libFootnote"/>
        <w:rPr>
          <w:rtl/>
        </w:rPr>
      </w:pPr>
      <w:r w:rsidRPr="008125C8">
        <w:rPr>
          <w:rtl/>
        </w:rPr>
        <w:t>38</w:t>
      </w:r>
      <w:r>
        <w:rPr>
          <w:rtl/>
        </w:rPr>
        <w:t xml:space="preserve"> ـ </w:t>
      </w:r>
      <w:r w:rsidRPr="008125C8">
        <w:rPr>
          <w:rtl/>
        </w:rPr>
        <w:t xml:space="preserve">الطالع السعيد ، للأدفوى </w:t>
      </w:r>
      <w:r>
        <w:rPr>
          <w:rtl/>
        </w:rPr>
        <w:t>(</w:t>
      </w:r>
      <w:r w:rsidRPr="008125C8">
        <w:rPr>
          <w:rtl/>
        </w:rPr>
        <w:t>ت 748 ه‍</w:t>
      </w:r>
      <w:r>
        <w:rPr>
          <w:rtl/>
        </w:rPr>
        <w:t>).</w:t>
      </w:r>
    </w:p>
    <w:p w:rsidR="0036165F" w:rsidRPr="008125C8" w:rsidRDefault="0036165F" w:rsidP="00606FC1">
      <w:pPr>
        <w:pStyle w:val="libFootnote"/>
        <w:rPr>
          <w:rtl/>
        </w:rPr>
      </w:pPr>
      <w:r w:rsidRPr="008125C8">
        <w:rPr>
          <w:rtl/>
        </w:rPr>
        <w:t>39</w:t>
      </w:r>
      <w:r>
        <w:rPr>
          <w:rtl/>
        </w:rPr>
        <w:t xml:space="preserve"> ـ </w:t>
      </w:r>
      <w:r w:rsidRPr="008125C8">
        <w:rPr>
          <w:rtl/>
        </w:rPr>
        <w:t xml:space="preserve">مخطوط </w:t>
      </w:r>
      <w:r>
        <w:rPr>
          <w:rtl/>
        </w:rPr>
        <w:t>(</w:t>
      </w:r>
      <w:r w:rsidRPr="008125C8">
        <w:rPr>
          <w:rtl/>
        </w:rPr>
        <w:t>مسالك الأبصار</w:t>
      </w:r>
      <w:r>
        <w:rPr>
          <w:rtl/>
        </w:rPr>
        <w:t>)</w:t>
      </w:r>
      <w:r w:rsidRPr="008125C8">
        <w:rPr>
          <w:rtl/>
        </w:rPr>
        <w:t xml:space="preserve"> ، للعمرى </w:t>
      </w:r>
      <w:r>
        <w:rPr>
          <w:rtl/>
        </w:rPr>
        <w:t>(</w:t>
      </w:r>
      <w:r w:rsidRPr="008125C8">
        <w:rPr>
          <w:rtl/>
        </w:rPr>
        <w:t>ت 749 ه‍</w:t>
      </w:r>
      <w:r>
        <w:rPr>
          <w:rtl/>
        </w:rPr>
        <w:t>)</w:t>
      </w:r>
      <w:r w:rsidRPr="008125C8">
        <w:rPr>
          <w:rtl/>
        </w:rPr>
        <w:t xml:space="preserve"> تحت رقم </w:t>
      </w:r>
      <w:r>
        <w:rPr>
          <w:rtl/>
        </w:rPr>
        <w:t>(</w:t>
      </w:r>
      <w:r w:rsidRPr="008125C8">
        <w:rPr>
          <w:rtl/>
        </w:rPr>
        <w:t>15 معارف عامة</w:t>
      </w:r>
      <w:r>
        <w:rPr>
          <w:rtl/>
        </w:rPr>
        <w:t>).</w:t>
      </w:r>
    </w:p>
    <w:p w:rsidR="0036165F" w:rsidRPr="008125C8" w:rsidRDefault="0036165F" w:rsidP="00606FC1">
      <w:pPr>
        <w:pStyle w:val="libFootnote"/>
        <w:rPr>
          <w:rtl/>
        </w:rPr>
      </w:pPr>
      <w:r w:rsidRPr="008125C8">
        <w:rPr>
          <w:rtl/>
        </w:rPr>
        <w:t>40</w:t>
      </w:r>
      <w:r>
        <w:rPr>
          <w:rtl/>
        </w:rPr>
        <w:t xml:space="preserve"> ـ </w:t>
      </w:r>
      <w:r w:rsidRPr="008125C8">
        <w:rPr>
          <w:rtl/>
        </w:rPr>
        <w:t xml:space="preserve">مخطوط </w:t>
      </w:r>
      <w:r>
        <w:rPr>
          <w:rtl/>
        </w:rPr>
        <w:t>(</w:t>
      </w:r>
      <w:r w:rsidRPr="008125C8">
        <w:rPr>
          <w:rtl/>
        </w:rPr>
        <w:t>إكمال تهذيب الكمال</w:t>
      </w:r>
      <w:r>
        <w:rPr>
          <w:rtl/>
        </w:rPr>
        <w:t>)</w:t>
      </w:r>
      <w:r w:rsidRPr="008125C8">
        <w:rPr>
          <w:rtl/>
        </w:rPr>
        <w:t xml:space="preserve"> لمغلطاى </w:t>
      </w:r>
      <w:r>
        <w:rPr>
          <w:rtl/>
        </w:rPr>
        <w:t>(</w:t>
      </w:r>
      <w:r w:rsidRPr="008125C8">
        <w:rPr>
          <w:rtl/>
        </w:rPr>
        <w:t>ت 762 ه‍</w:t>
      </w:r>
      <w:r>
        <w:rPr>
          <w:rtl/>
        </w:rPr>
        <w:t>).</w:t>
      </w:r>
    </w:p>
    <w:p w:rsidR="0036165F" w:rsidRPr="008125C8" w:rsidRDefault="0036165F" w:rsidP="00606FC1">
      <w:pPr>
        <w:pStyle w:val="libFootnote"/>
        <w:rPr>
          <w:rtl/>
        </w:rPr>
      </w:pPr>
      <w:r w:rsidRPr="008125C8">
        <w:rPr>
          <w:rtl/>
        </w:rPr>
        <w:t>41</w:t>
      </w:r>
      <w:r>
        <w:rPr>
          <w:rtl/>
        </w:rPr>
        <w:t xml:space="preserve"> ـ (</w:t>
      </w:r>
      <w:r w:rsidRPr="008125C8">
        <w:rPr>
          <w:rtl/>
        </w:rPr>
        <w:t>الوافى بالوفيات</w:t>
      </w:r>
      <w:r>
        <w:rPr>
          <w:rtl/>
        </w:rPr>
        <w:t>)</w:t>
      </w:r>
      <w:r w:rsidRPr="008125C8">
        <w:rPr>
          <w:rtl/>
        </w:rPr>
        <w:t xml:space="preserve"> للصفدى </w:t>
      </w:r>
      <w:r>
        <w:rPr>
          <w:rtl/>
        </w:rPr>
        <w:t>(</w:t>
      </w:r>
      <w:r w:rsidRPr="008125C8">
        <w:rPr>
          <w:rtl/>
        </w:rPr>
        <w:t>ت 764 ه‍</w:t>
      </w:r>
      <w:r>
        <w:rPr>
          <w:rtl/>
        </w:rPr>
        <w:t>).</w:t>
      </w:r>
      <w:r w:rsidRPr="008125C8">
        <w:rPr>
          <w:rtl/>
        </w:rPr>
        <w:t xml:space="preserve"> </w:t>
      </w:r>
      <w:r>
        <w:rPr>
          <w:rtl/>
        </w:rPr>
        <w:t>(</w:t>
      </w:r>
      <w:r w:rsidRPr="008125C8">
        <w:rPr>
          <w:rtl/>
        </w:rPr>
        <w:t>مخطوط ، ومطبوع</w:t>
      </w:r>
      <w:r>
        <w:rPr>
          <w:rtl/>
        </w:rPr>
        <w:t>).</w:t>
      </w:r>
    </w:p>
    <w:p w:rsidR="0036165F" w:rsidRPr="008125C8" w:rsidRDefault="0036165F" w:rsidP="00606FC1">
      <w:pPr>
        <w:pStyle w:val="libFootnote"/>
        <w:rPr>
          <w:rtl/>
        </w:rPr>
      </w:pPr>
      <w:r w:rsidRPr="008125C8">
        <w:rPr>
          <w:rtl/>
        </w:rPr>
        <w:t>42</w:t>
      </w:r>
      <w:r>
        <w:rPr>
          <w:rtl/>
        </w:rPr>
        <w:t xml:space="preserve"> ـ </w:t>
      </w:r>
      <w:r w:rsidRPr="008125C8">
        <w:rPr>
          <w:rtl/>
        </w:rPr>
        <w:t xml:space="preserve">طبقات الشافعية الكبرى ، للسبكى </w:t>
      </w:r>
      <w:r>
        <w:rPr>
          <w:rtl/>
        </w:rPr>
        <w:t>(</w:t>
      </w:r>
      <w:r w:rsidRPr="008125C8">
        <w:rPr>
          <w:rtl/>
        </w:rPr>
        <w:t>ت 771 ه‍</w:t>
      </w:r>
      <w:r>
        <w:rPr>
          <w:rtl/>
        </w:rPr>
        <w:t>).</w:t>
      </w:r>
    </w:p>
    <w:p w:rsidR="0036165F" w:rsidRPr="008125C8" w:rsidRDefault="0036165F" w:rsidP="00606FC1">
      <w:pPr>
        <w:pStyle w:val="libFootnote"/>
        <w:rPr>
          <w:rtl/>
        </w:rPr>
      </w:pPr>
      <w:r w:rsidRPr="008125C8">
        <w:rPr>
          <w:rtl/>
        </w:rPr>
        <w:t>43</w:t>
      </w:r>
      <w:r>
        <w:rPr>
          <w:rtl/>
        </w:rPr>
        <w:t xml:space="preserve"> ـ (</w:t>
      </w:r>
      <w:r w:rsidRPr="008125C8">
        <w:rPr>
          <w:rtl/>
        </w:rPr>
        <w:t>طبقات الشافعية</w:t>
      </w:r>
      <w:r>
        <w:rPr>
          <w:rtl/>
        </w:rPr>
        <w:t>)</w:t>
      </w:r>
      <w:r w:rsidRPr="008125C8">
        <w:rPr>
          <w:rtl/>
        </w:rPr>
        <w:t xml:space="preserve"> ، للإسنوى </w:t>
      </w:r>
      <w:r>
        <w:rPr>
          <w:rtl/>
        </w:rPr>
        <w:t>(</w:t>
      </w:r>
      <w:r w:rsidRPr="008125C8">
        <w:rPr>
          <w:rtl/>
        </w:rPr>
        <w:t>ت 772 ه‍</w:t>
      </w:r>
      <w:r>
        <w:rPr>
          <w:rtl/>
        </w:rPr>
        <w:t>).</w:t>
      </w:r>
    </w:p>
    <w:p w:rsidR="0036165F" w:rsidRPr="008125C8" w:rsidRDefault="0036165F" w:rsidP="00606FC1">
      <w:pPr>
        <w:pStyle w:val="libFootnote"/>
        <w:rPr>
          <w:rtl/>
        </w:rPr>
      </w:pPr>
      <w:r w:rsidRPr="008125C8">
        <w:rPr>
          <w:rtl/>
        </w:rPr>
        <w:t>44</w:t>
      </w:r>
      <w:r>
        <w:rPr>
          <w:rtl/>
        </w:rPr>
        <w:t xml:space="preserve"> ـ </w:t>
      </w:r>
      <w:r w:rsidRPr="008125C8">
        <w:rPr>
          <w:rtl/>
        </w:rPr>
        <w:t xml:space="preserve">تفسير القرآن العظيم ، لابن كثير </w:t>
      </w:r>
      <w:r>
        <w:rPr>
          <w:rtl/>
        </w:rPr>
        <w:t>(</w:t>
      </w:r>
      <w:r w:rsidRPr="008125C8">
        <w:rPr>
          <w:rtl/>
        </w:rPr>
        <w:t>ت 774 ه‍</w:t>
      </w:r>
      <w:r>
        <w:rPr>
          <w:rtl/>
        </w:rPr>
        <w:t>).</w:t>
      </w:r>
    </w:p>
    <w:p w:rsidR="0036165F" w:rsidRPr="008125C8" w:rsidRDefault="0036165F" w:rsidP="00606FC1">
      <w:pPr>
        <w:pStyle w:val="libFootnote"/>
        <w:rPr>
          <w:rtl/>
        </w:rPr>
      </w:pPr>
      <w:r w:rsidRPr="008125C8">
        <w:rPr>
          <w:rtl/>
        </w:rPr>
        <w:t>45</w:t>
      </w:r>
      <w:r>
        <w:rPr>
          <w:rtl/>
        </w:rPr>
        <w:t xml:space="preserve"> ـ </w:t>
      </w:r>
      <w:r w:rsidRPr="008125C8">
        <w:rPr>
          <w:rtl/>
        </w:rPr>
        <w:t xml:space="preserve">الديباج المذهب ، لابن فرحون </w:t>
      </w:r>
      <w:r>
        <w:rPr>
          <w:rtl/>
        </w:rPr>
        <w:t>(</w:t>
      </w:r>
      <w:r w:rsidRPr="008125C8">
        <w:rPr>
          <w:rtl/>
        </w:rPr>
        <w:t>ت 799 ه‍</w:t>
      </w:r>
      <w:r>
        <w:rPr>
          <w:rtl/>
        </w:rPr>
        <w:t>).</w:t>
      </w:r>
    </w:p>
    <w:p w:rsidR="0036165F" w:rsidRPr="008125C8" w:rsidRDefault="0036165F" w:rsidP="00606FC1">
      <w:pPr>
        <w:pStyle w:val="libFootnote"/>
        <w:rPr>
          <w:rtl/>
        </w:rPr>
      </w:pPr>
      <w:r w:rsidRPr="008125C8">
        <w:rPr>
          <w:rtl/>
        </w:rPr>
        <w:t>46</w:t>
      </w:r>
      <w:r>
        <w:rPr>
          <w:rtl/>
        </w:rPr>
        <w:t xml:space="preserve"> ـ </w:t>
      </w:r>
      <w:r w:rsidRPr="008125C8">
        <w:rPr>
          <w:rtl/>
        </w:rPr>
        <w:t xml:space="preserve">ذيل ميزان الاعتدال ، للعراقى </w:t>
      </w:r>
      <w:r>
        <w:rPr>
          <w:rtl/>
        </w:rPr>
        <w:t>(</w:t>
      </w:r>
      <w:r w:rsidRPr="008125C8">
        <w:rPr>
          <w:rtl/>
        </w:rPr>
        <w:t>ت 806 ه‍</w:t>
      </w:r>
      <w:r>
        <w:rPr>
          <w:rtl/>
        </w:rPr>
        <w:t>).</w:t>
      </w:r>
    </w:p>
    <w:p w:rsidR="0036165F" w:rsidRPr="008125C8" w:rsidRDefault="0036165F" w:rsidP="00606FC1">
      <w:pPr>
        <w:pStyle w:val="libFootnote"/>
        <w:rPr>
          <w:rtl/>
        </w:rPr>
      </w:pPr>
      <w:r w:rsidRPr="008125C8">
        <w:rPr>
          <w:rtl/>
        </w:rPr>
        <w:t>47</w:t>
      </w:r>
      <w:r>
        <w:rPr>
          <w:rtl/>
        </w:rPr>
        <w:t xml:space="preserve"> ـ </w:t>
      </w:r>
      <w:r w:rsidRPr="008125C8">
        <w:rPr>
          <w:rtl/>
        </w:rPr>
        <w:t xml:space="preserve">الانتصار ، لابن دقماق </w:t>
      </w:r>
      <w:r>
        <w:rPr>
          <w:rtl/>
        </w:rPr>
        <w:t>(</w:t>
      </w:r>
      <w:r w:rsidRPr="008125C8">
        <w:rPr>
          <w:rtl/>
        </w:rPr>
        <w:t>ت 809 ه‍</w:t>
      </w:r>
      <w:r>
        <w:rPr>
          <w:rtl/>
        </w:rPr>
        <w:t>).</w:t>
      </w:r>
    </w:p>
    <w:p w:rsidR="0036165F" w:rsidRPr="008125C8" w:rsidRDefault="0036165F" w:rsidP="00606FC1">
      <w:pPr>
        <w:pStyle w:val="libFootnote"/>
        <w:rPr>
          <w:rtl/>
        </w:rPr>
      </w:pPr>
      <w:r w:rsidRPr="008125C8">
        <w:rPr>
          <w:rtl/>
        </w:rPr>
        <w:t>48</w:t>
      </w:r>
      <w:r>
        <w:rPr>
          <w:rtl/>
        </w:rPr>
        <w:t xml:space="preserve"> ـ </w:t>
      </w:r>
      <w:r w:rsidRPr="008125C8">
        <w:rPr>
          <w:rtl/>
        </w:rPr>
        <w:t xml:space="preserve">الكواكب السيارة ، لابن الزيات </w:t>
      </w:r>
      <w:r>
        <w:rPr>
          <w:rtl/>
        </w:rPr>
        <w:t>(</w:t>
      </w:r>
      <w:r w:rsidRPr="008125C8">
        <w:rPr>
          <w:rtl/>
        </w:rPr>
        <w:t>ت 814 ه‍</w:t>
      </w:r>
      <w:r>
        <w:rPr>
          <w:rtl/>
        </w:rPr>
        <w:t>).</w:t>
      </w:r>
    </w:p>
    <w:p w:rsidR="0036165F" w:rsidRPr="008125C8" w:rsidRDefault="0036165F" w:rsidP="00606FC1">
      <w:pPr>
        <w:pStyle w:val="libFootnote"/>
        <w:rPr>
          <w:rtl/>
        </w:rPr>
      </w:pPr>
      <w:r w:rsidRPr="008125C8">
        <w:rPr>
          <w:rtl/>
        </w:rPr>
        <w:t>49</w:t>
      </w:r>
      <w:r>
        <w:rPr>
          <w:rtl/>
        </w:rPr>
        <w:t xml:space="preserve"> ـ </w:t>
      </w:r>
      <w:r w:rsidRPr="008125C8">
        <w:rPr>
          <w:rtl/>
        </w:rPr>
        <w:t xml:space="preserve">صبح الأعشى ، للقلقشندى </w:t>
      </w:r>
      <w:r>
        <w:rPr>
          <w:rtl/>
        </w:rPr>
        <w:t>(</w:t>
      </w:r>
      <w:r w:rsidRPr="008125C8">
        <w:rPr>
          <w:rtl/>
        </w:rPr>
        <w:t>ت 821 ه‍</w:t>
      </w:r>
      <w:r>
        <w:rPr>
          <w:rtl/>
        </w:rPr>
        <w:t>).</w:t>
      </w:r>
    </w:p>
    <w:p w:rsidR="0036165F" w:rsidRPr="008125C8" w:rsidRDefault="0036165F" w:rsidP="00606FC1">
      <w:pPr>
        <w:pStyle w:val="libFootnote"/>
        <w:rPr>
          <w:rtl/>
        </w:rPr>
      </w:pPr>
      <w:r w:rsidRPr="008125C8">
        <w:rPr>
          <w:rtl/>
        </w:rPr>
        <w:t>50</w:t>
      </w:r>
      <w:r>
        <w:rPr>
          <w:rtl/>
        </w:rPr>
        <w:t xml:space="preserve"> ـ </w:t>
      </w:r>
      <w:r w:rsidRPr="008125C8">
        <w:rPr>
          <w:rtl/>
        </w:rPr>
        <w:t xml:space="preserve">ذيل الكاشف ، للعراقى </w:t>
      </w:r>
      <w:r>
        <w:rPr>
          <w:rtl/>
        </w:rPr>
        <w:t>(</w:t>
      </w:r>
      <w:r w:rsidRPr="008125C8">
        <w:rPr>
          <w:rtl/>
        </w:rPr>
        <w:t>ت 826 ه‍</w:t>
      </w:r>
      <w:r>
        <w:rPr>
          <w:rtl/>
        </w:rPr>
        <w:t>).</w:t>
      </w:r>
    </w:p>
    <w:p w:rsidR="0036165F" w:rsidRPr="008125C8" w:rsidRDefault="0036165F" w:rsidP="00606FC1">
      <w:pPr>
        <w:pStyle w:val="libFootnote"/>
        <w:rPr>
          <w:rtl/>
        </w:rPr>
      </w:pPr>
      <w:r w:rsidRPr="008125C8">
        <w:rPr>
          <w:rtl/>
        </w:rPr>
        <w:t>51</w:t>
      </w:r>
      <w:r>
        <w:rPr>
          <w:rtl/>
        </w:rPr>
        <w:t xml:space="preserve"> ـ (</w:t>
      </w:r>
      <w:r w:rsidRPr="008125C8">
        <w:rPr>
          <w:rtl/>
        </w:rPr>
        <w:t>الخطط</w:t>
      </w:r>
      <w:r>
        <w:rPr>
          <w:rtl/>
        </w:rPr>
        <w:t>)</w:t>
      </w:r>
      <w:r w:rsidRPr="008125C8">
        <w:rPr>
          <w:rtl/>
        </w:rPr>
        <w:t xml:space="preserve"> ، للمقريزى </w:t>
      </w:r>
      <w:r>
        <w:rPr>
          <w:rtl/>
        </w:rPr>
        <w:t>(</w:t>
      </w:r>
      <w:r w:rsidRPr="008125C8">
        <w:rPr>
          <w:rtl/>
        </w:rPr>
        <w:t>ت 845 ه‍</w:t>
      </w:r>
      <w:r>
        <w:rPr>
          <w:rtl/>
        </w:rPr>
        <w:t>).</w:t>
      </w:r>
    </w:p>
    <w:p w:rsidR="0036165F" w:rsidRPr="008125C8" w:rsidRDefault="0036165F" w:rsidP="00606FC1">
      <w:pPr>
        <w:pStyle w:val="libFootnote"/>
        <w:rPr>
          <w:rtl/>
        </w:rPr>
      </w:pPr>
      <w:r w:rsidRPr="008125C8">
        <w:rPr>
          <w:rtl/>
        </w:rPr>
        <w:t>52</w:t>
      </w:r>
      <w:r>
        <w:rPr>
          <w:rtl/>
        </w:rPr>
        <w:t xml:space="preserve"> ـ </w:t>
      </w:r>
      <w:r w:rsidRPr="008125C8">
        <w:rPr>
          <w:rtl/>
        </w:rPr>
        <w:t>المقفى ، للمقريزى.</w:t>
      </w:r>
    </w:p>
    <w:p w:rsidR="0036165F" w:rsidRPr="008125C8" w:rsidRDefault="0036165F" w:rsidP="00606FC1">
      <w:pPr>
        <w:pStyle w:val="libFootnote"/>
        <w:rPr>
          <w:rtl/>
        </w:rPr>
      </w:pPr>
      <w:r w:rsidRPr="008125C8">
        <w:rPr>
          <w:rtl/>
        </w:rPr>
        <w:t>53</w:t>
      </w:r>
      <w:r>
        <w:rPr>
          <w:rtl/>
        </w:rPr>
        <w:t xml:space="preserve"> ـ </w:t>
      </w:r>
      <w:r w:rsidRPr="008125C8">
        <w:rPr>
          <w:rtl/>
        </w:rPr>
        <w:t xml:space="preserve">تهذيب التهذيب ، لابن حجر </w:t>
      </w:r>
      <w:r>
        <w:rPr>
          <w:rtl/>
        </w:rPr>
        <w:t>(</w:t>
      </w:r>
      <w:r w:rsidRPr="008125C8">
        <w:rPr>
          <w:rtl/>
        </w:rPr>
        <w:t>ت 852 ه‍</w:t>
      </w:r>
      <w:r>
        <w:rPr>
          <w:rtl/>
        </w:rPr>
        <w:t>).</w:t>
      </w:r>
    </w:p>
    <w:p w:rsidR="0036165F" w:rsidRPr="008125C8" w:rsidRDefault="0036165F" w:rsidP="00606FC1">
      <w:pPr>
        <w:pStyle w:val="libFootnote"/>
        <w:rPr>
          <w:rtl/>
        </w:rPr>
      </w:pPr>
      <w:r w:rsidRPr="008125C8">
        <w:rPr>
          <w:rtl/>
        </w:rPr>
        <w:t>54</w:t>
      </w:r>
      <w:r>
        <w:rPr>
          <w:rtl/>
        </w:rPr>
        <w:t xml:space="preserve"> ـ </w:t>
      </w:r>
      <w:r w:rsidRPr="008125C8">
        <w:rPr>
          <w:rtl/>
        </w:rPr>
        <w:t>تقريب التهذيب ، لابن حجر.</w:t>
      </w:r>
    </w:p>
    <w:p w:rsidR="0036165F" w:rsidRPr="008125C8" w:rsidRDefault="0036165F" w:rsidP="00606FC1">
      <w:pPr>
        <w:pStyle w:val="libFootnote"/>
        <w:rPr>
          <w:rtl/>
        </w:rPr>
      </w:pPr>
      <w:r w:rsidRPr="008125C8">
        <w:rPr>
          <w:rtl/>
        </w:rPr>
        <w:t>55</w:t>
      </w:r>
      <w:r>
        <w:rPr>
          <w:rtl/>
        </w:rPr>
        <w:t xml:space="preserve"> ـ </w:t>
      </w:r>
      <w:r w:rsidRPr="008125C8">
        <w:rPr>
          <w:rtl/>
        </w:rPr>
        <w:t>تبصير المنتبه ، لابن حجر.</w:t>
      </w:r>
    </w:p>
    <w:p w:rsidR="0036165F" w:rsidRPr="008125C8" w:rsidRDefault="0036165F" w:rsidP="00606FC1">
      <w:pPr>
        <w:pStyle w:val="libFootnote"/>
        <w:rPr>
          <w:rtl/>
        </w:rPr>
      </w:pPr>
      <w:r w:rsidRPr="008125C8">
        <w:rPr>
          <w:rtl/>
        </w:rPr>
        <w:t>56</w:t>
      </w:r>
      <w:r>
        <w:rPr>
          <w:rtl/>
        </w:rPr>
        <w:t xml:space="preserve"> ـ </w:t>
      </w:r>
      <w:r w:rsidRPr="008125C8">
        <w:rPr>
          <w:rtl/>
        </w:rPr>
        <w:t xml:space="preserve">رفع الإصر ، لابن حجر </w:t>
      </w:r>
      <w:r>
        <w:rPr>
          <w:rtl/>
        </w:rPr>
        <w:t>(</w:t>
      </w:r>
      <w:r w:rsidRPr="008125C8">
        <w:rPr>
          <w:rtl/>
        </w:rPr>
        <w:t>مخطوط ، ومطبوع</w:t>
      </w:r>
      <w:r>
        <w:rPr>
          <w:rtl/>
        </w:rPr>
        <w:t>).</w:t>
      </w:r>
    </w:p>
    <w:p w:rsidR="0036165F" w:rsidRPr="008125C8" w:rsidRDefault="0036165F" w:rsidP="00606FC1">
      <w:pPr>
        <w:pStyle w:val="libFootnote"/>
        <w:rPr>
          <w:rtl/>
        </w:rPr>
      </w:pPr>
      <w:r w:rsidRPr="008125C8">
        <w:rPr>
          <w:rtl/>
        </w:rPr>
        <w:t>57</w:t>
      </w:r>
      <w:r>
        <w:rPr>
          <w:rtl/>
        </w:rPr>
        <w:t xml:space="preserve"> ـ (</w:t>
      </w:r>
      <w:r w:rsidRPr="008125C8">
        <w:rPr>
          <w:rtl/>
        </w:rPr>
        <w:t>الإصابة</w:t>
      </w:r>
      <w:r>
        <w:rPr>
          <w:rtl/>
        </w:rPr>
        <w:t>)</w:t>
      </w:r>
      <w:r w:rsidRPr="008125C8">
        <w:rPr>
          <w:rtl/>
        </w:rPr>
        <w:t xml:space="preserve"> ، لابن حجر.</w:t>
      </w:r>
    </w:p>
    <w:p w:rsidR="0036165F" w:rsidRPr="008125C8" w:rsidRDefault="0036165F" w:rsidP="00606FC1">
      <w:pPr>
        <w:pStyle w:val="libFootnote"/>
        <w:rPr>
          <w:rtl/>
        </w:rPr>
      </w:pPr>
      <w:r w:rsidRPr="008125C8">
        <w:rPr>
          <w:rtl/>
        </w:rPr>
        <w:t>58</w:t>
      </w:r>
      <w:r>
        <w:rPr>
          <w:rtl/>
        </w:rPr>
        <w:t xml:space="preserve"> ـ </w:t>
      </w:r>
      <w:r w:rsidRPr="008125C8">
        <w:rPr>
          <w:rtl/>
        </w:rPr>
        <w:t>توالى التأسيس ، لابن حجر.</w:t>
      </w:r>
    </w:p>
    <w:p w:rsidR="0036165F" w:rsidRPr="008125C8" w:rsidRDefault="0036165F" w:rsidP="00606FC1">
      <w:pPr>
        <w:pStyle w:val="libFootnote"/>
        <w:rPr>
          <w:rtl/>
        </w:rPr>
      </w:pPr>
      <w:r w:rsidRPr="008125C8">
        <w:rPr>
          <w:rtl/>
        </w:rPr>
        <w:t>59</w:t>
      </w:r>
      <w:r>
        <w:rPr>
          <w:rtl/>
        </w:rPr>
        <w:t xml:space="preserve"> ـ </w:t>
      </w:r>
      <w:r w:rsidRPr="008125C8">
        <w:rPr>
          <w:rtl/>
        </w:rPr>
        <w:t>الرحمة الغيثية بالترجمة الليثية ، لابن حجر.</w:t>
      </w:r>
    </w:p>
    <w:p w:rsidR="0036165F" w:rsidRPr="008125C8" w:rsidRDefault="0036165F" w:rsidP="00606FC1">
      <w:pPr>
        <w:pStyle w:val="libFootnote"/>
        <w:rPr>
          <w:rtl/>
        </w:rPr>
      </w:pPr>
      <w:r w:rsidRPr="008125C8">
        <w:rPr>
          <w:rtl/>
        </w:rPr>
        <w:t>60</w:t>
      </w:r>
      <w:r>
        <w:rPr>
          <w:rtl/>
        </w:rPr>
        <w:t xml:space="preserve"> ـ </w:t>
      </w:r>
      <w:r w:rsidRPr="008125C8">
        <w:rPr>
          <w:rtl/>
        </w:rPr>
        <w:t xml:space="preserve">النجوم الزاهرة ، لابن تغرى بردى </w:t>
      </w:r>
      <w:r>
        <w:rPr>
          <w:rtl/>
        </w:rPr>
        <w:t>(</w:t>
      </w:r>
      <w:r w:rsidRPr="008125C8">
        <w:rPr>
          <w:rtl/>
        </w:rPr>
        <w:t>ت 874 ه‍</w:t>
      </w:r>
      <w:r>
        <w:rPr>
          <w:rtl/>
        </w:rPr>
        <w:t>).</w:t>
      </w:r>
    </w:p>
    <w:p w:rsidR="0036165F" w:rsidRPr="008125C8" w:rsidRDefault="0036165F" w:rsidP="00606FC1">
      <w:pPr>
        <w:pStyle w:val="libFootnote"/>
        <w:rPr>
          <w:rtl/>
        </w:rPr>
      </w:pPr>
      <w:r w:rsidRPr="008125C8">
        <w:rPr>
          <w:rtl/>
        </w:rPr>
        <w:t>61</w:t>
      </w:r>
      <w:r>
        <w:rPr>
          <w:rtl/>
        </w:rPr>
        <w:t xml:space="preserve"> ـ </w:t>
      </w:r>
      <w:r w:rsidRPr="008125C8">
        <w:rPr>
          <w:rtl/>
        </w:rPr>
        <w:t xml:space="preserve">تاج التراجم ، لابن قطلوبغا </w:t>
      </w:r>
      <w:r>
        <w:rPr>
          <w:rtl/>
        </w:rPr>
        <w:t>(</w:t>
      </w:r>
      <w:r w:rsidRPr="008125C8">
        <w:rPr>
          <w:rtl/>
        </w:rPr>
        <w:t>ت 879 ه‍</w:t>
      </w:r>
      <w:r>
        <w:rPr>
          <w:rtl/>
        </w:rPr>
        <w:t>).</w:t>
      </w:r>
    </w:p>
    <w:p w:rsidR="0036165F" w:rsidRPr="008125C8" w:rsidRDefault="0036165F" w:rsidP="00883D27">
      <w:pPr>
        <w:pStyle w:val="libNormal0"/>
        <w:rPr>
          <w:rtl/>
        </w:rPr>
      </w:pPr>
      <w:r w:rsidRPr="00606FC1">
        <w:rPr>
          <w:rStyle w:val="libFootnoteChar"/>
          <w:rtl/>
        </w:rPr>
        <w:br w:type="page"/>
      </w:r>
      <w:r w:rsidRPr="008125C8">
        <w:rPr>
          <w:rtl/>
        </w:rPr>
        <w:lastRenderedPageBreak/>
        <w:t xml:space="preserve">التى يغلب على الظن أنها حوت مقتبسات ، ونقل مؤلفوها ما تيسر لهم ، مما احتاجوا إليه من «تاريخ المصريين» ، </w:t>
      </w:r>
      <w:r>
        <w:rPr>
          <w:rtl/>
        </w:rPr>
        <w:t>و «</w:t>
      </w:r>
      <w:r w:rsidRPr="008125C8">
        <w:rPr>
          <w:rtl/>
        </w:rPr>
        <w:t xml:space="preserve">تاريخ الغرباء» </w:t>
      </w:r>
      <w:r w:rsidRPr="0015452C">
        <w:rPr>
          <w:rStyle w:val="libFootnotenumChar"/>
          <w:rtl/>
        </w:rPr>
        <w:t>(1)</w:t>
      </w:r>
      <w:r w:rsidRPr="008125C8">
        <w:rPr>
          <w:rtl/>
        </w:rPr>
        <w:t xml:space="preserve"> لابن يونس. ولا شك أن هذا العمل استغرق وقتا طويلا ، وتطلب جهدا متواصلا ، وصبرا دءوبا ، ويقظة شديدة فى تتبع النصوص والتراجم ؛ للتوقف عند كل إشارة ، تتعلق بمؤرخنا «ابن يونس»</w:t>
      </w:r>
      <w:r>
        <w:rPr>
          <w:rtl/>
        </w:rPr>
        <w:t>.</w:t>
      </w:r>
    </w:p>
    <w:p w:rsidR="0036165F" w:rsidRPr="008125C8" w:rsidRDefault="0036165F" w:rsidP="00AB1DDF">
      <w:pPr>
        <w:pStyle w:val="libLine"/>
        <w:rPr>
          <w:rtl/>
        </w:rPr>
      </w:pPr>
      <w:r w:rsidRPr="008125C8">
        <w:rPr>
          <w:rtl/>
        </w:rPr>
        <w:t>__________________</w:t>
      </w:r>
    </w:p>
    <w:p w:rsidR="0036165F" w:rsidRPr="008125C8" w:rsidRDefault="0036165F" w:rsidP="00606FC1">
      <w:pPr>
        <w:pStyle w:val="libFootnote"/>
        <w:rPr>
          <w:rtl/>
        </w:rPr>
      </w:pPr>
      <w:r w:rsidRPr="008125C8">
        <w:rPr>
          <w:rtl/>
        </w:rPr>
        <w:t>62</w:t>
      </w:r>
      <w:r>
        <w:rPr>
          <w:rtl/>
        </w:rPr>
        <w:t xml:space="preserve"> ـ </w:t>
      </w:r>
      <w:r w:rsidRPr="008125C8">
        <w:rPr>
          <w:rtl/>
        </w:rPr>
        <w:t xml:space="preserve">حسن المحاضرة ، للسيوطى </w:t>
      </w:r>
      <w:r>
        <w:rPr>
          <w:rtl/>
        </w:rPr>
        <w:t>(</w:t>
      </w:r>
      <w:r w:rsidRPr="008125C8">
        <w:rPr>
          <w:rtl/>
        </w:rPr>
        <w:t>ت 911 ه‍</w:t>
      </w:r>
      <w:r>
        <w:rPr>
          <w:rtl/>
        </w:rPr>
        <w:t>).</w:t>
      </w:r>
    </w:p>
    <w:p w:rsidR="0036165F" w:rsidRPr="008125C8" w:rsidRDefault="0036165F" w:rsidP="00606FC1">
      <w:pPr>
        <w:pStyle w:val="libFootnote"/>
        <w:rPr>
          <w:rtl/>
        </w:rPr>
      </w:pPr>
      <w:r w:rsidRPr="008125C8">
        <w:rPr>
          <w:rtl/>
        </w:rPr>
        <w:t>63</w:t>
      </w:r>
      <w:r>
        <w:rPr>
          <w:rtl/>
        </w:rPr>
        <w:t xml:space="preserve"> ـ </w:t>
      </w:r>
      <w:r w:rsidRPr="008125C8">
        <w:rPr>
          <w:rtl/>
        </w:rPr>
        <w:t>بغية الوعاة ، للسيوطى.</w:t>
      </w:r>
    </w:p>
    <w:p w:rsidR="0036165F" w:rsidRPr="008125C8" w:rsidRDefault="0036165F" w:rsidP="00606FC1">
      <w:pPr>
        <w:pStyle w:val="libFootnote"/>
        <w:rPr>
          <w:rtl/>
        </w:rPr>
      </w:pPr>
      <w:r w:rsidRPr="008125C8">
        <w:rPr>
          <w:rtl/>
        </w:rPr>
        <w:t>64</w:t>
      </w:r>
      <w:r>
        <w:rPr>
          <w:rtl/>
        </w:rPr>
        <w:t xml:space="preserve"> ـ </w:t>
      </w:r>
      <w:r w:rsidRPr="008125C8">
        <w:rPr>
          <w:rtl/>
        </w:rPr>
        <w:t xml:space="preserve">خلاصة تذهيب تهذيب الكمال ، للخزرجى </w:t>
      </w:r>
      <w:r>
        <w:rPr>
          <w:rtl/>
        </w:rPr>
        <w:t>(</w:t>
      </w:r>
      <w:r w:rsidRPr="008125C8">
        <w:rPr>
          <w:rtl/>
        </w:rPr>
        <w:t>ألّفه سنة 923 ه‍</w:t>
      </w:r>
      <w:r>
        <w:rPr>
          <w:rtl/>
        </w:rPr>
        <w:t>).</w:t>
      </w:r>
    </w:p>
    <w:p w:rsidR="0036165F" w:rsidRPr="008125C8" w:rsidRDefault="0036165F" w:rsidP="00606FC1">
      <w:pPr>
        <w:pStyle w:val="libFootnote"/>
        <w:rPr>
          <w:rtl/>
        </w:rPr>
      </w:pPr>
      <w:r w:rsidRPr="008125C8">
        <w:rPr>
          <w:rtl/>
        </w:rPr>
        <w:t>65</w:t>
      </w:r>
      <w:r>
        <w:rPr>
          <w:rtl/>
        </w:rPr>
        <w:t xml:space="preserve"> ـ </w:t>
      </w:r>
      <w:r w:rsidRPr="008125C8">
        <w:rPr>
          <w:rtl/>
        </w:rPr>
        <w:t xml:space="preserve">طبقات المفسرين للداودى </w:t>
      </w:r>
      <w:r>
        <w:rPr>
          <w:rtl/>
        </w:rPr>
        <w:t>(</w:t>
      </w:r>
      <w:r w:rsidRPr="008125C8">
        <w:rPr>
          <w:rtl/>
        </w:rPr>
        <w:t>ت 945 ه‍</w:t>
      </w:r>
      <w:r>
        <w:rPr>
          <w:rtl/>
        </w:rPr>
        <w:t>).</w:t>
      </w:r>
    </w:p>
    <w:p w:rsidR="0036165F" w:rsidRPr="008125C8" w:rsidRDefault="0036165F" w:rsidP="00606FC1">
      <w:pPr>
        <w:pStyle w:val="libFootnote"/>
        <w:rPr>
          <w:rtl/>
        </w:rPr>
      </w:pPr>
      <w:r w:rsidRPr="008125C8">
        <w:rPr>
          <w:rtl/>
        </w:rPr>
        <w:t>66</w:t>
      </w:r>
      <w:r>
        <w:rPr>
          <w:rtl/>
        </w:rPr>
        <w:t xml:space="preserve"> ـ (</w:t>
      </w:r>
      <w:r w:rsidRPr="008125C8">
        <w:rPr>
          <w:rtl/>
        </w:rPr>
        <w:t xml:space="preserve">الطبقات السنية للتميمى </w:t>
      </w:r>
      <w:r>
        <w:rPr>
          <w:rtl/>
        </w:rPr>
        <w:t>(</w:t>
      </w:r>
      <w:r w:rsidRPr="008125C8">
        <w:rPr>
          <w:rtl/>
        </w:rPr>
        <w:t>ت 1005 ه‍</w:t>
      </w:r>
      <w:r>
        <w:rPr>
          <w:rtl/>
        </w:rPr>
        <w:t>).</w:t>
      </w:r>
    </w:p>
    <w:p w:rsidR="0036165F" w:rsidRPr="008125C8" w:rsidRDefault="0036165F" w:rsidP="00606FC1">
      <w:pPr>
        <w:pStyle w:val="libFootnote"/>
        <w:rPr>
          <w:rtl/>
        </w:rPr>
      </w:pPr>
      <w:r w:rsidRPr="008125C8">
        <w:rPr>
          <w:rtl/>
        </w:rPr>
        <w:t>67</w:t>
      </w:r>
      <w:r>
        <w:rPr>
          <w:rtl/>
        </w:rPr>
        <w:t xml:space="preserve"> ـ </w:t>
      </w:r>
      <w:r w:rsidRPr="008125C8">
        <w:rPr>
          <w:rtl/>
        </w:rPr>
        <w:t xml:space="preserve">طبقات الشافعية ، لابن هداية الله الحسينى </w:t>
      </w:r>
      <w:r>
        <w:rPr>
          <w:rtl/>
        </w:rPr>
        <w:t>(</w:t>
      </w:r>
      <w:r w:rsidRPr="008125C8">
        <w:rPr>
          <w:rtl/>
        </w:rPr>
        <w:t>ت 1014 ه‍</w:t>
      </w:r>
      <w:r>
        <w:rPr>
          <w:rtl/>
        </w:rPr>
        <w:t>).</w:t>
      </w:r>
    </w:p>
    <w:p w:rsidR="0036165F" w:rsidRPr="008125C8" w:rsidRDefault="0036165F" w:rsidP="00606FC1">
      <w:pPr>
        <w:pStyle w:val="libFootnote"/>
        <w:rPr>
          <w:rtl/>
        </w:rPr>
      </w:pPr>
      <w:r w:rsidRPr="008125C8">
        <w:rPr>
          <w:rtl/>
        </w:rPr>
        <w:t>68</w:t>
      </w:r>
      <w:r>
        <w:rPr>
          <w:rtl/>
        </w:rPr>
        <w:t xml:space="preserve"> ـ </w:t>
      </w:r>
      <w:r w:rsidRPr="008125C8">
        <w:rPr>
          <w:rtl/>
        </w:rPr>
        <w:t xml:space="preserve">نفح الطّيب ، للمقرى </w:t>
      </w:r>
      <w:r>
        <w:rPr>
          <w:rtl/>
        </w:rPr>
        <w:t>(</w:t>
      </w:r>
      <w:r w:rsidRPr="008125C8">
        <w:rPr>
          <w:rtl/>
        </w:rPr>
        <w:t>ت 1041 ه‍</w:t>
      </w:r>
      <w:r>
        <w:rPr>
          <w:rtl/>
        </w:rPr>
        <w:t>).</w:t>
      </w:r>
    </w:p>
    <w:p w:rsidR="0036165F" w:rsidRPr="008125C8" w:rsidRDefault="0036165F" w:rsidP="00606FC1">
      <w:pPr>
        <w:pStyle w:val="libFootnote"/>
        <w:rPr>
          <w:rtl/>
        </w:rPr>
      </w:pPr>
      <w:r w:rsidRPr="008125C8">
        <w:rPr>
          <w:rtl/>
        </w:rPr>
        <w:t>69</w:t>
      </w:r>
      <w:r>
        <w:rPr>
          <w:rtl/>
        </w:rPr>
        <w:t xml:space="preserve"> ـ </w:t>
      </w:r>
      <w:r w:rsidRPr="008125C8">
        <w:rPr>
          <w:rtl/>
        </w:rPr>
        <w:t xml:space="preserve">شذرات الذهب ، لابن العماد الحنبلى </w:t>
      </w:r>
      <w:r>
        <w:rPr>
          <w:rtl/>
        </w:rPr>
        <w:t>(</w:t>
      </w:r>
      <w:r w:rsidRPr="008125C8">
        <w:rPr>
          <w:rtl/>
        </w:rPr>
        <w:t>ت 1089 ه‍</w:t>
      </w:r>
      <w:r>
        <w:rPr>
          <w:rtl/>
        </w:rPr>
        <w:t>).</w:t>
      </w:r>
    </w:p>
    <w:p w:rsidR="0036165F" w:rsidRPr="008125C8" w:rsidRDefault="0036165F" w:rsidP="00606FC1">
      <w:pPr>
        <w:pStyle w:val="libFootnote"/>
        <w:rPr>
          <w:rtl/>
        </w:rPr>
      </w:pPr>
      <w:r w:rsidRPr="008125C8">
        <w:rPr>
          <w:rtl/>
        </w:rPr>
        <w:t>70</w:t>
      </w:r>
      <w:r>
        <w:rPr>
          <w:rtl/>
        </w:rPr>
        <w:t xml:space="preserve"> ـ </w:t>
      </w:r>
      <w:r w:rsidRPr="008125C8">
        <w:rPr>
          <w:rtl/>
        </w:rPr>
        <w:t xml:space="preserve">تاج العروس للزبيدى </w:t>
      </w:r>
      <w:r>
        <w:rPr>
          <w:rtl/>
        </w:rPr>
        <w:t>(</w:t>
      </w:r>
      <w:r w:rsidRPr="008125C8">
        <w:rPr>
          <w:rtl/>
        </w:rPr>
        <w:t>ت 1205 ه‍</w:t>
      </w:r>
      <w:r>
        <w:rPr>
          <w:rtl/>
        </w:rPr>
        <w:t>).</w:t>
      </w:r>
    </w:p>
    <w:p w:rsidR="0036165F" w:rsidRPr="008125C8" w:rsidRDefault="0036165F" w:rsidP="0015452C">
      <w:pPr>
        <w:pStyle w:val="libFootnote0"/>
        <w:rPr>
          <w:rtl/>
        </w:rPr>
      </w:pPr>
      <w:r>
        <w:rPr>
          <w:rtl/>
        </w:rPr>
        <w:t>(</w:t>
      </w:r>
      <w:r w:rsidRPr="008125C8">
        <w:rPr>
          <w:rtl/>
        </w:rPr>
        <w:t xml:space="preserve">1) تجدر الإشارة إلى أنى رجعت فى تجميع مادة </w:t>
      </w:r>
      <w:r>
        <w:rPr>
          <w:rtl/>
        </w:rPr>
        <w:t>(</w:t>
      </w:r>
      <w:r w:rsidRPr="008125C8">
        <w:rPr>
          <w:rtl/>
        </w:rPr>
        <w:t>تاريخ الغرباء</w:t>
      </w:r>
      <w:r>
        <w:rPr>
          <w:rtl/>
        </w:rPr>
        <w:t>)</w:t>
      </w:r>
      <w:r w:rsidRPr="008125C8">
        <w:rPr>
          <w:rtl/>
        </w:rPr>
        <w:t xml:space="preserve"> ، لابن يونس إلى حوالى </w:t>
      </w:r>
      <w:r>
        <w:rPr>
          <w:rtl/>
        </w:rPr>
        <w:t>(</w:t>
      </w:r>
      <w:r w:rsidRPr="008125C8">
        <w:rPr>
          <w:rtl/>
        </w:rPr>
        <w:t>65 مصدرا مخطوطا ، ومطبوعا</w:t>
      </w:r>
      <w:r>
        <w:rPr>
          <w:rtl/>
        </w:rPr>
        <w:t>).</w:t>
      </w:r>
      <w:r w:rsidRPr="008125C8">
        <w:rPr>
          <w:rtl/>
        </w:rPr>
        <w:t xml:space="preserve"> ويلاحظ أن </w:t>
      </w:r>
      <w:r>
        <w:rPr>
          <w:rtl/>
        </w:rPr>
        <w:t>(</w:t>
      </w:r>
      <w:r w:rsidRPr="008125C8">
        <w:rPr>
          <w:rtl/>
        </w:rPr>
        <w:t>56 مصدرا</w:t>
      </w:r>
      <w:r>
        <w:rPr>
          <w:rtl/>
        </w:rPr>
        <w:t>)</w:t>
      </w:r>
      <w:r w:rsidRPr="008125C8">
        <w:rPr>
          <w:rtl/>
        </w:rPr>
        <w:t xml:space="preserve"> منها هى نفس مصادر </w:t>
      </w:r>
      <w:r>
        <w:rPr>
          <w:rtl/>
        </w:rPr>
        <w:t>(</w:t>
      </w:r>
      <w:r w:rsidRPr="008125C8">
        <w:rPr>
          <w:rtl/>
        </w:rPr>
        <w:t>تاريخ المصريين</w:t>
      </w:r>
      <w:r>
        <w:rPr>
          <w:rtl/>
        </w:rPr>
        <w:t>)</w:t>
      </w:r>
      <w:r w:rsidRPr="008125C8">
        <w:rPr>
          <w:rtl/>
        </w:rPr>
        <w:t xml:space="preserve"> المذكورة قبلا ، مع الوضع فى الاعتبار أن </w:t>
      </w:r>
      <w:r>
        <w:rPr>
          <w:rtl/>
        </w:rPr>
        <w:t>(</w:t>
      </w:r>
      <w:r w:rsidRPr="008125C8">
        <w:rPr>
          <w:rtl/>
        </w:rPr>
        <w:t>تكملة كتاب الصلة</w:t>
      </w:r>
      <w:r>
        <w:rPr>
          <w:rtl/>
        </w:rPr>
        <w:t>)</w:t>
      </w:r>
      <w:r w:rsidRPr="008125C8">
        <w:rPr>
          <w:rtl/>
        </w:rPr>
        <w:t xml:space="preserve"> لابن الأبار استخدم هنا فى </w:t>
      </w:r>
      <w:r>
        <w:rPr>
          <w:rtl/>
        </w:rPr>
        <w:t>(</w:t>
      </w:r>
      <w:r w:rsidRPr="008125C8">
        <w:rPr>
          <w:rtl/>
        </w:rPr>
        <w:t>تاريخ الغرباء</w:t>
      </w:r>
      <w:r>
        <w:rPr>
          <w:rtl/>
        </w:rPr>
        <w:t>)</w:t>
      </w:r>
      <w:r w:rsidRPr="008125C8">
        <w:rPr>
          <w:rtl/>
        </w:rPr>
        <w:t xml:space="preserve"> ، فى الجزء الخاص بطبعة مدريد</w:t>
      </w:r>
      <w:r>
        <w:rPr>
          <w:rtl/>
        </w:rPr>
        <w:t>).</w:t>
      </w:r>
      <w:r w:rsidRPr="008125C8">
        <w:rPr>
          <w:rtl/>
        </w:rPr>
        <w:t xml:space="preserve"> وهناك 14 مصدرا استخدمت فى </w:t>
      </w:r>
      <w:r>
        <w:rPr>
          <w:rtl/>
        </w:rPr>
        <w:t>(</w:t>
      </w:r>
      <w:r w:rsidRPr="008125C8">
        <w:rPr>
          <w:rtl/>
        </w:rPr>
        <w:t>تاريخ المصريين</w:t>
      </w:r>
      <w:r>
        <w:rPr>
          <w:rtl/>
        </w:rPr>
        <w:t>)</w:t>
      </w:r>
      <w:r w:rsidRPr="008125C8">
        <w:rPr>
          <w:rtl/>
        </w:rPr>
        <w:t xml:space="preserve"> لم تستخدم هنا ، وهى : </w:t>
      </w:r>
      <w:r>
        <w:rPr>
          <w:rtl/>
        </w:rPr>
        <w:t>(</w:t>
      </w:r>
      <w:r w:rsidRPr="008125C8">
        <w:rPr>
          <w:rtl/>
        </w:rPr>
        <w:t xml:space="preserve">الألقاب ، والاستيعاب ، وأسد الغابة ، </w:t>
      </w:r>
      <w:r>
        <w:rPr>
          <w:rtl/>
        </w:rPr>
        <w:t>(</w:t>
      </w:r>
      <w:r w:rsidRPr="008125C8">
        <w:rPr>
          <w:rtl/>
        </w:rPr>
        <w:t>ومخطوط الاستدراك على الإكمال</w:t>
      </w:r>
      <w:r>
        <w:rPr>
          <w:rtl/>
        </w:rPr>
        <w:t>)</w:t>
      </w:r>
      <w:r w:rsidRPr="008125C8">
        <w:rPr>
          <w:rtl/>
        </w:rPr>
        <w:t xml:space="preserve"> لابن نقطة ، وتجريد أسماء الصحابة ، وشرح صحيح مسلم ، وتفسير ابن كثير ، والطالع السعيد ، والوافى بالوفيات ، والكواكب السيارة ، وذيل الكاشف ، والتقريب ، وتوالى التأسيس ، والرحمة الغيثية</w:t>
      </w:r>
      <w:r>
        <w:rPr>
          <w:rtl/>
        </w:rPr>
        <w:t>).</w:t>
      </w:r>
      <w:r w:rsidRPr="008125C8">
        <w:rPr>
          <w:rtl/>
        </w:rPr>
        <w:t xml:space="preserve"> وأخيرا ، فهناك تسعة </w:t>
      </w:r>
      <w:r>
        <w:rPr>
          <w:rtl/>
        </w:rPr>
        <w:t>(</w:t>
      </w:r>
      <w:r w:rsidRPr="008125C8">
        <w:rPr>
          <w:rtl/>
        </w:rPr>
        <w:t xml:space="preserve">9) مصادر استجدت هنا فى </w:t>
      </w:r>
      <w:r>
        <w:rPr>
          <w:rtl/>
        </w:rPr>
        <w:t>(</w:t>
      </w:r>
      <w:r w:rsidRPr="008125C8">
        <w:rPr>
          <w:rtl/>
        </w:rPr>
        <w:t>تاريخ الغرباء</w:t>
      </w:r>
      <w:r>
        <w:rPr>
          <w:rtl/>
        </w:rPr>
        <w:t>)</w:t>
      </w:r>
      <w:r w:rsidRPr="008125C8">
        <w:rPr>
          <w:rtl/>
        </w:rPr>
        <w:t xml:space="preserve"> ، لم تستخدم</w:t>
      </w:r>
      <w:r>
        <w:rPr>
          <w:rtl/>
        </w:rPr>
        <w:t xml:space="preserve"> ـ </w:t>
      </w:r>
      <w:r w:rsidRPr="008125C8">
        <w:rPr>
          <w:rtl/>
        </w:rPr>
        <w:t>من قبل</w:t>
      </w:r>
      <w:r>
        <w:rPr>
          <w:rtl/>
        </w:rPr>
        <w:t xml:space="preserve"> ـ </w:t>
      </w:r>
      <w:r w:rsidRPr="008125C8">
        <w:rPr>
          <w:rtl/>
        </w:rPr>
        <w:t xml:space="preserve">فى تجميع </w:t>
      </w:r>
      <w:r>
        <w:rPr>
          <w:rtl/>
        </w:rPr>
        <w:t>(</w:t>
      </w:r>
      <w:r w:rsidRPr="008125C8">
        <w:rPr>
          <w:rtl/>
        </w:rPr>
        <w:t>تاريخ المصريين</w:t>
      </w:r>
      <w:r>
        <w:rPr>
          <w:rtl/>
        </w:rPr>
        <w:t>)</w:t>
      </w:r>
      <w:r w:rsidRPr="008125C8">
        <w:rPr>
          <w:rtl/>
        </w:rPr>
        <w:t xml:space="preserve"> ، وهى مرتبة تاريخيا كالآتى :</w:t>
      </w:r>
    </w:p>
    <w:p w:rsidR="0036165F" w:rsidRPr="008125C8" w:rsidRDefault="0036165F" w:rsidP="00606FC1">
      <w:pPr>
        <w:pStyle w:val="libFootnote"/>
        <w:rPr>
          <w:rtl/>
        </w:rPr>
      </w:pPr>
      <w:r w:rsidRPr="008125C8">
        <w:rPr>
          <w:rtl/>
        </w:rPr>
        <w:t>1</w:t>
      </w:r>
      <w:r>
        <w:rPr>
          <w:rtl/>
        </w:rPr>
        <w:t xml:space="preserve"> ـ (</w:t>
      </w:r>
      <w:r w:rsidRPr="008125C8">
        <w:rPr>
          <w:rtl/>
        </w:rPr>
        <w:t>الصلة</w:t>
      </w:r>
      <w:r>
        <w:rPr>
          <w:rtl/>
        </w:rPr>
        <w:t>)</w:t>
      </w:r>
      <w:r w:rsidRPr="008125C8">
        <w:rPr>
          <w:rtl/>
        </w:rPr>
        <w:t xml:space="preserve"> ، لابن بشكوال </w:t>
      </w:r>
      <w:r>
        <w:rPr>
          <w:rtl/>
        </w:rPr>
        <w:t>(</w:t>
      </w:r>
      <w:r w:rsidRPr="008125C8">
        <w:rPr>
          <w:rtl/>
        </w:rPr>
        <w:t>ت 578 ه‍</w:t>
      </w:r>
      <w:r>
        <w:rPr>
          <w:rtl/>
        </w:rPr>
        <w:t>).</w:t>
      </w:r>
    </w:p>
    <w:p w:rsidR="0036165F" w:rsidRPr="008125C8" w:rsidRDefault="0036165F" w:rsidP="00606FC1">
      <w:pPr>
        <w:pStyle w:val="libFootnote"/>
        <w:rPr>
          <w:rtl/>
        </w:rPr>
      </w:pPr>
      <w:r w:rsidRPr="008125C8">
        <w:rPr>
          <w:rtl/>
        </w:rPr>
        <w:t>2</w:t>
      </w:r>
      <w:r>
        <w:rPr>
          <w:rtl/>
        </w:rPr>
        <w:t xml:space="preserve"> ـ (</w:t>
      </w:r>
      <w:r w:rsidRPr="008125C8">
        <w:rPr>
          <w:rtl/>
        </w:rPr>
        <w:t>ذيل تاريخ بغداد</w:t>
      </w:r>
      <w:r>
        <w:rPr>
          <w:rtl/>
        </w:rPr>
        <w:t>)</w:t>
      </w:r>
      <w:r w:rsidRPr="008125C8">
        <w:rPr>
          <w:rtl/>
        </w:rPr>
        <w:t xml:space="preserve"> لابن النجار </w:t>
      </w:r>
      <w:r>
        <w:rPr>
          <w:rtl/>
        </w:rPr>
        <w:t>(</w:t>
      </w:r>
      <w:r w:rsidRPr="008125C8">
        <w:rPr>
          <w:rtl/>
        </w:rPr>
        <w:t>ت 643 ه‍</w:t>
      </w:r>
      <w:r>
        <w:rPr>
          <w:rtl/>
        </w:rPr>
        <w:t>).</w:t>
      </w:r>
    </w:p>
    <w:p w:rsidR="0036165F" w:rsidRPr="008125C8" w:rsidRDefault="0036165F" w:rsidP="00606FC1">
      <w:pPr>
        <w:pStyle w:val="libFootnote"/>
        <w:rPr>
          <w:rtl/>
        </w:rPr>
      </w:pPr>
      <w:r w:rsidRPr="008125C8">
        <w:rPr>
          <w:rtl/>
        </w:rPr>
        <w:t>3</w:t>
      </w:r>
      <w:r>
        <w:rPr>
          <w:rtl/>
        </w:rPr>
        <w:t xml:space="preserve"> ـ </w:t>
      </w:r>
      <w:r w:rsidRPr="008125C8">
        <w:rPr>
          <w:rtl/>
        </w:rPr>
        <w:t xml:space="preserve">مخطوط </w:t>
      </w:r>
      <w:r>
        <w:rPr>
          <w:rtl/>
        </w:rPr>
        <w:t>(</w:t>
      </w:r>
      <w:r w:rsidRPr="008125C8">
        <w:rPr>
          <w:rtl/>
        </w:rPr>
        <w:t>مرآة الزمان</w:t>
      </w:r>
      <w:r>
        <w:rPr>
          <w:rtl/>
        </w:rPr>
        <w:t>)</w:t>
      </w:r>
      <w:r w:rsidRPr="008125C8">
        <w:rPr>
          <w:rtl/>
        </w:rPr>
        <w:t xml:space="preserve"> ج 10 ، لسبط ابن الجوزى </w:t>
      </w:r>
      <w:r>
        <w:rPr>
          <w:rtl/>
        </w:rPr>
        <w:t>(</w:t>
      </w:r>
      <w:r w:rsidRPr="008125C8">
        <w:rPr>
          <w:rtl/>
        </w:rPr>
        <w:t>ت 654 ه‍</w:t>
      </w:r>
      <w:r>
        <w:rPr>
          <w:rtl/>
        </w:rPr>
        <w:t>).</w:t>
      </w:r>
    </w:p>
    <w:p w:rsidR="0036165F" w:rsidRPr="008125C8" w:rsidRDefault="0036165F" w:rsidP="00606FC1">
      <w:pPr>
        <w:pStyle w:val="libFootnote"/>
        <w:rPr>
          <w:rtl/>
        </w:rPr>
      </w:pPr>
      <w:r w:rsidRPr="008125C8">
        <w:rPr>
          <w:rtl/>
        </w:rPr>
        <w:t>4</w:t>
      </w:r>
      <w:r>
        <w:rPr>
          <w:rtl/>
        </w:rPr>
        <w:t xml:space="preserve"> ـ (</w:t>
      </w:r>
      <w:r w:rsidRPr="008125C8">
        <w:rPr>
          <w:rtl/>
        </w:rPr>
        <w:t>العبر</w:t>
      </w:r>
      <w:r>
        <w:rPr>
          <w:rtl/>
        </w:rPr>
        <w:t>)</w:t>
      </w:r>
      <w:r w:rsidRPr="008125C8">
        <w:rPr>
          <w:rtl/>
        </w:rPr>
        <w:t xml:space="preserve"> ، للذهبى </w:t>
      </w:r>
      <w:r>
        <w:rPr>
          <w:rtl/>
        </w:rPr>
        <w:t>(</w:t>
      </w:r>
      <w:r w:rsidRPr="008125C8">
        <w:rPr>
          <w:rtl/>
        </w:rPr>
        <w:t>ت 748 ه‍</w:t>
      </w:r>
      <w:r>
        <w:rPr>
          <w:rtl/>
        </w:rPr>
        <w:t>).</w:t>
      </w:r>
    </w:p>
    <w:p w:rsidR="0036165F" w:rsidRPr="008125C8" w:rsidRDefault="0036165F" w:rsidP="00606FC1">
      <w:pPr>
        <w:pStyle w:val="libFootnote"/>
        <w:rPr>
          <w:rtl/>
        </w:rPr>
      </w:pPr>
      <w:r w:rsidRPr="008125C8">
        <w:rPr>
          <w:rtl/>
        </w:rPr>
        <w:t>5</w:t>
      </w:r>
      <w:r>
        <w:rPr>
          <w:rtl/>
        </w:rPr>
        <w:t xml:space="preserve"> ـ (</w:t>
      </w:r>
      <w:r w:rsidRPr="008125C8">
        <w:rPr>
          <w:rtl/>
        </w:rPr>
        <w:t>المستفاد من ذيل تاريخ بغداد</w:t>
      </w:r>
      <w:r>
        <w:rPr>
          <w:rtl/>
        </w:rPr>
        <w:t>)</w:t>
      </w:r>
      <w:r w:rsidRPr="008125C8">
        <w:rPr>
          <w:rtl/>
        </w:rPr>
        <w:t xml:space="preserve"> ، لابن الدمياطى </w:t>
      </w:r>
      <w:r>
        <w:rPr>
          <w:rtl/>
        </w:rPr>
        <w:t>(</w:t>
      </w:r>
      <w:r w:rsidRPr="008125C8">
        <w:rPr>
          <w:rtl/>
        </w:rPr>
        <w:t>ت 749 ه‍</w:t>
      </w:r>
      <w:r>
        <w:rPr>
          <w:rtl/>
        </w:rPr>
        <w:t>).</w:t>
      </w:r>
    </w:p>
    <w:p w:rsidR="0036165F" w:rsidRPr="008125C8" w:rsidRDefault="0036165F" w:rsidP="00606FC1">
      <w:pPr>
        <w:pStyle w:val="libFootnote"/>
        <w:rPr>
          <w:rtl/>
        </w:rPr>
      </w:pPr>
      <w:r w:rsidRPr="008125C8">
        <w:rPr>
          <w:rtl/>
        </w:rPr>
        <w:t>6</w:t>
      </w:r>
      <w:r>
        <w:rPr>
          <w:rtl/>
        </w:rPr>
        <w:t xml:space="preserve"> ـ (</w:t>
      </w:r>
      <w:r w:rsidRPr="008125C8">
        <w:rPr>
          <w:rtl/>
        </w:rPr>
        <w:t>غاية النهاية فى طبقات القراء</w:t>
      </w:r>
      <w:r>
        <w:rPr>
          <w:rtl/>
        </w:rPr>
        <w:t>)</w:t>
      </w:r>
      <w:r w:rsidRPr="008125C8">
        <w:rPr>
          <w:rtl/>
        </w:rPr>
        <w:t xml:space="preserve"> لابن الجزرى </w:t>
      </w:r>
      <w:r>
        <w:rPr>
          <w:rtl/>
        </w:rPr>
        <w:t>(</w:t>
      </w:r>
      <w:r w:rsidRPr="008125C8">
        <w:rPr>
          <w:rtl/>
        </w:rPr>
        <w:t>ت 833 ه‍</w:t>
      </w:r>
      <w:r>
        <w:rPr>
          <w:rtl/>
        </w:rPr>
        <w:t>).</w:t>
      </w:r>
    </w:p>
    <w:p w:rsidR="0036165F" w:rsidRPr="008125C8" w:rsidRDefault="0036165F" w:rsidP="00606FC1">
      <w:pPr>
        <w:pStyle w:val="libFootnote"/>
        <w:rPr>
          <w:rtl/>
        </w:rPr>
      </w:pPr>
      <w:r w:rsidRPr="008125C8">
        <w:rPr>
          <w:rtl/>
        </w:rPr>
        <w:t>7</w:t>
      </w:r>
      <w:r>
        <w:rPr>
          <w:rtl/>
        </w:rPr>
        <w:t xml:space="preserve"> ـ </w:t>
      </w:r>
      <w:r w:rsidRPr="008125C8">
        <w:rPr>
          <w:rtl/>
        </w:rPr>
        <w:t xml:space="preserve">مخطوط </w:t>
      </w:r>
      <w:r>
        <w:rPr>
          <w:rtl/>
        </w:rPr>
        <w:t>(</w:t>
      </w:r>
      <w:r w:rsidRPr="008125C8">
        <w:rPr>
          <w:rtl/>
        </w:rPr>
        <w:t>طبقات النحاة واللغويين</w:t>
      </w:r>
      <w:r>
        <w:rPr>
          <w:rtl/>
        </w:rPr>
        <w:t>)</w:t>
      </w:r>
      <w:r w:rsidRPr="008125C8">
        <w:rPr>
          <w:rtl/>
        </w:rPr>
        <w:t xml:space="preserve"> ، لابن قاضى شهبة </w:t>
      </w:r>
      <w:r>
        <w:rPr>
          <w:rtl/>
        </w:rPr>
        <w:t>(</w:t>
      </w:r>
      <w:r w:rsidRPr="008125C8">
        <w:rPr>
          <w:rtl/>
        </w:rPr>
        <w:t>ت 851 ه‍</w:t>
      </w:r>
      <w:r>
        <w:rPr>
          <w:rtl/>
        </w:rPr>
        <w:t>).</w:t>
      </w:r>
    </w:p>
    <w:p w:rsidR="0036165F" w:rsidRPr="008125C8" w:rsidRDefault="0036165F" w:rsidP="00606FC1">
      <w:pPr>
        <w:pStyle w:val="libFootnote"/>
        <w:rPr>
          <w:rtl/>
        </w:rPr>
      </w:pPr>
      <w:r w:rsidRPr="008125C8">
        <w:rPr>
          <w:rtl/>
        </w:rPr>
        <w:t>8</w:t>
      </w:r>
      <w:r>
        <w:rPr>
          <w:rtl/>
        </w:rPr>
        <w:t xml:space="preserve"> ـ (</w:t>
      </w:r>
      <w:r w:rsidRPr="008125C8">
        <w:rPr>
          <w:rtl/>
        </w:rPr>
        <w:t>تاريخ الخلفاء</w:t>
      </w:r>
      <w:r>
        <w:rPr>
          <w:rtl/>
        </w:rPr>
        <w:t>)</w:t>
      </w:r>
      <w:r w:rsidRPr="008125C8">
        <w:rPr>
          <w:rtl/>
        </w:rPr>
        <w:t xml:space="preserve"> ، للسيوطى </w:t>
      </w:r>
      <w:r>
        <w:rPr>
          <w:rtl/>
        </w:rPr>
        <w:t>(</w:t>
      </w:r>
      <w:r w:rsidRPr="008125C8">
        <w:rPr>
          <w:rtl/>
        </w:rPr>
        <w:t>ت 911 ه‍</w:t>
      </w:r>
      <w:r>
        <w:rPr>
          <w:rtl/>
        </w:rPr>
        <w:t>).</w:t>
      </w:r>
    </w:p>
    <w:p w:rsidR="0036165F" w:rsidRPr="008125C8" w:rsidRDefault="0036165F" w:rsidP="00606FC1">
      <w:pPr>
        <w:pStyle w:val="libFootnote"/>
        <w:rPr>
          <w:rtl/>
        </w:rPr>
      </w:pPr>
      <w:r w:rsidRPr="008125C8">
        <w:rPr>
          <w:rtl/>
        </w:rPr>
        <w:t>9</w:t>
      </w:r>
      <w:r>
        <w:rPr>
          <w:rtl/>
        </w:rPr>
        <w:t xml:space="preserve"> ـ </w:t>
      </w:r>
      <w:r w:rsidRPr="008125C8">
        <w:rPr>
          <w:rtl/>
        </w:rPr>
        <w:t xml:space="preserve">مخطوط </w:t>
      </w:r>
      <w:r>
        <w:rPr>
          <w:rtl/>
        </w:rPr>
        <w:t>(</w:t>
      </w:r>
      <w:r w:rsidRPr="008125C8">
        <w:rPr>
          <w:rtl/>
        </w:rPr>
        <w:t>الطبقات السنية</w:t>
      </w:r>
      <w:r>
        <w:rPr>
          <w:rtl/>
        </w:rPr>
        <w:t>)</w:t>
      </w:r>
      <w:r w:rsidRPr="008125C8">
        <w:rPr>
          <w:rtl/>
        </w:rPr>
        <w:t xml:space="preserve"> ، للتميمى </w:t>
      </w:r>
      <w:r>
        <w:rPr>
          <w:rtl/>
        </w:rPr>
        <w:t>(</w:t>
      </w:r>
      <w:r w:rsidRPr="008125C8">
        <w:rPr>
          <w:rtl/>
        </w:rPr>
        <w:t>ت 1005 ه‍</w:t>
      </w:r>
      <w:r>
        <w:rPr>
          <w:rtl/>
        </w:rPr>
        <w:t>).</w:t>
      </w:r>
    </w:p>
    <w:p w:rsidR="0036165F" w:rsidRPr="008125C8" w:rsidRDefault="0036165F" w:rsidP="00791E39">
      <w:pPr>
        <w:pStyle w:val="libNormal"/>
        <w:rPr>
          <w:rtl/>
        </w:rPr>
      </w:pPr>
      <w:r>
        <w:rPr>
          <w:rtl/>
        </w:rPr>
        <w:br w:type="page"/>
      </w:r>
      <w:r w:rsidRPr="008125C8">
        <w:rPr>
          <w:rtl/>
        </w:rPr>
        <w:lastRenderedPageBreak/>
        <w:t>شملت هذه المصادر نوعيات عديدة من الكتب «كتب التاريخ المحلى ، والتاريخ العام ، وكتب التراجم والطبقات بكافة أنواعها «لمفسرين ، ومحدّثين ، وفقهاء ، ونحاة ولغويين ، وأعيان ، وأدباء» ، وكتب الخطط والجغرافية ، وتراجم الرجال ، والأنساب ، وضبط الأعلام ، وكتب اللغة ، والتفسير ، وشروح الحديث»</w:t>
      </w:r>
      <w:r>
        <w:rPr>
          <w:rtl/>
        </w:rPr>
        <w:t>.</w:t>
      </w:r>
    </w:p>
    <w:p w:rsidR="0036165F" w:rsidRPr="008125C8" w:rsidRDefault="0036165F" w:rsidP="00791E39">
      <w:pPr>
        <w:pStyle w:val="libNormal"/>
        <w:rPr>
          <w:rtl/>
        </w:rPr>
      </w:pPr>
      <w:r w:rsidRPr="008125C8">
        <w:rPr>
          <w:rtl/>
        </w:rPr>
        <w:t>وقد ساعد هذا الحشد الهائل من المصادر على تجميع قدر كبير من كتابى ابن يونس ، يتوافق مع ما وصفه الواصفون من أن «تاريخ المصريين كبير ، وتاريخ الغرباء صغير» ؛ إذ بلغ ما تم تجميعه من أولهما «1461 ترجمة» ، وثانيهما «703 ترجمة»</w:t>
      </w:r>
      <w:r>
        <w:rPr>
          <w:rtl/>
        </w:rPr>
        <w:t>.</w:t>
      </w:r>
      <w:r w:rsidRPr="008125C8">
        <w:rPr>
          <w:rtl/>
        </w:rPr>
        <w:t xml:space="preserve"> هذه التراجم الكثيرة ستعطينا فرصة نادرة لدراسة منهج مؤرخنا بشكل علمى ومنطقى ؛ لأنه كلما ازداد حجم الكتاب ، كان رصد ملامحه المنهجية أقرب إلى الصحة ، وأبعد عن التهويل والمبالغة ؛ لتواتر أسلوبه فى العرض ، وتكرار طريقته فى الصياغة ، مع تبيّن شخصية المؤلف ، واتضاح رؤاه.</w:t>
      </w:r>
    </w:p>
    <w:p w:rsidR="0036165F" w:rsidRPr="008125C8" w:rsidRDefault="0036165F" w:rsidP="00791E39">
      <w:pPr>
        <w:pStyle w:val="libNormal"/>
        <w:rPr>
          <w:rtl/>
        </w:rPr>
      </w:pPr>
      <w:r w:rsidRPr="008125C8">
        <w:rPr>
          <w:rtl/>
        </w:rPr>
        <w:t>ورغم كل ما تم تجميعه</w:t>
      </w:r>
      <w:r>
        <w:rPr>
          <w:rtl/>
        </w:rPr>
        <w:t xml:space="preserve"> ـ </w:t>
      </w:r>
      <w:r w:rsidRPr="008125C8">
        <w:rPr>
          <w:rtl/>
        </w:rPr>
        <w:t>وهو غزير غزير</w:t>
      </w:r>
      <w:r>
        <w:rPr>
          <w:rtl/>
        </w:rPr>
        <w:t xml:space="preserve"> ـ </w:t>
      </w:r>
      <w:r w:rsidRPr="008125C8">
        <w:rPr>
          <w:rtl/>
        </w:rPr>
        <w:t>إلا أننى لا أستطيع أن أزعم</w:t>
      </w:r>
      <w:r>
        <w:rPr>
          <w:rtl/>
        </w:rPr>
        <w:t xml:space="preserve"> ـ </w:t>
      </w:r>
      <w:r w:rsidRPr="008125C8">
        <w:rPr>
          <w:rtl/>
        </w:rPr>
        <w:t>ولو مجرد الزعم</w:t>
      </w:r>
      <w:r>
        <w:rPr>
          <w:rtl/>
        </w:rPr>
        <w:t xml:space="preserve"> ـ </w:t>
      </w:r>
      <w:r w:rsidRPr="008125C8">
        <w:rPr>
          <w:rtl/>
        </w:rPr>
        <w:t>أننى جمعت هذين الكتابين المفقودين ، بل لا أتجاسر على القول بأننى جمعت معظم الكتابين ، وإنما ما تم هو تجميع ما تيسر من بقايا</w:t>
      </w:r>
      <w:r>
        <w:rPr>
          <w:rtl/>
        </w:rPr>
        <w:t xml:space="preserve"> ـ </w:t>
      </w:r>
      <w:r w:rsidRPr="008125C8">
        <w:rPr>
          <w:rtl/>
        </w:rPr>
        <w:t>لا كل بقايا</w:t>
      </w:r>
      <w:r>
        <w:rPr>
          <w:rtl/>
        </w:rPr>
        <w:t xml:space="preserve"> ـ </w:t>
      </w:r>
      <w:r w:rsidRPr="008125C8">
        <w:rPr>
          <w:rtl/>
        </w:rPr>
        <w:t>هذين التاريخين.</w:t>
      </w:r>
    </w:p>
    <w:p w:rsidR="0036165F" w:rsidRPr="008125C8" w:rsidRDefault="0036165F" w:rsidP="00791E39">
      <w:pPr>
        <w:pStyle w:val="libNormal"/>
        <w:rPr>
          <w:rtl/>
        </w:rPr>
      </w:pPr>
      <w:r w:rsidRPr="008125C8">
        <w:rPr>
          <w:rtl/>
        </w:rPr>
        <w:t>لا أقول ذلك على سبيل التواضع</w:t>
      </w:r>
      <w:r>
        <w:rPr>
          <w:rtl/>
        </w:rPr>
        <w:t xml:space="preserve"> ـ </w:t>
      </w:r>
      <w:r w:rsidRPr="008125C8">
        <w:rPr>
          <w:rtl/>
        </w:rPr>
        <w:t>على أنه خلق محمود غير مذموم</w:t>
      </w:r>
      <w:r>
        <w:rPr>
          <w:rtl/>
        </w:rPr>
        <w:t xml:space="preserve"> ـ </w:t>
      </w:r>
      <w:r w:rsidRPr="008125C8">
        <w:rPr>
          <w:rtl/>
        </w:rPr>
        <w:t>بل على سبيل تقرير الحقيقة والواقع ؛ وذلك لعدة أسباب ، منها :</w:t>
      </w:r>
    </w:p>
    <w:p w:rsidR="0036165F" w:rsidRPr="008125C8" w:rsidRDefault="0036165F" w:rsidP="00791E39">
      <w:pPr>
        <w:pStyle w:val="libNormal"/>
        <w:rPr>
          <w:rtl/>
        </w:rPr>
      </w:pPr>
      <w:r w:rsidRPr="008125C8">
        <w:rPr>
          <w:rtl/>
        </w:rPr>
        <w:t>1</w:t>
      </w:r>
      <w:r>
        <w:rPr>
          <w:rtl/>
        </w:rPr>
        <w:t xml:space="preserve"> ـ </w:t>
      </w:r>
      <w:r w:rsidRPr="008125C8">
        <w:rPr>
          <w:rtl/>
        </w:rPr>
        <w:t>أن الإحاطة بكافة نصوص وتراجم هذين المؤلّفين أمر غير ممكن ؛ لأنه ليس فى مقدور بشر من جهة ، ولأن الباحث قد يكون فاته بعض المصادر</w:t>
      </w:r>
      <w:r>
        <w:rPr>
          <w:rtl/>
        </w:rPr>
        <w:t xml:space="preserve"> ـ </w:t>
      </w:r>
      <w:r w:rsidRPr="008125C8">
        <w:rPr>
          <w:rtl/>
        </w:rPr>
        <w:t>خاصة المخطوطة</w:t>
      </w:r>
      <w:r>
        <w:rPr>
          <w:rtl/>
        </w:rPr>
        <w:t xml:space="preserve"> ـ </w:t>
      </w:r>
      <w:r w:rsidRPr="008125C8">
        <w:rPr>
          <w:rtl/>
        </w:rPr>
        <w:t>التى تحوى مادة لابن يونس من جهة أخرى.</w:t>
      </w:r>
    </w:p>
    <w:p w:rsidR="0036165F" w:rsidRPr="008125C8" w:rsidRDefault="0036165F" w:rsidP="00791E39">
      <w:pPr>
        <w:pStyle w:val="libNormal"/>
        <w:rPr>
          <w:rtl/>
        </w:rPr>
      </w:pPr>
      <w:r w:rsidRPr="008125C8">
        <w:rPr>
          <w:rtl/>
        </w:rPr>
        <w:t>2</w:t>
      </w:r>
      <w:r>
        <w:rPr>
          <w:rtl/>
        </w:rPr>
        <w:t xml:space="preserve"> ـ </w:t>
      </w:r>
      <w:r w:rsidRPr="008125C8">
        <w:rPr>
          <w:rtl/>
        </w:rPr>
        <w:t>أن هذا العمل التجميعى ممتد ومتواصل ، ومرتبط بظهور مخطوطات جديدة فى المستقبل ، بها مزيد من مادة هذين الكتابين.</w:t>
      </w:r>
    </w:p>
    <w:p w:rsidR="0036165F" w:rsidRPr="008125C8" w:rsidRDefault="0036165F" w:rsidP="00791E39">
      <w:pPr>
        <w:pStyle w:val="libNormal"/>
        <w:rPr>
          <w:rtl/>
        </w:rPr>
      </w:pPr>
      <w:r w:rsidRPr="008125C8">
        <w:rPr>
          <w:rtl/>
        </w:rPr>
        <w:t>3</w:t>
      </w:r>
      <w:r>
        <w:rPr>
          <w:rtl/>
        </w:rPr>
        <w:t xml:space="preserve"> ـ </w:t>
      </w:r>
      <w:r w:rsidRPr="008125C8">
        <w:rPr>
          <w:rtl/>
        </w:rPr>
        <w:t>أن هناك نصوصا كثيرة موجودة بين أيدينا الآن ، لكن أصحابها لم يصرحوا بنسبتها إلى مصادرها ، ويغلب على الظن أنها لمؤرخنا «ابن يونس» ؛ لوجود قرائن موضوعية ، وأسلوبية تشير إلى ذلك ، لكن عدم وجود نظائر لها فى مصادر أخرى ، تصرح بنسبتها إلى مؤرخنا ، جعلنا نتردد فى نسبتها إليه ، واعتبارها له. فلننتظر</w:t>
      </w:r>
      <w:r>
        <w:rPr>
          <w:rtl/>
        </w:rPr>
        <w:t xml:space="preserve"> ـ </w:t>
      </w:r>
      <w:r w:rsidRPr="008125C8">
        <w:rPr>
          <w:rtl/>
        </w:rPr>
        <w:t>إذا</w:t>
      </w:r>
      <w:r>
        <w:rPr>
          <w:rtl/>
        </w:rPr>
        <w:t xml:space="preserve"> ـ </w:t>
      </w:r>
      <w:r w:rsidRPr="008125C8">
        <w:rPr>
          <w:rtl/>
        </w:rPr>
        <w:t>ظهور مخطوطات جديدة ، تؤكد هذا الظن وترجحه ، أو تنفيه وتصرفه.</w:t>
      </w:r>
    </w:p>
    <w:p w:rsidR="0036165F" w:rsidRPr="008125C8" w:rsidRDefault="0036165F" w:rsidP="00791E39">
      <w:pPr>
        <w:pStyle w:val="libNormal"/>
        <w:rPr>
          <w:rtl/>
        </w:rPr>
      </w:pPr>
      <w:r w:rsidRPr="008125C8">
        <w:rPr>
          <w:rtl/>
        </w:rPr>
        <w:t>ب</w:t>
      </w:r>
      <w:r>
        <w:rPr>
          <w:rtl/>
        </w:rPr>
        <w:t xml:space="preserve"> ـ </w:t>
      </w:r>
      <w:r w:rsidRPr="008125C8">
        <w:rPr>
          <w:rtl/>
        </w:rPr>
        <w:t>الدقة والصبر فى تجميع أجزاء الترجمة الواحدة ، واضعين كل جزئية بجوار</w:t>
      </w:r>
    </w:p>
    <w:p w:rsidR="0036165F" w:rsidRPr="008125C8" w:rsidRDefault="0036165F" w:rsidP="00883D27">
      <w:pPr>
        <w:pStyle w:val="libNormal0"/>
        <w:rPr>
          <w:rtl/>
        </w:rPr>
      </w:pPr>
      <w:r>
        <w:rPr>
          <w:rtl/>
        </w:rPr>
        <w:br w:type="page"/>
      </w:r>
      <w:r w:rsidRPr="008125C8">
        <w:rPr>
          <w:rtl/>
        </w:rPr>
        <w:lastRenderedPageBreak/>
        <w:t>الأخرى ، مرتبين إياها وفق المنهج العام لمؤرخنا ؛ حتى تستقيم على أفضل صورة ممكنة.</w:t>
      </w:r>
    </w:p>
    <w:p w:rsidR="0036165F" w:rsidRPr="008125C8" w:rsidRDefault="0036165F" w:rsidP="00791E39">
      <w:pPr>
        <w:pStyle w:val="libNormal"/>
        <w:rPr>
          <w:rtl/>
        </w:rPr>
      </w:pPr>
      <w:r w:rsidRPr="008125C8">
        <w:rPr>
          <w:rtl/>
        </w:rPr>
        <w:t>ج</w:t>
      </w:r>
      <w:r>
        <w:rPr>
          <w:rtl/>
        </w:rPr>
        <w:t xml:space="preserve"> ـ </w:t>
      </w:r>
      <w:r w:rsidRPr="008125C8">
        <w:rPr>
          <w:rtl/>
        </w:rPr>
        <w:t>عند وجود تراجم بها مادة سطحية ، وندرة فى المعلومات ، فإننا نطرق كل السبل ، التى من شأنها الحصول على ما يكملها ويتمها من المصادر الأخرى التى تنسب ذلك إلى مؤرخنا. فإن لم ننجح فى ذلك ، فنحن أمام أحد أمرين : إما أن الندرة</w:t>
      </w:r>
      <w:r>
        <w:rPr>
          <w:rtl/>
        </w:rPr>
        <w:t xml:space="preserve"> ـ </w:t>
      </w:r>
      <w:r w:rsidRPr="008125C8">
        <w:rPr>
          <w:rtl/>
        </w:rPr>
        <w:t>أساسا</w:t>
      </w:r>
      <w:r>
        <w:rPr>
          <w:rtl/>
        </w:rPr>
        <w:t xml:space="preserve"> ـ </w:t>
      </w:r>
      <w:r w:rsidRPr="008125C8">
        <w:rPr>
          <w:rtl/>
        </w:rPr>
        <w:t>من مؤرخنا «ابن يونس» ، فنبقى عليها كما هى ، ونذكر فى الهامش أنه لا تفاصيل فى المصادر الأخرى تتمها ، أو نجد مزيدا من المعلومات بها غير منسوبة إلى مؤرخنا ، فنثبتها فى الحاشية ؛ جبرا للنقص ، وتعويضا عن القصور اللاحق بالترجمة المذكورة فى المتن.</w:t>
      </w:r>
    </w:p>
    <w:p w:rsidR="0036165F" w:rsidRPr="008125C8" w:rsidRDefault="0036165F" w:rsidP="00CF05AF">
      <w:pPr>
        <w:pStyle w:val="libBold1"/>
        <w:rPr>
          <w:rtl/>
        </w:rPr>
      </w:pPr>
      <w:r w:rsidRPr="008125C8">
        <w:rPr>
          <w:rtl/>
        </w:rPr>
        <w:t>الصعوبة الثانية :</w:t>
      </w:r>
    </w:p>
    <w:p w:rsidR="0036165F" w:rsidRPr="008125C8" w:rsidRDefault="0036165F" w:rsidP="00791E39">
      <w:pPr>
        <w:pStyle w:val="libNormal"/>
        <w:rPr>
          <w:rtl/>
        </w:rPr>
      </w:pPr>
      <w:r w:rsidRPr="008125C8">
        <w:rPr>
          <w:rtl/>
        </w:rPr>
        <w:t>عدم معرفتنا بالضبط</w:t>
      </w:r>
      <w:r>
        <w:rPr>
          <w:rtl/>
        </w:rPr>
        <w:t xml:space="preserve"> ـ </w:t>
      </w:r>
      <w:r w:rsidRPr="008125C8">
        <w:rPr>
          <w:rtl/>
        </w:rPr>
        <w:t>وللوهلة الأولى</w:t>
      </w:r>
      <w:r>
        <w:rPr>
          <w:rtl/>
        </w:rPr>
        <w:t xml:space="preserve"> ـ </w:t>
      </w:r>
      <w:r w:rsidRPr="008125C8">
        <w:rPr>
          <w:rtl/>
        </w:rPr>
        <w:t xml:space="preserve">مفهوم «المصريين» ، </w:t>
      </w:r>
      <w:r>
        <w:rPr>
          <w:rtl/>
        </w:rPr>
        <w:t>و «</w:t>
      </w:r>
      <w:r w:rsidRPr="008125C8">
        <w:rPr>
          <w:rtl/>
        </w:rPr>
        <w:t>الغرباء» فى عرف مؤرخنا «ابن يونس» ، وعلى أى أساس سنقوم بوضع بعض التراجم فى بقايا كتاب «تاريخ المصريين» ، وعلى أى أساس آخر نضع التراجم الأخرى فى بقايا «تاريخ الغرباء»</w:t>
      </w:r>
      <w:r>
        <w:rPr>
          <w:rtl/>
        </w:rPr>
        <w:t>.</w:t>
      </w:r>
    </w:p>
    <w:p w:rsidR="0036165F" w:rsidRPr="008125C8" w:rsidRDefault="0036165F" w:rsidP="00CF05AF">
      <w:pPr>
        <w:pStyle w:val="libBold1"/>
        <w:rPr>
          <w:rtl/>
        </w:rPr>
      </w:pPr>
      <w:r w:rsidRPr="008125C8">
        <w:rPr>
          <w:rtl/>
        </w:rPr>
        <w:t>كيفية مواجهتها :</w:t>
      </w:r>
    </w:p>
    <w:p w:rsidR="0036165F" w:rsidRPr="008125C8" w:rsidRDefault="0036165F" w:rsidP="00791E39">
      <w:pPr>
        <w:pStyle w:val="libNormal"/>
        <w:rPr>
          <w:rtl/>
        </w:rPr>
      </w:pPr>
      <w:r w:rsidRPr="008125C8">
        <w:rPr>
          <w:rtl/>
        </w:rPr>
        <w:t>لا ريب أن عدم عثورنا على مقدمة كتابى ابن يونس</w:t>
      </w:r>
      <w:r>
        <w:rPr>
          <w:rtl/>
        </w:rPr>
        <w:t xml:space="preserve"> ـ </w:t>
      </w:r>
      <w:r w:rsidRPr="008125C8">
        <w:rPr>
          <w:rtl/>
        </w:rPr>
        <w:t>إذا كانت لهما مقدمة فى الأصل</w:t>
      </w:r>
      <w:r>
        <w:rPr>
          <w:rtl/>
        </w:rPr>
        <w:t xml:space="preserve"> ـ </w:t>
      </w:r>
      <w:r w:rsidRPr="008125C8">
        <w:rPr>
          <w:rtl/>
        </w:rPr>
        <w:t>التى يشرح فيها مؤرخنا هذه المفاهيم ، عقّد هذه المشكلة ، وجعلها من الصعوبة بمكان ، ولو وجد هذا التوضيح لأراحنا من هذا العناء. ويضاف</w:t>
      </w:r>
      <w:r>
        <w:rPr>
          <w:rtl/>
        </w:rPr>
        <w:t xml:space="preserve"> ـ </w:t>
      </w:r>
      <w:r w:rsidRPr="008125C8">
        <w:rPr>
          <w:rtl/>
        </w:rPr>
        <w:t>إلى ذلك</w:t>
      </w:r>
      <w:r>
        <w:rPr>
          <w:rtl/>
        </w:rPr>
        <w:t xml:space="preserve"> ـ </w:t>
      </w:r>
      <w:r w:rsidRPr="008125C8">
        <w:rPr>
          <w:rtl/>
        </w:rPr>
        <w:t>أن بعض المصادر كانت تكتفى بذكر ابن يونس عند الاقتباس منه ، دون أن تذكر اسم الكتاب الذي اقتبست منه ، وقد تذكر له أسماء متعددة مختلطة متداخلة ، أو مختصرة موهمة</w:t>
      </w:r>
      <w:r>
        <w:rPr>
          <w:rtl/>
        </w:rPr>
        <w:t xml:space="preserve"> ـ </w:t>
      </w:r>
      <w:r w:rsidRPr="008125C8">
        <w:rPr>
          <w:rtl/>
        </w:rPr>
        <w:t xml:space="preserve">على نحو ما رأينا ذلك من قبل </w:t>
      </w:r>
      <w:r w:rsidRPr="0015452C">
        <w:rPr>
          <w:rStyle w:val="libFootnotenumChar"/>
          <w:rtl/>
        </w:rPr>
        <w:t>(1)</w:t>
      </w:r>
      <w:r>
        <w:rPr>
          <w:rtl/>
        </w:rPr>
        <w:t xml:space="preserve"> ـ </w:t>
      </w:r>
      <w:r w:rsidRPr="008125C8">
        <w:rPr>
          <w:rtl/>
        </w:rPr>
        <w:t>مما يجعلنا فى حاجة ماسّة إلى بذل الجهد الأكبر للتمييز بين المصريين والغرباء ، وذلك كما يلى :</w:t>
      </w:r>
    </w:p>
    <w:p w:rsidR="0036165F" w:rsidRPr="008125C8" w:rsidRDefault="0036165F" w:rsidP="00791E39">
      <w:pPr>
        <w:pStyle w:val="libNormal"/>
        <w:rPr>
          <w:rtl/>
        </w:rPr>
      </w:pPr>
      <w:r>
        <w:rPr>
          <w:rtl/>
        </w:rPr>
        <w:t xml:space="preserve">أ ـ </w:t>
      </w:r>
      <w:r w:rsidRPr="008125C8">
        <w:rPr>
          <w:rtl/>
        </w:rPr>
        <w:t xml:space="preserve">تتبع تراجم الكتابين بعد تجميعها مع الاستعانة بالمصادر الدقيقة ، التى تنسب النص إلى مصدره المنقول عنه ؛ حتى نضع مفهوم «المصريين» ، </w:t>
      </w:r>
      <w:r>
        <w:rPr>
          <w:rtl/>
        </w:rPr>
        <w:t>و «</w:t>
      </w:r>
      <w:r w:rsidRPr="008125C8">
        <w:rPr>
          <w:rtl/>
        </w:rPr>
        <w:t xml:space="preserve">الغرباء» على ضوء مجموع التراجم ككل </w:t>
      </w:r>
      <w:r w:rsidRPr="0015452C">
        <w:rPr>
          <w:rStyle w:val="libFootnotenumChar"/>
          <w:rtl/>
        </w:rPr>
        <w:t>(2)</w:t>
      </w:r>
      <w:r>
        <w:rPr>
          <w:rtl/>
        </w:rPr>
        <w:t>.</w:t>
      </w:r>
    </w:p>
    <w:p w:rsidR="0036165F" w:rsidRPr="008125C8" w:rsidRDefault="0036165F" w:rsidP="00AB1DDF">
      <w:pPr>
        <w:pStyle w:val="libLine"/>
        <w:rPr>
          <w:rtl/>
        </w:rPr>
      </w:pPr>
      <w:r w:rsidRPr="008125C8">
        <w:rPr>
          <w:rtl/>
        </w:rPr>
        <w:t>__________________</w:t>
      </w:r>
    </w:p>
    <w:p w:rsidR="0036165F" w:rsidRPr="008125C8" w:rsidRDefault="0036165F" w:rsidP="0015452C">
      <w:pPr>
        <w:pStyle w:val="libFootnote0"/>
        <w:rPr>
          <w:rtl/>
        </w:rPr>
      </w:pPr>
      <w:r>
        <w:rPr>
          <w:rtl/>
        </w:rPr>
        <w:t>(</w:t>
      </w:r>
      <w:r w:rsidRPr="008125C8">
        <w:rPr>
          <w:rtl/>
        </w:rPr>
        <w:t xml:space="preserve">1) راجع بخصوص عناوين </w:t>
      </w:r>
      <w:r>
        <w:rPr>
          <w:rtl/>
        </w:rPr>
        <w:t>(</w:t>
      </w:r>
      <w:r w:rsidRPr="008125C8">
        <w:rPr>
          <w:rtl/>
        </w:rPr>
        <w:t>تاريخ المصريين</w:t>
      </w:r>
      <w:r>
        <w:rPr>
          <w:rtl/>
        </w:rPr>
        <w:t>)</w:t>
      </w:r>
      <w:r w:rsidRPr="008125C8">
        <w:rPr>
          <w:rtl/>
        </w:rPr>
        <w:t xml:space="preserve"> ص 308</w:t>
      </w:r>
      <w:r>
        <w:rPr>
          <w:rtl/>
        </w:rPr>
        <w:t xml:space="preserve"> ـ </w:t>
      </w:r>
      <w:r w:rsidRPr="008125C8">
        <w:rPr>
          <w:rtl/>
        </w:rPr>
        <w:t xml:space="preserve">310 ، وبخصوص عناوين </w:t>
      </w:r>
      <w:r>
        <w:rPr>
          <w:rtl/>
        </w:rPr>
        <w:t>(</w:t>
      </w:r>
      <w:r w:rsidRPr="008125C8">
        <w:rPr>
          <w:rtl/>
        </w:rPr>
        <w:t>تاريخ الغرباء</w:t>
      </w:r>
      <w:r>
        <w:rPr>
          <w:rtl/>
        </w:rPr>
        <w:t>)</w:t>
      </w:r>
      <w:r w:rsidRPr="008125C8">
        <w:rPr>
          <w:rtl/>
        </w:rPr>
        <w:t xml:space="preserve"> ص 313</w:t>
      </w:r>
      <w:r>
        <w:rPr>
          <w:rtl/>
        </w:rPr>
        <w:t xml:space="preserve"> ـ </w:t>
      </w:r>
      <w:r w:rsidRPr="008125C8">
        <w:rPr>
          <w:rtl/>
        </w:rPr>
        <w:t xml:space="preserve">314 </w:t>
      </w:r>
      <w:r>
        <w:rPr>
          <w:rtl/>
        </w:rPr>
        <w:t>(</w:t>
      </w:r>
      <w:r w:rsidRPr="008125C8">
        <w:rPr>
          <w:rtl/>
        </w:rPr>
        <w:t>من هذه الدراسة</w:t>
      </w:r>
      <w:r>
        <w:rPr>
          <w:rtl/>
        </w:rPr>
        <w:t>).</w:t>
      </w:r>
    </w:p>
    <w:p w:rsidR="0036165F" w:rsidRPr="008125C8" w:rsidRDefault="0036165F" w:rsidP="0015452C">
      <w:pPr>
        <w:pStyle w:val="libFootnote0"/>
        <w:rPr>
          <w:rtl/>
        </w:rPr>
      </w:pPr>
      <w:r>
        <w:rPr>
          <w:rtl/>
        </w:rPr>
        <w:t>(</w:t>
      </w:r>
      <w:r w:rsidRPr="008125C8">
        <w:rPr>
          <w:rtl/>
        </w:rPr>
        <w:t xml:space="preserve">2) راجع ما ذكرته قبلا عن </w:t>
      </w:r>
      <w:r>
        <w:rPr>
          <w:rtl/>
        </w:rPr>
        <w:t>(</w:t>
      </w:r>
      <w:r w:rsidRPr="008125C8">
        <w:rPr>
          <w:rtl/>
        </w:rPr>
        <w:t>موضوع تاريخ المصريين</w:t>
      </w:r>
      <w:r>
        <w:rPr>
          <w:rtl/>
        </w:rPr>
        <w:t>)</w:t>
      </w:r>
      <w:r w:rsidRPr="008125C8">
        <w:rPr>
          <w:rtl/>
        </w:rPr>
        <w:t xml:space="preserve"> ص 311</w:t>
      </w:r>
      <w:r>
        <w:rPr>
          <w:rtl/>
        </w:rPr>
        <w:t xml:space="preserve"> ـ </w:t>
      </w:r>
      <w:r w:rsidRPr="008125C8">
        <w:rPr>
          <w:rtl/>
        </w:rPr>
        <w:t xml:space="preserve">312 ، وما أوردته عن موضوع </w:t>
      </w:r>
      <w:r>
        <w:rPr>
          <w:rtl/>
        </w:rPr>
        <w:t>(</w:t>
      </w:r>
      <w:r w:rsidRPr="008125C8">
        <w:rPr>
          <w:rtl/>
        </w:rPr>
        <w:t>تاريخ الغرباء</w:t>
      </w:r>
      <w:r>
        <w:rPr>
          <w:rtl/>
        </w:rPr>
        <w:t>)</w:t>
      </w:r>
      <w:r w:rsidRPr="008125C8">
        <w:rPr>
          <w:rtl/>
        </w:rPr>
        <w:t xml:space="preserve"> ص 315</w:t>
      </w:r>
      <w:r>
        <w:rPr>
          <w:rtl/>
        </w:rPr>
        <w:t xml:space="preserve"> ـ </w:t>
      </w:r>
      <w:r w:rsidRPr="008125C8">
        <w:rPr>
          <w:rtl/>
        </w:rPr>
        <w:t xml:space="preserve">316 </w:t>
      </w:r>
      <w:r>
        <w:rPr>
          <w:rtl/>
        </w:rPr>
        <w:t>(</w:t>
      </w:r>
      <w:r w:rsidRPr="008125C8">
        <w:rPr>
          <w:rtl/>
        </w:rPr>
        <w:t>من هذه الدراسة</w:t>
      </w:r>
      <w:r>
        <w:rPr>
          <w:rtl/>
        </w:rPr>
        <w:t>).</w:t>
      </w:r>
    </w:p>
    <w:p w:rsidR="0036165F" w:rsidRPr="008125C8" w:rsidRDefault="0036165F" w:rsidP="00791E39">
      <w:pPr>
        <w:pStyle w:val="libNormal"/>
        <w:rPr>
          <w:rtl/>
        </w:rPr>
      </w:pPr>
      <w:r>
        <w:rPr>
          <w:rtl/>
        </w:rPr>
        <w:br w:type="page"/>
      </w:r>
      <w:r w:rsidRPr="008125C8">
        <w:rPr>
          <w:rtl/>
        </w:rPr>
        <w:lastRenderedPageBreak/>
        <w:t>ب</w:t>
      </w:r>
      <w:r>
        <w:rPr>
          <w:rtl/>
        </w:rPr>
        <w:t xml:space="preserve"> ـ </w:t>
      </w:r>
      <w:r w:rsidRPr="008125C8">
        <w:rPr>
          <w:rtl/>
        </w:rPr>
        <w:t xml:space="preserve">إذا لم نجد من القرائن والأدلة ما يقطع بمكان الترجمة بالضبط «فى المصريين» ، أو «فى الغرباء» ، فإننا نضطر إلى تغليب الظن </w:t>
      </w:r>
      <w:r w:rsidRPr="0015452C">
        <w:rPr>
          <w:rStyle w:val="libFootnotenumChar"/>
          <w:rtl/>
        </w:rPr>
        <w:t>(1)</w:t>
      </w:r>
      <w:r w:rsidRPr="008125C8">
        <w:rPr>
          <w:rtl/>
        </w:rPr>
        <w:t xml:space="preserve"> ، حتى يظهر من النصوص</w:t>
      </w:r>
      <w:r>
        <w:rPr>
          <w:rtl/>
        </w:rPr>
        <w:t xml:space="preserve"> ـ </w:t>
      </w:r>
      <w:r w:rsidRPr="008125C8">
        <w:rPr>
          <w:rtl/>
        </w:rPr>
        <w:t>مستقبلا</w:t>
      </w:r>
      <w:r>
        <w:rPr>
          <w:rtl/>
        </w:rPr>
        <w:t xml:space="preserve"> ـ </w:t>
      </w:r>
      <w:r w:rsidRPr="008125C8">
        <w:rPr>
          <w:rtl/>
        </w:rPr>
        <w:t>ما يؤكد ذلك ، أو يعدّله.</w:t>
      </w:r>
    </w:p>
    <w:p w:rsidR="0036165F" w:rsidRPr="008125C8" w:rsidRDefault="0036165F" w:rsidP="00791E39">
      <w:pPr>
        <w:pStyle w:val="libNormal"/>
        <w:rPr>
          <w:rtl/>
        </w:rPr>
      </w:pPr>
      <w:r w:rsidRPr="008125C8">
        <w:rPr>
          <w:rtl/>
        </w:rPr>
        <w:t>ج</w:t>
      </w:r>
      <w:r>
        <w:rPr>
          <w:rtl/>
        </w:rPr>
        <w:t xml:space="preserve"> ـ </w:t>
      </w:r>
      <w:r w:rsidRPr="008125C8">
        <w:rPr>
          <w:rtl/>
        </w:rPr>
        <w:t xml:space="preserve">قد تتكافأ الأدلة ، وذلك نادرا ما يحدث هنا ، فأثبت الترجمة الواحدة فى كلا الكتابين ؛ لعدم القدرة على الترجيح ، إلى حين الفصل فى الأمر فيما بعد </w:t>
      </w:r>
      <w:r w:rsidRPr="0015452C">
        <w:rPr>
          <w:rStyle w:val="libFootnotenumChar"/>
          <w:rtl/>
        </w:rPr>
        <w:t>(2)</w:t>
      </w:r>
      <w:r>
        <w:rPr>
          <w:rtl/>
        </w:rPr>
        <w:t>.</w:t>
      </w:r>
    </w:p>
    <w:p w:rsidR="0036165F" w:rsidRPr="008125C8" w:rsidRDefault="0036165F" w:rsidP="00CF05AF">
      <w:pPr>
        <w:pStyle w:val="libBold1"/>
        <w:rPr>
          <w:rtl/>
        </w:rPr>
      </w:pPr>
      <w:r w:rsidRPr="008125C8">
        <w:rPr>
          <w:rtl/>
        </w:rPr>
        <w:t>الصعوبة الثالثة :</w:t>
      </w:r>
    </w:p>
    <w:p w:rsidR="0036165F" w:rsidRPr="008125C8" w:rsidRDefault="0036165F" w:rsidP="00791E39">
      <w:pPr>
        <w:pStyle w:val="libNormal"/>
        <w:rPr>
          <w:rtl/>
        </w:rPr>
      </w:pPr>
      <w:r w:rsidRPr="008125C8">
        <w:rPr>
          <w:rtl/>
        </w:rPr>
        <w:t>على أى أساس تنظيمى رتّب ابن يونس كتابيه</w:t>
      </w:r>
      <w:r>
        <w:rPr>
          <w:rtl/>
        </w:rPr>
        <w:t>؟</w:t>
      </w:r>
    </w:p>
    <w:p w:rsidR="0036165F" w:rsidRPr="008125C8" w:rsidRDefault="0036165F" w:rsidP="00791E39">
      <w:pPr>
        <w:pStyle w:val="libNormal"/>
        <w:rPr>
          <w:rtl/>
        </w:rPr>
      </w:pPr>
      <w:r w:rsidRPr="008125C8">
        <w:rPr>
          <w:rtl/>
        </w:rPr>
        <w:t>لقد طرح هذا التساؤل</w:t>
      </w:r>
      <w:r>
        <w:rPr>
          <w:rtl/>
        </w:rPr>
        <w:t xml:space="preserve"> ـ </w:t>
      </w:r>
      <w:r w:rsidRPr="008125C8">
        <w:rPr>
          <w:rtl/>
        </w:rPr>
        <w:t>من قبل</w:t>
      </w:r>
      <w:r>
        <w:rPr>
          <w:rtl/>
        </w:rPr>
        <w:t xml:space="preserve"> ـ </w:t>
      </w:r>
      <w:r w:rsidRPr="008125C8">
        <w:rPr>
          <w:rtl/>
        </w:rPr>
        <w:t>أحد الباحثين ، وتساءل : أهو على الحروف</w:t>
      </w:r>
      <w:r>
        <w:rPr>
          <w:rtl/>
        </w:rPr>
        <w:t>؟</w:t>
      </w:r>
      <w:r w:rsidRPr="008125C8">
        <w:rPr>
          <w:rtl/>
        </w:rPr>
        <w:t xml:space="preserve"> أم السنين</w:t>
      </w:r>
      <w:r>
        <w:rPr>
          <w:rtl/>
        </w:rPr>
        <w:t>؟</w:t>
      </w:r>
      <w:r w:rsidRPr="008125C8">
        <w:rPr>
          <w:rtl/>
        </w:rPr>
        <w:t xml:space="preserve"> أم الطبقات</w:t>
      </w:r>
      <w:r>
        <w:rPr>
          <w:rtl/>
        </w:rPr>
        <w:t>؟</w:t>
      </w:r>
      <w:r w:rsidRPr="008125C8">
        <w:rPr>
          <w:rtl/>
        </w:rPr>
        <w:t xml:space="preserve"> ثم أجاب عنه قائلا : يبدو من أحد النقول أنه اتبع طريقة الترتيب على المدن ؛ مما جعله يكرر بعض التراجم ، كأن يذكر صاحب الترجمة فى «البغداديين» ، ثم يذكره فى «الكوفيين»</w:t>
      </w:r>
      <w:r>
        <w:rPr>
          <w:rtl/>
        </w:rPr>
        <w:t>.</w:t>
      </w:r>
      <w:r w:rsidRPr="008125C8">
        <w:rPr>
          <w:rtl/>
        </w:rPr>
        <w:t xml:space="preserve"> ثم أحس الباحث أن هذا القول لا ينسحب على الكتابين كليهما ، فاستدرك قائلا : ولا شك أن هذا يتعلق</w:t>
      </w:r>
      <w:r>
        <w:rPr>
          <w:rtl/>
        </w:rPr>
        <w:t xml:space="preserve"> ـ </w:t>
      </w:r>
      <w:r w:rsidRPr="008125C8">
        <w:rPr>
          <w:rtl/>
        </w:rPr>
        <w:t>فقط</w:t>
      </w:r>
      <w:r>
        <w:rPr>
          <w:rtl/>
        </w:rPr>
        <w:t xml:space="preserve"> ـ </w:t>
      </w:r>
      <w:r w:rsidRPr="008125C8">
        <w:rPr>
          <w:rtl/>
        </w:rPr>
        <w:t xml:space="preserve">بكتاب «الغرباء» </w:t>
      </w:r>
      <w:r w:rsidRPr="0015452C">
        <w:rPr>
          <w:rStyle w:val="libFootnotenumChar"/>
          <w:rtl/>
        </w:rPr>
        <w:t>(3)</w:t>
      </w:r>
      <w:r>
        <w:rPr>
          <w:rtl/>
        </w:rPr>
        <w:t>.</w:t>
      </w:r>
    </w:p>
    <w:p w:rsidR="0036165F" w:rsidRPr="008125C8" w:rsidRDefault="0036165F" w:rsidP="00AB1DDF">
      <w:pPr>
        <w:pStyle w:val="libLine"/>
        <w:rPr>
          <w:rtl/>
        </w:rPr>
      </w:pPr>
      <w:r w:rsidRPr="008125C8">
        <w:rPr>
          <w:rtl/>
        </w:rPr>
        <w:t>__________________</w:t>
      </w:r>
    </w:p>
    <w:p w:rsidR="0036165F" w:rsidRPr="008125C8" w:rsidRDefault="0036165F" w:rsidP="0015452C">
      <w:pPr>
        <w:pStyle w:val="libFootnote0"/>
        <w:rPr>
          <w:rtl/>
        </w:rPr>
      </w:pPr>
      <w:r>
        <w:rPr>
          <w:rtl/>
        </w:rPr>
        <w:t>(</w:t>
      </w:r>
      <w:r w:rsidRPr="008125C8">
        <w:rPr>
          <w:rtl/>
        </w:rPr>
        <w:t>1) راجع</w:t>
      </w:r>
      <w:r>
        <w:rPr>
          <w:rtl/>
        </w:rPr>
        <w:t xml:space="preserve"> ـ </w:t>
      </w:r>
      <w:r w:rsidRPr="008125C8">
        <w:rPr>
          <w:rtl/>
        </w:rPr>
        <w:t>مثلا</w:t>
      </w:r>
      <w:r>
        <w:rPr>
          <w:rtl/>
        </w:rPr>
        <w:t xml:space="preserve"> ـ (</w:t>
      </w:r>
      <w:r w:rsidRPr="008125C8">
        <w:rPr>
          <w:rtl/>
        </w:rPr>
        <w:t>تاريخ المصريين</w:t>
      </w:r>
      <w:r>
        <w:rPr>
          <w:rtl/>
        </w:rPr>
        <w:t>)</w:t>
      </w:r>
      <w:r w:rsidRPr="008125C8">
        <w:rPr>
          <w:rtl/>
        </w:rPr>
        <w:t xml:space="preserve"> ، ترجمة رقم </w:t>
      </w:r>
      <w:r>
        <w:rPr>
          <w:rtl/>
        </w:rPr>
        <w:t>(</w:t>
      </w:r>
      <w:r w:rsidRPr="008125C8">
        <w:rPr>
          <w:rtl/>
        </w:rPr>
        <w:t xml:space="preserve">893) ، وهامشها رقم </w:t>
      </w:r>
      <w:r>
        <w:rPr>
          <w:rtl/>
        </w:rPr>
        <w:t>(</w:t>
      </w:r>
      <w:r w:rsidRPr="008125C8">
        <w:rPr>
          <w:rtl/>
        </w:rPr>
        <w:t>1 ص 330</w:t>
      </w:r>
      <w:r>
        <w:rPr>
          <w:rtl/>
        </w:rPr>
        <w:t>)</w:t>
      </w:r>
      <w:r w:rsidRPr="008125C8">
        <w:rPr>
          <w:rtl/>
        </w:rPr>
        <w:t xml:space="preserve"> ، وترجمة رقم </w:t>
      </w:r>
      <w:r>
        <w:rPr>
          <w:rtl/>
        </w:rPr>
        <w:t>(</w:t>
      </w:r>
      <w:r w:rsidRPr="008125C8">
        <w:rPr>
          <w:rtl/>
        </w:rPr>
        <w:t xml:space="preserve">1250) ، وهامشها رقم </w:t>
      </w:r>
      <w:r>
        <w:rPr>
          <w:rtl/>
        </w:rPr>
        <w:t>(</w:t>
      </w:r>
      <w:r w:rsidRPr="008125C8">
        <w:rPr>
          <w:rtl/>
        </w:rPr>
        <w:t xml:space="preserve">8) ، وترجمة رقم </w:t>
      </w:r>
      <w:r>
        <w:rPr>
          <w:rtl/>
        </w:rPr>
        <w:t>(</w:t>
      </w:r>
      <w:r w:rsidRPr="008125C8">
        <w:rPr>
          <w:rtl/>
        </w:rPr>
        <w:t xml:space="preserve">1314) ، وهامشها رقم </w:t>
      </w:r>
      <w:r>
        <w:rPr>
          <w:rtl/>
        </w:rPr>
        <w:t>(</w:t>
      </w:r>
      <w:r w:rsidRPr="008125C8">
        <w:rPr>
          <w:rtl/>
        </w:rPr>
        <w:t>2)</w:t>
      </w:r>
      <w:r>
        <w:rPr>
          <w:rtl/>
        </w:rPr>
        <w:t>.</w:t>
      </w:r>
    </w:p>
    <w:p w:rsidR="0036165F" w:rsidRPr="008125C8" w:rsidRDefault="0036165F" w:rsidP="0015452C">
      <w:pPr>
        <w:pStyle w:val="libFootnote0"/>
        <w:rPr>
          <w:rtl/>
        </w:rPr>
      </w:pPr>
      <w:r>
        <w:rPr>
          <w:rtl/>
        </w:rPr>
        <w:t>(</w:t>
      </w:r>
      <w:r w:rsidRPr="008125C8">
        <w:rPr>
          <w:rtl/>
        </w:rPr>
        <w:t xml:space="preserve">2) ومثاله : ترجمة </w:t>
      </w:r>
      <w:r>
        <w:rPr>
          <w:rtl/>
        </w:rPr>
        <w:t>(</w:t>
      </w:r>
      <w:r w:rsidRPr="008125C8">
        <w:rPr>
          <w:rtl/>
        </w:rPr>
        <w:t>عياض بن عبد الله بن سعد بن أبى سرح</w:t>
      </w:r>
      <w:r>
        <w:rPr>
          <w:rtl/>
        </w:rPr>
        <w:t>)</w:t>
      </w:r>
      <w:r w:rsidRPr="008125C8">
        <w:rPr>
          <w:rtl/>
        </w:rPr>
        <w:t xml:space="preserve"> فى </w:t>
      </w:r>
      <w:r>
        <w:rPr>
          <w:rtl/>
        </w:rPr>
        <w:t>(</w:t>
      </w:r>
      <w:r w:rsidRPr="008125C8">
        <w:rPr>
          <w:rtl/>
        </w:rPr>
        <w:t>تاريخ المصريين</w:t>
      </w:r>
      <w:r>
        <w:rPr>
          <w:rtl/>
        </w:rPr>
        <w:t>)</w:t>
      </w:r>
      <w:r w:rsidRPr="008125C8">
        <w:rPr>
          <w:rtl/>
        </w:rPr>
        <w:t xml:space="preserve"> برقم </w:t>
      </w:r>
      <w:r>
        <w:rPr>
          <w:rtl/>
        </w:rPr>
        <w:t>(</w:t>
      </w:r>
      <w:r w:rsidRPr="008125C8">
        <w:rPr>
          <w:rtl/>
        </w:rPr>
        <w:t xml:space="preserve">1054) ، وقد راعيت فى متن الترجمة منهج ابن يونس العام فى </w:t>
      </w:r>
      <w:r>
        <w:rPr>
          <w:rtl/>
        </w:rPr>
        <w:t>(</w:t>
      </w:r>
      <w:r w:rsidRPr="008125C8">
        <w:rPr>
          <w:rtl/>
        </w:rPr>
        <w:t>تراجم المصريين</w:t>
      </w:r>
      <w:r>
        <w:rPr>
          <w:rtl/>
        </w:rPr>
        <w:t>)</w:t>
      </w:r>
      <w:r w:rsidRPr="008125C8">
        <w:rPr>
          <w:rtl/>
        </w:rPr>
        <w:t xml:space="preserve"> ، واستدللنا على وضعه فى هذا الكتاب من واقع نص ابن حجر ، الذي نقله عن ابن يونس فى ترجمة المذكور فى </w:t>
      </w:r>
      <w:r>
        <w:rPr>
          <w:rtl/>
        </w:rPr>
        <w:t>(</w:t>
      </w:r>
      <w:r w:rsidRPr="008125C8">
        <w:rPr>
          <w:rtl/>
        </w:rPr>
        <w:t>تهذيب التهذيب 8 / 180</w:t>
      </w:r>
      <w:r>
        <w:rPr>
          <w:rtl/>
        </w:rPr>
        <w:t>)</w:t>
      </w:r>
      <w:r w:rsidRPr="008125C8">
        <w:rPr>
          <w:rtl/>
        </w:rPr>
        <w:t xml:space="preserve"> ، إذ قال : ولد بمكة ، ثم قدم مصر مع أبيه ، ثم خرج إلى مكة ، وبها مات</w:t>
      </w:r>
      <w:r>
        <w:rPr>
          <w:rtl/>
        </w:rPr>
        <w:t>).</w:t>
      </w:r>
      <w:r w:rsidRPr="008125C8">
        <w:rPr>
          <w:rtl/>
        </w:rPr>
        <w:t xml:space="preserve"> فالمترجم له ليس صحابيا ؛ إذ لم يذكر فى كتب الصحابة التى بين أيدينا </w:t>
      </w:r>
      <w:r>
        <w:rPr>
          <w:rtl/>
        </w:rPr>
        <w:t>(</w:t>
      </w:r>
      <w:r w:rsidRPr="008125C8">
        <w:rPr>
          <w:rtl/>
        </w:rPr>
        <w:t>الاستيعاب ، وأسد الغابة ، والإصابة</w:t>
      </w:r>
      <w:r>
        <w:rPr>
          <w:rtl/>
        </w:rPr>
        <w:t>).</w:t>
      </w:r>
      <w:r w:rsidRPr="008125C8">
        <w:rPr>
          <w:rtl/>
        </w:rPr>
        <w:t xml:space="preserve"> وقد قطع ابن سعد أنه من تابعى المدينة </w:t>
      </w:r>
      <w:r>
        <w:rPr>
          <w:rtl/>
        </w:rPr>
        <w:t>(</w:t>
      </w:r>
      <w:r w:rsidRPr="008125C8">
        <w:rPr>
          <w:rtl/>
        </w:rPr>
        <w:t>فى الطبقة الثانية</w:t>
      </w:r>
      <w:r>
        <w:rPr>
          <w:rtl/>
        </w:rPr>
        <w:t>).</w:t>
      </w:r>
      <w:r w:rsidRPr="008125C8">
        <w:rPr>
          <w:rtl/>
        </w:rPr>
        <w:t xml:space="preserve"> </w:t>
      </w:r>
      <w:r>
        <w:rPr>
          <w:rtl/>
        </w:rPr>
        <w:t>(</w:t>
      </w:r>
      <w:r w:rsidRPr="008125C8">
        <w:rPr>
          <w:rtl/>
        </w:rPr>
        <w:t>طبقاته 5 / 187</w:t>
      </w:r>
      <w:r>
        <w:rPr>
          <w:rtl/>
        </w:rPr>
        <w:t>).</w:t>
      </w:r>
    </w:p>
    <w:p w:rsidR="0036165F" w:rsidRPr="008125C8" w:rsidRDefault="0036165F" w:rsidP="00606FC1">
      <w:pPr>
        <w:pStyle w:val="libFootnote"/>
        <w:rPr>
          <w:rtl/>
        </w:rPr>
      </w:pPr>
      <w:r w:rsidRPr="008125C8">
        <w:rPr>
          <w:rtl/>
        </w:rPr>
        <w:t xml:space="preserve">وبناء عليه ، فيكون دخل مصر صغيرا عند فتحها مع والده </w:t>
      </w:r>
      <w:r>
        <w:rPr>
          <w:rtl/>
        </w:rPr>
        <w:t>(</w:t>
      </w:r>
      <w:r w:rsidRPr="008125C8">
        <w:rPr>
          <w:rtl/>
        </w:rPr>
        <w:t>عبد الله بن سعد</w:t>
      </w:r>
      <w:r>
        <w:rPr>
          <w:rtl/>
        </w:rPr>
        <w:t>)</w:t>
      </w:r>
      <w:r w:rsidRPr="008125C8">
        <w:rPr>
          <w:rtl/>
        </w:rPr>
        <w:t xml:space="preserve"> ، فيعدّ فى </w:t>
      </w:r>
      <w:r>
        <w:rPr>
          <w:rtl/>
        </w:rPr>
        <w:t>(</w:t>
      </w:r>
      <w:r w:rsidRPr="008125C8">
        <w:rPr>
          <w:rtl/>
        </w:rPr>
        <w:t>المصريين</w:t>
      </w:r>
      <w:r>
        <w:rPr>
          <w:rtl/>
        </w:rPr>
        <w:t>).</w:t>
      </w:r>
      <w:r w:rsidRPr="008125C8">
        <w:rPr>
          <w:rtl/>
        </w:rPr>
        <w:t xml:space="preserve"> لكن نص المزى </w:t>
      </w:r>
      <w:r>
        <w:rPr>
          <w:rtl/>
        </w:rPr>
        <w:t>(</w:t>
      </w:r>
      <w:r w:rsidRPr="008125C8">
        <w:rPr>
          <w:rtl/>
        </w:rPr>
        <w:t>تهذيب الكمال</w:t>
      </w:r>
      <w:r>
        <w:rPr>
          <w:rtl/>
        </w:rPr>
        <w:t>)</w:t>
      </w:r>
      <w:r w:rsidRPr="008125C8">
        <w:rPr>
          <w:rtl/>
        </w:rPr>
        <w:t xml:space="preserve"> 22 / 569 ، منقولا عن ابن يونس يقول : «ثم قدم مصر ، فكان مع أبيه» ؛ مما يعنى أنه قد يكون دخلها متأخرا فى توقيت لا نعرفه ، ولما كان من غير الصحابة ، وثبت أنه مات على رأس المائة </w:t>
      </w:r>
      <w:r>
        <w:rPr>
          <w:rtl/>
        </w:rPr>
        <w:t>(</w:t>
      </w:r>
      <w:r w:rsidRPr="008125C8">
        <w:rPr>
          <w:rtl/>
        </w:rPr>
        <w:t>التقريب 2 / 96</w:t>
      </w:r>
      <w:r>
        <w:rPr>
          <w:rtl/>
        </w:rPr>
        <w:t>)</w:t>
      </w:r>
      <w:r w:rsidRPr="008125C8">
        <w:rPr>
          <w:rtl/>
        </w:rPr>
        <w:t xml:space="preserve"> ، فالمرجح أنه دخل مصر كبيرا ، فيعد فى الغرباء </w:t>
      </w:r>
      <w:r>
        <w:rPr>
          <w:rtl/>
        </w:rPr>
        <w:t>(</w:t>
      </w:r>
      <w:r w:rsidRPr="008125C8">
        <w:rPr>
          <w:rtl/>
        </w:rPr>
        <w:t>رقم 435</w:t>
      </w:r>
      <w:r>
        <w:rPr>
          <w:rtl/>
        </w:rPr>
        <w:t>).</w:t>
      </w:r>
      <w:r w:rsidRPr="008125C8">
        <w:rPr>
          <w:rtl/>
        </w:rPr>
        <w:t xml:space="preserve"> ومن هنا ذكرته فى الكتابين ، حتى يظهر ما يرجح واحدا على الآخر.</w:t>
      </w:r>
    </w:p>
    <w:p w:rsidR="0036165F" w:rsidRPr="008125C8" w:rsidRDefault="0036165F" w:rsidP="0015452C">
      <w:pPr>
        <w:pStyle w:val="libFootnote0"/>
        <w:rPr>
          <w:rtl/>
        </w:rPr>
      </w:pPr>
      <w:r>
        <w:rPr>
          <w:rtl/>
        </w:rPr>
        <w:t>(</w:t>
      </w:r>
      <w:r w:rsidRPr="008125C8">
        <w:rPr>
          <w:rtl/>
        </w:rPr>
        <w:t>3) موارد تاريخ بغداد ، للدكتور العمرى ص 301.</w:t>
      </w:r>
    </w:p>
    <w:p w:rsidR="0036165F" w:rsidRPr="008125C8" w:rsidRDefault="0036165F" w:rsidP="00CF05AF">
      <w:pPr>
        <w:pStyle w:val="libBold1"/>
        <w:rPr>
          <w:rtl/>
        </w:rPr>
      </w:pPr>
      <w:r>
        <w:rPr>
          <w:rtl/>
        </w:rPr>
        <w:br w:type="page"/>
      </w:r>
      <w:r w:rsidRPr="008125C8">
        <w:rPr>
          <w:rtl/>
        </w:rPr>
        <w:lastRenderedPageBreak/>
        <w:t>كيفية مواجهتها :</w:t>
      </w:r>
    </w:p>
    <w:p w:rsidR="0036165F" w:rsidRPr="008125C8" w:rsidRDefault="0036165F" w:rsidP="00791E39">
      <w:pPr>
        <w:pStyle w:val="libNormal"/>
        <w:rPr>
          <w:rtl/>
        </w:rPr>
      </w:pPr>
      <w:r w:rsidRPr="008125C8">
        <w:rPr>
          <w:rtl/>
        </w:rPr>
        <w:t>نبدأ ذلك بالرد على المقولة السابقة فى نقاط محددة هى :</w:t>
      </w:r>
    </w:p>
    <w:p w:rsidR="0036165F" w:rsidRPr="008125C8" w:rsidRDefault="0036165F" w:rsidP="00791E39">
      <w:pPr>
        <w:pStyle w:val="libNormal"/>
        <w:rPr>
          <w:rtl/>
        </w:rPr>
      </w:pPr>
      <w:r>
        <w:rPr>
          <w:rtl/>
        </w:rPr>
        <w:t xml:space="preserve">أ ـ </w:t>
      </w:r>
      <w:r w:rsidRPr="008125C8">
        <w:rPr>
          <w:rtl/>
        </w:rPr>
        <w:t>استند الباحث</w:t>
      </w:r>
      <w:r>
        <w:rPr>
          <w:rtl/>
        </w:rPr>
        <w:t xml:space="preserve"> ـ </w:t>
      </w:r>
      <w:r w:rsidRPr="008125C8">
        <w:rPr>
          <w:rtl/>
        </w:rPr>
        <w:t>فيما بدا له</w:t>
      </w:r>
      <w:r>
        <w:rPr>
          <w:rtl/>
        </w:rPr>
        <w:t xml:space="preserve"> ـ </w:t>
      </w:r>
      <w:r w:rsidRPr="008125C8">
        <w:rPr>
          <w:rtl/>
        </w:rPr>
        <w:t>إلى أحد النقول عن مؤرخنا «ابن يونس» ، ولم يذكر لنا ذلك النص ، وإن كنا نرجح أنه مأخوذ من «تاريخ بغداد» ، باعتباره محل بحثه ودراسته. ولا شك أنه استناد منقوص ، وتعميم غير دقيق ؛ لأنه حتى يرجح ما رجح لا يكفى الاتكاء على نص واحد من كتاب واحد ، وإنما نحتاج إلى مئات التراجم ، وعشرات المصادر ؛ حتى نستقرئ منهج مؤرخنا فى الترتيب والتنظيم على أساس دقيق صحيح ، وهو ما حاولت صنيعه فى مواجهة هذه الصعوبة ، التى وقفنا أمامها حائرين متسائلين : كيف نسوق كل هذا الجمّ الغفير من التراجم</w:t>
      </w:r>
      <w:r>
        <w:rPr>
          <w:rtl/>
        </w:rPr>
        <w:t>؟!</w:t>
      </w:r>
    </w:p>
    <w:p w:rsidR="0036165F" w:rsidRPr="008125C8" w:rsidRDefault="0036165F" w:rsidP="00791E39">
      <w:pPr>
        <w:pStyle w:val="libNormal"/>
        <w:rPr>
          <w:rtl/>
        </w:rPr>
      </w:pPr>
      <w:r w:rsidRPr="008125C8">
        <w:rPr>
          <w:rtl/>
        </w:rPr>
        <w:t>ب</w:t>
      </w:r>
      <w:r>
        <w:rPr>
          <w:rtl/>
        </w:rPr>
        <w:t xml:space="preserve"> ـ </w:t>
      </w:r>
      <w:r w:rsidRPr="008125C8">
        <w:rPr>
          <w:rtl/>
        </w:rPr>
        <w:t xml:space="preserve">ليس بصحيح أن ابن يونس رتب «الغرباء» على «المدن» ، ولم يحدث خلال السبعمائة وثلاث تراجم </w:t>
      </w:r>
      <w:r w:rsidRPr="0015452C">
        <w:rPr>
          <w:rStyle w:val="libFootnotenumChar"/>
          <w:rtl/>
        </w:rPr>
        <w:t>(703)</w:t>
      </w:r>
      <w:r w:rsidRPr="008125C8">
        <w:rPr>
          <w:rtl/>
        </w:rPr>
        <w:t xml:space="preserve"> ، التى جمعتها أن وجدت هذا الأساس ، أو شيئا من ذاك التكرار على الإطلاق.</w:t>
      </w:r>
    </w:p>
    <w:p w:rsidR="0036165F" w:rsidRPr="008125C8" w:rsidRDefault="0036165F" w:rsidP="00791E39">
      <w:pPr>
        <w:pStyle w:val="libNormal"/>
        <w:rPr>
          <w:rtl/>
        </w:rPr>
      </w:pPr>
      <w:r w:rsidRPr="008125C8">
        <w:rPr>
          <w:rtl/>
        </w:rPr>
        <w:t>ج</w:t>
      </w:r>
      <w:r>
        <w:rPr>
          <w:rtl/>
        </w:rPr>
        <w:t xml:space="preserve"> ـ </w:t>
      </w:r>
      <w:r w:rsidRPr="008125C8">
        <w:rPr>
          <w:rtl/>
        </w:rPr>
        <w:t>أنه علاوة على خطأ استنتاج الباحث ؛ فإن ما وصل إليه</w:t>
      </w:r>
      <w:r>
        <w:rPr>
          <w:rtl/>
        </w:rPr>
        <w:t xml:space="preserve"> ـ </w:t>
      </w:r>
      <w:r w:rsidRPr="008125C8">
        <w:rPr>
          <w:rtl/>
        </w:rPr>
        <w:t>كما قال هو</w:t>
      </w:r>
      <w:r>
        <w:rPr>
          <w:rtl/>
        </w:rPr>
        <w:t xml:space="preserve"> ـ </w:t>
      </w:r>
      <w:r w:rsidRPr="008125C8">
        <w:rPr>
          <w:rtl/>
        </w:rPr>
        <w:t>يتصل بالغرباء ، فعلى أى أساس كان ترتيب «تاريخ المصريين»</w:t>
      </w:r>
      <w:r>
        <w:rPr>
          <w:rtl/>
        </w:rPr>
        <w:t>؟!</w:t>
      </w:r>
    </w:p>
    <w:p w:rsidR="0036165F" w:rsidRPr="008125C8" w:rsidRDefault="0036165F" w:rsidP="00791E39">
      <w:pPr>
        <w:pStyle w:val="libNormal"/>
        <w:rPr>
          <w:rtl/>
        </w:rPr>
      </w:pPr>
      <w:r w:rsidRPr="008125C8">
        <w:rPr>
          <w:rtl/>
        </w:rPr>
        <w:t>إزاء ما تقدم ، حاولت أن أستكشف الأمر وأستوضحه من خلال استقراء المصادر المختلفة الناقلة عن مؤرخنا ، فخرجت بالقواعد الآتية :</w:t>
      </w:r>
    </w:p>
    <w:p w:rsidR="0036165F" w:rsidRPr="008125C8" w:rsidRDefault="0036165F" w:rsidP="00791E39">
      <w:pPr>
        <w:pStyle w:val="libNormal"/>
        <w:rPr>
          <w:rtl/>
        </w:rPr>
      </w:pPr>
      <w:r>
        <w:rPr>
          <w:rtl/>
        </w:rPr>
        <w:t xml:space="preserve">أ ـ </w:t>
      </w:r>
      <w:r w:rsidRPr="008125C8">
        <w:rPr>
          <w:rtl/>
        </w:rPr>
        <w:t>أن مؤرخنا</w:t>
      </w:r>
      <w:r>
        <w:rPr>
          <w:rtl/>
        </w:rPr>
        <w:t xml:space="preserve"> ـ </w:t>
      </w:r>
      <w:r w:rsidRPr="008125C8">
        <w:rPr>
          <w:rtl/>
        </w:rPr>
        <w:t>بعامة</w:t>
      </w:r>
      <w:r>
        <w:rPr>
          <w:rtl/>
        </w:rPr>
        <w:t xml:space="preserve"> ـ </w:t>
      </w:r>
      <w:r w:rsidRPr="008125C8">
        <w:rPr>
          <w:rtl/>
        </w:rPr>
        <w:t xml:space="preserve">رتب تراجمه ترتيبا هجائيا </w:t>
      </w:r>
      <w:r w:rsidRPr="0015452C">
        <w:rPr>
          <w:rStyle w:val="libFootnotenumChar"/>
          <w:rtl/>
        </w:rPr>
        <w:t>(1)</w:t>
      </w:r>
      <w:r w:rsidRPr="008125C8">
        <w:rPr>
          <w:rtl/>
        </w:rPr>
        <w:t xml:space="preserve"> ، لكننا لم نقف على تفاصيله ، فاجتهدت فى مراعاته فيما جمعت من مادة مراعاة دقيقة ؛ حتى يسهل على القارئ مراجعة ما يريد من تراجم. وتصرفت بمنهج خاص بى ؛ لعدم وقوفى على موقف ابن يونس ، إزاء ما ورد من أسماء مترجمين منسوبين ، وغير منسوبين ، أيهما نقدّم ومن نؤخر ، فاخترت تقديم غير المنسوب </w:t>
      </w:r>
      <w:r w:rsidRPr="0015452C">
        <w:rPr>
          <w:rStyle w:val="libFootnotenumChar"/>
          <w:rtl/>
        </w:rPr>
        <w:t>(2)</w:t>
      </w:r>
      <w:r>
        <w:rPr>
          <w:rtl/>
        </w:rPr>
        <w:t>.</w:t>
      </w:r>
      <w:r w:rsidRPr="008125C8">
        <w:rPr>
          <w:rtl/>
        </w:rPr>
        <w:t xml:space="preserve"> وبناء على ذلك ، فقد جعلت للمترجمين أبوابا</w:t>
      </w:r>
    </w:p>
    <w:p w:rsidR="0036165F" w:rsidRPr="008125C8" w:rsidRDefault="0036165F" w:rsidP="00AB1DDF">
      <w:pPr>
        <w:pStyle w:val="libLine"/>
        <w:rPr>
          <w:rtl/>
        </w:rPr>
      </w:pPr>
      <w:r w:rsidRPr="008125C8">
        <w:rPr>
          <w:rtl/>
        </w:rPr>
        <w:t>__________________</w:t>
      </w:r>
    </w:p>
    <w:p w:rsidR="0036165F" w:rsidRPr="008125C8" w:rsidRDefault="0036165F" w:rsidP="0015452C">
      <w:pPr>
        <w:pStyle w:val="libFootnote0"/>
        <w:rPr>
          <w:rtl/>
        </w:rPr>
      </w:pPr>
      <w:r>
        <w:rPr>
          <w:rtl/>
        </w:rPr>
        <w:t>(</w:t>
      </w:r>
      <w:r w:rsidRPr="008125C8">
        <w:rPr>
          <w:rtl/>
        </w:rPr>
        <w:t xml:space="preserve">1) فهذا هو الشائع فى الترتيب آنذاك ، واتبعه ابن الطحان فى ذيله على </w:t>
      </w:r>
      <w:r>
        <w:rPr>
          <w:rtl/>
        </w:rPr>
        <w:t>(</w:t>
      </w:r>
      <w:r w:rsidRPr="008125C8">
        <w:rPr>
          <w:rtl/>
        </w:rPr>
        <w:t>تاريخى ابن يونس</w:t>
      </w:r>
      <w:r>
        <w:rPr>
          <w:rtl/>
        </w:rPr>
        <w:t>)</w:t>
      </w:r>
      <w:r w:rsidRPr="008125C8">
        <w:rPr>
          <w:rtl/>
        </w:rPr>
        <w:t xml:space="preserve"> ، لكنه لم يكن دقيقا. وكذلك لم يكن ابن يونس دقيقا فى مراعاته أحيانا </w:t>
      </w:r>
      <w:r>
        <w:rPr>
          <w:rtl/>
        </w:rPr>
        <w:t>(</w:t>
      </w:r>
      <w:r w:rsidRPr="008125C8">
        <w:rPr>
          <w:rtl/>
        </w:rPr>
        <w:t>راجع ترجمة عبد الله ابن حوالة الأزدى</w:t>
      </w:r>
      <w:r>
        <w:rPr>
          <w:rtl/>
        </w:rPr>
        <w:t>)</w:t>
      </w:r>
      <w:r w:rsidRPr="008125C8">
        <w:rPr>
          <w:rtl/>
        </w:rPr>
        <w:t xml:space="preserve"> فى </w:t>
      </w:r>
      <w:r>
        <w:rPr>
          <w:rtl/>
        </w:rPr>
        <w:t>(</w:t>
      </w:r>
      <w:r w:rsidRPr="008125C8">
        <w:rPr>
          <w:rtl/>
        </w:rPr>
        <w:t>تاريخ المصريين</w:t>
      </w:r>
      <w:r>
        <w:rPr>
          <w:rtl/>
        </w:rPr>
        <w:t>)</w:t>
      </w:r>
      <w:r w:rsidRPr="008125C8">
        <w:rPr>
          <w:rtl/>
        </w:rPr>
        <w:t xml:space="preserve"> رقم 728 </w:t>
      </w:r>
      <w:r>
        <w:rPr>
          <w:rtl/>
        </w:rPr>
        <w:t>(</w:t>
      </w:r>
      <w:r w:rsidRPr="008125C8">
        <w:rPr>
          <w:rtl/>
        </w:rPr>
        <w:t>هامش 3</w:t>
      </w:r>
      <w:r>
        <w:rPr>
          <w:rtl/>
        </w:rPr>
        <w:t>).</w:t>
      </w:r>
      <w:r w:rsidRPr="008125C8">
        <w:rPr>
          <w:rtl/>
        </w:rPr>
        <w:t xml:space="preserve"> وقد ذكر ياقوت أن فى كتاب </w:t>
      </w:r>
      <w:r>
        <w:rPr>
          <w:rtl/>
        </w:rPr>
        <w:t>(</w:t>
      </w:r>
      <w:r w:rsidRPr="008125C8">
        <w:rPr>
          <w:rtl/>
        </w:rPr>
        <w:t>الغرباء</w:t>
      </w:r>
      <w:r>
        <w:rPr>
          <w:rtl/>
        </w:rPr>
        <w:t>)</w:t>
      </w:r>
      <w:r w:rsidRPr="008125C8">
        <w:rPr>
          <w:rtl/>
        </w:rPr>
        <w:t xml:space="preserve"> لابن يونس باب </w:t>
      </w:r>
      <w:r>
        <w:rPr>
          <w:rtl/>
        </w:rPr>
        <w:t>(</w:t>
      </w:r>
      <w:r w:rsidRPr="008125C8">
        <w:rPr>
          <w:rtl/>
        </w:rPr>
        <w:t>السين</w:t>
      </w:r>
      <w:r>
        <w:rPr>
          <w:rtl/>
        </w:rPr>
        <w:t>)</w:t>
      </w:r>
      <w:r w:rsidRPr="008125C8">
        <w:rPr>
          <w:rtl/>
        </w:rPr>
        <w:t xml:space="preserve"> ، </w:t>
      </w:r>
      <w:r>
        <w:rPr>
          <w:rtl/>
        </w:rPr>
        <w:t>و (</w:t>
      </w:r>
      <w:r w:rsidRPr="008125C8">
        <w:rPr>
          <w:rtl/>
        </w:rPr>
        <w:t>النون</w:t>
      </w:r>
      <w:r>
        <w:rPr>
          <w:rtl/>
        </w:rPr>
        <w:t>)</w:t>
      </w:r>
      <w:r w:rsidRPr="008125C8">
        <w:rPr>
          <w:rtl/>
        </w:rPr>
        <w:t xml:space="preserve"> ، وهكذا ؛ مما يدل على مراعاة الترتيب </w:t>
      </w:r>
      <w:r>
        <w:rPr>
          <w:rtl/>
        </w:rPr>
        <w:t>(</w:t>
      </w:r>
      <w:r w:rsidRPr="008125C8">
        <w:rPr>
          <w:rtl/>
        </w:rPr>
        <w:t>معجم الأدباء 18 / 111</w:t>
      </w:r>
      <w:r>
        <w:rPr>
          <w:rtl/>
        </w:rPr>
        <w:t>).</w:t>
      </w:r>
    </w:p>
    <w:p w:rsidR="0036165F" w:rsidRPr="008125C8" w:rsidRDefault="0036165F" w:rsidP="0015452C">
      <w:pPr>
        <w:pStyle w:val="libFootnote0"/>
        <w:rPr>
          <w:rtl/>
        </w:rPr>
      </w:pPr>
      <w:r>
        <w:rPr>
          <w:rtl/>
        </w:rPr>
        <w:t>(</w:t>
      </w:r>
      <w:r w:rsidRPr="008125C8">
        <w:rPr>
          <w:rtl/>
        </w:rPr>
        <w:t xml:space="preserve">2) مثل : تقديم ترجمة </w:t>
      </w:r>
      <w:r>
        <w:rPr>
          <w:rtl/>
        </w:rPr>
        <w:t>(</w:t>
      </w:r>
      <w:r w:rsidRPr="008125C8">
        <w:rPr>
          <w:rtl/>
        </w:rPr>
        <w:t>عمرو البكالى</w:t>
      </w:r>
      <w:r>
        <w:rPr>
          <w:rtl/>
        </w:rPr>
        <w:t>)</w:t>
      </w:r>
      <w:r w:rsidRPr="008125C8">
        <w:rPr>
          <w:rtl/>
        </w:rPr>
        <w:t xml:space="preserve"> فى </w:t>
      </w:r>
      <w:r>
        <w:rPr>
          <w:rtl/>
        </w:rPr>
        <w:t>(</w:t>
      </w:r>
      <w:r w:rsidRPr="008125C8">
        <w:rPr>
          <w:rtl/>
        </w:rPr>
        <w:t>تاريخ المصريين</w:t>
      </w:r>
      <w:r>
        <w:rPr>
          <w:rtl/>
        </w:rPr>
        <w:t>)</w:t>
      </w:r>
      <w:r w:rsidRPr="008125C8">
        <w:rPr>
          <w:rtl/>
        </w:rPr>
        <w:t xml:space="preserve"> رقم </w:t>
      </w:r>
      <w:r>
        <w:rPr>
          <w:rtl/>
        </w:rPr>
        <w:t>(</w:t>
      </w:r>
      <w:r w:rsidRPr="008125C8">
        <w:rPr>
          <w:rtl/>
        </w:rPr>
        <w:t xml:space="preserve">1008) على بقية تراجم الباب الخاص بمن اسمه </w:t>
      </w:r>
      <w:r>
        <w:rPr>
          <w:rtl/>
        </w:rPr>
        <w:t>(</w:t>
      </w:r>
      <w:r w:rsidRPr="008125C8">
        <w:rPr>
          <w:rtl/>
        </w:rPr>
        <w:t>عمرو</w:t>
      </w:r>
      <w:r>
        <w:rPr>
          <w:rtl/>
        </w:rPr>
        <w:t>).</w:t>
      </w:r>
    </w:p>
    <w:p w:rsidR="0036165F" w:rsidRPr="008125C8" w:rsidRDefault="0036165F" w:rsidP="00883D27">
      <w:pPr>
        <w:pStyle w:val="libNormal0"/>
        <w:rPr>
          <w:rtl/>
        </w:rPr>
      </w:pPr>
      <w:r>
        <w:rPr>
          <w:rtl/>
        </w:rPr>
        <w:br w:type="page"/>
      </w:r>
      <w:r w:rsidRPr="008125C8">
        <w:rPr>
          <w:rtl/>
        </w:rPr>
        <w:lastRenderedPageBreak/>
        <w:t>عامة على حروف الهجاء «الألف ، وما بعدها حتى الواو ، ثم لام ألف ، ثم الياء» ، وجعلت أبوابا خاصة فرعية داخل كل باب ، بناء على ما رأيت من نصوص ، تقول :</w:t>
      </w:r>
      <w:r>
        <w:rPr>
          <w:rFonts w:hint="cs"/>
          <w:rtl/>
        </w:rPr>
        <w:t xml:space="preserve"> </w:t>
      </w:r>
      <w:r w:rsidRPr="008125C8">
        <w:rPr>
          <w:rtl/>
        </w:rPr>
        <w:t xml:space="preserve">«باب خمير» </w:t>
      </w:r>
      <w:r w:rsidRPr="0015452C">
        <w:rPr>
          <w:rStyle w:val="libFootnotenumChar"/>
          <w:rtl/>
        </w:rPr>
        <w:t>(1)</w:t>
      </w:r>
      <w:r w:rsidRPr="008125C8">
        <w:rPr>
          <w:rtl/>
        </w:rPr>
        <w:t xml:space="preserve"> ، </w:t>
      </w:r>
      <w:r>
        <w:rPr>
          <w:rtl/>
        </w:rPr>
        <w:t>و «</w:t>
      </w:r>
      <w:r w:rsidRPr="008125C8">
        <w:rPr>
          <w:rtl/>
        </w:rPr>
        <w:t xml:space="preserve">باب عبد الرحمن» </w:t>
      </w:r>
      <w:r w:rsidRPr="0015452C">
        <w:rPr>
          <w:rStyle w:val="libFootnotenumChar"/>
          <w:rtl/>
        </w:rPr>
        <w:t>(2)</w:t>
      </w:r>
      <w:r w:rsidRPr="008125C8">
        <w:rPr>
          <w:rtl/>
        </w:rPr>
        <w:t xml:space="preserve"> مثلا وهكذا ، وإن كنت ميزته عن الباب الرئيسى ، فقلت : «ذكر من اسمه كذا»</w:t>
      </w:r>
      <w:r>
        <w:rPr>
          <w:rtl/>
        </w:rPr>
        <w:t>.</w:t>
      </w:r>
    </w:p>
    <w:p w:rsidR="0036165F" w:rsidRPr="008125C8" w:rsidRDefault="0036165F" w:rsidP="00791E39">
      <w:pPr>
        <w:pStyle w:val="libNormal"/>
        <w:rPr>
          <w:rtl/>
        </w:rPr>
      </w:pPr>
      <w:r w:rsidRPr="008125C8">
        <w:rPr>
          <w:rtl/>
        </w:rPr>
        <w:t>ب</w:t>
      </w:r>
      <w:r>
        <w:rPr>
          <w:rtl/>
        </w:rPr>
        <w:t xml:space="preserve"> ـ </w:t>
      </w:r>
      <w:r w:rsidRPr="008125C8">
        <w:rPr>
          <w:rtl/>
        </w:rPr>
        <w:t xml:space="preserve">وجدت نصا يشير إلى أن «تاريخ المصريين» بدأ فى أوائله بترجمة «أحمد بن خازم المعافرى» ، فتيقنت أن مؤرخنا بدأه ب «ذكر من اسمه أحمد» </w:t>
      </w:r>
      <w:r w:rsidRPr="0015452C">
        <w:rPr>
          <w:rStyle w:val="libFootnotenumChar"/>
          <w:rtl/>
        </w:rPr>
        <w:t>(3)</w:t>
      </w:r>
      <w:r w:rsidRPr="008125C8">
        <w:rPr>
          <w:rtl/>
        </w:rPr>
        <w:t xml:space="preserve"> ، على سبيل التيمّن والتبرك ، ثم ثنّى ببقية الأبواب مراعيا الترتيب. أما فى «الغرباء» ، فلم أجد نصا كهذا ، فراعيت الترتيب الهجائى طبقا لذلك من بدايته </w:t>
      </w:r>
      <w:r w:rsidRPr="0015452C">
        <w:rPr>
          <w:rStyle w:val="libFootnotenumChar"/>
          <w:rtl/>
        </w:rPr>
        <w:t>(4)</w:t>
      </w:r>
      <w:r>
        <w:rPr>
          <w:rtl/>
        </w:rPr>
        <w:t>.</w:t>
      </w:r>
    </w:p>
    <w:p w:rsidR="0036165F" w:rsidRPr="008125C8" w:rsidRDefault="0036165F" w:rsidP="00791E39">
      <w:pPr>
        <w:pStyle w:val="libNormal"/>
        <w:rPr>
          <w:rtl/>
        </w:rPr>
      </w:pPr>
      <w:r w:rsidRPr="008125C8">
        <w:rPr>
          <w:rtl/>
        </w:rPr>
        <w:t>ج</w:t>
      </w:r>
      <w:r>
        <w:rPr>
          <w:rtl/>
        </w:rPr>
        <w:t xml:space="preserve"> ـ </w:t>
      </w:r>
      <w:r w:rsidRPr="008125C8">
        <w:rPr>
          <w:rtl/>
        </w:rPr>
        <w:t xml:space="preserve">لم أراع عند الترتيب ألفاظ «ابن ، وأب ، وال» </w:t>
      </w:r>
      <w:r w:rsidRPr="0015452C">
        <w:rPr>
          <w:rStyle w:val="libFootnotenumChar"/>
          <w:rtl/>
        </w:rPr>
        <w:t>(5)</w:t>
      </w:r>
      <w:r w:rsidRPr="008125C8">
        <w:rPr>
          <w:rtl/>
        </w:rPr>
        <w:t xml:space="preserve"> ، اللهم إلا إذا كانت لفظة «أب» جزءا من اسم المترجم له ، مثل : «أبى بكر بن عبد العزيز بن مروان» ، فكنت أعتبرها ، ولا أسقطها عند الترتيب </w:t>
      </w:r>
      <w:r w:rsidRPr="0015452C">
        <w:rPr>
          <w:rStyle w:val="libFootnotenumChar"/>
          <w:rtl/>
        </w:rPr>
        <w:t>(6)</w:t>
      </w:r>
      <w:r>
        <w:rPr>
          <w:rtl/>
        </w:rPr>
        <w:t>.</w:t>
      </w:r>
    </w:p>
    <w:p w:rsidR="0036165F" w:rsidRPr="008125C8" w:rsidRDefault="0036165F" w:rsidP="00791E39">
      <w:pPr>
        <w:pStyle w:val="libNormal"/>
        <w:rPr>
          <w:rtl/>
        </w:rPr>
      </w:pPr>
      <w:r w:rsidRPr="008125C8">
        <w:rPr>
          <w:rtl/>
        </w:rPr>
        <w:t>د</w:t>
      </w:r>
      <w:r>
        <w:rPr>
          <w:rtl/>
        </w:rPr>
        <w:t xml:space="preserve"> ـ </w:t>
      </w:r>
      <w:r w:rsidRPr="008125C8">
        <w:rPr>
          <w:rtl/>
        </w:rPr>
        <w:t xml:space="preserve">هناك أسماء أعلام متفقة فى الرسم ، مختلفة فى الضبط ، فكنت أقدم من ضبط أوله بالفتح ، على الضم مثلا «قدّمت اسم بحر على بحر» </w:t>
      </w:r>
      <w:r w:rsidRPr="0015452C">
        <w:rPr>
          <w:rStyle w:val="libFootnotenumChar"/>
          <w:rtl/>
        </w:rPr>
        <w:t>(7)</w:t>
      </w:r>
      <w:r>
        <w:rPr>
          <w:rtl/>
        </w:rPr>
        <w:t>.</w:t>
      </w:r>
    </w:p>
    <w:p w:rsidR="0036165F" w:rsidRPr="008125C8" w:rsidRDefault="0036165F" w:rsidP="00791E39">
      <w:pPr>
        <w:pStyle w:val="libNormal"/>
        <w:rPr>
          <w:rtl/>
        </w:rPr>
      </w:pPr>
      <w:r w:rsidRPr="008125C8">
        <w:rPr>
          <w:rtl/>
        </w:rPr>
        <w:t>ه</w:t>
      </w:r>
      <w:r>
        <w:rPr>
          <w:rtl/>
        </w:rPr>
        <w:t xml:space="preserve"> ـ </w:t>
      </w:r>
      <w:r w:rsidRPr="008125C8">
        <w:rPr>
          <w:rtl/>
        </w:rPr>
        <w:t xml:space="preserve">عند وجود أعلام ، فى وسط أسمائهم همزة أصلية نبقى عليها ، ونراعى ذلك عند الترتيب ، مثل : «رئاب» </w:t>
      </w:r>
      <w:r w:rsidRPr="0015452C">
        <w:rPr>
          <w:rStyle w:val="libFootnotenumChar"/>
          <w:rtl/>
        </w:rPr>
        <w:t>(8)</w:t>
      </w:r>
      <w:r w:rsidRPr="008125C8">
        <w:rPr>
          <w:rtl/>
        </w:rPr>
        <w:t xml:space="preserve"> ، أما إذا كانت زائدة ، فإننا نراعى الأصل عند الترتيب «مثل : السائب» </w:t>
      </w:r>
      <w:r w:rsidRPr="0015452C">
        <w:rPr>
          <w:rStyle w:val="libFootnotenumChar"/>
          <w:rtl/>
        </w:rPr>
        <w:t>(9)</w:t>
      </w:r>
      <w:r>
        <w:rPr>
          <w:rtl/>
        </w:rPr>
        <w:t>.</w:t>
      </w:r>
    </w:p>
    <w:p w:rsidR="0036165F" w:rsidRPr="008125C8" w:rsidRDefault="0036165F" w:rsidP="00AB1DDF">
      <w:pPr>
        <w:pStyle w:val="libLine"/>
        <w:rPr>
          <w:rtl/>
        </w:rPr>
      </w:pPr>
      <w:r w:rsidRPr="008125C8">
        <w:rPr>
          <w:rtl/>
        </w:rPr>
        <w:t>__________________</w:t>
      </w:r>
    </w:p>
    <w:p w:rsidR="0036165F" w:rsidRPr="008125C8" w:rsidRDefault="0036165F" w:rsidP="0015452C">
      <w:pPr>
        <w:pStyle w:val="libFootnote0"/>
        <w:rPr>
          <w:rtl/>
        </w:rPr>
      </w:pPr>
      <w:r>
        <w:rPr>
          <w:rtl/>
        </w:rPr>
        <w:t>(</w:t>
      </w:r>
      <w:r w:rsidRPr="008125C8">
        <w:rPr>
          <w:rtl/>
        </w:rPr>
        <w:t>1) الإكمال 2 / 520.</w:t>
      </w:r>
    </w:p>
    <w:p w:rsidR="0036165F" w:rsidRPr="008125C8" w:rsidRDefault="0036165F" w:rsidP="0015452C">
      <w:pPr>
        <w:pStyle w:val="libFootnote0"/>
        <w:rPr>
          <w:rtl/>
        </w:rPr>
      </w:pPr>
      <w:r>
        <w:rPr>
          <w:rtl/>
        </w:rPr>
        <w:t>(</w:t>
      </w:r>
      <w:r w:rsidRPr="008125C8">
        <w:rPr>
          <w:rtl/>
        </w:rPr>
        <w:t xml:space="preserve">2) تكملة كتاب الصلة </w:t>
      </w:r>
      <w:r>
        <w:rPr>
          <w:rtl/>
        </w:rPr>
        <w:t>(</w:t>
      </w:r>
      <w:r w:rsidRPr="008125C8">
        <w:rPr>
          <w:rtl/>
        </w:rPr>
        <w:t>ط. الحسينى</w:t>
      </w:r>
      <w:r>
        <w:rPr>
          <w:rtl/>
        </w:rPr>
        <w:t>)</w:t>
      </w:r>
      <w:r w:rsidRPr="008125C8">
        <w:rPr>
          <w:rtl/>
        </w:rPr>
        <w:t xml:space="preserve"> 1 / 224.</w:t>
      </w:r>
    </w:p>
    <w:p w:rsidR="0036165F" w:rsidRPr="008125C8" w:rsidRDefault="0036165F" w:rsidP="0015452C">
      <w:pPr>
        <w:pStyle w:val="libFootnote0"/>
        <w:rPr>
          <w:rtl/>
        </w:rPr>
      </w:pPr>
      <w:r>
        <w:rPr>
          <w:rtl/>
        </w:rPr>
        <w:t>(</w:t>
      </w:r>
      <w:r w:rsidRPr="008125C8">
        <w:rPr>
          <w:rtl/>
        </w:rPr>
        <w:t>3) راجع البغية ص 175.</w:t>
      </w:r>
    </w:p>
    <w:p w:rsidR="0036165F" w:rsidRPr="008125C8" w:rsidRDefault="0036165F" w:rsidP="0015452C">
      <w:pPr>
        <w:pStyle w:val="libFootnote0"/>
        <w:rPr>
          <w:rtl/>
        </w:rPr>
      </w:pPr>
      <w:r>
        <w:rPr>
          <w:rtl/>
        </w:rPr>
        <w:t>(</w:t>
      </w:r>
      <w:r w:rsidRPr="008125C8">
        <w:rPr>
          <w:rtl/>
        </w:rPr>
        <w:t xml:space="preserve">4) بدأنا بمن اسمه </w:t>
      </w:r>
      <w:r>
        <w:rPr>
          <w:rtl/>
        </w:rPr>
        <w:t>(</w:t>
      </w:r>
      <w:r w:rsidRPr="008125C8">
        <w:rPr>
          <w:rtl/>
        </w:rPr>
        <w:t>إبراهيم</w:t>
      </w:r>
      <w:r>
        <w:rPr>
          <w:rtl/>
        </w:rPr>
        <w:t>)</w:t>
      </w:r>
      <w:r w:rsidRPr="008125C8">
        <w:rPr>
          <w:rtl/>
        </w:rPr>
        <w:t xml:space="preserve"> ، وهكذا ، حسب الترتيب الهجائى ، وذكرنا باب </w:t>
      </w:r>
      <w:r>
        <w:rPr>
          <w:rtl/>
        </w:rPr>
        <w:t>(</w:t>
      </w:r>
      <w:r w:rsidRPr="008125C8">
        <w:rPr>
          <w:rtl/>
        </w:rPr>
        <w:t>أحمد</w:t>
      </w:r>
      <w:r>
        <w:rPr>
          <w:rtl/>
        </w:rPr>
        <w:t>)</w:t>
      </w:r>
      <w:r w:rsidRPr="008125C8">
        <w:rPr>
          <w:rtl/>
        </w:rPr>
        <w:t xml:space="preserve"> حسب ترتيبه الهجائى أيضا.</w:t>
      </w:r>
    </w:p>
    <w:p w:rsidR="0036165F" w:rsidRPr="008125C8" w:rsidRDefault="0036165F" w:rsidP="0015452C">
      <w:pPr>
        <w:pStyle w:val="libFootnote0"/>
        <w:rPr>
          <w:rtl/>
        </w:rPr>
      </w:pPr>
      <w:r>
        <w:rPr>
          <w:rtl/>
        </w:rPr>
        <w:t>(</w:t>
      </w:r>
      <w:r w:rsidRPr="008125C8">
        <w:rPr>
          <w:rtl/>
        </w:rPr>
        <w:t>5) من ذلك</w:t>
      </w:r>
      <w:r>
        <w:rPr>
          <w:rtl/>
        </w:rPr>
        <w:t xml:space="preserve"> ـ </w:t>
      </w:r>
      <w:r w:rsidRPr="008125C8">
        <w:rPr>
          <w:rtl/>
        </w:rPr>
        <w:t>مثلا</w:t>
      </w:r>
      <w:r>
        <w:rPr>
          <w:rtl/>
        </w:rPr>
        <w:t xml:space="preserve"> ـ </w:t>
      </w:r>
      <w:r w:rsidRPr="008125C8">
        <w:rPr>
          <w:rtl/>
        </w:rPr>
        <w:t xml:space="preserve">ترتيب </w:t>
      </w:r>
      <w:r>
        <w:rPr>
          <w:rtl/>
        </w:rPr>
        <w:t>(</w:t>
      </w:r>
      <w:r w:rsidRPr="008125C8">
        <w:rPr>
          <w:rtl/>
        </w:rPr>
        <w:t>إبراهيم بن أبى داود سليمان</w:t>
      </w:r>
      <w:r>
        <w:rPr>
          <w:rtl/>
        </w:rPr>
        <w:t>)</w:t>
      </w:r>
      <w:r w:rsidRPr="008125C8">
        <w:rPr>
          <w:rtl/>
        </w:rPr>
        <w:t xml:space="preserve"> فى </w:t>
      </w:r>
      <w:r>
        <w:rPr>
          <w:rtl/>
        </w:rPr>
        <w:t>(</w:t>
      </w:r>
      <w:r w:rsidRPr="008125C8">
        <w:rPr>
          <w:rtl/>
        </w:rPr>
        <w:t>تاريخ الغرباء</w:t>
      </w:r>
      <w:r>
        <w:rPr>
          <w:rtl/>
        </w:rPr>
        <w:t>)</w:t>
      </w:r>
      <w:r w:rsidRPr="008125C8">
        <w:rPr>
          <w:rtl/>
        </w:rPr>
        <w:t xml:space="preserve"> ، رقم </w:t>
      </w:r>
      <w:r>
        <w:rPr>
          <w:rtl/>
        </w:rPr>
        <w:t>(</w:t>
      </w:r>
      <w:r w:rsidRPr="008125C8">
        <w:rPr>
          <w:rtl/>
        </w:rPr>
        <w:t xml:space="preserve">12) كأنه </w:t>
      </w:r>
      <w:r>
        <w:rPr>
          <w:rtl/>
        </w:rPr>
        <w:t>(</w:t>
      </w:r>
      <w:r w:rsidRPr="008125C8">
        <w:rPr>
          <w:rtl/>
        </w:rPr>
        <w:t>إبراهيم بن داود</w:t>
      </w:r>
      <w:r>
        <w:rPr>
          <w:rtl/>
        </w:rPr>
        <w:t>)</w:t>
      </w:r>
      <w:r w:rsidRPr="008125C8">
        <w:rPr>
          <w:rtl/>
        </w:rPr>
        <w:t xml:space="preserve"> ، وهكذا.</w:t>
      </w:r>
    </w:p>
    <w:p w:rsidR="0036165F" w:rsidRPr="008125C8" w:rsidRDefault="0036165F" w:rsidP="0015452C">
      <w:pPr>
        <w:pStyle w:val="libFootnote0"/>
        <w:rPr>
          <w:rtl/>
        </w:rPr>
      </w:pPr>
      <w:r>
        <w:rPr>
          <w:rtl/>
        </w:rPr>
        <w:t>(</w:t>
      </w:r>
      <w:r w:rsidRPr="008125C8">
        <w:rPr>
          <w:rtl/>
        </w:rPr>
        <w:t xml:space="preserve">6) راجع ترجمة </w:t>
      </w:r>
      <w:r>
        <w:rPr>
          <w:rtl/>
        </w:rPr>
        <w:t>(</w:t>
      </w:r>
      <w:r w:rsidRPr="008125C8">
        <w:rPr>
          <w:rtl/>
        </w:rPr>
        <w:t>أبى بكر</w:t>
      </w:r>
      <w:r>
        <w:rPr>
          <w:rtl/>
        </w:rPr>
        <w:t>)</w:t>
      </w:r>
      <w:r w:rsidRPr="008125C8">
        <w:rPr>
          <w:rtl/>
        </w:rPr>
        <w:t xml:space="preserve"> هذا فى </w:t>
      </w:r>
      <w:r>
        <w:rPr>
          <w:rtl/>
        </w:rPr>
        <w:t>(</w:t>
      </w:r>
      <w:r w:rsidRPr="008125C8">
        <w:rPr>
          <w:rtl/>
        </w:rPr>
        <w:t>تاريخ المصريين</w:t>
      </w:r>
      <w:r>
        <w:rPr>
          <w:rtl/>
        </w:rPr>
        <w:t>)</w:t>
      </w:r>
      <w:r w:rsidRPr="008125C8">
        <w:rPr>
          <w:rtl/>
        </w:rPr>
        <w:t xml:space="preserve"> رقم </w:t>
      </w:r>
      <w:r>
        <w:rPr>
          <w:rtl/>
        </w:rPr>
        <w:t>(</w:t>
      </w:r>
      <w:r w:rsidRPr="008125C8">
        <w:rPr>
          <w:rtl/>
        </w:rPr>
        <w:t>86)</w:t>
      </w:r>
      <w:r>
        <w:rPr>
          <w:rtl/>
        </w:rPr>
        <w:t>.</w:t>
      </w:r>
      <w:r w:rsidRPr="008125C8">
        <w:rPr>
          <w:rtl/>
        </w:rPr>
        <w:t xml:space="preserve"> وعلى منواله راجع </w:t>
      </w:r>
      <w:r>
        <w:rPr>
          <w:rtl/>
        </w:rPr>
        <w:t>(</w:t>
      </w:r>
      <w:r w:rsidRPr="008125C8">
        <w:rPr>
          <w:rtl/>
        </w:rPr>
        <w:t>أبا عبيدة ابن الفضيل</w:t>
      </w:r>
      <w:r>
        <w:rPr>
          <w:rtl/>
        </w:rPr>
        <w:t>)</w:t>
      </w:r>
      <w:r w:rsidRPr="008125C8">
        <w:rPr>
          <w:rtl/>
        </w:rPr>
        <w:t xml:space="preserve"> فى </w:t>
      </w:r>
      <w:r>
        <w:rPr>
          <w:rtl/>
        </w:rPr>
        <w:t>(</w:t>
      </w:r>
      <w:r w:rsidRPr="008125C8">
        <w:rPr>
          <w:rtl/>
        </w:rPr>
        <w:t>تاريخ الغرباء</w:t>
      </w:r>
      <w:r>
        <w:rPr>
          <w:rtl/>
        </w:rPr>
        <w:t>)</w:t>
      </w:r>
      <w:r w:rsidRPr="008125C8">
        <w:rPr>
          <w:rtl/>
        </w:rPr>
        <w:t xml:space="preserve"> ، رقم </w:t>
      </w:r>
      <w:r>
        <w:rPr>
          <w:rtl/>
        </w:rPr>
        <w:t>(</w:t>
      </w:r>
      <w:r w:rsidRPr="008125C8">
        <w:rPr>
          <w:rtl/>
        </w:rPr>
        <w:t>35)</w:t>
      </w:r>
      <w:r>
        <w:rPr>
          <w:rtl/>
        </w:rPr>
        <w:t>.</w:t>
      </w:r>
    </w:p>
    <w:p w:rsidR="0036165F" w:rsidRPr="008125C8" w:rsidRDefault="0036165F" w:rsidP="0015452C">
      <w:pPr>
        <w:pStyle w:val="libFootnote0"/>
        <w:rPr>
          <w:rtl/>
        </w:rPr>
      </w:pPr>
      <w:r>
        <w:rPr>
          <w:rtl/>
        </w:rPr>
        <w:t>(</w:t>
      </w:r>
      <w:r w:rsidRPr="008125C8">
        <w:rPr>
          <w:rtl/>
        </w:rPr>
        <w:t xml:space="preserve">7) راجع </w:t>
      </w:r>
      <w:r>
        <w:rPr>
          <w:rtl/>
        </w:rPr>
        <w:t>(</w:t>
      </w:r>
      <w:r w:rsidRPr="008125C8">
        <w:rPr>
          <w:rtl/>
        </w:rPr>
        <w:t>ذكر من اسمه بحر</w:t>
      </w:r>
      <w:r>
        <w:rPr>
          <w:rtl/>
        </w:rPr>
        <w:t>)</w:t>
      </w:r>
      <w:r w:rsidRPr="008125C8">
        <w:rPr>
          <w:rtl/>
        </w:rPr>
        <w:t xml:space="preserve"> فى </w:t>
      </w:r>
      <w:r>
        <w:rPr>
          <w:rtl/>
        </w:rPr>
        <w:t>(</w:t>
      </w:r>
      <w:r w:rsidRPr="008125C8">
        <w:rPr>
          <w:rtl/>
        </w:rPr>
        <w:t>تاريخ المصريين</w:t>
      </w:r>
      <w:r>
        <w:rPr>
          <w:rtl/>
        </w:rPr>
        <w:t>)</w:t>
      </w:r>
      <w:r w:rsidRPr="008125C8">
        <w:rPr>
          <w:rtl/>
        </w:rPr>
        <w:t xml:space="preserve"> ترجمة رقم </w:t>
      </w:r>
      <w:r>
        <w:rPr>
          <w:rtl/>
        </w:rPr>
        <w:t>(</w:t>
      </w:r>
      <w:r w:rsidRPr="008125C8">
        <w:rPr>
          <w:rtl/>
        </w:rPr>
        <w:t xml:space="preserve">163) ، وبعده </w:t>
      </w:r>
      <w:r>
        <w:rPr>
          <w:rtl/>
        </w:rPr>
        <w:t>(</w:t>
      </w:r>
      <w:r w:rsidRPr="008125C8">
        <w:rPr>
          <w:rtl/>
        </w:rPr>
        <w:t>ذكر من اسمه بحر</w:t>
      </w:r>
      <w:r>
        <w:rPr>
          <w:rtl/>
        </w:rPr>
        <w:t>)</w:t>
      </w:r>
      <w:r w:rsidRPr="008125C8">
        <w:rPr>
          <w:rtl/>
        </w:rPr>
        <w:t xml:space="preserve"> ترجمة رقم </w:t>
      </w:r>
      <w:r>
        <w:rPr>
          <w:rtl/>
        </w:rPr>
        <w:t>(</w:t>
      </w:r>
      <w:r w:rsidRPr="008125C8">
        <w:rPr>
          <w:rtl/>
        </w:rPr>
        <w:t>164)</w:t>
      </w:r>
      <w:r>
        <w:rPr>
          <w:rtl/>
        </w:rPr>
        <w:t>.</w:t>
      </w:r>
    </w:p>
    <w:p w:rsidR="0036165F" w:rsidRPr="008125C8" w:rsidRDefault="0036165F" w:rsidP="0015452C">
      <w:pPr>
        <w:pStyle w:val="libFootnote0"/>
        <w:rPr>
          <w:rtl/>
        </w:rPr>
      </w:pPr>
      <w:r>
        <w:rPr>
          <w:rtl/>
        </w:rPr>
        <w:t>(</w:t>
      </w:r>
      <w:r w:rsidRPr="008125C8">
        <w:rPr>
          <w:rtl/>
        </w:rPr>
        <w:t xml:space="preserve">8) راجع </w:t>
      </w:r>
      <w:r>
        <w:rPr>
          <w:rtl/>
        </w:rPr>
        <w:t>(</w:t>
      </w:r>
      <w:r w:rsidRPr="008125C8">
        <w:rPr>
          <w:rtl/>
        </w:rPr>
        <w:t>المصدر السابق</w:t>
      </w:r>
      <w:r>
        <w:rPr>
          <w:rtl/>
        </w:rPr>
        <w:t>)</w:t>
      </w:r>
      <w:r w:rsidRPr="008125C8">
        <w:rPr>
          <w:rtl/>
        </w:rPr>
        <w:t xml:space="preserve"> ، ترجمة </w:t>
      </w:r>
      <w:r>
        <w:rPr>
          <w:rtl/>
        </w:rPr>
        <w:t>(</w:t>
      </w:r>
      <w:r w:rsidRPr="008125C8">
        <w:rPr>
          <w:rtl/>
        </w:rPr>
        <w:t>448)</w:t>
      </w:r>
      <w:r>
        <w:rPr>
          <w:rtl/>
        </w:rPr>
        <w:t>.</w:t>
      </w:r>
    </w:p>
    <w:p w:rsidR="0036165F" w:rsidRPr="008125C8" w:rsidRDefault="0036165F" w:rsidP="0015452C">
      <w:pPr>
        <w:pStyle w:val="libFootnote0"/>
        <w:rPr>
          <w:rtl/>
        </w:rPr>
      </w:pPr>
      <w:r>
        <w:rPr>
          <w:rtl/>
        </w:rPr>
        <w:t>(</w:t>
      </w:r>
      <w:r w:rsidRPr="008125C8">
        <w:rPr>
          <w:rtl/>
        </w:rPr>
        <w:t xml:space="preserve">9) يمتد باب </w:t>
      </w:r>
      <w:r>
        <w:rPr>
          <w:rtl/>
        </w:rPr>
        <w:t>(</w:t>
      </w:r>
      <w:r w:rsidRPr="008125C8">
        <w:rPr>
          <w:rtl/>
        </w:rPr>
        <w:t>ذكر من اسمه السائب</w:t>
      </w:r>
      <w:r>
        <w:rPr>
          <w:rtl/>
        </w:rPr>
        <w:t>)</w:t>
      </w:r>
      <w:r w:rsidRPr="008125C8">
        <w:rPr>
          <w:rtl/>
        </w:rPr>
        <w:t xml:space="preserve"> فى </w:t>
      </w:r>
      <w:r>
        <w:rPr>
          <w:rtl/>
        </w:rPr>
        <w:t>(</w:t>
      </w:r>
      <w:r w:rsidRPr="008125C8">
        <w:rPr>
          <w:rtl/>
        </w:rPr>
        <w:t>السابق</w:t>
      </w:r>
      <w:r>
        <w:rPr>
          <w:rtl/>
        </w:rPr>
        <w:t>)</w:t>
      </w:r>
      <w:r w:rsidRPr="008125C8">
        <w:rPr>
          <w:rtl/>
        </w:rPr>
        <w:t xml:space="preserve"> من ترجمة </w:t>
      </w:r>
      <w:r>
        <w:rPr>
          <w:rtl/>
        </w:rPr>
        <w:t>(</w:t>
      </w:r>
      <w:r w:rsidRPr="008125C8">
        <w:rPr>
          <w:rtl/>
        </w:rPr>
        <w:t>525</w:t>
      </w:r>
      <w:r>
        <w:rPr>
          <w:rtl/>
        </w:rPr>
        <w:t xml:space="preserve"> ـ </w:t>
      </w:r>
      <w:r w:rsidRPr="008125C8">
        <w:rPr>
          <w:rtl/>
        </w:rPr>
        <w:t>527</w:t>
      </w:r>
      <w:r>
        <w:rPr>
          <w:rtl/>
        </w:rPr>
        <w:t>)</w:t>
      </w:r>
      <w:r w:rsidRPr="008125C8">
        <w:rPr>
          <w:rtl/>
        </w:rPr>
        <w:t xml:space="preserve"> ، ويتقدم عليه</w:t>
      </w:r>
      <w:r>
        <w:rPr>
          <w:rtl/>
        </w:rPr>
        <w:t xml:space="preserve"> ـ </w:t>
      </w:r>
      <w:r w:rsidRPr="008125C8">
        <w:rPr>
          <w:rtl/>
        </w:rPr>
        <w:t>وفقا للمذكور فى المتن</w:t>
      </w:r>
      <w:r>
        <w:rPr>
          <w:rtl/>
        </w:rPr>
        <w:t xml:space="preserve"> ـ </w:t>
      </w:r>
      <w:r w:rsidRPr="008125C8">
        <w:rPr>
          <w:rtl/>
        </w:rPr>
        <w:t xml:space="preserve">باب </w:t>
      </w:r>
      <w:r>
        <w:rPr>
          <w:rtl/>
        </w:rPr>
        <w:t>(</w:t>
      </w:r>
      <w:r w:rsidRPr="008125C8">
        <w:rPr>
          <w:rtl/>
        </w:rPr>
        <w:t>سالم</w:t>
      </w:r>
      <w:r>
        <w:rPr>
          <w:rtl/>
        </w:rPr>
        <w:t>)</w:t>
      </w:r>
      <w:r w:rsidRPr="008125C8">
        <w:rPr>
          <w:rtl/>
        </w:rPr>
        <w:t xml:space="preserve"> ، وبه </w:t>
      </w:r>
      <w:r>
        <w:rPr>
          <w:rtl/>
        </w:rPr>
        <w:t>(</w:t>
      </w:r>
      <w:r w:rsidRPr="008125C8">
        <w:rPr>
          <w:rtl/>
        </w:rPr>
        <w:t>تراجم 522</w:t>
      </w:r>
      <w:r>
        <w:rPr>
          <w:rtl/>
        </w:rPr>
        <w:t xml:space="preserve"> ـ </w:t>
      </w:r>
      <w:r w:rsidRPr="008125C8">
        <w:rPr>
          <w:rtl/>
        </w:rPr>
        <w:t>524</w:t>
      </w:r>
      <w:r>
        <w:rPr>
          <w:rtl/>
        </w:rPr>
        <w:t>).</w:t>
      </w:r>
    </w:p>
    <w:p w:rsidR="0036165F" w:rsidRPr="008125C8" w:rsidRDefault="0036165F" w:rsidP="00791E39">
      <w:pPr>
        <w:pStyle w:val="libNormal"/>
        <w:rPr>
          <w:rtl/>
        </w:rPr>
      </w:pPr>
      <w:r>
        <w:rPr>
          <w:rtl/>
        </w:rPr>
        <w:br w:type="page"/>
      </w:r>
      <w:r>
        <w:rPr>
          <w:rtl/>
        </w:rPr>
        <w:lastRenderedPageBreak/>
        <w:t xml:space="preserve">و ـ </w:t>
      </w:r>
      <w:r w:rsidRPr="008125C8">
        <w:rPr>
          <w:rtl/>
        </w:rPr>
        <w:t xml:space="preserve">هناك أعلام غير منسوبين ، أسماؤهم كأنها الألقاب ، أقوم عند تواليهم بمراعاة الترتيب الهجائى بينهم </w:t>
      </w:r>
      <w:r w:rsidRPr="0015452C">
        <w:rPr>
          <w:rStyle w:val="libFootnotenumChar"/>
          <w:rtl/>
        </w:rPr>
        <w:t>(1)</w:t>
      </w:r>
      <w:r w:rsidRPr="008125C8">
        <w:rPr>
          <w:rtl/>
        </w:rPr>
        <w:t xml:space="preserve"> ، وتقديمهم على الأعلام المنسوبين </w:t>
      </w:r>
      <w:r w:rsidRPr="0015452C">
        <w:rPr>
          <w:rStyle w:val="libFootnotenumChar"/>
          <w:rtl/>
        </w:rPr>
        <w:t>(2)</w:t>
      </w:r>
      <w:r>
        <w:rPr>
          <w:rtl/>
        </w:rPr>
        <w:t>.</w:t>
      </w:r>
    </w:p>
    <w:p w:rsidR="0036165F" w:rsidRPr="008125C8" w:rsidRDefault="0036165F" w:rsidP="00791E39">
      <w:pPr>
        <w:pStyle w:val="libNormal"/>
        <w:rPr>
          <w:rtl/>
        </w:rPr>
      </w:pPr>
      <w:r w:rsidRPr="008125C8">
        <w:rPr>
          <w:rtl/>
        </w:rPr>
        <w:t>ز</w:t>
      </w:r>
      <w:r>
        <w:rPr>
          <w:rtl/>
        </w:rPr>
        <w:t xml:space="preserve"> ـ </w:t>
      </w:r>
      <w:r w:rsidRPr="008125C8">
        <w:rPr>
          <w:rtl/>
        </w:rPr>
        <w:t xml:space="preserve">فى «تاريخ المصريين» : بعد انتهاء أبواب المترجمين من «الرجال» ، ذكرت باب «الكنى» </w:t>
      </w:r>
      <w:r w:rsidRPr="0015452C">
        <w:rPr>
          <w:rStyle w:val="libFootnotenumChar"/>
          <w:rtl/>
        </w:rPr>
        <w:t>(3)</w:t>
      </w:r>
      <w:r w:rsidRPr="008125C8">
        <w:rPr>
          <w:rtl/>
        </w:rPr>
        <w:t xml:space="preserve"> ، ثم باب «النساء» </w:t>
      </w:r>
      <w:r w:rsidRPr="0015452C">
        <w:rPr>
          <w:rStyle w:val="libFootnotenumChar"/>
          <w:rtl/>
        </w:rPr>
        <w:t>(4)</w:t>
      </w:r>
      <w:r>
        <w:rPr>
          <w:rtl/>
        </w:rPr>
        <w:t>.</w:t>
      </w:r>
      <w:r w:rsidRPr="008125C8">
        <w:rPr>
          <w:rtl/>
        </w:rPr>
        <w:t xml:space="preserve"> أما فى «الغرباء» ، فلم تكن هناك تراجم للنساء </w:t>
      </w:r>
      <w:r w:rsidRPr="0015452C">
        <w:rPr>
          <w:rStyle w:val="libFootnotenumChar"/>
          <w:rtl/>
        </w:rPr>
        <w:t>(5)</w:t>
      </w:r>
      <w:r>
        <w:rPr>
          <w:rtl/>
        </w:rPr>
        <w:t>.</w:t>
      </w:r>
    </w:p>
    <w:p w:rsidR="0036165F" w:rsidRPr="008125C8" w:rsidRDefault="0036165F" w:rsidP="00CF05AF">
      <w:pPr>
        <w:pStyle w:val="libBold1"/>
        <w:rPr>
          <w:rtl/>
        </w:rPr>
      </w:pPr>
      <w:r w:rsidRPr="008125C8">
        <w:rPr>
          <w:rtl/>
        </w:rPr>
        <w:t>الصعوبة الرابعة والأخيرة :</w:t>
      </w:r>
    </w:p>
    <w:p w:rsidR="0036165F" w:rsidRPr="008125C8" w:rsidRDefault="0036165F" w:rsidP="00791E39">
      <w:pPr>
        <w:pStyle w:val="libNormal"/>
        <w:rPr>
          <w:rtl/>
        </w:rPr>
      </w:pPr>
      <w:r w:rsidRPr="008125C8">
        <w:rPr>
          <w:rtl/>
        </w:rPr>
        <w:t>كيف نظّم ، ورتب ابن يونس عناصر تراجمه من الداخل</w:t>
      </w:r>
      <w:r>
        <w:rPr>
          <w:rtl/>
        </w:rPr>
        <w:t>؟</w:t>
      </w:r>
    </w:p>
    <w:p w:rsidR="0036165F" w:rsidRPr="008125C8" w:rsidRDefault="0036165F" w:rsidP="00791E39">
      <w:pPr>
        <w:pStyle w:val="libNormal"/>
        <w:rPr>
          <w:rtl/>
        </w:rPr>
      </w:pPr>
      <w:r w:rsidRPr="008125C8">
        <w:rPr>
          <w:rtl/>
        </w:rPr>
        <w:t xml:space="preserve">وهذه مشكلة تدخل بنا فى عمق وصلب مادة الكتابين. ومما يصعّبها أن المصادر المقتبسة تأخذ ما يناسب غرضها ، ولا تنقل الترجمة كلها إلا نادرا </w:t>
      </w:r>
      <w:r w:rsidRPr="0015452C">
        <w:rPr>
          <w:rStyle w:val="libFootnotenumChar"/>
          <w:rtl/>
        </w:rPr>
        <w:t>(6)</w:t>
      </w:r>
      <w:r w:rsidRPr="008125C8">
        <w:rPr>
          <w:rtl/>
        </w:rPr>
        <w:t xml:space="preserve"> ، وقد لا يلتزم أصحابها بحروف وألفاظ مؤرخنا ، فقد ينقلون بالمعنى مع ما قد يترتب عليه من عدم الدقة فى نقل المادة التاريخية </w:t>
      </w:r>
      <w:r w:rsidRPr="0015452C">
        <w:rPr>
          <w:rStyle w:val="libFootnotenumChar"/>
          <w:rtl/>
        </w:rPr>
        <w:t>(7)</w:t>
      </w:r>
      <w:r>
        <w:rPr>
          <w:rtl/>
        </w:rPr>
        <w:t>.</w:t>
      </w:r>
      <w:r w:rsidRPr="008125C8">
        <w:rPr>
          <w:rtl/>
        </w:rPr>
        <w:t xml:space="preserve"> ومن العقبات المرتبطة بذلك</w:t>
      </w:r>
      <w:r>
        <w:rPr>
          <w:rtl/>
        </w:rPr>
        <w:t xml:space="preserve"> ـ </w:t>
      </w:r>
      <w:r w:rsidRPr="008125C8">
        <w:rPr>
          <w:rtl/>
        </w:rPr>
        <w:t>أيضا</w:t>
      </w:r>
      <w:r>
        <w:rPr>
          <w:rtl/>
        </w:rPr>
        <w:t xml:space="preserve"> ـ </w:t>
      </w:r>
      <w:r w:rsidRPr="008125C8">
        <w:rPr>
          <w:rtl/>
        </w:rPr>
        <w:t xml:space="preserve">أن بعض الناقلين لا يحدد بداية ولا نهاية اقتباسه ، فلا نستطيع تحديد نص ابن يونس من غيره داخل الترجمة </w:t>
      </w:r>
      <w:r w:rsidRPr="0015452C">
        <w:rPr>
          <w:rStyle w:val="libFootnotenumChar"/>
          <w:rtl/>
        </w:rPr>
        <w:t>(8)</w:t>
      </w:r>
      <w:r>
        <w:rPr>
          <w:rtl/>
        </w:rPr>
        <w:t>.</w:t>
      </w:r>
      <w:r w:rsidRPr="008125C8">
        <w:rPr>
          <w:rtl/>
        </w:rPr>
        <w:t xml:space="preserve"> وأخيرا ، فقد يستخدم أكثر من مصدر فى صياغة الترجمة الواحدة ، ولا يحدد مصدر كل جزئية على حدة </w:t>
      </w:r>
      <w:r w:rsidRPr="0015452C">
        <w:rPr>
          <w:rStyle w:val="libFootnotenumChar"/>
          <w:rtl/>
        </w:rPr>
        <w:t>(9)</w:t>
      </w:r>
      <w:r w:rsidRPr="008125C8">
        <w:rPr>
          <w:rtl/>
        </w:rPr>
        <w:t xml:space="preserve"> ، بالإضافة إلى عدم التزام المصادر الناقلة ترتيب عناصر الترجمة بدقة.</w:t>
      </w:r>
    </w:p>
    <w:p w:rsidR="0036165F" w:rsidRPr="008125C8" w:rsidRDefault="0036165F" w:rsidP="00CF05AF">
      <w:pPr>
        <w:pStyle w:val="libBold1"/>
        <w:rPr>
          <w:rtl/>
        </w:rPr>
      </w:pPr>
      <w:r w:rsidRPr="008125C8">
        <w:rPr>
          <w:rtl/>
        </w:rPr>
        <w:t>كيفية مواجهتها :</w:t>
      </w:r>
    </w:p>
    <w:p w:rsidR="0036165F" w:rsidRPr="008125C8" w:rsidRDefault="0036165F" w:rsidP="00791E39">
      <w:pPr>
        <w:pStyle w:val="libNormal"/>
        <w:rPr>
          <w:rtl/>
        </w:rPr>
      </w:pPr>
      <w:r>
        <w:rPr>
          <w:rtl/>
        </w:rPr>
        <w:t xml:space="preserve">أ ـ </w:t>
      </w:r>
      <w:r w:rsidRPr="008125C8">
        <w:rPr>
          <w:rtl/>
        </w:rPr>
        <w:t>الاستعانة بالمصادر التى ينقل أصحابها التراجم عن ابن يونس بدقة ، سواء فى</w:t>
      </w:r>
    </w:p>
    <w:p w:rsidR="0036165F" w:rsidRPr="008125C8" w:rsidRDefault="0036165F" w:rsidP="00AB1DDF">
      <w:pPr>
        <w:pStyle w:val="libLine"/>
        <w:rPr>
          <w:rtl/>
        </w:rPr>
      </w:pPr>
      <w:r w:rsidRPr="008125C8">
        <w:rPr>
          <w:rtl/>
        </w:rPr>
        <w:t>__________________</w:t>
      </w:r>
    </w:p>
    <w:p w:rsidR="0036165F" w:rsidRPr="008125C8" w:rsidRDefault="0036165F" w:rsidP="0015452C">
      <w:pPr>
        <w:pStyle w:val="libFootnote0"/>
        <w:rPr>
          <w:rtl/>
        </w:rPr>
      </w:pPr>
      <w:r>
        <w:rPr>
          <w:rtl/>
        </w:rPr>
        <w:t>(</w:t>
      </w:r>
      <w:r w:rsidRPr="008125C8">
        <w:rPr>
          <w:rtl/>
        </w:rPr>
        <w:t xml:space="preserve">1) مثل : </w:t>
      </w:r>
      <w:r>
        <w:rPr>
          <w:rtl/>
        </w:rPr>
        <w:t>(</w:t>
      </w:r>
      <w:r w:rsidRPr="008125C8">
        <w:rPr>
          <w:rtl/>
        </w:rPr>
        <w:t>السائب الثقفى</w:t>
      </w:r>
      <w:r>
        <w:rPr>
          <w:rtl/>
        </w:rPr>
        <w:t>)</w:t>
      </w:r>
      <w:r w:rsidRPr="008125C8">
        <w:rPr>
          <w:rtl/>
        </w:rPr>
        <w:t xml:space="preserve"> فى </w:t>
      </w:r>
      <w:r>
        <w:rPr>
          <w:rtl/>
        </w:rPr>
        <w:t>(</w:t>
      </w:r>
      <w:r w:rsidRPr="008125C8">
        <w:rPr>
          <w:rtl/>
        </w:rPr>
        <w:t>تاريخ المصريين</w:t>
      </w:r>
      <w:r>
        <w:rPr>
          <w:rtl/>
        </w:rPr>
        <w:t>)</w:t>
      </w:r>
      <w:r w:rsidRPr="008125C8">
        <w:rPr>
          <w:rtl/>
        </w:rPr>
        <w:t xml:space="preserve"> ، رقم </w:t>
      </w:r>
      <w:r>
        <w:rPr>
          <w:rtl/>
        </w:rPr>
        <w:t>(</w:t>
      </w:r>
      <w:r w:rsidRPr="008125C8">
        <w:rPr>
          <w:rtl/>
        </w:rPr>
        <w:t xml:space="preserve">525) ، جعلته يسبق </w:t>
      </w:r>
      <w:r>
        <w:rPr>
          <w:rtl/>
        </w:rPr>
        <w:t>(</w:t>
      </w:r>
      <w:r w:rsidRPr="008125C8">
        <w:rPr>
          <w:rtl/>
        </w:rPr>
        <w:t>السائب الغفارى</w:t>
      </w:r>
      <w:r>
        <w:rPr>
          <w:rtl/>
        </w:rPr>
        <w:t>)</w:t>
      </w:r>
      <w:r w:rsidRPr="008125C8">
        <w:rPr>
          <w:rtl/>
        </w:rPr>
        <w:t xml:space="preserve"> ، الذي جعلته رقم </w:t>
      </w:r>
      <w:r>
        <w:rPr>
          <w:rtl/>
        </w:rPr>
        <w:t>(</w:t>
      </w:r>
      <w:r w:rsidRPr="008125C8">
        <w:rPr>
          <w:rtl/>
        </w:rPr>
        <w:t>526)</w:t>
      </w:r>
      <w:r>
        <w:rPr>
          <w:rtl/>
        </w:rPr>
        <w:t>.</w:t>
      </w:r>
    </w:p>
    <w:p w:rsidR="0036165F" w:rsidRPr="008125C8" w:rsidRDefault="0036165F" w:rsidP="0015452C">
      <w:pPr>
        <w:pStyle w:val="libFootnote0"/>
        <w:rPr>
          <w:rtl/>
        </w:rPr>
      </w:pPr>
      <w:r>
        <w:rPr>
          <w:rtl/>
        </w:rPr>
        <w:t>(</w:t>
      </w:r>
      <w:r w:rsidRPr="008125C8">
        <w:rPr>
          <w:rtl/>
        </w:rPr>
        <w:t xml:space="preserve">2) مثل </w:t>
      </w:r>
      <w:r>
        <w:rPr>
          <w:rtl/>
        </w:rPr>
        <w:t>(</w:t>
      </w:r>
      <w:r w:rsidRPr="008125C8">
        <w:rPr>
          <w:rtl/>
        </w:rPr>
        <w:t>السائب بن هشام</w:t>
      </w:r>
      <w:r>
        <w:rPr>
          <w:rtl/>
        </w:rPr>
        <w:t>)</w:t>
      </w:r>
      <w:r w:rsidRPr="008125C8">
        <w:rPr>
          <w:rtl/>
        </w:rPr>
        <w:t xml:space="preserve"> الوارد رقم </w:t>
      </w:r>
      <w:r>
        <w:rPr>
          <w:rtl/>
        </w:rPr>
        <w:t>(</w:t>
      </w:r>
      <w:r w:rsidRPr="008125C8">
        <w:rPr>
          <w:rtl/>
        </w:rPr>
        <w:t>527) ، ومن بعده.</w:t>
      </w:r>
    </w:p>
    <w:p w:rsidR="0036165F" w:rsidRPr="008125C8" w:rsidRDefault="0036165F" w:rsidP="0015452C">
      <w:pPr>
        <w:pStyle w:val="libFootnote0"/>
        <w:rPr>
          <w:rtl/>
        </w:rPr>
      </w:pPr>
      <w:r>
        <w:rPr>
          <w:rtl/>
        </w:rPr>
        <w:t>(</w:t>
      </w:r>
      <w:r w:rsidRPr="008125C8">
        <w:rPr>
          <w:rtl/>
        </w:rPr>
        <w:t xml:space="preserve">3) ويمتد فى </w:t>
      </w:r>
      <w:r>
        <w:rPr>
          <w:rtl/>
        </w:rPr>
        <w:t>(</w:t>
      </w:r>
      <w:r w:rsidRPr="008125C8">
        <w:rPr>
          <w:rtl/>
        </w:rPr>
        <w:t>تاريخ المصريين</w:t>
      </w:r>
      <w:r>
        <w:rPr>
          <w:rtl/>
        </w:rPr>
        <w:t>)</w:t>
      </w:r>
      <w:r w:rsidRPr="008125C8">
        <w:rPr>
          <w:rtl/>
        </w:rPr>
        <w:t xml:space="preserve"> من رقم </w:t>
      </w:r>
      <w:r>
        <w:rPr>
          <w:rtl/>
        </w:rPr>
        <w:t>(</w:t>
      </w:r>
      <w:r w:rsidRPr="008125C8">
        <w:rPr>
          <w:rtl/>
        </w:rPr>
        <w:t>1419</w:t>
      </w:r>
      <w:r>
        <w:rPr>
          <w:rtl/>
        </w:rPr>
        <w:t xml:space="preserve"> ـ </w:t>
      </w:r>
      <w:r w:rsidRPr="008125C8">
        <w:rPr>
          <w:rtl/>
        </w:rPr>
        <w:t>1452</w:t>
      </w:r>
      <w:r>
        <w:rPr>
          <w:rtl/>
        </w:rPr>
        <w:t>).</w:t>
      </w:r>
    </w:p>
    <w:p w:rsidR="0036165F" w:rsidRPr="008125C8" w:rsidRDefault="0036165F" w:rsidP="0015452C">
      <w:pPr>
        <w:pStyle w:val="libFootnote0"/>
        <w:rPr>
          <w:rtl/>
        </w:rPr>
      </w:pPr>
      <w:r>
        <w:rPr>
          <w:rtl/>
        </w:rPr>
        <w:t>(</w:t>
      </w:r>
      <w:r w:rsidRPr="008125C8">
        <w:rPr>
          <w:rtl/>
        </w:rPr>
        <w:t xml:space="preserve">4) ويمتد فى </w:t>
      </w:r>
      <w:r>
        <w:rPr>
          <w:rtl/>
        </w:rPr>
        <w:t>(</w:t>
      </w:r>
      <w:r w:rsidRPr="008125C8">
        <w:rPr>
          <w:rtl/>
        </w:rPr>
        <w:t>المصدر نفسه</w:t>
      </w:r>
      <w:r>
        <w:rPr>
          <w:rtl/>
        </w:rPr>
        <w:t>)</w:t>
      </w:r>
      <w:r w:rsidRPr="008125C8">
        <w:rPr>
          <w:rtl/>
        </w:rPr>
        <w:t xml:space="preserve"> من رقم </w:t>
      </w:r>
      <w:r>
        <w:rPr>
          <w:rtl/>
        </w:rPr>
        <w:t>(</w:t>
      </w:r>
      <w:r w:rsidRPr="008125C8">
        <w:rPr>
          <w:rtl/>
        </w:rPr>
        <w:t>1453</w:t>
      </w:r>
      <w:r>
        <w:rPr>
          <w:rtl/>
        </w:rPr>
        <w:t xml:space="preserve"> ـ </w:t>
      </w:r>
      <w:r w:rsidRPr="008125C8">
        <w:rPr>
          <w:rtl/>
        </w:rPr>
        <w:t>1461</w:t>
      </w:r>
      <w:r>
        <w:rPr>
          <w:rtl/>
        </w:rPr>
        <w:t>).</w:t>
      </w:r>
    </w:p>
    <w:p w:rsidR="0036165F" w:rsidRPr="008125C8" w:rsidRDefault="0036165F" w:rsidP="0015452C">
      <w:pPr>
        <w:pStyle w:val="libFootnote0"/>
        <w:rPr>
          <w:rtl/>
        </w:rPr>
      </w:pPr>
      <w:r>
        <w:rPr>
          <w:rtl/>
        </w:rPr>
        <w:t>(</w:t>
      </w:r>
      <w:r w:rsidRPr="008125C8">
        <w:rPr>
          <w:rtl/>
        </w:rPr>
        <w:t xml:space="preserve">5) فآخر ما وجدت فيه </w:t>
      </w:r>
      <w:r>
        <w:rPr>
          <w:rtl/>
        </w:rPr>
        <w:t>(</w:t>
      </w:r>
      <w:r w:rsidRPr="008125C8">
        <w:rPr>
          <w:rtl/>
        </w:rPr>
        <w:t>باب الكنى</w:t>
      </w:r>
      <w:r>
        <w:rPr>
          <w:rtl/>
        </w:rPr>
        <w:t>)</w:t>
      </w:r>
      <w:r w:rsidRPr="008125C8">
        <w:rPr>
          <w:rtl/>
        </w:rPr>
        <w:t xml:space="preserve"> ، ويمتد من </w:t>
      </w:r>
      <w:r>
        <w:rPr>
          <w:rtl/>
        </w:rPr>
        <w:t>(</w:t>
      </w:r>
      <w:r w:rsidRPr="008125C8">
        <w:rPr>
          <w:rtl/>
        </w:rPr>
        <w:t>رقم 699</w:t>
      </w:r>
      <w:r>
        <w:rPr>
          <w:rtl/>
        </w:rPr>
        <w:t xml:space="preserve"> ـ </w:t>
      </w:r>
      <w:r w:rsidRPr="008125C8">
        <w:rPr>
          <w:rtl/>
        </w:rPr>
        <w:t>703</w:t>
      </w:r>
      <w:r>
        <w:rPr>
          <w:rtl/>
        </w:rPr>
        <w:t>).</w:t>
      </w:r>
    </w:p>
    <w:p w:rsidR="0036165F" w:rsidRPr="008125C8" w:rsidRDefault="0036165F" w:rsidP="0015452C">
      <w:pPr>
        <w:pStyle w:val="libFootnote0"/>
        <w:rPr>
          <w:rtl/>
        </w:rPr>
      </w:pPr>
      <w:r>
        <w:rPr>
          <w:rtl/>
        </w:rPr>
        <w:t>(</w:t>
      </w:r>
      <w:r w:rsidRPr="008125C8">
        <w:rPr>
          <w:rtl/>
        </w:rPr>
        <w:t xml:space="preserve">6) الأنساب 5 / 610 </w:t>
      </w:r>
      <w:r>
        <w:rPr>
          <w:rtl/>
        </w:rPr>
        <w:t>(</w:t>
      </w:r>
      <w:r w:rsidRPr="008125C8">
        <w:rPr>
          <w:rtl/>
        </w:rPr>
        <w:t>هكذا ذكره أبو سعيد بن يونس فى تاريخ مصر</w:t>
      </w:r>
      <w:r>
        <w:rPr>
          <w:rtl/>
        </w:rPr>
        <w:t>).</w:t>
      </w:r>
    </w:p>
    <w:p w:rsidR="0036165F" w:rsidRPr="008125C8" w:rsidRDefault="0036165F" w:rsidP="0015452C">
      <w:pPr>
        <w:pStyle w:val="libFootnote0"/>
        <w:rPr>
          <w:rtl/>
        </w:rPr>
      </w:pPr>
      <w:r>
        <w:rPr>
          <w:rtl/>
        </w:rPr>
        <w:t>(</w:t>
      </w:r>
      <w:r w:rsidRPr="008125C8">
        <w:rPr>
          <w:rtl/>
        </w:rPr>
        <w:t xml:space="preserve">7) راجع ترجمة </w:t>
      </w:r>
      <w:r>
        <w:rPr>
          <w:rtl/>
        </w:rPr>
        <w:t>(</w:t>
      </w:r>
      <w:r w:rsidRPr="008125C8">
        <w:rPr>
          <w:rtl/>
        </w:rPr>
        <w:t>سفيان بن وهب الخولانى</w:t>
      </w:r>
      <w:r>
        <w:rPr>
          <w:rtl/>
        </w:rPr>
        <w:t>)</w:t>
      </w:r>
      <w:r w:rsidRPr="008125C8">
        <w:rPr>
          <w:rtl/>
        </w:rPr>
        <w:t xml:space="preserve"> فى </w:t>
      </w:r>
      <w:r>
        <w:rPr>
          <w:rtl/>
        </w:rPr>
        <w:t>(</w:t>
      </w:r>
      <w:r w:rsidRPr="008125C8">
        <w:rPr>
          <w:rtl/>
        </w:rPr>
        <w:t>تاريخ المصريين</w:t>
      </w:r>
      <w:r>
        <w:rPr>
          <w:rtl/>
        </w:rPr>
        <w:t>)</w:t>
      </w:r>
      <w:r w:rsidRPr="008125C8">
        <w:rPr>
          <w:rtl/>
        </w:rPr>
        <w:t xml:space="preserve"> رقم 575 </w:t>
      </w:r>
      <w:r>
        <w:rPr>
          <w:rtl/>
        </w:rPr>
        <w:t>(</w:t>
      </w:r>
      <w:r w:rsidRPr="008125C8">
        <w:rPr>
          <w:rtl/>
        </w:rPr>
        <w:t>وهامشها رقم 3</w:t>
      </w:r>
      <w:r>
        <w:rPr>
          <w:rtl/>
        </w:rPr>
        <w:t>).</w:t>
      </w:r>
    </w:p>
    <w:p w:rsidR="0036165F" w:rsidRPr="008125C8" w:rsidRDefault="0036165F" w:rsidP="0015452C">
      <w:pPr>
        <w:pStyle w:val="libFootnote0"/>
        <w:rPr>
          <w:rtl/>
        </w:rPr>
      </w:pPr>
      <w:r>
        <w:rPr>
          <w:rtl/>
        </w:rPr>
        <w:t>(</w:t>
      </w:r>
      <w:r w:rsidRPr="008125C8">
        <w:rPr>
          <w:rtl/>
        </w:rPr>
        <w:t xml:space="preserve">8) راجع المصدر نفسه </w:t>
      </w:r>
      <w:r>
        <w:rPr>
          <w:rtl/>
        </w:rPr>
        <w:t>(</w:t>
      </w:r>
      <w:r w:rsidRPr="008125C8">
        <w:rPr>
          <w:rtl/>
        </w:rPr>
        <w:t>ترجمة 464</w:t>
      </w:r>
      <w:r>
        <w:rPr>
          <w:rtl/>
        </w:rPr>
        <w:t>)</w:t>
      </w:r>
      <w:r w:rsidRPr="008125C8">
        <w:rPr>
          <w:rtl/>
        </w:rPr>
        <w:t xml:space="preserve"> ، وهامشها رقم </w:t>
      </w:r>
      <w:r>
        <w:rPr>
          <w:rtl/>
        </w:rPr>
        <w:t>(</w:t>
      </w:r>
      <w:r w:rsidRPr="008125C8">
        <w:rPr>
          <w:rtl/>
        </w:rPr>
        <w:t>9)</w:t>
      </w:r>
      <w:r>
        <w:rPr>
          <w:rtl/>
        </w:rPr>
        <w:t>.</w:t>
      </w:r>
    </w:p>
    <w:p w:rsidR="0036165F" w:rsidRPr="008125C8" w:rsidRDefault="0036165F" w:rsidP="0015452C">
      <w:pPr>
        <w:pStyle w:val="libFootnote0"/>
        <w:rPr>
          <w:rtl/>
        </w:rPr>
      </w:pPr>
      <w:r>
        <w:rPr>
          <w:rtl/>
        </w:rPr>
        <w:t>(</w:t>
      </w:r>
      <w:r w:rsidRPr="008125C8">
        <w:rPr>
          <w:rtl/>
        </w:rPr>
        <w:t xml:space="preserve">9) وخير مثال على ذلك : صنيع ابن الفرضى فى </w:t>
      </w:r>
      <w:r>
        <w:rPr>
          <w:rtl/>
        </w:rPr>
        <w:t>(</w:t>
      </w:r>
      <w:r w:rsidRPr="008125C8">
        <w:rPr>
          <w:rtl/>
        </w:rPr>
        <w:t>تاريخه ، ط. الخانجى</w:t>
      </w:r>
      <w:r>
        <w:rPr>
          <w:rtl/>
        </w:rPr>
        <w:t>)</w:t>
      </w:r>
      <w:r w:rsidRPr="008125C8">
        <w:rPr>
          <w:rtl/>
        </w:rPr>
        <w:t xml:space="preserve"> : 1 / 394 </w:t>
      </w:r>
      <w:r>
        <w:rPr>
          <w:rtl/>
        </w:rPr>
        <w:t>(</w:t>
      </w:r>
      <w:r w:rsidRPr="008125C8">
        <w:rPr>
          <w:rtl/>
        </w:rPr>
        <w:t xml:space="preserve">ترجمة 451 ، وهامشها رقم 1 فى «تاريخ الغرباء» ، 2 / 26 </w:t>
      </w:r>
      <w:r>
        <w:rPr>
          <w:rtl/>
        </w:rPr>
        <w:t>(</w:t>
      </w:r>
      <w:r w:rsidRPr="008125C8">
        <w:rPr>
          <w:rtl/>
        </w:rPr>
        <w:t>ترجمة 547 ، هامش 1 من الكتاب نفسه</w:t>
      </w:r>
      <w:r>
        <w:rPr>
          <w:rtl/>
        </w:rPr>
        <w:t>)</w:t>
      </w:r>
      <w:r w:rsidRPr="008125C8">
        <w:rPr>
          <w:rtl/>
        </w:rPr>
        <w:t xml:space="preserve"> ، 2 / 140 </w:t>
      </w:r>
      <w:r>
        <w:rPr>
          <w:rtl/>
        </w:rPr>
        <w:t>(</w:t>
      </w:r>
      <w:r w:rsidRPr="008125C8">
        <w:rPr>
          <w:rtl/>
        </w:rPr>
        <w:t>ترجمة 626 ، هامش 2 من الكتاب ذاته</w:t>
      </w:r>
      <w:r>
        <w:rPr>
          <w:rtl/>
        </w:rPr>
        <w:t>).</w:t>
      </w:r>
    </w:p>
    <w:p w:rsidR="0036165F" w:rsidRPr="008125C8" w:rsidRDefault="0036165F" w:rsidP="00883D27">
      <w:pPr>
        <w:pStyle w:val="libNormal0"/>
        <w:rPr>
          <w:rtl/>
        </w:rPr>
      </w:pPr>
      <w:r>
        <w:rPr>
          <w:rtl/>
        </w:rPr>
        <w:br w:type="page"/>
      </w:r>
      <w:r w:rsidRPr="008125C8">
        <w:rPr>
          <w:rtl/>
        </w:rPr>
        <w:lastRenderedPageBreak/>
        <w:t>ترتيب عناصر الترجمة ، أم فى تحديد بدايتها ونهايتها ، أم فى الحفاظ على نقلها بألفاظها.</w:t>
      </w:r>
    </w:p>
    <w:p w:rsidR="0036165F" w:rsidRPr="008125C8" w:rsidRDefault="0036165F" w:rsidP="00791E39">
      <w:pPr>
        <w:pStyle w:val="libNormal"/>
        <w:rPr>
          <w:rtl/>
        </w:rPr>
      </w:pPr>
      <w:r w:rsidRPr="008125C8">
        <w:rPr>
          <w:rtl/>
        </w:rPr>
        <w:t>ب</w:t>
      </w:r>
      <w:r>
        <w:rPr>
          <w:rtl/>
        </w:rPr>
        <w:t xml:space="preserve"> ـ </w:t>
      </w:r>
      <w:r w:rsidRPr="008125C8">
        <w:rPr>
          <w:rtl/>
        </w:rPr>
        <w:t>من خلال الاستقراء والمتابعة تبيّن لنا أن مؤرخنا حريص على عرض نسب المترجم له فى «تاريخ المصريين» كاملا ، ولا يلتزم بذلك فى «الغرباء» إلا قليلا ، ثم يذكر كنيته ، وبعض أساتيذه وتلاميذه «أو أيهما» ، ويرصد موقفه من الرواية الحديثية ، وقد يذكر رأيه فيه ، ثم تاريخ وفاته ، وبعده يصفه بوصف خلقىّ يعرفه عنه. وفى «الغرباء» يذكر</w:t>
      </w:r>
      <w:r>
        <w:rPr>
          <w:rtl/>
        </w:rPr>
        <w:t xml:space="preserve"> ـ </w:t>
      </w:r>
      <w:r w:rsidRPr="008125C8">
        <w:rPr>
          <w:rtl/>
        </w:rPr>
        <w:t>غالبا</w:t>
      </w:r>
      <w:r>
        <w:rPr>
          <w:rtl/>
        </w:rPr>
        <w:t xml:space="preserve"> ـ </w:t>
      </w:r>
      <w:r w:rsidRPr="008125C8">
        <w:rPr>
          <w:rtl/>
        </w:rPr>
        <w:t>الإقليم الذي ورد منه إلى مصر فى بدايات ترجمته.</w:t>
      </w:r>
    </w:p>
    <w:p w:rsidR="0036165F" w:rsidRPr="008125C8" w:rsidRDefault="0036165F" w:rsidP="00791E39">
      <w:pPr>
        <w:pStyle w:val="libNormal"/>
        <w:rPr>
          <w:rtl/>
        </w:rPr>
      </w:pPr>
      <w:r w:rsidRPr="008125C8">
        <w:rPr>
          <w:rtl/>
        </w:rPr>
        <w:t>ح</w:t>
      </w:r>
      <w:r>
        <w:rPr>
          <w:rtl/>
        </w:rPr>
        <w:t xml:space="preserve"> ـ </w:t>
      </w:r>
      <w:r w:rsidRPr="008125C8">
        <w:rPr>
          <w:rtl/>
        </w:rPr>
        <w:t>عند غياب بعض هذه العناصر أحاول استكمالها باعتبارها منهجا عاما ، يتبعه ابن يونس فى تراجمه ، وأحاول جعله موافقا لما هو معروف عنه فى منهجه.</w:t>
      </w:r>
    </w:p>
    <w:p w:rsidR="0036165F" w:rsidRPr="008125C8" w:rsidRDefault="0036165F" w:rsidP="00791E39">
      <w:pPr>
        <w:pStyle w:val="libNormal"/>
        <w:rPr>
          <w:rtl/>
        </w:rPr>
      </w:pPr>
      <w:r w:rsidRPr="008125C8">
        <w:rPr>
          <w:rtl/>
        </w:rPr>
        <w:t>د</w:t>
      </w:r>
      <w:r>
        <w:rPr>
          <w:rtl/>
        </w:rPr>
        <w:t xml:space="preserve"> ـ </w:t>
      </w:r>
      <w:r w:rsidRPr="008125C8">
        <w:rPr>
          <w:rtl/>
        </w:rPr>
        <w:t>الاجتهاد فى تمييز نص ابن يونس عما سواه من نصوص داخل المصادر الناقلة ، مستعينين بما تكوّن لدينا من حصيلة وخبرة بأسلوبه وطريقته فى العرض ، ولغته التى يستخدمها ، ويصوغ بها ألفاظه.</w:t>
      </w:r>
    </w:p>
    <w:p w:rsidR="0036165F" w:rsidRPr="008125C8" w:rsidRDefault="0036165F" w:rsidP="0036165F">
      <w:pPr>
        <w:pStyle w:val="Heading1Center"/>
        <w:rPr>
          <w:rtl/>
        </w:rPr>
      </w:pPr>
      <w:r>
        <w:rPr>
          <w:rtl/>
        </w:rPr>
        <w:br w:type="page"/>
      </w:r>
      <w:bookmarkStart w:id="36" w:name="_Toc190763559"/>
      <w:r w:rsidRPr="008125C8">
        <w:rPr>
          <w:rtl/>
        </w:rPr>
        <w:lastRenderedPageBreak/>
        <w:t>دراسة كتابى ابن يونس</w:t>
      </w:r>
      <w:bookmarkEnd w:id="36"/>
    </w:p>
    <w:p w:rsidR="0036165F" w:rsidRPr="008125C8" w:rsidRDefault="0036165F" w:rsidP="00CF05AF">
      <w:pPr>
        <w:pStyle w:val="libBold1"/>
        <w:rPr>
          <w:rtl/>
        </w:rPr>
      </w:pPr>
      <w:r w:rsidRPr="008125C8">
        <w:rPr>
          <w:rtl/>
        </w:rPr>
        <w:t>تقديم :</w:t>
      </w:r>
    </w:p>
    <w:p w:rsidR="0036165F" w:rsidRPr="008125C8" w:rsidRDefault="0036165F" w:rsidP="00791E39">
      <w:pPr>
        <w:pStyle w:val="libNormal"/>
        <w:rPr>
          <w:rtl/>
        </w:rPr>
      </w:pPr>
      <w:r w:rsidRPr="008125C8">
        <w:rPr>
          <w:rtl/>
        </w:rPr>
        <w:t>بعد انتهائنا من عرض عناصر «المدخل» السابقة ، أصبحنا على بيّنة من طبيعة كتابى مؤرخنا ، وحان الوقت لدراسة هذين الكتابين معا «مع المقارنة كلما تهيأت الظروف»</w:t>
      </w:r>
      <w:r>
        <w:rPr>
          <w:rtl/>
        </w:rPr>
        <w:t>.</w:t>
      </w:r>
      <w:r>
        <w:rPr>
          <w:rFonts w:hint="cs"/>
          <w:rtl/>
        </w:rPr>
        <w:t xml:space="preserve"> </w:t>
      </w:r>
      <w:r w:rsidRPr="008125C8">
        <w:rPr>
          <w:rtl/>
        </w:rPr>
        <w:t>وأرى أن دراستهما تستلزم تناول العناصر التالية :</w:t>
      </w:r>
    </w:p>
    <w:p w:rsidR="0036165F" w:rsidRPr="008125C8" w:rsidRDefault="0036165F" w:rsidP="00791E39">
      <w:pPr>
        <w:pStyle w:val="libNormal"/>
        <w:rPr>
          <w:rtl/>
        </w:rPr>
      </w:pPr>
      <w:r w:rsidRPr="009A6542">
        <w:rPr>
          <w:rStyle w:val="libBold2Char"/>
          <w:rtl/>
        </w:rPr>
        <w:t>أولا</w:t>
      </w:r>
      <w:r>
        <w:rPr>
          <w:rtl/>
        </w:rPr>
        <w:t xml:space="preserve"> ـ </w:t>
      </w:r>
      <w:r w:rsidRPr="008125C8">
        <w:rPr>
          <w:rtl/>
        </w:rPr>
        <w:t>محتوى الكتابين.</w:t>
      </w:r>
    </w:p>
    <w:p w:rsidR="0036165F" w:rsidRPr="008125C8" w:rsidRDefault="0036165F" w:rsidP="00791E39">
      <w:pPr>
        <w:pStyle w:val="libNormal"/>
        <w:rPr>
          <w:rtl/>
        </w:rPr>
      </w:pPr>
      <w:r w:rsidRPr="009A6542">
        <w:rPr>
          <w:rStyle w:val="libBold2Char"/>
          <w:rtl/>
        </w:rPr>
        <w:t>ثانيا</w:t>
      </w:r>
      <w:r>
        <w:rPr>
          <w:rtl/>
        </w:rPr>
        <w:t xml:space="preserve"> ـ </w:t>
      </w:r>
      <w:r w:rsidRPr="008125C8">
        <w:rPr>
          <w:rtl/>
        </w:rPr>
        <w:t>موارد كلّ.</w:t>
      </w:r>
    </w:p>
    <w:p w:rsidR="0036165F" w:rsidRPr="008125C8" w:rsidRDefault="0036165F" w:rsidP="00791E39">
      <w:pPr>
        <w:pStyle w:val="libNormal"/>
        <w:rPr>
          <w:rtl/>
        </w:rPr>
      </w:pPr>
      <w:r w:rsidRPr="009A6542">
        <w:rPr>
          <w:rStyle w:val="libBold2Char"/>
          <w:rtl/>
        </w:rPr>
        <w:t>ثالثا</w:t>
      </w:r>
      <w:r>
        <w:rPr>
          <w:rtl/>
        </w:rPr>
        <w:t xml:space="preserve"> ـ </w:t>
      </w:r>
      <w:r w:rsidRPr="008125C8">
        <w:rPr>
          <w:rtl/>
        </w:rPr>
        <w:t>مناقشة بعض المعلومات التاريخية الواردة فى عدد من التراجم.</w:t>
      </w:r>
    </w:p>
    <w:p w:rsidR="0036165F" w:rsidRPr="008125C8" w:rsidRDefault="0036165F" w:rsidP="00791E39">
      <w:pPr>
        <w:pStyle w:val="libNormal"/>
        <w:rPr>
          <w:rtl/>
        </w:rPr>
      </w:pPr>
      <w:r w:rsidRPr="009A6542">
        <w:rPr>
          <w:rStyle w:val="libBold2Char"/>
          <w:rtl/>
        </w:rPr>
        <w:t>رابعا</w:t>
      </w:r>
      <w:r>
        <w:rPr>
          <w:rtl/>
        </w:rPr>
        <w:t xml:space="preserve"> ـ </w:t>
      </w:r>
      <w:r w:rsidRPr="008125C8">
        <w:rPr>
          <w:rtl/>
        </w:rPr>
        <w:t>منهج مؤرخنا فى الكتابين.</w:t>
      </w:r>
    </w:p>
    <w:p w:rsidR="0036165F" w:rsidRPr="008125C8" w:rsidRDefault="0036165F" w:rsidP="00791E39">
      <w:pPr>
        <w:pStyle w:val="libNormal"/>
        <w:rPr>
          <w:rtl/>
        </w:rPr>
      </w:pPr>
      <w:r w:rsidRPr="009A6542">
        <w:rPr>
          <w:rStyle w:val="libBold2Char"/>
          <w:rtl/>
        </w:rPr>
        <w:t>خامسا</w:t>
      </w:r>
      <w:r w:rsidRPr="008125C8">
        <w:rPr>
          <w:rtl/>
        </w:rPr>
        <w:t xml:space="preserve"> </w:t>
      </w:r>
      <w:r w:rsidRPr="009A6542">
        <w:rPr>
          <w:rStyle w:val="libBold2Char"/>
          <w:rtl/>
        </w:rPr>
        <w:t>،</w:t>
      </w:r>
      <w:r w:rsidRPr="008125C8">
        <w:rPr>
          <w:rtl/>
        </w:rPr>
        <w:t xml:space="preserve"> </w:t>
      </w:r>
      <w:r w:rsidRPr="009A6542">
        <w:rPr>
          <w:rStyle w:val="libBold2Char"/>
          <w:rtl/>
        </w:rPr>
        <w:t>وأخيرا</w:t>
      </w:r>
      <w:r>
        <w:rPr>
          <w:rtl/>
        </w:rPr>
        <w:t xml:space="preserve"> ـ </w:t>
      </w:r>
      <w:r w:rsidRPr="008125C8">
        <w:rPr>
          <w:rtl/>
        </w:rPr>
        <w:t>خاتمة.</w:t>
      </w:r>
    </w:p>
    <w:p w:rsidR="0036165F" w:rsidRPr="008125C8" w:rsidRDefault="0036165F" w:rsidP="0036165F">
      <w:pPr>
        <w:pStyle w:val="Heading1Center"/>
        <w:rPr>
          <w:rtl/>
        </w:rPr>
      </w:pPr>
      <w:bookmarkStart w:id="37" w:name="_Toc190763560"/>
      <w:r w:rsidRPr="008125C8">
        <w:rPr>
          <w:rtl/>
        </w:rPr>
        <w:t>أولا</w:t>
      </w:r>
      <w:r>
        <w:rPr>
          <w:rtl/>
        </w:rPr>
        <w:t xml:space="preserve"> ـ </w:t>
      </w:r>
      <w:r w:rsidRPr="008125C8">
        <w:rPr>
          <w:rtl/>
        </w:rPr>
        <w:t>المحتوى</w:t>
      </w:r>
      <w:bookmarkEnd w:id="37"/>
    </w:p>
    <w:p w:rsidR="0036165F" w:rsidRPr="008125C8" w:rsidRDefault="0036165F" w:rsidP="00791E39">
      <w:pPr>
        <w:pStyle w:val="libNormal"/>
        <w:rPr>
          <w:rtl/>
        </w:rPr>
      </w:pPr>
      <w:r w:rsidRPr="008125C8">
        <w:rPr>
          <w:rtl/>
        </w:rPr>
        <w:t>المتصوّر أن أى كتاب يحوى مقدمة ، وموضوعا ، وخاتمة. فما موقف ابن يونس فى كتابيه من ذلك</w:t>
      </w:r>
      <w:r>
        <w:rPr>
          <w:rtl/>
        </w:rPr>
        <w:t>؟</w:t>
      </w:r>
    </w:p>
    <w:p w:rsidR="0036165F" w:rsidRPr="008125C8" w:rsidRDefault="0036165F" w:rsidP="00CF05AF">
      <w:pPr>
        <w:pStyle w:val="libBold1"/>
        <w:rPr>
          <w:rtl/>
        </w:rPr>
      </w:pPr>
      <w:r w:rsidRPr="008125C8">
        <w:rPr>
          <w:rtl/>
        </w:rPr>
        <w:t>1</w:t>
      </w:r>
      <w:r>
        <w:rPr>
          <w:rtl/>
        </w:rPr>
        <w:t xml:space="preserve"> ـ </w:t>
      </w:r>
      <w:r w:rsidRPr="008125C8">
        <w:rPr>
          <w:rtl/>
        </w:rPr>
        <w:t>ما ذا عن المقدمة</w:t>
      </w:r>
      <w:r>
        <w:rPr>
          <w:rtl/>
        </w:rPr>
        <w:t>؟</w:t>
      </w:r>
    </w:p>
    <w:p w:rsidR="0036165F" w:rsidRPr="008125C8" w:rsidRDefault="0036165F" w:rsidP="00791E39">
      <w:pPr>
        <w:pStyle w:val="libNormal"/>
        <w:rPr>
          <w:rtl/>
        </w:rPr>
      </w:pPr>
      <w:r>
        <w:rPr>
          <w:rtl/>
        </w:rPr>
        <w:t xml:space="preserve">أ ـ </w:t>
      </w:r>
      <w:r w:rsidRPr="008125C8">
        <w:rPr>
          <w:rtl/>
        </w:rPr>
        <w:t xml:space="preserve">بخصوص «تاريخ المصريين» ، أتوقع أن يكون ابن يونس أوضح فيها موضوع كتابه ، ومنهجه فى ترتيبه. وقد فقدت المقدمة مع أصل الكتاب ، ولم أجد منها سوى نص وحيد ، أورده لنا ابن حجر </w:t>
      </w:r>
      <w:r w:rsidRPr="0015452C">
        <w:rPr>
          <w:rStyle w:val="libFootnotenumChar"/>
          <w:rtl/>
        </w:rPr>
        <w:t>(1)</w:t>
      </w:r>
      <w:r w:rsidRPr="008125C8">
        <w:rPr>
          <w:rtl/>
        </w:rPr>
        <w:t xml:space="preserve"> ، قال فيه : وقال ابن يونس فى «مقدمة تاريخ مصر» :</w:t>
      </w:r>
    </w:p>
    <w:p w:rsidR="0036165F" w:rsidRPr="008125C8" w:rsidRDefault="0036165F" w:rsidP="00791E39">
      <w:pPr>
        <w:pStyle w:val="libNormal"/>
        <w:rPr>
          <w:rtl/>
        </w:rPr>
      </w:pPr>
      <w:r w:rsidRPr="008125C8">
        <w:rPr>
          <w:rtl/>
        </w:rPr>
        <w:t>«وأهل النقل ينكرون أن يكون ابن شماسة سمع من أبى ذر»</w:t>
      </w:r>
      <w:r>
        <w:rPr>
          <w:rtl/>
        </w:rPr>
        <w:t>.</w:t>
      </w:r>
      <w:r w:rsidRPr="008125C8">
        <w:rPr>
          <w:rtl/>
        </w:rPr>
        <w:t xml:space="preserve"> وبالنظر إلى هذا النص المبتور من سياقه ، لا يستطيع المرء أن يدرك صلته بما يجب أن تكون عليه مقدمة هذا الكتاب. ومن هنا ، فإنى يغلب على ظنى أن ابن يونس تناول فى المقدمة الآثار المروية ،</w:t>
      </w:r>
    </w:p>
    <w:p w:rsidR="0036165F" w:rsidRPr="008125C8" w:rsidRDefault="0036165F" w:rsidP="00AB1DDF">
      <w:pPr>
        <w:pStyle w:val="libLine"/>
        <w:rPr>
          <w:rtl/>
        </w:rPr>
      </w:pPr>
      <w:r w:rsidRPr="008125C8">
        <w:rPr>
          <w:rtl/>
        </w:rPr>
        <w:t>__________________</w:t>
      </w:r>
    </w:p>
    <w:p w:rsidR="0036165F" w:rsidRPr="008125C8" w:rsidRDefault="0036165F" w:rsidP="0015452C">
      <w:pPr>
        <w:pStyle w:val="libFootnote0"/>
        <w:rPr>
          <w:rtl/>
        </w:rPr>
      </w:pPr>
      <w:r>
        <w:rPr>
          <w:rtl/>
        </w:rPr>
        <w:t>(</w:t>
      </w:r>
      <w:r w:rsidRPr="008125C8">
        <w:rPr>
          <w:rtl/>
        </w:rPr>
        <w:t xml:space="preserve">1) تهذيب التهذيب 6 / 177 </w:t>
      </w:r>
      <w:r>
        <w:rPr>
          <w:rtl/>
        </w:rPr>
        <w:t>(</w:t>
      </w:r>
      <w:r w:rsidRPr="008125C8">
        <w:rPr>
          <w:rtl/>
        </w:rPr>
        <w:t xml:space="preserve">وهذا النص المذكور ورد فى نهاية ترجمة ابن حجر ل </w:t>
      </w:r>
      <w:r>
        <w:rPr>
          <w:rtl/>
        </w:rPr>
        <w:t>(</w:t>
      </w:r>
      <w:r w:rsidRPr="008125C8">
        <w:rPr>
          <w:rtl/>
        </w:rPr>
        <w:t>عبد الرحمن ابن شماسة المهرىّ</w:t>
      </w:r>
      <w:r>
        <w:rPr>
          <w:rtl/>
        </w:rPr>
        <w:t>).</w:t>
      </w:r>
    </w:p>
    <w:p w:rsidR="0036165F" w:rsidRPr="008125C8" w:rsidRDefault="0036165F" w:rsidP="00883D27">
      <w:pPr>
        <w:pStyle w:val="libNormal0"/>
        <w:rPr>
          <w:rtl/>
        </w:rPr>
      </w:pPr>
      <w:r>
        <w:rPr>
          <w:rtl/>
        </w:rPr>
        <w:br w:type="page"/>
      </w:r>
      <w:r w:rsidRPr="008125C8">
        <w:rPr>
          <w:rtl/>
        </w:rPr>
        <w:lastRenderedPageBreak/>
        <w:t xml:space="preserve">التى تتناول مكانة مصر قديما ، وخيراتها وثرواتها ، ومظاهر نمائها من زروع وثمار وأنهار ، وقناطر ، وسدود ، وخلج ، وغير ذلك من مشاريع دالّة على تقدم أهلها وتحضرهم ، ونهضتهم </w:t>
      </w:r>
      <w:r w:rsidRPr="0015452C">
        <w:rPr>
          <w:rStyle w:val="libFootnotenumChar"/>
          <w:rtl/>
        </w:rPr>
        <w:t>(1)</w:t>
      </w:r>
      <w:r w:rsidRPr="008125C8">
        <w:rPr>
          <w:rtl/>
        </w:rPr>
        <w:t xml:space="preserve"> ، فيكون ذلك مدخلا للترجمة لعلمائها فى عصر «الإسلام» ، وفى ظل حكم «المسلمين» ، وربما أتى</w:t>
      </w:r>
      <w:r>
        <w:rPr>
          <w:rtl/>
        </w:rPr>
        <w:t xml:space="preserve"> ـ </w:t>
      </w:r>
      <w:r w:rsidRPr="008125C8">
        <w:rPr>
          <w:rtl/>
        </w:rPr>
        <w:t>خلال ذلك</w:t>
      </w:r>
      <w:r>
        <w:rPr>
          <w:rtl/>
        </w:rPr>
        <w:t xml:space="preserve"> ـ </w:t>
      </w:r>
      <w:r w:rsidRPr="008125C8">
        <w:rPr>
          <w:rtl/>
        </w:rPr>
        <w:t xml:space="preserve">بأثر من الآثار ، التى يرويها ابن شماسة عن أبى ذر ، فلم يفت ابن يونس نقل تعليق نقدة الآثار والرجال ، بأن ابن شماسة لم يلق أبا ذر ، وإنما روى عن أبى بصرة الصحابى ، الذي وردت عنه مثل هذه الآثار ، الذي قد رواها بدوره عن صحابى آخر هو «أبو ذر» </w:t>
      </w:r>
      <w:r w:rsidRPr="0015452C">
        <w:rPr>
          <w:rStyle w:val="libFootnotenumChar"/>
          <w:rtl/>
        </w:rPr>
        <w:t>(2)</w:t>
      </w:r>
      <w:r>
        <w:rPr>
          <w:rtl/>
        </w:rPr>
        <w:t>.</w:t>
      </w:r>
    </w:p>
    <w:p w:rsidR="0036165F" w:rsidRPr="008125C8" w:rsidRDefault="0036165F" w:rsidP="00791E39">
      <w:pPr>
        <w:pStyle w:val="libNormal"/>
        <w:rPr>
          <w:rtl/>
        </w:rPr>
      </w:pPr>
      <w:r w:rsidRPr="008125C8">
        <w:rPr>
          <w:rtl/>
        </w:rPr>
        <w:t>ب</w:t>
      </w:r>
      <w:r>
        <w:rPr>
          <w:rtl/>
        </w:rPr>
        <w:t xml:space="preserve"> ـ </w:t>
      </w:r>
      <w:r w:rsidRPr="008125C8">
        <w:rPr>
          <w:rtl/>
        </w:rPr>
        <w:t>أما «تاريخ الغرباء» ، فإننى أتوقع</w:t>
      </w:r>
      <w:r>
        <w:rPr>
          <w:rtl/>
        </w:rPr>
        <w:t xml:space="preserve"> ـ </w:t>
      </w:r>
      <w:r w:rsidRPr="008125C8">
        <w:rPr>
          <w:rtl/>
        </w:rPr>
        <w:t>أيضا</w:t>
      </w:r>
      <w:r>
        <w:rPr>
          <w:rtl/>
        </w:rPr>
        <w:t xml:space="preserve"> ـ </w:t>
      </w:r>
      <w:r w:rsidRPr="008125C8">
        <w:rPr>
          <w:rtl/>
        </w:rPr>
        <w:t>أن يكون مؤرخنا قد وضع له مقدمة ، تشرح مقصوده من تأليفه ، وتوضح منهجه فى عرض تراجمه ، وتبرز مكانة مصر العلمية ، حتى غدت كعبة القصّاد وموئل طلاب العلم من مختلف الأقطار.</w:t>
      </w:r>
      <w:r>
        <w:rPr>
          <w:rFonts w:hint="cs"/>
          <w:rtl/>
        </w:rPr>
        <w:t xml:space="preserve"> </w:t>
      </w:r>
      <w:r w:rsidRPr="008125C8">
        <w:rPr>
          <w:rtl/>
        </w:rPr>
        <w:t>وللأسف الشديد لم أقف على أى نص ، يمت بصلة إلى هذه المقدمة.</w:t>
      </w:r>
    </w:p>
    <w:p w:rsidR="0036165F" w:rsidRPr="008125C8" w:rsidRDefault="0036165F" w:rsidP="00CF05AF">
      <w:pPr>
        <w:pStyle w:val="libBold1"/>
        <w:rPr>
          <w:rtl/>
        </w:rPr>
      </w:pPr>
      <w:r w:rsidRPr="008125C8">
        <w:rPr>
          <w:rtl/>
        </w:rPr>
        <w:t>2</w:t>
      </w:r>
      <w:r>
        <w:rPr>
          <w:rtl/>
        </w:rPr>
        <w:t xml:space="preserve"> ـ </w:t>
      </w:r>
      <w:r w:rsidRPr="008125C8">
        <w:rPr>
          <w:rtl/>
        </w:rPr>
        <w:t>الفترة الزمنية الممتدة عبر تراجم الكتابين :</w:t>
      </w:r>
    </w:p>
    <w:p w:rsidR="0036165F" w:rsidRPr="008125C8" w:rsidRDefault="0036165F" w:rsidP="00791E39">
      <w:pPr>
        <w:pStyle w:val="libNormal"/>
        <w:rPr>
          <w:rtl/>
        </w:rPr>
      </w:pPr>
      <w:r>
        <w:rPr>
          <w:rtl/>
        </w:rPr>
        <w:t xml:space="preserve">أ ـ </w:t>
      </w:r>
      <w:r w:rsidRPr="008125C8">
        <w:rPr>
          <w:rtl/>
        </w:rPr>
        <w:t xml:space="preserve">بالنسبة ل «تاريخ المصريين» ، فقد ورد نص مهم للسمعانى </w:t>
      </w:r>
      <w:r w:rsidRPr="0015452C">
        <w:rPr>
          <w:rStyle w:val="libFootnotenumChar"/>
          <w:rtl/>
        </w:rPr>
        <w:t>(3)</w:t>
      </w:r>
      <w:r w:rsidRPr="008125C8">
        <w:rPr>
          <w:rtl/>
        </w:rPr>
        <w:t xml:space="preserve"> ، قال فيه : الأئمة والعلماء من مصر أشهر وأكثر من أن يحصيهم العادّ. وقد صنّف أبو سعيد بن يونس بن عبد الأعلى تاريخ «المصريين» ، وذكر رجالها من الصحابة إلى زمانه. ومعنى ذلك : أن الكتاب يترجم لعلماء مصر على امتداد قرابة «ثلاثة قرون ، ونصف» ، من سنة «20 ه‍</w:t>
      </w:r>
      <w:r>
        <w:rPr>
          <w:rtl/>
        </w:rPr>
        <w:t xml:space="preserve"> ـ </w:t>
      </w:r>
      <w:r w:rsidRPr="008125C8">
        <w:rPr>
          <w:rtl/>
        </w:rPr>
        <w:t>347 ه‍»</w:t>
      </w:r>
      <w:r>
        <w:rPr>
          <w:rtl/>
        </w:rPr>
        <w:t>.</w:t>
      </w:r>
      <w:r w:rsidRPr="008125C8">
        <w:rPr>
          <w:rtl/>
        </w:rPr>
        <w:t xml:space="preserve"> وأعتقد أن كلام السمعانى النظرى صحيح ؛ لموافقته الواقع التطبيقى من خلال ما تم تجميعه من هذا الكتاب ، ففيه ترجمة «عمرو بن العاص» </w:t>
      </w:r>
      <w:r w:rsidRPr="0015452C">
        <w:rPr>
          <w:rStyle w:val="libFootnotenumChar"/>
          <w:rtl/>
        </w:rPr>
        <w:t>(4)</w:t>
      </w:r>
      <w:r w:rsidRPr="008125C8">
        <w:rPr>
          <w:rtl/>
        </w:rPr>
        <w:t xml:space="preserve"> فاتح مصر ، وفيه ترجمة آخر المترجمين وفاة «أحمد بن إبراهيم بن محمد بن جامع المصرى» </w:t>
      </w:r>
      <w:r w:rsidRPr="0015452C">
        <w:rPr>
          <w:rStyle w:val="libFootnotenumChar"/>
          <w:rtl/>
        </w:rPr>
        <w:t>(5)</w:t>
      </w:r>
      <w:r>
        <w:rPr>
          <w:rtl/>
        </w:rPr>
        <w:t>.</w:t>
      </w:r>
    </w:p>
    <w:p w:rsidR="0036165F" w:rsidRPr="008125C8" w:rsidRDefault="0036165F" w:rsidP="00AB1DDF">
      <w:pPr>
        <w:pStyle w:val="libLine"/>
        <w:rPr>
          <w:rtl/>
        </w:rPr>
      </w:pPr>
      <w:r w:rsidRPr="008125C8">
        <w:rPr>
          <w:rtl/>
        </w:rPr>
        <w:t>__________________</w:t>
      </w:r>
    </w:p>
    <w:p w:rsidR="0036165F" w:rsidRPr="008125C8" w:rsidRDefault="0036165F" w:rsidP="0015452C">
      <w:pPr>
        <w:pStyle w:val="libFootnote0"/>
        <w:rPr>
          <w:rtl/>
        </w:rPr>
      </w:pPr>
      <w:r>
        <w:rPr>
          <w:rtl/>
        </w:rPr>
        <w:t>(</w:t>
      </w:r>
      <w:r w:rsidRPr="008125C8">
        <w:rPr>
          <w:rtl/>
        </w:rPr>
        <w:t xml:space="preserve">1) راجع تلك الآثار فى </w:t>
      </w:r>
      <w:r>
        <w:rPr>
          <w:rtl/>
        </w:rPr>
        <w:t>(</w:t>
      </w:r>
      <w:r w:rsidRPr="008125C8">
        <w:rPr>
          <w:rtl/>
        </w:rPr>
        <w:t>تاريخ المصريين</w:t>
      </w:r>
      <w:r>
        <w:rPr>
          <w:rtl/>
        </w:rPr>
        <w:t>)</w:t>
      </w:r>
      <w:r w:rsidRPr="008125C8">
        <w:rPr>
          <w:rtl/>
        </w:rPr>
        <w:t xml:space="preserve"> ، باب </w:t>
      </w:r>
      <w:r>
        <w:rPr>
          <w:rtl/>
        </w:rPr>
        <w:t>(</w:t>
      </w:r>
      <w:r w:rsidRPr="008125C8">
        <w:rPr>
          <w:rtl/>
        </w:rPr>
        <w:t>الكنى</w:t>
      </w:r>
      <w:r>
        <w:rPr>
          <w:rtl/>
        </w:rPr>
        <w:t>)</w:t>
      </w:r>
      <w:r w:rsidRPr="008125C8">
        <w:rPr>
          <w:rtl/>
        </w:rPr>
        <w:t xml:space="preserve"> ، ترجمة الصحابى </w:t>
      </w:r>
      <w:r>
        <w:rPr>
          <w:rtl/>
        </w:rPr>
        <w:t>(</w:t>
      </w:r>
      <w:r w:rsidRPr="008125C8">
        <w:rPr>
          <w:rtl/>
        </w:rPr>
        <w:t>أبى بصرة الغفارى</w:t>
      </w:r>
      <w:r>
        <w:rPr>
          <w:rtl/>
        </w:rPr>
        <w:t>)</w:t>
      </w:r>
      <w:r w:rsidRPr="008125C8">
        <w:rPr>
          <w:rtl/>
        </w:rPr>
        <w:t xml:space="preserve"> ، رقم </w:t>
      </w:r>
      <w:r>
        <w:rPr>
          <w:rtl/>
        </w:rPr>
        <w:t>(</w:t>
      </w:r>
      <w:r w:rsidRPr="008125C8">
        <w:rPr>
          <w:rtl/>
        </w:rPr>
        <w:t xml:space="preserve">1424) ، وترجمة التابعى </w:t>
      </w:r>
      <w:r>
        <w:rPr>
          <w:rtl/>
        </w:rPr>
        <w:t>(</w:t>
      </w:r>
      <w:r w:rsidRPr="008125C8">
        <w:rPr>
          <w:rtl/>
        </w:rPr>
        <w:t>أبى رهم السّماعى</w:t>
      </w:r>
      <w:r>
        <w:rPr>
          <w:rtl/>
        </w:rPr>
        <w:t>)</w:t>
      </w:r>
      <w:r w:rsidRPr="008125C8">
        <w:rPr>
          <w:rtl/>
        </w:rPr>
        <w:t xml:space="preserve"> ، رقم </w:t>
      </w:r>
      <w:r>
        <w:rPr>
          <w:rtl/>
        </w:rPr>
        <w:t>(</w:t>
      </w:r>
      <w:r w:rsidRPr="008125C8">
        <w:rPr>
          <w:rtl/>
        </w:rPr>
        <w:t>1429)</w:t>
      </w:r>
      <w:r>
        <w:rPr>
          <w:rtl/>
        </w:rPr>
        <w:t>.</w:t>
      </w:r>
    </w:p>
    <w:p w:rsidR="0036165F" w:rsidRPr="008125C8" w:rsidRDefault="0036165F" w:rsidP="0015452C">
      <w:pPr>
        <w:pStyle w:val="libFootnote0"/>
        <w:rPr>
          <w:rtl/>
        </w:rPr>
      </w:pPr>
      <w:r>
        <w:rPr>
          <w:rtl/>
        </w:rPr>
        <w:t>(</w:t>
      </w:r>
      <w:r w:rsidRPr="008125C8">
        <w:rPr>
          <w:rtl/>
        </w:rPr>
        <w:t xml:space="preserve">2) راجع ترجمة </w:t>
      </w:r>
      <w:r>
        <w:rPr>
          <w:rtl/>
        </w:rPr>
        <w:t>(</w:t>
      </w:r>
      <w:r w:rsidRPr="008125C8">
        <w:rPr>
          <w:rtl/>
        </w:rPr>
        <w:t>عبد الرحمن بن شماسة</w:t>
      </w:r>
      <w:r>
        <w:rPr>
          <w:rtl/>
        </w:rPr>
        <w:t>)</w:t>
      </w:r>
      <w:r w:rsidRPr="008125C8">
        <w:rPr>
          <w:rtl/>
        </w:rPr>
        <w:t xml:space="preserve"> فى </w:t>
      </w:r>
      <w:r>
        <w:rPr>
          <w:rtl/>
        </w:rPr>
        <w:t>(</w:t>
      </w:r>
      <w:r w:rsidRPr="008125C8">
        <w:rPr>
          <w:rtl/>
        </w:rPr>
        <w:t>المصدر السابق</w:t>
      </w:r>
      <w:r>
        <w:rPr>
          <w:rtl/>
        </w:rPr>
        <w:t>)</w:t>
      </w:r>
      <w:r w:rsidRPr="008125C8">
        <w:rPr>
          <w:rtl/>
        </w:rPr>
        <w:t xml:space="preserve"> رقم </w:t>
      </w:r>
      <w:r>
        <w:rPr>
          <w:rtl/>
        </w:rPr>
        <w:t>(</w:t>
      </w:r>
      <w:r w:rsidRPr="008125C8">
        <w:rPr>
          <w:rtl/>
        </w:rPr>
        <w:t>823) ، وفيها ما يتصل بروايته عن أبى بصرة ، عن أبى ذر.</w:t>
      </w:r>
    </w:p>
    <w:p w:rsidR="0036165F" w:rsidRPr="008125C8" w:rsidRDefault="0036165F" w:rsidP="0015452C">
      <w:pPr>
        <w:pStyle w:val="libFootnote0"/>
        <w:rPr>
          <w:rtl/>
        </w:rPr>
      </w:pPr>
      <w:r>
        <w:rPr>
          <w:rtl/>
        </w:rPr>
        <w:t>(</w:t>
      </w:r>
      <w:r w:rsidRPr="008125C8">
        <w:rPr>
          <w:rtl/>
        </w:rPr>
        <w:t>3) الأنساب 5 / 310.</w:t>
      </w:r>
    </w:p>
    <w:p w:rsidR="0036165F" w:rsidRPr="008125C8" w:rsidRDefault="0036165F" w:rsidP="0015452C">
      <w:pPr>
        <w:pStyle w:val="libFootnote0"/>
        <w:rPr>
          <w:rtl/>
        </w:rPr>
      </w:pPr>
      <w:r>
        <w:rPr>
          <w:rtl/>
        </w:rPr>
        <w:t>(</w:t>
      </w:r>
      <w:r w:rsidRPr="008125C8">
        <w:rPr>
          <w:rtl/>
        </w:rPr>
        <w:t xml:space="preserve">4) راجع </w:t>
      </w:r>
      <w:r>
        <w:rPr>
          <w:rtl/>
        </w:rPr>
        <w:t>(</w:t>
      </w:r>
      <w:r w:rsidRPr="008125C8">
        <w:rPr>
          <w:rtl/>
        </w:rPr>
        <w:t>تاريخ المصريين</w:t>
      </w:r>
      <w:r>
        <w:rPr>
          <w:rtl/>
        </w:rPr>
        <w:t>)</w:t>
      </w:r>
      <w:r w:rsidRPr="008125C8">
        <w:rPr>
          <w:rtl/>
        </w:rPr>
        <w:t xml:space="preserve"> ، ترجمة رقم </w:t>
      </w:r>
      <w:r>
        <w:rPr>
          <w:rtl/>
        </w:rPr>
        <w:t>(</w:t>
      </w:r>
      <w:r w:rsidRPr="008125C8">
        <w:rPr>
          <w:rtl/>
        </w:rPr>
        <w:t>1026)</w:t>
      </w:r>
      <w:r>
        <w:rPr>
          <w:rtl/>
        </w:rPr>
        <w:t>.</w:t>
      </w:r>
    </w:p>
    <w:p w:rsidR="0036165F" w:rsidRPr="008125C8" w:rsidRDefault="0036165F" w:rsidP="0015452C">
      <w:pPr>
        <w:pStyle w:val="libFootnote0"/>
        <w:rPr>
          <w:rtl/>
        </w:rPr>
      </w:pPr>
      <w:r>
        <w:rPr>
          <w:rtl/>
        </w:rPr>
        <w:t>(</w:t>
      </w:r>
      <w:r w:rsidRPr="008125C8">
        <w:rPr>
          <w:rtl/>
        </w:rPr>
        <w:t xml:space="preserve">5) المصدر السابق : ترجمة رقم </w:t>
      </w:r>
      <w:r>
        <w:rPr>
          <w:rtl/>
        </w:rPr>
        <w:t>(</w:t>
      </w:r>
      <w:r w:rsidRPr="008125C8">
        <w:rPr>
          <w:rtl/>
        </w:rPr>
        <w:t xml:space="preserve">6) ، وفيها أنه توفى فى المحرم من نفس سنة وفاة ابن يونس </w:t>
      </w:r>
      <w:r>
        <w:rPr>
          <w:rtl/>
        </w:rPr>
        <w:t>(</w:t>
      </w:r>
      <w:r w:rsidRPr="008125C8">
        <w:rPr>
          <w:rtl/>
        </w:rPr>
        <w:t>347 ه‍</w:t>
      </w:r>
      <w:r>
        <w:rPr>
          <w:rtl/>
        </w:rPr>
        <w:t>)</w:t>
      </w:r>
      <w:r w:rsidRPr="008125C8">
        <w:rPr>
          <w:rtl/>
        </w:rPr>
        <w:t xml:space="preserve"> ، أى : قبله بشهور قليلة.</w:t>
      </w:r>
    </w:p>
    <w:p w:rsidR="0036165F" w:rsidRPr="008125C8" w:rsidRDefault="0036165F" w:rsidP="00791E39">
      <w:pPr>
        <w:pStyle w:val="libNormal"/>
        <w:rPr>
          <w:rtl/>
        </w:rPr>
      </w:pPr>
      <w:r>
        <w:rPr>
          <w:rtl/>
        </w:rPr>
        <w:br w:type="page"/>
      </w:r>
      <w:r w:rsidRPr="008125C8">
        <w:rPr>
          <w:rtl/>
        </w:rPr>
        <w:lastRenderedPageBreak/>
        <w:t>ب</w:t>
      </w:r>
      <w:r>
        <w:rPr>
          <w:rtl/>
        </w:rPr>
        <w:t xml:space="preserve"> ـ </w:t>
      </w:r>
      <w:r w:rsidRPr="008125C8">
        <w:rPr>
          <w:rtl/>
        </w:rPr>
        <w:t xml:space="preserve">أما «تاريخ الغرباء» ، ففترته الزمنية أقصر من «سابقه» ؛ لأنه يخلو من تراجم «الصحابة» ، حيث إنه يتعامل مع الأجيال التالية. وفى ضوء ما تم تجميعه من تراجم هذا الكتاب ، فإن أقدم شخصية ، وردت ترجمتها به هى شخصية «محمد بن أبى بكر» </w:t>
      </w:r>
      <w:r w:rsidRPr="0015452C">
        <w:rPr>
          <w:rStyle w:val="libFootnotenumChar"/>
          <w:rtl/>
        </w:rPr>
        <w:t>(1)</w:t>
      </w:r>
      <w:r w:rsidRPr="008125C8">
        <w:rPr>
          <w:rtl/>
        </w:rPr>
        <w:t xml:space="preserve"> ، وبعده «شرحبيل بن أسميفع الكلاعىّ» المتوفى سنة 67 ه‍ </w:t>
      </w:r>
      <w:r w:rsidRPr="0015452C">
        <w:rPr>
          <w:rStyle w:val="libFootnotenumChar"/>
          <w:rtl/>
        </w:rPr>
        <w:t>(2)</w:t>
      </w:r>
      <w:r w:rsidRPr="008125C8">
        <w:rPr>
          <w:rtl/>
        </w:rPr>
        <w:t xml:space="preserve"> ، وآخر الشخصيات وفاة به ، حدّد تاريخها بسنة </w:t>
      </w:r>
      <w:r>
        <w:rPr>
          <w:rtl/>
        </w:rPr>
        <w:t>(</w:t>
      </w:r>
      <w:r w:rsidRPr="008125C8">
        <w:rPr>
          <w:rtl/>
        </w:rPr>
        <w:t>345 ه‍</w:t>
      </w:r>
      <w:r>
        <w:rPr>
          <w:rtl/>
        </w:rPr>
        <w:t>)</w:t>
      </w:r>
      <w:r w:rsidRPr="008125C8">
        <w:rPr>
          <w:rtl/>
        </w:rPr>
        <w:t xml:space="preserve"> </w:t>
      </w:r>
      <w:r w:rsidRPr="0015452C">
        <w:rPr>
          <w:rStyle w:val="libFootnotenumChar"/>
          <w:rtl/>
        </w:rPr>
        <w:t>(3)</w:t>
      </w:r>
      <w:r>
        <w:rPr>
          <w:rtl/>
        </w:rPr>
        <w:t>.</w:t>
      </w:r>
    </w:p>
    <w:p w:rsidR="0036165F" w:rsidRPr="008125C8" w:rsidRDefault="0036165F" w:rsidP="00CF05AF">
      <w:pPr>
        <w:pStyle w:val="libBold1"/>
        <w:rPr>
          <w:rtl/>
        </w:rPr>
      </w:pPr>
      <w:r w:rsidRPr="008125C8">
        <w:rPr>
          <w:rtl/>
        </w:rPr>
        <w:t>3</w:t>
      </w:r>
      <w:r>
        <w:rPr>
          <w:rtl/>
        </w:rPr>
        <w:t xml:space="preserve"> ـ </w:t>
      </w:r>
      <w:r w:rsidRPr="008125C8">
        <w:rPr>
          <w:rtl/>
        </w:rPr>
        <w:t>عدد تراجم الكتابين ، وأبوابهما :</w:t>
      </w:r>
    </w:p>
    <w:p w:rsidR="0036165F" w:rsidRPr="008125C8" w:rsidRDefault="0036165F" w:rsidP="00791E39">
      <w:pPr>
        <w:pStyle w:val="libNormal"/>
        <w:rPr>
          <w:rtl/>
        </w:rPr>
      </w:pPr>
      <w:r>
        <w:rPr>
          <w:rtl/>
        </w:rPr>
        <w:t xml:space="preserve">أ ـ </w:t>
      </w:r>
      <w:r w:rsidRPr="008125C8">
        <w:rPr>
          <w:rtl/>
        </w:rPr>
        <w:t xml:space="preserve">«تاريخ المصريين» : بلغ عدد تراجمه التى تم تجميعها «1461 ترجمة» </w:t>
      </w:r>
      <w:r w:rsidRPr="0015452C">
        <w:rPr>
          <w:rStyle w:val="libFootnotenumChar"/>
          <w:rtl/>
        </w:rPr>
        <w:t>(4)</w:t>
      </w:r>
      <w:r w:rsidRPr="008125C8">
        <w:rPr>
          <w:rtl/>
        </w:rPr>
        <w:t xml:space="preserve"> ، منها :</w:t>
      </w:r>
      <w:r>
        <w:rPr>
          <w:rFonts w:hint="cs"/>
          <w:rtl/>
        </w:rPr>
        <w:t xml:space="preserve"> </w:t>
      </w:r>
      <w:r w:rsidRPr="008125C8">
        <w:rPr>
          <w:rtl/>
        </w:rPr>
        <w:t xml:space="preserve">«1418 ترجمة» خاصة ب «الأسماء» </w:t>
      </w:r>
      <w:r w:rsidRPr="0015452C">
        <w:rPr>
          <w:rStyle w:val="libFootnotenumChar"/>
          <w:rtl/>
        </w:rPr>
        <w:t>(5)</w:t>
      </w:r>
      <w:r w:rsidRPr="008125C8">
        <w:rPr>
          <w:rtl/>
        </w:rPr>
        <w:t xml:space="preserve"> ، موزعة على «29 بابا رئيسيا» بعدد الحروف الهجائية «باب الهمزة ، فالباء ، فالتاء ، حتى اللام ألف ، ثم الياء» ، وهذه الأبواب الرئيسية مقسمة إلى «422 بابا فرعيا» ، وهى الأبواب المندرجة تحت كل باب رئيسى ، ومرتبة على حروف الهجاء «فباب الهمزة يدخل تحته من اسمه أحمد ، وإبراهيم ، وإسماعيل ، وهكذا»</w:t>
      </w:r>
      <w:r>
        <w:rPr>
          <w:rtl/>
        </w:rPr>
        <w:t>.</w:t>
      </w:r>
    </w:p>
    <w:p w:rsidR="0036165F" w:rsidRPr="008125C8" w:rsidRDefault="0036165F" w:rsidP="00791E39">
      <w:pPr>
        <w:pStyle w:val="libNormal"/>
        <w:rPr>
          <w:rtl/>
        </w:rPr>
      </w:pPr>
      <w:r w:rsidRPr="008125C8">
        <w:rPr>
          <w:rtl/>
        </w:rPr>
        <w:t xml:space="preserve">ويلاحظ أن الأبواب الرئيسية تتفاوت طولا وقصرا ، فبينما يبلغ حرف «الهمزة» واحدا وأربعين </w:t>
      </w:r>
      <w:r>
        <w:rPr>
          <w:rtl/>
        </w:rPr>
        <w:t>(</w:t>
      </w:r>
      <w:r w:rsidRPr="008125C8">
        <w:rPr>
          <w:rtl/>
        </w:rPr>
        <w:t xml:space="preserve">41) بابا فرعيا ، بها 162 «ترجمة» </w:t>
      </w:r>
      <w:r w:rsidRPr="0015452C">
        <w:rPr>
          <w:rStyle w:val="libFootnotenumChar"/>
          <w:rtl/>
        </w:rPr>
        <w:t>(6)</w:t>
      </w:r>
      <w:r w:rsidRPr="008125C8">
        <w:rPr>
          <w:rtl/>
        </w:rPr>
        <w:t xml:space="preserve"> ، يرتفع باب العين</w:t>
      </w:r>
      <w:r>
        <w:rPr>
          <w:rtl/>
        </w:rPr>
        <w:t xml:space="preserve"> ـ </w:t>
      </w:r>
      <w:r w:rsidRPr="008125C8">
        <w:rPr>
          <w:rtl/>
        </w:rPr>
        <w:t>أكبر أبواب الكتاب</w:t>
      </w:r>
      <w:r>
        <w:rPr>
          <w:rtl/>
        </w:rPr>
        <w:t xml:space="preserve"> ـ </w:t>
      </w:r>
      <w:r w:rsidRPr="008125C8">
        <w:rPr>
          <w:rtl/>
        </w:rPr>
        <w:t xml:space="preserve">فيضم 77 «بابا فرعيا» ، بها «380 ترجمة» </w:t>
      </w:r>
      <w:r w:rsidRPr="0015452C">
        <w:rPr>
          <w:rStyle w:val="libFootnotenumChar"/>
          <w:rtl/>
        </w:rPr>
        <w:t>(7)</w:t>
      </w:r>
      <w:r>
        <w:rPr>
          <w:rtl/>
        </w:rPr>
        <w:t>.</w:t>
      </w:r>
      <w:r w:rsidRPr="008125C8">
        <w:rPr>
          <w:rtl/>
        </w:rPr>
        <w:t xml:space="preserve"> وفى الوقت نفسه يهبط باب «الظاء» </w:t>
      </w:r>
      <w:r w:rsidRPr="0015452C">
        <w:rPr>
          <w:rStyle w:val="libFootnotenumChar"/>
          <w:rtl/>
        </w:rPr>
        <w:t>(8)</w:t>
      </w:r>
      <w:r w:rsidRPr="008125C8">
        <w:rPr>
          <w:rtl/>
        </w:rPr>
        <w:t xml:space="preserve"> ، </w:t>
      </w:r>
      <w:r>
        <w:rPr>
          <w:rtl/>
        </w:rPr>
        <w:t>و «</w:t>
      </w:r>
      <w:r w:rsidRPr="008125C8">
        <w:rPr>
          <w:rtl/>
        </w:rPr>
        <w:t xml:space="preserve">اللام ألف» </w:t>
      </w:r>
      <w:r w:rsidRPr="0015452C">
        <w:rPr>
          <w:rStyle w:val="libFootnotenumChar"/>
          <w:rtl/>
        </w:rPr>
        <w:t>(9)</w:t>
      </w:r>
      <w:r w:rsidRPr="008125C8">
        <w:rPr>
          <w:rtl/>
        </w:rPr>
        <w:t xml:space="preserve"> ، فيشتمل كل منهما على ترجمة وحيدة.</w:t>
      </w:r>
    </w:p>
    <w:p w:rsidR="0036165F" w:rsidRPr="008125C8" w:rsidRDefault="0036165F" w:rsidP="00AB1DDF">
      <w:pPr>
        <w:pStyle w:val="libLine"/>
        <w:rPr>
          <w:rtl/>
        </w:rPr>
      </w:pPr>
      <w:r w:rsidRPr="008125C8">
        <w:rPr>
          <w:rtl/>
        </w:rPr>
        <w:t>__________________</w:t>
      </w:r>
    </w:p>
    <w:p w:rsidR="0036165F" w:rsidRPr="008125C8" w:rsidRDefault="0036165F" w:rsidP="0015452C">
      <w:pPr>
        <w:pStyle w:val="libFootnote0"/>
        <w:rPr>
          <w:rtl/>
        </w:rPr>
      </w:pPr>
      <w:r>
        <w:rPr>
          <w:rtl/>
        </w:rPr>
        <w:t>(</w:t>
      </w:r>
      <w:r w:rsidRPr="008125C8">
        <w:rPr>
          <w:rtl/>
        </w:rPr>
        <w:t xml:space="preserve">1) تاريخ الغرباء : ترجمة رقم </w:t>
      </w:r>
      <w:r>
        <w:rPr>
          <w:rtl/>
        </w:rPr>
        <w:t>(</w:t>
      </w:r>
      <w:r w:rsidRPr="008125C8">
        <w:rPr>
          <w:rtl/>
        </w:rPr>
        <w:t>501)</w:t>
      </w:r>
      <w:r>
        <w:rPr>
          <w:rtl/>
        </w:rPr>
        <w:t>.</w:t>
      </w:r>
      <w:r w:rsidRPr="008125C8">
        <w:rPr>
          <w:rtl/>
        </w:rPr>
        <w:t xml:space="preserve"> توفى سنة 38 ه‍</w:t>
      </w:r>
      <w:r>
        <w:rPr>
          <w:rtl/>
        </w:rPr>
        <w:t>.</w:t>
      </w:r>
    </w:p>
    <w:p w:rsidR="0036165F" w:rsidRPr="008125C8" w:rsidRDefault="0036165F" w:rsidP="0015452C">
      <w:pPr>
        <w:pStyle w:val="libFootnote0"/>
        <w:rPr>
          <w:rtl/>
        </w:rPr>
      </w:pPr>
      <w:r>
        <w:rPr>
          <w:rtl/>
        </w:rPr>
        <w:t>(</w:t>
      </w:r>
      <w:r w:rsidRPr="008125C8">
        <w:rPr>
          <w:rtl/>
        </w:rPr>
        <w:t xml:space="preserve">2) المصدر السابق : ترجمة رقم </w:t>
      </w:r>
      <w:r>
        <w:rPr>
          <w:rtl/>
        </w:rPr>
        <w:t>(</w:t>
      </w:r>
      <w:r w:rsidRPr="008125C8">
        <w:rPr>
          <w:rtl/>
        </w:rPr>
        <w:t>252)</w:t>
      </w:r>
      <w:r>
        <w:rPr>
          <w:rtl/>
        </w:rPr>
        <w:t>.</w:t>
      </w:r>
    </w:p>
    <w:p w:rsidR="0036165F" w:rsidRPr="008125C8" w:rsidRDefault="0036165F" w:rsidP="0015452C">
      <w:pPr>
        <w:pStyle w:val="libFootnote0"/>
        <w:rPr>
          <w:rtl/>
        </w:rPr>
      </w:pPr>
      <w:r>
        <w:rPr>
          <w:rtl/>
        </w:rPr>
        <w:t>(</w:t>
      </w:r>
      <w:r w:rsidRPr="008125C8">
        <w:rPr>
          <w:rtl/>
        </w:rPr>
        <w:t>3) توجد</w:t>
      </w:r>
      <w:r>
        <w:rPr>
          <w:rtl/>
        </w:rPr>
        <w:t xml:space="preserve"> ـ </w:t>
      </w:r>
      <w:r w:rsidRPr="008125C8">
        <w:rPr>
          <w:rtl/>
        </w:rPr>
        <w:t>فى المصدر السابق</w:t>
      </w:r>
      <w:r>
        <w:rPr>
          <w:rtl/>
        </w:rPr>
        <w:t xml:space="preserve"> ـ </w:t>
      </w:r>
      <w:r w:rsidRPr="008125C8">
        <w:rPr>
          <w:rtl/>
        </w:rPr>
        <w:t xml:space="preserve">أكثر من شخصية توفى أصحابها سنة 345 ه‍ ، وهم : </w:t>
      </w:r>
      <w:r>
        <w:rPr>
          <w:rtl/>
        </w:rPr>
        <w:t>(</w:t>
      </w:r>
      <w:r w:rsidRPr="008125C8">
        <w:rPr>
          <w:rtl/>
        </w:rPr>
        <w:t>إسماعيل ابن يعقوب</w:t>
      </w:r>
      <w:r>
        <w:rPr>
          <w:rtl/>
        </w:rPr>
        <w:t>)</w:t>
      </w:r>
      <w:r w:rsidRPr="008125C8">
        <w:rPr>
          <w:rtl/>
        </w:rPr>
        <w:t xml:space="preserve"> ، رقم </w:t>
      </w:r>
      <w:r>
        <w:rPr>
          <w:rtl/>
        </w:rPr>
        <w:t>(</w:t>
      </w:r>
      <w:r w:rsidRPr="008125C8">
        <w:rPr>
          <w:rtl/>
        </w:rPr>
        <w:t xml:space="preserve">97) ، </w:t>
      </w:r>
      <w:r>
        <w:rPr>
          <w:rtl/>
        </w:rPr>
        <w:t>و (</w:t>
      </w:r>
      <w:r w:rsidRPr="008125C8">
        <w:rPr>
          <w:rtl/>
        </w:rPr>
        <w:t>عبد العزيز بن عبد الله البغدادى ، رقم 337</w:t>
      </w:r>
      <w:r>
        <w:rPr>
          <w:rtl/>
        </w:rPr>
        <w:t>)</w:t>
      </w:r>
      <w:r w:rsidRPr="008125C8">
        <w:rPr>
          <w:rtl/>
        </w:rPr>
        <w:t xml:space="preserve"> ، </w:t>
      </w:r>
      <w:r>
        <w:rPr>
          <w:rtl/>
        </w:rPr>
        <w:t>و (</w:t>
      </w:r>
      <w:r w:rsidRPr="008125C8">
        <w:rPr>
          <w:rtl/>
        </w:rPr>
        <w:t>عثمان بن محمد السمرقندى</w:t>
      </w:r>
      <w:r>
        <w:rPr>
          <w:rtl/>
        </w:rPr>
        <w:t>)</w:t>
      </w:r>
      <w:r w:rsidRPr="008125C8">
        <w:rPr>
          <w:rtl/>
        </w:rPr>
        <w:t xml:space="preserve"> ، رقم </w:t>
      </w:r>
      <w:r>
        <w:rPr>
          <w:rtl/>
        </w:rPr>
        <w:t>(</w:t>
      </w:r>
      <w:r w:rsidRPr="008125C8">
        <w:rPr>
          <w:rtl/>
        </w:rPr>
        <w:t>384)</w:t>
      </w:r>
      <w:r>
        <w:rPr>
          <w:rtl/>
        </w:rPr>
        <w:t>.</w:t>
      </w:r>
      <w:r w:rsidRPr="008125C8">
        <w:rPr>
          <w:rtl/>
        </w:rPr>
        <w:t xml:space="preserve"> ولعل آخرهم وفاة </w:t>
      </w:r>
      <w:r>
        <w:rPr>
          <w:rtl/>
        </w:rPr>
        <w:t>(</w:t>
      </w:r>
      <w:r w:rsidRPr="008125C8">
        <w:rPr>
          <w:rtl/>
        </w:rPr>
        <w:t>محمد بن على المادرائى ، توفى فى شوال سنة 345 ه‍</w:t>
      </w:r>
      <w:r>
        <w:rPr>
          <w:rtl/>
        </w:rPr>
        <w:t>)</w:t>
      </w:r>
      <w:r w:rsidRPr="008125C8">
        <w:rPr>
          <w:rtl/>
        </w:rPr>
        <w:t xml:space="preserve"> ، ترجمة رقم </w:t>
      </w:r>
      <w:r>
        <w:rPr>
          <w:rtl/>
        </w:rPr>
        <w:t>(</w:t>
      </w:r>
      <w:r w:rsidRPr="008125C8">
        <w:rPr>
          <w:rtl/>
        </w:rPr>
        <w:t>578)</w:t>
      </w:r>
      <w:r>
        <w:rPr>
          <w:rtl/>
        </w:rPr>
        <w:t>.</w:t>
      </w:r>
    </w:p>
    <w:p w:rsidR="0036165F" w:rsidRPr="008125C8" w:rsidRDefault="0036165F" w:rsidP="0015452C">
      <w:pPr>
        <w:pStyle w:val="libFootnote0"/>
        <w:rPr>
          <w:rtl/>
        </w:rPr>
      </w:pPr>
      <w:r>
        <w:rPr>
          <w:rtl/>
        </w:rPr>
        <w:t>(</w:t>
      </w:r>
      <w:r w:rsidRPr="008125C8">
        <w:rPr>
          <w:rtl/>
        </w:rPr>
        <w:t xml:space="preserve">4) راجع تراجم </w:t>
      </w:r>
      <w:r>
        <w:rPr>
          <w:rtl/>
        </w:rPr>
        <w:t>(</w:t>
      </w:r>
      <w:r w:rsidRPr="008125C8">
        <w:rPr>
          <w:rtl/>
        </w:rPr>
        <w:t>تاريخ المصريين</w:t>
      </w:r>
      <w:r>
        <w:rPr>
          <w:rtl/>
        </w:rPr>
        <w:t>)</w:t>
      </w:r>
      <w:r w:rsidRPr="008125C8">
        <w:rPr>
          <w:rtl/>
        </w:rPr>
        <w:t xml:space="preserve"> فى المجلد الخاص بها من </w:t>
      </w:r>
      <w:r>
        <w:rPr>
          <w:rtl/>
        </w:rPr>
        <w:t>(</w:t>
      </w:r>
      <w:r w:rsidRPr="008125C8">
        <w:rPr>
          <w:rtl/>
        </w:rPr>
        <w:t>ص 7</w:t>
      </w:r>
      <w:r>
        <w:rPr>
          <w:rtl/>
        </w:rPr>
        <w:t xml:space="preserve"> ـ </w:t>
      </w:r>
      <w:r w:rsidRPr="008125C8">
        <w:rPr>
          <w:rtl/>
        </w:rPr>
        <w:t>529</w:t>
      </w:r>
      <w:r>
        <w:rPr>
          <w:rtl/>
        </w:rPr>
        <w:t>).</w:t>
      </w:r>
    </w:p>
    <w:p w:rsidR="0036165F" w:rsidRPr="008125C8" w:rsidRDefault="0036165F" w:rsidP="0015452C">
      <w:pPr>
        <w:pStyle w:val="libFootnote0"/>
        <w:rPr>
          <w:rtl/>
        </w:rPr>
      </w:pPr>
      <w:r>
        <w:rPr>
          <w:rtl/>
        </w:rPr>
        <w:t>(</w:t>
      </w:r>
      <w:r w:rsidRPr="008125C8">
        <w:rPr>
          <w:rtl/>
        </w:rPr>
        <w:t xml:space="preserve">5) هذه التراجم الخاصة بالأسماء امتدت فى </w:t>
      </w:r>
      <w:r>
        <w:rPr>
          <w:rtl/>
        </w:rPr>
        <w:t>(</w:t>
      </w:r>
      <w:r w:rsidRPr="008125C8">
        <w:rPr>
          <w:rtl/>
        </w:rPr>
        <w:t>السابق</w:t>
      </w:r>
      <w:r>
        <w:rPr>
          <w:rtl/>
        </w:rPr>
        <w:t>)</w:t>
      </w:r>
      <w:r w:rsidRPr="008125C8">
        <w:rPr>
          <w:rtl/>
        </w:rPr>
        <w:t xml:space="preserve"> من </w:t>
      </w:r>
      <w:r>
        <w:rPr>
          <w:rtl/>
        </w:rPr>
        <w:t>(</w:t>
      </w:r>
      <w:r w:rsidRPr="008125C8">
        <w:rPr>
          <w:rtl/>
        </w:rPr>
        <w:t>ص 7</w:t>
      </w:r>
      <w:r>
        <w:rPr>
          <w:rtl/>
        </w:rPr>
        <w:t xml:space="preserve"> ـ </w:t>
      </w:r>
      <w:r w:rsidRPr="008125C8">
        <w:rPr>
          <w:rtl/>
        </w:rPr>
        <w:t>515</w:t>
      </w:r>
      <w:r>
        <w:rPr>
          <w:rtl/>
        </w:rPr>
        <w:t>).</w:t>
      </w:r>
    </w:p>
    <w:p w:rsidR="0036165F" w:rsidRPr="008125C8" w:rsidRDefault="0036165F" w:rsidP="0015452C">
      <w:pPr>
        <w:pStyle w:val="libFootnote0"/>
        <w:rPr>
          <w:rtl/>
        </w:rPr>
      </w:pPr>
      <w:r>
        <w:rPr>
          <w:rtl/>
        </w:rPr>
        <w:t>(</w:t>
      </w:r>
      <w:r w:rsidRPr="008125C8">
        <w:rPr>
          <w:rtl/>
        </w:rPr>
        <w:t xml:space="preserve">6) يمتد هذا الباب الرئيسى فى </w:t>
      </w:r>
      <w:r>
        <w:rPr>
          <w:rtl/>
        </w:rPr>
        <w:t>(</w:t>
      </w:r>
      <w:r w:rsidRPr="008125C8">
        <w:rPr>
          <w:rtl/>
        </w:rPr>
        <w:t>السابق</w:t>
      </w:r>
      <w:r>
        <w:rPr>
          <w:rtl/>
        </w:rPr>
        <w:t>)</w:t>
      </w:r>
      <w:r w:rsidRPr="008125C8">
        <w:rPr>
          <w:rtl/>
        </w:rPr>
        <w:t xml:space="preserve"> من </w:t>
      </w:r>
      <w:r>
        <w:rPr>
          <w:rtl/>
        </w:rPr>
        <w:t>(</w:t>
      </w:r>
      <w:r w:rsidRPr="008125C8">
        <w:rPr>
          <w:rtl/>
        </w:rPr>
        <w:t>ص 7</w:t>
      </w:r>
      <w:r>
        <w:rPr>
          <w:rtl/>
        </w:rPr>
        <w:t xml:space="preserve"> ـ </w:t>
      </w:r>
      <w:r w:rsidRPr="008125C8">
        <w:rPr>
          <w:rtl/>
        </w:rPr>
        <w:t>54</w:t>
      </w:r>
      <w:r>
        <w:rPr>
          <w:rtl/>
        </w:rPr>
        <w:t>).</w:t>
      </w:r>
    </w:p>
    <w:p w:rsidR="0036165F" w:rsidRPr="008125C8" w:rsidRDefault="0036165F" w:rsidP="0015452C">
      <w:pPr>
        <w:pStyle w:val="libFootnote0"/>
        <w:rPr>
          <w:rtl/>
        </w:rPr>
      </w:pPr>
      <w:r>
        <w:rPr>
          <w:rtl/>
        </w:rPr>
        <w:t>(</w:t>
      </w:r>
      <w:r w:rsidRPr="008125C8">
        <w:rPr>
          <w:rtl/>
        </w:rPr>
        <w:t xml:space="preserve">7) يمتد هذا الباب الرئيسى فى </w:t>
      </w:r>
      <w:r>
        <w:rPr>
          <w:rtl/>
        </w:rPr>
        <w:t>(</w:t>
      </w:r>
      <w:r w:rsidRPr="008125C8">
        <w:rPr>
          <w:rtl/>
        </w:rPr>
        <w:t>السابق</w:t>
      </w:r>
      <w:r>
        <w:rPr>
          <w:rtl/>
        </w:rPr>
        <w:t>)</w:t>
      </w:r>
      <w:r w:rsidRPr="008125C8">
        <w:rPr>
          <w:rtl/>
        </w:rPr>
        <w:t xml:space="preserve"> من </w:t>
      </w:r>
      <w:r>
        <w:rPr>
          <w:rtl/>
        </w:rPr>
        <w:t>(</w:t>
      </w:r>
      <w:r w:rsidRPr="008125C8">
        <w:rPr>
          <w:rtl/>
        </w:rPr>
        <w:t>ص 249</w:t>
      </w:r>
      <w:r>
        <w:rPr>
          <w:rtl/>
        </w:rPr>
        <w:t xml:space="preserve"> ـ </w:t>
      </w:r>
      <w:r w:rsidRPr="008125C8">
        <w:rPr>
          <w:rtl/>
        </w:rPr>
        <w:t>387</w:t>
      </w:r>
      <w:r>
        <w:rPr>
          <w:rtl/>
        </w:rPr>
        <w:t>).</w:t>
      </w:r>
    </w:p>
    <w:p w:rsidR="0036165F" w:rsidRPr="008125C8" w:rsidRDefault="0036165F" w:rsidP="0015452C">
      <w:pPr>
        <w:pStyle w:val="libFootnote0"/>
        <w:rPr>
          <w:rtl/>
        </w:rPr>
      </w:pPr>
      <w:r>
        <w:rPr>
          <w:rtl/>
        </w:rPr>
        <w:t>(</w:t>
      </w:r>
      <w:r w:rsidRPr="008125C8">
        <w:rPr>
          <w:rtl/>
        </w:rPr>
        <w:t xml:space="preserve">8) ترجمة باب </w:t>
      </w:r>
      <w:r>
        <w:rPr>
          <w:rtl/>
        </w:rPr>
        <w:t>(</w:t>
      </w:r>
      <w:r w:rsidRPr="008125C8">
        <w:rPr>
          <w:rtl/>
        </w:rPr>
        <w:t>الظاء</w:t>
      </w:r>
      <w:r>
        <w:rPr>
          <w:rtl/>
        </w:rPr>
        <w:t>)</w:t>
      </w:r>
      <w:r w:rsidRPr="008125C8">
        <w:rPr>
          <w:rtl/>
        </w:rPr>
        <w:t xml:space="preserve"> برقم 677 </w:t>
      </w:r>
      <w:r>
        <w:rPr>
          <w:rtl/>
        </w:rPr>
        <w:t>(</w:t>
      </w:r>
      <w:r w:rsidRPr="008125C8">
        <w:rPr>
          <w:rtl/>
        </w:rPr>
        <w:t>ص 248</w:t>
      </w:r>
      <w:r>
        <w:rPr>
          <w:rtl/>
        </w:rPr>
        <w:t>).</w:t>
      </w:r>
    </w:p>
    <w:p w:rsidR="0036165F" w:rsidRPr="008125C8" w:rsidRDefault="0036165F" w:rsidP="0015452C">
      <w:pPr>
        <w:pStyle w:val="libFootnote0"/>
        <w:rPr>
          <w:rtl/>
        </w:rPr>
      </w:pPr>
      <w:r>
        <w:rPr>
          <w:rtl/>
        </w:rPr>
        <w:t>(</w:t>
      </w:r>
      <w:r w:rsidRPr="008125C8">
        <w:rPr>
          <w:rtl/>
        </w:rPr>
        <w:t xml:space="preserve">9) ترجمة باب </w:t>
      </w:r>
      <w:r>
        <w:rPr>
          <w:rtl/>
        </w:rPr>
        <w:t>(</w:t>
      </w:r>
      <w:r w:rsidRPr="008125C8">
        <w:rPr>
          <w:rtl/>
        </w:rPr>
        <w:t>اللام ألف</w:t>
      </w:r>
      <w:r>
        <w:rPr>
          <w:rtl/>
        </w:rPr>
        <w:t>)</w:t>
      </w:r>
      <w:r w:rsidRPr="008125C8">
        <w:rPr>
          <w:rtl/>
        </w:rPr>
        <w:t xml:space="preserve"> ، برقم </w:t>
      </w:r>
      <w:r>
        <w:rPr>
          <w:rtl/>
        </w:rPr>
        <w:t>(</w:t>
      </w:r>
      <w:r w:rsidRPr="008125C8">
        <w:rPr>
          <w:rtl/>
        </w:rPr>
        <w:t>1378) ، ص 504.</w:t>
      </w:r>
    </w:p>
    <w:p w:rsidR="0036165F" w:rsidRPr="008125C8" w:rsidRDefault="0036165F" w:rsidP="00791E39">
      <w:pPr>
        <w:pStyle w:val="libNormal"/>
        <w:rPr>
          <w:rtl/>
        </w:rPr>
      </w:pPr>
      <w:r>
        <w:rPr>
          <w:rtl/>
        </w:rPr>
        <w:br w:type="page"/>
      </w:r>
      <w:r w:rsidRPr="008125C8">
        <w:rPr>
          <w:rtl/>
        </w:rPr>
        <w:lastRenderedPageBreak/>
        <w:t>ثم يأتى</w:t>
      </w:r>
      <w:r>
        <w:rPr>
          <w:rtl/>
        </w:rPr>
        <w:t xml:space="preserve"> ـ </w:t>
      </w:r>
      <w:r w:rsidRPr="008125C8">
        <w:rPr>
          <w:rtl/>
        </w:rPr>
        <w:t>بعد ذلك</w:t>
      </w:r>
      <w:r>
        <w:rPr>
          <w:rtl/>
        </w:rPr>
        <w:t xml:space="preserve"> ـ </w:t>
      </w:r>
      <w:r w:rsidRPr="008125C8">
        <w:rPr>
          <w:rtl/>
        </w:rPr>
        <w:t xml:space="preserve">باب «الكنى» ، وبه </w:t>
      </w:r>
      <w:r>
        <w:rPr>
          <w:rtl/>
        </w:rPr>
        <w:t>(</w:t>
      </w:r>
      <w:r w:rsidRPr="008125C8">
        <w:rPr>
          <w:rtl/>
        </w:rPr>
        <w:t>17 بابا</w:t>
      </w:r>
      <w:r>
        <w:rPr>
          <w:rtl/>
        </w:rPr>
        <w:t>)</w:t>
      </w:r>
      <w:r w:rsidRPr="008125C8">
        <w:rPr>
          <w:rtl/>
        </w:rPr>
        <w:t xml:space="preserve"> ، تضم </w:t>
      </w:r>
      <w:r>
        <w:rPr>
          <w:rtl/>
        </w:rPr>
        <w:t>(</w:t>
      </w:r>
      <w:r w:rsidRPr="008125C8">
        <w:rPr>
          <w:rtl/>
        </w:rPr>
        <w:t>34 ترجمة</w:t>
      </w:r>
      <w:r>
        <w:rPr>
          <w:rtl/>
        </w:rPr>
        <w:t>)</w:t>
      </w:r>
      <w:r w:rsidRPr="008125C8">
        <w:rPr>
          <w:rtl/>
        </w:rPr>
        <w:t xml:space="preserve"> </w:t>
      </w:r>
      <w:r w:rsidRPr="0015452C">
        <w:rPr>
          <w:rStyle w:val="libFootnotenumChar"/>
          <w:rtl/>
        </w:rPr>
        <w:t>(1)</w:t>
      </w:r>
      <w:r>
        <w:rPr>
          <w:rtl/>
        </w:rPr>
        <w:t>.</w:t>
      </w:r>
      <w:r w:rsidRPr="008125C8">
        <w:rPr>
          <w:rtl/>
        </w:rPr>
        <w:t xml:space="preserve"> وأخيرا ، يأتى باب «النساء»</w:t>
      </w:r>
      <w:r>
        <w:rPr>
          <w:rtl/>
        </w:rPr>
        <w:t xml:space="preserve"> ـ </w:t>
      </w:r>
      <w:r w:rsidRPr="008125C8">
        <w:rPr>
          <w:rtl/>
        </w:rPr>
        <w:t>كباب جديد ، لم يسبق إليه لدى ابن عبد الحكم ، ولا ابن الربيع الجيزى</w:t>
      </w:r>
      <w:r>
        <w:rPr>
          <w:rtl/>
        </w:rPr>
        <w:t xml:space="preserve"> ـ </w:t>
      </w:r>
      <w:r w:rsidRPr="008125C8">
        <w:rPr>
          <w:rtl/>
        </w:rPr>
        <w:t xml:space="preserve">وبه </w:t>
      </w:r>
      <w:r>
        <w:rPr>
          <w:rtl/>
        </w:rPr>
        <w:t>(</w:t>
      </w:r>
      <w:r w:rsidRPr="008125C8">
        <w:rPr>
          <w:rtl/>
        </w:rPr>
        <w:t>7 أبواب</w:t>
      </w:r>
      <w:r>
        <w:rPr>
          <w:rtl/>
        </w:rPr>
        <w:t>)</w:t>
      </w:r>
      <w:r w:rsidRPr="008125C8">
        <w:rPr>
          <w:rtl/>
        </w:rPr>
        <w:t xml:space="preserve"> ، تضم </w:t>
      </w:r>
      <w:r>
        <w:rPr>
          <w:rtl/>
        </w:rPr>
        <w:t>(</w:t>
      </w:r>
      <w:r w:rsidRPr="008125C8">
        <w:rPr>
          <w:rtl/>
        </w:rPr>
        <w:t>9 تراجم</w:t>
      </w:r>
      <w:r>
        <w:rPr>
          <w:rtl/>
        </w:rPr>
        <w:t>)</w:t>
      </w:r>
      <w:r w:rsidRPr="008125C8">
        <w:rPr>
          <w:rtl/>
        </w:rPr>
        <w:t xml:space="preserve"> </w:t>
      </w:r>
      <w:r w:rsidRPr="0015452C">
        <w:rPr>
          <w:rStyle w:val="libFootnotenumChar"/>
          <w:rtl/>
        </w:rPr>
        <w:t>(2)</w:t>
      </w:r>
      <w:r>
        <w:rPr>
          <w:rtl/>
        </w:rPr>
        <w:t>.</w:t>
      </w:r>
      <w:r w:rsidRPr="008125C8">
        <w:rPr>
          <w:rtl/>
        </w:rPr>
        <w:t xml:space="preserve"> وبذا يكون مجموع تراجم هذين البابين الكبيرين الأخيرين يساوى </w:t>
      </w:r>
      <w:r>
        <w:rPr>
          <w:rtl/>
        </w:rPr>
        <w:t>(</w:t>
      </w:r>
      <w:r w:rsidRPr="008125C8">
        <w:rPr>
          <w:rtl/>
        </w:rPr>
        <w:t>43 ترجمة</w:t>
      </w:r>
      <w:r>
        <w:rPr>
          <w:rtl/>
        </w:rPr>
        <w:t>).</w:t>
      </w:r>
    </w:p>
    <w:p w:rsidR="0036165F" w:rsidRPr="008125C8" w:rsidRDefault="0036165F" w:rsidP="00791E39">
      <w:pPr>
        <w:pStyle w:val="libNormal"/>
        <w:rPr>
          <w:rtl/>
        </w:rPr>
      </w:pPr>
      <w:r w:rsidRPr="008125C8">
        <w:rPr>
          <w:rtl/>
        </w:rPr>
        <w:t>ب</w:t>
      </w:r>
      <w:r>
        <w:rPr>
          <w:rtl/>
        </w:rPr>
        <w:t xml:space="preserve"> ـ </w:t>
      </w:r>
      <w:r w:rsidRPr="008125C8">
        <w:rPr>
          <w:rtl/>
        </w:rPr>
        <w:t xml:space="preserve">«تاريخ الغرباء» : تم تجميع </w:t>
      </w:r>
      <w:r>
        <w:rPr>
          <w:rtl/>
        </w:rPr>
        <w:t>(</w:t>
      </w:r>
      <w:r w:rsidRPr="008125C8">
        <w:rPr>
          <w:rtl/>
        </w:rPr>
        <w:t>703 ترجمة</w:t>
      </w:r>
      <w:r>
        <w:rPr>
          <w:rtl/>
        </w:rPr>
        <w:t>)</w:t>
      </w:r>
      <w:r w:rsidRPr="008125C8">
        <w:rPr>
          <w:rtl/>
        </w:rPr>
        <w:t xml:space="preserve"> من بقايا هذا الكتاب </w:t>
      </w:r>
      <w:r w:rsidRPr="0015452C">
        <w:rPr>
          <w:rStyle w:val="libFootnotenumChar"/>
          <w:rtl/>
        </w:rPr>
        <w:t>(3)</w:t>
      </w:r>
      <w:r w:rsidRPr="008125C8">
        <w:rPr>
          <w:rtl/>
        </w:rPr>
        <w:t xml:space="preserve"> ، منها :</w:t>
      </w:r>
      <w:r>
        <w:rPr>
          <w:rFonts w:hint="cs"/>
          <w:rtl/>
        </w:rPr>
        <w:t xml:space="preserve"> </w:t>
      </w:r>
      <w:r>
        <w:rPr>
          <w:rtl/>
        </w:rPr>
        <w:t>(</w:t>
      </w:r>
      <w:r w:rsidRPr="008125C8">
        <w:rPr>
          <w:rtl/>
        </w:rPr>
        <w:t>698 ترجمة</w:t>
      </w:r>
      <w:r>
        <w:rPr>
          <w:rtl/>
        </w:rPr>
        <w:t>)</w:t>
      </w:r>
      <w:r w:rsidRPr="008125C8">
        <w:rPr>
          <w:rtl/>
        </w:rPr>
        <w:t xml:space="preserve"> خاصة بالأسماء </w:t>
      </w:r>
      <w:r w:rsidRPr="0015452C">
        <w:rPr>
          <w:rStyle w:val="libFootnotenumChar"/>
          <w:rtl/>
        </w:rPr>
        <w:t>(4)</w:t>
      </w:r>
      <w:r w:rsidRPr="008125C8">
        <w:rPr>
          <w:rtl/>
        </w:rPr>
        <w:t xml:space="preserve"> ، موزعة على </w:t>
      </w:r>
      <w:r>
        <w:rPr>
          <w:rtl/>
        </w:rPr>
        <w:t>(</w:t>
      </w:r>
      <w:r w:rsidRPr="008125C8">
        <w:rPr>
          <w:rtl/>
        </w:rPr>
        <w:t>27 بابا رئيسيا</w:t>
      </w:r>
      <w:r>
        <w:rPr>
          <w:rtl/>
        </w:rPr>
        <w:t>).</w:t>
      </w:r>
      <w:r w:rsidRPr="008125C8">
        <w:rPr>
          <w:rtl/>
        </w:rPr>
        <w:t xml:space="preserve"> وهذه الأبواب الرئيسية مقسمة إلى </w:t>
      </w:r>
      <w:r>
        <w:rPr>
          <w:rtl/>
        </w:rPr>
        <w:t>(</w:t>
      </w:r>
      <w:r w:rsidRPr="008125C8">
        <w:rPr>
          <w:rtl/>
        </w:rPr>
        <w:t>221 بابا فرعيا</w:t>
      </w:r>
      <w:r>
        <w:rPr>
          <w:rtl/>
        </w:rPr>
        <w:t>).</w:t>
      </w:r>
      <w:r w:rsidRPr="008125C8">
        <w:rPr>
          <w:rtl/>
        </w:rPr>
        <w:t xml:space="preserve"> وبعد ذلك يأتى باب «الكنى» ، وبه </w:t>
      </w:r>
      <w:r>
        <w:rPr>
          <w:rtl/>
        </w:rPr>
        <w:t>(</w:t>
      </w:r>
      <w:r w:rsidRPr="008125C8">
        <w:rPr>
          <w:rtl/>
        </w:rPr>
        <w:t>4 أبواب</w:t>
      </w:r>
      <w:r>
        <w:rPr>
          <w:rtl/>
        </w:rPr>
        <w:t>)</w:t>
      </w:r>
      <w:r w:rsidRPr="008125C8">
        <w:rPr>
          <w:rtl/>
        </w:rPr>
        <w:t xml:space="preserve"> ، بها التراجم الخمس الباقية </w:t>
      </w:r>
      <w:r w:rsidRPr="0015452C">
        <w:rPr>
          <w:rStyle w:val="libFootnotenumChar"/>
          <w:rtl/>
        </w:rPr>
        <w:t>(5)</w:t>
      </w:r>
      <w:r>
        <w:rPr>
          <w:rtl/>
        </w:rPr>
        <w:t>.</w:t>
      </w:r>
    </w:p>
    <w:p w:rsidR="0036165F" w:rsidRPr="008125C8" w:rsidRDefault="0036165F" w:rsidP="00791E39">
      <w:pPr>
        <w:pStyle w:val="libNormal"/>
        <w:rPr>
          <w:rtl/>
        </w:rPr>
      </w:pPr>
      <w:r w:rsidRPr="008125C8">
        <w:rPr>
          <w:rtl/>
        </w:rPr>
        <w:t>وتجدر الإشارة إلى أن الأبواب الرئيسية هنا</w:t>
      </w:r>
      <w:r>
        <w:rPr>
          <w:rtl/>
        </w:rPr>
        <w:t xml:space="preserve"> ـ </w:t>
      </w:r>
      <w:r w:rsidRPr="008125C8">
        <w:rPr>
          <w:rtl/>
        </w:rPr>
        <w:t>أيضا</w:t>
      </w:r>
      <w:r>
        <w:rPr>
          <w:rtl/>
        </w:rPr>
        <w:t xml:space="preserve"> ـ </w:t>
      </w:r>
      <w:r w:rsidRPr="008125C8">
        <w:rPr>
          <w:rtl/>
        </w:rPr>
        <w:t xml:space="preserve">تختلف من حيث عدد الأبواب الفرعية ، وعدد المترجمين الداخلين تحتها. فمثلا : باب «الهمزة» به </w:t>
      </w:r>
      <w:r>
        <w:rPr>
          <w:rtl/>
        </w:rPr>
        <w:t>(</w:t>
      </w:r>
      <w:r w:rsidRPr="008125C8">
        <w:rPr>
          <w:rtl/>
        </w:rPr>
        <w:t>16 بابا فرعيا</w:t>
      </w:r>
      <w:r>
        <w:rPr>
          <w:rtl/>
        </w:rPr>
        <w:t>)</w:t>
      </w:r>
      <w:r w:rsidRPr="008125C8">
        <w:rPr>
          <w:rtl/>
        </w:rPr>
        <w:t xml:space="preserve"> ، بلغت تراجمها </w:t>
      </w:r>
      <w:r>
        <w:rPr>
          <w:rtl/>
        </w:rPr>
        <w:t>(</w:t>
      </w:r>
      <w:r w:rsidRPr="008125C8">
        <w:rPr>
          <w:rtl/>
        </w:rPr>
        <w:t>107 ترجمة</w:t>
      </w:r>
      <w:r>
        <w:rPr>
          <w:rtl/>
        </w:rPr>
        <w:t>)</w:t>
      </w:r>
      <w:r w:rsidRPr="008125C8">
        <w:rPr>
          <w:rtl/>
        </w:rPr>
        <w:t xml:space="preserve"> </w:t>
      </w:r>
      <w:r w:rsidRPr="0015452C">
        <w:rPr>
          <w:rStyle w:val="libFootnotenumChar"/>
          <w:rtl/>
        </w:rPr>
        <w:t>(6)</w:t>
      </w:r>
      <w:r w:rsidRPr="008125C8">
        <w:rPr>
          <w:rtl/>
        </w:rPr>
        <w:t xml:space="preserve"> ، فى حين بلغت أبواب «حرف العين»</w:t>
      </w:r>
      <w:r>
        <w:rPr>
          <w:rtl/>
        </w:rPr>
        <w:t xml:space="preserve"> ـ </w:t>
      </w:r>
      <w:r w:rsidRPr="008125C8">
        <w:rPr>
          <w:rtl/>
        </w:rPr>
        <w:t>وهو أكبر الحروف من حيث عدد أبوابه</w:t>
      </w:r>
      <w:r>
        <w:rPr>
          <w:rtl/>
        </w:rPr>
        <w:t xml:space="preserve"> ـ </w:t>
      </w:r>
      <w:r w:rsidRPr="008125C8">
        <w:rPr>
          <w:rtl/>
        </w:rPr>
        <w:t xml:space="preserve">46 «بابا فرعيا» ، وضمت </w:t>
      </w:r>
      <w:r>
        <w:rPr>
          <w:rtl/>
        </w:rPr>
        <w:t>(</w:t>
      </w:r>
      <w:r w:rsidRPr="008125C8">
        <w:rPr>
          <w:rtl/>
        </w:rPr>
        <w:t>174 ترجمة</w:t>
      </w:r>
      <w:r>
        <w:rPr>
          <w:rtl/>
        </w:rPr>
        <w:t>)</w:t>
      </w:r>
      <w:r w:rsidRPr="008125C8">
        <w:rPr>
          <w:rtl/>
        </w:rPr>
        <w:t xml:space="preserve"> </w:t>
      </w:r>
      <w:r w:rsidRPr="0015452C">
        <w:rPr>
          <w:rStyle w:val="libFootnotenumChar"/>
          <w:rtl/>
        </w:rPr>
        <w:t>(7)</w:t>
      </w:r>
      <w:r>
        <w:rPr>
          <w:rtl/>
        </w:rPr>
        <w:t>.</w:t>
      </w:r>
      <w:r w:rsidRPr="008125C8">
        <w:rPr>
          <w:rtl/>
        </w:rPr>
        <w:t xml:space="preserve"> أما «حرف الميم» ، فرغم أن عدد أبوابه الفرعية واحد وعشرون </w:t>
      </w:r>
      <w:r>
        <w:rPr>
          <w:rtl/>
        </w:rPr>
        <w:t>(</w:t>
      </w:r>
      <w:r w:rsidRPr="008125C8">
        <w:rPr>
          <w:rtl/>
        </w:rPr>
        <w:t xml:space="preserve">21) بابا فقط ، إلا أن تراجمه هى الأكبر عددا مما سواه </w:t>
      </w:r>
      <w:r>
        <w:rPr>
          <w:rtl/>
        </w:rPr>
        <w:t>(</w:t>
      </w:r>
      <w:r w:rsidRPr="008125C8">
        <w:rPr>
          <w:rtl/>
        </w:rPr>
        <w:t>179 ترجمة</w:t>
      </w:r>
      <w:r>
        <w:rPr>
          <w:rtl/>
        </w:rPr>
        <w:t>)</w:t>
      </w:r>
      <w:r w:rsidRPr="008125C8">
        <w:rPr>
          <w:rtl/>
        </w:rPr>
        <w:t xml:space="preserve"> </w:t>
      </w:r>
      <w:r w:rsidRPr="0015452C">
        <w:rPr>
          <w:rStyle w:val="libFootnotenumChar"/>
          <w:rtl/>
        </w:rPr>
        <w:t>(8)</w:t>
      </w:r>
      <w:r w:rsidRPr="008125C8">
        <w:rPr>
          <w:rtl/>
        </w:rPr>
        <w:t xml:space="preserve"> ؛ لكثرة من اسمه «محمد» به </w:t>
      </w:r>
      <w:r w:rsidRPr="0015452C">
        <w:rPr>
          <w:rStyle w:val="libFootnotenumChar"/>
          <w:rtl/>
        </w:rPr>
        <w:t>(9)</w:t>
      </w:r>
      <w:r>
        <w:rPr>
          <w:rtl/>
        </w:rPr>
        <w:t>.</w:t>
      </w:r>
    </w:p>
    <w:p w:rsidR="0036165F" w:rsidRPr="008125C8" w:rsidRDefault="0036165F" w:rsidP="00CF05AF">
      <w:pPr>
        <w:pStyle w:val="libBold1"/>
        <w:rPr>
          <w:rtl/>
        </w:rPr>
      </w:pPr>
      <w:r w:rsidRPr="008125C8">
        <w:rPr>
          <w:rtl/>
        </w:rPr>
        <w:t>4</w:t>
      </w:r>
      <w:r>
        <w:rPr>
          <w:rtl/>
        </w:rPr>
        <w:t xml:space="preserve"> ـ </w:t>
      </w:r>
      <w:r w:rsidRPr="008125C8">
        <w:rPr>
          <w:rtl/>
        </w:rPr>
        <w:t xml:space="preserve">نوعيات المترجمين فى الكتابين </w:t>
      </w:r>
      <w:r w:rsidRPr="0015452C">
        <w:rPr>
          <w:rStyle w:val="libFootnotenumChar"/>
          <w:rtl/>
        </w:rPr>
        <w:t>(10)</w:t>
      </w:r>
      <w:r w:rsidRPr="008125C8">
        <w:rPr>
          <w:rtl/>
        </w:rPr>
        <w:t xml:space="preserve"> :</w:t>
      </w:r>
    </w:p>
    <w:p w:rsidR="0036165F" w:rsidRPr="008125C8" w:rsidRDefault="0036165F" w:rsidP="00791E39">
      <w:pPr>
        <w:pStyle w:val="libNormal"/>
        <w:rPr>
          <w:rtl/>
        </w:rPr>
      </w:pPr>
      <w:r w:rsidRPr="009A6542">
        <w:rPr>
          <w:rStyle w:val="libBold2Char"/>
          <w:rtl/>
        </w:rPr>
        <w:t>أ ـ لا ريب أن الغالبية العظمى فى «تاريخ المصريين» من أصول عربية ، أو ممن دخلوا فى ولاء القبائل العربية المختلفة ،</w:t>
      </w:r>
      <w:r w:rsidRPr="009A6542">
        <w:rPr>
          <w:rStyle w:val="libBold2Char"/>
          <w:rFonts w:hint="cs"/>
          <w:rtl/>
        </w:rPr>
        <w:t xml:space="preserve"> </w:t>
      </w:r>
      <w:r w:rsidRPr="008125C8">
        <w:rPr>
          <w:rtl/>
        </w:rPr>
        <w:t>إلا أن هناك أفرادا قليلين جدا ، يرجعون إلى أصول</w:t>
      </w:r>
    </w:p>
    <w:p w:rsidR="0036165F" w:rsidRPr="008125C8" w:rsidRDefault="0036165F" w:rsidP="00AB1DDF">
      <w:pPr>
        <w:pStyle w:val="libLine"/>
        <w:rPr>
          <w:rtl/>
        </w:rPr>
      </w:pPr>
      <w:r w:rsidRPr="008125C8">
        <w:rPr>
          <w:rtl/>
        </w:rPr>
        <w:t>__________________</w:t>
      </w:r>
    </w:p>
    <w:p w:rsidR="0036165F" w:rsidRPr="008125C8" w:rsidRDefault="0036165F" w:rsidP="0015452C">
      <w:pPr>
        <w:pStyle w:val="libFootnote0"/>
        <w:rPr>
          <w:rtl/>
        </w:rPr>
      </w:pPr>
      <w:r>
        <w:rPr>
          <w:rtl/>
        </w:rPr>
        <w:t>(</w:t>
      </w:r>
      <w:r w:rsidRPr="008125C8">
        <w:rPr>
          <w:rtl/>
        </w:rPr>
        <w:t xml:space="preserve">1) يمتد باب </w:t>
      </w:r>
      <w:r>
        <w:rPr>
          <w:rtl/>
        </w:rPr>
        <w:t>(</w:t>
      </w:r>
      <w:r w:rsidRPr="008125C8">
        <w:rPr>
          <w:rtl/>
        </w:rPr>
        <w:t>الكنى</w:t>
      </w:r>
      <w:r>
        <w:rPr>
          <w:rtl/>
        </w:rPr>
        <w:t>)</w:t>
      </w:r>
      <w:r w:rsidRPr="008125C8">
        <w:rPr>
          <w:rtl/>
        </w:rPr>
        <w:t xml:space="preserve"> من ص 517</w:t>
      </w:r>
      <w:r>
        <w:rPr>
          <w:rtl/>
        </w:rPr>
        <w:t xml:space="preserve"> ـ </w:t>
      </w:r>
      <w:r w:rsidRPr="008125C8">
        <w:rPr>
          <w:rtl/>
        </w:rPr>
        <w:t>526.</w:t>
      </w:r>
    </w:p>
    <w:p w:rsidR="0036165F" w:rsidRPr="008125C8" w:rsidRDefault="0036165F" w:rsidP="0015452C">
      <w:pPr>
        <w:pStyle w:val="libFootnote0"/>
        <w:rPr>
          <w:rtl/>
        </w:rPr>
      </w:pPr>
      <w:r>
        <w:rPr>
          <w:rtl/>
        </w:rPr>
        <w:t>(</w:t>
      </w:r>
      <w:r w:rsidRPr="008125C8">
        <w:rPr>
          <w:rtl/>
        </w:rPr>
        <w:t xml:space="preserve">2) يمتد باب </w:t>
      </w:r>
      <w:r>
        <w:rPr>
          <w:rtl/>
        </w:rPr>
        <w:t>(</w:t>
      </w:r>
      <w:r w:rsidRPr="008125C8">
        <w:rPr>
          <w:rtl/>
        </w:rPr>
        <w:t>النساء</w:t>
      </w:r>
      <w:r>
        <w:rPr>
          <w:rtl/>
        </w:rPr>
        <w:t>)</w:t>
      </w:r>
      <w:r w:rsidRPr="008125C8">
        <w:rPr>
          <w:rtl/>
        </w:rPr>
        <w:t xml:space="preserve"> من ص 527</w:t>
      </w:r>
      <w:r>
        <w:rPr>
          <w:rtl/>
        </w:rPr>
        <w:t xml:space="preserve"> ـ </w:t>
      </w:r>
      <w:r w:rsidRPr="008125C8">
        <w:rPr>
          <w:rtl/>
        </w:rPr>
        <w:t>529.</w:t>
      </w:r>
    </w:p>
    <w:p w:rsidR="0036165F" w:rsidRPr="008125C8" w:rsidRDefault="0036165F" w:rsidP="0015452C">
      <w:pPr>
        <w:pStyle w:val="libFootnote0"/>
        <w:rPr>
          <w:rtl/>
        </w:rPr>
      </w:pPr>
      <w:r>
        <w:rPr>
          <w:rtl/>
        </w:rPr>
        <w:t>(</w:t>
      </w:r>
      <w:r w:rsidRPr="008125C8">
        <w:rPr>
          <w:rtl/>
        </w:rPr>
        <w:t>3) تمتد تراجم بقايا هذا الكتاب من ص 5</w:t>
      </w:r>
      <w:r>
        <w:rPr>
          <w:rtl/>
        </w:rPr>
        <w:t xml:space="preserve"> ـ </w:t>
      </w:r>
      <w:r w:rsidRPr="008125C8">
        <w:rPr>
          <w:rtl/>
        </w:rPr>
        <w:t>263.</w:t>
      </w:r>
    </w:p>
    <w:p w:rsidR="0036165F" w:rsidRPr="008125C8" w:rsidRDefault="0036165F" w:rsidP="0015452C">
      <w:pPr>
        <w:pStyle w:val="libFootnote0"/>
        <w:rPr>
          <w:rtl/>
        </w:rPr>
      </w:pPr>
      <w:r>
        <w:rPr>
          <w:rtl/>
        </w:rPr>
        <w:t>(</w:t>
      </w:r>
      <w:r w:rsidRPr="008125C8">
        <w:rPr>
          <w:rtl/>
        </w:rPr>
        <w:t xml:space="preserve">4) تمتد تراجم هذه الأسماء من </w:t>
      </w:r>
      <w:r>
        <w:rPr>
          <w:rtl/>
        </w:rPr>
        <w:t>(</w:t>
      </w:r>
      <w:r w:rsidRPr="008125C8">
        <w:rPr>
          <w:rtl/>
        </w:rPr>
        <w:t>ص 5</w:t>
      </w:r>
      <w:r>
        <w:rPr>
          <w:rtl/>
        </w:rPr>
        <w:t xml:space="preserve"> ـ </w:t>
      </w:r>
      <w:r w:rsidRPr="008125C8">
        <w:rPr>
          <w:rtl/>
        </w:rPr>
        <w:t>261</w:t>
      </w:r>
      <w:r>
        <w:rPr>
          <w:rtl/>
        </w:rPr>
        <w:t>).</w:t>
      </w:r>
    </w:p>
    <w:p w:rsidR="0036165F" w:rsidRPr="008125C8" w:rsidRDefault="0036165F" w:rsidP="0015452C">
      <w:pPr>
        <w:pStyle w:val="libFootnote0"/>
        <w:rPr>
          <w:rtl/>
        </w:rPr>
      </w:pPr>
      <w:r>
        <w:rPr>
          <w:rtl/>
        </w:rPr>
        <w:t>(</w:t>
      </w:r>
      <w:r w:rsidRPr="008125C8">
        <w:rPr>
          <w:rtl/>
        </w:rPr>
        <w:t xml:space="preserve">5) يشمل باب </w:t>
      </w:r>
      <w:r>
        <w:rPr>
          <w:rtl/>
        </w:rPr>
        <w:t>(</w:t>
      </w:r>
      <w:r w:rsidRPr="008125C8">
        <w:rPr>
          <w:rtl/>
        </w:rPr>
        <w:t>الكنى</w:t>
      </w:r>
      <w:r>
        <w:rPr>
          <w:rtl/>
        </w:rPr>
        <w:t>)</w:t>
      </w:r>
      <w:r w:rsidRPr="008125C8">
        <w:rPr>
          <w:rtl/>
        </w:rPr>
        <w:t xml:space="preserve"> تراجم </w:t>
      </w:r>
      <w:r>
        <w:rPr>
          <w:rtl/>
        </w:rPr>
        <w:t>(</w:t>
      </w:r>
      <w:r w:rsidRPr="008125C8">
        <w:rPr>
          <w:rtl/>
        </w:rPr>
        <w:t>699</w:t>
      </w:r>
      <w:r>
        <w:rPr>
          <w:rtl/>
        </w:rPr>
        <w:t xml:space="preserve"> ـ </w:t>
      </w:r>
      <w:r w:rsidRPr="008125C8">
        <w:rPr>
          <w:rtl/>
        </w:rPr>
        <w:t>703</w:t>
      </w:r>
      <w:r>
        <w:rPr>
          <w:rtl/>
        </w:rPr>
        <w:t>)</w:t>
      </w:r>
      <w:r w:rsidRPr="008125C8">
        <w:rPr>
          <w:rtl/>
        </w:rPr>
        <w:t xml:space="preserve"> ، </w:t>
      </w:r>
      <w:r>
        <w:rPr>
          <w:rtl/>
        </w:rPr>
        <w:t>(</w:t>
      </w:r>
      <w:r w:rsidRPr="008125C8">
        <w:rPr>
          <w:rtl/>
        </w:rPr>
        <w:t>ص 262</w:t>
      </w:r>
      <w:r>
        <w:rPr>
          <w:rtl/>
        </w:rPr>
        <w:t xml:space="preserve"> ـ </w:t>
      </w:r>
      <w:r w:rsidRPr="008125C8">
        <w:rPr>
          <w:rtl/>
        </w:rPr>
        <w:t>263</w:t>
      </w:r>
      <w:r>
        <w:rPr>
          <w:rtl/>
        </w:rPr>
        <w:t>).</w:t>
      </w:r>
    </w:p>
    <w:p w:rsidR="0036165F" w:rsidRPr="008125C8" w:rsidRDefault="0036165F" w:rsidP="0015452C">
      <w:pPr>
        <w:pStyle w:val="libFootnote0"/>
        <w:rPr>
          <w:rtl/>
        </w:rPr>
      </w:pPr>
      <w:r>
        <w:rPr>
          <w:rtl/>
        </w:rPr>
        <w:t>(</w:t>
      </w:r>
      <w:r w:rsidRPr="008125C8">
        <w:rPr>
          <w:rtl/>
        </w:rPr>
        <w:t xml:space="preserve">6) يمتد هذا الباب الرئيسى من </w:t>
      </w:r>
      <w:r>
        <w:rPr>
          <w:rtl/>
        </w:rPr>
        <w:t>(</w:t>
      </w:r>
      <w:r w:rsidRPr="008125C8">
        <w:rPr>
          <w:rtl/>
        </w:rPr>
        <w:t>ص 5</w:t>
      </w:r>
      <w:r>
        <w:rPr>
          <w:rtl/>
        </w:rPr>
        <w:t xml:space="preserve"> ـ </w:t>
      </w:r>
      <w:r w:rsidRPr="008125C8">
        <w:rPr>
          <w:rtl/>
        </w:rPr>
        <w:t>43</w:t>
      </w:r>
      <w:r>
        <w:rPr>
          <w:rtl/>
        </w:rPr>
        <w:t>).</w:t>
      </w:r>
    </w:p>
    <w:p w:rsidR="0036165F" w:rsidRPr="008125C8" w:rsidRDefault="0036165F" w:rsidP="0015452C">
      <w:pPr>
        <w:pStyle w:val="libFootnote0"/>
        <w:rPr>
          <w:rtl/>
        </w:rPr>
      </w:pPr>
      <w:r>
        <w:rPr>
          <w:rtl/>
        </w:rPr>
        <w:t>(</w:t>
      </w:r>
      <w:r w:rsidRPr="008125C8">
        <w:rPr>
          <w:rtl/>
        </w:rPr>
        <w:t xml:space="preserve">7) يمتد هذا الباب من </w:t>
      </w:r>
      <w:r>
        <w:rPr>
          <w:rtl/>
        </w:rPr>
        <w:t>(</w:t>
      </w:r>
      <w:r w:rsidRPr="008125C8">
        <w:rPr>
          <w:rtl/>
        </w:rPr>
        <w:t>ص 108</w:t>
      </w:r>
      <w:r>
        <w:rPr>
          <w:rtl/>
        </w:rPr>
        <w:t xml:space="preserve"> ـ </w:t>
      </w:r>
      <w:r w:rsidRPr="008125C8">
        <w:rPr>
          <w:rtl/>
        </w:rPr>
        <w:t>165</w:t>
      </w:r>
      <w:r>
        <w:rPr>
          <w:rtl/>
        </w:rPr>
        <w:t>).</w:t>
      </w:r>
    </w:p>
    <w:p w:rsidR="0036165F" w:rsidRPr="008125C8" w:rsidRDefault="0036165F" w:rsidP="0015452C">
      <w:pPr>
        <w:pStyle w:val="libFootnote0"/>
        <w:rPr>
          <w:rtl/>
        </w:rPr>
      </w:pPr>
      <w:r>
        <w:rPr>
          <w:rtl/>
        </w:rPr>
        <w:t>(</w:t>
      </w:r>
      <w:r w:rsidRPr="008125C8">
        <w:rPr>
          <w:rtl/>
        </w:rPr>
        <w:t xml:space="preserve">8) يمتد هذا الباب من </w:t>
      </w:r>
      <w:r>
        <w:rPr>
          <w:rtl/>
        </w:rPr>
        <w:t>(</w:t>
      </w:r>
      <w:r w:rsidRPr="008125C8">
        <w:rPr>
          <w:rtl/>
        </w:rPr>
        <w:t>ص 183</w:t>
      </w:r>
      <w:r>
        <w:rPr>
          <w:rtl/>
        </w:rPr>
        <w:t xml:space="preserve"> ـ </w:t>
      </w:r>
      <w:r w:rsidRPr="008125C8">
        <w:rPr>
          <w:rtl/>
        </w:rPr>
        <w:t>242</w:t>
      </w:r>
      <w:r>
        <w:rPr>
          <w:rtl/>
        </w:rPr>
        <w:t>).</w:t>
      </w:r>
    </w:p>
    <w:p w:rsidR="0036165F" w:rsidRPr="008125C8" w:rsidRDefault="0036165F" w:rsidP="0015452C">
      <w:pPr>
        <w:pStyle w:val="libFootnote0"/>
        <w:rPr>
          <w:rtl/>
        </w:rPr>
      </w:pPr>
      <w:r>
        <w:rPr>
          <w:rtl/>
        </w:rPr>
        <w:t>(</w:t>
      </w:r>
      <w:r w:rsidRPr="008125C8">
        <w:rPr>
          <w:rtl/>
        </w:rPr>
        <w:t xml:space="preserve">9) تمتد تراجم من اسمه </w:t>
      </w:r>
      <w:r>
        <w:rPr>
          <w:rtl/>
        </w:rPr>
        <w:t>(</w:t>
      </w:r>
      <w:r w:rsidRPr="008125C8">
        <w:rPr>
          <w:rtl/>
        </w:rPr>
        <w:t>محمد</w:t>
      </w:r>
      <w:r>
        <w:rPr>
          <w:rtl/>
        </w:rPr>
        <w:t>)</w:t>
      </w:r>
      <w:r w:rsidRPr="008125C8">
        <w:rPr>
          <w:rtl/>
        </w:rPr>
        <w:t xml:space="preserve"> من ترجمة </w:t>
      </w:r>
      <w:r>
        <w:rPr>
          <w:rtl/>
        </w:rPr>
        <w:t>(</w:t>
      </w:r>
      <w:r w:rsidRPr="008125C8">
        <w:rPr>
          <w:rtl/>
        </w:rPr>
        <w:t xml:space="preserve">473) إلى </w:t>
      </w:r>
      <w:r>
        <w:rPr>
          <w:rtl/>
        </w:rPr>
        <w:t>(</w:t>
      </w:r>
      <w:r w:rsidRPr="008125C8">
        <w:rPr>
          <w:rtl/>
        </w:rPr>
        <w:t>615) ، ص 184</w:t>
      </w:r>
      <w:r>
        <w:rPr>
          <w:rtl/>
        </w:rPr>
        <w:t xml:space="preserve"> ـ </w:t>
      </w:r>
      <w:r w:rsidRPr="008125C8">
        <w:rPr>
          <w:rtl/>
        </w:rPr>
        <w:t>230.</w:t>
      </w:r>
    </w:p>
    <w:p w:rsidR="0036165F" w:rsidRPr="008125C8" w:rsidRDefault="0036165F" w:rsidP="0015452C">
      <w:pPr>
        <w:pStyle w:val="libFootnote0"/>
        <w:rPr>
          <w:rtl/>
        </w:rPr>
      </w:pPr>
      <w:r>
        <w:rPr>
          <w:rtl/>
        </w:rPr>
        <w:t>(</w:t>
      </w:r>
      <w:r w:rsidRPr="008125C8">
        <w:rPr>
          <w:rtl/>
        </w:rPr>
        <w:t>10) لم أشأ عمل إحصاء دقيق بعدد كل طائفة من طوائف المترجمين على مستوى الكتابين ؛ لأن ذلك سيؤدى إلى تضخيم العمل جدا ، بالإضافة إلى موسوعية ثقافة المترجمين آنذاك غالبا ، وصعوبة تحديد اختصاص كل منهم على حدة.</w:t>
      </w:r>
    </w:p>
    <w:p w:rsidR="0036165F" w:rsidRPr="008125C8" w:rsidRDefault="0036165F" w:rsidP="00883D27">
      <w:pPr>
        <w:pStyle w:val="libNormal0"/>
        <w:rPr>
          <w:rtl/>
        </w:rPr>
      </w:pPr>
      <w:r>
        <w:rPr>
          <w:rtl/>
        </w:rPr>
        <w:br w:type="page"/>
      </w:r>
      <w:r w:rsidRPr="008125C8">
        <w:rPr>
          <w:rtl/>
        </w:rPr>
        <w:lastRenderedPageBreak/>
        <w:t xml:space="preserve">غير عربية </w:t>
      </w:r>
      <w:r w:rsidRPr="0015452C">
        <w:rPr>
          <w:rStyle w:val="libFootnotenumChar"/>
          <w:rtl/>
        </w:rPr>
        <w:t>(1)</w:t>
      </w:r>
      <w:r>
        <w:rPr>
          <w:rtl/>
        </w:rPr>
        <w:t>.</w:t>
      </w:r>
    </w:p>
    <w:p w:rsidR="0036165F" w:rsidRPr="008125C8" w:rsidRDefault="0036165F" w:rsidP="00791E39">
      <w:pPr>
        <w:pStyle w:val="libNormal"/>
        <w:rPr>
          <w:rtl/>
        </w:rPr>
      </w:pPr>
      <w:r w:rsidRPr="008125C8">
        <w:rPr>
          <w:rtl/>
        </w:rPr>
        <w:t xml:space="preserve">ويأتى على رأس المترجمين هنا الصحابة «رضوان الله عليهم» ، سواء الذين صرحت التراجم بصحبتهم ، ووفادتهم على رسول الله </w:t>
      </w:r>
      <w:r w:rsidRPr="00CF05AF">
        <w:rPr>
          <w:rStyle w:val="libAlaemChar"/>
          <w:rtl/>
        </w:rPr>
        <w:t>صلى‌الله‌عليه‌وسلم</w:t>
      </w:r>
      <w:r w:rsidRPr="008125C8">
        <w:rPr>
          <w:rtl/>
        </w:rPr>
        <w:t xml:space="preserve"> ، أم أولئك الذين كانوا على عصره ، وأدركوا زمانه ، لكنهم لم يروه ، ولم يلتقوا به «ويعرفون بأن لهم إدراكا» ، ومنهم من يسلم فى حياة الرسول </w:t>
      </w:r>
      <w:r w:rsidRPr="00CF05AF">
        <w:rPr>
          <w:rStyle w:val="libAlaemChar"/>
          <w:rtl/>
        </w:rPr>
        <w:t>صلى‌الله‌عليه‌وسلم</w:t>
      </w:r>
      <w:r w:rsidRPr="008125C8">
        <w:rPr>
          <w:rtl/>
        </w:rPr>
        <w:t xml:space="preserve"> ، أو يسلم بعد وفاته </w:t>
      </w:r>
      <w:r w:rsidRPr="00CF05AF">
        <w:rPr>
          <w:rStyle w:val="libAlaemChar"/>
          <w:rtl/>
        </w:rPr>
        <w:t>صلى‌الله‌عليه‌وسلم</w:t>
      </w:r>
      <w:r w:rsidRPr="008125C8">
        <w:rPr>
          <w:rtl/>
        </w:rPr>
        <w:t xml:space="preserve"> ، ويأتى إلى مصر مشاركا فى فتوحها.</w:t>
      </w:r>
    </w:p>
    <w:p w:rsidR="0036165F" w:rsidRPr="008125C8" w:rsidRDefault="0036165F" w:rsidP="00CF05AF">
      <w:pPr>
        <w:pStyle w:val="libBold1"/>
        <w:rPr>
          <w:rtl/>
        </w:rPr>
      </w:pPr>
      <w:r w:rsidRPr="008125C8">
        <w:rPr>
          <w:rtl/>
        </w:rPr>
        <w:t>ب</w:t>
      </w:r>
      <w:r>
        <w:rPr>
          <w:rtl/>
        </w:rPr>
        <w:t xml:space="preserve"> ـ </w:t>
      </w:r>
      <w:r w:rsidRPr="008125C8">
        <w:rPr>
          <w:rtl/>
        </w:rPr>
        <w:t>ويمكن تقسيم نوعيات هؤلاء المترجمين</w:t>
      </w:r>
      <w:r>
        <w:rPr>
          <w:rtl/>
        </w:rPr>
        <w:t xml:space="preserve"> ـ </w:t>
      </w:r>
      <w:r w:rsidRPr="008125C8">
        <w:rPr>
          <w:rtl/>
        </w:rPr>
        <w:t>سوى الصحابة</w:t>
      </w:r>
      <w:r>
        <w:rPr>
          <w:rtl/>
        </w:rPr>
        <w:t xml:space="preserve"> ـ </w:t>
      </w:r>
      <w:r w:rsidRPr="008125C8">
        <w:rPr>
          <w:rtl/>
        </w:rPr>
        <w:t>على النحو التالى :</w:t>
      </w:r>
    </w:p>
    <w:p w:rsidR="0036165F" w:rsidRPr="008125C8" w:rsidRDefault="0036165F" w:rsidP="00791E39">
      <w:pPr>
        <w:pStyle w:val="libNormal"/>
        <w:rPr>
          <w:rtl/>
        </w:rPr>
      </w:pPr>
      <w:r>
        <w:rPr>
          <w:rtl/>
        </w:rPr>
        <w:t>(</w:t>
      </w:r>
      <w:r w:rsidRPr="008125C8">
        <w:rPr>
          <w:rtl/>
        </w:rPr>
        <w:t>1) من حيث معارفهم وثقافاتهم : يأتى على رأس هؤلاء «المحدّثون» ، فهم أغلبية على مستوى الكتاب ككل ، ولعل ذلك يرجع إلى غلبة الثقافة الحديثية على مؤرخنا «ابن يونس» ، وشيوع رواية الحديث بين معظم طلاب العلم ، باعتباره علما يشترك فيه المحدث ، والفقيه ، والمؤرخ ، واللغوى ، والنحوى ، والأديب ، وغيرهم. وترجم ابن يونس</w:t>
      </w:r>
      <w:r>
        <w:rPr>
          <w:rtl/>
        </w:rPr>
        <w:t xml:space="preserve"> ـ </w:t>
      </w:r>
      <w:r w:rsidRPr="008125C8">
        <w:rPr>
          <w:rtl/>
        </w:rPr>
        <w:t>فى كتاب المصريين أيضا</w:t>
      </w:r>
      <w:r>
        <w:rPr>
          <w:rtl/>
        </w:rPr>
        <w:t xml:space="preserve"> ـ </w:t>
      </w:r>
      <w:r w:rsidRPr="008125C8">
        <w:rPr>
          <w:rtl/>
        </w:rPr>
        <w:t xml:space="preserve">لعدد من أرباب العلوم الأخرى ، مثل : الفقهاء «وعبّر عن ذلك أحيانا ب «الفقيه المفتى» ، </w:t>
      </w:r>
      <w:r>
        <w:rPr>
          <w:rtl/>
        </w:rPr>
        <w:t>و «</w:t>
      </w:r>
      <w:r w:rsidRPr="008125C8">
        <w:rPr>
          <w:rtl/>
        </w:rPr>
        <w:t>مفرض أهل مصر» ، والقراء ، والمفسرين ، والنحاة ، والأدباء والشعراء ، والمؤدّبين ، والخطباء ، ومفسّرى الرؤى ، والمؤرخين.</w:t>
      </w:r>
    </w:p>
    <w:p w:rsidR="0036165F" w:rsidRPr="008125C8" w:rsidRDefault="0036165F" w:rsidP="00791E39">
      <w:pPr>
        <w:pStyle w:val="libNormal"/>
        <w:rPr>
          <w:rtl/>
        </w:rPr>
      </w:pPr>
      <w:r w:rsidRPr="008125C8">
        <w:rPr>
          <w:rtl/>
        </w:rPr>
        <w:t>ويلاحظ أن تراجم هؤلاء متفاوتة كثرة وقلة ، فمثلا : عدد المفسرين ، والنحاة ، والأدباء ، ومفسرى الرؤى ، والزهاد والعبّاد قليل. أما المؤرخون ، فلم يعتن ابن يونس بالترجمة لهم إلا نادرا ، وعبّر عن أحدهم بأنه «عالم بأخبار مصر» ، والآخر قال عنه : «عالم فى الأخبار» ، وثالث قال عنه : «أخبارى»</w:t>
      </w:r>
      <w:r>
        <w:rPr>
          <w:rtl/>
        </w:rPr>
        <w:t>.</w:t>
      </w:r>
      <w:r w:rsidRPr="008125C8">
        <w:rPr>
          <w:rtl/>
        </w:rPr>
        <w:t xml:space="preserve"> فلعل اهتمامه الأساسى بتراجم المحدّثين ، وقلة عدد المؤرخين البارزين فى مصر ، وعدم استقلالية التاريخ عن الحديث فى عهد المترجمين </w:t>
      </w:r>
      <w:r w:rsidRPr="0015452C">
        <w:rPr>
          <w:rStyle w:val="libFootnotenumChar"/>
          <w:rtl/>
        </w:rPr>
        <w:t>(2)</w:t>
      </w:r>
      <w:r w:rsidRPr="008125C8">
        <w:rPr>
          <w:rtl/>
        </w:rPr>
        <w:t xml:space="preserve"> ، أسهم فى قلة تراجم هؤلاء ؛ إذ ترجم لهم من خلال المحدّثين ، والفقهاء.</w:t>
      </w:r>
    </w:p>
    <w:p w:rsidR="0036165F" w:rsidRPr="008125C8" w:rsidRDefault="0036165F" w:rsidP="00791E39">
      <w:pPr>
        <w:pStyle w:val="libNormal"/>
        <w:rPr>
          <w:rtl/>
        </w:rPr>
      </w:pPr>
      <w:r w:rsidRPr="008125C8">
        <w:rPr>
          <w:rtl/>
        </w:rPr>
        <w:t>وفى «تاريخ الغرباء» : لم يختلف الأمر عما عليه فى «المصريين» ، فلا جديد فى</w:t>
      </w:r>
    </w:p>
    <w:p w:rsidR="0036165F" w:rsidRPr="008125C8" w:rsidRDefault="0036165F" w:rsidP="00AB1DDF">
      <w:pPr>
        <w:pStyle w:val="libLine"/>
        <w:rPr>
          <w:rtl/>
        </w:rPr>
      </w:pPr>
      <w:r w:rsidRPr="008125C8">
        <w:rPr>
          <w:rtl/>
        </w:rPr>
        <w:t>__________________</w:t>
      </w:r>
    </w:p>
    <w:p w:rsidR="0036165F" w:rsidRPr="008125C8" w:rsidRDefault="0036165F" w:rsidP="0015452C">
      <w:pPr>
        <w:pStyle w:val="libFootnote0"/>
        <w:rPr>
          <w:rtl/>
        </w:rPr>
      </w:pPr>
      <w:r>
        <w:rPr>
          <w:rtl/>
        </w:rPr>
        <w:t>(</w:t>
      </w:r>
      <w:r w:rsidRPr="008125C8">
        <w:rPr>
          <w:rtl/>
        </w:rPr>
        <w:t xml:space="preserve">1) لعل من هؤلاء : </w:t>
      </w:r>
      <w:r>
        <w:rPr>
          <w:rtl/>
        </w:rPr>
        <w:t>(</w:t>
      </w:r>
      <w:r w:rsidRPr="008125C8">
        <w:rPr>
          <w:rtl/>
        </w:rPr>
        <w:t>أيوب بن قسطنطين</w:t>
      </w:r>
      <w:r>
        <w:rPr>
          <w:rtl/>
        </w:rPr>
        <w:t>)</w:t>
      </w:r>
      <w:r w:rsidRPr="008125C8">
        <w:rPr>
          <w:rtl/>
        </w:rPr>
        <w:t xml:space="preserve"> ، </w:t>
      </w:r>
      <w:r>
        <w:rPr>
          <w:rtl/>
        </w:rPr>
        <w:t>و (</w:t>
      </w:r>
      <w:r w:rsidRPr="008125C8">
        <w:rPr>
          <w:rtl/>
        </w:rPr>
        <w:t>جبر بن عبد الله القبطى ، وسنبخت الفارسى</w:t>
      </w:r>
      <w:r>
        <w:rPr>
          <w:rtl/>
        </w:rPr>
        <w:t>)</w:t>
      </w:r>
      <w:r w:rsidRPr="008125C8">
        <w:rPr>
          <w:rtl/>
        </w:rPr>
        <w:t xml:space="preserve"> فى </w:t>
      </w:r>
      <w:r>
        <w:rPr>
          <w:rtl/>
        </w:rPr>
        <w:t>(</w:t>
      </w:r>
      <w:r w:rsidRPr="008125C8">
        <w:rPr>
          <w:rtl/>
        </w:rPr>
        <w:t>تاريخ المصريين</w:t>
      </w:r>
      <w:r>
        <w:rPr>
          <w:rtl/>
        </w:rPr>
        <w:t>)</w:t>
      </w:r>
      <w:r w:rsidRPr="008125C8">
        <w:rPr>
          <w:rtl/>
        </w:rPr>
        <w:t xml:space="preserve"> ، بأرقام </w:t>
      </w:r>
      <w:r>
        <w:rPr>
          <w:rtl/>
        </w:rPr>
        <w:t>(</w:t>
      </w:r>
      <w:r w:rsidRPr="008125C8">
        <w:rPr>
          <w:rtl/>
        </w:rPr>
        <w:t>162 ، 222 ، 608</w:t>
      </w:r>
      <w:r>
        <w:rPr>
          <w:rtl/>
        </w:rPr>
        <w:t>)</w:t>
      </w:r>
      <w:r w:rsidRPr="008125C8">
        <w:rPr>
          <w:rtl/>
        </w:rPr>
        <w:t xml:space="preserve"> على الترتيب.</w:t>
      </w:r>
    </w:p>
    <w:p w:rsidR="0036165F" w:rsidRPr="008125C8" w:rsidRDefault="0036165F" w:rsidP="0015452C">
      <w:pPr>
        <w:pStyle w:val="libFootnote0"/>
        <w:rPr>
          <w:rtl/>
        </w:rPr>
      </w:pPr>
      <w:r>
        <w:rPr>
          <w:rtl/>
        </w:rPr>
        <w:t>(</w:t>
      </w:r>
      <w:r w:rsidRPr="008125C8">
        <w:rPr>
          <w:rtl/>
        </w:rPr>
        <w:t xml:space="preserve">2) ويمكن مراجعة كتابى : </w:t>
      </w:r>
      <w:r>
        <w:rPr>
          <w:rtl/>
        </w:rPr>
        <w:t>(</w:t>
      </w:r>
      <w:r w:rsidRPr="008125C8">
        <w:rPr>
          <w:rtl/>
        </w:rPr>
        <w:t>الحياة الثقافية فى العالم العربى فى القرنين : الأول ، والثانى الهجريين</w:t>
      </w:r>
      <w:r>
        <w:rPr>
          <w:rtl/>
        </w:rPr>
        <w:t>)</w:t>
      </w:r>
      <w:r w:rsidRPr="008125C8">
        <w:rPr>
          <w:rtl/>
        </w:rPr>
        <w:t xml:space="preserve"> ، ففيه تسليط الأضواء على عدد من محدثى ، وفقهاء ، ومفسرى مصر فى تلك الفترة المبكرة ، مع تجميع تراثهم التاريخى ، الذي يجلى الجانب التاريخى لديهم أيضا </w:t>
      </w:r>
      <w:r>
        <w:rPr>
          <w:rtl/>
        </w:rPr>
        <w:t>(</w:t>
      </w:r>
      <w:r w:rsidRPr="008125C8">
        <w:rPr>
          <w:rtl/>
        </w:rPr>
        <w:t>كابن عمرو ، وأبى قبيل ، وعبيد الله بن أبى جعفر ، ويزيد بن أبى حبيب ، والليث بن سعد ، وابن لهيعة ، وابن وهب</w:t>
      </w:r>
      <w:r>
        <w:rPr>
          <w:rtl/>
        </w:rPr>
        <w:t>).</w:t>
      </w:r>
    </w:p>
    <w:p w:rsidR="0036165F" w:rsidRPr="008125C8" w:rsidRDefault="0036165F" w:rsidP="00883D27">
      <w:pPr>
        <w:pStyle w:val="libNormal0"/>
        <w:rPr>
          <w:rtl/>
        </w:rPr>
      </w:pPr>
      <w:r>
        <w:rPr>
          <w:rtl/>
        </w:rPr>
        <w:br w:type="page"/>
      </w:r>
      <w:r w:rsidRPr="008125C8">
        <w:rPr>
          <w:rtl/>
        </w:rPr>
        <w:lastRenderedPageBreak/>
        <w:t xml:space="preserve">نوعيات المترجمين من حيث معارفهم وعلومهم </w:t>
      </w:r>
      <w:r w:rsidRPr="0015452C">
        <w:rPr>
          <w:rStyle w:val="libFootnotenumChar"/>
          <w:rtl/>
        </w:rPr>
        <w:t>(1)</w:t>
      </w:r>
      <w:r w:rsidRPr="008125C8">
        <w:rPr>
          <w:rtl/>
        </w:rPr>
        <w:t xml:space="preserve"> ، وإنما خلت التراجم المتبقية من «مفسرى الرؤى ، والخطباء»</w:t>
      </w:r>
      <w:r>
        <w:rPr>
          <w:rtl/>
        </w:rPr>
        <w:t>.</w:t>
      </w:r>
      <w:r w:rsidRPr="008125C8">
        <w:rPr>
          <w:rtl/>
        </w:rPr>
        <w:t xml:space="preserve"> ولم يتغير الموقف فى تراجم المؤرخين ، وإن ذكر عن أحدهم أنه صاحب «أخبار ، وملاحم»</w:t>
      </w:r>
      <w:r>
        <w:rPr>
          <w:rtl/>
        </w:rPr>
        <w:t>.</w:t>
      </w:r>
    </w:p>
    <w:p w:rsidR="0036165F" w:rsidRPr="008125C8" w:rsidRDefault="0036165F" w:rsidP="00791E39">
      <w:pPr>
        <w:pStyle w:val="libNormal"/>
        <w:rPr>
          <w:rtl/>
        </w:rPr>
      </w:pPr>
      <w:r>
        <w:rPr>
          <w:rtl/>
        </w:rPr>
        <w:t>(</w:t>
      </w:r>
      <w:r w:rsidRPr="008125C8">
        <w:rPr>
          <w:rtl/>
        </w:rPr>
        <w:t xml:space="preserve">2) من حيث وظائفهم ومناصبهم : ترجم ابن يونس فى «المصريين» لمختلف الطبقات الوظيفية ، وللعديد من ذوى المناصب فى مصر ، فترجم لعدد من ولاة «مصر» ، ولبعض أمرائها بالنيابة ، ولبعض الأمراء المحليين ، كأمير أحد الثغور ، وأمير برقة ، وزويلة ، ووالى الإسكندرية ، ووالى الرابطة. وترجم لبعض القواد ، وولاة البحر فى مصر والشام ، والطبقة العليا من جند مصر ، وأمير بعث الطالعة ، وأمير غزو المغرب ، وعارض الجند. وترجم لصاحب الحرس ، ولصاحب السوق ، ولحاجب الوالى ، ولذوى بعض الوظائف الشّرطية ، مثل : صاحب «الشّرط» ، </w:t>
      </w:r>
      <w:r>
        <w:rPr>
          <w:rtl/>
        </w:rPr>
        <w:t>و «</w:t>
      </w:r>
      <w:r w:rsidRPr="008125C8">
        <w:rPr>
          <w:rtl/>
        </w:rPr>
        <w:t>مختار العسكر ، ومختار الجيزة»</w:t>
      </w:r>
      <w:r>
        <w:rPr>
          <w:rtl/>
        </w:rPr>
        <w:t>.</w:t>
      </w:r>
    </w:p>
    <w:p w:rsidR="0036165F" w:rsidRPr="008125C8" w:rsidRDefault="0036165F" w:rsidP="00791E39">
      <w:pPr>
        <w:pStyle w:val="libNormal"/>
        <w:rPr>
          <w:rtl/>
        </w:rPr>
      </w:pPr>
      <w:r w:rsidRPr="008125C8">
        <w:rPr>
          <w:rtl/>
        </w:rPr>
        <w:t>وترجم</w:t>
      </w:r>
      <w:r>
        <w:rPr>
          <w:rtl/>
        </w:rPr>
        <w:t xml:space="preserve"> ـ </w:t>
      </w:r>
      <w:r w:rsidRPr="008125C8">
        <w:rPr>
          <w:rtl/>
        </w:rPr>
        <w:t>فيما يبدو</w:t>
      </w:r>
      <w:r>
        <w:rPr>
          <w:rtl/>
        </w:rPr>
        <w:t xml:space="preserve"> ـ </w:t>
      </w:r>
      <w:r w:rsidRPr="008125C8">
        <w:rPr>
          <w:rtl/>
        </w:rPr>
        <w:t>للشخص المنوط به تنفيذ الحدود ، وهو «السيّاف»</w:t>
      </w:r>
      <w:r>
        <w:rPr>
          <w:rtl/>
        </w:rPr>
        <w:t>.</w:t>
      </w:r>
      <w:r w:rsidRPr="008125C8">
        <w:rPr>
          <w:rtl/>
        </w:rPr>
        <w:t xml:space="preserve"> وعلى مستوى القبائل ، والتجمعات الصغيرة ترجم ل «عريف القبيلة ، وعريف موالى قريش ، وعريف حىّ الحمراء»</w:t>
      </w:r>
      <w:r>
        <w:rPr>
          <w:rtl/>
        </w:rPr>
        <w:t>.</w:t>
      </w:r>
      <w:r w:rsidRPr="008125C8">
        <w:rPr>
          <w:rtl/>
        </w:rPr>
        <w:t xml:space="preserve"> واهتم بوظائف تتعلق بالعلم والثقافة ، والمساجد ، فعرّف ببعض المؤذنين ، وب عريف «رئيس» المؤذنين ، وبأحد أئمة المسجد الجامع ، وبأحد القصاص ، وبصاحب القصص ، وبورّاق ينسخ المصاحف ، وب «معلّم كتّاب»</w:t>
      </w:r>
      <w:r>
        <w:rPr>
          <w:rtl/>
        </w:rPr>
        <w:t>.</w:t>
      </w:r>
      <w:r w:rsidRPr="008125C8">
        <w:rPr>
          <w:rtl/>
        </w:rPr>
        <w:t xml:space="preserve"> واهتم بالوظائف المالية ، مثل :</w:t>
      </w:r>
      <w:r>
        <w:rPr>
          <w:rFonts w:hint="cs"/>
          <w:rtl/>
        </w:rPr>
        <w:t xml:space="preserve"> </w:t>
      </w:r>
      <w:r w:rsidRPr="008125C8">
        <w:rPr>
          <w:rtl/>
        </w:rPr>
        <w:t>الترجمة ل «صاحب الخراج» ، وكاتبه ، وصاحب الضيافة ، وعامل الصدقات.</w:t>
      </w:r>
    </w:p>
    <w:p w:rsidR="0036165F" w:rsidRPr="008125C8" w:rsidRDefault="0036165F" w:rsidP="00791E39">
      <w:pPr>
        <w:pStyle w:val="libNormal"/>
        <w:rPr>
          <w:rtl/>
        </w:rPr>
      </w:pPr>
      <w:r w:rsidRPr="008125C8">
        <w:rPr>
          <w:rtl/>
        </w:rPr>
        <w:t>وأولى مؤرخنا «ابن يونس» القضاء والديوان اهتماما خاصا ، فترجم لبعض القضاة المهمين فى العاصمة ، ولبعض القضاة المحليين فى الأقاليم «مثل : قاضى الإسكندرية ، وقاضى إخميم» ، وتناول صاحب «مسائل القاضى» ، وبعض كتّاب القضاة ، وبعض الشهود ، والكتّاب فى ديوان الجند. وترجم</w:t>
      </w:r>
      <w:r>
        <w:rPr>
          <w:rtl/>
        </w:rPr>
        <w:t xml:space="preserve"> ـ </w:t>
      </w:r>
      <w:r w:rsidRPr="008125C8">
        <w:rPr>
          <w:rtl/>
        </w:rPr>
        <w:t>كذلك</w:t>
      </w:r>
      <w:r>
        <w:rPr>
          <w:rtl/>
        </w:rPr>
        <w:t xml:space="preserve"> ـ </w:t>
      </w:r>
      <w:r w:rsidRPr="008125C8">
        <w:rPr>
          <w:rtl/>
        </w:rPr>
        <w:t>لصاحب «المظالم»</w:t>
      </w:r>
      <w:r>
        <w:rPr>
          <w:rtl/>
        </w:rPr>
        <w:t>.</w:t>
      </w:r>
    </w:p>
    <w:p w:rsidR="0036165F" w:rsidRPr="008125C8" w:rsidRDefault="0036165F" w:rsidP="00791E39">
      <w:pPr>
        <w:pStyle w:val="libNormal"/>
        <w:rPr>
          <w:rtl/>
        </w:rPr>
      </w:pPr>
      <w:r w:rsidRPr="008125C8">
        <w:rPr>
          <w:rtl/>
        </w:rPr>
        <w:t xml:space="preserve">واهتم مؤرخنا أيضا بتراجم عدد من العلماء ، الذين كانوا يعملون بحرف بسيطة </w:t>
      </w:r>
      <w:r w:rsidRPr="0015452C">
        <w:rPr>
          <w:rStyle w:val="libFootnotenumChar"/>
          <w:rtl/>
        </w:rPr>
        <w:t>(2)</w:t>
      </w:r>
      <w:r w:rsidRPr="008125C8">
        <w:rPr>
          <w:rtl/>
        </w:rPr>
        <w:t xml:space="preserve"> ،</w:t>
      </w:r>
    </w:p>
    <w:p w:rsidR="0036165F" w:rsidRPr="008125C8" w:rsidRDefault="0036165F" w:rsidP="00AB1DDF">
      <w:pPr>
        <w:pStyle w:val="libLine"/>
        <w:rPr>
          <w:rtl/>
        </w:rPr>
      </w:pPr>
      <w:r w:rsidRPr="008125C8">
        <w:rPr>
          <w:rtl/>
        </w:rPr>
        <w:t>__________________</w:t>
      </w:r>
    </w:p>
    <w:p w:rsidR="0036165F" w:rsidRPr="008125C8" w:rsidRDefault="0036165F" w:rsidP="0015452C">
      <w:pPr>
        <w:pStyle w:val="libFootnote0"/>
        <w:rPr>
          <w:rtl/>
        </w:rPr>
      </w:pPr>
      <w:r>
        <w:rPr>
          <w:rtl/>
        </w:rPr>
        <w:t>(</w:t>
      </w:r>
      <w:r w:rsidRPr="008125C8">
        <w:rPr>
          <w:rtl/>
        </w:rPr>
        <w:t xml:space="preserve">1) اللهم إلا ما ورد فى ترجمة أحد الفقهاء من غلبة الجدل عليه ، حتى بدت مؤلفاته الفقهية أشبه بعلم الكلام. وهو </w:t>
      </w:r>
      <w:r>
        <w:rPr>
          <w:rtl/>
        </w:rPr>
        <w:t>(</w:t>
      </w:r>
      <w:r w:rsidRPr="008125C8">
        <w:rPr>
          <w:rtl/>
        </w:rPr>
        <w:t>إبراهيم بن إسماعيل البصرى</w:t>
      </w:r>
      <w:r>
        <w:rPr>
          <w:rtl/>
        </w:rPr>
        <w:t>)</w:t>
      </w:r>
      <w:r w:rsidRPr="008125C8">
        <w:rPr>
          <w:rtl/>
        </w:rPr>
        <w:t xml:space="preserve"> المعروف ب </w:t>
      </w:r>
      <w:r>
        <w:rPr>
          <w:rtl/>
        </w:rPr>
        <w:t>(</w:t>
      </w:r>
      <w:r w:rsidRPr="008125C8">
        <w:rPr>
          <w:rtl/>
        </w:rPr>
        <w:t>ابن عليّة</w:t>
      </w:r>
      <w:r>
        <w:rPr>
          <w:rtl/>
        </w:rPr>
        <w:t>)</w:t>
      </w:r>
      <w:r w:rsidRPr="008125C8">
        <w:rPr>
          <w:rtl/>
        </w:rPr>
        <w:t xml:space="preserve"> ، ترجمة رقم </w:t>
      </w:r>
      <w:r>
        <w:rPr>
          <w:rtl/>
        </w:rPr>
        <w:t>(</w:t>
      </w:r>
      <w:r w:rsidRPr="008125C8">
        <w:rPr>
          <w:rtl/>
        </w:rPr>
        <w:t>6)</w:t>
      </w:r>
      <w:r>
        <w:rPr>
          <w:rtl/>
        </w:rPr>
        <w:t>.</w:t>
      </w:r>
    </w:p>
    <w:p w:rsidR="0036165F" w:rsidRPr="008125C8" w:rsidRDefault="0036165F" w:rsidP="0015452C">
      <w:pPr>
        <w:pStyle w:val="libFootnote0"/>
        <w:rPr>
          <w:rtl/>
        </w:rPr>
      </w:pPr>
      <w:r>
        <w:rPr>
          <w:rtl/>
        </w:rPr>
        <w:t>(</w:t>
      </w:r>
      <w:r w:rsidRPr="008125C8">
        <w:rPr>
          <w:rtl/>
        </w:rPr>
        <w:t xml:space="preserve">2) لا يعنى ذلك أن هذا هو حال جميع العلماء ، فربما توفر العطاء لبعضهم ، لكنهم كانوا يأكلون من عمل أيديهم ؛ ترفعا عن مد اليد للسلطان ، وقد يستعيض البعض عن ذلك بتحديث طلاب العلم مقابل أجور يدفعونها إليه ، نظير إنفاق الوقت والجهد معهم ، وأرى أن عمل فهرست تفصيلى عن </w:t>
      </w:r>
      <w:r>
        <w:rPr>
          <w:rtl/>
        </w:rPr>
        <w:t>(</w:t>
      </w:r>
      <w:r w:rsidRPr="008125C8">
        <w:rPr>
          <w:rtl/>
        </w:rPr>
        <w:t>الحضارة</w:t>
      </w:r>
      <w:r>
        <w:rPr>
          <w:rtl/>
        </w:rPr>
        <w:t>)</w:t>
      </w:r>
      <w:r w:rsidRPr="008125C8">
        <w:rPr>
          <w:rtl/>
        </w:rPr>
        <w:t xml:space="preserve"> ، تدخل فيه </w:t>
      </w:r>
      <w:r>
        <w:rPr>
          <w:rtl/>
        </w:rPr>
        <w:t>(</w:t>
      </w:r>
      <w:r w:rsidRPr="008125C8">
        <w:rPr>
          <w:rtl/>
        </w:rPr>
        <w:t>الحرف ، والصناعات</w:t>
      </w:r>
      <w:r>
        <w:rPr>
          <w:rtl/>
        </w:rPr>
        <w:t>)</w:t>
      </w:r>
      <w:r w:rsidRPr="008125C8">
        <w:rPr>
          <w:rtl/>
        </w:rPr>
        <w:t xml:space="preserve"> الواردة فى ثنايا نصوص الكتابين سيكون أمرا طيبا مفيدا للباحثين والقراء.</w:t>
      </w:r>
    </w:p>
    <w:p w:rsidR="0036165F" w:rsidRPr="008125C8" w:rsidRDefault="0036165F" w:rsidP="00883D27">
      <w:pPr>
        <w:pStyle w:val="libNormal0"/>
        <w:rPr>
          <w:rtl/>
        </w:rPr>
      </w:pPr>
      <w:r>
        <w:rPr>
          <w:rtl/>
        </w:rPr>
        <w:br w:type="page"/>
      </w:r>
      <w:r w:rsidRPr="008125C8">
        <w:rPr>
          <w:rtl/>
        </w:rPr>
        <w:lastRenderedPageBreak/>
        <w:t>يقتاتون منها ؛ ربما لعدم وجود رواتب ثابتة لهم ، تغنيهم عن امتهان هذه الأعمال ، وتفرغهم لتحصيل العلم. ومن هذه الأعمال ما يلى : «نفّاط فى البحر ، ودبّاغ ، وبزّاز ، وفرّاء ، وصبّاغ الخيل ، ومختار الخيل ، والعسّال ، واللوّاز ، والخيّاش ، والقلّاء ، والضرّاب ، والحذّاء ، والطحّان ، والتمّار ، والتاجر ، والصوّاف ، وأخيرا بواب الإسكندرية «وهذه مرتبطة بأحداث الفتح ، وهى مهنة أحد الروم الذين ساعدوا فى فتح الإسكندرية»</w:t>
      </w:r>
      <w:r>
        <w:rPr>
          <w:rtl/>
        </w:rPr>
        <w:t>.</w:t>
      </w:r>
    </w:p>
    <w:p w:rsidR="0036165F" w:rsidRPr="008125C8" w:rsidRDefault="0036165F" w:rsidP="00791E39">
      <w:pPr>
        <w:pStyle w:val="libNormal"/>
        <w:rPr>
          <w:rtl/>
        </w:rPr>
      </w:pPr>
      <w:r w:rsidRPr="008125C8">
        <w:rPr>
          <w:rtl/>
        </w:rPr>
        <w:t>وفى «تاريخ الغرباء» : اهتم بمناصب جديدة ، فبالإضافة للترجمة لبعض ولاة مصر الوافدين عليها من خارجها ؛ ترجم لبعض ولاة «إفريقية ، والأندلس»</w:t>
      </w:r>
      <w:r>
        <w:rPr>
          <w:rtl/>
        </w:rPr>
        <w:t>.</w:t>
      </w:r>
      <w:r w:rsidRPr="008125C8">
        <w:rPr>
          <w:rtl/>
        </w:rPr>
        <w:t xml:space="preserve"> وترجم لأحد الخلفاء «مروان بن الحكم» ، ولولى عهد عبد الملك «عمرو بن سعيد بن العاص»</w:t>
      </w:r>
      <w:r>
        <w:rPr>
          <w:rtl/>
        </w:rPr>
        <w:t>.</w:t>
      </w:r>
      <w:r w:rsidRPr="008125C8">
        <w:rPr>
          <w:rtl/>
        </w:rPr>
        <w:t xml:space="preserve"> وفى مجال القضاء اهتم بقضاة الأندلس ، وببعض الغرباء الذين ولّوا بمصر قضاء بعض الأقاليم ، مثل : قضاء تنيس ، وبعض قضاة الأندلس. وأشار إلى «ولاية أحدهم قضاء الرملة من قبل» ، وترجم لمن ولى القضاء بمصر بالإنابة ، وذكر بعض الشهود ، وترجم لحاجب القاضى. وأضاف</w:t>
      </w:r>
      <w:r>
        <w:rPr>
          <w:rtl/>
        </w:rPr>
        <w:t xml:space="preserve"> ـ </w:t>
      </w:r>
      <w:r w:rsidRPr="008125C8">
        <w:rPr>
          <w:rtl/>
        </w:rPr>
        <w:t>فى هذا الكتاب</w:t>
      </w:r>
      <w:r>
        <w:rPr>
          <w:rtl/>
        </w:rPr>
        <w:t xml:space="preserve"> ـ </w:t>
      </w:r>
      <w:r w:rsidRPr="008125C8">
        <w:rPr>
          <w:rtl/>
        </w:rPr>
        <w:t>الاهتمام بترجمة صاحب «الخراج» ، ووالى ديوان «الأحباس» ، وأحد الوزراء ، وصاحب «شرطة الفسطاط» ، ووالى الحسبة ، ووالى العشور ، وصاحب المكس ، وصاحب المقياس ، وصاحب الصلاة بالأندلس ، وبعض من ولى بحر إفريقية ، ومن ولى غزو البحر بمصر ، وبعض المؤدّبين بجامع الفسطاط وغيره ، وعرّف بأحد الجند المتميزين «سمّاه الجند المقدّم»</w:t>
      </w:r>
      <w:r>
        <w:rPr>
          <w:rtl/>
        </w:rPr>
        <w:t>.</w:t>
      </w:r>
      <w:r w:rsidRPr="008125C8">
        <w:rPr>
          <w:rtl/>
        </w:rPr>
        <w:t xml:space="preserve"> وكذلك ترجم لأحد الأطباء ، والوعاظ. وإلى جانب ما تقدم من جديد ، ترجم لبعض ذوى المناصب التقليدية المعروفة ، ممن اهتم بهم</w:t>
      </w:r>
      <w:r>
        <w:rPr>
          <w:rtl/>
        </w:rPr>
        <w:t xml:space="preserve"> ـ </w:t>
      </w:r>
      <w:r w:rsidRPr="008125C8">
        <w:rPr>
          <w:rtl/>
        </w:rPr>
        <w:t>أيضا</w:t>
      </w:r>
      <w:r>
        <w:rPr>
          <w:rtl/>
        </w:rPr>
        <w:t xml:space="preserve"> ـ </w:t>
      </w:r>
      <w:r w:rsidRPr="008125C8">
        <w:rPr>
          <w:rtl/>
        </w:rPr>
        <w:t>فى «المصريين» ، مثل : إمام الجامع ، والقصاص.</w:t>
      </w:r>
    </w:p>
    <w:p w:rsidR="0036165F" w:rsidRPr="008125C8" w:rsidRDefault="0036165F" w:rsidP="00791E39">
      <w:pPr>
        <w:pStyle w:val="libNormal"/>
        <w:rPr>
          <w:rtl/>
        </w:rPr>
      </w:pPr>
      <w:r w:rsidRPr="008125C8">
        <w:rPr>
          <w:rtl/>
        </w:rPr>
        <w:t>ومن الحرف البسيطة التى زاولها بعض الغرباء ، الذين وفدوا إلى مصر : «دلّال يبيع البزّ ، وورّاق ، وصائغ ، وعطّار ، وتاجر ، ووشّاء ، وجبّاب ، ونخّاس ، وسكّرى ، ومن يقوم بعمل المراوح ، والقبّيطة ، وبائع الكندر»</w:t>
      </w:r>
      <w:r>
        <w:rPr>
          <w:rtl/>
        </w:rPr>
        <w:t>.</w:t>
      </w:r>
    </w:p>
    <w:p w:rsidR="0036165F" w:rsidRPr="008125C8" w:rsidRDefault="0036165F" w:rsidP="00791E39">
      <w:pPr>
        <w:pStyle w:val="libNormal"/>
        <w:rPr>
          <w:rtl/>
        </w:rPr>
      </w:pPr>
      <w:r>
        <w:rPr>
          <w:rtl/>
        </w:rPr>
        <w:t>(</w:t>
      </w:r>
      <w:r w:rsidRPr="008125C8">
        <w:rPr>
          <w:rtl/>
        </w:rPr>
        <w:t xml:space="preserve">3) من حيث البلدان والأقاليم التى يقيم بها ، أو يرحل إليها ، أو ينسب إليها المترجمون </w:t>
      </w:r>
      <w:r w:rsidRPr="0015452C">
        <w:rPr>
          <w:rStyle w:val="libFootnotenumChar"/>
          <w:rtl/>
        </w:rPr>
        <w:t>(1)</w:t>
      </w:r>
      <w:r w:rsidRPr="008125C8">
        <w:rPr>
          <w:rtl/>
        </w:rPr>
        <w:t xml:space="preserve"> :</w:t>
      </w:r>
    </w:p>
    <w:p w:rsidR="0036165F" w:rsidRPr="008125C8" w:rsidRDefault="0036165F" w:rsidP="00791E39">
      <w:pPr>
        <w:pStyle w:val="libNormal"/>
        <w:rPr>
          <w:rtl/>
        </w:rPr>
      </w:pPr>
      <w:r>
        <w:rPr>
          <w:rtl/>
        </w:rPr>
        <w:t xml:space="preserve">أ ـ </w:t>
      </w:r>
      <w:r w:rsidRPr="008125C8">
        <w:rPr>
          <w:rtl/>
        </w:rPr>
        <w:t>لا ريب أن المترجمين فى «تاريخ المصريين» أقام كثير منهم فى حاضرة مصر</w:t>
      </w:r>
    </w:p>
    <w:p w:rsidR="0036165F" w:rsidRPr="008125C8" w:rsidRDefault="0036165F" w:rsidP="00AB1DDF">
      <w:pPr>
        <w:pStyle w:val="libLine"/>
        <w:rPr>
          <w:rtl/>
        </w:rPr>
      </w:pPr>
      <w:r w:rsidRPr="008125C8">
        <w:rPr>
          <w:rtl/>
        </w:rPr>
        <w:t>__________________</w:t>
      </w:r>
    </w:p>
    <w:p w:rsidR="0036165F" w:rsidRPr="008125C8" w:rsidRDefault="0036165F" w:rsidP="0015452C">
      <w:pPr>
        <w:pStyle w:val="libFootnote0"/>
        <w:rPr>
          <w:rtl/>
        </w:rPr>
      </w:pPr>
      <w:r>
        <w:rPr>
          <w:rtl/>
        </w:rPr>
        <w:t>(</w:t>
      </w:r>
      <w:r w:rsidRPr="008125C8">
        <w:rPr>
          <w:rtl/>
        </w:rPr>
        <w:t>1) سيكون عمل فهرس تفصيلى بالبلدان الواردة فى ثنايا الكتابين من الأهمية بمكان ؛ لتسهيل مهمة الباحثين والقراء.</w:t>
      </w:r>
    </w:p>
    <w:p w:rsidR="0036165F" w:rsidRPr="008125C8" w:rsidRDefault="0036165F" w:rsidP="00883D27">
      <w:pPr>
        <w:pStyle w:val="libNormal0"/>
        <w:rPr>
          <w:rtl/>
        </w:rPr>
      </w:pPr>
      <w:r>
        <w:rPr>
          <w:rtl/>
        </w:rPr>
        <w:br w:type="page"/>
      </w:r>
      <w:r w:rsidRPr="008125C8">
        <w:rPr>
          <w:rtl/>
        </w:rPr>
        <w:lastRenderedPageBreak/>
        <w:t>«الفسطاط» ، لكن بعضهم أقام فى أقاليم وبلدان أخرى فى مصر على سبيل الاستقرار ، أو الزيارة والارتحال ، أو توجه إليها فبلغته بها الوفاة بعد مقام طويل أو قصير. ويدل اهتمام ابن يونس بعلماء المناطق النائية</w:t>
      </w:r>
      <w:r>
        <w:rPr>
          <w:rtl/>
        </w:rPr>
        <w:t xml:space="preserve"> ـ </w:t>
      </w:r>
      <w:r w:rsidRPr="008125C8">
        <w:rPr>
          <w:rtl/>
        </w:rPr>
        <w:t>«خاصة الصعيد ، وأسوان»</w:t>
      </w:r>
      <w:r>
        <w:rPr>
          <w:rtl/>
        </w:rPr>
        <w:t xml:space="preserve"> ـ </w:t>
      </w:r>
      <w:r w:rsidRPr="008125C8">
        <w:rPr>
          <w:rtl/>
        </w:rPr>
        <w:t>على رحابة أفق مؤرخنا ، واتساع وشمولية نظرته ، وإحاطته ومعرفته بكافة علماء مصر حتى فى القرى والأرياف النائية ، ولعله كان يعرف أخبارهم بالرحلة الداخلية إليهم ، أو بمكاتبتهم ومراسلتهم. أقول : من هذه البلدان : الجيزة ، وطهرمس «من قرى الجيزة» ، والعسكر ، والحمراء بالفسطاط ، والفيوم ، والبرلس ، وسخا ، وتنيس ، ورشيد ، والإسكندرية ، ودميرة ، وقرية الحرس ، والأشمونين ، وبركوت ، وشبشير ، والبهنسا ، وطحا ، وإخميم ، ودلاص «بالصعيد» ، وقفط ، وقمّن ، وبويط ، والبلينا بالصعيد ، وأسوان.</w:t>
      </w:r>
    </w:p>
    <w:p w:rsidR="0036165F" w:rsidRPr="008125C8" w:rsidRDefault="0036165F" w:rsidP="00791E39">
      <w:pPr>
        <w:pStyle w:val="libNormal"/>
        <w:rPr>
          <w:rtl/>
        </w:rPr>
      </w:pPr>
      <w:r w:rsidRPr="008125C8">
        <w:rPr>
          <w:rtl/>
        </w:rPr>
        <w:t>ب</w:t>
      </w:r>
      <w:r>
        <w:rPr>
          <w:rtl/>
        </w:rPr>
        <w:t xml:space="preserve"> ـ </w:t>
      </w:r>
      <w:r w:rsidRPr="008125C8">
        <w:rPr>
          <w:rtl/>
        </w:rPr>
        <w:t>وفى «تاريخ الغرباء» : اعتنى مؤرخنا «ابن يونس» بذكر البلدان الإسلامية التى قدم منها المترجمون إلى مصر ، وأحيانا كان يشير إلى أصولهم ، إن كانوا ينتمون</w:t>
      </w:r>
      <w:r>
        <w:rPr>
          <w:rtl/>
        </w:rPr>
        <w:t xml:space="preserve"> ـ </w:t>
      </w:r>
      <w:r w:rsidRPr="008125C8">
        <w:rPr>
          <w:rtl/>
        </w:rPr>
        <w:t>فى الأصل</w:t>
      </w:r>
      <w:r>
        <w:rPr>
          <w:rtl/>
        </w:rPr>
        <w:t xml:space="preserve"> ـ </w:t>
      </w:r>
      <w:r w:rsidRPr="008125C8">
        <w:rPr>
          <w:rtl/>
        </w:rPr>
        <w:t>إلى غير هذه الأقاليم ، التى وفدوا منها.</w:t>
      </w:r>
    </w:p>
    <w:p w:rsidR="0036165F" w:rsidRPr="008125C8" w:rsidRDefault="0036165F" w:rsidP="00791E39">
      <w:pPr>
        <w:pStyle w:val="libNormal"/>
        <w:rPr>
          <w:rtl/>
        </w:rPr>
      </w:pPr>
      <w:r w:rsidRPr="008125C8">
        <w:rPr>
          <w:rtl/>
        </w:rPr>
        <w:t>ويلاحظ أن ابن يونس كان يذكر إقليم المترجم له عامة فى بعض الأحيان ، كأن يقول : شامىّ ، مغربى ، أندلسى «وعلى الأخيرة أمثلة كثيرة» ، وكذلك «توجد أمثلة كثيرة على نسبة المترجمين إلى «إفريقية» عامة.</w:t>
      </w:r>
    </w:p>
    <w:p w:rsidR="0036165F" w:rsidRPr="008125C8" w:rsidRDefault="0036165F" w:rsidP="00791E39">
      <w:pPr>
        <w:pStyle w:val="libNormal"/>
        <w:rPr>
          <w:rtl/>
        </w:rPr>
      </w:pPr>
      <w:r w:rsidRPr="008125C8">
        <w:rPr>
          <w:rtl/>
        </w:rPr>
        <w:t>وإلى جانب ما تقدم ، فقد اهتم مؤرخنا بتحديد هذه الأقاليم فى مواطن عديدة ، كالآتى :</w:t>
      </w:r>
    </w:p>
    <w:p w:rsidR="0036165F" w:rsidRPr="008125C8" w:rsidRDefault="0036165F" w:rsidP="00791E39">
      <w:pPr>
        <w:pStyle w:val="libNormal"/>
        <w:rPr>
          <w:rtl/>
        </w:rPr>
      </w:pPr>
      <w:r w:rsidRPr="008125C8">
        <w:rPr>
          <w:rtl/>
        </w:rPr>
        <w:t>1</w:t>
      </w:r>
      <w:r>
        <w:rPr>
          <w:rtl/>
        </w:rPr>
        <w:t xml:space="preserve"> ـ </w:t>
      </w:r>
      <w:r w:rsidRPr="008125C8">
        <w:rPr>
          <w:rtl/>
        </w:rPr>
        <w:t>فى العراق : ذكر بغداد «كثيرا» ، وبعدها البصرة ، ثم بلدان «واسط ، والأنبار ، وسامراء ، وبلد ، وكلواذى»</w:t>
      </w:r>
      <w:r>
        <w:rPr>
          <w:rtl/>
        </w:rPr>
        <w:t>.</w:t>
      </w:r>
    </w:p>
    <w:p w:rsidR="0036165F" w:rsidRPr="008125C8" w:rsidRDefault="0036165F" w:rsidP="00791E39">
      <w:pPr>
        <w:pStyle w:val="libNormal"/>
        <w:rPr>
          <w:rtl/>
        </w:rPr>
      </w:pPr>
      <w:r w:rsidRPr="008125C8">
        <w:rPr>
          <w:rtl/>
        </w:rPr>
        <w:t>2</w:t>
      </w:r>
      <w:r>
        <w:rPr>
          <w:rtl/>
        </w:rPr>
        <w:t xml:space="preserve"> ـ </w:t>
      </w:r>
      <w:r w:rsidRPr="008125C8">
        <w:rPr>
          <w:rtl/>
        </w:rPr>
        <w:t>فى الشام : دمشق «ورد منها علماء كثيرون» ، وعسقلان ، والبلقاء ، وأيلة ، وفلسطين ، وحمص ، والرملة ، وحرّان ، وقنّسرين ، والمصيّصة ، والأردن ، وقرقيسيا ، وطرسوس ، ورأس العين ، وصور ، والرّها ، وأنطاكية.</w:t>
      </w:r>
    </w:p>
    <w:p w:rsidR="0036165F" w:rsidRPr="008125C8" w:rsidRDefault="0036165F" w:rsidP="00791E39">
      <w:pPr>
        <w:pStyle w:val="libNormal"/>
        <w:rPr>
          <w:rtl/>
        </w:rPr>
      </w:pPr>
      <w:r w:rsidRPr="008125C8">
        <w:rPr>
          <w:rtl/>
        </w:rPr>
        <w:t>3</w:t>
      </w:r>
      <w:r>
        <w:rPr>
          <w:rtl/>
        </w:rPr>
        <w:t xml:space="preserve"> ـ </w:t>
      </w:r>
      <w:r w:rsidRPr="008125C8">
        <w:rPr>
          <w:rtl/>
        </w:rPr>
        <w:t>فى الأندلس : قرطبة ، وإلبيرة ، وتدمير ، وسرقسطة ، وجيّان ، وبجّانة ، وقبرة ، ومنية عجب ، ولورقة ، ومالقة ، وطرطوشة ، وإشبيلية ، ووادى الحجارة ، وبيرة ، وجيّان ، والجزيرة الخضراء ، وبطليوس ، ولاردة ، وماردة ، وإستجة ، ووشقة ، وشذونة ، وطليطلة ، وبيّانة ، وريّة ، وألمرية ، وتطيلة.</w:t>
      </w:r>
    </w:p>
    <w:p w:rsidR="0036165F" w:rsidRPr="008125C8" w:rsidRDefault="0036165F" w:rsidP="00791E39">
      <w:pPr>
        <w:pStyle w:val="libNormal"/>
        <w:rPr>
          <w:rtl/>
        </w:rPr>
      </w:pPr>
      <w:r>
        <w:rPr>
          <w:rtl/>
        </w:rPr>
        <w:br w:type="page"/>
      </w:r>
      <w:r w:rsidRPr="008125C8">
        <w:rPr>
          <w:rtl/>
        </w:rPr>
        <w:lastRenderedPageBreak/>
        <w:t>4</w:t>
      </w:r>
      <w:r>
        <w:rPr>
          <w:rtl/>
        </w:rPr>
        <w:t xml:space="preserve"> ـ </w:t>
      </w:r>
      <w:r w:rsidRPr="008125C8">
        <w:rPr>
          <w:rtl/>
        </w:rPr>
        <w:t>فى المشرق وبلاد ما وراء النهر : خراسان ، ومرو ، وفسا ، ونيسابور ، وأصبهان ، وقزوين ، وسمرقند ، وسرّ «بالرّىّ» ، وقمّ ، والسند ، والرّى ، وجنديسابور وبوشنج ، وبخارى ، ودولاب ، وطبرستان ، وطهران ، وتستر ، وبردعة ، وبلخ ، وجوزجان ، والدّينور ، والشاش ، وفارس ، وباورد.</w:t>
      </w:r>
    </w:p>
    <w:p w:rsidR="0036165F" w:rsidRPr="008125C8" w:rsidRDefault="0036165F" w:rsidP="00791E39">
      <w:pPr>
        <w:pStyle w:val="libNormal"/>
        <w:rPr>
          <w:rtl/>
        </w:rPr>
      </w:pPr>
      <w:r w:rsidRPr="008125C8">
        <w:rPr>
          <w:rtl/>
        </w:rPr>
        <w:t>5</w:t>
      </w:r>
      <w:r>
        <w:rPr>
          <w:rtl/>
        </w:rPr>
        <w:t xml:space="preserve"> ـ </w:t>
      </w:r>
      <w:r w:rsidRPr="008125C8">
        <w:rPr>
          <w:rtl/>
        </w:rPr>
        <w:t>فى إفريقية ، والمغرب : أطرابلس ، وبرقة ، وتونس ، والقيروان ، وقفصة ، وطبنة ، وسوسة ، وبجاية.</w:t>
      </w:r>
    </w:p>
    <w:p w:rsidR="0036165F" w:rsidRPr="008125C8" w:rsidRDefault="0036165F" w:rsidP="00791E39">
      <w:pPr>
        <w:pStyle w:val="libNormal"/>
        <w:rPr>
          <w:rtl/>
        </w:rPr>
      </w:pPr>
      <w:r w:rsidRPr="008125C8">
        <w:rPr>
          <w:rtl/>
        </w:rPr>
        <w:t>6</w:t>
      </w:r>
      <w:r>
        <w:rPr>
          <w:rtl/>
        </w:rPr>
        <w:t xml:space="preserve"> ـ </w:t>
      </w:r>
      <w:r w:rsidRPr="008125C8">
        <w:rPr>
          <w:rtl/>
        </w:rPr>
        <w:t>فى الحجاز : المدينة «وورد منها علماء كثيرون إلى مصر» ، ومكة ، ووادى القرى.</w:t>
      </w:r>
    </w:p>
    <w:p w:rsidR="0036165F" w:rsidRPr="008125C8" w:rsidRDefault="0036165F" w:rsidP="00791E39">
      <w:pPr>
        <w:pStyle w:val="libNormal"/>
        <w:rPr>
          <w:rtl/>
        </w:rPr>
      </w:pPr>
      <w:r w:rsidRPr="008125C8">
        <w:rPr>
          <w:rtl/>
        </w:rPr>
        <w:t>7</w:t>
      </w:r>
      <w:r>
        <w:rPr>
          <w:rtl/>
        </w:rPr>
        <w:t xml:space="preserve"> ـ </w:t>
      </w:r>
      <w:r w:rsidRPr="008125C8">
        <w:rPr>
          <w:rtl/>
        </w:rPr>
        <w:t>فى اليمن : حضرموت ، واليمامة ، وصنعاء.</w:t>
      </w:r>
    </w:p>
    <w:p w:rsidR="0036165F" w:rsidRPr="008125C8" w:rsidRDefault="0036165F" w:rsidP="00791E39">
      <w:pPr>
        <w:pStyle w:val="libNormal"/>
        <w:rPr>
          <w:rtl/>
        </w:rPr>
      </w:pPr>
      <w:r w:rsidRPr="008125C8">
        <w:rPr>
          <w:rtl/>
        </w:rPr>
        <w:t>8</w:t>
      </w:r>
      <w:r>
        <w:rPr>
          <w:rtl/>
        </w:rPr>
        <w:t xml:space="preserve"> ـ </w:t>
      </w:r>
      <w:r w:rsidRPr="008125C8">
        <w:rPr>
          <w:rtl/>
        </w:rPr>
        <w:t>وأخيرا من بلاد الروم : أرمينية ، وجزيرة إقريطش.</w:t>
      </w:r>
    </w:p>
    <w:p w:rsidR="0036165F" w:rsidRPr="008125C8" w:rsidRDefault="0036165F" w:rsidP="00791E39">
      <w:pPr>
        <w:pStyle w:val="libNormal"/>
        <w:rPr>
          <w:rtl/>
        </w:rPr>
      </w:pPr>
      <w:r w:rsidRPr="008125C8">
        <w:rPr>
          <w:rtl/>
        </w:rPr>
        <w:t>وما ذا عن أماكن إقامة «الغرباء» فى مصر</w:t>
      </w:r>
      <w:r>
        <w:rPr>
          <w:rtl/>
        </w:rPr>
        <w:t>؟</w:t>
      </w:r>
    </w:p>
    <w:p w:rsidR="0036165F" w:rsidRPr="008125C8" w:rsidRDefault="0036165F" w:rsidP="00791E39">
      <w:pPr>
        <w:pStyle w:val="libNormal"/>
        <w:rPr>
          <w:rtl/>
        </w:rPr>
      </w:pPr>
      <w:r w:rsidRPr="008125C8">
        <w:rPr>
          <w:rtl/>
        </w:rPr>
        <w:t>لا شك أن الإقامة كانت فى حاضرة «الفسطاط» غالبا ، ثم بعد ذلك يتنقل هؤلاء الوافدون إلى قرى وأقاليم مصر المختلفة ، ترحالا ، أو استقرارا حتى الوفاة ، أو لبعض الوقت. وهذه البلدان هى : «العسكر ، والجيزة ، والقلزم ، والفيوم ، وبلبيس ، وتنيس ، والبرلس ، ودمياط ، ودميرة ، والإسكندرية ، وإخميم ، وقوص»</w:t>
      </w:r>
      <w:r>
        <w:rPr>
          <w:rtl/>
        </w:rPr>
        <w:t>.</w:t>
      </w:r>
    </w:p>
    <w:p w:rsidR="0036165F" w:rsidRPr="008125C8" w:rsidRDefault="0036165F" w:rsidP="00791E39">
      <w:pPr>
        <w:pStyle w:val="libNormal"/>
        <w:rPr>
          <w:rtl/>
        </w:rPr>
      </w:pPr>
      <w:r w:rsidRPr="008125C8">
        <w:rPr>
          <w:rtl/>
        </w:rPr>
        <w:t>وأخيرا ، فإننا لا ندرى ما إذا كان لكتابى مؤرخنا خاتمة أو لا ؛ إذ لم نعثر على أى نص يشير إلى شىء من ذلك على الإطلاق. والمرجح لدىّ أن كلا الكتابين خلوا من الخاتمة ؛ لسببين اثنين هما :</w:t>
      </w:r>
    </w:p>
    <w:p w:rsidR="0036165F" w:rsidRPr="008125C8" w:rsidRDefault="0036165F" w:rsidP="00791E39">
      <w:pPr>
        <w:pStyle w:val="libNormal"/>
        <w:rPr>
          <w:rtl/>
        </w:rPr>
      </w:pPr>
      <w:r w:rsidRPr="008125C8">
        <w:rPr>
          <w:rtl/>
        </w:rPr>
        <w:t>الأول</w:t>
      </w:r>
      <w:r>
        <w:rPr>
          <w:rtl/>
        </w:rPr>
        <w:t xml:space="preserve"> ـ </w:t>
      </w:r>
      <w:r w:rsidRPr="008125C8">
        <w:rPr>
          <w:rtl/>
        </w:rPr>
        <w:t>أن ابن يونس</w:t>
      </w:r>
      <w:r>
        <w:rPr>
          <w:rtl/>
        </w:rPr>
        <w:t xml:space="preserve"> ـ </w:t>
      </w:r>
      <w:r w:rsidRPr="008125C8">
        <w:rPr>
          <w:rtl/>
        </w:rPr>
        <w:t>فيما نرجح</w:t>
      </w:r>
      <w:r>
        <w:rPr>
          <w:rtl/>
        </w:rPr>
        <w:t xml:space="preserve"> ـ </w:t>
      </w:r>
      <w:r w:rsidRPr="008125C8">
        <w:rPr>
          <w:rtl/>
        </w:rPr>
        <w:t>ظل يكتب كتابه حتى أواخر حياته ، وأعتقد أنه كان ينوى العود إلى عدد من تراجمه بالتنقيح والتمحيص والاستكمال ، لكن يد القدر كانت أسرع إليه ، فغادر دنيانا ، وبعض التراجم يحتاج إلى إعادة نظر.</w:t>
      </w:r>
    </w:p>
    <w:p w:rsidR="0036165F" w:rsidRPr="008125C8" w:rsidRDefault="0036165F" w:rsidP="00791E39">
      <w:pPr>
        <w:pStyle w:val="libNormal"/>
        <w:rPr>
          <w:rtl/>
        </w:rPr>
      </w:pPr>
      <w:r w:rsidRPr="008125C8">
        <w:rPr>
          <w:rtl/>
        </w:rPr>
        <w:t>والثانى</w:t>
      </w:r>
      <w:r>
        <w:rPr>
          <w:rtl/>
        </w:rPr>
        <w:t xml:space="preserve"> ـ </w:t>
      </w:r>
      <w:r w:rsidRPr="008125C8">
        <w:rPr>
          <w:rtl/>
        </w:rPr>
        <w:t>أنه لو افترض أنه أكمل الكتاب ، فإن كتب التراجم تنتهى بانتهاء ما لدى مؤلفها من مادة ، تتعلق بتراجم شخصيات الباب الأخير منها ، حسب المنهج المتبع فى الترتيب «آخر المصريين : النساء ، وآخر الغرباء : الكنى»</w:t>
      </w:r>
      <w:r>
        <w:rPr>
          <w:rtl/>
        </w:rPr>
        <w:t>.</w:t>
      </w:r>
    </w:p>
    <w:p w:rsidR="0036165F" w:rsidRPr="008125C8" w:rsidRDefault="0036165F" w:rsidP="009A6542">
      <w:pPr>
        <w:pStyle w:val="libCenterBold2"/>
        <w:rPr>
          <w:rtl/>
        </w:rPr>
      </w:pPr>
      <w:r>
        <w:rPr>
          <w:rtl/>
        </w:rPr>
        <w:t>* * *</w:t>
      </w:r>
    </w:p>
    <w:p w:rsidR="0036165F" w:rsidRPr="008125C8" w:rsidRDefault="0036165F" w:rsidP="0036165F">
      <w:pPr>
        <w:pStyle w:val="Heading1Center"/>
        <w:rPr>
          <w:rtl/>
        </w:rPr>
      </w:pPr>
      <w:r>
        <w:rPr>
          <w:rtl/>
        </w:rPr>
        <w:br w:type="page"/>
      </w:r>
      <w:bookmarkStart w:id="38" w:name="_Toc190763561"/>
      <w:r w:rsidRPr="008125C8">
        <w:rPr>
          <w:rtl/>
        </w:rPr>
        <w:lastRenderedPageBreak/>
        <w:t>ثانيا</w:t>
      </w:r>
      <w:r>
        <w:rPr>
          <w:rtl/>
        </w:rPr>
        <w:t xml:space="preserve"> ـ </w:t>
      </w:r>
      <w:r w:rsidRPr="008125C8">
        <w:rPr>
          <w:rtl/>
        </w:rPr>
        <w:t>الموارد</w:t>
      </w:r>
      <w:bookmarkEnd w:id="38"/>
    </w:p>
    <w:p w:rsidR="0036165F" w:rsidRPr="008125C8" w:rsidRDefault="0036165F" w:rsidP="00791E39">
      <w:pPr>
        <w:pStyle w:val="libNormal"/>
        <w:rPr>
          <w:rtl/>
        </w:rPr>
      </w:pPr>
      <w:r w:rsidRPr="008125C8">
        <w:rPr>
          <w:rtl/>
        </w:rPr>
        <w:t>فى بداية الحديث عن الموارد ، التى استقى منها مؤرخنا «ابن يونس» مادة ، نحب التذكير بأن ما سنذكره من «موارد» ، إنما يتعلق بالنصوص التى تيسر تجميعها من بقايا كتابى مؤرخنا ، فهى دراسة فى ضوء ذلك ، ولا تعد الكلمة الأخيرة فى هذا الشأن ؛ لأن بقية الكتابين ليست بين أيدينا.</w:t>
      </w:r>
    </w:p>
    <w:p w:rsidR="0036165F" w:rsidRPr="008125C8" w:rsidRDefault="0036165F" w:rsidP="00791E39">
      <w:pPr>
        <w:pStyle w:val="libNormal"/>
        <w:rPr>
          <w:rtl/>
        </w:rPr>
      </w:pPr>
      <w:r w:rsidRPr="008125C8">
        <w:rPr>
          <w:rtl/>
        </w:rPr>
        <w:t>تنقسم هذه الموارد</w:t>
      </w:r>
      <w:r>
        <w:rPr>
          <w:rtl/>
        </w:rPr>
        <w:t xml:space="preserve"> ـ </w:t>
      </w:r>
      <w:r w:rsidRPr="008125C8">
        <w:rPr>
          <w:rtl/>
        </w:rPr>
        <w:t>على مستوى الكتابين معا</w:t>
      </w:r>
      <w:r>
        <w:rPr>
          <w:rtl/>
        </w:rPr>
        <w:t xml:space="preserve"> ـ </w:t>
      </w:r>
      <w:r w:rsidRPr="008125C8">
        <w:rPr>
          <w:rtl/>
        </w:rPr>
        <w:t>إلى ما يلى :</w:t>
      </w:r>
    </w:p>
    <w:p w:rsidR="0036165F" w:rsidRPr="008125C8" w:rsidRDefault="0036165F" w:rsidP="00CF05AF">
      <w:pPr>
        <w:pStyle w:val="libBold1"/>
        <w:rPr>
          <w:rtl/>
        </w:rPr>
      </w:pPr>
      <w:r w:rsidRPr="008125C8">
        <w:rPr>
          <w:rtl/>
        </w:rPr>
        <w:t>أولا</w:t>
      </w:r>
      <w:r>
        <w:rPr>
          <w:rtl/>
        </w:rPr>
        <w:t xml:space="preserve"> ـ </w:t>
      </w:r>
      <w:r w:rsidRPr="008125C8">
        <w:rPr>
          <w:rtl/>
        </w:rPr>
        <w:t>موارد تقليدية :</w:t>
      </w:r>
    </w:p>
    <w:p w:rsidR="0036165F" w:rsidRPr="008125C8" w:rsidRDefault="0036165F" w:rsidP="00791E39">
      <w:pPr>
        <w:pStyle w:val="libNormal"/>
        <w:rPr>
          <w:rtl/>
        </w:rPr>
      </w:pPr>
      <w:r w:rsidRPr="008125C8">
        <w:rPr>
          <w:rtl/>
        </w:rPr>
        <w:t>وهى الموارد المألوفة للكافّة ، وفيها ينقل مؤرخنا عن كتب مدونة ، أو يروى روايات شفهية ، نقلت إليه سماعا.</w:t>
      </w:r>
    </w:p>
    <w:p w:rsidR="0036165F" w:rsidRPr="008125C8" w:rsidRDefault="0036165F" w:rsidP="00791E39">
      <w:pPr>
        <w:pStyle w:val="libNormal"/>
        <w:rPr>
          <w:rtl/>
        </w:rPr>
      </w:pPr>
      <w:r w:rsidRPr="008125C8">
        <w:rPr>
          <w:rtl/>
        </w:rPr>
        <w:t>وهذا النوع من الموارد ينقسم إلى :</w:t>
      </w:r>
    </w:p>
    <w:p w:rsidR="0036165F" w:rsidRPr="008125C8" w:rsidRDefault="0036165F" w:rsidP="00CF05AF">
      <w:pPr>
        <w:pStyle w:val="libBold1"/>
        <w:rPr>
          <w:rtl/>
        </w:rPr>
      </w:pPr>
      <w:r w:rsidRPr="008125C8">
        <w:rPr>
          <w:rtl/>
        </w:rPr>
        <w:t>1</w:t>
      </w:r>
      <w:r>
        <w:rPr>
          <w:rtl/>
        </w:rPr>
        <w:t xml:space="preserve"> ـ </w:t>
      </w:r>
      <w:r w:rsidRPr="008125C8">
        <w:rPr>
          <w:rtl/>
        </w:rPr>
        <w:t>موارد صريحة :</w:t>
      </w:r>
    </w:p>
    <w:p w:rsidR="0036165F" w:rsidRPr="008125C8" w:rsidRDefault="0036165F" w:rsidP="00791E39">
      <w:pPr>
        <w:pStyle w:val="libNormal"/>
        <w:rPr>
          <w:rtl/>
        </w:rPr>
      </w:pPr>
      <w:r w:rsidRPr="008125C8">
        <w:rPr>
          <w:rtl/>
        </w:rPr>
        <w:t>وفيها نعرف اسم المورد الذي نقل عنه مؤرخنا بصراحة ووضوح. وهى على النحو الآتى :</w:t>
      </w:r>
    </w:p>
    <w:p w:rsidR="0036165F" w:rsidRPr="008125C8" w:rsidRDefault="0036165F" w:rsidP="00CF05AF">
      <w:pPr>
        <w:pStyle w:val="libBold1"/>
        <w:rPr>
          <w:rtl/>
        </w:rPr>
      </w:pPr>
      <w:r>
        <w:rPr>
          <w:rtl/>
        </w:rPr>
        <w:t xml:space="preserve">أ ـ </w:t>
      </w:r>
      <w:r w:rsidRPr="008125C8">
        <w:rPr>
          <w:rtl/>
        </w:rPr>
        <w:t>فى تاريخ المصريين :</w:t>
      </w:r>
    </w:p>
    <w:p w:rsidR="0036165F" w:rsidRPr="008125C8" w:rsidRDefault="0036165F" w:rsidP="00791E39">
      <w:pPr>
        <w:pStyle w:val="libNormal"/>
        <w:rPr>
          <w:rtl/>
        </w:rPr>
      </w:pPr>
      <w:r w:rsidRPr="008125C8">
        <w:rPr>
          <w:rtl/>
        </w:rPr>
        <w:t>استخدم ابن يونس</w:t>
      </w:r>
      <w:r>
        <w:rPr>
          <w:rtl/>
        </w:rPr>
        <w:t xml:space="preserve"> ـ </w:t>
      </w:r>
      <w:r w:rsidRPr="008125C8">
        <w:rPr>
          <w:rtl/>
        </w:rPr>
        <w:t>فى الجزء الذي جمعته من بقاياه</w:t>
      </w:r>
      <w:r>
        <w:rPr>
          <w:rtl/>
        </w:rPr>
        <w:t xml:space="preserve"> ـ </w:t>
      </w:r>
      <w:r w:rsidRPr="008125C8">
        <w:rPr>
          <w:rtl/>
        </w:rPr>
        <w:t xml:space="preserve">ستين موردا صريحا نقل عنها </w:t>
      </w:r>
      <w:r>
        <w:rPr>
          <w:rtl/>
        </w:rPr>
        <w:t>(</w:t>
      </w:r>
      <w:r w:rsidRPr="008125C8">
        <w:rPr>
          <w:rtl/>
        </w:rPr>
        <w:t>223 رواية</w:t>
      </w:r>
      <w:r>
        <w:rPr>
          <w:rtl/>
        </w:rPr>
        <w:t>)</w:t>
      </w:r>
      <w:r w:rsidRPr="008125C8">
        <w:rPr>
          <w:rtl/>
        </w:rPr>
        <w:t xml:space="preserve"> موزعة على النحو الآتى :</w:t>
      </w:r>
    </w:p>
    <w:p w:rsidR="0036165F" w:rsidRPr="008125C8" w:rsidRDefault="0036165F" w:rsidP="00791E39">
      <w:pPr>
        <w:pStyle w:val="libNormal"/>
        <w:rPr>
          <w:rtl/>
        </w:rPr>
      </w:pPr>
      <w:r w:rsidRPr="008125C8">
        <w:rPr>
          <w:rtl/>
        </w:rPr>
        <w:t>1</w:t>
      </w:r>
      <w:r>
        <w:rPr>
          <w:rtl/>
        </w:rPr>
        <w:t xml:space="preserve"> ـ </w:t>
      </w:r>
      <w:r w:rsidRPr="008125C8">
        <w:rPr>
          <w:rtl/>
        </w:rPr>
        <w:t xml:space="preserve">سعيد بن كثير بن عفير </w:t>
      </w:r>
      <w:r w:rsidRPr="0015452C">
        <w:rPr>
          <w:rStyle w:val="libFootnotenumChar"/>
          <w:rtl/>
        </w:rPr>
        <w:t>(1)</w:t>
      </w:r>
      <w:r w:rsidRPr="008125C8">
        <w:rPr>
          <w:rtl/>
        </w:rPr>
        <w:t xml:space="preserve"> : نقل عنه مؤرخنا إحدى وخمسين رواية </w:t>
      </w:r>
      <w:r w:rsidRPr="0015452C">
        <w:rPr>
          <w:rStyle w:val="libFootnotenumChar"/>
          <w:rtl/>
        </w:rPr>
        <w:t>(2)</w:t>
      </w:r>
      <w:r>
        <w:rPr>
          <w:rtl/>
        </w:rPr>
        <w:t>.</w:t>
      </w:r>
    </w:p>
    <w:p w:rsidR="0036165F" w:rsidRPr="008125C8" w:rsidRDefault="0036165F" w:rsidP="00AB1DDF">
      <w:pPr>
        <w:pStyle w:val="libLine"/>
        <w:rPr>
          <w:rtl/>
        </w:rPr>
      </w:pPr>
      <w:r w:rsidRPr="008125C8">
        <w:rPr>
          <w:rtl/>
        </w:rPr>
        <w:t>__________________</w:t>
      </w:r>
    </w:p>
    <w:p w:rsidR="0036165F" w:rsidRPr="008125C8" w:rsidRDefault="0036165F" w:rsidP="0015452C">
      <w:pPr>
        <w:pStyle w:val="libFootnote0"/>
        <w:rPr>
          <w:rtl/>
        </w:rPr>
      </w:pPr>
      <w:r>
        <w:rPr>
          <w:rtl/>
        </w:rPr>
        <w:t>(</w:t>
      </w:r>
      <w:r w:rsidRPr="008125C8">
        <w:rPr>
          <w:rtl/>
        </w:rPr>
        <w:t xml:space="preserve">1) راجع ترجمته فى </w:t>
      </w:r>
      <w:r>
        <w:rPr>
          <w:rtl/>
        </w:rPr>
        <w:t>(</w:t>
      </w:r>
      <w:r w:rsidRPr="008125C8">
        <w:rPr>
          <w:rtl/>
        </w:rPr>
        <w:t>تاريخ المصريين</w:t>
      </w:r>
      <w:r>
        <w:rPr>
          <w:rtl/>
        </w:rPr>
        <w:t>)</w:t>
      </w:r>
      <w:r w:rsidRPr="008125C8">
        <w:rPr>
          <w:rtl/>
        </w:rPr>
        <w:t xml:space="preserve"> لابن يونس </w:t>
      </w:r>
      <w:r>
        <w:rPr>
          <w:rtl/>
        </w:rPr>
        <w:t>(</w:t>
      </w:r>
      <w:r w:rsidRPr="008125C8">
        <w:rPr>
          <w:rtl/>
        </w:rPr>
        <w:t>ترجمة رقم 564</w:t>
      </w:r>
      <w:r>
        <w:rPr>
          <w:rtl/>
        </w:rPr>
        <w:t>).</w:t>
      </w:r>
    </w:p>
    <w:p w:rsidR="0036165F" w:rsidRDefault="0036165F" w:rsidP="0015452C">
      <w:pPr>
        <w:pStyle w:val="libFootnote0"/>
        <w:rPr>
          <w:rtl/>
        </w:rPr>
      </w:pPr>
      <w:r>
        <w:rPr>
          <w:rtl/>
        </w:rPr>
        <w:t>(</w:t>
      </w:r>
      <w:r w:rsidRPr="008125C8">
        <w:rPr>
          <w:rtl/>
        </w:rPr>
        <w:t xml:space="preserve">2) لا شك أن مؤرخنا نقل عن كتاب المؤرخ المصرى </w:t>
      </w:r>
      <w:r>
        <w:rPr>
          <w:rtl/>
        </w:rPr>
        <w:t>(</w:t>
      </w:r>
      <w:r w:rsidRPr="008125C8">
        <w:rPr>
          <w:rtl/>
        </w:rPr>
        <w:t>ابن عفير ت 226 ه‍</w:t>
      </w:r>
      <w:r>
        <w:rPr>
          <w:rtl/>
        </w:rPr>
        <w:t>)</w:t>
      </w:r>
      <w:r w:rsidRPr="008125C8">
        <w:rPr>
          <w:rtl/>
        </w:rPr>
        <w:t xml:space="preserve"> المعروف ب </w:t>
      </w:r>
      <w:r>
        <w:rPr>
          <w:rtl/>
        </w:rPr>
        <w:t>(</w:t>
      </w:r>
      <w:r w:rsidRPr="008125C8">
        <w:rPr>
          <w:rtl/>
        </w:rPr>
        <w:t>الأخبار</w:t>
      </w:r>
      <w:r>
        <w:rPr>
          <w:rtl/>
        </w:rPr>
        <w:t>)</w:t>
      </w:r>
      <w:r w:rsidRPr="008125C8">
        <w:rPr>
          <w:rtl/>
        </w:rPr>
        <w:t xml:space="preserve"> ، وذلك فى </w:t>
      </w:r>
      <w:r>
        <w:rPr>
          <w:rtl/>
        </w:rPr>
        <w:t>(</w:t>
      </w:r>
      <w:r w:rsidRPr="008125C8">
        <w:rPr>
          <w:rtl/>
        </w:rPr>
        <w:t>المصدر السابق</w:t>
      </w:r>
      <w:r>
        <w:rPr>
          <w:rtl/>
        </w:rPr>
        <w:t>)</w:t>
      </w:r>
      <w:r w:rsidRPr="008125C8">
        <w:rPr>
          <w:rtl/>
        </w:rPr>
        <w:t xml:space="preserve"> تراجم أرقام : </w:t>
      </w:r>
      <w:r>
        <w:rPr>
          <w:rtl/>
        </w:rPr>
        <w:t>(</w:t>
      </w:r>
      <w:r w:rsidRPr="008125C8">
        <w:rPr>
          <w:rtl/>
        </w:rPr>
        <w:t>91 ، 159 ، 172 ، 207 ، 254 ، 304 ، 342 ، 359 ، 389 ، 400 ، 419 ، 489 ، 494 ، 504 ، 550 ، 578 ، 605 ، 608 ، 633 ، 639 ، 647 ، 669 ، 687 ، 743 ، 797 ، 827 ، 847 ، 848 ، 861 ، 898 ، 959 ، 1029 ، 1036 ، 1083 ، 1106 ، 1108 ، 1115 ، 1132 ، 1139 ، 1230 ، 1287 ، 1292 ، 1298 ، 1370 ، 1395 ، 1410</w:t>
      </w:r>
      <w:r>
        <w:rPr>
          <w:rtl/>
        </w:rPr>
        <w:t xml:space="preserve"> ـ </w:t>
      </w:r>
      <w:r w:rsidRPr="008125C8">
        <w:rPr>
          <w:rtl/>
        </w:rPr>
        <w:t>1411 ، 1418 ، 1428 ، 1456</w:t>
      </w:r>
      <w:r>
        <w:rPr>
          <w:rtl/>
        </w:rPr>
        <w:t>).</w:t>
      </w:r>
    </w:p>
    <w:p w:rsidR="0036165F" w:rsidRPr="008125C8" w:rsidRDefault="0036165F" w:rsidP="00791E39">
      <w:pPr>
        <w:pStyle w:val="libNormal"/>
        <w:rPr>
          <w:rtl/>
        </w:rPr>
      </w:pPr>
      <w:r>
        <w:rPr>
          <w:rtl/>
        </w:rPr>
        <w:br w:type="page"/>
      </w:r>
      <w:r w:rsidRPr="008125C8">
        <w:rPr>
          <w:rtl/>
        </w:rPr>
        <w:lastRenderedPageBreak/>
        <w:t>2</w:t>
      </w:r>
      <w:r>
        <w:rPr>
          <w:rtl/>
        </w:rPr>
        <w:t xml:space="preserve"> ـ </w:t>
      </w:r>
      <w:r w:rsidRPr="008125C8">
        <w:rPr>
          <w:rtl/>
        </w:rPr>
        <w:t xml:space="preserve">يحيى بن عثمان بن صالح </w:t>
      </w:r>
      <w:r w:rsidRPr="0015452C">
        <w:rPr>
          <w:rStyle w:val="libFootnotenumChar"/>
          <w:rtl/>
        </w:rPr>
        <w:t>(1)</w:t>
      </w:r>
      <w:r w:rsidRPr="008125C8">
        <w:rPr>
          <w:rtl/>
        </w:rPr>
        <w:t xml:space="preserve"> ، وعلى بن الحسن بن خلف بن قديد </w:t>
      </w:r>
      <w:r w:rsidRPr="0015452C">
        <w:rPr>
          <w:rStyle w:val="libFootnotenumChar"/>
          <w:rtl/>
        </w:rPr>
        <w:t>(2)</w:t>
      </w:r>
      <w:r w:rsidRPr="008125C8">
        <w:rPr>
          <w:rtl/>
        </w:rPr>
        <w:t xml:space="preserve"> : ذكر ابن يونس لكل منهما خمس عشرة رواية </w:t>
      </w:r>
      <w:r w:rsidRPr="0015452C">
        <w:rPr>
          <w:rStyle w:val="libFootnotenumChar"/>
          <w:rtl/>
        </w:rPr>
        <w:t>(3)</w:t>
      </w:r>
      <w:r>
        <w:rPr>
          <w:rtl/>
        </w:rPr>
        <w:t>.</w:t>
      </w:r>
    </w:p>
    <w:p w:rsidR="0036165F" w:rsidRPr="008125C8" w:rsidRDefault="0036165F" w:rsidP="00791E39">
      <w:pPr>
        <w:pStyle w:val="libNormal"/>
        <w:rPr>
          <w:rtl/>
        </w:rPr>
      </w:pPr>
      <w:r w:rsidRPr="008125C8">
        <w:rPr>
          <w:rtl/>
        </w:rPr>
        <w:t>3</w:t>
      </w:r>
      <w:r>
        <w:rPr>
          <w:rtl/>
        </w:rPr>
        <w:t xml:space="preserve"> ـ </w:t>
      </w:r>
      <w:r w:rsidRPr="008125C8">
        <w:rPr>
          <w:rtl/>
        </w:rPr>
        <w:t xml:space="preserve">أحمد بن يحيى بن الوزير </w:t>
      </w:r>
      <w:r w:rsidRPr="0015452C">
        <w:rPr>
          <w:rStyle w:val="libFootnotenumChar"/>
          <w:rtl/>
        </w:rPr>
        <w:t>(4)</w:t>
      </w:r>
      <w:r w:rsidRPr="008125C8">
        <w:rPr>
          <w:rtl/>
        </w:rPr>
        <w:t xml:space="preserve"> : أورد له مؤرخنا أربع عشرة رواية </w:t>
      </w:r>
      <w:r w:rsidRPr="0015452C">
        <w:rPr>
          <w:rStyle w:val="libFootnotenumChar"/>
          <w:rtl/>
        </w:rPr>
        <w:t>(5)</w:t>
      </w:r>
      <w:r>
        <w:rPr>
          <w:rtl/>
        </w:rPr>
        <w:t>.</w:t>
      </w:r>
    </w:p>
    <w:p w:rsidR="0036165F" w:rsidRPr="008125C8" w:rsidRDefault="0036165F" w:rsidP="00791E39">
      <w:pPr>
        <w:pStyle w:val="libNormal"/>
        <w:rPr>
          <w:rtl/>
        </w:rPr>
      </w:pPr>
      <w:r w:rsidRPr="008125C8">
        <w:rPr>
          <w:rtl/>
        </w:rPr>
        <w:t>4</w:t>
      </w:r>
      <w:r>
        <w:rPr>
          <w:rtl/>
        </w:rPr>
        <w:t xml:space="preserve"> ـ </w:t>
      </w:r>
      <w:r w:rsidRPr="008125C8">
        <w:rPr>
          <w:rtl/>
        </w:rPr>
        <w:t xml:space="preserve">يحيى بن عبد الله بن بكير </w:t>
      </w:r>
      <w:r w:rsidRPr="0015452C">
        <w:rPr>
          <w:rStyle w:val="libFootnotenumChar"/>
          <w:rtl/>
        </w:rPr>
        <w:t>(6)</w:t>
      </w:r>
      <w:r w:rsidRPr="008125C8">
        <w:rPr>
          <w:rtl/>
        </w:rPr>
        <w:t xml:space="preserve"> ، وأحمد بن يونس بن عبد الأعلى «والد مؤرخنا» </w:t>
      </w:r>
      <w:r w:rsidRPr="0015452C">
        <w:rPr>
          <w:rStyle w:val="libFootnotenumChar"/>
          <w:rtl/>
        </w:rPr>
        <w:t>(7)</w:t>
      </w:r>
      <w:r w:rsidRPr="008125C8">
        <w:rPr>
          <w:rtl/>
        </w:rPr>
        <w:t xml:space="preserve"> : ذكر لكل منهما إحدى عشرة رواية </w:t>
      </w:r>
      <w:r w:rsidRPr="0015452C">
        <w:rPr>
          <w:rStyle w:val="libFootnotenumChar"/>
          <w:rtl/>
        </w:rPr>
        <w:t>(8)</w:t>
      </w:r>
      <w:r>
        <w:rPr>
          <w:rtl/>
        </w:rPr>
        <w:t>.</w:t>
      </w:r>
    </w:p>
    <w:p w:rsidR="0036165F" w:rsidRPr="008125C8" w:rsidRDefault="0036165F" w:rsidP="00AB1DDF">
      <w:pPr>
        <w:pStyle w:val="libLine"/>
        <w:rPr>
          <w:rtl/>
        </w:rPr>
      </w:pPr>
      <w:r w:rsidRPr="008125C8">
        <w:rPr>
          <w:rtl/>
        </w:rPr>
        <w:t>__________________</w:t>
      </w:r>
    </w:p>
    <w:p w:rsidR="0036165F" w:rsidRPr="008125C8" w:rsidRDefault="0036165F" w:rsidP="0015452C">
      <w:pPr>
        <w:pStyle w:val="libFootnote0"/>
        <w:rPr>
          <w:rtl/>
        </w:rPr>
      </w:pPr>
      <w:r w:rsidRPr="008125C8">
        <w:rPr>
          <w:rtl/>
        </w:rPr>
        <w:t xml:space="preserve">ويلاحظ أن فى ترجمة </w:t>
      </w:r>
      <w:r>
        <w:rPr>
          <w:rtl/>
        </w:rPr>
        <w:t>(</w:t>
      </w:r>
      <w:r w:rsidRPr="008125C8">
        <w:rPr>
          <w:rtl/>
        </w:rPr>
        <w:t xml:space="preserve">207) قال ابن يونس : ذكره سعيد بن عفير فى </w:t>
      </w:r>
      <w:r>
        <w:rPr>
          <w:rtl/>
        </w:rPr>
        <w:t>(</w:t>
      </w:r>
      <w:r w:rsidRPr="008125C8">
        <w:rPr>
          <w:rtl/>
        </w:rPr>
        <w:t>أشراف لخم بمصر</w:t>
      </w:r>
      <w:r>
        <w:rPr>
          <w:rtl/>
        </w:rPr>
        <w:t>)</w:t>
      </w:r>
      <w:r w:rsidRPr="008125C8">
        <w:rPr>
          <w:rtl/>
        </w:rPr>
        <w:t xml:space="preserve"> ، وفى ترجمة </w:t>
      </w:r>
      <w:r>
        <w:rPr>
          <w:rtl/>
        </w:rPr>
        <w:t>(</w:t>
      </w:r>
      <w:r w:rsidRPr="008125C8">
        <w:rPr>
          <w:rtl/>
        </w:rPr>
        <w:t xml:space="preserve">1298) : ذكره سعيد بن عفير فى </w:t>
      </w:r>
      <w:r>
        <w:rPr>
          <w:rtl/>
        </w:rPr>
        <w:t>(</w:t>
      </w:r>
      <w:r w:rsidRPr="008125C8">
        <w:rPr>
          <w:rtl/>
        </w:rPr>
        <w:t>أشراف جذام</w:t>
      </w:r>
      <w:r>
        <w:rPr>
          <w:rtl/>
        </w:rPr>
        <w:t>).</w:t>
      </w:r>
      <w:r w:rsidRPr="008125C8">
        <w:rPr>
          <w:rtl/>
        </w:rPr>
        <w:t xml:space="preserve"> وأعتقد أنهما بابان من أبواب كتاب </w:t>
      </w:r>
      <w:r>
        <w:rPr>
          <w:rtl/>
        </w:rPr>
        <w:t>(</w:t>
      </w:r>
      <w:r w:rsidRPr="008125C8">
        <w:rPr>
          <w:rtl/>
        </w:rPr>
        <w:t>الأخبار</w:t>
      </w:r>
      <w:r>
        <w:rPr>
          <w:rtl/>
        </w:rPr>
        <w:t>).</w:t>
      </w:r>
      <w:r w:rsidRPr="008125C8">
        <w:rPr>
          <w:rtl/>
        </w:rPr>
        <w:t xml:space="preserve"> ومما يدل على ذلك أن مؤرخنا ترجم ل </w:t>
      </w:r>
      <w:r>
        <w:rPr>
          <w:rtl/>
        </w:rPr>
        <w:t>(</w:t>
      </w:r>
      <w:r w:rsidRPr="008125C8">
        <w:rPr>
          <w:rtl/>
        </w:rPr>
        <w:t>عمرو بن الفرفر الجذامى</w:t>
      </w:r>
      <w:r>
        <w:rPr>
          <w:rtl/>
        </w:rPr>
        <w:t>)</w:t>
      </w:r>
      <w:r w:rsidRPr="008125C8">
        <w:rPr>
          <w:rtl/>
        </w:rPr>
        <w:t xml:space="preserve"> ، رقم </w:t>
      </w:r>
      <w:r>
        <w:rPr>
          <w:rtl/>
        </w:rPr>
        <w:t>(</w:t>
      </w:r>
      <w:r w:rsidRPr="008125C8">
        <w:rPr>
          <w:rtl/>
        </w:rPr>
        <w:t xml:space="preserve">1029) ، وقال عنه : </w:t>
      </w:r>
      <w:r>
        <w:rPr>
          <w:rtl/>
        </w:rPr>
        <w:t>(</w:t>
      </w:r>
      <w:r w:rsidRPr="008125C8">
        <w:rPr>
          <w:rtl/>
        </w:rPr>
        <w:t>له ذكر فى الأخبار</w:t>
      </w:r>
      <w:r>
        <w:rPr>
          <w:rtl/>
        </w:rPr>
        <w:t>).</w:t>
      </w:r>
    </w:p>
    <w:p w:rsidR="0036165F" w:rsidRPr="008125C8" w:rsidRDefault="0036165F" w:rsidP="0015452C">
      <w:pPr>
        <w:pStyle w:val="libFootnote0"/>
        <w:rPr>
          <w:rtl/>
        </w:rPr>
      </w:pPr>
      <w:r>
        <w:rPr>
          <w:rtl/>
        </w:rPr>
        <w:t>(</w:t>
      </w:r>
      <w:r w:rsidRPr="008125C8">
        <w:rPr>
          <w:rtl/>
        </w:rPr>
        <w:t xml:space="preserve">1) له ترجمة فى </w:t>
      </w:r>
      <w:r>
        <w:rPr>
          <w:rtl/>
        </w:rPr>
        <w:t>(</w:t>
      </w:r>
      <w:r w:rsidRPr="008125C8">
        <w:rPr>
          <w:rtl/>
        </w:rPr>
        <w:t>السابق</w:t>
      </w:r>
      <w:r>
        <w:rPr>
          <w:rtl/>
        </w:rPr>
        <w:t>)</w:t>
      </w:r>
      <w:r w:rsidRPr="008125C8">
        <w:rPr>
          <w:rtl/>
        </w:rPr>
        <w:t xml:space="preserve"> برقم </w:t>
      </w:r>
      <w:r>
        <w:rPr>
          <w:rtl/>
        </w:rPr>
        <w:t>(</w:t>
      </w:r>
      <w:r w:rsidRPr="008125C8">
        <w:rPr>
          <w:rtl/>
        </w:rPr>
        <w:t>1385) ، وفيها أنه توفى سنة 282 ه‍</w:t>
      </w:r>
      <w:r>
        <w:rPr>
          <w:rtl/>
        </w:rPr>
        <w:t>.</w:t>
      </w:r>
    </w:p>
    <w:p w:rsidR="0036165F" w:rsidRPr="008125C8" w:rsidRDefault="0036165F" w:rsidP="0015452C">
      <w:pPr>
        <w:pStyle w:val="libFootnote0"/>
        <w:rPr>
          <w:rtl/>
        </w:rPr>
      </w:pPr>
      <w:r>
        <w:rPr>
          <w:rtl/>
        </w:rPr>
        <w:t>(</w:t>
      </w:r>
      <w:r w:rsidRPr="008125C8">
        <w:rPr>
          <w:rtl/>
        </w:rPr>
        <w:t xml:space="preserve">2) له ترجمة فى </w:t>
      </w:r>
      <w:r>
        <w:rPr>
          <w:rtl/>
        </w:rPr>
        <w:t>(</w:t>
      </w:r>
      <w:r w:rsidRPr="008125C8">
        <w:rPr>
          <w:rtl/>
        </w:rPr>
        <w:t>السابق</w:t>
      </w:r>
      <w:r>
        <w:rPr>
          <w:rtl/>
        </w:rPr>
        <w:t>)</w:t>
      </w:r>
      <w:r w:rsidRPr="008125C8">
        <w:rPr>
          <w:rtl/>
        </w:rPr>
        <w:t xml:space="preserve"> برقم </w:t>
      </w:r>
      <w:r>
        <w:rPr>
          <w:rtl/>
        </w:rPr>
        <w:t>(</w:t>
      </w:r>
      <w:r w:rsidRPr="008125C8">
        <w:rPr>
          <w:rtl/>
        </w:rPr>
        <w:t>973) ، وفيها أنه ولد 229 ه‍ ، وتوفى سنة 312 ه‍</w:t>
      </w:r>
      <w:r>
        <w:rPr>
          <w:rtl/>
        </w:rPr>
        <w:t>.</w:t>
      </w:r>
      <w:r w:rsidRPr="008125C8">
        <w:rPr>
          <w:rtl/>
        </w:rPr>
        <w:t xml:space="preserve"> وهذا يعنى أنه أستاذ ابن يونس ، الذي روى عنه مؤرخنا. </w:t>
      </w:r>
      <w:r>
        <w:rPr>
          <w:rtl/>
        </w:rPr>
        <w:t>(</w:t>
      </w:r>
      <w:r w:rsidRPr="008125C8">
        <w:rPr>
          <w:rtl/>
        </w:rPr>
        <w:t>سير النبلاء 14 / 436 ، وتاريخ الإسلام 23 / 439</w:t>
      </w:r>
      <w:r>
        <w:rPr>
          <w:rtl/>
        </w:rPr>
        <w:t>).</w:t>
      </w:r>
      <w:r w:rsidRPr="008125C8">
        <w:rPr>
          <w:rtl/>
        </w:rPr>
        <w:t xml:space="preserve"> وأعتقد أن لابن قديد اهتماما بأخبار مصر وتاريخها. وذكر له ابن ماكولا كتابا باسم </w:t>
      </w:r>
      <w:r>
        <w:rPr>
          <w:rtl/>
        </w:rPr>
        <w:t>(</w:t>
      </w:r>
      <w:r w:rsidRPr="008125C8">
        <w:rPr>
          <w:rtl/>
        </w:rPr>
        <w:t>الرايات</w:t>
      </w:r>
      <w:r>
        <w:rPr>
          <w:rtl/>
        </w:rPr>
        <w:t>)</w:t>
      </w:r>
      <w:r w:rsidRPr="008125C8">
        <w:rPr>
          <w:rtl/>
        </w:rPr>
        <w:t xml:space="preserve"> ، فقال : «وقال ابن قديد ، عن أبى قرة فى كتاب </w:t>
      </w:r>
      <w:r>
        <w:rPr>
          <w:rtl/>
        </w:rPr>
        <w:t>(</w:t>
      </w:r>
      <w:r w:rsidRPr="008125C8">
        <w:rPr>
          <w:rtl/>
        </w:rPr>
        <w:t>الرايات</w:t>
      </w:r>
      <w:r>
        <w:rPr>
          <w:rtl/>
        </w:rPr>
        <w:t>)</w:t>
      </w:r>
      <w:r w:rsidRPr="008125C8">
        <w:rPr>
          <w:rtl/>
        </w:rPr>
        <w:t xml:space="preserve"> : ثم راية خشينة»</w:t>
      </w:r>
      <w:r>
        <w:rPr>
          <w:rtl/>
        </w:rPr>
        <w:t>.</w:t>
      </w:r>
      <w:r>
        <w:rPr>
          <w:rFonts w:hint="cs"/>
          <w:rtl/>
        </w:rPr>
        <w:t xml:space="preserve"> </w:t>
      </w:r>
      <w:r>
        <w:rPr>
          <w:rtl/>
        </w:rPr>
        <w:t>(</w:t>
      </w:r>
      <w:r w:rsidRPr="008125C8">
        <w:rPr>
          <w:rtl/>
        </w:rPr>
        <w:t>الإكمال 2 / 472</w:t>
      </w:r>
      <w:r>
        <w:rPr>
          <w:rtl/>
        </w:rPr>
        <w:t>).</w:t>
      </w:r>
      <w:r w:rsidRPr="008125C8">
        <w:rPr>
          <w:rtl/>
        </w:rPr>
        <w:t xml:space="preserve"> ولعله هو الذي أشار إليه ابن يونس فى ترجمة </w:t>
      </w:r>
      <w:r>
        <w:rPr>
          <w:rtl/>
        </w:rPr>
        <w:t>(</w:t>
      </w:r>
      <w:r w:rsidRPr="008125C8">
        <w:rPr>
          <w:rtl/>
        </w:rPr>
        <w:t>حبيش بن أبى المحاضر الغافقى</w:t>
      </w:r>
      <w:r>
        <w:rPr>
          <w:rtl/>
        </w:rPr>
        <w:t>)</w:t>
      </w:r>
      <w:r w:rsidRPr="008125C8">
        <w:rPr>
          <w:rtl/>
        </w:rPr>
        <w:t xml:space="preserve"> رقم 286 ب </w:t>
      </w:r>
      <w:r>
        <w:rPr>
          <w:rtl/>
        </w:rPr>
        <w:t>(</w:t>
      </w:r>
      <w:r w:rsidRPr="008125C8">
        <w:rPr>
          <w:rtl/>
        </w:rPr>
        <w:t>رايات مصر</w:t>
      </w:r>
      <w:r>
        <w:rPr>
          <w:rtl/>
        </w:rPr>
        <w:t>).</w:t>
      </w:r>
      <w:r w:rsidRPr="008125C8">
        <w:rPr>
          <w:rtl/>
        </w:rPr>
        <w:t xml:space="preserve"> والمقصود : أن له كتابا عن القبائل المشاركة فى </w:t>
      </w:r>
      <w:r>
        <w:rPr>
          <w:rtl/>
        </w:rPr>
        <w:t>(</w:t>
      </w:r>
      <w:r w:rsidRPr="008125C8">
        <w:rPr>
          <w:rtl/>
        </w:rPr>
        <w:t>فتوح مصر</w:t>
      </w:r>
      <w:r>
        <w:rPr>
          <w:rtl/>
        </w:rPr>
        <w:t>).</w:t>
      </w:r>
    </w:p>
    <w:p w:rsidR="0036165F" w:rsidRPr="008125C8" w:rsidRDefault="0036165F" w:rsidP="0015452C">
      <w:pPr>
        <w:pStyle w:val="libFootnote0"/>
        <w:rPr>
          <w:rtl/>
        </w:rPr>
      </w:pPr>
      <w:r>
        <w:rPr>
          <w:rtl/>
        </w:rPr>
        <w:t>(</w:t>
      </w:r>
      <w:r w:rsidRPr="008125C8">
        <w:rPr>
          <w:rtl/>
        </w:rPr>
        <w:t xml:space="preserve">3) يمكن مراجعة مرويات </w:t>
      </w:r>
      <w:r>
        <w:rPr>
          <w:rtl/>
        </w:rPr>
        <w:t>(</w:t>
      </w:r>
      <w:r w:rsidRPr="008125C8">
        <w:rPr>
          <w:rtl/>
        </w:rPr>
        <w:t>يحيى بن عثمان بن صالح</w:t>
      </w:r>
      <w:r>
        <w:rPr>
          <w:rtl/>
        </w:rPr>
        <w:t>)</w:t>
      </w:r>
      <w:r w:rsidRPr="008125C8">
        <w:rPr>
          <w:rtl/>
        </w:rPr>
        <w:t xml:space="preserve"> فى </w:t>
      </w:r>
      <w:r>
        <w:rPr>
          <w:rtl/>
        </w:rPr>
        <w:t>(</w:t>
      </w:r>
      <w:r w:rsidRPr="008125C8">
        <w:rPr>
          <w:rtl/>
        </w:rPr>
        <w:t>تاريخ المصريين</w:t>
      </w:r>
      <w:r>
        <w:rPr>
          <w:rtl/>
        </w:rPr>
        <w:t>)</w:t>
      </w:r>
      <w:r w:rsidRPr="008125C8">
        <w:rPr>
          <w:rtl/>
        </w:rPr>
        <w:t xml:space="preserve"> ، تراجم أرقام :</w:t>
      </w:r>
      <w:r>
        <w:rPr>
          <w:rFonts w:hint="cs"/>
          <w:rtl/>
        </w:rPr>
        <w:t xml:space="preserve"> </w:t>
      </w:r>
      <w:r>
        <w:rPr>
          <w:rtl/>
        </w:rPr>
        <w:t>(</w:t>
      </w:r>
      <w:r w:rsidRPr="008125C8">
        <w:rPr>
          <w:rtl/>
        </w:rPr>
        <w:t>35 ، 69 ، 140 ، 199 ، 287 ، 337 ، 486 ، 545 ، 622 ، 635 ، 657 ، 761 ، 882 ، 993 ، 1296</w:t>
      </w:r>
      <w:r>
        <w:rPr>
          <w:rtl/>
        </w:rPr>
        <w:t>).</w:t>
      </w:r>
      <w:r w:rsidRPr="008125C8">
        <w:rPr>
          <w:rtl/>
        </w:rPr>
        <w:t xml:space="preserve"> أما مرويات </w:t>
      </w:r>
      <w:r>
        <w:rPr>
          <w:rtl/>
        </w:rPr>
        <w:t>(</w:t>
      </w:r>
      <w:r w:rsidRPr="008125C8">
        <w:rPr>
          <w:rtl/>
        </w:rPr>
        <w:t>على بن الحسن بن خلف بن قديد</w:t>
      </w:r>
      <w:r>
        <w:rPr>
          <w:rtl/>
        </w:rPr>
        <w:t>)</w:t>
      </w:r>
      <w:r w:rsidRPr="008125C8">
        <w:rPr>
          <w:rtl/>
        </w:rPr>
        <w:t xml:space="preserve"> ، فهى فى تراجم أرقام :</w:t>
      </w:r>
      <w:r>
        <w:rPr>
          <w:rFonts w:hint="cs"/>
          <w:rtl/>
        </w:rPr>
        <w:t xml:space="preserve"> </w:t>
      </w:r>
      <w:r>
        <w:rPr>
          <w:rtl/>
        </w:rPr>
        <w:t>(</w:t>
      </w:r>
      <w:r w:rsidRPr="008125C8">
        <w:rPr>
          <w:rtl/>
        </w:rPr>
        <w:t xml:space="preserve">43 ، 140 ، 222 </w:t>
      </w:r>
      <w:r>
        <w:rPr>
          <w:rtl/>
        </w:rPr>
        <w:t>(</w:t>
      </w:r>
      <w:r w:rsidRPr="008125C8">
        <w:rPr>
          <w:rtl/>
        </w:rPr>
        <w:t>روايتان</w:t>
      </w:r>
      <w:r>
        <w:rPr>
          <w:rtl/>
        </w:rPr>
        <w:t>)</w:t>
      </w:r>
      <w:r w:rsidRPr="008125C8">
        <w:rPr>
          <w:rtl/>
        </w:rPr>
        <w:t xml:space="preserve"> ، 306 ، 362 ، 564 ، 726 ، 811 ، 816 ، 825 ، 973 </w:t>
      </w:r>
      <w:r>
        <w:rPr>
          <w:rtl/>
        </w:rPr>
        <w:t>(</w:t>
      </w:r>
      <w:r w:rsidRPr="008125C8">
        <w:rPr>
          <w:rtl/>
        </w:rPr>
        <w:t>روايتان</w:t>
      </w:r>
      <w:r>
        <w:rPr>
          <w:rtl/>
        </w:rPr>
        <w:t>)</w:t>
      </w:r>
      <w:r w:rsidRPr="008125C8">
        <w:rPr>
          <w:rtl/>
        </w:rPr>
        <w:t xml:space="preserve"> ، 1049 ، 1319 ، 1427</w:t>
      </w:r>
      <w:r>
        <w:rPr>
          <w:rtl/>
        </w:rPr>
        <w:t>).</w:t>
      </w:r>
    </w:p>
    <w:p w:rsidR="0036165F" w:rsidRPr="008125C8" w:rsidRDefault="0036165F" w:rsidP="0015452C">
      <w:pPr>
        <w:pStyle w:val="libFootnote0"/>
        <w:rPr>
          <w:rtl/>
        </w:rPr>
      </w:pPr>
      <w:r>
        <w:rPr>
          <w:rtl/>
        </w:rPr>
        <w:t>(</w:t>
      </w:r>
      <w:r w:rsidRPr="008125C8">
        <w:rPr>
          <w:rtl/>
        </w:rPr>
        <w:t xml:space="preserve">4) ترجم له ابن يونس فى </w:t>
      </w:r>
      <w:r>
        <w:rPr>
          <w:rtl/>
        </w:rPr>
        <w:t>(</w:t>
      </w:r>
      <w:r w:rsidRPr="008125C8">
        <w:rPr>
          <w:rtl/>
        </w:rPr>
        <w:t>المصدر السابق</w:t>
      </w:r>
      <w:r>
        <w:rPr>
          <w:rtl/>
        </w:rPr>
        <w:t>)</w:t>
      </w:r>
      <w:r w:rsidRPr="008125C8">
        <w:rPr>
          <w:rtl/>
        </w:rPr>
        <w:t xml:space="preserve"> ، برقم </w:t>
      </w:r>
      <w:r>
        <w:rPr>
          <w:rtl/>
        </w:rPr>
        <w:t>(</w:t>
      </w:r>
      <w:r w:rsidRPr="008125C8">
        <w:rPr>
          <w:rtl/>
        </w:rPr>
        <w:t>62) ، وذكر أنه ولد سنة 171 ه‍ ، وتوفى سنة 250 ه‍</w:t>
      </w:r>
      <w:r>
        <w:rPr>
          <w:rtl/>
        </w:rPr>
        <w:t>.</w:t>
      </w:r>
      <w:r w:rsidRPr="008125C8">
        <w:rPr>
          <w:rtl/>
        </w:rPr>
        <w:t xml:space="preserve"> ويمكن مطالعة ترجمته</w:t>
      </w:r>
      <w:r>
        <w:rPr>
          <w:rtl/>
        </w:rPr>
        <w:t xml:space="preserve"> ـ </w:t>
      </w:r>
      <w:r w:rsidRPr="008125C8">
        <w:rPr>
          <w:rtl/>
        </w:rPr>
        <w:t>أيضا</w:t>
      </w:r>
      <w:r>
        <w:rPr>
          <w:rtl/>
        </w:rPr>
        <w:t xml:space="preserve"> ـ </w:t>
      </w:r>
      <w:r w:rsidRPr="008125C8">
        <w:rPr>
          <w:rtl/>
        </w:rPr>
        <w:t xml:space="preserve">فى </w:t>
      </w:r>
      <w:r>
        <w:rPr>
          <w:rtl/>
        </w:rPr>
        <w:t>(</w:t>
      </w:r>
      <w:r w:rsidRPr="008125C8">
        <w:rPr>
          <w:rtl/>
        </w:rPr>
        <w:t>ترتيب المدارك</w:t>
      </w:r>
      <w:r>
        <w:rPr>
          <w:rtl/>
        </w:rPr>
        <w:t>)</w:t>
      </w:r>
      <w:r w:rsidRPr="008125C8">
        <w:rPr>
          <w:rtl/>
        </w:rPr>
        <w:t xml:space="preserve"> مجلد 2 ص 81 ، وطبقات الشافعية للسبكى 2 / 66</w:t>
      </w:r>
      <w:r>
        <w:rPr>
          <w:rtl/>
        </w:rPr>
        <w:t xml:space="preserve"> ـ </w:t>
      </w:r>
      <w:r w:rsidRPr="008125C8">
        <w:rPr>
          <w:rtl/>
        </w:rPr>
        <w:t>67 ، والمقفى 1 / 737</w:t>
      </w:r>
      <w:r>
        <w:rPr>
          <w:rtl/>
        </w:rPr>
        <w:t xml:space="preserve"> ـ </w:t>
      </w:r>
      <w:r w:rsidRPr="008125C8">
        <w:rPr>
          <w:rtl/>
        </w:rPr>
        <w:t xml:space="preserve">738. وذكر مؤرخنا فى </w:t>
      </w:r>
      <w:r>
        <w:rPr>
          <w:rtl/>
        </w:rPr>
        <w:t>(</w:t>
      </w:r>
      <w:r w:rsidRPr="008125C8">
        <w:rPr>
          <w:rtl/>
        </w:rPr>
        <w:t>تاريخ المصريين</w:t>
      </w:r>
      <w:r>
        <w:rPr>
          <w:rtl/>
        </w:rPr>
        <w:t>)</w:t>
      </w:r>
      <w:r w:rsidRPr="008125C8">
        <w:rPr>
          <w:rtl/>
        </w:rPr>
        <w:t xml:space="preserve"> ترجمة </w:t>
      </w:r>
      <w:r>
        <w:rPr>
          <w:rtl/>
        </w:rPr>
        <w:t>(</w:t>
      </w:r>
      <w:r w:rsidRPr="008125C8">
        <w:rPr>
          <w:rtl/>
        </w:rPr>
        <w:t xml:space="preserve">123) : أنه له كتابا فى </w:t>
      </w:r>
      <w:r>
        <w:rPr>
          <w:rtl/>
        </w:rPr>
        <w:t>(</w:t>
      </w:r>
      <w:r w:rsidRPr="008125C8">
        <w:rPr>
          <w:rtl/>
        </w:rPr>
        <w:t>الأخبار</w:t>
      </w:r>
      <w:r>
        <w:rPr>
          <w:rtl/>
        </w:rPr>
        <w:t>).</w:t>
      </w:r>
    </w:p>
    <w:p w:rsidR="0036165F" w:rsidRPr="008125C8" w:rsidRDefault="0036165F" w:rsidP="0015452C">
      <w:pPr>
        <w:pStyle w:val="libFootnote0"/>
        <w:rPr>
          <w:rtl/>
        </w:rPr>
      </w:pPr>
      <w:r>
        <w:rPr>
          <w:rtl/>
        </w:rPr>
        <w:t>(</w:t>
      </w:r>
      <w:r w:rsidRPr="008125C8">
        <w:rPr>
          <w:rtl/>
        </w:rPr>
        <w:t xml:space="preserve">5) هذه الروايات أوردها له مؤرخنا </w:t>
      </w:r>
      <w:r>
        <w:rPr>
          <w:rtl/>
        </w:rPr>
        <w:t>(</w:t>
      </w:r>
      <w:r w:rsidRPr="008125C8">
        <w:rPr>
          <w:rtl/>
        </w:rPr>
        <w:t>ابن يونس</w:t>
      </w:r>
      <w:r>
        <w:rPr>
          <w:rtl/>
        </w:rPr>
        <w:t>)</w:t>
      </w:r>
      <w:r w:rsidRPr="008125C8">
        <w:rPr>
          <w:rtl/>
        </w:rPr>
        <w:t xml:space="preserve"> فى </w:t>
      </w:r>
      <w:r>
        <w:rPr>
          <w:rtl/>
        </w:rPr>
        <w:t>(</w:t>
      </w:r>
      <w:r w:rsidRPr="008125C8">
        <w:rPr>
          <w:rtl/>
        </w:rPr>
        <w:t>السابق</w:t>
      </w:r>
      <w:r>
        <w:rPr>
          <w:rtl/>
        </w:rPr>
        <w:t>)</w:t>
      </w:r>
      <w:r w:rsidRPr="008125C8">
        <w:rPr>
          <w:rtl/>
        </w:rPr>
        <w:t xml:space="preserve"> ، تراجم أرقام : </w:t>
      </w:r>
      <w:r>
        <w:rPr>
          <w:rtl/>
        </w:rPr>
        <w:t>(</w:t>
      </w:r>
      <w:r w:rsidRPr="008125C8">
        <w:rPr>
          <w:rtl/>
        </w:rPr>
        <w:t xml:space="preserve">257 ، 281 ، 394 ، 584 ، 647 ، 655 ، 658 ، 669 ، 695 ، 898 ، 996 ، 1041 </w:t>
      </w:r>
      <w:r>
        <w:rPr>
          <w:rtl/>
        </w:rPr>
        <w:t>(</w:t>
      </w:r>
      <w:r w:rsidRPr="008125C8">
        <w:rPr>
          <w:rtl/>
        </w:rPr>
        <w:t>روايتان</w:t>
      </w:r>
      <w:r>
        <w:rPr>
          <w:rtl/>
        </w:rPr>
        <w:t>)</w:t>
      </w:r>
      <w:r w:rsidRPr="008125C8">
        <w:rPr>
          <w:rtl/>
        </w:rPr>
        <w:t xml:space="preserve"> ، 1051</w:t>
      </w:r>
      <w:r>
        <w:rPr>
          <w:rtl/>
        </w:rPr>
        <w:t>).</w:t>
      </w:r>
    </w:p>
    <w:p w:rsidR="0036165F" w:rsidRPr="008125C8" w:rsidRDefault="0036165F" w:rsidP="0015452C">
      <w:pPr>
        <w:pStyle w:val="libFootnote0"/>
        <w:rPr>
          <w:rtl/>
        </w:rPr>
      </w:pPr>
      <w:r>
        <w:rPr>
          <w:rtl/>
        </w:rPr>
        <w:t>(</w:t>
      </w:r>
      <w:r w:rsidRPr="008125C8">
        <w:rPr>
          <w:rtl/>
        </w:rPr>
        <w:t xml:space="preserve">6) ترجم له مؤرخنا فى </w:t>
      </w:r>
      <w:r>
        <w:rPr>
          <w:rtl/>
        </w:rPr>
        <w:t>(</w:t>
      </w:r>
      <w:r w:rsidRPr="008125C8">
        <w:rPr>
          <w:rtl/>
        </w:rPr>
        <w:t>المصدر السابق</w:t>
      </w:r>
      <w:r>
        <w:rPr>
          <w:rtl/>
        </w:rPr>
        <w:t>).</w:t>
      </w:r>
      <w:r w:rsidRPr="008125C8">
        <w:rPr>
          <w:rtl/>
        </w:rPr>
        <w:t xml:space="preserve"> ترجمة رقم </w:t>
      </w:r>
      <w:r>
        <w:rPr>
          <w:rtl/>
        </w:rPr>
        <w:t>(</w:t>
      </w:r>
      <w:r w:rsidRPr="008125C8">
        <w:rPr>
          <w:rtl/>
        </w:rPr>
        <w:t>1383) ، وفيها أنه ولد سنة 154 ه‍ ، وتوفى سنة 231 ه‍</w:t>
      </w:r>
      <w:r>
        <w:rPr>
          <w:rtl/>
        </w:rPr>
        <w:t>.</w:t>
      </w:r>
    </w:p>
    <w:p w:rsidR="0036165F" w:rsidRPr="008125C8" w:rsidRDefault="0036165F" w:rsidP="0015452C">
      <w:pPr>
        <w:pStyle w:val="libFootnote0"/>
        <w:rPr>
          <w:rtl/>
        </w:rPr>
      </w:pPr>
      <w:r>
        <w:rPr>
          <w:rtl/>
        </w:rPr>
        <w:t>(</w:t>
      </w:r>
      <w:r w:rsidRPr="008125C8">
        <w:rPr>
          <w:rtl/>
        </w:rPr>
        <w:t>7) سبقت الترجمة له فى هذه الدراسة ص 280</w:t>
      </w:r>
      <w:r>
        <w:rPr>
          <w:rtl/>
        </w:rPr>
        <w:t xml:space="preserve"> ـ </w:t>
      </w:r>
      <w:r w:rsidRPr="008125C8">
        <w:rPr>
          <w:rtl/>
        </w:rPr>
        <w:t>283.</w:t>
      </w:r>
    </w:p>
    <w:p w:rsidR="0036165F" w:rsidRDefault="0036165F" w:rsidP="0015452C">
      <w:pPr>
        <w:pStyle w:val="libFootnote0"/>
        <w:rPr>
          <w:rtl/>
        </w:rPr>
      </w:pPr>
      <w:r>
        <w:rPr>
          <w:rtl/>
        </w:rPr>
        <w:t>(</w:t>
      </w:r>
      <w:r w:rsidRPr="008125C8">
        <w:rPr>
          <w:rtl/>
        </w:rPr>
        <w:t>8) يمكن مراجعة مرويات المحدّث المؤرخ المصرى ابن بكير ، الذي نعتقد أن مؤرخنا نقل من</w:t>
      </w:r>
    </w:p>
    <w:p w:rsidR="0036165F" w:rsidRPr="008125C8" w:rsidRDefault="0036165F" w:rsidP="00791E39">
      <w:pPr>
        <w:pStyle w:val="libNormal"/>
        <w:rPr>
          <w:rtl/>
        </w:rPr>
      </w:pPr>
      <w:r>
        <w:rPr>
          <w:rtl/>
        </w:rPr>
        <w:br w:type="page"/>
      </w:r>
      <w:r w:rsidRPr="008125C8">
        <w:rPr>
          <w:rtl/>
        </w:rPr>
        <w:lastRenderedPageBreak/>
        <w:t>5</w:t>
      </w:r>
      <w:r>
        <w:rPr>
          <w:rtl/>
        </w:rPr>
        <w:t xml:space="preserve"> ـ </w:t>
      </w:r>
      <w:r w:rsidRPr="008125C8">
        <w:rPr>
          <w:rtl/>
        </w:rPr>
        <w:t xml:space="preserve">أحمد بن شعيب بن على النسائى </w:t>
      </w:r>
      <w:r w:rsidRPr="0015452C">
        <w:rPr>
          <w:rStyle w:val="libFootnotenumChar"/>
          <w:rtl/>
        </w:rPr>
        <w:t>(1)</w:t>
      </w:r>
      <w:r w:rsidRPr="008125C8">
        <w:rPr>
          <w:rtl/>
        </w:rPr>
        <w:t xml:space="preserve"> : نقل عنه مؤرخنا عشر روايات </w:t>
      </w:r>
      <w:r w:rsidRPr="0015452C">
        <w:rPr>
          <w:rStyle w:val="libFootnotenumChar"/>
          <w:rtl/>
        </w:rPr>
        <w:t>(2)</w:t>
      </w:r>
      <w:r>
        <w:rPr>
          <w:rtl/>
        </w:rPr>
        <w:t>.</w:t>
      </w:r>
    </w:p>
    <w:p w:rsidR="0036165F" w:rsidRPr="008125C8" w:rsidRDefault="0036165F" w:rsidP="00791E39">
      <w:pPr>
        <w:pStyle w:val="libNormal"/>
        <w:rPr>
          <w:rtl/>
        </w:rPr>
      </w:pPr>
      <w:r w:rsidRPr="008125C8">
        <w:rPr>
          <w:rtl/>
        </w:rPr>
        <w:t>6</w:t>
      </w:r>
      <w:r>
        <w:rPr>
          <w:rtl/>
        </w:rPr>
        <w:t xml:space="preserve"> ـ </w:t>
      </w:r>
      <w:r w:rsidRPr="008125C8">
        <w:rPr>
          <w:rtl/>
        </w:rPr>
        <w:t xml:space="preserve">الحسن بن على العدّاس </w:t>
      </w:r>
      <w:r w:rsidRPr="0015452C">
        <w:rPr>
          <w:rStyle w:val="libFootnotenumChar"/>
          <w:rtl/>
        </w:rPr>
        <w:t>(3)</w:t>
      </w:r>
      <w:r w:rsidRPr="008125C8">
        <w:rPr>
          <w:rtl/>
        </w:rPr>
        <w:t xml:space="preserve"> : نقل عنه ابن يونس تسع روايات </w:t>
      </w:r>
      <w:r w:rsidRPr="0015452C">
        <w:rPr>
          <w:rStyle w:val="libFootnotenumChar"/>
          <w:rtl/>
        </w:rPr>
        <w:t>(4)</w:t>
      </w:r>
      <w:r>
        <w:rPr>
          <w:rtl/>
        </w:rPr>
        <w:t>.</w:t>
      </w:r>
    </w:p>
    <w:p w:rsidR="0036165F" w:rsidRPr="008125C8" w:rsidRDefault="0036165F" w:rsidP="00791E39">
      <w:pPr>
        <w:pStyle w:val="libNormal"/>
        <w:rPr>
          <w:rtl/>
        </w:rPr>
      </w:pPr>
      <w:r w:rsidRPr="008125C8">
        <w:rPr>
          <w:rtl/>
        </w:rPr>
        <w:t>7</w:t>
      </w:r>
      <w:r>
        <w:rPr>
          <w:rtl/>
        </w:rPr>
        <w:t xml:space="preserve"> ـ </w:t>
      </w:r>
      <w:r w:rsidRPr="008125C8">
        <w:rPr>
          <w:rtl/>
        </w:rPr>
        <w:t xml:space="preserve">هانئ بن المنذر </w:t>
      </w:r>
      <w:r w:rsidRPr="0015452C">
        <w:rPr>
          <w:rStyle w:val="libFootnotenumChar"/>
          <w:rtl/>
        </w:rPr>
        <w:t>(5)</w:t>
      </w:r>
      <w:r w:rsidRPr="008125C8">
        <w:rPr>
          <w:rtl/>
        </w:rPr>
        <w:t xml:space="preserve"> : له فى كتاب ابن يونس سبع روايات </w:t>
      </w:r>
      <w:r w:rsidRPr="0015452C">
        <w:rPr>
          <w:rStyle w:val="libFootnotenumChar"/>
          <w:rtl/>
        </w:rPr>
        <w:t>(6)</w:t>
      </w:r>
      <w:r>
        <w:rPr>
          <w:rtl/>
        </w:rPr>
        <w:t>.</w:t>
      </w:r>
    </w:p>
    <w:p w:rsidR="0036165F" w:rsidRPr="008125C8" w:rsidRDefault="0036165F" w:rsidP="00791E39">
      <w:pPr>
        <w:pStyle w:val="libNormal"/>
        <w:rPr>
          <w:rtl/>
        </w:rPr>
      </w:pPr>
      <w:r w:rsidRPr="008125C8">
        <w:rPr>
          <w:rtl/>
        </w:rPr>
        <w:t>8</w:t>
      </w:r>
      <w:r>
        <w:rPr>
          <w:rtl/>
        </w:rPr>
        <w:t xml:space="preserve"> ـ </w:t>
      </w:r>
      <w:r w:rsidRPr="008125C8">
        <w:rPr>
          <w:rtl/>
        </w:rPr>
        <w:t xml:space="preserve">أحمد بن محمد بن سلامة الطحاوى </w:t>
      </w:r>
      <w:r w:rsidRPr="0015452C">
        <w:rPr>
          <w:rStyle w:val="libFootnotenumChar"/>
          <w:rtl/>
        </w:rPr>
        <w:t>(7)</w:t>
      </w:r>
      <w:r w:rsidRPr="008125C8">
        <w:rPr>
          <w:rtl/>
        </w:rPr>
        <w:t xml:space="preserve"> : روى عنه ابن يونس ست روايات </w:t>
      </w:r>
      <w:r w:rsidRPr="0015452C">
        <w:rPr>
          <w:rStyle w:val="libFootnotenumChar"/>
          <w:rtl/>
        </w:rPr>
        <w:t>(8)</w:t>
      </w:r>
      <w:r>
        <w:rPr>
          <w:rtl/>
        </w:rPr>
        <w:t>.</w:t>
      </w:r>
    </w:p>
    <w:p w:rsidR="0036165F" w:rsidRPr="008125C8" w:rsidRDefault="0036165F" w:rsidP="00791E39">
      <w:pPr>
        <w:pStyle w:val="libNormal"/>
        <w:rPr>
          <w:rtl/>
        </w:rPr>
      </w:pPr>
      <w:r w:rsidRPr="008125C8">
        <w:rPr>
          <w:rtl/>
        </w:rPr>
        <w:t>9</w:t>
      </w:r>
      <w:r>
        <w:rPr>
          <w:rtl/>
        </w:rPr>
        <w:t xml:space="preserve"> ـ </w:t>
      </w:r>
      <w:r w:rsidRPr="008125C8">
        <w:rPr>
          <w:rtl/>
        </w:rPr>
        <w:t xml:space="preserve">عبد الله بن لهيعة </w:t>
      </w:r>
      <w:r w:rsidRPr="0015452C">
        <w:rPr>
          <w:rStyle w:val="libFootnotenumChar"/>
          <w:rtl/>
        </w:rPr>
        <w:t>(9)</w:t>
      </w:r>
      <w:r w:rsidRPr="008125C8">
        <w:rPr>
          <w:rtl/>
        </w:rPr>
        <w:t xml:space="preserve"> ، وعبد الله بن وهب </w:t>
      </w:r>
      <w:r w:rsidRPr="0015452C">
        <w:rPr>
          <w:rStyle w:val="libFootnotenumChar"/>
          <w:rtl/>
        </w:rPr>
        <w:t>(10)</w:t>
      </w:r>
      <w:r w:rsidRPr="008125C8">
        <w:rPr>
          <w:rtl/>
        </w:rPr>
        <w:t xml:space="preserve"> : ذكر ابن يونس لكل منهما</w:t>
      </w:r>
    </w:p>
    <w:p w:rsidR="0036165F" w:rsidRPr="008125C8" w:rsidRDefault="0036165F" w:rsidP="00AB1DDF">
      <w:pPr>
        <w:pStyle w:val="libLine"/>
        <w:rPr>
          <w:rtl/>
        </w:rPr>
      </w:pPr>
      <w:r w:rsidRPr="008125C8">
        <w:rPr>
          <w:rtl/>
        </w:rPr>
        <w:t>__________________</w:t>
      </w:r>
    </w:p>
    <w:p w:rsidR="0036165F" w:rsidRPr="008125C8" w:rsidRDefault="0036165F" w:rsidP="0015452C">
      <w:pPr>
        <w:pStyle w:val="libFootnote0"/>
        <w:rPr>
          <w:rtl/>
        </w:rPr>
      </w:pPr>
      <w:r w:rsidRPr="008125C8">
        <w:rPr>
          <w:rtl/>
        </w:rPr>
        <w:t xml:space="preserve">كتاب له فى </w:t>
      </w:r>
      <w:r>
        <w:rPr>
          <w:rtl/>
        </w:rPr>
        <w:t>(</w:t>
      </w:r>
      <w:r w:rsidRPr="008125C8">
        <w:rPr>
          <w:rtl/>
        </w:rPr>
        <w:t>تاريخ مصر</w:t>
      </w:r>
      <w:r>
        <w:rPr>
          <w:rtl/>
        </w:rPr>
        <w:t>)</w:t>
      </w:r>
      <w:r w:rsidRPr="008125C8">
        <w:rPr>
          <w:rtl/>
        </w:rPr>
        <w:t xml:space="preserve"> فى </w:t>
      </w:r>
      <w:r>
        <w:rPr>
          <w:rtl/>
        </w:rPr>
        <w:t>(</w:t>
      </w:r>
      <w:r w:rsidRPr="008125C8">
        <w:rPr>
          <w:rtl/>
        </w:rPr>
        <w:t>تاريخ المصريين</w:t>
      </w:r>
      <w:r>
        <w:rPr>
          <w:rtl/>
        </w:rPr>
        <w:t>)</w:t>
      </w:r>
      <w:r w:rsidRPr="008125C8">
        <w:rPr>
          <w:rtl/>
        </w:rPr>
        <w:t xml:space="preserve"> ، تراجم أرقام : </w:t>
      </w:r>
      <w:r>
        <w:rPr>
          <w:rtl/>
        </w:rPr>
        <w:t>(</w:t>
      </w:r>
      <w:r w:rsidRPr="008125C8">
        <w:rPr>
          <w:rtl/>
        </w:rPr>
        <w:t>84 ، 162 ، 524 ، 537 ، 756 ، 797 ، 884 ، 1051 ، 1107 ، 1330 ، 1338</w:t>
      </w:r>
      <w:r>
        <w:rPr>
          <w:rtl/>
        </w:rPr>
        <w:t>).</w:t>
      </w:r>
      <w:r w:rsidRPr="008125C8">
        <w:rPr>
          <w:rtl/>
        </w:rPr>
        <w:t xml:space="preserve"> أما والد مؤرخنا ، فهاكم أرقام التراجم ، التى وردت بها مروياته فى </w:t>
      </w:r>
      <w:r>
        <w:rPr>
          <w:rtl/>
        </w:rPr>
        <w:t>(</w:t>
      </w:r>
      <w:r w:rsidRPr="008125C8">
        <w:rPr>
          <w:rtl/>
        </w:rPr>
        <w:t>المصدر نفسه</w:t>
      </w:r>
      <w:r>
        <w:rPr>
          <w:rtl/>
        </w:rPr>
        <w:t>)</w:t>
      </w:r>
      <w:r w:rsidRPr="008125C8">
        <w:rPr>
          <w:rtl/>
        </w:rPr>
        <w:t xml:space="preserve">: </w:t>
      </w:r>
      <w:r>
        <w:rPr>
          <w:rtl/>
        </w:rPr>
        <w:t>(</w:t>
      </w:r>
      <w:r w:rsidRPr="008125C8">
        <w:rPr>
          <w:rtl/>
        </w:rPr>
        <w:t>281 ، 340 ، 473 ، 649 ، 785 ، 826 ، 947 ، 1123 ، 1379 ، 1452</w:t>
      </w:r>
      <w:r>
        <w:rPr>
          <w:rtl/>
        </w:rPr>
        <w:t>).</w:t>
      </w:r>
    </w:p>
    <w:p w:rsidR="0036165F" w:rsidRPr="008125C8" w:rsidRDefault="0036165F" w:rsidP="0015452C">
      <w:pPr>
        <w:pStyle w:val="libFootnote0"/>
        <w:rPr>
          <w:rtl/>
        </w:rPr>
      </w:pPr>
      <w:r>
        <w:rPr>
          <w:rtl/>
        </w:rPr>
        <w:t>(</w:t>
      </w:r>
      <w:r w:rsidRPr="008125C8">
        <w:rPr>
          <w:rtl/>
        </w:rPr>
        <w:t xml:space="preserve">1) ترجم له مؤرخنا فى </w:t>
      </w:r>
      <w:r>
        <w:rPr>
          <w:rtl/>
        </w:rPr>
        <w:t>(</w:t>
      </w:r>
      <w:r w:rsidRPr="008125C8">
        <w:rPr>
          <w:rtl/>
        </w:rPr>
        <w:t>تاريخ الغرباء</w:t>
      </w:r>
      <w:r>
        <w:rPr>
          <w:rtl/>
        </w:rPr>
        <w:t>)</w:t>
      </w:r>
      <w:r w:rsidRPr="008125C8">
        <w:rPr>
          <w:rtl/>
        </w:rPr>
        <w:t xml:space="preserve"> ، برقم </w:t>
      </w:r>
      <w:r>
        <w:rPr>
          <w:rtl/>
        </w:rPr>
        <w:t>(</w:t>
      </w:r>
      <w:r w:rsidRPr="008125C8">
        <w:rPr>
          <w:rtl/>
        </w:rPr>
        <w:t>55)</w:t>
      </w:r>
      <w:r>
        <w:rPr>
          <w:rtl/>
        </w:rPr>
        <w:t>.</w:t>
      </w:r>
    </w:p>
    <w:p w:rsidR="0036165F" w:rsidRPr="008125C8" w:rsidRDefault="0036165F" w:rsidP="0015452C">
      <w:pPr>
        <w:pStyle w:val="libFootnote0"/>
        <w:rPr>
          <w:rtl/>
        </w:rPr>
      </w:pPr>
      <w:r>
        <w:rPr>
          <w:rtl/>
        </w:rPr>
        <w:t>(</w:t>
      </w:r>
      <w:r w:rsidRPr="008125C8">
        <w:rPr>
          <w:rtl/>
        </w:rPr>
        <w:t xml:space="preserve">2) عاصر مؤرخنا المحدّث النسائى ، وحضر مجالس علمه فى مصر ، وروى عنه. ولعله طالع كتابه </w:t>
      </w:r>
      <w:r>
        <w:rPr>
          <w:rtl/>
        </w:rPr>
        <w:t>(</w:t>
      </w:r>
      <w:r w:rsidRPr="008125C8">
        <w:rPr>
          <w:rtl/>
        </w:rPr>
        <w:t>السنن</w:t>
      </w:r>
      <w:r>
        <w:rPr>
          <w:rtl/>
        </w:rPr>
        <w:t>)</w:t>
      </w:r>
      <w:r w:rsidRPr="008125C8">
        <w:rPr>
          <w:rtl/>
        </w:rPr>
        <w:t xml:space="preserve"> أيضا. ويمكن مراجعة مرويات ابن يونس عنه فى </w:t>
      </w:r>
      <w:r>
        <w:rPr>
          <w:rtl/>
        </w:rPr>
        <w:t>(</w:t>
      </w:r>
      <w:r w:rsidRPr="008125C8">
        <w:rPr>
          <w:rtl/>
        </w:rPr>
        <w:t>تاريخ المصريين</w:t>
      </w:r>
      <w:r>
        <w:rPr>
          <w:rtl/>
        </w:rPr>
        <w:t>)</w:t>
      </w:r>
      <w:r w:rsidRPr="008125C8">
        <w:rPr>
          <w:rtl/>
        </w:rPr>
        <w:t xml:space="preserve"> فى تراجم أرقام :</w:t>
      </w:r>
      <w:r>
        <w:rPr>
          <w:rFonts w:hint="cs"/>
          <w:rtl/>
        </w:rPr>
        <w:t xml:space="preserve"> </w:t>
      </w:r>
      <w:r>
        <w:rPr>
          <w:rtl/>
        </w:rPr>
        <w:t>(</w:t>
      </w:r>
      <w:r w:rsidRPr="008125C8">
        <w:rPr>
          <w:rtl/>
        </w:rPr>
        <w:t>340 ، 433 ، 718 ، 766 ، 837 ، 1055 ، 1199 ، 1216 ، 1328</w:t>
      </w:r>
      <w:r>
        <w:rPr>
          <w:rtl/>
        </w:rPr>
        <w:t>).</w:t>
      </w:r>
    </w:p>
    <w:p w:rsidR="0036165F" w:rsidRPr="008125C8" w:rsidRDefault="0036165F" w:rsidP="0015452C">
      <w:pPr>
        <w:pStyle w:val="libFootnote0"/>
        <w:rPr>
          <w:rtl/>
        </w:rPr>
      </w:pPr>
      <w:r>
        <w:rPr>
          <w:rtl/>
        </w:rPr>
        <w:t>(</w:t>
      </w:r>
      <w:r w:rsidRPr="008125C8">
        <w:rPr>
          <w:rtl/>
        </w:rPr>
        <w:t xml:space="preserve">3) ترجم له ابن يونس فى </w:t>
      </w:r>
      <w:r>
        <w:rPr>
          <w:rtl/>
        </w:rPr>
        <w:t>(</w:t>
      </w:r>
      <w:r w:rsidRPr="008125C8">
        <w:rPr>
          <w:rtl/>
        </w:rPr>
        <w:t>المصدر السابق</w:t>
      </w:r>
      <w:r>
        <w:rPr>
          <w:rtl/>
        </w:rPr>
        <w:t>)</w:t>
      </w:r>
      <w:r w:rsidRPr="008125C8">
        <w:rPr>
          <w:rtl/>
        </w:rPr>
        <w:t xml:space="preserve"> برقم </w:t>
      </w:r>
      <w:r>
        <w:rPr>
          <w:rtl/>
        </w:rPr>
        <w:t>(</w:t>
      </w:r>
      <w:r w:rsidRPr="008125C8">
        <w:rPr>
          <w:rtl/>
        </w:rPr>
        <w:t xml:space="preserve">318) ، وذكر أنه كان معنيا بالتواريخ ، وولى عدة مناصب </w:t>
      </w:r>
      <w:r>
        <w:rPr>
          <w:rtl/>
        </w:rPr>
        <w:t>(</w:t>
      </w:r>
      <w:r w:rsidRPr="008125C8">
        <w:rPr>
          <w:rtl/>
        </w:rPr>
        <w:t>الجند ، وحسبة الدقيق ، وسوق مصر</w:t>
      </w:r>
      <w:r>
        <w:rPr>
          <w:rtl/>
        </w:rPr>
        <w:t>).</w:t>
      </w:r>
      <w:r w:rsidRPr="008125C8">
        <w:rPr>
          <w:rtl/>
        </w:rPr>
        <w:t xml:space="preserve"> توفى سنة 324 ه‍</w:t>
      </w:r>
      <w:r>
        <w:rPr>
          <w:rtl/>
        </w:rPr>
        <w:t>.</w:t>
      </w:r>
    </w:p>
    <w:p w:rsidR="0036165F" w:rsidRPr="008125C8" w:rsidRDefault="0036165F" w:rsidP="0015452C">
      <w:pPr>
        <w:pStyle w:val="libFootnote0"/>
        <w:rPr>
          <w:rtl/>
        </w:rPr>
      </w:pPr>
      <w:r>
        <w:rPr>
          <w:rtl/>
        </w:rPr>
        <w:t>(</w:t>
      </w:r>
      <w:r w:rsidRPr="008125C8">
        <w:rPr>
          <w:rtl/>
        </w:rPr>
        <w:t xml:space="preserve">4) راجع مروياته فى </w:t>
      </w:r>
      <w:r>
        <w:rPr>
          <w:rtl/>
        </w:rPr>
        <w:t>(</w:t>
      </w:r>
      <w:r w:rsidRPr="008125C8">
        <w:rPr>
          <w:rtl/>
        </w:rPr>
        <w:t>المصدر السابق</w:t>
      </w:r>
      <w:r>
        <w:rPr>
          <w:rtl/>
        </w:rPr>
        <w:t>)</w:t>
      </w:r>
      <w:r w:rsidRPr="008125C8">
        <w:rPr>
          <w:rtl/>
        </w:rPr>
        <w:t xml:space="preserve"> ، تراجم أرقام : </w:t>
      </w:r>
      <w:r>
        <w:rPr>
          <w:rtl/>
        </w:rPr>
        <w:t>(</w:t>
      </w:r>
      <w:r w:rsidRPr="008125C8">
        <w:rPr>
          <w:rtl/>
        </w:rPr>
        <w:t>350 ، 409 ، 509 ، 652 ، 986</w:t>
      </w:r>
      <w:r>
        <w:rPr>
          <w:rtl/>
        </w:rPr>
        <w:t xml:space="preserve"> ـ </w:t>
      </w:r>
      <w:r w:rsidRPr="008125C8">
        <w:rPr>
          <w:rtl/>
        </w:rPr>
        <w:t>987 ، 1032 ، 1284 ، 1373</w:t>
      </w:r>
      <w:r>
        <w:rPr>
          <w:rtl/>
        </w:rPr>
        <w:t>).</w:t>
      </w:r>
    </w:p>
    <w:p w:rsidR="0036165F" w:rsidRPr="008125C8" w:rsidRDefault="0036165F" w:rsidP="0015452C">
      <w:pPr>
        <w:pStyle w:val="libFootnote0"/>
        <w:rPr>
          <w:rtl/>
        </w:rPr>
      </w:pPr>
      <w:r>
        <w:rPr>
          <w:rtl/>
        </w:rPr>
        <w:t>(</w:t>
      </w:r>
      <w:r w:rsidRPr="008125C8">
        <w:rPr>
          <w:rtl/>
        </w:rPr>
        <w:t xml:space="preserve">5) لم أقف على ترجمته فى المصادر ، ولكنى وجدت بعض إشارات ، تفيد أنه كان من وجوه القوم فى مصر ، الذين خرجوا ببيعة أهل مصر إلى </w:t>
      </w:r>
      <w:r>
        <w:rPr>
          <w:rtl/>
        </w:rPr>
        <w:t>(</w:t>
      </w:r>
      <w:r w:rsidRPr="008125C8">
        <w:rPr>
          <w:rtl/>
        </w:rPr>
        <w:t>يزيد بن الوليد</w:t>
      </w:r>
      <w:r>
        <w:rPr>
          <w:rtl/>
        </w:rPr>
        <w:t>)</w:t>
      </w:r>
      <w:r w:rsidRPr="008125C8">
        <w:rPr>
          <w:rtl/>
        </w:rPr>
        <w:t xml:space="preserve"> مع الفقيه المؤرخ المصرى </w:t>
      </w:r>
      <w:r>
        <w:rPr>
          <w:rtl/>
        </w:rPr>
        <w:t>(</w:t>
      </w:r>
      <w:r w:rsidRPr="008125C8">
        <w:rPr>
          <w:rtl/>
        </w:rPr>
        <w:t>عمرو ابن الحارث</w:t>
      </w:r>
      <w:r>
        <w:rPr>
          <w:rtl/>
        </w:rPr>
        <w:t>)</w:t>
      </w:r>
      <w:r w:rsidRPr="008125C8">
        <w:rPr>
          <w:rtl/>
        </w:rPr>
        <w:t xml:space="preserve"> ، وغيره سنة 126 ه‍</w:t>
      </w:r>
      <w:r>
        <w:rPr>
          <w:rtl/>
        </w:rPr>
        <w:t>.</w:t>
      </w:r>
      <w:r w:rsidRPr="008125C8">
        <w:rPr>
          <w:rtl/>
        </w:rPr>
        <w:t xml:space="preserve"> </w:t>
      </w:r>
      <w:r>
        <w:rPr>
          <w:rtl/>
        </w:rPr>
        <w:t>(</w:t>
      </w:r>
      <w:r w:rsidRPr="008125C8">
        <w:rPr>
          <w:rtl/>
        </w:rPr>
        <w:t>الولاة</w:t>
      </w:r>
      <w:r>
        <w:rPr>
          <w:rtl/>
        </w:rPr>
        <w:t>)</w:t>
      </w:r>
      <w:r w:rsidRPr="008125C8">
        <w:rPr>
          <w:rtl/>
        </w:rPr>
        <w:t xml:space="preserve"> ص 84. وهذا يعنى أنه من رجال القرن الثانى الهجرى على الراجح. وقد وردت إشارات أخر ، تدل على اهتمامه بالتاريخ ، والأنساب. فقد أورد له ابن عبد الحكم رواية عن أحد ملوك مصر العماليق قديما </w:t>
      </w:r>
      <w:r>
        <w:rPr>
          <w:rtl/>
        </w:rPr>
        <w:t>(</w:t>
      </w:r>
      <w:r w:rsidRPr="008125C8">
        <w:rPr>
          <w:rtl/>
        </w:rPr>
        <w:t>فتوح مصر 20</w:t>
      </w:r>
      <w:r>
        <w:rPr>
          <w:rtl/>
        </w:rPr>
        <w:t>).</w:t>
      </w:r>
      <w:r w:rsidRPr="008125C8">
        <w:rPr>
          <w:rtl/>
        </w:rPr>
        <w:t xml:space="preserve"> وذكر ابن يونس أن له كتابا باسم </w:t>
      </w:r>
      <w:r>
        <w:rPr>
          <w:rtl/>
        </w:rPr>
        <w:t>(</w:t>
      </w:r>
      <w:r w:rsidRPr="008125C8">
        <w:rPr>
          <w:rtl/>
        </w:rPr>
        <w:t>نسب حمير</w:t>
      </w:r>
      <w:r>
        <w:rPr>
          <w:rtl/>
        </w:rPr>
        <w:t>).</w:t>
      </w:r>
      <w:r w:rsidRPr="008125C8">
        <w:rPr>
          <w:rtl/>
        </w:rPr>
        <w:t xml:space="preserve"> </w:t>
      </w:r>
      <w:r>
        <w:rPr>
          <w:rtl/>
        </w:rPr>
        <w:t>(</w:t>
      </w:r>
      <w:r w:rsidRPr="008125C8">
        <w:rPr>
          <w:rtl/>
        </w:rPr>
        <w:t>تاريخ المصريين ، ترجمة 636</w:t>
      </w:r>
      <w:r>
        <w:rPr>
          <w:rtl/>
        </w:rPr>
        <w:t>).</w:t>
      </w:r>
      <w:r w:rsidRPr="008125C8">
        <w:rPr>
          <w:rtl/>
        </w:rPr>
        <w:t xml:space="preserve"> ويبدو أنه كان له كتاب عن </w:t>
      </w:r>
      <w:r>
        <w:rPr>
          <w:rtl/>
        </w:rPr>
        <w:t>(</w:t>
      </w:r>
      <w:r w:rsidRPr="008125C8">
        <w:rPr>
          <w:rtl/>
        </w:rPr>
        <w:t>الصحابة فى مصر</w:t>
      </w:r>
      <w:r>
        <w:rPr>
          <w:rtl/>
        </w:rPr>
        <w:t>)</w:t>
      </w:r>
      <w:r w:rsidRPr="008125C8">
        <w:rPr>
          <w:rtl/>
        </w:rPr>
        <w:t xml:space="preserve"> ، طالعه ابن يونس ، وأشار إليه </w:t>
      </w:r>
      <w:r>
        <w:rPr>
          <w:rtl/>
        </w:rPr>
        <w:t>(</w:t>
      </w:r>
      <w:r w:rsidRPr="008125C8">
        <w:rPr>
          <w:rtl/>
        </w:rPr>
        <w:t>السابق : ترجمة 442</w:t>
      </w:r>
      <w:r>
        <w:rPr>
          <w:rtl/>
        </w:rPr>
        <w:t>).</w:t>
      </w:r>
    </w:p>
    <w:p w:rsidR="0036165F" w:rsidRPr="008125C8" w:rsidRDefault="0036165F" w:rsidP="0015452C">
      <w:pPr>
        <w:pStyle w:val="libFootnote0"/>
        <w:rPr>
          <w:rtl/>
        </w:rPr>
      </w:pPr>
      <w:r>
        <w:rPr>
          <w:rtl/>
        </w:rPr>
        <w:t>(</w:t>
      </w:r>
      <w:r w:rsidRPr="008125C8">
        <w:rPr>
          <w:rtl/>
        </w:rPr>
        <w:t xml:space="preserve">6) راجع رواياته فى </w:t>
      </w:r>
      <w:r>
        <w:rPr>
          <w:rtl/>
        </w:rPr>
        <w:t>(</w:t>
      </w:r>
      <w:r w:rsidRPr="008125C8">
        <w:rPr>
          <w:rtl/>
        </w:rPr>
        <w:t>السابق</w:t>
      </w:r>
      <w:r>
        <w:rPr>
          <w:rtl/>
        </w:rPr>
        <w:t>)</w:t>
      </w:r>
      <w:r w:rsidRPr="008125C8">
        <w:rPr>
          <w:rtl/>
        </w:rPr>
        <w:t xml:space="preserve"> ، تراجم أرقام : </w:t>
      </w:r>
      <w:r>
        <w:rPr>
          <w:rtl/>
        </w:rPr>
        <w:t>(</w:t>
      </w:r>
      <w:r w:rsidRPr="008125C8">
        <w:rPr>
          <w:rtl/>
        </w:rPr>
        <w:t>419 ، 429 ، 442 ، 636 ، 741 ، 1083 ، 1132</w:t>
      </w:r>
      <w:r>
        <w:rPr>
          <w:rtl/>
        </w:rPr>
        <w:t>).</w:t>
      </w:r>
    </w:p>
    <w:p w:rsidR="0036165F" w:rsidRPr="008125C8" w:rsidRDefault="0036165F" w:rsidP="0015452C">
      <w:pPr>
        <w:pStyle w:val="libFootnote0"/>
        <w:rPr>
          <w:rtl/>
        </w:rPr>
      </w:pPr>
      <w:r>
        <w:rPr>
          <w:rtl/>
        </w:rPr>
        <w:t>(</w:t>
      </w:r>
      <w:r w:rsidRPr="008125C8">
        <w:rPr>
          <w:rtl/>
        </w:rPr>
        <w:t xml:space="preserve">7) ترجم له ابن يونس فى </w:t>
      </w:r>
      <w:r>
        <w:rPr>
          <w:rtl/>
        </w:rPr>
        <w:t>(</w:t>
      </w:r>
      <w:r w:rsidRPr="008125C8">
        <w:rPr>
          <w:rtl/>
        </w:rPr>
        <w:t>السابق : رقم 51</w:t>
      </w:r>
      <w:r>
        <w:rPr>
          <w:rtl/>
        </w:rPr>
        <w:t>).</w:t>
      </w:r>
    </w:p>
    <w:p w:rsidR="0036165F" w:rsidRPr="008125C8" w:rsidRDefault="0036165F" w:rsidP="0015452C">
      <w:pPr>
        <w:pStyle w:val="libFootnote0"/>
        <w:rPr>
          <w:rtl/>
        </w:rPr>
      </w:pPr>
      <w:r>
        <w:rPr>
          <w:rtl/>
        </w:rPr>
        <w:t>(</w:t>
      </w:r>
      <w:r w:rsidRPr="008125C8">
        <w:rPr>
          <w:rtl/>
        </w:rPr>
        <w:t xml:space="preserve">8) راجع مروياته فى </w:t>
      </w:r>
      <w:r>
        <w:rPr>
          <w:rtl/>
        </w:rPr>
        <w:t>(</w:t>
      </w:r>
      <w:r w:rsidRPr="008125C8">
        <w:rPr>
          <w:rtl/>
        </w:rPr>
        <w:t>السابق</w:t>
      </w:r>
      <w:r>
        <w:rPr>
          <w:rtl/>
        </w:rPr>
        <w:t>)</w:t>
      </w:r>
      <w:r w:rsidRPr="008125C8">
        <w:rPr>
          <w:rtl/>
        </w:rPr>
        <w:t xml:space="preserve"> ، تراجم أرقام : </w:t>
      </w:r>
      <w:r>
        <w:rPr>
          <w:rtl/>
        </w:rPr>
        <w:t>(</w:t>
      </w:r>
      <w:r w:rsidRPr="008125C8">
        <w:rPr>
          <w:rtl/>
        </w:rPr>
        <w:t>51 ، 163 ، 545 ، 766 ، 1016 ، 1447</w:t>
      </w:r>
      <w:r>
        <w:rPr>
          <w:rtl/>
        </w:rPr>
        <w:t>).</w:t>
      </w:r>
    </w:p>
    <w:p w:rsidR="0036165F" w:rsidRPr="008125C8" w:rsidRDefault="0036165F" w:rsidP="0015452C">
      <w:pPr>
        <w:pStyle w:val="libFootnote0"/>
        <w:rPr>
          <w:rtl/>
        </w:rPr>
      </w:pPr>
      <w:r>
        <w:rPr>
          <w:rtl/>
        </w:rPr>
        <w:t>(</w:t>
      </w:r>
      <w:r w:rsidRPr="008125C8">
        <w:rPr>
          <w:rtl/>
        </w:rPr>
        <w:t xml:space="preserve">9) ترجم له مؤرخنا </w:t>
      </w:r>
      <w:r>
        <w:rPr>
          <w:rtl/>
        </w:rPr>
        <w:t>(</w:t>
      </w:r>
      <w:r w:rsidRPr="008125C8">
        <w:rPr>
          <w:rtl/>
        </w:rPr>
        <w:t>ابن يونس</w:t>
      </w:r>
      <w:r>
        <w:rPr>
          <w:rtl/>
        </w:rPr>
        <w:t>)</w:t>
      </w:r>
      <w:r w:rsidRPr="008125C8">
        <w:rPr>
          <w:rtl/>
        </w:rPr>
        <w:t xml:space="preserve"> فى </w:t>
      </w:r>
      <w:r>
        <w:rPr>
          <w:rtl/>
        </w:rPr>
        <w:t>(</w:t>
      </w:r>
      <w:r w:rsidRPr="008125C8">
        <w:rPr>
          <w:rtl/>
        </w:rPr>
        <w:t>السابق</w:t>
      </w:r>
      <w:r>
        <w:rPr>
          <w:rtl/>
        </w:rPr>
        <w:t>)</w:t>
      </w:r>
      <w:r w:rsidRPr="008125C8">
        <w:rPr>
          <w:rtl/>
        </w:rPr>
        <w:t xml:space="preserve"> ، برقم </w:t>
      </w:r>
      <w:r>
        <w:rPr>
          <w:rtl/>
        </w:rPr>
        <w:t>(</w:t>
      </w:r>
      <w:r w:rsidRPr="008125C8">
        <w:rPr>
          <w:rtl/>
        </w:rPr>
        <w:t>766)</w:t>
      </w:r>
      <w:r>
        <w:rPr>
          <w:rtl/>
        </w:rPr>
        <w:t>.</w:t>
      </w:r>
      <w:r w:rsidRPr="008125C8">
        <w:rPr>
          <w:rtl/>
        </w:rPr>
        <w:t xml:space="preserve"> وراجع دراستى عنه مؤرخا فى </w:t>
      </w:r>
      <w:r>
        <w:rPr>
          <w:rtl/>
        </w:rPr>
        <w:t>(</w:t>
      </w:r>
      <w:r w:rsidRPr="008125C8">
        <w:rPr>
          <w:rtl/>
        </w:rPr>
        <w:t>رسالتى للماجستير</w:t>
      </w:r>
      <w:r>
        <w:rPr>
          <w:rtl/>
        </w:rPr>
        <w:t>)</w:t>
      </w:r>
      <w:r w:rsidRPr="008125C8">
        <w:rPr>
          <w:rtl/>
        </w:rPr>
        <w:t xml:space="preserve"> ج 1 ص 280</w:t>
      </w:r>
      <w:r>
        <w:rPr>
          <w:rtl/>
        </w:rPr>
        <w:t xml:space="preserve"> ـ </w:t>
      </w:r>
      <w:r w:rsidRPr="008125C8">
        <w:rPr>
          <w:rtl/>
        </w:rPr>
        <w:t>309.</w:t>
      </w:r>
    </w:p>
    <w:p w:rsidR="0036165F" w:rsidRPr="008125C8" w:rsidRDefault="0036165F" w:rsidP="0015452C">
      <w:pPr>
        <w:pStyle w:val="libFootnote0"/>
        <w:rPr>
          <w:rtl/>
        </w:rPr>
      </w:pPr>
      <w:r>
        <w:rPr>
          <w:rtl/>
        </w:rPr>
        <w:t>(</w:t>
      </w:r>
      <w:r w:rsidRPr="008125C8">
        <w:rPr>
          <w:rtl/>
        </w:rPr>
        <w:t xml:space="preserve">10) ترجم له مؤرخنا فى </w:t>
      </w:r>
      <w:r>
        <w:rPr>
          <w:rtl/>
        </w:rPr>
        <w:t>(</w:t>
      </w:r>
      <w:r w:rsidRPr="008125C8">
        <w:rPr>
          <w:rtl/>
        </w:rPr>
        <w:t>تاريخ المصريين</w:t>
      </w:r>
      <w:r>
        <w:rPr>
          <w:rtl/>
        </w:rPr>
        <w:t>)</w:t>
      </w:r>
      <w:r w:rsidRPr="008125C8">
        <w:rPr>
          <w:rtl/>
        </w:rPr>
        <w:t xml:space="preserve"> ، برقم </w:t>
      </w:r>
      <w:r>
        <w:rPr>
          <w:rtl/>
        </w:rPr>
        <w:t>(</w:t>
      </w:r>
      <w:r w:rsidRPr="008125C8">
        <w:rPr>
          <w:rtl/>
        </w:rPr>
        <w:t>785)</w:t>
      </w:r>
      <w:r>
        <w:rPr>
          <w:rtl/>
        </w:rPr>
        <w:t>.</w:t>
      </w:r>
      <w:r w:rsidRPr="008125C8">
        <w:rPr>
          <w:rtl/>
        </w:rPr>
        <w:t xml:space="preserve"> وراجع</w:t>
      </w:r>
      <w:r>
        <w:rPr>
          <w:rtl/>
        </w:rPr>
        <w:t xml:space="preserve"> ـ </w:t>
      </w:r>
      <w:r w:rsidRPr="008125C8">
        <w:rPr>
          <w:rtl/>
        </w:rPr>
        <w:t>أيضا</w:t>
      </w:r>
      <w:r>
        <w:rPr>
          <w:rtl/>
        </w:rPr>
        <w:t xml:space="preserve"> ـ </w:t>
      </w:r>
      <w:r w:rsidRPr="008125C8">
        <w:rPr>
          <w:rtl/>
        </w:rPr>
        <w:t xml:space="preserve">دراستى عنه مؤرخا فى </w:t>
      </w:r>
      <w:r>
        <w:rPr>
          <w:rtl/>
        </w:rPr>
        <w:t>(</w:t>
      </w:r>
      <w:r w:rsidRPr="008125C8">
        <w:rPr>
          <w:rtl/>
        </w:rPr>
        <w:t>رسالتى للماجستير</w:t>
      </w:r>
      <w:r>
        <w:rPr>
          <w:rtl/>
        </w:rPr>
        <w:t>)</w:t>
      </w:r>
      <w:r w:rsidRPr="008125C8">
        <w:rPr>
          <w:rtl/>
        </w:rPr>
        <w:t xml:space="preserve"> ج 1 ص 347</w:t>
      </w:r>
      <w:r>
        <w:rPr>
          <w:rtl/>
        </w:rPr>
        <w:t xml:space="preserve"> ـ </w:t>
      </w:r>
      <w:r w:rsidRPr="008125C8">
        <w:rPr>
          <w:rtl/>
        </w:rPr>
        <w:t>371.</w:t>
      </w:r>
    </w:p>
    <w:p w:rsidR="0036165F" w:rsidRPr="008125C8" w:rsidRDefault="0036165F" w:rsidP="00883D27">
      <w:pPr>
        <w:pStyle w:val="libNormal0"/>
        <w:rPr>
          <w:rtl/>
        </w:rPr>
      </w:pPr>
      <w:r>
        <w:rPr>
          <w:rtl/>
        </w:rPr>
        <w:br w:type="page"/>
      </w:r>
      <w:r w:rsidRPr="008125C8">
        <w:rPr>
          <w:rtl/>
        </w:rPr>
        <w:lastRenderedPageBreak/>
        <w:t xml:space="preserve">خمس روايات </w:t>
      </w:r>
      <w:r w:rsidRPr="0015452C">
        <w:rPr>
          <w:rStyle w:val="libFootnotenumChar"/>
          <w:rtl/>
        </w:rPr>
        <w:t>(1)</w:t>
      </w:r>
      <w:r>
        <w:rPr>
          <w:rtl/>
        </w:rPr>
        <w:t>.</w:t>
      </w:r>
    </w:p>
    <w:p w:rsidR="0036165F" w:rsidRPr="008125C8" w:rsidRDefault="0036165F" w:rsidP="00791E39">
      <w:pPr>
        <w:pStyle w:val="libNormal"/>
        <w:rPr>
          <w:rtl/>
        </w:rPr>
      </w:pPr>
      <w:r w:rsidRPr="008125C8">
        <w:rPr>
          <w:rtl/>
        </w:rPr>
        <w:t>10</w:t>
      </w:r>
      <w:r>
        <w:rPr>
          <w:rtl/>
        </w:rPr>
        <w:t xml:space="preserve"> ـ </w:t>
      </w:r>
      <w:r w:rsidRPr="008125C8">
        <w:rPr>
          <w:rtl/>
        </w:rPr>
        <w:t xml:space="preserve">ربيعة الأعرج : أورد له ابن يونس أربع روايات </w:t>
      </w:r>
      <w:r w:rsidRPr="0015452C">
        <w:rPr>
          <w:rStyle w:val="libFootnotenumChar"/>
          <w:rtl/>
        </w:rPr>
        <w:t>(2)</w:t>
      </w:r>
      <w:r>
        <w:rPr>
          <w:rtl/>
        </w:rPr>
        <w:t>.</w:t>
      </w:r>
    </w:p>
    <w:p w:rsidR="0036165F" w:rsidRPr="008125C8" w:rsidRDefault="0036165F" w:rsidP="00791E39">
      <w:pPr>
        <w:pStyle w:val="libNormal"/>
        <w:rPr>
          <w:rtl/>
        </w:rPr>
      </w:pPr>
      <w:r w:rsidRPr="008125C8">
        <w:rPr>
          <w:rtl/>
        </w:rPr>
        <w:t>11</w:t>
      </w:r>
      <w:r>
        <w:rPr>
          <w:rtl/>
        </w:rPr>
        <w:t xml:space="preserve"> ـ </w:t>
      </w:r>
      <w:r w:rsidRPr="008125C8">
        <w:rPr>
          <w:rtl/>
        </w:rPr>
        <w:t xml:space="preserve">عمرو بن الحارث </w:t>
      </w:r>
      <w:r w:rsidRPr="0015452C">
        <w:rPr>
          <w:rStyle w:val="libFootnotenumChar"/>
          <w:rtl/>
        </w:rPr>
        <w:t>(3)</w:t>
      </w:r>
      <w:r w:rsidRPr="008125C8">
        <w:rPr>
          <w:rtl/>
        </w:rPr>
        <w:t xml:space="preserve"> ، والليث بن سعد </w:t>
      </w:r>
      <w:r w:rsidRPr="0015452C">
        <w:rPr>
          <w:rStyle w:val="libFootnotenumChar"/>
          <w:rtl/>
        </w:rPr>
        <w:t>(4)</w:t>
      </w:r>
      <w:r w:rsidRPr="008125C8">
        <w:rPr>
          <w:rtl/>
        </w:rPr>
        <w:t xml:space="preserve"> ، وأحمد بن على بن رازح ، وحرملة ابن يحيى </w:t>
      </w:r>
      <w:r w:rsidRPr="0015452C">
        <w:rPr>
          <w:rStyle w:val="libFootnotenumChar"/>
          <w:rtl/>
        </w:rPr>
        <w:t>(5)</w:t>
      </w:r>
      <w:r w:rsidRPr="008125C8">
        <w:rPr>
          <w:rtl/>
        </w:rPr>
        <w:t xml:space="preserve"> : لكل ثلاث روايات.</w:t>
      </w:r>
    </w:p>
    <w:p w:rsidR="0036165F" w:rsidRPr="008125C8" w:rsidRDefault="0036165F" w:rsidP="00791E39">
      <w:pPr>
        <w:pStyle w:val="libNormal"/>
        <w:rPr>
          <w:rtl/>
        </w:rPr>
      </w:pPr>
      <w:r w:rsidRPr="008125C8">
        <w:rPr>
          <w:rtl/>
        </w:rPr>
        <w:t>12</w:t>
      </w:r>
      <w:r>
        <w:rPr>
          <w:rtl/>
        </w:rPr>
        <w:t xml:space="preserve"> ـ </w:t>
      </w:r>
      <w:r w:rsidRPr="008125C8">
        <w:rPr>
          <w:rtl/>
        </w:rPr>
        <w:t xml:space="preserve">سلامة بن عمر المرادى </w:t>
      </w:r>
      <w:r w:rsidRPr="0015452C">
        <w:rPr>
          <w:rStyle w:val="libFootnotenumChar"/>
          <w:rtl/>
        </w:rPr>
        <w:t>(6)</w:t>
      </w:r>
      <w:r w:rsidRPr="008125C8">
        <w:rPr>
          <w:rtl/>
        </w:rPr>
        <w:t xml:space="preserve"> ، والواقدى </w:t>
      </w:r>
      <w:r w:rsidRPr="0015452C">
        <w:rPr>
          <w:rStyle w:val="libFootnotenumChar"/>
          <w:rtl/>
        </w:rPr>
        <w:t>(7)</w:t>
      </w:r>
      <w:r w:rsidRPr="008125C8">
        <w:rPr>
          <w:rtl/>
        </w:rPr>
        <w:t xml:space="preserve"> ، ومحمد بن عاصم بن ياسين </w:t>
      </w:r>
      <w:r w:rsidRPr="0015452C">
        <w:rPr>
          <w:rStyle w:val="libFootnotenumChar"/>
          <w:rtl/>
        </w:rPr>
        <w:t>(8)</w:t>
      </w:r>
      <w:r w:rsidRPr="008125C8">
        <w:rPr>
          <w:rtl/>
        </w:rPr>
        <w:t xml:space="preserve"> ، ومحمد بن أبى عدى </w:t>
      </w:r>
      <w:r w:rsidRPr="0015452C">
        <w:rPr>
          <w:rStyle w:val="libFootnotenumChar"/>
          <w:rtl/>
        </w:rPr>
        <w:t>(9)</w:t>
      </w:r>
      <w:r w:rsidRPr="008125C8">
        <w:rPr>
          <w:rtl/>
        </w:rPr>
        <w:t xml:space="preserve"> ، وجبلة بن محمد بن كريز الصدفى </w:t>
      </w:r>
      <w:r w:rsidRPr="0015452C">
        <w:rPr>
          <w:rStyle w:val="libFootnotenumChar"/>
          <w:rtl/>
        </w:rPr>
        <w:t>(10)</w:t>
      </w:r>
      <w:r w:rsidRPr="008125C8">
        <w:rPr>
          <w:rtl/>
        </w:rPr>
        <w:t xml:space="preserve"> : «لكلّ روايتان»</w:t>
      </w:r>
      <w:r>
        <w:rPr>
          <w:rtl/>
        </w:rPr>
        <w:t>.</w:t>
      </w:r>
    </w:p>
    <w:p w:rsidR="0036165F" w:rsidRPr="008125C8" w:rsidRDefault="0036165F" w:rsidP="00AB1DDF">
      <w:pPr>
        <w:pStyle w:val="libLine"/>
        <w:rPr>
          <w:rtl/>
        </w:rPr>
      </w:pPr>
      <w:r w:rsidRPr="008125C8">
        <w:rPr>
          <w:rtl/>
        </w:rPr>
        <w:t>__________________</w:t>
      </w:r>
    </w:p>
    <w:p w:rsidR="0036165F" w:rsidRPr="008125C8" w:rsidRDefault="0036165F" w:rsidP="0015452C">
      <w:pPr>
        <w:pStyle w:val="libFootnote0"/>
        <w:rPr>
          <w:rtl/>
        </w:rPr>
      </w:pPr>
      <w:r>
        <w:rPr>
          <w:rtl/>
        </w:rPr>
        <w:t>(</w:t>
      </w:r>
      <w:r w:rsidRPr="008125C8">
        <w:rPr>
          <w:rtl/>
        </w:rPr>
        <w:t xml:space="preserve">1) راجع مروياته عن </w:t>
      </w:r>
      <w:r>
        <w:rPr>
          <w:rtl/>
        </w:rPr>
        <w:t>(</w:t>
      </w:r>
      <w:r w:rsidRPr="008125C8">
        <w:rPr>
          <w:rtl/>
        </w:rPr>
        <w:t>تاريخ مصر</w:t>
      </w:r>
      <w:r>
        <w:rPr>
          <w:rtl/>
        </w:rPr>
        <w:t>)</w:t>
      </w:r>
      <w:r w:rsidRPr="008125C8">
        <w:rPr>
          <w:rtl/>
        </w:rPr>
        <w:t xml:space="preserve"> ، </w:t>
      </w:r>
      <w:r>
        <w:rPr>
          <w:rtl/>
        </w:rPr>
        <w:t>و (</w:t>
      </w:r>
      <w:r w:rsidRPr="008125C8">
        <w:rPr>
          <w:rtl/>
        </w:rPr>
        <w:t>الملاحم</w:t>
      </w:r>
      <w:r>
        <w:rPr>
          <w:rtl/>
        </w:rPr>
        <w:t>)</w:t>
      </w:r>
      <w:r w:rsidRPr="008125C8">
        <w:rPr>
          <w:rtl/>
        </w:rPr>
        <w:t xml:space="preserve"> فى </w:t>
      </w:r>
      <w:r>
        <w:rPr>
          <w:rtl/>
        </w:rPr>
        <w:t>(</w:t>
      </w:r>
      <w:r w:rsidRPr="008125C8">
        <w:rPr>
          <w:rtl/>
        </w:rPr>
        <w:t>تاريخ المصريين</w:t>
      </w:r>
      <w:r>
        <w:rPr>
          <w:rtl/>
        </w:rPr>
        <w:t>)</w:t>
      </w:r>
      <w:r w:rsidRPr="008125C8">
        <w:rPr>
          <w:rtl/>
        </w:rPr>
        <w:t xml:space="preserve"> ، تراجم أرقام : </w:t>
      </w:r>
      <w:r>
        <w:rPr>
          <w:rtl/>
        </w:rPr>
        <w:t>(</w:t>
      </w:r>
      <w:r w:rsidRPr="008125C8">
        <w:rPr>
          <w:rtl/>
        </w:rPr>
        <w:t>467 ، 595 ، 873 ، 1091 ، 1346</w:t>
      </w:r>
      <w:r>
        <w:rPr>
          <w:rtl/>
        </w:rPr>
        <w:t>).</w:t>
      </w:r>
      <w:r w:rsidRPr="008125C8">
        <w:rPr>
          <w:rtl/>
        </w:rPr>
        <w:t xml:space="preserve"> أما ابن وهب ، فنقل مؤرخنا من كتابه فى </w:t>
      </w:r>
      <w:r>
        <w:rPr>
          <w:rtl/>
        </w:rPr>
        <w:t>(</w:t>
      </w:r>
      <w:r w:rsidRPr="008125C8">
        <w:rPr>
          <w:rtl/>
        </w:rPr>
        <w:t>المصدر السابق</w:t>
      </w:r>
      <w:r>
        <w:rPr>
          <w:rtl/>
        </w:rPr>
        <w:t>)</w:t>
      </w:r>
      <w:r w:rsidRPr="008125C8">
        <w:rPr>
          <w:rtl/>
        </w:rPr>
        <w:t xml:space="preserve"> ، تراجم أرقام : </w:t>
      </w:r>
      <w:r>
        <w:rPr>
          <w:rtl/>
        </w:rPr>
        <w:t>(</w:t>
      </w:r>
      <w:r w:rsidRPr="008125C8">
        <w:rPr>
          <w:rtl/>
        </w:rPr>
        <w:t>502 ، 515 ، 667 ، 830 ، 1359</w:t>
      </w:r>
      <w:r>
        <w:rPr>
          <w:rtl/>
        </w:rPr>
        <w:t>).</w:t>
      </w:r>
    </w:p>
    <w:p w:rsidR="0036165F" w:rsidRPr="008125C8" w:rsidRDefault="0036165F" w:rsidP="0015452C">
      <w:pPr>
        <w:pStyle w:val="libFootnote0"/>
        <w:rPr>
          <w:rtl/>
        </w:rPr>
      </w:pPr>
      <w:r>
        <w:rPr>
          <w:rtl/>
        </w:rPr>
        <w:t>(</w:t>
      </w:r>
      <w:r w:rsidRPr="008125C8">
        <w:rPr>
          <w:rtl/>
        </w:rPr>
        <w:t xml:space="preserve">2) لم أقف على ترجمة </w:t>
      </w:r>
      <w:r>
        <w:rPr>
          <w:rtl/>
        </w:rPr>
        <w:t>(</w:t>
      </w:r>
      <w:r w:rsidRPr="008125C8">
        <w:rPr>
          <w:rtl/>
        </w:rPr>
        <w:t>ربيعة الأعرج</w:t>
      </w:r>
      <w:r>
        <w:rPr>
          <w:rtl/>
        </w:rPr>
        <w:t>)</w:t>
      </w:r>
      <w:r w:rsidRPr="008125C8">
        <w:rPr>
          <w:rtl/>
        </w:rPr>
        <w:t xml:space="preserve"> ، وإن وردت له رواية عن ابن لهيعة </w:t>
      </w:r>
      <w:r>
        <w:rPr>
          <w:rtl/>
        </w:rPr>
        <w:t>(</w:t>
      </w:r>
      <w:r w:rsidRPr="008125C8">
        <w:rPr>
          <w:rtl/>
        </w:rPr>
        <w:t>السابق : ترجمة 1423</w:t>
      </w:r>
      <w:r>
        <w:rPr>
          <w:rtl/>
        </w:rPr>
        <w:t>).</w:t>
      </w:r>
      <w:r w:rsidRPr="008125C8">
        <w:rPr>
          <w:rtl/>
        </w:rPr>
        <w:t xml:space="preserve"> وهذا يعنى أنه</w:t>
      </w:r>
      <w:r>
        <w:rPr>
          <w:rtl/>
        </w:rPr>
        <w:t xml:space="preserve"> ـ </w:t>
      </w:r>
      <w:r w:rsidRPr="008125C8">
        <w:rPr>
          <w:rtl/>
        </w:rPr>
        <w:t>غالبا</w:t>
      </w:r>
      <w:r>
        <w:rPr>
          <w:rtl/>
        </w:rPr>
        <w:t xml:space="preserve"> ـ </w:t>
      </w:r>
      <w:r w:rsidRPr="008125C8">
        <w:rPr>
          <w:rtl/>
        </w:rPr>
        <w:t xml:space="preserve">من رجال القرن الثانى الهجرى. راجع مروياته فى </w:t>
      </w:r>
      <w:r>
        <w:rPr>
          <w:rtl/>
        </w:rPr>
        <w:t>(</w:t>
      </w:r>
      <w:r w:rsidRPr="008125C8">
        <w:rPr>
          <w:rtl/>
        </w:rPr>
        <w:t>السابق</w:t>
      </w:r>
      <w:r>
        <w:rPr>
          <w:rtl/>
        </w:rPr>
        <w:t>)</w:t>
      </w:r>
      <w:r w:rsidRPr="008125C8">
        <w:rPr>
          <w:rtl/>
        </w:rPr>
        <w:t xml:space="preserve"> ، تراجم أرقام : </w:t>
      </w:r>
      <w:r>
        <w:rPr>
          <w:rtl/>
        </w:rPr>
        <w:t>(</w:t>
      </w:r>
      <w:r w:rsidRPr="008125C8">
        <w:rPr>
          <w:rtl/>
        </w:rPr>
        <w:t>835 ، 848 ، 943 ، 1423</w:t>
      </w:r>
      <w:r>
        <w:rPr>
          <w:rtl/>
        </w:rPr>
        <w:t>).</w:t>
      </w:r>
    </w:p>
    <w:p w:rsidR="0036165F" w:rsidRPr="00476742" w:rsidRDefault="0036165F" w:rsidP="0015452C">
      <w:pPr>
        <w:pStyle w:val="libFootnote0"/>
        <w:rPr>
          <w:rtl/>
        </w:rPr>
      </w:pPr>
      <w:r w:rsidRPr="00476742">
        <w:rPr>
          <w:rtl/>
        </w:rPr>
        <w:t xml:space="preserve">(3) راجع ترجمته فى </w:t>
      </w:r>
      <w:r>
        <w:rPr>
          <w:rtl/>
        </w:rPr>
        <w:t>(</w:t>
      </w:r>
      <w:r w:rsidRPr="00476742">
        <w:rPr>
          <w:rtl/>
        </w:rPr>
        <w:t>السابق</w:t>
      </w:r>
      <w:r>
        <w:rPr>
          <w:rtl/>
        </w:rPr>
        <w:t>)</w:t>
      </w:r>
      <w:r w:rsidRPr="00476742">
        <w:rPr>
          <w:rtl/>
        </w:rPr>
        <w:t xml:space="preserve"> برقم (1016) ، وفيها أنه ولد سنة 94 ه‍ ، وتوفى سنة 148 ه‍</w:t>
      </w:r>
      <w:r>
        <w:rPr>
          <w:rtl/>
        </w:rPr>
        <w:t>.</w:t>
      </w:r>
      <w:r w:rsidRPr="00476742">
        <w:rPr>
          <w:rFonts w:hint="cs"/>
          <w:rtl/>
        </w:rPr>
        <w:t xml:space="preserve"> </w:t>
      </w:r>
      <w:r w:rsidRPr="00476742">
        <w:rPr>
          <w:rtl/>
        </w:rPr>
        <w:t>وقد نقل مؤرخنا عن كتابه</w:t>
      </w:r>
      <w:r>
        <w:rPr>
          <w:rtl/>
        </w:rPr>
        <w:t xml:space="preserve"> ـ </w:t>
      </w:r>
      <w:r w:rsidRPr="00476742">
        <w:rPr>
          <w:rtl/>
        </w:rPr>
        <w:t>ولعله عن تاريخ مصر</w:t>
      </w:r>
      <w:r>
        <w:rPr>
          <w:rtl/>
        </w:rPr>
        <w:t xml:space="preserve"> ـ </w:t>
      </w:r>
      <w:r w:rsidRPr="00476742">
        <w:rPr>
          <w:rtl/>
        </w:rPr>
        <w:t>فى ترجمة رقم (209)</w:t>
      </w:r>
      <w:r>
        <w:rPr>
          <w:rtl/>
        </w:rPr>
        <w:t>.</w:t>
      </w:r>
      <w:r w:rsidRPr="00476742">
        <w:rPr>
          <w:rtl/>
        </w:rPr>
        <w:t xml:space="preserve"> ويضاف</w:t>
      </w:r>
      <w:r>
        <w:rPr>
          <w:rtl/>
        </w:rPr>
        <w:t xml:space="preserve"> ـ </w:t>
      </w:r>
      <w:r w:rsidRPr="00476742">
        <w:rPr>
          <w:rtl/>
        </w:rPr>
        <w:t>إلى ذلك</w:t>
      </w:r>
      <w:r>
        <w:rPr>
          <w:rtl/>
        </w:rPr>
        <w:t xml:space="preserve"> ـ </w:t>
      </w:r>
      <w:r w:rsidRPr="00476742">
        <w:rPr>
          <w:rtl/>
        </w:rPr>
        <w:t xml:space="preserve">روايتان أخريان ، وردتا فى </w:t>
      </w:r>
      <w:r>
        <w:rPr>
          <w:rtl/>
        </w:rPr>
        <w:t>(</w:t>
      </w:r>
      <w:r w:rsidRPr="00476742">
        <w:rPr>
          <w:rtl/>
        </w:rPr>
        <w:t>السابق</w:t>
      </w:r>
      <w:r>
        <w:rPr>
          <w:rtl/>
        </w:rPr>
        <w:t>)</w:t>
      </w:r>
      <w:r w:rsidRPr="00476742">
        <w:rPr>
          <w:rtl/>
        </w:rPr>
        <w:t xml:space="preserve"> ، برقمى : </w:t>
      </w:r>
      <w:r>
        <w:rPr>
          <w:rtl/>
        </w:rPr>
        <w:t>(</w:t>
      </w:r>
      <w:r w:rsidRPr="00476742">
        <w:rPr>
          <w:rtl/>
        </w:rPr>
        <w:t>1106 ، 1127</w:t>
      </w:r>
      <w:r>
        <w:rPr>
          <w:rtl/>
        </w:rPr>
        <w:t>).</w:t>
      </w:r>
    </w:p>
    <w:p w:rsidR="0036165F" w:rsidRPr="008125C8" w:rsidRDefault="0036165F" w:rsidP="0015452C">
      <w:pPr>
        <w:pStyle w:val="libFootnote0"/>
        <w:rPr>
          <w:rtl/>
        </w:rPr>
      </w:pPr>
      <w:r>
        <w:rPr>
          <w:rtl/>
        </w:rPr>
        <w:t>(</w:t>
      </w:r>
      <w:r w:rsidRPr="008125C8">
        <w:rPr>
          <w:rtl/>
        </w:rPr>
        <w:t xml:space="preserve">4) له ترجمة فى </w:t>
      </w:r>
      <w:r>
        <w:rPr>
          <w:rtl/>
        </w:rPr>
        <w:t>(</w:t>
      </w:r>
      <w:r w:rsidRPr="008125C8">
        <w:rPr>
          <w:rtl/>
        </w:rPr>
        <w:t>السابق</w:t>
      </w:r>
      <w:r>
        <w:rPr>
          <w:rtl/>
        </w:rPr>
        <w:t>)</w:t>
      </w:r>
      <w:r w:rsidRPr="008125C8">
        <w:rPr>
          <w:rtl/>
        </w:rPr>
        <w:t xml:space="preserve"> ، برقم 1121. راجع دراستى له مؤرخا فى </w:t>
      </w:r>
      <w:r>
        <w:rPr>
          <w:rtl/>
        </w:rPr>
        <w:t>(</w:t>
      </w:r>
      <w:r w:rsidRPr="008125C8">
        <w:rPr>
          <w:rtl/>
        </w:rPr>
        <w:t>رسالتى للماجستير</w:t>
      </w:r>
      <w:r>
        <w:rPr>
          <w:rtl/>
        </w:rPr>
        <w:t>)</w:t>
      </w:r>
      <w:r w:rsidRPr="008125C8">
        <w:rPr>
          <w:rtl/>
        </w:rPr>
        <w:t xml:space="preserve"> ج 1 ص 309</w:t>
      </w:r>
      <w:r>
        <w:rPr>
          <w:rtl/>
        </w:rPr>
        <w:t xml:space="preserve"> ـ </w:t>
      </w:r>
      <w:r w:rsidRPr="008125C8">
        <w:rPr>
          <w:rtl/>
        </w:rPr>
        <w:t xml:space="preserve">346. ومروياته فى </w:t>
      </w:r>
      <w:r>
        <w:rPr>
          <w:rtl/>
        </w:rPr>
        <w:t>(</w:t>
      </w:r>
      <w:r w:rsidRPr="008125C8">
        <w:rPr>
          <w:rtl/>
        </w:rPr>
        <w:t>تاريخ المصريين</w:t>
      </w:r>
      <w:r>
        <w:rPr>
          <w:rtl/>
        </w:rPr>
        <w:t>)</w:t>
      </w:r>
      <w:r w:rsidRPr="008125C8">
        <w:rPr>
          <w:rtl/>
        </w:rPr>
        <w:t xml:space="preserve"> وردت بتراجم أرقام : </w:t>
      </w:r>
      <w:r>
        <w:rPr>
          <w:rtl/>
        </w:rPr>
        <w:t>(</w:t>
      </w:r>
      <w:r w:rsidRPr="008125C8">
        <w:rPr>
          <w:rtl/>
        </w:rPr>
        <w:t>385 ، 728 ، 1318</w:t>
      </w:r>
      <w:r>
        <w:rPr>
          <w:rtl/>
        </w:rPr>
        <w:t>).</w:t>
      </w:r>
    </w:p>
    <w:p w:rsidR="0036165F" w:rsidRPr="008125C8" w:rsidRDefault="0036165F" w:rsidP="0015452C">
      <w:pPr>
        <w:pStyle w:val="libFootnote0"/>
        <w:rPr>
          <w:rtl/>
        </w:rPr>
      </w:pPr>
      <w:r>
        <w:rPr>
          <w:rtl/>
        </w:rPr>
        <w:t>(</w:t>
      </w:r>
      <w:r w:rsidRPr="008125C8">
        <w:rPr>
          <w:rtl/>
        </w:rPr>
        <w:t xml:space="preserve">5) لم أقف على ترجمة </w:t>
      </w:r>
      <w:r>
        <w:rPr>
          <w:rtl/>
        </w:rPr>
        <w:t>(</w:t>
      </w:r>
      <w:r w:rsidRPr="008125C8">
        <w:rPr>
          <w:rtl/>
        </w:rPr>
        <w:t>أحمد بن على بن رازح</w:t>
      </w:r>
      <w:r>
        <w:rPr>
          <w:rtl/>
        </w:rPr>
        <w:t>).</w:t>
      </w:r>
      <w:r w:rsidRPr="008125C8">
        <w:rPr>
          <w:rtl/>
        </w:rPr>
        <w:t xml:space="preserve"> أما مروياته فى </w:t>
      </w:r>
      <w:r>
        <w:rPr>
          <w:rtl/>
        </w:rPr>
        <w:t>(</w:t>
      </w:r>
      <w:r w:rsidRPr="008125C8">
        <w:rPr>
          <w:rtl/>
        </w:rPr>
        <w:t>السابق</w:t>
      </w:r>
      <w:r>
        <w:rPr>
          <w:rtl/>
        </w:rPr>
        <w:t>)</w:t>
      </w:r>
      <w:r w:rsidRPr="008125C8">
        <w:rPr>
          <w:rtl/>
        </w:rPr>
        <w:t xml:space="preserve"> ، فوردت بأرقام :</w:t>
      </w:r>
      <w:r>
        <w:rPr>
          <w:rFonts w:hint="cs"/>
          <w:rtl/>
        </w:rPr>
        <w:t xml:space="preserve"> </w:t>
      </w:r>
      <w:r>
        <w:rPr>
          <w:rtl/>
        </w:rPr>
        <w:t>(</w:t>
      </w:r>
      <w:r w:rsidRPr="008125C8">
        <w:rPr>
          <w:rtl/>
        </w:rPr>
        <w:t>304 ، 1122 مرتين</w:t>
      </w:r>
      <w:r>
        <w:rPr>
          <w:rtl/>
        </w:rPr>
        <w:t>).</w:t>
      </w:r>
      <w:r w:rsidRPr="008125C8">
        <w:rPr>
          <w:rtl/>
        </w:rPr>
        <w:t xml:space="preserve"> أما </w:t>
      </w:r>
      <w:r>
        <w:rPr>
          <w:rtl/>
        </w:rPr>
        <w:t>(</w:t>
      </w:r>
      <w:r w:rsidRPr="008125C8">
        <w:rPr>
          <w:rtl/>
        </w:rPr>
        <w:t>حرملة بن يحيى</w:t>
      </w:r>
      <w:r>
        <w:rPr>
          <w:rtl/>
        </w:rPr>
        <w:t>)</w:t>
      </w:r>
      <w:r w:rsidRPr="008125C8">
        <w:rPr>
          <w:rtl/>
        </w:rPr>
        <w:t xml:space="preserve"> ، فله ترجمة فى </w:t>
      </w:r>
      <w:r>
        <w:rPr>
          <w:rtl/>
        </w:rPr>
        <w:t>(</w:t>
      </w:r>
      <w:r w:rsidRPr="008125C8">
        <w:rPr>
          <w:rtl/>
        </w:rPr>
        <w:t>السابق</w:t>
      </w:r>
      <w:r>
        <w:rPr>
          <w:rtl/>
        </w:rPr>
        <w:t>)</w:t>
      </w:r>
      <w:r w:rsidRPr="008125C8">
        <w:rPr>
          <w:rtl/>
        </w:rPr>
        <w:t xml:space="preserve"> ، برقم </w:t>
      </w:r>
      <w:r>
        <w:rPr>
          <w:rtl/>
        </w:rPr>
        <w:t>(</w:t>
      </w:r>
      <w:r w:rsidRPr="008125C8">
        <w:rPr>
          <w:rtl/>
        </w:rPr>
        <w:t>298)</w:t>
      </w:r>
      <w:r>
        <w:rPr>
          <w:rtl/>
        </w:rPr>
        <w:t>.</w:t>
      </w:r>
      <w:r w:rsidRPr="008125C8">
        <w:rPr>
          <w:rtl/>
        </w:rPr>
        <w:t xml:space="preserve"> وقد وردت مروياته فى </w:t>
      </w:r>
      <w:r>
        <w:rPr>
          <w:rtl/>
        </w:rPr>
        <w:t>(</w:t>
      </w:r>
      <w:r w:rsidRPr="008125C8">
        <w:rPr>
          <w:rtl/>
        </w:rPr>
        <w:t>السابق</w:t>
      </w:r>
      <w:r>
        <w:rPr>
          <w:rtl/>
        </w:rPr>
        <w:t>)</w:t>
      </w:r>
      <w:r w:rsidRPr="008125C8">
        <w:rPr>
          <w:rtl/>
        </w:rPr>
        <w:t xml:space="preserve"> ، تراجم أرقام : </w:t>
      </w:r>
      <w:r>
        <w:rPr>
          <w:rtl/>
        </w:rPr>
        <w:t>(</w:t>
      </w:r>
      <w:r w:rsidRPr="008125C8">
        <w:rPr>
          <w:rtl/>
        </w:rPr>
        <w:t>398 ، 846 ، 1026</w:t>
      </w:r>
      <w:r>
        <w:rPr>
          <w:rtl/>
        </w:rPr>
        <w:t>).</w:t>
      </w:r>
    </w:p>
    <w:p w:rsidR="0036165F" w:rsidRPr="008125C8" w:rsidRDefault="0036165F" w:rsidP="0015452C">
      <w:pPr>
        <w:pStyle w:val="libFootnote0"/>
        <w:rPr>
          <w:rtl/>
        </w:rPr>
      </w:pPr>
      <w:r>
        <w:rPr>
          <w:rtl/>
        </w:rPr>
        <w:t>(</w:t>
      </w:r>
      <w:r w:rsidRPr="008125C8">
        <w:rPr>
          <w:rtl/>
        </w:rPr>
        <w:t xml:space="preserve">6) وردت روايتاه فى </w:t>
      </w:r>
      <w:r>
        <w:rPr>
          <w:rtl/>
        </w:rPr>
        <w:t>(</w:t>
      </w:r>
      <w:r w:rsidRPr="008125C8">
        <w:rPr>
          <w:rtl/>
        </w:rPr>
        <w:t>السابق</w:t>
      </w:r>
      <w:r>
        <w:rPr>
          <w:rtl/>
        </w:rPr>
        <w:t>)</w:t>
      </w:r>
      <w:r w:rsidRPr="008125C8">
        <w:rPr>
          <w:rtl/>
        </w:rPr>
        <w:t xml:space="preserve"> ، برقمى : </w:t>
      </w:r>
      <w:r>
        <w:rPr>
          <w:rtl/>
        </w:rPr>
        <w:t>(</w:t>
      </w:r>
      <w:r w:rsidRPr="008125C8">
        <w:rPr>
          <w:rtl/>
        </w:rPr>
        <w:t>698 ، 1026</w:t>
      </w:r>
      <w:r>
        <w:rPr>
          <w:rtl/>
        </w:rPr>
        <w:t>).</w:t>
      </w:r>
    </w:p>
    <w:p w:rsidR="0036165F" w:rsidRPr="008125C8" w:rsidRDefault="0036165F" w:rsidP="0015452C">
      <w:pPr>
        <w:pStyle w:val="libFootnote0"/>
        <w:rPr>
          <w:rtl/>
        </w:rPr>
      </w:pPr>
      <w:r>
        <w:rPr>
          <w:rtl/>
        </w:rPr>
        <w:t>(</w:t>
      </w:r>
      <w:r w:rsidRPr="008125C8">
        <w:rPr>
          <w:rtl/>
        </w:rPr>
        <w:t xml:space="preserve">7) وهو المؤرخ المعروف المتوفى </w:t>
      </w:r>
      <w:r>
        <w:rPr>
          <w:rtl/>
        </w:rPr>
        <w:t>(</w:t>
      </w:r>
      <w:r w:rsidRPr="008125C8">
        <w:rPr>
          <w:rtl/>
        </w:rPr>
        <w:t>سنة 207 ه‍</w:t>
      </w:r>
      <w:r>
        <w:rPr>
          <w:rtl/>
        </w:rPr>
        <w:t>).</w:t>
      </w:r>
      <w:r w:rsidRPr="008125C8">
        <w:rPr>
          <w:rtl/>
        </w:rPr>
        <w:t xml:space="preserve"> وقد طالع مؤرخنا كتابه </w:t>
      </w:r>
      <w:r>
        <w:rPr>
          <w:rtl/>
        </w:rPr>
        <w:t>(</w:t>
      </w:r>
      <w:r w:rsidRPr="008125C8">
        <w:rPr>
          <w:rtl/>
        </w:rPr>
        <w:t>فتح الإسكندرية</w:t>
      </w:r>
      <w:r>
        <w:rPr>
          <w:rtl/>
        </w:rPr>
        <w:t>)</w:t>
      </w:r>
      <w:r w:rsidRPr="008125C8">
        <w:rPr>
          <w:rtl/>
        </w:rPr>
        <w:t xml:space="preserve"> ، ذكره فى ترجمة </w:t>
      </w:r>
      <w:r>
        <w:rPr>
          <w:rtl/>
        </w:rPr>
        <w:t>(</w:t>
      </w:r>
      <w:r w:rsidRPr="008125C8">
        <w:rPr>
          <w:rtl/>
        </w:rPr>
        <w:t xml:space="preserve">758) ، ونقل عنه ترجمة رقم </w:t>
      </w:r>
      <w:r>
        <w:rPr>
          <w:rtl/>
        </w:rPr>
        <w:t>(</w:t>
      </w:r>
      <w:r w:rsidRPr="008125C8">
        <w:rPr>
          <w:rtl/>
        </w:rPr>
        <w:t>1433)</w:t>
      </w:r>
      <w:r>
        <w:rPr>
          <w:rtl/>
        </w:rPr>
        <w:t>.</w:t>
      </w:r>
      <w:r w:rsidRPr="008125C8">
        <w:rPr>
          <w:rtl/>
        </w:rPr>
        <w:t xml:space="preserve"> وتجدر الإشارة إلى أن ابن يونس ذكر كتاب </w:t>
      </w:r>
      <w:r>
        <w:rPr>
          <w:rtl/>
        </w:rPr>
        <w:t>(</w:t>
      </w:r>
      <w:r w:rsidRPr="008125C8">
        <w:rPr>
          <w:rtl/>
        </w:rPr>
        <w:t>الفتوح</w:t>
      </w:r>
      <w:r>
        <w:rPr>
          <w:rtl/>
        </w:rPr>
        <w:t>)</w:t>
      </w:r>
      <w:r w:rsidRPr="008125C8">
        <w:rPr>
          <w:rtl/>
        </w:rPr>
        <w:t xml:space="preserve"> فى ترجمة </w:t>
      </w:r>
      <w:r>
        <w:rPr>
          <w:rtl/>
        </w:rPr>
        <w:t>(</w:t>
      </w:r>
      <w:r w:rsidRPr="008125C8">
        <w:rPr>
          <w:rtl/>
        </w:rPr>
        <w:t>622) ، ويحتمل أن يكون للواقدى ، ولعل الراجح أنه لابن عفير المذكور فى الترجمة.</w:t>
      </w:r>
    </w:p>
    <w:p w:rsidR="0036165F" w:rsidRPr="008125C8" w:rsidRDefault="0036165F" w:rsidP="0015452C">
      <w:pPr>
        <w:pStyle w:val="libFootnote0"/>
        <w:rPr>
          <w:rtl/>
        </w:rPr>
      </w:pPr>
      <w:r>
        <w:rPr>
          <w:rtl/>
        </w:rPr>
        <w:t>(</w:t>
      </w:r>
      <w:r w:rsidRPr="008125C8">
        <w:rPr>
          <w:rtl/>
        </w:rPr>
        <w:t xml:space="preserve">8) وردت روايتاه فى </w:t>
      </w:r>
      <w:r>
        <w:rPr>
          <w:rtl/>
        </w:rPr>
        <w:t>(</w:t>
      </w:r>
      <w:r w:rsidRPr="008125C8">
        <w:rPr>
          <w:rtl/>
        </w:rPr>
        <w:t>السابق : 1123 ، 1379</w:t>
      </w:r>
      <w:r>
        <w:rPr>
          <w:rtl/>
        </w:rPr>
        <w:t>).</w:t>
      </w:r>
    </w:p>
    <w:p w:rsidR="0036165F" w:rsidRPr="008125C8" w:rsidRDefault="0036165F" w:rsidP="0015452C">
      <w:pPr>
        <w:pStyle w:val="libFootnote0"/>
        <w:rPr>
          <w:rtl/>
        </w:rPr>
      </w:pPr>
      <w:r>
        <w:rPr>
          <w:rtl/>
        </w:rPr>
        <w:t>(</w:t>
      </w:r>
      <w:r w:rsidRPr="008125C8">
        <w:rPr>
          <w:rtl/>
        </w:rPr>
        <w:t>9) السابق : 1103 ، 1336.</w:t>
      </w:r>
    </w:p>
    <w:p w:rsidR="0036165F" w:rsidRPr="008125C8" w:rsidRDefault="0036165F" w:rsidP="0015452C">
      <w:pPr>
        <w:pStyle w:val="libFootnote0"/>
        <w:rPr>
          <w:rtl/>
        </w:rPr>
      </w:pPr>
      <w:r>
        <w:rPr>
          <w:rtl/>
        </w:rPr>
        <w:t>(</w:t>
      </w:r>
      <w:r w:rsidRPr="008125C8">
        <w:rPr>
          <w:rtl/>
        </w:rPr>
        <w:t xml:space="preserve">10) ترجم له ابن يونس فى </w:t>
      </w:r>
      <w:r>
        <w:rPr>
          <w:rtl/>
        </w:rPr>
        <w:t>(</w:t>
      </w:r>
      <w:r w:rsidRPr="008125C8">
        <w:rPr>
          <w:rtl/>
        </w:rPr>
        <w:t>السابق</w:t>
      </w:r>
      <w:r>
        <w:rPr>
          <w:rtl/>
        </w:rPr>
        <w:t>)</w:t>
      </w:r>
      <w:r w:rsidRPr="008125C8">
        <w:rPr>
          <w:rtl/>
        </w:rPr>
        <w:t xml:space="preserve"> برقم </w:t>
      </w:r>
      <w:r>
        <w:rPr>
          <w:rtl/>
        </w:rPr>
        <w:t>(</w:t>
      </w:r>
      <w:r w:rsidRPr="008125C8">
        <w:rPr>
          <w:rtl/>
        </w:rPr>
        <w:t>225)</w:t>
      </w:r>
      <w:r>
        <w:rPr>
          <w:rtl/>
        </w:rPr>
        <w:t>.</w:t>
      </w:r>
      <w:r w:rsidRPr="008125C8">
        <w:rPr>
          <w:rtl/>
        </w:rPr>
        <w:t xml:space="preserve"> وجاء فى ترجمته أنه توفى سنة 326 ه‍</w:t>
      </w:r>
      <w:r>
        <w:rPr>
          <w:rtl/>
        </w:rPr>
        <w:t>.</w:t>
      </w:r>
      <w:r>
        <w:rPr>
          <w:rFonts w:hint="cs"/>
          <w:rtl/>
        </w:rPr>
        <w:t xml:space="preserve"> </w:t>
      </w:r>
      <w:r>
        <w:rPr>
          <w:rtl/>
        </w:rPr>
        <w:t>(</w:t>
      </w:r>
      <w:r w:rsidRPr="008125C8">
        <w:rPr>
          <w:rtl/>
        </w:rPr>
        <w:t>راجع روايته فى المصدر السابق ، رقمى 277 ، 627</w:t>
      </w:r>
      <w:r>
        <w:rPr>
          <w:rtl/>
        </w:rPr>
        <w:t>).</w:t>
      </w:r>
    </w:p>
    <w:p w:rsidR="0036165F" w:rsidRPr="008125C8" w:rsidRDefault="0036165F" w:rsidP="00791E39">
      <w:pPr>
        <w:pStyle w:val="libNormal"/>
        <w:rPr>
          <w:rtl/>
        </w:rPr>
      </w:pPr>
      <w:r>
        <w:rPr>
          <w:rtl/>
        </w:rPr>
        <w:br w:type="page"/>
      </w:r>
      <w:r w:rsidRPr="008125C8">
        <w:rPr>
          <w:rtl/>
        </w:rPr>
        <w:lastRenderedPageBreak/>
        <w:t>13</w:t>
      </w:r>
      <w:r>
        <w:rPr>
          <w:rtl/>
        </w:rPr>
        <w:t xml:space="preserve"> ـ </w:t>
      </w:r>
      <w:r w:rsidRPr="008125C8">
        <w:rPr>
          <w:rtl/>
        </w:rPr>
        <w:t xml:space="preserve">القاسم بن محمد بن الحارث بن شهاب </w:t>
      </w:r>
      <w:r w:rsidRPr="0015452C">
        <w:rPr>
          <w:rStyle w:val="libFootnotenumChar"/>
          <w:rtl/>
        </w:rPr>
        <w:t>(1)</w:t>
      </w:r>
      <w:r w:rsidRPr="008125C8">
        <w:rPr>
          <w:rtl/>
        </w:rPr>
        <w:t xml:space="preserve"> ، والمسور الخولانى الشاعر </w:t>
      </w:r>
      <w:r w:rsidRPr="0015452C">
        <w:rPr>
          <w:rStyle w:val="libFootnotenumChar"/>
          <w:rtl/>
        </w:rPr>
        <w:t>(2)</w:t>
      </w:r>
      <w:r w:rsidRPr="008125C8">
        <w:rPr>
          <w:rtl/>
        </w:rPr>
        <w:t xml:space="preserve"> ، وفتح ابن حماد المهدى </w:t>
      </w:r>
      <w:r w:rsidRPr="0015452C">
        <w:rPr>
          <w:rStyle w:val="libFootnotenumChar"/>
          <w:rtl/>
        </w:rPr>
        <w:t>(3)</w:t>
      </w:r>
      <w:r w:rsidRPr="008125C8">
        <w:rPr>
          <w:rtl/>
        </w:rPr>
        <w:t xml:space="preserve"> ، وعبد الله بن محمد بن جعفر القزوينى القاضى </w:t>
      </w:r>
      <w:r w:rsidRPr="0015452C">
        <w:rPr>
          <w:rStyle w:val="libFootnotenumChar"/>
          <w:rtl/>
        </w:rPr>
        <w:t>(4)</w:t>
      </w:r>
      <w:r w:rsidRPr="008125C8">
        <w:rPr>
          <w:rtl/>
        </w:rPr>
        <w:t xml:space="preserve"> ، وابن فضال </w:t>
      </w:r>
      <w:r w:rsidRPr="0015452C">
        <w:rPr>
          <w:rStyle w:val="libFootnotenumChar"/>
          <w:rtl/>
        </w:rPr>
        <w:t>(5)</w:t>
      </w:r>
      <w:r w:rsidRPr="008125C8">
        <w:rPr>
          <w:rtl/>
        </w:rPr>
        <w:t xml:space="preserve"> ، ويعقوب بن الوليد الأيلى </w:t>
      </w:r>
      <w:r w:rsidRPr="0015452C">
        <w:rPr>
          <w:rStyle w:val="libFootnotenumChar"/>
          <w:rtl/>
        </w:rPr>
        <w:t>(6)</w:t>
      </w:r>
      <w:r w:rsidRPr="008125C8">
        <w:rPr>
          <w:rtl/>
        </w:rPr>
        <w:t xml:space="preserve"> ، وأبو عمر </w:t>
      </w:r>
      <w:r w:rsidRPr="0015452C">
        <w:rPr>
          <w:rStyle w:val="libFootnotenumChar"/>
          <w:rtl/>
        </w:rPr>
        <w:t>(7)</w:t>
      </w:r>
      <w:r w:rsidRPr="008125C8">
        <w:rPr>
          <w:rtl/>
        </w:rPr>
        <w:t xml:space="preserve"> ، وإبراهيم بن محمد الضحاك </w:t>
      </w:r>
      <w:r w:rsidRPr="0015452C">
        <w:rPr>
          <w:rStyle w:val="libFootnotenumChar"/>
          <w:rtl/>
        </w:rPr>
        <w:t>(8)</w:t>
      </w:r>
      <w:r w:rsidRPr="008125C8">
        <w:rPr>
          <w:rtl/>
        </w:rPr>
        <w:t xml:space="preserve"> ، وموسى بن هارون بن كامل </w:t>
      </w:r>
      <w:r w:rsidRPr="0015452C">
        <w:rPr>
          <w:rStyle w:val="libFootnotenumChar"/>
          <w:rtl/>
        </w:rPr>
        <w:t>(9)</w:t>
      </w:r>
      <w:r w:rsidRPr="008125C8">
        <w:rPr>
          <w:rtl/>
        </w:rPr>
        <w:t xml:space="preserve"> ، وكهمس بن معمر </w:t>
      </w:r>
      <w:r w:rsidRPr="0015452C">
        <w:rPr>
          <w:rStyle w:val="libFootnotenumChar"/>
          <w:rtl/>
        </w:rPr>
        <w:t>(10)</w:t>
      </w:r>
      <w:r w:rsidRPr="008125C8">
        <w:rPr>
          <w:rtl/>
        </w:rPr>
        <w:t xml:space="preserve"> ، وعبد العزيز بن ميسرة </w:t>
      </w:r>
      <w:r w:rsidRPr="0015452C">
        <w:rPr>
          <w:rStyle w:val="libFootnotenumChar"/>
          <w:rtl/>
        </w:rPr>
        <w:t>(11)</w:t>
      </w:r>
      <w:r w:rsidRPr="008125C8">
        <w:rPr>
          <w:rtl/>
        </w:rPr>
        <w:t xml:space="preserve"> ، وأحمد بن يحيى بن أيوب </w:t>
      </w:r>
      <w:r w:rsidRPr="0015452C">
        <w:rPr>
          <w:rStyle w:val="libFootnotenumChar"/>
          <w:rtl/>
        </w:rPr>
        <w:t>(12)</w:t>
      </w:r>
      <w:r w:rsidRPr="008125C8">
        <w:rPr>
          <w:rtl/>
        </w:rPr>
        <w:t xml:space="preserve"> ، ولهيعة بن عيسى </w:t>
      </w:r>
      <w:r w:rsidRPr="0015452C">
        <w:rPr>
          <w:rStyle w:val="libFootnotenumChar"/>
          <w:rtl/>
        </w:rPr>
        <w:t>(13)</w:t>
      </w:r>
      <w:r w:rsidRPr="008125C8">
        <w:rPr>
          <w:rtl/>
        </w:rPr>
        <w:t xml:space="preserve"> ، وعبد بن سعيد </w:t>
      </w:r>
      <w:r w:rsidRPr="0015452C">
        <w:rPr>
          <w:rStyle w:val="libFootnotenumChar"/>
          <w:rtl/>
        </w:rPr>
        <w:t>(14)</w:t>
      </w:r>
      <w:r w:rsidRPr="008125C8">
        <w:rPr>
          <w:rtl/>
        </w:rPr>
        <w:t xml:space="preserve"> ، وعمرو بن ثور </w:t>
      </w:r>
      <w:r w:rsidRPr="0015452C">
        <w:rPr>
          <w:rStyle w:val="libFootnotenumChar"/>
          <w:rtl/>
        </w:rPr>
        <w:t>(15)</w:t>
      </w:r>
      <w:r w:rsidRPr="008125C8">
        <w:rPr>
          <w:rtl/>
        </w:rPr>
        <w:t xml:space="preserve"> ، وعاصم بن رازح بن رحب الخولانى </w:t>
      </w:r>
      <w:r w:rsidRPr="0015452C">
        <w:rPr>
          <w:rStyle w:val="libFootnotenumChar"/>
          <w:rtl/>
        </w:rPr>
        <w:t>(16)</w:t>
      </w:r>
      <w:r w:rsidRPr="008125C8">
        <w:rPr>
          <w:rtl/>
        </w:rPr>
        <w:t xml:space="preserve"> ، وأحمد بن محمد بن الحارث </w:t>
      </w:r>
      <w:r w:rsidRPr="0015452C">
        <w:rPr>
          <w:rStyle w:val="libFootnotenumChar"/>
          <w:rtl/>
        </w:rPr>
        <w:t>(17)</w:t>
      </w:r>
      <w:r w:rsidRPr="008125C8">
        <w:rPr>
          <w:rtl/>
        </w:rPr>
        <w:t xml:space="preserve"> ، والضحاك بن شرحبيل </w:t>
      </w:r>
      <w:r w:rsidRPr="0015452C">
        <w:rPr>
          <w:rStyle w:val="libFootnotenumChar"/>
          <w:rtl/>
        </w:rPr>
        <w:t>(18)</w:t>
      </w:r>
      <w:r w:rsidRPr="008125C8">
        <w:rPr>
          <w:rtl/>
        </w:rPr>
        <w:t xml:space="preserve"> ، ومحمد بن موسى </w:t>
      </w:r>
      <w:r w:rsidRPr="0015452C">
        <w:rPr>
          <w:rStyle w:val="libFootnotenumChar"/>
          <w:rtl/>
        </w:rPr>
        <w:t>(19)</w:t>
      </w:r>
      <w:r w:rsidRPr="008125C8">
        <w:rPr>
          <w:rtl/>
        </w:rPr>
        <w:t xml:space="preserve"> ، وأحمد بن إبراهيم بن حكم المعافرى </w:t>
      </w:r>
      <w:r w:rsidRPr="0015452C">
        <w:rPr>
          <w:rStyle w:val="libFootnotenumChar"/>
          <w:rtl/>
        </w:rPr>
        <w:t>(20)</w:t>
      </w:r>
      <w:r w:rsidRPr="008125C8">
        <w:rPr>
          <w:rtl/>
        </w:rPr>
        <w:t xml:space="preserve"> ، وعمرو بن أبى الطاهر </w:t>
      </w:r>
      <w:r w:rsidRPr="0015452C">
        <w:rPr>
          <w:rStyle w:val="libFootnotenumChar"/>
          <w:rtl/>
        </w:rPr>
        <w:t>(21)</w:t>
      </w:r>
      <w:r w:rsidRPr="008125C8">
        <w:rPr>
          <w:rtl/>
        </w:rPr>
        <w:t xml:space="preserve"> ، وعلى بن أحمد بن سليمان </w:t>
      </w:r>
      <w:r w:rsidRPr="0015452C">
        <w:rPr>
          <w:rStyle w:val="libFootnotenumChar"/>
          <w:rtl/>
        </w:rPr>
        <w:t>(22)</w:t>
      </w:r>
      <w:r w:rsidRPr="008125C8">
        <w:rPr>
          <w:rtl/>
        </w:rPr>
        <w:t xml:space="preserve"> ، وعبد الوهاب</w:t>
      </w:r>
    </w:p>
    <w:p w:rsidR="0036165F" w:rsidRPr="008125C8" w:rsidRDefault="0036165F" w:rsidP="00AB1DDF">
      <w:pPr>
        <w:pStyle w:val="libLine"/>
        <w:rPr>
          <w:rtl/>
        </w:rPr>
      </w:pPr>
      <w:r w:rsidRPr="008125C8">
        <w:rPr>
          <w:rtl/>
        </w:rPr>
        <w:t>__________________</w:t>
      </w:r>
    </w:p>
    <w:p w:rsidR="0036165F" w:rsidRPr="008125C8" w:rsidRDefault="0036165F" w:rsidP="0015452C">
      <w:pPr>
        <w:pStyle w:val="libFootnote0"/>
        <w:rPr>
          <w:rtl/>
        </w:rPr>
      </w:pPr>
      <w:r>
        <w:rPr>
          <w:rtl/>
        </w:rPr>
        <w:t>(</w:t>
      </w:r>
      <w:r w:rsidRPr="008125C8">
        <w:rPr>
          <w:rtl/>
        </w:rPr>
        <w:t xml:space="preserve">1) تاريخ المصريين : ترجمة </w:t>
      </w:r>
      <w:r>
        <w:rPr>
          <w:rtl/>
        </w:rPr>
        <w:t>(</w:t>
      </w:r>
      <w:r w:rsidRPr="008125C8">
        <w:rPr>
          <w:rtl/>
        </w:rPr>
        <w:t>51)</w:t>
      </w:r>
      <w:r>
        <w:rPr>
          <w:rtl/>
        </w:rPr>
        <w:t>.</w:t>
      </w:r>
    </w:p>
    <w:p w:rsidR="0036165F" w:rsidRPr="008125C8" w:rsidRDefault="0036165F" w:rsidP="0015452C">
      <w:pPr>
        <w:pStyle w:val="libFootnote0"/>
        <w:rPr>
          <w:rtl/>
        </w:rPr>
      </w:pPr>
      <w:r>
        <w:rPr>
          <w:rtl/>
        </w:rPr>
        <w:t>(</w:t>
      </w:r>
      <w:r w:rsidRPr="008125C8">
        <w:rPr>
          <w:rtl/>
        </w:rPr>
        <w:t xml:space="preserve">2) السابق : ترجمة </w:t>
      </w:r>
      <w:r>
        <w:rPr>
          <w:rtl/>
        </w:rPr>
        <w:t>(</w:t>
      </w:r>
      <w:r w:rsidRPr="008125C8">
        <w:rPr>
          <w:rtl/>
        </w:rPr>
        <w:t>340)</w:t>
      </w:r>
      <w:r>
        <w:rPr>
          <w:rtl/>
        </w:rPr>
        <w:t>.</w:t>
      </w:r>
    </w:p>
    <w:p w:rsidR="0036165F" w:rsidRPr="008125C8" w:rsidRDefault="0036165F" w:rsidP="0015452C">
      <w:pPr>
        <w:pStyle w:val="libFootnote0"/>
        <w:rPr>
          <w:rtl/>
        </w:rPr>
      </w:pPr>
      <w:r>
        <w:rPr>
          <w:rtl/>
        </w:rPr>
        <w:t>(</w:t>
      </w:r>
      <w:r w:rsidRPr="008125C8">
        <w:rPr>
          <w:rtl/>
        </w:rPr>
        <w:t xml:space="preserve">3) السابق : ترجمة </w:t>
      </w:r>
      <w:r>
        <w:rPr>
          <w:rtl/>
        </w:rPr>
        <w:t>(</w:t>
      </w:r>
      <w:r w:rsidRPr="008125C8">
        <w:rPr>
          <w:rtl/>
        </w:rPr>
        <w:t>531)</w:t>
      </w:r>
      <w:r>
        <w:rPr>
          <w:rtl/>
        </w:rPr>
        <w:t>.</w:t>
      </w:r>
    </w:p>
    <w:p w:rsidR="0036165F" w:rsidRPr="008125C8" w:rsidRDefault="0036165F" w:rsidP="0015452C">
      <w:pPr>
        <w:pStyle w:val="libFootnote0"/>
        <w:rPr>
          <w:rtl/>
        </w:rPr>
      </w:pPr>
      <w:r>
        <w:rPr>
          <w:rtl/>
        </w:rPr>
        <w:t>(</w:t>
      </w:r>
      <w:r w:rsidRPr="008125C8">
        <w:rPr>
          <w:rtl/>
        </w:rPr>
        <w:t xml:space="preserve">4) السابق : ترجمة </w:t>
      </w:r>
      <w:r>
        <w:rPr>
          <w:rtl/>
        </w:rPr>
        <w:t>(</w:t>
      </w:r>
      <w:r w:rsidRPr="008125C8">
        <w:rPr>
          <w:rtl/>
        </w:rPr>
        <w:t>459)</w:t>
      </w:r>
      <w:r>
        <w:rPr>
          <w:rtl/>
        </w:rPr>
        <w:t>.</w:t>
      </w:r>
    </w:p>
    <w:p w:rsidR="0036165F" w:rsidRPr="008125C8" w:rsidRDefault="0036165F" w:rsidP="0015452C">
      <w:pPr>
        <w:pStyle w:val="libFootnote0"/>
        <w:rPr>
          <w:rtl/>
        </w:rPr>
      </w:pPr>
      <w:r>
        <w:rPr>
          <w:rtl/>
        </w:rPr>
        <w:t>(</w:t>
      </w:r>
      <w:r w:rsidRPr="008125C8">
        <w:rPr>
          <w:rtl/>
        </w:rPr>
        <w:t xml:space="preserve">5) ورد أن له تاريخا فى </w:t>
      </w:r>
      <w:r>
        <w:rPr>
          <w:rtl/>
        </w:rPr>
        <w:t>(</w:t>
      </w:r>
      <w:r w:rsidRPr="008125C8">
        <w:rPr>
          <w:rtl/>
        </w:rPr>
        <w:t>السابق : رقم 313</w:t>
      </w:r>
      <w:r>
        <w:rPr>
          <w:rtl/>
        </w:rPr>
        <w:t>).</w:t>
      </w:r>
    </w:p>
    <w:p w:rsidR="0036165F" w:rsidRPr="008125C8" w:rsidRDefault="0036165F" w:rsidP="0015452C">
      <w:pPr>
        <w:pStyle w:val="libFootnote0"/>
        <w:rPr>
          <w:rtl/>
        </w:rPr>
      </w:pPr>
      <w:r>
        <w:rPr>
          <w:rtl/>
        </w:rPr>
        <w:t>(</w:t>
      </w:r>
      <w:r w:rsidRPr="008125C8">
        <w:rPr>
          <w:rtl/>
        </w:rPr>
        <w:t>6) السابق : 531.</w:t>
      </w:r>
    </w:p>
    <w:p w:rsidR="0036165F" w:rsidRPr="008125C8" w:rsidRDefault="0036165F" w:rsidP="0015452C">
      <w:pPr>
        <w:pStyle w:val="libFootnote0"/>
        <w:rPr>
          <w:rtl/>
        </w:rPr>
      </w:pPr>
      <w:r>
        <w:rPr>
          <w:rtl/>
        </w:rPr>
        <w:t>(</w:t>
      </w:r>
      <w:r w:rsidRPr="008125C8">
        <w:rPr>
          <w:rtl/>
        </w:rPr>
        <w:t xml:space="preserve">7) لعله الكندى المؤرخ المعروف </w:t>
      </w:r>
      <w:r>
        <w:rPr>
          <w:rtl/>
        </w:rPr>
        <w:t>(</w:t>
      </w:r>
      <w:r w:rsidRPr="008125C8">
        <w:rPr>
          <w:rtl/>
        </w:rPr>
        <w:t>ت 350 ه‍</w:t>
      </w:r>
      <w:r>
        <w:rPr>
          <w:rtl/>
        </w:rPr>
        <w:t>).</w:t>
      </w:r>
      <w:r w:rsidRPr="008125C8">
        <w:rPr>
          <w:rtl/>
        </w:rPr>
        <w:t xml:space="preserve"> راجع روايته فى </w:t>
      </w:r>
      <w:r>
        <w:rPr>
          <w:rtl/>
        </w:rPr>
        <w:t>(</w:t>
      </w:r>
      <w:r w:rsidRPr="008125C8">
        <w:rPr>
          <w:rtl/>
        </w:rPr>
        <w:t>السابق</w:t>
      </w:r>
      <w:r>
        <w:rPr>
          <w:rtl/>
        </w:rPr>
        <w:t>)</w:t>
      </w:r>
      <w:r w:rsidRPr="008125C8">
        <w:rPr>
          <w:rtl/>
        </w:rPr>
        <w:t xml:space="preserve"> 677.</w:t>
      </w:r>
    </w:p>
    <w:p w:rsidR="0036165F" w:rsidRPr="008125C8" w:rsidRDefault="0036165F" w:rsidP="0015452C">
      <w:pPr>
        <w:pStyle w:val="libFootnote0"/>
        <w:rPr>
          <w:rtl/>
        </w:rPr>
      </w:pPr>
      <w:r>
        <w:rPr>
          <w:rtl/>
        </w:rPr>
        <w:t>(</w:t>
      </w:r>
      <w:r w:rsidRPr="008125C8">
        <w:rPr>
          <w:rtl/>
        </w:rPr>
        <w:t>8) السابق : 132.</w:t>
      </w:r>
    </w:p>
    <w:p w:rsidR="0036165F" w:rsidRPr="008125C8" w:rsidRDefault="0036165F" w:rsidP="0015452C">
      <w:pPr>
        <w:pStyle w:val="libFootnote0"/>
        <w:rPr>
          <w:rtl/>
        </w:rPr>
      </w:pPr>
      <w:r>
        <w:rPr>
          <w:rtl/>
        </w:rPr>
        <w:t>(</w:t>
      </w:r>
      <w:r w:rsidRPr="008125C8">
        <w:rPr>
          <w:rtl/>
        </w:rPr>
        <w:t>9) السابق : 161.</w:t>
      </w:r>
    </w:p>
    <w:p w:rsidR="0036165F" w:rsidRPr="008125C8" w:rsidRDefault="0036165F" w:rsidP="0015452C">
      <w:pPr>
        <w:pStyle w:val="libFootnote0"/>
        <w:rPr>
          <w:rtl/>
        </w:rPr>
      </w:pPr>
      <w:r>
        <w:rPr>
          <w:rtl/>
        </w:rPr>
        <w:t>(</w:t>
      </w:r>
      <w:r w:rsidRPr="008125C8">
        <w:rPr>
          <w:rtl/>
        </w:rPr>
        <w:t>10) السابق : 1336.</w:t>
      </w:r>
    </w:p>
    <w:p w:rsidR="0036165F" w:rsidRPr="008125C8" w:rsidRDefault="0036165F" w:rsidP="0015452C">
      <w:pPr>
        <w:pStyle w:val="libFootnote0"/>
        <w:rPr>
          <w:rtl/>
        </w:rPr>
      </w:pPr>
      <w:r>
        <w:rPr>
          <w:rtl/>
        </w:rPr>
        <w:t>(</w:t>
      </w:r>
      <w:r w:rsidRPr="008125C8">
        <w:rPr>
          <w:rtl/>
        </w:rPr>
        <w:t>11) السابق : 788.</w:t>
      </w:r>
    </w:p>
    <w:p w:rsidR="0036165F" w:rsidRPr="008125C8" w:rsidRDefault="0036165F" w:rsidP="0015452C">
      <w:pPr>
        <w:pStyle w:val="libFootnote0"/>
        <w:rPr>
          <w:rtl/>
        </w:rPr>
      </w:pPr>
      <w:r>
        <w:rPr>
          <w:rtl/>
        </w:rPr>
        <w:t>(</w:t>
      </w:r>
      <w:r w:rsidRPr="008125C8">
        <w:rPr>
          <w:rtl/>
        </w:rPr>
        <w:t xml:space="preserve">12) روايته فى </w:t>
      </w:r>
      <w:r>
        <w:rPr>
          <w:rtl/>
        </w:rPr>
        <w:t>(</w:t>
      </w:r>
      <w:r w:rsidRPr="008125C8">
        <w:rPr>
          <w:rtl/>
        </w:rPr>
        <w:t>السابق</w:t>
      </w:r>
      <w:r>
        <w:rPr>
          <w:rtl/>
        </w:rPr>
        <w:t>)</w:t>
      </w:r>
      <w:r w:rsidRPr="008125C8">
        <w:rPr>
          <w:rtl/>
        </w:rPr>
        <w:t xml:space="preserve"> ، ترجمة رقم </w:t>
      </w:r>
      <w:r>
        <w:rPr>
          <w:rtl/>
        </w:rPr>
        <w:t>(</w:t>
      </w:r>
      <w:r w:rsidRPr="008125C8">
        <w:rPr>
          <w:rtl/>
        </w:rPr>
        <w:t>1382)</w:t>
      </w:r>
      <w:r>
        <w:rPr>
          <w:rtl/>
        </w:rPr>
        <w:t>.</w:t>
      </w:r>
    </w:p>
    <w:p w:rsidR="0036165F" w:rsidRPr="008125C8" w:rsidRDefault="0036165F" w:rsidP="0015452C">
      <w:pPr>
        <w:pStyle w:val="libFootnote0"/>
        <w:rPr>
          <w:rtl/>
        </w:rPr>
      </w:pPr>
      <w:r>
        <w:rPr>
          <w:rtl/>
        </w:rPr>
        <w:t>(</w:t>
      </w:r>
      <w:r w:rsidRPr="008125C8">
        <w:rPr>
          <w:rtl/>
        </w:rPr>
        <w:t xml:space="preserve">13) له ترجمة فى </w:t>
      </w:r>
      <w:r>
        <w:rPr>
          <w:rtl/>
        </w:rPr>
        <w:t>(</w:t>
      </w:r>
      <w:r w:rsidRPr="008125C8">
        <w:rPr>
          <w:rtl/>
        </w:rPr>
        <w:t>المصدر السابق</w:t>
      </w:r>
      <w:r>
        <w:rPr>
          <w:rtl/>
        </w:rPr>
        <w:t>)</w:t>
      </w:r>
      <w:r w:rsidRPr="008125C8">
        <w:rPr>
          <w:rtl/>
        </w:rPr>
        <w:t xml:space="preserve"> ، برقم </w:t>
      </w:r>
      <w:r>
        <w:rPr>
          <w:rtl/>
        </w:rPr>
        <w:t>(</w:t>
      </w:r>
      <w:r w:rsidRPr="008125C8">
        <w:rPr>
          <w:rtl/>
        </w:rPr>
        <w:t>1119)</w:t>
      </w:r>
      <w:r>
        <w:rPr>
          <w:rtl/>
        </w:rPr>
        <w:t>.</w:t>
      </w:r>
      <w:r w:rsidRPr="008125C8">
        <w:rPr>
          <w:rtl/>
        </w:rPr>
        <w:t xml:space="preserve"> وردت روايته فى </w:t>
      </w:r>
      <w:r>
        <w:rPr>
          <w:rtl/>
        </w:rPr>
        <w:t>(</w:t>
      </w:r>
      <w:r w:rsidRPr="008125C8">
        <w:rPr>
          <w:rtl/>
        </w:rPr>
        <w:t>السابق</w:t>
      </w:r>
      <w:r>
        <w:rPr>
          <w:rtl/>
        </w:rPr>
        <w:t>)</w:t>
      </w:r>
      <w:r w:rsidRPr="008125C8">
        <w:rPr>
          <w:rtl/>
        </w:rPr>
        <w:t xml:space="preserve"> رقم </w:t>
      </w:r>
      <w:r>
        <w:rPr>
          <w:rtl/>
        </w:rPr>
        <w:t>(</w:t>
      </w:r>
      <w:r w:rsidRPr="008125C8">
        <w:rPr>
          <w:rtl/>
        </w:rPr>
        <w:t>792)</w:t>
      </w:r>
      <w:r>
        <w:rPr>
          <w:rtl/>
        </w:rPr>
        <w:t>.</w:t>
      </w:r>
    </w:p>
    <w:p w:rsidR="0036165F" w:rsidRPr="008125C8" w:rsidRDefault="0036165F" w:rsidP="0015452C">
      <w:pPr>
        <w:pStyle w:val="libFootnote0"/>
        <w:rPr>
          <w:rtl/>
        </w:rPr>
      </w:pPr>
      <w:r>
        <w:rPr>
          <w:rtl/>
        </w:rPr>
        <w:t>(</w:t>
      </w:r>
      <w:r w:rsidRPr="008125C8">
        <w:rPr>
          <w:rtl/>
        </w:rPr>
        <w:t xml:space="preserve">14) راجع روايته فى </w:t>
      </w:r>
      <w:r>
        <w:rPr>
          <w:rtl/>
        </w:rPr>
        <w:t>(</w:t>
      </w:r>
      <w:r w:rsidRPr="008125C8">
        <w:rPr>
          <w:rtl/>
        </w:rPr>
        <w:t>السابق</w:t>
      </w:r>
      <w:r>
        <w:rPr>
          <w:rtl/>
        </w:rPr>
        <w:t>)</w:t>
      </w:r>
      <w:r w:rsidRPr="008125C8">
        <w:rPr>
          <w:rtl/>
        </w:rPr>
        <w:t xml:space="preserve"> برقم </w:t>
      </w:r>
      <w:r>
        <w:rPr>
          <w:rtl/>
        </w:rPr>
        <w:t>(</w:t>
      </w:r>
      <w:r w:rsidRPr="008125C8">
        <w:rPr>
          <w:rtl/>
        </w:rPr>
        <w:t>1388)</w:t>
      </w:r>
      <w:r>
        <w:rPr>
          <w:rtl/>
        </w:rPr>
        <w:t>.</w:t>
      </w:r>
      <w:r w:rsidRPr="008125C8">
        <w:rPr>
          <w:rtl/>
        </w:rPr>
        <w:t xml:space="preserve"> ولعل اسم المورد محرف عن </w:t>
      </w:r>
      <w:r>
        <w:rPr>
          <w:rtl/>
        </w:rPr>
        <w:t>(</w:t>
      </w:r>
      <w:r w:rsidRPr="008125C8">
        <w:rPr>
          <w:rtl/>
        </w:rPr>
        <w:t>عبيد الله بن سعيد ابن عفير</w:t>
      </w:r>
      <w:r>
        <w:rPr>
          <w:rtl/>
        </w:rPr>
        <w:t>).</w:t>
      </w:r>
    </w:p>
    <w:p w:rsidR="0036165F" w:rsidRPr="008125C8" w:rsidRDefault="0036165F" w:rsidP="0015452C">
      <w:pPr>
        <w:pStyle w:val="libFootnote0"/>
        <w:rPr>
          <w:rtl/>
        </w:rPr>
      </w:pPr>
      <w:r>
        <w:rPr>
          <w:rtl/>
        </w:rPr>
        <w:t>(</w:t>
      </w:r>
      <w:r w:rsidRPr="008125C8">
        <w:rPr>
          <w:rtl/>
        </w:rPr>
        <w:t xml:space="preserve">15) السابق : ترجمة </w:t>
      </w:r>
      <w:r>
        <w:rPr>
          <w:rtl/>
        </w:rPr>
        <w:t>(</w:t>
      </w:r>
      <w:r w:rsidRPr="008125C8">
        <w:rPr>
          <w:rtl/>
        </w:rPr>
        <w:t>1012)</w:t>
      </w:r>
      <w:r>
        <w:rPr>
          <w:rtl/>
        </w:rPr>
        <w:t>.</w:t>
      </w:r>
    </w:p>
    <w:p w:rsidR="0036165F" w:rsidRPr="008125C8" w:rsidRDefault="0036165F" w:rsidP="0015452C">
      <w:pPr>
        <w:pStyle w:val="libFootnote0"/>
        <w:rPr>
          <w:rtl/>
        </w:rPr>
      </w:pPr>
      <w:r>
        <w:rPr>
          <w:rtl/>
        </w:rPr>
        <w:t>(</w:t>
      </w:r>
      <w:r w:rsidRPr="008125C8">
        <w:rPr>
          <w:rtl/>
        </w:rPr>
        <w:t xml:space="preserve">16) السابق : ترجمة </w:t>
      </w:r>
      <w:r>
        <w:rPr>
          <w:rtl/>
        </w:rPr>
        <w:t>(</w:t>
      </w:r>
      <w:r w:rsidRPr="008125C8">
        <w:rPr>
          <w:rtl/>
        </w:rPr>
        <w:t>986)</w:t>
      </w:r>
      <w:r>
        <w:rPr>
          <w:rtl/>
        </w:rPr>
        <w:t>.</w:t>
      </w:r>
    </w:p>
    <w:p w:rsidR="0036165F" w:rsidRPr="008125C8" w:rsidRDefault="0036165F" w:rsidP="0015452C">
      <w:pPr>
        <w:pStyle w:val="libFootnote0"/>
        <w:rPr>
          <w:rtl/>
        </w:rPr>
      </w:pPr>
      <w:r>
        <w:rPr>
          <w:rtl/>
        </w:rPr>
        <w:t>(</w:t>
      </w:r>
      <w:r w:rsidRPr="008125C8">
        <w:rPr>
          <w:rtl/>
        </w:rPr>
        <w:t xml:space="preserve">17) السابق : ترجمة </w:t>
      </w:r>
      <w:r>
        <w:rPr>
          <w:rtl/>
        </w:rPr>
        <w:t>(</w:t>
      </w:r>
      <w:r w:rsidRPr="008125C8">
        <w:rPr>
          <w:rtl/>
        </w:rPr>
        <w:t>1121)</w:t>
      </w:r>
      <w:r>
        <w:rPr>
          <w:rtl/>
        </w:rPr>
        <w:t>.</w:t>
      </w:r>
    </w:p>
    <w:p w:rsidR="0036165F" w:rsidRPr="008125C8" w:rsidRDefault="0036165F" w:rsidP="0015452C">
      <w:pPr>
        <w:pStyle w:val="libFootnote0"/>
        <w:rPr>
          <w:rtl/>
        </w:rPr>
      </w:pPr>
      <w:r>
        <w:rPr>
          <w:rtl/>
        </w:rPr>
        <w:t>(</w:t>
      </w:r>
      <w:r w:rsidRPr="008125C8">
        <w:rPr>
          <w:rtl/>
        </w:rPr>
        <w:t xml:space="preserve">18) السابق : ترجمة </w:t>
      </w:r>
      <w:r>
        <w:rPr>
          <w:rtl/>
        </w:rPr>
        <w:t>(</w:t>
      </w:r>
      <w:r w:rsidRPr="008125C8">
        <w:rPr>
          <w:rtl/>
        </w:rPr>
        <w:t>1108)</w:t>
      </w:r>
      <w:r>
        <w:rPr>
          <w:rtl/>
        </w:rPr>
        <w:t>.</w:t>
      </w:r>
    </w:p>
    <w:p w:rsidR="0036165F" w:rsidRPr="008125C8" w:rsidRDefault="0036165F" w:rsidP="0015452C">
      <w:pPr>
        <w:pStyle w:val="libFootnote0"/>
        <w:rPr>
          <w:rtl/>
        </w:rPr>
      </w:pPr>
      <w:r>
        <w:rPr>
          <w:rtl/>
        </w:rPr>
        <w:t>(</w:t>
      </w:r>
      <w:r w:rsidRPr="008125C8">
        <w:rPr>
          <w:rtl/>
        </w:rPr>
        <w:t xml:space="preserve">19) السابق : ترجمة </w:t>
      </w:r>
      <w:r>
        <w:rPr>
          <w:rtl/>
        </w:rPr>
        <w:t>(</w:t>
      </w:r>
      <w:r w:rsidRPr="008125C8">
        <w:rPr>
          <w:rtl/>
        </w:rPr>
        <w:t>1106)</w:t>
      </w:r>
      <w:r>
        <w:rPr>
          <w:rtl/>
        </w:rPr>
        <w:t>.</w:t>
      </w:r>
    </w:p>
    <w:p w:rsidR="0036165F" w:rsidRPr="008125C8" w:rsidRDefault="0036165F" w:rsidP="0015452C">
      <w:pPr>
        <w:pStyle w:val="libFootnote0"/>
        <w:rPr>
          <w:rtl/>
        </w:rPr>
      </w:pPr>
      <w:r>
        <w:rPr>
          <w:rtl/>
        </w:rPr>
        <w:t>(</w:t>
      </w:r>
      <w:r w:rsidRPr="008125C8">
        <w:rPr>
          <w:rtl/>
        </w:rPr>
        <w:t xml:space="preserve">20) السابق : ترجمة </w:t>
      </w:r>
      <w:r>
        <w:rPr>
          <w:rtl/>
        </w:rPr>
        <w:t>(</w:t>
      </w:r>
      <w:r w:rsidRPr="008125C8">
        <w:rPr>
          <w:rtl/>
        </w:rPr>
        <w:t>463)</w:t>
      </w:r>
      <w:r>
        <w:rPr>
          <w:rtl/>
        </w:rPr>
        <w:t>.</w:t>
      </w:r>
    </w:p>
    <w:p w:rsidR="0036165F" w:rsidRPr="008125C8" w:rsidRDefault="0036165F" w:rsidP="0015452C">
      <w:pPr>
        <w:pStyle w:val="libFootnote0"/>
        <w:rPr>
          <w:rtl/>
        </w:rPr>
      </w:pPr>
      <w:r>
        <w:rPr>
          <w:rtl/>
        </w:rPr>
        <w:t>(</w:t>
      </w:r>
      <w:r w:rsidRPr="008125C8">
        <w:rPr>
          <w:rtl/>
        </w:rPr>
        <w:t xml:space="preserve">21) السابق : ترجمة </w:t>
      </w:r>
      <w:r>
        <w:rPr>
          <w:rtl/>
        </w:rPr>
        <w:t>(</w:t>
      </w:r>
      <w:r w:rsidRPr="008125C8">
        <w:rPr>
          <w:rtl/>
        </w:rPr>
        <w:t>1121)</w:t>
      </w:r>
      <w:r>
        <w:rPr>
          <w:rtl/>
        </w:rPr>
        <w:t>.</w:t>
      </w:r>
    </w:p>
    <w:p w:rsidR="0036165F" w:rsidRPr="008125C8" w:rsidRDefault="0036165F" w:rsidP="0015452C">
      <w:pPr>
        <w:pStyle w:val="libFootnote0"/>
        <w:rPr>
          <w:rtl/>
        </w:rPr>
      </w:pPr>
      <w:r>
        <w:rPr>
          <w:rtl/>
        </w:rPr>
        <w:t>(</w:t>
      </w:r>
      <w:r w:rsidRPr="008125C8">
        <w:rPr>
          <w:rtl/>
        </w:rPr>
        <w:t xml:space="preserve">22) السابق : ترجمة </w:t>
      </w:r>
      <w:r>
        <w:rPr>
          <w:rtl/>
        </w:rPr>
        <w:t>(</w:t>
      </w:r>
      <w:r w:rsidRPr="008125C8">
        <w:rPr>
          <w:rtl/>
        </w:rPr>
        <w:t>971)</w:t>
      </w:r>
      <w:r>
        <w:rPr>
          <w:rtl/>
        </w:rPr>
        <w:t>.</w:t>
      </w:r>
    </w:p>
    <w:p w:rsidR="0036165F" w:rsidRPr="008125C8" w:rsidRDefault="0036165F" w:rsidP="00883D27">
      <w:pPr>
        <w:pStyle w:val="libNormal0"/>
        <w:rPr>
          <w:rtl/>
        </w:rPr>
      </w:pPr>
      <w:r>
        <w:rPr>
          <w:rtl/>
        </w:rPr>
        <w:br w:type="page"/>
      </w:r>
      <w:r w:rsidRPr="008125C8">
        <w:rPr>
          <w:rtl/>
        </w:rPr>
        <w:lastRenderedPageBreak/>
        <w:t xml:space="preserve">ابن سعيد بن عثمان </w:t>
      </w:r>
      <w:r w:rsidRPr="0015452C">
        <w:rPr>
          <w:rStyle w:val="libFootnotenumChar"/>
          <w:rtl/>
        </w:rPr>
        <w:t>(1)</w:t>
      </w:r>
      <w:r w:rsidRPr="008125C8">
        <w:rPr>
          <w:rtl/>
        </w:rPr>
        <w:t xml:space="preserve"> ، وعبد الحكم بن أحمد بن محمد بن سلام </w:t>
      </w:r>
      <w:r w:rsidRPr="0015452C">
        <w:rPr>
          <w:rStyle w:val="libFootnotenumChar"/>
          <w:rtl/>
        </w:rPr>
        <w:t>(2)</w:t>
      </w:r>
      <w:r w:rsidRPr="008125C8">
        <w:rPr>
          <w:rtl/>
        </w:rPr>
        <w:t xml:space="preserve"> ، ومحمد بن إبراهيم بن علىّ </w:t>
      </w:r>
      <w:r w:rsidRPr="0015452C">
        <w:rPr>
          <w:rStyle w:val="libFootnotenumChar"/>
          <w:rtl/>
        </w:rPr>
        <w:t>(3)</w:t>
      </w:r>
      <w:r w:rsidRPr="008125C8">
        <w:rPr>
          <w:rtl/>
        </w:rPr>
        <w:t xml:space="preserve"> ، وأبو صالح أحمد بن عبد الرحمن </w:t>
      </w:r>
      <w:r w:rsidRPr="0015452C">
        <w:rPr>
          <w:rStyle w:val="libFootnotenumChar"/>
          <w:rtl/>
        </w:rPr>
        <w:t>(4)</w:t>
      </w:r>
      <w:r w:rsidRPr="008125C8">
        <w:rPr>
          <w:rtl/>
        </w:rPr>
        <w:t xml:space="preserve"> ، ومحمد بن زبّان بن حبيب </w:t>
      </w:r>
      <w:r w:rsidRPr="0015452C">
        <w:rPr>
          <w:rStyle w:val="libFootnotenumChar"/>
          <w:rtl/>
        </w:rPr>
        <w:t>(5)</w:t>
      </w:r>
      <w:r w:rsidRPr="008125C8">
        <w:rPr>
          <w:rtl/>
        </w:rPr>
        <w:t xml:space="preserve"> ، والحسن بن على بن يوسف </w:t>
      </w:r>
      <w:r w:rsidRPr="0015452C">
        <w:rPr>
          <w:rStyle w:val="libFootnotenumChar"/>
          <w:rtl/>
        </w:rPr>
        <w:t>(6)</w:t>
      </w:r>
      <w:r w:rsidRPr="008125C8">
        <w:rPr>
          <w:rtl/>
        </w:rPr>
        <w:t xml:space="preserve"> ، ومحمد بن سحنون </w:t>
      </w:r>
      <w:r w:rsidRPr="0015452C">
        <w:rPr>
          <w:rStyle w:val="libFootnotenumChar"/>
          <w:rtl/>
        </w:rPr>
        <w:t>(7)</w:t>
      </w:r>
      <w:r w:rsidRPr="008125C8">
        <w:rPr>
          <w:rtl/>
        </w:rPr>
        <w:t xml:space="preserve"> ، وعلى بن سعيد الرازى </w:t>
      </w:r>
      <w:r w:rsidRPr="0015452C">
        <w:rPr>
          <w:rStyle w:val="libFootnotenumChar"/>
          <w:rtl/>
        </w:rPr>
        <w:t>(8)</w:t>
      </w:r>
      <w:r w:rsidRPr="008125C8">
        <w:rPr>
          <w:rtl/>
        </w:rPr>
        <w:t xml:space="preserve"> ، وأحمد بن داود بن أبى صالح الحرانى </w:t>
      </w:r>
      <w:r w:rsidRPr="0015452C">
        <w:rPr>
          <w:rStyle w:val="libFootnotenumChar"/>
          <w:rtl/>
        </w:rPr>
        <w:t>(9)</w:t>
      </w:r>
      <w:r w:rsidRPr="008125C8">
        <w:rPr>
          <w:rtl/>
        </w:rPr>
        <w:t xml:space="preserve"> ، وابن مفرّج </w:t>
      </w:r>
      <w:r w:rsidRPr="0015452C">
        <w:rPr>
          <w:rStyle w:val="libFootnotenumChar"/>
          <w:rtl/>
        </w:rPr>
        <w:t>(10)</w:t>
      </w:r>
      <w:r w:rsidRPr="008125C8">
        <w:rPr>
          <w:rtl/>
        </w:rPr>
        <w:t xml:space="preserve"> ، وشجرة بن عبد الله </w:t>
      </w:r>
      <w:r w:rsidRPr="0015452C">
        <w:rPr>
          <w:rStyle w:val="libFootnotenumChar"/>
          <w:rtl/>
        </w:rPr>
        <w:t>(11)</w:t>
      </w:r>
      <w:r w:rsidRPr="008125C8">
        <w:rPr>
          <w:rtl/>
        </w:rPr>
        <w:t xml:space="preserve"> ، والبخارى </w:t>
      </w:r>
      <w:r w:rsidRPr="0015452C">
        <w:rPr>
          <w:rStyle w:val="libFootnotenumChar"/>
          <w:rtl/>
        </w:rPr>
        <w:t>(12)</w:t>
      </w:r>
      <w:r w:rsidRPr="008125C8">
        <w:rPr>
          <w:rtl/>
        </w:rPr>
        <w:t xml:space="preserve"> ، ومحمد بن أحمد بن رشدين </w:t>
      </w:r>
      <w:r w:rsidRPr="0015452C">
        <w:rPr>
          <w:rStyle w:val="libFootnotenumChar"/>
          <w:rtl/>
        </w:rPr>
        <w:t>(13)</w:t>
      </w:r>
      <w:r w:rsidRPr="008125C8">
        <w:rPr>
          <w:rtl/>
        </w:rPr>
        <w:t xml:space="preserve"> ، وأبو عبد الرحمن المقرئ </w:t>
      </w:r>
      <w:r w:rsidRPr="0015452C">
        <w:rPr>
          <w:rStyle w:val="libFootnotenumChar"/>
          <w:rtl/>
        </w:rPr>
        <w:t>(14)</w:t>
      </w:r>
      <w:r w:rsidRPr="008125C8">
        <w:rPr>
          <w:rtl/>
        </w:rPr>
        <w:t xml:space="preserve"> ، والعباس بن محمد البصرى </w:t>
      </w:r>
      <w:r w:rsidRPr="0015452C">
        <w:rPr>
          <w:rStyle w:val="libFootnotenumChar"/>
          <w:rtl/>
        </w:rPr>
        <w:t>(15)</w:t>
      </w:r>
      <w:r w:rsidRPr="008125C8">
        <w:rPr>
          <w:rtl/>
        </w:rPr>
        <w:t xml:space="preserve"> ، والهيثم بن عدى </w:t>
      </w:r>
      <w:r w:rsidRPr="0015452C">
        <w:rPr>
          <w:rStyle w:val="libFootnotenumChar"/>
          <w:rtl/>
        </w:rPr>
        <w:t>(16)</w:t>
      </w:r>
      <w:r>
        <w:rPr>
          <w:rtl/>
        </w:rPr>
        <w:t>.</w:t>
      </w:r>
    </w:p>
    <w:p w:rsidR="0036165F" w:rsidRPr="008125C8" w:rsidRDefault="0036165F" w:rsidP="00CF05AF">
      <w:pPr>
        <w:pStyle w:val="libBold1"/>
        <w:rPr>
          <w:rtl/>
        </w:rPr>
      </w:pPr>
      <w:r w:rsidRPr="008125C8">
        <w:rPr>
          <w:rtl/>
        </w:rPr>
        <w:t>ب</w:t>
      </w:r>
      <w:r>
        <w:rPr>
          <w:rtl/>
        </w:rPr>
        <w:t xml:space="preserve"> ـ </w:t>
      </w:r>
      <w:r w:rsidRPr="008125C8">
        <w:rPr>
          <w:rtl/>
        </w:rPr>
        <w:t>فى تاريخ الغرباء :</w:t>
      </w:r>
    </w:p>
    <w:p w:rsidR="0036165F" w:rsidRPr="008125C8" w:rsidRDefault="0036165F" w:rsidP="00791E39">
      <w:pPr>
        <w:pStyle w:val="libNormal"/>
        <w:rPr>
          <w:rtl/>
        </w:rPr>
      </w:pPr>
      <w:r w:rsidRPr="008125C8">
        <w:rPr>
          <w:rtl/>
        </w:rPr>
        <w:t>استخدم مؤرخنا «ابن يونس»</w:t>
      </w:r>
      <w:r>
        <w:rPr>
          <w:rtl/>
        </w:rPr>
        <w:t xml:space="preserve"> ـ </w:t>
      </w:r>
      <w:r w:rsidRPr="008125C8">
        <w:rPr>
          <w:rtl/>
        </w:rPr>
        <w:t>فيما تم تجميعه من بقايا هذا الكتاب</w:t>
      </w:r>
      <w:r>
        <w:rPr>
          <w:rtl/>
        </w:rPr>
        <w:t xml:space="preserve"> ـ </w:t>
      </w:r>
      <w:r w:rsidRPr="008125C8">
        <w:rPr>
          <w:rtl/>
        </w:rPr>
        <w:t xml:space="preserve">خمسة وثلاثين </w:t>
      </w:r>
      <w:r>
        <w:rPr>
          <w:rtl/>
        </w:rPr>
        <w:t>(</w:t>
      </w:r>
      <w:r w:rsidRPr="008125C8">
        <w:rPr>
          <w:rtl/>
        </w:rPr>
        <w:t xml:space="preserve">35) موردا صريحا ، نقل عنها </w:t>
      </w:r>
      <w:r>
        <w:rPr>
          <w:rtl/>
        </w:rPr>
        <w:t>(</w:t>
      </w:r>
      <w:r w:rsidRPr="008125C8">
        <w:rPr>
          <w:rtl/>
        </w:rPr>
        <w:t>70 رواية</w:t>
      </w:r>
      <w:r>
        <w:rPr>
          <w:rtl/>
        </w:rPr>
        <w:t>)</w:t>
      </w:r>
      <w:r w:rsidRPr="008125C8">
        <w:rPr>
          <w:rtl/>
        </w:rPr>
        <w:t xml:space="preserve"> ، موزعة كما يلى :</w:t>
      </w:r>
    </w:p>
    <w:p w:rsidR="0036165F" w:rsidRPr="008125C8" w:rsidRDefault="0036165F" w:rsidP="00AB1DDF">
      <w:pPr>
        <w:pStyle w:val="libLine"/>
        <w:rPr>
          <w:rtl/>
        </w:rPr>
      </w:pPr>
      <w:r w:rsidRPr="008125C8">
        <w:rPr>
          <w:rtl/>
        </w:rPr>
        <w:t>__________________</w:t>
      </w:r>
    </w:p>
    <w:p w:rsidR="0036165F" w:rsidRPr="008125C8" w:rsidRDefault="0036165F" w:rsidP="0015452C">
      <w:pPr>
        <w:pStyle w:val="libFootnote0"/>
        <w:rPr>
          <w:rtl/>
        </w:rPr>
      </w:pPr>
      <w:r>
        <w:rPr>
          <w:rtl/>
        </w:rPr>
        <w:t>(</w:t>
      </w:r>
      <w:r w:rsidRPr="008125C8">
        <w:rPr>
          <w:rtl/>
        </w:rPr>
        <w:t xml:space="preserve">1) تاريخ المصريين : ترجمة </w:t>
      </w:r>
      <w:r>
        <w:rPr>
          <w:rtl/>
        </w:rPr>
        <w:t>(</w:t>
      </w:r>
      <w:r w:rsidRPr="008125C8">
        <w:rPr>
          <w:rtl/>
        </w:rPr>
        <w:t>897)</w:t>
      </w:r>
      <w:r>
        <w:rPr>
          <w:rtl/>
        </w:rPr>
        <w:t>.</w:t>
      </w:r>
    </w:p>
    <w:p w:rsidR="0036165F" w:rsidRPr="008125C8" w:rsidRDefault="0036165F" w:rsidP="0015452C">
      <w:pPr>
        <w:pStyle w:val="libFootnote0"/>
        <w:rPr>
          <w:rtl/>
        </w:rPr>
      </w:pPr>
      <w:r>
        <w:rPr>
          <w:rtl/>
        </w:rPr>
        <w:t>(</w:t>
      </w:r>
      <w:r w:rsidRPr="008125C8">
        <w:rPr>
          <w:rtl/>
        </w:rPr>
        <w:t xml:space="preserve">2) السابق : ترجمة </w:t>
      </w:r>
      <w:r>
        <w:rPr>
          <w:rtl/>
        </w:rPr>
        <w:t>(</w:t>
      </w:r>
      <w:r w:rsidRPr="008125C8">
        <w:rPr>
          <w:rtl/>
        </w:rPr>
        <w:t>794)</w:t>
      </w:r>
      <w:r>
        <w:rPr>
          <w:rtl/>
        </w:rPr>
        <w:t>.</w:t>
      </w:r>
    </w:p>
    <w:p w:rsidR="0036165F" w:rsidRPr="008125C8" w:rsidRDefault="0036165F" w:rsidP="0015452C">
      <w:pPr>
        <w:pStyle w:val="libFootnote0"/>
        <w:rPr>
          <w:rtl/>
        </w:rPr>
      </w:pPr>
      <w:r>
        <w:rPr>
          <w:rtl/>
        </w:rPr>
        <w:t>(</w:t>
      </w:r>
      <w:r w:rsidRPr="008125C8">
        <w:rPr>
          <w:rtl/>
        </w:rPr>
        <w:t xml:space="preserve">3) السابق : ترجمة </w:t>
      </w:r>
      <w:r>
        <w:rPr>
          <w:rtl/>
        </w:rPr>
        <w:t>(</w:t>
      </w:r>
      <w:r w:rsidRPr="008125C8">
        <w:rPr>
          <w:rtl/>
        </w:rPr>
        <w:t>1144)</w:t>
      </w:r>
      <w:r>
        <w:rPr>
          <w:rtl/>
        </w:rPr>
        <w:t>.</w:t>
      </w:r>
    </w:p>
    <w:p w:rsidR="0036165F" w:rsidRPr="008125C8" w:rsidRDefault="0036165F" w:rsidP="0015452C">
      <w:pPr>
        <w:pStyle w:val="libFootnote0"/>
        <w:rPr>
          <w:rtl/>
        </w:rPr>
      </w:pPr>
      <w:r>
        <w:rPr>
          <w:rtl/>
        </w:rPr>
        <w:t>(</w:t>
      </w:r>
      <w:r w:rsidRPr="008125C8">
        <w:rPr>
          <w:rtl/>
        </w:rPr>
        <w:t xml:space="preserve">4) السابق : ترجمة </w:t>
      </w:r>
      <w:r>
        <w:rPr>
          <w:rtl/>
        </w:rPr>
        <w:t>(</w:t>
      </w:r>
      <w:r w:rsidRPr="008125C8">
        <w:rPr>
          <w:rtl/>
        </w:rPr>
        <w:t>1458)</w:t>
      </w:r>
      <w:r>
        <w:rPr>
          <w:rtl/>
        </w:rPr>
        <w:t>.</w:t>
      </w:r>
    </w:p>
    <w:p w:rsidR="0036165F" w:rsidRPr="008125C8" w:rsidRDefault="0036165F" w:rsidP="0015452C">
      <w:pPr>
        <w:pStyle w:val="libFootnote0"/>
        <w:rPr>
          <w:rtl/>
        </w:rPr>
      </w:pPr>
      <w:r>
        <w:rPr>
          <w:rtl/>
        </w:rPr>
        <w:t>(</w:t>
      </w:r>
      <w:r w:rsidRPr="008125C8">
        <w:rPr>
          <w:rtl/>
        </w:rPr>
        <w:t xml:space="preserve">5) السابق : ترجمة </w:t>
      </w:r>
      <w:r>
        <w:rPr>
          <w:rtl/>
        </w:rPr>
        <w:t>(</w:t>
      </w:r>
      <w:r w:rsidRPr="008125C8">
        <w:rPr>
          <w:rtl/>
        </w:rPr>
        <w:t>1208)</w:t>
      </w:r>
      <w:r>
        <w:rPr>
          <w:rtl/>
        </w:rPr>
        <w:t>.</w:t>
      </w:r>
    </w:p>
    <w:p w:rsidR="0036165F" w:rsidRPr="008125C8" w:rsidRDefault="0036165F" w:rsidP="0015452C">
      <w:pPr>
        <w:pStyle w:val="libFootnote0"/>
        <w:rPr>
          <w:rtl/>
        </w:rPr>
      </w:pPr>
      <w:r>
        <w:rPr>
          <w:rtl/>
        </w:rPr>
        <w:t>(</w:t>
      </w:r>
      <w:r w:rsidRPr="008125C8">
        <w:rPr>
          <w:rtl/>
        </w:rPr>
        <w:t xml:space="preserve">6) السابق : ترجمة </w:t>
      </w:r>
      <w:r>
        <w:rPr>
          <w:rtl/>
        </w:rPr>
        <w:t>(</w:t>
      </w:r>
      <w:r w:rsidRPr="008125C8">
        <w:rPr>
          <w:rtl/>
        </w:rPr>
        <w:t>1338)</w:t>
      </w:r>
      <w:r>
        <w:rPr>
          <w:rtl/>
        </w:rPr>
        <w:t>.</w:t>
      </w:r>
    </w:p>
    <w:p w:rsidR="0036165F" w:rsidRPr="008125C8" w:rsidRDefault="0036165F" w:rsidP="0015452C">
      <w:pPr>
        <w:pStyle w:val="libFootnote0"/>
        <w:rPr>
          <w:rtl/>
        </w:rPr>
      </w:pPr>
      <w:r>
        <w:rPr>
          <w:rtl/>
        </w:rPr>
        <w:t>(</w:t>
      </w:r>
      <w:r w:rsidRPr="008125C8">
        <w:rPr>
          <w:rtl/>
        </w:rPr>
        <w:t xml:space="preserve">7) قال فى كتابه </w:t>
      </w:r>
      <w:r>
        <w:rPr>
          <w:rtl/>
        </w:rPr>
        <w:t>(</w:t>
      </w:r>
      <w:r w:rsidRPr="008125C8">
        <w:rPr>
          <w:rtl/>
        </w:rPr>
        <w:t>السابق : 1423</w:t>
      </w:r>
      <w:r>
        <w:rPr>
          <w:rtl/>
        </w:rPr>
        <w:t>).</w:t>
      </w:r>
    </w:p>
    <w:p w:rsidR="0036165F" w:rsidRPr="008125C8" w:rsidRDefault="0036165F" w:rsidP="0015452C">
      <w:pPr>
        <w:pStyle w:val="libFootnote0"/>
        <w:rPr>
          <w:rtl/>
        </w:rPr>
      </w:pPr>
      <w:r>
        <w:rPr>
          <w:rtl/>
        </w:rPr>
        <w:t>(</w:t>
      </w:r>
      <w:r w:rsidRPr="008125C8">
        <w:rPr>
          <w:rtl/>
        </w:rPr>
        <w:t xml:space="preserve">8) السابق : ترجمة </w:t>
      </w:r>
      <w:r>
        <w:rPr>
          <w:rtl/>
        </w:rPr>
        <w:t>(</w:t>
      </w:r>
      <w:r w:rsidRPr="008125C8">
        <w:rPr>
          <w:rtl/>
        </w:rPr>
        <w:t>1297)</w:t>
      </w:r>
      <w:r>
        <w:rPr>
          <w:rtl/>
        </w:rPr>
        <w:t>.</w:t>
      </w:r>
    </w:p>
    <w:p w:rsidR="0036165F" w:rsidRPr="008125C8" w:rsidRDefault="0036165F" w:rsidP="0015452C">
      <w:pPr>
        <w:pStyle w:val="libFootnote0"/>
        <w:rPr>
          <w:rtl/>
        </w:rPr>
      </w:pPr>
      <w:r>
        <w:rPr>
          <w:rtl/>
        </w:rPr>
        <w:t>(</w:t>
      </w:r>
      <w:r w:rsidRPr="008125C8">
        <w:rPr>
          <w:rtl/>
        </w:rPr>
        <w:t xml:space="preserve">9) السابق : ترجمة </w:t>
      </w:r>
      <w:r>
        <w:rPr>
          <w:rtl/>
        </w:rPr>
        <w:t>(</w:t>
      </w:r>
      <w:r w:rsidRPr="008125C8">
        <w:rPr>
          <w:rtl/>
        </w:rPr>
        <w:t>788)</w:t>
      </w:r>
      <w:r>
        <w:rPr>
          <w:rtl/>
        </w:rPr>
        <w:t>.</w:t>
      </w:r>
    </w:p>
    <w:p w:rsidR="0036165F" w:rsidRPr="008125C8" w:rsidRDefault="0036165F" w:rsidP="0015452C">
      <w:pPr>
        <w:pStyle w:val="libFootnote0"/>
        <w:rPr>
          <w:rtl/>
        </w:rPr>
      </w:pPr>
      <w:r>
        <w:rPr>
          <w:rtl/>
        </w:rPr>
        <w:t>(</w:t>
      </w:r>
      <w:r w:rsidRPr="008125C8">
        <w:rPr>
          <w:rtl/>
        </w:rPr>
        <w:t xml:space="preserve">10) قرأت بخط ابن مفرج القاضى : ترجمة 183 فى </w:t>
      </w:r>
      <w:r>
        <w:rPr>
          <w:rtl/>
        </w:rPr>
        <w:t>(</w:t>
      </w:r>
      <w:r w:rsidRPr="008125C8">
        <w:rPr>
          <w:rtl/>
        </w:rPr>
        <w:t>السابق</w:t>
      </w:r>
      <w:r>
        <w:rPr>
          <w:rtl/>
        </w:rPr>
        <w:t>).</w:t>
      </w:r>
    </w:p>
    <w:p w:rsidR="0036165F" w:rsidRPr="008125C8" w:rsidRDefault="0036165F" w:rsidP="0015452C">
      <w:pPr>
        <w:pStyle w:val="libFootnote0"/>
        <w:rPr>
          <w:rtl/>
        </w:rPr>
      </w:pPr>
      <w:r>
        <w:rPr>
          <w:rtl/>
        </w:rPr>
        <w:t>(</w:t>
      </w:r>
      <w:r w:rsidRPr="008125C8">
        <w:rPr>
          <w:rtl/>
        </w:rPr>
        <w:t xml:space="preserve">11) السابق : ترجمة </w:t>
      </w:r>
      <w:r>
        <w:rPr>
          <w:rtl/>
        </w:rPr>
        <w:t>(</w:t>
      </w:r>
      <w:r w:rsidRPr="008125C8">
        <w:rPr>
          <w:rtl/>
        </w:rPr>
        <w:t>1343)</w:t>
      </w:r>
      <w:r>
        <w:rPr>
          <w:rtl/>
        </w:rPr>
        <w:t>.</w:t>
      </w:r>
    </w:p>
    <w:p w:rsidR="0036165F" w:rsidRPr="008125C8" w:rsidRDefault="0036165F" w:rsidP="0015452C">
      <w:pPr>
        <w:pStyle w:val="libFootnote0"/>
        <w:rPr>
          <w:rtl/>
        </w:rPr>
      </w:pPr>
      <w:r>
        <w:rPr>
          <w:rtl/>
        </w:rPr>
        <w:t>(</w:t>
      </w:r>
      <w:r w:rsidRPr="008125C8">
        <w:rPr>
          <w:rtl/>
        </w:rPr>
        <w:t xml:space="preserve">12) السابق </w:t>
      </w:r>
      <w:r>
        <w:rPr>
          <w:rtl/>
        </w:rPr>
        <w:t>(</w:t>
      </w:r>
      <w:r w:rsidRPr="008125C8">
        <w:rPr>
          <w:rtl/>
        </w:rPr>
        <w:t>وقد ذكره البخارى</w:t>
      </w:r>
      <w:r>
        <w:rPr>
          <w:rtl/>
        </w:rPr>
        <w:t>)</w:t>
      </w:r>
      <w:r w:rsidRPr="008125C8">
        <w:rPr>
          <w:rtl/>
        </w:rPr>
        <w:t xml:space="preserve"> ترجمة رقم </w:t>
      </w:r>
      <w:r>
        <w:rPr>
          <w:rtl/>
        </w:rPr>
        <w:t>(</w:t>
      </w:r>
      <w:r w:rsidRPr="008125C8">
        <w:rPr>
          <w:rtl/>
        </w:rPr>
        <w:t>696)</w:t>
      </w:r>
      <w:r>
        <w:rPr>
          <w:rtl/>
        </w:rPr>
        <w:t>.</w:t>
      </w:r>
    </w:p>
    <w:p w:rsidR="0036165F" w:rsidRPr="008125C8" w:rsidRDefault="0036165F" w:rsidP="0015452C">
      <w:pPr>
        <w:pStyle w:val="libFootnote0"/>
        <w:rPr>
          <w:rtl/>
        </w:rPr>
      </w:pPr>
      <w:r>
        <w:rPr>
          <w:rtl/>
        </w:rPr>
        <w:t>(</w:t>
      </w:r>
      <w:r w:rsidRPr="008125C8">
        <w:rPr>
          <w:rtl/>
        </w:rPr>
        <w:t xml:space="preserve">13) اسمه بالكامل : </w:t>
      </w:r>
      <w:r>
        <w:rPr>
          <w:rtl/>
        </w:rPr>
        <w:t>(</w:t>
      </w:r>
      <w:r w:rsidRPr="008125C8">
        <w:rPr>
          <w:rtl/>
        </w:rPr>
        <w:t>محمد بن أحمد بن محمد بن الحجاج بن رشدين بن سعد</w:t>
      </w:r>
      <w:r>
        <w:rPr>
          <w:rtl/>
        </w:rPr>
        <w:t>).</w:t>
      </w:r>
      <w:r w:rsidRPr="008125C8">
        <w:rPr>
          <w:rtl/>
        </w:rPr>
        <w:t xml:space="preserve"> توفى سنة 330 ه‍</w:t>
      </w:r>
      <w:r>
        <w:rPr>
          <w:rtl/>
        </w:rPr>
        <w:t>.</w:t>
      </w:r>
      <w:r w:rsidRPr="008125C8">
        <w:rPr>
          <w:rtl/>
        </w:rPr>
        <w:t xml:space="preserve"> </w:t>
      </w:r>
      <w:r>
        <w:rPr>
          <w:rtl/>
        </w:rPr>
        <w:t>(</w:t>
      </w:r>
      <w:r w:rsidRPr="008125C8">
        <w:rPr>
          <w:rtl/>
        </w:rPr>
        <w:t>ترجم له ابن يونس فى المصدر نفسه</w:t>
      </w:r>
      <w:r>
        <w:rPr>
          <w:rtl/>
        </w:rPr>
        <w:t>)</w:t>
      </w:r>
      <w:r w:rsidRPr="008125C8">
        <w:rPr>
          <w:rtl/>
        </w:rPr>
        <w:t xml:space="preserve"> برقم </w:t>
      </w:r>
      <w:r>
        <w:rPr>
          <w:rtl/>
        </w:rPr>
        <w:t>(</w:t>
      </w:r>
      <w:r w:rsidRPr="008125C8">
        <w:rPr>
          <w:rtl/>
        </w:rPr>
        <w:t>1164)</w:t>
      </w:r>
      <w:r>
        <w:rPr>
          <w:rtl/>
        </w:rPr>
        <w:t>.</w:t>
      </w:r>
      <w:r w:rsidRPr="008125C8">
        <w:rPr>
          <w:rtl/>
        </w:rPr>
        <w:t xml:space="preserve"> نقل عنه مؤرخنا رواية فى </w:t>
      </w:r>
      <w:r>
        <w:rPr>
          <w:rtl/>
        </w:rPr>
        <w:t>(</w:t>
      </w:r>
      <w:r w:rsidRPr="008125C8">
        <w:rPr>
          <w:rtl/>
        </w:rPr>
        <w:t>السابق</w:t>
      </w:r>
      <w:r>
        <w:rPr>
          <w:rtl/>
        </w:rPr>
        <w:t>)</w:t>
      </w:r>
      <w:r w:rsidRPr="008125C8">
        <w:rPr>
          <w:rtl/>
        </w:rPr>
        <w:t xml:space="preserve"> برقم </w:t>
      </w:r>
      <w:r>
        <w:rPr>
          <w:rtl/>
        </w:rPr>
        <w:t>(</w:t>
      </w:r>
      <w:r w:rsidRPr="008125C8">
        <w:rPr>
          <w:rtl/>
        </w:rPr>
        <w:t xml:space="preserve">590) ، وصدّرها ب </w:t>
      </w:r>
      <w:r>
        <w:rPr>
          <w:rtl/>
        </w:rPr>
        <w:t>(</w:t>
      </w:r>
      <w:r w:rsidRPr="008125C8">
        <w:rPr>
          <w:rtl/>
        </w:rPr>
        <w:t>حدثنى محمد بن أحمد بن رشدين ، عن أبيه</w:t>
      </w:r>
      <w:r>
        <w:rPr>
          <w:rtl/>
        </w:rPr>
        <w:t>).</w:t>
      </w:r>
      <w:r w:rsidRPr="008125C8">
        <w:rPr>
          <w:rtl/>
        </w:rPr>
        <w:t xml:space="preserve"> ويلاحظ أن أباه له ترجمة فى </w:t>
      </w:r>
      <w:r>
        <w:rPr>
          <w:rtl/>
        </w:rPr>
        <w:t>(</w:t>
      </w:r>
      <w:r w:rsidRPr="008125C8">
        <w:rPr>
          <w:rtl/>
        </w:rPr>
        <w:t>السابق</w:t>
      </w:r>
      <w:r>
        <w:rPr>
          <w:rtl/>
        </w:rPr>
        <w:t>)</w:t>
      </w:r>
      <w:r w:rsidRPr="008125C8">
        <w:rPr>
          <w:rtl/>
        </w:rPr>
        <w:t xml:space="preserve"> برقم </w:t>
      </w:r>
      <w:r>
        <w:rPr>
          <w:rtl/>
        </w:rPr>
        <w:t>(</w:t>
      </w:r>
      <w:r w:rsidRPr="008125C8">
        <w:rPr>
          <w:rtl/>
        </w:rPr>
        <w:t>48) ، وفيها أنه توفى سنة 292 ه‍</w:t>
      </w:r>
      <w:r>
        <w:rPr>
          <w:rtl/>
        </w:rPr>
        <w:t>.</w:t>
      </w:r>
    </w:p>
    <w:p w:rsidR="0036165F" w:rsidRPr="008125C8" w:rsidRDefault="0036165F" w:rsidP="0015452C">
      <w:pPr>
        <w:pStyle w:val="libFootnote0"/>
        <w:rPr>
          <w:rtl/>
        </w:rPr>
      </w:pPr>
      <w:r>
        <w:rPr>
          <w:rtl/>
        </w:rPr>
        <w:t>(</w:t>
      </w:r>
      <w:r w:rsidRPr="008125C8">
        <w:rPr>
          <w:rtl/>
        </w:rPr>
        <w:t xml:space="preserve">14) له رواية فى </w:t>
      </w:r>
      <w:r>
        <w:rPr>
          <w:rtl/>
        </w:rPr>
        <w:t>(</w:t>
      </w:r>
      <w:r w:rsidRPr="008125C8">
        <w:rPr>
          <w:rtl/>
        </w:rPr>
        <w:t>السابق</w:t>
      </w:r>
      <w:r>
        <w:rPr>
          <w:rtl/>
        </w:rPr>
        <w:t>)</w:t>
      </w:r>
      <w:r w:rsidRPr="008125C8">
        <w:rPr>
          <w:rtl/>
        </w:rPr>
        <w:t xml:space="preserve"> برقم 667 </w:t>
      </w:r>
      <w:r>
        <w:rPr>
          <w:rtl/>
        </w:rPr>
        <w:t>(</w:t>
      </w:r>
      <w:r w:rsidRPr="008125C8">
        <w:rPr>
          <w:rtl/>
        </w:rPr>
        <w:t>كذا يقول أبو عبد الرحمن المقرئ</w:t>
      </w:r>
      <w:r>
        <w:rPr>
          <w:rtl/>
        </w:rPr>
        <w:t>).</w:t>
      </w:r>
    </w:p>
    <w:p w:rsidR="0036165F" w:rsidRPr="008125C8" w:rsidRDefault="0036165F" w:rsidP="0015452C">
      <w:pPr>
        <w:pStyle w:val="libFootnote0"/>
        <w:rPr>
          <w:rtl/>
        </w:rPr>
      </w:pPr>
      <w:r>
        <w:rPr>
          <w:rtl/>
        </w:rPr>
        <w:t>(</w:t>
      </w:r>
      <w:r w:rsidRPr="008125C8">
        <w:rPr>
          <w:rtl/>
        </w:rPr>
        <w:t xml:space="preserve">15) له رواية فى </w:t>
      </w:r>
      <w:r>
        <w:rPr>
          <w:rtl/>
        </w:rPr>
        <w:t>(</w:t>
      </w:r>
      <w:r w:rsidRPr="008125C8">
        <w:rPr>
          <w:rtl/>
        </w:rPr>
        <w:t>السابق</w:t>
      </w:r>
      <w:r>
        <w:rPr>
          <w:rtl/>
        </w:rPr>
        <w:t>)</w:t>
      </w:r>
      <w:r w:rsidRPr="008125C8">
        <w:rPr>
          <w:rtl/>
        </w:rPr>
        <w:t xml:space="preserve"> ، ترجمة رقم </w:t>
      </w:r>
      <w:r>
        <w:rPr>
          <w:rtl/>
        </w:rPr>
        <w:t>(</w:t>
      </w:r>
      <w:r w:rsidRPr="008125C8">
        <w:rPr>
          <w:rtl/>
        </w:rPr>
        <w:t xml:space="preserve">269) مصدرة ب </w:t>
      </w:r>
      <w:r>
        <w:rPr>
          <w:rtl/>
        </w:rPr>
        <w:t>(</w:t>
      </w:r>
      <w:r w:rsidRPr="008125C8">
        <w:rPr>
          <w:rtl/>
        </w:rPr>
        <w:t>حدثنا العباس بن محمد البصرى فى آخرين</w:t>
      </w:r>
      <w:r>
        <w:rPr>
          <w:rtl/>
        </w:rPr>
        <w:t>).</w:t>
      </w:r>
    </w:p>
    <w:p w:rsidR="0036165F" w:rsidRPr="008125C8" w:rsidRDefault="0036165F" w:rsidP="0015452C">
      <w:pPr>
        <w:pStyle w:val="libFootnote0"/>
        <w:rPr>
          <w:rtl/>
        </w:rPr>
      </w:pPr>
      <w:r>
        <w:rPr>
          <w:rtl/>
        </w:rPr>
        <w:t>(</w:t>
      </w:r>
      <w:r w:rsidRPr="008125C8">
        <w:rPr>
          <w:rtl/>
        </w:rPr>
        <w:t xml:space="preserve">16) لعل مؤرخنا طالع أحد كتب الهيثم بن عدى </w:t>
      </w:r>
      <w:r>
        <w:rPr>
          <w:rtl/>
        </w:rPr>
        <w:t>(</w:t>
      </w:r>
      <w:r w:rsidRPr="008125C8">
        <w:rPr>
          <w:rtl/>
        </w:rPr>
        <w:t>ت 207 ه‍</w:t>
      </w:r>
      <w:r>
        <w:rPr>
          <w:rtl/>
        </w:rPr>
        <w:t>)</w:t>
      </w:r>
      <w:r w:rsidRPr="008125C8">
        <w:rPr>
          <w:rtl/>
        </w:rPr>
        <w:t xml:space="preserve"> ، ونقل عنه رواية ، وردت فى ترجمة رقم </w:t>
      </w:r>
      <w:r>
        <w:rPr>
          <w:rtl/>
        </w:rPr>
        <w:t>(</w:t>
      </w:r>
      <w:r w:rsidRPr="008125C8">
        <w:rPr>
          <w:rtl/>
        </w:rPr>
        <w:t>1343)</w:t>
      </w:r>
      <w:r>
        <w:rPr>
          <w:rtl/>
        </w:rPr>
        <w:t>.</w:t>
      </w:r>
    </w:p>
    <w:p w:rsidR="0036165F" w:rsidRPr="008125C8" w:rsidRDefault="0036165F" w:rsidP="00791E39">
      <w:pPr>
        <w:pStyle w:val="libNormal"/>
        <w:rPr>
          <w:rtl/>
        </w:rPr>
      </w:pPr>
      <w:r>
        <w:rPr>
          <w:rtl/>
        </w:rPr>
        <w:br w:type="page"/>
      </w:r>
      <w:r w:rsidRPr="008125C8">
        <w:rPr>
          <w:rtl/>
        </w:rPr>
        <w:lastRenderedPageBreak/>
        <w:t>1</w:t>
      </w:r>
      <w:r>
        <w:rPr>
          <w:rtl/>
        </w:rPr>
        <w:t xml:space="preserve"> ـ </w:t>
      </w:r>
      <w:r w:rsidRPr="008125C8">
        <w:rPr>
          <w:rtl/>
        </w:rPr>
        <w:t>الخشنىّ : أخص هذا المورد</w:t>
      </w:r>
      <w:r>
        <w:rPr>
          <w:rtl/>
        </w:rPr>
        <w:t xml:space="preserve"> ـ </w:t>
      </w:r>
      <w:r w:rsidRPr="008125C8">
        <w:rPr>
          <w:rtl/>
        </w:rPr>
        <w:t>دون سواه</w:t>
      </w:r>
      <w:r>
        <w:rPr>
          <w:rtl/>
        </w:rPr>
        <w:t xml:space="preserve"> ـ </w:t>
      </w:r>
      <w:r w:rsidRPr="008125C8">
        <w:rPr>
          <w:rtl/>
        </w:rPr>
        <w:t>بشىء من التوضيح ؛ لبيان مدى صلته بمؤرخنا «ابن يونس» ، على اعتبار أنه مؤرخ أندلسى ، عن طريقه نلقى الضوء على العلاقة بين مؤرخى الإقليمين ، وسأكتفى</w:t>
      </w:r>
      <w:r>
        <w:rPr>
          <w:rtl/>
        </w:rPr>
        <w:t xml:space="preserve"> ـ </w:t>
      </w:r>
      <w:r w:rsidRPr="008125C8">
        <w:rPr>
          <w:rtl/>
        </w:rPr>
        <w:t>هنا</w:t>
      </w:r>
      <w:r>
        <w:rPr>
          <w:rtl/>
        </w:rPr>
        <w:t xml:space="preserve"> ـ </w:t>
      </w:r>
      <w:r w:rsidRPr="008125C8">
        <w:rPr>
          <w:rtl/>
        </w:rPr>
        <w:t>ببيان الصلة بينهما فقط ، أما الترجمة للخشنى ، فستأتى عند دراسة كتابه : «أخبار الفقهاء والمحدّثين» فى عمل علمى آخر.</w:t>
      </w:r>
    </w:p>
    <w:p w:rsidR="0036165F" w:rsidRPr="008125C8" w:rsidRDefault="0036165F" w:rsidP="00791E39">
      <w:pPr>
        <w:pStyle w:val="libNormal"/>
        <w:rPr>
          <w:rtl/>
        </w:rPr>
      </w:pPr>
      <w:r w:rsidRPr="008125C8">
        <w:rPr>
          <w:rtl/>
        </w:rPr>
        <w:t xml:space="preserve">أعتقد أن الحميدى </w:t>
      </w:r>
      <w:r w:rsidRPr="0015452C">
        <w:rPr>
          <w:rStyle w:val="libFootnotenumChar"/>
          <w:rtl/>
        </w:rPr>
        <w:t>(1)</w:t>
      </w:r>
      <w:r w:rsidRPr="008125C8">
        <w:rPr>
          <w:rtl/>
        </w:rPr>
        <w:t xml:space="preserve"> أقدم مؤرخ</w:t>
      </w:r>
      <w:r>
        <w:rPr>
          <w:rtl/>
        </w:rPr>
        <w:t xml:space="preserve"> ـ </w:t>
      </w:r>
      <w:r w:rsidRPr="008125C8">
        <w:rPr>
          <w:rtl/>
        </w:rPr>
        <w:t>فيما أعلم</w:t>
      </w:r>
      <w:r>
        <w:rPr>
          <w:rtl/>
        </w:rPr>
        <w:t xml:space="preserve"> ـ </w:t>
      </w:r>
      <w:r w:rsidRPr="008125C8">
        <w:rPr>
          <w:rtl/>
        </w:rPr>
        <w:t xml:space="preserve">تناول هذه العلاقة ، وعنه نقل ياقوت من بعده </w:t>
      </w:r>
      <w:r w:rsidRPr="0015452C">
        <w:rPr>
          <w:rStyle w:val="libFootnotenumChar"/>
          <w:rtl/>
        </w:rPr>
        <w:t>(2)</w:t>
      </w:r>
      <w:r w:rsidRPr="008125C8">
        <w:rPr>
          <w:rtl/>
        </w:rPr>
        <w:t xml:space="preserve"> ، فذكر أنه يرجح أن كلا المؤرخين «المصرى ، والأندلسى» لم يلتقيا ، وإن تعاصرا ، ووقف ابن يونس على كتاب «الخشنى» ، ونقل عنه</w:t>
      </w:r>
      <w:r>
        <w:rPr>
          <w:rtl/>
        </w:rPr>
        <w:t xml:space="preserve"> ـ </w:t>
      </w:r>
      <w:r w:rsidRPr="008125C8">
        <w:rPr>
          <w:rtl/>
        </w:rPr>
        <w:t>فى «تاريخه»</w:t>
      </w:r>
      <w:r>
        <w:rPr>
          <w:rtl/>
        </w:rPr>
        <w:t xml:space="preserve"> ـ </w:t>
      </w:r>
      <w:r w:rsidRPr="008125C8">
        <w:rPr>
          <w:rtl/>
        </w:rPr>
        <w:t>وفيات جماعة من أهل الأندلس ممن مات قبل الثلاثمائة وبعدها بمدة. وأضاف قائلا : وقد أفصح أبو سعيد باسمه ، ونسبه فى موضعين من «التاريخ» ، فى باب «السين» ، وفى باب «النون»</w:t>
      </w:r>
      <w:r>
        <w:rPr>
          <w:rtl/>
        </w:rPr>
        <w:t>.</w:t>
      </w:r>
      <w:r w:rsidRPr="008125C8">
        <w:rPr>
          <w:rtl/>
        </w:rPr>
        <w:t xml:space="preserve"> وفى غير هذين المكانين ، كان ابن يونس يقول فيما يورده عنه من ذلك :</w:t>
      </w:r>
      <w:r>
        <w:rPr>
          <w:rFonts w:hint="cs"/>
          <w:rtl/>
        </w:rPr>
        <w:t xml:space="preserve"> </w:t>
      </w:r>
      <w:r w:rsidRPr="008125C8">
        <w:rPr>
          <w:rtl/>
        </w:rPr>
        <w:t>ذكره الخشنى فى «كتابه»</w:t>
      </w:r>
      <w:r>
        <w:rPr>
          <w:rtl/>
        </w:rPr>
        <w:t>.</w:t>
      </w:r>
    </w:p>
    <w:p w:rsidR="0036165F" w:rsidRPr="008125C8" w:rsidRDefault="0036165F" w:rsidP="00CF05AF">
      <w:pPr>
        <w:pStyle w:val="libBold1"/>
        <w:rPr>
          <w:rtl/>
        </w:rPr>
      </w:pPr>
      <w:r w:rsidRPr="008125C8">
        <w:rPr>
          <w:rtl/>
        </w:rPr>
        <w:t>والحق أنى قمت بتحقيق هذا الكلام ؛ للتأكد من مدى صحته ، فكانت لى هذه الملاحظات :</w:t>
      </w:r>
    </w:p>
    <w:p w:rsidR="0036165F" w:rsidRPr="008125C8" w:rsidRDefault="0036165F" w:rsidP="00791E39">
      <w:pPr>
        <w:pStyle w:val="libNormal"/>
        <w:rPr>
          <w:rtl/>
        </w:rPr>
      </w:pPr>
      <w:r>
        <w:rPr>
          <w:rtl/>
        </w:rPr>
        <w:t xml:space="preserve">أ ـ </w:t>
      </w:r>
      <w:r w:rsidRPr="008125C8">
        <w:rPr>
          <w:rtl/>
        </w:rPr>
        <w:t xml:space="preserve">فيما يتعلق بوسيلة الاتصال بين ابن يونس </w:t>
      </w:r>
      <w:r>
        <w:rPr>
          <w:rtl/>
        </w:rPr>
        <w:t>(</w:t>
      </w:r>
      <w:r w:rsidRPr="008125C8">
        <w:rPr>
          <w:rtl/>
        </w:rPr>
        <w:t>ت 347 ه‍</w:t>
      </w:r>
      <w:r>
        <w:rPr>
          <w:rtl/>
        </w:rPr>
        <w:t>)</w:t>
      </w:r>
      <w:r w:rsidRPr="008125C8">
        <w:rPr>
          <w:rtl/>
        </w:rPr>
        <w:t xml:space="preserve"> ، والخشنى </w:t>
      </w:r>
      <w:r>
        <w:rPr>
          <w:rtl/>
        </w:rPr>
        <w:t>(</w:t>
      </w:r>
      <w:r w:rsidRPr="008125C8">
        <w:rPr>
          <w:rtl/>
        </w:rPr>
        <w:t>ت 371 ه‍</w:t>
      </w:r>
      <w:r>
        <w:rPr>
          <w:rtl/>
        </w:rPr>
        <w:t>)</w:t>
      </w:r>
      <w:r w:rsidRPr="008125C8">
        <w:rPr>
          <w:rtl/>
        </w:rPr>
        <w:t xml:space="preserve"> ، فأعتقد أنها كانت المراسلة ؛ إذ يغلب على الظن أن الخشنى لم يرحل إلى مصر ، ولم يلتق بمؤرخنا ، رغم تعاصرهما. وربما وقف ابن يونس على نسخة من كتاب الخشنى «أخبار الفقهاء والمحدّثين» استعان بها فى الترجمة لعلماء الأندلس ، عن طريق طلاب العلم والعلماء الأندلسيين ، الذين كانت تموج بهم مصر فى القرن الرابع الهجرى </w:t>
      </w:r>
      <w:r w:rsidRPr="0015452C">
        <w:rPr>
          <w:rStyle w:val="libFootnotenumChar"/>
          <w:rtl/>
        </w:rPr>
        <w:t>(3)</w:t>
      </w:r>
      <w:r>
        <w:rPr>
          <w:rtl/>
        </w:rPr>
        <w:t>.</w:t>
      </w:r>
    </w:p>
    <w:p w:rsidR="0036165F" w:rsidRPr="008125C8" w:rsidRDefault="0036165F" w:rsidP="00791E39">
      <w:pPr>
        <w:pStyle w:val="libNormal"/>
        <w:rPr>
          <w:rtl/>
        </w:rPr>
      </w:pPr>
      <w:r w:rsidRPr="008125C8">
        <w:rPr>
          <w:rtl/>
        </w:rPr>
        <w:t>ب</w:t>
      </w:r>
      <w:r>
        <w:rPr>
          <w:rtl/>
        </w:rPr>
        <w:t xml:space="preserve"> ـ </w:t>
      </w:r>
      <w:r w:rsidRPr="008125C8">
        <w:rPr>
          <w:rtl/>
        </w:rPr>
        <w:t>كتاب «التاريخ» المنسوب إلى ابن يونس فى نص الحميدى يقصد به «تاريخ الغرباء» ؛ لأنه المعنىّ بالترجمة لغير المصريين.</w:t>
      </w:r>
    </w:p>
    <w:p w:rsidR="0036165F" w:rsidRPr="008125C8" w:rsidRDefault="0036165F" w:rsidP="00791E39">
      <w:pPr>
        <w:pStyle w:val="libNormal"/>
        <w:rPr>
          <w:rtl/>
        </w:rPr>
      </w:pPr>
      <w:r w:rsidRPr="008125C8">
        <w:rPr>
          <w:rtl/>
        </w:rPr>
        <w:t>ج</w:t>
      </w:r>
      <w:r>
        <w:rPr>
          <w:rtl/>
        </w:rPr>
        <w:t xml:space="preserve"> ـ </w:t>
      </w:r>
      <w:r w:rsidRPr="008125C8">
        <w:rPr>
          <w:rtl/>
        </w:rPr>
        <w:t>ليست نقول ابن يونس عن الخشنى مقتصرة على تواريخ وفيات الأندلسيين ، بل</w:t>
      </w:r>
    </w:p>
    <w:p w:rsidR="0036165F" w:rsidRPr="008125C8" w:rsidRDefault="0036165F" w:rsidP="00AB1DDF">
      <w:pPr>
        <w:pStyle w:val="libLine"/>
        <w:rPr>
          <w:rtl/>
        </w:rPr>
      </w:pPr>
      <w:r w:rsidRPr="008125C8">
        <w:rPr>
          <w:rtl/>
        </w:rPr>
        <w:t>__________________</w:t>
      </w:r>
    </w:p>
    <w:p w:rsidR="0036165F" w:rsidRPr="008125C8" w:rsidRDefault="0036165F" w:rsidP="0015452C">
      <w:pPr>
        <w:pStyle w:val="libFootnote0"/>
        <w:rPr>
          <w:rtl/>
        </w:rPr>
      </w:pPr>
      <w:r>
        <w:rPr>
          <w:rtl/>
        </w:rPr>
        <w:t>(</w:t>
      </w:r>
      <w:r w:rsidRPr="008125C8">
        <w:rPr>
          <w:rtl/>
        </w:rPr>
        <w:t>1) جذوة المقتبس 1 / 94.</w:t>
      </w:r>
    </w:p>
    <w:p w:rsidR="0036165F" w:rsidRPr="008125C8" w:rsidRDefault="0036165F" w:rsidP="0015452C">
      <w:pPr>
        <w:pStyle w:val="libFootnote0"/>
        <w:rPr>
          <w:rtl/>
        </w:rPr>
      </w:pPr>
      <w:r>
        <w:rPr>
          <w:rtl/>
        </w:rPr>
        <w:t>(</w:t>
      </w:r>
      <w:r w:rsidRPr="008125C8">
        <w:rPr>
          <w:rtl/>
        </w:rPr>
        <w:t>2) معجم الأدباء 18 / 111.</w:t>
      </w:r>
    </w:p>
    <w:p w:rsidR="0036165F" w:rsidRPr="008125C8" w:rsidRDefault="0036165F" w:rsidP="0015452C">
      <w:pPr>
        <w:pStyle w:val="libFootnote0"/>
        <w:rPr>
          <w:rtl/>
        </w:rPr>
      </w:pPr>
      <w:r>
        <w:rPr>
          <w:rtl/>
        </w:rPr>
        <w:t>(</w:t>
      </w:r>
      <w:r w:rsidRPr="008125C8">
        <w:rPr>
          <w:rtl/>
        </w:rPr>
        <w:t>3) غلب على ظن الحميدى</w:t>
      </w:r>
      <w:r>
        <w:rPr>
          <w:rtl/>
        </w:rPr>
        <w:t xml:space="preserve"> ـ </w:t>
      </w:r>
      <w:r w:rsidRPr="008125C8">
        <w:rPr>
          <w:rtl/>
        </w:rPr>
        <w:t>ونقل ذلك عنه ياقوت</w:t>
      </w:r>
      <w:r>
        <w:rPr>
          <w:rtl/>
        </w:rPr>
        <w:t xml:space="preserve"> ـ </w:t>
      </w:r>
      <w:r w:rsidRPr="008125C8">
        <w:rPr>
          <w:rtl/>
        </w:rPr>
        <w:t xml:space="preserve">أن ابن يونس ، والخشنى لم يلتقيا بمصر </w:t>
      </w:r>
      <w:r>
        <w:rPr>
          <w:rtl/>
        </w:rPr>
        <w:t>(</w:t>
      </w:r>
      <w:r w:rsidRPr="008125C8">
        <w:rPr>
          <w:rtl/>
        </w:rPr>
        <w:t>الجذوة 1 / 94 ، ومعجم الأدباء 18 / 111</w:t>
      </w:r>
      <w:r>
        <w:rPr>
          <w:rtl/>
        </w:rPr>
        <w:t>).</w:t>
      </w:r>
      <w:r w:rsidRPr="008125C8">
        <w:rPr>
          <w:rtl/>
        </w:rPr>
        <w:t xml:space="preserve"> وأيضا لم يلتقيا فى غيرها ؛ لأن ابن يونس لم يرحل عن بلده </w:t>
      </w:r>
      <w:r>
        <w:rPr>
          <w:rtl/>
        </w:rPr>
        <w:t>(</w:t>
      </w:r>
      <w:r w:rsidRPr="008125C8">
        <w:rPr>
          <w:rtl/>
        </w:rPr>
        <w:t>مصر</w:t>
      </w:r>
      <w:r>
        <w:rPr>
          <w:rtl/>
        </w:rPr>
        <w:t>).</w:t>
      </w:r>
      <w:r w:rsidRPr="008125C8">
        <w:rPr>
          <w:rtl/>
        </w:rPr>
        <w:t xml:space="preserve"> راجع ص 316</w:t>
      </w:r>
      <w:r>
        <w:rPr>
          <w:rtl/>
        </w:rPr>
        <w:t xml:space="preserve"> ـ </w:t>
      </w:r>
      <w:r w:rsidRPr="008125C8">
        <w:rPr>
          <w:rtl/>
        </w:rPr>
        <w:t xml:space="preserve">317 من هذه الدراسة ، فيما يتعلق بالوضع الخاص للأندلسيين فى </w:t>
      </w:r>
      <w:r>
        <w:rPr>
          <w:rtl/>
        </w:rPr>
        <w:t>(</w:t>
      </w:r>
      <w:r w:rsidRPr="008125C8">
        <w:rPr>
          <w:rtl/>
        </w:rPr>
        <w:t>تاريخ الغرباء</w:t>
      </w:r>
      <w:r>
        <w:rPr>
          <w:rtl/>
        </w:rPr>
        <w:t>).</w:t>
      </w:r>
    </w:p>
    <w:p w:rsidR="0036165F" w:rsidRPr="008125C8" w:rsidRDefault="0036165F" w:rsidP="00883D27">
      <w:pPr>
        <w:pStyle w:val="libNormal0"/>
        <w:rPr>
          <w:rtl/>
        </w:rPr>
      </w:pPr>
      <w:r>
        <w:rPr>
          <w:rtl/>
        </w:rPr>
        <w:br w:type="page"/>
      </w:r>
      <w:r w:rsidRPr="008125C8">
        <w:rPr>
          <w:rtl/>
        </w:rPr>
        <w:lastRenderedPageBreak/>
        <w:t xml:space="preserve">الترجمة لهم ، ولا داعى للتواريخ التى حددها الحميدى ، والتى حصر بها من نقل ابن يونس تراجمهم ، بأنهم ممن مات قبل الثلاثمائة ، وبعدها بمدة ؛ لأننا سنرى أن بعضهم توفى قديما </w:t>
      </w:r>
      <w:r>
        <w:rPr>
          <w:rtl/>
        </w:rPr>
        <w:t>(</w:t>
      </w:r>
      <w:r w:rsidRPr="008125C8">
        <w:rPr>
          <w:rtl/>
        </w:rPr>
        <w:t>قبل 300 ه‍ بكثير</w:t>
      </w:r>
      <w:r>
        <w:rPr>
          <w:rtl/>
        </w:rPr>
        <w:t>)</w:t>
      </w:r>
      <w:r w:rsidRPr="008125C8">
        <w:rPr>
          <w:rtl/>
        </w:rPr>
        <w:t xml:space="preserve"> ، وبعضهم توفى «بعد الثلاثمائة بفترة ليست قليلة»</w:t>
      </w:r>
      <w:r>
        <w:rPr>
          <w:rtl/>
        </w:rPr>
        <w:t>.</w:t>
      </w:r>
      <w:r>
        <w:rPr>
          <w:rFonts w:hint="cs"/>
          <w:rtl/>
        </w:rPr>
        <w:t xml:space="preserve"> </w:t>
      </w:r>
      <w:r w:rsidRPr="008125C8">
        <w:rPr>
          <w:rtl/>
        </w:rPr>
        <w:t>وكان على الحميدى مراجعة تراجم الأندلسيين</w:t>
      </w:r>
      <w:r>
        <w:rPr>
          <w:rtl/>
        </w:rPr>
        <w:t xml:space="preserve"> ـ </w:t>
      </w:r>
      <w:r w:rsidRPr="008125C8">
        <w:rPr>
          <w:rtl/>
        </w:rPr>
        <w:t>فى «تاريخ الغرباء»</w:t>
      </w:r>
      <w:r>
        <w:rPr>
          <w:rtl/>
        </w:rPr>
        <w:t xml:space="preserve"> ـ </w:t>
      </w:r>
      <w:r w:rsidRPr="008125C8">
        <w:rPr>
          <w:rtl/>
        </w:rPr>
        <w:t>المأخوذة عن الخشنى ، وتدقيق النظر فى تواريخ وفياتهم قبل أن يطلق ما أطلق من قول ، وكان على «ياقوت» أن يتثبت ، ويدقق قبل ترديد قول الحميدى.</w:t>
      </w:r>
    </w:p>
    <w:p w:rsidR="0036165F" w:rsidRPr="008125C8" w:rsidRDefault="0036165F" w:rsidP="00791E39">
      <w:pPr>
        <w:pStyle w:val="libNormal"/>
        <w:rPr>
          <w:rtl/>
        </w:rPr>
      </w:pPr>
      <w:r w:rsidRPr="008125C8">
        <w:rPr>
          <w:rtl/>
        </w:rPr>
        <w:t>د</w:t>
      </w:r>
      <w:r>
        <w:rPr>
          <w:rtl/>
        </w:rPr>
        <w:t xml:space="preserve"> ـ </w:t>
      </w:r>
      <w:r w:rsidRPr="008125C8">
        <w:rPr>
          <w:rtl/>
        </w:rPr>
        <w:t>وأخيرا ، بالنسبة للصيغة التى استخدمها ابن يونس فى النقل عن كتاب «الخشنى» ، فإنه</w:t>
      </w:r>
      <w:r>
        <w:rPr>
          <w:rtl/>
        </w:rPr>
        <w:t xml:space="preserve"> ـ </w:t>
      </w:r>
      <w:r w:rsidRPr="008125C8">
        <w:rPr>
          <w:rtl/>
        </w:rPr>
        <w:t>فى ضوء ما جمعته من نصوص</w:t>
      </w:r>
      <w:r>
        <w:rPr>
          <w:rtl/>
        </w:rPr>
        <w:t xml:space="preserve"> ـ </w:t>
      </w:r>
      <w:r w:rsidRPr="008125C8">
        <w:rPr>
          <w:rtl/>
        </w:rPr>
        <w:t>تبين لى أن مؤرخنا نقل عن الخشنى فى «تاريخ الغرباء» أربع عشرة رواية ، منها اثنتا عشرة رواية ، استخدم فيها الصيغ التالية :</w:t>
      </w:r>
    </w:p>
    <w:p w:rsidR="0036165F" w:rsidRPr="008125C8" w:rsidRDefault="0036165F" w:rsidP="00791E39">
      <w:pPr>
        <w:pStyle w:val="libNormal"/>
        <w:rPr>
          <w:rtl/>
        </w:rPr>
      </w:pPr>
      <w:r w:rsidRPr="008125C8">
        <w:rPr>
          <w:rtl/>
        </w:rPr>
        <w:t>1</w:t>
      </w:r>
      <w:r>
        <w:rPr>
          <w:rtl/>
        </w:rPr>
        <w:t xml:space="preserve"> ـ </w:t>
      </w:r>
      <w:r w:rsidRPr="008125C8">
        <w:rPr>
          <w:rtl/>
        </w:rPr>
        <w:t xml:space="preserve">5 روايات استخدم فيها صيغة : «ذكره الخشنى» </w:t>
      </w:r>
      <w:r w:rsidRPr="0015452C">
        <w:rPr>
          <w:rStyle w:val="libFootnotenumChar"/>
          <w:rtl/>
        </w:rPr>
        <w:t>(1)</w:t>
      </w:r>
      <w:r>
        <w:rPr>
          <w:rtl/>
        </w:rPr>
        <w:t>.</w:t>
      </w:r>
    </w:p>
    <w:p w:rsidR="0036165F" w:rsidRPr="008125C8" w:rsidRDefault="0036165F" w:rsidP="00791E39">
      <w:pPr>
        <w:pStyle w:val="libNormal"/>
        <w:rPr>
          <w:rtl/>
        </w:rPr>
      </w:pPr>
      <w:r w:rsidRPr="008125C8">
        <w:rPr>
          <w:rtl/>
        </w:rPr>
        <w:t>2</w:t>
      </w:r>
      <w:r>
        <w:rPr>
          <w:rtl/>
        </w:rPr>
        <w:t xml:space="preserve"> ـ </w:t>
      </w:r>
      <w:r w:rsidRPr="008125C8">
        <w:rPr>
          <w:rtl/>
        </w:rPr>
        <w:t xml:space="preserve">4 روايات استخدم فيها صيغة : «ذكره الخشنى فى كتابه» </w:t>
      </w:r>
      <w:r w:rsidRPr="0015452C">
        <w:rPr>
          <w:rStyle w:val="libFootnotenumChar"/>
          <w:rtl/>
        </w:rPr>
        <w:t>(2)</w:t>
      </w:r>
      <w:r>
        <w:rPr>
          <w:rtl/>
        </w:rPr>
        <w:t>.</w:t>
      </w:r>
    </w:p>
    <w:p w:rsidR="0036165F" w:rsidRPr="008125C8" w:rsidRDefault="0036165F" w:rsidP="00791E39">
      <w:pPr>
        <w:pStyle w:val="libNormal"/>
        <w:rPr>
          <w:rtl/>
        </w:rPr>
      </w:pPr>
      <w:r w:rsidRPr="008125C8">
        <w:rPr>
          <w:rtl/>
        </w:rPr>
        <w:t>3</w:t>
      </w:r>
      <w:r>
        <w:rPr>
          <w:rtl/>
        </w:rPr>
        <w:t xml:space="preserve"> ـ </w:t>
      </w:r>
      <w:r w:rsidRPr="008125C8">
        <w:rPr>
          <w:rtl/>
        </w:rPr>
        <w:t xml:space="preserve">رواية فى باب «الزاى» استخدم فيها صيغة : «ذكره محمد بن حارث» </w:t>
      </w:r>
      <w:r w:rsidRPr="0015452C">
        <w:rPr>
          <w:rStyle w:val="libFootnotenumChar"/>
          <w:rtl/>
        </w:rPr>
        <w:t>(3)</w:t>
      </w:r>
      <w:r>
        <w:rPr>
          <w:rtl/>
        </w:rPr>
        <w:t>.</w:t>
      </w:r>
      <w:r w:rsidRPr="008125C8">
        <w:rPr>
          <w:rtl/>
        </w:rPr>
        <w:t xml:space="preserve"> وهذا يعنى أن الحميدى</w:t>
      </w:r>
      <w:r>
        <w:rPr>
          <w:rtl/>
        </w:rPr>
        <w:t xml:space="preserve"> ـ </w:t>
      </w:r>
      <w:r w:rsidRPr="008125C8">
        <w:rPr>
          <w:rtl/>
        </w:rPr>
        <w:t>ومن بعده تابعه ياقوت</w:t>
      </w:r>
      <w:r>
        <w:rPr>
          <w:rtl/>
        </w:rPr>
        <w:t xml:space="preserve"> ـ </w:t>
      </w:r>
      <w:r w:rsidRPr="008125C8">
        <w:rPr>
          <w:rtl/>
        </w:rPr>
        <w:t xml:space="preserve">لم يكن دقيقا ، عندما حدّد المواضع التى صرح فيها مؤرخنا باسم «الخشنى» بموضعين اثنين ، لم يكن من بينهما باب «الزاى» ؛ مما يدل على أنها أكثر من ذلك </w:t>
      </w:r>
      <w:r w:rsidRPr="0015452C">
        <w:rPr>
          <w:rStyle w:val="libFootnotenumChar"/>
          <w:rtl/>
        </w:rPr>
        <w:t>(4)</w:t>
      </w:r>
      <w:r>
        <w:rPr>
          <w:rtl/>
        </w:rPr>
        <w:t>.</w:t>
      </w:r>
    </w:p>
    <w:p w:rsidR="0036165F" w:rsidRPr="008125C8" w:rsidRDefault="0036165F" w:rsidP="00791E39">
      <w:pPr>
        <w:pStyle w:val="libNormal"/>
        <w:rPr>
          <w:rtl/>
        </w:rPr>
      </w:pPr>
      <w:r w:rsidRPr="008125C8">
        <w:rPr>
          <w:rtl/>
        </w:rPr>
        <w:t>4</w:t>
      </w:r>
      <w:r>
        <w:rPr>
          <w:rtl/>
        </w:rPr>
        <w:t xml:space="preserve"> ـ </w:t>
      </w:r>
      <w:r w:rsidRPr="008125C8">
        <w:rPr>
          <w:rtl/>
        </w:rPr>
        <w:t xml:space="preserve">رواية وردت فى باب «السين» استخدم فيها صيغة : «ذكره محمد بن حارث الخشنى» </w:t>
      </w:r>
      <w:r w:rsidRPr="0015452C">
        <w:rPr>
          <w:rStyle w:val="libFootnotenumChar"/>
          <w:rtl/>
        </w:rPr>
        <w:t>(5)</w:t>
      </w:r>
      <w:r>
        <w:rPr>
          <w:rtl/>
        </w:rPr>
        <w:t>.</w:t>
      </w:r>
      <w:r w:rsidRPr="008125C8">
        <w:rPr>
          <w:rtl/>
        </w:rPr>
        <w:t xml:space="preserve"> وهذا لعله هو الموضع الذي حدده الحميدى فى ذلك الباب.</w:t>
      </w:r>
    </w:p>
    <w:p w:rsidR="0036165F" w:rsidRPr="008125C8" w:rsidRDefault="0036165F" w:rsidP="00AB1DDF">
      <w:pPr>
        <w:pStyle w:val="libLine"/>
        <w:rPr>
          <w:rtl/>
        </w:rPr>
      </w:pPr>
      <w:r w:rsidRPr="008125C8">
        <w:rPr>
          <w:rtl/>
        </w:rPr>
        <w:t>__________________</w:t>
      </w:r>
    </w:p>
    <w:p w:rsidR="0036165F" w:rsidRPr="008125C8" w:rsidRDefault="0036165F" w:rsidP="0015452C">
      <w:pPr>
        <w:pStyle w:val="libFootnote0"/>
        <w:rPr>
          <w:rtl/>
        </w:rPr>
      </w:pPr>
      <w:r>
        <w:rPr>
          <w:rtl/>
        </w:rPr>
        <w:t>(</w:t>
      </w:r>
      <w:r w:rsidRPr="008125C8">
        <w:rPr>
          <w:rtl/>
        </w:rPr>
        <w:t xml:space="preserve">1) راجع </w:t>
      </w:r>
      <w:r>
        <w:rPr>
          <w:rtl/>
        </w:rPr>
        <w:t>(</w:t>
      </w:r>
      <w:r w:rsidRPr="008125C8">
        <w:rPr>
          <w:rtl/>
        </w:rPr>
        <w:t>تاريخ الغرباء</w:t>
      </w:r>
      <w:r>
        <w:rPr>
          <w:rtl/>
        </w:rPr>
        <w:t>)</w:t>
      </w:r>
      <w:r w:rsidRPr="008125C8">
        <w:rPr>
          <w:rtl/>
        </w:rPr>
        <w:t xml:space="preserve"> ، لابن يونس ، تراجم أرقام : </w:t>
      </w:r>
      <w:r>
        <w:rPr>
          <w:rtl/>
        </w:rPr>
        <w:t>(</w:t>
      </w:r>
      <w:r w:rsidRPr="008125C8">
        <w:rPr>
          <w:rtl/>
        </w:rPr>
        <w:t>86 ، 240 ، 648 ، 689 ، 696</w:t>
      </w:r>
      <w:r>
        <w:rPr>
          <w:rtl/>
        </w:rPr>
        <w:t>).</w:t>
      </w:r>
    </w:p>
    <w:p w:rsidR="0036165F" w:rsidRPr="008125C8" w:rsidRDefault="0036165F" w:rsidP="0015452C">
      <w:pPr>
        <w:pStyle w:val="libFootnote0"/>
        <w:rPr>
          <w:rtl/>
        </w:rPr>
      </w:pPr>
      <w:r>
        <w:rPr>
          <w:rtl/>
        </w:rPr>
        <w:t>(</w:t>
      </w:r>
      <w:r w:rsidRPr="008125C8">
        <w:rPr>
          <w:rtl/>
        </w:rPr>
        <w:t xml:space="preserve">2) المصدر السابق : تراجم أرقام : </w:t>
      </w:r>
      <w:r>
        <w:rPr>
          <w:rtl/>
        </w:rPr>
        <w:t>(</w:t>
      </w:r>
      <w:r w:rsidRPr="008125C8">
        <w:rPr>
          <w:rtl/>
        </w:rPr>
        <w:t>124 ، 189 ، 193 ، 703</w:t>
      </w:r>
      <w:r>
        <w:rPr>
          <w:rtl/>
        </w:rPr>
        <w:t>).</w:t>
      </w:r>
    </w:p>
    <w:p w:rsidR="0036165F" w:rsidRPr="008125C8" w:rsidRDefault="0036165F" w:rsidP="0015452C">
      <w:pPr>
        <w:pStyle w:val="libFootnote0"/>
        <w:rPr>
          <w:rtl/>
        </w:rPr>
      </w:pPr>
      <w:r>
        <w:rPr>
          <w:rtl/>
        </w:rPr>
        <w:t>(</w:t>
      </w:r>
      <w:r w:rsidRPr="008125C8">
        <w:rPr>
          <w:rtl/>
        </w:rPr>
        <w:t xml:space="preserve">3) السابق </w:t>
      </w:r>
      <w:r>
        <w:rPr>
          <w:rtl/>
        </w:rPr>
        <w:t>(</w:t>
      </w:r>
      <w:r w:rsidRPr="008125C8">
        <w:rPr>
          <w:rtl/>
        </w:rPr>
        <w:t>ترجمة زكريا بن يحيى بن عبد الملك</w:t>
      </w:r>
      <w:r>
        <w:rPr>
          <w:rtl/>
        </w:rPr>
        <w:t>)</w:t>
      </w:r>
      <w:r w:rsidRPr="008125C8">
        <w:rPr>
          <w:rtl/>
        </w:rPr>
        <w:t xml:space="preserve"> ، رقم </w:t>
      </w:r>
      <w:r>
        <w:rPr>
          <w:rtl/>
        </w:rPr>
        <w:t>(</w:t>
      </w:r>
      <w:r w:rsidRPr="008125C8">
        <w:rPr>
          <w:rtl/>
        </w:rPr>
        <w:t>212)</w:t>
      </w:r>
      <w:r>
        <w:rPr>
          <w:rtl/>
        </w:rPr>
        <w:t>.</w:t>
      </w:r>
    </w:p>
    <w:p w:rsidR="0036165F" w:rsidRPr="008125C8" w:rsidRDefault="0036165F" w:rsidP="0015452C">
      <w:pPr>
        <w:pStyle w:val="libFootnote0"/>
        <w:rPr>
          <w:rtl/>
        </w:rPr>
      </w:pPr>
      <w:r>
        <w:rPr>
          <w:rtl/>
        </w:rPr>
        <w:t>(</w:t>
      </w:r>
      <w:r w:rsidRPr="008125C8">
        <w:rPr>
          <w:rtl/>
        </w:rPr>
        <w:t xml:space="preserve">4) وقد تأكدت من صحة نسبة </w:t>
      </w:r>
      <w:r>
        <w:rPr>
          <w:rtl/>
        </w:rPr>
        <w:t>(</w:t>
      </w:r>
      <w:r w:rsidRPr="008125C8">
        <w:rPr>
          <w:rtl/>
        </w:rPr>
        <w:t>زكريا بن يحيى بن عبد الملك</w:t>
      </w:r>
      <w:r>
        <w:rPr>
          <w:rtl/>
        </w:rPr>
        <w:t>)</w:t>
      </w:r>
      <w:r w:rsidRPr="008125C8">
        <w:rPr>
          <w:rtl/>
        </w:rPr>
        <w:t xml:space="preserve"> إلى كتاب </w:t>
      </w:r>
      <w:r>
        <w:rPr>
          <w:rtl/>
        </w:rPr>
        <w:t>(</w:t>
      </w:r>
      <w:r w:rsidRPr="008125C8">
        <w:rPr>
          <w:rtl/>
        </w:rPr>
        <w:t>أخبار الفقهاء والمحدثين</w:t>
      </w:r>
      <w:r>
        <w:rPr>
          <w:rtl/>
        </w:rPr>
        <w:t>)</w:t>
      </w:r>
      <w:r w:rsidRPr="008125C8">
        <w:rPr>
          <w:rtl/>
        </w:rPr>
        <w:t xml:space="preserve"> للخشنى بالرجوع إليه مطبوعا ، فوجدته مذكورا فى باب </w:t>
      </w:r>
      <w:r>
        <w:rPr>
          <w:rtl/>
        </w:rPr>
        <w:t>(</w:t>
      </w:r>
      <w:r w:rsidRPr="008125C8">
        <w:rPr>
          <w:rtl/>
        </w:rPr>
        <w:t>الزاى</w:t>
      </w:r>
      <w:r>
        <w:rPr>
          <w:rtl/>
        </w:rPr>
        <w:t>)</w:t>
      </w:r>
      <w:r w:rsidRPr="008125C8">
        <w:rPr>
          <w:rtl/>
        </w:rPr>
        <w:t xml:space="preserve"> ص 98 ، وإن سمّاه </w:t>
      </w:r>
      <w:r>
        <w:rPr>
          <w:rtl/>
        </w:rPr>
        <w:t>(</w:t>
      </w:r>
      <w:r w:rsidRPr="008125C8">
        <w:rPr>
          <w:rtl/>
        </w:rPr>
        <w:t>زكريا بن يحيى بن عبد الله</w:t>
      </w:r>
      <w:r>
        <w:rPr>
          <w:rtl/>
        </w:rPr>
        <w:t>).</w:t>
      </w:r>
      <w:r w:rsidRPr="008125C8">
        <w:rPr>
          <w:rtl/>
        </w:rPr>
        <w:t xml:space="preserve"> ويلاحظ أن اسم المترجم له حرّف إلى </w:t>
      </w:r>
      <w:r>
        <w:rPr>
          <w:rtl/>
        </w:rPr>
        <w:t>(</w:t>
      </w:r>
      <w:r w:rsidRPr="008125C8">
        <w:rPr>
          <w:rtl/>
        </w:rPr>
        <w:t>يحيى بن زكريا</w:t>
      </w:r>
      <w:r>
        <w:rPr>
          <w:rtl/>
        </w:rPr>
        <w:t>)</w:t>
      </w:r>
      <w:r w:rsidRPr="008125C8">
        <w:rPr>
          <w:rtl/>
        </w:rPr>
        <w:t xml:space="preserve"> فى النسخة الخطية من كتاب الخشنى المذكور المعنون له فى </w:t>
      </w:r>
      <w:r>
        <w:rPr>
          <w:rtl/>
        </w:rPr>
        <w:t>(</w:t>
      </w:r>
      <w:r w:rsidRPr="008125C8">
        <w:rPr>
          <w:rtl/>
        </w:rPr>
        <w:t>معهد المخطوطات العربية</w:t>
      </w:r>
      <w:r>
        <w:rPr>
          <w:rtl/>
        </w:rPr>
        <w:t>)</w:t>
      </w:r>
      <w:r w:rsidRPr="008125C8">
        <w:rPr>
          <w:rtl/>
        </w:rPr>
        <w:t xml:space="preserve"> ب </w:t>
      </w:r>
      <w:r>
        <w:rPr>
          <w:rtl/>
        </w:rPr>
        <w:t>(</w:t>
      </w:r>
      <w:r w:rsidRPr="008125C8">
        <w:rPr>
          <w:rtl/>
        </w:rPr>
        <w:t>تاريخ علماء الأندلس</w:t>
      </w:r>
      <w:r>
        <w:rPr>
          <w:rtl/>
        </w:rPr>
        <w:t>)</w:t>
      </w:r>
      <w:r w:rsidRPr="008125C8">
        <w:rPr>
          <w:rtl/>
        </w:rPr>
        <w:t xml:space="preserve"> : ورقة 177.</w:t>
      </w:r>
    </w:p>
    <w:p w:rsidR="0036165F" w:rsidRPr="008125C8" w:rsidRDefault="0036165F" w:rsidP="0015452C">
      <w:pPr>
        <w:pStyle w:val="libFootnote0"/>
        <w:rPr>
          <w:rtl/>
        </w:rPr>
      </w:pPr>
      <w:r>
        <w:rPr>
          <w:rtl/>
        </w:rPr>
        <w:t>(</w:t>
      </w:r>
      <w:r w:rsidRPr="008125C8">
        <w:rPr>
          <w:rtl/>
        </w:rPr>
        <w:t xml:space="preserve">5) راجع </w:t>
      </w:r>
      <w:r>
        <w:rPr>
          <w:rtl/>
        </w:rPr>
        <w:t>(</w:t>
      </w:r>
      <w:r w:rsidRPr="008125C8">
        <w:rPr>
          <w:rtl/>
        </w:rPr>
        <w:t>تاريخ الغرباء</w:t>
      </w:r>
      <w:r>
        <w:rPr>
          <w:rtl/>
        </w:rPr>
        <w:t>)</w:t>
      </w:r>
      <w:r w:rsidRPr="008125C8">
        <w:rPr>
          <w:rtl/>
        </w:rPr>
        <w:t xml:space="preserve"> ، ترجمة </w:t>
      </w:r>
      <w:r>
        <w:rPr>
          <w:rtl/>
        </w:rPr>
        <w:t>(</w:t>
      </w:r>
      <w:r w:rsidRPr="008125C8">
        <w:rPr>
          <w:rtl/>
        </w:rPr>
        <w:t>سبرة بن مذكّر التميمى</w:t>
      </w:r>
      <w:r>
        <w:rPr>
          <w:rtl/>
        </w:rPr>
        <w:t>)</w:t>
      </w:r>
      <w:r w:rsidRPr="008125C8">
        <w:rPr>
          <w:rtl/>
        </w:rPr>
        <w:t xml:space="preserve"> ، رقم </w:t>
      </w:r>
      <w:r>
        <w:rPr>
          <w:rtl/>
        </w:rPr>
        <w:t>(</w:t>
      </w:r>
      <w:r w:rsidRPr="008125C8">
        <w:rPr>
          <w:rtl/>
        </w:rPr>
        <w:t>223)</w:t>
      </w:r>
      <w:r>
        <w:rPr>
          <w:rtl/>
        </w:rPr>
        <w:t>.</w:t>
      </w:r>
    </w:p>
    <w:p w:rsidR="0036165F" w:rsidRPr="008125C8" w:rsidRDefault="0036165F" w:rsidP="00791E39">
      <w:pPr>
        <w:pStyle w:val="libNormal"/>
        <w:rPr>
          <w:rtl/>
        </w:rPr>
      </w:pPr>
      <w:r>
        <w:rPr>
          <w:rtl/>
        </w:rPr>
        <w:br w:type="page"/>
      </w:r>
      <w:r w:rsidRPr="008125C8">
        <w:rPr>
          <w:rtl/>
        </w:rPr>
        <w:lastRenderedPageBreak/>
        <w:t>5</w:t>
      </w:r>
      <w:r>
        <w:rPr>
          <w:rtl/>
        </w:rPr>
        <w:t xml:space="preserve"> ـ </w:t>
      </w:r>
      <w:r w:rsidRPr="008125C8">
        <w:rPr>
          <w:rtl/>
        </w:rPr>
        <w:t xml:space="preserve">رواية وردت بصيغة : «من كتاب ابن حارث» </w:t>
      </w:r>
      <w:r w:rsidRPr="0015452C">
        <w:rPr>
          <w:rStyle w:val="libFootnotenumChar"/>
          <w:rtl/>
        </w:rPr>
        <w:t>(1)</w:t>
      </w:r>
      <w:r>
        <w:rPr>
          <w:rtl/>
        </w:rPr>
        <w:t>.</w:t>
      </w:r>
      <w:r w:rsidRPr="008125C8">
        <w:rPr>
          <w:rtl/>
        </w:rPr>
        <w:t xml:space="preserve"> ويلاحظ أن هذه المواضع</w:t>
      </w:r>
      <w:r>
        <w:rPr>
          <w:rtl/>
        </w:rPr>
        <w:t xml:space="preserve"> ـ </w:t>
      </w:r>
      <w:r w:rsidRPr="008125C8">
        <w:rPr>
          <w:rtl/>
        </w:rPr>
        <w:t>فى معظمها</w:t>
      </w:r>
      <w:r>
        <w:rPr>
          <w:rtl/>
        </w:rPr>
        <w:t xml:space="preserve"> ـ </w:t>
      </w:r>
      <w:r w:rsidRPr="008125C8">
        <w:rPr>
          <w:rtl/>
        </w:rPr>
        <w:t xml:space="preserve">موجودة فى كتاب «أخبار الفقهاء والمحدّثين» للخشنى </w:t>
      </w:r>
      <w:r w:rsidRPr="0015452C">
        <w:rPr>
          <w:rStyle w:val="libFootnotenumChar"/>
          <w:rtl/>
        </w:rPr>
        <w:t>(2)</w:t>
      </w:r>
      <w:r>
        <w:rPr>
          <w:rtl/>
        </w:rPr>
        <w:t>.</w:t>
      </w:r>
    </w:p>
    <w:p w:rsidR="0036165F" w:rsidRPr="008125C8" w:rsidRDefault="0036165F" w:rsidP="00AB1DDF">
      <w:pPr>
        <w:pStyle w:val="libLine"/>
        <w:rPr>
          <w:rtl/>
        </w:rPr>
      </w:pPr>
      <w:r w:rsidRPr="008125C8">
        <w:rPr>
          <w:rtl/>
        </w:rPr>
        <w:t>__________________</w:t>
      </w:r>
    </w:p>
    <w:p w:rsidR="0036165F" w:rsidRPr="008125C8" w:rsidRDefault="0036165F" w:rsidP="0015452C">
      <w:pPr>
        <w:pStyle w:val="libFootnote0"/>
        <w:rPr>
          <w:rtl/>
        </w:rPr>
      </w:pPr>
      <w:r>
        <w:rPr>
          <w:rtl/>
        </w:rPr>
        <w:t>(</w:t>
      </w:r>
      <w:r w:rsidRPr="008125C8">
        <w:rPr>
          <w:rtl/>
        </w:rPr>
        <w:t xml:space="preserve">1) تاريخ الغرباء : ترجمة </w:t>
      </w:r>
      <w:r>
        <w:rPr>
          <w:rtl/>
        </w:rPr>
        <w:t>(</w:t>
      </w:r>
      <w:r w:rsidRPr="008125C8">
        <w:rPr>
          <w:rtl/>
        </w:rPr>
        <w:t>434)</w:t>
      </w:r>
      <w:r>
        <w:rPr>
          <w:rtl/>
        </w:rPr>
        <w:t>.</w:t>
      </w:r>
    </w:p>
    <w:p w:rsidR="0036165F" w:rsidRPr="008125C8" w:rsidRDefault="0036165F" w:rsidP="0015452C">
      <w:pPr>
        <w:pStyle w:val="libFootnote0"/>
        <w:rPr>
          <w:rtl/>
        </w:rPr>
      </w:pPr>
      <w:r>
        <w:rPr>
          <w:rtl/>
        </w:rPr>
        <w:t>(</w:t>
      </w:r>
      <w:r w:rsidRPr="008125C8">
        <w:rPr>
          <w:rtl/>
        </w:rPr>
        <w:t xml:space="preserve">2) المقصود أن هناك موضعين من المواضع الاثنى عشر المذكورة سلفا لا وجود لهما فى </w:t>
      </w:r>
      <w:r>
        <w:rPr>
          <w:rtl/>
        </w:rPr>
        <w:t>(</w:t>
      </w:r>
      <w:r w:rsidRPr="008125C8">
        <w:rPr>
          <w:rtl/>
        </w:rPr>
        <w:t>أخبار الفقهاء والمحدثين</w:t>
      </w:r>
      <w:r>
        <w:rPr>
          <w:rtl/>
        </w:rPr>
        <w:t>)</w:t>
      </w:r>
      <w:r w:rsidRPr="008125C8">
        <w:rPr>
          <w:rtl/>
        </w:rPr>
        <w:t xml:space="preserve"> المطبوع ، وبالتالى لا وجود لهما فى ظل المخطوط المبتور المضطرب. هذان الموضعان هما الواردان فى ترجمتى </w:t>
      </w:r>
      <w:r>
        <w:rPr>
          <w:rtl/>
        </w:rPr>
        <w:t>(</w:t>
      </w:r>
      <w:r w:rsidRPr="008125C8">
        <w:rPr>
          <w:rtl/>
        </w:rPr>
        <w:t>434 ، 703</w:t>
      </w:r>
      <w:r>
        <w:rPr>
          <w:rtl/>
        </w:rPr>
        <w:t>).</w:t>
      </w:r>
    </w:p>
    <w:p w:rsidR="0036165F" w:rsidRPr="008125C8" w:rsidRDefault="0036165F" w:rsidP="00606FC1">
      <w:pPr>
        <w:pStyle w:val="libFootnote"/>
        <w:rPr>
          <w:rtl/>
        </w:rPr>
      </w:pPr>
      <w:r w:rsidRPr="008125C8">
        <w:rPr>
          <w:rtl/>
        </w:rPr>
        <w:t>أحب التعريف بهذا الكتاب فى نقاط محددة هى :</w:t>
      </w:r>
    </w:p>
    <w:p w:rsidR="0036165F" w:rsidRPr="008125C8" w:rsidRDefault="0036165F" w:rsidP="00606FC1">
      <w:pPr>
        <w:pStyle w:val="libFootnote"/>
        <w:rPr>
          <w:rtl/>
        </w:rPr>
      </w:pPr>
      <w:r>
        <w:rPr>
          <w:rtl/>
        </w:rPr>
        <w:t xml:space="preserve">أ ـ </w:t>
      </w:r>
      <w:r w:rsidRPr="008125C8">
        <w:rPr>
          <w:rtl/>
        </w:rPr>
        <w:t xml:space="preserve">أشار إلى نسخته الخطية الأستاذ </w:t>
      </w:r>
      <w:r>
        <w:rPr>
          <w:rtl/>
        </w:rPr>
        <w:t>(</w:t>
      </w:r>
      <w:r w:rsidRPr="008125C8">
        <w:rPr>
          <w:rtl/>
        </w:rPr>
        <w:t>محمد المنونى</w:t>
      </w:r>
      <w:r>
        <w:rPr>
          <w:rtl/>
        </w:rPr>
        <w:t>)</w:t>
      </w:r>
      <w:r w:rsidRPr="008125C8">
        <w:rPr>
          <w:rtl/>
        </w:rPr>
        <w:t xml:space="preserve"> فى كتاب </w:t>
      </w:r>
      <w:r>
        <w:rPr>
          <w:rtl/>
        </w:rPr>
        <w:t>(</w:t>
      </w:r>
      <w:r w:rsidRPr="008125C8">
        <w:rPr>
          <w:rtl/>
        </w:rPr>
        <w:t>المصادر العربية لتاريخ المغرب</w:t>
      </w:r>
      <w:r>
        <w:rPr>
          <w:rtl/>
        </w:rPr>
        <w:t>)</w:t>
      </w:r>
      <w:r w:rsidRPr="008125C8">
        <w:rPr>
          <w:rtl/>
        </w:rPr>
        <w:t xml:space="preserve"> ص 21 ، مضيفا إلى آخر العنوان لفظة «بالأندلس» وذكر أنها برقم 6916 بالخزانة الملكية بالرباط ، وأن بها بترا واضطرابا فى ترتيبها ، وأنها بخط أندلسى عتيق ، يرجع إلى عام 483 ه‍</w:t>
      </w:r>
      <w:r>
        <w:rPr>
          <w:rtl/>
        </w:rPr>
        <w:t>.</w:t>
      </w:r>
    </w:p>
    <w:p w:rsidR="0036165F" w:rsidRPr="001A6B9C" w:rsidRDefault="0036165F" w:rsidP="00606FC1">
      <w:pPr>
        <w:pStyle w:val="libFootnote"/>
        <w:rPr>
          <w:rtl/>
        </w:rPr>
      </w:pPr>
      <w:r w:rsidRPr="001A6B9C">
        <w:rPr>
          <w:rtl/>
        </w:rPr>
        <w:t>ب</w:t>
      </w:r>
      <w:r>
        <w:rPr>
          <w:rtl/>
        </w:rPr>
        <w:t xml:space="preserve"> ـ </w:t>
      </w:r>
      <w:r w:rsidRPr="001A6B9C">
        <w:rPr>
          <w:rtl/>
        </w:rPr>
        <w:t>طالعت النسخة المذكورة</w:t>
      </w:r>
      <w:r>
        <w:rPr>
          <w:rtl/>
        </w:rPr>
        <w:t xml:space="preserve"> ـ </w:t>
      </w:r>
      <w:r w:rsidRPr="001A6B9C">
        <w:rPr>
          <w:rtl/>
        </w:rPr>
        <w:t>فى صورتها التى عندى ؛ لتوثيق نقول ابن يونس عن الخشنى</w:t>
      </w:r>
      <w:r>
        <w:rPr>
          <w:rtl/>
        </w:rPr>
        <w:t xml:space="preserve"> ـ </w:t>
      </w:r>
      <w:r w:rsidRPr="001A6B9C">
        <w:rPr>
          <w:rtl/>
        </w:rPr>
        <w:t xml:space="preserve">فوجدتها مضطربة جدا ؛ إذ بعد عنوان باب </w:t>
      </w:r>
      <w:r>
        <w:rPr>
          <w:rtl/>
        </w:rPr>
        <w:t>(</w:t>
      </w:r>
      <w:r w:rsidRPr="001A6B9C">
        <w:rPr>
          <w:rtl/>
        </w:rPr>
        <w:t>الألف</w:t>
      </w:r>
      <w:r>
        <w:rPr>
          <w:rtl/>
        </w:rPr>
        <w:t>)</w:t>
      </w:r>
      <w:r w:rsidRPr="001A6B9C">
        <w:rPr>
          <w:rtl/>
        </w:rPr>
        <w:t xml:space="preserve"> ، وجدت تراجم من باب </w:t>
      </w:r>
      <w:r>
        <w:rPr>
          <w:rtl/>
        </w:rPr>
        <w:t>(</w:t>
      </w:r>
      <w:r w:rsidRPr="001A6B9C">
        <w:rPr>
          <w:rtl/>
        </w:rPr>
        <w:t>الميم</w:t>
      </w:r>
      <w:r>
        <w:rPr>
          <w:rtl/>
        </w:rPr>
        <w:t>)</w:t>
      </w:r>
      <w:r w:rsidRPr="001A6B9C">
        <w:rPr>
          <w:rtl/>
        </w:rPr>
        <w:t xml:space="preserve"> مثل :</w:t>
      </w:r>
      <w:r w:rsidRPr="001A6B9C">
        <w:rPr>
          <w:rFonts w:hint="cs"/>
          <w:rtl/>
        </w:rPr>
        <w:t xml:space="preserve"> </w:t>
      </w:r>
      <w:r>
        <w:rPr>
          <w:rtl/>
        </w:rPr>
        <w:t>(</w:t>
      </w:r>
      <w:r w:rsidRPr="001A6B9C">
        <w:rPr>
          <w:rtl/>
        </w:rPr>
        <w:t>مسعدة ، ومروان</w:t>
      </w:r>
      <w:r>
        <w:rPr>
          <w:rtl/>
        </w:rPr>
        <w:t>)</w:t>
      </w:r>
      <w:r w:rsidRPr="001A6B9C">
        <w:rPr>
          <w:rtl/>
        </w:rPr>
        <w:t xml:space="preserve"> ورقة (4)</w:t>
      </w:r>
      <w:r>
        <w:rPr>
          <w:rtl/>
        </w:rPr>
        <w:t>.</w:t>
      </w:r>
      <w:r w:rsidRPr="001A6B9C">
        <w:rPr>
          <w:rtl/>
        </w:rPr>
        <w:t xml:space="preserve"> وفوجئت بورود باب </w:t>
      </w:r>
      <w:r>
        <w:rPr>
          <w:rtl/>
        </w:rPr>
        <w:t>(</w:t>
      </w:r>
      <w:r w:rsidRPr="001A6B9C">
        <w:rPr>
          <w:rtl/>
        </w:rPr>
        <w:t>الياء</w:t>
      </w:r>
      <w:r>
        <w:rPr>
          <w:rtl/>
        </w:rPr>
        <w:t>)</w:t>
      </w:r>
      <w:r w:rsidRPr="001A6B9C">
        <w:rPr>
          <w:rtl/>
        </w:rPr>
        <w:t xml:space="preserve"> ورقة (30) ، ثم باب </w:t>
      </w:r>
      <w:r>
        <w:rPr>
          <w:rtl/>
        </w:rPr>
        <w:t>(</w:t>
      </w:r>
      <w:r w:rsidRPr="001A6B9C">
        <w:rPr>
          <w:rtl/>
        </w:rPr>
        <w:t>محمد</w:t>
      </w:r>
      <w:r>
        <w:rPr>
          <w:rtl/>
        </w:rPr>
        <w:t>)</w:t>
      </w:r>
      <w:r w:rsidRPr="001A6B9C">
        <w:rPr>
          <w:rtl/>
        </w:rPr>
        <w:t xml:space="preserve"> ورقة (43) ، وما بعدها إلى </w:t>
      </w:r>
      <w:r>
        <w:rPr>
          <w:rtl/>
        </w:rPr>
        <w:t>(</w:t>
      </w:r>
      <w:r w:rsidRPr="001A6B9C">
        <w:rPr>
          <w:rtl/>
        </w:rPr>
        <w:t>ورقة 50</w:t>
      </w:r>
      <w:r>
        <w:rPr>
          <w:rtl/>
        </w:rPr>
        <w:t>)</w:t>
      </w:r>
      <w:r w:rsidRPr="001A6B9C">
        <w:rPr>
          <w:rtl/>
        </w:rPr>
        <w:t xml:space="preserve"> ، ثم ذكر بعده باب </w:t>
      </w:r>
      <w:r>
        <w:rPr>
          <w:rtl/>
        </w:rPr>
        <w:t>(</w:t>
      </w:r>
      <w:r w:rsidRPr="001A6B9C">
        <w:rPr>
          <w:rtl/>
        </w:rPr>
        <w:t>العين</w:t>
      </w:r>
      <w:r>
        <w:rPr>
          <w:rtl/>
        </w:rPr>
        <w:t>).</w:t>
      </w:r>
      <w:r w:rsidRPr="001A6B9C">
        <w:rPr>
          <w:rtl/>
        </w:rPr>
        <w:t xml:space="preserve"> وأورد باب </w:t>
      </w:r>
      <w:r>
        <w:rPr>
          <w:rtl/>
        </w:rPr>
        <w:t>(</w:t>
      </w:r>
      <w:r w:rsidRPr="001A6B9C">
        <w:rPr>
          <w:rtl/>
        </w:rPr>
        <w:t>الدال</w:t>
      </w:r>
      <w:r>
        <w:rPr>
          <w:rtl/>
        </w:rPr>
        <w:t>)</w:t>
      </w:r>
      <w:r w:rsidRPr="001A6B9C">
        <w:rPr>
          <w:rtl/>
        </w:rPr>
        <w:t xml:space="preserve"> فى </w:t>
      </w:r>
      <w:r>
        <w:rPr>
          <w:rtl/>
        </w:rPr>
        <w:t>(</w:t>
      </w:r>
      <w:r w:rsidRPr="001A6B9C">
        <w:rPr>
          <w:rtl/>
        </w:rPr>
        <w:t>ورقة 155</w:t>
      </w:r>
      <w:r>
        <w:rPr>
          <w:rtl/>
        </w:rPr>
        <w:t>)</w:t>
      </w:r>
      <w:r w:rsidRPr="001A6B9C">
        <w:rPr>
          <w:rtl/>
        </w:rPr>
        <w:t xml:space="preserve"> ، وذكر أن </w:t>
      </w:r>
      <w:r>
        <w:rPr>
          <w:rtl/>
        </w:rPr>
        <w:t>(</w:t>
      </w:r>
      <w:r w:rsidRPr="001A6B9C">
        <w:rPr>
          <w:rtl/>
        </w:rPr>
        <w:t>الذال</w:t>
      </w:r>
      <w:r>
        <w:rPr>
          <w:rtl/>
        </w:rPr>
        <w:t>)</w:t>
      </w:r>
      <w:r w:rsidRPr="001A6B9C">
        <w:rPr>
          <w:rtl/>
        </w:rPr>
        <w:t xml:space="preserve"> ، </w:t>
      </w:r>
      <w:r>
        <w:rPr>
          <w:rtl/>
        </w:rPr>
        <w:t>و (</w:t>
      </w:r>
      <w:r w:rsidRPr="001A6B9C">
        <w:rPr>
          <w:rtl/>
        </w:rPr>
        <w:t>الراء</w:t>
      </w:r>
      <w:r>
        <w:rPr>
          <w:rtl/>
        </w:rPr>
        <w:t>)</w:t>
      </w:r>
      <w:r w:rsidRPr="001A6B9C">
        <w:rPr>
          <w:rtl/>
        </w:rPr>
        <w:t xml:space="preserve"> فارغان من التراجم. وانتهت المخطوطة ب </w:t>
      </w:r>
      <w:r>
        <w:rPr>
          <w:rtl/>
        </w:rPr>
        <w:t>(</w:t>
      </w:r>
      <w:r w:rsidRPr="001A6B9C">
        <w:rPr>
          <w:rtl/>
        </w:rPr>
        <w:t>الياء</w:t>
      </w:r>
      <w:r>
        <w:rPr>
          <w:rtl/>
        </w:rPr>
        <w:t>)</w:t>
      </w:r>
      <w:r w:rsidRPr="001A6B9C">
        <w:rPr>
          <w:rtl/>
        </w:rPr>
        <w:t xml:space="preserve"> ، فذكر من اسمه </w:t>
      </w:r>
      <w:r>
        <w:rPr>
          <w:rtl/>
        </w:rPr>
        <w:t>(</w:t>
      </w:r>
      <w:r w:rsidRPr="001A6B9C">
        <w:rPr>
          <w:rtl/>
        </w:rPr>
        <w:t>يوسف</w:t>
      </w:r>
      <w:r>
        <w:rPr>
          <w:rtl/>
        </w:rPr>
        <w:t>)</w:t>
      </w:r>
      <w:r w:rsidRPr="001A6B9C">
        <w:rPr>
          <w:rtl/>
        </w:rPr>
        <w:t xml:space="preserve"> ، وبعده </w:t>
      </w:r>
      <w:r>
        <w:rPr>
          <w:rtl/>
        </w:rPr>
        <w:t>(</w:t>
      </w:r>
      <w:r w:rsidRPr="001A6B9C">
        <w:rPr>
          <w:rtl/>
        </w:rPr>
        <w:t>أسماء مختلفة فى باب الياء</w:t>
      </w:r>
      <w:r>
        <w:rPr>
          <w:rtl/>
        </w:rPr>
        <w:t>).</w:t>
      </w:r>
    </w:p>
    <w:p w:rsidR="0036165F" w:rsidRPr="008125C8" w:rsidRDefault="0036165F" w:rsidP="00606FC1">
      <w:pPr>
        <w:pStyle w:val="libFootnote"/>
        <w:rPr>
          <w:rtl/>
        </w:rPr>
      </w:pPr>
      <w:r w:rsidRPr="008125C8">
        <w:rPr>
          <w:rtl/>
        </w:rPr>
        <w:t>ج</w:t>
      </w:r>
      <w:r>
        <w:rPr>
          <w:rtl/>
        </w:rPr>
        <w:t xml:space="preserve"> ـ </w:t>
      </w:r>
      <w:r w:rsidRPr="008125C8">
        <w:rPr>
          <w:rtl/>
        </w:rPr>
        <w:t xml:space="preserve">طالعت نسخة مطبوعة من الكتاب المذكور ، الغالب أنها محققة على نسخة خطية أخرى ، أحسن حالا من الموصوفة سابقا ؛ فالأبواب بها متتابعة مرتبة فى الغالب </w:t>
      </w:r>
      <w:r>
        <w:rPr>
          <w:rtl/>
        </w:rPr>
        <w:t>(</w:t>
      </w:r>
      <w:r w:rsidRPr="008125C8">
        <w:rPr>
          <w:rtl/>
        </w:rPr>
        <w:t>الألف والباء ، وهكذا</w:t>
      </w:r>
      <w:r>
        <w:rPr>
          <w:rtl/>
        </w:rPr>
        <w:t>).</w:t>
      </w:r>
      <w:r w:rsidRPr="008125C8">
        <w:rPr>
          <w:rtl/>
        </w:rPr>
        <w:t xml:space="preserve"> ونلحظ فيها</w:t>
      </w:r>
      <w:r>
        <w:rPr>
          <w:rtl/>
        </w:rPr>
        <w:t xml:space="preserve"> ـ </w:t>
      </w:r>
      <w:r w:rsidRPr="008125C8">
        <w:rPr>
          <w:rtl/>
        </w:rPr>
        <w:t>أيضا</w:t>
      </w:r>
      <w:r>
        <w:rPr>
          <w:rtl/>
        </w:rPr>
        <w:t xml:space="preserve"> ـ </w:t>
      </w:r>
      <w:r w:rsidRPr="008125C8">
        <w:rPr>
          <w:rtl/>
        </w:rPr>
        <w:t xml:space="preserve">: أن </w:t>
      </w:r>
      <w:r>
        <w:rPr>
          <w:rtl/>
        </w:rPr>
        <w:t>(</w:t>
      </w:r>
      <w:r w:rsidRPr="008125C8">
        <w:rPr>
          <w:rtl/>
        </w:rPr>
        <w:t>الذال ، والراء</w:t>
      </w:r>
      <w:r>
        <w:rPr>
          <w:rtl/>
        </w:rPr>
        <w:t>)</w:t>
      </w:r>
      <w:r w:rsidRPr="008125C8">
        <w:rPr>
          <w:rtl/>
        </w:rPr>
        <w:t xml:space="preserve"> ص 91</w:t>
      </w:r>
      <w:r>
        <w:rPr>
          <w:rtl/>
        </w:rPr>
        <w:t xml:space="preserve"> ـ </w:t>
      </w:r>
      <w:r w:rsidRPr="008125C8">
        <w:rPr>
          <w:rtl/>
        </w:rPr>
        <w:t xml:space="preserve">93 </w:t>
      </w:r>
      <w:r>
        <w:rPr>
          <w:rtl/>
        </w:rPr>
        <w:t>(</w:t>
      </w:r>
      <w:r w:rsidRPr="008125C8">
        <w:rPr>
          <w:rtl/>
        </w:rPr>
        <w:t>بابان خاليان من التراجم</w:t>
      </w:r>
      <w:r>
        <w:rPr>
          <w:rtl/>
        </w:rPr>
        <w:t>).</w:t>
      </w:r>
      <w:r w:rsidRPr="008125C8">
        <w:rPr>
          <w:rtl/>
        </w:rPr>
        <w:t xml:space="preserve"> ونلفت النظر إلى اضطراب يسير فى الترتيب ، أبقى عليه المحقق ، كما ورد فى </w:t>
      </w:r>
      <w:r>
        <w:rPr>
          <w:rtl/>
        </w:rPr>
        <w:t>(</w:t>
      </w:r>
      <w:r w:rsidRPr="008125C8">
        <w:rPr>
          <w:rtl/>
        </w:rPr>
        <w:t>المخطوط المعتمد عليه</w:t>
      </w:r>
      <w:r>
        <w:rPr>
          <w:rtl/>
        </w:rPr>
        <w:t>)</w:t>
      </w:r>
      <w:r w:rsidRPr="008125C8">
        <w:rPr>
          <w:rtl/>
        </w:rPr>
        <w:t xml:space="preserve"> ، فوضع باب </w:t>
      </w:r>
      <w:r>
        <w:rPr>
          <w:rtl/>
        </w:rPr>
        <w:t>(</w:t>
      </w:r>
      <w:r w:rsidRPr="008125C8">
        <w:rPr>
          <w:rtl/>
        </w:rPr>
        <w:t>السين</w:t>
      </w:r>
      <w:r>
        <w:rPr>
          <w:rtl/>
        </w:rPr>
        <w:t>)</w:t>
      </w:r>
      <w:r w:rsidRPr="008125C8">
        <w:rPr>
          <w:rtl/>
        </w:rPr>
        <w:t xml:space="preserve"> بعد </w:t>
      </w:r>
      <w:r>
        <w:rPr>
          <w:rtl/>
        </w:rPr>
        <w:t>(</w:t>
      </w:r>
      <w:r w:rsidRPr="008125C8">
        <w:rPr>
          <w:rtl/>
        </w:rPr>
        <w:t>القاف</w:t>
      </w:r>
      <w:r>
        <w:rPr>
          <w:rtl/>
        </w:rPr>
        <w:t>)</w:t>
      </w:r>
      <w:r w:rsidRPr="008125C8">
        <w:rPr>
          <w:rtl/>
        </w:rPr>
        <w:t xml:space="preserve"> ، وامتد من ص 313</w:t>
      </w:r>
      <w:r>
        <w:rPr>
          <w:rtl/>
        </w:rPr>
        <w:t xml:space="preserve"> ـ </w:t>
      </w:r>
      <w:r w:rsidRPr="008125C8">
        <w:rPr>
          <w:rtl/>
        </w:rPr>
        <w:t>333.</w:t>
      </w:r>
      <w:r>
        <w:rPr>
          <w:rFonts w:hint="cs"/>
          <w:rtl/>
        </w:rPr>
        <w:t xml:space="preserve"> </w:t>
      </w:r>
      <w:r w:rsidRPr="008125C8">
        <w:rPr>
          <w:rtl/>
        </w:rPr>
        <w:t xml:space="preserve">ووضع باب </w:t>
      </w:r>
      <w:r>
        <w:rPr>
          <w:rtl/>
        </w:rPr>
        <w:t>(</w:t>
      </w:r>
      <w:r w:rsidRPr="008125C8">
        <w:rPr>
          <w:rtl/>
        </w:rPr>
        <w:t>العين</w:t>
      </w:r>
      <w:r>
        <w:rPr>
          <w:rtl/>
        </w:rPr>
        <w:t>)</w:t>
      </w:r>
      <w:r w:rsidRPr="008125C8">
        <w:rPr>
          <w:rtl/>
        </w:rPr>
        <w:t xml:space="preserve"> من ص 213</w:t>
      </w:r>
      <w:r>
        <w:rPr>
          <w:rtl/>
        </w:rPr>
        <w:t xml:space="preserve"> ـ </w:t>
      </w:r>
      <w:r w:rsidRPr="008125C8">
        <w:rPr>
          <w:rtl/>
        </w:rPr>
        <w:t xml:space="preserve">289 ، وكان </w:t>
      </w:r>
      <w:r>
        <w:rPr>
          <w:rtl/>
        </w:rPr>
        <w:t>(</w:t>
      </w:r>
      <w:r w:rsidRPr="008125C8">
        <w:rPr>
          <w:rtl/>
        </w:rPr>
        <w:t>باب اللام</w:t>
      </w:r>
      <w:r>
        <w:rPr>
          <w:rtl/>
        </w:rPr>
        <w:t>)</w:t>
      </w:r>
      <w:r w:rsidRPr="008125C8">
        <w:rPr>
          <w:rtl/>
        </w:rPr>
        <w:t xml:space="preserve"> قد ورد</w:t>
      </w:r>
      <w:r>
        <w:rPr>
          <w:rtl/>
        </w:rPr>
        <w:t xml:space="preserve"> ـ </w:t>
      </w:r>
      <w:r w:rsidRPr="008125C8">
        <w:rPr>
          <w:rtl/>
        </w:rPr>
        <w:t>من قبل</w:t>
      </w:r>
      <w:r>
        <w:rPr>
          <w:rtl/>
        </w:rPr>
        <w:t xml:space="preserve"> ـ </w:t>
      </w:r>
      <w:r w:rsidRPr="008125C8">
        <w:rPr>
          <w:rtl/>
        </w:rPr>
        <w:t xml:space="preserve">فى </w:t>
      </w:r>
      <w:r>
        <w:rPr>
          <w:rtl/>
        </w:rPr>
        <w:t>(</w:t>
      </w:r>
      <w:r w:rsidRPr="008125C8">
        <w:rPr>
          <w:rtl/>
        </w:rPr>
        <w:t>ص 109</w:t>
      </w:r>
      <w:r>
        <w:rPr>
          <w:rtl/>
        </w:rPr>
        <w:t>).</w:t>
      </w:r>
    </w:p>
    <w:p w:rsidR="0036165F" w:rsidRPr="008125C8" w:rsidRDefault="0036165F" w:rsidP="00606FC1">
      <w:pPr>
        <w:pStyle w:val="libFootnote"/>
        <w:rPr>
          <w:rtl/>
        </w:rPr>
      </w:pPr>
      <w:r w:rsidRPr="008125C8">
        <w:rPr>
          <w:rtl/>
        </w:rPr>
        <w:t>د</w:t>
      </w:r>
      <w:r>
        <w:rPr>
          <w:rtl/>
        </w:rPr>
        <w:t xml:space="preserve"> ـ </w:t>
      </w:r>
      <w:r w:rsidRPr="008125C8">
        <w:rPr>
          <w:rtl/>
        </w:rPr>
        <w:t xml:space="preserve">قمت بتوثيق المواضع العشرة التى نقلها ابن يونس عن </w:t>
      </w:r>
      <w:r>
        <w:rPr>
          <w:rtl/>
        </w:rPr>
        <w:t>(</w:t>
      </w:r>
      <w:r w:rsidRPr="008125C8">
        <w:rPr>
          <w:rtl/>
        </w:rPr>
        <w:t>الخشنى</w:t>
      </w:r>
      <w:r>
        <w:rPr>
          <w:rtl/>
        </w:rPr>
        <w:t>)</w:t>
      </w:r>
      <w:r w:rsidRPr="008125C8">
        <w:rPr>
          <w:rtl/>
        </w:rPr>
        <w:t xml:space="preserve"> ، فوجدت أن هذه النقول موجودة فى </w:t>
      </w:r>
      <w:r>
        <w:rPr>
          <w:rtl/>
        </w:rPr>
        <w:t>(</w:t>
      </w:r>
      <w:r w:rsidRPr="008125C8">
        <w:rPr>
          <w:rtl/>
        </w:rPr>
        <w:t>أخبار الفقهاء والمحدثين</w:t>
      </w:r>
      <w:r>
        <w:rPr>
          <w:rtl/>
        </w:rPr>
        <w:t>)</w:t>
      </w:r>
      <w:r w:rsidRPr="008125C8">
        <w:rPr>
          <w:rtl/>
        </w:rPr>
        <w:t xml:space="preserve"> للخشنى على النحو الآتى :</w:t>
      </w:r>
    </w:p>
    <w:p w:rsidR="0036165F" w:rsidRPr="008125C8" w:rsidRDefault="0036165F" w:rsidP="00606FC1">
      <w:pPr>
        <w:pStyle w:val="libFootnote"/>
        <w:rPr>
          <w:rtl/>
        </w:rPr>
      </w:pPr>
      <w:r w:rsidRPr="008125C8">
        <w:rPr>
          <w:rtl/>
        </w:rPr>
        <w:t>1</w:t>
      </w:r>
      <w:r>
        <w:rPr>
          <w:rtl/>
        </w:rPr>
        <w:t xml:space="preserve"> ـ </w:t>
      </w:r>
      <w:r w:rsidRPr="008125C8">
        <w:rPr>
          <w:rtl/>
        </w:rPr>
        <w:t xml:space="preserve">النقل الموجود فى </w:t>
      </w:r>
      <w:r>
        <w:rPr>
          <w:rtl/>
        </w:rPr>
        <w:t>(</w:t>
      </w:r>
      <w:r w:rsidRPr="008125C8">
        <w:rPr>
          <w:rtl/>
        </w:rPr>
        <w:t>ترجمة 86</w:t>
      </w:r>
      <w:r>
        <w:rPr>
          <w:rtl/>
        </w:rPr>
        <w:t>)</w:t>
      </w:r>
      <w:r w:rsidRPr="008125C8">
        <w:rPr>
          <w:rtl/>
        </w:rPr>
        <w:t xml:space="preserve"> تجده فى كتاب الخشنى </w:t>
      </w:r>
      <w:r>
        <w:rPr>
          <w:rtl/>
        </w:rPr>
        <w:t>(</w:t>
      </w:r>
      <w:r w:rsidRPr="008125C8">
        <w:rPr>
          <w:rtl/>
        </w:rPr>
        <w:t>ص 47</w:t>
      </w:r>
      <w:r>
        <w:rPr>
          <w:rtl/>
        </w:rPr>
        <w:t>).</w:t>
      </w:r>
    </w:p>
    <w:p w:rsidR="0036165F" w:rsidRPr="008125C8" w:rsidRDefault="0036165F" w:rsidP="00606FC1">
      <w:pPr>
        <w:pStyle w:val="libFootnote"/>
        <w:rPr>
          <w:rtl/>
        </w:rPr>
      </w:pPr>
      <w:r w:rsidRPr="008125C8">
        <w:rPr>
          <w:rtl/>
        </w:rPr>
        <w:t>2</w:t>
      </w:r>
      <w:r>
        <w:rPr>
          <w:rtl/>
        </w:rPr>
        <w:t xml:space="preserve"> ـ </w:t>
      </w:r>
      <w:r w:rsidRPr="008125C8">
        <w:rPr>
          <w:rtl/>
        </w:rPr>
        <w:t xml:space="preserve">النص المنقول فى ترجمة (124) تجده فى كتاب الخشنى </w:t>
      </w:r>
      <w:r>
        <w:rPr>
          <w:rtl/>
        </w:rPr>
        <w:t>(</w:t>
      </w:r>
      <w:r w:rsidRPr="008125C8">
        <w:rPr>
          <w:rtl/>
        </w:rPr>
        <w:t>ص 124</w:t>
      </w:r>
      <w:r>
        <w:rPr>
          <w:rtl/>
        </w:rPr>
        <w:t>).</w:t>
      </w:r>
    </w:p>
    <w:p w:rsidR="0036165F" w:rsidRPr="008125C8" w:rsidRDefault="0036165F" w:rsidP="00606FC1">
      <w:pPr>
        <w:pStyle w:val="libFootnote"/>
        <w:rPr>
          <w:rtl/>
        </w:rPr>
      </w:pPr>
      <w:r w:rsidRPr="008125C8">
        <w:rPr>
          <w:rtl/>
        </w:rPr>
        <w:t>3</w:t>
      </w:r>
      <w:r>
        <w:rPr>
          <w:rtl/>
        </w:rPr>
        <w:t xml:space="preserve"> ـ </w:t>
      </w:r>
      <w:r w:rsidRPr="008125C8">
        <w:rPr>
          <w:rtl/>
        </w:rPr>
        <w:t xml:space="preserve">النص المنقول فى ترجمة (189) تجده فى كتاب الخشنى </w:t>
      </w:r>
      <w:r>
        <w:rPr>
          <w:rtl/>
        </w:rPr>
        <w:t>(</w:t>
      </w:r>
      <w:r w:rsidRPr="008125C8">
        <w:rPr>
          <w:rtl/>
        </w:rPr>
        <w:t>ص 65</w:t>
      </w:r>
      <w:r>
        <w:rPr>
          <w:rtl/>
        </w:rPr>
        <w:t>).</w:t>
      </w:r>
    </w:p>
    <w:p w:rsidR="0036165F" w:rsidRPr="008125C8" w:rsidRDefault="0036165F" w:rsidP="00606FC1">
      <w:pPr>
        <w:pStyle w:val="libFootnote"/>
        <w:rPr>
          <w:rtl/>
        </w:rPr>
      </w:pPr>
      <w:r w:rsidRPr="008125C8">
        <w:rPr>
          <w:rtl/>
        </w:rPr>
        <w:t>4</w:t>
      </w:r>
      <w:r>
        <w:rPr>
          <w:rtl/>
        </w:rPr>
        <w:t xml:space="preserve"> ـ </w:t>
      </w:r>
      <w:r w:rsidRPr="008125C8">
        <w:rPr>
          <w:rtl/>
        </w:rPr>
        <w:t xml:space="preserve">النص المنقول فى ترجمة (193) تجده فى كتاب الخشنى </w:t>
      </w:r>
      <w:r>
        <w:rPr>
          <w:rtl/>
        </w:rPr>
        <w:t>(</w:t>
      </w:r>
      <w:r w:rsidRPr="008125C8">
        <w:rPr>
          <w:rtl/>
        </w:rPr>
        <w:t>ص 87</w:t>
      </w:r>
      <w:r>
        <w:rPr>
          <w:rtl/>
        </w:rPr>
        <w:t>).</w:t>
      </w:r>
    </w:p>
    <w:p w:rsidR="0036165F" w:rsidRPr="00476742" w:rsidRDefault="0036165F" w:rsidP="00606FC1">
      <w:pPr>
        <w:pStyle w:val="libFootnote"/>
        <w:rPr>
          <w:rtl/>
        </w:rPr>
      </w:pPr>
      <w:r w:rsidRPr="008125C8">
        <w:rPr>
          <w:rtl/>
        </w:rPr>
        <w:t>5</w:t>
      </w:r>
      <w:r>
        <w:rPr>
          <w:rtl/>
        </w:rPr>
        <w:t xml:space="preserve"> ـ </w:t>
      </w:r>
      <w:r w:rsidRPr="008125C8">
        <w:rPr>
          <w:rtl/>
        </w:rPr>
        <w:t xml:space="preserve">النص المنقول فى ترجمة (212) تجده فى كتاب الخشنى </w:t>
      </w:r>
      <w:r>
        <w:rPr>
          <w:rtl/>
        </w:rPr>
        <w:t>(</w:t>
      </w:r>
      <w:r w:rsidRPr="008125C8">
        <w:rPr>
          <w:rtl/>
        </w:rPr>
        <w:t>ص 98</w:t>
      </w:r>
      <w:r>
        <w:rPr>
          <w:rtl/>
        </w:rPr>
        <w:t>).</w:t>
      </w:r>
      <w:r w:rsidRPr="008125C8">
        <w:rPr>
          <w:rtl/>
        </w:rPr>
        <w:t xml:space="preserve"> ويلاحظ أن وجود هذه الترجمة فى كتاب الخشنى أثبت صحة استنتاجى نسبة هذا النص إلى </w:t>
      </w:r>
      <w:r>
        <w:rPr>
          <w:rtl/>
        </w:rPr>
        <w:t>(</w:t>
      </w:r>
      <w:r w:rsidRPr="008125C8">
        <w:rPr>
          <w:rtl/>
        </w:rPr>
        <w:t>ابن يونس</w:t>
      </w:r>
      <w:r>
        <w:rPr>
          <w:rtl/>
        </w:rPr>
        <w:t>).</w:t>
      </w:r>
      <w:r>
        <w:rPr>
          <w:rFonts w:hint="cs"/>
          <w:rtl/>
        </w:rPr>
        <w:t xml:space="preserve"> </w:t>
      </w:r>
      <w:r>
        <w:rPr>
          <w:rtl/>
        </w:rPr>
        <w:t>(</w:t>
      </w:r>
      <w:r w:rsidRPr="00476742">
        <w:rPr>
          <w:rtl/>
        </w:rPr>
        <w:t>راجع «تاريخ الغرباء» ترجمة 212 هامش 5</w:t>
      </w:r>
      <w:r>
        <w:rPr>
          <w:rtl/>
        </w:rPr>
        <w:t>).</w:t>
      </w:r>
    </w:p>
    <w:p w:rsidR="0036165F" w:rsidRPr="008125C8" w:rsidRDefault="0036165F" w:rsidP="00791E39">
      <w:pPr>
        <w:pStyle w:val="libNormal"/>
        <w:rPr>
          <w:rtl/>
        </w:rPr>
      </w:pPr>
      <w:r>
        <w:rPr>
          <w:rtl/>
        </w:rPr>
        <w:br w:type="page"/>
      </w:r>
      <w:r w:rsidRPr="008125C8">
        <w:rPr>
          <w:rtl/>
        </w:rPr>
        <w:lastRenderedPageBreak/>
        <w:t xml:space="preserve">أما الموضعان الأخيران اللذان نقلهما مؤرخنا عن «تاريخ المغاربة» </w:t>
      </w:r>
      <w:r w:rsidRPr="0015452C">
        <w:rPr>
          <w:rStyle w:val="libFootnotenumChar"/>
          <w:rtl/>
        </w:rPr>
        <w:t>(1)</w:t>
      </w:r>
      <w:r w:rsidRPr="008125C8">
        <w:rPr>
          <w:rtl/>
        </w:rPr>
        <w:t xml:space="preserve"> ، فإننا نرجح أن هذا الكتاب من تأليف الخشنى أيضا </w:t>
      </w:r>
      <w:r w:rsidRPr="0015452C">
        <w:rPr>
          <w:rStyle w:val="libFootnotenumChar"/>
          <w:rtl/>
        </w:rPr>
        <w:t>(2)</w:t>
      </w:r>
      <w:r>
        <w:rPr>
          <w:rtl/>
        </w:rPr>
        <w:t>.</w:t>
      </w:r>
      <w:r w:rsidRPr="008125C8">
        <w:rPr>
          <w:rtl/>
        </w:rPr>
        <w:t xml:space="preserve"> وبذلك تكتمل المواضع الأربعة عشر ، التى روى فيها مؤرخنا ابن يونس المصرى ، عن المؤرخ «الخشنى الأندلسى»</w:t>
      </w:r>
      <w:r>
        <w:rPr>
          <w:rtl/>
        </w:rPr>
        <w:t>.</w:t>
      </w:r>
    </w:p>
    <w:p w:rsidR="0036165F" w:rsidRPr="008125C8" w:rsidRDefault="0036165F" w:rsidP="00791E39">
      <w:pPr>
        <w:pStyle w:val="libNormal"/>
        <w:rPr>
          <w:rtl/>
        </w:rPr>
      </w:pPr>
      <w:r w:rsidRPr="008125C8">
        <w:rPr>
          <w:rtl/>
        </w:rPr>
        <w:t>2</w:t>
      </w:r>
      <w:r>
        <w:rPr>
          <w:rtl/>
        </w:rPr>
        <w:t xml:space="preserve"> ـ </w:t>
      </w:r>
      <w:r w:rsidRPr="008125C8">
        <w:rPr>
          <w:rtl/>
        </w:rPr>
        <w:t xml:space="preserve">على بن الحسن بن قديد : نقل عنه مؤرخنا ثمانى روايات </w:t>
      </w:r>
      <w:r w:rsidRPr="0015452C">
        <w:rPr>
          <w:rStyle w:val="libFootnotenumChar"/>
          <w:rtl/>
        </w:rPr>
        <w:t>(3)</w:t>
      </w:r>
      <w:r>
        <w:rPr>
          <w:rtl/>
        </w:rPr>
        <w:t>.</w:t>
      </w:r>
    </w:p>
    <w:p w:rsidR="0036165F" w:rsidRPr="008125C8" w:rsidRDefault="0036165F" w:rsidP="00791E39">
      <w:pPr>
        <w:pStyle w:val="libNormal"/>
        <w:rPr>
          <w:rtl/>
        </w:rPr>
      </w:pPr>
      <w:r w:rsidRPr="008125C8">
        <w:rPr>
          <w:rtl/>
        </w:rPr>
        <w:t>3</w:t>
      </w:r>
      <w:r>
        <w:rPr>
          <w:rtl/>
        </w:rPr>
        <w:t xml:space="preserve"> ـ </w:t>
      </w:r>
      <w:r w:rsidRPr="008125C8">
        <w:rPr>
          <w:rtl/>
        </w:rPr>
        <w:t xml:space="preserve">ابن عفير : نقل عنه ابن يونس ست روايات </w:t>
      </w:r>
      <w:r w:rsidRPr="0015452C">
        <w:rPr>
          <w:rStyle w:val="libFootnotenumChar"/>
          <w:rtl/>
        </w:rPr>
        <w:t>(4)</w:t>
      </w:r>
      <w:r>
        <w:rPr>
          <w:rtl/>
        </w:rPr>
        <w:t>.</w:t>
      </w:r>
    </w:p>
    <w:p w:rsidR="0036165F" w:rsidRPr="008125C8" w:rsidRDefault="0036165F" w:rsidP="00791E39">
      <w:pPr>
        <w:pStyle w:val="libNormal"/>
        <w:rPr>
          <w:rtl/>
        </w:rPr>
      </w:pPr>
      <w:r w:rsidRPr="008125C8">
        <w:rPr>
          <w:rtl/>
        </w:rPr>
        <w:t>4</w:t>
      </w:r>
      <w:r>
        <w:rPr>
          <w:rtl/>
        </w:rPr>
        <w:t xml:space="preserve"> ـ </w:t>
      </w:r>
      <w:r w:rsidRPr="008125C8">
        <w:rPr>
          <w:rtl/>
        </w:rPr>
        <w:t xml:space="preserve">أحمد بن يونس بن عبد الأعلى «والد مؤرخنا» </w:t>
      </w:r>
      <w:r w:rsidRPr="0015452C">
        <w:rPr>
          <w:rStyle w:val="libFootnotenumChar"/>
          <w:rtl/>
        </w:rPr>
        <w:t>(5)</w:t>
      </w:r>
      <w:r w:rsidRPr="008125C8">
        <w:rPr>
          <w:rtl/>
        </w:rPr>
        <w:t xml:space="preserve"> ، ومحمد بن موسى الحضرمى </w:t>
      </w:r>
      <w:r w:rsidRPr="0015452C">
        <w:rPr>
          <w:rStyle w:val="libFootnotenumChar"/>
          <w:rtl/>
        </w:rPr>
        <w:t>(6)</w:t>
      </w:r>
      <w:r w:rsidRPr="008125C8">
        <w:rPr>
          <w:rtl/>
        </w:rPr>
        <w:t xml:space="preserve"> ، وزياد بن يونس </w:t>
      </w:r>
      <w:r w:rsidRPr="0015452C">
        <w:rPr>
          <w:rStyle w:val="libFootnotenumChar"/>
          <w:rtl/>
        </w:rPr>
        <w:t>(7)</w:t>
      </w:r>
      <w:r w:rsidRPr="008125C8">
        <w:rPr>
          <w:rtl/>
        </w:rPr>
        <w:t xml:space="preserve"> : لكل ثلاث روايات.</w:t>
      </w:r>
    </w:p>
    <w:p w:rsidR="0036165F" w:rsidRPr="008125C8" w:rsidRDefault="0036165F" w:rsidP="00791E39">
      <w:pPr>
        <w:pStyle w:val="libNormal"/>
        <w:rPr>
          <w:rtl/>
        </w:rPr>
      </w:pPr>
      <w:r w:rsidRPr="008125C8">
        <w:rPr>
          <w:rtl/>
        </w:rPr>
        <w:t>5</w:t>
      </w:r>
      <w:r>
        <w:rPr>
          <w:rtl/>
        </w:rPr>
        <w:t xml:space="preserve"> ـ </w:t>
      </w:r>
      <w:r w:rsidRPr="008125C8">
        <w:rPr>
          <w:rtl/>
        </w:rPr>
        <w:t xml:space="preserve">على بن سعيد الرازى </w:t>
      </w:r>
      <w:r w:rsidRPr="0015452C">
        <w:rPr>
          <w:rStyle w:val="libFootnotenumChar"/>
          <w:rtl/>
        </w:rPr>
        <w:t>(8)</w:t>
      </w:r>
      <w:r w:rsidRPr="008125C8">
        <w:rPr>
          <w:rtl/>
        </w:rPr>
        <w:t xml:space="preserve"> ، وأصبغ الأندلسى </w:t>
      </w:r>
      <w:r w:rsidRPr="0015452C">
        <w:rPr>
          <w:rStyle w:val="libFootnotenumChar"/>
          <w:rtl/>
        </w:rPr>
        <w:t>(9)</w:t>
      </w:r>
      <w:r w:rsidRPr="008125C8">
        <w:rPr>
          <w:rtl/>
        </w:rPr>
        <w:t xml:space="preserve"> ، ومعارك النّصيرى </w:t>
      </w:r>
      <w:r w:rsidRPr="0015452C">
        <w:rPr>
          <w:rStyle w:val="libFootnotenumChar"/>
          <w:rtl/>
        </w:rPr>
        <w:t>(10)</w:t>
      </w:r>
      <w:r w:rsidRPr="008125C8">
        <w:rPr>
          <w:rtl/>
        </w:rPr>
        <w:t xml:space="preserve"> ، وأبو مروان الأندلسى </w:t>
      </w:r>
      <w:r w:rsidRPr="0015452C">
        <w:rPr>
          <w:rStyle w:val="libFootnotenumChar"/>
          <w:rtl/>
        </w:rPr>
        <w:t>(11)</w:t>
      </w:r>
      <w:r w:rsidRPr="008125C8">
        <w:rPr>
          <w:rtl/>
        </w:rPr>
        <w:t xml:space="preserve"> : لكل روايتان.</w:t>
      </w:r>
    </w:p>
    <w:p w:rsidR="0036165F" w:rsidRPr="008125C8" w:rsidRDefault="0036165F" w:rsidP="00AB1DDF">
      <w:pPr>
        <w:pStyle w:val="libLine"/>
        <w:rPr>
          <w:rtl/>
        </w:rPr>
      </w:pPr>
      <w:r w:rsidRPr="008125C8">
        <w:rPr>
          <w:rtl/>
        </w:rPr>
        <w:t>__________________</w:t>
      </w:r>
    </w:p>
    <w:p w:rsidR="0036165F" w:rsidRPr="000F18B7" w:rsidRDefault="0036165F" w:rsidP="00606FC1">
      <w:pPr>
        <w:pStyle w:val="libFootnote"/>
        <w:rPr>
          <w:rtl/>
        </w:rPr>
      </w:pPr>
      <w:r w:rsidRPr="000F18B7">
        <w:rPr>
          <w:rtl/>
        </w:rPr>
        <w:t>6 ـ النص المنقول فى ترجمة (223) تجده فى كتاب الخشنى (ص 332).</w:t>
      </w:r>
    </w:p>
    <w:p w:rsidR="0036165F" w:rsidRPr="008125C8" w:rsidRDefault="0036165F" w:rsidP="00606FC1">
      <w:pPr>
        <w:pStyle w:val="libFootnote"/>
        <w:rPr>
          <w:rtl/>
        </w:rPr>
      </w:pPr>
      <w:r w:rsidRPr="008125C8">
        <w:rPr>
          <w:rtl/>
        </w:rPr>
        <w:t>7</w:t>
      </w:r>
      <w:r>
        <w:rPr>
          <w:rtl/>
        </w:rPr>
        <w:t xml:space="preserve"> ـ </w:t>
      </w:r>
      <w:r w:rsidRPr="008125C8">
        <w:rPr>
          <w:rtl/>
        </w:rPr>
        <w:t xml:space="preserve">النص المنقول فى ترجمة (240) تجده فى كتاب الخشنى </w:t>
      </w:r>
      <w:r>
        <w:rPr>
          <w:rtl/>
        </w:rPr>
        <w:t>(</w:t>
      </w:r>
      <w:r w:rsidRPr="008125C8">
        <w:rPr>
          <w:rtl/>
        </w:rPr>
        <w:t>ص 313</w:t>
      </w:r>
      <w:r>
        <w:rPr>
          <w:rtl/>
        </w:rPr>
        <w:t>).</w:t>
      </w:r>
    </w:p>
    <w:p w:rsidR="0036165F" w:rsidRPr="008125C8" w:rsidRDefault="0036165F" w:rsidP="00606FC1">
      <w:pPr>
        <w:pStyle w:val="libFootnote"/>
        <w:rPr>
          <w:rtl/>
        </w:rPr>
      </w:pPr>
      <w:r w:rsidRPr="008125C8">
        <w:rPr>
          <w:rtl/>
        </w:rPr>
        <w:t>8</w:t>
      </w:r>
      <w:r>
        <w:rPr>
          <w:rtl/>
        </w:rPr>
        <w:t xml:space="preserve"> ـ </w:t>
      </w:r>
      <w:r w:rsidRPr="008125C8">
        <w:rPr>
          <w:rtl/>
        </w:rPr>
        <w:t xml:space="preserve">النص المنقول فى ترجمة (648) تجده فى كتاب الخشنى </w:t>
      </w:r>
      <w:r>
        <w:rPr>
          <w:rtl/>
        </w:rPr>
        <w:t>(</w:t>
      </w:r>
      <w:r w:rsidRPr="008125C8">
        <w:rPr>
          <w:rtl/>
        </w:rPr>
        <w:t>ص 203</w:t>
      </w:r>
      <w:r>
        <w:rPr>
          <w:rtl/>
        </w:rPr>
        <w:t>).</w:t>
      </w:r>
    </w:p>
    <w:p w:rsidR="0036165F" w:rsidRPr="008125C8" w:rsidRDefault="0036165F" w:rsidP="00606FC1">
      <w:pPr>
        <w:pStyle w:val="libFootnote"/>
        <w:rPr>
          <w:rtl/>
        </w:rPr>
      </w:pPr>
      <w:r w:rsidRPr="008125C8">
        <w:rPr>
          <w:rtl/>
        </w:rPr>
        <w:t>9</w:t>
      </w:r>
      <w:r>
        <w:rPr>
          <w:rtl/>
        </w:rPr>
        <w:t xml:space="preserve"> ـ </w:t>
      </w:r>
      <w:r w:rsidRPr="008125C8">
        <w:rPr>
          <w:rtl/>
        </w:rPr>
        <w:t xml:space="preserve">النص المنقول فى ترجمة (689) تجده فى كتاب الخشنى </w:t>
      </w:r>
      <w:r>
        <w:rPr>
          <w:rtl/>
        </w:rPr>
        <w:t>(</w:t>
      </w:r>
      <w:r w:rsidRPr="008125C8">
        <w:rPr>
          <w:rtl/>
        </w:rPr>
        <w:t>ص 386</w:t>
      </w:r>
      <w:r>
        <w:rPr>
          <w:rtl/>
        </w:rPr>
        <w:t>).</w:t>
      </w:r>
    </w:p>
    <w:p w:rsidR="0036165F" w:rsidRPr="008125C8" w:rsidRDefault="0036165F" w:rsidP="00606FC1">
      <w:pPr>
        <w:pStyle w:val="libFootnote"/>
        <w:rPr>
          <w:rtl/>
        </w:rPr>
      </w:pPr>
      <w:r w:rsidRPr="008125C8">
        <w:rPr>
          <w:rtl/>
        </w:rPr>
        <w:t>10</w:t>
      </w:r>
      <w:r>
        <w:rPr>
          <w:rtl/>
        </w:rPr>
        <w:t xml:space="preserve"> ـ </w:t>
      </w:r>
      <w:r w:rsidRPr="008125C8">
        <w:rPr>
          <w:rtl/>
        </w:rPr>
        <w:t xml:space="preserve">النص المنقول فى ترجمة (696) تجده فى كتاب الخشنى </w:t>
      </w:r>
      <w:r>
        <w:rPr>
          <w:rtl/>
        </w:rPr>
        <w:t>(</w:t>
      </w:r>
      <w:r w:rsidRPr="008125C8">
        <w:rPr>
          <w:rtl/>
        </w:rPr>
        <w:t>ص 383</w:t>
      </w:r>
      <w:r>
        <w:rPr>
          <w:rtl/>
        </w:rPr>
        <w:t>).</w:t>
      </w:r>
      <w:r w:rsidRPr="008125C8">
        <w:rPr>
          <w:rtl/>
        </w:rPr>
        <w:t xml:space="preserve"> وسوف نبين منهج مؤرخنا فى الاقتباس من هذا المورد فى </w:t>
      </w:r>
      <w:r>
        <w:rPr>
          <w:rtl/>
        </w:rPr>
        <w:t>(</w:t>
      </w:r>
      <w:r w:rsidRPr="008125C8">
        <w:rPr>
          <w:rtl/>
        </w:rPr>
        <w:t>ملاحظاتنا العامة على الموارد</w:t>
      </w:r>
      <w:r>
        <w:rPr>
          <w:rtl/>
        </w:rPr>
        <w:t>).</w:t>
      </w:r>
    </w:p>
    <w:p w:rsidR="0036165F" w:rsidRPr="008125C8" w:rsidRDefault="0036165F" w:rsidP="0015452C">
      <w:pPr>
        <w:pStyle w:val="libFootnote0"/>
        <w:rPr>
          <w:rtl/>
        </w:rPr>
      </w:pPr>
      <w:r>
        <w:rPr>
          <w:rtl/>
        </w:rPr>
        <w:t>(</w:t>
      </w:r>
      <w:r w:rsidRPr="008125C8">
        <w:rPr>
          <w:rtl/>
        </w:rPr>
        <w:t xml:space="preserve">1) راجع </w:t>
      </w:r>
      <w:r>
        <w:rPr>
          <w:rtl/>
        </w:rPr>
        <w:t>(</w:t>
      </w:r>
      <w:r w:rsidRPr="008125C8">
        <w:rPr>
          <w:rtl/>
        </w:rPr>
        <w:t>تاريخ الغرباء</w:t>
      </w:r>
      <w:r>
        <w:rPr>
          <w:rtl/>
        </w:rPr>
        <w:t>)</w:t>
      </w:r>
      <w:r w:rsidRPr="008125C8">
        <w:rPr>
          <w:rtl/>
        </w:rPr>
        <w:t xml:space="preserve"> : ترجمتى </w:t>
      </w:r>
      <w:r>
        <w:rPr>
          <w:rtl/>
        </w:rPr>
        <w:t>(</w:t>
      </w:r>
      <w:r w:rsidRPr="008125C8">
        <w:rPr>
          <w:rtl/>
        </w:rPr>
        <w:t>502 ، 550</w:t>
      </w:r>
      <w:r>
        <w:rPr>
          <w:rtl/>
        </w:rPr>
        <w:t>).</w:t>
      </w:r>
    </w:p>
    <w:p w:rsidR="0036165F" w:rsidRPr="008125C8" w:rsidRDefault="0036165F" w:rsidP="0015452C">
      <w:pPr>
        <w:pStyle w:val="libFootnote0"/>
        <w:rPr>
          <w:rtl/>
        </w:rPr>
      </w:pPr>
      <w:r>
        <w:rPr>
          <w:rtl/>
        </w:rPr>
        <w:t>(</w:t>
      </w:r>
      <w:r w:rsidRPr="008125C8">
        <w:rPr>
          <w:rtl/>
        </w:rPr>
        <w:t xml:space="preserve">2) ذكر السمعانى اسم هذا الكتاب ، ونسبه إلى </w:t>
      </w:r>
      <w:r>
        <w:rPr>
          <w:rtl/>
        </w:rPr>
        <w:t>(</w:t>
      </w:r>
      <w:r w:rsidRPr="008125C8">
        <w:rPr>
          <w:rtl/>
        </w:rPr>
        <w:t>الخشنى</w:t>
      </w:r>
      <w:r>
        <w:rPr>
          <w:rtl/>
        </w:rPr>
        <w:t>)</w:t>
      </w:r>
      <w:r w:rsidRPr="008125C8">
        <w:rPr>
          <w:rtl/>
        </w:rPr>
        <w:t xml:space="preserve"> فى ترجمة أحد العلماء </w:t>
      </w:r>
      <w:r>
        <w:rPr>
          <w:rtl/>
        </w:rPr>
        <w:t>(</w:t>
      </w:r>
      <w:r w:rsidRPr="008125C8">
        <w:rPr>
          <w:rtl/>
        </w:rPr>
        <w:t>الأنساب 5 / 177</w:t>
      </w:r>
      <w:r>
        <w:rPr>
          <w:rtl/>
        </w:rPr>
        <w:t>).</w:t>
      </w:r>
      <w:r w:rsidRPr="008125C8">
        <w:rPr>
          <w:rtl/>
        </w:rPr>
        <w:t xml:space="preserve"> ولعله هو الذي اقتبس منه القاضى عياض فى ترجمة أحد علماء إفريقية </w:t>
      </w:r>
      <w:r>
        <w:rPr>
          <w:rtl/>
        </w:rPr>
        <w:t>(</w:t>
      </w:r>
      <w:r w:rsidRPr="008125C8">
        <w:rPr>
          <w:rtl/>
        </w:rPr>
        <w:t>المدارك مجلد 2 ص 128</w:t>
      </w:r>
      <w:r>
        <w:rPr>
          <w:rtl/>
        </w:rPr>
        <w:t>).</w:t>
      </w:r>
    </w:p>
    <w:p w:rsidR="0036165F" w:rsidRPr="008125C8" w:rsidRDefault="0036165F" w:rsidP="0015452C">
      <w:pPr>
        <w:pStyle w:val="libFootnote0"/>
        <w:rPr>
          <w:rtl/>
        </w:rPr>
      </w:pPr>
      <w:r>
        <w:rPr>
          <w:rtl/>
        </w:rPr>
        <w:t>(</w:t>
      </w:r>
      <w:r w:rsidRPr="008125C8">
        <w:rPr>
          <w:rtl/>
        </w:rPr>
        <w:t xml:space="preserve">3) راجع هذه الروايات فى </w:t>
      </w:r>
      <w:r>
        <w:rPr>
          <w:rtl/>
        </w:rPr>
        <w:t>(</w:t>
      </w:r>
      <w:r w:rsidRPr="008125C8">
        <w:rPr>
          <w:rtl/>
        </w:rPr>
        <w:t>تاريخ الغرباء</w:t>
      </w:r>
      <w:r>
        <w:rPr>
          <w:rtl/>
        </w:rPr>
        <w:t>)</w:t>
      </w:r>
      <w:r w:rsidRPr="008125C8">
        <w:rPr>
          <w:rtl/>
        </w:rPr>
        <w:t xml:space="preserve"> ، تراجم أرقام : </w:t>
      </w:r>
      <w:r>
        <w:rPr>
          <w:rtl/>
        </w:rPr>
        <w:t>(</w:t>
      </w:r>
      <w:r w:rsidRPr="008125C8">
        <w:rPr>
          <w:rtl/>
        </w:rPr>
        <w:t xml:space="preserve">123 ، 168 ، 338 ، 368 ، 491 ، 643 ، 652 </w:t>
      </w:r>
      <w:r>
        <w:rPr>
          <w:rtl/>
        </w:rPr>
        <w:t>(</w:t>
      </w:r>
      <w:r w:rsidRPr="008125C8">
        <w:rPr>
          <w:rtl/>
        </w:rPr>
        <w:t>مرتان</w:t>
      </w:r>
      <w:r>
        <w:rPr>
          <w:rtl/>
        </w:rPr>
        <w:t>)</w:t>
      </w:r>
      <w:r w:rsidRPr="008125C8">
        <w:rPr>
          <w:rtl/>
        </w:rPr>
        <w:t>)</w:t>
      </w:r>
      <w:r>
        <w:rPr>
          <w:rtl/>
        </w:rPr>
        <w:t>.</w:t>
      </w:r>
    </w:p>
    <w:p w:rsidR="0036165F" w:rsidRPr="008125C8" w:rsidRDefault="0036165F" w:rsidP="0015452C">
      <w:pPr>
        <w:pStyle w:val="libFootnote0"/>
        <w:rPr>
          <w:rtl/>
        </w:rPr>
      </w:pPr>
      <w:r>
        <w:rPr>
          <w:rtl/>
        </w:rPr>
        <w:t>(</w:t>
      </w:r>
      <w:r w:rsidRPr="008125C8">
        <w:rPr>
          <w:rtl/>
        </w:rPr>
        <w:t xml:space="preserve">4) راجع هذه الروايات فى </w:t>
      </w:r>
      <w:r>
        <w:rPr>
          <w:rtl/>
        </w:rPr>
        <w:t>(</w:t>
      </w:r>
      <w:r w:rsidRPr="008125C8">
        <w:rPr>
          <w:rtl/>
        </w:rPr>
        <w:t>المصدر السابق</w:t>
      </w:r>
      <w:r>
        <w:rPr>
          <w:rtl/>
        </w:rPr>
        <w:t>)</w:t>
      </w:r>
      <w:r w:rsidRPr="008125C8">
        <w:rPr>
          <w:rtl/>
        </w:rPr>
        <w:t xml:space="preserve"> ، تراجم أرقام : </w:t>
      </w:r>
      <w:r>
        <w:rPr>
          <w:rtl/>
        </w:rPr>
        <w:t>(</w:t>
      </w:r>
      <w:r w:rsidRPr="008125C8">
        <w:rPr>
          <w:rtl/>
        </w:rPr>
        <w:t>130 ، 179 ، 213 ، 242 ،</w:t>
      </w:r>
      <w:r>
        <w:rPr>
          <w:rtl/>
        </w:rPr>
        <w:t>.</w:t>
      </w:r>
      <w:r w:rsidRPr="008125C8">
        <w:rPr>
          <w:rtl/>
        </w:rPr>
        <w:t xml:space="preserve"> 249 ،</w:t>
      </w:r>
      <w:r>
        <w:rPr>
          <w:rtl/>
        </w:rPr>
        <w:t>.</w:t>
      </w:r>
      <w:r w:rsidRPr="008125C8">
        <w:rPr>
          <w:rtl/>
        </w:rPr>
        <w:t xml:space="preserve"> 598</w:t>
      </w:r>
      <w:r>
        <w:rPr>
          <w:rtl/>
        </w:rPr>
        <w:t>).</w:t>
      </w:r>
    </w:p>
    <w:p w:rsidR="0036165F" w:rsidRPr="008125C8" w:rsidRDefault="0036165F" w:rsidP="0015452C">
      <w:pPr>
        <w:pStyle w:val="libFootnote0"/>
        <w:rPr>
          <w:rtl/>
        </w:rPr>
      </w:pPr>
      <w:r>
        <w:rPr>
          <w:rtl/>
        </w:rPr>
        <w:t>(</w:t>
      </w:r>
      <w:r w:rsidRPr="008125C8">
        <w:rPr>
          <w:rtl/>
        </w:rPr>
        <w:t xml:space="preserve">5) راجع هذه الروايات فى </w:t>
      </w:r>
      <w:r>
        <w:rPr>
          <w:rtl/>
        </w:rPr>
        <w:t>(</w:t>
      </w:r>
      <w:r w:rsidRPr="008125C8">
        <w:rPr>
          <w:rtl/>
        </w:rPr>
        <w:t>السابق</w:t>
      </w:r>
      <w:r>
        <w:rPr>
          <w:rtl/>
        </w:rPr>
        <w:t>)</w:t>
      </w:r>
      <w:r w:rsidRPr="008125C8">
        <w:rPr>
          <w:rtl/>
        </w:rPr>
        <w:t xml:space="preserve"> ، تراجم أرقام : </w:t>
      </w:r>
      <w:r>
        <w:rPr>
          <w:rtl/>
        </w:rPr>
        <w:t>(</w:t>
      </w:r>
      <w:r w:rsidRPr="008125C8">
        <w:rPr>
          <w:rtl/>
        </w:rPr>
        <w:t>96 ، 128 ، 461</w:t>
      </w:r>
      <w:r>
        <w:rPr>
          <w:rtl/>
        </w:rPr>
        <w:t>).</w:t>
      </w:r>
    </w:p>
    <w:p w:rsidR="0036165F" w:rsidRPr="008125C8" w:rsidRDefault="0036165F" w:rsidP="0015452C">
      <w:pPr>
        <w:pStyle w:val="libFootnote0"/>
        <w:rPr>
          <w:rtl/>
        </w:rPr>
      </w:pPr>
      <w:r>
        <w:rPr>
          <w:rtl/>
        </w:rPr>
        <w:t>(</w:t>
      </w:r>
      <w:r w:rsidRPr="008125C8">
        <w:rPr>
          <w:rtl/>
        </w:rPr>
        <w:t xml:space="preserve">6) راجع فى </w:t>
      </w:r>
      <w:r>
        <w:rPr>
          <w:rtl/>
        </w:rPr>
        <w:t>(</w:t>
      </w:r>
      <w:r w:rsidRPr="008125C8">
        <w:rPr>
          <w:rtl/>
        </w:rPr>
        <w:t>السابق</w:t>
      </w:r>
      <w:r>
        <w:rPr>
          <w:rtl/>
        </w:rPr>
        <w:t>)</w:t>
      </w:r>
      <w:r w:rsidRPr="008125C8">
        <w:rPr>
          <w:rtl/>
        </w:rPr>
        <w:t xml:space="preserve"> ، تراجم أرقام : </w:t>
      </w:r>
      <w:r>
        <w:rPr>
          <w:rtl/>
        </w:rPr>
        <w:t>(</w:t>
      </w:r>
      <w:r w:rsidRPr="008125C8">
        <w:rPr>
          <w:rtl/>
        </w:rPr>
        <w:t>140 ، وبها روايتان ، 640</w:t>
      </w:r>
      <w:r>
        <w:rPr>
          <w:rtl/>
        </w:rPr>
        <w:t>).</w:t>
      </w:r>
    </w:p>
    <w:p w:rsidR="0036165F" w:rsidRPr="008125C8" w:rsidRDefault="0036165F" w:rsidP="0015452C">
      <w:pPr>
        <w:pStyle w:val="libFootnote0"/>
        <w:rPr>
          <w:rtl/>
        </w:rPr>
      </w:pPr>
      <w:r>
        <w:rPr>
          <w:rtl/>
        </w:rPr>
        <w:t>(</w:t>
      </w:r>
      <w:r w:rsidRPr="008125C8">
        <w:rPr>
          <w:rtl/>
        </w:rPr>
        <w:t xml:space="preserve">7) راجع السابق : تراجم أرقام : </w:t>
      </w:r>
      <w:r>
        <w:rPr>
          <w:rtl/>
        </w:rPr>
        <w:t>(</w:t>
      </w:r>
      <w:r w:rsidRPr="008125C8">
        <w:rPr>
          <w:rtl/>
        </w:rPr>
        <w:t>286 ، 630 ، 680</w:t>
      </w:r>
      <w:r>
        <w:rPr>
          <w:rtl/>
        </w:rPr>
        <w:t>).</w:t>
      </w:r>
    </w:p>
    <w:p w:rsidR="0036165F" w:rsidRPr="008125C8" w:rsidRDefault="0036165F" w:rsidP="0015452C">
      <w:pPr>
        <w:pStyle w:val="libFootnote0"/>
        <w:rPr>
          <w:rtl/>
        </w:rPr>
      </w:pPr>
      <w:r>
        <w:rPr>
          <w:rtl/>
        </w:rPr>
        <w:t>(</w:t>
      </w:r>
      <w:r w:rsidRPr="008125C8">
        <w:rPr>
          <w:rtl/>
        </w:rPr>
        <w:t xml:space="preserve">8) راجع السابق : </w:t>
      </w:r>
      <w:r>
        <w:rPr>
          <w:rtl/>
        </w:rPr>
        <w:t>(</w:t>
      </w:r>
      <w:r w:rsidRPr="008125C8">
        <w:rPr>
          <w:rtl/>
        </w:rPr>
        <w:t>ترجمتى : 7 ، 398</w:t>
      </w:r>
      <w:r>
        <w:rPr>
          <w:rtl/>
        </w:rPr>
        <w:t>).</w:t>
      </w:r>
    </w:p>
    <w:p w:rsidR="0036165F" w:rsidRPr="008125C8" w:rsidRDefault="0036165F" w:rsidP="0015452C">
      <w:pPr>
        <w:pStyle w:val="libFootnote0"/>
        <w:rPr>
          <w:rtl/>
        </w:rPr>
      </w:pPr>
      <w:r>
        <w:rPr>
          <w:rtl/>
        </w:rPr>
        <w:t>(</w:t>
      </w:r>
      <w:r w:rsidRPr="008125C8">
        <w:rPr>
          <w:rtl/>
        </w:rPr>
        <w:t>9) السابق : 292 ، 367.</w:t>
      </w:r>
    </w:p>
    <w:p w:rsidR="0036165F" w:rsidRPr="008125C8" w:rsidRDefault="0036165F" w:rsidP="0015452C">
      <w:pPr>
        <w:pStyle w:val="libFootnote0"/>
        <w:rPr>
          <w:rtl/>
        </w:rPr>
      </w:pPr>
      <w:r>
        <w:rPr>
          <w:rtl/>
        </w:rPr>
        <w:t>(</w:t>
      </w:r>
      <w:r w:rsidRPr="008125C8">
        <w:rPr>
          <w:rtl/>
        </w:rPr>
        <w:t xml:space="preserve">10) له كتاب </w:t>
      </w:r>
      <w:r>
        <w:rPr>
          <w:rtl/>
        </w:rPr>
        <w:t>(</w:t>
      </w:r>
      <w:r w:rsidRPr="008125C8">
        <w:rPr>
          <w:rtl/>
        </w:rPr>
        <w:t>أخبار الأندلس</w:t>
      </w:r>
      <w:r>
        <w:rPr>
          <w:rtl/>
        </w:rPr>
        <w:t>)</w:t>
      </w:r>
      <w:r w:rsidRPr="008125C8">
        <w:rPr>
          <w:rtl/>
        </w:rPr>
        <w:t xml:space="preserve"> ، أو </w:t>
      </w:r>
      <w:r>
        <w:rPr>
          <w:rtl/>
        </w:rPr>
        <w:t>(</w:t>
      </w:r>
      <w:r w:rsidRPr="008125C8">
        <w:rPr>
          <w:rtl/>
        </w:rPr>
        <w:t>فتوح الأندلس</w:t>
      </w:r>
      <w:r>
        <w:rPr>
          <w:rtl/>
        </w:rPr>
        <w:t>).</w:t>
      </w:r>
      <w:r w:rsidRPr="008125C8">
        <w:rPr>
          <w:rtl/>
        </w:rPr>
        <w:t xml:space="preserve"> راجع السابق : 305 ، 643.</w:t>
      </w:r>
    </w:p>
    <w:p w:rsidR="0036165F" w:rsidRPr="008125C8" w:rsidRDefault="0036165F" w:rsidP="0015452C">
      <w:pPr>
        <w:pStyle w:val="libFootnote0"/>
        <w:rPr>
          <w:rtl/>
        </w:rPr>
      </w:pPr>
      <w:r>
        <w:rPr>
          <w:rtl/>
        </w:rPr>
        <w:t>(</w:t>
      </w:r>
      <w:r w:rsidRPr="008125C8">
        <w:rPr>
          <w:rtl/>
        </w:rPr>
        <w:t>11) السابق : 311 ، 444.</w:t>
      </w:r>
    </w:p>
    <w:p w:rsidR="0036165F" w:rsidRPr="008125C8" w:rsidRDefault="0036165F" w:rsidP="00791E39">
      <w:pPr>
        <w:pStyle w:val="libNormal"/>
        <w:rPr>
          <w:rtl/>
        </w:rPr>
      </w:pPr>
      <w:r>
        <w:rPr>
          <w:rtl/>
        </w:rPr>
        <w:br w:type="page"/>
      </w:r>
      <w:r w:rsidRPr="008125C8">
        <w:rPr>
          <w:rtl/>
        </w:rPr>
        <w:lastRenderedPageBreak/>
        <w:t>6</w:t>
      </w:r>
      <w:r>
        <w:rPr>
          <w:rtl/>
        </w:rPr>
        <w:t xml:space="preserve"> ـ </w:t>
      </w:r>
      <w:r w:rsidRPr="008125C8">
        <w:rPr>
          <w:rtl/>
        </w:rPr>
        <w:t xml:space="preserve">عيسى بن محمد الأندلسى </w:t>
      </w:r>
      <w:r w:rsidRPr="0015452C">
        <w:rPr>
          <w:rStyle w:val="libFootnotenumChar"/>
          <w:rtl/>
        </w:rPr>
        <w:t>(1)</w:t>
      </w:r>
      <w:r w:rsidRPr="008125C8">
        <w:rPr>
          <w:rtl/>
        </w:rPr>
        <w:t xml:space="preserve"> ، وعبد الله بن محمد بن زريق </w:t>
      </w:r>
      <w:r w:rsidRPr="0015452C">
        <w:rPr>
          <w:rStyle w:val="libFootnotenumChar"/>
          <w:rtl/>
        </w:rPr>
        <w:t>(2)</w:t>
      </w:r>
      <w:r w:rsidRPr="008125C8">
        <w:rPr>
          <w:rtl/>
        </w:rPr>
        <w:t xml:space="preserve"> ، ومحمد بن عبد ابن عامر </w:t>
      </w:r>
      <w:r w:rsidRPr="0015452C">
        <w:rPr>
          <w:rStyle w:val="libFootnotenumChar"/>
          <w:rtl/>
        </w:rPr>
        <w:t>(3)</w:t>
      </w:r>
      <w:r w:rsidRPr="008125C8">
        <w:rPr>
          <w:rtl/>
        </w:rPr>
        <w:t xml:space="preserve"> ، وحرملة بن يحيى </w:t>
      </w:r>
      <w:r w:rsidRPr="0015452C">
        <w:rPr>
          <w:rStyle w:val="libFootnotenumChar"/>
          <w:rtl/>
        </w:rPr>
        <w:t>(4)</w:t>
      </w:r>
      <w:r w:rsidRPr="008125C8">
        <w:rPr>
          <w:rtl/>
        </w:rPr>
        <w:t xml:space="preserve"> ، ويونس بن عبد الأعلى </w:t>
      </w:r>
      <w:r w:rsidRPr="0015452C">
        <w:rPr>
          <w:rStyle w:val="libFootnotenumChar"/>
          <w:rtl/>
        </w:rPr>
        <w:t>(5)</w:t>
      </w:r>
      <w:r w:rsidRPr="008125C8">
        <w:rPr>
          <w:rtl/>
        </w:rPr>
        <w:t xml:space="preserve"> ، وحمزة بن زكريا </w:t>
      </w:r>
      <w:r w:rsidRPr="0015452C">
        <w:rPr>
          <w:rStyle w:val="libFootnotenumChar"/>
          <w:rtl/>
        </w:rPr>
        <w:t>(6)</w:t>
      </w:r>
      <w:r w:rsidRPr="008125C8">
        <w:rPr>
          <w:rtl/>
        </w:rPr>
        <w:t xml:space="preserve"> ، ويحيى بن عثمان بن صالح </w:t>
      </w:r>
      <w:r w:rsidRPr="0015452C">
        <w:rPr>
          <w:rStyle w:val="libFootnotenumChar"/>
          <w:rtl/>
        </w:rPr>
        <w:t>(7)</w:t>
      </w:r>
      <w:r w:rsidRPr="008125C8">
        <w:rPr>
          <w:rtl/>
        </w:rPr>
        <w:t xml:space="preserve"> ، وبكر بن أحمد الشعرانى </w:t>
      </w:r>
      <w:r w:rsidRPr="0015452C">
        <w:rPr>
          <w:rStyle w:val="libFootnotenumChar"/>
          <w:rtl/>
        </w:rPr>
        <w:t>(8)</w:t>
      </w:r>
      <w:r w:rsidRPr="008125C8">
        <w:rPr>
          <w:rtl/>
        </w:rPr>
        <w:t xml:space="preserve"> ، والنسائى </w:t>
      </w:r>
      <w:r w:rsidRPr="0015452C">
        <w:rPr>
          <w:rStyle w:val="libFootnotenumChar"/>
          <w:rtl/>
        </w:rPr>
        <w:t>(9)</w:t>
      </w:r>
      <w:r w:rsidRPr="008125C8">
        <w:rPr>
          <w:rtl/>
        </w:rPr>
        <w:t xml:space="preserve"> ، ومحمد بن موسى بن النعمان </w:t>
      </w:r>
      <w:r w:rsidRPr="0015452C">
        <w:rPr>
          <w:rStyle w:val="libFootnotenumChar"/>
          <w:rtl/>
        </w:rPr>
        <w:t>(10)</w:t>
      </w:r>
      <w:r w:rsidRPr="008125C8">
        <w:rPr>
          <w:rtl/>
        </w:rPr>
        <w:t xml:space="preserve"> ، وأحمد بن على بن رازح </w:t>
      </w:r>
      <w:r w:rsidRPr="0015452C">
        <w:rPr>
          <w:rStyle w:val="libFootnotenumChar"/>
          <w:rtl/>
        </w:rPr>
        <w:t>(11)</w:t>
      </w:r>
      <w:r w:rsidRPr="008125C8">
        <w:rPr>
          <w:rtl/>
        </w:rPr>
        <w:t xml:space="preserve"> ، وأبو العلاء بن الحسن بن سليمان </w:t>
      </w:r>
      <w:r w:rsidRPr="0015452C">
        <w:rPr>
          <w:rStyle w:val="libFootnotenumChar"/>
          <w:rtl/>
        </w:rPr>
        <w:t>(12)</w:t>
      </w:r>
      <w:r w:rsidRPr="008125C8">
        <w:rPr>
          <w:rtl/>
        </w:rPr>
        <w:t xml:space="preserve"> ، والحسن بن على العداس </w:t>
      </w:r>
      <w:r w:rsidRPr="0015452C">
        <w:rPr>
          <w:rStyle w:val="libFootnotenumChar"/>
          <w:rtl/>
        </w:rPr>
        <w:t>(13)</w:t>
      </w:r>
      <w:r w:rsidRPr="008125C8">
        <w:rPr>
          <w:rtl/>
        </w:rPr>
        <w:t xml:space="preserve"> ، والطحاوى </w:t>
      </w:r>
      <w:r w:rsidRPr="0015452C">
        <w:rPr>
          <w:rStyle w:val="libFootnotenumChar"/>
          <w:rtl/>
        </w:rPr>
        <w:t>(14)</w:t>
      </w:r>
      <w:r w:rsidRPr="008125C8">
        <w:rPr>
          <w:rtl/>
        </w:rPr>
        <w:t xml:space="preserve"> ، وأبو خليفة الرعينى </w:t>
      </w:r>
      <w:r w:rsidRPr="0015452C">
        <w:rPr>
          <w:rStyle w:val="libFootnotenumChar"/>
          <w:rtl/>
        </w:rPr>
        <w:t>(15)</w:t>
      </w:r>
      <w:r w:rsidRPr="008125C8">
        <w:rPr>
          <w:rtl/>
        </w:rPr>
        <w:t xml:space="preserve"> ، وأسامة بن أحمد </w:t>
      </w:r>
      <w:r w:rsidRPr="0015452C">
        <w:rPr>
          <w:rStyle w:val="libFootnotenumChar"/>
          <w:rtl/>
        </w:rPr>
        <w:t>(16)</w:t>
      </w:r>
      <w:r w:rsidRPr="008125C8">
        <w:rPr>
          <w:rtl/>
        </w:rPr>
        <w:t xml:space="preserve"> ، ومحمد بن أحمد بن أبى الأصبغ </w:t>
      </w:r>
      <w:r w:rsidRPr="0015452C">
        <w:rPr>
          <w:rStyle w:val="libFootnotenumChar"/>
          <w:rtl/>
        </w:rPr>
        <w:t>(17)</w:t>
      </w:r>
      <w:r w:rsidRPr="008125C8">
        <w:rPr>
          <w:rtl/>
        </w:rPr>
        <w:t xml:space="preserve"> ، وأبو عبد الله محمد بن محمد بن إدريس الشافعى </w:t>
      </w:r>
      <w:r w:rsidRPr="0015452C">
        <w:rPr>
          <w:rStyle w:val="libFootnotenumChar"/>
          <w:rtl/>
        </w:rPr>
        <w:t>(18)</w:t>
      </w:r>
      <w:r w:rsidRPr="008125C8">
        <w:rPr>
          <w:rtl/>
        </w:rPr>
        <w:t xml:space="preserve"> ، وحسن بن محمد المدينى </w:t>
      </w:r>
      <w:r w:rsidRPr="0015452C">
        <w:rPr>
          <w:rStyle w:val="libFootnotenumChar"/>
          <w:rtl/>
        </w:rPr>
        <w:t>(19)</w:t>
      </w:r>
      <w:r w:rsidRPr="008125C8">
        <w:rPr>
          <w:rtl/>
        </w:rPr>
        <w:t xml:space="preserve"> ، وعلى بن أحمد بن سليمان </w:t>
      </w:r>
      <w:r w:rsidRPr="0015452C">
        <w:rPr>
          <w:rStyle w:val="libFootnotenumChar"/>
          <w:rtl/>
        </w:rPr>
        <w:t>(20)</w:t>
      </w:r>
      <w:r w:rsidRPr="008125C8">
        <w:rPr>
          <w:rtl/>
        </w:rPr>
        <w:t xml:space="preserve"> ، وإهاب بن مازن النفوسى </w:t>
      </w:r>
      <w:r w:rsidRPr="0015452C">
        <w:rPr>
          <w:rStyle w:val="libFootnotenumChar"/>
          <w:rtl/>
        </w:rPr>
        <w:t>(21)</w:t>
      </w:r>
      <w:r w:rsidRPr="008125C8">
        <w:rPr>
          <w:rtl/>
        </w:rPr>
        <w:t xml:space="preserve"> ، وسعية الشّعبانى </w:t>
      </w:r>
      <w:r w:rsidRPr="0015452C">
        <w:rPr>
          <w:rStyle w:val="libFootnotenumChar"/>
          <w:rtl/>
        </w:rPr>
        <w:t>(22)</w:t>
      </w:r>
      <w:r w:rsidRPr="008125C8">
        <w:rPr>
          <w:rtl/>
        </w:rPr>
        <w:t xml:space="preserve"> ، وموسى بن هارون بن</w:t>
      </w:r>
    </w:p>
    <w:p w:rsidR="0036165F" w:rsidRPr="008125C8" w:rsidRDefault="0036165F" w:rsidP="00AB1DDF">
      <w:pPr>
        <w:pStyle w:val="libLine"/>
        <w:rPr>
          <w:rtl/>
        </w:rPr>
      </w:pPr>
      <w:r w:rsidRPr="008125C8">
        <w:rPr>
          <w:rtl/>
        </w:rPr>
        <w:t>__________________</w:t>
      </w:r>
    </w:p>
    <w:p w:rsidR="0036165F" w:rsidRPr="008125C8" w:rsidRDefault="0036165F" w:rsidP="0015452C">
      <w:pPr>
        <w:pStyle w:val="libFootnote0"/>
        <w:rPr>
          <w:rtl/>
        </w:rPr>
      </w:pPr>
      <w:r>
        <w:rPr>
          <w:rtl/>
        </w:rPr>
        <w:t>(</w:t>
      </w:r>
      <w:r w:rsidRPr="008125C8">
        <w:rPr>
          <w:rtl/>
        </w:rPr>
        <w:t xml:space="preserve">1) تاريخ الغرباء </w:t>
      </w:r>
      <w:r>
        <w:rPr>
          <w:rtl/>
        </w:rPr>
        <w:t>(</w:t>
      </w:r>
      <w:r w:rsidRPr="008125C8">
        <w:rPr>
          <w:rtl/>
        </w:rPr>
        <w:t>ترجمة 667</w:t>
      </w:r>
      <w:r>
        <w:rPr>
          <w:rtl/>
        </w:rPr>
        <w:t>).</w:t>
      </w:r>
    </w:p>
    <w:p w:rsidR="0036165F" w:rsidRPr="008125C8" w:rsidRDefault="0036165F" w:rsidP="0015452C">
      <w:pPr>
        <w:pStyle w:val="libFootnote0"/>
        <w:rPr>
          <w:rtl/>
        </w:rPr>
      </w:pPr>
      <w:r>
        <w:rPr>
          <w:rtl/>
        </w:rPr>
        <w:t>(</w:t>
      </w:r>
      <w:r w:rsidRPr="008125C8">
        <w:rPr>
          <w:rtl/>
        </w:rPr>
        <w:t xml:space="preserve">2) المصدر السابق : </w:t>
      </w:r>
      <w:r>
        <w:rPr>
          <w:rtl/>
        </w:rPr>
        <w:t>(</w:t>
      </w:r>
      <w:r w:rsidRPr="008125C8">
        <w:rPr>
          <w:rtl/>
        </w:rPr>
        <w:t>ترجمة 76</w:t>
      </w:r>
      <w:r>
        <w:rPr>
          <w:rtl/>
        </w:rPr>
        <w:t>).</w:t>
      </w:r>
    </w:p>
    <w:p w:rsidR="0036165F" w:rsidRPr="008125C8" w:rsidRDefault="0036165F" w:rsidP="0015452C">
      <w:pPr>
        <w:pStyle w:val="libFootnote0"/>
        <w:rPr>
          <w:rtl/>
        </w:rPr>
      </w:pPr>
      <w:r>
        <w:rPr>
          <w:rtl/>
        </w:rPr>
        <w:t>(</w:t>
      </w:r>
      <w:r w:rsidRPr="008125C8">
        <w:rPr>
          <w:rtl/>
        </w:rPr>
        <w:t xml:space="preserve">3) السابق : </w:t>
      </w:r>
      <w:r>
        <w:rPr>
          <w:rtl/>
        </w:rPr>
        <w:t>(</w:t>
      </w:r>
      <w:r w:rsidRPr="008125C8">
        <w:rPr>
          <w:rtl/>
        </w:rPr>
        <w:t>ترجمة رقم 553</w:t>
      </w:r>
      <w:r>
        <w:rPr>
          <w:rtl/>
        </w:rPr>
        <w:t>).</w:t>
      </w:r>
    </w:p>
    <w:p w:rsidR="0036165F" w:rsidRPr="008125C8" w:rsidRDefault="0036165F" w:rsidP="0015452C">
      <w:pPr>
        <w:pStyle w:val="libFootnote0"/>
        <w:rPr>
          <w:rtl/>
        </w:rPr>
      </w:pPr>
      <w:r>
        <w:rPr>
          <w:rtl/>
        </w:rPr>
        <w:t>(</w:t>
      </w:r>
      <w:r w:rsidRPr="008125C8">
        <w:rPr>
          <w:rtl/>
        </w:rPr>
        <w:t xml:space="preserve">4) السابق : </w:t>
      </w:r>
      <w:r>
        <w:rPr>
          <w:rtl/>
        </w:rPr>
        <w:t>(</w:t>
      </w:r>
      <w:r w:rsidRPr="008125C8">
        <w:rPr>
          <w:rtl/>
        </w:rPr>
        <w:t>ترجمة رقم 7</w:t>
      </w:r>
      <w:r>
        <w:rPr>
          <w:rtl/>
        </w:rPr>
        <w:t>).</w:t>
      </w:r>
    </w:p>
    <w:p w:rsidR="0036165F" w:rsidRPr="008125C8" w:rsidRDefault="0036165F" w:rsidP="0015452C">
      <w:pPr>
        <w:pStyle w:val="libFootnote0"/>
        <w:rPr>
          <w:rtl/>
        </w:rPr>
      </w:pPr>
      <w:r>
        <w:rPr>
          <w:rtl/>
        </w:rPr>
        <w:t>(</w:t>
      </w:r>
      <w:r w:rsidRPr="008125C8">
        <w:rPr>
          <w:rtl/>
        </w:rPr>
        <w:t>5) السابق : الترجمة السابقة نفسها.</w:t>
      </w:r>
    </w:p>
    <w:p w:rsidR="0036165F" w:rsidRPr="008125C8" w:rsidRDefault="0036165F" w:rsidP="0015452C">
      <w:pPr>
        <w:pStyle w:val="libFootnote0"/>
        <w:rPr>
          <w:rtl/>
        </w:rPr>
      </w:pPr>
      <w:r>
        <w:rPr>
          <w:rtl/>
        </w:rPr>
        <w:t>(</w:t>
      </w:r>
      <w:r w:rsidRPr="008125C8">
        <w:rPr>
          <w:rtl/>
        </w:rPr>
        <w:t xml:space="preserve">6) السابق : </w:t>
      </w:r>
      <w:r>
        <w:rPr>
          <w:rtl/>
        </w:rPr>
        <w:t>(</w:t>
      </w:r>
      <w:r w:rsidRPr="008125C8">
        <w:rPr>
          <w:rtl/>
        </w:rPr>
        <w:t>ترجمة رقم 208</w:t>
      </w:r>
      <w:r>
        <w:rPr>
          <w:rtl/>
        </w:rPr>
        <w:t>).</w:t>
      </w:r>
    </w:p>
    <w:p w:rsidR="0036165F" w:rsidRPr="008125C8" w:rsidRDefault="0036165F" w:rsidP="0015452C">
      <w:pPr>
        <w:pStyle w:val="libFootnote0"/>
        <w:rPr>
          <w:rtl/>
        </w:rPr>
      </w:pPr>
      <w:r>
        <w:rPr>
          <w:rtl/>
        </w:rPr>
        <w:t>(</w:t>
      </w:r>
      <w:r w:rsidRPr="008125C8">
        <w:rPr>
          <w:rtl/>
        </w:rPr>
        <w:t xml:space="preserve">7) السابق : </w:t>
      </w:r>
      <w:r>
        <w:rPr>
          <w:rtl/>
        </w:rPr>
        <w:t>(</w:t>
      </w:r>
      <w:r w:rsidRPr="008125C8">
        <w:rPr>
          <w:rtl/>
        </w:rPr>
        <w:t>ترجمة 160</w:t>
      </w:r>
      <w:r>
        <w:rPr>
          <w:rtl/>
        </w:rPr>
        <w:t>).</w:t>
      </w:r>
    </w:p>
    <w:p w:rsidR="0036165F" w:rsidRPr="008125C8" w:rsidRDefault="0036165F" w:rsidP="0015452C">
      <w:pPr>
        <w:pStyle w:val="libFootnote0"/>
        <w:rPr>
          <w:rtl/>
        </w:rPr>
      </w:pPr>
      <w:r>
        <w:rPr>
          <w:rtl/>
        </w:rPr>
        <w:t>(</w:t>
      </w:r>
      <w:r w:rsidRPr="008125C8">
        <w:rPr>
          <w:rtl/>
        </w:rPr>
        <w:t xml:space="preserve">8) السابق : </w:t>
      </w:r>
      <w:r>
        <w:rPr>
          <w:rtl/>
        </w:rPr>
        <w:t>(</w:t>
      </w:r>
      <w:r w:rsidRPr="008125C8">
        <w:rPr>
          <w:rtl/>
        </w:rPr>
        <w:t>ترجمة 627</w:t>
      </w:r>
      <w:r>
        <w:rPr>
          <w:rtl/>
        </w:rPr>
        <w:t>).</w:t>
      </w:r>
    </w:p>
    <w:p w:rsidR="0036165F" w:rsidRPr="008125C8" w:rsidRDefault="0036165F" w:rsidP="0015452C">
      <w:pPr>
        <w:pStyle w:val="libFootnote0"/>
        <w:rPr>
          <w:rtl/>
        </w:rPr>
      </w:pPr>
      <w:r>
        <w:rPr>
          <w:rtl/>
        </w:rPr>
        <w:t>(</w:t>
      </w:r>
      <w:r w:rsidRPr="008125C8">
        <w:rPr>
          <w:rtl/>
        </w:rPr>
        <w:t xml:space="preserve">9) السابق : </w:t>
      </w:r>
      <w:r>
        <w:rPr>
          <w:rtl/>
        </w:rPr>
        <w:t>(</w:t>
      </w:r>
      <w:r w:rsidRPr="008125C8">
        <w:rPr>
          <w:rtl/>
        </w:rPr>
        <w:t>ترجمة رقم 245</w:t>
      </w:r>
      <w:r>
        <w:rPr>
          <w:rtl/>
        </w:rPr>
        <w:t>).</w:t>
      </w:r>
    </w:p>
    <w:p w:rsidR="0036165F" w:rsidRPr="008125C8" w:rsidRDefault="0036165F" w:rsidP="0015452C">
      <w:pPr>
        <w:pStyle w:val="libFootnote0"/>
        <w:rPr>
          <w:rtl/>
        </w:rPr>
      </w:pPr>
      <w:r>
        <w:rPr>
          <w:rtl/>
        </w:rPr>
        <w:t>(</w:t>
      </w:r>
      <w:r w:rsidRPr="008125C8">
        <w:rPr>
          <w:rtl/>
        </w:rPr>
        <w:t xml:space="preserve">10) السابق : </w:t>
      </w:r>
      <w:r>
        <w:rPr>
          <w:rtl/>
        </w:rPr>
        <w:t>(</w:t>
      </w:r>
      <w:r w:rsidRPr="008125C8">
        <w:rPr>
          <w:rtl/>
        </w:rPr>
        <w:t>ترجمة 659</w:t>
      </w:r>
      <w:r>
        <w:rPr>
          <w:rtl/>
        </w:rPr>
        <w:t>).</w:t>
      </w:r>
    </w:p>
    <w:p w:rsidR="0036165F" w:rsidRPr="008125C8" w:rsidRDefault="0036165F" w:rsidP="0015452C">
      <w:pPr>
        <w:pStyle w:val="libFootnote0"/>
        <w:rPr>
          <w:rtl/>
        </w:rPr>
      </w:pPr>
      <w:r>
        <w:rPr>
          <w:rtl/>
        </w:rPr>
        <w:t>(</w:t>
      </w:r>
      <w:r w:rsidRPr="008125C8">
        <w:rPr>
          <w:rtl/>
        </w:rPr>
        <w:t xml:space="preserve">11) السابق : </w:t>
      </w:r>
      <w:r>
        <w:rPr>
          <w:rtl/>
        </w:rPr>
        <w:t>(</w:t>
      </w:r>
      <w:r w:rsidRPr="008125C8">
        <w:rPr>
          <w:rtl/>
        </w:rPr>
        <w:t>ترجمة 80</w:t>
      </w:r>
      <w:r>
        <w:rPr>
          <w:rtl/>
        </w:rPr>
        <w:t>).</w:t>
      </w:r>
    </w:p>
    <w:p w:rsidR="0036165F" w:rsidRPr="008125C8" w:rsidRDefault="0036165F" w:rsidP="0015452C">
      <w:pPr>
        <w:pStyle w:val="libFootnote0"/>
        <w:rPr>
          <w:rtl/>
        </w:rPr>
      </w:pPr>
      <w:r>
        <w:rPr>
          <w:rtl/>
        </w:rPr>
        <w:t>(</w:t>
      </w:r>
      <w:r w:rsidRPr="008125C8">
        <w:rPr>
          <w:rtl/>
        </w:rPr>
        <w:t xml:space="preserve">12) السابق : </w:t>
      </w:r>
      <w:r>
        <w:rPr>
          <w:rtl/>
        </w:rPr>
        <w:t>(</w:t>
      </w:r>
      <w:r w:rsidRPr="008125C8">
        <w:rPr>
          <w:rtl/>
        </w:rPr>
        <w:t>ترجمة رقم 148</w:t>
      </w:r>
      <w:r>
        <w:rPr>
          <w:rtl/>
        </w:rPr>
        <w:t>).</w:t>
      </w:r>
    </w:p>
    <w:p w:rsidR="0036165F" w:rsidRPr="008125C8" w:rsidRDefault="0036165F" w:rsidP="0015452C">
      <w:pPr>
        <w:pStyle w:val="libFootnote0"/>
        <w:rPr>
          <w:rtl/>
        </w:rPr>
      </w:pPr>
      <w:r>
        <w:rPr>
          <w:rtl/>
        </w:rPr>
        <w:t>(</w:t>
      </w:r>
      <w:r w:rsidRPr="008125C8">
        <w:rPr>
          <w:rtl/>
        </w:rPr>
        <w:t xml:space="preserve">13) السابق : </w:t>
      </w:r>
      <w:r>
        <w:rPr>
          <w:rtl/>
        </w:rPr>
        <w:t>(</w:t>
      </w:r>
      <w:r w:rsidRPr="008125C8">
        <w:rPr>
          <w:rtl/>
        </w:rPr>
        <w:t>ترجمة 312</w:t>
      </w:r>
      <w:r>
        <w:rPr>
          <w:rtl/>
        </w:rPr>
        <w:t>).</w:t>
      </w:r>
    </w:p>
    <w:p w:rsidR="0036165F" w:rsidRPr="008125C8" w:rsidRDefault="0036165F" w:rsidP="0015452C">
      <w:pPr>
        <w:pStyle w:val="libFootnote0"/>
        <w:rPr>
          <w:rtl/>
        </w:rPr>
      </w:pPr>
      <w:r>
        <w:rPr>
          <w:rtl/>
        </w:rPr>
        <w:t>(</w:t>
      </w:r>
      <w:r w:rsidRPr="008125C8">
        <w:rPr>
          <w:rtl/>
        </w:rPr>
        <w:t xml:space="preserve">14) السابق : </w:t>
      </w:r>
      <w:r>
        <w:rPr>
          <w:rtl/>
        </w:rPr>
        <w:t>(</w:t>
      </w:r>
      <w:r w:rsidRPr="008125C8">
        <w:rPr>
          <w:rtl/>
        </w:rPr>
        <w:t>ترجمة 564</w:t>
      </w:r>
      <w:r>
        <w:rPr>
          <w:rtl/>
        </w:rPr>
        <w:t>).</w:t>
      </w:r>
    </w:p>
    <w:p w:rsidR="0036165F" w:rsidRPr="008125C8" w:rsidRDefault="0036165F" w:rsidP="0015452C">
      <w:pPr>
        <w:pStyle w:val="libFootnote0"/>
        <w:rPr>
          <w:rtl/>
        </w:rPr>
      </w:pPr>
      <w:r>
        <w:rPr>
          <w:rtl/>
        </w:rPr>
        <w:t>(</w:t>
      </w:r>
      <w:r w:rsidRPr="008125C8">
        <w:rPr>
          <w:rtl/>
        </w:rPr>
        <w:t xml:space="preserve">15) السابق : </w:t>
      </w:r>
      <w:r>
        <w:rPr>
          <w:rtl/>
        </w:rPr>
        <w:t>(</w:t>
      </w:r>
      <w:r w:rsidRPr="008125C8">
        <w:rPr>
          <w:rtl/>
        </w:rPr>
        <w:t>ترجمة 340</w:t>
      </w:r>
      <w:r>
        <w:rPr>
          <w:rtl/>
        </w:rPr>
        <w:t>).</w:t>
      </w:r>
    </w:p>
    <w:p w:rsidR="0036165F" w:rsidRPr="008125C8" w:rsidRDefault="0036165F" w:rsidP="0015452C">
      <w:pPr>
        <w:pStyle w:val="libFootnote0"/>
        <w:rPr>
          <w:rtl/>
        </w:rPr>
      </w:pPr>
      <w:r>
        <w:rPr>
          <w:rtl/>
        </w:rPr>
        <w:t>(</w:t>
      </w:r>
      <w:r w:rsidRPr="008125C8">
        <w:rPr>
          <w:rtl/>
        </w:rPr>
        <w:t xml:space="preserve">16) السابق : </w:t>
      </w:r>
      <w:r>
        <w:rPr>
          <w:rtl/>
        </w:rPr>
        <w:t>(</w:t>
      </w:r>
      <w:r w:rsidRPr="008125C8">
        <w:rPr>
          <w:rtl/>
        </w:rPr>
        <w:t>ترجمة 353</w:t>
      </w:r>
      <w:r>
        <w:rPr>
          <w:rtl/>
        </w:rPr>
        <w:t>).</w:t>
      </w:r>
    </w:p>
    <w:p w:rsidR="0036165F" w:rsidRPr="008125C8" w:rsidRDefault="0036165F" w:rsidP="0015452C">
      <w:pPr>
        <w:pStyle w:val="libFootnote0"/>
        <w:rPr>
          <w:rtl/>
        </w:rPr>
      </w:pPr>
      <w:r>
        <w:rPr>
          <w:rtl/>
        </w:rPr>
        <w:t>(</w:t>
      </w:r>
      <w:r w:rsidRPr="008125C8">
        <w:rPr>
          <w:rtl/>
        </w:rPr>
        <w:t xml:space="preserve">17) السابق : </w:t>
      </w:r>
      <w:r>
        <w:rPr>
          <w:rtl/>
        </w:rPr>
        <w:t>(</w:t>
      </w:r>
      <w:r w:rsidRPr="008125C8">
        <w:rPr>
          <w:rtl/>
        </w:rPr>
        <w:t>ترجمة 483</w:t>
      </w:r>
      <w:r>
        <w:rPr>
          <w:rtl/>
        </w:rPr>
        <w:t>).</w:t>
      </w:r>
    </w:p>
    <w:p w:rsidR="0036165F" w:rsidRPr="008125C8" w:rsidRDefault="0036165F" w:rsidP="0015452C">
      <w:pPr>
        <w:pStyle w:val="libFootnote0"/>
        <w:rPr>
          <w:rtl/>
        </w:rPr>
      </w:pPr>
      <w:r>
        <w:rPr>
          <w:rtl/>
        </w:rPr>
        <w:t>(</w:t>
      </w:r>
      <w:r w:rsidRPr="008125C8">
        <w:rPr>
          <w:rtl/>
        </w:rPr>
        <w:t xml:space="preserve">18) السابق : </w:t>
      </w:r>
      <w:r>
        <w:rPr>
          <w:rtl/>
        </w:rPr>
        <w:t>(</w:t>
      </w:r>
      <w:r w:rsidRPr="008125C8">
        <w:rPr>
          <w:rtl/>
        </w:rPr>
        <w:t>ترجمة 493</w:t>
      </w:r>
      <w:r>
        <w:rPr>
          <w:rtl/>
        </w:rPr>
        <w:t>).</w:t>
      </w:r>
    </w:p>
    <w:p w:rsidR="0036165F" w:rsidRPr="008125C8" w:rsidRDefault="0036165F" w:rsidP="0015452C">
      <w:pPr>
        <w:pStyle w:val="libFootnote0"/>
        <w:rPr>
          <w:rtl/>
        </w:rPr>
      </w:pPr>
      <w:r>
        <w:rPr>
          <w:rtl/>
        </w:rPr>
        <w:t>(</w:t>
      </w:r>
      <w:r w:rsidRPr="008125C8">
        <w:rPr>
          <w:rtl/>
        </w:rPr>
        <w:t xml:space="preserve">19) السابق : </w:t>
      </w:r>
      <w:r>
        <w:rPr>
          <w:rtl/>
        </w:rPr>
        <w:t>(</w:t>
      </w:r>
      <w:r w:rsidRPr="008125C8">
        <w:rPr>
          <w:rtl/>
        </w:rPr>
        <w:t>ترجمة 501</w:t>
      </w:r>
      <w:r>
        <w:rPr>
          <w:rtl/>
        </w:rPr>
        <w:t>).</w:t>
      </w:r>
    </w:p>
    <w:p w:rsidR="0036165F" w:rsidRPr="008125C8" w:rsidRDefault="0036165F" w:rsidP="0015452C">
      <w:pPr>
        <w:pStyle w:val="libFootnote0"/>
        <w:rPr>
          <w:rtl/>
        </w:rPr>
      </w:pPr>
      <w:r>
        <w:rPr>
          <w:rtl/>
        </w:rPr>
        <w:t>(</w:t>
      </w:r>
      <w:r w:rsidRPr="008125C8">
        <w:rPr>
          <w:rtl/>
        </w:rPr>
        <w:t xml:space="preserve">20) السابق : </w:t>
      </w:r>
      <w:r>
        <w:rPr>
          <w:rtl/>
        </w:rPr>
        <w:t>(</w:t>
      </w:r>
      <w:r w:rsidRPr="008125C8">
        <w:rPr>
          <w:rtl/>
        </w:rPr>
        <w:t>ترجمة 96</w:t>
      </w:r>
      <w:r>
        <w:rPr>
          <w:rtl/>
        </w:rPr>
        <w:t>).</w:t>
      </w:r>
    </w:p>
    <w:p w:rsidR="0036165F" w:rsidRPr="008125C8" w:rsidRDefault="0036165F" w:rsidP="0015452C">
      <w:pPr>
        <w:pStyle w:val="libFootnote0"/>
        <w:rPr>
          <w:rtl/>
        </w:rPr>
      </w:pPr>
      <w:r>
        <w:rPr>
          <w:rtl/>
        </w:rPr>
        <w:t>(</w:t>
      </w:r>
      <w:r w:rsidRPr="008125C8">
        <w:rPr>
          <w:rtl/>
        </w:rPr>
        <w:t xml:space="preserve">21) السابق : </w:t>
      </w:r>
      <w:r>
        <w:rPr>
          <w:rtl/>
        </w:rPr>
        <w:t>(</w:t>
      </w:r>
      <w:r w:rsidRPr="008125C8">
        <w:rPr>
          <w:rtl/>
        </w:rPr>
        <w:t>ترجمة 103</w:t>
      </w:r>
      <w:r>
        <w:rPr>
          <w:rtl/>
        </w:rPr>
        <w:t>).</w:t>
      </w:r>
    </w:p>
    <w:p w:rsidR="0036165F" w:rsidRPr="008125C8" w:rsidRDefault="0036165F" w:rsidP="0015452C">
      <w:pPr>
        <w:pStyle w:val="libFootnote0"/>
        <w:rPr>
          <w:rtl/>
        </w:rPr>
      </w:pPr>
      <w:r>
        <w:rPr>
          <w:rtl/>
        </w:rPr>
        <w:t>(</w:t>
      </w:r>
      <w:r w:rsidRPr="008125C8">
        <w:rPr>
          <w:rtl/>
        </w:rPr>
        <w:t xml:space="preserve">22) السابق : </w:t>
      </w:r>
      <w:r>
        <w:rPr>
          <w:rtl/>
        </w:rPr>
        <w:t>(</w:t>
      </w:r>
      <w:r w:rsidRPr="008125C8">
        <w:rPr>
          <w:rtl/>
        </w:rPr>
        <w:t>ترجمة 122</w:t>
      </w:r>
      <w:r>
        <w:rPr>
          <w:rtl/>
        </w:rPr>
        <w:t>).</w:t>
      </w:r>
    </w:p>
    <w:p w:rsidR="0036165F" w:rsidRPr="008125C8" w:rsidRDefault="0036165F" w:rsidP="00883D27">
      <w:pPr>
        <w:pStyle w:val="libNormal0"/>
        <w:rPr>
          <w:rtl/>
        </w:rPr>
      </w:pPr>
      <w:r>
        <w:rPr>
          <w:rtl/>
        </w:rPr>
        <w:br w:type="page"/>
      </w:r>
      <w:r w:rsidRPr="008125C8">
        <w:rPr>
          <w:rtl/>
        </w:rPr>
        <w:lastRenderedPageBreak/>
        <w:t xml:space="preserve">كامل </w:t>
      </w:r>
      <w:r w:rsidRPr="0015452C">
        <w:rPr>
          <w:rStyle w:val="libFootnotenumChar"/>
          <w:rtl/>
        </w:rPr>
        <w:t>(1)</w:t>
      </w:r>
      <w:r w:rsidRPr="008125C8">
        <w:rPr>
          <w:rtl/>
        </w:rPr>
        <w:t xml:space="preserve"> ، والحسين بن محمد بن الضحاك </w:t>
      </w:r>
      <w:r w:rsidRPr="0015452C">
        <w:rPr>
          <w:rStyle w:val="libFootnotenumChar"/>
          <w:rtl/>
        </w:rPr>
        <w:t>(2)</w:t>
      </w:r>
      <w:r w:rsidRPr="008125C8">
        <w:rPr>
          <w:rtl/>
        </w:rPr>
        <w:t xml:space="preserve"> ، وربيعة الأعرج </w:t>
      </w:r>
      <w:r w:rsidRPr="0015452C">
        <w:rPr>
          <w:rStyle w:val="libFootnotenumChar"/>
          <w:rtl/>
        </w:rPr>
        <w:t>(3)</w:t>
      </w:r>
      <w:r>
        <w:rPr>
          <w:rtl/>
        </w:rPr>
        <w:t>.</w:t>
      </w:r>
      <w:r w:rsidRPr="008125C8">
        <w:rPr>
          <w:rtl/>
        </w:rPr>
        <w:t xml:space="preserve"> «لكل رواية واحدة»</w:t>
      </w:r>
      <w:r>
        <w:rPr>
          <w:rtl/>
        </w:rPr>
        <w:t>.</w:t>
      </w:r>
    </w:p>
    <w:p w:rsidR="0036165F" w:rsidRPr="008125C8" w:rsidRDefault="0036165F" w:rsidP="00CF05AF">
      <w:pPr>
        <w:pStyle w:val="libBold1"/>
        <w:rPr>
          <w:rtl/>
        </w:rPr>
      </w:pPr>
      <w:r w:rsidRPr="008125C8">
        <w:rPr>
          <w:rtl/>
        </w:rPr>
        <w:t>ملاحظات عامة على الموارد الصريحة التقليدية فى تاريخى ابن يونس :</w:t>
      </w:r>
    </w:p>
    <w:p w:rsidR="0036165F" w:rsidRPr="008125C8" w:rsidRDefault="0036165F" w:rsidP="00CF05AF">
      <w:pPr>
        <w:pStyle w:val="libBold1"/>
        <w:rPr>
          <w:rtl/>
        </w:rPr>
      </w:pPr>
      <w:r>
        <w:rPr>
          <w:rtl/>
        </w:rPr>
        <w:t>(</w:t>
      </w:r>
      <w:r w:rsidRPr="008125C8">
        <w:rPr>
          <w:rtl/>
        </w:rPr>
        <w:t>1) قواعد تحكم مؤرخنا «ابن يونس» عند استقاء مادة كتابيه :</w:t>
      </w:r>
    </w:p>
    <w:p w:rsidR="0036165F" w:rsidRPr="008125C8" w:rsidRDefault="0036165F" w:rsidP="00791E39">
      <w:pPr>
        <w:pStyle w:val="libNormal"/>
        <w:rPr>
          <w:rtl/>
        </w:rPr>
      </w:pPr>
      <w:r>
        <w:rPr>
          <w:rtl/>
        </w:rPr>
        <w:t xml:space="preserve">أ ـ </w:t>
      </w:r>
      <w:r w:rsidRPr="008125C8">
        <w:rPr>
          <w:rtl/>
        </w:rPr>
        <w:t>سؤال المترجمين المعاصرين له عند كتابة تراجمهم : عرفنا</w:t>
      </w:r>
      <w:r>
        <w:rPr>
          <w:rtl/>
        </w:rPr>
        <w:t xml:space="preserve"> ـ </w:t>
      </w:r>
      <w:r w:rsidRPr="008125C8">
        <w:rPr>
          <w:rtl/>
        </w:rPr>
        <w:t>من قبل</w:t>
      </w:r>
      <w:r>
        <w:rPr>
          <w:rtl/>
        </w:rPr>
        <w:t xml:space="preserve"> ـ </w:t>
      </w:r>
      <w:r w:rsidRPr="008125C8">
        <w:rPr>
          <w:rtl/>
        </w:rPr>
        <w:t xml:space="preserve">أن ابن يونس كان حريصا على جمع مادة تراجمه منذ وقت مبكر من حياته </w:t>
      </w:r>
      <w:r w:rsidRPr="0015452C">
        <w:rPr>
          <w:rStyle w:val="libFootnotenumChar"/>
          <w:rtl/>
        </w:rPr>
        <w:t>(4)</w:t>
      </w:r>
      <w:r w:rsidRPr="008125C8">
        <w:rPr>
          <w:rtl/>
        </w:rPr>
        <w:t xml:space="preserve"> ، ولسنا نغالى إذا قلنا : إنه ترجم لمن لقيهم من العلماء فى بلده مصر «سواء كانوا</w:t>
      </w:r>
      <w:r>
        <w:rPr>
          <w:rtl/>
        </w:rPr>
        <w:t xml:space="preserve"> ـ </w:t>
      </w:r>
      <w:r w:rsidRPr="008125C8">
        <w:rPr>
          <w:rtl/>
        </w:rPr>
        <w:t>أصلا</w:t>
      </w:r>
      <w:r>
        <w:rPr>
          <w:rtl/>
        </w:rPr>
        <w:t xml:space="preserve"> ـ </w:t>
      </w:r>
      <w:r w:rsidRPr="008125C8">
        <w:rPr>
          <w:rtl/>
        </w:rPr>
        <w:t>منها ، أم وفدوا إليها»</w:t>
      </w:r>
      <w:r>
        <w:rPr>
          <w:rtl/>
        </w:rPr>
        <w:t>.</w:t>
      </w:r>
      <w:r w:rsidRPr="008125C8">
        <w:rPr>
          <w:rtl/>
        </w:rPr>
        <w:t xml:space="preserve"> وقد كان مؤرخنا يتوجه مباشرة بالسؤال إلى الشخصية ، التى يترجم لها ، فتكون هى مورده فى الوقت ذاته. وعلى ذلك عدة نماذج ، يصرح فيها بما أخبره المترجم له عن نفسه ، معبّرا عن ذلك بصيغة : «قال لى» ، وهى روايات تتصل بتاريخ الميلاد </w:t>
      </w:r>
      <w:r w:rsidRPr="0015452C">
        <w:rPr>
          <w:rStyle w:val="libFootnotenumChar"/>
          <w:rtl/>
        </w:rPr>
        <w:t>(5)</w:t>
      </w:r>
      <w:r w:rsidRPr="008125C8">
        <w:rPr>
          <w:rtl/>
        </w:rPr>
        <w:t xml:space="preserve"> ، وتوقيت كتابة الحديث </w:t>
      </w:r>
      <w:r w:rsidRPr="0015452C">
        <w:rPr>
          <w:rStyle w:val="libFootnotenumChar"/>
          <w:rtl/>
        </w:rPr>
        <w:t>(6)</w:t>
      </w:r>
      <w:r>
        <w:rPr>
          <w:rtl/>
        </w:rPr>
        <w:t>.</w:t>
      </w:r>
      <w:r w:rsidRPr="008125C8">
        <w:rPr>
          <w:rtl/>
        </w:rPr>
        <w:t xml:space="preserve"> هذا بالنسبة للمصريين. وثمة نموذجان فى «تاريخ الغرباء» يذكر فيهما المترجم له تاريخ مولده لابن يونس </w:t>
      </w:r>
      <w:r w:rsidRPr="0015452C">
        <w:rPr>
          <w:rStyle w:val="libFootnotenumChar"/>
          <w:rtl/>
        </w:rPr>
        <w:t>(7)</w:t>
      </w:r>
      <w:r>
        <w:rPr>
          <w:rtl/>
        </w:rPr>
        <w:t>.</w:t>
      </w:r>
    </w:p>
    <w:p w:rsidR="0036165F" w:rsidRPr="008125C8" w:rsidRDefault="0036165F" w:rsidP="00791E39">
      <w:pPr>
        <w:pStyle w:val="libNormal"/>
        <w:rPr>
          <w:rtl/>
        </w:rPr>
      </w:pPr>
      <w:r w:rsidRPr="008125C8">
        <w:rPr>
          <w:rtl/>
        </w:rPr>
        <w:t>ب</w:t>
      </w:r>
      <w:r>
        <w:rPr>
          <w:rtl/>
        </w:rPr>
        <w:t xml:space="preserve"> ـ </w:t>
      </w:r>
      <w:r w:rsidRPr="008125C8">
        <w:rPr>
          <w:rtl/>
        </w:rPr>
        <w:t>مطالعة المصادر والأصول : بمعنى أن ابن يونس كان لا يكتفى أحيانا</w:t>
      </w:r>
      <w:r>
        <w:rPr>
          <w:rtl/>
        </w:rPr>
        <w:t xml:space="preserve"> ـ </w:t>
      </w:r>
      <w:r w:rsidRPr="008125C8">
        <w:rPr>
          <w:rtl/>
        </w:rPr>
        <w:t>خاصة إذا رابه أمر</w:t>
      </w:r>
      <w:r>
        <w:rPr>
          <w:rtl/>
        </w:rPr>
        <w:t xml:space="preserve"> ـ </w:t>
      </w:r>
      <w:r w:rsidRPr="008125C8">
        <w:rPr>
          <w:rtl/>
        </w:rPr>
        <w:t>بما يذكره المترجم له ، وإنما كان يعود إلى كتبه وأصوله ، يطلعه عليها صاحب الترجمة ؛ للتأكد من صحة ما يروى. وتوجد عدة أمثلة على ذلك ، منها : ما ورد فى إحدى التراجم من قول مؤرخنا : سألته</w:t>
      </w:r>
      <w:r>
        <w:rPr>
          <w:rtl/>
        </w:rPr>
        <w:t xml:space="preserve"> ـ </w:t>
      </w:r>
      <w:r w:rsidRPr="008125C8">
        <w:rPr>
          <w:rtl/>
        </w:rPr>
        <w:t>أى : المترجم له</w:t>
      </w:r>
      <w:r>
        <w:rPr>
          <w:rtl/>
        </w:rPr>
        <w:t xml:space="preserve"> ـ </w:t>
      </w:r>
      <w:r w:rsidRPr="008125C8">
        <w:rPr>
          <w:rtl/>
        </w:rPr>
        <w:t xml:space="preserve">عن حديث منكر رواه ، فأخرجه إلىّ ، فرأيته فى أصل كتابه ، كما حدّث </w:t>
      </w:r>
      <w:r w:rsidRPr="0015452C">
        <w:rPr>
          <w:rStyle w:val="libFootnotenumChar"/>
          <w:rtl/>
        </w:rPr>
        <w:t>(8)</w:t>
      </w:r>
      <w:r>
        <w:rPr>
          <w:rtl/>
        </w:rPr>
        <w:t>.</w:t>
      </w:r>
    </w:p>
    <w:p w:rsidR="0036165F" w:rsidRPr="008125C8" w:rsidRDefault="0036165F" w:rsidP="00791E39">
      <w:pPr>
        <w:pStyle w:val="libNormal"/>
        <w:rPr>
          <w:rtl/>
        </w:rPr>
      </w:pPr>
      <w:r w:rsidRPr="008125C8">
        <w:rPr>
          <w:rtl/>
        </w:rPr>
        <w:t>وقد يبحث بنفسه عن صحة الكلام المروى فى مظانه ، مثل : قوله بعد ترجمة مطوّلة :</w:t>
      </w:r>
    </w:p>
    <w:p w:rsidR="0036165F" w:rsidRPr="008125C8" w:rsidRDefault="0036165F" w:rsidP="00AB1DDF">
      <w:pPr>
        <w:pStyle w:val="libLine"/>
        <w:rPr>
          <w:rtl/>
        </w:rPr>
      </w:pPr>
      <w:r w:rsidRPr="008125C8">
        <w:rPr>
          <w:rtl/>
        </w:rPr>
        <w:t>__________________</w:t>
      </w:r>
    </w:p>
    <w:p w:rsidR="0036165F" w:rsidRPr="008125C8" w:rsidRDefault="0036165F" w:rsidP="0015452C">
      <w:pPr>
        <w:pStyle w:val="libFootnote0"/>
        <w:rPr>
          <w:rtl/>
        </w:rPr>
      </w:pPr>
      <w:r>
        <w:rPr>
          <w:rtl/>
        </w:rPr>
        <w:t>(</w:t>
      </w:r>
      <w:r w:rsidRPr="008125C8">
        <w:rPr>
          <w:rtl/>
        </w:rPr>
        <w:t xml:space="preserve">1) تاريخ الغرباء : </w:t>
      </w:r>
      <w:r>
        <w:rPr>
          <w:rtl/>
        </w:rPr>
        <w:t>(</w:t>
      </w:r>
      <w:r w:rsidRPr="008125C8">
        <w:rPr>
          <w:rtl/>
        </w:rPr>
        <w:t>ترجمة 168</w:t>
      </w:r>
      <w:r>
        <w:rPr>
          <w:rtl/>
        </w:rPr>
        <w:t>).</w:t>
      </w:r>
    </w:p>
    <w:p w:rsidR="0036165F" w:rsidRPr="008125C8" w:rsidRDefault="0036165F" w:rsidP="0015452C">
      <w:pPr>
        <w:pStyle w:val="libFootnote0"/>
        <w:rPr>
          <w:rtl/>
        </w:rPr>
      </w:pPr>
      <w:r>
        <w:rPr>
          <w:rtl/>
        </w:rPr>
        <w:t>(</w:t>
      </w:r>
      <w:r w:rsidRPr="008125C8">
        <w:rPr>
          <w:rtl/>
        </w:rPr>
        <w:t xml:space="preserve">2) السابق : </w:t>
      </w:r>
      <w:r>
        <w:rPr>
          <w:rtl/>
        </w:rPr>
        <w:t>(</w:t>
      </w:r>
      <w:r w:rsidRPr="008125C8">
        <w:rPr>
          <w:rtl/>
        </w:rPr>
        <w:t>ترجمة 179</w:t>
      </w:r>
      <w:r>
        <w:rPr>
          <w:rtl/>
        </w:rPr>
        <w:t>).</w:t>
      </w:r>
    </w:p>
    <w:p w:rsidR="0036165F" w:rsidRPr="008125C8" w:rsidRDefault="0036165F" w:rsidP="0015452C">
      <w:pPr>
        <w:pStyle w:val="libFootnote0"/>
        <w:rPr>
          <w:rtl/>
        </w:rPr>
      </w:pPr>
      <w:r>
        <w:rPr>
          <w:rtl/>
        </w:rPr>
        <w:t>(</w:t>
      </w:r>
      <w:r w:rsidRPr="008125C8">
        <w:rPr>
          <w:rtl/>
        </w:rPr>
        <w:t>3) السابق : الترجمة نفسها.</w:t>
      </w:r>
    </w:p>
    <w:p w:rsidR="0036165F" w:rsidRPr="008125C8" w:rsidRDefault="0036165F" w:rsidP="0015452C">
      <w:pPr>
        <w:pStyle w:val="libFootnote0"/>
        <w:rPr>
          <w:rtl/>
        </w:rPr>
      </w:pPr>
      <w:r>
        <w:rPr>
          <w:rtl/>
        </w:rPr>
        <w:t>(</w:t>
      </w:r>
      <w:r w:rsidRPr="008125C8">
        <w:rPr>
          <w:rtl/>
        </w:rPr>
        <w:t>4) راجع ص 312</w:t>
      </w:r>
      <w:r>
        <w:rPr>
          <w:rtl/>
        </w:rPr>
        <w:t xml:space="preserve"> ـ </w:t>
      </w:r>
      <w:r w:rsidRPr="008125C8">
        <w:rPr>
          <w:rtl/>
        </w:rPr>
        <w:t>313 من هذه الدراسة.</w:t>
      </w:r>
    </w:p>
    <w:p w:rsidR="0036165F" w:rsidRPr="008125C8" w:rsidRDefault="0036165F" w:rsidP="0015452C">
      <w:pPr>
        <w:pStyle w:val="libFootnote0"/>
        <w:rPr>
          <w:rtl/>
        </w:rPr>
      </w:pPr>
      <w:r>
        <w:rPr>
          <w:rtl/>
        </w:rPr>
        <w:t>(</w:t>
      </w:r>
      <w:r w:rsidRPr="008125C8">
        <w:rPr>
          <w:rtl/>
        </w:rPr>
        <w:t xml:space="preserve">5) راجع </w:t>
      </w:r>
      <w:r>
        <w:rPr>
          <w:rtl/>
        </w:rPr>
        <w:t>(</w:t>
      </w:r>
      <w:r w:rsidRPr="008125C8">
        <w:rPr>
          <w:rtl/>
        </w:rPr>
        <w:t>تاريخ المصريين</w:t>
      </w:r>
      <w:r>
        <w:rPr>
          <w:rtl/>
        </w:rPr>
        <w:t>)</w:t>
      </w:r>
      <w:r w:rsidRPr="008125C8">
        <w:rPr>
          <w:rtl/>
        </w:rPr>
        <w:t xml:space="preserve"> ، ترجمة </w:t>
      </w:r>
      <w:r>
        <w:rPr>
          <w:rtl/>
        </w:rPr>
        <w:t>(</w:t>
      </w:r>
      <w:r w:rsidRPr="008125C8">
        <w:rPr>
          <w:rtl/>
        </w:rPr>
        <w:t>عبد الحكم بن أحمد الصدفى</w:t>
      </w:r>
      <w:r>
        <w:rPr>
          <w:rtl/>
        </w:rPr>
        <w:t>)</w:t>
      </w:r>
      <w:r w:rsidRPr="008125C8">
        <w:rPr>
          <w:rtl/>
        </w:rPr>
        <w:t xml:space="preserve"> ، رقم </w:t>
      </w:r>
      <w:r>
        <w:rPr>
          <w:rtl/>
        </w:rPr>
        <w:t>(</w:t>
      </w:r>
      <w:r w:rsidRPr="008125C8">
        <w:rPr>
          <w:rtl/>
        </w:rPr>
        <w:t xml:space="preserve">794) ، </w:t>
      </w:r>
      <w:r>
        <w:rPr>
          <w:rtl/>
        </w:rPr>
        <w:t>و (</w:t>
      </w:r>
      <w:r w:rsidRPr="008125C8">
        <w:rPr>
          <w:rtl/>
        </w:rPr>
        <w:t>كثير بن نجيح المصرى</w:t>
      </w:r>
      <w:r>
        <w:rPr>
          <w:rtl/>
        </w:rPr>
        <w:t>)</w:t>
      </w:r>
      <w:r w:rsidRPr="008125C8">
        <w:rPr>
          <w:rtl/>
        </w:rPr>
        <w:t xml:space="preserve"> ، رقم </w:t>
      </w:r>
      <w:r>
        <w:rPr>
          <w:rtl/>
        </w:rPr>
        <w:t>(</w:t>
      </w:r>
      <w:r w:rsidRPr="008125C8">
        <w:rPr>
          <w:rtl/>
        </w:rPr>
        <w:t xml:space="preserve">1102) ، وترجمة </w:t>
      </w:r>
      <w:r>
        <w:rPr>
          <w:rtl/>
        </w:rPr>
        <w:t>(</w:t>
      </w:r>
      <w:r w:rsidRPr="008125C8">
        <w:rPr>
          <w:rtl/>
        </w:rPr>
        <w:t>محمد بن زبّان بن حبيب</w:t>
      </w:r>
      <w:r>
        <w:rPr>
          <w:rtl/>
        </w:rPr>
        <w:t>)</w:t>
      </w:r>
      <w:r w:rsidRPr="008125C8">
        <w:rPr>
          <w:rtl/>
        </w:rPr>
        <w:t xml:space="preserve"> ، رقم </w:t>
      </w:r>
      <w:r>
        <w:rPr>
          <w:rtl/>
        </w:rPr>
        <w:t>(</w:t>
      </w:r>
      <w:r w:rsidRPr="008125C8">
        <w:rPr>
          <w:rtl/>
        </w:rPr>
        <w:t>1208)</w:t>
      </w:r>
      <w:r>
        <w:rPr>
          <w:rtl/>
        </w:rPr>
        <w:t>.</w:t>
      </w:r>
    </w:p>
    <w:p w:rsidR="0036165F" w:rsidRPr="008125C8" w:rsidRDefault="0036165F" w:rsidP="0015452C">
      <w:pPr>
        <w:pStyle w:val="libFootnote0"/>
        <w:rPr>
          <w:rtl/>
        </w:rPr>
      </w:pPr>
      <w:r>
        <w:rPr>
          <w:rtl/>
        </w:rPr>
        <w:t>(</w:t>
      </w:r>
      <w:r w:rsidRPr="008125C8">
        <w:rPr>
          <w:rtl/>
        </w:rPr>
        <w:t xml:space="preserve">6) المصدر السابق : </w:t>
      </w:r>
      <w:r>
        <w:rPr>
          <w:rtl/>
        </w:rPr>
        <w:t>(</w:t>
      </w:r>
      <w:r w:rsidRPr="008125C8">
        <w:rPr>
          <w:rtl/>
        </w:rPr>
        <w:t>ترجمة عبد الوهاب بن سعيد بن عثمان</w:t>
      </w:r>
      <w:r>
        <w:rPr>
          <w:rtl/>
        </w:rPr>
        <w:t>)</w:t>
      </w:r>
      <w:r w:rsidRPr="008125C8">
        <w:rPr>
          <w:rtl/>
        </w:rPr>
        <w:t xml:space="preserve"> ، رقم </w:t>
      </w:r>
      <w:r>
        <w:rPr>
          <w:rtl/>
        </w:rPr>
        <w:t>(</w:t>
      </w:r>
      <w:r w:rsidRPr="008125C8">
        <w:rPr>
          <w:rtl/>
        </w:rPr>
        <w:t>897)</w:t>
      </w:r>
      <w:r>
        <w:rPr>
          <w:rtl/>
        </w:rPr>
        <w:t>.</w:t>
      </w:r>
    </w:p>
    <w:p w:rsidR="0036165F" w:rsidRPr="008125C8" w:rsidRDefault="0036165F" w:rsidP="0015452C">
      <w:pPr>
        <w:pStyle w:val="libFootnote0"/>
        <w:rPr>
          <w:rtl/>
        </w:rPr>
      </w:pPr>
      <w:r>
        <w:rPr>
          <w:rtl/>
        </w:rPr>
        <w:t>(</w:t>
      </w:r>
      <w:r w:rsidRPr="008125C8">
        <w:rPr>
          <w:rtl/>
        </w:rPr>
        <w:t xml:space="preserve">7) راجع ترجمة </w:t>
      </w:r>
      <w:r>
        <w:rPr>
          <w:rtl/>
        </w:rPr>
        <w:t>(</w:t>
      </w:r>
      <w:r w:rsidRPr="008125C8">
        <w:rPr>
          <w:rtl/>
        </w:rPr>
        <w:t>محمد بن أحمد بن أبى الأصبغ الحرانى</w:t>
      </w:r>
      <w:r>
        <w:rPr>
          <w:rtl/>
        </w:rPr>
        <w:t>)</w:t>
      </w:r>
      <w:r w:rsidRPr="008125C8">
        <w:rPr>
          <w:rtl/>
        </w:rPr>
        <w:t xml:space="preserve"> ، رقم </w:t>
      </w:r>
      <w:r>
        <w:rPr>
          <w:rtl/>
        </w:rPr>
        <w:t>(</w:t>
      </w:r>
      <w:r w:rsidRPr="008125C8">
        <w:rPr>
          <w:rtl/>
        </w:rPr>
        <w:t xml:space="preserve">483) ، وترجمة </w:t>
      </w:r>
      <w:r>
        <w:rPr>
          <w:rtl/>
        </w:rPr>
        <w:t>(</w:t>
      </w:r>
      <w:r w:rsidRPr="008125C8">
        <w:rPr>
          <w:rtl/>
        </w:rPr>
        <w:t>محمد بن عبد بن عامر السمرقندى</w:t>
      </w:r>
      <w:r>
        <w:rPr>
          <w:rtl/>
        </w:rPr>
        <w:t>)</w:t>
      </w:r>
      <w:r w:rsidRPr="008125C8">
        <w:rPr>
          <w:rtl/>
        </w:rPr>
        <w:t xml:space="preserve"> ، رقم </w:t>
      </w:r>
      <w:r>
        <w:rPr>
          <w:rtl/>
        </w:rPr>
        <w:t>(</w:t>
      </w:r>
      <w:r w:rsidRPr="008125C8">
        <w:rPr>
          <w:rtl/>
        </w:rPr>
        <w:t>553)</w:t>
      </w:r>
      <w:r>
        <w:rPr>
          <w:rtl/>
        </w:rPr>
        <w:t>.</w:t>
      </w:r>
    </w:p>
    <w:p w:rsidR="0036165F" w:rsidRPr="008125C8" w:rsidRDefault="0036165F" w:rsidP="0015452C">
      <w:pPr>
        <w:pStyle w:val="libFootnote0"/>
        <w:rPr>
          <w:rtl/>
        </w:rPr>
      </w:pPr>
      <w:r>
        <w:rPr>
          <w:rtl/>
        </w:rPr>
        <w:t>(</w:t>
      </w:r>
      <w:r w:rsidRPr="008125C8">
        <w:rPr>
          <w:rtl/>
        </w:rPr>
        <w:t xml:space="preserve">8) راجع </w:t>
      </w:r>
      <w:r>
        <w:rPr>
          <w:rtl/>
        </w:rPr>
        <w:t>(</w:t>
      </w:r>
      <w:r w:rsidRPr="008125C8">
        <w:rPr>
          <w:rtl/>
        </w:rPr>
        <w:t>تاريخ المصريين</w:t>
      </w:r>
      <w:r>
        <w:rPr>
          <w:rtl/>
        </w:rPr>
        <w:t>)</w:t>
      </w:r>
      <w:r w:rsidRPr="008125C8">
        <w:rPr>
          <w:rtl/>
        </w:rPr>
        <w:t xml:space="preserve"> ، ترجمة </w:t>
      </w:r>
      <w:r>
        <w:rPr>
          <w:rtl/>
        </w:rPr>
        <w:t>(</w:t>
      </w:r>
      <w:r w:rsidRPr="008125C8">
        <w:rPr>
          <w:rtl/>
        </w:rPr>
        <w:t>أحمد بن داود بن أبى صالح الحرانى</w:t>
      </w:r>
      <w:r>
        <w:rPr>
          <w:rtl/>
        </w:rPr>
        <w:t>)</w:t>
      </w:r>
      <w:r w:rsidRPr="008125C8">
        <w:rPr>
          <w:rtl/>
        </w:rPr>
        <w:t xml:space="preserve"> ، رقم </w:t>
      </w:r>
      <w:r>
        <w:rPr>
          <w:rtl/>
        </w:rPr>
        <w:t>(</w:t>
      </w:r>
      <w:r w:rsidRPr="008125C8">
        <w:rPr>
          <w:rtl/>
        </w:rPr>
        <w:t>14)</w:t>
      </w:r>
      <w:r>
        <w:rPr>
          <w:rtl/>
        </w:rPr>
        <w:t>.</w:t>
      </w:r>
    </w:p>
    <w:p w:rsidR="0036165F" w:rsidRPr="008125C8" w:rsidRDefault="0036165F" w:rsidP="00883D27">
      <w:pPr>
        <w:pStyle w:val="libNormal0"/>
        <w:rPr>
          <w:rtl/>
        </w:rPr>
      </w:pPr>
      <w:r>
        <w:rPr>
          <w:rtl/>
        </w:rPr>
        <w:br w:type="page"/>
      </w:r>
      <w:r w:rsidRPr="008125C8">
        <w:rPr>
          <w:rtl/>
        </w:rPr>
        <w:lastRenderedPageBreak/>
        <w:t>«هكذا وجدته</w:t>
      </w:r>
      <w:r>
        <w:rPr>
          <w:rtl/>
        </w:rPr>
        <w:t xml:space="preserve"> ـ </w:t>
      </w:r>
      <w:r w:rsidRPr="008125C8">
        <w:rPr>
          <w:rtl/>
        </w:rPr>
        <w:t>أى : هذا الكلام</w:t>
      </w:r>
      <w:r>
        <w:rPr>
          <w:rtl/>
        </w:rPr>
        <w:t xml:space="preserve"> ـ </w:t>
      </w:r>
      <w:r w:rsidRPr="008125C8">
        <w:rPr>
          <w:rtl/>
        </w:rPr>
        <w:t xml:space="preserve">فى الدّرج والرّق ، الذي حدثنى به محمد بن موسى ، عن ابن أبى داود ، عن كتاب عمرو بن الحارث» </w:t>
      </w:r>
      <w:r w:rsidRPr="0015452C">
        <w:rPr>
          <w:rStyle w:val="libFootnotenumChar"/>
          <w:rtl/>
        </w:rPr>
        <w:t>(1)</w:t>
      </w:r>
      <w:r>
        <w:rPr>
          <w:rtl/>
        </w:rPr>
        <w:t>.</w:t>
      </w:r>
      <w:r w:rsidRPr="008125C8">
        <w:rPr>
          <w:rtl/>
        </w:rPr>
        <w:t xml:space="preserve"> وكذلك قوله بعد أن ذكر حديثا ، اشترك فى روايته أحد المترجمين : «لم أجد هذا الحديث فى غير كتاب ابن عفير. أخرجه لى حسين بن زيد ، عن أسد بن سعيد بن كثير بن عفير» </w:t>
      </w:r>
      <w:r w:rsidRPr="0015452C">
        <w:rPr>
          <w:rStyle w:val="libFootnotenumChar"/>
          <w:rtl/>
        </w:rPr>
        <w:t>(2)</w:t>
      </w:r>
      <w:r>
        <w:rPr>
          <w:rtl/>
        </w:rPr>
        <w:t>.</w:t>
      </w:r>
      <w:r w:rsidRPr="008125C8">
        <w:rPr>
          <w:rtl/>
        </w:rPr>
        <w:t xml:space="preserve"> فهو</w:t>
      </w:r>
      <w:r>
        <w:rPr>
          <w:rtl/>
        </w:rPr>
        <w:t xml:space="preserve"> ـ </w:t>
      </w:r>
      <w:r w:rsidRPr="008125C8">
        <w:rPr>
          <w:rtl/>
        </w:rPr>
        <w:t>إذا</w:t>
      </w:r>
      <w:r>
        <w:rPr>
          <w:rtl/>
        </w:rPr>
        <w:t xml:space="preserve"> ـ </w:t>
      </w:r>
      <w:r w:rsidRPr="008125C8">
        <w:rPr>
          <w:rtl/>
        </w:rPr>
        <w:t>نقّب وفتش عن هذا الحديث فى مصادر عديدة ، فلم يجده إلا فى هذا الكتاب المذكور ، من طريق اطمأن إليه «عن طريق ابن المؤرخ ابن عفير صاحب الكتاب»</w:t>
      </w:r>
      <w:r>
        <w:rPr>
          <w:rtl/>
        </w:rPr>
        <w:t>.</w:t>
      </w:r>
    </w:p>
    <w:p w:rsidR="0036165F" w:rsidRPr="008125C8" w:rsidRDefault="0036165F" w:rsidP="00791E39">
      <w:pPr>
        <w:pStyle w:val="libNormal"/>
        <w:rPr>
          <w:rtl/>
        </w:rPr>
      </w:pPr>
      <w:r w:rsidRPr="008125C8">
        <w:rPr>
          <w:rtl/>
        </w:rPr>
        <w:t xml:space="preserve">وقد يتأكد مؤرخنا من صحة المعلومة التى يذكرها فى الترجمة ، عن طريق سؤال أحد المتصلين بصاحبة الترجمة ، ولا يكتفى بهذا ، بل يطلع على الأصول ؛ للاستيثاق من ذلك قبل إثباته فى الترجمة. وخير مثال يشهد على ذلك قوله فى ترجمة إحدى النساء : «وقال لى أبو صالح ، أحمد بن عبد الرحمن بن القاسم» : إنه سمع منها مع أبيه «عبد الرحمن بن القاسم» ، وأرانى سماعه على كتاب من كتب أبيها بخط أبيه «أبى مسلم» </w:t>
      </w:r>
      <w:r w:rsidRPr="0015452C">
        <w:rPr>
          <w:rStyle w:val="libFootnotenumChar"/>
          <w:rtl/>
        </w:rPr>
        <w:t>(3)</w:t>
      </w:r>
      <w:r>
        <w:rPr>
          <w:rtl/>
        </w:rPr>
        <w:t>.</w:t>
      </w:r>
      <w:r w:rsidRPr="008125C8">
        <w:rPr>
          <w:rtl/>
        </w:rPr>
        <w:t xml:space="preserve"> ومعنى هذا أن ابن يونس لم يسجل فى الترجمة سماع أبى صالح المذكور من المترجم لها ، حتى أطلعه على واحد من كتب والدها</w:t>
      </w:r>
      <w:r>
        <w:rPr>
          <w:rtl/>
        </w:rPr>
        <w:t xml:space="preserve"> ـ </w:t>
      </w:r>
      <w:r w:rsidRPr="008125C8">
        <w:rPr>
          <w:rtl/>
        </w:rPr>
        <w:t>التى كانت تحدّث بها فيما يبدو</w:t>
      </w:r>
      <w:r>
        <w:rPr>
          <w:rtl/>
        </w:rPr>
        <w:t xml:space="preserve"> ـ </w:t>
      </w:r>
      <w:r w:rsidRPr="008125C8">
        <w:rPr>
          <w:rtl/>
        </w:rPr>
        <w:t>وهو بخط والد «أبى صالح» ، وقد كتب عليه ، وسجل به سماع «أبى صالح» مع أبيه منها.</w:t>
      </w:r>
    </w:p>
    <w:p w:rsidR="0036165F" w:rsidRPr="008125C8" w:rsidRDefault="0036165F" w:rsidP="00791E39">
      <w:pPr>
        <w:pStyle w:val="libNormal"/>
        <w:rPr>
          <w:rtl/>
        </w:rPr>
      </w:pPr>
      <w:r w:rsidRPr="008125C8">
        <w:rPr>
          <w:rtl/>
        </w:rPr>
        <w:t>ج</w:t>
      </w:r>
      <w:r>
        <w:rPr>
          <w:rtl/>
        </w:rPr>
        <w:t xml:space="preserve"> ـ </w:t>
      </w:r>
      <w:r w:rsidRPr="008125C8">
        <w:rPr>
          <w:rtl/>
        </w:rPr>
        <w:t>الاستيثاق من أهل العلم : وهذه قاعدة أخرى من القواعد التى وضعها ابن يونس لنفسه عند اقتباسه من موارد كتابه ، فقد لا يستطيع النقل المباشر عن المترجم ؛ لعدم معاصرته إياه ، أو لتعذر اللقاء به ، وربما لا يقف على الأصول والمصادر التى ينقل منها ما يشاء من معلومات ، أو يحقق ما يرى من قضايا ، فماذا يفعل إذا</w:t>
      </w:r>
      <w:r>
        <w:rPr>
          <w:rtl/>
        </w:rPr>
        <w:t>؟</w:t>
      </w:r>
      <w:r w:rsidRPr="008125C8">
        <w:rPr>
          <w:rtl/>
        </w:rPr>
        <w:t xml:space="preserve"> إنه يتجه إلى العالمين بالشأن الذي يسأل عنه ، ممن يوثق بقولهم ، ويكونون على معرفة بالمترجم له.</w:t>
      </w:r>
    </w:p>
    <w:p w:rsidR="0036165F" w:rsidRPr="008125C8" w:rsidRDefault="0036165F" w:rsidP="00791E39">
      <w:pPr>
        <w:pStyle w:val="libNormal"/>
        <w:rPr>
          <w:rtl/>
        </w:rPr>
      </w:pPr>
      <w:r w:rsidRPr="008125C8">
        <w:rPr>
          <w:rtl/>
        </w:rPr>
        <w:t xml:space="preserve">فمثلا : يسأل أهل بيته عن أصله </w:t>
      </w:r>
      <w:r w:rsidRPr="0015452C">
        <w:rPr>
          <w:rStyle w:val="libFootnotenumChar"/>
          <w:rtl/>
        </w:rPr>
        <w:t>(4)</w:t>
      </w:r>
      <w:r w:rsidRPr="008125C8">
        <w:rPr>
          <w:rtl/>
        </w:rPr>
        <w:t xml:space="preserve"> ، ويسأل ابنه عن تاريخ وفاة والده </w:t>
      </w:r>
      <w:r w:rsidRPr="0015452C">
        <w:rPr>
          <w:rStyle w:val="libFootnotenumChar"/>
          <w:rtl/>
        </w:rPr>
        <w:t>(5)</w:t>
      </w:r>
      <w:r w:rsidRPr="008125C8">
        <w:rPr>
          <w:rtl/>
        </w:rPr>
        <w:t xml:space="preserve"> ، ويسأل الحفيد</w:t>
      </w:r>
    </w:p>
    <w:p w:rsidR="0036165F" w:rsidRPr="008125C8" w:rsidRDefault="0036165F" w:rsidP="00AB1DDF">
      <w:pPr>
        <w:pStyle w:val="libLine"/>
        <w:rPr>
          <w:rtl/>
        </w:rPr>
      </w:pPr>
      <w:r w:rsidRPr="008125C8">
        <w:rPr>
          <w:rtl/>
        </w:rPr>
        <w:t>__________________</w:t>
      </w:r>
    </w:p>
    <w:p w:rsidR="0036165F" w:rsidRPr="008125C8" w:rsidRDefault="0036165F" w:rsidP="0015452C">
      <w:pPr>
        <w:pStyle w:val="libFootnote0"/>
        <w:rPr>
          <w:rtl/>
        </w:rPr>
      </w:pPr>
      <w:r>
        <w:rPr>
          <w:rtl/>
        </w:rPr>
        <w:t>(</w:t>
      </w:r>
      <w:r w:rsidRPr="008125C8">
        <w:rPr>
          <w:rtl/>
        </w:rPr>
        <w:t xml:space="preserve">1) تاريخ المصريين : ترجمة </w:t>
      </w:r>
      <w:r>
        <w:rPr>
          <w:rtl/>
        </w:rPr>
        <w:t>(</w:t>
      </w:r>
      <w:r w:rsidRPr="008125C8">
        <w:rPr>
          <w:rtl/>
        </w:rPr>
        <w:t>كعب بن عدى</w:t>
      </w:r>
      <w:r>
        <w:rPr>
          <w:rtl/>
        </w:rPr>
        <w:t>)</w:t>
      </w:r>
      <w:r w:rsidRPr="008125C8">
        <w:rPr>
          <w:rtl/>
        </w:rPr>
        <w:t xml:space="preserve"> ، رقم </w:t>
      </w:r>
      <w:r>
        <w:rPr>
          <w:rtl/>
        </w:rPr>
        <w:t>(</w:t>
      </w:r>
      <w:r w:rsidRPr="008125C8">
        <w:rPr>
          <w:rtl/>
        </w:rPr>
        <w:t>1106)</w:t>
      </w:r>
      <w:r>
        <w:rPr>
          <w:rtl/>
        </w:rPr>
        <w:t>.</w:t>
      </w:r>
    </w:p>
    <w:p w:rsidR="0036165F" w:rsidRPr="008125C8" w:rsidRDefault="0036165F" w:rsidP="0015452C">
      <w:pPr>
        <w:pStyle w:val="libFootnote0"/>
        <w:rPr>
          <w:rtl/>
        </w:rPr>
      </w:pPr>
      <w:r>
        <w:rPr>
          <w:rtl/>
        </w:rPr>
        <w:t>(</w:t>
      </w:r>
      <w:r w:rsidRPr="008125C8">
        <w:rPr>
          <w:rtl/>
        </w:rPr>
        <w:t xml:space="preserve">2) السابق : </w:t>
      </w:r>
      <w:r>
        <w:rPr>
          <w:rtl/>
        </w:rPr>
        <w:t>(</w:t>
      </w:r>
      <w:r w:rsidRPr="008125C8">
        <w:rPr>
          <w:rtl/>
        </w:rPr>
        <w:t>ترجمة يعقوب القبطى</w:t>
      </w:r>
      <w:r>
        <w:rPr>
          <w:rtl/>
        </w:rPr>
        <w:t>)</w:t>
      </w:r>
      <w:r w:rsidRPr="008125C8">
        <w:rPr>
          <w:rtl/>
        </w:rPr>
        <w:t xml:space="preserve"> ، رقم </w:t>
      </w:r>
      <w:r>
        <w:rPr>
          <w:rtl/>
        </w:rPr>
        <w:t>(</w:t>
      </w:r>
      <w:r w:rsidRPr="008125C8">
        <w:rPr>
          <w:rtl/>
        </w:rPr>
        <w:t>1410)</w:t>
      </w:r>
      <w:r>
        <w:rPr>
          <w:rtl/>
        </w:rPr>
        <w:t>.</w:t>
      </w:r>
    </w:p>
    <w:p w:rsidR="0036165F" w:rsidRPr="008125C8" w:rsidRDefault="0036165F" w:rsidP="0015452C">
      <w:pPr>
        <w:pStyle w:val="libFootnote0"/>
        <w:rPr>
          <w:rtl/>
        </w:rPr>
      </w:pPr>
      <w:r>
        <w:rPr>
          <w:rtl/>
        </w:rPr>
        <w:t>(</w:t>
      </w:r>
      <w:r w:rsidRPr="008125C8">
        <w:rPr>
          <w:rtl/>
        </w:rPr>
        <w:t xml:space="preserve">3) السابق : ترجمة </w:t>
      </w:r>
      <w:r>
        <w:rPr>
          <w:rtl/>
        </w:rPr>
        <w:t>(</w:t>
      </w:r>
      <w:r w:rsidRPr="008125C8">
        <w:rPr>
          <w:rtl/>
        </w:rPr>
        <w:t>فاطمة بنت عبد الرحمن بن أبى صالح الحرانى</w:t>
      </w:r>
      <w:r>
        <w:rPr>
          <w:rtl/>
        </w:rPr>
        <w:t>)</w:t>
      </w:r>
      <w:r w:rsidRPr="008125C8">
        <w:rPr>
          <w:rtl/>
        </w:rPr>
        <w:t xml:space="preserve"> ، رقم </w:t>
      </w:r>
      <w:r>
        <w:rPr>
          <w:rtl/>
        </w:rPr>
        <w:t>(</w:t>
      </w:r>
      <w:r w:rsidRPr="008125C8">
        <w:rPr>
          <w:rtl/>
        </w:rPr>
        <w:t>1458)</w:t>
      </w:r>
      <w:r>
        <w:rPr>
          <w:rtl/>
        </w:rPr>
        <w:t>.</w:t>
      </w:r>
    </w:p>
    <w:p w:rsidR="0036165F" w:rsidRPr="00476742" w:rsidRDefault="0036165F" w:rsidP="0015452C">
      <w:pPr>
        <w:pStyle w:val="libFootnote0"/>
        <w:rPr>
          <w:rtl/>
        </w:rPr>
      </w:pPr>
      <w:r w:rsidRPr="00476742">
        <w:rPr>
          <w:rtl/>
        </w:rPr>
        <w:t xml:space="preserve">(4) السابق : </w:t>
      </w:r>
      <w:r>
        <w:rPr>
          <w:rtl/>
        </w:rPr>
        <w:t>(</w:t>
      </w:r>
      <w:r w:rsidRPr="00476742">
        <w:rPr>
          <w:rtl/>
        </w:rPr>
        <w:t>ترجمة خالد بن محمد بن عبيد الدمياطى</w:t>
      </w:r>
      <w:r>
        <w:rPr>
          <w:rtl/>
        </w:rPr>
        <w:t>)</w:t>
      </w:r>
      <w:r w:rsidRPr="00476742">
        <w:rPr>
          <w:rtl/>
        </w:rPr>
        <w:t xml:space="preserve"> ، رقم (395) ، وفيها : يقول أهل بيته :</w:t>
      </w:r>
      <w:r w:rsidRPr="00476742">
        <w:rPr>
          <w:rFonts w:hint="cs"/>
          <w:rtl/>
        </w:rPr>
        <w:t xml:space="preserve"> </w:t>
      </w:r>
      <w:r w:rsidRPr="00476742">
        <w:rPr>
          <w:rtl/>
        </w:rPr>
        <w:t>إنه من تجيب.</w:t>
      </w:r>
    </w:p>
    <w:p w:rsidR="0036165F" w:rsidRPr="008125C8" w:rsidRDefault="0036165F" w:rsidP="0015452C">
      <w:pPr>
        <w:pStyle w:val="libFootnote0"/>
        <w:rPr>
          <w:rtl/>
        </w:rPr>
      </w:pPr>
      <w:r>
        <w:rPr>
          <w:rtl/>
        </w:rPr>
        <w:t>(</w:t>
      </w:r>
      <w:r w:rsidRPr="008125C8">
        <w:rPr>
          <w:rtl/>
        </w:rPr>
        <w:t xml:space="preserve">5) السابق : </w:t>
      </w:r>
      <w:r>
        <w:rPr>
          <w:rtl/>
        </w:rPr>
        <w:t>(</w:t>
      </w:r>
      <w:r w:rsidRPr="008125C8">
        <w:rPr>
          <w:rtl/>
        </w:rPr>
        <w:t>ترجمة يحيى بن أيوب العلّاف</w:t>
      </w:r>
      <w:r>
        <w:rPr>
          <w:rtl/>
        </w:rPr>
        <w:t>)</w:t>
      </w:r>
      <w:r w:rsidRPr="008125C8">
        <w:rPr>
          <w:rtl/>
        </w:rPr>
        <w:t xml:space="preserve"> ، رقم </w:t>
      </w:r>
      <w:r>
        <w:rPr>
          <w:rtl/>
        </w:rPr>
        <w:t>(</w:t>
      </w:r>
      <w:r w:rsidRPr="008125C8">
        <w:rPr>
          <w:rtl/>
        </w:rPr>
        <w:t xml:space="preserve">1382) ، وفيها : </w:t>
      </w:r>
      <w:r>
        <w:rPr>
          <w:rtl/>
        </w:rPr>
        <w:t>(</w:t>
      </w:r>
      <w:r w:rsidRPr="008125C8">
        <w:rPr>
          <w:rtl/>
        </w:rPr>
        <w:t>يقول ابنه أحمد : توفى والدى سنة 289 ه‍</w:t>
      </w:r>
      <w:r>
        <w:rPr>
          <w:rtl/>
        </w:rPr>
        <w:t>).</w:t>
      </w:r>
    </w:p>
    <w:p w:rsidR="0036165F" w:rsidRPr="008125C8" w:rsidRDefault="0036165F" w:rsidP="00883D27">
      <w:pPr>
        <w:pStyle w:val="libNormal0"/>
        <w:rPr>
          <w:rtl/>
        </w:rPr>
      </w:pPr>
      <w:r>
        <w:rPr>
          <w:rtl/>
        </w:rPr>
        <w:br w:type="page"/>
      </w:r>
      <w:r w:rsidRPr="008125C8">
        <w:rPr>
          <w:rtl/>
        </w:rPr>
        <w:lastRenderedPageBreak/>
        <w:t xml:space="preserve">عن تاريخ وفاة جده </w:t>
      </w:r>
      <w:r w:rsidRPr="0015452C">
        <w:rPr>
          <w:rStyle w:val="libFootnotenumChar"/>
          <w:rtl/>
        </w:rPr>
        <w:t>(1)</w:t>
      </w:r>
      <w:r>
        <w:rPr>
          <w:rtl/>
        </w:rPr>
        <w:t>.</w:t>
      </w:r>
      <w:r w:rsidRPr="008125C8">
        <w:rPr>
          <w:rtl/>
        </w:rPr>
        <w:t xml:space="preserve"> وأحيانا يسأل أهل العلم والخبرة بالأنساب عامة مثلا ، كما ورد بشأن أحد الصحابة «رضوان الله عليهم» </w:t>
      </w:r>
      <w:r w:rsidRPr="0015452C">
        <w:rPr>
          <w:rStyle w:val="libFootnotenumChar"/>
          <w:rtl/>
        </w:rPr>
        <w:t>(2)</w:t>
      </w:r>
      <w:r w:rsidRPr="008125C8">
        <w:rPr>
          <w:rtl/>
        </w:rPr>
        <w:t xml:space="preserve"> ، أو يسأل أهل بلد المترجم له خاصة عن أصله ، ونسبه </w:t>
      </w:r>
      <w:r w:rsidRPr="0015452C">
        <w:rPr>
          <w:rStyle w:val="libFootnotenumChar"/>
          <w:rtl/>
        </w:rPr>
        <w:t>(3)</w:t>
      </w:r>
      <w:r>
        <w:rPr>
          <w:rtl/>
        </w:rPr>
        <w:t>.</w:t>
      </w:r>
      <w:r w:rsidRPr="008125C8">
        <w:rPr>
          <w:rtl/>
        </w:rPr>
        <w:t xml:space="preserve"> وجدت كل هاتيك النماذج فى «تاريخ المصريين»</w:t>
      </w:r>
      <w:r>
        <w:rPr>
          <w:rtl/>
        </w:rPr>
        <w:t>.</w:t>
      </w:r>
    </w:p>
    <w:p w:rsidR="0036165F" w:rsidRPr="008125C8" w:rsidRDefault="0036165F" w:rsidP="00791E39">
      <w:pPr>
        <w:pStyle w:val="libNormal"/>
        <w:rPr>
          <w:rtl/>
        </w:rPr>
      </w:pPr>
      <w:r w:rsidRPr="008125C8">
        <w:rPr>
          <w:rtl/>
        </w:rPr>
        <w:t xml:space="preserve">وبخصوص «تاريخ الغرباء» ، فلم أقف إلا على صورتين اثنتين من استيثاق ابن يونس من المعلومات قبل إيرادها فى تراجمه ، وذلك عن طريق سؤال أحد أفراد أسرة المترجم له ، كأن يسأل الابن عن أصل أسرتهم </w:t>
      </w:r>
      <w:r w:rsidRPr="0015452C">
        <w:rPr>
          <w:rStyle w:val="libFootnotenumChar"/>
          <w:rtl/>
        </w:rPr>
        <w:t>(4)</w:t>
      </w:r>
      <w:r w:rsidRPr="008125C8">
        <w:rPr>
          <w:rtl/>
        </w:rPr>
        <w:t xml:space="preserve"> ، أو عمن حدّث عنه أبوه </w:t>
      </w:r>
      <w:r w:rsidRPr="0015452C">
        <w:rPr>
          <w:rStyle w:val="libFootnotenumChar"/>
          <w:rtl/>
        </w:rPr>
        <w:t>(5)</w:t>
      </w:r>
      <w:r>
        <w:rPr>
          <w:rtl/>
        </w:rPr>
        <w:t>.</w:t>
      </w:r>
      <w:r w:rsidRPr="008125C8">
        <w:rPr>
          <w:rtl/>
        </w:rPr>
        <w:t xml:space="preserve"> وقد يسأل أحد العلماء العارفين بالمترجم له «خاصة أنه من الغرباء» </w:t>
      </w:r>
      <w:r w:rsidRPr="0015452C">
        <w:rPr>
          <w:rStyle w:val="libFootnotenumChar"/>
          <w:rtl/>
        </w:rPr>
        <w:t>(6)</w:t>
      </w:r>
      <w:r>
        <w:rPr>
          <w:rtl/>
        </w:rPr>
        <w:t>.</w:t>
      </w:r>
    </w:p>
    <w:p w:rsidR="0036165F" w:rsidRPr="008125C8" w:rsidRDefault="0036165F" w:rsidP="00791E39">
      <w:pPr>
        <w:pStyle w:val="libNormal"/>
        <w:rPr>
          <w:rtl/>
        </w:rPr>
      </w:pPr>
      <w:r w:rsidRPr="008125C8">
        <w:rPr>
          <w:rtl/>
        </w:rPr>
        <w:t>د</w:t>
      </w:r>
      <w:r>
        <w:rPr>
          <w:rtl/>
        </w:rPr>
        <w:t xml:space="preserve"> ـ </w:t>
      </w:r>
      <w:r w:rsidRPr="008125C8">
        <w:rPr>
          <w:rtl/>
        </w:rPr>
        <w:t xml:space="preserve">مواضع لا تذكر فيها الموارد : وهذه كثيرة فى كتابيه ، ناهيك عن سقوط بعض الموارد من التراجم </w:t>
      </w:r>
      <w:r w:rsidRPr="0015452C">
        <w:rPr>
          <w:rStyle w:val="libFootnotenumChar"/>
          <w:rtl/>
        </w:rPr>
        <w:t>(7)</w:t>
      </w:r>
      <w:r>
        <w:rPr>
          <w:rtl/>
        </w:rPr>
        <w:t>.</w:t>
      </w:r>
    </w:p>
    <w:p w:rsidR="0036165F" w:rsidRPr="008125C8" w:rsidRDefault="0036165F" w:rsidP="00AB1DDF">
      <w:pPr>
        <w:pStyle w:val="libLine"/>
        <w:rPr>
          <w:rtl/>
        </w:rPr>
      </w:pPr>
      <w:r w:rsidRPr="008125C8">
        <w:rPr>
          <w:rtl/>
        </w:rPr>
        <w:t>__________________</w:t>
      </w:r>
    </w:p>
    <w:p w:rsidR="0036165F" w:rsidRPr="008125C8" w:rsidRDefault="0036165F" w:rsidP="0015452C">
      <w:pPr>
        <w:pStyle w:val="libFootnote0"/>
        <w:rPr>
          <w:rtl/>
        </w:rPr>
      </w:pPr>
      <w:r>
        <w:rPr>
          <w:rtl/>
        </w:rPr>
        <w:t>(</w:t>
      </w:r>
      <w:r w:rsidRPr="008125C8">
        <w:rPr>
          <w:rtl/>
        </w:rPr>
        <w:t xml:space="preserve">1) تاريخ المصريين : </w:t>
      </w:r>
      <w:r>
        <w:rPr>
          <w:rtl/>
        </w:rPr>
        <w:t>(</w:t>
      </w:r>
      <w:r w:rsidRPr="008125C8">
        <w:rPr>
          <w:rtl/>
        </w:rPr>
        <w:t>ترجمة ياسين بن عبد الأحد بن أبى زرارة القتبانى</w:t>
      </w:r>
      <w:r>
        <w:rPr>
          <w:rtl/>
        </w:rPr>
        <w:t>)</w:t>
      </w:r>
      <w:r w:rsidRPr="008125C8">
        <w:rPr>
          <w:rtl/>
        </w:rPr>
        <w:t xml:space="preserve"> ، رقم </w:t>
      </w:r>
      <w:r>
        <w:rPr>
          <w:rtl/>
        </w:rPr>
        <w:t>(</w:t>
      </w:r>
      <w:r w:rsidRPr="008125C8">
        <w:rPr>
          <w:rtl/>
        </w:rPr>
        <w:t>1379) ، وفيها :</w:t>
      </w:r>
    </w:p>
    <w:p w:rsidR="0036165F" w:rsidRPr="008125C8" w:rsidRDefault="0036165F" w:rsidP="0015452C">
      <w:pPr>
        <w:pStyle w:val="libFootnote0"/>
        <w:rPr>
          <w:rtl/>
        </w:rPr>
      </w:pPr>
      <w:r>
        <w:rPr>
          <w:rtl/>
        </w:rPr>
        <w:t>(</w:t>
      </w:r>
      <w:r w:rsidRPr="008125C8">
        <w:rPr>
          <w:rtl/>
        </w:rPr>
        <w:t>وقال لى محمد بن عاصم بن ياسين بن عبد الأحد : مات جدى فى رمضان سنة تسع وستين ومائتين</w:t>
      </w:r>
      <w:r>
        <w:rPr>
          <w:rtl/>
        </w:rPr>
        <w:t>).</w:t>
      </w:r>
    </w:p>
    <w:p w:rsidR="0036165F" w:rsidRPr="008125C8" w:rsidRDefault="0036165F" w:rsidP="0015452C">
      <w:pPr>
        <w:pStyle w:val="libFootnote0"/>
        <w:rPr>
          <w:rtl/>
        </w:rPr>
      </w:pPr>
      <w:r>
        <w:rPr>
          <w:rtl/>
        </w:rPr>
        <w:t>(</w:t>
      </w:r>
      <w:r w:rsidRPr="008125C8">
        <w:rPr>
          <w:rtl/>
        </w:rPr>
        <w:t xml:space="preserve">2) السابق : </w:t>
      </w:r>
      <w:r>
        <w:rPr>
          <w:rtl/>
        </w:rPr>
        <w:t>(</w:t>
      </w:r>
      <w:r w:rsidRPr="008125C8">
        <w:rPr>
          <w:rtl/>
        </w:rPr>
        <w:t>ترجمة ديلم بن هوشع الصحابى</w:t>
      </w:r>
      <w:r>
        <w:rPr>
          <w:rtl/>
        </w:rPr>
        <w:t>)</w:t>
      </w:r>
      <w:r w:rsidRPr="008125C8">
        <w:rPr>
          <w:rtl/>
        </w:rPr>
        <w:t xml:space="preserve"> ، رقم </w:t>
      </w:r>
      <w:r>
        <w:rPr>
          <w:rtl/>
        </w:rPr>
        <w:t>(</w:t>
      </w:r>
      <w:r w:rsidRPr="008125C8">
        <w:rPr>
          <w:rtl/>
        </w:rPr>
        <w:t>442)</w:t>
      </w:r>
      <w:r>
        <w:rPr>
          <w:rtl/>
        </w:rPr>
        <w:t>.</w:t>
      </w:r>
      <w:r w:rsidRPr="008125C8">
        <w:rPr>
          <w:rtl/>
        </w:rPr>
        <w:t xml:space="preserve"> وفى نهاية ترجمته إياه ، وذكره الفارق بينه ، وبين </w:t>
      </w:r>
      <w:r>
        <w:rPr>
          <w:rtl/>
        </w:rPr>
        <w:t>(</w:t>
      </w:r>
      <w:r w:rsidRPr="008125C8">
        <w:rPr>
          <w:rtl/>
        </w:rPr>
        <w:t>ديلم الجيشانى ، عبيد بن شرحبيل بن ثابت</w:t>
      </w:r>
      <w:r>
        <w:rPr>
          <w:rtl/>
        </w:rPr>
        <w:t>)</w:t>
      </w:r>
      <w:r w:rsidRPr="008125C8">
        <w:rPr>
          <w:rtl/>
        </w:rPr>
        <w:t xml:space="preserve"> قال : </w:t>
      </w:r>
      <w:r>
        <w:rPr>
          <w:rtl/>
        </w:rPr>
        <w:t>(</w:t>
      </w:r>
      <w:r w:rsidRPr="008125C8">
        <w:rPr>
          <w:rtl/>
        </w:rPr>
        <w:t>هكذا نسبه أهل العلم والخبرة ببلدنا</w:t>
      </w:r>
      <w:r>
        <w:rPr>
          <w:rtl/>
        </w:rPr>
        <w:t>).</w:t>
      </w:r>
    </w:p>
    <w:p w:rsidR="0036165F" w:rsidRPr="008125C8" w:rsidRDefault="0036165F" w:rsidP="0015452C">
      <w:pPr>
        <w:pStyle w:val="libFootnote0"/>
        <w:rPr>
          <w:rtl/>
        </w:rPr>
      </w:pPr>
      <w:r>
        <w:rPr>
          <w:rtl/>
        </w:rPr>
        <w:t>(</w:t>
      </w:r>
      <w:r w:rsidRPr="008125C8">
        <w:rPr>
          <w:rtl/>
        </w:rPr>
        <w:t xml:space="preserve">3) المصدر السابق : </w:t>
      </w:r>
      <w:r>
        <w:rPr>
          <w:rtl/>
        </w:rPr>
        <w:t>(</w:t>
      </w:r>
      <w:r w:rsidRPr="008125C8">
        <w:rPr>
          <w:rtl/>
        </w:rPr>
        <w:t>ترجمة هارون بن يوسف بن هارون الأسوانى</w:t>
      </w:r>
      <w:r>
        <w:rPr>
          <w:rtl/>
        </w:rPr>
        <w:t>)</w:t>
      </w:r>
      <w:r w:rsidRPr="008125C8">
        <w:rPr>
          <w:rtl/>
        </w:rPr>
        <w:t xml:space="preserve"> ، رقم </w:t>
      </w:r>
      <w:r>
        <w:rPr>
          <w:rtl/>
        </w:rPr>
        <w:t>(</w:t>
      </w:r>
      <w:r w:rsidRPr="008125C8">
        <w:rPr>
          <w:rtl/>
        </w:rPr>
        <w:t>1353) ، وفيها قال :</w:t>
      </w:r>
    </w:p>
    <w:p w:rsidR="0036165F" w:rsidRPr="008125C8" w:rsidRDefault="0036165F" w:rsidP="0015452C">
      <w:pPr>
        <w:pStyle w:val="libFootnote0"/>
        <w:rPr>
          <w:rtl/>
        </w:rPr>
      </w:pPr>
      <w:r>
        <w:rPr>
          <w:rtl/>
        </w:rPr>
        <w:t>(</w:t>
      </w:r>
      <w:r w:rsidRPr="008125C8">
        <w:rPr>
          <w:rtl/>
        </w:rPr>
        <w:t>نسبه أهل أسوان فى موالى عثمان بن عفان ، رضى الله عنه</w:t>
      </w:r>
      <w:r>
        <w:rPr>
          <w:rtl/>
        </w:rPr>
        <w:t>).</w:t>
      </w:r>
    </w:p>
    <w:p w:rsidR="0036165F" w:rsidRPr="008125C8" w:rsidRDefault="0036165F" w:rsidP="0015452C">
      <w:pPr>
        <w:pStyle w:val="libFootnote0"/>
        <w:rPr>
          <w:rtl/>
        </w:rPr>
      </w:pPr>
      <w:r>
        <w:rPr>
          <w:rtl/>
        </w:rPr>
        <w:t>(</w:t>
      </w:r>
      <w:r w:rsidRPr="008125C8">
        <w:rPr>
          <w:rtl/>
        </w:rPr>
        <w:t xml:space="preserve">4) تاريخ الغرباء </w:t>
      </w:r>
      <w:r>
        <w:rPr>
          <w:rtl/>
        </w:rPr>
        <w:t>(</w:t>
      </w:r>
      <w:r w:rsidRPr="008125C8">
        <w:rPr>
          <w:rtl/>
        </w:rPr>
        <w:t>ترجمة الحسن بن سليمان الفزارى</w:t>
      </w:r>
      <w:r>
        <w:rPr>
          <w:rtl/>
        </w:rPr>
        <w:t>)</w:t>
      </w:r>
      <w:r w:rsidRPr="008125C8">
        <w:rPr>
          <w:rtl/>
        </w:rPr>
        <w:t xml:space="preserve"> ، رقم </w:t>
      </w:r>
      <w:r>
        <w:rPr>
          <w:rtl/>
        </w:rPr>
        <w:t>(</w:t>
      </w:r>
      <w:r w:rsidRPr="008125C8">
        <w:rPr>
          <w:rtl/>
        </w:rPr>
        <w:t xml:space="preserve">148) ، وفيها : قال لى ابنه </w:t>
      </w:r>
      <w:r>
        <w:rPr>
          <w:rtl/>
        </w:rPr>
        <w:t>(</w:t>
      </w:r>
      <w:r w:rsidRPr="008125C8">
        <w:rPr>
          <w:rtl/>
        </w:rPr>
        <w:t>أبو العلاء</w:t>
      </w:r>
      <w:r>
        <w:rPr>
          <w:rtl/>
        </w:rPr>
        <w:t>)</w:t>
      </w:r>
      <w:r w:rsidRPr="008125C8">
        <w:rPr>
          <w:rtl/>
        </w:rPr>
        <w:t xml:space="preserve"> : نحن من ولد </w:t>
      </w:r>
      <w:r>
        <w:rPr>
          <w:rtl/>
        </w:rPr>
        <w:t>(</w:t>
      </w:r>
      <w:r w:rsidRPr="008125C8">
        <w:rPr>
          <w:rtl/>
        </w:rPr>
        <w:t>عيينة بن حصن الفزارى</w:t>
      </w:r>
      <w:r>
        <w:rPr>
          <w:rtl/>
        </w:rPr>
        <w:t>).</w:t>
      </w:r>
    </w:p>
    <w:p w:rsidR="0036165F" w:rsidRPr="008125C8" w:rsidRDefault="0036165F" w:rsidP="0015452C">
      <w:pPr>
        <w:pStyle w:val="libFootnote0"/>
        <w:rPr>
          <w:rtl/>
        </w:rPr>
      </w:pPr>
      <w:r>
        <w:rPr>
          <w:rtl/>
        </w:rPr>
        <w:t>(</w:t>
      </w:r>
      <w:r w:rsidRPr="008125C8">
        <w:rPr>
          <w:rtl/>
        </w:rPr>
        <w:t xml:space="preserve">5) المصدر السابق : </w:t>
      </w:r>
      <w:r>
        <w:rPr>
          <w:rtl/>
        </w:rPr>
        <w:t>(</w:t>
      </w:r>
      <w:r w:rsidRPr="008125C8">
        <w:rPr>
          <w:rtl/>
        </w:rPr>
        <w:t>ترجمة محمد بن إدريس بن وهب</w:t>
      </w:r>
      <w:r>
        <w:rPr>
          <w:rtl/>
        </w:rPr>
        <w:t>)</w:t>
      </w:r>
      <w:r w:rsidRPr="008125C8">
        <w:rPr>
          <w:rtl/>
        </w:rPr>
        <w:t xml:space="preserve"> ، رقم </w:t>
      </w:r>
      <w:r>
        <w:rPr>
          <w:rtl/>
        </w:rPr>
        <w:t>(</w:t>
      </w:r>
      <w:r w:rsidRPr="008125C8">
        <w:rPr>
          <w:rtl/>
        </w:rPr>
        <w:t xml:space="preserve">493) ، وفيها : </w:t>
      </w:r>
      <w:r>
        <w:rPr>
          <w:rtl/>
        </w:rPr>
        <w:t>(</w:t>
      </w:r>
      <w:r w:rsidRPr="008125C8">
        <w:rPr>
          <w:rtl/>
        </w:rPr>
        <w:t>وقال لى ابنه أبو عبد الله : إن أباه حدّث عن سعدان بن نصر ، وطبقة نحوه</w:t>
      </w:r>
      <w:r>
        <w:rPr>
          <w:rtl/>
        </w:rPr>
        <w:t>).</w:t>
      </w:r>
    </w:p>
    <w:p w:rsidR="0036165F" w:rsidRPr="008125C8" w:rsidRDefault="0036165F" w:rsidP="0015452C">
      <w:pPr>
        <w:pStyle w:val="libFootnote0"/>
        <w:rPr>
          <w:rtl/>
        </w:rPr>
      </w:pPr>
      <w:r>
        <w:rPr>
          <w:rtl/>
        </w:rPr>
        <w:t>(</w:t>
      </w:r>
      <w:r w:rsidRPr="008125C8">
        <w:rPr>
          <w:rtl/>
        </w:rPr>
        <w:t xml:space="preserve">6) راجع فى السابق : </w:t>
      </w:r>
      <w:r>
        <w:rPr>
          <w:rtl/>
        </w:rPr>
        <w:t>(</w:t>
      </w:r>
      <w:r w:rsidRPr="008125C8">
        <w:rPr>
          <w:rtl/>
        </w:rPr>
        <w:t>ترجمة عبد الله محمد بن حنين</w:t>
      </w:r>
      <w:r>
        <w:rPr>
          <w:rtl/>
        </w:rPr>
        <w:t>)</w:t>
      </w:r>
      <w:r w:rsidRPr="008125C8">
        <w:rPr>
          <w:rtl/>
        </w:rPr>
        <w:t xml:space="preserve"> ، رقم </w:t>
      </w:r>
      <w:r>
        <w:rPr>
          <w:rtl/>
        </w:rPr>
        <w:t>(</w:t>
      </w:r>
      <w:r w:rsidRPr="008125C8">
        <w:rPr>
          <w:rtl/>
        </w:rPr>
        <w:t>292) ، وفيها : قال لى أصبغ الأندلسى : إنه مات بها فى سنة 323 ه‍</w:t>
      </w:r>
      <w:r>
        <w:rPr>
          <w:rtl/>
        </w:rPr>
        <w:t>.</w:t>
      </w:r>
      <w:r w:rsidRPr="008125C8">
        <w:rPr>
          <w:rtl/>
        </w:rPr>
        <w:t xml:space="preserve"> وراجع فى </w:t>
      </w:r>
      <w:r>
        <w:rPr>
          <w:rtl/>
        </w:rPr>
        <w:t>(</w:t>
      </w:r>
      <w:r w:rsidRPr="008125C8">
        <w:rPr>
          <w:rtl/>
        </w:rPr>
        <w:t>السابق</w:t>
      </w:r>
      <w:r>
        <w:rPr>
          <w:rtl/>
        </w:rPr>
        <w:t xml:space="preserve">) ـ </w:t>
      </w:r>
      <w:r w:rsidRPr="008125C8">
        <w:rPr>
          <w:rtl/>
        </w:rPr>
        <w:t>أيضا</w:t>
      </w:r>
      <w:r>
        <w:rPr>
          <w:rtl/>
        </w:rPr>
        <w:t xml:space="preserve"> ـ (</w:t>
      </w:r>
      <w:r w:rsidRPr="008125C8">
        <w:rPr>
          <w:rtl/>
        </w:rPr>
        <w:t>ترجمة عبد الرحمن ابن دينار بن واقد الغافقى</w:t>
      </w:r>
      <w:r>
        <w:rPr>
          <w:rtl/>
        </w:rPr>
        <w:t>)</w:t>
      </w:r>
      <w:r w:rsidRPr="008125C8">
        <w:rPr>
          <w:rtl/>
        </w:rPr>
        <w:t xml:space="preserve"> ، رقم </w:t>
      </w:r>
      <w:r>
        <w:rPr>
          <w:rtl/>
        </w:rPr>
        <w:t>(</w:t>
      </w:r>
      <w:r w:rsidRPr="008125C8">
        <w:rPr>
          <w:rtl/>
        </w:rPr>
        <w:t>311) ، وفيه قال بعد نهاية الترجمة : أخبرنى بذلك أبو مروان الأندلسى.</w:t>
      </w:r>
    </w:p>
    <w:p w:rsidR="0036165F" w:rsidRPr="008125C8" w:rsidRDefault="0036165F" w:rsidP="0015452C">
      <w:pPr>
        <w:pStyle w:val="libFootnote0"/>
        <w:rPr>
          <w:rtl/>
        </w:rPr>
      </w:pPr>
      <w:r>
        <w:rPr>
          <w:rtl/>
        </w:rPr>
        <w:t>(</w:t>
      </w:r>
      <w:r w:rsidRPr="008125C8">
        <w:rPr>
          <w:rtl/>
        </w:rPr>
        <w:t xml:space="preserve">7) لابد أن نضع فى اعتبارنا أن كتابى ابن يونس مفقودان ؛ ومن ثم فإن كثيرا من التراجم ترد بها سلاسل إسناد غير مكتملة البداية </w:t>
      </w:r>
      <w:r>
        <w:rPr>
          <w:rtl/>
        </w:rPr>
        <w:t>(</w:t>
      </w:r>
      <w:r w:rsidRPr="008125C8">
        <w:rPr>
          <w:rtl/>
        </w:rPr>
        <w:t>ليس فيها الشخص الذي نقل عنه ابن يونس</w:t>
      </w:r>
      <w:r>
        <w:rPr>
          <w:rtl/>
        </w:rPr>
        <w:t>)</w:t>
      </w:r>
      <w:r w:rsidRPr="008125C8">
        <w:rPr>
          <w:rtl/>
        </w:rPr>
        <w:t xml:space="preserve"> ، ويتم ذلك بدافع الاختصار مثلا ، لكن حرمنا من تعرّف المزيد من موارد مؤرخنا. </w:t>
      </w:r>
      <w:r>
        <w:rPr>
          <w:rtl/>
        </w:rPr>
        <w:t>(</w:t>
      </w:r>
      <w:r w:rsidRPr="008125C8">
        <w:rPr>
          <w:rtl/>
        </w:rPr>
        <w:t xml:space="preserve">من أمثلة التراجم ذات الأسانيد مبتورة الأول فى </w:t>
      </w:r>
      <w:r>
        <w:rPr>
          <w:rtl/>
        </w:rPr>
        <w:t>(</w:t>
      </w:r>
      <w:r w:rsidRPr="008125C8">
        <w:rPr>
          <w:rtl/>
        </w:rPr>
        <w:t>تاريخ المصريين</w:t>
      </w:r>
      <w:r>
        <w:rPr>
          <w:rtl/>
        </w:rPr>
        <w:t>)</w:t>
      </w:r>
      <w:r w:rsidRPr="008125C8">
        <w:rPr>
          <w:rtl/>
        </w:rPr>
        <w:t xml:space="preserve"> ، أرقام : </w:t>
      </w:r>
      <w:r>
        <w:rPr>
          <w:rtl/>
        </w:rPr>
        <w:t>(</w:t>
      </w:r>
      <w:r w:rsidRPr="008125C8">
        <w:rPr>
          <w:rtl/>
        </w:rPr>
        <w:t>297 ، 652 ، 1100 ، 1104 ، 1296 ، وغيرها</w:t>
      </w:r>
      <w:r>
        <w:rPr>
          <w:rtl/>
        </w:rPr>
        <w:t>).</w:t>
      </w:r>
    </w:p>
    <w:p w:rsidR="0036165F" w:rsidRPr="008125C8" w:rsidRDefault="0036165F" w:rsidP="00791E39">
      <w:pPr>
        <w:pStyle w:val="libNormal"/>
        <w:rPr>
          <w:rtl/>
        </w:rPr>
      </w:pPr>
      <w:r>
        <w:rPr>
          <w:rtl/>
        </w:rPr>
        <w:br w:type="page"/>
      </w:r>
      <w:r w:rsidRPr="008125C8">
        <w:rPr>
          <w:rtl/>
        </w:rPr>
        <w:lastRenderedPageBreak/>
        <w:t>ومن المواضع التى أرى أن مؤرخنا لم ير داعيا لإثبات موارد رواياته فيها :</w:t>
      </w:r>
    </w:p>
    <w:p w:rsidR="0036165F" w:rsidRPr="008125C8" w:rsidRDefault="0036165F" w:rsidP="00791E39">
      <w:pPr>
        <w:pStyle w:val="libNormal"/>
        <w:rPr>
          <w:rtl/>
        </w:rPr>
      </w:pPr>
      <w:r w:rsidRPr="008125C8">
        <w:rPr>
          <w:rtl/>
        </w:rPr>
        <w:t>1</w:t>
      </w:r>
      <w:r>
        <w:rPr>
          <w:rtl/>
        </w:rPr>
        <w:t xml:space="preserve"> ـ </w:t>
      </w:r>
      <w:r w:rsidRPr="008125C8">
        <w:rPr>
          <w:rtl/>
        </w:rPr>
        <w:t xml:space="preserve">معاصرة ابن يونس الحدث ، ومشاهدته له بنفسه </w:t>
      </w:r>
      <w:r w:rsidRPr="0015452C">
        <w:rPr>
          <w:rStyle w:val="libFootnotenumChar"/>
          <w:rtl/>
        </w:rPr>
        <w:t>(1)</w:t>
      </w:r>
      <w:r>
        <w:rPr>
          <w:rtl/>
        </w:rPr>
        <w:t>.</w:t>
      </w:r>
    </w:p>
    <w:p w:rsidR="0036165F" w:rsidRPr="008125C8" w:rsidRDefault="0036165F" w:rsidP="00791E39">
      <w:pPr>
        <w:pStyle w:val="libNormal"/>
        <w:rPr>
          <w:rtl/>
        </w:rPr>
      </w:pPr>
      <w:r w:rsidRPr="008125C8">
        <w:rPr>
          <w:rtl/>
        </w:rPr>
        <w:t>2</w:t>
      </w:r>
      <w:r>
        <w:rPr>
          <w:rtl/>
        </w:rPr>
        <w:t xml:space="preserve"> ـ </w:t>
      </w:r>
      <w:r w:rsidRPr="008125C8">
        <w:rPr>
          <w:rtl/>
        </w:rPr>
        <w:t xml:space="preserve">معاصرته للمترجم له ، وسماعه منه ، وكتابته عنه ، فما علمه منه لا يذكر مورده ، </w:t>
      </w:r>
      <w:r w:rsidRPr="0015452C">
        <w:rPr>
          <w:rStyle w:val="libFootnotenumChar"/>
          <w:rtl/>
        </w:rPr>
        <w:t>(2)</w:t>
      </w:r>
      <w:r w:rsidRPr="008125C8">
        <w:rPr>
          <w:rtl/>
        </w:rPr>
        <w:t xml:space="preserve"> وما فاته عنه كتاريخ وفاته</w:t>
      </w:r>
      <w:r>
        <w:rPr>
          <w:rtl/>
        </w:rPr>
        <w:t xml:space="preserve"> ـ </w:t>
      </w:r>
      <w:r w:rsidRPr="008125C8">
        <w:rPr>
          <w:rtl/>
        </w:rPr>
        <w:t>مثلا</w:t>
      </w:r>
      <w:r>
        <w:rPr>
          <w:rtl/>
        </w:rPr>
        <w:t xml:space="preserve"> ـ </w:t>
      </w:r>
      <w:r w:rsidRPr="008125C8">
        <w:rPr>
          <w:rtl/>
        </w:rPr>
        <w:t xml:space="preserve">سأل عنه أهل العلم ، وأثبت مورده فى ذلك </w:t>
      </w:r>
      <w:r w:rsidRPr="0015452C">
        <w:rPr>
          <w:rStyle w:val="libFootnotenumChar"/>
          <w:rtl/>
        </w:rPr>
        <w:t>(3)</w:t>
      </w:r>
      <w:r>
        <w:rPr>
          <w:rtl/>
        </w:rPr>
        <w:t>.</w:t>
      </w:r>
    </w:p>
    <w:p w:rsidR="0036165F" w:rsidRPr="008125C8" w:rsidRDefault="0036165F" w:rsidP="00791E39">
      <w:pPr>
        <w:pStyle w:val="libNormal"/>
        <w:rPr>
          <w:rtl/>
        </w:rPr>
      </w:pPr>
      <w:r w:rsidRPr="008125C8">
        <w:rPr>
          <w:rtl/>
        </w:rPr>
        <w:t>3</w:t>
      </w:r>
      <w:r>
        <w:rPr>
          <w:rtl/>
        </w:rPr>
        <w:t xml:space="preserve"> ـ </w:t>
      </w:r>
      <w:r w:rsidRPr="008125C8">
        <w:rPr>
          <w:rtl/>
        </w:rPr>
        <w:t xml:space="preserve">ذيوع واشتهار أخبار المترجم له </w:t>
      </w:r>
      <w:r w:rsidRPr="0015452C">
        <w:rPr>
          <w:rStyle w:val="libFootnotenumChar"/>
          <w:rtl/>
        </w:rPr>
        <w:t>(4)</w:t>
      </w:r>
      <w:r>
        <w:rPr>
          <w:rtl/>
        </w:rPr>
        <w:t>.</w:t>
      </w:r>
    </w:p>
    <w:p w:rsidR="0036165F" w:rsidRPr="008125C8" w:rsidRDefault="0036165F" w:rsidP="00CF05AF">
      <w:pPr>
        <w:pStyle w:val="libBold1"/>
        <w:rPr>
          <w:rtl/>
        </w:rPr>
      </w:pPr>
      <w:r>
        <w:rPr>
          <w:rtl/>
        </w:rPr>
        <w:t>(</w:t>
      </w:r>
      <w:r w:rsidRPr="008125C8">
        <w:rPr>
          <w:rtl/>
        </w:rPr>
        <w:t>2) منهج مؤرخنا عند ذكر الموارد الصريحة فى مؤلّفيه :</w:t>
      </w:r>
    </w:p>
    <w:p w:rsidR="0036165F" w:rsidRPr="008125C8" w:rsidRDefault="0036165F" w:rsidP="00791E39">
      <w:pPr>
        <w:pStyle w:val="libNormal"/>
        <w:rPr>
          <w:rtl/>
        </w:rPr>
      </w:pPr>
      <w:r w:rsidRPr="008125C8">
        <w:rPr>
          <w:rtl/>
        </w:rPr>
        <w:t>1</w:t>
      </w:r>
      <w:r>
        <w:rPr>
          <w:rtl/>
        </w:rPr>
        <w:t xml:space="preserve"> ـ </w:t>
      </w:r>
      <w:r w:rsidRPr="008125C8">
        <w:rPr>
          <w:rtl/>
        </w:rPr>
        <w:t>يلاحظ كثرة وتنوع ألفاظ تحمل الرواية المستخدمة فى كلا الكتابين ، وكذلك تعدد أماكن ورودها كالآتى :</w:t>
      </w:r>
    </w:p>
    <w:p w:rsidR="0036165F" w:rsidRPr="008125C8" w:rsidRDefault="0036165F" w:rsidP="00791E39">
      <w:pPr>
        <w:pStyle w:val="libNormal"/>
        <w:rPr>
          <w:rtl/>
        </w:rPr>
      </w:pPr>
      <w:r>
        <w:rPr>
          <w:rtl/>
        </w:rPr>
        <w:t xml:space="preserve">أ ـ </w:t>
      </w:r>
      <w:r w:rsidRPr="008125C8">
        <w:rPr>
          <w:rtl/>
        </w:rPr>
        <w:t xml:space="preserve">أحيانا تأتى فى بداية الرواية ، مثل : أخبرنا </w:t>
      </w:r>
      <w:r w:rsidRPr="0015452C">
        <w:rPr>
          <w:rStyle w:val="libFootnotenumChar"/>
          <w:rtl/>
        </w:rPr>
        <w:t>(5)</w:t>
      </w:r>
      <w:r w:rsidRPr="008125C8">
        <w:rPr>
          <w:rtl/>
        </w:rPr>
        <w:t xml:space="preserve"> ، وحدثنا </w:t>
      </w:r>
      <w:r w:rsidRPr="0015452C">
        <w:rPr>
          <w:rStyle w:val="libFootnotenumChar"/>
          <w:rtl/>
        </w:rPr>
        <w:t>(6)</w:t>
      </w:r>
      <w:r w:rsidRPr="008125C8">
        <w:rPr>
          <w:rtl/>
        </w:rPr>
        <w:t xml:space="preserve"> ، وقرأت </w:t>
      </w:r>
      <w:r w:rsidRPr="0015452C">
        <w:rPr>
          <w:rStyle w:val="libFootnotenumChar"/>
          <w:rtl/>
        </w:rPr>
        <w:t>(7)</w:t>
      </w:r>
      <w:r w:rsidRPr="008125C8">
        <w:rPr>
          <w:rtl/>
        </w:rPr>
        <w:t xml:space="preserve"> ، ورأيت </w:t>
      </w:r>
      <w:r w:rsidRPr="0015452C">
        <w:rPr>
          <w:rStyle w:val="libFootnotenumChar"/>
          <w:rtl/>
        </w:rPr>
        <w:t>(8)</w:t>
      </w:r>
      <w:r w:rsidRPr="008125C8">
        <w:rPr>
          <w:rtl/>
        </w:rPr>
        <w:t xml:space="preserve"> ، وقال </w:t>
      </w:r>
      <w:r w:rsidRPr="0015452C">
        <w:rPr>
          <w:rStyle w:val="libFootnotenumChar"/>
          <w:rtl/>
        </w:rPr>
        <w:t>(9)</w:t>
      </w:r>
      <w:r w:rsidRPr="008125C8">
        <w:rPr>
          <w:rtl/>
        </w:rPr>
        <w:t xml:space="preserve"> ، وسمعت </w:t>
      </w:r>
      <w:r w:rsidRPr="0015452C">
        <w:rPr>
          <w:rStyle w:val="libFootnotenumChar"/>
          <w:rtl/>
        </w:rPr>
        <w:t>(10)</w:t>
      </w:r>
      <w:r w:rsidRPr="008125C8">
        <w:rPr>
          <w:rtl/>
        </w:rPr>
        <w:t xml:space="preserve"> ، وحدثنى </w:t>
      </w:r>
      <w:r w:rsidRPr="0015452C">
        <w:rPr>
          <w:rStyle w:val="libFootnotenumChar"/>
          <w:rtl/>
        </w:rPr>
        <w:t>(11)</w:t>
      </w:r>
      <w:r>
        <w:rPr>
          <w:rtl/>
        </w:rPr>
        <w:t>.</w:t>
      </w:r>
    </w:p>
    <w:p w:rsidR="0036165F" w:rsidRPr="008125C8" w:rsidRDefault="0036165F" w:rsidP="00AB1DDF">
      <w:pPr>
        <w:pStyle w:val="libLine"/>
        <w:rPr>
          <w:rtl/>
        </w:rPr>
      </w:pPr>
      <w:r w:rsidRPr="008125C8">
        <w:rPr>
          <w:rtl/>
        </w:rPr>
        <w:t>__________________</w:t>
      </w:r>
    </w:p>
    <w:p w:rsidR="0036165F" w:rsidRPr="008125C8" w:rsidRDefault="0036165F" w:rsidP="0015452C">
      <w:pPr>
        <w:pStyle w:val="libFootnote0"/>
        <w:rPr>
          <w:rtl/>
        </w:rPr>
      </w:pPr>
      <w:r>
        <w:rPr>
          <w:rtl/>
        </w:rPr>
        <w:t>(</w:t>
      </w:r>
      <w:r w:rsidRPr="008125C8">
        <w:rPr>
          <w:rtl/>
        </w:rPr>
        <w:t xml:space="preserve">1) كما فى شهوده الصلاة على جنازة </w:t>
      </w:r>
      <w:r>
        <w:rPr>
          <w:rtl/>
        </w:rPr>
        <w:t>(</w:t>
      </w:r>
      <w:r w:rsidRPr="008125C8">
        <w:rPr>
          <w:rtl/>
        </w:rPr>
        <w:t xml:space="preserve">أحمد بن محمد بن عبد العزيز بن رباح ، المتوفى سنة 269 ه‍ </w:t>
      </w:r>
      <w:r>
        <w:rPr>
          <w:rtl/>
        </w:rPr>
        <w:t>(</w:t>
      </w:r>
      <w:r w:rsidRPr="008125C8">
        <w:rPr>
          <w:rtl/>
        </w:rPr>
        <w:t>ترجمته فى تاريخ المصريين</w:t>
      </w:r>
      <w:r>
        <w:rPr>
          <w:rtl/>
        </w:rPr>
        <w:t>)</w:t>
      </w:r>
      <w:r w:rsidRPr="008125C8">
        <w:rPr>
          <w:rtl/>
        </w:rPr>
        <w:t xml:space="preserve"> رقم </w:t>
      </w:r>
      <w:r>
        <w:rPr>
          <w:rtl/>
        </w:rPr>
        <w:t>(</w:t>
      </w:r>
      <w:r w:rsidRPr="008125C8">
        <w:rPr>
          <w:rtl/>
        </w:rPr>
        <w:t>53)</w:t>
      </w:r>
      <w:r>
        <w:rPr>
          <w:rtl/>
        </w:rPr>
        <w:t>.</w:t>
      </w:r>
    </w:p>
    <w:p w:rsidR="0036165F" w:rsidRPr="008125C8" w:rsidRDefault="0036165F" w:rsidP="0015452C">
      <w:pPr>
        <w:pStyle w:val="libFootnote0"/>
        <w:rPr>
          <w:rtl/>
        </w:rPr>
      </w:pPr>
      <w:r>
        <w:rPr>
          <w:rtl/>
        </w:rPr>
        <w:t>(</w:t>
      </w:r>
      <w:r w:rsidRPr="008125C8">
        <w:rPr>
          <w:rtl/>
        </w:rPr>
        <w:t xml:space="preserve">2) راجع </w:t>
      </w:r>
      <w:r>
        <w:rPr>
          <w:rtl/>
        </w:rPr>
        <w:t>(</w:t>
      </w:r>
      <w:r w:rsidRPr="008125C8">
        <w:rPr>
          <w:rtl/>
        </w:rPr>
        <w:t>المصدر السابق</w:t>
      </w:r>
      <w:r>
        <w:rPr>
          <w:rtl/>
        </w:rPr>
        <w:t>)</w:t>
      </w:r>
      <w:r w:rsidRPr="008125C8">
        <w:rPr>
          <w:rtl/>
        </w:rPr>
        <w:t xml:space="preserve"> ، تراجم أرقام : </w:t>
      </w:r>
      <w:r>
        <w:rPr>
          <w:rtl/>
        </w:rPr>
        <w:t>(</w:t>
      </w:r>
      <w:r w:rsidRPr="008125C8">
        <w:rPr>
          <w:rtl/>
        </w:rPr>
        <w:t>143 ، 169 ، 279 ، 293 ، 314</w:t>
      </w:r>
      <w:r>
        <w:rPr>
          <w:rtl/>
        </w:rPr>
        <w:t xml:space="preserve"> ـ </w:t>
      </w:r>
      <w:r w:rsidRPr="008125C8">
        <w:rPr>
          <w:rtl/>
        </w:rPr>
        <w:t>316 ، 318 ، 353 ، 406 ، 452 ، 454 ، وغيرها</w:t>
      </w:r>
      <w:r>
        <w:rPr>
          <w:rtl/>
        </w:rPr>
        <w:t>).</w:t>
      </w:r>
      <w:r w:rsidRPr="008125C8">
        <w:rPr>
          <w:rtl/>
        </w:rPr>
        <w:t xml:space="preserve"> وفى </w:t>
      </w:r>
      <w:r>
        <w:rPr>
          <w:rtl/>
        </w:rPr>
        <w:t>(</w:t>
      </w:r>
      <w:r w:rsidRPr="008125C8">
        <w:rPr>
          <w:rtl/>
        </w:rPr>
        <w:t>تاريخ الغرباء</w:t>
      </w:r>
      <w:r>
        <w:rPr>
          <w:rtl/>
        </w:rPr>
        <w:t>)</w:t>
      </w:r>
      <w:r w:rsidRPr="008125C8">
        <w:rPr>
          <w:rtl/>
        </w:rPr>
        <w:t xml:space="preserve"> ، تراجع</w:t>
      </w:r>
      <w:r>
        <w:rPr>
          <w:rtl/>
        </w:rPr>
        <w:t xml:space="preserve"> ـ </w:t>
      </w:r>
      <w:r w:rsidRPr="008125C8">
        <w:rPr>
          <w:rtl/>
        </w:rPr>
        <w:t>مثلا</w:t>
      </w:r>
      <w:r>
        <w:rPr>
          <w:rtl/>
        </w:rPr>
        <w:t xml:space="preserve"> ـ </w:t>
      </w:r>
      <w:r w:rsidRPr="008125C8">
        <w:rPr>
          <w:rtl/>
        </w:rPr>
        <w:t>ترجمتا رقمى :</w:t>
      </w:r>
      <w:r>
        <w:rPr>
          <w:rFonts w:hint="cs"/>
          <w:rtl/>
        </w:rPr>
        <w:t xml:space="preserve"> </w:t>
      </w:r>
      <w:r>
        <w:rPr>
          <w:rtl/>
        </w:rPr>
        <w:t>(</w:t>
      </w:r>
      <w:r w:rsidRPr="008125C8">
        <w:rPr>
          <w:rtl/>
        </w:rPr>
        <w:t>66 ، 69</w:t>
      </w:r>
      <w:r>
        <w:rPr>
          <w:rtl/>
        </w:rPr>
        <w:t>).</w:t>
      </w:r>
    </w:p>
    <w:p w:rsidR="0036165F" w:rsidRPr="008125C8" w:rsidRDefault="0036165F" w:rsidP="0015452C">
      <w:pPr>
        <w:pStyle w:val="libFootnote0"/>
        <w:rPr>
          <w:rtl/>
        </w:rPr>
      </w:pPr>
      <w:r>
        <w:rPr>
          <w:rtl/>
        </w:rPr>
        <w:t>(</w:t>
      </w:r>
      <w:r w:rsidRPr="008125C8">
        <w:rPr>
          <w:rtl/>
        </w:rPr>
        <w:t xml:space="preserve">3) راجع </w:t>
      </w:r>
      <w:r>
        <w:rPr>
          <w:rtl/>
        </w:rPr>
        <w:t>(</w:t>
      </w:r>
      <w:r w:rsidRPr="008125C8">
        <w:rPr>
          <w:rtl/>
        </w:rPr>
        <w:t>المصدر السابق</w:t>
      </w:r>
      <w:r>
        <w:rPr>
          <w:rtl/>
        </w:rPr>
        <w:t>)</w:t>
      </w:r>
      <w:r w:rsidRPr="008125C8">
        <w:rPr>
          <w:rtl/>
        </w:rPr>
        <w:t xml:space="preserve">: </w:t>
      </w:r>
      <w:r>
        <w:rPr>
          <w:rtl/>
        </w:rPr>
        <w:t>(</w:t>
      </w:r>
      <w:r w:rsidRPr="008125C8">
        <w:rPr>
          <w:rtl/>
        </w:rPr>
        <w:t>292)</w:t>
      </w:r>
      <w:r>
        <w:rPr>
          <w:rtl/>
        </w:rPr>
        <w:t>.</w:t>
      </w:r>
    </w:p>
    <w:p w:rsidR="0036165F" w:rsidRPr="008125C8" w:rsidRDefault="0036165F" w:rsidP="0015452C">
      <w:pPr>
        <w:pStyle w:val="libFootnote0"/>
        <w:rPr>
          <w:rtl/>
        </w:rPr>
      </w:pPr>
      <w:r>
        <w:rPr>
          <w:rtl/>
        </w:rPr>
        <w:t>(</w:t>
      </w:r>
      <w:r w:rsidRPr="008125C8">
        <w:rPr>
          <w:rtl/>
        </w:rPr>
        <w:t>4) راجع</w:t>
      </w:r>
      <w:r>
        <w:rPr>
          <w:rtl/>
        </w:rPr>
        <w:t xml:space="preserve"> ـ </w:t>
      </w:r>
      <w:r w:rsidRPr="008125C8">
        <w:rPr>
          <w:rtl/>
        </w:rPr>
        <w:t>فى ذلك</w:t>
      </w:r>
      <w:r>
        <w:rPr>
          <w:rtl/>
        </w:rPr>
        <w:t xml:space="preserve"> ـ </w:t>
      </w:r>
      <w:r w:rsidRPr="008125C8">
        <w:rPr>
          <w:rtl/>
        </w:rPr>
        <w:t xml:space="preserve">«تاريخ المصريين» ترجمة </w:t>
      </w:r>
      <w:r>
        <w:rPr>
          <w:rtl/>
        </w:rPr>
        <w:t>(</w:t>
      </w:r>
      <w:r w:rsidRPr="008125C8">
        <w:rPr>
          <w:rtl/>
        </w:rPr>
        <w:t xml:space="preserve">1290) ، وفيها قال عن </w:t>
      </w:r>
      <w:r>
        <w:rPr>
          <w:rtl/>
        </w:rPr>
        <w:t>(</w:t>
      </w:r>
      <w:r w:rsidRPr="008125C8">
        <w:rPr>
          <w:rtl/>
        </w:rPr>
        <w:t>الشاعر مروان بن جعفر ابن خليفة</w:t>
      </w:r>
      <w:r>
        <w:rPr>
          <w:rtl/>
        </w:rPr>
        <w:t>)</w:t>
      </w:r>
      <w:r w:rsidRPr="008125C8">
        <w:rPr>
          <w:rtl/>
        </w:rPr>
        <w:t xml:space="preserve">: </w:t>
      </w:r>
      <w:r>
        <w:rPr>
          <w:rtl/>
        </w:rPr>
        <w:t>(</w:t>
      </w:r>
      <w:r w:rsidRPr="008125C8">
        <w:rPr>
          <w:rtl/>
        </w:rPr>
        <w:t>وأخباره بمصر معروفة عند أهل العلم بالأخبار</w:t>
      </w:r>
      <w:r>
        <w:rPr>
          <w:rtl/>
        </w:rPr>
        <w:t>).</w:t>
      </w:r>
    </w:p>
    <w:p w:rsidR="0036165F" w:rsidRPr="008125C8" w:rsidRDefault="0036165F" w:rsidP="0015452C">
      <w:pPr>
        <w:pStyle w:val="libFootnote0"/>
        <w:rPr>
          <w:rtl/>
        </w:rPr>
      </w:pPr>
      <w:r>
        <w:rPr>
          <w:rtl/>
        </w:rPr>
        <w:t>(</w:t>
      </w:r>
      <w:r w:rsidRPr="008125C8">
        <w:rPr>
          <w:rtl/>
        </w:rPr>
        <w:t xml:space="preserve">5) السابق : </w:t>
      </w:r>
      <w:r>
        <w:rPr>
          <w:rtl/>
        </w:rPr>
        <w:t>(</w:t>
      </w:r>
      <w:r w:rsidRPr="008125C8">
        <w:rPr>
          <w:rtl/>
        </w:rPr>
        <w:t>ترجمة رقم 1319</w:t>
      </w:r>
      <w:r>
        <w:rPr>
          <w:rtl/>
        </w:rPr>
        <w:t>)</w:t>
      </w:r>
      <w:r w:rsidRPr="008125C8">
        <w:rPr>
          <w:rtl/>
        </w:rPr>
        <w:t xml:space="preserve"> ، </w:t>
      </w:r>
      <w:r>
        <w:rPr>
          <w:rtl/>
        </w:rPr>
        <w:t>و (</w:t>
      </w:r>
      <w:r w:rsidRPr="008125C8">
        <w:rPr>
          <w:rtl/>
        </w:rPr>
        <w:t>تاريخ الغرباء</w:t>
      </w:r>
      <w:r>
        <w:rPr>
          <w:rtl/>
        </w:rPr>
        <w:t>)</w:t>
      </w:r>
      <w:r w:rsidRPr="008125C8">
        <w:rPr>
          <w:rtl/>
        </w:rPr>
        <w:t xml:space="preserve"> ، ترجمة </w:t>
      </w:r>
      <w:r>
        <w:rPr>
          <w:rtl/>
        </w:rPr>
        <w:t>(</w:t>
      </w:r>
      <w:r w:rsidRPr="008125C8">
        <w:rPr>
          <w:rtl/>
        </w:rPr>
        <w:t>168)</w:t>
      </w:r>
      <w:r>
        <w:rPr>
          <w:rtl/>
        </w:rPr>
        <w:t>.</w:t>
      </w:r>
    </w:p>
    <w:p w:rsidR="0036165F" w:rsidRPr="008125C8" w:rsidRDefault="0036165F" w:rsidP="0015452C">
      <w:pPr>
        <w:pStyle w:val="libFootnote0"/>
        <w:rPr>
          <w:rtl/>
        </w:rPr>
      </w:pPr>
      <w:r>
        <w:rPr>
          <w:rtl/>
        </w:rPr>
        <w:t>(</w:t>
      </w:r>
      <w:r w:rsidRPr="008125C8">
        <w:rPr>
          <w:rtl/>
        </w:rPr>
        <w:t xml:space="preserve">6) المصدر السابق </w:t>
      </w:r>
      <w:r>
        <w:rPr>
          <w:rtl/>
        </w:rPr>
        <w:t>(</w:t>
      </w:r>
      <w:r w:rsidRPr="008125C8">
        <w:rPr>
          <w:rtl/>
        </w:rPr>
        <w:t>ترجمة رقم 7</w:t>
      </w:r>
      <w:r>
        <w:rPr>
          <w:rtl/>
        </w:rPr>
        <w:t>)</w:t>
      </w:r>
      <w:r w:rsidRPr="008125C8">
        <w:rPr>
          <w:rtl/>
        </w:rPr>
        <w:t xml:space="preserve"> ، وكذلك ترجمة رقم 654 </w:t>
      </w:r>
      <w:r>
        <w:rPr>
          <w:rtl/>
        </w:rPr>
        <w:t>(</w:t>
      </w:r>
      <w:r w:rsidRPr="008125C8">
        <w:rPr>
          <w:rtl/>
        </w:rPr>
        <w:t>ثنا أبو جعفر الطحاوى بما كتب إليه إجازة</w:t>
      </w:r>
      <w:r>
        <w:rPr>
          <w:rtl/>
        </w:rPr>
        <w:t>).</w:t>
      </w:r>
    </w:p>
    <w:p w:rsidR="0036165F" w:rsidRPr="008125C8" w:rsidRDefault="0036165F" w:rsidP="0015452C">
      <w:pPr>
        <w:pStyle w:val="libFootnote0"/>
        <w:rPr>
          <w:rtl/>
        </w:rPr>
      </w:pPr>
      <w:r>
        <w:rPr>
          <w:rtl/>
        </w:rPr>
        <w:t>(</w:t>
      </w:r>
      <w:r w:rsidRPr="008125C8">
        <w:rPr>
          <w:rtl/>
        </w:rPr>
        <w:t xml:space="preserve">7) مثل : قرأت فى كتاب على بن قديد بخطه </w:t>
      </w:r>
      <w:r>
        <w:rPr>
          <w:rtl/>
        </w:rPr>
        <w:t>(</w:t>
      </w:r>
      <w:r w:rsidRPr="008125C8">
        <w:rPr>
          <w:rtl/>
        </w:rPr>
        <w:t>تاريخ المصريين 1049</w:t>
      </w:r>
      <w:r>
        <w:rPr>
          <w:rtl/>
        </w:rPr>
        <w:t>)</w:t>
      </w:r>
      <w:r w:rsidRPr="008125C8">
        <w:rPr>
          <w:rtl/>
        </w:rPr>
        <w:t xml:space="preserve"> ، </w:t>
      </w:r>
      <w:r>
        <w:rPr>
          <w:rtl/>
        </w:rPr>
        <w:t>و (</w:t>
      </w:r>
      <w:r w:rsidRPr="008125C8">
        <w:rPr>
          <w:rtl/>
        </w:rPr>
        <w:t>قرأت فى كتاب نسب حمير المنسوب إلى هانئ بن المنذر</w:t>
      </w:r>
      <w:r>
        <w:rPr>
          <w:rtl/>
        </w:rPr>
        <w:t>)</w:t>
      </w:r>
      <w:r w:rsidRPr="008125C8">
        <w:rPr>
          <w:rtl/>
        </w:rPr>
        <w:t xml:space="preserve"> ، ترجمة </w:t>
      </w:r>
      <w:r>
        <w:rPr>
          <w:rtl/>
        </w:rPr>
        <w:t>(</w:t>
      </w:r>
      <w:r w:rsidRPr="008125C8">
        <w:rPr>
          <w:rtl/>
        </w:rPr>
        <w:t>636)</w:t>
      </w:r>
      <w:r>
        <w:rPr>
          <w:rtl/>
        </w:rPr>
        <w:t>.</w:t>
      </w:r>
      <w:r w:rsidRPr="008125C8">
        <w:rPr>
          <w:rtl/>
        </w:rPr>
        <w:t xml:space="preserve"> وفى </w:t>
      </w:r>
      <w:r>
        <w:rPr>
          <w:rtl/>
        </w:rPr>
        <w:t>(</w:t>
      </w:r>
      <w:r w:rsidRPr="008125C8">
        <w:rPr>
          <w:rtl/>
        </w:rPr>
        <w:t>تاريخ الغرباء</w:t>
      </w:r>
      <w:r>
        <w:rPr>
          <w:rtl/>
        </w:rPr>
        <w:t>)</w:t>
      </w:r>
      <w:r w:rsidRPr="008125C8">
        <w:rPr>
          <w:rtl/>
        </w:rPr>
        <w:t xml:space="preserve">: </w:t>
      </w:r>
      <w:r>
        <w:rPr>
          <w:rtl/>
        </w:rPr>
        <w:t>(</w:t>
      </w:r>
      <w:r w:rsidRPr="008125C8">
        <w:rPr>
          <w:rtl/>
        </w:rPr>
        <w:t>قرأت فى كتاب ابن قديد بخطه</w:t>
      </w:r>
      <w:r>
        <w:rPr>
          <w:rtl/>
        </w:rPr>
        <w:t>)</w:t>
      </w:r>
      <w:r w:rsidRPr="008125C8">
        <w:rPr>
          <w:rtl/>
        </w:rPr>
        <w:t xml:space="preserve"> ، ترجمة رقم </w:t>
      </w:r>
      <w:r>
        <w:rPr>
          <w:rtl/>
        </w:rPr>
        <w:t>(</w:t>
      </w:r>
      <w:r w:rsidRPr="008125C8">
        <w:rPr>
          <w:rtl/>
        </w:rPr>
        <w:t>643)</w:t>
      </w:r>
      <w:r>
        <w:rPr>
          <w:rtl/>
        </w:rPr>
        <w:t>.</w:t>
      </w:r>
    </w:p>
    <w:p w:rsidR="0036165F" w:rsidRPr="008125C8" w:rsidRDefault="0036165F" w:rsidP="0015452C">
      <w:pPr>
        <w:pStyle w:val="libFootnote0"/>
        <w:rPr>
          <w:rtl/>
        </w:rPr>
      </w:pPr>
      <w:r>
        <w:rPr>
          <w:rtl/>
        </w:rPr>
        <w:t>(</w:t>
      </w:r>
      <w:r w:rsidRPr="008125C8">
        <w:rPr>
          <w:rtl/>
        </w:rPr>
        <w:t xml:space="preserve">8) مثل : </w:t>
      </w:r>
      <w:r>
        <w:rPr>
          <w:rtl/>
        </w:rPr>
        <w:t>(</w:t>
      </w:r>
      <w:r w:rsidRPr="008125C8">
        <w:rPr>
          <w:rtl/>
        </w:rPr>
        <w:t>رأيت فى كتاب ربيعة الأعرج</w:t>
      </w:r>
      <w:r>
        <w:rPr>
          <w:rtl/>
        </w:rPr>
        <w:t>).</w:t>
      </w:r>
      <w:r w:rsidRPr="008125C8">
        <w:rPr>
          <w:rtl/>
        </w:rPr>
        <w:t xml:space="preserve"> </w:t>
      </w:r>
      <w:r>
        <w:rPr>
          <w:rtl/>
        </w:rPr>
        <w:t>(</w:t>
      </w:r>
      <w:r w:rsidRPr="008125C8">
        <w:rPr>
          <w:rtl/>
        </w:rPr>
        <w:t>تاريخ المصريين ، ترجمة 943</w:t>
      </w:r>
      <w:r>
        <w:rPr>
          <w:rtl/>
        </w:rPr>
        <w:t>)</w:t>
      </w:r>
      <w:r w:rsidRPr="008125C8">
        <w:rPr>
          <w:rtl/>
        </w:rPr>
        <w:t xml:space="preserve"> ، </w:t>
      </w:r>
      <w:r>
        <w:rPr>
          <w:rtl/>
        </w:rPr>
        <w:t>و (</w:t>
      </w:r>
      <w:r w:rsidRPr="008125C8">
        <w:rPr>
          <w:rtl/>
        </w:rPr>
        <w:t>رأيت فى كتاب سعيد بن عفير ، ترجمة 1410</w:t>
      </w:r>
      <w:r>
        <w:rPr>
          <w:rtl/>
        </w:rPr>
        <w:t>).</w:t>
      </w:r>
      <w:r w:rsidRPr="008125C8">
        <w:rPr>
          <w:rtl/>
        </w:rPr>
        <w:t xml:space="preserve"> وفى تاريخ الغرباء : </w:t>
      </w:r>
      <w:r>
        <w:rPr>
          <w:rtl/>
        </w:rPr>
        <w:t>(</w:t>
      </w:r>
      <w:r w:rsidRPr="008125C8">
        <w:rPr>
          <w:rtl/>
        </w:rPr>
        <w:t>ترجمة 502 ، 505</w:t>
      </w:r>
      <w:r>
        <w:rPr>
          <w:rtl/>
        </w:rPr>
        <w:t>)</w:t>
      </w:r>
      <w:r w:rsidRPr="008125C8">
        <w:rPr>
          <w:rtl/>
        </w:rPr>
        <w:t xml:space="preserve">: </w:t>
      </w:r>
      <w:r>
        <w:rPr>
          <w:rtl/>
        </w:rPr>
        <w:t>(</w:t>
      </w:r>
      <w:r w:rsidRPr="008125C8">
        <w:rPr>
          <w:rtl/>
        </w:rPr>
        <w:t>رأيت فى تاريخ المغاربة</w:t>
      </w:r>
      <w:r>
        <w:rPr>
          <w:rtl/>
        </w:rPr>
        <w:t>).</w:t>
      </w:r>
    </w:p>
    <w:p w:rsidR="0036165F" w:rsidRPr="008125C8" w:rsidRDefault="0036165F" w:rsidP="0015452C">
      <w:pPr>
        <w:pStyle w:val="libFootnote0"/>
        <w:rPr>
          <w:rtl/>
        </w:rPr>
      </w:pPr>
      <w:r>
        <w:rPr>
          <w:rtl/>
        </w:rPr>
        <w:t>(</w:t>
      </w:r>
      <w:r w:rsidRPr="008125C8">
        <w:rPr>
          <w:rtl/>
        </w:rPr>
        <w:t xml:space="preserve">9) تاريخ المصريين </w:t>
      </w:r>
      <w:r>
        <w:rPr>
          <w:rtl/>
        </w:rPr>
        <w:t>(</w:t>
      </w:r>
      <w:r w:rsidRPr="008125C8">
        <w:rPr>
          <w:rtl/>
        </w:rPr>
        <w:t>ترجمة 362 ، 545</w:t>
      </w:r>
      <w:r>
        <w:rPr>
          <w:rtl/>
        </w:rPr>
        <w:t>).</w:t>
      </w:r>
    </w:p>
    <w:p w:rsidR="0036165F" w:rsidRPr="008125C8" w:rsidRDefault="0036165F" w:rsidP="0015452C">
      <w:pPr>
        <w:pStyle w:val="libFootnote0"/>
        <w:rPr>
          <w:rtl/>
        </w:rPr>
      </w:pPr>
      <w:r>
        <w:rPr>
          <w:rtl/>
        </w:rPr>
        <w:t>(</w:t>
      </w:r>
      <w:r w:rsidRPr="008125C8">
        <w:rPr>
          <w:rtl/>
        </w:rPr>
        <w:t xml:space="preserve">10) المصدر السابق : </w:t>
      </w:r>
      <w:r>
        <w:rPr>
          <w:rtl/>
        </w:rPr>
        <w:t>(</w:t>
      </w:r>
      <w:r w:rsidRPr="008125C8">
        <w:rPr>
          <w:rtl/>
        </w:rPr>
        <w:t>564)</w:t>
      </w:r>
      <w:r>
        <w:rPr>
          <w:rtl/>
        </w:rPr>
        <w:t>.</w:t>
      </w:r>
    </w:p>
    <w:p w:rsidR="0036165F" w:rsidRPr="008125C8" w:rsidRDefault="0036165F" w:rsidP="0015452C">
      <w:pPr>
        <w:pStyle w:val="libFootnote0"/>
        <w:rPr>
          <w:rtl/>
        </w:rPr>
      </w:pPr>
      <w:r>
        <w:rPr>
          <w:rtl/>
        </w:rPr>
        <w:t>(</w:t>
      </w:r>
      <w:r w:rsidRPr="008125C8">
        <w:rPr>
          <w:rtl/>
        </w:rPr>
        <w:t>11) السابق : 140.</w:t>
      </w:r>
    </w:p>
    <w:p w:rsidR="0036165F" w:rsidRPr="008125C8" w:rsidRDefault="0036165F" w:rsidP="00791E39">
      <w:pPr>
        <w:pStyle w:val="libNormal"/>
        <w:rPr>
          <w:rtl/>
        </w:rPr>
      </w:pPr>
      <w:r>
        <w:rPr>
          <w:rtl/>
        </w:rPr>
        <w:br w:type="page"/>
      </w:r>
      <w:r w:rsidRPr="008125C8">
        <w:rPr>
          <w:rtl/>
        </w:rPr>
        <w:lastRenderedPageBreak/>
        <w:t>ب</w:t>
      </w:r>
      <w:r>
        <w:rPr>
          <w:rtl/>
        </w:rPr>
        <w:t xml:space="preserve"> ـ </w:t>
      </w:r>
      <w:r w:rsidRPr="008125C8">
        <w:rPr>
          <w:rtl/>
        </w:rPr>
        <w:t>وقد تأتى وسط الرواية ، مثل : مولده</w:t>
      </w:r>
      <w:r>
        <w:rPr>
          <w:rtl/>
        </w:rPr>
        <w:t xml:space="preserve"> ـ </w:t>
      </w:r>
      <w:r w:rsidRPr="008125C8">
        <w:rPr>
          <w:rtl/>
        </w:rPr>
        <w:t>فيما قال</w:t>
      </w:r>
      <w:r>
        <w:rPr>
          <w:rtl/>
        </w:rPr>
        <w:t xml:space="preserve"> ـ </w:t>
      </w:r>
      <w:r w:rsidRPr="008125C8">
        <w:rPr>
          <w:rtl/>
        </w:rPr>
        <w:t xml:space="preserve">فى سنة كذا </w:t>
      </w:r>
      <w:r w:rsidRPr="0015452C">
        <w:rPr>
          <w:rStyle w:val="libFootnotenumChar"/>
          <w:rtl/>
        </w:rPr>
        <w:t>(1)</w:t>
      </w:r>
      <w:r w:rsidRPr="008125C8">
        <w:rPr>
          <w:rtl/>
        </w:rPr>
        <w:t xml:space="preserve"> ، وتوفى</w:t>
      </w:r>
      <w:r>
        <w:rPr>
          <w:rtl/>
        </w:rPr>
        <w:t xml:space="preserve"> ـ </w:t>
      </w:r>
      <w:r w:rsidRPr="008125C8">
        <w:rPr>
          <w:rtl/>
        </w:rPr>
        <w:t>فيما ذكره يحيى بن عثمان بن صالح</w:t>
      </w:r>
      <w:r>
        <w:rPr>
          <w:rtl/>
        </w:rPr>
        <w:t xml:space="preserve"> ـ </w:t>
      </w:r>
      <w:r w:rsidRPr="008125C8">
        <w:rPr>
          <w:rtl/>
        </w:rPr>
        <w:t xml:space="preserve">سنة كذا </w:t>
      </w:r>
      <w:r w:rsidRPr="0015452C">
        <w:rPr>
          <w:rStyle w:val="libFootnotenumChar"/>
          <w:rtl/>
        </w:rPr>
        <w:t>(2)</w:t>
      </w:r>
      <w:r>
        <w:rPr>
          <w:rtl/>
        </w:rPr>
        <w:t>.</w:t>
      </w:r>
      <w:r w:rsidRPr="008125C8">
        <w:rPr>
          <w:rtl/>
        </w:rPr>
        <w:t xml:space="preserve"> وكانت وفاته</w:t>
      </w:r>
      <w:r>
        <w:rPr>
          <w:rtl/>
        </w:rPr>
        <w:t xml:space="preserve"> ـ </w:t>
      </w:r>
      <w:r w:rsidRPr="008125C8">
        <w:rPr>
          <w:rtl/>
        </w:rPr>
        <w:t xml:space="preserve">كما حدثنا على بن قديد ، ثم ذكر إسنادا بعده تاريخ الوفاة </w:t>
      </w:r>
      <w:r w:rsidRPr="0015452C">
        <w:rPr>
          <w:rStyle w:val="libFootnotenumChar"/>
          <w:rtl/>
        </w:rPr>
        <w:t>(3)</w:t>
      </w:r>
      <w:r>
        <w:rPr>
          <w:rtl/>
        </w:rPr>
        <w:t>.</w:t>
      </w:r>
    </w:p>
    <w:p w:rsidR="0036165F" w:rsidRPr="008125C8" w:rsidRDefault="0036165F" w:rsidP="00791E39">
      <w:pPr>
        <w:pStyle w:val="libNormal"/>
        <w:rPr>
          <w:rtl/>
        </w:rPr>
      </w:pPr>
      <w:r w:rsidRPr="008125C8">
        <w:rPr>
          <w:rtl/>
        </w:rPr>
        <w:t>ج</w:t>
      </w:r>
      <w:r>
        <w:rPr>
          <w:rtl/>
        </w:rPr>
        <w:t xml:space="preserve"> ـ </w:t>
      </w:r>
      <w:r w:rsidRPr="008125C8">
        <w:rPr>
          <w:rtl/>
        </w:rPr>
        <w:t xml:space="preserve">وقد تأتى بعد انتهاء الاقتباس ، مثل : «حدثنا بهذا الخبر علىّ بن الحسن بن قديد ، إلى آخر السند» </w:t>
      </w:r>
      <w:r w:rsidRPr="0015452C">
        <w:rPr>
          <w:rStyle w:val="libFootnotenumChar"/>
          <w:rtl/>
        </w:rPr>
        <w:t>(4)</w:t>
      </w:r>
      <w:r w:rsidRPr="008125C8">
        <w:rPr>
          <w:rtl/>
        </w:rPr>
        <w:t xml:space="preserve"> ، وكذا قال هو فى نسبه ، وولائه ، وإملائه علىّ </w:t>
      </w:r>
      <w:r w:rsidRPr="0015452C">
        <w:rPr>
          <w:rStyle w:val="libFootnotenumChar"/>
          <w:rtl/>
        </w:rPr>
        <w:t>(5)</w:t>
      </w:r>
      <w:r w:rsidRPr="008125C8">
        <w:rPr>
          <w:rtl/>
        </w:rPr>
        <w:t xml:space="preserve"> ، وفيما قال يحيى بن بكير </w:t>
      </w:r>
      <w:r w:rsidRPr="0015452C">
        <w:rPr>
          <w:rStyle w:val="libFootnotenumChar"/>
          <w:rtl/>
        </w:rPr>
        <w:t>(6)</w:t>
      </w:r>
      <w:r w:rsidRPr="008125C8">
        <w:rPr>
          <w:rtl/>
        </w:rPr>
        <w:t xml:space="preserve"> ، وذكره هانئ بن المنذر </w:t>
      </w:r>
      <w:r w:rsidRPr="0015452C">
        <w:rPr>
          <w:rStyle w:val="libFootnotenumChar"/>
          <w:rtl/>
        </w:rPr>
        <w:t>(7)</w:t>
      </w:r>
      <w:r w:rsidRPr="008125C8">
        <w:rPr>
          <w:rtl/>
        </w:rPr>
        <w:t xml:space="preserve"> ، وكذا كان يقول عمرو بن ثور </w:t>
      </w:r>
      <w:r w:rsidRPr="0015452C">
        <w:rPr>
          <w:rStyle w:val="libFootnotenumChar"/>
          <w:rtl/>
        </w:rPr>
        <w:t>(8)</w:t>
      </w:r>
      <w:r w:rsidRPr="008125C8">
        <w:rPr>
          <w:rtl/>
        </w:rPr>
        <w:t xml:space="preserve"> ، وذكره سعيد بن عفير فى «أخبار المغرب» </w:t>
      </w:r>
      <w:r w:rsidRPr="0015452C">
        <w:rPr>
          <w:rStyle w:val="libFootnotenumChar"/>
          <w:rtl/>
        </w:rPr>
        <w:t>(9)</w:t>
      </w:r>
      <w:r w:rsidRPr="008125C8">
        <w:rPr>
          <w:rtl/>
        </w:rPr>
        <w:t xml:space="preserve"> ، وذكره ابن عفير فى «أخبار الأندلس» </w:t>
      </w:r>
      <w:r w:rsidRPr="0015452C">
        <w:rPr>
          <w:rStyle w:val="libFootnotenumChar"/>
          <w:rtl/>
        </w:rPr>
        <w:t>(10)</w:t>
      </w:r>
      <w:r w:rsidRPr="008125C8">
        <w:rPr>
          <w:rtl/>
        </w:rPr>
        <w:t xml:space="preserve"> ، </w:t>
      </w:r>
      <w:r>
        <w:rPr>
          <w:rtl/>
        </w:rPr>
        <w:t>و «</w:t>
      </w:r>
      <w:r w:rsidRPr="008125C8">
        <w:rPr>
          <w:rtl/>
        </w:rPr>
        <w:t xml:space="preserve">من كتاب ابن حارث» </w:t>
      </w:r>
      <w:r w:rsidRPr="0015452C">
        <w:rPr>
          <w:rStyle w:val="libFootnotenumChar"/>
          <w:rtl/>
        </w:rPr>
        <w:t>(11)</w:t>
      </w:r>
      <w:r>
        <w:rPr>
          <w:rtl/>
        </w:rPr>
        <w:t>.</w:t>
      </w:r>
    </w:p>
    <w:p w:rsidR="0036165F" w:rsidRPr="008125C8" w:rsidRDefault="0036165F" w:rsidP="00791E39">
      <w:pPr>
        <w:pStyle w:val="libNormal"/>
        <w:rPr>
          <w:rtl/>
        </w:rPr>
      </w:pPr>
      <w:r w:rsidRPr="008125C8">
        <w:rPr>
          <w:rtl/>
        </w:rPr>
        <w:t>2</w:t>
      </w:r>
      <w:r>
        <w:rPr>
          <w:rtl/>
        </w:rPr>
        <w:t xml:space="preserve"> ـ </w:t>
      </w:r>
      <w:r w:rsidRPr="008125C8">
        <w:rPr>
          <w:rtl/>
        </w:rPr>
        <w:t xml:space="preserve">الاهتمام بإيراد سند بعض الروايات «خاصة عند رواية الأحاديث» </w:t>
      </w:r>
      <w:r w:rsidRPr="0015452C">
        <w:rPr>
          <w:rStyle w:val="libFootnotenumChar"/>
          <w:rtl/>
        </w:rPr>
        <w:t>(12)</w:t>
      </w:r>
      <w:r>
        <w:rPr>
          <w:rtl/>
        </w:rPr>
        <w:t>.</w:t>
      </w:r>
    </w:p>
    <w:p w:rsidR="0036165F" w:rsidRPr="008125C8" w:rsidRDefault="0036165F" w:rsidP="00791E39">
      <w:pPr>
        <w:pStyle w:val="libNormal"/>
        <w:rPr>
          <w:rtl/>
        </w:rPr>
      </w:pPr>
      <w:r w:rsidRPr="008125C8">
        <w:rPr>
          <w:rtl/>
        </w:rPr>
        <w:t>3</w:t>
      </w:r>
      <w:r>
        <w:rPr>
          <w:rtl/>
        </w:rPr>
        <w:t xml:space="preserve"> ـ </w:t>
      </w:r>
      <w:r w:rsidRPr="008125C8">
        <w:rPr>
          <w:rtl/>
        </w:rPr>
        <w:t xml:space="preserve">استخدام ابن يونس أكثر من مورد فى صياغة بعض تراجمه </w:t>
      </w:r>
      <w:r w:rsidRPr="0015452C">
        <w:rPr>
          <w:rStyle w:val="libFootnotenumChar"/>
          <w:rtl/>
        </w:rPr>
        <w:t>(13)</w:t>
      </w:r>
      <w:r w:rsidRPr="008125C8">
        <w:rPr>
          <w:rtl/>
        </w:rPr>
        <w:t xml:space="preserve"> ، وتكرار المورد الواحد مرتين فى الترجمة الواحدة أحيانا </w:t>
      </w:r>
      <w:r w:rsidRPr="0015452C">
        <w:rPr>
          <w:rStyle w:val="libFootnotenumChar"/>
          <w:rtl/>
        </w:rPr>
        <w:t>(14)</w:t>
      </w:r>
      <w:r w:rsidRPr="008125C8">
        <w:rPr>
          <w:rtl/>
        </w:rPr>
        <w:t xml:space="preserve"> ، واستخدام موردين </w:t>
      </w:r>
      <w:r w:rsidRPr="0015452C">
        <w:rPr>
          <w:rStyle w:val="libFootnotenumChar"/>
          <w:rtl/>
        </w:rPr>
        <w:t>(15)</w:t>
      </w:r>
      <w:r w:rsidRPr="008125C8">
        <w:rPr>
          <w:rtl/>
        </w:rPr>
        <w:t xml:space="preserve"> ، أو ثلاثة أحيانا </w:t>
      </w:r>
      <w:r w:rsidRPr="0015452C">
        <w:rPr>
          <w:rStyle w:val="libFootnotenumChar"/>
          <w:rtl/>
        </w:rPr>
        <w:t>(16)</w:t>
      </w:r>
      <w:r w:rsidRPr="008125C8">
        <w:rPr>
          <w:rtl/>
        </w:rPr>
        <w:t xml:space="preserve"> ،</w:t>
      </w:r>
    </w:p>
    <w:p w:rsidR="0036165F" w:rsidRPr="008125C8" w:rsidRDefault="0036165F" w:rsidP="00AB1DDF">
      <w:pPr>
        <w:pStyle w:val="libLine"/>
        <w:rPr>
          <w:rtl/>
        </w:rPr>
      </w:pPr>
      <w:r w:rsidRPr="008125C8">
        <w:rPr>
          <w:rtl/>
        </w:rPr>
        <w:t>__________________</w:t>
      </w:r>
    </w:p>
    <w:p w:rsidR="0036165F" w:rsidRPr="008125C8" w:rsidRDefault="0036165F" w:rsidP="0015452C">
      <w:pPr>
        <w:pStyle w:val="libFootnote0"/>
        <w:rPr>
          <w:rtl/>
        </w:rPr>
      </w:pPr>
      <w:r>
        <w:rPr>
          <w:rtl/>
        </w:rPr>
        <w:t>(</w:t>
      </w:r>
      <w:r w:rsidRPr="008125C8">
        <w:rPr>
          <w:rtl/>
        </w:rPr>
        <w:t xml:space="preserve">1) تاريخ المصريين : </w:t>
      </w:r>
      <w:r>
        <w:rPr>
          <w:rtl/>
        </w:rPr>
        <w:t>(</w:t>
      </w:r>
      <w:r w:rsidRPr="008125C8">
        <w:rPr>
          <w:rtl/>
        </w:rPr>
        <w:t>ترجمة 973</w:t>
      </w:r>
      <w:r>
        <w:rPr>
          <w:rtl/>
        </w:rPr>
        <w:t>).</w:t>
      </w:r>
    </w:p>
    <w:p w:rsidR="0036165F" w:rsidRPr="008125C8" w:rsidRDefault="0036165F" w:rsidP="0015452C">
      <w:pPr>
        <w:pStyle w:val="libFootnote0"/>
        <w:rPr>
          <w:rtl/>
        </w:rPr>
      </w:pPr>
      <w:r>
        <w:rPr>
          <w:rtl/>
        </w:rPr>
        <w:t>(</w:t>
      </w:r>
      <w:r w:rsidRPr="008125C8">
        <w:rPr>
          <w:rtl/>
        </w:rPr>
        <w:t xml:space="preserve">2) السابق : </w:t>
      </w:r>
      <w:r>
        <w:rPr>
          <w:rtl/>
        </w:rPr>
        <w:t>(</w:t>
      </w:r>
      <w:r w:rsidRPr="008125C8">
        <w:rPr>
          <w:rtl/>
        </w:rPr>
        <w:t>ترجمة 486</w:t>
      </w:r>
      <w:r>
        <w:rPr>
          <w:rtl/>
        </w:rPr>
        <w:t>).</w:t>
      </w:r>
    </w:p>
    <w:p w:rsidR="0036165F" w:rsidRPr="008125C8" w:rsidRDefault="0036165F" w:rsidP="0015452C">
      <w:pPr>
        <w:pStyle w:val="libFootnote0"/>
        <w:rPr>
          <w:rtl/>
        </w:rPr>
      </w:pPr>
      <w:r>
        <w:rPr>
          <w:rtl/>
        </w:rPr>
        <w:t>(</w:t>
      </w:r>
      <w:r w:rsidRPr="008125C8">
        <w:rPr>
          <w:rtl/>
        </w:rPr>
        <w:t xml:space="preserve">3) تاريخ الغرباء </w:t>
      </w:r>
      <w:r>
        <w:rPr>
          <w:rtl/>
        </w:rPr>
        <w:t>(</w:t>
      </w:r>
      <w:r w:rsidRPr="008125C8">
        <w:rPr>
          <w:rtl/>
        </w:rPr>
        <w:t>ترجمة 338</w:t>
      </w:r>
      <w:r>
        <w:rPr>
          <w:rtl/>
        </w:rPr>
        <w:t>).</w:t>
      </w:r>
    </w:p>
    <w:p w:rsidR="0036165F" w:rsidRPr="008125C8" w:rsidRDefault="0036165F" w:rsidP="0015452C">
      <w:pPr>
        <w:pStyle w:val="libFootnote0"/>
        <w:rPr>
          <w:rtl/>
        </w:rPr>
      </w:pPr>
      <w:r>
        <w:rPr>
          <w:rtl/>
        </w:rPr>
        <w:t>(</w:t>
      </w:r>
      <w:r w:rsidRPr="008125C8">
        <w:rPr>
          <w:rtl/>
        </w:rPr>
        <w:t xml:space="preserve">4) تاريخ المصريين </w:t>
      </w:r>
      <w:r>
        <w:rPr>
          <w:rtl/>
        </w:rPr>
        <w:t>(</w:t>
      </w:r>
      <w:r w:rsidRPr="008125C8">
        <w:rPr>
          <w:rtl/>
        </w:rPr>
        <w:t>ترجمة 811</w:t>
      </w:r>
      <w:r>
        <w:rPr>
          <w:rtl/>
        </w:rPr>
        <w:t>).</w:t>
      </w:r>
    </w:p>
    <w:p w:rsidR="0036165F" w:rsidRPr="008125C8" w:rsidRDefault="0036165F" w:rsidP="0015452C">
      <w:pPr>
        <w:pStyle w:val="libFootnote0"/>
        <w:rPr>
          <w:rtl/>
        </w:rPr>
      </w:pPr>
      <w:r>
        <w:rPr>
          <w:rtl/>
        </w:rPr>
        <w:t>(</w:t>
      </w:r>
      <w:r w:rsidRPr="008125C8">
        <w:rPr>
          <w:rtl/>
        </w:rPr>
        <w:t xml:space="preserve">5) السابق : </w:t>
      </w:r>
      <w:r>
        <w:rPr>
          <w:rtl/>
        </w:rPr>
        <w:t>(</w:t>
      </w:r>
      <w:r w:rsidRPr="008125C8">
        <w:rPr>
          <w:rtl/>
        </w:rPr>
        <w:t>ترجمة 973</w:t>
      </w:r>
      <w:r>
        <w:rPr>
          <w:rtl/>
        </w:rPr>
        <w:t>).</w:t>
      </w:r>
    </w:p>
    <w:p w:rsidR="0036165F" w:rsidRPr="008125C8" w:rsidRDefault="0036165F" w:rsidP="0015452C">
      <w:pPr>
        <w:pStyle w:val="libFootnote0"/>
        <w:rPr>
          <w:rtl/>
        </w:rPr>
      </w:pPr>
      <w:r>
        <w:rPr>
          <w:rtl/>
        </w:rPr>
        <w:t>(</w:t>
      </w:r>
      <w:r w:rsidRPr="008125C8">
        <w:rPr>
          <w:rtl/>
        </w:rPr>
        <w:t xml:space="preserve">6) السابق : </w:t>
      </w:r>
      <w:r>
        <w:rPr>
          <w:rtl/>
        </w:rPr>
        <w:t>(</w:t>
      </w:r>
      <w:r w:rsidRPr="008125C8">
        <w:rPr>
          <w:rtl/>
        </w:rPr>
        <w:t xml:space="preserve">ترجمة </w:t>
      </w:r>
      <w:r>
        <w:rPr>
          <w:rtl/>
        </w:rPr>
        <w:t>(</w:t>
      </w:r>
      <w:r w:rsidRPr="008125C8">
        <w:rPr>
          <w:rtl/>
        </w:rPr>
        <w:t>1338)</w:t>
      </w:r>
      <w:r>
        <w:rPr>
          <w:rtl/>
        </w:rPr>
        <w:t>.</w:t>
      </w:r>
    </w:p>
    <w:p w:rsidR="0036165F" w:rsidRPr="008125C8" w:rsidRDefault="0036165F" w:rsidP="0015452C">
      <w:pPr>
        <w:pStyle w:val="libFootnote0"/>
        <w:rPr>
          <w:rtl/>
        </w:rPr>
      </w:pPr>
      <w:r>
        <w:rPr>
          <w:rtl/>
        </w:rPr>
        <w:t>(</w:t>
      </w:r>
      <w:r w:rsidRPr="008125C8">
        <w:rPr>
          <w:rtl/>
        </w:rPr>
        <w:t xml:space="preserve">7) السابق : </w:t>
      </w:r>
      <w:r>
        <w:rPr>
          <w:rtl/>
        </w:rPr>
        <w:t>(</w:t>
      </w:r>
      <w:r w:rsidRPr="008125C8">
        <w:rPr>
          <w:rtl/>
        </w:rPr>
        <w:t>ترجمة 419</w:t>
      </w:r>
      <w:r>
        <w:rPr>
          <w:rtl/>
        </w:rPr>
        <w:t>).</w:t>
      </w:r>
    </w:p>
    <w:p w:rsidR="0036165F" w:rsidRPr="008125C8" w:rsidRDefault="0036165F" w:rsidP="0015452C">
      <w:pPr>
        <w:pStyle w:val="libFootnote0"/>
        <w:rPr>
          <w:rtl/>
        </w:rPr>
      </w:pPr>
      <w:r>
        <w:rPr>
          <w:rtl/>
        </w:rPr>
        <w:t>(</w:t>
      </w:r>
      <w:r w:rsidRPr="008125C8">
        <w:rPr>
          <w:rtl/>
        </w:rPr>
        <w:t xml:space="preserve">8) السابق : </w:t>
      </w:r>
      <w:r>
        <w:rPr>
          <w:rtl/>
        </w:rPr>
        <w:t>(</w:t>
      </w:r>
      <w:r w:rsidRPr="008125C8">
        <w:rPr>
          <w:rtl/>
        </w:rPr>
        <w:t>ترجمة 1012</w:t>
      </w:r>
      <w:r>
        <w:rPr>
          <w:rtl/>
        </w:rPr>
        <w:t>).</w:t>
      </w:r>
    </w:p>
    <w:p w:rsidR="0036165F" w:rsidRPr="008125C8" w:rsidRDefault="0036165F" w:rsidP="0015452C">
      <w:pPr>
        <w:pStyle w:val="libFootnote0"/>
        <w:rPr>
          <w:rtl/>
        </w:rPr>
      </w:pPr>
      <w:r>
        <w:rPr>
          <w:rtl/>
        </w:rPr>
        <w:t>(</w:t>
      </w:r>
      <w:r w:rsidRPr="008125C8">
        <w:rPr>
          <w:rtl/>
        </w:rPr>
        <w:t xml:space="preserve">9) تاريخ الغرباء : </w:t>
      </w:r>
      <w:r>
        <w:rPr>
          <w:rtl/>
        </w:rPr>
        <w:t>(</w:t>
      </w:r>
      <w:r w:rsidRPr="008125C8">
        <w:rPr>
          <w:rtl/>
        </w:rPr>
        <w:t>ترجمة 213</w:t>
      </w:r>
      <w:r>
        <w:rPr>
          <w:rtl/>
        </w:rPr>
        <w:t>).</w:t>
      </w:r>
    </w:p>
    <w:p w:rsidR="0036165F" w:rsidRPr="008125C8" w:rsidRDefault="0036165F" w:rsidP="0015452C">
      <w:pPr>
        <w:pStyle w:val="libFootnote0"/>
        <w:rPr>
          <w:rtl/>
        </w:rPr>
      </w:pPr>
      <w:r>
        <w:rPr>
          <w:rtl/>
        </w:rPr>
        <w:t>(</w:t>
      </w:r>
      <w:r w:rsidRPr="008125C8">
        <w:rPr>
          <w:rtl/>
        </w:rPr>
        <w:t xml:space="preserve">10) المصدر السابق : </w:t>
      </w:r>
      <w:r>
        <w:rPr>
          <w:rtl/>
        </w:rPr>
        <w:t>(</w:t>
      </w:r>
      <w:r w:rsidRPr="008125C8">
        <w:rPr>
          <w:rtl/>
        </w:rPr>
        <w:t>ترجمة 242</w:t>
      </w:r>
      <w:r>
        <w:rPr>
          <w:rtl/>
        </w:rPr>
        <w:t>).</w:t>
      </w:r>
    </w:p>
    <w:p w:rsidR="0036165F" w:rsidRPr="008125C8" w:rsidRDefault="0036165F" w:rsidP="0015452C">
      <w:pPr>
        <w:pStyle w:val="libFootnote0"/>
        <w:rPr>
          <w:rtl/>
        </w:rPr>
      </w:pPr>
      <w:r>
        <w:rPr>
          <w:rtl/>
        </w:rPr>
        <w:t>(</w:t>
      </w:r>
      <w:r w:rsidRPr="008125C8">
        <w:rPr>
          <w:rtl/>
        </w:rPr>
        <w:t xml:space="preserve">11) السابق : </w:t>
      </w:r>
      <w:r>
        <w:rPr>
          <w:rtl/>
        </w:rPr>
        <w:t>(</w:t>
      </w:r>
      <w:r w:rsidRPr="008125C8">
        <w:rPr>
          <w:rtl/>
        </w:rPr>
        <w:t>ترجمة 434</w:t>
      </w:r>
      <w:r>
        <w:rPr>
          <w:rtl/>
        </w:rPr>
        <w:t>).</w:t>
      </w:r>
    </w:p>
    <w:p w:rsidR="0036165F" w:rsidRPr="008125C8" w:rsidRDefault="0036165F" w:rsidP="0015452C">
      <w:pPr>
        <w:pStyle w:val="libFootnote0"/>
        <w:rPr>
          <w:rtl/>
        </w:rPr>
      </w:pPr>
      <w:r>
        <w:rPr>
          <w:rtl/>
        </w:rPr>
        <w:t>(</w:t>
      </w:r>
      <w:r w:rsidRPr="008125C8">
        <w:rPr>
          <w:rtl/>
        </w:rPr>
        <w:t xml:space="preserve">12) تاريخ المصريين : تراجم أرقام : </w:t>
      </w:r>
      <w:r>
        <w:rPr>
          <w:rtl/>
        </w:rPr>
        <w:t>(</w:t>
      </w:r>
      <w:r w:rsidRPr="008125C8">
        <w:rPr>
          <w:rtl/>
        </w:rPr>
        <w:t>281 ، 340 ، 433 ، 473 ، 531 ، 1328 ، 1330</w:t>
      </w:r>
      <w:r>
        <w:rPr>
          <w:rtl/>
        </w:rPr>
        <w:t>).</w:t>
      </w:r>
    </w:p>
    <w:p w:rsidR="0036165F" w:rsidRPr="008125C8" w:rsidRDefault="0036165F" w:rsidP="0015452C">
      <w:pPr>
        <w:pStyle w:val="libFootnote0"/>
        <w:rPr>
          <w:rtl/>
        </w:rPr>
      </w:pPr>
      <w:r>
        <w:rPr>
          <w:rtl/>
        </w:rPr>
        <w:t>(</w:t>
      </w:r>
      <w:r w:rsidRPr="008125C8">
        <w:rPr>
          <w:rtl/>
        </w:rPr>
        <w:t xml:space="preserve">13) مثل : </w:t>
      </w:r>
      <w:r>
        <w:rPr>
          <w:rtl/>
        </w:rPr>
        <w:t>(</w:t>
      </w:r>
      <w:r w:rsidRPr="008125C8">
        <w:rPr>
          <w:rtl/>
        </w:rPr>
        <w:t>ابن عفير ، وربيعة الأعرج</w:t>
      </w:r>
      <w:r>
        <w:rPr>
          <w:rtl/>
        </w:rPr>
        <w:t>)</w:t>
      </w:r>
      <w:r w:rsidRPr="008125C8">
        <w:rPr>
          <w:rtl/>
        </w:rPr>
        <w:t xml:space="preserve"> فى </w:t>
      </w:r>
      <w:r>
        <w:rPr>
          <w:rtl/>
        </w:rPr>
        <w:t>(</w:t>
      </w:r>
      <w:r w:rsidRPr="008125C8">
        <w:rPr>
          <w:rtl/>
        </w:rPr>
        <w:t>المصدر السابق : ترجمة 848</w:t>
      </w:r>
      <w:r>
        <w:rPr>
          <w:rtl/>
        </w:rPr>
        <w:t>).</w:t>
      </w:r>
    </w:p>
    <w:p w:rsidR="0036165F" w:rsidRPr="008125C8" w:rsidRDefault="0036165F" w:rsidP="0015452C">
      <w:pPr>
        <w:pStyle w:val="libFootnote0"/>
        <w:rPr>
          <w:rtl/>
        </w:rPr>
      </w:pPr>
      <w:r>
        <w:rPr>
          <w:rtl/>
        </w:rPr>
        <w:t>(</w:t>
      </w:r>
      <w:r w:rsidRPr="008125C8">
        <w:rPr>
          <w:rtl/>
        </w:rPr>
        <w:t xml:space="preserve">14) راجع السابق : </w:t>
      </w:r>
      <w:r>
        <w:rPr>
          <w:rtl/>
        </w:rPr>
        <w:t>(</w:t>
      </w:r>
      <w:r w:rsidRPr="008125C8">
        <w:rPr>
          <w:rtl/>
        </w:rPr>
        <w:t>ترجمة 1041</w:t>
      </w:r>
      <w:r>
        <w:rPr>
          <w:rtl/>
        </w:rPr>
        <w:t>).</w:t>
      </w:r>
    </w:p>
    <w:p w:rsidR="0036165F" w:rsidRPr="008125C8" w:rsidRDefault="0036165F" w:rsidP="0015452C">
      <w:pPr>
        <w:pStyle w:val="libFootnote0"/>
        <w:rPr>
          <w:rtl/>
        </w:rPr>
      </w:pPr>
      <w:r>
        <w:rPr>
          <w:rtl/>
        </w:rPr>
        <w:t>(</w:t>
      </w:r>
      <w:r w:rsidRPr="008125C8">
        <w:rPr>
          <w:rtl/>
        </w:rPr>
        <w:t xml:space="preserve">15) مثل : ذكره هانئ بن المنذر ، وابن عفير فى </w:t>
      </w:r>
      <w:r>
        <w:rPr>
          <w:rtl/>
        </w:rPr>
        <w:t>(</w:t>
      </w:r>
      <w:r w:rsidRPr="008125C8">
        <w:rPr>
          <w:rtl/>
        </w:rPr>
        <w:t>السابق</w:t>
      </w:r>
      <w:r>
        <w:rPr>
          <w:rtl/>
        </w:rPr>
        <w:t>)</w:t>
      </w:r>
      <w:r w:rsidRPr="008125C8">
        <w:rPr>
          <w:rtl/>
        </w:rPr>
        <w:t xml:space="preserve"> ترجمة 419 ، وابن عفير ، وابن وزير </w:t>
      </w:r>
      <w:r>
        <w:rPr>
          <w:rtl/>
        </w:rPr>
        <w:t>(</w:t>
      </w:r>
      <w:r w:rsidRPr="008125C8">
        <w:rPr>
          <w:rtl/>
        </w:rPr>
        <w:t>ترجمة 669 ، 797</w:t>
      </w:r>
      <w:r>
        <w:rPr>
          <w:rtl/>
        </w:rPr>
        <w:t>)</w:t>
      </w:r>
      <w:r w:rsidRPr="008125C8">
        <w:rPr>
          <w:rtl/>
        </w:rPr>
        <w:t xml:space="preserve"> ، وابن عفير ، وهانئ بن المنذر </w:t>
      </w:r>
      <w:r>
        <w:rPr>
          <w:rtl/>
        </w:rPr>
        <w:t>(</w:t>
      </w:r>
      <w:r w:rsidRPr="008125C8">
        <w:rPr>
          <w:rtl/>
        </w:rPr>
        <w:t>ترجمة 1132</w:t>
      </w:r>
      <w:r>
        <w:rPr>
          <w:rtl/>
        </w:rPr>
        <w:t>).</w:t>
      </w:r>
    </w:p>
    <w:p w:rsidR="0036165F" w:rsidRPr="008125C8" w:rsidRDefault="0036165F" w:rsidP="0015452C">
      <w:pPr>
        <w:pStyle w:val="libFootnote0"/>
        <w:rPr>
          <w:rtl/>
        </w:rPr>
      </w:pPr>
      <w:r>
        <w:rPr>
          <w:rtl/>
        </w:rPr>
        <w:t>(</w:t>
      </w:r>
      <w:r w:rsidRPr="008125C8">
        <w:rPr>
          <w:rtl/>
        </w:rPr>
        <w:t xml:space="preserve">16) فى تاريخ الغرباء </w:t>
      </w:r>
      <w:r>
        <w:rPr>
          <w:rtl/>
        </w:rPr>
        <w:t>(</w:t>
      </w:r>
      <w:r w:rsidRPr="008125C8">
        <w:rPr>
          <w:rtl/>
        </w:rPr>
        <w:t>ترجمة 7</w:t>
      </w:r>
      <w:r>
        <w:rPr>
          <w:rtl/>
        </w:rPr>
        <w:t>)</w:t>
      </w:r>
      <w:r w:rsidRPr="008125C8">
        <w:rPr>
          <w:rtl/>
        </w:rPr>
        <w:t xml:space="preserve">: </w:t>
      </w:r>
      <w:r>
        <w:rPr>
          <w:rtl/>
        </w:rPr>
        <w:t>(</w:t>
      </w:r>
      <w:r w:rsidRPr="008125C8">
        <w:rPr>
          <w:rtl/>
        </w:rPr>
        <w:t>ثنا على بن سعيد ، وغيره قالوا</w:t>
      </w:r>
      <w:r>
        <w:rPr>
          <w:rtl/>
        </w:rPr>
        <w:t>)</w:t>
      </w:r>
      <w:r w:rsidRPr="008125C8">
        <w:rPr>
          <w:rtl/>
        </w:rPr>
        <w:t xml:space="preserve"> ، وأحمد بن يونس بن عبد الأعلى ، وكهمس بن معمر ، وعيسى بن أحمد الصدفى </w:t>
      </w:r>
      <w:r>
        <w:rPr>
          <w:rtl/>
        </w:rPr>
        <w:t>(</w:t>
      </w:r>
      <w:r w:rsidRPr="008125C8">
        <w:rPr>
          <w:rtl/>
        </w:rPr>
        <w:t>461)</w:t>
      </w:r>
      <w:r>
        <w:rPr>
          <w:rtl/>
        </w:rPr>
        <w:t>.</w:t>
      </w:r>
    </w:p>
    <w:p w:rsidR="0036165F" w:rsidRPr="008125C8" w:rsidRDefault="0036165F" w:rsidP="00883D27">
      <w:pPr>
        <w:pStyle w:val="libNormal0"/>
        <w:rPr>
          <w:rtl/>
        </w:rPr>
      </w:pPr>
      <w:r>
        <w:rPr>
          <w:rtl/>
        </w:rPr>
        <w:br w:type="page"/>
      </w:r>
      <w:r w:rsidRPr="008125C8">
        <w:rPr>
          <w:rtl/>
        </w:rPr>
        <w:lastRenderedPageBreak/>
        <w:t xml:space="preserve">فى اقتباس النص الواحد ، مع رصد الفارق بينها ما وجد </w:t>
      </w:r>
      <w:r w:rsidRPr="0015452C">
        <w:rPr>
          <w:rStyle w:val="libFootnotenumChar"/>
          <w:rtl/>
        </w:rPr>
        <w:t>(1)</w:t>
      </w:r>
      <w:r>
        <w:rPr>
          <w:rtl/>
        </w:rPr>
        <w:t>.</w:t>
      </w:r>
      <w:r w:rsidRPr="008125C8">
        <w:rPr>
          <w:rtl/>
        </w:rPr>
        <w:t xml:space="preserve"> وهذه الطرق المنهجية المتنوعة فى استخدام الموارد تشير إلى قدرة مؤرخنا على التنظيم والتنسيق فى عرض مادته التاريخية ، وعلى الدقة البالغة فى وضع الجزئيات بجوار بعضها ، وجعل المتشابهات تحت مواردها ، مع إبراز الفرق بين مادتين منقولتين عن موردين مختلفين ، اتفقتا فى جانب ، واختلفتا فى جانب آخر.</w:t>
      </w:r>
    </w:p>
    <w:p w:rsidR="0036165F" w:rsidRPr="008125C8" w:rsidRDefault="0036165F" w:rsidP="00791E39">
      <w:pPr>
        <w:pStyle w:val="libNormal"/>
        <w:rPr>
          <w:rtl/>
        </w:rPr>
      </w:pPr>
      <w:r w:rsidRPr="008125C8">
        <w:rPr>
          <w:rtl/>
        </w:rPr>
        <w:t>4</w:t>
      </w:r>
      <w:r>
        <w:rPr>
          <w:rtl/>
        </w:rPr>
        <w:t xml:space="preserve"> ـ </w:t>
      </w:r>
      <w:r w:rsidRPr="008125C8">
        <w:rPr>
          <w:rtl/>
        </w:rPr>
        <w:t xml:space="preserve">حسن تقسيم مادة بعض التراجم ، ومن حيث ذكر المورد ، وعدمه </w:t>
      </w:r>
      <w:r w:rsidRPr="0015452C">
        <w:rPr>
          <w:rStyle w:val="libFootnotenumChar"/>
          <w:rtl/>
        </w:rPr>
        <w:t>(2)</w:t>
      </w:r>
      <w:r>
        <w:rPr>
          <w:rtl/>
        </w:rPr>
        <w:t>.</w:t>
      </w:r>
    </w:p>
    <w:p w:rsidR="0036165F" w:rsidRPr="008125C8" w:rsidRDefault="0036165F" w:rsidP="00791E39">
      <w:pPr>
        <w:pStyle w:val="libNormal"/>
        <w:rPr>
          <w:rtl/>
        </w:rPr>
      </w:pPr>
      <w:r w:rsidRPr="008125C8">
        <w:rPr>
          <w:rtl/>
        </w:rPr>
        <w:t>5</w:t>
      </w:r>
      <w:r>
        <w:rPr>
          <w:rtl/>
        </w:rPr>
        <w:t xml:space="preserve"> ـ </w:t>
      </w:r>
      <w:r w:rsidRPr="008125C8">
        <w:rPr>
          <w:rtl/>
        </w:rPr>
        <w:t>وأخيرا ، نحاول أن نلتمس منهج مؤرخنا فى الاقتباس «هل كان ينقل بالنص ، أو يتصرف فيه</w:t>
      </w:r>
      <w:r>
        <w:rPr>
          <w:rtl/>
        </w:rPr>
        <w:t>؟</w:t>
      </w:r>
      <w:r w:rsidRPr="008125C8">
        <w:rPr>
          <w:rtl/>
        </w:rPr>
        <w:t>»</w:t>
      </w:r>
      <w:r>
        <w:rPr>
          <w:rtl/>
        </w:rPr>
        <w:t>.</w:t>
      </w:r>
    </w:p>
    <w:p w:rsidR="0036165F" w:rsidRPr="008125C8" w:rsidRDefault="0036165F" w:rsidP="00791E39">
      <w:pPr>
        <w:pStyle w:val="libNormal"/>
        <w:rPr>
          <w:rtl/>
        </w:rPr>
      </w:pPr>
      <w:r w:rsidRPr="008125C8">
        <w:rPr>
          <w:rtl/>
        </w:rPr>
        <w:t>والحق أن إبراز هذا الجانب المهم المتعلق بالموارد ينحصر فى نقول مؤرخنا من كتاب «أخبار الفقهاء والمحدّثين»</w:t>
      </w:r>
      <w:r>
        <w:rPr>
          <w:rtl/>
        </w:rPr>
        <w:t>.</w:t>
      </w:r>
      <w:r w:rsidRPr="008125C8">
        <w:rPr>
          <w:rtl/>
        </w:rPr>
        <w:t xml:space="preserve"> وللأسف</w:t>
      </w:r>
      <w:r>
        <w:rPr>
          <w:rtl/>
        </w:rPr>
        <w:t xml:space="preserve"> ـ </w:t>
      </w:r>
      <w:r w:rsidRPr="008125C8">
        <w:rPr>
          <w:rtl/>
        </w:rPr>
        <w:t>رغم أن الكتاب طبع أخيرا</w:t>
      </w:r>
      <w:r>
        <w:rPr>
          <w:rtl/>
        </w:rPr>
        <w:t xml:space="preserve"> ـ </w:t>
      </w:r>
      <w:r w:rsidRPr="008125C8">
        <w:rPr>
          <w:rtl/>
        </w:rPr>
        <w:t>فإننا لا نستطيع أن نوفى هذا الموضع حقه ؛ لأن كتابى ابن يونس مفقودان ، ونحن نعتمد فى دراستهما على ما تم تجميعه من بقاياهما ، وبقاياهما مرتهنة بما اقتبسته المصادر من أصليهما ، والمصادر لم تنقل نصوص تراجمه كاملة غالبا ، وإنما اكتفت فى معظم الحالات بنتف يسيرة ، يحتاجها مؤلفوها ؛ للوفاء بأغراض كتبهم «مثل : رأى ابن يونس فى محدّث ما ، أو تاريخ وفاة المترجم له»</w:t>
      </w:r>
      <w:r>
        <w:rPr>
          <w:rtl/>
        </w:rPr>
        <w:t>.</w:t>
      </w:r>
      <w:r w:rsidRPr="008125C8">
        <w:rPr>
          <w:rtl/>
        </w:rPr>
        <w:t xml:space="preserve"> ومن هنا كانت المهمة عسيرة للغاية ، ويتعذر القيام بها ، ولا نجد إزاء ذلك إلا الاكتفاء بإبراز ملاحظتين ، هما كل ما يمكن الخروج به من المقارنة بين ما جاء فى «تاريخ الغرباء» ، لمؤرخنا ، وأصوله فى «أخبار الفقهاء والمحدّثين» للخشنى ، وهما :</w:t>
      </w:r>
    </w:p>
    <w:p w:rsidR="0036165F" w:rsidRPr="008125C8" w:rsidRDefault="0036165F" w:rsidP="00791E39">
      <w:pPr>
        <w:pStyle w:val="libNormal"/>
        <w:rPr>
          <w:rtl/>
        </w:rPr>
      </w:pPr>
      <w:r>
        <w:rPr>
          <w:rtl/>
        </w:rPr>
        <w:t xml:space="preserve">أ ـ </w:t>
      </w:r>
      <w:r w:rsidRPr="008125C8">
        <w:rPr>
          <w:rtl/>
        </w:rPr>
        <w:t xml:space="preserve">أن ما بقى من تلك التراجم لدى ابن يونس إن هو إلا مختصر لما ورد لدى الخشنى </w:t>
      </w:r>
      <w:r w:rsidRPr="0015452C">
        <w:rPr>
          <w:rStyle w:val="libFootnotenumChar"/>
          <w:rtl/>
        </w:rPr>
        <w:t>(3)</w:t>
      </w:r>
      <w:r w:rsidRPr="008125C8">
        <w:rPr>
          <w:rtl/>
        </w:rPr>
        <w:t xml:space="preserve"> ، وأحيانا يصل إلى درجة السطحية والتهافت </w:t>
      </w:r>
      <w:r w:rsidRPr="0015452C">
        <w:rPr>
          <w:rStyle w:val="libFootnotenumChar"/>
          <w:rtl/>
        </w:rPr>
        <w:t>(4)</w:t>
      </w:r>
      <w:r w:rsidRPr="008125C8">
        <w:rPr>
          <w:rtl/>
        </w:rPr>
        <w:t xml:space="preserve"> «مما لا أظن لمؤرخنا دخلا به ،</w:t>
      </w:r>
    </w:p>
    <w:p w:rsidR="0036165F" w:rsidRPr="008125C8" w:rsidRDefault="0036165F" w:rsidP="00AB1DDF">
      <w:pPr>
        <w:pStyle w:val="libLine"/>
        <w:rPr>
          <w:rtl/>
        </w:rPr>
      </w:pPr>
      <w:r w:rsidRPr="008125C8">
        <w:rPr>
          <w:rtl/>
        </w:rPr>
        <w:t>__________________</w:t>
      </w:r>
    </w:p>
    <w:p w:rsidR="0036165F" w:rsidRPr="008125C8" w:rsidRDefault="0036165F" w:rsidP="0015452C">
      <w:pPr>
        <w:pStyle w:val="libFootnote0"/>
        <w:rPr>
          <w:rtl/>
        </w:rPr>
      </w:pPr>
      <w:r>
        <w:rPr>
          <w:rtl/>
        </w:rPr>
        <w:t>(</w:t>
      </w:r>
      <w:r w:rsidRPr="008125C8">
        <w:rPr>
          <w:rtl/>
        </w:rPr>
        <w:t xml:space="preserve">1) تاريخ الغرباء : ترجمة </w:t>
      </w:r>
      <w:r>
        <w:rPr>
          <w:rtl/>
        </w:rPr>
        <w:t>(</w:t>
      </w:r>
      <w:r w:rsidRPr="008125C8">
        <w:rPr>
          <w:rtl/>
        </w:rPr>
        <w:t xml:space="preserve">179): </w:t>
      </w:r>
      <w:r>
        <w:rPr>
          <w:rtl/>
        </w:rPr>
        <w:t>(</w:t>
      </w:r>
      <w:r w:rsidRPr="008125C8">
        <w:rPr>
          <w:rtl/>
        </w:rPr>
        <w:t xml:space="preserve">حدثنى الحسين بن محمد بن الضحاك ، والقاسم بن حبيش ، قالا </w:t>
      </w:r>
      <w:r>
        <w:rPr>
          <w:rtl/>
        </w:rPr>
        <w:t>(</w:t>
      </w:r>
      <w:r w:rsidRPr="008125C8">
        <w:rPr>
          <w:rtl/>
        </w:rPr>
        <w:t>إلى آخر السند ، والرواية</w:t>
      </w:r>
      <w:r>
        <w:rPr>
          <w:rtl/>
        </w:rPr>
        <w:t>).</w:t>
      </w:r>
      <w:r w:rsidRPr="008125C8">
        <w:rPr>
          <w:rtl/>
        </w:rPr>
        <w:t xml:space="preserve"> ثم قال : زاد القاسم بن حبيش </w:t>
      </w:r>
      <w:r>
        <w:rPr>
          <w:rtl/>
        </w:rPr>
        <w:t>(</w:t>
      </w:r>
      <w:r w:rsidRPr="008125C8">
        <w:rPr>
          <w:rtl/>
        </w:rPr>
        <w:t>وذكر عن المترجم له معلومة ، ليست فى المورد الآخر</w:t>
      </w:r>
      <w:r>
        <w:rPr>
          <w:rtl/>
        </w:rPr>
        <w:t>).</w:t>
      </w:r>
    </w:p>
    <w:p w:rsidR="0036165F" w:rsidRPr="008125C8" w:rsidRDefault="0036165F" w:rsidP="0015452C">
      <w:pPr>
        <w:pStyle w:val="libFootnote0"/>
        <w:rPr>
          <w:rtl/>
        </w:rPr>
      </w:pPr>
      <w:r>
        <w:rPr>
          <w:rtl/>
        </w:rPr>
        <w:t>(</w:t>
      </w:r>
      <w:r w:rsidRPr="008125C8">
        <w:rPr>
          <w:rtl/>
        </w:rPr>
        <w:t xml:space="preserve">2) كما فى ترجمة وردت فى </w:t>
      </w:r>
      <w:r>
        <w:rPr>
          <w:rtl/>
        </w:rPr>
        <w:t>(</w:t>
      </w:r>
      <w:r w:rsidRPr="008125C8">
        <w:rPr>
          <w:rtl/>
        </w:rPr>
        <w:t>تاريخ المصريين</w:t>
      </w:r>
      <w:r>
        <w:rPr>
          <w:rtl/>
        </w:rPr>
        <w:t>)</w:t>
      </w:r>
      <w:r w:rsidRPr="008125C8">
        <w:rPr>
          <w:rtl/>
        </w:rPr>
        <w:t xml:space="preserve"> ، برقم </w:t>
      </w:r>
      <w:r>
        <w:rPr>
          <w:rtl/>
        </w:rPr>
        <w:t>(</w:t>
      </w:r>
      <w:r w:rsidRPr="008125C8">
        <w:rPr>
          <w:rtl/>
        </w:rPr>
        <w:t xml:space="preserve">1208) ، فالمعلومات التى لمسها بنفسه عن </w:t>
      </w:r>
      <w:r>
        <w:rPr>
          <w:rtl/>
        </w:rPr>
        <w:t>(</w:t>
      </w:r>
      <w:r w:rsidRPr="008125C8">
        <w:rPr>
          <w:rtl/>
        </w:rPr>
        <w:t>المترجم له</w:t>
      </w:r>
      <w:r>
        <w:rPr>
          <w:rtl/>
        </w:rPr>
        <w:t>)</w:t>
      </w:r>
      <w:r w:rsidRPr="008125C8">
        <w:rPr>
          <w:rtl/>
        </w:rPr>
        <w:t xml:space="preserve"> لم يذكر لها موردا </w:t>
      </w:r>
      <w:r>
        <w:rPr>
          <w:rtl/>
        </w:rPr>
        <w:t>(</w:t>
      </w:r>
      <w:r w:rsidRPr="008125C8">
        <w:rPr>
          <w:rtl/>
        </w:rPr>
        <w:t>بحكم تتلمذه عليه ، ومعرفته به</w:t>
      </w:r>
      <w:r>
        <w:rPr>
          <w:rtl/>
        </w:rPr>
        <w:t>).</w:t>
      </w:r>
      <w:r w:rsidRPr="008125C8">
        <w:rPr>
          <w:rtl/>
        </w:rPr>
        <w:t xml:space="preserve"> أما ما يتصل بسنة مولده ، فسأل أستاذه عنه </w:t>
      </w:r>
      <w:r>
        <w:rPr>
          <w:rtl/>
        </w:rPr>
        <w:t>(</w:t>
      </w:r>
      <w:r w:rsidRPr="008125C8">
        <w:rPr>
          <w:rtl/>
        </w:rPr>
        <w:t>فكان المترجم له هو مورده</w:t>
      </w:r>
      <w:r>
        <w:rPr>
          <w:rtl/>
        </w:rPr>
        <w:t>).</w:t>
      </w:r>
    </w:p>
    <w:p w:rsidR="0036165F" w:rsidRPr="008125C8" w:rsidRDefault="0036165F" w:rsidP="0015452C">
      <w:pPr>
        <w:pStyle w:val="libFootnote0"/>
        <w:rPr>
          <w:rtl/>
        </w:rPr>
      </w:pPr>
      <w:r>
        <w:rPr>
          <w:rtl/>
        </w:rPr>
        <w:t>(</w:t>
      </w:r>
      <w:r w:rsidRPr="008125C8">
        <w:rPr>
          <w:rtl/>
        </w:rPr>
        <w:t>3) راجع</w:t>
      </w:r>
      <w:r>
        <w:rPr>
          <w:rtl/>
        </w:rPr>
        <w:t xml:space="preserve"> ـ </w:t>
      </w:r>
      <w:r w:rsidRPr="008125C8">
        <w:rPr>
          <w:rtl/>
        </w:rPr>
        <w:t>مثلا</w:t>
      </w:r>
      <w:r>
        <w:rPr>
          <w:rtl/>
        </w:rPr>
        <w:t xml:space="preserve"> ـ </w:t>
      </w:r>
      <w:r w:rsidRPr="008125C8">
        <w:rPr>
          <w:rtl/>
        </w:rPr>
        <w:t xml:space="preserve">تراجم أرقام : </w:t>
      </w:r>
      <w:r>
        <w:rPr>
          <w:rtl/>
        </w:rPr>
        <w:t>(</w:t>
      </w:r>
      <w:r w:rsidRPr="008125C8">
        <w:rPr>
          <w:rtl/>
        </w:rPr>
        <w:t>86 ، 189 ، 240</w:t>
      </w:r>
      <w:r>
        <w:rPr>
          <w:rtl/>
        </w:rPr>
        <w:t>)</w:t>
      </w:r>
      <w:r w:rsidRPr="008125C8">
        <w:rPr>
          <w:rtl/>
        </w:rPr>
        <w:t xml:space="preserve"> فى </w:t>
      </w:r>
      <w:r>
        <w:rPr>
          <w:rtl/>
        </w:rPr>
        <w:t>(</w:t>
      </w:r>
      <w:r w:rsidRPr="008125C8">
        <w:rPr>
          <w:rtl/>
        </w:rPr>
        <w:t>تاريخ الغرباء</w:t>
      </w:r>
      <w:r>
        <w:rPr>
          <w:rtl/>
        </w:rPr>
        <w:t>)</w:t>
      </w:r>
      <w:r w:rsidRPr="008125C8">
        <w:rPr>
          <w:rtl/>
        </w:rPr>
        <w:t xml:space="preserve"> لابن يونس ، وقارنها بنظائرها فى </w:t>
      </w:r>
      <w:r>
        <w:rPr>
          <w:rtl/>
        </w:rPr>
        <w:t>(</w:t>
      </w:r>
      <w:r w:rsidRPr="008125C8">
        <w:rPr>
          <w:rtl/>
        </w:rPr>
        <w:t>أخبار الفقهاء والمحدّثين</w:t>
      </w:r>
      <w:r>
        <w:rPr>
          <w:rtl/>
        </w:rPr>
        <w:t>)</w:t>
      </w:r>
      <w:r w:rsidRPr="008125C8">
        <w:rPr>
          <w:rtl/>
        </w:rPr>
        <w:t xml:space="preserve"> للخشنى </w:t>
      </w:r>
      <w:r>
        <w:rPr>
          <w:rtl/>
        </w:rPr>
        <w:t>(</w:t>
      </w:r>
      <w:r w:rsidRPr="008125C8">
        <w:rPr>
          <w:rtl/>
        </w:rPr>
        <w:t>صفحات 47 ، 86 ، 313</w:t>
      </w:r>
      <w:r>
        <w:rPr>
          <w:rtl/>
        </w:rPr>
        <w:t>)</w:t>
      </w:r>
      <w:r w:rsidRPr="008125C8">
        <w:rPr>
          <w:rtl/>
        </w:rPr>
        <w:t xml:space="preserve"> على الترتيب.</w:t>
      </w:r>
    </w:p>
    <w:p w:rsidR="0036165F" w:rsidRPr="008125C8" w:rsidRDefault="0036165F" w:rsidP="0015452C">
      <w:pPr>
        <w:pStyle w:val="libFootnote0"/>
        <w:rPr>
          <w:rtl/>
        </w:rPr>
      </w:pPr>
      <w:r>
        <w:rPr>
          <w:rtl/>
        </w:rPr>
        <w:t>(</w:t>
      </w:r>
      <w:r w:rsidRPr="008125C8">
        <w:rPr>
          <w:rtl/>
        </w:rPr>
        <w:t xml:space="preserve">4) مثل : ترجمة </w:t>
      </w:r>
      <w:r>
        <w:rPr>
          <w:rtl/>
        </w:rPr>
        <w:t>(</w:t>
      </w:r>
      <w:r w:rsidRPr="008125C8">
        <w:rPr>
          <w:rtl/>
        </w:rPr>
        <w:t>رقم 124</w:t>
      </w:r>
      <w:r>
        <w:rPr>
          <w:rtl/>
        </w:rPr>
        <w:t>)</w:t>
      </w:r>
      <w:r w:rsidRPr="008125C8">
        <w:rPr>
          <w:rtl/>
        </w:rPr>
        <w:t xml:space="preserve"> فى </w:t>
      </w:r>
      <w:r>
        <w:rPr>
          <w:rtl/>
        </w:rPr>
        <w:t>(</w:t>
      </w:r>
      <w:r w:rsidRPr="008125C8">
        <w:rPr>
          <w:rtl/>
        </w:rPr>
        <w:t>تاريخ الغرباء</w:t>
      </w:r>
      <w:r>
        <w:rPr>
          <w:rtl/>
        </w:rPr>
        <w:t>).</w:t>
      </w:r>
      <w:r w:rsidRPr="008125C8">
        <w:rPr>
          <w:rtl/>
        </w:rPr>
        <w:t xml:space="preserve"> قارنها ب </w:t>
      </w:r>
      <w:r>
        <w:rPr>
          <w:rtl/>
        </w:rPr>
        <w:t>(</w:t>
      </w:r>
      <w:r w:rsidRPr="008125C8">
        <w:rPr>
          <w:rtl/>
        </w:rPr>
        <w:t>أخبار الفقهاء والمحدثين</w:t>
      </w:r>
      <w:r>
        <w:rPr>
          <w:rtl/>
        </w:rPr>
        <w:t>)</w:t>
      </w:r>
      <w:r w:rsidRPr="008125C8">
        <w:rPr>
          <w:rtl/>
        </w:rPr>
        <w:t xml:space="preserve"> ص 65.</w:t>
      </w:r>
    </w:p>
    <w:p w:rsidR="0036165F" w:rsidRPr="008125C8" w:rsidRDefault="0036165F" w:rsidP="00883D27">
      <w:pPr>
        <w:pStyle w:val="libNormal0"/>
        <w:rPr>
          <w:rtl/>
        </w:rPr>
      </w:pPr>
      <w:r>
        <w:rPr>
          <w:rtl/>
        </w:rPr>
        <w:br w:type="page"/>
      </w:r>
      <w:r w:rsidRPr="008125C8">
        <w:rPr>
          <w:rtl/>
        </w:rPr>
        <w:lastRenderedPageBreak/>
        <w:t xml:space="preserve">بل هو ما اقتبسه المقتبسون منه» ، وقلما يقترب جدا من صورة الأصل المذكور لدى الخشنى </w:t>
      </w:r>
      <w:r w:rsidRPr="0015452C">
        <w:rPr>
          <w:rStyle w:val="libFootnotenumChar"/>
          <w:rtl/>
        </w:rPr>
        <w:t>(1)</w:t>
      </w:r>
      <w:r>
        <w:rPr>
          <w:rtl/>
        </w:rPr>
        <w:t>.</w:t>
      </w:r>
    </w:p>
    <w:p w:rsidR="0036165F" w:rsidRPr="008125C8" w:rsidRDefault="0036165F" w:rsidP="00791E39">
      <w:pPr>
        <w:pStyle w:val="libNormal"/>
        <w:rPr>
          <w:rtl/>
        </w:rPr>
      </w:pPr>
      <w:r w:rsidRPr="008125C8">
        <w:rPr>
          <w:rtl/>
        </w:rPr>
        <w:t>ب</w:t>
      </w:r>
      <w:r>
        <w:rPr>
          <w:rtl/>
        </w:rPr>
        <w:t xml:space="preserve"> ـ </w:t>
      </w:r>
      <w:r w:rsidRPr="008125C8">
        <w:rPr>
          <w:rtl/>
        </w:rPr>
        <w:t xml:space="preserve">يوجد اختلاف حول اسم ، ونسب ، وتاريخ وفاة بعض المترجمين ، لعله من فعل النسّاخ ، أو المحققين </w:t>
      </w:r>
      <w:r w:rsidRPr="0015452C">
        <w:rPr>
          <w:rStyle w:val="libFootnotenumChar"/>
          <w:rtl/>
        </w:rPr>
        <w:t>(2)</w:t>
      </w:r>
      <w:r>
        <w:rPr>
          <w:rtl/>
        </w:rPr>
        <w:t>.</w:t>
      </w:r>
    </w:p>
    <w:p w:rsidR="0036165F" w:rsidRPr="008125C8" w:rsidRDefault="0036165F" w:rsidP="00CF05AF">
      <w:pPr>
        <w:pStyle w:val="libBold1"/>
        <w:rPr>
          <w:rtl/>
        </w:rPr>
      </w:pPr>
      <w:r w:rsidRPr="008125C8">
        <w:rPr>
          <w:rtl/>
        </w:rPr>
        <w:t>2</w:t>
      </w:r>
      <w:r>
        <w:rPr>
          <w:rtl/>
        </w:rPr>
        <w:t xml:space="preserve"> ـ </w:t>
      </w:r>
      <w:r w:rsidRPr="008125C8">
        <w:rPr>
          <w:rtl/>
        </w:rPr>
        <w:t>موارد مجهولة :</w:t>
      </w:r>
    </w:p>
    <w:p w:rsidR="0036165F" w:rsidRPr="008125C8" w:rsidRDefault="0036165F" w:rsidP="00791E39">
      <w:pPr>
        <w:pStyle w:val="libNormal"/>
        <w:rPr>
          <w:rtl/>
        </w:rPr>
      </w:pPr>
      <w:r w:rsidRPr="008125C8">
        <w:rPr>
          <w:rtl/>
        </w:rPr>
        <w:t>وهى على العكس من الموارد الصريحة ؛ إذ لا نقف على شخصية المورد تحديدا. ولا شك أن هذه الموارد دون السابقة أهمية ودقة ؛ لأنها لا تعطينا الفرصة الحقيقية لتعرّف شخصيات أصحاب هذه الروايات ، التى نقل عنها ابن يونس ، ومدى صحة النقل عنها ، ونوعياتها ثقافيا واجتماعيا. ولا ندرى</w:t>
      </w:r>
      <w:r>
        <w:rPr>
          <w:rtl/>
        </w:rPr>
        <w:t xml:space="preserve"> ـ </w:t>
      </w:r>
      <w:r w:rsidRPr="008125C8">
        <w:rPr>
          <w:rtl/>
        </w:rPr>
        <w:t>تحديدا</w:t>
      </w:r>
      <w:r>
        <w:rPr>
          <w:rtl/>
        </w:rPr>
        <w:t xml:space="preserve"> ـ </w:t>
      </w:r>
      <w:r w:rsidRPr="008125C8">
        <w:rPr>
          <w:rtl/>
        </w:rPr>
        <w:t>سر وجود هذه الموارد لدى رجل مدقّق «محدّث مؤرخ» كابن يونس. ولعل له هدفا دلاليا كما سنرى بعد ، وربما نقل هذه الروايات عن مصادر شفهية ، تداخلت مع بعضها ، فنسيها الرجل ، إذ لم تعرف لأصحابها كتب ، يرجع إليها ، ويعتمد عليها.</w:t>
      </w:r>
    </w:p>
    <w:p w:rsidR="0036165F" w:rsidRPr="008125C8" w:rsidRDefault="0036165F" w:rsidP="00CF05AF">
      <w:pPr>
        <w:pStyle w:val="libBold1"/>
        <w:rPr>
          <w:rtl/>
        </w:rPr>
      </w:pPr>
      <w:r w:rsidRPr="008125C8">
        <w:rPr>
          <w:rtl/>
        </w:rPr>
        <w:t>ويمكن عرض هذه الموارد موزعة على كتابى مؤرخنا ، كما يلى :</w:t>
      </w:r>
    </w:p>
    <w:p w:rsidR="0036165F" w:rsidRPr="008125C8" w:rsidRDefault="0036165F" w:rsidP="00791E39">
      <w:pPr>
        <w:pStyle w:val="libNormal"/>
        <w:rPr>
          <w:rtl/>
        </w:rPr>
      </w:pPr>
      <w:r>
        <w:rPr>
          <w:rtl/>
        </w:rPr>
        <w:t xml:space="preserve">أ ـ </w:t>
      </w:r>
      <w:r w:rsidRPr="008125C8">
        <w:rPr>
          <w:rtl/>
        </w:rPr>
        <w:t>فى تاريخ المصريين :</w:t>
      </w:r>
    </w:p>
    <w:p w:rsidR="0036165F" w:rsidRPr="008125C8" w:rsidRDefault="0036165F" w:rsidP="00791E39">
      <w:pPr>
        <w:pStyle w:val="libNormal"/>
        <w:rPr>
          <w:rtl/>
        </w:rPr>
      </w:pPr>
      <w:r w:rsidRPr="008125C8">
        <w:rPr>
          <w:rtl/>
        </w:rPr>
        <w:t xml:space="preserve">بلغت هذه النوعية من الموارد فى ذلك الكتاب </w:t>
      </w:r>
      <w:r>
        <w:rPr>
          <w:rtl/>
        </w:rPr>
        <w:t>(</w:t>
      </w:r>
      <w:r w:rsidRPr="008125C8">
        <w:rPr>
          <w:rtl/>
        </w:rPr>
        <w:t xml:space="preserve">14) موردا ، نقل مؤرخنا خلالها </w:t>
      </w:r>
      <w:r>
        <w:rPr>
          <w:rtl/>
        </w:rPr>
        <w:t>(</w:t>
      </w:r>
      <w:r w:rsidRPr="008125C8">
        <w:rPr>
          <w:rtl/>
        </w:rPr>
        <w:t>133 رواية</w:t>
      </w:r>
      <w:r>
        <w:rPr>
          <w:rtl/>
        </w:rPr>
        <w:t>).</w:t>
      </w:r>
      <w:r w:rsidRPr="008125C8">
        <w:rPr>
          <w:rtl/>
        </w:rPr>
        <w:t xml:space="preserve"> يمكن توزيعها على النحو الآتى :</w:t>
      </w:r>
    </w:p>
    <w:p w:rsidR="0036165F" w:rsidRPr="008125C8" w:rsidRDefault="0036165F" w:rsidP="00791E39">
      <w:pPr>
        <w:pStyle w:val="libNormal"/>
        <w:rPr>
          <w:rtl/>
        </w:rPr>
      </w:pPr>
      <w:r w:rsidRPr="008125C8">
        <w:rPr>
          <w:rtl/>
        </w:rPr>
        <w:t>1</w:t>
      </w:r>
      <w:r>
        <w:rPr>
          <w:rtl/>
        </w:rPr>
        <w:t xml:space="preserve"> ـ </w:t>
      </w:r>
      <w:r w:rsidRPr="008125C8">
        <w:rPr>
          <w:rtl/>
        </w:rPr>
        <w:t xml:space="preserve">يقال : استخدمها مؤرخنا فى </w:t>
      </w:r>
      <w:r>
        <w:rPr>
          <w:rtl/>
        </w:rPr>
        <w:t>(</w:t>
      </w:r>
      <w:r w:rsidRPr="008125C8">
        <w:rPr>
          <w:rtl/>
        </w:rPr>
        <w:t xml:space="preserve">60) رواية </w:t>
      </w:r>
      <w:r w:rsidRPr="0015452C">
        <w:rPr>
          <w:rStyle w:val="libFootnotenumChar"/>
          <w:rtl/>
        </w:rPr>
        <w:t>(3)</w:t>
      </w:r>
      <w:r>
        <w:rPr>
          <w:rtl/>
        </w:rPr>
        <w:t>.</w:t>
      </w:r>
    </w:p>
    <w:p w:rsidR="0036165F" w:rsidRPr="008125C8" w:rsidRDefault="0036165F" w:rsidP="00AB1DDF">
      <w:pPr>
        <w:pStyle w:val="libLine"/>
        <w:rPr>
          <w:rtl/>
        </w:rPr>
      </w:pPr>
      <w:r w:rsidRPr="008125C8">
        <w:rPr>
          <w:rtl/>
        </w:rPr>
        <w:t>__________________</w:t>
      </w:r>
    </w:p>
    <w:p w:rsidR="0036165F" w:rsidRPr="008125C8" w:rsidRDefault="0036165F" w:rsidP="0015452C">
      <w:pPr>
        <w:pStyle w:val="libFootnote0"/>
        <w:rPr>
          <w:rtl/>
        </w:rPr>
      </w:pPr>
      <w:r>
        <w:rPr>
          <w:rtl/>
        </w:rPr>
        <w:t>(</w:t>
      </w:r>
      <w:r w:rsidRPr="008125C8">
        <w:rPr>
          <w:rtl/>
        </w:rPr>
        <w:t xml:space="preserve">1) راجع </w:t>
      </w:r>
      <w:r>
        <w:rPr>
          <w:rtl/>
        </w:rPr>
        <w:t>(</w:t>
      </w:r>
      <w:r w:rsidRPr="008125C8">
        <w:rPr>
          <w:rtl/>
        </w:rPr>
        <w:t>تاريخ الغرباء</w:t>
      </w:r>
      <w:r>
        <w:rPr>
          <w:rtl/>
        </w:rPr>
        <w:t>)</w:t>
      </w:r>
      <w:r w:rsidRPr="008125C8">
        <w:rPr>
          <w:rtl/>
        </w:rPr>
        <w:t xml:space="preserve"> ، رقم </w:t>
      </w:r>
      <w:r>
        <w:rPr>
          <w:rtl/>
        </w:rPr>
        <w:t>(</w:t>
      </w:r>
      <w:r w:rsidRPr="008125C8">
        <w:rPr>
          <w:rtl/>
        </w:rPr>
        <w:t>689 ، 696</w:t>
      </w:r>
      <w:r>
        <w:rPr>
          <w:rtl/>
        </w:rPr>
        <w:t>)</w:t>
      </w:r>
      <w:r w:rsidRPr="008125C8">
        <w:rPr>
          <w:rtl/>
        </w:rPr>
        <w:t xml:space="preserve"> ، وقارنها ب </w:t>
      </w:r>
      <w:r>
        <w:rPr>
          <w:rtl/>
        </w:rPr>
        <w:t>(</w:t>
      </w:r>
      <w:r w:rsidRPr="008125C8">
        <w:rPr>
          <w:rtl/>
        </w:rPr>
        <w:t>أخبار الفقهاء والمحدثين</w:t>
      </w:r>
      <w:r>
        <w:rPr>
          <w:rtl/>
        </w:rPr>
        <w:t>)</w:t>
      </w:r>
      <w:r w:rsidRPr="008125C8">
        <w:rPr>
          <w:rtl/>
        </w:rPr>
        <w:t xml:space="preserve"> ص 386 ، 383.</w:t>
      </w:r>
    </w:p>
    <w:p w:rsidR="0036165F" w:rsidRPr="008125C8" w:rsidRDefault="0036165F" w:rsidP="0015452C">
      <w:pPr>
        <w:pStyle w:val="libFootnote0"/>
        <w:rPr>
          <w:rtl/>
        </w:rPr>
      </w:pPr>
      <w:r>
        <w:rPr>
          <w:rtl/>
        </w:rPr>
        <w:t>(</w:t>
      </w:r>
      <w:r w:rsidRPr="008125C8">
        <w:rPr>
          <w:rtl/>
        </w:rPr>
        <w:t xml:space="preserve">2) مثل : تحريف اسم </w:t>
      </w:r>
      <w:r>
        <w:rPr>
          <w:rtl/>
        </w:rPr>
        <w:t>(</w:t>
      </w:r>
      <w:r w:rsidRPr="008125C8">
        <w:rPr>
          <w:rtl/>
        </w:rPr>
        <w:t>أسد</w:t>
      </w:r>
      <w:r>
        <w:rPr>
          <w:rtl/>
        </w:rPr>
        <w:t>)</w:t>
      </w:r>
      <w:r w:rsidRPr="008125C8">
        <w:rPr>
          <w:rtl/>
        </w:rPr>
        <w:t xml:space="preserve"> إلى </w:t>
      </w:r>
      <w:r>
        <w:rPr>
          <w:rtl/>
        </w:rPr>
        <w:t>(</w:t>
      </w:r>
      <w:r w:rsidRPr="008125C8">
        <w:rPr>
          <w:rtl/>
        </w:rPr>
        <w:t>أسيد</w:t>
      </w:r>
      <w:r>
        <w:rPr>
          <w:rtl/>
        </w:rPr>
        <w:t>)</w:t>
      </w:r>
      <w:r w:rsidRPr="008125C8">
        <w:rPr>
          <w:rtl/>
        </w:rPr>
        <w:t xml:space="preserve"> فى </w:t>
      </w:r>
      <w:r>
        <w:rPr>
          <w:rtl/>
        </w:rPr>
        <w:t>(</w:t>
      </w:r>
      <w:r w:rsidRPr="008125C8">
        <w:rPr>
          <w:rtl/>
        </w:rPr>
        <w:t>أخبار الفقهاء والمحدثين ص 47</w:t>
      </w:r>
      <w:r>
        <w:rPr>
          <w:rtl/>
        </w:rPr>
        <w:t>)</w:t>
      </w:r>
      <w:r w:rsidRPr="008125C8">
        <w:rPr>
          <w:rtl/>
        </w:rPr>
        <w:t xml:space="preserve"> ، وتحريف تغلب إلى </w:t>
      </w:r>
      <w:r>
        <w:rPr>
          <w:rtl/>
        </w:rPr>
        <w:t>(</w:t>
      </w:r>
      <w:r w:rsidRPr="008125C8">
        <w:rPr>
          <w:rtl/>
        </w:rPr>
        <w:t>ثعلب</w:t>
      </w:r>
      <w:r>
        <w:rPr>
          <w:rtl/>
        </w:rPr>
        <w:t>)</w:t>
      </w:r>
      <w:r w:rsidRPr="008125C8">
        <w:rPr>
          <w:rtl/>
        </w:rPr>
        <w:t xml:space="preserve"> فى </w:t>
      </w:r>
      <w:r>
        <w:rPr>
          <w:rtl/>
        </w:rPr>
        <w:t>(</w:t>
      </w:r>
      <w:r w:rsidRPr="008125C8">
        <w:rPr>
          <w:rtl/>
        </w:rPr>
        <w:t>السابق</w:t>
      </w:r>
      <w:r>
        <w:rPr>
          <w:rtl/>
        </w:rPr>
        <w:t>)</w:t>
      </w:r>
      <w:r w:rsidRPr="008125C8">
        <w:rPr>
          <w:rtl/>
        </w:rPr>
        <w:t xml:space="preserve"> ص 383 ، وتحريف تاريخ وفاة </w:t>
      </w:r>
      <w:r>
        <w:rPr>
          <w:rtl/>
        </w:rPr>
        <w:t>(</w:t>
      </w:r>
      <w:r w:rsidRPr="008125C8">
        <w:rPr>
          <w:rtl/>
        </w:rPr>
        <w:t>سبرة بن مذكر</w:t>
      </w:r>
      <w:r>
        <w:rPr>
          <w:rtl/>
        </w:rPr>
        <w:t>)</w:t>
      </w:r>
      <w:r w:rsidRPr="008125C8">
        <w:rPr>
          <w:rtl/>
        </w:rPr>
        <w:t xml:space="preserve"> فى </w:t>
      </w:r>
      <w:r>
        <w:rPr>
          <w:rtl/>
        </w:rPr>
        <w:t>(</w:t>
      </w:r>
      <w:r w:rsidRPr="008125C8">
        <w:rPr>
          <w:rtl/>
        </w:rPr>
        <w:t>تاريخ الغرباء</w:t>
      </w:r>
      <w:r>
        <w:rPr>
          <w:rtl/>
        </w:rPr>
        <w:t>)</w:t>
      </w:r>
      <w:r w:rsidRPr="008125C8">
        <w:rPr>
          <w:rtl/>
        </w:rPr>
        <w:t xml:space="preserve"> رقم </w:t>
      </w:r>
      <w:r>
        <w:rPr>
          <w:rtl/>
        </w:rPr>
        <w:t>(</w:t>
      </w:r>
      <w:r w:rsidRPr="008125C8">
        <w:rPr>
          <w:rtl/>
        </w:rPr>
        <w:t xml:space="preserve">223) من سنة 312 ه‍ ، إلى سنة 314 ه‍ فى كتاب الخشنى </w:t>
      </w:r>
      <w:r>
        <w:rPr>
          <w:rtl/>
        </w:rPr>
        <w:t>(</w:t>
      </w:r>
      <w:r w:rsidRPr="008125C8">
        <w:rPr>
          <w:rtl/>
        </w:rPr>
        <w:t>ص 332</w:t>
      </w:r>
      <w:r>
        <w:rPr>
          <w:rtl/>
        </w:rPr>
        <w:t>).</w:t>
      </w:r>
    </w:p>
    <w:p w:rsidR="0036165F" w:rsidRPr="008125C8" w:rsidRDefault="0036165F" w:rsidP="0015452C">
      <w:pPr>
        <w:pStyle w:val="libFootnote0"/>
        <w:rPr>
          <w:rtl/>
        </w:rPr>
      </w:pPr>
      <w:r>
        <w:rPr>
          <w:rtl/>
        </w:rPr>
        <w:t>(</w:t>
      </w:r>
      <w:r w:rsidRPr="008125C8">
        <w:rPr>
          <w:rtl/>
        </w:rPr>
        <w:t xml:space="preserve">3) تاريخ المصريين : تراجم أرقام : </w:t>
      </w:r>
      <w:r>
        <w:rPr>
          <w:rtl/>
        </w:rPr>
        <w:t>(</w:t>
      </w:r>
      <w:r w:rsidRPr="008125C8">
        <w:rPr>
          <w:rtl/>
        </w:rPr>
        <w:t>222 ، 398 ، 455 ، 475 ، 502 ، 524 ، 527 ، 576 ، 593 ، 612 ، 615 ، 622 ، 728 ، 731 ، 738 ، 765 ، 779 ، 784 ، 787 ، 883 ، 898 ، 899 ، 904 ، 922 ، 937 ، 945 ، 952</w:t>
      </w:r>
      <w:r>
        <w:rPr>
          <w:rtl/>
        </w:rPr>
        <w:t xml:space="preserve"> ـ </w:t>
      </w:r>
      <w:r w:rsidRPr="008125C8">
        <w:rPr>
          <w:rtl/>
        </w:rPr>
        <w:t>953 ، 980 ، 986 ، 989 ، 1017 ، 1024 ، 1032 ، 1050 ، 1068 ، 1079 ، 1087 ، 1095 ، 1107 ، 1118 ، 1172 ، 1267 ، 1288 ، 1292 ، 1318 ، 1323 ، 1332 ، 1334 ، 1338 ، 1350 ، 1366 ، 1373 ، 1374 ، 1387 ، 1410 ، 1420 ، 1423</w:t>
      </w:r>
      <w:r>
        <w:rPr>
          <w:rtl/>
        </w:rPr>
        <w:t>).</w:t>
      </w:r>
    </w:p>
    <w:p w:rsidR="0036165F" w:rsidRPr="008125C8" w:rsidRDefault="0036165F" w:rsidP="00791E39">
      <w:pPr>
        <w:pStyle w:val="libNormal"/>
        <w:rPr>
          <w:rtl/>
        </w:rPr>
      </w:pPr>
      <w:r>
        <w:rPr>
          <w:rtl/>
        </w:rPr>
        <w:br w:type="page"/>
      </w:r>
      <w:r w:rsidRPr="008125C8">
        <w:rPr>
          <w:rtl/>
        </w:rPr>
        <w:lastRenderedPageBreak/>
        <w:t>2</w:t>
      </w:r>
      <w:r>
        <w:rPr>
          <w:rtl/>
        </w:rPr>
        <w:t xml:space="preserve"> ـ </w:t>
      </w:r>
      <w:r w:rsidRPr="008125C8">
        <w:rPr>
          <w:rtl/>
        </w:rPr>
        <w:t xml:space="preserve">قيل : استخدمها مؤرخنا فى «26 رواية» </w:t>
      </w:r>
      <w:r w:rsidRPr="0015452C">
        <w:rPr>
          <w:rStyle w:val="libFootnotenumChar"/>
          <w:rtl/>
        </w:rPr>
        <w:t>(1)</w:t>
      </w:r>
      <w:r>
        <w:rPr>
          <w:rtl/>
        </w:rPr>
        <w:t>.</w:t>
      </w:r>
    </w:p>
    <w:p w:rsidR="0036165F" w:rsidRPr="008125C8" w:rsidRDefault="0036165F" w:rsidP="00791E39">
      <w:pPr>
        <w:pStyle w:val="libNormal"/>
        <w:rPr>
          <w:rtl/>
        </w:rPr>
      </w:pPr>
      <w:r w:rsidRPr="008125C8">
        <w:rPr>
          <w:rtl/>
        </w:rPr>
        <w:t>3</w:t>
      </w:r>
      <w:r>
        <w:rPr>
          <w:rtl/>
        </w:rPr>
        <w:t xml:space="preserve"> ـ </w:t>
      </w:r>
      <w:r w:rsidRPr="008125C8">
        <w:rPr>
          <w:rtl/>
        </w:rPr>
        <w:t xml:space="preserve">مادة </w:t>
      </w:r>
      <w:r>
        <w:rPr>
          <w:rtl/>
        </w:rPr>
        <w:t>(</w:t>
      </w:r>
      <w:r w:rsidRPr="008125C8">
        <w:rPr>
          <w:rtl/>
        </w:rPr>
        <w:t>ذكره</w:t>
      </w:r>
      <w:r>
        <w:rPr>
          <w:rtl/>
        </w:rPr>
        <w:t>)</w:t>
      </w:r>
      <w:r w:rsidRPr="008125C8">
        <w:rPr>
          <w:rtl/>
        </w:rPr>
        <w:t xml:space="preserve"> : استخدمها مؤرخنا فى «25 رواية» ، وهى موزعة داخليا كالآتى :</w:t>
      </w:r>
    </w:p>
    <w:p w:rsidR="0036165F" w:rsidRPr="008125C8" w:rsidRDefault="0036165F" w:rsidP="00791E39">
      <w:pPr>
        <w:pStyle w:val="libNormal"/>
        <w:rPr>
          <w:rtl/>
        </w:rPr>
      </w:pPr>
      <w:r>
        <w:rPr>
          <w:rtl/>
        </w:rPr>
        <w:t xml:space="preserve">أ ـ </w:t>
      </w:r>
      <w:r w:rsidRPr="008125C8">
        <w:rPr>
          <w:rtl/>
        </w:rPr>
        <w:t xml:space="preserve">ذكروه فى كتبهم : بها صدّرت «20 رواية» </w:t>
      </w:r>
      <w:r w:rsidRPr="0015452C">
        <w:rPr>
          <w:rStyle w:val="libFootnotenumChar"/>
          <w:rtl/>
        </w:rPr>
        <w:t>(2)</w:t>
      </w:r>
      <w:r>
        <w:rPr>
          <w:rtl/>
        </w:rPr>
        <w:t>.</w:t>
      </w:r>
    </w:p>
    <w:p w:rsidR="0036165F" w:rsidRPr="008125C8" w:rsidRDefault="0036165F" w:rsidP="00791E39">
      <w:pPr>
        <w:pStyle w:val="libNormal"/>
        <w:rPr>
          <w:rtl/>
        </w:rPr>
      </w:pPr>
      <w:r w:rsidRPr="008125C8">
        <w:rPr>
          <w:rtl/>
        </w:rPr>
        <w:t>ب</w:t>
      </w:r>
      <w:r>
        <w:rPr>
          <w:rtl/>
        </w:rPr>
        <w:t xml:space="preserve"> ـ </w:t>
      </w:r>
      <w:r w:rsidRPr="008125C8">
        <w:rPr>
          <w:rtl/>
        </w:rPr>
        <w:t xml:space="preserve">ذكره فى كتبهم : «ثلاث روايات» </w:t>
      </w:r>
      <w:r w:rsidRPr="0015452C">
        <w:rPr>
          <w:rStyle w:val="libFootnotenumChar"/>
          <w:rtl/>
        </w:rPr>
        <w:t>(3)</w:t>
      </w:r>
      <w:r>
        <w:rPr>
          <w:rtl/>
        </w:rPr>
        <w:t>.</w:t>
      </w:r>
    </w:p>
    <w:p w:rsidR="0036165F" w:rsidRPr="008125C8" w:rsidRDefault="0036165F" w:rsidP="00791E39">
      <w:pPr>
        <w:pStyle w:val="libNormal"/>
        <w:rPr>
          <w:rtl/>
        </w:rPr>
      </w:pPr>
      <w:r w:rsidRPr="008125C8">
        <w:rPr>
          <w:rtl/>
        </w:rPr>
        <w:t>ح</w:t>
      </w:r>
      <w:r>
        <w:rPr>
          <w:rtl/>
        </w:rPr>
        <w:t xml:space="preserve"> ـ </w:t>
      </w:r>
      <w:r w:rsidRPr="008125C8">
        <w:rPr>
          <w:rtl/>
        </w:rPr>
        <w:t xml:space="preserve">له ذكر فى كتبهم : «رواية واحدة» </w:t>
      </w:r>
      <w:r w:rsidRPr="0015452C">
        <w:rPr>
          <w:rStyle w:val="libFootnotenumChar"/>
          <w:rtl/>
        </w:rPr>
        <w:t>(4)</w:t>
      </w:r>
      <w:r>
        <w:rPr>
          <w:rtl/>
        </w:rPr>
        <w:t>.</w:t>
      </w:r>
    </w:p>
    <w:p w:rsidR="0036165F" w:rsidRPr="008125C8" w:rsidRDefault="0036165F" w:rsidP="00791E39">
      <w:pPr>
        <w:pStyle w:val="libNormal"/>
        <w:rPr>
          <w:rtl/>
        </w:rPr>
      </w:pPr>
      <w:r w:rsidRPr="008125C8">
        <w:rPr>
          <w:rtl/>
        </w:rPr>
        <w:t>د</w:t>
      </w:r>
      <w:r>
        <w:rPr>
          <w:rtl/>
        </w:rPr>
        <w:t xml:space="preserve"> ـ </w:t>
      </w:r>
      <w:r w:rsidRPr="008125C8">
        <w:rPr>
          <w:rtl/>
        </w:rPr>
        <w:t xml:space="preserve">له ذكر فى أخبارهم : «رواية واحدة» </w:t>
      </w:r>
      <w:r w:rsidRPr="0015452C">
        <w:rPr>
          <w:rStyle w:val="libFootnotenumChar"/>
          <w:rtl/>
        </w:rPr>
        <w:t>(5)</w:t>
      </w:r>
      <w:r>
        <w:rPr>
          <w:rtl/>
        </w:rPr>
        <w:t>.</w:t>
      </w:r>
    </w:p>
    <w:p w:rsidR="0036165F" w:rsidRPr="008125C8" w:rsidRDefault="0036165F" w:rsidP="00791E39">
      <w:pPr>
        <w:pStyle w:val="libNormal"/>
        <w:rPr>
          <w:rtl/>
        </w:rPr>
      </w:pPr>
      <w:r w:rsidRPr="008125C8">
        <w:rPr>
          <w:rtl/>
        </w:rPr>
        <w:t>4</w:t>
      </w:r>
      <w:r>
        <w:rPr>
          <w:rtl/>
        </w:rPr>
        <w:t xml:space="preserve"> ـ </w:t>
      </w:r>
      <w:r w:rsidRPr="008125C8">
        <w:rPr>
          <w:rtl/>
        </w:rPr>
        <w:t xml:space="preserve">ذكر : بها صدّرت «سبع روايات» </w:t>
      </w:r>
      <w:r w:rsidRPr="0015452C">
        <w:rPr>
          <w:rStyle w:val="libFootnotenumChar"/>
          <w:rtl/>
        </w:rPr>
        <w:t>(6)</w:t>
      </w:r>
      <w:r>
        <w:rPr>
          <w:rtl/>
        </w:rPr>
        <w:t>.</w:t>
      </w:r>
    </w:p>
    <w:p w:rsidR="0036165F" w:rsidRPr="008125C8" w:rsidRDefault="0036165F" w:rsidP="00791E39">
      <w:pPr>
        <w:pStyle w:val="libNormal"/>
        <w:rPr>
          <w:rtl/>
        </w:rPr>
      </w:pPr>
      <w:r w:rsidRPr="008125C8">
        <w:rPr>
          <w:rtl/>
        </w:rPr>
        <w:t>5</w:t>
      </w:r>
      <w:r>
        <w:rPr>
          <w:rtl/>
        </w:rPr>
        <w:t xml:space="preserve"> ـ </w:t>
      </w:r>
      <w:r w:rsidRPr="008125C8">
        <w:rPr>
          <w:rtl/>
        </w:rPr>
        <w:t xml:space="preserve">رأيت فى بعض الكتب القديمة : بها صدّرت «أربع روايات» </w:t>
      </w:r>
      <w:r w:rsidRPr="0015452C">
        <w:rPr>
          <w:rStyle w:val="libFootnotenumChar"/>
          <w:rtl/>
        </w:rPr>
        <w:t>(7)</w:t>
      </w:r>
      <w:r>
        <w:rPr>
          <w:rtl/>
        </w:rPr>
        <w:t>.</w:t>
      </w:r>
    </w:p>
    <w:p w:rsidR="0036165F" w:rsidRPr="008125C8" w:rsidRDefault="0036165F" w:rsidP="00791E39">
      <w:pPr>
        <w:pStyle w:val="libNormal"/>
        <w:rPr>
          <w:rtl/>
        </w:rPr>
      </w:pPr>
      <w:r w:rsidRPr="008125C8">
        <w:rPr>
          <w:rtl/>
        </w:rPr>
        <w:t>6</w:t>
      </w:r>
      <w:r>
        <w:rPr>
          <w:rtl/>
        </w:rPr>
        <w:t xml:space="preserve"> ـ </w:t>
      </w:r>
      <w:r w:rsidRPr="008125C8">
        <w:rPr>
          <w:rtl/>
        </w:rPr>
        <w:t xml:space="preserve">بلغنى : بها صدّرت «ثلاث روايات» </w:t>
      </w:r>
      <w:r w:rsidRPr="0015452C">
        <w:rPr>
          <w:rStyle w:val="libFootnotenumChar"/>
          <w:rtl/>
        </w:rPr>
        <w:t>(8)</w:t>
      </w:r>
      <w:r>
        <w:rPr>
          <w:rtl/>
        </w:rPr>
        <w:t>.</w:t>
      </w:r>
    </w:p>
    <w:p w:rsidR="0036165F" w:rsidRPr="008125C8" w:rsidRDefault="0036165F" w:rsidP="00791E39">
      <w:pPr>
        <w:pStyle w:val="libNormal"/>
        <w:rPr>
          <w:rtl/>
        </w:rPr>
      </w:pPr>
      <w:r w:rsidRPr="008125C8">
        <w:rPr>
          <w:rtl/>
        </w:rPr>
        <w:t>7</w:t>
      </w:r>
      <w:r>
        <w:rPr>
          <w:rtl/>
        </w:rPr>
        <w:t xml:space="preserve"> ـ </w:t>
      </w:r>
      <w:r w:rsidRPr="008125C8">
        <w:rPr>
          <w:rtl/>
        </w:rPr>
        <w:t xml:space="preserve">صيغ أخر متعددة : «حدثنى بعض أصحابنا» </w:t>
      </w:r>
      <w:r w:rsidRPr="0015452C">
        <w:rPr>
          <w:rStyle w:val="libFootnotenumChar"/>
          <w:rtl/>
        </w:rPr>
        <w:t>(9)</w:t>
      </w:r>
      <w:r w:rsidRPr="008125C8">
        <w:rPr>
          <w:rtl/>
        </w:rPr>
        <w:t xml:space="preserve"> ، وهكذا نسبه أهل العلم والخبرة ببلدنا </w:t>
      </w:r>
      <w:r w:rsidRPr="0015452C">
        <w:rPr>
          <w:rStyle w:val="libFootnotenumChar"/>
          <w:rtl/>
        </w:rPr>
        <w:t>(10)</w:t>
      </w:r>
      <w:r w:rsidRPr="008125C8">
        <w:rPr>
          <w:rtl/>
        </w:rPr>
        <w:t xml:space="preserve"> ، وحدثنى أشياخ من خولان عن آبائهم </w:t>
      </w:r>
      <w:r w:rsidRPr="0015452C">
        <w:rPr>
          <w:rStyle w:val="libFootnotenumChar"/>
          <w:rtl/>
        </w:rPr>
        <w:t>(11)</w:t>
      </w:r>
      <w:r w:rsidRPr="008125C8">
        <w:rPr>
          <w:rtl/>
        </w:rPr>
        <w:t xml:space="preserve"> ، ولم أزل أسمع شيوخنا يقولون </w:t>
      </w:r>
      <w:r w:rsidRPr="0015452C">
        <w:rPr>
          <w:rStyle w:val="libFootnotenumChar"/>
          <w:rtl/>
        </w:rPr>
        <w:t>(12)</w:t>
      </w:r>
    </w:p>
    <w:p w:rsidR="0036165F" w:rsidRPr="008125C8" w:rsidRDefault="0036165F" w:rsidP="00AB1DDF">
      <w:pPr>
        <w:pStyle w:val="libLine"/>
        <w:rPr>
          <w:rtl/>
        </w:rPr>
      </w:pPr>
      <w:r w:rsidRPr="008125C8">
        <w:rPr>
          <w:rtl/>
        </w:rPr>
        <w:t>__________________</w:t>
      </w:r>
    </w:p>
    <w:p w:rsidR="0036165F" w:rsidRPr="008125C8" w:rsidRDefault="0036165F" w:rsidP="0015452C">
      <w:pPr>
        <w:pStyle w:val="libFootnote0"/>
        <w:rPr>
          <w:rtl/>
        </w:rPr>
      </w:pPr>
      <w:r>
        <w:rPr>
          <w:rtl/>
        </w:rPr>
        <w:t>(</w:t>
      </w:r>
      <w:r w:rsidRPr="008125C8">
        <w:rPr>
          <w:rtl/>
        </w:rPr>
        <w:t xml:space="preserve">1) تاريخ المصريين : </w:t>
      </w:r>
      <w:r>
        <w:rPr>
          <w:rtl/>
        </w:rPr>
        <w:t>(</w:t>
      </w:r>
      <w:r w:rsidRPr="008125C8">
        <w:rPr>
          <w:rtl/>
        </w:rPr>
        <w:t>تراجم أرقام : 84 ، 112 ، 171 ، 288 ، 537 ، 607 ، 650 ، 655 ، 737 ، 780 ، 785 ، 816 ، 999 ، 1008 ، 1037 ، 1095 ، 1125 ، 1142 ، 1202 ، 1306 ، 1362 ، 1369 ، 1392 ، 1410 ، 1449</w:t>
      </w:r>
      <w:r>
        <w:rPr>
          <w:rtl/>
        </w:rPr>
        <w:t>).</w:t>
      </w:r>
    </w:p>
    <w:p w:rsidR="0036165F" w:rsidRPr="008125C8" w:rsidRDefault="0036165F" w:rsidP="0015452C">
      <w:pPr>
        <w:pStyle w:val="libFootnote0"/>
        <w:rPr>
          <w:rtl/>
        </w:rPr>
      </w:pPr>
      <w:r>
        <w:rPr>
          <w:rtl/>
        </w:rPr>
        <w:t>(</w:t>
      </w:r>
      <w:r w:rsidRPr="008125C8">
        <w:rPr>
          <w:rtl/>
        </w:rPr>
        <w:t xml:space="preserve">2) السابق : </w:t>
      </w:r>
      <w:r>
        <w:rPr>
          <w:rtl/>
        </w:rPr>
        <w:t>(</w:t>
      </w:r>
      <w:r w:rsidRPr="008125C8">
        <w:rPr>
          <w:rtl/>
        </w:rPr>
        <w:t>تراجم أرقام : 262 ، 296 ، 383 ، 427 ، 569 ، 622 ، 634 ، 670</w:t>
      </w:r>
      <w:r>
        <w:rPr>
          <w:rtl/>
        </w:rPr>
        <w:t xml:space="preserve"> ـ </w:t>
      </w:r>
      <w:r w:rsidRPr="008125C8">
        <w:rPr>
          <w:rtl/>
        </w:rPr>
        <w:t>671 ، 678 ، 692 ، 1042 ، 1105 ، 1138 ، 1174 ، 1286 ، 1365 ، 1378 ، 1399 ، 1404</w:t>
      </w:r>
      <w:r>
        <w:rPr>
          <w:rtl/>
        </w:rPr>
        <w:t>).</w:t>
      </w:r>
    </w:p>
    <w:p w:rsidR="0036165F" w:rsidRPr="008125C8" w:rsidRDefault="0036165F" w:rsidP="0015452C">
      <w:pPr>
        <w:pStyle w:val="libFootnote0"/>
        <w:rPr>
          <w:rtl/>
        </w:rPr>
      </w:pPr>
      <w:r>
        <w:rPr>
          <w:rtl/>
        </w:rPr>
        <w:t>(</w:t>
      </w:r>
      <w:r w:rsidRPr="008125C8">
        <w:rPr>
          <w:rtl/>
        </w:rPr>
        <w:t xml:space="preserve">3) السابق : تراجم أرقام : </w:t>
      </w:r>
      <w:r>
        <w:rPr>
          <w:rtl/>
        </w:rPr>
        <w:t>(</w:t>
      </w:r>
      <w:r w:rsidRPr="008125C8">
        <w:rPr>
          <w:rtl/>
        </w:rPr>
        <w:t>135 ، 200 ، 901</w:t>
      </w:r>
      <w:r>
        <w:rPr>
          <w:rtl/>
        </w:rPr>
        <w:t>).</w:t>
      </w:r>
    </w:p>
    <w:p w:rsidR="0036165F" w:rsidRPr="008125C8" w:rsidRDefault="0036165F" w:rsidP="0015452C">
      <w:pPr>
        <w:pStyle w:val="libFootnote0"/>
        <w:rPr>
          <w:rtl/>
        </w:rPr>
      </w:pPr>
      <w:r>
        <w:rPr>
          <w:rtl/>
        </w:rPr>
        <w:t>(</w:t>
      </w:r>
      <w:r w:rsidRPr="008125C8">
        <w:rPr>
          <w:rtl/>
        </w:rPr>
        <w:t xml:space="preserve">4) السابق : </w:t>
      </w:r>
      <w:r>
        <w:rPr>
          <w:rtl/>
        </w:rPr>
        <w:t>(</w:t>
      </w:r>
      <w:r w:rsidRPr="008125C8">
        <w:rPr>
          <w:rtl/>
        </w:rPr>
        <w:t>ترجمة 207</w:t>
      </w:r>
      <w:r>
        <w:rPr>
          <w:rtl/>
        </w:rPr>
        <w:t>).</w:t>
      </w:r>
    </w:p>
    <w:p w:rsidR="0036165F" w:rsidRPr="008125C8" w:rsidRDefault="0036165F" w:rsidP="0015452C">
      <w:pPr>
        <w:pStyle w:val="libFootnote0"/>
        <w:rPr>
          <w:rtl/>
        </w:rPr>
      </w:pPr>
      <w:r>
        <w:rPr>
          <w:rtl/>
        </w:rPr>
        <w:t>(</w:t>
      </w:r>
      <w:r w:rsidRPr="008125C8">
        <w:rPr>
          <w:rtl/>
        </w:rPr>
        <w:t xml:space="preserve">5) السابق : </w:t>
      </w:r>
      <w:r>
        <w:rPr>
          <w:rtl/>
        </w:rPr>
        <w:t>(</w:t>
      </w:r>
      <w:r w:rsidRPr="008125C8">
        <w:rPr>
          <w:rtl/>
        </w:rPr>
        <w:t>ترجمة 266</w:t>
      </w:r>
      <w:r>
        <w:rPr>
          <w:rtl/>
        </w:rPr>
        <w:t>).</w:t>
      </w:r>
    </w:p>
    <w:p w:rsidR="0036165F" w:rsidRPr="008125C8" w:rsidRDefault="0036165F" w:rsidP="0015452C">
      <w:pPr>
        <w:pStyle w:val="libFootnote0"/>
        <w:rPr>
          <w:rtl/>
        </w:rPr>
      </w:pPr>
      <w:r>
        <w:rPr>
          <w:rtl/>
        </w:rPr>
        <w:t>(</w:t>
      </w:r>
      <w:r w:rsidRPr="008125C8">
        <w:rPr>
          <w:rtl/>
        </w:rPr>
        <w:t xml:space="preserve">6) تاريخ المصريين : </w:t>
      </w:r>
      <w:r>
        <w:rPr>
          <w:rtl/>
        </w:rPr>
        <w:t>(</w:t>
      </w:r>
      <w:r w:rsidRPr="008125C8">
        <w:rPr>
          <w:rtl/>
        </w:rPr>
        <w:t>ترجمة 75 ، 855 ، 1063 ، 1072 ، 1190 ، 1369 ، 1452</w:t>
      </w:r>
      <w:r>
        <w:rPr>
          <w:rtl/>
        </w:rPr>
        <w:t>).</w:t>
      </w:r>
    </w:p>
    <w:p w:rsidR="0036165F" w:rsidRPr="008125C8" w:rsidRDefault="0036165F" w:rsidP="0015452C">
      <w:pPr>
        <w:pStyle w:val="libFootnote0"/>
        <w:rPr>
          <w:rtl/>
        </w:rPr>
      </w:pPr>
      <w:r>
        <w:rPr>
          <w:rtl/>
        </w:rPr>
        <w:t>(</w:t>
      </w:r>
      <w:r w:rsidRPr="008125C8">
        <w:rPr>
          <w:rtl/>
        </w:rPr>
        <w:t xml:space="preserve">7) السابق : </w:t>
      </w:r>
      <w:r>
        <w:rPr>
          <w:rtl/>
        </w:rPr>
        <w:t>(</w:t>
      </w:r>
      <w:r w:rsidRPr="008125C8">
        <w:rPr>
          <w:rtl/>
        </w:rPr>
        <w:t>172 ، 503 ، 910 ، 944</w:t>
      </w:r>
      <w:r>
        <w:rPr>
          <w:rtl/>
        </w:rPr>
        <w:t>).</w:t>
      </w:r>
    </w:p>
    <w:p w:rsidR="0036165F" w:rsidRPr="008125C8" w:rsidRDefault="0036165F" w:rsidP="0015452C">
      <w:pPr>
        <w:pStyle w:val="libFootnote0"/>
        <w:rPr>
          <w:rtl/>
        </w:rPr>
      </w:pPr>
      <w:r>
        <w:rPr>
          <w:rtl/>
        </w:rPr>
        <w:t>(</w:t>
      </w:r>
      <w:r w:rsidRPr="008125C8">
        <w:rPr>
          <w:rtl/>
        </w:rPr>
        <w:t xml:space="preserve">8) السابق : ترجمة 441 </w:t>
      </w:r>
      <w:r>
        <w:rPr>
          <w:rtl/>
        </w:rPr>
        <w:t>(</w:t>
      </w:r>
      <w:r w:rsidRPr="008125C8">
        <w:rPr>
          <w:rtl/>
        </w:rPr>
        <w:t>بلغنى أنه قد حدّث</w:t>
      </w:r>
      <w:r>
        <w:rPr>
          <w:rtl/>
        </w:rPr>
        <w:t>)</w:t>
      </w:r>
      <w:r w:rsidRPr="008125C8">
        <w:rPr>
          <w:rtl/>
        </w:rPr>
        <w:t xml:space="preserve"> ، 645 </w:t>
      </w:r>
      <w:r>
        <w:rPr>
          <w:rtl/>
        </w:rPr>
        <w:t>(</w:t>
      </w:r>
      <w:r w:rsidRPr="008125C8">
        <w:rPr>
          <w:rtl/>
        </w:rPr>
        <w:t>بلغنى أن له حديثا</w:t>
      </w:r>
      <w:r>
        <w:rPr>
          <w:rtl/>
        </w:rPr>
        <w:t>)</w:t>
      </w:r>
      <w:r w:rsidRPr="008125C8">
        <w:rPr>
          <w:rtl/>
        </w:rPr>
        <w:t xml:space="preserve"> ، 1153 </w:t>
      </w:r>
      <w:r>
        <w:rPr>
          <w:rtl/>
        </w:rPr>
        <w:t>(</w:t>
      </w:r>
      <w:r w:rsidRPr="008125C8">
        <w:rPr>
          <w:rtl/>
        </w:rPr>
        <w:t>بلغنى أنه سئل</w:t>
      </w:r>
      <w:r>
        <w:rPr>
          <w:rtl/>
        </w:rPr>
        <w:t>).</w:t>
      </w:r>
    </w:p>
    <w:p w:rsidR="0036165F" w:rsidRPr="008125C8" w:rsidRDefault="0036165F" w:rsidP="0015452C">
      <w:pPr>
        <w:pStyle w:val="libFootnote0"/>
        <w:rPr>
          <w:rtl/>
        </w:rPr>
      </w:pPr>
      <w:r>
        <w:rPr>
          <w:rtl/>
        </w:rPr>
        <w:t>(</w:t>
      </w:r>
      <w:r w:rsidRPr="008125C8">
        <w:rPr>
          <w:rtl/>
        </w:rPr>
        <w:t xml:space="preserve">9) السابق : </w:t>
      </w:r>
      <w:r>
        <w:rPr>
          <w:rtl/>
        </w:rPr>
        <w:t>(</w:t>
      </w:r>
      <w:r w:rsidRPr="008125C8">
        <w:rPr>
          <w:rtl/>
        </w:rPr>
        <w:t>ترجمة 320</w:t>
      </w:r>
      <w:r>
        <w:rPr>
          <w:rtl/>
        </w:rPr>
        <w:t>).</w:t>
      </w:r>
    </w:p>
    <w:p w:rsidR="0036165F" w:rsidRPr="008125C8" w:rsidRDefault="0036165F" w:rsidP="0015452C">
      <w:pPr>
        <w:pStyle w:val="libFootnote0"/>
        <w:rPr>
          <w:rtl/>
        </w:rPr>
      </w:pPr>
      <w:r>
        <w:rPr>
          <w:rtl/>
        </w:rPr>
        <w:t>(</w:t>
      </w:r>
      <w:r w:rsidRPr="008125C8">
        <w:rPr>
          <w:rtl/>
        </w:rPr>
        <w:t xml:space="preserve">10) السابق : </w:t>
      </w:r>
      <w:r>
        <w:rPr>
          <w:rtl/>
        </w:rPr>
        <w:t>(</w:t>
      </w:r>
      <w:r w:rsidRPr="008125C8">
        <w:rPr>
          <w:rtl/>
        </w:rPr>
        <w:t>ترجمة 442</w:t>
      </w:r>
      <w:r>
        <w:rPr>
          <w:rtl/>
        </w:rPr>
        <w:t>).</w:t>
      </w:r>
    </w:p>
    <w:p w:rsidR="0036165F" w:rsidRPr="008125C8" w:rsidRDefault="0036165F" w:rsidP="0015452C">
      <w:pPr>
        <w:pStyle w:val="libFootnote0"/>
        <w:rPr>
          <w:rtl/>
        </w:rPr>
      </w:pPr>
      <w:r>
        <w:rPr>
          <w:rtl/>
        </w:rPr>
        <w:t>(</w:t>
      </w:r>
      <w:r w:rsidRPr="008125C8">
        <w:rPr>
          <w:rtl/>
        </w:rPr>
        <w:t xml:space="preserve">11) السابق : </w:t>
      </w:r>
      <w:r>
        <w:rPr>
          <w:rtl/>
        </w:rPr>
        <w:t>(</w:t>
      </w:r>
      <w:r w:rsidRPr="008125C8">
        <w:rPr>
          <w:rtl/>
        </w:rPr>
        <w:t>ترجمة 716</w:t>
      </w:r>
      <w:r>
        <w:rPr>
          <w:rtl/>
        </w:rPr>
        <w:t>).</w:t>
      </w:r>
    </w:p>
    <w:p w:rsidR="0036165F" w:rsidRPr="008125C8" w:rsidRDefault="0036165F" w:rsidP="0015452C">
      <w:pPr>
        <w:pStyle w:val="libFootnote0"/>
        <w:rPr>
          <w:rtl/>
        </w:rPr>
      </w:pPr>
      <w:r>
        <w:rPr>
          <w:rtl/>
        </w:rPr>
        <w:t>(</w:t>
      </w:r>
      <w:r w:rsidRPr="008125C8">
        <w:rPr>
          <w:rtl/>
        </w:rPr>
        <w:t xml:space="preserve">12) السابق : </w:t>
      </w:r>
      <w:r>
        <w:rPr>
          <w:rtl/>
        </w:rPr>
        <w:t>(</w:t>
      </w:r>
      <w:r w:rsidRPr="008125C8">
        <w:rPr>
          <w:rtl/>
        </w:rPr>
        <w:t>ترجمة 949</w:t>
      </w:r>
      <w:r>
        <w:rPr>
          <w:rtl/>
        </w:rPr>
        <w:t>).</w:t>
      </w:r>
    </w:p>
    <w:p w:rsidR="0036165F" w:rsidRPr="008125C8" w:rsidRDefault="0036165F" w:rsidP="00883D27">
      <w:pPr>
        <w:pStyle w:val="libNormal0"/>
        <w:rPr>
          <w:rtl/>
        </w:rPr>
      </w:pPr>
      <w:r>
        <w:rPr>
          <w:rtl/>
        </w:rPr>
        <w:br w:type="page"/>
      </w:r>
      <w:r w:rsidRPr="008125C8">
        <w:rPr>
          <w:rtl/>
        </w:rPr>
        <w:lastRenderedPageBreak/>
        <w:t xml:space="preserve">ونسبوه </w:t>
      </w:r>
      <w:r w:rsidRPr="0015452C">
        <w:rPr>
          <w:rStyle w:val="libFootnotenumChar"/>
          <w:rtl/>
        </w:rPr>
        <w:t>(1)</w:t>
      </w:r>
      <w:r w:rsidRPr="008125C8">
        <w:rPr>
          <w:rtl/>
        </w:rPr>
        <w:t xml:space="preserve"> ، وقال لى من يعرف بطريق </w:t>
      </w:r>
      <w:r w:rsidRPr="0015452C">
        <w:rPr>
          <w:rStyle w:val="libFootnotenumChar"/>
          <w:rtl/>
        </w:rPr>
        <w:t>(2)</w:t>
      </w:r>
      <w:r w:rsidRPr="008125C8">
        <w:rPr>
          <w:rtl/>
        </w:rPr>
        <w:t xml:space="preserve"> ، ونسبه أهل أسوان </w:t>
      </w:r>
      <w:r w:rsidRPr="0015452C">
        <w:rPr>
          <w:rStyle w:val="libFootnotenumChar"/>
          <w:rtl/>
        </w:rPr>
        <w:t>(3)</w:t>
      </w:r>
      <w:r w:rsidRPr="008125C8">
        <w:rPr>
          <w:rtl/>
        </w:rPr>
        <w:t xml:space="preserve"> ، ويقول أهل بيته </w:t>
      </w:r>
      <w:r w:rsidRPr="0015452C">
        <w:rPr>
          <w:rStyle w:val="libFootnotenumChar"/>
          <w:rtl/>
        </w:rPr>
        <w:t>(4)</w:t>
      </w:r>
      <w:r>
        <w:rPr>
          <w:rtl/>
        </w:rPr>
        <w:t>.</w:t>
      </w:r>
      <w:r>
        <w:rPr>
          <w:rFonts w:hint="cs"/>
          <w:rtl/>
        </w:rPr>
        <w:t xml:space="preserve"> </w:t>
      </w:r>
      <w:r w:rsidRPr="008125C8">
        <w:rPr>
          <w:rtl/>
        </w:rPr>
        <w:t>«لكل صيغة رواية واحدة»</w:t>
      </w:r>
      <w:r>
        <w:rPr>
          <w:rtl/>
        </w:rPr>
        <w:t>.</w:t>
      </w:r>
    </w:p>
    <w:p w:rsidR="0036165F" w:rsidRPr="008125C8" w:rsidRDefault="0036165F" w:rsidP="00791E39">
      <w:pPr>
        <w:pStyle w:val="libNormal"/>
        <w:rPr>
          <w:rtl/>
        </w:rPr>
      </w:pPr>
      <w:r w:rsidRPr="008125C8">
        <w:rPr>
          <w:rtl/>
        </w:rPr>
        <w:t>ب</w:t>
      </w:r>
      <w:r>
        <w:rPr>
          <w:rtl/>
        </w:rPr>
        <w:t xml:space="preserve"> ـ </w:t>
      </w:r>
      <w:r w:rsidRPr="008125C8">
        <w:rPr>
          <w:rtl/>
        </w:rPr>
        <w:t>فى تاريخ الغرباء :</w:t>
      </w:r>
    </w:p>
    <w:p w:rsidR="0036165F" w:rsidRPr="008125C8" w:rsidRDefault="0036165F" w:rsidP="00791E39">
      <w:pPr>
        <w:pStyle w:val="libNormal"/>
        <w:rPr>
          <w:rtl/>
        </w:rPr>
      </w:pPr>
      <w:r w:rsidRPr="008125C8">
        <w:rPr>
          <w:rtl/>
        </w:rPr>
        <w:t xml:space="preserve">بلغت هذه النوعية من الموارد فى ذلك الكتاب </w:t>
      </w:r>
      <w:r>
        <w:rPr>
          <w:rtl/>
        </w:rPr>
        <w:t>(</w:t>
      </w:r>
      <w:r w:rsidRPr="008125C8">
        <w:rPr>
          <w:rtl/>
        </w:rPr>
        <w:t>9 موارد</w:t>
      </w:r>
      <w:r>
        <w:rPr>
          <w:rtl/>
        </w:rPr>
        <w:t>)</w:t>
      </w:r>
      <w:r w:rsidRPr="008125C8">
        <w:rPr>
          <w:rtl/>
        </w:rPr>
        <w:t xml:space="preserve"> ، نقل مؤرخنا عن طريقها </w:t>
      </w:r>
      <w:r>
        <w:rPr>
          <w:rtl/>
        </w:rPr>
        <w:t>(</w:t>
      </w:r>
      <w:r w:rsidRPr="008125C8">
        <w:rPr>
          <w:rtl/>
        </w:rPr>
        <w:t>43) رواية. ويمكن توزيعها كما يلى :</w:t>
      </w:r>
    </w:p>
    <w:p w:rsidR="0036165F" w:rsidRPr="008125C8" w:rsidRDefault="0036165F" w:rsidP="00791E39">
      <w:pPr>
        <w:pStyle w:val="libNormal"/>
        <w:rPr>
          <w:rtl/>
        </w:rPr>
      </w:pPr>
      <w:r w:rsidRPr="008125C8">
        <w:rPr>
          <w:rtl/>
        </w:rPr>
        <w:t>1</w:t>
      </w:r>
      <w:r>
        <w:rPr>
          <w:rtl/>
        </w:rPr>
        <w:t xml:space="preserve"> ـ </w:t>
      </w:r>
      <w:r w:rsidRPr="008125C8">
        <w:rPr>
          <w:rtl/>
        </w:rPr>
        <w:t xml:space="preserve">يقال : استخدمت فى نقل </w:t>
      </w:r>
      <w:r>
        <w:rPr>
          <w:rtl/>
        </w:rPr>
        <w:t>(</w:t>
      </w:r>
      <w:r w:rsidRPr="008125C8">
        <w:rPr>
          <w:rtl/>
        </w:rPr>
        <w:t>21 رواية</w:t>
      </w:r>
      <w:r>
        <w:rPr>
          <w:rtl/>
        </w:rPr>
        <w:t>)</w:t>
      </w:r>
      <w:r w:rsidRPr="008125C8">
        <w:rPr>
          <w:rtl/>
        </w:rPr>
        <w:t xml:space="preserve"> </w:t>
      </w:r>
      <w:r w:rsidRPr="0015452C">
        <w:rPr>
          <w:rStyle w:val="libFootnotenumChar"/>
          <w:rtl/>
        </w:rPr>
        <w:t>(5)</w:t>
      </w:r>
      <w:r>
        <w:rPr>
          <w:rtl/>
        </w:rPr>
        <w:t>.</w:t>
      </w:r>
    </w:p>
    <w:p w:rsidR="0036165F" w:rsidRPr="008125C8" w:rsidRDefault="0036165F" w:rsidP="00791E39">
      <w:pPr>
        <w:pStyle w:val="libNormal"/>
        <w:rPr>
          <w:rtl/>
        </w:rPr>
      </w:pPr>
      <w:r w:rsidRPr="008125C8">
        <w:rPr>
          <w:rtl/>
        </w:rPr>
        <w:t>2</w:t>
      </w:r>
      <w:r>
        <w:rPr>
          <w:rtl/>
        </w:rPr>
        <w:t xml:space="preserve"> ـ </w:t>
      </w:r>
      <w:r w:rsidRPr="008125C8">
        <w:rPr>
          <w:rtl/>
        </w:rPr>
        <w:t xml:space="preserve">قيل : استخدمت فى نقل </w:t>
      </w:r>
      <w:r>
        <w:rPr>
          <w:rtl/>
        </w:rPr>
        <w:t>(</w:t>
      </w:r>
      <w:r w:rsidRPr="008125C8">
        <w:rPr>
          <w:rtl/>
        </w:rPr>
        <w:t>12 رواية</w:t>
      </w:r>
      <w:r>
        <w:rPr>
          <w:rtl/>
        </w:rPr>
        <w:t>)</w:t>
      </w:r>
      <w:r w:rsidRPr="008125C8">
        <w:rPr>
          <w:rtl/>
        </w:rPr>
        <w:t xml:space="preserve"> </w:t>
      </w:r>
      <w:r w:rsidRPr="0015452C">
        <w:rPr>
          <w:rStyle w:val="libFootnotenumChar"/>
          <w:rtl/>
        </w:rPr>
        <w:t>(6)</w:t>
      </w:r>
      <w:r>
        <w:rPr>
          <w:rtl/>
        </w:rPr>
        <w:t>.</w:t>
      </w:r>
    </w:p>
    <w:p w:rsidR="0036165F" w:rsidRPr="008125C8" w:rsidRDefault="0036165F" w:rsidP="00791E39">
      <w:pPr>
        <w:pStyle w:val="libNormal"/>
        <w:rPr>
          <w:rtl/>
        </w:rPr>
      </w:pPr>
      <w:r w:rsidRPr="008125C8">
        <w:rPr>
          <w:rtl/>
        </w:rPr>
        <w:t>3</w:t>
      </w:r>
      <w:r>
        <w:rPr>
          <w:rtl/>
        </w:rPr>
        <w:t xml:space="preserve"> ـ </w:t>
      </w:r>
      <w:r w:rsidRPr="008125C8">
        <w:rPr>
          <w:rtl/>
        </w:rPr>
        <w:t xml:space="preserve">بلغنى : استخدمت فى نقل </w:t>
      </w:r>
      <w:r>
        <w:rPr>
          <w:rtl/>
        </w:rPr>
        <w:t>(</w:t>
      </w:r>
      <w:r w:rsidRPr="008125C8">
        <w:rPr>
          <w:rtl/>
        </w:rPr>
        <w:t>4 روايات</w:t>
      </w:r>
      <w:r>
        <w:rPr>
          <w:rtl/>
        </w:rPr>
        <w:t>)</w:t>
      </w:r>
      <w:r w:rsidRPr="008125C8">
        <w:rPr>
          <w:rtl/>
        </w:rPr>
        <w:t xml:space="preserve"> </w:t>
      </w:r>
      <w:r w:rsidRPr="0015452C">
        <w:rPr>
          <w:rStyle w:val="libFootnotenumChar"/>
          <w:rtl/>
        </w:rPr>
        <w:t>(7)</w:t>
      </w:r>
      <w:r>
        <w:rPr>
          <w:rtl/>
        </w:rPr>
        <w:t>.</w:t>
      </w:r>
    </w:p>
    <w:p w:rsidR="0036165F" w:rsidRPr="008125C8" w:rsidRDefault="0036165F" w:rsidP="00791E39">
      <w:pPr>
        <w:pStyle w:val="libNormal"/>
        <w:rPr>
          <w:rtl/>
        </w:rPr>
      </w:pPr>
      <w:r w:rsidRPr="008125C8">
        <w:rPr>
          <w:rtl/>
        </w:rPr>
        <w:t>4</w:t>
      </w:r>
      <w:r>
        <w:rPr>
          <w:rtl/>
        </w:rPr>
        <w:t xml:space="preserve"> ـ </w:t>
      </w:r>
      <w:r w:rsidRPr="008125C8">
        <w:rPr>
          <w:rtl/>
        </w:rPr>
        <w:t xml:space="preserve">صيغ أخر متعددة : «ذكر </w:t>
      </w:r>
      <w:r w:rsidRPr="0015452C">
        <w:rPr>
          <w:rStyle w:val="libFootnotenumChar"/>
          <w:rtl/>
        </w:rPr>
        <w:t>(8)</w:t>
      </w:r>
      <w:r w:rsidRPr="008125C8">
        <w:rPr>
          <w:rtl/>
        </w:rPr>
        <w:t xml:space="preserve"> ، ويحكى </w:t>
      </w:r>
      <w:r w:rsidRPr="0015452C">
        <w:rPr>
          <w:rStyle w:val="libFootnotenumChar"/>
          <w:rtl/>
        </w:rPr>
        <w:t>(9)</w:t>
      </w:r>
      <w:r w:rsidRPr="008125C8">
        <w:rPr>
          <w:rtl/>
        </w:rPr>
        <w:t xml:space="preserve"> ، وذكروه فى كتبهم </w:t>
      </w:r>
      <w:r w:rsidRPr="0015452C">
        <w:rPr>
          <w:rStyle w:val="libFootnotenumChar"/>
          <w:rtl/>
        </w:rPr>
        <w:t>(10)</w:t>
      </w:r>
      <w:r w:rsidRPr="008125C8">
        <w:rPr>
          <w:rtl/>
        </w:rPr>
        <w:t xml:space="preserve"> ، وحدثنى بذلك جماعة من شيوخنا </w:t>
      </w:r>
      <w:r w:rsidRPr="0015452C">
        <w:rPr>
          <w:rStyle w:val="libFootnotenumChar"/>
          <w:rtl/>
        </w:rPr>
        <w:t>(11)</w:t>
      </w:r>
      <w:r w:rsidRPr="008125C8">
        <w:rPr>
          <w:rtl/>
        </w:rPr>
        <w:t xml:space="preserve"> ، وقرأت فى بعض الكتب القديمة </w:t>
      </w:r>
      <w:r w:rsidRPr="0015452C">
        <w:rPr>
          <w:rStyle w:val="libFootnotenumChar"/>
          <w:rtl/>
        </w:rPr>
        <w:t>(12)</w:t>
      </w:r>
      <w:r w:rsidRPr="008125C8">
        <w:rPr>
          <w:rtl/>
        </w:rPr>
        <w:t xml:space="preserve"> ، ونسبوه» </w:t>
      </w:r>
      <w:r w:rsidRPr="0015452C">
        <w:rPr>
          <w:rStyle w:val="libFootnotenumChar"/>
          <w:rtl/>
        </w:rPr>
        <w:t>(13)</w:t>
      </w:r>
      <w:r>
        <w:rPr>
          <w:rtl/>
        </w:rPr>
        <w:t>.</w:t>
      </w:r>
    </w:p>
    <w:p w:rsidR="0036165F" w:rsidRPr="008125C8" w:rsidRDefault="0036165F" w:rsidP="00CF05AF">
      <w:pPr>
        <w:pStyle w:val="libBold1"/>
        <w:rPr>
          <w:rtl/>
        </w:rPr>
      </w:pPr>
      <w:r w:rsidRPr="008125C8">
        <w:rPr>
          <w:rtl/>
        </w:rPr>
        <w:t>ملاحظات عامة على «الموارد المجهولة» فى تاريخى ابن يونس :</w:t>
      </w:r>
    </w:p>
    <w:p w:rsidR="0036165F" w:rsidRPr="008125C8" w:rsidRDefault="0036165F" w:rsidP="00791E39">
      <w:pPr>
        <w:pStyle w:val="libNormal"/>
        <w:rPr>
          <w:rtl/>
        </w:rPr>
      </w:pPr>
      <w:r w:rsidRPr="008125C8">
        <w:rPr>
          <w:rtl/>
        </w:rPr>
        <w:t>1</w:t>
      </w:r>
      <w:r>
        <w:rPr>
          <w:rtl/>
        </w:rPr>
        <w:t xml:space="preserve"> ـ </w:t>
      </w:r>
      <w:r w:rsidRPr="008125C8">
        <w:rPr>
          <w:rtl/>
        </w:rPr>
        <w:t>فى البداية نقرر أن عدد الموارد المجهولة ، والروايات المذكورة بها فى «تاريخ الغرباء» أقل من مثيلاتها فى «تاريخ المصريين» ، كما كان الحال فى «الموارد الصريحة»</w:t>
      </w:r>
      <w:r>
        <w:rPr>
          <w:rtl/>
        </w:rPr>
        <w:t>.</w:t>
      </w:r>
    </w:p>
    <w:p w:rsidR="0036165F" w:rsidRPr="008125C8" w:rsidRDefault="0036165F" w:rsidP="00AB1DDF">
      <w:pPr>
        <w:pStyle w:val="libLine"/>
        <w:rPr>
          <w:rtl/>
        </w:rPr>
      </w:pPr>
      <w:r w:rsidRPr="008125C8">
        <w:rPr>
          <w:rtl/>
        </w:rPr>
        <w:t>__________________</w:t>
      </w:r>
    </w:p>
    <w:p w:rsidR="0036165F" w:rsidRPr="008125C8" w:rsidRDefault="0036165F" w:rsidP="0015452C">
      <w:pPr>
        <w:pStyle w:val="libFootnote0"/>
        <w:rPr>
          <w:rtl/>
        </w:rPr>
      </w:pPr>
      <w:r>
        <w:rPr>
          <w:rtl/>
        </w:rPr>
        <w:t>(</w:t>
      </w:r>
      <w:r w:rsidRPr="008125C8">
        <w:rPr>
          <w:rtl/>
        </w:rPr>
        <w:t xml:space="preserve">1) تاريخ المصريين : </w:t>
      </w:r>
      <w:r>
        <w:rPr>
          <w:rtl/>
        </w:rPr>
        <w:t>(</w:t>
      </w:r>
      <w:r w:rsidRPr="008125C8">
        <w:rPr>
          <w:rtl/>
        </w:rPr>
        <w:t>ترجمة 978</w:t>
      </w:r>
      <w:r>
        <w:rPr>
          <w:rtl/>
        </w:rPr>
        <w:t>).</w:t>
      </w:r>
    </w:p>
    <w:p w:rsidR="0036165F" w:rsidRPr="008125C8" w:rsidRDefault="0036165F" w:rsidP="0015452C">
      <w:pPr>
        <w:pStyle w:val="libFootnote0"/>
        <w:rPr>
          <w:rtl/>
        </w:rPr>
      </w:pPr>
      <w:r>
        <w:rPr>
          <w:rtl/>
        </w:rPr>
        <w:t>(</w:t>
      </w:r>
      <w:r w:rsidRPr="008125C8">
        <w:rPr>
          <w:rtl/>
        </w:rPr>
        <w:t xml:space="preserve">2) السابق : </w:t>
      </w:r>
      <w:r>
        <w:rPr>
          <w:rtl/>
        </w:rPr>
        <w:t>(</w:t>
      </w:r>
      <w:r w:rsidRPr="008125C8">
        <w:rPr>
          <w:rtl/>
        </w:rPr>
        <w:t>ترجمة 1171</w:t>
      </w:r>
      <w:r>
        <w:rPr>
          <w:rtl/>
        </w:rPr>
        <w:t>).</w:t>
      </w:r>
    </w:p>
    <w:p w:rsidR="0036165F" w:rsidRPr="008125C8" w:rsidRDefault="0036165F" w:rsidP="0015452C">
      <w:pPr>
        <w:pStyle w:val="libFootnote0"/>
        <w:rPr>
          <w:rtl/>
        </w:rPr>
      </w:pPr>
      <w:r>
        <w:rPr>
          <w:rtl/>
        </w:rPr>
        <w:t>(</w:t>
      </w:r>
      <w:r w:rsidRPr="008125C8">
        <w:rPr>
          <w:rtl/>
        </w:rPr>
        <w:t xml:space="preserve">3) السابق : </w:t>
      </w:r>
      <w:r>
        <w:rPr>
          <w:rtl/>
        </w:rPr>
        <w:t>(</w:t>
      </w:r>
      <w:r w:rsidRPr="008125C8">
        <w:rPr>
          <w:rtl/>
        </w:rPr>
        <w:t>ترجمة 1353</w:t>
      </w:r>
      <w:r>
        <w:rPr>
          <w:rtl/>
        </w:rPr>
        <w:t>).</w:t>
      </w:r>
    </w:p>
    <w:p w:rsidR="0036165F" w:rsidRPr="008125C8" w:rsidRDefault="0036165F" w:rsidP="0015452C">
      <w:pPr>
        <w:pStyle w:val="libFootnote0"/>
        <w:rPr>
          <w:rtl/>
        </w:rPr>
      </w:pPr>
      <w:r>
        <w:rPr>
          <w:rtl/>
        </w:rPr>
        <w:t>(</w:t>
      </w:r>
      <w:r w:rsidRPr="008125C8">
        <w:rPr>
          <w:rtl/>
        </w:rPr>
        <w:t xml:space="preserve">4) السابق : </w:t>
      </w:r>
      <w:r>
        <w:rPr>
          <w:rtl/>
        </w:rPr>
        <w:t>(</w:t>
      </w:r>
      <w:r w:rsidRPr="008125C8">
        <w:rPr>
          <w:rtl/>
        </w:rPr>
        <w:t>ترجمة 395</w:t>
      </w:r>
      <w:r>
        <w:rPr>
          <w:rtl/>
        </w:rPr>
        <w:t>).</w:t>
      </w:r>
    </w:p>
    <w:p w:rsidR="0036165F" w:rsidRPr="008125C8" w:rsidRDefault="0036165F" w:rsidP="0015452C">
      <w:pPr>
        <w:pStyle w:val="libFootnote0"/>
        <w:rPr>
          <w:rtl/>
        </w:rPr>
      </w:pPr>
      <w:r>
        <w:rPr>
          <w:rtl/>
        </w:rPr>
        <w:t>(</w:t>
      </w:r>
      <w:r w:rsidRPr="008125C8">
        <w:rPr>
          <w:rtl/>
        </w:rPr>
        <w:t xml:space="preserve">5) تاريخ الغرباء : </w:t>
      </w:r>
      <w:r>
        <w:rPr>
          <w:rtl/>
        </w:rPr>
        <w:t>(</w:t>
      </w:r>
      <w:r w:rsidRPr="008125C8">
        <w:rPr>
          <w:rtl/>
        </w:rPr>
        <w:t>تراجم أرقام : 87 ، 104 ، 179 ، 292 ، 371 ، 387 ، 414</w:t>
      </w:r>
      <w:r>
        <w:rPr>
          <w:rtl/>
        </w:rPr>
        <w:t xml:space="preserve"> ـ </w:t>
      </w:r>
      <w:r w:rsidRPr="008125C8">
        <w:rPr>
          <w:rtl/>
        </w:rPr>
        <w:t xml:space="preserve">415 ، 447 ، 469 ، 479 ، 595 ، 598 ، 631 </w:t>
      </w:r>
      <w:r>
        <w:rPr>
          <w:rtl/>
        </w:rPr>
        <w:t>(</w:t>
      </w:r>
      <w:r w:rsidRPr="008125C8">
        <w:rPr>
          <w:rtl/>
        </w:rPr>
        <w:t>4 مرات</w:t>
      </w:r>
      <w:r>
        <w:rPr>
          <w:rtl/>
        </w:rPr>
        <w:t>)</w:t>
      </w:r>
      <w:r w:rsidRPr="008125C8">
        <w:rPr>
          <w:rtl/>
        </w:rPr>
        <w:t xml:space="preserve"> ، 639 ، 679 ، 683 ، 695</w:t>
      </w:r>
      <w:r>
        <w:rPr>
          <w:rtl/>
        </w:rPr>
        <w:t>).</w:t>
      </w:r>
    </w:p>
    <w:p w:rsidR="0036165F" w:rsidRPr="008125C8" w:rsidRDefault="0036165F" w:rsidP="0015452C">
      <w:pPr>
        <w:pStyle w:val="libFootnote0"/>
        <w:rPr>
          <w:rtl/>
        </w:rPr>
      </w:pPr>
      <w:r>
        <w:rPr>
          <w:rtl/>
        </w:rPr>
        <w:t>(</w:t>
      </w:r>
      <w:r w:rsidRPr="008125C8">
        <w:rPr>
          <w:rtl/>
        </w:rPr>
        <w:t>6) المصدر السابق : تراجم أرقام : 59 ، 186 ، 272 ، 310 ، 327 ، 498 ، 501 ، 505 ، 516 ، 600 ، 633 ، 684</w:t>
      </w:r>
      <w:r>
        <w:rPr>
          <w:rtl/>
        </w:rPr>
        <w:t>).</w:t>
      </w:r>
    </w:p>
    <w:p w:rsidR="0036165F" w:rsidRPr="008125C8" w:rsidRDefault="0036165F" w:rsidP="0015452C">
      <w:pPr>
        <w:pStyle w:val="libFootnote0"/>
        <w:rPr>
          <w:rtl/>
        </w:rPr>
      </w:pPr>
      <w:r>
        <w:rPr>
          <w:rtl/>
        </w:rPr>
        <w:t>(</w:t>
      </w:r>
      <w:r w:rsidRPr="008125C8">
        <w:rPr>
          <w:rtl/>
        </w:rPr>
        <w:t xml:space="preserve">7) السابق : </w:t>
      </w:r>
      <w:r>
        <w:rPr>
          <w:rtl/>
        </w:rPr>
        <w:t>(</w:t>
      </w:r>
      <w:r w:rsidRPr="008125C8">
        <w:rPr>
          <w:rtl/>
        </w:rPr>
        <w:t>تراجم أرقام : 103 ، 486 ، 566 ، 589</w:t>
      </w:r>
      <w:r>
        <w:rPr>
          <w:rtl/>
        </w:rPr>
        <w:t>).</w:t>
      </w:r>
    </w:p>
    <w:p w:rsidR="0036165F" w:rsidRPr="008125C8" w:rsidRDefault="0036165F" w:rsidP="0015452C">
      <w:pPr>
        <w:pStyle w:val="libFootnote0"/>
        <w:rPr>
          <w:rtl/>
        </w:rPr>
      </w:pPr>
      <w:r>
        <w:rPr>
          <w:rtl/>
        </w:rPr>
        <w:t>(</w:t>
      </w:r>
      <w:r w:rsidRPr="008125C8">
        <w:rPr>
          <w:rtl/>
        </w:rPr>
        <w:t xml:space="preserve">8) السابق : </w:t>
      </w:r>
      <w:r>
        <w:rPr>
          <w:rtl/>
        </w:rPr>
        <w:t>(</w:t>
      </w:r>
      <w:r w:rsidRPr="008125C8">
        <w:rPr>
          <w:rtl/>
        </w:rPr>
        <w:t>ترجمة 631</w:t>
      </w:r>
      <w:r>
        <w:rPr>
          <w:rtl/>
        </w:rPr>
        <w:t>).</w:t>
      </w:r>
    </w:p>
    <w:p w:rsidR="0036165F" w:rsidRPr="008125C8" w:rsidRDefault="0036165F" w:rsidP="0015452C">
      <w:pPr>
        <w:pStyle w:val="libFootnote0"/>
        <w:rPr>
          <w:rtl/>
        </w:rPr>
      </w:pPr>
      <w:r>
        <w:rPr>
          <w:rtl/>
        </w:rPr>
        <w:t>(</w:t>
      </w:r>
      <w:r w:rsidRPr="008125C8">
        <w:rPr>
          <w:rtl/>
        </w:rPr>
        <w:t xml:space="preserve">9) السابق : </w:t>
      </w:r>
      <w:r>
        <w:rPr>
          <w:rtl/>
        </w:rPr>
        <w:t>(</w:t>
      </w:r>
      <w:r w:rsidRPr="008125C8">
        <w:rPr>
          <w:rtl/>
        </w:rPr>
        <w:t>187)</w:t>
      </w:r>
      <w:r>
        <w:rPr>
          <w:rtl/>
        </w:rPr>
        <w:t>.</w:t>
      </w:r>
    </w:p>
    <w:p w:rsidR="0036165F" w:rsidRPr="008125C8" w:rsidRDefault="0036165F" w:rsidP="0015452C">
      <w:pPr>
        <w:pStyle w:val="libFootnote0"/>
        <w:rPr>
          <w:rtl/>
        </w:rPr>
      </w:pPr>
      <w:r>
        <w:rPr>
          <w:rtl/>
        </w:rPr>
        <w:t>(</w:t>
      </w:r>
      <w:r w:rsidRPr="008125C8">
        <w:rPr>
          <w:rtl/>
        </w:rPr>
        <w:t xml:space="preserve">10) السابق : </w:t>
      </w:r>
      <w:r>
        <w:rPr>
          <w:rtl/>
        </w:rPr>
        <w:t>(</w:t>
      </w:r>
      <w:r w:rsidRPr="008125C8">
        <w:rPr>
          <w:rtl/>
        </w:rPr>
        <w:t>ترجمة 634</w:t>
      </w:r>
      <w:r>
        <w:rPr>
          <w:rtl/>
        </w:rPr>
        <w:t>).</w:t>
      </w:r>
    </w:p>
    <w:p w:rsidR="0036165F" w:rsidRPr="008125C8" w:rsidRDefault="0036165F" w:rsidP="0015452C">
      <w:pPr>
        <w:pStyle w:val="libFootnote0"/>
        <w:rPr>
          <w:rtl/>
        </w:rPr>
      </w:pPr>
      <w:r>
        <w:rPr>
          <w:rtl/>
        </w:rPr>
        <w:t>(</w:t>
      </w:r>
      <w:r w:rsidRPr="008125C8">
        <w:rPr>
          <w:rtl/>
        </w:rPr>
        <w:t xml:space="preserve">11) السابق : </w:t>
      </w:r>
      <w:r>
        <w:rPr>
          <w:rtl/>
        </w:rPr>
        <w:t>(</w:t>
      </w:r>
      <w:r w:rsidRPr="008125C8">
        <w:rPr>
          <w:rtl/>
        </w:rPr>
        <w:t>ترجمة 340</w:t>
      </w:r>
      <w:r>
        <w:rPr>
          <w:rtl/>
        </w:rPr>
        <w:t>).</w:t>
      </w:r>
    </w:p>
    <w:p w:rsidR="0036165F" w:rsidRPr="008125C8" w:rsidRDefault="0036165F" w:rsidP="0015452C">
      <w:pPr>
        <w:pStyle w:val="libFootnote0"/>
        <w:rPr>
          <w:rtl/>
        </w:rPr>
      </w:pPr>
      <w:r>
        <w:rPr>
          <w:rtl/>
        </w:rPr>
        <w:t>(</w:t>
      </w:r>
      <w:r w:rsidRPr="008125C8">
        <w:rPr>
          <w:rtl/>
        </w:rPr>
        <w:t xml:space="preserve">12) السابق : </w:t>
      </w:r>
      <w:r>
        <w:rPr>
          <w:rtl/>
        </w:rPr>
        <w:t>(</w:t>
      </w:r>
      <w:r w:rsidRPr="008125C8">
        <w:rPr>
          <w:rtl/>
        </w:rPr>
        <w:t>ترجمة 405</w:t>
      </w:r>
      <w:r>
        <w:rPr>
          <w:rtl/>
        </w:rPr>
        <w:t>).</w:t>
      </w:r>
    </w:p>
    <w:p w:rsidR="0036165F" w:rsidRPr="008125C8" w:rsidRDefault="0036165F" w:rsidP="0015452C">
      <w:pPr>
        <w:pStyle w:val="libFootnote0"/>
        <w:rPr>
          <w:rtl/>
        </w:rPr>
      </w:pPr>
      <w:r>
        <w:rPr>
          <w:rtl/>
        </w:rPr>
        <w:t>(</w:t>
      </w:r>
      <w:r w:rsidRPr="008125C8">
        <w:rPr>
          <w:rtl/>
        </w:rPr>
        <w:t xml:space="preserve">13) السابق : </w:t>
      </w:r>
      <w:r>
        <w:rPr>
          <w:rtl/>
        </w:rPr>
        <w:t>(</w:t>
      </w:r>
      <w:r w:rsidRPr="008125C8">
        <w:rPr>
          <w:rtl/>
        </w:rPr>
        <w:t>ترجمة 689</w:t>
      </w:r>
      <w:r>
        <w:rPr>
          <w:rtl/>
        </w:rPr>
        <w:t>).</w:t>
      </w:r>
    </w:p>
    <w:p w:rsidR="0036165F" w:rsidRPr="008125C8" w:rsidRDefault="0036165F" w:rsidP="00883D27">
      <w:pPr>
        <w:pStyle w:val="libNormal0"/>
        <w:rPr>
          <w:rtl/>
        </w:rPr>
      </w:pPr>
      <w:r>
        <w:rPr>
          <w:rtl/>
        </w:rPr>
        <w:br w:type="page"/>
      </w:r>
      <w:r w:rsidRPr="008125C8">
        <w:rPr>
          <w:rtl/>
        </w:rPr>
        <w:lastRenderedPageBreak/>
        <w:t>ولعل ذلك يرجع</w:t>
      </w:r>
      <w:r>
        <w:rPr>
          <w:rtl/>
        </w:rPr>
        <w:t xml:space="preserve"> ـ </w:t>
      </w:r>
      <w:r w:rsidRPr="008125C8">
        <w:rPr>
          <w:rtl/>
        </w:rPr>
        <w:t>بالدرجة الأولى</w:t>
      </w:r>
      <w:r>
        <w:rPr>
          <w:rtl/>
        </w:rPr>
        <w:t xml:space="preserve"> ـ </w:t>
      </w:r>
      <w:r w:rsidRPr="008125C8">
        <w:rPr>
          <w:rtl/>
        </w:rPr>
        <w:t>إلى ضآلة حجم «تاريخ الغرباء» بالقياس إلى «تاريخ المصريين»</w:t>
      </w:r>
      <w:r>
        <w:rPr>
          <w:rtl/>
        </w:rPr>
        <w:t>.</w:t>
      </w:r>
    </w:p>
    <w:p w:rsidR="0036165F" w:rsidRPr="008125C8" w:rsidRDefault="0036165F" w:rsidP="00791E39">
      <w:pPr>
        <w:pStyle w:val="libNormal"/>
        <w:rPr>
          <w:rtl/>
        </w:rPr>
      </w:pPr>
      <w:r w:rsidRPr="008125C8">
        <w:rPr>
          <w:rtl/>
        </w:rPr>
        <w:t>2</w:t>
      </w:r>
      <w:r>
        <w:rPr>
          <w:rtl/>
        </w:rPr>
        <w:t xml:space="preserve"> ـ </w:t>
      </w:r>
      <w:r w:rsidRPr="008125C8">
        <w:rPr>
          <w:rtl/>
        </w:rPr>
        <w:t>أشهر الصيغ المستخدمة : ذكر ، وقيل ، ويقال. وهى تأتى</w:t>
      </w:r>
      <w:r>
        <w:rPr>
          <w:rtl/>
        </w:rPr>
        <w:t xml:space="preserve"> ـ </w:t>
      </w:r>
      <w:r w:rsidRPr="008125C8">
        <w:rPr>
          <w:rtl/>
        </w:rPr>
        <w:t>عادة</w:t>
      </w:r>
      <w:r>
        <w:rPr>
          <w:rtl/>
        </w:rPr>
        <w:t xml:space="preserve"> ـ </w:t>
      </w:r>
      <w:r w:rsidRPr="008125C8">
        <w:rPr>
          <w:rtl/>
        </w:rPr>
        <w:t xml:space="preserve">فى بداية الرواية </w:t>
      </w:r>
      <w:r w:rsidRPr="0015452C">
        <w:rPr>
          <w:rStyle w:val="libFootnotenumChar"/>
          <w:rtl/>
        </w:rPr>
        <w:t>(1)</w:t>
      </w:r>
      <w:r>
        <w:rPr>
          <w:rtl/>
        </w:rPr>
        <w:t>.</w:t>
      </w:r>
      <w:r w:rsidRPr="008125C8">
        <w:rPr>
          <w:rtl/>
        </w:rPr>
        <w:t xml:space="preserve"> وأحيانا قليلة يذكرها مؤرخنا فى نهاية الترجمة ، مثل : «فيما قيل </w:t>
      </w:r>
      <w:r w:rsidRPr="0015452C">
        <w:rPr>
          <w:rStyle w:val="libFootnotenumChar"/>
          <w:rtl/>
        </w:rPr>
        <w:t>(2)</w:t>
      </w:r>
      <w:r w:rsidRPr="008125C8">
        <w:rPr>
          <w:rtl/>
        </w:rPr>
        <w:t xml:space="preserve"> ، وفيما يقال </w:t>
      </w:r>
      <w:r w:rsidRPr="0015452C">
        <w:rPr>
          <w:rStyle w:val="libFootnotenumChar"/>
          <w:rtl/>
        </w:rPr>
        <w:t>(3)</w:t>
      </w:r>
      <w:r w:rsidRPr="008125C8">
        <w:rPr>
          <w:rtl/>
        </w:rPr>
        <w:t>»</w:t>
      </w:r>
      <w:r>
        <w:rPr>
          <w:rtl/>
        </w:rPr>
        <w:t>.</w:t>
      </w:r>
      <w:r w:rsidRPr="008125C8">
        <w:rPr>
          <w:rtl/>
        </w:rPr>
        <w:t xml:space="preserve"> وكذلك وردت صيغة : «حدثنى بذلك جماعة من شيوخنا» فى آخر الترجمة </w:t>
      </w:r>
      <w:r w:rsidRPr="0015452C">
        <w:rPr>
          <w:rStyle w:val="libFootnotenumChar"/>
          <w:rtl/>
        </w:rPr>
        <w:t>(4)</w:t>
      </w:r>
      <w:r>
        <w:rPr>
          <w:rtl/>
        </w:rPr>
        <w:t>.</w:t>
      </w:r>
    </w:p>
    <w:p w:rsidR="0036165F" w:rsidRPr="008125C8" w:rsidRDefault="0036165F" w:rsidP="00791E39">
      <w:pPr>
        <w:pStyle w:val="libNormal"/>
        <w:rPr>
          <w:rtl/>
        </w:rPr>
      </w:pPr>
      <w:r w:rsidRPr="008125C8">
        <w:rPr>
          <w:rtl/>
        </w:rPr>
        <w:t>3</w:t>
      </w:r>
      <w:r>
        <w:rPr>
          <w:rtl/>
        </w:rPr>
        <w:t xml:space="preserve"> ـ </w:t>
      </w:r>
      <w:r w:rsidRPr="008125C8">
        <w:rPr>
          <w:rtl/>
        </w:rPr>
        <w:t xml:space="preserve">تتنوع حالات استخدام الموارد المجهولة ، فتستخدم عند تعدد الروايات وعدم الترجيح </w:t>
      </w:r>
      <w:r w:rsidRPr="0015452C">
        <w:rPr>
          <w:rStyle w:val="libFootnotenumChar"/>
          <w:rtl/>
        </w:rPr>
        <w:t>(5)</w:t>
      </w:r>
      <w:r w:rsidRPr="008125C8">
        <w:rPr>
          <w:rtl/>
        </w:rPr>
        <w:t xml:space="preserve"> ، أو الشك فى صحة المعلومة المذكورة </w:t>
      </w:r>
      <w:r w:rsidRPr="0015452C">
        <w:rPr>
          <w:rStyle w:val="libFootnotenumChar"/>
          <w:rtl/>
        </w:rPr>
        <w:t>(6)</w:t>
      </w:r>
      <w:r w:rsidRPr="008125C8">
        <w:rPr>
          <w:rtl/>
        </w:rPr>
        <w:t xml:space="preserve"> ، وإن كانت أحيانا تستخدم فى غير محلها الصحيح «فى مواطن يرجحها ابن يونس» </w:t>
      </w:r>
      <w:r w:rsidRPr="0015452C">
        <w:rPr>
          <w:rStyle w:val="libFootnotenumChar"/>
          <w:rtl/>
        </w:rPr>
        <w:t>(7)</w:t>
      </w:r>
      <w:r>
        <w:rPr>
          <w:rtl/>
        </w:rPr>
        <w:t>.</w:t>
      </w:r>
    </w:p>
    <w:p w:rsidR="0036165F" w:rsidRPr="008125C8" w:rsidRDefault="0036165F" w:rsidP="00791E39">
      <w:pPr>
        <w:pStyle w:val="libNormal"/>
        <w:rPr>
          <w:rtl/>
        </w:rPr>
      </w:pPr>
      <w:r w:rsidRPr="008125C8">
        <w:rPr>
          <w:rtl/>
        </w:rPr>
        <w:t>4</w:t>
      </w:r>
      <w:r>
        <w:rPr>
          <w:rtl/>
        </w:rPr>
        <w:t xml:space="preserve"> ـ </w:t>
      </w:r>
      <w:r w:rsidRPr="008125C8">
        <w:rPr>
          <w:rtl/>
        </w:rPr>
        <w:t xml:space="preserve">كثرة استخدام الموارد المجهولة داخل الترجمة الواحدة أحيانا «مرتين </w:t>
      </w:r>
      <w:r w:rsidRPr="0015452C">
        <w:rPr>
          <w:rStyle w:val="libFootnotenumChar"/>
          <w:rtl/>
        </w:rPr>
        <w:t>(8)</w:t>
      </w:r>
      <w:r w:rsidRPr="008125C8">
        <w:rPr>
          <w:rtl/>
        </w:rPr>
        <w:t xml:space="preserve"> ، وثلاث مرات </w:t>
      </w:r>
      <w:r w:rsidRPr="0015452C">
        <w:rPr>
          <w:rStyle w:val="libFootnotenumChar"/>
          <w:rtl/>
        </w:rPr>
        <w:t>(9)</w:t>
      </w:r>
      <w:r w:rsidRPr="008125C8">
        <w:rPr>
          <w:rtl/>
        </w:rPr>
        <w:t xml:space="preserve"> ، وخمس مرات </w:t>
      </w:r>
      <w:r w:rsidRPr="0015452C">
        <w:rPr>
          <w:rStyle w:val="libFootnotenumChar"/>
          <w:rtl/>
        </w:rPr>
        <w:t>(10)</w:t>
      </w:r>
      <w:r w:rsidRPr="008125C8">
        <w:rPr>
          <w:rtl/>
        </w:rPr>
        <w:t>»</w:t>
      </w:r>
      <w:r>
        <w:rPr>
          <w:rtl/>
        </w:rPr>
        <w:t>.</w:t>
      </w:r>
    </w:p>
    <w:p w:rsidR="0036165F" w:rsidRPr="008125C8" w:rsidRDefault="0036165F" w:rsidP="00791E39">
      <w:pPr>
        <w:pStyle w:val="libNormal"/>
        <w:rPr>
          <w:rtl/>
        </w:rPr>
      </w:pPr>
      <w:r w:rsidRPr="008125C8">
        <w:rPr>
          <w:rtl/>
        </w:rPr>
        <w:t>5</w:t>
      </w:r>
      <w:r>
        <w:rPr>
          <w:rtl/>
        </w:rPr>
        <w:t xml:space="preserve"> ـ </w:t>
      </w:r>
      <w:r w:rsidRPr="008125C8">
        <w:rPr>
          <w:rtl/>
        </w:rPr>
        <w:t xml:space="preserve">قد يتم الجمع بين مورد صريح وآخر مجهول فى ترجمة واحدة </w:t>
      </w:r>
      <w:r w:rsidRPr="0015452C">
        <w:rPr>
          <w:rStyle w:val="libFootnotenumChar"/>
          <w:rtl/>
        </w:rPr>
        <w:t>(11)</w:t>
      </w:r>
      <w:r w:rsidRPr="008125C8">
        <w:rPr>
          <w:rtl/>
        </w:rPr>
        <w:t xml:space="preserve"> ، وقد</w:t>
      </w:r>
    </w:p>
    <w:p w:rsidR="0036165F" w:rsidRPr="008125C8" w:rsidRDefault="0036165F" w:rsidP="00AB1DDF">
      <w:pPr>
        <w:pStyle w:val="libLine"/>
        <w:rPr>
          <w:rtl/>
        </w:rPr>
      </w:pPr>
      <w:r w:rsidRPr="008125C8">
        <w:rPr>
          <w:rtl/>
        </w:rPr>
        <w:t>__________________</w:t>
      </w:r>
    </w:p>
    <w:p w:rsidR="0036165F" w:rsidRPr="008125C8" w:rsidRDefault="0036165F" w:rsidP="0015452C">
      <w:pPr>
        <w:pStyle w:val="libFootnote0"/>
        <w:rPr>
          <w:rtl/>
        </w:rPr>
      </w:pPr>
      <w:r>
        <w:rPr>
          <w:rtl/>
        </w:rPr>
        <w:t>(</w:t>
      </w:r>
      <w:r w:rsidRPr="008125C8">
        <w:rPr>
          <w:rtl/>
        </w:rPr>
        <w:t xml:space="preserve">1) تاريخ المصريين : راجع بالنسبة ل </w:t>
      </w:r>
      <w:r>
        <w:rPr>
          <w:rtl/>
        </w:rPr>
        <w:t>(</w:t>
      </w:r>
      <w:r w:rsidRPr="008125C8">
        <w:rPr>
          <w:rtl/>
        </w:rPr>
        <w:t>ذكر</w:t>
      </w:r>
      <w:r>
        <w:rPr>
          <w:rtl/>
        </w:rPr>
        <w:t>)</w:t>
      </w:r>
      <w:r w:rsidRPr="008125C8">
        <w:rPr>
          <w:rtl/>
        </w:rPr>
        <w:t xml:space="preserve"> ، </w:t>
      </w:r>
      <w:r>
        <w:rPr>
          <w:rtl/>
        </w:rPr>
        <w:t>(</w:t>
      </w:r>
      <w:r w:rsidRPr="008125C8">
        <w:rPr>
          <w:rtl/>
        </w:rPr>
        <w:t>تراجم أرقام : 75 ، 1063 ، 1072</w:t>
      </w:r>
      <w:r>
        <w:rPr>
          <w:rtl/>
        </w:rPr>
        <w:t>)</w:t>
      </w:r>
      <w:r w:rsidRPr="008125C8">
        <w:rPr>
          <w:rtl/>
        </w:rPr>
        <w:t xml:space="preserve"> ، </w:t>
      </w:r>
      <w:r>
        <w:rPr>
          <w:rtl/>
        </w:rPr>
        <w:t>و (</w:t>
      </w:r>
      <w:r w:rsidRPr="008125C8">
        <w:rPr>
          <w:rtl/>
        </w:rPr>
        <w:t>تاريخ الغرباء</w:t>
      </w:r>
      <w:r>
        <w:rPr>
          <w:rtl/>
        </w:rPr>
        <w:t>)</w:t>
      </w:r>
      <w:r w:rsidRPr="008125C8">
        <w:rPr>
          <w:rtl/>
        </w:rPr>
        <w:t xml:space="preserve"> : ترجمة </w:t>
      </w:r>
      <w:r>
        <w:rPr>
          <w:rtl/>
        </w:rPr>
        <w:t>(</w:t>
      </w:r>
      <w:r w:rsidRPr="008125C8">
        <w:rPr>
          <w:rtl/>
        </w:rPr>
        <w:t>631)</w:t>
      </w:r>
      <w:r>
        <w:rPr>
          <w:rtl/>
        </w:rPr>
        <w:t>.</w:t>
      </w:r>
      <w:r w:rsidRPr="008125C8">
        <w:rPr>
          <w:rtl/>
        </w:rPr>
        <w:t xml:space="preserve"> أما </w:t>
      </w:r>
      <w:r>
        <w:rPr>
          <w:rtl/>
        </w:rPr>
        <w:t>(</w:t>
      </w:r>
      <w:r w:rsidRPr="008125C8">
        <w:rPr>
          <w:rtl/>
        </w:rPr>
        <w:t>قيل</w:t>
      </w:r>
      <w:r>
        <w:rPr>
          <w:rtl/>
        </w:rPr>
        <w:t>)</w:t>
      </w:r>
      <w:r w:rsidRPr="008125C8">
        <w:rPr>
          <w:rtl/>
        </w:rPr>
        <w:t xml:space="preserve"> ، فهى فى </w:t>
      </w:r>
      <w:r>
        <w:rPr>
          <w:rtl/>
        </w:rPr>
        <w:t>(</w:t>
      </w:r>
      <w:r w:rsidRPr="008125C8">
        <w:rPr>
          <w:rtl/>
        </w:rPr>
        <w:t>تاريخ المصريين</w:t>
      </w:r>
      <w:r>
        <w:rPr>
          <w:rtl/>
        </w:rPr>
        <w:t>)</w:t>
      </w:r>
      <w:r w:rsidRPr="008125C8">
        <w:rPr>
          <w:rtl/>
        </w:rPr>
        <w:t xml:space="preserve">: </w:t>
      </w:r>
      <w:r>
        <w:rPr>
          <w:rtl/>
        </w:rPr>
        <w:t>(</w:t>
      </w:r>
      <w:r w:rsidRPr="008125C8">
        <w:rPr>
          <w:rtl/>
        </w:rPr>
        <w:t>تراجم : 84 ، 222 ، 537</w:t>
      </w:r>
      <w:r>
        <w:rPr>
          <w:rtl/>
        </w:rPr>
        <w:t>).</w:t>
      </w:r>
      <w:r w:rsidRPr="008125C8">
        <w:rPr>
          <w:rtl/>
        </w:rPr>
        <w:t xml:space="preserve"> وفى </w:t>
      </w:r>
      <w:r>
        <w:rPr>
          <w:rtl/>
        </w:rPr>
        <w:t>(</w:t>
      </w:r>
      <w:r w:rsidRPr="008125C8">
        <w:rPr>
          <w:rtl/>
        </w:rPr>
        <w:t>تاريخ الغرباء</w:t>
      </w:r>
      <w:r>
        <w:rPr>
          <w:rtl/>
        </w:rPr>
        <w:t>)</w:t>
      </w:r>
      <w:r w:rsidRPr="008125C8">
        <w:rPr>
          <w:rtl/>
        </w:rPr>
        <w:t xml:space="preserve">: </w:t>
      </w:r>
      <w:r>
        <w:rPr>
          <w:rtl/>
        </w:rPr>
        <w:t>(</w:t>
      </w:r>
      <w:r w:rsidRPr="008125C8">
        <w:rPr>
          <w:rtl/>
        </w:rPr>
        <w:t>تراجم 59 ، 186 ، 272 ، 479 ، 498 ، 598</w:t>
      </w:r>
      <w:r>
        <w:rPr>
          <w:rtl/>
        </w:rPr>
        <w:t>).</w:t>
      </w:r>
      <w:r w:rsidRPr="008125C8">
        <w:rPr>
          <w:rtl/>
        </w:rPr>
        <w:t xml:space="preserve"> أما يقال ، فتراجع مواضعها فى </w:t>
      </w:r>
      <w:r>
        <w:rPr>
          <w:rtl/>
        </w:rPr>
        <w:t>(</w:t>
      </w:r>
      <w:r w:rsidRPr="008125C8">
        <w:rPr>
          <w:rtl/>
        </w:rPr>
        <w:t>المصدر السابق</w:t>
      </w:r>
      <w:r>
        <w:rPr>
          <w:rtl/>
        </w:rPr>
        <w:t>)</w:t>
      </w:r>
      <w:r w:rsidRPr="008125C8">
        <w:rPr>
          <w:rtl/>
        </w:rPr>
        <w:t xml:space="preserve"> : ترجمة </w:t>
      </w:r>
      <w:r>
        <w:rPr>
          <w:rtl/>
        </w:rPr>
        <w:t>(</w:t>
      </w:r>
      <w:r w:rsidRPr="008125C8">
        <w:rPr>
          <w:rtl/>
        </w:rPr>
        <w:t>631 ، ثلاث مرات</w:t>
      </w:r>
      <w:r>
        <w:rPr>
          <w:rtl/>
        </w:rPr>
        <w:t>).</w:t>
      </w:r>
    </w:p>
    <w:p w:rsidR="0036165F" w:rsidRPr="008125C8" w:rsidRDefault="0036165F" w:rsidP="0015452C">
      <w:pPr>
        <w:pStyle w:val="libFootnote0"/>
        <w:rPr>
          <w:rtl/>
        </w:rPr>
      </w:pPr>
      <w:r>
        <w:rPr>
          <w:rtl/>
        </w:rPr>
        <w:t>(</w:t>
      </w:r>
      <w:r w:rsidRPr="008125C8">
        <w:rPr>
          <w:rtl/>
        </w:rPr>
        <w:t xml:space="preserve">2) تاريخ المصريين </w:t>
      </w:r>
      <w:r>
        <w:rPr>
          <w:rtl/>
        </w:rPr>
        <w:t>(</w:t>
      </w:r>
      <w:r w:rsidRPr="008125C8">
        <w:rPr>
          <w:rtl/>
        </w:rPr>
        <w:t>ترجمة 288 ، 1125</w:t>
      </w:r>
      <w:r>
        <w:rPr>
          <w:rtl/>
        </w:rPr>
        <w:t>).</w:t>
      </w:r>
    </w:p>
    <w:p w:rsidR="0036165F" w:rsidRPr="008125C8" w:rsidRDefault="0036165F" w:rsidP="0015452C">
      <w:pPr>
        <w:pStyle w:val="libFootnote0"/>
        <w:rPr>
          <w:rtl/>
        </w:rPr>
      </w:pPr>
      <w:r>
        <w:rPr>
          <w:rtl/>
        </w:rPr>
        <w:t>(</w:t>
      </w:r>
      <w:r w:rsidRPr="008125C8">
        <w:rPr>
          <w:rtl/>
        </w:rPr>
        <w:t xml:space="preserve">3) المصدر السابق : </w:t>
      </w:r>
      <w:r>
        <w:rPr>
          <w:rtl/>
        </w:rPr>
        <w:t>(</w:t>
      </w:r>
      <w:r w:rsidRPr="008125C8">
        <w:rPr>
          <w:rtl/>
        </w:rPr>
        <w:t>ترجمة 1107 ، 1118</w:t>
      </w:r>
      <w:r>
        <w:rPr>
          <w:rtl/>
        </w:rPr>
        <w:t>).</w:t>
      </w:r>
    </w:p>
    <w:p w:rsidR="0036165F" w:rsidRPr="008125C8" w:rsidRDefault="0036165F" w:rsidP="0015452C">
      <w:pPr>
        <w:pStyle w:val="libFootnote0"/>
        <w:rPr>
          <w:rtl/>
        </w:rPr>
      </w:pPr>
      <w:r>
        <w:rPr>
          <w:rtl/>
        </w:rPr>
        <w:t>(</w:t>
      </w:r>
      <w:r w:rsidRPr="008125C8">
        <w:rPr>
          <w:rtl/>
        </w:rPr>
        <w:t xml:space="preserve">4) راجع </w:t>
      </w:r>
      <w:r>
        <w:rPr>
          <w:rtl/>
        </w:rPr>
        <w:t>(</w:t>
      </w:r>
      <w:r w:rsidRPr="008125C8">
        <w:rPr>
          <w:rtl/>
        </w:rPr>
        <w:t>تاريخ الغرباء</w:t>
      </w:r>
      <w:r>
        <w:rPr>
          <w:rtl/>
        </w:rPr>
        <w:t>)</w:t>
      </w:r>
      <w:r w:rsidRPr="008125C8">
        <w:rPr>
          <w:rtl/>
        </w:rPr>
        <w:t xml:space="preserve"> ، ترجمة 340.</w:t>
      </w:r>
    </w:p>
    <w:p w:rsidR="0036165F" w:rsidRPr="008125C8" w:rsidRDefault="0036165F" w:rsidP="0015452C">
      <w:pPr>
        <w:pStyle w:val="libFootnote0"/>
        <w:rPr>
          <w:rtl/>
        </w:rPr>
      </w:pPr>
      <w:r>
        <w:rPr>
          <w:rtl/>
        </w:rPr>
        <w:t>(</w:t>
      </w:r>
      <w:r w:rsidRPr="008125C8">
        <w:rPr>
          <w:rtl/>
        </w:rPr>
        <w:t xml:space="preserve">5) ولعل ذلك من باب إثبات الآراء المقولة فى موضوع ما. وهى تستخدم عند تعدد تواريخ الوفاة المذكورة </w:t>
      </w:r>
      <w:r>
        <w:rPr>
          <w:rtl/>
        </w:rPr>
        <w:t>(</w:t>
      </w:r>
      <w:r w:rsidRPr="008125C8">
        <w:rPr>
          <w:rtl/>
        </w:rPr>
        <w:t>تاريخ المصريين : 898 ، 986 ، 1087</w:t>
      </w:r>
      <w:r>
        <w:rPr>
          <w:rtl/>
        </w:rPr>
        <w:t>).</w:t>
      </w:r>
      <w:r w:rsidRPr="008125C8">
        <w:rPr>
          <w:rtl/>
        </w:rPr>
        <w:t xml:space="preserve"> وأحيانا تذكر عند الاختلاف فى النسب </w:t>
      </w:r>
      <w:r>
        <w:rPr>
          <w:rtl/>
        </w:rPr>
        <w:t>(</w:t>
      </w:r>
      <w:r w:rsidRPr="008125C8">
        <w:rPr>
          <w:rtl/>
        </w:rPr>
        <w:t>السابق : ترجمة 952</w:t>
      </w:r>
      <w:r>
        <w:rPr>
          <w:rtl/>
        </w:rPr>
        <w:t>)</w:t>
      </w:r>
      <w:r w:rsidRPr="008125C8">
        <w:rPr>
          <w:rtl/>
        </w:rPr>
        <w:t xml:space="preserve"> ، وعند الاختلاف حول كنية المترجم له </w:t>
      </w:r>
      <w:r>
        <w:rPr>
          <w:rtl/>
        </w:rPr>
        <w:t>(</w:t>
      </w:r>
      <w:r w:rsidRPr="008125C8">
        <w:rPr>
          <w:rtl/>
        </w:rPr>
        <w:t>السابق : ترجمة 1050</w:t>
      </w:r>
      <w:r>
        <w:rPr>
          <w:rtl/>
        </w:rPr>
        <w:t>).</w:t>
      </w:r>
    </w:p>
    <w:p w:rsidR="0036165F" w:rsidRPr="008125C8" w:rsidRDefault="0036165F" w:rsidP="0015452C">
      <w:pPr>
        <w:pStyle w:val="libFootnote0"/>
        <w:rPr>
          <w:rtl/>
        </w:rPr>
      </w:pPr>
      <w:r>
        <w:rPr>
          <w:rtl/>
        </w:rPr>
        <w:t>(</w:t>
      </w:r>
      <w:r w:rsidRPr="008125C8">
        <w:rPr>
          <w:rtl/>
        </w:rPr>
        <w:t xml:space="preserve">6) السابق : 576 </w:t>
      </w:r>
      <w:r>
        <w:rPr>
          <w:rtl/>
        </w:rPr>
        <w:t>(</w:t>
      </w:r>
      <w:r w:rsidRPr="008125C8">
        <w:rPr>
          <w:rtl/>
        </w:rPr>
        <w:t>فى صحة النسب</w:t>
      </w:r>
      <w:r>
        <w:rPr>
          <w:rtl/>
        </w:rPr>
        <w:t>)</w:t>
      </w:r>
      <w:r w:rsidRPr="008125C8">
        <w:rPr>
          <w:rtl/>
        </w:rPr>
        <w:t xml:space="preserve"> ، 953 </w:t>
      </w:r>
      <w:r>
        <w:rPr>
          <w:rtl/>
        </w:rPr>
        <w:t>(</w:t>
      </w:r>
      <w:r w:rsidRPr="008125C8">
        <w:rPr>
          <w:rtl/>
        </w:rPr>
        <w:t>فى صحبة المترجم له</w:t>
      </w:r>
      <w:r>
        <w:rPr>
          <w:rtl/>
        </w:rPr>
        <w:t>)</w:t>
      </w:r>
      <w:r w:rsidRPr="008125C8">
        <w:rPr>
          <w:rtl/>
        </w:rPr>
        <w:t xml:space="preserve"> ، 1369 </w:t>
      </w:r>
      <w:r>
        <w:rPr>
          <w:rtl/>
        </w:rPr>
        <w:t>(</w:t>
      </w:r>
      <w:r w:rsidRPr="008125C8">
        <w:rPr>
          <w:rtl/>
        </w:rPr>
        <w:t>فى مصريته</w:t>
      </w:r>
      <w:r>
        <w:rPr>
          <w:rtl/>
        </w:rPr>
        <w:t>)</w:t>
      </w:r>
      <w:r w:rsidRPr="008125C8">
        <w:rPr>
          <w:rtl/>
        </w:rPr>
        <w:t xml:space="preserve"> ، 1172 </w:t>
      </w:r>
      <w:r>
        <w:rPr>
          <w:rtl/>
        </w:rPr>
        <w:t>(</w:t>
      </w:r>
      <w:r w:rsidRPr="008125C8">
        <w:rPr>
          <w:rtl/>
        </w:rPr>
        <w:t>فى نسبه</w:t>
      </w:r>
      <w:r>
        <w:rPr>
          <w:rtl/>
        </w:rPr>
        <w:t>)</w:t>
      </w:r>
      <w:r w:rsidRPr="008125C8">
        <w:rPr>
          <w:rtl/>
        </w:rPr>
        <w:t xml:space="preserve"> ، 1420 </w:t>
      </w:r>
      <w:r>
        <w:rPr>
          <w:rtl/>
        </w:rPr>
        <w:t>(</w:t>
      </w:r>
      <w:r w:rsidRPr="008125C8">
        <w:rPr>
          <w:rtl/>
        </w:rPr>
        <w:t>فى كنيته</w:t>
      </w:r>
      <w:r>
        <w:rPr>
          <w:rtl/>
        </w:rPr>
        <w:t>).</w:t>
      </w:r>
      <w:r w:rsidRPr="008125C8">
        <w:rPr>
          <w:rtl/>
        </w:rPr>
        <w:t xml:space="preserve"> وفى </w:t>
      </w:r>
      <w:r>
        <w:rPr>
          <w:rtl/>
        </w:rPr>
        <w:t>(</w:t>
      </w:r>
      <w:r w:rsidRPr="008125C8">
        <w:rPr>
          <w:rtl/>
        </w:rPr>
        <w:t>تاريخ الغرباء</w:t>
      </w:r>
      <w:r>
        <w:rPr>
          <w:rtl/>
        </w:rPr>
        <w:t>)</w:t>
      </w:r>
      <w:r w:rsidRPr="008125C8">
        <w:rPr>
          <w:rtl/>
        </w:rPr>
        <w:t xml:space="preserve"> : ترجمة 469 </w:t>
      </w:r>
      <w:r>
        <w:rPr>
          <w:rtl/>
        </w:rPr>
        <w:t>(</w:t>
      </w:r>
      <w:r w:rsidRPr="008125C8">
        <w:rPr>
          <w:rtl/>
        </w:rPr>
        <w:t>شك فى سمّ الأشتر</w:t>
      </w:r>
      <w:r>
        <w:rPr>
          <w:rtl/>
        </w:rPr>
        <w:t>)</w:t>
      </w:r>
      <w:r w:rsidRPr="008125C8">
        <w:rPr>
          <w:rtl/>
        </w:rPr>
        <w:t xml:space="preserve"> ، وفى ظروف وفاة محمد بن أبى بكر </w:t>
      </w:r>
      <w:r>
        <w:rPr>
          <w:rtl/>
        </w:rPr>
        <w:t>(</w:t>
      </w:r>
      <w:r w:rsidRPr="008125C8">
        <w:rPr>
          <w:rtl/>
        </w:rPr>
        <w:t>501)</w:t>
      </w:r>
      <w:r>
        <w:rPr>
          <w:rtl/>
        </w:rPr>
        <w:t>.</w:t>
      </w:r>
    </w:p>
    <w:p w:rsidR="0036165F" w:rsidRPr="008125C8" w:rsidRDefault="0036165F" w:rsidP="0015452C">
      <w:pPr>
        <w:pStyle w:val="libFootnote0"/>
        <w:rPr>
          <w:rtl/>
        </w:rPr>
      </w:pPr>
      <w:r>
        <w:rPr>
          <w:rtl/>
        </w:rPr>
        <w:t>(</w:t>
      </w:r>
      <w:r w:rsidRPr="008125C8">
        <w:rPr>
          <w:rtl/>
        </w:rPr>
        <w:t xml:space="preserve">7) تاريخ المصريين : </w:t>
      </w:r>
      <w:r>
        <w:rPr>
          <w:rtl/>
        </w:rPr>
        <w:t>(</w:t>
      </w:r>
      <w:r w:rsidRPr="008125C8">
        <w:rPr>
          <w:rtl/>
        </w:rPr>
        <w:t>تراجم 612 ، 650 ، 655 ، 1079 ، 1362 ، 1369 ، 1392</w:t>
      </w:r>
      <w:r>
        <w:rPr>
          <w:rtl/>
        </w:rPr>
        <w:t>).</w:t>
      </w:r>
    </w:p>
    <w:p w:rsidR="0036165F" w:rsidRPr="008125C8" w:rsidRDefault="0036165F" w:rsidP="0015452C">
      <w:pPr>
        <w:pStyle w:val="libFootnote0"/>
        <w:rPr>
          <w:rtl/>
        </w:rPr>
      </w:pPr>
      <w:r>
        <w:rPr>
          <w:rtl/>
        </w:rPr>
        <w:t>(</w:t>
      </w:r>
      <w:r w:rsidRPr="008125C8">
        <w:rPr>
          <w:rtl/>
        </w:rPr>
        <w:t xml:space="preserve">8) المصدر السابق : </w:t>
      </w:r>
      <w:r>
        <w:rPr>
          <w:rtl/>
        </w:rPr>
        <w:t>(</w:t>
      </w:r>
      <w:r w:rsidRPr="008125C8">
        <w:rPr>
          <w:rtl/>
        </w:rPr>
        <w:t>يقال ، وقيل</w:t>
      </w:r>
      <w:r>
        <w:rPr>
          <w:rtl/>
        </w:rPr>
        <w:t>)</w:t>
      </w:r>
      <w:r w:rsidRPr="008125C8">
        <w:rPr>
          <w:rtl/>
        </w:rPr>
        <w:t xml:space="preserve"> ، ترجمة </w:t>
      </w:r>
      <w:r>
        <w:rPr>
          <w:rtl/>
        </w:rPr>
        <w:t>(</w:t>
      </w:r>
      <w:r w:rsidRPr="008125C8">
        <w:rPr>
          <w:rtl/>
        </w:rPr>
        <w:t xml:space="preserve">1095) ، </w:t>
      </w:r>
      <w:r>
        <w:rPr>
          <w:rtl/>
        </w:rPr>
        <w:t>(</w:t>
      </w:r>
      <w:r w:rsidRPr="008125C8">
        <w:rPr>
          <w:rtl/>
        </w:rPr>
        <w:t>1410)</w:t>
      </w:r>
      <w:r>
        <w:rPr>
          <w:rtl/>
        </w:rPr>
        <w:t>.</w:t>
      </w:r>
    </w:p>
    <w:p w:rsidR="0036165F" w:rsidRPr="008125C8" w:rsidRDefault="0036165F" w:rsidP="0015452C">
      <w:pPr>
        <w:pStyle w:val="libFootnote0"/>
        <w:rPr>
          <w:rtl/>
        </w:rPr>
      </w:pPr>
      <w:r>
        <w:rPr>
          <w:rtl/>
        </w:rPr>
        <w:t>(</w:t>
      </w:r>
      <w:r w:rsidRPr="008125C8">
        <w:rPr>
          <w:rtl/>
        </w:rPr>
        <w:t xml:space="preserve">9) المصدر السابق : </w:t>
      </w:r>
      <w:r>
        <w:rPr>
          <w:rtl/>
        </w:rPr>
        <w:t>(</w:t>
      </w:r>
      <w:r w:rsidRPr="008125C8">
        <w:rPr>
          <w:rtl/>
        </w:rPr>
        <w:t>يقال</w:t>
      </w:r>
      <w:r>
        <w:rPr>
          <w:rtl/>
        </w:rPr>
        <w:t>)</w:t>
      </w:r>
      <w:r w:rsidRPr="008125C8">
        <w:rPr>
          <w:rtl/>
        </w:rPr>
        <w:t xml:space="preserve"> ، ترجمة </w:t>
      </w:r>
      <w:r>
        <w:rPr>
          <w:rtl/>
        </w:rPr>
        <w:t>(</w:t>
      </w:r>
      <w:r w:rsidRPr="008125C8">
        <w:rPr>
          <w:rtl/>
        </w:rPr>
        <w:t>1118)</w:t>
      </w:r>
      <w:r>
        <w:rPr>
          <w:rtl/>
        </w:rPr>
        <w:t>.</w:t>
      </w:r>
    </w:p>
    <w:p w:rsidR="0036165F" w:rsidRPr="008125C8" w:rsidRDefault="0036165F" w:rsidP="0015452C">
      <w:pPr>
        <w:pStyle w:val="libFootnote0"/>
        <w:rPr>
          <w:rtl/>
        </w:rPr>
      </w:pPr>
      <w:r>
        <w:rPr>
          <w:rtl/>
        </w:rPr>
        <w:t>(</w:t>
      </w:r>
      <w:r w:rsidRPr="008125C8">
        <w:rPr>
          <w:rtl/>
        </w:rPr>
        <w:t xml:space="preserve">10) السابق : </w:t>
      </w:r>
      <w:r>
        <w:rPr>
          <w:rtl/>
        </w:rPr>
        <w:t>(</w:t>
      </w:r>
      <w:r w:rsidRPr="008125C8">
        <w:rPr>
          <w:rtl/>
        </w:rPr>
        <w:t>ذكر ، ويقال 4 مرات</w:t>
      </w:r>
      <w:r>
        <w:rPr>
          <w:rtl/>
        </w:rPr>
        <w:t>).</w:t>
      </w:r>
      <w:r w:rsidRPr="008125C8">
        <w:rPr>
          <w:rtl/>
        </w:rPr>
        <w:t xml:space="preserve"> </w:t>
      </w:r>
      <w:r>
        <w:rPr>
          <w:rtl/>
        </w:rPr>
        <w:t>(</w:t>
      </w:r>
      <w:r w:rsidRPr="008125C8">
        <w:rPr>
          <w:rtl/>
        </w:rPr>
        <w:t>ترجمة 631</w:t>
      </w:r>
      <w:r>
        <w:rPr>
          <w:rtl/>
        </w:rPr>
        <w:t>).</w:t>
      </w:r>
    </w:p>
    <w:p w:rsidR="0036165F" w:rsidRDefault="0036165F" w:rsidP="0015452C">
      <w:pPr>
        <w:pStyle w:val="libFootnote0"/>
        <w:rPr>
          <w:rtl/>
        </w:rPr>
      </w:pPr>
      <w:r>
        <w:rPr>
          <w:rtl/>
        </w:rPr>
        <w:t>(</w:t>
      </w:r>
      <w:r w:rsidRPr="008125C8">
        <w:rPr>
          <w:rtl/>
        </w:rPr>
        <w:t xml:space="preserve">11) مثل : حدثنى بذلك أحمد بن على بن رازح بن رحب فى إسناد له عن آبائه </w:t>
      </w:r>
      <w:r>
        <w:rPr>
          <w:rtl/>
        </w:rPr>
        <w:t>(</w:t>
      </w:r>
      <w:r w:rsidRPr="008125C8">
        <w:rPr>
          <w:rtl/>
        </w:rPr>
        <w:t>فى سبب</w:t>
      </w:r>
    </w:p>
    <w:p w:rsidR="0036165F" w:rsidRPr="008125C8" w:rsidRDefault="0036165F" w:rsidP="00883D27">
      <w:pPr>
        <w:pStyle w:val="libNormal0"/>
        <w:rPr>
          <w:rtl/>
        </w:rPr>
      </w:pPr>
      <w:r>
        <w:rPr>
          <w:rtl/>
        </w:rPr>
        <w:br w:type="page"/>
      </w:r>
      <w:r w:rsidRPr="008125C8">
        <w:rPr>
          <w:rtl/>
        </w:rPr>
        <w:lastRenderedPageBreak/>
        <w:t>يستخدم ابن يونس صيغة من صيغ الموارد المجهولة ، ثم يرتاب</w:t>
      </w:r>
      <w:r>
        <w:rPr>
          <w:rtl/>
        </w:rPr>
        <w:t xml:space="preserve"> ـ </w:t>
      </w:r>
      <w:r w:rsidRPr="008125C8">
        <w:rPr>
          <w:rtl/>
        </w:rPr>
        <w:t>فيما يبدو</w:t>
      </w:r>
      <w:r>
        <w:rPr>
          <w:rtl/>
        </w:rPr>
        <w:t xml:space="preserve"> ـ </w:t>
      </w:r>
      <w:r w:rsidRPr="008125C8">
        <w:rPr>
          <w:rtl/>
        </w:rPr>
        <w:t xml:space="preserve">فى صحة ما سمع ، فيعدل عنها إلى «مورد صريح» </w:t>
      </w:r>
      <w:r w:rsidRPr="0015452C">
        <w:rPr>
          <w:rStyle w:val="libFootnotenumChar"/>
          <w:rtl/>
        </w:rPr>
        <w:t>(1)</w:t>
      </w:r>
      <w:r w:rsidRPr="008125C8">
        <w:rPr>
          <w:rtl/>
        </w:rPr>
        <w:t xml:space="preserve"> ، يتمثل فى الشخصية المحورية ، التى وقع لها الحدث ، فيسمع منها مؤرخنا تفصيلا ما سمعه من قبل من أناس غير محددين ؛ حتى يتحقق من صدق ما حكى له.</w:t>
      </w:r>
    </w:p>
    <w:p w:rsidR="0036165F" w:rsidRPr="008125C8" w:rsidRDefault="0036165F" w:rsidP="00CF05AF">
      <w:pPr>
        <w:pStyle w:val="libBold1"/>
        <w:rPr>
          <w:rtl/>
        </w:rPr>
      </w:pPr>
      <w:r w:rsidRPr="008125C8">
        <w:rPr>
          <w:rtl/>
        </w:rPr>
        <w:t>ثانيا</w:t>
      </w:r>
      <w:r>
        <w:rPr>
          <w:rtl/>
        </w:rPr>
        <w:t xml:space="preserve"> ـ </w:t>
      </w:r>
      <w:r w:rsidRPr="008125C8">
        <w:rPr>
          <w:rtl/>
        </w:rPr>
        <w:t>موارد غير تقليدية :</w:t>
      </w:r>
    </w:p>
    <w:p w:rsidR="0036165F" w:rsidRPr="008125C8" w:rsidRDefault="0036165F" w:rsidP="00791E39">
      <w:pPr>
        <w:pStyle w:val="libNormal"/>
        <w:rPr>
          <w:rtl/>
        </w:rPr>
      </w:pPr>
      <w:r w:rsidRPr="008125C8">
        <w:rPr>
          <w:rtl/>
        </w:rPr>
        <w:t>هذه الموارد دليل على مقدرة مؤرخنا «ابن يونس» على ابتكار وسائل جديدة ، يحصل</w:t>
      </w:r>
      <w:r>
        <w:rPr>
          <w:rtl/>
        </w:rPr>
        <w:t xml:space="preserve"> ـ </w:t>
      </w:r>
      <w:r w:rsidRPr="008125C8">
        <w:rPr>
          <w:rtl/>
        </w:rPr>
        <w:t>عن طريقها</w:t>
      </w:r>
      <w:r>
        <w:rPr>
          <w:rtl/>
        </w:rPr>
        <w:t xml:space="preserve"> ـ </w:t>
      </w:r>
      <w:r w:rsidRPr="008125C8">
        <w:rPr>
          <w:rtl/>
        </w:rPr>
        <w:t>على معلومات موثّقة ، يسجلها فى كتابيه التاريخيين. ويمكننا تناولها على النحو الآتى :</w:t>
      </w:r>
    </w:p>
    <w:p w:rsidR="0036165F" w:rsidRPr="008125C8" w:rsidRDefault="0036165F" w:rsidP="00CF05AF">
      <w:pPr>
        <w:pStyle w:val="libBold1"/>
        <w:rPr>
          <w:rtl/>
        </w:rPr>
      </w:pPr>
      <w:r w:rsidRPr="008125C8">
        <w:rPr>
          <w:rtl/>
        </w:rPr>
        <w:t>1</w:t>
      </w:r>
      <w:r>
        <w:rPr>
          <w:rtl/>
        </w:rPr>
        <w:t xml:space="preserve"> ـ </w:t>
      </w:r>
      <w:r w:rsidRPr="008125C8">
        <w:rPr>
          <w:rtl/>
        </w:rPr>
        <w:t>فى تاريخ المصريين :</w:t>
      </w:r>
    </w:p>
    <w:p w:rsidR="0036165F" w:rsidRPr="008125C8" w:rsidRDefault="0036165F" w:rsidP="00791E39">
      <w:pPr>
        <w:pStyle w:val="libNormal"/>
        <w:rPr>
          <w:rtl/>
        </w:rPr>
      </w:pPr>
      <w:r>
        <w:rPr>
          <w:rtl/>
        </w:rPr>
        <w:t xml:space="preserve">أ ـ </w:t>
      </w:r>
      <w:r w:rsidRPr="008125C8">
        <w:rPr>
          <w:rtl/>
        </w:rPr>
        <w:t xml:space="preserve">مطالعة الوثائق فى الديوان «فيما يتعلق بالشهادات ، والأنساب» </w:t>
      </w:r>
      <w:r w:rsidRPr="0015452C">
        <w:rPr>
          <w:rStyle w:val="libFootnotenumChar"/>
          <w:rtl/>
        </w:rPr>
        <w:t>(2)</w:t>
      </w:r>
      <w:r>
        <w:rPr>
          <w:rtl/>
        </w:rPr>
        <w:t>.</w:t>
      </w:r>
    </w:p>
    <w:p w:rsidR="0036165F" w:rsidRPr="008125C8" w:rsidRDefault="0036165F" w:rsidP="00791E39">
      <w:pPr>
        <w:pStyle w:val="libNormal"/>
        <w:rPr>
          <w:rtl/>
        </w:rPr>
      </w:pPr>
      <w:r w:rsidRPr="008125C8">
        <w:rPr>
          <w:rtl/>
        </w:rPr>
        <w:t>ب</w:t>
      </w:r>
      <w:r>
        <w:rPr>
          <w:rtl/>
        </w:rPr>
        <w:t xml:space="preserve"> ـ </w:t>
      </w:r>
      <w:r w:rsidRPr="008125C8">
        <w:rPr>
          <w:rtl/>
        </w:rPr>
        <w:t xml:space="preserve">مشاهدة ومعاينة الخطط ، والآثار </w:t>
      </w:r>
      <w:r w:rsidRPr="0015452C">
        <w:rPr>
          <w:rStyle w:val="libFootnotenumChar"/>
          <w:rtl/>
        </w:rPr>
        <w:t>(3)</w:t>
      </w:r>
      <w:r>
        <w:rPr>
          <w:rtl/>
        </w:rPr>
        <w:t>.</w:t>
      </w:r>
    </w:p>
    <w:p w:rsidR="0036165F" w:rsidRPr="008125C8" w:rsidRDefault="0036165F" w:rsidP="00CF05AF">
      <w:pPr>
        <w:pStyle w:val="libBold1"/>
        <w:rPr>
          <w:rtl/>
        </w:rPr>
      </w:pPr>
      <w:r w:rsidRPr="008125C8">
        <w:rPr>
          <w:rtl/>
        </w:rPr>
        <w:t>2</w:t>
      </w:r>
      <w:r>
        <w:rPr>
          <w:rtl/>
        </w:rPr>
        <w:t xml:space="preserve"> ـ </w:t>
      </w:r>
      <w:r w:rsidRPr="008125C8">
        <w:rPr>
          <w:rtl/>
        </w:rPr>
        <w:t>فى تاريخ الغرباء :</w:t>
      </w:r>
    </w:p>
    <w:p w:rsidR="0036165F" w:rsidRPr="008125C8" w:rsidRDefault="0036165F" w:rsidP="00791E39">
      <w:pPr>
        <w:pStyle w:val="libNormal"/>
        <w:rPr>
          <w:rtl/>
        </w:rPr>
      </w:pPr>
      <w:r>
        <w:rPr>
          <w:rtl/>
        </w:rPr>
        <w:t xml:space="preserve">أ ـ </w:t>
      </w:r>
      <w:r w:rsidRPr="008125C8">
        <w:rPr>
          <w:rtl/>
        </w:rPr>
        <w:t xml:space="preserve">مطالعة إحدى وثائق ديوان «الأحباس» </w:t>
      </w:r>
      <w:r w:rsidRPr="0015452C">
        <w:rPr>
          <w:rStyle w:val="libFootnotenumChar"/>
          <w:rtl/>
        </w:rPr>
        <w:t>(4)</w:t>
      </w:r>
      <w:r>
        <w:rPr>
          <w:rtl/>
        </w:rPr>
        <w:t>.</w:t>
      </w:r>
    </w:p>
    <w:p w:rsidR="0036165F" w:rsidRPr="008125C8" w:rsidRDefault="0036165F" w:rsidP="00AB1DDF">
      <w:pPr>
        <w:pStyle w:val="libLine"/>
        <w:rPr>
          <w:rtl/>
        </w:rPr>
      </w:pPr>
      <w:r w:rsidRPr="008125C8">
        <w:rPr>
          <w:rtl/>
        </w:rPr>
        <w:t>__________________</w:t>
      </w:r>
    </w:p>
    <w:p w:rsidR="0036165F" w:rsidRPr="008125C8" w:rsidRDefault="0036165F" w:rsidP="0015452C">
      <w:pPr>
        <w:pStyle w:val="libFootnote0"/>
        <w:rPr>
          <w:rtl/>
        </w:rPr>
      </w:pPr>
      <w:r w:rsidRPr="008125C8">
        <w:rPr>
          <w:rtl/>
        </w:rPr>
        <w:t>تسمية قبيلة ليث بن عاصم بالجديدة</w:t>
      </w:r>
      <w:r>
        <w:rPr>
          <w:rtl/>
        </w:rPr>
        <w:t>).</w:t>
      </w:r>
      <w:r w:rsidRPr="008125C8">
        <w:rPr>
          <w:rtl/>
        </w:rPr>
        <w:t xml:space="preserve"> ثم قال : حدثنى بهذا الحديث</w:t>
      </w:r>
      <w:r>
        <w:rPr>
          <w:rtl/>
        </w:rPr>
        <w:t xml:space="preserve"> ـ </w:t>
      </w:r>
      <w:r w:rsidRPr="008125C8">
        <w:rPr>
          <w:rtl/>
        </w:rPr>
        <w:t>أيضا</w:t>
      </w:r>
      <w:r>
        <w:rPr>
          <w:rtl/>
        </w:rPr>
        <w:t xml:space="preserve"> ـ </w:t>
      </w:r>
      <w:r w:rsidRPr="008125C8">
        <w:rPr>
          <w:rtl/>
        </w:rPr>
        <w:t xml:space="preserve">أشياخ من خولان ، عن آبائهم ، ومن أدركوا من أشياخهم ، عن آبائهم. </w:t>
      </w:r>
      <w:r>
        <w:rPr>
          <w:rtl/>
        </w:rPr>
        <w:t>(</w:t>
      </w:r>
      <w:r w:rsidRPr="008125C8">
        <w:rPr>
          <w:rtl/>
        </w:rPr>
        <w:t>تاريخ المصريين : ترجمة 1122</w:t>
      </w:r>
      <w:r>
        <w:rPr>
          <w:rtl/>
        </w:rPr>
        <w:t>).</w:t>
      </w:r>
    </w:p>
    <w:p w:rsidR="0036165F" w:rsidRPr="008125C8" w:rsidRDefault="0036165F" w:rsidP="0015452C">
      <w:pPr>
        <w:pStyle w:val="libFootnote0"/>
        <w:rPr>
          <w:rtl/>
        </w:rPr>
      </w:pPr>
      <w:r>
        <w:rPr>
          <w:rtl/>
        </w:rPr>
        <w:t>(</w:t>
      </w:r>
      <w:r w:rsidRPr="008125C8">
        <w:rPr>
          <w:rtl/>
        </w:rPr>
        <w:t xml:space="preserve">1) مثل : </w:t>
      </w:r>
      <w:r>
        <w:rPr>
          <w:rtl/>
        </w:rPr>
        <w:t>(</w:t>
      </w:r>
      <w:r w:rsidRPr="008125C8">
        <w:rPr>
          <w:rtl/>
        </w:rPr>
        <w:t xml:space="preserve">حدثنى بعض أصحابنا بتفسير رؤيا ، رآها غلام </w:t>
      </w:r>
      <w:r>
        <w:rPr>
          <w:rtl/>
        </w:rPr>
        <w:t>(</w:t>
      </w:r>
      <w:r w:rsidRPr="008125C8">
        <w:rPr>
          <w:rtl/>
        </w:rPr>
        <w:t>ابن عقيل الخشّاب</w:t>
      </w:r>
      <w:r>
        <w:rPr>
          <w:rtl/>
        </w:rPr>
        <w:t>)</w:t>
      </w:r>
      <w:r w:rsidRPr="008125C8">
        <w:rPr>
          <w:rtl/>
        </w:rPr>
        <w:t xml:space="preserve"> عجيبة ، فكانت حقّا كما فسّرت. فسألت غلام </w:t>
      </w:r>
      <w:r>
        <w:rPr>
          <w:rtl/>
        </w:rPr>
        <w:t>(</w:t>
      </w:r>
      <w:r w:rsidRPr="008125C8">
        <w:rPr>
          <w:rtl/>
        </w:rPr>
        <w:t>ابن عقيل</w:t>
      </w:r>
      <w:r>
        <w:rPr>
          <w:rtl/>
        </w:rPr>
        <w:t>)</w:t>
      </w:r>
      <w:r w:rsidRPr="008125C8">
        <w:rPr>
          <w:rtl/>
        </w:rPr>
        <w:t xml:space="preserve"> عنها ، فقال لى</w:t>
      </w:r>
      <w:r>
        <w:rPr>
          <w:rtl/>
        </w:rPr>
        <w:t>)</w:t>
      </w:r>
      <w:r w:rsidRPr="008125C8">
        <w:rPr>
          <w:rtl/>
        </w:rPr>
        <w:t xml:space="preserve"> ، </w:t>
      </w:r>
      <w:r>
        <w:rPr>
          <w:rtl/>
        </w:rPr>
        <w:t>(</w:t>
      </w:r>
      <w:r w:rsidRPr="008125C8">
        <w:rPr>
          <w:rtl/>
        </w:rPr>
        <w:t>السابق : ترجمة 320</w:t>
      </w:r>
      <w:r>
        <w:rPr>
          <w:rtl/>
        </w:rPr>
        <w:t>).</w:t>
      </w:r>
    </w:p>
    <w:p w:rsidR="0036165F" w:rsidRPr="008125C8" w:rsidRDefault="0036165F" w:rsidP="0015452C">
      <w:pPr>
        <w:pStyle w:val="libFootnote0"/>
        <w:rPr>
          <w:rtl/>
        </w:rPr>
      </w:pPr>
      <w:r>
        <w:rPr>
          <w:rtl/>
        </w:rPr>
        <w:t>(</w:t>
      </w:r>
      <w:r w:rsidRPr="008125C8">
        <w:rPr>
          <w:rtl/>
        </w:rPr>
        <w:t xml:space="preserve">2) راجع السابق : ترجمة 359 </w:t>
      </w:r>
      <w:r>
        <w:rPr>
          <w:rtl/>
        </w:rPr>
        <w:t>(</w:t>
      </w:r>
      <w:r w:rsidRPr="008125C8">
        <w:rPr>
          <w:rtl/>
        </w:rPr>
        <w:t>رأيت شهادته بخطه</w:t>
      </w:r>
      <w:r>
        <w:rPr>
          <w:rtl/>
        </w:rPr>
        <w:t>)</w:t>
      </w:r>
      <w:r w:rsidRPr="008125C8">
        <w:rPr>
          <w:rtl/>
        </w:rPr>
        <w:t xml:space="preserve"> ، 549 </w:t>
      </w:r>
      <w:r>
        <w:rPr>
          <w:rtl/>
        </w:rPr>
        <w:t>(</w:t>
      </w:r>
      <w:r w:rsidRPr="008125C8">
        <w:rPr>
          <w:rtl/>
        </w:rPr>
        <w:t>رأيت شهادته</w:t>
      </w:r>
      <w:r>
        <w:rPr>
          <w:rtl/>
        </w:rPr>
        <w:t>).</w:t>
      </w:r>
      <w:r w:rsidRPr="008125C8">
        <w:rPr>
          <w:rtl/>
        </w:rPr>
        <w:t xml:space="preserve"> وبالنسبة لمطالعة الأنساب فى الديوان </w:t>
      </w:r>
      <w:r>
        <w:rPr>
          <w:rtl/>
        </w:rPr>
        <w:t>(</w:t>
      </w:r>
      <w:r w:rsidRPr="008125C8">
        <w:rPr>
          <w:rtl/>
        </w:rPr>
        <w:t xml:space="preserve">راجع السابق : تراجم : 276 </w:t>
      </w:r>
      <w:r>
        <w:rPr>
          <w:rtl/>
        </w:rPr>
        <w:t>(</w:t>
      </w:r>
      <w:r w:rsidRPr="008125C8">
        <w:rPr>
          <w:rtl/>
        </w:rPr>
        <w:t>هكذا ذكر ولاؤه فى ديوان مصر</w:t>
      </w:r>
      <w:r>
        <w:rPr>
          <w:rtl/>
        </w:rPr>
        <w:t>)</w:t>
      </w:r>
      <w:r w:rsidRPr="008125C8">
        <w:rPr>
          <w:rtl/>
        </w:rPr>
        <w:t xml:space="preserve"> ، 338 </w:t>
      </w:r>
      <w:r>
        <w:rPr>
          <w:rtl/>
        </w:rPr>
        <w:t>(</w:t>
      </w:r>
      <w:r w:rsidRPr="008125C8">
        <w:rPr>
          <w:rtl/>
        </w:rPr>
        <w:t>رأيته فى ديوان مراد</w:t>
      </w:r>
      <w:r>
        <w:rPr>
          <w:rtl/>
        </w:rPr>
        <w:t>)</w:t>
      </w:r>
      <w:r w:rsidRPr="008125C8">
        <w:rPr>
          <w:rtl/>
        </w:rPr>
        <w:t xml:space="preserve"> ، 463 </w:t>
      </w:r>
      <w:r>
        <w:rPr>
          <w:rtl/>
        </w:rPr>
        <w:t>(</w:t>
      </w:r>
      <w:r w:rsidRPr="008125C8">
        <w:rPr>
          <w:rtl/>
        </w:rPr>
        <w:t>ورأيت اسمه فى ديوان المعافر بمصر</w:t>
      </w:r>
      <w:r>
        <w:rPr>
          <w:rtl/>
        </w:rPr>
        <w:t>)</w:t>
      </w:r>
      <w:r w:rsidRPr="008125C8">
        <w:rPr>
          <w:rtl/>
        </w:rPr>
        <w:t xml:space="preserve"> ، 469 </w:t>
      </w:r>
      <w:r>
        <w:rPr>
          <w:rtl/>
        </w:rPr>
        <w:t>(</w:t>
      </w:r>
      <w:r w:rsidRPr="008125C8">
        <w:rPr>
          <w:rtl/>
        </w:rPr>
        <w:t>كذا رأيته فى نسب حضرموت</w:t>
      </w:r>
      <w:r>
        <w:rPr>
          <w:rtl/>
        </w:rPr>
        <w:t>)</w:t>
      </w:r>
      <w:r w:rsidRPr="008125C8">
        <w:rPr>
          <w:rtl/>
        </w:rPr>
        <w:t xml:space="preserve"> ، 804 </w:t>
      </w:r>
      <w:r>
        <w:rPr>
          <w:rtl/>
        </w:rPr>
        <w:t>(</w:t>
      </w:r>
      <w:r w:rsidRPr="008125C8">
        <w:rPr>
          <w:rtl/>
        </w:rPr>
        <w:t>ورأيته فى ديوان همدان</w:t>
      </w:r>
      <w:r>
        <w:rPr>
          <w:rtl/>
        </w:rPr>
        <w:t>)</w:t>
      </w:r>
      <w:r w:rsidRPr="008125C8">
        <w:rPr>
          <w:rtl/>
        </w:rPr>
        <w:t xml:space="preserve"> ، 1121 </w:t>
      </w:r>
      <w:r>
        <w:rPr>
          <w:rtl/>
        </w:rPr>
        <w:t>(</w:t>
      </w:r>
      <w:r w:rsidRPr="008125C8">
        <w:rPr>
          <w:rtl/>
        </w:rPr>
        <w:t>اسمه فى ديوان مصر</w:t>
      </w:r>
      <w:r>
        <w:rPr>
          <w:rtl/>
        </w:rPr>
        <w:t>)</w:t>
      </w:r>
      <w:r w:rsidRPr="008125C8">
        <w:rPr>
          <w:rtl/>
        </w:rPr>
        <w:t xml:space="preserve"> ، 1350 </w:t>
      </w:r>
      <w:r>
        <w:rPr>
          <w:rtl/>
        </w:rPr>
        <w:t>(</w:t>
      </w:r>
      <w:r w:rsidRPr="008125C8">
        <w:rPr>
          <w:rtl/>
        </w:rPr>
        <w:t>ورأيته فى ديوان المعافر بمصر</w:t>
      </w:r>
      <w:r>
        <w:rPr>
          <w:rtl/>
        </w:rPr>
        <w:t>).</w:t>
      </w:r>
    </w:p>
    <w:p w:rsidR="0036165F" w:rsidRPr="008125C8" w:rsidRDefault="0036165F" w:rsidP="0015452C">
      <w:pPr>
        <w:pStyle w:val="libFootnote0"/>
        <w:rPr>
          <w:rtl/>
        </w:rPr>
      </w:pPr>
      <w:r>
        <w:rPr>
          <w:rtl/>
        </w:rPr>
        <w:t>(</w:t>
      </w:r>
      <w:r w:rsidRPr="008125C8">
        <w:rPr>
          <w:rtl/>
        </w:rPr>
        <w:t xml:space="preserve">3) السابق : 132 </w:t>
      </w:r>
      <w:r>
        <w:rPr>
          <w:rtl/>
        </w:rPr>
        <w:t>(</w:t>
      </w:r>
      <w:r w:rsidRPr="008125C8">
        <w:rPr>
          <w:rtl/>
        </w:rPr>
        <w:t>زيارة قبر المزنى</w:t>
      </w:r>
      <w:r>
        <w:rPr>
          <w:rtl/>
        </w:rPr>
        <w:t>).</w:t>
      </w:r>
      <w:r w:rsidRPr="008125C8">
        <w:rPr>
          <w:rtl/>
        </w:rPr>
        <w:t xml:space="preserve"> والنظر فى شواهد القبور ؛ لمعرفة النسب ، وتاريخ الوفاة </w:t>
      </w:r>
      <w:r>
        <w:rPr>
          <w:rtl/>
        </w:rPr>
        <w:t>(</w:t>
      </w:r>
      <w:r w:rsidRPr="008125C8">
        <w:rPr>
          <w:rtl/>
        </w:rPr>
        <w:t>739 ، 946 ، 1108</w:t>
      </w:r>
      <w:r>
        <w:rPr>
          <w:rtl/>
        </w:rPr>
        <w:t>)</w:t>
      </w:r>
      <w:r w:rsidRPr="008125C8">
        <w:rPr>
          <w:rtl/>
        </w:rPr>
        <w:t xml:space="preserve"> ، ورؤية أحد المصاحف القديمة ، وهو الخاص بالصحابى </w:t>
      </w:r>
      <w:r>
        <w:rPr>
          <w:rtl/>
        </w:rPr>
        <w:t>(</w:t>
      </w:r>
      <w:r w:rsidRPr="008125C8">
        <w:rPr>
          <w:rtl/>
        </w:rPr>
        <w:t>عقبة بن عامر</w:t>
      </w:r>
      <w:r>
        <w:rPr>
          <w:rtl/>
        </w:rPr>
        <w:t>).</w:t>
      </w:r>
      <w:r w:rsidRPr="008125C8">
        <w:rPr>
          <w:rtl/>
        </w:rPr>
        <w:t xml:space="preserve"> </w:t>
      </w:r>
      <w:r>
        <w:rPr>
          <w:rtl/>
        </w:rPr>
        <w:t>(</w:t>
      </w:r>
      <w:r w:rsidRPr="008125C8">
        <w:rPr>
          <w:rtl/>
        </w:rPr>
        <w:t>ترجمة 949</w:t>
      </w:r>
      <w:r>
        <w:rPr>
          <w:rtl/>
        </w:rPr>
        <w:t>).</w:t>
      </w:r>
      <w:r w:rsidRPr="008125C8">
        <w:rPr>
          <w:rtl/>
        </w:rPr>
        <w:t xml:space="preserve"> ورؤيته قصر </w:t>
      </w:r>
      <w:r>
        <w:rPr>
          <w:rtl/>
        </w:rPr>
        <w:t>(</w:t>
      </w:r>
      <w:r w:rsidRPr="008125C8">
        <w:rPr>
          <w:rtl/>
        </w:rPr>
        <w:t>كريب بن أبرهة المتوفى سنة 75 ه‍</w:t>
      </w:r>
      <w:r>
        <w:rPr>
          <w:rtl/>
        </w:rPr>
        <w:t>)</w:t>
      </w:r>
      <w:r w:rsidRPr="008125C8">
        <w:rPr>
          <w:rtl/>
        </w:rPr>
        <w:t xml:space="preserve"> ، كان لا يزال قائما بالجيزة كما هو إلى ما بعد سنة 300 ه‍</w:t>
      </w:r>
      <w:r>
        <w:rPr>
          <w:rtl/>
        </w:rPr>
        <w:t>.</w:t>
      </w:r>
      <w:r w:rsidRPr="008125C8">
        <w:rPr>
          <w:rtl/>
        </w:rPr>
        <w:t xml:space="preserve"> </w:t>
      </w:r>
      <w:r>
        <w:rPr>
          <w:rtl/>
        </w:rPr>
        <w:t>(</w:t>
      </w:r>
      <w:r w:rsidRPr="008125C8">
        <w:rPr>
          <w:rtl/>
        </w:rPr>
        <w:t>ترجمة 1103</w:t>
      </w:r>
      <w:r>
        <w:rPr>
          <w:rtl/>
        </w:rPr>
        <w:t>).</w:t>
      </w:r>
    </w:p>
    <w:p w:rsidR="0036165F" w:rsidRPr="008125C8" w:rsidRDefault="0036165F" w:rsidP="0015452C">
      <w:pPr>
        <w:pStyle w:val="libFootnote0"/>
        <w:rPr>
          <w:rtl/>
        </w:rPr>
      </w:pPr>
      <w:r>
        <w:rPr>
          <w:rtl/>
        </w:rPr>
        <w:t>(</w:t>
      </w:r>
      <w:r w:rsidRPr="008125C8">
        <w:rPr>
          <w:rtl/>
        </w:rPr>
        <w:t xml:space="preserve">4) وثيقة وجدها فى دار جده </w:t>
      </w:r>
      <w:r>
        <w:rPr>
          <w:rtl/>
        </w:rPr>
        <w:t>(</w:t>
      </w:r>
      <w:r w:rsidRPr="008125C8">
        <w:rPr>
          <w:rtl/>
        </w:rPr>
        <w:t>يونس بن عبد الأعلى</w:t>
      </w:r>
      <w:r>
        <w:rPr>
          <w:rtl/>
        </w:rPr>
        <w:t>)</w:t>
      </w:r>
      <w:r w:rsidRPr="008125C8">
        <w:rPr>
          <w:rtl/>
        </w:rPr>
        <w:t xml:space="preserve"> ، واحتفظ بها مؤرخنا </w:t>
      </w:r>
      <w:r>
        <w:rPr>
          <w:rtl/>
        </w:rPr>
        <w:t>(</w:t>
      </w:r>
      <w:r w:rsidRPr="008125C8">
        <w:rPr>
          <w:rtl/>
        </w:rPr>
        <w:t>تاريخ الغرباء ، ترجمة رقم 360</w:t>
      </w:r>
      <w:r>
        <w:rPr>
          <w:rtl/>
        </w:rPr>
        <w:t>).</w:t>
      </w:r>
    </w:p>
    <w:p w:rsidR="0036165F" w:rsidRPr="008125C8" w:rsidRDefault="0036165F" w:rsidP="00791E39">
      <w:pPr>
        <w:pStyle w:val="libNormal"/>
        <w:rPr>
          <w:rtl/>
        </w:rPr>
      </w:pPr>
      <w:r>
        <w:rPr>
          <w:rtl/>
        </w:rPr>
        <w:br w:type="page"/>
      </w:r>
      <w:r w:rsidRPr="008125C8">
        <w:rPr>
          <w:rtl/>
        </w:rPr>
        <w:lastRenderedPageBreak/>
        <w:t>ب</w:t>
      </w:r>
      <w:r>
        <w:rPr>
          <w:rtl/>
        </w:rPr>
        <w:t xml:space="preserve"> ـ </w:t>
      </w:r>
      <w:r w:rsidRPr="008125C8">
        <w:rPr>
          <w:rtl/>
        </w:rPr>
        <w:t xml:space="preserve">مطالعة تاريخ وفاة أحد المترجمين مكتوبا فوق أحد شواهد القبور </w:t>
      </w:r>
      <w:r w:rsidRPr="0015452C">
        <w:rPr>
          <w:rStyle w:val="libFootnotenumChar"/>
          <w:rtl/>
        </w:rPr>
        <w:t>(1)</w:t>
      </w:r>
      <w:r>
        <w:rPr>
          <w:rtl/>
        </w:rPr>
        <w:t>.</w:t>
      </w:r>
    </w:p>
    <w:p w:rsidR="0036165F" w:rsidRPr="008125C8" w:rsidRDefault="0036165F" w:rsidP="00CF05AF">
      <w:pPr>
        <w:pStyle w:val="libBold1"/>
        <w:rPr>
          <w:rtl/>
        </w:rPr>
      </w:pPr>
      <w:r w:rsidRPr="008125C8">
        <w:rPr>
          <w:rtl/>
        </w:rPr>
        <w:t>ويلاحظ على الموارد غير التقليدية فى كتابى مؤرخنا ما يلى :</w:t>
      </w:r>
    </w:p>
    <w:p w:rsidR="0036165F" w:rsidRPr="008125C8" w:rsidRDefault="0036165F" w:rsidP="00791E39">
      <w:pPr>
        <w:pStyle w:val="libNormal"/>
        <w:rPr>
          <w:rtl/>
        </w:rPr>
      </w:pPr>
      <w:r>
        <w:rPr>
          <w:rtl/>
        </w:rPr>
        <w:t xml:space="preserve">أ ـ </w:t>
      </w:r>
      <w:r w:rsidRPr="008125C8">
        <w:rPr>
          <w:rtl/>
        </w:rPr>
        <w:t>أنها قليلة جدا بالقياس إلى استخدامه للموارد التقليدية «الصريحة ، والمجهولة»</w:t>
      </w:r>
      <w:r>
        <w:rPr>
          <w:rtl/>
        </w:rPr>
        <w:t>.</w:t>
      </w:r>
    </w:p>
    <w:p w:rsidR="0036165F" w:rsidRPr="008125C8" w:rsidRDefault="0036165F" w:rsidP="00791E39">
      <w:pPr>
        <w:pStyle w:val="libNormal"/>
        <w:rPr>
          <w:rtl/>
        </w:rPr>
      </w:pPr>
      <w:r w:rsidRPr="008125C8">
        <w:rPr>
          <w:rtl/>
        </w:rPr>
        <w:t>ب</w:t>
      </w:r>
      <w:r>
        <w:rPr>
          <w:rtl/>
        </w:rPr>
        <w:t xml:space="preserve"> ـ </w:t>
      </w:r>
      <w:r w:rsidRPr="008125C8">
        <w:rPr>
          <w:rtl/>
        </w:rPr>
        <w:t>أنها فى تاريخ المصريين</w:t>
      </w:r>
      <w:r>
        <w:rPr>
          <w:rtl/>
        </w:rPr>
        <w:t xml:space="preserve"> ـ </w:t>
      </w:r>
      <w:r w:rsidRPr="008125C8">
        <w:rPr>
          <w:rtl/>
        </w:rPr>
        <w:t>شأنها شأن الموارد الأخرى</w:t>
      </w:r>
      <w:r>
        <w:rPr>
          <w:rtl/>
        </w:rPr>
        <w:t xml:space="preserve"> ـ </w:t>
      </w:r>
      <w:r w:rsidRPr="008125C8">
        <w:rPr>
          <w:rtl/>
        </w:rPr>
        <w:t>أكثر عددا ، وتنوعا منها فى «تاريخ الغرباء»</w:t>
      </w:r>
      <w:r>
        <w:rPr>
          <w:rtl/>
        </w:rPr>
        <w:t>.</w:t>
      </w:r>
    </w:p>
    <w:p w:rsidR="0036165F" w:rsidRPr="008125C8" w:rsidRDefault="0036165F" w:rsidP="00791E39">
      <w:pPr>
        <w:pStyle w:val="libNormal"/>
        <w:rPr>
          <w:rtl/>
        </w:rPr>
      </w:pPr>
      <w:r w:rsidRPr="008125C8">
        <w:rPr>
          <w:rtl/>
        </w:rPr>
        <w:t>ج</w:t>
      </w:r>
      <w:r>
        <w:rPr>
          <w:rtl/>
        </w:rPr>
        <w:t xml:space="preserve"> ـ </w:t>
      </w:r>
      <w:r w:rsidRPr="008125C8">
        <w:rPr>
          <w:rtl/>
        </w:rPr>
        <w:t>أن مؤرخنا لم يحتفظ لنا بنص أية وثيقة من تلك الوثائق التى اطلع عليها ، سوى «وثيقة ديوان الأحباس» الواردة فى «تاريخ الغرباء»</w:t>
      </w:r>
      <w:r>
        <w:rPr>
          <w:rtl/>
        </w:rPr>
        <w:t>.</w:t>
      </w:r>
    </w:p>
    <w:p w:rsidR="0036165F" w:rsidRPr="008125C8" w:rsidRDefault="0036165F" w:rsidP="00AB1DDF">
      <w:pPr>
        <w:pStyle w:val="libLine"/>
        <w:rPr>
          <w:rtl/>
        </w:rPr>
      </w:pPr>
      <w:r w:rsidRPr="008125C8">
        <w:rPr>
          <w:rtl/>
        </w:rPr>
        <w:t>__________________</w:t>
      </w:r>
    </w:p>
    <w:p w:rsidR="0036165F" w:rsidRPr="008125C8" w:rsidRDefault="0036165F" w:rsidP="0015452C">
      <w:pPr>
        <w:pStyle w:val="libFootnote0"/>
        <w:rPr>
          <w:rtl/>
        </w:rPr>
      </w:pPr>
      <w:r>
        <w:rPr>
          <w:rtl/>
        </w:rPr>
        <w:t>(</w:t>
      </w:r>
      <w:r w:rsidRPr="008125C8">
        <w:rPr>
          <w:rtl/>
        </w:rPr>
        <w:t xml:space="preserve">1) تاريخ الغرباء : </w:t>
      </w:r>
      <w:r>
        <w:rPr>
          <w:rtl/>
        </w:rPr>
        <w:t>(</w:t>
      </w:r>
      <w:r w:rsidRPr="008125C8">
        <w:rPr>
          <w:rtl/>
        </w:rPr>
        <w:t>ترجمة 340</w:t>
      </w:r>
      <w:r>
        <w:rPr>
          <w:rtl/>
        </w:rPr>
        <w:t>).</w:t>
      </w:r>
    </w:p>
    <w:p w:rsidR="0036165F" w:rsidRDefault="0036165F" w:rsidP="0036165F">
      <w:pPr>
        <w:pStyle w:val="Heading1Center"/>
        <w:rPr>
          <w:rtl/>
        </w:rPr>
      </w:pPr>
      <w:r>
        <w:rPr>
          <w:rtl/>
        </w:rPr>
        <w:br w:type="page"/>
      </w:r>
      <w:bookmarkStart w:id="39" w:name="_Toc190763562"/>
      <w:r w:rsidRPr="008125C8">
        <w:rPr>
          <w:rtl/>
        </w:rPr>
        <w:lastRenderedPageBreak/>
        <w:t>ثالثا</w:t>
      </w:r>
      <w:r>
        <w:rPr>
          <w:rtl/>
        </w:rPr>
        <w:t xml:space="preserve"> ـ </w:t>
      </w:r>
      <w:r w:rsidRPr="008125C8">
        <w:rPr>
          <w:rtl/>
        </w:rPr>
        <w:t>مناقشة بعض المعلومات التاريخية</w:t>
      </w:r>
      <w:bookmarkEnd w:id="39"/>
    </w:p>
    <w:p w:rsidR="0036165F" w:rsidRPr="008125C8" w:rsidRDefault="0036165F" w:rsidP="009A6542">
      <w:pPr>
        <w:pStyle w:val="libCenterBold1"/>
        <w:rPr>
          <w:rtl/>
        </w:rPr>
      </w:pPr>
      <w:r w:rsidRPr="008125C8">
        <w:rPr>
          <w:rtl/>
        </w:rPr>
        <w:t>الواردة فى عدد من التراجم</w:t>
      </w:r>
    </w:p>
    <w:p w:rsidR="0036165F" w:rsidRPr="008125C8" w:rsidRDefault="0036165F" w:rsidP="00CF05AF">
      <w:pPr>
        <w:pStyle w:val="libBold1"/>
        <w:rPr>
          <w:rtl/>
        </w:rPr>
      </w:pPr>
      <w:r w:rsidRPr="008125C8">
        <w:rPr>
          <w:rtl/>
        </w:rPr>
        <w:t>أود فى بداية هذه الجزئية أن أشير إلى أمرين :</w:t>
      </w:r>
    </w:p>
    <w:p w:rsidR="0036165F" w:rsidRPr="008125C8" w:rsidRDefault="0036165F" w:rsidP="00791E39">
      <w:pPr>
        <w:pStyle w:val="libNormal"/>
        <w:rPr>
          <w:rtl/>
        </w:rPr>
      </w:pPr>
      <w:r w:rsidRPr="009A6542">
        <w:rPr>
          <w:rStyle w:val="libBold2Char"/>
          <w:rtl/>
        </w:rPr>
        <w:t>الأول</w:t>
      </w:r>
      <w:r>
        <w:rPr>
          <w:rtl/>
        </w:rPr>
        <w:t xml:space="preserve"> ـ </w:t>
      </w:r>
      <w:r w:rsidRPr="008125C8">
        <w:rPr>
          <w:rtl/>
        </w:rPr>
        <w:t>أننا لا نستطيع تناول أحداث كبرى ، أو قضايا تاريخية</w:t>
      </w:r>
      <w:r>
        <w:rPr>
          <w:rtl/>
        </w:rPr>
        <w:t xml:space="preserve"> ـ </w:t>
      </w:r>
      <w:r w:rsidRPr="008125C8">
        <w:rPr>
          <w:rtl/>
        </w:rPr>
        <w:t>كما كنا نفعل فى دراسة بعض المصادر</w:t>
      </w:r>
      <w:r>
        <w:rPr>
          <w:rtl/>
        </w:rPr>
        <w:t xml:space="preserve"> ـ </w:t>
      </w:r>
      <w:r w:rsidRPr="008125C8">
        <w:rPr>
          <w:rtl/>
        </w:rPr>
        <w:t>فطبيعة تراجم بقايا كتابى ابن يونس الموجزة غالبا ، تجعلنا نتجه إلى النظر فى بعض الجزئيات ، التى تستوقفنا ، فترجع إلى المصادر الأخرى ؛ لنبحث الأمر فى ضوئها ، ونرى نصيب ما ذكره مؤرخنا من الصواب ، أو الخطأ التاريخى.</w:t>
      </w:r>
    </w:p>
    <w:p w:rsidR="0036165F" w:rsidRPr="008125C8" w:rsidRDefault="0036165F" w:rsidP="00791E39">
      <w:pPr>
        <w:pStyle w:val="libNormal"/>
        <w:rPr>
          <w:rtl/>
        </w:rPr>
      </w:pPr>
      <w:r w:rsidRPr="009A6542">
        <w:rPr>
          <w:rStyle w:val="libBold2Char"/>
          <w:rtl/>
        </w:rPr>
        <w:t>الثانى</w:t>
      </w:r>
      <w:r>
        <w:rPr>
          <w:rtl/>
        </w:rPr>
        <w:t xml:space="preserve"> ـ </w:t>
      </w:r>
      <w:r w:rsidRPr="008125C8">
        <w:rPr>
          <w:rtl/>
        </w:rPr>
        <w:t>أننا لو توقفنا أمام كافة الجزئيات لطال الأمر بنا جدا ؛ نظرا لكثرة التراجم.</w:t>
      </w:r>
    </w:p>
    <w:p w:rsidR="0036165F" w:rsidRPr="008125C8" w:rsidRDefault="0036165F" w:rsidP="00791E39">
      <w:pPr>
        <w:pStyle w:val="libNormal"/>
        <w:rPr>
          <w:rtl/>
        </w:rPr>
      </w:pPr>
      <w:r w:rsidRPr="008125C8">
        <w:rPr>
          <w:rtl/>
        </w:rPr>
        <w:t>ومن هنا ، اكتفينا بتناول بعضها بالدراسة ، مع الوضع فى الاعتبار أنه يكمل ذلك ويتكامل معه</w:t>
      </w:r>
      <w:r>
        <w:rPr>
          <w:rtl/>
        </w:rPr>
        <w:t xml:space="preserve"> ـ </w:t>
      </w:r>
      <w:r w:rsidRPr="008125C8">
        <w:rPr>
          <w:rtl/>
        </w:rPr>
        <w:t>على مستوى الكتابين</w:t>
      </w:r>
      <w:r>
        <w:rPr>
          <w:rtl/>
        </w:rPr>
        <w:t xml:space="preserve"> ـ </w:t>
      </w:r>
      <w:r w:rsidRPr="008125C8">
        <w:rPr>
          <w:rtl/>
        </w:rPr>
        <w:t>تعليقاتنا التى نوردها فى حواشى ما تم تجميعه من بقايا الكتابين ، بالإضافة إلى ما رجحنا دراسته عند النظر فى منهج «ابن يونس» ، وذلك فيما يتعلق بظاهرة تكرار بعض التراجم بمسميات متقاربة ، أو ما يتصل بملاحظاتنا على توقيت بعض الأحداث.</w:t>
      </w:r>
    </w:p>
    <w:p w:rsidR="0036165F" w:rsidRPr="008125C8" w:rsidRDefault="0036165F" w:rsidP="00CF05AF">
      <w:pPr>
        <w:pStyle w:val="libBold1"/>
        <w:rPr>
          <w:rtl/>
        </w:rPr>
      </w:pPr>
      <w:r w:rsidRPr="008125C8">
        <w:rPr>
          <w:rtl/>
        </w:rPr>
        <w:t>فى تاريخ «المصريين» :</w:t>
      </w:r>
    </w:p>
    <w:p w:rsidR="0036165F" w:rsidRPr="008125C8" w:rsidRDefault="0036165F" w:rsidP="00CF05AF">
      <w:pPr>
        <w:pStyle w:val="libBold1"/>
        <w:rPr>
          <w:rtl/>
        </w:rPr>
      </w:pPr>
      <w:r w:rsidRPr="008125C8">
        <w:rPr>
          <w:rtl/>
        </w:rPr>
        <w:t>1</w:t>
      </w:r>
      <w:r>
        <w:rPr>
          <w:rtl/>
        </w:rPr>
        <w:t xml:space="preserve"> ـ </w:t>
      </w:r>
      <w:r w:rsidRPr="008125C8">
        <w:rPr>
          <w:rtl/>
        </w:rPr>
        <w:t>دراسة بعض الجزئيات الموجودة فى تراجم عدد من الصحابة :</w:t>
      </w:r>
    </w:p>
    <w:p w:rsidR="0036165F" w:rsidRPr="008125C8" w:rsidRDefault="0036165F" w:rsidP="00791E39">
      <w:pPr>
        <w:pStyle w:val="libNormal"/>
        <w:rPr>
          <w:rtl/>
        </w:rPr>
      </w:pPr>
      <w:r>
        <w:rPr>
          <w:rtl/>
        </w:rPr>
        <w:t xml:space="preserve">أ ـ </w:t>
      </w:r>
      <w:r w:rsidRPr="008125C8">
        <w:rPr>
          <w:rtl/>
        </w:rPr>
        <w:t xml:space="preserve">ما أثير حول صحبة «بسر بن أبى أرطاة» : اختلفت المصادر فى ذلك الأمر ما بين مثبت صحبته للرسول </w:t>
      </w:r>
      <w:r w:rsidRPr="00CF05AF">
        <w:rPr>
          <w:rStyle w:val="libAlaemChar"/>
          <w:rtl/>
        </w:rPr>
        <w:t>صلى‌الله‌عليه‌وسلم</w:t>
      </w:r>
      <w:r w:rsidRPr="008125C8">
        <w:rPr>
          <w:rtl/>
        </w:rPr>
        <w:t xml:space="preserve"> ، وناف إياها عنه. ومعلوم أن ابن يونس صرّح بصحبته للرسول </w:t>
      </w:r>
      <w:r w:rsidRPr="00CF05AF">
        <w:rPr>
          <w:rStyle w:val="libAlaemChar"/>
          <w:rtl/>
        </w:rPr>
        <w:t>صلى‌الله‌عليه‌وسلم</w:t>
      </w:r>
      <w:r w:rsidRPr="008125C8">
        <w:rPr>
          <w:rtl/>
        </w:rPr>
        <w:t xml:space="preserve"> ، وذكر أنه روى عنه ، وشهد فتح مصر ، واختط بها </w:t>
      </w:r>
      <w:r w:rsidRPr="0015452C">
        <w:rPr>
          <w:rStyle w:val="libFootnotenumChar"/>
          <w:rtl/>
        </w:rPr>
        <w:t>(1)</w:t>
      </w:r>
      <w:r>
        <w:rPr>
          <w:rtl/>
        </w:rPr>
        <w:t>.</w:t>
      </w:r>
      <w:r w:rsidRPr="008125C8">
        <w:rPr>
          <w:rtl/>
        </w:rPr>
        <w:t xml:space="preserve"> فما حقيقة الأمر بهذا الشأن</w:t>
      </w:r>
      <w:r>
        <w:rPr>
          <w:rtl/>
        </w:rPr>
        <w:t>؟</w:t>
      </w:r>
    </w:p>
    <w:p w:rsidR="0036165F" w:rsidRPr="008125C8" w:rsidRDefault="0036165F" w:rsidP="00791E39">
      <w:pPr>
        <w:pStyle w:val="libNormal"/>
        <w:rPr>
          <w:rtl/>
        </w:rPr>
      </w:pPr>
      <w:r w:rsidRPr="008125C8">
        <w:rPr>
          <w:rtl/>
        </w:rPr>
        <w:t>1</w:t>
      </w:r>
      <w:r>
        <w:rPr>
          <w:rtl/>
        </w:rPr>
        <w:t xml:space="preserve"> ـ </w:t>
      </w:r>
      <w:r w:rsidRPr="008125C8">
        <w:rPr>
          <w:rtl/>
        </w:rPr>
        <w:t xml:space="preserve">ذكر ابن سعد </w:t>
      </w:r>
      <w:r w:rsidRPr="0015452C">
        <w:rPr>
          <w:rStyle w:val="libFootnotenumChar"/>
          <w:rtl/>
        </w:rPr>
        <w:t>(2)</w:t>
      </w:r>
      <w:r w:rsidRPr="008125C8">
        <w:rPr>
          <w:rtl/>
        </w:rPr>
        <w:t xml:space="preserve"> رواية للواقدى قال فيها : قبض الرسول </w:t>
      </w:r>
      <w:r w:rsidRPr="00CF05AF">
        <w:rPr>
          <w:rStyle w:val="libAlaemChar"/>
          <w:rtl/>
        </w:rPr>
        <w:t>صلى‌الله‌عليه‌وسلم</w:t>
      </w:r>
      <w:r w:rsidRPr="008125C8">
        <w:rPr>
          <w:rtl/>
        </w:rPr>
        <w:t xml:space="preserve"> ، وبسر صغير. ولم يرو عنه أحد من المدنيين أنه سمع الرسول </w:t>
      </w:r>
      <w:r w:rsidRPr="00CF05AF">
        <w:rPr>
          <w:rStyle w:val="libAlaemChar"/>
          <w:rtl/>
        </w:rPr>
        <w:t>صلى‌الله‌عليه‌وسلم</w:t>
      </w:r>
      <w:r w:rsidRPr="008125C8">
        <w:rPr>
          <w:rtl/>
        </w:rPr>
        <w:t xml:space="preserve">. وقد تحول ، ونزل الشام. أما الشاميون وغيرهم ، فذكروا أنه أدرك الرسول </w:t>
      </w:r>
      <w:r w:rsidRPr="00CF05AF">
        <w:rPr>
          <w:rStyle w:val="libAlaemChar"/>
          <w:rtl/>
        </w:rPr>
        <w:t>صلى‌الله‌عليه‌وسلم</w:t>
      </w:r>
      <w:r w:rsidRPr="008125C8">
        <w:rPr>
          <w:rtl/>
        </w:rPr>
        <w:t xml:space="preserve"> ، وروى عنه أحاديث ، وصحب معاوية «فهو عثمانى»</w:t>
      </w:r>
      <w:r>
        <w:rPr>
          <w:rtl/>
        </w:rPr>
        <w:t>.</w:t>
      </w:r>
    </w:p>
    <w:p w:rsidR="0036165F" w:rsidRPr="008125C8" w:rsidRDefault="0036165F" w:rsidP="00AB1DDF">
      <w:pPr>
        <w:pStyle w:val="libLine"/>
        <w:rPr>
          <w:rtl/>
        </w:rPr>
      </w:pPr>
      <w:r w:rsidRPr="008125C8">
        <w:rPr>
          <w:rtl/>
        </w:rPr>
        <w:t>__________________</w:t>
      </w:r>
    </w:p>
    <w:p w:rsidR="0036165F" w:rsidRPr="008125C8" w:rsidRDefault="0036165F" w:rsidP="0015452C">
      <w:pPr>
        <w:pStyle w:val="libFootnote0"/>
        <w:rPr>
          <w:rtl/>
        </w:rPr>
      </w:pPr>
      <w:r>
        <w:rPr>
          <w:rtl/>
        </w:rPr>
        <w:t>(</w:t>
      </w:r>
      <w:r w:rsidRPr="008125C8">
        <w:rPr>
          <w:rtl/>
        </w:rPr>
        <w:t xml:space="preserve">1) تاريخ المصريين : </w:t>
      </w:r>
      <w:r>
        <w:rPr>
          <w:rtl/>
        </w:rPr>
        <w:t>(</w:t>
      </w:r>
      <w:r w:rsidRPr="008125C8">
        <w:rPr>
          <w:rtl/>
        </w:rPr>
        <w:t>ترجمة 174</w:t>
      </w:r>
      <w:r>
        <w:rPr>
          <w:rtl/>
        </w:rPr>
        <w:t>)</w:t>
      </w:r>
      <w:r w:rsidRPr="008125C8">
        <w:rPr>
          <w:rtl/>
        </w:rPr>
        <w:t xml:space="preserve"> ص 76</w:t>
      </w:r>
      <w:r>
        <w:rPr>
          <w:rtl/>
        </w:rPr>
        <w:t xml:space="preserve"> ـ </w:t>
      </w:r>
      <w:r w:rsidRPr="008125C8">
        <w:rPr>
          <w:rtl/>
        </w:rPr>
        <w:t>77.</w:t>
      </w:r>
    </w:p>
    <w:p w:rsidR="0036165F" w:rsidRPr="008125C8" w:rsidRDefault="0036165F" w:rsidP="0015452C">
      <w:pPr>
        <w:pStyle w:val="libFootnote0"/>
        <w:rPr>
          <w:rtl/>
        </w:rPr>
      </w:pPr>
      <w:r>
        <w:rPr>
          <w:rtl/>
        </w:rPr>
        <w:t>(</w:t>
      </w:r>
      <w:r w:rsidRPr="008125C8">
        <w:rPr>
          <w:rtl/>
        </w:rPr>
        <w:t>2) الطبقات 7 / 287.</w:t>
      </w:r>
    </w:p>
    <w:p w:rsidR="0036165F" w:rsidRPr="008125C8" w:rsidRDefault="0036165F" w:rsidP="00791E39">
      <w:pPr>
        <w:pStyle w:val="libNormal"/>
        <w:rPr>
          <w:rtl/>
        </w:rPr>
      </w:pPr>
      <w:r>
        <w:rPr>
          <w:rtl/>
        </w:rPr>
        <w:br w:type="page"/>
      </w:r>
      <w:r w:rsidRPr="008125C8">
        <w:rPr>
          <w:rtl/>
        </w:rPr>
        <w:lastRenderedPageBreak/>
        <w:t>2</w:t>
      </w:r>
      <w:r>
        <w:rPr>
          <w:rtl/>
        </w:rPr>
        <w:t xml:space="preserve"> ـ </w:t>
      </w:r>
      <w:r w:rsidRPr="008125C8">
        <w:rPr>
          <w:rtl/>
        </w:rPr>
        <w:t xml:space="preserve">أفاض ابن عبد البر </w:t>
      </w:r>
      <w:r w:rsidRPr="0015452C">
        <w:rPr>
          <w:rStyle w:val="libFootnotenumChar"/>
          <w:rtl/>
        </w:rPr>
        <w:t>(1)</w:t>
      </w:r>
      <w:r w:rsidRPr="008125C8">
        <w:rPr>
          <w:rtl/>
        </w:rPr>
        <w:t xml:space="preserve"> فى الترجمة له ، ونقلها عنه ابن الأثير </w:t>
      </w:r>
      <w:r w:rsidRPr="0015452C">
        <w:rPr>
          <w:rStyle w:val="libFootnotenumChar"/>
          <w:rtl/>
        </w:rPr>
        <w:t>(2)</w:t>
      </w:r>
      <w:r>
        <w:rPr>
          <w:rtl/>
        </w:rPr>
        <w:t>.</w:t>
      </w:r>
      <w:r w:rsidRPr="008125C8">
        <w:rPr>
          <w:rtl/>
        </w:rPr>
        <w:t xml:space="preserve"> وفى هذه الترجمة ذكر صاحب «الاستيعاب» رأى القائلين بأنه لا صحبة له «ابن معين ، وابن حنبل رأيهما من رأى الواقدى السابق» </w:t>
      </w:r>
      <w:r w:rsidRPr="0015452C">
        <w:rPr>
          <w:rStyle w:val="libFootnotenumChar"/>
          <w:rtl/>
        </w:rPr>
        <w:t>(3)</w:t>
      </w:r>
      <w:r>
        <w:rPr>
          <w:rtl/>
        </w:rPr>
        <w:t>.</w:t>
      </w:r>
      <w:r w:rsidRPr="008125C8">
        <w:rPr>
          <w:rtl/>
        </w:rPr>
        <w:t xml:space="preserve"> وعلّل ابن معين قوله</w:t>
      </w:r>
      <w:r>
        <w:rPr>
          <w:rtl/>
        </w:rPr>
        <w:t xml:space="preserve"> ـ </w:t>
      </w:r>
      <w:r w:rsidRPr="008125C8">
        <w:rPr>
          <w:rtl/>
        </w:rPr>
        <w:t>لا تصح له صحبة</w:t>
      </w:r>
      <w:r>
        <w:rPr>
          <w:rtl/>
        </w:rPr>
        <w:t xml:space="preserve"> ـ </w:t>
      </w:r>
      <w:r w:rsidRPr="008125C8">
        <w:rPr>
          <w:rtl/>
        </w:rPr>
        <w:t xml:space="preserve">بأنه رجل سوء «إشارة إلى ما ارتكبه من فظائع وجرائم» </w:t>
      </w:r>
      <w:r w:rsidRPr="0015452C">
        <w:rPr>
          <w:rStyle w:val="libFootnotenumChar"/>
          <w:rtl/>
        </w:rPr>
        <w:t>(4)</w:t>
      </w:r>
      <w:r>
        <w:rPr>
          <w:rtl/>
        </w:rPr>
        <w:t>.</w:t>
      </w:r>
      <w:r w:rsidRPr="008125C8">
        <w:rPr>
          <w:rtl/>
        </w:rPr>
        <w:t xml:space="preserve"> وذكر رأى الدارقطنى بأنه تصح صحبته ، لكنه لم تكن له استقامة بعد النبي </w:t>
      </w:r>
      <w:r w:rsidRPr="00CF05AF">
        <w:rPr>
          <w:rStyle w:val="libAlaemChar"/>
          <w:rtl/>
        </w:rPr>
        <w:t>صلى‌الله‌عليه‌وسلم</w:t>
      </w:r>
      <w:r w:rsidRPr="008125C8">
        <w:rPr>
          <w:rtl/>
        </w:rPr>
        <w:t xml:space="preserve"> ؛ لقتله الطفلين فى عهد معاوية </w:t>
      </w:r>
      <w:r w:rsidRPr="0015452C">
        <w:rPr>
          <w:rStyle w:val="libFootnotenumChar"/>
          <w:rtl/>
        </w:rPr>
        <w:t>(5)</w:t>
      </w:r>
      <w:r>
        <w:rPr>
          <w:rtl/>
        </w:rPr>
        <w:t>.</w:t>
      </w:r>
      <w:r w:rsidRPr="008125C8">
        <w:rPr>
          <w:rtl/>
        </w:rPr>
        <w:t xml:space="preserve"> ورجح ابن عبد البر أن القتل حدث باليمن ، لا بالمدينة </w:t>
      </w:r>
      <w:r w:rsidRPr="0015452C">
        <w:rPr>
          <w:rStyle w:val="libFootnotenumChar"/>
          <w:rtl/>
        </w:rPr>
        <w:t>(6)</w:t>
      </w:r>
      <w:r>
        <w:rPr>
          <w:rtl/>
        </w:rPr>
        <w:t>.</w:t>
      </w:r>
      <w:r w:rsidRPr="008125C8">
        <w:rPr>
          <w:rtl/>
        </w:rPr>
        <w:t xml:space="preserve"> وجدير بالذكر أن ابن عبد البر أضاف أن أهل الشام جعلوه أحد من بعثهم عمر مددا لعمرو ، ورجح صاحب الاستيعاب أن الذي كان معهم هو خارجة بن حذافة ، لا بسر </w:t>
      </w:r>
      <w:r w:rsidRPr="0015452C">
        <w:rPr>
          <w:rStyle w:val="libFootnotenumChar"/>
          <w:rtl/>
        </w:rPr>
        <w:t>(7)</w:t>
      </w:r>
      <w:r>
        <w:rPr>
          <w:rtl/>
        </w:rPr>
        <w:t>.</w:t>
      </w:r>
    </w:p>
    <w:p w:rsidR="0036165F" w:rsidRPr="008125C8" w:rsidRDefault="0036165F" w:rsidP="00791E39">
      <w:pPr>
        <w:pStyle w:val="libNormal"/>
        <w:rPr>
          <w:rtl/>
        </w:rPr>
      </w:pPr>
      <w:r w:rsidRPr="008125C8">
        <w:rPr>
          <w:rtl/>
        </w:rPr>
        <w:t>3</w:t>
      </w:r>
      <w:r>
        <w:rPr>
          <w:rtl/>
        </w:rPr>
        <w:t xml:space="preserve"> ـ </w:t>
      </w:r>
      <w:r w:rsidRPr="008125C8">
        <w:rPr>
          <w:rtl/>
        </w:rPr>
        <w:t xml:space="preserve">أما الذهبى ، فأورد نص الواقدى المشهور بأن بسرا ولد قبل موت النبي </w:t>
      </w:r>
      <w:r w:rsidRPr="00CF05AF">
        <w:rPr>
          <w:rStyle w:val="libAlaemChar"/>
          <w:rtl/>
        </w:rPr>
        <w:t>صلى‌الله‌عليه‌وسلم</w:t>
      </w:r>
      <w:r w:rsidRPr="008125C8">
        <w:rPr>
          <w:rtl/>
        </w:rPr>
        <w:t xml:space="preserve"> بسنتين </w:t>
      </w:r>
      <w:r w:rsidRPr="0015452C">
        <w:rPr>
          <w:rStyle w:val="libFootnotenumChar"/>
          <w:rtl/>
        </w:rPr>
        <w:t>(8)</w:t>
      </w:r>
      <w:r w:rsidRPr="008125C8">
        <w:rPr>
          <w:rtl/>
        </w:rPr>
        <w:t xml:space="preserve"> ، وقطع بأنه لا صحبة له ، وأن هذا هو الصحيح </w:t>
      </w:r>
      <w:r w:rsidRPr="0015452C">
        <w:rPr>
          <w:rStyle w:val="libFootnotenumChar"/>
          <w:rtl/>
        </w:rPr>
        <w:t>(9)</w:t>
      </w:r>
      <w:r>
        <w:rPr>
          <w:rtl/>
        </w:rPr>
        <w:t>.</w:t>
      </w:r>
    </w:p>
    <w:p w:rsidR="0036165F" w:rsidRPr="008125C8" w:rsidRDefault="0036165F" w:rsidP="00791E39">
      <w:pPr>
        <w:pStyle w:val="libNormal"/>
        <w:rPr>
          <w:rtl/>
        </w:rPr>
      </w:pPr>
      <w:r w:rsidRPr="008125C8">
        <w:rPr>
          <w:rtl/>
        </w:rPr>
        <w:t>4</w:t>
      </w:r>
      <w:r>
        <w:rPr>
          <w:rtl/>
        </w:rPr>
        <w:t xml:space="preserve"> ـ </w:t>
      </w:r>
      <w:r w:rsidRPr="008125C8">
        <w:rPr>
          <w:rtl/>
        </w:rPr>
        <w:t xml:space="preserve">ذكر ابن حجر مختلف الآراء المذكورة حول صحبة بسر </w:t>
      </w:r>
      <w:r w:rsidRPr="0015452C">
        <w:rPr>
          <w:rStyle w:val="libFootnotenumChar"/>
          <w:rtl/>
        </w:rPr>
        <w:t>(10)</w:t>
      </w:r>
      <w:r w:rsidRPr="008125C8">
        <w:rPr>
          <w:rtl/>
        </w:rPr>
        <w:t xml:space="preserve"> ، ومسلكه فى كتابه «الإصابة» يشير إلى أنه يرجح صحبته </w:t>
      </w:r>
      <w:r w:rsidRPr="0015452C">
        <w:rPr>
          <w:rStyle w:val="libFootnotenumChar"/>
          <w:rtl/>
        </w:rPr>
        <w:t>(11)</w:t>
      </w:r>
      <w:r w:rsidRPr="008125C8">
        <w:rPr>
          <w:rtl/>
        </w:rPr>
        <w:t xml:space="preserve"> ، وإن لم يصرح بذلك بطريق مباشرة.</w:t>
      </w:r>
    </w:p>
    <w:p w:rsidR="0036165F" w:rsidRPr="008125C8" w:rsidRDefault="0036165F" w:rsidP="00AB1DDF">
      <w:pPr>
        <w:pStyle w:val="libLine"/>
        <w:rPr>
          <w:rtl/>
        </w:rPr>
      </w:pPr>
      <w:r w:rsidRPr="008125C8">
        <w:rPr>
          <w:rtl/>
        </w:rPr>
        <w:t>__________________</w:t>
      </w:r>
    </w:p>
    <w:p w:rsidR="0036165F" w:rsidRPr="008125C8" w:rsidRDefault="0036165F" w:rsidP="0015452C">
      <w:pPr>
        <w:pStyle w:val="libFootnote0"/>
        <w:rPr>
          <w:rtl/>
        </w:rPr>
      </w:pPr>
      <w:r>
        <w:rPr>
          <w:rtl/>
        </w:rPr>
        <w:t>(</w:t>
      </w:r>
      <w:r w:rsidRPr="008125C8">
        <w:rPr>
          <w:rtl/>
        </w:rPr>
        <w:t>1) الاستيعاب 1 / 157</w:t>
      </w:r>
      <w:r>
        <w:rPr>
          <w:rtl/>
        </w:rPr>
        <w:t xml:space="preserve"> ـ </w:t>
      </w:r>
      <w:r w:rsidRPr="008125C8">
        <w:rPr>
          <w:rtl/>
        </w:rPr>
        <w:t>167.</w:t>
      </w:r>
    </w:p>
    <w:p w:rsidR="0036165F" w:rsidRPr="008125C8" w:rsidRDefault="0036165F" w:rsidP="0015452C">
      <w:pPr>
        <w:pStyle w:val="libFootnote0"/>
        <w:rPr>
          <w:rtl/>
        </w:rPr>
      </w:pPr>
      <w:r>
        <w:rPr>
          <w:rtl/>
        </w:rPr>
        <w:t>(</w:t>
      </w:r>
      <w:r w:rsidRPr="008125C8">
        <w:rPr>
          <w:rtl/>
        </w:rPr>
        <w:t>2) أسد الغابة 1 / 213</w:t>
      </w:r>
      <w:r>
        <w:rPr>
          <w:rtl/>
        </w:rPr>
        <w:t xml:space="preserve"> ـ </w:t>
      </w:r>
      <w:r w:rsidRPr="008125C8">
        <w:rPr>
          <w:rtl/>
        </w:rPr>
        <w:t>214.</w:t>
      </w:r>
    </w:p>
    <w:p w:rsidR="0036165F" w:rsidRPr="008125C8" w:rsidRDefault="0036165F" w:rsidP="0015452C">
      <w:pPr>
        <w:pStyle w:val="libFootnote0"/>
        <w:rPr>
          <w:rtl/>
        </w:rPr>
      </w:pPr>
      <w:r>
        <w:rPr>
          <w:rtl/>
        </w:rPr>
        <w:t>(</w:t>
      </w:r>
      <w:r w:rsidRPr="008125C8">
        <w:rPr>
          <w:rtl/>
        </w:rPr>
        <w:t>3)</w:t>
      </w:r>
      <w:r>
        <w:rPr>
          <w:rtl/>
        </w:rPr>
        <w:t>.</w:t>
      </w:r>
      <w:r w:rsidRPr="008125C8">
        <w:rPr>
          <w:rtl/>
        </w:rPr>
        <w:t xml:space="preserve"> 1 / 157.</w:t>
      </w:r>
    </w:p>
    <w:p w:rsidR="0036165F" w:rsidRPr="008125C8" w:rsidRDefault="0036165F" w:rsidP="0015452C">
      <w:pPr>
        <w:pStyle w:val="libFootnote0"/>
        <w:rPr>
          <w:rtl/>
        </w:rPr>
      </w:pPr>
      <w:r>
        <w:rPr>
          <w:rtl/>
        </w:rPr>
        <w:t>(</w:t>
      </w:r>
      <w:r w:rsidRPr="008125C8">
        <w:rPr>
          <w:rtl/>
        </w:rPr>
        <w:t xml:space="preserve">4) أسد الغابة 1 / 214. وقد أفاض ابن عبد البر فى ذكر تلك الفظائع ، وفيها : سبى النساء المسلمات ، وبيعهن فى السوق ، فأيتهن كانت أعظم ساقا ، اشتريت على عظم ساقها </w:t>
      </w:r>
      <w:r>
        <w:rPr>
          <w:rtl/>
        </w:rPr>
        <w:t>(</w:t>
      </w:r>
      <w:r w:rsidRPr="008125C8">
        <w:rPr>
          <w:rtl/>
        </w:rPr>
        <w:t>الاستيعاب</w:t>
      </w:r>
      <w:r>
        <w:rPr>
          <w:rtl/>
        </w:rPr>
        <w:t>)</w:t>
      </w:r>
      <w:r w:rsidRPr="008125C8">
        <w:rPr>
          <w:rtl/>
        </w:rPr>
        <w:t xml:space="preserve"> 1 / 161.</w:t>
      </w:r>
    </w:p>
    <w:p w:rsidR="0036165F" w:rsidRPr="008125C8" w:rsidRDefault="0036165F" w:rsidP="0015452C">
      <w:pPr>
        <w:pStyle w:val="libFootnote0"/>
        <w:rPr>
          <w:rtl/>
        </w:rPr>
      </w:pPr>
      <w:r>
        <w:rPr>
          <w:rtl/>
        </w:rPr>
        <w:t>(</w:t>
      </w:r>
      <w:r w:rsidRPr="008125C8">
        <w:rPr>
          <w:rtl/>
        </w:rPr>
        <w:t>5) المصدر السابق : 1 / 159 ، وأسد الغابة 1 / 214.</w:t>
      </w:r>
    </w:p>
    <w:p w:rsidR="0036165F" w:rsidRPr="008125C8" w:rsidRDefault="0036165F" w:rsidP="0015452C">
      <w:pPr>
        <w:pStyle w:val="libFootnote0"/>
        <w:rPr>
          <w:rtl/>
        </w:rPr>
      </w:pPr>
      <w:r>
        <w:rPr>
          <w:rtl/>
        </w:rPr>
        <w:t>(</w:t>
      </w:r>
      <w:r w:rsidRPr="008125C8">
        <w:rPr>
          <w:rtl/>
        </w:rPr>
        <w:t xml:space="preserve">6) الاستيعاب 1 / 159. وعنه نقل ابن الأثير فى </w:t>
      </w:r>
      <w:r>
        <w:rPr>
          <w:rtl/>
        </w:rPr>
        <w:t>(</w:t>
      </w:r>
      <w:r w:rsidRPr="008125C8">
        <w:rPr>
          <w:rtl/>
        </w:rPr>
        <w:t>أسد الغابة</w:t>
      </w:r>
      <w:r>
        <w:rPr>
          <w:rtl/>
        </w:rPr>
        <w:t>)</w:t>
      </w:r>
      <w:r w:rsidRPr="008125C8">
        <w:rPr>
          <w:rtl/>
        </w:rPr>
        <w:t xml:space="preserve"> 1 / 214.</w:t>
      </w:r>
    </w:p>
    <w:p w:rsidR="0036165F" w:rsidRPr="008125C8" w:rsidRDefault="0036165F" w:rsidP="0015452C">
      <w:pPr>
        <w:pStyle w:val="libFootnote0"/>
        <w:rPr>
          <w:rtl/>
        </w:rPr>
      </w:pPr>
      <w:r>
        <w:rPr>
          <w:rtl/>
        </w:rPr>
        <w:t>(</w:t>
      </w:r>
      <w:r w:rsidRPr="008125C8">
        <w:rPr>
          <w:rtl/>
        </w:rPr>
        <w:t>7) الاستيعاب 1 / 158.</w:t>
      </w:r>
    </w:p>
    <w:p w:rsidR="0036165F" w:rsidRPr="008125C8" w:rsidRDefault="0036165F" w:rsidP="0015452C">
      <w:pPr>
        <w:pStyle w:val="libFootnote0"/>
        <w:rPr>
          <w:rtl/>
        </w:rPr>
      </w:pPr>
      <w:r>
        <w:rPr>
          <w:rtl/>
        </w:rPr>
        <w:t>(</w:t>
      </w:r>
      <w:r w:rsidRPr="008125C8">
        <w:rPr>
          <w:rtl/>
        </w:rPr>
        <w:t xml:space="preserve">8) تاريخ الإسلام 5 / 367. ويلاحظ أن ابن حجر أورد هذا النص عن الواقدى فى </w:t>
      </w:r>
      <w:r>
        <w:rPr>
          <w:rtl/>
        </w:rPr>
        <w:t>(</w:t>
      </w:r>
      <w:r w:rsidRPr="008125C8">
        <w:rPr>
          <w:rtl/>
        </w:rPr>
        <w:t>الإصابة</w:t>
      </w:r>
      <w:r>
        <w:rPr>
          <w:rtl/>
        </w:rPr>
        <w:t>)</w:t>
      </w:r>
      <w:r w:rsidRPr="008125C8">
        <w:rPr>
          <w:rtl/>
        </w:rPr>
        <w:t xml:space="preserve"> ج 1 / ص 289 ، لكنه سقطت منه لفظة </w:t>
      </w:r>
      <w:r>
        <w:rPr>
          <w:rtl/>
        </w:rPr>
        <w:t>(</w:t>
      </w:r>
      <w:r w:rsidRPr="008125C8">
        <w:rPr>
          <w:rtl/>
        </w:rPr>
        <w:t>موت</w:t>
      </w:r>
      <w:r>
        <w:rPr>
          <w:rtl/>
        </w:rPr>
        <w:t>)</w:t>
      </w:r>
      <w:r w:rsidRPr="008125C8">
        <w:rPr>
          <w:rtl/>
        </w:rPr>
        <w:t xml:space="preserve"> ، ولم يفطن إلى ذلك المحقق. وقد أدى إلى تغير المعنى تماما ؛ إذ صار بسر أكبر من النبي </w:t>
      </w:r>
      <w:r w:rsidRPr="00CF05AF">
        <w:rPr>
          <w:rStyle w:val="libAlaemChar"/>
          <w:rtl/>
        </w:rPr>
        <w:t>صلى‌الله‌عليه‌وسلم</w:t>
      </w:r>
      <w:r w:rsidRPr="008125C8">
        <w:rPr>
          <w:rtl/>
        </w:rPr>
        <w:t xml:space="preserve"> بسنتين ، وهو ما لا يصح.</w:t>
      </w:r>
    </w:p>
    <w:p w:rsidR="0036165F" w:rsidRPr="008125C8" w:rsidRDefault="0036165F" w:rsidP="0015452C">
      <w:pPr>
        <w:pStyle w:val="libFootnote0"/>
        <w:rPr>
          <w:rtl/>
        </w:rPr>
      </w:pPr>
      <w:r>
        <w:rPr>
          <w:rtl/>
        </w:rPr>
        <w:t>(</w:t>
      </w:r>
      <w:r w:rsidRPr="008125C8">
        <w:rPr>
          <w:rtl/>
        </w:rPr>
        <w:t>9) تاريخ الإسلام 5 / 369.</w:t>
      </w:r>
    </w:p>
    <w:p w:rsidR="0036165F" w:rsidRPr="008125C8" w:rsidRDefault="0036165F" w:rsidP="0015452C">
      <w:pPr>
        <w:pStyle w:val="libFootnote0"/>
        <w:rPr>
          <w:rtl/>
        </w:rPr>
      </w:pPr>
      <w:r>
        <w:rPr>
          <w:rtl/>
        </w:rPr>
        <w:t>(</w:t>
      </w:r>
      <w:r w:rsidRPr="008125C8">
        <w:rPr>
          <w:rtl/>
        </w:rPr>
        <w:t>10) تهذيب التهذيب 1 / 381</w:t>
      </w:r>
      <w:r>
        <w:rPr>
          <w:rtl/>
        </w:rPr>
        <w:t xml:space="preserve"> ـ </w:t>
      </w:r>
      <w:r w:rsidRPr="008125C8">
        <w:rPr>
          <w:rtl/>
        </w:rPr>
        <w:t>382.</w:t>
      </w:r>
    </w:p>
    <w:p w:rsidR="0036165F" w:rsidRPr="008125C8" w:rsidRDefault="0036165F" w:rsidP="0015452C">
      <w:pPr>
        <w:pStyle w:val="libFootnote0"/>
        <w:rPr>
          <w:rtl/>
        </w:rPr>
      </w:pPr>
      <w:r>
        <w:rPr>
          <w:rtl/>
        </w:rPr>
        <w:t>(</w:t>
      </w:r>
      <w:r w:rsidRPr="008125C8">
        <w:rPr>
          <w:rtl/>
        </w:rPr>
        <w:t>11) ذكره فى ج 1 ص 289</w:t>
      </w:r>
      <w:r>
        <w:rPr>
          <w:rtl/>
        </w:rPr>
        <w:t xml:space="preserve"> ـ </w:t>
      </w:r>
      <w:r w:rsidRPr="008125C8">
        <w:rPr>
          <w:rtl/>
        </w:rPr>
        <w:t xml:space="preserve">290. ويلاحظ أنه ذكر فى القسم الأول من </w:t>
      </w:r>
      <w:r>
        <w:rPr>
          <w:rtl/>
        </w:rPr>
        <w:t>(</w:t>
      </w:r>
      <w:r w:rsidRPr="008125C8">
        <w:rPr>
          <w:rtl/>
        </w:rPr>
        <w:t>الصحابة</w:t>
      </w:r>
      <w:r>
        <w:rPr>
          <w:rtl/>
        </w:rPr>
        <w:t>)</w:t>
      </w:r>
      <w:r w:rsidRPr="008125C8">
        <w:rPr>
          <w:rtl/>
        </w:rPr>
        <w:t xml:space="preserve"> ، وهو الذي عرّف المذكورين به بأنهم من جاءت روايته أو ذكره بما يدل على صحبته ، سواء كان الإسناد بذلك صحيحا أم لا. </w:t>
      </w:r>
      <w:r>
        <w:rPr>
          <w:rtl/>
        </w:rPr>
        <w:t>(</w:t>
      </w:r>
      <w:r w:rsidRPr="008125C8">
        <w:rPr>
          <w:rtl/>
        </w:rPr>
        <w:t>السابق 1 / 265</w:t>
      </w:r>
      <w:r>
        <w:rPr>
          <w:rtl/>
        </w:rPr>
        <w:t>).</w:t>
      </w:r>
    </w:p>
    <w:p w:rsidR="0036165F" w:rsidRPr="008125C8" w:rsidRDefault="0036165F" w:rsidP="00791E39">
      <w:pPr>
        <w:pStyle w:val="libNormal"/>
        <w:rPr>
          <w:rtl/>
        </w:rPr>
      </w:pPr>
      <w:r>
        <w:rPr>
          <w:rtl/>
        </w:rPr>
        <w:br w:type="page"/>
      </w:r>
      <w:r w:rsidRPr="008125C8">
        <w:rPr>
          <w:rtl/>
        </w:rPr>
        <w:lastRenderedPageBreak/>
        <w:t>التعليق :</w:t>
      </w:r>
    </w:p>
    <w:p w:rsidR="0036165F" w:rsidRPr="008125C8" w:rsidRDefault="0036165F" w:rsidP="00791E39">
      <w:pPr>
        <w:pStyle w:val="libNormal"/>
        <w:rPr>
          <w:rtl/>
        </w:rPr>
      </w:pPr>
      <w:r>
        <w:rPr>
          <w:rtl/>
        </w:rPr>
        <w:t xml:space="preserve">أ ـ </w:t>
      </w:r>
      <w:r w:rsidRPr="008125C8">
        <w:rPr>
          <w:rtl/>
        </w:rPr>
        <w:t>من الواضح أن أهل المدينة ينفون عنه الصحبة ؛ لأفاعيله النكراء بهم. أما الشاميون ، فإنهم يشهدون له بالصحبة ؛ إعجابا به ، فهو من حزبهم.</w:t>
      </w:r>
    </w:p>
    <w:p w:rsidR="0036165F" w:rsidRPr="008125C8" w:rsidRDefault="0036165F" w:rsidP="00791E39">
      <w:pPr>
        <w:pStyle w:val="libNormal"/>
        <w:rPr>
          <w:rtl/>
        </w:rPr>
      </w:pPr>
      <w:r w:rsidRPr="008125C8">
        <w:rPr>
          <w:rtl/>
        </w:rPr>
        <w:t>ب</w:t>
      </w:r>
      <w:r>
        <w:rPr>
          <w:rtl/>
        </w:rPr>
        <w:t xml:space="preserve"> ـ </w:t>
      </w:r>
      <w:r w:rsidRPr="008125C8">
        <w:rPr>
          <w:rtl/>
        </w:rPr>
        <w:t>معظم الآراء الواردة فى هذا الموضوع</w:t>
      </w:r>
      <w:r>
        <w:rPr>
          <w:rtl/>
        </w:rPr>
        <w:t xml:space="preserve"> ـ </w:t>
      </w:r>
      <w:r w:rsidRPr="008125C8">
        <w:rPr>
          <w:rtl/>
        </w:rPr>
        <w:t>خاصة مؤرخى مصر : ابن عبد الحكم ، وابن يونس</w:t>
      </w:r>
      <w:r>
        <w:rPr>
          <w:rtl/>
        </w:rPr>
        <w:t xml:space="preserve"> ـ </w:t>
      </w:r>
      <w:r w:rsidRPr="008125C8">
        <w:rPr>
          <w:rtl/>
        </w:rPr>
        <w:t xml:space="preserve">تثبت له الصحبة. وتستند بعض هذه الآراء إلى وجود حديثين مرويين لبسر ، عن النبي </w:t>
      </w:r>
      <w:r w:rsidRPr="00CF05AF">
        <w:rPr>
          <w:rStyle w:val="libAlaemChar"/>
          <w:rtl/>
        </w:rPr>
        <w:t>صلى‌الله‌عليه‌وسلم</w:t>
      </w:r>
      <w:r w:rsidRPr="008125C8">
        <w:rPr>
          <w:rtl/>
        </w:rPr>
        <w:t xml:space="preserve"> </w:t>
      </w:r>
      <w:r w:rsidRPr="0015452C">
        <w:rPr>
          <w:rStyle w:val="libFootnotenumChar"/>
          <w:rtl/>
        </w:rPr>
        <w:t>(1)</w:t>
      </w:r>
      <w:r w:rsidRPr="008125C8">
        <w:rPr>
          <w:rtl/>
        </w:rPr>
        <w:t xml:space="preserve"> ، إلى جانب اشتراكه فى أحداث فتنة علىّ ومعاوية ، وشهوده وقائع الفتوح الأولى </w:t>
      </w:r>
      <w:r w:rsidRPr="0015452C">
        <w:rPr>
          <w:rStyle w:val="libFootnotenumChar"/>
          <w:rtl/>
        </w:rPr>
        <w:t>(2)</w:t>
      </w:r>
      <w:r>
        <w:rPr>
          <w:rtl/>
        </w:rPr>
        <w:t>.</w:t>
      </w:r>
    </w:p>
    <w:p w:rsidR="0036165F" w:rsidRPr="008125C8" w:rsidRDefault="0036165F" w:rsidP="00791E39">
      <w:pPr>
        <w:pStyle w:val="libNormal"/>
        <w:rPr>
          <w:rtl/>
        </w:rPr>
      </w:pPr>
      <w:r w:rsidRPr="008125C8">
        <w:rPr>
          <w:rtl/>
        </w:rPr>
        <w:t>ج</w:t>
      </w:r>
      <w:r>
        <w:rPr>
          <w:rtl/>
        </w:rPr>
        <w:t xml:space="preserve"> ـ </w:t>
      </w:r>
      <w:r w:rsidRPr="008125C8">
        <w:rPr>
          <w:rtl/>
        </w:rPr>
        <w:t>أميل إلى صحة الرأى القائل بصحبته</w:t>
      </w:r>
      <w:r>
        <w:rPr>
          <w:rtl/>
        </w:rPr>
        <w:t xml:space="preserve"> ـ </w:t>
      </w:r>
      <w:r w:rsidRPr="008125C8">
        <w:rPr>
          <w:rtl/>
        </w:rPr>
        <w:t>وقد قال به مؤرخنا ابن يونس</w:t>
      </w:r>
      <w:r>
        <w:rPr>
          <w:rtl/>
        </w:rPr>
        <w:t xml:space="preserve"> ـ </w:t>
      </w:r>
      <w:r w:rsidRPr="008125C8">
        <w:rPr>
          <w:rtl/>
        </w:rPr>
        <w:t>وذلك لقوة أدلة هذا الرأى ؛ ولأنه ليس هناك ما يمنع من إثبات الصحبة له ، ثم نكوصه على عقبيه بعد ذلك</w:t>
      </w:r>
      <w:r>
        <w:rPr>
          <w:rtl/>
        </w:rPr>
        <w:t xml:space="preserve"> ـ </w:t>
      </w:r>
      <w:r w:rsidRPr="008125C8">
        <w:rPr>
          <w:rtl/>
        </w:rPr>
        <w:t>وهو رأى الدارقطنى</w:t>
      </w:r>
      <w:r>
        <w:rPr>
          <w:rtl/>
        </w:rPr>
        <w:t xml:space="preserve"> ـ </w:t>
      </w:r>
      <w:r w:rsidRPr="008125C8">
        <w:rPr>
          <w:rtl/>
        </w:rPr>
        <w:t xml:space="preserve">فقد ثبت أن بعض الأصحاب بدّلوا وغيّروا ، وأنهم سيذادون عن الحوض يوم القيامة </w:t>
      </w:r>
      <w:r w:rsidRPr="0015452C">
        <w:rPr>
          <w:rStyle w:val="libFootnotenumChar"/>
          <w:rtl/>
        </w:rPr>
        <w:t>(3)</w:t>
      </w:r>
      <w:r>
        <w:rPr>
          <w:rtl/>
        </w:rPr>
        <w:t>.</w:t>
      </w:r>
      <w:r w:rsidRPr="008125C8">
        <w:rPr>
          <w:rtl/>
        </w:rPr>
        <w:t xml:space="preserve"> ولا شك أن ما ارتكبه بسر يدخله فى زمرة هؤلاء ، بل يضعه فى مقدمتهم.</w:t>
      </w:r>
    </w:p>
    <w:p w:rsidR="0036165F" w:rsidRPr="008125C8" w:rsidRDefault="0036165F" w:rsidP="00791E39">
      <w:pPr>
        <w:pStyle w:val="libNormal"/>
        <w:rPr>
          <w:rtl/>
        </w:rPr>
      </w:pPr>
      <w:r>
        <w:rPr>
          <w:rtl/>
        </w:rPr>
        <w:t>(</w:t>
      </w:r>
      <w:r w:rsidRPr="008125C8">
        <w:rPr>
          <w:rtl/>
        </w:rPr>
        <w:t>ب</w:t>
      </w:r>
      <w:r>
        <w:rPr>
          <w:rtl/>
        </w:rPr>
        <w:t>)</w:t>
      </w:r>
      <w:r w:rsidRPr="008125C8">
        <w:rPr>
          <w:rtl/>
        </w:rPr>
        <w:t xml:space="preserve"> حول صحبة «جنادة بن أبى أمية الأزدى» : قطع له مؤرخنا ابن يونس بالصحبة </w:t>
      </w:r>
      <w:r w:rsidRPr="0015452C">
        <w:rPr>
          <w:rStyle w:val="libFootnotenumChar"/>
          <w:rtl/>
        </w:rPr>
        <w:t>(4)</w:t>
      </w:r>
      <w:r>
        <w:rPr>
          <w:rtl/>
        </w:rPr>
        <w:t>.</w:t>
      </w:r>
      <w:r w:rsidRPr="008125C8">
        <w:rPr>
          <w:rtl/>
        </w:rPr>
        <w:t xml:space="preserve"> أما المصادر الأخرى المترجمة له ، فبها آراء شتى ، نوجزها فيما يلى :</w:t>
      </w:r>
    </w:p>
    <w:p w:rsidR="0036165F" w:rsidRPr="008125C8" w:rsidRDefault="0036165F" w:rsidP="00791E39">
      <w:pPr>
        <w:pStyle w:val="libNormal"/>
        <w:rPr>
          <w:rtl/>
        </w:rPr>
      </w:pPr>
      <w:r w:rsidRPr="008125C8">
        <w:rPr>
          <w:rtl/>
        </w:rPr>
        <w:t>1</w:t>
      </w:r>
      <w:r>
        <w:rPr>
          <w:rtl/>
        </w:rPr>
        <w:t xml:space="preserve"> ـ </w:t>
      </w:r>
      <w:r w:rsidRPr="008125C8">
        <w:rPr>
          <w:rtl/>
        </w:rPr>
        <w:t xml:space="preserve">جعله ابن سعد فى الطبقة الأولى من أهل الشام بعد الصحابة ، وقال عنه : إنه لقى أبا بكر ، وعمر ، ومعاذا ، وحفظ عنهم. وكان صاحب غزو </w:t>
      </w:r>
      <w:r w:rsidRPr="0015452C">
        <w:rPr>
          <w:rStyle w:val="libFootnotenumChar"/>
          <w:rtl/>
        </w:rPr>
        <w:t>(5)</w:t>
      </w:r>
      <w:r>
        <w:rPr>
          <w:rtl/>
        </w:rPr>
        <w:t>.</w:t>
      </w:r>
      <w:r w:rsidRPr="008125C8">
        <w:rPr>
          <w:rtl/>
        </w:rPr>
        <w:t xml:space="preserve"> وأورد له حديث النهى عن صوم يوم الجمعة مرفوعا إلى النبي </w:t>
      </w:r>
      <w:r w:rsidRPr="00CF05AF">
        <w:rPr>
          <w:rStyle w:val="libAlaemChar"/>
          <w:rtl/>
        </w:rPr>
        <w:t>صلى‌الله‌عليه‌وسلم</w:t>
      </w:r>
      <w:r w:rsidRPr="008125C8">
        <w:rPr>
          <w:rtl/>
        </w:rPr>
        <w:t xml:space="preserve"> ، لكنه سمّاه هنا «جنادة الأزدى» </w:t>
      </w:r>
      <w:r w:rsidRPr="0015452C">
        <w:rPr>
          <w:rStyle w:val="libFootnotenumChar"/>
          <w:rtl/>
        </w:rPr>
        <w:t>(6)</w:t>
      </w:r>
      <w:r>
        <w:rPr>
          <w:rtl/>
        </w:rPr>
        <w:t>.</w:t>
      </w:r>
    </w:p>
    <w:p w:rsidR="0036165F" w:rsidRPr="008125C8" w:rsidRDefault="0036165F" w:rsidP="00AB1DDF">
      <w:pPr>
        <w:pStyle w:val="libLine"/>
        <w:rPr>
          <w:rtl/>
        </w:rPr>
      </w:pPr>
      <w:r w:rsidRPr="008125C8">
        <w:rPr>
          <w:rtl/>
        </w:rPr>
        <w:t>__________________</w:t>
      </w:r>
    </w:p>
    <w:p w:rsidR="0036165F" w:rsidRPr="008125C8" w:rsidRDefault="0036165F" w:rsidP="0015452C">
      <w:pPr>
        <w:pStyle w:val="libFootnote0"/>
        <w:rPr>
          <w:rtl/>
        </w:rPr>
      </w:pPr>
      <w:r>
        <w:rPr>
          <w:rtl/>
        </w:rPr>
        <w:t>(</w:t>
      </w:r>
      <w:r w:rsidRPr="008125C8">
        <w:rPr>
          <w:rtl/>
        </w:rPr>
        <w:t xml:space="preserve">1) هما حديثا : «لا تقطع الأيدى فى الغزو» ، </w:t>
      </w:r>
      <w:r>
        <w:rPr>
          <w:rtl/>
        </w:rPr>
        <w:t>و «</w:t>
      </w:r>
      <w:r w:rsidRPr="008125C8">
        <w:rPr>
          <w:rtl/>
        </w:rPr>
        <w:t>اللهم ، أحسن عاقبتنا فى الأمور كلها»</w:t>
      </w:r>
      <w:r>
        <w:rPr>
          <w:rtl/>
        </w:rPr>
        <w:t>.</w:t>
      </w:r>
      <w:r>
        <w:rPr>
          <w:rFonts w:hint="cs"/>
          <w:rtl/>
        </w:rPr>
        <w:t xml:space="preserve"> </w:t>
      </w:r>
      <w:r>
        <w:rPr>
          <w:rtl/>
        </w:rPr>
        <w:t>(</w:t>
      </w:r>
      <w:r w:rsidRPr="008125C8">
        <w:rPr>
          <w:rtl/>
        </w:rPr>
        <w:t>الاستيعاب 1 / 158 ، وتهذيب التهذيب 1 / 381</w:t>
      </w:r>
      <w:r>
        <w:rPr>
          <w:rtl/>
        </w:rPr>
        <w:t>).</w:t>
      </w:r>
    </w:p>
    <w:p w:rsidR="0036165F" w:rsidRPr="008125C8" w:rsidRDefault="0036165F" w:rsidP="0015452C">
      <w:pPr>
        <w:pStyle w:val="libFootnote0"/>
        <w:rPr>
          <w:rtl/>
        </w:rPr>
      </w:pPr>
      <w:r>
        <w:rPr>
          <w:rtl/>
        </w:rPr>
        <w:t>(</w:t>
      </w:r>
      <w:r w:rsidRPr="008125C8">
        <w:rPr>
          <w:rtl/>
        </w:rPr>
        <w:t xml:space="preserve">2) شارك فى </w:t>
      </w:r>
      <w:r>
        <w:rPr>
          <w:rtl/>
        </w:rPr>
        <w:t>(</w:t>
      </w:r>
      <w:r w:rsidRPr="008125C8">
        <w:rPr>
          <w:rtl/>
        </w:rPr>
        <w:t>ذات الصوارى</w:t>
      </w:r>
      <w:r>
        <w:rPr>
          <w:rtl/>
        </w:rPr>
        <w:t>)</w:t>
      </w:r>
      <w:r w:rsidRPr="008125C8">
        <w:rPr>
          <w:rtl/>
        </w:rPr>
        <w:t xml:space="preserve"> على رأس جيش برى سنة 34 ه‍ </w:t>
      </w:r>
      <w:r>
        <w:rPr>
          <w:rtl/>
        </w:rPr>
        <w:t>(</w:t>
      </w:r>
      <w:r w:rsidRPr="008125C8">
        <w:rPr>
          <w:rtl/>
        </w:rPr>
        <w:t>فتوح مصر ص 190</w:t>
      </w:r>
      <w:r>
        <w:rPr>
          <w:rtl/>
        </w:rPr>
        <w:t>).</w:t>
      </w:r>
      <w:r w:rsidRPr="008125C8">
        <w:rPr>
          <w:rtl/>
        </w:rPr>
        <w:t xml:space="preserve"> وشارك فى عهد عمرو فى فتح </w:t>
      </w:r>
      <w:r>
        <w:rPr>
          <w:rtl/>
        </w:rPr>
        <w:t>(</w:t>
      </w:r>
      <w:r w:rsidRPr="008125C8">
        <w:rPr>
          <w:rtl/>
        </w:rPr>
        <w:t>سرت</w:t>
      </w:r>
      <w:r>
        <w:rPr>
          <w:rtl/>
        </w:rPr>
        <w:t>).</w:t>
      </w:r>
      <w:r w:rsidRPr="008125C8">
        <w:rPr>
          <w:rtl/>
        </w:rPr>
        <w:t xml:space="preserve"> وشارك عقبة فى فتح المغرب سنة 46 ه‍ </w:t>
      </w:r>
      <w:r>
        <w:rPr>
          <w:rtl/>
        </w:rPr>
        <w:t>(</w:t>
      </w:r>
      <w:r w:rsidRPr="008125C8">
        <w:rPr>
          <w:rtl/>
        </w:rPr>
        <w:t>السابق 194</w:t>
      </w:r>
      <w:r>
        <w:rPr>
          <w:rtl/>
        </w:rPr>
        <w:t>)</w:t>
      </w:r>
      <w:r w:rsidRPr="008125C8">
        <w:rPr>
          <w:rtl/>
        </w:rPr>
        <w:t xml:space="preserve"> ، ويلاحظ عدم صحة ما أورده ابن عبد الحكم فى </w:t>
      </w:r>
      <w:r>
        <w:rPr>
          <w:rtl/>
        </w:rPr>
        <w:t>(</w:t>
      </w:r>
      <w:r w:rsidRPr="008125C8">
        <w:rPr>
          <w:rtl/>
        </w:rPr>
        <w:t>السابق 204</w:t>
      </w:r>
      <w:r>
        <w:rPr>
          <w:rtl/>
        </w:rPr>
        <w:t xml:space="preserve"> ـ </w:t>
      </w:r>
      <w:r w:rsidRPr="008125C8">
        <w:rPr>
          <w:rtl/>
        </w:rPr>
        <w:t>205</w:t>
      </w:r>
      <w:r>
        <w:rPr>
          <w:rtl/>
        </w:rPr>
        <w:t>)</w:t>
      </w:r>
      <w:r w:rsidRPr="008125C8">
        <w:rPr>
          <w:rtl/>
        </w:rPr>
        <w:t xml:space="preserve"> من زعمه مشاركة بسر موسى بن نصير فى فتح المغرب الأقصى 92 ه‍ ، وأنه فتح قلعة هناك باسمه ؛ لأنه توفى</w:t>
      </w:r>
      <w:r>
        <w:rPr>
          <w:rtl/>
        </w:rPr>
        <w:t xml:space="preserve"> ـ </w:t>
      </w:r>
      <w:r w:rsidRPr="008125C8">
        <w:rPr>
          <w:rtl/>
        </w:rPr>
        <w:t>على أقصى تقدير</w:t>
      </w:r>
      <w:r>
        <w:rPr>
          <w:rtl/>
        </w:rPr>
        <w:t xml:space="preserve"> ـ </w:t>
      </w:r>
      <w:r w:rsidRPr="008125C8">
        <w:rPr>
          <w:rtl/>
        </w:rPr>
        <w:t xml:space="preserve">فى عهد </w:t>
      </w:r>
      <w:r>
        <w:rPr>
          <w:rtl/>
        </w:rPr>
        <w:t>(</w:t>
      </w:r>
      <w:r w:rsidRPr="008125C8">
        <w:rPr>
          <w:rtl/>
        </w:rPr>
        <w:t>عبد الملك</w:t>
      </w:r>
      <w:r>
        <w:rPr>
          <w:rtl/>
        </w:rPr>
        <w:t>).</w:t>
      </w:r>
    </w:p>
    <w:p w:rsidR="0036165F" w:rsidRPr="008125C8" w:rsidRDefault="0036165F" w:rsidP="0015452C">
      <w:pPr>
        <w:pStyle w:val="libFootnote0"/>
        <w:rPr>
          <w:rtl/>
        </w:rPr>
      </w:pPr>
      <w:r>
        <w:rPr>
          <w:rtl/>
        </w:rPr>
        <w:t>(</w:t>
      </w:r>
      <w:r w:rsidRPr="008125C8">
        <w:rPr>
          <w:rtl/>
        </w:rPr>
        <w:t>3) الاستيعاب 1 / 163</w:t>
      </w:r>
      <w:r>
        <w:rPr>
          <w:rtl/>
        </w:rPr>
        <w:t xml:space="preserve"> ـ </w:t>
      </w:r>
      <w:r w:rsidRPr="008125C8">
        <w:rPr>
          <w:rtl/>
        </w:rPr>
        <w:t>164.</w:t>
      </w:r>
    </w:p>
    <w:p w:rsidR="0036165F" w:rsidRPr="008125C8" w:rsidRDefault="0036165F" w:rsidP="0015452C">
      <w:pPr>
        <w:pStyle w:val="libFootnote0"/>
        <w:rPr>
          <w:rtl/>
        </w:rPr>
      </w:pPr>
      <w:r>
        <w:rPr>
          <w:rtl/>
        </w:rPr>
        <w:t>(</w:t>
      </w:r>
      <w:r w:rsidRPr="008125C8">
        <w:rPr>
          <w:rtl/>
        </w:rPr>
        <w:t xml:space="preserve">4) تاريخ المصريين : </w:t>
      </w:r>
      <w:r>
        <w:rPr>
          <w:rtl/>
        </w:rPr>
        <w:t>(</w:t>
      </w:r>
      <w:r w:rsidRPr="008125C8">
        <w:rPr>
          <w:rtl/>
        </w:rPr>
        <w:t>ترجمة 253</w:t>
      </w:r>
      <w:r>
        <w:rPr>
          <w:rtl/>
        </w:rPr>
        <w:t>).</w:t>
      </w:r>
    </w:p>
    <w:p w:rsidR="0036165F" w:rsidRPr="008125C8" w:rsidRDefault="0036165F" w:rsidP="0015452C">
      <w:pPr>
        <w:pStyle w:val="libFootnote0"/>
        <w:rPr>
          <w:rtl/>
        </w:rPr>
      </w:pPr>
      <w:r>
        <w:rPr>
          <w:rtl/>
        </w:rPr>
        <w:t>(</w:t>
      </w:r>
      <w:r w:rsidRPr="008125C8">
        <w:rPr>
          <w:rtl/>
        </w:rPr>
        <w:t>5) الطبقات 7 / 306.</w:t>
      </w:r>
    </w:p>
    <w:p w:rsidR="0036165F" w:rsidRPr="008125C8" w:rsidRDefault="0036165F" w:rsidP="0015452C">
      <w:pPr>
        <w:pStyle w:val="libFootnote0"/>
        <w:rPr>
          <w:rtl/>
        </w:rPr>
      </w:pPr>
      <w:r>
        <w:rPr>
          <w:rtl/>
        </w:rPr>
        <w:t>(</w:t>
      </w:r>
      <w:r w:rsidRPr="008125C8">
        <w:rPr>
          <w:rtl/>
        </w:rPr>
        <w:t>6) المصدر السابق 7 / 347.</w:t>
      </w:r>
    </w:p>
    <w:p w:rsidR="0036165F" w:rsidRPr="008125C8" w:rsidRDefault="0036165F" w:rsidP="00791E39">
      <w:pPr>
        <w:pStyle w:val="libNormal"/>
        <w:rPr>
          <w:rtl/>
        </w:rPr>
      </w:pPr>
      <w:r>
        <w:rPr>
          <w:rtl/>
        </w:rPr>
        <w:br w:type="page"/>
      </w:r>
      <w:r w:rsidRPr="008125C8">
        <w:rPr>
          <w:rtl/>
        </w:rPr>
        <w:lastRenderedPageBreak/>
        <w:t>وهذا يعنى أنه يعتبرهما اثنين :</w:t>
      </w:r>
    </w:p>
    <w:p w:rsidR="0036165F" w:rsidRPr="008125C8" w:rsidRDefault="0036165F" w:rsidP="00791E39">
      <w:pPr>
        <w:pStyle w:val="libNormal"/>
        <w:rPr>
          <w:rtl/>
        </w:rPr>
      </w:pPr>
      <w:r w:rsidRPr="008125C8">
        <w:rPr>
          <w:rtl/>
        </w:rPr>
        <w:t>أولهما</w:t>
      </w:r>
      <w:r>
        <w:rPr>
          <w:rtl/>
        </w:rPr>
        <w:t xml:space="preserve"> ـ </w:t>
      </w:r>
      <w:r w:rsidRPr="008125C8">
        <w:rPr>
          <w:rtl/>
        </w:rPr>
        <w:t>تابعى. والثانى</w:t>
      </w:r>
      <w:r>
        <w:rPr>
          <w:rtl/>
        </w:rPr>
        <w:t xml:space="preserve"> ـ </w:t>
      </w:r>
      <w:r w:rsidRPr="008125C8">
        <w:rPr>
          <w:rtl/>
        </w:rPr>
        <w:t xml:space="preserve">صحابى </w:t>
      </w:r>
      <w:r w:rsidRPr="0015452C">
        <w:rPr>
          <w:rStyle w:val="libFootnotenumChar"/>
          <w:rtl/>
        </w:rPr>
        <w:t>(1)</w:t>
      </w:r>
      <w:r>
        <w:rPr>
          <w:rtl/>
        </w:rPr>
        <w:t>.</w:t>
      </w:r>
    </w:p>
    <w:p w:rsidR="0036165F" w:rsidRPr="008125C8" w:rsidRDefault="0036165F" w:rsidP="00791E39">
      <w:pPr>
        <w:pStyle w:val="libNormal"/>
        <w:rPr>
          <w:rtl/>
        </w:rPr>
      </w:pPr>
      <w:r w:rsidRPr="008125C8">
        <w:rPr>
          <w:rtl/>
        </w:rPr>
        <w:t>2</w:t>
      </w:r>
      <w:r>
        <w:rPr>
          <w:rtl/>
        </w:rPr>
        <w:t xml:space="preserve"> ـ </w:t>
      </w:r>
      <w:r w:rsidRPr="008125C8">
        <w:rPr>
          <w:rtl/>
        </w:rPr>
        <w:t xml:space="preserve">أما ابن عبد البر ، فذكر أنهما اثنان صحابيّان «جنادة بن مالك الأزدى الكوفى ، وجنادة بن أبى أمية الشامى» </w:t>
      </w:r>
      <w:r w:rsidRPr="0015452C">
        <w:rPr>
          <w:rStyle w:val="libFootnotenumChar"/>
          <w:rtl/>
        </w:rPr>
        <w:t>(2)</w:t>
      </w:r>
      <w:r>
        <w:rPr>
          <w:rtl/>
        </w:rPr>
        <w:t>.</w:t>
      </w:r>
    </w:p>
    <w:p w:rsidR="0036165F" w:rsidRPr="008125C8" w:rsidRDefault="0036165F" w:rsidP="00791E39">
      <w:pPr>
        <w:pStyle w:val="libNormal"/>
        <w:rPr>
          <w:rtl/>
        </w:rPr>
      </w:pPr>
      <w:r w:rsidRPr="008125C8">
        <w:rPr>
          <w:rtl/>
        </w:rPr>
        <w:t>3</w:t>
      </w:r>
      <w:r>
        <w:rPr>
          <w:rtl/>
        </w:rPr>
        <w:t xml:space="preserve"> ـ </w:t>
      </w:r>
      <w:r w:rsidRPr="008125C8">
        <w:rPr>
          <w:rtl/>
        </w:rPr>
        <w:t xml:space="preserve">تخبط ابن الأثير ، فسرد الآراء كلها ، وقال : جعلهما ابن منده وابن عبد البر اثنين ، وأبو نعيم ثلاثة. وترجم ابن الأثير بالفعل لثلاثة بهذا الاسم «جنادة بن أبى أمية الأزدى» ، </w:t>
      </w:r>
      <w:r>
        <w:rPr>
          <w:rtl/>
        </w:rPr>
        <w:t>و «</w:t>
      </w:r>
      <w:r w:rsidRPr="008125C8">
        <w:rPr>
          <w:rtl/>
        </w:rPr>
        <w:t xml:space="preserve">جنادة بن مالك» ، </w:t>
      </w:r>
      <w:r>
        <w:rPr>
          <w:rtl/>
        </w:rPr>
        <w:t>و «</w:t>
      </w:r>
      <w:r w:rsidRPr="008125C8">
        <w:rPr>
          <w:rtl/>
        </w:rPr>
        <w:t xml:space="preserve">جنادة الأزدى» </w:t>
      </w:r>
      <w:r w:rsidRPr="0015452C">
        <w:rPr>
          <w:rStyle w:val="libFootnotenumChar"/>
          <w:rtl/>
        </w:rPr>
        <w:t>(3)</w:t>
      </w:r>
      <w:r>
        <w:rPr>
          <w:rtl/>
        </w:rPr>
        <w:t>.</w:t>
      </w:r>
    </w:p>
    <w:p w:rsidR="0036165F" w:rsidRPr="008125C8" w:rsidRDefault="0036165F" w:rsidP="00791E39">
      <w:pPr>
        <w:pStyle w:val="libNormal"/>
        <w:rPr>
          <w:rtl/>
        </w:rPr>
      </w:pPr>
      <w:r w:rsidRPr="008125C8">
        <w:rPr>
          <w:rtl/>
        </w:rPr>
        <w:t>4</w:t>
      </w:r>
      <w:r>
        <w:rPr>
          <w:rtl/>
        </w:rPr>
        <w:t xml:space="preserve"> ـ </w:t>
      </w:r>
      <w:r w:rsidRPr="008125C8">
        <w:rPr>
          <w:rtl/>
        </w:rPr>
        <w:t xml:space="preserve">اكتفى مغلطاى </w:t>
      </w:r>
      <w:r w:rsidRPr="0015452C">
        <w:rPr>
          <w:rStyle w:val="libFootnotenumChar"/>
          <w:rtl/>
        </w:rPr>
        <w:t>(4)</w:t>
      </w:r>
      <w:r w:rsidRPr="008125C8">
        <w:rPr>
          <w:rtl/>
        </w:rPr>
        <w:t xml:space="preserve"> ، والمزى </w:t>
      </w:r>
      <w:r w:rsidRPr="0015452C">
        <w:rPr>
          <w:rStyle w:val="libFootnotenumChar"/>
          <w:rtl/>
        </w:rPr>
        <w:t>(5)</w:t>
      </w:r>
      <w:r w:rsidRPr="008125C8">
        <w:rPr>
          <w:rtl/>
        </w:rPr>
        <w:t xml:space="preserve"> بنقل الرأيين الواردين لدى ابن عبد البر.</w:t>
      </w:r>
    </w:p>
    <w:p w:rsidR="0036165F" w:rsidRPr="008125C8" w:rsidRDefault="0036165F" w:rsidP="00791E39">
      <w:pPr>
        <w:pStyle w:val="libNormal"/>
        <w:rPr>
          <w:rtl/>
        </w:rPr>
      </w:pPr>
      <w:r w:rsidRPr="008125C8">
        <w:rPr>
          <w:rtl/>
        </w:rPr>
        <w:t>5</w:t>
      </w:r>
      <w:r>
        <w:rPr>
          <w:rtl/>
        </w:rPr>
        <w:t xml:space="preserve"> ـ </w:t>
      </w:r>
      <w:r w:rsidRPr="008125C8">
        <w:rPr>
          <w:rtl/>
        </w:rPr>
        <w:t xml:space="preserve">قطع الذهبى أنه من كبراء التابعين ، وأيّد رأى ابن سعد ، ورأى أن حديثه الذي يرويه عن الرسول </w:t>
      </w:r>
      <w:r w:rsidRPr="00CF05AF">
        <w:rPr>
          <w:rStyle w:val="libAlaemChar"/>
          <w:rtl/>
        </w:rPr>
        <w:t>صلى‌الله‌عليه‌وسلم</w:t>
      </w:r>
      <w:r w:rsidRPr="008125C8">
        <w:rPr>
          <w:rtl/>
        </w:rPr>
        <w:t xml:space="preserve"> حديث مرسل </w:t>
      </w:r>
      <w:r w:rsidRPr="0015452C">
        <w:rPr>
          <w:rStyle w:val="libFootnotenumChar"/>
          <w:rtl/>
        </w:rPr>
        <w:t>(6)</w:t>
      </w:r>
      <w:r>
        <w:rPr>
          <w:rtl/>
        </w:rPr>
        <w:t>.</w:t>
      </w:r>
    </w:p>
    <w:p w:rsidR="0036165F" w:rsidRPr="008125C8" w:rsidRDefault="0036165F" w:rsidP="00791E39">
      <w:pPr>
        <w:pStyle w:val="libNormal"/>
        <w:rPr>
          <w:rtl/>
        </w:rPr>
      </w:pPr>
      <w:r w:rsidRPr="008125C8">
        <w:rPr>
          <w:rtl/>
        </w:rPr>
        <w:t>6</w:t>
      </w:r>
      <w:r>
        <w:rPr>
          <w:rtl/>
        </w:rPr>
        <w:t xml:space="preserve"> ـ </w:t>
      </w:r>
      <w:r w:rsidRPr="008125C8">
        <w:rPr>
          <w:rtl/>
        </w:rPr>
        <w:t xml:space="preserve">أخيرا ، رأى ابن حجر أن الصحبة مقطوع بها ل «جنادة بن أبى أمية الأزدى» ؛ لأنه له حديثان مرويان عن النبي </w:t>
      </w:r>
      <w:r w:rsidRPr="00CF05AF">
        <w:rPr>
          <w:rStyle w:val="libAlaemChar"/>
          <w:rtl/>
        </w:rPr>
        <w:t>صلى‌الله‌عليه‌وسلم</w:t>
      </w:r>
      <w:r w:rsidRPr="008125C8">
        <w:rPr>
          <w:rtl/>
        </w:rPr>
        <w:t xml:space="preserve"> </w:t>
      </w:r>
      <w:r w:rsidRPr="0015452C">
        <w:rPr>
          <w:rStyle w:val="libFootnotenumChar"/>
          <w:rtl/>
        </w:rPr>
        <w:t>(7)</w:t>
      </w:r>
      <w:r>
        <w:rPr>
          <w:rtl/>
        </w:rPr>
        <w:t>.</w:t>
      </w:r>
      <w:r w:rsidRPr="008125C8">
        <w:rPr>
          <w:rtl/>
        </w:rPr>
        <w:t xml:space="preserve"> وهذا هو الراجح عندى أيضا ، وهو ما قال به مؤرخنا ابن يونس.</w:t>
      </w:r>
    </w:p>
    <w:p w:rsidR="0036165F" w:rsidRPr="008125C8" w:rsidRDefault="0036165F" w:rsidP="00791E39">
      <w:pPr>
        <w:pStyle w:val="libNormal"/>
        <w:rPr>
          <w:rtl/>
        </w:rPr>
      </w:pPr>
      <w:r>
        <w:rPr>
          <w:rtl/>
        </w:rPr>
        <w:t>(</w:t>
      </w:r>
      <w:r w:rsidRPr="008125C8">
        <w:rPr>
          <w:rtl/>
        </w:rPr>
        <w:t>ج</w:t>
      </w:r>
      <w:r>
        <w:rPr>
          <w:rtl/>
        </w:rPr>
        <w:t>)</w:t>
      </w:r>
      <w:r w:rsidRPr="008125C8">
        <w:rPr>
          <w:rtl/>
        </w:rPr>
        <w:t xml:space="preserve"> موقف ابن يونس من تناقض عدد من المصادر فى ترجمة «أحد الصحابة» ، وهو «جعشم الخير» ، أو «جعشم بن خليبة» : اكتفى مؤرخنا فى ترجمته بالنص على مبايعة الرسول </w:t>
      </w:r>
      <w:r w:rsidRPr="00CF05AF">
        <w:rPr>
          <w:rStyle w:val="libAlaemChar"/>
          <w:rtl/>
        </w:rPr>
        <w:t>صلى‌الله‌عليه‌وسلم</w:t>
      </w:r>
      <w:r w:rsidRPr="008125C8">
        <w:rPr>
          <w:rtl/>
        </w:rPr>
        <w:t xml:space="preserve"> بيعة الرضوان ، وذكر شهوده فتح مصر ، واختطاطه بها </w:t>
      </w:r>
      <w:r w:rsidRPr="0015452C">
        <w:rPr>
          <w:rStyle w:val="libFootnotenumChar"/>
          <w:rtl/>
        </w:rPr>
        <w:t>(8)</w:t>
      </w:r>
      <w:r>
        <w:rPr>
          <w:rtl/>
        </w:rPr>
        <w:t>.</w:t>
      </w:r>
      <w:r w:rsidRPr="008125C8">
        <w:rPr>
          <w:rtl/>
        </w:rPr>
        <w:t xml:space="preserve"> فماذا عن المصادر الأخرى التالية له</w:t>
      </w:r>
      <w:r>
        <w:rPr>
          <w:rtl/>
        </w:rPr>
        <w:t>؟</w:t>
      </w:r>
    </w:p>
    <w:p w:rsidR="0036165F" w:rsidRPr="008125C8" w:rsidRDefault="0036165F" w:rsidP="00791E39">
      <w:pPr>
        <w:pStyle w:val="libNormal"/>
        <w:rPr>
          <w:rtl/>
        </w:rPr>
      </w:pPr>
      <w:r w:rsidRPr="008125C8">
        <w:rPr>
          <w:rtl/>
        </w:rPr>
        <w:t>1</w:t>
      </w:r>
      <w:r>
        <w:rPr>
          <w:rtl/>
        </w:rPr>
        <w:t xml:space="preserve"> ـ </w:t>
      </w:r>
      <w:r w:rsidRPr="008125C8">
        <w:rPr>
          <w:rtl/>
        </w:rPr>
        <w:t>ذكر ابن عبد البر أن الصحابى المذكور قتله «الشريد بن مالك» فى الردة «أى :</w:t>
      </w:r>
    </w:p>
    <w:p w:rsidR="0036165F" w:rsidRPr="008125C8" w:rsidRDefault="0036165F" w:rsidP="00AB1DDF">
      <w:pPr>
        <w:pStyle w:val="libLine"/>
        <w:rPr>
          <w:rtl/>
        </w:rPr>
      </w:pPr>
      <w:r w:rsidRPr="008125C8">
        <w:rPr>
          <w:rtl/>
        </w:rPr>
        <w:t>__________________</w:t>
      </w:r>
    </w:p>
    <w:p w:rsidR="0036165F" w:rsidRPr="008125C8" w:rsidRDefault="0036165F" w:rsidP="0015452C">
      <w:pPr>
        <w:pStyle w:val="libFootnote0"/>
        <w:rPr>
          <w:rtl/>
        </w:rPr>
      </w:pPr>
      <w:r>
        <w:rPr>
          <w:rtl/>
        </w:rPr>
        <w:t>(</w:t>
      </w:r>
      <w:r w:rsidRPr="008125C8">
        <w:rPr>
          <w:rtl/>
        </w:rPr>
        <w:t xml:space="preserve">1) وهو رأى ابن حجر أيضا فى </w:t>
      </w:r>
      <w:r>
        <w:rPr>
          <w:rtl/>
        </w:rPr>
        <w:t>(</w:t>
      </w:r>
      <w:r w:rsidRPr="008125C8">
        <w:rPr>
          <w:rtl/>
        </w:rPr>
        <w:t>تهذيب التهذيب</w:t>
      </w:r>
      <w:r>
        <w:rPr>
          <w:rtl/>
        </w:rPr>
        <w:t>)</w:t>
      </w:r>
      <w:r w:rsidRPr="008125C8">
        <w:rPr>
          <w:rtl/>
        </w:rPr>
        <w:t xml:space="preserve"> ج 2 ص 100.</w:t>
      </w:r>
    </w:p>
    <w:p w:rsidR="0036165F" w:rsidRPr="008125C8" w:rsidRDefault="0036165F" w:rsidP="0015452C">
      <w:pPr>
        <w:pStyle w:val="libFootnote0"/>
        <w:rPr>
          <w:rtl/>
        </w:rPr>
      </w:pPr>
      <w:r>
        <w:rPr>
          <w:rtl/>
        </w:rPr>
        <w:t>(</w:t>
      </w:r>
      <w:r w:rsidRPr="008125C8">
        <w:rPr>
          <w:rtl/>
        </w:rPr>
        <w:t>2) الاستيعاب 1 / 249</w:t>
      </w:r>
      <w:r>
        <w:rPr>
          <w:rtl/>
        </w:rPr>
        <w:t xml:space="preserve"> ـ </w:t>
      </w:r>
      <w:r w:rsidRPr="008125C8">
        <w:rPr>
          <w:rtl/>
        </w:rPr>
        <w:t>250.</w:t>
      </w:r>
    </w:p>
    <w:p w:rsidR="0036165F" w:rsidRPr="008125C8" w:rsidRDefault="0036165F" w:rsidP="0015452C">
      <w:pPr>
        <w:pStyle w:val="libFootnote0"/>
        <w:rPr>
          <w:rtl/>
        </w:rPr>
      </w:pPr>
      <w:r>
        <w:rPr>
          <w:rtl/>
        </w:rPr>
        <w:t>(</w:t>
      </w:r>
      <w:r w:rsidRPr="008125C8">
        <w:rPr>
          <w:rtl/>
        </w:rPr>
        <w:t>3) أسد الغابة 1 / 354</w:t>
      </w:r>
      <w:r>
        <w:rPr>
          <w:rtl/>
        </w:rPr>
        <w:t xml:space="preserve"> ـ </w:t>
      </w:r>
      <w:r w:rsidRPr="008125C8">
        <w:rPr>
          <w:rtl/>
        </w:rPr>
        <w:t>356.</w:t>
      </w:r>
    </w:p>
    <w:p w:rsidR="0036165F" w:rsidRPr="008125C8" w:rsidRDefault="0036165F" w:rsidP="0015452C">
      <w:pPr>
        <w:pStyle w:val="libFootnote0"/>
        <w:rPr>
          <w:rtl/>
        </w:rPr>
      </w:pPr>
      <w:r>
        <w:rPr>
          <w:rtl/>
        </w:rPr>
        <w:t>(</w:t>
      </w:r>
      <w:r w:rsidRPr="008125C8">
        <w:rPr>
          <w:rtl/>
        </w:rPr>
        <w:t>4) مخطوط إكمال تهذيب الكمال 2 / ق 84</w:t>
      </w:r>
      <w:r>
        <w:rPr>
          <w:rtl/>
        </w:rPr>
        <w:t xml:space="preserve"> ـ </w:t>
      </w:r>
      <w:r w:rsidRPr="008125C8">
        <w:rPr>
          <w:rtl/>
        </w:rPr>
        <w:t>85.</w:t>
      </w:r>
    </w:p>
    <w:p w:rsidR="0036165F" w:rsidRPr="008125C8" w:rsidRDefault="0036165F" w:rsidP="0015452C">
      <w:pPr>
        <w:pStyle w:val="libFootnote0"/>
        <w:rPr>
          <w:rtl/>
        </w:rPr>
      </w:pPr>
      <w:r>
        <w:rPr>
          <w:rtl/>
        </w:rPr>
        <w:t>(</w:t>
      </w:r>
      <w:r w:rsidRPr="008125C8">
        <w:rPr>
          <w:rtl/>
        </w:rPr>
        <w:t>5) تهذيب الكمال 5 / 134.</w:t>
      </w:r>
    </w:p>
    <w:p w:rsidR="0036165F" w:rsidRPr="008125C8" w:rsidRDefault="0036165F" w:rsidP="0015452C">
      <w:pPr>
        <w:pStyle w:val="libFootnote0"/>
        <w:rPr>
          <w:rtl/>
        </w:rPr>
      </w:pPr>
      <w:r>
        <w:rPr>
          <w:rtl/>
        </w:rPr>
        <w:t>(</w:t>
      </w:r>
      <w:r w:rsidRPr="008125C8">
        <w:rPr>
          <w:rtl/>
        </w:rPr>
        <w:t>6) سير أعلام النبلاء 4 / 62 ، وتاريخ الإسلام 5 / 383</w:t>
      </w:r>
      <w:r>
        <w:rPr>
          <w:rtl/>
        </w:rPr>
        <w:t xml:space="preserve"> ـ </w:t>
      </w:r>
      <w:r w:rsidRPr="008125C8">
        <w:rPr>
          <w:rtl/>
        </w:rPr>
        <w:t>384.</w:t>
      </w:r>
    </w:p>
    <w:p w:rsidR="0036165F" w:rsidRPr="008125C8" w:rsidRDefault="0036165F" w:rsidP="0015452C">
      <w:pPr>
        <w:pStyle w:val="libFootnote0"/>
        <w:rPr>
          <w:rtl/>
        </w:rPr>
      </w:pPr>
      <w:r>
        <w:rPr>
          <w:rtl/>
        </w:rPr>
        <w:t>(</w:t>
      </w:r>
      <w:r w:rsidRPr="008125C8">
        <w:rPr>
          <w:rtl/>
        </w:rPr>
        <w:t>7) الإصابة 1 / 502</w:t>
      </w:r>
      <w:r>
        <w:rPr>
          <w:rtl/>
        </w:rPr>
        <w:t xml:space="preserve"> ـ </w:t>
      </w:r>
      <w:r w:rsidRPr="008125C8">
        <w:rPr>
          <w:rtl/>
        </w:rPr>
        <w:t>503.</w:t>
      </w:r>
    </w:p>
    <w:p w:rsidR="0036165F" w:rsidRPr="008125C8" w:rsidRDefault="0036165F" w:rsidP="0015452C">
      <w:pPr>
        <w:pStyle w:val="libFootnote0"/>
        <w:rPr>
          <w:rtl/>
        </w:rPr>
      </w:pPr>
      <w:r>
        <w:rPr>
          <w:rtl/>
        </w:rPr>
        <w:t>(</w:t>
      </w:r>
      <w:r w:rsidRPr="008125C8">
        <w:rPr>
          <w:rtl/>
        </w:rPr>
        <w:t xml:space="preserve">8) تاريخ المصريين </w:t>
      </w:r>
      <w:r>
        <w:rPr>
          <w:rtl/>
        </w:rPr>
        <w:t>(</w:t>
      </w:r>
      <w:r w:rsidRPr="008125C8">
        <w:rPr>
          <w:rtl/>
        </w:rPr>
        <w:t>ترجمة رقم 235</w:t>
      </w:r>
      <w:r>
        <w:rPr>
          <w:rtl/>
        </w:rPr>
        <w:t>).</w:t>
      </w:r>
    </w:p>
    <w:p w:rsidR="0036165F" w:rsidRPr="008125C8" w:rsidRDefault="0036165F" w:rsidP="00883D27">
      <w:pPr>
        <w:pStyle w:val="libNormal0"/>
        <w:rPr>
          <w:rtl/>
        </w:rPr>
      </w:pPr>
      <w:r>
        <w:rPr>
          <w:rtl/>
        </w:rPr>
        <w:br w:type="page"/>
      </w:r>
      <w:r w:rsidRPr="008125C8">
        <w:rPr>
          <w:rtl/>
        </w:rPr>
        <w:lastRenderedPageBreak/>
        <w:t xml:space="preserve">فى حروبها» بعد قتل عكاشة بن محصن </w:t>
      </w:r>
      <w:r w:rsidRPr="0015452C">
        <w:rPr>
          <w:rStyle w:val="libFootnotenumChar"/>
          <w:rtl/>
        </w:rPr>
        <w:t>(1)</w:t>
      </w:r>
      <w:r>
        <w:rPr>
          <w:rtl/>
        </w:rPr>
        <w:t>.</w:t>
      </w:r>
    </w:p>
    <w:p w:rsidR="0036165F" w:rsidRPr="008125C8" w:rsidRDefault="0036165F" w:rsidP="00791E39">
      <w:pPr>
        <w:pStyle w:val="libNormal"/>
        <w:rPr>
          <w:rtl/>
        </w:rPr>
      </w:pPr>
      <w:r w:rsidRPr="008125C8">
        <w:rPr>
          <w:rtl/>
        </w:rPr>
        <w:t>2</w:t>
      </w:r>
      <w:r>
        <w:rPr>
          <w:rtl/>
        </w:rPr>
        <w:t xml:space="preserve"> ـ </w:t>
      </w:r>
      <w:r w:rsidRPr="008125C8">
        <w:rPr>
          <w:rtl/>
        </w:rPr>
        <w:t xml:space="preserve">أضاف ابن ماكولا فى ترجمته : أنه كساه النبي </w:t>
      </w:r>
      <w:r w:rsidRPr="00CF05AF">
        <w:rPr>
          <w:rStyle w:val="libAlaemChar"/>
          <w:rtl/>
        </w:rPr>
        <w:t>صلى‌الله‌عليه‌وسلم</w:t>
      </w:r>
      <w:r w:rsidRPr="008125C8">
        <w:rPr>
          <w:rtl/>
        </w:rPr>
        <w:t xml:space="preserve"> قميصه ، ونعليه ، وأعطاه من شعره ، وأنه تزوج آمنة بنت طليق بن سفيان بن أمية بن عبد شمس. قتله الشريد بن مالك </w:t>
      </w:r>
      <w:r w:rsidRPr="0015452C">
        <w:rPr>
          <w:rStyle w:val="libFootnotenumChar"/>
          <w:rtl/>
        </w:rPr>
        <w:t>(2)</w:t>
      </w:r>
      <w:r>
        <w:rPr>
          <w:rtl/>
        </w:rPr>
        <w:t>.</w:t>
      </w:r>
    </w:p>
    <w:p w:rsidR="0036165F" w:rsidRPr="008125C8" w:rsidRDefault="0036165F" w:rsidP="00791E39">
      <w:pPr>
        <w:pStyle w:val="libNormal"/>
        <w:rPr>
          <w:rtl/>
        </w:rPr>
      </w:pPr>
      <w:r w:rsidRPr="008125C8">
        <w:rPr>
          <w:rtl/>
        </w:rPr>
        <w:t>3</w:t>
      </w:r>
      <w:r>
        <w:rPr>
          <w:rtl/>
        </w:rPr>
        <w:t xml:space="preserve"> ـ </w:t>
      </w:r>
      <w:r w:rsidRPr="008125C8">
        <w:rPr>
          <w:rtl/>
        </w:rPr>
        <w:t>لاحظ ابن الأثير التناقض بين الرواية السابقة مجهولة المصدر ، التى تحدد تاريخ وفاته ، وبين ما ذكره ابن يونس</w:t>
      </w:r>
      <w:r>
        <w:rPr>
          <w:rtl/>
        </w:rPr>
        <w:t xml:space="preserve"> ـ </w:t>
      </w:r>
      <w:r w:rsidRPr="008125C8">
        <w:rPr>
          <w:rtl/>
        </w:rPr>
        <w:t>فى ترجمته</w:t>
      </w:r>
      <w:r>
        <w:rPr>
          <w:rtl/>
        </w:rPr>
        <w:t xml:space="preserve"> ـ </w:t>
      </w:r>
      <w:r w:rsidRPr="008125C8">
        <w:rPr>
          <w:rtl/>
        </w:rPr>
        <w:t xml:space="preserve">عن شهوده فتح مصر </w:t>
      </w:r>
      <w:r w:rsidRPr="0015452C">
        <w:rPr>
          <w:rStyle w:val="libFootnotenumChar"/>
          <w:rtl/>
        </w:rPr>
        <w:t>(3)</w:t>
      </w:r>
      <w:r>
        <w:rPr>
          <w:rtl/>
        </w:rPr>
        <w:t>.</w:t>
      </w:r>
      <w:r w:rsidRPr="008125C8">
        <w:rPr>
          <w:rtl/>
        </w:rPr>
        <w:t xml:space="preserve"> وقام مشكورا برفع هذا التعارض بنص ، نسبه إلى ابن ماكولا</w:t>
      </w:r>
      <w:r>
        <w:rPr>
          <w:rtl/>
        </w:rPr>
        <w:t xml:space="preserve"> ـ </w:t>
      </w:r>
      <w:r w:rsidRPr="008125C8">
        <w:rPr>
          <w:rtl/>
        </w:rPr>
        <w:t>ليس بين أيدينا الآن فيما راجعت ، ولعله من نسخة ابن الأثير من الإكمال</w:t>
      </w:r>
      <w:r>
        <w:rPr>
          <w:rtl/>
        </w:rPr>
        <w:t xml:space="preserve"> ـ </w:t>
      </w:r>
      <w:r w:rsidRPr="008125C8">
        <w:rPr>
          <w:rtl/>
        </w:rPr>
        <w:t xml:space="preserve">فيه أن جعشم الخير كان زوجا لها قبل الشريد ، ولم يكن الشريد قاتلا له </w:t>
      </w:r>
      <w:r w:rsidRPr="0015452C">
        <w:rPr>
          <w:rStyle w:val="libFootnotenumChar"/>
          <w:rtl/>
        </w:rPr>
        <w:t>(4)</w:t>
      </w:r>
      <w:r>
        <w:rPr>
          <w:rtl/>
        </w:rPr>
        <w:t>.</w:t>
      </w:r>
    </w:p>
    <w:p w:rsidR="0036165F" w:rsidRPr="008125C8" w:rsidRDefault="0036165F" w:rsidP="00791E39">
      <w:pPr>
        <w:pStyle w:val="libNormal"/>
        <w:rPr>
          <w:rtl/>
        </w:rPr>
      </w:pPr>
      <w:r w:rsidRPr="008125C8">
        <w:rPr>
          <w:rtl/>
        </w:rPr>
        <w:t>4</w:t>
      </w:r>
      <w:r>
        <w:rPr>
          <w:rtl/>
        </w:rPr>
        <w:t xml:space="preserve"> ـ </w:t>
      </w:r>
      <w:r w:rsidRPr="008125C8">
        <w:rPr>
          <w:rtl/>
        </w:rPr>
        <w:t>أكد ابن حجر صحة ما ذهب إليه ابن الأثير</w:t>
      </w:r>
      <w:r>
        <w:rPr>
          <w:rtl/>
        </w:rPr>
        <w:t xml:space="preserve"> ـ </w:t>
      </w:r>
      <w:r w:rsidRPr="008125C8">
        <w:rPr>
          <w:rtl/>
        </w:rPr>
        <w:t>بالاعتماد على ابن ماكولا</w:t>
      </w:r>
      <w:r>
        <w:rPr>
          <w:rtl/>
        </w:rPr>
        <w:t xml:space="preserve"> ـ </w:t>
      </w:r>
      <w:r w:rsidRPr="008125C8">
        <w:rPr>
          <w:rtl/>
        </w:rPr>
        <w:t>وجعله أقرب إلى الصواب ، وجعل «قتله» مصحّفة عن «قبل» ، فيكون الضمير فى الفعل «قتله» ، وتكون كلمتا «فى الردة»</w:t>
      </w:r>
      <w:r>
        <w:rPr>
          <w:rtl/>
        </w:rPr>
        <w:t xml:space="preserve"> ـ </w:t>
      </w:r>
      <w:r w:rsidRPr="008125C8">
        <w:rPr>
          <w:rtl/>
        </w:rPr>
        <w:t>أيضا</w:t>
      </w:r>
      <w:r>
        <w:rPr>
          <w:rtl/>
        </w:rPr>
        <w:t xml:space="preserve"> ـ </w:t>
      </w:r>
      <w:r w:rsidRPr="008125C8">
        <w:rPr>
          <w:rtl/>
        </w:rPr>
        <w:t xml:space="preserve">من قبيل الوهم ، الذي وقع فيه ابن عبد البر </w:t>
      </w:r>
      <w:r w:rsidRPr="0015452C">
        <w:rPr>
          <w:rStyle w:val="libFootnotenumChar"/>
          <w:rtl/>
        </w:rPr>
        <w:t>(5)</w:t>
      </w:r>
      <w:r>
        <w:rPr>
          <w:rtl/>
        </w:rPr>
        <w:t>.</w:t>
      </w:r>
      <w:r w:rsidRPr="008125C8">
        <w:rPr>
          <w:rtl/>
        </w:rPr>
        <w:t xml:space="preserve"> ويكون نص ابن يونس فى ترجمته خير موجّه ومرشد لابن الأثير ومن بعده ؛ لتبيّن هذا الخطأ </w:t>
      </w:r>
      <w:r w:rsidRPr="0015452C">
        <w:rPr>
          <w:rStyle w:val="libFootnotenumChar"/>
          <w:rtl/>
        </w:rPr>
        <w:t>(6)</w:t>
      </w:r>
      <w:r>
        <w:rPr>
          <w:rtl/>
        </w:rPr>
        <w:t>.</w:t>
      </w:r>
    </w:p>
    <w:p w:rsidR="0036165F" w:rsidRPr="008125C8" w:rsidRDefault="0036165F" w:rsidP="00791E39">
      <w:pPr>
        <w:pStyle w:val="libNormal"/>
        <w:rPr>
          <w:rtl/>
        </w:rPr>
      </w:pPr>
      <w:r w:rsidRPr="008125C8">
        <w:rPr>
          <w:rtl/>
        </w:rPr>
        <w:t>5</w:t>
      </w:r>
      <w:r>
        <w:rPr>
          <w:rtl/>
        </w:rPr>
        <w:t xml:space="preserve"> ـ </w:t>
      </w:r>
      <w:r w:rsidRPr="008125C8">
        <w:rPr>
          <w:rtl/>
        </w:rPr>
        <w:t xml:space="preserve">ويترجح لدىّ ما ذكره ابن الأثير ، وابن حجر. ومما يدعم استنتاج ابن حجر أن الشريد بن مالك لم يذكر فى حادثة مقتل «عكاشة بن محصن» ، ومن ثم لم يذكر الصحابى «جعشم الخير» </w:t>
      </w:r>
      <w:r w:rsidRPr="0015452C">
        <w:rPr>
          <w:rStyle w:val="libFootnotenumChar"/>
          <w:rtl/>
        </w:rPr>
        <w:t>(7)</w:t>
      </w:r>
      <w:r>
        <w:rPr>
          <w:rtl/>
        </w:rPr>
        <w:t>.</w:t>
      </w:r>
    </w:p>
    <w:p w:rsidR="0036165F" w:rsidRPr="008125C8" w:rsidRDefault="0036165F" w:rsidP="00AB1DDF">
      <w:pPr>
        <w:pStyle w:val="libLine"/>
        <w:rPr>
          <w:rtl/>
        </w:rPr>
      </w:pPr>
      <w:r w:rsidRPr="008125C8">
        <w:rPr>
          <w:rtl/>
        </w:rPr>
        <w:t>__________________</w:t>
      </w:r>
    </w:p>
    <w:p w:rsidR="0036165F" w:rsidRPr="008125C8" w:rsidRDefault="0036165F" w:rsidP="0015452C">
      <w:pPr>
        <w:pStyle w:val="libFootnote0"/>
        <w:rPr>
          <w:rtl/>
        </w:rPr>
      </w:pPr>
      <w:r>
        <w:rPr>
          <w:rtl/>
        </w:rPr>
        <w:t>(</w:t>
      </w:r>
      <w:r w:rsidRPr="008125C8">
        <w:rPr>
          <w:rtl/>
        </w:rPr>
        <w:t>1) الاستيعاب 1 / 277.</w:t>
      </w:r>
    </w:p>
    <w:p w:rsidR="0036165F" w:rsidRPr="008125C8" w:rsidRDefault="0036165F" w:rsidP="0015452C">
      <w:pPr>
        <w:pStyle w:val="libFootnote0"/>
        <w:rPr>
          <w:rtl/>
        </w:rPr>
      </w:pPr>
      <w:r>
        <w:rPr>
          <w:rtl/>
        </w:rPr>
        <w:t>(</w:t>
      </w:r>
      <w:r w:rsidRPr="008125C8">
        <w:rPr>
          <w:rtl/>
        </w:rPr>
        <w:t>2) الإكمال 3 / 135.</w:t>
      </w:r>
    </w:p>
    <w:p w:rsidR="0036165F" w:rsidRPr="008125C8" w:rsidRDefault="0036165F" w:rsidP="0015452C">
      <w:pPr>
        <w:pStyle w:val="libFootnote0"/>
        <w:rPr>
          <w:rtl/>
        </w:rPr>
      </w:pPr>
      <w:r>
        <w:rPr>
          <w:rtl/>
        </w:rPr>
        <w:t>(</w:t>
      </w:r>
      <w:r w:rsidRPr="008125C8">
        <w:rPr>
          <w:rtl/>
        </w:rPr>
        <w:t xml:space="preserve">3) تاريخ المصريين </w:t>
      </w:r>
      <w:r>
        <w:rPr>
          <w:rtl/>
        </w:rPr>
        <w:t>(</w:t>
      </w:r>
      <w:r w:rsidRPr="008125C8">
        <w:rPr>
          <w:rtl/>
        </w:rPr>
        <w:t>ترجمة 235</w:t>
      </w:r>
      <w:r>
        <w:rPr>
          <w:rtl/>
        </w:rPr>
        <w:t>).</w:t>
      </w:r>
    </w:p>
    <w:p w:rsidR="0036165F" w:rsidRPr="008125C8" w:rsidRDefault="0036165F" w:rsidP="0015452C">
      <w:pPr>
        <w:pStyle w:val="libFootnote0"/>
        <w:rPr>
          <w:rtl/>
        </w:rPr>
      </w:pPr>
      <w:r>
        <w:rPr>
          <w:rtl/>
        </w:rPr>
        <w:t>(</w:t>
      </w:r>
      <w:r w:rsidRPr="008125C8">
        <w:rPr>
          <w:rtl/>
        </w:rPr>
        <w:t>4) أسد الغابة 1 / 340.</w:t>
      </w:r>
    </w:p>
    <w:p w:rsidR="0036165F" w:rsidRPr="008125C8" w:rsidRDefault="0036165F" w:rsidP="0015452C">
      <w:pPr>
        <w:pStyle w:val="libFootnote0"/>
        <w:rPr>
          <w:rtl/>
        </w:rPr>
      </w:pPr>
      <w:r>
        <w:rPr>
          <w:rtl/>
        </w:rPr>
        <w:t>(</w:t>
      </w:r>
      <w:r w:rsidRPr="008125C8">
        <w:rPr>
          <w:rtl/>
        </w:rPr>
        <w:t>5) الإصابة 1 / 484.</w:t>
      </w:r>
    </w:p>
    <w:p w:rsidR="0036165F" w:rsidRPr="008125C8" w:rsidRDefault="0036165F" w:rsidP="0015452C">
      <w:pPr>
        <w:pStyle w:val="libFootnote0"/>
        <w:rPr>
          <w:rtl/>
        </w:rPr>
      </w:pPr>
      <w:r>
        <w:rPr>
          <w:rtl/>
        </w:rPr>
        <w:t>(</w:t>
      </w:r>
      <w:r w:rsidRPr="008125C8">
        <w:rPr>
          <w:rtl/>
        </w:rPr>
        <w:t xml:space="preserve">6) ويلاحظ أن السمعانى فى </w:t>
      </w:r>
      <w:r>
        <w:rPr>
          <w:rtl/>
        </w:rPr>
        <w:t>(</w:t>
      </w:r>
      <w:r w:rsidRPr="008125C8">
        <w:rPr>
          <w:rtl/>
        </w:rPr>
        <w:t>الأنساب</w:t>
      </w:r>
      <w:r>
        <w:rPr>
          <w:rtl/>
        </w:rPr>
        <w:t>)</w:t>
      </w:r>
      <w:r w:rsidRPr="008125C8">
        <w:rPr>
          <w:rtl/>
        </w:rPr>
        <w:t xml:space="preserve"> 2 / 212 </w:t>
      </w:r>
      <w:r>
        <w:rPr>
          <w:rtl/>
        </w:rPr>
        <w:t>(</w:t>
      </w:r>
      <w:r w:rsidRPr="008125C8">
        <w:rPr>
          <w:rtl/>
        </w:rPr>
        <w:t>مادة الحريمى</w:t>
      </w:r>
      <w:r>
        <w:rPr>
          <w:rtl/>
        </w:rPr>
        <w:t>)</w:t>
      </w:r>
      <w:r w:rsidRPr="008125C8">
        <w:rPr>
          <w:rtl/>
        </w:rPr>
        <w:t xml:space="preserve"> ذكر النص على الوجه الصحيح ، ولم ينسبه إلى ابن ماكولا ، فقال : </w:t>
      </w:r>
      <w:r>
        <w:rPr>
          <w:rtl/>
        </w:rPr>
        <w:t>(</w:t>
      </w:r>
      <w:r w:rsidRPr="008125C8">
        <w:rPr>
          <w:rtl/>
        </w:rPr>
        <w:t>فتزوج جعشم الخير آمنة بنت طليق بن سفيان بن أمية بن عبد شمس قبل الشريد بن مالك</w:t>
      </w:r>
      <w:r>
        <w:rPr>
          <w:rtl/>
        </w:rPr>
        <w:t>).</w:t>
      </w:r>
      <w:r w:rsidRPr="008125C8">
        <w:rPr>
          <w:rtl/>
        </w:rPr>
        <w:t xml:space="preserve"> هذا ، وقد كان والد زوجته من المؤلّفة قلوبهم ، وأخذ من غنائم حنين </w:t>
      </w:r>
      <w:r>
        <w:rPr>
          <w:rtl/>
        </w:rPr>
        <w:t>(</w:t>
      </w:r>
      <w:r w:rsidRPr="008125C8">
        <w:rPr>
          <w:rtl/>
        </w:rPr>
        <w:t>سيرة ابن هشام 2 / 494 ، والاستيعاب 2 / 777 ، وأسد الغابة 3 / 96</w:t>
      </w:r>
      <w:r>
        <w:rPr>
          <w:rtl/>
        </w:rPr>
        <w:t>).</w:t>
      </w:r>
    </w:p>
    <w:p w:rsidR="0036165F" w:rsidRPr="008125C8" w:rsidRDefault="0036165F" w:rsidP="0015452C">
      <w:pPr>
        <w:pStyle w:val="libFootnote0"/>
        <w:rPr>
          <w:rtl/>
        </w:rPr>
      </w:pPr>
      <w:r>
        <w:rPr>
          <w:rtl/>
        </w:rPr>
        <w:t>(</w:t>
      </w:r>
      <w:r w:rsidRPr="008125C8">
        <w:rPr>
          <w:rtl/>
        </w:rPr>
        <w:t>7) طبقات ابن سعد 3 / 68 ، والاستيعاب 3 / 1080 ، وأسد الغابة 4 / 68 ، والإصابة 4 / 534.</w:t>
      </w:r>
    </w:p>
    <w:p w:rsidR="0036165F" w:rsidRPr="008125C8" w:rsidRDefault="0036165F" w:rsidP="00791E39">
      <w:pPr>
        <w:pStyle w:val="libNormal"/>
        <w:rPr>
          <w:rtl/>
        </w:rPr>
      </w:pPr>
      <w:r>
        <w:rPr>
          <w:rtl/>
        </w:rPr>
        <w:br w:type="page"/>
      </w:r>
      <w:r w:rsidRPr="008125C8">
        <w:rPr>
          <w:rtl/>
        </w:rPr>
        <w:lastRenderedPageBreak/>
        <w:t>د</w:t>
      </w:r>
      <w:r>
        <w:rPr>
          <w:rtl/>
        </w:rPr>
        <w:t xml:space="preserve"> ـ </w:t>
      </w:r>
      <w:r w:rsidRPr="008125C8">
        <w:rPr>
          <w:rtl/>
        </w:rPr>
        <w:t>هل ولى الصحابى «فضالة بن عبيد» قضاء مصر</w:t>
      </w:r>
      <w:r>
        <w:rPr>
          <w:rtl/>
        </w:rPr>
        <w:t>؟</w:t>
      </w:r>
    </w:p>
    <w:p w:rsidR="0036165F" w:rsidRPr="008125C8" w:rsidRDefault="0036165F" w:rsidP="00791E39">
      <w:pPr>
        <w:pStyle w:val="libNormal"/>
        <w:rPr>
          <w:rtl/>
        </w:rPr>
      </w:pPr>
      <w:r w:rsidRPr="008125C8">
        <w:rPr>
          <w:rtl/>
        </w:rPr>
        <w:t xml:space="preserve">أخطأ ابن يونس لما جعل هذا الصحابى يلى قضاء مصر ، وبحرها لمعاوية بن أبى سفيان </w:t>
      </w:r>
      <w:r w:rsidRPr="0015452C">
        <w:rPr>
          <w:rStyle w:val="libFootnotenumChar"/>
          <w:rtl/>
        </w:rPr>
        <w:t>(1)</w:t>
      </w:r>
      <w:r>
        <w:rPr>
          <w:rtl/>
        </w:rPr>
        <w:t>.</w:t>
      </w:r>
      <w:r w:rsidRPr="008125C8">
        <w:rPr>
          <w:rtl/>
        </w:rPr>
        <w:t xml:space="preserve"> فالحق أن المصادر التى طالعتها تجمع على أنه كان على قضاء دمشق ، وأنه</w:t>
      </w:r>
      <w:r>
        <w:rPr>
          <w:rtl/>
        </w:rPr>
        <w:t xml:space="preserve"> ـ </w:t>
      </w:r>
      <w:r w:rsidRPr="008125C8">
        <w:rPr>
          <w:rtl/>
        </w:rPr>
        <w:t>أساسا</w:t>
      </w:r>
      <w:r>
        <w:rPr>
          <w:rtl/>
        </w:rPr>
        <w:t xml:space="preserve"> ـ </w:t>
      </w:r>
      <w:r w:rsidRPr="008125C8">
        <w:rPr>
          <w:rtl/>
        </w:rPr>
        <w:t>صحابى شامى ، له دار بدمشق. وقد ولّاه معاوية هذا المنصب بعد وفاة الصحابى «أبى الدرداء» بمشورة منه «رضى الله عنه»</w:t>
      </w:r>
      <w:r>
        <w:rPr>
          <w:rtl/>
        </w:rPr>
        <w:t>.</w:t>
      </w:r>
      <w:r w:rsidRPr="008125C8">
        <w:rPr>
          <w:rtl/>
        </w:rPr>
        <w:t xml:space="preserve"> وقد ذكر معاوية أنه ولّاه ذلك المنصب</w:t>
      </w:r>
      <w:r>
        <w:rPr>
          <w:rtl/>
        </w:rPr>
        <w:t xml:space="preserve"> ـ </w:t>
      </w:r>
      <w:r w:rsidRPr="008125C8">
        <w:rPr>
          <w:rtl/>
        </w:rPr>
        <w:t>وهو متوجه إلى صفين</w:t>
      </w:r>
      <w:r>
        <w:rPr>
          <w:rtl/>
        </w:rPr>
        <w:t xml:space="preserve"> ـ </w:t>
      </w:r>
      <w:r w:rsidRPr="008125C8">
        <w:rPr>
          <w:rtl/>
        </w:rPr>
        <w:t xml:space="preserve">ليكون سترا له من النار. ولم يكن فضالة على بحر مصر ، وإنما كان على رأس جيش شامى ، أرسله معاوية فى البحر ؛ لغزو الروم </w:t>
      </w:r>
      <w:r w:rsidRPr="0015452C">
        <w:rPr>
          <w:rStyle w:val="libFootnotenumChar"/>
          <w:rtl/>
        </w:rPr>
        <w:t>(2)</w:t>
      </w:r>
      <w:r>
        <w:rPr>
          <w:rtl/>
        </w:rPr>
        <w:t>.</w:t>
      </w:r>
    </w:p>
    <w:p w:rsidR="0036165F" w:rsidRPr="008125C8" w:rsidRDefault="0036165F" w:rsidP="00CF05AF">
      <w:pPr>
        <w:pStyle w:val="libBold1"/>
        <w:rPr>
          <w:rtl/>
        </w:rPr>
      </w:pPr>
      <w:r w:rsidRPr="008125C8">
        <w:rPr>
          <w:rtl/>
        </w:rPr>
        <w:t>2</w:t>
      </w:r>
      <w:r>
        <w:rPr>
          <w:rtl/>
        </w:rPr>
        <w:t xml:space="preserve"> ـ </w:t>
      </w:r>
      <w:r w:rsidRPr="008125C8">
        <w:rPr>
          <w:rtl/>
        </w:rPr>
        <w:t>حول أحداث مقتل «زهير بن قيس البلوى» ، وتوقيت ذلك :</w:t>
      </w:r>
    </w:p>
    <w:p w:rsidR="0036165F" w:rsidRPr="008125C8" w:rsidRDefault="0036165F" w:rsidP="00791E39">
      <w:pPr>
        <w:pStyle w:val="libNormal"/>
        <w:rPr>
          <w:rtl/>
        </w:rPr>
      </w:pPr>
      <w:r w:rsidRPr="008125C8">
        <w:rPr>
          <w:rtl/>
        </w:rPr>
        <w:t>ذكر ابن يونس أن زهيرا قتل ببرقة سنة ست وسبعين ، وأن ظروف ذلك المقتل تتمثل</w:t>
      </w:r>
      <w:r>
        <w:rPr>
          <w:rtl/>
        </w:rPr>
        <w:t xml:space="preserve"> ـ </w:t>
      </w:r>
      <w:r w:rsidRPr="008125C8">
        <w:rPr>
          <w:rtl/>
        </w:rPr>
        <w:t>باختصار</w:t>
      </w:r>
      <w:r>
        <w:rPr>
          <w:rtl/>
        </w:rPr>
        <w:t xml:space="preserve"> ـ </w:t>
      </w:r>
      <w:r w:rsidRPr="008125C8">
        <w:rPr>
          <w:rtl/>
        </w:rPr>
        <w:t>فى مجىء الصريخ إلى الفسطاط بنزول الروم برقة ، فأمر عبد العزيز بن مروان زهيرا بالنهوض إليهم. وتذكر الرواية التى يسوقها ابن يونس</w:t>
      </w:r>
      <w:r>
        <w:rPr>
          <w:rtl/>
        </w:rPr>
        <w:t xml:space="preserve"> ـ </w:t>
      </w:r>
      <w:r w:rsidRPr="008125C8">
        <w:rPr>
          <w:rtl/>
        </w:rPr>
        <w:t>وهى ذاتها الموجودة تقريبا لدى ابن عبد الحكم ، ولعله نقلها عنه ، أو عن تلميذ ابن عبد الحكم وهو ابن قديد ، وسقط ذلك المورد من النساخ</w:t>
      </w:r>
      <w:r>
        <w:rPr>
          <w:rtl/>
        </w:rPr>
        <w:t xml:space="preserve"> ـ </w:t>
      </w:r>
      <w:r w:rsidRPr="008125C8">
        <w:rPr>
          <w:rtl/>
        </w:rPr>
        <w:t xml:space="preserve">أن زهيرا سار على رأس أربعين رجلا فقط ، وأراد أن يكف عن القتال ، حتى تكتمل جيوشه ، لكن غلامه أثار فيه الحميّة ، فقاتل بهم حتى قتلوا جميعا </w:t>
      </w:r>
      <w:r w:rsidRPr="0015452C">
        <w:rPr>
          <w:rStyle w:val="libFootnotenumChar"/>
          <w:rtl/>
        </w:rPr>
        <w:t>(3)</w:t>
      </w:r>
      <w:r>
        <w:rPr>
          <w:rtl/>
        </w:rPr>
        <w:t>.</w:t>
      </w:r>
    </w:p>
    <w:p w:rsidR="0036165F" w:rsidRPr="008125C8" w:rsidRDefault="0036165F" w:rsidP="00791E39">
      <w:pPr>
        <w:pStyle w:val="libNormal"/>
        <w:rPr>
          <w:rtl/>
        </w:rPr>
      </w:pPr>
      <w:r w:rsidRPr="008125C8">
        <w:rPr>
          <w:rtl/>
        </w:rPr>
        <w:t>والصواب أن الروم بلغهم</w:t>
      </w:r>
      <w:r>
        <w:rPr>
          <w:rtl/>
        </w:rPr>
        <w:t xml:space="preserve"> ـ </w:t>
      </w:r>
      <w:r w:rsidRPr="008125C8">
        <w:rPr>
          <w:rtl/>
        </w:rPr>
        <w:t>بالقسطنطينية</w:t>
      </w:r>
      <w:r>
        <w:rPr>
          <w:rtl/>
        </w:rPr>
        <w:t xml:space="preserve"> ـ </w:t>
      </w:r>
      <w:r w:rsidRPr="008125C8">
        <w:rPr>
          <w:rtl/>
        </w:rPr>
        <w:t>أن زهيرا سار من برقة إلى إفريقية ؛ لقتال كسيلة ، فاهتبلوا تلك الفرصة ، وخرجوا بمراكبهم من جزيرة صقلية فى أعداد كبيرة ، وأغاروا على برقة ، فأصابوا منها سبيا ومقتلة عظيمة ، ونهبوا نهبا كبيرا. ووافق هذا</w:t>
      </w:r>
    </w:p>
    <w:p w:rsidR="0036165F" w:rsidRPr="008125C8" w:rsidRDefault="0036165F" w:rsidP="00AB1DDF">
      <w:pPr>
        <w:pStyle w:val="libLine"/>
        <w:rPr>
          <w:rtl/>
        </w:rPr>
      </w:pPr>
      <w:r w:rsidRPr="008125C8">
        <w:rPr>
          <w:rtl/>
        </w:rPr>
        <w:t>__________________</w:t>
      </w:r>
    </w:p>
    <w:p w:rsidR="0036165F" w:rsidRPr="008125C8" w:rsidRDefault="0036165F" w:rsidP="0015452C">
      <w:pPr>
        <w:pStyle w:val="libFootnote0"/>
        <w:rPr>
          <w:rtl/>
        </w:rPr>
      </w:pPr>
      <w:r>
        <w:rPr>
          <w:rtl/>
        </w:rPr>
        <w:t>(</w:t>
      </w:r>
      <w:r w:rsidRPr="008125C8">
        <w:rPr>
          <w:rtl/>
        </w:rPr>
        <w:t xml:space="preserve">1) تاريخ المصريين </w:t>
      </w:r>
      <w:r>
        <w:rPr>
          <w:rtl/>
        </w:rPr>
        <w:t>(</w:t>
      </w:r>
      <w:r w:rsidRPr="008125C8">
        <w:rPr>
          <w:rtl/>
        </w:rPr>
        <w:t>ترجمة رقم 1068</w:t>
      </w:r>
      <w:r>
        <w:rPr>
          <w:rtl/>
        </w:rPr>
        <w:t>).</w:t>
      </w:r>
    </w:p>
    <w:p w:rsidR="0036165F" w:rsidRPr="00326F81" w:rsidRDefault="0036165F" w:rsidP="0015452C">
      <w:pPr>
        <w:pStyle w:val="libFootnote0"/>
        <w:rPr>
          <w:rtl/>
        </w:rPr>
      </w:pPr>
      <w:r w:rsidRPr="00326F81">
        <w:rPr>
          <w:rtl/>
        </w:rPr>
        <w:t xml:space="preserve">(2) راجع ما ذكر عن هذا الصحابى الشامى فى </w:t>
      </w:r>
      <w:r>
        <w:rPr>
          <w:rtl/>
        </w:rPr>
        <w:t>(</w:t>
      </w:r>
      <w:r w:rsidRPr="00326F81">
        <w:rPr>
          <w:rtl/>
        </w:rPr>
        <w:t>طبقات ابن سعد</w:t>
      </w:r>
      <w:r>
        <w:rPr>
          <w:rtl/>
        </w:rPr>
        <w:t>)</w:t>
      </w:r>
      <w:r w:rsidRPr="00326F81">
        <w:rPr>
          <w:rtl/>
        </w:rPr>
        <w:t xml:space="preserve"> 7 / 282. وراجع ما ورد بخصوص ولايته قضاء دمشق فى </w:t>
      </w:r>
      <w:r>
        <w:rPr>
          <w:rtl/>
        </w:rPr>
        <w:t>(</w:t>
      </w:r>
      <w:r w:rsidRPr="00326F81">
        <w:rPr>
          <w:rtl/>
        </w:rPr>
        <w:t>الاستيعاب</w:t>
      </w:r>
      <w:r>
        <w:rPr>
          <w:rtl/>
        </w:rPr>
        <w:t>)</w:t>
      </w:r>
      <w:r w:rsidRPr="00326F81">
        <w:rPr>
          <w:rtl/>
        </w:rPr>
        <w:t xml:space="preserve"> 3 / 1262</w:t>
      </w:r>
      <w:r>
        <w:rPr>
          <w:rtl/>
        </w:rPr>
        <w:t xml:space="preserve"> ـ </w:t>
      </w:r>
      <w:r w:rsidRPr="00326F81">
        <w:rPr>
          <w:rtl/>
        </w:rPr>
        <w:t xml:space="preserve">1263 ، وأسد الغابة 4 / 363 ، والإصابة 5 / 371 ، والتقريب 2 / 109. ويلاحظ أن الذي كان على أهل مصر فى الغزوة البحرية المذكورة بالمتن هو الصحابى </w:t>
      </w:r>
      <w:r>
        <w:rPr>
          <w:rtl/>
        </w:rPr>
        <w:t>(</w:t>
      </w:r>
      <w:r w:rsidRPr="00326F81">
        <w:rPr>
          <w:rtl/>
        </w:rPr>
        <w:t>عقبة بن عامر الجهنى</w:t>
      </w:r>
      <w:r>
        <w:rPr>
          <w:rtl/>
        </w:rPr>
        <w:t>).</w:t>
      </w:r>
      <w:r w:rsidRPr="00326F81">
        <w:rPr>
          <w:rtl/>
        </w:rPr>
        <w:t xml:space="preserve"> </w:t>
      </w:r>
      <w:r>
        <w:rPr>
          <w:rtl/>
        </w:rPr>
        <w:t>(</w:t>
      </w:r>
      <w:r w:rsidRPr="00326F81">
        <w:rPr>
          <w:rtl/>
        </w:rPr>
        <w:t>فتوح مصر</w:t>
      </w:r>
      <w:r>
        <w:rPr>
          <w:rtl/>
        </w:rPr>
        <w:t>)</w:t>
      </w:r>
      <w:r w:rsidRPr="00326F81">
        <w:rPr>
          <w:rtl/>
        </w:rPr>
        <w:t xml:space="preserve"> ص 269. ويلاحظ</w:t>
      </w:r>
      <w:r>
        <w:rPr>
          <w:rtl/>
        </w:rPr>
        <w:t xml:space="preserve"> ـ </w:t>
      </w:r>
      <w:r w:rsidRPr="00326F81">
        <w:rPr>
          <w:rtl/>
        </w:rPr>
        <w:t>أيضا</w:t>
      </w:r>
      <w:r>
        <w:rPr>
          <w:rtl/>
        </w:rPr>
        <w:t xml:space="preserve"> ـ </w:t>
      </w:r>
      <w:r w:rsidRPr="00326F81">
        <w:rPr>
          <w:rtl/>
        </w:rPr>
        <w:t xml:space="preserve">أن ابن عبد الحكم لم يحدد متى ، وأين ولى </w:t>
      </w:r>
      <w:r>
        <w:rPr>
          <w:rtl/>
        </w:rPr>
        <w:t>(</w:t>
      </w:r>
      <w:r w:rsidRPr="00326F81">
        <w:rPr>
          <w:rtl/>
        </w:rPr>
        <w:t>فضالة</w:t>
      </w:r>
      <w:r>
        <w:rPr>
          <w:rtl/>
        </w:rPr>
        <w:t>)</w:t>
      </w:r>
      <w:r w:rsidRPr="00326F81">
        <w:rPr>
          <w:rtl/>
        </w:rPr>
        <w:t xml:space="preserve"> القضاء ، واكتفى بقوله :</w:t>
      </w:r>
      <w:r w:rsidRPr="00326F81">
        <w:rPr>
          <w:rFonts w:hint="cs"/>
          <w:rtl/>
        </w:rPr>
        <w:t xml:space="preserve"> </w:t>
      </w:r>
      <w:r w:rsidRPr="00326F81">
        <w:rPr>
          <w:rtl/>
        </w:rPr>
        <w:t xml:space="preserve">استقضاه معاوية. </w:t>
      </w:r>
      <w:r>
        <w:rPr>
          <w:rtl/>
        </w:rPr>
        <w:t>(</w:t>
      </w:r>
      <w:r w:rsidRPr="00326F81">
        <w:rPr>
          <w:rtl/>
        </w:rPr>
        <w:t>السابق 279</w:t>
      </w:r>
      <w:r>
        <w:rPr>
          <w:rtl/>
        </w:rPr>
        <w:t>).</w:t>
      </w:r>
      <w:r w:rsidRPr="00326F81">
        <w:rPr>
          <w:rtl/>
        </w:rPr>
        <w:t xml:space="preserve"> وتجدر الإشارة إلى أن ابن عبد الحكم ذكره ضمن الصحابة فى مصر ، وقال : له شبيه بعشرين حديثا ، أورد له منها 11 حديثا </w:t>
      </w:r>
      <w:r>
        <w:rPr>
          <w:rtl/>
        </w:rPr>
        <w:t>(</w:t>
      </w:r>
      <w:r w:rsidRPr="00326F81">
        <w:rPr>
          <w:rtl/>
        </w:rPr>
        <w:t>السابق : ص 276</w:t>
      </w:r>
      <w:r>
        <w:rPr>
          <w:rtl/>
        </w:rPr>
        <w:t xml:space="preserve"> ـ </w:t>
      </w:r>
      <w:r w:rsidRPr="00326F81">
        <w:rPr>
          <w:rtl/>
        </w:rPr>
        <w:t>279</w:t>
      </w:r>
      <w:r>
        <w:rPr>
          <w:rtl/>
        </w:rPr>
        <w:t>).</w:t>
      </w:r>
    </w:p>
    <w:p w:rsidR="0036165F" w:rsidRPr="008125C8" w:rsidRDefault="0036165F" w:rsidP="0015452C">
      <w:pPr>
        <w:pStyle w:val="libFootnote0"/>
        <w:rPr>
          <w:rtl/>
        </w:rPr>
      </w:pPr>
      <w:r>
        <w:rPr>
          <w:rtl/>
        </w:rPr>
        <w:t>(</w:t>
      </w:r>
      <w:r w:rsidRPr="008125C8">
        <w:rPr>
          <w:rtl/>
        </w:rPr>
        <w:t>3) المصدر السابق : ص 202</w:t>
      </w:r>
      <w:r>
        <w:rPr>
          <w:rtl/>
        </w:rPr>
        <w:t xml:space="preserve"> ـ </w:t>
      </w:r>
      <w:r w:rsidRPr="008125C8">
        <w:rPr>
          <w:rtl/>
        </w:rPr>
        <w:t xml:space="preserve">203 </w:t>
      </w:r>
      <w:r>
        <w:rPr>
          <w:rtl/>
        </w:rPr>
        <w:t>(</w:t>
      </w:r>
      <w:r w:rsidRPr="008125C8">
        <w:rPr>
          <w:rtl/>
        </w:rPr>
        <w:t>معه سبعون رجلا</w:t>
      </w:r>
      <w:r>
        <w:rPr>
          <w:rtl/>
        </w:rPr>
        <w:t>)</w:t>
      </w:r>
      <w:r w:rsidRPr="008125C8">
        <w:rPr>
          <w:rtl/>
        </w:rPr>
        <w:t xml:space="preserve"> ، وتاريخ المصريين رقم </w:t>
      </w:r>
      <w:r>
        <w:rPr>
          <w:rtl/>
        </w:rPr>
        <w:t>(</w:t>
      </w:r>
      <w:r w:rsidRPr="008125C8">
        <w:rPr>
          <w:rtl/>
        </w:rPr>
        <w:t>502)</w:t>
      </w:r>
      <w:r>
        <w:rPr>
          <w:rtl/>
        </w:rPr>
        <w:t>.</w:t>
      </w:r>
    </w:p>
    <w:p w:rsidR="0036165F" w:rsidRPr="008125C8" w:rsidRDefault="0036165F" w:rsidP="00883D27">
      <w:pPr>
        <w:pStyle w:val="libNormal0"/>
        <w:rPr>
          <w:rtl/>
        </w:rPr>
      </w:pPr>
      <w:r>
        <w:rPr>
          <w:rtl/>
        </w:rPr>
        <w:br w:type="page"/>
      </w:r>
      <w:r w:rsidRPr="008125C8">
        <w:rPr>
          <w:rtl/>
        </w:rPr>
        <w:lastRenderedPageBreak/>
        <w:t xml:space="preserve">رجوع زهير بعد قتله كسيلة ، فكان استشهاده أمام جموع الروم الكثيرة </w:t>
      </w:r>
      <w:r w:rsidRPr="0015452C">
        <w:rPr>
          <w:rStyle w:val="libFootnotenumChar"/>
          <w:rtl/>
        </w:rPr>
        <w:t>(1)</w:t>
      </w:r>
      <w:r>
        <w:rPr>
          <w:rtl/>
        </w:rPr>
        <w:t>.</w:t>
      </w:r>
      <w:r w:rsidRPr="008125C8">
        <w:rPr>
          <w:rtl/>
        </w:rPr>
        <w:t xml:space="preserve"> ويضيف البعض أن زهيرا لما خبر خبرهم ، أمر عسكره بالمضى على الطريق ، وعدل هو فى خيل كثيرة من فرسان أصحابه ، وأراد استنقاذ الأسرى «المستغيثين به من الروم» ، فتردد أصحابه فى القتال أمام الجموع الهائلة من الروم ، ثم دارت معركة غير متكافئة ، استشهد فيها هو وأصحابه </w:t>
      </w:r>
      <w:r w:rsidRPr="0015452C">
        <w:rPr>
          <w:rStyle w:val="libFootnotenumChar"/>
          <w:rtl/>
        </w:rPr>
        <w:t>(2)</w:t>
      </w:r>
      <w:r w:rsidRPr="008125C8">
        <w:rPr>
          <w:rtl/>
        </w:rPr>
        <w:t xml:space="preserve"> سنة 69 ه‍ </w:t>
      </w:r>
      <w:r w:rsidRPr="0015452C">
        <w:rPr>
          <w:rStyle w:val="libFootnotenumChar"/>
          <w:rtl/>
        </w:rPr>
        <w:t>(3)</w:t>
      </w:r>
      <w:r w:rsidRPr="008125C8">
        <w:rPr>
          <w:rtl/>
        </w:rPr>
        <w:t xml:space="preserve"> ، أو سنة 71 ه‍ على الراجح </w:t>
      </w:r>
      <w:r w:rsidRPr="0015452C">
        <w:rPr>
          <w:rStyle w:val="libFootnotenumChar"/>
          <w:rtl/>
        </w:rPr>
        <w:t>(4)</w:t>
      </w:r>
      <w:r>
        <w:rPr>
          <w:rtl/>
        </w:rPr>
        <w:t>.</w:t>
      </w:r>
    </w:p>
    <w:p w:rsidR="0036165F" w:rsidRPr="008125C8" w:rsidRDefault="0036165F" w:rsidP="00CF05AF">
      <w:pPr>
        <w:pStyle w:val="libBold1"/>
        <w:rPr>
          <w:rtl/>
        </w:rPr>
      </w:pPr>
      <w:r w:rsidRPr="008125C8">
        <w:rPr>
          <w:rtl/>
        </w:rPr>
        <w:t>3</w:t>
      </w:r>
      <w:r>
        <w:rPr>
          <w:rtl/>
        </w:rPr>
        <w:t xml:space="preserve"> ـ </w:t>
      </w:r>
      <w:r w:rsidRPr="008125C8">
        <w:rPr>
          <w:rtl/>
        </w:rPr>
        <w:t>تناقض فى إحدى التراجم :</w:t>
      </w:r>
    </w:p>
    <w:p w:rsidR="0036165F" w:rsidRPr="008125C8" w:rsidRDefault="0036165F" w:rsidP="00791E39">
      <w:pPr>
        <w:pStyle w:val="libNormal"/>
        <w:rPr>
          <w:rtl/>
        </w:rPr>
      </w:pPr>
      <w:r w:rsidRPr="008125C8">
        <w:rPr>
          <w:rtl/>
        </w:rPr>
        <w:t xml:space="preserve">ذكر مؤرخنا ابن يونس فى ترجمة «عثمان بن عتيق الغافقى المصرى» </w:t>
      </w:r>
      <w:r w:rsidRPr="0015452C">
        <w:rPr>
          <w:rStyle w:val="libFootnotenumChar"/>
          <w:rtl/>
        </w:rPr>
        <w:t>(5)</w:t>
      </w:r>
      <w:r w:rsidRPr="008125C8">
        <w:rPr>
          <w:rtl/>
        </w:rPr>
        <w:t xml:space="preserve"> : أنه أول من رحل إلى العراق فى طلب العلم والحديث. وبعدها قال : «يقال : مات قبل أن يبلغ» </w:t>
      </w:r>
      <w:r w:rsidRPr="0015452C">
        <w:rPr>
          <w:rStyle w:val="libFootnotenumChar"/>
          <w:rtl/>
        </w:rPr>
        <w:t>(6)</w:t>
      </w:r>
      <w:r>
        <w:rPr>
          <w:rtl/>
        </w:rPr>
        <w:t>.</w:t>
      </w:r>
    </w:p>
    <w:p w:rsidR="0036165F" w:rsidRPr="008125C8" w:rsidRDefault="0036165F" w:rsidP="00791E39">
      <w:pPr>
        <w:pStyle w:val="libNormal"/>
        <w:rPr>
          <w:rtl/>
        </w:rPr>
      </w:pPr>
      <w:r w:rsidRPr="008125C8">
        <w:rPr>
          <w:rtl/>
        </w:rPr>
        <w:t>والحق أن هذه الترجمة لنا عليها اعتراضات وتساؤلات كما يلى :</w:t>
      </w:r>
    </w:p>
    <w:p w:rsidR="0036165F" w:rsidRPr="008125C8" w:rsidRDefault="0036165F" w:rsidP="00791E39">
      <w:pPr>
        <w:pStyle w:val="libNormal"/>
        <w:rPr>
          <w:rtl/>
        </w:rPr>
      </w:pPr>
      <w:r w:rsidRPr="008125C8">
        <w:rPr>
          <w:rtl/>
        </w:rPr>
        <w:t>1</w:t>
      </w:r>
      <w:r>
        <w:rPr>
          <w:rtl/>
        </w:rPr>
        <w:t xml:space="preserve"> ـ </w:t>
      </w:r>
      <w:r w:rsidRPr="008125C8">
        <w:rPr>
          <w:rtl/>
        </w:rPr>
        <w:t>أنه لا يعقل أن يروى عن المترجم له هؤلاء العلماء الكبار «ابن وهب ، وإسحاق ابن الفرات ، وعثمان بن صالح» ، وهو دون البلوغ</w:t>
      </w:r>
      <w:r>
        <w:rPr>
          <w:rtl/>
        </w:rPr>
        <w:t>!</w:t>
      </w:r>
    </w:p>
    <w:p w:rsidR="0036165F" w:rsidRPr="008125C8" w:rsidRDefault="0036165F" w:rsidP="00791E39">
      <w:pPr>
        <w:pStyle w:val="libNormal"/>
        <w:rPr>
          <w:rtl/>
        </w:rPr>
      </w:pPr>
      <w:r w:rsidRPr="008125C8">
        <w:rPr>
          <w:rtl/>
        </w:rPr>
        <w:t>2</w:t>
      </w:r>
      <w:r>
        <w:rPr>
          <w:rtl/>
        </w:rPr>
        <w:t xml:space="preserve"> ـ </w:t>
      </w:r>
      <w:r w:rsidRPr="008125C8">
        <w:rPr>
          <w:rtl/>
        </w:rPr>
        <w:t>كيف يرحل إلى العراق ؛ طلبا للعلم ، ويترك بلده مصر ، والمفترض أن الرحلة لا تكون إلا بعد هضم علوم بلده وأحاديث محدّثيها</w:t>
      </w:r>
      <w:r>
        <w:rPr>
          <w:rtl/>
        </w:rPr>
        <w:t>؟!</w:t>
      </w:r>
    </w:p>
    <w:p w:rsidR="0036165F" w:rsidRPr="008125C8" w:rsidRDefault="0036165F" w:rsidP="00791E39">
      <w:pPr>
        <w:pStyle w:val="libNormal"/>
        <w:rPr>
          <w:rtl/>
        </w:rPr>
      </w:pPr>
      <w:r w:rsidRPr="008125C8">
        <w:rPr>
          <w:rtl/>
        </w:rPr>
        <w:t>3</w:t>
      </w:r>
      <w:r>
        <w:rPr>
          <w:rtl/>
        </w:rPr>
        <w:t xml:space="preserve"> ـ </w:t>
      </w:r>
      <w:r w:rsidRPr="008125C8">
        <w:rPr>
          <w:rtl/>
        </w:rPr>
        <w:t xml:space="preserve">لم أجد له ذكرا فى «تاريخ بغداد» ، للخطيب البغدادى ، وهو المعنىّ بالترجمة لكل من نزل بغداد من طلاب العلم. وأعتقد أن المترجم له </w:t>
      </w:r>
      <w:r>
        <w:rPr>
          <w:rtl/>
        </w:rPr>
        <w:t>(</w:t>
      </w:r>
      <w:r w:rsidRPr="008125C8">
        <w:rPr>
          <w:rtl/>
        </w:rPr>
        <w:t>ت 180 ، أو 184 ه‍</w:t>
      </w:r>
      <w:r>
        <w:rPr>
          <w:rtl/>
        </w:rPr>
        <w:t>)</w:t>
      </w:r>
      <w:r w:rsidRPr="008125C8">
        <w:rPr>
          <w:rtl/>
        </w:rPr>
        <w:t xml:space="preserve"> لو كان نزل غير بغداد من مدن العراق ، فإنه لابد أن يمر بعاصمة العلم والثقافة ، وحاضرة الخلافة فى القرن الثانى الهجرى ، وهو من رجاله.</w:t>
      </w:r>
    </w:p>
    <w:p w:rsidR="0036165F" w:rsidRPr="008125C8" w:rsidRDefault="0036165F" w:rsidP="00791E39">
      <w:pPr>
        <w:pStyle w:val="libNormal"/>
        <w:rPr>
          <w:rtl/>
        </w:rPr>
      </w:pPr>
      <w:r w:rsidRPr="008125C8">
        <w:rPr>
          <w:rtl/>
        </w:rPr>
        <w:t>4</w:t>
      </w:r>
      <w:r>
        <w:rPr>
          <w:rtl/>
        </w:rPr>
        <w:t xml:space="preserve"> ـ </w:t>
      </w:r>
      <w:r w:rsidRPr="008125C8">
        <w:rPr>
          <w:rtl/>
        </w:rPr>
        <w:t>وإذا كانت الرواية ذكرت أن المترجم له روى عن «عبد القدوس بن حبيب</w:t>
      </w:r>
    </w:p>
    <w:p w:rsidR="0036165F" w:rsidRPr="008125C8" w:rsidRDefault="0036165F" w:rsidP="00AB1DDF">
      <w:pPr>
        <w:pStyle w:val="libLine"/>
        <w:rPr>
          <w:rtl/>
        </w:rPr>
      </w:pPr>
      <w:r w:rsidRPr="008125C8">
        <w:rPr>
          <w:rtl/>
        </w:rPr>
        <w:t>__________________</w:t>
      </w:r>
    </w:p>
    <w:p w:rsidR="0036165F" w:rsidRPr="008125C8" w:rsidRDefault="0036165F" w:rsidP="0015452C">
      <w:pPr>
        <w:pStyle w:val="libFootnote0"/>
        <w:rPr>
          <w:rtl/>
        </w:rPr>
      </w:pPr>
      <w:r>
        <w:rPr>
          <w:rtl/>
        </w:rPr>
        <w:t>(</w:t>
      </w:r>
      <w:r w:rsidRPr="008125C8">
        <w:rPr>
          <w:rtl/>
        </w:rPr>
        <w:t>1) الكامل لابن الأثير 3 / 453</w:t>
      </w:r>
      <w:r>
        <w:rPr>
          <w:rtl/>
        </w:rPr>
        <w:t xml:space="preserve"> ـ </w:t>
      </w:r>
      <w:r w:rsidRPr="008125C8">
        <w:rPr>
          <w:rtl/>
        </w:rPr>
        <w:t>454 ، وتاريخ ابن خلدون مجلد 4 ق 1 ص 400.</w:t>
      </w:r>
    </w:p>
    <w:p w:rsidR="0036165F" w:rsidRPr="00326F81" w:rsidRDefault="0036165F" w:rsidP="0015452C">
      <w:pPr>
        <w:pStyle w:val="libFootnote0"/>
        <w:rPr>
          <w:rtl/>
        </w:rPr>
      </w:pPr>
      <w:r w:rsidRPr="00326F81">
        <w:rPr>
          <w:rtl/>
        </w:rPr>
        <w:t xml:space="preserve">(2) رياض النفوس </w:t>
      </w:r>
      <w:r>
        <w:rPr>
          <w:rtl/>
        </w:rPr>
        <w:t>(</w:t>
      </w:r>
      <w:r w:rsidRPr="00326F81">
        <w:rPr>
          <w:rtl/>
        </w:rPr>
        <w:t>ط. مؤنس</w:t>
      </w:r>
      <w:r>
        <w:rPr>
          <w:rtl/>
        </w:rPr>
        <w:t>)</w:t>
      </w:r>
      <w:r w:rsidRPr="00326F81">
        <w:rPr>
          <w:rtl/>
        </w:rPr>
        <w:t xml:space="preserve"> ص 30</w:t>
      </w:r>
      <w:r>
        <w:rPr>
          <w:rtl/>
        </w:rPr>
        <w:t xml:space="preserve"> ـ </w:t>
      </w:r>
      <w:r w:rsidRPr="00326F81">
        <w:rPr>
          <w:rtl/>
        </w:rPr>
        <w:t>31 ، وتاريخ إفريقية والمغرب للرقيق ص 52</w:t>
      </w:r>
      <w:r>
        <w:rPr>
          <w:rtl/>
        </w:rPr>
        <w:t xml:space="preserve"> ـ </w:t>
      </w:r>
      <w:r w:rsidRPr="00326F81">
        <w:rPr>
          <w:rtl/>
        </w:rPr>
        <w:t>53.</w:t>
      </w:r>
      <w:r w:rsidRPr="00326F81">
        <w:rPr>
          <w:rFonts w:hint="cs"/>
          <w:rtl/>
        </w:rPr>
        <w:t xml:space="preserve"> </w:t>
      </w:r>
      <w:r w:rsidRPr="00326F81">
        <w:rPr>
          <w:rtl/>
        </w:rPr>
        <w:t>وراجع رسالتى للماجستير ، مجلد 2 ص 549</w:t>
      </w:r>
      <w:r>
        <w:rPr>
          <w:rtl/>
        </w:rPr>
        <w:t xml:space="preserve"> ـ </w:t>
      </w:r>
      <w:r w:rsidRPr="00326F81">
        <w:rPr>
          <w:rtl/>
        </w:rPr>
        <w:t>550.</w:t>
      </w:r>
    </w:p>
    <w:p w:rsidR="0036165F" w:rsidRPr="008125C8" w:rsidRDefault="0036165F" w:rsidP="0015452C">
      <w:pPr>
        <w:pStyle w:val="libFootnote0"/>
        <w:rPr>
          <w:rtl/>
        </w:rPr>
      </w:pPr>
      <w:r>
        <w:rPr>
          <w:rtl/>
        </w:rPr>
        <w:t>(</w:t>
      </w:r>
      <w:r w:rsidRPr="008125C8">
        <w:rPr>
          <w:rtl/>
        </w:rPr>
        <w:t xml:space="preserve">3) الكامل 4 / 91. ولعل ذلك يرجع لاعتبار البعض أن خروج زهير إلى إفريقية كان سنة 67 ه‍ </w:t>
      </w:r>
      <w:r>
        <w:rPr>
          <w:rtl/>
        </w:rPr>
        <w:t>(</w:t>
      </w:r>
      <w:r w:rsidRPr="008125C8">
        <w:rPr>
          <w:rtl/>
        </w:rPr>
        <w:t>تاريخ ابن خلدون 4 / 1 / 400</w:t>
      </w:r>
      <w:r>
        <w:rPr>
          <w:rtl/>
        </w:rPr>
        <w:t>).</w:t>
      </w:r>
    </w:p>
    <w:p w:rsidR="0036165F" w:rsidRPr="008125C8" w:rsidRDefault="0036165F" w:rsidP="0015452C">
      <w:pPr>
        <w:pStyle w:val="libFootnote0"/>
        <w:rPr>
          <w:rtl/>
        </w:rPr>
      </w:pPr>
      <w:r>
        <w:rPr>
          <w:rtl/>
        </w:rPr>
        <w:t>(</w:t>
      </w:r>
      <w:r w:rsidRPr="008125C8">
        <w:rPr>
          <w:rtl/>
        </w:rPr>
        <w:t>4) على اعتبار الخروج كان سنة 69 ه‍</w:t>
      </w:r>
      <w:r>
        <w:rPr>
          <w:rtl/>
        </w:rPr>
        <w:t>.</w:t>
      </w:r>
      <w:r w:rsidRPr="008125C8">
        <w:rPr>
          <w:rtl/>
        </w:rPr>
        <w:t xml:space="preserve"> </w:t>
      </w:r>
      <w:r>
        <w:rPr>
          <w:rtl/>
        </w:rPr>
        <w:t>(</w:t>
      </w:r>
      <w:r w:rsidRPr="008125C8">
        <w:rPr>
          <w:rtl/>
        </w:rPr>
        <w:t>فتح العرب للمغرب</w:t>
      </w:r>
      <w:r>
        <w:rPr>
          <w:rtl/>
        </w:rPr>
        <w:t>)</w:t>
      </w:r>
      <w:r w:rsidRPr="008125C8">
        <w:rPr>
          <w:rtl/>
        </w:rPr>
        <w:t xml:space="preserve"> للدكتور مؤنس ص 329.</w:t>
      </w:r>
    </w:p>
    <w:p w:rsidR="0036165F" w:rsidRPr="008125C8" w:rsidRDefault="0036165F" w:rsidP="0015452C">
      <w:pPr>
        <w:pStyle w:val="libFootnote0"/>
        <w:rPr>
          <w:rtl/>
        </w:rPr>
      </w:pPr>
      <w:r>
        <w:rPr>
          <w:rtl/>
        </w:rPr>
        <w:t>(</w:t>
      </w:r>
      <w:r w:rsidRPr="008125C8">
        <w:rPr>
          <w:rtl/>
        </w:rPr>
        <w:t xml:space="preserve">5) تاريخ المصريين </w:t>
      </w:r>
      <w:r>
        <w:rPr>
          <w:rtl/>
        </w:rPr>
        <w:t>(</w:t>
      </w:r>
      <w:r w:rsidRPr="008125C8">
        <w:rPr>
          <w:rtl/>
        </w:rPr>
        <w:t>رقم 926</w:t>
      </w:r>
      <w:r>
        <w:rPr>
          <w:rtl/>
        </w:rPr>
        <w:t>).</w:t>
      </w:r>
    </w:p>
    <w:p w:rsidR="0036165F" w:rsidRPr="008125C8" w:rsidRDefault="0036165F" w:rsidP="0015452C">
      <w:pPr>
        <w:pStyle w:val="libFootnote0"/>
        <w:rPr>
          <w:rtl/>
        </w:rPr>
      </w:pPr>
      <w:r>
        <w:rPr>
          <w:rtl/>
        </w:rPr>
        <w:t>(</w:t>
      </w:r>
      <w:r w:rsidRPr="008125C8">
        <w:rPr>
          <w:rtl/>
        </w:rPr>
        <w:t>6) السابق.</w:t>
      </w:r>
    </w:p>
    <w:p w:rsidR="0036165F" w:rsidRPr="008125C8" w:rsidRDefault="0036165F" w:rsidP="00883D27">
      <w:pPr>
        <w:pStyle w:val="libNormal0"/>
        <w:rPr>
          <w:rtl/>
        </w:rPr>
      </w:pPr>
      <w:r>
        <w:rPr>
          <w:rtl/>
        </w:rPr>
        <w:br w:type="page"/>
      </w:r>
      <w:r w:rsidRPr="008125C8">
        <w:rPr>
          <w:rtl/>
        </w:rPr>
        <w:lastRenderedPageBreak/>
        <w:t xml:space="preserve">الكلاعى» وهو دمشقى سكن بغداد ، وبها مات فى عهد المنصور </w:t>
      </w:r>
      <w:r>
        <w:rPr>
          <w:rtl/>
        </w:rPr>
        <w:t>(</w:t>
      </w:r>
      <w:r w:rsidRPr="008125C8">
        <w:rPr>
          <w:rtl/>
        </w:rPr>
        <w:t>136</w:t>
      </w:r>
      <w:r>
        <w:rPr>
          <w:rtl/>
        </w:rPr>
        <w:t xml:space="preserve"> ـ </w:t>
      </w:r>
      <w:r w:rsidRPr="008125C8">
        <w:rPr>
          <w:rtl/>
        </w:rPr>
        <w:t>158 ه‍</w:t>
      </w:r>
      <w:r>
        <w:rPr>
          <w:rtl/>
        </w:rPr>
        <w:t>)</w:t>
      </w:r>
      <w:r w:rsidRPr="008125C8">
        <w:rPr>
          <w:rtl/>
        </w:rPr>
        <w:t xml:space="preserve"> </w:t>
      </w:r>
      <w:r w:rsidRPr="0015452C">
        <w:rPr>
          <w:rStyle w:val="libFootnotenumChar"/>
          <w:rtl/>
        </w:rPr>
        <w:t>(1)</w:t>
      </w:r>
      <w:r w:rsidRPr="008125C8">
        <w:rPr>
          <w:rtl/>
        </w:rPr>
        <w:t xml:space="preserve"> ، فإنى أتساءل : هل يمكن له أن يروى عنه ، وهو الذي</w:t>
      </w:r>
      <w:r>
        <w:rPr>
          <w:rtl/>
        </w:rPr>
        <w:t xml:space="preserve"> ـ </w:t>
      </w:r>
      <w:r w:rsidRPr="008125C8">
        <w:rPr>
          <w:rtl/>
        </w:rPr>
        <w:t>حسب كلام الخطيب</w:t>
      </w:r>
      <w:r>
        <w:rPr>
          <w:rtl/>
        </w:rPr>
        <w:t xml:space="preserve"> ـ </w:t>
      </w:r>
      <w:r w:rsidRPr="008125C8">
        <w:rPr>
          <w:rtl/>
        </w:rPr>
        <w:t>توفى قبل ميلاد المترجم له بسنوات</w:t>
      </w:r>
      <w:r>
        <w:rPr>
          <w:rtl/>
        </w:rPr>
        <w:t>؟!</w:t>
      </w:r>
      <w:r w:rsidRPr="008125C8">
        <w:rPr>
          <w:rtl/>
        </w:rPr>
        <w:t xml:space="preserve"> إن أبا الطاهر أحمد بن عمرو </w:t>
      </w:r>
      <w:r>
        <w:rPr>
          <w:rtl/>
        </w:rPr>
        <w:t>(</w:t>
      </w:r>
      <w:r w:rsidRPr="008125C8">
        <w:rPr>
          <w:rtl/>
        </w:rPr>
        <w:t>170</w:t>
      </w:r>
      <w:r>
        <w:rPr>
          <w:rtl/>
        </w:rPr>
        <w:t xml:space="preserve"> ـ </w:t>
      </w:r>
      <w:r w:rsidRPr="008125C8">
        <w:rPr>
          <w:rtl/>
        </w:rPr>
        <w:t>250 ه‍</w:t>
      </w:r>
      <w:r>
        <w:rPr>
          <w:rtl/>
        </w:rPr>
        <w:t>)</w:t>
      </w:r>
      <w:r w:rsidRPr="008125C8">
        <w:rPr>
          <w:rtl/>
        </w:rPr>
        <w:t xml:space="preserve"> </w:t>
      </w:r>
      <w:r w:rsidRPr="0015452C">
        <w:rPr>
          <w:rStyle w:val="libFootnotenumChar"/>
          <w:rtl/>
        </w:rPr>
        <w:t>(2)</w:t>
      </w:r>
      <w:r w:rsidRPr="008125C8">
        <w:rPr>
          <w:rtl/>
        </w:rPr>
        <w:t xml:space="preserve"> لم يتمكن من الرواية عن المترجم له ، وإنما ذكر ابن يونس أنه رآه فقط ، فمتى وأين روى عن «عبد القدوس» هذا</w:t>
      </w:r>
      <w:r>
        <w:rPr>
          <w:rtl/>
        </w:rPr>
        <w:t>؟!</w:t>
      </w:r>
    </w:p>
    <w:p w:rsidR="0036165F" w:rsidRPr="008125C8" w:rsidRDefault="0036165F" w:rsidP="00791E39">
      <w:pPr>
        <w:pStyle w:val="libNormal"/>
        <w:rPr>
          <w:rtl/>
        </w:rPr>
      </w:pPr>
      <w:r w:rsidRPr="008125C8">
        <w:rPr>
          <w:rtl/>
        </w:rPr>
        <w:t>5</w:t>
      </w:r>
      <w:r>
        <w:rPr>
          <w:rtl/>
        </w:rPr>
        <w:t xml:space="preserve"> ـ </w:t>
      </w:r>
      <w:r w:rsidRPr="008125C8">
        <w:rPr>
          <w:rtl/>
        </w:rPr>
        <w:t>من الواضح أن مؤرخنا هنا بين احتمالين :</w:t>
      </w:r>
    </w:p>
    <w:p w:rsidR="0036165F" w:rsidRPr="008125C8" w:rsidRDefault="0036165F" w:rsidP="00791E39">
      <w:pPr>
        <w:pStyle w:val="libNormal"/>
        <w:rPr>
          <w:rtl/>
        </w:rPr>
      </w:pPr>
      <w:r w:rsidRPr="008125C8">
        <w:rPr>
          <w:rtl/>
        </w:rPr>
        <w:t>الأول</w:t>
      </w:r>
      <w:r>
        <w:rPr>
          <w:rtl/>
        </w:rPr>
        <w:t xml:space="preserve"> ـ </w:t>
      </w:r>
      <w:r w:rsidRPr="008125C8">
        <w:rPr>
          <w:rtl/>
        </w:rPr>
        <w:t>أن يكون هناك سقط فى الجملة ، وتمامها : «مات قبل أن يبلغ العراق» ، ويكون قد روى عن «عبد القدوس» الدمشقى الأصل فى بلده «دمشق» قبل أن يسكن بغداد.</w:t>
      </w:r>
    </w:p>
    <w:p w:rsidR="0036165F" w:rsidRPr="008125C8" w:rsidRDefault="0036165F" w:rsidP="00791E39">
      <w:pPr>
        <w:pStyle w:val="libNormal"/>
        <w:rPr>
          <w:rtl/>
        </w:rPr>
      </w:pPr>
      <w:r w:rsidRPr="008125C8">
        <w:rPr>
          <w:rtl/>
        </w:rPr>
        <w:t>والثانى</w:t>
      </w:r>
      <w:r>
        <w:rPr>
          <w:rtl/>
        </w:rPr>
        <w:t xml:space="preserve"> ـ </w:t>
      </w:r>
      <w:r w:rsidRPr="008125C8">
        <w:rPr>
          <w:rtl/>
        </w:rPr>
        <w:t>أن يكون ابن يونس قد أدرك هذا التناقض ؛ ولذلك صدّر الجملة بلفظة «قيل» الدالة على الشك ، وإن كنا نرى أنها لا تكفى لدرء هذا التناقض الواضح فى تلك الترجمة ، وكان عليه أن يشفعها بتعليق يشفى الصدور.</w:t>
      </w:r>
    </w:p>
    <w:p w:rsidR="0036165F" w:rsidRPr="008125C8" w:rsidRDefault="0036165F" w:rsidP="00CF05AF">
      <w:pPr>
        <w:pStyle w:val="libBold1"/>
        <w:rPr>
          <w:rtl/>
        </w:rPr>
      </w:pPr>
      <w:r w:rsidRPr="008125C8">
        <w:rPr>
          <w:rtl/>
        </w:rPr>
        <w:t>أما فى «تاريخ الغرباء» :</w:t>
      </w:r>
    </w:p>
    <w:p w:rsidR="0036165F" w:rsidRPr="008125C8" w:rsidRDefault="0036165F" w:rsidP="00791E39">
      <w:pPr>
        <w:pStyle w:val="libNormal"/>
        <w:rPr>
          <w:rtl/>
        </w:rPr>
      </w:pPr>
      <w:r w:rsidRPr="008125C8">
        <w:rPr>
          <w:rtl/>
        </w:rPr>
        <w:t>فالملاحظات النقدية فيه قليلة جدا ؛ نظرا لصغر حجم الكتاب من جهة ، وسطحية ووجازة تراجم الكثير من مترجميه من جهة أخرى.</w:t>
      </w:r>
    </w:p>
    <w:p w:rsidR="0036165F" w:rsidRPr="008125C8" w:rsidRDefault="0036165F" w:rsidP="00CF05AF">
      <w:pPr>
        <w:pStyle w:val="libBold1"/>
        <w:rPr>
          <w:rtl/>
        </w:rPr>
      </w:pPr>
      <w:r w:rsidRPr="008125C8">
        <w:rPr>
          <w:rtl/>
        </w:rPr>
        <w:t>وهاك بعضا من تلك الملاحظات :</w:t>
      </w:r>
    </w:p>
    <w:p w:rsidR="0036165F" w:rsidRPr="008125C8" w:rsidRDefault="0036165F" w:rsidP="00791E39">
      <w:pPr>
        <w:pStyle w:val="libNormal"/>
        <w:rPr>
          <w:rtl/>
        </w:rPr>
      </w:pPr>
      <w:r w:rsidRPr="008125C8">
        <w:rPr>
          <w:rtl/>
        </w:rPr>
        <w:t>1</w:t>
      </w:r>
      <w:r>
        <w:rPr>
          <w:rtl/>
        </w:rPr>
        <w:t xml:space="preserve"> ـ </w:t>
      </w:r>
      <w:r w:rsidRPr="008125C8">
        <w:rPr>
          <w:rtl/>
        </w:rPr>
        <w:t xml:space="preserve">ذكر مؤرخنا ابن يونس : أن «حوىّ بن حوى» قدم مصر واليا. وليس هذا بصحيح ؛ لأن أقصى ما وصل إليه من مناصب فى مصر ولايته خراجها </w:t>
      </w:r>
      <w:r w:rsidRPr="0015452C">
        <w:rPr>
          <w:rStyle w:val="libFootnotenumChar"/>
          <w:rtl/>
        </w:rPr>
        <w:t>(3)</w:t>
      </w:r>
      <w:r>
        <w:rPr>
          <w:rtl/>
        </w:rPr>
        <w:t>.</w:t>
      </w:r>
    </w:p>
    <w:p w:rsidR="0036165F" w:rsidRPr="008125C8" w:rsidRDefault="0036165F" w:rsidP="00791E39">
      <w:pPr>
        <w:pStyle w:val="libNormal"/>
        <w:rPr>
          <w:rtl/>
        </w:rPr>
      </w:pPr>
      <w:r w:rsidRPr="008125C8">
        <w:rPr>
          <w:rtl/>
        </w:rPr>
        <w:t>2</w:t>
      </w:r>
      <w:r>
        <w:rPr>
          <w:rtl/>
        </w:rPr>
        <w:t xml:space="preserve"> ـ </w:t>
      </w:r>
      <w:r w:rsidRPr="008125C8">
        <w:rPr>
          <w:rtl/>
        </w:rPr>
        <w:t xml:space="preserve">قال ابن يونس : عزل الوليد </w:t>
      </w:r>
      <w:r>
        <w:rPr>
          <w:rtl/>
        </w:rPr>
        <w:t>(</w:t>
      </w:r>
      <w:r w:rsidRPr="008125C8">
        <w:rPr>
          <w:rtl/>
        </w:rPr>
        <w:t>86</w:t>
      </w:r>
      <w:r>
        <w:rPr>
          <w:rtl/>
        </w:rPr>
        <w:t xml:space="preserve"> ـ </w:t>
      </w:r>
      <w:r w:rsidRPr="008125C8">
        <w:rPr>
          <w:rtl/>
        </w:rPr>
        <w:t>96 ه‍</w:t>
      </w:r>
      <w:r>
        <w:rPr>
          <w:rtl/>
        </w:rPr>
        <w:t>)</w:t>
      </w:r>
      <w:r w:rsidRPr="008125C8">
        <w:rPr>
          <w:rtl/>
        </w:rPr>
        <w:t xml:space="preserve"> أخاه «عبد الله» عن مصر ب «قرة بن شريك» ، أول ما استخلف «أى : سنة 86 ه‍» ، وليس هذا بصحيح ؛ لأن «عبد الله بن عبد الملك» ولى شئون مصر من سنة </w:t>
      </w:r>
      <w:r>
        <w:rPr>
          <w:rtl/>
        </w:rPr>
        <w:t>(</w:t>
      </w:r>
      <w:r w:rsidRPr="008125C8">
        <w:rPr>
          <w:rtl/>
        </w:rPr>
        <w:t>86</w:t>
      </w:r>
      <w:r>
        <w:rPr>
          <w:rtl/>
        </w:rPr>
        <w:t xml:space="preserve"> ـ </w:t>
      </w:r>
      <w:r w:rsidRPr="008125C8">
        <w:rPr>
          <w:rtl/>
        </w:rPr>
        <w:t>90 ه‍</w:t>
      </w:r>
      <w:r>
        <w:rPr>
          <w:rtl/>
        </w:rPr>
        <w:t>)</w:t>
      </w:r>
      <w:r w:rsidRPr="008125C8">
        <w:rPr>
          <w:rtl/>
        </w:rPr>
        <w:t xml:space="preserve"> </w:t>
      </w:r>
      <w:r w:rsidRPr="0015452C">
        <w:rPr>
          <w:rStyle w:val="libFootnotenumChar"/>
          <w:rtl/>
        </w:rPr>
        <w:t>(4)</w:t>
      </w:r>
      <w:r w:rsidRPr="008125C8">
        <w:rPr>
          <w:rtl/>
        </w:rPr>
        <w:t xml:space="preserve"> ، فيكون الوليد عزله بعد أربع سنوات من ولايته خلافة الأمويين.</w:t>
      </w:r>
    </w:p>
    <w:p w:rsidR="0036165F" w:rsidRPr="008125C8" w:rsidRDefault="0036165F" w:rsidP="00AB1DDF">
      <w:pPr>
        <w:pStyle w:val="libLine"/>
        <w:rPr>
          <w:rtl/>
        </w:rPr>
      </w:pPr>
      <w:r w:rsidRPr="008125C8">
        <w:rPr>
          <w:rtl/>
        </w:rPr>
        <w:t>__________________</w:t>
      </w:r>
    </w:p>
    <w:p w:rsidR="0036165F" w:rsidRPr="008125C8" w:rsidRDefault="0036165F" w:rsidP="0015452C">
      <w:pPr>
        <w:pStyle w:val="libFootnote0"/>
        <w:rPr>
          <w:rtl/>
        </w:rPr>
      </w:pPr>
      <w:r>
        <w:rPr>
          <w:rtl/>
        </w:rPr>
        <w:t>(</w:t>
      </w:r>
      <w:r w:rsidRPr="008125C8">
        <w:rPr>
          <w:rtl/>
        </w:rPr>
        <w:t>1) تاريخ بغداد 11 / 128.</w:t>
      </w:r>
    </w:p>
    <w:p w:rsidR="0036165F" w:rsidRPr="008125C8" w:rsidRDefault="0036165F" w:rsidP="0015452C">
      <w:pPr>
        <w:pStyle w:val="libFootnote0"/>
        <w:rPr>
          <w:rtl/>
        </w:rPr>
      </w:pPr>
      <w:r>
        <w:rPr>
          <w:rtl/>
        </w:rPr>
        <w:t>(</w:t>
      </w:r>
      <w:r w:rsidRPr="008125C8">
        <w:rPr>
          <w:rtl/>
        </w:rPr>
        <w:t>2) الثقات 8 / 29 ، وسير أعلام النبلاء 12 / 62</w:t>
      </w:r>
      <w:r>
        <w:rPr>
          <w:rtl/>
        </w:rPr>
        <w:t xml:space="preserve"> ـ </w:t>
      </w:r>
      <w:r w:rsidRPr="008125C8">
        <w:rPr>
          <w:rtl/>
        </w:rPr>
        <w:t>63.</w:t>
      </w:r>
    </w:p>
    <w:p w:rsidR="0036165F" w:rsidRPr="008125C8" w:rsidRDefault="0036165F" w:rsidP="0015452C">
      <w:pPr>
        <w:pStyle w:val="libFootnote0"/>
        <w:rPr>
          <w:rtl/>
        </w:rPr>
      </w:pPr>
      <w:r>
        <w:rPr>
          <w:rtl/>
        </w:rPr>
        <w:t>(</w:t>
      </w:r>
      <w:r w:rsidRPr="008125C8">
        <w:rPr>
          <w:rtl/>
        </w:rPr>
        <w:t xml:space="preserve">3) تاريخ الغرباء </w:t>
      </w:r>
      <w:r>
        <w:rPr>
          <w:rtl/>
        </w:rPr>
        <w:t>(</w:t>
      </w:r>
      <w:r w:rsidRPr="008125C8">
        <w:rPr>
          <w:rtl/>
        </w:rPr>
        <w:t>ترجمة رقم 172 ، مع مراجعة هامشها رقم 1 ، ومصادره</w:t>
      </w:r>
      <w:r>
        <w:rPr>
          <w:rtl/>
        </w:rPr>
        <w:t>).</w:t>
      </w:r>
    </w:p>
    <w:p w:rsidR="0036165F" w:rsidRPr="008125C8" w:rsidRDefault="0036165F" w:rsidP="0015452C">
      <w:pPr>
        <w:pStyle w:val="libFootnote0"/>
        <w:rPr>
          <w:rtl/>
        </w:rPr>
      </w:pPr>
      <w:r>
        <w:rPr>
          <w:rtl/>
        </w:rPr>
        <w:t>(</w:t>
      </w:r>
      <w:r w:rsidRPr="008125C8">
        <w:rPr>
          <w:rtl/>
        </w:rPr>
        <w:t xml:space="preserve">4) المصدر السابق : </w:t>
      </w:r>
      <w:r>
        <w:rPr>
          <w:rtl/>
        </w:rPr>
        <w:t>(</w:t>
      </w:r>
      <w:r w:rsidRPr="008125C8">
        <w:rPr>
          <w:rtl/>
        </w:rPr>
        <w:t>ترجمة رقم 283 ، مع مراجعة هامشها رقم 2 ، ومصادره</w:t>
      </w:r>
      <w:r>
        <w:rPr>
          <w:rtl/>
        </w:rPr>
        <w:t>).</w:t>
      </w:r>
    </w:p>
    <w:p w:rsidR="0036165F" w:rsidRPr="008125C8" w:rsidRDefault="0036165F" w:rsidP="00791E39">
      <w:pPr>
        <w:pStyle w:val="libNormal"/>
        <w:rPr>
          <w:rtl/>
        </w:rPr>
      </w:pPr>
      <w:r>
        <w:rPr>
          <w:rtl/>
        </w:rPr>
        <w:br w:type="page"/>
      </w:r>
      <w:r w:rsidRPr="008125C8">
        <w:rPr>
          <w:rtl/>
        </w:rPr>
        <w:lastRenderedPageBreak/>
        <w:t>3</w:t>
      </w:r>
      <w:r>
        <w:rPr>
          <w:rtl/>
        </w:rPr>
        <w:t xml:space="preserve"> ـ </w:t>
      </w:r>
      <w:r w:rsidRPr="008125C8">
        <w:rPr>
          <w:rtl/>
        </w:rPr>
        <w:t xml:space="preserve">أورد ابن يونس رواية تدخل فى إطار «الغيبيات» فى ترجمة «عبد الرحمن بن عمارة بن عقبة» </w:t>
      </w:r>
      <w:r w:rsidRPr="0015452C">
        <w:rPr>
          <w:rStyle w:val="libFootnotenumChar"/>
          <w:rtl/>
        </w:rPr>
        <w:t>(1)</w:t>
      </w:r>
      <w:r w:rsidRPr="008125C8">
        <w:rPr>
          <w:rtl/>
        </w:rPr>
        <w:t xml:space="preserve"> ؛ إذ إنه لا يرى الأحياء ما أفسح للموتى فى قبورهم مد أبصارهم ، بل إن هذا مما يدخل فى «عالم البرزخ» ، الذي لا يطالعه إلا الموتى الصالحون أنفسهم.</w:t>
      </w:r>
      <w:r>
        <w:rPr>
          <w:rFonts w:hint="cs"/>
          <w:rtl/>
        </w:rPr>
        <w:t xml:space="preserve"> </w:t>
      </w:r>
      <w:r w:rsidRPr="008125C8">
        <w:rPr>
          <w:rtl/>
        </w:rPr>
        <w:t>وكان يجب على ابن يونس التعليق على ذلك ، ونقده. ومن الواضح أن المترجم له يفخر بنفسه ، إذ ينسب إليها رؤية ما لا يراه الآخرون المصاحبون له.</w:t>
      </w:r>
    </w:p>
    <w:p w:rsidR="0036165F" w:rsidRPr="008125C8" w:rsidRDefault="0036165F" w:rsidP="00AB1DDF">
      <w:pPr>
        <w:pStyle w:val="libLine"/>
        <w:rPr>
          <w:rtl/>
        </w:rPr>
      </w:pPr>
      <w:r w:rsidRPr="008125C8">
        <w:rPr>
          <w:rtl/>
        </w:rPr>
        <w:t>__________________</w:t>
      </w:r>
    </w:p>
    <w:p w:rsidR="0036165F" w:rsidRPr="008125C8" w:rsidRDefault="0036165F" w:rsidP="0015452C">
      <w:pPr>
        <w:pStyle w:val="libFootnote0"/>
        <w:rPr>
          <w:rtl/>
        </w:rPr>
      </w:pPr>
      <w:r>
        <w:rPr>
          <w:rtl/>
        </w:rPr>
        <w:t>(</w:t>
      </w:r>
      <w:r w:rsidRPr="008125C8">
        <w:rPr>
          <w:rtl/>
        </w:rPr>
        <w:t xml:space="preserve">1) تاريخ الغرباء : </w:t>
      </w:r>
      <w:r>
        <w:rPr>
          <w:rtl/>
        </w:rPr>
        <w:t>(</w:t>
      </w:r>
      <w:r w:rsidRPr="008125C8">
        <w:rPr>
          <w:rtl/>
        </w:rPr>
        <w:t>ترجمة رقم 321</w:t>
      </w:r>
      <w:r>
        <w:rPr>
          <w:rtl/>
        </w:rPr>
        <w:t>).</w:t>
      </w:r>
    </w:p>
    <w:p w:rsidR="0036165F" w:rsidRPr="008125C8" w:rsidRDefault="0036165F" w:rsidP="0036165F">
      <w:pPr>
        <w:pStyle w:val="Heading1Center"/>
        <w:rPr>
          <w:rtl/>
        </w:rPr>
      </w:pPr>
      <w:r>
        <w:rPr>
          <w:rtl/>
        </w:rPr>
        <w:br w:type="page"/>
      </w:r>
      <w:bookmarkStart w:id="40" w:name="_Toc190763563"/>
      <w:r w:rsidRPr="008125C8">
        <w:rPr>
          <w:rtl/>
        </w:rPr>
        <w:lastRenderedPageBreak/>
        <w:t>رابعا</w:t>
      </w:r>
      <w:r>
        <w:rPr>
          <w:rtl/>
        </w:rPr>
        <w:t xml:space="preserve"> ـ </w:t>
      </w:r>
      <w:r w:rsidRPr="008125C8">
        <w:rPr>
          <w:rtl/>
        </w:rPr>
        <w:t>منهج مؤرخنا فى الكتابين</w:t>
      </w:r>
      <w:bookmarkEnd w:id="40"/>
    </w:p>
    <w:p w:rsidR="0036165F" w:rsidRPr="008125C8" w:rsidRDefault="0036165F" w:rsidP="00791E39">
      <w:pPr>
        <w:pStyle w:val="libNormal"/>
        <w:rPr>
          <w:rtl/>
        </w:rPr>
      </w:pPr>
      <w:r w:rsidRPr="008125C8">
        <w:rPr>
          <w:rtl/>
        </w:rPr>
        <w:t>هذه الجزئية من 3 الجزئيات المهمة فى دراسة تاريخى «ابن يونس» ؛ إذ إنها تقفنا على عقلية الرجل وتفكيره ، ومدى قدرته على تنسيق وتنظيم مادته التاريخية ، وأسلوبه ولغة عرضه إياها. ومن خلال التعمق فى دراستها سندرك درجة فهمه للتاريخ فهما شاملا ، ونتعرف مدى حضور شخصيته عند تناول تراجمه.</w:t>
      </w:r>
    </w:p>
    <w:p w:rsidR="0036165F" w:rsidRPr="008125C8" w:rsidRDefault="0036165F" w:rsidP="00791E39">
      <w:pPr>
        <w:pStyle w:val="libNormal"/>
        <w:rPr>
          <w:rtl/>
        </w:rPr>
      </w:pPr>
      <w:r w:rsidRPr="008125C8">
        <w:rPr>
          <w:rtl/>
        </w:rPr>
        <w:t>والآن ، مع أبرز قضايا ذلك المنهج :</w:t>
      </w:r>
    </w:p>
    <w:p w:rsidR="0036165F" w:rsidRPr="008125C8" w:rsidRDefault="0036165F" w:rsidP="00CF05AF">
      <w:pPr>
        <w:pStyle w:val="libBold1"/>
        <w:rPr>
          <w:rtl/>
        </w:rPr>
      </w:pPr>
      <w:r w:rsidRPr="008125C8">
        <w:rPr>
          <w:rtl/>
        </w:rPr>
        <w:t>أولا</w:t>
      </w:r>
      <w:r>
        <w:rPr>
          <w:rtl/>
        </w:rPr>
        <w:t xml:space="preserve"> ـ </w:t>
      </w:r>
      <w:r w:rsidRPr="008125C8">
        <w:rPr>
          <w:rtl/>
        </w:rPr>
        <w:t>عناصر الترجمة ، وطريقته فى العرض التاريخى :</w:t>
      </w:r>
    </w:p>
    <w:p w:rsidR="0036165F" w:rsidRPr="008125C8" w:rsidRDefault="0036165F" w:rsidP="00CF05AF">
      <w:pPr>
        <w:pStyle w:val="libBold1"/>
        <w:rPr>
          <w:rtl/>
        </w:rPr>
      </w:pPr>
      <w:r w:rsidRPr="008125C8">
        <w:rPr>
          <w:rtl/>
        </w:rPr>
        <w:t>1</w:t>
      </w:r>
      <w:r>
        <w:rPr>
          <w:rtl/>
        </w:rPr>
        <w:t xml:space="preserve"> ـ </w:t>
      </w:r>
      <w:r w:rsidRPr="008125C8">
        <w:rPr>
          <w:rtl/>
        </w:rPr>
        <w:t>النسب «وما يلحق به من ذكر الأصل ، والكنية» :</w:t>
      </w:r>
    </w:p>
    <w:p w:rsidR="0036165F" w:rsidRPr="008125C8" w:rsidRDefault="0036165F" w:rsidP="00791E39">
      <w:pPr>
        <w:pStyle w:val="libNormal"/>
        <w:rPr>
          <w:rtl/>
        </w:rPr>
      </w:pPr>
      <w:r w:rsidRPr="008125C8">
        <w:rPr>
          <w:rtl/>
        </w:rPr>
        <w:t>سبق أن عرفنا أن مطالعة كتب «الأنساب» ، ووثائق الديوان فى مصر كان من مكونات مؤرخنا الثقافية. ومن ثم ، فقد ظهر ذلك جليا فى كتابه «تاريخ المصريين» على وجه الخصوص ؛ إذ رأينا اهتمامه البالغ بذكر نسب المترجمين كاملا ، ولو امتد ذلك عبر سطور عديدة ، الشيء الذي خفّت حدّته بنسبة كبيرة فى «تاريخ الغرباء» ، الذي نرجح أن مصادره ومعلوماته لم تسعفه ، ولم تمده بالمادة الكافية ، فأتت نسبة كبيرة منها خالية من النسب المطوّل المعتاد. ولا شك أن معرفة أنساب المترجمين كان يمثل أهمية قصوى بالنسبة لمؤرخ كابن يونس ، يمثل علم «الحديث» جانبا مهما من ثقافته ، ومثّل المحدّثون نسبة كبيرة من تراجم كتابيه ، فمعرفة آباء الرواة وأجدادهم ، والقبائل والبطون التى ينتسبون إليها ، يسهم فى معرفة بلدانهم ، وأماكن انتقالهم ورحلاتهم ، وكل ذلك يضع أيدينا على أساتيذهم وتلاميذهم ؛ مما يسهم</w:t>
      </w:r>
      <w:r>
        <w:rPr>
          <w:rtl/>
        </w:rPr>
        <w:t xml:space="preserve"> ـ </w:t>
      </w:r>
      <w:r w:rsidRPr="008125C8">
        <w:rPr>
          <w:rtl/>
        </w:rPr>
        <w:t>بشكل فعّال</w:t>
      </w:r>
      <w:r>
        <w:rPr>
          <w:rtl/>
        </w:rPr>
        <w:t xml:space="preserve"> ـ </w:t>
      </w:r>
      <w:r w:rsidRPr="008125C8">
        <w:rPr>
          <w:rtl/>
        </w:rPr>
        <w:t>فى الإلمام بشتى جوانب حياتهم.</w:t>
      </w:r>
    </w:p>
    <w:p w:rsidR="0036165F" w:rsidRPr="008125C8" w:rsidRDefault="0036165F" w:rsidP="00791E39">
      <w:pPr>
        <w:pStyle w:val="libNormal"/>
        <w:rPr>
          <w:rtl/>
        </w:rPr>
      </w:pPr>
      <w:r w:rsidRPr="008125C8">
        <w:rPr>
          <w:rtl/>
        </w:rPr>
        <w:t xml:space="preserve">وقد اتخذت «الأنساب» فى «تاريخ المصريين» صورا شتّى ، منها : ذكر بعض الأنساب مطولة كاملة </w:t>
      </w:r>
      <w:r w:rsidRPr="0015452C">
        <w:rPr>
          <w:rStyle w:val="libFootnotenumChar"/>
          <w:rtl/>
        </w:rPr>
        <w:t>(1)</w:t>
      </w:r>
      <w:r w:rsidRPr="008125C8">
        <w:rPr>
          <w:rtl/>
        </w:rPr>
        <w:t xml:space="preserve"> ، وأحيانا يعنى بضبط بعض ألفاظها </w:t>
      </w:r>
      <w:r w:rsidRPr="0015452C">
        <w:rPr>
          <w:rStyle w:val="libFootnotenumChar"/>
          <w:rtl/>
        </w:rPr>
        <w:t>(2)</w:t>
      </w:r>
      <w:r w:rsidRPr="008125C8">
        <w:rPr>
          <w:rtl/>
        </w:rPr>
        <w:t xml:space="preserve"> ، أو شرحها </w:t>
      </w:r>
      <w:r w:rsidRPr="0015452C">
        <w:rPr>
          <w:rStyle w:val="libFootnotenumChar"/>
          <w:rtl/>
        </w:rPr>
        <w:t>(3)</w:t>
      </w:r>
      <w:r>
        <w:rPr>
          <w:rtl/>
        </w:rPr>
        <w:t>.</w:t>
      </w:r>
      <w:r w:rsidRPr="008125C8">
        <w:rPr>
          <w:rtl/>
        </w:rPr>
        <w:t xml:space="preserve"> وقد يأتى النسب</w:t>
      </w:r>
    </w:p>
    <w:p w:rsidR="0036165F" w:rsidRPr="008125C8" w:rsidRDefault="0036165F" w:rsidP="00AB1DDF">
      <w:pPr>
        <w:pStyle w:val="libLine"/>
        <w:rPr>
          <w:rtl/>
        </w:rPr>
      </w:pPr>
      <w:r w:rsidRPr="008125C8">
        <w:rPr>
          <w:rtl/>
        </w:rPr>
        <w:t>__________________</w:t>
      </w:r>
    </w:p>
    <w:p w:rsidR="0036165F" w:rsidRPr="008125C8" w:rsidRDefault="0036165F" w:rsidP="0015452C">
      <w:pPr>
        <w:pStyle w:val="libFootnote0"/>
        <w:rPr>
          <w:rtl/>
        </w:rPr>
      </w:pPr>
      <w:r>
        <w:rPr>
          <w:rtl/>
        </w:rPr>
        <w:t>(</w:t>
      </w:r>
      <w:r w:rsidRPr="008125C8">
        <w:rPr>
          <w:rtl/>
        </w:rPr>
        <w:t xml:space="preserve">1) راجع تراجم أرقام : </w:t>
      </w:r>
      <w:r>
        <w:rPr>
          <w:rtl/>
        </w:rPr>
        <w:t>(</w:t>
      </w:r>
      <w:r w:rsidRPr="008125C8">
        <w:rPr>
          <w:rtl/>
        </w:rPr>
        <w:t>119 ، 164 ، 171 ، 172 ، 190 ، 306 ، 429 ، 433 ، 442 ، 751</w:t>
      </w:r>
      <w:r>
        <w:rPr>
          <w:rtl/>
        </w:rPr>
        <w:t>).</w:t>
      </w:r>
    </w:p>
    <w:p w:rsidR="0036165F" w:rsidRPr="008125C8" w:rsidRDefault="0036165F" w:rsidP="0015452C">
      <w:pPr>
        <w:pStyle w:val="libFootnote0"/>
        <w:rPr>
          <w:rtl/>
        </w:rPr>
      </w:pPr>
      <w:r>
        <w:rPr>
          <w:rtl/>
        </w:rPr>
        <w:t>(</w:t>
      </w:r>
      <w:r w:rsidRPr="008125C8">
        <w:rPr>
          <w:rtl/>
        </w:rPr>
        <w:t xml:space="preserve">2) ترجمة رقم </w:t>
      </w:r>
      <w:r>
        <w:rPr>
          <w:rtl/>
        </w:rPr>
        <w:t>(</w:t>
      </w:r>
      <w:r w:rsidRPr="008125C8">
        <w:rPr>
          <w:rtl/>
        </w:rPr>
        <w:t>164)</w:t>
      </w:r>
      <w:r>
        <w:rPr>
          <w:rtl/>
        </w:rPr>
        <w:t>.</w:t>
      </w:r>
      <w:r w:rsidRPr="008125C8">
        <w:rPr>
          <w:rtl/>
        </w:rPr>
        <w:t xml:space="preserve"> وبها ضبط بالحروف </w:t>
      </w:r>
      <w:r>
        <w:rPr>
          <w:rtl/>
        </w:rPr>
        <w:t>(</w:t>
      </w:r>
      <w:r w:rsidRPr="008125C8">
        <w:rPr>
          <w:rtl/>
        </w:rPr>
        <w:t>بحر بن ضبع</w:t>
      </w:r>
      <w:r>
        <w:rPr>
          <w:rtl/>
        </w:rPr>
        <w:t>)</w:t>
      </w:r>
      <w:r w:rsidRPr="008125C8">
        <w:rPr>
          <w:rtl/>
        </w:rPr>
        <w:t xml:space="preserve"> ، وترجمة رقم </w:t>
      </w:r>
      <w:r>
        <w:rPr>
          <w:rtl/>
        </w:rPr>
        <w:t>(</w:t>
      </w:r>
      <w:r w:rsidRPr="008125C8">
        <w:rPr>
          <w:rtl/>
        </w:rPr>
        <w:t xml:space="preserve">751) : هنىّ </w:t>
      </w:r>
      <w:r>
        <w:rPr>
          <w:rtl/>
        </w:rPr>
        <w:t>(</w:t>
      </w:r>
      <w:r w:rsidRPr="008125C8">
        <w:rPr>
          <w:rtl/>
        </w:rPr>
        <w:t>بضم الهاء</w:t>
      </w:r>
      <w:r>
        <w:rPr>
          <w:rtl/>
        </w:rPr>
        <w:t>).</w:t>
      </w:r>
    </w:p>
    <w:p w:rsidR="0036165F" w:rsidRDefault="0036165F" w:rsidP="0015452C">
      <w:pPr>
        <w:pStyle w:val="libFootnote0"/>
        <w:rPr>
          <w:rtl/>
        </w:rPr>
      </w:pPr>
      <w:r w:rsidRPr="00326F81">
        <w:rPr>
          <w:rtl/>
        </w:rPr>
        <w:t>(3) كما فى ترجمة رقم (3) ، عندما قال : والقرافة بطن من المعافر. وعرّف الحدس ، والقارة فى</w:t>
      </w:r>
    </w:p>
    <w:p w:rsidR="0036165F" w:rsidRPr="008125C8" w:rsidRDefault="0036165F" w:rsidP="00883D27">
      <w:pPr>
        <w:pStyle w:val="libNormal0"/>
        <w:rPr>
          <w:rtl/>
        </w:rPr>
      </w:pPr>
      <w:r>
        <w:rPr>
          <w:rtl/>
        </w:rPr>
        <w:br w:type="page"/>
      </w:r>
      <w:r w:rsidRPr="008125C8">
        <w:rPr>
          <w:rtl/>
        </w:rPr>
        <w:lastRenderedPageBreak/>
        <w:t xml:space="preserve">مختصرا ابتداء </w:t>
      </w:r>
      <w:r w:rsidRPr="0015452C">
        <w:rPr>
          <w:rStyle w:val="libFootnotenumChar"/>
          <w:rtl/>
        </w:rPr>
        <w:t>(1)</w:t>
      </w:r>
      <w:r w:rsidRPr="008125C8">
        <w:rPr>
          <w:rtl/>
        </w:rPr>
        <w:t xml:space="preserve"> ، أو يكتفى ببعضه لسبق ذكره مطوّلا عند الترجمة لأحد أفراد أسرة المترجم له </w:t>
      </w:r>
      <w:r w:rsidRPr="0015452C">
        <w:rPr>
          <w:rStyle w:val="libFootnotenumChar"/>
          <w:rtl/>
        </w:rPr>
        <w:t>(2)</w:t>
      </w:r>
      <w:r>
        <w:rPr>
          <w:rtl/>
        </w:rPr>
        <w:t>.</w:t>
      </w:r>
      <w:r w:rsidRPr="008125C8">
        <w:rPr>
          <w:rtl/>
        </w:rPr>
        <w:t xml:space="preserve"> وقد يأتى اسم المترجم له فحسب </w:t>
      </w:r>
      <w:r w:rsidRPr="0015452C">
        <w:rPr>
          <w:rStyle w:val="libFootnotenumChar"/>
          <w:rtl/>
        </w:rPr>
        <w:t>(3)</w:t>
      </w:r>
      <w:r>
        <w:rPr>
          <w:rtl/>
        </w:rPr>
        <w:t>.</w:t>
      </w:r>
    </w:p>
    <w:p w:rsidR="0036165F" w:rsidRPr="008125C8" w:rsidRDefault="0036165F" w:rsidP="00791E39">
      <w:pPr>
        <w:pStyle w:val="libNormal"/>
        <w:rPr>
          <w:rtl/>
        </w:rPr>
      </w:pPr>
      <w:r w:rsidRPr="008125C8">
        <w:rPr>
          <w:rtl/>
        </w:rPr>
        <w:t xml:space="preserve">وفى «تاريخ الغرباء» : وإن كانت نسبة التراجم المطوّلة أقل بكثير من المصريين ، إلا أن الأنساب اتخذت فيه أنماطا متعددة أيضا «النسب المطوّل </w:t>
      </w:r>
      <w:r w:rsidRPr="0015452C">
        <w:rPr>
          <w:rStyle w:val="libFootnotenumChar"/>
          <w:rtl/>
        </w:rPr>
        <w:t>(4)</w:t>
      </w:r>
      <w:r w:rsidRPr="008125C8">
        <w:rPr>
          <w:rtl/>
        </w:rPr>
        <w:t xml:space="preserve"> ، والمطول نوعا ما </w:t>
      </w:r>
      <w:r w:rsidRPr="0015452C">
        <w:rPr>
          <w:rStyle w:val="libFootnotenumChar"/>
          <w:rtl/>
        </w:rPr>
        <w:t>(5)</w:t>
      </w:r>
      <w:r w:rsidRPr="008125C8">
        <w:rPr>
          <w:rtl/>
        </w:rPr>
        <w:t xml:space="preserve"> ، والوسط </w:t>
      </w:r>
      <w:r w:rsidRPr="0015452C">
        <w:rPr>
          <w:rStyle w:val="libFootnotenumChar"/>
          <w:rtl/>
        </w:rPr>
        <w:t>(6)</w:t>
      </w:r>
      <w:r w:rsidRPr="008125C8">
        <w:rPr>
          <w:rtl/>
        </w:rPr>
        <w:t xml:space="preserve"> ، والقصير </w:t>
      </w:r>
      <w:r w:rsidRPr="0015452C">
        <w:rPr>
          <w:rStyle w:val="libFootnotenumChar"/>
          <w:rtl/>
        </w:rPr>
        <w:t>(7)</w:t>
      </w:r>
      <w:r w:rsidRPr="008125C8">
        <w:rPr>
          <w:rtl/>
        </w:rPr>
        <w:t xml:space="preserve"> ، والمختصر </w:t>
      </w:r>
      <w:r w:rsidRPr="0015452C">
        <w:rPr>
          <w:rStyle w:val="libFootnotenumChar"/>
          <w:rtl/>
        </w:rPr>
        <w:t>(8)</w:t>
      </w:r>
      <w:r w:rsidRPr="008125C8">
        <w:rPr>
          <w:rtl/>
        </w:rPr>
        <w:t xml:space="preserve"> ، والاكتفاء باسم المترجم له «فقط» </w:t>
      </w:r>
      <w:r w:rsidRPr="0015452C">
        <w:rPr>
          <w:rStyle w:val="libFootnotenumChar"/>
          <w:rtl/>
        </w:rPr>
        <w:t>(9)</w:t>
      </w:r>
      <w:r>
        <w:rPr>
          <w:rtl/>
        </w:rPr>
        <w:t>.</w:t>
      </w:r>
      <w:r w:rsidRPr="008125C8">
        <w:rPr>
          <w:rtl/>
        </w:rPr>
        <w:t xml:space="preserve"> ويلاحظ أن ابن يونس كان يخطئ</w:t>
      </w:r>
      <w:r>
        <w:rPr>
          <w:rtl/>
        </w:rPr>
        <w:t xml:space="preserve"> ـ </w:t>
      </w:r>
      <w:r w:rsidRPr="008125C8">
        <w:rPr>
          <w:rtl/>
        </w:rPr>
        <w:t>أحيانا</w:t>
      </w:r>
      <w:r>
        <w:rPr>
          <w:rtl/>
        </w:rPr>
        <w:t xml:space="preserve"> ـ </w:t>
      </w:r>
      <w:r w:rsidRPr="008125C8">
        <w:rPr>
          <w:rtl/>
        </w:rPr>
        <w:t xml:space="preserve">فى نسبة المترجم له إلى بلده </w:t>
      </w:r>
      <w:r w:rsidRPr="0015452C">
        <w:rPr>
          <w:rStyle w:val="libFootnotenumChar"/>
          <w:rtl/>
        </w:rPr>
        <w:t>(10)</w:t>
      </w:r>
      <w:r>
        <w:rPr>
          <w:rtl/>
        </w:rPr>
        <w:t>.</w:t>
      </w:r>
    </w:p>
    <w:p w:rsidR="0036165F" w:rsidRPr="008125C8" w:rsidRDefault="0036165F" w:rsidP="00791E39">
      <w:pPr>
        <w:pStyle w:val="libNormal"/>
        <w:rPr>
          <w:rtl/>
        </w:rPr>
      </w:pPr>
      <w:r w:rsidRPr="008125C8">
        <w:rPr>
          <w:rtl/>
        </w:rPr>
        <w:t>وإذا كان أصل المترجمين ، وكناهم مما نعدّه لاحقا وتابعا للنسب ، فإن مؤرخنا كان يحرص</w:t>
      </w:r>
      <w:r>
        <w:rPr>
          <w:rtl/>
        </w:rPr>
        <w:t xml:space="preserve"> ـ </w:t>
      </w:r>
      <w:r w:rsidRPr="008125C8">
        <w:rPr>
          <w:rtl/>
        </w:rPr>
        <w:t>فى معظم تراجمه</w:t>
      </w:r>
      <w:r>
        <w:rPr>
          <w:rtl/>
        </w:rPr>
        <w:t xml:space="preserve"> ـ </w:t>
      </w:r>
      <w:r w:rsidRPr="008125C8">
        <w:rPr>
          <w:rtl/>
        </w:rPr>
        <w:t xml:space="preserve">على ذكر كنية مترجميه إلا نادرا </w:t>
      </w:r>
      <w:r w:rsidRPr="0015452C">
        <w:rPr>
          <w:rStyle w:val="libFootnotenumChar"/>
          <w:rtl/>
        </w:rPr>
        <w:t>(11)</w:t>
      </w:r>
      <w:r>
        <w:rPr>
          <w:rtl/>
        </w:rPr>
        <w:t>.</w:t>
      </w:r>
      <w:r w:rsidRPr="008125C8">
        <w:rPr>
          <w:rtl/>
        </w:rPr>
        <w:t xml:space="preserve"> ولما كان أصل المترجمين واضحا من أنسابهم ، فإن ابن يونس نادرا ما كان ينص على ذلك الأصل </w:t>
      </w:r>
      <w:r w:rsidRPr="0015452C">
        <w:rPr>
          <w:rStyle w:val="libFootnotenumChar"/>
          <w:rtl/>
        </w:rPr>
        <w:t>(12)</w:t>
      </w:r>
      <w:r>
        <w:rPr>
          <w:rtl/>
        </w:rPr>
        <w:t>.</w:t>
      </w:r>
    </w:p>
    <w:p w:rsidR="0036165F" w:rsidRPr="008125C8" w:rsidRDefault="0036165F" w:rsidP="00CF05AF">
      <w:pPr>
        <w:pStyle w:val="libBold1"/>
        <w:rPr>
          <w:rtl/>
        </w:rPr>
      </w:pPr>
      <w:r w:rsidRPr="008125C8">
        <w:rPr>
          <w:rtl/>
        </w:rPr>
        <w:t>2</w:t>
      </w:r>
      <w:r>
        <w:rPr>
          <w:rtl/>
        </w:rPr>
        <w:t xml:space="preserve"> ـ </w:t>
      </w:r>
      <w:r w:rsidRPr="008125C8">
        <w:rPr>
          <w:rtl/>
        </w:rPr>
        <w:t>الأساتيذ والتلاميذ :</w:t>
      </w:r>
    </w:p>
    <w:p w:rsidR="0036165F" w:rsidRPr="008125C8" w:rsidRDefault="0036165F" w:rsidP="00791E39">
      <w:pPr>
        <w:pStyle w:val="libNormal"/>
        <w:rPr>
          <w:rtl/>
        </w:rPr>
      </w:pPr>
      <w:r w:rsidRPr="008125C8">
        <w:rPr>
          <w:rtl/>
        </w:rPr>
        <w:t>وهى من النقاط الأصيلة فى عناصر الترجمة لدى ابن يونس ، فيما نرجح. وفى</w:t>
      </w:r>
    </w:p>
    <w:p w:rsidR="0036165F" w:rsidRPr="008125C8" w:rsidRDefault="0036165F" w:rsidP="00AB1DDF">
      <w:pPr>
        <w:pStyle w:val="libLine"/>
        <w:rPr>
          <w:rtl/>
        </w:rPr>
      </w:pPr>
      <w:r w:rsidRPr="008125C8">
        <w:rPr>
          <w:rtl/>
        </w:rPr>
        <w:t>__________________</w:t>
      </w:r>
    </w:p>
    <w:p w:rsidR="0036165F" w:rsidRPr="00326F81" w:rsidRDefault="0036165F" w:rsidP="0015452C">
      <w:pPr>
        <w:pStyle w:val="libFootnote0"/>
        <w:rPr>
          <w:rtl/>
        </w:rPr>
      </w:pPr>
      <w:r w:rsidRPr="00326F81">
        <w:rPr>
          <w:rtl/>
        </w:rPr>
        <w:t xml:space="preserve">ترجمتى </w:t>
      </w:r>
      <w:r>
        <w:rPr>
          <w:rtl/>
        </w:rPr>
        <w:t>(</w:t>
      </w:r>
      <w:r w:rsidRPr="00326F81">
        <w:rPr>
          <w:rtl/>
        </w:rPr>
        <w:t>64</w:t>
      </w:r>
      <w:r>
        <w:rPr>
          <w:rtl/>
        </w:rPr>
        <w:t xml:space="preserve"> ـ </w:t>
      </w:r>
      <w:r w:rsidRPr="00326F81">
        <w:rPr>
          <w:rtl/>
        </w:rPr>
        <w:t>65</w:t>
      </w:r>
      <w:r>
        <w:rPr>
          <w:rtl/>
        </w:rPr>
        <w:t>)</w:t>
      </w:r>
      <w:r w:rsidRPr="00326F81">
        <w:rPr>
          <w:rtl/>
        </w:rPr>
        <w:t xml:space="preserve"> ، وعرّف </w:t>
      </w:r>
      <w:r>
        <w:rPr>
          <w:rtl/>
        </w:rPr>
        <w:t>(</w:t>
      </w:r>
      <w:r w:rsidRPr="00326F81">
        <w:rPr>
          <w:rtl/>
        </w:rPr>
        <w:t>الحضرمى العقابى</w:t>
      </w:r>
      <w:r>
        <w:rPr>
          <w:rtl/>
        </w:rPr>
        <w:t>)</w:t>
      </w:r>
      <w:r w:rsidRPr="00326F81">
        <w:rPr>
          <w:rtl/>
        </w:rPr>
        <w:t xml:space="preserve"> ، فذكر أن المترجم له من بطن ، يقال له :</w:t>
      </w:r>
      <w:r w:rsidRPr="00326F81">
        <w:rPr>
          <w:rFonts w:hint="cs"/>
          <w:rtl/>
        </w:rPr>
        <w:t xml:space="preserve"> </w:t>
      </w:r>
      <w:r w:rsidRPr="00326F81">
        <w:rPr>
          <w:rtl/>
        </w:rPr>
        <w:t xml:space="preserve">العقابة </w:t>
      </w:r>
      <w:r>
        <w:rPr>
          <w:rtl/>
        </w:rPr>
        <w:t>(</w:t>
      </w:r>
      <w:r w:rsidRPr="00326F81">
        <w:rPr>
          <w:rtl/>
        </w:rPr>
        <w:t>ترجمة رقم 149</w:t>
      </w:r>
      <w:r>
        <w:rPr>
          <w:rtl/>
        </w:rPr>
        <w:t>).</w:t>
      </w:r>
    </w:p>
    <w:p w:rsidR="0036165F" w:rsidRPr="008125C8" w:rsidRDefault="0036165F" w:rsidP="0015452C">
      <w:pPr>
        <w:pStyle w:val="libFootnote0"/>
        <w:rPr>
          <w:rtl/>
        </w:rPr>
      </w:pPr>
      <w:r>
        <w:rPr>
          <w:rtl/>
        </w:rPr>
        <w:t>(</w:t>
      </w:r>
      <w:r w:rsidRPr="008125C8">
        <w:rPr>
          <w:rtl/>
        </w:rPr>
        <w:t xml:space="preserve">1) راجع </w:t>
      </w:r>
      <w:r>
        <w:rPr>
          <w:rtl/>
        </w:rPr>
        <w:t>(</w:t>
      </w:r>
      <w:r w:rsidRPr="008125C8">
        <w:rPr>
          <w:rtl/>
        </w:rPr>
        <w:t>ترجمة 184</w:t>
      </w:r>
      <w:r>
        <w:rPr>
          <w:rtl/>
        </w:rPr>
        <w:t xml:space="preserve"> ـ </w:t>
      </w:r>
      <w:r w:rsidRPr="008125C8">
        <w:rPr>
          <w:rtl/>
        </w:rPr>
        <w:t>186</w:t>
      </w:r>
      <w:r>
        <w:rPr>
          <w:rtl/>
        </w:rPr>
        <w:t>).</w:t>
      </w:r>
    </w:p>
    <w:p w:rsidR="0036165F" w:rsidRPr="008125C8" w:rsidRDefault="0036165F" w:rsidP="0015452C">
      <w:pPr>
        <w:pStyle w:val="libFootnote0"/>
        <w:rPr>
          <w:rtl/>
        </w:rPr>
      </w:pPr>
      <w:r>
        <w:rPr>
          <w:rtl/>
        </w:rPr>
        <w:t>(</w:t>
      </w:r>
      <w:r w:rsidRPr="008125C8">
        <w:rPr>
          <w:rtl/>
        </w:rPr>
        <w:t xml:space="preserve">2) راجع </w:t>
      </w:r>
      <w:r>
        <w:rPr>
          <w:rtl/>
        </w:rPr>
        <w:t>(</w:t>
      </w:r>
      <w:r w:rsidRPr="008125C8">
        <w:rPr>
          <w:rtl/>
        </w:rPr>
        <w:t>ترجمة 168 ، 605 ، 718</w:t>
      </w:r>
      <w:r>
        <w:rPr>
          <w:rtl/>
        </w:rPr>
        <w:t>).</w:t>
      </w:r>
    </w:p>
    <w:p w:rsidR="0036165F" w:rsidRPr="008125C8" w:rsidRDefault="0036165F" w:rsidP="0015452C">
      <w:pPr>
        <w:pStyle w:val="libFootnote0"/>
        <w:rPr>
          <w:rtl/>
        </w:rPr>
      </w:pPr>
      <w:r>
        <w:rPr>
          <w:rtl/>
        </w:rPr>
        <w:t>(</w:t>
      </w:r>
      <w:r w:rsidRPr="008125C8">
        <w:rPr>
          <w:rtl/>
        </w:rPr>
        <w:t xml:space="preserve">3) راجع </w:t>
      </w:r>
      <w:r>
        <w:rPr>
          <w:rtl/>
        </w:rPr>
        <w:t>(</w:t>
      </w:r>
      <w:r w:rsidRPr="008125C8">
        <w:rPr>
          <w:rtl/>
        </w:rPr>
        <w:t>ترجمة 19 ، 189 ، 431</w:t>
      </w:r>
      <w:r>
        <w:rPr>
          <w:rtl/>
        </w:rPr>
        <w:t>).</w:t>
      </w:r>
    </w:p>
    <w:p w:rsidR="0036165F" w:rsidRPr="008125C8" w:rsidRDefault="0036165F" w:rsidP="0015452C">
      <w:pPr>
        <w:pStyle w:val="libFootnote0"/>
        <w:rPr>
          <w:rtl/>
        </w:rPr>
      </w:pPr>
      <w:r>
        <w:rPr>
          <w:rtl/>
        </w:rPr>
        <w:t>(</w:t>
      </w:r>
      <w:r w:rsidRPr="008125C8">
        <w:rPr>
          <w:rtl/>
        </w:rPr>
        <w:t xml:space="preserve">4) تراجم أرقام : </w:t>
      </w:r>
      <w:r>
        <w:rPr>
          <w:rtl/>
        </w:rPr>
        <w:t>(</w:t>
      </w:r>
      <w:r w:rsidRPr="008125C8">
        <w:rPr>
          <w:rtl/>
        </w:rPr>
        <w:t>111 ، 115 ، 238</w:t>
      </w:r>
      <w:r>
        <w:rPr>
          <w:rtl/>
        </w:rPr>
        <w:t>).</w:t>
      </w:r>
    </w:p>
    <w:p w:rsidR="0036165F" w:rsidRPr="008125C8" w:rsidRDefault="0036165F" w:rsidP="0015452C">
      <w:pPr>
        <w:pStyle w:val="libFootnote0"/>
        <w:rPr>
          <w:rtl/>
        </w:rPr>
      </w:pPr>
      <w:r>
        <w:rPr>
          <w:rtl/>
        </w:rPr>
        <w:t>(</w:t>
      </w:r>
      <w:r w:rsidRPr="008125C8">
        <w:rPr>
          <w:rtl/>
        </w:rPr>
        <w:t xml:space="preserve">5) ترجمة </w:t>
      </w:r>
      <w:r>
        <w:rPr>
          <w:rtl/>
        </w:rPr>
        <w:t>(</w:t>
      </w:r>
      <w:r w:rsidRPr="008125C8">
        <w:rPr>
          <w:rtl/>
        </w:rPr>
        <w:t>21</w:t>
      </w:r>
      <w:r>
        <w:rPr>
          <w:rtl/>
        </w:rPr>
        <w:t xml:space="preserve"> ـ </w:t>
      </w:r>
      <w:r w:rsidRPr="008125C8">
        <w:rPr>
          <w:rtl/>
        </w:rPr>
        <w:t>22</w:t>
      </w:r>
      <w:r>
        <w:rPr>
          <w:rtl/>
        </w:rPr>
        <w:t>).</w:t>
      </w:r>
    </w:p>
    <w:p w:rsidR="0036165F" w:rsidRPr="008125C8" w:rsidRDefault="0036165F" w:rsidP="0015452C">
      <w:pPr>
        <w:pStyle w:val="libFootnote0"/>
        <w:rPr>
          <w:rtl/>
        </w:rPr>
      </w:pPr>
      <w:r>
        <w:rPr>
          <w:rtl/>
        </w:rPr>
        <w:t>(</w:t>
      </w:r>
      <w:r w:rsidRPr="008125C8">
        <w:rPr>
          <w:rtl/>
        </w:rPr>
        <w:t xml:space="preserve">6) راجع تراجم </w:t>
      </w:r>
      <w:r>
        <w:rPr>
          <w:rtl/>
        </w:rPr>
        <w:t>(</w:t>
      </w:r>
      <w:r w:rsidRPr="008125C8">
        <w:rPr>
          <w:rtl/>
        </w:rPr>
        <w:t>2 ، 3 ، 5 ، 138</w:t>
      </w:r>
      <w:r>
        <w:rPr>
          <w:rtl/>
        </w:rPr>
        <w:t>).</w:t>
      </w:r>
    </w:p>
    <w:p w:rsidR="0036165F" w:rsidRPr="008125C8" w:rsidRDefault="0036165F" w:rsidP="0015452C">
      <w:pPr>
        <w:pStyle w:val="libFootnote0"/>
        <w:rPr>
          <w:rtl/>
        </w:rPr>
      </w:pPr>
      <w:r>
        <w:rPr>
          <w:rtl/>
        </w:rPr>
        <w:t>(</w:t>
      </w:r>
      <w:r w:rsidRPr="008125C8">
        <w:rPr>
          <w:rtl/>
        </w:rPr>
        <w:t xml:space="preserve">7) تراجم أرقام : </w:t>
      </w:r>
      <w:r>
        <w:rPr>
          <w:rtl/>
        </w:rPr>
        <w:t>(</w:t>
      </w:r>
      <w:r w:rsidRPr="008125C8">
        <w:rPr>
          <w:rtl/>
        </w:rPr>
        <w:t>1 ، 4 ، 189</w:t>
      </w:r>
      <w:r>
        <w:rPr>
          <w:rtl/>
        </w:rPr>
        <w:t>).</w:t>
      </w:r>
    </w:p>
    <w:p w:rsidR="0036165F" w:rsidRPr="008125C8" w:rsidRDefault="0036165F" w:rsidP="0015452C">
      <w:pPr>
        <w:pStyle w:val="libFootnote0"/>
        <w:rPr>
          <w:rtl/>
        </w:rPr>
      </w:pPr>
      <w:r>
        <w:rPr>
          <w:rtl/>
        </w:rPr>
        <w:t>(</w:t>
      </w:r>
      <w:r w:rsidRPr="008125C8">
        <w:rPr>
          <w:rtl/>
        </w:rPr>
        <w:t xml:space="preserve">8) ترجمة </w:t>
      </w:r>
      <w:r>
        <w:rPr>
          <w:rtl/>
        </w:rPr>
        <w:t>(</w:t>
      </w:r>
      <w:r w:rsidRPr="008125C8">
        <w:rPr>
          <w:rtl/>
        </w:rPr>
        <w:t>277 ، 298</w:t>
      </w:r>
      <w:r>
        <w:rPr>
          <w:rtl/>
        </w:rPr>
        <w:t>).</w:t>
      </w:r>
    </w:p>
    <w:p w:rsidR="0036165F" w:rsidRPr="008125C8" w:rsidRDefault="0036165F" w:rsidP="0015452C">
      <w:pPr>
        <w:pStyle w:val="libFootnote0"/>
        <w:rPr>
          <w:rtl/>
        </w:rPr>
      </w:pPr>
      <w:r>
        <w:rPr>
          <w:rtl/>
        </w:rPr>
        <w:t>(</w:t>
      </w:r>
      <w:r w:rsidRPr="008125C8">
        <w:rPr>
          <w:rtl/>
        </w:rPr>
        <w:t>9) ترجمة 201.</w:t>
      </w:r>
    </w:p>
    <w:p w:rsidR="0036165F" w:rsidRPr="008125C8" w:rsidRDefault="0036165F" w:rsidP="0015452C">
      <w:pPr>
        <w:pStyle w:val="libFootnote0"/>
        <w:rPr>
          <w:rtl/>
        </w:rPr>
      </w:pPr>
      <w:r>
        <w:rPr>
          <w:rtl/>
        </w:rPr>
        <w:t>(</w:t>
      </w:r>
      <w:r w:rsidRPr="008125C8">
        <w:rPr>
          <w:rtl/>
        </w:rPr>
        <w:t xml:space="preserve">10) فقد نسب ابن يونس </w:t>
      </w:r>
      <w:r>
        <w:rPr>
          <w:rtl/>
        </w:rPr>
        <w:t>(</w:t>
      </w:r>
      <w:r w:rsidRPr="008125C8">
        <w:rPr>
          <w:rtl/>
        </w:rPr>
        <w:t>محمد بن حاتم بن نعيم</w:t>
      </w:r>
      <w:r>
        <w:rPr>
          <w:rtl/>
        </w:rPr>
        <w:t>)</w:t>
      </w:r>
      <w:r w:rsidRPr="008125C8">
        <w:rPr>
          <w:rtl/>
        </w:rPr>
        <w:t xml:space="preserve"> إلى </w:t>
      </w:r>
      <w:r>
        <w:rPr>
          <w:rtl/>
        </w:rPr>
        <w:t>(</w:t>
      </w:r>
      <w:r w:rsidRPr="008125C8">
        <w:rPr>
          <w:rtl/>
        </w:rPr>
        <w:t>بغداد</w:t>
      </w:r>
      <w:r>
        <w:rPr>
          <w:rtl/>
        </w:rPr>
        <w:t>)</w:t>
      </w:r>
      <w:r w:rsidRPr="008125C8">
        <w:rPr>
          <w:rtl/>
        </w:rPr>
        <w:t xml:space="preserve"> فى ترجمة رقم </w:t>
      </w:r>
      <w:r>
        <w:rPr>
          <w:rtl/>
        </w:rPr>
        <w:t>(</w:t>
      </w:r>
      <w:r w:rsidRPr="008125C8">
        <w:rPr>
          <w:rtl/>
        </w:rPr>
        <w:t>510)</w:t>
      </w:r>
      <w:r>
        <w:rPr>
          <w:rtl/>
        </w:rPr>
        <w:t>.</w:t>
      </w:r>
      <w:r w:rsidRPr="008125C8">
        <w:rPr>
          <w:rtl/>
        </w:rPr>
        <w:t xml:space="preserve"> وقد ردّ الخطيب ذلك</w:t>
      </w:r>
      <w:r>
        <w:rPr>
          <w:rtl/>
        </w:rPr>
        <w:t xml:space="preserve"> ـ </w:t>
      </w:r>
      <w:r w:rsidRPr="008125C8">
        <w:rPr>
          <w:rtl/>
        </w:rPr>
        <w:t>وهو أدرى بالبغداديين</w:t>
      </w:r>
      <w:r>
        <w:rPr>
          <w:rtl/>
        </w:rPr>
        <w:t xml:space="preserve"> ـ </w:t>
      </w:r>
      <w:r w:rsidRPr="008125C8">
        <w:rPr>
          <w:rtl/>
        </w:rPr>
        <w:t xml:space="preserve">وعدّ ابن يونس واهما ، وقال : هو مروزى </w:t>
      </w:r>
      <w:r>
        <w:rPr>
          <w:rtl/>
        </w:rPr>
        <w:t>(</w:t>
      </w:r>
      <w:r w:rsidRPr="008125C8">
        <w:rPr>
          <w:rtl/>
        </w:rPr>
        <w:t>تاريخ بغداد</w:t>
      </w:r>
      <w:r>
        <w:rPr>
          <w:rtl/>
        </w:rPr>
        <w:t>)</w:t>
      </w:r>
      <w:r w:rsidRPr="008125C8">
        <w:rPr>
          <w:rtl/>
        </w:rPr>
        <w:t xml:space="preserve"> ج 2 ص 269.</w:t>
      </w:r>
    </w:p>
    <w:p w:rsidR="0036165F" w:rsidRPr="008125C8" w:rsidRDefault="0036165F" w:rsidP="0015452C">
      <w:pPr>
        <w:pStyle w:val="libFootnote0"/>
        <w:rPr>
          <w:rtl/>
        </w:rPr>
      </w:pPr>
      <w:r>
        <w:rPr>
          <w:rtl/>
        </w:rPr>
        <w:t>(</w:t>
      </w:r>
      <w:r w:rsidRPr="008125C8">
        <w:rPr>
          <w:rtl/>
        </w:rPr>
        <w:t xml:space="preserve">11) من هذا النادر ما ورد فى </w:t>
      </w:r>
      <w:r>
        <w:rPr>
          <w:rtl/>
        </w:rPr>
        <w:t>(</w:t>
      </w:r>
      <w:r w:rsidRPr="008125C8">
        <w:rPr>
          <w:rtl/>
        </w:rPr>
        <w:t>تاريخ المصريين</w:t>
      </w:r>
      <w:r>
        <w:rPr>
          <w:rtl/>
        </w:rPr>
        <w:t>)</w:t>
      </w:r>
      <w:r w:rsidRPr="008125C8">
        <w:rPr>
          <w:rtl/>
        </w:rPr>
        <w:t xml:space="preserve"> ، ترجمة </w:t>
      </w:r>
      <w:r>
        <w:rPr>
          <w:rtl/>
        </w:rPr>
        <w:t>(</w:t>
      </w:r>
      <w:r w:rsidRPr="008125C8">
        <w:rPr>
          <w:rtl/>
        </w:rPr>
        <w:t>720</w:t>
      </w:r>
      <w:r>
        <w:rPr>
          <w:rtl/>
        </w:rPr>
        <w:t xml:space="preserve"> ـ </w:t>
      </w:r>
      <w:r w:rsidRPr="008125C8">
        <w:rPr>
          <w:rtl/>
        </w:rPr>
        <w:t>721</w:t>
      </w:r>
      <w:r>
        <w:rPr>
          <w:rtl/>
        </w:rPr>
        <w:t>).</w:t>
      </w:r>
      <w:r w:rsidRPr="008125C8">
        <w:rPr>
          <w:rtl/>
        </w:rPr>
        <w:t xml:space="preserve"> ويلاحظ أنه كان يضبط الكنية</w:t>
      </w:r>
      <w:r>
        <w:rPr>
          <w:rtl/>
        </w:rPr>
        <w:t xml:space="preserve"> ـ </w:t>
      </w:r>
      <w:r w:rsidRPr="008125C8">
        <w:rPr>
          <w:rtl/>
        </w:rPr>
        <w:t>أحيانا</w:t>
      </w:r>
      <w:r>
        <w:rPr>
          <w:rtl/>
        </w:rPr>
        <w:t xml:space="preserve"> ـ </w:t>
      </w:r>
      <w:r w:rsidRPr="008125C8">
        <w:rPr>
          <w:rtl/>
        </w:rPr>
        <w:t xml:space="preserve">بالحروف ، كما فى </w:t>
      </w:r>
      <w:r>
        <w:rPr>
          <w:rtl/>
        </w:rPr>
        <w:t>(</w:t>
      </w:r>
      <w:r w:rsidRPr="008125C8">
        <w:rPr>
          <w:rtl/>
        </w:rPr>
        <w:t>تاريخ الغرباء</w:t>
      </w:r>
      <w:r>
        <w:rPr>
          <w:rtl/>
        </w:rPr>
        <w:t>)</w:t>
      </w:r>
      <w:r w:rsidRPr="008125C8">
        <w:rPr>
          <w:rtl/>
        </w:rPr>
        <w:t xml:space="preserve"> ، ترجمة </w:t>
      </w:r>
      <w:r>
        <w:rPr>
          <w:rtl/>
        </w:rPr>
        <w:t>(</w:t>
      </w:r>
      <w:r w:rsidRPr="008125C8">
        <w:rPr>
          <w:rtl/>
        </w:rPr>
        <w:t>245)</w:t>
      </w:r>
      <w:r>
        <w:rPr>
          <w:rtl/>
        </w:rPr>
        <w:t>.</w:t>
      </w:r>
    </w:p>
    <w:p w:rsidR="0036165F" w:rsidRPr="00326F81" w:rsidRDefault="0036165F" w:rsidP="0015452C">
      <w:pPr>
        <w:pStyle w:val="libFootnote0"/>
        <w:rPr>
          <w:rtl/>
        </w:rPr>
      </w:pPr>
      <w:r w:rsidRPr="00326F81">
        <w:rPr>
          <w:rtl/>
        </w:rPr>
        <w:t xml:space="preserve">(12) ذكر فى ترجمة </w:t>
      </w:r>
      <w:r>
        <w:rPr>
          <w:rtl/>
        </w:rPr>
        <w:t>(</w:t>
      </w:r>
      <w:r w:rsidRPr="00326F81">
        <w:rPr>
          <w:rtl/>
        </w:rPr>
        <w:t>جريبة بن عبد الصمد</w:t>
      </w:r>
      <w:r>
        <w:rPr>
          <w:rtl/>
        </w:rPr>
        <w:t>)</w:t>
      </w:r>
      <w:r w:rsidRPr="00326F81">
        <w:rPr>
          <w:rtl/>
        </w:rPr>
        <w:t xml:space="preserve"> ، رقم (231) فى </w:t>
      </w:r>
      <w:r>
        <w:rPr>
          <w:rtl/>
        </w:rPr>
        <w:t>(</w:t>
      </w:r>
      <w:r w:rsidRPr="00326F81">
        <w:rPr>
          <w:rtl/>
        </w:rPr>
        <w:t>تاريخ المصريين</w:t>
      </w:r>
      <w:r>
        <w:rPr>
          <w:rtl/>
        </w:rPr>
        <w:t>)</w:t>
      </w:r>
      <w:r w:rsidRPr="00326F81">
        <w:rPr>
          <w:rtl/>
        </w:rPr>
        <w:t xml:space="preserve"> : أنه مصرى.</w:t>
      </w:r>
      <w:r w:rsidRPr="00326F81">
        <w:rPr>
          <w:rFonts w:hint="cs"/>
          <w:rtl/>
        </w:rPr>
        <w:t xml:space="preserve"> </w:t>
      </w:r>
      <w:r w:rsidRPr="00326F81">
        <w:rPr>
          <w:rtl/>
        </w:rPr>
        <w:t xml:space="preserve">وفى </w:t>
      </w:r>
      <w:r>
        <w:rPr>
          <w:rtl/>
        </w:rPr>
        <w:t>(</w:t>
      </w:r>
      <w:r w:rsidRPr="00326F81">
        <w:rPr>
          <w:rtl/>
        </w:rPr>
        <w:t>المصدر السابق</w:t>
      </w:r>
      <w:r>
        <w:rPr>
          <w:rtl/>
        </w:rPr>
        <w:t>)</w:t>
      </w:r>
      <w:r w:rsidRPr="00326F81">
        <w:rPr>
          <w:rtl/>
        </w:rPr>
        <w:t xml:space="preserve"> ، ترجمة </w:t>
      </w:r>
      <w:r>
        <w:rPr>
          <w:rtl/>
        </w:rPr>
        <w:t>(</w:t>
      </w:r>
      <w:r w:rsidRPr="00326F81">
        <w:rPr>
          <w:rtl/>
        </w:rPr>
        <w:t>الجلاح ، أبى كثير القرشى</w:t>
      </w:r>
      <w:r>
        <w:rPr>
          <w:rtl/>
        </w:rPr>
        <w:t>)</w:t>
      </w:r>
      <w:r w:rsidRPr="00326F81">
        <w:rPr>
          <w:rtl/>
        </w:rPr>
        <w:t xml:space="preserve"> ، رقم (257) ، قال : كان روميا.</w:t>
      </w:r>
    </w:p>
    <w:p w:rsidR="0036165F" w:rsidRPr="008125C8" w:rsidRDefault="0036165F" w:rsidP="00883D27">
      <w:pPr>
        <w:pStyle w:val="libNormal0"/>
        <w:rPr>
          <w:rtl/>
        </w:rPr>
      </w:pPr>
      <w:r>
        <w:rPr>
          <w:rtl/>
        </w:rPr>
        <w:br w:type="page"/>
      </w:r>
      <w:r w:rsidRPr="008125C8">
        <w:rPr>
          <w:rtl/>
        </w:rPr>
        <w:lastRenderedPageBreak/>
        <w:t>ضوء ما تبقى من مادة كتابيه ، نلاحظ أن ذكر أساتيذ وتلاميذ المترجمين انتهج فيه مؤرخنا طرقا شتى ، منها :</w:t>
      </w:r>
    </w:p>
    <w:p w:rsidR="0036165F" w:rsidRPr="008125C8" w:rsidRDefault="0036165F" w:rsidP="00791E39">
      <w:pPr>
        <w:pStyle w:val="libNormal"/>
        <w:rPr>
          <w:rtl/>
        </w:rPr>
      </w:pPr>
      <w:r>
        <w:rPr>
          <w:rtl/>
        </w:rPr>
        <w:t xml:space="preserve">أ ـ </w:t>
      </w:r>
      <w:r w:rsidRPr="008125C8">
        <w:rPr>
          <w:rtl/>
        </w:rPr>
        <w:t xml:space="preserve">ذكر الأساتيذ ، والتلاميذ بكثرة على غير المعتاد </w:t>
      </w:r>
      <w:r w:rsidRPr="0015452C">
        <w:rPr>
          <w:rStyle w:val="libFootnotenumChar"/>
          <w:rtl/>
        </w:rPr>
        <w:t>(1)</w:t>
      </w:r>
      <w:r>
        <w:rPr>
          <w:rtl/>
        </w:rPr>
        <w:t>.</w:t>
      </w:r>
    </w:p>
    <w:p w:rsidR="0036165F" w:rsidRPr="008125C8" w:rsidRDefault="0036165F" w:rsidP="00791E39">
      <w:pPr>
        <w:pStyle w:val="libNormal"/>
        <w:rPr>
          <w:rtl/>
        </w:rPr>
      </w:pPr>
      <w:r w:rsidRPr="008125C8">
        <w:rPr>
          <w:rtl/>
        </w:rPr>
        <w:t>ب</w:t>
      </w:r>
      <w:r>
        <w:rPr>
          <w:rtl/>
        </w:rPr>
        <w:t xml:space="preserve"> ـ </w:t>
      </w:r>
      <w:r w:rsidRPr="008125C8">
        <w:rPr>
          <w:rtl/>
        </w:rPr>
        <w:t xml:space="preserve">الاختصار فى ذكرهم </w:t>
      </w:r>
      <w:r w:rsidRPr="0015452C">
        <w:rPr>
          <w:rStyle w:val="libFootnotenumChar"/>
          <w:rtl/>
        </w:rPr>
        <w:t>(2)</w:t>
      </w:r>
      <w:r>
        <w:rPr>
          <w:rtl/>
        </w:rPr>
        <w:t>.</w:t>
      </w:r>
    </w:p>
    <w:p w:rsidR="0036165F" w:rsidRPr="008125C8" w:rsidRDefault="0036165F" w:rsidP="00791E39">
      <w:pPr>
        <w:pStyle w:val="libNormal"/>
        <w:rPr>
          <w:rtl/>
        </w:rPr>
      </w:pPr>
      <w:r w:rsidRPr="008125C8">
        <w:rPr>
          <w:rtl/>
        </w:rPr>
        <w:t>ج</w:t>
      </w:r>
      <w:r>
        <w:rPr>
          <w:rtl/>
        </w:rPr>
        <w:t xml:space="preserve"> ـ </w:t>
      </w:r>
      <w:r w:rsidRPr="008125C8">
        <w:rPr>
          <w:rtl/>
        </w:rPr>
        <w:t xml:space="preserve">الاكتفاء بذكر بعض التلاميذ </w:t>
      </w:r>
      <w:r w:rsidRPr="0015452C">
        <w:rPr>
          <w:rStyle w:val="libFootnotenumChar"/>
          <w:rtl/>
        </w:rPr>
        <w:t>(3)</w:t>
      </w:r>
      <w:r>
        <w:rPr>
          <w:rtl/>
        </w:rPr>
        <w:t>.</w:t>
      </w:r>
    </w:p>
    <w:p w:rsidR="0036165F" w:rsidRPr="008125C8" w:rsidRDefault="0036165F" w:rsidP="00791E39">
      <w:pPr>
        <w:pStyle w:val="libNormal"/>
        <w:rPr>
          <w:rtl/>
        </w:rPr>
      </w:pPr>
      <w:r w:rsidRPr="008125C8">
        <w:rPr>
          <w:rtl/>
        </w:rPr>
        <w:t>د</w:t>
      </w:r>
      <w:r>
        <w:rPr>
          <w:rtl/>
        </w:rPr>
        <w:t xml:space="preserve"> ـ </w:t>
      </w:r>
      <w:r w:rsidRPr="008125C8">
        <w:rPr>
          <w:rtl/>
        </w:rPr>
        <w:t xml:space="preserve">الاكتفاء بذكر بعض الأساتيذ </w:t>
      </w:r>
      <w:r w:rsidRPr="0015452C">
        <w:rPr>
          <w:rStyle w:val="libFootnotenumChar"/>
          <w:rtl/>
        </w:rPr>
        <w:t>(4)</w:t>
      </w:r>
      <w:r>
        <w:rPr>
          <w:rtl/>
        </w:rPr>
        <w:t>.</w:t>
      </w:r>
    </w:p>
    <w:p w:rsidR="0036165F" w:rsidRPr="008125C8" w:rsidRDefault="0036165F" w:rsidP="00791E39">
      <w:pPr>
        <w:pStyle w:val="libNormal"/>
        <w:rPr>
          <w:rtl/>
        </w:rPr>
      </w:pPr>
      <w:r w:rsidRPr="008125C8">
        <w:rPr>
          <w:rtl/>
        </w:rPr>
        <w:t>ه</w:t>
      </w:r>
      <w:r>
        <w:rPr>
          <w:rtl/>
        </w:rPr>
        <w:t xml:space="preserve"> ـ </w:t>
      </w:r>
      <w:r w:rsidRPr="008125C8">
        <w:rPr>
          <w:rtl/>
        </w:rPr>
        <w:t xml:space="preserve">إغفال ذكر الأساتيذ ، والتلاميذ معا </w:t>
      </w:r>
      <w:r w:rsidRPr="0015452C">
        <w:rPr>
          <w:rStyle w:val="libFootnotenumChar"/>
          <w:rtl/>
        </w:rPr>
        <w:t>(5)</w:t>
      </w:r>
      <w:r>
        <w:rPr>
          <w:rtl/>
        </w:rPr>
        <w:t>.</w:t>
      </w:r>
    </w:p>
    <w:p w:rsidR="0036165F" w:rsidRPr="008125C8" w:rsidRDefault="0036165F" w:rsidP="00791E39">
      <w:pPr>
        <w:pStyle w:val="libNormal"/>
        <w:rPr>
          <w:rtl/>
        </w:rPr>
      </w:pPr>
      <w:r>
        <w:rPr>
          <w:rtl/>
        </w:rPr>
        <w:t xml:space="preserve">و ـ </w:t>
      </w:r>
      <w:r w:rsidRPr="008125C8">
        <w:rPr>
          <w:rtl/>
        </w:rPr>
        <w:t xml:space="preserve">الإشارة إلى التلاميذ بصيغة مجهولة </w:t>
      </w:r>
      <w:r w:rsidRPr="0015452C">
        <w:rPr>
          <w:rStyle w:val="libFootnotenumChar"/>
          <w:rtl/>
        </w:rPr>
        <w:t>(6)</w:t>
      </w:r>
      <w:r>
        <w:rPr>
          <w:rtl/>
        </w:rPr>
        <w:t>.</w:t>
      </w:r>
    </w:p>
    <w:p w:rsidR="0036165F" w:rsidRPr="008125C8" w:rsidRDefault="0036165F" w:rsidP="00791E39">
      <w:pPr>
        <w:pStyle w:val="libNormal"/>
        <w:rPr>
          <w:rtl/>
        </w:rPr>
      </w:pPr>
      <w:r w:rsidRPr="008125C8">
        <w:rPr>
          <w:rtl/>
        </w:rPr>
        <w:t>ز</w:t>
      </w:r>
      <w:r>
        <w:rPr>
          <w:rtl/>
        </w:rPr>
        <w:t xml:space="preserve"> ـ </w:t>
      </w:r>
      <w:r w:rsidRPr="008125C8">
        <w:rPr>
          <w:rtl/>
        </w:rPr>
        <w:t xml:space="preserve">التعريف المقتضب بأحد تلاميذ المترجم له </w:t>
      </w:r>
      <w:r w:rsidRPr="0015452C">
        <w:rPr>
          <w:rStyle w:val="libFootnotenumChar"/>
          <w:rtl/>
        </w:rPr>
        <w:t>(7)</w:t>
      </w:r>
      <w:r w:rsidRPr="008125C8">
        <w:rPr>
          <w:rtl/>
        </w:rPr>
        <w:t xml:space="preserve"> ، وأحيانا يعرّف</w:t>
      </w:r>
      <w:r>
        <w:rPr>
          <w:rtl/>
        </w:rPr>
        <w:t xml:space="preserve"> ـ </w:t>
      </w:r>
      <w:r w:rsidRPr="008125C8">
        <w:rPr>
          <w:rtl/>
        </w:rPr>
        <w:t>باختصار</w:t>
      </w:r>
      <w:r>
        <w:rPr>
          <w:rtl/>
        </w:rPr>
        <w:t xml:space="preserve"> ـ </w:t>
      </w:r>
      <w:r w:rsidRPr="008125C8">
        <w:rPr>
          <w:rtl/>
        </w:rPr>
        <w:t xml:space="preserve">بأحد أساتيذ المترجم له أيضا </w:t>
      </w:r>
      <w:r w:rsidRPr="0015452C">
        <w:rPr>
          <w:rStyle w:val="libFootnotenumChar"/>
          <w:rtl/>
        </w:rPr>
        <w:t>(8)</w:t>
      </w:r>
      <w:r>
        <w:rPr>
          <w:rtl/>
        </w:rPr>
        <w:t>.</w:t>
      </w:r>
    </w:p>
    <w:p w:rsidR="0036165F" w:rsidRPr="008125C8" w:rsidRDefault="0036165F" w:rsidP="00791E39">
      <w:pPr>
        <w:pStyle w:val="libNormal"/>
        <w:rPr>
          <w:rtl/>
        </w:rPr>
      </w:pPr>
      <w:r w:rsidRPr="008125C8">
        <w:rPr>
          <w:rtl/>
        </w:rPr>
        <w:t>ح</w:t>
      </w:r>
      <w:r>
        <w:rPr>
          <w:rtl/>
        </w:rPr>
        <w:t xml:space="preserve"> ـ </w:t>
      </w:r>
      <w:r w:rsidRPr="008125C8">
        <w:rPr>
          <w:rtl/>
        </w:rPr>
        <w:t xml:space="preserve">وأخيرا ، فقد يكتفى ابن يونس بذكر تلميذ واحد للمترجم له «هو ابنه» ، ثم يتعدى ذلك إلى ذكر تلميذ واحد أيضا لابن المترجم له </w:t>
      </w:r>
      <w:r w:rsidRPr="0015452C">
        <w:rPr>
          <w:rStyle w:val="libFootnotenumChar"/>
          <w:rtl/>
        </w:rPr>
        <w:t>(9)</w:t>
      </w:r>
      <w:r>
        <w:rPr>
          <w:rtl/>
        </w:rPr>
        <w:t>.</w:t>
      </w:r>
    </w:p>
    <w:p w:rsidR="0036165F" w:rsidRPr="008125C8" w:rsidRDefault="0036165F" w:rsidP="00791E39">
      <w:pPr>
        <w:pStyle w:val="libNormal"/>
        <w:rPr>
          <w:rtl/>
        </w:rPr>
      </w:pPr>
      <w:r w:rsidRPr="008125C8">
        <w:rPr>
          <w:rtl/>
        </w:rPr>
        <w:t>هذه هى أهم الطرق التى استخدمها مؤرخنا فى ذكر أساتيذ وتلاميذ المترجمين فى كتابيه المعروفين ، مع شىء من الاجتهاد والاستنتاج فى تجميع ما تيسر من بقايا التراجم.</w:t>
      </w:r>
    </w:p>
    <w:p w:rsidR="0036165F" w:rsidRPr="008125C8" w:rsidRDefault="0036165F" w:rsidP="00AB1DDF">
      <w:pPr>
        <w:pStyle w:val="libLine"/>
        <w:rPr>
          <w:rtl/>
        </w:rPr>
      </w:pPr>
      <w:r w:rsidRPr="008125C8">
        <w:rPr>
          <w:rtl/>
        </w:rPr>
        <w:t>__________________</w:t>
      </w:r>
    </w:p>
    <w:p w:rsidR="0036165F" w:rsidRPr="008125C8" w:rsidRDefault="0036165F" w:rsidP="0015452C">
      <w:pPr>
        <w:pStyle w:val="libFootnote0"/>
        <w:rPr>
          <w:rtl/>
        </w:rPr>
      </w:pPr>
      <w:r>
        <w:rPr>
          <w:rtl/>
        </w:rPr>
        <w:t>(</w:t>
      </w:r>
      <w:r w:rsidRPr="008125C8">
        <w:rPr>
          <w:rtl/>
        </w:rPr>
        <w:t xml:space="preserve">1) تاريخ المصريين : رقم </w:t>
      </w:r>
      <w:r>
        <w:rPr>
          <w:rtl/>
        </w:rPr>
        <w:t>(</w:t>
      </w:r>
      <w:r w:rsidRPr="008125C8">
        <w:rPr>
          <w:rtl/>
        </w:rPr>
        <w:t>12</w:t>
      </w:r>
      <w:r>
        <w:rPr>
          <w:rtl/>
        </w:rPr>
        <w:t xml:space="preserve"> ـ </w:t>
      </w:r>
      <w:r w:rsidRPr="008125C8">
        <w:rPr>
          <w:rtl/>
        </w:rPr>
        <w:t>13 ، 165 ، 624 ، 652</w:t>
      </w:r>
      <w:r>
        <w:rPr>
          <w:rtl/>
        </w:rPr>
        <w:t>)</w:t>
      </w:r>
      <w:r w:rsidRPr="008125C8">
        <w:rPr>
          <w:rtl/>
        </w:rPr>
        <w:t xml:space="preserve"> ، </w:t>
      </w:r>
      <w:r>
        <w:rPr>
          <w:rtl/>
        </w:rPr>
        <w:t>(</w:t>
      </w:r>
      <w:r w:rsidRPr="008125C8">
        <w:rPr>
          <w:rtl/>
        </w:rPr>
        <w:t>وتاريخ الغرباء</w:t>
      </w:r>
      <w:r>
        <w:rPr>
          <w:rtl/>
        </w:rPr>
        <w:t>)</w:t>
      </w:r>
      <w:r w:rsidRPr="008125C8">
        <w:rPr>
          <w:rtl/>
        </w:rPr>
        <w:t xml:space="preserve"> : 214.</w:t>
      </w:r>
    </w:p>
    <w:p w:rsidR="0036165F" w:rsidRPr="008125C8" w:rsidRDefault="0036165F" w:rsidP="0015452C">
      <w:pPr>
        <w:pStyle w:val="libFootnote0"/>
        <w:rPr>
          <w:rtl/>
        </w:rPr>
      </w:pPr>
      <w:r>
        <w:rPr>
          <w:rtl/>
        </w:rPr>
        <w:t>(</w:t>
      </w:r>
      <w:r w:rsidRPr="008125C8">
        <w:rPr>
          <w:rtl/>
        </w:rPr>
        <w:t xml:space="preserve">2) تاريخ المصريين : رقم </w:t>
      </w:r>
      <w:r>
        <w:rPr>
          <w:rtl/>
        </w:rPr>
        <w:t>(</w:t>
      </w:r>
      <w:r w:rsidRPr="008125C8">
        <w:rPr>
          <w:rtl/>
        </w:rPr>
        <w:t>166)</w:t>
      </w:r>
      <w:r>
        <w:rPr>
          <w:rtl/>
        </w:rPr>
        <w:t>.</w:t>
      </w:r>
    </w:p>
    <w:p w:rsidR="0036165F" w:rsidRPr="008125C8" w:rsidRDefault="0036165F" w:rsidP="0015452C">
      <w:pPr>
        <w:pStyle w:val="libFootnote0"/>
        <w:rPr>
          <w:rtl/>
        </w:rPr>
      </w:pPr>
      <w:r>
        <w:rPr>
          <w:rtl/>
        </w:rPr>
        <w:t>(</w:t>
      </w:r>
      <w:r w:rsidRPr="008125C8">
        <w:rPr>
          <w:rtl/>
        </w:rPr>
        <w:t>3) السابق : 586</w:t>
      </w:r>
      <w:r>
        <w:rPr>
          <w:rtl/>
        </w:rPr>
        <w:t xml:space="preserve"> ـ </w:t>
      </w:r>
      <w:r w:rsidRPr="008125C8">
        <w:rPr>
          <w:rtl/>
        </w:rPr>
        <w:t xml:space="preserve">587 ، 655. وفى </w:t>
      </w:r>
      <w:r>
        <w:rPr>
          <w:rtl/>
        </w:rPr>
        <w:t>(</w:t>
      </w:r>
      <w:r w:rsidRPr="008125C8">
        <w:rPr>
          <w:rtl/>
        </w:rPr>
        <w:t>تاريخ الغرباء</w:t>
      </w:r>
      <w:r>
        <w:rPr>
          <w:rtl/>
        </w:rPr>
        <w:t>)</w:t>
      </w:r>
      <w:r w:rsidRPr="008125C8">
        <w:rPr>
          <w:rtl/>
        </w:rPr>
        <w:t xml:space="preserve"> : أرقام </w:t>
      </w:r>
      <w:r>
        <w:rPr>
          <w:rtl/>
        </w:rPr>
        <w:t>(</w:t>
      </w:r>
      <w:r w:rsidRPr="008125C8">
        <w:rPr>
          <w:rtl/>
        </w:rPr>
        <w:t>122 ، 168 ، 247</w:t>
      </w:r>
      <w:r>
        <w:rPr>
          <w:rtl/>
        </w:rPr>
        <w:t>).</w:t>
      </w:r>
    </w:p>
    <w:p w:rsidR="0036165F" w:rsidRPr="008125C8" w:rsidRDefault="0036165F" w:rsidP="0015452C">
      <w:pPr>
        <w:pStyle w:val="libFootnote0"/>
        <w:rPr>
          <w:rtl/>
        </w:rPr>
      </w:pPr>
      <w:r>
        <w:rPr>
          <w:rtl/>
        </w:rPr>
        <w:t>(</w:t>
      </w:r>
      <w:r w:rsidRPr="008125C8">
        <w:rPr>
          <w:rtl/>
        </w:rPr>
        <w:t>4) تاريخ المصريين : 167 ، 178. وتاريخ الغرباء : 4</w:t>
      </w:r>
      <w:r>
        <w:rPr>
          <w:rtl/>
        </w:rPr>
        <w:t xml:space="preserve"> ـ </w:t>
      </w:r>
      <w:r w:rsidRPr="008125C8">
        <w:rPr>
          <w:rtl/>
        </w:rPr>
        <w:t>5 ، 7 ، 174 ، 187 ، 557.</w:t>
      </w:r>
    </w:p>
    <w:p w:rsidR="0036165F" w:rsidRPr="008125C8" w:rsidRDefault="0036165F" w:rsidP="0015452C">
      <w:pPr>
        <w:pStyle w:val="libFootnote0"/>
        <w:rPr>
          <w:rtl/>
        </w:rPr>
      </w:pPr>
      <w:r>
        <w:rPr>
          <w:rtl/>
        </w:rPr>
        <w:t>(</w:t>
      </w:r>
      <w:r w:rsidRPr="008125C8">
        <w:rPr>
          <w:rtl/>
        </w:rPr>
        <w:t xml:space="preserve">5) تاريخ المصريين : </w:t>
      </w:r>
      <w:r>
        <w:rPr>
          <w:rtl/>
        </w:rPr>
        <w:t>(</w:t>
      </w:r>
      <w:r w:rsidRPr="008125C8">
        <w:rPr>
          <w:rtl/>
        </w:rPr>
        <w:t>171</w:t>
      </w:r>
      <w:r>
        <w:rPr>
          <w:rtl/>
        </w:rPr>
        <w:t xml:space="preserve"> ـ </w:t>
      </w:r>
      <w:r w:rsidRPr="008125C8">
        <w:rPr>
          <w:rtl/>
        </w:rPr>
        <w:t>172 ، 175 ، 613</w:t>
      </w:r>
      <w:r>
        <w:rPr>
          <w:rtl/>
        </w:rPr>
        <w:t>).</w:t>
      </w:r>
    </w:p>
    <w:p w:rsidR="0036165F" w:rsidRPr="0052412C" w:rsidRDefault="0036165F" w:rsidP="0015452C">
      <w:pPr>
        <w:pStyle w:val="libFootnote0"/>
        <w:rPr>
          <w:rtl/>
        </w:rPr>
      </w:pPr>
      <w:r w:rsidRPr="0052412C">
        <w:rPr>
          <w:rtl/>
        </w:rPr>
        <w:t xml:space="preserve">(6) السابق : 168 </w:t>
      </w:r>
      <w:r>
        <w:rPr>
          <w:rtl/>
        </w:rPr>
        <w:t>(</w:t>
      </w:r>
      <w:r w:rsidRPr="0052412C">
        <w:rPr>
          <w:rtl/>
        </w:rPr>
        <w:t>حكى عنه</w:t>
      </w:r>
      <w:r>
        <w:rPr>
          <w:rtl/>
        </w:rPr>
        <w:t>)</w:t>
      </w:r>
      <w:r w:rsidRPr="0052412C">
        <w:rPr>
          <w:rtl/>
        </w:rPr>
        <w:t xml:space="preserve"> ، 174 </w:t>
      </w:r>
      <w:r>
        <w:rPr>
          <w:rtl/>
        </w:rPr>
        <w:t>(</w:t>
      </w:r>
      <w:r w:rsidRPr="0052412C">
        <w:rPr>
          <w:rtl/>
        </w:rPr>
        <w:t>روى عنه</w:t>
      </w:r>
      <w:r>
        <w:rPr>
          <w:rtl/>
        </w:rPr>
        <w:t>).</w:t>
      </w:r>
      <w:r w:rsidRPr="0052412C">
        <w:rPr>
          <w:rtl/>
        </w:rPr>
        <w:t xml:space="preserve"> وفى </w:t>
      </w:r>
      <w:r>
        <w:rPr>
          <w:rtl/>
        </w:rPr>
        <w:t>(</w:t>
      </w:r>
      <w:r w:rsidRPr="0052412C">
        <w:rPr>
          <w:rtl/>
        </w:rPr>
        <w:t>تاريخ الغرباء</w:t>
      </w:r>
      <w:r>
        <w:rPr>
          <w:rtl/>
        </w:rPr>
        <w:t>)</w:t>
      </w:r>
      <w:r w:rsidRPr="0052412C">
        <w:rPr>
          <w:rtl/>
        </w:rPr>
        <w:t xml:space="preserve"> : أرقام : 138 ، 153 ، 190 </w:t>
      </w:r>
      <w:r>
        <w:rPr>
          <w:rtl/>
        </w:rPr>
        <w:t>(</w:t>
      </w:r>
      <w:r w:rsidRPr="0052412C">
        <w:rPr>
          <w:rtl/>
        </w:rPr>
        <w:t>كتب عنه</w:t>
      </w:r>
      <w:r>
        <w:rPr>
          <w:rtl/>
        </w:rPr>
        <w:t>)</w:t>
      </w:r>
      <w:r w:rsidRPr="0052412C">
        <w:rPr>
          <w:rtl/>
        </w:rPr>
        <w:t xml:space="preserve"> ، 239 </w:t>
      </w:r>
      <w:r>
        <w:rPr>
          <w:rtl/>
        </w:rPr>
        <w:t>(</w:t>
      </w:r>
      <w:r w:rsidRPr="0052412C">
        <w:rPr>
          <w:rtl/>
        </w:rPr>
        <w:t>وأخبرنا عنه جماعة</w:t>
      </w:r>
      <w:r>
        <w:rPr>
          <w:rtl/>
        </w:rPr>
        <w:t>).</w:t>
      </w:r>
      <w:r w:rsidRPr="0052412C">
        <w:rPr>
          <w:rtl/>
        </w:rPr>
        <w:t xml:space="preserve"> وفى ترجمة </w:t>
      </w:r>
      <w:r>
        <w:rPr>
          <w:rtl/>
        </w:rPr>
        <w:t>(</w:t>
      </w:r>
      <w:r w:rsidRPr="0052412C">
        <w:rPr>
          <w:rtl/>
        </w:rPr>
        <w:t>حميد بن مخلد</w:t>
      </w:r>
      <w:r>
        <w:rPr>
          <w:rtl/>
        </w:rPr>
        <w:t>)</w:t>
      </w:r>
      <w:r w:rsidRPr="0052412C">
        <w:rPr>
          <w:rtl/>
        </w:rPr>
        <w:t xml:space="preserve"> ، رقم (166) :</w:t>
      </w:r>
      <w:r w:rsidRPr="0052412C">
        <w:rPr>
          <w:rFonts w:hint="cs"/>
          <w:rtl/>
        </w:rPr>
        <w:t xml:space="preserve"> </w:t>
      </w:r>
      <w:r w:rsidRPr="0052412C">
        <w:rPr>
          <w:rtl/>
        </w:rPr>
        <w:t xml:space="preserve">وردت الصيغة دقيقة كالآتى : </w:t>
      </w:r>
      <w:r>
        <w:rPr>
          <w:rtl/>
        </w:rPr>
        <w:t>(</w:t>
      </w:r>
      <w:r w:rsidRPr="0052412C">
        <w:rPr>
          <w:rtl/>
        </w:rPr>
        <w:t>وحدّث بها ، وكتب عنه ، عن أبى عبيد القاسم بن سلّام كتبه المصنّفة</w:t>
      </w:r>
      <w:r>
        <w:rPr>
          <w:rtl/>
        </w:rPr>
        <w:t>).</w:t>
      </w:r>
    </w:p>
    <w:p w:rsidR="0036165F" w:rsidRPr="008125C8" w:rsidRDefault="0036165F" w:rsidP="0015452C">
      <w:pPr>
        <w:pStyle w:val="libFootnote0"/>
        <w:rPr>
          <w:rtl/>
        </w:rPr>
      </w:pPr>
      <w:r>
        <w:rPr>
          <w:rtl/>
        </w:rPr>
        <w:t>(</w:t>
      </w:r>
      <w:r w:rsidRPr="008125C8">
        <w:rPr>
          <w:rtl/>
        </w:rPr>
        <w:t>7) تاريخ المصريين : 151 ، 475.</w:t>
      </w:r>
    </w:p>
    <w:p w:rsidR="0036165F" w:rsidRPr="008125C8" w:rsidRDefault="0036165F" w:rsidP="0015452C">
      <w:pPr>
        <w:pStyle w:val="libFootnote0"/>
        <w:rPr>
          <w:rtl/>
        </w:rPr>
      </w:pPr>
      <w:r>
        <w:rPr>
          <w:rtl/>
        </w:rPr>
        <w:t>(</w:t>
      </w:r>
      <w:r w:rsidRPr="008125C8">
        <w:rPr>
          <w:rtl/>
        </w:rPr>
        <w:t>8) تاريخ الغرباء : 685.</w:t>
      </w:r>
    </w:p>
    <w:p w:rsidR="0036165F" w:rsidRPr="008125C8" w:rsidRDefault="0036165F" w:rsidP="0015452C">
      <w:pPr>
        <w:pStyle w:val="libFootnote0"/>
        <w:rPr>
          <w:rtl/>
        </w:rPr>
      </w:pPr>
      <w:r>
        <w:rPr>
          <w:rtl/>
        </w:rPr>
        <w:t>(</w:t>
      </w:r>
      <w:r w:rsidRPr="008125C8">
        <w:rPr>
          <w:rtl/>
        </w:rPr>
        <w:t xml:space="preserve">9) كما فى </w:t>
      </w:r>
      <w:r>
        <w:rPr>
          <w:rtl/>
        </w:rPr>
        <w:t>(</w:t>
      </w:r>
      <w:r w:rsidRPr="008125C8">
        <w:rPr>
          <w:rtl/>
        </w:rPr>
        <w:t>تاريخ المصريين</w:t>
      </w:r>
      <w:r>
        <w:rPr>
          <w:rtl/>
        </w:rPr>
        <w:t>)</w:t>
      </w:r>
      <w:r w:rsidRPr="008125C8">
        <w:rPr>
          <w:rtl/>
        </w:rPr>
        <w:t xml:space="preserve"> : 745 </w:t>
      </w:r>
      <w:r>
        <w:rPr>
          <w:rtl/>
        </w:rPr>
        <w:t>(</w:t>
      </w:r>
      <w:r w:rsidRPr="008125C8">
        <w:rPr>
          <w:rtl/>
        </w:rPr>
        <w:t>عبد الله بن الصيقل اليافعى : روى عنه ابنه سهل. وروى</w:t>
      </w:r>
      <w:r>
        <w:rPr>
          <w:rtl/>
        </w:rPr>
        <w:t xml:space="preserve"> ـ </w:t>
      </w:r>
      <w:r w:rsidRPr="008125C8">
        <w:rPr>
          <w:rtl/>
        </w:rPr>
        <w:t>عن ابنه سهل</w:t>
      </w:r>
      <w:r>
        <w:rPr>
          <w:rtl/>
        </w:rPr>
        <w:t xml:space="preserve"> ـ </w:t>
      </w:r>
      <w:r w:rsidRPr="008125C8">
        <w:rPr>
          <w:rtl/>
        </w:rPr>
        <w:t>ضمام بن إسماعيل.</w:t>
      </w:r>
    </w:p>
    <w:p w:rsidR="0036165F" w:rsidRPr="008125C8" w:rsidRDefault="0036165F" w:rsidP="00791E39">
      <w:pPr>
        <w:pStyle w:val="libNormal"/>
        <w:rPr>
          <w:rtl/>
        </w:rPr>
      </w:pPr>
      <w:r>
        <w:rPr>
          <w:rtl/>
        </w:rPr>
        <w:br w:type="page"/>
      </w:r>
      <w:r w:rsidRPr="008125C8">
        <w:rPr>
          <w:rtl/>
        </w:rPr>
        <w:lastRenderedPageBreak/>
        <w:t>ولم أقف على سر استخدام ابن يونس لهذه الطريقة دون تلك فى موضع بعينه ، فهو لم يوضح لنا ذلك ، والنصوص لا تشى بشىء. وعلى كل ، فالغالب على ذكر الأساتيذ والتلاميذ طابع «الاختصار» ، وهو الغالب على كتابى ابن يونس فى تراجمه ، كما سنرى بعد.</w:t>
      </w:r>
    </w:p>
    <w:p w:rsidR="0036165F" w:rsidRPr="008125C8" w:rsidRDefault="0036165F" w:rsidP="00CF05AF">
      <w:pPr>
        <w:pStyle w:val="libBold1"/>
        <w:rPr>
          <w:rtl/>
        </w:rPr>
      </w:pPr>
      <w:r w:rsidRPr="008125C8">
        <w:rPr>
          <w:rtl/>
        </w:rPr>
        <w:t>3</w:t>
      </w:r>
      <w:r>
        <w:rPr>
          <w:rtl/>
        </w:rPr>
        <w:t xml:space="preserve"> ـ </w:t>
      </w:r>
      <w:r w:rsidRPr="008125C8">
        <w:rPr>
          <w:rtl/>
        </w:rPr>
        <w:t>ثقافة المترجمين ، ومؤلفاتهم «إن وجدت» :</w:t>
      </w:r>
    </w:p>
    <w:p w:rsidR="0036165F" w:rsidRPr="008125C8" w:rsidRDefault="0036165F" w:rsidP="00791E39">
      <w:pPr>
        <w:pStyle w:val="libNormal"/>
        <w:rPr>
          <w:rtl/>
        </w:rPr>
      </w:pPr>
      <w:r w:rsidRPr="008125C8">
        <w:rPr>
          <w:rtl/>
        </w:rPr>
        <w:t>ترجم ابن يونس فى كتابيه للكثير من العلماء فى مختلف فروع العلم والمعرفة ، لكن القاسم المشترك بين هؤلاء هو رواية الحديث ، أو بتعبير أدق كان رصد مؤرخنا وبحثه دوما عن المرويات الحديثية للمترجمين ، وكانت عنايته بتراجم المحدّثين هى الغالبة على كتابيه ، فلا غرو</w:t>
      </w:r>
      <w:r>
        <w:rPr>
          <w:rtl/>
        </w:rPr>
        <w:t xml:space="preserve"> ـ </w:t>
      </w:r>
      <w:r w:rsidRPr="008125C8">
        <w:rPr>
          <w:rtl/>
        </w:rPr>
        <w:t>حينئذ</w:t>
      </w:r>
      <w:r>
        <w:rPr>
          <w:rtl/>
        </w:rPr>
        <w:t xml:space="preserve"> ـ </w:t>
      </w:r>
      <w:r w:rsidRPr="008125C8">
        <w:rPr>
          <w:rtl/>
        </w:rPr>
        <w:t>أن يكون الاهتمام بالجانب الحديثى هو المسيطر على محتويات تراجمه. وهاك مظاهر ذلك الاهتمام :</w:t>
      </w:r>
    </w:p>
    <w:p w:rsidR="0036165F" w:rsidRPr="008125C8" w:rsidRDefault="0036165F" w:rsidP="00791E39">
      <w:pPr>
        <w:pStyle w:val="libNormal"/>
        <w:rPr>
          <w:rtl/>
        </w:rPr>
      </w:pPr>
      <w:r>
        <w:rPr>
          <w:rtl/>
        </w:rPr>
        <w:t xml:space="preserve">أ ـ </w:t>
      </w:r>
      <w:r w:rsidRPr="008125C8">
        <w:rPr>
          <w:rtl/>
        </w:rPr>
        <w:t xml:space="preserve">درجة حفظ المحدّث المترجم له : يحفظ ويفهم </w:t>
      </w:r>
      <w:r w:rsidRPr="0015452C">
        <w:rPr>
          <w:rStyle w:val="libFootnotenumChar"/>
          <w:rtl/>
        </w:rPr>
        <w:t>(1)</w:t>
      </w:r>
      <w:r w:rsidRPr="008125C8">
        <w:rPr>
          <w:rtl/>
        </w:rPr>
        <w:t xml:space="preserve"> ، ثقة </w:t>
      </w:r>
      <w:r w:rsidRPr="0015452C">
        <w:rPr>
          <w:rStyle w:val="libFootnotenumChar"/>
          <w:rtl/>
        </w:rPr>
        <w:t>(2)</w:t>
      </w:r>
      <w:r w:rsidRPr="008125C8">
        <w:rPr>
          <w:rtl/>
        </w:rPr>
        <w:t xml:space="preserve"> ، ثقة صالح </w:t>
      </w:r>
      <w:r w:rsidRPr="0015452C">
        <w:rPr>
          <w:rStyle w:val="libFootnotenumChar"/>
          <w:rtl/>
        </w:rPr>
        <w:t>(3)</w:t>
      </w:r>
      <w:r w:rsidRPr="008125C8">
        <w:rPr>
          <w:rtl/>
        </w:rPr>
        <w:t xml:space="preserve"> ، ثقة مأمون </w:t>
      </w:r>
      <w:r w:rsidRPr="0015452C">
        <w:rPr>
          <w:rStyle w:val="libFootnotenumChar"/>
          <w:rtl/>
        </w:rPr>
        <w:t>(4)</w:t>
      </w:r>
      <w:r>
        <w:rPr>
          <w:rtl/>
        </w:rPr>
        <w:t>.</w:t>
      </w:r>
    </w:p>
    <w:p w:rsidR="0036165F" w:rsidRPr="008125C8" w:rsidRDefault="0036165F" w:rsidP="00791E39">
      <w:pPr>
        <w:pStyle w:val="libNormal"/>
        <w:rPr>
          <w:rtl/>
        </w:rPr>
      </w:pPr>
      <w:r w:rsidRPr="008125C8">
        <w:rPr>
          <w:rtl/>
        </w:rPr>
        <w:t>ب</w:t>
      </w:r>
      <w:r>
        <w:rPr>
          <w:rtl/>
        </w:rPr>
        <w:t xml:space="preserve"> ـ </w:t>
      </w:r>
      <w:r w:rsidRPr="008125C8">
        <w:rPr>
          <w:rtl/>
        </w:rPr>
        <w:t xml:space="preserve">النقد الحديثى لبعض المترجمين : له مناكير </w:t>
      </w:r>
      <w:r w:rsidRPr="0015452C">
        <w:rPr>
          <w:rStyle w:val="libFootnotenumChar"/>
          <w:rtl/>
        </w:rPr>
        <w:t>(5)</w:t>
      </w:r>
      <w:r w:rsidRPr="008125C8">
        <w:rPr>
          <w:rtl/>
        </w:rPr>
        <w:t xml:space="preserve"> ، لم يكن بذاك </w:t>
      </w:r>
      <w:r w:rsidRPr="0015452C">
        <w:rPr>
          <w:rStyle w:val="libFootnotenumChar"/>
          <w:rtl/>
        </w:rPr>
        <w:t>(6)</w:t>
      </w:r>
      <w:r w:rsidRPr="008125C8">
        <w:rPr>
          <w:rtl/>
        </w:rPr>
        <w:t xml:space="preserve"> ، حدّث بمناكير </w:t>
      </w:r>
      <w:r w:rsidRPr="0015452C">
        <w:rPr>
          <w:rStyle w:val="libFootnotenumChar"/>
          <w:rtl/>
        </w:rPr>
        <w:t>(7)</w:t>
      </w:r>
      <w:r w:rsidRPr="008125C8">
        <w:rPr>
          <w:rtl/>
        </w:rPr>
        <w:t xml:space="preserve"> ، له غرائب </w:t>
      </w:r>
      <w:r w:rsidRPr="0015452C">
        <w:rPr>
          <w:rStyle w:val="libFootnotenumChar"/>
          <w:rtl/>
        </w:rPr>
        <w:t>(8)</w:t>
      </w:r>
      <w:r w:rsidRPr="008125C8">
        <w:rPr>
          <w:rtl/>
        </w:rPr>
        <w:t xml:space="preserve"> ، متروك الحديث </w:t>
      </w:r>
      <w:r w:rsidRPr="0015452C">
        <w:rPr>
          <w:rStyle w:val="libFootnotenumChar"/>
          <w:rtl/>
        </w:rPr>
        <w:t>(9)</w:t>
      </w:r>
      <w:r w:rsidRPr="008125C8">
        <w:rPr>
          <w:rtl/>
        </w:rPr>
        <w:t xml:space="preserve"> ، كان يضعّف </w:t>
      </w:r>
      <w:r w:rsidRPr="0015452C">
        <w:rPr>
          <w:rStyle w:val="libFootnotenumChar"/>
          <w:rtl/>
        </w:rPr>
        <w:t>(10)</w:t>
      </w:r>
      <w:r>
        <w:rPr>
          <w:rtl/>
        </w:rPr>
        <w:t>.</w:t>
      </w:r>
    </w:p>
    <w:p w:rsidR="0036165F" w:rsidRPr="008125C8" w:rsidRDefault="0036165F" w:rsidP="00791E39">
      <w:pPr>
        <w:pStyle w:val="libNormal"/>
        <w:rPr>
          <w:rtl/>
        </w:rPr>
      </w:pPr>
      <w:r w:rsidRPr="008125C8">
        <w:rPr>
          <w:rtl/>
        </w:rPr>
        <w:t>ح</w:t>
      </w:r>
      <w:r>
        <w:rPr>
          <w:rtl/>
        </w:rPr>
        <w:t xml:space="preserve"> ـ </w:t>
      </w:r>
      <w:r w:rsidRPr="008125C8">
        <w:rPr>
          <w:rtl/>
        </w:rPr>
        <w:t>طغيان ثقافته الحديثية ، وغلبتها على أسلوبه ، وصياغة تراجمه : فنجد ابن</w:t>
      </w:r>
    </w:p>
    <w:p w:rsidR="0036165F" w:rsidRPr="008125C8" w:rsidRDefault="0036165F" w:rsidP="00AB1DDF">
      <w:pPr>
        <w:pStyle w:val="libLine"/>
        <w:rPr>
          <w:rtl/>
        </w:rPr>
      </w:pPr>
      <w:r w:rsidRPr="008125C8">
        <w:rPr>
          <w:rtl/>
        </w:rPr>
        <w:t>__________________</w:t>
      </w:r>
    </w:p>
    <w:p w:rsidR="0036165F" w:rsidRPr="008125C8" w:rsidRDefault="0036165F" w:rsidP="0015452C">
      <w:pPr>
        <w:pStyle w:val="libFootnote0"/>
        <w:rPr>
          <w:rtl/>
        </w:rPr>
      </w:pPr>
      <w:r>
        <w:rPr>
          <w:rtl/>
        </w:rPr>
        <w:t>(</w:t>
      </w:r>
      <w:r w:rsidRPr="008125C8">
        <w:rPr>
          <w:rtl/>
        </w:rPr>
        <w:t xml:space="preserve">1) تاريخ الغرباء : 138 ، 490 </w:t>
      </w:r>
      <w:r>
        <w:rPr>
          <w:rtl/>
        </w:rPr>
        <w:t>(</w:t>
      </w:r>
      <w:r w:rsidRPr="008125C8">
        <w:rPr>
          <w:rtl/>
        </w:rPr>
        <w:t>وإن كان أردف ذلك بأنه روى مناكير بعد ذلك ، واختلط ، فلا تجوز الرواية عنه</w:t>
      </w:r>
      <w:r>
        <w:rPr>
          <w:rtl/>
        </w:rPr>
        <w:t>).</w:t>
      </w:r>
      <w:r w:rsidRPr="008125C8">
        <w:rPr>
          <w:rtl/>
        </w:rPr>
        <w:t xml:space="preserve"> وهذه الرواية السابقة تعد نموذجا لترجمة المحدّث فى ذلك الكتاب ؛ لأنها تمثل جلّ ترجمة المذكور.</w:t>
      </w:r>
    </w:p>
    <w:p w:rsidR="0036165F" w:rsidRPr="008125C8" w:rsidRDefault="0036165F" w:rsidP="0015452C">
      <w:pPr>
        <w:pStyle w:val="libFootnote0"/>
        <w:rPr>
          <w:rtl/>
        </w:rPr>
      </w:pPr>
      <w:r>
        <w:rPr>
          <w:rtl/>
        </w:rPr>
        <w:t>(</w:t>
      </w:r>
      <w:r w:rsidRPr="008125C8">
        <w:rPr>
          <w:rtl/>
        </w:rPr>
        <w:t xml:space="preserve">2) تاريخ المصريين : </w:t>
      </w:r>
      <w:r>
        <w:rPr>
          <w:rtl/>
        </w:rPr>
        <w:t>(</w:t>
      </w:r>
      <w:r w:rsidRPr="008125C8">
        <w:rPr>
          <w:rtl/>
        </w:rPr>
        <w:t>ترجمة 4</w:t>
      </w:r>
      <w:r>
        <w:rPr>
          <w:rtl/>
        </w:rPr>
        <w:t xml:space="preserve"> ـ </w:t>
      </w:r>
      <w:r w:rsidRPr="008125C8">
        <w:rPr>
          <w:rtl/>
        </w:rPr>
        <w:t>6 ، 38</w:t>
      </w:r>
      <w:r>
        <w:rPr>
          <w:rtl/>
        </w:rPr>
        <w:t>)</w:t>
      </w:r>
      <w:r w:rsidRPr="008125C8">
        <w:rPr>
          <w:rtl/>
        </w:rPr>
        <w:t xml:space="preserve"> ، </w:t>
      </w:r>
      <w:r>
        <w:rPr>
          <w:rtl/>
        </w:rPr>
        <w:t>و (</w:t>
      </w:r>
      <w:r w:rsidRPr="008125C8">
        <w:rPr>
          <w:rtl/>
        </w:rPr>
        <w:t>تاريخ الغرباء</w:t>
      </w:r>
      <w:r>
        <w:rPr>
          <w:rtl/>
        </w:rPr>
        <w:t>)</w:t>
      </w:r>
      <w:r w:rsidRPr="008125C8">
        <w:rPr>
          <w:rtl/>
        </w:rPr>
        <w:t xml:space="preserve"> : 3 ، 30 ، 32 ، 140 ، 185 ، 340 ، 483.</w:t>
      </w:r>
    </w:p>
    <w:p w:rsidR="0036165F" w:rsidRPr="008125C8" w:rsidRDefault="0036165F" w:rsidP="0015452C">
      <w:pPr>
        <w:pStyle w:val="libFootnote0"/>
        <w:rPr>
          <w:rtl/>
        </w:rPr>
      </w:pPr>
      <w:r>
        <w:rPr>
          <w:rtl/>
        </w:rPr>
        <w:t>(</w:t>
      </w:r>
      <w:r w:rsidRPr="008125C8">
        <w:rPr>
          <w:rtl/>
        </w:rPr>
        <w:t xml:space="preserve">3) تاريخ المصريين : </w:t>
      </w:r>
      <w:r>
        <w:rPr>
          <w:rtl/>
        </w:rPr>
        <w:t>(</w:t>
      </w:r>
      <w:r w:rsidRPr="008125C8">
        <w:rPr>
          <w:rtl/>
        </w:rPr>
        <w:t>ترجمة 22</w:t>
      </w:r>
      <w:r>
        <w:rPr>
          <w:rtl/>
        </w:rPr>
        <w:t>).</w:t>
      </w:r>
    </w:p>
    <w:p w:rsidR="0036165F" w:rsidRPr="008125C8" w:rsidRDefault="0036165F" w:rsidP="0015452C">
      <w:pPr>
        <w:pStyle w:val="libFootnote0"/>
        <w:rPr>
          <w:rtl/>
        </w:rPr>
      </w:pPr>
      <w:r>
        <w:rPr>
          <w:rtl/>
        </w:rPr>
        <w:t>(</w:t>
      </w:r>
      <w:r w:rsidRPr="008125C8">
        <w:rPr>
          <w:rtl/>
        </w:rPr>
        <w:t xml:space="preserve">4) المصدر السابق : </w:t>
      </w:r>
      <w:r>
        <w:rPr>
          <w:rtl/>
        </w:rPr>
        <w:t>(</w:t>
      </w:r>
      <w:r w:rsidRPr="008125C8">
        <w:rPr>
          <w:rtl/>
        </w:rPr>
        <w:t>ترجمة 11</w:t>
      </w:r>
      <w:r>
        <w:rPr>
          <w:rtl/>
        </w:rPr>
        <w:t>).</w:t>
      </w:r>
    </w:p>
    <w:p w:rsidR="0036165F" w:rsidRPr="008125C8" w:rsidRDefault="0036165F" w:rsidP="0015452C">
      <w:pPr>
        <w:pStyle w:val="libFootnote0"/>
        <w:rPr>
          <w:rtl/>
        </w:rPr>
      </w:pPr>
      <w:r>
        <w:rPr>
          <w:rtl/>
        </w:rPr>
        <w:t>(</w:t>
      </w:r>
      <w:r w:rsidRPr="008125C8">
        <w:rPr>
          <w:rtl/>
        </w:rPr>
        <w:t>5) السابق : 79. وتاريخ الغرباء : 48 ، 275 ، 490.</w:t>
      </w:r>
    </w:p>
    <w:p w:rsidR="0036165F" w:rsidRPr="008125C8" w:rsidRDefault="0036165F" w:rsidP="0015452C">
      <w:pPr>
        <w:pStyle w:val="libFootnote0"/>
        <w:rPr>
          <w:rtl/>
        </w:rPr>
      </w:pPr>
      <w:r>
        <w:rPr>
          <w:rtl/>
        </w:rPr>
        <w:t>(</w:t>
      </w:r>
      <w:r w:rsidRPr="008125C8">
        <w:rPr>
          <w:rtl/>
        </w:rPr>
        <w:t>6) تاريخ المصريين : 81.</w:t>
      </w:r>
    </w:p>
    <w:p w:rsidR="0036165F" w:rsidRPr="008125C8" w:rsidRDefault="0036165F" w:rsidP="0015452C">
      <w:pPr>
        <w:pStyle w:val="libFootnote0"/>
        <w:rPr>
          <w:rtl/>
        </w:rPr>
      </w:pPr>
      <w:r>
        <w:rPr>
          <w:rtl/>
        </w:rPr>
        <w:t>(</w:t>
      </w:r>
      <w:r w:rsidRPr="008125C8">
        <w:rPr>
          <w:rtl/>
        </w:rPr>
        <w:t>7) تاريخ الغرباء : 48.</w:t>
      </w:r>
    </w:p>
    <w:p w:rsidR="0036165F" w:rsidRPr="008125C8" w:rsidRDefault="0036165F" w:rsidP="0015452C">
      <w:pPr>
        <w:pStyle w:val="libFootnote0"/>
        <w:rPr>
          <w:rtl/>
        </w:rPr>
      </w:pPr>
      <w:r>
        <w:rPr>
          <w:rtl/>
        </w:rPr>
        <w:t>(</w:t>
      </w:r>
      <w:r w:rsidRPr="008125C8">
        <w:rPr>
          <w:rtl/>
        </w:rPr>
        <w:t>8) السابق : 250.</w:t>
      </w:r>
    </w:p>
    <w:p w:rsidR="0036165F" w:rsidRPr="008125C8" w:rsidRDefault="0036165F" w:rsidP="0015452C">
      <w:pPr>
        <w:pStyle w:val="libFootnote0"/>
        <w:rPr>
          <w:rtl/>
        </w:rPr>
      </w:pPr>
      <w:r>
        <w:rPr>
          <w:rtl/>
        </w:rPr>
        <w:t>(</w:t>
      </w:r>
      <w:r w:rsidRPr="008125C8">
        <w:rPr>
          <w:rtl/>
        </w:rPr>
        <w:t>9) السابق : 623.</w:t>
      </w:r>
    </w:p>
    <w:p w:rsidR="0036165F" w:rsidRPr="008125C8" w:rsidRDefault="0036165F" w:rsidP="0015452C">
      <w:pPr>
        <w:pStyle w:val="libFootnote0"/>
        <w:rPr>
          <w:rtl/>
        </w:rPr>
      </w:pPr>
      <w:r>
        <w:rPr>
          <w:rtl/>
        </w:rPr>
        <w:t>(</w:t>
      </w:r>
      <w:r w:rsidRPr="008125C8">
        <w:rPr>
          <w:rtl/>
        </w:rPr>
        <w:t>10) السابق : 486.</w:t>
      </w:r>
    </w:p>
    <w:p w:rsidR="0036165F" w:rsidRPr="008125C8" w:rsidRDefault="0036165F" w:rsidP="00883D27">
      <w:pPr>
        <w:pStyle w:val="libNormal0"/>
        <w:rPr>
          <w:rtl/>
        </w:rPr>
      </w:pPr>
      <w:r>
        <w:rPr>
          <w:rtl/>
        </w:rPr>
        <w:br w:type="page"/>
      </w:r>
      <w:r w:rsidRPr="008125C8">
        <w:rPr>
          <w:rtl/>
        </w:rPr>
        <w:lastRenderedPageBreak/>
        <w:t xml:space="preserve">يونس يستخدم مصطلحات المحدّثين ، وهو يترجم لبعض الفقهاء </w:t>
      </w:r>
      <w:r w:rsidRPr="0015452C">
        <w:rPr>
          <w:rStyle w:val="libFootnotenumChar"/>
          <w:rtl/>
        </w:rPr>
        <w:t>(1)</w:t>
      </w:r>
      <w:r w:rsidRPr="008125C8">
        <w:rPr>
          <w:rtl/>
        </w:rPr>
        <w:t xml:space="preserve"> ، وسمّى رواية فيها شكوى والد وولده إلى عمر بأنها حديث </w:t>
      </w:r>
      <w:r w:rsidRPr="0015452C">
        <w:rPr>
          <w:rStyle w:val="libFootnotenumChar"/>
          <w:rtl/>
        </w:rPr>
        <w:t>(2)</w:t>
      </w:r>
      <w:r w:rsidRPr="008125C8">
        <w:rPr>
          <w:rtl/>
        </w:rPr>
        <w:t xml:space="preserve"> ، وكذلك سمّى قولا لابن مسعود حديثا </w:t>
      </w:r>
      <w:r w:rsidRPr="0015452C">
        <w:rPr>
          <w:rStyle w:val="libFootnotenumChar"/>
          <w:rtl/>
        </w:rPr>
        <w:t>(3)</w:t>
      </w:r>
      <w:r>
        <w:rPr>
          <w:rtl/>
        </w:rPr>
        <w:t>.</w:t>
      </w:r>
    </w:p>
    <w:p w:rsidR="0036165F" w:rsidRPr="008125C8" w:rsidRDefault="0036165F" w:rsidP="00791E39">
      <w:pPr>
        <w:pStyle w:val="libNormal"/>
        <w:rPr>
          <w:rtl/>
        </w:rPr>
      </w:pPr>
      <w:r w:rsidRPr="008125C8">
        <w:rPr>
          <w:rtl/>
        </w:rPr>
        <w:t>د</w:t>
      </w:r>
      <w:r>
        <w:rPr>
          <w:rtl/>
        </w:rPr>
        <w:t xml:space="preserve"> ـ </w:t>
      </w:r>
      <w:r w:rsidRPr="008125C8">
        <w:rPr>
          <w:rtl/>
        </w:rPr>
        <w:t>بحثه</w:t>
      </w:r>
      <w:r>
        <w:rPr>
          <w:rtl/>
        </w:rPr>
        <w:t xml:space="preserve"> ـ </w:t>
      </w:r>
      <w:r w:rsidRPr="008125C8">
        <w:rPr>
          <w:rtl/>
        </w:rPr>
        <w:t>فى المقام الأول</w:t>
      </w:r>
      <w:r>
        <w:rPr>
          <w:rtl/>
        </w:rPr>
        <w:t xml:space="preserve"> ـ </w:t>
      </w:r>
      <w:r w:rsidRPr="008125C8">
        <w:rPr>
          <w:rtl/>
        </w:rPr>
        <w:t xml:space="preserve">عن الجانب الحديثى ، وما إذا كان للمترجم له رواية أو لا ، والحرص على إثبات ذلك ، سواء كان ذلك فى تراجم الصحابة </w:t>
      </w:r>
      <w:r w:rsidRPr="0015452C">
        <w:rPr>
          <w:rStyle w:val="libFootnotenumChar"/>
          <w:rtl/>
        </w:rPr>
        <w:t>(4)</w:t>
      </w:r>
      <w:r w:rsidRPr="008125C8">
        <w:rPr>
          <w:rtl/>
        </w:rPr>
        <w:t xml:space="preserve"> ، أم فى تراجم غيرهم </w:t>
      </w:r>
      <w:r w:rsidRPr="0015452C">
        <w:rPr>
          <w:rStyle w:val="libFootnotenumChar"/>
          <w:rtl/>
        </w:rPr>
        <w:t>(5)</w:t>
      </w:r>
      <w:r>
        <w:rPr>
          <w:rtl/>
        </w:rPr>
        <w:t>.</w:t>
      </w:r>
      <w:r w:rsidRPr="008125C8">
        <w:rPr>
          <w:rtl/>
        </w:rPr>
        <w:t xml:space="preserve"> وكذلك ذكره بعض الأحاديث التى يرويها المترجمون بأسانيدها </w:t>
      </w:r>
      <w:r w:rsidRPr="0015452C">
        <w:rPr>
          <w:rStyle w:val="libFootnotenumChar"/>
          <w:rtl/>
        </w:rPr>
        <w:t>(6)</w:t>
      </w:r>
      <w:r w:rsidRPr="008125C8">
        <w:rPr>
          <w:rtl/>
        </w:rPr>
        <w:t xml:space="preserve"> ، وحكمه على بعض الأحاديث </w:t>
      </w:r>
      <w:r w:rsidRPr="0015452C">
        <w:rPr>
          <w:rStyle w:val="libFootnotenumChar"/>
          <w:rtl/>
        </w:rPr>
        <w:t>(7)</w:t>
      </w:r>
      <w:r w:rsidRPr="008125C8">
        <w:rPr>
          <w:rtl/>
        </w:rPr>
        <w:t xml:space="preserve"> ، وتحديده عددا من أحاديث الغرباء فى مصر </w:t>
      </w:r>
      <w:r w:rsidRPr="0015452C">
        <w:rPr>
          <w:rStyle w:val="libFootnotenumChar"/>
          <w:rtl/>
        </w:rPr>
        <w:t>(8)</w:t>
      </w:r>
      <w:r>
        <w:rPr>
          <w:rtl/>
        </w:rPr>
        <w:t>.</w:t>
      </w:r>
    </w:p>
    <w:p w:rsidR="0036165F" w:rsidRPr="008125C8" w:rsidRDefault="0036165F" w:rsidP="00791E39">
      <w:pPr>
        <w:pStyle w:val="libNormal"/>
        <w:rPr>
          <w:rtl/>
        </w:rPr>
      </w:pPr>
      <w:r w:rsidRPr="008125C8">
        <w:rPr>
          <w:rtl/>
        </w:rPr>
        <w:t>ه</w:t>
      </w:r>
      <w:r>
        <w:rPr>
          <w:rtl/>
        </w:rPr>
        <w:t xml:space="preserve"> ـ </w:t>
      </w:r>
      <w:r w:rsidRPr="008125C8">
        <w:rPr>
          <w:rtl/>
        </w:rPr>
        <w:t xml:space="preserve">وأخيرا ، فإنه من خلال تتبع التراجم الواردة فى كتابى مؤرخنا ، تبين من المادة المجموعة من بقاياهما أنه نادرا ما يذكر المؤلفات العلمية ، التى يدبجها العلماء المترجمون </w:t>
      </w:r>
      <w:r w:rsidRPr="0015452C">
        <w:rPr>
          <w:rStyle w:val="libFootnotenumChar"/>
          <w:rtl/>
        </w:rPr>
        <w:t>(9)</w:t>
      </w:r>
      <w:r>
        <w:rPr>
          <w:rtl/>
        </w:rPr>
        <w:t>.</w:t>
      </w:r>
    </w:p>
    <w:p w:rsidR="0036165F" w:rsidRPr="008125C8" w:rsidRDefault="0036165F" w:rsidP="00CF05AF">
      <w:pPr>
        <w:pStyle w:val="libBold1"/>
        <w:rPr>
          <w:rtl/>
        </w:rPr>
      </w:pPr>
      <w:r w:rsidRPr="008125C8">
        <w:rPr>
          <w:rtl/>
        </w:rPr>
        <w:t>4</w:t>
      </w:r>
      <w:r>
        <w:rPr>
          <w:rtl/>
        </w:rPr>
        <w:t xml:space="preserve"> ـ </w:t>
      </w:r>
      <w:r w:rsidRPr="008125C8">
        <w:rPr>
          <w:rtl/>
        </w:rPr>
        <w:t>موطن ، ومكان إقامة المترجمين :</w:t>
      </w:r>
    </w:p>
    <w:p w:rsidR="0036165F" w:rsidRPr="008125C8" w:rsidRDefault="0036165F" w:rsidP="00791E39">
      <w:pPr>
        <w:pStyle w:val="libNormal"/>
        <w:rPr>
          <w:rtl/>
        </w:rPr>
      </w:pPr>
      <w:r w:rsidRPr="008125C8">
        <w:rPr>
          <w:rtl/>
        </w:rPr>
        <w:t xml:space="preserve">كان لمؤرخنا «ابن يونس» اهتمام خاص بإبراز خطط المترجمين ، والتعريف بها </w:t>
      </w:r>
      <w:r w:rsidRPr="0015452C">
        <w:rPr>
          <w:rStyle w:val="libFootnotenumChar"/>
          <w:rtl/>
        </w:rPr>
        <w:t>(10)</w:t>
      </w:r>
      <w:r w:rsidRPr="008125C8">
        <w:rPr>
          <w:rtl/>
        </w:rPr>
        <w:t xml:space="preserve"> ،</w:t>
      </w:r>
    </w:p>
    <w:p w:rsidR="0036165F" w:rsidRPr="008125C8" w:rsidRDefault="0036165F" w:rsidP="00AB1DDF">
      <w:pPr>
        <w:pStyle w:val="libLine"/>
        <w:rPr>
          <w:rtl/>
        </w:rPr>
      </w:pPr>
      <w:r w:rsidRPr="008125C8">
        <w:rPr>
          <w:rtl/>
        </w:rPr>
        <w:t>__________________</w:t>
      </w:r>
    </w:p>
    <w:p w:rsidR="0036165F" w:rsidRPr="0052412C" w:rsidRDefault="0036165F" w:rsidP="0015452C">
      <w:pPr>
        <w:pStyle w:val="libFootnote0"/>
        <w:rPr>
          <w:rtl/>
        </w:rPr>
      </w:pPr>
      <w:r w:rsidRPr="0052412C">
        <w:rPr>
          <w:rtl/>
        </w:rPr>
        <w:t xml:space="preserve">(1) قال ابن يونس عن الطحاوى الفقيه الحنفى : ثقة ثبت </w:t>
      </w:r>
      <w:r>
        <w:rPr>
          <w:rtl/>
        </w:rPr>
        <w:t>(</w:t>
      </w:r>
      <w:r w:rsidRPr="0052412C">
        <w:rPr>
          <w:rtl/>
        </w:rPr>
        <w:t>تاريخ المصريين</w:t>
      </w:r>
      <w:r>
        <w:rPr>
          <w:rtl/>
        </w:rPr>
        <w:t>)</w:t>
      </w:r>
      <w:r w:rsidRPr="0052412C">
        <w:rPr>
          <w:rtl/>
        </w:rPr>
        <w:t xml:space="preserve"> : ترجمة (51) ، وقال عن المزنى : ثقة ، لا يختلف فيه </w:t>
      </w:r>
      <w:r>
        <w:rPr>
          <w:rtl/>
        </w:rPr>
        <w:t>(</w:t>
      </w:r>
      <w:r w:rsidRPr="0052412C">
        <w:rPr>
          <w:rtl/>
        </w:rPr>
        <w:t>ترجمة 132</w:t>
      </w:r>
      <w:r>
        <w:rPr>
          <w:rtl/>
        </w:rPr>
        <w:t>)</w:t>
      </w:r>
      <w:r w:rsidRPr="0052412C">
        <w:rPr>
          <w:rtl/>
        </w:rPr>
        <w:t xml:space="preserve"> ، وقال عن الفقيه </w:t>
      </w:r>
      <w:r>
        <w:rPr>
          <w:rtl/>
        </w:rPr>
        <w:t>(</w:t>
      </w:r>
      <w:r w:rsidRPr="0052412C">
        <w:rPr>
          <w:rtl/>
        </w:rPr>
        <w:t>أحمد بن موسى المصرى</w:t>
      </w:r>
      <w:r>
        <w:rPr>
          <w:rtl/>
        </w:rPr>
        <w:t>)</w:t>
      </w:r>
      <w:r w:rsidRPr="0052412C">
        <w:rPr>
          <w:rtl/>
        </w:rPr>
        <w:t xml:space="preserve"> :</w:t>
      </w:r>
      <w:r w:rsidRPr="0052412C">
        <w:rPr>
          <w:rFonts w:hint="cs"/>
          <w:rtl/>
        </w:rPr>
        <w:t xml:space="preserve"> </w:t>
      </w:r>
      <w:r w:rsidRPr="0052412C">
        <w:rPr>
          <w:rtl/>
        </w:rPr>
        <w:t xml:space="preserve">حدّث بكتب فقهيات </w:t>
      </w:r>
      <w:r>
        <w:rPr>
          <w:rtl/>
        </w:rPr>
        <w:t>(</w:t>
      </w:r>
      <w:r w:rsidRPr="0052412C">
        <w:rPr>
          <w:rtl/>
        </w:rPr>
        <w:t>السابق : 59</w:t>
      </w:r>
      <w:r>
        <w:rPr>
          <w:rtl/>
        </w:rPr>
        <w:t>).</w:t>
      </w:r>
    </w:p>
    <w:p w:rsidR="0036165F" w:rsidRPr="008125C8" w:rsidRDefault="0036165F" w:rsidP="0015452C">
      <w:pPr>
        <w:pStyle w:val="libFootnote0"/>
        <w:rPr>
          <w:rtl/>
        </w:rPr>
      </w:pPr>
      <w:r>
        <w:rPr>
          <w:rtl/>
        </w:rPr>
        <w:t>(</w:t>
      </w:r>
      <w:r w:rsidRPr="008125C8">
        <w:rPr>
          <w:rtl/>
        </w:rPr>
        <w:t>2) السابق : 99.</w:t>
      </w:r>
    </w:p>
    <w:p w:rsidR="0036165F" w:rsidRPr="008125C8" w:rsidRDefault="0036165F" w:rsidP="0015452C">
      <w:pPr>
        <w:pStyle w:val="libFootnote0"/>
        <w:rPr>
          <w:rtl/>
        </w:rPr>
      </w:pPr>
      <w:r>
        <w:rPr>
          <w:rtl/>
        </w:rPr>
        <w:t>(</w:t>
      </w:r>
      <w:r w:rsidRPr="008125C8">
        <w:rPr>
          <w:rtl/>
        </w:rPr>
        <w:t>3) السابق : 128.</w:t>
      </w:r>
    </w:p>
    <w:p w:rsidR="0036165F" w:rsidRPr="008125C8" w:rsidRDefault="0036165F" w:rsidP="0015452C">
      <w:pPr>
        <w:pStyle w:val="libFootnote0"/>
        <w:rPr>
          <w:rtl/>
        </w:rPr>
      </w:pPr>
      <w:r>
        <w:rPr>
          <w:rtl/>
        </w:rPr>
        <w:t>(</w:t>
      </w:r>
      <w:r w:rsidRPr="008125C8">
        <w:rPr>
          <w:rtl/>
        </w:rPr>
        <w:t xml:space="preserve">4) السابق : تراجم أرقام </w:t>
      </w:r>
      <w:r>
        <w:rPr>
          <w:rtl/>
        </w:rPr>
        <w:t>(</w:t>
      </w:r>
      <w:r w:rsidRPr="008125C8">
        <w:rPr>
          <w:rtl/>
        </w:rPr>
        <w:t>52 ، 288 ، 296 ، 302</w:t>
      </w:r>
      <w:r>
        <w:rPr>
          <w:rtl/>
        </w:rPr>
        <w:t>)</w:t>
      </w:r>
      <w:r w:rsidRPr="008125C8">
        <w:rPr>
          <w:rtl/>
        </w:rPr>
        <w:t xml:space="preserve"> ، وقال عن كل منهم : </w:t>
      </w:r>
      <w:r>
        <w:rPr>
          <w:rtl/>
        </w:rPr>
        <w:t>(</w:t>
      </w:r>
      <w:r w:rsidRPr="008125C8">
        <w:rPr>
          <w:rtl/>
        </w:rPr>
        <w:t>لا يعرف له حديث</w:t>
      </w:r>
      <w:r>
        <w:rPr>
          <w:rtl/>
        </w:rPr>
        <w:t>).</w:t>
      </w:r>
    </w:p>
    <w:p w:rsidR="0036165F" w:rsidRPr="008125C8" w:rsidRDefault="0036165F" w:rsidP="0015452C">
      <w:pPr>
        <w:pStyle w:val="libFootnote0"/>
        <w:rPr>
          <w:rtl/>
        </w:rPr>
      </w:pPr>
      <w:r>
        <w:rPr>
          <w:rtl/>
        </w:rPr>
        <w:t>(</w:t>
      </w:r>
      <w:r w:rsidRPr="008125C8">
        <w:rPr>
          <w:rtl/>
        </w:rPr>
        <w:t xml:space="preserve">5) السابق : 63 </w:t>
      </w:r>
      <w:r>
        <w:rPr>
          <w:rtl/>
        </w:rPr>
        <w:t>(</w:t>
      </w:r>
      <w:r w:rsidRPr="008125C8">
        <w:rPr>
          <w:rtl/>
        </w:rPr>
        <w:t>لم تقع إلىّ له رواية ، وله ذكر فى الأخبار</w:t>
      </w:r>
      <w:r>
        <w:rPr>
          <w:rtl/>
        </w:rPr>
        <w:t>)</w:t>
      </w:r>
      <w:r w:rsidRPr="008125C8">
        <w:rPr>
          <w:rtl/>
        </w:rPr>
        <w:t xml:space="preserve"> ، 129.</w:t>
      </w:r>
    </w:p>
    <w:p w:rsidR="0036165F" w:rsidRPr="008125C8" w:rsidRDefault="0036165F" w:rsidP="0015452C">
      <w:pPr>
        <w:pStyle w:val="libFootnote0"/>
        <w:rPr>
          <w:rtl/>
        </w:rPr>
      </w:pPr>
      <w:r>
        <w:rPr>
          <w:rtl/>
        </w:rPr>
        <w:t>(</w:t>
      </w:r>
      <w:r w:rsidRPr="008125C8">
        <w:rPr>
          <w:rtl/>
        </w:rPr>
        <w:t xml:space="preserve">6) منها أحاديث مذكورة فى </w:t>
      </w:r>
      <w:r>
        <w:rPr>
          <w:rtl/>
        </w:rPr>
        <w:t>(</w:t>
      </w:r>
      <w:r w:rsidRPr="008125C8">
        <w:rPr>
          <w:rtl/>
        </w:rPr>
        <w:t>السابق</w:t>
      </w:r>
      <w:r>
        <w:rPr>
          <w:rtl/>
        </w:rPr>
        <w:t>)</w:t>
      </w:r>
      <w:r w:rsidRPr="008125C8">
        <w:rPr>
          <w:rtl/>
        </w:rPr>
        <w:t xml:space="preserve"> داخل تراجم أرقام : </w:t>
      </w:r>
      <w:r>
        <w:rPr>
          <w:rtl/>
        </w:rPr>
        <w:t>(</w:t>
      </w:r>
      <w:r w:rsidRPr="008125C8">
        <w:rPr>
          <w:rtl/>
        </w:rPr>
        <w:t>88 ، 90 ، 382 ، وغيرها</w:t>
      </w:r>
      <w:r>
        <w:rPr>
          <w:rtl/>
        </w:rPr>
        <w:t>).</w:t>
      </w:r>
      <w:r w:rsidRPr="008125C8">
        <w:rPr>
          <w:rtl/>
        </w:rPr>
        <w:t xml:space="preserve"> وفى </w:t>
      </w:r>
      <w:r>
        <w:rPr>
          <w:rtl/>
        </w:rPr>
        <w:t>(</w:t>
      </w:r>
      <w:r w:rsidRPr="008125C8">
        <w:rPr>
          <w:rtl/>
        </w:rPr>
        <w:t>تاريخ الغرباء</w:t>
      </w:r>
      <w:r>
        <w:rPr>
          <w:rtl/>
        </w:rPr>
        <w:t>)</w:t>
      </w:r>
      <w:r w:rsidRPr="008125C8">
        <w:rPr>
          <w:rtl/>
        </w:rPr>
        <w:t xml:space="preserve"> : داخل ترجمتى رقمى : </w:t>
      </w:r>
      <w:r>
        <w:rPr>
          <w:rtl/>
        </w:rPr>
        <w:t>(</w:t>
      </w:r>
      <w:r w:rsidRPr="008125C8">
        <w:rPr>
          <w:rtl/>
        </w:rPr>
        <w:t>7 ، 398</w:t>
      </w:r>
      <w:r>
        <w:rPr>
          <w:rtl/>
        </w:rPr>
        <w:t>).</w:t>
      </w:r>
    </w:p>
    <w:p w:rsidR="0036165F" w:rsidRPr="008125C8" w:rsidRDefault="0036165F" w:rsidP="0015452C">
      <w:pPr>
        <w:pStyle w:val="libFootnote0"/>
        <w:rPr>
          <w:rtl/>
        </w:rPr>
      </w:pPr>
      <w:r>
        <w:rPr>
          <w:rtl/>
        </w:rPr>
        <w:t>(</w:t>
      </w:r>
      <w:r w:rsidRPr="008125C8">
        <w:rPr>
          <w:rtl/>
        </w:rPr>
        <w:t xml:space="preserve">7) تاريخ المصريين : رقم </w:t>
      </w:r>
      <w:r>
        <w:rPr>
          <w:rtl/>
        </w:rPr>
        <w:t>(</w:t>
      </w:r>
      <w:r w:rsidRPr="008125C8">
        <w:rPr>
          <w:rtl/>
        </w:rPr>
        <w:t>46 ، 515 ، 575</w:t>
      </w:r>
      <w:r>
        <w:rPr>
          <w:rtl/>
        </w:rPr>
        <w:t>).</w:t>
      </w:r>
      <w:r w:rsidRPr="008125C8">
        <w:rPr>
          <w:rtl/>
        </w:rPr>
        <w:t xml:space="preserve"> ولم يرد نص الحديث بها ، وعلّق على المشار إليه فى الترجمتين الأوليين بأنه </w:t>
      </w:r>
      <w:r>
        <w:rPr>
          <w:rtl/>
        </w:rPr>
        <w:t>(</w:t>
      </w:r>
      <w:r w:rsidRPr="008125C8">
        <w:rPr>
          <w:rtl/>
        </w:rPr>
        <w:t>معلول</w:t>
      </w:r>
      <w:r>
        <w:rPr>
          <w:rtl/>
        </w:rPr>
        <w:t>).</w:t>
      </w:r>
    </w:p>
    <w:p w:rsidR="0036165F" w:rsidRPr="008125C8" w:rsidRDefault="0036165F" w:rsidP="0015452C">
      <w:pPr>
        <w:pStyle w:val="libFootnote0"/>
        <w:rPr>
          <w:rtl/>
        </w:rPr>
      </w:pPr>
      <w:r>
        <w:rPr>
          <w:rtl/>
        </w:rPr>
        <w:t>(</w:t>
      </w:r>
      <w:r w:rsidRPr="008125C8">
        <w:rPr>
          <w:rtl/>
        </w:rPr>
        <w:t xml:space="preserve">8) ترجمة الليث بن سعد فى </w:t>
      </w:r>
      <w:r>
        <w:rPr>
          <w:rtl/>
        </w:rPr>
        <w:t>(</w:t>
      </w:r>
      <w:r w:rsidRPr="008125C8">
        <w:rPr>
          <w:rtl/>
        </w:rPr>
        <w:t>السابق</w:t>
      </w:r>
      <w:r>
        <w:rPr>
          <w:rtl/>
        </w:rPr>
        <w:t>)</w:t>
      </w:r>
      <w:r w:rsidRPr="008125C8">
        <w:rPr>
          <w:rtl/>
        </w:rPr>
        <w:t xml:space="preserve"> ، رقم </w:t>
      </w:r>
      <w:r>
        <w:rPr>
          <w:rtl/>
        </w:rPr>
        <w:t>(</w:t>
      </w:r>
      <w:r w:rsidRPr="008125C8">
        <w:rPr>
          <w:rtl/>
        </w:rPr>
        <w:t>1121)</w:t>
      </w:r>
      <w:r>
        <w:rPr>
          <w:rtl/>
        </w:rPr>
        <w:t>.</w:t>
      </w:r>
    </w:p>
    <w:p w:rsidR="0036165F" w:rsidRPr="0052412C" w:rsidRDefault="0036165F" w:rsidP="0015452C">
      <w:pPr>
        <w:pStyle w:val="libFootnote0"/>
        <w:rPr>
          <w:rtl/>
        </w:rPr>
      </w:pPr>
      <w:r w:rsidRPr="0052412C">
        <w:rPr>
          <w:rtl/>
        </w:rPr>
        <w:t xml:space="preserve">(9) وردت العديد من تراجم العلماء المصنّفين فى </w:t>
      </w:r>
      <w:r>
        <w:rPr>
          <w:rtl/>
        </w:rPr>
        <w:t>(</w:t>
      </w:r>
      <w:r w:rsidRPr="0052412C">
        <w:rPr>
          <w:rtl/>
        </w:rPr>
        <w:t>السابق</w:t>
      </w:r>
      <w:r>
        <w:rPr>
          <w:rtl/>
        </w:rPr>
        <w:t>)</w:t>
      </w:r>
      <w:r w:rsidRPr="0052412C">
        <w:rPr>
          <w:rtl/>
        </w:rPr>
        <w:t xml:space="preserve"> دون ذكر شىء من مؤلفاتهم </w:t>
      </w:r>
      <w:r>
        <w:rPr>
          <w:rtl/>
        </w:rPr>
        <w:t>(</w:t>
      </w:r>
      <w:r w:rsidRPr="0052412C">
        <w:rPr>
          <w:rtl/>
        </w:rPr>
        <w:t>مثل :</w:t>
      </w:r>
      <w:r w:rsidRPr="0052412C">
        <w:rPr>
          <w:rFonts w:hint="cs"/>
          <w:rtl/>
        </w:rPr>
        <w:t xml:space="preserve"> </w:t>
      </w:r>
      <w:r w:rsidRPr="0052412C">
        <w:rPr>
          <w:rtl/>
        </w:rPr>
        <w:t>الطحاوى الفقيه الحنفى رقم 51 ، والمزنى الفقيه الشافعى رقم (132) ، وأشهب المالكى رقم (136) ، وابن الحداد الشافعى رقم (1163)</w:t>
      </w:r>
      <w:r>
        <w:rPr>
          <w:rtl/>
        </w:rPr>
        <w:t>.</w:t>
      </w:r>
      <w:r w:rsidRPr="0052412C">
        <w:rPr>
          <w:rFonts w:hint="cs"/>
          <w:rtl/>
        </w:rPr>
        <w:t xml:space="preserve"> </w:t>
      </w:r>
      <w:r w:rsidRPr="0052412C">
        <w:rPr>
          <w:rtl/>
        </w:rPr>
        <w:t xml:space="preserve">وقد وجدت فى </w:t>
      </w:r>
      <w:r>
        <w:rPr>
          <w:rtl/>
        </w:rPr>
        <w:t>(</w:t>
      </w:r>
      <w:r w:rsidRPr="0052412C">
        <w:rPr>
          <w:rtl/>
        </w:rPr>
        <w:t>تاريخ الغرباء</w:t>
      </w:r>
      <w:r>
        <w:rPr>
          <w:rtl/>
        </w:rPr>
        <w:t>)</w:t>
      </w:r>
      <w:r w:rsidRPr="0052412C">
        <w:rPr>
          <w:rtl/>
        </w:rPr>
        <w:t xml:space="preserve"> فى ترجمة </w:t>
      </w:r>
      <w:r>
        <w:rPr>
          <w:rtl/>
        </w:rPr>
        <w:t>(</w:t>
      </w:r>
      <w:r w:rsidRPr="0052412C">
        <w:rPr>
          <w:rtl/>
        </w:rPr>
        <w:t>خشيش بن أصرم</w:t>
      </w:r>
      <w:r>
        <w:rPr>
          <w:rtl/>
        </w:rPr>
        <w:t>)</w:t>
      </w:r>
      <w:r w:rsidRPr="0052412C">
        <w:rPr>
          <w:rtl/>
        </w:rPr>
        <w:t xml:space="preserve"> رقم (185) ما يلى : </w:t>
      </w:r>
      <w:r>
        <w:rPr>
          <w:rtl/>
        </w:rPr>
        <w:t>(</w:t>
      </w:r>
      <w:r w:rsidRPr="0052412C">
        <w:rPr>
          <w:rtl/>
        </w:rPr>
        <w:t>له كتاب مصنّف يردّ على أهل الأهواء بالحديث المروى</w:t>
      </w:r>
      <w:r>
        <w:rPr>
          <w:rtl/>
        </w:rPr>
        <w:t>).</w:t>
      </w:r>
    </w:p>
    <w:p w:rsidR="0036165F" w:rsidRPr="008125C8" w:rsidRDefault="0036165F" w:rsidP="0015452C">
      <w:pPr>
        <w:pStyle w:val="libFootnote0"/>
        <w:rPr>
          <w:rtl/>
        </w:rPr>
      </w:pPr>
      <w:r>
        <w:rPr>
          <w:rtl/>
        </w:rPr>
        <w:t>(</w:t>
      </w:r>
      <w:r w:rsidRPr="008125C8">
        <w:rPr>
          <w:rtl/>
        </w:rPr>
        <w:t xml:space="preserve">10) راجع </w:t>
      </w:r>
      <w:r>
        <w:rPr>
          <w:rtl/>
        </w:rPr>
        <w:t>(</w:t>
      </w:r>
      <w:r w:rsidRPr="008125C8">
        <w:rPr>
          <w:rtl/>
        </w:rPr>
        <w:t>تاريخ المصريين</w:t>
      </w:r>
      <w:r>
        <w:rPr>
          <w:rtl/>
        </w:rPr>
        <w:t>)</w:t>
      </w:r>
      <w:r w:rsidRPr="008125C8">
        <w:rPr>
          <w:rtl/>
        </w:rPr>
        <w:t xml:space="preserve"> : ترجمة </w:t>
      </w:r>
      <w:r>
        <w:rPr>
          <w:rtl/>
        </w:rPr>
        <w:t>(</w:t>
      </w:r>
      <w:r w:rsidRPr="008125C8">
        <w:rPr>
          <w:rtl/>
        </w:rPr>
        <w:t xml:space="preserve">143) ، وقال فيها : </w:t>
      </w:r>
      <w:r>
        <w:rPr>
          <w:rtl/>
        </w:rPr>
        <w:t>(</w:t>
      </w:r>
      <w:r w:rsidRPr="008125C8">
        <w:rPr>
          <w:rtl/>
        </w:rPr>
        <w:t>ينزل الحمراء بجوار منزل الليث بن سعد</w:t>
      </w:r>
      <w:r>
        <w:rPr>
          <w:rtl/>
        </w:rPr>
        <w:t>)</w:t>
      </w:r>
      <w:r w:rsidRPr="008125C8">
        <w:rPr>
          <w:rtl/>
        </w:rPr>
        <w:t xml:space="preserve"> ، 191 </w:t>
      </w:r>
      <w:r>
        <w:rPr>
          <w:rtl/>
        </w:rPr>
        <w:t>(</w:t>
      </w:r>
      <w:r w:rsidRPr="008125C8">
        <w:rPr>
          <w:rtl/>
        </w:rPr>
        <w:t>ينزل البرنيل من كورة الشرقية بمصر</w:t>
      </w:r>
      <w:r>
        <w:rPr>
          <w:rtl/>
        </w:rPr>
        <w:t>)</w:t>
      </w:r>
      <w:r w:rsidRPr="008125C8">
        <w:rPr>
          <w:rtl/>
        </w:rPr>
        <w:t xml:space="preserve"> ، 256 </w:t>
      </w:r>
      <w:r>
        <w:rPr>
          <w:rtl/>
        </w:rPr>
        <w:t>(</w:t>
      </w:r>
      <w:r w:rsidRPr="008125C8">
        <w:rPr>
          <w:rtl/>
        </w:rPr>
        <w:t>يسكن الصّدف</w:t>
      </w:r>
      <w:r>
        <w:rPr>
          <w:rtl/>
        </w:rPr>
        <w:t>).</w:t>
      </w:r>
    </w:p>
    <w:p w:rsidR="0036165F" w:rsidRPr="008125C8" w:rsidRDefault="0036165F" w:rsidP="00883D27">
      <w:pPr>
        <w:pStyle w:val="libNormal0"/>
        <w:rPr>
          <w:rtl/>
        </w:rPr>
      </w:pPr>
      <w:r>
        <w:rPr>
          <w:rtl/>
        </w:rPr>
        <w:br w:type="page"/>
      </w:r>
      <w:r w:rsidRPr="008125C8">
        <w:rPr>
          <w:rtl/>
        </w:rPr>
        <w:lastRenderedPageBreak/>
        <w:t xml:space="preserve">وتحديدها تحديدا جغرافيا دقيقا </w:t>
      </w:r>
      <w:r w:rsidRPr="0015452C">
        <w:rPr>
          <w:rStyle w:val="libFootnotenumChar"/>
          <w:rtl/>
        </w:rPr>
        <w:t>(1)</w:t>
      </w:r>
      <w:r w:rsidRPr="008125C8">
        <w:rPr>
          <w:rtl/>
        </w:rPr>
        <w:t xml:space="preserve"> ، وبيان المكان الأصلى الذي ينسب إليه صاحب الترجمة </w:t>
      </w:r>
      <w:r w:rsidRPr="0015452C">
        <w:rPr>
          <w:rStyle w:val="libFootnotenumChar"/>
          <w:rtl/>
        </w:rPr>
        <w:t>(2)</w:t>
      </w:r>
      <w:r>
        <w:rPr>
          <w:rtl/>
        </w:rPr>
        <w:t>.</w:t>
      </w:r>
      <w:r w:rsidRPr="008125C8">
        <w:rPr>
          <w:rtl/>
        </w:rPr>
        <w:t xml:space="preserve"> كان ذلك على مستوى تراجم المصريين ، الذين نتوقع إدراك مؤرخنا أماكن إقامتهم بمصر إدراكا طيّبا ؛ لأنهم بنو وطنه.</w:t>
      </w:r>
    </w:p>
    <w:p w:rsidR="0036165F" w:rsidRPr="008125C8" w:rsidRDefault="0036165F" w:rsidP="00791E39">
      <w:pPr>
        <w:pStyle w:val="libNormal"/>
        <w:rPr>
          <w:rtl/>
        </w:rPr>
      </w:pPr>
      <w:r w:rsidRPr="008125C8">
        <w:rPr>
          <w:rtl/>
        </w:rPr>
        <w:t>أعتقد أن مهمة ابن يونس فى تحديد بلدان المترجمين فى «تاريخ الغرباء» كانت أصعب منها فى «تاريخ المصريين»</w:t>
      </w:r>
      <w:r>
        <w:rPr>
          <w:rtl/>
        </w:rPr>
        <w:t>.</w:t>
      </w:r>
      <w:r w:rsidRPr="008125C8">
        <w:rPr>
          <w:rtl/>
        </w:rPr>
        <w:t xml:space="preserve"> ومع ذلك ، فقد ألفيناه يولى هذا الأمر اهتمامه أيضا ، فإنه بالرغم من خلو بعض بقايا تراجمه من ذكر بلدان المترجمين </w:t>
      </w:r>
      <w:r w:rsidRPr="0015452C">
        <w:rPr>
          <w:rStyle w:val="libFootnotenumChar"/>
          <w:rtl/>
        </w:rPr>
        <w:t>(3)</w:t>
      </w:r>
      <w:r w:rsidRPr="008125C8">
        <w:rPr>
          <w:rtl/>
        </w:rPr>
        <w:t xml:space="preserve"> ، إلا أنه كان</w:t>
      </w:r>
      <w:r>
        <w:rPr>
          <w:rtl/>
        </w:rPr>
        <w:t xml:space="preserve"> ـ </w:t>
      </w:r>
      <w:r w:rsidRPr="008125C8">
        <w:rPr>
          <w:rtl/>
        </w:rPr>
        <w:t>أحيانا</w:t>
      </w:r>
      <w:r>
        <w:rPr>
          <w:rtl/>
        </w:rPr>
        <w:t xml:space="preserve"> ـ </w:t>
      </w:r>
      <w:r w:rsidRPr="008125C8">
        <w:rPr>
          <w:rtl/>
        </w:rPr>
        <w:t xml:space="preserve">يذكر أقاليم البعض الآخر </w:t>
      </w:r>
      <w:r w:rsidRPr="0015452C">
        <w:rPr>
          <w:rStyle w:val="libFootnotenumChar"/>
          <w:rtl/>
        </w:rPr>
        <w:t>(4)</w:t>
      </w:r>
      <w:r w:rsidRPr="008125C8">
        <w:rPr>
          <w:rtl/>
        </w:rPr>
        <w:t xml:space="preserve"> ، ومكان مولدهم ، والبلد الذي رجعوا إليه عند مغادرتهم مصر </w:t>
      </w:r>
      <w:r w:rsidRPr="0015452C">
        <w:rPr>
          <w:rStyle w:val="libFootnotenumChar"/>
          <w:rtl/>
        </w:rPr>
        <w:t>(5)</w:t>
      </w:r>
      <w:r w:rsidRPr="008125C8">
        <w:rPr>
          <w:rtl/>
        </w:rPr>
        <w:t xml:space="preserve"> ، والبلد الأصلى للمترجم له ، والمكان الذي تحول إليه وسكنه </w:t>
      </w:r>
      <w:r w:rsidRPr="0015452C">
        <w:rPr>
          <w:rStyle w:val="libFootnotenumChar"/>
          <w:rtl/>
        </w:rPr>
        <w:t>(6)</w:t>
      </w:r>
      <w:r>
        <w:rPr>
          <w:rtl/>
        </w:rPr>
        <w:t>.</w:t>
      </w:r>
    </w:p>
    <w:p w:rsidR="0036165F" w:rsidRPr="008125C8" w:rsidRDefault="0036165F" w:rsidP="00791E39">
      <w:pPr>
        <w:pStyle w:val="libNormal"/>
        <w:rPr>
          <w:rtl/>
        </w:rPr>
      </w:pPr>
      <w:r w:rsidRPr="008125C8">
        <w:rPr>
          <w:rtl/>
        </w:rPr>
        <w:t>وكان</w:t>
      </w:r>
      <w:r>
        <w:rPr>
          <w:rtl/>
        </w:rPr>
        <w:t xml:space="preserve"> ـ </w:t>
      </w:r>
      <w:r w:rsidRPr="008125C8">
        <w:rPr>
          <w:rtl/>
        </w:rPr>
        <w:t>فى بعض الأحيان</w:t>
      </w:r>
      <w:r>
        <w:rPr>
          <w:rtl/>
        </w:rPr>
        <w:t xml:space="preserve"> ـ </w:t>
      </w:r>
      <w:r w:rsidRPr="008125C8">
        <w:rPr>
          <w:rtl/>
        </w:rPr>
        <w:t xml:space="preserve">يرصد تنقلات العلماء بين الأقاليم المختلفة ، ويضمّنها تراجمه </w:t>
      </w:r>
      <w:r w:rsidRPr="0015452C">
        <w:rPr>
          <w:rStyle w:val="libFootnotenumChar"/>
          <w:rtl/>
        </w:rPr>
        <w:t>(7)</w:t>
      </w:r>
      <w:r w:rsidRPr="008125C8">
        <w:rPr>
          <w:rtl/>
        </w:rPr>
        <w:t xml:space="preserve"> ، ويذكر الأقاليم التى استوطنوها بمصر عند رحيلهم إليها </w:t>
      </w:r>
      <w:r w:rsidRPr="0015452C">
        <w:rPr>
          <w:rStyle w:val="libFootnotenumChar"/>
          <w:rtl/>
        </w:rPr>
        <w:t>(8)</w:t>
      </w:r>
      <w:r>
        <w:rPr>
          <w:rtl/>
        </w:rPr>
        <w:t>.</w:t>
      </w:r>
    </w:p>
    <w:p w:rsidR="0036165F" w:rsidRPr="008125C8" w:rsidRDefault="0036165F" w:rsidP="00791E39">
      <w:pPr>
        <w:pStyle w:val="libNormal"/>
        <w:rPr>
          <w:rtl/>
        </w:rPr>
      </w:pPr>
      <w:r w:rsidRPr="008125C8">
        <w:rPr>
          <w:rtl/>
        </w:rPr>
        <w:t>وهكذا ، كان مؤرخنا يحسن فهم الصلة الوثيقة بين «التاريخ ، والجغرافية» ، وكان يعلم أن تراجمه لهؤلاء</w:t>
      </w:r>
      <w:r>
        <w:rPr>
          <w:rtl/>
        </w:rPr>
        <w:t xml:space="preserve"> ـ </w:t>
      </w:r>
      <w:r w:rsidRPr="008125C8">
        <w:rPr>
          <w:rtl/>
        </w:rPr>
        <w:t>مصريين ، وغرباء</w:t>
      </w:r>
      <w:r>
        <w:rPr>
          <w:rtl/>
        </w:rPr>
        <w:t xml:space="preserve"> ـ </w:t>
      </w:r>
      <w:r w:rsidRPr="008125C8">
        <w:rPr>
          <w:rtl/>
        </w:rPr>
        <w:t>تكتمل معالمها ، وتتضح صورتها بذكر مواطن إقامتهم فى مصر ، مع التعريف ببلدانهم الأصلية.</w:t>
      </w:r>
    </w:p>
    <w:p w:rsidR="0036165F" w:rsidRPr="008125C8" w:rsidRDefault="0036165F" w:rsidP="00CF05AF">
      <w:pPr>
        <w:pStyle w:val="libBold1"/>
        <w:rPr>
          <w:rtl/>
        </w:rPr>
      </w:pPr>
      <w:r w:rsidRPr="008125C8">
        <w:rPr>
          <w:rtl/>
        </w:rPr>
        <w:t>5</w:t>
      </w:r>
      <w:r>
        <w:rPr>
          <w:rtl/>
        </w:rPr>
        <w:t xml:space="preserve"> ـ </w:t>
      </w:r>
      <w:r w:rsidRPr="008125C8">
        <w:rPr>
          <w:rtl/>
        </w:rPr>
        <w:t>المكانة الاجتماعية :</w:t>
      </w:r>
    </w:p>
    <w:p w:rsidR="0036165F" w:rsidRPr="008125C8" w:rsidRDefault="0036165F" w:rsidP="00791E39">
      <w:pPr>
        <w:pStyle w:val="libNormal"/>
        <w:rPr>
          <w:rtl/>
        </w:rPr>
      </w:pPr>
      <w:r w:rsidRPr="008125C8">
        <w:rPr>
          <w:rtl/>
        </w:rPr>
        <w:t>نظرا لطبيعة تراجم كتابى «ابن يونس» المختصرة ، فإننا لا نجد التوضيح الكافى ، ولا</w:t>
      </w:r>
    </w:p>
    <w:p w:rsidR="0036165F" w:rsidRPr="008125C8" w:rsidRDefault="0036165F" w:rsidP="00AB1DDF">
      <w:pPr>
        <w:pStyle w:val="libLine"/>
        <w:rPr>
          <w:rtl/>
        </w:rPr>
      </w:pPr>
      <w:r w:rsidRPr="008125C8">
        <w:rPr>
          <w:rtl/>
        </w:rPr>
        <w:t>__________________</w:t>
      </w:r>
    </w:p>
    <w:p w:rsidR="0036165F" w:rsidRPr="008125C8" w:rsidRDefault="0036165F" w:rsidP="0015452C">
      <w:pPr>
        <w:pStyle w:val="libFootnote0"/>
        <w:rPr>
          <w:rtl/>
        </w:rPr>
      </w:pPr>
      <w:r>
        <w:rPr>
          <w:rtl/>
        </w:rPr>
        <w:t>(</w:t>
      </w:r>
      <w:r w:rsidRPr="008125C8">
        <w:rPr>
          <w:rtl/>
        </w:rPr>
        <w:t xml:space="preserve">1) تاريخ المصريين : ترجمة </w:t>
      </w:r>
      <w:r>
        <w:rPr>
          <w:rtl/>
        </w:rPr>
        <w:t>(</w:t>
      </w:r>
      <w:r w:rsidRPr="008125C8">
        <w:rPr>
          <w:rtl/>
        </w:rPr>
        <w:t xml:space="preserve">591): </w:t>
      </w:r>
      <w:r>
        <w:rPr>
          <w:rtl/>
        </w:rPr>
        <w:t>(</w:t>
      </w:r>
      <w:r w:rsidRPr="008125C8">
        <w:rPr>
          <w:rtl/>
        </w:rPr>
        <w:t>من عسكر فسطاط مصر</w:t>
      </w:r>
      <w:r>
        <w:rPr>
          <w:rtl/>
        </w:rPr>
        <w:t>).</w:t>
      </w:r>
      <w:r w:rsidRPr="008125C8">
        <w:rPr>
          <w:rtl/>
        </w:rPr>
        <w:t xml:space="preserve"> ووجه الدقة أن هناك أكثر من عسكر خارج مصر </w:t>
      </w:r>
      <w:r>
        <w:rPr>
          <w:rtl/>
        </w:rPr>
        <w:t>(</w:t>
      </w:r>
      <w:r w:rsidRPr="008125C8">
        <w:rPr>
          <w:rtl/>
        </w:rPr>
        <w:t>راجع : معجم البلدان 4 / 138</w:t>
      </w:r>
      <w:r>
        <w:rPr>
          <w:rtl/>
        </w:rPr>
        <w:t>).</w:t>
      </w:r>
      <w:r w:rsidRPr="008125C8">
        <w:rPr>
          <w:rtl/>
        </w:rPr>
        <w:t xml:space="preserve"> وكذلك راجع تعريف ياقوت </w:t>
      </w:r>
      <w:r>
        <w:rPr>
          <w:rtl/>
        </w:rPr>
        <w:t>(</w:t>
      </w:r>
      <w:r w:rsidRPr="008125C8">
        <w:rPr>
          <w:rtl/>
        </w:rPr>
        <w:t>عسكر مصر</w:t>
      </w:r>
      <w:r>
        <w:rPr>
          <w:rtl/>
        </w:rPr>
        <w:t>)</w:t>
      </w:r>
      <w:r w:rsidRPr="008125C8">
        <w:rPr>
          <w:rtl/>
        </w:rPr>
        <w:t xml:space="preserve"> فى </w:t>
      </w:r>
      <w:r>
        <w:rPr>
          <w:rtl/>
        </w:rPr>
        <w:t>(</w:t>
      </w:r>
      <w:r w:rsidRPr="008125C8">
        <w:rPr>
          <w:rtl/>
        </w:rPr>
        <w:t>المصدر السابق</w:t>
      </w:r>
      <w:r>
        <w:rPr>
          <w:rtl/>
        </w:rPr>
        <w:t>)</w:t>
      </w:r>
      <w:r w:rsidRPr="008125C8">
        <w:rPr>
          <w:rtl/>
        </w:rPr>
        <w:t xml:space="preserve"> 4 / 139.</w:t>
      </w:r>
    </w:p>
    <w:p w:rsidR="0036165F" w:rsidRPr="008125C8" w:rsidRDefault="0036165F" w:rsidP="0015452C">
      <w:pPr>
        <w:pStyle w:val="libFootnote0"/>
        <w:rPr>
          <w:rtl/>
        </w:rPr>
      </w:pPr>
      <w:r>
        <w:rPr>
          <w:rtl/>
        </w:rPr>
        <w:t>(</w:t>
      </w:r>
      <w:r w:rsidRPr="008125C8">
        <w:rPr>
          <w:rtl/>
        </w:rPr>
        <w:t xml:space="preserve">2) راجع </w:t>
      </w:r>
      <w:r>
        <w:rPr>
          <w:rtl/>
        </w:rPr>
        <w:t>(</w:t>
      </w:r>
      <w:r w:rsidRPr="008125C8">
        <w:rPr>
          <w:rtl/>
        </w:rPr>
        <w:t>تاريخ المصريين</w:t>
      </w:r>
      <w:r>
        <w:rPr>
          <w:rtl/>
        </w:rPr>
        <w:t>)</w:t>
      </w:r>
      <w:r w:rsidRPr="008125C8">
        <w:rPr>
          <w:rtl/>
        </w:rPr>
        <w:t xml:space="preserve"> ، ترجمة الطحاوى </w:t>
      </w:r>
      <w:r>
        <w:rPr>
          <w:rtl/>
        </w:rPr>
        <w:t>(</w:t>
      </w:r>
      <w:r w:rsidRPr="008125C8">
        <w:rPr>
          <w:rtl/>
        </w:rPr>
        <w:t>رقم 51</w:t>
      </w:r>
      <w:r>
        <w:rPr>
          <w:rtl/>
        </w:rPr>
        <w:t>).</w:t>
      </w:r>
    </w:p>
    <w:p w:rsidR="0036165F" w:rsidRPr="008125C8" w:rsidRDefault="0036165F" w:rsidP="0015452C">
      <w:pPr>
        <w:pStyle w:val="libFootnote0"/>
        <w:rPr>
          <w:rtl/>
        </w:rPr>
      </w:pPr>
      <w:r>
        <w:rPr>
          <w:rtl/>
        </w:rPr>
        <w:t>(</w:t>
      </w:r>
      <w:r w:rsidRPr="008125C8">
        <w:rPr>
          <w:rtl/>
        </w:rPr>
        <w:t xml:space="preserve">3) تاريخ الغرباء : تراجم أرقام </w:t>
      </w:r>
      <w:r>
        <w:rPr>
          <w:rtl/>
        </w:rPr>
        <w:t>(</w:t>
      </w:r>
      <w:r w:rsidRPr="008125C8">
        <w:rPr>
          <w:rtl/>
        </w:rPr>
        <w:t>7 ، 37 ، 39 ، 70 ، 76 ، 90 ، 111 ، 116</w:t>
      </w:r>
      <w:r>
        <w:rPr>
          <w:rtl/>
        </w:rPr>
        <w:t>).</w:t>
      </w:r>
    </w:p>
    <w:p w:rsidR="0036165F" w:rsidRPr="008125C8" w:rsidRDefault="0036165F" w:rsidP="0015452C">
      <w:pPr>
        <w:pStyle w:val="libFootnote0"/>
        <w:rPr>
          <w:rtl/>
        </w:rPr>
      </w:pPr>
      <w:r>
        <w:rPr>
          <w:rtl/>
        </w:rPr>
        <w:t>(</w:t>
      </w:r>
      <w:r w:rsidRPr="008125C8">
        <w:rPr>
          <w:rtl/>
        </w:rPr>
        <w:t xml:space="preserve">4) المصدر السابق : ترجمة 2 </w:t>
      </w:r>
      <w:r>
        <w:rPr>
          <w:rtl/>
        </w:rPr>
        <w:t>(</w:t>
      </w:r>
      <w:r w:rsidRPr="008125C8">
        <w:rPr>
          <w:rtl/>
        </w:rPr>
        <w:t>أندلسى</w:t>
      </w:r>
      <w:r>
        <w:rPr>
          <w:rtl/>
        </w:rPr>
        <w:t>)</w:t>
      </w:r>
      <w:r w:rsidRPr="008125C8">
        <w:rPr>
          <w:rtl/>
        </w:rPr>
        <w:t xml:space="preserve"> ، 4 </w:t>
      </w:r>
      <w:r>
        <w:rPr>
          <w:rtl/>
        </w:rPr>
        <w:t>(</w:t>
      </w:r>
      <w:r w:rsidRPr="008125C8">
        <w:rPr>
          <w:rtl/>
        </w:rPr>
        <w:t>كوفى</w:t>
      </w:r>
      <w:r>
        <w:rPr>
          <w:rtl/>
        </w:rPr>
        <w:t>)</w:t>
      </w:r>
      <w:r w:rsidRPr="008125C8">
        <w:rPr>
          <w:rtl/>
        </w:rPr>
        <w:t xml:space="preserve"> ، 5 </w:t>
      </w:r>
      <w:r>
        <w:rPr>
          <w:rtl/>
        </w:rPr>
        <w:t>(</w:t>
      </w:r>
      <w:r w:rsidRPr="008125C8">
        <w:rPr>
          <w:rtl/>
        </w:rPr>
        <w:t>من أهل قرطبة</w:t>
      </w:r>
      <w:r>
        <w:rPr>
          <w:rtl/>
        </w:rPr>
        <w:t>)</w:t>
      </w:r>
      <w:r w:rsidRPr="008125C8">
        <w:rPr>
          <w:rtl/>
        </w:rPr>
        <w:t xml:space="preserve"> ، 6 </w:t>
      </w:r>
      <w:r>
        <w:rPr>
          <w:rtl/>
        </w:rPr>
        <w:t>(</w:t>
      </w:r>
      <w:r w:rsidRPr="008125C8">
        <w:rPr>
          <w:rtl/>
        </w:rPr>
        <w:t>بصرى</w:t>
      </w:r>
      <w:r>
        <w:rPr>
          <w:rtl/>
        </w:rPr>
        <w:t>).</w:t>
      </w:r>
    </w:p>
    <w:p w:rsidR="0036165F" w:rsidRPr="008125C8" w:rsidRDefault="0036165F" w:rsidP="0015452C">
      <w:pPr>
        <w:pStyle w:val="libFootnote0"/>
        <w:rPr>
          <w:rtl/>
        </w:rPr>
      </w:pPr>
      <w:r>
        <w:rPr>
          <w:rtl/>
        </w:rPr>
        <w:t>(</w:t>
      </w:r>
      <w:r w:rsidRPr="008125C8">
        <w:rPr>
          <w:rtl/>
        </w:rPr>
        <w:t xml:space="preserve">5) كما فى ترجمة : </w:t>
      </w:r>
      <w:r>
        <w:rPr>
          <w:rtl/>
        </w:rPr>
        <w:t>(</w:t>
      </w:r>
      <w:r w:rsidRPr="008125C8">
        <w:rPr>
          <w:rtl/>
        </w:rPr>
        <w:t>القاسم بن عبد الرحمن بن أبى صالح</w:t>
      </w:r>
      <w:r>
        <w:rPr>
          <w:rtl/>
        </w:rPr>
        <w:t>)</w:t>
      </w:r>
      <w:r w:rsidRPr="008125C8">
        <w:rPr>
          <w:rtl/>
        </w:rPr>
        <w:t xml:space="preserve"> ، رقم </w:t>
      </w:r>
      <w:r>
        <w:rPr>
          <w:rtl/>
        </w:rPr>
        <w:t>(</w:t>
      </w:r>
      <w:r w:rsidRPr="008125C8">
        <w:rPr>
          <w:rtl/>
        </w:rPr>
        <w:t xml:space="preserve">456) فى </w:t>
      </w:r>
      <w:r>
        <w:rPr>
          <w:rtl/>
        </w:rPr>
        <w:t>(</w:t>
      </w:r>
      <w:r w:rsidRPr="008125C8">
        <w:rPr>
          <w:rtl/>
        </w:rPr>
        <w:t>السابق</w:t>
      </w:r>
      <w:r>
        <w:rPr>
          <w:rtl/>
        </w:rPr>
        <w:t>).</w:t>
      </w:r>
    </w:p>
    <w:p w:rsidR="0036165F" w:rsidRPr="008125C8" w:rsidRDefault="0036165F" w:rsidP="0015452C">
      <w:pPr>
        <w:pStyle w:val="libFootnote0"/>
        <w:rPr>
          <w:rtl/>
        </w:rPr>
      </w:pPr>
      <w:r>
        <w:rPr>
          <w:rtl/>
        </w:rPr>
        <w:t>(</w:t>
      </w:r>
      <w:r w:rsidRPr="008125C8">
        <w:rPr>
          <w:rtl/>
        </w:rPr>
        <w:t xml:space="preserve">6) السابق : ترجمة </w:t>
      </w:r>
      <w:r>
        <w:rPr>
          <w:rtl/>
        </w:rPr>
        <w:t>(</w:t>
      </w:r>
      <w:r w:rsidRPr="008125C8">
        <w:rPr>
          <w:rtl/>
        </w:rPr>
        <w:t>عكرمة القرشى</w:t>
      </w:r>
      <w:r>
        <w:rPr>
          <w:rtl/>
        </w:rPr>
        <w:t>)</w:t>
      </w:r>
      <w:r w:rsidRPr="008125C8">
        <w:rPr>
          <w:rtl/>
        </w:rPr>
        <w:t xml:space="preserve"> رقم </w:t>
      </w:r>
      <w:r>
        <w:rPr>
          <w:rtl/>
        </w:rPr>
        <w:t>(</w:t>
      </w:r>
      <w:r w:rsidRPr="008125C8">
        <w:rPr>
          <w:rtl/>
        </w:rPr>
        <w:t xml:space="preserve">395) ، وترجمة </w:t>
      </w:r>
      <w:r>
        <w:rPr>
          <w:rtl/>
        </w:rPr>
        <w:t>(</w:t>
      </w:r>
      <w:r w:rsidRPr="008125C8">
        <w:rPr>
          <w:rtl/>
        </w:rPr>
        <w:t>على بن شيبة بن الصلت</w:t>
      </w:r>
      <w:r>
        <w:rPr>
          <w:rtl/>
        </w:rPr>
        <w:t>)</w:t>
      </w:r>
      <w:r w:rsidRPr="008125C8">
        <w:rPr>
          <w:rtl/>
        </w:rPr>
        <w:t xml:space="preserve"> ، رقم </w:t>
      </w:r>
      <w:r>
        <w:rPr>
          <w:rtl/>
        </w:rPr>
        <w:t>(</w:t>
      </w:r>
      <w:r w:rsidRPr="008125C8">
        <w:rPr>
          <w:rtl/>
        </w:rPr>
        <w:t>407)</w:t>
      </w:r>
      <w:r>
        <w:rPr>
          <w:rtl/>
        </w:rPr>
        <w:t>.</w:t>
      </w:r>
    </w:p>
    <w:p w:rsidR="0036165F" w:rsidRPr="008125C8" w:rsidRDefault="0036165F" w:rsidP="0015452C">
      <w:pPr>
        <w:pStyle w:val="libFootnote0"/>
        <w:rPr>
          <w:rtl/>
        </w:rPr>
      </w:pPr>
      <w:r>
        <w:rPr>
          <w:rtl/>
        </w:rPr>
        <w:t>(</w:t>
      </w:r>
      <w:r w:rsidRPr="008125C8">
        <w:rPr>
          <w:rtl/>
        </w:rPr>
        <w:t xml:space="preserve">7) السابق : ترجمة </w:t>
      </w:r>
      <w:r>
        <w:rPr>
          <w:rtl/>
        </w:rPr>
        <w:t>(</w:t>
      </w:r>
      <w:r w:rsidRPr="008125C8">
        <w:rPr>
          <w:rtl/>
        </w:rPr>
        <w:t>يحيى بن معين</w:t>
      </w:r>
      <w:r>
        <w:rPr>
          <w:rtl/>
        </w:rPr>
        <w:t>)</w:t>
      </w:r>
      <w:r w:rsidRPr="008125C8">
        <w:rPr>
          <w:rtl/>
        </w:rPr>
        <w:t xml:space="preserve"> ، رقم </w:t>
      </w:r>
      <w:r>
        <w:rPr>
          <w:rtl/>
        </w:rPr>
        <w:t>(</w:t>
      </w:r>
      <w:r w:rsidRPr="008125C8">
        <w:rPr>
          <w:rtl/>
        </w:rPr>
        <w:t>683)</w:t>
      </w:r>
      <w:r>
        <w:rPr>
          <w:rtl/>
        </w:rPr>
        <w:t>.</w:t>
      </w:r>
    </w:p>
    <w:p w:rsidR="0036165F" w:rsidRPr="008125C8" w:rsidRDefault="0036165F" w:rsidP="0015452C">
      <w:pPr>
        <w:pStyle w:val="libFootnote0"/>
        <w:rPr>
          <w:rtl/>
        </w:rPr>
      </w:pPr>
      <w:r>
        <w:rPr>
          <w:rtl/>
        </w:rPr>
        <w:t>(</w:t>
      </w:r>
      <w:r w:rsidRPr="008125C8">
        <w:rPr>
          <w:rtl/>
        </w:rPr>
        <w:t xml:space="preserve">8) السابق : </w:t>
      </w:r>
      <w:r>
        <w:rPr>
          <w:rtl/>
        </w:rPr>
        <w:t>(</w:t>
      </w:r>
      <w:r w:rsidRPr="008125C8">
        <w:rPr>
          <w:rtl/>
        </w:rPr>
        <w:t>ترجمة 12</w:t>
      </w:r>
      <w:r>
        <w:rPr>
          <w:rtl/>
        </w:rPr>
        <w:t>)</w:t>
      </w:r>
      <w:r w:rsidRPr="008125C8">
        <w:rPr>
          <w:rtl/>
        </w:rPr>
        <w:t xml:space="preserve"> ، وهو </w:t>
      </w:r>
      <w:r>
        <w:rPr>
          <w:rtl/>
        </w:rPr>
        <w:t>(</w:t>
      </w:r>
      <w:r w:rsidRPr="008125C8">
        <w:rPr>
          <w:rtl/>
        </w:rPr>
        <w:t>إبراهيم بن أبى داود البرلسى</w:t>
      </w:r>
      <w:r>
        <w:rPr>
          <w:rtl/>
        </w:rPr>
        <w:t>)</w:t>
      </w:r>
      <w:r w:rsidRPr="008125C8">
        <w:rPr>
          <w:rtl/>
        </w:rPr>
        <w:t xml:space="preserve"> ، الذي لزم البرلس. وكذلك ترجمة </w:t>
      </w:r>
      <w:r>
        <w:rPr>
          <w:rtl/>
        </w:rPr>
        <w:t>(</w:t>
      </w:r>
      <w:r w:rsidRPr="008125C8">
        <w:rPr>
          <w:rtl/>
        </w:rPr>
        <w:t>أحمد بن محمد بن فضالة السوسى</w:t>
      </w:r>
      <w:r>
        <w:rPr>
          <w:rtl/>
        </w:rPr>
        <w:t>)</w:t>
      </w:r>
      <w:r w:rsidRPr="008125C8">
        <w:rPr>
          <w:rtl/>
        </w:rPr>
        <w:t xml:space="preserve"> ، الذي نزل العسكر عند الصاغة بمصر </w:t>
      </w:r>
      <w:r>
        <w:rPr>
          <w:rtl/>
        </w:rPr>
        <w:t>(</w:t>
      </w:r>
      <w:r w:rsidRPr="008125C8">
        <w:rPr>
          <w:rtl/>
        </w:rPr>
        <w:t>رقم 72</w:t>
      </w:r>
      <w:r>
        <w:rPr>
          <w:rtl/>
        </w:rPr>
        <w:t>)</w:t>
      </w:r>
      <w:r w:rsidRPr="008125C8">
        <w:rPr>
          <w:rtl/>
        </w:rPr>
        <w:t xml:space="preserve"> ، وترجمة </w:t>
      </w:r>
      <w:r>
        <w:rPr>
          <w:rtl/>
        </w:rPr>
        <w:t>(</w:t>
      </w:r>
      <w:r w:rsidRPr="008125C8">
        <w:rPr>
          <w:rtl/>
        </w:rPr>
        <w:t>بشر بن بكر التنيسى</w:t>
      </w:r>
      <w:r>
        <w:rPr>
          <w:rtl/>
        </w:rPr>
        <w:t>)</w:t>
      </w:r>
      <w:r w:rsidRPr="008125C8">
        <w:rPr>
          <w:rtl/>
        </w:rPr>
        <w:t xml:space="preserve"> ، رقم </w:t>
      </w:r>
      <w:r>
        <w:rPr>
          <w:rtl/>
        </w:rPr>
        <w:t>(</w:t>
      </w:r>
      <w:r w:rsidRPr="008125C8">
        <w:rPr>
          <w:rtl/>
        </w:rPr>
        <w:t xml:space="preserve">109) ، الذي قال عنه : دمشقى ، أكثر مقامه ب </w:t>
      </w:r>
      <w:r>
        <w:rPr>
          <w:rtl/>
        </w:rPr>
        <w:t>(</w:t>
      </w:r>
      <w:r w:rsidRPr="008125C8">
        <w:rPr>
          <w:rtl/>
        </w:rPr>
        <w:t>تنيس</w:t>
      </w:r>
      <w:r>
        <w:rPr>
          <w:rtl/>
        </w:rPr>
        <w:t>)</w:t>
      </w:r>
      <w:r w:rsidRPr="008125C8">
        <w:rPr>
          <w:rtl/>
        </w:rPr>
        <w:t xml:space="preserve"> ، </w:t>
      </w:r>
      <w:r>
        <w:rPr>
          <w:rtl/>
        </w:rPr>
        <w:t>و (</w:t>
      </w:r>
      <w:r w:rsidRPr="008125C8">
        <w:rPr>
          <w:rtl/>
        </w:rPr>
        <w:t>دمياط</w:t>
      </w:r>
      <w:r>
        <w:rPr>
          <w:rtl/>
        </w:rPr>
        <w:t>)</w:t>
      </w:r>
      <w:r w:rsidRPr="008125C8">
        <w:rPr>
          <w:rtl/>
        </w:rPr>
        <w:t xml:space="preserve"> ، وتوفى بالأخيرة سنة 205 ه‍</w:t>
      </w:r>
      <w:r>
        <w:rPr>
          <w:rtl/>
        </w:rPr>
        <w:t>.</w:t>
      </w:r>
    </w:p>
    <w:p w:rsidR="0036165F" w:rsidRPr="008125C8" w:rsidRDefault="0036165F" w:rsidP="00883D27">
      <w:pPr>
        <w:pStyle w:val="libNormal0"/>
        <w:rPr>
          <w:rtl/>
        </w:rPr>
      </w:pPr>
      <w:r>
        <w:rPr>
          <w:rtl/>
        </w:rPr>
        <w:br w:type="page"/>
      </w:r>
      <w:r w:rsidRPr="008125C8">
        <w:rPr>
          <w:rtl/>
        </w:rPr>
        <w:lastRenderedPageBreak/>
        <w:t>التفصيل الوافى ، الذي يضع أيدينا</w:t>
      </w:r>
      <w:r>
        <w:rPr>
          <w:rtl/>
        </w:rPr>
        <w:t xml:space="preserve"> ـ </w:t>
      </w:r>
      <w:r w:rsidRPr="008125C8">
        <w:rPr>
          <w:rtl/>
        </w:rPr>
        <w:t>بالضبط</w:t>
      </w:r>
      <w:r>
        <w:rPr>
          <w:rtl/>
        </w:rPr>
        <w:t xml:space="preserve"> ـ </w:t>
      </w:r>
      <w:r w:rsidRPr="008125C8">
        <w:rPr>
          <w:rtl/>
        </w:rPr>
        <w:t>على عوامل وعلل سمو المنزلة الاجتماعية ، وأهم مظاهرها فى «المجتمع المصرى» ، وطبيعة النظرة إلى العلماء المصريين ، والغرباء فى مصر من قبل الحكام ، والناس.</w:t>
      </w:r>
    </w:p>
    <w:p w:rsidR="0036165F" w:rsidRPr="008125C8" w:rsidRDefault="0036165F" w:rsidP="00791E39">
      <w:pPr>
        <w:pStyle w:val="libNormal"/>
        <w:rPr>
          <w:rtl/>
        </w:rPr>
      </w:pPr>
      <w:r w:rsidRPr="008125C8">
        <w:rPr>
          <w:rtl/>
        </w:rPr>
        <w:t>وعلى كل ، فإنه</w:t>
      </w:r>
      <w:r>
        <w:rPr>
          <w:rtl/>
        </w:rPr>
        <w:t xml:space="preserve"> ـ </w:t>
      </w:r>
      <w:r w:rsidRPr="008125C8">
        <w:rPr>
          <w:rtl/>
        </w:rPr>
        <w:t>من خلال ما تم تجميعه</w:t>
      </w:r>
      <w:r>
        <w:rPr>
          <w:rtl/>
        </w:rPr>
        <w:t xml:space="preserve"> ـ </w:t>
      </w:r>
      <w:r w:rsidRPr="008125C8">
        <w:rPr>
          <w:rtl/>
        </w:rPr>
        <w:t>يمكن التقاط بعض الإشارات الخفيفة.</w:t>
      </w:r>
    </w:p>
    <w:p w:rsidR="0036165F" w:rsidRPr="008125C8" w:rsidRDefault="0036165F" w:rsidP="00791E39">
      <w:pPr>
        <w:pStyle w:val="libNormal"/>
        <w:rPr>
          <w:rtl/>
        </w:rPr>
      </w:pPr>
      <w:r w:rsidRPr="008125C8">
        <w:rPr>
          <w:rtl/>
        </w:rPr>
        <w:t xml:space="preserve">فعلى مستوى «تاريخ المصريين» ، ذكر ابن يونس أن لبعض المترجمين مكانة لدى الحكام فى مصر </w:t>
      </w:r>
      <w:r w:rsidRPr="0015452C">
        <w:rPr>
          <w:rStyle w:val="libFootnotenumChar"/>
          <w:rtl/>
        </w:rPr>
        <w:t>(1)</w:t>
      </w:r>
      <w:r w:rsidRPr="008125C8">
        <w:rPr>
          <w:rtl/>
        </w:rPr>
        <w:t xml:space="preserve"> ، ولبعضهم مكانة متميزة لدى الخلفاء خارجها </w:t>
      </w:r>
      <w:r w:rsidRPr="0015452C">
        <w:rPr>
          <w:rStyle w:val="libFootnotenumChar"/>
          <w:rtl/>
        </w:rPr>
        <w:t>(2)</w:t>
      </w:r>
      <w:r w:rsidRPr="008125C8">
        <w:rPr>
          <w:rtl/>
        </w:rPr>
        <w:t xml:space="preserve"> ، سواء عرفت ملامح تلك المكانة ، أم لم تعرف </w:t>
      </w:r>
      <w:r w:rsidRPr="0015452C">
        <w:rPr>
          <w:rStyle w:val="libFootnotenumChar"/>
          <w:rtl/>
        </w:rPr>
        <w:t>(3)</w:t>
      </w:r>
      <w:r>
        <w:rPr>
          <w:rtl/>
        </w:rPr>
        <w:t>.</w:t>
      </w:r>
      <w:r w:rsidRPr="008125C8">
        <w:rPr>
          <w:rtl/>
        </w:rPr>
        <w:t xml:space="preserve"> وبعضهم كان شريفا بمصر فى أيامه ، وأجلّ أهل بلده ، ومن أهل النعم </w:t>
      </w:r>
      <w:r w:rsidRPr="0015452C">
        <w:rPr>
          <w:rStyle w:val="libFootnotenumChar"/>
          <w:rtl/>
        </w:rPr>
        <w:t>(4)</w:t>
      </w:r>
      <w:r>
        <w:rPr>
          <w:rtl/>
        </w:rPr>
        <w:t>.</w:t>
      </w:r>
      <w:r w:rsidRPr="008125C8">
        <w:rPr>
          <w:rtl/>
        </w:rPr>
        <w:t xml:space="preserve"> والبعض استمد مكانته من رئاسته فى قومه ، وفخامة قصره ، وكثرة أتباعه وغلمانه </w:t>
      </w:r>
      <w:r w:rsidRPr="0015452C">
        <w:rPr>
          <w:rStyle w:val="libFootnotenumChar"/>
          <w:rtl/>
        </w:rPr>
        <w:t>(5)</w:t>
      </w:r>
      <w:r>
        <w:rPr>
          <w:rtl/>
        </w:rPr>
        <w:t>.</w:t>
      </w:r>
      <w:r w:rsidRPr="008125C8">
        <w:rPr>
          <w:rtl/>
        </w:rPr>
        <w:t xml:space="preserve"> وأخيرا ، فإن بعض العلماء لم يكن من الأغنياء ؛ زهادة وتعففا </w:t>
      </w:r>
      <w:r w:rsidRPr="0015452C">
        <w:rPr>
          <w:rStyle w:val="libFootnotenumChar"/>
          <w:rtl/>
        </w:rPr>
        <w:t>(6)</w:t>
      </w:r>
      <w:r>
        <w:rPr>
          <w:rtl/>
        </w:rPr>
        <w:t>.</w:t>
      </w:r>
    </w:p>
    <w:p w:rsidR="0036165F" w:rsidRPr="008125C8" w:rsidRDefault="0036165F" w:rsidP="00791E39">
      <w:pPr>
        <w:pStyle w:val="libNormal"/>
        <w:rPr>
          <w:rtl/>
        </w:rPr>
      </w:pPr>
      <w:r w:rsidRPr="008125C8">
        <w:rPr>
          <w:rtl/>
        </w:rPr>
        <w:t xml:space="preserve">وبخصوص العلماء الغرباء بمصر ، فقد حظى عدد منهم بمكانة اجتماعية سامية لدى الناس </w:t>
      </w:r>
      <w:r w:rsidRPr="0015452C">
        <w:rPr>
          <w:rStyle w:val="libFootnotenumChar"/>
          <w:rtl/>
        </w:rPr>
        <w:t>(7)</w:t>
      </w:r>
      <w:r w:rsidRPr="008125C8">
        <w:rPr>
          <w:rtl/>
        </w:rPr>
        <w:t xml:space="preserve"> ، وبعضهم كانت له منزلته لدى السلطان والعامة </w:t>
      </w:r>
      <w:r w:rsidRPr="0015452C">
        <w:rPr>
          <w:rStyle w:val="libFootnotenumChar"/>
          <w:rtl/>
        </w:rPr>
        <w:t>(8)</w:t>
      </w:r>
      <w:r w:rsidRPr="008125C8">
        <w:rPr>
          <w:rtl/>
        </w:rPr>
        <w:t xml:space="preserve"> ، والبعض الآخر عدّ من وجوه أهل مصر بعد إقامته بها ، حتى إنه جالس الخليفة المأمون بعد مجيئه إلى مصر </w:t>
      </w:r>
      <w:r w:rsidRPr="0015452C">
        <w:rPr>
          <w:rStyle w:val="libFootnotenumChar"/>
          <w:rtl/>
        </w:rPr>
        <w:t>(9)</w:t>
      </w:r>
      <w:r>
        <w:rPr>
          <w:rtl/>
        </w:rPr>
        <w:t>.</w:t>
      </w:r>
    </w:p>
    <w:p w:rsidR="0036165F" w:rsidRPr="008125C8" w:rsidRDefault="0036165F" w:rsidP="00AB1DDF">
      <w:pPr>
        <w:pStyle w:val="libLine"/>
        <w:rPr>
          <w:rtl/>
        </w:rPr>
      </w:pPr>
      <w:r w:rsidRPr="008125C8">
        <w:rPr>
          <w:rtl/>
        </w:rPr>
        <w:t>__________________</w:t>
      </w:r>
    </w:p>
    <w:p w:rsidR="0036165F" w:rsidRPr="008125C8" w:rsidRDefault="0036165F" w:rsidP="0015452C">
      <w:pPr>
        <w:pStyle w:val="libFootnote0"/>
        <w:rPr>
          <w:rtl/>
        </w:rPr>
      </w:pPr>
      <w:r>
        <w:rPr>
          <w:rtl/>
        </w:rPr>
        <w:t>(</w:t>
      </w:r>
      <w:r w:rsidRPr="008125C8">
        <w:rPr>
          <w:rtl/>
        </w:rPr>
        <w:t xml:space="preserve">1) تاريخ المصريين : </w:t>
      </w:r>
      <w:r>
        <w:rPr>
          <w:rtl/>
        </w:rPr>
        <w:t>(</w:t>
      </w:r>
      <w:r w:rsidRPr="008125C8">
        <w:rPr>
          <w:rtl/>
        </w:rPr>
        <w:t>ترجمة سويد بن قيس</w:t>
      </w:r>
      <w:r>
        <w:rPr>
          <w:rtl/>
        </w:rPr>
        <w:t>)</w:t>
      </w:r>
      <w:r w:rsidRPr="008125C8">
        <w:rPr>
          <w:rtl/>
        </w:rPr>
        <w:t xml:space="preserve"> ، رقم </w:t>
      </w:r>
      <w:r>
        <w:rPr>
          <w:rtl/>
        </w:rPr>
        <w:t>(</w:t>
      </w:r>
      <w:r w:rsidRPr="008125C8">
        <w:rPr>
          <w:rtl/>
        </w:rPr>
        <w:t>616) ، الذي قال عنه : كان عبد العزيز بن مروان يرسله فى أموره.</w:t>
      </w:r>
    </w:p>
    <w:p w:rsidR="0036165F" w:rsidRPr="008125C8" w:rsidRDefault="0036165F" w:rsidP="0015452C">
      <w:pPr>
        <w:pStyle w:val="libFootnote0"/>
        <w:rPr>
          <w:rtl/>
        </w:rPr>
      </w:pPr>
      <w:r>
        <w:rPr>
          <w:rtl/>
        </w:rPr>
        <w:t>(</w:t>
      </w:r>
      <w:r w:rsidRPr="008125C8">
        <w:rPr>
          <w:rtl/>
        </w:rPr>
        <w:t xml:space="preserve">2) المصدر السابق : </w:t>
      </w:r>
      <w:r>
        <w:rPr>
          <w:rtl/>
        </w:rPr>
        <w:t>(</w:t>
      </w:r>
      <w:r w:rsidRPr="008125C8">
        <w:rPr>
          <w:rtl/>
        </w:rPr>
        <w:t>ترجمة 1075</w:t>
      </w:r>
      <w:r>
        <w:rPr>
          <w:rtl/>
        </w:rPr>
        <w:t>)</w:t>
      </w:r>
      <w:r w:rsidRPr="008125C8">
        <w:rPr>
          <w:rtl/>
        </w:rPr>
        <w:t xml:space="preserve"> ، وفيها ترجم ل </w:t>
      </w:r>
      <w:r>
        <w:rPr>
          <w:rtl/>
        </w:rPr>
        <w:t>(</w:t>
      </w:r>
      <w:r w:rsidRPr="008125C8">
        <w:rPr>
          <w:rtl/>
        </w:rPr>
        <w:t>القاسم بن سعيد</w:t>
      </w:r>
      <w:r>
        <w:rPr>
          <w:rtl/>
        </w:rPr>
        <w:t>)</w:t>
      </w:r>
      <w:r w:rsidRPr="008125C8">
        <w:rPr>
          <w:rtl/>
        </w:rPr>
        <w:t xml:space="preserve"> ، وقال عنه : وفد على مروان بن محمد ، وأعجب به. وكان خطيبا بليغا ، جعله يجيب الخطباء فى الآفاق.</w:t>
      </w:r>
    </w:p>
    <w:p w:rsidR="0036165F" w:rsidRPr="008125C8" w:rsidRDefault="0036165F" w:rsidP="0015452C">
      <w:pPr>
        <w:pStyle w:val="libFootnote0"/>
        <w:rPr>
          <w:rtl/>
        </w:rPr>
      </w:pPr>
      <w:r>
        <w:rPr>
          <w:rtl/>
        </w:rPr>
        <w:t>(</w:t>
      </w:r>
      <w:r w:rsidRPr="008125C8">
        <w:rPr>
          <w:rtl/>
        </w:rPr>
        <w:t xml:space="preserve">3) من التراجم التى لا يعرف وجه مكانة ذويها لدى الحكام تحديدا </w:t>
      </w:r>
      <w:r>
        <w:rPr>
          <w:rtl/>
        </w:rPr>
        <w:t>(</w:t>
      </w:r>
      <w:r w:rsidRPr="008125C8">
        <w:rPr>
          <w:rtl/>
        </w:rPr>
        <w:t>ترجمة 645 ، 749</w:t>
      </w:r>
      <w:r>
        <w:rPr>
          <w:rtl/>
        </w:rPr>
        <w:t>)</w:t>
      </w:r>
      <w:r w:rsidRPr="008125C8">
        <w:rPr>
          <w:rtl/>
        </w:rPr>
        <w:t xml:space="preserve"> فى </w:t>
      </w:r>
      <w:r>
        <w:rPr>
          <w:rtl/>
        </w:rPr>
        <w:t>(</w:t>
      </w:r>
      <w:r w:rsidRPr="008125C8">
        <w:rPr>
          <w:rtl/>
        </w:rPr>
        <w:t>السابق</w:t>
      </w:r>
      <w:r>
        <w:rPr>
          <w:rtl/>
        </w:rPr>
        <w:t>).</w:t>
      </w:r>
      <w:r w:rsidRPr="008125C8">
        <w:rPr>
          <w:rtl/>
        </w:rPr>
        <w:t xml:space="preserve"> وهناك آخرون لهم مكانة عند أهل مصر ، لم تذكر تحديدا </w:t>
      </w:r>
      <w:r>
        <w:rPr>
          <w:rtl/>
        </w:rPr>
        <w:t>(</w:t>
      </w:r>
      <w:r w:rsidRPr="008125C8">
        <w:rPr>
          <w:rtl/>
        </w:rPr>
        <w:t>السابق : ترجمة 123 ، 623 ، 669</w:t>
      </w:r>
      <w:r>
        <w:rPr>
          <w:rtl/>
        </w:rPr>
        <w:t>).</w:t>
      </w:r>
    </w:p>
    <w:p w:rsidR="0036165F" w:rsidRPr="008125C8" w:rsidRDefault="0036165F" w:rsidP="0015452C">
      <w:pPr>
        <w:pStyle w:val="libFootnote0"/>
        <w:rPr>
          <w:rtl/>
        </w:rPr>
      </w:pPr>
      <w:r>
        <w:rPr>
          <w:rtl/>
        </w:rPr>
        <w:t>(</w:t>
      </w:r>
      <w:r w:rsidRPr="008125C8">
        <w:rPr>
          <w:rtl/>
        </w:rPr>
        <w:t xml:space="preserve">4) السابق : 731 </w:t>
      </w:r>
      <w:r>
        <w:rPr>
          <w:rtl/>
        </w:rPr>
        <w:t>(</w:t>
      </w:r>
      <w:r w:rsidRPr="008125C8">
        <w:rPr>
          <w:rtl/>
        </w:rPr>
        <w:t>فى الإسكندرية</w:t>
      </w:r>
      <w:r>
        <w:rPr>
          <w:rtl/>
        </w:rPr>
        <w:t>)</w:t>
      </w:r>
      <w:r w:rsidRPr="008125C8">
        <w:rPr>
          <w:rtl/>
        </w:rPr>
        <w:t xml:space="preserve"> ، 1077 </w:t>
      </w:r>
      <w:r>
        <w:rPr>
          <w:rtl/>
        </w:rPr>
        <w:t>(</w:t>
      </w:r>
      <w:r w:rsidRPr="008125C8">
        <w:rPr>
          <w:rtl/>
        </w:rPr>
        <w:t>فى البلينا بالصعيد</w:t>
      </w:r>
      <w:r>
        <w:rPr>
          <w:rtl/>
        </w:rPr>
        <w:t>).</w:t>
      </w:r>
    </w:p>
    <w:p w:rsidR="0036165F" w:rsidRPr="008125C8" w:rsidRDefault="0036165F" w:rsidP="0015452C">
      <w:pPr>
        <w:pStyle w:val="libFootnote0"/>
        <w:rPr>
          <w:rtl/>
        </w:rPr>
      </w:pPr>
      <w:r>
        <w:rPr>
          <w:rtl/>
        </w:rPr>
        <w:t>(</w:t>
      </w:r>
      <w:r w:rsidRPr="008125C8">
        <w:rPr>
          <w:rtl/>
        </w:rPr>
        <w:t xml:space="preserve">5) السابق : ترجمة رقم 1103 </w:t>
      </w:r>
      <w:r>
        <w:rPr>
          <w:rtl/>
        </w:rPr>
        <w:t>(</w:t>
      </w:r>
      <w:r w:rsidRPr="008125C8">
        <w:rPr>
          <w:rtl/>
        </w:rPr>
        <w:t>هو كريب بن أبرهة ، الذي كان على عهد عبد العزيز بن مروان</w:t>
      </w:r>
      <w:r>
        <w:rPr>
          <w:rtl/>
        </w:rPr>
        <w:t>).</w:t>
      </w:r>
    </w:p>
    <w:p w:rsidR="0036165F" w:rsidRPr="008125C8" w:rsidRDefault="0036165F" w:rsidP="0015452C">
      <w:pPr>
        <w:pStyle w:val="libFootnote0"/>
        <w:rPr>
          <w:rtl/>
        </w:rPr>
      </w:pPr>
      <w:r>
        <w:rPr>
          <w:rtl/>
        </w:rPr>
        <w:t>(</w:t>
      </w:r>
      <w:r w:rsidRPr="008125C8">
        <w:rPr>
          <w:rtl/>
        </w:rPr>
        <w:t xml:space="preserve">6) السابق : ترجمة رقم 1208 </w:t>
      </w:r>
      <w:r>
        <w:rPr>
          <w:rtl/>
        </w:rPr>
        <w:t>(</w:t>
      </w:r>
      <w:r w:rsidRPr="008125C8">
        <w:rPr>
          <w:rtl/>
        </w:rPr>
        <w:t>هو محمد بن زبّان بن حبيب</w:t>
      </w:r>
      <w:r>
        <w:rPr>
          <w:rtl/>
        </w:rPr>
        <w:t>)</w:t>
      </w:r>
      <w:r w:rsidRPr="008125C8">
        <w:rPr>
          <w:rtl/>
        </w:rPr>
        <w:t xml:space="preserve"> ، الذي قيل عنه : متقلل فقير ، لم يكن يقبل من أحد شيئا.</w:t>
      </w:r>
    </w:p>
    <w:p w:rsidR="0036165F" w:rsidRPr="008125C8" w:rsidRDefault="0036165F" w:rsidP="0015452C">
      <w:pPr>
        <w:pStyle w:val="libFootnote0"/>
        <w:rPr>
          <w:rtl/>
        </w:rPr>
      </w:pPr>
      <w:r>
        <w:rPr>
          <w:rtl/>
        </w:rPr>
        <w:t>(</w:t>
      </w:r>
      <w:r w:rsidRPr="008125C8">
        <w:rPr>
          <w:rtl/>
        </w:rPr>
        <w:t xml:space="preserve">7) تاريخ الغرباء : </w:t>
      </w:r>
      <w:r>
        <w:rPr>
          <w:rtl/>
        </w:rPr>
        <w:t>(</w:t>
      </w:r>
      <w:r w:rsidRPr="008125C8">
        <w:rPr>
          <w:rtl/>
        </w:rPr>
        <w:t>ترجمة عمرو بن أحمد بن طشويه</w:t>
      </w:r>
      <w:r>
        <w:rPr>
          <w:rtl/>
        </w:rPr>
        <w:t>)</w:t>
      </w:r>
      <w:r w:rsidRPr="008125C8">
        <w:rPr>
          <w:rtl/>
        </w:rPr>
        <w:t xml:space="preserve"> ، رقم </w:t>
      </w:r>
      <w:r>
        <w:rPr>
          <w:rtl/>
        </w:rPr>
        <w:t>(</w:t>
      </w:r>
      <w:r w:rsidRPr="008125C8">
        <w:rPr>
          <w:rtl/>
        </w:rPr>
        <w:t xml:space="preserve">424) ، وكان تاجرا. وترجمة </w:t>
      </w:r>
      <w:r>
        <w:rPr>
          <w:rtl/>
        </w:rPr>
        <w:t>(</w:t>
      </w:r>
      <w:r w:rsidRPr="008125C8">
        <w:rPr>
          <w:rtl/>
        </w:rPr>
        <w:t>محمد بن الحسين بن زيد</w:t>
      </w:r>
      <w:r>
        <w:rPr>
          <w:rtl/>
        </w:rPr>
        <w:t>)</w:t>
      </w:r>
      <w:r w:rsidRPr="008125C8">
        <w:rPr>
          <w:rtl/>
        </w:rPr>
        <w:t xml:space="preserve"> ، رقم </w:t>
      </w:r>
      <w:r>
        <w:rPr>
          <w:rtl/>
        </w:rPr>
        <w:t>(</w:t>
      </w:r>
      <w:r w:rsidRPr="008125C8">
        <w:rPr>
          <w:rtl/>
        </w:rPr>
        <w:t xml:space="preserve">520) ، وقال عنه : منزلته جليلة بتنيس ، جلد عاقل ، له محل ولسان. وترجمة </w:t>
      </w:r>
      <w:r>
        <w:rPr>
          <w:rtl/>
        </w:rPr>
        <w:t>(</w:t>
      </w:r>
      <w:r w:rsidRPr="008125C8">
        <w:rPr>
          <w:rtl/>
        </w:rPr>
        <w:t>محمد بن حبش الواعظ</w:t>
      </w:r>
      <w:r>
        <w:rPr>
          <w:rtl/>
        </w:rPr>
        <w:t>)</w:t>
      </w:r>
      <w:r w:rsidRPr="008125C8">
        <w:rPr>
          <w:rtl/>
        </w:rPr>
        <w:t xml:space="preserve"> ، رقم </w:t>
      </w:r>
      <w:r>
        <w:rPr>
          <w:rtl/>
        </w:rPr>
        <w:t>(</w:t>
      </w:r>
      <w:r w:rsidRPr="008125C8">
        <w:rPr>
          <w:rtl/>
        </w:rPr>
        <w:t xml:space="preserve">511) ، وبها مقومات مكانته لدى الناس : </w:t>
      </w:r>
      <w:r>
        <w:rPr>
          <w:rtl/>
        </w:rPr>
        <w:t>(</w:t>
      </w:r>
      <w:r w:rsidRPr="008125C8">
        <w:rPr>
          <w:rtl/>
        </w:rPr>
        <w:t>حافظ للقرآن ، قاصّ واعظ مؤثر فى قلوب ونفوس الناس ، يصلى بهم التراويح فى رمضان ، كريم سخىّ</w:t>
      </w:r>
      <w:r>
        <w:rPr>
          <w:rtl/>
        </w:rPr>
        <w:t>).</w:t>
      </w:r>
    </w:p>
    <w:p w:rsidR="0036165F" w:rsidRPr="008125C8" w:rsidRDefault="0036165F" w:rsidP="0015452C">
      <w:pPr>
        <w:pStyle w:val="libFootnote0"/>
        <w:rPr>
          <w:rtl/>
        </w:rPr>
      </w:pPr>
      <w:r>
        <w:rPr>
          <w:rtl/>
        </w:rPr>
        <w:t>(</w:t>
      </w:r>
      <w:r w:rsidRPr="008125C8">
        <w:rPr>
          <w:rtl/>
        </w:rPr>
        <w:t xml:space="preserve">8) المصدر السابق : </w:t>
      </w:r>
      <w:r>
        <w:rPr>
          <w:rtl/>
        </w:rPr>
        <w:t>(</w:t>
      </w:r>
      <w:r w:rsidRPr="008125C8">
        <w:rPr>
          <w:rtl/>
        </w:rPr>
        <w:t>ترجمة 497 ، 556</w:t>
      </w:r>
      <w:r>
        <w:rPr>
          <w:rtl/>
        </w:rPr>
        <w:t>).</w:t>
      </w:r>
    </w:p>
    <w:p w:rsidR="0036165F" w:rsidRPr="008125C8" w:rsidRDefault="0036165F" w:rsidP="0015452C">
      <w:pPr>
        <w:pStyle w:val="libFootnote0"/>
        <w:rPr>
          <w:rtl/>
        </w:rPr>
      </w:pPr>
      <w:r>
        <w:rPr>
          <w:rtl/>
        </w:rPr>
        <w:t>(</w:t>
      </w:r>
      <w:r w:rsidRPr="008125C8">
        <w:rPr>
          <w:rtl/>
        </w:rPr>
        <w:t xml:space="preserve">9) السابق : </w:t>
      </w:r>
      <w:r>
        <w:rPr>
          <w:rtl/>
        </w:rPr>
        <w:t>(</w:t>
      </w:r>
      <w:r w:rsidRPr="008125C8">
        <w:rPr>
          <w:rtl/>
        </w:rPr>
        <w:t>ترجمة 340</w:t>
      </w:r>
      <w:r>
        <w:rPr>
          <w:rtl/>
        </w:rPr>
        <w:t>).</w:t>
      </w:r>
    </w:p>
    <w:p w:rsidR="0036165F" w:rsidRPr="008125C8" w:rsidRDefault="0036165F" w:rsidP="00CF05AF">
      <w:pPr>
        <w:pStyle w:val="libBold1"/>
        <w:rPr>
          <w:rtl/>
        </w:rPr>
      </w:pPr>
      <w:r>
        <w:rPr>
          <w:rtl/>
        </w:rPr>
        <w:br w:type="page"/>
      </w:r>
      <w:r w:rsidRPr="008125C8">
        <w:rPr>
          <w:rtl/>
        </w:rPr>
        <w:lastRenderedPageBreak/>
        <w:t>6</w:t>
      </w:r>
      <w:r>
        <w:rPr>
          <w:rtl/>
        </w:rPr>
        <w:t xml:space="preserve"> ـ </w:t>
      </w:r>
      <w:r w:rsidRPr="008125C8">
        <w:rPr>
          <w:rtl/>
        </w:rPr>
        <w:t>تواريخ مهمة تتصل بالمترجمين :</w:t>
      </w:r>
    </w:p>
    <w:p w:rsidR="0036165F" w:rsidRPr="008125C8" w:rsidRDefault="0036165F" w:rsidP="00791E39">
      <w:pPr>
        <w:pStyle w:val="libNormal"/>
        <w:rPr>
          <w:rtl/>
        </w:rPr>
      </w:pPr>
      <w:r w:rsidRPr="008125C8">
        <w:rPr>
          <w:rtl/>
        </w:rPr>
        <w:t>وهذا هو عنصر «التوقيت» ، وله أهميته القصوى فى تراجم «ابن يونس» ؛ لأنه يعرفنا العصر الذي عاش فيه المترجمون ، والتواريخ المهمة المتصلة بمواليدهم ووفياتهم ، وتلقيهم العلم ، ورحلاتهم ، وتواريخ ولايتهم مناصبهم</w:t>
      </w:r>
      <w:r>
        <w:rPr>
          <w:rtl/>
        </w:rPr>
        <w:t xml:space="preserve"> ـ </w:t>
      </w:r>
      <w:r w:rsidRPr="008125C8">
        <w:rPr>
          <w:rtl/>
        </w:rPr>
        <w:t>إن وجدت</w:t>
      </w:r>
      <w:r>
        <w:rPr>
          <w:rtl/>
        </w:rPr>
        <w:t xml:space="preserve"> ـ </w:t>
      </w:r>
      <w:r w:rsidRPr="008125C8">
        <w:rPr>
          <w:rtl/>
        </w:rPr>
        <w:t>وتواريخ عزلهم ، إلى غير ذلك مما يحتاج إلى معرفته المحدّث والمؤرخ على حد سواء.</w:t>
      </w:r>
    </w:p>
    <w:p w:rsidR="0036165F" w:rsidRPr="008125C8" w:rsidRDefault="0036165F" w:rsidP="00CF05AF">
      <w:pPr>
        <w:pStyle w:val="libBold1"/>
        <w:rPr>
          <w:rtl/>
        </w:rPr>
      </w:pPr>
      <w:r w:rsidRPr="008125C8">
        <w:rPr>
          <w:rtl/>
        </w:rPr>
        <w:t>ويمكن استعراض أهم الصور التى وردت بخصوص «التوقيت» ، فيما يلى :</w:t>
      </w:r>
    </w:p>
    <w:p w:rsidR="0036165F" w:rsidRPr="008125C8" w:rsidRDefault="0036165F" w:rsidP="00791E39">
      <w:pPr>
        <w:pStyle w:val="libNormal"/>
        <w:rPr>
          <w:rtl/>
        </w:rPr>
      </w:pPr>
      <w:r w:rsidRPr="008125C8">
        <w:rPr>
          <w:rtl/>
        </w:rPr>
        <w:t>1</w:t>
      </w:r>
      <w:r>
        <w:rPr>
          <w:rtl/>
        </w:rPr>
        <w:t xml:space="preserve"> ـ </w:t>
      </w:r>
      <w:r w:rsidRPr="008125C8">
        <w:rPr>
          <w:rtl/>
        </w:rPr>
        <w:t xml:space="preserve">ذكر تاريخ ميلاد المترجمين </w:t>
      </w:r>
      <w:r w:rsidRPr="0015452C">
        <w:rPr>
          <w:rStyle w:val="libFootnotenumChar"/>
          <w:rtl/>
        </w:rPr>
        <w:t>(1)</w:t>
      </w:r>
      <w:r w:rsidRPr="008125C8">
        <w:rPr>
          <w:rtl/>
        </w:rPr>
        <w:t xml:space="preserve"> ، وسقوطه أحيانا </w:t>
      </w:r>
      <w:r w:rsidRPr="0015452C">
        <w:rPr>
          <w:rStyle w:val="libFootnotenumChar"/>
          <w:rtl/>
        </w:rPr>
        <w:t>(2)</w:t>
      </w:r>
      <w:r>
        <w:rPr>
          <w:rtl/>
        </w:rPr>
        <w:t>.</w:t>
      </w:r>
    </w:p>
    <w:p w:rsidR="0036165F" w:rsidRPr="008125C8" w:rsidRDefault="0036165F" w:rsidP="00791E39">
      <w:pPr>
        <w:pStyle w:val="libNormal"/>
        <w:rPr>
          <w:rtl/>
        </w:rPr>
      </w:pPr>
      <w:r w:rsidRPr="008125C8">
        <w:rPr>
          <w:rtl/>
        </w:rPr>
        <w:t>2</w:t>
      </w:r>
      <w:r>
        <w:rPr>
          <w:rtl/>
        </w:rPr>
        <w:t xml:space="preserve"> ـ </w:t>
      </w:r>
      <w:r w:rsidRPr="008125C8">
        <w:rPr>
          <w:rtl/>
        </w:rPr>
        <w:t xml:space="preserve">ذكر تاريخ الوفاة بدقة وتفصيل </w:t>
      </w:r>
      <w:r w:rsidRPr="0015452C">
        <w:rPr>
          <w:rStyle w:val="libFootnotenumChar"/>
          <w:rtl/>
        </w:rPr>
        <w:t>(3)</w:t>
      </w:r>
      <w:r w:rsidRPr="008125C8">
        <w:rPr>
          <w:rtl/>
        </w:rPr>
        <w:t xml:space="preserve"> ، ويكتفى</w:t>
      </w:r>
      <w:r>
        <w:rPr>
          <w:rtl/>
        </w:rPr>
        <w:t xml:space="preserve"> ـ </w:t>
      </w:r>
      <w:r w:rsidRPr="008125C8">
        <w:rPr>
          <w:rtl/>
        </w:rPr>
        <w:t>أحيانا</w:t>
      </w:r>
      <w:r>
        <w:rPr>
          <w:rtl/>
        </w:rPr>
        <w:t xml:space="preserve"> ـ </w:t>
      </w:r>
      <w:r w:rsidRPr="008125C8">
        <w:rPr>
          <w:rtl/>
        </w:rPr>
        <w:t xml:space="preserve">بإيراد شهر وسنة الوفاة </w:t>
      </w:r>
      <w:r w:rsidRPr="0015452C">
        <w:rPr>
          <w:rStyle w:val="libFootnotenumChar"/>
          <w:rtl/>
        </w:rPr>
        <w:t>(4)</w:t>
      </w:r>
      <w:r>
        <w:rPr>
          <w:rtl/>
        </w:rPr>
        <w:t>.</w:t>
      </w:r>
    </w:p>
    <w:p w:rsidR="0036165F" w:rsidRPr="008125C8" w:rsidRDefault="0036165F" w:rsidP="00791E39">
      <w:pPr>
        <w:pStyle w:val="libNormal"/>
        <w:rPr>
          <w:rtl/>
        </w:rPr>
      </w:pPr>
      <w:r w:rsidRPr="008125C8">
        <w:rPr>
          <w:rtl/>
        </w:rPr>
        <w:t>3</w:t>
      </w:r>
      <w:r>
        <w:rPr>
          <w:rtl/>
        </w:rPr>
        <w:t xml:space="preserve"> ـ </w:t>
      </w:r>
      <w:r w:rsidRPr="008125C8">
        <w:rPr>
          <w:rtl/>
        </w:rPr>
        <w:t xml:space="preserve">الإشارة إلى الوفاة بلفظ عام </w:t>
      </w:r>
      <w:r w:rsidRPr="0015452C">
        <w:rPr>
          <w:rStyle w:val="libFootnotenumChar"/>
          <w:rtl/>
        </w:rPr>
        <w:t>(5)</w:t>
      </w:r>
      <w:r w:rsidRPr="008125C8">
        <w:rPr>
          <w:rtl/>
        </w:rPr>
        <w:t xml:space="preserve"> ، أو ذكر تاريخ تقريبى لها «فى يوم الوفاة </w:t>
      </w:r>
      <w:r w:rsidRPr="0015452C">
        <w:rPr>
          <w:rStyle w:val="libFootnotenumChar"/>
          <w:rtl/>
        </w:rPr>
        <w:t>(6)</w:t>
      </w:r>
      <w:r w:rsidRPr="008125C8">
        <w:rPr>
          <w:rtl/>
        </w:rPr>
        <w:t xml:space="preserve"> ، أو عامها» </w:t>
      </w:r>
      <w:r w:rsidRPr="0015452C">
        <w:rPr>
          <w:rStyle w:val="libFootnotenumChar"/>
          <w:rtl/>
        </w:rPr>
        <w:t>(7)</w:t>
      </w:r>
      <w:r>
        <w:rPr>
          <w:rtl/>
        </w:rPr>
        <w:t>.</w:t>
      </w:r>
    </w:p>
    <w:p w:rsidR="0036165F" w:rsidRPr="008125C8" w:rsidRDefault="0036165F" w:rsidP="00791E39">
      <w:pPr>
        <w:pStyle w:val="libNormal"/>
        <w:rPr>
          <w:rtl/>
        </w:rPr>
      </w:pPr>
      <w:r w:rsidRPr="008125C8">
        <w:rPr>
          <w:rtl/>
        </w:rPr>
        <w:t>4</w:t>
      </w:r>
      <w:r>
        <w:rPr>
          <w:rtl/>
        </w:rPr>
        <w:t xml:space="preserve"> ـ </w:t>
      </w:r>
      <w:r w:rsidRPr="008125C8">
        <w:rPr>
          <w:rtl/>
        </w:rPr>
        <w:t xml:space="preserve">ذكر أكثر من تاريخ وفاة للمترجم له </w:t>
      </w:r>
      <w:r w:rsidRPr="0015452C">
        <w:rPr>
          <w:rStyle w:val="libFootnotenumChar"/>
          <w:rtl/>
        </w:rPr>
        <w:t>(8)</w:t>
      </w:r>
      <w:r>
        <w:rPr>
          <w:rtl/>
        </w:rPr>
        <w:t>.</w:t>
      </w:r>
    </w:p>
    <w:p w:rsidR="0036165F" w:rsidRPr="008125C8" w:rsidRDefault="0036165F" w:rsidP="00791E39">
      <w:pPr>
        <w:pStyle w:val="libNormal"/>
        <w:rPr>
          <w:rtl/>
        </w:rPr>
      </w:pPr>
      <w:r w:rsidRPr="008125C8">
        <w:rPr>
          <w:rtl/>
        </w:rPr>
        <w:t>5</w:t>
      </w:r>
      <w:r>
        <w:rPr>
          <w:rtl/>
        </w:rPr>
        <w:t xml:space="preserve"> ـ </w:t>
      </w:r>
      <w:r w:rsidRPr="008125C8">
        <w:rPr>
          <w:rtl/>
        </w:rPr>
        <w:t xml:space="preserve">تعدد تواريخ الوفاة لأكثر من شخص ، يرد ذكرهم فى الترجمة الواحدة </w:t>
      </w:r>
      <w:r w:rsidRPr="0015452C">
        <w:rPr>
          <w:rStyle w:val="libFootnotenumChar"/>
          <w:rtl/>
        </w:rPr>
        <w:t>(9)</w:t>
      </w:r>
      <w:r>
        <w:rPr>
          <w:rtl/>
        </w:rPr>
        <w:t>.</w:t>
      </w:r>
    </w:p>
    <w:p w:rsidR="0036165F" w:rsidRPr="008125C8" w:rsidRDefault="0036165F" w:rsidP="00AB1DDF">
      <w:pPr>
        <w:pStyle w:val="libLine"/>
        <w:rPr>
          <w:rtl/>
        </w:rPr>
      </w:pPr>
      <w:r w:rsidRPr="008125C8">
        <w:rPr>
          <w:rtl/>
        </w:rPr>
        <w:t>__________________</w:t>
      </w:r>
    </w:p>
    <w:p w:rsidR="0036165F" w:rsidRPr="008125C8" w:rsidRDefault="0036165F" w:rsidP="0015452C">
      <w:pPr>
        <w:pStyle w:val="libFootnote0"/>
        <w:rPr>
          <w:rtl/>
        </w:rPr>
      </w:pPr>
      <w:r>
        <w:rPr>
          <w:rtl/>
        </w:rPr>
        <w:t>(</w:t>
      </w:r>
      <w:r w:rsidRPr="008125C8">
        <w:rPr>
          <w:rtl/>
        </w:rPr>
        <w:t xml:space="preserve">1) تاريخ المصريين : </w:t>
      </w:r>
      <w:r>
        <w:rPr>
          <w:rtl/>
        </w:rPr>
        <w:t>(</w:t>
      </w:r>
      <w:r w:rsidRPr="008125C8">
        <w:rPr>
          <w:rtl/>
        </w:rPr>
        <w:t>تراجم 51 ، 765 ، 794 ، 868</w:t>
      </w:r>
      <w:r>
        <w:rPr>
          <w:rtl/>
        </w:rPr>
        <w:t>).</w:t>
      </w:r>
      <w:r w:rsidRPr="008125C8">
        <w:rPr>
          <w:rtl/>
        </w:rPr>
        <w:t xml:space="preserve"> وفى </w:t>
      </w:r>
      <w:r>
        <w:rPr>
          <w:rtl/>
        </w:rPr>
        <w:t>(</w:t>
      </w:r>
      <w:r w:rsidRPr="008125C8">
        <w:rPr>
          <w:rtl/>
        </w:rPr>
        <w:t>تاريخ الغرباء</w:t>
      </w:r>
      <w:r>
        <w:rPr>
          <w:rtl/>
        </w:rPr>
        <w:t>)</w:t>
      </w:r>
      <w:r w:rsidRPr="008125C8">
        <w:rPr>
          <w:rtl/>
        </w:rPr>
        <w:t xml:space="preserve"> : ترجمة 483</w:t>
      </w:r>
      <w:r>
        <w:rPr>
          <w:rtl/>
        </w:rPr>
        <w:t xml:space="preserve"> ـ </w:t>
      </w:r>
      <w:r w:rsidRPr="008125C8">
        <w:rPr>
          <w:rtl/>
        </w:rPr>
        <w:t>484</w:t>
      </w:r>
      <w:r>
        <w:rPr>
          <w:rtl/>
        </w:rPr>
        <w:t>).</w:t>
      </w:r>
    </w:p>
    <w:p w:rsidR="0036165F" w:rsidRPr="008125C8" w:rsidRDefault="0036165F" w:rsidP="0015452C">
      <w:pPr>
        <w:pStyle w:val="libFootnote0"/>
        <w:rPr>
          <w:rtl/>
        </w:rPr>
      </w:pPr>
      <w:r>
        <w:rPr>
          <w:rtl/>
        </w:rPr>
        <w:t>(</w:t>
      </w:r>
      <w:r w:rsidRPr="008125C8">
        <w:rPr>
          <w:rtl/>
        </w:rPr>
        <w:t>2) السابق : 47 ، 228</w:t>
      </w:r>
      <w:r>
        <w:rPr>
          <w:rtl/>
        </w:rPr>
        <w:t xml:space="preserve"> ـ </w:t>
      </w:r>
      <w:r w:rsidRPr="008125C8">
        <w:rPr>
          <w:rtl/>
        </w:rPr>
        <w:t xml:space="preserve">229. وفى </w:t>
      </w:r>
      <w:r>
        <w:rPr>
          <w:rtl/>
        </w:rPr>
        <w:t>(</w:t>
      </w:r>
      <w:r w:rsidRPr="008125C8">
        <w:rPr>
          <w:rtl/>
        </w:rPr>
        <w:t>تاريخ الغرباء</w:t>
      </w:r>
      <w:r>
        <w:rPr>
          <w:rtl/>
        </w:rPr>
        <w:t>)</w:t>
      </w:r>
      <w:r w:rsidRPr="008125C8">
        <w:rPr>
          <w:rtl/>
        </w:rPr>
        <w:t xml:space="preserve"> : ترجمة 356 ، 358 ، 410</w:t>
      </w:r>
      <w:r>
        <w:rPr>
          <w:rtl/>
        </w:rPr>
        <w:t xml:space="preserve"> ـ </w:t>
      </w:r>
      <w:r w:rsidRPr="008125C8">
        <w:rPr>
          <w:rtl/>
        </w:rPr>
        <w:t>412.</w:t>
      </w:r>
    </w:p>
    <w:p w:rsidR="0036165F" w:rsidRPr="008125C8" w:rsidRDefault="0036165F" w:rsidP="0015452C">
      <w:pPr>
        <w:pStyle w:val="libFootnote0"/>
        <w:rPr>
          <w:rtl/>
        </w:rPr>
      </w:pPr>
      <w:r>
        <w:rPr>
          <w:rtl/>
        </w:rPr>
        <w:t>(</w:t>
      </w:r>
      <w:r w:rsidRPr="008125C8">
        <w:rPr>
          <w:rtl/>
        </w:rPr>
        <w:t xml:space="preserve">3) تاريخ المصريين : تراجم أرقام : 11 ، 38 ، 53 ، 355 </w:t>
      </w:r>
      <w:r>
        <w:rPr>
          <w:rtl/>
        </w:rPr>
        <w:t>(</w:t>
      </w:r>
      <w:r w:rsidRPr="008125C8">
        <w:rPr>
          <w:rtl/>
        </w:rPr>
        <w:t>بذكر اليوم ، والشهر ، والسنة</w:t>
      </w:r>
      <w:r>
        <w:rPr>
          <w:rtl/>
        </w:rPr>
        <w:t>).</w:t>
      </w:r>
      <w:r w:rsidRPr="008125C8">
        <w:rPr>
          <w:rtl/>
        </w:rPr>
        <w:t xml:space="preserve"> وفى </w:t>
      </w:r>
      <w:r>
        <w:rPr>
          <w:rtl/>
        </w:rPr>
        <w:t>(</w:t>
      </w:r>
      <w:r w:rsidRPr="008125C8">
        <w:rPr>
          <w:rtl/>
        </w:rPr>
        <w:t>تاريخ الغرباء</w:t>
      </w:r>
      <w:r>
        <w:rPr>
          <w:rtl/>
        </w:rPr>
        <w:t>)</w:t>
      </w:r>
      <w:r w:rsidRPr="008125C8">
        <w:rPr>
          <w:rtl/>
        </w:rPr>
        <w:t xml:space="preserve"> : 356 ، 358 ، 410</w:t>
      </w:r>
      <w:r>
        <w:rPr>
          <w:rtl/>
        </w:rPr>
        <w:t xml:space="preserve"> ـ </w:t>
      </w:r>
      <w:r w:rsidRPr="008125C8">
        <w:rPr>
          <w:rtl/>
        </w:rPr>
        <w:t>412 ، 483.</w:t>
      </w:r>
    </w:p>
    <w:p w:rsidR="0036165F" w:rsidRPr="008125C8" w:rsidRDefault="0036165F" w:rsidP="0015452C">
      <w:pPr>
        <w:pStyle w:val="libFootnote0"/>
        <w:rPr>
          <w:rtl/>
        </w:rPr>
      </w:pPr>
      <w:r>
        <w:rPr>
          <w:rtl/>
        </w:rPr>
        <w:t>(</w:t>
      </w:r>
      <w:r w:rsidRPr="008125C8">
        <w:rPr>
          <w:rtl/>
        </w:rPr>
        <w:t xml:space="preserve">4) تاريخ المصريين </w:t>
      </w:r>
      <w:r>
        <w:rPr>
          <w:rtl/>
        </w:rPr>
        <w:t>(</w:t>
      </w:r>
      <w:r w:rsidRPr="008125C8">
        <w:rPr>
          <w:rtl/>
        </w:rPr>
        <w:t>تراجم أرقام : 1</w:t>
      </w:r>
      <w:r>
        <w:rPr>
          <w:rtl/>
        </w:rPr>
        <w:t xml:space="preserve"> ـ </w:t>
      </w:r>
      <w:r w:rsidRPr="008125C8">
        <w:rPr>
          <w:rtl/>
        </w:rPr>
        <w:t>2 ، 7</w:t>
      </w:r>
      <w:r>
        <w:rPr>
          <w:rtl/>
        </w:rPr>
        <w:t xml:space="preserve"> ـ </w:t>
      </w:r>
      <w:r w:rsidRPr="008125C8">
        <w:rPr>
          <w:rtl/>
        </w:rPr>
        <w:t>8</w:t>
      </w:r>
      <w:r>
        <w:rPr>
          <w:rtl/>
        </w:rPr>
        <w:t>).</w:t>
      </w:r>
    </w:p>
    <w:p w:rsidR="0036165F" w:rsidRPr="008125C8" w:rsidRDefault="0036165F" w:rsidP="0015452C">
      <w:pPr>
        <w:pStyle w:val="libFootnote0"/>
        <w:rPr>
          <w:rtl/>
        </w:rPr>
      </w:pPr>
      <w:r>
        <w:rPr>
          <w:rtl/>
        </w:rPr>
        <w:t>(</w:t>
      </w:r>
      <w:r w:rsidRPr="008125C8">
        <w:rPr>
          <w:rtl/>
        </w:rPr>
        <w:t xml:space="preserve">5) مثل : مات قديما </w:t>
      </w:r>
      <w:r>
        <w:rPr>
          <w:rtl/>
        </w:rPr>
        <w:t>(</w:t>
      </w:r>
      <w:r w:rsidRPr="008125C8">
        <w:rPr>
          <w:rtl/>
        </w:rPr>
        <w:t>السابق : ترجمة 149</w:t>
      </w:r>
      <w:r>
        <w:rPr>
          <w:rtl/>
        </w:rPr>
        <w:t>)</w:t>
      </w:r>
      <w:r w:rsidRPr="008125C8">
        <w:rPr>
          <w:rtl/>
        </w:rPr>
        <w:t xml:space="preserve"> ، وهو قديم </w:t>
      </w:r>
      <w:r>
        <w:rPr>
          <w:rtl/>
        </w:rPr>
        <w:t>(</w:t>
      </w:r>
      <w:r w:rsidRPr="008125C8">
        <w:rPr>
          <w:rtl/>
        </w:rPr>
        <w:t>السابق : 243 ، 357</w:t>
      </w:r>
      <w:r>
        <w:rPr>
          <w:rtl/>
        </w:rPr>
        <w:t>).</w:t>
      </w:r>
      <w:r w:rsidRPr="008125C8">
        <w:rPr>
          <w:rtl/>
        </w:rPr>
        <w:t xml:space="preserve"> وفى </w:t>
      </w:r>
      <w:r>
        <w:rPr>
          <w:rtl/>
        </w:rPr>
        <w:t>(</w:t>
      </w:r>
      <w:r w:rsidRPr="008125C8">
        <w:rPr>
          <w:rtl/>
        </w:rPr>
        <w:t>تاريخ الغرباء</w:t>
      </w:r>
      <w:r>
        <w:rPr>
          <w:rtl/>
        </w:rPr>
        <w:t>)</w:t>
      </w:r>
      <w:r w:rsidRPr="008125C8">
        <w:rPr>
          <w:rtl/>
        </w:rPr>
        <w:t xml:space="preserve"> : قديم الموت </w:t>
      </w:r>
      <w:r>
        <w:rPr>
          <w:rtl/>
        </w:rPr>
        <w:t>(</w:t>
      </w:r>
      <w:r w:rsidRPr="008125C8">
        <w:rPr>
          <w:rtl/>
        </w:rPr>
        <w:t>ترجمة 170</w:t>
      </w:r>
      <w:r>
        <w:rPr>
          <w:rtl/>
        </w:rPr>
        <w:t>)</w:t>
      </w:r>
      <w:r w:rsidRPr="008125C8">
        <w:rPr>
          <w:rtl/>
        </w:rPr>
        <w:t xml:space="preserve"> ، قديم </w:t>
      </w:r>
      <w:r>
        <w:rPr>
          <w:rtl/>
        </w:rPr>
        <w:t>(</w:t>
      </w:r>
      <w:r w:rsidRPr="008125C8">
        <w:rPr>
          <w:rtl/>
        </w:rPr>
        <w:t>428)</w:t>
      </w:r>
      <w:r>
        <w:rPr>
          <w:rtl/>
        </w:rPr>
        <w:t>.</w:t>
      </w:r>
    </w:p>
    <w:p w:rsidR="0036165F" w:rsidRPr="008125C8" w:rsidRDefault="0036165F" w:rsidP="0015452C">
      <w:pPr>
        <w:pStyle w:val="libFootnote0"/>
        <w:rPr>
          <w:rtl/>
        </w:rPr>
      </w:pPr>
      <w:r>
        <w:rPr>
          <w:rtl/>
        </w:rPr>
        <w:t>(</w:t>
      </w:r>
      <w:r w:rsidRPr="008125C8">
        <w:rPr>
          <w:rtl/>
        </w:rPr>
        <w:t xml:space="preserve">6) السابق : ترجمة 299 </w:t>
      </w:r>
      <w:r>
        <w:rPr>
          <w:rtl/>
        </w:rPr>
        <w:t>(</w:t>
      </w:r>
      <w:r w:rsidRPr="008125C8">
        <w:rPr>
          <w:rtl/>
        </w:rPr>
        <w:t>توفى بمصر فى العشر الأواخر من رجب سنة 328 ه‍</w:t>
      </w:r>
      <w:r>
        <w:rPr>
          <w:rtl/>
        </w:rPr>
        <w:t>).</w:t>
      </w:r>
    </w:p>
    <w:p w:rsidR="0036165F" w:rsidRPr="008125C8" w:rsidRDefault="0036165F" w:rsidP="0015452C">
      <w:pPr>
        <w:pStyle w:val="libFootnote0"/>
        <w:rPr>
          <w:rtl/>
        </w:rPr>
      </w:pPr>
      <w:r>
        <w:rPr>
          <w:rtl/>
        </w:rPr>
        <w:t>(</w:t>
      </w:r>
      <w:r w:rsidRPr="008125C8">
        <w:rPr>
          <w:rtl/>
        </w:rPr>
        <w:t xml:space="preserve">7) تاريخ المصريين : ترجمة 206 </w:t>
      </w:r>
      <w:r>
        <w:rPr>
          <w:rtl/>
        </w:rPr>
        <w:t>(</w:t>
      </w:r>
      <w:r w:rsidRPr="008125C8">
        <w:rPr>
          <w:rtl/>
        </w:rPr>
        <w:t>توفى قريبا من سنة 220 ه‍</w:t>
      </w:r>
      <w:r>
        <w:rPr>
          <w:rtl/>
        </w:rPr>
        <w:t>)</w:t>
      </w:r>
      <w:r w:rsidRPr="008125C8">
        <w:rPr>
          <w:rtl/>
        </w:rPr>
        <w:t xml:space="preserve"> ، 395 </w:t>
      </w:r>
      <w:r>
        <w:rPr>
          <w:rtl/>
        </w:rPr>
        <w:t>(</w:t>
      </w:r>
      <w:r w:rsidRPr="008125C8">
        <w:rPr>
          <w:rtl/>
        </w:rPr>
        <w:t>توفى سنة نيّف وثلاثمائة</w:t>
      </w:r>
      <w:r>
        <w:rPr>
          <w:rtl/>
        </w:rPr>
        <w:t>)</w:t>
      </w:r>
      <w:r w:rsidRPr="008125C8">
        <w:rPr>
          <w:rtl/>
        </w:rPr>
        <w:t xml:space="preserve"> ، 508 </w:t>
      </w:r>
      <w:r>
        <w:rPr>
          <w:rtl/>
        </w:rPr>
        <w:t>(</w:t>
      </w:r>
      <w:r w:rsidRPr="008125C8">
        <w:rPr>
          <w:rtl/>
        </w:rPr>
        <w:t>توفى قبل سنة 150 ه‍</w:t>
      </w:r>
      <w:r>
        <w:rPr>
          <w:rtl/>
        </w:rPr>
        <w:t>)</w:t>
      </w:r>
      <w:r w:rsidRPr="008125C8">
        <w:rPr>
          <w:rtl/>
        </w:rPr>
        <w:t xml:space="preserve"> ، 549 </w:t>
      </w:r>
      <w:r>
        <w:rPr>
          <w:rtl/>
        </w:rPr>
        <w:t>(</w:t>
      </w:r>
      <w:r w:rsidRPr="008125C8">
        <w:rPr>
          <w:rtl/>
        </w:rPr>
        <w:t>وما أراه عمّر بعد سنة 152 ه‍ إلا يسيرا</w:t>
      </w:r>
      <w:r>
        <w:rPr>
          <w:rtl/>
        </w:rPr>
        <w:t>)</w:t>
      </w:r>
      <w:r w:rsidRPr="008125C8">
        <w:rPr>
          <w:rtl/>
        </w:rPr>
        <w:t xml:space="preserve"> ، 895 </w:t>
      </w:r>
      <w:r>
        <w:rPr>
          <w:rtl/>
        </w:rPr>
        <w:t>(</w:t>
      </w:r>
      <w:r w:rsidRPr="008125C8">
        <w:rPr>
          <w:rtl/>
        </w:rPr>
        <w:t>توفى بعد سنة 270 ه‍</w:t>
      </w:r>
      <w:r>
        <w:rPr>
          <w:rtl/>
        </w:rPr>
        <w:t>).</w:t>
      </w:r>
      <w:r w:rsidRPr="008125C8">
        <w:rPr>
          <w:rtl/>
        </w:rPr>
        <w:t xml:space="preserve"> وفى </w:t>
      </w:r>
      <w:r>
        <w:rPr>
          <w:rtl/>
        </w:rPr>
        <w:t>(</w:t>
      </w:r>
      <w:r w:rsidRPr="008125C8">
        <w:rPr>
          <w:rtl/>
        </w:rPr>
        <w:t>تاريخ الغرباء</w:t>
      </w:r>
      <w:r>
        <w:rPr>
          <w:rtl/>
        </w:rPr>
        <w:t>)</w:t>
      </w:r>
      <w:r w:rsidRPr="008125C8">
        <w:rPr>
          <w:rtl/>
        </w:rPr>
        <w:t xml:space="preserve"> : 390 </w:t>
      </w:r>
      <w:r>
        <w:rPr>
          <w:rtl/>
        </w:rPr>
        <w:t>(</w:t>
      </w:r>
      <w:r w:rsidRPr="008125C8">
        <w:rPr>
          <w:rtl/>
        </w:rPr>
        <w:t>توفى قريبا من سنة 110 ه‍</w:t>
      </w:r>
      <w:r>
        <w:rPr>
          <w:rtl/>
        </w:rPr>
        <w:t>)</w:t>
      </w:r>
      <w:r w:rsidRPr="008125C8">
        <w:rPr>
          <w:rtl/>
        </w:rPr>
        <w:t xml:space="preserve"> ، 464 </w:t>
      </w:r>
      <w:r>
        <w:rPr>
          <w:rtl/>
        </w:rPr>
        <w:t>(</w:t>
      </w:r>
      <w:r w:rsidRPr="008125C8">
        <w:rPr>
          <w:rtl/>
        </w:rPr>
        <w:t>أدرك وفاة عبد الملك</w:t>
      </w:r>
      <w:r>
        <w:rPr>
          <w:rtl/>
        </w:rPr>
        <w:t>)</w:t>
      </w:r>
      <w:r w:rsidRPr="008125C8">
        <w:rPr>
          <w:rtl/>
        </w:rPr>
        <w:t xml:space="preserve"> ، 465 </w:t>
      </w:r>
      <w:r>
        <w:rPr>
          <w:rtl/>
        </w:rPr>
        <w:t>(</w:t>
      </w:r>
      <w:r w:rsidRPr="008125C8">
        <w:rPr>
          <w:rtl/>
        </w:rPr>
        <w:t>مات أيام الأمير عبد الرحمن بالأندلس</w:t>
      </w:r>
      <w:r>
        <w:rPr>
          <w:rtl/>
        </w:rPr>
        <w:t>)</w:t>
      </w:r>
      <w:r w:rsidRPr="008125C8">
        <w:rPr>
          <w:rtl/>
        </w:rPr>
        <w:t xml:space="preserve"> ، 468 </w:t>
      </w:r>
      <w:r>
        <w:rPr>
          <w:rtl/>
        </w:rPr>
        <w:t>(</w:t>
      </w:r>
      <w:r w:rsidRPr="008125C8">
        <w:rPr>
          <w:rtl/>
        </w:rPr>
        <w:t>توفى صدر أيام الأمير عبد الله بن محمد</w:t>
      </w:r>
      <w:r>
        <w:rPr>
          <w:rtl/>
        </w:rPr>
        <w:t>).</w:t>
      </w:r>
    </w:p>
    <w:p w:rsidR="0036165F" w:rsidRPr="008125C8" w:rsidRDefault="0036165F" w:rsidP="0015452C">
      <w:pPr>
        <w:pStyle w:val="libFootnote0"/>
        <w:rPr>
          <w:rtl/>
        </w:rPr>
      </w:pPr>
      <w:r>
        <w:rPr>
          <w:rtl/>
        </w:rPr>
        <w:t>(</w:t>
      </w:r>
      <w:r w:rsidRPr="008125C8">
        <w:rPr>
          <w:rtl/>
        </w:rPr>
        <w:t>8) تاريخ المصريين : 183.</w:t>
      </w:r>
    </w:p>
    <w:p w:rsidR="0036165F" w:rsidRPr="008125C8" w:rsidRDefault="0036165F" w:rsidP="0015452C">
      <w:pPr>
        <w:pStyle w:val="libFootnote0"/>
        <w:rPr>
          <w:rtl/>
        </w:rPr>
      </w:pPr>
      <w:r>
        <w:rPr>
          <w:rtl/>
        </w:rPr>
        <w:t>(</w:t>
      </w:r>
      <w:r w:rsidRPr="008125C8">
        <w:rPr>
          <w:rtl/>
        </w:rPr>
        <w:t>9) السابق : 314.</w:t>
      </w:r>
    </w:p>
    <w:p w:rsidR="0036165F" w:rsidRPr="008125C8" w:rsidRDefault="0036165F" w:rsidP="00791E39">
      <w:pPr>
        <w:pStyle w:val="libNormal"/>
        <w:rPr>
          <w:rtl/>
        </w:rPr>
      </w:pPr>
      <w:r>
        <w:rPr>
          <w:rtl/>
        </w:rPr>
        <w:br w:type="page"/>
      </w:r>
      <w:r w:rsidRPr="008125C8">
        <w:rPr>
          <w:rtl/>
        </w:rPr>
        <w:lastRenderedPageBreak/>
        <w:t>6</w:t>
      </w:r>
      <w:r>
        <w:rPr>
          <w:rtl/>
        </w:rPr>
        <w:t xml:space="preserve"> ـ </w:t>
      </w:r>
      <w:r w:rsidRPr="008125C8">
        <w:rPr>
          <w:rtl/>
        </w:rPr>
        <w:t xml:space="preserve">ذكر وفاة المترجم له ، ومن صلّى عليه </w:t>
      </w:r>
      <w:r w:rsidRPr="0015452C">
        <w:rPr>
          <w:rStyle w:val="libFootnotenumChar"/>
          <w:rtl/>
        </w:rPr>
        <w:t>(1)</w:t>
      </w:r>
      <w:r w:rsidRPr="008125C8">
        <w:rPr>
          <w:rtl/>
        </w:rPr>
        <w:t xml:space="preserve"> ، والاهتمام بذكر مكان الوفاة </w:t>
      </w:r>
      <w:r w:rsidRPr="0015452C">
        <w:rPr>
          <w:rStyle w:val="libFootnotenumChar"/>
          <w:rtl/>
        </w:rPr>
        <w:t>(2)</w:t>
      </w:r>
      <w:r>
        <w:rPr>
          <w:rtl/>
        </w:rPr>
        <w:t>.</w:t>
      </w:r>
    </w:p>
    <w:p w:rsidR="0036165F" w:rsidRPr="008125C8" w:rsidRDefault="0036165F" w:rsidP="00791E39">
      <w:pPr>
        <w:pStyle w:val="libNormal"/>
        <w:rPr>
          <w:rtl/>
        </w:rPr>
      </w:pPr>
      <w:r w:rsidRPr="008125C8">
        <w:rPr>
          <w:rtl/>
        </w:rPr>
        <w:t>7</w:t>
      </w:r>
      <w:r>
        <w:rPr>
          <w:rtl/>
        </w:rPr>
        <w:t xml:space="preserve"> ـ </w:t>
      </w:r>
      <w:r w:rsidRPr="008125C8">
        <w:rPr>
          <w:rtl/>
        </w:rPr>
        <w:t>الاهتمام</w:t>
      </w:r>
      <w:r>
        <w:rPr>
          <w:rtl/>
        </w:rPr>
        <w:t xml:space="preserve"> ـ </w:t>
      </w:r>
      <w:r w:rsidRPr="008125C8">
        <w:rPr>
          <w:rtl/>
        </w:rPr>
        <w:t>أحيانا</w:t>
      </w:r>
      <w:r>
        <w:rPr>
          <w:rtl/>
        </w:rPr>
        <w:t xml:space="preserve"> ـ </w:t>
      </w:r>
      <w:r w:rsidRPr="008125C8">
        <w:rPr>
          <w:rtl/>
        </w:rPr>
        <w:t xml:space="preserve">بذكر زمان الوفاة ، وتوقيت الدفن </w:t>
      </w:r>
      <w:r w:rsidRPr="0015452C">
        <w:rPr>
          <w:rStyle w:val="libFootnotenumChar"/>
          <w:rtl/>
        </w:rPr>
        <w:t>(3)</w:t>
      </w:r>
      <w:r w:rsidRPr="008125C8">
        <w:rPr>
          <w:rtl/>
        </w:rPr>
        <w:t xml:space="preserve"> ، ومكانه </w:t>
      </w:r>
      <w:r w:rsidRPr="0015452C">
        <w:rPr>
          <w:rStyle w:val="libFootnotenumChar"/>
          <w:rtl/>
        </w:rPr>
        <w:t>(4)</w:t>
      </w:r>
      <w:r>
        <w:rPr>
          <w:rtl/>
        </w:rPr>
        <w:t>.</w:t>
      </w:r>
    </w:p>
    <w:p w:rsidR="0036165F" w:rsidRPr="008125C8" w:rsidRDefault="0036165F" w:rsidP="00791E39">
      <w:pPr>
        <w:pStyle w:val="libNormal"/>
        <w:rPr>
          <w:rtl/>
        </w:rPr>
      </w:pPr>
      <w:r w:rsidRPr="008125C8">
        <w:rPr>
          <w:rtl/>
        </w:rPr>
        <w:t>8</w:t>
      </w:r>
      <w:r>
        <w:rPr>
          <w:rtl/>
        </w:rPr>
        <w:t xml:space="preserve"> ـ </w:t>
      </w:r>
      <w:r w:rsidRPr="008125C8">
        <w:rPr>
          <w:rtl/>
        </w:rPr>
        <w:t xml:space="preserve">مكان إيراد تاريخ الوفاة «قبل ذكر بعض سمات المترجم له الخلقية غالبا </w:t>
      </w:r>
      <w:r w:rsidRPr="0015452C">
        <w:rPr>
          <w:rStyle w:val="libFootnotenumChar"/>
          <w:rtl/>
        </w:rPr>
        <w:t>(5)</w:t>
      </w:r>
      <w:r w:rsidRPr="008125C8">
        <w:rPr>
          <w:rtl/>
        </w:rPr>
        <w:t xml:space="preserve"> ، وفى نهاية الترجمة أحيانا» </w:t>
      </w:r>
      <w:r w:rsidRPr="0015452C">
        <w:rPr>
          <w:rStyle w:val="libFootnotenumChar"/>
          <w:rtl/>
        </w:rPr>
        <w:t>(6)</w:t>
      </w:r>
      <w:r>
        <w:rPr>
          <w:rtl/>
        </w:rPr>
        <w:t>.</w:t>
      </w:r>
    </w:p>
    <w:p w:rsidR="0036165F" w:rsidRPr="008125C8" w:rsidRDefault="0036165F" w:rsidP="00791E39">
      <w:pPr>
        <w:pStyle w:val="libNormal"/>
        <w:rPr>
          <w:rtl/>
        </w:rPr>
      </w:pPr>
      <w:r w:rsidRPr="008125C8">
        <w:rPr>
          <w:rtl/>
        </w:rPr>
        <w:t>9</w:t>
      </w:r>
      <w:r>
        <w:rPr>
          <w:rtl/>
        </w:rPr>
        <w:t xml:space="preserve"> ـ </w:t>
      </w:r>
      <w:r w:rsidRPr="008125C8">
        <w:rPr>
          <w:rtl/>
        </w:rPr>
        <w:t xml:space="preserve">هناك مواضع يغفل فيها ابن يونس النص على تاريخ الوفاة </w:t>
      </w:r>
      <w:r w:rsidRPr="0015452C">
        <w:rPr>
          <w:rStyle w:val="libFootnotenumChar"/>
          <w:rtl/>
        </w:rPr>
        <w:t>(7)</w:t>
      </w:r>
      <w:r w:rsidRPr="008125C8">
        <w:rPr>
          <w:rtl/>
        </w:rPr>
        <w:t xml:space="preserve"> ، وأماكن يهمل فيها التوقيت تماما </w:t>
      </w:r>
      <w:r w:rsidRPr="0015452C">
        <w:rPr>
          <w:rStyle w:val="libFootnotenumChar"/>
          <w:rtl/>
        </w:rPr>
        <w:t>(8)</w:t>
      </w:r>
      <w:r>
        <w:rPr>
          <w:rtl/>
        </w:rPr>
        <w:t>.</w:t>
      </w:r>
    </w:p>
    <w:p w:rsidR="0036165F" w:rsidRPr="008125C8" w:rsidRDefault="0036165F" w:rsidP="00791E39">
      <w:pPr>
        <w:pStyle w:val="libNormal"/>
        <w:rPr>
          <w:rtl/>
        </w:rPr>
      </w:pPr>
      <w:r w:rsidRPr="008125C8">
        <w:rPr>
          <w:rtl/>
        </w:rPr>
        <w:t>10</w:t>
      </w:r>
      <w:r>
        <w:rPr>
          <w:rtl/>
        </w:rPr>
        <w:t xml:space="preserve"> ـ </w:t>
      </w:r>
      <w:r w:rsidRPr="008125C8">
        <w:rPr>
          <w:rtl/>
        </w:rPr>
        <w:t xml:space="preserve">صيغ جديدة يستخدمها ابن يونس فى بعض مواضع التوقيت </w:t>
      </w:r>
      <w:r w:rsidRPr="0015452C">
        <w:rPr>
          <w:rStyle w:val="libFootnotenumChar"/>
          <w:rtl/>
        </w:rPr>
        <w:t>(9)</w:t>
      </w:r>
      <w:r>
        <w:rPr>
          <w:rtl/>
        </w:rPr>
        <w:t>.</w:t>
      </w:r>
    </w:p>
    <w:p w:rsidR="0036165F" w:rsidRPr="008125C8" w:rsidRDefault="0036165F" w:rsidP="00CF05AF">
      <w:pPr>
        <w:pStyle w:val="libBold1"/>
        <w:rPr>
          <w:rtl/>
        </w:rPr>
      </w:pPr>
      <w:r w:rsidRPr="008125C8">
        <w:rPr>
          <w:rtl/>
        </w:rPr>
        <w:t>ملاحظات :</w:t>
      </w:r>
    </w:p>
    <w:p w:rsidR="0036165F" w:rsidRPr="008125C8" w:rsidRDefault="0036165F" w:rsidP="00791E39">
      <w:pPr>
        <w:pStyle w:val="libNormal"/>
        <w:rPr>
          <w:rtl/>
        </w:rPr>
      </w:pPr>
      <w:r>
        <w:rPr>
          <w:rtl/>
        </w:rPr>
        <w:t xml:space="preserve">أ ـ </w:t>
      </w:r>
      <w:r w:rsidRPr="008125C8">
        <w:rPr>
          <w:rtl/>
        </w:rPr>
        <w:t>لا يقف اهتمام مؤرخنا فى التوقيت عند تواريخ الميلاد والوفيات فحسب ، وإنما كان يهتم</w:t>
      </w:r>
      <w:r>
        <w:rPr>
          <w:rtl/>
        </w:rPr>
        <w:t xml:space="preserve"> ـ </w:t>
      </w:r>
      <w:r w:rsidRPr="008125C8">
        <w:rPr>
          <w:rtl/>
        </w:rPr>
        <w:t>أيضا</w:t>
      </w:r>
      <w:r>
        <w:rPr>
          <w:rtl/>
        </w:rPr>
        <w:t xml:space="preserve"> ـ </w:t>
      </w:r>
      <w:r w:rsidRPr="008125C8">
        <w:rPr>
          <w:rtl/>
        </w:rPr>
        <w:t xml:space="preserve">بتواريخ بعض الشهادات القضائية </w:t>
      </w:r>
      <w:r w:rsidRPr="0015452C">
        <w:rPr>
          <w:rStyle w:val="libFootnotenumChar"/>
          <w:rtl/>
        </w:rPr>
        <w:t>(10)</w:t>
      </w:r>
      <w:r w:rsidRPr="008125C8">
        <w:rPr>
          <w:rtl/>
        </w:rPr>
        <w:t xml:space="preserve"> ، وتاريخ أحد الفتوح الأولى فى مصر </w:t>
      </w:r>
      <w:r w:rsidRPr="0015452C">
        <w:rPr>
          <w:rStyle w:val="libFootnotenumChar"/>
          <w:rtl/>
        </w:rPr>
        <w:t>(11)</w:t>
      </w:r>
      <w:r w:rsidRPr="008125C8">
        <w:rPr>
          <w:rtl/>
        </w:rPr>
        <w:t xml:space="preserve"> ، ووقت دخول بعض الصحابة إلى مصر </w:t>
      </w:r>
      <w:r w:rsidRPr="0015452C">
        <w:rPr>
          <w:rStyle w:val="libFootnotenumChar"/>
          <w:rtl/>
        </w:rPr>
        <w:t>(12)</w:t>
      </w:r>
      <w:r>
        <w:rPr>
          <w:rtl/>
        </w:rPr>
        <w:t>.</w:t>
      </w:r>
    </w:p>
    <w:p w:rsidR="0036165F" w:rsidRPr="008125C8" w:rsidRDefault="0036165F" w:rsidP="00AB1DDF">
      <w:pPr>
        <w:pStyle w:val="libLine"/>
        <w:rPr>
          <w:rtl/>
        </w:rPr>
      </w:pPr>
      <w:r w:rsidRPr="008125C8">
        <w:rPr>
          <w:rtl/>
        </w:rPr>
        <w:t>__________________</w:t>
      </w:r>
    </w:p>
    <w:p w:rsidR="0036165F" w:rsidRPr="008125C8" w:rsidRDefault="0036165F" w:rsidP="0015452C">
      <w:pPr>
        <w:pStyle w:val="libFootnote0"/>
        <w:rPr>
          <w:rtl/>
        </w:rPr>
      </w:pPr>
      <w:r>
        <w:rPr>
          <w:rtl/>
        </w:rPr>
        <w:t>(</w:t>
      </w:r>
      <w:r w:rsidRPr="008125C8">
        <w:rPr>
          <w:rtl/>
        </w:rPr>
        <w:t xml:space="preserve">1) تاريخ المصريين : 34 ، 163 ، 269. وفى </w:t>
      </w:r>
      <w:r>
        <w:rPr>
          <w:rtl/>
        </w:rPr>
        <w:t>(</w:t>
      </w:r>
      <w:r w:rsidRPr="008125C8">
        <w:rPr>
          <w:rtl/>
        </w:rPr>
        <w:t>تاريخ الغرباء</w:t>
      </w:r>
      <w:r>
        <w:rPr>
          <w:rtl/>
        </w:rPr>
        <w:t>)</w:t>
      </w:r>
      <w:r w:rsidRPr="008125C8">
        <w:rPr>
          <w:rtl/>
        </w:rPr>
        <w:t xml:space="preserve"> : 30 ، 484.</w:t>
      </w:r>
    </w:p>
    <w:p w:rsidR="0036165F" w:rsidRPr="008125C8" w:rsidRDefault="0036165F" w:rsidP="0015452C">
      <w:pPr>
        <w:pStyle w:val="libFootnote0"/>
        <w:rPr>
          <w:rtl/>
        </w:rPr>
      </w:pPr>
      <w:r>
        <w:rPr>
          <w:rtl/>
        </w:rPr>
        <w:t>(</w:t>
      </w:r>
      <w:r w:rsidRPr="008125C8">
        <w:rPr>
          <w:rtl/>
        </w:rPr>
        <w:t>2) السابق : 486.</w:t>
      </w:r>
    </w:p>
    <w:p w:rsidR="0036165F" w:rsidRPr="008125C8" w:rsidRDefault="0036165F" w:rsidP="0015452C">
      <w:pPr>
        <w:pStyle w:val="libFootnote0"/>
        <w:rPr>
          <w:rtl/>
        </w:rPr>
      </w:pPr>
      <w:r>
        <w:rPr>
          <w:rtl/>
        </w:rPr>
        <w:t>(</w:t>
      </w:r>
      <w:r w:rsidRPr="008125C8">
        <w:rPr>
          <w:rtl/>
        </w:rPr>
        <w:t xml:space="preserve">3) السابق : ترجمة </w:t>
      </w:r>
      <w:r>
        <w:rPr>
          <w:rtl/>
        </w:rPr>
        <w:t>(</w:t>
      </w:r>
      <w:r w:rsidRPr="008125C8">
        <w:rPr>
          <w:rtl/>
        </w:rPr>
        <w:t>506)</w:t>
      </w:r>
      <w:r>
        <w:rPr>
          <w:rtl/>
        </w:rPr>
        <w:t>.</w:t>
      </w:r>
    </w:p>
    <w:p w:rsidR="0036165F" w:rsidRPr="008125C8" w:rsidRDefault="0036165F" w:rsidP="0015452C">
      <w:pPr>
        <w:pStyle w:val="libFootnote0"/>
        <w:rPr>
          <w:rtl/>
        </w:rPr>
      </w:pPr>
      <w:r>
        <w:rPr>
          <w:rtl/>
        </w:rPr>
        <w:t>(</w:t>
      </w:r>
      <w:r w:rsidRPr="008125C8">
        <w:rPr>
          <w:rtl/>
        </w:rPr>
        <w:t xml:space="preserve">4) تاريخ المصريين : ترجمة </w:t>
      </w:r>
      <w:r>
        <w:rPr>
          <w:rtl/>
        </w:rPr>
        <w:t>(</w:t>
      </w:r>
      <w:r w:rsidRPr="008125C8">
        <w:rPr>
          <w:rtl/>
        </w:rPr>
        <w:t>132)</w:t>
      </w:r>
      <w:r>
        <w:rPr>
          <w:rtl/>
        </w:rPr>
        <w:t>.</w:t>
      </w:r>
    </w:p>
    <w:p w:rsidR="0036165F" w:rsidRPr="008125C8" w:rsidRDefault="0036165F" w:rsidP="0015452C">
      <w:pPr>
        <w:pStyle w:val="libFootnote0"/>
        <w:rPr>
          <w:rtl/>
        </w:rPr>
      </w:pPr>
      <w:r>
        <w:rPr>
          <w:rtl/>
        </w:rPr>
        <w:t>(</w:t>
      </w:r>
      <w:r w:rsidRPr="008125C8">
        <w:rPr>
          <w:rtl/>
        </w:rPr>
        <w:t xml:space="preserve">5) السابق : تراجم </w:t>
      </w:r>
      <w:r>
        <w:rPr>
          <w:rtl/>
        </w:rPr>
        <w:t>(</w:t>
      </w:r>
      <w:r w:rsidRPr="008125C8">
        <w:rPr>
          <w:rtl/>
        </w:rPr>
        <w:t>129 ، 132 ، 232 ، 259 ، 289 ، 297</w:t>
      </w:r>
      <w:r>
        <w:rPr>
          <w:rtl/>
        </w:rPr>
        <w:t xml:space="preserve"> ـ </w:t>
      </w:r>
      <w:r w:rsidRPr="008125C8">
        <w:rPr>
          <w:rtl/>
        </w:rPr>
        <w:t>298 ، 312</w:t>
      </w:r>
      <w:r>
        <w:rPr>
          <w:rtl/>
        </w:rPr>
        <w:t>).</w:t>
      </w:r>
      <w:r w:rsidRPr="008125C8">
        <w:rPr>
          <w:rtl/>
        </w:rPr>
        <w:t xml:space="preserve"> وفى </w:t>
      </w:r>
      <w:r>
        <w:rPr>
          <w:rtl/>
        </w:rPr>
        <w:t>(</w:t>
      </w:r>
      <w:r w:rsidRPr="008125C8">
        <w:rPr>
          <w:rtl/>
        </w:rPr>
        <w:t>تاريخ الغرباء</w:t>
      </w:r>
      <w:r>
        <w:rPr>
          <w:rtl/>
        </w:rPr>
        <w:t>)</w:t>
      </w:r>
      <w:r w:rsidRPr="008125C8">
        <w:rPr>
          <w:rtl/>
        </w:rPr>
        <w:t xml:space="preserve"> : تراجم </w:t>
      </w:r>
      <w:r>
        <w:rPr>
          <w:rtl/>
        </w:rPr>
        <w:t>(</w:t>
      </w:r>
      <w:r w:rsidRPr="008125C8">
        <w:rPr>
          <w:rtl/>
        </w:rPr>
        <w:t>37 ، 187 ، 296. 390</w:t>
      </w:r>
      <w:r>
        <w:rPr>
          <w:rtl/>
        </w:rPr>
        <w:t>).</w:t>
      </w:r>
      <w:r w:rsidRPr="008125C8">
        <w:rPr>
          <w:rtl/>
        </w:rPr>
        <w:t xml:space="preserve"> وأضيف إلى ما تقدم أن مؤرخنا يذكر</w:t>
      </w:r>
      <w:r>
        <w:rPr>
          <w:rtl/>
        </w:rPr>
        <w:t xml:space="preserve"> ـ </w:t>
      </w:r>
      <w:r w:rsidRPr="008125C8">
        <w:rPr>
          <w:rtl/>
        </w:rPr>
        <w:t>أحيانا</w:t>
      </w:r>
      <w:r>
        <w:rPr>
          <w:rtl/>
        </w:rPr>
        <w:t xml:space="preserve"> ـ </w:t>
      </w:r>
      <w:r w:rsidRPr="008125C8">
        <w:rPr>
          <w:rtl/>
        </w:rPr>
        <w:t xml:space="preserve">بعضا من تاريخ حياة المترجم له بعد ذكر تاريخ وفاته </w:t>
      </w:r>
      <w:r>
        <w:rPr>
          <w:rtl/>
        </w:rPr>
        <w:t>(</w:t>
      </w:r>
      <w:r w:rsidRPr="008125C8">
        <w:rPr>
          <w:rtl/>
        </w:rPr>
        <w:t>راجع ترجمة عبد الله بن سعد فى «تاريخ المصريين» رقم 737 ، وما ذكره عن ارتداده بعد إسلامه ، ثم تأمينه</w:t>
      </w:r>
      <w:r>
        <w:rPr>
          <w:rtl/>
        </w:rPr>
        <w:t>).</w:t>
      </w:r>
    </w:p>
    <w:p w:rsidR="0036165F" w:rsidRPr="008125C8" w:rsidRDefault="0036165F" w:rsidP="0015452C">
      <w:pPr>
        <w:pStyle w:val="libFootnote0"/>
        <w:rPr>
          <w:rtl/>
        </w:rPr>
      </w:pPr>
      <w:r>
        <w:rPr>
          <w:rtl/>
        </w:rPr>
        <w:t>(</w:t>
      </w:r>
      <w:r w:rsidRPr="008125C8">
        <w:rPr>
          <w:rtl/>
        </w:rPr>
        <w:t xml:space="preserve">6) المصدر السابق : تراجم </w:t>
      </w:r>
      <w:r>
        <w:rPr>
          <w:rtl/>
        </w:rPr>
        <w:t>(</w:t>
      </w:r>
      <w:r w:rsidRPr="008125C8">
        <w:rPr>
          <w:rtl/>
        </w:rPr>
        <w:t>122</w:t>
      </w:r>
      <w:r>
        <w:rPr>
          <w:rtl/>
        </w:rPr>
        <w:t xml:space="preserve"> ـ </w:t>
      </w:r>
      <w:r w:rsidRPr="008125C8">
        <w:rPr>
          <w:rtl/>
        </w:rPr>
        <w:t>123 ، 126 ، 283 ، 285 ، 291 ، 293 ، 301</w:t>
      </w:r>
      <w:r>
        <w:rPr>
          <w:rtl/>
        </w:rPr>
        <w:t>).</w:t>
      </w:r>
    </w:p>
    <w:p w:rsidR="0036165F" w:rsidRPr="008125C8" w:rsidRDefault="0036165F" w:rsidP="0015452C">
      <w:pPr>
        <w:pStyle w:val="libFootnote0"/>
        <w:rPr>
          <w:rtl/>
        </w:rPr>
      </w:pPr>
      <w:r>
        <w:rPr>
          <w:rtl/>
        </w:rPr>
        <w:t>(</w:t>
      </w:r>
      <w:r w:rsidRPr="008125C8">
        <w:rPr>
          <w:rtl/>
        </w:rPr>
        <w:t xml:space="preserve">7) السابق : تراجم </w:t>
      </w:r>
      <w:r>
        <w:rPr>
          <w:rtl/>
        </w:rPr>
        <w:t>(</w:t>
      </w:r>
      <w:r w:rsidRPr="008125C8">
        <w:rPr>
          <w:rtl/>
        </w:rPr>
        <w:t>4</w:t>
      </w:r>
      <w:r>
        <w:rPr>
          <w:rtl/>
        </w:rPr>
        <w:t xml:space="preserve"> ـ </w:t>
      </w:r>
      <w:r w:rsidRPr="008125C8">
        <w:rPr>
          <w:rtl/>
        </w:rPr>
        <w:t>5 ، 9 ، 85 ، 164 ، 235</w:t>
      </w:r>
      <w:r>
        <w:rPr>
          <w:rtl/>
        </w:rPr>
        <w:t>).</w:t>
      </w:r>
      <w:r w:rsidRPr="008125C8">
        <w:rPr>
          <w:rtl/>
        </w:rPr>
        <w:t xml:space="preserve"> وفى </w:t>
      </w:r>
      <w:r>
        <w:rPr>
          <w:rtl/>
        </w:rPr>
        <w:t>(</w:t>
      </w:r>
      <w:r w:rsidRPr="008125C8">
        <w:rPr>
          <w:rtl/>
        </w:rPr>
        <w:t>تاريخ الغرباء</w:t>
      </w:r>
      <w:r>
        <w:rPr>
          <w:rtl/>
        </w:rPr>
        <w:t>)</w:t>
      </w:r>
      <w:r w:rsidRPr="008125C8">
        <w:rPr>
          <w:rtl/>
        </w:rPr>
        <w:t xml:space="preserve"> ، تراجم </w:t>
      </w:r>
      <w:r>
        <w:rPr>
          <w:rtl/>
        </w:rPr>
        <w:t>(</w:t>
      </w:r>
      <w:r w:rsidRPr="008125C8">
        <w:rPr>
          <w:rtl/>
        </w:rPr>
        <w:t>385 ، 414 ، 416</w:t>
      </w:r>
      <w:r>
        <w:rPr>
          <w:rtl/>
        </w:rPr>
        <w:t xml:space="preserve"> ـ </w:t>
      </w:r>
      <w:r w:rsidRPr="008125C8">
        <w:rPr>
          <w:rtl/>
        </w:rPr>
        <w:t>417</w:t>
      </w:r>
      <w:r>
        <w:rPr>
          <w:rtl/>
        </w:rPr>
        <w:t>).</w:t>
      </w:r>
    </w:p>
    <w:p w:rsidR="0036165F" w:rsidRPr="008125C8" w:rsidRDefault="0036165F" w:rsidP="0015452C">
      <w:pPr>
        <w:pStyle w:val="libFootnote0"/>
        <w:rPr>
          <w:rtl/>
        </w:rPr>
      </w:pPr>
      <w:r>
        <w:rPr>
          <w:rtl/>
        </w:rPr>
        <w:t>(</w:t>
      </w:r>
      <w:r w:rsidRPr="008125C8">
        <w:rPr>
          <w:rtl/>
        </w:rPr>
        <w:t xml:space="preserve">8) تاريخ المصريين : تراجم </w:t>
      </w:r>
      <w:r>
        <w:rPr>
          <w:rtl/>
        </w:rPr>
        <w:t>(</w:t>
      </w:r>
      <w:r w:rsidRPr="008125C8">
        <w:rPr>
          <w:rtl/>
        </w:rPr>
        <w:t>93</w:t>
      </w:r>
      <w:r>
        <w:rPr>
          <w:rtl/>
        </w:rPr>
        <w:t xml:space="preserve"> ـ </w:t>
      </w:r>
      <w:r w:rsidRPr="008125C8">
        <w:rPr>
          <w:rtl/>
        </w:rPr>
        <w:t>94 ، 98</w:t>
      </w:r>
      <w:r>
        <w:rPr>
          <w:rtl/>
        </w:rPr>
        <w:t xml:space="preserve"> ـ </w:t>
      </w:r>
      <w:r w:rsidRPr="008125C8">
        <w:rPr>
          <w:rtl/>
        </w:rPr>
        <w:t xml:space="preserve">99 ، 101 </w:t>
      </w:r>
      <w:r>
        <w:rPr>
          <w:rtl/>
        </w:rPr>
        <w:t>(</w:t>
      </w:r>
      <w:r w:rsidRPr="008125C8">
        <w:rPr>
          <w:rtl/>
        </w:rPr>
        <w:t>وهى ترجمة سطحية جدا</w:t>
      </w:r>
      <w:r>
        <w:rPr>
          <w:rtl/>
        </w:rPr>
        <w:t>)</w:t>
      </w:r>
      <w:r w:rsidRPr="008125C8">
        <w:rPr>
          <w:rtl/>
        </w:rPr>
        <w:t xml:space="preserve"> ، 894 </w:t>
      </w:r>
      <w:r>
        <w:rPr>
          <w:rtl/>
        </w:rPr>
        <w:t>(</w:t>
      </w:r>
      <w:r w:rsidRPr="008125C8">
        <w:rPr>
          <w:rtl/>
        </w:rPr>
        <w:t>عمر ، وعلت سنه</w:t>
      </w:r>
      <w:r>
        <w:rPr>
          <w:rtl/>
        </w:rPr>
        <w:t>).</w:t>
      </w:r>
      <w:r w:rsidRPr="008125C8">
        <w:rPr>
          <w:rtl/>
        </w:rPr>
        <w:t xml:space="preserve"> وفى </w:t>
      </w:r>
      <w:r>
        <w:rPr>
          <w:rtl/>
        </w:rPr>
        <w:t>(</w:t>
      </w:r>
      <w:r w:rsidRPr="008125C8">
        <w:rPr>
          <w:rtl/>
        </w:rPr>
        <w:t>تاريخ الغرباء</w:t>
      </w:r>
      <w:r>
        <w:rPr>
          <w:rtl/>
        </w:rPr>
        <w:t>)</w:t>
      </w:r>
      <w:r w:rsidRPr="008125C8">
        <w:rPr>
          <w:rtl/>
        </w:rPr>
        <w:t xml:space="preserve"> : ترجمة </w:t>
      </w:r>
      <w:r>
        <w:rPr>
          <w:rtl/>
        </w:rPr>
        <w:t>(</w:t>
      </w:r>
      <w:r w:rsidRPr="008125C8">
        <w:rPr>
          <w:rtl/>
        </w:rPr>
        <w:t>225)</w:t>
      </w:r>
      <w:r>
        <w:rPr>
          <w:rtl/>
        </w:rPr>
        <w:t>.</w:t>
      </w:r>
    </w:p>
    <w:p w:rsidR="0036165F" w:rsidRPr="008125C8" w:rsidRDefault="0036165F" w:rsidP="0015452C">
      <w:pPr>
        <w:pStyle w:val="libFootnote0"/>
        <w:rPr>
          <w:rtl/>
        </w:rPr>
      </w:pPr>
      <w:r>
        <w:rPr>
          <w:rtl/>
        </w:rPr>
        <w:t>(</w:t>
      </w:r>
      <w:r w:rsidRPr="008125C8">
        <w:rPr>
          <w:rtl/>
        </w:rPr>
        <w:t xml:space="preserve">9) المصدر السابق : ترجمة </w:t>
      </w:r>
      <w:r>
        <w:rPr>
          <w:rtl/>
        </w:rPr>
        <w:t>(</w:t>
      </w:r>
      <w:r w:rsidRPr="008125C8">
        <w:rPr>
          <w:rtl/>
        </w:rPr>
        <w:t>449 ، وهامشها رقم 3 : توفى سنة سبع وتسعين ، بدلا من : سبع وتسعين ومائة ، اعتمادا على سياق الترجمة</w:t>
      </w:r>
      <w:r>
        <w:rPr>
          <w:rtl/>
        </w:rPr>
        <w:t>)</w:t>
      </w:r>
      <w:r w:rsidRPr="008125C8">
        <w:rPr>
          <w:rtl/>
        </w:rPr>
        <w:t xml:space="preserve"> ، 529 </w:t>
      </w:r>
      <w:r>
        <w:rPr>
          <w:rtl/>
        </w:rPr>
        <w:t>(</w:t>
      </w:r>
      <w:r w:rsidRPr="008125C8">
        <w:rPr>
          <w:rtl/>
        </w:rPr>
        <w:t>توفى سلخ ذى القعدة</w:t>
      </w:r>
      <w:r>
        <w:rPr>
          <w:rtl/>
        </w:rPr>
        <w:t>)</w:t>
      </w:r>
      <w:r w:rsidRPr="008125C8">
        <w:rPr>
          <w:rtl/>
        </w:rPr>
        <w:t xml:space="preserve"> ، 609 </w:t>
      </w:r>
      <w:r>
        <w:rPr>
          <w:rtl/>
        </w:rPr>
        <w:t>(</w:t>
      </w:r>
      <w:r w:rsidRPr="008125C8">
        <w:rPr>
          <w:rtl/>
        </w:rPr>
        <w:t>توفى فى عشر السبعين والمائتين</w:t>
      </w:r>
      <w:r>
        <w:rPr>
          <w:rtl/>
        </w:rPr>
        <w:t>).</w:t>
      </w:r>
    </w:p>
    <w:p w:rsidR="0036165F" w:rsidRPr="008125C8" w:rsidRDefault="0036165F" w:rsidP="0015452C">
      <w:pPr>
        <w:pStyle w:val="libFootnote0"/>
        <w:rPr>
          <w:rtl/>
        </w:rPr>
      </w:pPr>
      <w:r>
        <w:rPr>
          <w:rtl/>
        </w:rPr>
        <w:t>(</w:t>
      </w:r>
      <w:r w:rsidRPr="008125C8">
        <w:rPr>
          <w:rtl/>
        </w:rPr>
        <w:t xml:space="preserve">10) تاريخ المصريين : 549 </w:t>
      </w:r>
      <w:r>
        <w:rPr>
          <w:rtl/>
        </w:rPr>
        <w:t>(</w:t>
      </w:r>
      <w:r w:rsidRPr="008125C8">
        <w:rPr>
          <w:rtl/>
        </w:rPr>
        <w:t>رأيت شهادته فى المحرم سنة 152 ه‍</w:t>
      </w:r>
      <w:r>
        <w:rPr>
          <w:rtl/>
        </w:rPr>
        <w:t>)</w:t>
      </w:r>
      <w:r w:rsidRPr="008125C8">
        <w:rPr>
          <w:rtl/>
        </w:rPr>
        <w:t xml:space="preserve"> ، 893 </w:t>
      </w:r>
      <w:r>
        <w:rPr>
          <w:rtl/>
        </w:rPr>
        <w:t>(</w:t>
      </w:r>
      <w:r w:rsidRPr="008125C8">
        <w:rPr>
          <w:rtl/>
        </w:rPr>
        <w:t>توقيتها بالعجمية</w:t>
      </w:r>
      <w:r>
        <w:rPr>
          <w:rtl/>
        </w:rPr>
        <w:t>).</w:t>
      </w:r>
    </w:p>
    <w:p w:rsidR="0036165F" w:rsidRPr="008125C8" w:rsidRDefault="0036165F" w:rsidP="0015452C">
      <w:pPr>
        <w:pStyle w:val="libFootnote0"/>
        <w:rPr>
          <w:rtl/>
        </w:rPr>
      </w:pPr>
      <w:r>
        <w:rPr>
          <w:rtl/>
        </w:rPr>
        <w:t>(</w:t>
      </w:r>
      <w:r w:rsidRPr="008125C8">
        <w:rPr>
          <w:rtl/>
        </w:rPr>
        <w:t xml:space="preserve">11) السابق : 758 </w:t>
      </w:r>
      <w:r>
        <w:rPr>
          <w:rtl/>
        </w:rPr>
        <w:t>(</w:t>
      </w:r>
      <w:r w:rsidRPr="008125C8">
        <w:rPr>
          <w:rtl/>
        </w:rPr>
        <w:t>فتح الإسكندرية الثانى سنة 25 ه‍</w:t>
      </w:r>
      <w:r>
        <w:rPr>
          <w:rtl/>
        </w:rPr>
        <w:t>).</w:t>
      </w:r>
    </w:p>
    <w:p w:rsidR="0036165F" w:rsidRPr="008125C8" w:rsidRDefault="0036165F" w:rsidP="0015452C">
      <w:pPr>
        <w:pStyle w:val="libFootnote0"/>
        <w:rPr>
          <w:rtl/>
        </w:rPr>
      </w:pPr>
      <w:r>
        <w:rPr>
          <w:rtl/>
        </w:rPr>
        <w:t>(</w:t>
      </w:r>
      <w:r w:rsidRPr="008125C8">
        <w:rPr>
          <w:rtl/>
        </w:rPr>
        <w:t xml:space="preserve">12) السابق : 1048 </w:t>
      </w:r>
      <w:r>
        <w:rPr>
          <w:rtl/>
        </w:rPr>
        <w:t>(</w:t>
      </w:r>
      <w:r w:rsidRPr="008125C8">
        <w:rPr>
          <w:rtl/>
        </w:rPr>
        <w:t>بعد أن فتحت مصر</w:t>
      </w:r>
      <w:r>
        <w:rPr>
          <w:rtl/>
        </w:rPr>
        <w:t>).</w:t>
      </w:r>
    </w:p>
    <w:p w:rsidR="0036165F" w:rsidRPr="008125C8" w:rsidRDefault="0036165F" w:rsidP="00791E39">
      <w:pPr>
        <w:pStyle w:val="libNormal"/>
        <w:rPr>
          <w:rtl/>
        </w:rPr>
      </w:pPr>
      <w:r>
        <w:rPr>
          <w:rtl/>
        </w:rPr>
        <w:br w:type="page"/>
      </w:r>
      <w:r w:rsidRPr="008125C8">
        <w:rPr>
          <w:rtl/>
        </w:rPr>
        <w:lastRenderedPageBreak/>
        <w:t>ب</w:t>
      </w:r>
      <w:r>
        <w:rPr>
          <w:rtl/>
        </w:rPr>
        <w:t xml:space="preserve"> ـ </w:t>
      </w:r>
      <w:r w:rsidRPr="008125C8">
        <w:rPr>
          <w:rtl/>
        </w:rPr>
        <w:t xml:space="preserve">التفت مؤرخنا فى «تاريخ الغرباء» إلى ما يتلاءم مع طبيعة تراجمه ، فذكر تاريخ القدوم إلى مصر </w:t>
      </w:r>
      <w:r w:rsidRPr="0015452C">
        <w:rPr>
          <w:rStyle w:val="libFootnotenumChar"/>
          <w:rtl/>
        </w:rPr>
        <w:t>(1)</w:t>
      </w:r>
      <w:r w:rsidRPr="008125C8">
        <w:rPr>
          <w:rtl/>
        </w:rPr>
        <w:t xml:space="preserve"> ، وتاريخ خروج بعض الغرباء من بلدهم </w:t>
      </w:r>
      <w:r w:rsidRPr="0015452C">
        <w:rPr>
          <w:rStyle w:val="libFootnotenumChar"/>
          <w:rtl/>
        </w:rPr>
        <w:t>(2)</w:t>
      </w:r>
      <w:r w:rsidRPr="008125C8">
        <w:rPr>
          <w:rtl/>
        </w:rPr>
        <w:t xml:space="preserve"> ، ومدة المكث بمصر </w:t>
      </w:r>
      <w:r w:rsidRPr="0015452C">
        <w:rPr>
          <w:rStyle w:val="libFootnotenumChar"/>
          <w:rtl/>
        </w:rPr>
        <w:t>(3)</w:t>
      </w:r>
      <w:r w:rsidRPr="008125C8">
        <w:rPr>
          <w:rtl/>
        </w:rPr>
        <w:t xml:space="preserve"> ، ومكان وزمان وفاة الغرباء بعد الخروج من مصر </w:t>
      </w:r>
      <w:r w:rsidRPr="0015452C">
        <w:rPr>
          <w:rStyle w:val="libFootnotenumChar"/>
          <w:rtl/>
        </w:rPr>
        <w:t>(4)</w:t>
      </w:r>
      <w:r>
        <w:rPr>
          <w:rtl/>
        </w:rPr>
        <w:t>.</w:t>
      </w:r>
    </w:p>
    <w:p w:rsidR="0036165F" w:rsidRPr="008125C8" w:rsidRDefault="0036165F" w:rsidP="00791E39">
      <w:pPr>
        <w:pStyle w:val="libNormal"/>
        <w:rPr>
          <w:rtl/>
        </w:rPr>
      </w:pPr>
      <w:r w:rsidRPr="008125C8">
        <w:rPr>
          <w:rtl/>
        </w:rPr>
        <w:t>ج</w:t>
      </w:r>
      <w:r>
        <w:rPr>
          <w:rtl/>
        </w:rPr>
        <w:t xml:space="preserve"> ـ </w:t>
      </w:r>
      <w:r w:rsidRPr="008125C8">
        <w:rPr>
          <w:rtl/>
        </w:rPr>
        <w:t xml:space="preserve">الاهتمام بذكر عمر المترجم له صراحة </w:t>
      </w:r>
      <w:r w:rsidRPr="0015452C">
        <w:rPr>
          <w:rStyle w:val="libFootnotenumChar"/>
          <w:rtl/>
        </w:rPr>
        <w:t>(5)</w:t>
      </w:r>
      <w:r w:rsidRPr="008125C8">
        <w:rPr>
          <w:rtl/>
        </w:rPr>
        <w:t xml:space="preserve"> ، أو تلميحا </w:t>
      </w:r>
      <w:r w:rsidRPr="0015452C">
        <w:rPr>
          <w:rStyle w:val="libFootnotenumChar"/>
          <w:rtl/>
        </w:rPr>
        <w:t>(6)</w:t>
      </w:r>
      <w:r w:rsidRPr="008125C8">
        <w:rPr>
          <w:rtl/>
        </w:rPr>
        <w:t xml:space="preserve"> ، وبيان مقدار ما بينه وبين والده من سنوات </w:t>
      </w:r>
      <w:r w:rsidRPr="0015452C">
        <w:rPr>
          <w:rStyle w:val="libFootnotenumChar"/>
          <w:rtl/>
        </w:rPr>
        <w:t>(7)</w:t>
      </w:r>
      <w:r>
        <w:rPr>
          <w:rtl/>
        </w:rPr>
        <w:t>.</w:t>
      </w:r>
      <w:r w:rsidRPr="008125C8">
        <w:rPr>
          <w:rtl/>
        </w:rPr>
        <w:t xml:space="preserve"> وأيضا الاهتمام بتاريخ ولاية المنصب </w:t>
      </w:r>
      <w:r w:rsidRPr="0015452C">
        <w:rPr>
          <w:rStyle w:val="libFootnotenumChar"/>
          <w:rtl/>
        </w:rPr>
        <w:t>(8)</w:t>
      </w:r>
      <w:r w:rsidRPr="008125C8">
        <w:rPr>
          <w:rtl/>
        </w:rPr>
        <w:t xml:space="preserve"> ، أو تاريخ العزل </w:t>
      </w:r>
      <w:r w:rsidRPr="0015452C">
        <w:rPr>
          <w:rStyle w:val="libFootnotenumChar"/>
          <w:rtl/>
        </w:rPr>
        <w:t>(9)</w:t>
      </w:r>
      <w:r w:rsidRPr="008125C8">
        <w:rPr>
          <w:rtl/>
        </w:rPr>
        <w:t xml:space="preserve"> ، وقد يذكر مدة ولاية المنصب حتى الوفاة ، ويذكر تاريخ الوفاة </w:t>
      </w:r>
      <w:r w:rsidRPr="0015452C">
        <w:rPr>
          <w:rStyle w:val="libFootnotenumChar"/>
          <w:rtl/>
        </w:rPr>
        <w:t>(10)</w:t>
      </w:r>
      <w:r>
        <w:rPr>
          <w:rtl/>
        </w:rPr>
        <w:t>.</w:t>
      </w:r>
    </w:p>
    <w:p w:rsidR="0036165F" w:rsidRPr="008125C8" w:rsidRDefault="0036165F" w:rsidP="00791E39">
      <w:pPr>
        <w:pStyle w:val="libNormal"/>
        <w:rPr>
          <w:rtl/>
        </w:rPr>
      </w:pPr>
      <w:r w:rsidRPr="008125C8">
        <w:rPr>
          <w:rtl/>
        </w:rPr>
        <w:t>د</w:t>
      </w:r>
      <w:r>
        <w:rPr>
          <w:rtl/>
        </w:rPr>
        <w:t xml:space="preserve"> ـ </w:t>
      </w:r>
      <w:r w:rsidRPr="008125C8">
        <w:rPr>
          <w:rtl/>
        </w:rPr>
        <w:t xml:space="preserve">أخطأ مؤرخنا ابن يونس ، وخانته دقته فى تحديد عدد من تواريخ وفيات بعض المترجمين ، مثل : «جعثل بن هاعان» </w:t>
      </w:r>
      <w:r w:rsidRPr="0015452C">
        <w:rPr>
          <w:rStyle w:val="libFootnotenumChar"/>
          <w:rtl/>
        </w:rPr>
        <w:t>(11)</w:t>
      </w:r>
      <w:r w:rsidRPr="008125C8">
        <w:rPr>
          <w:rtl/>
        </w:rPr>
        <w:t xml:space="preserve"> ، </w:t>
      </w:r>
      <w:r>
        <w:rPr>
          <w:rtl/>
        </w:rPr>
        <w:t>و «</w:t>
      </w:r>
      <w:r w:rsidRPr="008125C8">
        <w:rPr>
          <w:rtl/>
        </w:rPr>
        <w:t xml:space="preserve">حبيب بن أبى عبيدة» </w:t>
      </w:r>
      <w:r w:rsidRPr="0015452C">
        <w:rPr>
          <w:rStyle w:val="libFootnotenumChar"/>
          <w:rtl/>
        </w:rPr>
        <w:t>(12)</w:t>
      </w:r>
      <w:r w:rsidRPr="008125C8">
        <w:rPr>
          <w:rtl/>
        </w:rPr>
        <w:t xml:space="preserve"> ، </w:t>
      </w:r>
      <w:r>
        <w:rPr>
          <w:rtl/>
        </w:rPr>
        <w:t>و «</w:t>
      </w:r>
      <w:r w:rsidRPr="008125C8">
        <w:rPr>
          <w:rtl/>
        </w:rPr>
        <w:t xml:space="preserve">عبد الرحمن ابن عبد الحميد المهرى» </w:t>
      </w:r>
      <w:r w:rsidRPr="0015452C">
        <w:rPr>
          <w:rStyle w:val="libFootnotenumChar"/>
          <w:rtl/>
        </w:rPr>
        <w:t>(13)</w:t>
      </w:r>
      <w:r w:rsidRPr="008125C8">
        <w:rPr>
          <w:rtl/>
        </w:rPr>
        <w:t xml:space="preserve"> ، وذلك فى «تاريخ المصريين»</w:t>
      </w:r>
      <w:r>
        <w:rPr>
          <w:rtl/>
        </w:rPr>
        <w:t>.</w:t>
      </w:r>
      <w:r w:rsidRPr="008125C8">
        <w:rPr>
          <w:rtl/>
        </w:rPr>
        <w:t xml:space="preserve"> أما فى «تاريخ الغرباء» فقد</w:t>
      </w:r>
    </w:p>
    <w:p w:rsidR="0036165F" w:rsidRPr="008125C8" w:rsidRDefault="0036165F" w:rsidP="00AB1DDF">
      <w:pPr>
        <w:pStyle w:val="libLine"/>
        <w:rPr>
          <w:rtl/>
        </w:rPr>
      </w:pPr>
      <w:r w:rsidRPr="008125C8">
        <w:rPr>
          <w:rtl/>
        </w:rPr>
        <w:t>__________________</w:t>
      </w:r>
    </w:p>
    <w:p w:rsidR="0036165F" w:rsidRPr="0052412C" w:rsidRDefault="0036165F" w:rsidP="0015452C">
      <w:pPr>
        <w:pStyle w:val="libFootnote0"/>
        <w:rPr>
          <w:rtl/>
        </w:rPr>
      </w:pPr>
      <w:r w:rsidRPr="0052412C">
        <w:rPr>
          <w:rtl/>
        </w:rPr>
        <w:t xml:space="preserve">(1) تاريخ الغرباء : 352 ، 441 ، 450 ، 478 ، 537 ، 548 ، 553 ، 604 </w:t>
      </w:r>
      <w:r>
        <w:rPr>
          <w:rtl/>
        </w:rPr>
        <w:t>(</w:t>
      </w:r>
      <w:r w:rsidRPr="0052412C">
        <w:rPr>
          <w:rtl/>
        </w:rPr>
        <w:t>وفى ترجمة 455 :</w:t>
      </w:r>
      <w:r w:rsidRPr="0052412C">
        <w:rPr>
          <w:rFonts w:hint="cs"/>
          <w:rtl/>
        </w:rPr>
        <w:t xml:space="preserve"> </w:t>
      </w:r>
      <w:r w:rsidRPr="0052412C">
        <w:rPr>
          <w:rtl/>
        </w:rPr>
        <w:t>أضاف مع من جاء إليها</w:t>
      </w:r>
      <w:r>
        <w:rPr>
          <w:rtl/>
        </w:rPr>
        <w:t>).</w:t>
      </w:r>
      <w:r w:rsidRPr="0052412C">
        <w:rPr>
          <w:rtl/>
        </w:rPr>
        <w:t xml:space="preserve"> وقد تتعدد مرات القدوم إلى مصر ، فيذكر تاريخه أيضا </w:t>
      </w:r>
      <w:r>
        <w:rPr>
          <w:rtl/>
        </w:rPr>
        <w:t>(</w:t>
      </w:r>
      <w:r w:rsidRPr="0052412C">
        <w:rPr>
          <w:rtl/>
        </w:rPr>
        <w:t>691 ، 694. وفى الترجمة الأخيرة أضاف تاريخ الخروج من مصر ثانية</w:t>
      </w:r>
      <w:r>
        <w:rPr>
          <w:rtl/>
        </w:rPr>
        <w:t>).</w:t>
      </w:r>
      <w:r w:rsidRPr="0052412C">
        <w:rPr>
          <w:rtl/>
        </w:rPr>
        <w:t xml:space="preserve"> وقد يذكر تاريخ القدوم بالتقريب : </w:t>
      </w:r>
      <w:r>
        <w:rPr>
          <w:rtl/>
        </w:rPr>
        <w:t>(</w:t>
      </w:r>
      <w:r w:rsidRPr="0052412C">
        <w:rPr>
          <w:rtl/>
        </w:rPr>
        <w:t>457 ، 516</w:t>
      </w:r>
      <w:r>
        <w:rPr>
          <w:rtl/>
        </w:rPr>
        <w:t>).</w:t>
      </w:r>
      <w:r w:rsidRPr="0052412C">
        <w:rPr>
          <w:rtl/>
        </w:rPr>
        <w:t xml:space="preserve"> وقد يجعله عاما ، مثل قوله : قدم مصر قديما </w:t>
      </w:r>
      <w:r>
        <w:rPr>
          <w:rtl/>
        </w:rPr>
        <w:t>(</w:t>
      </w:r>
      <w:r w:rsidRPr="0052412C">
        <w:rPr>
          <w:rtl/>
        </w:rPr>
        <w:t>484 ، 497</w:t>
      </w:r>
      <w:r>
        <w:rPr>
          <w:rtl/>
        </w:rPr>
        <w:t>).</w:t>
      </w:r>
    </w:p>
    <w:p w:rsidR="0036165F" w:rsidRPr="008125C8" w:rsidRDefault="0036165F" w:rsidP="0015452C">
      <w:pPr>
        <w:pStyle w:val="libFootnote0"/>
        <w:rPr>
          <w:rtl/>
        </w:rPr>
      </w:pPr>
      <w:r>
        <w:rPr>
          <w:rtl/>
        </w:rPr>
        <w:t>(</w:t>
      </w:r>
      <w:r w:rsidRPr="008125C8">
        <w:rPr>
          <w:rtl/>
        </w:rPr>
        <w:t xml:space="preserve">2) السابق : </w:t>
      </w:r>
      <w:r>
        <w:rPr>
          <w:rtl/>
        </w:rPr>
        <w:t>(</w:t>
      </w:r>
      <w:r w:rsidRPr="008125C8">
        <w:rPr>
          <w:rtl/>
        </w:rPr>
        <w:t>627)</w:t>
      </w:r>
      <w:r>
        <w:rPr>
          <w:rtl/>
        </w:rPr>
        <w:t>.</w:t>
      </w:r>
    </w:p>
    <w:p w:rsidR="0036165F" w:rsidRPr="008125C8" w:rsidRDefault="0036165F" w:rsidP="0015452C">
      <w:pPr>
        <w:pStyle w:val="libFootnote0"/>
        <w:rPr>
          <w:rtl/>
        </w:rPr>
      </w:pPr>
      <w:r>
        <w:rPr>
          <w:rtl/>
        </w:rPr>
        <w:t>(</w:t>
      </w:r>
      <w:r w:rsidRPr="008125C8">
        <w:rPr>
          <w:rtl/>
        </w:rPr>
        <w:t>3) السابق : 388.</w:t>
      </w:r>
    </w:p>
    <w:p w:rsidR="0036165F" w:rsidRPr="008125C8" w:rsidRDefault="0036165F" w:rsidP="0015452C">
      <w:pPr>
        <w:pStyle w:val="libFootnote0"/>
        <w:rPr>
          <w:rtl/>
        </w:rPr>
      </w:pPr>
      <w:r>
        <w:rPr>
          <w:rtl/>
        </w:rPr>
        <w:t>(</w:t>
      </w:r>
      <w:r w:rsidRPr="008125C8">
        <w:rPr>
          <w:rtl/>
        </w:rPr>
        <w:t>4) السابق : 34</w:t>
      </w:r>
      <w:r>
        <w:rPr>
          <w:rtl/>
        </w:rPr>
        <w:t xml:space="preserve"> ـ </w:t>
      </w:r>
      <w:r w:rsidRPr="008125C8">
        <w:rPr>
          <w:rtl/>
        </w:rPr>
        <w:t xml:space="preserve">35 ، 43 ، 210. وقد يذكر تاريخ وفاة المصريين خارج بلدهم </w:t>
      </w:r>
      <w:r>
        <w:rPr>
          <w:rtl/>
        </w:rPr>
        <w:t>(</w:t>
      </w:r>
      <w:r w:rsidRPr="008125C8">
        <w:rPr>
          <w:rtl/>
        </w:rPr>
        <w:t>ترجمة 1414</w:t>
      </w:r>
      <w:r>
        <w:rPr>
          <w:rtl/>
        </w:rPr>
        <w:t>).</w:t>
      </w:r>
    </w:p>
    <w:p w:rsidR="0036165F" w:rsidRPr="008125C8" w:rsidRDefault="0036165F" w:rsidP="0015452C">
      <w:pPr>
        <w:pStyle w:val="libFootnote0"/>
        <w:rPr>
          <w:rtl/>
        </w:rPr>
      </w:pPr>
      <w:r>
        <w:rPr>
          <w:rtl/>
        </w:rPr>
        <w:t>(</w:t>
      </w:r>
      <w:r w:rsidRPr="008125C8">
        <w:rPr>
          <w:rtl/>
        </w:rPr>
        <w:t>5) تاريخ المصريين : 11 ، وتاريخ الغرباء : 192.</w:t>
      </w:r>
    </w:p>
    <w:p w:rsidR="0036165F" w:rsidRPr="008125C8" w:rsidRDefault="0036165F" w:rsidP="0015452C">
      <w:pPr>
        <w:pStyle w:val="libFootnote0"/>
        <w:rPr>
          <w:rtl/>
        </w:rPr>
      </w:pPr>
      <w:r>
        <w:rPr>
          <w:rtl/>
        </w:rPr>
        <w:t>(</w:t>
      </w:r>
      <w:r w:rsidRPr="008125C8">
        <w:rPr>
          <w:rtl/>
        </w:rPr>
        <w:t xml:space="preserve">6) تاريخ المصريين : 38 </w:t>
      </w:r>
      <w:r>
        <w:rPr>
          <w:rtl/>
        </w:rPr>
        <w:t>(</w:t>
      </w:r>
      <w:r w:rsidRPr="008125C8">
        <w:rPr>
          <w:rtl/>
        </w:rPr>
        <w:t>وقد جاوز التسعين</w:t>
      </w:r>
      <w:r>
        <w:rPr>
          <w:rtl/>
        </w:rPr>
        <w:t>)</w:t>
      </w:r>
      <w:r w:rsidRPr="008125C8">
        <w:rPr>
          <w:rtl/>
        </w:rPr>
        <w:t xml:space="preserve"> ، 1166 </w:t>
      </w:r>
      <w:r>
        <w:rPr>
          <w:rtl/>
        </w:rPr>
        <w:t>(</w:t>
      </w:r>
      <w:r w:rsidRPr="008125C8">
        <w:rPr>
          <w:rtl/>
        </w:rPr>
        <w:t>مات سنة كذا ، وقد علت سنه</w:t>
      </w:r>
      <w:r>
        <w:rPr>
          <w:rtl/>
        </w:rPr>
        <w:t>)</w:t>
      </w:r>
      <w:r w:rsidRPr="008125C8">
        <w:rPr>
          <w:rtl/>
        </w:rPr>
        <w:t xml:space="preserve"> ، 1334 </w:t>
      </w:r>
      <w:r>
        <w:rPr>
          <w:rtl/>
        </w:rPr>
        <w:t>(</w:t>
      </w:r>
      <w:r w:rsidRPr="008125C8">
        <w:rPr>
          <w:rtl/>
        </w:rPr>
        <w:t>توفى سنة كذا ، ولم يسنّ</w:t>
      </w:r>
      <w:r>
        <w:rPr>
          <w:rtl/>
        </w:rPr>
        <w:t>)</w:t>
      </w:r>
      <w:r w:rsidRPr="008125C8">
        <w:rPr>
          <w:rtl/>
        </w:rPr>
        <w:t xml:space="preserve"> ، 1362 </w:t>
      </w:r>
      <w:r>
        <w:rPr>
          <w:rtl/>
        </w:rPr>
        <w:t>(</w:t>
      </w:r>
      <w:r w:rsidRPr="008125C8">
        <w:rPr>
          <w:rtl/>
        </w:rPr>
        <w:t>مات سنة كذا ، وعمّر دهرا طويلا</w:t>
      </w:r>
      <w:r>
        <w:rPr>
          <w:rtl/>
        </w:rPr>
        <w:t>).</w:t>
      </w:r>
    </w:p>
    <w:p w:rsidR="0036165F" w:rsidRPr="008125C8" w:rsidRDefault="0036165F" w:rsidP="0015452C">
      <w:pPr>
        <w:pStyle w:val="libFootnote0"/>
        <w:rPr>
          <w:rtl/>
        </w:rPr>
      </w:pPr>
      <w:r>
        <w:rPr>
          <w:rtl/>
        </w:rPr>
        <w:t>(</w:t>
      </w:r>
      <w:r w:rsidRPr="008125C8">
        <w:rPr>
          <w:rtl/>
        </w:rPr>
        <w:t>7) السابق : 756.</w:t>
      </w:r>
    </w:p>
    <w:p w:rsidR="0036165F" w:rsidRPr="008125C8" w:rsidRDefault="0036165F" w:rsidP="0015452C">
      <w:pPr>
        <w:pStyle w:val="libFootnote0"/>
        <w:rPr>
          <w:rtl/>
        </w:rPr>
      </w:pPr>
      <w:r>
        <w:rPr>
          <w:rtl/>
        </w:rPr>
        <w:t>(</w:t>
      </w:r>
      <w:r w:rsidRPr="008125C8">
        <w:rPr>
          <w:rtl/>
        </w:rPr>
        <w:t xml:space="preserve">8) السابق : ترجمة 605 </w:t>
      </w:r>
      <w:r>
        <w:rPr>
          <w:rtl/>
        </w:rPr>
        <w:t>(</w:t>
      </w:r>
      <w:r w:rsidRPr="008125C8">
        <w:rPr>
          <w:rtl/>
        </w:rPr>
        <w:t>السّمين بن محمد بن بحر بن ضبع : ولى مراكب دمياط سنة 101 ه‍ ، فى عهد عمر بن عبد العزيز</w:t>
      </w:r>
      <w:r>
        <w:rPr>
          <w:rtl/>
        </w:rPr>
        <w:t>).</w:t>
      </w:r>
      <w:r w:rsidRPr="008125C8">
        <w:rPr>
          <w:rtl/>
        </w:rPr>
        <w:t xml:space="preserve"> وقد يذكر ذلك التاريخ بالتقريب </w:t>
      </w:r>
      <w:r>
        <w:rPr>
          <w:rtl/>
        </w:rPr>
        <w:t>(</w:t>
      </w:r>
      <w:r w:rsidRPr="008125C8">
        <w:rPr>
          <w:rtl/>
        </w:rPr>
        <w:t>تاريخ الغرباء : ترجمة 445 ، قال : ولى قضاء الجماعة قبل المائتين أيام الأمير الحكم بن هشام بن عبد الرحمن</w:t>
      </w:r>
      <w:r>
        <w:rPr>
          <w:rtl/>
        </w:rPr>
        <w:t>).</w:t>
      </w:r>
    </w:p>
    <w:p w:rsidR="0036165F" w:rsidRPr="008125C8" w:rsidRDefault="0036165F" w:rsidP="0015452C">
      <w:pPr>
        <w:pStyle w:val="libFootnote0"/>
        <w:rPr>
          <w:rtl/>
        </w:rPr>
      </w:pPr>
      <w:r>
        <w:rPr>
          <w:rtl/>
        </w:rPr>
        <w:t>(</w:t>
      </w:r>
      <w:r w:rsidRPr="008125C8">
        <w:rPr>
          <w:rtl/>
        </w:rPr>
        <w:t xml:space="preserve">9) المصدر السابق : </w:t>
      </w:r>
      <w:r>
        <w:rPr>
          <w:rtl/>
        </w:rPr>
        <w:t>(</w:t>
      </w:r>
      <w:r w:rsidRPr="008125C8">
        <w:rPr>
          <w:rtl/>
        </w:rPr>
        <w:t>ترجمة 623</w:t>
      </w:r>
      <w:r>
        <w:rPr>
          <w:rtl/>
        </w:rPr>
        <w:t>).</w:t>
      </w:r>
      <w:r w:rsidRPr="008125C8">
        <w:rPr>
          <w:rtl/>
        </w:rPr>
        <w:t xml:space="preserve"> وفى </w:t>
      </w:r>
      <w:r>
        <w:rPr>
          <w:rtl/>
        </w:rPr>
        <w:t>(</w:t>
      </w:r>
      <w:r w:rsidRPr="008125C8">
        <w:rPr>
          <w:rtl/>
        </w:rPr>
        <w:t>تاريخ الغرباء</w:t>
      </w:r>
      <w:r>
        <w:rPr>
          <w:rtl/>
        </w:rPr>
        <w:t>)</w:t>
      </w:r>
      <w:r w:rsidRPr="008125C8">
        <w:rPr>
          <w:rtl/>
        </w:rPr>
        <w:t xml:space="preserve">: </w:t>
      </w:r>
      <w:r>
        <w:rPr>
          <w:rtl/>
        </w:rPr>
        <w:t>(</w:t>
      </w:r>
      <w:r w:rsidRPr="008125C8">
        <w:rPr>
          <w:rtl/>
        </w:rPr>
        <w:t>ترجمة 402 ، 598</w:t>
      </w:r>
      <w:r>
        <w:rPr>
          <w:rtl/>
        </w:rPr>
        <w:t>).</w:t>
      </w:r>
    </w:p>
    <w:p w:rsidR="0036165F" w:rsidRPr="008125C8" w:rsidRDefault="0036165F" w:rsidP="0015452C">
      <w:pPr>
        <w:pStyle w:val="libFootnote0"/>
        <w:rPr>
          <w:rtl/>
        </w:rPr>
      </w:pPr>
      <w:r>
        <w:rPr>
          <w:rtl/>
        </w:rPr>
        <w:t>(</w:t>
      </w:r>
      <w:r w:rsidRPr="008125C8">
        <w:rPr>
          <w:rtl/>
        </w:rPr>
        <w:t xml:space="preserve">10) المصدر السابق : </w:t>
      </w:r>
      <w:r>
        <w:rPr>
          <w:rtl/>
        </w:rPr>
        <w:t>(</w:t>
      </w:r>
      <w:r w:rsidRPr="008125C8">
        <w:rPr>
          <w:rtl/>
        </w:rPr>
        <w:t>ترجمة 656</w:t>
      </w:r>
      <w:r>
        <w:rPr>
          <w:rtl/>
        </w:rPr>
        <w:t>).</w:t>
      </w:r>
    </w:p>
    <w:p w:rsidR="0036165F" w:rsidRPr="008125C8" w:rsidRDefault="0036165F" w:rsidP="0015452C">
      <w:pPr>
        <w:pStyle w:val="libFootnote0"/>
        <w:rPr>
          <w:rtl/>
        </w:rPr>
      </w:pPr>
      <w:r>
        <w:rPr>
          <w:rtl/>
        </w:rPr>
        <w:t>(</w:t>
      </w:r>
      <w:r w:rsidRPr="008125C8">
        <w:rPr>
          <w:rtl/>
        </w:rPr>
        <w:t xml:space="preserve">11) راجع التفاصيل فى </w:t>
      </w:r>
      <w:r>
        <w:rPr>
          <w:rtl/>
        </w:rPr>
        <w:t>(</w:t>
      </w:r>
      <w:r w:rsidRPr="008125C8">
        <w:rPr>
          <w:rtl/>
        </w:rPr>
        <w:t>تاريخ المصريين</w:t>
      </w:r>
      <w:r>
        <w:rPr>
          <w:rtl/>
        </w:rPr>
        <w:t>)</w:t>
      </w:r>
      <w:r w:rsidRPr="008125C8">
        <w:rPr>
          <w:rtl/>
        </w:rPr>
        <w:t xml:space="preserve"> ، رقم </w:t>
      </w:r>
      <w:r>
        <w:rPr>
          <w:rtl/>
        </w:rPr>
        <w:t>(</w:t>
      </w:r>
      <w:r w:rsidRPr="008125C8">
        <w:rPr>
          <w:rtl/>
        </w:rPr>
        <w:t>234 ، وهامشها رقم 6 ص 89</w:t>
      </w:r>
      <w:r>
        <w:rPr>
          <w:rtl/>
        </w:rPr>
        <w:t>).</w:t>
      </w:r>
    </w:p>
    <w:p w:rsidR="0036165F" w:rsidRPr="008125C8" w:rsidRDefault="0036165F" w:rsidP="0015452C">
      <w:pPr>
        <w:pStyle w:val="libFootnote0"/>
        <w:rPr>
          <w:rtl/>
        </w:rPr>
      </w:pPr>
      <w:r>
        <w:rPr>
          <w:rtl/>
        </w:rPr>
        <w:t>(</w:t>
      </w:r>
      <w:r w:rsidRPr="008125C8">
        <w:rPr>
          <w:rtl/>
        </w:rPr>
        <w:t xml:space="preserve">12) راجع التفاصيل فى </w:t>
      </w:r>
      <w:r>
        <w:rPr>
          <w:rtl/>
        </w:rPr>
        <w:t>(</w:t>
      </w:r>
      <w:r w:rsidRPr="008125C8">
        <w:rPr>
          <w:rtl/>
        </w:rPr>
        <w:t>السابق</w:t>
      </w:r>
      <w:r>
        <w:rPr>
          <w:rtl/>
        </w:rPr>
        <w:t>)</w:t>
      </w:r>
      <w:r w:rsidRPr="008125C8">
        <w:rPr>
          <w:rtl/>
        </w:rPr>
        <w:t xml:space="preserve"> ، رقم </w:t>
      </w:r>
      <w:r>
        <w:rPr>
          <w:rtl/>
        </w:rPr>
        <w:t>(</w:t>
      </w:r>
      <w:r w:rsidRPr="008125C8">
        <w:rPr>
          <w:rtl/>
        </w:rPr>
        <w:t xml:space="preserve">282 ، وهامشها رقم 3. وكذلك فى «تاريخ الغرباء» ترجمة 467 ، وهامشها رقم </w:t>
      </w:r>
      <w:r>
        <w:rPr>
          <w:rtl/>
        </w:rPr>
        <w:t>(</w:t>
      </w:r>
      <w:r w:rsidRPr="008125C8">
        <w:rPr>
          <w:rtl/>
        </w:rPr>
        <w:t>1) ص 181</w:t>
      </w:r>
      <w:r>
        <w:rPr>
          <w:rtl/>
        </w:rPr>
        <w:t>).</w:t>
      </w:r>
    </w:p>
    <w:p w:rsidR="0036165F" w:rsidRDefault="0036165F" w:rsidP="0015452C">
      <w:pPr>
        <w:pStyle w:val="libFootnote0"/>
        <w:rPr>
          <w:rtl/>
        </w:rPr>
      </w:pPr>
      <w:r>
        <w:rPr>
          <w:rtl/>
        </w:rPr>
        <w:t>(</w:t>
      </w:r>
      <w:r w:rsidRPr="008125C8">
        <w:rPr>
          <w:rtl/>
        </w:rPr>
        <w:t xml:space="preserve">13) ورد فى ترجمة </w:t>
      </w:r>
      <w:r>
        <w:rPr>
          <w:rtl/>
        </w:rPr>
        <w:t>(</w:t>
      </w:r>
      <w:r w:rsidRPr="008125C8">
        <w:rPr>
          <w:rtl/>
        </w:rPr>
        <w:t xml:space="preserve">826) فى </w:t>
      </w:r>
      <w:r>
        <w:rPr>
          <w:rtl/>
        </w:rPr>
        <w:t>(</w:t>
      </w:r>
      <w:r w:rsidRPr="008125C8">
        <w:rPr>
          <w:rtl/>
        </w:rPr>
        <w:t>تاريخ المصريين</w:t>
      </w:r>
      <w:r>
        <w:rPr>
          <w:rtl/>
        </w:rPr>
        <w:t>)</w:t>
      </w:r>
      <w:r w:rsidRPr="008125C8">
        <w:rPr>
          <w:rtl/>
        </w:rPr>
        <w:t xml:space="preserve"> : أنه توفى فى المحرم سنة 118 ه‍</w:t>
      </w:r>
      <w:r>
        <w:rPr>
          <w:rtl/>
        </w:rPr>
        <w:t>.</w:t>
      </w:r>
      <w:r w:rsidRPr="008125C8">
        <w:rPr>
          <w:rtl/>
        </w:rPr>
        <w:t xml:space="preserve"> وهذا توقيت خاطئ ؛ لأنه لا يعقل أن يروى عنه يونس بن عبد الأعلى </w:t>
      </w:r>
      <w:r>
        <w:rPr>
          <w:rtl/>
        </w:rPr>
        <w:t>(</w:t>
      </w:r>
      <w:r w:rsidRPr="008125C8">
        <w:rPr>
          <w:rtl/>
        </w:rPr>
        <w:t>ولد سنة 170 ه‍</w:t>
      </w:r>
      <w:r>
        <w:rPr>
          <w:rtl/>
        </w:rPr>
        <w:t>).</w:t>
      </w:r>
      <w:r w:rsidRPr="008125C8">
        <w:rPr>
          <w:rtl/>
        </w:rPr>
        <w:t xml:space="preserve"> ومن هنا ،</w:t>
      </w:r>
    </w:p>
    <w:p w:rsidR="0036165F" w:rsidRPr="008125C8" w:rsidRDefault="0036165F" w:rsidP="00883D27">
      <w:pPr>
        <w:pStyle w:val="libNormal0"/>
        <w:rPr>
          <w:rtl/>
        </w:rPr>
      </w:pPr>
      <w:r>
        <w:rPr>
          <w:rtl/>
        </w:rPr>
        <w:br w:type="page"/>
      </w:r>
      <w:r w:rsidRPr="008125C8">
        <w:rPr>
          <w:rtl/>
        </w:rPr>
        <w:lastRenderedPageBreak/>
        <w:t xml:space="preserve">وقع فى عدة أخطاء ؛ أحدها من النساخ لا منه فيما أرجح </w:t>
      </w:r>
      <w:r w:rsidRPr="0015452C">
        <w:rPr>
          <w:rStyle w:val="libFootnotenumChar"/>
          <w:rtl/>
        </w:rPr>
        <w:t>(1)</w:t>
      </w:r>
      <w:r w:rsidRPr="008125C8">
        <w:rPr>
          <w:rtl/>
        </w:rPr>
        <w:t xml:space="preserve"> ، والباقى يتعلق بتاريخ قدوم بعض الغرباء إلى مصر </w:t>
      </w:r>
      <w:r w:rsidRPr="0015452C">
        <w:rPr>
          <w:rStyle w:val="libFootnotenumChar"/>
          <w:rtl/>
        </w:rPr>
        <w:t>(2)</w:t>
      </w:r>
      <w:r w:rsidRPr="008125C8">
        <w:rPr>
          <w:rtl/>
        </w:rPr>
        <w:t xml:space="preserve"> ، وتواريخ وفياتهم </w:t>
      </w:r>
      <w:r w:rsidRPr="0015452C">
        <w:rPr>
          <w:rStyle w:val="libFootnotenumChar"/>
          <w:rtl/>
        </w:rPr>
        <w:t>(3)</w:t>
      </w:r>
      <w:r w:rsidRPr="008125C8">
        <w:rPr>
          <w:rtl/>
        </w:rPr>
        <w:t xml:space="preserve"> ، ومدة ولاية أحد الولاة على مصر </w:t>
      </w:r>
      <w:r w:rsidRPr="0015452C">
        <w:rPr>
          <w:rStyle w:val="libFootnotenumChar"/>
          <w:rtl/>
        </w:rPr>
        <w:t>(4)</w:t>
      </w:r>
      <w:r w:rsidRPr="008125C8">
        <w:rPr>
          <w:rtl/>
        </w:rPr>
        <w:t xml:space="preserve"> ، وتاريخ عزل أحد القضاة فى مصر </w:t>
      </w:r>
      <w:r w:rsidRPr="0015452C">
        <w:rPr>
          <w:rStyle w:val="libFootnotenumChar"/>
          <w:rtl/>
        </w:rPr>
        <w:t>(5)</w:t>
      </w:r>
      <w:r>
        <w:rPr>
          <w:rtl/>
        </w:rPr>
        <w:t>.</w:t>
      </w:r>
    </w:p>
    <w:p w:rsidR="0036165F" w:rsidRPr="008125C8" w:rsidRDefault="0036165F" w:rsidP="00CF05AF">
      <w:pPr>
        <w:pStyle w:val="libBold1"/>
        <w:rPr>
          <w:rtl/>
        </w:rPr>
      </w:pPr>
      <w:r w:rsidRPr="008125C8">
        <w:rPr>
          <w:rtl/>
        </w:rPr>
        <w:t>7</w:t>
      </w:r>
      <w:r>
        <w:rPr>
          <w:rtl/>
        </w:rPr>
        <w:t xml:space="preserve"> ـ </w:t>
      </w:r>
      <w:r w:rsidRPr="008125C8">
        <w:rPr>
          <w:rtl/>
        </w:rPr>
        <w:t>بعض السمات الخلقيّة ، والخلقيّة :</w:t>
      </w:r>
    </w:p>
    <w:p w:rsidR="0036165F" w:rsidRPr="008125C8" w:rsidRDefault="0036165F" w:rsidP="00791E39">
      <w:pPr>
        <w:pStyle w:val="libNormal"/>
        <w:rPr>
          <w:rtl/>
        </w:rPr>
      </w:pPr>
      <w:r w:rsidRPr="008125C8">
        <w:rPr>
          <w:rtl/>
        </w:rPr>
        <w:t>حرص مؤرخنا على تتمة الصورة ، التى يحاول رسمها لمترجميه ، حتى كأننا نراهم رأى العين. ومن هنا ألفيناه</w:t>
      </w:r>
      <w:r>
        <w:rPr>
          <w:rtl/>
        </w:rPr>
        <w:t xml:space="preserve"> ـ </w:t>
      </w:r>
      <w:r w:rsidRPr="008125C8">
        <w:rPr>
          <w:rtl/>
        </w:rPr>
        <w:t>ما أسعفته المادة</w:t>
      </w:r>
      <w:r>
        <w:rPr>
          <w:rtl/>
        </w:rPr>
        <w:t xml:space="preserve"> ـ </w:t>
      </w:r>
      <w:r w:rsidRPr="008125C8">
        <w:rPr>
          <w:rtl/>
        </w:rPr>
        <w:t>يذكر ما تيسر من ملامح شخصياتهم الخلقيّة والخلقية. والذي يلفت النظر حقّا أن ما يأتى به من صفات خلقية مركز ومقتضب فى كلمة أو كلمتين عامة ، وغالبا ما يرد ذكر ذلك بعد تاريخ وفاة المترجم له ؛ مما يشير إلى معنى خفىّ ، يريد مؤرخنا الإيحاء به بطريق غير مباشرة ، ألا وهو أن ما يبقى أثره وذكره للمرء بعد وفاته ، إنما هو العمل الصالح ، والذكر الطيب. أما الخلق الردىء ، فإنه يمسى عارا يصم صاحبه على مر العصور والدهور.</w:t>
      </w:r>
    </w:p>
    <w:p w:rsidR="0036165F" w:rsidRPr="008125C8" w:rsidRDefault="0036165F" w:rsidP="00791E39">
      <w:pPr>
        <w:pStyle w:val="libNormal"/>
        <w:rPr>
          <w:rtl/>
        </w:rPr>
      </w:pPr>
      <w:r w:rsidRPr="008125C8">
        <w:rPr>
          <w:rtl/>
        </w:rPr>
        <w:t>لقد ركز ابن يونس فى كتابيه</w:t>
      </w:r>
      <w:r>
        <w:rPr>
          <w:rtl/>
        </w:rPr>
        <w:t xml:space="preserve"> ـ </w:t>
      </w:r>
      <w:r w:rsidRPr="008125C8">
        <w:rPr>
          <w:rtl/>
        </w:rPr>
        <w:t xml:space="preserve">إلى جانب سرد بعض الصفات الخلقيّة </w:t>
      </w:r>
      <w:r w:rsidRPr="0015452C">
        <w:rPr>
          <w:rStyle w:val="libFootnotenumChar"/>
          <w:rtl/>
        </w:rPr>
        <w:t>(6)</w:t>
      </w:r>
      <w:r>
        <w:rPr>
          <w:rtl/>
        </w:rPr>
        <w:t xml:space="preserve"> ـ </w:t>
      </w:r>
      <w:r w:rsidRPr="008125C8">
        <w:rPr>
          <w:rtl/>
        </w:rPr>
        <w:t xml:space="preserve">على إيراد الصفات الخلقيّة الطيبة غالبا </w:t>
      </w:r>
      <w:r w:rsidRPr="0015452C">
        <w:rPr>
          <w:rStyle w:val="libFootnotenumChar"/>
          <w:rtl/>
        </w:rPr>
        <w:t>(7)</w:t>
      </w:r>
      <w:r w:rsidRPr="008125C8">
        <w:rPr>
          <w:rtl/>
        </w:rPr>
        <w:t xml:space="preserve"> ؛ كى تكون نبراسا يسير الناس على ضوئها ، ويتأسون بها.</w:t>
      </w:r>
    </w:p>
    <w:p w:rsidR="0036165F" w:rsidRPr="008125C8" w:rsidRDefault="0036165F" w:rsidP="00AB1DDF">
      <w:pPr>
        <w:pStyle w:val="libLine"/>
        <w:rPr>
          <w:rtl/>
        </w:rPr>
      </w:pPr>
      <w:r w:rsidRPr="008125C8">
        <w:rPr>
          <w:rtl/>
        </w:rPr>
        <w:t>__________________</w:t>
      </w:r>
    </w:p>
    <w:p w:rsidR="0036165F" w:rsidRPr="008125C8" w:rsidRDefault="0036165F" w:rsidP="0015452C">
      <w:pPr>
        <w:pStyle w:val="libFootnote0"/>
        <w:rPr>
          <w:rtl/>
        </w:rPr>
      </w:pPr>
      <w:r w:rsidRPr="008125C8">
        <w:rPr>
          <w:rtl/>
        </w:rPr>
        <w:t xml:space="preserve">فالراجح أنه توفى سنة 192 ه‍ ، وهو التاريخ المذكور فى رواية أخرى </w:t>
      </w:r>
      <w:r>
        <w:rPr>
          <w:rtl/>
        </w:rPr>
        <w:t>(</w:t>
      </w:r>
      <w:r w:rsidRPr="008125C8">
        <w:rPr>
          <w:rtl/>
        </w:rPr>
        <w:t>عن غير ابن يونس</w:t>
      </w:r>
      <w:r>
        <w:rPr>
          <w:rtl/>
        </w:rPr>
        <w:t>)</w:t>
      </w:r>
      <w:r w:rsidRPr="008125C8">
        <w:rPr>
          <w:rtl/>
        </w:rPr>
        <w:t xml:space="preserve"> فى </w:t>
      </w:r>
      <w:r>
        <w:rPr>
          <w:rtl/>
        </w:rPr>
        <w:t>(</w:t>
      </w:r>
      <w:r w:rsidRPr="008125C8">
        <w:rPr>
          <w:rtl/>
        </w:rPr>
        <w:t>تهذيب التهذيب</w:t>
      </w:r>
      <w:r>
        <w:rPr>
          <w:rtl/>
        </w:rPr>
        <w:t>)</w:t>
      </w:r>
      <w:r w:rsidRPr="008125C8">
        <w:rPr>
          <w:rtl/>
        </w:rPr>
        <w:t xml:space="preserve"> 6 / 199 ، والتقريب 1 / 489. والغالب</w:t>
      </w:r>
      <w:r>
        <w:rPr>
          <w:rtl/>
        </w:rPr>
        <w:t xml:space="preserve"> ـ </w:t>
      </w:r>
      <w:r w:rsidRPr="008125C8">
        <w:rPr>
          <w:rtl/>
        </w:rPr>
        <w:t>عندى</w:t>
      </w:r>
      <w:r>
        <w:rPr>
          <w:rtl/>
        </w:rPr>
        <w:t xml:space="preserve"> ـ </w:t>
      </w:r>
      <w:r w:rsidRPr="008125C8">
        <w:rPr>
          <w:rtl/>
        </w:rPr>
        <w:t>أن التاريخ المذكور فى كتاب ابن يونس هو تاريخ الميلاد لا الوفاة</w:t>
      </w:r>
      <w:r>
        <w:rPr>
          <w:rtl/>
        </w:rPr>
        <w:t xml:space="preserve"> ـ </w:t>
      </w:r>
      <w:r w:rsidRPr="008125C8">
        <w:rPr>
          <w:rtl/>
        </w:rPr>
        <w:t>ولعله من خطأ النساخ</w:t>
      </w:r>
      <w:r>
        <w:rPr>
          <w:rtl/>
        </w:rPr>
        <w:t xml:space="preserve"> ـ </w:t>
      </w:r>
      <w:r w:rsidRPr="008125C8">
        <w:rPr>
          <w:rtl/>
        </w:rPr>
        <w:t xml:space="preserve">بدليل أن ابن حجر ذكر فى </w:t>
      </w:r>
      <w:r>
        <w:rPr>
          <w:rtl/>
        </w:rPr>
        <w:t>(</w:t>
      </w:r>
      <w:r w:rsidRPr="008125C8">
        <w:rPr>
          <w:rtl/>
        </w:rPr>
        <w:t>التقريب</w:t>
      </w:r>
      <w:r>
        <w:rPr>
          <w:rtl/>
        </w:rPr>
        <w:t>)</w:t>
      </w:r>
      <w:r w:rsidRPr="008125C8">
        <w:rPr>
          <w:rtl/>
        </w:rPr>
        <w:t xml:space="preserve"> أن المترجم له عاش </w:t>
      </w:r>
      <w:r>
        <w:rPr>
          <w:rtl/>
        </w:rPr>
        <w:t>(</w:t>
      </w:r>
      <w:r w:rsidRPr="008125C8">
        <w:rPr>
          <w:rtl/>
        </w:rPr>
        <w:t>74 سنة</w:t>
      </w:r>
      <w:r>
        <w:rPr>
          <w:rtl/>
        </w:rPr>
        <w:t>).</w:t>
      </w:r>
    </w:p>
    <w:p w:rsidR="0036165F" w:rsidRPr="008125C8" w:rsidRDefault="0036165F" w:rsidP="0015452C">
      <w:pPr>
        <w:pStyle w:val="libFootnote0"/>
        <w:rPr>
          <w:rtl/>
        </w:rPr>
      </w:pPr>
      <w:r>
        <w:rPr>
          <w:rtl/>
        </w:rPr>
        <w:t>(</w:t>
      </w:r>
      <w:r w:rsidRPr="008125C8">
        <w:rPr>
          <w:rtl/>
        </w:rPr>
        <w:t xml:space="preserve">1) راجع </w:t>
      </w:r>
      <w:r>
        <w:rPr>
          <w:rtl/>
        </w:rPr>
        <w:t>(</w:t>
      </w:r>
      <w:r w:rsidRPr="008125C8">
        <w:rPr>
          <w:rtl/>
        </w:rPr>
        <w:t>تاريخ الغرباء</w:t>
      </w:r>
      <w:r>
        <w:rPr>
          <w:rtl/>
        </w:rPr>
        <w:t>)</w:t>
      </w:r>
      <w:r w:rsidRPr="008125C8">
        <w:rPr>
          <w:rtl/>
        </w:rPr>
        <w:t xml:space="preserve"> ، ترجمة 557 </w:t>
      </w:r>
      <w:r>
        <w:rPr>
          <w:rtl/>
        </w:rPr>
        <w:t>(</w:t>
      </w:r>
      <w:r w:rsidRPr="008125C8">
        <w:rPr>
          <w:rtl/>
        </w:rPr>
        <w:t>هامش 5</w:t>
      </w:r>
      <w:r>
        <w:rPr>
          <w:rtl/>
        </w:rPr>
        <w:t>).</w:t>
      </w:r>
    </w:p>
    <w:p w:rsidR="0036165F" w:rsidRPr="008125C8" w:rsidRDefault="0036165F" w:rsidP="0015452C">
      <w:pPr>
        <w:pStyle w:val="libFootnote0"/>
        <w:rPr>
          <w:rtl/>
        </w:rPr>
      </w:pPr>
      <w:r>
        <w:rPr>
          <w:rtl/>
        </w:rPr>
        <w:t>(</w:t>
      </w:r>
      <w:r w:rsidRPr="008125C8">
        <w:rPr>
          <w:rtl/>
        </w:rPr>
        <w:t xml:space="preserve">2) السابق </w:t>
      </w:r>
      <w:r>
        <w:rPr>
          <w:rtl/>
        </w:rPr>
        <w:t>(</w:t>
      </w:r>
      <w:r w:rsidRPr="008125C8">
        <w:rPr>
          <w:rtl/>
        </w:rPr>
        <w:t>ترجمة 617 ، وهامش 5</w:t>
      </w:r>
      <w:r>
        <w:rPr>
          <w:rtl/>
        </w:rPr>
        <w:t>).</w:t>
      </w:r>
    </w:p>
    <w:p w:rsidR="0036165F" w:rsidRPr="008125C8" w:rsidRDefault="0036165F" w:rsidP="0015452C">
      <w:pPr>
        <w:pStyle w:val="libFootnote0"/>
        <w:rPr>
          <w:rtl/>
        </w:rPr>
      </w:pPr>
      <w:r>
        <w:rPr>
          <w:rtl/>
        </w:rPr>
        <w:t>(</w:t>
      </w:r>
      <w:r w:rsidRPr="008125C8">
        <w:rPr>
          <w:rtl/>
        </w:rPr>
        <w:t xml:space="preserve">3) السابق : </w:t>
      </w:r>
      <w:r>
        <w:rPr>
          <w:rtl/>
        </w:rPr>
        <w:t>(</w:t>
      </w:r>
      <w:r w:rsidRPr="008125C8">
        <w:rPr>
          <w:rtl/>
        </w:rPr>
        <w:t>ترجمة 450 ، وهامش 7</w:t>
      </w:r>
      <w:r>
        <w:rPr>
          <w:rtl/>
        </w:rPr>
        <w:t>)</w:t>
      </w:r>
      <w:r w:rsidRPr="008125C8">
        <w:rPr>
          <w:rtl/>
        </w:rPr>
        <w:t xml:space="preserve"> ، </w:t>
      </w:r>
      <w:r>
        <w:rPr>
          <w:rtl/>
        </w:rPr>
        <w:t>و (</w:t>
      </w:r>
      <w:r w:rsidRPr="008125C8">
        <w:rPr>
          <w:rtl/>
        </w:rPr>
        <w:t>ترجمة 635 ، وهامش 6</w:t>
      </w:r>
      <w:r>
        <w:rPr>
          <w:rtl/>
        </w:rPr>
        <w:t>)</w:t>
      </w:r>
      <w:r w:rsidRPr="008125C8">
        <w:rPr>
          <w:rtl/>
        </w:rPr>
        <w:t xml:space="preserve"> ، </w:t>
      </w:r>
      <w:r>
        <w:rPr>
          <w:rtl/>
        </w:rPr>
        <w:t>و (</w:t>
      </w:r>
      <w:r w:rsidRPr="008125C8">
        <w:rPr>
          <w:rtl/>
        </w:rPr>
        <w:t>ترجمة 641 ، وهامش 7</w:t>
      </w:r>
      <w:r>
        <w:rPr>
          <w:rtl/>
        </w:rPr>
        <w:t>).</w:t>
      </w:r>
    </w:p>
    <w:p w:rsidR="0036165F" w:rsidRPr="008125C8" w:rsidRDefault="0036165F" w:rsidP="0015452C">
      <w:pPr>
        <w:pStyle w:val="libFootnote0"/>
        <w:rPr>
          <w:rtl/>
        </w:rPr>
      </w:pPr>
      <w:r>
        <w:rPr>
          <w:rtl/>
        </w:rPr>
        <w:t>(</w:t>
      </w:r>
      <w:r w:rsidRPr="008125C8">
        <w:rPr>
          <w:rtl/>
        </w:rPr>
        <w:t xml:space="preserve">4) السابق : </w:t>
      </w:r>
      <w:r>
        <w:rPr>
          <w:rtl/>
        </w:rPr>
        <w:t>(</w:t>
      </w:r>
      <w:r w:rsidRPr="008125C8">
        <w:rPr>
          <w:rtl/>
        </w:rPr>
        <w:t>ترجمة 461 ، وهامش 11 ص 175</w:t>
      </w:r>
      <w:r>
        <w:rPr>
          <w:rtl/>
        </w:rPr>
        <w:t xml:space="preserve"> ـ </w:t>
      </w:r>
      <w:r w:rsidRPr="008125C8">
        <w:rPr>
          <w:rtl/>
        </w:rPr>
        <w:t>176</w:t>
      </w:r>
      <w:r>
        <w:rPr>
          <w:rtl/>
        </w:rPr>
        <w:t>).</w:t>
      </w:r>
    </w:p>
    <w:p w:rsidR="0036165F" w:rsidRPr="008125C8" w:rsidRDefault="0036165F" w:rsidP="0015452C">
      <w:pPr>
        <w:pStyle w:val="libFootnote0"/>
        <w:rPr>
          <w:rtl/>
        </w:rPr>
      </w:pPr>
      <w:r>
        <w:rPr>
          <w:rtl/>
        </w:rPr>
        <w:t>(</w:t>
      </w:r>
      <w:r w:rsidRPr="008125C8">
        <w:rPr>
          <w:rtl/>
        </w:rPr>
        <w:t xml:space="preserve">5) السابق </w:t>
      </w:r>
      <w:r>
        <w:rPr>
          <w:rtl/>
        </w:rPr>
        <w:t>(</w:t>
      </w:r>
      <w:r w:rsidRPr="008125C8">
        <w:rPr>
          <w:rtl/>
        </w:rPr>
        <w:t>ترجمة 317 ، وهامش 4</w:t>
      </w:r>
      <w:r>
        <w:rPr>
          <w:rtl/>
        </w:rPr>
        <w:t>).</w:t>
      </w:r>
    </w:p>
    <w:p w:rsidR="0036165F" w:rsidRPr="0052412C" w:rsidRDefault="0036165F" w:rsidP="0015452C">
      <w:pPr>
        <w:pStyle w:val="libFootnote0"/>
        <w:rPr>
          <w:rtl/>
        </w:rPr>
      </w:pPr>
      <w:r w:rsidRPr="0052412C">
        <w:rPr>
          <w:rtl/>
        </w:rPr>
        <w:t xml:space="preserve">(6) سواء كانت فى أصل الخلقة ، أم كانت طارئة ، أم حادثة مكتسبة ، مثل : لون البشرة ، ومقدار القامة ، والخصاء ، والعمى ، والحول ، والنظافة ، وثقل السمع ، وخضاب اللحية ، والقذارة </w:t>
      </w:r>
      <w:r>
        <w:rPr>
          <w:rtl/>
        </w:rPr>
        <w:t>(</w:t>
      </w:r>
      <w:r w:rsidRPr="0052412C">
        <w:rPr>
          <w:rtl/>
        </w:rPr>
        <w:t xml:space="preserve">راجع تلك الصفات فى </w:t>
      </w:r>
      <w:r>
        <w:rPr>
          <w:rtl/>
        </w:rPr>
        <w:t>(</w:t>
      </w:r>
      <w:r w:rsidRPr="0052412C">
        <w:rPr>
          <w:rtl/>
        </w:rPr>
        <w:t>تاريخ المصريين</w:t>
      </w:r>
      <w:r>
        <w:rPr>
          <w:rtl/>
        </w:rPr>
        <w:t>)</w:t>
      </w:r>
      <w:r w:rsidRPr="0052412C">
        <w:rPr>
          <w:rtl/>
        </w:rPr>
        <w:t xml:space="preserve"> أرقام : </w:t>
      </w:r>
      <w:r>
        <w:rPr>
          <w:rtl/>
        </w:rPr>
        <w:t>(</w:t>
      </w:r>
      <w:r w:rsidRPr="0052412C">
        <w:rPr>
          <w:rtl/>
        </w:rPr>
        <w:t>76 ، 120 ، 136 ، 298 ، 330 ، 405 ، 425</w:t>
      </w:r>
      <w:r>
        <w:rPr>
          <w:rtl/>
        </w:rPr>
        <w:t>).</w:t>
      </w:r>
      <w:r w:rsidRPr="0052412C">
        <w:rPr>
          <w:rFonts w:hint="cs"/>
          <w:rtl/>
        </w:rPr>
        <w:t xml:space="preserve"> </w:t>
      </w:r>
      <w:r w:rsidRPr="0052412C">
        <w:rPr>
          <w:rtl/>
        </w:rPr>
        <w:t xml:space="preserve">وفى </w:t>
      </w:r>
      <w:r>
        <w:rPr>
          <w:rtl/>
        </w:rPr>
        <w:t>(</w:t>
      </w:r>
      <w:r w:rsidRPr="0052412C">
        <w:rPr>
          <w:rtl/>
        </w:rPr>
        <w:t>تاريخ الغرباء</w:t>
      </w:r>
      <w:r>
        <w:rPr>
          <w:rtl/>
        </w:rPr>
        <w:t>)</w:t>
      </w:r>
      <w:r w:rsidRPr="0052412C">
        <w:rPr>
          <w:rtl/>
        </w:rPr>
        <w:t xml:space="preserve"> أرقام : </w:t>
      </w:r>
      <w:r>
        <w:rPr>
          <w:rtl/>
        </w:rPr>
        <w:t>(</w:t>
      </w:r>
      <w:r w:rsidRPr="0052412C">
        <w:rPr>
          <w:rtl/>
        </w:rPr>
        <w:t>30 ، 64 ، 290 ، 407 ، 484 ، 521 ، 530 ، 557 ، 575 ، 697</w:t>
      </w:r>
      <w:r>
        <w:rPr>
          <w:rtl/>
        </w:rPr>
        <w:t>).</w:t>
      </w:r>
    </w:p>
    <w:p w:rsidR="0036165F" w:rsidRDefault="0036165F" w:rsidP="0015452C">
      <w:pPr>
        <w:pStyle w:val="libFootnote0"/>
        <w:rPr>
          <w:rtl/>
        </w:rPr>
      </w:pPr>
      <w:r>
        <w:rPr>
          <w:rtl/>
        </w:rPr>
        <w:t>(</w:t>
      </w:r>
      <w:r w:rsidRPr="008125C8">
        <w:rPr>
          <w:rtl/>
        </w:rPr>
        <w:t xml:space="preserve">7) كالصلاح ، والفضل ، والزهد ، والدين </w:t>
      </w:r>
      <w:r>
        <w:rPr>
          <w:rtl/>
        </w:rPr>
        <w:t>(</w:t>
      </w:r>
      <w:r w:rsidRPr="008125C8">
        <w:rPr>
          <w:rtl/>
        </w:rPr>
        <w:t xml:space="preserve">راجع : «تاريخ المصريين» أرقام : </w:t>
      </w:r>
      <w:r>
        <w:rPr>
          <w:rtl/>
        </w:rPr>
        <w:t>(</w:t>
      </w:r>
      <w:r w:rsidRPr="008125C8">
        <w:rPr>
          <w:rtl/>
        </w:rPr>
        <w:t>22 ، 75 ، 143 ،</w:t>
      </w:r>
    </w:p>
    <w:p w:rsidR="0036165F" w:rsidRPr="008125C8" w:rsidRDefault="0036165F" w:rsidP="00791E39">
      <w:pPr>
        <w:pStyle w:val="libNormal"/>
        <w:rPr>
          <w:rtl/>
        </w:rPr>
      </w:pPr>
      <w:r>
        <w:rPr>
          <w:rtl/>
        </w:rPr>
        <w:br w:type="page"/>
      </w:r>
      <w:r w:rsidRPr="008125C8">
        <w:rPr>
          <w:rtl/>
        </w:rPr>
        <w:lastRenderedPageBreak/>
        <w:t>وسلك مؤرخنا مسلكا آخر ، يدل على وعيه بغرض وهدف التاريخ الأخلاقى ، فقام</w:t>
      </w:r>
      <w:r>
        <w:rPr>
          <w:rtl/>
        </w:rPr>
        <w:t xml:space="preserve"> ـ </w:t>
      </w:r>
      <w:r w:rsidRPr="008125C8">
        <w:rPr>
          <w:rtl/>
        </w:rPr>
        <w:t>من خلال التراجم ، وبطريقة غير مباشرة</w:t>
      </w:r>
      <w:r>
        <w:rPr>
          <w:rtl/>
        </w:rPr>
        <w:t xml:space="preserve"> ـ </w:t>
      </w:r>
      <w:r w:rsidRPr="008125C8">
        <w:rPr>
          <w:rtl/>
        </w:rPr>
        <w:t xml:space="preserve">بعرض الكثير من الروايات التاريخية الداخلة فى صلب تراجمه ، لكن لها مدلولات أخلاقية رائعة ، مثل : «الدعوة إلى العدل المطلق فى تطبيق الأحكام </w:t>
      </w:r>
      <w:r w:rsidRPr="0015452C">
        <w:rPr>
          <w:rStyle w:val="libFootnotenumChar"/>
          <w:rtl/>
        </w:rPr>
        <w:t>(1)</w:t>
      </w:r>
      <w:r w:rsidRPr="008125C8">
        <w:rPr>
          <w:rtl/>
        </w:rPr>
        <w:t xml:space="preserve"> ، والدعوة إلى التعلم والتفقه ، فبهما يمكن أن يصل الإنسان إلى مراتب العلماء </w:t>
      </w:r>
      <w:r w:rsidRPr="0015452C">
        <w:rPr>
          <w:rStyle w:val="libFootnotenumChar"/>
          <w:rtl/>
        </w:rPr>
        <w:t>(2)</w:t>
      </w:r>
      <w:r w:rsidRPr="008125C8">
        <w:rPr>
          <w:rtl/>
        </w:rPr>
        <w:t xml:space="preserve"> ، والوفاء للجار والذّود عن حماه </w:t>
      </w:r>
      <w:r w:rsidRPr="0015452C">
        <w:rPr>
          <w:rStyle w:val="libFootnotenumChar"/>
          <w:rtl/>
        </w:rPr>
        <w:t>(3)</w:t>
      </w:r>
      <w:r w:rsidRPr="008125C8">
        <w:rPr>
          <w:rtl/>
        </w:rPr>
        <w:t xml:space="preserve"> ، ورحمة الكبير بالصغير ، وترفع الغنى عما بأيدى الفقير» </w:t>
      </w:r>
      <w:r w:rsidRPr="0015452C">
        <w:rPr>
          <w:rStyle w:val="libFootnotenumChar"/>
          <w:rtl/>
        </w:rPr>
        <w:t>(4)</w:t>
      </w:r>
      <w:r w:rsidRPr="008125C8">
        <w:rPr>
          <w:rtl/>
        </w:rPr>
        <w:t xml:space="preserve"> ، إلى غير ذلك من المبادئ القويمة الفاضلة.</w:t>
      </w:r>
    </w:p>
    <w:p w:rsidR="0036165F" w:rsidRPr="008125C8" w:rsidRDefault="0036165F" w:rsidP="00CF05AF">
      <w:pPr>
        <w:pStyle w:val="libBold1"/>
        <w:rPr>
          <w:rtl/>
        </w:rPr>
      </w:pPr>
      <w:r w:rsidRPr="008125C8">
        <w:rPr>
          <w:rtl/>
        </w:rPr>
        <w:t>ملاحظات حول عناصر الترجمة السابقة :</w:t>
      </w:r>
    </w:p>
    <w:p w:rsidR="0036165F" w:rsidRPr="008125C8" w:rsidRDefault="0036165F" w:rsidP="00791E39">
      <w:pPr>
        <w:pStyle w:val="libNormal"/>
        <w:rPr>
          <w:rtl/>
        </w:rPr>
      </w:pPr>
      <w:r>
        <w:rPr>
          <w:rtl/>
        </w:rPr>
        <w:t xml:space="preserve">أ ـ </w:t>
      </w:r>
      <w:r w:rsidRPr="008125C8">
        <w:rPr>
          <w:rtl/>
        </w:rPr>
        <w:t>هذه العناصر السبعة السالف ذكرها تمثل</w:t>
      </w:r>
      <w:r>
        <w:rPr>
          <w:rtl/>
        </w:rPr>
        <w:t xml:space="preserve"> ـ </w:t>
      </w:r>
      <w:r w:rsidRPr="008125C8">
        <w:rPr>
          <w:rtl/>
        </w:rPr>
        <w:t>عامة</w:t>
      </w:r>
      <w:r>
        <w:rPr>
          <w:rtl/>
        </w:rPr>
        <w:t xml:space="preserve"> ـ </w:t>
      </w:r>
      <w:r w:rsidRPr="008125C8">
        <w:rPr>
          <w:rtl/>
        </w:rPr>
        <w:t>العناصر الرئيسية ، التى كان يتكرر ورودها فى كثير من تراجم مؤرخنا فى كتابيه.</w:t>
      </w:r>
    </w:p>
    <w:p w:rsidR="0036165F" w:rsidRPr="008125C8" w:rsidRDefault="0036165F" w:rsidP="00791E39">
      <w:pPr>
        <w:pStyle w:val="libNormal"/>
        <w:rPr>
          <w:rtl/>
        </w:rPr>
      </w:pPr>
      <w:r w:rsidRPr="008125C8">
        <w:rPr>
          <w:rtl/>
        </w:rPr>
        <w:t>ب</w:t>
      </w:r>
      <w:r>
        <w:rPr>
          <w:rtl/>
        </w:rPr>
        <w:t xml:space="preserve"> ـ </w:t>
      </w:r>
      <w:r w:rsidRPr="008125C8">
        <w:rPr>
          <w:rtl/>
        </w:rPr>
        <w:t xml:space="preserve">أن هناك عنصرا نادر الذكر فى التراجم ، وهو «معتقد المترجم له» </w:t>
      </w:r>
      <w:r w:rsidRPr="0015452C">
        <w:rPr>
          <w:rStyle w:val="libFootnotenumChar"/>
          <w:rtl/>
        </w:rPr>
        <w:t>(5)</w:t>
      </w:r>
      <w:r w:rsidRPr="008125C8">
        <w:rPr>
          <w:rtl/>
        </w:rPr>
        <w:t xml:space="preserve"> ؛ ولذلك آثرت عدم النص عليه فيما مضى.</w:t>
      </w:r>
    </w:p>
    <w:p w:rsidR="0036165F" w:rsidRPr="008125C8" w:rsidRDefault="0036165F" w:rsidP="00791E39">
      <w:pPr>
        <w:pStyle w:val="libNormal"/>
        <w:rPr>
          <w:rtl/>
        </w:rPr>
      </w:pPr>
      <w:r w:rsidRPr="008125C8">
        <w:rPr>
          <w:rtl/>
        </w:rPr>
        <w:t>ج</w:t>
      </w:r>
      <w:r>
        <w:rPr>
          <w:rtl/>
        </w:rPr>
        <w:t xml:space="preserve"> ـ </w:t>
      </w:r>
      <w:r w:rsidRPr="008125C8">
        <w:rPr>
          <w:rtl/>
        </w:rPr>
        <w:t xml:space="preserve">أن هذه العناصر تنطبق أكثر ما تنطبق على الأسماء </w:t>
      </w:r>
      <w:r w:rsidRPr="0015452C">
        <w:rPr>
          <w:rStyle w:val="libFootnotenumChar"/>
          <w:rtl/>
        </w:rPr>
        <w:t>(6)</w:t>
      </w:r>
      <w:r w:rsidRPr="008125C8">
        <w:rPr>
          <w:rtl/>
        </w:rPr>
        <w:t xml:space="preserve"> ، دون «الكنى» ، </w:t>
      </w:r>
      <w:r>
        <w:rPr>
          <w:rtl/>
        </w:rPr>
        <w:t>و «</w:t>
      </w:r>
      <w:r w:rsidRPr="008125C8">
        <w:rPr>
          <w:rtl/>
        </w:rPr>
        <w:t>النساء» ؛ لأن البابين الأخيرين تتسم تراجمهما</w:t>
      </w:r>
      <w:r>
        <w:rPr>
          <w:rtl/>
        </w:rPr>
        <w:t xml:space="preserve"> ـ </w:t>
      </w:r>
      <w:r w:rsidRPr="008125C8">
        <w:rPr>
          <w:rtl/>
        </w:rPr>
        <w:t>غالبا</w:t>
      </w:r>
      <w:r>
        <w:rPr>
          <w:rtl/>
        </w:rPr>
        <w:t xml:space="preserve"> ـ </w:t>
      </w:r>
      <w:r w:rsidRPr="008125C8">
        <w:rPr>
          <w:rtl/>
        </w:rPr>
        <w:t xml:space="preserve">بالاختصار الشديد ، وندرة المعلومات ، بخاصة ذلك الباب ، الذي ابتدعه ابن يونس «باب النساء» </w:t>
      </w:r>
      <w:r w:rsidRPr="0015452C">
        <w:rPr>
          <w:rStyle w:val="libFootnotenumChar"/>
          <w:rtl/>
        </w:rPr>
        <w:t>(7)</w:t>
      </w:r>
      <w:r>
        <w:rPr>
          <w:rtl/>
        </w:rPr>
        <w:t>.</w:t>
      </w:r>
    </w:p>
    <w:p w:rsidR="0036165F" w:rsidRPr="008125C8" w:rsidRDefault="0036165F" w:rsidP="00AB1DDF">
      <w:pPr>
        <w:pStyle w:val="libLine"/>
        <w:rPr>
          <w:rtl/>
        </w:rPr>
      </w:pPr>
      <w:r w:rsidRPr="008125C8">
        <w:rPr>
          <w:rtl/>
        </w:rPr>
        <w:t>__________________</w:t>
      </w:r>
    </w:p>
    <w:p w:rsidR="0036165F" w:rsidRPr="008125C8" w:rsidRDefault="0036165F" w:rsidP="0015452C">
      <w:pPr>
        <w:pStyle w:val="libFootnote0"/>
        <w:rPr>
          <w:rtl/>
        </w:rPr>
      </w:pPr>
      <w:r w:rsidRPr="008125C8">
        <w:rPr>
          <w:rtl/>
        </w:rPr>
        <w:t>162 ، 186 ، 188 ، 314 ، 531 ، 586 ، 590 ، 680 ، 731</w:t>
      </w:r>
      <w:r>
        <w:rPr>
          <w:rtl/>
        </w:rPr>
        <w:t>).</w:t>
      </w:r>
      <w:r w:rsidRPr="008125C8">
        <w:rPr>
          <w:rtl/>
        </w:rPr>
        <w:t xml:space="preserve"> وفى </w:t>
      </w:r>
      <w:r>
        <w:rPr>
          <w:rtl/>
        </w:rPr>
        <w:t>(</w:t>
      </w:r>
      <w:r w:rsidRPr="008125C8">
        <w:rPr>
          <w:rtl/>
        </w:rPr>
        <w:t>تاريخ الغرباء</w:t>
      </w:r>
      <w:r>
        <w:rPr>
          <w:rtl/>
        </w:rPr>
        <w:t>)</w:t>
      </w:r>
      <w:r w:rsidRPr="008125C8">
        <w:rPr>
          <w:rtl/>
        </w:rPr>
        <w:t xml:space="preserve"> أرقام : </w:t>
      </w:r>
      <w:r>
        <w:rPr>
          <w:rtl/>
        </w:rPr>
        <w:t>(</w:t>
      </w:r>
      <w:r w:rsidRPr="008125C8">
        <w:rPr>
          <w:rtl/>
        </w:rPr>
        <w:t>3 ، 31 ، 36 ، 189 ، 296 ، 330 ، 390</w:t>
      </w:r>
      <w:r>
        <w:rPr>
          <w:rtl/>
        </w:rPr>
        <w:t>).</w:t>
      </w:r>
      <w:r w:rsidRPr="008125C8">
        <w:rPr>
          <w:rtl/>
        </w:rPr>
        <w:t xml:space="preserve"> ويلاحظ أنه كان نادرا ما يذكر صفات خبيثة فى بعض المترجمين ، كما فى </w:t>
      </w:r>
      <w:r>
        <w:rPr>
          <w:rtl/>
        </w:rPr>
        <w:t>(</w:t>
      </w:r>
      <w:r w:rsidRPr="008125C8">
        <w:rPr>
          <w:rtl/>
        </w:rPr>
        <w:t>السابق : رقم 67</w:t>
      </w:r>
      <w:r>
        <w:rPr>
          <w:rtl/>
        </w:rPr>
        <w:t>)</w:t>
      </w:r>
      <w:r w:rsidRPr="008125C8">
        <w:rPr>
          <w:rtl/>
        </w:rPr>
        <w:t xml:space="preserve"> ، قال عن صاحب الترجمة : </w:t>
      </w:r>
      <w:r>
        <w:rPr>
          <w:rtl/>
        </w:rPr>
        <w:t>(</w:t>
      </w:r>
      <w:r w:rsidRPr="008125C8">
        <w:rPr>
          <w:rtl/>
        </w:rPr>
        <w:t>كذاب خبيث ، يعمل عمل المجانين</w:t>
      </w:r>
      <w:r>
        <w:rPr>
          <w:rtl/>
        </w:rPr>
        <w:t>).</w:t>
      </w:r>
      <w:r w:rsidRPr="008125C8">
        <w:rPr>
          <w:rtl/>
        </w:rPr>
        <w:t xml:space="preserve"> وقال عن آخر </w:t>
      </w:r>
      <w:r>
        <w:rPr>
          <w:rtl/>
        </w:rPr>
        <w:t>(</w:t>
      </w:r>
      <w:r w:rsidRPr="008125C8">
        <w:rPr>
          <w:rtl/>
        </w:rPr>
        <w:t>برقم 290</w:t>
      </w:r>
      <w:r>
        <w:rPr>
          <w:rtl/>
        </w:rPr>
        <w:t>)</w:t>
      </w:r>
      <w:r w:rsidRPr="008125C8">
        <w:rPr>
          <w:rtl/>
        </w:rPr>
        <w:t xml:space="preserve">: </w:t>
      </w:r>
      <w:r>
        <w:rPr>
          <w:rtl/>
        </w:rPr>
        <w:t>(</w:t>
      </w:r>
      <w:r w:rsidRPr="008125C8">
        <w:rPr>
          <w:rtl/>
        </w:rPr>
        <w:t>خلط ، ووضع الأحاديث ، فافتضح</w:t>
      </w:r>
      <w:r>
        <w:rPr>
          <w:rtl/>
        </w:rPr>
        <w:t>).</w:t>
      </w:r>
    </w:p>
    <w:p w:rsidR="0036165F" w:rsidRPr="008125C8" w:rsidRDefault="0036165F" w:rsidP="0015452C">
      <w:pPr>
        <w:pStyle w:val="libFootnote0"/>
        <w:rPr>
          <w:rtl/>
        </w:rPr>
      </w:pPr>
      <w:r>
        <w:rPr>
          <w:rtl/>
        </w:rPr>
        <w:t>(</w:t>
      </w:r>
      <w:r w:rsidRPr="008125C8">
        <w:rPr>
          <w:rtl/>
        </w:rPr>
        <w:t xml:space="preserve">1) تاريخ المصريين : رقم </w:t>
      </w:r>
      <w:r>
        <w:rPr>
          <w:rtl/>
        </w:rPr>
        <w:t>(</w:t>
      </w:r>
      <w:r w:rsidRPr="008125C8">
        <w:rPr>
          <w:rtl/>
        </w:rPr>
        <w:t>65)</w:t>
      </w:r>
      <w:r>
        <w:rPr>
          <w:rtl/>
        </w:rPr>
        <w:t>.</w:t>
      </w:r>
    </w:p>
    <w:p w:rsidR="0036165F" w:rsidRPr="008125C8" w:rsidRDefault="0036165F" w:rsidP="0015452C">
      <w:pPr>
        <w:pStyle w:val="libFootnote0"/>
        <w:rPr>
          <w:rtl/>
        </w:rPr>
      </w:pPr>
      <w:r>
        <w:rPr>
          <w:rtl/>
        </w:rPr>
        <w:t>(</w:t>
      </w:r>
      <w:r w:rsidRPr="008125C8">
        <w:rPr>
          <w:rtl/>
        </w:rPr>
        <w:t>2) السابق : 140.</w:t>
      </w:r>
    </w:p>
    <w:p w:rsidR="0036165F" w:rsidRPr="008125C8" w:rsidRDefault="0036165F" w:rsidP="0015452C">
      <w:pPr>
        <w:pStyle w:val="libFootnote0"/>
        <w:rPr>
          <w:rtl/>
        </w:rPr>
      </w:pPr>
      <w:r>
        <w:rPr>
          <w:rtl/>
        </w:rPr>
        <w:t>(</w:t>
      </w:r>
      <w:r w:rsidRPr="008125C8">
        <w:rPr>
          <w:rtl/>
        </w:rPr>
        <w:t>3) السابق : 174.</w:t>
      </w:r>
    </w:p>
    <w:p w:rsidR="0036165F" w:rsidRPr="008125C8" w:rsidRDefault="0036165F" w:rsidP="0015452C">
      <w:pPr>
        <w:pStyle w:val="libFootnote0"/>
        <w:rPr>
          <w:rtl/>
        </w:rPr>
      </w:pPr>
      <w:r>
        <w:rPr>
          <w:rtl/>
        </w:rPr>
        <w:t>(</w:t>
      </w:r>
      <w:r w:rsidRPr="008125C8">
        <w:rPr>
          <w:rtl/>
        </w:rPr>
        <w:t>4) السابق : 320.</w:t>
      </w:r>
    </w:p>
    <w:p w:rsidR="0036165F" w:rsidRPr="008125C8" w:rsidRDefault="0036165F" w:rsidP="0015452C">
      <w:pPr>
        <w:pStyle w:val="libFootnote0"/>
        <w:rPr>
          <w:rtl/>
        </w:rPr>
      </w:pPr>
      <w:r>
        <w:rPr>
          <w:rtl/>
        </w:rPr>
        <w:t>(</w:t>
      </w:r>
      <w:r w:rsidRPr="008125C8">
        <w:rPr>
          <w:rtl/>
        </w:rPr>
        <w:t xml:space="preserve">5) السابق : 574 </w:t>
      </w:r>
      <w:r>
        <w:rPr>
          <w:rtl/>
        </w:rPr>
        <w:t>(</w:t>
      </w:r>
      <w:r w:rsidRPr="008125C8">
        <w:rPr>
          <w:rtl/>
        </w:rPr>
        <w:t>علوى</w:t>
      </w:r>
      <w:r>
        <w:rPr>
          <w:rtl/>
        </w:rPr>
        <w:t>)</w:t>
      </w:r>
      <w:r w:rsidRPr="008125C8">
        <w:rPr>
          <w:rtl/>
        </w:rPr>
        <w:t xml:space="preserve"> ، 1388 </w:t>
      </w:r>
      <w:r>
        <w:rPr>
          <w:rtl/>
        </w:rPr>
        <w:t>(</w:t>
      </w:r>
      <w:r w:rsidRPr="008125C8">
        <w:rPr>
          <w:rtl/>
        </w:rPr>
        <w:t>يتشيع</w:t>
      </w:r>
      <w:r>
        <w:rPr>
          <w:rtl/>
        </w:rPr>
        <w:t>).</w:t>
      </w:r>
    </w:p>
    <w:p w:rsidR="0036165F" w:rsidRPr="008125C8" w:rsidRDefault="0036165F" w:rsidP="0015452C">
      <w:pPr>
        <w:pStyle w:val="libFootnote0"/>
        <w:rPr>
          <w:rtl/>
        </w:rPr>
      </w:pPr>
      <w:r>
        <w:rPr>
          <w:rtl/>
        </w:rPr>
        <w:t>(</w:t>
      </w:r>
      <w:r w:rsidRPr="008125C8">
        <w:rPr>
          <w:rtl/>
        </w:rPr>
        <w:t xml:space="preserve">6) ويلاحظ أن </w:t>
      </w:r>
      <w:r>
        <w:rPr>
          <w:rtl/>
        </w:rPr>
        <w:t>(</w:t>
      </w:r>
      <w:r w:rsidRPr="008125C8">
        <w:rPr>
          <w:rtl/>
        </w:rPr>
        <w:t>تراجم الصحابة</w:t>
      </w:r>
      <w:r>
        <w:rPr>
          <w:rtl/>
        </w:rPr>
        <w:t>)</w:t>
      </w:r>
      <w:r w:rsidRPr="008125C8">
        <w:rPr>
          <w:rtl/>
        </w:rPr>
        <w:t xml:space="preserve"> فى </w:t>
      </w:r>
      <w:r>
        <w:rPr>
          <w:rtl/>
        </w:rPr>
        <w:t>(</w:t>
      </w:r>
      <w:r w:rsidRPr="008125C8">
        <w:rPr>
          <w:rtl/>
        </w:rPr>
        <w:t>الأسماء</w:t>
      </w:r>
      <w:r>
        <w:rPr>
          <w:rtl/>
        </w:rPr>
        <w:t>)</w:t>
      </w:r>
      <w:r w:rsidRPr="008125C8">
        <w:rPr>
          <w:rtl/>
        </w:rPr>
        <w:t xml:space="preserve"> تركز على عناصر بعينها : مدى شهود فتح مصر ، والاختطاط بها ، وما روى عنهم من الأحاديث ، ومدى وجود عقب لهم بها </w:t>
      </w:r>
      <w:r>
        <w:rPr>
          <w:rtl/>
        </w:rPr>
        <w:t>(</w:t>
      </w:r>
      <w:r w:rsidRPr="008125C8">
        <w:rPr>
          <w:rtl/>
        </w:rPr>
        <w:t>السابق</w:t>
      </w:r>
      <w:r>
        <w:rPr>
          <w:rtl/>
        </w:rPr>
        <w:t>)</w:t>
      </w:r>
      <w:r w:rsidRPr="008125C8">
        <w:rPr>
          <w:rtl/>
        </w:rPr>
        <w:t xml:space="preserve"> رقم </w:t>
      </w:r>
      <w:r>
        <w:rPr>
          <w:rtl/>
        </w:rPr>
        <w:t>(</w:t>
      </w:r>
      <w:r w:rsidRPr="008125C8">
        <w:rPr>
          <w:rtl/>
        </w:rPr>
        <w:t xml:space="preserve">950) مثلا. وقد يضاف عنصر عدد الرواة عنه فى مصر </w:t>
      </w:r>
      <w:r>
        <w:rPr>
          <w:rtl/>
        </w:rPr>
        <w:t>(</w:t>
      </w:r>
      <w:r w:rsidRPr="008125C8">
        <w:rPr>
          <w:rtl/>
        </w:rPr>
        <w:t>تنفرد به ترجمة 752</w:t>
      </w:r>
      <w:r>
        <w:rPr>
          <w:rtl/>
        </w:rPr>
        <w:t>).</w:t>
      </w:r>
    </w:p>
    <w:p w:rsidR="0036165F" w:rsidRPr="008125C8" w:rsidRDefault="0036165F" w:rsidP="0015452C">
      <w:pPr>
        <w:pStyle w:val="libFootnote0"/>
        <w:rPr>
          <w:rtl/>
        </w:rPr>
      </w:pPr>
      <w:r>
        <w:rPr>
          <w:rtl/>
        </w:rPr>
        <w:t>(</w:t>
      </w:r>
      <w:r w:rsidRPr="008125C8">
        <w:rPr>
          <w:rtl/>
        </w:rPr>
        <w:t xml:space="preserve">7) تقتصر تراجم النساء على بيان أمومة المرأة لأحد رجال مصر </w:t>
      </w:r>
      <w:r>
        <w:rPr>
          <w:rtl/>
        </w:rPr>
        <w:t>(</w:t>
      </w:r>
      <w:r w:rsidRPr="008125C8">
        <w:rPr>
          <w:rtl/>
        </w:rPr>
        <w:t>السابق 1453</w:t>
      </w:r>
      <w:r>
        <w:rPr>
          <w:rtl/>
        </w:rPr>
        <w:t xml:space="preserve"> ـ </w:t>
      </w:r>
      <w:r w:rsidRPr="008125C8">
        <w:rPr>
          <w:rtl/>
        </w:rPr>
        <w:t>1455</w:t>
      </w:r>
      <w:r>
        <w:rPr>
          <w:rtl/>
        </w:rPr>
        <w:t>)</w:t>
      </w:r>
      <w:r w:rsidRPr="008125C8">
        <w:rPr>
          <w:rtl/>
        </w:rPr>
        <w:t xml:space="preserve"> ، أو كونها زوجة أحد القضاة </w:t>
      </w:r>
      <w:r>
        <w:rPr>
          <w:rtl/>
        </w:rPr>
        <w:t>(</w:t>
      </w:r>
      <w:r w:rsidRPr="008125C8">
        <w:rPr>
          <w:rtl/>
        </w:rPr>
        <w:t xml:space="preserve">1457) ، أو راوية للحديث </w:t>
      </w:r>
      <w:r>
        <w:rPr>
          <w:rtl/>
        </w:rPr>
        <w:t>(</w:t>
      </w:r>
      <w:r w:rsidRPr="008125C8">
        <w:rPr>
          <w:rtl/>
        </w:rPr>
        <w:t>1458)</w:t>
      </w:r>
      <w:r>
        <w:rPr>
          <w:rtl/>
        </w:rPr>
        <w:t>.</w:t>
      </w:r>
    </w:p>
    <w:p w:rsidR="0036165F" w:rsidRPr="008125C8" w:rsidRDefault="0036165F" w:rsidP="00CF05AF">
      <w:pPr>
        <w:pStyle w:val="libBold1"/>
        <w:rPr>
          <w:rtl/>
        </w:rPr>
      </w:pPr>
      <w:r>
        <w:rPr>
          <w:rtl/>
        </w:rPr>
        <w:br w:type="page"/>
      </w:r>
      <w:r w:rsidRPr="008125C8">
        <w:rPr>
          <w:rtl/>
        </w:rPr>
        <w:lastRenderedPageBreak/>
        <w:t>ملاحظات منهجية على طريقة العرض التاريخى فى كتابى ابن يونس :</w:t>
      </w:r>
    </w:p>
    <w:p w:rsidR="0036165F" w:rsidRPr="008125C8" w:rsidRDefault="0036165F" w:rsidP="00791E39">
      <w:pPr>
        <w:pStyle w:val="libNormal"/>
        <w:rPr>
          <w:rtl/>
        </w:rPr>
      </w:pPr>
      <w:r w:rsidRPr="008125C8">
        <w:rPr>
          <w:rtl/>
        </w:rPr>
        <w:t>بعد أن أنجزنا</w:t>
      </w:r>
      <w:r>
        <w:rPr>
          <w:rtl/>
        </w:rPr>
        <w:t xml:space="preserve"> ـ </w:t>
      </w:r>
      <w:r w:rsidRPr="008125C8">
        <w:rPr>
          <w:rtl/>
        </w:rPr>
        <w:t>فيما مضى</w:t>
      </w:r>
      <w:r>
        <w:rPr>
          <w:rtl/>
        </w:rPr>
        <w:t xml:space="preserve"> ـ </w:t>
      </w:r>
      <w:r w:rsidRPr="008125C8">
        <w:rPr>
          <w:rtl/>
        </w:rPr>
        <w:t>وصف عناصر تراجم مؤرخنا ، متوخين الأمانة فى عرض هذه العناصر ، كما أوردها فى مجموع تراجمه ، نلقى</w:t>
      </w:r>
      <w:r>
        <w:rPr>
          <w:rtl/>
        </w:rPr>
        <w:t xml:space="preserve"> ـ </w:t>
      </w:r>
      <w:r w:rsidRPr="008125C8">
        <w:rPr>
          <w:rtl/>
        </w:rPr>
        <w:t>الآن</w:t>
      </w:r>
      <w:r>
        <w:rPr>
          <w:rtl/>
        </w:rPr>
        <w:t xml:space="preserve"> ـ </w:t>
      </w:r>
      <w:r w:rsidRPr="008125C8">
        <w:rPr>
          <w:rtl/>
        </w:rPr>
        <w:t>نظرة نقدية منهجية على هذه العناصر ؛ كى نخرج بملاحظاتنا المنهجية عليها.</w:t>
      </w:r>
    </w:p>
    <w:p w:rsidR="0036165F" w:rsidRPr="008125C8" w:rsidRDefault="0036165F" w:rsidP="00CF05AF">
      <w:pPr>
        <w:pStyle w:val="libBold1"/>
        <w:rPr>
          <w:rtl/>
        </w:rPr>
      </w:pPr>
      <w:r w:rsidRPr="008125C8">
        <w:rPr>
          <w:rtl/>
        </w:rPr>
        <w:t>* أولا</w:t>
      </w:r>
      <w:r>
        <w:rPr>
          <w:rtl/>
        </w:rPr>
        <w:t xml:space="preserve"> ـ </w:t>
      </w:r>
      <w:r w:rsidRPr="008125C8">
        <w:rPr>
          <w:rtl/>
        </w:rPr>
        <w:t>التباين :</w:t>
      </w:r>
    </w:p>
    <w:p w:rsidR="0036165F" w:rsidRPr="008125C8" w:rsidRDefault="0036165F" w:rsidP="00791E39">
      <w:pPr>
        <w:pStyle w:val="libNormal"/>
        <w:rPr>
          <w:rtl/>
        </w:rPr>
      </w:pPr>
      <w:r w:rsidRPr="008125C8">
        <w:rPr>
          <w:rtl/>
        </w:rPr>
        <w:t xml:space="preserve">وهو الاختلاف بين رأى ابن يونس ، الذي يسرده فى مضمون الترجمة ومتنها ، وبين الوارد فى رأس الترجمة. ولعله اتضح من هذا المعنى أن التباين منحصر فى لفظة ، ترد فى نسب المترجم له ، يثبتها ابن يونس على خلاف ما يرى ، ثم يبين ما يرجحه داخل الترجمة </w:t>
      </w:r>
      <w:r w:rsidRPr="0015452C">
        <w:rPr>
          <w:rStyle w:val="libFootnotenumChar"/>
          <w:rtl/>
        </w:rPr>
        <w:t>(1)</w:t>
      </w:r>
      <w:r>
        <w:rPr>
          <w:rtl/>
        </w:rPr>
        <w:t>.</w:t>
      </w:r>
      <w:r w:rsidRPr="008125C8">
        <w:rPr>
          <w:rtl/>
        </w:rPr>
        <w:t xml:space="preserve"> وقد كان الأولى</w:t>
      </w:r>
      <w:r>
        <w:rPr>
          <w:rtl/>
        </w:rPr>
        <w:t xml:space="preserve"> ـ </w:t>
      </w:r>
      <w:r w:rsidRPr="008125C8">
        <w:rPr>
          <w:rtl/>
        </w:rPr>
        <w:t>فى نظرى</w:t>
      </w:r>
      <w:r>
        <w:rPr>
          <w:rtl/>
        </w:rPr>
        <w:t xml:space="preserve"> ـ </w:t>
      </w:r>
      <w:r w:rsidRPr="008125C8">
        <w:rPr>
          <w:rtl/>
        </w:rPr>
        <w:t>أن يثبت النسب الصحيح ، ثم يشير إلى وجود رأى آخر</w:t>
      </w:r>
      <w:r>
        <w:rPr>
          <w:rtl/>
        </w:rPr>
        <w:t xml:space="preserve"> ـ </w:t>
      </w:r>
      <w:r w:rsidRPr="008125C8">
        <w:rPr>
          <w:rtl/>
        </w:rPr>
        <w:t>داخل الترجمة</w:t>
      </w:r>
      <w:r>
        <w:rPr>
          <w:rtl/>
        </w:rPr>
        <w:t xml:space="preserve"> ـ </w:t>
      </w:r>
      <w:r w:rsidRPr="008125C8">
        <w:rPr>
          <w:rtl/>
        </w:rPr>
        <w:t>لا يرجحه ، وهو ما انتهجه</w:t>
      </w:r>
      <w:r>
        <w:rPr>
          <w:rtl/>
        </w:rPr>
        <w:t xml:space="preserve"> ـ </w:t>
      </w:r>
      <w:r w:rsidRPr="008125C8">
        <w:rPr>
          <w:rtl/>
        </w:rPr>
        <w:t>بالفعل</w:t>
      </w:r>
      <w:r>
        <w:rPr>
          <w:rtl/>
        </w:rPr>
        <w:t xml:space="preserve"> ـ </w:t>
      </w:r>
      <w:r w:rsidRPr="008125C8">
        <w:rPr>
          <w:rtl/>
        </w:rPr>
        <w:t xml:space="preserve">فى إحدى التراجم </w:t>
      </w:r>
      <w:r w:rsidRPr="0015452C">
        <w:rPr>
          <w:rStyle w:val="libFootnotenumChar"/>
          <w:rtl/>
        </w:rPr>
        <w:t>(2)</w:t>
      </w:r>
      <w:r>
        <w:rPr>
          <w:rtl/>
        </w:rPr>
        <w:t>.</w:t>
      </w:r>
      <w:r w:rsidRPr="008125C8">
        <w:rPr>
          <w:rtl/>
        </w:rPr>
        <w:t xml:space="preserve"> والظاهر أنهما منهجان متبعان يشبهان مسلكى المحققين فى العصر الحاضر ، فبعضهم يورد اللفظة الراجحة فى المتن ، ويشير إلى «المرجوح» فى الحاشية ، والبعض يعكس الوضع ، فيحافظ على اللفظة الخاطئة كما هى فى المخطوط ، ويوردها بالمتن ، ويعلق عليها ويذكر تصويبها بالحاشية.</w:t>
      </w:r>
    </w:p>
    <w:p w:rsidR="0036165F" w:rsidRPr="008125C8" w:rsidRDefault="0036165F" w:rsidP="00AB1DDF">
      <w:pPr>
        <w:pStyle w:val="libLine"/>
        <w:rPr>
          <w:rtl/>
        </w:rPr>
      </w:pPr>
      <w:r w:rsidRPr="008125C8">
        <w:rPr>
          <w:rtl/>
        </w:rPr>
        <w:t>__________________</w:t>
      </w:r>
    </w:p>
    <w:p w:rsidR="0036165F" w:rsidRPr="0052412C" w:rsidRDefault="0036165F" w:rsidP="0015452C">
      <w:pPr>
        <w:pStyle w:val="libFootnote0"/>
        <w:rPr>
          <w:rtl/>
        </w:rPr>
      </w:pPr>
      <w:r w:rsidRPr="0052412C">
        <w:rPr>
          <w:rtl/>
        </w:rPr>
        <w:t xml:space="preserve">(1) راجع </w:t>
      </w:r>
      <w:r>
        <w:rPr>
          <w:rtl/>
        </w:rPr>
        <w:t>(</w:t>
      </w:r>
      <w:r w:rsidRPr="0052412C">
        <w:rPr>
          <w:rtl/>
        </w:rPr>
        <w:t>تاريخ المصريين</w:t>
      </w:r>
      <w:r>
        <w:rPr>
          <w:rtl/>
        </w:rPr>
        <w:t>)</w:t>
      </w:r>
      <w:r w:rsidRPr="0052412C">
        <w:rPr>
          <w:rtl/>
        </w:rPr>
        <w:t xml:space="preserve"> ، رقم (233) ، فسمّاه فى صدر الترجمة </w:t>
      </w:r>
      <w:r>
        <w:rPr>
          <w:rtl/>
        </w:rPr>
        <w:t>(</w:t>
      </w:r>
      <w:r w:rsidRPr="0052412C">
        <w:rPr>
          <w:rtl/>
        </w:rPr>
        <w:t>جزىّ بن عبد العزيز بن مروان</w:t>
      </w:r>
      <w:r>
        <w:rPr>
          <w:rtl/>
        </w:rPr>
        <w:t>).</w:t>
      </w:r>
      <w:r w:rsidRPr="0052412C">
        <w:rPr>
          <w:rtl/>
        </w:rPr>
        <w:t xml:space="preserve"> وقال فى مضمون الترجمة : </w:t>
      </w:r>
      <w:r>
        <w:rPr>
          <w:rtl/>
        </w:rPr>
        <w:t>(</w:t>
      </w:r>
      <w:r w:rsidRPr="0052412C">
        <w:rPr>
          <w:rtl/>
        </w:rPr>
        <w:t xml:space="preserve">ويقال : الذي حضر </w:t>
      </w:r>
      <w:r>
        <w:rPr>
          <w:rtl/>
        </w:rPr>
        <w:t>(</w:t>
      </w:r>
      <w:r w:rsidRPr="0052412C">
        <w:rPr>
          <w:rtl/>
        </w:rPr>
        <w:t>جزىّ بن زبّان بن عبد العزيز</w:t>
      </w:r>
      <w:r>
        <w:rPr>
          <w:rtl/>
        </w:rPr>
        <w:t>).</w:t>
      </w:r>
      <w:r w:rsidRPr="0052412C">
        <w:rPr>
          <w:rFonts w:hint="cs"/>
          <w:rtl/>
        </w:rPr>
        <w:t xml:space="preserve"> </w:t>
      </w:r>
      <w:r w:rsidRPr="0052412C">
        <w:rPr>
          <w:rtl/>
        </w:rPr>
        <w:t>وهو</w:t>
      </w:r>
      <w:r>
        <w:rPr>
          <w:rtl/>
        </w:rPr>
        <w:t xml:space="preserve"> ـ </w:t>
      </w:r>
      <w:r w:rsidRPr="0052412C">
        <w:rPr>
          <w:rtl/>
        </w:rPr>
        <w:t>عندى</w:t>
      </w:r>
      <w:r>
        <w:rPr>
          <w:rtl/>
        </w:rPr>
        <w:t xml:space="preserve"> ـ </w:t>
      </w:r>
      <w:r w:rsidRPr="0052412C">
        <w:rPr>
          <w:rtl/>
        </w:rPr>
        <w:t xml:space="preserve">أصح. وكان الأرجح ذكر نسب الأخير فى صدر الترجمة ، فهو مسلك </w:t>
      </w:r>
      <w:r>
        <w:rPr>
          <w:rtl/>
        </w:rPr>
        <w:t>(</w:t>
      </w:r>
      <w:r w:rsidRPr="0052412C">
        <w:rPr>
          <w:rtl/>
        </w:rPr>
        <w:t>ابن الفرضى ، والحميدى ، والضبى فيما نرجح</w:t>
      </w:r>
      <w:r>
        <w:rPr>
          <w:rtl/>
        </w:rPr>
        <w:t>).</w:t>
      </w:r>
      <w:r w:rsidRPr="0052412C">
        <w:rPr>
          <w:rtl/>
        </w:rPr>
        <w:t xml:space="preserve"> </w:t>
      </w:r>
      <w:r>
        <w:rPr>
          <w:rtl/>
        </w:rPr>
        <w:t>(</w:t>
      </w:r>
      <w:r w:rsidRPr="0052412C">
        <w:rPr>
          <w:rtl/>
        </w:rPr>
        <w:t>راجع هامش 4 بالترجمة المذكورة</w:t>
      </w:r>
      <w:r>
        <w:rPr>
          <w:rtl/>
        </w:rPr>
        <w:t>).</w:t>
      </w:r>
      <w:r w:rsidRPr="0052412C">
        <w:rPr>
          <w:rtl/>
        </w:rPr>
        <w:t xml:space="preserve"> ويلاحظ أن ابن ماكولا ترجم ل </w:t>
      </w:r>
      <w:r>
        <w:rPr>
          <w:rtl/>
        </w:rPr>
        <w:t>(</w:t>
      </w:r>
      <w:r w:rsidRPr="0052412C">
        <w:rPr>
          <w:rtl/>
        </w:rPr>
        <w:t>جزىّ بن عبد العزيز</w:t>
      </w:r>
      <w:r>
        <w:rPr>
          <w:rtl/>
        </w:rPr>
        <w:t>)</w:t>
      </w:r>
      <w:r w:rsidRPr="0052412C">
        <w:rPr>
          <w:rtl/>
        </w:rPr>
        <w:t xml:space="preserve"> ، ولم ينسب مادته لابن يونس ، ثم ترجم لابن زبان ، ونسبه إلى ابن يونس. وذكر رأى ابن يونس فى </w:t>
      </w:r>
      <w:r>
        <w:rPr>
          <w:rtl/>
        </w:rPr>
        <w:t>(</w:t>
      </w:r>
      <w:r w:rsidRPr="0052412C">
        <w:rPr>
          <w:rtl/>
        </w:rPr>
        <w:t>صاحب الترجمة الأولى</w:t>
      </w:r>
      <w:r>
        <w:rPr>
          <w:rtl/>
        </w:rPr>
        <w:t>)</w:t>
      </w:r>
      <w:r w:rsidRPr="0052412C">
        <w:rPr>
          <w:rtl/>
        </w:rPr>
        <w:t xml:space="preserve"> ، فأوهم أن المترجم له فى كتاب ابن يونس هو </w:t>
      </w:r>
      <w:r>
        <w:rPr>
          <w:rtl/>
        </w:rPr>
        <w:t>(</w:t>
      </w:r>
      <w:r w:rsidRPr="0052412C">
        <w:rPr>
          <w:rtl/>
        </w:rPr>
        <w:t>جزىّ بن زبان</w:t>
      </w:r>
      <w:r>
        <w:rPr>
          <w:rtl/>
        </w:rPr>
        <w:t>)</w:t>
      </w:r>
      <w:r w:rsidRPr="0052412C">
        <w:rPr>
          <w:rtl/>
        </w:rPr>
        <w:t xml:space="preserve"> ، وهذا على خلاف ما رأينا. وراجع</w:t>
      </w:r>
      <w:r>
        <w:rPr>
          <w:rtl/>
        </w:rPr>
        <w:t xml:space="preserve"> ـ </w:t>
      </w:r>
      <w:r w:rsidRPr="0052412C">
        <w:rPr>
          <w:rtl/>
        </w:rPr>
        <w:t>أيضا</w:t>
      </w:r>
      <w:r>
        <w:rPr>
          <w:rtl/>
        </w:rPr>
        <w:t xml:space="preserve"> ـ </w:t>
      </w:r>
      <w:r w:rsidRPr="0052412C">
        <w:rPr>
          <w:rtl/>
        </w:rPr>
        <w:t xml:space="preserve">ترجمة (582) ل </w:t>
      </w:r>
      <w:r>
        <w:rPr>
          <w:rtl/>
        </w:rPr>
        <w:t>(</w:t>
      </w:r>
      <w:r w:rsidRPr="0052412C">
        <w:rPr>
          <w:rtl/>
        </w:rPr>
        <w:t>سلمة بن نقيدة المدلجى</w:t>
      </w:r>
      <w:r>
        <w:rPr>
          <w:rtl/>
        </w:rPr>
        <w:t>).</w:t>
      </w:r>
      <w:r w:rsidRPr="0052412C">
        <w:rPr>
          <w:rtl/>
        </w:rPr>
        <w:t xml:space="preserve"> وقال فى المتن : وقيل : الغافقى ، وهو أصح عندى. وترجمة (655) ل </w:t>
      </w:r>
      <w:r>
        <w:rPr>
          <w:rtl/>
        </w:rPr>
        <w:t>(</w:t>
      </w:r>
      <w:r w:rsidRPr="0052412C">
        <w:rPr>
          <w:rtl/>
        </w:rPr>
        <w:t>شمعون بن زيد</w:t>
      </w:r>
      <w:r>
        <w:rPr>
          <w:rtl/>
        </w:rPr>
        <w:t>).</w:t>
      </w:r>
      <w:r w:rsidRPr="0052412C">
        <w:rPr>
          <w:rtl/>
        </w:rPr>
        <w:t xml:space="preserve"> ويقال : شمغون </w:t>
      </w:r>
      <w:r>
        <w:rPr>
          <w:rtl/>
        </w:rPr>
        <w:t>(</w:t>
      </w:r>
      <w:r w:rsidRPr="0052412C">
        <w:rPr>
          <w:rtl/>
        </w:rPr>
        <w:t>بالغين المعجمة</w:t>
      </w:r>
      <w:r>
        <w:rPr>
          <w:rtl/>
        </w:rPr>
        <w:t>).</w:t>
      </w:r>
      <w:r w:rsidRPr="0052412C">
        <w:rPr>
          <w:rtl/>
        </w:rPr>
        <w:t xml:space="preserve"> وهذا أصح عندى. وترجمة (688) ل </w:t>
      </w:r>
      <w:r>
        <w:rPr>
          <w:rtl/>
        </w:rPr>
        <w:t>(</w:t>
      </w:r>
      <w:r w:rsidRPr="0052412C">
        <w:rPr>
          <w:rtl/>
        </w:rPr>
        <w:t>عامر الحجرىّ</w:t>
      </w:r>
      <w:r>
        <w:rPr>
          <w:rtl/>
        </w:rPr>
        <w:t>).</w:t>
      </w:r>
      <w:r w:rsidRPr="0052412C">
        <w:rPr>
          <w:rtl/>
        </w:rPr>
        <w:t xml:space="preserve"> ويقال : أبو عامر ، وهو الصواب. وترجمة (846) ل </w:t>
      </w:r>
      <w:r>
        <w:rPr>
          <w:rtl/>
        </w:rPr>
        <w:t>(</w:t>
      </w:r>
      <w:r w:rsidRPr="0052412C">
        <w:rPr>
          <w:rtl/>
        </w:rPr>
        <w:t>عبد الرحمن بن نمران</w:t>
      </w:r>
      <w:r>
        <w:rPr>
          <w:rtl/>
        </w:rPr>
        <w:t>).</w:t>
      </w:r>
      <w:r w:rsidRPr="0052412C">
        <w:rPr>
          <w:rtl/>
        </w:rPr>
        <w:t xml:space="preserve"> وقال فى المتن : وصوابه </w:t>
      </w:r>
      <w:r>
        <w:rPr>
          <w:rtl/>
        </w:rPr>
        <w:t>(</w:t>
      </w:r>
      <w:r w:rsidRPr="0052412C">
        <w:rPr>
          <w:rtl/>
        </w:rPr>
        <w:t>عبد الله بن نمران</w:t>
      </w:r>
      <w:r>
        <w:rPr>
          <w:rtl/>
        </w:rPr>
        <w:t>).</w:t>
      </w:r>
      <w:r w:rsidRPr="0052412C">
        <w:rPr>
          <w:rtl/>
        </w:rPr>
        <w:t xml:space="preserve"> ويلاحظ أن ابن ماكولا ذكر الأسلوب الأصح فى صدر الترجمة. </w:t>
      </w:r>
      <w:r>
        <w:rPr>
          <w:rtl/>
        </w:rPr>
        <w:t>(</w:t>
      </w:r>
      <w:r w:rsidRPr="0052412C">
        <w:rPr>
          <w:rtl/>
        </w:rPr>
        <w:t>الإكمال</w:t>
      </w:r>
      <w:r>
        <w:rPr>
          <w:rtl/>
        </w:rPr>
        <w:t>)</w:t>
      </w:r>
      <w:r w:rsidRPr="0052412C">
        <w:rPr>
          <w:rtl/>
        </w:rPr>
        <w:t xml:space="preserve"> 3 / 86.</w:t>
      </w:r>
    </w:p>
    <w:p w:rsidR="0036165F" w:rsidRPr="008125C8" w:rsidRDefault="0036165F" w:rsidP="0015452C">
      <w:pPr>
        <w:pStyle w:val="libFootnote0"/>
        <w:rPr>
          <w:rtl/>
        </w:rPr>
      </w:pPr>
      <w:r>
        <w:rPr>
          <w:rtl/>
        </w:rPr>
        <w:t>(</w:t>
      </w:r>
      <w:r w:rsidRPr="008125C8">
        <w:rPr>
          <w:rtl/>
        </w:rPr>
        <w:t xml:space="preserve">2) تاريخ المصريين : رقم </w:t>
      </w:r>
      <w:r>
        <w:rPr>
          <w:rtl/>
        </w:rPr>
        <w:t>(</w:t>
      </w:r>
      <w:r w:rsidRPr="008125C8">
        <w:rPr>
          <w:rtl/>
        </w:rPr>
        <w:t>485)</w:t>
      </w:r>
      <w:r>
        <w:rPr>
          <w:rtl/>
        </w:rPr>
        <w:t>.</w:t>
      </w:r>
      <w:r w:rsidRPr="008125C8">
        <w:rPr>
          <w:rtl/>
        </w:rPr>
        <w:t xml:space="preserve"> قال ابن يونس : </w:t>
      </w:r>
      <w:r>
        <w:rPr>
          <w:rtl/>
        </w:rPr>
        <w:t>(</w:t>
      </w:r>
      <w:r w:rsidRPr="008125C8">
        <w:rPr>
          <w:rtl/>
        </w:rPr>
        <w:t>زبان بن خالد</w:t>
      </w:r>
      <w:r>
        <w:rPr>
          <w:rtl/>
        </w:rPr>
        <w:t>).</w:t>
      </w:r>
      <w:r w:rsidRPr="008125C8">
        <w:rPr>
          <w:rtl/>
        </w:rPr>
        <w:t xml:space="preserve"> وقد قيل فيه : زيّان. وزبّان</w:t>
      </w:r>
      <w:r>
        <w:rPr>
          <w:rtl/>
        </w:rPr>
        <w:t xml:space="preserve"> ـ </w:t>
      </w:r>
      <w:r w:rsidRPr="008125C8">
        <w:rPr>
          <w:rtl/>
        </w:rPr>
        <w:t>عندى</w:t>
      </w:r>
      <w:r>
        <w:rPr>
          <w:rtl/>
        </w:rPr>
        <w:t xml:space="preserve"> ـ </w:t>
      </w:r>
      <w:r w:rsidRPr="008125C8">
        <w:rPr>
          <w:rtl/>
        </w:rPr>
        <w:t>أصح.</w:t>
      </w:r>
    </w:p>
    <w:p w:rsidR="0036165F" w:rsidRPr="008125C8" w:rsidRDefault="0036165F" w:rsidP="00CF05AF">
      <w:pPr>
        <w:pStyle w:val="libBold1"/>
        <w:rPr>
          <w:rtl/>
        </w:rPr>
      </w:pPr>
      <w:r>
        <w:rPr>
          <w:rtl/>
        </w:rPr>
        <w:br w:type="page"/>
      </w:r>
      <w:r w:rsidRPr="008125C8">
        <w:rPr>
          <w:rtl/>
        </w:rPr>
        <w:lastRenderedPageBreak/>
        <w:t>* ثانيا</w:t>
      </w:r>
      <w:r>
        <w:rPr>
          <w:rtl/>
        </w:rPr>
        <w:t xml:space="preserve"> ـ </w:t>
      </w:r>
      <w:r w:rsidRPr="008125C8">
        <w:rPr>
          <w:rtl/>
        </w:rPr>
        <w:t>التكرار :</w:t>
      </w:r>
    </w:p>
    <w:p w:rsidR="0036165F" w:rsidRPr="008125C8" w:rsidRDefault="0036165F" w:rsidP="00791E39">
      <w:pPr>
        <w:pStyle w:val="libNormal"/>
        <w:rPr>
          <w:rtl/>
        </w:rPr>
      </w:pPr>
      <w:r w:rsidRPr="008125C8">
        <w:rPr>
          <w:rtl/>
        </w:rPr>
        <w:t xml:space="preserve">وهو يعنى تعدد تراجم الشخصية الواحدة بأنساب متعددة متقاربة ، أو متباينة ، أو تداخل محتوى بعض التراجم التى يشترك مترجموها فى الاسم ، أو فى جزء من النسب ، ويختلفون فيما وراء ذلك </w:t>
      </w:r>
      <w:r w:rsidRPr="0015452C">
        <w:rPr>
          <w:rStyle w:val="libFootnotenumChar"/>
          <w:rtl/>
        </w:rPr>
        <w:t>(1)</w:t>
      </w:r>
      <w:r>
        <w:rPr>
          <w:rtl/>
        </w:rPr>
        <w:t>.</w:t>
      </w:r>
      <w:r w:rsidRPr="008125C8">
        <w:rPr>
          <w:rtl/>
        </w:rPr>
        <w:t xml:space="preserve"> فهذه حالات أربع ، تحتاج إلى إيراد نماذج توضيحية لها :</w:t>
      </w:r>
    </w:p>
    <w:p w:rsidR="0036165F" w:rsidRPr="008125C8" w:rsidRDefault="0036165F" w:rsidP="00791E39">
      <w:pPr>
        <w:pStyle w:val="libNormal"/>
        <w:rPr>
          <w:rtl/>
        </w:rPr>
      </w:pPr>
      <w:r>
        <w:rPr>
          <w:rtl/>
        </w:rPr>
        <w:t xml:space="preserve">أ ـ </w:t>
      </w:r>
      <w:r w:rsidRPr="008125C8">
        <w:rPr>
          <w:rtl/>
        </w:rPr>
        <w:t xml:space="preserve">الأنساب المتعددة المتقاربة : مثل الترجمة ل «عامر الحجرىّ» فى موضع </w:t>
      </w:r>
      <w:r w:rsidRPr="0015452C">
        <w:rPr>
          <w:rStyle w:val="libFootnotenumChar"/>
          <w:rtl/>
        </w:rPr>
        <w:t>(2)</w:t>
      </w:r>
      <w:r w:rsidRPr="008125C8">
        <w:rPr>
          <w:rtl/>
        </w:rPr>
        <w:t xml:space="preserve"> ، ثم الترجمة له فى موضع آخر ، وقد ذكر به منسوبا «عبد الله بن جابر الحجرى» ، وكنى ب «أبى عامر» </w:t>
      </w:r>
      <w:r w:rsidRPr="0015452C">
        <w:rPr>
          <w:rStyle w:val="libFootnotenumChar"/>
          <w:rtl/>
        </w:rPr>
        <w:t>(3)</w:t>
      </w:r>
      <w:r>
        <w:rPr>
          <w:rtl/>
        </w:rPr>
        <w:t>.</w:t>
      </w:r>
      <w:r w:rsidRPr="008125C8">
        <w:rPr>
          <w:rtl/>
        </w:rPr>
        <w:t xml:space="preserve"> فهما شخص واحد ، تكررت الترجمة له على هذا النحو ، وتشابهت محتوياتها إلى حد كبير ، ونصّ ابن يونس فى الموضع الأول منها أن الصواب هو «أبو عامر الحجرى» ، على ما مر فى جزئية «التباين» السابقة </w:t>
      </w:r>
      <w:r w:rsidRPr="0015452C">
        <w:rPr>
          <w:rStyle w:val="libFootnotenumChar"/>
          <w:rtl/>
        </w:rPr>
        <w:t>(4)</w:t>
      </w:r>
      <w:r>
        <w:rPr>
          <w:rtl/>
        </w:rPr>
        <w:t>.</w:t>
      </w:r>
      <w:r w:rsidRPr="008125C8">
        <w:rPr>
          <w:rtl/>
        </w:rPr>
        <w:t xml:space="preserve"> وكذلك فى موضعين آخرين ب «تاريخ الغرباء» </w:t>
      </w:r>
      <w:r w:rsidRPr="0015452C">
        <w:rPr>
          <w:rStyle w:val="libFootnotenumChar"/>
          <w:rtl/>
        </w:rPr>
        <w:t>(5)</w:t>
      </w:r>
      <w:r>
        <w:rPr>
          <w:rtl/>
        </w:rPr>
        <w:t>.</w:t>
      </w:r>
    </w:p>
    <w:p w:rsidR="0036165F" w:rsidRPr="008125C8" w:rsidRDefault="0036165F" w:rsidP="00791E39">
      <w:pPr>
        <w:pStyle w:val="libNormal"/>
        <w:rPr>
          <w:rtl/>
        </w:rPr>
      </w:pPr>
      <w:r w:rsidRPr="008125C8">
        <w:rPr>
          <w:rtl/>
        </w:rPr>
        <w:t>ب</w:t>
      </w:r>
      <w:r>
        <w:rPr>
          <w:rtl/>
        </w:rPr>
        <w:t xml:space="preserve"> ـ </w:t>
      </w:r>
      <w:r w:rsidRPr="008125C8">
        <w:rPr>
          <w:rtl/>
        </w:rPr>
        <w:t xml:space="preserve">الأنساب المتباينة : ترجم فى «تاريخ الغرباء» لإحدى الشخصيات باسم «محمد ابن سعيد بن عبد الله» </w:t>
      </w:r>
      <w:r w:rsidRPr="0015452C">
        <w:rPr>
          <w:rStyle w:val="libFootnotenumChar"/>
          <w:rtl/>
        </w:rPr>
        <w:t>(6)</w:t>
      </w:r>
      <w:r w:rsidRPr="008125C8">
        <w:rPr>
          <w:rtl/>
        </w:rPr>
        <w:t xml:space="preserve"> ، ثم عاد ، وترجم له فى موضع آخر باسم «محمد بن يحيى</w:t>
      </w:r>
    </w:p>
    <w:p w:rsidR="0036165F" w:rsidRPr="008125C8" w:rsidRDefault="0036165F" w:rsidP="00AB1DDF">
      <w:pPr>
        <w:pStyle w:val="libLine"/>
        <w:rPr>
          <w:rtl/>
        </w:rPr>
      </w:pPr>
      <w:r w:rsidRPr="008125C8">
        <w:rPr>
          <w:rtl/>
        </w:rPr>
        <w:t>__________________</w:t>
      </w:r>
    </w:p>
    <w:p w:rsidR="0036165F" w:rsidRPr="008125C8" w:rsidRDefault="0036165F" w:rsidP="0015452C">
      <w:pPr>
        <w:pStyle w:val="libFootnote0"/>
        <w:rPr>
          <w:rtl/>
        </w:rPr>
      </w:pPr>
      <w:r>
        <w:rPr>
          <w:rtl/>
        </w:rPr>
        <w:t>(</w:t>
      </w:r>
      <w:r w:rsidRPr="008125C8">
        <w:rPr>
          <w:rtl/>
        </w:rPr>
        <w:t xml:space="preserve">1) هذا نوع متميز من التكرار فى </w:t>
      </w:r>
      <w:r>
        <w:rPr>
          <w:rtl/>
        </w:rPr>
        <w:t>(</w:t>
      </w:r>
      <w:r w:rsidRPr="008125C8">
        <w:rPr>
          <w:rtl/>
        </w:rPr>
        <w:t>التراجم</w:t>
      </w:r>
      <w:r>
        <w:rPr>
          <w:rtl/>
        </w:rPr>
        <w:t>)</w:t>
      </w:r>
      <w:r w:rsidRPr="008125C8">
        <w:rPr>
          <w:rtl/>
        </w:rPr>
        <w:t xml:space="preserve"> يكاد ينفرد ابن يونس به ، بخلاف ما كان يفعل المحدّث المؤرخ ابن سعد</w:t>
      </w:r>
      <w:r>
        <w:rPr>
          <w:rtl/>
        </w:rPr>
        <w:t xml:space="preserve"> ـ </w:t>
      </w:r>
      <w:r w:rsidRPr="008125C8">
        <w:rPr>
          <w:rtl/>
        </w:rPr>
        <w:t>مثلا</w:t>
      </w:r>
      <w:r>
        <w:rPr>
          <w:rtl/>
        </w:rPr>
        <w:t xml:space="preserve"> ـ </w:t>
      </w:r>
      <w:r w:rsidRPr="008125C8">
        <w:rPr>
          <w:rtl/>
        </w:rPr>
        <w:t xml:space="preserve">عندما كان يكرّر بإعادة تراجم بعينها ، أو بإعادة ترتيب موادها ، أو بذكر إضافات يسيرة فى موضوعات مختلفة للصحابى الواحد. فقد كان ابن سعد يترجم فى </w:t>
      </w:r>
      <w:r>
        <w:rPr>
          <w:rtl/>
        </w:rPr>
        <w:t>(</w:t>
      </w:r>
      <w:r w:rsidRPr="008125C8">
        <w:rPr>
          <w:rtl/>
        </w:rPr>
        <w:t>طبقاته</w:t>
      </w:r>
      <w:r>
        <w:rPr>
          <w:rtl/>
        </w:rPr>
        <w:t>)</w:t>
      </w:r>
      <w:r w:rsidRPr="008125C8">
        <w:rPr>
          <w:rtl/>
        </w:rPr>
        <w:t xml:space="preserve"> على أساس مكانى ، فربما تكرر ذكر الصحابى ثلاث مرات ، بتعدد الأماكن التى انتقل إليها. </w:t>
      </w:r>
      <w:r>
        <w:rPr>
          <w:rtl/>
        </w:rPr>
        <w:t>(</w:t>
      </w:r>
      <w:r w:rsidRPr="008125C8">
        <w:rPr>
          <w:rtl/>
        </w:rPr>
        <w:t>بحث منهج ابن سعد فى السيرة ، وتراجم الصحابة ، والتابعين</w:t>
      </w:r>
      <w:r>
        <w:rPr>
          <w:rtl/>
        </w:rPr>
        <w:t>)</w:t>
      </w:r>
      <w:r w:rsidRPr="008125C8">
        <w:rPr>
          <w:rtl/>
        </w:rPr>
        <w:t xml:space="preserve"> ، للدكتور إسماعيل سالم ، نشر فى مجلة </w:t>
      </w:r>
      <w:r>
        <w:rPr>
          <w:rtl/>
        </w:rPr>
        <w:t>(</w:t>
      </w:r>
      <w:r w:rsidRPr="008125C8">
        <w:rPr>
          <w:rtl/>
        </w:rPr>
        <w:t>بحوث السنّة والسيرة</w:t>
      </w:r>
      <w:r>
        <w:rPr>
          <w:rtl/>
        </w:rPr>
        <w:t>)</w:t>
      </w:r>
      <w:r w:rsidRPr="008125C8">
        <w:rPr>
          <w:rtl/>
        </w:rPr>
        <w:t xml:space="preserve"> ، جامعة قطر ، العدد الخامس </w:t>
      </w:r>
      <w:r>
        <w:rPr>
          <w:rtl/>
        </w:rPr>
        <w:t>(</w:t>
      </w:r>
      <w:r w:rsidRPr="008125C8">
        <w:rPr>
          <w:rtl/>
        </w:rPr>
        <w:t>1411 ه‍ / 1991 م</w:t>
      </w:r>
      <w:r>
        <w:rPr>
          <w:rtl/>
        </w:rPr>
        <w:t>)</w:t>
      </w:r>
      <w:r w:rsidRPr="008125C8">
        <w:rPr>
          <w:rtl/>
        </w:rPr>
        <w:t xml:space="preserve"> ص 109.</w:t>
      </w:r>
    </w:p>
    <w:p w:rsidR="0036165F" w:rsidRPr="008125C8" w:rsidRDefault="0036165F" w:rsidP="0015452C">
      <w:pPr>
        <w:pStyle w:val="libFootnote0"/>
        <w:rPr>
          <w:rtl/>
        </w:rPr>
      </w:pPr>
      <w:r>
        <w:rPr>
          <w:rtl/>
        </w:rPr>
        <w:t>(</w:t>
      </w:r>
      <w:r w:rsidRPr="008125C8">
        <w:rPr>
          <w:rtl/>
        </w:rPr>
        <w:t xml:space="preserve">2) تاريخ المصريين </w:t>
      </w:r>
      <w:r>
        <w:rPr>
          <w:rtl/>
        </w:rPr>
        <w:t>(</w:t>
      </w:r>
      <w:r w:rsidRPr="008125C8">
        <w:rPr>
          <w:rtl/>
        </w:rPr>
        <w:t>ترجمة 688</w:t>
      </w:r>
      <w:r>
        <w:rPr>
          <w:rtl/>
        </w:rPr>
        <w:t>).</w:t>
      </w:r>
    </w:p>
    <w:p w:rsidR="0036165F" w:rsidRPr="008125C8" w:rsidRDefault="0036165F" w:rsidP="0015452C">
      <w:pPr>
        <w:pStyle w:val="libFootnote0"/>
        <w:rPr>
          <w:rtl/>
        </w:rPr>
      </w:pPr>
      <w:r>
        <w:rPr>
          <w:rtl/>
        </w:rPr>
        <w:t>(</w:t>
      </w:r>
      <w:r w:rsidRPr="008125C8">
        <w:rPr>
          <w:rtl/>
        </w:rPr>
        <w:t xml:space="preserve">3) المصدر السابق : </w:t>
      </w:r>
      <w:r>
        <w:rPr>
          <w:rtl/>
        </w:rPr>
        <w:t>(</w:t>
      </w:r>
      <w:r w:rsidRPr="008125C8">
        <w:rPr>
          <w:rtl/>
        </w:rPr>
        <w:t>ترجمة 722</w:t>
      </w:r>
      <w:r>
        <w:rPr>
          <w:rtl/>
        </w:rPr>
        <w:t>).</w:t>
      </w:r>
    </w:p>
    <w:p w:rsidR="0036165F" w:rsidRPr="008125C8" w:rsidRDefault="0036165F" w:rsidP="0015452C">
      <w:pPr>
        <w:pStyle w:val="libFootnote0"/>
        <w:rPr>
          <w:rtl/>
        </w:rPr>
      </w:pPr>
      <w:r>
        <w:rPr>
          <w:rtl/>
        </w:rPr>
        <w:t>(</w:t>
      </w:r>
      <w:r w:rsidRPr="008125C8">
        <w:rPr>
          <w:rtl/>
        </w:rPr>
        <w:t xml:space="preserve">4) راجع أواخر هامش </w:t>
      </w:r>
      <w:r>
        <w:rPr>
          <w:rtl/>
        </w:rPr>
        <w:t>(</w:t>
      </w:r>
      <w:r w:rsidRPr="008125C8">
        <w:rPr>
          <w:rtl/>
        </w:rPr>
        <w:t xml:space="preserve">1) ص 403. وهناك مثال آخر على هذه النقطة ، فقد ترجم مؤرخنا ل </w:t>
      </w:r>
      <w:r>
        <w:rPr>
          <w:rtl/>
        </w:rPr>
        <w:t>(</w:t>
      </w:r>
      <w:r w:rsidRPr="008125C8">
        <w:rPr>
          <w:rtl/>
        </w:rPr>
        <w:t>عبد الحميد ابن معان بن سلامة</w:t>
      </w:r>
      <w:r>
        <w:rPr>
          <w:rtl/>
        </w:rPr>
        <w:t>)</w:t>
      </w:r>
      <w:r w:rsidRPr="008125C8">
        <w:rPr>
          <w:rtl/>
        </w:rPr>
        <w:t xml:space="preserve"> ، برقم </w:t>
      </w:r>
      <w:r>
        <w:rPr>
          <w:rtl/>
        </w:rPr>
        <w:t>(</w:t>
      </w:r>
      <w:r w:rsidRPr="008125C8">
        <w:rPr>
          <w:rtl/>
        </w:rPr>
        <w:t xml:space="preserve">797) ، ثم عاد وترجم له باسم </w:t>
      </w:r>
      <w:r>
        <w:rPr>
          <w:rtl/>
        </w:rPr>
        <w:t>(</w:t>
      </w:r>
      <w:r w:rsidRPr="008125C8">
        <w:rPr>
          <w:rtl/>
        </w:rPr>
        <w:t>عبد المجيد</w:t>
      </w:r>
      <w:r>
        <w:rPr>
          <w:rtl/>
        </w:rPr>
        <w:t>)</w:t>
      </w:r>
      <w:r w:rsidRPr="008125C8">
        <w:rPr>
          <w:rtl/>
        </w:rPr>
        <w:t xml:space="preserve"> ، ترجمة </w:t>
      </w:r>
      <w:r>
        <w:rPr>
          <w:rtl/>
        </w:rPr>
        <w:t>(</w:t>
      </w:r>
      <w:r w:rsidRPr="008125C8">
        <w:rPr>
          <w:rtl/>
        </w:rPr>
        <w:t>875 ، وهامشها رقم 2</w:t>
      </w:r>
      <w:r>
        <w:rPr>
          <w:rtl/>
        </w:rPr>
        <w:t>)</w:t>
      </w:r>
      <w:r w:rsidRPr="008125C8">
        <w:rPr>
          <w:rtl/>
        </w:rPr>
        <w:t xml:space="preserve"> ، وهى أقصر ، لكن الكنية والمحتوى واحد ، فلعل الاسم الثانى تحريف عن </w:t>
      </w:r>
      <w:r>
        <w:rPr>
          <w:rtl/>
        </w:rPr>
        <w:t>(</w:t>
      </w:r>
      <w:r w:rsidRPr="008125C8">
        <w:rPr>
          <w:rtl/>
        </w:rPr>
        <w:t>الأول</w:t>
      </w:r>
      <w:r>
        <w:rPr>
          <w:rtl/>
        </w:rPr>
        <w:t>).</w:t>
      </w:r>
    </w:p>
    <w:p w:rsidR="0036165F" w:rsidRPr="008125C8" w:rsidRDefault="0036165F" w:rsidP="0015452C">
      <w:pPr>
        <w:pStyle w:val="libFootnote0"/>
        <w:rPr>
          <w:rtl/>
        </w:rPr>
      </w:pPr>
      <w:r>
        <w:rPr>
          <w:rtl/>
        </w:rPr>
        <w:t>(</w:t>
      </w:r>
      <w:r w:rsidRPr="008125C8">
        <w:rPr>
          <w:rtl/>
        </w:rPr>
        <w:t>5) أولهما</w:t>
      </w:r>
      <w:r>
        <w:rPr>
          <w:rtl/>
        </w:rPr>
        <w:t xml:space="preserve"> ـ </w:t>
      </w:r>
      <w:r w:rsidRPr="008125C8">
        <w:rPr>
          <w:rtl/>
        </w:rPr>
        <w:t xml:space="preserve">ترجمة </w:t>
      </w:r>
      <w:r>
        <w:rPr>
          <w:rtl/>
        </w:rPr>
        <w:t>(</w:t>
      </w:r>
      <w:r w:rsidRPr="008125C8">
        <w:rPr>
          <w:rtl/>
        </w:rPr>
        <w:t>يعقوب بن إسحاق بن على الناقد</w:t>
      </w:r>
      <w:r>
        <w:rPr>
          <w:rtl/>
        </w:rPr>
        <w:t>)</w:t>
      </w:r>
      <w:r w:rsidRPr="008125C8">
        <w:rPr>
          <w:rtl/>
        </w:rPr>
        <w:t xml:space="preserve"> برقم </w:t>
      </w:r>
      <w:r>
        <w:rPr>
          <w:rtl/>
        </w:rPr>
        <w:t>(</w:t>
      </w:r>
      <w:r w:rsidRPr="008125C8">
        <w:rPr>
          <w:rtl/>
        </w:rPr>
        <w:t xml:space="preserve">690) ، ثم ترجم له باسم </w:t>
      </w:r>
      <w:r>
        <w:rPr>
          <w:rtl/>
        </w:rPr>
        <w:t>(</w:t>
      </w:r>
      <w:r w:rsidRPr="008125C8">
        <w:rPr>
          <w:rtl/>
        </w:rPr>
        <w:t>يعقوب ابن على بن إسحاق الناقد</w:t>
      </w:r>
      <w:r>
        <w:rPr>
          <w:rtl/>
        </w:rPr>
        <w:t>)</w:t>
      </w:r>
      <w:r w:rsidRPr="008125C8">
        <w:rPr>
          <w:rtl/>
        </w:rPr>
        <w:t xml:space="preserve"> رقم </w:t>
      </w:r>
      <w:r>
        <w:rPr>
          <w:rtl/>
        </w:rPr>
        <w:t>(</w:t>
      </w:r>
      <w:r w:rsidRPr="008125C8">
        <w:rPr>
          <w:rtl/>
        </w:rPr>
        <w:t>693)</w:t>
      </w:r>
      <w:r>
        <w:rPr>
          <w:rtl/>
        </w:rPr>
        <w:t>.</w:t>
      </w:r>
      <w:r w:rsidRPr="008125C8">
        <w:rPr>
          <w:rtl/>
        </w:rPr>
        <w:t xml:space="preserve"> وثانيهما</w:t>
      </w:r>
      <w:r>
        <w:rPr>
          <w:rtl/>
        </w:rPr>
        <w:t xml:space="preserve"> ـ </w:t>
      </w:r>
      <w:r w:rsidRPr="008125C8">
        <w:rPr>
          <w:rtl/>
        </w:rPr>
        <w:t xml:space="preserve">ترجمة </w:t>
      </w:r>
      <w:r>
        <w:rPr>
          <w:rtl/>
        </w:rPr>
        <w:t>(</w:t>
      </w:r>
      <w:r w:rsidRPr="008125C8">
        <w:rPr>
          <w:rtl/>
        </w:rPr>
        <w:t>يحيى بن زكريا بن الشامة</w:t>
      </w:r>
      <w:r>
        <w:rPr>
          <w:rtl/>
        </w:rPr>
        <w:t>)</w:t>
      </w:r>
      <w:r w:rsidRPr="008125C8">
        <w:rPr>
          <w:rtl/>
        </w:rPr>
        <w:t xml:space="preserve"> رقم </w:t>
      </w:r>
      <w:r>
        <w:rPr>
          <w:rtl/>
        </w:rPr>
        <w:t>(</w:t>
      </w:r>
      <w:r w:rsidRPr="008125C8">
        <w:rPr>
          <w:rtl/>
        </w:rPr>
        <w:t xml:space="preserve">675) ، وبعدها ترجم له باسم </w:t>
      </w:r>
      <w:r>
        <w:rPr>
          <w:rtl/>
        </w:rPr>
        <w:t>(</w:t>
      </w:r>
      <w:r w:rsidRPr="008125C8">
        <w:rPr>
          <w:rtl/>
        </w:rPr>
        <w:t>يحيى بن زكريا بن يحيى الثقفى</w:t>
      </w:r>
      <w:r>
        <w:rPr>
          <w:rtl/>
        </w:rPr>
        <w:t>)</w:t>
      </w:r>
      <w:r w:rsidRPr="008125C8">
        <w:rPr>
          <w:rtl/>
        </w:rPr>
        <w:t xml:space="preserve"> ، برقم </w:t>
      </w:r>
      <w:r>
        <w:rPr>
          <w:rtl/>
        </w:rPr>
        <w:t>(</w:t>
      </w:r>
      <w:r w:rsidRPr="008125C8">
        <w:rPr>
          <w:rtl/>
        </w:rPr>
        <w:t>676)</w:t>
      </w:r>
      <w:r>
        <w:rPr>
          <w:rtl/>
        </w:rPr>
        <w:t>.</w:t>
      </w:r>
    </w:p>
    <w:p w:rsidR="0036165F" w:rsidRPr="008125C8" w:rsidRDefault="0036165F" w:rsidP="0015452C">
      <w:pPr>
        <w:pStyle w:val="libFootnote0"/>
        <w:rPr>
          <w:rtl/>
        </w:rPr>
      </w:pPr>
      <w:r>
        <w:rPr>
          <w:rtl/>
        </w:rPr>
        <w:t>(</w:t>
      </w:r>
      <w:r w:rsidRPr="008125C8">
        <w:rPr>
          <w:rtl/>
        </w:rPr>
        <w:t xml:space="preserve">6) ترجمة رقم </w:t>
      </w:r>
      <w:r>
        <w:rPr>
          <w:rtl/>
        </w:rPr>
        <w:t>(</w:t>
      </w:r>
      <w:r w:rsidRPr="008125C8">
        <w:rPr>
          <w:rtl/>
        </w:rPr>
        <w:t>536)</w:t>
      </w:r>
      <w:r>
        <w:rPr>
          <w:rtl/>
        </w:rPr>
        <w:t>.</w:t>
      </w:r>
    </w:p>
    <w:p w:rsidR="0036165F" w:rsidRPr="008125C8" w:rsidRDefault="0036165F" w:rsidP="00883D27">
      <w:pPr>
        <w:pStyle w:val="libNormal0"/>
        <w:rPr>
          <w:rtl/>
        </w:rPr>
      </w:pPr>
      <w:r>
        <w:rPr>
          <w:rtl/>
        </w:rPr>
        <w:br w:type="page"/>
      </w:r>
      <w:r w:rsidRPr="008125C8">
        <w:rPr>
          <w:rtl/>
        </w:rPr>
        <w:lastRenderedPageBreak/>
        <w:t xml:space="preserve">السبئى» </w:t>
      </w:r>
      <w:r w:rsidRPr="0015452C">
        <w:rPr>
          <w:rStyle w:val="libFootnotenumChar"/>
          <w:rtl/>
        </w:rPr>
        <w:t>(1)</w:t>
      </w:r>
      <w:r>
        <w:rPr>
          <w:rtl/>
        </w:rPr>
        <w:t>.</w:t>
      </w:r>
      <w:r w:rsidRPr="008125C8">
        <w:rPr>
          <w:rtl/>
        </w:rPr>
        <w:t xml:space="preserve"> فلعلها ترجمة واحدة ، تكمل إحداها الأخرى.</w:t>
      </w:r>
    </w:p>
    <w:p w:rsidR="0036165F" w:rsidRPr="008125C8" w:rsidRDefault="0036165F" w:rsidP="00791E39">
      <w:pPr>
        <w:pStyle w:val="libNormal"/>
        <w:rPr>
          <w:rtl/>
        </w:rPr>
      </w:pPr>
      <w:r w:rsidRPr="008125C8">
        <w:rPr>
          <w:rtl/>
        </w:rPr>
        <w:t>ج</w:t>
      </w:r>
      <w:r>
        <w:rPr>
          <w:rtl/>
        </w:rPr>
        <w:t xml:space="preserve"> ـ </w:t>
      </w:r>
      <w:r w:rsidRPr="008125C8">
        <w:rPr>
          <w:rtl/>
        </w:rPr>
        <w:t xml:space="preserve">تراجم مشتركة فى الاسم : فقد ترجم ابن يونس لصحابى باسم «أبيض» ، ولم ينسبه ، وذكر أنه صحابى مصرى ، دخل إفريقية. وذكر حديثا فى تسمية الرسول </w:t>
      </w:r>
      <w:r w:rsidRPr="00CF05AF">
        <w:rPr>
          <w:rStyle w:val="libAlaemChar"/>
          <w:rtl/>
        </w:rPr>
        <w:t>صلى‌الله‌عليه‌وسلم</w:t>
      </w:r>
      <w:r w:rsidRPr="008125C8">
        <w:rPr>
          <w:rtl/>
        </w:rPr>
        <w:t xml:space="preserve"> إياه باسم «أبيض» بدلا من «أسود» </w:t>
      </w:r>
      <w:r w:rsidRPr="0015452C">
        <w:rPr>
          <w:rStyle w:val="libFootnotenumChar"/>
          <w:rtl/>
        </w:rPr>
        <w:t>(2)</w:t>
      </w:r>
      <w:r>
        <w:rPr>
          <w:rtl/>
        </w:rPr>
        <w:t>.</w:t>
      </w:r>
      <w:r w:rsidRPr="008125C8">
        <w:rPr>
          <w:rtl/>
        </w:rPr>
        <w:t xml:space="preserve"> وفى الترجمة التالية ترجم ل «أبيض بن حمّال السّبائى» بترجمة ، تتفق فى محتواها مع السابقة ، لا تفترق سوى فى اسم صاحبها المنسوب. وفى نهايتها قال ابن يونس : أظنه هذا </w:t>
      </w:r>
      <w:r w:rsidRPr="0015452C">
        <w:rPr>
          <w:rStyle w:val="libFootnotenumChar"/>
          <w:rtl/>
        </w:rPr>
        <w:t>(3)</w:t>
      </w:r>
      <w:r w:rsidRPr="008125C8">
        <w:rPr>
          <w:rtl/>
        </w:rPr>
        <w:t xml:space="preserve"> ، بمعنى : أن المترجم له فى الترجمة السابقة هو هذا الذي سمّاه الرسول </w:t>
      </w:r>
      <w:r w:rsidRPr="00CF05AF">
        <w:rPr>
          <w:rStyle w:val="libAlaemChar"/>
          <w:rtl/>
        </w:rPr>
        <w:t>صلى‌الله‌عليه‌وسلم</w:t>
      </w:r>
      <w:r w:rsidRPr="008125C8">
        <w:rPr>
          <w:rtl/>
        </w:rPr>
        <w:t xml:space="preserve"> أبيض ، فكأن الترجمة الأولى زائدة ولا داعى لها ، فالترجمة الحالية تغنى عنها </w:t>
      </w:r>
      <w:r w:rsidRPr="0015452C">
        <w:rPr>
          <w:rStyle w:val="libFootnotenumChar"/>
          <w:rtl/>
        </w:rPr>
        <w:t>(4)</w:t>
      </w:r>
      <w:r>
        <w:rPr>
          <w:rtl/>
        </w:rPr>
        <w:t>.</w:t>
      </w:r>
      <w:r w:rsidRPr="008125C8">
        <w:rPr>
          <w:rtl/>
        </w:rPr>
        <w:t xml:space="preserve"> ثم أورد مؤرخنا ترجمة ثالثة باسم «أبيض بن هانئ ابن معاوية» </w:t>
      </w:r>
      <w:r w:rsidRPr="0015452C">
        <w:rPr>
          <w:rStyle w:val="libFootnotenumChar"/>
          <w:rtl/>
        </w:rPr>
        <w:t>(5)</w:t>
      </w:r>
      <w:r w:rsidRPr="008125C8">
        <w:rPr>
          <w:rtl/>
        </w:rPr>
        <w:t xml:space="preserve"> ، وتختلف فى محتواها المقتضب عما سبقها.</w:t>
      </w:r>
      <w:r>
        <w:rPr>
          <w:rFonts w:hint="cs"/>
          <w:rtl/>
        </w:rPr>
        <w:t xml:space="preserve"> </w:t>
      </w:r>
      <w:r w:rsidRPr="008125C8">
        <w:rPr>
          <w:rtl/>
        </w:rPr>
        <w:t>وهكذا ، رأينا تذبذب ابن يونس ، وعدم ثباته على رأى قاطع ، فالترجمتان الأوليان متداخلتان ، ولم يستطع القطع فى نسبة الحديث إلى أيهما ، فتعبيره بصيغة «الظن» يدل على تأرجحه بين الاحتمالين.</w:t>
      </w:r>
    </w:p>
    <w:p w:rsidR="0036165F" w:rsidRPr="008125C8" w:rsidRDefault="0036165F" w:rsidP="00791E39">
      <w:pPr>
        <w:pStyle w:val="libNormal"/>
        <w:rPr>
          <w:rtl/>
        </w:rPr>
      </w:pPr>
      <w:r w:rsidRPr="008125C8">
        <w:rPr>
          <w:rtl/>
        </w:rPr>
        <w:t xml:space="preserve">أما المصادر الأخرى فالاستيعاب لم يترجم إلا ل «أبيض بن حمّال» ، وذكر فى ترجمته حديث تغيير الرسول </w:t>
      </w:r>
      <w:r w:rsidRPr="00CF05AF">
        <w:rPr>
          <w:rStyle w:val="libAlaemChar"/>
          <w:rtl/>
        </w:rPr>
        <w:t>صلى‌الله‌عليه‌وسلم</w:t>
      </w:r>
      <w:r w:rsidRPr="008125C8">
        <w:rPr>
          <w:rtl/>
        </w:rPr>
        <w:t xml:space="preserve"> اسم «أسود» إلى «أبيض» ، وعلّق قائلا : فلا أدرى أهو هذا ، أم غيره </w:t>
      </w:r>
      <w:r w:rsidRPr="0015452C">
        <w:rPr>
          <w:rStyle w:val="libFootnotenumChar"/>
          <w:rtl/>
        </w:rPr>
        <w:t>(6)</w:t>
      </w:r>
      <w:r>
        <w:rPr>
          <w:rtl/>
        </w:rPr>
        <w:t>.</w:t>
      </w:r>
      <w:r>
        <w:rPr>
          <w:rFonts w:hint="cs"/>
          <w:rtl/>
        </w:rPr>
        <w:t xml:space="preserve"> </w:t>
      </w:r>
      <w:r w:rsidRPr="008125C8">
        <w:rPr>
          <w:rtl/>
        </w:rPr>
        <w:t>وبالنسبة لابن حجر ، فذكر «ترجمة أبيض» غير منسوب ، على نحو ما ذكر ابن يونس ، ثم ذكر «أبيض آخر»</w:t>
      </w:r>
      <w:r>
        <w:rPr>
          <w:rtl/>
        </w:rPr>
        <w:t xml:space="preserve"> ـ </w:t>
      </w:r>
      <w:r w:rsidRPr="008125C8">
        <w:rPr>
          <w:rtl/>
        </w:rPr>
        <w:t>هكذا سمّاه</w:t>
      </w:r>
      <w:r>
        <w:rPr>
          <w:rtl/>
        </w:rPr>
        <w:t xml:space="preserve"> ـ </w:t>
      </w:r>
      <w:r w:rsidRPr="008125C8">
        <w:rPr>
          <w:rtl/>
        </w:rPr>
        <w:t xml:space="preserve">ولم ينسبه ، وقال : يحتمل أنه هو الذي قبله </w:t>
      </w:r>
      <w:r w:rsidRPr="0015452C">
        <w:rPr>
          <w:rStyle w:val="libFootnotenumChar"/>
          <w:rtl/>
        </w:rPr>
        <w:t>(7)</w:t>
      </w:r>
      <w:r>
        <w:rPr>
          <w:rtl/>
        </w:rPr>
        <w:t>.</w:t>
      </w:r>
      <w:r w:rsidRPr="008125C8">
        <w:rPr>
          <w:rtl/>
        </w:rPr>
        <w:t xml:space="preserve"> وواضح قصور نظرة ابن حجر ، واختلاط الأمر عليه. ونختم بابن الأثير ،</w:t>
      </w:r>
    </w:p>
    <w:p w:rsidR="0036165F" w:rsidRPr="008125C8" w:rsidRDefault="0036165F" w:rsidP="00AB1DDF">
      <w:pPr>
        <w:pStyle w:val="libLine"/>
        <w:rPr>
          <w:rtl/>
        </w:rPr>
      </w:pPr>
      <w:r w:rsidRPr="008125C8">
        <w:rPr>
          <w:rtl/>
        </w:rPr>
        <w:t>__________________</w:t>
      </w:r>
    </w:p>
    <w:p w:rsidR="0036165F" w:rsidRPr="008125C8" w:rsidRDefault="0036165F" w:rsidP="0015452C">
      <w:pPr>
        <w:pStyle w:val="libFootnote0"/>
        <w:rPr>
          <w:rtl/>
        </w:rPr>
      </w:pPr>
      <w:r>
        <w:rPr>
          <w:rtl/>
        </w:rPr>
        <w:t>(</w:t>
      </w:r>
      <w:r w:rsidRPr="008125C8">
        <w:rPr>
          <w:rtl/>
        </w:rPr>
        <w:t xml:space="preserve">1) تاريخ الغرباء : ترجمة 610 </w:t>
      </w:r>
      <w:r>
        <w:rPr>
          <w:rtl/>
        </w:rPr>
        <w:t>(</w:t>
      </w:r>
      <w:r w:rsidRPr="008125C8">
        <w:rPr>
          <w:rtl/>
        </w:rPr>
        <w:t>لاحظ هامش 6</w:t>
      </w:r>
      <w:r>
        <w:rPr>
          <w:rtl/>
        </w:rPr>
        <w:t>).</w:t>
      </w:r>
    </w:p>
    <w:p w:rsidR="0036165F" w:rsidRPr="008125C8" w:rsidRDefault="0036165F" w:rsidP="0015452C">
      <w:pPr>
        <w:pStyle w:val="libFootnote0"/>
        <w:rPr>
          <w:rtl/>
        </w:rPr>
      </w:pPr>
      <w:r>
        <w:rPr>
          <w:rtl/>
        </w:rPr>
        <w:t>(</w:t>
      </w:r>
      <w:r w:rsidRPr="008125C8">
        <w:rPr>
          <w:rtl/>
        </w:rPr>
        <w:t xml:space="preserve">2) تاريخ المصريين : </w:t>
      </w:r>
      <w:r>
        <w:rPr>
          <w:rtl/>
        </w:rPr>
        <w:t>(</w:t>
      </w:r>
      <w:r w:rsidRPr="008125C8">
        <w:rPr>
          <w:rtl/>
        </w:rPr>
        <w:t>ترجمة 87</w:t>
      </w:r>
      <w:r>
        <w:rPr>
          <w:rtl/>
        </w:rPr>
        <w:t>).</w:t>
      </w:r>
    </w:p>
    <w:p w:rsidR="0036165F" w:rsidRPr="008125C8" w:rsidRDefault="0036165F" w:rsidP="0015452C">
      <w:pPr>
        <w:pStyle w:val="libFootnote0"/>
        <w:rPr>
          <w:rtl/>
        </w:rPr>
      </w:pPr>
      <w:r>
        <w:rPr>
          <w:rtl/>
        </w:rPr>
        <w:t>(</w:t>
      </w:r>
      <w:r w:rsidRPr="008125C8">
        <w:rPr>
          <w:rtl/>
        </w:rPr>
        <w:t xml:space="preserve">3) السابق : رقم </w:t>
      </w:r>
      <w:r>
        <w:rPr>
          <w:rtl/>
        </w:rPr>
        <w:t>(</w:t>
      </w:r>
      <w:r w:rsidRPr="008125C8">
        <w:rPr>
          <w:rtl/>
        </w:rPr>
        <w:t>88)</w:t>
      </w:r>
      <w:r>
        <w:rPr>
          <w:rtl/>
        </w:rPr>
        <w:t>.</w:t>
      </w:r>
    </w:p>
    <w:p w:rsidR="0036165F" w:rsidRPr="008125C8" w:rsidRDefault="0036165F" w:rsidP="0015452C">
      <w:pPr>
        <w:pStyle w:val="libFootnote0"/>
        <w:rPr>
          <w:rtl/>
        </w:rPr>
      </w:pPr>
      <w:r>
        <w:rPr>
          <w:rtl/>
        </w:rPr>
        <w:t>(</w:t>
      </w:r>
      <w:r w:rsidRPr="008125C8">
        <w:rPr>
          <w:rtl/>
        </w:rPr>
        <w:t xml:space="preserve">4) وذلك احتمال آخر جديد ، يفهم من لفظة ابن يونس ، يضاف إلى الاحتمال الذي ورد فى هامش </w:t>
      </w:r>
      <w:r>
        <w:rPr>
          <w:rtl/>
        </w:rPr>
        <w:t>(</w:t>
      </w:r>
      <w:r w:rsidRPr="008125C8">
        <w:rPr>
          <w:rtl/>
        </w:rPr>
        <w:t xml:space="preserve">4) ، ترجمة </w:t>
      </w:r>
      <w:r>
        <w:rPr>
          <w:rtl/>
        </w:rPr>
        <w:t>(</w:t>
      </w:r>
      <w:r w:rsidRPr="008125C8">
        <w:rPr>
          <w:rtl/>
        </w:rPr>
        <w:t>88)</w:t>
      </w:r>
      <w:r>
        <w:rPr>
          <w:rtl/>
        </w:rPr>
        <w:t>.</w:t>
      </w:r>
    </w:p>
    <w:p w:rsidR="0036165F" w:rsidRPr="008125C8" w:rsidRDefault="0036165F" w:rsidP="0015452C">
      <w:pPr>
        <w:pStyle w:val="libFootnote0"/>
        <w:rPr>
          <w:rtl/>
        </w:rPr>
      </w:pPr>
      <w:r>
        <w:rPr>
          <w:rtl/>
        </w:rPr>
        <w:t>(</w:t>
      </w:r>
      <w:r w:rsidRPr="008125C8">
        <w:rPr>
          <w:rtl/>
        </w:rPr>
        <w:t xml:space="preserve">5) السابق : ترجمة </w:t>
      </w:r>
      <w:r>
        <w:rPr>
          <w:rtl/>
        </w:rPr>
        <w:t>(</w:t>
      </w:r>
      <w:r w:rsidRPr="008125C8">
        <w:rPr>
          <w:rtl/>
        </w:rPr>
        <w:t xml:space="preserve">89 ، وهامشها رقم </w:t>
      </w:r>
      <w:r>
        <w:rPr>
          <w:rtl/>
        </w:rPr>
        <w:t>(</w:t>
      </w:r>
      <w:r w:rsidRPr="008125C8">
        <w:rPr>
          <w:rtl/>
        </w:rPr>
        <w:t>5)</w:t>
      </w:r>
      <w:r>
        <w:rPr>
          <w:rtl/>
        </w:rPr>
        <w:t>.</w:t>
      </w:r>
    </w:p>
    <w:p w:rsidR="0036165F" w:rsidRPr="008125C8" w:rsidRDefault="0036165F" w:rsidP="0015452C">
      <w:pPr>
        <w:pStyle w:val="libFootnote0"/>
        <w:rPr>
          <w:rtl/>
        </w:rPr>
      </w:pPr>
      <w:r>
        <w:rPr>
          <w:rtl/>
        </w:rPr>
        <w:t>(</w:t>
      </w:r>
      <w:r w:rsidRPr="008125C8">
        <w:rPr>
          <w:rtl/>
        </w:rPr>
        <w:t>6) ج 1 ص 138.</w:t>
      </w:r>
    </w:p>
    <w:p w:rsidR="0036165F" w:rsidRDefault="0036165F" w:rsidP="0015452C">
      <w:pPr>
        <w:pStyle w:val="libFootnote0"/>
        <w:rPr>
          <w:rtl/>
        </w:rPr>
      </w:pPr>
      <w:r>
        <w:rPr>
          <w:rtl/>
        </w:rPr>
        <w:t>(</w:t>
      </w:r>
      <w:r w:rsidRPr="008125C8">
        <w:rPr>
          <w:rtl/>
        </w:rPr>
        <w:t>7) الإصابة 1 / 24</w:t>
      </w:r>
      <w:r>
        <w:rPr>
          <w:rtl/>
        </w:rPr>
        <w:t xml:space="preserve"> ـ </w:t>
      </w:r>
      <w:r w:rsidRPr="008125C8">
        <w:rPr>
          <w:rtl/>
        </w:rPr>
        <w:t xml:space="preserve">25. والغريب أن ابن حجر لم يحاول حل مشكلة الحديث المروى ، وأشار إلى ما ذكره ابن عبد البر عن </w:t>
      </w:r>
      <w:r>
        <w:rPr>
          <w:rtl/>
        </w:rPr>
        <w:t>(</w:t>
      </w:r>
      <w:r w:rsidRPr="008125C8">
        <w:rPr>
          <w:rtl/>
        </w:rPr>
        <w:t>ابن حمّال</w:t>
      </w:r>
      <w:r>
        <w:rPr>
          <w:rtl/>
        </w:rPr>
        <w:t>).</w:t>
      </w:r>
      <w:r w:rsidRPr="008125C8">
        <w:rPr>
          <w:rtl/>
        </w:rPr>
        <w:t xml:space="preserve"> وبخصوص الحديث المروى المنسوب إلى </w:t>
      </w:r>
      <w:r>
        <w:rPr>
          <w:rtl/>
        </w:rPr>
        <w:t>(</w:t>
      </w:r>
      <w:r w:rsidRPr="008125C8">
        <w:rPr>
          <w:rtl/>
        </w:rPr>
        <w:t>أبيض</w:t>
      </w:r>
      <w:r>
        <w:rPr>
          <w:rtl/>
        </w:rPr>
        <w:t>)</w:t>
      </w:r>
      <w:r w:rsidRPr="008125C8">
        <w:rPr>
          <w:rtl/>
        </w:rPr>
        <w:t xml:space="preserve"> ، فإن المصادر المغربية</w:t>
      </w:r>
      <w:r>
        <w:rPr>
          <w:rtl/>
        </w:rPr>
        <w:t xml:space="preserve"> ـ </w:t>
      </w:r>
      <w:r w:rsidRPr="008125C8">
        <w:rPr>
          <w:rtl/>
        </w:rPr>
        <w:t>باعتبار أن الرجل نزل إفريقية</w:t>
      </w:r>
      <w:r>
        <w:rPr>
          <w:rtl/>
        </w:rPr>
        <w:t xml:space="preserve"> ـ </w:t>
      </w:r>
      <w:r w:rsidRPr="008125C8">
        <w:rPr>
          <w:rtl/>
        </w:rPr>
        <w:t>ترجمت له ، لكنها ذات موقف مختلف</w:t>
      </w:r>
    </w:p>
    <w:p w:rsidR="0036165F" w:rsidRPr="008125C8" w:rsidRDefault="0036165F" w:rsidP="00883D27">
      <w:pPr>
        <w:pStyle w:val="libNormal0"/>
        <w:rPr>
          <w:rtl/>
        </w:rPr>
      </w:pPr>
      <w:r>
        <w:rPr>
          <w:rtl/>
        </w:rPr>
        <w:br w:type="page"/>
      </w:r>
      <w:r w:rsidRPr="008125C8">
        <w:rPr>
          <w:rtl/>
        </w:rPr>
        <w:lastRenderedPageBreak/>
        <w:t xml:space="preserve">فرأيه جديد ، وله وجاهته ، إذ إنه فصل فى القضية بوضوح ، فجعل «أبيض» غير المنسوب هو الصحابى الذي غيّر الرسول </w:t>
      </w:r>
      <w:r w:rsidRPr="00CF05AF">
        <w:rPr>
          <w:rStyle w:val="libAlaemChar"/>
          <w:rtl/>
        </w:rPr>
        <w:t>صلى‌الله‌عليه‌وسلم</w:t>
      </w:r>
      <w:r w:rsidRPr="008125C8">
        <w:rPr>
          <w:rtl/>
        </w:rPr>
        <w:t xml:space="preserve"> اسمه ، ونزل مصر </w:t>
      </w:r>
      <w:r w:rsidRPr="0015452C">
        <w:rPr>
          <w:rStyle w:val="libFootnotenumChar"/>
          <w:rtl/>
        </w:rPr>
        <w:t>(1)</w:t>
      </w:r>
      <w:r w:rsidRPr="008125C8">
        <w:rPr>
          <w:rtl/>
        </w:rPr>
        <w:t xml:space="preserve"> ، على نحو ما جاء لدى ابن يونس. أما «أبيض بن حمّال» ، فلم يغيّر الرسول </w:t>
      </w:r>
      <w:r w:rsidRPr="00CF05AF">
        <w:rPr>
          <w:rStyle w:val="libAlaemChar"/>
          <w:rtl/>
        </w:rPr>
        <w:t>صلى‌الله‌عليه‌وسلم</w:t>
      </w:r>
      <w:r w:rsidRPr="008125C8">
        <w:rPr>
          <w:rtl/>
        </w:rPr>
        <w:t xml:space="preserve"> اسمه ، ولا يصح نسبة الحديث الوارد فى حقه ؛ لأن هذا الصحابى</w:t>
      </w:r>
      <w:r>
        <w:rPr>
          <w:rtl/>
        </w:rPr>
        <w:t xml:space="preserve"> ـ </w:t>
      </w:r>
      <w:r w:rsidRPr="008125C8">
        <w:rPr>
          <w:rtl/>
        </w:rPr>
        <w:t>كما هو واضح من نسبه</w:t>
      </w:r>
      <w:r>
        <w:rPr>
          <w:rtl/>
        </w:rPr>
        <w:t xml:space="preserve"> ـ </w:t>
      </w:r>
      <w:r w:rsidRPr="008125C8">
        <w:rPr>
          <w:rtl/>
        </w:rPr>
        <w:t xml:space="preserve">يمنى ، عاد إلى «مأرب» من أرض اليمن ، بعد لقائه رسول الله </w:t>
      </w:r>
      <w:r w:rsidRPr="00CF05AF">
        <w:rPr>
          <w:rStyle w:val="libAlaemChar"/>
          <w:rtl/>
        </w:rPr>
        <w:t>صلى‌الله‌عليه‌وسلم</w:t>
      </w:r>
      <w:r w:rsidRPr="008125C8">
        <w:rPr>
          <w:rtl/>
        </w:rPr>
        <w:t xml:space="preserve"> ، ولم يثبت نزوله مصر </w:t>
      </w:r>
      <w:r w:rsidRPr="0015452C">
        <w:rPr>
          <w:rStyle w:val="libFootnotenumChar"/>
          <w:rtl/>
        </w:rPr>
        <w:t>(2)</w:t>
      </w:r>
      <w:r>
        <w:rPr>
          <w:rtl/>
        </w:rPr>
        <w:t>.</w:t>
      </w:r>
      <w:r w:rsidRPr="008125C8">
        <w:rPr>
          <w:rtl/>
        </w:rPr>
        <w:t xml:space="preserve"> هذا هو الرأى الصائب فى نظرى ، وهو يصحح خطأ ابن يونس ، ويقطع فيما ظنه ، وتردد فيه.</w:t>
      </w:r>
    </w:p>
    <w:p w:rsidR="0036165F" w:rsidRPr="008125C8" w:rsidRDefault="0036165F" w:rsidP="00791E39">
      <w:pPr>
        <w:pStyle w:val="libNormal"/>
        <w:rPr>
          <w:rtl/>
        </w:rPr>
      </w:pPr>
      <w:r w:rsidRPr="008125C8">
        <w:rPr>
          <w:rtl/>
        </w:rPr>
        <w:t>د</w:t>
      </w:r>
      <w:r>
        <w:rPr>
          <w:rtl/>
        </w:rPr>
        <w:t xml:space="preserve"> ـ </w:t>
      </w:r>
      <w:r w:rsidRPr="008125C8">
        <w:rPr>
          <w:rtl/>
        </w:rPr>
        <w:t>تراجم مشتركة فى جزء من النسب : وأوضح مثال على ذلك : أن مؤرخنا ترجم ل «عبد الله بن مالك بن أبى الأسحم</w:t>
      </w:r>
      <w:r>
        <w:rPr>
          <w:rtl/>
        </w:rPr>
        <w:t xml:space="preserve"> ..</w:t>
      </w:r>
      <w:r w:rsidRPr="008125C8">
        <w:rPr>
          <w:rtl/>
        </w:rPr>
        <w:t xml:space="preserve">. الرعينى ، ثم الجيشانى» ، وهو من كبار التابعين ، وتوفى سنة 77 ه‍ </w:t>
      </w:r>
      <w:r w:rsidRPr="0015452C">
        <w:rPr>
          <w:rStyle w:val="libFootnotenumChar"/>
          <w:rtl/>
        </w:rPr>
        <w:t>(3)</w:t>
      </w:r>
      <w:r>
        <w:rPr>
          <w:rtl/>
        </w:rPr>
        <w:t>.</w:t>
      </w:r>
      <w:r w:rsidRPr="008125C8">
        <w:rPr>
          <w:rtl/>
        </w:rPr>
        <w:t xml:space="preserve"> وبعده ترجم ل «عبد الله بن مالك اليحصبى المقرئ» ، وذكر أنه هو «أبو تميم الجيشانى» </w:t>
      </w:r>
      <w:r w:rsidRPr="0015452C">
        <w:rPr>
          <w:rStyle w:val="libFootnotenumChar"/>
          <w:rtl/>
        </w:rPr>
        <w:t>(4)</w:t>
      </w:r>
      <w:r w:rsidRPr="008125C8">
        <w:rPr>
          <w:rtl/>
        </w:rPr>
        <w:t xml:space="preserve"> ، أى : السابق ذكره فى الترجمة الماضية. وأخيرا ، ذكر «ترجمة عبد الله بن مالك بن عبد الله بن سيف التجيبى» ، وهو شيخ القراءات فى عصره. توفى سنة 307 ه‍ </w:t>
      </w:r>
      <w:r w:rsidRPr="0015452C">
        <w:rPr>
          <w:rStyle w:val="libFootnotenumChar"/>
          <w:rtl/>
        </w:rPr>
        <w:t>(5)</w:t>
      </w:r>
      <w:r>
        <w:rPr>
          <w:rtl/>
        </w:rPr>
        <w:t>.</w:t>
      </w:r>
    </w:p>
    <w:p w:rsidR="0036165F" w:rsidRPr="008125C8" w:rsidRDefault="0036165F" w:rsidP="00791E39">
      <w:pPr>
        <w:pStyle w:val="libNormal"/>
        <w:rPr>
          <w:rtl/>
        </w:rPr>
      </w:pPr>
      <w:r w:rsidRPr="008125C8">
        <w:rPr>
          <w:rtl/>
        </w:rPr>
        <w:t>وأعتقد أن ابن يونس نجح فى التفرقة بين الترجمتين الأوليين معا ، والترجمة الثالثة ، لكن يثور سؤال مفاده : لم جعل للترجمتين الأوليين ترجمتين منفصلتين ، رغم اعترافه أنهما لشخص واحد</w:t>
      </w:r>
      <w:r>
        <w:rPr>
          <w:rtl/>
        </w:rPr>
        <w:t>؟!</w:t>
      </w:r>
      <w:r w:rsidRPr="008125C8">
        <w:rPr>
          <w:rtl/>
        </w:rPr>
        <w:t xml:space="preserve"> والجواب : تعمّد ذلك ؛ لسبب مجهول لنا غير معلوم. فالأولى أن يضم الترجمتين معا ؛ أمنا للبس. ولعله لم يتمكن من مراجعتهما وتنقيحهما. فلا صحة لما يذكره ابن حجر من أن ابن يونس ما ترجم إلا لأبى تميم فحسب ، ولم ينبّه على أنهما واحد </w:t>
      </w:r>
      <w:r w:rsidRPr="0015452C">
        <w:rPr>
          <w:rStyle w:val="libFootnotenumChar"/>
          <w:rtl/>
        </w:rPr>
        <w:t>(6)</w:t>
      </w:r>
      <w:r w:rsidRPr="008125C8">
        <w:rPr>
          <w:rtl/>
        </w:rPr>
        <w:t xml:space="preserve"> ، فذلك يدحضه نقل الذهبى ، عن ابن يونس </w:t>
      </w:r>
      <w:r w:rsidRPr="0015452C">
        <w:rPr>
          <w:rStyle w:val="libFootnotenumChar"/>
          <w:rtl/>
        </w:rPr>
        <w:t>(7)</w:t>
      </w:r>
      <w:r w:rsidRPr="008125C8">
        <w:rPr>
          <w:rtl/>
        </w:rPr>
        <w:t xml:space="preserve"> ، بل ما ذكره ابن</w:t>
      </w:r>
    </w:p>
    <w:p w:rsidR="0036165F" w:rsidRPr="008125C8" w:rsidRDefault="0036165F" w:rsidP="00AB1DDF">
      <w:pPr>
        <w:pStyle w:val="libLine"/>
        <w:rPr>
          <w:rtl/>
        </w:rPr>
      </w:pPr>
      <w:r w:rsidRPr="008125C8">
        <w:rPr>
          <w:rtl/>
        </w:rPr>
        <w:t>__________________</w:t>
      </w:r>
    </w:p>
    <w:p w:rsidR="0036165F" w:rsidRPr="008125C8" w:rsidRDefault="0036165F" w:rsidP="0015452C">
      <w:pPr>
        <w:pStyle w:val="libFootnote0"/>
        <w:rPr>
          <w:rtl/>
        </w:rPr>
      </w:pPr>
      <w:r w:rsidRPr="008125C8">
        <w:rPr>
          <w:rtl/>
        </w:rPr>
        <w:t xml:space="preserve">ف </w:t>
      </w:r>
      <w:r>
        <w:rPr>
          <w:rtl/>
        </w:rPr>
        <w:t>(</w:t>
      </w:r>
      <w:r w:rsidRPr="008125C8">
        <w:rPr>
          <w:rtl/>
        </w:rPr>
        <w:t>رياض النفوس</w:t>
      </w:r>
      <w:r>
        <w:rPr>
          <w:rtl/>
        </w:rPr>
        <w:t>)</w:t>
      </w:r>
      <w:r w:rsidRPr="008125C8">
        <w:rPr>
          <w:rtl/>
        </w:rPr>
        <w:t xml:space="preserve"> للمالكى ذكر الصحابى </w:t>
      </w:r>
      <w:r>
        <w:rPr>
          <w:rtl/>
        </w:rPr>
        <w:t>(</w:t>
      </w:r>
      <w:r w:rsidRPr="008125C8">
        <w:rPr>
          <w:rtl/>
        </w:rPr>
        <w:t>أبيض غير منسوب</w:t>
      </w:r>
      <w:r>
        <w:rPr>
          <w:rtl/>
        </w:rPr>
        <w:t>)</w:t>
      </w:r>
      <w:r w:rsidRPr="008125C8">
        <w:rPr>
          <w:rtl/>
        </w:rPr>
        <w:t xml:space="preserve"> ، وأسند الحديث إليه </w:t>
      </w:r>
      <w:r>
        <w:rPr>
          <w:rtl/>
        </w:rPr>
        <w:t>(</w:t>
      </w:r>
      <w:r w:rsidRPr="008125C8">
        <w:rPr>
          <w:rtl/>
        </w:rPr>
        <w:t>ج 1 ص 61 ، طبعة مؤنس ، 1 / 95 : طبعة بيروت</w:t>
      </w:r>
      <w:r>
        <w:rPr>
          <w:rtl/>
        </w:rPr>
        <w:t>).</w:t>
      </w:r>
      <w:r w:rsidRPr="008125C8">
        <w:rPr>
          <w:rtl/>
        </w:rPr>
        <w:t xml:space="preserve"> أما الدباغ فى </w:t>
      </w:r>
      <w:r>
        <w:rPr>
          <w:rtl/>
        </w:rPr>
        <w:t>(</w:t>
      </w:r>
      <w:r w:rsidRPr="008125C8">
        <w:rPr>
          <w:rtl/>
        </w:rPr>
        <w:t>المعالم</w:t>
      </w:r>
      <w:r>
        <w:rPr>
          <w:rtl/>
        </w:rPr>
        <w:t>)</w:t>
      </w:r>
      <w:r w:rsidRPr="008125C8">
        <w:rPr>
          <w:rtl/>
        </w:rPr>
        <w:t xml:space="preserve"> 1 / 153</w:t>
      </w:r>
      <w:r>
        <w:rPr>
          <w:rtl/>
        </w:rPr>
        <w:t xml:space="preserve"> ـ </w:t>
      </w:r>
      <w:r w:rsidRPr="008125C8">
        <w:rPr>
          <w:rtl/>
        </w:rPr>
        <w:t xml:space="preserve">154 ، فذكر سند الحديث كاملا ، وليس فيه ابن يونس. وقام بنسبة الحديث إلى </w:t>
      </w:r>
      <w:r>
        <w:rPr>
          <w:rtl/>
        </w:rPr>
        <w:t>(</w:t>
      </w:r>
      <w:r w:rsidRPr="008125C8">
        <w:rPr>
          <w:rtl/>
        </w:rPr>
        <w:t>أبيض بن حمّال</w:t>
      </w:r>
      <w:r>
        <w:rPr>
          <w:rtl/>
        </w:rPr>
        <w:t>).</w:t>
      </w:r>
    </w:p>
    <w:p w:rsidR="0036165F" w:rsidRPr="008125C8" w:rsidRDefault="0036165F" w:rsidP="0015452C">
      <w:pPr>
        <w:pStyle w:val="libFootnote0"/>
        <w:rPr>
          <w:rtl/>
        </w:rPr>
      </w:pPr>
      <w:r>
        <w:rPr>
          <w:rtl/>
        </w:rPr>
        <w:t>(</w:t>
      </w:r>
      <w:r w:rsidRPr="008125C8">
        <w:rPr>
          <w:rtl/>
        </w:rPr>
        <w:t>1) أسد الغابة 1 / 58.</w:t>
      </w:r>
    </w:p>
    <w:p w:rsidR="0036165F" w:rsidRPr="008125C8" w:rsidRDefault="0036165F" w:rsidP="0015452C">
      <w:pPr>
        <w:pStyle w:val="libFootnote0"/>
        <w:rPr>
          <w:rtl/>
        </w:rPr>
      </w:pPr>
      <w:r>
        <w:rPr>
          <w:rtl/>
        </w:rPr>
        <w:t>(</w:t>
      </w:r>
      <w:r w:rsidRPr="008125C8">
        <w:rPr>
          <w:rtl/>
        </w:rPr>
        <w:t>2) أسد الغابة : 1 / 57.</w:t>
      </w:r>
    </w:p>
    <w:p w:rsidR="0036165F" w:rsidRPr="008125C8" w:rsidRDefault="0036165F" w:rsidP="0015452C">
      <w:pPr>
        <w:pStyle w:val="libFootnote0"/>
        <w:rPr>
          <w:rtl/>
        </w:rPr>
      </w:pPr>
      <w:r>
        <w:rPr>
          <w:rtl/>
        </w:rPr>
        <w:t>(</w:t>
      </w:r>
      <w:r w:rsidRPr="008125C8">
        <w:rPr>
          <w:rtl/>
        </w:rPr>
        <w:t xml:space="preserve">3) تاريخ المصريين ، ترجمة رقم </w:t>
      </w:r>
      <w:r>
        <w:rPr>
          <w:rtl/>
        </w:rPr>
        <w:t>(</w:t>
      </w:r>
      <w:r w:rsidRPr="008125C8">
        <w:rPr>
          <w:rtl/>
        </w:rPr>
        <w:t>767)</w:t>
      </w:r>
      <w:r>
        <w:rPr>
          <w:rtl/>
        </w:rPr>
        <w:t>.</w:t>
      </w:r>
    </w:p>
    <w:p w:rsidR="0036165F" w:rsidRPr="008125C8" w:rsidRDefault="0036165F" w:rsidP="0015452C">
      <w:pPr>
        <w:pStyle w:val="libFootnote0"/>
        <w:rPr>
          <w:rtl/>
        </w:rPr>
      </w:pPr>
      <w:r>
        <w:rPr>
          <w:rtl/>
        </w:rPr>
        <w:t>(</w:t>
      </w:r>
      <w:r w:rsidRPr="008125C8">
        <w:rPr>
          <w:rtl/>
        </w:rPr>
        <w:t xml:space="preserve">4) المصدر السابق : ترجمة </w:t>
      </w:r>
      <w:r>
        <w:rPr>
          <w:rtl/>
        </w:rPr>
        <w:t>(</w:t>
      </w:r>
      <w:r w:rsidRPr="008125C8">
        <w:rPr>
          <w:rtl/>
        </w:rPr>
        <w:t>768)</w:t>
      </w:r>
      <w:r>
        <w:rPr>
          <w:rtl/>
        </w:rPr>
        <w:t>.</w:t>
      </w:r>
    </w:p>
    <w:p w:rsidR="0036165F" w:rsidRPr="008125C8" w:rsidRDefault="0036165F" w:rsidP="0015452C">
      <w:pPr>
        <w:pStyle w:val="libFootnote0"/>
        <w:rPr>
          <w:rtl/>
        </w:rPr>
      </w:pPr>
      <w:r>
        <w:rPr>
          <w:rtl/>
        </w:rPr>
        <w:t>(</w:t>
      </w:r>
      <w:r w:rsidRPr="008125C8">
        <w:rPr>
          <w:rtl/>
        </w:rPr>
        <w:t xml:space="preserve">5) المصدر السابق : رقم </w:t>
      </w:r>
      <w:r>
        <w:rPr>
          <w:rtl/>
        </w:rPr>
        <w:t>(</w:t>
      </w:r>
      <w:r w:rsidRPr="008125C8">
        <w:rPr>
          <w:rtl/>
        </w:rPr>
        <w:t>769)</w:t>
      </w:r>
      <w:r>
        <w:rPr>
          <w:rtl/>
        </w:rPr>
        <w:t>.</w:t>
      </w:r>
    </w:p>
    <w:p w:rsidR="0036165F" w:rsidRPr="008125C8" w:rsidRDefault="0036165F" w:rsidP="0015452C">
      <w:pPr>
        <w:pStyle w:val="libFootnote0"/>
        <w:rPr>
          <w:rtl/>
        </w:rPr>
      </w:pPr>
      <w:r>
        <w:rPr>
          <w:rtl/>
        </w:rPr>
        <w:t>(</w:t>
      </w:r>
      <w:r w:rsidRPr="008125C8">
        <w:rPr>
          <w:rtl/>
        </w:rPr>
        <w:t>6) تهذيب التهذيب 5 / 334.</w:t>
      </w:r>
    </w:p>
    <w:p w:rsidR="0036165F" w:rsidRPr="008125C8" w:rsidRDefault="0036165F" w:rsidP="0015452C">
      <w:pPr>
        <w:pStyle w:val="libFootnote0"/>
        <w:rPr>
          <w:rtl/>
        </w:rPr>
      </w:pPr>
      <w:r>
        <w:rPr>
          <w:rtl/>
        </w:rPr>
        <w:t>(</w:t>
      </w:r>
      <w:r w:rsidRPr="008125C8">
        <w:rPr>
          <w:rtl/>
        </w:rPr>
        <w:t xml:space="preserve">7) ورد فى </w:t>
      </w:r>
      <w:r>
        <w:rPr>
          <w:rtl/>
        </w:rPr>
        <w:t>(</w:t>
      </w:r>
      <w:r w:rsidRPr="008125C8">
        <w:rPr>
          <w:rtl/>
        </w:rPr>
        <w:t>الكاشف ، طبعة دار الكتب العلمية</w:t>
      </w:r>
      <w:r>
        <w:rPr>
          <w:rtl/>
        </w:rPr>
        <w:t>)</w:t>
      </w:r>
      <w:r w:rsidRPr="008125C8">
        <w:rPr>
          <w:rtl/>
        </w:rPr>
        <w:t xml:space="preserve"> ج 2 ص 110 : هو أبو تميم الجيشانى.</w:t>
      </w:r>
    </w:p>
    <w:p w:rsidR="0036165F" w:rsidRPr="008125C8" w:rsidRDefault="0036165F" w:rsidP="00883D27">
      <w:pPr>
        <w:pStyle w:val="libNormal0"/>
        <w:rPr>
          <w:rtl/>
        </w:rPr>
      </w:pPr>
      <w:r>
        <w:rPr>
          <w:rtl/>
        </w:rPr>
        <w:br w:type="page"/>
      </w:r>
      <w:r w:rsidRPr="008125C8">
        <w:rPr>
          <w:rtl/>
        </w:rPr>
        <w:lastRenderedPageBreak/>
        <w:t xml:space="preserve">حجر نفسه فى موضع آخر ، عن ابن يونس ، أنه قال عن اليحصبى : هو هو </w:t>
      </w:r>
      <w:r w:rsidRPr="0015452C">
        <w:rPr>
          <w:rStyle w:val="libFootnotenumChar"/>
          <w:rtl/>
        </w:rPr>
        <w:t>(1)</w:t>
      </w:r>
      <w:r>
        <w:rPr>
          <w:rtl/>
        </w:rPr>
        <w:t>.</w:t>
      </w:r>
      <w:r w:rsidRPr="008125C8">
        <w:rPr>
          <w:rtl/>
        </w:rPr>
        <w:t xml:space="preserve"> وأما الحديث المشار إليه فى الترجمة الثانية «وفيه يروى المترجم له ، عن عقبة بن عامر حديث النّذر» ، فقد ورد الحديث بإسناده فى كتاب «ابن عبد الحكم» ، وصرّح بأن راويه عن الصحابى المذكور هو «أبو تميم الجيشانى» </w:t>
      </w:r>
      <w:r w:rsidRPr="0015452C">
        <w:rPr>
          <w:rStyle w:val="libFootnotenumChar"/>
          <w:rtl/>
        </w:rPr>
        <w:t>(2)</w:t>
      </w:r>
      <w:r w:rsidRPr="008125C8">
        <w:rPr>
          <w:rtl/>
        </w:rPr>
        <w:t xml:space="preserve"> ؛ مما يؤكد</w:t>
      </w:r>
      <w:r>
        <w:rPr>
          <w:rtl/>
        </w:rPr>
        <w:t xml:space="preserve"> ـ </w:t>
      </w:r>
      <w:r w:rsidRPr="008125C8">
        <w:rPr>
          <w:rtl/>
        </w:rPr>
        <w:t>من جديد</w:t>
      </w:r>
      <w:r>
        <w:rPr>
          <w:rtl/>
        </w:rPr>
        <w:t xml:space="preserve"> ـ </w:t>
      </w:r>
      <w:r w:rsidRPr="008125C8">
        <w:rPr>
          <w:rtl/>
        </w:rPr>
        <w:t>صحة اعتبار ابن يونس الشخصين شخصا واحدا.</w:t>
      </w:r>
    </w:p>
    <w:p w:rsidR="0036165F" w:rsidRPr="008125C8" w:rsidRDefault="0036165F" w:rsidP="00CF05AF">
      <w:pPr>
        <w:pStyle w:val="libBold1"/>
        <w:rPr>
          <w:rtl/>
        </w:rPr>
      </w:pPr>
      <w:r w:rsidRPr="008125C8">
        <w:rPr>
          <w:rtl/>
        </w:rPr>
        <w:t>* ثالثا</w:t>
      </w:r>
      <w:r>
        <w:rPr>
          <w:rtl/>
        </w:rPr>
        <w:t xml:space="preserve"> ـ </w:t>
      </w:r>
      <w:r w:rsidRPr="008125C8">
        <w:rPr>
          <w:rtl/>
        </w:rPr>
        <w:t>أسلوب صياغة التراجم ، ومدى تحقق التناسق الداخلى بها :</w:t>
      </w:r>
    </w:p>
    <w:p w:rsidR="0036165F" w:rsidRPr="008125C8" w:rsidRDefault="0036165F" w:rsidP="00791E39">
      <w:pPr>
        <w:pStyle w:val="libNormal"/>
        <w:rPr>
          <w:rtl/>
        </w:rPr>
      </w:pPr>
      <w:r w:rsidRPr="008125C8">
        <w:rPr>
          <w:rtl/>
        </w:rPr>
        <w:t>عرفنا</w:t>
      </w:r>
      <w:r>
        <w:rPr>
          <w:rtl/>
        </w:rPr>
        <w:t xml:space="preserve"> ـ </w:t>
      </w:r>
      <w:r w:rsidRPr="008125C8">
        <w:rPr>
          <w:rtl/>
        </w:rPr>
        <w:t>فيما مضى</w:t>
      </w:r>
      <w:r>
        <w:rPr>
          <w:rtl/>
        </w:rPr>
        <w:t xml:space="preserve"> ـ </w:t>
      </w:r>
      <w:r w:rsidRPr="008125C8">
        <w:rPr>
          <w:rtl/>
        </w:rPr>
        <w:t>تمتع مؤرخنا «ابن يونس» بثقافة لغوية تراثية عريضة. وقد نجح فى أن يوظف هذه المعرفة اللغوية ، ويطوّعها لخدمة العرض التاريخى المعبّر الدقيق. خذ</w:t>
      </w:r>
      <w:r>
        <w:rPr>
          <w:rtl/>
        </w:rPr>
        <w:t xml:space="preserve"> ـ </w:t>
      </w:r>
      <w:r w:rsidRPr="008125C8">
        <w:rPr>
          <w:rtl/>
        </w:rPr>
        <w:t>مثلا</w:t>
      </w:r>
      <w:r>
        <w:rPr>
          <w:rtl/>
        </w:rPr>
        <w:t xml:space="preserve"> ـ </w:t>
      </w:r>
      <w:r w:rsidRPr="008125C8">
        <w:rPr>
          <w:rtl/>
        </w:rPr>
        <w:t xml:space="preserve">استخدام الفعل «ذكر» بالبناء لغير المعلوم فى إحدى التراجم </w:t>
      </w:r>
      <w:r w:rsidRPr="0015452C">
        <w:rPr>
          <w:rStyle w:val="libFootnotenumChar"/>
          <w:rtl/>
        </w:rPr>
        <w:t>(3)</w:t>
      </w:r>
      <w:r w:rsidRPr="008125C8">
        <w:rPr>
          <w:rtl/>
        </w:rPr>
        <w:t xml:space="preserve"> ؛ ليعبر بدقة عن رأى البعض فى صحبة المترجم له ، أما هو ، فيميل إلى عدم صحة صحبته. وكذلك تعبيره عن مبلغ علم «أوس بن بشر المعافرى» بقوله : «وكان يوازى عبد الله بن عمرو فى العلم» </w:t>
      </w:r>
      <w:r w:rsidRPr="0015452C">
        <w:rPr>
          <w:rStyle w:val="libFootnotenumChar"/>
          <w:rtl/>
        </w:rPr>
        <w:t>(4)</w:t>
      </w:r>
      <w:r>
        <w:rPr>
          <w:rtl/>
        </w:rPr>
        <w:t>.</w:t>
      </w:r>
      <w:r w:rsidRPr="008125C8">
        <w:rPr>
          <w:rtl/>
        </w:rPr>
        <w:t xml:space="preserve"> فالتعبير بالفعل «يوازى» دقيق جدا عن الفعل «يساوى» ؛ لأن الحديث كان عن أوس الذي كان يقرأ «التوراة ، والإنجيل» ، أى : لديه حصيلة من العلم الأول ، واطلاع على كتب أهل الكتاب ، وكذلك كان ابن عمرو قبله ، لكن أوسا</w:t>
      </w:r>
      <w:r>
        <w:rPr>
          <w:rtl/>
        </w:rPr>
        <w:t xml:space="preserve"> ـ </w:t>
      </w:r>
      <w:r w:rsidRPr="008125C8">
        <w:rPr>
          <w:rtl/>
        </w:rPr>
        <w:t>ولا ريب</w:t>
      </w:r>
      <w:r>
        <w:rPr>
          <w:rtl/>
        </w:rPr>
        <w:t xml:space="preserve"> ـ </w:t>
      </w:r>
      <w:r w:rsidRPr="008125C8">
        <w:rPr>
          <w:rtl/>
        </w:rPr>
        <w:t>دونه فى مقدار علمه ، سواء فى هذا المجال ، أم فى مجالات أخرى ، إلا أنه يوازيه فى اتجاهه متجهه نفسه «فى مطالعة كتب اليهود ، والنصارى»</w:t>
      </w:r>
      <w:r>
        <w:rPr>
          <w:rtl/>
        </w:rPr>
        <w:t>.</w:t>
      </w:r>
      <w:r w:rsidRPr="008125C8">
        <w:rPr>
          <w:rtl/>
        </w:rPr>
        <w:t xml:space="preserve"> كان هذا على مستوى «الألفاظ»</w:t>
      </w:r>
      <w:r>
        <w:rPr>
          <w:rtl/>
        </w:rPr>
        <w:t>.</w:t>
      </w:r>
    </w:p>
    <w:p w:rsidR="0036165F" w:rsidRPr="008125C8" w:rsidRDefault="0036165F" w:rsidP="00791E39">
      <w:pPr>
        <w:pStyle w:val="libNormal"/>
        <w:rPr>
          <w:rtl/>
        </w:rPr>
      </w:pPr>
      <w:r w:rsidRPr="008125C8">
        <w:rPr>
          <w:rtl/>
        </w:rPr>
        <w:t>وإذا انتقلنا إلى مجال «الجمل» ، ألفينا الطابع الغالب على تراجم كتابيه</w:t>
      </w:r>
      <w:r>
        <w:rPr>
          <w:rtl/>
        </w:rPr>
        <w:t xml:space="preserve"> ـ </w:t>
      </w:r>
      <w:r w:rsidRPr="008125C8">
        <w:rPr>
          <w:rtl/>
        </w:rPr>
        <w:t>خاصة تراجمه القصيرة</w:t>
      </w:r>
      <w:r>
        <w:rPr>
          <w:rtl/>
        </w:rPr>
        <w:t xml:space="preserve"> ـ </w:t>
      </w:r>
      <w:r w:rsidRPr="008125C8">
        <w:rPr>
          <w:rtl/>
        </w:rPr>
        <w:t>هو «طابع القصر ، والتركيز الشديد»</w:t>
      </w:r>
      <w:r>
        <w:rPr>
          <w:rtl/>
        </w:rPr>
        <w:t>.</w:t>
      </w:r>
      <w:r w:rsidRPr="008125C8">
        <w:rPr>
          <w:rtl/>
        </w:rPr>
        <w:t xml:space="preserve"> ولعل ثقافته الحديثية أكسبته دقة ، طبعت أسلوب تراجمه بما وصفناه به. والأمثلة</w:t>
      </w:r>
      <w:r>
        <w:rPr>
          <w:rtl/>
        </w:rPr>
        <w:t xml:space="preserve"> ـ </w:t>
      </w:r>
      <w:r w:rsidRPr="008125C8">
        <w:rPr>
          <w:rtl/>
        </w:rPr>
        <w:t>على ذلك</w:t>
      </w:r>
      <w:r>
        <w:rPr>
          <w:rtl/>
        </w:rPr>
        <w:t xml:space="preserve"> ـ </w:t>
      </w:r>
      <w:r w:rsidRPr="008125C8">
        <w:rPr>
          <w:rtl/>
        </w:rPr>
        <w:t>كثيرة ، منها : وصفه الشاعر «الحسين بن عبد السلام المصرى» المعروف ب «الجمل» بقوله :</w:t>
      </w:r>
    </w:p>
    <w:p w:rsidR="0036165F" w:rsidRPr="008125C8" w:rsidRDefault="0036165F" w:rsidP="00791E39">
      <w:pPr>
        <w:pStyle w:val="libNormal"/>
        <w:rPr>
          <w:rtl/>
        </w:rPr>
      </w:pPr>
      <w:r w:rsidRPr="008125C8">
        <w:rPr>
          <w:rtl/>
        </w:rPr>
        <w:t>«وكان الجمل شرها فى الطعام ، دنىء النفس ، وسخ الثياب ، هجّاء</w:t>
      </w:r>
      <w:r>
        <w:rPr>
          <w:rtl/>
        </w:rPr>
        <w:t xml:space="preserve"> ..</w:t>
      </w:r>
      <w:r w:rsidRPr="008125C8">
        <w:rPr>
          <w:rtl/>
        </w:rPr>
        <w:t>. وكان قد</w:t>
      </w:r>
    </w:p>
    <w:p w:rsidR="0036165F" w:rsidRPr="008125C8" w:rsidRDefault="0036165F" w:rsidP="00AB1DDF">
      <w:pPr>
        <w:pStyle w:val="libLine"/>
        <w:rPr>
          <w:rtl/>
        </w:rPr>
      </w:pPr>
      <w:r w:rsidRPr="008125C8">
        <w:rPr>
          <w:rtl/>
        </w:rPr>
        <w:t>__________________</w:t>
      </w:r>
    </w:p>
    <w:p w:rsidR="0036165F" w:rsidRPr="008125C8" w:rsidRDefault="0036165F" w:rsidP="0015452C">
      <w:pPr>
        <w:pStyle w:val="libFootnote0"/>
        <w:rPr>
          <w:rtl/>
        </w:rPr>
      </w:pPr>
      <w:r>
        <w:rPr>
          <w:rtl/>
        </w:rPr>
        <w:t>(</w:t>
      </w:r>
      <w:r w:rsidRPr="008125C8">
        <w:rPr>
          <w:rtl/>
        </w:rPr>
        <w:t>1) تهذيب التهذيب 5 / 334.</w:t>
      </w:r>
    </w:p>
    <w:p w:rsidR="0036165F" w:rsidRPr="008125C8" w:rsidRDefault="0036165F" w:rsidP="0015452C">
      <w:pPr>
        <w:pStyle w:val="libFootnote0"/>
        <w:rPr>
          <w:rtl/>
        </w:rPr>
      </w:pPr>
      <w:r>
        <w:rPr>
          <w:rtl/>
        </w:rPr>
        <w:t>(</w:t>
      </w:r>
      <w:r w:rsidRPr="008125C8">
        <w:rPr>
          <w:rtl/>
        </w:rPr>
        <w:t>2) فتوح مصر وأخبارها ص 294.</w:t>
      </w:r>
    </w:p>
    <w:p w:rsidR="0036165F" w:rsidRPr="008125C8" w:rsidRDefault="0036165F" w:rsidP="0015452C">
      <w:pPr>
        <w:pStyle w:val="libFootnote0"/>
        <w:rPr>
          <w:rtl/>
        </w:rPr>
      </w:pPr>
      <w:r>
        <w:rPr>
          <w:rtl/>
        </w:rPr>
        <w:t>(</w:t>
      </w:r>
      <w:r w:rsidRPr="008125C8">
        <w:rPr>
          <w:rtl/>
        </w:rPr>
        <w:t xml:space="preserve">3) راجع ترجمة </w:t>
      </w:r>
      <w:r>
        <w:rPr>
          <w:rtl/>
        </w:rPr>
        <w:t>(</w:t>
      </w:r>
      <w:r w:rsidRPr="008125C8">
        <w:rPr>
          <w:rtl/>
        </w:rPr>
        <w:t>امرئ القيس بن الفاخر بن الطمّاح الخولانى</w:t>
      </w:r>
      <w:r>
        <w:rPr>
          <w:rtl/>
        </w:rPr>
        <w:t>)</w:t>
      </w:r>
      <w:r w:rsidRPr="008125C8">
        <w:rPr>
          <w:rtl/>
        </w:rPr>
        <w:t xml:space="preserve"> ، وفيها قال : إن له صحبة. </w:t>
      </w:r>
      <w:r>
        <w:rPr>
          <w:rtl/>
        </w:rPr>
        <w:t>(</w:t>
      </w:r>
      <w:r w:rsidRPr="008125C8">
        <w:rPr>
          <w:rtl/>
        </w:rPr>
        <w:t xml:space="preserve">راجع «تاريخ المصريين» برقم </w:t>
      </w:r>
      <w:r>
        <w:rPr>
          <w:rtl/>
        </w:rPr>
        <w:t>(</w:t>
      </w:r>
      <w:r w:rsidRPr="008125C8">
        <w:rPr>
          <w:rtl/>
        </w:rPr>
        <w:t>144) ، وهامشها رقم 5</w:t>
      </w:r>
      <w:r>
        <w:rPr>
          <w:rtl/>
        </w:rPr>
        <w:t>).</w:t>
      </w:r>
    </w:p>
    <w:p w:rsidR="0036165F" w:rsidRPr="008125C8" w:rsidRDefault="0036165F" w:rsidP="0015452C">
      <w:pPr>
        <w:pStyle w:val="libFootnote0"/>
        <w:rPr>
          <w:rtl/>
        </w:rPr>
      </w:pPr>
      <w:r>
        <w:rPr>
          <w:rtl/>
        </w:rPr>
        <w:t>(</w:t>
      </w:r>
      <w:r w:rsidRPr="008125C8">
        <w:rPr>
          <w:rtl/>
        </w:rPr>
        <w:t xml:space="preserve">4) السابق : رقم </w:t>
      </w:r>
      <w:r>
        <w:rPr>
          <w:rtl/>
        </w:rPr>
        <w:t>(</w:t>
      </w:r>
      <w:r w:rsidRPr="008125C8">
        <w:rPr>
          <w:rtl/>
        </w:rPr>
        <w:t>151)</w:t>
      </w:r>
      <w:r>
        <w:rPr>
          <w:rtl/>
        </w:rPr>
        <w:t>.</w:t>
      </w:r>
    </w:p>
    <w:p w:rsidR="0036165F" w:rsidRPr="008125C8" w:rsidRDefault="0036165F" w:rsidP="00883D27">
      <w:pPr>
        <w:pStyle w:val="libNormal0"/>
        <w:rPr>
          <w:rtl/>
        </w:rPr>
      </w:pPr>
      <w:r>
        <w:rPr>
          <w:rtl/>
        </w:rPr>
        <w:br w:type="page"/>
      </w:r>
      <w:r w:rsidRPr="008125C8">
        <w:rPr>
          <w:rtl/>
        </w:rPr>
        <w:lastRenderedPageBreak/>
        <w:t xml:space="preserve">جلس إلى الشافعى ، وسمع منه ، وكتب عنه حكايات» </w:t>
      </w:r>
      <w:r w:rsidRPr="0015452C">
        <w:rPr>
          <w:rStyle w:val="libFootnotenumChar"/>
          <w:rtl/>
        </w:rPr>
        <w:t>(1)</w:t>
      </w:r>
      <w:r>
        <w:rPr>
          <w:rtl/>
        </w:rPr>
        <w:t>.</w:t>
      </w:r>
      <w:r w:rsidRPr="008125C8">
        <w:rPr>
          <w:rtl/>
        </w:rPr>
        <w:t xml:space="preserve"> وكذلك قوله : «كان قد ثار بصعيد مصر</w:t>
      </w:r>
      <w:r>
        <w:rPr>
          <w:rtl/>
        </w:rPr>
        <w:t xml:space="preserve"> ....</w:t>
      </w:r>
      <w:r w:rsidRPr="008125C8">
        <w:rPr>
          <w:rtl/>
        </w:rPr>
        <w:t xml:space="preserve"> ودخل الواح ، وغزا مصر ، وقتل بمصر</w:t>
      </w:r>
      <w:r>
        <w:rPr>
          <w:rtl/>
        </w:rPr>
        <w:t xml:space="preserve"> ..</w:t>
      </w:r>
      <w:r w:rsidRPr="008125C8">
        <w:rPr>
          <w:rtl/>
        </w:rPr>
        <w:t xml:space="preserve">.» </w:t>
      </w:r>
      <w:r w:rsidRPr="0015452C">
        <w:rPr>
          <w:rStyle w:val="libFootnotenumChar"/>
          <w:rtl/>
        </w:rPr>
        <w:t>(2)</w:t>
      </w:r>
      <w:r>
        <w:rPr>
          <w:rtl/>
        </w:rPr>
        <w:t>.</w:t>
      </w:r>
    </w:p>
    <w:p w:rsidR="0036165F" w:rsidRPr="008125C8" w:rsidRDefault="0036165F" w:rsidP="00791E39">
      <w:pPr>
        <w:pStyle w:val="libNormal"/>
        <w:rPr>
          <w:rtl/>
        </w:rPr>
      </w:pPr>
      <w:r w:rsidRPr="008125C8">
        <w:rPr>
          <w:rtl/>
        </w:rPr>
        <w:t xml:space="preserve">ومما استخدمه مؤرخنا فى تراجمه الاستشهاد ببعض الأشعار المهمة المعبّرة عن الحدث التاريخى ، المعمّقة له ، الدالّة على صدقه. ولعل الأبيات الى أوردها للمرأة الثكلى ، التى ذبح ولداها أمام عينيها على يد «بسر بن أبى أرطاة» </w:t>
      </w:r>
      <w:r w:rsidRPr="0015452C">
        <w:rPr>
          <w:rStyle w:val="libFootnotenumChar"/>
          <w:rtl/>
        </w:rPr>
        <w:t>(3)</w:t>
      </w:r>
      <w:r w:rsidRPr="008125C8">
        <w:rPr>
          <w:rtl/>
        </w:rPr>
        <w:t xml:space="preserve"> كانت معبرة كأحسن ما يكون التعبير ، ومؤثرة أشد ما يكون التأثير فى وصف الحدث الفظيع ، ونتائجه ، بحيث يصب القارئ جام غضبه وسخطه على صاحب الفعلة الشنعاء ، الذي تجرد من كل معانى الرحمة والإنسانية. واستخدم الشعر</w:t>
      </w:r>
      <w:r>
        <w:rPr>
          <w:rtl/>
        </w:rPr>
        <w:t xml:space="preserve"> ـ </w:t>
      </w:r>
      <w:r w:rsidRPr="008125C8">
        <w:rPr>
          <w:rtl/>
        </w:rPr>
        <w:t>أيضا</w:t>
      </w:r>
      <w:r>
        <w:rPr>
          <w:rtl/>
        </w:rPr>
        <w:t xml:space="preserve"> ـ </w:t>
      </w:r>
      <w:r w:rsidRPr="008125C8">
        <w:rPr>
          <w:rtl/>
        </w:rPr>
        <w:t xml:space="preserve">كوثيقة فخار ، تسجل تطوع أحد المترجمين بداره ؛ لتوسيع المسجد الجامع وزيادته </w:t>
      </w:r>
      <w:r w:rsidRPr="0015452C">
        <w:rPr>
          <w:rStyle w:val="libFootnotenumChar"/>
          <w:rtl/>
        </w:rPr>
        <w:t>(4)</w:t>
      </w:r>
      <w:r w:rsidRPr="008125C8">
        <w:rPr>
          <w:rtl/>
        </w:rPr>
        <w:t xml:space="preserve"> ، وتسجل شهامة أحد الجيران وشجاعته فى مواجهة جرائم بسر ، ودفاعه عن الطفلين الصغيرين ، حتى لقى حتفه </w:t>
      </w:r>
      <w:r w:rsidRPr="0015452C">
        <w:rPr>
          <w:rStyle w:val="libFootnotenumChar"/>
          <w:rtl/>
        </w:rPr>
        <w:t>(5)</w:t>
      </w:r>
      <w:r>
        <w:rPr>
          <w:rtl/>
        </w:rPr>
        <w:t>.</w:t>
      </w:r>
    </w:p>
    <w:p w:rsidR="0036165F" w:rsidRPr="008125C8" w:rsidRDefault="0036165F" w:rsidP="00791E39">
      <w:pPr>
        <w:pStyle w:val="libNormal"/>
        <w:rPr>
          <w:rtl/>
        </w:rPr>
      </w:pPr>
      <w:r w:rsidRPr="008125C8">
        <w:rPr>
          <w:rtl/>
        </w:rPr>
        <w:t xml:space="preserve">ووردت بعض الأشعار فى «تاريخ الغرباء» معبرة عن وجهة نظر أحد الشعراء فى عزل «عبد الله بن عبد الملك» والى مصر فى عهد «الوليد» ، وتولية «قرة بن شريك» مكانه </w:t>
      </w:r>
      <w:r w:rsidRPr="0015452C">
        <w:rPr>
          <w:rStyle w:val="libFootnotenumChar"/>
          <w:rtl/>
        </w:rPr>
        <w:t>(6)</w:t>
      </w:r>
      <w:r>
        <w:rPr>
          <w:rtl/>
        </w:rPr>
        <w:t>.</w:t>
      </w:r>
      <w:r w:rsidRPr="008125C8">
        <w:rPr>
          <w:rtl/>
        </w:rPr>
        <w:t xml:space="preserve"> ويضاف</w:t>
      </w:r>
      <w:r>
        <w:rPr>
          <w:rtl/>
        </w:rPr>
        <w:t xml:space="preserve"> ـ </w:t>
      </w:r>
      <w:r w:rsidRPr="008125C8">
        <w:rPr>
          <w:rtl/>
        </w:rPr>
        <w:t>إلى ذلك</w:t>
      </w:r>
      <w:r>
        <w:rPr>
          <w:rtl/>
        </w:rPr>
        <w:t xml:space="preserve"> ـ </w:t>
      </w:r>
      <w:r w:rsidRPr="008125C8">
        <w:rPr>
          <w:rtl/>
        </w:rPr>
        <w:t xml:space="preserve">إيراد بيت شعر قاله الشاعر ابن العتاهية ؛ لبيان صلة المترجم له بهذا الشاعر ، بما يتلاءم مع الظروف التى قيل فيها </w:t>
      </w:r>
      <w:r w:rsidRPr="0015452C">
        <w:rPr>
          <w:rStyle w:val="libFootnotenumChar"/>
          <w:rtl/>
        </w:rPr>
        <w:t>(7)</w:t>
      </w:r>
      <w:r>
        <w:rPr>
          <w:rtl/>
        </w:rPr>
        <w:t>.</w:t>
      </w:r>
    </w:p>
    <w:p w:rsidR="0036165F" w:rsidRPr="008125C8" w:rsidRDefault="0036165F" w:rsidP="00791E39">
      <w:pPr>
        <w:pStyle w:val="libNormal"/>
        <w:rPr>
          <w:rtl/>
        </w:rPr>
      </w:pPr>
      <w:r w:rsidRPr="008125C8">
        <w:rPr>
          <w:rtl/>
        </w:rPr>
        <w:t>ننتقل</w:t>
      </w:r>
      <w:r>
        <w:rPr>
          <w:rtl/>
        </w:rPr>
        <w:t xml:space="preserve"> ـ </w:t>
      </w:r>
      <w:r w:rsidRPr="008125C8">
        <w:rPr>
          <w:rtl/>
        </w:rPr>
        <w:t>الآن</w:t>
      </w:r>
      <w:r>
        <w:rPr>
          <w:rtl/>
        </w:rPr>
        <w:t xml:space="preserve"> ـ </w:t>
      </w:r>
      <w:r w:rsidRPr="008125C8">
        <w:rPr>
          <w:rtl/>
        </w:rPr>
        <w:t>إلى قضية «الترابط والترتيب الداخلى ، والتناسق بين عناصر الترجمة» والحقيقة أن هذا الموضوع عسير مطلبه ؛ نظرا لفقدنا كتابى ابن يونس ، واعتمادنا على بقايا بعض تراجمهما الواردة فى المصادر المتأخرة. وهذه</w:t>
      </w:r>
      <w:r>
        <w:rPr>
          <w:rtl/>
        </w:rPr>
        <w:t xml:space="preserve"> ـ </w:t>
      </w:r>
      <w:r w:rsidRPr="008125C8">
        <w:rPr>
          <w:rtl/>
        </w:rPr>
        <w:t>غالبا</w:t>
      </w:r>
      <w:r>
        <w:rPr>
          <w:rtl/>
        </w:rPr>
        <w:t xml:space="preserve"> ـ </w:t>
      </w:r>
      <w:r w:rsidRPr="008125C8">
        <w:rPr>
          <w:rtl/>
        </w:rPr>
        <w:t>تخضع لمقتبسات أصحاب هذه المصادر ، وهؤلاء يقدمون ويؤخرون فى النصوص ، ويتمون ويحذفون.</w:t>
      </w:r>
    </w:p>
    <w:p w:rsidR="0036165F" w:rsidRPr="008125C8" w:rsidRDefault="0036165F" w:rsidP="00791E39">
      <w:pPr>
        <w:pStyle w:val="libNormal"/>
        <w:rPr>
          <w:rtl/>
        </w:rPr>
      </w:pPr>
      <w:r w:rsidRPr="008125C8">
        <w:rPr>
          <w:rtl/>
        </w:rPr>
        <w:t>ومن الصعب جدا أن نجد ترجمة كاملة منقولة بتمامها كما وردت لدى ابن يونس ، حتى نؤسس</w:t>
      </w:r>
      <w:r>
        <w:rPr>
          <w:rtl/>
        </w:rPr>
        <w:t xml:space="preserve"> ـ </w:t>
      </w:r>
      <w:r w:rsidRPr="008125C8">
        <w:rPr>
          <w:rtl/>
        </w:rPr>
        <w:t>بناء على ما ورد فيها</w:t>
      </w:r>
      <w:r>
        <w:rPr>
          <w:rtl/>
        </w:rPr>
        <w:t xml:space="preserve"> ـ </w:t>
      </w:r>
      <w:r w:rsidRPr="008125C8">
        <w:rPr>
          <w:rtl/>
        </w:rPr>
        <w:t>دراسة هذه القضية ، بل إننا نحتاج إلى تراجم كثيرة تسير على هذا المنوال ؛ حتى نطمئن إلى أن ذلك منهج مؤرخنا بالفعل. وعلى أيّة حال ،</w:t>
      </w:r>
    </w:p>
    <w:p w:rsidR="0036165F" w:rsidRPr="008125C8" w:rsidRDefault="0036165F" w:rsidP="00AB1DDF">
      <w:pPr>
        <w:pStyle w:val="libLine"/>
        <w:rPr>
          <w:rtl/>
        </w:rPr>
      </w:pPr>
      <w:r w:rsidRPr="008125C8">
        <w:rPr>
          <w:rtl/>
        </w:rPr>
        <w:t>__________________</w:t>
      </w:r>
    </w:p>
    <w:p w:rsidR="0036165F" w:rsidRPr="008125C8" w:rsidRDefault="0036165F" w:rsidP="0015452C">
      <w:pPr>
        <w:pStyle w:val="libFootnote0"/>
        <w:rPr>
          <w:rtl/>
        </w:rPr>
      </w:pPr>
      <w:r>
        <w:rPr>
          <w:rtl/>
        </w:rPr>
        <w:t>(</w:t>
      </w:r>
      <w:r w:rsidRPr="008125C8">
        <w:rPr>
          <w:rtl/>
        </w:rPr>
        <w:t xml:space="preserve">1) تاريخ المصريين : </w:t>
      </w:r>
      <w:r>
        <w:rPr>
          <w:rtl/>
        </w:rPr>
        <w:t>(</w:t>
      </w:r>
      <w:r w:rsidRPr="008125C8">
        <w:rPr>
          <w:rtl/>
        </w:rPr>
        <w:t>ترجمة 330</w:t>
      </w:r>
      <w:r>
        <w:rPr>
          <w:rtl/>
        </w:rPr>
        <w:t>).</w:t>
      </w:r>
    </w:p>
    <w:p w:rsidR="0036165F" w:rsidRPr="008125C8" w:rsidRDefault="0036165F" w:rsidP="0015452C">
      <w:pPr>
        <w:pStyle w:val="libFootnote0"/>
        <w:rPr>
          <w:rtl/>
        </w:rPr>
      </w:pPr>
      <w:r>
        <w:rPr>
          <w:rtl/>
        </w:rPr>
        <w:t>(</w:t>
      </w:r>
      <w:r w:rsidRPr="008125C8">
        <w:rPr>
          <w:rtl/>
        </w:rPr>
        <w:t xml:space="preserve">2) المصدر السابق : ترجمة </w:t>
      </w:r>
      <w:r>
        <w:rPr>
          <w:rtl/>
        </w:rPr>
        <w:t>(</w:t>
      </w:r>
      <w:r w:rsidRPr="008125C8">
        <w:rPr>
          <w:rtl/>
        </w:rPr>
        <w:t>436)</w:t>
      </w:r>
      <w:r>
        <w:rPr>
          <w:rtl/>
        </w:rPr>
        <w:t>.</w:t>
      </w:r>
    </w:p>
    <w:p w:rsidR="0036165F" w:rsidRPr="008125C8" w:rsidRDefault="0036165F" w:rsidP="0015452C">
      <w:pPr>
        <w:pStyle w:val="libFootnote0"/>
        <w:rPr>
          <w:rtl/>
        </w:rPr>
      </w:pPr>
      <w:r>
        <w:rPr>
          <w:rtl/>
        </w:rPr>
        <w:t>(</w:t>
      </w:r>
      <w:r w:rsidRPr="008125C8">
        <w:rPr>
          <w:rtl/>
        </w:rPr>
        <w:t xml:space="preserve">3) السابق : ترجمة 174 </w:t>
      </w:r>
      <w:r>
        <w:rPr>
          <w:rtl/>
        </w:rPr>
        <w:t>(</w:t>
      </w:r>
      <w:r w:rsidRPr="008125C8">
        <w:rPr>
          <w:rtl/>
        </w:rPr>
        <w:t>ص 64</w:t>
      </w:r>
      <w:r>
        <w:rPr>
          <w:rtl/>
        </w:rPr>
        <w:t xml:space="preserve"> ـ </w:t>
      </w:r>
      <w:r w:rsidRPr="008125C8">
        <w:rPr>
          <w:rtl/>
        </w:rPr>
        <w:t>65</w:t>
      </w:r>
      <w:r>
        <w:rPr>
          <w:rtl/>
        </w:rPr>
        <w:t>).</w:t>
      </w:r>
    </w:p>
    <w:p w:rsidR="0036165F" w:rsidRPr="008125C8" w:rsidRDefault="0036165F" w:rsidP="0015452C">
      <w:pPr>
        <w:pStyle w:val="libFootnote0"/>
        <w:rPr>
          <w:rtl/>
        </w:rPr>
      </w:pPr>
      <w:r>
        <w:rPr>
          <w:rtl/>
        </w:rPr>
        <w:t>(</w:t>
      </w:r>
      <w:r w:rsidRPr="008125C8">
        <w:rPr>
          <w:rtl/>
        </w:rPr>
        <w:t xml:space="preserve">4) السابق : ترجمة </w:t>
      </w:r>
      <w:r>
        <w:rPr>
          <w:rtl/>
        </w:rPr>
        <w:t>(</w:t>
      </w:r>
      <w:r w:rsidRPr="008125C8">
        <w:rPr>
          <w:rtl/>
        </w:rPr>
        <w:t>1096) ، ص 328.</w:t>
      </w:r>
    </w:p>
    <w:p w:rsidR="0036165F" w:rsidRPr="008125C8" w:rsidRDefault="0036165F" w:rsidP="0015452C">
      <w:pPr>
        <w:pStyle w:val="libFootnote0"/>
        <w:rPr>
          <w:rtl/>
        </w:rPr>
      </w:pPr>
      <w:r>
        <w:rPr>
          <w:rtl/>
        </w:rPr>
        <w:t>(</w:t>
      </w:r>
      <w:r w:rsidRPr="008125C8">
        <w:rPr>
          <w:rtl/>
        </w:rPr>
        <w:t xml:space="preserve">5) السابق : 174 </w:t>
      </w:r>
      <w:r>
        <w:rPr>
          <w:rtl/>
        </w:rPr>
        <w:t>(</w:t>
      </w:r>
      <w:r w:rsidRPr="008125C8">
        <w:rPr>
          <w:rtl/>
        </w:rPr>
        <w:t>ص 79</w:t>
      </w:r>
      <w:r>
        <w:rPr>
          <w:rtl/>
        </w:rPr>
        <w:t>).</w:t>
      </w:r>
    </w:p>
    <w:p w:rsidR="0036165F" w:rsidRPr="008125C8" w:rsidRDefault="0036165F" w:rsidP="0015452C">
      <w:pPr>
        <w:pStyle w:val="libFootnote0"/>
        <w:rPr>
          <w:rtl/>
        </w:rPr>
      </w:pPr>
      <w:r>
        <w:rPr>
          <w:rtl/>
        </w:rPr>
        <w:t>(</w:t>
      </w:r>
      <w:r w:rsidRPr="008125C8">
        <w:rPr>
          <w:rtl/>
        </w:rPr>
        <w:t xml:space="preserve">6) ترجمة رقم </w:t>
      </w:r>
      <w:r>
        <w:rPr>
          <w:rtl/>
        </w:rPr>
        <w:t>(</w:t>
      </w:r>
      <w:r w:rsidRPr="008125C8">
        <w:rPr>
          <w:rtl/>
        </w:rPr>
        <w:t>461) ، ص 544.</w:t>
      </w:r>
    </w:p>
    <w:p w:rsidR="0036165F" w:rsidRPr="008125C8" w:rsidRDefault="0036165F" w:rsidP="0015452C">
      <w:pPr>
        <w:pStyle w:val="libFootnote0"/>
        <w:rPr>
          <w:rtl/>
        </w:rPr>
      </w:pPr>
      <w:r>
        <w:rPr>
          <w:rtl/>
        </w:rPr>
        <w:t>(</w:t>
      </w:r>
      <w:r w:rsidRPr="008125C8">
        <w:rPr>
          <w:rtl/>
        </w:rPr>
        <w:t xml:space="preserve">7) تاريخ الغرباء : ترجمة </w:t>
      </w:r>
      <w:r>
        <w:rPr>
          <w:rtl/>
        </w:rPr>
        <w:t>(</w:t>
      </w:r>
      <w:r w:rsidRPr="008125C8">
        <w:rPr>
          <w:rtl/>
        </w:rPr>
        <w:t>659)</w:t>
      </w:r>
      <w:r>
        <w:rPr>
          <w:rtl/>
        </w:rPr>
        <w:t>.</w:t>
      </w:r>
    </w:p>
    <w:p w:rsidR="0036165F" w:rsidRPr="008125C8" w:rsidRDefault="0036165F" w:rsidP="00883D27">
      <w:pPr>
        <w:pStyle w:val="libNormal0"/>
        <w:rPr>
          <w:rtl/>
        </w:rPr>
      </w:pPr>
      <w:r>
        <w:rPr>
          <w:rtl/>
        </w:rPr>
        <w:br w:type="page"/>
      </w:r>
      <w:r w:rsidRPr="008125C8">
        <w:rPr>
          <w:rtl/>
        </w:rPr>
        <w:lastRenderedPageBreak/>
        <w:t>فإن تتبعنا لكافة التراجم المجموعة ، واستقراءنا ما فيها يمكن أن يصل بنا إلى ملاحظات ذات بال فى هذا الصدد.</w:t>
      </w:r>
    </w:p>
    <w:p w:rsidR="0036165F" w:rsidRPr="008125C8" w:rsidRDefault="0036165F" w:rsidP="00791E39">
      <w:pPr>
        <w:pStyle w:val="libNormal"/>
        <w:rPr>
          <w:rtl/>
        </w:rPr>
      </w:pPr>
      <w:r w:rsidRPr="008125C8">
        <w:rPr>
          <w:rtl/>
        </w:rPr>
        <w:t xml:space="preserve">بالنظر إلى بعض تراجم المصريين ، وجدنا أن الترابط والتسلسل بين عناصر الترجمة غير قائم ؛ ففى ترجمة «جبلة بن عمرو» الصحابى ، ذكر مؤرخنا أنه صحابى شهد فتح مصر ، وغزا إفريقية سنة 50 ه‍ ، ثم ذكر أن له ولدا بإفريقية ، ثم عاد يحدثنا عن شهوده صفين </w:t>
      </w:r>
      <w:r w:rsidRPr="0015452C">
        <w:rPr>
          <w:rStyle w:val="libFootnotenumChar"/>
          <w:rtl/>
        </w:rPr>
        <w:t>(1)</w:t>
      </w:r>
      <w:r w:rsidRPr="008125C8">
        <w:rPr>
          <w:rtl/>
        </w:rPr>
        <w:t xml:space="preserve"> ، رغم أنها كانت قبل غزو إفريقية المذكور. وكذلك انعدم الترتيب الداخلى فى ترجمة «جعثل بن هاعان» ، إذ ذكر كنيته ، وبعض أساتيذه وتلاميذه. ثم ذكر توليه منصب قاضى الجند لهشام بإفريقية ، ثم ارتد إلى الوراء زمنيا ، وعاد إلى عهد عمر بن عبد العزيز لما كان أحد العشرة المرسلين ؛ لتفقيه أهل إفريقية ، ثم ذكر عهد هشام ثانية ، وأنه كانت له وفادة عليه. وأخيرا ، ذكر وفاة المترجم له بتعبير غير دقيق </w:t>
      </w:r>
      <w:r w:rsidRPr="0015452C">
        <w:rPr>
          <w:rStyle w:val="libFootnotenumChar"/>
          <w:rtl/>
        </w:rPr>
        <w:t>(2)</w:t>
      </w:r>
      <w:r>
        <w:rPr>
          <w:rtl/>
        </w:rPr>
        <w:t>.</w:t>
      </w:r>
    </w:p>
    <w:p w:rsidR="0036165F" w:rsidRPr="008125C8" w:rsidRDefault="0036165F" w:rsidP="00791E39">
      <w:pPr>
        <w:pStyle w:val="libNormal"/>
        <w:rPr>
          <w:rtl/>
        </w:rPr>
      </w:pPr>
      <w:r w:rsidRPr="008125C8">
        <w:rPr>
          <w:rtl/>
        </w:rPr>
        <w:t xml:space="preserve">ويمكن مراجعة المزيد من التراجم المتصفة باضطراب التنسيق الداخلى بالعودة إلى «تاريخ المصريين» لابن يونس </w:t>
      </w:r>
      <w:r w:rsidRPr="0015452C">
        <w:rPr>
          <w:rStyle w:val="libFootnotenumChar"/>
          <w:rtl/>
        </w:rPr>
        <w:t>(3)</w:t>
      </w:r>
      <w:r>
        <w:rPr>
          <w:rtl/>
        </w:rPr>
        <w:t>.</w:t>
      </w:r>
    </w:p>
    <w:p w:rsidR="0036165F" w:rsidRPr="008125C8" w:rsidRDefault="0036165F" w:rsidP="00791E39">
      <w:pPr>
        <w:pStyle w:val="libNormal"/>
        <w:rPr>
          <w:rtl/>
        </w:rPr>
      </w:pPr>
      <w:r w:rsidRPr="008125C8">
        <w:rPr>
          <w:rtl/>
        </w:rPr>
        <w:t xml:space="preserve">وتوجد بعض التراجم التى استوفى فيها مؤرخنا عناصر تراجمه ، وعرضت بطريقة منسقة مرتبة ، كما هو الحال فى ترجمة «سليم بن عتر» </w:t>
      </w:r>
      <w:r w:rsidRPr="0015452C">
        <w:rPr>
          <w:rStyle w:val="libFootnotenumChar"/>
          <w:rtl/>
        </w:rPr>
        <w:t>(4)</w:t>
      </w:r>
      <w:r w:rsidRPr="008125C8">
        <w:rPr>
          <w:rtl/>
        </w:rPr>
        <w:t xml:space="preserve"> ، </w:t>
      </w:r>
      <w:r>
        <w:rPr>
          <w:rtl/>
        </w:rPr>
        <w:t>و «</w:t>
      </w:r>
      <w:r w:rsidRPr="008125C8">
        <w:rPr>
          <w:rtl/>
        </w:rPr>
        <w:t xml:space="preserve">عبد الله بن لهيعة» </w:t>
      </w:r>
      <w:r w:rsidRPr="0015452C">
        <w:rPr>
          <w:rStyle w:val="libFootnotenumChar"/>
          <w:rtl/>
        </w:rPr>
        <w:t>(5)</w:t>
      </w:r>
      <w:r w:rsidRPr="008125C8">
        <w:rPr>
          <w:rtl/>
        </w:rPr>
        <w:t xml:space="preserve"> فى «تاريخ المصريين»</w:t>
      </w:r>
      <w:r>
        <w:rPr>
          <w:rtl/>
        </w:rPr>
        <w:t>.</w:t>
      </w:r>
      <w:r w:rsidRPr="008125C8">
        <w:rPr>
          <w:rtl/>
        </w:rPr>
        <w:t xml:space="preserve"> وترجمة «قرة بن شريك» المنقولة إلينا بتمامها </w:t>
      </w:r>
      <w:r w:rsidRPr="0015452C">
        <w:rPr>
          <w:rStyle w:val="libFootnotenumChar"/>
          <w:rtl/>
        </w:rPr>
        <w:t>(6)</w:t>
      </w:r>
      <w:r w:rsidRPr="008125C8">
        <w:rPr>
          <w:rtl/>
        </w:rPr>
        <w:t xml:space="preserve"> ، وكذلك ترجمة «محمد بن أحمد بن جعفر بن الحسن» </w:t>
      </w:r>
      <w:r w:rsidRPr="0015452C">
        <w:rPr>
          <w:rStyle w:val="libFootnotenumChar"/>
          <w:rtl/>
        </w:rPr>
        <w:t>(7)</w:t>
      </w:r>
      <w:r w:rsidRPr="008125C8">
        <w:rPr>
          <w:rtl/>
        </w:rPr>
        <w:t xml:space="preserve"> فى «تاريخ الغرباء»</w:t>
      </w:r>
      <w:r>
        <w:rPr>
          <w:rtl/>
        </w:rPr>
        <w:t>.</w:t>
      </w:r>
    </w:p>
    <w:p w:rsidR="0036165F" w:rsidRPr="008125C8" w:rsidRDefault="0036165F" w:rsidP="00CF05AF">
      <w:pPr>
        <w:pStyle w:val="libBold1"/>
        <w:rPr>
          <w:rtl/>
        </w:rPr>
      </w:pPr>
      <w:r w:rsidRPr="008125C8">
        <w:rPr>
          <w:rtl/>
        </w:rPr>
        <w:t>* رابعا</w:t>
      </w:r>
      <w:r>
        <w:rPr>
          <w:rtl/>
        </w:rPr>
        <w:t xml:space="preserve"> ـ </w:t>
      </w:r>
      <w:r w:rsidRPr="008125C8">
        <w:rPr>
          <w:rtl/>
        </w:rPr>
        <w:t>التراجم بين القصر والطول ، والسطحية والعمق :</w:t>
      </w:r>
    </w:p>
    <w:p w:rsidR="0036165F" w:rsidRPr="008125C8" w:rsidRDefault="0036165F" w:rsidP="00791E39">
      <w:pPr>
        <w:pStyle w:val="libNormal"/>
        <w:rPr>
          <w:rtl/>
        </w:rPr>
      </w:pPr>
      <w:r w:rsidRPr="008125C8">
        <w:rPr>
          <w:rtl/>
        </w:rPr>
        <w:t>بادئ بدء أذكّر بأن دراسة هذا الملمح المنهجى يتم وفقا لما تم تجميعه من مادة الكتابين</w:t>
      </w:r>
    </w:p>
    <w:p w:rsidR="0036165F" w:rsidRPr="008125C8" w:rsidRDefault="0036165F" w:rsidP="00AB1DDF">
      <w:pPr>
        <w:pStyle w:val="libLine"/>
        <w:rPr>
          <w:rtl/>
        </w:rPr>
      </w:pPr>
      <w:r w:rsidRPr="008125C8">
        <w:rPr>
          <w:rtl/>
        </w:rPr>
        <w:t>__________________</w:t>
      </w:r>
    </w:p>
    <w:p w:rsidR="0036165F" w:rsidRPr="008125C8" w:rsidRDefault="0036165F" w:rsidP="0015452C">
      <w:pPr>
        <w:pStyle w:val="libFootnote0"/>
        <w:rPr>
          <w:rtl/>
        </w:rPr>
      </w:pPr>
      <w:r>
        <w:rPr>
          <w:rtl/>
        </w:rPr>
        <w:t>(</w:t>
      </w:r>
      <w:r w:rsidRPr="008125C8">
        <w:rPr>
          <w:rtl/>
        </w:rPr>
        <w:t xml:space="preserve">1) تاريخ المصريين </w:t>
      </w:r>
      <w:r>
        <w:rPr>
          <w:rtl/>
        </w:rPr>
        <w:t>(</w:t>
      </w:r>
      <w:r w:rsidRPr="008125C8">
        <w:rPr>
          <w:rtl/>
        </w:rPr>
        <w:t>رقم 224</w:t>
      </w:r>
      <w:r>
        <w:rPr>
          <w:rtl/>
        </w:rPr>
        <w:t>).</w:t>
      </w:r>
    </w:p>
    <w:p w:rsidR="0036165F" w:rsidRPr="008125C8" w:rsidRDefault="0036165F" w:rsidP="0015452C">
      <w:pPr>
        <w:pStyle w:val="libFootnote0"/>
        <w:rPr>
          <w:rtl/>
        </w:rPr>
      </w:pPr>
      <w:r>
        <w:rPr>
          <w:rtl/>
        </w:rPr>
        <w:t>(</w:t>
      </w:r>
      <w:r w:rsidRPr="008125C8">
        <w:rPr>
          <w:rtl/>
        </w:rPr>
        <w:t xml:space="preserve">2) المصدر السابق : </w:t>
      </w:r>
      <w:r>
        <w:rPr>
          <w:rtl/>
        </w:rPr>
        <w:t>(</w:t>
      </w:r>
      <w:r w:rsidRPr="008125C8">
        <w:rPr>
          <w:rtl/>
        </w:rPr>
        <w:t>رقم 234</w:t>
      </w:r>
      <w:r>
        <w:rPr>
          <w:rtl/>
        </w:rPr>
        <w:t>).</w:t>
      </w:r>
    </w:p>
    <w:p w:rsidR="0036165F" w:rsidRPr="008125C8" w:rsidRDefault="0036165F" w:rsidP="0015452C">
      <w:pPr>
        <w:pStyle w:val="libFootnote0"/>
        <w:rPr>
          <w:rtl/>
        </w:rPr>
      </w:pPr>
      <w:r>
        <w:rPr>
          <w:rtl/>
        </w:rPr>
        <w:t>(</w:t>
      </w:r>
      <w:r w:rsidRPr="008125C8">
        <w:rPr>
          <w:rtl/>
        </w:rPr>
        <w:t xml:space="preserve">3) المصدر السابق : </w:t>
      </w:r>
      <w:r>
        <w:rPr>
          <w:rtl/>
        </w:rPr>
        <w:t>(</w:t>
      </w:r>
      <w:r w:rsidRPr="008125C8">
        <w:rPr>
          <w:rtl/>
        </w:rPr>
        <w:t>ترجمة 669 ، 679</w:t>
      </w:r>
      <w:r>
        <w:rPr>
          <w:rtl/>
        </w:rPr>
        <w:t>).</w:t>
      </w:r>
    </w:p>
    <w:p w:rsidR="0036165F" w:rsidRPr="008125C8" w:rsidRDefault="0036165F" w:rsidP="0015452C">
      <w:pPr>
        <w:pStyle w:val="libFootnote0"/>
        <w:rPr>
          <w:rtl/>
        </w:rPr>
      </w:pPr>
      <w:r>
        <w:rPr>
          <w:rtl/>
        </w:rPr>
        <w:t>(</w:t>
      </w:r>
      <w:r w:rsidRPr="008125C8">
        <w:rPr>
          <w:rtl/>
        </w:rPr>
        <w:t xml:space="preserve">4) السابق : </w:t>
      </w:r>
      <w:r>
        <w:rPr>
          <w:rtl/>
        </w:rPr>
        <w:t>(</w:t>
      </w:r>
      <w:r w:rsidRPr="008125C8">
        <w:rPr>
          <w:rtl/>
        </w:rPr>
        <w:t>ترجمة 586</w:t>
      </w:r>
      <w:r>
        <w:rPr>
          <w:rtl/>
        </w:rPr>
        <w:t>).</w:t>
      </w:r>
    </w:p>
    <w:p w:rsidR="0036165F" w:rsidRPr="008125C8" w:rsidRDefault="0036165F" w:rsidP="0015452C">
      <w:pPr>
        <w:pStyle w:val="libFootnote0"/>
        <w:rPr>
          <w:rtl/>
        </w:rPr>
      </w:pPr>
      <w:r>
        <w:rPr>
          <w:rtl/>
        </w:rPr>
        <w:t>(</w:t>
      </w:r>
      <w:r w:rsidRPr="008125C8">
        <w:rPr>
          <w:rtl/>
        </w:rPr>
        <w:t xml:space="preserve">5) السابق : </w:t>
      </w:r>
      <w:r>
        <w:rPr>
          <w:rtl/>
        </w:rPr>
        <w:t>(</w:t>
      </w:r>
      <w:r w:rsidRPr="008125C8">
        <w:rPr>
          <w:rtl/>
        </w:rPr>
        <w:t>ترجمة 766</w:t>
      </w:r>
      <w:r>
        <w:rPr>
          <w:rtl/>
        </w:rPr>
        <w:t>).</w:t>
      </w:r>
    </w:p>
    <w:p w:rsidR="0036165F" w:rsidRPr="008125C8" w:rsidRDefault="0036165F" w:rsidP="0015452C">
      <w:pPr>
        <w:pStyle w:val="libFootnote0"/>
        <w:rPr>
          <w:rtl/>
        </w:rPr>
      </w:pPr>
      <w:r>
        <w:rPr>
          <w:rtl/>
        </w:rPr>
        <w:t>(</w:t>
      </w:r>
      <w:r w:rsidRPr="008125C8">
        <w:rPr>
          <w:rtl/>
        </w:rPr>
        <w:t xml:space="preserve">6) تاريخ الغرباء : </w:t>
      </w:r>
      <w:r>
        <w:rPr>
          <w:rtl/>
        </w:rPr>
        <w:t>(</w:t>
      </w:r>
      <w:r w:rsidRPr="008125C8">
        <w:rPr>
          <w:rtl/>
        </w:rPr>
        <w:t>ترجمة 461</w:t>
      </w:r>
      <w:r>
        <w:rPr>
          <w:rtl/>
        </w:rPr>
        <w:t>).</w:t>
      </w:r>
    </w:p>
    <w:p w:rsidR="0036165F" w:rsidRPr="008125C8" w:rsidRDefault="0036165F" w:rsidP="0015452C">
      <w:pPr>
        <w:pStyle w:val="libFootnote0"/>
        <w:rPr>
          <w:rtl/>
        </w:rPr>
      </w:pPr>
      <w:r>
        <w:rPr>
          <w:rtl/>
        </w:rPr>
        <w:t>(</w:t>
      </w:r>
      <w:r w:rsidRPr="008125C8">
        <w:rPr>
          <w:rtl/>
        </w:rPr>
        <w:t xml:space="preserve">7) السابق : </w:t>
      </w:r>
      <w:r>
        <w:rPr>
          <w:rtl/>
        </w:rPr>
        <w:t>(</w:t>
      </w:r>
      <w:r w:rsidRPr="008125C8">
        <w:rPr>
          <w:rtl/>
        </w:rPr>
        <w:t>ترجمة 484</w:t>
      </w:r>
      <w:r>
        <w:rPr>
          <w:rtl/>
        </w:rPr>
        <w:t>).</w:t>
      </w:r>
      <w:r w:rsidRPr="008125C8">
        <w:rPr>
          <w:rtl/>
        </w:rPr>
        <w:t xml:space="preserve"> ويلاحظ أن عناصر تراجم الغرباء عادة عبارة عن : </w:t>
      </w:r>
      <w:r>
        <w:rPr>
          <w:rtl/>
        </w:rPr>
        <w:t>(</w:t>
      </w:r>
      <w:r w:rsidRPr="008125C8">
        <w:rPr>
          <w:rtl/>
        </w:rPr>
        <w:t>نسب مختصر ، وكنية المترجم له ، وبلده الذي ينتسب إليه ، ثم خبر مجيئه إلى مصر ، وتحديثه ، وعلمه ، وبعض من روى عنه ، وشىء من أخباره إن وجدت ، ثم وفاته ، ثم وصفه بما تيسر من وصف خلقى وخلقى</w:t>
      </w:r>
      <w:r>
        <w:rPr>
          <w:rtl/>
        </w:rPr>
        <w:t>).</w:t>
      </w:r>
    </w:p>
    <w:p w:rsidR="0036165F" w:rsidRPr="008125C8" w:rsidRDefault="0036165F" w:rsidP="00883D27">
      <w:pPr>
        <w:pStyle w:val="libNormal0"/>
        <w:rPr>
          <w:rtl/>
        </w:rPr>
      </w:pPr>
      <w:r>
        <w:rPr>
          <w:rtl/>
        </w:rPr>
        <w:br w:type="page"/>
      </w:r>
      <w:r w:rsidRPr="008125C8">
        <w:rPr>
          <w:rtl/>
        </w:rPr>
        <w:lastRenderedPageBreak/>
        <w:t>المفقودين. وعلى كل ، فإن الطابع الغالب على تراجم ابن يونس فيهما هو طابع الإيجاز والقصر ، لكن هذا لا يمنع من تصنيف التراجم</w:t>
      </w:r>
      <w:r>
        <w:rPr>
          <w:rtl/>
        </w:rPr>
        <w:t xml:space="preserve"> ـ </w:t>
      </w:r>
      <w:r w:rsidRPr="008125C8">
        <w:rPr>
          <w:rtl/>
        </w:rPr>
        <w:t>بعد قراءتها ، وتأملها ، والوقوف على تنوعها وتمايزها</w:t>
      </w:r>
      <w:r>
        <w:rPr>
          <w:rtl/>
        </w:rPr>
        <w:t xml:space="preserve"> ـ </w:t>
      </w:r>
      <w:r w:rsidRPr="008125C8">
        <w:rPr>
          <w:rtl/>
        </w:rPr>
        <w:t>على النحو الآتى :</w:t>
      </w:r>
    </w:p>
    <w:p w:rsidR="0036165F" w:rsidRPr="008125C8" w:rsidRDefault="0036165F" w:rsidP="00791E39">
      <w:pPr>
        <w:pStyle w:val="libNormal"/>
        <w:rPr>
          <w:rtl/>
        </w:rPr>
      </w:pPr>
      <w:r>
        <w:rPr>
          <w:rtl/>
        </w:rPr>
        <w:t xml:space="preserve">أ ـ </w:t>
      </w:r>
      <w:r w:rsidRPr="008125C8">
        <w:rPr>
          <w:rtl/>
        </w:rPr>
        <w:t>تراجم مطوّلة : وهذه نادر جدا فى كتابى ابن يونس. وقد لاحظت</w:t>
      </w:r>
      <w:r>
        <w:rPr>
          <w:rtl/>
        </w:rPr>
        <w:t xml:space="preserve"> ـ </w:t>
      </w:r>
      <w:r w:rsidRPr="008125C8">
        <w:rPr>
          <w:rtl/>
        </w:rPr>
        <w:t>مثلا</w:t>
      </w:r>
      <w:r>
        <w:rPr>
          <w:rtl/>
        </w:rPr>
        <w:t xml:space="preserve"> ـ </w:t>
      </w:r>
      <w:r w:rsidRPr="008125C8">
        <w:rPr>
          <w:rtl/>
        </w:rPr>
        <w:t xml:space="preserve">أن ثلاثا من أكبر تراجم كتاب «تاريخ المصريين» ترتبط ارتباطا وثيقا برواية الغرائب ، وكأن هذا النوع من الروايات العجيبة كان يستهوى ابن يونس ، ولا يزال له طلّابه فى القرن الرابع الهجرى. فالترجمة الأولى ترتبط بفظائع ومذابح بسر بن أبى أرطاة فى المدينة واليمن ، وردود أفعاله تلك ، ونهايته المفجعة مصابا بالجنون </w:t>
      </w:r>
      <w:r w:rsidRPr="0015452C">
        <w:rPr>
          <w:rStyle w:val="libFootnotenumChar"/>
          <w:rtl/>
        </w:rPr>
        <w:t>(1)</w:t>
      </w:r>
      <w:r>
        <w:rPr>
          <w:rtl/>
        </w:rPr>
        <w:t>.</w:t>
      </w:r>
      <w:r w:rsidRPr="008125C8">
        <w:rPr>
          <w:rtl/>
        </w:rPr>
        <w:t xml:space="preserve"> والترجمة الثانية تدور حول رؤيا رآها غلام «أحد الخشّابين» ، وتفسير مفسّر الرؤى</w:t>
      </w:r>
      <w:r>
        <w:rPr>
          <w:rtl/>
        </w:rPr>
        <w:t xml:space="preserve"> ـ </w:t>
      </w:r>
      <w:r w:rsidRPr="008125C8">
        <w:rPr>
          <w:rtl/>
        </w:rPr>
        <w:t>صاحب الترجمة</w:t>
      </w:r>
      <w:r>
        <w:rPr>
          <w:rtl/>
        </w:rPr>
        <w:t xml:space="preserve"> ـ </w:t>
      </w:r>
      <w:r w:rsidRPr="008125C8">
        <w:rPr>
          <w:rtl/>
        </w:rPr>
        <w:t xml:space="preserve">الحسن ابن محمد بن أحمد العسّال لها ، وذكر تفاصيل ووقائع كثيرة ، انتهت بوقوع وتحقق ما قاله المفسّر بالفعل </w:t>
      </w:r>
      <w:r w:rsidRPr="0015452C">
        <w:rPr>
          <w:rStyle w:val="libFootnotenumChar"/>
          <w:rtl/>
        </w:rPr>
        <w:t>(2)</w:t>
      </w:r>
      <w:r>
        <w:rPr>
          <w:rtl/>
        </w:rPr>
        <w:t>.</w:t>
      </w:r>
      <w:r w:rsidRPr="008125C8">
        <w:rPr>
          <w:rtl/>
        </w:rPr>
        <w:t xml:space="preserve"> وهذا يدل على أن التنبؤ بالغيبيات كان لا يزال يمثل أهمية فى ذلك العصر. والترجمة الثالثة تدور حول قصة إسلام «كعب بن عدى التنوخى» ، وهى قصة مطوّلة ، تمثل رحلته الطويلة من الشك إلى اليقين </w:t>
      </w:r>
      <w:r w:rsidRPr="0015452C">
        <w:rPr>
          <w:rStyle w:val="libFootnotenumChar"/>
          <w:rtl/>
        </w:rPr>
        <w:t>(3)</w:t>
      </w:r>
      <w:r>
        <w:rPr>
          <w:rtl/>
        </w:rPr>
        <w:t>.</w:t>
      </w:r>
      <w:r w:rsidRPr="008125C8">
        <w:rPr>
          <w:rtl/>
        </w:rPr>
        <w:t xml:space="preserve"> ويلاحظ أن بها رواية غريبة ، حرص مؤرخنا على تسجيلها ، تتمثل فيما دار بين المترجم له وأحد الرهبان ، الذي وصف له النبي </w:t>
      </w:r>
      <w:r w:rsidRPr="00CF05AF">
        <w:rPr>
          <w:rStyle w:val="libAlaemChar"/>
          <w:rtl/>
        </w:rPr>
        <w:t>صلى‌الله‌عليه‌وسلم</w:t>
      </w:r>
      <w:r w:rsidRPr="008125C8">
        <w:rPr>
          <w:rtl/>
        </w:rPr>
        <w:t>.</w:t>
      </w:r>
    </w:p>
    <w:p w:rsidR="0036165F" w:rsidRPr="008125C8" w:rsidRDefault="0036165F" w:rsidP="00791E39">
      <w:pPr>
        <w:pStyle w:val="libNormal"/>
        <w:rPr>
          <w:rtl/>
        </w:rPr>
      </w:pPr>
      <w:r w:rsidRPr="008125C8">
        <w:rPr>
          <w:rtl/>
        </w:rPr>
        <w:t>أما فى «تاريخ الغرباء» ، فأعتقد أن أطول ما عثرت عليه من بقايا تراجمه ، يتمثل فى ترجمة «حنش بن عبد الله الصنعانى»</w:t>
      </w:r>
      <w:r>
        <w:rPr>
          <w:rtl/>
        </w:rPr>
        <w:t>.</w:t>
      </w:r>
      <w:r w:rsidRPr="008125C8">
        <w:rPr>
          <w:rtl/>
        </w:rPr>
        <w:t xml:space="preserve"> وقد أفاض ابن يونس فى ترجمته ، وشكلت إحدى الروايات الغربية حيّزا كبيرا منها ، وهو يذكر بعض الرّقى ، التى تحقق الشفاء من الأمراض التى تصيب الإنسان ، بإذن الله «تعالى» </w:t>
      </w:r>
      <w:r w:rsidRPr="0015452C">
        <w:rPr>
          <w:rStyle w:val="libFootnotenumChar"/>
          <w:rtl/>
        </w:rPr>
        <w:t>(4)</w:t>
      </w:r>
      <w:r>
        <w:rPr>
          <w:rtl/>
        </w:rPr>
        <w:t>.</w:t>
      </w:r>
      <w:r w:rsidRPr="008125C8">
        <w:rPr>
          <w:rtl/>
        </w:rPr>
        <w:t xml:space="preserve"> ولا شك أن هذه التراجم المطوّلة بها الكثير من الدلائل المفيدة العميقة ، وتشير إلى العديد من الظواهر الحضارية «الثقافية ، والاقتصادية ، والاجتماعية» ، كما سنرى بعد.</w:t>
      </w:r>
    </w:p>
    <w:p w:rsidR="0036165F" w:rsidRPr="008125C8" w:rsidRDefault="0036165F" w:rsidP="00791E39">
      <w:pPr>
        <w:pStyle w:val="libNormal"/>
        <w:rPr>
          <w:rtl/>
        </w:rPr>
      </w:pPr>
      <w:r w:rsidRPr="008125C8">
        <w:rPr>
          <w:rtl/>
        </w:rPr>
        <w:t>ب</w:t>
      </w:r>
      <w:r>
        <w:rPr>
          <w:rtl/>
        </w:rPr>
        <w:t xml:space="preserve"> ـ </w:t>
      </w:r>
      <w:r w:rsidRPr="008125C8">
        <w:rPr>
          <w:rtl/>
        </w:rPr>
        <w:t>تراجم متوسطة الطول : وهذه بها بعض التفاصيل المهمة ، التى تتناول فى تراجم بعض الشخصيات المهمة المؤثرة ، مثل : «الصحابى الفقيه الوالى المصرى عقبة بن عامر</w:t>
      </w:r>
    </w:p>
    <w:p w:rsidR="0036165F" w:rsidRPr="008125C8" w:rsidRDefault="0036165F" w:rsidP="00AB1DDF">
      <w:pPr>
        <w:pStyle w:val="libLine"/>
        <w:rPr>
          <w:rtl/>
        </w:rPr>
      </w:pPr>
      <w:r w:rsidRPr="008125C8">
        <w:rPr>
          <w:rtl/>
        </w:rPr>
        <w:t>__________________</w:t>
      </w:r>
    </w:p>
    <w:p w:rsidR="0036165F" w:rsidRPr="008125C8" w:rsidRDefault="0036165F" w:rsidP="0015452C">
      <w:pPr>
        <w:pStyle w:val="libFootnote0"/>
        <w:rPr>
          <w:rtl/>
        </w:rPr>
      </w:pPr>
      <w:r>
        <w:rPr>
          <w:rtl/>
        </w:rPr>
        <w:t>(</w:t>
      </w:r>
      <w:r w:rsidRPr="008125C8">
        <w:rPr>
          <w:rtl/>
        </w:rPr>
        <w:t xml:space="preserve">1) تاريخ المصريين : ترجمة </w:t>
      </w:r>
      <w:r>
        <w:rPr>
          <w:rtl/>
        </w:rPr>
        <w:t>(</w:t>
      </w:r>
      <w:r w:rsidRPr="008125C8">
        <w:rPr>
          <w:rtl/>
        </w:rPr>
        <w:t>174) ، ص 62</w:t>
      </w:r>
      <w:r>
        <w:rPr>
          <w:rtl/>
        </w:rPr>
        <w:t xml:space="preserve"> ـ </w:t>
      </w:r>
      <w:r w:rsidRPr="008125C8">
        <w:rPr>
          <w:rtl/>
        </w:rPr>
        <w:t>67.</w:t>
      </w:r>
    </w:p>
    <w:p w:rsidR="0036165F" w:rsidRPr="008125C8" w:rsidRDefault="0036165F" w:rsidP="0015452C">
      <w:pPr>
        <w:pStyle w:val="libFootnote0"/>
        <w:rPr>
          <w:rtl/>
        </w:rPr>
      </w:pPr>
      <w:r>
        <w:rPr>
          <w:rtl/>
        </w:rPr>
        <w:t>(</w:t>
      </w:r>
      <w:r w:rsidRPr="008125C8">
        <w:rPr>
          <w:rtl/>
        </w:rPr>
        <w:t xml:space="preserve">2) المصدر السابق : ترجمة </w:t>
      </w:r>
      <w:r>
        <w:rPr>
          <w:rtl/>
        </w:rPr>
        <w:t>(</w:t>
      </w:r>
      <w:r w:rsidRPr="008125C8">
        <w:rPr>
          <w:rtl/>
        </w:rPr>
        <w:t>320) ص 122</w:t>
      </w:r>
      <w:r>
        <w:rPr>
          <w:rtl/>
        </w:rPr>
        <w:t xml:space="preserve"> ـ </w:t>
      </w:r>
      <w:r w:rsidRPr="008125C8">
        <w:rPr>
          <w:rtl/>
        </w:rPr>
        <w:t>125.</w:t>
      </w:r>
    </w:p>
    <w:p w:rsidR="0036165F" w:rsidRPr="008125C8" w:rsidRDefault="0036165F" w:rsidP="0015452C">
      <w:pPr>
        <w:pStyle w:val="libFootnote0"/>
        <w:rPr>
          <w:rtl/>
        </w:rPr>
      </w:pPr>
      <w:r>
        <w:rPr>
          <w:rtl/>
        </w:rPr>
        <w:t>(</w:t>
      </w:r>
      <w:r w:rsidRPr="008125C8">
        <w:rPr>
          <w:rtl/>
        </w:rPr>
        <w:t xml:space="preserve">3) السابق : ترجمة </w:t>
      </w:r>
      <w:r>
        <w:rPr>
          <w:rtl/>
        </w:rPr>
        <w:t>(</w:t>
      </w:r>
      <w:r w:rsidRPr="008125C8">
        <w:rPr>
          <w:rtl/>
        </w:rPr>
        <w:t>1106) ، ص 410</w:t>
      </w:r>
      <w:r>
        <w:rPr>
          <w:rtl/>
        </w:rPr>
        <w:t xml:space="preserve"> ـ </w:t>
      </w:r>
      <w:r w:rsidRPr="008125C8">
        <w:rPr>
          <w:rtl/>
        </w:rPr>
        <w:t>413.</w:t>
      </w:r>
    </w:p>
    <w:p w:rsidR="0036165F" w:rsidRPr="008125C8" w:rsidRDefault="0036165F" w:rsidP="0015452C">
      <w:pPr>
        <w:pStyle w:val="libFootnote0"/>
        <w:rPr>
          <w:rtl/>
        </w:rPr>
      </w:pPr>
      <w:r>
        <w:rPr>
          <w:rtl/>
        </w:rPr>
        <w:t>(</w:t>
      </w:r>
      <w:r w:rsidRPr="008125C8">
        <w:rPr>
          <w:rtl/>
        </w:rPr>
        <w:t xml:space="preserve">4) تاريخ الغرباء </w:t>
      </w:r>
      <w:r>
        <w:rPr>
          <w:rtl/>
        </w:rPr>
        <w:t>(</w:t>
      </w:r>
      <w:r w:rsidRPr="008125C8">
        <w:rPr>
          <w:rtl/>
        </w:rPr>
        <w:t>ترجمة 168</w:t>
      </w:r>
      <w:r>
        <w:rPr>
          <w:rtl/>
        </w:rPr>
        <w:t>)</w:t>
      </w:r>
      <w:r w:rsidRPr="008125C8">
        <w:rPr>
          <w:rtl/>
        </w:rPr>
        <w:t xml:space="preserve"> ، ص 66</w:t>
      </w:r>
      <w:r>
        <w:rPr>
          <w:rtl/>
        </w:rPr>
        <w:t xml:space="preserve"> ـ </w:t>
      </w:r>
      <w:r w:rsidRPr="008125C8">
        <w:rPr>
          <w:rtl/>
        </w:rPr>
        <w:t>69.</w:t>
      </w:r>
    </w:p>
    <w:p w:rsidR="0036165F" w:rsidRPr="008125C8" w:rsidRDefault="0036165F" w:rsidP="00883D27">
      <w:pPr>
        <w:pStyle w:val="libNormal0"/>
        <w:rPr>
          <w:rtl/>
        </w:rPr>
      </w:pPr>
      <w:r>
        <w:rPr>
          <w:rtl/>
        </w:rPr>
        <w:br w:type="page"/>
      </w:r>
      <w:r w:rsidRPr="008125C8">
        <w:rPr>
          <w:rtl/>
        </w:rPr>
        <w:lastRenderedPageBreak/>
        <w:t xml:space="preserve">الجهنى </w:t>
      </w:r>
      <w:r w:rsidRPr="0015452C">
        <w:rPr>
          <w:rStyle w:val="libFootnotenumChar"/>
          <w:rtl/>
        </w:rPr>
        <w:t>(1)</w:t>
      </w:r>
      <w:r w:rsidRPr="008125C8">
        <w:rPr>
          <w:rtl/>
        </w:rPr>
        <w:t xml:space="preserve"> ، والوالى والقائد الفاتح عبد الله بن سعد بن أبى سرح </w:t>
      </w:r>
      <w:r w:rsidRPr="0015452C">
        <w:rPr>
          <w:rStyle w:val="libFootnotenumChar"/>
          <w:rtl/>
        </w:rPr>
        <w:t>(2)</w:t>
      </w:r>
      <w:r w:rsidRPr="008125C8">
        <w:rPr>
          <w:rtl/>
        </w:rPr>
        <w:t xml:space="preserve"> ، والصحابى العظيم الذي شهد الفتوح ، وقبر فى مصر عبد الله بن حذافة السهمى </w:t>
      </w:r>
      <w:r w:rsidRPr="0015452C">
        <w:rPr>
          <w:rStyle w:val="libFootnotenumChar"/>
          <w:rtl/>
        </w:rPr>
        <w:t>(3)</w:t>
      </w:r>
      <w:r w:rsidRPr="008125C8">
        <w:rPr>
          <w:rtl/>
        </w:rPr>
        <w:t xml:space="preserve"> ، والقاضى المصرى الفقيه الحارث بن مسكين </w:t>
      </w:r>
      <w:r w:rsidRPr="0015452C">
        <w:rPr>
          <w:rStyle w:val="libFootnotenumChar"/>
          <w:rtl/>
        </w:rPr>
        <w:t>(4)</w:t>
      </w:r>
      <w:r>
        <w:rPr>
          <w:rtl/>
        </w:rPr>
        <w:t>.</w:t>
      </w:r>
    </w:p>
    <w:p w:rsidR="0036165F" w:rsidRPr="008125C8" w:rsidRDefault="0036165F" w:rsidP="00791E39">
      <w:pPr>
        <w:pStyle w:val="libNormal"/>
        <w:rPr>
          <w:rtl/>
        </w:rPr>
      </w:pPr>
      <w:r w:rsidRPr="008125C8">
        <w:rPr>
          <w:rtl/>
        </w:rPr>
        <w:t xml:space="preserve">وعلى مستوى «الغرباء» : ترجمة «محمد بن أبى بكر الصديق» </w:t>
      </w:r>
      <w:r w:rsidRPr="0015452C">
        <w:rPr>
          <w:rStyle w:val="libFootnotenumChar"/>
          <w:rtl/>
        </w:rPr>
        <w:t>(5)</w:t>
      </w:r>
      <w:r w:rsidRPr="008125C8">
        <w:rPr>
          <w:rtl/>
        </w:rPr>
        <w:t xml:space="preserve"> والى مصر من قبل علىّ بن أبى طالب «رضى الله عنه» ، وما وقع فى ولايته من أحداث ، وما انتهت إليه من مقتله ، واستيلاء جيوش معاوية بقيادة «عمرو بن العاص» على مصر ، وخروجها من سيطرة الخليفة «علىّ» ؛ مما أسهم بدور فعّال فى تحول ميزان القوى فى صراع الخلافة لصالح «معاوية» ، وكذلك أطال ابن يونس بعض الشيء فى ترجمتى العابدين الزاهدين الورعين : «حجاج بن إبراهيم البغدادى </w:t>
      </w:r>
      <w:r w:rsidRPr="0015452C">
        <w:rPr>
          <w:rStyle w:val="libFootnotenumChar"/>
          <w:rtl/>
        </w:rPr>
        <w:t>(6)</w:t>
      </w:r>
      <w:r w:rsidRPr="008125C8">
        <w:rPr>
          <w:rtl/>
        </w:rPr>
        <w:t xml:space="preserve"> ، وزهرة بن معبد المدنى ، ثم الإسكندرانى </w:t>
      </w:r>
      <w:r w:rsidRPr="0015452C">
        <w:rPr>
          <w:rStyle w:val="libFootnotenumChar"/>
          <w:rtl/>
        </w:rPr>
        <w:t>(7)</w:t>
      </w:r>
      <w:r>
        <w:rPr>
          <w:rtl/>
        </w:rPr>
        <w:t>.</w:t>
      </w:r>
    </w:p>
    <w:p w:rsidR="0036165F" w:rsidRPr="008125C8" w:rsidRDefault="0036165F" w:rsidP="00791E39">
      <w:pPr>
        <w:pStyle w:val="libNormal"/>
        <w:rPr>
          <w:rtl/>
        </w:rPr>
      </w:pPr>
      <w:r w:rsidRPr="008125C8">
        <w:rPr>
          <w:rtl/>
        </w:rPr>
        <w:t>ج</w:t>
      </w:r>
      <w:r>
        <w:rPr>
          <w:rtl/>
        </w:rPr>
        <w:t xml:space="preserve"> ـ </w:t>
      </w:r>
      <w:r w:rsidRPr="008125C8">
        <w:rPr>
          <w:rtl/>
        </w:rPr>
        <w:t xml:space="preserve">تراجم موجزة : وهى دون السابقة طولا ، ومحتوى ، وتفصيلا. ونلاحظ أن ابن يونس لديه مادة مطوّلة عنها ، لكنه آثر عرضها موجزة </w:t>
      </w:r>
      <w:r w:rsidRPr="0015452C">
        <w:rPr>
          <w:rStyle w:val="libFootnotenumChar"/>
          <w:rtl/>
        </w:rPr>
        <w:t>(8)</w:t>
      </w:r>
      <w:r w:rsidRPr="008125C8">
        <w:rPr>
          <w:rtl/>
        </w:rPr>
        <w:t xml:space="preserve"> ؛ تمشيا مع منهجه العام القائم على «الاختصار ، والتركيز»</w:t>
      </w:r>
      <w:r>
        <w:rPr>
          <w:rtl/>
        </w:rPr>
        <w:t>.</w:t>
      </w:r>
      <w:r w:rsidRPr="008125C8">
        <w:rPr>
          <w:rtl/>
        </w:rPr>
        <w:t xml:space="preserve"> وأعتقد أن إيجازه كان مخلا ؛ إذ إننا كنا فى حاجة إلى معرفة المزيد عن أصحاب هذه التراجم ؛ كى نزداد معرفة بهم ، بدل أن نقترب فى بعضها من حافة السطحيّة </w:t>
      </w:r>
      <w:r w:rsidRPr="0015452C">
        <w:rPr>
          <w:rStyle w:val="libFootnotenumChar"/>
          <w:rtl/>
        </w:rPr>
        <w:t>(9)</w:t>
      </w:r>
      <w:r>
        <w:rPr>
          <w:rtl/>
        </w:rPr>
        <w:t>.</w:t>
      </w:r>
    </w:p>
    <w:p w:rsidR="0036165F" w:rsidRPr="008125C8" w:rsidRDefault="0036165F" w:rsidP="00791E39">
      <w:pPr>
        <w:pStyle w:val="libNormal"/>
        <w:rPr>
          <w:rtl/>
        </w:rPr>
      </w:pPr>
      <w:r w:rsidRPr="008125C8">
        <w:rPr>
          <w:rtl/>
        </w:rPr>
        <w:t>د</w:t>
      </w:r>
      <w:r>
        <w:rPr>
          <w:rtl/>
        </w:rPr>
        <w:t xml:space="preserve"> ـ </w:t>
      </w:r>
      <w:r w:rsidRPr="008125C8">
        <w:rPr>
          <w:rtl/>
        </w:rPr>
        <w:t>تراجم سطحية : وهى متعددة فى كتابى مؤرخنا ؛ إذ المعلومات الواردة بها نادرة جدّا ، فقد تصل إلى مجرد ذكر اسم المترجم له ونسبه ، وقدر ضئيل جدا من معلومات</w:t>
      </w:r>
    </w:p>
    <w:p w:rsidR="0036165F" w:rsidRPr="008125C8" w:rsidRDefault="0036165F" w:rsidP="00AB1DDF">
      <w:pPr>
        <w:pStyle w:val="libLine"/>
        <w:rPr>
          <w:rtl/>
        </w:rPr>
      </w:pPr>
      <w:r w:rsidRPr="008125C8">
        <w:rPr>
          <w:rtl/>
        </w:rPr>
        <w:t>__________________</w:t>
      </w:r>
    </w:p>
    <w:p w:rsidR="0036165F" w:rsidRPr="008125C8" w:rsidRDefault="0036165F" w:rsidP="0015452C">
      <w:pPr>
        <w:pStyle w:val="libFootnote0"/>
        <w:rPr>
          <w:rtl/>
        </w:rPr>
      </w:pPr>
      <w:r>
        <w:rPr>
          <w:rtl/>
        </w:rPr>
        <w:t>(</w:t>
      </w:r>
      <w:r w:rsidRPr="008125C8">
        <w:rPr>
          <w:rtl/>
        </w:rPr>
        <w:t xml:space="preserve">1) تاريخ المصريين : ترجمة </w:t>
      </w:r>
      <w:r>
        <w:rPr>
          <w:rtl/>
        </w:rPr>
        <w:t>(</w:t>
      </w:r>
      <w:r w:rsidRPr="008125C8">
        <w:rPr>
          <w:rtl/>
        </w:rPr>
        <w:t>949)</w:t>
      </w:r>
      <w:r>
        <w:rPr>
          <w:rtl/>
        </w:rPr>
        <w:t>.</w:t>
      </w:r>
    </w:p>
    <w:p w:rsidR="0036165F" w:rsidRPr="008125C8" w:rsidRDefault="0036165F" w:rsidP="0015452C">
      <w:pPr>
        <w:pStyle w:val="libFootnote0"/>
        <w:rPr>
          <w:rtl/>
        </w:rPr>
      </w:pPr>
      <w:r>
        <w:rPr>
          <w:rtl/>
        </w:rPr>
        <w:t>(</w:t>
      </w:r>
      <w:r w:rsidRPr="008125C8">
        <w:rPr>
          <w:rtl/>
        </w:rPr>
        <w:t xml:space="preserve">2) المصدر السابق : ترجمة </w:t>
      </w:r>
      <w:r>
        <w:rPr>
          <w:rtl/>
        </w:rPr>
        <w:t>(</w:t>
      </w:r>
      <w:r w:rsidRPr="008125C8">
        <w:rPr>
          <w:rtl/>
        </w:rPr>
        <w:t>737)</w:t>
      </w:r>
      <w:r>
        <w:rPr>
          <w:rtl/>
        </w:rPr>
        <w:t>.</w:t>
      </w:r>
    </w:p>
    <w:p w:rsidR="0036165F" w:rsidRPr="008125C8" w:rsidRDefault="0036165F" w:rsidP="0015452C">
      <w:pPr>
        <w:pStyle w:val="libFootnote0"/>
        <w:rPr>
          <w:rtl/>
        </w:rPr>
      </w:pPr>
      <w:r>
        <w:rPr>
          <w:rtl/>
        </w:rPr>
        <w:t>(</w:t>
      </w:r>
      <w:r w:rsidRPr="008125C8">
        <w:rPr>
          <w:rtl/>
        </w:rPr>
        <w:t xml:space="preserve">3) السابق : ترجمة </w:t>
      </w:r>
      <w:r>
        <w:rPr>
          <w:rtl/>
        </w:rPr>
        <w:t>(</w:t>
      </w:r>
      <w:r w:rsidRPr="008125C8">
        <w:rPr>
          <w:rtl/>
        </w:rPr>
        <w:t>726)</w:t>
      </w:r>
      <w:r>
        <w:rPr>
          <w:rtl/>
        </w:rPr>
        <w:t>.</w:t>
      </w:r>
    </w:p>
    <w:p w:rsidR="0036165F" w:rsidRPr="008125C8" w:rsidRDefault="0036165F" w:rsidP="0015452C">
      <w:pPr>
        <w:pStyle w:val="libFootnote0"/>
        <w:rPr>
          <w:rtl/>
        </w:rPr>
      </w:pPr>
      <w:r>
        <w:rPr>
          <w:rtl/>
        </w:rPr>
        <w:t>(</w:t>
      </w:r>
      <w:r w:rsidRPr="008125C8">
        <w:rPr>
          <w:rtl/>
        </w:rPr>
        <w:t xml:space="preserve">4) السابق : ترجمة </w:t>
      </w:r>
      <w:r>
        <w:rPr>
          <w:rtl/>
        </w:rPr>
        <w:t>(</w:t>
      </w:r>
      <w:r w:rsidRPr="008125C8">
        <w:rPr>
          <w:rtl/>
        </w:rPr>
        <w:t>269)</w:t>
      </w:r>
      <w:r>
        <w:rPr>
          <w:rtl/>
        </w:rPr>
        <w:t>.</w:t>
      </w:r>
    </w:p>
    <w:p w:rsidR="0036165F" w:rsidRPr="008125C8" w:rsidRDefault="0036165F" w:rsidP="0015452C">
      <w:pPr>
        <w:pStyle w:val="libFootnote0"/>
        <w:rPr>
          <w:rtl/>
        </w:rPr>
      </w:pPr>
      <w:r>
        <w:rPr>
          <w:rtl/>
        </w:rPr>
        <w:t>(</w:t>
      </w:r>
      <w:r w:rsidRPr="008125C8">
        <w:rPr>
          <w:rtl/>
        </w:rPr>
        <w:t xml:space="preserve">5) تاريخ الغرباء : رقم </w:t>
      </w:r>
      <w:r>
        <w:rPr>
          <w:rtl/>
        </w:rPr>
        <w:t>(</w:t>
      </w:r>
      <w:r w:rsidRPr="008125C8">
        <w:rPr>
          <w:rtl/>
        </w:rPr>
        <w:t>501)</w:t>
      </w:r>
      <w:r>
        <w:rPr>
          <w:rtl/>
        </w:rPr>
        <w:t>.</w:t>
      </w:r>
    </w:p>
    <w:p w:rsidR="0036165F" w:rsidRPr="008125C8" w:rsidRDefault="0036165F" w:rsidP="0015452C">
      <w:pPr>
        <w:pStyle w:val="libFootnote0"/>
        <w:rPr>
          <w:rtl/>
        </w:rPr>
      </w:pPr>
      <w:r>
        <w:rPr>
          <w:rtl/>
        </w:rPr>
        <w:t>(</w:t>
      </w:r>
      <w:r w:rsidRPr="008125C8">
        <w:rPr>
          <w:rtl/>
        </w:rPr>
        <w:t>6) المصدر السابق : رقم 140.</w:t>
      </w:r>
    </w:p>
    <w:p w:rsidR="0036165F" w:rsidRPr="008125C8" w:rsidRDefault="0036165F" w:rsidP="0015452C">
      <w:pPr>
        <w:pStyle w:val="libFootnote0"/>
        <w:rPr>
          <w:rtl/>
        </w:rPr>
      </w:pPr>
      <w:r>
        <w:rPr>
          <w:rtl/>
        </w:rPr>
        <w:t>(</w:t>
      </w:r>
      <w:r w:rsidRPr="008125C8">
        <w:rPr>
          <w:rtl/>
        </w:rPr>
        <w:t xml:space="preserve">7) السابق : رقم </w:t>
      </w:r>
      <w:r>
        <w:rPr>
          <w:rtl/>
        </w:rPr>
        <w:t>(</w:t>
      </w:r>
      <w:r w:rsidRPr="008125C8">
        <w:rPr>
          <w:rtl/>
        </w:rPr>
        <w:t>214)</w:t>
      </w:r>
      <w:r>
        <w:rPr>
          <w:rtl/>
        </w:rPr>
        <w:t>.</w:t>
      </w:r>
    </w:p>
    <w:p w:rsidR="0036165F" w:rsidRPr="008125C8" w:rsidRDefault="0036165F" w:rsidP="0015452C">
      <w:pPr>
        <w:pStyle w:val="libFootnote0"/>
        <w:rPr>
          <w:rtl/>
        </w:rPr>
      </w:pPr>
      <w:r>
        <w:rPr>
          <w:rtl/>
        </w:rPr>
        <w:t>(</w:t>
      </w:r>
      <w:r w:rsidRPr="008125C8">
        <w:rPr>
          <w:rtl/>
        </w:rPr>
        <w:t xml:space="preserve">8) مثل : ترجمة </w:t>
      </w:r>
      <w:r>
        <w:rPr>
          <w:rtl/>
        </w:rPr>
        <w:t>(</w:t>
      </w:r>
      <w:r w:rsidRPr="008125C8">
        <w:rPr>
          <w:rtl/>
        </w:rPr>
        <w:t>حنظلة بن صفوان الكلبى</w:t>
      </w:r>
      <w:r>
        <w:rPr>
          <w:rtl/>
        </w:rPr>
        <w:t>)</w:t>
      </w:r>
      <w:r w:rsidRPr="008125C8">
        <w:rPr>
          <w:rtl/>
        </w:rPr>
        <w:t xml:space="preserve"> فى </w:t>
      </w:r>
      <w:r>
        <w:rPr>
          <w:rtl/>
        </w:rPr>
        <w:t>(</w:t>
      </w:r>
      <w:r w:rsidRPr="008125C8">
        <w:rPr>
          <w:rtl/>
        </w:rPr>
        <w:t>السابق : رقم 169</w:t>
      </w:r>
      <w:r>
        <w:rPr>
          <w:rtl/>
        </w:rPr>
        <w:t>).</w:t>
      </w:r>
      <w:r w:rsidRPr="008125C8">
        <w:rPr>
          <w:rtl/>
        </w:rPr>
        <w:t xml:space="preserve"> وفى نهايتها رواية أضرب عن ذكرها مفصّلة ، واكتفى بقوله : </w:t>
      </w:r>
      <w:r>
        <w:rPr>
          <w:rtl/>
        </w:rPr>
        <w:t>(</w:t>
      </w:r>
      <w:r w:rsidRPr="008125C8">
        <w:rPr>
          <w:rtl/>
        </w:rPr>
        <w:t>فيها حديث طويل</w:t>
      </w:r>
      <w:r>
        <w:rPr>
          <w:rtl/>
        </w:rPr>
        <w:t>).</w:t>
      </w:r>
      <w:r w:rsidRPr="008125C8">
        <w:rPr>
          <w:rtl/>
        </w:rPr>
        <w:t xml:space="preserve"> وكذلك فى </w:t>
      </w:r>
      <w:r>
        <w:rPr>
          <w:rtl/>
        </w:rPr>
        <w:t>(</w:t>
      </w:r>
      <w:r w:rsidRPr="008125C8">
        <w:rPr>
          <w:rtl/>
        </w:rPr>
        <w:t>السابق</w:t>
      </w:r>
      <w:r>
        <w:rPr>
          <w:rtl/>
        </w:rPr>
        <w:t>)</w:t>
      </w:r>
      <w:r w:rsidRPr="008125C8">
        <w:rPr>
          <w:rtl/>
        </w:rPr>
        <w:t xml:space="preserve"> ، ترجمة </w:t>
      </w:r>
      <w:r>
        <w:rPr>
          <w:rtl/>
        </w:rPr>
        <w:t>(</w:t>
      </w:r>
      <w:r w:rsidRPr="008125C8">
        <w:rPr>
          <w:rtl/>
        </w:rPr>
        <w:t xml:space="preserve">171) ل </w:t>
      </w:r>
      <w:r>
        <w:rPr>
          <w:rtl/>
        </w:rPr>
        <w:t>(</w:t>
      </w:r>
      <w:r w:rsidRPr="008125C8">
        <w:rPr>
          <w:rtl/>
        </w:rPr>
        <w:t>حوثرة بن سهيل الباهلى</w:t>
      </w:r>
      <w:r>
        <w:rPr>
          <w:rtl/>
        </w:rPr>
        <w:t>)</w:t>
      </w:r>
      <w:r w:rsidRPr="008125C8">
        <w:rPr>
          <w:rtl/>
        </w:rPr>
        <w:t xml:space="preserve"> ، قال فى ترجمته : </w:t>
      </w:r>
      <w:r>
        <w:rPr>
          <w:rtl/>
        </w:rPr>
        <w:t>(</w:t>
      </w:r>
      <w:r w:rsidRPr="008125C8">
        <w:rPr>
          <w:rtl/>
        </w:rPr>
        <w:t>يحكى عنه حكايات فى خطبه</w:t>
      </w:r>
      <w:r>
        <w:rPr>
          <w:rtl/>
        </w:rPr>
        <w:t>).</w:t>
      </w:r>
      <w:r w:rsidRPr="008125C8">
        <w:rPr>
          <w:rtl/>
        </w:rPr>
        <w:t xml:space="preserve"> ثم لم يورد منها شيئا.</w:t>
      </w:r>
    </w:p>
    <w:p w:rsidR="0036165F" w:rsidRPr="008125C8" w:rsidRDefault="0036165F" w:rsidP="0015452C">
      <w:pPr>
        <w:pStyle w:val="libFootnote0"/>
        <w:rPr>
          <w:rtl/>
        </w:rPr>
      </w:pPr>
      <w:r>
        <w:rPr>
          <w:rtl/>
        </w:rPr>
        <w:t>(</w:t>
      </w:r>
      <w:r w:rsidRPr="008125C8">
        <w:rPr>
          <w:rtl/>
        </w:rPr>
        <w:t xml:space="preserve">9) كما فى </w:t>
      </w:r>
      <w:r>
        <w:rPr>
          <w:rtl/>
        </w:rPr>
        <w:t>(</w:t>
      </w:r>
      <w:r w:rsidRPr="008125C8">
        <w:rPr>
          <w:rtl/>
        </w:rPr>
        <w:t>السابق</w:t>
      </w:r>
      <w:r>
        <w:rPr>
          <w:rtl/>
        </w:rPr>
        <w:t>)</w:t>
      </w:r>
      <w:r w:rsidRPr="008125C8">
        <w:rPr>
          <w:rtl/>
        </w:rPr>
        <w:t xml:space="preserve"> ، ترجمة </w:t>
      </w:r>
      <w:r>
        <w:rPr>
          <w:rtl/>
        </w:rPr>
        <w:t>(</w:t>
      </w:r>
      <w:r w:rsidRPr="008125C8">
        <w:rPr>
          <w:rtl/>
        </w:rPr>
        <w:t>حنّوس بن طارق المقرئ المغربى</w:t>
      </w:r>
      <w:r>
        <w:rPr>
          <w:rtl/>
        </w:rPr>
        <w:t>)</w:t>
      </w:r>
      <w:r w:rsidRPr="008125C8">
        <w:rPr>
          <w:rtl/>
        </w:rPr>
        <w:t xml:space="preserve"> ، رقم </w:t>
      </w:r>
      <w:r>
        <w:rPr>
          <w:rtl/>
        </w:rPr>
        <w:t>(</w:t>
      </w:r>
      <w:r w:rsidRPr="008125C8">
        <w:rPr>
          <w:rtl/>
        </w:rPr>
        <w:t xml:space="preserve">170) ، قال عنه : مذكور فى كتاب </w:t>
      </w:r>
      <w:r>
        <w:rPr>
          <w:rtl/>
        </w:rPr>
        <w:t>(</w:t>
      </w:r>
      <w:r w:rsidRPr="008125C8">
        <w:rPr>
          <w:rtl/>
        </w:rPr>
        <w:t>محمد بن يحيى بن سلام</w:t>
      </w:r>
      <w:r>
        <w:rPr>
          <w:rtl/>
        </w:rPr>
        <w:t>).</w:t>
      </w:r>
    </w:p>
    <w:p w:rsidR="0036165F" w:rsidRPr="008125C8" w:rsidRDefault="0036165F" w:rsidP="00883D27">
      <w:pPr>
        <w:pStyle w:val="libNormal0"/>
        <w:rPr>
          <w:rtl/>
        </w:rPr>
      </w:pPr>
      <w:r>
        <w:rPr>
          <w:rtl/>
        </w:rPr>
        <w:br w:type="page"/>
      </w:r>
      <w:r w:rsidRPr="008125C8">
        <w:rPr>
          <w:rtl/>
        </w:rPr>
        <w:lastRenderedPageBreak/>
        <w:t xml:space="preserve">عنه </w:t>
      </w:r>
      <w:r w:rsidRPr="0015452C">
        <w:rPr>
          <w:rStyle w:val="libFootnotenumChar"/>
          <w:rtl/>
        </w:rPr>
        <w:t>(1)</w:t>
      </w:r>
      <w:r>
        <w:rPr>
          <w:rtl/>
        </w:rPr>
        <w:t>.</w:t>
      </w:r>
      <w:r w:rsidRPr="008125C8">
        <w:rPr>
          <w:rtl/>
        </w:rPr>
        <w:t xml:space="preserve"> وهذه أعتقد أن ابن يونس كان ينوى الرجوع إليها ؛ لاستكمال مادتها ، لكنه لم يفعل. وقد تكون بقية مادتها العلمية لم تقتبسها المصادر ، فغدت فى عداد المفقود.</w:t>
      </w:r>
    </w:p>
    <w:p w:rsidR="0036165F" w:rsidRPr="008125C8" w:rsidRDefault="0036165F" w:rsidP="00791E39">
      <w:pPr>
        <w:pStyle w:val="libNormal"/>
        <w:rPr>
          <w:rtl/>
        </w:rPr>
      </w:pPr>
      <w:r w:rsidRPr="008125C8">
        <w:rPr>
          <w:rtl/>
        </w:rPr>
        <w:t xml:space="preserve">ومن الجدير بالذكر أن هناك تراجم سطحية ، اعترف ابن يونس نفسه فى نهايتها بأنه لم يجد عن أصحابها معلومات أكثر من هذا </w:t>
      </w:r>
      <w:r w:rsidRPr="0015452C">
        <w:rPr>
          <w:rStyle w:val="libFootnotenumChar"/>
          <w:rtl/>
        </w:rPr>
        <w:t>(2)</w:t>
      </w:r>
      <w:r w:rsidRPr="008125C8">
        <w:rPr>
          <w:rtl/>
        </w:rPr>
        <w:t xml:space="preserve"> ، فسطحيتها</w:t>
      </w:r>
      <w:r>
        <w:rPr>
          <w:rtl/>
        </w:rPr>
        <w:t xml:space="preserve"> ـ </w:t>
      </w:r>
      <w:r w:rsidRPr="008125C8">
        <w:rPr>
          <w:rtl/>
        </w:rPr>
        <w:t>أصلا</w:t>
      </w:r>
      <w:r>
        <w:rPr>
          <w:rtl/>
        </w:rPr>
        <w:t xml:space="preserve"> ـ </w:t>
      </w:r>
      <w:r w:rsidRPr="008125C8">
        <w:rPr>
          <w:rtl/>
        </w:rPr>
        <w:t xml:space="preserve">نابعة من قصور مادتها العلمية ، وهناك تراجم أخر ، لم يصرح مؤرخنا بندرة معلوماته عنها ، وإنما ذكر ذلك بعض الناقلين عنه ، فقالوا : إن ما نقلوه هو كل ما ورد لديه ، ولم يزد على ذلك </w:t>
      </w:r>
      <w:r w:rsidRPr="0015452C">
        <w:rPr>
          <w:rStyle w:val="libFootnotenumChar"/>
          <w:rtl/>
        </w:rPr>
        <w:t>(3)</w:t>
      </w:r>
      <w:r>
        <w:rPr>
          <w:rtl/>
        </w:rPr>
        <w:t>.</w:t>
      </w:r>
      <w:r w:rsidRPr="008125C8">
        <w:rPr>
          <w:rtl/>
        </w:rPr>
        <w:t xml:space="preserve"> وأخيرا ، فقد صادفتنى ترجمتان يمكن إلحاقهما تجوزا بالتراجم السطحية ، وإن كان الأولى أن تسمى كل منهما ب «الترجمة الخالية» ؛ لأن مؤرخنا اكتفى فيها بذكر نسب المترجم له فقط ، ولم يذكر أية معلومة عنه </w:t>
      </w:r>
      <w:r w:rsidRPr="0015452C">
        <w:rPr>
          <w:rStyle w:val="libFootnotenumChar"/>
          <w:rtl/>
        </w:rPr>
        <w:t>(4)</w:t>
      </w:r>
      <w:r>
        <w:rPr>
          <w:rtl/>
        </w:rPr>
        <w:t>.</w:t>
      </w:r>
      <w:r w:rsidRPr="008125C8">
        <w:rPr>
          <w:rtl/>
        </w:rPr>
        <w:t xml:space="preserve"> والغالب أنه كان ينوى الرجوع إليهما لملء فراغهما ، لكنه شغل ، حتى عاجلته منيّته.</w:t>
      </w:r>
    </w:p>
    <w:p w:rsidR="0036165F" w:rsidRPr="008125C8" w:rsidRDefault="0036165F" w:rsidP="00CF05AF">
      <w:pPr>
        <w:pStyle w:val="libBold1"/>
        <w:rPr>
          <w:rtl/>
        </w:rPr>
      </w:pPr>
      <w:r w:rsidRPr="008125C8">
        <w:rPr>
          <w:rtl/>
        </w:rPr>
        <w:t>* خامسا ، وأخيرا</w:t>
      </w:r>
      <w:r>
        <w:rPr>
          <w:rtl/>
        </w:rPr>
        <w:t xml:space="preserve"> ـ </w:t>
      </w:r>
      <w:r w:rsidRPr="008125C8">
        <w:rPr>
          <w:rtl/>
        </w:rPr>
        <w:t>الاستطراد :</w:t>
      </w:r>
    </w:p>
    <w:p w:rsidR="0036165F" w:rsidRPr="008125C8" w:rsidRDefault="0036165F" w:rsidP="00791E39">
      <w:pPr>
        <w:pStyle w:val="libNormal"/>
        <w:rPr>
          <w:rtl/>
        </w:rPr>
      </w:pPr>
      <w:r w:rsidRPr="008125C8">
        <w:rPr>
          <w:rtl/>
        </w:rPr>
        <w:t>من المعلوم أن قدرة المؤرخ على إلزام نفسه بالموضوع ، الذي يتناوله دون إفراط ولا تفريط ، مما يرفع مكانته فى عالم «التأريخ»</w:t>
      </w:r>
      <w:r>
        <w:rPr>
          <w:rtl/>
        </w:rPr>
        <w:t>.</w:t>
      </w:r>
      <w:r w:rsidRPr="008125C8">
        <w:rPr>
          <w:rtl/>
        </w:rPr>
        <w:t xml:space="preserve"> ولما كانت تراجم مؤرخنا «ابن يونس»</w:t>
      </w:r>
      <w:r>
        <w:rPr>
          <w:rtl/>
        </w:rPr>
        <w:t xml:space="preserve"> ـ </w:t>
      </w:r>
      <w:r w:rsidRPr="008125C8">
        <w:rPr>
          <w:rtl/>
        </w:rPr>
        <w:t>فى معظمها</w:t>
      </w:r>
      <w:r>
        <w:rPr>
          <w:rtl/>
        </w:rPr>
        <w:t xml:space="preserve"> ـ </w:t>
      </w:r>
      <w:r w:rsidRPr="008125C8">
        <w:rPr>
          <w:rtl/>
        </w:rPr>
        <w:t>متبعة أسلوب الإيجاز والتركيز ، فقد كان من المنتظر أن يلتزم بموضوع الترجمة ، فلا يخرج عنه إلا بقدر ، كأن يشير إلى معلومات تتصل بالمترجم له «كبعض أفراد أسرته مثلا» إشارات خاطفة سريعة ، بما لا يؤدى إلى الخروج عن الموضوع الأصلى</w:t>
      </w:r>
    </w:p>
    <w:p w:rsidR="0036165F" w:rsidRPr="008125C8" w:rsidRDefault="0036165F" w:rsidP="00AB1DDF">
      <w:pPr>
        <w:pStyle w:val="libLine"/>
        <w:rPr>
          <w:rtl/>
        </w:rPr>
      </w:pPr>
      <w:r w:rsidRPr="008125C8">
        <w:rPr>
          <w:rtl/>
        </w:rPr>
        <w:t>__________________</w:t>
      </w:r>
    </w:p>
    <w:p w:rsidR="0036165F" w:rsidRPr="008125C8" w:rsidRDefault="0036165F" w:rsidP="0015452C">
      <w:pPr>
        <w:pStyle w:val="libFootnote0"/>
        <w:rPr>
          <w:rtl/>
        </w:rPr>
      </w:pPr>
      <w:r>
        <w:rPr>
          <w:rtl/>
        </w:rPr>
        <w:t>(</w:t>
      </w:r>
      <w:r w:rsidRPr="008125C8">
        <w:rPr>
          <w:rtl/>
        </w:rPr>
        <w:t xml:space="preserve">1) تاريخ المصريين : أرقام </w:t>
      </w:r>
      <w:r>
        <w:rPr>
          <w:rtl/>
        </w:rPr>
        <w:t>(</w:t>
      </w:r>
      <w:r w:rsidRPr="008125C8">
        <w:rPr>
          <w:rtl/>
        </w:rPr>
        <w:t>167</w:t>
      </w:r>
      <w:r>
        <w:rPr>
          <w:rtl/>
        </w:rPr>
        <w:t xml:space="preserve"> ـ </w:t>
      </w:r>
      <w:r w:rsidRPr="008125C8">
        <w:rPr>
          <w:rtl/>
        </w:rPr>
        <w:t>168 ، 175 ، 179 ، 184</w:t>
      </w:r>
      <w:r>
        <w:rPr>
          <w:rtl/>
        </w:rPr>
        <w:t xml:space="preserve"> ـ </w:t>
      </w:r>
      <w:r w:rsidRPr="008125C8">
        <w:rPr>
          <w:rtl/>
        </w:rPr>
        <w:t xml:space="preserve">185 ، 200 ، 206 ، 211 ، 226 ، 228 </w:t>
      </w:r>
      <w:r>
        <w:rPr>
          <w:rtl/>
        </w:rPr>
        <w:t>(</w:t>
      </w:r>
      <w:r w:rsidRPr="008125C8">
        <w:rPr>
          <w:rtl/>
        </w:rPr>
        <w:t>وفيها يكتفى عادة فى حالة ترجمة الصحابى بالنسب ، وذكر الصحبة ، وشهوده فتح مصر</w:t>
      </w:r>
      <w:r>
        <w:rPr>
          <w:rtl/>
        </w:rPr>
        <w:t>).</w:t>
      </w:r>
      <w:r w:rsidRPr="008125C8">
        <w:rPr>
          <w:rtl/>
        </w:rPr>
        <w:t xml:space="preserve"> وفى </w:t>
      </w:r>
      <w:r>
        <w:rPr>
          <w:rtl/>
        </w:rPr>
        <w:t>(</w:t>
      </w:r>
      <w:r w:rsidRPr="008125C8">
        <w:rPr>
          <w:rtl/>
        </w:rPr>
        <w:t>تاريخ الغرباء</w:t>
      </w:r>
      <w:r>
        <w:rPr>
          <w:rtl/>
        </w:rPr>
        <w:t>)</w:t>
      </w:r>
      <w:r w:rsidRPr="008125C8">
        <w:rPr>
          <w:rtl/>
        </w:rPr>
        <w:t xml:space="preserve"> أرقام : </w:t>
      </w:r>
      <w:r>
        <w:rPr>
          <w:rtl/>
        </w:rPr>
        <w:t>(</w:t>
      </w:r>
      <w:r w:rsidRPr="008125C8">
        <w:rPr>
          <w:rtl/>
        </w:rPr>
        <w:t>228 ، وفيها ذكر تاريخ الوفاة فقط</w:t>
      </w:r>
      <w:r>
        <w:rPr>
          <w:rtl/>
        </w:rPr>
        <w:t>)</w:t>
      </w:r>
      <w:r w:rsidRPr="008125C8">
        <w:rPr>
          <w:rtl/>
        </w:rPr>
        <w:t xml:space="preserve"> ، 236 </w:t>
      </w:r>
      <w:r>
        <w:rPr>
          <w:rtl/>
        </w:rPr>
        <w:t>(</w:t>
      </w:r>
      <w:r w:rsidRPr="008125C8">
        <w:rPr>
          <w:rtl/>
        </w:rPr>
        <w:t>معروف ، روى</w:t>
      </w:r>
      <w:r>
        <w:rPr>
          <w:rtl/>
        </w:rPr>
        <w:t>)</w:t>
      </w:r>
      <w:r w:rsidRPr="008125C8">
        <w:rPr>
          <w:rtl/>
        </w:rPr>
        <w:t xml:space="preserve"> ، 242 </w:t>
      </w:r>
      <w:r>
        <w:rPr>
          <w:rtl/>
        </w:rPr>
        <w:t>(</w:t>
      </w:r>
      <w:r w:rsidRPr="008125C8">
        <w:rPr>
          <w:rtl/>
        </w:rPr>
        <w:t>ذكر فى أخبار الأندلس</w:t>
      </w:r>
      <w:r>
        <w:rPr>
          <w:rtl/>
        </w:rPr>
        <w:t>)</w:t>
      </w:r>
      <w:r w:rsidRPr="008125C8">
        <w:rPr>
          <w:rtl/>
        </w:rPr>
        <w:t xml:space="preserve"> ، 243 </w:t>
      </w:r>
      <w:r>
        <w:rPr>
          <w:rtl/>
        </w:rPr>
        <w:t>(</w:t>
      </w:r>
      <w:r w:rsidRPr="008125C8">
        <w:rPr>
          <w:rtl/>
        </w:rPr>
        <w:t>ذكر مكان الوفاة</w:t>
      </w:r>
      <w:r>
        <w:rPr>
          <w:rtl/>
        </w:rPr>
        <w:t>)</w:t>
      </w:r>
      <w:r w:rsidRPr="008125C8">
        <w:rPr>
          <w:rtl/>
        </w:rPr>
        <w:t xml:space="preserve"> ، 249 </w:t>
      </w:r>
      <w:r>
        <w:rPr>
          <w:rtl/>
        </w:rPr>
        <w:t>(</w:t>
      </w:r>
      <w:r w:rsidRPr="008125C8">
        <w:rPr>
          <w:rtl/>
        </w:rPr>
        <w:t>روى عنه ابن عفير فى الأخبار</w:t>
      </w:r>
      <w:r>
        <w:rPr>
          <w:rtl/>
        </w:rPr>
        <w:t>)</w:t>
      </w:r>
      <w:r w:rsidRPr="008125C8">
        <w:rPr>
          <w:rtl/>
        </w:rPr>
        <w:t xml:space="preserve"> ، 419 </w:t>
      </w:r>
      <w:r>
        <w:rPr>
          <w:rtl/>
        </w:rPr>
        <w:t>(</w:t>
      </w:r>
      <w:r w:rsidRPr="008125C8">
        <w:rPr>
          <w:rtl/>
        </w:rPr>
        <w:t>من سرقسطة</w:t>
      </w:r>
      <w:r>
        <w:rPr>
          <w:rtl/>
        </w:rPr>
        <w:t>)</w:t>
      </w:r>
      <w:r w:rsidRPr="008125C8">
        <w:rPr>
          <w:rtl/>
        </w:rPr>
        <w:t xml:space="preserve"> ، والبخارى رقم 496 </w:t>
      </w:r>
      <w:r>
        <w:rPr>
          <w:rtl/>
        </w:rPr>
        <w:t>(</w:t>
      </w:r>
      <w:r w:rsidRPr="008125C8">
        <w:rPr>
          <w:rtl/>
        </w:rPr>
        <w:t>لم يذكر عنه سوى الكنية ، وقدومه مصر ، ووفاته</w:t>
      </w:r>
      <w:r>
        <w:rPr>
          <w:rtl/>
        </w:rPr>
        <w:t>).</w:t>
      </w:r>
      <w:r w:rsidRPr="008125C8">
        <w:rPr>
          <w:rtl/>
        </w:rPr>
        <w:t xml:space="preserve"> وحتى وفاة البخارى ذكر مكانها خطأ </w:t>
      </w:r>
      <w:r>
        <w:rPr>
          <w:rtl/>
        </w:rPr>
        <w:t>(</w:t>
      </w:r>
      <w:r w:rsidRPr="008125C8">
        <w:rPr>
          <w:rtl/>
        </w:rPr>
        <w:t>راجع تصويبها هامش 1 فى الترجمة المذكورة</w:t>
      </w:r>
      <w:r>
        <w:rPr>
          <w:rtl/>
        </w:rPr>
        <w:t>)</w:t>
      </w:r>
      <w:r w:rsidRPr="008125C8">
        <w:rPr>
          <w:rtl/>
        </w:rPr>
        <w:t xml:space="preserve"> ، 512 </w:t>
      </w:r>
      <w:r>
        <w:rPr>
          <w:rtl/>
        </w:rPr>
        <w:t>(</w:t>
      </w:r>
      <w:r w:rsidRPr="008125C8">
        <w:rPr>
          <w:rtl/>
        </w:rPr>
        <w:t>أندلسى ، محدث معروف</w:t>
      </w:r>
      <w:r>
        <w:rPr>
          <w:rtl/>
        </w:rPr>
        <w:t>).</w:t>
      </w:r>
    </w:p>
    <w:p w:rsidR="0036165F" w:rsidRPr="008125C8" w:rsidRDefault="0036165F" w:rsidP="0015452C">
      <w:pPr>
        <w:pStyle w:val="libFootnote0"/>
        <w:rPr>
          <w:rtl/>
        </w:rPr>
      </w:pPr>
      <w:r>
        <w:rPr>
          <w:rtl/>
        </w:rPr>
        <w:t>(</w:t>
      </w:r>
      <w:r w:rsidRPr="008125C8">
        <w:rPr>
          <w:rtl/>
        </w:rPr>
        <w:t xml:space="preserve">2) تاريخ المصريين : ترجمة رقم 146 </w:t>
      </w:r>
      <w:r>
        <w:rPr>
          <w:rtl/>
        </w:rPr>
        <w:t>(</w:t>
      </w:r>
      <w:r w:rsidRPr="008125C8">
        <w:rPr>
          <w:rtl/>
        </w:rPr>
        <w:t>لست أعرفه بغير ذلك</w:t>
      </w:r>
      <w:r>
        <w:rPr>
          <w:rtl/>
        </w:rPr>
        <w:t>)</w:t>
      </w:r>
      <w:r w:rsidRPr="008125C8">
        <w:rPr>
          <w:rtl/>
        </w:rPr>
        <w:t xml:space="preserve"> ، 245 </w:t>
      </w:r>
      <w:r>
        <w:rPr>
          <w:rtl/>
        </w:rPr>
        <w:t>(</w:t>
      </w:r>
      <w:r w:rsidRPr="008125C8">
        <w:rPr>
          <w:rtl/>
        </w:rPr>
        <w:t>وما أعرفه إلا بهذا</w:t>
      </w:r>
      <w:r>
        <w:rPr>
          <w:rtl/>
        </w:rPr>
        <w:t>).</w:t>
      </w:r>
    </w:p>
    <w:p w:rsidR="0036165F" w:rsidRPr="0052412C" w:rsidRDefault="0036165F" w:rsidP="0015452C">
      <w:pPr>
        <w:pStyle w:val="libFootnote0"/>
        <w:rPr>
          <w:rtl/>
        </w:rPr>
      </w:pPr>
      <w:r w:rsidRPr="0052412C">
        <w:rPr>
          <w:rtl/>
        </w:rPr>
        <w:t xml:space="preserve">(3) السابق : ترجمة 19 </w:t>
      </w:r>
      <w:r>
        <w:rPr>
          <w:rtl/>
        </w:rPr>
        <w:t>(</w:t>
      </w:r>
      <w:r w:rsidRPr="0052412C">
        <w:rPr>
          <w:rtl/>
        </w:rPr>
        <w:t>وهامشها رقم 10</w:t>
      </w:r>
      <w:r>
        <w:rPr>
          <w:rtl/>
        </w:rPr>
        <w:t>)</w:t>
      </w:r>
      <w:r w:rsidRPr="0052412C">
        <w:rPr>
          <w:rtl/>
        </w:rPr>
        <w:t xml:space="preserve"> ، 512 </w:t>
      </w:r>
      <w:r>
        <w:rPr>
          <w:rtl/>
        </w:rPr>
        <w:t>(</w:t>
      </w:r>
      <w:r w:rsidRPr="0052412C">
        <w:rPr>
          <w:rtl/>
        </w:rPr>
        <w:t>وهامشها رقم 2</w:t>
      </w:r>
      <w:r>
        <w:rPr>
          <w:rtl/>
        </w:rPr>
        <w:t>)</w:t>
      </w:r>
      <w:r w:rsidRPr="0052412C">
        <w:rPr>
          <w:rtl/>
        </w:rPr>
        <w:t xml:space="preserve"> ، 840 </w:t>
      </w:r>
      <w:r>
        <w:rPr>
          <w:rtl/>
        </w:rPr>
        <w:t>(</w:t>
      </w:r>
      <w:r w:rsidRPr="0052412C">
        <w:rPr>
          <w:rtl/>
        </w:rPr>
        <w:t>وهامشها رقم 3</w:t>
      </w:r>
      <w:r>
        <w:rPr>
          <w:rtl/>
        </w:rPr>
        <w:t>).</w:t>
      </w:r>
      <w:r w:rsidRPr="0052412C">
        <w:rPr>
          <w:rFonts w:hint="cs"/>
          <w:rtl/>
        </w:rPr>
        <w:t xml:space="preserve"> </w:t>
      </w:r>
      <w:r w:rsidRPr="0052412C">
        <w:rPr>
          <w:rtl/>
        </w:rPr>
        <w:t xml:space="preserve">وفى </w:t>
      </w:r>
      <w:r>
        <w:rPr>
          <w:rtl/>
        </w:rPr>
        <w:t>(</w:t>
      </w:r>
      <w:r w:rsidRPr="0052412C">
        <w:rPr>
          <w:rtl/>
        </w:rPr>
        <w:t>تاريخ الغرباء</w:t>
      </w:r>
      <w:r>
        <w:rPr>
          <w:rtl/>
        </w:rPr>
        <w:t>)</w:t>
      </w:r>
      <w:r w:rsidRPr="0052412C">
        <w:rPr>
          <w:rtl/>
        </w:rPr>
        <w:t xml:space="preserve"> ترجمة 132 </w:t>
      </w:r>
      <w:r>
        <w:rPr>
          <w:rtl/>
        </w:rPr>
        <w:t>(</w:t>
      </w:r>
      <w:r w:rsidRPr="0052412C">
        <w:rPr>
          <w:rtl/>
        </w:rPr>
        <w:t>وهامشها رقم 3</w:t>
      </w:r>
      <w:r>
        <w:rPr>
          <w:rtl/>
        </w:rPr>
        <w:t>).</w:t>
      </w:r>
    </w:p>
    <w:p w:rsidR="0036165F" w:rsidRPr="008125C8" w:rsidRDefault="0036165F" w:rsidP="0015452C">
      <w:pPr>
        <w:pStyle w:val="libFootnote0"/>
        <w:rPr>
          <w:rtl/>
        </w:rPr>
      </w:pPr>
      <w:r>
        <w:rPr>
          <w:rtl/>
        </w:rPr>
        <w:t>(</w:t>
      </w:r>
      <w:r w:rsidRPr="008125C8">
        <w:rPr>
          <w:rtl/>
        </w:rPr>
        <w:t xml:space="preserve">4) تاريخ المصريين : ترجمة </w:t>
      </w:r>
      <w:r>
        <w:rPr>
          <w:rtl/>
        </w:rPr>
        <w:t>(</w:t>
      </w:r>
      <w:r w:rsidRPr="008125C8">
        <w:rPr>
          <w:rtl/>
        </w:rPr>
        <w:t>الروّاغ بن عبد الملك بن قيس بن سمىّ التجيبى</w:t>
      </w:r>
      <w:r>
        <w:rPr>
          <w:rtl/>
        </w:rPr>
        <w:t>)</w:t>
      </w:r>
      <w:r w:rsidRPr="008125C8">
        <w:rPr>
          <w:rtl/>
        </w:rPr>
        <w:t xml:space="preserve"> ، رقم 480 </w:t>
      </w:r>
      <w:r>
        <w:rPr>
          <w:rtl/>
        </w:rPr>
        <w:t>(</w:t>
      </w:r>
      <w:r w:rsidRPr="008125C8">
        <w:rPr>
          <w:rtl/>
        </w:rPr>
        <w:t>وهامشها رقم 10</w:t>
      </w:r>
      <w:r>
        <w:rPr>
          <w:rtl/>
        </w:rPr>
        <w:t>)</w:t>
      </w:r>
      <w:r w:rsidRPr="008125C8">
        <w:rPr>
          <w:rtl/>
        </w:rPr>
        <w:t xml:space="preserve"> ، وترجمة </w:t>
      </w:r>
      <w:r>
        <w:rPr>
          <w:rtl/>
        </w:rPr>
        <w:t>(</w:t>
      </w:r>
      <w:r w:rsidRPr="008125C8">
        <w:rPr>
          <w:rtl/>
        </w:rPr>
        <w:t>عبد العزيز بن عطاء بن محمد بن عمرو بن منين الصدفى</w:t>
      </w:r>
      <w:r>
        <w:rPr>
          <w:rtl/>
        </w:rPr>
        <w:t>)</w:t>
      </w:r>
      <w:r w:rsidRPr="008125C8">
        <w:rPr>
          <w:rtl/>
        </w:rPr>
        <w:t xml:space="preserve"> ، رقم 859 </w:t>
      </w:r>
      <w:r>
        <w:rPr>
          <w:rtl/>
        </w:rPr>
        <w:t>(</w:t>
      </w:r>
      <w:r w:rsidRPr="008125C8">
        <w:rPr>
          <w:rtl/>
        </w:rPr>
        <w:t>وهامشها رقم 5</w:t>
      </w:r>
      <w:r>
        <w:rPr>
          <w:rtl/>
        </w:rPr>
        <w:t>).</w:t>
      </w:r>
    </w:p>
    <w:p w:rsidR="0036165F" w:rsidRPr="008125C8" w:rsidRDefault="0036165F" w:rsidP="00883D27">
      <w:pPr>
        <w:pStyle w:val="libNormal0"/>
        <w:rPr>
          <w:rtl/>
        </w:rPr>
      </w:pPr>
      <w:r>
        <w:rPr>
          <w:rtl/>
        </w:rPr>
        <w:br w:type="page"/>
      </w:r>
      <w:r w:rsidRPr="008125C8">
        <w:rPr>
          <w:rtl/>
        </w:rPr>
        <w:lastRenderedPageBreak/>
        <w:t xml:space="preserve">«وهو الترجمة لصاحب الترجمة» ؛ كى لا يؤدى ذلك إلى الاستطراد المعيب. وبالفعل كان ابن يونس يلتزم بذلك فى بعض التراجم </w:t>
      </w:r>
      <w:r w:rsidRPr="0015452C">
        <w:rPr>
          <w:rStyle w:val="libFootnotenumChar"/>
          <w:rtl/>
        </w:rPr>
        <w:t>(1)</w:t>
      </w:r>
      <w:r w:rsidRPr="008125C8">
        <w:rPr>
          <w:rtl/>
        </w:rPr>
        <w:t xml:space="preserve"> ، لكنه فى بعض المواضع كان لا يحافظ على الاتزان بين المعلومات الأصيلة فى الترجمة ، وبين المعلومات الفرعية الأخرى </w:t>
      </w:r>
      <w:r w:rsidRPr="0015452C">
        <w:rPr>
          <w:rStyle w:val="libFootnotenumChar"/>
          <w:rtl/>
        </w:rPr>
        <w:t>(2)</w:t>
      </w:r>
      <w:r w:rsidRPr="008125C8">
        <w:rPr>
          <w:rtl/>
        </w:rPr>
        <w:t xml:space="preserve"> ، بل كان</w:t>
      </w:r>
      <w:r>
        <w:rPr>
          <w:rtl/>
        </w:rPr>
        <w:t xml:space="preserve"> ـ </w:t>
      </w:r>
      <w:r w:rsidRPr="008125C8">
        <w:rPr>
          <w:rtl/>
        </w:rPr>
        <w:t>فى أحوال أخرى</w:t>
      </w:r>
      <w:r>
        <w:rPr>
          <w:rtl/>
        </w:rPr>
        <w:t xml:space="preserve"> ـ </w:t>
      </w:r>
      <w:r w:rsidRPr="008125C8">
        <w:rPr>
          <w:rtl/>
        </w:rPr>
        <w:t xml:space="preserve">تطغى هذه الموضوعات على الترجمة الأساسية </w:t>
      </w:r>
      <w:r w:rsidRPr="0015452C">
        <w:rPr>
          <w:rStyle w:val="libFootnotenumChar"/>
          <w:rtl/>
        </w:rPr>
        <w:t>(3)</w:t>
      </w:r>
      <w:r>
        <w:rPr>
          <w:rtl/>
        </w:rPr>
        <w:t>.</w:t>
      </w:r>
    </w:p>
    <w:p w:rsidR="0036165F" w:rsidRPr="008125C8" w:rsidRDefault="0036165F" w:rsidP="00791E39">
      <w:pPr>
        <w:pStyle w:val="libNormal"/>
        <w:rPr>
          <w:rtl/>
        </w:rPr>
      </w:pPr>
      <w:r w:rsidRPr="008125C8">
        <w:rPr>
          <w:rtl/>
        </w:rPr>
        <w:t xml:space="preserve">ومما لا يدخل فى باب «الاستطراد» اهتمام ابن يونس بتتبع آثار المترجمين فى عصره ، ممن لم يعاصرهم </w:t>
      </w:r>
      <w:r w:rsidRPr="0015452C">
        <w:rPr>
          <w:rStyle w:val="libFootnotenumChar"/>
          <w:rtl/>
        </w:rPr>
        <w:t>(4)</w:t>
      </w:r>
      <w:r w:rsidRPr="008125C8">
        <w:rPr>
          <w:rtl/>
        </w:rPr>
        <w:t xml:space="preserve"> ، وكذلك تتبعه بعض أخبار المترجمين بعد خروجهم من مصر </w:t>
      </w:r>
      <w:r w:rsidRPr="0015452C">
        <w:rPr>
          <w:rStyle w:val="libFootnotenumChar"/>
          <w:rtl/>
        </w:rPr>
        <w:t>(5)</w:t>
      </w:r>
      <w:r>
        <w:rPr>
          <w:rtl/>
        </w:rPr>
        <w:t>.</w:t>
      </w:r>
    </w:p>
    <w:p w:rsidR="0036165F" w:rsidRPr="008125C8" w:rsidRDefault="0036165F" w:rsidP="00CF05AF">
      <w:pPr>
        <w:pStyle w:val="libBold1"/>
        <w:rPr>
          <w:rtl/>
        </w:rPr>
      </w:pPr>
      <w:r w:rsidRPr="008125C8">
        <w:rPr>
          <w:rtl/>
        </w:rPr>
        <w:t>ويلاحظ على موضوع «الاستطراد» ملاحظتان :</w:t>
      </w:r>
    </w:p>
    <w:p w:rsidR="0036165F" w:rsidRPr="008125C8" w:rsidRDefault="0036165F" w:rsidP="00791E39">
      <w:pPr>
        <w:pStyle w:val="libNormal"/>
        <w:rPr>
          <w:rtl/>
        </w:rPr>
      </w:pPr>
      <w:r w:rsidRPr="008125C8">
        <w:rPr>
          <w:rtl/>
        </w:rPr>
        <w:t>الأولى</w:t>
      </w:r>
      <w:r>
        <w:rPr>
          <w:rtl/>
        </w:rPr>
        <w:t xml:space="preserve"> ـ </w:t>
      </w:r>
      <w:r w:rsidRPr="008125C8">
        <w:rPr>
          <w:rtl/>
        </w:rPr>
        <w:t>أن ابن يونس لم يكن يلتزم بموضوع الترجمة ، وإنما يجمع إلى جانبه</w:t>
      </w:r>
      <w:r>
        <w:rPr>
          <w:rtl/>
        </w:rPr>
        <w:t xml:space="preserve"> ـ </w:t>
      </w:r>
      <w:r w:rsidRPr="008125C8">
        <w:rPr>
          <w:rtl/>
        </w:rPr>
        <w:t>سواء بسواء</w:t>
      </w:r>
      <w:r>
        <w:rPr>
          <w:rtl/>
        </w:rPr>
        <w:t xml:space="preserve"> ـ </w:t>
      </w:r>
      <w:r w:rsidRPr="008125C8">
        <w:rPr>
          <w:rtl/>
        </w:rPr>
        <w:t xml:space="preserve">ترجمة أخرى معه ، فيجمع بذلك بين أكثر من شخص داخل ترجمة واحدة «كجمعه بين الشخص وأخيه» </w:t>
      </w:r>
      <w:r w:rsidRPr="0015452C">
        <w:rPr>
          <w:rStyle w:val="libFootnotenumChar"/>
          <w:rtl/>
        </w:rPr>
        <w:t>(6)</w:t>
      </w:r>
      <w:r w:rsidRPr="008125C8">
        <w:rPr>
          <w:rtl/>
        </w:rPr>
        <w:t xml:space="preserve"> ، وبين عالم مصرى وآخر شامى يتشابهان فى</w:t>
      </w:r>
    </w:p>
    <w:p w:rsidR="0036165F" w:rsidRPr="008125C8" w:rsidRDefault="0036165F" w:rsidP="00AB1DDF">
      <w:pPr>
        <w:pStyle w:val="libLine"/>
        <w:rPr>
          <w:rtl/>
        </w:rPr>
      </w:pPr>
      <w:r w:rsidRPr="008125C8">
        <w:rPr>
          <w:rtl/>
        </w:rPr>
        <w:t>__________________</w:t>
      </w:r>
    </w:p>
    <w:p w:rsidR="0036165F" w:rsidRPr="0052412C" w:rsidRDefault="0036165F" w:rsidP="0015452C">
      <w:pPr>
        <w:pStyle w:val="libFootnote0"/>
        <w:rPr>
          <w:rtl/>
        </w:rPr>
      </w:pPr>
      <w:r w:rsidRPr="0052412C">
        <w:rPr>
          <w:rtl/>
        </w:rPr>
        <w:t xml:space="preserve">(1) ففى </w:t>
      </w:r>
      <w:r>
        <w:rPr>
          <w:rtl/>
        </w:rPr>
        <w:t>(</w:t>
      </w:r>
      <w:r w:rsidRPr="0052412C">
        <w:rPr>
          <w:rtl/>
        </w:rPr>
        <w:t>تاريخ المصريين</w:t>
      </w:r>
      <w:r>
        <w:rPr>
          <w:rtl/>
        </w:rPr>
        <w:t>)</w:t>
      </w:r>
      <w:r w:rsidRPr="0052412C">
        <w:rPr>
          <w:rtl/>
        </w:rPr>
        <w:t xml:space="preserve"> ورد ذكر </w:t>
      </w:r>
      <w:r>
        <w:rPr>
          <w:rtl/>
        </w:rPr>
        <w:t>(</w:t>
      </w:r>
      <w:r w:rsidRPr="0052412C">
        <w:rPr>
          <w:rtl/>
        </w:rPr>
        <w:t>أم صاحب الترجمة</w:t>
      </w:r>
      <w:r>
        <w:rPr>
          <w:rtl/>
        </w:rPr>
        <w:t>)</w:t>
      </w:r>
      <w:r w:rsidRPr="0052412C">
        <w:rPr>
          <w:rtl/>
        </w:rPr>
        <w:t xml:space="preserve"> ، كما فى تراجم أرقام </w:t>
      </w:r>
      <w:r>
        <w:rPr>
          <w:rtl/>
        </w:rPr>
        <w:t>(</w:t>
      </w:r>
      <w:r w:rsidRPr="0052412C">
        <w:rPr>
          <w:rtl/>
        </w:rPr>
        <w:t xml:space="preserve">134 ، 167 ، 473 ، 954 ، 1103 ، 1118 </w:t>
      </w:r>
      <w:r>
        <w:rPr>
          <w:rtl/>
        </w:rPr>
        <w:t>(</w:t>
      </w:r>
      <w:r w:rsidRPr="0052412C">
        <w:rPr>
          <w:rtl/>
        </w:rPr>
        <w:t>بالإضافة إلى إخوة المترجم لأم</w:t>
      </w:r>
      <w:r>
        <w:rPr>
          <w:rtl/>
        </w:rPr>
        <w:t>).</w:t>
      </w:r>
      <w:r w:rsidRPr="0052412C">
        <w:rPr>
          <w:rtl/>
        </w:rPr>
        <w:t xml:space="preserve"> وفى </w:t>
      </w:r>
      <w:r>
        <w:rPr>
          <w:rtl/>
        </w:rPr>
        <w:t>(</w:t>
      </w:r>
      <w:r w:rsidRPr="0052412C">
        <w:rPr>
          <w:rtl/>
        </w:rPr>
        <w:t>تاريخ الغرباء</w:t>
      </w:r>
      <w:r>
        <w:rPr>
          <w:rtl/>
        </w:rPr>
        <w:t>)</w:t>
      </w:r>
      <w:r w:rsidRPr="0052412C">
        <w:rPr>
          <w:rtl/>
        </w:rPr>
        <w:t xml:space="preserve"> ، رقم (359)</w:t>
      </w:r>
      <w:r>
        <w:rPr>
          <w:rtl/>
        </w:rPr>
        <w:t>.</w:t>
      </w:r>
      <w:r w:rsidRPr="0052412C">
        <w:rPr>
          <w:rtl/>
        </w:rPr>
        <w:t xml:space="preserve"> وقد يرد ذكر </w:t>
      </w:r>
      <w:r>
        <w:rPr>
          <w:rtl/>
        </w:rPr>
        <w:t>(</w:t>
      </w:r>
      <w:r w:rsidRPr="0052412C">
        <w:rPr>
          <w:rtl/>
        </w:rPr>
        <w:t>والد المترجم له</w:t>
      </w:r>
      <w:r>
        <w:rPr>
          <w:rtl/>
        </w:rPr>
        <w:t>)</w:t>
      </w:r>
      <w:r w:rsidRPr="0052412C">
        <w:rPr>
          <w:rtl/>
        </w:rPr>
        <w:t xml:space="preserve"> ، كما فى </w:t>
      </w:r>
      <w:r>
        <w:rPr>
          <w:rtl/>
        </w:rPr>
        <w:t>(</w:t>
      </w:r>
      <w:r w:rsidRPr="0052412C">
        <w:rPr>
          <w:rtl/>
        </w:rPr>
        <w:t>تاريخ المصريين</w:t>
      </w:r>
      <w:r>
        <w:rPr>
          <w:rtl/>
        </w:rPr>
        <w:t>)</w:t>
      </w:r>
      <w:r w:rsidRPr="0052412C">
        <w:rPr>
          <w:rtl/>
        </w:rPr>
        <w:t xml:space="preserve"> : رقم </w:t>
      </w:r>
      <w:r>
        <w:rPr>
          <w:rtl/>
        </w:rPr>
        <w:t>(</w:t>
      </w:r>
      <w:r w:rsidRPr="0052412C">
        <w:rPr>
          <w:rtl/>
        </w:rPr>
        <w:t>78 ، 177</w:t>
      </w:r>
      <w:r>
        <w:rPr>
          <w:rtl/>
        </w:rPr>
        <w:t>).</w:t>
      </w:r>
      <w:r w:rsidRPr="0052412C">
        <w:rPr>
          <w:rFonts w:hint="cs"/>
          <w:rtl/>
        </w:rPr>
        <w:t xml:space="preserve"> </w:t>
      </w:r>
      <w:r w:rsidRPr="0052412C">
        <w:rPr>
          <w:rtl/>
        </w:rPr>
        <w:t xml:space="preserve">وأحيانا ، يأتى ذكر بعض أبنائه </w:t>
      </w:r>
      <w:r>
        <w:rPr>
          <w:rtl/>
        </w:rPr>
        <w:t>(</w:t>
      </w:r>
      <w:r w:rsidRPr="0052412C">
        <w:rPr>
          <w:rtl/>
        </w:rPr>
        <w:t>السابق : 86</w:t>
      </w:r>
      <w:r>
        <w:rPr>
          <w:rtl/>
        </w:rPr>
        <w:t>)</w:t>
      </w:r>
      <w:r w:rsidRPr="0052412C">
        <w:rPr>
          <w:rtl/>
        </w:rPr>
        <w:t xml:space="preserve"> ، </w:t>
      </w:r>
      <w:r>
        <w:rPr>
          <w:rtl/>
        </w:rPr>
        <w:t>و (</w:t>
      </w:r>
      <w:r w:rsidRPr="0052412C">
        <w:rPr>
          <w:rtl/>
        </w:rPr>
        <w:t>الغرباء : 125</w:t>
      </w:r>
      <w:r>
        <w:rPr>
          <w:rtl/>
        </w:rPr>
        <w:t>)</w:t>
      </w:r>
      <w:r w:rsidRPr="0052412C">
        <w:rPr>
          <w:rtl/>
        </w:rPr>
        <w:t xml:space="preserve"> ، أو </w:t>
      </w:r>
      <w:r>
        <w:rPr>
          <w:rtl/>
        </w:rPr>
        <w:t>(</w:t>
      </w:r>
      <w:r w:rsidRPr="0052412C">
        <w:rPr>
          <w:rtl/>
        </w:rPr>
        <w:t>إخوته</w:t>
      </w:r>
      <w:r>
        <w:rPr>
          <w:rtl/>
        </w:rPr>
        <w:t>)</w:t>
      </w:r>
      <w:r w:rsidRPr="0052412C">
        <w:rPr>
          <w:rtl/>
        </w:rPr>
        <w:t xml:space="preserve"> فى </w:t>
      </w:r>
      <w:r>
        <w:rPr>
          <w:rtl/>
        </w:rPr>
        <w:t>(</w:t>
      </w:r>
      <w:r w:rsidRPr="0052412C">
        <w:rPr>
          <w:rtl/>
        </w:rPr>
        <w:t>تاريخ المصريين</w:t>
      </w:r>
      <w:r>
        <w:rPr>
          <w:rtl/>
        </w:rPr>
        <w:t>)</w:t>
      </w:r>
      <w:r w:rsidRPr="0052412C">
        <w:rPr>
          <w:rtl/>
        </w:rPr>
        <w:t xml:space="preserve"> : 156</w:t>
      </w:r>
      <w:r>
        <w:rPr>
          <w:rtl/>
        </w:rPr>
        <w:t>)</w:t>
      </w:r>
      <w:r w:rsidRPr="0052412C">
        <w:rPr>
          <w:rtl/>
        </w:rPr>
        <w:t xml:space="preserve"> ، </w:t>
      </w:r>
      <w:r>
        <w:rPr>
          <w:rtl/>
        </w:rPr>
        <w:t>و (</w:t>
      </w:r>
      <w:r w:rsidRPr="0052412C">
        <w:rPr>
          <w:rtl/>
        </w:rPr>
        <w:t>تاريخ الغرباء : رقم 102 ، 325</w:t>
      </w:r>
      <w:r>
        <w:rPr>
          <w:rtl/>
        </w:rPr>
        <w:t>)</w:t>
      </w:r>
      <w:r w:rsidRPr="0052412C">
        <w:rPr>
          <w:rtl/>
        </w:rPr>
        <w:t xml:space="preserve"> ، أو جده </w:t>
      </w:r>
      <w:r>
        <w:rPr>
          <w:rtl/>
        </w:rPr>
        <w:t>(</w:t>
      </w:r>
      <w:r w:rsidRPr="0052412C">
        <w:rPr>
          <w:rtl/>
        </w:rPr>
        <w:t>تاريخ المصريين : 214 ، 304</w:t>
      </w:r>
      <w:r>
        <w:rPr>
          <w:rtl/>
        </w:rPr>
        <w:t>)</w:t>
      </w:r>
      <w:r w:rsidRPr="0052412C">
        <w:rPr>
          <w:rtl/>
        </w:rPr>
        <w:t xml:space="preserve"> ، أو جده لأمه </w:t>
      </w:r>
      <w:r>
        <w:rPr>
          <w:rtl/>
        </w:rPr>
        <w:t>(</w:t>
      </w:r>
      <w:r w:rsidRPr="0052412C">
        <w:rPr>
          <w:rtl/>
        </w:rPr>
        <w:t>تاريخ الغرباء : رقم 13</w:t>
      </w:r>
      <w:r>
        <w:rPr>
          <w:rtl/>
        </w:rPr>
        <w:t>)</w:t>
      </w:r>
      <w:r w:rsidRPr="0052412C">
        <w:rPr>
          <w:rtl/>
        </w:rPr>
        <w:t xml:space="preserve"> ، أو أخته </w:t>
      </w:r>
      <w:r>
        <w:rPr>
          <w:rtl/>
        </w:rPr>
        <w:t>(</w:t>
      </w:r>
      <w:r w:rsidRPr="0052412C">
        <w:rPr>
          <w:rtl/>
        </w:rPr>
        <w:t>تاريخ المصريين : رقم 124</w:t>
      </w:r>
      <w:r>
        <w:rPr>
          <w:rtl/>
        </w:rPr>
        <w:t>)</w:t>
      </w:r>
      <w:r w:rsidRPr="0052412C">
        <w:rPr>
          <w:rtl/>
        </w:rPr>
        <w:t xml:space="preserve"> ، أو حفيده </w:t>
      </w:r>
      <w:r>
        <w:rPr>
          <w:rtl/>
        </w:rPr>
        <w:t>(</w:t>
      </w:r>
      <w:r w:rsidRPr="0052412C">
        <w:rPr>
          <w:rtl/>
        </w:rPr>
        <w:t>السابق : رقم 1114</w:t>
      </w:r>
      <w:r>
        <w:rPr>
          <w:rtl/>
        </w:rPr>
        <w:t>)</w:t>
      </w:r>
      <w:r w:rsidRPr="0052412C">
        <w:rPr>
          <w:rtl/>
        </w:rPr>
        <w:t xml:space="preserve"> ، أو زوجه </w:t>
      </w:r>
      <w:r>
        <w:rPr>
          <w:rtl/>
        </w:rPr>
        <w:t>(</w:t>
      </w:r>
      <w:r w:rsidRPr="0052412C">
        <w:rPr>
          <w:rtl/>
        </w:rPr>
        <w:t>تاريخ الغرباء : رقم 388</w:t>
      </w:r>
      <w:r>
        <w:rPr>
          <w:rtl/>
        </w:rPr>
        <w:t>).</w:t>
      </w:r>
      <w:r w:rsidRPr="0052412C">
        <w:rPr>
          <w:rtl/>
        </w:rPr>
        <w:t xml:space="preserve"> وأحيانا ، يذكر فى ترجمة الشخص</w:t>
      </w:r>
      <w:r>
        <w:rPr>
          <w:rtl/>
        </w:rPr>
        <w:t xml:space="preserve"> ـ </w:t>
      </w:r>
      <w:r w:rsidRPr="0052412C">
        <w:rPr>
          <w:rtl/>
        </w:rPr>
        <w:t>فى بدايتها</w:t>
      </w:r>
      <w:r>
        <w:rPr>
          <w:rtl/>
        </w:rPr>
        <w:t xml:space="preserve"> ـ </w:t>
      </w:r>
      <w:r w:rsidRPr="0052412C">
        <w:rPr>
          <w:rtl/>
        </w:rPr>
        <w:t xml:space="preserve">إشارة إلى والده ، وجدّه </w:t>
      </w:r>
      <w:r>
        <w:rPr>
          <w:rtl/>
        </w:rPr>
        <w:t>(</w:t>
      </w:r>
      <w:r w:rsidRPr="0052412C">
        <w:rPr>
          <w:rtl/>
        </w:rPr>
        <w:t>تاريخ المصريين : رقم 749</w:t>
      </w:r>
      <w:r>
        <w:rPr>
          <w:rtl/>
        </w:rPr>
        <w:t>)</w:t>
      </w:r>
      <w:r w:rsidRPr="0052412C">
        <w:rPr>
          <w:rtl/>
        </w:rPr>
        <w:t xml:space="preserve"> ، أو إشارة إلى منصبه المتوارث عن أبيه ، وجده </w:t>
      </w:r>
      <w:r>
        <w:rPr>
          <w:rtl/>
        </w:rPr>
        <w:t>(</w:t>
      </w:r>
      <w:r w:rsidRPr="0052412C">
        <w:rPr>
          <w:rtl/>
        </w:rPr>
        <w:t>السابق : رقم 771</w:t>
      </w:r>
      <w:r>
        <w:rPr>
          <w:rtl/>
        </w:rPr>
        <w:t>).</w:t>
      </w:r>
    </w:p>
    <w:p w:rsidR="0036165F" w:rsidRPr="008125C8" w:rsidRDefault="0036165F" w:rsidP="0015452C">
      <w:pPr>
        <w:pStyle w:val="libFootnote0"/>
        <w:rPr>
          <w:rtl/>
        </w:rPr>
      </w:pPr>
      <w:r>
        <w:rPr>
          <w:rtl/>
        </w:rPr>
        <w:t>(</w:t>
      </w:r>
      <w:r w:rsidRPr="008125C8">
        <w:rPr>
          <w:rtl/>
        </w:rPr>
        <w:t xml:space="preserve">2) راجع السابق : ترجمة </w:t>
      </w:r>
      <w:r>
        <w:rPr>
          <w:rtl/>
        </w:rPr>
        <w:t>(</w:t>
      </w:r>
      <w:r w:rsidRPr="008125C8">
        <w:rPr>
          <w:rtl/>
        </w:rPr>
        <w:t>153) ، حيث حدث استطراد فى ذكر حفيد المترجم له.</w:t>
      </w:r>
    </w:p>
    <w:p w:rsidR="0036165F" w:rsidRPr="008125C8" w:rsidRDefault="0036165F" w:rsidP="0015452C">
      <w:pPr>
        <w:pStyle w:val="libFootnote0"/>
        <w:rPr>
          <w:rtl/>
        </w:rPr>
      </w:pPr>
      <w:r>
        <w:rPr>
          <w:rtl/>
        </w:rPr>
        <w:t>(</w:t>
      </w:r>
      <w:r w:rsidRPr="008125C8">
        <w:rPr>
          <w:rtl/>
        </w:rPr>
        <w:t xml:space="preserve">3) السابق : رقم </w:t>
      </w:r>
      <w:r>
        <w:rPr>
          <w:rtl/>
        </w:rPr>
        <w:t>(</w:t>
      </w:r>
      <w:r w:rsidRPr="008125C8">
        <w:rPr>
          <w:rtl/>
        </w:rPr>
        <w:t>192) ، حيث استطرد كثيرا فى ذكر خبر الصحابى المذكور قبل مجيئه إلى مصر ، واكتفى</w:t>
      </w:r>
      <w:r>
        <w:rPr>
          <w:rtl/>
        </w:rPr>
        <w:t xml:space="preserve"> ـ </w:t>
      </w:r>
      <w:r w:rsidRPr="008125C8">
        <w:rPr>
          <w:rtl/>
        </w:rPr>
        <w:t>بعد ذلك</w:t>
      </w:r>
      <w:r>
        <w:rPr>
          <w:rtl/>
        </w:rPr>
        <w:t xml:space="preserve"> ـ </w:t>
      </w:r>
      <w:r w:rsidRPr="008125C8">
        <w:rPr>
          <w:rtl/>
        </w:rPr>
        <w:t>بالقول : غزا إفريقية مع ابن سعد سنة 27 ه‍</w:t>
      </w:r>
      <w:r>
        <w:rPr>
          <w:rtl/>
        </w:rPr>
        <w:t>.</w:t>
      </w:r>
      <w:r w:rsidRPr="008125C8">
        <w:rPr>
          <w:rtl/>
        </w:rPr>
        <w:t xml:space="preserve"> وكذلك فى </w:t>
      </w:r>
      <w:r>
        <w:rPr>
          <w:rtl/>
        </w:rPr>
        <w:t>(</w:t>
      </w:r>
      <w:r w:rsidRPr="008125C8">
        <w:rPr>
          <w:rtl/>
        </w:rPr>
        <w:t>ترجمة رقم 248</w:t>
      </w:r>
      <w:r>
        <w:rPr>
          <w:rtl/>
        </w:rPr>
        <w:t>).</w:t>
      </w:r>
      <w:r w:rsidRPr="008125C8">
        <w:rPr>
          <w:rtl/>
        </w:rPr>
        <w:t xml:space="preserve"> أما فى ترجمة رقم </w:t>
      </w:r>
      <w:r>
        <w:rPr>
          <w:rtl/>
        </w:rPr>
        <w:t>(</w:t>
      </w:r>
      <w:r w:rsidRPr="008125C8">
        <w:rPr>
          <w:rtl/>
        </w:rPr>
        <w:t>443) ، فقد استغرق الحديث عن الابن أكثر الترجمة ، رغم أنها</w:t>
      </w:r>
      <w:r>
        <w:rPr>
          <w:rtl/>
        </w:rPr>
        <w:t xml:space="preserve"> ـ </w:t>
      </w:r>
      <w:r w:rsidRPr="008125C8">
        <w:rPr>
          <w:rtl/>
        </w:rPr>
        <w:t>أصلا</w:t>
      </w:r>
      <w:r>
        <w:rPr>
          <w:rtl/>
        </w:rPr>
        <w:t xml:space="preserve"> ـ </w:t>
      </w:r>
      <w:r w:rsidRPr="008125C8">
        <w:rPr>
          <w:rtl/>
        </w:rPr>
        <w:t xml:space="preserve">عن </w:t>
      </w:r>
      <w:r>
        <w:rPr>
          <w:rtl/>
        </w:rPr>
        <w:t>(</w:t>
      </w:r>
      <w:r w:rsidRPr="008125C8">
        <w:rPr>
          <w:rtl/>
        </w:rPr>
        <w:t>الأب</w:t>
      </w:r>
      <w:r>
        <w:rPr>
          <w:rtl/>
        </w:rPr>
        <w:t>).</w:t>
      </w:r>
    </w:p>
    <w:p w:rsidR="0036165F" w:rsidRPr="008125C8" w:rsidRDefault="0036165F" w:rsidP="0015452C">
      <w:pPr>
        <w:pStyle w:val="libFootnote0"/>
        <w:rPr>
          <w:rtl/>
        </w:rPr>
      </w:pPr>
      <w:r>
        <w:rPr>
          <w:rtl/>
        </w:rPr>
        <w:t>(</w:t>
      </w:r>
      <w:r w:rsidRPr="008125C8">
        <w:rPr>
          <w:rtl/>
        </w:rPr>
        <w:t xml:space="preserve">4) مثل : ذكر عقب المترجمين </w:t>
      </w:r>
      <w:r>
        <w:rPr>
          <w:rtl/>
        </w:rPr>
        <w:t>(</w:t>
      </w:r>
      <w:r w:rsidRPr="008125C8">
        <w:rPr>
          <w:rtl/>
        </w:rPr>
        <w:t>أولادهم وأحفادهم فى مصر ، وخارجها حتى عصر ابن يونس</w:t>
      </w:r>
      <w:r>
        <w:rPr>
          <w:rtl/>
        </w:rPr>
        <w:t>).</w:t>
      </w:r>
      <w:r>
        <w:rPr>
          <w:rFonts w:hint="cs"/>
          <w:rtl/>
        </w:rPr>
        <w:t xml:space="preserve"> </w:t>
      </w:r>
      <w:r>
        <w:rPr>
          <w:rtl/>
        </w:rPr>
        <w:t>(</w:t>
      </w:r>
      <w:r w:rsidRPr="008125C8">
        <w:rPr>
          <w:rtl/>
        </w:rPr>
        <w:t>المصدر السابق : 147 ، 164 ، 268 ، 508</w:t>
      </w:r>
      <w:r>
        <w:rPr>
          <w:rtl/>
        </w:rPr>
        <w:t>)</w:t>
      </w:r>
      <w:r w:rsidRPr="008125C8">
        <w:rPr>
          <w:rtl/>
        </w:rPr>
        <w:t xml:space="preserve"> ، </w:t>
      </w:r>
      <w:r>
        <w:rPr>
          <w:rtl/>
        </w:rPr>
        <w:t>و (</w:t>
      </w:r>
      <w:r w:rsidRPr="008125C8">
        <w:rPr>
          <w:rtl/>
        </w:rPr>
        <w:t>تاريخ الغرباء</w:t>
      </w:r>
      <w:r>
        <w:rPr>
          <w:rtl/>
        </w:rPr>
        <w:t>)</w:t>
      </w:r>
      <w:r w:rsidRPr="008125C8">
        <w:rPr>
          <w:rtl/>
        </w:rPr>
        <w:t xml:space="preserve"> : رقم </w:t>
      </w:r>
      <w:r>
        <w:rPr>
          <w:rtl/>
        </w:rPr>
        <w:t>(</w:t>
      </w:r>
      <w:r w:rsidRPr="008125C8">
        <w:rPr>
          <w:rtl/>
        </w:rPr>
        <w:t>168 ، 418 ، 427 ، 432 ، 627</w:t>
      </w:r>
      <w:r>
        <w:rPr>
          <w:rtl/>
        </w:rPr>
        <w:t>).</w:t>
      </w:r>
      <w:r w:rsidRPr="008125C8">
        <w:rPr>
          <w:rtl/>
        </w:rPr>
        <w:t xml:space="preserve"> وقد يذكر من آثار المترجم له </w:t>
      </w:r>
      <w:r>
        <w:rPr>
          <w:rtl/>
        </w:rPr>
        <w:t>(</w:t>
      </w:r>
      <w:r w:rsidRPr="008125C8">
        <w:rPr>
          <w:rtl/>
        </w:rPr>
        <w:t>مصحفه ، وحبسه بالبهنسا إلى عصر ابن يونس</w:t>
      </w:r>
      <w:r>
        <w:rPr>
          <w:rtl/>
        </w:rPr>
        <w:t>).</w:t>
      </w:r>
      <w:r w:rsidRPr="008125C8">
        <w:rPr>
          <w:rtl/>
        </w:rPr>
        <w:t xml:space="preserve"> </w:t>
      </w:r>
      <w:r>
        <w:rPr>
          <w:rtl/>
        </w:rPr>
        <w:t>(</w:t>
      </w:r>
      <w:r w:rsidRPr="008125C8">
        <w:rPr>
          <w:rtl/>
        </w:rPr>
        <w:t>تاريخ المصريين : 487</w:t>
      </w:r>
      <w:r>
        <w:rPr>
          <w:rtl/>
        </w:rPr>
        <w:t>).</w:t>
      </w:r>
    </w:p>
    <w:p w:rsidR="0036165F" w:rsidRPr="008125C8" w:rsidRDefault="0036165F" w:rsidP="0015452C">
      <w:pPr>
        <w:pStyle w:val="libFootnote0"/>
        <w:rPr>
          <w:rtl/>
        </w:rPr>
      </w:pPr>
      <w:r>
        <w:rPr>
          <w:rtl/>
        </w:rPr>
        <w:t>(</w:t>
      </w:r>
      <w:r w:rsidRPr="008125C8">
        <w:rPr>
          <w:rtl/>
        </w:rPr>
        <w:t xml:space="preserve">5) راجع </w:t>
      </w:r>
      <w:r>
        <w:rPr>
          <w:rtl/>
        </w:rPr>
        <w:t>(</w:t>
      </w:r>
      <w:r w:rsidRPr="008125C8">
        <w:rPr>
          <w:rtl/>
        </w:rPr>
        <w:t>المصدر السابق</w:t>
      </w:r>
      <w:r>
        <w:rPr>
          <w:rtl/>
        </w:rPr>
        <w:t>)</w:t>
      </w:r>
      <w:r w:rsidRPr="008125C8">
        <w:rPr>
          <w:rtl/>
        </w:rPr>
        <w:t xml:space="preserve"> : أرقام </w:t>
      </w:r>
      <w:r>
        <w:rPr>
          <w:rtl/>
        </w:rPr>
        <w:t>(</w:t>
      </w:r>
      <w:r w:rsidRPr="008125C8">
        <w:rPr>
          <w:rtl/>
        </w:rPr>
        <w:t>36 ، 276 ، 281 ، 314 ، 391 ، 518 ، 1085</w:t>
      </w:r>
      <w:r>
        <w:rPr>
          <w:rtl/>
        </w:rPr>
        <w:t>).</w:t>
      </w:r>
    </w:p>
    <w:p w:rsidR="0036165F" w:rsidRPr="008125C8" w:rsidRDefault="0036165F" w:rsidP="0015452C">
      <w:pPr>
        <w:pStyle w:val="libFootnote0"/>
        <w:rPr>
          <w:rtl/>
        </w:rPr>
      </w:pPr>
      <w:r>
        <w:rPr>
          <w:rtl/>
        </w:rPr>
        <w:t>(</w:t>
      </w:r>
      <w:r w:rsidRPr="008125C8">
        <w:rPr>
          <w:rtl/>
        </w:rPr>
        <w:t xml:space="preserve">6) مثل : ترجمة </w:t>
      </w:r>
      <w:r>
        <w:rPr>
          <w:rtl/>
        </w:rPr>
        <w:t>(</w:t>
      </w:r>
      <w:r w:rsidRPr="008125C8">
        <w:rPr>
          <w:rtl/>
        </w:rPr>
        <w:t>عبد الله ، وعبيد الله بن أبى جعفر</w:t>
      </w:r>
      <w:r>
        <w:rPr>
          <w:rtl/>
        </w:rPr>
        <w:t>)</w:t>
      </w:r>
      <w:r w:rsidRPr="008125C8">
        <w:rPr>
          <w:rtl/>
        </w:rPr>
        <w:t xml:space="preserve"> ، رقم </w:t>
      </w:r>
      <w:r>
        <w:rPr>
          <w:rtl/>
        </w:rPr>
        <w:t>(</w:t>
      </w:r>
      <w:r w:rsidRPr="008125C8">
        <w:rPr>
          <w:rtl/>
        </w:rPr>
        <w:t xml:space="preserve">723) فى </w:t>
      </w:r>
      <w:r>
        <w:rPr>
          <w:rtl/>
        </w:rPr>
        <w:t>(</w:t>
      </w:r>
      <w:r w:rsidRPr="008125C8">
        <w:rPr>
          <w:rtl/>
        </w:rPr>
        <w:t>السابق</w:t>
      </w:r>
      <w:r>
        <w:rPr>
          <w:rtl/>
        </w:rPr>
        <w:t>)</w:t>
      </w:r>
      <w:r w:rsidRPr="008125C8">
        <w:rPr>
          <w:rtl/>
        </w:rPr>
        <w:t xml:space="preserve"> ، </w:t>
      </w:r>
      <w:r>
        <w:rPr>
          <w:rtl/>
        </w:rPr>
        <w:t>و (</w:t>
      </w:r>
      <w:r w:rsidRPr="008125C8">
        <w:rPr>
          <w:rtl/>
        </w:rPr>
        <w:t>عبد الله ، وجرادة ابنى شفىّ</w:t>
      </w:r>
      <w:r>
        <w:rPr>
          <w:rtl/>
        </w:rPr>
        <w:t>)</w:t>
      </w:r>
      <w:r w:rsidRPr="008125C8">
        <w:rPr>
          <w:rtl/>
        </w:rPr>
        <w:t xml:space="preserve"> ، رقم </w:t>
      </w:r>
      <w:r>
        <w:rPr>
          <w:rtl/>
        </w:rPr>
        <w:t>(</w:t>
      </w:r>
      <w:r w:rsidRPr="008125C8">
        <w:rPr>
          <w:rtl/>
        </w:rPr>
        <w:t xml:space="preserve">741) ، </w:t>
      </w:r>
      <w:r>
        <w:rPr>
          <w:rtl/>
        </w:rPr>
        <w:t>و (</w:t>
      </w:r>
      <w:r w:rsidRPr="008125C8">
        <w:rPr>
          <w:rtl/>
        </w:rPr>
        <w:t>عبد الله ، ويزيد ابنى رئاب</w:t>
      </w:r>
      <w:r>
        <w:rPr>
          <w:rtl/>
        </w:rPr>
        <w:t>)</w:t>
      </w:r>
      <w:r w:rsidRPr="008125C8">
        <w:rPr>
          <w:rtl/>
        </w:rPr>
        <w:t xml:space="preserve"> ، رقم </w:t>
      </w:r>
      <w:r>
        <w:rPr>
          <w:rtl/>
        </w:rPr>
        <w:t>(</w:t>
      </w:r>
      <w:r w:rsidRPr="008125C8">
        <w:rPr>
          <w:rtl/>
        </w:rPr>
        <w:t>729)</w:t>
      </w:r>
      <w:r>
        <w:rPr>
          <w:rtl/>
        </w:rPr>
        <w:t>.</w:t>
      </w:r>
    </w:p>
    <w:p w:rsidR="0036165F" w:rsidRPr="008125C8" w:rsidRDefault="0036165F" w:rsidP="00883D27">
      <w:pPr>
        <w:pStyle w:val="libNormal0"/>
        <w:rPr>
          <w:rtl/>
        </w:rPr>
      </w:pPr>
      <w:r>
        <w:rPr>
          <w:rtl/>
        </w:rPr>
        <w:br w:type="page"/>
      </w:r>
      <w:r w:rsidRPr="008125C8">
        <w:rPr>
          <w:rtl/>
        </w:rPr>
        <w:lastRenderedPageBreak/>
        <w:t xml:space="preserve">الاسم ، ويفترقان فى اللقب </w:t>
      </w:r>
      <w:r w:rsidRPr="0015452C">
        <w:rPr>
          <w:rStyle w:val="libFootnotenumChar"/>
          <w:rtl/>
        </w:rPr>
        <w:t>(1)</w:t>
      </w:r>
      <w:r>
        <w:rPr>
          <w:rtl/>
        </w:rPr>
        <w:t>.</w:t>
      </w:r>
    </w:p>
    <w:p w:rsidR="0036165F" w:rsidRPr="008125C8" w:rsidRDefault="0036165F" w:rsidP="00791E39">
      <w:pPr>
        <w:pStyle w:val="libNormal"/>
        <w:rPr>
          <w:rtl/>
        </w:rPr>
      </w:pPr>
      <w:r w:rsidRPr="008125C8">
        <w:rPr>
          <w:rtl/>
        </w:rPr>
        <w:t>والثانية</w:t>
      </w:r>
      <w:r>
        <w:rPr>
          <w:rtl/>
        </w:rPr>
        <w:t xml:space="preserve"> ـ </w:t>
      </w:r>
      <w:r w:rsidRPr="008125C8">
        <w:rPr>
          <w:rtl/>
        </w:rPr>
        <w:t xml:space="preserve">أن ابن يونس كان يفرد ترجمته لأفراد الأسرة ، كل على حدة. ولعله كان يقوم بذلك ؛ لعدم كفاية الإشارات التى يوردها فى ثنايا بعض التراجم. وعلى كل ، فإن الترتيب الهجائى للتراجم يؤدى إلى تشتت تراجم الأسرة الواحدة ، وافتراقها حسب موضع كل منهم من الترتيب الهجائى </w:t>
      </w:r>
      <w:r w:rsidRPr="0015452C">
        <w:rPr>
          <w:rStyle w:val="libFootnotenumChar"/>
          <w:rtl/>
        </w:rPr>
        <w:t>(2)</w:t>
      </w:r>
      <w:r>
        <w:rPr>
          <w:rtl/>
        </w:rPr>
        <w:t>.</w:t>
      </w:r>
    </w:p>
    <w:p w:rsidR="0036165F" w:rsidRPr="008125C8" w:rsidRDefault="0036165F" w:rsidP="00CF05AF">
      <w:pPr>
        <w:pStyle w:val="libBold1"/>
        <w:rPr>
          <w:rtl/>
        </w:rPr>
      </w:pPr>
      <w:r w:rsidRPr="008125C8">
        <w:rPr>
          <w:rtl/>
        </w:rPr>
        <w:t>ثانيا</w:t>
      </w:r>
      <w:r>
        <w:rPr>
          <w:rtl/>
        </w:rPr>
        <w:t xml:space="preserve"> ـ </w:t>
      </w:r>
      <w:r w:rsidRPr="008125C8">
        <w:rPr>
          <w:rtl/>
        </w:rPr>
        <w:t>مدى اهتمام مؤرخنا بالظواهر الحضارية فى كتابيه :</w:t>
      </w:r>
    </w:p>
    <w:p w:rsidR="0036165F" w:rsidRPr="008125C8" w:rsidRDefault="0036165F" w:rsidP="00791E39">
      <w:pPr>
        <w:pStyle w:val="libNormal"/>
        <w:rPr>
          <w:rtl/>
        </w:rPr>
      </w:pPr>
      <w:r w:rsidRPr="008125C8">
        <w:rPr>
          <w:rtl/>
        </w:rPr>
        <w:t>من الجلىّ أن مؤرخنا «ابن يونس» كان يفهم التاريخ فهما شاملا ، إذ لم تقف تراجمه عند إيراد الأحداث السياسية ، التى للمترجمين علاقة بها فحسب ، وإنما امتلأت جنباتها بالعديد من مظاهر الحضارة الأخرى كالنواحى الاقتصادية ، والاجتماعية ، والثقافية.</w:t>
      </w:r>
    </w:p>
    <w:p w:rsidR="0036165F" w:rsidRPr="008125C8" w:rsidRDefault="0036165F" w:rsidP="00CF05AF">
      <w:pPr>
        <w:pStyle w:val="libBold1"/>
        <w:rPr>
          <w:rtl/>
        </w:rPr>
      </w:pPr>
      <w:r w:rsidRPr="008125C8">
        <w:rPr>
          <w:rtl/>
        </w:rPr>
        <w:t>فمن مظاهر الحياة الاقتصادية الواردة فى كتابى «ابن يونس» :</w:t>
      </w:r>
    </w:p>
    <w:p w:rsidR="0036165F" w:rsidRPr="008125C8" w:rsidRDefault="0036165F" w:rsidP="00791E39">
      <w:pPr>
        <w:pStyle w:val="libNormal"/>
        <w:rPr>
          <w:rtl/>
        </w:rPr>
      </w:pPr>
      <w:r w:rsidRPr="008125C8">
        <w:rPr>
          <w:rtl/>
        </w:rPr>
        <w:t xml:space="preserve">صاحب الخراج وأعوانه ، ومظاهر الثراء والغنى ، وعالم التجار والأسواق وما فيه من التجار الكبار ، وعمل الصرّاف «صيرفى الناحية» ، وتسجيل الالتزامات المالية فى ديوان «الخراج» ، وأماكن حفظ التجار أموالهم «فى منازلهم ، وحوانيتهم» </w:t>
      </w:r>
      <w:r w:rsidRPr="0015452C">
        <w:rPr>
          <w:rStyle w:val="libFootnotenumChar"/>
          <w:rtl/>
        </w:rPr>
        <w:t>(3)</w:t>
      </w:r>
      <w:r w:rsidRPr="008125C8">
        <w:rPr>
          <w:rtl/>
        </w:rPr>
        <w:t xml:space="preserve"> ، وثمن كبش الأضحية فى مصر </w:t>
      </w:r>
      <w:r w:rsidRPr="0015452C">
        <w:rPr>
          <w:rStyle w:val="libFootnotenumChar"/>
          <w:rtl/>
        </w:rPr>
        <w:t>(4)</w:t>
      </w:r>
      <w:r w:rsidRPr="008125C8">
        <w:rPr>
          <w:rtl/>
        </w:rPr>
        <w:t xml:space="preserve"> ، ومقدار العطاء </w:t>
      </w:r>
      <w:r w:rsidRPr="0015452C">
        <w:rPr>
          <w:rStyle w:val="libFootnotenumChar"/>
          <w:rtl/>
        </w:rPr>
        <w:t>(5)</w:t>
      </w:r>
      <w:r w:rsidRPr="008125C8">
        <w:rPr>
          <w:rtl/>
        </w:rPr>
        <w:t xml:space="preserve"> ، وقلة السائلين والمحتاجين فى مصر </w:t>
      </w:r>
      <w:r w:rsidRPr="0015452C">
        <w:rPr>
          <w:rStyle w:val="libFootnotenumChar"/>
          <w:rtl/>
        </w:rPr>
        <w:t>(6)</w:t>
      </w:r>
      <w:r w:rsidRPr="008125C8">
        <w:rPr>
          <w:rtl/>
        </w:rPr>
        <w:t xml:space="preserve"> ، ومرتب</w:t>
      </w:r>
    </w:p>
    <w:p w:rsidR="0036165F" w:rsidRPr="008125C8" w:rsidRDefault="0036165F" w:rsidP="00AB1DDF">
      <w:pPr>
        <w:pStyle w:val="libLine"/>
        <w:rPr>
          <w:rtl/>
        </w:rPr>
      </w:pPr>
      <w:r w:rsidRPr="008125C8">
        <w:rPr>
          <w:rtl/>
        </w:rPr>
        <w:t>__________________</w:t>
      </w:r>
    </w:p>
    <w:p w:rsidR="0036165F" w:rsidRPr="008125C8" w:rsidRDefault="0036165F" w:rsidP="0015452C">
      <w:pPr>
        <w:pStyle w:val="libFootnote0"/>
        <w:rPr>
          <w:rtl/>
        </w:rPr>
      </w:pPr>
      <w:r>
        <w:rPr>
          <w:rtl/>
        </w:rPr>
        <w:t>(</w:t>
      </w:r>
      <w:r w:rsidRPr="008125C8">
        <w:rPr>
          <w:rtl/>
        </w:rPr>
        <w:t xml:space="preserve">1) هما : </w:t>
      </w:r>
      <w:r>
        <w:rPr>
          <w:rtl/>
        </w:rPr>
        <w:t>(</w:t>
      </w:r>
      <w:r w:rsidRPr="008125C8">
        <w:rPr>
          <w:rtl/>
        </w:rPr>
        <w:t>عطاء بن دينار الخناعى المصرى</w:t>
      </w:r>
      <w:r>
        <w:rPr>
          <w:rtl/>
        </w:rPr>
        <w:t>)</w:t>
      </w:r>
      <w:r w:rsidRPr="008125C8">
        <w:rPr>
          <w:rtl/>
        </w:rPr>
        <w:t xml:space="preserve"> ، </w:t>
      </w:r>
      <w:r>
        <w:rPr>
          <w:rtl/>
        </w:rPr>
        <w:t>و (</w:t>
      </w:r>
      <w:r w:rsidRPr="008125C8">
        <w:rPr>
          <w:rtl/>
        </w:rPr>
        <w:t>عطاء بن دينار الشامى</w:t>
      </w:r>
      <w:r>
        <w:rPr>
          <w:rtl/>
        </w:rPr>
        <w:t>)</w:t>
      </w:r>
      <w:r w:rsidRPr="008125C8">
        <w:rPr>
          <w:rtl/>
        </w:rPr>
        <w:t xml:space="preserve"> ، اللذان وردت ترجمتهما فى </w:t>
      </w:r>
      <w:r>
        <w:rPr>
          <w:rtl/>
        </w:rPr>
        <w:t>(</w:t>
      </w:r>
      <w:r w:rsidRPr="008125C8">
        <w:rPr>
          <w:rtl/>
        </w:rPr>
        <w:t>تاريخ المصريين</w:t>
      </w:r>
      <w:r>
        <w:rPr>
          <w:rtl/>
        </w:rPr>
        <w:t>)</w:t>
      </w:r>
      <w:r w:rsidRPr="008125C8">
        <w:rPr>
          <w:rtl/>
        </w:rPr>
        <w:t xml:space="preserve"> ، رقم </w:t>
      </w:r>
      <w:r>
        <w:rPr>
          <w:rtl/>
        </w:rPr>
        <w:t>(</w:t>
      </w:r>
      <w:r w:rsidRPr="008125C8">
        <w:rPr>
          <w:rtl/>
        </w:rPr>
        <w:t>943)</w:t>
      </w:r>
      <w:r>
        <w:rPr>
          <w:rtl/>
        </w:rPr>
        <w:t>.</w:t>
      </w:r>
    </w:p>
    <w:p w:rsidR="0036165F" w:rsidRPr="0052412C" w:rsidRDefault="0036165F" w:rsidP="0015452C">
      <w:pPr>
        <w:pStyle w:val="libFootnote0"/>
        <w:rPr>
          <w:rtl/>
        </w:rPr>
      </w:pPr>
      <w:r w:rsidRPr="0052412C">
        <w:rPr>
          <w:rtl/>
        </w:rPr>
        <w:t xml:space="preserve">(2) راجع </w:t>
      </w:r>
      <w:r>
        <w:rPr>
          <w:rtl/>
        </w:rPr>
        <w:t>(</w:t>
      </w:r>
      <w:r w:rsidRPr="0052412C">
        <w:rPr>
          <w:rtl/>
        </w:rPr>
        <w:t>السابق</w:t>
      </w:r>
      <w:r>
        <w:rPr>
          <w:rtl/>
        </w:rPr>
        <w:t>)</w:t>
      </w:r>
      <w:r w:rsidRPr="0052412C">
        <w:rPr>
          <w:rtl/>
        </w:rPr>
        <w:t xml:space="preserve"> ، ففيه ترجم ابن يونس للابن برقم (18) ، وللأب برقم (498)</w:t>
      </w:r>
      <w:r>
        <w:rPr>
          <w:rtl/>
        </w:rPr>
        <w:t>.</w:t>
      </w:r>
      <w:r w:rsidRPr="0052412C">
        <w:rPr>
          <w:rtl/>
        </w:rPr>
        <w:t xml:space="preserve"> وترجم لشخص آخر هو الوالد برقم (72) ، وترجم لابنه برقم (597)</w:t>
      </w:r>
      <w:r>
        <w:rPr>
          <w:rtl/>
        </w:rPr>
        <w:t>.</w:t>
      </w:r>
      <w:r w:rsidRPr="0052412C">
        <w:rPr>
          <w:rtl/>
        </w:rPr>
        <w:t xml:space="preserve"> وترجم للجد خلف بن قديد برقم (412) ، ولحفيده المؤرخ </w:t>
      </w:r>
      <w:r>
        <w:rPr>
          <w:rtl/>
        </w:rPr>
        <w:t>(</w:t>
      </w:r>
      <w:r w:rsidRPr="0052412C">
        <w:rPr>
          <w:rtl/>
        </w:rPr>
        <w:t>على بن الحسن بن خلف بن قديد</w:t>
      </w:r>
      <w:r>
        <w:rPr>
          <w:rtl/>
        </w:rPr>
        <w:t>)</w:t>
      </w:r>
      <w:r w:rsidRPr="0052412C">
        <w:rPr>
          <w:rtl/>
        </w:rPr>
        <w:t xml:space="preserve"> برقم (973)</w:t>
      </w:r>
      <w:r>
        <w:rPr>
          <w:rtl/>
        </w:rPr>
        <w:t>.</w:t>
      </w:r>
      <w:r w:rsidRPr="0052412C">
        <w:rPr>
          <w:rtl/>
        </w:rPr>
        <w:t xml:space="preserve"> وترجم ل </w:t>
      </w:r>
      <w:r>
        <w:rPr>
          <w:rtl/>
        </w:rPr>
        <w:t>(</w:t>
      </w:r>
      <w:r w:rsidRPr="0052412C">
        <w:rPr>
          <w:rtl/>
        </w:rPr>
        <w:t>محمد</w:t>
      </w:r>
      <w:r>
        <w:rPr>
          <w:rtl/>
        </w:rPr>
        <w:t>)</w:t>
      </w:r>
      <w:r w:rsidRPr="0052412C">
        <w:rPr>
          <w:rtl/>
        </w:rPr>
        <w:t xml:space="preserve"> نجل الإمام الشافعى ، برقم (1260) ، بينما ترجم لوالده الإمام فى </w:t>
      </w:r>
      <w:r>
        <w:rPr>
          <w:rtl/>
        </w:rPr>
        <w:t>(</w:t>
      </w:r>
      <w:r w:rsidRPr="0052412C">
        <w:rPr>
          <w:rtl/>
        </w:rPr>
        <w:t>تاريخ الغرباء</w:t>
      </w:r>
      <w:r>
        <w:rPr>
          <w:rtl/>
        </w:rPr>
        <w:t>)</w:t>
      </w:r>
      <w:r w:rsidRPr="0052412C">
        <w:rPr>
          <w:rtl/>
        </w:rPr>
        <w:t xml:space="preserve"> ، برقم (491)</w:t>
      </w:r>
      <w:r>
        <w:rPr>
          <w:rtl/>
        </w:rPr>
        <w:t>.</w:t>
      </w:r>
      <w:r w:rsidRPr="0052412C">
        <w:rPr>
          <w:rFonts w:hint="cs"/>
          <w:rtl/>
        </w:rPr>
        <w:t xml:space="preserve"> </w:t>
      </w:r>
      <w:r w:rsidRPr="0052412C">
        <w:rPr>
          <w:rtl/>
        </w:rPr>
        <w:t xml:space="preserve">وفى </w:t>
      </w:r>
      <w:r>
        <w:rPr>
          <w:rtl/>
        </w:rPr>
        <w:t>(</w:t>
      </w:r>
      <w:r w:rsidRPr="0052412C">
        <w:rPr>
          <w:rtl/>
        </w:rPr>
        <w:t>تاريخ الغرباء</w:t>
      </w:r>
      <w:r>
        <w:rPr>
          <w:rtl/>
        </w:rPr>
        <w:t>)</w:t>
      </w:r>
      <w:r w:rsidRPr="0052412C">
        <w:rPr>
          <w:rtl/>
        </w:rPr>
        <w:t xml:space="preserve"> ترجم ابن يونس ل </w:t>
      </w:r>
      <w:r>
        <w:rPr>
          <w:rtl/>
        </w:rPr>
        <w:t>(</w:t>
      </w:r>
      <w:r w:rsidRPr="0052412C">
        <w:rPr>
          <w:rtl/>
        </w:rPr>
        <w:t>عمر بن صالح بن عبيدة</w:t>
      </w:r>
      <w:r>
        <w:rPr>
          <w:rtl/>
        </w:rPr>
        <w:t>)</w:t>
      </w:r>
      <w:r w:rsidRPr="0052412C">
        <w:rPr>
          <w:rtl/>
        </w:rPr>
        <w:t xml:space="preserve"> ، برقم (417) ، وكان قد سبق أن ترجم لحفيده </w:t>
      </w:r>
      <w:r>
        <w:rPr>
          <w:rtl/>
        </w:rPr>
        <w:t>(</w:t>
      </w:r>
      <w:r w:rsidRPr="0052412C">
        <w:rPr>
          <w:rtl/>
        </w:rPr>
        <w:t>صالح بن بهلول بن عمر</w:t>
      </w:r>
      <w:r>
        <w:rPr>
          <w:rtl/>
        </w:rPr>
        <w:t>)</w:t>
      </w:r>
      <w:r w:rsidRPr="0052412C">
        <w:rPr>
          <w:rtl/>
        </w:rPr>
        <w:t xml:space="preserve"> ، برقم (259) ، ولوالده </w:t>
      </w:r>
      <w:r>
        <w:rPr>
          <w:rtl/>
        </w:rPr>
        <w:t>(</w:t>
      </w:r>
      <w:r w:rsidRPr="0052412C">
        <w:rPr>
          <w:rtl/>
        </w:rPr>
        <w:t>صالح بن عبيدة</w:t>
      </w:r>
      <w:r>
        <w:rPr>
          <w:rtl/>
        </w:rPr>
        <w:t>)</w:t>
      </w:r>
      <w:r w:rsidRPr="0052412C">
        <w:rPr>
          <w:rtl/>
        </w:rPr>
        <w:t xml:space="preserve"> ، برقم (260)</w:t>
      </w:r>
      <w:r>
        <w:rPr>
          <w:rtl/>
        </w:rPr>
        <w:t>.</w:t>
      </w:r>
      <w:r w:rsidRPr="0052412C">
        <w:rPr>
          <w:rtl/>
        </w:rPr>
        <w:t xml:space="preserve"> وكذلك ترجم ل </w:t>
      </w:r>
      <w:r>
        <w:rPr>
          <w:rtl/>
        </w:rPr>
        <w:t>(</w:t>
      </w:r>
      <w:r w:rsidRPr="0052412C">
        <w:rPr>
          <w:rtl/>
        </w:rPr>
        <w:t>عياض بن عبد الله بن سعد</w:t>
      </w:r>
      <w:r>
        <w:rPr>
          <w:rtl/>
        </w:rPr>
        <w:t>)</w:t>
      </w:r>
      <w:r w:rsidRPr="0052412C">
        <w:rPr>
          <w:rtl/>
        </w:rPr>
        <w:t xml:space="preserve"> برقم (435) ، وكان قد سبق أن ترجم لوالده فى </w:t>
      </w:r>
      <w:r>
        <w:rPr>
          <w:rtl/>
        </w:rPr>
        <w:t>(</w:t>
      </w:r>
      <w:r w:rsidRPr="0052412C">
        <w:rPr>
          <w:rtl/>
        </w:rPr>
        <w:t>تاريخ المصريين</w:t>
      </w:r>
      <w:r>
        <w:rPr>
          <w:rtl/>
        </w:rPr>
        <w:t>)</w:t>
      </w:r>
      <w:r w:rsidRPr="0052412C">
        <w:rPr>
          <w:rtl/>
        </w:rPr>
        <w:t xml:space="preserve"> ، برقم (737)</w:t>
      </w:r>
      <w:r>
        <w:rPr>
          <w:rtl/>
        </w:rPr>
        <w:t>.</w:t>
      </w:r>
    </w:p>
    <w:p w:rsidR="0036165F" w:rsidRPr="008125C8" w:rsidRDefault="0036165F" w:rsidP="0015452C">
      <w:pPr>
        <w:pStyle w:val="libFootnote0"/>
        <w:rPr>
          <w:rtl/>
        </w:rPr>
      </w:pPr>
      <w:r>
        <w:rPr>
          <w:rtl/>
        </w:rPr>
        <w:t>(</w:t>
      </w:r>
      <w:r w:rsidRPr="008125C8">
        <w:rPr>
          <w:rtl/>
        </w:rPr>
        <w:t xml:space="preserve">3) المصدر السابق : ترجمة </w:t>
      </w:r>
      <w:r>
        <w:rPr>
          <w:rtl/>
        </w:rPr>
        <w:t>(</w:t>
      </w:r>
      <w:r w:rsidRPr="008125C8">
        <w:rPr>
          <w:rtl/>
        </w:rPr>
        <w:t>320)</w:t>
      </w:r>
      <w:r>
        <w:rPr>
          <w:rtl/>
        </w:rPr>
        <w:t>.</w:t>
      </w:r>
    </w:p>
    <w:p w:rsidR="0036165F" w:rsidRPr="008125C8" w:rsidRDefault="0036165F" w:rsidP="0015452C">
      <w:pPr>
        <w:pStyle w:val="libFootnote0"/>
        <w:rPr>
          <w:rtl/>
        </w:rPr>
      </w:pPr>
      <w:r>
        <w:rPr>
          <w:rtl/>
        </w:rPr>
        <w:t>(</w:t>
      </w:r>
      <w:r w:rsidRPr="008125C8">
        <w:rPr>
          <w:rtl/>
        </w:rPr>
        <w:t xml:space="preserve">4) المصدر السابق : رقم </w:t>
      </w:r>
      <w:r>
        <w:rPr>
          <w:rtl/>
        </w:rPr>
        <w:t>(</w:t>
      </w:r>
      <w:r w:rsidRPr="008125C8">
        <w:rPr>
          <w:rtl/>
        </w:rPr>
        <w:t>515)</w:t>
      </w:r>
      <w:r>
        <w:rPr>
          <w:rtl/>
        </w:rPr>
        <w:t>.</w:t>
      </w:r>
    </w:p>
    <w:p w:rsidR="0036165F" w:rsidRPr="008125C8" w:rsidRDefault="0036165F" w:rsidP="0015452C">
      <w:pPr>
        <w:pStyle w:val="libFootnote0"/>
        <w:rPr>
          <w:rtl/>
        </w:rPr>
      </w:pPr>
      <w:r>
        <w:rPr>
          <w:rtl/>
        </w:rPr>
        <w:t>(</w:t>
      </w:r>
      <w:r w:rsidRPr="008125C8">
        <w:rPr>
          <w:rtl/>
        </w:rPr>
        <w:t xml:space="preserve">5) السابق : رقم </w:t>
      </w:r>
      <w:r>
        <w:rPr>
          <w:rtl/>
        </w:rPr>
        <w:t>(</w:t>
      </w:r>
      <w:r w:rsidRPr="008125C8">
        <w:rPr>
          <w:rtl/>
        </w:rPr>
        <w:t>687 ، 743</w:t>
      </w:r>
      <w:r>
        <w:rPr>
          <w:rtl/>
        </w:rPr>
        <w:t>).</w:t>
      </w:r>
    </w:p>
    <w:p w:rsidR="0036165F" w:rsidRPr="008125C8" w:rsidRDefault="0036165F" w:rsidP="0015452C">
      <w:pPr>
        <w:pStyle w:val="libFootnote0"/>
        <w:rPr>
          <w:rtl/>
        </w:rPr>
      </w:pPr>
      <w:r>
        <w:rPr>
          <w:rtl/>
        </w:rPr>
        <w:t>(</w:t>
      </w:r>
      <w:r w:rsidRPr="008125C8">
        <w:rPr>
          <w:rtl/>
        </w:rPr>
        <w:t xml:space="preserve">6) السابق : رقم </w:t>
      </w:r>
      <w:r>
        <w:rPr>
          <w:rtl/>
        </w:rPr>
        <w:t>(</w:t>
      </w:r>
      <w:r w:rsidRPr="008125C8">
        <w:rPr>
          <w:rtl/>
        </w:rPr>
        <w:t>791)</w:t>
      </w:r>
      <w:r>
        <w:rPr>
          <w:rtl/>
        </w:rPr>
        <w:t>.</w:t>
      </w:r>
    </w:p>
    <w:p w:rsidR="0036165F" w:rsidRPr="008125C8" w:rsidRDefault="0036165F" w:rsidP="00883D27">
      <w:pPr>
        <w:pStyle w:val="libNormal0"/>
        <w:rPr>
          <w:rtl/>
        </w:rPr>
      </w:pPr>
      <w:r>
        <w:rPr>
          <w:rtl/>
        </w:rPr>
        <w:br w:type="page"/>
      </w:r>
      <w:r w:rsidRPr="008125C8">
        <w:rPr>
          <w:rtl/>
        </w:rPr>
        <w:lastRenderedPageBreak/>
        <w:t xml:space="preserve">القاضى ومفرداته </w:t>
      </w:r>
      <w:r w:rsidRPr="0015452C">
        <w:rPr>
          <w:rStyle w:val="libFootnotenumChar"/>
          <w:rtl/>
        </w:rPr>
        <w:t>(1)</w:t>
      </w:r>
      <w:r w:rsidRPr="008125C8">
        <w:rPr>
          <w:rtl/>
        </w:rPr>
        <w:t xml:space="preserve"> ، وبناء المسجد الجامع </w:t>
      </w:r>
      <w:r w:rsidRPr="0015452C">
        <w:rPr>
          <w:rStyle w:val="libFootnotenumChar"/>
          <w:rtl/>
        </w:rPr>
        <w:t>(2)</w:t>
      </w:r>
      <w:r w:rsidRPr="008125C8">
        <w:rPr>
          <w:rtl/>
        </w:rPr>
        <w:t xml:space="preserve"> ، وبناء مسجد فى خولان </w:t>
      </w:r>
      <w:r w:rsidRPr="0015452C">
        <w:rPr>
          <w:rStyle w:val="libFootnotenumChar"/>
          <w:rtl/>
        </w:rPr>
        <w:t>(3)</w:t>
      </w:r>
      <w:r w:rsidRPr="008125C8">
        <w:rPr>
          <w:rtl/>
        </w:rPr>
        <w:t xml:space="preserve"> ، وخطط سكنى الأشراف بمصر </w:t>
      </w:r>
      <w:r w:rsidRPr="0015452C">
        <w:rPr>
          <w:rStyle w:val="libFootnotenumChar"/>
          <w:rtl/>
        </w:rPr>
        <w:t>(4)</w:t>
      </w:r>
      <w:r w:rsidRPr="008125C8">
        <w:rPr>
          <w:rtl/>
        </w:rPr>
        <w:t xml:space="preserve"> ، وأصحاب الخراج والصدقات </w:t>
      </w:r>
      <w:r w:rsidRPr="0015452C">
        <w:rPr>
          <w:rStyle w:val="libFootnotenumChar"/>
          <w:rtl/>
        </w:rPr>
        <w:t>(5)</w:t>
      </w:r>
      <w:r w:rsidRPr="008125C8">
        <w:rPr>
          <w:rtl/>
        </w:rPr>
        <w:t xml:space="preserve"> ، وبعض الإقطاعات فى مصر </w:t>
      </w:r>
      <w:r w:rsidRPr="0015452C">
        <w:rPr>
          <w:rStyle w:val="libFootnotenumChar"/>
          <w:rtl/>
        </w:rPr>
        <w:t>(6)</w:t>
      </w:r>
      <w:r w:rsidRPr="008125C8">
        <w:rPr>
          <w:rtl/>
        </w:rPr>
        <w:t xml:space="preserve"> ، وسعر اللحوم فى مصر </w:t>
      </w:r>
      <w:r w:rsidRPr="0015452C">
        <w:rPr>
          <w:rStyle w:val="libFootnotenumChar"/>
          <w:rtl/>
        </w:rPr>
        <w:t>(7)</w:t>
      </w:r>
      <w:r w:rsidRPr="008125C8">
        <w:rPr>
          <w:rtl/>
        </w:rPr>
        <w:t xml:space="preserve"> ، وقيام بعض العلماء بمهنة التجارة ، وأثرها العمرانى </w:t>
      </w:r>
      <w:r w:rsidRPr="0015452C">
        <w:rPr>
          <w:rStyle w:val="libFootnotenumChar"/>
          <w:rtl/>
        </w:rPr>
        <w:t>(8)</w:t>
      </w:r>
      <w:r w:rsidRPr="008125C8">
        <w:rPr>
          <w:rtl/>
        </w:rPr>
        <w:t xml:space="preserve"> ، وسوق البزازين ووقوعها فى طريق المسجد الجامع </w:t>
      </w:r>
      <w:r w:rsidRPr="0015452C">
        <w:rPr>
          <w:rStyle w:val="libFootnotenumChar"/>
          <w:rtl/>
        </w:rPr>
        <w:t>(9)</w:t>
      </w:r>
      <w:r w:rsidRPr="008125C8">
        <w:rPr>
          <w:rtl/>
        </w:rPr>
        <w:t xml:space="preserve"> ، وأجرة صاحب المقياس </w:t>
      </w:r>
      <w:r w:rsidRPr="0015452C">
        <w:rPr>
          <w:rStyle w:val="libFootnotenumChar"/>
          <w:rtl/>
        </w:rPr>
        <w:t>(10)</w:t>
      </w:r>
      <w:r>
        <w:rPr>
          <w:rtl/>
        </w:rPr>
        <w:t>.</w:t>
      </w:r>
    </w:p>
    <w:p w:rsidR="0036165F" w:rsidRPr="008125C8" w:rsidRDefault="0036165F" w:rsidP="00CF05AF">
      <w:pPr>
        <w:pStyle w:val="libBold1"/>
        <w:rPr>
          <w:rtl/>
        </w:rPr>
      </w:pPr>
      <w:r w:rsidRPr="008125C8">
        <w:rPr>
          <w:rtl/>
        </w:rPr>
        <w:t>ومن مظاهر الحياة الاجتماعية :</w:t>
      </w:r>
    </w:p>
    <w:p w:rsidR="0036165F" w:rsidRPr="008125C8" w:rsidRDefault="0036165F" w:rsidP="00791E39">
      <w:pPr>
        <w:pStyle w:val="libNormal"/>
        <w:rPr>
          <w:rtl/>
        </w:rPr>
      </w:pPr>
      <w:r w:rsidRPr="008125C8">
        <w:rPr>
          <w:rtl/>
        </w:rPr>
        <w:t xml:space="preserve">مظاهر حياة طبقة العمال البسيطة «غلام الخشّاب» ، واضطرار هذا الصبى الصغير للعمل بعد وفاة والده ؛ كى يعول أمه ، وطبيعة عمله ، وطريقة معاملة صاحب العمل له ، وتطلع المجتمع إلى تفسير الرؤى ، وإقبال الناس على المفسّر العسّال ، وإعطاؤه أجرا نظير عمله </w:t>
      </w:r>
      <w:r w:rsidRPr="0015452C">
        <w:rPr>
          <w:rStyle w:val="libFootnotenumChar"/>
          <w:rtl/>
        </w:rPr>
        <w:t>(11)</w:t>
      </w:r>
      <w:r w:rsidRPr="008125C8">
        <w:rPr>
          <w:rtl/>
        </w:rPr>
        <w:t xml:space="preserve"> ، وشهود وليمة عرس ، وما قيل من التهنئة فيها </w:t>
      </w:r>
      <w:r w:rsidRPr="0015452C">
        <w:rPr>
          <w:rStyle w:val="libFootnotenumChar"/>
          <w:rtl/>
        </w:rPr>
        <w:t>(12)</w:t>
      </w:r>
      <w:r w:rsidRPr="008125C8">
        <w:rPr>
          <w:rtl/>
        </w:rPr>
        <w:t xml:space="preserve"> ، وما يتصل بزفاف «أم البنين» بنت عبد العزيز بن مروان إلى الوليد بن عبد الملك ، وطبقات المجتمع المصرى فى نظر معاوية بن أبى سفيان </w:t>
      </w:r>
      <w:r w:rsidRPr="0015452C">
        <w:rPr>
          <w:rStyle w:val="libFootnotenumChar"/>
          <w:rtl/>
        </w:rPr>
        <w:t>(13)</w:t>
      </w:r>
      <w:r w:rsidRPr="008125C8">
        <w:rPr>
          <w:rtl/>
        </w:rPr>
        <w:t xml:space="preserve"> ، وخمول بعض العلماء فى أسوان ؛ لإقامتهم بها بعيدا عن أضواء «الفسطاط» مركز الحكم والإدارة </w:t>
      </w:r>
      <w:r w:rsidRPr="0015452C">
        <w:rPr>
          <w:rStyle w:val="libFootnotenumChar"/>
          <w:rtl/>
        </w:rPr>
        <w:t>(14)</w:t>
      </w:r>
      <w:r w:rsidRPr="008125C8">
        <w:rPr>
          <w:rtl/>
        </w:rPr>
        <w:t xml:space="preserve"> ، ومن أعياد النصارى </w:t>
      </w:r>
      <w:r w:rsidRPr="0015452C">
        <w:rPr>
          <w:rStyle w:val="libFootnotenumChar"/>
          <w:rtl/>
        </w:rPr>
        <w:t>(15)</w:t>
      </w:r>
      <w:r w:rsidRPr="008125C8">
        <w:rPr>
          <w:rtl/>
        </w:rPr>
        <w:t xml:space="preserve"> ، وبعض الحرف التى كان يمارسها بعض العلماء «وهو واضح من ألقابهم ، مثل : العسّال </w:t>
      </w:r>
      <w:r w:rsidRPr="0015452C">
        <w:rPr>
          <w:rStyle w:val="libFootnotenumChar"/>
          <w:rtl/>
        </w:rPr>
        <w:t>(16)</w:t>
      </w:r>
      <w:r w:rsidRPr="008125C8">
        <w:rPr>
          <w:rtl/>
        </w:rPr>
        <w:t xml:space="preserve"> ،</w:t>
      </w:r>
    </w:p>
    <w:p w:rsidR="0036165F" w:rsidRPr="008125C8" w:rsidRDefault="0036165F" w:rsidP="00AB1DDF">
      <w:pPr>
        <w:pStyle w:val="libLine"/>
        <w:rPr>
          <w:rtl/>
        </w:rPr>
      </w:pPr>
      <w:r w:rsidRPr="008125C8">
        <w:rPr>
          <w:rtl/>
        </w:rPr>
        <w:t>__________________</w:t>
      </w:r>
    </w:p>
    <w:p w:rsidR="0036165F" w:rsidRPr="008125C8" w:rsidRDefault="0036165F" w:rsidP="0015452C">
      <w:pPr>
        <w:pStyle w:val="libFootnote0"/>
        <w:rPr>
          <w:rtl/>
        </w:rPr>
      </w:pPr>
      <w:r>
        <w:rPr>
          <w:rtl/>
        </w:rPr>
        <w:t>(</w:t>
      </w:r>
      <w:r w:rsidRPr="008125C8">
        <w:rPr>
          <w:rtl/>
        </w:rPr>
        <w:t xml:space="preserve">1) تاريخ المصريين : رقم </w:t>
      </w:r>
      <w:r>
        <w:rPr>
          <w:rtl/>
        </w:rPr>
        <w:t>(</w:t>
      </w:r>
      <w:r w:rsidRPr="008125C8">
        <w:rPr>
          <w:rtl/>
        </w:rPr>
        <w:t>811)</w:t>
      </w:r>
      <w:r>
        <w:rPr>
          <w:rtl/>
        </w:rPr>
        <w:t>.</w:t>
      </w:r>
    </w:p>
    <w:p w:rsidR="0036165F" w:rsidRPr="008125C8" w:rsidRDefault="0036165F" w:rsidP="0015452C">
      <w:pPr>
        <w:pStyle w:val="libFootnote0"/>
        <w:rPr>
          <w:rtl/>
        </w:rPr>
      </w:pPr>
      <w:r>
        <w:rPr>
          <w:rtl/>
        </w:rPr>
        <w:t>(</w:t>
      </w:r>
      <w:r w:rsidRPr="008125C8">
        <w:rPr>
          <w:rtl/>
        </w:rPr>
        <w:t xml:space="preserve">2) السابق : رقم </w:t>
      </w:r>
      <w:r>
        <w:rPr>
          <w:rtl/>
        </w:rPr>
        <w:t>(</w:t>
      </w:r>
      <w:r w:rsidRPr="008125C8">
        <w:rPr>
          <w:rtl/>
        </w:rPr>
        <w:t>1103)</w:t>
      </w:r>
      <w:r>
        <w:rPr>
          <w:rtl/>
        </w:rPr>
        <w:t>.</w:t>
      </w:r>
    </w:p>
    <w:p w:rsidR="0036165F" w:rsidRPr="008125C8" w:rsidRDefault="0036165F" w:rsidP="0015452C">
      <w:pPr>
        <w:pStyle w:val="libFootnote0"/>
        <w:rPr>
          <w:rtl/>
        </w:rPr>
      </w:pPr>
      <w:r>
        <w:rPr>
          <w:rtl/>
        </w:rPr>
        <w:t>(</w:t>
      </w:r>
      <w:r w:rsidRPr="008125C8">
        <w:rPr>
          <w:rtl/>
        </w:rPr>
        <w:t xml:space="preserve">3) السابق : رقم </w:t>
      </w:r>
      <w:r>
        <w:rPr>
          <w:rtl/>
        </w:rPr>
        <w:t>(</w:t>
      </w:r>
      <w:r w:rsidRPr="008125C8">
        <w:rPr>
          <w:rtl/>
        </w:rPr>
        <w:t>1128)</w:t>
      </w:r>
      <w:r>
        <w:rPr>
          <w:rtl/>
        </w:rPr>
        <w:t>.</w:t>
      </w:r>
    </w:p>
    <w:p w:rsidR="0036165F" w:rsidRPr="008125C8" w:rsidRDefault="0036165F" w:rsidP="0015452C">
      <w:pPr>
        <w:pStyle w:val="libFootnote0"/>
        <w:rPr>
          <w:rtl/>
        </w:rPr>
      </w:pPr>
      <w:r>
        <w:rPr>
          <w:rtl/>
        </w:rPr>
        <w:t>(</w:t>
      </w:r>
      <w:r w:rsidRPr="008125C8">
        <w:rPr>
          <w:rtl/>
        </w:rPr>
        <w:t xml:space="preserve">4) السابق : رقم </w:t>
      </w:r>
      <w:r>
        <w:rPr>
          <w:rtl/>
        </w:rPr>
        <w:t>(</w:t>
      </w:r>
      <w:r w:rsidRPr="008125C8">
        <w:rPr>
          <w:rtl/>
        </w:rPr>
        <w:t>134)</w:t>
      </w:r>
      <w:r>
        <w:rPr>
          <w:rtl/>
        </w:rPr>
        <w:t>.</w:t>
      </w:r>
    </w:p>
    <w:p w:rsidR="0036165F" w:rsidRPr="008125C8" w:rsidRDefault="0036165F" w:rsidP="0015452C">
      <w:pPr>
        <w:pStyle w:val="libFootnote0"/>
        <w:rPr>
          <w:rtl/>
        </w:rPr>
      </w:pPr>
      <w:r>
        <w:rPr>
          <w:rtl/>
        </w:rPr>
        <w:t>(</w:t>
      </w:r>
      <w:r w:rsidRPr="008125C8">
        <w:rPr>
          <w:rtl/>
        </w:rPr>
        <w:t xml:space="preserve">5) السابق : رقم </w:t>
      </w:r>
      <w:r>
        <w:rPr>
          <w:rtl/>
        </w:rPr>
        <w:t>(</w:t>
      </w:r>
      <w:r w:rsidRPr="008125C8">
        <w:rPr>
          <w:rtl/>
        </w:rPr>
        <w:t>69)</w:t>
      </w:r>
      <w:r>
        <w:rPr>
          <w:rtl/>
        </w:rPr>
        <w:t>.</w:t>
      </w:r>
    </w:p>
    <w:p w:rsidR="0036165F" w:rsidRPr="008125C8" w:rsidRDefault="0036165F" w:rsidP="0015452C">
      <w:pPr>
        <w:pStyle w:val="libFootnote0"/>
        <w:rPr>
          <w:rtl/>
        </w:rPr>
      </w:pPr>
      <w:r>
        <w:rPr>
          <w:rtl/>
        </w:rPr>
        <w:t>(</w:t>
      </w:r>
      <w:r w:rsidRPr="008125C8">
        <w:rPr>
          <w:rtl/>
        </w:rPr>
        <w:t xml:space="preserve">6) السابق : رقم </w:t>
      </w:r>
      <w:r>
        <w:rPr>
          <w:rtl/>
        </w:rPr>
        <w:t>(</w:t>
      </w:r>
      <w:r w:rsidRPr="008125C8">
        <w:rPr>
          <w:rtl/>
        </w:rPr>
        <w:t>1292)</w:t>
      </w:r>
      <w:r>
        <w:rPr>
          <w:rtl/>
        </w:rPr>
        <w:t>.</w:t>
      </w:r>
    </w:p>
    <w:p w:rsidR="0036165F" w:rsidRPr="008125C8" w:rsidRDefault="0036165F" w:rsidP="0015452C">
      <w:pPr>
        <w:pStyle w:val="libFootnote0"/>
        <w:rPr>
          <w:rtl/>
        </w:rPr>
      </w:pPr>
      <w:r>
        <w:rPr>
          <w:rtl/>
        </w:rPr>
        <w:t>(</w:t>
      </w:r>
      <w:r w:rsidRPr="008125C8">
        <w:rPr>
          <w:rtl/>
        </w:rPr>
        <w:t xml:space="preserve">7) السابق : رقم </w:t>
      </w:r>
      <w:r>
        <w:rPr>
          <w:rtl/>
        </w:rPr>
        <w:t>(</w:t>
      </w:r>
      <w:r w:rsidRPr="008125C8">
        <w:rPr>
          <w:rtl/>
        </w:rPr>
        <w:t>1432)</w:t>
      </w:r>
      <w:r>
        <w:rPr>
          <w:rtl/>
        </w:rPr>
        <w:t>.</w:t>
      </w:r>
    </w:p>
    <w:p w:rsidR="0036165F" w:rsidRPr="008125C8" w:rsidRDefault="0036165F" w:rsidP="0015452C">
      <w:pPr>
        <w:pStyle w:val="libFootnote0"/>
        <w:rPr>
          <w:rtl/>
        </w:rPr>
      </w:pPr>
      <w:r>
        <w:rPr>
          <w:rtl/>
        </w:rPr>
        <w:t>(</w:t>
      </w:r>
      <w:r w:rsidRPr="008125C8">
        <w:rPr>
          <w:rtl/>
        </w:rPr>
        <w:t>8) تاريخ الغرباء : رقم 504.</w:t>
      </w:r>
    </w:p>
    <w:p w:rsidR="0036165F" w:rsidRPr="008125C8" w:rsidRDefault="0036165F" w:rsidP="0015452C">
      <w:pPr>
        <w:pStyle w:val="libFootnote0"/>
        <w:rPr>
          <w:rtl/>
        </w:rPr>
      </w:pPr>
      <w:r>
        <w:rPr>
          <w:rtl/>
        </w:rPr>
        <w:t>(</w:t>
      </w:r>
      <w:r w:rsidRPr="008125C8">
        <w:rPr>
          <w:rtl/>
        </w:rPr>
        <w:t xml:space="preserve">9) السابق : رقم </w:t>
      </w:r>
      <w:r>
        <w:rPr>
          <w:rtl/>
        </w:rPr>
        <w:t>(</w:t>
      </w:r>
      <w:r w:rsidRPr="008125C8">
        <w:rPr>
          <w:rtl/>
        </w:rPr>
        <w:t>140)</w:t>
      </w:r>
      <w:r>
        <w:rPr>
          <w:rtl/>
        </w:rPr>
        <w:t>.</w:t>
      </w:r>
    </w:p>
    <w:p w:rsidR="0036165F" w:rsidRPr="008125C8" w:rsidRDefault="0036165F" w:rsidP="0015452C">
      <w:pPr>
        <w:pStyle w:val="libFootnote0"/>
        <w:rPr>
          <w:rtl/>
        </w:rPr>
      </w:pPr>
      <w:r>
        <w:rPr>
          <w:rtl/>
        </w:rPr>
        <w:t>(</w:t>
      </w:r>
      <w:r w:rsidRPr="008125C8">
        <w:rPr>
          <w:rtl/>
        </w:rPr>
        <w:t xml:space="preserve">10) السابق : رقم </w:t>
      </w:r>
      <w:r>
        <w:rPr>
          <w:rtl/>
        </w:rPr>
        <w:t>(</w:t>
      </w:r>
      <w:r w:rsidRPr="008125C8">
        <w:rPr>
          <w:rtl/>
        </w:rPr>
        <w:t>282)</w:t>
      </w:r>
      <w:r>
        <w:rPr>
          <w:rtl/>
        </w:rPr>
        <w:t>.</w:t>
      </w:r>
    </w:p>
    <w:p w:rsidR="0036165F" w:rsidRPr="008125C8" w:rsidRDefault="0036165F" w:rsidP="0015452C">
      <w:pPr>
        <w:pStyle w:val="libFootnote0"/>
        <w:rPr>
          <w:rtl/>
        </w:rPr>
      </w:pPr>
      <w:r>
        <w:rPr>
          <w:rtl/>
        </w:rPr>
        <w:t>(</w:t>
      </w:r>
      <w:r w:rsidRPr="008125C8">
        <w:rPr>
          <w:rtl/>
        </w:rPr>
        <w:t>11) تاريخ المصريين : رقم 320.</w:t>
      </w:r>
    </w:p>
    <w:p w:rsidR="0036165F" w:rsidRPr="008125C8" w:rsidRDefault="0036165F" w:rsidP="0015452C">
      <w:pPr>
        <w:pStyle w:val="libFootnote0"/>
        <w:rPr>
          <w:rtl/>
        </w:rPr>
      </w:pPr>
      <w:r>
        <w:rPr>
          <w:rtl/>
        </w:rPr>
        <w:t>(</w:t>
      </w:r>
      <w:r w:rsidRPr="008125C8">
        <w:rPr>
          <w:rtl/>
        </w:rPr>
        <w:t xml:space="preserve">12) السابق : رقم </w:t>
      </w:r>
      <w:r>
        <w:rPr>
          <w:rtl/>
        </w:rPr>
        <w:t>(</w:t>
      </w:r>
      <w:r w:rsidRPr="008125C8">
        <w:rPr>
          <w:rtl/>
        </w:rPr>
        <w:t>785)</w:t>
      </w:r>
      <w:r>
        <w:rPr>
          <w:rtl/>
        </w:rPr>
        <w:t>.</w:t>
      </w:r>
    </w:p>
    <w:p w:rsidR="0036165F" w:rsidRPr="008125C8" w:rsidRDefault="0036165F" w:rsidP="0015452C">
      <w:pPr>
        <w:pStyle w:val="libFootnote0"/>
        <w:rPr>
          <w:rtl/>
        </w:rPr>
      </w:pPr>
      <w:r>
        <w:rPr>
          <w:rtl/>
        </w:rPr>
        <w:t>(</w:t>
      </w:r>
      <w:r w:rsidRPr="008125C8">
        <w:rPr>
          <w:rtl/>
        </w:rPr>
        <w:t xml:space="preserve">13) السابق : رقم </w:t>
      </w:r>
      <w:r>
        <w:rPr>
          <w:rtl/>
        </w:rPr>
        <w:t>(</w:t>
      </w:r>
      <w:r w:rsidRPr="008125C8">
        <w:rPr>
          <w:rtl/>
        </w:rPr>
        <w:t>986)</w:t>
      </w:r>
      <w:r>
        <w:rPr>
          <w:rtl/>
        </w:rPr>
        <w:t>.</w:t>
      </w:r>
    </w:p>
    <w:p w:rsidR="0036165F" w:rsidRPr="008125C8" w:rsidRDefault="0036165F" w:rsidP="0015452C">
      <w:pPr>
        <w:pStyle w:val="libFootnote0"/>
        <w:rPr>
          <w:rtl/>
        </w:rPr>
      </w:pPr>
      <w:r>
        <w:rPr>
          <w:rtl/>
        </w:rPr>
        <w:t>(</w:t>
      </w:r>
      <w:r w:rsidRPr="008125C8">
        <w:rPr>
          <w:rtl/>
        </w:rPr>
        <w:t xml:space="preserve">14) السابق : رقم </w:t>
      </w:r>
      <w:r>
        <w:rPr>
          <w:rtl/>
        </w:rPr>
        <w:t>(</w:t>
      </w:r>
      <w:r w:rsidRPr="008125C8">
        <w:rPr>
          <w:rtl/>
        </w:rPr>
        <w:t>1082)</w:t>
      </w:r>
      <w:r>
        <w:rPr>
          <w:rtl/>
        </w:rPr>
        <w:t>.</w:t>
      </w:r>
    </w:p>
    <w:p w:rsidR="0036165F" w:rsidRPr="008125C8" w:rsidRDefault="0036165F" w:rsidP="0015452C">
      <w:pPr>
        <w:pStyle w:val="libFootnote0"/>
        <w:rPr>
          <w:rtl/>
        </w:rPr>
      </w:pPr>
      <w:r>
        <w:rPr>
          <w:rtl/>
        </w:rPr>
        <w:t>(</w:t>
      </w:r>
      <w:r w:rsidRPr="008125C8">
        <w:rPr>
          <w:rtl/>
        </w:rPr>
        <w:t xml:space="preserve">15) السابق : رقم </w:t>
      </w:r>
      <w:r>
        <w:rPr>
          <w:rtl/>
        </w:rPr>
        <w:t>(</w:t>
      </w:r>
      <w:r w:rsidRPr="008125C8">
        <w:rPr>
          <w:rtl/>
        </w:rPr>
        <w:t>1106)</w:t>
      </w:r>
      <w:r>
        <w:rPr>
          <w:rtl/>
        </w:rPr>
        <w:t>.</w:t>
      </w:r>
    </w:p>
    <w:p w:rsidR="0036165F" w:rsidRPr="008125C8" w:rsidRDefault="0036165F" w:rsidP="0015452C">
      <w:pPr>
        <w:pStyle w:val="libFootnote0"/>
        <w:rPr>
          <w:rtl/>
        </w:rPr>
      </w:pPr>
      <w:r>
        <w:rPr>
          <w:rtl/>
        </w:rPr>
        <w:t>(</w:t>
      </w:r>
      <w:r w:rsidRPr="008125C8">
        <w:rPr>
          <w:rtl/>
        </w:rPr>
        <w:t xml:space="preserve">16) السابق : رقم </w:t>
      </w:r>
      <w:r>
        <w:rPr>
          <w:rtl/>
        </w:rPr>
        <w:t>(</w:t>
      </w:r>
      <w:r w:rsidRPr="008125C8">
        <w:rPr>
          <w:rtl/>
        </w:rPr>
        <w:t>767)</w:t>
      </w:r>
      <w:r>
        <w:rPr>
          <w:rtl/>
        </w:rPr>
        <w:t>.</w:t>
      </w:r>
    </w:p>
    <w:p w:rsidR="0036165F" w:rsidRPr="008125C8" w:rsidRDefault="0036165F" w:rsidP="00883D27">
      <w:pPr>
        <w:pStyle w:val="libNormal0"/>
        <w:rPr>
          <w:rtl/>
        </w:rPr>
      </w:pPr>
      <w:r>
        <w:rPr>
          <w:rtl/>
        </w:rPr>
        <w:br w:type="page"/>
      </w:r>
      <w:r w:rsidRPr="008125C8">
        <w:rPr>
          <w:rtl/>
        </w:rPr>
        <w:lastRenderedPageBreak/>
        <w:t xml:space="preserve">واللوّاز </w:t>
      </w:r>
      <w:r w:rsidRPr="0015452C">
        <w:rPr>
          <w:rStyle w:val="libFootnotenumChar"/>
          <w:rtl/>
        </w:rPr>
        <w:t>(1)</w:t>
      </w:r>
      <w:r w:rsidRPr="008125C8">
        <w:rPr>
          <w:rtl/>
        </w:rPr>
        <w:t xml:space="preserve"> ، والقلّاء </w:t>
      </w:r>
      <w:r w:rsidRPr="0015452C">
        <w:rPr>
          <w:rStyle w:val="libFootnotenumChar"/>
          <w:rtl/>
        </w:rPr>
        <w:t>(2)</w:t>
      </w:r>
      <w:r w:rsidRPr="008125C8">
        <w:rPr>
          <w:rtl/>
        </w:rPr>
        <w:t xml:space="preserve"> ، والخيّاش </w:t>
      </w:r>
      <w:r w:rsidRPr="0015452C">
        <w:rPr>
          <w:rStyle w:val="libFootnotenumChar"/>
          <w:rtl/>
        </w:rPr>
        <w:t>(3)</w:t>
      </w:r>
      <w:r w:rsidRPr="008125C8">
        <w:rPr>
          <w:rtl/>
        </w:rPr>
        <w:t xml:space="preserve"> ، والفرّاء </w:t>
      </w:r>
      <w:r w:rsidRPr="0015452C">
        <w:rPr>
          <w:rStyle w:val="libFootnotenumChar"/>
          <w:rtl/>
        </w:rPr>
        <w:t>(4)</w:t>
      </w:r>
      <w:r w:rsidRPr="008125C8">
        <w:rPr>
          <w:rtl/>
        </w:rPr>
        <w:t xml:space="preserve">» ، ورياضة إصابة الأهداف ، ورمى الأغراض «الرماية» </w:t>
      </w:r>
      <w:r w:rsidRPr="0015452C">
        <w:rPr>
          <w:rStyle w:val="libFootnotenumChar"/>
          <w:rtl/>
        </w:rPr>
        <w:t>(5)</w:t>
      </w:r>
      <w:r w:rsidRPr="008125C8">
        <w:rPr>
          <w:rtl/>
        </w:rPr>
        <w:t xml:space="preserve"> ، وعقوبة من يتكلم فى بعض عمال البلد </w:t>
      </w:r>
      <w:r w:rsidRPr="0015452C">
        <w:rPr>
          <w:rStyle w:val="libFootnotenumChar"/>
          <w:rtl/>
        </w:rPr>
        <w:t>(6)</w:t>
      </w:r>
      <w:r w:rsidRPr="008125C8">
        <w:rPr>
          <w:rtl/>
        </w:rPr>
        <w:t xml:space="preserve"> ، وزواج عروة بن الزبير امرأة من مصر </w:t>
      </w:r>
      <w:r w:rsidRPr="0015452C">
        <w:rPr>
          <w:rStyle w:val="libFootnotenumChar"/>
          <w:rtl/>
        </w:rPr>
        <w:t>(7)</w:t>
      </w:r>
      <w:r w:rsidRPr="008125C8">
        <w:rPr>
          <w:rtl/>
        </w:rPr>
        <w:t xml:space="preserve"> ، وحرفة الوراقة بمصر </w:t>
      </w:r>
      <w:r w:rsidRPr="0015452C">
        <w:rPr>
          <w:rStyle w:val="libFootnotenumChar"/>
          <w:rtl/>
        </w:rPr>
        <w:t>(8)</w:t>
      </w:r>
      <w:r w:rsidRPr="008125C8">
        <w:rPr>
          <w:rtl/>
        </w:rPr>
        <w:t xml:space="preserve"> ، وحرفة عمل المراوح بمصر </w:t>
      </w:r>
      <w:r w:rsidRPr="0015452C">
        <w:rPr>
          <w:rStyle w:val="libFootnotenumChar"/>
          <w:rtl/>
        </w:rPr>
        <w:t>(9)</w:t>
      </w:r>
      <w:r w:rsidRPr="008125C8">
        <w:rPr>
          <w:rtl/>
        </w:rPr>
        <w:t xml:space="preserve"> ، وغطاء رأس أحد علماء إفريقية </w:t>
      </w:r>
      <w:r w:rsidRPr="0015452C">
        <w:rPr>
          <w:rStyle w:val="libFootnotenumChar"/>
          <w:rtl/>
        </w:rPr>
        <w:t>(10)</w:t>
      </w:r>
      <w:r w:rsidRPr="008125C8">
        <w:rPr>
          <w:rtl/>
        </w:rPr>
        <w:t xml:space="preserve"> ، والمجتمع السكندرى وموقفه من رجل مدنى ، قدم إلى مصر ، وتزوج امرأة من الإسكندرية ، فأتاها فى دبرها </w:t>
      </w:r>
      <w:r w:rsidRPr="0015452C">
        <w:rPr>
          <w:rStyle w:val="libFootnotenumChar"/>
          <w:rtl/>
        </w:rPr>
        <w:t>(11)</w:t>
      </w:r>
      <w:r>
        <w:rPr>
          <w:rtl/>
        </w:rPr>
        <w:t>.</w:t>
      </w:r>
    </w:p>
    <w:p w:rsidR="0036165F" w:rsidRPr="008125C8" w:rsidRDefault="0036165F" w:rsidP="00791E39">
      <w:pPr>
        <w:pStyle w:val="libNormal"/>
        <w:rPr>
          <w:rtl/>
        </w:rPr>
      </w:pPr>
      <w:r w:rsidRPr="008125C8">
        <w:rPr>
          <w:rtl/>
        </w:rPr>
        <w:t xml:space="preserve">ومن مظاهر الحياة الثقافية : حلقات علم الفقه المالكى فى مصر ، وما يتعلق بمحنة خلق القرآن </w:t>
      </w:r>
      <w:r w:rsidRPr="0015452C">
        <w:rPr>
          <w:rStyle w:val="libFootnotenumChar"/>
          <w:rtl/>
        </w:rPr>
        <w:t>(12)</w:t>
      </w:r>
      <w:r w:rsidRPr="008125C8">
        <w:rPr>
          <w:rtl/>
        </w:rPr>
        <w:t xml:space="preserve"> ، ومجالس الزهاد والمتصوفة </w:t>
      </w:r>
      <w:r w:rsidRPr="0015452C">
        <w:rPr>
          <w:rStyle w:val="libFootnotenumChar"/>
          <w:rtl/>
        </w:rPr>
        <w:t>(13)</w:t>
      </w:r>
      <w:r w:rsidRPr="008125C8">
        <w:rPr>
          <w:rtl/>
        </w:rPr>
        <w:t xml:space="preserve"> ، وصورة من الرحلات الداخلية فى مصر ؛ طلبا للعلم بالصعيد على يد أعلامه وعلمائه ، ومجىء هؤلاء إلى الفسطاط أيضا </w:t>
      </w:r>
      <w:r w:rsidRPr="0015452C">
        <w:rPr>
          <w:rStyle w:val="libFootnotenumChar"/>
          <w:rtl/>
        </w:rPr>
        <w:t>(14)</w:t>
      </w:r>
      <w:r w:rsidRPr="008125C8">
        <w:rPr>
          <w:rtl/>
        </w:rPr>
        <w:t xml:space="preserve"> ، وما دار بين العلماء والفقهاء من مناقشات حادة عند اختيار أحد القضاة </w:t>
      </w:r>
      <w:r w:rsidRPr="0015452C">
        <w:rPr>
          <w:rStyle w:val="libFootnotenumChar"/>
          <w:rtl/>
        </w:rPr>
        <w:t>(15)</w:t>
      </w:r>
      <w:r w:rsidRPr="008125C8">
        <w:rPr>
          <w:rtl/>
        </w:rPr>
        <w:t xml:space="preserve"> ، ونموذج لثقافة العلماء فى ذلك العصر </w:t>
      </w:r>
      <w:r w:rsidRPr="0015452C">
        <w:rPr>
          <w:rStyle w:val="libFootnotenumChar"/>
          <w:rtl/>
        </w:rPr>
        <w:t>(16)</w:t>
      </w:r>
      <w:r w:rsidRPr="008125C8">
        <w:rPr>
          <w:rtl/>
        </w:rPr>
        <w:t xml:space="preserve"> ، والتحديث بكتاب المغازى عن ابن هشام </w:t>
      </w:r>
      <w:r w:rsidRPr="0015452C">
        <w:rPr>
          <w:rStyle w:val="libFootnotenumChar"/>
          <w:rtl/>
        </w:rPr>
        <w:t>(17)</w:t>
      </w:r>
      <w:r w:rsidRPr="008125C8">
        <w:rPr>
          <w:rtl/>
        </w:rPr>
        <w:t xml:space="preserve"> ، ومناظرات الفقهاء فى الحلقات العلمية بالمسجد العتيق ، إلى جانب صورة من البرنامج العملى للتدريس اليومى الخاص بأحد العلماء </w:t>
      </w:r>
      <w:r w:rsidRPr="0015452C">
        <w:rPr>
          <w:rStyle w:val="libFootnotenumChar"/>
          <w:rtl/>
        </w:rPr>
        <w:t>(18)</w:t>
      </w:r>
      <w:r>
        <w:rPr>
          <w:rtl/>
        </w:rPr>
        <w:t>.</w:t>
      </w:r>
      <w:r w:rsidRPr="008125C8">
        <w:rPr>
          <w:rtl/>
        </w:rPr>
        <w:t xml:space="preserve"> هذا إلى جانب عنايته بالترجمة لعدد</w:t>
      </w:r>
    </w:p>
    <w:p w:rsidR="0036165F" w:rsidRPr="008125C8" w:rsidRDefault="0036165F" w:rsidP="00AB1DDF">
      <w:pPr>
        <w:pStyle w:val="libLine"/>
        <w:rPr>
          <w:rtl/>
        </w:rPr>
      </w:pPr>
      <w:r w:rsidRPr="008125C8">
        <w:rPr>
          <w:rtl/>
        </w:rPr>
        <w:t>__________________</w:t>
      </w:r>
    </w:p>
    <w:p w:rsidR="0036165F" w:rsidRPr="008125C8" w:rsidRDefault="0036165F" w:rsidP="0015452C">
      <w:pPr>
        <w:pStyle w:val="libFootnote0"/>
        <w:rPr>
          <w:rtl/>
        </w:rPr>
      </w:pPr>
      <w:r>
        <w:rPr>
          <w:rtl/>
        </w:rPr>
        <w:t>(</w:t>
      </w:r>
      <w:r w:rsidRPr="008125C8">
        <w:rPr>
          <w:rtl/>
        </w:rPr>
        <w:t xml:space="preserve">1) تاريخ المصريين : رقم </w:t>
      </w:r>
      <w:r>
        <w:rPr>
          <w:rtl/>
        </w:rPr>
        <w:t>(</w:t>
      </w:r>
      <w:r w:rsidRPr="008125C8">
        <w:rPr>
          <w:rtl/>
        </w:rPr>
        <w:t>813 ، 866</w:t>
      </w:r>
      <w:r>
        <w:rPr>
          <w:rtl/>
        </w:rPr>
        <w:t>).</w:t>
      </w:r>
    </w:p>
    <w:p w:rsidR="0036165F" w:rsidRPr="008125C8" w:rsidRDefault="0036165F" w:rsidP="0015452C">
      <w:pPr>
        <w:pStyle w:val="libFootnote0"/>
        <w:rPr>
          <w:rtl/>
        </w:rPr>
      </w:pPr>
      <w:r>
        <w:rPr>
          <w:rtl/>
        </w:rPr>
        <w:t>(</w:t>
      </w:r>
      <w:r w:rsidRPr="008125C8">
        <w:rPr>
          <w:rtl/>
        </w:rPr>
        <w:t xml:space="preserve">2) السابق : رقم </w:t>
      </w:r>
      <w:r>
        <w:rPr>
          <w:rtl/>
        </w:rPr>
        <w:t>(</w:t>
      </w:r>
      <w:r w:rsidRPr="008125C8">
        <w:rPr>
          <w:rtl/>
        </w:rPr>
        <w:t>291)</w:t>
      </w:r>
      <w:r>
        <w:rPr>
          <w:rtl/>
        </w:rPr>
        <w:t>.</w:t>
      </w:r>
    </w:p>
    <w:p w:rsidR="0036165F" w:rsidRPr="008125C8" w:rsidRDefault="0036165F" w:rsidP="0015452C">
      <w:pPr>
        <w:pStyle w:val="libFootnote0"/>
        <w:rPr>
          <w:rtl/>
        </w:rPr>
      </w:pPr>
      <w:r>
        <w:rPr>
          <w:rtl/>
        </w:rPr>
        <w:t>(</w:t>
      </w:r>
      <w:r w:rsidRPr="008125C8">
        <w:rPr>
          <w:rtl/>
        </w:rPr>
        <w:t xml:space="preserve">3) السابق : رقم </w:t>
      </w:r>
      <w:r>
        <w:rPr>
          <w:rtl/>
        </w:rPr>
        <w:t>(</w:t>
      </w:r>
      <w:r w:rsidRPr="008125C8">
        <w:rPr>
          <w:rtl/>
        </w:rPr>
        <w:t>293)</w:t>
      </w:r>
      <w:r>
        <w:rPr>
          <w:rtl/>
        </w:rPr>
        <w:t>.</w:t>
      </w:r>
    </w:p>
    <w:p w:rsidR="0036165F" w:rsidRPr="008125C8" w:rsidRDefault="0036165F" w:rsidP="0015452C">
      <w:pPr>
        <w:pStyle w:val="libFootnote0"/>
        <w:rPr>
          <w:rtl/>
        </w:rPr>
      </w:pPr>
      <w:r>
        <w:rPr>
          <w:rtl/>
        </w:rPr>
        <w:t>(</w:t>
      </w:r>
      <w:r w:rsidRPr="008125C8">
        <w:rPr>
          <w:rtl/>
        </w:rPr>
        <w:t xml:space="preserve">4) السابق : رقم </w:t>
      </w:r>
      <w:r>
        <w:rPr>
          <w:rtl/>
        </w:rPr>
        <w:t>(</w:t>
      </w:r>
      <w:r w:rsidRPr="008125C8">
        <w:rPr>
          <w:rtl/>
        </w:rPr>
        <w:t>593)</w:t>
      </w:r>
      <w:r>
        <w:rPr>
          <w:rtl/>
        </w:rPr>
        <w:t>.</w:t>
      </w:r>
    </w:p>
    <w:p w:rsidR="0036165F" w:rsidRPr="008125C8" w:rsidRDefault="0036165F" w:rsidP="0015452C">
      <w:pPr>
        <w:pStyle w:val="libFootnote0"/>
        <w:rPr>
          <w:rtl/>
        </w:rPr>
      </w:pPr>
      <w:r>
        <w:rPr>
          <w:rtl/>
        </w:rPr>
        <w:t>(</w:t>
      </w:r>
      <w:r w:rsidRPr="008125C8">
        <w:rPr>
          <w:rtl/>
        </w:rPr>
        <w:t xml:space="preserve">5) السابق : رقم </w:t>
      </w:r>
      <w:r>
        <w:rPr>
          <w:rtl/>
        </w:rPr>
        <w:t>(</w:t>
      </w:r>
      <w:r w:rsidRPr="008125C8">
        <w:rPr>
          <w:rtl/>
        </w:rPr>
        <w:t>412)</w:t>
      </w:r>
      <w:r>
        <w:rPr>
          <w:rtl/>
        </w:rPr>
        <w:t>.</w:t>
      </w:r>
    </w:p>
    <w:p w:rsidR="0036165F" w:rsidRPr="008125C8" w:rsidRDefault="0036165F" w:rsidP="0015452C">
      <w:pPr>
        <w:pStyle w:val="libFootnote0"/>
        <w:rPr>
          <w:rtl/>
        </w:rPr>
      </w:pPr>
      <w:r>
        <w:rPr>
          <w:rtl/>
        </w:rPr>
        <w:t>(</w:t>
      </w:r>
      <w:r w:rsidRPr="008125C8">
        <w:rPr>
          <w:rtl/>
        </w:rPr>
        <w:t xml:space="preserve">6) السابق : رقم </w:t>
      </w:r>
      <w:r>
        <w:rPr>
          <w:rtl/>
        </w:rPr>
        <w:t>(</w:t>
      </w:r>
      <w:r w:rsidRPr="008125C8">
        <w:rPr>
          <w:rtl/>
        </w:rPr>
        <w:t>1160)</w:t>
      </w:r>
      <w:r>
        <w:rPr>
          <w:rtl/>
        </w:rPr>
        <w:t>.</w:t>
      </w:r>
    </w:p>
    <w:p w:rsidR="0036165F" w:rsidRPr="008125C8" w:rsidRDefault="0036165F" w:rsidP="0015452C">
      <w:pPr>
        <w:pStyle w:val="libFootnote0"/>
        <w:rPr>
          <w:rtl/>
        </w:rPr>
      </w:pPr>
      <w:r>
        <w:rPr>
          <w:rtl/>
        </w:rPr>
        <w:t>(</w:t>
      </w:r>
      <w:r w:rsidRPr="008125C8">
        <w:rPr>
          <w:rtl/>
        </w:rPr>
        <w:t xml:space="preserve">7) تاريخ الغرباء : رقم </w:t>
      </w:r>
      <w:r>
        <w:rPr>
          <w:rtl/>
        </w:rPr>
        <w:t>(</w:t>
      </w:r>
      <w:r w:rsidRPr="008125C8">
        <w:rPr>
          <w:rtl/>
        </w:rPr>
        <w:t>388)</w:t>
      </w:r>
      <w:r>
        <w:rPr>
          <w:rtl/>
        </w:rPr>
        <w:t>.</w:t>
      </w:r>
    </w:p>
    <w:p w:rsidR="0036165F" w:rsidRPr="008125C8" w:rsidRDefault="0036165F" w:rsidP="0015452C">
      <w:pPr>
        <w:pStyle w:val="libFootnote0"/>
        <w:rPr>
          <w:rtl/>
        </w:rPr>
      </w:pPr>
      <w:r>
        <w:rPr>
          <w:rtl/>
        </w:rPr>
        <w:t>(</w:t>
      </w:r>
      <w:r w:rsidRPr="008125C8">
        <w:rPr>
          <w:rtl/>
        </w:rPr>
        <w:t xml:space="preserve">8) السابق : رقم </w:t>
      </w:r>
      <w:r>
        <w:rPr>
          <w:rtl/>
        </w:rPr>
        <w:t>(</w:t>
      </w:r>
      <w:r w:rsidRPr="008125C8">
        <w:rPr>
          <w:rtl/>
        </w:rPr>
        <w:t>486)</w:t>
      </w:r>
      <w:r>
        <w:rPr>
          <w:rtl/>
        </w:rPr>
        <w:t>.</w:t>
      </w:r>
    </w:p>
    <w:p w:rsidR="0036165F" w:rsidRPr="008125C8" w:rsidRDefault="0036165F" w:rsidP="0015452C">
      <w:pPr>
        <w:pStyle w:val="libFootnote0"/>
        <w:rPr>
          <w:rtl/>
        </w:rPr>
      </w:pPr>
      <w:r>
        <w:rPr>
          <w:rtl/>
        </w:rPr>
        <w:t>(</w:t>
      </w:r>
      <w:r w:rsidRPr="008125C8">
        <w:rPr>
          <w:rtl/>
        </w:rPr>
        <w:t xml:space="preserve">9) السابق : رقم </w:t>
      </w:r>
      <w:r>
        <w:rPr>
          <w:rtl/>
        </w:rPr>
        <w:t>(</w:t>
      </w:r>
      <w:r w:rsidRPr="008125C8">
        <w:rPr>
          <w:rtl/>
        </w:rPr>
        <w:t>702)</w:t>
      </w:r>
      <w:r>
        <w:rPr>
          <w:rtl/>
        </w:rPr>
        <w:t>.</w:t>
      </w:r>
    </w:p>
    <w:p w:rsidR="0036165F" w:rsidRPr="008125C8" w:rsidRDefault="0036165F" w:rsidP="0015452C">
      <w:pPr>
        <w:pStyle w:val="libFootnote0"/>
        <w:rPr>
          <w:rtl/>
        </w:rPr>
      </w:pPr>
      <w:r>
        <w:rPr>
          <w:rtl/>
        </w:rPr>
        <w:t>(</w:t>
      </w:r>
      <w:r w:rsidRPr="008125C8">
        <w:rPr>
          <w:rtl/>
        </w:rPr>
        <w:t xml:space="preserve">10) المصدر السابق : رقم </w:t>
      </w:r>
      <w:r>
        <w:rPr>
          <w:rtl/>
        </w:rPr>
        <w:t>(</w:t>
      </w:r>
      <w:r w:rsidRPr="008125C8">
        <w:rPr>
          <w:rtl/>
        </w:rPr>
        <w:t>566)</w:t>
      </w:r>
      <w:r>
        <w:rPr>
          <w:rtl/>
        </w:rPr>
        <w:t>.</w:t>
      </w:r>
    </w:p>
    <w:p w:rsidR="0036165F" w:rsidRPr="008125C8" w:rsidRDefault="0036165F" w:rsidP="0015452C">
      <w:pPr>
        <w:pStyle w:val="libFootnote0"/>
        <w:rPr>
          <w:rtl/>
        </w:rPr>
      </w:pPr>
      <w:r>
        <w:rPr>
          <w:rtl/>
        </w:rPr>
        <w:t>(</w:t>
      </w:r>
      <w:r w:rsidRPr="008125C8">
        <w:rPr>
          <w:rtl/>
        </w:rPr>
        <w:t xml:space="preserve">11) السابق : رقم </w:t>
      </w:r>
      <w:r>
        <w:rPr>
          <w:rtl/>
        </w:rPr>
        <w:t>(</w:t>
      </w:r>
      <w:r w:rsidRPr="008125C8">
        <w:rPr>
          <w:rtl/>
        </w:rPr>
        <w:t>575)</w:t>
      </w:r>
      <w:r>
        <w:rPr>
          <w:rtl/>
        </w:rPr>
        <w:t>.</w:t>
      </w:r>
    </w:p>
    <w:p w:rsidR="0036165F" w:rsidRPr="008125C8" w:rsidRDefault="0036165F" w:rsidP="0015452C">
      <w:pPr>
        <w:pStyle w:val="libFootnote0"/>
        <w:rPr>
          <w:rtl/>
        </w:rPr>
      </w:pPr>
      <w:r>
        <w:rPr>
          <w:rtl/>
        </w:rPr>
        <w:t>(</w:t>
      </w:r>
      <w:r w:rsidRPr="008125C8">
        <w:rPr>
          <w:rtl/>
        </w:rPr>
        <w:t xml:space="preserve">12) تاريخ المصريين : رقم </w:t>
      </w:r>
      <w:r>
        <w:rPr>
          <w:rtl/>
        </w:rPr>
        <w:t>(</w:t>
      </w:r>
      <w:r w:rsidRPr="008125C8">
        <w:rPr>
          <w:rtl/>
        </w:rPr>
        <w:t>269)</w:t>
      </w:r>
      <w:r>
        <w:rPr>
          <w:rtl/>
        </w:rPr>
        <w:t>.</w:t>
      </w:r>
    </w:p>
    <w:p w:rsidR="0036165F" w:rsidRPr="008125C8" w:rsidRDefault="0036165F" w:rsidP="0015452C">
      <w:pPr>
        <w:pStyle w:val="libFootnote0"/>
        <w:rPr>
          <w:rtl/>
        </w:rPr>
      </w:pPr>
      <w:r>
        <w:rPr>
          <w:rtl/>
        </w:rPr>
        <w:t>(</w:t>
      </w:r>
      <w:r w:rsidRPr="008125C8">
        <w:rPr>
          <w:rtl/>
        </w:rPr>
        <w:t xml:space="preserve">13) السابق : رقم </w:t>
      </w:r>
      <w:r>
        <w:rPr>
          <w:rtl/>
        </w:rPr>
        <w:t>(</w:t>
      </w:r>
      <w:r w:rsidRPr="008125C8">
        <w:rPr>
          <w:rtl/>
        </w:rPr>
        <w:t>386)</w:t>
      </w:r>
      <w:r>
        <w:rPr>
          <w:rtl/>
        </w:rPr>
        <w:t>.</w:t>
      </w:r>
    </w:p>
    <w:p w:rsidR="0036165F" w:rsidRPr="008125C8" w:rsidRDefault="0036165F" w:rsidP="0015452C">
      <w:pPr>
        <w:pStyle w:val="libFootnote0"/>
        <w:rPr>
          <w:rtl/>
        </w:rPr>
      </w:pPr>
      <w:r>
        <w:rPr>
          <w:rtl/>
        </w:rPr>
        <w:t>(</w:t>
      </w:r>
      <w:r w:rsidRPr="008125C8">
        <w:rPr>
          <w:rtl/>
        </w:rPr>
        <w:t xml:space="preserve">14) السابق : رقم </w:t>
      </w:r>
      <w:r>
        <w:rPr>
          <w:rtl/>
        </w:rPr>
        <w:t>(</w:t>
      </w:r>
      <w:r w:rsidRPr="008125C8">
        <w:rPr>
          <w:rtl/>
        </w:rPr>
        <w:t>707 ، 1072 ، 1077</w:t>
      </w:r>
      <w:r>
        <w:rPr>
          <w:rtl/>
        </w:rPr>
        <w:t>).</w:t>
      </w:r>
    </w:p>
    <w:p w:rsidR="0036165F" w:rsidRPr="008125C8" w:rsidRDefault="0036165F" w:rsidP="0015452C">
      <w:pPr>
        <w:pStyle w:val="libFootnote0"/>
        <w:rPr>
          <w:rtl/>
        </w:rPr>
      </w:pPr>
      <w:r>
        <w:rPr>
          <w:rtl/>
        </w:rPr>
        <w:t>(</w:t>
      </w:r>
      <w:r w:rsidRPr="008125C8">
        <w:rPr>
          <w:rtl/>
        </w:rPr>
        <w:t xml:space="preserve">15) السابق : رقم </w:t>
      </w:r>
      <w:r>
        <w:rPr>
          <w:rtl/>
        </w:rPr>
        <w:t>(</w:t>
      </w:r>
      <w:r w:rsidRPr="008125C8">
        <w:rPr>
          <w:rtl/>
        </w:rPr>
        <w:t>140)</w:t>
      </w:r>
      <w:r>
        <w:rPr>
          <w:rtl/>
        </w:rPr>
        <w:t>.</w:t>
      </w:r>
    </w:p>
    <w:p w:rsidR="0036165F" w:rsidRPr="008125C8" w:rsidRDefault="0036165F" w:rsidP="0015452C">
      <w:pPr>
        <w:pStyle w:val="libFootnote0"/>
        <w:rPr>
          <w:rtl/>
        </w:rPr>
      </w:pPr>
      <w:r>
        <w:rPr>
          <w:rtl/>
        </w:rPr>
        <w:t>(</w:t>
      </w:r>
      <w:r w:rsidRPr="008125C8">
        <w:rPr>
          <w:rtl/>
        </w:rPr>
        <w:t xml:space="preserve">16) السابق : رقم </w:t>
      </w:r>
      <w:r>
        <w:rPr>
          <w:rtl/>
        </w:rPr>
        <w:t>(</w:t>
      </w:r>
      <w:r w:rsidRPr="008125C8">
        <w:rPr>
          <w:rtl/>
        </w:rPr>
        <w:t>1163)</w:t>
      </w:r>
      <w:r>
        <w:rPr>
          <w:rtl/>
        </w:rPr>
        <w:t>.</w:t>
      </w:r>
    </w:p>
    <w:p w:rsidR="0036165F" w:rsidRPr="008125C8" w:rsidRDefault="0036165F" w:rsidP="0015452C">
      <w:pPr>
        <w:pStyle w:val="libFootnote0"/>
        <w:rPr>
          <w:rtl/>
        </w:rPr>
      </w:pPr>
      <w:r>
        <w:rPr>
          <w:rtl/>
        </w:rPr>
        <w:t>(</w:t>
      </w:r>
      <w:r w:rsidRPr="008125C8">
        <w:rPr>
          <w:rtl/>
        </w:rPr>
        <w:t xml:space="preserve">17) السابق : رقم </w:t>
      </w:r>
      <w:r>
        <w:rPr>
          <w:rtl/>
        </w:rPr>
        <w:t>(</w:t>
      </w:r>
      <w:r w:rsidRPr="008125C8">
        <w:rPr>
          <w:rtl/>
        </w:rPr>
        <w:t>1229)</w:t>
      </w:r>
      <w:r>
        <w:rPr>
          <w:rtl/>
        </w:rPr>
        <w:t>.</w:t>
      </w:r>
    </w:p>
    <w:p w:rsidR="0036165F" w:rsidRPr="008125C8" w:rsidRDefault="0036165F" w:rsidP="0015452C">
      <w:pPr>
        <w:pStyle w:val="libFootnote0"/>
        <w:rPr>
          <w:rtl/>
        </w:rPr>
      </w:pPr>
      <w:r>
        <w:rPr>
          <w:rtl/>
        </w:rPr>
        <w:t>(</w:t>
      </w:r>
      <w:r w:rsidRPr="008125C8">
        <w:rPr>
          <w:rtl/>
        </w:rPr>
        <w:t xml:space="preserve">18) السابق : رقم </w:t>
      </w:r>
      <w:r>
        <w:rPr>
          <w:rtl/>
        </w:rPr>
        <w:t>(</w:t>
      </w:r>
      <w:r w:rsidRPr="008125C8">
        <w:rPr>
          <w:rtl/>
        </w:rPr>
        <w:t>1278)</w:t>
      </w:r>
      <w:r>
        <w:rPr>
          <w:rtl/>
        </w:rPr>
        <w:t>.</w:t>
      </w:r>
    </w:p>
    <w:p w:rsidR="0036165F" w:rsidRPr="008125C8" w:rsidRDefault="0036165F" w:rsidP="00883D27">
      <w:pPr>
        <w:pStyle w:val="libNormal0"/>
        <w:rPr>
          <w:rtl/>
        </w:rPr>
      </w:pPr>
      <w:r>
        <w:rPr>
          <w:rtl/>
        </w:rPr>
        <w:br w:type="page"/>
      </w:r>
      <w:r w:rsidRPr="008125C8">
        <w:rPr>
          <w:rtl/>
        </w:rPr>
        <w:lastRenderedPageBreak/>
        <w:t xml:space="preserve">من شرائح المجتمع الثقافية ، وعلى رأسهم : المؤرخون </w:t>
      </w:r>
      <w:r w:rsidRPr="0015452C">
        <w:rPr>
          <w:rStyle w:val="libFootnotenumChar"/>
          <w:rtl/>
        </w:rPr>
        <w:t>(1)</w:t>
      </w:r>
      <w:r w:rsidRPr="008125C8">
        <w:rPr>
          <w:rtl/>
        </w:rPr>
        <w:t xml:space="preserve"> ، والفقهاء </w:t>
      </w:r>
      <w:r w:rsidRPr="0015452C">
        <w:rPr>
          <w:rStyle w:val="libFootnotenumChar"/>
          <w:rtl/>
        </w:rPr>
        <w:t>(2)</w:t>
      </w:r>
      <w:r>
        <w:rPr>
          <w:rtl/>
        </w:rPr>
        <w:t>.</w:t>
      </w:r>
      <w:r w:rsidRPr="008125C8">
        <w:rPr>
          <w:rtl/>
        </w:rPr>
        <w:t xml:space="preserve"> ويضاف</w:t>
      </w:r>
      <w:r>
        <w:rPr>
          <w:rtl/>
        </w:rPr>
        <w:t xml:space="preserve"> ـ </w:t>
      </w:r>
      <w:r w:rsidRPr="008125C8">
        <w:rPr>
          <w:rtl/>
        </w:rPr>
        <w:t>إلى ذلك</w:t>
      </w:r>
      <w:r>
        <w:rPr>
          <w:rtl/>
        </w:rPr>
        <w:t xml:space="preserve"> ـ </w:t>
      </w:r>
      <w:r w:rsidRPr="008125C8">
        <w:rPr>
          <w:rtl/>
        </w:rPr>
        <w:t xml:space="preserve">ترجمته لأحد العلماء الفقهاء ، وإبراز الدور الريادى الذي لعبه فى تعليم وتفقيه بنى وطنه </w:t>
      </w:r>
      <w:r w:rsidRPr="0015452C">
        <w:rPr>
          <w:rStyle w:val="libFootnotenumChar"/>
          <w:rtl/>
        </w:rPr>
        <w:t>(3)</w:t>
      </w:r>
      <w:r w:rsidRPr="008125C8">
        <w:rPr>
          <w:rtl/>
        </w:rPr>
        <w:t xml:space="preserve"> ، ورحلات علمية قام بها أحد العلماء </w:t>
      </w:r>
      <w:r w:rsidRPr="0015452C">
        <w:rPr>
          <w:rStyle w:val="libFootnotenumChar"/>
          <w:rtl/>
        </w:rPr>
        <w:t>(4)</w:t>
      </w:r>
      <w:r w:rsidRPr="008125C8">
        <w:rPr>
          <w:rtl/>
        </w:rPr>
        <w:t xml:space="preserve"> ، والقصص والوعظ فى المسجد «ضابطه ، والمكافأة على الحسن منه» </w:t>
      </w:r>
      <w:r w:rsidRPr="0015452C">
        <w:rPr>
          <w:rStyle w:val="libFootnotenumChar"/>
          <w:rtl/>
        </w:rPr>
        <w:t>(5)</w:t>
      </w:r>
      <w:r w:rsidRPr="008125C8">
        <w:rPr>
          <w:rtl/>
        </w:rPr>
        <w:t xml:space="preserve"> ، وكتابة المصحف الشريف ، ومراجعته بدقة </w:t>
      </w:r>
      <w:r w:rsidRPr="0015452C">
        <w:rPr>
          <w:rStyle w:val="libFootnotenumChar"/>
          <w:rtl/>
        </w:rPr>
        <w:t>(6)</w:t>
      </w:r>
      <w:r w:rsidRPr="008125C8">
        <w:rPr>
          <w:rtl/>
        </w:rPr>
        <w:t xml:space="preserve"> ، والتأديب بجامع الفسطاط </w:t>
      </w:r>
      <w:r w:rsidRPr="0015452C">
        <w:rPr>
          <w:rStyle w:val="libFootnotenumChar"/>
          <w:rtl/>
        </w:rPr>
        <w:t>(7)</w:t>
      </w:r>
      <w:r w:rsidRPr="008125C8">
        <w:rPr>
          <w:rtl/>
        </w:rPr>
        <w:t xml:space="preserve"> ، ومكانة أحد العلماء فى ولاية مصر ودار الخلافة الأموية </w:t>
      </w:r>
      <w:r w:rsidRPr="0015452C">
        <w:rPr>
          <w:rStyle w:val="libFootnotenumChar"/>
          <w:rtl/>
        </w:rPr>
        <w:t>(8)</w:t>
      </w:r>
      <w:r>
        <w:rPr>
          <w:rtl/>
        </w:rPr>
        <w:t>.</w:t>
      </w:r>
    </w:p>
    <w:p w:rsidR="0036165F" w:rsidRPr="008125C8" w:rsidRDefault="0036165F" w:rsidP="00CF05AF">
      <w:pPr>
        <w:pStyle w:val="libBold1"/>
        <w:rPr>
          <w:rtl/>
        </w:rPr>
      </w:pPr>
      <w:r w:rsidRPr="008125C8">
        <w:rPr>
          <w:rtl/>
        </w:rPr>
        <w:t>ثالثا ، وأخيرا</w:t>
      </w:r>
      <w:r>
        <w:rPr>
          <w:rtl/>
        </w:rPr>
        <w:t xml:space="preserve"> ـ </w:t>
      </w:r>
      <w:r w:rsidRPr="008125C8">
        <w:rPr>
          <w:rtl/>
        </w:rPr>
        <w:t>مدى حضور شخصية مؤرخنا فى كتابيه :</w:t>
      </w:r>
    </w:p>
    <w:p w:rsidR="0036165F" w:rsidRPr="008125C8" w:rsidRDefault="0036165F" w:rsidP="00791E39">
      <w:pPr>
        <w:pStyle w:val="libNormal"/>
        <w:rPr>
          <w:rtl/>
        </w:rPr>
      </w:pPr>
      <w:r w:rsidRPr="008125C8">
        <w:rPr>
          <w:rtl/>
        </w:rPr>
        <w:t xml:space="preserve">وهذه قضية منهجية على درجة كبيرة من الأهمية ؛ لأنها تؤكد أو تنفى ما درج عليه الباحثون من وصف المؤرخين الأوائل بتوارى شخصياتهم وراء المادة العلمية التى يسردونها </w:t>
      </w:r>
      <w:r w:rsidRPr="0015452C">
        <w:rPr>
          <w:rStyle w:val="libFootnotenumChar"/>
          <w:rtl/>
        </w:rPr>
        <w:t>(9)</w:t>
      </w:r>
      <w:r>
        <w:rPr>
          <w:rtl/>
        </w:rPr>
        <w:t>.</w:t>
      </w:r>
      <w:r w:rsidRPr="008125C8">
        <w:rPr>
          <w:rtl/>
        </w:rPr>
        <w:t xml:space="preserve"> والحق أن المؤرخينا قدرا ما من بروز الشخصية ، ولو على الأقل فيما يتعلق بجمع المادة وتنسيقها ، ولو لم يكن لهم نصيب من التعليق الواضح عليها. ونحن بصدد بيان موقف «ابن يونس» من هذا الموضوع ، فإن طبيعة كتب التراجم ، ذات العبارات الموجزة المركزة ، لا تعطى الفرصة كافية لبروز شخصية المؤرخ.</w:t>
      </w:r>
    </w:p>
    <w:p w:rsidR="0036165F" w:rsidRPr="008125C8" w:rsidRDefault="0036165F" w:rsidP="00CF05AF">
      <w:pPr>
        <w:pStyle w:val="libBold1"/>
        <w:rPr>
          <w:rtl/>
        </w:rPr>
      </w:pPr>
      <w:r w:rsidRPr="008125C8">
        <w:rPr>
          <w:rtl/>
        </w:rPr>
        <w:t>وعلى كل حال ، فقد تتبعت ما تم تجميعه من بقايا تاريخى «ابن يونس» ، وخرجت بما يلى :</w:t>
      </w:r>
    </w:p>
    <w:p w:rsidR="0036165F" w:rsidRPr="008125C8" w:rsidRDefault="0036165F" w:rsidP="00791E39">
      <w:pPr>
        <w:pStyle w:val="libNormal"/>
        <w:rPr>
          <w:rtl/>
        </w:rPr>
      </w:pPr>
      <w:r w:rsidRPr="008125C8">
        <w:rPr>
          <w:rtl/>
        </w:rPr>
        <w:t>1</w:t>
      </w:r>
      <w:r>
        <w:rPr>
          <w:rtl/>
        </w:rPr>
        <w:t xml:space="preserve"> ـ </w:t>
      </w:r>
      <w:r w:rsidRPr="008125C8">
        <w:rPr>
          <w:rtl/>
        </w:rPr>
        <w:t>قدرة ابن يونس على الشرح والتوضيح : وذلك نلحظه فى عدة مواضع ، ترتبط</w:t>
      </w:r>
    </w:p>
    <w:p w:rsidR="0036165F" w:rsidRPr="008125C8" w:rsidRDefault="0036165F" w:rsidP="00AB1DDF">
      <w:pPr>
        <w:pStyle w:val="libLine"/>
        <w:rPr>
          <w:rtl/>
        </w:rPr>
      </w:pPr>
      <w:r w:rsidRPr="008125C8">
        <w:rPr>
          <w:rtl/>
        </w:rPr>
        <w:t>__________________</w:t>
      </w:r>
    </w:p>
    <w:p w:rsidR="0036165F" w:rsidRPr="008125C8" w:rsidRDefault="0036165F" w:rsidP="0015452C">
      <w:pPr>
        <w:pStyle w:val="libFootnote0"/>
        <w:rPr>
          <w:rtl/>
        </w:rPr>
      </w:pPr>
      <w:r>
        <w:rPr>
          <w:rtl/>
        </w:rPr>
        <w:t>(</w:t>
      </w:r>
      <w:r w:rsidRPr="008125C8">
        <w:rPr>
          <w:rtl/>
        </w:rPr>
        <w:t xml:space="preserve">1) تاريخ المصريين : أرقام </w:t>
      </w:r>
      <w:r>
        <w:rPr>
          <w:rtl/>
        </w:rPr>
        <w:t>(</w:t>
      </w:r>
      <w:r w:rsidRPr="008125C8">
        <w:rPr>
          <w:rtl/>
        </w:rPr>
        <w:t>103 ، 318 ، 564</w:t>
      </w:r>
      <w:r>
        <w:rPr>
          <w:rtl/>
        </w:rPr>
        <w:t xml:space="preserve"> ـ </w:t>
      </w:r>
      <w:r w:rsidRPr="008125C8">
        <w:rPr>
          <w:rtl/>
        </w:rPr>
        <w:t>565 ، 777 ، 798 ، 825 ، 973</w:t>
      </w:r>
      <w:r>
        <w:rPr>
          <w:rtl/>
        </w:rPr>
        <w:t>).</w:t>
      </w:r>
    </w:p>
    <w:p w:rsidR="0036165F" w:rsidRPr="008125C8" w:rsidRDefault="0036165F" w:rsidP="0015452C">
      <w:pPr>
        <w:pStyle w:val="libFootnote0"/>
        <w:rPr>
          <w:rtl/>
        </w:rPr>
      </w:pPr>
      <w:r>
        <w:rPr>
          <w:rtl/>
        </w:rPr>
        <w:t>(</w:t>
      </w:r>
      <w:r w:rsidRPr="008125C8">
        <w:rPr>
          <w:rtl/>
        </w:rPr>
        <w:t xml:space="preserve">2) السابق : أرقام </w:t>
      </w:r>
      <w:r>
        <w:rPr>
          <w:rtl/>
        </w:rPr>
        <w:t>(</w:t>
      </w:r>
      <w:r w:rsidRPr="008125C8">
        <w:rPr>
          <w:rtl/>
        </w:rPr>
        <w:t>183 ، 281 ، 298 ، 785 ، 837 ، 1121</w:t>
      </w:r>
      <w:r>
        <w:rPr>
          <w:rtl/>
        </w:rPr>
        <w:t>).</w:t>
      </w:r>
    </w:p>
    <w:p w:rsidR="0036165F" w:rsidRPr="008125C8" w:rsidRDefault="0036165F" w:rsidP="0015452C">
      <w:pPr>
        <w:pStyle w:val="libFootnote0"/>
        <w:rPr>
          <w:rtl/>
        </w:rPr>
      </w:pPr>
      <w:r>
        <w:rPr>
          <w:rtl/>
        </w:rPr>
        <w:t>(</w:t>
      </w:r>
      <w:r w:rsidRPr="008125C8">
        <w:rPr>
          <w:rtl/>
        </w:rPr>
        <w:t xml:space="preserve">3) تاريخ الغرباء </w:t>
      </w:r>
      <w:r>
        <w:rPr>
          <w:rtl/>
        </w:rPr>
        <w:t>(</w:t>
      </w:r>
      <w:r w:rsidRPr="008125C8">
        <w:rPr>
          <w:rtl/>
        </w:rPr>
        <w:t>رقم 404</w:t>
      </w:r>
      <w:r>
        <w:rPr>
          <w:rtl/>
        </w:rPr>
        <w:t>).</w:t>
      </w:r>
    </w:p>
    <w:p w:rsidR="0036165F" w:rsidRPr="008125C8" w:rsidRDefault="0036165F" w:rsidP="0015452C">
      <w:pPr>
        <w:pStyle w:val="libFootnote0"/>
        <w:rPr>
          <w:rtl/>
        </w:rPr>
      </w:pPr>
      <w:r>
        <w:rPr>
          <w:rtl/>
        </w:rPr>
        <w:t>(</w:t>
      </w:r>
      <w:r w:rsidRPr="008125C8">
        <w:rPr>
          <w:rtl/>
        </w:rPr>
        <w:t xml:space="preserve">4) السابق : رقم </w:t>
      </w:r>
      <w:r>
        <w:rPr>
          <w:rtl/>
        </w:rPr>
        <w:t>(</w:t>
      </w:r>
      <w:r w:rsidRPr="008125C8">
        <w:rPr>
          <w:rtl/>
        </w:rPr>
        <w:t>683)</w:t>
      </w:r>
      <w:r>
        <w:rPr>
          <w:rtl/>
        </w:rPr>
        <w:t>.</w:t>
      </w:r>
    </w:p>
    <w:p w:rsidR="0036165F" w:rsidRPr="008125C8" w:rsidRDefault="0036165F" w:rsidP="0015452C">
      <w:pPr>
        <w:pStyle w:val="libFootnote0"/>
        <w:rPr>
          <w:rtl/>
        </w:rPr>
      </w:pPr>
      <w:r>
        <w:rPr>
          <w:rtl/>
        </w:rPr>
        <w:t>(</w:t>
      </w:r>
      <w:r w:rsidRPr="008125C8">
        <w:rPr>
          <w:rtl/>
        </w:rPr>
        <w:t xml:space="preserve">5) السابق : رقم </w:t>
      </w:r>
      <w:r>
        <w:rPr>
          <w:rtl/>
        </w:rPr>
        <w:t>(</w:t>
      </w:r>
      <w:r w:rsidRPr="008125C8">
        <w:rPr>
          <w:rtl/>
        </w:rPr>
        <w:t>633)</w:t>
      </w:r>
      <w:r>
        <w:rPr>
          <w:rtl/>
        </w:rPr>
        <w:t>.</w:t>
      </w:r>
    </w:p>
    <w:p w:rsidR="0036165F" w:rsidRPr="008125C8" w:rsidRDefault="0036165F" w:rsidP="0015452C">
      <w:pPr>
        <w:pStyle w:val="libFootnote0"/>
        <w:rPr>
          <w:rtl/>
        </w:rPr>
      </w:pPr>
      <w:r>
        <w:rPr>
          <w:rtl/>
        </w:rPr>
        <w:t>(</w:t>
      </w:r>
      <w:r w:rsidRPr="008125C8">
        <w:rPr>
          <w:rtl/>
        </w:rPr>
        <w:t xml:space="preserve">6) السابق : رقم </w:t>
      </w:r>
      <w:r>
        <w:rPr>
          <w:rtl/>
        </w:rPr>
        <w:t>(</w:t>
      </w:r>
      <w:r w:rsidRPr="008125C8">
        <w:rPr>
          <w:rtl/>
        </w:rPr>
        <w:t>207)</w:t>
      </w:r>
      <w:r>
        <w:rPr>
          <w:rtl/>
        </w:rPr>
        <w:t>.</w:t>
      </w:r>
    </w:p>
    <w:p w:rsidR="0036165F" w:rsidRPr="008125C8" w:rsidRDefault="0036165F" w:rsidP="0015452C">
      <w:pPr>
        <w:pStyle w:val="libFootnote0"/>
        <w:rPr>
          <w:rtl/>
        </w:rPr>
      </w:pPr>
      <w:r>
        <w:rPr>
          <w:rtl/>
        </w:rPr>
        <w:t>(</w:t>
      </w:r>
      <w:r w:rsidRPr="008125C8">
        <w:rPr>
          <w:rtl/>
        </w:rPr>
        <w:t xml:space="preserve">7) السابق : رقم </w:t>
      </w:r>
      <w:r>
        <w:rPr>
          <w:rtl/>
        </w:rPr>
        <w:t>(</w:t>
      </w:r>
      <w:r w:rsidRPr="008125C8">
        <w:rPr>
          <w:rtl/>
        </w:rPr>
        <w:t>239)</w:t>
      </w:r>
      <w:r>
        <w:rPr>
          <w:rtl/>
        </w:rPr>
        <w:t>.</w:t>
      </w:r>
    </w:p>
    <w:p w:rsidR="0036165F" w:rsidRPr="008125C8" w:rsidRDefault="0036165F" w:rsidP="0015452C">
      <w:pPr>
        <w:pStyle w:val="libFootnote0"/>
        <w:rPr>
          <w:rtl/>
        </w:rPr>
      </w:pPr>
      <w:r>
        <w:rPr>
          <w:rtl/>
        </w:rPr>
        <w:t>(</w:t>
      </w:r>
      <w:r w:rsidRPr="008125C8">
        <w:rPr>
          <w:rtl/>
        </w:rPr>
        <w:t xml:space="preserve">8) السابق : ترجمة </w:t>
      </w:r>
      <w:r>
        <w:rPr>
          <w:rtl/>
        </w:rPr>
        <w:t>(</w:t>
      </w:r>
      <w:r w:rsidRPr="008125C8">
        <w:rPr>
          <w:rtl/>
        </w:rPr>
        <w:t>272)</w:t>
      </w:r>
      <w:r>
        <w:rPr>
          <w:rtl/>
        </w:rPr>
        <w:t>.</w:t>
      </w:r>
    </w:p>
    <w:p w:rsidR="0036165F" w:rsidRPr="00704B2C" w:rsidRDefault="0036165F" w:rsidP="0015452C">
      <w:pPr>
        <w:pStyle w:val="libFootnote0"/>
        <w:rPr>
          <w:rtl/>
        </w:rPr>
      </w:pPr>
      <w:r w:rsidRPr="00704B2C">
        <w:rPr>
          <w:rtl/>
        </w:rPr>
        <w:t>(9) عدّ ذلك من مجمل المآخذ ، التى أخذت</w:t>
      </w:r>
      <w:r>
        <w:rPr>
          <w:rtl/>
        </w:rPr>
        <w:t xml:space="preserve"> ـ </w:t>
      </w:r>
      <w:r w:rsidRPr="00704B2C">
        <w:rPr>
          <w:rtl/>
        </w:rPr>
        <w:t>مثلا</w:t>
      </w:r>
      <w:r>
        <w:rPr>
          <w:rtl/>
        </w:rPr>
        <w:t xml:space="preserve"> ـ </w:t>
      </w:r>
      <w:r w:rsidRPr="00704B2C">
        <w:rPr>
          <w:rtl/>
        </w:rPr>
        <w:t xml:space="preserve">على المحدّث المؤرخ ابن سعد فى </w:t>
      </w:r>
      <w:r>
        <w:rPr>
          <w:rtl/>
        </w:rPr>
        <w:t>(</w:t>
      </w:r>
      <w:r w:rsidRPr="00704B2C">
        <w:rPr>
          <w:rtl/>
        </w:rPr>
        <w:t>طبقاته</w:t>
      </w:r>
      <w:r>
        <w:rPr>
          <w:rtl/>
        </w:rPr>
        <w:t>).</w:t>
      </w:r>
      <w:r w:rsidRPr="00704B2C">
        <w:rPr>
          <w:rFonts w:hint="cs"/>
          <w:rtl/>
        </w:rPr>
        <w:t xml:space="preserve"> </w:t>
      </w:r>
      <w:r w:rsidRPr="00704B2C">
        <w:rPr>
          <w:rtl/>
        </w:rPr>
        <w:t xml:space="preserve">راجع بحث </w:t>
      </w:r>
      <w:r>
        <w:rPr>
          <w:rtl/>
        </w:rPr>
        <w:t>(</w:t>
      </w:r>
      <w:r w:rsidRPr="00704B2C">
        <w:rPr>
          <w:rtl/>
        </w:rPr>
        <w:t>منهج ابن سعد فى السيرة ، وتراجم الصحابة والتابعين</w:t>
      </w:r>
      <w:r>
        <w:rPr>
          <w:rtl/>
        </w:rPr>
        <w:t>)</w:t>
      </w:r>
      <w:r w:rsidRPr="00704B2C">
        <w:rPr>
          <w:rtl/>
        </w:rPr>
        <w:t xml:space="preserve"> ، للدكتور إسماعيل سالم ، مجلة </w:t>
      </w:r>
      <w:r>
        <w:rPr>
          <w:rtl/>
        </w:rPr>
        <w:t>(</w:t>
      </w:r>
      <w:r w:rsidRPr="00704B2C">
        <w:rPr>
          <w:rtl/>
        </w:rPr>
        <w:t>مركز بحوث السنة والسيرة</w:t>
      </w:r>
      <w:r>
        <w:rPr>
          <w:rtl/>
        </w:rPr>
        <w:t>)</w:t>
      </w:r>
      <w:r w:rsidRPr="00704B2C">
        <w:rPr>
          <w:rtl/>
        </w:rPr>
        <w:t xml:space="preserve"> ، جامعة قطر ، العدد الخامس </w:t>
      </w:r>
      <w:r>
        <w:rPr>
          <w:rtl/>
        </w:rPr>
        <w:t>(</w:t>
      </w:r>
      <w:r w:rsidRPr="00704B2C">
        <w:rPr>
          <w:rtl/>
        </w:rPr>
        <w:t>1411 ه‍ / 1991 م</w:t>
      </w:r>
      <w:r>
        <w:rPr>
          <w:rtl/>
        </w:rPr>
        <w:t>)</w:t>
      </w:r>
      <w:r w:rsidRPr="00704B2C">
        <w:rPr>
          <w:rtl/>
        </w:rPr>
        <w:t xml:space="preserve"> ، ص 112</w:t>
      </w:r>
      <w:r>
        <w:rPr>
          <w:rtl/>
        </w:rPr>
        <w:t xml:space="preserve"> ـ </w:t>
      </w:r>
      <w:r w:rsidRPr="00704B2C">
        <w:rPr>
          <w:rtl/>
        </w:rPr>
        <w:t>113.</w:t>
      </w:r>
    </w:p>
    <w:p w:rsidR="0036165F" w:rsidRPr="008125C8" w:rsidRDefault="0036165F" w:rsidP="00883D27">
      <w:pPr>
        <w:pStyle w:val="libNormal0"/>
        <w:rPr>
          <w:rtl/>
        </w:rPr>
      </w:pPr>
      <w:r>
        <w:rPr>
          <w:rtl/>
        </w:rPr>
        <w:br w:type="page"/>
      </w:r>
      <w:r w:rsidRPr="008125C8">
        <w:rPr>
          <w:rtl/>
        </w:rPr>
        <w:lastRenderedPageBreak/>
        <w:t xml:space="preserve">بتوضيح مكان </w:t>
      </w:r>
      <w:r w:rsidRPr="0015452C">
        <w:rPr>
          <w:rStyle w:val="libFootnotenumChar"/>
          <w:rtl/>
        </w:rPr>
        <w:t>(1)</w:t>
      </w:r>
      <w:r w:rsidRPr="008125C8">
        <w:rPr>
          <w:rtl/>
        </w:rPr>
        <w:t xml:space="preserve"> ، أو بيان جزء من النسب </w:t>
      </w:r>
      <w:r w:rsidRPr="0015452C">
        <w:rPr>
          <w:rStyle w:val="libFootnotenumChar"/>
          <w:rtl/>
        </w:rPr>
        <w:t>(2)</w:t>
      </w:r>
      <w:r>
        <w:rPr>
          <w:rtl/>
        </w:rPr>
        <w:t>.</w:t>
      </w:r>
      <w:r w:rsidRPr="008125C8">
        <w:rPr>
          <w:rtl/>
        </w:rPr>
        <w:t xml:space="preserve"> وذلك يتم بعبارة مختصرة ، وأسلوب موجز مركز.</w:t>
      </w:r>
    </w:p>
    <w:p w:rsidR="0036165F" w:rsidRPr="008125C8" w:rsidRDefault="0036165F" w:rsidP="00791E39">
      <w:pPr>
        <w:pStyle w:val="libNormal"/>
        <w:rPr>
          <w:rtl/>
        </w:rPr>
      </w:pPr>
      <w:r w:rsidRPr="008125C8">
        <w:rPr>
          <w:rtl/>
        </w:rPr>
        <w:t>2</w:t>
      </w:r>
      <w:r>
        <w:rPr>
          <w:rtl/>
        </w:rPr>
        <w:t xml:space="preserve"> ـ </w:t>
      </w:r>
      <w:r w:rsidRPr="008125C8">
        <w:rPr>
          <w:rtl/>
        </w:rPr>
        <w:t>قدرته على التعليل : وهذا يعنى أن ابن يونس لا يكتفى بمجرد نقل الروايات ، وإنما يحاول الغوص</w:t>
      </w:r>
      <w:r>
        <w:rPr>
          <w:rtl/>
        </w:rPr>
        <w:t xml:space="preserve"> ـ </w:t>
      </w:r>
      <w:r w:rsidRPr="008125C8">
        <w:rPr>
          <w:rtl/>
        </w:rPr>
        <w:t>أحيانا</w:t>
      </w:r>
      <w:r>
        <w:rPr>
          <w:rtl/>
        </w:rPr>
        <w:t xml:space="preserve"> ـ </w:t>
      </w:r>
      <w:r w:rsidRPr="008125C8">
        <w:rPr>
          <w:rtl/>
        </w:rPr>
        <w:t xml:space="preserve">فيما وراء الأحداث ، محاولا تعليل ما يحتاج إلى تعليل منها. ويغلب على تعليلاته طابع السهولة ، واليسر ، والبساطة ، كتعليل نسبة المترجم له إلى بلد من البلدان </w:t>
      </w:r>
      <w:r w:rsidRPr="0015452C">
        <w:rPr>
          <w:rStyle w:val="libFootnotenumChar"/>
          <w:rtl/>
        </w:rPr>
        <w:t>(3)</w:t>
      </w:r>
      <w:r w:rsidRPr="008125C8">
        <w:rPr>
          <w:rtl/>
        </w:rPr>
        <w:t xml:space="preserve"> ، أو تفسير قدومه إلى مصر مثلا </w:t>
      </w:r>
      <w:r w:rsidRPr="0015452C">
        <w:rPr>
          <w:rStyle w:val="libFootnotenumChar"/>
          <w:rtl/>
        </w:rPr>
        <w:t>(4)</w:t>
      </w:r>
      <w:r w:rsidRPr="008125C8">
        <w:rPr>
          <w:rtl/>
        </w:rPr>
        <w:t xml:space="preserve"> ، أو تعليل إرسال الفقهاء إلى إفريقية </w:t>
      </w:r>
      <w:r w:rsidRPr="0015452C">
        <w:rPr>
          <w:rStyle w:val="libFootnotenumChar"/>
          <w:rtl/>
        </w:rPr>
        <w:t>(5)</w:t>
      </w:r>
      <w:r>
        <w:rPr>
          <w:rtl/>
        </w:rPr>
        <w:t>.</w:t>
      </w:r>
      <w:r w:rsidRPr="008125C8">
        <w:rPr>
          <w:rtl/>
        </w:rPr>
        <w:t xml:space="preserve"> وقد يكون التعليل دقيقا </w:t>
      </w:r>
      <w:r w:rsidRPr="0015452C">
        <w:rPr>
          <w:rStyle w:val="libFootnotenumChar"/>
          <w:rtl/>
        </w:rPr>
        <w:t>(6)</w:t>
      </w:r>
      <w:r w:rsidRPr="008125C8">
        <w:rPr>
          <w:rtl/>
        </w:rPr>
        <w:t xml:space="preserve"> ، أو مركبا من أكثر من سبب </w:t>
      </w:r>
      <w:r w:rsidRPr="0015452C">
        <w:rPr>
          <w:rStyle w:val="libFootnotenumChar"/>
          <w:rtl/>
        </w:rPr>
        <w:t>(7)</w:t>
      </w:r>
      <w:r>
        <w:rPr>
          <w:rtl/>
        </w:rPr>
        <w:t>.</w:t>
      </w:r>
      <w:r w:rsidRPr="008125C8">
        <w:rPr>
          <w:rtl/>
        </w:rPr>
        <w:t xml:space="preserve"> وقد يرتبط التعليل بنتيجة بحث ، وتحرّ ، واستقصاء </w:t>
      </w:r>
      <w:r w:rsidRPr="0015452C">
        <w:rPr>
          <w:rStyle w:val="libFootnotenumChar"/>
          <w:rtl/>
        </w:rPr>
        <w:t>(8)</w:t>
      </w:r>
      <w:r w:rsidRPr="008125C8">
        <w:rPr>
          <w:rtl/>
        </w:rPr>
        <w:t xml:space="preserve"> ، أو بعدم الثقة بالمورد الذي نقل</w:t>
      </w:r>
    </w:p>
    <w:p w:rsidR="0036165F" w:rsidRPr="008125C8" w:rsidRDefault="0036165F" w:rsidP="00AB1DDF">
      <w:pPr>
        <w:pStyle w:val="libLine"/>
        <w:rPr>
          <w:rtl/>
        </w:rPr>
      </w:pPr>
      <w:r w:rsidRPr="008125C8">
        <w:rPr>
          <w:rtl/>
        </w:rPr>
        <w:t>__________________</w:t>
      </w:r>
    </w:p>
    <w:p w:rsidR="0036165F" w:rsidRPr="008125C8" w:rsidRDefault="0036165F" w:rsidP="0015452C">
      <w:pPr>
        <w:pStyle w:val="libFootnote0"/>
        <w:rPr>
          <w:rtl/>
        </w:rPr>
      </w:pPr>
      <w:r>
        <w:rPr>
          <w:rtl/>
        </w:rPr>
        <w:t>(</w:t>
      </w:r>
      <w:r w:rsidRPr="008125C8">
        <w:rPr>
          <w:rtl/>
        </w:rPr>
        <w:t xml:space="preserve">1) راجع </w:t>
      </w:r>
      <w:r>
        <w:rPr>
          <w:rtl/>
        </w:rPr>
        <w:t>(</w:t>
      </w:r>
      <w:r w:rsidRPr="008125C8">
        <w:rPr>
          <w:rtl/>
        </w:rPr>
        <w:t>تاريخ المصريين</w:t>
      </w:r>
      <w:r>
        <w:rPr>
          <w:rtl/>
        </w:rPr>
        <w:t>)</w:t>
      </w:r>
      <w:r w:rsidRPr="008125C8">
        <w:rPr>
          <w:rtl/>
        </w:rPr>
        <w:t xml:space="preserve"> : ترجمة </w:t>
      </w:r>
      <w:r>
        <w:rPr>
          <w:rtl/>
        </w:rPr>
        <w:t>(</w:t>
      </w:r>
      <w:r w:rsidRPr="008125C8">
        <w:rPr>
          <w:rtl/>
        </w:rPr>
        <w:t xml:space="preserve">713) ، حيث عرّف الحرس بأنها قرية من شرقية مصر. وفى </w:t>
      </w:r>
      <w:r>
        <w:rPr>
          <w:rtl/>
        </w:rPr>
        <w:t>(</w:t>
      </w:r>
      <w:r w:rsidRPr="008125C8">
        <w:rPr>
          <w:rtl/>
        </w:rPr>
        <w:t>تاريخ الغرباء</w:t>
      </w:r>
      <w:r>
        <w:rPr>
          <w:rtl/>
        </w:rPr>
        <w:t>)</w:t>
      </w:r>
      <w:r w:rsidRPr="008125C8">
        <w:rPr>
          <w:rtl/>
        </w:rPr>
        <w:t xml:space="preserve"> : رقم 95 </w:t>
      </w:r>
      <w:r>
        <w:rPr>
          <w:rtl/>
        </w:rPr>
        <w:t>(</w:t>
      </w:r>
      <w:r w:rsidRPr="008125C8">
        <w:rPr>
          <w:rtl/>
        </w:rPr>
        <w:t>تطيلة : من ثغور الأندلس</w:t>
      </w:r>
      <w:r>
        <w:rPr>
          <w:rtl/>
        </w:rPr>
        <w:t>)</w:t>
      </w:r>
      <w:r w:rsidRPr="008125C8">
        <w:rPr>
          <w:rtl/>
        </w:rPr>
        <w:t xml:space="preserve"> ، 252 </w:t>
      </w:r>
      <w:r>
        <w:rPr>
          <w:rtl/>
        </w:rPr>
        <w:t>(</w:t>
      </w:r>
      <w:r w:rsidRPr="008125C8">
        <w:rPr>
          <w:rtl/>
        </w:rPr>
        <w:t>الخازر من أرض الموصل</w:t>
      </w:r>
      <w:r>
        <w:rPr>
          <w:rtl/>
        </w:rPr>
        <w:t>)</w:t>
      </w:r>
      <w:r w:rsidRPr="008125C8">
        <w:rPr>
          <w:rtl/>
        </w:rPr>
        <w:t xml:space="preserve"> ، 400 </w:t>
      </w:r>
      <w:r>
        <w:rPr>
          <w:rtl/>
        </w:rPr>
        <w:t>(</w:t>
      </w:r>
      <w:r w:rsidRPr="008125C8">
        <w:rPr>
          <w:rtl/>
        </w:rPr>
        <w:t>دميرة : من أسفل أرض مصر</w:t>
      </w:r>
      <w:r>
        <w:rPr>
          <w:rtl/>
        </w:rPr>
        <w:t>)</w:t>
      </w:r>
      <w:r w:rsidRPr="008125C8">
        <w:rPr>
          <w:rtl/>
        </w:rPr>
        <w:t xml:space="preserve"> ، 585 </w:t>
      </w:r>
      <w:r>
        <w:rPr>
          <w:rtl/>
        </w:rPr>
        <w:t>(</w:t>
      </w:r>
      <w:r w:rsidRPr="008125C8">
        <w:rPr>
          <w:rtl/>
        </w:rPr>
        <w:t>متحوس : من مناهل طريق مصر إلى مكة</w:t>
      </w:r>
      <w:r>
        <w:rPr>
          <w:rtl/>
        </w:rPr>
        <w:t>)</w:t>
      </w:r>
      <w:r w:rsidRPr="008125C8">
        <w:rPr>
          <w:rtl/>
        </w:rPr>
        <w:t xml:space="preserve"> ، 589 </w:t>
      </w:r>
      <w:r>
        <w:rPr>
          <w:rtl/>
        </w:rPr>
        <w:t>(</w:t>
      </w:r>
      <w:r w:rsidRPr="008125C8">
        <w:rPr>
          <w:rtl/>
        </w:rPr>
        <w:t>إخميم من صعيد مصر</w:t>
      </w:r>
      <w:r>
        <w:rPr>
          <w:rtl/>
        </w:rPr>
        <w:t>)</w:t>
      </w:r>
      <w:r w:rsidRPr="008125C8">
        <w:rPr>
          <w:rtl/>
        </w:rPr>
        <w:t xml:space="preserve"> ، 685 </w:t>
      </w:r>
      <w:r>
        <w:rPr>
          <w:rtl/>
        </w:rPr>
        <w:t>(</w:t>
      </w:r>
      <w:r w:rsidRPr="008125C8">
        <w:rPr>
          <w:rtl/>
        </w:rPr>
        <w:t>سوسة من أرض المغرب</w:t>
      </w:r>
      <w:r>
        <w:rPr>
          <w:rtl/>
        </w:rPr>
        <w:t>).</w:t>
      </w:r>
    </w:p>
    <w:p w:rsidR="0036165F" w:rsidRPr="008125C8" w:rsidRDefault="0036165F" w:rsidP="0015452C">
      <w:pPr>
        <w:pStyle w:val="libFootnote0"/>
        <w:rPr>
          <w:rtl/>
        </w:rPr>
      </w:pPr>
      <w:r>
        <w:rPr>
          <w:rtl/>
        </w:rPr>
        <w:t>(</w:t>
      </w:r>
      <w:r w:rsidRPr="008125C8">
        <w:rPr>
          <w:rtl/>
        </w:rPr>
        <w:t xml:space="preserve">2) تاريخ المصريين : رقم </w:t>
      </w:r>
      <w:r>
        <w:rPr>
          <w:rtl/>
        </w:rPr>
        <w:t>(</w:t>
      </w:r>
      <w:r w:rsidRPr="008125C8">
        <w:rPr>
          <w:rtl/>
        </w:rPr>
        <w:t xml:space="preserve">811) </w:t>
      </w:r>
      <w:r>
        <w:rPr>
          <w:rtl/>
        </w:rPr>
        <w:t>(</w:t>
      </w:r>
      <w:r w:rsidRPr="008125C8">
        <w:rPr>
          <w:rtl/>
        </w:rPr>
        <w:t>خولانى من بنى يعلى بن مالك</w:t>
      </w:r>
      <w:r>
        <w:rPr>
          <w:rtl/>
        </w:rPr>
        <w:t>)</w:t>
      </w:r>
      <w:r w:rsidRPr="008125C8">
        <w:rPr>
          <w:rtl/>
        </w:rPr>
        <w:t xml:space="preserve"> ، 624 </w:t>
      </w:r>
      <w:r>
        <w:rPr>
          <w:rtl/>
        </w:rPr>
        <w:t>(</w:t>
      </w:r>
      <w:r w:rsidRPr="008125C8">
        <w:rPr>
          <w:rtl/>
        </w:rPr>
        <w:t>الجبزاء : بطن من المعافر</w:t>
      </w:r>
      <w:r>
        <w:rPr>
          <w:rtl/>
        </w:rPr>
        <w:t>)</w:t>
      </w:r>
      <w:r w:rsidRPr="008125C8">
        <w:rPr>
          <w:rtl/>
        </w:rPr>
        <w:t xml:space="preserve"> ، 634 </w:t>
      </w:r>
      <w:r>
        <w:rPr>
          <w:rtl/>
        </w:rPr>
        <w:t>(</w:t>
      </w:r>
      <w:r w:rsidRPr="008125C8">
        <w:rPr>
          <w:rtl/>
        </w:rPr>
        <w:t>الجندى : الجند بطن من المعافر</w:t>
      </w:r>
      <w:r>
        <w:rPr>
          <w:rtl/>
        </w:rPr>
        <w:t>).</w:t>
      </w:r>
      <w:r w:rsidRPr="008125C8">
        <w:rPr>
          <w:rtl/>
        </w:rPr>
        <w:t xml:space="preserve"> </w:t>
      </w:r>
      <w:r>
        <w:rPr>
          <w:rtl/>
        </w:rPr>
        <w:t>و (</w:t>
      </w:r>
      <w:r w:rsidRPr="008125C8">
        <w:rPr>
          <w:rtl/>
        </w:rPr>
        <w:t>تاريخ الغرباء</w:t>
      </w:r>
      <w:r>
        <w:rPr>
          <w:rtl/>
        </w:rPr>
        <w:t>)</w:t>
      </w:r>
      <w:r w:rsidRPr="008125C8">
        <w:rPr>
          <w:rtl/>
        </w:rPr>
        <w:t xml:space="preserve"> : رقم 524 </w:t>
      </w:r>
      <w:r>
        <w:rPr>
          <w:rtl/>
        </w:rPr>
        <w:t>(</w:t>
      </w:r>
      <w:r w:rsidRPr="008125C8">
        <w:rPr>
          <w:rtl/>
        </w:rPr>
        <w:t>المرّى : مرّة غطفان</w:t>
      </w:r>
      <w:r>
        <w:rPr>
          <w:rtl/>
        </w:rPr>
        <w:t>)</w:t>
      </w:r>
      <w:r w:rsidRPr="008125C8">
        <w:rPr>
          <w:rtl/>
        </w:rPr>
        <w:t xml:space="preserve"> ، 525 </w:t>
      </w:r>
      <w:r>
        <w:rPr>
          <w:rtl/>
        </w:rPr>
        <w:t>(</w:t>
      </w:r>
      <w:r w:rsidRPr="008125C8">
        <w:rPr>
          <w:rtl/>
        </w:rPr>
        <w:t>السّليحى : سليح بطن من قضاعة</w:t>
      </w:r>
      <w:r>
        <w:rPr>
          <w:rtl/>
        </w:rPr>
        <w:t>).</w:t>
      </w:r>
    </w:p>
    <w:p w:rsidR="0036165F" w:rsidRPr="008125C8" w:rsidRDefault="0036165F" w:rsidP="0015452C">
      <w:pPr>
        <w:pStyle w:val="libFootnote0"/>
        <w:rPr>
          <w:rtl/>
        </w:rPr>
      </w:pPr>
      <w:r>
        <w:rPr>
          <w:rtl/>
        </w:rPr>
        <w:t>(</w:t>
      </w:r>
      <w:r w:rsidRPr="008125C8">
        <w:rPr>
          <w:rtl/>
        </w:rPr>
        <w:t xml:space="preserve">3) تاريخ المصريين </w:t>
      </w:r>
      <w:r>
        <w:rPr>
          <w:rtl/>
        </w:rPr>
        <w:t>(</w:t>
      </w:r>
      <w:r w:rsidRPr="008125C8">
        <w:rPr>
          <w:rtl/>
        </w:rPr>
        <w:t>ترجمة 1229</w:t>
      </w:r>
      <w:r>
        <w:rPr>
          <w:rtl/>
        </w:rPr>
        <w:t>).</w:t>
      </w:r>
      <w:r w:rsidRPr="008125C8">
        <w:rPr>
          <w:rtl/>
        </w:rPr>
        <w:t xml:space="preserve"> علل نسبة </w:t>
      </w:r>
      <w:r>
        <w:rPr>
          <w:rtl/>
        </w:rPr>
        <w:t>(</w:t>
      </w:r>
      <w:r w:rsidRPr="008125C8">
        <w:rPr>
          <w:rtl/>
        </w:rPr>
        <w:t>محمد بن عبد الله بن عبد الرحيم</w:t>
      </w:r>
      <w:r>
        <w:rPr>
          <w:rtl/>
        </w:rPr>
        <w:t>)</w:t>
      </w:r>
      <w:r w:rsidRPr="008125C8">
        <w:rPr>
          <w:rtl/>
        </w:rPr>
        <w:t xml:space="preserve"> إلى برقة ، بأنه كان يتجر إليها هو وإخوته ، وإن كان من أهل مصر. وفى </w:t>
      </w:r>
      <w:r>
        <w:rPr>
          <w:rtl/>
        </w:rPr>
        <w:t>(</w:t>
      </w:r>
      <w:r w:rsidRPr="008125C8">
        <w:rPr>
          <w:rtl/>
        </w:rPr>
        <w:t>تاريخ الغرباء</w:t>
      </w:r>
      <w:r>
        <w:rPr>
          <w:rtl/>
        </w:rPr>
        <w:t>)</w:t>
      </w:r>
      <w:r w:rsidRPr="008125C8">
        <w:rPr>
          <w:rtl/>
        </w:rPr>
        <w:t xml:space="preserve"> رقم 300 </w:t>
      </w:r>
      <w:r>
        <w:rPr>
          <w:rtl/>
        </w:rPr>
        <w:t>(</w:t>
      </w:r>
      <w:r w:rsidRPr="008125C8">
        <w:rPr>
          <w:rtl/>
        </w:rPr>
        <w:t>عبد الله بن يوسف الكلاعى</w:t>
      </w:r>
      <w:r>
        <w:rPr>
          <w:rtl/>
        </w:rPr>
        <w:t>).</w:t>
      </w:r>
      <w:r w:rsidRPr="008125C8">
        <w:rPr>
          <w:rtl/>
        </w:rPr>
        <w:t xml:space="preserve"> يعرف ب </w:t>
      </w:r>
      <w:r>
        <w:rPr>
          <w:rtl/>
        </w:rPr>
        <w:t>(</w:t>
      </w:r>
      <w:r w:rsidRPr="008125C8">
        <w:rPr>
          <w:rtl/>
        </w:rPr>
        <w:t>التنيسى</w:t>
      </w:r>
      <w:r>
        <w:rPr>
          <w:rtl/>
        </w:rPr>
        <w:t>)</w:t>
      </w:r>
      <w:r w:rsidRPr="008125C8">
        <w:rPr>
          <w:rtl/>
        </w:rPr>
        <w:t xml:space="preserve"> ؛ لسكناه </w:t>
      </w:r>
      <w:r>
        <w:rPr>
          <w:rtl/>
        </w:rPr>
        <w:t>(</w:t>
      </w:r>
      <w:r w:rsidRPr="008125C8">
        <w:rPr>
          <w:rtl/>
        </w:rPr>
        <w:t>تنيس</w:t>
      </w:r>
      <w:r>
        <w:rPr>
          <w:rtl/>
        </w:rPr>
        <w:t>).</w:t>
      </w:r>
      <w:r w:rsidRPr="008125C8">
        <w:rPr>
          <w:rtl/>
        </w:rPr>
        <w:t xml:space="preserve"> وقد قدم مصر </w:t>
      </w:r>
      <w:r>
        <w:rPr>
          <w:rtl/>
        </w:rPr>
        <w:t>(</w:t>
      </w:r>
      <w:r w:rsidRPr="008125C8">
        <w:rPr>
          <w:rtl/>
        </w:rPr>
        <w:t>وفى هامش 2 : أصله دمشقى</w:t>
      </w:r>
      <w:r>
        <w:rPr>
          <w:rtl/>
        </w:rPr>
        <w:t>).</w:t>
      </w:r>
    </w:p>
    <w:p w:rsidR="0036165F" w:rsidRPr="008125C8" w:rsidRDefault="0036165F" w:rsidP="0015452C">
      <w:pPr>
        <w:pStyle w:val="libFootnote0"/>
        <w:rPr>
          <w:rtl/>
        </w:rPr>
      </w:pPr>
      <w:r>
        <w:rPr>
          <w:rtl/>
        </w:rPr>
        <w:t>(</w:t>
      </w:r>
      <w:r w:rsidRPr="008125C8">
        <w:rPr>
          <w:rtl/>
        </w:rPr>
        <w:t xml:space="preserve">4) تاريخ المصريين </w:t>
      </w:r>
      <w:r>
        <w:rPr>
          <w:rtl/>
        </w:rPr>
        <w:t>(</w:t>
      </w:r>
      <w:r w:rsidRPr="008125C8">
        <w:rPr>
          <w:rtl/>
        </w:rPr>
        <w:t>ترجمة 1299</w:t>
      </w:r>
      <w:r>
        <w:rPr>
          <w:rtl/>
        </w:rPr>
        <w:t>)</w:t>
      </w:r>
      <w:r w:rsidRPr="008125C8">
        <w:rPr>
          <w:rtl/>
        </w:rPr>
        <w:t xml:space="preserve"> : تعليل دخول </w:t>
      </w:r>
      <w:r>
        <w:rPr>
          <w:rtl/>
        </w:rPr>
        <w:t>(</w:t>
      </w:r>
      <w:r w:rsidRPr="008125C8">
        <w:rPr>
          <w:rtl/>
        </w:rPr>
        <w:t>المسيّب بن حزن</w:t>
      </w:r>
      <w:r>
        <w:rPr>
          <w:rtl/>
        </w:rPr>
        <w:t>)</w:t>
      </w:r>
      <w:r w:rsidRPr="008125C8">
        <w:rPr>
          <w:rtl/>
        </w:rPr>
        <w:t xml:space="preserve"> مصر ؛ لغزو إفريقية سنة 27 ه‍</w:t>
      </w:r>
      <w:r>
        <w:rPr>
          <w:rtl/>
        </w:rPr>
        <w:t>.</w:t>
      </w:r>
    </w:p>
    <w:p w:rsidR="0036165F" w:rsidRPr="008125C8" w:rsidRDefault="0036165F" w:rsidP="0015452C">
      <w:pPr>
        <w:pStyle w:val="libFootnote0"/>
        <w:rPr>
          <w:rtl/>
        </w:rPr>
      </w:pPr>
      <w:r>
        <w:rPr>
          <w:rtl/>
        </w:rPr>
        <w:t>(</w:t>
      </w:r>
      <w:r w:rsidRPr="008125C8">
        <w:rPr>
          <w:rtl/>
        </w:rPr>
        <w:t xml:space="preserve">5) السابق : ترجمة </w:t>
      </w:r>
      <w:r>
        <w:rPr>
          <w:rtl/>
        </w:rPr>
        <w:t>(</w:t>
      </w:r>
      <w:r w:rsidRPr="008125C8">
        <w:rPr>
          <w:rtl/>
        </w:rPr>
        <w:t xml:space="preserve">276) ، وهو </w:t>
      </w:r>
      <w:r>
        <w:rPr>
          <w:rtl/>
        </w:rPr>
        <w:t>(</w:t>
      </w:r>
      <w:r w:rsidRPr="008125C8">
        <w:rPr>
          <w:rtl/>
        </w:rPr>
        <w:t>حبّان بن أبى جبلة القرشى</w:t>
      </w:r>
      <w:r>
        <w:rPr>
          <w:rtl/>
        </w:rPr>
        <w:t>).</w:t>
      </w:r>
      <w:r w:rsidRPr="008125C8">
        <w:rPr>
          <w:rtl/>
        </w:rPr>
        <w:t xml:space="preserve"> والعلة تفقيه أهلها.</w:t>
      </w:r>
    </w:p>
    <w:p w:rsidR="0036165F" w:rsidRPr="008125C8" w:rsidRDefault="0036165F" w:rsidP="0015452C">
      <w:pPr>
        <w:pStyle w:val="libFootnote0"/>
        <w:rPr>
          <w:rtl/>
        </w:rPr>
      </w:pPr>
      <w:r>
        <w:rPr>
          <w:rtl/>
        </w:rPr>
        <w:t>(</w:t>
      </w:r>
      <w:r w:rsidRPr="008125C8">
        <w:rPr>
          <w:rtl/>
        </w:rPr>
        <w:t xml:space="preserve">6) السابق : رقم </w:t>
      </w:r>
      <w:r>
        <w:rPr>
          <w:rtl/>
        </w:rPr>
        <w:t>(</w:t>
      </w:r>
      <w:r w:rsidRPr="008125C8">
        <w:rPr>
          <w:rtl/>
        </w:rPr>
        <w:t xml:space="preserve">716) ، وفيها تعليل تسمية أهل صاحب الترجمة ب </w:t>
      </w:r>
      <w:r>
        <w:rPr>
          <w:rtl/>
        </w:rPr>
        <w:t>(</w:t>
      </w:r>
      <w:r w:rsidRPr="008125C8">
        <w:rPr>
          <w:rtl/>
        </w:rPr>
        <w:t>الجديدة</w:t>
      </w:r>
      <w:r>
        <w:rPr>
          <w:rtl/>
        </w:rPr>
        <w:t>)</w:t>
      </w:r>
      <w:r w:rsidRPr="008125C8">
        <w:rPr>
          <w:rtl/>
        </w:rPr>
        <w:t xml:space="preserve"> ، بأن رازحا لما شاب خضب ، فكان إذا أعاد الخضاب ، تقول خولان : جدّد رازح ، فسمّى </w:t>
      </w:r>
      <w:r>
        <w:rPr>
          <w:rtl/>
        </w:rPr>
        <w:t>(</w:t>
      </w:r>
      <w:r w:rsidRPr="008125C8">
        <w:rPr>
          <w:rtl/>
        </w:rPr>
        <w:t>الجديدة</w:t>
      </w:r>
      <w:r>
        <w:rPr>
          <w:rtl/>
        </w:rPr>
        <w:t>).</w:t>
      </w:r>
      <w:r w:rsidRPr="008125C8">
        <w:rPr>
          <w:rtl/>
        </w:rPr>
        <w:t xml:space="preserve"> وكذلك تعليل اختفاء ابن وهب </w:t>
      </w:r>
      <w:r>
        <w:rPr>
          <w:rtl/>
        </w:rPr>
        <w:t>(</w:t>
      </w:r>
      <w:r w:rsidRPr="008125C8">
        <w:rPr>
          <w:rtl/>
        </w:rPr>
        <w:t>رقم 298</w:t>
      </w:r>
      <w:r>
        <w:rPr>
          <w:rtl/>
        </w:rPr>
        <w:t>).</w:t>
      </w:r>
      <w:r w:rsidRPr="008125C8">
        <w:rPr>
          <w:rtl/>
        </w:rPr>
        <w:t xml:space="preserve"> وفى </w:t>
      </w:r>
      <w:r>
        <w:rPr>
          <w:rtl/>
        </w:rPr>
        <w:t>(</w:t>
      </w:r>
      <w:r w:rsidRPr="008125C8">
        <w:rPr>
          <w:rtl/>
        </w:rPr>
        <w:t>تاريخ الغرباء</w:t>
      </w:r>
      <w:r>
        <w:rPr>
          <w:rtl/>
        </w:rPr>
        <w:t>)</w:t>
      </w:r>
      <w:r w:rsidRPr="008125C8">
        <w:rPr>
          <w:rtl/>
        </w:rPr>
        <w:t xml:space="preserve"> ، ترجمة </w:t>
      </w:r>
      <w:r>
        <w:rPr>
          <w:rtl/>
        </w:rPr>
        <w:t>(</w:t>
      </w:r>
      <w:r w:rsidRPr="008125C8">
        <w:rPr>
          <w:rtl/>
        </w:rPr>
        <w:t>168) : عفو عبد الملك بن مروان عن حنش الصنعانى الثائر عليه.</w:t>
      </w:r>
    </w:p>
    <w:p w:rsidR="0036165F" w:rsidRPr="008125C8" w:rsidRDefault="0036165F" w:rsidP="0015452C">
      <w:pPr>
        <w:pStyle w:val="libFootnote0"/>
        <w:rPr>
          <w:rtl/>
        </w:rPr>
      </w:pPr>
      <w:r>
        <w:rPr>
          <w:rtl/>
        </w:rPr>
        <w:t>(</w:t>
      </w:r>
      <w:r w:rsidRPr="008125C8">
        <w:rPr>
          <w:rtl/>
        </w:rPr>
        <w:t xml:space="preserve">7) تاريخ المصريين : رقم 116 </w:t>
      </w:r>
      <w:r>
        <w:rPr>
          <w:rtl/>
        </w:rPr>
        <w:t>(</w:t>
      </w:r>
      <w:r w:rsidRPr="008125C8">
        <w:rPr>
          <w:rtl/>
        </w:rPr>
        <w:t>إسحاق بن وهب الطهرمسى</w:t>
      </w:r>
      <w:r>
        <w:rPr>
          <w:rtl/>
        </w:rPr>
        <w:t>)</w:t>
      </w:r>
      <w:r w:rsidRPr="008125C8">
        <w:rPr>
          <w:rtl/>
        </w:rPr>
        <w:t xml:space="preserve"> : روى عن ابن وهب أحاديث ، كان ابن وهب أتقى لله أن يحدّث بها. وأحسبه وهم فيها ؛ لأنه لم يكن من أصحاب الحديث ، وكان</w:t>
      </w:r>
      <w:r>
        <w:rPr>
          <w:rtl/>
        </w:rPr>
        <w:t xml:space="preserve"> ـ </w:t>
      </w:r>
      <w:r w:rsidRPr="008125C8">
        <w:rPr>
          <w:rtl/>
        </w:rPr>
        <w:t>أيضا</w:t>
      </w:r>
      <w:r>
        <w:rPr>
          <w:rtl/>
        </w:rPr>
        <w:t xml:space="preserve"> ـ </w:t>
      </w:r>
      <w:r w:rsidRPr="008125C8">
        <w:rPr>
          <w:rtl/>
        </w:rPr>
        <w:t>يحدّث حفظا.</w:t>
      </w:r>
    </w:p>
    <w:p w:rsidR="0036165F" w:rsidRDefault="0036165F" w:rsidP="0015452C">
      <w:pPr>
        <w:pStyle w:val="libFootnote0"/>
        <w:rPr>
          <w:rtl/>
        </w:rPr>
      </w:pPr>
      <w:r w:rsidRPr="00704B2C">
        <w:rPr>
          <w:rtl/>
        </w:rPr>
        <w:t xml:space="preserve">(8) تاريخ الغرباء </w:t>
      </w:r>
      <w:r>
        <w:rPr>
          <w:rtl/>
        </w:rPr>
        <w:t>(</w:t>
      </w:r>
      <w:r w:rsidRPr="00704B2C">
        <w:rPr>
          <w:rtl/>
        </w:rPr>
        <w:t>رقم 137</w:t>
      </w:r>
      <w:r>
        <w:rPr>
          <w:rtl/>
        </w:rPr>
        <w:t>)</w:t>
      </w:r>
      <w:r w:rsidRPr="00704B2C">
        <w:rPr>
          <w:rtl/>
        </w:rPr>
        <w:t xml:space="preserve"> : الحارث بن حرمل الحضرمى : ليس هو بعم توبة بن نمر ، ولا أراه عم توبة بن نمر ؛ لأنى لم أجد له بمصر بيتا ولا عقبا ولا ذكرا ، من حيث أثق به. وترجمة (160) ،</w:t>
      </w:r>
    </w:p>
    <w:p w:rsidR="0036165F" w:rsidRPr="008125C8" w:rsidRDefault="0036165F" w:rsidP="00883D27">
      <w:pPr>
        <w:pStyle w:val="libNormal0"/>
        <w:rPr>
          <w:rtl/>
        </w:rPr>
      </w:pPr>
      <w:r>
        <w:rPr>
          <w:rtl/>
        </w:rPr>
        <w:br w:type="page"/>
      </w:r>
      <w:r w:rsidRPr="008125C8">
        <w:rPr>
          <w:rtl/>
        </w:rPr>
        <w:lastRenderedPageBreak/>
        <w:t xml:space="preserve">عنه المعلومة </w:t>
      </w:r>
      <w:r w:rsidRPr="0015452C">
        <w:rPr>
          <w:rStyle w:val="libFootnotenumChar"/>
          <w:rtl/>
        </w:rPr>
        <w:t>(1)</w:t>
      </w:r>
      <w:r>
        <w:rPr>
          <w:rtl/>
        </w:rPr>
        <w:t>.</w:t>
      </w:r>
    </w:p>
    <w:p w:rsidR="0036165F" w:rsidRPr="008125C8" w:rsidRDefault="0036165F" w:rsidP="00791E39">
      <w:pPr>
        <w:pStyle w:val="libNormal"/>
        <w:rPr>
          <w:rtl/>
        </w:rPr>
      </w:pPr>
      <w:r w:rsidRPr="008125C8">
        <w:rPr>
          <w:rtl/>
        </w:rPr>
        <w:t>3</w:t>
      </w:r>
      <w:r>
        <w:rPr>
          <w:rtl/>
        </w:rPr>
        <w:t xml:space="preserve"> ـ </w:t>
      </w:r>
      <w:r w:rsidRPr="008125C8">
        <w:rPr>
          <w:rtl/>
        </w:rPr>
        <w:t xml:space="preserve">التعليق : لم يكن ابن يونس يقف سلبيا أمام النصوص لا يشارك برأيه فيها ، وإنما كان إيجابيا فى التعامل معها ، فيعلق على رواية بتأكيد تضامنه معها </w:t>
      </w:r>
      <w:r w:rsidRPr="0015452C">
        <w:rPr>
          <w:rStyle w:val="libFootnotenumChar"/>
          <w:rtl/>
        </w:rPr>
        <w:t>(2)</w:t>
      </w:r>
      <w:r w:rsidRPr="008125C8">
        <w:rPr>
          <w:rtl/>
        </w:rPr>
        <w:t xml:space="preserve"> ، أو يعلق على رواية بأنها من الملاحم ، ويقوم بتضعيفها </w:t>
      </w:r>
      <w:r w:rsidRPr="0015452C">
        <w:rPr>
          <w:rStyle w:val="libFootnotenumChar"/>
          <w:rtl/>
        </w:rPr>
        <w:t>(3)</w:t>
      </w:r>
      <w:r w:rsidRPr="008125C8">
        <w:rPr>
          <w:rtl/>
        </w:rPr>
        <w:t xml:space="preserve"> ، أو يحكم على أحاديث محدّث بأنها مضطربة جدا </w:t>
      </w:r>
      <w:r w:rsidRPr="0015452C">
        <w:rPr>
          <w:rStyle w:val="libFootnotenumChar"/>
          <w:rtl/>
        </w:rPr>
        <w:t>(4)</w:t>
      </w:r>
      <w:r>
        <w:rPr>
          <w:rtl/>
        </w:rPr>
        <w:t>.</w:t>
      </w:r>
      <w:r w:rsidRPr="008125C8">
        <w:rPr>
          <w:rtl/>
        </w:rPr>
        <w:t xml:space="preserve"> وقد يعلق تعليقا يبرئ فيه ساحة أحد المحدّثين </w:t>
      </w:r>
      <w:r w:rsidRPr="0015452C">
        <w:rPr>
          <w:rStyle w:val="libFootnotenumChar"/>
          <w:rtl/>
        </w:rPr>
        <w:t>(5)</w:t>
      </w:r>
      <w:r w:rsidRPr="008125C8">
        <w:rPr>
          <w:rtl/>
        </w:rPr>
        <w:t xml:space="preserve"> ، أو ينفى ما قيل عن مصرية أحدهم ، ويحكم بغربته </w:t>
      </w:r>
      <w:r w:rsidRPr="0015452C">
        <w:rPr>
          <w:rStyle w:val="libFootnotenumChar"/>
          <w:rtl/>
        </w:rPr>
        <w:t>(6)</w:t>
      </w:r>
      <w:r w:rsidRPr="008125C8">
        <w:rPr>
          <w:rtl/>
        </w:rPr>
        <w:t xml:space="preserve"> ، أو يعلّق على رواية فقهية ذكرها أحد ولاة مصر </w:t>
      </w:r>
      <w:r w:rsidRPr="0015452C">
        <w:rPr>
          <w:rStyle w:val="libFootnotenumChar"/>
          <w:rtl/>
        </w:rPr>
        <w:t>(7)</w:t>
      </w:r>
      <w:r>
        <w:rPr>
          <w:rtl/>
        </w:rPr>
        <w:t>.</w:t>
      </w:r>
      <w:r>
        <w:rPr>
          <w:rFonts w:hint="cs"/>
          <w:rtl/>
        </w:rPr>
        <w:t xml:space="preserve"> </w:t>
      </w:r>
      <w:r w:rsidRPr="008125C8">
        <w:rPr>
          <w:rtl/>
        </w:rPr>
        <w:t xml:space="preserve">وقد يذكر رأيه فى أحد القضاة </w:t>
      </w:r>
      <w:r w:rsidRPr="0015452C">
        <w:rPr>
          <w:rStyle w:val="libFootnotenumChar"/>
          <w:rtl/>
        </w:rPr>
        <w:t>(8)</w:t>
      </w:r>
      <w:r w:rsidRPr="008125C8">
        <w:rPr>
          <w:rtl/>
        </w:rPr>
        <w:t xml:space="preserve"> ، وكذا فى أحد المحدّثين </w:t>
      </w:r>
      <w:r w:rsidRPr="0015452C">
        <w:rPr>
          <w:rStyle w:val="libFootnotenumChar"/>
          <w:rtl/>
        </w:rPr>
        <w:t>(9)</w:t>
      </w:r>
      <w:r w:rsidRPr="008125C8">
        <w:rPr>
          <w:rtl/>
        </w:rPr>
        <w:t xml:space="preserve"> ، أو يقوم بتصحيح خطأ أحد العلماء </w:t>
      </w:r>
      <w:r w:rsidRPr="0015452C">
        <w:rPr>
          <w:rStyle w:val="libFootnotenumChar"/>
          <w:rtl/>
        </w:rPr>
        <w:t>(10)</w:t>
      </w:r>
      <w:r>
        <w:rPr>
          <w:rtl/>
        </w:rPr>
        <w:t>.</w:t>
      </w:r>
    </w:p>
    <w:p w:rsidR="0036165F" w:rsidRPr="008125C8" w:rsidRDefault="0036165F" w:rsidP="00AB1DDF">
      <w:pPr>
        <w:pStyle w:val="libLine"/>
        <w:rPr>
          <w:rtl/>
        </w:rPr>
      </w:pPr>
      <w:r w:rsidRPr="008125C8">
        <w:rPr>
          <w:rtl/>
        </w:rPr>
        <w:t>__________________</w:t>
      </w:r>
    </w:p>
    <w:p w:rsidR="0036165F" w:rsidRPr="00704B2C" w:rsidRDefault="0036165F" w:rsidP="0015452C">
      <w:pPr>
        <w:pStyle w:val="libFootnote0"/>
        <w:rPr>
          <w:rtl/>
        </w:rPr>
      </w:pPr>
      <w:r w:rsidRPr="00704B2C">
        <w:rPr>
          <w:rtl/>
        </w:rPr>
        <w:t xml:space="preserve">قال عن </w:t>
      </w:r>
      <w:r>
        <w:rPr>
          <w:rtl/>
        </w:rPr>
        <w:t>(</w:t>
      </w:r>
      <w:r w:rsidRPr="00704B2C">
        <w:rPr>
          <w:rtl/>
        </w:rPr>
        <w:t>الحكم بن عبدة التنيسى</w:t>
      </w:r>
      <w:r>
        <w:rPr>
          <w:rtl/>
        </w:rPr>
        <w:t>)</w:t>
      </w:r>
      <w:r w:rsidRPr="00704B2C">
        <w:rPr>
          <w:rtl/>
        </w:rPr>
        <w:t xml:space="preserve"> : أظنه البصرى ؛ لأنى لم أجد له بيتا فى مصر ، لكن </w:t>
      </w:r>
      <w:r>
        <w:rPr>
          <w:rtl/>
        </w:rPr>
        <w:t>(</w:t>
      </w:r>
      <w:r w:rsidRPr="00704B2C">
        <w:rPr>
          <w:rtl/>
        </w:rPr>
        <w:t>يحيى بن عثمان بن صالح</w:t>
      </w:r>
      <w:r>
        <w:rPr>
          <w:rtl/>
        </w:rPr>
        <w:t>)</w:t>
      </w:r>
      <w:r w:rsidRPr="00704B2C">
        <w:rPr>
          <w:rtl/>
        </w:rPr>
        <w:t xml:space="preserve"> ذكره فى المصريين ، وأراه أخطأ فيه ؛ فهو بصرى قدم مصر.</w:t>
      </w:r>
      <w:r w:rsidRPr="00704B2C">
        <w:rPr>
          <w:rFonts w:hint="cs"/>
          <w:rtl/>
        </w:rPr>
        <w:t xml:space="preserve"> </w:t>
      </w:r>
      <w:r w:rsidRPr="00704B2C">
        <w:rPr>
          <w:rtl/>
        </w:rPr>
        <w:t>روى عنه سعيد بن عفير. وآخر من حدّث عنه بمصر الحارث بن مسكين.</w:t>
      </w:r>
    </w:p>
    <w:p w:rsidR="0036165F" w:rsidRPr="008125C8" w:rsidRDefault="0036165F" w:rsidP="0015452C">
      <w:pPr>
        <w:pStyle w:val="libFootnote0"/>
        <w:rPr>
          <w:rtl/>
        </w:rPr>
      </w:pPr>
      <w:r>
        <w:rPr>
          <w:rtl/>
        </w:rPr>
        <w:t>(</w:t>
      </w:r>
      <w:r w:rsidRPr="008125C8">
        <w:rPr>
          <w:rtl/>
        </w:rPr>
        <w:t xml:space="preserve">1) تاريخ الغرباء : رقم 183 </w:t>
      </w:r>
      <w:r>
        <w:rPr>
          <w:rtl/>
        </w:rPr>
        <w:t>(</w:t>
      </w:r>
      <w:r w:rsidRPr="008125C8">
        <w:rPr>
          <w:rtl/>
        </w:rPr>
        <w:t>ترجمة خالد بن يزيد بن محمد الأيلى</w:t>
      </w:r>
      <w:r>
        <w:rPr>
          <w:rtl/>
        </w:rPr>
        <w:t>)</w:t>
      </w:r>
      <w:r w:rsidRPr="008125C8">
        <w:rPr>
          <w:rtl/>
        </w:rPr>
        <w:t xml:space="preserve"> ، قال : أحسبه الذي قبل هذا </w:t>
      </w:r>
      <w:r>
        <w:rPr>
          <w:rtl/>
        </w:rPr>
        <w:t>(</w:t>
      </w:r>
      <w:r w:rsidRPr="008125C8">
        <w:rPr>
          <w:rtl/>
        </w:rPr>
        <w:t>رقم 182</w:t>
      </w:r>
      <w:r>
        <w:rPr>
          <w:rtl/>
        </w:rPr>
        <w:t>)</w:t>
      </w:r>
      <w:r w:rsidRPr="008125C8">
        <w:rPr>
          <w:rtl/>
        </w:rPr>
        <w:t xml:space="preserve"> ، وأرى من نقل لنا عنهما غلط ؛ لأنه لم ينقل لنا</w:t>
      </w:r>
      <w:r>
        <w:rPr>
          <w:rtl/>
        </w:rPr>
        <w:t xml:space="preserve"> ـ </w:t>
      </w:r>
      <w:r w:rsidRPr="008125C8">
        <w:rPr>
          <w:rtl/>
        </w:rPr>
        <w:t>عن واحد منهما</w:t>
      </w:r>
      <w:r>
        <w:rPr>
          <w:rtl/>
        </w:rPr>
        <w:t xml:space="preserve"> ـ </w:t>
      </w:r>
      <w:r w:rsidRPr="008125C8">
        <w:rPr>
          <w:rtl/>
        </w:rPr>
        <w:t>حجّة.</w:t>
      </w:r>
    </w:p>
    <w:p w:rsidR="0036165F" w:rsidRPr="008125C8" w:rsidRDefault="0036165F" w:rsidP="0015452C">
      <w:pPr>
        <w:pStyle w:val="libFootnote0"/>
        <w:rPr>
          <w:rtl/>
        </w:rPr>
      </w:pPr>
      <w:r>
        <w:rPr>
          <w:rtl/>
        </w:rPr>
        <w:t>(</w:t>
      </w:r>
      <w:r w:rsidRPr="008125C8">
        <w:rPr>
          <w:rtl/>
        </w:rPr>
        <w:t xml:space="preserve">2) تاريخ المصريين : ترجمة 362 فى تعليقه ، الذي صدّره ب </w:t>
      </w:r>
      <w:r>
        <w:rPr>
          <w:rtl/>
        </w:rPr>
        <w:t>(</w:t>
      </w:r>
      <w:r w:rsidRPr="008125C8">
        <w:rPr>
          <w:rtl/>
        </w:rPr>
        <w:t>قال ابن يونس</w:t>
      </w:r>
      <w:r>
        <w:rPr>
          <w:rtl/>
        </w:rPr>
        <w:t>)</w:t>
      </w:r>
      <w:r w:rsidRPr="008125C8">
        <w:rPr>
          <w:rtl/>
        </w:rPr>
        <w:t xml:space="preserve"> ، بخصوص عدم قبول شهادة بنى عبد الحكم عند قضاة مصر ، قال : </w:t>
      </w:r>
      <w:r>
        <w:rPr>
          <w:rtl/>
        </w:rPr>
        <w:t>(</w:t>
      </w:r>
      <w:r w:rsidRPr="008125C8">
        <w:rPr>
          <w:rtl/>
        </w:rPr>
        <w:t>ولا أراها تقبل أبدا لأحد منهم</w:t>
      </w:r>
      <w:r>
        <w:rPr>
          <w:rtl/>
        </w:rPr>
        <w:t>).</w:t>
      </w:r>
    </w:p>
    <w:p w:rsidR="0036165F" w:rsidRPr="008125C8" w:rsidRDefault="0036165F" w:rsidP="0015452C">
      <w:pPr>
        <w:pStyle w:val="libFootnote0"/>
        <w:rPr>
          <w:rtl/>
        </w:rPr>
      </w:pPr>
      <w:r>
        <w:rPr>
          <w:rtl/>
        </w:rPr>
        <w:t>(</w:t>
      </w:r>
      <w:r w:rsidRPr="008125C8">
        <w:rPr>
          <w:rtl/>
        </w:rPr>
        <w:t xml:space="preserve">3) السابق : رقم 306 </w:t>
      </w:r>
      <w:r>
        <w:rPr>
          <w:rtl/>
        </w:rPr>
        <w:t>(</w:t>
      </w:r>
      <w:r w:rsidRPr="008125C8">
        <w:rPr>
          <w:rtl/>
        </w:rPr>
        <w:t>وعلّق ابن يونس ص 115 : الحديث معلول</w:t>
      </w:r>
      <w:r>
        <w:rPr>
          <w:rtl/>
        </w:rPr>
        <w:t>).</w:t>
      </w:r>
    </w:p>
    <w:p w:rsidR="0036165F" w:rsidRPr="00704B2C" w:rsidRDefault="0036165F" w:rsidP="0015452C">
      <w:pPr>
        <w:pStyle w:val="libFootnote0"/>
        <w:rPr>
          <w:rtl/>
        </w:rPr>
      </w:pPr>
      <w:r w:rsidRPr="00704B2C">
        <w:rPr>
          <w:rtl/>
        </w:rPr>
        <w:t xml:space="preserve">(4) السابق : 46 </w:t>
      </w:r>
      <w:r>
        <w:rPr>
          <w:rtl/>
        </w:rPr>
        <w:t>(</w:t>
      </w:r>
      <w:r w:rsidRPr="00704B2C">
        <w:rPr>
          <w:rtl/>
        </w:rPr>
        <w:t>أحمد بن عيسى بن زيد التنيسى</w:t>
      </w:r>
      <w:r>
        <w:rPr>
          <w:rtl/>
        </w:rPr>
        <w:t>)</w:t>
      </w:r>
      <w:r w:rsidRPr="00704B2C">
        <w:rPr>
          <w:rtl/>
        </w:rPr>
        <w:t xml:space="preserve"> ، وقال عنه : وكان مضطرب الحديث جدا.</w:t>
      </w:r>
      <w:r w:rsidRPr="00704B2C">
        <w:rPr>
          <w:rFonts w:hint="cs"/>
          <w:rtl/>
        </w:rPr>
        <w:t xml:space="preserve"> </w:t>
      </w:r>
      <w:r w:rsidRPr="00704B2C">
        <w:rPr>
          <w:rtl/>
        </w:rPr>
        <w:t xml:space="preserve">ويؤيد ذلك إيراد الذهبى له حديثا موضوعا فى </w:t>
      </w:r>
      <w:r>
        <w:rPr>
          <w:rtl/>
        </w:rPr>
        <w:t>(</w:t>
      </w:r>
      <w:r w:rsidRPr="00704B2C">
        <w:rPr>
          <w:rtl/>
        </w:rPr>
        <w:t>تاريخ الإسلام</w:t>
      </w:r>
      <w:r>
        <w:rPr>
          <w:rtl/>
        </w:rPr>
        <w:t>)</w:t>
      </w:r>
      <w:r w:rsidRPr="00704B2C">
        <w:rPr>
          <w:rtl/>
        </w:rPr>
        <w:t xml:space="preserve"> 20 / 268.</w:t>
      </w:r>
    </w:p>
    <w:p w:rsidR="0036165F" w:rsidRPr="008125C8" w:rsidRDefault="0036165F" w:rsidP="0015452C">
      <w:pPr>
        <w:pStyle w:val="libFootnote0"/>
        <w:rPr>
          <w:rtl/>
        </w:rPr>
      </w:pPr>
      <w:r>
        <w:rPr>
          <w:rtl/>
        </w:rPr>
        <w:t>(</w:t>
      </w:r>
      <w:r w:rsidRPr="008125C8">
        <w:rPr>
          <w:rtl/>
        </w:rPr>
        <w:t xml:space="preserve">5) تاريخ الغرباء ، رقم </w:t>
      </w:r>
      <w:r>
        <w:rPr>
          <w:rtl/>
        </w:rPr>
        <w:t>(</w:t>
      </w:r>
      <w:r w:rsidRPr="008125C8">
        <w:rPr>
          <w:rtl/>
        </w:rPr>
        <w:t xml:space="preserve">87) ، ترجمة </w:t>
      </w:r>
      <w:r>
        <w:rPr>
          <w:rtl/>
        </w:rPr>
        <w:t>(</w:t>
      </w:r>
      <w:r w:rsidRPr="008125C8">
        <w:rPr>
          <w:rtl/>
        </w:rPr>
        <w:t>أسد بن موسى</w:t>
      </w:r>
      <w:r>
        <w:rPr>
          <w:rtl/>
        </w:rPr>
        <w:t>)</w:t>
      </w:r>
      <w:r w:rsidRPr="008125C8">
        <w:rPr>
          <w:rtl/>
        </w:rPr>
        <w:t xml:space="preserve"> ، الذي قال عنه : حدّث بأحاديث منكرة ، وأحسب الآفة من غيره.</w:t>
      </w:r>
    </w:p>
    <w:p w:rsidR="0036165F" w:rsidRPr="008125C8" w:rsidRDefault="0036165F" w:rsidP="0015452C">
      <w:pPr>
        <w:pStyle w:val="libFootnote0"/>
        <w:rPr>
          <w:rtl/>
        </w:rPr>
      </w:pPr>
      <w:r>
        <w:rPr>
          <w:rtl/>
        </w:rPr>
        <w:t>(</w:t>
      </w:r>
      <w:r w:rsidRPr="008125C8">
        <w:rPr>
          <w:rtl/>
        </w:rPr>
        <w:t xml:space="preserve">6) تاريخ الغرباء : رقم </w:t>
      </w:r>
      <w:r>
        <w:rPr>
          <w:rtl/>
        </w:rPr>
        <w:t>(</w:t>
      </w:r>
      <w:r w:rsidRPr="008125C8">
        <w:rPr>
          <w:rtl/>
        </w:rPr>
        <w:t xml:space="preserve">102) ، ترجمة </w:t>
      </w:r>
      <w:r>
        <w:rPr>
          <w:rtl/>
        </w:rPr>
        <w:t>(</w:t>
      </w:r>
      <w:r w:rsidRPr="008125C8">
        <w:rPr>
          <w:rtl/>
        </w:rPr>
        <w:t>أمية بن يزيد بن أبى عثمان</w:t>
      </w:r>
      <w:r>
        <w:rPr>
          <w:rtl/>
        </w:rPr>
        <w:t>).</w:t>
      </w:r>
      <w:r w:rsidRPr="008125C8">
        <w:rPr>
          <w:rtl/>
        </w:rPr>
        <w:t xml:space="preserve"> ذكر أنه من أهل مصر ، ولم أكن عرفته ، وهو</w:t>
      </w:r>
      <w:r>
        <w:rPr>
          <w:rtl/>
        </w:rPr>
        <w:t xml:space="preserve"> ـ </w:t>
      </w:r>
      <w:r w:rsidRPr="008125C8">
        <w:rPr>
          <w:rtl/>
        </w:rPr>
        <w:t>عندى</w:t>
      </w:r>
      <w:r>
        <w:rPr>
          <w:rtl/>
        </w:rPr>
        <w:t xml:space="preserve"> ـ </w:t>
      </w:r>
      <w:r w:rsidRPr="008125C8">
        <w:rPr>
          <w:rtl/>
        </w:rPr>
        <w:t>شامى ، سكن مصر. والله أعلم.</w:t>
      </w:r>
    </w:p>
    <w:p w:rsidR="0036165F" w:rsidRPr="00704B2C" w:rsidRDefault="0036165F" w:rsidP="0015452C">
      <w:pPr>
        <w:pStyle w:val="libFootnote0"/>
        <w:rPr>
          <w:rtl/>
        </w:rPr>
      </w:pPr>
      <w:r w:rsidRPr="00704B2C">
        <w:rPr>
          <w:rtl/>
        </w:rPr>
        <w:t xml:space="preserve">(7) السابق : رقم (461) ، ترجمة </w:t>
      </w:r>
      <w:r>
        <w:rPr>
          <w:rtl/>
        </w:rPr>
        <w:t>(</w:t>
      </w:r>
      <w:r w:rsidRPr="00704B2C">
        <w:rPr>
          <w:rtl/>
        </w:rPr>
        <w:t>قرة بن شريك</w:t>
      </w:r>
      <w:r>
        <w:rPr>
          <w:rtl/>
        </w:rPr>
        <w:t>)</w:t>
      </w:r>
      <w:r w:rsidRPr="00704B2C">
        <w:rPr>
          <w:rtl/>
        </w:rPr>
        <w:t xml:space="preserve"> ، وفيها ورد أنه سأل </w:t>
      </w:r>
      <w:r>
        <w:rPr>
          <w:rtl/>
        </w:rPr>
        <w:t>(</w:t>
      </w:r>
      <w:r w:rsidRPr="00704B2C">
        <w:rPr>
          <w:rtl/>
        </w:rPr>
        <w:t>ابن المسيب</w:t>
      </w:r>
      <w:r>
        <w:rPr>
          <w:rtl/>
        </w:rPr>
        <w:t>)</w:t>
      </w:r>
      <w:r w:rsidRPr="00704B2C">
        <w:rPr>
          <w:rtl/>
        </w:rPr>
        <w:t xml:space="preserve"> عن الرجل ينكح عبده وليدته ، ثم يريد التفريق بينهما. قال : ليس له أن يفرق بينهما. قال ابن يونس :</w:t>
      </w:r>
      <w:r w:rsidRPr="00704B2C">
        <w:rPr>
          <w:rFonts w:hint="cs"/>
          <w:rtl/>
        </w:rPr>
        <w:t xml:space="preserve"> </w:t>
      </w:r>
      <w:r w:rsidRPr="00704B2C">
        <w:rPr>
          <w:rtl/>
        </w:rPr>
        <w:t xml:space="preserve">ليس ل </w:t>
      </w:r>
      <w:r>
        <w:rPr>
          <w:rtl/>
        </w:rPr>
        <w:t>(</w:t>
      </w:r>
      <w:r w:rsidRPr="00704B2C">
        <w:rPr>
          <w:rtl/>
        </w:rPr>
        <w:t>قرة بن شريك</w:t>
      </w:r>
      <w:r>
        <w:rPr>
          <w:rtl/>
        </w:rPr>
        <w:t>)</w:t>
      </w:r>
      <w:r w:rsidRPr="00704B2C">
        <w:rPr>
          <w:rtl/>
        </w:rPr>
        <w:t xml:space="preserve"> غير هذا الحديث الواحد.</w:t>
      </w:r>
    </w:p>
    <w:p w:rsidR="0036165F" w:rsidRPr="008125C8" w:rsidRDefault="0036165F" w:rsidP="0015452C">
      <w:pPr>
        <w:pStyle w:val="libFootnote0"/>
        <w:rPr>
          <w:rtl/>
        </w:rPr>
      </w:pPr>
      <w:r>
        <w:rPr>
          <w:rtl/>
        </w:rPr>
        <w:t>(</w:t>
      </w:r>
      <w:r w:rsidRPr="008125C8">
        <w:rPr>
          <w:rtl/>
        </w:rPr>
        <w:t xml:space="preserve">8) السابق : رقم </w:t>
      </w:r>
      <w:r>
        <w:rPr>
          <w:rtl/>
        </w:rPr>
        <w:t>(</w:t>
      </w:r>
      <w:r w:rsidRPr="008125C8">
        <w:rPr>
          <w:rtl/>
        </w:rPr>
        <w:t xml:space="preserve">402) ، ترجمة </w:t>
      </w:r>
      <w:r>
        <w:rPr>
          <w:rtl/>
        </w:rPr>
        <w:t>(</w:t>
      </w:r>
      <w:r w:rsidRPr="008125C8">
        <w:rPr>
          <w:rtl/>
        </w:rPr>
        <w:t>القاضى على بن الحسين بن حرب</w:t>
      </w:r>
      <w:r>
        <w:rPr>
          <w:rtl/>
        </w:rPr>
        <w:t>)</w:t>
      </w:r>
      <w:r w:rsidRPr="008125C8">
        <w:rPr>
          <w:rtl/>
        </w:rPr>
        <w:t xml:space="preserve"> ، وقال عنه : </w:t>
      </w:r>
      <w:r>
        <w:rPr>
          <w:rtl/>
        </w:rPr>
        <w:t>(</w:t>
      </w:r>
      <w:r w:rsidRPr="008125C8">
        <w:rPr>
          <w:rtl/>
        </w:rPr>
        <w:t>وكان شيئا عجبا ، وما رأينا مثله قبله ولا بعده</w:t>
      </w:r>
      <w:r>
        <w:rPr>
          <w:rtl/>
        </w:rPr>
        <w:t>).</w:t>
      </w:r>
    </w:p>
    <w:p w:rsidR="0036165F" w:rsidRPr="008125C8" w:rsidRDefault="0036165F" w:rsidP="0015452C">
      <w:pPr>
        <w:pStyle w:val="libFootnote0"/>
        <w:rPr>
          <w:rtl/>
        </w:rPr>
      </w:pPr>
      <w:r>
        <w:rPr>
          <w:rtl/>
        </w:rPr>
        <w:t>(</w:t>
      </w:r>
      <w:r w:rsidRPr="008125C8">
        <w:rPr>
          <w:rtl/>
        </w:rPr>
        <w:t xml:space="preserve">9) السابق : رقم </w:t>
      </w:r>
      <w:r>
        <w:rPr>
          <w:rtl/>
        </w:rPr>
        <w:t>(</w:t>
      </w:r>
      <w:r w:rsidRPr="008125C8">
        <w:rPr>
          <w:rtl/>
        </w:rPr>
        <w:t xml:space="preserve">553) ، قال عن صاحب الترجمة : </w:t>
      </w:r>
      <w:r>
        <w:rPr>
          <w:rtl/>
        </w:rPr>
        <w:t>(</w:t>
      </w:r>
      <w:r w:rsidRPr="008125C8">
        <w:rPr>
          <w:rtl/>
        </w:rPr>
        <w:t>ولم يكن بالمحمود فى الحديث</w:t>
      </w:r>
      <w:r>
        <w:rPr>
          <w:rtl/>
        </w:rPr>
        <w:t>).</w:t>
      </w:r>
    </w:p>
    <w:p w:rsidR="0036165F" w:rsidRPr="008125C8" w:rsidRDefault="0036165F" w:rsidP="0015452C">
      <w:pPr>
        <w:pStyle w:val="libFootnote0"/>
        <w:rPr>
          <w:rtl/>
        </w:rPr>
      </w:pPr>
      <w:r>
        <w:rPr>
          <w:rtl/>
        </w:rPr>
        <w:t>(</w:t>
      </w:r>
      <w:r w:rsidRPr="008125C8">
        <w:rPr>
          <w:rtl/>
        </w:rPr>
        <w:t xml:space="preserve">10) كما فى </w:t>
      </w:r>
      <w:r>
        <w:rPr>
          <w:rtl/>
        </w:rPr>
        <w:t>(</w:t>
      </w:r>
      <w:r w:rsidRPr="008125C8">
        <w:rPr>
          <w:rtl/>
        </w:rPr>
        <w:t>تاريخ المصريين</w:t>
      </w:r>
      <w:r>
        <w:rPr>
          <w:rtl/>
        </w:rPr>
        <w:t>)</w:t>
      </w:r>
      <w:r w:rsidRPr="008125C8">
        <w:rPr>
          <w:rtl/>
        </w:rPr>
        <w:t xml:space="preserve"> ترجمة </w:t>
      </w:r>
      <w:r>
        <w:rPr>
          <w:rtl/>
        </w:rPr>
        <w:t>(</w:t>
      </w:r>
      <w:r w:rsidRPr="008125C8">
        <w:rPr>
          <w:rtl/>
        </w:rPr>
        <w:t>عيّاش بن عقبة بن كليب بن يغلب الحضرمى</w:t>
      </w:r>
      <w:r>
        <w:rPr>
          <w:rtl/>
        </w:rPr>
        <w:t>)</w:t>
      </w:r>
      <w:r w:rsidRPr="008125C8">
        <w:rPr>
          <w:rtl/>
        </w:rPr>
        <w:t xml:space="preserve"> ، رقم </w:t>
      </w:r>
      <w:r>
        <w:rPr>
          <w:rtl/>
        </w:rPr>
        <w:t>(</w:t>
      </w:r>
      <w:r w:rsidRPr="008125C8">
        <w:rPr>
          <w:rtl/>
        </w:rPr>
        <w:t xml:space="preserve">1051) ، قال عنه : والى بحر مصر لمروان بن محمد. قال أبو عبد الرحمن المقرئ المكى : هو عم ابن لهيعة. وأخطأ المقرئ ، ووهم فى ذلك. وأنا أقول : وهذا صحيح بعد مراجعة نسب </w:t>
      </w:r>
      <w:r>
        <w:rPr>
          <w:rtl/>
        </w:rPr>
        <w:t>(</w:t>
      </w:r>
      <w:r w:rsidRPr="008125C8">
        <w:rPr>
          <w:rtl/>
        </w:rPr>
        <w:t>عبد الله بن لهيعة</w:t>
      </w:r>
      <w:r>
        <w:rPr>
          <w:rtl/>
        </w:rPr>
        <w:t>)</w:t>
      </w:r>
      <w:r w:rsidRPr="008125C8">
        <w:rPr>
          <w:rtl/>
        </w:rPr>
        <w:t xml:space="preserve"> فى </w:t>
      </w:r>
      <w:r>
        <w:rPr>
          <w:rtl/>
        </w:rPr>
        <w:t>(</w:t>
      </w:r>
      <w:r w:rsidRPr="008125C8">
        <w:rPr>
          <w:rtl/>
        </w:rPr>
        <w:t>المصدر السابق</w:t>
      </w:r>
      <w:r>
        <w:rPr>
          <w:rtl/>
        </w:rPr>
        <w:t>)</w:t>
      </w:r>
      <w:r w:rsidRPr="008125C8">
        <w:rPr>
          <w:rtl/>
        </w:rPr>
        <w:t xml:space="preserve"> برقم </w:t>
      </w:r>
      <w:r>
        <w:rPr>
          <w:rtl/>
        </w:rPr>
        <w:t>(</w:t>
      </w:r>
      <w:r w:rsidRPr="008125C8">
        <w:rPr>
          <w:rtl/>
        </w:rPr>
        <w:t>766)</w:t>
      </w:r>
      <w:r>
        <w:rPr>
          <w:rtl/>
        </w:rPr>
        <w:t>.</w:t>
      </w:r>
    </w:p>
    <w:p w:rsidR="0036165F" w:rsidRPr="008125C8" w:rsidRDefault="0036165F" w:rsidP="00791E39">
      <w:pPr>
        <w:pStyle w:val="libNormal"/>
        <w:rPr>
          <w:rtl/>
        </w:rPr>
      </w:pPr>
      <w:r>
        <w:rPr>
          <w:rtl/>
        </w:rPr>
        <w:br w:type="page"/>
      </w:r>
      <w:r w:rsidRPr="008125C8">
        <w:rPr>
          <w:rtl/>
        </w:rPr>
        <w:lastRenderedPageBreak/>
        <w:t>4</w:t>
      </w:r>
      <w:r>
        <w:rPr>
          <w:rtl/>
        </w:rPr>
        <w:t xml:space="preserve"> ـ </w:t>
      </w:r>
      <w:r w:rsidRPr="008125C8">
        <w:rPr>
          <w:rtl/>
        </w:rPr>
        <w:t xml:space="preserve">الترجيح : كان مؤرخنا «ابن يونس» حريصا فى عدد غير قليل من التراجم على ذكر مختلف الروايات الواردة فى موضوع ما ، تعدد فيه الآراء. وكانت لديه مقدرة على الترجيح والاختيار لما يراه صحيحا منها. ومن نماذج ذلك : ترجيحه إحدى روايات الإسناد </w:t>
      </w:r>
      <w:r w:rsidRPr="0015452C">
        <w:rPr>
          <w:rStyle w:val="libFootnotenumChar"/>
          <w:rtl/>
        </w:rPr>
        <w:t>(1)</w:t>
      </w:r>
      <w:r w:rsidRPr="008125C8">
        <w:rPr>
          <w:rtl/>
        </w:rPr>
        <w:t xml:space="preserve"> ، وإحدى روايات النسب </w:t>
      </w:r>
      <w:r w:rsidRPr="0015452C">
        <w:rPr>
          <w:rStyle w:val="libFootnotenumChar"/>
          <w:rtl/>
        </w:rPr>
        <w:t>(2)</w:t>
      </w:r>
      <w:r>
        <w:rPr>
          <w:rtl/>
        </w:rPr>
        <w:t>.</w:t>
      </w:r>
      <w:r w:rsidRPr="008125C8">
        <w:rPr>
          <w:rtl/>
        </w:rPr>
        <w:t xml:space="preserve"> وقدرته على انتقاء تاريخ الوفاة الراجح من بين تواريخ متعددة ، ذكرها يحيى بن عثمان بن صالح </w:t>
      </w:r>
      <w:r w:rsidRPr="0015452C">
        <w:rPr>
          <w:rStyle w:val="libFootnotenumChar"/>
          <w:rtl/>
        </w:rPr>
        <w:t>(3)</w:t>
      </w:r>
      <w:r w:rsidRPr="008125C8">
        <w:rPr>
          <w:rtl/>
        </w:rPr>
        <w:t xml:space="preserve"> ، وغيره </w:t>
      </w:r>
      <w:r w:rsidRPr="0015452C">
        <w:rPr>
          <w:rStyle w:val="libFootnotenumChar"/>
          <w:rtl/>
        </w:rPr>
        <w:t>(4)</w:t>
      </w:r>
      <w:r>
        <w:rPr>
          <w:rtl/>
        </w:rPr>
        <w:t>.</w:t>
      </w:r>
      <w:r w:rsidRPr="008125C8">
        <w:rPr>
          <w:rtl/>
        </w:rPr>
        <w:t xml:space="preserve"> وترجيحه ضبط إحدى الكنى الواردة بخصوص أحد المترجمين </w:t>
      </w:r>
      <w:r w:rsidRPr="0015452C">
        <w:rPr>
          <w:rStyle w:val="libFootnotenumChar"/>
          <w:rtl/>
        </w:rPr>
        <w:t>(5)</w:t>
      </w:r>
      <w:r>
        <w:rPr>
          <w:rtl/>
        </w:rPr>
        <w:t>.</w:t>
      </w:r>
      <w:r w:rsidRPr="008125C8">
        <w:rPr>
          <w:rtl/>
        </w:rPr>
        <w:t xml:space="preserve"> وقد يأتى مؤرخنا بأكثر من رواية عن مكان وزمان وفاة أحد المترجمين ، ثم يذكر</w:t>
      </w:r>
      <w:r>
        <w:rPr>
          <w:rtl/>
        </w:rPr>
        <w:t xml:space="preserve"> ـ </w:t>
      </w:r>
      <w:r w:rsidRPr="008125C8">
        <w:rPr>
          <w:rtl/>
        </w:rPr>
        <w:t>بعد ذلك</w:t>
      </w:r>
      <w:r>
        <w:rPr>
          <w:rtl/>
        </w:rPr>
        <w:t xml:space="preserve"> ـ </w:t>
      </w:r>
      <w:r w:rsidRPr="008125C8">
        <w:rPr>
          <w:rtl/>
        </w:rPr>
        <w:t xml:space="preserve">رأيا آخر ، يبدو أنه هو الرأى الراجح لديه </w:t>
      </w:r>
      <w:r w:rsidRPr="0015452C">
        <w:rPr>
          <w:rStyle w:val="libFootnotenumChar"/>
          <w:rtl/>
        </w:rPr>
        <w:t>(6)</w:t>
      </w:r>
      <w:r>
        <w:rPr>
          <w:rtl/>
        </w:rPr>
        <w:t>.</w:t>
      </w:r>
    </w:p>
    <w:p w:rsidR="0036165F" w:rsidRPr="008125C8" w:rsidRDefault="0036165F" w:rsidP="00791E39">
      <w:pPr>
        <w:pStyle w:val="libNormal"/>
        <w:rPr>
          <w:rtl/>
        </w:rPr>
      </w:pPr>
      <w:r w:rsidRPr="008125C8">
        <w:rPr>
          <w:rtl/>
        </w:rPr>
        <w:t>5</w:t>
      </w:r>
      <w:r>
        <w:rPr>
          <w:rtl/>
        </w:rPr>
        <w:t xml:space="preserve"> ـ </w:t>
      </w:r>
      <w:r w:rsidRPr="008125C8">
        <w:rPr>
          <w:rtl/>
        </w:rPr>
        <w:t xml:space="preserve">التدليل : وهذه مقدرة تمتع بها ابن يونس فى قليل من المواضع ، فيها كان يذكر المعلومة ، ثم يأتى بالدليل على صحتها ، كما ورد فى إحدى التراجم ، لما قال : كان شفىّ عالما حكيما ، ثم أردف ذلك برواية مسندة ، تشهد بصدق الوصف المتقدم </w:t>
      </w:r>
      <w:r w:rsidRPr="0015452C">
        <w:rPr>
          <w:rStyle w:val="libFootnotenumChar"/>
          <w:rtl/>
        </w:rPr>
        <w:t>(7)</w:t>
      </w:r>
      <w:r>
        <w:rPr>
          <w:rtl/>
        </w:rPr>
        <w:t>.</w:t>
      </w:r>
      <w:r w:rsidRPr="008125C8">
        <w:rPr>
          <w:rtl/>
        </w:rPr>
        <w:t xml:space="preserve"> وكذلك ما وصف به أحد المترجمين من زعارة الخلق ، والمماطلة فى إعارة الكتب ، ثم أتبع ذلك</w:t>
      </w:r>
    </w:p>
    <w:p w:rsidR="0036165F" w:rsidRPr="008125C8" w:rsidRDefault="0036165F" w:rsidP="00AB1DDF">
      <w:pPr>
        <w:pStyle w:val="libLine"/>
        <w:rPr>
          <w:rtl/>
        </w:rPr>
      </w:pPr>
      <w:r w:rsidRPr="008125C8">
        <w:rPr>
          <w:rtl/>
        </w:rPr>
        <w:t>__________________</w:t>
      </w:r>
    </w:p>
    <w:p w:rsidR="0036165F" w:rsidRPr="008125C8" w:rsidRDefault="0036165F" w:rsidP="0015452C">
      <w:pPr>
        <w:pStyle w:val="libFootnote0"/>
        <w:rPr>
          <w:rtl/>
        </w:rPr>
      </w:pPr>
      <w:r>
        <w:rPr>
          <w:rtl/>
        </w:rPr>
        <w:t>(</w:t>
      </w:r>
      <w:r w:rsidRPr="008125C8">
        <w:rPr>
          <w:rtl/>
        </w:rPr>
        <w:t xml:space="preserve">1) تاريخ المصريين : رقم </w:t>
      </w:r>
      <w:r>
        <w:rPr>
          <w:rtl/>
        </w:rPr>
        <w:t>(</w:t>
      </w:r>
      <w:r w:rsidRPr="008125C8">
        <w:rPr>
          <w:rtl/>
        </w:rPr>
        <w:t xml:space="preserve">439) ، ترجمة </w:t>
      </w:r>
      <w:r>
        <w:rPr>
          <w:rtl/>
        </w:rPr>
        <w:t>(</w:t>
      </w:r>
      <w:r w:rsidRPr="008125C8">
        <w:rPr>
          <w:rtl/>
        </w:rPr>
        <w:t>درع بين الحارث الخولانى</w:t>
      </w:r>
      <w:r>
        <w:rPr>
          <w:rtl/>
        </w:rPr>
        <w:t>).</w:t>
      </w:r>
      <w:r w:rsidRPr="008125C8">
        <w:rPr>
          <w:rtl/>
        </w:rPr>
        <w:t xml:space="preserve"> روى عنه يزيد بن أبى حبيب. وقيل : يزيد بن أبى حبيب ، عن عبد الله بن أبى طلحة ، عن أبى ذر. وهو</w:t>
      </w:r>
      <w:r>
        <w:rPr>
          <w:rtl/>
        </w:rPr>
        <w:t xml:space="preserve"> ـ </w:t>
      </w:r>
      <w:r w:rsidRPr="008125C8">
        <w:rPr>
          <w:rtl/>
        </w:rPr>
        <w:t>عندى</w:t>
      </w:r>
      <w:r>
        <w:rPr>
          <w:rtl/>
        </w:rPr>
        <w:t xml:space="preserve"> ـ </w:t>
      </w:r>
      <w:r w:rsidRPr="008125C8">
        <w:rPr>
          <w:rtl/>
        </w:rPr>
        <w:t>أشبه بالصواب.</w:t>
      </w:r>
    </w:p>
    <w:p w:rsidR="0036165F" w:rsidRPr="008125C8" w:rsidRDefault="0036165F" w:rsidP="0015452C">
      <w:pPr>
        <w:pStyle w:val="libFootnote0"/>
        <w:rPr>
          <w:rtl/>
        </w:rPr>
      </w:pPr>
      <w:r>
        <w:rPr>
          <w:rtl/>
        </w:rPr>
        <w:t>(</w:t>
      </w:r>
      <w:r w:rsidRPr="008125C8">
        <w:rPr>
          <w:rtl/>
        </w:rPr>
        <w:t xml:space="preserve">2) المصدر السابق : رقم </w:t>
      </w:r>
      <w:r>
        <w:rPr>
          <w:rtl/>
        </w:rPr>
        <w:t>(</w:t>
      </w:r>
      <w:r w:rsidRPr="008125C8">
        <w:rPr>
          <w:rtl/>
        </w:rPr>
        <w:t xml:space="preserve">153) ترجمة </w:t>
      </w:r>
      <w:r>
        <w:rPr>
          <w:rtl/>
        </w:rPr>
        <w:t>(</w:t>
      </w:r>
      <w:r w:rsidRPr="008125C8">
        <w:rPr>
          <w:rtl/>
        </w:rPr>
        <w:t>أويس بن سعد بن أبى سرح</w:t>
      </w:r>
      <w:r>
        <w:rPr>
          <w:rtl/>
        </w:rPr>
        <w:t>).</w:t>
      </w:r>
      <w:r w:rsidRPr="008125C8">
        <w:rPr>
          <w:rtl/>
        </w:rPr>
        <w:t xml:space="preserve"> وقيل : أويس بن عبد الله ابن سعد. والأول أصح. وكذلك فى </w:t>
      </w:r>
      <w:r>
        <w:rPr>
          <w:rtl/>
        </w:rPr>
        <w:t>(</w:t>
      </w:r>
      <w:r w:rsidRPr="008125C8">
        <w:rPr>
          <w:rtl/>
        </w:rPr>
        <w:t>تاريخ الغرباء</w:t>
      </w:r>
      <w:r>
        <w:rPr>
          <w:rtl/>
        </w:rPr>
        <w:t>)</w:t>
      </w:r>
      <w:r w:rsidRPr="008125C8">
        <w:rPr>
          <w:rtl/>
        </w:rPr>
        <w:t xml:space="preserve"> رقم 316 </w:t>
      </w:r>
      <w:r>
        <w:rPr>
          <w:rtl/>
        </w:rPr>
        <w:t>(</w:t>
      </w:r>
      <w:r w:rsidRPr="008125C8">
        <w:rPr>
          <w:rtl/>
        </w:rPr>
        <w:t>ترجمة عبد الرحمن بن الصعبة</w:t>
      </w:r>
      <w:r>
        <w:rPr>
          <w:rtl/>
        </w:rPr>
        <w:t>).</w:t>
      </w:r>
      <w:r w:rsidRPr="008125C8">
        <w:rPr>
          <w:rtl/>
        </w:rPr>
        <w:t xml:space="preserve"> وابن أبى الصعبة أصح.</w:t>
      </w:r>
    </w:p>
    <w:p w:rsidR="0036165F" w:rsidRPr="008125C8" w:rsidRDefault="0036165F" w:rsidP="0015452C">
      <w:pPr>
        <w:pStyle w:val="libFootnote0"/>
        <w:rPr>
          <w:rtl/>
        </w:rPr>
      </w:pPr>
      <w:r>
        <w:rPr>
          <w:rtl/>
        </w:rPr>
        <w:t>(</w:t>
      </w:r>
      <w:r w:rsidRPr="008125C8">
        <w:rPr>
          <w:rtl/>
        </w:rPr>
        <w:t xml:space="preserve">3) راجع </w:t>
      </w:r>
      <w:r>
        <w:rPr>
          <w:rtl/>
        </w:rPr>
        <w:t>(</w:t>
      </w:r>
      <w:r w:rsidRPr="008125C8">
        <w:rPr>
          <w:rtl/>
        </w:rPr>
        <w:t>تاريخ المصريين</w:t>
      </w:r>
      <w:r>
        <w:rPr>
          <w:rtl/>
        </w:rPr>
        <w:t>)</w:t>
      </w:r>
      <w:r w:rsidRPr="008125C8">
        <w:rPr>
          <w:rtl/>
        </w:rPr>
        <w:t xml:space="preserve"> ، ترجمة </w:t>
      </w:r>
      <w:r>
        <w:rPr>
          <w:rtl/>
        </w:rPr>
        <w:t>(</w:t>
      </w:r>
      <w:r w:rsidRPr="008125C8">
        <w:rPr>
          <w:rtl/>
        </w:rPr>
        <w:t>140 ، وهامشها رقم 9</w:t>
      </w:r>
      <w:r>
        <w:rPr>
          <w:rtl/>
        </w:rPr>
        <w:t>)</w:t>
      </w:r>
      <w:r w:rsidRPr="008125C8">
        <w:rPr>
          <w:rtl/>
        </w:rPr>
        <w:t xml:space="preserve"> ل </w:t>
      </w:r>
      <w:r>
        <w:rPr>
          <w:rtl/>
        </w:rPr>
        <w:t>(</w:t>
      </w:r>
      <w:r w:rsidRPr="008125C8">
        <w:rPr>
          <w:rtl/>
        </w:rPr>
        <w:t>أصبغ بن الفرج</w:t>
      </w:r>
      <w:r>
        <w:rPr>
          <w:rtl/>
        </w:rPr>
        <w:t>).</w:t>
      </w:r>
    </w:p>
    <w:p w:rsidR="0036165F" w:rsidRPr="00704B2C" w:rsidRDefault="0036165F" w:rsidP="0015452C">
      <w:pPr>
        <w:pStyle w:val="libFootnote0"/>
        <w:rPr>
          <w:rtl/>
        </w:rPr>
      </w:pPr>
      <w:r w:rsidRPr="00704B2C">
        <w:rPr>
          <w:rtl/>
        </w:rPr>
        <w:t xml:space="preserve">(4) كما فى ترجمة </w:t>
      </w:r>
      <w:r>
        <w:rPr>
          <w:rtl/>
        </w:rPr>
        <w:t>(</w:t>
      </w:r>
      <w:r w:rsidRPr="00704B2C">
        <w:rPr>
          <w:rtl/>
        </w:rPr>
        <w:t>سالم بن غيلان التجيبى</w:t>
      </w:r>
      <w:r>
        <w:rPr>
          <w:rtl/>
        </w:rPr>
        <w:t>)</w:t>
      </w:r>
      <w:r w:rsidRPr="00704B2C">
        <w:rPr>
          <w:rtl/>
        </w:rPr>
        <w:t xml:space="preserve"> رقم (524) ، وفيها : يقال : توفى سنة 153 ه‍</w:t>
      </w:r>
      <w:r>
        <w:rPr>
          <w:rtl/>
        </w:rPr>
        <w:t>.</w:t>
      </w:r>
      <w:r w:rsidRPr="00704B2C">
        <w:rPr>
          <w:rFonts w:hint="cs"/>
          <w:rtl/>
        </w:rPr>
        <w:t xml:space="preserve"> </w:t>
      </w:r>
      <w:r w:rsidRPr="00704B2C">
        <w:rPr>
          <w:rtl/>
        </w:rPr>
        <w:t>وقال ابن بكير : توفى سنة 151 ه‍ ، وهو</w:t>
      </w:r>
      <w:r>
        <w:rPr>
          <w:rtl/>
        </w:rPr>
        <w:t xml:space="preserve"> ـ </w:t>
      </w:r>
      <w:r w:rsidRPr="00704B2C">
        <w:rPr>
          <w:rtl/>
        </w:rPr>
        <w:t>عندى</w:t>
      </w:r>
      <w:r>
        <w:rPr>
          <w:rtl/>
        </w:rPr>
        <w:t xml:space="preserve"> ـ </w:t>
      </w:r>
      <w:r w:rsidRPr="00704B2C">
        <w:rPr>
          <w:rtl/>
        </w:rPr>
        <w:t xml:space="preserve">أصح. وترجمة </w:t>
      </w:r>
      <w:r>
        <w:rPr>
          <w:rtl/>
        </w:rPr>
        <w:t>(</w:t>
      </w:r>
      <w:r w:rsidRPr="00704B2C">
        <w:rPr>
          <w:rtl/>
        </w:rPr>
        <w:t>سعيد بن أبى أيوب</w:t>
      </w:r>
      <w:r>
        <w:rPr>
          <w:rtl/>
        </w:rPr>
        <w:t xml:space="preserve">) ـ </w:t>
      </w:r>
      <w:r w:rsidRPr="00704B2C">
        <w:rPr>
          <w:rtl/>
        </w:rPr>
        <w:t>رقم (537)</w:t>
      </w:r>
      <w:r>
        <w:rPr>
          <w:rtl/>
        </w:rPr>
        <w:t>.</w:t>
      </w:r>
      <w:r w:rsidRPr="00704B2C">
        <w:rPr>
          <w:rtl/>
        </w:rPr>
        <w:t xml:space="preserve"> قال ابن بكير : توفى سنة 161 ه‍</w:t>
      </w:r>
      <w:r>
        <w:rPr>
          <w:rtl/>
        </w:rPr>
        <w:t>.</w:t>
      </w:r>
      <w:r w:rsidRPr="00704B2C">
        <w:rPr>
          <w:rtl/>
        </w:rPr>
        <w:t xml:space="preserve"> وقيل : سنة 166 ه‍</w:t>
      </w:r>
      <w:r>
        <w:rPr>
          <w:rtl/>
        </w:rPr>
        <w:t>.</w:t>
      </w:r>
      <w:r w:rsidRPr="00704B2C">
        <w:rPr>
          <w:rtl/>
        </w:rPr>
        <w:t xml:space="preserve"> وسنة إحدى أصح.</w:t>
      </w:r>
      <w:r w:rsidRPr="00704B2C">
        <w:rPr>
          <w:rFonts w:hint="cs"/>
          <w:rtl/>
        </w:rPr>
        <w:t xml:space="preserve"> </w:t>
      </w:r>
      <w:r w:rsidRPr="00704B2C">
        <w:rPr>
          <w:rtl/>
        </w:rPr>
        <w:t xml:space="preserve">وفى </w:t>
      </w:r>
      <w:r>
        <w:rPr>
          <w:rtl/>
        </w:rPr>
        <w:t>(</w:t>
      </w:r>
      <w:r w:rsidRPr="00704B2C">
        <w:rPr>
          <w:rtl/>
        </w:rPr>
        <w:t>تاريخ الغرباء</w:t>
      </w:r>
      <w:r>
        <w:rPr>
          <w:rtl/>
        </w:rPr>
        <w:t>)</w:t>
      </w:r>
      <w:r w:rsidRPr="00704B2C">
        <w:rPr>
          <w:rtl/>
        </w:rPr>
        <w:t xml:space="preserve"> ، ترجمة </w:t>
      </w:r>
      <w:r>
        <w:rPr>
          <w:rtl/>
        </w:rPr>
        <w:t>(</w:t>
      </w:r>
      <w:r w:rsidRPr="00704B2C">
        <w:rPr>
          <w:rtl/>
        </w:rPr>
        <w:t>زهرة بن معبد المدنى</w:t>
      </w:r>
      <w:r>
        <w:rPr>
          <w:rtl/>
        </w:rPr>
        <w:t>)</w:t>
      </w:r>
      <w:r w:rsidRPr="00704B2C">
        <w:rPr>
          <w:rtl/>
        </w:rPr>
        <w:t xml:space="preserve"> ، رقم (214) ، قال : توفى سنة 127 ه‍</w:t>
      </w:r>
      <w:r>
        <w:rPr>
          <w:rtl/>
        </w:rPr>
        <w:t>.</w:t>
      </w:r>
      <w:r w:rsidRPr="00704B2C">
        <w:rPr>
          <w:rFonts w:hint="cs"/>
          <w:rtl/>
        </w:rPr>
        <w:t xml:space="preserve"> </w:t>
      </w:r>
      <w:r w:rsidRPr="00704B2C">
        <w:rPr>
          <w:rtl/>
        </w:rPr>
        <w:t>ويقال سنة 135 ه‍ ، وهو</w:t>
      </w:r>
      <w:r>
        <w:rPr>
          <w:rtl/>
        </w:rPr>
        <w:t xml:space="preserve"> ـ </w:t>
      </w:r>
      <w:r w:rsidRPr="00704B2C">
        <w:rPr>
          <w:rtl/>
        </w:rPr>
        <w:t>عندى</w:t>
      </w:r>
      <w:r>
        <w:rPr>
          <w:rtl/>
        </w:rPr>
        <w:t xml:space="preserve"> ـ </w:t>
      </w:r>
      <w:r w:rsidRPr="00704B2C">
        <w:rPr>
          <w:rtl/>
        </w:rPr>
        <w:t xml:space="preserve">أصح. وكذلك ترجمة </w:t>
      </w:r>
      <w:r>
        <w:rPr>
          <w:rtl/>
        </w:rPr>
        <w:t>(</w:t>
      </w:r>
      <w:r w:rsidRPr="00704B2C">
        <w:rPr>
          <w:rtl/>
        </w:rPr>
        <w:t>عبد الرحمن بن هرمز الأعرج</w:t>
      </w:r>
      <w:r>
        <w:rPr>
          <w:rtl/>
        </w:rPr>
        <w:t>)</w:t>
      </w:r>
      <w:r w:rsidRPr="00704B2C">
        <w:rPr>
          <w:rtl/>
        </w:rPr>
        <w:t xml:space="preserve"> رقم 327 ، قال فيها : توفى سنة 117 ه‍ ، وقيل : سنة 110 ه‍ ، وهو وهم.</w:t>
      </w:r>
    </w:p>
    <w:p w:rsidR="0036165F" w:rsidRPr="008125C8" w:rsidRDefault="0036165F" w:rsidP="0015452C">
      <w:pPr>
        <w:pStyle w:val="libFootnote0"/>
        <w:rPr>
          <w:rtl/>
        </w:rPr>
      </w:pPr>
      <w:r>
        <w:rPr>
          <w:rtl/>
        </w:rPr>
        <w:t>(</w:t>
      </w:r>
      <w:r w:rsidRPr="008125C8">
        <w:rPr>
          <w:rtl/>
        </w:rPr>
        <w:t xml:space="preserve">5) فى </w:t>
      </w:r>
      <w:r>
        <w:rPr>
          <w:rtl/>
        </w:rPr>
        <w:t>(</w:t>
      </w:r>
      <w:r w:rsidRPr="008125C8">
        <w:rPr>
          <w:rtl/>
        </w:rPr>
        <w:t>المصدر السابق</w:t>
      </w:r>
      <w:r>
        <w:rPr>
          <w:rtl/>
        </w:rPr>
        <w:t>)</w:t>
      </w:r>
      <w:r w:rsidRPr="008125C8">
        <w:rPr>
          <w:rtl/>
        </w:rPr>
        <w:t xml:space="preserve"> ، ترجمة </w:t>
      </w:r>
      <w:r>
        <w:rPr>
          <w:rtl/>
        </w:rPr>
        <w:t>(</w:t>
      </w:r>
      <w:r w:rsidRPr="008125C8">
        <w:rPr>
          <w:rtl/>
        </w:rPr>
        <w:t>سلامة بن روح بن خالد الأيلى</w:t>
      </w:r>
      <w:r>
        <w:rPr>
          <w:rtl/>
        </w:rPr>
        <w:t>)</w:t>
      </w:r>
      <w:r w:rsidRPr="008125C8">
        <w:rPr>
          <w:rtl/>
        </w:rPr>
        <w:t xml:space="preserve"> ، رقم </w:t>
      </w:r>
      <w:r>
        <w:rPr>
          <w:rtl/>
        </w:rPr>
        <w:t>(</w:t>
      </w:r>
      <w:r w:rsidRPr="008125C8">
        <w:rPr>
          <w:rtl/>
        </w:rPr>
        <w:t xml:space="preserve">245) ، وفيها أنه يكنى أبا خربق </w:t>
      </w:r>
      <w:r>
        <w:rPr>
          <w:rtl/>
        </w:rPr>
        <w:t>(</w:t>
      </w:r>
      <w:r w:rsidRPr="008125C8">
        <w:rPr>
          <w:rtl/>
        </w:rPr>
        <w:t>بفتح الخاء المعجمة ، وإسكان الراء ، وفتح الموحدة ، ثم قاف</w:t>
      </w:r>
      <w:r>
        <w:rPr>
          <w:rtl/>
        </w:rPr>
        <w:t>).</w:t>
      </w:r>
      <w:r w:rsidRPr="008125C8">
        <w:rPr>
          <w:rtl/>
        </w:rPr>
        <w:t xml:space="preserve"> وقال النسائى : بضم الخاء ، وفتح الراء ، ثم ياء مثناة من تحت ساكنة. والأول أثبت.</w:t>
      </w:r>
    </w:p>
    <w:p w:rsidR="0036165F" w:rsidRPr="008125C8" w:rsidRDefault="0036165F" w:rsidP="0015452C">
      <w:pPr>
        <w:pStyle w:val="libFootnote0"/>
        <w:rPr>
          <w:rtl/>
        </w:rPr>
      </w:pPr>
      <w:r>
        <w:rPr>
          <w:rtl/>
        </w:rPr>
        <w:t>(</w:t>
      </w:r>
      <w:r w:rsidRPr="008125C8">
        <w:rPr>
          <w:rtl/>
        </w:rPr>
        <w:t xml:space="preserve">6) تاريخ المصريين </w:t>
      </w:r>
      <w:r>
        <w:rPr>
          <w:rtl/>
        </w:rPr>
        <w:t>(</w:t>
      </w:r>
      <w:r w:rsidRPr="008125C8">
        <w:rPr>
          <w:rtl/>
        </w:rPr>
        <w:t>رقم 737</w:t>
      </w:r>
      <w:r>
        <w:rPr>
          <w:rtl/>
        </w:rPr>
        <w:t>)</w:t>
      </w:r>
      <w:r w:rsidRPr="008125C8">
        <w:rPr>
          <w:rtl/>
        </w:rPr>
        <w:t xml:space="preserve"> ص 27 </w:t>
      </w:r>
      <w:r>
        <w:rPr>
          <w:rtl/>
        </w:rPr>
        <w:t>(</w:t>
      </w:r>
      <w:r w:rsidRPr="008125C8">
        <w:rPr>
          <w:rtl/>
        </w:rPr>
        <w:t>والصواب : توفى بعسقلان سنة 36 ه‍</w:t>
      </w:r>
      <w:r>
        <w:rPr>
          <w:rtl/>
        </w:rPr>
        <w:t>).</w:t>
      </w:r>
    </w:p>
    <w:p w:rsidR="0036165F" w:rsidRPr="008125C8" w:rsidRDefault="0036165F" w:rsidP="0015452C">
      <w:pPr>
        <w:pStyle w:val="libFootnote0"/>
        <w:rPr>
          <w:rtl/>
        </w:rPr>
      </w:pPr>
      <w:r>
        <w:rPr>
          <w:rtl/>
        </w:rPr>
        <w:t>(</w:t>
      </w:r>
      <w:r w:rsidRPr="008125C8">
        <w:rPr>
          <w:rtl/>
        </w:rPr>
        <w:t xml:space="preserve">7) السابق : ترجمة </w:t>
      </w:r>
      <w:r>
        <w:rPr>
          <w:rtl/>
        </w:rPr>
        <w:t>(</w:t>
      </w:r>
      <w:r w:rsidRPr="008125C8">
        <w:rPr>
          <w:rtl/>
        </w:rPr>
        <w:t>شفىّ بن ماتع الأصبحى</w:t>
      </w:r>
      <w:r>
        <w:rPr>
          <w:rtl/>
        </w:rPr>
        <w:t>)</w:t>
      </w:r>
      <w:r w:rsidRPr="008125C8">
        <w:rPr>
          <w:rtl/>
        </w:rPr>
        <w:t xml:space="preserve"> ، رقم </w:t>
      </w:r>
      <w:r>
        <w:rPr>
          <w:rtl/>
        </w:rPr>
        <w:t>(</w:t>
      </w:r>
      <w:r w:rsidRPr="008125C8">
        <w:rPr>
          <w:rtl/>
        </w:rPr>
        <w:t>652) ص 238.</w:t>
      </w:r>
    </w:p>
    <w:p w:rsidR="0036165F" w:rsidRPr="008125C8" w:rsidRDefault="0036165F" w:rsidP="00883D27">
      <w:pPr>
        <w:pStyle w:val="libNormal0"/>
        <w:rPr>
          <w:rtl/>
        </w:rPr>
      </w:pPr>
      <w:r>
        <w:rPr>
          <w:rtl/>
        </w:rPr>
        <w:br w:type="page"/>
      </w:r>
      <w:r w:rsidRPr="008125C8">
        <w:rPr>
          <w:rtl/>
        </w:rPr>
        <w:lastRenderedPageBreak/>
        <w:t xml:space="preserve">بشعر لأحد معارفه ، يدل على صحة ما قيل عن المترجم له بهذا الشأن </w:t>
      </w:r>
      <w:r w:rsidRPr="0015452C">
        <w:rPr>
          <w:rStyle w:val="libFootnotenumChar"/>
          <w:rtl/>
        </w:rPr>
        <w:t>(1)</w:t>
      </w:r>
      <w:r>
        <w:rPr>
          <w:rtl/>
        </w:rPr>
        <w:t>.</w:t>
      </w:r>
    </w:p>
    <w:p w:rsidR="0036165F" w:rsidRPr="008125C8" w:rsidRDefault="0036165F" w:rsidP="00CF05AF">
      <w:pPr>
        <w:pStyle w:val="libBold1"/>
        <w:rPr>
          <w:rtl/>
        </w:rPr>
      </w:pPr>
      <w:r w:rsidRPr="008125C8">
        <w:rPr>
          <w:rtl/>
        </w:rPr>
        <w:t>ملاحظات نقدية على هذا الملمح المنهجى :</w:t>
      </w:r>
    </w:p>
    <w:p w:rsidR="0036165F" w:rsidRPr="008125C8" w:rsidRDefault="0036165F" w:rsidP="00791E39">
      <w:pPr>
        <w:pStyle w:val="libNormal"/>
        <w:rPr>
          <w:rtl/>
        </w:rPr>
      </w:pPr>
      <w:r>
        <w:rPr>
          <w:rtl/>
        </w:rPr>
        <w:t xml:space="preserve">أ ـ </w:t>
      </w:r>
      <w:r w:rsidRPr="008125C8">
        <w:rPr>
          <w:rtl/>
        </w:rPr>
        <w:t>لم يكن ابن يونس</w:t>
      </w:r>
      <w:r>
        <w:rPr>
          <w:rtl/>
        </w:rPr>
        <w:t xml:space="preserve"> ـ </w:t>
      </w:r>
      <w:r w:rsidRPr="008125C8">
        <w:rPr>
          <w:rtl/>
        </w:rPr>
        <w:t>أحيانا</w:t>
      </w:r>
      <w:r>
        <w:rPr>
          <w:rtl/>
        </w:rPr>
        <w:t xml:space="preserve"> ـ </w:t>
      </w:r>
      <w:r w:rsidRPr="008125C8">
        <w:rPr>
          <w:rtl/>
        </w:rPr>
        <w:t xml:space="preserve">قادرا على التعليق الواضح الصريح الناقد للرواية المذكورة ، فكان يكتفى باستخدام بعض الصيغ اللفظية الدالة على التشكيك فى صحة المعلومات الواردة </w:t>
      </w:r>
      <w:r w:rsidRPr="0015452C">
        <w:rPr>
          <w:rStyle w:val="libFootnotenumChar"/>
          <w:rtl/>
        </w:rPr>
        <w:t>(2)</w:t>
      </w:r>
      <w:r>
        <w:rPr>
          <w:rtl/>
        </w:rPr>
        <w:t>.</w:t>
      </w:r>
    </w:p>
    <w:p w:rsidR="0036165F" w:rsidRPr="008125C8" w:rsidRDefault="0036165F" w:rsidP="00791E39">
      <w:pPr>
        <w:pStyle w:val="libNormal"/>
        <w:rPr>
          <w:rtl/>
        </w:rPr>
      </w:pPr>
      <w:r w:rsidRPr="008125C8">
        <w:rPr>
          <w:rtl/>
        </w:rPr>
        <w:t>ب</w:t>
      </w:r>
      <w:r>
        <w:rPr>
          <w:rtl/>
        </w:rPr>
        <w:t xml:space="preserve"> ـ </w:t>
      </w:r>
      <w:r w:rsidRPr="008125C8">
        <w:rPr>
          <w:rtl/>
        </w:rPr>
        <w:t xml:space="preserve">عدم القدرة على الترجيح أحيانا : فكان لا يستطيع إبداء رأى يرجحه من خلال الروايات المتعددة ، فيقوم بسردها ، ويتركها كما هى. وذلك نجده فيما يتصل بولاء بعض المترجمين </w:t>
      </w:r>
      <w:r w:rsidRPr="0015452C">
        <w:rPr>
          <w:rStyle w:val="libFootnotenumChar"/>
          <w:rtl/>
        </w:rPr>
        <w:t>(3)</w:t>
      </w:r>
      <w:r w:rsidRPr="008125C8">
        <w:rPr>
          <w:rtl/>
        </w:rPr>
        <w:t xml:space="preserve"> ، أو فى تاريخ الوفاة </w:t>
      </w:r>
      <w:r w:rsidRPr="0015452C">
        <w:rPr>
          <w:rStyle w:val="libFootnotenumChar"/>
          <w:rtl/>
        </w:rPr>
        <w:t>(4)</w:t>
      </w:r>
      <w:r w:rsidRPr="008125C8">
        <w:rPr>
          <w:rtl/>
        </w:rPr>
        <w:t xml:space="preserve"> ، أو فى تحديد الكنية </w:t>
      </w:r>
      <w:r w:rsidRPr="0015452C">
        <w:rPr>
          <w:rStyle w:val="libFootnotenumChar"/>
          <w:rtl/>
        </w:rPr>
        <w:t>(5)</w:t>
      </w:r>
      <w:r w:rsidRPr="008125C8">
        <w:rPr>
          <w:rtl/>
        </w:rPr>
        <w:t xml:space="preserve"> ، أو فى مكان وزمان وفاة أحد الصحابة المشهورين بمصر </w:t>
      </w:r>
      <w:r w:rsidRPr="0015452C">
        <w:rPr>
          <w:rStyle w:val="libFootnotenumChar"/>
          <w:rtl/>
        </w:rPr>
        <w:t>(6)</w:t>
      </w:r>
      <w:r>
        <w:rPr>
          <w:rtl/>
        </w:rPr>
        <w:t>.</w:t>
      </w:r>
    </w:p>
    <w:p w:rsidR="0036165F" w:rsidRPr="008125C8" w:rsidRDefault="0036165F" w:rsidP="00791E39">
      <w:pPr>
        <w:pStyle w:val="libNormal"/>
        <w:rPr>
          <w:rtl/>
        </w:rPr>
      </w:pPr>
      <w:r w:rsidRPr="008125C8">
        <w:rPr>
          <w:rtl/>
        </w:rPr>
        <w:t>ج</w:t>
      </w:r>
      <w:r>
        <w:rPr>
          <w:rtl/>
        </w:rPr>
        <w:t xml:space="preserve"> ـ </w:t>
      </w:r>
      <w:r w:rsidRPr="008125C8">
        <w:rPr>
          <w:rtl/>
        </w:rPr>
        <w:t xml:space="preserve">الإتيان ببعض الأساطير </w:t>
      </w:r>
      <w:r w:rsidRPr="0015452C">
        <w:rPr>
          <w:rStyle w:val="libFootnotenumChar"/>
          <w:rtl/>
        </w:rPr>
        <w:t>(7)</w:t>
      </w:r>
      <w:r w:rsidRPr="008125C8">
        <w:rPr>
          <w:rtl/>
        </w:rPr>
        <w:t xml:space="preserve"> ، والمبالغات </w:t>
      </w:r>
      <w:r w:rsidRPr="0015452C">
        <w:rPr>
          <w:rStyle w:val="libFootnotenumChar"/>
          <w:rtl/>
        </w:rPr>
        <w:t>(8)</w:t>
      </w:r>
      <w:r w:rsidRPr="008125C8">
        <w:rPr>
          <w:rtl/>
        </w:rPr>
        <w:t xml:space="preserve"> المخالفة للمنطق التاريخى الصحيح :</w:t>
      </w:r>
      <w:r>
        <w:rPr>
          <w:rFonts w:hint="cs"/>
          <w:rtl/>
        </w:rPr>
        <w:t xml:space="preserve"> </w:t>
      </w:r>
      <w:r w:rsidRPr="008125C8">
        <w:rPr>
          <w:rtl/>
        </w:rPr>
        <w:t>وكان يجب على مؤرخنا التورع عن ذكرها ، أو نقدها ورفضها.</w:t>
      </w:r>
    </w:p>
    <w:p w:rsidR="0036165F" w:rsidRPr="008125C8" w:rsidRDefault="0036165F" w:rsidP="00791E39">
      <w:pPr>
        <w:pStyle w:val="libNormal"/>
        <w:rPr>
          <w:rtl/>
        </w:rPr>
      </w:pPr>
      <w:r w:rsidRPr="008125C8">
        <w:rPr>
          <w:rtl/>
        </w:rPr>
        <w:t>وأخيرا ، فإننى لم أتمكن من الوقوف على مدى قدرة ابن يونس على الربط بين التراجم والوفاء بما يعد بذكره ؛ نظرا لعدم عثورنا على كتاب «تاريخ المصريين» كاملا ، فقد وردت ترجمة «أم القاسم بنت حيويل بن ناشرة المعافرى» ، وفيها قال : أم عبد الحميد</w:t>
      </w:r>
    </w:p>
    <w:p w:rsidR="0036165F" w:rsidRPr="008125C8" w:rsidRDefault="0036165F" w:rsidP="00AB1DDF">
      <w:pPr>
        <w:pStyle w:val="libLine"/>
        <w:rPr>
          <w:rtl/>
        </w:rPr>
      </w:pPr>
      <w:r w:rsidRPr="008125C8">
        <w:rPr>
          <w:rtl/>
        </w:rPr>
        <w:t>__________________</w:t>
      </w:r>
    </w:p>
    <w:p w:rsidR="0036165F" w:rsidRPr="008125C8" w:rsidRDefault="0036165F" w:rsidP="0015452C">
      <w:pPr>
        <w:pStyle w:val="libFootnote0"/>
        <w:rPr>
          <w:rtl/>
        </w:rPr>
      </w:pPr>
      <w:r>
        <w:rPr>
          <w:rtl/>
        </w:rPr>
        <w:t>(</w:t>
      </w:r>
      <w:r w:rsidRPr="008125C8">
        <w:rPr>
          <w:rtl/>
        </w:rPr>
        <w:t xml:space="preserve">1) تاريخ الغرباء </w:t>
      </w:r>
      <w:r>
        <w:rPr>
          <w:rtl/>
        </w:rPr>
        <w:t>(</w:t>
      </w:r>
      <w:r w:rsidRPr="008125C8">
        <w:rPr>
          <w:rtl/>
        </w:rPr>
        <w:t>رقم 104</w:t>
      </w:r>
      <w:r>
        <w:rPr>
          <w:rtl/>
        </w:rPr>
        <w:t>)</w:t>
      </w:r>
      <w:r w:rsidRPr="008125C8">
        <w:rPr>
          <w:rtl/>
        </w:rPr>
        <w:t xml:space="preserve"> ، ترجمة </w:t>
      </w:r>
      <w:r>
        <w:rPr>
          <w:rtl/>
        </w:rPr>
        <w:t>(</w:t>
      </w:r>
      <w:r w:rsidRPr="008125C8">
        <w:rPr>
          <w:rtl/>
        </w:rPr>
        <w:t>أيوب بن إسحاق بن سافرى</w:t>
      </w:r>
      <w:r>
        <w:rPr>
          <w:rtl/>
        </w:rPr>
        <w:t>).</w:t>
      </w:r>
    </w:p>
    <w:p w:rsidR="0036165F" w:rsidRPr="008125C8" w:rsidRDefault="0036165F" w:rsidP="0015452C">
      <w:pPr>
        <w:pStyle w:val="libFootnote0"/>
        <w:rPr>
          <w:rtl/>
        </w:rPr>
      </w:pPr>
      <w:r>
        <w:rPr>
          <w:rtl/>
        </w:rPr>
        <w:t>(</w:t>
      </w:r>
      <w:r w:rsidRPr="008125C8">
        <w:rPr>
          <w:rtl/>
        </w:rPr>
        <w:t xml:space="preserve">2) كما فى ترجمة رقم </w:t>
      </w:r>
      <w:r>
        <w:rPr>
          <w:rtl/>
        </w:rPr>
        <w:t>(</w:t>
      </w:r>
      <w:r w:rsidRPr="008125C8">
        <w:rPr>
          <w:rtl/>
        </w:rPr>
        <w:t xml:space="preserve">222) فى </w:t>
      </w:r>
      <w:r>
        <w:rPr>
          <w:rtl/>
        </w:rPr>
        <w:t>(</w:t>
      </w:r>
      <w:r w:rsidRPr="008125C8">
        <w:rPr>
          <w:rtl/>
        </w:rPr>
        <w:t>تاريخ المصريين</w:t>
      </w:r>
      <w:r>
        <w:rPr>
          <w:rtl/>
        </w:rPr>
        <w:t>)</w:t>
      </w:r>
      <w:r w:rsidRPr="008125C8">
        <w:rPr>
          <w:rtl/>
        </w:rPr>
        <w:t xml:space="preserve"> عن </w:t>
      </w:r>
      <w:r>
        <w:rPr>
          <w:rtl/>
        </w:rPr>
        <w:t>(</w:t>
      </w:r>
      <w:r w:rsidRPr="008125C8">
        <w:rPr>
          <w:rtl/>
        </w:rPr>
        <w:t>جبر القبطى</w:t>
      </w:r>
      <w:r>
        <w:rPr>
          <w:rtl/>
        </w:rPr>
        <w:t>).</w:t>
      </w:r>
      <w:r w:rsidRPr="008125C8">
        <w:rPr>
          <w:rtl/>
        </w:rPr>
        <w:t xml:space="preserve"> وعبّر عن شكه فى نسبه بقوله : زعم قوم أنه من غفار ، ونسبوه إليهم. وقد ذكر الصفدى فى </w:t>
      </w:r>
      <w:r>
        <w:rPr>
          <w:rtl/>
        </w:rPr>
        <w:t>(</w:t>
      </w:r>
      <w:r w:rsidRPr="008125C8">
        <w:rPr>
          <w:rtl/>
        </w:rPr>
        <w:t>الوافى بالوفيات</w:t>
      </w:r>
      <w:r>
        <w:rPr>
          <w:rtl/>
        </w:rPr>
        <w:t>)</w:t>
      </w:r>
      <w:r w:rsidRPr="008125C8">
        <w:rPr>
          <w:rtl/>
        </w:rPr>
        <w:t xml:space="preserve"> 11 / 44 : أنه مولى أبى بصرة الغفارى ، وأتى ب </w:t>
      </w:r>
      <w:r>
        <w:rPr>
          <w:rtl/>
        </w:rPr>
        <w:t>(</w:t>
      </w:r>
      <w:r w:rsidRPr="008125C8">
        <w:rPr>
          <w:rtl/>
        </w:rPr>
        <w:t>مارية</w:t>
      </w:r>
      <w:r>
        <w:rPr>
          <w:rtl/>
        </w:rPr>
        <w:t>)</w:t>
      </w:r>
      <w:r w:rsidRPr="008125C8">
        <w:rPr>
          <w:rtl/>
        </w:rPr>
        <w:t xml:space="preserve"> من لدن المقوقس مع حاطب. وكذلك ترجمة 483 </w:t>
      </w:r>
      <w:r>
        <w:rPr>
          <w:rtl/>
        </w:rPr>
        <w:t>(</w:t>
      </w:r>
      <w:r w:rsidRPr="008125C8">
        <w:rPr>
          <w:rtl/>
        </w:rPr>
        <w:t>قيل : إنه قاتل عثمان</w:t>
      </w:r>
      <w:r>
        <w:rPr>
          <w:rtl/>
        </w:rPr>
        <w:t>).</w:t>
      </w:r>
    </w:p>
    <w:p w:rsidR="0036165F" w:rsidRPr="008125C8" w:rsidRDefault="0036165F" w:rsidP="0015452C">
      <w:pPr>
        <w:pStyle w:val="libFootnote0"/>
        <w:rPr>
          <w:rtl/>
        </w:rPr>
      </w:pPr>
      <w:r>
        <w:rPr>
          <w:rtl/>
        </w:rPr>
        <w:t>(</w:t>
      </w:r>
      <w:r w:rsidRPr="008125C8">
        <w:rPr>
          <w:rtl/>
        </w:rPr>
        <w:t xml:space="preserve">3) تاريخ المصريين </w:t>
      </w:r>
      <w:r>
        <w:rPr>
          <w:rtl/>
        </w:rPr>
        <w:t>(</w:t>
      </w:r>
      <w:r w:rsidRPr="008125C8">
        <w:rPr>
          <w:rtl/>
        </w:rPr>
        <w:t xml:space="preserve">ترجمة سعيد بن الحكم ، المعروف ب </w:t>
      </w:r>
      <w:r>
        <w:rPr>
          <w:rtl/>
        </w:rPr>
        <w:t>(</w:t>
      </w:r>
      <w:r w:rsidRPr="008125C8">
        <w:rPr>
          <w:rtl/>
        </w:rPr>
        <w:t>ابن أبى مريم</w:t>
      </w:r>
      <w:r>
        <w:rPr>
          <w:rtl/>
        </w:rPr>
        <w:t>)</w:t>
      </w:r>
      <w:r w:rsidRPr="008125C8">
        <w:rPr>
          <w:rtl/>
        </w:rPr>
        <w:t xml:space="preserve"> ، برقم </w:t>
      </w:r>
      <w:r>
        <w:rPr>
          <w:rtl/>
        </w:rPr>
        <w:t>(</w:t>
      </w:r>
      <w:r w:rsidRPr="008125C8">
        <w:rPr>
          <w:rtl/>
        </w:rPr>
        <w:t>540)</w:t>
      </w:r>
      <w:r>
        <w:rPr>
          <w:rtl/>
        </w:rPr>
        <w:t>.</w:t>
      </w:r>
    </w:p>
    <w:p w:rsidR="0036165F" w:rsidRPr="008125C8" w:rsidRDefault="0036165F" w:rsidP="0015452C">
      <w:pPr>
        <w:pStyle w:val="libFootnote0"/>
        <w:rPr>
          <w:rtl/>
        </w:rPr>
      </w:pPr>
      <w:r>
        <w:rPr>
          <w:rtl/>
        </w:rPr>
        <w:t>(</w:t>
      </w:r>
      <w:r w:rsidRPr="008125C8">
        <w:rPr>
          <w:rtl/>
        </w:rPr>
        <w:t xml:space="preserve">4) المصدر السابق : رقم </w:t>
      </w:r>
      <w:r>
        <w:rPr>
          <w:rtl/>
        </w:rPr>
        <w:t>(</w:t>
      </w:r>
      <w:r w:rsidRPr="008125C8">
        <w:rPr>
          <w:rtl/>
        </w:rPr>
        <w:t>13)</w:t>
      </w:r>
      <w:r>
        <w:rPr>
          <w:rtl/>
        </w:rPr>
        <w:t>.</w:t>
      </w:r>
      <w:r w:rsidRPr="008125C8">
        <w:rPr>
          <w:rtl/>
        </w:rPr>
        <w:t xml:space="preserve"> وتاريخ الغرباء : أرقام </w:t>
      </w:r>
      <w:r>
        <w:rPr>
          <w:rtl/>
        </w:rPr>
        <w:t>(</w:t>
      </w:r>
      <w:r w:rsidRPr="008125C8">
        <w:rPr>
          <w:rtl/>
        </w:rPr>
        <w:t>4 ، 42 ، 104 ، 459 ، 505</w:t>
      </w:r>
      <w:r>
        <w:rPr>
          <w:rtl/>
        </w:rPr>
        <w:t>).</w:t>
      </w:r>
    </w:p>
    <w:p w:rsidR="0036165F" w:rsidRPr="008125C8" w:rsidRDefault="0036165F" w:rsidP="0015452C">
      <w:pPr>
        <w:pStyle w:val="libFootnote0"/>
        <w:rPr>
          <w:rtl/>
        </w:rPr>
      </w:pPr>
      <w:r>
        <w:rPr>
          <w:rtl/>
        </w:rPr>
        <w:t>(</w:t>
      </w:r>
      <w:r w:rsidRPr="008125C8">
        <w:rPr>
          <w:rtl/>
        </w:rPr>
        <w:t xml:space="preserve">5) تاريخ المصريين : </w:t>
      </w:r>
      <w:r>
        <w:rPr>
          <w:rtl/>
        </w:rPr>
        <w:t>(</w:t>
      </w:r>
      <w:r w:rsidRPr="008125C8">
        <w:rPr>
          <w:rtl/>
        </w:rPr>
        <w:t>652 ، 814 ، 949</w:t>
      </w:r>
      <w:r>
        <w:rPr>
          <w:rtl/>
        </w:rPr>
        <w:t>).</w:t>
      </w:r>
    </w:p>
    <w:p w:rsidR="0036165F" w:rsidRPr="008125C8" w:rsidRDefault="0036165F" w:rsidP="0015452C">
      <w:pPr>
        <w:pStyle w:val="libFootnote0"/>
        <w:rPr>
          <w:rtl/>
        </w:rPr>
      </w:pPr>
      <w:r>
        <w:rPr>
          <w:rtl/>
        </w:rPr>
        <w:t>(</w:t>
      </w:r>
      <w:r w:rsidRPr="008125C8">
        <w:rPr>
          <w:rtl/>
        </w:rPr>
        <w:t xml:space="preserve">6) مثل : الصحابى </w:t>
      </w:r>
      <w:r>
        <w:rPr>
          <w:rtl/>
        </w:rPr>
        <w:t>(</w:t>
      </w:r>
      <w:r w:rsidRPr="008125C8">
        <w:rPr>
          <w:rtl/>
        </w:rPr>
        <w:t>عبد الله بن عمرو بن العاص</w:t>
      </w:r>
      <w:r>
        <w:rPr>
          <w:rtl/>
        </w:rPr>
        <w:t>).</w:t>
      </w:r>
      <w:r w:rsidRPr="008125C8">
        <w:rPr>
          <w:rtl/>
        </w:rPr>
        <w:t xml:space="preserve"> </w:t>
      </w:r>
      <w:r>
        <w:rPr>
          <w:rtl/>
        </w:rPr>
        <w:t>(</w:t>
      </w:r>
      <w:r w:rsidRPr="008125C8">
        <w:rPr>
          <w:rtl/>
        </w:rPr>
        <w:t>المصدر السابق : رقم 756</w:t>
      </w:r>
      <w:r>
        <w:rPr>
          <w:rtl/>
        </w:rPr>
        <w:t>).</w:t>
      </w:r>
    </w:p>
    <w:p w:rsidR="0036165F" w:rsidRPr="008125C8" w:rsidRDefault="0036165F" w:rsidP="0015452C">
      <w:pPr>
        <w:pStyle w:val="libFootnote0"/>
        <w:rPr>
          <w:rtl/>
        </w:rPr>
      </w:pPr>
      <w:r>
        <w:rPr>
          <w:rtl/>
        </w:rPr>
        <w:t>(</w:t>
      </w:r>
      <w:r w:rsidRPr="008125C8">
        <w:rPr>
          <w:rtl/>
        </w:rPr>
        <w:t xml:space="preserve">7) السابق : نفس الترجمة </w:t>
      </w:r>
      <w:r>
        <w:rPr>
          <w:rtl/>
        </w:rPr>
        <w:t>(</w:t>
      </w:r>
      <w:r w:rsidRPr="008125C8">
        <w:rPr>
          <w:rtl/>
        </w:rPr>
        <w:t>وفيها أثر ، يروى عن ابن عمرو ، يتعلق بجفاف النيل ، وما يترتب عليه من خراب</w:t>
      </w:r>
      <w:r>
        <w:rPr>
          <w:rtl/>
        </w:rPr>
        <w:t>).</w:t>
      </w:r>
    </w:p>
    <w:p w:rsidR="0036165F" w:rsidRPr="008125C8" w:rsidRDefault="0036165F" w:rsidP="0015452C">
      <w:pPr>
        <w:pStyle w:val="libFootnote0"/>
        <w:rPr>
          <w:rtl/>
        </w:rPr>
      </w:pPr>
      <w:r>
        <w:rPr>
          <w:rtl/>
        </w:rPr>
        <w:t>(</w:t>
      </w:r>
      <w:r w:rsidRPr="008125C8">
        <w:rPr>
          <w:rtl/>
        </w:rPr>
        <w:t xml:space="preserve">8) السابق : رقم </w:t>
      </w:r>
      <w:r>
        <w:rPr>
          <w:rtl/>
        </w:rPr>
        <w:t>(</w:t>
      </w:r>
      <w:r w:rsidRPr="008125C8">
        <w:rPr>
          <w:rtl/>
        </w:rPr>
        <w:t>1424) ، وبها روايات عن غنى مصر ، وثرائها قديما ، وسلطانها الذي هو سلطان الدنيا كلها.</w:t>
      </w:r>
    </w:p>
    <w:p w:rsidR="0036165F" w:rsidRPr="008125C8" w:rsidRDefault="0036165F" w:rsidP="00883D27">
      <w:pPr>
        <w:pStyle w:val="libNormal0"/>
        <w:rPr>
          <w:rtl/>
        </w:rPr>
      </w:pPr>
      <w:r>
        <w:rPr>
          <w:rtl/>
        </w:rPr>
        <w:br w:type="page"/>
      </w:r>
      <w:r w:rsidRPr="008125C8">
        <w:rPr>
          <w:rtl/>
        </w:rPr>
        <w:lastRenderedPageBreak/>
        <w:t xml:space="preserve">ابن زكريا بن الجهم العبدرىّ. يأتى ذكره </w:t>
      </w:r>
      <w:r w:rsidRPr="0015452C">
        <w:rPr>
          <w:rStyle w:val="libFootnotenumChar"/>
          <w:rtl/>
        </w:rPr>
        <w:t>(1)</w:t>
      </w:r>
      <w:r>
        <w:rPr>
          <w:rtl/>
        </w:rPr>
        <w:t>.</w:t>
      </w:r>
      <w:r w:rsidRPr="008125C8">
        <w:rPr>
          <w:rtl/>
        </w:rPr>
        <w:t xml:space="preserve"> ولم أجد فى البقايا التى جمعتها ترجمة للمذكور آنفا ؛ حتى أتحقق من صدق كلام ابن يونس. واللافت للنظر</w:t>
      </w:r>
      <w:r>
        <w:rPr>
          <w:rtl/>
        </w:rPr>
        <w:t xml:space="preserve"> ـ </w:t>
      </w:r>
      <w:r w:rsidRPr="008125C8">
        <w:rPr>
          <w:rtl/>
        </w:rPr>
        <w:t>حقا</w:t>
      </w:r>
      <w:r>
        <w:rPr>
          <w:rtl/>
        </w:rPr>
        <w:t xml:space="preserve"> ـ </w:t>
      </w:r>
      <w:r w:rsidRPr="008125C8">
        <w:rPr>
          <w:rtl/>
        </w:rPr>
        <w:t>أن ابن يونس وهو يترجم لإحدى النساء ، يعد بأن ابنها المذكور يأتى ذكره ؛ مما يدل على أن الرجل كان يكتب مسودات كتابه دون تنظيم ، وكلما عنّت له مادة سجلها ، وهذا يؤكد أنه لم يعد إلى كتابه بالتنقيح والتهذيب والمراجعة.</w:t>
      </w:r>
    </w:p>
    <w:p w:rsidR="0036165F" w:rsidRPr="008125C8" w:rsidRDefault="0036165F" w:rsidP="00AB1DDF">
      <w:pPr>
        <w:pStyle w:val="libLine"/>
        <w:rPr>
          <w:rtl/>
        </w:rPr>
      </w:pPr>
      <w:r w:rsidRPr="008125C8">
        <w:rPr>
          <w:rtl/>
        </w:rPr>
        <w:t>__________________</w:t>
      </w:r>
    </w:p>
    <w:p w:rsidR="0036165F" w:rsidRPr="008125C8" w:rsidRDefault="0036165F" w:rsidP="0015452C">
      <w:pPr>
        <w:pStyle w:val="libFootnote0"/>
        <w:rPr>
          <w:rtl/>
        </w:rPr>
      </w:pPr>
      <w:r>
        <w:rPr>
          <w:rtl/>
        </w:rPr>
        <w:t>(</w:t>
      </w:r>
      <w:r w:rsidRPr="008125C8">
        <w:rPr>
          <w:rtl/>
        </w:rPr>
        <w:t xml:space="preserve">1) تاريخ المصريين : ترجمة </w:t>
      </w:r>
      <w:r>
        <w:rPr>
          <w:rtl/>
        </w:rPr>
        <w:t>(</w:t>
      </w:r>
      <w:r w:rsidRPr="008125C8">
        <w:rPr>
          <w:rtl/>
        </w:rPr>
        <w:t>1460 ، وهامشها رقم 2 ، وفيه : ذكر ذلك ابن يونس</w:t>
      </w:r>
      <w:r>
        <w:rPr>
          <w:rtl/>
        </w:rPr>
        <w:t>).</w:t>
      </w:r>
    </w:p>
    <w:p w:rsidR="0036165F" w:rsidRPr="008125C8" w:rsidRDefault="0036165F" w:rsidP="0036165F">
      <w:pPr>
        <w:pStyle w:val="Heading1Center"/>
        <w:rPr>
          <w:rtl/>
        </w:rPr>
      </w:pPr>
      <w:r>
        <w:rPr>
          <w:rtl/>
        </w:rPr>
        <w:br w:type="page"/>
      </w:r>
      <w:bookmarkStart w:id="41" w:name="_Toc190763564"/>
      <w:r w:rsidRPr="008125C8">
        <w:rPr>
          <w:rtl/>
        </w:rPr>
        <w:lastRenderedPageBreak/>
        <w:t>خامسا ، وأخيرا</w:t>
      </w:r>
      <w:r>
        <w:rPr>
          <w:rtl/>
        </w:rPr>
        <w:t xml:space="preserve"> ـ </w:t>
      </w:r>
      <w:r w:rsidRPr="008125C8">
        <w:rPr>
          <w:rtl/>
        </w:rPr>
        <w:t>خاتمة دراسة كتابى ابن يونس</w:t>
      </w:r>
      <w:bookmarkEnd w:id="41"/>
    </w:p>
    <w:p w:rsidR="0036165F" w:rsidRPr="008125C8" w:rsidRDefault="0036165F" w:rsidP="00CF05AF">
      <w:pPr>
        <w:pStyle w:val="libBold1"/>
        <w:rPr>
          <w:rtl/>
        </w:rPr>
      </w:pPr>
      <w:r w:rsidRPr="008125C8">
        <w:rPr>
          <w:rtl/>
        </w:rPr>
        <w:t>نوجزها ، ونركزها فى النقاط التالية :</w:t>
      </w:r>
    </w:p>
    <w:p w:rsidR="0036165F" w:rsidRPr="008125C8" w:rsidRDefault="0036165F" w:rsidP="00791E39">
      <w:pPr>
        <w:pStyle w:val="libNormal"/>
        <w:rPr>
          <w:rtl/>
        </w:rPr>
      </w:pPr>
      <w:r w:rsidRPr="008125C8">
        <w:rPr>
          <w:rtl/>
        </w:rPr>
        <w:t>1</w:t>
      </w:r>
      <w:r>
        <w:rPr>
          <w:rtl/>
        </w:rPr>
        <w:t xml:space="preserve"> ـ </w:t>
      </w:r>
      <w:r w:rsidRPr="008125C8">
        <w:rPr>
          <w:rtl/>
        </w:rPr>
        <w:t xml:space="preserve">كتابا ابن يونس سدّا فراغا كبيرا فى مجال «التراجم» فى المدرسة المصرية التاريخية فى القرن الرابع الهجرى. وقد حويا معلومات تاريخية جديدة عن دقائق وتفصيلات مهمة «فى أخبار فتوح مصر </w:t>
      </w:r>
      <w:r w:rsidRPr="0015452C">
        <w:rPr>
          <w:rStyle w:val="libFootnotenumChar"/>
          <w:rtl/>
        </w:rPr>
        <w:t>(1)</w:t>
      </w:r>
      <w:r w:rsidRPr="008125C8">
        <w:rPr>
          <w:rtl/>
        </w:rPr>
        <w:t xml:space="preserve"> ، وفتنة القراء </w:t>
      </w:r>
      <w:r w:rsidRPr="0015452C">
        <w:rPr>
          <w:rStyle w:val="libFootnotenumChar"/>
          <w:rtl/>
        </w:rPr>
        <w:t>(2)</w:t>
      </w:r>
      <w:r w:rsidRPr="008125C8">
        <w:rPr>
          <w:rtl/>
        </w:rPr>
        <w:t xml:space="preserve"> ، وبعض تراجم قضاة الأقاليم فى مصر </w:t>
      </w:r>
      <w:r w:rsidRPr="0015452C">
        <w:rPr>
          <w:rStyle w:val="libFootnotenumChar"/>
          <w:rtl/>
        </w:rPr>
        <w:t>(3)</w:t>
      </w:r>
      <w:r w:rsidRPr="008125C8">
        <w:rPr>
          <w:rtl/>
        </w:rPr>
        <w:t xml:space="preserve"> ، وأخبار جديدة عن مبعوثى الرسول </w:t>
      </w:r>
      <w:r w:rsidRPr="00CF05AF">
        <w:rPr>
          <w:rStyle w:val="libAlaemChar"/>
          <w:rtl/>
        </w:rPr>
        <w:t>صلى‌الله‌عليه‌وسلم</w:t>
      </w:r>
      <w:r w:rsidRPr="008125C8">
        <w:rPr>
          <w:rtl/>
        </w:rPr>
        <w:t xml:space="preserve"> إلى المقوقس </w:t>
      </w:r>
      <w:r w:rsidRPr="0015452C">
        <w:rPr>
          <w:rStyle w:val="libFootnotenumChar"/>
          <w:rtl/>
        </w:rPr>
        <w:t>(4)</w:t>
      </w:r>
      <w:r w:rsidRPr="008125C8">
        <w:rPr>
          <w:rtl/>
        </w:rPr>
        <w:t xml:space="preserve"> ، ومعلومات جديدة عن دور معاذ بن جبل باليمن </w:t>
      </w:r>
      <w:r w:rsidRPr="0015452C">
        <w:rPr>
          <w:rStyle w:val="libFootnotenumChar"/>
          <w:rtl/>
        </w:rPr>
        <w:t>(5)</w:t>
      </w:r>
      <w:r w:rsidRPr="008125C8">
        <w:rPr>
          <w:rtl/>
        </w:rPr>
        <w:t xml:space="preserve"> ، وتراجم مؤرخين مصريين جدد ، لم نعرف عنهم شيئا من قبل </w:t>
      </w:r>
      <w:r w:rsidRPr="0015452C">
        <w:rPr>
          <w:rStyle w:val="libFootnotenumChar"/>
          <w:rtl/>
        </w:rPr>
        <w:t>(6)</w:t>
      </w:r>
      <w:r w:rsidRPr="008125C8">
        <w:rPr>
          <w:rtl/>
        </w:rPr>
        <w:t xml:space="preserve"> ، إلى جانب ذكر مصنفات تاريخية مصرية للمؤرخ المصرى «ابن عفير» ، ألّفها فى مصر مفقودة ، لمؤرخنا الفضل فى التنبيه عليها </w:t>
      </w:r>
      <w:r w:rsidRPr="0015452C">
        <w:rPr>
          <w:rStyle w:val="libFootnotenumChar"/>
          <w:rtl/>
        </w:rPr>
        <w:t>(7)</w:t>
      </w:r>
      <w:r>
        <w:rPr>
          <w:rtl/>
        </w:rPr>
        <w:t>.</w:t>
      </w:r>
      <w:r w:rsidRPr="008125C8">
        <w:rPr>
          <w:rtl/>
        </w:rPr>
        <w:t xml:space="preserve"> ولنا أن نطالع ما سبق ذكره عن الظواهر الحضارية فى كتابى مؤرخنا ؛ لنقف على العديد من الموضوعات المهمة الجديدة الصالحة للبحث والدرس بعد تعميقها والتأمل فيها.</w:t>
      </w:r>
    </w:p>
    <w:p w:rsidR="0036165F" w:rsidRPr="008125C8" w:rsidRDefault="0036165F" w:rsidP="00791E39">
      <w:pPr>
        <w:pStyle w:val="libNormal"/>
        <w:rPr>
          <w:rtl/>
        </w:rPr>
      </w:pPr>
      <w:r w:rsidRPr="008125C8">
        <w:rPr>
          <w:rtl/>
        </w:rPr>
        <w:t>2</w:t>
      </w:r>
      <w:r>
        <w:rPr>
          <w:rtl/>
        </w:rPr>
        <w:t xml:space="preserve"> ـ </w:t>
      </w:r>
      <w:r w:rsidRPr="008125C8">
        <w:rPr>
          <w:rtl/>
        </w:rPr>
        <w:t>لمسنا</w:t>
      </w:r>
      <w:r>
        <w:rPr>
          <w:rtl/>
        </w:rPr>
        <w:t xml:space="preserve"> ـ </w:t>
      </w:r>
      <w:r w:rsidRPr="008125C8">
        <w:rPr>
          <w:rtl/>
        </w:rPr>
        <w:t>فيما مضى</w:t>
      </w:r>
      <w:r>
        <w:rPr>
          <w:rtl/>
        </w:rPr>
        <w:t xml:space="preserve"> ـ </w:t>
      </w:r>
      <w:r w:rsidRPr="008125C8">
        <w:rPr>
          <w:rtl/>
        </w:rPr>
        <w:t>الدور الكبير ، والتأثير العظيم لمؤرخنا فى مؤرخى الأندلس «ابن الفرضى ، والحميدى ، والضبى ، وغيرهم» ، وكيف أنهم اعتمدوا فى مؤلفاتهم على كثير من تراجم الأندلسيين الواردة فى «تاريخ الغرباء» لابن يونس. وتعرّفنا وجه العلاقة بين مؤرخنا والمؤرخ الأندلسى الخشنى. ويلاحظ أن تأثير مؤرخنا لم يقف عند</w:t>
      </w:r>
    </w:p>
    <w:p w:rsidR="0036165F" w:rsidRPr="008125C8" w:rsidRDefault="0036165F" w:rsidP="00AB1DDF">
      <w:pPr>
        <w:pStyle w:val="libLine"/>
        <w:rPr>
          <w:rtl/>
        </w:rPr>
      </w:pPr>
      <w:r w:rsidRPr="008125C8">
        <w:rPr>
          <w:rtl/>
        </w:rPr>
        <w:t>__________________</w:t>
      </w:r>
    </w:p>
    <w:p w:rsidR="0036165F" w:rsidRPr="008125C8" w:rsidRDefault="0036165F" w:rsidP="0015452C">
      <w:pPr>
        <w:pStyle w:val="libFootnote0"/>
        <w:rPr>
          <w:rtl/>
        </w:rPr>
      </w:pPr>
      <w:r>
        <w:rPr>
          <w:rtl/>
        </w:rPr>
        <w:t>(</w:t>
      </w:r>
      <w:r w:rsidRPr="008125C8">
        <w:rPr>
          <w:rtl/>
        </w:rPr>
        <w:t xml:space="preserve">1) راجع </w:t>
      </w:r>
      <w:r>
        <w:rPr>
          <w:rtl/>
        </w:rPr>
        <w:t>(</w:t>
      </w:r>
      <w:r w:rsidRPr="008125C8">
        <w:rPr>
          <w:rtl/>
        </w:rPr>
        <w:t>تاريخ المصريين</w:t>
      </w:r>
      <w:r>
        <w:rPr>
          <w:rtl/>
        </w:rPr>
        <w:t>)</w:t>
      </w:r>
      <w:r w:rsidRPr="008125C8">
        <w:rPr>
          <w:rtl/>
        </w:rPr>
        <w:t xml:space="preserve"> : تراجم </w:t>
      </w:r>
      <w:r>
        <w:rPr>
          <w:rtl/>
        </w:rPr>
        <w:t>(</w:t>
      </w:r>
      <w:r w:rsidRPr="008125C8">
        <w:rPr>
          <w:rtl/>
        </w:rPr>
        <w:t>134 ، 171 ، 1086 ، 1111 ، 1114 ، 1356</w:t>
      </w:r>
      <w:r>
        <w:rPr>
          <w:rtl/>
        </w:rPr>
        <w:t>).</w:t>
      </w:r>
    </w:p>
    <w:p w:rsidR="0036165F" w:rsidRPr="008125C8" w:rsidRDefault="0036165F" w:rsidP="0015452C">
      <w:pPr>
        <w:pStyle w:val="libFootnote0"/>
        <w:rPr>
          <w:rtl/>
        </w:rPr>
      </w:pPr>
      <w:r>
        <w:rPr>
          <w:rtl/>
        </w:rPr>
        <w:t>(</w:t>
      </w:r>
      <w:r w:rsidRPr="008125C8">
        <w:rPr>
          <w:rtl/>
        </w:rPr>
        <w:t xml:space="preserve">2) المصدر السابق : ترجمة </w:t>
      </w:r>
      <w:r>
        <w:rPr>
          <w:rtl/>
        </w:rPr>
        <w:t>(</w:t>
      </w:r>
      <w:r w:rsidRPr="008125C8">
        <w:rPr>
          <w:rtl/>
        </w:rPr>
        <w:t>191)</w:t>
      </w:r>
      <w:r>
        <w:rPr>
          <w:rtl/>
        </w:rPr>
        <w:t>.</w:t>
      </w:r>
      <w:r w:rsidRPr="008125C8">
        <w:rPr>
          <w:rtl/>
        </w:rPr>
        <w:t xml:space="preserve"> بعد المزيد من البحث وجدت إشارة ، من الراجح أنها تتصل بالفتنة المشار إليها ، وذلك فى </w:t>
      </w:r>
      <w:r>
        <w:rPr>
          <w:rtl/>
        </w:rPr>
        <w:t>(</w:t>
      </w:r>
      <w:r w:rsidRPr="008125C8">
        <w:rPr>
          <w:rtl/>
        </w:rPr>
        <w:t>كتاب الولاة</w:t>
      </w:r>
      <w:r>
        <w:rPr>
          <w:rtl/>
        </w:rPr>
        <w:t>)</w:t>
      </w:r>
      <w:r w:rsidRPr="008125C8">
        <w:rPr>
          <w:rtl/>
        </w:rPr>
        <w:t xml:space="preserve"> للكندى ص 77</w:t>
      </w:r>
      <w:r>
        <w:rPr>
          <w:rtl/>
        </w:rPr>
        <w:t xml:space="preserve"> ـ </w:t>
      </w:r>
      <w:r w:rsidRPr="008125C8">
        <w:rPr>
          <w:rtl/>
        </w:rPr>
        <w:t xml:space="preserve">78 ، مفادها : أن وهيبا اليحصبى خرج يريد الفتك بالوالى </w:t>
      </w:r>
      <w:r>
        <w:rPr>
          <w:rtl/>
        </w:rPr>
        <w:t>(</w:t>
      </w:r>
      <w:r w:rsidRPr="008125C8">
        <w:rPr>
          <w:rtl/>
        </w:rPr>
        <w:t xml:space="preserve">الوليد بن رفاعة ؛ لأنه أذن للنصارى فى بناء كنيسة بالحمراء ، فقبض عليه وقتل. فغضب لمقتله القراء ، وثاروا على الوالى ، وقاتلوه ب </w:t>
      </w:r>
      <w:r>
        <w:rPr>
          <w:rtl/>
        </w:rPr>
        <w:t>(</w:t>
      </w:r>
      <w:r w:rsidRPr="008125C8">
        <w:rPr>
          <w:rtl/>
        </w:rPr>
        <w:t>جزيرة الفسطاط</w:t>
      </w:r>
      <w:r>
        <w:rPr>
          <w:rtl/>
        </w:rPr>
        <w:t>)</w:t>
      </w:r>
      <w:r w:rsidRPr="008125C8">
        <w:rPr>
          <w:rtl/>
        </w:rPr>
        <w:t xml:space="preserve"> ، وكان يقودهم </w:t>
      </w:r>
      <w:r>
        <w:rPr>
          <w:rtl/>
        </w:rPr>
        <w:t>(</w:t>
      </w:r>
      <w:r w:rsidRPr="008125C8">
        <w:rPr>
          <w:rtl/>
        </w:rPr>
        <w:t>شريح بن صفوان التجيبى</w:t>
      </w:r>
      <w:r>
        <w:rPr>
          <w:rtl/>
        </w:rPr>
        <w:t>)</w:t>
      </w:r>
      <w:r w:rsidRPr="008125C8">
        <w:rPr>
          <w:rtl/>
        </w:rPr>
        <w:t xml:space="preserve"> والد </w:t>
      </w:r>
      <w:r>
        <w:rPr>
          <w:rtl/>
        </w:rPr>
        <w:t>(</w:t>
      </w:r>
      <w:r w:rsidRPr="008125C8">
        <w:rPr>
          <w:rtl/>
        </w:rPr>
        <w:t>حيوة بن شريح</w:t>
      </w:r>
      <w:r>
        <w:rPr>
          <w:rtl/>
        </w:rPr>
        <w:t>)</w:t>
      </w:r>
      <w:r w:rsidRPr="008125C8">
        <w:rPr>
          <w:rtl/>
        </w:rPr>
        <w:t xml:space="preserve"> الفقيه ، وذلك سنة 117 ه‍</w:t>
      </w:r>
      <w:r>
        <w:rPr>
          <w:rtl/>
        </w:rPr>
        <w:t>.</w:t>
      </w:r>
    </w:p>
    <w:p w:rsidR="0036165F" w:rsidRPr="008125C8" w:rsidRDefault="0036165F" w:rsidP="0015452C">
      <w:pPr>
        <w:pStyle w:val="libFootnote0"/>
        <w:rPr>
          <w:rtl/>
        </w:rPr>
      </w:pPr>
      <w:r>
        <w:rPr>
          <w:rtl/>
        </w:rPr>
        <w:t>(</w:t>
      </w:r>
      <w:r w:rsidRPr="008125C8">
        <w:rPr>
          <w:rtl/>
        </w:rPr>
        <w:t xml:space="preserve">3) مثل : ترجمة </w:t>
      </w:r>
      <w:r>
        <w:rPr>
          <w:rtl/>
        </w:rPr>
        <w:t>(</w:t>
      </w:r>
      <w:r w:rsidRPr="008125C8">
        <w:rPr>
          <w:rtl/>
        </w:rPr>
        <w:t>قاضى الإسكندرية جبر بن سعيد بن جبر الحضرمى</w:t>
      </w:r>
      <w:r>
        <w:rPr>
          <w:rtl/>
        </w:rPr>
        <w:t>)</w:t>
      </w:r>
      <w:r w:rsidRPr="008125C8">
        <w:rPr>
          <w:rtl/>
        </w:rPr>
        <w:t xml:space="preserve"> فى </w:t>
      </w:r>
      <w:r>
        <w:rPr>
          <w:rtl/>
        </w:rPr>
        <w:t>(</w:t>
      </w:r>
      <w:r w:rsidRPr="008125C8">
        <w:rPr>
          <w:rtl/>
        </w:rPr>
        <w:t>السابق</w:t>
      </w:r>
      <w:r>
        <w:rPr>
          <w:rtl/>
        </w:rPr>
        <w:t>)</w:t>
      </w:r>
      <w:r w:rsidRPr="008125C8">
        <w:rPr>
          <w:rtl/>
        </w:rPr>
        <w:t xml:space="preserve"> رقم </w:t>
      </w:r>
      <w:r>
        <w:rPr>
          <w:rtl/>
        </w:rPr>
        <w:t>(</w:t>
      </w:r>
      <w:r w:rsidRPr="008125C8">
        <w:rPr>
          <w:rtl/>
        </w:rPr>
        <w:t>221)</w:t>
      </w:r>
      <w:r>
        <w:rPr>
          <w:rtl/>
        </w:rPr>
        <w:t>.</w:t>
      </w:r>
    </w:p>
    <w:p w:rsidR="0036165F" w:rsidRPr="008125C8" w:rsidRDefault="0036165F" w:rsidP="0015452C">
      <w:pPr>
        <w:pStyle w:val="libFootnote0"/>
        <w:rPr>
          <w:rtl/>
        </w:rPr>
      </w:pPr>
      <w:r>
        <w:rPr>
          <w:rtl/>
        </w:rPr>
        <w:t>(</w:t>
      </w:r>
      <w:r w:rsidRPr="008125C8">
        <w:rPr>
          <w:rtl/>
        </w:rPr>
        <w:t xml:space="preserve">4) السابق : رقم </w:t>
      </w:r>
      <w:r>
        <w:rPr>
          <w:rtl/>
        </w:rPr>
        <w:t>(</w:t>
      </w:r>
      <w:r w:rsidRPr="008125C8">
        <w:rPr>
          <w:rtl/>
        </w:rPr>
        <w:t>630 ، 1106</w:t>
      </w:r>
      <w:r>
        <w:rPr>
          <w:rtl/>
        </w:rPr>
        <w:t>).</w:t>
      </w:r>
    </w:p>
    <w:p w:rsidR="0036165F" w:rsidRPr="008125C8" w:rsidRDefault="0036165F" w:rsidP="0015452C">
      <w:pPr>
        <w:pStyle w:val="libFootnote0"/>
        <w:rPr>
          <w:rtl/>
        </w:rPr>
      </w:pPr>
      <w:r>
        <w:rPr>
          <w:rtl/>
        </w:rPr>
        <w:t>(</w:t>
      </w:r>
      <w:r w:rsidRPr="008125C8">
        <w:rPr>
          <w:rtl/>
        </w:rPr>
        <w:t>5) السابق : 741 ، 1323 ، 1340.</w:t>
      </w:r>
    </w:p>
    <w:p w:rsidR="0036165F" w:rsidRPr="008125C8" w:rsidRDefault="0036165F" w:rsidP="0015452C">
      <w:pPr>
        <w:pStyle w:val="libFootnote0"/>
        <w:rPr>
          <w:rtl/>
        </w:rPr>
      </w:pPr>
      <w:r>
        <w:rPr>
          <w:rtl/>
        </w:rPr>
        <w:t>(</w:t>
      </w:r>
      <w:r w:rsidRPr="008125C8">
        <w:rPr>
          <w:rtl/>
        </w:rPr>
        <w:t xml:space="preserve">6) السابق : </w:t>
      </w:r>
      <w:r>
        <w:rPr>
          <w:rtl/>
        </w:rPr>
        <w:t>(</w:t>
      </w:r>
      <w:r w:rsidRPr="008125C8">
        <w:rPr>
          <w:rtl/>
        </w:rPr>
        <w:t>318 ، 994</w:t>
      </w:r>
      <w:r>
        <w:rPr>
          <w:rtl/>
        </w:rPr>
        <w:t>).</w:t>
      </w:r>
    </w:p>
    <w:p w:rsidR="0036165F" w:rsidRPr="008125C8" w:rsidRDefault="0036165F" w:rsidP="0015452C">
      <w:pPr>
        <w:pStyle w:val="libFootnote0"/>
        <w:rPr>
          <w:rtl/>
        </w:rPr>
      </w:pPr>
      <w:r>
        <w:rPr>
          <w:rtl/>
        </w:rPr>
        <w:t>(</w:t>
      </w:r>
      <w:r w:rsidRPr="008125C8">
        <w:rPr>
          <w:rtl/>
        </w:rPr>
        <w:t xml:space="preserve">7) السابق : </w:t>
      </w:r>
      <w:r>
        <w:rPr>
          <w:rtl/>
        </w:rPr>
        <w:t>(</w:t>
      </w:r>
      <w:r w:rsidRPr="008125C8">
        <w:rPr>
          <w:rtl/>
        </w:rPr>
        <w:t>رقم 207 ، 1298</w:t>
      </w:r>
      <w:r>
        <w:rPr>
          <w:rtl/>
        </w:rPr>
        <w:t>).</w:t>
      </w:r>
      <w:r w:rsidRPr="008125C8">
        <w:rPr>
          <w:rtl/>
        </w:rPr>
        <w:t xml:space="preserve"> وراجع ص 359</w:t>
      </w:r>
      <w:r>
        <w:rPr>
          <w:rtl/>
        </w:rPr>
        <w:t xml:space="preserve"> ـ </w:t>
      </w:r>
      <w:r w:rsidRPr="008125C8">
        <w:rPr>
          <w:rtl/>
        </w:rPr>
        <w:t>360 من هذه الدراسة ، وهامش رقم 2.</w:t>
      </w:r>
    </w:p>
    <w:p w:rsidR="0036165F" w:rsidRPr="008125C8" w:rsidRDefault="0036165F" w:rsidP="00883D27">
      <w:pPr>
        <w:pStyle w:val="libNormal0"/>
        <w:rPr>
          <w:rtl/>
        </w:rPr>
      </w:pPr>
      <w:r>
        <w:rPr>
          <w:rtl/>
        </w:rPr>
        <w:br w:type="page"/>
      </w:r>
      <w:r w:rsidRPr="008125C8">
        <w:rPr>
          <w:rtl/>
        </w:rPr>
        <w:lastRenderedPageBreak/>
        <w:t xml:space="preserve">هذا الحد ، وإنما تجاوزه إلى نواح أخر ، ومصادر جديدة. لقد كان «تاريخ المصريين» لابن يونس أحد المصادر التى اعتمد عليها المؤرخ «لسان الدين بن الخطيب» فى كتابه «الإحاطة» </w:t>
      </w:r>
      <w:r w:rsidRPr="0015452C">
        <w:rPr>
          <w:rStyle w:val="libFootnotenumChar"/>
          <w:rtl/>
        </w:rPr>
        <w:t>(1)</w:t>
      </w:r>
      <w:r>
        <w:rPr>
          <w:rtl/>
        </w:rPr>
        <w:t>.</w:t>
      </w:r>
      <w:r w:rsidRPr="008125C8">
        <w:rPr>
          <w:rtl/>
        </w:rPr>
        <w:t xml:space="preserve"> وتأثر بمنهجه فى الاهتمام بتراجم «الغرباء» كل من ابن الفرضى </w:t>
      </w:r>
      <w:r w:rsidRPr="0015452C">
        <w:rPr>
          <w:rStyle w:val="libFootnotenumChar"/>
          <w:rtl/>
        </w:rPr>
        <w:t>(2)</w:t>
      </w:r>
      <w:r w:rsidRPr="008125C8">
        <w:rPr>
          <w:rtl/>
        </w:rPr>
        <w:t xml:space="preserve"> ، وابن بشكوال </w:t>
      </w:r>
      <w:r w:rsidRPr="0015452C">
        <w:rPr>
          <w:rStyle w:val="libFootnotenumChar"/>
          <w:rtl/>
        </w:rPr>
        <w:t>(3)</w:t>
      </w:r>
      <w:r w:rsidRPr="008125C8">
        <w:rPr>
          <w:rtl/>
        </w:rPr>
        <w:t xml:space="preserve"> ، وإن لم يخصصا لذلك كتابا كاملا مثله ، وإنما جعلا للغرباء بابا فى نهاية الأسماء التى يترجمون لها فى أبوابها ، ما وجدت مادة تعين على ذلك. وكذلك تأثر</w:t>
      </w:r>
      <w:r>
        <w:rPr>
          <w:rtl/>
        </w:rPr>
        <w:t xml:space="preserve"> ـ </w:t>
      </w:r>
      <w:r w:rsidRPr="008125C8">
        <w:rPr>
          <w:rtl/>
        </w:rPr>
        <w:t>فيما يبدو</w:t>
      </w:r>
      <w:r>
        <w:rPr>
          <w:rtl/>
        </w:rPr>
        <w:t xml:space="preserve"> ـ </w:t>
      </w:r>
      <w:r w:rsidRPr="008125C8">
        <w:rPr>
          <w:rtl/>
        </w:rPr>
        <w:t xml:space="preserve">المؤرخ «أبو الحسين الرازى» بهذا المنهج ، فوضع كتابا باسم : «تسمية من كتب عنه بدمشق من الغرباء» </w:t>
      </w:r>
      <w:r w:rsidRPr="0015452C">
        <w:rPr>
          <w:rStyle w:val="libFootnotenumChar"/>
          <w:rtl/>
        </w:rPr>
        <w:t>(4)</w:t>
      </w:r>
      <w:r>
        <w:rPr>
          <w:rtl/>
        </w:rPr>
        <w:t>.</w:t>
      </w:r>
    </w:p>
    <w:p w:rsidR="0036165F" w:rsidRPr="008125C8" w:rsidRDefault="0036165F" w:rsidP="00791E39">
      <w:pPr>
        <w:pStyle w:val="libNormal"/>
        <w:rPr>
          <w:rtl/>
        </w:rPr>
      </w:pPr>
      <w:r w:rsidRPr="008125C8">
        <w:rPr>
          <w:rtl/>
        </w:rPr>
        <w:t>3</w:t>
      </w:r>
      <w:r>
        <w:rPr>
          <w:rtl/>
        </w:rPr>
        <w:t xml:space="preserve"> ـ </w:t>
      </w:r>
      <w:r w:rsidRPr="008125C8">
        <w:rPr>
          <w:rtl/>
        </w:rPr>
        <w:t xml:space="preserve">وأخيرا ، فإننى لا أجد ما أختم به هذه الدراسة إلا أبياتا ، رثاه بها «أبو عيسى عبد الرحمن بن إسماعيل بن عبد الله بن سليمان الخولانى الخشّاب المصرى النحوى العروضى» </w:t>
      </w:r>
      <w:r w:rsidRPr="0015452C">
        <w:rPr>
          <w:rStyle w:val="libFootnotenumChar"/>
          <w:rtl/>
        </w:rPr>
        <w:t>(5)</w:t>
      </w:r>
      <w:r w:rsidRPr="008125C8">
        <w:rPr>
          <w:rtl/>
        </w:rPr>
        <w:t xml:space="preserve"> ، لخّص فيها أخلاقه ، وعلمه ، ومكانته ، فقال : «من بحر البسيط» :</w:t>
      </w:r>
    </w:p>
    <w:tbl>
      <w:tblPr>
        <w:bidiVisual/>
        <w:tblW w:w="4988" w:type="pct"/>
        <w:jc w:val="center"/>
        <w:tblCellSpacing w:w="15" w:type="dxa"/>
        <w:tblCellMar>
          <w:top w:w="15" w:type="dxa"/>
          <w:left w:w="15" w:type="dxa"/>
          <w:bottom w:w="15" w:type="dxa"/>
          <w:right w:w="15" w:type="dxa"/>
        </w:tblCellMar>
        <w:tblLook w:val="04A0" w:firstRow="1" w:lastRow="0" w:firstColumn="1" w:lastColumn="0" w:noHBand="0" w:noVBand="1"/>
      </w:tblPr>
      <w:tblGrid>
        <w:gridCol w:w="5146"/>
        <w:gridCol w:w="455"/>
        <w:gridCol w:w="5146"/>
      </w:tblGrid>
      <w:tr w:rsidR="0036165F" w:rsidRPr="008125C8" w:rsidTr="00CF5803">
        <w:trPr>
          <w:tblCellSpacing w:w="15" w:type="dxa"/>
          <w:jc w:val="center"/>
        </w:trPr>
        <w:tc>
          <w:tcPr>
            <w:tcW w:w="2377" w:type="pct"/>
            <w:vAlign w:val="center"/>
            <w:hideMark/>
          </w:tcPr>
          <w:p w:rsidR="0036165F" w:rsidRPr="008125C8" w:rsidRDefault="0036165F" w:rsidP="00C825E8">
            <w:pPr>
              <w:pStyle w:val="libPoem"/>
              <w:rPr>
                <w:rtl/>
              </w:rPr>
            </w:pPr>
            <w:r w:rsidRPr="008125C8">
              <w:rPr>
                <w:rtl/>
              </w:rPr>
              <w:t>بثثت علمك تشريقا وتغريبا</w:t>
            </w:r>
            <w:r w:rsidRPr="00C825E8">
              <w:rPr>
                <w:rStyle w:val="libPoemTiniCharChar"/>
                <w:rtl/>
              </w:rPr>
              <w:br/>
              <w:t> </w:t>
            </w:r>
          </w:p>
        </w:tc>
        <w:tc>
          <w:tcPr>
            <w:tcW w:w="198" w:type="pct"/>
            <w:vAlign w:val="center"/>
            <w:hideMark/>
          </w:tcPr>
          <w:p w:rsidR="0036165F" w:rsidRPr="008125C8" w:rsidRDefault="0036165F" w:rsidP="00C825E8">
            <w:pPr>
              <w:pStyle w:val="libPoem"/>
            </w:pPr>
            <w:r w:rsidRPr="008125C8">
              <w:rPr>
                <w:rtl/>
              </w:rPr>
              <w:t> </w:t>
            </w:r>
          </w:p>
        </w:tc>
        <w:tc>
          <w:tcPr>
            <w:tcW w:w="2377" w:type="pct"/>
            <w:vAlign w:val="center"/>
            <w:hideMark/>
          </w:tcPr>
          <w:p w:rsidR="0036165F" w:rsidRPr="008125C8" w:rsidRDefault="0036165F" w:rsidP="00C825E8">
            <w:pPr>
              <w:pStyle w:val="libPoem"/>
            </w:pPr>
            <w:r>
              <w:rPr>
                <w:rtl/>
              </w:rPr>
              <w:t>و</w:t>
            </w:r>
            <w:r w:rsidRPr="008125C8">
              <w:rPr>
                <w:rtl/>
              </w:rPr>
              <w:t>عدت بعد لذيذ العيش مندوبا</w:t>
            </w:r>
            <w:r w:rsidRPr="00C825E8">
              <w:rPr>
                <w:rStyle w:val="libPoemTiniCharChar"/>
                <w:rtl/>
              </w:rPr>
              <w:br/>
              <w:t> </w:t>
            </w:r>
          </w:p>
        </w:tc>
      </w:tr>
      <w:tr w:rsidR="0036165F" w:rsidRPr="008125C8" w:rsidTr="00CF5803">
        <w:trPr>
          <w:tblCellSpacing w:w="15" w:type="dxa"/>
          <w:jc w:val="center"/>
        </w:trPr>
        <w:tc>
          <w:tcPr>
            <w:tcW w:w="2377" w:type="pct"/>
            <w:vAlign w:val="center"/>
            <w:hideMark/>
          </w:tcPr>
          <w:p w:rsidR="0036165F" w:rsidRPr="008125C8" w:rsidRDefault="0036165F" w:rsidP="00C825E8">
            <w:pPr>
              <w:pStyle w:val="libPoem"/>
            </w:pPr>
            <w:r w:rsidRPr="008125C8">
              <w:rPr>
                <w:rtl/>
              </w:rPr>
              <w:t xml:space="preserve">أبا سعيد ، وما نألوك </w:t>
            </w:r>
            <w:r w:rsidRPr="0015452C">
              <w:rPr>
                <w:rStyle w:val="libFootnotenumChar"/>
                <w:rtl/>
              </w:rPr>
              <w:t>(6)</w:t>
            </w:r>
            <w:r w:rsidRPr="008125C8">
              <w:rPr>
                <w:rtl/>
              </w:rPr>
              <w:t xml:space="preserve"> </w:t>
            </w:r>
            <w:r w:rsidRPr="00704B2C">
              <w:rPr>
                <w:rtl/>
              </w:rPr>
              <w:t>أن نشرت</w:t>
            </w:r>
            <w:r w:rsidRPr="009A6542">
              <w:rPr>
                <w:rStyle w:val="libBold2Char"/>
                <w:rtl/>
              </w:rPr>
              <w:t xml:space="preserve"> </w:t>
            </w:r>
            <w:r w:rsidRPr="00C825E8">
              <w:rPr>
                <w:rStyle w:val="libPoemTiniCharChar"/>
                <w:rtl/>
              </w:rPr>
              <w:br/>
              <w:t> </w:t>
            </w:r>
          </w:p>
        </w:tc>
        <w:tc>
          <w:tcPr>
            <w:tcW w:w="198" w:type="pct"/>
            <w:vAlign w:val="center"/>
            <w:hideMark/>
          </w:tcPr>
          <w:p w:rsidR="0036165F" w:rsidRPr="008125C8" w:rsidRDefault="0036165F" w:rsidP="00C825E8">
            <w:pPr>
              <w:pStyle w:val="libPoem"/>
            </w:pPr>
            <w:r w:rsidRPr="008125C8">
              <w:rPr>
                <w:rtl/>
              </w:rPr>
              <w:t> </w:t>
            </w:r>
          </w:p>
        </w:tc>
        <w:tc>
          <w:tcPr>
            <w:tcW w:w="2377" w:type="pct"/>
            <w:vAlign w:val="center"/>
            <w:hideMark/>
          </w:tcPr>
          <w:p w:rsidR="0036165F" w:rsidRPr="008125C8" w:rsidRDefault="0036165F" w:rsidP="00C825E8">
            <w:pPr>
              <w:pStyle w:val="libPoem"/>
            </w:pPr>
            <w:r w:rsidRPr="008125C8">
              <w:rPr>
                <w:rtl/>
              </w:rPr>
              <w:t>عنك الدواوين تصديقا وتصويبا</w:t>
            </w:r>
            <w:r w:rsidRPr="00C825E8">
              <w:rPr>
                <w:rStyle w:val="libPoemTiniCharChar"/>
                <w:rtl/>
              </w:rPr>
              <w:br/>
              <w:t> </w:t>
            </w:r>
          </w:p>
        </w:tc>
      </w:tr>
    </w:tbl>
    <w:p w:rsidR="0036165F" w:rsidRPr="008125C8" w:rsidRDefault="0036165F" w:rsidP="00AB1DDF">
      <w:pPr>
        <w:pStyle w:val="libLine"/>
        <w:rPr>
          <w:rtl/>
        </w:rPr>
      </w:pPr>
      <w:r w:rsidRPr="008125C8">
        <w:rPr>
          <w:rtl/>
        </w:rPr>
        <w:t>__________________</w:t>
      </w:r>
    </w:p>
    <w:p w:rsidR="0036165F" w:rsidRPr="008125C8" w:rsidRDefault="0036165F" w:rsidP="0015452C">
      <w:pPr>
        <w:pStyle w:val="libFootnote0"/>
        <w:rPr>
          <w:rtl/>
        </w:rPr>
      </w:pPr>
      <w:r>
        <w:rPr>
          <w:rtl/>
        </w:rPr>
        <w:t>(</w:t>
      </w:r>
      <w:r w:rsidRPr="008125C8">
        <w:rPr>
          <w:rtl/>
        </w:rPr>
        <w:t xml:space="preserve">1) راجع </w:t>
      </w:r>
      <w:r>
        <w:rPr>
          <w:rtl/>
        </w:rPr>
        <w:t>(</w:t>
      </w:r>
      <w:r w:rsidRPr="008125C8">
        <w:rPr>
          <w:rtl/>
        </w:rPr>
        <w:t>مقدمة المؤلف</w:t>
      </w:r>
      <w:r>
        <w:rPr>
          <w:rtl/>
        </w:rPr>
        <w:t>)</w:t>
      </w:r>
      <w:r w:rsidRPr="008125C8">
        <w:rPr>
          <w:rtl/>
        </w:rPr>
        <w:t xml:space="preserve"> 1 / 82.</w:t>
      </w:r>
    </w:p>
    <w:p w:rsidR="0036165F" w:rsidRPr="008125C8" w:rsidRDefault="0036165F" w:rsidP="0015452C">
      <w:pPr>
        <w:pStyle w:val="libFootnote0"/>
        <w:rPr>
          <w:rtl/>
        </w:rPr>
      </w:pPr>
      <w:r>
        <w:rPr>
          <w:rtl/>
        </w:rPr>
        <w:t>(</w:t>
      </w:r>
      <w:r w:rsidRPr="008125C8">
        <w:rPr>
          <w:rtl/>
        </w:rPr>
        <w:t xml:space="preserve">2) أشار روزنثال إلى ذلك فى </w:t>
      </w:r>
      <w:r>
        <w:rPr>
          <w:rtl/>
        </w:rPr>
        <w:t>(</w:t>
      </w:r>
      <w:r w:rsidRPr="008125C8">
        <w:rPr>
          <w:rtl/>
        </w:rPr>
        <w:t>علم التاريخ عند المسلمين</w:t>
      </w:r>
      <w:r>
        <w:rPr>
          <w:rtl/>
        </w:rPr>
        <w:t xml:space="preserve">) ـ </w:t>
      </w:r>
      <w:r w:rsidRPr="008125C8">
        <w:rPr>
          <w:rtl/>
        </w:rPr>
        <w:t>من الترجمة العربية للدكتور صالح العلى</w:t>
      </w:r>
      <w:r>
        <w:rPr>
          <w:rtl/>
        </w:rPr>
        <w:t xml:space="preserve"> ـ </w:t>
      </w:r>
      <w:r w:rsidRPr="008125C8">
        <w:rPr>
          <w:rtl/>
        </w:rPr>
        <w:t xml:space="preserve">ط 2 ، 1983 م ، ص 235 </w:t>
      </w:r>
      <w:r>
        <w:rPr>
          <w:rtl/>
        </w:rPr>
        <w:t>(</w:t>
      </w:r>
      <w:r w:rsidRPr="008125C8">
        <w:rPr>
          <w:rtl/>
        </w:rPr>
        <w:t>هامش 86</w:t>
      </w:r>
      <w:r>
        <w:rPr>
          <w:rtl/>
        </w:rPr>
        <w:t>).</w:t>
      </w:r>
      <w:r w:rsidRPr="008125C8">
        <w:rPr>
          <w:rtl/>
        </w:rPr>
        <w:t xml:space="preserve"> وراجع </w:t>
      </w:r>
      <w:r>
        <w:rPr>
          <w:rtl/>
        </w:rPr>
        <w:t>(</w:t>
      </w:r>
      <w:r w:rsidRPr="008125C8">
        <w:rPr>
          <w:rtl/>
        </w:rPr>
        <w:t>تاريخ ابن الفرضى ، ط. الخانجى</w:t>
      </w:r>
      <w:r>
        <w:rPr>
          <w:rtl/>
        </w:rPr>
        <w:t>)</w:t>
      </w:r>
      <w:r w:rsidRPr="008125C8">
        <w:rPr>
          <w:rtl/>
        </w:rPr>
        <w:t xml:space="preserve"> 1 / 29</w:t>
      </w:r>
      <w:r>
        <w:rPr>
          <w:rtl/>
        </w:rPr>
        <w:t xml:space="preserve"> ـ </w:t>
      </w:r>
      <w:r w:rsidRPr="008125C8">
        <w:rPr>
          <w:rtl/>
        </w:rPr>
        <w:t xml:space="preserve">30 </w:t>
      </w:r>
      <w:r>
        <w:rPr>
          <w:rtl/>
        </w:rPr>
        <w:t>(</w:t>
      </w:r>
      <w:r w:rsidRPr="008125C8">
        <w:rPr>
          <w:rtl/>
        </w:rPr>
        <w:t>ومن الغرباء فى هذا الباب</w:t>
      </w:r>
      <w:r>
        <w:rPr>
          <w:rtl/>
        </w:rPr>
        <w:t>)</w:t>
      </w:r>
      <w:r w:rsidRPr="008125C8">
        <w:rPr>
          <w:rtl/>
        </w:rPr>
        <w:t xml:space="preserve"> ، وذكره بعد انتهاء تراجم </w:t>
      </w:r>
      <w:r>
        <w:rPr>
          <w:rtl/>
        </w:rPr>
        <w:t>(</w:t>
      </w:r>
      <w:r w:rsidRPr="008125C8">
        <w:rPr>
          <w:rtl/>
        </w:rPr>
        <w:t>باب إبراهيم</w:t>
      </w:r>
      <w:r>
        <w:rPr>
          <w:rtl/>
        </w:rPr>
        <w:t>).</w:t>
      </w:r>
    </w:p>
    <w:p w:rsidR="0036165F" w:rsidRPr="008125C8" w:rsidRDefault="0036165F" w:rsidP="0015452C">
      <w:pPr>
        <w:pStyle w:val="libFootnote0"/>
        <w:rPr>
          <w:rtl/>
        </w:rPr>
      </w:pPr>
      <w:r>
        <w:rPr>
          <w:rtl/>
        </w:rPr>
        <w:t>(</w:t>
      </w:r>
      <w:r w:rsidRPr="008125C8">
        <w:rPr>
          <w:rtl/>
        </w:rPr>
        <w:t xml:space="preserve">3) راجع </w:t>
      </w:r>
      <w:r>
        <w:rPr>
          <w:rtl/>
        </w:rPr>
        <w:t>(</w:t>
      </w:r>
      <w:r w:rsidRPr="008125C8">
        <w:rPr>
          <w:rtl/>
        </w:rPr>
        <w:t>الصلة</w:t>
      </w:r>
      <w:r>
        <w:rPr>
          <w:rtl/>
        </w:rPr>
        <w:t>)</w:t>
      </w:r>
      <w:r w:rsidRPr="008125C8">
        <w:rPr>
          <w:rtl/>
        </w:rPr>
        <w:t xml:space="preserve"> 1 / 175 </w:t>
      </w:r>
      <w:r>
        <w:rPr>
          <w:rtl/>
        </w:rPr>
        <w:t>(</w:t>
      </w:r>
      <w:r w:rsidRPr="008125C8">
        <w:rPr>
          <w:rtl/>
        </w:rPr>
        <w:t>وترجمة أحد العلماء الغرباء : خلف بن مسعود المالقى</w:t>
      </w:r>
      <w:r>
        <w:rPr>
          <w:rtl/>
        </w:rPr>
        <w:t>).</w:t>
      </w:r>
    </w:p>
    <w:p w:rsidR="0036165F" w:rsidRPr="008125C8" w:rsidRDefault="0036165F" w:rsidP="0015452C">
      <w:pPr>
        <w:pStyle w:val="libFootnote0"/>
        <w:rPr>
          <w:rtl/>
        </w:rPr>
      </w:pPr>
      <w:r>
        <w:rPr>
          <w:rtl/>
        </w:rPr>
        <w:t>(</w:t>
      </w:r>
      <w:r w:rsidRPr="008125C8">
        <w:rPr>
          <w:rtl/>
        </w:rPr>
        <w:t xml:space="preserve">4) هو </w:t>
      </w:r>
      <w:r>
        <w:rPr>
          <w:rtl/>
        </w:rPr>
        <w:t>(</w:t>
      </w:r>
      <w:r w:rsidRPr="008125C8">
        <w:rPr>
          <w:rtl/>
        </w:rPr>
        <w:t>محمد بن عبد الله بن جعفر</w:t>
      </w:r>
      <w:r>
        <w:rPr>
          <w:rtl/>
        </w:rPr>
        <w:t>)</w:t>
      </w:r>
      <w:r w:rsidRPr="008125C8">
        <w:rPr>
          <w:rtl/>
        </w:rPr>
        <w:t xml:space="preserve"> ، نزيل دمشق </w:t>
      </w:r>
      <w:r>
        <w:rPr>
          <w:rtl/>
        </w:rPr>
        <w:t>(</w:t>
      </w:r>
      <w:r w:rsidRPr="008125C8">
        <w:rPr>
          <w:rtl/>
        </w:rPr>
        <w:t>ت 347 ه‍</w:t>
      </w:r>
      <w:r>
        <w:rPr>
          <w:rtl/>
        </w:rPr>
        <w:t>).</w:t>
      </w:r>
      <w:r w:rsidRPr="008125C8">
        <w:rPr>
          <w:rtl/>
        </w:rPr>
        <w:t xml:space="preserve"> حافظ جليل. له مؤلّف فى </w:t>
      </w:r>
      <w:r>
        <w:rPr>
          <w:rtl/>
        </w:rPr>
        <w:t>(</w:t>
      </w:r>
      <w:r w:rsidRPr="008125C8">
        <w:rPr>
          <w:rtl/>
        </w:rPr>
        <w:t>أخبار الشافعى</w:t>
      </w:r>
      <w:r>
        <w:rPr>
          <w:rtl/>
        </w:rPr>
        <w:t>).</w:t>
      </w:r>
      <w:r w:rsidRPr="008125C8">
        <w:rPr>
          <w:rtl/>
        </w:rPr>
        <w:t xml:space="preserve"> </w:t>
      </w:r>
      <w:r>
        <w:rPr>
          <w:rtl/>
        </w:rPr>
        <w:t>(</w:t>
      </w:r>
      <w:r w:rsidRPr="008125C8">
        <w:rPr>
          <w:rtl/>
        </w:rPr>
        <w:t>طبقات الشافعية ، للإسنوى 2 / 579</w:t>
      </w:r>
      <w:r>
        <w:rPr>
          <w:rtl/>
        </w:rPr>
        <w:t>).</w:t>
      </w:r>
      <w:r w:rsidRPr="008125C8">
        <w:rPr>
          <w:rtl/>
        </w:rPr>
        <w:t xml:space="preserve"> وممن ترجم لهم هذا المؤرخ فى كتابه الوارد بالمتن : </w:t>
      </w:r>
      <w:r>
        <w:rPr>
          <w:rtl/>
        </w:rPr>
        <w:t>(</w:t>
      </w:r>
      <w:r w:rsidRPr="008125C8">
        <w:rPr>
          <w:rtl/>
        </w:rPr>
        <w:t>عدنان بن أحمد بن طولون</w:t>
      </w:r>
      <w:r>
        <w:rPr>
          <w:rtl/>
        </w:rPr>
        <w:t>).</w:t>
      </w:r>
      <w:r w:rsidRPr="008125C8">
        <w:rPr>
          <w:rtl/>
        </w:rPr>
        <w:t xml:space="preserve"> </w:t>
      </w:r>
      <w:r>
        <w:rPr>
          <w:rtl/>
        </w:rPr>
        <w:t>(</w:t>
      </w:r>
      <w:r w:rsidRPr="008125C8">
        <w:rPr>
          <w:rtl/>
        </w:rPr>
        <w:t>راجع مخطوط تاريخ دمشق</w:t>
      </w:r>
      <w:r>
        <w:rPr>
          <w:rtl/>
        </w:rPr>
        <w:t>)</w:t>
      </w:r>
      <w:r w:rsidRPr="008125C8">
        <w:rPr>
          <w:rtl/>
        </w:rPr>
        <w:t xml:space="preserve"> 11 / 460.</w:t>
      </w:r>
    </w:p>
    <w:p w:rsidR="0036165F" w:rsidRPr="008125C8" w:rsidRDefault="0036165F" w:rsidP="0015452C">
      <w:pPr>
        <w:pStyle w:val="libFootnote0"/>
        <w:rPr>
          <w:rtl/>
        </w:rPr>
      </w:pPr>
      <w:r>
        <w:rPr>
          <w:rtl/>
        </w:rPr>
        <w:t>(</w:t>
      </w:r>
      <w:r w:rsidRPr="008125C8">
        <w:rPr>
          <w:rtl/>
        </w:rPr>
        <w:t xml:space="preserve">5) توفى هذا العالم النحوى الشاعر فى شهر صفر سنة 366 ه‍ : روى عنه النسائى ، وغيره. وهو نحوى أديب فاضل ، متصدر فى هذا الشأن. شعره أجود من شعر النحاة الآخرين. </w:t>
      </w:r>
      <w:r>
        <w:rPr>
          <w:rtl/>
        </w:rPr>
        <w:t>(</w:t>
      </w:r>
      <w:r w:rsidRPr="008125C8">
        <w:rPr>
          <w:rtl/>
        </w:rPr>
        <w:t>راجع ترجمته فى : إنباه الرواه 2 / 158 ، ووفيات الأعيان 3 / 138</w:t>
      </w:r>
      <w:r>
        <w:rPr>
          <w:rtl/>
        </w:rPr>
        <w:t>).</w:t>
      </w:r>
    </w:p>
    <w:p w:rsidR="0036165F" w:rsidRPr="008125C8" w:rsidRDefault="0036165F" w:rsidP="0015452C">
      <w:pPr>
        <w:pStyle w:val="libFootnote0"/>
        <w:rPr>
          <w:rtl/>
        </w:rPr>
      </w:pPr>
      <w:r>
        <w:rPr>
          <w:rtl/>
        </w:rPr>
        <w:t>(</w:t>
      </w:r>
      <w:r w:rsidRPr="008125C8">
        <w:rPr>
          <w:rtl/>
        </w:rPr>
        <w:t xml:space="preserve">6) كذا فى </w:t>
      </w:r>
      <w:r>
        <w:rPr>
          <w:rtl/>
        </w:rPr>
        <w:t>(</w:t>
      </w:r>
      <w:r w:rsidRPr="008125C8">
        <w:rPr>
          <w:rtl/>
        </w:rPr>
        <w:t>وفيات الأعيان</w:t>
      </w:r>
      <w:r>
        <w:rPr>
          <w:rtl/>
        </w:rPr>
        <w:t>)</w:t>
      </w:r>
      <w:r w:rsidRPr="008125C8">
        <w:rPr>
          <w:rtl/>
        </w:rPr>
        <w:t xml:space="preserve"> 3 / 138. ولعله من الفعل : </w:t>
      </w:r>
      <w:r>
        <w:rPr>
          <w:rtl/>
        </w:rPr>
        <w:t>(</w:t>
      </w:r>
      <w:r w:rsidRPr="008125C8">
        <w:rPr>
          <w:rtl/>
        </w:rPr>
        <w:t>ألا ، يألو</w:t>
      </w:r>
      <w:r>
        <w:rPr>
          <w:rtl/>
        </w:rPr>
        <w:t>)</w:t>
      </w:r>
      <w:r w:rsidRPr="008125C8">
        <w:rPr>
          <w:rtl/>
        </w:rPr>
        <w:t xml:space="preserve"> بمعنى : فتر ، وضعف ، أو قصّر وأبطأ. وألا الشيء : استطاعه </w:t>
      </w:r>
      <w:r>
        <w:rPr>
          <w:rtl/>
        </w:rPr>
        <w:t>(</w:t>
      </w:r>
      <w:r w:rsidRPr="008125C8">
        <w:rPr>
          <w:rtl/>
        </w:rPr>
        <w:t>اللسان ، مادة : أ. ل. و) ج 1 ص 117 ، والمعجم الوسيط 1 / 25</w:t>
      </w:r>
      <w:r>
        <w:rPr>
          <w:rtl/>
        </w:rPr>
        <w:t>).</w:t>
      </w:r>
      <w:r w:rsidRPr="008125C8">
        <w:rPr>
          <w:rtl/>
        </w:rPr>
        <w:t xml:space="preserve"> ولعل المقصود : ما نقصّر فى نشر فضائلك ، وقد كتبت الكتب تشيد بعلمك ، وتصوّب رأيك. وهذا الفعل ورد فى </w:t>
      </w:r>
      <w:r>
        <w:rPr>
          <w:rtl/>
        </w:rPr>
        <w:t>(</w:t>
      </w:r>
      <w:r w:rsidRPr="008125C8">
        <w:rPr>
          <w:rtl/>
        </w:rPr>
        <w:t>فوات الوفيات</w:t>
      </w:r>
      <w:r>
        <w:rPr>
          <w:rtl/>
        </w:rPr>
        <w:t>)</w:t>
      </w:r>
      <w:r w:rsidRPr="008125C8">
        <w:rPr>
          <w:rtl/>
        </w:rPr>
        <w:t xml:space="preserve"> 1 / 268 : </w:t>
      </w:r>
      <w:r>
        <w:rPr>
          <w:rtl/>
        </w:rPr>
        <w:t>(</w:t>
      </w:r>
      <w:r w:rsidRPr="008125C8">
        <w:rPr>
          <w:rtl/>
        </w:rPr>
        <w:t>وما يألوك إن نشرت عنك الدواوين</w:t>
      </w:r>
      <w:r>
        <w:rPr>
          <w:rtl/>
        </w:rPr>
        <w:t>).</w:t>
      </w:r>
      <w:r w:rsidRPr="008125C8">
        <w:rPr>
          <w:rtl/>
        </w:rPr>
        <w:t xml:space="preserve"> وفى </w:t>
      </w:r>
      <w:r>
        <w:rPr>
          <w:rtl/>
        </w:rPr>
        <w:t>(</w:t>
      </w:r>
      <w:r w:rsidRPr="008125C8">
        <w:rPr>
          <w:rtl/>
        </w:rPr>
        <w:t>مصر فى عصر الإخشيديين</w:t>
      </w:r>
      <w:r>
        <w:rPr>
          <w:rtl/>
        </w:rPr>
        <w:t>)</w:t>
      </w:r>
      <w:r w:rsidRPr="008125C8">
        <w:rPr>
          <w:rtl/>
        </w:rPr>
        <w:t xml:space="preserve"> ص 327 : </w:t>
      </w:r>
      <w:r>
        <w:rPr>
          <w:rtl/>
        </w:rPr>
        <w:t>(</w:t>
      </w:r>
      <w:r w:rsidRPr="008125C8">
        <w:rPr>
          <w:rtl/>
        </w:rPr>
        <w:t>وما نالوك إن نشرت</w:t>
      </w:r>
      <w:r>
        <w:rPr>
          <w:rtl/>
        </w:rPr>
        <w:t>).</w:t>
      </w:r>
      <w:r w:rsidRPr="008125C8">
        <w:rPr>
          <w:rtl/>
        </w:rPr>
        <w:t xml:space="preserve"> ورتبت على ذلك استنتاجا ، مفاده أن بعض معاصريه كانوا لا يثقون بما كتبه فى التاريخ ، وأن آخرين كانوا يتصدون للدفاع عنه.</w:t>
      </w:r>
    </w:p>
    <w:p w:rsidR="0036165F" w:rsidRPr="008125C8" w:rsidRDefault="0036165F" w:rsidP="00C825E8">
      <w:pPr>
        <w:pStyle w:val="libPoem"/>
        <w:rPr>
          <w:rtl/>
        </w:rPr>
      </w:pPr>
      <w:r>
        <w:rPr>
          <w:rtl/>
        </w:rPr>
        <w:br w:type="page"/>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159"/>
        <w:gridCol w:w="456"/>
        <w:gridCol w:w="5158"/>
      </w:tblGrid>
      <w:tr w:rsidR="0036165F" w:rsidRPr="008125C8" w:rsidTr="00CF5803">
        <w:trPr>
          <w:tblCellSpacing w:w="15" w:type="dxa"/>
          <w:jc w:val="center"/>
        </w:trPr>
        <w:tc>
          <w:tcPr>
            <w:tcW w:w="2400" w:type="pct"/>
            <w:vAlign w:val="center"/>
            <w:hideMark/>
          </w:tcPr>
          <w:p w:rsidR="0036165F" w:rsidRPr="008125C8" w:rsidRDefault="0036165F" w:rsidP="00C825E8">
            <w:pPr>
              <w:pStyle w:val="libPoem"/>
              <w:rPr>
                <w:rtl/>
              </w:rPr>
            </w:pPr>
            <w:r w:rsidRPr="008125C8">
              <w:rPr>
                <w:rtl/>
              </w:rPr>
              <w:lastRenderedPageBreak/>
              <w:t xml:space="preserve">ما زلت تلهج بالتاريخ تكتبه </w:t>
            </w:r>
            <w:r w:rsidRPr="00C825E8">
              <w:rPr>
                <w:rStyle w:val="libPoemTiniCharChar"/>
                <w:rtl/>
              </w:rPr>
              <w:br/>
              <w:t> </w:t>
            </w:r>
          </w:p>
        </w:tc>
        <w:tc>
          <w:tcPr>
            <w:tcW w:w="200" w:type="pct"/>
            <w:vAlign w:val="center"/>
            <w:hideMark/>
          </w:tcPr>
          <w:p w:rsidR="0036165F" w:rsidRPr="008125C8" w:rsidRDefault="0036165F" w:rsidP="00C825E8">
            <w:pPr>
              <w:pStyle w:val="libPoem"/>
            </w:pPr>
            <w:r w:rsidRPr="008125C8">
              <w:rPr>
                <w:rtl/>
              </w:rPr>
              <w:t> </w:t>
            </w:r>
          </w:p>
        </w:tc>
        <w:tc>
          <w:tcPr>
            <w:tcW w:w="2400" w:type="pct"/>
            <w:vAlign w:val="center"/>
            <w:hideMark/>
          </w:tcPr>
          <w:p w:rsidR="0036165F" w:rsidRPr="008125C8" w:rsidRDefault="0036165F" w:rsidP="00C825E8">
            <w:pPr>
              <w:pStyle w:val="libPoem"/>
            </w:pPr>
            <w:r w:rsidRPr="008125C8">
              <w:rPr>
                <w:rtl/>
              </w:rPr>
              <w:t xml:space="preserve">حتى رأيناك فى التاريخ مكتوبا </w:t>
            </w:r>
            <w:r w:rsidRPr="0015452C">
              <w:rPr>
                <w:rStyle w:val="libFootnotenumChar"/>
                <w:rtl/>
              </w:rPr>
              <w:t>(1)</w:t>
            </w:r>
            <w:r w:rsidRPr="00C825E8">
              <w:rPr>
                <w:rStyle w:val="libPoemTiniCharChar"/>
                <w:rtl/>
              </w:rPr>
              <w:br/>
              <w:t> </w:t>
            </w:r>
          </w:p>
        </w:tc>
      </w:tr>
      <w:tr w:rsidR="0036165F" w:rsidRPr="008125C8" w:rsidTr="00CF5803">
        <w:trPr>
          <w:tblCellSpacing w:w="15" w:type="dxa"/>
          <w:jc w:val="center"/>
        </w:trPr>
        <w:tc>
          <w:tcPr>
            <w:tcW w:w="2400" w:type="pct"/>
            <w:vAlign w:val="center"/>
            <w:hideMark/>
          </w:tcPr>
          <w:p w:rsidR="0036165F" w:rsidRPr="008125C8" w:rsidRDefault="0036165F" w:rsidP="00C825E8">
            <w:pPr>
              <w:pStyle w:val="libPoem"/>
            </w:pPr>
            <w:r w:rsidRPr="008125C8">
              <w:rPr>
                <w:rtl/>
              </w:rPr>
              <w:t xml:space="preserve">أرّخت موتك فى ذكرى وفى صحفى </w:t>
            </w:r>
            <w:r w:rsidRPr="00C825E8">
              <w:rPr>
                <w:rStyle w:val="libPoemTiniCharChar"/>
                <w:rtl/>
              </w:rPr>
              <w:br/>
              <w:t> </w:t>
            </w:r>
          </w:p>
        </w:tc>
        <w:tc>
          <w:tcPr>
            <w:tcW w:w="200" w:type="pct"/>
            <w:vAlign w:val="center"/>
            <w:hideMark/>
          </w:tcPr>
          <w:p w:rsidR="0036165F" w:rsidRPr="008125C8" w:rsidRDefault="0036165F" w:rsidP="00C825E8">
            <w:pPr>
              <w:pStyle w:val="libPoem"/>
            </w:pPr>
            <w:r w:rsidRPr="008125C8">
              <w:rPr>
                <w:rtl/>
              </w:rPr>
              <w:t> </w:t>
            </w:r>
          </w:p>
        </w:tc>
        <w:tc>
          <w:tcPr>
            <w:tcW w:w="2400" w:type="pct"/>
            <w:vAlign w:val="center"/>
            <w:hideMark/>
          </w:tcPr>
          <w:p w:rsidR="0036165F" w:rsidRPr="008125C8" w:rsidRDefault="0036165F" w:rsidP="00C825E8">
            <w:pPr>
              <w:pStyle w:val="libPoem"/>
            </w:pPr>
            <w:r w:rsidRPr="008125C8">
              <w:rPr>
                <w:rtl/>
              </w:rPr>
              <w:t>لمن يؤرخنى إذ كنت محسوبا</w:t>
            </w:r>
            <w:r w:rsidRPr="00C825E8">
              <w:rPr>
                <w:rStyle w:val="libPoemTiniCharChar"/>
                <w:rtl/>
              </w:rPr>
              <w:br/>
              <w:t> </w:t>
            </w:r>
          </w:p>
        </w:tc>
      </w:tr>
      <w:tr w:rsidR="0036165F" w:rsidRPr="008125C8" w:rsidTr="00CF5803">
        <w:trPr>
          <w:tblCellSpacing w:w="15" w:type="dxa"/>
          <w:jc w:val="center"/>
        </w:trPr>
        <w:tc>
          <w:tcPr>
            <w:tcW w:w="2400" w:type="pct"/>
            <w:vAlign w:val="center"/>
            <w:hideMark/>
          </w:tcPr>
          <w:p w:rsidR="0036165F" w:rsidRPr="008125C8" w:rsidRDefault="0036165F" w:rsidP="00C825E8">
            <w:pPr>
              <w:pStyle w:val="libPoem"/>
            </w:pPr>
            <w:r w:rsidRPr="008125C8">
              <w:rPr>
                <w:rtl/>
              </w:rPr>
              <w:t>نشرت عن مصر عن سكانها علما</w:t>
            </w:r>
            <w:r w:rsidRPr="00C825E8">
              <w:rPr>
                <w:rStyle w:val="libPoemTiniCharChar"/>
                <w:rtl/>
              </w:rPr>
              <w:br/>
              <w:t> </w:t>
            </w:r>
          </w:p>
        </w:tc>
        <w:tc>
          <w:tcPr>
            <w:tcW w:w="200" w:type="pct"/>
            <w:vAlign w:val="center"/>
            <w:hideMark/>
          </w:tcPr>
          <w:p w:rsidR="0036165F" w:rsidRPr="008125C8" w:rsidRDefault="0036165F" w:rsidP="00C825E8">
            <w:pPr>
              <w:pStyle w:val="libPoem"/>
            </w:pPr>
            <w:r w:rsidRPr="008125C8">
              <w:rPr>
                <w:rtl/>
              </w:rPr>
              <w:t> </w:t>
            </w:r>
          </w:p>
        </w:tc>
        <w:tc>
          <w:tcPr>
            <w:tcW w:w="2400" w:type="pct"/>
            <w:vAlign w:val="center"/>
            <w:hideMark/>
          </w:tcPr>
          <w:p w:rsidR="0036165F" w:rsidRPr="008125C8" w:rsidRDefault="0036165F" w:rsidP="00C825E8">
            <w:pPr>
              <w:pStyle w:val="libPoem"/>
            </w:pPr>
            <w:r w:rsidRPr="008125C8">
              <w:rPr>
                <w:rtl/>
              </w:rPr>
              <w:t>مبجّلا بجمال القوم منصوبا</w:t>
            </w:r>
            <w:r w:rsidRPr="00C825E8">
              <w:rPr>
                <w:rStyle w:val="libPoemTiniCharChar"/>
                <w:rtl/>
              </w:rPr>
              <w:br/>
              <w:t> </w:t>
            </w:r>
          </w:p>
        </w:tc>
      </w:tr>
      <w:tr w:rsidR="0036165F" w:rsidRPr="008125C8" w:rsidTr="00CF5803">
        <w:trPr>
          <w:tblCellSpacing w:w="15" w:type="dxa"/>
          <w:jc w:val="center"/>
        </w:trPr>
        <w:tc>
          <w:tcPr>
            <w:tcW w:w="2400" w:type="pct"/>
            <w:vAlign w:val="center"/>
            <w:hideMark/>
          </w:tcPr>
          <w:p w:rsidR="0036165F" w:rsidRPr="008125C8" w:rsidRDefault="0036165F" w:rsidP="00C825E8">
            <w:pPr>
              <w:pStyle w:val="libPoem"/>
            </w:pPr>
            <w:r w:rsidRPr="008125C8">
              <w:rPr>
                <w:rtl/>
              </w:rPr>
              <w:t xml:space="preserve">كشفت عن فخرهم للناس ما سجعت </w:t>
            </w:r>
            <w:r w:rsidRPr="00C825E8">
              <w:rPr>
                <w:rStyle w:val="libPoemTiniCharChar"/>
                <w:rtl/>
              </w:rPr>
              <w:br/>
              <w:t> </w:t>
            </w:r>
          </w:p>
        </w:tc>
        <w:tc>
          <w:tcPr>
            <w:tcW w:w="200" w:type="pct"/>
            <w:vAlign w:val="center"/>
            <w:hideMark/>
          </w:tcPr>
          <w:p w:rsidR="0036165F" w:rsidRPr="008125C8" w:rsidRDefault="0036165F" w:rsidP="00C825E8">
            <w:pPr>
              <w:pStyle w:val="libPoem"/>
            </w:pPr>
            <w:r w:rsidRPr="008125C8">
              <w:rPr>
                <w:rtl/>
              </w:rPr>
              <w:t> </w:t>
            </w:r>
          </w:p>
        </w:tc>
        <w:tc>
          <w:tcPr>
            <w:tcW w:w="2400" w:type="pct"/>
            <w:vAlign w:val="center"/>
            <w:hideMark/>
          </w:tcPr>
          <w:p w:rsidR="0036165F" w:rsidRPr="008125C8" w:rsidRDefault="0036165F" w:rsidP="00C825E8">
            <w:pPr>
              <w:pStyle w:val="libPoem"/>
            </w:pPr>
            <w:r w:rsidRPr="008125C8">
              <w:rPr>
                <w:rtl/>
              </w:rPr>
              <w:t>ورق الحمام على الأغصان تطريبا</w:t>
            </w:r>
            <w:r w:rsidRPr="00C825E8">
              <w:rPr>
                <w:rStyle w:val="libPoemTiniCharChar"/>
                <w:rtl/>
              </w:rPr>
              <w:br/>
              <w:t> </w:t>
            </w:r>
          </w:p>
        </w:tc>
      </w:tr>
      <w:tr w:rsidR="0036165F" w:rsidRPr="008125C8" w:rsidTr="00CF5803">
        <w:trPr>
          <w:tblCellSpacing w:w="15" w:type="dxa"/>
          <w:jc w:val="center"/>
        </w:trPr>
        <w:tc>
          <w:tcPr>
            <w:tcW w:w="2400" w:type="pct"/>
            <w:vAlign w:val="center"/>
            <w:hideMark/>
          </w:tcPr>
          <w:p w:rsidR="0036165F" w:rsidRPr="008125C8" w:rsidRDefault="0036165F" w:rsidP="00C825E8">
            <w:pPr>
              <w:pStyle w:val="libPoem"/>
            </w:pPr>
            <w:r w:rsidRPr="008125C8">
              <w:rPr>
                <w:rtl/>
              </w:rPr>
              <w:t xml:space="preserve">أعربت عن عرب ، نقّبت عن نجب </w:t>
            </w:r>
            <w:r w:rsidRPr="00C825E8">
              <w:rPr>
                <w:rStyle w:val="libPoemTiniCharChar"/>
                <w:rtl/>
              </w:rPr>
              <w:br/>
              <w:t> </w:t>
            </w:r>
          </w:p>
        </w:tc>
        <w:tc>
          <w:tcPr>
            <w:tcW w:w="200" w:type="pct"/>
            <w:vAlign w:val="center"/>
            <w:hideMark/>
          </w:tcPr>
          <w:p w:rsidR="0036165F" w:rsidRPr="008125C8" w:rsidRDefault="0036165F" w:rsidP="00C825E8">
            <w:pPr>
              <w:pStyle w:val="libPoem"/>
            </w:pPr>
            <w:r w:rsidRPr="008125C8">
              <w:rPr>
                <w:rtl/>
              </w:rPr>
              <w:t> </w:t>
            </w:r>
          </w:p>
        </w:tc>
        <w:tc>
          <w:tcPr>
            <w:tcW w:w="2400" w:type="pct"/>
            <w:vAlign w:val="center"/>
            <w:hideMark/>
          </w:tcPr>
          <w:p w:rsidR="0036165F" w:rsidRPr="008125C8" w:rsidRDefault="0036165F" w:rsidP="00C825E8">
            <w:pPr>
              <w:pStyle w:val="libPoem"/>
            </w:pPr>
            <w:r w:rsidRPr="008125C8">
              <w:rPr>
                <w:rtl/>
              </w:rPr>
              <w:t>سارت مناقبهم فى الناس تنقيبا</w:t>
            </w:r>
            <w:r w:rsidRPr="00C825E8">
              <w:rPr>
                <w:rStyle w:val="libPoemTiniCharChar"/>
                <w:rtl/>
              </w:rPr>
              <w:br/>
              <w:t> </w:t>
            </w:r>
          </w:p>
        </w:tc>
      </w:tr>
      <w:tr w:rsidR="0036165F" w:rsidRPr="008125C8" w:rsidTr="00CF5803">
        <w:trPr>
          <w:tblCellSpacing w:w="15" w:type="dxa"/>
          <w:jc w:val="center"/>
        </w:trPr>
        <w:tc>
          <w:tcPr>
            <w:tcW w:w="2400" w:type="pct"/>
            <w:vAlign w:val="center"/>
            <w:hideMark/>
          </w:tcPr>
          <w:p w:rsidR="0036165F" w:rsidRPr="008125C8" w:rsidRDefault="0036165F" w:rsidP="00C825E8">
            <w:pPr>
              <w:pStyle w:val="libPoem"/>
            </w:pPr>
            <w:r w:rsidRPr="008125C8">
              <w:rPr>
                <w:rtl/>
              </w:rPr>
              <w:t xml:space="preserve">أنشرت ميتهم حيا بنسبته </w:t>
            </w:r>
            <w:r w:rsidRPr="00C825E8">
              <w:rPr>
                <w:rStyle w:val="libPoemTiniCharChar"/>
                <w:rtl/>
              </w:rPr>
              <w:br/>
              <w:t> </w:t>
            </w:r>
          </w:p>
        </w:tc>
        <w:tc>
          <w:tcPr>
            <w:tcW w:w="200" w:type="pct"/>
            <w:vAlign w:val="center"/>
            <w:hideMark/>
          </w:tcPr>
          <w:p w:rsidR="0036165F" w:rsidRPr="008125C8" w:rsidRDefault="0036165F" w:rsidP="00C825E8">
            <w:pPr>
              <w:pStyle w:val="libPoem"/>
            </w:pPr>
            <w:r w:rsidRPr="008125C8">
              <w:rPr>
                <w:rtl/>
              </w:rPr>
              <w:t> </w:t>
            </w:r>
          </w:p>
        </w:tc>
        <w:tc>
          <w:tcPr>
            <w:tcW w:w="2400" w:type="pct"/>
            <w:vAlign w:val="center"/>
            <w:hideMark/>
          </w:tcPr>
          <w:p w:rsidR="0036165F" w:rsidRPr="008125C8" w:rsidRDefault="0036165F" w:rsidP="00C825E8">
            <w:pPr>
              <w:pStyle w:val="libPoem"/>
            </w:pPr>
            <w:r w:rsidRPr="008125C8">
              <w:rPr>
                <w:rtl/>
              </w:rPr>
              <w:t>حتى كأن لم يمت إذ كان منسوبا</w:t>
            </w:r>
            <w:r w:rsidRPr="00C825E8">
              <w:rPr>
                <w:rStyle w:val="libPoemTiniCharChar"/>
                <w:rtl/>
              </w:rPr>
              <w:br/>
              <w:t> </w:t>
            </w:r>
          </w:p>
        </w:tc>
      </w:tr>
      <w:tr w:rsidR="0036165F" w:rsidRPr="008125C8" w:rsidTr="00CF5803">
        <w:trPr>
          <w:tblCellSpacing w:w="15" w:type="dxa"/>
          <w:jc w:val="center"/>
        </w:trPr>
        <w:tc>
          <w:tcPr>
            <w:tcW w:w="2400" w:type="pct"/>
            <w:vAlign w:val="center"/>
            <w:hideMark/>
          </w:tcPr>
          <w:p w:rsidR="0036165F" w:rsidRPr="008125C8" w:rsidRDefault="0036165F" w:rsidP="00C825E8">
            <w:pPr>
              <w:pStyle w:val="libPoem"/>
            </w:pPr>
            <w:r w:rsidRPr="008125C8">
              <w:rPr>
                <w:rtl/>
              </w:rPr>
              <w:t>إن المكارم للإحسان موجبة</w:t>
            </w:r>
            <w:r w:rsidRPr="00C825E8">
              <w:rPr>
                <w:rStyle w:val="libPoemTiniCharChar"/>
                <w:rtl/>
              </w:rPr>
              <w:br/>
              <w:t> </w:t>
            </w:r>
          </w:p>
        </w:tc>
        <w:tc>
          <w:tcPr>
            <w:tcW w:w="200" w:type="pct"/>
            <w:vAlign w:val="center"/>
            <w:hideMark/>
          </w:tcPr>
          <w:p w:rsidR="0036165F" w:rsidRPr="008125C8" w:rsidRDefault="0036165F" w:rsidP="00C825E8">
            <w:pPr>
              <w:pStyle w:val="libPoem"/>
            </w:pPr>
            <w:r w:rsidRPr="008125C8">
              <w:rPr>
                <w:rtl/>
              </w:rPr>
              <w:t> </w:t>
            </w:r>
          </w:p>
        </w:tc>
        <w:tc>
          <w:tcPr>
            <w:tcW w:w="2400" w:type="pct"/>
            <w:vAlign w:val="center"/>
            <w:hideMark/>
          </w:tcPr>
          <w:p w:rsidR="0036165F" w:rsidRPr="008125C8" w:rsidRDefault="0036165F" w:rsidP="00C825E8">
            <w:pPr>
              <w:pStyle w:val="libPoem"/>
            </w:pPr>
            <w:r>
              <w:rPr>
                <w:rtl/>
              </w:rPr>
              <w:t>و</w:t>
            </w:r>
            <w:r w:rsidRPr="008125C8">
              <w:rPr>
                <w:rtl/>
              </w:rPr>
              <w:t>فيك قد ركّبت</w:t>
            </w:r>
            <w:r>
              <w:rPr>
                <w:rtl/>
              </w:rPr>
              <w:t xml:space="preserve"> ـ </w:t>
            </w:r>
            <w:r w:rsidRPr="008125C8">
              <w:rPr>
                <w:rtl/>
              </w:rPr>
              <w:t>يا عبد</w:t>
            </w:r>
            <w:r>
              <w:rPr>
                <w:rtl/>
              </w:rPr>
              <w:t xml:space="preserve"> ـ </w:t>
            </w:r>
            <w:r w:rsidRPr="008125C8">
              <w:rPr>
                <w:rtl/>
              </w:rPr>
              <w:t>تركيبا</w:t>
            </w:r>
            <w:r w:rsidRPr="00C825E8">
              <w:rPr>
                <w:rStyle w:val="libPoemTiniCharChar"/>
                <w:rtl/>
              </w:rPr>
              <w:br/>
              <w:t> </w:t>
            </w:r>
          </w:p>
        </w:tc>
      </w:tr>
      <w:tr w:rsidR="0036165F" w:rsidRPr="008125C8" w:rsidTr="00CF5803">
        <w:trPr>
          <w:tblCellSpacing w:w="15" w:type="dxa"/>
          <w:jc w:val="center"/>
        </w:trPr>
        <w:tc>
          <w:tcPr>
            <w:tcW w:w="2400" w:type="pct"/>
            <w:vAlign w:val="center"/>
            <w:hideMark/>
          </w:tcPr>
          <w:p w:rsidR="0036165F" w:rsidRPr="008125C8" w:rsidRDefault="0036165F" w:rsidP="00C825E8">
            <w:pPr>
              <w:pStyle w:val="libPoem"/>
            </w:pPr>
            <w:r w:rsidRPr="008125C8">
              <w:rPr>
                <w:rtl/>
              </w:rPr>
              <w:t>حجبت عنا ، وما الدنيا بمظهرة</w:t>
            </w:r>
            <w:r w:rsidRPr="00C825E8">
              <w:rPr>
                <w:rStyle w:val="libPoemTiniCharChar"/>
                <w:rtl/>
              </w:rPr>
              <w:br/>
              <w:t> </w:t>
            </w:r>
          </w:p>
        </w:tc>
        <w:tc>
          <w:tcPr>
            <w:tcW w:w="200" w:type="pct"/>
            <w:vAlign w:val="center"/>
            <w:hideMark/>
          </w:tcPr>
          <w:p w:rsidR="0036165F" w:rsidRPr="008125C8" w:rsidRDefault="0036165F" w:rsidP="00C825E8">
            <w:pPr>
              <w:pStyle w:val="libPoem"/>
            </w:pPr>
            <w:r w:rsidRPr="008125C8">
              <w:rPr>
                <w:rtl/>
              </w:rPr>
              <w:t> </w:t>
            </w:r>
          </w:p>
        </w:tc>
        <w:tc>
          <w:tcPr>
            <w:tcW w:w="2400" w:type="pct"/>
            <w:vAlign w:val="center"/>
            <w:hideMark/>
          </w:tcPr>
          <w:p w:rsidR="0036165F" w:rsidRPr="008125C8" w:rsidRDefault="0036165F" w:rsidP="00C825E8">
            <w:pPr>
              <w:pStyle w:val="libPoem"/>
            </w:pPr>
            <w:r w:rsidRPr="008125C8">
              <w:rPr>
                <w:rtl/>
              </w:rPr>
              <w:t>شخصا</w:t>
            </w:r>
            <w:r>
              <w:rPr>
                <w:rtl/>
              </w:rPr>
              <w:t xml:space="preserve"> ـ </w:t>
            </w:r>
            <w:r w:rsidRPr="008125C8">
              <w:rPr>
                <w:rtl/>
              </w:rPr>
              <w:t>وإن جلّ</w:t>
            </w:r>
            <w:r>
              <w:rPr>
                <w:rtl/>
              </w:rPr>
              <w:t xml:space="preserve"> ـ </w:t>
            </w:r>
            <w:r w:rsidRPr="008125C8">
              <w:rPr>
                <w:rtl/>
              </w:rPr>
              <w:t>إلا عاد محجوبا</w:t>
            </w:r>
            <w:r w:rsidRPr="00C825E8">
              <w:rPr>
                <w:rStyle w:val="libPoemTiniCharChar"/>
                <w:rtl/>
              </w:rPr>
              <w:br/>
              <w:t> </w:t>
            </w:r>
          </w:p>
        </w:tc>
      </w:tr>
      <w:tr w:rsidR="0036165F" w:rsidRPr="008125C8" w:rsidTr="00CF5803">
        <w:trPr>
          <w:tblCellSpacing w:w="15" w:type="dxa"/>
          <w:jc w:val="center"/>
        </w:trPr>
        <w:tc>
          <w:tcPr>
            <w:tcW w:w="2400" w:type="pct"/>
            <w:vAlign w:val="center"/>
            <w:hideMark/>
          </w:tcPr>
          <w:p w:rsidR="0036165F" w:rsidRPr="008125C8" w:rsidRDefault="0036165F" w:rsidP="00C825E8">
            <w:pPr>
              <w:pStyle w:val="libPoem"/>
            </w:pPr>
            <w:r w:rsidRPr="008125C8">
              <w:rPr>
                <w:rtl/>
              </w:rPr>
              <w:t>كذلك الموت لا يبقى على أحد</w:t>
            </w:r>
            <w:r w:rsidRPr="00C825E8">
              <w:rPr>
                <w:rStyle w:val="libPoemTiniCharChar"/>
                <w:rtl/>
              </w:rPr>
              <w:br/>
              <w:t> </w:t>
            </w:r>
          </w:p>
        </w:tc>
        <w:tc>
          <w:tcPr>
            <w:tcW w:w="200" w:type="pct"/>
            <w:vAlign w:val="center"/>
            <w:hideMark/>
          </w:tcPr>
          <w:p w:rsidR="0036165F" w:rsidRPr="008125C8" w:rsidRDefault="0036165F" w:rsidP="00C825E8">
            <w:pPr>
              <w:pStyle w:val="libPoem"/>
            </w:pPr>
            <w:r w:rsidRPr="008125C8">
              <w:rPr>
                <w:rtl/>
              </w:rPr>
              <w:t> </w:t>
            </w:r>
          </w:p>
        </w:tc>
        <w:tc>
          <w:tcPr>
            <w:tcW w:w="2400" w:type="pct"/>
            <w:vAlign w:val="center"/>
            <w:hideMark/>
          </w:tcPr>
          <w:p w:rsidR="0036165F" w:rsidRPr="008125C8" w:rsidRDefault="0036165F" w:rsidP="00C825E8">
            <w:pPr>
              <w:pStyle w:val="libPoem"/>
            </w:pPr>
            <w:r>
              <w:rPr>
                <w:rtl/>
              </w:rPr>
              <w:t xml:space="preserve"> ـ </w:t>
            </w:r>
            <w:r w:rsidRPr="00704B2C">
              <w:rPr>
                <w:rtl/>
              </w:rPr>
              <w:t>مدى الليالى</w:t>
            </w:r>
            <w:r>
              <w:rPr>
                <w:rtl/>
              </w:rPr>
              <w:t xml:space="preserve"> ـ </w:t>
            </w:r>
            <w:r w:rsidRPr="00704B2C">
              <w:rPr>
                <w:rtl/>
              </w:rPr>
              <w:t>من الأحباب محبوبا</w:t>
            </w:r>
            <w:r>
              <w:rPr>
                <w:rtl/>
              </w:rPr>
              <w:t xml:space="preserve"> </w:t>
            </w:r>
            <w:r w:rsidRPr="0015452C">
              <w:rPr>
                <w:rStyle w:val="libFootnotenumChar"/>
                <w:rtl/>
              </w:rPr>
              <w:t>(2)</w:t>
            </w:r>
            <w:r w:rsidRPr="00C825E8">
              <w:rPr>
                <w:rStyle w:val="libPoemTiniCharChar"/>
                <w:rtl/>
              </w:rPr>
              <w:br/>
              <w:t> </w:t>
            </w:r>
          </w:p>
        </w:tc>
      </w:tr>
    </w:tbl>
    <w:p w:rsidR="0036165F" w:rsidRPr="008125C8" w:rsidRDefault="0036165F" w:rsidP="00AB1DDF">
      <w:pPr>
        <w:pStyle w:val="libLine"/>
        <w:rPr>
          <w:rtl/>
        </w:rPr>
      </w:pPr>
      <w:r w:rsidRPr="008125C8">
        <w:rPr>
          <w:rtl/>
        </w:rPr>
        <w:t>__________________</w:t>
      </w:r>
    </w:p>
    <w:p w:rsidR="0036165F" w:rsidRPr="008125C8" w:rsidRDefault="0036165F" w:rsidP="0015452C">
      <w:pPr>
        <w:pStyle w:val="libFootnote0"/>
        <w:rPr>
          <w:rtl/>
        </w:rPr>
      </w:pPr>
      <w:r>
        <w:rPr>
          <w:rtl/>
        </w:rPr>
        <w:t>(</w:t>
      </w:r>
      <w:r w:rsidRPr="008125C8">
        <w:rPr>
          <w:rtl/>
        </w:rPr>
        <w:t xml:space="preserve">1) كثيرا ما كان المؤرخ ابن زولاق </w:t>
      </w:r>
      <w:r>
        <w:rPr>
          <w:rtl/>
        </w:rPr>
        <w:t>(</w:t>
      </w:r>
      <w:r w:rsidRPr="008125C8">
        <w:rPr>
          <w:rtl/>
        </w:rPr>
        <w:t>ت 387 ه‍</w:t>
      </w:r>
      <w:r>
        <w:rPr>
          <w:rtl/>
        </w:rPr>
        <w:t>)</w:t>
      </w:r>
      <w:r w:rsidRPr="008125C8">
        <w:rPr>
          <w:rtl/>
        </w:rPr>
        <w:t xml:space="preserve"> يعجب بهذا البيت ، وينشده مع شىء من التغيير الطفيف </w:t>
      </w:r>
      <w:r>
        <w:rPr>
          <w:rtl/>
        </w:rPr>
        <w:t>(</w:t>
      </w:r>
      <w:r w:rsidRPr="008125C8">
        <w:rPr>
          <w:rtl/>
        </w:rPr>
        <w:t>راجع : معجم الأدباء 7 / 226</w:t>
      </w:r>
      <w:r>
        <w:rPr>
          <w:rtl/>
        </w:rPr>
        <w:t>).</w:t>
      </w:r>
    </w:p>
    <w:p w:rsidR="0036165F" w:rsidRPr="008125C8" w:rsidRDefault="0036165F" w:rsidP="0015452C">
      <w:pPr>
        <w:pStyle w:val="libFootnote0"/>
        <w:rPr>
          <w:rtl/>
        </w:rPr>
      </w:pPr>
      <w:r>
        <w:rPr>
          <w:rtl/>
        </w:rPr>
        <w:t>(</w:t>
      </w:r>
      <w:r w:rsidRPr="008125C8">
        <w:rPr>
          <w:rtl/>
        </w:rPr>
        <w:t xml:space="preserve">2) وردت تلك الأبيات فى </w:t>
      </w:r>
      <w:r>
        <w:rPr>
          <w:rtl/>
        </w:rPr>
        <w:t>(</w:t>
      </w:r>
      <w:r w:rsidRPr="008125C8">
        <w:rPr>
          <w:rtl/>
        </w:rPr>
        <w:t>مخطوط تاريخ علماء أهل مصر</w:t>
      </w:r>
      <w:r>
        <w:rPr>
          <w:rtl/>
        </w:rPr>
        <w:t>)</w:t>
      </w:r>
      <w:r w:rsidRPr="008125C8">
        <w:rPr>
          <w:rtl/>
        </w:rPr>
        <w:t xml:space="preserve"> لابن الطحان 1 / 246 ، ووفيات الأعيان 3 / 137</w:t>
      </w:r>
      <w:r>
        <w:rPr>
          <w:rtl/>
        </w:rPr>
        <w:t xml:space="preserve"> ـ </w:t>
      </w:r>
      <w:r w:rsidRPr="008125C8">
        <w:rPr>
          <w:rtl/>
        </w:rPr>
        <w:t xml:space="preserve">138 ، ومخطوط </w:t>
      </w:r>
      <w:r>
        <w:rPr>
          <w:rtl/>
        </w:rPr>
        <w:t>(</w:t>
      </w:r>
      <w:r w:rsidRPr="008125C8">
        <w:rPr>
          <w:rtl/>
        </w:rPr>
        <w:t>عيون التواريخ</w:t>
      </w:r>
      <w:r>
        <w:rPr>
          <w:rtl/>
        </w:rPr>
        <w:t>)</w:t>
      </w:r>
      <w:r w:rsidRPr="008125C8">
        <w:rPr>
          <w:rtl/>
        </w:rPr>
        <w:t xml:space="preserve"> للكتبى </w:t>
      </w:r>
      <w:r>
        <w:rPr>
          <w:rtl/>
        </w:rPr>
        <w:t>(</w:t>
      </w:r>
      <w:r w:rsidRPr="008125C8">
        <w:rPr>
          <w:rtl/>
        </w:rPr>
        <w:t>مصور عن الظاهرية</w:t>
      </w:r>
      <w:r>
        <w:rPr>
          <w:rtl/>
        </w:rPr>
        <w:t>)</w:t>
      </w:r>
      <w:r w:rsidRPr="008125C8">
        <w:rPr>
          <w:rtl/>
        </w:rPr>
        <w:t xml:space="preserve"> ق 102 ، وفوات الوفيات 1 / 268</w:t>
      </w:r>
      <w:r>
        <w:rPr>
          <w:rtl/>
        </w:rPr>
        <w:t>).</w:t>
      </w:r>
    </w:p>
    <w:p w:rsidR="0036165F" w:rsidRPr="008125C8" w:rsidRDefault="0036165F" w:rsidP="0036165F">
      <w:pPr>
        <w:pStyle w:val="Heading1Center"/>
        <w:rPr>
          <w:rtl/>
        </w:rPr>
      </w:pPr>
      <w:r>
        <w:rPr>
          <w:rtl/>
        </w:rPr>
        <w:br w:type="page"/>
      </w:r>
      <w:r>
        <w:rPr>
          <w:rtl/>
        </w:rPr>
        <w:lastRenderedPageBreak/>
        <w:br w:type="page"/>
      </w:r>
      <w:bookmarkStart w:id="42" w:name="_Toc190763565"/>
      <w:r w:rsidRPr="008125C8">
        <w:rPr>
          <w:rtl/>
        </w:rPr>
        <w:lastRenderedPageBreak/>
        <w:t xml:space="preserve">الفهارس الفنية لكتاب «تاريخ الغرباء» </w:t>
      </w:r>
      <w:r w:rsidRPr="0015452C">
        <w:rPr>
          <w:rStyle w:val="libFootnotenumChar"/>
          <w:rtl/>
        </w:rPr>
        <w:t>(</w:t>
      </w:r>
      <w:r w:rsidRPr="0015452C">
        <w:rPr>
          <w:rStyle w:val="libFootnotenumChar"/>
          <w:rFonts w:hint="cs"/>
          <w:rtl/>
        </w:rPr>
        <w:t>*</w:t>
      </w:r>
      <w:r w:rsidRPr="0015452C">
        <w:rPr>
          <w:rStyle w:val="libFootnotenumChar"/>
          <w:rtl/>
        </w:rPr>
        <w:t>)</w:t>
      </w:r>
      <w:bookmarkEnd w:id="42"/>
    </w:p>
    <w:p w:rsidR="0036165F" w:rsidRPr="008125C8" w:rsidRDefault="0036165F" w:rsidP="00791E39">
      <w:pPr>
        <w:pStyle w:val="libNormal"/>
        <w:rPr>
          <w:rtl/>
        </w:rPr>
      </w:pPr>
      <w:r>
        <w:rPr>
          <w:rtl/>
        </w:rPr>
        <w:t>(</w:t>
      </w:r>
      <w:r w:rsidRPr="008125C8">
        <w:rPr>
          <w:rtl/>
        </w:rPr>
        <w:t>1) فهرست الأعلام.</w:t>
      </w:r>
    </w:p>
    <w:p w:rsidR="0036165F" w:rsidRPr="008125C8" w:rsidRDefault="0036165F" w:rsidP="00791E39">
      <w:pPr>
        <w:pStyle w:val="libNormal"/>
        <w:rPr>
          <w:rtl/>
        </w:rPr>
      </w:pPr>
      <w:r>
        <w:rPr>
          <w:rtl/>
        </w:rPr>
        <w:t>(</w:t>
      </w:r>
      <w:r w:rsidRPr="008125C8">
        <w:rPr>
          <w:rtl/>
        </w:rPr>
        <w:t>2) فهرست الأماكن ، والقبائل ، والأسر ، والأمم.</w:t>
      </w:r>
    </w:p>
    <w:p w:rsidR="0036165F" w:rsidRPr="008125C8" w:rsidRDefault="0036165F" w:rsidP="00791E39">
      <w:pPr>
        <w:pStyle w:val="libNormal"/>
        <w:rPr>
          <w:rtl/>
        </w:rPr>
      </w:pPr>
      <w:r>
        <w:rPr>
          <w:rtl/>
        </w:rPr>
        <w:t>(</w:t>
      </w:r>
      <w:r w:rsidRPr="008125C8">
        <w:rPr>
          <w:rtl/>
        </w:rPr>
        <w:t>3) فهرست جنسيات الأعلام المنسوبين إلى البلدان والقبائل.</w:t>
      </w:r>
    </w:p>
    <w:p w:rsidR="0036165F" w:rsidRPr="008125C8" w:rsidRDefault="0036165F" w:rsidP="00791E39">
      <w:pPr>
        <w:pStyle w:val="libNormal"/>
        <w:rPr>
          <w:rtl/>
        </w:rPr>
      </w:pPr>
      <w:r>
        <w:rPr>
          <w:rtl/>
        </w:rPr>
        <w:t>(</w:t>
      </w:r>
      <w:r w:rsidRPr="008125C8">
        <w:rPr>
          <w:rtl/>
        </w:rPr>
        <w:t>4) فهرست التاريخ والحضارة.</w:t>
      </w:r>
    </w:p>
    <w:p w:rsidR="0036165F" w:rsidRPr="008125C8" w:rsidRDefault="0036165F" w:rsidP="00791E39">
      <w:pPr>
        <w:pStyle w:val="libNormal"/>
        <w:rPr>
          <w:rtl/>
        </w:rPr>
      </w:pPr>
      <w:r>
        <w:rPr>
          <w:rtl/>
        </w:rPr>
        <w:t>(</w:t>
      </w:r>
      <w:r w:rsidRPr="008125C8">
        <w:rPr>
          <w:rtl/>
        </w:rPr>
        <w:t>5) فهرست الجرح والتعديل.</w:t>
      </w:r>
    </w:p>
    <w:p w:rsidR="0036165F" w:rsidRPr="008125C8" w:rsidRDefault="0036165F" w:rsidP="00791E39">
      <w:pPr>
        <w:pStyle w:val="libNormal"/>
        <w:rPr>
          <w:rtl/>
        </w:rPr>
      </w:pPr>
      <w:r>
        <w:rPr>
          <w:rtl/>
        </w:rPr>
        <w:t>(</w:t>
      </w:r>
      <w:r w:rsidRPr="008125C8">
        <w:rPr>
          <w:rtl/>
        </w:rPr>
        <w:t>6) فهرست أساتذة ابن يونس ، وموارده.</w:t>
      </w:r>
    </w:p>
    <w:p w:rsidR="0036165F" w:rsidRPr="008125C8" w:rsidRDefault="0036165F" w:rsidP="00791E39">
      <w:pPr>
        <w:pStyle w:val="libNormal"/>
        <w:rPr>
          <w:rtl/>
        </w:rPr>
      </w:pPr>
      <w:r>
        <w:rPr>
          <w:rtl/>
        </w:rPr>
        <w:t>(</w:t>
      </w:r>
      <w:r w:rsidRPr="008125C8">
        <w:rPr>
          <w:rtl/>
        </w:rPr>
        <w:t>7) فهرست الكتب المذكورة فى المتن.</w:t>
      </w:r>
    </w:p>
    <w:p w:rsidR="0036165F" w:rsidRPr="008125C8" w:rsidRDefault="0036165F" w:rsidP="00791E39">
      <w:pPr>
        <w:pStyle w:val="libNormal"/>
        <w:rPr>
          <w:rtl/>
        </w:rPr>
      </w:pPr>
      <w:r>
        <w:rPr>
          <w:rtl/>
        </w:rPr>
        <w:t>(</w:t>
      </w:r>
      <w:r w:rsidRPr="008125C8">
        <w:rPr>
          <w:rtl/>
        </w:rPr>
        <w:t>8) فهرست أوائل الآيات القرآنية.</w:t>
      </w:r>
    </w:p>
    <w:p w:rsidR="0036165F" w:rsidRPr="008125C8" w:rsidRDefault="0036165F" w:rsidP="00791E39">
      <w:pPr>
        <w:pStyle w:val="libNormal"/>
        <w:rPr>
          <w:rtl/>
        </w:rPr>
      </w:pPr>
      <w:r>
        <w:rPr>
          <w:rtl/>
        </w:rPr>
        <w:t>(</w:t>
      </w:r>
      <w:r w:rsidRPr="008125C8">
        <w:rPr>
          <w:rtl/>
        </w:rPr>
        <w:t>9) فهرست أوائل الأحاديث ، والمأثورات.</w:t>
      </w:r>
    </w:p>
    <w:p w:rsidR="0036165F" w:rsidRPr="008125C8" w:rsidRDefault="0036165F" w:rsidP="00791E39">
      <w:pPr>
        <w:pStyle w:val="libNormal"/>
        <w:rPr>
          <w:rtl/>
        </w:rPr>
      </w:pPr>
      <w:r>
        <w:rPr>
          <w:rtl/>
        </w:rPr>
        <w:t>(</w:t>
      </w:r>
      <w:r w:rsidRPr="008125C8">
        <w:rPr>
          <w:rtl/>
        </w:rPr>
        <w:t>10) فهرست أوائل الأشعار.</w:t>
      </w:r>
    </w:p>
    <w:p w:rsidR="0036165F" w:rsidRPr="008125C8" w:rsidRDefault="0036165F" w:rsidP="00791E39">
      <w:pPr>
        <w:pStyle w:val="libNormal"/>
        <w:rPr>
          <w:rtl/>
        </w:rPr>
      </w:pPr>
      <w:r>
        <w:rPr>
          <w:rtl/>
        </w:rPr>
        <w:t>(</w:t>
      </w:r>
      <w:r w:rsidRPr="008125C8">
        <w:rPr>
          <w:rtl/>
        </w:rPr>
        <w:t>11) قائمة مصادر ومراجع التحقيق والدراسة.</w:t>
      </w:r>
    </w:p>
    <w:p w:rsidR="0036165F" w:rsidRPr="008125C8" w:rsidRDefault="0036165F" w:rsidP="00791E39">
      <w:pPr>
        <w:pStyle w:val="libNormal"/>
        <w:rPr>
          <w:rtl/>
        </w:rPr>
      </w:pPr>
      <w:r>
        <w:rPr>
          <w:rtl/>
        </w:rPr>
        <w:t>(</w:t>
      </w:r>
      <w:r w:rsidRPr="008125C8">
        <w:rPr>
          <w:rtl/>
        </w:rPr>
        <w:t xml:space="preserve">12) فهرست الموضوعات </w:t>
      </w:r>
      <w:r>
        <w:rPr>
          <w:rtl/>
        </w:rPr>
        <w:t>(</w:t>
      </w:r>
      <w:r w:rsidRPr="008125C8">
        <w:rPr>
          <w:rtl/>
        </w:rPr>
        <w:t>لتاريخ الغرباء والدراسة</w:t>
      </w:r>
      <w:r>
        <w:rPr>
          <w:rtl/>
        </w:rPr>
        <w:t>).</w:t>
      </w:r>
    </w:p>
    <w:p w:rsidR="0036165F" w:rsidRPr="008125C8" w:rsidRDefault="0036165F" w:rsidP="00AB1DDF">
      <w:pPr>
        <w:pStyle w:val="libLine"/>
        <w:rPr>
          <w:rtl/>
        </w:rPr>
      </w:pPr>
      <w:r w:rsidRPr="008125C8">
        <w:rPr>
          <w:rtl/>
        </w:rPr>
        <w:t>__________________</w:t>
      </w:r>
    </w:p>
    <w:p w:rsidR="0036165F" w:rsidRPr="008125C8" w:rsidRDefault="0036165F" w:rsidP="0015452C">
      <w:pPr>
        <w:pStyle w:val="libFootnote0"/>
        <w:rPr>
          <w:rtl/>
        </w:rPr>
      </w:pPr>
      <w:r>
        <w:rPr>
          <w:rtl/>
        </w:rPr>
        <w:t>(</w:t>
      </w:r>
      <w:r>
        <w:rPr>
          <w:rFonts w:hint="cs"/>
          <w:rtl/>
        </w:rPr>
        <w:t>*</w:t>
      </w:r>
      <w:r w:rsidRPr="008125C8">
        <w:rPr>
          <w:rtl/>
        </w:rPr>
        <w:t>) روعى فى ترتيب هذه الفهارس القواعد المتبعة فى فهارس «تاريخ المصريين» لابن يونس أيضا.</w:t>
      </w:r>
    </w:p>
    <w:p w:rsidR="0036165F" w:rsidRPr="008125C8" w:rsidRDefault="0036165F" w:rsidP="0036165F">
      <w:pPr>
        <w:pStyle w:val="Heading1Center"/>
        <w:rPr>
          <w:rtl/>
        </w:rPr>
      </w:pPr>
      <w:r>
        <w:rPr>
          <w:rtl/>
        </w:rPr>
        <w:br w:type="page"/>
      </w:r>
      <w:r>
        <w:rPr>
          <w:rtl/>
        </w:rPr>
        <w:lastRenderedPageBreak/>
        <w:br w:type="page"/>
      </w:r>
      <w:bookmarkStart w:id="43" w:name="_Toc190763566"/>
      <w:r>
        <w:rPr>
          <w:rtl/>
        </w:rPr>
        <w:lastRenderedPageBreak/>
        <w:t>(</w:t>
      </w:r>
      <w:r w:rsidRPr="008125C8">
        <w:rPr>
          <w:rtl/>
        </w:rPr>
        <w:t>1) فهرست الأعلام</w:t>
      </w:r>
      <w:bookmarkEnd w:id="43"/>
    </w:p>
    <w:p w:rsidR="0036165F" w:rsidRPr="00704B2C" w:rsidRDefault="0036165F" w:rsidP="009A6542">
      <w:pPr>
        <w:pStyle w:val="libCenterBold2"/>
        <w:rPr>
          <w:rtl/>
        </w:rPr>
      </w:pPr>
      <w:r>
        <w:rPr>
          <w:rtl/>
        </w:rPr>
        <w:t>(</w:t>
      </w:r>
      <w:r w:rsidRPr="00704B2C">
        <w:rPr>
          <w:rtl/>
        </w:rPr>
        <w:t>حرف الهمزة</w:t>
      </w:r>
      <w:r>
        <w:rPr>
          <w:rtl/>
        </w:rPr>
        <w:t>)</w:t>
      </w:r>
    </w:p>
    <w:p w:rsidR="0036165F" w:rsidRPr="008125C8" w:rsidRDefault="0036165F" w:rsidP="00791E39">
      <w:pPr>
        <w:pStyle w:val="libNormal"/>
        <w:rPr>
          <w:rtl/>
        </w:rPr>
      </w:pPr>
      <w:r w:rsidRPr="009A6542">
        <w:rPr>
          <w:rStyle w:val="libBold2Char"/>
          <w:rtl/>
        </w:rPr>
        <w:t xml:space="preserve">* </w:t>
      </w:r>
      <w:r w:rsidRPr="008125C8">
        <w:rPr>
          <w:rtl/>
        </w:rPr>
        <w:t>إبراهيم الأنصارى : 1 / 5 ، 90 / 36.</w:t>
      </w:r>
    </w:p>
    <w:p w:rsidR="0036165F" w:rsidRPr="008125C8" w:rsidRDefault="0036165F" w:rsidP="00791E39">
      <w:pPr>
        <w:pStyle w:val="libNormal"/>
        <w:rPr>
          <w:rtl/>
        </w:rPr>
      </w:pPr>
      <w:r w:rsidRPr="008125C8">
        <w:rPr>
          <w:rtl/>
        </w:rPr>
        <w:t>* إبراهيم الحربى : 385 / 146.</w:t>
      </w:r>
    </w:p>
    <w:p w:rsidR="0036165F" w:rsidRPr="008125C8" w:rsidRDefault="0036165F" w:rsidP="00791E39">
      <w:pPr>
        <w:pStyle w:val="libNormal"/>
        <w:rPr>
          <w:rtl/>
        </w:rPr>
      </w:pPr>
      <w:r w:rsidRPr="008125C8">
        <w:rPr>
          <w:rtl/>
        </w:rPr>
        <w:t>* إبراهيم بن أبان بن عبد الملك بن عمر بن مروان : 2 / 5.</w:t>
      </w:r>
    </w:p>
    <w:p w:rsidR="0036165F" w:rsidRPr="008125C8" w:rsidRDefault="0036165F" w:rsidP="00791E39">
      <w:pPr>
        <w:pStyle w:val="libNormal"/>
        <w:rPr>
          <w:rtl/>
        </w:rPr>
      </w:pPr>
      <w:r w:rsidRPr="008125C8">
        <w:rPr>
          <w:rtl/>
        </w:rPr>
        <w:t>* إبراهيم بن أحمد بن محمد بن الحارث الكلابى : 3 / 6.</w:t>
      </w:r>
    </w:p>
    <w:p w:rsidR="0036165F" w:rsidRPr="008125C8" w:rsidRDefault="0036165F" w:rsidP="00791E39">
      <w:pPr>
        <w:pStyle w:val="libNormal"/>
        <w:rPr>
          <w:rtl/>
        </w:rPr>
      </w:pPr>
      <w:r w:rsidRPr="008125C8">
        <w:rPr>
          <w:rtl/>
        </w:rPr>
        <w:t>* إبراهيم بن أدهم بن منصور البلخى : 4 / 6.</w:t>
      </w:r>
    </w:p>
    <w:p w:rsidR="0036165F" w:rsidRPr="008125C8" w:rsidRDefault="0036165F" w:rsidP="00791E39">
      <w:pPr>
        <w:pStyle w:val="libNormal"/>
        <w:rPr>
          <w:rtl/>
        </w:rPr>
      </w:pPr>
      <w:r w:rsidRPr="008125C8">
        <w:rPr>
          <w:rtl/>
        </w:rPr>
        <w:t xml:space="preserve">* إبراهيم بن إسحاق </w:t>
      </w:r>
      <w:r>
        <w:rPr>
          <w:rtl/>
        </w:rPr>
        <w:t>(</w:t>
      </w:r>
      <w:r w:rsidRPr="008125C8">
        <w:rPr>
          <w:rtl/>
        </w:rPr>
        <w:t>قاضى مصر</w:t>
      </w:r>
      <w:r>
        <w:rPr>
          <w:rtl/>
        </w:rPr>
        <w:t>)</w:t>
      </w:r>
      <w:r w:rsidRPr="008125C8">
        <w:rPr>
          <w:rtl/>
        </w:rPr>
        <w:t xml:space="preserve"> : 7 / 7.</w:t>
      </w:r>
    </w:p>
    <w:p w:rsidR="0036165F" w:rsidRPr="008125C8" w:rsidRDefault="0036165F" w:rsidP="00791E39">
      <w:pPr>
        <w:pStyle w:val="libNormal"/>
        <w:rPr>
          <w:rtl/>
        </w:rPr>
      </w:pPr>
      <w:r w:rsidRPr="008125C8">
        <w:rPr>
          <w:rtl/>
        </w:rPr>
        <w:t>* إبراهيم بن إسحاق بن جابر القرطبى : 5 / 6.</w:t>
      </w:r>
    </w:p>
    <w:p w:rsidR="0036165F" w:rsidRPr="008125C8" w:rsidRDefault="0036165F" w:rsidP="00791E39">
      <w:pPr>
        <w:pStyle w:val="libNormal"/>
        <w:rPr>
          <w:rtl/>
        </w:rPr>
      </w:pPr>
      <w:r w:rsidRPr="008125C8">
        <w:rPr>
          <w:rtl/>
        </w:rPr>
        <w:t>* إبراهيم بن إسماعيل بن إبراهيم بن عليّة البصرى : 6 / 7.</w:t>
      </w:r>
    </w:p>
    <w:p w:rsidR="0036165F" w:rsidRPr="008125C8" w:rsidRDefault="0036165F" w:rsidP="00791E39">
      <w:pPr>
        <w:pStyle w:val="libNormal"/>
        <w:rPr>
          <w:rtl/>
        </w:rPr>
      </w:pPr>
      <w:r w:rsidRPr="008125C8">
        <w:rPr>
          <w:rtl/>
        </w:rPr>
        <w:t>* إبراهيم بن الأغلب : 566 / 213.</w:t>
      </w:r>
    </w:p>
    <w:p w:rsidR="0036165F" w:rsidRPr="008125C8" w:rsidRDefault="0036165F" w:rsidP="00791E39">
      <w:pPr>
        <w:pStyle w:val="libNormal"/>
        <w:rPr>
          <w:rtl/>
        </w:rPr>
      </w:pPr>
      <w:r w:rsidRPr="008125C8">
        <w:rPr>
          <w:rtl/>
        </w:rPr>
        <w:t>* إبراهيم بن الجراح بن صبيح التميمى : 7 / 7 ، 8 / 8 ، 147 / 60.</w:t>
      </w:r>
    </w:p>
    <w:p w:rsidR="0036165F" w:rsidRPr="008125C8" w:rsidRDefault="0036165F" w:rsidP="00791E39">
      <w:pPr>
        <w:pStyle w:val="libNormal"/>
        <w:rPr>
          <w:rtl/>
        </w:rPr>
      </w:pPr>
      <w:r w:rsidRPr="008125C8">
        <w:rPr>
          <w:rtl/>
        </w:rPr>
        <w:t>* إبراهيم بن حمران : 9 / 9.</w:t>
      </w:r>
    </w:p>
    <w:p w:rsidR="0036165F" w:rsidRPr="008125C8" w:rsidRDefault="0036165F" w:rsidP="00791E39">
      <w:pPr>
        <w:pStyle w:val="libNormal"/>
        <w:rPr>
          <w:rtl/>
        </w:rPr>
      </w:pPr>
      <w:r w:rsidRPr="008125C8">
        <w:rPr>
          <w:rtl/>
        </w:rPr>
        <w:t>* إبراهيم بن حماد بن عبد الملك بن أبى العوّام الخولانى البرقى : 8 / 9.</w:t>
      </w:r>
    </w:p>
    <w:p w:rsidR="0036165F" w:rsidRPr="008125C8" w:rsidRDefault="0036165F" w:rsidP="00791E39">
      <w:pPr>
        <w:pStyle w:val="libNormal"/>
        <w:rPr>
          <w:rtl/>
        </w:rPr>
      </w:pPr>
      <w:r w:rsidRPr="008125C8">
        <w:rPr>
          <w:rtl/>
        </w:rPr>
        <w:t>* إبراهيم بن خالد الأموى : 10 / 9 ، 689 / 258.</w:t>
      </w:r>
    </w:p>
    <w:p w:rsidR="0036165F" w:rsidRPr="008125C8" w:rsidRDefault="0036165F" w:rsidP="00791E39">
      <w:pPr>
        <w:pStyle w:val="libNormal"/>
        <w:rPr>
          <w:rtl/>
        </w:rPr>
      </w:pPr>
      <w:r w:rsidRPr="008125C8">
        <w:rPr>
          <w:rtl/>
        </w:rPr>
        <w:t>* إبراهيم بن خلّاد اللخمى : 11 / 9.</w:t>
      </w:r>
    </w:p>
    <w:p w:rsidR="0036165F" w:rsidRPr="008125C8" w:rsidRDefault="0036165F" w:rsidP="00791E39">
      <w:pPr>
        <w:pStyle w:val="libNormal"/>
        <w:rPr>
          <w:rtl/>
        </w:rPr>
      </w:pPr>
      <w:r w:rsidRPr="008125C8">
        <w:rPr>
          <w:rtl/>
        </w:rPr>
        <w:t>* إبراهيم بن أبى داود سليمان بن داود البرلسى : 12 / 10.</w:t>
      </w:r>
    </w:p>
    <w:p w:rsidR="0036165F" w:rsidRPr="008125C8" w:rsidRDefault="0036165F" w:rsidP="00791E39">
      <w:pPr>
        <w:pStyle w:val="libNormal"/>
        <w:rPr>
          <w:rtl/>
        </w:rPr>
      </w:pPr>
      <w:r w:rsidRPr="008125C8">
        <w:rPr>
          <w:rtl/>
        </w:rPr>
        <w:t>* إبراهيم بن رزق الله بن بيان الكلوذانى : 13 / 11.</w:t>
      </w:r>
    </w:p>
    <w:p w:rsidR="0036165F" w:rsidRPr="008125C8" w:rsidRDefault="0036165F" w:rsidP="00791E39">
      <w:pPr>
        <w:pStyle w:val="libNormal"/>
        <w:rPr>
          <w:rtl/>
        </w:rPr>
      </w:pPr>
      <w:r w:rsidRPr="008125C8">
        <w:rPr>
          <w:rtl/>
        </w:rPr>
        <w:t>* إبراهيم بن زرعة الأندلسى : 14 / 11.</w:t>
      </w:r>
    </w:p>
    <w:p w:rsidR="0036165F" w:rsidRPr="008125C8" w:rsidRDefault="0036165F" w:rsidP="00791E39">
      <w:pPr>
        <w:pStyle w:val="libNormal"/>
        <w:rPr>
          <w:rtl/>
        </w:rPr>
      </w:pPr>
      <w:r w:rsidRPr="008125C8">
        <w:rPr>
          <w:rtl/>
        </w:rPr>
        <w:t>* إبراهيم بن زيّان : 15 / 11.</w:t>
      </w:r>
    </w:p>
    <w:p w:rsidR="0036165F" w:rsidRPr="008125C8" w:rsidRDefault="0036165F" w:rsidP="00791E39">
      <w:pPr>
        <w:pStyle w:val="libNormal"/>
        <w:rPr>
          <w:rtl/>
        </w:rPr>
      </w:pPr>
      <w:r w:rsidRPr="008125C8">
        <w:rPr>
          <w:rtl/>
        </w:rPr>
        <w:t>* إبراهيم بن سعيد بن عروة البرقى : 16 / 12.</w:t>
      </w:r>
    </w:p>
    <w:p w:rsidR="0036165F" w:rsidRPr="008125C8" w:rsidRDefault="0036165F" w:rsidP="00791E39">
      <w:pPr>
        <w:pStyle w:val="libNormal"/>
        <w:rPr>
          <w:rtl/>
        </w:rPr>
      </w:pPr>
      <w:r w:rsidRPr="008125C8">
        <w:rPr>
          <w:rtl/>
        </w:rPr>
        <w:t>* إبراهيم بن سليم بن عطية البكرى : 17 / 12.</w:t>
      </w:r>
    </w:p>
    <w:p w:rsidR="0036165F" w:rsidRPr="008125C8" w:rsidRDefault="0036165F" w:rsidP="00791E39">
      <w:pPr>
        <w:pStyle w:val="libNormal"/>
        <w:rPr>
          <w:rtl/>
        </w:rPr>
      </w:pPr>
      <w:r w:rsidRPr="008125C8">
        <w:rPr>
          <w:rtl/>
        </w:rPr>
        <w:t>* إبراهيم بن سليمان بن داود الأسدى : 640 / 240.</w:t>
      </w:r>
    </w:p>
    <w:p w:rsidR="0036165F" w:rsidRPr="008125C8" w:rsidRDefault="0036165F" w:rsidP="00791E39">
      <w:pPr>
        <w:pStyle w:val="libNormal"/>
        <w:rPr>
          <w:rtl/>
        </w:rPr>
      </w:pPr>
      <w:r w:rsidRPr="008125C8">
        <w:rPr>
          <w:rtl/>
        </w:rPr>
        <w:t>* إبراهيم بن شعيب الباهلى : 18 / 12.</w:t>
      </w:r>
    </w:p>
    <w:p w:rsidR="0036165F" w:rsidRPr="008125C8" w:rsidRDefault="0036165F" w:rsidP="00791E39">
      <w:pPr>
        <w:pStyle w:val="libNormal"/>
        <w:rPr>
          <w:rtl/>
        </w:rPr>
      </w:pPr>
      <w:r w:rsidRPr="008125C8">
        <w:rPr>
          <w:rtl/>
        </w:rPr>
        <w:t>* إبراهيم بن صالح بن على بن عبد الله بن عباس : 19 / 12.</w:t>
      </w:r>
    </w:p>
    <w:p w:rsidR="0036165F" w:rsidRPr="008125C8" w:rsidRDefault="0036165F" w:rsidP="00791E39">
      <w:pPr>
        <w:pStyle w:val="libNormal"/>
        <w:rPr>
          <w:rtl/>
        </w:rPr>
      </w:pPr>
      <w:r w:rsidRPr="008125C8">
        <w:rPr>
          <w:rtl/>
        </w:rPr>
        <w:t>* إبراهيم بن طهمان : 544 / 207.</w:t>
      </w:r>
    </w:p>
    <w:p w:rsidR="0036165F" w:rsidRPr="008125C8" w:rsidRDefault="0036165F" w:rsidP="00791E39">
      <w:pPr>
        <w:pStyle w:val="libNormal"/>
        <w:rPr>
          <w:rtl/>
        </w:rPr>
      </w:pPr>
      <w:r>
        <w:rPr>
          <w:rtl/>
        </w:rPr>
        <w:br w:type="page"/>
      </w:r>
      <w:r w:rsidRPr="008125C8">
        <w:rPr>
          <w:rtl/>
        </w:rPr>
        <w:lastRenderedPageBreak/>
        <w:t>* إبراهيم بن عبد الله بن ثابت بن قيس بن شماس : 1 / 5.</w:t>
      </w:r>
    </w:p>
    <w:p w:rsidR="0036165F" w:rsidRPr="008125C8" w:rsidRDefault="0036165F" w:rsidP="00791E39">
      <w:pPr>
        <w:pStyle w:val="libNormal"/>
        <w:rPr>
          <w:rtl/>
        </w:rPr>
      </w:pPr>
      <w:r w:rsidRPr="008125C8">
        <w:rPr>
          <w:rtl/>
        </w:rPr>
        <w:t>* إبراهيم بن عبد الله بن قارظ الكنانى : 20 / 13.</w:t>
      </w:r>
    </w:p>
    <w:p w:rsidR="0036165F" w:rsidRPr="008125C8" w:rsidRDefault="0036165F" w:rsidP="00791E39">
      <w:pPr>
        <w:pStyle w:val="libNormal"/>
        <w:rPr>
          <w:rtl/>
        </w:rPr>
      </w:pPr>
      <w:r w:rsidRPr="008125C8">
        <w:rPr>
          <w:rtl/>
        </w:rPr>
        <w:t>* إبراهيم بن عبد السلام بن محمد بن شاكر البغدادى : 21 / 13.</w:t>
      </w:r>
    </w:p>
    <w:p w:rsidR="0036165F" w:rsidRPr="008125C8" w:rsidRDefault="0036165F" w:rsidP="00791E39">
      <w:pPr>
        <w:pStyle w:val="libNormal"/>
        <w:rPr>
          <w:rtl/>
        </w:rPr>
      </w:pPr>
      <w:r w:rsidRPr="008125C8">
        <w:rPr>
          <w:rtl/>
        </w:rPr>
        <w:t>* إبراهيم بن أبى عبلة شمر بن يقظان الدمشقى : 22 / 14.</w:t>
      </w:r>
    </w:p>
    <w:p w:rsidR="0036165F" w:rsidRPr="008125C8" w:rsidRDefault="0036165F" w:rsidP="00791E39">
      <w:pPr>
        <w:pStyle w:val="libNormal"/>
        <w:rPr>
          <w:rtl/>
        </w:rPr>
      </w:pPr>
      <w:r w:rsidRPr="008125C8">
        <w:rPr>
          <w:rtl/>
        </w:rPr>
        <w:t>* إبراهيم بن عجنس بن أسباط : 38 / 19.</w:t>
      </w:r>
    </w:p>
    <w:p w:rsidR="0036165F" w:rsidRPr="008125C8" w:rsidRDefault="0036165F" w:rsidP="00791E39">
      <w:pPr>
        <w:pStyle w:val="libNormal"/>
        <w:rPr>
          <w:rtl/>
        </w:rPr>
      </w:pPr>
      <w:r w:rsidRPr="008125C8">
        <w:rPr>
          <w:rtl/>
        </w:rPr>
        <w:t>* إبراهيم بن عقيل بن خالد الأيلى : 23 / 14.</w:t>
      </w:r>
    </w:p>
    <w:p w:rsidR="0036165F" w:rsidRPr="008125C8" w:rsidRDefault="0036165F" w:rsidP="00791E39">
      <w:pPr>
        <w:pStyle w:val="libNormal"/>
        <w:rPr>
          <w:rtl/>
        </w:rPr>
      </w:pPr>
      <w:r w:rsidRPr="008125C8">
        <w:rPr>
          <w:rtl/>
        </w:rPr>
        <w:t>* إبراهيم بن على بن عبد الجبار الأزدى : 273 / 109.</w:t>
      </w:r>
    </w:p>
    <w:p w:rsidR="0036165F" w:rsidRPr="008125C8" w:rsidRDefault="0036165F" w:rsidP="00791E39">
      <w:pPr>
        <w:pStyle w:val="libNormal"/>
        <w:rPr>
          <w:rtl/>
        </w:rPr>
      </w:pPr>
      <w:r w:rsidRPr="008125C8">
        <w:rPr>
          <w:rtl/>
        </w:rPr>
        <w:t>* إبراهيم بن عيسى المرادى : 24 / 14.</w:t>
      </w:r>
    </w:p>
    <w:p w:rsidR="0036165F" w:rsidRPr="008125C8" w:rsidRDefault="0036165F" w:rsidP="00791E39">
      <w:pPr>
        <w:pStyle w:val="libNormal"/>
        <w:rPr>
          <w:rtl/>
        </w:rPr>
      </w:pPr>
      <w:r w:rsidRPr="008125C8">
        <w:rPr>
          <w:rtl/>
        </w:rPr>
        <w:t>* إبراهيم بن عيسى بن عاصم الثقفى : 25 / 15.</w:t>
      </w:r>
    </w:p>
    <w:p w:rsidR="0036165F" w:rsidRPr="008125C8" w:rsidRDefault="0036165F" w:rsidP="00791E39">
      <w:pPr>
        <w:pStyle w:val="libNormal"/>
        <w:rPr>
          <w:rtl/>
        </w:rPr>
      </w:pPr>
      <w:r w:rsidRPr="008125C8">
        <w:rPr>
          <w:rtl/>
        </w:rPr>
        <w:t>* إبراهيم بن أبى الفياض عبد الرحمن بن عمرو البرقى : 26 / 15.</w:t>
      </w:r>
    </w:p>
    <w:p w:rsidR="0036165F" w:rsidRPr="008125C8" w:rsidRDefault="0036165F" w:rsidP="00791E39">
      <w:pPr>
        <w:pStyle w:val="libNormal"/>
        <w:rPr>
          <w:rtl/>
        </w:rPr>
      </w:pPr>
      <w:r w:rsidRPr="008125C8">
        <w:rPr>
          <w:rtl/>
        </w:rPr>
        <w:t>* إبراهيم بن قاسم بن هلال بن يزيد بن عمران القيسى : 27 / 15 ، 52 / 23 ، 675 / 253.</w:t>
      </w:r>
    </w:p>
    <w:p w:rsidR="0036165F" w:rsidRPr="008125C8" w:rsidRDefault="0036165F" w:rsidP="00791E39">
      <w:pPr>
        <w:pStyle w:val="libNormal"/>
        <w:rPr>
          <w:rtl/>
        </w:rPr>
      </w:pPr>
      <w:r w:rsidRPr="008125C8">
        <w:rPr>
          <w:rtl/>
        </w:rPr>
        <w:t>* إبراهيم بن محمد المرادى : 28 / 15.</w:t>
      </w:r>
    </w:p>
    <w:p w:rsidR="0036165F" w:rsidRPr="008125C8" w:rsidRDefault="0036165F" w:rsidP="00791E39">
      <w:pPr>
        <w:pStyle w:val="libNormal"/>
        <w:rPr>
          <w:rtl/>
        </w:rPr>
      </w:pPr>
      <w:r w:rsidRPr="008125C8">
        <w:rPr>
          <w:rtl/>
        </w:rPr>
        <w:t>* إبراهيم بن محمد بن باز الأندلسى : 29 / 16 ، 187 / 75.</w:t>
      </w:r>
    </w:p>
    <w:p w:rsidR="0036165F" w:rsidRPr="008125C8" w:rsidRDefault="0036165F" w:rsidP="00791E39">
      <w:pPr>
        <w:pStyle w:val="libNormal"/>
        <w:rPr>
          <w:rtl/>
        </w:rPr>
      </w:pPr>
      <w:r w:rsidRPr="008125C8">
        <w:rPr>
          <w:rtl/>
        </w:rPr>
        <w:t>* إبراهيم بن محمد بن الفتح المصيصى : 478 / 186.</w:t>
      </w:r>
    </w:p>
    <w:p w:rsidR="0036165F" w:rsidRPr="008125C8" w:rsidRDefault="0036165F" w:rsidP="00791E39">
      <w:pPr>
        <w:pStyle w:val="libNormal"/>
        <w:rPr>
          <w:rtl/>
        </w:rPr>
      </w:pPr>
      <w:r w:rsidRPr="008125C8">
        <w:rPr>
          <w:rtl/>
        </w:rPr>
        <w:t>* إبراهيم بن مرزوق بن دينار البصرى : 30 / 16 ، 591 / 222.</w:t>
      </w:r>
    </w:p>
    <w:p w:rsidR="0036165F" w:rsidRPr="008125C8" w:rsidRDefault="0036165F" w:rsidP="00791E39">
      <w:pPr>
        <w:pStyle w:val="libNormal"/>
        <w:rPr>
          <w:rtl/>
        </w:rPr>
      </w:pPr>
      <w:r w:rsidRPr="008125C8">
        <w:rPr>
          <w:rtl/>
        </w:rPr>
        <w:t>* إبراهيم بن المضاء بن طارق الأسدى : 31 / 16.</w:t>
      </w:r>
    </w:p>
    <w:p w:rsidR="0036165F" w:rsidRPr="008125C8" w:rsidRDefault="0036165F" w:rsidP="00791E39">
      <w:pPr>
        <w:pStyle w:val="libNormal"/>
        <w:rPr>
          <w:rtl/>
        </w:rPr>
      </w:pPr>
      <w:r w:rsidRPr="008125C8">
        <w:rPr>
          <w:rtl/>
        </w:rPr>
        <w:t>* إبراهيم بن المنذر الحزامى : 371 / 142.</w:t>
      </w:r>
    </w:p>
    <w:p w:rsidR="0036165F" w:rsidRPr="008125C8" w:rsidRDefault="0036165F" w:rsidP="00791E39">
      <w:pPr>
        <w:pStyle w:val="libNormal"/>
        <w:rPr>
          <w:rtl/>
        </w:rPr>
      </w:pPr>
      <w:r w:rsidRPr="008125C8">
        <w:rPr>
          <w:rtl/>
        </w:rPr>
        <w:t>* إبراهيم بن موسى بن جميل الأموى الأندلسى : 32 / 17.</w:t>
      </w:r>
    </w:p>
    <w:p w:rsidR="0036165F" w:rsidRPr="008125C8" w:rsidRDefault="0036165F" w:rsidP="00791E39">
      <w:pPr>
        <w:pStyle w:val="libNormal"/>
        <w:rPr>
          <w:rtl/>
        </w:rPr>
      </w:pPr>
      <w:r w:rsidRPr="008125C8">
        <w:rPr>
          <w:rtl/>
        </w:rPr>
        <w:t>* إبراهيم بن ميمون بن إبراهيم العسكرى : 412 / 156.</w:t>
      </w:r>
    </w:p>
    <w:p w:rsidR="0036165F" w:rsidRPr="008125C8" w:rsidRDefault="0036165F" w:rsidP="00791E39">
      <w:pPr>
        <w:pStyle w:val="libNormal"/>
        <w:rPr>
          <w:rtl/>
        </w:rPr>
      </w:pPr>
      <w:r w:rsidRPr="008125C8">
        <w:rPr>
          <w:rtl/>
        </w:rPr>
        <w:t>* إبراهيم بن نشيط الوعلانى : 122 / 50.</w:t>
      </w:r>
    </w:p>
    <w:p w:rsidR="0036165F" w:rsidRPr="008125C8" w:rsidRDefault="0036165F" w:rsidP="00791E39">
      <w:pPr>
        <w:pStyle w:val="libNormal"/>
        <w:rPr>
          <w:rtl/>
        </w:rPr>
      </w:pPr>
      <w:r w:rsidRPr="008125C8">
        <w:rPr>
          <w:rtl/>
        </w:rPr>
        <w:t>* إبراهيم بن نصر القرطبى : 33 / 17.</w:t>
      </w:r>
    </w:p>
    <w:p w:rsidR="0036165F" w:rsidRPr="008125C8" w:rsidRDefault="0036165F" w:rsidP="00791E39">
      <w:pPr>
        <w:pStyle w:val="libNormal"/>
        <w:rPr>
          <w:rtl/>
        </w:rPr>
      </w:pPr>
      <w:r w:rsidRPr="008125C8">
        <w:rPr>
          <w:rtl/>
        </w:rPr>
        <w:t>* إبراهيم بن يعقوب بن إسحاق الجوزجانى : 34 / 18 ، 533 / 204.</w:t>
      </w:r>
    </w:p>
    <w:p w:rsidR="0036165F" w:rsidRPr="008125C8" w:rsidRDefault="0036165F" w:rsidP="00791E39">
      <w:pPr>
        <w:pStyle w:val="libNormal"/>
        <w:rPr>
          <w:rtl/>
        </w:rPr>
      </w:pPr>
      <w:r w:rsidRPr="008125C8">
        <w:rPr>
          <w:rtl/>
        </w:rPr>
        <w:t>* أبيض بن مهاجر الرّيى : 36 / 18.</w:t>
      </w:r>
    </w:p>
    <w:p w:rsidR="0036165F" w:rsidRPr="008125C8" w:rsidRDefault="0036165F" w:rsidP="00791E39">
      <w:pPr>
        <w:pStyle w:val="libNormal"/>
        <w:rPr>
          <w:rtl/>
        </w:rPr>
      </w:pPr>
      <w:r w:rsidRPr="008125C8">
        <w:rPr>
          <w:rtl/>
        </w:rPr>
        <w:t>* أبو أحمد الزيات : 131 / 55.</w:t>
      </w:r>
    </w:p>
    <w:p w:rsidR="0036165F" w:rsidRPr="008125C8" w:rsidRDefault="0036165F" w:rsidP="00791E39">
      <w:pPr>
        <w:pStyle w:val="libNormal"/>
        <w:rPr>
          <w:rtl/>
        </w:rPr>
      </w:pPr>
      <w:r w:rsidRPr="008125C8">
        <w:rPr>
          <w:rtl/>
        </w:rPr>
        <w:t>* أحمد بن إبراهيم الدّورقىّ : 456 / 173 ، 597 / 224.</w:t>
      </w:r>
    </w:p>
    <w:p w:rsidR="0036165F" w:rsidRPr="008125C8" w:rsidRDefault="0036165F" w:rsidP="00791E39">
      <w:pPr>
        <w:pStyle w:val="libNormal"/>
        <w:rPr>
          <w:rtl/>
        </w:rPr>
      </w:pPr>
      <w:r w:rsidRPr="008125C8">
        <w:rPr>
          <w:rtl/>
        </w:rPr>
        <w:t>* أحمد بن إبراهيم بن حماد بن إسحاق : 37 / 19 ، 307 / 119.</w:t>
      </w:r>
    </w:p>
    <w:p w:rsidR="0036165F" w:rsidRPr="008125C8" w:rsidRDefault="0036165F" w:rsidP="00791E39">
      <w:pPr>
        <w:pStyle w:val="libNormal"/>
        <w:rPr>
          <w:rtl/>
        </w:rPr>
      </w:pPr>
      <w:r w:rsidRPr="008125C8">
        <w:rPr>
          <w:rtl/>
        </w:rPr>
        <w:t>* أحمد بن إبراهيم بن عجنّس بن أسباط الزبادى : 38 / 19.</w:t>
      </w:r>
    </w:p>
    <w:p w:rsidR="0036165F" w:rsidRPr="008125C8" w:rsidRDefault="0036165F" w:rsidP="00791E39">
      <w:pPr>
        <w:pStyle w:val="libNormal"/>
        <w:rPr>
          <w:rtl/>
        </w:rPr>
      </w:pPr>
      <w:r>
        <w:rPr>
          <w:rtl/>
        </w:rPr>
        <w:br w:type="page"/>
      </w:r>
      <w:r w:rsidRPr="008125C8">
        <w:rPr>
          <w:rtl/>
        </w:rPr>
        <w:lastRenderedPageBreak/>
        <w:t>* أحمد بن إبراهيم بن يحيى بن يعقوب : 39 / 20.</w:t>
      </w:r>
    </w:p>
    <w:p w:rsidR="0036165F" w:rsidRPr="008125C8" w:rsidRDefault="0036165F" w:rsidP="00791E39">
      <w:pPr>
        <w:pStyle w:val="libNormal"/>
        <w:rPr>
          <w:rtl/>
        </w:rPr>
      </w:pPr>
      <w:r w:rsidRPr="008125C8">
        <w:rPr>
          <w:rtl/>
        </w:rPr>
        <w:t>* أحمد بن إسحاق الخناصرى : 251 / 100.</w:t>
      </w:r>
    </w:p>
    <w:p w:rsidR="0036165F" w:rsidRPr="008125C8" w:rsidRDefault="0036165F" w:rsidP="00791E39">
      <w:pPr>
        <w:pStyle w:val="libNormal"/>
        <w:rPr>
          <w:rtl/>
        </w:rPr>
      </w:pPr>
      <w:r w:rsidRPr="008125C8">
        <w:rPr>
          <w:rtl/>
        </w:rPr>
        <w:t>* أحمد بن إسحاق بن إبراهيم بن نبيط الأشجعى : 40 / 20.</w:t>
      </w:r>
    </w:p>
    <w:p w:rsidR="0036165F" w:rsidRPr="008125C8" w:rsidRDefault="0036165F" w:rsidP="00791E39">
      <w:pPr>
        <w:pStyle w:val="libNormal"/>
        <w:rPr>
          <w:rtl/>
        </w:rPr>
      </w:pPr>
      <w:r w:rsidRPr="008125C8">
        <w:rPr>
          <w:rtl/>
        </w:rPr>
        <w:t>* أحمد بن إسحاق بن واضح العسّال : 41 / 20.</w:t>
      </w:r>
    </w:p>
    <w:p w:rsidR="0036165F" w:rsidRPr="008125C8" w:rsidRDefault="0036165F" w:rsidP="00791E39">
      <w:pPr>
        <w:pStyle w:val="libNormal"/>
        <w:rPr>
          <w:rtl/>
        </w:rPr>
      </w:pPr>
      <w:r w:rsidRPr="008125C8">
        <w:rPr>
          <w:rtl/>
        </w:rPr>
        <w:t>* أحمد بن إشكاب الحضرمى الصفّار الكوفى : 42 / 20.</w:t>
      </w:r>
    </w:p>
    <w:p w:rsidR="0036165F" w:rsidRPr="008125C8" w:rsidRDefault="0036165F" w:rsidP="00791E39">
      <w:pPr>
        <w:pStyle w:val="libNormal"/>
        <w:rPr>
          <w:rtl/>
        </w:rPr>
      </w:pPr>
      <w:r w:rsidRPr="008125C8">
        <w:rPr>
          <w:rtl/>
        </w:rPr>
        <w:t>* أحمد بن أصرم بن خزيمة : 43 / 21.</w:t>
      </w:r>
    </w:p>
    <w:p w:rsidR="0036165F" w:rsidRPr="008125C8" w:rsidRDefault="0036165F" w:rsidP="00791E39">
      <w:pPr>
        <w:pStyle w:val="libNormal"/>
        <w:rPr>
          <w:rtl/>
        </w:rPr>
      </w:pPr>
      <w:r w:rsidRPr="008125C8">
        <w:rPr>
          <w:rtl/>
        </w:rPr>
        <w:t>* أحمد بن بشر بن محمد بن إسماعيل التجيبى : 44 / 21.</w:t>
      </w:r>
    </w:p>
    <w:p w:rsidR="0036165F" w:rsidRPr="008125C8" w:rsidRDefault="0036165F" w:rsidP="00791E39">
      <w:pPr>
        <w:pStyle w:val="libNormal"/>
        <w:rPr>
          <w:rtl/>
        </w:rPr>
      </w:pPr>
      <w:r w:rsidRPr="008125C8">
        <w:rPr>
          <w:rtl/>
        </w:rPr>
        <w:t>* أحمد بن بقى بن مخلد : 45 / 21.</w:t>
      </w:r>
    </w:p>
    <w:p w:rsidR="0036165F" w:rsidRPr="008125C8" w:rsidRDefault="0036165F" w:rsidP="00791E39">
      <w:pPr>
        <w:pStyle w:val="libNormal"/>
        <w:rPr>
          <w:rtl/>
        </w:rPr>
      </w:pPr>
      <w:r w:rsidRPr="008125C8">
        <w:rPr>
          <w:rtl/>
        </w:rPr>
        <w:t>* أحمد بن جعفر بن أحمد بن أيوب : 46 / 21.</w:t>
      </w:r>
    </w:p>
    <w:p w:rsidR="0036165F" w:rsidRPr="008125C8" w:rsidRDefault="0036165F" w:rsidP="00791E39">
      <w:pPr>
        <w:pStyle w:val="libNormal"/>
        <w:rPr>
          <w:rtl/>
        </w:rPr>
      </w:pPr>
      <w:r w:rsidRPr="008125C8">
        <w:rPr>
          <w:rtl/>
        </w:rPr>
        <w:t>* أحمد بن الحسن السكرى : 47 / 21.</w:t>
      </w:r>
    </w:p>
    <w:p w:rsidR="0036165F" w:rsidRPr="008125C8" w:rsidRDefault="0036165F" w:rsidP="00791E39">
      <w:pPr>
        <w:pStyle w:val="libNormal"/>
        <w:rPr>
          <w:rtl/>
        </w:rPr>
      </w:pPr>
      <w:r w:rsidRPr="008125C8">
        <w:rPr>
          <w:rtl/>
        </w:rPr>
        <w:t>* أحمد بن الحسن بن القاسم بن سمرة الكوفى : 48 / 22.</w:t>
      </w:r>
    </w:p>
    <w:p w:rsidR="0036165F" w:rsidRPr="008125C8" w:rsidRDefault="0036165F" w:rsidP="00791E39">
      <w:pPr>
        <w:pStyle w:val="libNormal"/>
        <w:rPr>
          <w:rtl/>
        </w:rPr>
      </w:pPr>
      <w:r w:rsidRPr="008125C8">
        <w:rPr>
          <w:rtl/>
        </w:rPr>
        <w:t>* أحمد بن الحسن بن هارون الصباحى البغدادى : 49 / 22.</w:t>
      </w:r>
    </w:p>
    <w:p w:rsidR="0036165F" w:rsidRPr="008125C8" w:rsidRDefault="0036165F" w:rsidP="00791E39">
      <w:pPr>
        <w:pStyle w:val="libNormal"/>
        <w:rPr>
          <w:rtl/>
        </w:rPr>
      </w:pPr>
      <w:r w:rsidRPr="008125C8">
        <w:rPr>
          <w:rtl/>
        </w:rPr>
        <w:t>* أحمد بن حفص : 116 / 47.</w:t>
      </w:r>
    </w:p>
    <w:p w:rsidR="0036165F" w:rsidRPr="008125C8" w:rsidRDefault="0036165F" w:rsidP="00791E39">
      <w:pPr>
        <w:pStyle w:val="libNormal"/>
        <w:rPr>
          <w:rtl/>
        </w:rPr>
      </w:pPr>
      <w:r w:rsidRPr="008125C8">
        <w:rPr>
          <w:rtl/>
        </w:rPr>
        <w:t>* أحمد بن حماد زغبة : 592 / 222 ، 644 / 241.</w:t>
      </w:r>
    </w:p>
    <w:p w:rsidR="0036165F" w:rsidRPr="008125C8" w:rsidRDefault="0036165F" w:rsidP="00791E39">
      <w:pPr>
        <w:pStyle w:val="libNormal"/>
        <w:rPr>
          <w:rtl/>
        </w:rPr>
      </w:pPr>
      <w:r w:rsidRPr="008125C8">
        <w:rPr>
          <w:rtl/>
        </w:rPr>
        <w:t>* أحمد بن خالد : 572 / 216.</w:t>
      </w:r>
    </w:p>
    <w:p w:rsidR="0036165F" w:rsidRPr="008125C8" w:rsidRDefault="0036165F" w:rsidP="00791E39">
      <w:pPr>
        <w:pStyle w:val="libNormal"/>
        <w:rPr>
          <w:rtl/>
        </w:rPr>
      </w:pPr>
      <w:r w:rsidRPr="008125C8">
        <w:rPr>
          <w:rtl/>
        </w:rPr>
        <w:t>* أحمد بن خالد بن الحباب : 27 / 15.</w:t>
      </w:r>
    </w:p>
    <w:p w:rsidR="0036165F" w:rsidRPr="008125C8" w:rsidRDefault="0036165F" w:rsidP="00791E39">
      <w:pPr>
        <w:pStyle w:val="libNormal"/>
        <w:rPr>
          <w:rtl/>
        </w:rPr>
      </w:pPr>
      <w:r w:rsidRPr="008125C8">
        <w:rPr>
          <w:rtl/>
        </w:rPr>
        <w:t>* أحمد بن خالد بن يزيد الأندلسى : 50 / 22.</w:t>
      </w:r>
    </w:p>
    <w:p w:rsidR="0036165F" w:rsidRPr="008125C8" w:rsidRDefault="0036165F" w:rsidP="00791E39">
      <w:pPr>
        <w:pStyle w:val="libNormal"/>
        <w:rPr>
          <w:rtl/>
        </w:rPr>
      </w:pPr>
      <w:r w:rsidRPr="008125C8">
        <w:rPr>
          <w:rtl/>
        </w:rPr>
        <w:t>* أحمد بن أبى الخناجر : 146 / 59</w:t>
      </w:r>
      <w:r>
        <w:rPr>
          <w:rtl/>
        </w:rPr>
        <w:t xml:space="preserve"> ـ </w:t>
      </w:r>
      <w:r w:rsidRPr="008125C8">
        <w:rPr>
          <w:rtl/>
        </w:rPr>
        <w:t>60.</w:t>
      </w:r>
    </w:p>
    <w:p w:rsidR="0036165F" w:rsidRPr="008125C8" w:rsidRDefault="0036165F" w:rsidP="00791E39">
      <w:pPr>
        <w:pStyle w:val="libNormal"/>
        <w:rPr>
          <w:rtl/>
        </w:rPr>
      </w:pPr>
      <w:r w:rsidRPr="008125C8">
        <w:rPr>
          <w:rtl/>
        </w:rPr>
        <w:t>* أحمد بن داود بن موسى السّدوسى البصرى : 51 / 23.</w:t>
      </w:r>
    </w:p>
    <w:p w:rsidR="0036165F" w:rsidRPr="008125C8" w:rsidRDefault="0036165F" w:rsidP="00791E39">
      <w:pPr>
        <w:pStyle w:val="libNormal"/>
        <w:rPr>
          <w:rtl/>
        </w:rPr>
      </w:pPr>
      <w:r w:rsidRPr="008125C8">
        <w:rPr>
          <w:rtl/>
        </w:rPr>
        <w:t>* أحمد بن زكريا بن يحيى بن عبد الملك : 52 / 23.</w:t>
      </w:r>
    </w:p>
    <w:p w:rsidR="0036165F" w:rsidRPr="008125C8" w:rsidRDefault="0036165F" w:rsidP="00791E39">
      <w:pPr>
        <w:pStyle w:val="libNormal"/>
        <w:rPr>
          <w:rtl/>
        </w:rPr>
      </w:pPr>
      <w:r w:rsidRPr="008125C8">
        <w:rPr>
          <w:rtl/>
        </w:rPr>
        <w:t>* أحمد بن زياد بن الأعرابى : 528 / 203.</w:t>
      </w:r>
    </w:p>
    <w:p w:rsidR="0036165F" w:rsidRPr="008125C8" w:rsidRDefault="0036165F" w:rsidP="00791E39">
      <w:pPr>
        <w:pStyle w:val="libNormal"/>
        <w:rPr>
          <w:rtl/>
        </w:rPr>
      </w:pPr>
      <w:r w:rsidRPr="008125C8">
        <w:rPr>
          <w:rtl/>
        </w:rPr>
        <w:t>* أحمد بن سعد بن أبى مريم : 96 / 38.</w:t>
      </w:r>
    </w:p>
    <w:p w:rsidR="0036165F" w:rsidRPr="008125C8" w:rsidRDefault="0036165F" w:rsidP="00791E39">
      <w:pPr>
        <w:pStyle w:val="libNormal"/>
        <w:rPr>
          <w:rtl/>
        </w:rPr>
      </w:pPr>
      <w:r w:rsidRPr="008125C8">
        <w:rPr>
          <w:rtl/>
        </w:rPr>
        <w:t>* أحمد بن سعيد بن شاهين : 53 / 23.</w:t>
      </w:r>
    </w:p>
    <w:p w:rsidR="0036165F" w:rsidRPr="008125C8" w:rsidRDefault="0036165F" w:rsidP="00791E39">
      <w:pPr>
        <w:pStyle w:val="libNormal"/>
        <w:rPr>
          <w:rtl/>
        </w:rPr>
      </w:pPr>
      <w:r w:rsidRPr="008125C8">
        <w:rPr>
          <w:rtl/>
        </w:rPr>
        <w:t>* أحمد بن سليمان بن نصر المرىّ : 54 / 24.</w:t>
      </w:r>
    </w:p>
    <w:p w:rsidR="0036165F" w:rsidRPr="008125C8" w:rsidRDefault="0036165F" w:rsidP="00791E39">
      <w:pPr>
        <w:pStyle w:val="libNormal"/>
        <w:rPr>
          <w:rtl/>
        </w:rPr>
      </w:pPr>
      <w:r w:rsidRPr="008125C8">
        <w:rPr>
          <w:rtl/>
        </w:rPr>
        <w:t>* أحمد بن سيار : 473 / 185.</w:t>
      </w:r>
    </w:p>
    <w:p w:rsidR="0036165F" w:rsidRPr="008125C8" w:rsidRDefault="0036165F" w:rsidP="00791E39">
      <w:pPr>
        <w:pStyle w:val="libNormal"/>
        <w:rPr>
          <w:rtl/>
        </w:rPr>
      </w:pPr>
      <w:r w:rsidRPr="008125C8">
        <w:rPr>
          <w:rtl/>
        </w:rPr>
        <w:t xml:space="preserve">* أحمد بن شعيب بن على بن سنان </w:t>
      </w:r>
      <w:r>
        <w:rPr>
          <w:rtl/>
        </w:rPr>
        <w:t>(</w:t>
      </w:r>
      <w:r w:rsidRPr="008125C8">
        <w:rPr>
          <w:rtl/>
        </w:rPr>
        <w:t>أبو عبد الرحمن النسائى</w:t>
      </w:r>
      <w:r>
        <w:rPr>
          <w:rtl/>
        </w:rPr>
        <w:t>)</w:t>
      </w:r>
      <w:r w:rsidRPr="008125C8">
        <w:rPr>
          <w:rtl/>
        </w:rPr>
        <w:t xml:space="preserve"> : 30 / 16 ، 32 / 17 ، 55 / 24 ، 479 / 186 ، 592 / 222 ، 600 / 225.</w:t>
      </w:r>
    </w:p>
    <w:p w:rsidR="0036165F" w:rsidRPr="008125C8" w:rsidRDefault="0036165F" w:rsidP="00791E39">
      <w:pPr>
        <w:pStyle w:val="libNormal"/>
        <w:rPr>
          <w:rtl/>
        </w:rPr>
      </w:pPr>
      <w:r w:rsidRPr="008125C8">
        <w:rPr>
          <w:rtl/>
        </w:rPr>
        <w:t>* أحمد بن شيبان الرملى : 384 / 145.</w:t>
      </w:r>
    </w:p>
    <w:p w:rsidR="0036165F" w:rsidRPr="008125C8" w:rsidRDefault="0036165F" w:rsidP="00791E39">
      <w:pPr>
        <w:pStyle w:val="libNormal"/>
        <w:rPr>
          <w:rtl/>
        </w:rPr>
      </w:pPr>
      <w:r>
        <w:rPr>
          <w:rtl/>
        </w:rPr>
        <w:br w:type="page"/>
      </w:r>
      <w:r w:rsidRPr="008125C8">
        <w:rPr>
          <w:rtl/>
        </w:rPr>
        <w:lastRenderedPageBreak/>
        <w:t>* أحمد بن عبد الله الأنصارى : 56 / 25.</w:t>
      </w:r>
    </w:p>
    <w:p w:rsidR="0036165F" w:rsidRPr="008125C8" w:rsidRDefault="0036165F" w:rsidP="00791E39">
      <w:pPr>
        <w:pStyle w:val="libNormal"/>
        <w:rPr>
          <w:rtl/>
        </w:rPr>
      </w:pPr>
      <w:r w:rsidRPr="008125C8">
        <w:rPr>
          <w:rtl/>
        </w:rPr>
        <w:t>* أحمد بن عبد الجبار العطاردى : 578 / 218.</w:t>
      </w:r>
    </w:p>
    <w:p w:rsidR="0036165F" w:rsidRPr="008125C8" w:rsidRDefault="0036165F" w:rsidP="00791E39">
      <w:pPr>
        <w:pStyle w:val="libNormal"/>
        <w:rPr>
          <w:rtl/>
        </w:rPr>
      </w:pPr>
      <w:r w:rsidRPr="008125C8">
        <w:rPr>
          <w:rtl/>
        </w:rPr>
        <w:t>* أحمد بن عبد الله بن الجحّاف الأنصارى : 57 / 25.</w:t>
      </w:r>
    </w:p>
    <w:p w:rsidR="0036165F" w:rsidRPr="008125C8" w:rsidRDefault="0036165F" w:rsidP="00791E39">
      <w:pPr>
        <w:pStyle w:val="libNormal"/>
        <w:rPr>
          <w:rtl/>
        </w:rPr>
      </w:pPr>
      <w:r w:rsidRPr="008125C8">
        <w:rPr>
          <w:rtl/>
        </w:rPr>
        <w:t>* أحمد بن عبد الله بن صالح بن مسلم العجلى الكوفى : 58 / 25 ، 298 / 116 ، 389 / 147.</w:t>
      </w:r>
    </w:p>
    <w:p w:rsidR="0036165F" w:rsidRPr="008125C8" w:rsidRDefault="0036165F" w:rsidP="00791E39">
      <w:pPr>
        <w:pStyle w:val="libNormal"/>
        <w:rPr>
          <w:rtl/>
        </w:rPr>
      </w:pPr>
      <w:r w:rsidRPr="008125C8">
        <w:rPr>
          <w:rtl/>
        </w:rPr>
        <w:t>* أحمد بن عبد الله بن عبد الرحيم بن سعية البرقى : 59 / 26.</w:t>
      </w:r>
    </w:p>
    <w:p w:rsidR="0036165F" w:rsidRPr="008125C8" w:rsidRDefault="0036165F" w:rsidP="00791E39">
      <w:pPr>
        <w:pStyle w:val="libNormal"/>
        <w:rPr>
          <w:rtl/>
        </w:rPr>
      </w:pPr>
      <w:r w:rsidRPr="008125C8">
        <w:rPr>
          <w:rtl/>
        </w:rPr>
        <w:t>* أحمد بن عبد الله بن مسلم بن قتيبة الدينورى : 60 / 26.</w:t>
      </w:r>
    </w:p>
    <w:p w:rsidR="0036165F" w:rsidRPr="008125C8" w:rsidRDefault="0036165F" w:rsidP="00791E39">
      <w:pPr>
        <w:pStyle w:val="libNormal"/>
        <w:rPr>
          <w:rtl/>
        </w:rPr>
      </w:pPr>
      <w:r w:rsidRPr="008125C8">
        <w:rPr>
          <w:rtl/>
        </w:rPr>
        <w:t>* أحمد بن عبد الرحمن القرطبى : 61 / 27.</w:t>
      </w:r>
    </w:p>
    <w:p w:rsidR="0036165F" w:rsidRPr="008125C8" w:rsidRDefault="0036165F" w:rsidP="00791E39">
      <w:pPr>
        <w:pStyle w:val="libNormal"/>
        <w:rPr>
          <w:rtl/>
        </w:rPr>
      </w:pPr>
      <w:r w:rsidRPr="008125C8">
        <w:rPr>
          <w:rtl/>
        </w:rPr>
        <w:t>* أحمد بن عبد الرحمن بن وهب : 284 / 112 ، 591 / 222.</w:t>
      </w:r>
    </w:p>
    <w:p w:rsidR="0036165F" w:rsidRPr="008125C8" w:rsidRDefault="0036165F" w:rsidP="00791E39">
      <w:pPr>
        <w:pStyle w:val="libNormal"/>
        <w:rPr>
          <w:rtl/>
        </w:rPr>
      </w:pPr>
      <w:r w:rsidRPr="008125C8">
        <w:rPr>
          <w:rtl/>
        </w:rPr>
        <w:t>* أحمد بن عبد المؤمن : 7 / 8.</w:t>
      </w:r>
    </w:p>
    <w:p w:rsidR="0036165F" w:rsidRPr="008125C8" w:rsidRDefault="0036165F" w:rsidP="00791E39">
      <w:pPr>
        <w:pStyle w:val="libNormal"/>
        <w:rPr>
          <w:rtl/>
        </w:rPr>
      </w:pPr>
      <w:r w:rsidRPr="008125C8">
        <w:rPr>
          <w:rtl/>
        </w:rPr>
        <w:t>* أبو أحمد بن عدى : 480 / 187.</w:t>
      </w:r>
    </w:p>
    <w:p w:rsidR="0036165F" w:rsidRPr="008125C8" w:rsidRDefault="0036165F" w:rsidP="00791E39">
      <w:pPr>
        <w:pStyle w:val="libNormal"/>
        <w:rPr>
          <w:rtl/>
        </w:rPr>
      </w:pPr>
      <w:r w:rsidRPr="008125C8">
        <w:rPr>
          <w:rtl/>
        </w:rPr>
        <w:t>* أحمد بن على المادرائى : 578 / 218.</w:t>
      </w:r>
    </w:p>
    <w:p w:rsidR="0036165F" w:rsidRPr="008125C8" w:rsidRDefault="0036165F" w:rsidP="00791E39">
      <w:pPr>
        <w:pStyle w:val="libNormal"/>
        <w:rPr>
          <w:rtl/>
        </w:rPr>
      </w:pPr>
      <w:r w:rsidRPr="008125C8">
        <w:rPr>
          <w:rtl/>
        </w:rPr>
        <w:t>* أحمد بن على بن رازح : 80 / 33.</w:t>
      </w:r>
    </w:p>
    <w:p w:rsidR="0036165F" w:rsidRPr="008125C8" w:rsidRDefault="0036165F" w:rsidP="00791E39">
      <w:pPr>
        <w:pStyle w:val="libNormal"/>
        <w:rPr>
          <w:rtl/>
        </w:rPr>
      </w:pPr>
      <w:r w:rsidRPr="008125C8">
        <w:rPr>
          <w:rtl/>
        </w:rPr>
        <w:t>* أحمد بن عمر بن أسامة : 62 / 27.</w:t>
      </w:r>
    </w:p>
    <w:p w:rsidR="0036165F" w:rsidRPr="008125C8" w:rsidRDefault="0036165F" w:rsidP="00791E39">
      <w:pPr>
        <w:pStyle w:val="libNormal"/>
        <w:rPr>
          <w:rtl/>
        </w:rPr>
      </w:pPr>
      <w:r w:rsidRPr="008125C8">
        <w:rPr>
          <w:rtl/>
        </w:rPr>
        <w:t>* أحمد بن عمر بن المهلّب البزّاز : 63 / 27.</w:t>
      </w:r>
    </w:p>
    <w:p w:rsidR="0036165F" w:rsidRPr="008125C8" w:rsidRDefault="0036165F" w:rsidP="00791E39">
      <w:pPr>
        <w:pStyle w:val="libNormal"/>
        <w:rPr>
          <w:rtl/>
        </w:rPr>
      </w:pPr>
      <w:r w:rsidRPr="008125C8">
        <w:rPr>
          <w:rtl/>
        </w:rPr>
        <w:t>* أحمد بن أبى عمران الفقيه : 64 / 27.</w:t>
      </w:r>
    </w:p>
    <w:p w:rsidR="0036165F" w:rsidRPr="008125C8" w:rsidRDefault="0036165F" w:rsidP="00791E39">
      <w:pPr>
        <w:pStyle w:val="libNormal"/>
        <w:rPr>
          <w:rtl/>
        </w:rPr>
      </w:pPr>
      <w:r w:rsidRPr="008125C8">
        <w:rPr>
          <w:rtl/>
        </w:rPr>
        <w:t>* أحمد بن عمرو بن السّرح : 123 / 51 ، 168 / 67 ، 289 / 113 ، 343 / 132 ، 509 / 197.</w:t>
      </w:r>
    </w:p>
    <w:p w:rsidR="0036165F" w:rsidRPr="008125C8" w:rsidRDefault="0036165F" w:rsidP="00791E39">
      <w:pPr>
        <w:pStyle w:val="libNormal"/>
        <w:rPr>
          <w:rtl/>
        </w:rPr>
      </w:pPr>
      <w:r w:rsidRPr="008125C8">
        <w:rPr>
          <w:rtl/>
        </w:rPr>
        <w:t>* أحمد بن عمرو بن منصور اللّبيرى الأندلسى : 65 / 28.</w:t>
      </w:r>
    </w:p>
    <w:p w:rsidR="0036165F" w:rsidRPr="008125C8" w:rsidRDefault="0036165F" w:rsidP="00791E39">
      <w:pPr>
        <w:pStyle w:val="libNormal"/>
        <w:rPr>
          <w:rtl/>
        </w:rPr>
      </w:pPr>
      <w:r w:rsidRPr="008125C8">
        <w:rPr>
          <w:rtl/>
        </w:rPr>
        <w:t>* أحمد بن القاسم بن الزيات : 40 / 20.</w:t>
      </w:r>
    </w:p>
    <w:p w:rsidR="0036165F" w:rsidRPr="008125C8" w:rsidRDefault="0036165F" w:rsidP="00791E39">
      <w:pPr>
        <w:pStyle w:val="libNormal"/>
        <w:rPr>
          <w:rtl/>
        </w:rPr>
      </w:pPr>
      <w:r w:rsidRPr="008125C8">
        <w:rPr>
          <w:rtl/>
        </w:rPr>
        <w:t>* أحمد بن محمد البيروتى : 40 / 20.</w:t>
      </w:r>
    </w:p>
    <w:p w:rsidR="0036165F" w:rsidRPr="008125C8" w:rsidRDefault="0036165F" w:rsidP="00791E39">
      <w:pPr>
        <w:pStyle w:val="libNormal"/>
        <w:rPr>
          <w:rtl/>
        </w:rPr>
      </w:pPr>
      <w:r w:rsidRPr="008125C8">
        <w:rPr>
          <w:rtl/>
        </w:rPr>
        <w:t xml:space="preserve">* أحمد بن محمد بن زكريا بن أبى عتّاب </w:t>
      </w:r>
      <w:r>
        <w:rPr>
          <w:rtl/>
        </w:rPr>
        <w:t>(</w:t>
      </w:r>
      <w:r w:rsidRPr="008125C8">
        <w:rPr>
          <w:rtl/>
        </w:rPr>
        <w:t>يعرف بابن أخى ميمون</w:t>
      </w:r>
      <w:r>
        <w:rPr>
          <w:rtl/>
        </w:rPr>
        <w:t>)</w:t>
      </w:r>
      <w:r w:rsidRPr="008125C8">
        <w:rPr>
          <w:rtl/>
        </w:rPr>
        <w:t xml:space="preserve"> : 66 / 28.</w:t>
      </w:r>
    </w:p>
    <w:p w:rsidR="0036165F" w:rsidRPr="008125C8" w:rsidRDefault="0036165F" w:rsidP="00791E39">
      <w:pPr>
        <w:pStyle w:val="libNormal"/>
        <w:rPr>
          <w:rtl/>
        </w:rPr>
      </w:pPr>
      <w:r w:rsidRPr="008125C8">
        <w:rPr>
          <w:rtl/>
        </w:rPr>
        <w:t>* أحمد بن محمد بن سلّام بن عبدويه : 67 / 29.</w:t>
      </w:r>
    </w:p>
    <w:p w:rsidR="0036165F" w:rsidRPr="008125C8" w:rsidRDefault="0036165F" w:rsidP="00791E39">
      <w:pPr>
        <w:pStyle w:val="libNormal"/>
        <w:rPr>
          <w:rtl/>
        </w:rPr>
      </w:pPr>
      <w:r w:rsidRPr="008125C8">
        <w:rPr>
          <w:rtl/>
        </w:rPr>
        <w:t>* أحمد بن محمد بن الصّلت الضرير البغدادى : 68 / 29.</w:t>
      </w:r>
    </w:p>
    <w:p w:rsidR="0036165F" w:rsidRPr="008125C8" w:rsidRDefault="0036165F" w:rsidP="00791E39">
      <w:pPr>
        <w:pStyle w:val="libNormal"/>
        <w:rPr>
          <w:rtl/>
        </w:rPr>
      </w:pPr>
      <w:r w:rsidRPr="008125C8">
        <w:rPr>
          <w:rtl/>
        </w:rPr>
        <w:t>* أحمد بن محمد بن عبد الواحد الطائى : 69 / 29.</w:t>
      </w:r>
    </w:p>
    <w:p w:rsidR="0036165F" w:rsidRPr="008125C8" w:rsidRDefault="0036165F" w:rsidP="00791E39">
      <w:pPr>
        <w:pStyle w:val="libNormal"/>
        <w:rPr>
          <w:rtl/>
        </w:rPr>
      </w:pPr>
      <w:r w:rsidRPr="008125C8">
        <w:rPr>
          <w:rtl/>
        </w:rPr>
        <w:t>* أحمد بن محمد بن عمر بن الأشتر الصدفى : 70 / 29.</w:t>
      </w:r>
    </w:p>
    <w:p w:rsidR="0036165F" w:rsidRPr="008125C8" w:rsidRDefault="0036165F" w:rsidP="00791E39">
      <w:pPr>
        <w:pStyle w:val="libNormal"/>
        <w:rPr>
          <w:rtl/>
        </w:rPr>
      </w:pPr>
      <w:r w:rsidRPr="008125C8">
        <w:rPr>
          <w:rtl/>
        </w:rPr>
        <w:t>* أحمد بن محمد بن عمر بن يونس اليمامى : 71 / 30.</w:t>
      </w:r>
    </w:p>
    <w:p w:rsidR="0036165F" w:rsidRPr="008125C8" w:rsidRDefault="0036165F" w:rsidP="00791E39">
      <w:pPr>
        <w:pStyle w:val="libNormal"/>
        <w:rPr>
          <w:rtl/>
        </w:rPr>
      </w:pPr>
      <w:r w:rsidRPr="008125C8">
        <w:rPr>
          <w:rtl/>
        </w:rPr>
        <w:t>* أحمد بن محمد بن عيسى : 627 / 235.</w:t>
      </w:r>
    </w:p>
    <w:p w:rsidR="0036165F" w:rsidRPr="008125C8" w:rsidRDefault="0036165F" w:rsidP="00791E39">
      <w:pPr>
        <w:pStyle w:val="libNormal"/>
        <w:rPr>
          <w:rtl/>
        </w:rPr>
      </w:pPr>
      <w:r>
        <w:rPr>
          <w:rtl/>
        </w:rPr>
        <w:br w:type="page"/>
      </w:r>
      <w:r w:rsidRPr="008125C8">
        <w:rPr>
          <w:rtl/>
        </w:rPr>
        <w:lastRenderedPageBreak/>
        <w:t>* أحمد بن محمد بن فضالة الهمدانى : 72 / 30.</w:t>
      </w:r>
    </w:p>
    <w:p w:rsidR="0036165F" w:rsidRPr="008125C8" w:rsidRDefault="0036165F" w:rsidP="00791E39">
      <w:pPr>
        <w:pStyle w:val="libNormal"/>
        <w:rPr>
          <w:rtl/>
        </w:rPr>
      </w:pPr>
      <w:r w:rsidRPr="008125C8">
        <w:rPr>
          <w:rtl/>
        </w:rPr>
        <w:t>* أحمد بن محمد بن هارون بن حسان البرقى : 73 / 30.</w:t>
      </w:r>
    </w:p>
    <w:p w:rsidR="0036165F" w:rsidRPr="008125C8" w:rsidRDefault="0036165F" w:rsidP="00791E39">
      <w:pPr>
        <w:pStyle w:val="libNormal"/>
        <w:rPr>
          <w:rtl/>
        </w:rPr>
      </w:pPr>
      <w:r w:rsidRPr="008125C8">
        <w:rPr>
          <w:rtl/>
        </w:rPr>
        <w:t>* أحمد بن مسعود الزّنبرىّ المصرىّ : 21 / 13.</w:t>
      </w:r>
    </w:p>
    <w:p w:rsidR="0036165F" w:rsidRPr="008125C8" w:rsidRDefault="0036165F" w:rsidP="00791E39">
      <w:pPr>
        <w:pStyle w:val="libNormal"/>
        <w:rPr>
          <w:rtl/>
        </w:rPr>
      </w:pPr>
      <w:r w:rsidRPr="008125C8">
        <w:rPr>
          <w:rtl/>
        </w:rPr>
        <w:t>* أحمد بن منصور الرمادى : 159 / 64.</w:t>
      </w:r>
    </w:p>
    <w:p w:rsidR="0036165F" w:rsidRPr="008125C8" w:rsidRDefault="0036165F" w:rsidP="00791E39">
      <w:pPr>
        <w:pStyle w:val="libNormal"/>
        <w:rPr>
          <w:rtl/>
        </w:rPr>
      </w:pPr>
      <w:r w:rsidRPr="008125C8">
        <w:rPr>
          <w:rtl/>
        </w:rPr>
        <w:t>* أحمد بن موسى العطار الإفريقى : 667 / 251.</w:t>
      </w:r>
    </w:p>
    <w:p w:rsidR="0036165F" w:rsidRPr="008125C8" w:rsidRDefault="0036165F" w:rsidP="00791E39">
      <w:pPr>
        <w:pStyle w:val="libNormal"/>
        <w:rPr>
          <w:rtl/>
        </w:rPr>
      </w:pPr>
      <w:r w:rsidRPr="008125C8">
        <w:rPr>
          <w:rtl/>
        </w:rPr>
        <w:t>* أحمد بن الوليد بن عبد الخالق بن عبد الجبار</w:t>
      </w:r>
      <w:r>
        <w:rPr>
          <w:rtl/>
        </w:rPr>
        <w:t xml:space="preserve"> ..</w:t>
      </w:r>
      <w:r w:rsidRPr="008125C8">
        <w:rPr>
          <w:rtl/>
        </w:rPr>
        <w:t>. بن قتيبة بن مسلم الباهلى : 74 / 31.</w:t>
      </w:r>
    </w:p>
    <w:p w:rsidR="0036165F" w:rsidRPr="008125C8" w:rsidRDefault="0036165F" w:rsidP="00791E39">
      <w:pPr>
        <w:pStyle w:val="libNormal"/>
        <w:rPr>
          <w:rtl/>
        </w:rPr>
      </w:pPr>
      <w:r w:rsidRPr="008125C8">
        <w:rPr>
          <w:rtl/>
        </w:rPr>
        <w:t>* أحمد بن يحيى الأزدى : 398 / 150.</w:t>
      </w:r>
    </w:p>
    <w:p w:rsidR="0036165F" w:rsidRPr="008125C8" w:rsidRDefault="0036165F" w:rsidP="00791E39">
      <w:pPr>
        <w:pStyle w:val="libNormal"/>
        <w:rPr>
          <w:rtl/>
        </w:rPr>
      </w:pPr>
      <w:r w:rsidRPr="008125C8">
        <w:rPr>
          <w:rtl/>
        </w:rPr>
        <w:t>* أحمد بن يحيى بن زكريا : 675 / 253.</w:t>
      </w:r>
    </w:p>
    <w:p w:rsidR="0036165F" w:rsidRPr="008125C8" w:rsidRDefault="0036165F" w:rsidP="00791E39">
      <w:pPr>
        <w:pStyle w:val="libNormal"/>
        <w:rPr>
          <w:rtl/>
        </w:rPr>
      </w:pPr>
      <w:r w:rsidRPr="008125C8">
        <w:rPr>
          <w:rtl/>
        </w:rPr>
        <w:t>* أحمد بن يحيى بن يحيى الليثى : 75 / 31.</w:t>
      </w:r>
    </w:p>
    <w:p w:rsidR="0036165F" w:rsidRPr="008125C8" w:rsidRDefault="0036165F" w:rsidP="00791E39">
      <w:pPr>
        <w:pStyle w:val="libNormal"/>
        <w:rPr>
          <w:rtl/>
        </w:rPr>
      </w:pPr>
      <w:r w:rsidRPr="008125C8">
        <w:rPr>
          <w:rtl/>
        </w:rPr>
        <w:t>* أحمد بن يحيى بن الوزير : 353 / 136.</w:t>
      </w:r>
    </w:p>
    <w:p w:rsidR="0036165F" w:rsidRPr="008125C8" w:rsidRDefault="0036165F" w:rsidP="00791E39">
      <w:pPr>
        <w:pStyle w:val="libNormal"/>
        <w:rPr>
          <w:rtl/>
        </w:rPr>
      </w:pPr>
      <w:r w:rsidRPr="008125C8">
        <w:rPr>
          <w:rtl/>
        </w:rPr>
        <w:t>* الأحنف بن قيس : 321 / 124.</w:t>
      </w:r>
    </w:p>
    <w:p w:rsidR="0036165F" w:rsidRPr="008125C8" w:rsidRDefault="0036165F" w:rsidP="00791E39">
      <w:pPr>
        <w:pStyle w:val="libNormal"/>
        <w:rPr>
          <w:rtl/>
        </w:rPr>
      </w:pPr>
      <w:r w:rsidRPr="008125C8">
        <w:rPr>
          <w:rtl/>
        </w:rPr>
        <w:t>* إدريس بن عمر بن عبد العزيز بن مروان بن الحكم الأموى : 76 / 31 ، 32.</w:t>
      </w:r>
    </w:p>
    <w:p w:rsidR="0036165F" w:rsidRPr="008125C8" w:rsidRDefault="0036165F" w:rsidP="00791E39">
      <w:pPr>
        <w:pStyle w:val="libNormal"/>
        <w:rPr>
          <w:rtl/>
        </w:rPr>
      </w:pPr>
      <w:r w:rsidRPr="008125C8">
        <w:rPr>
          <w:rtl/>
        </w:rPr>
        <w:t>* إدريس بن يحيى : 684 / 256.</w:t>
      </w:r>
    </w:p>
    <w:p w:rsidR="0036165F" w:rsidRPr="008125C8" w:rsidRDefault="0036165F" w:rsidP="00791E39">
      <w:pPr>
        <w:pStyle w:val="libNormal"/>
        <w:rPr>
          <w:rtl/>
        </w:rPr>
      </w:pPr>
      <w:r w:rsidRPr="008125C8">
        <w:rPr>
          <w:rtl/>
        </w:rPr>
        <w:t>* أسامة بن صخر بن عبد الرحمن الأندلسى : 77 / 32.</w:t>
      </w:r>
    </w:p>
    <w:p w:rsidR="0036165F" w:rsidRPr="008125C8" w:rsidRDefault="0036165F" w:rsidP="00791E39">
      <w:pPr>
        <w:pStyle w:val="libNormal"/>
        <w:rPr>
          <w:rtl/>
        </w:rPr>
      </w:pPr>
      <w:r w:rsidRPr="008125C8">
        <w:rPr>
          <w:rtl/>
        </w:rPr>
        <w:t>* أسامة بن على بن سعيد بن بشير الرازى : 78 / 32.</w:t>
      </w:r>
    </w:p>
    <w:p w:rsidR="0036165F" w:rsidRPr="008125C8" w:rsidRDefault="0036165F" w:rsidP="00791E39">
      <w:pPr>
        <w:pStyle w:val="libNormal"/>
        <w:rPr>
          <w:rtl/>
        </w:rPr>
      </w:pPr>
      <w:r w:rsidRPr="008125C8">
        <w:rPr>
          <w:rtl/>
        </w:rPr>
        <w:t>* إسحاق بن إبراهيم الخراسانى الشاشى : 79 / 33.</w:t>
      </w:r>
    </w:p>
    <w:p w:rsidR="0036165F" w:rsidRPr="008125C8" w:rsidRDefault="0036165F" w:rsidP="00791E39">
      <w:pPr>
        <w:pStyle w:val="libNormal"/>
        <w:rPr>
          <w:rtl/>
        </w:rPr>
      </w:pPr>
      <w:r w:rsidRPr="008125C8">
        <w:rPr>
          <w:rtl/>
        </w:rPr>
        <w:t>* إسحاق بن إبراهيم الدّبرى : 50 / 22.</w:t>
      </w:r>
    </w:p>
    <w:p w:rsidR="0036165F" w:rsidRPr="008125C8" w:rsidRDefault="0036165F" w:rsidP="00791E39">
      <w:pPr>
        <w:pStyle w:val="libNormal"/>
        <w:rPr>
          <w:rtl/>
        </w:rPr>
      </w:pPr>
      <w:r w:rsidRPr="008125C8">
        <w:rPr>
          <w:rtl/>
        </w:rPr>
        <w:t>* إسحاق بن إبراهيم بن العلاء بن الضحاك الزّبيدى : 80 / 33.</w:t>
      </w:r>
    </w:p>
    <w:p w:rsidR="0036165F" w:rsidRPr="008125C8" w:rsidRDefault="0036165F" w:rsidP="00791E39">
      <w:pPr>
        <w:pStyle w:val="libNormal"/>
        <w:rPr>
          <w:rtl/>
        </w:rPr>
      </w:pPr>
      <w:r w:rsidRPr="008125C8">
        <w:rPr>
          <w:rtl/>
        </w:rPr>
        <w:t>* إسحاق بن إبراهيم بن عيسى المرادى : 24 / 14.</w:t>
      </w:r>
    </w:p>
    <w:p w:rsidR="0036165F" w:rsidRPr="008125C8" w:rsidRDefault="0036165F" w:rsidP="00791E39">
      <w:pPr>
        <w:pStyle w:val="libNormal"/>
        <w:rPr>
          <w:rtl/>
        </w:rPr>
      </w:pPr>
      <w:r w:rsidRPr="008125C8">
        <w:rPr>
          <w:rtl/>
        </w:rPr>
        <w:t>* إسحاق بن إبراهيم بن أبى كامل الحنفى : 81 / 33.</w:t>
      </w:r>
    </w:p>
    <w:p w:rsidR="0036165F" w:rsidRPr="008125C8" w:rsidRDefault="0036165F" w:rsidP="00791E39">
      <w:pPr>
        <w:pStyle w:val="libNormal"/>
        <w:rPr>
          <w:rtl/>
        </w:rPr>
      </w:pPr>
      <w:r w:rsidRPr="008125C8">
        <w:rPr>
          <w:rtl/>
        </w:rPr>
        <w:t>* إسحاق بن إبراهيم بن نبيط الأشجعى : 40 / 20.</w:t>
      </w:r>
    </w:p>
    <w:p w:rsidR="0036165F" w:rsidRPr="008125C8" w:rsidRDefault="0036165F" w:rsidP="00791E39">
      <w:pPr>
        <w:pStyle w:val="libNormal"/>
        <w:rPr>
          <w:rtl/>
        </w:rPr>
      </w:pPr>
      <w:r w:rsidRPr="008125C8">
        <w:rPr>
          <w:rtl/>
        </w:rPr>
        <w:t>* إسحاق بن إبراهيم بن يونس : 82 / 34.</w:t>
      </w:r>
    </w:p>
    <w:p w:rsidR="0036165F" w:rsidRPr="008125C8" w:rsidRDefault="0036165F" w:rsidP="00791E39">
      <w:pPr>
        <w:pStyle w:val="libNormal"/>
        <w:rPr>
          <w:rtl/>
        </w:rPr>
      </w:pPr>
      <w:r w:rsidRPr="008125C8">
        <w:rPr>
          <w:rtl/>
        </w:rPr>
        <w:t>* إسحاق بن أحمد بن جعفر القطان : 83 / 34.</w:t>
      </w:r>
    </w:p>
    <w:p w:rsidR="0036165F" w:rsidRPr="008125C8" w:rsidRDefault="0036165F" w:rsidP="00791E39">
      <w:pPr>
        <w:pStyle w:val="libNormal"/>
        <w:rPr>
          <w:rtl/>
        </w:rPr>
      </w:pPr>
      <w:r w:rsidRPr="008125C8">
        <w:rPr>
          <w:rtl/>
        </w:rPr>
        <w:t>* إسحاق بن أبى إسرائيل : 597 / 224.</w:t>
      </w:r>
    </w:p>
    <w:p w:rsidR="0036165F" w:rsidRPr="008125C8" w:rsidRDefault="0036165F" w:rsidP="00791E39">
      <w:pPr>
        <w:pStyle w:val="libNormal"/>
        <w:rPr>
          <w:rtl/>
        </w:rPr>
      </w:pPr>
      <w:r w:rsidRPr="008125C8">
        <w:rPr>
          <w:rtl/>
        </w:rPr>
        <w:t>* إسحاق بن ذونابا : 84 / 34.</w:t>
      </w:r>
    </w:p>
    <w:p w:rsidR="0036165F" w:rsidRPr="008125C8" w:rsidRDefault="0036165F" w:rsidP="00791E39">
      <w:pPr>
        <w:pStyle w:val="libNormal"/>
        <w:rPr>
          <w:rtl/>
        </w:rPr>
      </w:pPr>
      <w:r w:rsidRPr="008125C8">
        <w:rPr>
          <w:rtl/>
        </w:rPr>
        <w:t>* إسحاق بن ربيعة : 326 / 126.</w:t>
      </w:r>
    </w:p>
    <w:p w:rsidR="0036165F" w:rsidRPr="008125C8" w:rsidRDefault="0036165F" w:rsidP="00791E39">
      <w:pPr>
        <w:pStyle w:val="libNormal"/>
        <w:rPr>
          <w:rtl/>
        </w:rPr>
      </w:pPr>
      <w:r w:rsidRPr="008125C8">
        <w:rPr>
          <w:rtl/>
        </w:rPr>
        <w:t>* إسحاق بن الصبّاح الكندى الكوفى : 85 / 34.</w:t>
      </w:r>
    </w:p>
    <w:p w:rsidR="0036165F" w:rsidRPr="008125C8" w:rsidRDefault="0036165F" w:rsidP="00791E39">
      <w:pPr>
        <w:pStyle w:val="libNormal"/>
        <w:rPr>
          <w:rtl/>
        </w:rPr>
      </w:pPr>
      <w:r w:rsidRPr="008125C8">
        <w:rPr>
          <w:rtl/>
        </w:rPr>
        <w:t>* إسحاق بن الفرات : 598 / 224.</w:t>
      </w:r>
    </w:p>
    <w:p w:rsidR="0036165F" w:rsidRPr="008125C8" w:rsidRDefault="0036165F" w:rsidP="00791E39">
      <w:pPr>
        <w:pStyle w:val="libNormal"/>
        <w:rPr>
          <w:rtl/>
        </w:rPr>
      </w:pPr>
      <w:r>
        <w:rPr>
          <w:rtl/>
        </w:rPr>
        <w:br w:type="page"/>
      </w:r>
      <w:r w:rsidRPr="008125C8">
        <w:rPr>
          <w:rtl/>
        </w:rPr>
        <w:lastRenderedPageBreak/>
        <w:t>* إسحاق بن وهب العلاف : 478 / 186.</w:t>
      </w:r>
    </w:p>
    <w:p w:rsidR="0036165F" w:rsidRPr="008125C8" w:rsidRDefault="0036165F" w:rsidP="00791E39">
      <w:pPr>
        <w:pStyle w:val="libNormal"/>
        <w:rPr>
          <w:rtl/>
        </w:rPr>
      </w:pPr>
      <w:r w:rsidRPr="008125C8">
        <w:rPr>
          <w:rtl/>
        </w:rPr>
        <w:t>* أسد بن عبد الرحمن السبائى : 86 / 35.</w:t>
      </w:r>
    </w:p>
    <w:p w:rsidR="0036165F" w:rsidRPr="008125C8" w:rsidRDefault="0036165F" w:rsidP="00791E39">
      <w:pPr>
        <w:pStyle w:val="libNormal"/>
        <w:rPr>
          <w:rtl/>
        </w:rPr>
      </w:pPr>
      <w:r w:rsidRPr="008125C8">
        <w:rPr>
          <w:rtl/>
        </w:rPr>
        <w:t>* أسد بن موسى بن إبراهيم بن الوليد بن عبد الملك : 59 / 26 ، 87 / 35 ، 513 / 198.</w:t>
      </w:r>
    </w:p>
    <w:p w:rsidR="0036165F" w:rsidRPr="008125C8" w:rsidRDefault="0036165F" w:rsidP="00791E39">
      <w:pPr>
        <w:pStyle w:val="libNormal"/>
        <w:rPr>
          <w:rtl/>
        </w:rPr>
      </w:pPr>
      <w:r w:rsidRPr="008125C8">
        <w:rPr>
          <w:rtl/>
        </w:rPr>
        <w:t>* إسرائيل بن عباد التجيبى : 88 / 35.</w:t>
      </w:r>
    </w:p>
    <w:p w:rsidR="0036165F" w:rsidRPr="008125C8" w:rsidRDefault="0036165F" w:rsidP="00791E39">
      <w:pPr>
        <w:pStyle w:val="libNormal"/>
        <w:rPr>
          <w:rtl/>
        </w:rPr>
      </w:pPr>
      <w:r w:rsidRPr="008125C8">
        <w:rPr>
          <w:rtl/>
        </w:rPr>
        <w:t>* أسلم بن عبد العزيز بن هشام بن خالد الأموى : 89 / 36 ، 572 / 216.</w:t>
      </w:r>
    </w:p>
    <w:p w:rsidR="0036165F" w:rsidRPr="008125C8" w:rsidRDefault="0036165F" w:rsidP="00791E39">
      <w:pPr>
        <w:pStyle w:val="libNormal"/>
        <w:rPr>
          <w:rtl/>
        </w:rPr>
      </w:pPr>
      <w:r w:rsidRPr="008125C8">
        <w:rPr>
          <w:rtl/>
        </w:rPr>
        <w:t>* إسماعيل القاضى : 97 / 39.</w:t>
      </w:r>
    </w:p>
    <w:p w:rsidR="0036165F" w:rsidRPr="008125C8" w:rsidRDefault="0036165F" w:rsidP="00791E39">
      <w:pPr>
        <w:pStyle w:val="libNormal"/>
        <w:rPr>
          <w:rtl/>
        </w:rPr>
      </w:pPr>
      <w:r w:rsidRPr="008125C8">
        <w:rPr>
          <w:rtl/>
        </w:rPr>
        <w:t>* إسماعيل بن إبراهيم الأنصارى : 1 / 5 ، 90 / 36.</w:t>
      </w:r>
    </w:p>
    <w:p w:rsidR="0036165F" w:rsidRPr="008125C8" w:rsidRDefault="0036165F" w:rsidP="00791E39">
      <w:pPr>
        <w:pStyle w:val="libNormal"/>
        <w:rPr>
          <w:rtl/>
        </w:rPr>
      </w:pPr>
      <w:r w:rsidRPr="008125C8">
        <w:rPr>
          <w:rtl/>
        </w:rPr>
        <w:t>* إسماعيل بن إسحاق بن إسماعيل بن سهل الكوفى : 37 / 19 ، 91 / 36.</w:t>
      </w:r>
    </w:p>
    <w:p w:rsidR="0036165F" w:rsidRPr="008125C8" w:rsidRDefault="0036165F" w:rsidP="00791E39">
      <w:pPr>
        <w:pStyle w:val="libNormal"/>
        <w:rPr>
          <w:rtl/>
        </w:rPr>
      </w:pPr>
      <w:r w:rsidRPr="008125C8">
        <w:rPr>
          <w:rtl/>
        </w:rPr>
        <w:t>* إسماعيل بن أمية : 678 / 254.</w:t>
      </w:r>
    </w:p>
    <w:p w:rsidR="0036165F" w:rsidRPr="008125C8" w:rsidRDefault="0036165F" w:rsidP="00791E39">
      <w:pPr>
        <w:pStyle w:val="libNormal"/>
        <w:rPr>
          <w:rtl/>
        </w:rPr>
      </w:pPr>
      <w:r w:rsidRPr="008125C8">
        <w:rPr>
          <w:rtl/>
        </w:rPr>
        <w:t>* إسماعيل بن أبى أويس : 475 / 185 ، 700 / 262.</w:t>
      </w:r>
    </w:p>
    <w:p w:rsidR="0036165F" w:rsidRPr="008125C8" w:rsidRDefault="0036165F" w:rsidP="00791E39">
      <w:pPr>
        <w:pStyle w:val="libNormal"/>
        <w:rPr>
          <w:rtl/>
        </w:rPr>
      </w:pPr>
      <w:r w:rsidRPr="008125C8">
        <w:rPr>
          <w:rtl/>
        </w:rPr>
        <w:t>* إسماعيل بن بشر التجيبى : 92 / 36.</w:t>
      </w:r>
    </w:p>
    <w:p w:rsidR="0036165F" w:rsidRPr="008125C8" w:rsidRDefault="0036165F" w:rsidP="00791E39">
      <w:pPr>
        <w:pStyle w:val="libNormal"/>
        <w:rPr>
          <w:rtl/>
        </w:rPr>
      </w:pPr>
      <w:r w:rsidRPr="008125C8">
        <w:rPr>
          <w:rtl/>
        </w:rPr>
        <w:t>* إسماعيل بن عبد الله الأصبهانى : 584 / 220.</w:t>
      </w:r>
    </w:p>
    <w:p w:rsidR="0036165F" w:rsidRPr="008125C8" w:rsidRDefault="0036165F" w:rsidP="00791E39">
      <w:pPr>
        <w:pStyle w:val="libNormal"/>
        <w:rPr>
          <w:rtl/>
        </w:rPr>
      </w:pPr>
      <w:r w:rsidRPr="008125C8">
        <w:rPr>
          <w:rtl/>
        </w:rPr>
        <w:t>* إسماعيل بن عبيد الله بن أبى المهاجر : 93 / 37 ، 214 / 86.</w:t>
      </w:r>
    </w:p>
    <w:p w:rsidR="0036165F" w:rsidRPr="008125C8" w:rsidRDefault="0036165F" w:rsidP="00791E39">
      <w:pPr>
        <w:pStyle w:val="libNormal"/>
        <w:rPr>
          <w:rtl/>
        </w:rPr>
      </w:pPr>
      <w:r w:rsidRPr="008125C8">
        <w:rPr>
          <w:rtl/>
        </w:rPr>
        <w:t>* إسماعيل بن عياش : 304 / 118.</w:t>
      </w:r>
    </w:p>
    <w:p w:rsidR="0036165F" w:rsidRPr="008125C8" w:rsidRDefault="0036165F" w:rsidP="00791E39">
      <w:pPr>
        <w:pStyle w:val="libNormal"/>
        <w:rPr>
          <w:rtl/>
        </w:rPr>
      </w:pPr>
      <w:r w:rsidRPr="008125C8">
        <w:rPr>
          <w:rtl/>
        </w:rPr>
        <w:t>* إسماعيل بن القاسم : 497 / 193.</w:t>
      </w:r>
    </w:p>
    <w:p w:rsidR="0036165F" w:rsidRPr="008125C8" w:rsidRDefault="0036165F" w:rsidP="00791E39">
      <w:pPr>
        <w:pStyle w:val="libNormal"/>
        <w:rPr>
          <w:rtl/>
        </w:rPr>
      </w:pPr>
      <w:r w:rsidRPr="008125C8">
        <w:rPr>
          <w:rtl/>
        </w:rPr>
        <w:t>* إسماعيل بن مسلمة بن قعنب القعنبى : 94 / 38.</w:t>
      </w:r>
    </w:p>
    <w:p w:rsidR="0036165F" w:rsidRPr="008125C8" w:rsidRDefault="0036165F" w:rsidP="00791E39">
      <w:pPr>
        <w:pStyle w:val="libNormal"/>
        <w:rPr>
          <w:rtl/>
        </w:rPr>
      </w:pPr>
      <w:r w:rsidRPr="008125C8">
        <w:rPr>
          <w:rtl/>
        </w:rPr>
        <w:t>* إسماعيل بن موصّل بن إسماعيل بن عبد الله اليحصبى : 95 / 38.</w:t>
      </w:r>
    </w:p>
    <w:p w:rsidR="0036165F" w:rsidRPr="008125C8" w:rsidRDefault="0036165F" w:rsidP="00791E39">
      <w:pPr>
        <w:pStyle w:val="libNormal"/>
        <w:rPr>
          <w:rtl/>
        </w:rPr>
      </w:pPr>
      <w:r w:rsidRPr="008125C8">
        <w:rPr>
          <w:rtl/>
        </w:rPr>
        <w:t>* إسماعيل بن اليسع الكندى الكوفى : 96 / 38.</w:t>
      </w:r>
    </w:p>
    <w:p w:rsidR="0036165F" w:rsidRPr="008125C8" w:rsidRDefault="0036165F" w:rsidP="00791E39">
      <w:pPr>
        <w:pStyle w:val="libNormal"/>
        <w:rPr>
          <w:rtl/>
        </w:rPr>
      </w:pPr>
      <w:r w:rsidRPr="008125C8">
        <w:rPr>
          <w:rtl/>
        </w:rPr>
        <w:t xml:space="preserve">* إسماعيل بن يعقوب </w:t>
      </w:r>
      <w:r>
        <w:rPr>
          <w:rtl/>
        </w:rPr>
        <w:t>(</w:t>
      </w:r>
      <w:r w:rsidRPr="008125C8">
        <w:rPr>
          <w:rtl/>
        </w:rPr>
        <w:t>المعروف بابن الجراب</w:t>
      </w:r>
      <w:r>
        <w:rPr>
          <w:rtl/>
        </w:rPr>
        <w:t>)</w:t>
      </w:r>
      <w:r w:rsidRPr="008125C8">
        <w:rPr>
          <w:rtl/>
        </w:rPr>
        <w:t xml:space="preserve"> : 97 / 39.</w:t>
      </w:r>
    </w:p>
    <w:p w:rsidR="0036165F" w:rsidRPr="008125C8" w:rsidRDefault="0036165F" w:rsidP="00791E39">
      <w:pPr>
        <w:pStyle w:val="libNormal"/>
        <w:rPr>
          <w:rtl/>
        </w:rPr>
      </w:pPr>
      <w:r w:rsidRPr="008125C8">
        <w:rPr>
          <w:rtl/>
        </w:rPr>
        <w:t>* ابنة أسميفع بن وعلة : 388 / 147.</w:t>
      </w:r>
    </w:p>
    <w:p w:rsidR="0036165F" w:rsidRPr="008125C8" w:rsidRDefault="0036165F" w:rsidP="00791E39">
      <w:pPr>
        <w:pStyle w:val="libNormal"/>
        <w:rPr>
          <w:rtl/>
        </w:rPr>
      </w:pPr>
      <w:r w:rsidRPr="008125C8">
        <w:rPr>
          <w:rtl/>
        </w:rPr>
        <w:t>* ابن الأشعث : 402 / 153.</w:t>
      </w:r>
    </w:p>
    <w:p w:rsidR="0036165F" w:rsidRPr="008125C8" w:rsidRDefault="0036165F" w:rsidP="00791E39">
      <w:pPr>
        <w:pStyle w:val="libNormal"/>
        <w:rPr>
          <w:rtl/>
        </w:rPr>
      </w:pPr>
      <w:r w:rsidRPr="008125C8">
        <w:rPr>
          <w:rtl/>
        </w:rPr>
        <w:t xml:space="preserve">* أشعث بن شعبة </w:t>
      </w:r>
      <w:r>
        <w:rPr>
          <w:rtl/>
        </w:rPr>
        <w:t>(</w:t>
      </w:r>
      <w:r w:rsidRPr="008125C8">
        <w:rPr>
          <w:rtl/>
        </w:rPr>
        <w:t>المعروف بالمصيصى</w:t>
      </w:r>
      <w:r>
        <w:rPr>
          <w:rtl/>
        </w:rPr>
        <w:t>)</w:t>
      </w:r>
      <w:r w:rsidRPr="008125C8">
        <w:rPr>
          <w:rtl/>
        </w:rPr>
        <w:t xml:space="preserve"> : 98 / 39.</w:t>
      </w:r>
    </w:p>
    <w:p w:rsidR="0036165F" w:rsidRPr="008125C8" w:rsidRDefault="0036165F" w:rsidP="00791E39">
      <w:pPr>
        <w:pStyle w:val="libNormal"/>
        <w:rPr>
          <w:rtl/>
        </w:rPr>
      </w:pPr>
      <w:r w:rsidRPr="008125C8">
        <w:rPr>
          <w:rtl/>
        </w:rPr>
        <w:t>* أشعث بن عبد الله بن جابر الحدانى : 108 / 44.</w:t>
      </w:r>
    </w:p>
    <w:p w:rsidR="0036165F" w:rsidRPr="008125C8" w:rsidRDefault="0036165F" w:rsidP="00791E39">
      <w:pPr>
        <w:pStyle w:val="libNormal"/>
        <w:rPr>
          <w:rtl/>
        </w:rPr>
      </w:pPr>
      <w:r w:rsidRPr="008125C8">
        <w:rPr>
          <w:rtl/>
        </w:rPr>
        <w:t>* أشهب بن عبد العزيز القيسى : 26 / 15 ، 534 / 204.</w:t>
      </w:r>
    </w:p>
    <w:p w:rsidR="0036165F" w:rsidRPr="008125C8" w:rsidRDefault="0036165F" w:rsidP="00791E39">
      <w:pPr>
        <w:pStyle w:val="libNormal"/>
        <w:rPr>
          <w:rtl/>
        </w:rPr>
      </w:pPr>
      <w:r w:rsidRPr="008125C8">
        <w:rPr>
          <w:rtl/>
        </w:rPr>
        <w:t>* أصبغ بن الخليل الأندلسى : 99 / 40.</w:t>
      </w:r>
    </w:p>
    <w:p w:rsidR="0036165F" w:rsidRPr="008125C8" w:rsidRDefault="0036165F" w:rsidP="00791E39">
      <w:pPr>
        <w:pStyle w:val="libNormal"/>
        <w:rPr>
          <w:rtl/>
        </w:rPr>
      </w:pPr>
      <w:r w:rsidRPr="008125C8">
        <w:rPr>
          <w:rtl/>
        </w:rPr>
        <w:t>* أصبغ بن عبد العزيز بن مروان بن الحكم : 100 / 40.</w:t>
      </w:r>
    </w:p>
    <w:p w:rsidR="0036165F" w:rsidRPr="008125C8" w:rsidRDefault="0036165F" w:rsidP="00791E39">
      <w:pPr>
        <w:pStyle w:val="libNormal"/>
        <w:rPr>
          <w:rtl/>
        </w:rPr>
      </w:pPr>
      <w:r w:rsidRPr="008125C8">
        <w:rPr>
          <w:rtl/>
        </w:rPr>
        <w:t>* أصبغ بن الفرج : 76 / 31 ، 314 / 122 ، 319 / 124 ، 360 / 138 ، 428 / 161.</w:t>
      </w:r>
    </w:p>
    <w:p w:rsidR="0036165F" w:rsidRPr="008125C8" w:rsidRDefault="0036165F" w:rsidP="00791E39">
      <w:pPr>
        <w:pStyle w:val="libNormal"/>
        <w:rPr>
          <w:rtl/>
        </w:rPr>
      </w:pPr>
      <w:r w:rsidRPr="008125C8">
        <w:rPr>
          <w:rtl/>
        </w:rPr>
        <w:t>* أصبغ بن القاسم بن العلاء الأنصارى : 101 / 40.</w:t>
      </w:r>
    </w:p>
    <w:p w:rsidR="0036165F" w:rsidRPr="008125C8" w:rsidRDefault="0036165F" w:rsidP="00791E39">
      <w:pPr>
        <w:pStyle w:val="libNormal"/>
        <w:rPr>
          <w:rtl/>
        </w:rPr>
      </w:pPr>
      <w:r>
        <w:rPr>
          <w:rtl/>
        </w:rPr>
        <w:br w:type="page"/>
      </w:r>
      <w:r w:rsidRPr="008125C8">
        <w:rPr>
          <w:rtl/>
        </w:rPr>
        <w:lastRenderedPageBreak/>
        <w:t>* ابن الأغبس : 44 / 21.</w:t>
      </w:r>
    </w:p>
    <w:p w:rsidR="0036165F" w:rsidRPr="008125C8" w:rsidRDefault="0036165F" w:rsidP="00791E39">
      <w:pPr>
        <w:pStyle w:val="libNormal"/>
        <w:rPr>
          <w:rtl/>
        </w:rPr>
      </w:pPr>
      <w:r w:rsidRPr="008125C8">
        <w:rPr>
          <w:rtl/>
        </w:rPr>
        <w:t xml:space="preserve">* الأغلب </w:t>
      </w:r>
      <w:r>
        <w:rPr>
          <w:rtl/>
        </w:rPr>
        <w:t>(</w:t>
      </w:r>
      <w:r w:rsidRPr="008125C8">
        <w:rPr>
          <w:rtl/>
        </w:rPr>
        <w:t>بن إبراهيم بن الأغلب</w:t>
      </w:r>
      <w:r>
        <w:rPr>
          <w:rtl/>
        </w:rPr>
        <w:t>)</w:t>
      </w:r>
      <w:r w:rsidRPr="008125C8">
        <w:rPr>
          <w:rtl/>
        </w:rPr>
        <w:t xml:space="preserve"> : 198 / 78.</w:t>
      </w:r>
    </w:p>
    <w:p w:rsidR="0036165F" w:rsidRPr="008125C8" w:rsidRDefault="0036165F" w:rsidP="00791E39">
      <w:pPr>
        <w:pStyle w:val="libNormal"/>
        <w:rPr>
          <w:rtl/>
        </w:rPr>
      </w:pPr>
      <w:r w:rsidRPr="008125C8">
        <w:rPr>
          <w:rtl/>
        </w:rPr>
        <w:t>* الأغلب بن سالم : 566 / 213.</w:t>
      </w:r>
    </w:p>
    <w:p w:rsidR="0036165F" w:rsidRPr="008125C8" w:rsidRDefault="0036165F" w:rsidP="00791E39">
      <w:pPr>
        <w:pStyle w:val="libNormal"/>
        <w:rPr>
          <w:rtl/>
        </w:rPr>
      </w:pPr>
      <w:r w:rsidRPr="008125C8">
        <w:rPr>
          <w:rtl/>
        </w:rPr>
        <w:t>* أبو أمامة الباهلى : 631 / 236.</w:t>
      </w:r>
    </w:p>
    <w:p w:rsidR="0036165F" w:rsidRPr="008125C8" w:rsidRDefault="0036165F" w:rsidP="00791E39">
      <w:pPr>
        <w:pStyle w:val="libNormal"/>
        <w:rPr>
          <w:rtl/>
        </w:rPr>
      </w:pPr>
      <w:r w:rsidRPr="008125C8">
        <w:rPr>
          <w:rtl/>
        </w:rPr>
        <w:t xml:space="preserve">* الأمين </w:t>
      </w:r>
      <w:r>
        <w:rPr>
          <w:rtl/>
        </w:rPr>
        <w:t>(</w:t>
      </w:r>
      <w:r w:rsidRPr="008125C8">
        <w:rPr>
          <w:rtl/>
        </w:rPr>
        <w:t>الخليفة العباسى</w:t>
      </w:r>
      <w:r>
        <w:rPr>
          <w:rtl/>
        </w:rPr>
        <w:t>)</w:t>
      </w:r>
      <w:r w:rsidRPr="008125C8">
        <w:rPr>
          <w:rtl/>
        </w:rPr>
        <w:t xml:space="preserve"> : 317 / 123 ، 656 / 247.</w:t>
      </w:r>
    </w:p>
    <w:p w:rsidR="0036165F" w:rsidRPr="008125C8" w:rsidRDefault="0036165F" w:rsidP="00791E39">
      <w:pPr>
        <w:pStyle w:val="libNormal"/>
        <w:rPr>
          <w:rtl/>
        </w:rPr>
      </w:pPr>
      <w:r w:rsidRPr="008125C8">
        <w:rPr>
          <w:rtl/>
        </w:rPr>
        <w:t>* أمية بن يزيد بن أبى عثمان بن عبد الله بن خالد بن أسيد : 102 / 41.</w:t>
      </w:r>
    </w:p>
    <w:p w:rsidR="0036165F" w:rsidRPr="008125C8" w:rsidRDefault="0036165F" w:rsidP="00791E39">
      <w:pPr>
        <w:pStyle w:val="libNormal"/>
        <w:rPr>
          <w:rtl/>
        </w:rPr>
      </w:pPr>
      <w:r w:rsidRPr="008125C8">
        <w:rPr>
          <w:rtl/>
        </w:rPr>
        <w:t>* أنس بن مالك : 22 / 14 ، 398 / 150 ، 631 / 236 ، 665 / 250 ، 688 / 257.</w:t>
      </w:r>
    </w:p>
    <w:p w:rsidR="0036165F" w:rsidRPr="008125C8" w:rsidRDefault="0036165F" w:rsidP="00791E39">
      <w:pPr>
        <w:pStyle w:val="libNormal"/>
        <w:rPr>
          <w:rtl/>
        </w:rPr>
      </w:pPr>
      <w:r w:rsidRPr="008125C8">
        <w:rPr>
          <w:rtl/>
        </w:rPr>
        <w:t>* أنيس بن عمران اليافعى : 168 / 68.</w:t>
      </w:r>
    </w:p>
    <w:p w:rsidR="0036165F" w:rsidRPr="008125C8" w:rsidRDefault="0036165F" w:rsidP="00791E39">
      <w:pPr>
        <w:pStyle w:val="libNormal"/>
        <w:rPr>
          <w:rtl/>
        </w:rPr>
      </w:pPr>
      <w:r w:rsidRPr="008125C8">
        <w:rPr>
          <w:rtl/>
        </w:rPr>
        <w:t>* إهاب بن مازن النّفوسى البربرى : 103 / 41.</w:t>
      </w:r>
    </w:p>
    <w:p w:rsidR="0036165F" w:rsidRPr="008125C8" w:rsidRDefault="0036165F" w:rsidP="00791E39">
      <w:pPr>
        <w:pStyle w:val="libNormal"/>
        <w:rPr>
          <w:rtl/>
        </w:rPr>
      </w:pPr>
      <w:r w:rsidRPr="008125C8">
        <w:rPr>
          <w:rtl/>
        </w:rPr>
        <w:t>* الأوزاعى : 4 / 6 ، 86 / 35 ، 93 / 37 ، 216 / 87 ، 262 / 103 ، 427 / 160.</w:t>
      </w:r>
    </w:p>
    <w:p w:rsidR="0036165F" w:rsidRPr="008125C8" w:rsidRDefault="0036165F" w:rsidP="00791E39">
      <w:pPr>
        <w:pStyle w:val="libNormal"/>
        <w:rPr>
          <w:rtl/>
        </w:rPr>
      </w:pPr>
      <w:r w:rsidRPr="008125C8">
        <w:rPr>
          <w:rtl/>
        </w:rPr>
        <w:t>* أيوب بن إسحاق بن سافرى : 104 / 41.</w:t>
      </w:r>
    </w:p>
    <w:p w:rsidR="0036165F" w:rsidRPr="008125C8" w:rsidRDefault="0036165F" w:rsidP="00791E39">
      <w:pPr>
        <w:pStyle w:val="libNormal"/>
        <w:rPr>
          <w:rtl/>
        </w:rPr>
      </w:pPr>
      <w:r w:rsidRPr="008125C8">
        <w:rPr>
          <w:rtl/>
        </w:rPr>
        <w:t>* أيوب بن سليمان بن نصر</w:t>
      </w:r>
      <w:r>
        <w:rPr>
          <w:rtl/>
        </w:rPr>
        <w:t xml:space="preserve"> ..</w:t>
      </w:r>
      <w:r w:rsidRPr="008125C8">
        <w:rPr>
          <w:rtl/>
        </w:rPr>
        <w:t>. المرّى : 105 / 42.</w:t>
      </w:r>
    </w:p>
    <w:p w:rsidR="0036165F" w:rsidRPr="008125C8" w:rsidRDefault="0036165F" w:rsidP="00791E39">
      <w:pPr>
        <w:pStyle w:val="libNormal"/>
        <w:rPr>
          <w:rtl/>
        </w:rPr>
      </w:pPr>
      <w:r w:rsidRPr="008125C8">
        <w:rPr>
          <w:rtl/>
        </w:rPr>
        <w:t>* أيوب بن سويد الرملى السّيبانى : 106 / 43.</w:t>
      </w:r>
    </w:p>
    <w:p w:rsidR="0036165F" w:rsidRPr="008125C8" w:rsidRDefault="0036165F" w:rsidP="00791E39">
      <w:pPr>
        <w:pStyle w:val="libNormal"/>
        <w:rPr>
          <w:rtl/>
        </w:rPr>
      </w:pPr>
      <w:r w:rsidRPr="008125C8">
        <w:rPr>
          <w:rtl/>
        </w:rPr>
        <w:t>* أيوب بن شرحبيل : 111 / 45.</w:t>
      </w:r>
    </w:p>
    <w:p w:rsidR="0036165F" w:rsidRPr="008125C8" w:rsidRDefault="0036165F" w:rsidP="00791E39">
      <w:pPr>
        <w:pStyle w:val="libNormal"/>
        <w:rPr>
          <w:rtl/>
        </w:rPr>
      </w:pPr>
      <w:r w:rsidRPr="008125C8">
        <w:rPr>
          <w:rtl/>
        </w:rPr>
        <w:t>* أيوب بن نصر بن موسى العصفرىّ : 107 / 43.</w:t>
      </w:r>
    </w:p>
    <w:p w:rsidR="0036165F" w:rsidRPr="00704B2C" w:rsidRDefault="0036165F" w:rsidP="009A6542">
      <w:pPr>
        <w:pStyle w:val="libCenterBold2"/>
        <w:rPr>
          <w:rtl/>
        </w:rPr>
      </w:pPr>
      <w:r>
        <w:rPr>
          <w:rtl/>
        </w:rPr>
        <w:t>(</w:t>
      </w:r>
      <w:r w:rsidRPr="00704B2C">
        <w:rPr>
          <w:rtl/>
        </w:rPr>
        <w:t>حرف الباء</w:t>
      </w:r>
      <w:r>
        <w:rPr>
          <w:rtl/>
        </w:rPr>
        <w:t>)</w:t>
      </w:r>
    </w:p>
    <w:p w:rsidR="0036165F" w:rsidRPr="008125C8" w:rsidRDefault="0036165F" w:rsidP="00791E39">
      <w:pPr>
        <w:pStyle w:val="libNormal"/>
        <w:rPr>
          <w:rtl/>
        </w:rPr>
      </w:pPr>
      <w:r w:rsidRPr="009A6542">
        <w:rPr>
          <w:rStyle w:val="libBold2Char"/>
          <w:rtl/>
        </w:rPr>
        <w:t>*</w:t>
      </w:r>
      <w:r w:rsidRPr="008125C8">
        <w:rPr>
          <w:rtl/>
        </w:rPr>
        <w:t xml:space="preserve"> بحر بن نصر الخولانى : 6 / 7.</w:t>
      </w:r>
    </w:p>
    <w:p w:rsidR="0036165F" w:rsidRPr="008125C8" w:rsidRDefault="0036165F" w:rsidP="00791E39">
      <w:pPr>
        <w:pStyle w:val="libNormal"/>
        <w:rPr>
          <w:rtl/>
        </w:rPr>
      </w:pPr>
      <w:r w:rsidRPr="008125C8">
        <w:rPr>
          <w:rtl/>
        </w:rPr>
        <w:t>* بسر بن إبراهيم بن خالد الأموى : 10 / 9.</w:t>
      </w:r>
    </w:p>
    <w:p w:rsidR="0036165F" w:rsidRPr="008125C8" w:rsidRDefault="0036165F" w:rsidP="00791E39">
      <w:pPr>
        <w:pStyle w:val="libNormal"/>
        <w:rPr>
          <w:rtl/>
        </w:rPr>
      </w:pPr>
      <w:r w:rsidRPr="008125C8">
        <w:rPr>
          <w:rtl/>
        </w:rPr>
        <w:t>* بسطام بن حريث الأصفر : 108 / 44.</w:t>
      </w:r>
    </w:p>
    <w:p w:rsidR="0036165F" w:rsidRPr="008125C8" w:rsidRDefault="0036165F" w:rsidP="00791E39">
      <w:pPr>
        <w:pStyle w:val="libNormal"/>
        <w:rPr>
          <w:rtl/>
        </w:rPr>
      </w:pPr>
      <w:r w:rsidRPr="008125C8">
        <w:rPr>
          <w:rtl/>
        </w:rPr>
        <w:t>* أبو بشر الدولابى : 402 / 153.</w:t>
      </w:r>
    </w:p>
    <w:p w:rsidR="0036165F" w:rsidRPr="008125C8" w:rsidRDefault="0036165F" w:rsidP="00791E39">
      <w:pPr>
        <w:pStyle w:val="libNormal"/>
        <w:rPr>
          <w:rtl/>
        </w:rPr>
      </w:pPr>
      <w:r w:rsidRPr="008125C8">
        <w:rPr>
          <w:rtl/>
        </w:rPr>
        <w:t>* بشر بن بكر التنيسى : 109 / 44.</w:t>
      </w:r>
    </w:p>
    <w:p w:rsidR="0036165F" w:rsidRPr="008125C8" w:rsidRDefault="0036165F" w:rsidP="00791E39">
      <w:pPr>
        <w:pStyle w:val="libNormal"/>
        <w:rPr>
          <w:rtl/>
        </w:rPr>
      </w:pPr>
      <w:r w:rsidRPr="008125C8">
        <w:rPr>
          <w:rtl/>
        </w:rPr>
        <w:t>* بشر بن جنادة الأندلسى : 110 / 44.</w:t>
      </w:r>
    </w:p>
    <w:p w:rsidR="0036165F" w:rsidRPr="008125C8" w:rsidRDefault="0036165F" w:rsidP="00791E39">
      <w:pPr>
        <w:pStyle w:val="libNormal"/>
        <w:rPr>
          <w:rtl/>
        </w:rPr>
      </w:pPr>
      <w:r w:rsidRPr="008125C8">
        <w:rPr>
          <w:rtl/>
        </w:rPr>
        <w:t>* بشر بن صفوان بن تويل</w:t>
      </w:r>
      <w:r>
        <w:rPr>
          <w:rtl/>
        </w:rPr>
        <w:t xml:space="preserve"> ..</w:t>
      </w:r>
      <w:r w:rsidRPr="008125C8">
        <w:rPr>
          <w:rtl/>
        </w:rPr>
        <w:t>. الكلبى : 111 / 45.</w:t>
      </w:r>
    </w:p>
    <w:p w:rsidR="0036165F" w:rsidRPr="008125C8" w:rsidRDefault="0036165F" w:rsidP="00791E39">
      <w:pPr>
        <w:pStyle w:val="libNormal"/>
        <w:rPr>
          <w:rtl/>
        </w:rPr>
      </w:pPr>
      <w:r w:rsidRPr="008125C8">
        <w:rPr>
          <w:rtl/>
        </w:rPr>
        <w:t xml:space="preserve">* بشر بن نصر بن منصور </w:t>
      </w:r>
      <w:r>
        <w:rPr>
          <w:rtl/>
        </w:rPr>
        <w:t>(</w:t>
      </w:r>
      <w:r w:rsidRPr="008125C8">
        <w:rPr>
          <w:rtl/>
        </w:rPr>
        <w:t>يعرف ب غلام عرق</w:t>
      </w:r>
      <w:r>
        <w:rPr>
          <w:rtl/>
        </w:rPr>
        <w:t>)</w:t>
      </w:r>
      <w:r w:rsidRPr="008125C8">
        <w:rPr>
          <w:rtl/>
        </w:rPr>
        <w:t xml:space="preserve"> : 112 / 45.</w:t>
      </w:r>
    </w:p>
    <w:p w:rsidR="0036165F" w:rsidRPr="008125C8" w:rsidRDefault="0036165F" w:rsidP="00791E39">
      <w:pPr>
        <w:pStyle w:val="libNormal"/>
        <w:rPr>
          <w:rtl/>
        </w:rPr>
      </w:pPr>
      <w:r w:rsidRPr="008125C8">
        <w:rPr>
          <w:rtl/>
        </w:rPr>
        <w:t>* بشر بن يزيد الأزدى الإفريقى : 113 / 46 ، 309 / 120.</w:t>
      </w:r>
    </w:p>
    <w:p w:rsidR="0036165F" w:rsidRPr="008125C8" w:rsidRDefault="0036165F" w:rsidP="00791E39">
      <w:pPr>
        <w:pStyle w:val="libNormal"/>
        <w:rPr>
          <w:rtl/>
        </w:rPr>
      </w:pPr>
      <w:r w:rsidRPr="008125C8">
        <w:rPr>
          <w:rtl/>
        </w:rPr>
        <w:t>* بقىّ بن مخلد الأندلسى : 105 / 42 ، 114 / 46 ، 323 / 125 ، 357 / 138 ، 382 / 145 ، 592 / 222 ، 618 / 231.</w:t>
      </w:r>
    </w:p>
    <w:p w:rsidR="0036165F" w:rsidRPr="008125C8" w:rsidRDefault="0036165F" w:rsidP="00791E39">
      <w:pPr>
        <w:pStyle w:val="libNormal"/>
        <w:rPr>
          <w:rtl/>
        </w:rPr>
      </w:pPr>
      <w:r w:rsidRPr="008125C8">
        <w:rPr>
          <w:rtl/>
        </w:rPr>
        <w:t>* بقية بن الوليد : 199 / 79.</w:t>
      </w:r>
    </w:p>
    <w:p w:rsidR="0036165F" w:rsidRPr="008125C8" w:rsidRDefault="0036165F" w:rsidP="00791E39">
      <w:pPr>
        <w:pStyle w:val="libNormal"/>
        <w:rPr>
          <w:rtl/>
        </w:rPr>
      </w:pPr>
      <w:r>
        <w:rPr>
          <w:rtl/>
        </w:rPr>
        <w:br w:type="page"/>
      </w:r>
      <w:r w:rsidRPr="008125C8">
        <w:rPr>
          <w:rtl/>
        </w:rPr>
        <w:lastRenderedPageBreak/>
        <w:t xml:space="preserve">* بكر بن أحمد بن حفص </w:t>
      </w:r>
      <w:r>
        <w:rPr>
          <w:rtl/>
        </w:rPr>
        <w:t>(</w:t>
      </w:r>
      <w:r w:rsidRPr="008125C8">
        <w:rPr>
          <w:rtl/>
        </w:rPr>
        <w:t>يعرف بابن الشعرانى</w:t>
      </w:r>
      <w:r>
        <w:rPr>
          <w:rtl/>
        </w:rPr>
        <w:t>)</w:t>
      </w:r>
      <w:r w:rsidRPr="008125C8">
        <w:rPr>
          <w:rtl/>
        </w:rPr>
        <w:t xml:space="preserve"> : 116 / 47.</w:t>
      </w:r>
    </w:p>
    <w:p w:rsidR="0036165F" w:rsidRPr="008125C8" w:rsidRDefault="0036165F" w:rsidP="00791E39">
      <w:pPr>
        <w:pStyle w:val="libNormal"/>
        <w:rPr>
          <w:rtl/>
        </w:rPr>
      </w:pPr>
      <w:r w:rsidRPr="008125C8">
        <w:rPr>
          <w:rtl/>
        </w:rPr>
        <w:t>* أبو بكر بن الحداد : 402 / 152.</w:t>
      </w:r>
    </w:p>
    <w:p w:rsidR="0036165F" w:rsidRPr="008125C8" w:rsidRDefault="0036165F" w:rsidP="00791E39">
      <w:pPr>
        <w:pStyle w:val="libNormal"/>
        <w:rPr>
          <w:rtl/>
        </w:rPr>
      </w:pPr>
      <w:r w:rsidRPr="008125C8">
        <w:rPr>
          <w:rtl/>
        </w:rPr>
        <w:t>* بكر بن خلف البصرى : 117 / 47.</w:t>
      </w:r>
    </w:p>
    <w:p w:rsidR="0036165F" w:rsidRPr="008125C8" w:rsidRDefault="0036165F" w:rsidP="00791E39">
      <w:pPr>
        <w:pStyle w:val="libNormal"/>
        <w:rPr>
          <w:rtl/>
        </w:rPr>
      </w:pPr>
      <w:r w:rsidRPr="008125C8">
        <w:rPr>
          <w:rtl/>
        </w:rPr>
        <w:t>* بكر بن داود اللّبيرى : 118 / 48.</w:t>
      </w:r>
    </w:p>
    <w:p w:rsidR="0036165F" w:rsidRPr="008125C8" w:rsidRDefault="0036165F" w:rsidP="00791E39">
      <w:pPr>
        <w:pStyle w:val="libNormal"/>
        <w:rPr>
          <w:rtl/>
        </w:rPr>
      </w:pPr>
      <w:r w:rsidRPr="008125C8">
        <w:rPr>
          <w:rtl/>
        </w:rPr>
        <w:t>* أبو بكر بن راشد : 567 / 214.</w:t>
      </w:r>
    </w:p>
    <w:p w:rsidR="0036165F" w:rsidRPr="008125C8" w:rsidRDefault="0036165F" w:rsidP="00791E39">
      <w:pPr>
        <w:pStyle w:val="libNormal"/>
        <w:rPr>
          <w:rtl/>
        </w:rPr>
      </w:pPr>
      <w:r w:rsidRPr="008125C8">
        <w:rPr>
          <w:rtl/>
        </w:rPr>
        <w:t>* بكر بن سهل الدمياطى : 42 / 20 ، 557 / 210.</w:t>
      </w:r>
    </w:p>
    <w:p w:rsidR="0036165F" w:rsidRPr="008125C8" w:rsidRDefault="0036165F" w:rsidP="00791E39">
      <w:pPr>
        <w:pStyle w:val="libNormal"/>
        <w:rPr>
          <w:rtl/>
        </w:rPr>
      </w:pPr>
      <w:r w:rsidRPr="008125C8">
        <w:rPr>
          <w:rtl/>
        </w:rPr>
        <w:t>* بكر بن سوادة : 313 / 122 ، 375 / 143.</w:t>
      </w:r>
    </w:p>
    <w:p w:rsidR="0036165F" w:rsidRPr="008125C8" w:rsidRDefault="0036165F" w:rsidP="00791E39">
      <w:pPr>
        <w:pStyle w:val="libNormal"/>
        <w:rPr>
          <w:rtl/>
        </w:rPr>
      </w:pPr>
      <w:r w:rsidRPr="008125C8">
        <w:rPr>
          <w:rtl/>
        </w:rPr>
        <w:t>* بكر بن عمرو المعافرى : 414 / 156.</w:t>
      </w:r>
    </w:p>
    <w:p w:rsidR="0036165F" w:rsidRPr="008125C8" w:rsidRDefault="0036165F" w:rsidP="00791E39">
      <w:pPr>
        <w:pStyle w:val="libNormal"/>
        <w:rPr>
          <w:rtl/>
        </w:rPr>
      </w:pPr>
      <w:r w:rsidRPr="008125C8">
        <w:rPr>
          <w:rtl/>
        </w:rPr>
        <w:t>* أبو بكر بن عيّاش : 42 / 20.</w:t>
      </w:r>
    </w:p>
    <w:p w:rsidR="0036165F" w:rsidRPr="008125C8" w:rsidRDefault="0036165F" w:rsidP="00791E39">
      <w:pPr>
        <w:pStyle w:val="libNormal"/>
        <w:rPr>
          <w:rtl/>
        </w:rPr>
      </w:pPr>
      <w:r w:rsidRPr="008125C8">
        <w:rPr>
          <w:rtl/>
        </w:rPr>
        <w:t>* أبو بكر بن المقرئ : 258 / 103 ، 402 / 153.</w:t>
      </w:r>
    </w:p>
    <w:p w:rsidR="0036165F" w:rsidRPr="008125C8" w:rsidRDefault="0036165F" w:rsidP="00791E39">
      <w:pPr>
        <w:pStyle w:val="libNormal"/>
        <w:rPr>
          <w:rtl/>
        </w:rPr>
      </w:pPr>
      <w:r w:rsidRPr="008125C8">
        <w:rPr>
          <w:rtl/>
        </w:rPr>
        <w:t>* بكّار بن قتيبة بن أبى برذعة الثقفى القاضى : 30 / 16 ، 115 / 46 ، 258 / 103 ، 463 / 178 ، 520 / 200.</w:t>
      </w:r>
    </w:p>
    <w:p w:rsidR="0036165F" w:rsidRPr="008125C8" w:rsidRDefault="0036165F" w:rsidP="00791E39">
      <w:pPr>
        <w:pStyle w:val="libNormal"/>
        <w:rPr>
          <w:rtl/>
        </w:rPr>
      </w:pPr>
      <w:r w:rsidRPr="008125C8">
        <w:rPr>
          <w:rtl/>
        </w:rPr>
        <w:t>* بكير بن عبد الله بن الأشجّ : 308 / 119 ، 390 ، 147 ، 665 / 250.</w:t>
      </w:r>
    </w:p>
    <w:p w:rsidR="0036165F" w:rsidRPr="008125C8" w:rsidRDefault="0036165F" w:rsidP="00791E39">
      <w:pPr>
        <w:pStyle w:val="libNormal"/>
        <w:rPr>
          <w:rtl/>
        </w:rPr>
      </w:pPr>
      <w:r w:rsidRPr="008125C8">
        <w:rPr>
          <w:rtl/>
        </w:rPr>
        <w:t xml:space="preserve">* بنان بن محمد بن حمدان بن سعيد </w:t>
      </w:r>
      <w:r>
        <w:rPr>
          <w:rtl/>
        </w:rPr>
        <w:t>(</w:t>
      </w:r>
      <w:r w:rsidRPr="008125C8">
        <w:rPr>
          <w:rtl/>
        </w:rPr>
        <w:t>يعرف بالحمّال</w:t>
      </w:r>
      <w:r>
        <w:rPr>
          <w:rtl/>
        </w:rPr>
        <w:t>)</w:t>
      </w:r>
      <w:r w:rsidRPr="008125C8">
        <w:rPr>
          <w:rtl/>
        </w:rPr>
        <w:t xml:space="preserve"> : 119 / 48.</w:t>
      </w:r>
    </w:p>
    <w:p w:rsidR="0036165F" w:rsidRPr="008125C8" w:rsidRDefault="0036165F" w:rsidP="00791E39">
      <w:pPr>
        <w:pStyle w:val="libNormal"/>
        <w:rPr>
          <w:rtl/>
        </w:rPr>
      </w:pPr>
      <w:r w:rsidRPr="008125C8">
        <w:rPr>
          <w:rtl/>
        </w:rPr>
        <w:t>* بندار : 562 / 212.</w:t>
      </w:r>
    </w:p>
    <w:p w:rsidR="0036165F" w:rsidRPr="008125C8" w:rsidRDefault="0036165F" w:rsidP="00791E39">
      <w:pPr>
        <w:pStyle w:val="libNormal"/>
        <w:rPr>
          <w:rtl/>
        </w:rPr>
      </w:pPr>
      <w:r w:rsidRPr="008125C8">
        <w:rPr>
          <w:rtl/>
        </w:rPr>
        <w:t>* بهلول بن صالح بن عمر بن عبيدة التجيبى : 120 / 48 ، 378 / 143.</w:t>
      </w:r>
    </w:p>
    <w:p w:rsidR="0036165F" w:rsidRPr="008125C8" w:rsidRDefault="0036165F" w:rsidP="00791E39">
      <w:pPr>
        <w:pStyle w:val="libNormal"/>
        <w:rPr>
          <w:rtl/>
        </w:rPr>
      </w:pPr>
      <w:r w:rsidRPr="008125C8">
        <w:rPr>
          <w:rtl/>
        </w:rPr>
        <w:t>* بهلول بن عمر بن صالح بن عبيدة التجيبى : 121 / 49 ، 417 / 157.</w:t>
      </w:r>
    </w:p>
    <w:p w:rsidR="0036165F" w:rsidRPr="008125C8" w:rsidRDefault="0036165F" w:rsidP="00791E39">
      <w:pPr>
        <w:pStyle w:val="libNormal"/>
        <w:rPr>
          <w:rtl/>
        </w:rPr>
      </w:pPr>
      <w:r w:rsidRPr="008125C8">
        <w:rPr>
          <w:rtl/>
        </w:rPr>
        <w:t>* بلال بن أبى الدرداء : 167 / 66.</w:t>
      </w:r>
    </w:p>
    <w:p w:rsidR="0036165F" w:rsidRPr="00704B2C" w:rsidRDefault="0036165F" w:rsidP="009A6542">
      <w:pPr>
        <w:pStyle w:val="libCenterBold2"/>
        <w:rPr>
          <w:rtl/>
        </w:rPr>
      </w:pPr>
      <w:r>
        <w:rPr>
          <w:rtl/>
        </w:rPr>
        <w:t>(</w:t>
      </w:r>
      <w:r w:rsidRPr="00704B2C">
        <w:rPr>
          <w:rtl/>
        </w:rPr>
        <w:t>حرف التاء</w:t>
      </w:r>
      <w:r>
        <w:rPr>
          <w:rtl/>
        </w:rPr>
        <w:t>)</w:t>
      </w:r>
    </w:p>
    <w:p w:rsidR="0036165F" w:rsidRPr="008125C8" w:rsidRDefault="0036165F" w:rsidP="00791E39">
      <w:pPr>
        <w:pStyle w:val="libNormal"/>
        <w:rPr>
          <w:rtl/>
        </w:rPr>
      </w:pPr>
      <w:r w:rsidRPr="009A6542">
        <w:rPr>
          <w:rStyle w:val="libBold2Char"/>
          <w:rtl/>
        </w:rPr>
        <w:t>*</w:t>
      </w:r>
      <w:r w:rsidRPr="008125C8">
        <w:rPr>
          <w:rtl/>
        </w:rPr>
        <w:t xml:space="preserve"> تبيع بن عامر الكلاعى : 122 / 50.</w:t>
      </w:r>
    </w:p>
    <w:p w:rsidR="0036165F" w:rsidRPr="008125C8" w:rsidRDefault="0036165F" w:rsidP="00791E39">
      <w:pPr>
        <w:pStyle w:val="libNormal"/>
        <w:rPr>
          <w:rtl/>
        </w:rPr>
      </w:pPr>
      <w:r w:rsidRPr="008125C8">
        <w:rPr>
          <w:rtl/>
        </w:rPr>
        <w:t>* تدوم بن صبح الميتمىّ : 122 / 50.</w:t>
      </w:r>
    </w:p>
    <w:p w:rsidR="0036165F" w:rsidRPr="008125C8" w:rsidRDefault="0036165F" w:rsidP="00791E39">
      <w:pPr>
        <w:pStyle w:val="libNormal"/>
        <w:rPr>
          <w:rtl/>
        </w:rPr>
      </w:pPr>
      <w:r w:rsidRPr="008125C8">
        <w:rPr>
          <w:rtl/>
        </w:rPr>
        <w:t>* أبو التقى الحمصى : 69 / 29.</w:t>
      </w:r>
    </w:p>
    <w:p w:rsidR="0036165F" w:rsidRPr="008125C8" w:rsidRDefault="0036165F" w:rsidP="00791E39">
      <w:pPr>
        <w:pStyle w:val="libNormal"/>
        <w:rPr>
          <w:rtl/>
        </w:rPr>
      </w:pPr>
      <w:r w:rsidRPr="008125C8">
        <w:rPr>
          <w:rtl/>
        </w:rPr>
        <w:t>* تليد الخصىّ : 123 / 51.</w:t>
      </w:r>
    </w:p>
    <w:p w:rsidR="0036165F" w:rsidRPr="008125C8" w:rsidRDefault="0036165F" w:rsidP="00791E39">
      <w:pPr>
        <w:pStyle w:val="libNormal"/>
        <w:rPr>
          <w:rtl/>
        </w:rPr>
      </w:pPr>
      <w:r w:rsidRPr="008125C8">
        <w:rPr>
          <w:rtl/>
        </w:rPr>
        <w:t>* تمام بن موهب الأندلسى : 124 / 52.</w:t>
      </w:r>
    </w:p>
    <w:p w:rsidR="0036165F" w:rsidRPr="008125C8" w:rsidRDefault="0036165F" w:rsidP="00791E39">
      <w:pPr>
        <w:pStyle w:val="libNormal"/>
        <w:rPr>
          <w:rtl/>
        </w:rPr>
      </w:pPr>
      <w:r w:rsidRPr="008125C8">
        <w:rPr>
          <w:rtl/>
        </w:rPr>
        <w:t>* تميم الدارىّ : 643 / 241.</w:t>
      </w:r>
    </w:p>
    <w:p w:rsidR="0036165F" w:rsidRPr="008125C8" w:rsidRDefault="0036165F" w:rsidP="00791E39">
      <w:pPr>
        <w:pStyle w:val="libNormal"/>
        <w:rPr>
          <w:rtl/>
        </w:rPr>
      </w:pPr>
      <w:r w:rsidRPr="008125C8">
        <w:rPr>
          <w:rtl/>
        </w:rPr>
        <w:t>* توبة بن نمر بن حرمل : 137 / 56.</w:t>
      </w:r>
    </w:p>
    <w:p w:rsidR="0036165F" w:rsidRPr="00704B2C" w:rsidRDefault="0036165F" w:rsidP="009A6542">
      <w:pPr>
        <w:pStyle w:val="libCenterBold2"/>
        <w:rPr>
          <w:rtl/>
        </w:rPr>
      </w:pPr>
      <w:r>
        <w:rPr>
          <w:rtl/>
        </w:rPr>
        <w:t>(</w:t>
      </w:r>
      <w:r w:rsidRPr="00704B2C">
        <w:rPr>
          <w:rtl/>
        </w:rPr>
        <w:t>حرف الثاء</w:t>
      </w:r>
      <w:r>
        <w:rPr>
          <w:rtl/>
        </w:rPr>
        <w:t>)</w:t>
      </w:r>
    </w:p>
    <w:p w:rsidR="0036165F" w:rsidRPr="008125C8" w:rsidRDefault="0036165F" w:rsidP="00791E39">
      <w:pPr>
        <w:pStyle w:val="libNormal"/>
        <w:rPr>
          <w:rtl/>
        </w:rPr>
      </w:pPr>
      <w:r w:rsidRPr="009A6542">
        <w:rPr>
          <w:rStyle w:val="libBold2Char"/>
          <w:rtl/>
        </w:rPr>
        <w:t>*</w:t>
      </w:r>
      <w:r w:rsidRPr="008125C8">
        <w:rPr>
          <w:rtl/>
        </w:rPr>
        <w:t xml:space="preserve"> ثابت بن حزم بن عبد الرحمن بن مطرف السرقسطى : 125 / 53.</w:t>
      </w:r>
    </w:p>
    <w:p w:rsidR="0036165F" w:rsidRPr="008125C8" w:rsidRDefault="0036165F" w:rsidP="00791E39">
      <w:pPr>
        <w:pStyle w:val="libNormal"/>
        <w:rPr>
          <w:rtl/>
        </w:rPr>
      </w:pPr>
      <w:r>
        <w:rPr>
          <w:rtl/>
        </w:rPr>
        <w:br w:type="page"/>
      </w:r>
      <w:r w:rsidRPr="008125C8">
        <w:rPr>
          <w:rtl/>
        </w:rPr>
        <w:lastRenderedPageBreak/>
        <w:t>* ثابت بن نذير الأندلسى : 126 / 53.</w:t>
      </w:r>
    </w:p>
    <w:p w:rsidR="0036165F" w:rsidRPr="008125C8" w:rsidRDefault="0036165F" w:rsidP="00791E39">
      <w:pPr>
        <w:pStyle w:val="libNormal"/>
        <w:rPr>
          <w:rtl/>
        </w:rPr>
      </w:pPr>
      <w:r w:rsidRPr="008125C8">
        <w:rPr>
          <w:rtl/>
        </w:rPr>
        <w:t>* ثابت بن نعيم بن معن : 557 / 210.</w:t>
      </w:r>
    </w:p>
    <w:p w:rsidR="0036165F" w:rsidRPr="008125C8" w:rsidRDefault="0036165F" w:rsidP="00791E39">
      <w:pPr>
        <w:pStyle w:val="libNormal"/>
        <w:rPr>
          <w:rtl/>
        </w:rPr>
      </w:pPr>
      <w:r w:rsidRPr="008125C8">
        <w:rPr>
          <w:rtl/>
        </w:rPr>
        <w:t>* ثمامة بن شفىّ : 494 / 192.</w:t>
      </w:r>
    </w:p>
    <w:p w:rsidR="0036165F" w:rsidRPr="008125C8" w:rsidRDefault="0036165F" w:rsidP="00791E39">
      <w:pPr>
        <w:pStyle w:val="libNormal"/>
        <w:rPr>
          <w:rtl/>
        </w:rPr>
      </w:pPr>
      <w:r w:rsidRPr="008125C8">
        <w:rPr>
          <w:rtl/>
        </w:rPr>
        <w:t>* ثوابة بن مسعود التنوخى : 127 / 53.</w:t>
      </w:r>
    </w:p>
    <w:p w:rsidR="0036165F" w:rsidRPr="008125C8" w:rsidRDefault="0036165F" w:rsidP="00791E39">
      <w:pPr>
        <w:pStyle w:val="libNormal"/>
        <w:rPr>
          <w:rtl/>
        </w:rPr>
      </w:pPr>
      <w:r w:rsidRPr="008125C8">
        <w:rPr>
          <w:rtl/>
        </w:rPr>
        <w:t>* أبو ثور : 402 / 152.</w:t>
      </w:r>
    </w:p>
    <w:p w:rsidR="0036165F" w:rsidRPr="00704B2C" w:rsidRDefault="0036165F" w:rsidP="009A6542">
      <w:pPr>
        <w:pStyle w:val="libCenterBold2"/>
        <w:rPr>
          <w:rtl/>
        </w:rPr>
      </w:pPr>
      <w:r>
        <w:rPr>
          <w:rtl/>
        </w:rPr>
        <w:t>(</w:t>
      </w:r>
      <w:r w:rsidRPr="00704B2C">
        <w:rPr>
          <w:rtl/>
        </w:rPr>
        <w:t>حرف الجيم</w:t>
      </w:r>
      <w:r>
        <w:rPr>
          <w:rtl/>
        </w:rPr>
        <w:t>)</w:t>
      </w:r>
    </w:p>
    <w:p w:rsidR="0036165F" w:rsidRPr="008125C8" w:rsidRDefault="0036165F" w:rsidP="00791E39">
      <w:pPr>
        <w:pStyle w:val="libNormal"/>
        <w:rPr>
          <w:rtl/>
        </w:rPr>
      </w:pPr>
      <w:r w:rsidRPr="009A6542">
        <w:rPr>
          <w:rStyle w:val="libBold2Char"/>
          <w:rtl/>
        </w:rPr>
        <w:t>*</w:t>
      </w:r>
      <w:r w:rsidRPr="008125C8">
        <w:rPr>
          <w:rtl/>
        </w:rPr>
        <w:t xml:space="preserve"> جابر بن أبى إدريس الأندلسى : 128 / 54.</w:t>
      </w:r>
    </w:p>
    <w:p w:rsidR="0036165F" w:rsidRPr="008125C8" w:rsidRDefault="0036165F" w:rsidP="00791E39">
      <w:pPr>
        <w:pStyle w:val="libNormal"/>
        <w:rPr>
          <w:rtl/>
        </w:rPr>
      </w:pPr>
      <w:r w:rsidRPr="008125C8">
        <w:rPr>
          <w:rtl/>
        </w:rPr>
        <w:t>* جابر بن عبد الله : 20 / 13 ، 665 / 250.</w:t>
      </w:r>
    </w:p>
    <w:p w:rsidR="0036165F" w:rsidRPr="008125C8" w:rsidRDefault="0036165F" w:rsidP="00791E39">
      <w:pPr>
        <w:pStyle w:val="libNormal"/>
        <w:rPr>
          <w:rtl/>
        </w:rPr>
      </w:pPr>
      <w:r w:rsidRPr="008125C8">
        <w:rPr>
          <w:rtl/>
        </w:rPr>
        <w:t>* جامع بن القاسم بن الحسن بن حيّان البغدادى : 129 / 54.</w:t>
      </w:r>
    </w:p>
    <w:p w:rsidR="0036165F" w:rsidRPr="008125C8" w:rsidRDefault="0036165F" w:rsidP="00791E39">
      <w:pPr>
        <w:pStyle w:val="libNormal"/>
        <w:rPr>
          <w:rtl/>
        </w:rPr>
      </w:pPr>
      <w:r w:rsidRPr="008125C8">
        <w:rPr>
          <w:rtl/>
        </w:rPr>
        <w:t>* ابن الجبّاب : 50 / 22.</w:t>
      </w:r>
    </w:p>
    <w:p w:rsidR="0036165F" w:rsidRPr="008125C8" w:rsidRDefault="0036165F" w:rsidP="00791E39">
      <w:pPr>
        <w:pStyle w:val="libNormal"/>
        <w:rPr>
          <w:rtl/>
        </w:rPr>
      </w:pPr>
      <w:r w:rsidRPr="008125C8">
        <w:rPr>
          <w:rtl/>
        </w:rPr>
        <w:t>* ابن جريج : 462 / 177.</w:t>
      </w:r>
    </w:p>
    <w:p w:rsidR="0036165F" w:rsidRPr="008125C8" w:rsidRDefault="0036165F" w:rsidP="00791E39">
      <w:pPr>
        <w:pStyle w:val="libNormal"/>
        <w:rPr>
          <w:rtl/>
        </w:rPr>
      </w:pPr>
      <w:r w:rsidRPr="008125C8">
        <w:rPr>
          <w:rtl/>
        </w:rPr>
        <w:t>* جرير بن الخطفىّ : 76 / 32.</w:t>
      </w:r>
    </w:p>
    <w:p w:rsidR="0036165F" w:rsidRPr="008125C8" w:rsidRDefault="0036165F" w:rsidP="00791E39">
      <w:pPr>
        <w:pStyle w:val="libNormal"/>
        <w:rPr>
          <w:rtl/>
        </w:rPr>
      </w:pPr>
      <w:r w:rsidRPr="008125C8">
        <w:rPr>
          <w:rtl/>
        </w:rPr>
        <w:t>* جسر بن عبد الله المرادى : 130 / 54.</w:t>
      </w:r>
    </w:p>
    <w:p w:rsidR="0036165F" w:rsidRPr="008125C8" w:rsidRDefault="0036165F" w:rsidP="00791E39">
      <w:pPr>
        <w:pStyle w:val="libNormal"/>
        <w:rPr>
          <w:rtl/>
        </w:rPr>
      </w:pPr>
      <w:r w:rsidRPr="008125C8">
        <w:rPr>
          <w:rtl/>
        </w:rPr>
        <w:t>* أبو جعفر المنصور : 313 / 121</w:t>
      </w:r>
      <w:r>
        <w:rPr>
          <w:rtl/>
        </w:rPr>
        <w:t xml:space="preserve"> ـ </w:t>
      </w:r>
      <w:r w:rsidRPr="008125C8">
        <w:rPr>
          <w:rtl/>
        </w:rPr>
        <w:t>122 ، 365 / 140 ، 622 / 232.</w:t>
      </w:r>
    </w:p>
    <w:p w:rsidR="0036165F" w:rsidRPr="008125C8" w:rsidRDefault="0036165F" w:rsidP="00791E39">
      <w:pPr>
        <w:pStyle w:val="libNormal"/>
        <w:rPr>
          <w:rtl/>
        </w:rPr>
      </w:pPr>
      <w:r w:rsidRPr="008125C8">
        <w:rPr>
          <w:rtl/>
        </w:rPr>
        <w:t>* جعفر بن أحمد بن سلم العبدىّ البزّار : 131 / 54.</w:t>
      </w:r>
    </w:p>
    <w:p w:rsidR="0036165F" w:rsidRPr="008125C8" w:rsidRDefault="0036165F" w:rsidP="00791E39">
      <w:pPr>
        <w:pStyle w:val="libNormal"/>
        <w:rPr>
          <w:rtl/>
        </w:rPr>
      </w:pPr>
      <w:r w:rsidRPr="008125C8">
        <w:rPr>
          <w:rtl/>
        </w:rPr>
        <w:t>* جعفر بن عبد الله بن الحكم : 132 / 55.</w:t>
      </w:r>
    </w:p>
    <w:p w:rsidR="0036165F" w:rsidRPr="008125C8" w:rsidRDefault="0036165F" w:rsidP="00791E39">
      <w:pPr>
        <w:pStyle w:val="libNormal"/>
        <w:rPr>
          <w:rtl/>
        </w:rPr>
      </w:pPr>
      <w:r w:rsidRPr="008125C8">
        <w:rPr>
          <w:rtl/>
        </w:rPr>
        <w:t>* جعفر بن مسافر : 302 / 118.</w:t>
      </w:r>
    </w:p>
    <w:p w:rsidR="0036165F" w:rsidRPr="008125C8" w:rsidRDefault="0036165F" w:rsidP="00791E39">
      <w:pPr>
        <w:pStyle w:val="libNormal"/>
        <w:rPr>
          <w:rtl/>
        </w:rPr>
      </w:pPr>
      <w:r w:rsidRPr="008125C8">
        <w:rPr>
          <w:rtl/>
        </w:rPr>
        <w:t>* أبو جعفر بن نصر : 647 / 242.</w:t>
      </w:r>
    </w:p>
    <w:p w:rsidR="0036165F" w:rsidRPr="008125C8" w:rsidRDefault="0036165F" w:rsidP="00791E39">
      <w:pPr>
        <w:pStyle w:val="libNormal"/>
        <w:rPr>
          <w:rtl/>
        </w:rPr>
      </w:pPr>
      <w:r w:rsidRPr="008125C8">
        <w:rPr>
          <w:rtl/>
        </w:rPr>
        <w:t>* جميل بن كريب المعافرى : 133 / 55.</w:t>
      </w:r>
    </w:p>
    <w:p w:rsidR="0036165F" w:rsidRPr="008125C8" w:rsidRDefault="0036165F" w:rsidP="00791E39">
      <w:pPr>
        <w:pStyle w:val="libNormal"/>
        <w:rPr>
          <w:rtl/>
        </w:rPr>
      </w:pPr>
      <w:r w:rsidRPr="008125C8">
        <w:rPr>
          <w:rtl/>
        </w:rPr>
        <w:t>* جندب بن عبد الله العدوانى : 137 / 56.</w:t>
      </w:r>
    </w:p>
    <w:p w:rsidR="0036165F" w:rsidRPr="00704B2C" w:rsidRDefault="0036165F" w:rsidP="009A6542">
      <w:pPr>
        <w:pStyle w:val="libCenterBold2"/>
        <w:rPr>
          <w:rtl/>
        </w:rPr>
      </w:pPr>
      <w:r>
        <w:rPr>
          <w:rtl/>
        </w:rPr>
        <w:t>(</w:t>
      </w:r>
      <w:r w:rsidRPr="00704B2C">
        <w:rPr>
          <w:rtl/>
        </w:rPr>
        <w:t>حرف الحاء</w:t>
      </w:r>
      <w:r>
        <w:rPr>
          <w:rtl/>
        </w:rPr>
        <w:t>)</w:t>
      </w:r>
    </w:p>
    <w:p w:rsidR="0036165F" w:rsidRPr="008125C8" w:rsidRDefault="0036165F" w:rsidP="00791E39">
      <w:pPr>
        <w:pStyle w:val="libNormal"/>
        <w:rPr>
          <w:rtl/>
        </w:rPr>
      </w:pPr>
      <w:r w:rsidRPr="009A6542">
        <w:rPr>
          <w:rStyle w:val="libBold2Char"/>
          <w:rtl/>
        </w:rPr>
        <w:t>*</w:t>
      </w:r>
      <w:r w:rsidRPr="008125C8">
        <w:rPr>
          <w:rtl/>
        </w:rPr>
        <w:t xml:space="preserve"> أبو حاتم السجستانى : 562 / 212.</w:t>
      </w:r>
    </w:p>
    <w:p w:rsidR="0036165F" w:rsidRPr="008125C8" w:rsidRDefault="0036165F" w:rsidP="00791E39">
      <w:pPr>
        <w:pStyle w:val="libNormal"/>
        <w:rPr>
          <w:rtl/>
        </w:rPr>
      </w:pPr>
      <w:r w:rsidRPr="008125C8">
        <w:rPr>
          <w:rtl/>
        </w:rPr>
        <w:t>* حاتم بن إسماعيل : 155 / 62 ، 635 / 238.</w:t>
      </w:r>
    </w:p>
    <w:p w:rsidR="0036165F" w:rsidRPr="008125C8" w:rsidRDefault="0036165F" w:rsidP="00791E39">
      <w:pPr>
        <w:pStyle w:val="libNormal"/>
        <w:rPr>
          <w:rtl/>
        </w:rPr>
      </w:pPr>
      <w:r w:rsidRPr="008125C8">
        <w:rPr>
          <w:rtl/>
        </w:rPr>
        <w:t>* حاتم بن سليمان بن يوسف بن أبى مسلم الزهرى : 134 / 56.</w:t>
      </w:r>
    </w:p>
    <w:p w:rsidR="0036165F" w:rsidRPr="008125C8" w:rsidRDefault="0036165F" w:rsidP="00791E39">
      <w:pPr>
        <w:pStyle w:val="libNormal"/>
        <w:rPr>
          <w:rtl/>
        </w:rPr>
      </w:pPr>
      <w:r w:rsidRPr="008125C8">
        <w:rPr>
          <w:rtl/>
        </w:rPr>
        <w:t>* حاتم بن عبد الله : 528 / 203.</w:t>
      </w:r>
    </w:p>
    <w:p w:rsidR="0036165F" w:rsidRPr="008125C8" w:rsidRDefault="0036165F" w:rsidP="00791E39">
      <w:pPr>
        <w:pStyle w:val="libNormal"/>
        <w:rPr>
          <w:rtl/>
        </w:rPr>
      </w:pPr>
      <w:r w:rsidRPr="008125C8">
        <w:rPr>
          <w:rtl/>
        </w:rPr>
        <w:t>* حاتم بن عثمان المعافرى التونسى : 135 / 56.</w:t>
      </w:r>
    </w:p>
    <w:p w:rsidR="0036165F" w:rsidRPr="008125C8" w:rsidRDefault="0036165F" w:rsidP="00791E39">
      <w:pPr>
        <w:pStyle w:val="libNormal"/>
        <w:rPr>
          <w:rtl/>
        </w:rPr>
      </w:pPr>
      <w:r w:rsidRPr="008125C8">
        <w:rPr>
          <w:rtl/>
        </w:rPr>
        <w:t>* الحارث الإيادى : 595 / 223.</w:t>
      </w:r>
    </w:p>
    <w:p w:rsidR="0036165F" w:rsidRPr="008125C8" w:rsidRDefault="0036165F" w:rsidP="00791E39">
      <w:pPr>
        <w:pStyle w:val="libNormal"/>
        <w:rPr>
          <w:rtl/>
        </w:rPr>
      </w:pPr>
      <w:r w:rsidRPr="008125C8">
        <w:rPr>
          <w:rtl/>
        </w:rPr>
        <w:t>* الحارث بن أبى أسامة : 385 / 146.</w:t>
      </w:r>
    </w:p>
    <w:p w:rsidR="0036165F" w:rsidRPr="008125C8" w:rsidRDefault="0036165F" w:rsidP="00791E39">
      <w:pPr>
        <w:pStyle w:val="libNormal"/>
        <w:rPr>
          <w:rtl/>
        </w:rPr>
      </w:pPr>
      <w:r>
        <w:rPr>
          <w:rtl/>
        </w:rPr>
        <w:br w:type="page"/>
      </w:r>
      <w:r w:rsidRPr="008125C8">
        <w:rPr>
          <w:rtl/>
        </w:rPr>
        <w:lastRenderedPageBreak/>
        <w:t>* الحارث بن أسد الإفريقى : 136 / 56.</w:t>
      </w:r>
    </w:p>
    <w:p w:rsidR="0036165F" w:rsidRPr="008125C8" w:rsidRDefault="0036165F" w:rsidP="00791E39">
      <w:pPr>
        <w:pStyle w:val="libNormal"/>
        <w:rPr>
          <w:rtl/>
        </w:rPr>
      </w:pPr>
      <w:r w:rsidRPr="008125C8">
        <w:rPr>
          <w:rtl/>
        </w:rPr>
        <w:t>* الحارث بن حرمل بن يغلب بن ربيعة بن نمر الحضرمى : 137 / 56.</w:t>
      </w:r>
    </w:p>
    <w:p w:rsidR="0036165F" w:rsidRPr="008125C8" w:rsidRDefault="0036165F" w:rsidP="00791E39">
      <w:pPr>
        <w:pStyle w:val="libNormal"/>
        <w:rPr>
          <w:rtl/>
        </w:rPr>
      </w:pPr>
      <w:r w:rsidRPr="008125C8">
        <w:rPr>
          <w:rtl/>
        </w:rPr>
        <w:t>* الحارث بن حنش السّبئى : 168 / 68.</w:t>
      </w:r>
    </w:p>
    <w:p w:rsidR="0036165F" w:rsidRPr="008125C8" w:rsidRDefault="0036165F" w:rsidP="00791E39">
      <w:pPr>
        <w:pStyle w:val="libNormal"/>
        <w:rPr>
          <w:rtl/>
        </w:rPr>
      </w:pPr>
      <w:r w:rsidRPr="008125C8">
        <w:rPr>
          <w:rtl/>
        </w:rPr>
        <w:t>* الحارث بن مسكين : 3 / 6 ، 160 / 64 ، 583 / 220.</w:t>
      </w:r>
    </w:p>
    <w:p w:rsidR="0036165F" w:rsidRPr="008125C8" w:rsidRDefault="0036165F" w:rsidP="00791E39">
      <w:pPr>
        <w:pStyle w:val="libNormal"/>
        <w:rPr>
          <w:rtl/>
        </w:rPr>
      </w:pPr>
      <w:r w:rsidRPr="008125C8">
        <w:rPr>
          <w:rtl/>
        </w:rPr>
        <w:t>* الحارث بن يزيد الحضرمى : 168 / 67 ، 200 / 79 ، 499 / 193.</w:t>
      </w:r>
    </w:p>
    <w:p w:rsidR="0036165F" w:rsidRPr="008125C8" w:rsidRDefault="0036165F" w:rsidP="00791E39">
      <w:pPr>
        <w:pStyle w:val="libNormal"/>
        <w:rPr>
          <w:rtl/>
        </w:rPr>
      </w:pPr>
      <w:r w:rsidRPr="008125C8">
        <w:rPr>
          <w:rtl/>
        </w:rPr>
        <w:t>* حامد بن محمد المروزى : 138 / 57.</w:t>
      </w:r>
    </w:p>
    <w:p w:rsidR="0036165F" w:rsidRPr="008125C8" w:rsidRDefault="0036165F" w:rsidP="00791E39">
      <w:pPr>
        <w:pStyle w:val="libNormal"/>
        <w:rPr>
          <w:rtl/>
        </w:rPr>
      </w:pPr>
      <w:r w:rsidRPr="008125C8">
        <w:rPr>
          <w:rtl/>
        </w:rPr>
        <w:t>* حامد بن يحيى بن هانئ البلخى : 139 / 57.</w:t>
      </w:r>
    </w:p>
    <w:p w:rsidR="0036165F" w:rsidRPr="008125C8" w:rsidRDefault="0036165F" w:rsidP="00791E39">
      <w:pPr>
        <w:pStyle w:val="libNormal"/>
        <w:rPr>
          <w:rtl/>
        </w:rPr>
      </w:pPr>
      <w:r w:rsidRPr="008125C8">
        <w:rPr>
          <w:rtl/>
        </w:rPr>
        <w:t>* حبّان بن أبى جبلة : 329 / 127.</w:t>
      </w:r>
    </w:p>
    <w:p w:rsidR="0036165F" w:rsidRPr="008125C8" w:rsidRDefault="0036165F" w:rsidP="00791E39">
      <w:pPr>
        <w:pStyle w:val="libNormal"/>
        <w:rPr>
          <w:rtl/>
        </w:rPr>
      </w:pPr>
      <w:r w:rsidRPr="008125C8">
        <w:rPr>
          <w:rtl/>
        </w:rPr>
        <w:t>* حبّوش بن رزق المصرى : 13 / 11.</w:t>
      </w:r>
    </w:p>
    <w:p w:rsidR="0036165F" w:rsidRPr="008125C8" w:rsidRDefault="0036165F" w:rsidP="00791E39">
      <w:pPr>
        <w:pStyle w:val="libNormal"/>
        <w:rPr>
          <w:rtl/>
        </w:rPr>
      </w:pPr>
      <w:r w:rsidRPr="008125C8">
        <w:rPr>
          <w:rtl/>
        </w:rPr>
        <w:t>* الحجّاج الأنماطى : 528 / 203.</w:t>
      </w:r>
    </w:p>
    <w:p w:rsidR="0036165F" w:rsidRPr="008125C8" w:rsidRDefault="0036165F" w:rsidP="00791E39">
      <w:pPr>
        <w:pStyle w:val="libNormal"/>
        <w:rPr>
          <w:rtl/>
        </w:rPr>
      </w:pPr>
      <w:r w:rsidRPr="008125C8">
        <w:rPr>
          <w:rtl/>
        </w:rPr>
        <w:t>* حجاج بن إبراهيم الأزرق : 140 / 57</w:t>
      </w:r>
      <w:r>
        <w:rPr>
          <w:rtl/>
        </w:rPr>
        <w:t xml:space="preserve"> ـ </w:t>
      </w:r>
      <w:r w:rsidRPr="008125C8">
        <w:rPr>
          <w:rtl/>
        </w:rPr>
        <w:t>58.</w:t>
      </w:r>
    </w:p>
    <w:p w:rsidR="0036165F" w:rsidRPr="008125C8" w:rsidRDefault="0036165F" w:rsidP="00791E39">
      <w:pPr>
        <w:pStyle w:val="libNormal"/>
        <w:rPr>
          <w:rtl/>
        </w:rPr>
      </w:pPr>
      <w:r w:rsidRPr="008125C8">
        <w:rPr>
          <w:rtl/>
        </w:rPr>
        <w:t>* حديدة بن الغمر الأندلسى : 141 / 58.</w:t>
      </w:r>
    </w:p>
    <w:p w:rsidR="0036165F" w:rsidRPr="008125C8" w:rsidRDefault="0036165F" w:rsidP="00791E39">
      <w:pPr>
        <w:pStyle w:val="libNormal"/>
        <w:rPr>
          <w:rtl/>
        </w:rPr>
      </w:pPr>
      <w:r w:rsidRPr="008125C8">
        <w:rPr>
          <w:rtl/>
        </w:rPr>
        <w:t>* حرملة بن يحيى : 7 / 8 ، 518 / 200 ، 531 / 203.</w:t>
      </w:r>
    </w:p>
    <w:p w:rsidR="0036165F" w:rsidRPr="008125C8" w:rsidRDefault="0036165F" w:rsidP="00791E39">
      <w:pPr>
        <w:pStyle w:val="libNormal"/>
        <w:rPr>
          <w:rtl/>
        </w:rPr>
      </w:pPr>
      <w:r w:rsidRPr="008125C8">
        <w:rPr>
          <w:rtl/>
        </w:rPr>
        <w:t>* حزم بن الأحمر : 142 / 58.</w:t>
      </w:r>
    </w:p>
    <w:p w:rsidR="0036165F" w:rsidRPr="008125C8" w:rsidRDefault="0036165F" w:rsidP="00791E39">
      <w:pPr>
        <w:pStyle w:val="libNormal"/>
        <w:rPr>
          <w:rtl/>
        </w:rPr>
      </w:pPr>
      <w:r w:rsidRPr="008125C8">
        <w:rPr>
          <w:rtl/>
        </w:rPr>
        <w:t>* حسام بن ضرار الكلبى : 143 / 59.</w:t>
      </w:r>
    </w:p>
    <w:p w:rsidR="0036165F" w:rsidRPr="008125C8" w:rsidRDefault="0036165F" w:rsidP="00791E39">
      <w:pPr>
        <w:pStyle w:val="libNormal"/>
        <w:rPr>
          <w:rtl/>
        </w:rPr>
      </w:pPr>
      <w:r w:rsidRPr="008125C8">
        <w:rPr>
          <w:rtl/>
        </w:rPr>
        <w:t>* حسان بن إبراهيم الكرمانى : 346 / 134.</w:t>
      </w:r>
    </w:p>
    <w:p w:rsidR="0036165F" w:rsidRPr="008125C8" w:rsidRDefault="0036165F" w:rsidP="00791E39">
      <w:pPr>
        <w:pStyle w:val="libNormal"/>
        <w:rPr>
          <w:rtl/>
        </w:rPr>
      </w:pPr>
      <w:r w:rsidRPr="008125C8">
        <w:rPr>
          <w:rtl/>
        </w:rPr>
        <w:t>* حسان بن غالب : 158 / 63.</w:t>
      </w:r>
    </w:p>
    <w:p w:rsidR="0036165F" w:rsidRPr="008125C8" w:rsidRDefault="0036165F" w:rsidP="00791E39">
      <w:pPr>
        <w:pStyle w:val="libNormal"/>
        <w:rPr>
          <w:rtl/>
        </w:rPr>
      </w:pPr>
      <w:r w:rsidRPr="008125C8">
        <w:rPr>
          <w:rtl/>
        </w:rPr>
        <w:t>* حسان بن كريب الرعينى : 252 / 100.</w:t>
      </w:r>
    </w:p>
    <w:p w:rsidR="0036165F" w:rsidRPr="008125C8" w:rsidRDefault="0036165F" w:rsidP="00791E39">
      <w:pPr>
        <w:pStyle w:val="libNormal"/>
        <w:rPr>
          <w:rtl/>
        </w:rPr>
      </w:pPr>
      <w:r w:rsidRPr="008125C8">
        <w:rPr>
          <w:rtl/>
        </w:rPr>
        <w:t>* حسان بن النعمان الغسانى : 144 / 59.</w:t>
      </w:r>
    </w:p>
    <w:p w:rsidR="0036165F" w:rsidRPr="008125C8" w:rsidRDefault="0036165F" w:rsidP="00791E39">
      <w:pPr>
        <w:pStyle w:val="libNormal"/>
        <w:rPr>
          <w:rtl/>
        </w:rPr>
      </w:pPr>
      <w:r w:rsidRPr="008125C8">
        <w:rPr>
          <w:rtl/>
        </w:rPr>
        <w:t>* حسان بن يسار الهذلى : 145 / 59.</w:t>
      </w:r>
    </w:p>
    <w:p w:rsidR="0036165F" w:rsidRPr="008125C8" w:rsidRDefault="0036165F" w:rsidP="00791E39">
      <w:pPr>
        <w:pStyle w:val="libNormal"/>
        <w:rPr>
          <w:rtl/>
        </w:rPr>
      </w:pPr>
      <w:r w:rsidRPr="008125C8">
        <w:rPr>
          <w:rtl/>
        </w:rPr>
        <w:t>* الحسن بن آدم العسقلانى : 146 / 59.</w:t>
      </w:r>
    </w:p>
    <w:p w:rsidR="0036165F" w:rsidRPr="008125C8" w:rsidRDefault="0036165F" w:rsidP="00791E39">
      <w:pPr>
        <w:pStyle w:val="libNormal"/>
        <w:rPr>
          <w:rtl/>
        </w:rPr>
      </w:pPr>
      <w:r w:rsidRPr="008125C8">
        <w:rPr>
          <w:rtl/>
        </w:rPr>
        <w:t>* الحسن بن إبراهيم بن الجراح : 147 / 60.</w:t>
      </w:r>
    </w:p>
    <w:p w:rsidR="0036165F" w:rsidRPr="008125C8" w:rsidRDefault="0036165F" w:rsidP="00791E39">
      <w:pPr>
        <w:pStyle w:val="libNormal"/>
        <w:rPr>
          <w:rtl/>
        </w:rPr>
      </w:pPr>
      <w:r w:rsidRPr="008125C8">
        <w:rPr>
          <w:rtl/>
        </w:rPr>
        <w:t>* حسن بن حسين الأشقر : 474 / 185.</w:t>
      </w:r>
    </w:p>
    <w:p w:rsidR="0036165F" w:rsidRPr="008125C8" w:rsidRDefault="0036165F" w:rsidP="00791E39">
      <w:pPr>
        <w:pStyle w:val="libNormal"/>
        <w:rPr>
          <w:rtl/>
        </w:rPr>
      </w:pPr>
      <w:r w:rsidRPr="008125C8">
        <w:rPr>
          <w:rtl/>
        </w:rPr>
        <w:t>* الحسن بن سليمان بن سلّام الفزازى : 148 / 60.</w:t>
      </w:r>
    </w:p>
    <w:p w:rsidR="0036165F" w:rsidRPr="008125C8" w:rsidRDefault="0036165F" w:rsidP="00791E39">
      <w:pPr>
        <w:pStyle w:val="libNormal"/>
        <w:rPr>
          <w:rtl/>
        </w:rPr>
      </w:pPr>
      <w:r w:rsidRPr="008125C8">
        <w:rPr>
          <w:rtl/>
        </w:rPr>
        <w:t>* الحسن بن عبد الله بن منصور البالسى : 149 / 61.</w:t>
      </w:r>
    </w:p>
    <w:p w:rsidR="0036165F" w:rsidRPr="008125C8" w:rsidRDefault="0036165F" w:rsidP="00791E39">
      <w:pPr>
        <w:pStyle w:val="libNormal"/>
        <w:rPr>
          <w:rtl/>
        </w:rPr>
      </w:pPr>
      <w:r w:rsidRPr="008125C8">
        <w:rPr>
          <w:rtl/>
        </w:rPr>
        <w:t>* الحسن بن عرفة : 119 / 48 ، 165 / 65.</w:t>
      </w:r>
    </w:p>
    <w:p w:rsidR="0036165F" w:rsidRPr="008125C8" w:rsidRDefault="0036165F" w:rsidP="00791E39">
      <w:pPr>
        <w:pStyle w:val="libNormal"/>
        <w:rPr>
          <w:rtl/>
        </w:rPr>
      </w:pPr>
      <w:r w:rsidRPr="008125C8">
        <w:rPr>
          <w:rtl/>
        </w:rPr>
        <w:t>* الحسن بن على الأعسم السامرى : 150 / 61.</w:t>
      </w:r>
    </w:p>
    <w:p w:rsidR="0036165F" w:rsidRPr="008125C8" w:rsidRDefault="0036165F" w:rsidP="00791E39">
      <w:pPr>
        <w:pStyle w:val="libNormal"/>
        <w:rPr>
          <w:rtl/>
        </w:rPr>
      </w:pPr>
      <w:r w:rsidRPr="008125C8">
        <w:rPr>
          <w:rtl/>
        </w:rPr>
        <w:t>* الحسن بن على بن سعيد بن شهريار : 151 / 61.</w:t>
      </w:r>
    </w:p>
    <w:p w:rsidR="0036165F" w:rsidRPr="008125C8" w:rsidRDefault="0036165F" w:rsidP="00791E39">
      <w:pPr>
        <w:pStyle w:val="libNormal"/>
        <w:rPr>
          <w:rtl/>
        </w:rPr>
      </w:pPr>
      <w:r>
        <w:rPr>
          <w:rtl/>
        </w:rPr>
        <w:br w:type="page"/>
      </w:r>
      <w:r w:rsidRPr="008125C8">
        <w:rPr>
          <w:rtl/>
        </w:rPr>
        <w:lastRenderedPageBreak/>
        <w:t>* الحسن بن على بن موسى بن هارون النيسابورى النخّاس : 152 / 61.</w:t>
      </w:r>
    </w:p>
    <w:p w:rsidR="0036165F" w:rsidRPr="008125C8" w:rsidRDefault="0036165F" w:rsidP="00791E39">
      <w:pPr>
        <w:pStyle w:val="libNormal"/>
        <w:rPr>
          <w:rtl/>
        </w:rPr>
      </w:pPr>
      <w:r w:rsidRPr="008125C8">
        <w:rPr>
          <w:rtl/>
        </w:rPr>
        <w:t>* الحسن بن على بن ياسر البغدادى : 153 / 62.</w:t>
      </w:r>
    </w:p>
    <w:p w:rsidR="0036165F" w:rsidRPr="008125C8" w:rsidRDefault="0036165F" w:rsidP="00791E39">
      <w:pPr>
        <w:pStyle w:val="libNormal"/>
        <w:rPr>
          <w:rtl/>
        </w:rPr>
      </w:pPr>
      <w:r w:rsidRPr="008125C8">
        <w:rPr>
          <w:rtl/>
        </w:rPr>
        <w:t>* الحسن بن محمد المدينى : 336 / 129.</w:t>
      </w:r>
    </w:p>
    <w:p w:rsidR="0036165F" w:rsidRPr="008125C8" w:rsidRDefault="0036165F" w:rsidP="00791E39">
      <w:pPr>
        <w:pStyle w:val="libNormal"/>
        <w:rPr>
          <w:rtl/>
        </w:rPr>
      </w:pPr>
      <w:r w:rsidRPr="008125C8">
        <w:rPr>
          <w:rtl/>
        </w:rPr>
        <w:t>* الحسن بن محمد بن الحسين بن محمد بن عبد العزيز بن أبى الصعبة : 154 / 62.</w:t>
      </w:r>
    </w:p>
    <w:p w:rsidR="0036165F" w:rsidRPr="008125C8" w:rsidRDefault="0036165F" w:rsidP="00791E39">
      <w:pPr>
        <w:pStyle w:val="libNormal"/>
        <w:rPr>
          <w:rtl/>
        </w:rPr>
      </w:pPr>
      <w:r w:rsidRPr="008125C8">
        <w:rPr>
          <w:rtl/>
        </w:rPr>
        <w:t>* الحسن بن محمد بن الصباح الزعفرانى : 159 / 64.</w:t>
      </w:r>
    </w:p>
    <w:p w:rsidR="0036165F" w:rsidRPr="008125C8" w:rsidRDefault="0036165F" w:rsidP="00791E39">
      <w:pPr>
        <w:pStyle w:val="libNormal"/>
        <w:rPr>
          <w:rtl/>
        </w:rPr>
      </w:pPr>
      <w:r w:rsidRPr="008125C8">
        <w:rPr>
          <w:rtl/>
        </w:rPr>
        <w:t>* الحسين بن أبى زرعة محمد بن عثمان : 156 / 62.</w:t>
      </w:r>
    </w:p>
    <w:p w:rsidR="0036165F" w:rsidRPr="008125C8" w:rsidRDefault="0036165F" w:rsidP="00791E39">
      <w:pPr>
        <w:pStyle w:val="libNormal"/>
        <w:rPr>
          <w:rtl/>
        </w:rPr>
      </w:pPr>
      <w:r w:rsidRPr="008125C8">
        <w:rPr>
          <w:rtl/>
        </w:rPr>
        <w:t>* الحسين بن على بن حسن</w:t>
      </w:r>
      <w:r>
        <w:rPr>
          <w:rtl/>
        </w:rPr>
        <w:t xml:space="preserve"> ..</w:t>
      </w:r>
      <w:r w:rsidRPr="008125C8">
        <w:rPr>
          <w:rtl/>
        </w:rPr>
        <w:t>. بن زين العابدين بن على بن الحسين بن على الكوفى :</w:t>
      </w:r>
      <w:r>
        <w:t xml:space="preserve"> </w:t>
      </w:r>
      <w:r w:rsidRPr="008125C8">
        <w:rPr>
          <w:rtl/>
        </w:rPr>
        <w:t>155 / 62.</w:t>
      </w:r>
    </w:p>
    <w:p w:rsidR="0036165F" w:rsidRPr="008125C8" w:rsidRDefault="0036165F" w:rsidP="00791E39">
      <w:pPr>
        <w:pStyle w:val="libNormal"/>
        <w:rPr>
          <w:rtl/>
        </w:rPr>
      </w:pPr>
      <w:r w:rsidRPr="008125C8">
        <w:rPr>
          <w:rtl/>
        </w:rPr>
        <w:t>* الحسين بن نصر بن المعارك : 157 / 63 ، 179 / 72.</w:t>
      </w:r>
    </w:p>
    <w:p w:rsidR="0036165F" w:rsidRPr="008125C8" w:rsidRDefault="0036165F" w:rsidP="00791E39">
      <w:pPr>
        <w:pStyle w:val="libNormal"/>
        <w:rPr>
          <w:rtl/>
        </w:rPr>
      </w:pPr>
      <w:r w:rsidRPr="008125C8">
        <w:rPr>
          <w:rtl/>
        </w:rPr>
        <w:t>* حفص بن سليمان المنقرى : 108 / 44.</w:t>
      </w:r>
    </w:p>
    <w:p w:rsidR="0036165F" w:rsidRPr="008125C8" w:rsidRDefault="0036165F" w:rsidP="00791E39">
      <w:pPr>
        <w:pStyle w:val="libNormal"/>
        <w:rPr>
          <w:rtl/>
        </w:rPr>
      </w:pPr>
      <w:r w:rsidRPr="008125C8">
        <w:rPr>
          <w:rtl/>
        </w:rPr>
        <w:t>* أبو حفص بن شاهين : 402 / 153.</w:t>
      </w:r>
    </w:p>
    <w:p w:rsidR="0036165F" w:rsidRPr="008125C8" w:rsidRDefault="0036165F" w:rsidP="00791E39">
      <w:pPr>
        <w:pStyle w:val="libNormal"/>
        <w:rPr>
          <w:rtl/>
        </w:rPr>
      </w:pPr>
      <w:r w:rsidRPr="008125C8">
        <w:rPr>
          <w:rtl/>
        </w:rPr>
        <w:t>* حفص بن ميسرة الصنعانى : 158 / 63.</w:t>
      </w:r>
    </w:p>
    <w:p w:rsidR="0036165F" w:rsidRPr="008125C8" w:rsidRDefault="0036165F" w:rsidP="00791E39">
      <w:pPr>
        <w:pStyle w:val="libNormal"/>
        <w:rPr>
          <w:rtl/>
        </w:rPr>
      </w:pPr>
      <w:r w:rsidRPr="008125C8">
        <w:rPr>
          <w:rtl/>
        </w:rPr>
        <w:t>* الحكم بن إبراهيم بن الحكم : 159 / 64.</w:t>
      </w:r>
    </w:p>
    <w:p w:rsidR="0036165F" w:rsidRPr="008125C8" w:rsidRDefault="0036165F" w:rsidP="00791E39">
      <w:pPr>
        <w:pStyle w:val="libNormal"/>
        <w:rPr>
          <w:rtl/>
        </w:rPr>
      </w:pPr>
      <w:r w:rsidRPr="008125C8">
        <w:rPr>
          <w:rtl/>
        </w:rPr>
        <w:t>* الحكم بن عبد الله بن سعد : 182 / 73.</w:t>
      </w:r>
    </w:p>
    <w:p w:rsidR="0036165F" w:rsidRPr="008125C8" w:rsidRDefault="0036165F" w:rsidP="00791E39">
      <w:pPr>
        <w:pStyle w:val="libNormal"/>
        <w:rPr>
          <w:rtl/>
        </w:rPr>
      </w:pPr>
      <w:r w:rsidRPr="008125C8">
        <w:rPr>
          <w:rtl/>
        </w:rPr>
        <w:t>* الحكم بن عبدة الرعينى : 160 / 64.</w:t>
      </w:r>
    </w:p>
    <w:p w:rsidR="0036165F" w:rsidRPr="008125C8" w:rsidRDefault="0036165F" w:rsidP="00791E39">
      <w:pPr>
        <w:pStyle w:val="libNormal"/>
        <w:rPr>
          <w:rtl/>
        </w:rPr>
      </w:pPr>
      <w:r w:rsidRPr="008125C8">
        <w:rPr>
          <w:rtl/>
        </w:rPr>
        <w:t>* الحكم بن هشام : 449 / 169.</w:t>
      </w:r>
    </w:p>
    <w:p w:rsidR="0036165F" w:rsidRPr="008125C8" w:rsidRDefault="0036165F" w:rsidP="00791E39">
      <w:pPr>
        <w:pStyle w:val="libNormal"/>
        <w:rPr>
          <w:rtl/>
        </w:rPr>
      </w:pPr>
      <w:r w:rsidRPr="008125C8">
        <w:rPr>
          <w:rtl/>
        </w:rPr>
        <w:t>* الحكم بن هشام بن عبد الملك الأموى : 534 / 204.</w:t>
      </w:r>
    </w:p>
    <w:p w:rsidR="0036165F" w:rsidRPr="008125C8" w:rsidRDefault="0036165F" w:rsidP="00791E39">
      <w:pPr>
        <w:pStyle w:val="libNormal"/>
        <w:rPr>
          <w:rtl/>
        </w:rPr>
      </w:pPr>
      <w:r w:rsidRPr="008125C8">
        <w:rPr>
          <w:rtl/>
        </w:rPr>
        <w:t>* حكيم بن عبد الله بن قيس : 461 / 175.</w:t>
      </w:r>
    </w:p>
    <w:p w:rsidR="0036165F" w:rsidRPr="008125C8" w:rsidRDefault="0036165F" w:rsidP="00791E39">
      <w:pPr>
        <w:pStyle w:val="libNormal"/>
        <w:rPr>
          <w:rtl/>
        </w:rPr>
      </w:pPr>
      <w:r w:rsidRPr="008125C8">
        <w:rPr>
          <w:rtl/>
        </w:rPr>
        <w:t>* حكيم بن عبد الرحمن : 161 / 64.</w:t>
      </w:r>
    </w:p>
    <w:p w:rsidR="0036165F" w:rsidRPr="008125C8" w:rsidRDefault="0036165F" w:rsidP="00791E39">
      <w:pPr>
        <w:pStyle w:val="libNormal"/>
        <w:rPr>
          <w:rtl/>
        </w:rPr>
      </w:pPr>
      <w:r w:rsidRPr="008125C8">
        <w:rPr>
          <w:rtl/>
        </w:rPr>
        <w:t>* حماس بن مروان القاضى : 570 / 215 ، 650 / 243.</w:t>
      </w:r>
    </w:p>
    <w:p w:rsidR="0036165F" w:rsidRPr="008125C8" w:rsidRDefault="0036165F" w:rsidP="00791E39">
      <w:pPr>
        <w:pStyle w:val="libNormal"/>
        <w:rPr>
          <w:rtl/>
        </w:rPr>
      </w:pPr>
      <w:r w:rsidRPr="008125C8">
        <w:rPr>
          <w:rtl/>
        </w:rPr>
        <w:t>* حمدون بن الصباح بن عبد الرحمن العتقىّ الأندلسى : 163 / 65.</w:t>
      </w:r>
    </w:p>
    <w:p w:rsidR="0036165F" w:rsidRPr="008125C8" w:rsidRDefault="0036165F" w:rsidP="00791E39">
      <w:pPr>
        <w:pStyle w:val="libNormal"/>
        <w:rPr>
          <w:rtl/>
        </w:rPr>
      </w:pPr>
      <w:r w:rsidRPr="008125C8">
        <w:rPr>
          <w:rtl/>
        </w:rPr>
        <w:t>* حمدون بن عبد الرحمن بن الفضل العتقى الأندلسى : 164 / 65.</w:t>
      </w:r>
    </w:p>
    <w:p w:rsidR="0036165F" w:rsidRPr="008125C8" w:rsidRDefault="0036165F" w:rsidP="00791E39">
      <w:pPr>
        <w:pStyle w:val="libNormal"/>
        <w:rPr>
          <w:rtl/>
        </w:rPr>
      </w:pPr>
      <w:r w:rsidRPr="008125C8">
        <w:rPr>
          <w:rtl/>
        </w:rPr>
        <w:t xml:space="preserve">* حمزة </w:t>
      </w:r>
      <w:r>
        <w:rPr>
          <w:rtl/>
        </w:rPr>
        <w:t>(</w:t>
      </w:r>
      <w:r w:rsidRPr="008125C8">
        <w:rPr>
          <w:rtl/>
        </w:rPr>
        <w:t>القارئ</w:t>
      </w:r>
      <w:r>
        <w:rPr>
          <w:rtl/>
        </w:rPr>
        <w:t>)</w:t>
      </w:r>
      <w:r w:rsidRPr="008125C8">
        <w:rPr>
          <w:rtl/>
        </w:rPr>
        <w:t xml:space="preserve"> : 413 / 156.</w:t>
      </w:r>
    </w:p>
    <w:p w:rsidR="0036165F" w:rsidRPr="008125C8" w:rsidRDefault="0036165F" w:rsidP="00791E39">
      <w:pPr>
        <w:pStyle w:val="libNormal"/>
        <w:rPr>
          <w:rtl/>
        </w:rPr>
      </w:pPr>
      <w:r w:rsidRPr="008125C8">
        <w:rPr>
          <w:rtl/>
        </w:rPr>
        <w:t>* حمزة بن إبراهيم بن أيوب بن سليمان بن داود : 165 / 65.</w:t>
      </w:r>
    </w:p>
    <w:p w:rsidR="0036165F" w:rsidRPr="008125C8" w:rsidRDefault="0036165F" w:rsidP="00791E39">
      <w:pPr>
        <w:pStyle w:val="libNormal"/>
        <w:rPr>
          <w:rtl/>
        </w:rPr>
      </w:pPr>
      <w:r w:rsidRPr="008125C8">
        <w:rPr>
          <w:rtl/>
        </w:rPr>
        <w:t>* حماد بن سلمة : 528 / 203.</w:t>
      </w:r>
    </w:p>
    <w:p w:rsidR="0036165F" w:rsidRPr="008125C8" w:rsidRDefault="0036165F" w:rsidP="00791E39">
      <w:pPr>
        <w:pStyle w:val="libNormal"/>
        <w:rPr>
          <w:rtl/>
        </w:rPr>
      </w:pPr>
      <w:r w:rsidRPr="008125C8">
        <w:rPr>
          <w:rtl/>
        </w:rPr>
        <w:t>* حماد بن نعيم</w:t>
      </w:r>
      <w:r>
        <w:rPr>
          <w:rtl/>
        </w:rPr>
        <w:t xml:space="preserve"> ..</w:t>
      </w:r>
      <w:r w:rsidRPr="008125C8">
        <w:rPr>
          <w:rtl/>
        </w:rPr>
        <w:t>. بن روح بن سلامة الجذامى : 162 / 64.</w:t>
      </w:r>
    </w:p>
    <w:p w:rsidR="0036165F" w:rsidRPr="008125C8" w:rsidRDefault="0036165F" w:rsidP="00791E39">
      <w:pPr>
        <w:pStyle w:val="libNormal"/>
        <w:rPr>
          <w:rtl/>
        </w:rPr>
      </w:pPr>
      <w:r w:rsidRPr="008125C8">
        <w:rPr>
          <w:rtl/>
        </w:rPr>
        <w:t>* أبو حميد : 104 / 42.</w:t>
      </w:r>
    </w:p>
    <w:p w:rsidR="0036165F" w:rsidRPr="008125C8" w:rsidRDefault="0036165F" w:rsidP="00791E39">
      <w:pPr>
        <w:pStyle w:val="libNormal"/>
        <w:rPr>
          <w:rtl/>
        </w:rPr>
      </w:pPr>
      <w:r w:rsidRPr="008125C8">
        <w:rPr>
          <w:rtl/>
        </w:rPr>
        <w:t>* حميد الطويل : 191 / 76 ، 398 / 150.</w:t>
      </w:r>
    </w:p>
    <w:p w:rsidR="0036165F" w:rsidRPr="008125C8" w:rsidRDefault="0036165F" w:rsidP="00791E39">
      <w:pPr>
        <w:pStyle w:val="libNormal"/>
        <w:rPr>
          <w:rtl/>
        </w:rPr>
      </w:pPr>
      <w:r>
        <w:rPr>
          <w:rtl/>
        </w:rPr>
        <w:br w:type="page"/>
      </w:r>
      <w:r w:rsidRPr="008125C8">
        <w:rPr>
          <w:rtl/>
        </w:rPr>
        <w:lastRenderedPageBreak/>
        <w:t>* حميد بن مخراق : 132 / 55.</w:t>
      </w:r>
    </w:p>
    <w:p w:rsidR="0036165F" w:rsidRPr="008125C8" w:rsidRDefault="0036165F" w:rsidP="00791E39">
      <w:pPr>
        <w:pStyle w:val="libNormal"/>
        <w:rPr>
          <w:rtl/>
        </w:rPr>
      </w:pPr>
      <w:r w:rsidRPr="008125C8">
        <w:rPr>
          <w:rtl/>
        </w:rPr>
        <w:t>* حميد بن مخلد : 166 / 65.</w:t>
      </w:r>
    </w:p>
    <w:p w:rsidR="0036165F" w:rsidRPr="008125C8" w:rsidRDefault="0036165F" w:rsidP="00791E39">
      <w:pPr>
        <w:pStyle w:val="libNormal"/>
        <w:rPr>
          <w:rtl/>
        </w:rPr>
      </w:pPr>
      <w:r w:rsidRPr="008125C8">
        <w:rPr>
          <w:rtl/>
        </w:rPr>
        <w:t>* حميد بن مسلم القرشى : 167 / 66.</w:t>
      </w:r>
    </w:p>
    <w:p w:rsidR="0036165F" w:rsidRPr="008125C8" w:rsidRDefault="0036165F" w:rsidP="00791E39">
      <w:pPr>
        <w:pStyle w:val="libNormal"/>
        <w:rPr>
          <w:rtl/>
        </w:rPr>
      </w:pPr>
      <w:r w:rsidRPr="008125C8">
        <w:rPr>
          <w:rtl/>
        </w:rPr>
        <w:t>* حنش بن عبد الله بن عمرو السّبائى الصنعانى : 168 / 66 ، 67 ، 68 ، 316 / 123.</w:t>
      </w:r>
    </w:p>
    <w:p w:rsidR="0036165F" w:rsidRPr="008125C8" w:rsidRDefault="0036165F" w:rsidP="00791E39">
      <w:pPr>
        <w:pStyle w:val="libNormal"/>
        <w:rPr>
          <w:rtl/>
        </w:rPr>
      </w:pPr>
      <w:r w:rsidRPr="008125C8">
        <w:rPr>
          <w:rtl/>
        </w:rPr>
        <w:t>* حنظلة بن صفوان الكلبى : 169 / 69.</w:t>
      </w:r>
    </w:p>
    <w:p w:rsidR="0036165F" w:rsidRPr="008125C8" w:rsidRDefault="0036165F" w:rsidP="00791E39">
      <w:pPr>
        <w:pStyle w:val="libNormal"/>
        <w:rPr>
          <w:rtl/>
        </w:rPr>
      </w:pPr>
      <w:r w:rsidRPr="008125C8">
        <w:rPr>
          <w:rtl/>
        </w:rPr>
        <w:t>* حنّوس بن طارق المقرئ المغربى : 170 / 70.</w:t>
      </w:r>
    </w:p>
    <w:p w:rsidR="0036165F" w:rsidRPr="008125C8" w:rsidRDefault="0036165F" w:rsidP="00791E39">
      <w:pPr>
        <w:pStyle w:val="libNormal"/>
        <w:rPr>
          <w:rtl/>
        </w:rPr>
      </w:pPr>
      <w:r w:rsidRPr="008125C8">
        <w:rPr>
          <w:rtl/>
        </w:rPr>
        <w:t>* أبو حنيفة : 96 / 39 ، 564 / 212.</w:t>
      </w:r>
    </w:p>
    <w:p w:rsidR="0036165F" w:rsidRPr="008125C8" w:rsidRDefault="0036165F" w:rsidP="00791E39">
      <w:pPr>
        <w:pStyle w:val="libNormal"/>
        <w:rPr>
          <w:rtl/>
        </w:rPr>
      </w:pPr>
      <w:r w:rsidRPr="008125C8">
        <w:rPr>
          <w:rtl/>
        </w:rPr>
        <w:t>* حوثرة بن سهيل الباهلى : 171 / 70.</w:t>
      </w:r>
    </w:p>
    <w:p w:rsidR="0036165F" w:rsidRPr="008125C8" w:rsidRDefault="0036165F" w:rsidP="00791E39">
      <w:pPr>
        <w:pStyle w:val="libNormal"/>
        <w:rPr>
          <w:rtl/>
        </w:rPr>
      </w:pPr>
      <w:r w:rsidRPr="008125C8">
        <w:rPr>
          <w:rtl/>
        </w:rPr>
        <w:t>* حوى بن حوى بن معاذ العذرى : 172 / 71.</w:t>
      </w:r>
    </w:p>
    <w:p w:rsidR="0036165F" w:rsidRPr="008125C8" w:rsidRDefault="0036165F" w:rsidP="00791E39">
      <w:pPr>
        <w:pStyle w:val="libNormal"/>
        <w:rPr>
          <w:rtl/>
        </w:rPr>
      </w:pPr>
      <w:r w:rsidRPr="008125C8">
        <w:rPr>
          <w:rtl/>
        </w:rPr>
        <w:t>* حيوة بن شريح بن يزيد الحمصى : 4 / 6 ، 214 / 86 ، 247 / 98 ، 440 / 164 ، 661 / 248 ، 665 / 250.</w:t>
      </w:r>
    </w:p>
    <w:p w:rsidR="0036165F" w:rsidRPr="008125C8" w:rsidRDefault="0036165F" w:rsidP="00791E39">
      <w:pPr>
        <w:pStyle w:val="libNormal"/>
        <w:rPr>
          <w:rtl/>
        </w:rPr>
      </w:pPr>
      <w:r w:rsidRPr="008125C8">
        <w:rPr>
          <w:rtl/>
        </w:rPr>
        <w:t>* حيوة بن عباد اللخمى التجيبى الأندلسى : 173 / 71.</w:t>
      </w:r>
    </w:p>
    <w:p w:rsidR="0036165F" w:rsidRPr="008125C8" w:rsidRDefault="0036165F" w:rsidP="00791E39">
      <w:pPr>
        <w:pStyle w:val="libNormal"/>
        <w:rPr>
          <w:rtl/>
        </w:rPr>
      </w:pPr>
      <w:r w:rsidRPr="008125C8">
        <w:rPr>
          <w:rtl/>
        </w:rPr>
        <w:t>* حىّ بن مطهّر : 174 / 71.</w:t>
      </w:r>
    </w:p>
    <w:p w:rsidR="0036165F" w:rsidRPr="00704B2C" w:rsidRDefault="0036165F" w:rsidP="009A6542">
      <w:pPr>
        <w:pStyle w:val="libCenterBold2"/>
        <w:rPr>
          <w:rtl/>
        </w:rPr>
      </w:pPr>
      <w:r>
        <w:rPr>
          <w:rtl/>
        </w:rPr>
        <w:t>(</w:t>
      </w:r>
      <w:r w:rsidRPr="00704B2C">
        <w:rPr>
          <w:rtl/>
        </w:rPr>
        <w:t>حرف الخاء</w:t>
      </w:r>
      <w:r>
        <w:rPr>
          <w:rtl/>
        </w:rPr>
        <w:t>)</w:t>
      </w:r>
    </w:p>
    <w:p w:rsidR="0036165F" w:rsidRPr="008125C8" w:rsidRDefault="0036165F" w:rsidP="00791E39">
      <w:pPr>
        <w:pStyle w:val="libNormal"/>
        <w:rPr>
          <w:rtl/>
        </w:rPr>
      </w:pPr>
      <w:r w:rsidRPr="009A6542">
        <w:rPr>
          <w:rStyle w:val="libBold2Char"/>
          <w:rtl/>
        </w:rPr>
        <w:t>*</w:t>
      </w:r>
      <w:r w:rsidRPr="008125C8">
        <w:rPr>
          <w:rtl/>
        </w:rPr>
        <w:t xml:space="preserve"> خالد بن أيوب : 175 / 72.</w:t>
      </w:r>
    </w:p>
    <w:p w:rsidR="0036165F" w:rsidRPr="008125C8" w:rsidRDefault="0036165F" w:rsidP="00791E39">
      <w:pPr>
        <w:pStyle w:val="libNormal"/>
        <w:rPr>
          <w:rtl/>
        </w:rPr>
      </w:pPr>
      <w:r w:rsidRPr="008125C8">
        <w:rPr>
          <w:rtl/>
        </w:rPr>
        <w:t>* خالد بن سعد : 591 / 222.</w:t>
      </w:r>
    </w:p>
    <w:p w:rsidR="0036165F" w:rsidRPr="008125C8" w:rsidRDefault="0036165F" w:rsidP="00791E39">
      <w:pPr>
        <w:pStyle w:val="libNormal"/>
        <w:rPr>
          <w:rtl/>
        </w:rPr>
      </w:pPr>
      <w:r w:rsidRPr="008125C8">
        <w:rPr>
          <w:rtl/>
        </w:rPr>
        <w:t>* خالد بن عامر الزّبادى : 176 / 72.</w:t>
      </w:r>
    </w:p>
    <w:p w:rsidR="0036165F" w:rsidRPr="008125C8" w:rsidRDefault="0036165F" w:rsidP="00791E39">
      <w:pPr>
        <w:pStyle w:val="libNormal"/>
        <w:rPr>
          <w:rtl/>
        </w:rPr>
      </w:pPr>
      <w:r w:rsidRPr="008125C8">
        <w:rPr>
          <w:rtl/>
        </w:rPr>
        <w:t>* خالد بن عبد الرحمن بن خالد بن سلمة المخزومى المكى : 177 / 72.</w:t>
      </w:r>
    </w:p>
    <w:p w:rsidR="0036165F" w:rsidRPr="008125C8" w:rsidRDefault="0036165F" w:rsidP="00791E39">
      <w:pPr>
        <w:pStyle w:val="libNormal"/>
        <w:rPr>
          <w:rtl/>
        </w:rPr>
      </w:pPr>
      <w:r w:rsidRPr="008125C8">
        <w:rPr>
          <w:rtl/>
        </w:rPr>
        <w:t>* خالد بن عبد الرحمن بن زياد بن أنعم المعافرى : 178 / 72.</w:t>
      </w:r>
    </w:p>
    <w:p w:rsidR="0036165F" w:rsidRPr="008125C8" w:rsidRDefault="0036165F" w:rsidP="00791E39">
      <w:pPr>
        <w:pStyle w:val="libNormal"/>
        <w:rPr>
          <w:rtl/>
        </w:rPr>
      </w:pPr>
      <w:r w:rsidRPr="008125C8">
        <w:rPr>
          <w:rtl/>
        </w:rPr>
        <w:t>* خالد بن أبى عمران التجيبى التونسى : 179 / 72 ، 257 / 102.</w:t>
      </w:r>
    </w:p>
    <w:p w:rsidR="0036165F" w:rsidRPr="008125C8" w:rsidRDefault="0036165F" w:rsidP="00791E39">
      <w:pPr>
        <w:pStyle w:val="libNormal"/>
        <w:rPr>
          <w:rtl/>
        </w:rPr>
      </w:pPr>
      <w:r w:rsidRPr="008125C8">
        <w:rPr>
          <w:rtl/>
        </w:rPr>
        <w:t>* خالد بن نزار بن المغيرة الغسانى : 180 / 73.</w:t>
      </w:r>
    </w:p>
    <w:p w:rsidR="0036165F" w:rsidRPr="008125C8" w:rsidRDefault="0036165F" w:rsidP="00791E39">
      <w:pPr>
        <w:pStyle w:val="libNormal"/>
        <w:rPr>
          <w:rtl/>
        </w:rPr>
      </w:pPr>
      <w:r w:rsidRPr="008125C8">
        <w:rPr>
          <w:rtl/>
        </w:rPr>
        <w:t>* خالد بن وهب الأندلسى : 181 / 73.</w:t>
      </w:r>
    </w:p>
    <w:p w:rsidR="0036165F" w:rsidRPr="008125C8" w:rsidRDefault="0036165F" w:rsidP="00791E39">
      <w:pPr>
        <w:pStyle w:val="libNormal"/>
        <w:rPr>
          <w:rtl/>
        </w:rPr>
      </w:pPr>
      <w:r w:rsidRPr="008125C8">
        <w:rPr>
          <w:rtl/>
        </w:rPr>
        <w:t>* خالد بن يزيد بن عبد الله الأيلى : 182 / 73.</w:t>
      </w:r>
    </w:p>
    <w:p w:rsidR="0036165F" w:rsidRPr="008125C8" w:rsidRDefault="0036165F" w:rsidP="00791E39">
      <w:pPr>
        <w:pStyle w:val="libNormal"/>
        <w:rPr>
          <w:rtl/>
        </w:rPr>
      </w:pPr>
      <w:r w:rsidRPr="008125C8">
        <w:rPr>
          <w:rtl/>
        </w:rPr>
        <w:t>* خالد بن يزيد بن أبى عثمان : 102 / 41.</w:t>
      </w:r>
    </w:p>
    <w:p w:rsidR="0036165F" w:rsidRPr="008125C8" w:rsidRDefault="0036165F" w:rsidP="00791E39">
      <w:pPr>
        <w:pStyle w:val="libNormal"/>
        <w:rPr>
          <w:rtl/>
        </w:rPr>
      </w:pPr>
      <w:r w:rsidRPr="008125C8">
        <w:rPr>
          <w:rtl/>
        </w:rPr>
        <w:t>* خالد بن يزيد بن محمد الأيلى : 183 / 73.</w:t>
      </w:r>
    </w:p>
    <w:p w:rsidR="0036165F" w:rsidRPr="008125C8" w:rsidRDefault="0036165F" w:rsidP="00791E39">
      <w:pPr>
        <w:pStyle w:val="libNormal"/>
        <w:rPr>
          <w:rtl/>
        </w:rPr>
      </w:pPr>
      <w:r w:rsidRPr="008125C8">
        <w:rPr>
          <w:rtl/>
        </w:rPr>
        <w:t>* خالد بن يزيد بن معاوية بن أبى سفيان الأموى : 176 / 72 ، 184 / 73.</w:t>
      </w:r>
    </w:p>
    <w:p w:rsidR="0036165F" w:rsidRPr="008125C8" w:rsidRDefault="0036165F" w:rsidP="00791E39">
      <w:pPr>
        <w:pStyle w:val="libNormal"/>
        <w:rPr>
          <w:rtl/>
        </w:rPr>
      </w:pPr>
      <w:r w:rsidRPr="008125C8">
        <w:rPr>
          <w:rtl/>
        </w:rPr>
        <w:t>* خثيم بن سنبتى الزّبادى : 122 / 50.</w:t>
      </w:r>
    </w:p>
    <w:p w:rsidR="0036165F" w:rsidRPr="008125C8" w:rsidRDefault="0036165F" w:rsidP="00791E39">
      <w:pPr>
        <w:pStyle w:val="libNormal"/>
        <w:rPr>
          <w:rtl/>
        </w:rPr>
      </w:pPr>
      <w:r w:rsidRPr="008125C8">
        <w:rPr>
          <w:rtl/>
        </w:rPr>
        <w:t xml:space="preserve">* خرشة بن الحرّ </w:t>
      </w:r>
      <w:r>
        <w:rPr>
          <w:rtl/>
        </w:rPr>
        <w:t>(</w:t>
      </w:r>
      <w:r w:rsidRPr="008125C8">
        <w:rPr>
          <w:rtl/>
        </w:rPr>
        <w:t>صحابى</w:t>
      </w:r>
      <w:r>
        <w:rPr>
          <w:rtl/>
        </w:rPr>
        <w:t>)</w:t>
      </w:r>
      <w:r w:rsidRPr="008125C8">
        <w:rPr>
          <w:rtl/>
        </w:rPr>
        <w:t xml:space="preserve"> : 207 / 83.</w:t>
      </w:r>
    </w:p>
    <w:p w:rsidR="0036165F" w:rsidRPr="008125C8" w:rsidRDefault="0036165F" w:rsidP="00791E39">
      <w:pPr>
        <w:pStyle w:val="libNormal"/>
        <w:rPr>
          <w:rtl/>
        </w:rPr>
      </w:pPr>
      <w:r>
        <w:rPr>
          <w:rtl/>
        </w:rPr>
        <w:br w:type="page"/>
      </w:r>
      <w:r w:rsidRPr="008125C8">
        <w:rPr>
          <w:rtl/>
        </w:rPr>
        <w:lastRenderedPageBreak/>
        <w:t>* الخشنىّ : 86 / 35 ، 124 / 52 ، 125 / 53 ، 189 / 75 ، 193 / 77 ، 238 / 96 ، 382 / 145.</w:t>
      </w:r>
    </w:p>
    <w:p w:rsidR="0036165F" w:rsidRPr="008125C8" w:rsidRDefault="0036165F" w:rsidP="00791E39">
      <w:pPr>
        <w:pStyle w:val="libNormal"/>
        <w:rPr>
          <w:rtl/>
        </w:rPr>
      </w:pPr>
      <w:r w:rsidRPr="008125C8">
        <w:rPr>
          <w:rtl/>
        </w:rPr>
        <w:t>* خشيش بن أصرم بن الأسود : 185 / 74.</w:t>
      </w:r>
    </w:p>
    <w:p w:rsidR="0036165F" w:rsidRPr="008125C8" w:rsidRDefault="0036165F" w:rsidP="00791E39">
      <w:pPr>
        <w:pStyle w:val="libNormal"/>
        <w:rPr>
          <w:rtl/>
        </w:rPr>
      </w:pPr>
      <w:r w:rsidRPr="008125C8">
        <w:rPr>
          <w:rtl/>
        </w:rPr>
        <w:t>* الخصيب بن ناصح الحارثى البصرى : 186 / 74 ، 513 / 198.</w:t>
      </w:r>
    </w:p>
    <w:p w:rsidR="0036165F" w:rsidRPr="008125C8" w:rsidRDefault="0036165F" w:rsidP="00791E39">
      <w:pPr>
        <w:pStyle w:val="libNormal"/>
        <w:rPr>
          <w:rtl/>
        </w:rPr>
      </w:pPr>
      <w:r w:rsidRPr="008125C8">
        <w:rPr>
          <w:rtl/>
        </w:rPr>
        <w:t>* خلف بن إدريس بن عمر بن عبد العزيز : 76 / 32.</w:t>
      </w:r>
    </w:p>
    <w:p w:rsidR="0036165F" w:rsidRPr="008125C8" w:rsidRDefault="0036165F" w:rsidP="00791E39">
      <w:pPr>
        <w:pStyle w:val="libNormal"/>
        <w:rPr>
          <w:rtl/>
        </w:rPr>
      </w:pPr>
      <w:r w:rsidRPr="008125C8">
        <w:rPr>
          <w:rtl/>
        </w:rPr>
        <w:t>* خلف بن سعيد المنيىّ : 187 / 74.</w:t>
      </w:r>
    </w:p>
    <w:p w:rsidR="0036165F" w:rsidRPr="008125C8" w:rsidRDefault="0036165F" w:rsidP="00791E39">
      <w:pPr>
        <w:pStyle w:val="libNormal"/>
        <w:rPr>
          <w:rtl/>
        </w:rPr>
      </w:pPr>
      <w:r w:rsidRPr="008125C8">
        <w:rPr>
          <w:rtl/>
        </w:rPr>
        <w:t>* خلف بن هاشم الأشعرى اللّورقىّ : 188 / 75.</w:t>
      </w:r>
    </w:p>
    <w:p w:rsidR="0036165F" w:rsidRPr="008125C8" w:rsidRDefault="0036165F" w:rsidP="00791E39">
      <w:pPr>
        <w:pStyle w:val="libNormal"/>
        <w:rPr>
          <w:rtl/>
        </w:rPr>
      </w:pPr>
      <w:r w:rsidRPr="008125C8">
        <w:rPr>
          <w:rtl/>
        </w:rPr>
        <w:t>* خلّاد بن أسلم : 165 / 65.</w:t>
      </w:r>
    </w:p>
    <w:p w:rsidR="0036165F" w:rsidRPr="008125C8" w:rsidRDefault="0036165F" w:rsidP="00791E39">
      <w:pPr>
        <w:pStyle w:val="libNormal"/>
        <w:rPr>
          <w:rtl/>
        </w:rPr>
      </w:pPr>
      <w:r w:rsidRPr="008125C8">
        <w:rPr>
          <w:rtl/>
        </w:rPr>
        <w:t>* خلاد بن سليمان : 179 / 72.</w:t>
      </w:r>
    </w:p>
    <w:p w:rsidR="0036165F" w:rsidRPr="008125C8" w:rsidRDefault="0036165F" w:rsidP="00791E39">
      <w:pPr>
        <w:pStyle w:val="libNormal"/>
        <w:rPr>
          <w:rtl/>
        </w:rPr>
      </w:pPr>
      <w:r w:rsidRPr="008125C8">
        <w:rPr>
          <w:rtl/>
        </w:rPr>
        <w:t>* خلاد بن يحيى السّلمى الكوفى : 190 / 75.</w:t>
      </w:r>
    </w:p>
    <w:p w:rsidR="0036165F" w:rsidRPr="008125C8" w:rsidRDefault="0036165F" w:rsidP="00791E39">
      <w:pPr>
        <w:pStyle w:val="libNormal"/>
        <w:rPr>
          <w:rtl/>
        </w:rPr>
      </w:pPr>
      <w:r w:rsidRPr="008125C8">
        <w:rPr>
          <w:rtl/>
        </w:rPr>
        <w:t>* خلاد بن يزيد بن أبى حبيب : 191 / 76.</w:t>
      </w:r>
    </w:p>
    <w:p w:rsidR="0036165F" w:rsidRPr="008125C8" w:rsidRDefault="0036165F" w:rsidP="00791E39">
      <w:pPr>
        <w:pStyle w:val="libNormal"/>
        <w:rPr>
          <w:rtl/>
        </w:rPr>
      </w:pPr>
      <w:r w:rsidRPr="008125C8">
        <w:rPr>
          <w:rtl/>
        </w:rPr>
        <w:t xml:space="preserve">* والد </w:t>
      </w:r>
      <w:r>
        <w:rPr>
          <w:rtl/>
        </w:rPr>
        <w:t>(</w:t>
      </w:r>
      <w:r w:rsidRPr="008125C8">
        <w:rPr>
          <w:rtl/>
        </w:rPr>
        <w:t>أبى خليفة الرعينى</w:t>
      </w:r>
      <w:r>
        <w:rPr>
          <w:rtl/>
        </w:rPr>
        <w:t>)</w:t>
      </w:r>
      <w:r w:rsidRPr="008125C8">
        <w:rPr>
          <w:rtl/>
        </w:rPr>
        <w:t xml:space="preserve"> : 340 / 132.</w:t>
      </w:r>
    </w:p>
    <w:p w:rsidR="0036165F" w:rsidRPr="008125C8" w:rsidRDefault="0036165F" w:rsidP="00791E39">
      <w:pPr>
        <w:pStyle w:val="libNormal"/>
        <w:rPr>
          <w:rtl/>
        </w:rPr>
      </w:pPr>
      <w:r w:rsidRPr="008125C8">
        <w:rPr>
          <w:rtl/>
        </w:rPr>
        <w:t>* خليل بن إبراهيم الأندلسى : 189 / 75.</w:t>
      </w:r>
    </w:p>
    <w:p w:rsidR="0036165F" w:rsidRPr="008125C8" w:rsidRDefault="0036165F" w:rsidP="00791E39">
      <w:pPr>
        <w:pStyle w:val="libNormal"/>
        <w:rPr>
          <w:rtl/>
        </w:rPr>
      </w:pPr>
      <w:r w:rsidRPr="008125C8">
        <w:rPr>
          <w:rtl/>
        </w:rPr>
        <w:t>* خمارويه بن أحمد بن طولون : 578 / 218.</w:t>
      </w:r>
    </w:p>
    <w:p w:rsidR="0036165F" w:rsidRPr="00704B2C" w:rsidRDefault="0036165F" w:rsidP="009A6542">
      <w:pPr>
        <w:pStyle w:val="libCenterBold2"/>
        <w:rPr>
          <w:rtl/>
        </w:rPr>
      </w:pPr>
      <w:r>
        <w:rPr>
          <w:rtl/>
        </w:rPr>
        <w:t>(</w:t>
      </w:r>
      <w:r w:rsidRPr="00704B2C">
        <w:rPr>
          <w:rtl/>
        </w:rPr>
        <w:t>حرف الدال</w:t>
      </w:r>
      <w:r>
        <w:rPr>
          <w:rtl/>
        </w:rPr>
        <w:t>)</w:t>
      </w:r>
    </w:p>
    <w:p w:rsidR="0036165F" w:rsidRPr="008125C8" w:rsidRDefault="0036165F" w:rsidP="00791E39">
      <w:pPr>
        <w:pStyle w:val="libNormal"/>
        <w:rPr>
          <w:rtl/>
        </w:rPr>
      </w:pPr>
      <w:r w:rsidRPr="009A6542">
        <w:rPr>
          <w:rStyle w:val="libBold2Char"/>
          <w:rtl/>
        </w:rPr>
        <w:t>*</w:t>
      </w:r>
      <w:r w:rsidRPr="008125C8">
        <w:rPr>
          <w:rtl/>
        </w:rPr>
        <w:t xml:space="preserve"> الدارقطنى : 480 / 187.</w:t>
      </w:r>
    </w:p>
    <w:p w:rsidR="0036165F" w:rsidRPr="008125C8" w:rsidRDefault="0036165F" w:rsidP="00791E39">
      <w:pPr>
        <w:pStyle w:val="libNormal"/>
        <w:rPr>
          <w:rtl/>
        </w:rPr>
      </w:pPr>
      <w:r w:rsidRPr="008125C8">
        <w:rPr>
          <w:rtl/>
        </w:rPr>
        <w:t>* أبو داود الطيالسى : 30 / 16.</w:t>
      </w:r>
    </w:p>
    <w:p w:rsidR="0036165F" w:rsidRPr="008125C8" w:rsidRDefault="0036165F" w:rsidP="00791E39">
      <w:pPr>
        <w:pStyle w:val="libNormal"/>
        <w:rPr>
          <w:rtl/>
        </w:rPr>
      </w:pPr>
      <w:r w:rsidRPr="008125C8">
        <w:rPr>
          <w:rtl/>
        </w:rPr>
        <w:t>* داود بن إبراهيم بن داود : 192 / 77.</w:t>
      </w:r>
    </w:p>
    <w:p w:rsidR="0036165F" w:rsidRPr="008125C8" w:rsidRDefault="0036165F" w:rsidP="00791E39">
      <w:pPr>
        <w:pStyle w:val="libNormal"/>
        <w:rPr>
          <w:rtl/>
        </w:rPr>
      </w:pPr>
      <w:r w:rsidRPr="008125C8">
        <w:rPr>
          <w:rtl/>
        </w:rPr>
        <w:t>* داود بن جعفر بن أبى صغير الأندلسى : 193 / 77.</w:t>
      </w:r>
    </w:p>
    <w:p w:rsidR="0036165F" w:rsidRPr="008125C8" w:rsidRDefault="0036165F" w:rsidP="00791E39">
      <w:pPr>
        <w:pStyle w:val="libNormal"/>
        <w:rPr>
          <w:rtl/>
        </w:rPr>
      </w:pPr>
      <w:r w:rsidRPr="008125C8">
        <w:rPr>
          <w:rtl/>
        </w:rPr>
        <w:t>* داود بن رشيد : 271 / 108.</w:t>
      </w:r>
    </w:p>
    <w:p w:rsidR="0036165F" w:rsidRPr="008125C8" w:rsidRDefault="0036165F" w:rsidP="00791E39">
      <w:pPr>
        <w:pStyle w:val="libNormal"/>
        <w:rPr>
          <w:rtl/>
        </w:rPr>
      </w:pPr>
      <w:r w:rsidRPr="008125C8">
        <w:rPr>
          <w:rtl/>
        </w:rPr>
        <w:t>* داود بن أبى طيبة : 413 / 156.</w:t>
      </w:r>
    </w:p>
    <w:p w:rsidR="0036165F" w:rsidRPr="008125C8" w:rsidRDefault="0036165F" w:rsidP="00791E39">
      <w:pPr>
        <w:pStyle w:val="libNormal"/>
        <w:rPr>
          <w:rtl/>
        </w:rPr>
      </w:pPr>
      <w:r w:rsidRPr="008125C8">
        <w:rPr>
          <w:rtl/>
        </w:rPr>
        <w:t>* داود بن محمد بن صالح المروزى : 194 / 77.</w:t>
      </w:r>
    </w:p>
    <w:p w:rsidR="0036165F" w:rsidRPr="008125C8" w:rsidRDefault="0036165F" w:rsidP="00791E39">
      <w:pPr>
        <w:pStyle w:val="libNormal"/>
        <w:rPr>
          <w:rtl/>
        </w:rPr>
      </w:pPr>
      <w:r w:rsidRPr="008125C8">
        <w:rPr>
          <w:rtl/>
        </w:rPr>
        <w:t>* داود بن مهران : 340 / 131.</w:t>
      </w:r>
    </w:p>
    <w:p w:rsidR="0036165F" w:rsidRPr="008125C8" w:rsidRDefault="0036165F" w:rsidP="00791E39">
      <w:pPr>
        <w:pStyle w:val="libNormal"/>
        <w:rPr>
          <w:rtl/>
        </w:rPr>
      </w:pPr>
      <w:r w:rsidRPr="008125C8">
        <w:rPr>
          <w:rtl/>
        </w:rPr>
        <w:t>* داود بن الهذيل بن منّان الأندلسى : 195 / 77.</w:t>
      </w:r>
    </w:p>
    <w:p w:rsidR="0036165F" w:rsidRPr="008125C8" w:rsidRDefault="0036165F" w:rsidP="00791E39">
      <w:pPr>
        <w:pStyle w:val="libNormal"/>
        <w:rPr>
          <w:rtl/>
        </w:rPr>
      </w:pPr>
      <w:r w:rsidRPr="008125C8">
        <w:rPr>
          <w:rtl/>
        </w:rPr>
        <w:t>* داود بن يحيى الصوفى الإفريقى : 135 / 56 ، 196 / 78.</w:t>
      </w:r>
    </w:p>
    <w:p w:rsidR="0036165F" w:rsidRPr="008125C8" w:rsidRDefault="0036165F" w:rsidP="00791E39">
      <w:pPr>
        <w:pStyle w:val="libNormal"/>
        <w:rPr>
          <w:rtl/>
        </w:rPr>
      </w:pPr>
      <w:r w:rsidRPr="008125C8">
        <w:rPr>
          <w:rtl/>
        </w:rPr>
        <w:t>* دحمان بن المعافى الإفريقى : 197 / 78.</w:t>
      </w:r>
    </w:p>
    <w:p w:rsidR="0036165F" w:rsidRPr="008125C8" w:rsidRDefault="0036165F" w:rsidP="00791E39">
      <w:pPr>
        <w:pStyle w:val="libNormal"/>
        <w:rPr>
          <w:rtl/>
        </w:rPr>
      </w:pPr>
      <w:r w:rsidRPr="008125C8">
        <w:rPr>
          <w:rtl/>
        </w:rPr>
        <w:t>* دعبل بن على بن رزين</w:t>
      </w:r>
      <w:r>
        <w:rPr>
          <w:rtl/>
        </w:rPr>
        <w:t xml:space="preserve"> ..</w:t>
      </w:r>
      <w:r w:rsidRPr="008125C8">
        <w:rPr>
          <w:rtl/>
        </w:rPr>
        <w:t>. الخزاعى : 198 / 78.</w:t>
      </w:r>
    </w:p>
    <w:p w:rsidR="0036165F" w:rsidRPr="008125C8" w:rsidRDefault="0036165F" w:rsidP="00791E39">
      <w:pPr>
        <w:pStyle w:val="libNormal"/>
        <w:rPr>
          <w:rtl/>
        </w:rPr>
      </w:pPr>
      <w:r w:rsidRPr="008125C8">
        <w:rPr>
          <w:rtl/>
        </w:rPr>
        <w:t>* دويد بن نافع الأموى : 199 / 79.</w:t>
      </w:r>
    </w:p>
    <w:p w:rsidR="0036165F" w:rsidRPr="008125C8" w:rsidRDefault="0036165F" w:rsidP="00791E39">
      <w:pPr>
        <w:pStyle w:val="libNormal"/>
        <w:rPr>
          <w:rtl/>
        </w:rPr>
      </w:pPr>
      <w:r>
        <w:rPr>
          <w:rtl/>
        </w:rPr>
        <w:br w:type="page"/>
      </w:r>
      <w:r w:rsidRPr="008125C8">
        <w:rPr>
          <w:rtl/>
        </w:rPr>
        <w:lastRenderedPageBreak/>
        <w:t xml:space="preserve">* دينار </w:t>
      </w:r>
      <w:r>
        <w:rPr>
          <w:rtl/>
        </w:rPr>
        <w:t>(</w:t>
      </w:r>
      <w:r w:rsidRPr="008125C8">
        <w:rPr>
          <w:rtl/>
        </w:rPr>
        <w:t>مولى جميلة بنت عقبة بن كديم الأنصارى</w:t>
      </w:r>
      <w:r>
        <w:rPr>
          <w:rtl/>
        </w:rPr>
        <w:t>)</w:t>
      </w:r>
      <w:r w:rsidRPr="008125C8">
        <w:rPr>
          <w:rtl/>
        </w:rPr>
        <w:t xml:space="preserve"> : 200 / 79.</w:t>
      </w:r>
    </w:p>
    <w:p w:rsidR="0036165F" w:rsidRPr="00704B2C" w:rsidRDefault="0036165F" w:rsidP="009A6542">
      <w:pPr>
        <w:pStyle w:val="libCenterBold2"/>
        <w:rPr>
          <w:rtl/>
        </w:rPr>
      </w:pPr>
      <w:r>
        <w:rPr>
          <w:rtl/>
        </w:rPr>
        <w:t>(</w:t>
      </w:r>
      <w:r w:rsidRPr="00704B2C">
        <w:rPr>
          <w:rtl/>
        </w:rPr>
        <w:t>حرف الذال</w:t>
      </w:r>
      <w:r>
        <w:rPr>
          <w:rtl/>
        </w:rPr>
        <w:t>)</w:t>
      </w:r>
    </w:p>
    <w:p w:rsidR="0036165F" w:rsidRPr="008125C8" w:rsidRDefault="0036165F" w:rsidP="00791E39">
      <w:pPr>
        <w:pStyle w:val="libNormal"/>
        <w:rPr>
          <w:rtl/>
        </w:rPr>
      </w:pPr>
      <w:r w:rsidRPr="009A6542">
        <w:rPr>
          <w:rStyle w:val="libBold2Char"/>
          <w:rtl/>
        </w:rPr>
        <w:t>*</w:t>
      </w:r>
      <w:r w:rsidRPr="008125C8">
        <w:rPr>
          <w:rtl/>
        </w:rPr>
        <w:t xml:space="preserve"> ذابل بن شداخ الوعلانى الإخميمى : 251 / 100.</w:t>
      </w:r>
    </w:p>
    <w:p w:rsidR="0036165F" w:rsidRPr="008125C8" w:rsidRDefault="0036165F" w:rsidP="00791E39">
      <w:pPr>
        <w:pStyle w:val="libNormal"/>
        <w:rPr>
          <w:rtl/>
        </w:rPr>
      </w:pPr>
      <w:r w:rsidRPr="008125C8">
        <w:rPr>
          <w:rtl/>
        </w:rPr>
        <w:t>* ذو النون الأندلسى : 201 / 80.</w:t>
      </w:r>
    </w:p>
    <w:p w:rsidR="0036165F" w:rsidRPr="00704B2C" w:rsidRDefault="0036165F" w:rsidP="009A6542">
      <w:pPr>
        <w:pStyle w:val="libCenterBold2"/>
        <w:rPr>
          <w:rtl/>
        </w:rPr>
      </w:pPr>
      <w:r>
        <w:rPr>
          <w:rtl/>
        </w:rPr>
        <w:t>(</w:t>
      </w:r>
      <w:r w:rsidRPr="00704B2C">
        <w:rPr>
          <w:rtl/>
        </w:rPr>
        <w:t>حرف الراء</w:t>
      </w:r>
      <w:r>
        <w:rPr>
          <w:rtl/>
        </w:rPr>
        <w:t>)</w:t>
      </w:r>
    </w:p>
    <w:p w:rsidR="0036165F" w:rsidRPr="008125C8" w:rsidRDefault="0036165F" w:rsidP="00791E39">
      <w:pPr>
        <w:pStyle w:val="libNormal"/>
        <w:rPr>
          <w:rtl/>
        </w:rPr>
      </w:pPr>
      <w:r w:rsidRPr="009A6542">
        <w:rPr>
          <w:rStyle w:val="libBold2Char"/>
          <w:rtl/>
        </w:rPr>
        <w:t>*</w:t>
      </w:r>
      <w:r w:rsidRPr="008125C8">
        <w:rPr>
          <w:rtl/>
        </w:rPr>
        <w:t xml:space="preserve"> رافع بن سنان : 132 / 55.</w:t>
      </w:r>
    </w:p>
    <w:p w:rsidR="0036165F" w:rsidRPr="008125C8" w:rsidRDefault="0036165F" w:rsidP="00791E39">
      <w:pPr>
        <w:pStyle w:val="libNormal"/>
        <w:rPr>
          <w:rtl/>
        </w:rPr>
      </w:pPr>
      <w:r w:rsidRPr="008125C8">
        <w:rPr>
          <w:rtl/>
        </w:rPr>
        <w:t>* رباح بن يزيد اللخمى الإفريقى : 202 / 81 ، 623 / 233.</w:t>
      </w:r>
    </w:p>
    <w:p w:rsidR="0036165F" w:rsidRPr="008125C8" w:rsidRDefault="0036165F" w:rsidP="00791E39">
      <w:pPr>
        <w:pStyle w:val="libNormal"/>
        <w:rPr>
          <w:rtl/>
        </w:rPr>
      </w:pPr>
      <w:r w:rsidRPr="008125C8">
        <w:rPr>
          <w:rtl/>
        </w:rPr>
        <w:t>* أبو الربيع بن أخى رشدين : 597 / 224.</w:t>
      </w:r>
    </w:p>
    <w:p w:rsidR="0036165F" w:rsidRPr="008125C8" w:rsidRDefault="0036165F" w:rsidP="00791E39">
      <w:pPr>
        <w:pStyle w:val="libNormal"/>
        <w:rPr>
          <w:rtl/>
        </w:rPr>
      </w:pPr>
      <w:r w:rsidRPr="008125C8">
        <w:rPr>
          <w:rtl/>
        </w:rPr>
        <w:t>* الربيع بن سليمان المرادى : 33 / 18 ، 258 / 103 ، 290 / 114 ، 520 / 200.</w:t>
      </w:r>
    </w:p>
    <w:p w:rsidR="0036165F" w:rsidRPr="008125C8" w:rsidRDefault="0036165F" w:rsidP="00791E39">
      <w:pPr>
        <w:pStyle w:val="libNormal"/>
        <w:rPr>
          <w:rtl/>
        </w:rPr>
      </w:pPr>
      <w:r w:rsidRPr="008125C8">
        <w:rPr>
          <w:rtl/>
        </w:rPr>
        <w:t>* ربيعة بن سليم : 168 / 67.</w:t>
      </w:r>
    </w:p>
    <w:p w:rsidR="0036165F" w:rsidRPr="008125C8" w:rsidRDefault="0036165F" w:rsidP="00791E39">
      <w:pPr>
        <w:pStyle w:val="libNormal"/>
        <w:rPr>
          <w:rtl/>
        </w:rPr>
      </w:pPr>
      <w:r w:rsidRPr="008125C8">
        <w:rPr>
          <w:rtl/>
        </w:rPr>
        <w:t>* ربيعة بن سيف المعافرى : 122 / 50.</w:t>
      </w:r>
    </w:p>
    <w:p w:rsidR="0036165F" w:rsidRPr="008125C8" w:rsidRDefault="0036165F" w:rsidP="00791E39">
      <w:pPr>
        <w:pStyle w:val="libNormal"/>
        <w:rPr>
          <w:rtl/>
        </w:rPr>
      </w:pPr>
      <w:r w:rsidRPr="008125C8">
        <w:rPr>
          <w:rtl/>
        </w:rPr>
        <w:t>* ربيعة بن أبى عبد الرحمن المدنى : 353 / 136.</w:t>
      </w:r>
    </w:p>
    <w:p w:rsidR="0036165F" w:rsidRPr="008125C8" w:rsidRDefault="0036165F" w:rsidP="00791E39">
      <w:pPr>
        <w:pStyle w:val="libNormal"/>
        <w:rPr>
          <w:rtl/>
        </w:rPr>
      </w:pPr>
      <w:r w:rsidRPr="008125C8">
        <w:rPr>
          <w:rtl/>
        </w:rPr>
        <w:t>* ربيعة بن يزيد الإيادى الدمشقى : 203 / 81.</w:t>
      </w:r>
    </w:p>
    <w:p w:rsidR="0036165F" w:rsidRPr="008125C8" w:rsidRDefault="0036165F" w:rsidP="00791E39">
      <w:pPr>
        <w:pStyle w:val="libNormal"/>
        <w:rPr>
          <w:rtl/>
        </w:rPr>
      </w:pPr>
      <w:r w:rsidRPr="008125C8">
        <w:rPr>
          <w:rtl/>
        </w:rPr>
        <w:t>* رجاء بن حيوة : 137 / 56.</w:t>
      </w:r>
    </w:p>
    <w:p w:rsidR="0036165F" w:rsidRPr="008125C8" w:rsidRDefault="0036165F" w:rsidP="00791E39">
      <w:pPr>
        <w:pStyle w:val="libNormal"/>
        <w:rPr>
          <w:rtl/>
        </w:rPr>
      </w:pPr>
      <w:r w:rsidRPr="008125C8">
        <w:rPr>
          <w:rtl/>
        </w:rPr>
        <w:t>* رزيق بن حيّان الدمشقى الأيلى : 204 / 81</w:t>
      </w:r>
      <w:r>
        <w:rPr>
          <w:rtl/>
        </w:rPr>
        <w:t xml:space="preserve"> ـ </w:t>
      </w:r>
      <w:r w:rsidRPr="008125C8">
        <w:rPr>
          <w:rtl/>
        </w:rPr>
        <w:t>82.</w:t>
      </w:r>
    </w:p>
    <w:p w:rsidR="0036165F" w:rsidRPr="008125C8" w:rsidRDefault="0036165F" w:rsidP="00791E39">
      <w:pPr>
        <w:pStyle w:val="libNormal"/>
        <w:rPr>
          <w:rtl/>
        </w:rPr>
      </w:pPr>
      <w:r w:rsidRPr="008125C8">
        <w:rPr>
          <w:rtl/>
        </w:rPr>
        <w:t xml:space="preserve">* رسول نفسه </w:t>
      </w:r>
      <w:r>
        <w:rPr>
          <w:rtl/>
        </w:rPr>
        <w:t>(</w:t>
      </w:r>
      <w:r w:rsidRPr="008125C8">
        <w:rPr>
          <w:rtl/>
        </w:rPr>
        <w:t>لقب اشتهر به أحمد بن الحسن بن القاسم الكوفى</w:t>
      </w:r>
      <w:r>
        <w:rPr>
          <w:rtl/>
        </w:rPr>
        <w:t>)</w:t>
      </w:r>
      <w:r w:rsidRPr="008125C8">
        <w:rPr>
          <w:rtl/>
        </w:rPr>
        <w:t xml:space="preserve"> : 48 / 22.</w:t>
      </w:r>
    </w:p>
    <w:p w:rsidR="0036165F" w:rsidRPr="008125C8" w:rsidRDefault="0036165F" w:rsidP="00791E39">
      <w:pPr>
        <w:pStyle w:val="libNormal"/>
        <w:rPr>
          <w:rtl/>
        </w:rPr>
      </w:pPr>
      <w:r w:rsidRPr="008125C8">
        <w:rPr>
          <w:rtl/>
        </w:rPr>
        <w:t>* رشدين بن سعد : 4 / 6 ، 102 / 41 ، 214 / 86.</w:t>
      </w:r>
    </w:p>
    <w:p w:rsidR="0036165F" w:rsidRPr="008125C8" w:rsidRDefault="0036165F" w:rsidP="00791E39">
      <w:pPr>
        <w:pStyle w:val="libNormal"/>
        <w:rPr>
          <w:rtl/>
        </w:rPr>
      </w:pPr>
      <w:r w:rsidRPr="008125C8">
        <w:rPr>
          <w:rtl/>
        </w:rPr>
        <w:t>* رملة بنت عثمان بن عفان : 668 / 251.</w:t>
      </w:r>
    </w:p>
    <w:p w:rsidR="0036165F" w:rsidRPr="008125C8" w:rsidRDefault="0036165F" w:rsidP="00791E39">
      <w:pPr>
        <w:pStyle w:val="libNormal"/>
        <w:rPr>
          <w:rtl/>
        </w:rPr>
      </w:pPr>
      <w:r w:rsidRPr="008125C8">
        <w:rPr>
          <w:rtl/>
        </w:rPr>
        <w:t>* روح بن حاتم : 286 / 113.</w:t>
      </w:r>
    </w:p>
    <w:p w:rsidR="0036165F" w:rsidRPr="008125C8" w:rsidRDefault="0036165F" w:rsidP="00791E39">
      <w:pPr>
        <w:pStyle w:val="libNormal"/>
        <w:rPr>
          <w:rtl/>
        </w:rPr>
      </w:pPr>
      <w:r w:rsidRPr="008125C8">
        <w:rPr>
          <w:rtl/>
        </w:rPr>
        <w:t>* روح بن الحارث بن حنش السبائى : 168 / 68.</w:t>
      </w:r>
    </w:p>
    <w:p w:rsidR="0036165F" w:rsidRPr="008125C8" w:rsidRDefault="0036165F" w:rsidP="00791E39">
      <w:pPr>
        <w:pStyle w:val="libNormal"/>
        <w:rPr>
          <w:rtl/>
        </w:rPr>
      </w:pPr>
      <w:r w:rsidRPr="008125C8">
        <w:rPr>
          <w:rtl/>
        </w:rPr>
        <w:t>* روح بن زنباع الجذامى : 375 / 143.</w:t>
      </w:r>
    </w:p>
    <w:p w:rsidR="0036165F" w:rsidRPr="008125C8" w:rsidRDefault="0036165F" w:rsidP="00791E39">
      <w:pPr>
        <w:pStyle w:val="libNormal"/>
        <w:rPr>
          <w:rtl/>
        </w:rPr>
      </w:pPr>
      <w:r w:rsidRPr="008125C8">
        <w:rPr>
          <w:rtl/>
        </w:rPr>
        <w:t>* رويفع بن ثابت : 168 / 66.</w:t>
      </w:r>
    </w:p>
    <w:p w:rsidR="0036165F" w:rsidRPr="00704B2C" w:rsidRDefault="0036165F" w:rsidP="009A6542">
      <w:pPr>
        <w:pStyle w:val="libCenterBold2"/>
        <w:rPr>
          <w:rtl/>
        </w:rPr>
      </w:pPr>
      <w:r>
        <w:rPr>
          <w:rtl/>
        </w:rPr>
        <w:t>(</w:t>
      </w:r>
      <w:r w:rsidRPr="00704B2C">
        <w:rPr>
          <w:rtl/>
        </w:rPr>
        <w:t>حرف الزاى</w:t>
      </w:r>
      <w:r>
        <w:rPr>
          <w:rtl/>
        </w:rPr>
        <w:t>)</w:t>
      </w:r>
    </w:p>
    <w:p w:rsidR="0036165F" w:rsidRPr="008125C8" w:rsidRDefault="0036165F" w:rsidP="00791E39">
      <w:pPr>
        <w:pStyle w:val="libNormal"/>
        <w:rPr>
          <w:rtl/>
        </w:rPr>
      </w:pPr>
      <w:r w:rsidRPr="009A6542">
        <w:rPr>
          <w:rStyle w:val="libBold2Char"/>
          <w:rtl/>
        </w:rPr>
        <w:t>*</w:t>
      </w:r>
      <w:r w:rsidRPr="008125C8">
        <w:rPr>
          <w:rtl/>
        </w:rPr>
        <w:t xml:space="preserve"> الزّباد </w:t>
      </w:r>
      <w:r>
        <w:rPr>
          <w:rtl/>
        </w:rPr>
        <w:t>(</w:t>
      </w:r>
      <w:r w:rsidRPr="008125C8">
        <w:rPr>
          <w:rtl/>
        </w:rPr>
        <w:t>ولد كعب بن حجر بن الأسود</w:t>
      </w:r>
      <w:r>
        <w:rPr>
          <w:rtl/>
        </w:rPr>
        <w:t>)</w:t>
      </w:r>
      <w:r w:rsidRPr="008125C8">
        <w:rPr>
          <w:rtl/>
        </w:rPr>
        <w:t xml:space="preserve"> : 702 / 262.</w:t>
      </w:r>
    </w:p>
    <w:p w:rsidR="0036165F" w:rsidRPr="008125C8" w:rsidRDefault="0036165F" w:rsidP="00791E39">
      <w:pPr>
        <w:pStyle w:val="libNormal"/>
        <w:rPr>
          <w:rtl/>
        </w:rPr>
      </w:pPr>
      <w:r w:rsidRPr="008125C8">
        <w:rPr>
          <w:rtl/>
        </w:rPr>
        <w:t>* زبّان بن عبد العزيز بن مروان بن الحكم : 205 / 83.</w:t>
      </w:r>
    </w:p>
    <w:p w:rsidR="0036165F" w:rsidRPr="008125C8" w:rsidRDefault="0036165F" w:rsidP="00791E39">
      <w:pPr>
        <w:pStyle w:val="libNormal"/>
        <w:rPr>
          <w:rtl/>
        </w:rPr>
      </w:pPr>
      <w:r w:rsidRPr="008125C8">
        <w:rPr>
          <w:rtl/>
        </w:rPr>
        <w:t>* الزبرقان بن عبد الله بن عمرو بن أمية : 206 / 83.</w:t>
      </w:r>
    </w:p>
    <w:p w:rsidR="0036165F" w:rsidRPr="008125C8" w:rsidRDefault="0036165F" w:rsidP="00791E39">
      <w:pPr>
        <w:pStyle w:val="libNormal"/>
        <w:rPr>
          <w:rtl/>
        </w:rPr>
      </w:pPr>
      <w:r w:rsidRPr="008125C8">
        <w:rPr>
          <w:rtl/>
        </w:rPr>
        <w:t>* ابن زبريق : 80 / 33.</w:t>
      </w:r>
    </w:p>
    <w:p w:rsidR="0036165F" w:rsidRPr="008125C8" w:rsidRDefault="0036165F" w:rsidP="00791E39">
      <w:pPr>
        <w:pStyle w:val="libNormal"/>
        <w:rPr>
          <w:rtl/>
        </w:rPr>
      </w:pPr>
      <w:r w:rsidRPr="008125C8">
        <w:rPr>
          <w:rtl/>
        </w:rPr>
        <w:t>* الزبير بن بكار : 516 / 199.</w:t>
      </w:r>
    </w:p>
    <w:p w:rsidR="0036165F" w:rsidRPr="008125C8" w:rsidRDefault="0036165F" w:rsidP="00791E39">
      <w:pPr>
        <w:pStyle w:val="libNormal"/>
        <w:rPr>
          <w:rtl/>
        </w:rPr>
      </w:pPr>
      <w:r>
        <w:rPr>
          <w:rtl/>
        </w:rPr>
        <w:br w:type="page"/>
      </w:r>
      <w:r w:rsidRPr="008125C8">
        <w:rPr>
          <w:rtl/>
        </w:rPr>
        <w:lastRenderedPageBreak/>
        <w:t>* أبو زرعة الرازى : 473 / 185 ، 544 / 207.</w:t>
      </w:r>
    </w:p>
    <w:p w:rsidR="0036165F" w:rsidRPr="008125C8" w:rsidRDefault="0036165F" w:rsidP="00791E39">
      <w:pPr>
        <w:pStyle w:val="libNormal"/>
        <w:rPr>
          <w:rtl/>
        </w:rPr>
      </w:pPr>
      <w:r w:rsidRPr="008125C8">
        <w:rPr>
          <w:rtl/>
        </w:rPr>
        <w:t>* زرعة بن سهيل الثقفى : 207 / 83.</w:t>
      </w:r>
    </w:p>
    <w:p w:rsidR="0036165F" w:rsidRPr="008125C8" w:rsidRDefault="0036165F" w:rsidP="00791E39">
      <w:pPr>
        <w:pStyle w:val="libNormal"/>
        <w:rPr>
          <w:rtl/>
        </w:rPr>
      </w:pPr>
      <w:r w:rsidRPr="008125C8">
        <w:rPr>
          <w:rtl/>
        </w:rPr>
        <w:t>* زفر بن خالد الصدفى : 130 / 54.</w:t>
      </w:r>
    </w:p>
    <w:p w:rsidR="0036165F" w:rsidRPr="008125C8" w:rsidRDefault="0036165F" w:rsidP="00791E39">
      <w:pPr>
        <w:pStyle w:val="libNormal"/>
        <w:rPr>
          <w:rtl/>
        </w:rPr>
      </w:pPr>
      <w:r w:rsidRPr="008125C8">
        <w:rPr>
          <w:rtl/>
        </w:rPr>
        <w:t>* زكريا بن أيوب الأنطاكى : 208 / 84.</w:t>
      </w:r>
    </w:p>
    <w:p w:rsidR="0036165F" w:rsidRPr="008125C8" w:rsidRDefault="0036165F" w:rsidP="00791E39">
      <w:pPr>
        <w:pStyle w:val="libNormal"/>
        <w:rPr>
          <w:rtl/>
        </w:rPr>
      </w:pPr>
      <w:r w:rsidRPr="008125C8">
        <w:rPr>
          <w:rtl/>
        </w:rPr>
        <w:t>* زكريا بن الخطاب بن إسماعيل الكلبى : 209 / 84.</w:t>
      </w:r>
    </w:p>
    <w:p w:rsidR="0036165F" w:rsidRPr="008125C8" w:rsidRDefault="0036165F" w:rsidP="00791E39">
      <w:pPr>
        <w:pStyle w:val="libNormal"/>
        <w:rPr>
          <w:rtl/>
        </w:rPr>
      </w:pPr>
      <w:r w:rsidRPr="008125C8">
        <w:rPr>
          <w:rtl/>
        </w:rPr>
        <w:t>* زكريا بن عدى بن زريق : 697 / 260</w:t>
      </w:r>
      <w:r>
        <w:rPr>
          <w:rtl/>
        </w:rPr>
        <w:t xml:space="preserve"> ـ </w:t>
      </w:r>
      <w:r w:rsidRPr="008125C8">
        <w:rPr>
          <w:rtl/>
        </w:rPr>
        <w:t>261.</w:t>
      </w:r>
    </w:p>
    <w:p w:rsidR="0036165F" w:rsidRPr="008125C8" w:rsidRDefault="0036165F" w:rsidP="00791E39">
      <w:pPr>
        <w:pStyle w:val="libNormal"/>
        <w:rPr>
          <w:rtl/>
        </w:rPr>
      </w:pPr>
      <w:r w:rsidRPr="008125C8">
        <w:rPr>
          <w:rtl/>
        </w:rPr>
        <w:t>* زكريا بن يحيى بن أبان : 346 / 134.</w:t>
      </w:r>
    </w:p>
    <w:p w:rsidR="0036165F" w:rsidRPr="008125C8" w:rsidRDefault="0036165F" w:rsidP="00791E39">
      <w:pPr>
        <w:pStyle w:val="libNormal"/>
        <w:rPr>
          <w:rtl/>
        </w:rPr>
      </w:pPr>
      <w:r w:rsidRPr="008125C8">
        <w:rPr>
          <w:rtl/>
        </w:rPr>
        <w:t>* زكريا بن يحيى بن إياس : 210 / 84.</w:t>
      </w:r>
    </w:p>
    <w:p w:rsidR="0036165F" w:rsidRPr="008125C8" w:rsidRDefault="0036165F" w:rsidP="00791E39">
      <w:pPr>
        <w:pStyle w:val="libNormal"/>
        <w:rPr>
          <w:rtl/>
        </w:rPr>
      </w:pPr>
      <w:r w:rsidRPr="008125C8">
        <w:rPr>
          <w:rtl/>
        </w:rPr>
        <w:t>* زكريا بن يحيى بن عائذ بن كيسان : 211 / 85.</w:t>
      </w:r>
    </w:p>
    <w:p w:rsidR="0036165F" w:rsidRPr="008125C8" w:rsidRDefault="0036165F" w:rsidP="00791E39">
      <w:pPr>
        <w:pStyle w:val="libNormal"/>
        <w:rPr>
          <w:rtl/>
        </w:rPr>
      </w:pPr>
      <w:r w:rsidRPr="008125C8">
        <w:rPr>
          <w:rtl/>
        </w:rPr>
        <w:t>* زكريا بن يحيى بن عبد الملك الثقفى المعروف بابن الشامة : 212 / 85.</w:t>
      </w:r>
    </w:p>
    <w:p w:rsidR="0036165F" w:rsidRPr="008125C8" w:rsidRDefault="0036165F" w:rsidP="00791E39">
      <w:pPr>
        <w:pStyle w:val="libNormal"/>
        <w:rPr>
          <w:rtl/>
        </w:rPr>
      </w:pPr>
      <w:r w:rsidRPr="008125C8">
        <w:rPr>
          <w:rtl/>
        </w:rPr>
        <w:t>* زكير بن عبد الله بن رفاعة الأنصارى : 213 / 85.</w:t>
      </w:r>
    </w:p>
    <w:p w:rsidR="0036165F" w:rsidRPr="008125C8" w:rsidRDefault="0036165F" w:rsidP="00791E39">
      <w:pPr>
        <w:pStyle w:val="libNormal"/>
        <w:rPr>
          <w:rtl/>
        </w:rPr>
      </w:pPr>
      <w:r w:rsidRPr="008125C8">
        <w:rPr>
          <w:rtl/>
        </w:rPr>
        <w:t>* زمعة بن عرابى بن معاوية بن أبى عرابى : 158 / 63 ، 652 / 244.</w:t>
      </w:r>
    </w:p>
    <w:p w:rsidR="0036165F" w:rsidRPr="008125C8" w:rsidRDefault="0036165F" w:rsidP="00791E39">
      <w:pPr>
        <w:pStyle w:val="libNormal"/>
        <w:rPr>
          <w:rtl/>
        </w:rPr>
      </w:pPr>
      <w:r w:rsidRPr="008125C8">
        <w:rPr>
          <w:rtl/>
        </w:rPr>
        <w:t>* زنجويه بن قتيبة : 166 / 65.</w:t>
      </w:r>
    </w:p>
    <w:p w:rsidR="0036165F" w:rsidRPr="008125C8" w:rsidRDefault="0036165F" w:rsidP="00791E39">
      <w:pPr>
        <w:pStyle w:val="libNormal"/>
        <w:rPr>
          <w:rtl/>
        </w:rPr>
      </w:pPr>
      <w:r w:rsidRPr="008125C8">
        <w:rPr>
          <w:rtl/>
        </w:rPr>
        <w:t>* زهرة بن معبد بن عبد الله بن هشام : 214 / 85.</w:t>
      </w:r>
    </w:p>
    <w:p w:rsidR="0036165F" w:rsidRPr="008125C8" w:rsidRDefault="0036165F" w:rsidP="00791E39">
      <w:pPr>
        <w:pStyle w:val="libNormal"/>
        <w:rPr>
          <w:rtl/>
        </w:rPr>
      </w:pPr>
      <w:r w:rsidRPr="008125C8">
        <w:rPr>
          <w:rtl/>
        </w:rPr>
        <w:t>* زهير الأيلى : 215 / 86.</w:t>
      </w:r>
    </w:p>
    <w:p w:rsidR="0036165F" w:rsidRPr="008125C8" w:rsidRDefault="0036165F" w:rsidP="00791E39">
      <w:pPr>
        <w:pStyle w:val="libNormal"/>
        <w:rPr>
          <w:rtl/>
        </w:rPr>
      </w:pPr>
      <w:r w:rsidRPr="008125C8">
        <w:rPr>
          <w:rtl/>
        </w:rPr>
        <w:t>* زهير بن عبّاد : 519 / 200.</w:t>
      </w:r>
    </w:p>
    <w:p w:rsidR="0036165F" w:rsidRPr="008125C8" w:rsidRDefault="0036165F" w:rsidP="00791E39">
      <w:pPr>
        <w:pStyle w:val="libNormal"/>
        <w:rPr>
          <w:rtl/>
        </w:rPr>
      </w:pPr>
      <w:r w:rsidRPr="008125C8">
        <w:rPr>
          <w:rtl/>
        </w:rPr>
        <w:t>* زهير بن معاوية : 332 / 128.</w:t>
      </w:r>
    </w:p>
    <w:p w:rsidR="0036165F" w:rsidRPr="008125C8" w:rsidRDefault="0036165F" w:rsidP="00791E39">
      <w:pPr>
        <w:pStyle w:val="libNormal"/>
        <w:rPr>
          <w:rtl/>
        </w:rPr>
      </w:pPr>
      <w:r w:rsidRPr="008125C8">
        <w:rPr>
          <w:rtl/>
        </w:rPr>
        <w:t>* زياد البكّائى : 356 / 137.</w:t>
      </w:r>
    </w:p>
    <w:p w:rsidR="0036165F" w:rsidRPr="008125C8" w:rsidRDefault="0036165F" w:rsidP="00791E39">
      <w:pPr>
        <w:pStyle w:val="libNormal"/>
        <w:rPr>
          <w:rtl/>
        </w:rPr>
      </w:pPr>
      <w:r w:rsidRPr="008125C8">
        <w:rPr>
          <w:rtl/>
        </w:rPr>
        <w:t>* زياد بن أيوب : 456 / 173.</w:t>
      </w:r>
    </w:p>
    <w:p w:rsidR="0036165F" w:rsidRPr="008125C8" w:rsidRDefault="0036165F" w:rsidP="00791E39">
      <w:pPr>
        <w:pStyle w:val="libNormal"/>
        <w:rPr>
          <w:rtl/>
        </w:rPr>
      </w:pPr>
      <w:r w:rsidRPr="008125C8">
        <w:rPr>
          <w:rtl/>
        </w:rPr>
        <w:t>* زياد بن خنيس : 8 / 9.</w:t>
      </w:r>
    </w:p>
    <w:p w:rsidR="0036165F" w:rsidRPr="008125C8" w:rsidRDefault="0036165F" w:rsidP="00791E39">
      <w:pPr>
        <w:pStyle w:val="libNormal"/>
        <w:rPr>
          <w:rtl/>
        </w:rPr>
      </w:pPr>
      <w:r w:rsidRPr="008125C8">
        <w:rPr>
          <w:rtl/>
        </w:rPr>
        <w:t>* زياد بن ردّاد بن ربيعة : 46 / 21.</w:t>
      </w:r>
    </w:p>
    <w:p w:rsidR="0036165F" w:rsidRPr="008125C8" w:rsidRDefault="0036165F" w:rsidP="00791E39">
      <w:pPr>
        <w:pStyle w:val="libNormal"/>
        <w:rPr>
          <w:rtl/>
        </w:rPr>
      </w:pPr>
      <w:r w:rsidRPr="008125C8">
        <w:rPr>
          <w:rtl/>
        </w:rPr>
        <w:t xml:space="preserve">* زياد بن عبد الرحمن بن زياد </w:t>
      </w:r>
      <w:r>
        <w:rPr>
          <w:rtl/>
        </w:rPr>
        <w:t>(</w:t>
      </w:r>
      <w:r w:rsidRPr="008125C8">
        <w:rPr>
          <w:rtl/>
        </w:rPr>
        <w:t>زياد شبطون</w:t>
      </w:r>
      <w:r>
        <w:rPr>
          <w:rtl/>
        </w:rPr>
        <w:t>)</w:t>
      </w:r>
      <w:r w:rsidRPr="008125C8">
        <w:rPr>
          <w:rtl/>
        </w:rPr>
        <w:t xml:space="preserve"> : 216 / 86</w:t>
      </w:r>
      <w:r>
        <w:rPr>
          <w:rtl/>
        </w:rPr>
        <w:t xml:space="preserve"> ـ </w:t>
      </w:r>
      <w:r w:rsidRPr="008125C8">
        <w:rPr>
          <w:rtl/>
        </w:rPr>
        <w:t>87.</w:t>
      </w:r>
    </w:p>
    <w:p w:rsidR="0036165F" w:rsidRPr="008125C8" w:rsidRDefault="0036165F" w:rsidP="00791E39">
      <w:pPr>
        <w:pStyle w:val="libNormal"/>
        <w:rPr>
          <w:rtl/>
        </w:rPr>
      </w:pPr>
      <w:r w:rsidRPr="008125C8">
        <w:rPr>
          <w:rtl/>
        </w:rPr>
        <w:t>* زيادة الله بن إبراهيم بن ربيعة بن الحارث : 217 / 87.</w:t>
      </w:r>
    </w:p>
    <w:p w:rsidR="0036165F" w:rsidRPr="008125C8" w:rsidRDefault="0036165F" w:rsidP="00791E39">
      <w:pPr>
        <w:pStyle w:val="libNormal"/>
        <w:rPr>
          <w:rtl/>
        </w:rPr>
      </w:pPr>
      <w:r w:rsidRPr="008125C8">
        <w:rPr>
          <w:rtl/>
        </w:rPr>
        <w:t>* زيد بن أخزم : 402 / 153.</w:t>
      </w:r>
    </w:p>
    <w:p w:rsidR="0036165F" w:rsidRPr="008125C8" w:rsidRDefault="0036165F" w:rsidP="00791E39">
      <w:pPr>
        <w:pStyle w:val="libNormal"/>
        <w:rPr>
          <w:rtl/>
        </w:rPr>
      </w:pPr>
      <w:r w:rsidRPr="008125C8">
        <w:rPr>
          <w:rtl/>
        </w:rPr>
        <w:t>* زيد بن أسامة : 79 / 33.</w:t>
      </w:r>
    </w:p>
    <w:p w:rsidR="0036165F" w:rsidRPr="008125C8" w:rsidRDefault="0036165F" w:rsidP="00791E39">
      <w:pPr>
        <w:pStyle w:val="libNormal"/>
        <w:rPr>
          <w:rtl/>
        </w:rPr>
      </w:pPr>
      <w:r w:rsidRPr="008125C8">
        <w:rPr>
          <w:rtl/>
        </w:rPr>
        <w:t>* زيد بن إسحاق بن جارية الأنصارى : 218 / 88.</w:t>
      </w:r>
    </w:p>
    <w:p w:rsidR="0036165F" w:rsidRPr="008125C8" w:rsidRDefault="0036165F" w:rsidP="00791E39">
      <w:pPr>
        <w:pStyle w:val="libNormal"/>
        <w:rPr>
          <w:rtl/>
        </w:rPr>
      </w:pPr>
      <w:r w:rsidRPr="008125C8">
        <w:rPr>
          <w:rtl/>
        </w:rPr>
        <w:t>* زيد بن أسلم : 247 / 98 ، 440 / 164.</w:t>
      </w:r>
    </w:p>
    <w:p w:rsidR="0036165F" w:rsidRPr="008125C8" w:rsidRDefault="0036165F" w:rsidP="00791E39">
      <w:pPr>
        <w:pStyle w:val="libNormal"/>
        <w:rPr>
          <w:rtl/>
        </w:rPr>
      </w:pPr>
      <w:r w:rsidRPr="008125C8">
        <w:rPr>
          <w:rtl/>
        </w:rPr>
        <w:t>* زيد بن بشير الأندلسى : 219 / 88.</w:t>
      </w:r>
    </w:p>
    <w:p w:rsidR="0036165F" w:rsidRPr="008125C8" w:rsidRDefault="0036165F" w:rsidP="00791E39">
      <w:pPr>
        <w:pStyle w:val="libNormal"/>
        <w:rPr>
          <w:rtl/>
        </w:rPr>
      </w:pPr>
      <w:r>
        <w:rPr>
          <w:rtl/>
        </w:rPr>
        <w:br w:type="page"/>
      </w:r>
      <w:r w:rsidRPr="008125C8">
        <w:rPr>
          <w:rtl/>
        </w:rPr>
        <w:lastRenderedPageBreak/>
        <w:t>* زيد بن الحباب بن الريان الكوفى : 34 / 18 ، 220 / 88.</w:t>
      </w:r>
    </w:p>
    <w:p w:rsidR="0036165F" w:rsidRPr="008125C8" w:rsidRDefault="0036165F" w:rsidP="00791E39">
      <w:pPr>
        <w:pStyle w:val="libNormal"/>
        <w:rPr>
          <w:rtl/>
        </w:rPr>
      </w:pPr>
      <w:r w:rsidRPr="008125C8">
        <w:rPr>
          <w:rtl/>
        </w:rPr>
        <w:t>* زيد بن سنان الأسدى : 221 / 89.</w:t>
      </w:r>
    </w:p>
    <w:p w:rsidR="0036165F" w:rsidRPr="008125C8" w:rsidRDefault="0036165F" w:rsidP="00791E39">
      <w:pPr>
        <w:pStyle w:val="libNormal"/>
        <w:rPr>
          <w:rtl/>
        </w:rPr>
      </w:pPr>
      <w:r w:rsidRPr="008125C8">
        <w:rPr>
          <w:rtl/>
        </w:rPr>
        <w:t>* أبو زيد بن أبى الغمر : 314 / 122.</w:t>
      </w:r>
    </w:p>
    <w:p w:rsidR="0036165F" w:rsidRPr="00704B2C" w:rsidRDefault="0036165F" w:rsidP="009A6542">
      <w:pPr>
        <w:pStyle w:val="libCenterBold2"/>
        <w:rPr>
          <w:rtl/>
        </w:rPr>
      </w:pPr>
      <w:r>
        <w:rPr>
          <w:rtl/>
        </w:rPr>
        <w:t>(</w:t>
      </w:r>
      <w:r w:rsidRPr="00704B2C">
        <w:rPr>
          <w:rtl/>
        </w:rPr>
        <w:t>حرف السين</w:t>
      </w:r>
      <w:r>
        <w:rPr>
          <w:rtl/>
        </w:rPr>
        <w:t>)</w:t>
      </w:r>
    </w:p>
    <w:p w:rsidR="0036165F" w:rsidRPr="008125C8" w:rsidRDefault="0036165F" w:rsidP="00791E39">
      <w:pPr>
        <w:pStyle w:val="libNormal"/>
        <w:rPr>
          <w:rtl/>
        </w:rPr>
      </w:pPr>
      <w:r w:rsidRPr="009A6542">
        <w:rPr>
          <w:rStyle w:val="libBold2Char"/>
          <w:rtl/>
        </w:rPr>
        <w:t>*</w:t>
      </w:r>
      <w:r w:rsidRPr="008125C8">
        <w:rPr>
          <w:rtl/>
        </w:rPr>
        <w:t xml:space="preserve"> سالم بن عبد الله بن أبّا الأندلسى : 222 / 90.</w:t>
      </w:r>
    </w:p>
    <w:p w:rsidR="0036165F" w:rsidRPr="008125C8" w:rsidRDefault="0036165F" w:rsidP="00791E39">
      <w:pPr>
        <w:pStyle w:val="libNormal"/>
        <w:rPr>
          <w:rtl/>
        </w:rPr>
      </w:pPr>
      <w:r w:rsidRPr="008125C8">
        <w:rPr>
          <w:rtl/>
        </w:rPr>
        <w:t>* سالم بن عبد الله بن عمر : 278 / 110 ، 353 / 136.</w:t>
      </w:r>
    </w:p>
    <w:p w:rsidR="0036165F" w:rsidRPr="008125C8" w:rsidRDefault="0036165F" w:rsidP="00791E39">
      <w:pPr>
        <w:pStyle w:val="libNormal"/>
        <w:rPr>
          <w:rtl/>
        </w:rPr>
      </w:pPr>
      <w:r w:rsidRPr="008125C8">
        <w:rPr>
          <w:rtl/>
        </w:rPr>
        <w:t>* سبرة بن مذكّر التميمى اللّبيرى : 223 / 90.</w:t>
      </w:r>
    </w:p>
    <w:p w:rsidR="0036165F" w:rsidRPr="008125C8" w:rsidRDefault="0036165F" w:rsidP="00791E39">
      <w:pPr>
        <w:pStyle w:val="libNormal"/>
        <w:rPr>
          <w:rtl/>
        </w:rPr>
      </w:pPr>
      <w:r w:rsidRPr="008125C8">
        <w:rPr>
          <w:rtl/>
        </w:rPr>
        <w:t>* سبلان المكى : 247 / 98.</w:t>
      </w:r>
    </w:p>
    <w:p w:rsidR="0036165F" w:rsidRPr="008125C8" w:rsidRDefault="0036165F" w:rsidP="00791E39">
      <w:pPr>
        <w:pStyle w:val="libNormal"/>
        <w:rPr>
          <w:rtl/>
        </w:rPr>
      </w:pPr>
      <w:r w:rsidRPr="008125C8">
        <w:rPr>
          <w:rtl/>
        </w:rPr>
        <w:t>* سحنون بن سعيد التنوخى : 14</w:t>
      </w:r>
      <w:r>
        <w:rPr>
          <w:rtl/>
        </w:rPr>
        <w:t xml:space="preserve"> ـ </w:t>
      </w:r>
      <w:r w:rsidRPr="008125C8">
        <w:rPr>
          <w:rtl/>
        </w:rPr>
        <w:t>15 / 11 ، 18 / 12 ، 27 / 15 ، 29 / 16 ، 31 / 16 ، 74 / 31 ، 110 / 44 ، 224 / 90 ، 233 / 94 ، 240 / 96 ، 303 / 118 ، 343 / 132 ، 404 / 153 ، 428 / 161.</w:t>
      </w:r>
    </w:p>
    <w:p w:rsidR="0036165F" w:rsidRPr="008125C8" w:rsidRDefault="0036165F" w:rsidP="00791E39">
      <w:pPr>
        <w:pStyle w:val="libNormal"/>
        <w:rPr>
          <w:rtl/>
        </w:rPr>
      </w:pPr>
      <w:r w:rsidRPr="008125C8">
        <w:rPr>
          <w:rtl/>
        </w:rPr>
        <w:t>* ابن أبى السرى : 541 / 206.</w:t>
      </w:r>
    </w:p>
    <w:p w:rsidR="0036165F" w:rsidRPr="008125C8" w:rsidRDefault="0036165F" w:rsidP="00791E39">
      <w:pPr>
        <w:pStyle w:val="libNormal"/>
        <w:rPr>
          <w:rtl/>
        </w:rPr>
      </w:pPr>
      <w:r w:rsidRPr="008125C8">
        <w:rPr>
          <w:rtl/>
        </w:rPr>
        <w:t>* السرى بن يحيى بن إياس البصرى : 225 / 91.</w:t>
      </w:r>
    </w:p>
    <w:p w:rsidR="0036165F" w:rsidRPr="008125C8" w:rsidRDefault="0036165F" w:rsidP="00791E39">
      <w:pPr>
        <w:pStyle w:val="libNormal"/>
        <w:rPr>
          <w:rtl/>
        </w:rPr>
      </w:pPr>
      <w:r w:rsidRPr="008125C8">
        <w:rPr>
          <w:rtl/>
        </w:rPr>
        <w:t>* سعد بن أوس العبسى : 422 / 159.</w:t>
      </w:r>
    </w:p>
    <w:p w:rsidR="0036165F" w:rsidRPr="008125C8" w:rsidRDefault="0036165F" w:rsidP="00791E39">
      <w:pPr>
        <w:pStyle w:val="libNormal"/>
        <w:rPr>
          <w:rtl/>
        </w:rPr>
      </w:pPr>
      <w:r w:rsidRPr="008125C8">
        <w:rPr>
          <w:rtl/>
        </w:rPr>
        <w:t>* سعد بن سعيد الوشقى : 226 / 91.</w:t>
      </w:r>
    </w:p>
    <w:p w:rsidR="0036165F" w:rsidRPr="008125C8" w:rsidRDefault="0036165F" w:rsidP="00791E39">
      <w:pPr>
        <w:pStyle w:val="libNormal"/>
        <w:rPr>
          <w:rtl/>
        </w:rPr>
      </w:pPr>
      <w:r w:rsidRPr="008125C8">
        <w:rPr>
          <w:rtl/>
        </w:rPr>
        <w:t>* ابن سريج : 432 / 162.</w:t>
      </w:r>
    </w:p>
    <w:p w:rsidR="0036165F" w:rsidRPr="008125C8" w:rsidRDefault="0036165F" w:rsidP="00791E39">
      <w:pPr>
        <w:pStyle w:val="libNormal"/>
        <w:rPr>
          <w:rtl/>
        </w:rPr>
      </w:pPr>
      <w:r w:rsidRPr="008125C8">
        <w:rPr>
          <w:rtl/>
        </w:rPr>
        <w:t>* سعد بن عبد الله المعافرى : 267 / 106.</w:t>
      </w:r>
    </w:p>
    <w:p w:rsidR="0036165F" w:rsidRPr="008125C8" w:rsidRDefault="0036165F" w:rsidP="00791E39">
      <w:pPr>
        <w:pStyle w:val="libNormal"/>
        <w:rPr>
          <w:rtl/>
        </w:rPr>
      </w:pPr>
      <w:r w:rsidRPr="008125C8">
        <w:rPr>
          <w:rtl/>
        </w:rPr>
        <w:t>* سعدان بن نصر : 493 / 192.</w:t>
      </w:r>
    </w:p>
    <w:p w:rsidR="0036165F" w:rsidRPr="008125C8" w:rsidRDefault="0036165F" w:rsidP="00791E39">
      <w:pPr>
        <w:pStyle w:val="libNormal"/>
        <w:rPr>
          <w:rtl/>
        </w:rPr>
      </w:pPr>
      <w:r w:rsidRPr="008125C8">
        <w:rPr>
          <w:rtl/>
        </w:rPr>
        <w:t>* سعدون بن طالوت الأندلسى : 227 / 92.</w:t>
      </w:r>
    </w:p>
    <w:p w:rsidR="0036165F" w:rsidRPr="008125C8" w:rsidRDefault="0036165F" w:rsidP="00791E39">
      <w:pPr>
        <w:pStyle w:val="libNormal"/>
        <w:rPr>
          <w:rtl/>
        </w:rPr>
      </w:pPr>
      <w:r w:rsidRPr="008125C8">
        <w:rPr>
          <w:rtl/>
        </w:rPr>
        <w:t>* سعيد بن أسد بن موسى : 41 / 20.</w:t>
      </w:r>
    </w:p>
    <w:p w:rsidR="0036165F" w:rsidRPr="008125C8" w:rsidRDefault="0036165F" w:rsidP="00791E39">
      <w:pPr>
        <w:pStyle w:val="libNormal"/>
        <w:rPr>
          <w:rtl/>
        </w:rPr>
      </w:pPr>
      <w:r w:rsidRPr="008125C8">
        <w:rPr>
          <w:rtl/>
        </w:rPr>
        <w:t>* سعيد بن أبى أيوب : 167 / 66 ، 214 / 86 ، 266 / 106 ، 326 / 126 ، 665 / 250.</w:t>
      </w:r>
    </w:p>
    <w:p w:rsidR="0036165F" w:rsidRPr="008125C8" w:rsidRDefault="0036165F" w:rsidP="00791E39">
      <w:pPr>
        <w:pStyle w:val="libNormal"/>
        <w:rPr>
          <w:rtl/>
        </w:rPr>
      </w:pPr>
      <w:r w:rsidRPr="008125C8">
        <w:rPr>
          <w:rtl/>
        </w:rPr>
        <w:t>* سعيد بن جابر بن موسى الكلاعى الأندلسى : 228 / 93.</w:t>
      </w:r>
    </w:p>
    <w:p w:rsidR="0036165F" w:rsidRPr="008125C8" w:rsidRDefault="0036165F" w:rsidP="00791E39">
      <w:pPr>
        <w:pStyle w:val="libNormal"/>
        <w:rPr>
          <w:rtl/>
        </w:rPr>
      </w:pPr>
      <w:r w:rsidRPr="008125C8">
        <w:rPr>
          <w:rtl/>
        </w:rPr>
        <w:t>* سعيد بن حسان : 5 / 6 ، 10 / 9 ، 233 / 94 ، 240 / 96 ، 343 / 132 ، 420 / 158 ، 451 / 170.</w:t>
      </w:r>
    </w:p>
    <w:p w:rsidR="0036165F" w:rsidRPr="008125C8" w:rsidRDefault="0036165F" w:rsidP="00791E39">
      <w:pPr>
        <w:pStyle w:val="libNormal"/>
        <w:rPr>
          <w:rtl/>
        </w:rPr>
      </w:pPr>
      <w:r w:rsidRPr="008125C8">
        <w:rPr>
          <w:rtl/>
        </w:rPr>
        <w:t>* سعيد بن ذى النون : 201 / 80.</w:t>
      </w:r>
    </w:p>
    <w:p w:rsidR="0036165F" w:rsidRPr="008125C8" w:rsidRDefault="0036165F" w:rsidP="00791E39">
      <w:pPr>
        <w:pStyle w:val="libNormal"/>
        <w:rPr>
          <w:rtl/>
        </w:rPr>
      </w:pPr>
      <w:r w:rsidRPr="008125C8">
        <w:rPr>
          <w:rtl/>
        </w:rPr>
        <w:t>* سعيد بن عبد العزيز : 93 / 37.</w:t>
      </w:r>
    </w:p>
    <w:p w:rsidR="0036165F" w:rsidRPr="008125C8" w:rsidRDefault="0036165F" w:rsidP="00791E39">
      <w:pPr>
        <w:pStyle w:val="libNormal"/>
        <w:rPr>
          <w:rtl/>
        </w:rPr>
      </w:pPr>
      <w:r w:rsidRPr="008125C8">
        <w:rPr>
          <w:rtl/>
        </w:rPr>
        <w:t xml:space="preserve">* سعيد بن عبدوس الأندلسى </w:t>
      </w:r>
      <w:r>
        <w:rPr>
          <w:rtl/>
        </w:rPr>
        <w:t>(</w:t>
      </w:r>
      <w:r w:rsidRPr="008125C8">
        <w:rPr>
          <w:rtl/>
        </w:rPr>
        <w:t>يعرف بالجدىّ</w:t>
      </w:r>
      <w:r>
        <w:rPr>
          <w:rtl/>
        </w:rPr>
        <w:t>)</w:t>
      </w:r>
      <w:r w:rsidRPr="008125C8">
        <w:rPr>
          <w:rtl/>
        </w:rPr>
        <w:t xml:space="preserve"> : 229 / 93.</w:t>
      </w:r>
    </w:p>
    <w:p w:rsidR="0036165F" w:rsidRPr="008125C8" w:rsidRDefault="0036165F" w:rsidP="00791E39">
      <w:pPr>
        <w:pStyle w:val="libNormal"/>
        <w:rPr>
          <w:rtl/>
        </w:rPr>
      </w:pPr>
      <w:r>
        <w:rPr>
          <w:rtl/>
        </w:rPr>
        <w:br w:type="page"/>
      </w:r>
      <w:r w:rsidRPr="008125C8">
        <w:rPr>
          <w:rtl/>
        </w:rPr>
        <w:lastRenderedPageBreak/>
        <w:t>* سعيد بن عيسى بن تليد الرعينى : 450 / 169.</w:t>
      </w:r>
    </w:p>
    <w:p w:rsidR="0036165F" w:rsidRPr="008125C8" w:rsidRDefault="0036165F" w:rsidP="00791E39">
      <w:pPr>
        <w:pStyle w:val="libNormal"/>
        <w:rPr>
          <w:rtl/>
        </w:rPr>
      </w:pPr>
      <w:r w:rsidRPr="008125C8">
        <w:rPr>
          <w:rtl/>
        </w:rPr>
        <w:t>* سعيد بن كثير بن عفير : 2 / 5 ، 108 / 44 ، 121 / 49 ، 130 / 54 ، 160 / 64 ، 162 / 64 ، 242 / 97 ، 249 / 99 ، 253 / 101 ، 259 / 103 ، 360 / 138 ، 652 / 244.</w:t>
      </w:r>
    </w:p>
    <w:p w:rsidR="0036165F" w:rsidRPr="008125C8" w:rsidRDefault="0036165F" w:rsidP="00791E39">
      <w:pPr>
        <w:pStyle w:val="libNormal"/>
        <w:rPr>
          <w:rtl/>
        </w:rPr>
      </w:pPr>
      <w:r w:rsidRPr="008125C8">
        <w:rPr>
          <w:rtl/>
        </w:rPr>
        <w:t>* سعيد بن أبى مريم : 59 / 26 ، 96 / 38 ، 179 / 72 ، 288 / 113 ، 360 / 138.</w:t>
      </w:r>
    </w:p>
    <w:p w:rsidR="0036165F" w:rsidRPr="008125C8" w:rsidRDefault="0036165F" w:rsidP="00791E39">
      <w:pPr>
        <w:pStyle w:val="libNormal"/>
        <w:rPr>
          <w:rtl/>
        </w:rPr>
      </w:pPr>
      <w:r w:rsidRPr="008125C8">
        <w:rPr>
          <w:rtl/>
        </w:rPr>
        <w:t>* سعيد بن مسعدة الحجارىّ : 230 / 93.</w:t>
      </w:r>
    </w:p>
    <w:p w:rsidR="0036165F" w:rsidRPr="008125C8" w:rsidRDefault="0036165F" w:rsidP="00791E39">
      <w:pPr>
        <w:pStyle w:val="libNormal"/>
        <w:rPr>
          <w:rtl/>
        </w:rPr>
      </w:pPr>
      <w:r w:rsidRPr="008125C8">
        <w:rPr>
          <w:rtl/>
        </w:rPr>
        <w:t>* سعيد بن المسيّب : 214 / 86 ، 461 / 175 ، 177 ، 665 / 250.</w:t>
      </w:r>
    </w:p>
    <w:p w:rsidR="0036165F" w:rsidRPr="008125C8" w:rsidRDefault="0036165F" w:rsidP="00791E39">
      <w:pPr>
        <w:pStyle w:val="libNormal"/>
        <w:rPr>
          <w:rtl/>
        </w:rPr>
      </w:pPr>
      <w:r w:rsidRPr="008125C8">
        <w:rPr>
          <w:rtl/>
        </w:rPr>
        <w:t>* سعيد بن منصور بن شعبة الخراسانى : 231 / 93.</w:t>
      </w:r>
    </w:p>
    <w:p w:rsidR="0036165F" w:rsidRPr="008125C8" w:rsidRDefault="0036165F" w:rsidP="00791E39">
      <w:pPr>
        <w:pStyle w:val="libNormal"/>
        <w:rPr>
          <w:rtl/>
        </w:rPr>
      </w:pPr>
      <w:r w:rsidRPr="008125C8">
        <w:rPr>
          <w:rtl/>
        </w:rPr>
        <w:t>* سعيد بن نافع : 232 / 94.</w:t>
      </w:r>
    </w:p>
    <w:p w:rsidR="0036165F" w:rsidRPr="008125C8" w:rsidRDefault="0036165F" w:rsidP="00791E39">
      <w:pPr>
        <w:pStyle w:val="libNormal"/>
        <w:rPr>
          <w:rtl/>
        </w:rPr>
      </w:pPr>
      <w:r w:rsidRPr="008125C8">
        <w:rPr>
          <w:rtl/>
        </w:rPr>
        <w:t>* سعيد بن نمر بن سليمان بن الحسن الغافقى البيرى : 174 / 71 ، 233 / 94 ، 357 / 138 ، 454 / 172 ، 663 / 249.</w:t>
      </w:r>
    </w:p>
    <w:p w:rsidR="0036165F" w:rsidRPr="008125C8" w:rsidRDefault="0036165F" w:rsidP="00791E39">
      <w:pPr>
        <w:pStyle w:val="libNormal"/>
        <w:rPr>
          <w:rtl/>
        </w:rPr>
      </w:pPr>
      <w:r w:rsidRPr="008125C8">
        <w:rPr>
          <w:rtl/>
        </w:rPr>
        <w:t>* سعيد بن يحيى الخشاب الأندلسى : 234 / 94.</w:t>
      </w:r>
    </w:p>
    <w:p w:rsidR="0036165F" w:rsidRPr="008125C8" w:rsidRDefault="0036165F" w:rsidP="00791E39">
      <w:pPr>
        <w:pStyle w:val="libNormal"/>
        <w:rPr>
          <w:rtl/>
        </w:rPr>
      </w:pPr>
      <w:r w:rsidRPr="008125C8">
        <w:rPr>
          <w:rtl/>
        </w:rPr>
        <w:t>* سعيد بن يزيد الأزدى : 235 / 94</w:t>
      </w:r>
      <w:r>
        <w:rPr>
          <w:rtl/>
        </w:rPr>
        <w:t xml:space="preserve"> ـ </w:t>
      </w:r>
      <w:r w:rsidRPr="008125C8">
        <w:rPr>
          <w:rtl/>
        </w:rPr>
        <w:t>95.</w:t>
      </w:r>
    </w:p>
    <w:p w:rsidR="0036165F" w:rsidRPr="008125C8" w:rsidRDefault="0036165F" w:rsidP="00791E39">
      <w:pPr>
        <w:pStyle w:val="libNormal"/>
        <w:rPr>
          <w:rtl/>
        </w:rPr>
      </w:pPr>
      <w:r w:rsidRPr="008125C8">
        <w:rPr>
          <w:rtl/>
        </w:rPr>
        <w:t>* بنت سعيد بن يزيد الأزدى البصرى : 340 / 131.</w:t>
      </w:r>
    </w:p>
    <w:p w:rsidR="0036165F" w:rsidRPr="008125C8" w:rsidRDefault="0036165F" w:rsidP="00791E39">
      <w:pPr>
        <w:pStyle w:val="libNormal"/>
        <w:rPr>
          <w:rtl/>
        </w:rPr>
      </w:pPr>
      <w:r w:rsidRPr="008125C8">
        <w:rPr>
          <w:rtl/>
        </w:rPr>
        <w:t>* سعية الشعبانى : 122 / 50.</w:t>
      </w:r>
    </w:p>
    <w:p w:rsidR="0036165F" w:rsidRPr="008125C8" w:rsidRDefault="0036165F" w:rsidP="00791E39">
      <w:pPr>
        <w:pStyle w:val="libNormal"/>
        <w:rPr>
          <w:rtl/>
        </w:rPr>
      </w:pPr>
      <w:r w:rsidRPr="008125C8">
        <w:rPr>
          <w:rtl/>
        </w:rPr>
        <w:t>* سفيان الثورى : 4 / 6 ، 313 / 122 ، 404 / 153 ، 458 / 173.</w:t>
      </w:r>
    </w:p>
    <w:p w:rsidR="0036165F" w:rsidRPr="008125C8" w:rsidRDefault="0036165F" w:rsidP="00791E39">
      <w:pPr>
        <w:pStyle w:val="libNormal"/>
        <w:rPr>
          <w:rtl/>
        </w:rPr>
      </w:pPr>
      <w:r w:rsidRPr="008125C8">
        <w:rPr>
          <w:rtl/>
        </w:rPr>
        <w:t>* سفيان بن عيينة : 333 / 128 ، 360 / 138 ، 588 / 221 ، 641 / 240.</w:t>
      </w:r>
    </w:p>
    <w:p w:rsidR="0036165F" w:rsidRPr="008125C8" w:rsidRDefault="0036165F" w:rsidP="00791E39">
      <w:pPr>
        <w:pStyle w:val="libNormal"/>
        <w:rPr>
          <w:rtl/>
        </w:rPr>
      </w:pPr>
      <w:r w:rsidRPr="008125C8">
        <w:rPr>
          <w:rtl/>
        </w:rPr>
        <w:t>* سكن الصائغ الإفريقى : 236 / 95.</w:t>
      </w:r>
    </w:p>
    <w:p w:rsidR="0036165F" w:rsidRPr="008125C8" w:rsidRDefault="0036165F" w:rsidP="00791E39">
      <w:pPr>
        <w:pStyle w:val="libNormal"/>
        <w:rPr>
          <w:rtl/>
        </w:rPr>
      </w:pPr>
      <w:r w:rsidRPr="008125C8">
        <w:rPr>
          <w:rtl/>
        </w:rPr>
        <w:t>* السكن بن أبى كريمة : 494 / 192.</w:t>
      </w:r>
    </w:p>
    <w:p w:rsidR="0036165F" w:rsidRPr="008125C8" w:rsidRDefault="0036165F" w:rsidP="00791E39">
      <w:pPr>
        <w:pStyle w:val="libNormal"/>
        <w:rPr>
          <w:rtl/>
        </w:rPr>
      </w:pPr>
      <w:r w:rsidRPr="008125C8">
        <w:rPr>
          <w:rtl/>
        </w:rPr>
        <w:t>* سلمة بن سعيد بن منصور : 168 / 67.</w:t>
      </w:r>
    </w:p>
    <w:p w:rsidR="0036165F" w:rsidRPr="008125C8" w:rsidRDefault="0036165F" w:rsidP="00791E39">
      <w:pPr>
        <w:pStyle w:val="libNormal"/>
        <w:rPr>
          <w:rtl/>
        </w:rPr>
      </w:pPr>
      <w:r w:rsidRPr="008125C8">
        <w:rPr>
          <w:rtl/>
        </w:rPr>
        <w:t>* سلمة بن شبيب النيسابورى : 237 / 95.</w:t>
      </w:r>
    </w:p>
    <w:p w:rsidR="0036165F" w:rsidRPr="008125C8" w:rsidRDefault="0036165F" w:rsidP="00791E39">
      <w:pPr>
        <w:pStyle w:val="libNormal"/>
        <w:rPr>
          <w:rtl/>
        </w:rPr>
      </w:pPr>
      <w:r w:rsidRPr="008125C8">
        <w:rPr>
          <w:rtl/>
        </w:rPr>
        <w:t xml:space="preserve">* أبو سلمة بن عبد الرحمن </w:t>
      </w:r>
      <w:r>
        <w:rPr>
          <w:rtl/>
        </w:rPr>
        <w:t>(</w:t>
      </w:r>
      <w:r w:rsidRPr="008125C8">
        <w:rPr>
          <w:rtl/>
        </w:rPr>
        <w:t>تابعى</w:t>
      </w:r>
      <w:r>
        <w:rPr>
          <w:rtl/>
        </w:rPr>
        <w:t>)</w:t>
      </w:r>
      <w:r w:rsidRPr="008125C8">
        <w:rPr>
          <w:rtl/>
        </w:rPr>
        <w:t xml:space="preserve"> : 20 / 13 ، 266 / 106.</w:t>
      </w:r>
    </w:p>
    <w:p w:rsidR="0036165F" w:rsidRPr="008125C8" w:rsidRDefault="0036165F" w:rsidP="00791E39">
      <w:pPr>
        <w:pStyle w:val="libNormal"/>
        <w:rPr>
          <w:rtl/>
        </w:rPr>
      </w:pPr>
      <w:r w:rsidRPr="008125C8">
        <w:rPr>
          <w:rtl/>
        </w:rPr>
        <w:t>* سليم بن عيسى : 413 / 156.</w:t>
      </w:r>
    </w:p>
    <w:p w:rsidR="0036165F" w:rsidRPr="008125C8" w:rsidRDefault="0036165F" w:rsidP="00791E39">
      <w:pPr>
        <w:pStyle w:val="libNormal"/>
        <w:rPr>
          <w:rtl/>
        </w:rPr>
      </w:pPr>
      <w:r w:rsidRPr="008125C8">
        <w:rPr>
          <w:rtl/>
        </w:rPr>
        <w:t>* أبو سليمان الجوزجانى : 79 / 33.</w:t>
      </w:r>
    </w:p>
    <w:p w:rsidR="0036165F" w:rsidRPr="008125C8" w:rsidRDefault="0036165F" w:rsidP="00791E39">
      <w:pPr>
        <w:pStyle w:val="libNormal"/>
        <w:rPr>
          <w:rtl/>
        </w:rPr>
      </w:pPr>
      <w:r w:rsidRPr="008125C8">
        <w:rPr>
          <w:rtl/>
        </w:rPr>
        <w:t>* سليمان بن حرب : 108 / 44 ، 481 / 187.</w:t>
      </w:r>
    </w:p>
    <w:p w:rsidR="0036165F" w:rsidRPr="008125C8" w:rsidRDefault="0036165F" w:rsidP="00791E39">
      <w:pPr>
        <w:pStyle w:val="libNormal"/>
        <w:rPr>
          <w:rtl/>
        </w:rPr>
      </w:pPr>
      <w:r w:rsidRPr="008125C8">
        <w:rPr>
          <w:rtl/>
        </w:rPr>
        <w:t>* سليمان بن داود المهرىّ : 8 / 9.</w:t>
      </w:r>
    </w:p>
    <w:p w:rsidR="0036165F" w:rsidRPr="008125C8" w:rsidRDefault="0036165F" w:rsidP="00791E39">
      <w:pPr>
        <w:pStyle w:val="libNormal"/>
        <w:rPr>
          <w:rtl/>
        </w:rPr>
      </w:pPr>
      <w:r w:rsidRPr="008125C8">
        <w:rPr>
          <w:rtl/>
        </w:rPr>
        <w:t>* سليمان بن عبد الرحمن بن عبد الحميد بن عيسى الأندلسى : 238 / 96.</w:t>
      </w:r>
    </w:p>
    <w:p w:rsidR="0036165F" w:rsidRPr="008125C8" w:rsidRDefault="0036165F" w:rsidP="00791E39">
      <w:pPr>
        <w:pStyle w:val="libNormal"/>
        <w:rPr>
          <w:rtl/>
        </w:rPr>
      </w:pPr>
      <w:r w:rsidRPr="008125C8">
        <w:rPr>
          <w:rtl/>
        </w:rPr>
        <w:t>* سليمان بن عبد الملك : 308 / 119 ، 339 / 130 ، 630 / 236 ، 643 / 241 ،</w:t>
      </w:r>
    </w:p>
    <w:p w:rsidR="0036165F" w:rsidRPr="008125C8" w:rsidRDefault="0036165F" w:rsidP="00883D27">
      <w:pPr>
        <w:pStyle w:val="libNormal0"/>
        <w:rPr>
          <w:rtl/>
        </w:rPr>
      </w:pPr>
      <w:r>
        <w:rPr>
          <w:rtl/>
        </w:rPr>
        <w:br w:type="page"/>
      </w:r>
      <w:r w:rsidRPr="008125C8">
        <w:rPr>
          <w:rtl/>
        </w:rPr>
        <w:lastRenderedPageBreak/>
        <w:t>652 / 245.</w:t>
      </w:r>
    </w:p>
    <w:p w:rsidR="0036165F" w:rsidRPr="008125C8" w:rsidRDefault="0036165F" w:rsidP="00791E39">
      <w:pPr>
        <w:pStyle w:val="libNormal"/>
        <w:rPr>
          <w:rtl/>
        </w:rPr>
      </w:pPr>
      <w:r w:rsidRPr="008125C8">
        <w:rPr>
          <w:rtl/>
        </w:rPr>
        <w:t>* سليمان بن عمران الإفريقى : 219 / 88 ، 564 / 212 ، 659 / 247.</w:t>
      </w:r>
    </w:p>
    <w:p w:rsidR="0036165F" w:rsidRPr="008125C8" w:rsidRDefault="0036165F" w:rsidP="00791E39">
      <w:pPr>
        <w:pStyle w:val="libNormal"/>
        <w:rPr>
          <w:rtl/>
        </w:rPr>
      </w:pPr>
      <w:r w:rsidRPr="008125C8">
        <w:rPr>
          <w:rtl/>
        </w:rPr>
        <w:t>* سليمان بن منفوش القرشى : 239 / 96.</w:t>
      </w:r>
    </w:p>
    <w:p w:rsidR="0036165F" w:rsidRPr="008125C8" w:rsidRDefault="0036165F" w:rsidP="00791E39">
      <w:pPr>
        <w:pStyle w:val="libNormal"/>
        <w:rPr>
          <w:rtl/>
        </w:rPr>
      </w:pPr>
      <w:r w:rsidRPr="008125C8">
        <w:rPr>
          <w:rtl/>
        </w:rPr>
        <w:t>* سليمان بن نصر بن منصور بن كامل المرّى الأندلسى : 105 / 42 ، 240 / 96 ، 663 / 249.</w:t>
      </w:r>
    </w:p>
    <w:p w:rsidR="0036165F" w:rsidRPr="008125C8" w:rsidRDefault="0036165F" w:rsidP="00791E39">
      <w:pPr>
        <w:pStyle w:val="libNormal"/>
        <w:rPr>
          <w:rtl/>
        </w:rPr>
      </w:pPr>
      <w:r w:rsidRPr="008125C8">
        <w:rPr>
          <w:rtl/>
        </w:rPr>
        <w:t>* سليمان بن وهب : 282 / 111.</w:t>
      </w:r>
    </w:p>
    <w:p w:rsidR="0036165F" w:rsidRPr="008125C8" w:rsidRDefault="0036165F" w:rsidP="00791E39">
      <w:pPr>
        <w:pStyle w:val="libNormal"/>
        <w:rPr>
          <w:rtl/>
        </w:rPr>
      </w:pPr>
      <w:r w:rsidRPr="008125C8">
        <w:rPr>
          <w:rtl/>
        </w:rPr>
        <w:t>* السمح بن مالك الخولانى : 241 / 96.</w:t>
      </w:r>
    </w:p>
    <w:p w:rsidR="0036165F" w:rsidRPr="008125C8" w:rsidRDefault="0036165F" w:rsidP="00791E39">
      <w:pPr>
        <w:pStyle w:val="libNormal"/>
        <w:rPr>
          <w:rtl/>
        </w:rPr>
      </w:pPr>
      <w:r w:rsidRPr="008125C8">
        <w:rPr>
          <w:rtl/>
        </w:rPr>
        <w:t>* سمك : 242 / 97 ، 416 / 157.</w:t>
      </w:r>
    </w:p>
    <w:p w:rsidR="0036165F" w:rsidRPr="008125C8" w:rsidRDefault="0036165F" w:rsidP="00791E39">
      <w:pPr>
        <w:pStyle w:val="libNormal"/>
        <w:rPr>
          <w:rtl/>
        </w:rPr>
      </w:pPr>
      <w:r w:rsidRPr="008125C8">
        <w:rPr>
          <w:rtl/>
        </w:rPr>
        <w:t>* سهل بن أبى أمامة الأنصارى : 243 / 97.</w:t>
      </w:r>
    </w:p>
    <w:p w:rsidR="0036165F" w:rsidRPr="008125C8" w:rsidRDefault="0036165F" w:rsidP="00791E39">
      <w:pPr>
        <w:pStyle w:val="libNormal"/>
        <w:rPr>
          <w:rtl/>
        </w:rPr>
      </w:pPr>
      <w:r w:rsidRPr="008125C8">
        <w:rPr>
          <w:rtl/>
        </w:rPr>
        <w:t>* سهل بن عبد الرحمن الأندلسى : 244 / 97.</w:t>
      </w:r>
    </w:p>
    <w:p w:rsidR="0036165F" w:rsidRPr="008125C8" w:rsidRDefault="0036165F" w:rsidP="00791E39">
      <w:pPr>
        <w:pStyle w:val="libNormal"/>
        <w:rPr>
          <w:rtl/>
        </w:rPr>
      </w:pPr>
      <w:r w:rsidRPr="008125C8">
        <w:rPr>
          <w:rtl/>
        </w:rPr>
        <w:t>* سلامان بن عامر : 168 / 67.</w:t>
      </w:r>
    </w:p>
    <w:p w:rsidR="0036165F" w:rsidRPr="008125C8" w:rsidRDefault="0036165F" w:rsidP="00791E39">
      <w:pPr>
        <w:pStyle w:val="libNormal"/>
        <w:rPr>
          <w:rtl/>
        </w:rPr>
      </w:pPr>
      <w:r w:rsidRPr="008125C8">
        <w:rPr>
          <w:rtl/>
        </w:rPr>
        <w:t xml:space="preserve">* سلامة بن روح بن خالد بن عقيل الأيلى </w:t>
      </w:r>
      <w:r>
        <w:rPr>
          <w:rtl/>
        </w:rPr>
        <w:t>(</w:t>
      </w:r>
      <w:r w:rsidRPr="008125C8">
        <w:rPr>
          <w:rtl/>
        </w:rPr>
        <w:t>أبو خربق</w:t>
      </w:r>
      <w:r>
        <w:rPr>
          <w:rtl/>
        </w:rPr>
        <w:t>)</w:t>
      </w:r>
      <w:r w:rsidRPr="008125C8">
        <w:rPr>
          <w:rtl/>
        </w:rPr>
        <w:t xml:space="preserve"> : 245 / 97 ، 544 / 207.</w:t>
      </w:r>
    </w:p>
    <w:p w:rsidR="0036165F" w:rsidRPr="008125C8" w:rsidRDefault="0036165F" w:rsidP="00791E39">
      <w:pPr>
        <w:pStyle w:val="libNormal"/>
        <w:rPr>
          <w:rtl/>
        </w:rPr>
      </w:pPr>
      <w:r w:rsidRPr="008125C8">
        <w:rPr>
          <w:rtl/>
        </w:rPr>
        <w:t>* ابن سيّار : 191 / 76.</w:t>
      </w:r>
    </w:p>
    <w:p w:rsidR="0036165F" w:rsidRPr="008125C8" w:rsidRDefault="0036165F" w:rsidP="00791E39">
      <w:pPr>
        <w:pStyle w:val="libNormal"/>
        <w:rPr>
          <w:rtl/>
        </w:rPr>
      </w:pPr>
      <w:r w:rsidRPr="008125C8">
        <w:rPr>
          <w:rtl/>
        </w:rPr>
        <w:t>* سيّار بن عبد الرحمن : 168 / 67.</w:t>
      </w:r>
    </w:p>
    <w:p w:rsidR="0036165F" w:rsidRPr="008125C8" w:rsidRDefault="0036165F" w:rsidP="00791E39">
      <w:pPr>
        <w:pStyle w:val="libNormal"/>
        <w:rPr>
          <w:rtl/>
        </w:rPr>
      </w:pPr>
      <w:r w:rsidRPr="008125C8">
        <w:rPr>
          <w:rtl/>
        </w:rPr>
        <w:t>* سيّد أبيه الأندلسى : 246 / 98.</w:t>
      </w:r>
    </w:p>
    <w:p w:rsidR="0036165F" w:rsidRPr="00704B2C" w:rsidRDefault="0036165F" w:rsidP="009A6542">
      <w:pPr>
        <w:pStyle w:val="libCenterBold2"/>
        <w:rPr>
          <w:rtl/>
        </w:rPr>
      </w:pPr>
      <w:r>
        <w:rPr>
          <w:rtl/>
        </w:rPr>
        <w:t>(</w:t>
      </w:r>
      <w:r w:rsidRPr="00704B2C">
        <w:rPr>
          <w:rtl/>
        </w:rPr>
        <w:t>حرف الشين</w:t>
      </w:r>
      <w:r>
        <w:rPr>
          <w:rtl/>
        </w:rPr>
        <w:t>)</w:t>
      </w:r>
    </w:p>
    <w:p w:rsidR="0036165F" w:rsidRPr="008125C8" w:rsidRDefault="0036165F" w:rsidP="00791E39">
      <w:pPr>
        <w:pStyle w:val="libNormal"/>
        <w:rPr>
          <w:rtl/>
        </w:rPr>
      </w:pPr>
      <w:r w:rsidRPr="009A6542">
        <w:rPr>
          <w:rStyle w:val="libBold2Char"/>
          <w:rtl/>
        </w:rPr>
        <w:t>*</w:t>
      </w:r>
      <w:r w:rsidRPr="008125C8">
        <w:rPr>
          <w:rtl/>
        </w:rPr>
        <w:t xml:space="preserve"> ابن الشامة : 52 / 23.</w:t>
      </w:r>
    </w:p>
    <w:p w:rsidR="0036165F" w:rsidRPr="008125C8" w:rsidRDefault="0036165F" w:rsidP="00791E39">
      <w:pPr>
        <w:pStyle w:val="libNormal"/>
        <w:rPr>
          <w:rtl/>
        </w:rPr>
      </w:pPr>
      <w:r w:rsidRPr="008125C8">
        <w:rPr>
          <w:rtl/>
        </w:rPr>
        <w:t>* شبطون بن عبد الله الطليطلى : 248 / 99.</w:t>
      </w:r>
    </w:p>
    <w:p w:rsidR="0036165F" w:rsidRPr="008125C8" w:rsidRDefault="0036165F" w:rsidP="00791E39">
      <w:pPr>
        <w:pStyle w:val="libNormal"/>
        <w:rPr>
          <w:rtl/>
        </w:rPr>
      </w:pPr>
      <w:r w:rsidRPr="008125C8">
        <w:rPr>
          <w:rtl/>
        </w:rPr>
        <w:t>* شبيب الأندلسى : 249 / 99.</w:t>
      </w:r>
    </w:p>
    <w:p w:rsidR="0036165F" w:rsidRPr="008125C8" w:rsidRDefault="0036165F" w:rsidP="00791E39">
      <w:pPr>
        <w:pStyle w:val="libNormal"/>
        <w:rPr>
          <w:rtl/>
        </w:rPr>
      </w:pPr>
      <w:r w:rsidRPr="008125C8">
        <w:rPr>
          <w:rtl/>
        </w:rPr>
        <w:t>* شبيب بن سعيد الحبطىّ : 250 / 99.</w:t>
      </w:r>
    </w:p>
    <w:p w:rsidR="0036165F" w:rsidRPr="008125C8" w:rsidRDefault="0036165F" w:rsidP="00791E39">
      <w:pPr>
        <w:pStyle w:val="libNormal"/>
        <w:rPr>
          <w:rtl/>
        </w:rPr>
      </w:pPr>
      <w:r w:rsidRPr="008125C8">
        <w:rPr>
          <w:rtl/>
        </w:rPr>
        <w:t>* شجرة بن عيسى</w:t>
      </w:r>
      <w:r>
        <w:rPr>
          <w:rtl/>
        </w:rPr>
        <w:t xml:space="preserve"> ـ </w:t>
      </w:r>
      <w:r w:rsidRPr="008125C8">
        <w:rPr>
          <w:rtl/>
        </w:rPr>
        <w:t>أو عبد الله</w:t>
      </w:r>
      <w:r>
        <w:rPr>
          <w:rtl/>
        </w:rPr>
        <w:t xml:space="preserve"> ـ </w:t>
      </w:r>
      <w:r w:rsidRPr="008125C8">
        <w:rPr>
          <w:rtl/>
        </w:rPr>
        <w:t>المقرئ التونسى : 251 / 100 ، 404 / 153 ، 443 / 165.</w:t>
      </w:r>
    </w:p>
    <w:p w:rsidR="0036165F" w:rsidRPr="008125C8" w:rsidRDefault="0036165F" w:rsidP="00791E39">
      <w:pPr>
        <w:pStyle w:val="libNormal"/>
        <w:rPr>
          <w:rtl/>
        </w:rPr>
      </w:pPr>
      <w:r w:rsidRPr="008125C8">
        <w:rPr>
          <w:rtl/>
        </w:rPr>
        <w:t>* شرحبيل بن أسميفع الكلاعى : 252 / 100.</w:t>
      </w:r>
    </w:p>
    <w:p w:rsidR="0036165F" w:rsidRPr="008125C8" w:rsidRDefault="0036165F" w:rsidP="00791E39">
      <w:pPr>
        <w:pStyle w:val="libNormal"/>
        <w:rPr>
          <w:rtl/>
        </w:rPr>
      </w:pPr>
      <w:r w:rsidRPr="008125C8">
        <w:rPr>
          <w:rtl/>
        </w:rPr>
        <w:t>* أبو شريح المعافرى : 321 / 124.</w:t>
      </w:r>
    </w:p>
    <w:p w:rsidR="0036165F" w:rsidRPr="008125C8" w:rsidRDefault="0036165F" w:rsidP="00791E39">
      <w:pPr>
        <w:pStyle w:val="libNormal"/>
        <w:rPr>
          <w:rtl/>
        </w:rPr>
      </w:pPr>
      <w:r w:rsidRPr="008125C8">
        <w:rPr>
          <w:rtl/>
        </w:rPr>
        <w:t>* أبو شريف المرارى : 692 / 259.</w:t>
      </w:r>
    </w:p>
    <w:p w:rsidR="0036165F" w:rsidRPr="008125C8" w:rsidRDefault="0036165F" w:rsidP="00791E39">
      <w:pPr>
        <w:pStyle w:val="libNormal"/>
        <w:rPr>
          <w:rtl/>
        </w:rPr>
      </w:pPr>
      <w:r w:rsidRPr="008125C8">
        <w:rPr>
          <w:rtl/>
        </w:rPr>
        <w:t>* شريك بن عبد الله النخعى : 42 / 20.</w:t>
      </w:r>
    </w:p>
    <w:p w:rsidR="0036165F" w:rsidRPr="008125C8" w:rsidRDefault="0036165F" w:rsidP="00791E39">
      <w:pPr>
        <w:pStyle w:val="libNormal"/>
        <w:rPr>
          <w:rtl/>
        </w:rPr>
      </w:pPr>
      <w:r w:rsidRPr="008125C8">
        <w:rPr>
          <w:rtl/>
        </w:rPr>
        <w:t>* شعيب بن سليمان بن سليم بن كيسان الكيسانى : 253 / 101.</w:t>
      </w:r>
    </w:p>
    <w:p w:rsidR="0036165F" w:rsidRPr="008125C8" w:rsidRDefault="0036165F" w:rsidP="00791E39">
      <w:pPr>
        <w:pStyle w:val="libNormal"/>
        <w:rPr>
          <w:rtl/>
        </w:rPr>
      </w:pPr>
      <w:r w:rsidRPr="008125C8">
        <w:rPr>
          <w:rtl/>
        </w:rPr>
        <w:t>* شعيب بن سهل الأندلسى : 254 / 101.</w:t>
      </w:r>
    </w:p>
    <w:p w:rsidR="0036165F" w:rsidRPr="008125C8" w:rsidRDefault="0036165F" w:rsidP="00791E39">
      <w:pPr>
        <w:pStyle w:val="libNormal"/>
        <w:rPr>
          <w:rtl/>
        </w:rPr>
      </w:pPr>
      <w:r>
        <w:rPr>
          <w:rtl/>
        </w:rPr>
        <w:br w:type="page"/>
      </w:r>
      <w:r w:rsidRPr="008125C8">
        <w:rPr>
          <w:rtl/>
        </w:rPr>
        <w:lastRenderedPageBreak/>
        <w:t>* شعيب بن عمر بن عيسى الإقريطشى : 255 / 101.</w:t>
      </w:r>
    </w:p>
    <w:p w:rsidR="0036165F" w:rsidRPr="008125C8" w:rsidRDefault="0036165F" w:rsidP="00791E39">
      <w:pPr>
        <w:pStyle w:val="libNormal"/>
        <w:rPr>
          <w:rtl/>
        </w:rPr>
      </w:pPr>
      <w:r w:rsidRPr="008125C8">
        <w:rPr>
          <w:rtl/>
        </w:rPr>
        <w:t>* شعيب بن عمرو : 258 / 103.</w:t>
      </w:r>
    </w:p>
    <w:p w:rsidR="0036165F" w:rsidRPr="008125C8" w:rsidRDefault="0036165F" w:rsidP="00791E39">
      <w:pPr>
        <w:pStyle w:val="libNormal"/>
        <w:rPr>
          <w:rtl/>
        </w:rPr>
      </w:pPr>
      <w:r w:rsidRPr="008125C8">
        <w:rPr>
          <w:rtl/>
        </w:rPr>
        <w:t>* شقران بن على الإفريقى : 256 / 102.</w:t>
      </w:r>
    </w:p>
    <w:p w:rsidR="0036165F" w:rsidRPr="008125C8" w:rsidRDefault="0036165F" w:rsidP="00791E39">
      <w:pPr>
        <w:pStyle w:val="libNormal"/>
        <w:rPr>
          <w:rtl/>
        </w:rPr>
      </w:pPr>
      <w:r w:rsidRPr="008125C8">
        <w:rPr>
          <w:rtl/>
        </w:rPr>
        <w:t>* شميل بن خالد الإفريقى : 257 / 102.</w:t>
      </w:r>
    </w:p>
    <w:p w:rsidR="0036165F" w:rsidRPr="008125C8" w:rsidRDefault="0036165F" w:rsidP="00791E39">
      <w:pPr>
        <w:pStyle w:val="libNormal"/>
        <w:rPr>
          <w:rtl/>
        </w:rPr>
      </w:pPr>
      <w:r w:rsidRPr="008125C8">
        <w:rPr>
          <w:rtl/>
        </w:rPr>
        <w:t xml:space="preserve">* شهراب </w:t>
      </w:r>
      <w:r>
        <w:rPr>
          <w:rtl/>
        </w:rPr>
        <w:t>(</w:t>
      </w:r>
      <w:r w:rsidRPr="008125C8">
        <w:rPr>
          <w:rtl/>
        </w:rPr>
        <w:t>اسم والد مكحول</w:t>
      </w:r>
      <w:r>
        <w:rPr>
          <w:rtl/>
        </w:rPr>
        <w:t>)</w:t>
      </w:r>
      <w:r w:rsidRPr="008125C8">
        <w:rPr>
          <w:rtl/>
        </w:rPr>
        <w:t xml:space="preserve"> : 631 / 236.</w:t>
      </w:r>
    </w:p>
    <w:p w:rsidR="0036165F" w:rsidRPr="00704B2C" w:rsidRDefault="0036165F" w:rsidP="009A6542">
      <w:pPr>
        <w:pStyle w:val="libCenterBold2"/>
        <w:rPr>
          <w:rtl/>
        </w:rPr>
      </w:pPr>
      <w:r>
        <w:rPr>
          <w:rtl/>
        </w:rPr>
        <w:t>(</w:t>
      </w:r>
      <w:r w:rsidRPr="00704B2C">
        <w:rPr>
          <w:rtl/>
        </w:rPr>
        <w:t>حرف الصاد</w:t>
      </w:r>
      <w:r>
        <w:rPr>
          <w:rtl/>
        </w:rPr>
        <w:t>)</w:t>
      </w:r>
    </w:p>
    <w:p w:rsidR="0036165F" w:rsidRPr="008125C8" w:rsidRDefault="0036165F" w:rsidP="00791E39">
      <w:pPr>
        <w:pStyle w:val="libNormal"/>
        <w:rPr>
          <w:rtl/>
        </w:rPr>
      </w:pPr>
      <w:r w:rsidRPr="009A6542">
        <w:rPr>
          <w:rStyle w:val="libBold2Char"/>
          <w:rtl/>
        </w:rPr>
        <w:t>*</w:t>
      </w:r>
      <w:r w:rsidRPr="008125C8">
        <w:rPr>
          <w:rtl/>
        </w:rPr>
        <w:t xml:space="preserve"> صاعد بن عبد الرحمن الدمشقى : 258 / 103.</w:t>
      </w:r>
    </w:p>
    <w:p w:rsidR="0036165F" w:rsidRPr="008125C8" w:rsidRDefault="0036165F" w:rsidP="00791E39">
      <w:pPr>
        <w:pStyle w:val="libNormal"/>
        <w:rPr>
          <w:rtl/>
        </w:rPr>
      </w:pPr>
      <w:r w:rsidRPr="008125C8">
        <w:rPr>
          <w:rtl/>
        </w:rPr>
        <w:t>* صالح بن بهلول بن عمر بن صالح التجيبى : 121 / 49 ، 259 / 103.</w:t>
      </w:r>
    </w:p>
    <w:p w:rsidR="0036165F" w:rsidRPr="008125C8" w:rsidRDefault="0036165F" w:rsidP="00791E39">
      <w:pPr>
        <w:pStyle w:val="libNormal"/>
        <w:rPr>
          <w:rtl/>
        </w:rPr>
      </w:pPr>
      <w:r w:rsidRPr="008125C8">
        <w:rPr>
          <w:rtl/>
        </w:rPr>
        <w:t>* صالح بن عبيدة بن حبيب بن صالح التجيبى : 260 / 103 ، 417 / 157.</w:t>
      </w:r>
    </w:p>
    <w:p w:rsidR="0036165F" w:rsidRPr="008125C8" w:rsidRDefault="0036165F" w:rsidP="00791E39">
      <w:pPr>
        <w:pStyle w:val="libNormal"/>
        <w:rPr>
          <w:rtl/>
        </w:rPr>
      </w:pPr>
      <w:r w:rsidRPr="008125C8">
        <w:rPr>
          <w:rtl/>
        </w:rPr>
        <w:t>* صالح بن عمر بن عبيدة بن حبيب بن صالح التجيبى : 120 / 48.</w:t>
      </w:r>
    </w:p>
    <w:p w:rsidR="0036165F" w:rsidRPr="008125C8" w:rsidRDefault="0036165F" w:rsidP="00791E39">
      <w:pPr>
        <w:pStyle w:val="libNormal"/>
        <w:rPr>
          <w:rtl/>
        </w:rPr>
      </w:pPr>
      <w:r w:rsidRPr="008125C8">
        <w:rPr>
          <w:rtl/>
        </w:rPr>
        <w:t>* صالح بن محمد الجلاب البغدادى : 261 / 103.</w:t>
      </w:r>
    </w:p>
    <w:p w:rsidR="0036165F" w:rsidRPr="008125C8" w:rsidRDefault="0036165F" w:rsidP="00791E39">
      <w:pPr>
        <w:pStyle w:val="libNormal"/>
        <w:rPr>
          <w:rtl/>
        </w:rPr>
      </w:pPr>
      <w:r w:rsidRPr="008125C8">
        <w:rPr>
          <w:rtl/>
        </w:rPr>
        <w:t>* الصباح بن عبد الرحمن : 269 / 107.</w:t>
      </w:r>
    </w:p>
    <w:p w:rsidR="0036165F" w:rsidRPr="008125C8" w:rsidRDefault="0036165F" w:rsidP="00791E39">
      <w:pPr>
        <w:pStyle w:val="libNormal"/>
        <w:rPr>
          <w:rtl/>
        </w:rPr>
      </w:pPr>
      <w:r w:rsidRPr="008125C8">
        <w:rPr>
          <w:rtl/>
        </w:rPr>
        <w:t>* أبو صدقة : 685 / 256.</w:t>
      </w:r>
    </w:p>
    <w:p w:rsidR="0036165F" w:rsidRPr="008125C8" w:rsidRDefault="0036165F" w:rsidP="00791E39">
      <w:pPr>
        <w:pStyle w:val="libNormal"/>
        <w:rPr>
          <w:rtl/>
        </w:rPr>
      </w:pPr>
      <w:r w:rsidRPr="008125C8">
        <w:rPr>
          <w:rtl/>
        </w:rPr>
        <w:t>* صدقة بن عبد الله السّمين : 436 / 163.</w:t>
      </w:r>
    </w:p>
    <w:p w:rsidR="0036165F" w:rsidRPr="008125C8" w:rsidRDefault="0036165F" w:rsidP="00791E39">
      <w:pPr>
        <w:pStyle w:val="libNormal"/>
        <w:rPr>
          <w:rtl/>
        </w:rPr>
      </w:pPr>
      <w:r w:rsidRPr="008125C8">
        <w:rPr>
          <w:rtl/>
        </w:rPr>
        <w:t>* صعصعة بن سلّام الدمشقى : 262 / 103.</w:t>
      </w:r>
    </w:p>
    <w:p w:rsidR="0036165F" w:rsidRPr="008125C8" w:rsidRDefault="0036165F" w:rsidP="00791E39">
      <w:pPr>
        <w:pStyle w:val="libNormal"/>
        <w:rPr>
          <w:rtl/>
        </w:rPr>
      </w:pPr>
      <w:r w:rsidRPr="008125C8">
        <w:rPr>
          <w:rtl/>
        </w:rPr>
        <w:t>* صفوان بن صالح : 479 / 186.</w:t>
      </w:r>
    </w:p>
    <w:p w:rsidR="0036165F" w:rsidRPr="00704B2C" w:rsidRDefault="0036165F" w:rsidP="009A6542">
      <w:pPr>
        <w:pStyle w:val="libCenterBold2"/>
        <w:rPr>
          <w:rtl/>
        </w:rPr>
      </w:pPr>
      <w:r>
        <w:rPr>
          <w:rtl/>
        </w:rPr>
        <w:t>(</w:t>
      </w:r>
      <w:r w:rsidRPr="00704B2C">
        <w:rPr>
          <w:rtl/>
        </w:rPr>
        <w:t>حرف الضاد</w:t>
      </w:r>
      <w:r>
        <w:rPr>
          <w:rtl/>
        </w:rPr>
        <w:t>)</w:t>
      </w:r>
    </w:p>
    <w:p w:rsidR="0036165F" w:rsidRPr="008125C8" w:rsidRDefault="0036165F" w:rsidP="00791E39">
      <w:pPr>
        <w:pStyle w:val="libNormal"/>
        <w:rPr>
          <w:rtl/>
        </w:rPr>
      </w:pPr>
      <w:r w:rsidRPr="009A6542">
        <w:rPr>
          <w:rStyle w:val="libBold2Char"/>
          <w:rtl/>
        </w:rPr>
        <w:t>*</w:t>
      </w:r>
      <w:r w:rsidRPr="008125C8">
        <w:rPr>
          <w:rtl/>
        </w:rPr>
        <w:t xml:space="preserve"> ضبارة بن عبد الله بن السّليك : 199 / 79.</w:t>
      </w:r>
    </w:p>
    <w:p w:rsidR="0036165F" w:rsidRPr="008125C8" w:rsidRDefault="0036165F" w:rsidP="00791E39">
      <w:pPr>
        <w:pStyle w:val="libNormal"/>
        <w:rPr>
          <w:rtl/>
        </w:rPr>
      </w:pPr>
      <w:r w:rsidRPr="008125C8">
        <w:rPr>
          <w:rtl/>
        </w:rPr>
        <w:t>* ضمام بن إسماعيل : 169 / 70 ، 584 / 220.</w:t>
      </w:r>
    </w:p>
    <w:p w:rsidR="0036165F" w:rsidRPr="008125C8" w:rsidRDefault="0036165F" w:rsidP="00791E39">
      <w:pPr>
        <w:pStyle w:val="libNormal"/>
        <w:rPr>
          <w:rtl/>
        </w:rPr>
      </w:pPr>
      <w:r w:rsidRPr="008125C8">
        <w:rPr>
          <w:rtl/>
        </w:rPr>
        <w:t>* ضمام بن عبد الله بن نجبة العامرى : 263 / 104.</w:t>
      </w:r>
    </w:p>
    <w:p w:rsidR="0036165F" w:rsidRPr="008125C8" w:rsidRDefault="0036165F" w:rsidP="00791E39">
      <w:pPr>
        <w:pStyle w:val="libNormal"/>
        <w:rPr>
          <w:rtl/>
        </w:rPr>
      </w:pPr>
      <w:r w:rsidRPr="008125C8">
        <w:rPr>
          <w:rtl/>
        </w:rPr>
        <w:t>* أبو ضمرة : 155 / 62.</w:t>
      </w:r>
    </w:p>
    <w:p w:rsidR="0036165F" w:rsidRPr="008125C8" w:rsidRDefault="0036165F" w:rsidP="00791E39">
      <w:pPr>
        <w:pStyle w:val="libNormal"/>
        <w:rPr>
          <w:rtl/>
        </w:rPr>
      </w:pPr>
      <w:r w:rsidRPr="008125C8">
        <w:rPr>
          <w:rtl/>
        </w:rPr>
        <w:t>* ضمرة بن ربيعة الفلسطينى : 264 / 105.</w:t>
      </w:r>
    </w:p>
    <w:p w:rsidR="0036165F" w:rsidRPr="00704B2C" w:rsidRDefault="0036165F" w:rsidP="009A6542">
      <w:pPr>
        <w:pStyle w:val="libCenterBold2"/>
        <w:rPr>
          <w:rtl/>
        </w:rPr>
      </w:pPr>
      <w:r>
        <w:rPr>
          <w:rtl/>
        </w:rPr>
        <w:t>(</w:t>
      </w:r>
      <w:r w:rsidRPr="00704B2C">
        <w:rPr>
          <w:rtl/>
        </w:rPr>
        <w:t>حرف الطاء</w:t>
      </w:r>
      <w:r>
        <w:rPr>
          <w:rtl/>
        </w:rPr>
        <w:t>)</w:t>
      </w:r>
    </w:p>
    <w:p w:rsidR="0036165F" w:rsidRPr="008125C8" w:rsidRDefault="0036165F" w:rsidP="00791E39">
      <w:pPr>
        <w:pStyle w:val="libNormal"/>
        <w:rPr>
          <w:rtl/>
        </w:rPr>
      </w:pPr>
      <w:r w:rsidRPr="009A6542">
        <w:rPr>
          <w:rStyle w:val="libBold2Char"/>
          <w:rtl/>
        </w:rPr>
        <w:t>*</w:t>
      </w:r>
      <w:r w:rsidRPr="008125C8">
        <w:rPr>
          <w:rtl/>
        </w:rPr>
        <w:t xml:space="preserve"> طاهر بن خالد بن نزار الأيلى : 265 / 106.</w:t>
      </w:r>
    </w:p>
    <w:p w:rsidR="0036165F" w:rsidRPr="008125C8" w:rsidRDefault="0036165F" w:rsidP="00791E39">
      <w:pPr>
        <w:pStyle w:val="libNormal"/>
        <w:rPr>
          <w:rtl/>
        </w:rPr>
      </w:pPr>
      <w:r w:rsidRPr="008125C8">
        <w:rPr>
          <w:rtl/>
        </w:rPr>
        <w:t xml:space="preserve">* الطبرانى </w:t>
      </w:r>
      <w:r>
        <w:rPr>
          <w:rtl/>
        </w:rPr>
        <w:t>(</w:t>
      </w:r>
      <w:r w:rsidRPr="008125C8">
        <w:rPr>
          <w:rtl/>
        </w:rPr>
        <w:t>أبو القاسم سليمان بن أحمد</w:t>
      </w:r>
      <w:r>
        <w:rPr>
          <w:rtl/>
        </w:rPr>
        <w:t>)</w:t>
      </w:r>
      <w:r w:rsidRPr="008125C8">
        <w:rPr>
          <w:rtl/>
        </w:rPr>
        <w:t xml:space="preserve"> : 21 / 13 ، 40 / 20 ، 51 / 23 ، 533 / 204.</w:t>
      </w:r>
    </w:p>
    <w:p w:rsidR="0036165F" w:rsidRPr="008125C8" w:rsidRDefault="0036165F" w:rsidP="00791E39">
      <w:pPr>
        <w:pStyle w:val="libNormal"/>
        <w:rPr>
          <w:rtl/>
        </w:rPr>
      </w:pPr>
      <w:r w:rsidRPr="008125C8">
        <w:rPr>
          <w:rtl/>
        </w:rPr>
        <w:t>* طبقة بعد أبى مسلم الكجى : 432 / 162.</w:t>
      </w:r>
    </w:p>
    <w:p w:rsidR="0036165F" w:rsidRPr="008125C8" w:rsidRDefault="0036165F" w:rsidP="00791E39">
      <w:pPr>
        <w:pStyle w:val="libNormal"/>
        <w:rPr>
          <w:rtl/>
        </w:rPr>
      </w:pPr>
      <w:r w:rsidRPr="008125C8">
        <w:rPr>
          <w:rtl/>
        </w:rPr>
        <w:t>* طبقة حسن بن حسين الأشقر : 474 / 185.</w:t>
      </w:r>
    </w:p>
    <w:p w:rsidR="0036165F" w:rsidRPr="008125C8" w:rsidRDefault="0036165F" w:rsidP="00791E39">
      <w:pPr>
        <w:pStyle w:val="libNormal"/>
        <w:rPr>
          <w:rtl/>
        </w:rPr>
      </w:pPr>
      <w:r>
        <w:rPr>
          <w:rtl/>
        </w:rPr>
        <w:br w:type="page"/>
      </w:r>
      <w:r w:rsidRPr="008125C8">
        <w:rPr>
          <w:rtl/>
        </w:rPr>
        <w:lastRenderedPageBreak/>
        <w:t>* طبقة نحو إبراهيم الحربى ، والحارث بن أبى أسامة : 385 / 146.</w:t>
      </w:r>
    </w:p>
    <w:p w:rsidR="0036165F" w:rsidRPr="008125C8" w:rsidRDefault="0036165F" w:rsidP="00791E39">
      <w:pPr>
        <w:pStyle w:val="libNormal"/>
        <w:rPr>
          <w:rtl/>
        </w:rPr>
      </w:pPr>
      <w:r w:rsidRPr="008125C8">
        <w:rPr>
          <w:rtl/>
        </w:rPr>
        <w:t>* طبقة نحو أحمد بن عبد الجبار العطاردى : 578 / 218</w:t>
      </w:r>
      <w:r>
        <w:rPr>
          <w:rtl/>
        </w:rPr>
        <w:t xml:space="preserve"> ـ </w:t>
      </w:r>
      <w:r w:rsidRPr="008125C8">
        <w:rPr>
          <w:rtl/>
        </w:rPr>
        <w:t>219.</w:t>
      </w:r>
    </w:p>
    <w:p w:rsidR="0036165F" w:rsidRPr="008125C8" w:rsidRDefault="0036165F" w:rsidP="00791E39">
      <w:pPr>
        <w:pStyle w:val="libNormal"/>
        <w:rPr>
          <w:rtl/>
        </w:rPr>
      </w:pPr>
      <w:r w:rsidRPr="008125C8">
        <w:rPr>
          <w:rtl/>
        </w:rPr>
        <w:t>* طبقة نحو زيد بن أخزم ، وأبى الأشعث : 402 / 153.</w:t>
      </w:r>
    </w:p>
    <w:p w:rsidR="0036165F" w:rsidRPr="008125C8" w:rsidRDefault="0036165F" w:rsidP="00791E39">
      <w:pPr>
        <w:pStyle w:val="libNormal"/>
        <w:rPr>
          <w:rtl/>
        </w:rPr>
      </w:pPr>
      <w:r w:rsidRPr="008125C8">
        <w:rPr>
          <w:rtl/>
        </w:rPr>
        <w:t>* طبقة نحو سعدان بن نصر : 493 / 192.</w:t>
      </w:r>
    </w:p>
    <w:p w:rsidR="0036165F" w:rsidRPr="008125C8" w:rsidRDefault="0036165F" w:rsidP="00791E39">
      <w:pPr>
        <w:pStyle w:val="libNormal"/>
        <w:rPr>
          <w:rtl/>
        </w:rPr>
      </w:pPr>
      <w:r w:rsidRPr="008125C8">
        <w:rPr>
          <w:rtl/>
        </w:rPr>
        <w:t>* طبقة نحو العباس بن الوليد بن مزيد البيروتى : 573 / 217.</w:t>
      </w:r>
    </w:p>
    <w:p w:rsidR="0036165F" w:rsidRPr="008125C8" w:rsidRDefault="0036165F" w:rsidP="00791E39">
      <w:pPr>
        <w:pStyle w:val="libNormal"/>
        <w:rPr>
          <w:rtl/>
        </w:rPr>
      </w:pPr>
      <w:r w:rsidRPr="008125C8">
        <w:rPr>
          <w:rtl/>
        </w:rPr>
        <w:t>* طبقة نحو محمد بن عبد الله بن عبد الحكم : 573 / 217.</w:t>
      </w:r>
    </w:p>
    <w:p w:rsidR="0036165F" w:rsidRPr="008125C8" w:rsidRDefault="0036165F" w:rsidP="00791E39">
      <w:pPr>
        <w:pStyle w:val="libNormal"/>
        <w:rPr>
          <w:rtl/>
        </w:rPr>
      </w:pPr>
      <w:r w:rsidRPr="008125C8">
        <w:rPr>
          <w:rtl/>
        </w:rPr>
        <w:t>* طبقة نحو محمد بن هشام بن أبى خيرة السدوسى : 409 / 155.</w:t>
      </w:r>
    </w:p>
    <w:p w:rsidR="0036165F" w:rsidRPr="008125C8" w:rsidRDefault="0036165F" w:rsidP="00791E39">
      <w:pPr>
        <w:pStyle w:val="libNormal"/>
        <w:rPr>
          <w:rtl/>
        </w:rPr>
      </w:pPr>
      <w:r w:rsidRPr="008125C8">
        <w:rPr>
          <w:rtl/>
        </w:rPr>
        <w:t>* طبقة يونس بن عبد الأعلى : 507 / 197.</w:t>
      </w:r>
    </w:p>
    <w:p w:rsidR="0036165F" w:rsidRPr="008125C8" w:rsidRDefault="0036165F" w:rsidP="00791E39">
      <w:pPr>
        <w:pStyle w:val="libNormal"/>
        <w:rPr>
          <w:rtl/>
        </w:rPr>
      </w:pPr>
      <w:r w:rsidRPr="008125C8">
        <w:rPr>
          <w:rtl/>
        </w:rPr>
        <w:t xml:space="preserve">* الطحاوى </w:t>
      </w:r>
      <w:r>
        <w:rPr>
          <w:rtl/>
        </w:rPr>
        <w:t>(</w:t>
      </w:r>
      <w:r w:rsidRPr="008125C8">
        <w:rPr>
          <w:rtl/>
        </w:rPr>
        <w:t>أبو جعفر أحمد بن محمد بن سلامة</w:t>
      </w:r>
      <w:r>
        <w:rPr>
          <w:rtl/>
        </w:rPr>
        <w:t>)</w:t>
      </w:r>
      <w:r w:rsidRPr="008125C8">
        <w:rPr>
          <w:rtl/>
        </w:rPr>
        <w:t xml:space="preserve"> : 30 / 16 ، 32 / 17 ، 219 / 88 ، 402 / 153 ، 481 / 187 ، 528 / 203.</w:t>
      </w:r>
    </w:p>
    <w:p w:rsidR="0036165F" w:rsidRPr="008125C8" w:rsidRDefault="0036165F" w:rsidP="00791E39">
      <w:pPr>
        <w:pStyle w:val="libNormal"/>
        <w:rPr>
          <w:rtl/>
        </w:rPr>
      </w:pPr>
      <w:r w:rsidRPr="008125C8">
        <w:rPr>
          <w:rtl/>
        </w:rPr>
        <w:t xml:space="preserve">* أبو طعمة الأموى </w:t>
      </w:r>
      <w:r>
        <w:rPr>
          <w:rtl/>
        </w:rPr>
        <w:t>(</w:t>
      </w:r>
      <w:r w:rsidRPr="008125C8">
        <w:rPr>
          <w:rtl/>
        </w:rPr>
        <w:t>هلال مولى عمر بن عبد العزيز</w:t>
      </w:r>
      <w:r>
        <w:rPr>
          <w:rtl/>
        </w:rPr>
        <w:t>)</w:t>
      </w:r>
      <w:r w:rsidRPr="008125C8">
        <w:rPr>
          <w:rtl/>
        </w:rPr>
        <w:t xml:space="preserve"> : 699 / 262.</w:t>
      </w:r>
    </w:p>
    <w:p w:rsidR="0036165F" w:rsidRPr="008125C8" w:rsidRDefault="0036165F" w:rsidP="00791E39">
      <w:pPr>
        <w:pStyle w:val="libNormal"/>
        <w:rPr>
          <w:rtl/>
        </w:rPr>
      </w:pPr>
      <w:r w:rsidRPr="008125C8">
        <w:rPr>
          <w:rtl/>
        </w:rPr>
        <w:t>* أبو الطّفيل : 88 / 36.</w:t>
      </w:r>
    </w:p>
    <w:p w:rsidR="0036165F" w:rsidRPr="008125C8" w:rsidRDefault="0036165F" w:rsidP="00791E39">
      <w:pPr>
        <w:pStyle w:val="libNormal"/>
        <w:rPr>
          <w:rtl/>
        </w:rPr>
      </w:pPr>
      <w:r w:rsidRPr="008125C8">
        <w:rPr>
          <w:rtl/>
        </w:rPr>
        <w:t>* طلق بن جابان الفارسى : 266 / 106.</w:t>
      </w:r>
    </w:p>
    <w:p w:rsidR="0036165F" w:rsidRPr="008125C8" w:rsidRDefault="0036165F" w:rsidP="00791E39">
      <w:pPr>
        <w:pStyle w:val="libNormal"/>
        <w:rPr>
          <w:rtl/>
        </w:rPr>
      </w:pPr>
      <w:r w:rsidRPr="008125C8">
        <w:rPr>
          <w:rtl/>
        </w:rPr>
        <w:t>* طليب</w:t>
      </w:r>
      <w:r>
        <w:rPr>
          <w:rtl/>
        </w:rPr>
        <w:t xml:space="preserve"> ـ </w:t>
      </w:r>
      <w:r w:rsidRPr="008125C8">
        <w:rPr>
          <w:rtl/>
        </w:rPr>
        <w:t>أو عبد الله</w:t>
      </w:r>
      <w:r>
        <w:rPr>
          <w:rtl/>
        </w:rPr>
        <w:t xml:space="preserve"> ـ </w:t>
      </w:r>
      <w:r w:rsidRPr="008125C8">
        <w:rPr>
          <w:rtl/>
        </w:rPr>
        <w:t>بن كامل اللخمى الأندلسى : 267 / 106.</w:t>
      </w:r>
    </w:p>
    <w:p w:rsidR="0036165F" w:rsidRPr="008125C8" w:rsidRDefault="0036165F" w:rsidP="00791E39">
      <w:pPr>
        <w:pStyle w:val="libNormal"/>
        <w:rPr>
          <w:rtl/>
        </w:rPr>
      </w:pPr>
      <w:r w:rsidRPr="008125C8">
        <w:rPr>
          <w:rtl/>
        </w:rPr>
        <w:t>* طوق بن عمرو بن شبيب الجيّانى الأندلسى : 268 / 107.</w:t>
      </w:r>
    </w:p>
    <w:p w:rsidR="0036165F" w:rsidRPr="008125C8" w:rsidRDefault="0036165F" w:rsidP="00791E39">
      <w:pPr>
        <w:pStyle w:val="libNormal"/>
        <w:rPr>
          <w:rtl/>
        </w:rPr>
      </w:pPr>
      <w:r w:rsidRPr="008125C8">
        <w:rPr>
          <w:rtl/>
        </w:rPr>
        <w:t>* طيب بن محمد بن هارون بن عبد الرحمن الكنانى الأندلسى : 269 / 107.</w:t>
      </w:r>
    </w:p>
    <w:p w:rsidR="0036165F" w:rsidRPr="00704B2C" w:rsidRDefault="0036165F" w:rsidP="009A6542">
      <w:pPr>
        <w:pStyle w:val="libCenterBold2"/>
        <w:rPr>
          <w:rtl/>
        </w:rPr>
      </w:pPr>
      <w:r>
        <w:rPr>
          <w:rtl/>
        </w:rPr>
        <w:t>(</w:t>
      </w:r>
      <w:r w:rsidRPr="00704B2C">
        <w:rPr>
          <w:rtl/>
        </w:rPr>
        <w:t>حرف العين</w:t>
      </w:r>
      <w:r>
        <w:rPr>
          <w:rtl/>
        </w:rPr>
        <w:t>)</w:t>
      </w:r>
    </w:p>
    <w:p w:rsidR="0036165F" w:rsidRPr="008125C8" w:rsidRDefault="0036165F" w:rsidP="00791E39">
      <w:pPr>
        <w:pStyle w:val="libNormal"/>
        <w:rPr>
          <w:rtl/>
        </w:rPr>
      </w:pPr>
      <w:r w:rsidRPr="009A6542">
        <w:rPr>
          <w:rStyle w:val="libBold2Char"/>
          <w:rtl/>
        </w:rPr>
        <w:t>*</w:t>
      </w:r>
      <w:r w:rsidRPr="008125C8">
        <w:rPr>
          <w:rtl/>
        </w:rPr>
        <w:t xml:space="preserve"> عاصم بن حكيم : 270 / 108.</w:t>
      </w:r>
    </w:p>
    <w:p w:rsidR="0036165F" w:rsidRPr="008125C8" w:rsidRDefault="0036165F" w:rsidP="00791E39">
      <w:pPr>
        <w:pStyle w:val="libNormal"/>
        <w:rPr>
          <w:rtl/>
        </w:rPr>
      </w:pPr>
      <w:r w:rsidRPr="008125C8">
        <w:rPr>
          <w:rtl/>
        </w:rPr>
        <w:t>* عاصم بن عبد الله بن نعيم القينى : 271 / 108.</w:t>
      </w:r>
    </w:p>
    <w:p w:rsidR="0036165F" w:rsidRPr="008125C8" w:rsidRDefault="0036165F" w:rsidP="00791E39">
      <w:pPr>
        <w:pStyle w:val="libNormal"/>
        <w:rPr>
          <w:rtl/>
        </w:rPr>
      </w:pPr>
      <w:r w:rsidRPr="008125C8">
        <w:rPr>
          <w:rtl/>
        </w:rPr>
        <w:t>* عامر بن شراحيل الشعبى : 272 / 108.</w:t>
      </w:r>
    </w:p>
    <w:p w:rsidR="0036165F" w:rsidRPr="008125C8" w:rsidRDefault="0036165F" w:rsidP="00791E39">
      <w:pPr>
        <w:pStyle w:val="libNormal"/>
        <w:rPr>
          <w:rtl/>
        </w:rPr>
      </w:pPr>
      <w:r w:rsidRPr="008125C8">
        <w:rPr>
          <w:rtl/>
        </w:rPr>
        <w:t>* عامر بن يحيى : 168 / 67.</w:t>
      </w:r>
    </w:p>
    <w:p w:rsidR="0036165F" w:rsidRPr="008125C8" w:rsidRDefault="0036165F" w:rsidP="00791E39">
      <w:pPr>
        <w:pStyle w:val="libNormal"/>
        <w:rPr>
          <w:rtl/>
        </w:rPr>
      </w:pPr>
      <w:r w:rsidRPr="008125C8">
        <w:rPr>
          <w:rtl/>
        </w:rPr>
        <w:t xml:space="preserve">* عباد بن عبد الله المعافرى </w:t>
      </w:r>
      <w:r>
        <w:rPr>
          <w:rtl/>
        </w:rPr>
        <w:t>(</w:t>
      </w:r>
      <w:r w:rsidRPr="008125C8">
        <w:rPr>
          <w:rtl/>
        </w:rPr>
        <w:t>أبو خيرة</w:t>
      </w:r>
      <w:r>
        <w:rPr>
          <w:rtl/>
        </w:rPr>
        <w:t>)</w:t>
      </w:r>
      <w:r w:rsidRPr="008125C8">
        <w:rPr>
          <w:rtl/>
        </w:rPr>
        <w:t xml:space="preserve"> : 100 / 40.</w:t>
      </w:r>
    </w:p>
    <w:p w:rsidR="0036165F" w:rsidRPr="008125C8" w:rsidRDefault="0036165F" w:rsidP="00791E39">
      <w:pPr>
        <w:pStyle w:val="libNormal"/>
        <w:rPr>
          <w:rtl/>
        </w:rPr>
      </w:pPr>
      <w:r w:rsidRPr="008125C8">
        <w:rPr>
          <w:rtl/>
        </w:rPr>
        <w:t>* عباس الدّورى : 649 / 243.</w:t>
      </w:r>
    </w:p>
    <w:p w:rsidR="0036165F" w:rsidRPr="008125C8" w:rsidRDefault="0036165F" w:rsidP="00791E39">
      <w:pPr>
        <w:pStyle w:val="libNormal"/>
        <w:rPr>
          <w:rtl/>
        </w:rPr>
      </w:pPr>
      <w:r w:rsidRPr="008125C8">
        <w:rPr>
          <w:rtl/>
        </w:rPr>
        <w:t>* عباس بن الحارث الأندلسى : 273 / 109.</w:t>
      </w:r>
    </w:p>
    <w:p w:rsidR="0036165F" w:rsidRPr="008125C8" w:rsidRDefault="0036165F" w:rsidP="00791E39">
      <w:pPr>
        <w:pStyle w:val="libNormal"/>
        <w:rPr>
          <w:rtl/>
        </w:rPr>
      </w:pPr>
      <w:r w:rsidRPr="008125C8">
        <w:rPr>
          <w:rtl/>
        </w:rPr>
        <w:t>* العباس بن خلف بن إدريس بن عمر بن عبد العزيز : 76 / 31</w:t>
      </w:r>
      <w:r>
        <w:rPr>
          <w:rtl/>
        </w:rPr>
        <w:t xml:space="preserve"> ـ </w:t>
      </w:r>
      <w:r w:rsidRPr="008125C8">
        <w:rPr>
          <w:rtl/>
        </w:rPr>
        <w:t>32.</w:t>
      </w:r>
    </w:p>
    <w:p w:rsidR="0036165F" w:rsidRPr="008125C8" w:rsidRDefault="0036165F" w:rsidP="00791E39">
      <w:pPr>
        <w:pStyle w:val="libNormal"/>
        <w:rPr>
          <w:rtl/>
        </w:rPr>
      </w:pPr>
      <w:r w:rsidRPr="008125C8">
        <w:rPr>
          <w:rtl/>
        </w:rPr>
        <w:t>* العباس بن الربيع العنزى : 274 / 109.</w:t>
      </w:r>
    </w:p>
    <w:p w:rsidR="0036165F" w:rsidRPr="008125C8" w:rsidRDefault="0036165F" w:rsidP="00791E39">
      <w:pPr>
        <w:pStyle w:val="libNormal"/>
        <w:rPr>
          <w:rtl/>
        </w:rPr>
      </w:pPr>
      <w:r w:rsidRPr="008125C8">
        <w:rPr>
          <w:rtl/>
        </w:rPr>
        <w:t>* العباس بن عبد الله بن العباس النخشبى : 275 / 109.</w:t>
      </w:r>
    </w:p>
    <w:p w:rsidR="0036165F" w:rsidRPr="008125C8" w:rsidRDefault="0036165F" w:rsidP="00791E39">
      <w:pPr>
        <w:pStyle w:val="libNormal"/>
        <w:rPr>
          <w:rtl/>
        </w:rPr>
      </w:pPr>
      <w:r w:rsidRPr="008125C8">
        <w:rPr>
          <w:rtl/>
        </w:rPr>
        <w:t>* العباس بن الوليد بن مزيد البيروتى : 573 / 217.</w:t>
      </w:r>
    </w:p>
    <w:p w:rsidR="0036165F" w:rsidRPr="008125C8" w:rsidRDefault="0036165F" w:rsidP="00791E39">
      <w:pPr>
        <w:pStyle w:val="libNormal"/>
        <w:rPr>
          <w:rtl/>
        </w:rPr>
      </w:pPr>
      <w:r>
        <w:rPr>
          <w:rtl/>
        </w:rPr>
        <w:br w:type="page"/>
      </w:r>
      <w:r w:rsidRPr="008125C8">
        <w:rPr>
          <w:rtl/>
        </w:rPr>
        <w:lastRenderedPageBreak/>
        <w:t>* العباس بن يوسف بن عدى الكوفى : 276 / 109.</w:t>
      </w:r>
    </w:p>
    <w:p w:rsidR="0036165F" w:rsidRPr="008125C8" w:rsidRDefault="0036165F" w:rsidP="00791E39">
      <w:pPr>
        <w:pStyle w:val="libNormal"/>
        <w:rPr>
          <w:rtl/>
        </w:rPr>
      </w:pPr>
      <w:r w:rsidRPr="008125C8">
        <w:rPr>
          <w:rtl/>
        </w:rPr>
        <w:t>* عبد الأعلى بن حماد النّرسى : 152 / 62.</w:t>
      </w:r>
    </w:p>
    <w:p w:rsidR="0036165F" w:rsidRPr="008125C8" w:rsidRDefault="0036165F" w:rsidP="00791E39">
      <w:pPr>
        <w:pStyle w:val="libNormal"/>
        <w:rPr>
          <w:rtl/>
        </w:rPr>
      </w:pPr>
      <w:r w:rsidRPr="008125C8">
        <w:rPr>
          <w:rtl/>
        </w:rPr>
        <w:t>* عبد الأعلى بن السمح بن عبيد بن حرملة المعافرى : 277 / 109.</w:t>
      </w:r>
    </w:p>
    <w:p w:rsidR="0036165F" w:rsidRPr="008125C8" w:rsidRDefault="0036165F" w:rsidP="00791E39">
      <w:pPr>
        <w:pStyle w:val="libNormal"/>
        <w:rPr>
          <w:rtl/>
        </w:rPr>
      </w:pPr>
      <w:r w:rsidRPr="008125C8">
        <w:rPr>
          <w:rtl/>
        </w:rPr>
        <w:t>* عبد الأعلى بن مسهر الغسانى : 479 / 186.</w:t>
      </w:r>
    </w:p>
    <w:p w:rsidR="0036165F" w:rsidRPr="008125C8" w:rsidRDefault="0036165F" w:rsidP="00791E39">
      <w:pPr>
        <w:pStyle w:val="libNormal"/>
        <w:rPr>
          <w:rtl/>
        </w:rPr>
      </w:pPr>
      <w:r w:rsidRPr="008125C8">
        <w:rPr>
          <w:rtl/>
        </w:rPr>
        <w:t>* عبد الأعلى بن موسى بن نصير : 278 / 110.</w:t>
      </w:r>
    </w:p>
    <w:p w:rsidR="0036165F" w:rsidRPr="008125C8" w:rsidRDefault="0036165F" w:rsidP="00791E39">
      <w:pPr>
        <w:pStyle w:val="libNormal"/>
        <w:rPr>
          <w:rtl/>
        </w:rPr>
      </w:pPr>
      <w:r w:rsidRPr="008125C8">
        <w:rPr>
          <w:rtl/>
        </w:rPr>
        <w:t xml:space="preserve">* عبد الله بن أحمد بن عبد الله بن زيد النخّاس </w:t>
      </w:r>
      <w:r>
        <w:rPr>
          <w:rtl/>
        </w:rPr>
        <w:t>(</w:t>
      </w:r>
      <w:r w:rsidRPr="008125C8">
        <w:rPr>
          <w:rtl/>
        </w:rPr>
        <w:t>يعرف بالجرذ</w:t>
      </w:r>
      <w:r>
        <w:rPr>
          <w:rtl/>
        </w:rPr>
        <w:t>)</w:t>
      </w:r>
      <w:r w:rsidRPr="008125C8">
        <w:rPr>
          <w:rtl/>
        </w:rPr>
        <w:t xml:space="preserve"> : 279 / 110.</w:t>
      </w:r>
    </w:p>
    <w:p w:rsidR="0036165F" w:rsidRPr="008125C8" w:rsidRDefault="0036165F" w:rsidP="00791E39">
      <w:pPr>
        <w:pStyle w:val="libNormal"/>
        <w:rPr>
          <w:rtl/>
        </w:rPr>
      </w:pPr>
      <w:r w:rsidRPr="008125C8">
        <w:rPr>
          <w:rtl/>
        </w:rPr>
        <w:t>* عبد الله بن أبى بكر العتكى : 51 / 23.</w:t>
      </w:r>
    </w:p>
    <w:p w:rsidR="0036165F" w:rsidRPr="008125C8" w:rsidRDefault="0036165F" w:rsidP="00791E39">
      <w:pPr>
        <w:pStyle w:val="libNormal"/>
        <w:rPr>
          <w:rtl/>
        </w:rPr>
      </w:pPr>
      <w:r w:rsidRPr="008125C8">
        <w:rPr>
          <w:rtl/>
        </w:rPr>
        <w:t>* عبد الله بن جابر الأموى الأندلسى : 280 / 110.</w:t>
      </w:r>
    </w:p>
    <w:p w:rsidR="0036165F" w:rsidRPr="008125C8" w:rsidRDefault="0036165F" w:rsidP="00791E39">
      <w:pPr>
        <w:pStyle w:val="libNormal"/>
        <w:rPr>
          <w:rtl/>
        </w:rPr>
      </w:pPr>
      <w:r w:rsidRPr="008125C8">
        <w:rPr>
          <w:rtl/>
        </w:rPr>
        <w:t>* عبد الله بن جعفر بن محمد بن الورد : 607 / 228.</w:t>
      </w:r>
    </w:p>
    <w:p w:rsidR="0036165F" w:rsidRPr="008125C8" w:rsidRDefault="0036165F" w:rsidP="00791E39">
      <w:pPr>
        <w:pStyle w:val="libNormal"/>
        <w:rPr>
          <w:rtl/>
        </w:rPr>
      </w:pPr>
      <w:r w:rsidRPr="008125C8">
        <w:rPr>
          <w:rtl/>
        </w:rPr>
        <w:t>* عبد الله بن الحارث : 217 / 87.</w:t>
      </w:r>
    </w:p>
    <w:p w:rsidR="0036165F" w:rsidRPr="008125C8" w:rsidRDefault="0036165F" w:rsidP="00791E39">
      <w:pPr>
        <w:pStyle w:val="libNormal"/>
        <w:rPr>
          <w:rtl/>
        </w:rPr>
      </w:pPr>
      <w:r w:rsidRPr="008125C8">
        <w:rPr>
          <w:rtl/>
        </w:rPr>
        <w:t>* عبد الله بن حنين : 363 / 140.</w:t>
      </w:r>
    </w:p>
    <w:p w:rsidR="0036165F" w:rsidRPr="008125C8" w:rsidRDefault="0036165F" w:rsidP="00791E39">
      <w:pPr>
        <w:pStyle w:val="libNormal"/>
        <w:rPr>
          <w:rtl/>
        </w:rPr>
      </w:pPr>
      <w:r w:rsidRPr="008125C8">
        <w:rPr>
          <w:rtl/>
        </w:rPr>
        <w:t>* عبد الله بن دينار : 665 / 250.</w:t>
      </w:r>
    </w:p>
    <w:p w:rsidR="0036165F" w:rsidRPr="008125C8" w:rsidRDefault="0036165F" w:rsidP="00791E39">
      <w:pPr>
        <w:pStyle w:val="libNormal"/>
        <w:rPr>
          <w:rtl/>
        </w:rPr>
      </w:pPr>
      <w:r w:rsidRPr="008125C8">
        <w:rPr>
          <w:rtl/>
        </w:rPr>
        <w:t>* عبد الله بن الزبير : 168 / 66 ، 214 / 86.</w:t>
      </w:r>
    </w:p>
    <w:p w:rsidR="0036165F" w:rsidRPr="008125C8" w:rsidRDefault="0036165F" w:rsidP="00791E39">
      <w:pPr>
        <w:pStyle w:val="libNormal"/>
        <w:rPr>
          <w:rtl/>
        </w:rPr>
      </w:pPr>
      <w:r w:rsidRPr="008125C8">
        <w:rPr>
          <w:rtl/>
        </w:rPr>
        <w:t>* عبد الله بن زرير : 336 / 129.</w:t>
      </w:r>
    </w:p>
    <w:p w:rsidR="0036165F" w:rsidRPr="008125C8" w:rsidRDefault="0036165F" w:rsidP="00791E39">
      <w:pPr>
        <w:pStyle w:val="libNormal"/>
        <w:rPr>
          <w:rtl/>
        </w:rPr>
      </w:pPr>
      <w:r w:rsidRPr="008125C8">
        <w:rPr>
          <w:rtl/>
        </w:rPr>
        <w:t>* عبد الله بن سعد بن أبى سرح : 435 / 163.</w:t>
      </w:r>
    </w:p>
    <w:p w:rsidR="0036165F" w:rsidRPr="008125C8" w:rsidRDefault="0036165F" w:rsidP="00791E39">
      <w:pPr>
        <w:pStyle w:val="libNormal"/>
        <w:rPr>
          <w:rtl/>
        </w:rPr>
      </w:pPr>
      <w:r w:rsidRPr="008125C8">
        <w:rPr>
          <w:rtl/>
        </w:rPr>
        <w:t xml:space="preserve">* عبد الله بن صالح </w:t>
      </w:r>
      <w:r>
        <w:rPr>
          <w:rtl/>
        </w:rPr>
        <w:t>(</w:t>
      </w:r>
      <w:r w:rsidRPr="008125C8">
        <w:rPr>
          <w:rtl/>
        </w:rPr>
        <w:t>كاتب الليث بن سعد</w:t>
      </w:r>
      <w:r>
        <w:rPr>
          <w:rtl/>
        </w:rPr>
        <w:t>)</w:t>
      </w:r>
      <w:r w:rsidRPr="008125C8">
        <w:rPr>
          <w:rtl/>
        </w:rPr>
        <w:t xml:space="preserve"> : 34 / 18 ، 59 / 26 ، 684 / 256.</w:t>
      </w:r>
    </w:p>
    <w:p w:rsidR="0036165F" w:rsidRPr="008125C8" w:rsidRDefault="0036165F" w:rsidP="00791E39">
      <w:pPr>
        <w:pStyle w:val="libNormal"/>
        <w:rPr>
          <w:rtl/>
        </w:rPr>
      </w:pPr>
      <w:r w:rsidRPr="008125C8">
        <w:rPr>
          <w:rtl/>
        </w:rPr>
        <w:t>* عبد الله بن عباس : 215 / 86 ، 395 / 149.</w:t>
      </w:r>
    </w:p>
    <w:p w:rsidR="0036165F" w:rsidRPr="008125C8" w:rsidRDefault="0036165F" w:rsidP="00791E39">
      <w:pPr>
        <w:pStyle w:val="libNormal"/>
        <w:rPr>
          <w:rtl/>
        </w:rPr>
      </w:pPr>
      <w:r w:rsidRPr="008125C8">
        <w:rPr>
          <w:rtl/>
        </w:rPr>
        <w:t>* عبد الله بن العباس بن موسى الهاشمى : 491 / 191.</w:t>
      </w:r>
    </w:p>
    <w:p w:rsidR="0036165F" w:rsidRPr="008125C8" w:rsidRDefault="0036165F" w:rsidP="00791E39">
      <w:pPr>
        <w:pStyle w:val="libNormal"/>
        <w:rPr>
          <w:rtl/>
        </w:rPr>
      </w:pPr>
      <w:r w:rsidRPr="008125C8">
        <w:rPr>
          <w:rtl/>
        </w:rPr>
        <w:t>* عبد الله بن عبد السلام بن عبد الله بن أبى الردّاد البصرى : 282 / 111.</w:t>
      </w:r>
    </w:p>
    <w:p w:rsidR="0036165F" w:rsidRPr="008125C8" w:rsidRDefault="0036165F" w:rsidP="00791E39">
      <w:pPr>
        <w:pStyle w:val="libNormal"/>
        <w:rPr>
          <w:rtl/>
        </w:rPr>
      </w:pPr>
      <w:r w:rsidRPr="008125C8">
        <w:rPr>
          <w:rtl/>
        </w:rPr>
        <w:t>* عبد الله بن عبد الملك بن مروان : 283 / 112 ، 461 / 176.</w:t>
      </w:r>
    </w:p>
    <w:p w:rsidR="0036165F" w:rsidRPr="008125C8" w:rsidRDefault="0036165F" w:rsidP="00791E39">
      <w:pPr>
        <w:pStyle w:val="libNormal"/>
        <w:rPr>
          <w:rtl/>
        </w:rPr>
      </w:pPr>
      <w:r w:rsidRPr="008125C8">
        <w:rPr>
          <w:rtl/>
        </w:rPr>
        <w:t>* عبد الله بن عتبة بن مسعود : 100 / 40.</w:t>
      </w:r>
    </w:p>
    <w:p w:rsidR="0036165F" w:rsidRPr="008125C8" w:rsidRDefault="0036165F" w:rsidP="00791E39">
      <w:pPr>
        <w:pStyle w:val="libNormal"/>
        <w:rPr>
          <w:rtl/>
        </w:rPr>
      </w:pPr>
      <w:r w:rsidRPr="008125C8">
        <w:rPr>
          <w:rtl/>
        </w:rPr>
        <w:t>* عبد الله بن عثمان المدنى : 284 / 112.</w:t>
      </w:r>
    </w:p>
    <w:p w:rsidR="0036165F" w:rsidRPr="008125C8" w:rsidRDefault="0036165F" w:rsidP="00791E39">
      <w:pPr>
        <w:pStyle w:val="libNormal"/>
        <w:rPr>
          <w:rtl/>
        </w:rPr>
      </w:pPr>
      <w:r w:rsidRPr="008125C8">
        <w:rPr>
          <w:rtl/>
        </w:rPr>
        <w:t>* عبد الله بن عمر بن الخطاب : 7 / 8 ، 214 / 86 ، 285 / 112 ، 318 / 123 ، 640 / 240.</w:t>
      </w:r>
    </w:p>
    <w:p w:rsidR="0036165F" w:rsidRPr="008125C8" w:rsidRDefault="0036165F" w:rsidP="00791E39">
      <w:pPr>
        <w:pStyle w:val="libNormal"/>
        <w:rPr>
          <w:rtl/>
        </w:rPr>
      </w:pPr>
      <w:r w:rsidRPr="008125C8">
        <w:rPr>
          <w:rtl/>
        </w:rPr>
        <w:t>* عبد الله بن عمر بن غانم الرعينى : 196 / 78 ، 286 / 112</w:t>
      </w:r>
      <w:r>
        <w:rPr>
          <w:rtl/>
        </w:rPr>
        <w:t xml:space="preserve"> ـ </w:t>
      </w:r>
      <w:r w:rsidRPr="008125C8">
        <w:rPr>
          <w:rtl/>
        </w:rPr>
        <w:t>113.</w:t>
      </w:r>
    </w:p>
    <w:p w:rsidR="0036165F" w:rsidRPr="008125C8" w:rsidRDefault="0036165F" w:rsidP="00791E39">
      <w:pPr>
        <w:pStyle w:val="libNormal"/>
        <w:rPr>
          <w:rtl/>
        </w:rPr>
      </w:pPr>
      <w:r w:rsidRPr="008125C8">
        <w:rPr>
          <w:rtl/>
        </w:rPr>
        <w:t>* عبد الله بن عمرو بن العاص : 93 / 37 ، 133 / 55 ، 137 / 56 ، 390 / 147.</w:t>
      </w:r>
    </w:p>
    <w:p w:rsidR="0036165F" w:rsidRPr="008125C8" w:rsidRDefault="0036165F" w:rsidP="00791E39">
      <w:pPr>
        <w:pStyle w:val="libNormal"/>
        <w:rPr>
          <w:rtl/>
        </w:rPr>
      </w:pPr>
      <w:r w:rsidRPr="008125C8">
        <w:rPr>
          <w:rtl/>
        </w:rPr>
        <w:t>* عبد الله بن عمرو بن عثمان بن عفان القرشى : 287 / 113.</w:t>
      </w:r>
    </w:p>
    <w:p w:rsidR="0036165F" w:rsidRPr="008125C8" w:rsidRDefault="0036165F" w:rsidP="00791E39">
      <w:pPr>
        <w:pStyle w:val="libNormal"/>
        <w:rPr>
          <w:rtl/>
        </w:rPr>
      </w:pPr>
      <w:r w:rsidRPr="008125C8">
        <w:rPr>
          <w:rtl/>
        </w:rPr>
        <w:t>* عبد الله بن عياض : 318 / 123.</w:t>
      </w:r>
    </w:p>
    <w:p w:rsidR="0036165F" w:rsidRPr="008125C8" w:rsidRDefault="0036165F" w:rsidP="00791E39">
      <w:pPr>
        <w:pStyle w:val="libNormal"/>
        <w:rPr>
          <w:rtl/>
        </w:rPr>
      </w:pPr>
      <w:r>
        <w:rPr>
          <w:rtl/>
        </w:rPr>
        <w:br w:type="page"/>
      </w:r>
      <w:r w:rsidRPr="008125C8">
        <w:rPr>
          <w:rtl/>
        </w:rPr>
        <w:lastRenderedPageBreak/>
        <w:t>* عبد الله بن فرّوخ الفارسى : 120 / 48 ، 288 / 113 ، 340 / 131 ، 566 / 214.</w:t>
      </w:r>
    </w:p>
    <w:p w:rsidR="0036165F" w:rsidRPr="008125C8" w:rsidRDefault="0036165F" w:rsidP="00791E39">
      <w:pPr>
        <w:pStyle w:val="libNormal"/>
        <w:rPr>
          <w:rtl/>
        </w:rPr>
      </w:pPr>
      <w:r w:rsidRPr="008125C8">
        <w:rPr>
          <w:rtl/>
        </w:rPr>
        <w:t>* عبد الله بن قرط : 200 / 79.</w:t>
      </w:r>
    </w:p>
    <w:p w:rsidR="0036165F" w:rsidRPr="008125C8" w:rsidRDefault="0036165F" w:rsidP="00791E39">
      <w:pPr>
        <w:pStyle w:val="libNormal"/>
        <w:rPr>
          <w:rtl/>
        </w:rPr>
      </w:pPr>
      <w:r w:rsidRPr="008125C8">
        <w:rPr>
          <w:rtl/>
        </w:rPr>
        <w:t>* عبد الله بن قيس : 461 / 176</w:t>
      </w:r>
      <w:r>
        <w:rPr>
          <w:rtl/>
        </w:rPr>
        <w:t xml:space="preserve"> ـ </w:t>
      </w:r>
      <w:r w:rsidRPr="008125C8">
        <w:rPr>
          <w:rtl/>
        </w:rPr>
        <w:t>177.</w:t>
      </w:r>
    </w:p>
    <w:p w:rsidR="0036165F" w:rsidRPr="008125C8" w:rsidRDefault="0036165F" w:rsidP="00791E39">
      <w:pPr>
        <w:pStyle w:val="libNormal"/>
        <w:rPr>
          <w:rtl/>
        </w:rPr>
      </w:pPr>
      <w:r w:rsidRPr="008125C8">
        <w:rPr>
          <w:rtl/>
        </w:rPr>
        <w:t>* عبد الله بن لهيعة : 88 / 36 ، 96 / 38 ، 102 / 41 ، 111 / 45 ، 214 / 86 ، 247 / 98 ، 313 / 122 ، 326 / 126 ، 436 / 163 ، 440 / 164 ، 633 / 238 ، 665 / 250.</w:t>
      </w:r>
    </w:p>
    <w:p w:rsidR="0036165F" w:rsidRPr="008125C8" w:rsidRDefault="0036165F" w:rsidP="00791E39">
      <w:pPr>
        <w:pStyle w:val="libNormal"/>
        <w:rPr>
          <w:rtl/>
        </w:rPr>
      </w:pPr>
      <w:r w:rsidRPr="008125C8">
        <w:rPr>
          <w:rtl/>
        </w:rPr>
        <w:t>* عبد الله بن محمد : 24 / 14 ، 110 / 44 ، 468 / 182.</w:t>
      </w:r>
    </w:p>
    <w:p w:rsidR="0036165F" w:rsidRPr="008125C8" w:rsidRDefault="0036165F" w:rsidP="00791E39">
      <w:pPr>
        <w:pStyle w:val="libNormal"/>
        <w:rPr>
          <w:rtl/>
        </w:rPr>
      </w:pPr>
      <w:r w:rsidRPr="008125C8">
        <w:rPr>
          <w:rtl/>
        </w:rPr>
        <w:t>* عبد الله بن محمد بن إبراهيم بن عاصم بن مسلم الثقفى : 289 / 113.</w:t>
      </w:r>
    </w:p>
    <w:p w:rsidR="0036165F" w:rsidRPr="008125C8" w:rsidRDefault="0036165F" w:rsidP="00791E39">
      <w:pPr>
        <w:pStyle w:val="libNormal"/>
        <w:rPr>
          <w:rtl/>
        </w:rPr>
      </w:pPr>
      <w:r w:rsidRPr="008125C8">
        <w:rPr>
          <w:rtl/>
        </w:rPr>
        <w:t>* عبد الله بن محمد بن جعفر القزوينى : 290 / 114.</w:t>
      </w:r>
    </w:p>
    <w:p w:rsidR="0036165F" w:rsidRPr="008125C8" w:rsidRDefault="0036165F" w:rsidP="00791E39">
      <w:pPr>
        <w:pStyle w:val="libNormal"/>
        <w:rPr>
          <w:rtl/>
        </w:rPr>
      </w:pPr>
      <w:r w:rsidRPr="008125C8">
        <w:rPr>
          <w:rtl/>
        </w:rPr>
        <w:t xml:space="preserve">* عبد الله بن محمد بن حميد بن عبد الله </w:t>
      </w:r>
      <w:r>
        <w:rPr>
          <w:rtl/>
        </w:rPr>
        <w:t>(</w:t>
      </w:r>
      <w:r w:rsidRPr="008125C8">
        <w:rPr>
          <w:rtl/>
        </w:rPr>
        <w:t>يعرف بابن البنّاء</w:t>
      </w:r>
      <w:r>
        <w:rPr>
          <w:rtl/>
        </w:rPr>
        <w:t>)</w:t>
      </w:r>
      <w:r w:rsidRPr="008125C8">
        <w:rPr>
          <w:rtl/>
        </w:rPr>
        <w:t xml:space="preserve"> : 291 / 115.</w:t>
      </w:r>
    </w:p>
    <w:p w:rsidR="0036165F" w:rsidRPr="008125C8" w:rsidRDefault="0036165F" w:rsidP="00791E39">
      <w:pPr>
        <w:pStyle w:val="libNormal"/>
        <w:rPr>
          <w:rtl/>
        </w:rPr>
      </w:pPr>
      <w:r w:rsidRPr="008125C8">
        <w:rPr>
          <w:rtl/>
        </w:rPr>
        <w:t xml:space="preserve">* عبد الله بن محمد بن حنين الأندلسى </w:t>
      </w:r>
      <w:r>
        <w:rPr>
          <w:rtl/>
        </w:rPr>
        <w:t>(</w:t>
      </w:r>
      <w:r w:rsidRPr="008125C8">
        <w:rPr>
          <w:rtl/>
        </w:rPr>
        <w:t>يعرف بابن أخى ربيع</w:t>
      </w:r>
      <w:r>
        <w:rPr>
          <w:rtl/>
        </w:rPr>
        <w:t>)</w:t>
      </w:r>
      <w:r w:rsidRPr="008125C8">
        <w:rPr>
          <w:rtl/>
        </w:rPr>
        <w:t xml:space="preserve"> : 195 / 77 ، 292 / 115.</w:t>
      </w:r>
    </w:p>
    <w:p w:rsidR="0036165F" w:rsidRPr="008125C8" w:rsidRDefault="0036165F" w:rsidP="00791E39">
      <w:pPr>
        <w:pStyle w:val="libNormal"/>
        <w:rPr>
          <w:rtl/>
        </w:rPr>
      </w:pPr>
      <w:r w:rsidRPr="008125C8">
        <w:rPr>
          <w:rtl/>
        </w:rPr>
        <w:t>* عبد الله بن محمد بن سنان : 528 / 203.</w:t>
      </w:r>
    </w:p>
    <w:p w:rsidR="0036165F" w:rsidRPr="008125C8" w:rsidRDefault="0036165F" w:rsidP="00791E39">
      <w:pPr>
        <w:pStyle w:val="libNormal"/>
        <w:rPr>
          <w:rtl/>
        </w:rPr>
      </w:pPr>
      <w:r w:rsidRPr="008125C8">
        <w:rPr>
          <w:rtl/>
        </w:rPr>
        <w:t>* عبد الله بن محمد بن المغيرة بن نشيط الكوفى : 293 / 115.</w:t>
      </w:r>
    </w:p>
    <w:p w:rsidR="0036165F" w:rsidRPr="008125C8" w:rsidRDefault="0036165F" w:rsidP="00791E39">
      <w:pPr>
        <w:pStyle w:val="libNormal"/>
        <w:rPr>
          <w:rtl/>
        </w:rPr>
      </w:pPr>
      <w:r w:rsidRPr="008125C8">
        <w:rPr>
          <w:rtl/>
        </w:rPr>
        <w:t>* عبد الله بن محمد بن يوسف العبدى : 294 / 115.</w:t>
      </w:r>
    </w:p>
    <w:p w:rsidR="0036165F" w:rsidRPr="008125C8" w:rsidRDefault="0036165F" w:rsidP="00791E39">
      <w:pPr>
        <w:pStyle w:val="libNormal"/>
        <w:rPr>
          <w:rtl/>
        </w:rPr>
      </w:pPr>
      <w:r w:rsidRPr="008125C8">
        <w:rPr>
          <w:rtl/>
        </w:rPr>
        <w:t>* عبد الله بن محمد بن مسلم بن قتيبة : 32 / 17.</w:t>
      </w:r>
    </w:p>
    <w:p w:rsidR="0036165F" w:rsidRPr="008125C8" w:rsidRDefault="0036165F" w:rsidP="00791E39">
      <w:pPr>
        <w:pStyle w:val="libNormal"/>
        <w:rPr>
          <w:rtl/>
        </w:rPr>
      </w:pPr>
      <w:r w:rsidRPr="008125C8">
        <w:rPr>
          <w:rtl/>
        </w:rPr>
        <w:t>* عبد الله بن مغفّل المزنى : 43 / 21.</w:t>
      </w:r>
    </w:p>
    <w:p w:rsidR="0036165F" w:rsidRPr="008125C8" w:rsidRDefault="0036165F" w:rsidP="00791E39">
      <w:pPr>
        <w:pStyle w:val="libNormal"/>
        <w:rPr>
          <w:rtl/>
        </w:rPr>
      </w:pPr>
      <w:r w:rsidRPr="008125C8">
        <w:rPr>
          <w:rtl/>
        </w:rPr>
        <w:t>* عبد الله بن المغيرة بن أبى بردة الكنانى الإفريقى : 295 / 115.</w:t>
      </w:r>
    </w:p>
    <w:p w:rsidR="0036165F" w:rsidRPr="008125C8" w:rsidRDefault="0036165F" w:rsidP="00791E39">
      <w:pPr>
        <w:pStyle w:val="libNormal"/>
        <w:rPr>
          <w:rtl/>
        </w:rPr>
      </w:pPr>
      <w:r w:rsidRPr="008125C8">
        <w:rPr>
          <w:rtl/>
        </w:rPr>
        <w:t>* عبد الله بن نافع : 534 / 204.</w:t>
      </w:r>
    </w:p>
    <w:p w:rsidR="0036165F" w:rsidRPr="008125C8" w:rsidRDefault="0036165F" w:rsidP="00791E39">
      <w:pPr>
        <w:pStyle w:val="libNormal"/>
        <w:rPr>
          <w:rtl/>
        </w:rPr>
      </w:pPr>
      <w:r w:rsidRPr="008125C8">
        <w:rPr>
          <w:rtl/>
        </w:rPr>
        <w:t>* عبد الله بن أبى النعمان : 296 / 116.</w:t>
      </w:r>
    </w:p>
    <w:p w:rsidR="0036165F" w:rsidRPr="008125C8" w:rsidRDefault="0036165F" w:rsidP="00791E39">
      <w:pPr>
        <w:pStyle w:val="libNormal"/>
        <w:rPr>
          <w:rtl/>
        </w:rPr>
      </w:pPr>
      <w:r w:rsidRPr="008125C8">
        <w:rPr>
          <w:rtl/>
        </w:rPr>
        <w:t>* عبد الله بن نعمة : 342 / 132.</w:t>
      </w:r>
    </w:p>
    <w:p w:rsidR="0036165F" w:rsidRPr="008125C8" w:rsidRDefault="0036165F" w:rsidP="00791E39">
      <w:pPr>
        <w:pStyle w:val="libNormal"/>
        <w:rPr>
          <w:rtl/>
        </w:rPr>
      </w:pPr>
      <w:r w:rsidRPr="008125C8">
        <w:rPr>
          <w:rtl/>
        </w:rPr>
        <w:t>* عبد الله بن نعيم القينى : 271 / 108.</w:t>
      </w:r>
    </w:p>
    <w:p w:rsidR="0036165F" w:rsidRPr="008125C8" w:rsidRDefault="0036165F" w:rsidP="00791E39">
      <w:pPr>
        <w:pStyle w:val="libNormal"/>
        <w:rPr>
          <w:rtl/>
        </w:rPr>
      </w:pPr>
      <w:r w:rsidRPr="008125C8">
        <w:rPr>
          <w:rtl/>
        </w:rPr>
        <w:t>* عبد الله بن هبيرة السبائى : 365 / 140 ، 652 / 244.</w:t>
      </w:r>
    </w:p>
    <w:p w:rsidR="0036165F" w:rsidRPr="008125C8" w:rsidRDefault="0036165F" w:rsidP="00791E39">
      <w:pPr>
        <w:pStyle w:val="libNormal"/>
        <w:rPr>
          <w:rtl/>
        </w:rPr>
      </w:pPr>
      <w:r w:rsidRPr="008125C8">
        <w:rPr>
          <w:rtl/>
        </w:rPr>
        <w:t>* عبد الله بن هذيل بن قضاعة الأندلسى : 297 / 116.</w:t>
      </w:r>
    </w:p>
    <w:p w:rsidR="0036165F" w:rsidRPr="008125C8" w:rsidRDefault="0036165F" w:rsidP="00791E39">
      <w:pPr>
        <w:pStyle w:val="libNormal"/>
        <w:rPr>
          <w:rtl/>
        </w:rPr>
      </w:pPr>
      <w:r w:rsidRPr="008125C8">
        <w:rPr>
          <w:rtl/>
        </w:rPr>
        <w:t>* عبد الله بن هشام : 214 / 86.</w:t>
      </w:r>
    </w:p>
    <w:p w:rsidR="0036165F" w:rsidRPr="008125C8" w:rsidRDefault="0036165F" w:rsidP="00791E39">
      <w:pPr>
        <w:pStyle w:val="libNormal"/>
        <w:rPr>
          <w:rtl/>
        </w:rPr>
      </w:pPr>
      <w:r w:rsidRPr="008125C8">
        <w:rPr>
          <w:rtl/>
        </w:rPr>
        <w:t>* عبد الله بن أبى الوليد الأندلسى : 298 / 116.</w:t>
      </w:r>
    </w:p>
    <w:p w:rsidR="0036165F" w:rsidRPr="008125C8" w:rsidRDefault="0036165F" w:rsidP="00791E39">
      <w:pPr>
        <w:pStyle w:val="libNormal"/>
        <w:rPr>
          <w:rtl/>
        </w:rPr>
      </w:pPr>
      <w:r w:rsidRPr="008125C8">
        <w:rPr>
          <w:rtl/>
        </w:rPr>
        <w:t>* عبد الله بن وهب : 19 / 12 ، 26 / 15 ، 123 / 51 ، 127 / 53 ، 158 / 63 ، 160 / 64 ، 168 / 67 ، 267 / 106 ، 271 / 108 ، 280 / 110</w:t>
      </w:r>
      <w:r>
        <w:rPr>
          <w:rtl/>
        </w:rPr>
        <w:t xml:space="preserve"> ـ </w:t>
      </w:r>
      <w:r w:rsidRPr="008125C8">
        <w:rPr>
          <w:rtl/>
        </w:rPr>
        <w:t>111 ،</w:t>
      </w:r>
    </w:p>
    <w:p w:rsidR="0036165F" w:rsidRPr="008125C8" w:rsidRDefault="0036165F" w:rsidP="00883D27">
      <w:pPr>
        <w:pStyle w:val="libNormal0"/>
        <w:rPr>
          <w:rtl/>
        </w:rPr>
      </w:pPr>
      <w:r>
        <w:rPr>
          <w:rtl/>
        </w:rPr>
        <w:br w:type="page"/>
      </w:r>
      <w:r w:rsidRPr="008125C8">
        <w:rPr>
          <w:rtl/>
        </w:rPr>
        <w:lastRenderedPageBreak/>
        <w:t>313 / 122 ، 322 / 125 ، 333 / 128 ، 345 / 133 ، 396 / 150 ، 436 / 163 ، 445 / 167 ، 449 / 169 ، 460 / 174 ، 538 / 206 ، 550 / 208 ، 588 / 221 ، 641 / 240 ، 672 / 253 ، 692 / 259.</w:t>
      </w:r>
    </w:p>
    <w:p w:rsidR="0036165F" w:rsidRPr="008125C8" w:rsidRDefault="0036165F" w:rsidP="00791E39">
      <w:pPr>
        <w:pStyle w:val="libNormal"/>
        <w:rPr>
          <w:rtl/>
        </w:rPr>
      </w:pPr>
      <w:r w:rsidRPr="008125C8">
        <w:rPr>
          <w:rtl/>
        </w:rPr>
        <w:t>* عبد الله بن وهبان بن أيوب بن صدقة البغدادى : 299 / 117.</w:t>
      </w:r>
    </w:p>
    <w:p w:rsidR="0036165F" w:rsidRPr="008125C8" w:rsidRDefault="0036165F" w:rsidP="00791E39">
      <w:pPr>
        <w:pStyle w:val="libNormal"/>
        <w:rPr>
          <w:rtl/>
        </w:rPr>
      </w:pPr>
      <w:r w:rsidRPr="008125C8">
        <w:rPr>
          <w:rtl/>
        </w:rPr>
        <w:t>* عبد الله بن يزيد الجرمى البصرى : 281 / 111.</w:t>
      </w:r>
    </w:p>
    <w:p w:rsidR="0036165F" w:rsidRPr="008125C8" w:rsidRDefault="0036165F" w:rsidP="00791E39">
      <w:pPr>
        <w:pStyle w:val="libNormal"/>
        <w:rPr>
          <w:rtl/>
        </w:rPr>
      </w:pPr>
      <w:r w:rsidRPr="008125C8">
        <w:rPr>
          <w:rtl/>
        </w:rPr>
        <w:t xml:space="preserve">* عبد الله بن يزيد </w:t>
      </w:r>
      <w:r>
        <w:rPr>
          <w:rtl/>
        </w:rPr>
        <w:t>(</w:t>
      </w:r>
      <w:r w:rsidRPr="008125C8">
        <w:rPr>
          <w:rtl/>
        </w:rPr>
        <w:t>أبو عبد الرحمن المقرئ</w:t>
      </w:r>
      <w:r>
        <w:rPr>
          <w:rtl/>
        </w:rPr>
        <w:t>)</w:t>
      </w:r>
      <w:r w:rsidRPr="008125C8">
        <w:rPr>
          <w:rtl/>
        </w:rPr>
        <w:t xml:space="preserve"> : 168 / 67</w:t>
      </w:r>
      <w:r>
        <w:rPr>
          <w:rtl/>
        </w:rPr>
        <w:t xml:space="preserve"> ـ </w:t>
      </w:r>
      <w:r w:rsidRPr="008125C8">
        <w:rPr>
          <w:rtl/>
        </w:rPr>
        <w:t>68 ، 313 / 122 ، 319 / 124.</w:t>
      </w:r>
    </w:p>
    <w:p w:rsidR="0036165F" w:rsidRPr="008125C8" w:rsidRDefault="0036165F" w:rsidP="00791E39">
      <w:pPr>
        <w:pStyle w:val="libNormal"/>
        <w:rPr>
          <w:rtl/>
        </w:rPr>
      </w:pPr>
      <w:r w:rsidRPr="008125C8">
        <w:rPr>
          <w:rtl/>
        </w:rPr>
        <w:t xml:space="preserve">* عبد الله بن يوسف الكلاعى </w:t>
      </w:r>
      <w:r>
        <w:rPr>
          <w:rtl/>
        </w:rPr>
        <w:t>(</w:t>
      </w:r>
      <w:r w:rsidRPr="008125C8">
        <w:rPr>
          <w:rtl/>
        </w:rPr>
        <w:t>التنيسى</w:t>
      </w:r>
      <w:r>
        <w:rPr>
          <w:rtl/>
        </w:rPr>
        <w:t>)</w:t>
      </w:r>
      <w:r w:rsidRPr="008125C8">
        <w:rPr>
          <w:rtl/>
        </w:rPr>
        <w:t xml:space="preserve"> : 178 / 72 ، 300 / 117 ، 684 / 256.</w:t>
      </w:r>
    </w:p>
    <w:p w:rsidR="0036165F" w:rsidRPr="008125C8" w:rsidRDefault="0036165F" w:rsidP="00791E39">
      <w:pPr>
        <w:pStyle w:val="libNormal"/>
        <w:rPr>
          <w:rtl/>
        </w:rPr>
      </w:pPr>
      <w:r w:rsidRPr="008125C8">
        <w:rPr>
          <w:rtl/>
        </w:rPr>
        <w:t>* عبد الله بن يوسف بن عيشون المعافرى الوشقىّ : 301 / 117.</w:t>
      </w:r>
    </w:p>
    <w:p w:rsidR="0036165F" w:rsidRPr="008125C8" w:rsidRDefault="0036165F" w:rsidP="00791E39">
      <w:pPr>
        <w:pStyle w:val="libNormal"/>
        <w:rPr>
          <w:rtl/>
        </w:rPr>
      </w:pPr>
      <w:r w:rsidRPr="008125C8">
        <w:rPr>
          <w:rtl/>
        </w:rPr>
        <w:t>* عبد الجبار بن أحمد بن محمد بن هارون السمرقندى : 302 / 118.</w:t>
      </w:r>
    </w:p>
    <w:p w:rsidR="0036165F" w:rsidRPr="008125C8" w:rsidRDefault="0036165F" w:rsidP="00791E39">
      <w:pPr>
        <w:pStyle w:val="libNormal"/>
        <w:rPr>
          <w:rtl/>
        </w:rPr>
      </w:pPr>
      <w:r w:rsidRPr="008125C8">
        <w:rPr>
          <w:rtl/>
        </w:rPr>
        <w:t>* عبد الجبار بن خالد بن عمران السّرّى : 303 / 118.</w:t>
      </w:r>
    </w:p>
    <w:p w:rsidR="0036165F" w:rsidRPr="008125C8" w:rsidRDefault="0036165F" w:rsidP="00791E39">
      <w:pPr>
        <w:pStyle w:val="libNormal"/>
        <w:rPr>
          <w:rtl/>
        </w:rPr>
      </w:pPr>
      <w:r w:rsidRPr="008125C8">
        <w:rPr>
          <w:rtl/>
        </w:rPr>
        <w:t>* عبد الجبار بن عمر الأيلى : 304 / 118.</w:t>
      </w:r>
    </w:p>
    <w:p w:rsidR="0036165F" w:rsidRPr="008125C8" w:rsidRDefault="0036165F" w:rsidP="00791E39">
      <w:pPr>
        <w:pStyle w:val="libNormal"/>
        <w:rPr>
          <w:rtl/>
        </w:rPr>
      </w:pPr>
      <w:r w:rsidRPr="008125C8">
        <w:rPr>
          <w:rtl/>
        </w:rPr>
        <w:t>* عبد الحميد بن حميد بن صهيب : 305 / 118.</w:t>
      </w:r>
    </w:p>
    <w:p w:rsidR="0036165F" w:rsidRPr="008125C8" w:rsidRDefault="0036165F" w:rsidP="00791E39">
      <w:pPr>
        <w:pStyle w:val="libNormal"/>
        <w:rPr>
          <w:rtl/>
        </w:rPr>
      </w:pPr>
      <w:r w:rsidRPr="008125C8">
        <w:rPr>
          <w:rtl/>
        </w:rPr>
        <w:t>* عبد الخالق بن داود بن مهران : 332 / 128.</w:t>
      </w:r>
    </w:p>
    <w:p w:rsidR="0036165F" w:rsidRPr="008125C8" w:rsidRDefault="0036165F" w:rsidP="00791E39">
      <w:pPr>
        <w:pStyle w:val="libNormal"/>
        <w:rPr>
          <w:rtl/>
        </w:rPr>
      </w:pPr>
      <w:r w:rsidRPr="008125C8">
        <w:rPr>
          <w:rtl/>
        </w:rPr>
        <w:t xml:space="preserve">* أبو عبد الرحمن الحبلى </w:t>
      </w:r>
      <w:r>
        <w:rPr>
          <w:rtl/>
        </w:rPr>
        <w:t>(</w:t>
      </w:r>
      <w:r w:rsidRPr="008125C8">
        <w:rPr>
          <w:rtl/>
        </w:rPr>
        <w:t>التابعى</w:t>
      </w:r>
      <w:r>
        <w:rPr>
          <w:rtl/>
        </w:rPr>
        <w:t>)</w:t>
      </w:r>
      <w:r w:rsidRPr="008125C8">
        <w:rPr>
          <w:rtl/>
        </w:rPr>
        <w:t xml:space="preserve"> : 133 / 55 ، 214 / 86 ، 313 / 122.</w:t>
      </w:r>
    </w:p>
    <w:p w:rsidR="0036165F" w:rsidRPr="008125C8" w:rsidRDefault="0036165F" w:rsidP="00791E39">
      <w:pPr>
        <w:pStyle w:val="libNormal"/>
        <w:rPr>
          <w:rtl/>
        </w:rPr>
      </w:pPr>
      <w:r w:rsidRPr="008125C8">
        <w:rPr>
          <w:rtl/>
        </w:rPr>
        <w:t>* عبد الرحمن الزّبادىّ : 702 / 262.</w:t>
      </w:r>
    </w:p>
    <w:p w:rsidR="0036165F" w:rsidRPr="008125C8" w:rsidRDefault="0036165F" w:rsidP="00791E39">
      <w:pPr>
        <w:pStyle w:val="libNormal"/>
        <w:rPr>
          <w:rtl/>
        </w:rPr>
      </w:pPr>
      <w:r w:rsidRPr="008125C8">
        <w:rPr>
          <w:rtl/>
        </w:rPr>
        <w:t xml:space="preserve">* عبد الرحمن بن إبراهيم </w:t>
      </w:r>
      <w:r>
        <w:rPr>
          <w:rtl/>
        </w:rPr>
        <w:t>(</w:t>
      </w:r>
      <w:r w:rsidRPr="008125C8">
        <w:rPr>
          <w:rtl/>
        </w:rPr>
        <w:t>المعروف بدحيم اليتيم</w:t>
      </w:r>
      <w:r>
        <w:rPr>
          <w:rtl/>
        </w:rPr>
        <w:t>)</w:t>
      </w:r>
      <w:r w:rsidRPr="008125C8">
        <w:rPr>
          <w:rtl/>
        </w:rPr>
        <w:t xml:space="preserve"> : 306 / 118.</w:t>
      </w:r>
    </w:p>
    <w:p w:rsidR="0036165F" w:rsidRPr="008125C8" w:rsidRDefault="0036165F" w:rsidP="00791E39">
      <w:pPr>
        <w:pStyle w:val="libNormal"/>
        <w:rPr>
          <w:rtl/>
        </w:rPr>
      </w:pPr>
      <w:r w:rsidRPr="008125C8">
        <w:rPr>
          <w:rtl/>
        </w:rPr>
        <w:t>* أبو عبد الرحمن بن إبراهيم بن عبد الرحمن</w:t>
      </w:r>
      <w:r>
        <w:rPr>
          <w:rtl/>
        </w:rPr>
        <w:t xml:space="preserve"> ..</w:t>
      </w:r>
      <w:r w:rsidRPr="008125C8">
        <w:rPr>
          <w:rtl/>
        </w:rPr>
        <w:t>. الصّلت المدينى : 700 / 262.</w:t>
      </w:r>
    </w:p>
    <w:p w:rsidR="0036165F" w:rsidRPr="008125C8" w:rsidRDefault="0036165F" w:rsidP="00791E39">
      <w:pPr>
        <w:pStyle w:val="libNormal"/>
        <w:rPr>
          <w:rtl/>
        </w:rPr>
      </w:pPr>
      <w:r w:rsidRPr="008125C8">
        <w:rPr>
          <w:rtl/>
        </w:rPr>
        <w:t>* عبد الرحمن بن إبراهيم بن عجنس بن أسباط الزيادى : 38 / 19.</w:t>
      </w:r>
    </w:p>
    <w:p w:rsidR="0036165F" w:rsidRPr="008125C8" w:rsidRDefault="0036165F" w:rsidP="00791E39">
      <w:pPr>
        <w:pStyle w:val="libNormal"/>
        <w:rPr>
          <w:rtl/>
        </w:rPr>
      </w:pPr>
      <w:r w:rsidRPr="008125C8">
        <w:rPr>
          <w:rtl/>
        </w:rPr>
        <w:t>* عبد الرحمن بن إسحاق بن محمد بن معمر الجوهرى : 307 / 119.</w:t>
      </w:r>
    </w:p>
    <w:p w:rsidR="0036165F" w:rsidRPr="008125C8" w:rsidRDefault="0036165F" w:rsidP="00791E39">
      <w:pPr>
        <w:pStyle w:val="libNormal"/>
        <w:rPr>
          <w:rtl/>
        </w:rPr>
      </w:pPr>
      <w:r w:rsidRPr="008125C8">
        <w:rPr>
          <w:rtl/>
        </w:rPr>
        <w:t>* عبد الرحمن بن بشر بن الصارم : 308 / 119.</w:t>
      </w:r>
    </w:p>
    <w:p w:rsidR="0036165F" w:rsidRPr="008125C8" w:rsidRDefault="0036165F" w:rsidP="00791E39">
      <w:pPr>
        <w:pStyle w:val="libNormal"/>
        <w:rPr>
          <w:rtl/>
        </w:rPr>
      </w:pPr>
      <w:r w:rsidRPr="008125C8">
        <w:rPr>
          <w:rtl/>
        </w:rPr>
        <w:t>* عبد الرحمن بن بشر بن يزيد الأزدى : 113 / 46 ، 309 / 120.</w:t>
      </w:r>
    </w:p>
    <w:p w:rsidR="0036165F" w:rsidRPr="008125C8" w:rsidRDefault="0036165F" w:rsidP="00791E39">
      <w:pPr>
        <w:pStyle w:val="libNormal"/>
        <w:rPr>
          <w:rtl/>
        </w:rPr>
      </w:pPr>
      <w:r w:rsidRPr="008125C8">
        <w:rPr>
          <w:rtl/>
        </w:rPr>
        <w:t>* عبد الرحمن بن الجارود بن عبد الله الأحمرى : 310 / 120.</w:t>
      </w:r>
    </w:p>
    <w:p w:rsidR="0036165F" w:rsidRPr="008125C8" w:rsidRDefault="0036165F" w:rsidP="00791E39">
      <w:pPr>
        <w:pStyle w:val="libNormal"/>
        <w:rPr>
          <w:rtl/>
        </w:rPr>
      </w:pPr>
      <w:r w:rsidRPr="008125C8">
        <w:rPr>
          <w:rtl/>
        </w:rPr>
        <w:t>* عبد الرحمن بن الجساس الغافقى : 395 / 149.</w:t>
      </w:r>
    </w:p>
    <w:p w:rsidR="0036165F" w:rsidRPr="008125C8" w:rsidRDefault="0036165F" w:rsidP="00791E39">
      <w:pPr>
        <w:pStyle w:val="libNormal"/>
        <w:rPr>
          <w:rtl/>
        </w:rPr>
      </w:pPr>
      <w:r w:rsidRPr="008125C8">
        <w:rPr>
          <w:rtl/>
        </w:rPr>
        <w:t>* عبد الرحمن بن حبيب الفهرى : 169 / 69 ، 417 / 157.</w:t>
      </w:r>
    </w:p>
    <w:p w:rsidR="0036165F" w:rsidRPr="008125C8" w:rsidRDefault="0036165F" w:rsidP="00791E39">
      <w:pPr>
        <w:pStyle w:val="libNormal"/>
        <w:rPr>
          <w:rtl/>
        </w:rPr>
      </w:pPr>
      <w:r w:rsidRPr="008125C8">
        <w:rPr>
          <w:rtl/>
        </w:rPr>
        <w:t>* عبد الرحمن بن الحكم : 92 / 37 ، 134 / 56 ، 532 / 204.</w:t>
      </w:r>
    </w:p>
    <w:p w:rsidR="0036165F" w:rsidRPr="008125C8" w:rsidRDefault="0036165F" w:rsidP="00791E39">
      <w:pPr>
        <w:pStyle w:val="libNormal"/>
        <w:rPr>
          <w:rtl/>
        </w:rPr>
      </w:pPr>
      <w:r w:rsidRPr="008125C8">
        <w:rPr>
          <w:rtl/>
        </w:rPr>
        <w:t>* عبد الرحمن بن الخليل التونسى : 251 / 100.</w:t>
      </w:r>
    </w:p>
    <w:p w:rsidR="0036165F" w:rsidRPr="008125C8" w:rsidRDefault="0036165F" w:rsidP="00791E39">
      <w:pPr>
        <w:pStyle w:val="libNormal"/>
        <w:rPr>
          <w:rtl/>
        </w:rPr>
      </w:pPr>
      <w:r w:rsidRPr="008125C8">
        <w:rPr>
          <w:rtl/>
        </w:rPr>
        <w:t>* عبد الرحمن بن دينار بن واقد الغافقى : 311 / 120.</w:t>
      </w:r>
    </w:p>
    <w:p w:rsidR="0036165F" w:rsidRPr="008125C8" w:rsidRDefault="0036165F" w:rsidP="00791E39">
      <w:pPr>
        <w:pStyle w:val="libNormal"/>
        <w:rPr>
          <w:rtl/>
        </w:rPr>
      </w:pPr>
      <w:r>
        <w:rPr>
          <w:rtl/>
        </w:rPr>
        <w:br w:type="page"/>
      </w:r>
      <w:r w:rsidRPr="008125C8">
        <w:rPr>
          <w:rtl/>
        </w:rPr>
        <w:lastRenderedPageBreak/>
        <w:t>* عبد الرحمن بن رافع التنوخى : 312 / 120.</w:t>
      </w:r>
    </w:p>
    <w:p w:rsidR="0036165F" w:rsidRPr="008125C8" w:rsidRDefault="0036165F" w:rsidP="00791E39">
      <w:pPr>
        <w:pStyle w:val="libNormal"/>
        <w:rPr>
          <w:rtl/>
        </w:rPr>
      </w:pPr>
      <w:r w:rsidRPr="008125C8">
        <w:rPr>
          <w:rtl/>
        </w:rPr>
        <w:t>* عبد الرحمن بن زياد بن أنعم الإفريقى : 93 / 37 ، 135 / 56 ، 266 / 106 ، 313 / 121 ، 566 / 214.</w:t>
      </w:r>
    </w:p>
    <w:p w:rsidR="0036165F" w:rsidRPr="008125C8" w:rsidRDefault="0036165F" w:rsidP="00791E39">
      <w:pPr>
        <w:pStyle w:val="libNormal"/>
        <w:rPr>
          <w:rtl/>
        </w:rPr>
      </w:pPr>
      <w:r w:rsidRPr="008125C8">
        <w:rPr>
          <w:rtl/>
        </w:rPr>
        <w:t>* عبد الرحمن بن سعيد التميمى الأندلسى : 314 / 122.</w:t>
      </w:r>
    </w:p>
    <w:p w:rsidR="0036165F" w:rsidRPr="008125C8" w:rsidRDefault="0036165F" w:rsidP="00791E39">
      <w:pPr>
        <w:pStyle w:val="libNormal"/>
        <w:rPr>
          <w:rtl/>
        </w:rPr>
      </w:pPr>
      <w:r w:rsidRPr="008125C8">
        <w:rPr>
          <w:rtl/>
        </w:rPr>
        <w:t>* عبد الرحمن بن سلمويه الرازى : 315 / 122.</w:t>
      </w:r>
    </w:p>
    <w:p w:rsidR="0036165F" w:rsidRPr="008125C8" w:rsidRDefault="0036165F" w:rsidP="00791E39">
      <w:pPr>
        <w:pStyle w:val="libNormal"/>
        <w:rPr>
          <w:rtl/>
        </w:rPr>
      </w:pPr>
      <w:r w:rsidRPr="008125C8">
        <w:rPr>
          <w:rtl/>
        </w:rPr>
        <w:t>* عبد الرحمن بن شريح : 168 / 67 ، 308 / 119.</w:t>
      </w:r>
    </w:p>
    <w:p w:rsidR="0036165F" w:rsidRPr="008125C8" w:rsidRDefault="0036165F" w:rsidP="00791E39">
      <w:pPr>
        <w:pStyle w:val="libNormal"/>
        <w:rPr>
          <w:rtl/>
        </w:rPr>
      </w:pPr>
      <w:r w:rsidRPr="008125C8">
        <w:rPr>
          <w:rtl/>
        </w:rPr>
        <w:t>* عبد الرحمن بن الصعبة : 316 / 123.</w:t>
      </w:r>
    </w:p>
    <w:p w:rsidR="0036165F" w:rsidRPr="008125C8" w:rsidRDefault="0036165F" w:rsidP="00791E39">
      <w:pPr>
        <w:pStyle w:val="libNormal"/>
        <w:rPr>
          <w:rtl/>
        </w:rPr>
      </w:pPr>
      <w:r w:rsidRPr="008125C8">
        <w:rPr>
          <w:rtl/>
        </w:rPr>
        <w:t>* عبد الرحمن بن عبد الله العمرى : 317 / 123.</w:t>
      </w:r>
    </w:p>
    <w:p w:rsidR="0036165F" w:rsidRPr="008125C8" w:rsidRDefault="0036165F" w:rsidP="00791E39">
      <w:pPr>
        <w:pStyle w:val="libNormal"/>
        <w:rPr>
          <w:rtl/>
        </w:rPr>
      </w:pPr>
      <w:r w:rsidRPr="008125C8">
        <w:rPr>
          <w:rtl/>
        </w:rPr>
        <w:t>* عبد الرحمن بن عبد الله الغافقى الأندلسى : 318 / 123.</w:t>
      </w:r>
    </w:p>
    <w:p w:rsidR="0036165F" w:rsidRPr="008125C8" w:rsidRDefault="0036165F" w:rsidP="00791E39">
      <w:pPr>
        <w:pStyle w:val="libNormal"/>
        <w:rPr>
          <w:rtl/>
        </w:rPr>
      </w:pPr>
      <w:r w:rsidRPr="008125C8">
        <w:rPr>
          <w:rtl/>
        </w:rPr>
        <w:t>* عبد الرحمن بن عبد الله بن عبد الحكم : 238 / 130.</w:t>
      </w:r>
    </w:p>
    <w:p w:rsidR="0036165F" w:rsidRPr="008125C8" w:rsidRDefault="0036165F" w:rsidP="00791E39">
      <w:pPr>
        <w:pStyle w:val="libNormal"/>
        <w:rPr>
          <w:rtl/>
        </w:rPr>
      </w:pPr>
      <w:r w:rsidRPr="008125C8">
        <w:rPr>
          <w:rtl/>
        </w:rPr>
        <w:t xml:space="preserve">* عبد الرحمن بن عبد الحميد بن إبراهيم الأندلسى </w:t>
      </w:r>
      <w:r>
        <w:rPr>
          <w:rtl/>
        </w:rPr>
        <w:t>(</w:t>
      </w:r>
      <w:r w:rsidRPr="008125C8">
        <w:rPr>
          <w:rtl/>
        </w:rPr>
        <w:t>يعرف بابن تارك الفرس</w:t>
      </w:r>
      <w:r>
        <w:rPr>
          <w:rtl/>
        </w:rPr>
        <w:t>)</w:t>
      </w:r>
      <w:r w:rsidRPr="008125C8">
        <w:rPr>
          <w:rtl/>
        </w:rPr>
        <w:t xml:space="preserve"> :</w:t>
      </w:r>
      <w:r>
        <w:t xml:space="preserve"> </w:t>
      </w:r>
      <w:r w:rsidRPr="008125C8">
        <w:rPr>
          <w:rtl/>
        </w:rPr>
        <w:t>319 / 124.</w:t>
      </w:r>
    </w:p>
    <w:p w:rsidR="0036165F" w:rsidRPr="008125C8" w:rsidRDefault="0036165F" w:rsidP="00791E39">
      <w:pPr>
        <w:pStyle w:val="libNormal"/>
        <w:rPr>
          <w:rtl/>
        </w:rPr>
      </w:pPr>
      <w:r w:rsidRPr="008125C8">
        <w:rPr>
          <w:rtl/>
        </w:rPr>
        <w:t>* عبد الرحمن بن عطاء بن كعب العامرى : 320 / 124.</w:t>
      </w:r>
    </w:p>
    <w:p w:rsidR="0036165F" w:rsidRPr="008125C8" w:rsidRDefault="0036165F" w:rsidP="00791E39">
      <w:pPr>
        <w:pStyle w:val="libNormal"/>
        <w:rPr>
          <w:rtl/>
        </w:rPr>
      </w:pPr>
      <w:r w:rsidRPr="008125C8">
        <w:rPr>
          <w:rtl/>
        </w:rPr>
        <w:t>* عبد الرحمن بن عمارة بن عقبة بن أبى معيط : 321 / 124.</w:t>
      </w:r>
    </w:p>
    <w:p w:rsidR="0036165F" w:rsidRPr="008125C8" w:rsidRDefault="0036165F" w:rsidP="00791E39">
      <w:pPr>
        <w:pStyle w:val="libNormal"/>
        <w:rPr>
          <w:rtl/>
        </w:rPr>
      </w:pPr>
      <w:r w:rsidRPr="008125C8">
        <w:rPr>
          <w:rtl/>
        </w:rPr>
        <w:t>* عبد الرحمن بن الفضل بن عميرة الأندلسى : 322 / 125.</w:t>
      </w:r>
    </w:p>
    <w:p w:rsidR="0036165F" w:rsidRPr="008125C8" w:rsidRDefault="0036165F" w:rsidP="00791E39">
      <w:pPr>
        <w:pStyle w:val="libNormal"/>
        <w:rPr>
          <w:rtl/>
        </w:rPr>
      </w:pPr>
      <w:r w:rsidRPr="008125C8">
        <w:rPr>
          <w:rtl/>
        </w:rPr>
        <w:t>* عبد الرحمن بن القاسم : 267 / 106 ، 321 / 124 ، 322 / 125 ، 345 / 133 ، 396 / 150 ، 439 / 164 ، 445 / 167 ، 449 / 169 ، 460 / 174 ، 527 / 202 ، 641 / 240.</w:t>
      </w:r>
    </w:p>
    <w:p w:rsidR="0036165F" w:rsidRPr="008125C8" w:rsidRDefault="0036165F" w:rsidP="00791E39">
      <w:pPr>
        <w:pStyle w:val="libNormal"/>
        <w:rPr>
          <w:rtl/>
        </w:rPr>
      </w:pPr>
      <w:r w:rsidRPr="008125C8">
        <w:rPr>
          <w:rtl/>
        </w:rPr>
        <w:t>* عبد الرحمن بن محمد بن أحمد بن الحكم الأندلسى : 323 / 125.</w:t>
      </w:r>
    </w:p>
    <w:p w:rsidR="0036165F" w:rsidRPr="008125C8" w:rsidRDefault="0036165F" w:rsidP="00791E39">
      <w:pPr>
        <w:pStyle w:val="libNormal"/>
        <w:rPr>
          <w:rtl/>
        </w:rPr>
      </w:pPr>
      <w:r w:rsidRPr="008125C8">
        <w:rPr>
          <w:rtl/>
        </w:rPr>
        <w:t>* عبد الرحمن بن معاوية بن هشام بن عبد الملك بن مروان الأندلسى : 86 / 35 ، 145 / 59 ، 324 / 126 ، 527 / 202 ، 608 / 228 ، 627 / 234.</w:t>
      </w:r>
    </w:p>
    <w:p w:rsidR="0036165F" w:rsidRPr="008125C8" w:rsidRDefault="0036165F" w:rsidP="00791E39">
      <w:pPr>
        <w:pStyle w:val="libNormal"/>
        <w:rPr>
          <w:rtl/>
        </w:rPr>
      </w:pPr>
      <w:r w:rsidRPr="008125C8">
        <w:rPr>
          <w:rtl/>
        </w:rPr>
        <w:t>* عبد الرحمن بن المغيرة : 325 / 126.</w:t>
      </w:r>
    </w:p>
    <w:p w:rsidR="0036165F" w:rsidRPr="008125C8" w:rsidRDefault="0036165F" w:rsidP="00791E39">
      <w:pPr>
        <w:pStyle w:val="libNormal"/>
        <w:rPr>
          <w:rtl/>
        </w:rPr>
      </w:pPr>
      <w:r w:rsidRPr="008125C8">
        <w:rPr>
          <w:rtl/>
        </w:rPr>
        <w:t>* عبد الرحمن بن ميمون : 326 / 126.</w:t>
      </w:r>
    </w:p>
    <w:p w:rsidR="0036165F" w:rsidRPr="008125C8" w:rsidRDefault="0036165F" w:rsidP="00791E39">
      <w:pPr>
        <w:pStyle w:val="libNormal"/>
        <w:rPr>
          <w:rtl/>
        </w:rPr>
      </w:pPr>
      <w:r w:rsidRPr="008125C8">
        <w:rPr>
          <w:rtl/>
        </w:rPr>
        <w:t>* عبد الرحمن بن نصر البصرى الشاعر : 528 / 203.</w:t>
      </w:r>
    </w:p>
    <w:p w:rsidR="0036165F" w:rsidRPr="008125C8" w:rsidRDefault="0036165F" w:rsidP="00791E39">
      <w:pPr>
        <w:pStyle w:val="libNormal"/>
        <w:rPr>
          <w:rtl/>
        </w:rPr>
      </w:pPr>
      <w:r w:rsidRPr="008125C8">
        <w:rPr>
          <w:rtl/>
        </w:rPr>
        <w:t>* عبد الرحمن بن هرمز الأعرج : 327 / 126.</w:t>
      </w:r>
    </w:p>
    <w:p w:rsidR="0036165F" w:rsidRPr="008125C8" w:rsidRDefault="0036165F" w:rsidP="00791E39">
      <w:pPr>
        <w:pStyle w:val="libNormal"/>
        <w:rPr>
          <w:rtl/>
        </w:rPr>
      </w:pPr>
      <w:r w:rsidRPr="008125C8">
        <w:rPr>
          <w:rtl/>
        </w:rPr>
        <w:t>* عبد الرحمن بن أبى هند الأصبحى الطليطلى : 328 / 127.</w:t>
      </w:r>
    </w:p>
    <w:p w:rsidR="0036165F" w:rsidRPr="008125C8" w:rsidRDefault="0036165F" w:rsidP="00791E39">
      <w:pPr>
        <w:pStyle w:val="libNormal"/>
        <w:rPr>
          <w:rtl/>
        </w:rPr>
      </w:pPr>
      <w:r w:rsidRPr="008125C8">
        <w:rPr>
          <w:rtl/>
        </w:rPr>
        <w:t>* عبد الرحمن بن يحيى بن مسور الصدفى : 329 / 127.</w:t>
      </w:r>
    </w:p>
    <w:p w:rsidR="0036165F" w:rsidRPr="008125C8" w:rsidRDefault="0036165F" w:rsidP="00791E39">
      <w:pPr>
        <w:pStyle w:val="libNormal"/>
        <w:rPr>
          <w:rtl/>
        </w:rPr>
      </w:pPr>
      <w:r w:rsidRPr="008125C8">
        <w:rPr>
          <w:rtl/>
        </w:rPr>
        <w:t>* عبد الرحيم بن خالد : 267 / 106.</w:t>
      </w:r>
    </w:p>
    <w:p w:rsidR="0036165F" w:rsidRPr="008125C8" w:rsidRDefault="0036165F" w:rsidP="00791E39">
      <w:pPr>
        <w:pStyle w:val="libNormal"/>
        <w:rPr>
          <w:rtl/>
        </w:rPr>
      </w:pPr>
      <w:r>
        <w:rPr>
          <w:rtl/>
        </w:rPr>
        <w:br w:type="page"/>
      </w:r>
      <w:r w:rsidRPr="008125C8">
        <w:rPr>
          <w:rtl/>
        </w:rPr>
        <w:lastRenderedPageBreak/>
        <w:t>* عبد الرزاق بن همام : 185 / 74 ، 523 / 201.</w:t>
      </w:r>
    </w:p>
    <w:p w:rsidR="0036165F" w:rsidRPr="008125C8" w:rsidRDefault="0036165F" w:rsidP="00791E39">
      <w:pPr>
        <w:pStyle w:val="libNormal"/>
        <w:rPr>
          <w:rtl/>
        </w:rPr>
      </w:pPr>
      <w:r w:rsidRPr="008125C8">
        <w:rPr>
          <w:rtl/>
        </w:rPr>
        <w:t>* عبد السلام بن سهل بن عيسى السكرى : 330 / 127.</w:t>
      </w:r>
    </w:p>
    <w:p w:rsidR="0036165F" w:rsidRPr="008125C8" w:rsidRDefault="0036165F" w:rsidP="00791E39">
      <w:pPr>
        <w:pStyle w:val="libNormal"/>
        <w:rPr>
          <w:rtl/>
        </w:rPr>
      </w:pPr>
      <w:r w:rsidRPr="008125C8">
        <w:rPr>
          <w:rtl/>
        </w:rPr>
        <w:t>* عبد السلام بن وليد الأندلسى : 331 / 128.</w:t>
      </w:r>
    </w:p>
    <w:p w:rsidR="0036165F" w:rsidRPr="008125C8" w:rsidRDefault="0036165F" w:rsidP="00791E39">
      <w:pPr>
        <w:pStyle w:val="libNormal"/>
        <w:rPr>
          <w:rtl/>
        </w:rPr>
      </w:pPr>
      <w:r w:rsidRPr="008125C8">
        <w:rPr>
          <w:rtl/>
        </w:rPr>
        <w:t>* عبد الصمد بن داود بن مهران : 332 / 128.</w:t>
      </w:r>
    </w:p>
    <w:p w:rsidR="0036165F" w:rsidRPr="008125C8" w:rsidRDefault="0036165F" w:rsidP="00791E39">
      <w:pPr>
        <w:pStyle w:val="libNormal"/>
        <w:rPr>
          <w:rtl/>
        </w:rPr>
      </w:pPr>
      <w:r w:rsidRPr="008125C8">
        <w:rPr>
          <w:rtl/>
        </w:rPr>
        <w:t>* عبد الصمد بن عبد الرحمن : 413 / 156.</w:t>
      </w:r>
    </w:p>
    <w:p w:rsidR="0036165F" w:rsidRPr="008125C8" w:rsidRDefault="0036165F" w:rsidP="00791E39">
      <w:pPr>
        <w:pStyle w:val="libNormal"/>
        <w:rPr>
          <w:rtl/>
        </w:rPr>
      </w:pPr>
      <w:r w:rsidRPr="008125C8">
        <w:rPr>
          <w:rtl/>
        </w:rPr>
        <w:t>* عبد الصمد بن عبد الوارث : 30 / 16 ، 34 / 18.</w:t>
      </w:r>
    </w:p>
    <w:p w:rsidR="0036165F" w:rsidRPr="008125C8" w:rsidRDefault="0036165F" w:rsidP="00791E39">
      <w:pPr>
        <w:pStyle w:val="libNormal"/>
        <w:rPr>
          <w:rtl/>
        </w:rPr>
      </w:pPr>
      <w:r w:rsidRPr="008125C8">
        <w:rPr>
          <w:rtl/>
        </w:rPr>
        <w:t>* عبد الصمد بن الفضل بن خالد المراوحى : 333 / 128.</w:t>
      </w:r>
    </w:p>
    <w:p w:rsidR="0036165F" w:rsidRPr="008125C8" w:rsidRDefault="0036165F" w:rsidP="00791E39">
      <w:pPr>
        <w:pStyle w:val="libNormal"/>
        <w:rPr>
          <w:rtl/>
        </w:rPr>
      </w:pPr>
      <w:r w:rsidRPr="008125C8">
        <w:rPr>
          <w:rtl/>
        </w:rPr>
        <w:t>* عبد العزيز بن إبراهيم الحريرى : 334 / 129.</w:t>
      </w:r>
    </w:p>
    <w:p w:rsidR="0036165F" w:rsidRPr="008125C8" w:rsidRDefault="0036165F" w:rsidP="00791E39">
      <w:pPr>
        <w:pStyle w:val="libNormal"/>
        <w:rPr>
          <w:rtl/>
        </w:rPr>
      </w:pPr>
      <w:r w:rsidRPr="008125C8">
        <w:rPr>
          <w:rtl/>
        </w:rPr>
        <w:t>* عبد العزيز بن زكريا بن حيّون الحضرمى الأندلسى : 335 / 129.</w:t>
      </w:r>
    </w:p>
    <w:p w:rsidR="0036165F" w:rsidRPr="008125C8" w:rsidRDefault="0036165F" w:rsidP="00791E39">
      <w:pPr>
        <w:pStyle w:val="libNormal"/>
        <w:rPr>
          <w:rtl/>
        </w:rPr>
      </w:pPr>
      <w:r w:rsidRPr="008125C8">
        <w:rPr>
          <w:rtl/>
        </w:rPr>
        <w:t>* عبد العزيز بن سليم : 17 / 12.</w:t>
      </w:r>
    </w:p>
    <w:p w:rsidR="0036165F" w:rsidRPr="008125C8" w:rsidRDefault="0036165F" w:rsidP="00791E39">
      <w:pPr>
        <w:pStyle w:val="libNormal"/>
        <w:rPr>
          <w:rtl/>
        </w:rPr>
      </w:pPr>
      <w:r w:rsidRPr="008125C8">
        <w:rPr>
          <w:rtl/>
        </w:rPr>
        <w:t>* عبد العزيز بن أبى الصعبة : 336 / 129.</w:t>
      </w:r>
    </w:p>
    <w:p w:rsidR="0036165F" w:rsidRPr="008125C8" w:rsidRDefault="0036165F" w:rsidP="00791E39">
      <w:pPr>
        <w:pStyle w:val="libNormal"/>
        <w:rPr>
          <w:rtl/>
        </w:rPr>
      </w:pPr>
      <w:r w:rsidRPr="008125C8">
        <w:rPr>
          <w:rtl/>
        </w:rPr>
        <w:t>* عبد العزيز بن عبد الله بن محمد البغدادى : 337 / 129.</w:t>
      </w:r>
    </w:p>
    <w:p w:rsidR="0036165F" w:rsidRPr="008125C8" w:rsidRDefault="0036165F" w:rsidP="00791E39">
      <w:pPr>
        <w:pStyle w:val="libNormal"/>
        <w:rPr>
          <w:rtl/>
        </w:rPr>
      </w:pPr>
      <w:r w:rsidRPr="008125C8">
        <w:rPr>
          <w:rtl/>
        </w:rPr>
        <w:t>* عبد العزيز بن عمر بن عبد العزيز : 318 / 123.</w:t>
      </w:r>
    </w:p>
    <w:p w:rsidR="0036165F" w:rsidRPr="008125C8" w:rsidRDefault="0036165F" w:rsidP="00791E39">
      <w:pPr>
        <w:pStyle w:val="libNormal"/>
        <w:rPr>
          <w:rtl/>
        </w:rPr>
      </w:pPr>
      <w:r w:rsidRPr="008125C8">
        <w:rPr>
          <w:rtl/>
        </w:rPr>
        <w:t>* عبد العزيز بن محمد الدراوردى : 193 / 77.</w:t>
      </w:r>
    </w:p>
    <w:p w:rsidR="0036165F" w:rsidRPr="008125C8" w:rsidRDefault="0036165F" w:rsidP="00791E39">
      <w:pPr>
        <w:pStyle w:val="libNormal"/>
        <w:rPr>
          <w:rtl/>
        </w:rPr>
      </w:pPr>
      <w:r w:rsidRPr="008125C8">
        <w:rPr>
          <w:rtl/>
        </w:rPr>
        <w:t>* عبد العزيز بن مروان بن الحكم الأموى : 100 / 40 ، 207 / 83</w:t>
      </w:r>
      <w:r>
        <w:rPr>
          <w:rtl/>
        </w:rPr>
        <w:t xml:space="preserve"> ـ </w:t>
      </w:r>
      <w:r w:rsidRPr="008125C8">
        <w:rPr>
          <w:rtl/>
        </w:rPr>
        <w:t>84 ، 272 / 108 ، 338 / 129 ، 464 / 179.</w:t>
      </w:r>
    </w:p>
    <w:p w:rsidR="0036165F" w:rsidRPr="008125C8" w:rsidRDefault="0036165F" w:rsidP="00791E39">
      <w:pPr>
        <w:pStyle w:val="libNormal"/>
        <w:rPr>
          <w:rtl/>
        </w:rPr>
      </w:pPr>
      <w:r w:rsidRPr="008125C8">
        <w:rPr>
          <w:rtl/>
        </w:rPr>
        <w:t>* عبد العزيز بن منصور اليحصبى : 270 / 108.</w:t>
      </w:r>
    </w:p>
    <w:p w:rsidR="0036165F" w:rsidRPr="008125C8" w:rsidRDefault="0036165F" w:rsidP="00791E39">
      <w:pPr>
        <w:pStyle w:val="libNormal"/>
        <w:rPr>
          <w:rtl/>
        </w:rPr>
      </w:pPr>
      <w:r w:rsidRPr="008125C8">
        <w:rPr>
          <w:rtl/>
        </w:rPr>
        <w:t>* عبد العزيز بن موسى بن نصير : 339 / 130.</w:t>
      </w:r>
    </w:p>
    <w:p w:rsidR="0036165F" w:rsidRPr="008125C8" w:rsidRDefault="0036165F" w:rsidP="00791E39">
      <w:pPr>
        <w:pStyle w:val="libNormal"/>
        <w:rPr>
          <w:rtl/>
        </w:rPr>
      </w:pPr>
      <w:r w:rsidRPr="008125C8">
        <w:rPr>
          <w:rtl/>
        </w:rPr>
        <w:t>* عبد الغفار بن داود بن مهران الحرّانى : 46 / 21 ، 332 / 128 ، 340 / 130 ، 132 ، 456 / 173.</w:t>
      </w:r>
    </w:p>
    <w:p w:rsidR="0036165F" w:rsidRPr="008125C8" w:rsidRDefault="0036165F" w:rsidP="00791E39">
      <w:pPr>
        <w:pStyle w:val="libNormal"/>
        <w:rPr>
          <w:rtl/>
        </w:rPr>
      </w:pPr>
      <w:r w:rsidRPr="008125C8">
        <w:rPr>
          <w:rtl/>
        </w:rPr>
        <w:t>* عبد الغنى بن عبد الله : 271 / 108.</w:t>
      </w:r>
    </w:p>
    <w:p w:rsidR="0036165F" w:rsidRPr="008125C8" w:rsidRDefault="0036165F" w:rsidP="00791E39">
      <w:pPr>
        <w:pStyle w:val="libNormal"/>
        <w:rPr>
          <w:rtl/>
        </w:rPr>
      </w:pPr>
      <w:r w:rsidRPr="008125C8">
        <w:rPr>
          <w:rtl/>
        </w:rPr>
        <w:t>* عبد الغنى بن أبى عقيل : 302 / 118.</w:t>
      </w:r>
    </w:p>
    <w:p w:rsidR="0036165F" w:rsidRPr="008125C8" w:rsidRDefault="0036165F" w:rsidP="00791E39">
      <w:pPr>
        <w:pStyle w:val="libNormal"/>
        <w:rPr>
          <w:rtl/>
        </w:rPr>
      </w:pPr>
      <w:r w:rsidRPr="008125C8">
        <w:rPr>
          <w:rtl/>
        </w:rPr>
        <w:t>* عبد القادر بن أبى شيبة الكلاعى : 341 / 132.</w:t>
      </w:r>
    </w:p>
    <w:p w:rsidR="0036165F" w:rsidRPr="008125C8" w:rsidRDefault="0036165F" w:rsidP="00791E39">
      <w:pPr>
        <w:pStyle w:val="libNormal"/>
        <w:rPr>
          <w:rtl/>
        </w:rPr>
      </w:pPr>
      <w:r w:rsidRPr="008125C8">
        <w:rPr>
          <w:rtl/>
        </w:rPr>
        <w:t>* عبد الكريم بن الحارث : 501 / 195.</w:t>
      </w:r>
    </w:p>
    <w:p w:rsidR="0036165F" w:rsidRPr="008125C8" w:rsidRDefault="0036165F" w:rsidP="00791E39">
      <w:pPr>
        <w:pStyle w:val="libNormal"/>
        <w:rPr>
          <w:rtl/>
        </w:rPr>
      </w:pPr>
      <w:r w:rsidRPr="008125C8">
        <w:rPr>
          <w:rtl/>
        </w:rPr>
        <w:t>* عبد الكريم بن أبى يونس البرقى : 342 / 132.</w:t>
      </w:r>
    </w:p>
    <w:p w:rsidR="0036165F" w:rsidRPr="008125C8" w:rsidRDefault="0036165F" w:rsidP="00791E39">
      <w:pPr>
        <w:pStyle w:val="libNormal"/>
        <w:rPr>
          <w:rtl/>
        </w:rPr>
      </w:pPr>
      <w:r w:rsidRPr="008125C8">
        <w:rPr>
          <w:rtl/>
        </w:rPr>
        <w:t>* عبد المجيد بن عفان البلوى : 343 / 132.</w:t>
      </w:r>
    </w:p>
    <w:p w:rsidR="0036165F" w:rsidRPr="008125C8" w:rsidRDefault="0036165F" w:rsidP="00791E39">
      <w:pPr>
        <w:pStyle w:val="libNormal"/>
        <w:rPr>
          <w:rtl/>
        </w:rPr>
      </w:pPr>
      <w:r w:rsidRPr="008125C8">
        <w:rPr>
          <w:rtl/>
        </w:rPr>
        <w:t>* عبد الملك بن حبيب بن سليمان الأندلسى : 18 / 12 ، 233 / 94 ، 240 / 96 ، 343 / 132 ، 344 / 132 ، 370 / 142 ، 451 / 170 ، 465 / 180 ، 470 / 183.</w:t>
      </w:r>
    </w:p>
    <w:p w:rsidR="0036165F" w:rsidRPr="008125C8" w:rsidRDefault="0036165F" w:rsidP="00791E39">
      <w:pPr>
        <w:pStyle w:val="libNormal"/>
        <w:rPr>
          <w:rtl/>
        </w:rPr>
      </w:pPr>
      <w:r>
        <w:rPr>
          <w:rtl/>
        </w:rPr>
        <w:br w:type="page"/>
      </w:r>
      <w:r w:rsidRPr="008125C8">
        <w:rPr>
          <w:rtl/>
        </w:rPr>
        <w:lastRenderedPageBreak/>
        <w:t>* عبد الملك بن الحسن بن محمد بن أبى رافع : 345 / 133.</w:t>
      </w:r>
    </w:p>
    <w:p w:rsidR="0036165F" w:rsidRPr="008125C8" w:rsidRDefault="0036165F" w:rsidP="00791E39">
      <w:pPr>
        <w:pStyle w:val="libNormal"/>
        <w:rPr>
          <w:rtl/>
        </w:rPr>
      </w:pPr>
      <w:r w:rsidRPr="008125C8">
        <w:rPr>
          <w:rtl/>
        </w:rPr>
        <w:t>* عبد الملك بن سليمان الكندرى : 346 / 133.</w:t>
      </w:r>
    </w:p>
    <w:p w:rsidR="0036165F" w:rsidRPr="008125C8" w:rsidRDefault="0036165F" w:rsidP="00791E39">
      <w:pPr>
        <w:pStyle w:val="libNormal"/>
        <w:rPr>
          <w:rtl/>
        </w:rPr>
      </w:pPr>
      <w:r w:rsidRPr="008125C8">
        <w:rPr>
          <w:rtl/>
        </w:rPr>
        <w:t>* عبد الملك بن العباس بن محمد السعدى : 347 / 134.</w:t>
      </w:r>
    </w:p>
    <w:p w:rsidR="0036165F" w:rsidRPr="008125C8" w:rsidRDefault="0036165F" w:rsidP="00791E39">
      <w:pPr>
        <w:pStyle w:val="libNormal"/>
        <w:rPr>
          <w:rtl/>
        </w:rPr>
      </w:pPr>
      <w:r w:rsidRPr="008125C8">
        <w:rPr>
          <w:rtl/>
        </w:rPr>
        <w:t>* عبد الملك بن أبى العوام : 348 / 134.</w:t>
      </w:r>
    </w:p>
    <w:p w:rsidR="0036165F" w:rsidRPr="008125C8" w:rsidRDefault="0036165F" w:rsidP="00791E39">
      <w:pPr>
        <w:pStyle w:val="libNormal"/>
        <w:rPr>
          <w:rtl/>
        </w:rPr>
      </w:pPr>
      <w:r w:rsidRPr="008125C8">
        <w:rPr>
          <w:rtl/>
        </w:rPr>
        <w:t>* عبد الملك بن فهد الأندلسى : 349 / 134.</w:t>
      </w:r>
    </w:p>
    <w:p w:rsidR="0036165F" w:rsidRPr="008125C8" w:rsidRDefault="0036165F" w:rsidP="00791E39">
      <w:pPr>
        <w:pStyle w:val="libNormal"/>
        <w:rPr>
          <w:rtl/>
        </w:rPr>
      </w:pPr>
      <w:r w:rsidRPr="008125C8">
        <w:rPr>
          <w:rtl/>
        </w:rPr>
        <w:t>* عبد الملك بن قطن بن عبد الملك الفهرى : 350 / 135.</w:t>
      </w:r>
    </w:p>
    <w:p w:rsidR="0036165F" w:rsidRPr="008125C8" w:rsidRDefault="0036165F" w:rsidP="00791E39">
      <w:pPr>
        <w:pStyle w:val="libNormal"/>
        <w:rPr>
          <w:rtl/>
        </w:rPr>
      </w:pPr>
      <w:r w:rsidRPr="008125C8">
        <w:rPr>
          <w:rtl/>
        </w:rPr>
        <w:t>* عبد الملك بن قطن بن عصمة بن أنيس الفهرى : 351 / 135.</w:t>
      </w:r>
    </w:p>
    <w:p w:rsidR="0036165F" w:rsidRPr="008125C8" w:rsidRDefault="0036165F" w:rsidP="00791E39">
      <w:pPr>
        <w:pStyle w:val="libNormal"/>
        <w:rPr>
          <w:rtl/>
        </w:rPr>
      </w:pPr>
      <w:r w:rsidRPr="008125C8">
        <w:rPr>
          <w:rtl/>
        </w:rPr>
        <w:t>* عبد الملك بن أبى كريمة الأنصارى : 196 / 78 ، 251 / 100 ، 352 / 135 ، 398 / 150.</w:t>
      </w:r>
    </w:p>
    <w:p w:rsidR="0036165F" w:rsidRPr="008125C8" w:rsidRDefault="0036165F" w:rsidP="00791E39">
      <w:pPr>
        <w:pStyle w:val="libNormal"/>
        <w:rPr>
          <w:rtl/>
        </w:rPr>
      </w:pPr>
      <w:r w:rsidRPr="008125C8">
        <w:rPr>
          <w:rtl/>
        </w:rPr>
        <w:t>* عبد الملك بن الماجشون : 319 / 124.</w:t>
      </w:r>
    </w:p>
    <w:p w:rsidR="0036165F" w:rsidRPr="008125C8" w:rsidRDefault="0036165F" w:rsidP="00791E39">
      <w:pPr>
        <w:pStyle w:val="libNormal"/>
        <w:rPr>
          <w:rtl/>
        </w:rPr>
      </w:pPr>
      <w:r w:rsidRPr="008125C8">
        <w:rPr>
          <w:rtl/>
        </w:rPr>
        <w:t>* عبد الملك بن محمد بن أبى بكر الحزمى المدنى : 353 / 136.</w:t>
      </w:r>
    </w:p>
    <w:p w:rsidR="0036165F" w:rsidRPr="008125C8" w:rsidRDefault="0036165F" w:rsidP="00791E39">
      <w:pPr>
        <w:pStyle w:val="libNormal"/>
        <w:rPr>
          <w:rtl/>
        </w:rPr>
      </w:pPr>
      <w:r w:rsidRPr="008125C8">
        <w:rPr>
          <w:rtl/>
        </w:rPr>
        <w:t>* عبد الملك بن محمد بن العاص السعدى : 354 / 137.</w:t>
      </w:r>
    </w:p>
    <w:p w:rsidR="0036165F" w:rsidRPr="008125C8" w:rsidRDefault="0036165F" w:rsidP="00791E39">
      <w:pPr>
        <w:pStyle w:val="libNormal"/>
        <w:rPr>
          <w:rtl/>
        </w:rPr>
      </w:pPr>
      <w:r w:rsidRPr="008125C8">
        <w:rPr>
          <w:rtl/>
        </w:rPr>
        <w:t>* عبد الملك بن مروان : 168 / 66 ، 272 / 108 ، 426 / 160 ، 464 / 179.</w:t>
      </w:r>
    </w:p>
    <w:p w:rsidR="0036165F" w:rsidRPr="008125C8" w:rsidRDefault="0036165F" w:rsidP="00791E39">
      <w:pPr>
        <w:pStyle w:val="libNormal"/>
        <w:rPr>
          <w:rtl/>
        </w:rPr>
      </w:pPr>
      <w:r w:rsidRPr="008125C8">
        <w:rPr>
          <w:rtl/>
        </w:rPr>
        <w:t>* عبد الملك بن نمير الفارسى : 355 / 137.</w:t>
      </w:r>
    </w:p>
    <w:p w:rsidR="0036165F" w:rsidRPr="008125C8" w:rsidRDefault="0036165F" w:rsidP="00791E39">
      <w:pPr>
        <w:pStyle w:val="libNormal"/>
        <w:rPr>
          <w:rtl/>
        </w:rPr>
      </w:pPr>
      <w:r w:rsidRPr="008125C8">
        <w:rPr>
          <w:rtl/>
        </w:rPr>
        <w:t>* عبد الملك بن هشام بن أيوب الذهلى : 59 / 26 ، 356 / 137.</w:t>
      </w:r>
    </w:p>
    <w:p w:rsidR="0036165F" w:rsidRPr="008125C8" w:rsidRDefault="0036165F" w:rsidP="00791E39">
      <w:pPr>
        <w:pStyle w:val="libNormal"/>
        <w:rPr>
          <w:rtl/>
        </w:rPr>
      </w:pPr>
      <w:r w:rsidRPr="008125C8">
        <w:rPr>
          <w:rtl/>
        </w:rPr>
        <w:t>* عبد الواحد بن حمدون المرّى : 357 / 138.</w:t>
      </w:r>
    </w:p>
    <w:p w:rsidR="0036165F" w:rsidRPr="008125C8" w:rsidRDefault="0036165F" w:rsidP="00791E39">
      <w:pPr>
        <w:pStyle w:val="libNormal"/>
        <w:rPr>
          <w:rtl/>
        </w:rPr>
      </w:pPr>
      <w:r w:rsidRPr="008125C8">
        <w:rPr>
          <w:rtl/>
        </w:rPr>
        <w:t>* عبد الوهاب الكلابى : 258 / 103.</w:t>
      </w:r>
    </w:p>
    <w:p w:rsidR="0036165F" w:rsidRPr="008125C8" w:rsidRDefault="0036165F" w:rsidP="00791E39">
      <w:pPr>
        <w:pStyle w:val="libNormal"/>
        <w:rPr>
          <w:rtl/>
        </w:rPr>
      </w:pPr>
      <w:r w:rsidRPr="008125C8">
        <w:rPr>
          <w:rtl/>
        </w:rPr>
        <w:t>* عبد الوهاب بن عطاء الخفّاف : 412 / 155.</w:t>
      </w:r>
    </w:p>
    <w:p w:rsidR="0036165F" w:rsidRPr="008125C8" w:rsidRDefault="0036165F" w:rsidP="00791E39">
      <w:pPr>
        <w:pStyle w:val="libNormal"/>
        <w:rPr>
          <w:rtl/>
        </w:rPr>
      </w:pPr>
      <w:r w:rsidRPr="008125C8">
        <w:rPr>
          <w:rtl/>
        </w:rPr>
        <w:t>* عبد الوهاب بن محمد بن عبد الوهاب بن العباس بن ناصح : 359 / 138.</w:t>
      </w:r>
    </w:p>
    <w:p w:rsidR="0036165F" w:rsidRPr="008125C8" w:rsidRDefault="0036165F" w:rsidP="00791E39">
      <w:pPr>
        <w:pStyle w:val="libNormal"/>
        <w:rPr>
          <w:rtl/>
        </w:rPr>
      </w:pPr>
      <w:r w:rsidRPr="008125C8">
        <w:rPr>
          <w:rtl/>
        </w:rPr>
        <w:t>* عبد الوهاب بن موسى بن عبد العزيز الزهرى : 360 / 138</w:t>
      </w:r>
      <w:r>
        <w:rPr>
          <w:rtl/>
        </w:rPr>
        <w:t xml:space="preserve"> ـ </w:t>
      </w:r>
      <w:r w:rsidRPr="008125C8">
        <w:rPr>
          <w:rtl/>
        </w:rPr>
        <w:t>139.</w:t>
      </w:r>
    </w:p>
    <w:p w:rsidR="0036165F" w:rsidRPr="008125C8" w:rsidRDefault="0036165F" w:rsidP="00791E39">
      <w:pPr>
        <w:pStyle w:val="libNormal"/>
        <w:rPr>
          <w:rtl/>
        </w:rPr>
      </w:pPr>
      <w:r w:rsidRPr="008125C8">
        <w:rPr>
          <w:rtl/>
        </w:rPr>
        <w:t>* عبدة بن سليمان بن بكر البصرى : 361 / 139.</w:t>
      </w:r>
    </w:p>
    <w:p w:rsidR="0036165F" w:rsidRPr="008125C8" w:rsidRDefault="0036165F" w:rsidP="00791E39">
      <w:pPr>
        <w:pStyle w:val="libNormal"/>
        <w:rPr>
          <w:rtl/>
        </w:rPr>
      </w:pPr>
      <w:r w:rsidRPr="008125C8">
        <w:rPr>
          <w:rtl/>
        </w:rPr>
        <w:t>* عبدة بن عبد الرحيم بن حسان المروزى : 362 / 139.</w:t>
      </w:r>
    </w:p>
    <w:p w:rsidR="0036165F" w:rsidRPr="008125C8" w:rsidRDefault="0036165F" w:rsidP="00791E39">
      <w:pPr>
        <w:pStyle w:val="libNormal"/>
        <w:rPr>
          <w:rtl/>
        </w:rPr>
      </w:pPr>
      <w:r w:rsidRPr="008125C8">
        <w:rPr>
          <w:rtl/>
        </w:rPr>
        <w:t>* عبدوس بن محمد القصاص : 358 / 138.</w:t>
      </w:r>
    </w:p>
    <w:p w:rsidR="0036165F" w:rsidRPr="008125C8" w:rsidRDefault="0036165F" w:rsidP="00791E39">
      <w:pPr>
        <w:pStyle w:val="libNormal"/>
        <w:rPr>
          <w:rtl/>
        </w:rPr>
      </w:pPr>
      <w:r w:rsidRPr="008125C8">
        <w:rPr>
          <w:rtl/>
        </w:rPr>
        <w:t>* عبيد بن حنين : 363 / 140.</w:t>
      </w:r>
    </w:p>
    <w:p w:rsidR="0036165F" w:rsidRPr="008125C8" w:rsidRDefault="0036165F" w:rsidP="00791E39">
      <w:pPr>
        <w:pStyle w:val="libNormal"/>
        <w:rPr>
          <w:rtl/>
        </w:rPr>
      </w:pPr>
      <w:r w:rsidRPr="008125C8">
        <w:rPr>
          <w:rtl/>
        </w:rPr>
        <w:t>* عبيد بن الغازى : 557 / 210.</w:t>
      </w:r>
    </w:p>
    <w:p w:rsidR="0036165F" w:rsidRPr="008125C8" w:rsidRDefault="0036165F" w:rsidP="00791E39">
      <w:pPr>
        <w:pStyle w:val="libNormal"/>
        <w:rPr>
          <w:rtl/>
        </w:rPr>
      </w:pPr>
      <w:r w:rsidRPr="008125C8">
        <w:rPr>
          <w:rtl/>
        </w:rPr>
        <w:t>* عبيد الله المعمرى : 557 / 210.</w:t>
      </w:r>
    </w:p>
    <w:p w:rsidR="0036165F" w:rsidRPr="008125C8" w:rsidRDefault="0036165F" w:rsidP="00791E39">
      <w:pPr>
        <w:pStyle w:val="libNormal"/>
        <w:rPr>
          <w:rtl/>
        </w:rPr>
      </w:pPr>
      <w:r w:rsidRPr="008125C8">
        <w:rPr>
          <w:rtl/>
        </w:rPr>
        <w:t>* عبيد الله بن إبراهيم بن المهدى : 364 / 140.</w:t>
      </w:r>
    </w:p>
    <w:p w:rsidR="0036165F" w:rsidRPr="008125C8" w:rsidRDefault="0036165F" w:rsidP="00791E39">
      <w:pPr>
        <w:pStyle w:val="libNormal"/>
        <w:rPr>
          <w:rtl/>
        </w:rPr>
      </w:pPr>
      <w:r w:rsidRPr="008125C8">
        <w:rPr>
          <w:rtl/>
        </w:rPr>
        <w:t>* عبيد الله بن أبى جعفر : 218 / 88 ، 390 / 147 ، 418 / 157 ، 447 / 168 ،</w:t>
      </w:r>
    </w:p>
    <w:p w:rsidR="0036165F" w:rsidRPr="008125C8" w:rsidRDefault="0036165F" w:rsidP="00883D27">
      <w:pPr>
        <w:pStyle w:val="libNormal0"/>
        <w:rPr>
          <w:rtl/>
        </w:rPr>
      </w:pPr>
      <w:r>
        <w:rPr>
          <w:rtl/>
        </w:rPr>
        <w:br w:type="page"/>
      </w:r>
      <w:r w:rsidRPr="008125C8">
        <w:rPr>
          <w:rtl/>
        </w:rPr>
        <w:lastRenderedPageBreak/>
        <w:t>494 / 192.</w:t>
      </w:r>
    </w:p>
    <w:p w:rsidR="0036165F" w:rsidRPr="008125C8" w:rsidRDefault="0036165F" w:rsidP="00791E39">
      <w:pPr>
        <w:pStyle w:val="libNormal"/>
        <w:rPr>
          <w:rtl/>
        </w:rPr>
      </w:pPr>
      <w:r w:rsidRPr="008125C8">
        <w:rPr>
          <w:rtl/>
        </w:rPr>
        <w:t>* عبيد الله بن الحبحاب : 365 / 140.</w:t>
      </w:r>
    </w:p>
    <w:p w:rsidR="0036165F" w:rsidRPr="008125C8" w:rsidRDefault="0036165F" w:rsidP="00791E39">
      <w:pPr>
        <w:pStyle w:val="libNormal"/>
        <w:rPr>
          <w:rtl/>
        </w:rPr>
      </w:pPr>
      <w:r w:rsidRPr="008125C8">
        <w:rPr>
          <w:rtl/>
        </w:rPr>
        <w:t>* عبيد الله بن حنين الأندلسى : 367 / 141.</w:t>
      </w:r>
    </w:p>
    <w:p w:rsidR="0036165F" w:rsidRPr="008125C8" w:rsidRDefault="0036165F" w:rsidP="00791E39">
      <w:pPr>
        <w:pStyle w:val="libNormal"/>
        <w:rPr>
          <w:rtl/>
        </w:rPr>
      </w:pPr>
      <w:r w:rsidRPr="008125C8">
        <w:rPr>
          <w:rtl/>
        </w:rPr>
        <w:t xml:space="preserve">* عبيد الله بن الحسين بن موسى بن معاوية </w:t>
      </w:r>
      <w:r>
        <w:rPr>
          <w:rtl/>
        </w:rPr>
        <w:t>(</w:t>
      </w:r>
      <w:r w:rsidRPr="008125C8">
        <w:rPr>
          <w:rtl/>
        </w:rPr>
        <w:t>يعرف بابن الخشاب</w:t>
      </w:r>
      <w:r>
        <w:rPr>
          <w:rtl/>
        </w:rPr>
        <w:t>)</w:t>
      </w:r>
      <w:r w:rsidRPr="008125C8">
        <w:rPr>
          <w:rtl/>
        </w:rPr>
        <w:t xml:space="preserve"> : 366 / 141.</w:t>
      </w:r>
    </w:p>
    <w:p w:rsidR="0036165F" w:rsidRPr="008125C8" w:rsidRDefault="0036165F" w:rsidP="00791E39">
      <w:pPr>
        <w:pStyle w:val="libNormal"/>
        <w:rPr>
          <w:rtl/>
        </w:rPr>
      </w:pPr>
      <w:r w:rsidRPr="008125C8">
        <w:rPr>
          <w:rtl/>
        </w:rPr>
        <w:t>* عبيد الله بن زحر : 414 / 156.</w:t>
      </w:r>
    </w:p>
    <w:p w:rsidR="0036165F" w:rsidRPr="008125C8" w:rsidRDefault="0036165F" w:rsidP="00791E39">
      <w:pPr>
        <w:pStyle w:val="libNormal"/>
        <w:rPr>
          <w:rtl/>
        </w:rPr>
      </w:pPr>
      <w:r w:rsidRPr="008125C8">
        <w:rPr>
          <w:rtl/>
        </w:rPr>
        <w:t>* عبيد الله بن سعيد بن كثير : 652 / 244.</w:t>
      </w:r>
    </w:p>
    <w:p w:rsidR="0036165F" w:rsidRPr="008125C8" w:rsidRDefault="0036165F" w:rsidP="00791E39">
      <w:pPr>
        <w:pStyle w:val="libNormal"/>
        <w:rPr>
          <w:rtl/>
        </w:rPr>
      </w:pPr>
      <w:r w:rsidRPr="008125C8">
        <w:rPr>
          <w:rtl/>
        </w:rPr>
        <w:t>* عبيد الله بن عبد الله بن المنكدر المدنى : 368 / 141.</w:t>
      </w:r>
    </w:p>
    <w:p w:rsidR="0036165F" w:rsidRPr="008125C8" w:rsidRDefault="0036165F" w:rsidP="00791E39">
      <w:pPr>
        <w:pStyle w:val="libNormal"/>
        <w:rPr>
          <w:rtl/>
        </w:rPr>
      </w:pPr>
      <w:r w:rsidRPr="008125C8">
        <w:rPr>
          <w:rtl/>
        </w:rPr>
        <w:t>* عبيد الله بن عبد الصمد بن ميمون : 450 / 169.</w:t>
      </w:r>
    </w:p>
    <w:p w:rsidR="0036165F" w:rsidRPr="008125C8" w:rsidRDefault="0036165F" w:rsidP="00791E39">
      <w:pPr>
        <w:pStyle w:val="libNormal"/>
        <w:rPr>
          <w:rtl/>
        </w:rPr>
      </w:pPr>
      <w:r w:rsidRPr="008125C8">
        <w:rPr>
          <w:rtl/>
        </w:rPr>
        <w:t xml:space="preserve">* عبيد الله بن عبد الكريم </w:t>
      </w:r>
      <w:r>
        <w:rPr>
          <w:rtl/>
        </w:rPr>
        <w:t>(</w:t>
      </w:r>
      <w:r w:rsidRPr="008125C8">
        <w:rPr>
          <w:rtl/>
        </w:rPr>
        <w:t>أبو زرعة الرازى</w:t>
      </w:r>
      <w:r>
        <w:rPr>
          <w:rtl/>
        </w:rPr>
        <w:t>)</w:t>
      </w:r>
      <w:r w:rsidRPr="008125C8">
        <w:rPr>
          <w:rtl/>
        </w:rPr>
        <w:t xml:space="preserve"> : 369 / 141.</w:t>
      </w:r>
    </w:p>
    <w:p w:rsidR="0036165F" w:rsidRPr="008125C8" w:rsidRDefault="0036165F" w:rsidP="00791E39">
      <w:pPr>
        <w:pStyle w:val="libNormal"/>
        <w:rPr>
          <w:rtl/>
        </w:rPr>
      </w:pPr>
      <w:r w:rsidRPr="008125C8">
        <w:rPr>
          <w:rtl/>
        </w:rPr>
        <w:t>* عبيد الله بن عبد الملك بن حبيب السلمى : 370 / 142.</w:t>
      </w:r>
    </w:p>
    <w:p w:rsidR="0036165F" w:rsidRPr="008125C8" w:rsidRDefault="0036165F" w:rsidP="00791E39">
      <w:pPr>
        <w:pStyle w:val="libNormal"/>
        <w:rPr>
          <w:rtl/>
        </w:rPr>
      </w:pPr>
      <w:r w:rsidRPr="008125C8">
        <w:rPr>
          <w:rtl/>
        </w:rPr>
        <w:t>* عبيد الله بن على بن إبراهيم</w:t>
      </w:r>
      <w:r>
        <w:rPr>
          <w:rtl/>
        </w:rPr>
        <w:t xml:space="preserve"> ..</w:t>
      </w:r>
      <w:r w:rsidRPr="008125C8">
        <w:rPr>
          <w:rtl/>
        </w:rPr>
        <w:t>. بن العباس بن على بن أبى طالب : 371 / 142.</w:t>
      </w:r>
    </w:p>
    <w:p w:rsidR="0036165F" w:rsidRPr="008125C8" w:rsidRDefault="0036165F" w:rsidP="00791E39">
      <w:pPr>
        <w:pStyle w:val="libNormal"/>
        <w:rPr>
          <w:rtl/>
        </w:rPr>
      </w:pPr>
      <w:r w:rsidRPr="008125C8">
        <w:rPr>
          <w:rtl/>
        </w:rPr>
        <w:t>* عبيد الله بن محمد بن عبد الملك</w:t>
      </w:r>
      <w:r>
        <w:rPr>
          <w:rtl/>
        </w:rPr>
        <w:t xml:space="preserve"> ..</w:t>
      </w:r>
      <w:r w:rsidRPr="008125C8">
        <w:rPr>
          <w:rtl/>
        </w:rPr>
        <w:t>. بن أبى رافع : 372 / 142.</w:t>
      </w:r>
    </w:p>
    <w:p w:rsidR="0036165F" w:rsidRPr="008125C8" w:rsidRDefault="0036165F" w:rsidP="00791E39">
      <w:pPr>
        <w:pStyle w:val="libNormal"/>
        <w:rPr>
          <w:rtl/>
        </w:rPr>
      </w:pPr>
      <w:r w:rsidRPr="008125C8">
        <w:rPr>
          <w:rtl/>
        </w:rPr>
        <w:t>* عبيد الله بن المغيرة : 232 / 94 ، 494 / 192.</w:t>
      </w:r>
    </w:p>
    <w:p w:rsidR="0036165F" w:rsidRPr="008125C8" w:rsidRDefault="0036165F" w:rsidP="00791E39">
      <w:pPr>
        <w:pStyle w:val="libNormal"/>
        <w:rPr>
          <w:rtl/>
        </w:rPr>
      </w:pPr>
      <w:r w:rsidRPr="008125C8">
        <w:rPr>
          <w:rtl/>
        </w:rPr>
        <w:t>* عبيد الله بن موسى بن نصير : 373 / 142.</w:t>
      </w:r>
    </w:p>
    <w:p w:rsidR="0036165F" w:rsidRPr="008125C8" w:rsidRDefault="0036165F" w:rsidP="00791E39">
      <w:pPr>
        <w:pStyle w:val="libNormal"/>
        <w:rPr>
          <w:rtl/>
        </w:rPr>
      </w:pPr>
      <w:r w:rsidRPr="008125C8">
        <w:rPr>
          <w:rtl/>
        </w:rPr>
        <w:t>* عبيد الله بن وهب : 374 / 142.</w:t>
      </w:r>
    </w:p>
    <w:p w:rsidR="0036165F" w:rsidRPr="008125C8" w:rsidRDefault="0036165F" w:rsidP="00791E39">
      <w:pPr>
        <w:pStyle w:val="libNormal"/>
        <w:rPr>
          <w:rtl/>
        </w:rPr>
      </w:pPr>
      <w:r w:rsidRPr="008125C8">
        <w:rPr>
          <w:rtl/>
        </w:rPr>
        <w:t>* عبيد الله بن يحيى بن يحيى الليثى : 189 / 75 ، 292 / 115.</w:t>
      </w:r>
    </w:p>
    <w:p w:rsidR="0036165F" w:rsidRPr="008125C8" w:rsidRDefault="0036165F" w:rsidP="00791E39">
      <w:pPr>
        <w:pStyle w:val="libNormal"/>
        <w:rPr>
          <w:rtl/>
        </w:rPr>
      </w:pPr>
      <w:r w:rsidRPr="008125C8">
        <w:rPr>
          <w:rtl/>
        </w:rPr>
        <w:t>* عبيدة بن عبد الرحمن السلمى : 375 / 143.</w:t>
      </w:r>
    </w:p>
    <w:p w:rsidR="0036165F" w:rsidRPr="008125C8" w:rsidRDefault="0036165F" w:rsidP="00791E39">
      <w:pPr>
        <w:pStyle w:val="libNormal"/>
        <w:rPr>
          <w:rtl/>
        </w:rPr>
      </w:pPr>
      <w:r w:rsidRPr="008125C8">
        <w:rPr>
          <w:rtl/>
        </w:rPr>
        <w:t>* أبو عبيدة بن الفضيل بن عياض المكى : 35 / 18.</w:t>
      </w:r>
    </w:p>
    <w:p w:rsidR="0036165F" w:rsidRPr="008125C8" w:rsidRDefault="0036165F" w:rsidP="00791E39">
      <w:pPr>
        <w:pStyle w:val="libNormal"/>
        <w:rPr>
          <w:rtl/>
        </w:rPr>
      </w:pPr>
      <w:r w:rsidRPr="008125C8">
        <w:rPr>
          <w:rtl/>
        </w:rPr>
        <w:t>* عبيدون بن محمد بن فهد</w:t>
      </w:r>
      <w:r>
        <w:rPr>
          <w:rtl/>
        </w:rPr>
        <w:t xml:space="preserve"> ..</w:t>
      </w:r>
      <w:r w:rsidRPr="008125C8">
        <w:rPr>
          <w:rtl/>
        </w:rPr>
        <w:t>. الجهنى : 376 / 143.</w:t>
      </w:r>
    </w:p>
    <w:p w:rsidR="0036165F" w:rsidRPr="008125C8" w:rsidRDefault="0036165F" w:rsidP="00791E39">
      <w:pPr>
        <w:pStyle w:val="libNormal"/>
        <w:rPr>
          <w:rtl/>
        </w:rPr>
      </w:pPr>
      <w:r w:rsidRPr="008125C8">
        <w:rPr>
          <w:rtl/>
        </w:rPr>
        <w:t>* أبو العتاهية : 659 / 247.</w:t>
      </w:r>
    </w:p>
    <w:p w:rsidR="0036165F" w:rsidRPr="008125C8" w:rsidRDefault="0036165F" w:rsidP="00791E39">
      <w:pPr>
        <w:pStyle w:val="libNormal"/>
        <w:rPr>
          <w:rtl/>
        </w:rPr>
      </w:pPr>
      <w:r w:rsidRPr="008125C8">
        <w:rPr>
          <w:rtl/>
        </w:rPr>
        <w:t>* عتبة بن غزوان : 22 / 14.</w:t>
      </w:r>
    </w:p>
    <w:p w:rsidR="0036165F" w:rsidRPr="008125C8" w:rsidRDefault="0036165F" w:rsidP="00791E39">
      <w:pPr>
        <w:pStyle w:val="libNormal"/>
        <w:rPr>
          <w:rtl/>
        </w:rPr>
      </w:pPr>
      <w:r w:rsidRPr="008125C8">
        <w:rPr>
          <w:rtl/>
        </w:rPr>
        <w:t>* العتبى : 24 / 14 ، 188 / 75 ، 222 / 90 ، 380 / 144 ، 648 / 243.</w:t>
      </w:r>
    </w:p>
    <w:p w:rsidR="0036165F" w:rsidRPr="008125C8" w:rsidRDefault="0036165F" w:rsidP="00791E39">
      <w:pPr>
        <w:pStyle w:val="libNormal"/>
        <w:rPr>
          <w:rtl/>
        </w:rPr>
      </w:pPr>
      <w:r w:rsidRPr="008125C8">
        <w:rPr>
          <w:rtl/>
        </w:rPr>
        <w:t>* عثمان بن أحمد بن مدرك : 377 / 143.</w:t>
      </w:r>
    </w:p>
    <w:p w:rsidR="0036165F" w:rsidRPr="008125C8" w:rsidRDefault="0036165F" w:rsidP="00791E39">
      <w:pPr>
        <w:pStyle w:val="libNormal"/>
        <w:rPr>
          <w:rtl/>
        </w:rPr>
      </w:pPr>
      <w:r w:rsidRPr="008125C8">
        <w:rPr>
          <w:rtl/>
        </w:rPr>
        <w:t>* عثمان بن أيوب المعافرى التونسى : 120 / 48 ، 121 / 49 ، 378 / 143.</w:t>
      </w:r>
    </w:p>
    <w:p w:rsidR="0036165F" w:rsidRPr="008125C8" w:rsidRDefault="0036165F" w:rsidP="00791E39">
      <w:pPr>
        <w:pStyle w:val="libNormal"/>
        <w:rPr>
          <w:rtl/>
        </w:rPr>
      </w:pPr>
      <w:r w:rsidRPr="008125C8">
        <w:rPr>
          <w:rtl/>
        </w:rPr>
        <w:t>* عثمان بن أيوب بن أبى الصلت : 379 / 144.</w:t>
      </w:r>
    </w:p>
    <w:p w:rsidR="0036165F" w:rsidRPr="008125C8" w:rsidRDefault="0036165F" w:rsidP="00791E39">
      <w:pPr>
        <w:pStyle w:val="libNormal"/>
        <w:rPr>
          <w:rtl/>
        </w:rPr>
      </w:pPr>
      <w:r w:rsidRPr="008125C8">
        <w:rPr>
          <w:rtl/>
        </w:rPr>
        <w:t>* عثمان بن حديد بن حميد الكلاعى الأندلسى : 380 / 144.</w:t>
      </w:r>
    </w:p>
    <w:p w:rsidR="0036165F" w:rsidRPr="008125C8" w:rsidRDefault="0036165F" w:rsidP="00791E39">
      <w:pPr>
        <w:pStyle w:val="libNormal"/>
        <w:rPr>
          <w:rtl/>
        </w:rPr>
      </w:pPr>
      <w:r w:rsidRPr="008125C8">
        <w:rPr>
          <w:rtl/>
        </w:rPr>
        <w:t>* عثمان بن سعيد الكنانى : 381 / 144.</w:t>
      </w:r>
    </w:p>
    <w:p w:rsidR="0036165F" w:rsidRPr="008125C8" w:rsidRDefault="0036165F" w:rsidP="00791E39">
      <w:pPr>
        <w:pStyle w:val="libNormal"/>
        <w:rPr>
          <w:rtl/>
        </w:rPr>
      </w:pPr>
      <w:r w:rsidRPr="008125C8">
        <w:rPr>
          <w:rtl/>
        </w:rPr>
        <w:t>* عثمان بن صالح : 360 / 138.</w:t>
      </w:r>
    </w:p>
    <w:p w:rsidR="0036165F" w:rsidRPr="008125C8" w:rsidRDefault="0036165F" w:rsidP="00791E39">
      <w:pPr>
        <w:pStyle w:val="libNormal"/>
        <w:rPr>
          <w:rtl/>
        </w:rPr>
      </w:pPr>
      <w:r>
        <w:rPr>
          <w:rtl/>
        </w:rPr>
        <w:br w:type="page"/>
      </w:r>
      <w:r w:rsidRPr="008125C8">
        <w:rPr>
          <w:rtl/>
        </w:rPr>
        <w:lastRenderedPageBreak/>
        <w:t xml:space="preserve">* عثمان بن عبد الرحمن بن عبد الحميد الأندلسى </w:t>
      </w:r>
      <w:r>
        <w:rPr>
          <w:rtl/>
        </w:rPr>
        <w:t>(</w:t>
      </w:r>
      <w:r w:rsidRPr="008125C8">
        <w:rPr>
          <w:rtl/>
        </w:rPr>
        <w:t>المعروف بابن أبى زيد</w:t>
      </w:r>
      <w:r>
        <w:rPr>
          <w:rtl/>
        </w:rPr>
        <w:t>)</w:t>
      </w:r>
      <w:r w:rsidRPr="008125C8">
        <w:rPr>
          <w:rtl/>
        </w:rPr>
        <w:t xml:space="preserve"> : 33 / 18 ، 382 / 145.</w:t>
      </w:r>
    </w:p>
    <w:p w:rsidR="0036165F" w:rsidRPr="008125C8" w:rsidRDefault="0036165F" w:rsidP="00791E39">
      <w:pPr>
        <w:pStyle w:val="libNormal"/>
        <w:rPr>
          <w:rtl/>
        </w:rPr>
      </w:pPr>
      <w:r w:rsidRPr="008125C8">
        <w:rPr>
          <w:rtl/>
        </w:rPr>
        <w:t>* أم عثمان بنت عثمان بن العباس بن الوليد بن عبد الملك بن مروان : 360 / 138.</w:t>
      </w:r>
    </w:p>
    <w:p w:rsidR="0036165F" w:rsidRPr="008125C8" w:rsidRDefault="0036165F" w:rsidP="00791E39">
      <w:pPr>
        <w:pStyle w:val="libNormal"/>
        <w:rPr>
          <w:rtl/>
        </w:rPr>
      </w:pPr>
      <w:r w:rsidRPr="008125C8">
        <w:rPr>
          <w:rtl/>
        </w:rPr>
        <w:t>* عثمان بن عطاء بن أبى مسلم الخراسانى : 383 / 145.</w:t>
      </w:r>
    </w:p>
    <w:p w:rsidR="0036165F" w:rsidRPr="008125C8" w:rsidRDefault="0036165F" w:rsidP="00791E39">
      <w:pPr>
        <w:pStyle w:val="libNormal"/>
        <w:rPr>
          <w:rtl/>
        </w:rPr>
      </w:pPr>
      <w:r w:rsidRPr="008125C8">
        <w:rPr>
          <w:rtl/>
        </w:rPr>
        <w:t>* عثمان بن عفان : 501 / 195 ، 665 / 250.</w:t>
      </w:r>
    </w:p>
    <w:p w:rsidR="0036165F" w:rsidRPr="008125C8" w:rsidRDefault="0036165F" w:rsidP="00791E39">
      <w:pPr>
        <w:pStyle w:val="libNormal"/>
        <w:rPr>
          <w:rtl/>
        </w:rPr>
      </w:pPr>
      <w:r w:rsidRPr="008125C8">
        <w:rPr>
          <w:rtl/>
        </w:rPr>
        <w:t>* عثمان بن محمد بن أحمد السمرقندى التنيسى : 384 / 145.</w:t>
      </w:r>
    </w:p>
    <w:p w:rsidR="0036165F" w:rsidRPr="008125C8" w:rsidRDefault="0036165F" w:rsidP="00791E39">
      <w:pPr>
        <w:pStyle w:val="libNormal"/>
        <w:rPr>
          <w:rtl/>
        </w:rPr>
      </w:pPr>
      <w:r w:rsidRPr="008125C8">
        <w:rPr>
          <w:rtl/>
        </w:rPr>
        <w:t>* عثمان بن محمد بن على الذهبى : 385 / 146.</w:t>
      </w:r>
    </w:p>
    <w:p w:rsidR="0036165F" w:rsidRPr="008125C8" w:rsidRDefault="0036165F" w:rsidP="00791E39">
      <w:pPr>
        <w:pStyle w:val="libNormal"/>
        <w:rPr>
          <w:rtl/>
        </w:rPr>
      </w:pPr>
      <w:r w:rsidRPr="008125C8">
        <w:rPr>
          <w:rtl/>
        </w:rPr>
        <w:t>* عثمان بن يزيد بن أبى عثمان بن عبد الله بن خالد بن أسيد : 102 / 41.</w:t>
      </w:r>
    </w:p>
    <w:p w:rsidR="0036165F" w:rsidRPr="008125C8" w:rsidRDefault="0036165F" w:rsidP="00791E39">
      <w:pPr>
        <w:pStyle w:val="libNormal"/>
        <w:rPr>
          <w:rtl/>
        </w:rPr>
      </w:pPr>
      <w:r w:rsidRPr="008125C8">
        <w:rPr>
          <w:rtl/>
        </w:rPr>
        <w:t>* عجنّس بن أسباط الزبادى الأندلسى : 386 / 146.</w:t>
      </w:r>
    </w:p>
    <w:p w:rsidR="0036165F" w:rsidRPr="008125C8" w:rsidRDefault="0036165F" w:rsidP="00791E39">
      <w:pPr>
        <w:pStyle w:val="libNormal"/>
        <w:rPr>
          <w:rtl/>
        </w:rPr>
      </w:pPr>
      <w:r w:rsidRPr="008125C8">
        <w:rPr>
          <w:rtl/>
        </w:rPr>
        <w:t>* العجلان بن سهيل الباهلى : 171 / 70.</w:t>
      </w:r>
    </w:p>
    <w:p w:rsidR="0036165F" w:rsidRPr="008125C8" w:rsidRDefault="0036165F" w:rsidP="00791E39">
      <w:pPr>
        <w:pStyle w:val="libNormal"/>
        <w:rPr>
          <w:rtl/>
        </w:rPr>
      </w:pPr>
      <w:r w:rsidRPr="008125C8">
        <w:rPr>
          <w:rtl/>
        </w:rPr>
        <w:t>* عرابى : 652 / 244.</w:t>
      </w:r>
    </w:p>
    <w:p w:rsidR="0036165F" w:rsidRPr="008125C8" w:rsidRDefault="0036165F" w:rsidP="00791E39">
      <w:pPr>
        <w:pStyle w:val="libNormal"/>
        <w:rPr>
          <w:rtl/>
        </w:rPr>
      </w:pPr>
      <w:r w:rsidRPr="008125C8">
        <w:rPr>
          <w:rtl/>
        </w:rPr>
        <w:t>* ابن العراقى : 46 / 21.</w:t>
      </w:r>
    </w:p>
    <w:p w:rsidR="0036165F" w:rsidRPr="008125C8" w:rsidRDefault="0036165F" w:rsidP="00791E39">
      <w:pPr>
        <w:pStyle w:val="libNormal"/>
        <w:rPr>
          <w:rtl/>
        </w:rPr>
      </w:pPr>
      <w:r w:rsidRPr="008125C8">
        <w:rPr>
          <w:rtl/>
        </w:rPr>
        <w:t>* عرّام</w:t>
      </w:r>
      <w:r>
        <w:rPr>
          <w:rtl/>
        </w:rPr>
        <w:t xml:space="preserve"> ـ </w:t>
      </w:r>
      <w:r w:rsidRPr="008125C8">
        <w:rPr>
          <w:rtl/>
        </w:rPr>
        <w:t>أو عرّان</w:t>
      </w:r>
      <w:r>
        <w:rPr>
          <w:rtl/>
        </w:rPr>
        <w:t xml:space="preserve"> ـ </w:t>
      </w:r>
      <w:r w:rsidRPr="008125C8">
        <w:rPr>
          <w:rtl/>
        </w:rPr>
        <w:t>بن عبد الله العاملى الأندلسى : 387 / 146.</w:t>
      </w:r>
    </w:p>
    <w:p w:rsidR="0036165F" w:rsidRPr="008125C8" w:rsidRDefault="0036165F" w:rsidP="00791E39">
      <w:pPr>
        <w:pStyle w:val="libNormal"/>
        <w:rPr>
          <w:rtl/>
        </w:rPr>
      </w:pPr>
      <w:r w:rsidRPr="008125C8">
        <w:rPr>
          <w:rtl/>
        </w:rPr>
        <w:t xml:space="preserve">* عرق </w:t>
      </w:r>
      <w:r>
        <w:rPr>
          <w:rtl/>
        </w:rPr>
        <w:t>(</w:t>
      </w:r>
      <w:r w:rsidRPr="008125C8">
        <w:rPr>
          <w:rtl/>
        </w:rPr>
        <w:t>خادم السلطان</w:t>
      </w:r>
      <w:r>
        <w:rPr>
          <w:rtl/>
        </w:rPr>
        <w:t>)</w:t>
      </w:r>
      <w:r w:rsidRPr="008125C8">
        <w:rPr>
          <w:rtl/>
        </w:rPr>
        <w:t xml:space="preserve"> : 112 / 45.</w:t>
      </w:r>
    </w:p>
    <w:p w:rsidR="0036165F" w:rsidRPr="008125C8" w:rsidRDefault="0036165F" w:rsidP="00791E39">
      <w:pPr>
        <w:pStyle w:val="libNormal"/>
        <w:rPr>
          <w:rtl/>
        </w:rPr>
      </w:pPr>
      <w:r w:rsidRPr="008125C8">
        <w:rPr>
          <w:rtl/>
        </w:rPr>
        <w:t>* أبو عروة المراوحى البصرى : 701 / 262.</w:t>
      </w:r>
    </w:p>
    <w:p w:rsidR="0036165F" w:rsidRPr="008125C8" w:rsidRDefault="0036165F" w:rsidP="00791E39">
      <w:pPr>
        <w:pStyle w:val="libNormal"/>
        <w:rPr>
          <w:rtl/>
        </w:rPr>
      </w:pPr>
      <w:r w:rsidRPr="008125C8">
        <w:rPr>
          <w:rtl/>
        </w:rPr>
        <w:t>* عروة بن رويم اللخمى : 137 / 56.</w:t>
      </w:r>
    </w:p>
    <w:p w:rsidR="0036165F" w:rsidRPr="008125C8" w:rsidRDefault="0036165F" w:rsidP="00791E39">
      <w:pPr>
        <w:pStyle w:val="libNormal"/>
        <w:rPr>
          <w:rtl/>
        </w:rPr>
      </w:pPr>
      <w:r w:rsidRPr="008125C8">
        <w:rPr>
          <w:rtl/>
        </w:rPr>
        <w:t>* عروة بن الزبير بن العوام المدنى : 388 / 147 ، 665 / 250.</w:t>
      </w:r>
    </w:p>
    <w:p w:rsidR="0036165F" w:rsidRPr="008125C8" w:rsidRDefault="0036165F" w:rsidP="00791E39">
      <w:pPr>
        <w:pStyle w:val="libNormal"/>
        <w:rPr>
          <w:rtl/>
        </w:rPr>
      </w:pPr>
      <w:r w:rsidRPr="008125C8">
        <w:rPr>
          <w:rtl/>
        </w:rPr>
        <w:t>* عروة بن زفر بن هدية بن معاذ العزرىّ الوادىّ : 389 / 147.</w:t>
      </w:r>
    </w:p>
    <w:p w:rsidR="0036165F" w:rsidRPr="008125C8" w:rsidRDefault="0036165F" w:rsidP="00791E39">
      <w:pPr>
        <w:pStyle w:val="libNormal"/>
        <w:rPr>
          <w:rtl/>
        </w:rPr>
      </w:pPr>
      <w:r w:rsidRPr="008125C8">
        <w:rPr>
          <w:rtl/>
        </w:rPr>
        <w:t>* عروة بن أبى قيس : 390 / 147.</w:t>
      </w:r>
    </w:p>
    <w:p w:rsidR="0036165F" w:rsidRPr="008125C8" w:rsidRDefault="0036165F" w:rsidP="00791E39">
      <w:pPr>
        <w:pStyle w:val="libNormal"/>
        <w:rPr>
          <w:rtl/>
        </w:rPr>
      </w:pPr>
      <w:r w:rsidRPr="008125C8">
        <w:rPr>
          <w:rtl/>
        </w:rPr>
        <w:t>* عروة بن محمد السعدى : 271 / 108.</w:t>
      </w:r>
    </w:p>
    <w:p w:rsidR="0036165F" w:rsidRPr="008125C8" w:rsidRDefault="0036165F" w:rsidP="00791E39">
      <w:pPr>
        <w:pStyle w:val="libNormal"/>
        <w:rPr>
          <w:rtl/>
        </w:rPr>
      </w:pPr>
      <w:r w:rsidRPr="008125C8">
        <w:rPr>
          <w:rtl/>
        </w:rPr>
        <w:t>* عزيز بن محمد اللخمى : 391 / 147.</w:t>
      </w:r>
    </w:p>
    <w:p w:rsidR="0036165F" w:rsidRPr="008125C8" w:rsidRDefault="0036165F" w:rsidP="00791E39">
      <w:pPr>
        <w:pStyle w:val="libNormal"/>
        <w:rPr>
          <w:rtl/>
        </w:rPr>
      </w:pPr>
      <w:r w:rsidRPr="008125C8">
        <w:rPr>
          <w:rtl/>
        </w:rPr>
        <w:t>* عطاء بن ياسر الهلالى : 392 / 148.</w:t>
      </w:r>
    </w:p>
    <w:p w:rsidR="0036165F" w:rsidRPr="008125C8" w:rsidRDefault="0036165F" w:rsidP="00791E39">
      <w:pPr>
        <w:pStyle w:val="libNormal"/>
        <w:rPr>
          <w:rtl/>
        </w:rPr>
      </w:pPr>
      <w:r w:rsidRPr="008125C8">
        <w:rPr>
          <w:rtl/>
        </w:rPr>
        <w:t>* عفان بن سليمان : 393 / 149.</w:t>
      </w:r>
    </w:p>
    <w:p w:rsidR="0036165F" w:rsidRPr="008125C8" w:rsidRDefault="0036165F" w:rsidP="00791E39">
      <w:pPr>
        <w:pStyle w:val="libNormal"/>
        <w:rPr>
          <w:rtl/>
        </w:rPr>
      </w:pPr>
      <w:r w:rsidRPr="008125C8">
        <w:rPr>
          <w:rtl/>
        </w:rPr>
        <w:t>* عفان بن مسلم : 639 / 239.</w:t>
      </w:r>
    </w:p>
    <w:p w:rsidR="0036165F" w:rsidRPr="008125C8" w:rsidRDefault="0036165F" w:rsidP="00791E39">
      <w:pPr>
        <w:pStyle w:val="libNormal"/>
        <w:rPr>
          <w:rtl/>
        </w:rPr>
      </w:pPr>
      <w:r w:rsidRPr="008125C8">
        <w:rPr>
          <w:rtl/>
        </w:rPr>
        <w:t>* عقبة بن عامر : 390 / 147.</w:t>
      </w:r>
    </w:p>
    <w:p w:rsidR="0036165F" w:rsidRPr="008125C8" w:rsidRDefault="0036165F" w:rsidP="00791E39">
      <w:pPr>
        <w:pStyle w:val="libNormal"/>
        <w:rPr>
          <w:rtl/>
        </w:rPr>
      </w:pPr>
      <w:r w:rsidRPr="008125C8">
        <w:rPr>
          <w:rtl/>
        </w:rPr>
        <w:t>* عقبة بن أبى العيزار : 7 / 8.</w:t>
      </w:r>
    </w:p>
    <w:p w:rsidR="0036165F" w:rsidRPr="008125C8" w:rsidRDefault="0036165F" w:rsidP="00791E39">
      <w:pPr>
        <w:pStyle w:val="libNormal"/>
        <w:rPr>
          <w:rtl/>
        </w:rPr>
      </w:pPr>
      <w:r w:rsidRPr="008125C8">
        <w:rPr>
          <w:rtl/>
        </w:rPr>
        <w:t>* عقبة بن مرّة الخولانى : 122 / 50.</w:t>
      </w:r>
    </w:p>
    <w:p w:rsidR="0036165F" w:rsidRPr="008125C8" w:rsidRDefault="0036165F" w:rsidP="00791E39">
      <w:pPr>
        <w:pStyle w:val="libNormal"/>
        <w:rPr>
          <w:rtl/>
        </w:rPr>
      </w:pPr>
      <w:r w:rsidRPr="008125C8">
        <w:rPr>
          <w:rtl/>
        </w:rPr>
        <w:t>* عقبة بن مسلم : 665 / 250.</w:t>
      </w:r>
    </w:p>
    <w:p w:rsidR="0036165F" w:rsidRPr="008125C8" w:rsidRDefault="0036165F" w:rsidP="00791E39">
      <w:pPr>
        <w:pStyle w:val="libNormal"/>
        <w:rPr>
          <w:rtl/>
        </w:rPr>
      </w:pPr>
      <w:r>
        <w:rPr>
          <w:rtl/>
        </w:rPr>
        <w:br w:type="page"/>
      </w:r>
      <w:r w:rsidRPr="008125C8">
        <w:rPr>
          <w:rtl/>
        </w:rPr>
        <w:lastRenderedPageBreak/>
        <w:t>* عقبة بن نافع الفهرى : 200 / 79.</w:t>
      </w:r>
    </w:p>
    <w:p w:rsidR="0036165F" w:rsidRPr="008125C8" w:rsidRDefault="0036165F" w:rsidP="00791E39">
      <w:pPr>
        <w:pStyle w:val="libNormal"/>
        <w:rPr>
          <w:rtl/>
        </w:rPr>
      </w:pPr>
      <w:r w:rsidRPr="008125C8">
        <w:rPr>
          <w:rtl/>
        </w:rPr>
        <w:t>* عقيل بن إبراهيم بن عقيل بن خالد الأيلى : 23 / 14.</w:t>
      </w:r>
    </w:p>
    <w:p w:rsidR="0036165F" w:rsidRPr="008125C8" w:rsidRDefault="0036165F" w:rsidP="00791E39">
      <w:pPr>
        <w:pStyle w:val="libNormal"/>
        <w:rPr>
          <w:rtl/>
        </w:rPr>
      </w:pPr>
      <w:r w:rsidRPr="008125C8">
        <w:rPr>
          <w:rtl/>
        </w:rPr>
        <w:t>* عقيل بن خالد بن عقيل الأيلى : 23 / 14 ، 394 / 149.</w:t>
      </w:r>
    </w:p>
    <w:p w:rsidR="0036165F" w:rsidRPr="008125C8" w:rsidRDefault="0036165F" w:rsidP="00791E39">
      <w:pPr>
        <w:pStyle w:val="libNormal"/>
        <w:rPr>
          <w:rtl/>
        </w:rPr>
      </w:pPr>
      <w:r w:rsidRPr="008125C8">
        <w:rPr>
          <w:rtl/>
        </w:rPr>
        <w:t>* عكرمة القرشى الهاشمى : 394 / 149 ، 395 / 149.</w:t>
      </w:r>
    </w:p>
    <w:p w:rsidR="0036165F" w:rsidRPr="008125C8" w:rsidRDefault="0036165F" w:rsidP="00791E39">
      <w:pPr>
        <w:pStyle w:val="libNormal"/>
        <w:rPr>
          <w:rtl/>
        </w:rPr>
      </w:pPr>
      <w:r w:rsidRPr="008125C8">
        <w:rPr>
          <w:rtl/>
        </w:rPr>
        <w:t>* علكدة بن نوح بن اليسع الرعينى الأندلسى : 396 / 150.</w:t>
      </w:r>
    </w:p>
    <w:p w:rsidR="0036165F" w:rsidRPr="008125C8" w:rsidRDefault="0036165F" w:rsidP="00791E39">
      <w:pPr>
        <w:pStyle w:val="libNormal"/>
        <w:rPr>
          <w:rtl/>
        </w:rPr>
      </w:pPr>
      <w:r w:rsidRPr="008125C8">
        <w:rPr>
          <w:rtl/>
        </w:rPr>
        <w:t>* على بن أحمد المادرائى : 578 / 218.</w:t>
      </w:r>
    </w:p>
    <w:p w:rsidR="0036165F" w:rsidRPr="008125C8" w:rsidRDefault="0036165F" w:rsidP="00791E39">
      <w:pPr>
        <w:pStyle w:val="libNormal"/>
        <w:rPr>
          <w:rtl/>
        </w:rPr>
      </w:pPr>
      <w:r w:rsidRPr="008125C8">
        <w:rPr>
          <w:rtl/>
        </w:rPr>
        <w:t>* على بن بكر البغدادى : 397 / 150.</w:t>
      </w:r>
    </w:p>
    <w:p w:rsidR="0036165F" w:rsidRPr="008125C8" w:rsidRDefault="0036165F" w:rsidP="00791E39">
      <w:pPr>
        <w:pStyle w:val="libNormal"/>
        <w:rPr>
          <w:rtl/>
        </w:rPr>
      </w:pPr>
      <w:r w:rsidRPr="008125C8">
        <w:rPr>
          <w:rtl/>
        </w:rPr>
        <w:t>* على بن بهرام بن يزيد المزنى العطار : 398 / 150.</w:t>
      </w:r>
    </w:p>
    <w:p w:rsidR="0036165F" w:rsidRPr="008125C8" w:rsidRDefault="0036165F" w:rsidP="00791E39">
      <w:pPr>
        <w:pStyle w:val="libNormal"/>
        <w:rPr>
          <w:rtl/>
        </w:rPr>
      </w:pPr>
      <w:r w:rsidRPr="008125C8">
        <w:rPr>
          <w:rtl/>
        </w:rPr>
        <w:t>* على بن حرب الموصلى : 307 / 119 ، 401 / 151.</w:t>
      </w:r>
    </w:p>
    <w:p w:rsidR="0036165F" w:rsidRPr="008125C8" w:rsidRDefault="0036165F" w:rsidP="00791E39">
      <w:pPr>
        <w:pStyle w:val="libNormal"/>
        <w:rPr>
          <w:rtl/>
        </w:rPr>
      </w:pPr>
      <w:r w:rsidRPr="008125C8">
        <w:rPr>
          <w:rtl/>
        </w:rPr>
        <w:t>* على بن الحسن بن خلف بن قديد : 368 / 141.</w:t>
      </w:r>
    </w:p>
    <w:p w:rsidR="0036165F" w:rsidRPr="008125C8" w:rsidRDefault="0036165F" w:rsidP="00791E39">
      <w:pPr>
        <w:pStyle w:val="libNormal"/>
        <w:rPr>
          <w:rtl/>
        </w:rPr>
      </w:pPr>
      <w:r w:rsidRPr="008125C8">
        <w:rPr>
          <w:rtl/>
        </w:rPr>
        <w:t>* على بن الحسن بن على بن الجعد : 68 / 29 ، 399 / 151.</w:t>
      </w:r>
    </w:p>
    <w:p w:rsidR="0036165F" w:rsidRPr="008125C8" w:rsidRDefault="0036165F" w:rsidP="00791E39">
      <w:pPr>
        <w:pStyle w:val="libNormal"/>
        <w:rPr>
          <w:rtl/>
        </w:rPr>
      </w:pPr>
      <w:r w:rsidRPr="008125C8">
        <w:rPr>
          <w:rtl/>
        </w:rPr>
        <w:t>* على بن حسن بن على بن عمر بن زين العابدين : 155 / 62.</w:t>
      </w:r>
    </w:p>
    <w:p w:rsidR="0036165F" w:rsidRPr="008125C8" w:rsidRDefault="0036165F" w:rsidP="00791E39">
      <w:pPr>
        <w:pStyle w:val="libNormal"/>
        <w:rPr>
          <w:rtl/>
        </w:rPr>
      </w:pPr>
      <w:r w:rsidRPr="008125C8">
        <w:rPr>
          <w:rtl/>
        </w:rPr>
        <w:t xml:space="preserve">* على بن الحسن بن على بن المثنى بن زياد </w:t>
      </w:r>
      <w:r>
        <w:rPr>
          <w:rtl/>
        </w:rPr>
        <w:t>(</w:t>
      </w:r>
      <w:r w:rsidRPr="008125C8">
        <w:rPr>
          <w:rtl/>
        </w:rPr>
        <w:t>يعرف بقرقور</w:t>
      </w:r>
      <w:r>
        <w:rPr>
          <w:rtl/>
        </w:rPr>
        <w:t>)</w:t>
      </w:r>
      <w:r w:rsidRPr="008125C8">
        <w:rPr>
          <w:rtl/>
        </w:rPr>
        <w:t xml:space="preserve"> : 400 / 151.</w:t>
      </w:r>
    </w:p>
    <w:p w:rsidR="0036165F" w:rsidRPr="008125C8" w:rsidRDefault="0036165F" w:rsidP="00791E39">
      <w:pPr>
        <w:pStyle w:val="libNormal"/>
        <w:rPr>
          <w:rtl/>
        </w:rPr>
      </w:pPr>
      <w:r w:rsidRPr="008125C8">
        <w:rPr>
          <w:rtl/>
        </w:rPr>
        <w:t>* على بن الحسن بن هارون بن عبد الجبار البلدىّ : 401 / 151.</w:t>
      </w:r>
    </w:p>
    <w:p w:rsidR="0036165F" w:rsidRPr="008125C8" w:rsidRDefault="0036165F" w:rsidP="00791E39">
      <w:pPr>
        <w:pStyle w:val="libNormal"/>
        <w:rPr>
          <w:rtl/>
        </w:rPr>
      </w:pPr>
      <w:r w:rsidRPr="008125C8">
        <w:rPr>
          <w:rtl/>
        </w:rPr>
        <w:t xml:space="preserve">* على بن الحسين بن حرب القاضى </w:t>
      </w:r>
      <w:r>
        <w:rPr>
          <w:rtl/>
        </w:rPr>
        <w:t>(</w:t>
      </w:r>
      <w:r w:rsidRPr="008125C8">
        <w:rPr>
          <w:rtl/>
        </w:rPr>
        <w:t>أبو عبيد</w:t>
      </w:r>
      <w:r>
        <w:rPr>
          <w:rtl/>
        </w:rPr>
        <w:t>)</w:t>
      </w:r>
      <w:r w:rsidRPr="008125C8">
        <w:rPr>
          <w:rtl/>
        </w:rPr>
        <w:t xml:space="preserve"> : 402 / 151 ، 484 / 188.</w:t>
      </w:r>
    </w:p>
    <w:p w:rsidR="0036165F" w:rsidRPr="008125C8" w:rsidRDefault="0036165F" w:rsidP="00791E39">
      <w:pPr>
        <w:pStyle w:val="libNormal"/>
        <w:rPr>
          <w:rtl/>
        </w:rPr>
      </w:pPr>
      <w:r w:rsidRPr="008125C8">
        <w:rPr>
          <w:rtl/>
        </w:rPr>
        <w:t>* أبو علىّ بن خلف بن على : 403 / 153.</w:t>
      </w:r>
    </w:p>
    <w:p w:rsidR="0036165F" w:rsidRPr="008125C8" w:rsidRDefault="0036165F" w:rsidP="00791E39">
      <w:pPr>
        <w:pStyle w:val="libNormal"/>
        <w:rPr>
          <w:rtl/>
        </w:rPr>
      </w:pPr>
      <w:r w:rsidRPr="008125C8">
        <w:rPr>
          <w:rtl/>
        </w:rPr>
        <w:t>* على بن خلف بن على : 403 / 153.</w:t>
      </w:r>
    </w:p>
    <w:p w:rsidR="0036165F" w:rsidRPr="008125C8" w:rsidRDefault="0036165F" w:rsidP="00791E39">
      <w:pPr>
        <w:pStyle w:val="libNormal"/>
        <w:rPr>
          <w:rtl/>
        </w:rPr>
      </w:pPr>
      <w:r w:rsidRPr="008125C8">
        <w:rPr>
          <w:rtl/>
        </w:rPr>
        <w:t>* علىّ بن رباح : 623 / 233.</w:t>
      </w:r>
    </w:p>
    <w:p w:rsidR="0036165F" w:rsidRPr="008125C8" w:rsidRDefault="0036165F" w:rsidP="00791E39">
      <w:pPr>
        <w:pStyle w:val="libNormal"/>
        <w:rPr>
          <w:rtl/>
        </w:rPr>
      </w:pPr>
      <w:r w:rsidRPr="008125C8">
        <w:rPr>
          <w:rtl/>
        </w:rPr>
        <w:t>* على بن زياد العبسى التونسى : 404 / 153.</w:t>
      </w:r>
    </w:p>
    <w:p w:rsidR="0036165F" w:rsidRPr="008125C8" w:rsidRDefault="0036165F" w:rsidP="00791E39">
      <w:pPr>
        <w:pStyle w:val="libNormal"/>
        <w:rPr>
          <w:rtl/>
        </w:rPr>
      </w:pPr>
      <w:r w:rsidRPr="008125C8">
        <w:rPr>
          <w:rtl/>
        </w:rPr>
        <w:t>* على بن زيد الفرائضى : 405 / 154.</w:t>
      </w:r>
    </w:p>
    <w:p w:rsidR="0036165F" w:rsidRPr="008125C8" w:rsidRDefault="0036165F" w:rsidP="00791E39">
      <w:pPr>
        <w:pStyle w:val="libNormal"/>
        <w:rPr>
          <w:rtl/>
        </w:rPr>
      </w:pPr>
      <w:r w:rsidRPr="008125C8">
        <w:rPr>
          <w:rtl/>
        </w:rPr>
        <w:t>* على بن سعيد بن بشير بن مهران الرازى : 398 / 150 ، 406 / 154.</w:t>
      </w:r>
    </w:p>
    <w:p w:rsidR="0036165F" w:rsidRPr="008125C8" w:rsidRDefault="0036165F" w:rsidP="00791E39">
      <w:pPr>
        <w:pStyle w:val="libNormal"/>
        <w:rPr>
          <w:rtl/>
        </w:rPr>
      </w:pPr>
      <w:r w:rsidRPr="008125C8">
        <w:rPr>
          <w:rtl/>
        </w:rPr>
        <w:t>* على بن شيبة بن الصّلت بن عصفور : 168 / 67 ، 407 / 154.</w:t>
      </w:r>
    </w:p>
    <w:p w:rsidR="0036165F" w:rsidRPr="008125C8" w:rsidRDefault="0036165F" w:rsidP="00791E39">
      <w:pPr>
        <w:pStyle w:val="libNormal"/>
        <w:rPr>
          <w:rtl/>
        </w:rPr>
      </w:pPr>
      <w:r w:rsidRPr="008125C8">
        <w:rPr>
          <w:rtl/>
        </w:rPr>
        <w:t>* على بن أبى طالب : 137 / 56 ، 168 / 66 ، 453 / 172 ، 469 / 183 ، 501 / 194.</w:t>
      </w:r>
    </w:p>
    <w:p w:rsidR="0036165F" w:rsidRPr="008125C8" w:rsidRDefault="0036165F" w:rsidP="00791E39">
      <w:pPr>
        <w:pStyle w:val="libNormal"/>
        <w:rPr>
          <w:rtl/>
        </w:rPr>
      </w:pPr>
      <w:r w:rsidRPr="008125C8">
        <w:rPr>
          <w:rtl/>
        </w:rPr>
        <w:t>* على بن عبد الله الفرضى : 408 / 154.</w:t>
      </w:r>
    </w:p>
    <w:p w:rsidR="0036165F" w:rsidRPr="008125C8" w:rsidRDefault="0036165F" w:rsidP="00791E39">
      <w:pPr>
        <w:pStyle w:val="libNormal"/>
        <w:rPr>
          <w:rtl/>
        </w:rPr>
      </w:pPr>
      <w:r w:rsidRPr="008125C8">
        <w:rPr>
          <w:rtl/>
        </w:rPr>
        <w:t>* على بن عبد العزيز : 50 / 22</w:t>
      </w:r>
      <w:r>
        <w:rPr>
          <w:rtl/>
        </w:rPr>
        <w:t xml:space="preserve"> ـ </w:t>
      </w:r>
      <w:r w:rsidRPr="008125C8">
        <w:rPr>
          <w:rtl/>
        </w:rPr>
        <w:t>23 ، 195 / 77 ، 423 / 159 ، 438 / 163.</w:t>
      </w:r>
    </w:p>
    <w:p w:rsidR="0036165F" w:rsidRPr="008125C8" w:rsidRDefault="0036165F" w:rsidP="00791E39">
      <w:pPr>
        <w:pStyle w:val="libNormal"/>
        <w:rPr>
          <w:rtl/>
        </w:rPr>
      </w:pPr>
      <w:r w:rsidRPr="008125C8">
        <w:rPr>
          <w:rtl/>
        </w:rPr>
        <w:t>* على بن القاسم : 23 / 14.</w:t>
      </w:r>
    </w:p>
    <w:p w:rsidR="0036165F" w:rsidRPr="008125C8" w:rsidRDefault="0036165F" w:rsidP="00791E39">
      <w:pPr>
        <w:pStyle w:val="libNormal"/>
        <w:rPr>
          <w:rtl/>
        </w:rPr>
      </w:pPr>
      <w:r w:rsidRPr="008125C8">
        <w:rPr>
          <w:rtl/>
        </w:rPr>
        <w:t>* على بن محمد المصرى : 541 / 206.</w:t>
      </w:r>
    </w:p>
    <w:p w:rsidR="0036165F" w:rsidRPr="008125C8" w:rsidRDefault="0036165F" w:rsidP="00791E39">
      <w:pPr>
        <w:pStyle w:val="libNormal"/>
        <w:rPr>
          <w:rtl/>
        </w:rPr>
      </w:pPr>
      <w:r>
        <w:rPr>
          <w:rtl/>
        </w:rPr>
        <w:br w:type="page"/>
      </w:r>
      <w:r w:rsidRPr="008125C8">
        <w:rPr>
          <w:rtl/>
        </w:rPr>
        <w:lastRenderedPageBreak/>
        <w:t xml:space="preserve">* على بن محمد بن عيسى الخياط المقرئ </w:t>
      </w:r>
      <w:r>
        <w:rPr>
          <w:rtl/>
        </w:rPr>
        <w:t>(</w:t>
      </w:r>
      <w:r w:rsidRPr="008125C8">
        <w:rPr>
          <w:rtl/>
        </w:rPr>
        <w:t>يعرف بابن العسراء</w:t>
      </w:r>
      <w:r>
        <w:rPr>
          <w:rtl/>
        </w:rPr>
        <w:t>)</w:t>
      </w:r>
      <w:r w:rsidRPr="008125C8">
        <w:rPr>
          <w:rtl/>
        </w:rPr>
        <w:t xml:space="preserve"> : 409 / 154.</w:t>
      </w:r>
    </w:p>
    <w:p w:rsidR="0036165F" w:rsidRPr="008125C8" w:rsidRDefault="0036165F" w:rsidP="00791E39">
      <w:pPr>
        <w:pStyle w:val="libNormal"/>
        <w:rPr>
          <w:rtl/>
        </w:rPr>
      </w:pPr>
      <w:r w:rsidRPr="008125C8">
        <w:rPr>
          <w:rtl/>
        </w:rPr>
        <w:t>* على بن محمد بن محمود البغدادى : 410 / 155.</w:t>
      </w:r>
    </w:p>
    <w:p w:rsidR="0036165F" w:rsidRPr="008125C8" w:rsidRDefault="0036165F" w:rsidP="00791E39">
      <w:pPr>
        <w:pStyle w:val="libNormal"/>
        <w:rPr>
          <w:rtl/>
        </w:rPr>
      </w:pPr>
      <w:r w:rsidRPr="008125C8">
        <w:rPr>
          <w:rtl/>
        </w:rPr>
        <w:t>* على بن مسلم الطوسى : 366 / 141.</w:t>
      </w:r>
    </w:p>
    <w:p w:rsidR="0036165F" w:rsidRPr="008125C8" w:rsidRDefault="0036165F" w:rsidP="00791E39">
      <w:pPr>
        <w:pStyle w:val="libNormal"/>
        <w:rPr>
          <w:rtl/>
        </w:rPr>
      </w:pPr>
      <w:r w:rsidRPr="008125C8">
        <w:rPr>
          <w:rtl/>
        </w:rPr>
        <w:t>* على بن معبد بن شداد المروزى : 411 / 155.</w:t>
      </w:r>
    </w:p>
    <w:p w:rsidR="0036165F" w:rsidRPr="008125C8" w:rsidRDefault="0036165F" w:rsidP="00791E39">
      <w:pPr>
        <w:pStyle w:val="libNormal"/>
        <w:rPr>
          <w:rtl/>
        </w:rPr>
      </w:pPr>
      <w:r w:rsidRPr="008125C8">
        <w:rPr>
          <w:rtl/>
        </w:rPr>
        <w:t>* على بن معبد بن نوح البغدادى : 412 / 155.</w:t>
      </w:r>
    </w:p>
    <w:p w:rsidR="0036165F" w:rsidRPr="008125C8" w:rsidRDefault="0036165F" w:rsidP="00791E39">
      <w:pPr>
        <w:pStyle w:val="libNormal"/>
        <w:rPr>
          <w:rtl/>
        </w:rPr>
      </w:pPr>
      <w:r w:rsidRPr="008125C8">
        <w:rPr>
          <w:rtl/>
        </w:rPr>
        <w:t>* على بن يزيد بن كيسة الكوفى : 413 / 156.</w:t>
      </w:r>
    </w:p>
    <w:p w:rsidR="0036165F" w:rsidRPr="008125C8" w:rsidRDefault="0036165F" w:rsidP="00791E39">
      <w:pPr>
        <w:pStyle w:val="libNormal"/>
        <w:rPr>
          <w:rtl/>
        </w:rPr>
      </w:pPr>
      <w:r w:rsidRPr="008125C8">
        <w:rPr>
          <w:rtl/>
        </w:rPr>
        <w:t>* على بن يزيد بن أبى هلال الألهانى : 414 / 156.</w:t>
      </w:r>
    </w:p>
    <w:p w:rsidR="0036165F" w:rsidRPr="008125C8" w:rsidRDefault="0036165F" w:rsidP="00791E39">
      <w:pPr>
        <w:pStyle w:val="libNormal"/>
        <w:rPr>
          <w:rtl/>
        </w:rPr>
      </w:pPr>
      <w:r w:rsidRPr="008125C8">
        <w:rPr>
          <w:rtl/>
        </w:rPr>
        <w:t>* عمارة بن غزيّة الأنصارى : 415 / 157.</w:t>
      </w:r>
    </w:p>
    <w:p w:rsidR="0036165F" w:rsidRPr="008125C8" w:rsidRDefault="0036165F" w:rsidP="00791E39">
      <w:pPr>
        <w:pStyle w:val="libNormal"/>
        <w:rPr>
          <w:rtl/>
        </w:rPr>
      </w:pPr>
      <w:r w:rsidRPr="008125C8">
        <w:rPr>
          <w:rtl/>
        </w:rPr>
        <w:t>* عمارة بن وثيمة بن موسى بن الفرات : 80 / 33 ، 662 / 249.</w:t>
      </w:r>
    </w:p>
    <w:p w:rsidR="0036165F" w:rsidRPr="008125C8" w:rsidRDefault="0036165F" w:rsidP="00791E39">
      <w:pPr>
        <w:pStyle w:val="libNormal"/>
        <w:rPr>
          <w:rtl/>
        </w:rPr>
      </w:pPr>
      <w:r w:rsidRPr="008125C8">
        <w:rPr>
          <w:rtl/>
        </w:rPr>
        <w:t>* أبو عمر الدّورى : 165 / 65 ، 597 / 224.</w:t>
      </w:r>
    </w:p>
    <w:p w:rsidR="0036165F" w:rsidRPr="008125C8" w:rsidRDefault="0036165F" w:rsidP="00791E39">
      <w:pPr>
        <w:pStyle w:val="libNormal"/>
        <w:rPr>
          <w:rtl/>
        </w:rPr>
      </w:pPr>
      <w:r w:rsidRPr="008125C8">
        <w:rPr>
          <w:rtl/>
        </w:rPr>
        <w:t>* عمر بن الأشتر الصدفى : 70 / 29.</w:t>
      </w:r>
    </w:p>
    <w:p w:rsidR="0036165F" w:rsidRPr="008125C8" w:rsidRDefault="0036165F" w:rsidP="00791E39">
      <w:pPr>
        <w:pStyle w:val="libNormal"/>
        <w:rPr>
          <w:rtl/>
        </w:rPr>
      </w:pPr>
      <w:r w:rsidRPr="008125C8">
        <w:rPr>
          <w:rtl/>
        </w:rPr>
        <w:t>* عمر بن الخطاب : 144 / 59.</w:t>
      </w:r>
    </w:p>
    <w:p w:rsidR="0036165F" w:rsidRPr="008125C8" w:rsidRDefault="0036165F" w:rsidP="00791E39">
      <w:pPr>
        <w:pStyle w:val="libNormal"/>
        <w:rPr>
          <w:rtl/>
        </w:rPr>
      </w:pPr>
      <w:r w:rsidRPr="008125C8">
        <w:rPr>
          <w:rtl/>
        </w:rPr>
        <w:t>* عمر بن سمك الإفريقى : 416 / 157.</w:t>
      </w:r>
    </w:p>
    <w:p w:rsidR="0036165F" w:rsidRPr="008125C8" w:rsidRDefault="0036165F" w:rsidP="00791E39">
      <w:pPr>
        <w:pStyle w:val="libNormal"/>
        <w:rPr>
          <w:rtl/>
        </w:rPr>
      </w:pPr>
      <w:r w:rsidRPr="008125C8">
        <w:rPr>
          <w:rtl/>
        </w:rPr>
        <w:t>* عمر بن صالح بن عبيدة بن حبيب بن صالح التجيبى : 121 / 49 ، 260 / 103 ، 417 / 157.</w:t>
      </w:r>
    </w:p>
    <w:p w:rsidR="0036165F" w:rsidRPr="008125C8" w:rsidRDefault="0036165F" w:rsidP="00791E39">
      <w:pPr>
        <w:pStyle w:val="libNormal"/>
        <w:rPr>
          <w:rtl/>
        </w:rPr>
      </w:pPr>
      <w:r w:rsidRPr="008125C8">
        <w:rPr>
          <w:rtl/>
        </w:rPr>
        <w:t>* عمر بن عبد العزيز بن مروان : 20 / 13 ، 76 / 32 ، 93 / 37 ، 204 / 82 ، 281 / 111 ، 630 / 236 ، 699 / 262.</w:t>
      </w:r>
    </w:p>
    <w:p w:rsidR="0036165F" w:rsidRPr="008125C8" w:rsidRDefault="0036165F" w:rsidP="00791E39">
      <w:pPr>
        <w:pStyle w:val="libNormal"/>
        <w:rPr>
          <w:rtl/>
        </w:rPr>
      </w:pPr>
      <w:r w:rsidRPr="008125C8">
        <w:rPr>
          <w:rtl/>
        </w:rPr>
        <w:t>* عمر بن محمد بن القاسم : 478 / 186.</w:t>
      </w:r>
    </w:p>
    <w:p w:rsidR="0036165F" w:rsidRPr="008125C8" w:rsidRDefault="0036165F" w:rsidP="00791E39">
      <w:pPr>
        <w:pStyle w:val="libNormal"/>
        <w:rPr>
          <w:rtl/>
        </w:rPr>
      </w:pPr>
      <w:r w:rsidRPr="008125C8">
        <w:rPr>
          <w:rtl/>
        </w:rPr>
        <w:t>* عمر بن مروان بن الحكم الأموى : 418 / 157.</w:t>
      </w:r>
    </w:p>
    <w:p w:rsidR="0036165F" w:rsidRPr="008125C8" w:rsidRDefault="0036165F" w:rsidP="00791E39">
      <w:pPr>
        <w:pStyle w:val="libNormal"/>
        <w:rPr>
          <w:rtl/>
        </w:rPr>
      </w:pPr>
      <w:r w:rsidRPr="008125C8">
        <w:rPr>
          <w:rtl/>
        </w:rPr>
        <w:t>* عمر بن مصعب بن أبى عزيز العبدرى : 419 / 158.</w:t>
      </w:r>
    </w:p>
    <w:p w:rsidR="0036165F" w:rsidRPr="008125C8" w:rsidRDefault="0036165F" w:rsidP="00791E39">
      <w:pPr>
        <w:pStyle w:val="libNormal"/>
        <w:rPr>
          <w:rtl/>
        </w:rPr>
      </w:pPr>
      <w:r w:rsidRPr="008125C8">
        <w:rPr>
          <w:rtl/>
        </w:rPr>
        <w:t>* عمر بن موسى الكنانى : 420 / 158.</w:t>
      </w:r>
    </w:p>
    <w:p w:rsidR="0036165F" w:rsidRPr="008125C8" w:rsidRDefault="0036165F" w:rsidP="00791E39">
      <w:pPr>
        <w:pStyle w:val="libNormal"/>
        <w:rPr>
          <w:rtl/>
        </w:rPr>
      </w:pPr>
      <w:r w:rsidRPr="008125C8">
        <w:rPr>
          <w:rtl/>
        </w:rPr>
        <w:t>* عمران بن أبى أنس العامرى : 421 / 158.</w:t>
      </w:r>
    </w:p>
    <w:p w:rsidR="0036165F" w:rsidRPr="008125C8" w:rsidRDefault="0036165F" w:rsidP="00791E39">
      <w:pPr>
        <w:pStyle w:val="libNormal"/>
        <w:rPr>
          <w:rtl/>
        </w:rPr>
      </w:pPr>
      <w:r w:rsidRPr="008125C8">
        <w:rPr>
          <w:rtl/>
        </w:rPr>
        <w:t>* عمران بن بكار البرّاء : 72 / 30.</w:t>
      </w:r>
    </w:p>
    <w:p w:rsidR="0036165F" w:rsidRPr="008125C8" w:rsidRDefault="0036165F" w:rsidP="00791E39">
      <w:pPr>
        <w:pStyle w:val="libNormal"/>
        <w:rPr>
          <w:rtl/>
        </w:rPr>
      </w:pPr>
      <w:r w:rsidRPr="008125C8">
        <w:rPr>
          <w:rtl/>
        </w:rPr>
        <w:t>* عمران بن حصين الضبى : 422 / 159.</w:t>
      </w:r>
    </w:p>
    <w:p w:rsidR="0036165F" w:rsidRPr="008125C8" w:rsidRDefault="0036165F" w:rsidP="00791E39">
      <w:pPr>
        <w:pStyle w:val="libNormal"/>
        <w:rPr>
          <w:rtl/>
        </w:rPr>
      </w:pPr>
      <w:r w:rsidRPr="008125C8">
        <w:rPr>
          <w:rtl/>
        </w:rPr>
        <w:t>* عمران بن عثمان بن يونس : 423 / 159.</w:t>
      </w:r>
    </w:p>
    <w:p w:rsidR="0036165F" w:rsidRPr="008125C8" w:rsidRDefault="0036165F" w:rsidP="00791E39">
      <w:pPr>
        <w:pStyle w:val="libNormal"/>
        <w:rPr>
          <w:rtl/>
        </w:rPr>
      </w:pPr>
      <w:r w:rsidRPr="008125C8">
        <w:rPr>
          <w:rtl/>
        </w:rPr>
        <w:t>* عمرو بن أحمد بن طشويه : 424 / 159.</w:t>
      </w:r>
    </w:p>
    <w:p w:rsidR="0036165F" w:rsidRPr="008125C8" w:rsidRDefault="0036165F" w:rsidP="00791E39">
      <w:pPr>
        <w:pStyle w:val="libNormal"/>
        <w:rPr>
          <w:rtl/>
        </w:rPr>
      </w:pPr>
      <w:r w:rsidRPr="008125C8">
        <w:rPr>
          <w:rtl/>
        </w:rPr>
        <w:t>* عمرو بن الحارث : 90 / 36 ، 123 / 51 ، 320 / 124.</w:t>
      </w:r>
    </w:p>
    <w:p w:rsidR="0036165F" w:rsidRPr="008125C8" w:rsidRDefault="0036165F" w:rsidP="00791E39">
      <w:pPr>
        <w:pStyle w:val="libNormal"/>
        <w:rPr>
          <w:rtl/>
        </w:rPr>
      </w:pPr>
      <w:r w:rsidRPr="008125C8">
        <w:rPr>
          <w:rtl/>
        </w:rPr>
        <w:t>* أبو عمرو بن حيّويه : 402 / 153.</w:t>
      </w:r>
    </w:p>
    <w:p w:rsidR="0036165F" w:rsidRPr="008125C8" w:rsidRDefault="0036165F" w:rsidP="00791E39">
      <w:pPr>
        <w:pStyle w:val="libNormal"/>
        <w:rPr>
          <w:rtl/>
        </w:rPr>
      </w:pPr>
      <w:r>
        <w:rPr>
          <w:rtl/>
        </w:rPr>
        <w:br w:type="page"/>
      </w:r>
      <w:r w:rsidRPr="008125C8">
        <w:rPr>
          <w:rtl/>
        </w:rPr>
        <w:lastRenderedPageBreak/>
        <w:t>* عمرو بن خالد : 656 / 247.</w:t>
      </w:r>
    </w:p>
    <w:p w:rsidR="0036165F" w:rsidRPr="008125C8" w:rsidRDefault="0036165F" w:rsidP="00791E39">
      <w:pPr>
        <w:pStyle w:val="libNormal"/>
        <w:rPr>
          <w:rtl/>
        </w:rPr>
      </w:pPr>
      <w:r w:rsidRPr="008125C8">
        <w:rPr>
          <w:rtl/>
        </w:rPr>
        <w:t>* عمرو بن الربيع بن طارق : 288 / 113 ، 425 / 160.</w:t>
      </w:r>
    </w:p>
    <w:p w:rsidR="0036165F" w:rsidRPr="008125C8" w:rsidRDefault="0036165F" w:rsidP="00791E39">
      <w:pPr>
        <w:pStyle w:val="libNormal"/>
        <w:rPr>
          <w:rtl/>
        </w:rPr>
      </w:pPr>
      <w:r w:rsidRPr="008125C8">
        <w:rPr>
          <w:rtl/>
        </w:rPr>
        <w:t>* عمرو بن سعيد بن العاص : 426 / 160.</w:t>
      </w:r>
    </w:p>
    <w:p w:rsidR="0036165F" w:rsidRPr="008125C8" w:rsidRDefault="0036165F" w:rsidP="00791E39">
      <w:pPr>
        <w:pStyle w:val="libNormal"/>
        <w:rPr>
          <w:rtl/>
        </w:rPr>
      </w:pPr>
      <w:r w:rsidRPr="008125C8">
        <w:rPr>
          <w:rtl/>
        </w:rPr>
        <w:t>* عمرو بن أبى سلمة : 59 / 26 ، 427 / 160.</w:t>
      </w:r>
    </w:p>
    <w:p w:rsidR="0036165F" w:rsidRPr="008125C8" w:rsidRDefault="0036165F" w:rsidP="00791E39">
      <w:pPr>
        <w:pStyle w:val="libNormal"/>
        <w:rPr>
          <w:rtl/>
        </w:rPr>
      </w:pPr>
      <w:r w:rsidRPr="008125C8">
        <w:rPr>
          <w:rtl/>
        </w:rPr>
        <w:t>* عمرو بن العاص : 90 / 36 ، 390 / 147.</w:t>
      </w:r>
    </w:p>
    <w:p w:rsidR="0036165F" w:rsidRPr="008125C8" w:rsidRDefault="0036165F" w:rsidP="00791E39">
      <w:pPr>
        <w:pStyle w:val="libNormal"/>
        <w:rPr>
          <w:rtl/>
        </w:rPr>
      </w:pPr>
      <w:r w:rsidRPr="008125C8">
        <w:rPr>
          <w:rtl/>
        </w:rPr>
        <w:t>* العمرى : 656 / 247.</w:t>
      </w:r>
    </w:p>
    <w:p w:rsidR="0036165F" w:rsidRPr="008125C8" w:rsidRDefault="0036165F" w:rsidP="00791E39">
      <w:pPr>
        <w:pStyle w:val="libNormal"/>
        <w:rPr>
          <w:rtl/>
        </w:rPr>
      </w:pPr>
      <w:r w:rsidRPr="008125C8">
        <w:rPr>
          <w:rtl/>
        </w:rPr>
        <w:t>* عمار بن يونس بن أبى سعيد : 394 / 149.</w:t>
      </w:r>
    </w:p>
    <w:p w:rsidR="0036165F" w:rsidRPr="008125C8" w:rsidRDefault="0036165F" w:rsidP="00791E39">
      <w:pPr>
        <w:pStyle w:val="libNormal"/>
        <w:rPr>
          <w:rtl/>
        </w:rPr>
      </w:pPr>
      <w:r w:rsidRPr="008125C8">
        <w:rPr>
          <w:rtl/>
        </w:rPr>
        <w:t>* عميرة بن عبد الرحمن بن مروان العتقىّ : 428 / 161.</w:t>
      </w:r>
    </w:p>
    <w:p w:rsidR="0036165F" w:rsidRPr="008125C8" w:rsidRDefault="0036165F" w:rsidP="00791E39">
      <w:pPr>
        <w:pStyle w:val="libNormal"/>
        <w:rPr>
          <w:rtl/>
        </w:rPr>
      </w:pPr>
      <w:r w:rsidRPr="008125C8">
        <w:rPr>
          <w:rtl/>
        </w:rPr>
        <w:t>* عميرة بن الفضل بن عميرة بن راشد العتقىّ : 429 / 161.</w:t>
      </w:r>
    </w:p>
    <w:p w:rsidR="0036165F" w:rsidRPr="008125C8" w:rsidRDefault="0036165F" w:rsidP="00791E39">
      <w:pPr>
        <w:pStyle w:val="libNormal"/>
        <w:rPr>
          <w:rtl/>
        </w:rPr>
      </w:pPr>
      <w:r w:rsidRPr="008125C8">
        <w:rPr>
          <w:rtl/>
        </w:rPr>
        <w:t>* عنبسة بن خالد بن يزيد الأيلى : 430 / 161.</w:t>
      </w:r>
    </w:p>
    <w:p w:rsidR="0036165F" w:rsidRPr="008125C8" w:rsidRDefault="0036165F" w:rsidP="00791E39">
      <w:pPr>
        <w:pStyle w:val="libNormal"/>
        <w:rPr>
          <w:rtl/>
        </w:rPr>
      </w:pPr>
      <w:r w:rsidRPr="008125C8">
        <w:rPr>
          <w:rtl/>
        </w:rPr>
        <w:t>* عنبسة بن سحيم الكلبى : 431 / 162.</w:t>
      </w:r>
    </w:p>
    <w:p w:rsidR="0036165F" w:rsidRPr="008125C8" w:rsidRDefault="0036165F" w:rsidP="00791E39">
      <w:pPr>
        <w:pStyle w:val="libNormal"/>
        <w:rPr>
          <w:rtl/>
        </w:rPr>
      </w:pPr>
      <w:r w:rsidRPr="008125C8">
        <w:rPr>
          <w:rtl/>
        </w:rPr>
        <w:t>* عوف بن عيسى بن ينفر الفرغانى : 432 / 162.</w:t>
      </w:r>
    </w:p>
    <w:p w:rsidR="0036165F" w:rsidRPr="008125C8" w:rsidRDefault="0036165F" w:rsidP="00791E39">
      <w:pPr>
        <w:pStyle w:val="libNormal"/>
        <w:rPr>
          <w:rtl/>
        </w:rPr>
      </w:pPr>
      <w:r w:rsidRPr="008125C8">
        <w:rPr>
          <w:rtl/>
        </w:rPr>
        <w:t>* عون بن عبد الله : 100 / 40.</w:t>
      </w:r>
    </w:p>
    <w:p w:rsidR="0036165F" w:rsidRPr="008125C8" w:rsidRDefault="0036165F" w:rsidP="00791E39">
      <w:pPr>
        <w:pStyle w:val="libNormal"/>
        <w:rPr>
          <w:rtl/>
        </w:rPr>
      </w:pPr>
      <w:r w:rsidRPr="008125C8">
        <w:rPr>
          <w:rtl/>
        </w:rPr>
        <w:t>* عون بن يوسف الخزاعى : 29 / 16 ، 433 / 162.</w:t>
      </w:r>
    </w:p>
    <w:p w:rsidR="0036165F" w:rsidRPr="008125C8" w:rsidRDefault="0036165F" w:rsidP="00791E39">
      <w:pPr>
        <w:pStyle w:val="libNormal"/>
        <w:rPr>
          <w:rtl/>
        </w:rPr>
      </w:pPr>
      <w:r w:rsidRPr="008125C8">
        <w:rPr>
          <w:rtl/>
        </w:rPr>
        <w:t>* أبو العلاء بن الحسن بن سليمان الفزارى : 148 / 60.</w:t>
      </w:r>
    </w:p>
    <w:p w:rsidR="0036165F" w:rsidRPr="008125C8" w:rsidRDefault="0036165F" w:rsidP="00791E39">
      <w:pPr>
        <w:pStyle w:val="libNormal"/>
        <w:rPr>
          <w:rtl/>
        </w:rPr>
      </w:pPr>
      <w:r w:rsidRPr="008125C8">
        <w:rPr>
          <w:rtl/>
        </w:rPr>
        <w:t>* العلاء بن عيسى العكى : 434 / 163.</w:t>
      </w:r>
    </w:p>
    <w:p w:rsidR="0036165F" w:rsidRPr="008125C8" w:rsidRDefault="0036165F" w:rsidP="00791E39">
      <w:pPr>
        <w:pStyle w:val="libNormal"/>
        <w:rPr>
          <w:rtl/>
        </w:rPr>
      </w:pPr>
      <w:r w:rsidRPr="008125C8">
        <w:rPr>
          <w:rtl/>
        </w:rPr>
        <w:t>* عليك الرازى : 78 / 32.</w:t>
      </w:r>
    </w:p>
    <w:p w:rsidR="0036165F" w:rsidRPr="008125C8" w:rsidRDefault="0036165F" w:rsidP="00791E39">
      <w:pPr>
        <w:pStyle w:val="libNormal"/>
        <w:rPr>
          <w:rtl/>
        </w:rPr>
      </w:pPr>
      <w:r w:rsidRPr="008125C8">
        <w:rPr>
          <w:rtl/>
        </w:rPr>
        <w:t>* عياض بن عبد الله بن سعد بن أبى سرح : 435 / 163.</w:t>
      </w:r>
    </w:p>
    <w:p w:rsidR="0036165F" w:rsidRPr="008125C8" w:rsidRDefault="0036165F" w:rsidP="00791E39">
      <w:pPr>
        <w:pStyle w:val="libNormal"/>
        <w:rPr>
          <w:rtl/>
        </w:rPr>
      </w:pPr>
      <w:r w:rsidRPr="008125C8">
        <w:rPr>
          <w:rtl/>
        </w:rPr>
        <w:t>* عياض بن عبد الله بن عبد الرحمن المدنى : 436 / 163.</w:t>
      </w:r>
    </w:p>
    <w:p w:rsidR="0036165F" w:rsidRPr="008125C8" w:rsidRDefault="0036165F" w:rsidP="00791E39">
      <w:pPr>
        <w:pStyle w:val="libNormal"/>
        <w:rPr>
          <w:rtl/>
        </w:rPr>
      </w:pPr>
      <w:r w:rsidRPr="008125C8">
        <w:rPr>
          <w:rtl/>
        </w:rPr>
        <w:t>* عياش بن عباس : 176 / 72.</w:t>
      </w:r>
    </w:p>
    <w:p w:rsidR="0036165F" w:rsidRPr="008125C8" w:rsidRDefault="0036165F" w:rsidP="00791E39">
      <w:pPr>
        <w:pStyle w:val="libNormal"/>
        <w:rPr>
          <w:rtl/>
        </w:rPr>
      </w:pPr>
      <w:r w:rsidRPr="008125C8">
        <w:rPr>
          <w:rtl/>
        </w:rPr>
        <w:t>* عيسى بن إبراهيم بن موسى القمّى : 437 / 163.</w:t>
      </w:r>
    </w:p>
    <w:p w:rsidR="0036165F" w:rsidRPr="008125C8" w:rsidRDefault="0036165F" w:rsidP="00791E39">
      <w:pPr>
        <w:pStyle w:val="libNormal"/>
        <w:rPr>
          <w:rtl/>
        </w:rPr>
      </w:pPr>
      <w:r w:rsidRPr="008125C8">
        <w:rPr>
          <w:rtl/>
        </w:rPr>
        <w:t>* عيسى بن أيوب بن لبيب بن مطرّف الغسانى : 438 / 163.</w:t>
      </w:r>
    </w:p>
    <w:p w:rsidR="0036165F" w:rsidRPr="008125C8" w:rsidRDefault="0036165F" w:rsidP="00791E39">
      <w:pPr>
        <w:pStyle w:val="libNormal"/>
        <w:rPr>
          <w:rtl/>
        </w:rPr>
      </w:pPr>
      <w:r w:rsidRPr="008125C8">
        <w:rPr>
          <w:rtl/>
        </w:rPr>
        <w:t>* عيسى بن دينار بن واقد الغافقى : 74 / 31 ، 92 / 37 ، 311 / 120 ، 439 / 164 ، 614 / 229.</w:t>
      </w:r>
    </w:p>
    <w:p w:rsidR="0036165F" w:rsidRPr="008125C8" w:rsidRDefault="0036165F" w:rsidP="00791E39">
      <w:pPr>
        <w:pStyle w:val="libNormal"/>
        <w:rPr>
          <w:rtl/>
        </w:rPr>
      </w:pPr>
      <w:r w:rsidRPr="008125C8">
        <w:rPr>
          <w:rtl/>
        </w:rPr>
        <w:t>* عيسى بن سيلان المكى : 440 / 164.</w:t>
      </w:r>
    </w:p>
    <w:p w:rsidR="0036165F" w:rsidRPr="008125C8" w:rsidRDefault="0036165F" w:rsidP="00791E39">
      <w:pPr>
        <w:pStyle w:val="libNormal"/>
        <w:rPr>
          <w:rtl/>
        </w:rPr>
      </w:pPr>
      <w:r w:rsidRPr="008125C8">
        <w:rPr>
          <w:rtl/>
        </w:rPr>
        <w:t>* عيسى بن شاذان القطان البصرى : 441 / 164.</w:t>
      </w:r>
    </w:p>
    <w:p w:rsidR="0036165F" w:rsidRPr="008125C8" w:rsidRDefault="0036165F" w:rsidP="00791E39">
      <w:pPr>
        <w:pStyle w:val="libNormal"/>
        <w:rPr>
          <w:rtl/>
        </w:rPr>
      </w:pPr>
      <w:r w:rsidRPr="008125C8">
        <w:rPr>
          <w:rtl/>
        </w:rPr>
        <w:t>* عيسى بن على بن عيسى بن الجراح : 402 / 153.</w:t>
      </w:r>
    </w:p>
    <w:p w:rsidR="0036165F" w:rsidRPr="008125C8" w:rsidRDefault="0036165F" w:rsidP="00791E39">
      <w:pPr>
        <w:pStyle w:val="libNormal"/>
        <w:rPr>
          <w:rtl/>
        </w:rPr>
      </w:pPr>
      <w:r w:rsidRPr="008125C8">
        <w:rPr>
          <w:rtl/>
        </w:rPr>
        <w:t>* عيسى بن غيلان السوسى : 72 / 30.</w:t>
      </w:r>
    </w:p>
    <w:p w:rsidR="0036165F" w:rsidRPr="008125C8" w:rsidRDefault="0036165F" w:rsidP="00791E39">
      <w:pPr>
        <w:pStyle w:val="libNormal"/>
        <w:rPr>
          <w:rtl/>
        </w:rPr>
      </w:pPr>
      <w:r>
        <w:rPr>
          <w:rtl/>
        </w:rPr>
        <w:br w:type="page"/>
      </w:r>
      <w:r w:rsidRPr="008125C8">
        <w:rPr>
          <w:rtl/>
        </w:rPr>
        <w:lastRenderedPageBreak/>
        <w:t>* عيسى بن كوج التركى : 442 / 164.</w:t>
      </w:r>
    </w:p>
    <w:p w:rsidR="0036165F" w:rsidRPr="008125C8" w:rsidRDefault="0036165F" w:rsidP="00791E39">
      <w:pPr>
        <w:pStyle w:val="libNormal"/>
        <w:rPr>
          <w:rtl/>
        </w:rPr>
      </w:pPr>
      <w:r w:rsidRPr="008125C8">
        <w:rPr>
          <w:rtl/>
        </w:rPr>
        <w:t>* عيسى بن مالك بن بشر الأرمينى : 443 / 165.</w:t>
      </w:r>
    </w:p>
    <w:p w:rsidR="0036165F" w:rsidRPr="008125C8" w:rsidRDefault="0036165F" w:rsidP="00791E39">
      <w:pPr>
        <w:pStyle w:val="libNormal"/>
        <w:rPr>
          <w:rtl/>
        </w:rPr>
      </w:pPr>
      <w:r w:rsidRPr="008125C8">
        <w:rPr>
          <w:rtl/>
        </w:rPr>
        <w:t>* عيسى بن محمد الأنصارى الإفريقى المغربى : 416 / 157.</w:t>
      </w:r>
    </w:p>
    <w:p w:rsidR="0036165F" w:rsidRPr="008125C8" w:rsidRDefault="0036165F" w:rsidP="00791E39">
      <w:pPr>
        <w:pStyle w:val="libNormal"/>
        <w:rPr>
          <w:rtl/>
        </w:rPr>
      </w:pPr>
      <w:r w:rsidRPr="008125C8">
        <w:rPr>
          <w:rtl/>
        </w:rPr>
        <w:t>* عيينة بن حصن الفزارىّ : 148 / 60.</w:t>
      </w:r>
    </w:p>
    <w:p w:rsidR="0036165F" w:rsidRPr="00905890" w:rsidRDefault="0036165F" w:rsidP="009A6542">
      <w:pPr>
        <w:pStyle w:val="libCenterBold2"/>
        <w:rPr>
          <w:rtl/>
        </w:rPr>
      </w:pPr>
      <w:r>
        <w:rPr>
          <w:rtl/>
        </w:rPr>
        <w:t>(</w:t>
      </w:r>
      <w:r w:rsidRPr="00905890">
        <w:rPr>
          <w:rtl/>
        </w:rPr>
        <w:t>حرف الغين</w:t>
      </w:r>
      <w:r>
        <w:rPr>
          <w:rtl/>
        </w:rPr>
        <w:t>)</w:t>
      </w:r>
    </w:p>
    <w:p w:rsidR="0036165F" w:rsidRPr="008125C8" w:rsidRDefault="0036165F" w:rsidP="00791E39">
      <w:pPr>
        <w:pStyle w:val="libNormal"/>
        <w:rPr>
          <w:rtl/>
        </w:rPr>
      </w:pPr>
      <w:r w:rsidRPr="009A6542">
        <w:rPr>
          <w:rStyle w:val="libBold2Char"/>
          <w:rtl/>
        </w:rPr>
        <w:t>*</w:t>
      </w:r>
      <w:r w:rsidRPr="008125C8">
        <w:rPr>
          <w:rtl/>
        </w:rPr>
        <w:t xml:space="preserve"> الغاز بن قيس : 99 / 40.</w:t>
      </w:r>
    </w:p>
    <w:p w:rsidR="0036165F" w:rsidRPr="008125C8" w:rsidRDefault="0036165F" w:rsidP="00791E39">
      <w:pPr>
        <w:pStyle w:val="libNormal"/>
        <w:rPr>
          <w:rtl/>
        </w:rPr>
      </w:pPr>
      <w:r w:rsidRPr="008125C8">
        <w:rPr>
          <w:rtl/>
        </w:rPr>
        <w:t>* الغاز بن ياسين بن محمد بن عبد الرحيم الأنصارى : 444 / 166.</w:t>
      </w:r>
    </w:p>
    <w:p w:rsidR="0036165F" w:rsidRPr="008125C8" w:rsidRDefault="0036165F" w:rsidP="00791E39">
      <w:pPr>
        <w:pStyle w:val="libNormal"/>
        <w:rPr>
          <w:rtl/>
        </w:rPr>
      </w:pPr>
      <w:r w:rsidRPr="008125C8">
        <w:rPr>
          <w:rtl/>
        </w:rPr>
        <w:t>* ابن غانم : 566 / 213.</w:t>
      </w:r>
    </w:p>
    <w:p w:rsidR="0036165F" w:rsidRPr="00905890" w:rsidRDefault="0036165F" w:rsidP="009A6542">
      <w:pPr>
        <w:pStyle w:val="libCenterBold2"/>
        <w:rPr>
          <w:rtl/>
        </w:rPr>
      </w:pPr>
      <w:r>
        <w:rPr>
          <w:rtl/>
        </w:rPr>
        <w:t>(</w:t>
      </w:r>
      <w:r w:rsidRPr="00905890">
        <w:rPr>
          <w:rtl/>
        </w:rPr>
        <w:t>حرف الفاء</w:t>
      </w:r>
      <w:r>
        <w:rPr>
          <w:rtl/>
        </w:rPr>
        <w:t>)</w:t>
      </w:r>
    </w:p>
    <w:p w:rsidR="0036165F" w:rsidRPr="008125C8" w:rsidRDefault="0036165F" w:rsidP="00791E39">
      <w:pPr>
        <w:pStyle w:val="libNormal"/>
        <w:rPr>
          <w:rtl/>
        </w:rPr>
      </w:pPr>
      <w:r w:rsidRPr="009A6542">
        <w:rPr>
          <w:rStyle w:val="libBold2Char"/>
          <w:rtl/>
        </w:rPr>
        <w:t>*</w:t>
      </w:r>
      <w:r w:rsidRPr="008125C8">
        <w:rPr>
          <w:rtl/>
        </w:rPr>
        <w:t xml:space="preserve"> أبو فراس </w:t>
      </w:r>
      <w:r>
        <w:rPr>
          <w:rtl/>
        </w:rPr>
        <w:t>(</w:t>
      </w:r>
      <w:r w:rsidRPr="008125C8">
        <w:rPr>
          <w:rtl/>
        </w:rPr>
        <w:t>مولى عمرو</w:t>
      </w:r>
      <w:r>
        <w:rPr>
          <w:rtl/>
        </w:rPr>
        <w:t>)</w:t>
      </w:r>
      <w:r w:rsidRPr="008125C8">
        <w:rPr>
          <w:rtl/>
        </w:rPr>
        <w:t xml:space="preserve"> : 90 / 36 ، 111 / 45.</w:t>
      </w:r>
    </w:p>
    <w:p w:rsidR="0036165F" w:rsidRPr="008125C8" w:rsidRDefault="0036165F" w:rsidP="00791E39">
      <w:pPr>
        <w:pStyle w:val="libNormal"/>
        <w:rPr>
          <w:rtl/>
        </w:rPr>
      </w:pPr>
      <w:r w:rsidRPr="008125C8">
        <w:rPr>
          <w:rtl/>
        </w:rPr>
        <w:t>* فرج بن كنانة بن نزار الكنانىّ : 445 / 167.</w:t>
      </w:r>
    </w:p>
    <w:p w:rsidR="0036165F" w:rsidRPr="008125C8" w:rsidRDefault="0036165F" w:rsidP="00791E39">
      <w:pPr>
        <w:pStyle w:val="libNormal"/>
        <w:rPr>
          <w:rtl/>
        </w:rPr>
      </w:pPr>
      <w:r w:rsidRPr="008125C8">
        <w:rPr>
          <w:rtl/>
        </w:rPr>
        <w:t>* فرقد بن عون العدوانى : 446 / 167.</w:t>
      </w:r>
    </w:p>
    <w:p w:rsidR="0036165F" w:rsidRPr="008125C8" w:rsidRDefault="0036165F" w:rsidP="00791E39">
      <w:pPr>
        <w:pStyle w:val="libNormal"/>
        <w:rPr>
          <w:rtl/>
        </w:rPr>
      </w:pPr>
      <w:r w:rsidRPr="008125C8">
        <w:rPr>
          <w:rtl/>
        </w:rPr>
        <w:t>* فضالة بن عبيد : 93 / 37.</w:t>
      </w:r>
    </w:p>
    <w:p w:rsidR="0036165F" w:rsidRPr="008125C8" w:rsidRDefault="0036165F" w:rsidP="00791E39">
      <w:pPr>
        <w:pStyle w:val="libNormal"/>
        <w:rPr>
          <w:rtl/>
        </w:rPr>
      </w:pPr>
      <w:r w:rsidRPr="008125C8">
        <w:rPr>
          <w:rtl/>
        </w:rPr>
        <w:t>* أبو الفضل الزّبادىّ الأندلسى : 702 / 262.</w:t>
      </w:r>
    </w:p>
    <w:p w:rsidR="0036165F" w:rsidRPr="008125C8" w:rsidRDefault="0036165F" w:rsidP="00791E39">
      <w:pPr>
        <w:pStyle w:val="libNormal"/>
        <w:rPr>
          <w:rtl/>
        </w:rPr>
      </w:pPr>
      <w:r w:rsidRPr="008125C8">
        <w:rPr>
          <w:rtl/>
        </w:rPr>
        <w:t>* الفضل بن الحسن بن عمرو بن أمية الضّمرىّ : 447 / 168.</w:t>
      </w:r>
    </w:p>
    <w:p w:rsidR="0036165F" w:rsidRPr="008125C8" w:rsidRDefault="0036165F" w:rsidP="00791E39">
      <w:pPr>
        <w:pStyle w:val="libNormal"/>
        <w:rPr>
          <w:rtl/>
        </w:rPr>
      </w:pPr>
      <w:r w:rsidRPr="008125C8">
        <w:rPr>
          <w:rtl/>
        </w:rPr>
        <w:t>* الفضل بن الخصيب الأصبهانى : 567 / 214.</w:t>
      </w:r>
    </w:p>
    <w:p w:rsidR="0036165F" w:rsidRPr="008125C8" w:rsidRDefault="0036165F" w:rsidP="00791E39">
      <w:pPr>
        <w:pStyle w:val="libNormal"/>
        <w:rPr>
          <w:rtl/>
        </w:rPr>
      </w:pPr>
      <w:r w:rsidRPr="008125C8">
        <w:rPr>
          <w:rtl/>
        </w:rPr>
        <w:t>* فضل بن سلمة بن جرير الجهنى : 448 / 168.</w:t>
      </w:r>
    </w:p>
    <w:p w:rsidR="0036165F" w:rsidRPr="008125C8" w:rsidRDefault="0036165F" w:rsidP="00791E39">
      <w:pPr>
        <w:pStyle w:val="libNormal"/>
        <w:rPr>
          <w:rtl/>
        </w:rPr>
      </w:pPr>
      <w:r w:rsidRPr="008125C8">
        <w:rPr>
          <w:rtl/>
        </w:rPr>
        <w:t>* فضل بن عميرة بن راشد الكنانى العتقى : 449 / 169.</w:t>
      </w:r>
    </w:p>
    <w:p w:rsidR="0036165F" w:rsidRPr="008125C8" w:rsidRDefault="0036165F" w:rsidP="00791E39">
      <w:pPr>
        <w:pStyle w:val="libNormal"/>
        <w:rPr>
          <w:rtl/>
        </w:rPr>
      </w:pPr>
      <w:r w:rsidRPr="008125C8">
        <w:rPr>
          <w:rtl/>
        </w:rPr>
        <w:t>* الفضل بن غانم الخزاعى : 450 / 169.</w:t>
      </w:r>
    </w:p>
    <w:p w:rsidR="0036165F" w:rsidRPr="008125C8" w:rsidRDefault="0036165F" w:rsidP="00791E39">
      <w:pPr>
        <w:pStyle w:val="libNormal"/>
        <w:rPr>
          <w:rtl/>
        </w:rPr>
      </w:pPr>
      <w:r w:rsidRPr="008125C8">
        <w:rPr>
          <w:rtl/>
        </w:rPr>
        <w:t>* فضل بن الفضل بن عميرة بن راشد العتقى : 451 / 170.</w:t>
      </w:r>
    </w:p>
    <w:p w:rsidR="0036165F" w:rsidRPr="008125C8" w:rsidRDefault="0036165F" w:rsidP="00791E39">
      <w:pPr>
        <w:pStyle w:val="libNormal"/>
        <w:rPr>
          <w:rtl/>
        </w:rPr>
      </w:pPr>
      <w:r w:rsidRPr="008125C8">
        <w:rPr>
          <w:rtl/>
        </w:rPr>
        <w:t>* الفضيل بن عياض المكى : 35 / 18.</w:t>
      </w:r>
    </w:p>
    <w:p w:rsidR="0036165F" w:rsidRPr="008125C8" w:rsidRDefault="0036165F" w:rsidP="00791E39">
      <w:pPr>
        <w:pStyle w:val="libNormal"/>
        <w:rPr>
          <w:rtl/>
        </w:rPr>
      </w:pPr>
      <w:r w:rsidRPr="008125C8">
        <w:rPr>
          <w:rtl/>
        </w:rPr>
        <w:t>* فطيس السبائى : 675 / 253.</w:t>
      </w:r>
    </w:p>
    <w:p w:rsidR="0036165F" w:rsidRPr="008125C8" w:rsidRDefault="0036165F" w:rsidP="00791E39">
      <w:pPr>
        <w:pStyle w:val="libNormal"/>
        <w:rPr>
          <w:rtl/>
        </w:rPr>
      </w:pPr>
      <w:r w:rsidRPr="008125C8">
        <w:rPr>
          <w:rtl/>
        </w:rPr>
        <w:t>* فهد بن سليمان بن يحيى : 452 / 171.</w:t>
      </w:r>
    </w:p>
    <w:p w:rsidR="0036165F" w:rsidRPr="008125C8" w:rsidRDefault="0036165F" w:rsidP="00791E39">
      <w:pPr>
        <w:pStyle w:val="libNormal"/>
        <w:rPr>
          <w:rtl/>
        </w:rPr>
      </w:pPr>
      <w:r w:rsidRPr="008125C8">
        <w:rPr>
          <w:rtl/>
        </w:rPr>
        <w:t>* ابن أبى الفيّاض : 583 / 220.</w:t>
      </w:r>
    </w:p>
    <w:p w:rsidR="0036165F" w:rsidRPr="00905890" w:rsidRDefault="0036165F" w:rsidP="009A6542">
      <w:pPr>
        <w:pStyle w:val="libCenterBold2"/>
        <w:rPr>
          <w:rtl/>
        </w:rPr>
      </w:pPr>
      <w:r>
        <w:rPr>
          <w:rtl/>
        </w:rPr>
        <w:t>(</w:t>
      </w:r>
      <w:r w:rsidRPr="00905890">
        <w:rPr>
          <w:rtl/>
        </w:rPr>
        <w:t>حرف القاف</w:t>
      </w:r>
      <w:r>
        <w:rPr>
          <w:rtl/>
        </w:rPr>
        <w:t>)</w:t>
      </w:r>
    </w:p>
    <w:p w:rsidR="0036165F" w:rsidRPr="008125C8" w:rsidRDefault="0036165F" w:rsidP="00791E39">
      <w:pPr>
        <w:pStyle w:val="libNormal"/>
        <w:rPr>
          <w:rtl/>
        </w:rPr>
      </w:pPr>
      <w:r w:rsidRPr="009A6542">
        <w:rPr>
          <w:rStyle w:val="libBold2Char"/>
          <w:rtl/>
        </w:rPr>
        <w:t>*</w:t>
      </w:r>
      <w:r w:rsidRPr="008125C8">
        <w:rPr>
          <w:rtl/>
        </w:rPr>
        <w:t xml:space="preserve"> قابوس بن المخارق الكوفى : 453 / 172.</w:t>
      </w:r>
    </w:p>
    <w:p w:rsidR="0036165F" w:rsidRPr="008125C8" w:rsidRDefault="0036165F" w:rsidP="00791E39">
      <w:pPr>
        <w:pStyle w:val="libNormal"/>
        <w:rPr>
          <w:rtl/>
        </w:rPr>
      </w:pPr>
      <w:r w:rsidRPr="008125C8">
        <w:rPr>
          <w:rtl/>
        </w:rPr>
        <w:t>* القاسم أبو عبد الرحمن : 414 / 156.</w:t>
      </w:r>
    </w:p>
    <w:p w:rsidR="0036165F" w:rsidRPr="008125C8" w:rsidRDefault="0036165F" w:rsidP="00791E39">
      <w:pPr>
        <w:pStyle w:val="libNormal"/>
        <w:rPr>
          <w:rtl/>
        </w:rPr>
      </w:pPr>
      <w:r w:rsidRPr="008125C8">
        <w:rPr>
          <w:rtl/>
        </w:rPr>
        <w:t>* القاسم بن إبراهيم الحسنى : 497 / 193.</w:t>
      </w:r>
    </w:p>
    <w:p w:rsidR="0036165F" w:rsidRPr="008125C8" w:rsidRDefault="0036165F" w:rsidP="00791E39">
      <w:pPr>
        <w:pStyle w:val="libNormal"/>
        <w:rPr>
          <w:rtl/>
        </w:rPr>
      </w:pPr>
      <w:r>
        <w:rPr>
          <w:rtl/>
        </w:rPr>
        <w:br w:type="page"/>
      </w:r>
      <w:r w:rsidRPr="008125C8">
        <w:rPr>
          <w:rtl/>
        </w:rPr>
        <w:lastRenderedPageBreak/>
        <w:t>* القاسم بن تمام بن عطية المحاربى : 454 / 172.</w:t>
      </w:r>
    </w:p>
    <w:p w:rsidR="0036165F" w:rsidRPr="008125C8" w:rsidRDefault="0036165F" w:rsidP="00791E39">
      <w:pPr>
        <w:pStyle w:val="libNormal"/>
        <w:rPr>
          <w:rtl/>
        </w:rPr>
      </w:pPr>
      <w:r w:rsidRPr="008125C8">
        <w:rPr>
          <w:rtl/>
        </w:rPr>
        <w:t xml:space="preserve">* القاسم بن سلّام </w:t>
      </w:r>
      <w:r>
        <w:rPr>
          <w:rtl/>
        </w:rPr>
        <w:t>(</w:t>
      </w:r>
      <w:r w:rsidRPr="008125C8">
        <w:rPr>
          <w:rtl/>
        </w:rPr>
        <w:t>أبو عبيد</w:t>
      </w:r>
      <w:r>
        <w:rPr>
          <w:rtl/>
        </w:rPr>
        <w:t>)</w:t>
      </w:r>
      <w:r w:rsidRPr="008125C8">
        <w:rPr>
          <w:rtl/>
        </w:rPr>
        <w:t xml:space="preserve"> : 166 / 65 ، 455 / 172.</w:t>
      </w:r>
    </w:p>
    <w:p w:rsidR="0036165F" w:rsidRPr="008125C8" w:rsidRDefault="0036165F" w:rsidP="00791E39">
      <w:pPr>
        <w:pStyle w:val="libNormal"/>
        <w:rPr>
          <w:rtl/>
        </w:rPr>
      </w:pPr>
      <w:r w:rsidRPr="008125C8">
        <w:rPr>
          <w:rtl/>
        </w:rPr>
        <w:t>* القاسم بن عبد الرحمن بن أبى صالح عبد الغفار بن داود الحرّانى : 456 / 173.</w:t>
      </w:r>
    </w:p>
    <w:p w:rsidR="0036165F" w:rsidRPr="008125C8" w:rsidRDefault="0036165F" w:rsidP="00791E39">
      <w:pPr>
        <w:pStyle w:val="libNormal"/>
        <w:rPr>
          <w:rtl/>
        </w:rPr>
      </w:pPr>
      <w:r w:rsidRPr="008125C8">
        <w:rPr>
          <w:rtl/>
        </w:rPr>
        <w:t>* القاسم بن قزمان : 494 / 192.</w:t>
      </w:r>
    </w:p>
    <w:p w:rsidR="0036165F" w:rsidRPr="008125C8" w:rsidRDefault="0036165F" w:rsidP="00791E39">
      <w:pPr>
        <w:pStyle w:val="libNormal"/>
        <w:rPr>
          <w:rtl/>
        </w:rPr>
      </w:pPr>
      <w:r w:rsidRPr="008125C8">
        <w:rPr>
          <w:rtl/>
        </w:rPr>
        <w:t>* القاسم بن الليث بن مسرور : 457 / 173.</w:t>
      </w:r>
    </w:p>
    <w:p w:rsidR="0036165F" w:rsidRPr="008125C8" w:rsidRDefault="0036165F" w:rsidP="00791E39">
      <w:pPr>
        <w:pStyle w:val="libNormal"/>
        <w:rPr>
          <w:rtl/>
        </w:rPr>
      </w:pPr>
      <w:r w:rsidRPr="008125C8">
        <w:rPr>
          <w:rtl/>
        </w:rPr>
        <w:t>* القاسم بن مبرور الأيلى : 458 / 173.</w:t>
      </w:r>
    </w:p>
    <w:p w:rsidR="0036165F" w:rsidRPr="008125C8" w:rsidRDefault="0036165F" w:rsidP="00791E39">
      <w:pPr>
        <w:pStyle w:val="libNormal"/>
        <w:rPr>
          <w:rtl/>
        </w:rPr>
      </w:pPr>
      <w:r w:rsidRPr="008125C8">
        <w:rPr>
          <w:rtl/>
        </w:rPr>
        <w:t>* القاسم بن محمد بن أبى بكر الصديق : 353 / 136.</w:t>
      </w:r>
    </w:p>
    <w:p w:rsidR="0036165F" w:rsidRPr="008125C8" w:rsidRDefault="0036165F" w:rsidP="00791E39">
      <w:pPr>
        <w:pStyle w:val="libNormal"/>
        <w:rPr>
          <w:rtl/>
        </w:rPr>
      </w:pPr>
      <w:r w:rsidRPr="008125C8">
        <w:rPr>
          <w:rtl/>
        </w:rPr>
        <w:t>* قاسم بن محمد بن قاسم القرطبى : 592 / 222.</w:t>
      </w:r>
    </w:p>
    <w:p w:rsidR="0036165F" w:rsidRPr="008125C8" w:rsidRDefault="0036165F" w:rsidP="00791E39">
      <w:pPr>
        <w:pStyle w:val="libNormal"/>
        <w:rPr>
          <w:rtl/>
        </w:rPr>
      </w:pPr>
      <w:r w:rsidRPr="008125C8">
        <w:rPr>
          <w:rtl/>
        </w:rPr>
        <w:t>* قاسم بن محمد بن قاسم بن محمد بن سيّار البيّانىّ : 459 / 174.</w:t>
      </w:r>
    </w:p>
    <w:p w:rsidR="0036165F" w:rsidRPr="008125C8" w:rsidRDefault="0036165F" w:rsidP="00791E39">
      <w:pPr>
        <w:pStyle w:val="libNormal"/>
        <w:rPr>
          <w:rtl/>
        </w:rPr>
      </w:pPr>
      <w:r w:rsidRPr="008125C8">
        <w:rPr>
          <w:rtl/>
        </w:rPr>
        <w:t>* قاسم بن هلال : 212 / 85.</w:t>
      </w:r>
    </w:p>
    <w:p w:rsidR="0036165F" w:rsidRPr="008125C8" w:rsidRDefault="0036165F" w:rsidP="00791E39">
      <w:pPr>
        <w:pStyle w:val="libNormal"/>
        <w:rPr>
          <w:rtl/>
        </w:rPr>
      </w:pPr>
      <w:r w:rsidRPr="008125C8">
        <w:rPr>
          <w:rtl/>
        </w:rPr>
        <w:t>* قاسم بن هلال بن فرقد : 460 / 174.</w:t>
      </w:r>
    </w:p>
    <w:p w:rsidR="0036165F" w:rsidRPr="008125C8" w:rsidRDefault="0036165F" w:rsidP="00791E39">
      <w:pPr>
        <w:pStyle w:val="libNormal"/>
        <w:rPr>
          <w:rtl/>
        </w:rPr>
      </w:pPr>
      <w:r w:rsidRPr="008125C8">
        <w:rPr>
          <w:rtl/>
        </w:rPr>
        <w:t>* قاسم بن هلال بن يزيد بن عمران القيسى : 27 / 15 ، 593 / 223.</w:t>
      </w:r>
    </w:p>
    <w:p w:rsidR="0036165F" w:rsidRPr="008125C8" w:rsidRDefault="0036165F" w:rsidP="00791E39">
      <w:pPr>
        <w:pStyle w:val="libNormal"/>
        <w:rPr>
          <w:rtl/>
        </w:rPr>
      </w:pPr>
      <w:r w:rsidRPr="008125C8">
        <w:rPr>
          <w:rtl/>
        </w:rPr>
        <w:t>* أبو قبيل المعافرى : 144 / 59 ، 169 / 69</w:t>
      </w:r>
      <w:r>
        <w:rPr>
          <w:rtl/>
        </w:rPr>
        <w:t xml:space="preserve"> ـ </w:t>
      </w:r>
      <w:r w:rsidRPr="008125C8">
        <w:rPr>
          <w:rtl/>
        </w:rPr>
        <w:t>70 ، 450 / 169.</w:t>
      </w:r>
    </w:p>
    <w:p w:rsidR="0036165F" w:rsidRPr="008125C8" w:rsidRDefault="0036165F" w:rsidP="00791E39">
      <w:pPr>
        <w:pStyle w:val="libNormal"/>
        <w:rPr>
          <w:rtl/>
        </w:rPr>
      </w:pPr>
      <w:r w:rsidRPr="008125C8">
        <w:rPr>
          <w:rtl/>
        </w:rPr>
        <w:t>* قرة بن شريك بن مرثد العبسى : 283 / 112 ، 461 / 175</w:t>
      </w:r>
      <w:r>
        <w:rPr>
          <w:rtl/>
        </w:rPr>
        <w:t xml:space="preserve"> ـ </w:t>
      </w:r>
      <w:r w:rsidRPr="008125C8">
        <w:rPr>
          <w:rtl/>
        </w:rPr>
        <w:t>177.</w:t>
      </w:r>
    </w:p>
    <w:p w:rsidR="0036165F" w:rsidRPr="008125C8" w:rsidRDefault="0036165F" w:rsidP="00791E39">
      <w:pPr>
        <w:pStyle w:val="libNormal"/>
        <w:rPr>
          <w:rtl/>
        </w:rPr>
      </w:pPr>
      <w:r w:rsidRPr="008125C8">
        <w:rPr>
          <w:rtl/>
        </w:rPr>
        <w:t>* قرعوس بن العباس بن قرعوس الأندلسى : 462 / 177.</w:t>
      </w:r>
    </w:p>
    <w:p w:rsidR="0036165F" w:rsidRPr="008125C8" w:rsidRDefault="0036165F" w:rsidP="00791E39">
      <w:pPr>
        <w:pStyle w:val="libNormal"/>
        <w:rPr>
          <w:rtl/>
        </w:rPr>
      </w:pPr>
      <w:r w:rsidRPr="008125C8">
        <w:rPr>
          <w:rtl/>
        </w:rPr>
        <w:t>* القعنبى : 668 / 251.</w:t>
      </w:r>
    </w:p>
    <w:p w:rsidR="0036165F" w:rsidRPr="008125C8" w:rsidRDefault="0036165F" w:rsidP="00791E39">
      <w:pPr>
        <w:pStyle w:val="libNormal"/>
        <w:rPr>
          <w:rtl/>
        </w:rPr>
      </w:pPr>
      <w:r w:rsidRPr="008125C8">
        <w:rPr>
          <w:rtl/>
        </w:rPr>
        <w:t>* قيس بن الحجاج السّلفىّ : 122 / 50 ، 168 / 67.</w:t>
      </w:r>
    </w:p>
    <w:p w:rsidR="0036165F" w:rsidRPr="008125C8" w:rsidRDefault="0036165F" w:rsidP="00791E39">
      <w:pPr>
        <w:pStyle w:val="libNormal"/>
        <w:rPr>
          <w:rtl/>
        </w:rPr>
      </w:pPr>
      <w:r w:rsidRPr="008125C8">
        <w:rPr>
          <w:rtl/>
        </w:rPr>
        <w:t>* قيس بن رافع : 316 / 123.</w:t>
      </w:r>
    </w:p>
    <w:p w:rsidR="0036165F" w:rsidRPr="008125C8" w:rsidRDefault="0036165F" w:rsidP="00791E39">
      <w:pPr>
        <w:pStyle w:val="libNormal"/>
        <w:rPr>
          <w:rtl/>
        </w:rPr>
      </w:pPr>
      <w:r w:rsidRPr="008125C8">
        <w:rPr>
          <w:rtl/>
        </w:rPr>
        <w:t>* قيس بن حفص : 463 / 177.</w:t>
      </w:r>
    </w:p>
    <w:p w:rsidR="0036165F" w:rsidRPr="008125C8" w:rsidRDefault="0036165F" w:rsidP="00791E39">
      <w:pPr>
        <w:pStyle w:val="libNormal"/>
        <w:rPr>
          <w:rtl/>
        </w:rPr>
      </w:pPr>
      <w:r w:rsidRPr="008125C8">
        <w:rPr>
          <w:rtl/>
        </w:rPr>
        <w:t>* قيس بن سعد بن عبادة : 469 / 183.</w:t>
      </w:r>
    </w:p>
    <w:p w:rsidR="0036165F" w:rsidRPr="008125C8" w:rsidRDefault="0036165F" w:rsidP="00791E39">
      <w:pPr>
        <w:pStyle w:val="libNormal"/>
        <w:rPr>
          <w:rtl/>
        </w:rPr>
      </w:pPr>
      <w:r w:rsidRPr="008125C8">
        <w:rPr>
          <w:rtl/>
        </w:rPr>
        <w:t>* قيس بن أبى يزيد : 494 / 192.</w:t>
      </w:r>
    </w:p>
    <w:p w:rsidR="0036165F" w:rsidRPr="00905890" w:rsidRDefault="0036165F" w:rsidP="009A6542">
      <w:pPr>
        <w:pStyle w:val="libCenterBold2"/>
        <w:rPr>
          <w:rtl/>
        </w:rPr>
      </w:pPr>
      <w:r>
        <w:rPr>
          <w:rtl/>
        </w:rPr>
        <w:t>(</w:t>
      </w:r>
      <w:r w:rsidRPr="00905890">
        <w:rPr>
          <w:rtl/>
        </w:rPr>
        <w:t>حرف الكاف</w:t>
      </w:r>
      <w:r>
        <w:rPr>
          <w:rtl/>
        </w:rPr>
        <w:t>)</w:t>
      </w:r>
    </w:p>
    <w:p w:rsidR="0036165F" w:rsidRPr="008125C8" w:rsidRDefault="0036165F" w:rsidP="00791E39">
      <w:pPr>
        <w:pStyle w:val="libNormal"/>
        <w:rPr>
          <w:rtl/>
        </w:rPr>
      </w:pPr>
      <w:r w:rsidRPr="009A6542">
        <w:rPr>
          <w:rStyle w:val="libBold2Char"/>
          <w:rtl/>
        </w:rPr>
        <w:t>*</w:t>
      </w:r>
      <w:r w:rsidRPr="008125C8">
        <w:rPr>
          <w:rtl/>
        </w:rPr>
        <w:t xml:space="preserve"> كثير بن مرّة الحضرمى الحمصى : 464 / 179.</w:t>
      </w:r>
    </w:p>
    <w:p w:rsidR="0036165F" w:rsidRPr="008125C8" w:rsidRDefault="0036165F" w:rsidP="00791E39">
      <w:pPr>
        <w:pStyle w:val="libNormal"/>
        <w:rPr>
          <w:rtl/>
        </w:rPr>
      </w:pPr>
      <w:r w:rsidRPr="008125C8">
        <w:rPr>
          <w:rtl/>
        </w:rPr>
        <w:t>* كرز بن يحيى الصدفى الإستجى : 465 / 180.</w:t>
      </w:r>
    </w:p>
    <w:p w:rsidR="0036165F" w:rsidRPr="008125C8" w:rsidRDefault="0036165F" w:rsidP="00791E39">
      <w:pPr>
        <w:pStyle w:val="libNormal"/>
        <w:rPr>
          <w:rtl/>
        </w:rPr>
      </w:pPr>
      <w:r w:rsidRPr="008125C8">
        <w:rPr>
          <w:rtl/>
        </w:rPr>
        <w:t>* كعب بن حجر بن الأسود بن الكلاع : 38 / 19 ، 702 / 262.</w:t>
      </w:r>
    </w:p>
    <w:p w:rsidR="0036165F" w:rsidRPr="008125C8" w:rsidRDefault="0036165F" w:rsidP="00791E39">
      <w:pPr>
        <w:pStyle w:val="libNormal"/>
        <w:rPr>
          <w:rtl/>
        </w:rPr>
      </w:pPr>
      <w:r w:rsidRPr="008125C8">
        <w:rPr>
          <w:rtl/>
        </w:rPr>
        <w:t>* كعب بن ماتع الحميرى : 466 / 180.</w:t>
      </w:r>
    </w:p>
    <w:p w:rsidR="0036165F" w:rsidRPr="008125C8" w:rsidRDefault="0036165F" w:rsidP="00791E39">
      <w:pPr>
        <w:pStyle w:val="libNormal"/>
        <w:rPr>
          <w:rtl/>
        </w:rPr>
      </w:pPr>
      <w:r w:rsidRPr="008125C8">
        <w:rPr>
          <w:rtl/>
        </w:rPr>
        <w:t>* كلثوم بن عياض القشيرى : 467 / 181.</w:t>
      </w:r>
    </w:p>
    <w:p w:rsidR="0036165F" w:rsidRPr="008125C8" w:rsidRDefault="0036165F" w:rsidP="00791E39">
      <w:pPr>
        <w:pStyle w:val="libNormal"/>
        <w:rPr>
          <w:rtl/>
        </w:rPr>
      </w:pPr>
      <w:r w:rsidRPr="008125C8">
        <w:rPr>
          <w:rtl/>
        </w:rPr>
        <w:t>* كهمس بن معمر الجوهرى : 513 / 198.</w:t>
      </w:r>
    </w:p>
    <w:p w:rsidR="0036165F" w:rsidRPr="00905890" w:rsidRDefault="0036165F" w:rsidP="009A6542">
      <w:pPr>
        <w:pStyle w:val="libCenterBold2"/>
        <w:rPr>
          <w:rtl/>
        </w:rPr>
      </w:pPr>
      <w:r w:rsidRPr="00905890">
        <w:rPr>
          <w:rtl/>
        </w:rPr>
        <w:br w:type="page"/>
      </w:r>
      <w:r>
        <w:rPr>
          <w:rtl/>
        </w:rPr>
        <w:lastRenderedPageBreak/>
        <w:t>(</w:t>
      </w:r>
      <w:r w:rsidRPr="00905890">
        <w:rPr>
          <w:rtl/>
        </w:rPr>
        <w:t>حرف اللام</w:t>
      </w:r>
      <w:r>
        <w:rPr>
          <w:rtl/>
        </w:rPr>
        <w:t>)</w:t>
      </w:r>
    </w:p>
    <w:p w:rsidR="0036165F" w:rsidRPr="008125C8" w:rsidRDefault="0036165F" w:rsidP="00791E39">
      <w:pPr>
        <w:pStyle w:val="libNormal"/>
        <w:rPr>
          <w:rtl/>
        </w:rPr>
      </w:pPr>
      <w:r w:rsidRPr="009A6542">
        <w:rPr>
          <w:rStyle w:val="libBold2Char"/>
          <w:rtl/>
        </w:rPr>
        <w:t>*</w:t>
      </w:r>
      <w:r w:rsidRPr="008125C8">
        <w:rPr>
          <w:rtl/>
        </w:rPr>
        <w:t xml:space="preserve"> لب بن عبد الله السرقسطى : 468 / 182.</w:t>
      </w:r>
    </w:p>
    <w:p w:rsidR="0036165F" w:rsidRPr="008125C8" w:rsidRDefault="0036165F" w:rsidP="00791E39">
      <w:pPr>
        <w:pStyle w:val="libNormal"/>
        <w:rPr>
          <w:rtl/>
        </w:rPr>
      </w:pPr>
      <w:r w:rsidRPr="008125C8">
        <w:rPr>
          <w:rtl/>
        </w:rPr>
        <w:t>* الليث بن سعد : 22 / 14 ، 123 / 51 ، 161 / 64 ، 214 / 86 ، 235 / 95 ، 247 / 98 ، 338 / 130 ، 394 / 149 ، 421 / 158 ، 436 / 163 ، 440 / 164 ، 501 / 195 ، 538 / 206 ، 633 / 238 ، 665 / 250 ، 692 / 259.</w:t>
      </w:r>
    </w:p>
    <w:p w:rsidR="0036165F" w:rsidRPr="00905890" w:rsidRDefault="0036165F" w:rsidP="009A6542">
      <w:pPr>
        <w:pStyle w:val="libCenterBold2"/>
        <w:rPr>
          <w:rtl/>
        </w:rPr>
      </w:pPr>
      <w:r>
        <w:rPr>
          <w:rtl/>
        </w:rPr>
        <w:t>(</w:t>
      </w:r>
      <w:r w:rsidRPr="00905890">
        <w:rPr>
          <w:rtl/>
        </w:rPr>
        <w:t>حرف الميم</w:t>
      </w:r>
      <w:r>
        <w:rPr>
          <w:rtl/>
        </w:rPr>
        <w:t>)</w:t>
      </w:r>
    </w:p>
    <w:p w:rsidR="0036165F" w:rsidRPr="008125C8" w:rsidRDefault="0036165F" w:rsidP="00791E39">
      <w:pPr>
        <w:pStyle w:val="libNormal"/>
        <w:rPr>
          <w:rtl/>
        </w:rPr>
      </w:pPr>
      <w:r w:rsidRPr="009A6542">
        <w:rPr>
          <w:rStyle w:val="libBold2Char"/>
          <w:rtl/>
        </w:rPr>
        <w:t>*</w:t>
      </w:r>
      <w:r w:rsidRPr="008125C8">
        <w:rPr>
          <w:rtl/>
        </w:rPr>
        <w:t xml:space="preserve"> مالك بن أنس : 22 / 14 ، 120 / 48 ، 121 / 49 ، 135 / 56 ، 136 / 56 ، 216 / 87 ، 229 / 93 ، 248 / 99 ، 251 / 100 ، 267 / 106 ، 309 / 120 ، 320 / 124 ، 321 / 124 ، 328 / 127 ، 360 / 138 ، 398 / 150 ، 404 / 153 ، 427 / 160 ، 439 / 164 ، 460 / 174 ، 462 / 177 ، 610 / 228 ، 640 / 239</w:t>
      </w:r>
      <w:r>
        <w:rPr>
          <w:rtl/>
        </w:rPr>
        <w:t xml:space="preserve"> ـ </w:t>
      </w:r>
      <w:r w:rsidRPr="008125C8">
        <w:rPr>
          <w:rtl/>
        </w:rPr>
        <w:t>240 ، 675 / 253.</w:t>
      </w:r>
    </w:p>
    <w:p w:rsidR="0036165F" w:rsidRPr="008125C8" w:rsidRDefault="0036165F" w:rsidP="00791E39">
      <w:pPr>
        <w:pStyle w:val="libNormal"/>
        <w:rPr>
          <w:rtl/>
        </w:rPr>
      </w:pPr>
      <w:r w:rsidRPr="008125C8">
        <w:rPr>
          <w:rtl/>
        </w:rPr>
        <w:t xml:space="preserve">* مالك بن الحارث بن عبد يغوث </w:t>
      </w:r>
      <w:r>
        <w:rPr>
          <w:rtl/>
        </w:rPr>
        <w:t>(</w:t>
      </w:r>
      <w:r w:rsidRPr="008125C8">
        <w:rPr>
          <w:rtl/>
        </w:rPr>
        <w:t>المعروف بالأشتر</w:t>
      </w:r>
      <w:r>
        <w:rPr>
          <w:rtl/>
        </w:rPr>
        <w:t>)</w:t>
      </w:r>
      <w:r w:rsidRPr="008125C8">
        <w:rPr>
          <w:rtl/>
        </w:rPr>
        <w:t xml:space="preserve"> : 469 / 183.</w:t>
      </w:r>
    </w:p>
    <w:p w:rsidR="0036165F" w:rsidRPr="008125C8" w:rsidRDefault="0036165F" w:rsidP="00791E39">
      <w:pPr>
        <w:pStyle w:val="libNormal"/>
        <w:rPr>
          <w:rtl/>
        </w:rPr>
      </w:pPr>
      <w:r w:rsidRPr="008125C8">
        <w:rPr>
          <w:rtl/>
        </w:rPr>
        <w:t>* مالك بن معروف : 470 / 183.</w:t>
      </w:r>
    </w:p>
    <w:p w:rsidR="0036165F" w:rsidRPr="008125C8" w:rsidRDefault="0036165F" w:rsidP="00791E39">
      <w:pPr>
        <w:pStyle w:val="libNormal"/>
        <w:rPr>
          <w:rtl/>
        </w:rPr>
      </w:pPr>
      <w:r w:rsidRPr="008125C8">
        <w:rPr>
          <w:rtl/>
        </w:rPr>
        <w:t>* المأمون العباسى : 340 / 131.</w:t>
      </w:r>
    </w:p>
    <w:p w:rsidR="0036165F" w:rsidRPr="008125C8" w:rsidRDefault="0036165F" w:rsidP="00791E39">
      <w:pPr>
        <w:pStyle w:val="libNormal"/>
        <w:rPr>
          <w:rtl/>
        </w:rPr>
      </w:pPr>
      <w:r w:rsidRPr="008125C8">
        <w:rPr>
          <w:rtl/>
        </w:rPr>
        <w:t>* ابن المبارك : 22 / 14.</w:t>
      </w:r>
    </w:p>
    <w:p w:rsidR="0036165F" w:rsidRPr="008125C8" w:rsidRDefault="0036165F" w:rsidP="00791E39">
      <w:pPr>
        <w:pStyle w:val="libNormal"/>
        <w:rPr>
          <w:rtl/>
        </w:rPr>
      </w:pPr>
      <w:r w:rsidRPr="008125C8">
        <w:rPr>
          <w:rtl/>
        </w:rPr>
        <w:t>* مبشر بن الحسن بن مبشر بن مكسّر القيسى : 471 / 84.</w:t>
      </w:r>
    </w:p>
    <w:p w:rsidR="0036165F" w:rsidRPr="008125C8" w:rsidRDefault="0036165F" w:rsidP="00791E39">
      <w:pPr>
        <w:pStyle w:val="libNormal"/>
        <w:rPr>
          <w:rtl/>
        </w:rPr>
      </w:pPr>
      <w:r w:rsidRPr="008125C8">
        <w:rPr>
          <w:rtl/>
        </w:rPr>
        <w:t>* محبوب بن قطن : 174 / 71.</w:t>
      </w:r>
    </w:p>
    <w:p w:rsidR="0036165F" w:rsidRPr="008125C8" w:rsidRDefault="0036165F" w:rsidP="00791E39">
      <w:pPr>
        <w:pStyle w:val="libNormal"/>
        <w:rPr>
          <w:rtl/>
        </w:rPr>
      </w:pPr>
      <w:r w:rsidRPr="008125C8">
        <w:rPr>
          <w:rtl/>
        </w:rPr>
        <w:t>* محرّر بن بلال بن أبى هريرة : 472 / 184.</w:t>
      </w:r>
    </w:p>
    <w:p w:rsidR="0036165F" w:rsidRPr="008125C8" w:rsidRDefault="0036165F" w:rsidP="00791E39">
      <w:pPr>
        <w:pStyle w:val="libNormal"/>
        <w:rPr>
          <w:rtl/>
        </w:rPr>
      </w:pPr>
      <w:r w:rsidRPr="008125C8">
        <w:rPr>
          <w:rtl/>
        </w:rPr>
        <w:t xml:space="preserve">* محمد بن إبراهيم الطرسوسى </w:t>
      </w:r>
      <w:r>
        <w:rPr>
          <w:rtl/>
        </w:rPr>
        <w:t>(</w:t>
      </w:r>
      <w:r w:rsidRPr="008125C8">
        <w:rPr>
          <w:rtl/>
        </w:rPr>
        <w:t>أبو أمية</w:t>
      </w:r>
      <w:r>
        <w:rPr>
          <w:rtl/>
        </w:rPr>
        <w:t>)</w:t>
      </w:r>
      <w:r w:rsidRPr="008125C8">
        <w:rPr>
          <w:rtl/>
        </w:rPr>
        <w:t xml:space="preserve"> : 3 / 6 ، 384 / 145.</w:t>
      </w:r>
    </w:p>
    <w:p w:rsidR="0036165F" w:rsidRPr="008125C8" w:rsidRDefault="0036165F" w:rsidP="00791E39">
      <w:pPr>
        <w:pStyle w:val="libNormal"/>
        <w:rPr>
          <w:rtl/>
        </w:rPr>
      </w:pPr>
      <w:r w:rsidRPr="008125C8">
        <w:rPr>
          <w:rtl/>
        </w:rPr>
        <w:t>* محمد بن إبراهيم بن دينار المدنى : 311 / 120.</w:t>
      </w:r>
    </w:p>
    <w:p w:rsidR="0036165F" w:rsidRPr="008125C8" w:rsidRDefault="0036165F" w:rsidP="00791E39">
      <w:pPr>
        <w:pStyle w:val="libNormal"/>
        <w:rPr>
          <w:rtl/>
        </w:rPr>
      </w:pPr>
      <w:r w:rsidRPr="008125C8">
        <w:rPr>
          <w:rtl/>
        </w:rPr>
        <w:t>* محمد بن إبراهيم بن سعيد البوشنجى : 473 / 184.</w:t>
      </w:r>
    </w:p>
    <w:p w:rsidR="0036165F" w:rsidRPr="008125C8" w:rsidRDefault="0036165F" w:rsidP="00791E39">
      <w:pPr>
        <w:pStyle w:val="libNormal"/>
        <w:rPr>
          <w:rtl/>
        </w:rPr>
      </w:pPr>
      <w:r w:rsidRPr="008125C8">
        <w:rPr>
          <w:rtl/>
        </w:rPr>
        <w:t>* محمد بن إبراهيم بن سليمان بن محمد بن أسباط الكوفى : 474 / 185.</w:t>
      </w:r>
    </w:p>
    <w:p w:rsidR="0036165F" w:rsidRPr="008125C8" w:rsidRDefault="0036165F" w:rsidP="00791E39">
      <w:pPr>
        <w:pStyle w:val="libNormal"/>
        <w:rPr>
          <w:rtl/>
        </w:rPr>
      </w:pPr>
      <w:r w:rsidRPr="008125C8">
        <w:rPr>
          <w:rtl/>
        </w:rPr>
        <w:t>* محمد بن إبراهيم بن عبد الرحمن المدينى : 475 / 185.</w:t>
      </w:r>
    </w:p>
    <w:p w:rsidR="0036165F" w:rsidRPr="008125C8" w:rsidRDefault="0036165F" w:rsidP="00791E39">
      <w:pPr>
        <w:pStyle w:val="libNormal"/>
        <w:rPr>
          <w:rtl/>
        </w:rPr>
      </w:pPr>
      <w:r w:rsidRPr="008125C8">
        <w:rPr>
          <w:rtl/>
        </w:rPr>
        <w:t>* محمد بن إبراهيم بن عبدوس بن بشير : 476 / 185.</w:t>
      </w:r>
    </w:p>
    <w:p w:rsidR="0036165F" w:rsidRPr="008125C8" w:rsidRDefault="0036165F" w:rsidP="00791E39">
      <w:pPr>
        <w:pStyle w:val="libNormal"/>
        <w:rPr>
          <w:rtl/>
        </w:rPr>
      </w:pPr>
      <w:r w:rsidRPr="008125C8">
        <w:rPr>
          <w:rtl/>
        </w:rPr>
        <w:t xml:space="preserve">* محمد بن إبراهيم بن العلاء </w:t>
      </w:r>
      <w:r>
        <w:rPr>
          <w:rtl/>
        </w:rPr>
        <w:t>(</w:t>
      </w:r>
      <w:r w:rsidRPr="008125C8">
        <w:rPr>
          <w:rtl/>
        </w:rPr>
        <w:t>يعرف بابن زبريق</w:t>
      </w:r>
      <w:r>
        <w:rPr>
          <w:rtl/>
        </w:rPr>
        <w:t>)</w:t>
      </w:r>
      <w:r w:rsidRPr="008125C8">
        <w:rPr>
          <w:rtl/>
        </w:rPr>
        <w:t xml:space="preserve"> : 477 / 186.</w:t>
      </w:r>
    </w:p>
    <w:p w:rsidR="0036165F" w:rsidRPr="008125C8" w:rsidRDefault="0036165F" w:rsidP="00791E39">
      <w:pPr>
        <w:pStyle w:val="libNormal"/>
        <w:rPr>
          <w:rtl/>
        </w:rPr>
      </w:pPr>
      <w:r w:rsidRPr="008125C8">
        <w:rPr>
          <w:rtl/>
        </w:rPr>
        <w:t>* محمد بن إبراهيم بن مسلم بن البطّال : 478 / 186.</w:t>
      </w:r>
    </w:p>
    <w:p w:rsidR="0036165F" w:rsidRPr="008125C8" w:rsidRDefault="0036165F" w:rsidP="00791E39">
      <w:pPr>
        <w:pStyle w:val="libNormal"/>
        <w:rPr>
          <w:rtl/>
        </w:rPr>
      </w:pPr>
      <w:r w:rsidRPr="008125C8">
        <w:rPr>
          <w:rtl/>
        </w:rPr>
        <w:t>* محمد بن إبراهيم بن مسلم البغدادى : 479 / 186.</w:t>
      </w:r>
    </w:p>
    <w:p w:rsidR="0036165F" w:rsidRPr="008125C8" w:rsidRDefault="0036165F" w:rsidP="00791E39">
      <w:pPr>
        <w:pStyle w:val="libNormal"/>
        <w:rPr>
          <w:rtl/>
        </w:rPr>
      </w:pPr>
      <w:r w:rsidRPr="008125C8">
        <w:rPr>
          <w:rtl/>
        </w:rPr>
        <w:t>* محمد بن إبراهيم بن نيروز : 480 / 186.</w:t>
      </w:r>
    </w:p>
    <w:p w:rsidR="0036165F" w:rsidRPr="008125C8" w:rsidRDefault="0036165F" w:rsidP="00791E39">
      <w:pPr>
        <w:pStyle w:val="libNormal"/>
        <w:rPr>
          <w:rtl/>
        </w:rPr>
      </w:pPr>
      <w:r>
        <w:rPr>
          <w:rtl/>
        </w:rPr>
        <w:br w:type="page"/>
      </w:r>
      <w:r w:rsidRPr="008125C8">
        <w:rPr>
          <w:rtl/>
        </w:rPr>
        <w:lastRenderedPageBreak/>
        <w:t>* محمد بن إبراهيم بن يحيى : 481 / 187.</w:t>
      </w:r>
    </w:p>
    <w:p w:rsidR="0036165F" w:rsidRPr="008125C8" w:rsidRDefault="0036165F" w:rsidP="00791E39">
      <w:pPr>
        <w:pStyle w:val="libNormal"/>
        <w:rPr>
          <w:rtl/>
        </w:rPr>
      </w:pPr>
      <w:r w:rsidRPr="008125C8">
        <w:rPr>
          <w:rtl/>
        </w:rPr>
        <w:t>* محمد بن أحمد الحوارى : 482 / 187.</w:t>
      </w:r>
    </w:p>
    <w:p w:rsidR="0036165F" w:rsidRPr="008125C8" w:rsidRDefault="0036165F" w:rsidP="00791E39">
      <w:pPr>
        <w:pStyle w:val="libNormal"/>
        <w:rPr>
          <w:rtl/>
        </w:rPr>
      </w:pPr>
      <w:r w:rsidRPr="008125C8">
        <w:rPr>
          <w:rtl/>
        </w:rPr>
        <w:t>* محمد بن أحمد بن أبى الأصبغ : 481 / 187 ، 483 / 187.</w:t>
      </w:r>
    </w:p>
    <w:p w:rsidR="0036165F" w:rsidRPr="008125C8" w:rsidRDefault="0036165F" w:rsidP="00791E39">
      <w:pPr>
        <w:pStyle w:val="libNormal"/>
        <w:rPr>
          <w:rtl/>
        </w:rPr>
      </w:pPr>
      <w:r w:rsidRPr="008125C8">
        <w:rPr>
          <w:rtl/>
        </w:rPr>
        <w:t>* محمد بن أحمد بن جعفر بن الحسن بن مهران : 484 / 187.</w:t>
      </w:r>
    </w:p>
    <w:p w:rsidR="0036165F" w:rsidRPr="008125C8" w:rsidRDefault="0036165F" w:rsidP="00791E39">
      <w:pPr>
        <w:pStyle w:val="libNormal"/>
        <w:rPr>
          <w:rtl/>
        </w:rPr>
      </w:pPr>
      <w:r w:rsidRPr="008125C8">
        <w:rPr>
          <w:rtl/>
        </w:rPr>
        <w:t>* محمد بن أحمد بن حزم بن تمام الأنصارى : 485 / 188.</w:t>
      </w:r>
    </w:p>
    <w:p w:rsidR="0036165F" w:rsidRPr="008125C8" w:rsidRDefault="0036165F" w:rsidP="00791E39">
      <w:pPr>
        <w:pStyle w:val="libNormal"/>
        <w:rPr>
          <w:rtl/>
        </w:rPr>
      </w:pPr>
      <w:r w:rsidRPr="008125C8">
        <w:rPr>
          <w:rtl/>
        </w:rPr>
        <w:t>* محمد بن أحمد بن حمدى بن قطن البخارى : 487 / 189.</w:t>
      </w:r>
    </w:p>
    <w:p w:rsidR="0036165F" w:rsidRPr="008125C8" w:rsidRDefault="0036165F" w:rsidP="00791E39">
      <w:pPr>
        <w:pStyle w:val="libNormal"/>
        <w:rPr>
          <w:rtl/>
        </w:rPr>
      </w:pPr>
      <w:r w:rsidRPr="008125C8">
        <w:rPr>
          <w:rtl/>
        </w:rPr>
        <w:t>* محمد بن أحمد بن حماد بن سعد الدّولابى : 486 / 188.</w:t>
      </w:r>
    </w:p>
    <w:p w:rsidR="0036165F" w:rsidRPr="008125C8" w:rsidRDefault="0036165F" w:rsidP="00791E39">
      <w:pPr>
        <w:pStyle w:val="libNormal"/>
        <w:rPr>
          <w:rtl/>
        </w:rPr>
      </w:pPr>
      <w:r w:rsidRPr="008125C8">
        <w:rPr>
          <w:rtl/>
        </w:rPr>
        <w:t>* محمد بن أحمد بن خزيمة : 488 / 189.</w:t>
      </w:r>
    </w:p>
    <w:p w:rsidR="0036165F" w:rsidRPr="008125C8" w:rsidRDefault="0036165F" w:rsidP="00791E39">
      <w:pPr>
        <w:pStyle w:val="libNormal"/>
        <w:rPr>
          <w:rtl/>
        </w:rPr>
      </w:pPr>
      <w:r w:rsidRPr="008125C8">
        <w:rPr>
          <w:rtl/>
        </w:rPr>
        <w:t>* محمد بن أحمد بن عبد العزيز العتبى : 489 / 189.</w:t>
      </w:r>
    </w:p>
    <w:p w:rsidR="0036165F" w:rsidRPr="008125C8" w:rsidRDefault="0036165F" w:rsidP="00791E39">
      <w:pPr>
        <w:pStyle w:val="libNormal"/>
        <w:rPr>
          <w:rtl/>
        </w:rPr>
      </w:pPr>
      <w:r w:rsidRPr="008125C8">
        <w:rPr>
          <w:rtl/>
        </w:rPr>
        <w:t>* محمد بن أحمد بن عثمان المدنى : 490 / 190.</w:t>
      </w:r>
    </w:p>
    <w:p w:rsidR="0036165F" w:rsidRPr="008125C8" w:rsidRDefault="0036165F" w:rsidP="00791E39">
      <w:pPr>
        <w:pStyle w:val="libNormal"/>
        <w:rPr>
          <w:rtl/>
        </w:rPr>
      </w:pPr>
      <w:r w:rsidRPr="008125C8">
        <w:rPr>
          <w:rtl/>
        </w:rPr>
        <w:t>* محمد بن أحمد بن محمد بن هارون السمرقندى : 384 / 145.</w:t>
      </w:r>
    </w:p>
    <w:p w:rsidR="0036165F" w:rsidRPr="008125C8" w:rsidRDefault="0036165F" w:rsidP="00791E39">
      <w:pPr>
        <w:pStyle w:val="libNormal"/>
        <w:rPr>
          <w:rtl/>
        </w:rPr>
      </w:pPr>
      <w:r w:rsidRPr="008125C8">
        <w:rPr>
          <w:rtl/>
        </w:rPr>
        <w:t>* محمد بن أحمد بن مسعود : 591 / 222.</w:t>
      </w:r>
    </w:p>
    <w:p w:rsidR="0036165F" w:rsidRPr="008125C8" w:rsidRDefault="0036165F" w:rsidP="00791E39">
      <w:pPr>
        <w:pStyle w:val="libNormal"/>
        <w:rPr>
          <w:rtl/>
        </w:rPr>
      </w:pPr>
      <w:r w:rsidRPr="008125C8">
        <w:rPr>
          <w:rtl/>
        </w:rPr>
        <w:t>* محمد بن إدريس بن العباس بن عثمان الشافعى : 290 / 114 ، 402 / 152 ، 432 / 162 ، 459 / 174 ، 491 / 190</w:t>
      </w:r>
      <w:r>
        <w:rPr>
          <w:rtl/>
        </w:rPr>
        <w:t xml:space="preserve"> ـ </w:t>
      </w:r>
      <w:r w:rsidRPr="008125C8">
        <w:rPr>
          <w:rtl/>
        </w:rPr>
        <w:t>191.</w:t>
      </w:r>
    </w:p>
    <w:p w:rsidR="0036165F" w:rsidRPr="008125C8" w:rsidRDefault="0036165F" w:rsidP="00791E39">
      <w:pPr>
        <w:pStyle w:val="libNormal"/>
        <w:rPr>
          <w:rtl/>
        </w:rPr>
      </w:pPr>
      <w:r w:rsidRPr="008125C8">
        <w:rPr>
          <w:rtl/>
        </w:rPr>
        <w:t>* محمد بن إدريس بن المنذر الحنظلى : 492 / 191.</w:t>
      </w:r>
    </w:p>
    <w:p w:rsidR="0036165F" w:rsidRPr="008125C8" w:rsidRDefault="0036165F" w:rsidP="00791E39">
      <w:pPr>
        <w:pStyle w:val="libNormal"/>
        <w:rPr>
          <w:rtl/>
        </w:rPr>
      </w:pPr>
      <w:r w:rsidRPr="008125C8">
        <w:rPr>
          <w:rtl/>
        </w:rPr>
        <w:t>* محمد بن إدريس بن وهب الأعور البغدادى : 493 / 192.</w:t>
      </w:r>
    </w:p>
    <w:p w:rsidR="0036165F" w:rsidRPr="008125C8" w:rsidRDefault="0036165F" w:rsidP="00791E39">
      <w:pPr>
        <w:pStyle w:val="libNormal"/>
        <w:rPr>
          <w:rtl/>
        </w:rPr>
      </w:pPr>
      <w:r w:rsidRPr="008125C8">
        <w:rPr>
          <w:rtl/>
        </w:rPr>
        <w:t>* محمد بن إسحاق بن يسار المدنى : 356 / 147 ، 494 / 192.</w:t>
      </w:r>
    </w:p>
    <w:p w:rsidR="0036165F" w:rsidRPr="008125C8" w:rsidRDefault="0036165F" w:rsidP="00791E39">
      <w:pPr>
        <w:pStyle w:val="libNormal"/>
        <w:rPr>
          <w:rtl/>
        </w:rPr>
      </w:pPr>
      <w:r w:rsidRPr="008125C8">
        <w:rPr>
          <w:rtl/>
        </w:rPr>
        <w:t>* محمد بن أسلم اللاردى : 495 / 192.</w:t>
      </w:r>
    </w:p>
    <w:p w:rsidR="0036165F" w:rsidRPr="008125C8" w:rsidRDefault="0036165F" w:rsidP="00791E39">
      <w:pPr>
        <w:pStyle w:val="libNormal"/>
        <w:rPr>
          <w:rtl/>
        </w:rPr>
      </w:pPr>
      <w:r w:rsidRPr="008125C8">
        <w:rPr>
          <w:rtl/>
        </w:rPr>
        <w:t>* محمد بن إسماعيل بن إبراهيم البخارى : 496 / 193.</w:t>
      </w:r>
    </w:p>
    <w:p w:rsidR="0036165F" w:rsidRPr="008125C8" w:rsidRDefault="0036165F" w:rsidP="00791E39">
      <w:pPr>
        <w:pStyle w:val="libNormal"/>
        <w:rPr>
          <w:rtl/>
        </w:rPr>
      </w:pPr>
      <w:r w:rsidRPr="008125C8">
        <w:rPr>
          <w:rtl/>
        </w:rPr>
        <w:t>* محمد بن إسماعيل بن القاسم المدينى : 497 / 193.</w:t>
      </w:r>
    </w:p>
    <w:p w:rsidR="0036165F" w:rsidRPr="008125C8" w:rsidRDefault="0036165F" w:rsidP="00791E39">
      <w:pPr>
        <w:pStyle w:val="libNormal"/>
        <w:rPr>
          <w:rtl/>
        </w:rPr>
      </w:pPr>
      <w:r w:rsidRPr="008125C8">
        <w:rPr>
          <w:rtl/>
        </w:rPr>
        <w:t>* محمد بن الأشعث : 277 / 109.</w:t>
      </w:r>
    </w:p>
    <w:p w:rsidR="0036165F" w:rsidRPr="008125C8" w:rsidRDefault="0036165F" w:rsidP="00791E39">
      <w:pPr>
        <w:pStyle w:val="libNormal"/>
        <w:rPr>
          <w:rtl/>
        </w:rPr>
      </w:pPr>
      <w:r w:rsidRPr="008125C8">
        <w:rPr>
          <w:rtl/>
        </w:rPr>
        <w:t>* محمد بن الأصبغ البيّانى : 498 / 193.</w:t>
      </w:r>
    </w:p>
    <w:p w:rsidR="0036165F" w:rsidRPr="008125C8" w:rsidRDefault="0036165F" w:rsidP="00791E39">
      <w:pPr>
        <w:pStyle w:val="libNormal"/>
        <w:rPr>
          <w:rtl/>
        </w:rPr>
      </w:pPr>
      <w:r w:rsidRPr="008125C8">
        <w:rPr>
          <w:rtl/>
        </w:rPr>
        <w:t>* محمد بن أصبغ بن الفرج : 76 / 31.</w:t>
      </w:r>
    </w:p>
    <w:p w:rsidR="0036165F" w:rsidRPr="008125C8" w:rsidRDefault="0036165F" w:rsidP="00791E39">
      <w:pPr>
        <w:pStyle w:val="libNormal"/>
        <w:rPr>
          <w:rtl/>
        </w:rPr>
      </w:pPr>
      <w:r w:rsidRPr="008125C8">
        <w:rPr>
          <w:rtl/>
        </w:rPr>
        <w:t>* محمد بن أوس الأنصارى : 499 / 193.</w:t>
      </w:r>
    </w:p>
    <w:p w:rsidR="0036165F" w:rsidRPr="008125C8" w:rsidRDefault="0036165F" w:rsidP="00791E39">
      <w:pPr>
        <w:pStyle w:val="libNormal"/>
        <w:rPr>
          <w:rtl/>
        </w:rPr>
      </w:pPr>
      <w:r w:rsidRPr="008125C8">
        <w:rPr>
          <w:rtl/>
        </w:rPr>
        <w:t>* محمد بن أيوب العكى : 500 / 194.</w:t>
      </w:r>
    </w:p>
    <w:p w:rsidR="0036165F" w:rsidRPr="008125C8" w:rsidRDefault="0036165F" w:rsidP="00791E39">
      <w:pPr>
        <w:pStyle w:val="libNormal"/>
        <w:rPr>
          <w:rtl/>
        </w:rPr>
      </w:pPr>
      <w:r w:rsidRPr="008125C8">
        <w:rPr>
          <w:rtl/>
        </w:rPr>
        <w:t>* محمد بن بشار : 480 / 187.</w:t>
      </w:r>
    </w:p>
    <w:p w:rsidR="0036165F" w:rsidRPr="008125C8" w:rsidRDefault="0036165F" w:rsidP="00791E39">
      <w:pPr>
        <w:pStyle w:val="libNormal"/>
        <w:rPr>
          <w:rtl/>
        </w:rPr>
      </w:pPr>
      <w:r w:rsidRPr="008125C8">
        <w:rPr>
          <w:rtl/>
        </w:rPr>
        <w:t>* محمد بن أبى بكر الصديق : 453 / 172 ، 501 / 194</w:t>
      </w:r>
      <w:r>
        <w:rPr>
          <w:rtl/>
        </w:rPr>
        <w:t xml:space="preserve"> ـ </w:t>
      </w:r>
      <w:r w:rsidRPr="008125C8">
        <w:rPr>
          <w:rtl/>
        </w:rPr>
        <w:t>195.</w:t>
      </w:r>
    </w:p>
    <w:p w:rsidR="0036165F" w:rsidRPr="008125C8" w:rsidRDefault="0036165F" w:rsidP="00791E39">
      <w:pPr>
        <w:pStyle w:val="libNormal"/>
        <w:rPr>
          <w:rtl/>
        </w:rPr>
      </w:pPr>
      <w:r w:rsidRPr="008125C8">
        <w:rPr>
          <w:rtl/>
        </w:rPr>
        <w:t>* محمد بن تميم بن واقد العنبرى القفصى : 502 / 195.</w:t>
      </w:r>
    </w:p>
    <w:p w:rsidR="0036165F" w:rsidRPr="008125C8" w:rsidRDefault="0036165F" w:rsidP="00791E39">
      <w:pPr>
        <w:pStyle w:val="libNormal"/>
        <w:rPr>
          <w:rtl/>
        </w:rPr>
      </w:pPr>
      <w:r>
        <w:rPr>
          <w:rtl/>
        </w:rPr>
        <w:br w:type="page"/>
      </w:r>
      <w:r w:rsidRPr="008125C8">
        <w:rPr>
          <w:rtl/>
        </w:rPr>
        <w:lastRenderedPageBreak/>
        <w:t>* محمد بن جرير بن يزيد الطبرى : 503 / 195 ، 530 / 203.</w:t>
      </w:r>
    </w:p>
    <w:p w:rsidR="0036165F" w:rsidRPr="008125C8" w:rsidRDefault="0036165F" w:rsidP="00791E39">
      <w:pPr>
        <w:pStyle w:val="libNormal"/>
        <w:rPr>
          <w:rtl/>
        </w:rPr>
      </w:pPr>
      <w:r w:rsidRPr="008125C8">
        <w:rPr>
          <w:rtl/>
        </w:rPr>
        <w:t>* محمد بن جعفر القواذىّ البغدادى : 504 / 196.</w:t>
      </w:r>
    </w:p>
    <w:p w:rsidR="0036165F" w:rsidRPr="008125C8" w:rsidRDefault="0036165F" w:rsidP="00791E39">
      <w:pPr>
        <w:pStyle w:val="libNormal"/>
        <w:rPr>
          <w:rtl/>
        </w:rPr>
      </w:pPr>
      <w:r w:rsidRPr="008125C8">
        <w:rPr>
          <w:rtl/>
        </w:rPr>
        <w:t>* محمد بن جعفر بن أعين البغدادى : 505 / 196.</w:t>
      </w:r>
    </w:p>
    <w:p w:rsidR="0036165F" w:rsidRPr="008125C8" w:rsidRDefault="0036165F" w:rsidP="00791E39">
      <w:pPr>
        <w:pStyle w:val="libNormal"/>
        <w:rPr>
          <w:rtl/>
        </w:rPr>
      </w:pPr>
      <w:r w:rsidRPr="008125C8">
        <w:rPr>
          <w:rtl/>
        </w:rPr>
        <w:t>* محمد بن جعفر بن أبى راشد المغربى : 506 / 197.</w:t>
      </w:r>
    </w:p>
    <w:p w:rsidR="0036165F" w:rsidRPr="008125C8" w:rsidRDefault="0036165F" w:rsidP="00791E39">
      <w:pPr>
        <w:pStyle w:val="libNormal"/>
        <w:rPr>
          <w:rtl/>
        </w:rPr>
      </w:pPr>
      <w:r w:rsidRPr="008125C8">
        <w:rPr>
          <w:rtl/>
        </w:rPr>
        <w:t>* محمد بن جعفر بن شاكر البرقى : 507 / 197.</w:t>
      </w:r>
    </w:p>
    <w:p w:rsidR="0036165F" w:rsidRPr="008125C8" w:rsidRDefault="0036165F" w:rsidP="00791E39">
      <w:pPr>
        <w:pStyle w:val="libNormal"/>
        <w:rPr>
          <w:rtl/>
        </w:rPr>
      </w:pPr>
      <w:r w:rsidRPr="008125C8">
        <w:rPr>
          <w:rtl/>
        </w:rPr>
        <w:t xml:space="preserve">* محمد بن جعفر بن محمد بن حفص بن عمر بن راشد </w:t>
      </w:r>
      <w:r>
        <w:rPr>
          <w:rtl/>
        </w:rPr>
        <w:t>(</w:t>
      </w:r>
      <w:r w:rsidRPr="008125C8">
        <w:rPr>
          <w:rtl/>
        </w:rPr>
        <w:t>يعرف بابن الإمام</w:t>
      </w:r>
      <w:r>
        <w:rPr>
          <w:rtl/>
        </w:rPr>
        <w:t>)</w:t>
      </w:r>
      <w:r w:rsidRPr="008125C8">
        <w:rPr>
          <w:rtl/>
        </w:rPr>
        <w:t xml:space="preserve"> :</w:t>
      </w:r>
      <w:r>
        <w:t xml:space="preserve"> </w:t>
      </w:r>
      <w:r w:rsidRPr="008125C8">
        <w:rPr>
          <w:rtl/>
        </w:rPr>
        <w:t>508 / 197.</w:t>
      </w:r>
    </w:p>
    <w:p w:rsidR="0036165F" w:rsidRPr="008125C8" w:rsidRDefault="0036165F" w:rsidP="00791E39">
      <w:pPr>
        <w:pStyle w:val="libNormal"/>
        <w:rPr>
          <w:rtl/>
        </w:rPr>
      </w:pPr>
      <w:r w:rsidRPr="008125C8">
        <w:rPr>
          <w:rtl/>
        </w:rPr>
        <w:t>* محمد بن جنادة بن عبد الله الألهانى الإشبيلى : 509 / 197.</w:t>
      </w:r>
    </w:p>
    <w:p w:rsidR="0036165F" w:rsidRPr="008125C8" w:rsidRDefault="0036165F" w:rsidP="00791E39">
      <w:pPr>
        <w:pStyle w:val="libNormal"/>
        <w:rPr>
          <w:rtl/>
        </w:rPr>
      </w:pPr>
      <w:r w:rsidRPr="008125C8">
        <w:rPr>
          <w:rtl/>
        </w:rPr>
        <w:t>* محمد بن حاتم بن نعيم : 510 / 197.</w:t>
      </w:r>
    </w:p>
    <w:p w:rsidR="0036165F" w:rsidRPr="008125C8" w:rsidRDefault="0036165F" w:rsidP="00791E39">
      <w:pPr>
        <w:pStyle w:val="libNormal"/>
        <w:rPr>
          <w:rtl/>
        </w:rPr>
      </w:pPr>
      <w:r w:rsidRPr="008125C8">
        <w:rPr>
          <w:rtl/>
        </w:rPr>
        <w:t xml:space="preserve">* محمد بن حبش الواعظ </w:t>
      </w:r>
      <w:r>
        <w:rPr>
          <w:rtl/>
        </w:rPr>
        <w:t>(</w:t>
      </w:r>
      <w:r w:rsidRPr="008125C8">
        <w:rPr>
          <w:rtl/>
        </w:rPr>
        <w:t>أبو بكر الضرير</w:t>
      </w:r>
      <w:r>
        <w:rPr>
          <w:rtl/>
        </w:rPr>
        <w:t>)</w:t>
      </w:r>
      <w:r w:rsidRPr="008125C8">
        <w:rPr>
          <w:rtl/>
        </w:rPr>
        <w:t xml:space="preserve"> : 511 / 198.</w:t>
      </w:r>
    </w:p>
    <w:p w:rsidR="0036165F" w:rsidRPr="008125C8" w:rsidRDefault="0036165F" w:rsidP="00791E39">
      <w:pPr>
        <w:pStyle w:val="libNormal"/>
        <w:rPr>
          <w:rtl/>
        </w:rPr>
      </w:pPr>
      <w:r w:rsidRPr="008125C8">
        <w:rPr>
          <w:rtl/>
        </w:rPr>
        <w:t>* محمد بن حبيب المعافرى : 652 / 245.</w:t>
      </w:r>
    </w:p>
    <w:p w:rsidR="0036165F" w:rsidRPr="008125C8" w:rsidRDefault="0036165F" w:rsidP="00791E39">
      <w:pPr>
        <w:pStyle w:val="libNormal"/>
        <w:rPr>
          <w:rtl/>
        </w:rPr>
      </w:pPr>
      <w:r w:rsidRPr="008125C8">
        <w:rPr>
          <w:rtl/>
        </w:rPr>
        <w:t>* محمد بن حبيب بن كسرى اليحصبى : 512 / 198.</w:t>
      </w:r>
    </w:p>
    <w:p w:rsidR="0036165F" w:rsidRPr="008125C8" w:rsidRDefault="0036165F" w:rsidP="00791E39">
      <w:pPr>
        <w:pStyle w:val="libNormal"/>
        <w:rPr>
          <w:rtl/>
        </w:rPr>
      </w:pPr>
      <w:r w:rsidRPr="008125C8">
        <w:rPr>
          <w:rtl/>
        </w:rPr>
        <w:t>* محمد بن الحجّاج بن سليمان الجوهرى : 513 / 198.</w:t>
      </w:r>
    </w:p>
    <w:p w:rsidR="0036165F" w:rsidRPr="008125C8" w:rsidRDefault="0036165F" w:rsidP="00791E39">
      <w:pPr>
        <w:pStyle w:val="libNormal"/>
        <w:rPr>
          <w:rtl/>
        </w:rPr>
      </w:pPr>
      <w:r w:rsidRPr="008125C8">
        <w:rPr>
          <w:rtl/>
        </w:rPr>
        <w:t>* محمد بن أبى حجيرة الأندلسى : 514 / 199.</w:t>
      </w:r>
    </w:p>
    <w:p w:rsidR="0036165F" w:rsidRPr="008125C8" w:rsidRDefault="0036165F" w:rsidP="00791E39">
      <w:pPr>
        <w:pStyle w:val="libNormal"/>
        <w:rPr>
          <w:rtl/>
        </w:rPr>
      </w:pPr>
      <w:r w:rsidRPr="008125C8">
        <w:rPr>
          <w:rtl/>
        </w:rPr>
        <w:t>* محمد بن حسان بن عتاهية اليمنى : 515 / 199.</w:t>
      </w:r>
    </w:p>
    <w:p w:rsidR="0036165F" w:rsidRPr="008125C8" w:rsidRDefault="0036165F" w:rsidP="00791E39">
      <w:pPr>
        <w:pStyle w:val="libNormal"/>
        <w:rPr>
          <w:rtl/>
        </w:rPr>
      </w:pPr>
      <w:r w:rsidRPr="008125C8">
        <w:rPr>
          <w:rtl/>
        </w:rPr>
        <w:t xml:space="preserve">* محمد بن الحسن </w:t>
      </w:r>
      <w:r>
        <w:rPr>
          <w:rtl/>
        </w:rPr>
        <w:t>(</w:t>
      </w:r>
      <w:r w:rsidRPr="008125C8">
        <w:rPr>
          <w:rtl/>
        </w:rPr>
        <w:t>الفقيه</w:t>
      </w:r>
      <w:r>
        <w:rPr>
          <w:rtl/>
        </w:rPr>
        <w:t>)</w:t>
      </w:r>
      <w:r w:rsidRPr="008125C8">
        <w:rPr>
          <w:rtl/>
        </w:rPr>
        <w:t xml:space="preserve"> : 79 / 33 ، 411 / 155.</w:t>
      </w:r>
    </w:p>
    <w:p w:rsidR="0036165F" w:rsidRPr="008125C8" w:rsidRDefault="0036165F" w:rsidP="00791E39">
      <w:pPr>
        <w:pStyle w:val="libNormal"/>
        <w:rPr>
          <w:rtl/>
        </w:rPr>
      </w:pPr>
      <w:r w:rsidRPr="008125C8">
        <w:rPr>
          <w:rtl/>
        </w:rPr>
        <w:t>* محمد بن الحسن بن على الأنصارى : 516 / 199.</w:t>
      </w:r>
    </w:p>
    <w:p w:rsidR="0036165F" w:rsidRPr="008125C8" w:rsidRDefault="0036165F" w:rsidP="00791E39">
      <w:pPr>
        <w:pStyle w:val="libNormal"/>
        <w:rPr>
          <w:rtl/>
        </w:rPr>
      </w:pPr>
      <w:r w:rsidRPr="008125C8">
        <w:rPr>
          <w:rtl/>
        </w:rPr>
        <w:t>* محمد بن الحسن بن على بن حبيب بن المغيرة الجهضمى : 517 / 199.</w:t>
      </w:r>
    </w:p>
    <w:p w:rsidR="0036165F" w:rsidRPr="008125C8" w:rsidRDefault="0036165F" w:rsidP="00791E39">
      <w:pPr>
        <w:pStyle w:val="libNormal"/>
        <w:rPr>
          <w:rtl/>
        </w:rPr>
      </w:pPr>
      <w:r w:rsidRPr="008125C8">
        <w:rPr>
          <w:rtl/>
        </w:rPr>
        <w:t>* محمد بن الحسن بن موسى بن بشر بن سابق الكوفى : 518 / 200.</w:t>
      </w:r>
    </w:p>
    <w:p w:rsidR="0036165F" w:rsidRPr="008125C8" w:rsidRDefault="0036165F" w:rsidP="00791E39">
      <w:pPr>
        <w:pStyle w:val="libNormal"/>
        <w:rPr>
          <w:rtl/>
        </w:rPr>
      </w:pPr>
      <w:r w:rsidRPr="008125C8">
        <w:rPr>
          <w:rtl/>
        </w:rPr>
        <w:t>* محمد بن الحسن بن نصر الزيات : 519 / 200.</w:t>
      </w:r>
    </w:p>
    <w:p w:rsidR="0036165F" w:rsidRPr="008125C8" w:rsidRDefault="0036165F" w:rsidP="00791E39">
      <w:pPr>
        <w:pStyle w:val="libNormal"/>
        <w:rPr>
          <w:rtl/>
        </w:rPr>
      </w:pPr>
      <w:r w:rsidRPr="008125C8">
        <w:rPr>
          <w:rtl/>
        </w:rPr>
        <w:t>* محمد بن الحسين بن زيد الكوفى : 520 / 200.</w:t>
      </w:r>
    </w:p>
    <w:p w:rsidR="0036165F" w:rsidRPr="008125C8" w:rsidRDefault="0036165F" w:rsidP="00791E39">
      <w:pPr>
        <w:pStyle w:val="libNormal"/>
        <w:rPr>
          <w:rtl/>
        </w:rPr>
      </w:pPr>
      <w:r w:rsidRPr="008125C8">
        <w:rPr>
          <w:rtl/>
        </w:rPr>
        <w:t xml:space="preserve">* محمد بن حفص بن عمر بن عباد </w:t>
      </w:r>
      <w:r>
        <w:rPr>
          <w:rtl/>
        </w:rPr>
        <w:t>(</w:t>
      </w:r>
      <w:r w:rsidRPr="008125C8">
        <w:rPr>
          <w:rtl/>
        </w:rPr>
        <w:t>الأحول</w:t>
      </w:r>
      <w:r>
        <w:rPr>
          <w:rtl/>
        </w:rPr>
        <w:t>)</w:t>
      </w:r>
      <w:r w:rsidRPr="008125C8">
        <w:rPr>
          <w:rtl/>
        </w:rPr>
        <w:t xml:space="preserve"> : 521 / 200.</w:t>
      </w:r>
    </w:p>
    <w:p w:rsidR="0036165F" w:rsidRPr="008125C8" w:rsidRDefault="0036165F" w:rsidP="00791E39">
      <w:pPr>
        <w:pStyle w:val="libNormal"/>
        <w:rPr>
          <w:rtl/>
        </w:rPr>
      </w:pPr>
      <w:r w:rsidRPr="008125C8">
        <w:rPr>
          <w:rtl/>
        </w:rPr>
        <w:t>* محمد بن الحكم بن معاذ بن الحكم البجلى : 522 / 200.</w:t>
      </w:r>
    </w:p>
    <w:p w:rsidR="0036165F" w:rsidRPr="008125C8" w:rsidRDefault="0036165F" w:rsidP="00791E39">
      <w:pPr>
        <w:pStyle w:val="libNormal"/>
        <w:rPr>
          <w:rtl/>
        </w:rPr>
      </w:pPr>
      <w:r w:rsidRPr="008125C8">
        <w:rPr>
          <w:rtl/>
        </w:rPr>
        <w:t>* محمد بن حمزة بن عمر بن محمد بن أحمد بن عثمان المدنى : 524 / 201.</w:t>
      </w:r>
    </w:p>
    <w:p w:rsidR="0036165F" w:rsidRPr="008125C8" w:rsidRDefault="0036165F" w:rsidP="00791E39">
      <w:pPr>
        <w:pStyle w:val="libNormal"/>
        <w:rPr>
          <w:rtl/>
        </w:rPr>
      </w:pPr>
      <w:r w:rsidRPr="008125C8">
        <w:rPr>
          <w:rtl/>
        </w:rPr>
        <w:t>* محمد بن حماد الطّهرانى : 523 / 200.</w:t>
      </w:r>
    </w:p>
    <w:p w:rsidR="0036165F" w:rsidRPr="008125C8" w:rsidRDefault="0036165F" w:rsidP="00791E39">
      <w:pPr>
        <w:pStyle w:val="libNormal"/>
        <w:rPr>
          <w:rtl/>
        </w:rPr>
      </w:pPr>
      <w:r w:rsidRPr="008125C8">
        <w:rPr>
          <w:rtl/>
        </w:rPr>
        <w:t xml:space="preserve">* محمد بن حميد </w:t>
      </w:r>
      <w:r>
        <w:rPr>
          <w:rtl/>
        </w:rPr>
        <w:t>(</w:t>
      </w:r>
      <w:r w:rsidRPr="008125C8">
        <w:rPr>
          <w:rtl/>
        </w:rPr>
        <w:t>أبو قرة</w:t>
      </w:r>
      <w:r>
        <w:rPr>
          <w:rtl/>
        </w:rPr>
        <w:t>)</w:t>
      </w:r>
      <w:r w:rsidRPr="008125C8">
        <w:rPr>
          <w:rtl/>
        </w:rPr>
        <w:t xml:space="preserve"> : 340 / 132.</w:t>
      </w:r>
    </w:p>
    <w:p w:rsidR="0036165F" w:rsidRPr="008125C8" w:rsidRDefault="0036165F" w:rsidP="00791E39">
      <w:pPr>
        <w:pStyle w:val="libNormal"/>
        <w:rPr>
          <w:rtl/>
        </w:rPr>
      </w:pPr>
      <w:r w:rsidRPr="008125C8">
        <w:rPr>
          <w:rtl/>
        </w:rPr>
        <w:t>* محمد بن حميد الرازى : 478 / 186.</w:t>
      </w:r>
    </w:p>
    <w:p w:rsidR="0036165F" w:rsidRPr="008125C8" w:rsidRDefault="0036165F" w:rsidP="00791E39">
      <w:pPr>
        <w:pStyle w:val="libNormal"/>
        <w:rPr>
          <w:rtl/>
        </w:rPr>
      </w:pPr>
      <w:r w:rsidRPr="008125C8">
        <w:rPr>
          <w:rtl/>
        </w:rPr>
        <w:t>* محمد بن حمير السّليحى : 525 / 201.</w:t>
      </w:r>
    </w:p>
    <w:p w:rsidR="0036165F" w:rsidRPr="008125C8" w:rsidRDefault="0036165F" w:rsidP="00791E39">
      <w:pPr>
        <w:pStyle w:val="libNormal"/>
        <w:rPr>
          <w:rtl/>
        </w:rPr>
      </w:pPr>
      <w:r>
        <w:rPr>
          <w:rtl/>
        </w:rPr>
        <w:br w:type="page"/>
      </w:r>
      <w:r w:rsidRPr="008125C8">
        <w:rPr>
          <w:rtl/>
        </w:rPr>
        <w:lastRenderedPageBreak/>
        <w:t>* محمد بن حنين : 363 / 140.</w:t>
      </w:r>
    </w:p>
    <w:p w:rsidR="0036165F" w:rsidRPr="008125C8" w:rsidRDefault="0036165F" w:rsidP="00791E39">
      <w:pPr>
        <w:pStyle w:val="libNormal"/>
        <w:rPr>
          <w:rtl/>
        </w:rPr>
      </w:pPr>
      <w:r w:rsidRPr="008125C8">
        <w:rPr>
          <w:rtl/>
        </w:rPr>
        <w:t>* محمد بن خالد بن حيان الرقى : 526 / 202.</w:t>
      </w:r>
    </w:p>
    <w:p w:rsidR="0036165F" w:rsidRPr="008125C8" w:rsidRDefault="0036165F" w:rsidP="00791E39">
      <w:pPr>
        <w:pStyle w:val="libNormal"/>
        <w:rPr>
          <w:rtl/>
        </w:rPr>
      </w:pPr>
      <w:r w:rsidRPr="008125C8">
        <w:rPr>
          <w:rtl/>
        </w:rPr>
        <w:t>* محمد بن خالد بن مرتنيل الأندلسى : 527 / 202.</w:t>
      </w:r>
    </w:p>
    <w:p w:rsidR="0036165F" w:rsidRPr="008125C8" w:rsidRDefault="0036165F" w:rsidP="00791E39">
      <w:pPr>
        <w:pStyle w:val="libNormal"/>
        <w:rPr>
          <w:rtl/>
        </w:rPr>
      </w:pPr>
      <w:r w:rsidRPr="008125C8">
        <w:rPr>
          <w:rtl/>
        </w:rPr>
        <w:t>* محمد بن خزيمة بن راشد : 528 / 203.</w:t>
      </w:r>
    </w:p>
    <w:p w:rsidR="0036165F" w:rsidRPr="008125C8" w:rsidRDefault="0036165F" w:rsidP="00791E39">
      <w:pPr>
        <w:pStyle w:val="libNormal"/>
        <w:rPr>
          <w:rtl/>
        </w:rPr>
      </w:pPr>
      <w:r w:rsidRPr="008125C8">
        <w:rPr>
          <w:rtl/>
        </w:rPr>
        <w:t>* محمد بن خشيش بن يحيى البصرى : 529 / 203.</w:t>
      </w:r>
    </w:p>
    <w:p w:rsidR="0036165F" w:rsidRPr="008125C8" w:rsidRDefault="0036165F" w:rsidP="00791E39">
      <w:pPr>
        <w:pStyle w:val="libNormal"/>
        <w:rPr>
          <w:rtl/>
        </w:rPr>
      </w:pPr>
      <w:r w:rsidRPr="008125C8">
        <w:rPr>
          <w:rtl/>
        </w:rPr>
        <w:t>* محمد بن خلف العسقلانى : 591 / 222.</w:t>
      </w:r>
    </w:p>
    <w:p w:rsidR="0036165F" w:rsidRPr="008125C8" w:rsidRDefault="0036165F" w:rsidP="00791E39">
      <w:pPr>
        <w:pStyle w:val="libNormal"/>
        <w:rPr>
          <w:rtl/>
        </w:rPr>
      </w:pPr>
      <w:r w:rsidRPr="008125C8">
        <w:rPr>
          <w:rtl/>
        </w:rPr>
        <w:t>* محمد بن داود بن أسلم : 26 / 15.</w:t>
      </w:r>
    </w:p>
    <w:p w:rsidR="0036165F" w:rsidRPr="008125C8" w:rsidRDefault="0036165F" w:rsidP="00791E39">
      <w:pPr>
        <w:pStyle w:val="libNormal"/>
        <w:rPr>
          <w:rtl/>
        </w:rPr>
      </w:pPr>
      <w:r w:rsidRPr="008125C8">
        <w:rPr>
          <w:rtl/>
        </w:rPr>
        <w:t>* محمد بن داود بن سليمان البغدادى : 530 / 203.</w:t>
      </w:r>
    </w:p>
    <w:p w:rsidR="0036165F" w:rsidRPr="008125C8" w:rsidRDefault="0036165F" w:rsidP="00791E39">
      <w:pPr>
        <w:pStyle w:val="libNormal"/>
        <w:rPr>
          <w:rtl/>
        </w:rPr>
      </w:pPr>
      <w:r w:rsidRPr="008125C8">
        <w:rPr>
          <w:rtl/>
        </w:rPr>
        <w:t>* محمد بن الربيع بن جلال بن زياد الأندلسى : 531 / 203.</w:t>
      </w:r>
    </w:p>
    <w:p w:rsidR="0036165F" w:rsidRPr="008125C8" w:rsidRDefault="0036165F" w:rsidP="00791E39">
      <w:pPr>
        <w:pStyle w:val="libNormal"/>
        <w:rPr>
          <w:rtl/>
        </w:rPr>
      </w:pPr>
      <w:r w:rsidRPr="008125C8">
        <w:rPr>
          <w:rtl/>
        </w:rPr>
        <w:t>* محمد بن رمح : 621 / 232.</w:t>
      </w:r>
    </w:p>
    <w:p w:rsidR="0036165F" w:rsidRPr="008125C8" w:rsidRDefault="0036165F" w:rsidP="00791E39">
      <w:pPr>
        <w:pStyle w:val="libNormal"/>
        <w:rPr>
          <w:rtl/>
        </w:rPr>
      </w:pPr>
      <w:r w:rsidRPr="008125C8">
        <w:rPr>
          <w:rtl/>
        </w:rPr>
        <w:t>* محمد بن زياد بن عبد الرحمن اللخمى الأندلسى : 532 / 204.</w:t>
      </w:r>
    </w:p>
    <w:p w:rsidR="0036165F" w:rsidRPr="008125C8" w:rsidRDefault="0036165F" w:rsidP="00791E39">
      <w:pPr>
        <w:pStyle w:val="libNormal"/>
        <w:rPr>
          <w:rtl/>
        </w:rPr>
      </w:pPr>
      <w:r w:rsidRPr="008125C8">
        <w:rPr>
          <w:rtl/>
        </w:rPr>
        <w:t>* محمد بن زيد بن يضختويه بن الهيثم البردعى : 533 / 204.</w:t>
      </w:r>
    </w:p>
    <w:p w:rsidR="0036165F" w:rsidRPr="008125C8" w:rsidRDefault="0036165F" w:rsidP="00791E39">
      <w:pPr>
        <w:pStyle w:val="libNormal"/>
        <w:rPr>
          <w:rtl/>
        </w:rPr>
      </w:pPr>
      <w:r w:rsidRPr="008125C8">
        <w:rPr>
          <w:rtl/>
        </w:rPr>
        <w:t>* محمد بن سحنون : 103 / 41 ، 286 / 113 ، 298 / 116 ، 630 / 236.</w:t>
      </w:r>
    </w:p>
    <w:p w:rsidR="0036165F" w:rsidRPr="008125C8" w:rsidRDefault="0036165F" w:rsidP="00791E39">
      <w:pPr>
        <w:pStyle w:val="libNormal"/>
        <w:rPr>
          <w:rtl/>
        </w:rPr>
      </w:pPr>
      <w:r w:rsidRPr="008125C8">
        <w:rPr>
          <w:rtl/>
        </w:rPr>
        <w:t>* محمد بن سعيد بن حسان الصائغ الأندلسى : 534 / 204.</w:t>
      </w:r>
    </w:p>
    <w:p w:rsidR="0036165F" w:rsidRPr="008125C8" w:rsidRDefault="0036165F" w:rsidP="00791E39">
      <w:pPr>
        <w:pStyle w:val="libNormal"/>
        <w:rPr>
          <w:rtl/>
        </w:rPr>
      </w:pPr>
      <w:r w:rsidRPr="008125C8">
        <w:rPr>
          <w:rtl/>
        </w:rPr>
        <w:t>* محمد بن سعيد بن خالد بن سعيد بن سليمان الغافقى : 535 / 204.</w:t>
      </w:r>
    </w:p>
    <w:p w:rsidR="0036165F" w:rsidRPr="008125C8" w:rsidRDefault="0036165F" w:rsidP="00791E39">
      <w:pPr>
        <w:pStyle w:val="libNormal"/>
        <w:rPr>
          <w:rtl/>
        </w:rPr>
      </w:pPr>
      <w:r w:rsidRPr="008125C8">
        <w:rPr>
          <w:rtl/>
        </w:rPr>
        <w:t>* محمد بن سعيد بن عبد الله بن عبد الرحمن السبائى الأندلسى : 536 / 205.</w:t>
      </w:r>
    </w:p>
    <w:p w:rsidR="0036165F" w:rsidRPr="008125C8" w:rsidRDefault="0036165F" w:rsidP="00791E39">
      <w:pPr>
        <w:pStyle w:val="libNormal"/>
        <w:rPr>
          <w:rtl/>
        </w:rPr>
      </w:pPr>
      <w:r w:rsidRPr="008125C8">
        <w:rPr>
          <w:rtl/>
        </w:rPr>
        <w:t>* محمد بن سعيد بن عبد الرحمن التسترى : 537 / 205.</w:t>
      </w:r>
    </w:p>
    <w:p w:rsidR="0036165F" w:rsidRPr="008125C8" w:rsidRDefault="0036165F" w:rsidP="00791E39">
      <w:pPr>
        <w:pStyle w:val="libNormal"/>
        <w:rPr>
          <w:rtl/>
        </w:rPr>
      </w:pPr>
      <w:r w:rsidRPr="008125C8">
        <w:rPr>
          <w:rtl/>
        </w:rPr>
        <w:t>* محمد بن سعيد بن عقبة الطبرانى : 538 / 206.</w:t>
      </w:r>
    </w:p>
    <w:p w:rsidR="0036165F" w:rsidRPr="008125C8" w:rsidRDefault="0036165F" w:rsidP="00791E39">
      <w:pPr>
        <w:pStyle w:val="libNormal"/>
        <w:rPr>
          <w:rtl/>
        </w:rPr>
      </w:pPr>
      <w:r w:rsidRPr="008125C8">
        <w:rPr>
          <w:rtl/>
        </w:rPr>
        <w:t>* محمد بن سفيان الطبرى : 539 / 206.</w:t>
      </w:r>
    </w:p>
    <w:p w:rsidR="0036165F" w:rsidRPr="008125C8" w:rsidRDefault="0036165F" w:rsidP="00791E39">
      <w:pPr>
        <w:pStyle w:val="libNormal"/>
        <w:rPr>
          <w:rtl/>
        </w:rPr>
      </w:pPr>
      <w:r w:rsidRPr="008125C8">
        <w:rPr>
          <w:rtl/>
        </w:rPr>
        <w:t>* محمد بن سلام بن زياد بن خالد بن عقيل الأيلى : 544 / 207.</w:t>
      </w:r>
    </w:p>
    <w:p w:rsidR="0036165F" w:rsidRPr="008125C8" w:rsidRDefault="0036165F" w:rsidP="00791E39">
      <w:pPr>
        <w:pStyle w:val="libNormal"/>
        <w:rPr>
          <w:rtl/>
        </w:rPr>
      </w:pPr>
      <w:r w:rsidRPr="008125C8">
        <w:rPr>
          <w:rtl/>
        </w:rPr>
        <w:t>* محمد بن سليمان الرّبعى : 478 / 186.</w:t>
      </w:r>
    </w:p>
    <w:p w:rsidR="0036165F" w:rsidRPr="008125C8" w:rsidRDefault="0036165F" w:rsidP="00791E39">
      <w:pPr>
        <w:pStyle w:val="libNormal"/>
        <w:rPr>
          <w:rtl/>
        </w:rPr>
      </w:pPr>
      <w:r w:rsidRPr="008125C8">
        <w:rPr>
          <w:rtl/>
        </w:rPr>
        <w:t>* محمد بن سليمان لوين : 589 / 221.</w:t>
      </w:r>
    </w:p>
    <w:p w:rsidR="0036165F" w:rsidRPr="008125C8" w:rsidRDefault="0036165F" w:rsidP="00791E39">
      <w:pPr>
        <w:pStyle w:val="libNormal"/>
        <w:rPr>
          <w:rtl/>
        </w:rPr>
      </w:pPr>
      <w:r w:rsidRPr="008125C8">
        <w:rPr>
          <w:rtl/>
        </w:rPr>
        <w:t>* محمد بن سليمان بن أحمد بن حبيب الأندلسى : 540 / 206.</w:t>
      </w:r>
    </w:p>
    <w:p w:rsidR="0036165F" w:rsidRPr="008125C8" w:rsidRDefault="0036165F" w:rsidP="00791E39">
      <w:pPr>
        <w:pStyle w:val="libNormal"/>
        <w:rPr>
          <w:rtl/>
        </w:rPr>
      </w:pPr>
      <w:r w:rsidRPr="008125C8">
        <w:rPr>
          <w:rtl/>
        </w:rPr>
        <w:t>* محمد بن سليمان بن جماهر العسقلانى : 541 / 206.</w:t>
      </w:r>
    </w:p>
    <w:p w:rsidR="0036165F" w:rsidRPr="008125C8" w:rsidRDefault="0036165F" w:rsidP="00791E39">
      <w:pPr>
        <w:pStyle w:val="libNormal"/>
        <w:rPr>
          <w:rtl/>
        </w:rPr>
      </w:pPr>
      <w:r w:rsidRPr="008125C8">
        <w:rPr>
          <w:rtl/>
        </w:rPr>
        <w:t>* محمد بن سليمان بن فليح بن سليمان المدينى : 542 / 206.</w:t>
      </w:r>
    </w:p>
    <w:p w:rsidR="0036165F" w:rsidRPr="008125C8" w:rsidRDefault="0036165F" w:rsidP="00791E39">
      <w:pPr>
        <w:pStyle w:val="libNormal"/>
        <w:rPr>
          <w:rtl/>
        </w:rPr>
      </w:pPr>
      <w:r w:rsidRPr="008125C8">
        <w:rPr>
          <w:rtl/>
        </w:rPr>
        <w:t>* محمد بن سوقة : 7 / 8.</w:t>
      </w:r>
    </w:p>
    <w:p w:rsidR="0036165F" w:rsidRPr="008125C8" w:rsidRDefault="0036165F" w:rsidP="00791E39">
      <w:pPr>
        <w:pStyle w:val="libNormal"/>
        <w:rPr>
          <w:rtl/>
        </w:rPr>
      </w:pPr>
      <w:r w:rsidRPr="008125C8">
        <w:rPr>
          <w:rtl/>
        </w:rPr>
        <w:t>* محمد بن سوّار بن راشد الأزدى : 543 / 207.</w:t>
      </w:r>
    </w:p>
    <w:p w:rsidR="0036165F" w:rsidRPr="008125C8" w:rsidRDefault="0036165F" w:rsidP="00791E39">
      <w:pPr>
        <w:pStyle w:val="libNormal"/>
        <w:rPr>
          <w:rtl/>
        </w:rPr>
      </w:pPr>
      <w:r w:rsidRPr="008125C8">
        <w:rPr>
          <w:rtl/>
        </w:rPr>
        <w:t>* محمد بن سيرين الأنصارى البصرى : 545 / 207.</w:t>
      </w:r>
    </w:p>
    <w:p w:rsidR="0036165F" w:rsidRPr="008125C8" w:rsidRDefault="0036165F" w:rsidP="00791E39">
      <w:pPr>
        <w:pStyle w:val="libNormal"/>
        <w:rPr>
          <w:rtl/>
        </w:rPr>
      </w:pPr>
      <w:r>
        <w:rPr>
          <w:rtl/>
        </w:rPr>
        <w:br w:type="page"/>
      </w:r>
      <w:r w:rsidRPr="008125C8">
        <w:rPr>
          <w:rtl/>
        </w:rPr>
        <w:lastRenderedPageBreak/>
        <w:t>* محمد بن شاذان بن زكريا الجوهرى البصرى : 546 / 207.</w:t>
      </w:r>
    </w:p>
    <w:p w:rsidR="0036165F" w:rsidRPr="008125C8" w:rsidRDefault="0036165F" w:rsidP="00791E39">
      <w:pPr>
        <w:pStyle w:val="libNormal"/>
        <w:rPr>
          <w:rtl/>
        </w:rPr>
      </w:pPr>
      <w:r w:rsidRPr="008125C8">
        <w:rPr>
          <w:rtl/>
        </w:rPr>
        <w:t>* محمد بن شجاع الأندلسى : 547 / 208.</w:t>
      </w:r>
    </w:p>
    <w:p w:rsidR="0036165F" w:rsidRPr="008125C8" w:rsidRDefault="0036165F" w:rsidP="00791E39">
      <w:pPr>
        <w:pStyle w:val="libNormal"/>
        <w:rPr>
          <w:rtl/>
        </w:rPr>
      </w:pPr>
      <w:r w:rsidRPr="008125C8">
        <w:rPr>
          <w:rtl/>
        </w:rPr>
        <w:t>* محمد بن شهاب الزهرى : 199 / 79 ، 304 / 118 ، 353 / 136 ، 394 / 149 ، 629 / 235.</w:t>
      </w:r>
    </w:p>
    <w:p w:rsidR="0036165F" w:rsidRPr="008125C8" w:rsidRDefault="0036165F" w:rsidP="00791E39">
      <w:pPr>
        <w:pStyle w:val="libNormal"/>
        <w:rPr>
          <w:rtl/>
        </w:rPr>
      </w:pPr>
      <w:r w:rsidRPr="008125C8">
        <w:rPr>
          <w:rtl/>
        </w:rPr>
        <w:t>* محمد بن صالح بن عبد الرحمن الدمشقى : 548 / 208.</w:t>
      </w:r>
    </w:p>
    <w:p w:rsidR="0036165F" w:rsidRPr="008125C8" w:rsidRDefault="0036165F" w:rsidP="00791E39">
      <w:pPr>
        <w:pStyle w:val="libNormal"/>
        <w:rPr>
          <w:rtl/>
        </w:rPr>
      </w:pPr>
      <w:r w:rsidRPr="008125C8">
        <w:rPr>
          <w:rtl/>
        </w:rPr>
        <w:t>* محمد بن طلحة بن أبى سفيان بن جابر المدينى : 549 / 208.</w:t>
      </w:r>
    </w:p>
    <w:p w:rsidR="0036165F" w:rsidRPr="008125C8" w:rsidRDefault="0036165F" w:rsidP="00791E39">
      <w:pPr>
        <w:pStyle w:val="libNormal"/>
        <w:rPr>
          <w:rtl/>
        </w:rPr>
      </w:pPr>
      <w:r w:rsidRPr="008125C8">
        <w:rPr>
          <w:rtl/>
        </w:rPr>
        <w:t>* محمد بن عامر الأندلسى : 550 / 208.</w:t>
      </w:r>
    </w:p>
    <w:p w:rsidR="0036165F" w:rsidRPr="008125C8" w:rsidRDefault="0036165F" w:rsidP="00791E39">
      <w:pPr>
        <w:pStyle w:val="libNormal"/>
        <w:rPr>
          <w:rtl/>
        </w:rPr>
      </w:pPr>
      <w:r w:rsidRPr="008125C8">
        <w:rPr>
          <w:rtl/>
        </w:rPr>
        <w:t>* محمد بن عامر بن عمار بن العلاء البغدادى : 551 / 209.</w:t>
      </w:r>
    </w:p>
    <w:p w:rsidR="0036165F" w:rsidRPr="008125C8" w:rsidRDefault="0036165F" w:rsidP="00791E39">
      <w:pPr>
        <w:pStyle w:val="libNormal"/>
        <w:rPr>
          <w:rtl/>
        </w:rPr>
      </w:pPr>
      <w:r w:rsidRPr="008125C8">
        <w:rPr>
          <w:rtl/>
        </w:rPr>
        <w:t>* محمد بن العباس بن الوليد الأندلسى : 552 / 209.</w:t>
      </w:r>
    </w:p>
    <w:p w:rsidR="0036165F" w:rsidRPr="008125C8" w:rsidRDefault="0036165F" w:rsidP="00791E39">
      <w:pPr>
        <w:pStyle w:val="libNormal"/>
        <w:rPr>
          <w:rtl/>
        </w:rPr>
      </w:pPr>
      <w:r w:rsidRPr="008125C8">
        <w:rPr>
          <w:rtl/>
        </w:rPr>
        <w:t>* محمد بن عبد بن عامر السّغدى : 553 / 209.</w:t>
      </w:r>
    </w:p>
    <w:p w:rsidR="0036165F" w:rsidRPr="008125C8" w:rsidRDefault="0036165F" w:rsidP="00791E39">
      <w:pPr>
        <w:pStyle w:val="libNormal"/>
        <w:rPr>
          <w:rtl/>
        </w:rPr>
      </w:pPr>
      <w:r w:rsidRPr="008125C8">
        <w:rPr>
          <w:rtl/>
        </w:rPr>
        <w:t>* محمد بن عبد الله الأندلسى : 554 / 209.</w:t>
      </w:r>
    </w:p>
    <w:p w:rsidR="0036165F" w:rsidRPr="008125C8" w:rsidRDefault="0036165F" w:rsidP="00791E39">
      <w:pPr>
        <w:pStyle w:val="libNormal"/>
        <w:rPr>
          <w:rtl/>
        </w:rPr>
      </w:pPr>
      <w:r w:rsidRPr="008125C8">
        <w:rPr>
          <w:rtl/>
        </w:rPr>
        <w:t>* محمد بن عبد الله الليثى الأندلسى : 555 / 210.</w:t>
      </w:r>
    </w:p>
    <w:p w:rsidR="0036165F" w:rsidRPr="008125C8" w:rsidRDefault="0036165F" w:rsidP="00791E39">
      <w:pPr>
        <w:pStyle w:val="libNormal"/>
        <w:rPr>
          <w:rtl/>
        </w:rPr>
      </w:pPr>
      <w:r w:rsidRPr="008125C8">
        <w:rPr>
          <w:rtl/>
        </w:rPr>
        <w:t>* محمد بن عبد الله بن أحمد بن شعيب العرابى : 556 / 210.</w:t>
      </w:r>
    </w:p>
    <w:p w:rsidR="0036165F" w:rsidRPr="008125C8" w:rsidRDefault="0036165F" w:rsidP="00791E39">
      <w:pPr>
        <w:pStyle w:val="libNormal"/>
        <w:rPr>
          <w:rtl/>
        </w:rPr>
      </w:pPr>
      <w:r w:rsidRPr="008125C8">
        <w:rPr>
          <w:rtl/>
        </w:rPr>
        <w:t>* محمد بن عبد الله بن أحمد بن محمد بن مطرف المدينى : 557 / 210.</w:t>
      </w:r>
    </w:p>
    <w:p w:rsidR="0036165F" w:rsidRPr="008125C8" w:rsidRDefault="0036165F" w:rsidP="00791E39">
      <w:pPr>
        <w:pStyle w:val="libNormal"/>
        <w:rPr>
          <w:rtl/>
        </w:rPr>
      </w:pPr>
      <w:r w:rsidRPr="008125C8">
        <w:rPr>
          <w:rtl/>
        </w:rPr>
        <w:t>* محمد بن عبد الله بن الأشعث الأندلسى : 558 / 210.</w:t>
      </w:r>
    </w:p>
    <w:p w:rsidR="0036165F" w:rsidRPr="008125C8" w:rsidRDefault="0036165F" w:rsidP="00791E39">
      <w:pPr>
        <w:pStyle w:val="libNormal"/>
        <w:rPr>
          <w:rtl/>
        </w:rPr>
      </w:pPr>
      <w:r w:rsidRPr="008125C8">
        <w:rPr>
          <w:rtl/>
        </w:rPr>
        <w:t>* محمد بن عبد الله بن جريج : 342 / 132.</w:t>
      </w:r>
    </w:p>
    <w:p w:rsidR="0036165F" w:rsidRPr="008125C8" w:rsidRDefault="0036165F" w:rsidP="00791E39">
      <w:pPr>
        <w:pStyle w:val="libNormal"/>
        <w:rPr>
          <w:rtl/>
        </w:rPr>
      </w:pPr>
      <w:r w:rsidRPr="008125C8">
        <w:rPr>
          <w:rtl/>
        </w:rPr>
        <w:t>* محمد بن عبد الله بن حيّون الإلبيرى : 559 / 210.</w:t>
      </w:r>
    </w:p>
    <w:p w:rsidR="0036165F" w:rsidRPr="008125C8" w:rsidRDefault="0036165F" w:rsidP="00791E39">
      <w:pPr>
        <w:pStyle w:val="libNormal"/>
        <w:rPr>
          <w:rtl/>
        </w:rPr>
      </w:pPr>
      <w:r w:rsidRPr="008125C8">
        <w:rPr>
          <w:rtl/>
        </w:rPr>
        <w:t>* محمد بن عبد الله بن خالد الخراسانى : 560 / 211.</w:t>
      </w:r>
    </w:p>
    <w:p w:rsidR="0036165F" w:rsidRPr="008125C8" w:rsidRDefault="0036165F" w:rsidP="00791E39">
      <w:pPr>
        <w:pStyle w:val="libNormal"/>
        <w:rPr>
          <w:rtl/>
        </w:rPr>
      </w:pPr>
      <w:r w:rsidRPr="008125C8">
        <w:rPr>
          <w:rtl/>
        </w:rPr>
        <w:t>* محمد بن عبد الله بن الرفاع الأندلسى : 561 / 211.</w:t>
      </w:r>
    </w:p>
    <w:p w:rsidR="0036165F" w:rsidRPr="008125C8" w:rsidRDefault="0036165F" w:rsidP="00791E39">
      <w:pPr>
        <w:pStyle w:val="libNormal"/>
        <w:rPr>
          <w:rtl/>
        </w:rPr>
      </w:pPr>
      <w:r w:rsidRPr="008125C8">
        <w:rPr>
          <w:rtl/>
        </w:rPr>
        <w:t>* محمد بن عبد الله بن سعيد المهرانى الأخبارى البصرى : 562 / 212.</w:t>
      </w:r>
    </w:p>
    <w:p w:rsidR="0036165F" w:rsidRPr="008125C8" w:rsidRDefault="0036165F" w:rsidP="00791E39">
      <w:pPr>
        <w:pStyle w:val="libNormal"/>
        <w:rPr>
          <w:rtl/>
        </w:rPr>
      </w:pPr>
      <w:r w:rsidRPr="008125C8">
        <w:rPr>
          <w:rtl/>
        </w:rPr>
        <w:t>* محمد بن عبد الله بن شهيد القيسى : 563 / 212.</w:t>
      </w:r>
    </w:p>
    <w:p w:rsidR="0036165F" w:rsidRPr="008125C8" w:rsidRDefault="0036165F" w:rsidP="00791E39">
      <w:pPr>
        <w:pStyle w:val="libNormal"/>
        <w:rPr>
          <w:rtl/>
        </w:rPr>
      </w:pPr>
      <w:r w:rsidRPr="008125C8">
        <w:rPr>
          <w:rtl/>
        </w:rPr>
        <w:t>* محمد بن عبد الله بن عبد الحكم : 32 / 17 ، 33 / 17</w:t>
      </w:r>
      <w:r>
        <w:rPr>
          <w:rtl/>
        </w:rPr>
        <w:t xml:space="preserve"> ـ </w:t>
      </w:r>
      <w:r w:rsidRPr="008125C8">
        <w:rPr>
          <w:rtl/>
        </w:rPr>
        <w:t>18 ، 116 / 47 ، 254 / 101 ، 380 / 144 ، 429 / 161 ، 461 / 176 ، 573 / 217 ، 591 / 222 ، 620 / 231.</w:t>
      </w:r>
    </w:p>
    <w:p w:rsidR="0036165F" w:rsidRPr="008125C8" w:rsidRDefault="0036165F" w:rsidP="00791E39">
      <w:pPr>
        <w:pStyle w:val="libNormal"/>
        <w:rPr>
          <w:rtl/>
        </w:rPr>
      </w:pPr>
      <w:r w:rsidRPr="008125C8">
        <w:rPr>
          <w:rtl/>
        </w:rPr>
        <w:t>* محمد بن عبد الله بن عبدون القاضى : 564 / 212.</w:t>
      </w:r>
    </w:p>
    <w:p w:rsidR="0036165F" w:rsidRPr="008125C8" w:rsidRDefault="0036165F" w:rsidP="00791E39">
      <w:pPr>
        <w:pStyle w:val="libNormal"/>
        <w:rPr>
          <w:rtl/>
        </w:rPr>
      </w:pPr>
      <w:r w:rsidRPr="008125C8">
        <w:rPr>
          <w:rtl/>
        </w:rPr>
        <w:t>* محمد بن عبد الله بن قنون الأموى الأندلسى : 565 / 212.</w:t>
      </w:r>
    </w:p>
    <w:p w:rsidR="0036165F" w:rsidRPr="008125C8" w:rsidRDefault="0036165F" w:rsidP="00791E39">
      <w:pPr>
        <w:pStyle w:val="libNormal"/>
        <w:rPr>
          <w:rtl/>
        </w:rPr>
      </w:pPr>
      <w:r w:rsidRPr="008125C8">
        <w:rPr>
          <w:rtl/>
        </w:rPr>
        <w:t xml:space="preserve">* محمد بن عبد الله بن قيس الكنانى الفقيه </w:t>
      </w:r>
      <w:r>
        <w:rPr>
          <w:rtl/>
        </w:rPr>
        <w:t>(</w:t>
      </w:r>
      <w:r w:rsidRPr="008125C8">
        <w:rPr>
          <w:rtl/>
        </w:rPr>
        <w:t>أبو محرز</w:t>
      </w:r>
      <w:r>
        <w:rPr>
          <w:rtl/>
        </w:rPr>
        <w:t>)</w:t>
      </w:r>
      <w:r w:rsidRPr="008125C8">
        <w:rPr>
          <w:rtl/>
        </w:rPr>
        <w:t xml:space="preserve"> : 566 / 213.</w:t>
      </w:r>
    </w:p>
    <w:p w:rsidR="0036165F" w:rsidRPr="008125C8" w:rsidRDefault="0036165F" w:rsidP="00791E39">
      <w:pPr>
        <w:pStyle w:val="libNormal"/>
        <w:rPr>
          <w:rtl/>
        </w:rPr>
      </w:pPr>
      <w:r w:rsidRPr="008125C8">
        <w:rPr>
          <w:rtl/>
        </w:rPr>
        <w:t>* محمد بن عبد الله بن مخلد الأصبهانى : 567 / 214.</w:t>
      </w:r>
    </w:p>
    <w:p w:rsidR="0036165F" w:rsidRPr="008125C8" w:rsidRDefault="0036165F" w:rsidP="00791E39">
      <w:pPr>
        <w:pStyle w:val="libNormal"/>
        <w:rPr>
          <w:rtl/>
        </w:rPr>
      </w:pPr>
      <w:r>
        <w:rPr>
          <w:rtl/>
        </w:rPr>
        <w:br w:type="page"/>
      </w:r>
      <w:r w:rsidRPr="008125C8">
        <w:rPr>
          <w:rtl/>
        </w:rPr>
        <w:lastRenderedPageBreak/>
        <w:t>* محمد بن عبد الله بن مسرّة : 568 / 215.</w:t>
      </w:r>
    </w:p>
    <w:p w:rsidR="0036165F" w:rsidRPr="008125C8" w:rsidRDefault="0036165F" w:rsidP="00791E39">
      <w:pPr>
        <w:pStyle w:val="libNormal"/>
        <w:rPr>
          <w:rtl/>
        </w:rPr>
      </w:pPr>
      <w:r w:rsidRPr="008125C8">
        <w:rPr>
          <w:rtl/>
        </w:rPr>
        <w:t>* محمد بن عبد الله بن ميمون : 569 / 215.</w:t>
      </w:r>
    </w:p>
    <w:p w:rsidR="0036165F" w:rsidRPr="008125C8" w:rsidRDefault="0036165F" w:rsidP="00791E39">
      <w:pPr>
        <w:pStyle w:val="libNormal"/>
        <w:rPr>
          <w:rtl/>
        </w:rPr>
      </w:pPr>
      <w:r w:rsidRPr="008125C8">
        <w:rPr>
          <w:rtl/>
        </w:rPr>
        <w:t>* محمد بن عبد الله بن يحيى بن عمر بن لبابة : 570 / 215.</w:t>
      </w:r>
    </w:p>
    <w:p w:rsidR="0036165F" w:rsidRPr="008125C8" w:rsidRDefault="0036165F" w:rsidP="00791E39">
      <w:pPr>
        <w:pStyle w:val="libNormal"/>
        <w:rPr>
          <w:rtl/>
        </w:rPr>
      </w:pPr>
      <w:r w:rsidRPr="008125C8">
        <w:rPr>
          <w:rtl/>
        </w:rPr>
        <w:t>* محمد بن عبد الحكم القطرى : 384 / 145.</w:t>
      </w:r>
    </w:p>
    <w:p w:rsidR="0036165F" w:rsidRPr="008125C8" w:rsidRDefault="0036165F" w:rsidP="00791E39">
      <w:pPr>
        <w:pStyle w:val="libNormal"/>
        <w:rPr>
          <w:rtl/>
        </w:rPr>
      </w:pPr>
      <w:r w:rsidRPr="008125C8">
        <w:rPr>
          <w:rtl/>
        </w:rPr>
        <w:t xml:space="preserve">* محمد بن عبد الرحمن </w:t>
      </w:r>
      <w:r>
        <w:rPr>
          <w:rtl/>
        </w:rPr>
        <w:t>(</w:t>
      </w:r>
      <w:r w:rsidRPr="008125C8">
        <w:rPr>
          <w:rtl/>
        </w:rPr>
        <w:t>أمير الأندلس</w:t>
      </w:r>
      <w:r>
        <w:rPr>
          <w:rtl/>
        </w:rPr>
        <w:t>)</w:t>
      </w:r>
      <w:r w:rsidRPr="008125C8">
        <w:rPr>
          <w:rtl/>
        </w:rPr>
        <w:t xml:space="preserve"> : 341 / 132.</w:t>
      </w:r>
    </w:p>
    <w:p w:rsidR="0036165F" w:rsidRPr="008125C8" w:rsidRDefault="0036165F" w:rsidP="00791E39">
      <w:pPr>
        <w:pStyle w:val="libNormal"/>
        <w:rPr>
          <w:rtl/>
        </w:rPr>
      </w:pPr>
      <w:r w:rsidRPr="008125C8">
        <w:rPr>
          <w:rtl/>
        </w:rPr>
        <w:t>* محمد بن عبد الرحمن بن الحسن بن على بن الوليد الكوفى : 571 / 216.</w:t>
      </w:r>
    </w:p>
    <w:p w:rsidR="0036165F" w:rsidRPr="008125C8" w:rsidRDefault="0036165F" w:rsidP="00791E39">
      <w:pPr>
        <w:pStyle w:val="libNormal"/>
        <w:rPr>
          <w:rtl/>
        </w:rPr>
      </w:pPr>
      <w:r w:rsidRPr="008125C8">
        <w:rPr>
          <w:rtl/>
        </w:rPr>
        <w:t>* محمد بن عبد الرحمن بن نوفل الأسدى : 499 / 193.</w:t>
      </w:r>
    </w:p>
    <w:p w:rsidR="0036165F" w:rsidRPr="008125C8" w:rsidRDefault="0036165F" w:rsidP="00791E39">
      <w:pPr>
        <w:pStyle w:val="libNormal"/>
        <w:rPr>
          <w:rtl/>
        </w:rPr>
      </w:pPr>
      <w:r w:rsidRPr="008125C8">
        <w:rPr>
          <w:rtl/>
        </w:rPr>
        <w:t>* محمد بن عبد السلام الخشنى الأندلسى : 572 / 216.</w:t>
      </w:r>
    </w:p>
    <w:p w:rsidR="0036165F" w:rsidRPr="008125C8" w:rsidRDefault="0036165F" w:rsidP="00791E39">
      <w:pPr>
        <w:pStyle w:val="libNormal"/>
        <w:rPr>
          <w:rtl/>
        </w:rPr>
      </w:pPr>
      <w:r w:rsidRPr="008125C8">
        <w:rPr>
          <w:rtl/>
        </w:rPr>
        <w:t>* محمد بن عبد السلام بن عثمان الدمشقى : 573 / 217.</w:t>
      </w:r>
    </w:p>
    <w:p w:rsidR="0036165F" w:rsidRPr="008125C8" w:rsidRDefault="0036165F" w:rsidP="00791E39">
      <w:pPr>
        <w:pStyle w:val="libNormal"/>
        <w:rPr>
          <w:rtl/>
        </w:rPr>
      </w:pPr>
      <w:r w:rsidRPr="008125C8">
        <w:rPr>
          <w:rtl/>
        </w:rPr>
        <w:t>* محمد بن عبد العزيز : 232 / 94.</w:t>
      </w:r>
    </w:p>
    <w:p w:rsidR="0036165F" w:rsidRPr="008125C8" w:rsidRDefault="0036165F" w:rsidP="00791E39">
      <w:pPr>
        <w:pStyle w:val="libNormal"/>
        <w:rPr>
          <w:rtl/>
        </w:rPr>
      </w:pPr>
      <w:r w:rsidRPr="008125C8">
        <w:rPr>
          <w:rtl/>
        </w:rPr>
        <w:t>* محمد بن عبد الكريم بن أبى يونس البرقى : 342 / 132.</w:t>
      </w:r>
    </w:p>
    <w:p w:rsidR="0036165F" w:rsidRPr="008125C8" w:rsidRDefault="0036165F" w:rsidP="00791E39">
      <w:pPr>
        <w:pStyle w:val="libNormal"/>
        <w:rPr>
          <w:rtl/>
        </w:rPr>
      </w:pPr>
      <w:r w:rsidRPr="008125C8">
        <w:rPr>
          <w:rtl/>
        </w:rPr>
        <w:t xml:space="preserve">* محمد بن عثمان بن إبراهيم </w:t>
      </w:r>
      <w:r>
        <w:rPr>
          <w:rtl/>
        </w:rPr>
        <w:t>(</w:t>
      </w:r>
      <w:r w:rsidRPr="008125C8">
        <w:rPr>
          <w:rtl/>
        </w:rPr>
        <w:t>أبو زرعة الدمشقى</w:t>
      </w:r>
      <w:r>
        <w:rPr>
          <w:rtl/>
        </w:rPr>
        <w:t>)</w:t>
      </w:r>
      <w:r w:rsidRPr="008125C8">
        <w:rPr>
          <w:rtl/>
        </w:rPr>
        <w:t xml:space="preserve"> : 574 / 217.</w:t>
      </w:r>
    </w:p>
    <w:p w:rsidR="0036165F" w:rsidRPr="008125C8" w:rsidRDefault="0036165F" w:rsidP="00791E39">
      <w:pPr>
        <w:pStyle w:val="libNormal"/>
        <w:rPr>
          <w:rtl/>
        </w:rPr>
      </w:pPr>
      <w:r w:rsidRPr="008125C8">
        <w:rPr>
          <w:rtl/>
        </w:rPr>
        <w:t>* محمد بن عجلان القرشى المدنى : 575 / 217.</w:t>
      </w:r>
    </w:p>
    <w:p w:rsidR="0036165F" w:rsidRPr="008125C8" w:rsidRDefault="0036165F" w:rsidP="00791E39">
      <w:pPr>
        <w:pStyle w:val="libNormal"/>
        <w:rPr>
          <w:rtl/>
        </w:rPr>
      </w:pPr>
      <w:r w:rsidRPr="008125C8">
        <w:rPr>
          <w:rtl/>
        </w:rPr>
        <w:t>* محمد بن عزرة الأندلسى : 576 / 218.</w:t>
      </w:r>
    </w:p>
    <w:p w:rsidR="0036165F" w:rsidRPr="008125C8" w:rsidRDefault="0036165F" w:rsidP="00791E39">
      <w:pPr>
        <w:pStyle w:val="libNormal"/>
        <w:rPr>
          <w:rtl/>
        </w:rPr>
      </w:pPr>
      <w:r w:rsidRPr="008125C8">
        <w:rPr>
          <w:rtl/>
        </w:rPr>
        <w:t>* محمد بن عزيز بن عبد الله الأيلى : 577 / 218.</w:t>
      </w:r>
    </w:p>
    <w:p w:rsidR="0036165F" w:rsidRPr="008125C8" w:rsidRDefault="0036165F" w:rsidP="00791E39">
      <w:pPr>
        <w:pStyle w:val="libNormal"/>
        <w:rPr>
          <w:rtl/>
        </w:rPr>
      </w:pPr>
      <w:r w:rsidRPr="008125C8">
        <w:rPr>
          <w:rtl/>
        </w:rPr>
        <w:t>* محمد بن علقمة : 478 / 186.</w:t>
      </w:r>
    </w:p>
    <w:p w:rsidR="0036165F" w:rsidRPr="008125C8" w:rsidRDefault="0036165F" w:rsidP="00791E39">
      <w:pPr>
        <w:pStyle w:val="libNormal"/>
        <w:rPr>
          <w:rtl/>
        </w:rPr>
      </w:pPr>
      <w:r w:rsidRPr="008125C8">
        <w:rPr>
          <w:rtl/>
        </w:rPr>
        <w:t>* محمد بن على الرعينى : 31 / 16.</w:t>
      </w:r>
    </w:p>
    <w:p w:rsidR="0036165F" w:rsidRPr="008125C8" w:rsidRDefault="0036165F" w:rsidP="00791E39">
      <w:pPr>
        <w:pStyle w:val="libNormal"/>
        <w:rPr>
          <w:rtl/>
        </w:rPr>
      </w:pPr>
      <w:r w:rsidRPr="008125C8">
        <w:rPr>
          <w:rtl/>
        </w:rPr>
        <w:t>* محمد بن على المادرائى الكاتب : 578 / 218.</w:t>
      </w:r>
    </w:p>
    <w:p w:rsidR="0036165F" w:rsidRPr="008125C8" w:rsidRDefault="0036165F" w:rsidP="00791E39">
      <w:pPr>
        <w:pStyle w:val="libNormal"/>
        <w:rPr>
          <w:rtl/>
        </w:rPr>
      </w:pPr>
      <w:r w:rsidRPr="008125C8">
        <w:rPr>
          <w:rtl/>
        </w:rPr>
        <w:t>* محمد بن على بن حسان الطائى : 579 / 219.</w:t>
      </w:r>
    </w:p>
    <w:p w:rsidR="0036165F" w:rsidRPr="008125C8" w:rsidRDefault="0036165F" w:rsidP="00791E39">
      <w:pPr>
        <w:pStyle w:val="libNormal"/>
        <w:rPr>
          <w:rtl/>
        </w:rPr>
      </w:pPr>
      <w:r w:rsidRPr="008125C8">
        <w:rPr>
          <w:rtl/>
        </w:rPr>
        <w:t xml:space="preserve">* محمد بن على بن داود </w:t>
      </w:r>
      <w:r>
        <w:rPr>
          <w:rtl/>
        </w:rPr>
        <w:t>(</w:t>
      </w:r>
      <w:r w:rsidRPr="008125C8">
        <w:rPr>
          <w:rtl/>
        </w:rPr>
        <w:t>المعروف بابن أخت غزال</w:t>
      </w:r>
      <w:r>
        <w:rPr>
          <w:rtl/>
        </w:rPr>
        <w:t>)</w:t>
      </w:r>
      <w:r w:rsidRPr="008125C8">
        <w:rPr>
          <w:rtl/>
        </w:rPr>
        <w:t xml:space="preserve"> : 580 / 219.</w:t>
      </w:r>
    </w:p>
    <w:p w:rsidR="0036165F" w:rsidRPr="008125C8" w:rsidRDefault="0036165F" w:rsidP="00791E39">
      <w:pPr>
        <w:pStyle w:val="libNormal"/>
        <w:rPr>
          <w:rtl/>
        </w:rPr>
      </w:pPr>
      <w:r w:rsidRPr="008125C8">
        <w:rPr>
          <w:rtl/>
        </w:rPr>
        <w:t>* محمد بن على بن محرز البغدادى : 581 / 219.</w:t>
      </w:r>
    </w:p>
    <w:p w:rsidR="0036165F" w:rsidRPr="008125C8" w:rsidRDefault="0036165F" w:rsidP="00791E39">
      <w:pPr>
        <w:pStyle w:val="libNormal"/>
        <w:rPr>
          <w:rtl/>
        </w:rPr>
      </w:pPr>
      <w:r w:rsidRPr="008125C8">
        <w:rPr>
          <w:rtl/>
        </w:rPr>
        <w:t>* محمد بن على بن معبد بن شداد العبدى : 582 / 220.</w:t>
      </w:r>
    </w:p>
    <w:p w:rsidR="0036165F" w:rsidRPr="008125C8" w:rsidRDefault="0036165F" w:rsidP="00791E39">
      <w:pPr>
        <w:pStyle w:val="libNormal"/>
        <w:rPr>
          <w:rtl/>
        </w:rPr>
      </w:pPr>
      <w:r w:rsidRPr="008125C8">
        <w:rPr>
          <w:rtl/>
        </w:rPr>
        <w:t>* محمد بن عمرو بن عثمان الجعفى الكوفى : 584 / 220.</w:t>
      </w:r>
    </w:p>
    <w:p w:rsidR="0036165F" w:rsidRPr="008125C8" w:rsidRDefault="0036165F" w:rsidP="00791E39">
      <w:pPr>
        <w:pStyle w:val="libNormal"/>
        <w:rPr>
          <w:rtl/>
        </w:rPr>
      </w:pPr>
      <w:r w:rsidRPr="008125C8">
        <w:rPr>
          <w:rtl/>
        </w:rPr>
        <w:t>* محمد بن عمرو بن نافع : 480 / 187.</w:t>
      </w:r>
    </w:p>
    <w:p w:rsidR="0036165F" w:rsidRPr="008125C8" w:rsidRDefault="0036165F" w:rsidP="00791E39">
      <w:pPr>
        <w:pStyle w:val="libNormal"/>
        <w:rPr>
          <w:rtl/>
        </w:rPr>
      </w:pPr>
      <w:r w:rsidRPr="008125C8">
        <w:rPr>
          <w:rtl/>
        </w:rPr>
        <w:t>* محمد بن عمرو بن يونس الكوفى : 585 / 220.</w:t>
      </w:r>
    </w:p>
    <w:p w:rsidR="0036165F" w:rsidRPr="008125C8" w:rsidRDefault="0036165F" w:rsidP="00791E39">
      <w:pPr>
        <w:pStyle w:val="libNormal"/>
        <w:rPr>
          <w:rtl/>
        </w:rPr>
      </w:pPr>
      <w:r w:rsidRPr="008125C8">
        <w:rPr>
          <w:rtl/>
        </w:rPr>
        <w:t>* محمد بن عمر بن يوسف بن عامر الأندلسى : 583 / 220.</w:t>
      </w:r>
    </w:p>
    <w:p w:rsidR="0036165F" w:rsidRPr="008125C8" w:rsidRDefault="0036165F" w:rsidP="00791E39">
      <w:pPr>
        <w:pStyle w:val="libNormal"/>
        <w:rPr>
          <w:rtl/>
        </w:rPr>
      </w:pPr>
      <w:r w:rsidRPr="008125C8">
        <w:rPr>
          <w:rtl/>
        </w:rPr>
        <w:t>* محمد ابن عم الإمام الشافعى : 586 / 221.</w:t>
      </w:r>
    </w:p>
    <w:p w:rsidR="0036165F" w:rsidRPr="008125C8" w:rsidRDefault="0036165F" w:rsidP="00791E39">
      <w:pPr>
        <w:pStyle w:val="libNormal"/>
        <w:rPr>
          <w:rtl/>
        </w:rPr>
      </w:pPr>
      <w:r w:rsidRPr="008125C8">
        <w:rPr>
          <w:rtl/>
        </w:rPr>
        <w:t>* محمد بن عوف بن سفيان : 72 / 30.</w:t>
      </w:r>
    </w:p>
    <w:p w:rsidR="0036165F" w:rsidRPr="008125C8" w:rsidRDefault="0036165F" w:rsidP="00791E39">
      <w:pPr>
        <w:pStyle w:val="libNormal"/>
        <w:rPr>
          <w:rtl/>
        </w:rPr>
      </w:pPr>
      <w:r>
        <w:rPr>
          <w:rtl/>
        </w:rPr>
        <w:br w:type="page"/>
      </w:r>
      <w:r w:rsidRPr="008125C8">
        <w:rPr>
          <w:rtl/>
        </w:rPr>
        <w:lastRenderedPageBreak/>
        <w:t>* محمد بن عيسى بن شيبة البصرى : 587 / 221.</w:t>
      </w:r>
    </w:p>
    <w:p w:rsidR="0036165F" w:rsidRPr="008125C8" w:rsidRDefault="0036165F" w:rsidP="00791E39">
      <w:pPr>
        <w:pStyle w:val="libNormal"/>
        <w:rPr>
          <w:rtl/>
        </w:rPr>
      </w:pPr>
      <w:r w:rsidRPr="008125C8">
        <w:rPr>
          <w:rtl/>
        </w:rPr>
        <w:t>* محمد بن عيسى بن عبد الواحد بن نجيح القرطبى : 588 / 221.</w:t>
      </w:r>
    </w:p>
    <w:p w:rsidR="0036165F" w:rsidRPr="008125C8" w:rsidRDefault="0036165F" w:rsidP="00791E39">
      <w:pPr>
        <w:pStyle w:val="libNormal"/>
        <w:rPr>
          <w:rtl/>
        </w:rPr>
      </w:pPr>
      <w:r w:rsidRPr="008125C8">
        <w:rPr>
          <w:rtl/>
        </w:rPr>
        <w:t>* محمد بن عيسى بن عيسى بن تميم : 589 / 221.</w:t>
      </w:r>
    </w:p>
    <w:p w:rsidR="0036165F" w:rsidRPr="008125C8" w:rsidRDefault="0036165F" w:rsidP="00791E39">
      <w:pPr>
        <w:pStyle w:val="libNormal"/>
        <w:rPr>
          <w:rtl/>
        </w:rPr>
      </w:pPr>
      <w:r w:rsidRPr="008125C8">
        <w:rPr>
          <w:rtl/>
        </w:rPr>
        <w:t>* محمد بن فرقد بن عون العدوانى : 590 / 222.</w:t>
      </w:r>
    </w:p>
    <w:p w:rsidR="0036165F" w:rsidRPr="008125C8" w:rsidRDefault="0036165F" w:rsidP="00791E39">
      <w:pPr>
        <w:pStyle w:val="libNormal"/>
        <w:rPr>
          <w:rtl/>
        </w:rPr>
      </w:pPr>
      <w:r w:rsidRPr="008125C8">
        <w:rPr>
          <w:rtl/>
        </w:rPr>
        <w:t>* محمد بن فطيس بن واصل الغافقى : 591 / 222.</w:t>
      </w:r>
    </w:p>
    <w:p w:rsidR="0036165F" w:rsidRPr="008125C8" w:rsidRDefault="0036165F" w:rsidP="00791E39">
      <w:pPr>
        <w:pStyle w:val="libNormal"/>
        <w:rPr>
          <w:rtl/>
        </w:rPr>
      </w:pPr>
      <w:r w:rsidRPr="008125C8">
        <w:rPr>
          <w:rtl/>
        </w:rPr>
        <w:t>* محمد بن قاسم بن محمد بن قاسم القرطبى : 572 / 216 ، 592 / 222.</w:t>
      </w:r>
    </w:p>
    <w:p w:rsidR="0036165F" w:rsidRPr="008125C8" w:rsidRDefault="0036165F" w:rsidP="00791E39">
      <w:pPr>
        <w:pStyle w:val="libNormal"/>
        <w:rPr>
          <w:rtl/>
        </w:rPr>
      </w:pPr>
      <w:r w:rsidRPr="008125C8">
        <w:rPr>
          <w:rtl/>
        </w:rPr>
        <w:t>* محمد بن قاسم بن هلال بن يزيد بن عمران القيسى : 593 / 223.</w:t>
      </w:r>
    </w:p>
    <w:p w:rsidR="0036165F" w:rsidRPr="008125C8" w:rsidRDefault="0036165F" w:rsidP="00791E39">
      <w:pPr>
        <w:pStyle w:val="libNormal"/>
        <w:rPr>
          <w:rtl/>
        </w:rPr>
      </w:pPr>
      <w:r w:rsidRPr="008125C8">
        <w:rPr>
          <w:rtl/>
        </w:rPr>
        <w:t>* محمد بن الليث الإستجى : 594 / 223.</w:t>
      </w:r>
    </w:p>
    <w:p w:rsidR="0036165F" w:rsidRPr="008125C8" w:rsidRDefault="0036165F" w:rsidP="00791E39">
      <w:pPr>
        <w:pStyle w:val="libNormal"/>
        <w:rPr>
          <w:rtl/>
        </w:rPr>
      </w:pPr>
      <w:r w:rsidRPr="008125C8">
        <w:rPr>
          <w:rtl/>
        </w:rPr>
        <w:t>* محمد بن أبى الليث الإيادى : 595 / 223.</w:t>
      </w:r>
    </w:p>
    <w:p w:rsidR="0036165F" w:rsidRPr="008125C8" w:rsidRDefault="0036165F" w:rsidP="00791E39">
      <w:pPr>
        <w:pStyle w:val="libNormal"/>
        <w:rPr>
          <w:rtl/>
        </w:rPr>
      </w:pPr>
      <w:r w:rsidRPr="008125C8">
        <w:rPr>
          <w:rtl/>
        </w:rPr>
        <w:t>* محمد بن المتوكل بن عبد الرحمن بن حسان الهاشمى العسقلانى : 596 / 223.</w:t>
      </w:r>
    </w:p>
    <w:p w:rsidR="0036165F" w:rsidRPr="008125C8" w:rsidRDefault="0036165F" w:rsidP="00791E39">
      <w:pPr>
        <w:pStyle w:val="libNormal"/>
        <w:rPr>
          <w:rtl/>
        </w:rPr>
      </w:pPr>
      <w:r w:rsidRPr="008125C8">
        <w:rPr>
          <w:rtl/>
        </w:rPr>
        <w:t>* محمد بن المثنى العنزىّ : 480 / 187.</w:t>
      </w:r>
    </w:p>
    <w:p w:rsidR="0036165F" w:rsidRPr="008125C8" w:rsidRDefault="0036165F" w:rsidP="00791E39">
      <w:pPr>
        <w:pStyle w:val="libNormal"/>
        <w:rPr>
          <w:rtl/>
        </w:rPr>
      </w:pPr>
      <w:r w:rsidRPr="008125C8">
        <w:rPr>
          <w:rtl/>
        </w:rPr>
        <w:t>* محمد بن محمد الخيّاش : 481 / 187.</w:t>
      </w:r>
    </w:p>
    <w:p w:rsidR="0036165F" w:rsidRPr="008125C8" w:rsidRDefault="0036165F" w:rsidP="00791E39">
      <w:pPr>
        <w:pStyle w:val="libNormal"/>
        <w:rPr>
          <w:rtl/>
        </w:rPr>
      </w:pPr>
      <w:r w:rsidRPr="008125C8">
        <w:rPr>
          <w:rtl/>
        </w:rPr>
        <w:t>* محمد بن محمد بن عبد الله بن النفّاخ الباهلى البغدادى : 597 / 224.</w:t>
      </w:r>
    </w:p>
    <w:p w:rsidR="0036165F" w:rsidRPr="008125C8" w:rsidRDefault="0036165F" w:rsidP="00791E39">
      <w:pPr>
        <w:pStyle w:val="libNormal"/>
        <w:rPr>
          <w:rtl/>
        </w:rPr>
      </w:pPr>
      <w:r w:rsidRPr="008125C8">
        <w:rPr>
          <w:rtl/>
        </w:rPr>
        <w:t>* محمد بن محمد بن عبد السلام الخشنى الأندلسى : 572 / 216.</w:t>
      </w:r>
    </w:p>
    <w:p w:rsidR="0036165F" w:rsidRPr="008125C8" w:rsidRDefault="0036165F" w:rsidP="00791E39">
      <w:pPr>
        <w:pStyle w:val="libNormal"/>
        <w:rPr>
          <w:rtl/>
        </w:rPr>
      </w:pPr>
      <w:r w:rsidRPr="008125C8">
        <w:rPr>
          <w:rtl/>
        </w:rPr>
        <w:t>* محمد بن مسروق الكندى الكوفى : 598 / 224</w:t>
      </w:r>
      <w:r>
        <w:rPr>
          <w:rtl/>
        </w:rPr>
        <w:t xml:space="preserve"> ـ </w:t>
      </w:r>
      <w:r w:rsidRPr="008125C8">
        <w:rPr>
          <w:rtl/>
        </w:rPr>
        <w:t>225.</w:t>
      </w:r>
    </w:p>
    <w:p w:rsidR="0036165F" w:rsidRPr="008125C8" w:rsidRDefault="0036165F" w:rsidP="00791E39">
      <w:pPr>
        <w:pStyle w:val="libNormal"/>
        <w:rPr>
          <w:rtl/>
        </w:rPr>
      </w:pPr>
      <w:r w:rsidRPr="008125C8">
        <w:rPr>
          <w:rtl/>
        </w:rPr>
        <w:t>* محمد بن مسلم بن عبيد الله المدنى : 599 / 225.</w:t>
      </w:r>
    </w:p>
    <w:p w:rsidR="0036165F" w:rsidRPr="008125C8" w:rsidRDefault="0036165F" w:rsidP="00791E39">
      <w:pPr>
        <w:pStyle w:val="libNormal"/>
        <w:rPr>
          <w:rtl/>
        </w:rPr>
      </w:pPr>
      <w:r w:rsidRPr="008125C8">
        <w:rPr>
          <w:rtl/>
        </w:rPr>
        <w:t>* محمد بن معاوية الهشامى : 600 / 225.</w:t>
      </w:r>
    </w:p>
    <w:p w:rsidR="0036165F" w:rsidRPr="008125C8" w:rsidRDefault="0036165F" w:rsidP="00791E39">
      <w:pPr>
        <w:pStyle w:val="libNormal"/>
        <w:rPr>
          <w:rtl/>
        </w:rPr>
      </w:pPr>
      <w:r w:rsidRPr="008125C8">
        <w:rPr>
          <w:rtl/>
        </w:rPr>
        <w:t>* محمد بن المنكدر : 304 / 118.</w:t>
      </w:r>
    </w:p>
    <w:p w:rsidR="0036165F" w:rsidRPr="008125C8" w:rsidRDefault="0036165F" w:rsidP="00791E39">
      <w:pPr>
        <w:pStyle w:val="libNormal"/>
        <w:rPr>
          <w:rtl/>
        </w:rPr>
      </w:pPr>
      <w:r w:rsidRPr="008125C8">
        <w:rPr>
          <w:rtl/>
        </w:rPr>
        <w:t>* محمد بن مهلهل الأندلسى : 601 / 226.</w:t>
      </w:r>
    </w:p>
    <w:p w:rsidR="0036165F" w:rsidRPr="008125C8" w:rsidRDefault="0036165F" w:rsidP="00791E39">
      <w:pPr>
        <w:pStyle w:val="libNormal"/>
        <w:rPr>
          <w:rtl/>
        </w:rPr>
      </w:pPr>
      <w:r w:rsidRPr="008125C8">
        <w:rPr>
          <w:rtl/>
        </w:rPr>
        <w:t>* محمد بن موسى الواسطى : 602 / 226.</w:t>
      </w:r>
    </w:p>
    <w:p w:rsidR="0036165F" w:rsidRPr="008125C8" w:rsidRDefault="0036165F" w:rsidP="00791E39">
      <w:pPr>
        <w:pStyle w:val="libNormal"/>
        <w:rPr>
          <w:rtl/>
        </w:rPr>
      </w:pPr>
      <w:r w:rsidRPr="008125C8">
        <w:rPr>
          <w:rtl/>
        </w:rPr>
        <w:t>* محمد بن نصر بن عيسون القيسى : 603 / 226.</w:t>
      </w:r>
    </w:p>
    <w:p w:rsidR="0036165F" w:rsidRPr="008125C8" w:rsidRDefault="0036165F" w:rsidP="00791E39">
      <w:pPr>
        <w:pStyle w:val="libNormal"/>
        <w:rPr>
          <w:rtl/>
        </w:rPr>
      </w:pPr>
      <w:r w:rsidRPr="008125C8">
        <w:rPr>
          <w:rtl/>
        </w:rPr>
        <w:t>* محمد بن نوح الجنديسابورى الفارسى : 604 / 227.</w:t>
      </w:r>
    </w:p>
    <w:p w:rsidR="0036165F" w:rsidRPr="008125C8" w:rsidRDefault="0036165F" w:rsidP="00791E39">
      <w:pPr>
        <w:pStyle w:val="libNormal"/>
        <w:rPr>
          <w:rtl/>
        </w:rPr>
      </w:pPr>
      <w:r w:rsidRPr="008125C8">
        <w:rPr>
          <w:rtl/>
        </w:rPr>
        <w:t>* محمد بن هارون بن عبد الرحمن بن الفضل بن عميرة العتقىّ : 605 / 227.</w:t>
      </w:r>
    </w:p>
    <w:p w:rsidR="0036165F" w:rsidRPr="008125C8" w:rsidRDefault="0036165F" w:rsidP="00791E39">
      <w:pPr>
        <w:pStyle w:val="libNormal"/>
        <w:rPr>
          <w:rtl/>
        </w:rPr>
      </w:pPr>
      <w:r w:rsidRPr="008125C8">
        <w:rPr>
          <w:rtl/>
        </w:rPr>
        <w:t>* محمد بن هشام بن أبى خيرة السدوسى : 3 / 6 ، 409 / 154</w:t>
      </w:r>
      <w:r>
        <w:rPr>
          <w:rtl/>
        </w:rPr>
        <w:t xml:space="preserve"> ـ </w:t>
      </w:r>
      <w:r w:rsidRPr="008125C8">
        <w:rPr>
          <w:rtl/>
        </w:rPr>
        <w:t>155.</w:t>
      </w:r>
    </w:p>
    <w:p w:rsidR="0036165F" w:rsidRPr="008125C8" w:rsidRDefault="0036165F" w:rsidP="00791E39">
      <w:pPr>
        <w:pStyle w:val="libNormal"/>
        <w:rPr>
          <w:rtl/>
        </w:rPr>
      </w:pPr>
      <w:r w:rsidRPr="008125C8">
        <w:rPr>
          <w:rtl/>
        </w:rPr>
        <w:t>* محمد بن هشام بن شبيب بن أبى خيرة السدوسى : 606 / 227.</w:t>
      </w:r>
    </w:p>
    <w:p w:rsidR="0036165F" w:rsidRPr="008125C8" w:rsidRDefault="0036165F" w:rsidP="00791E39">
      <w:pPr>
        <w:pStyle w:val="libNormal"/>
        <w:rPr>
          <w:rtl/>
        </w:rPr>
      </w:pPr>
      <w:r w:rsidRPr="008125C8">
        <w:rPr>
          <w:rtl/>
        </w:rPr>
        <w:t>* محمد بن الورد البغدادى : 607 / 228.</w:t>
      </w:r>
    </w:p>
    <w:p w:rsidR="0036165F" w:rsidRPr="008125C8" w:rsidRDefault="0036165F" w:rsidP="00791E39">
      <w:pPr>
        <w:pStyle w:val="libNormal"/>
        <w:rPr>
          <w:rtl/>
        </w:rPr>
      </w:pPr>
      <w:r w:rsidRPr="008125C8">
        <w:rPr>
          <w:rtl/>
        </w:rPr>
        <w:t>* محمد بن وضّاح بن بزيع الأندلسى : 52 / 23 ، 61 / 27 ، 125 / 53 ، 187 / 75 ، 238 / 96 ، 246 / 98 ، 372 / 142 ، 382 / 145 ، 438 / 163 ، 576 / 218 ،</w:t>
      </w:r>
    </w:p>
    <w:p w:rsidR="0036165F" w:rsidRPr="008125C8" w:rsidRDefault="0036165F" w:rsidP="00883D27">
      <w:pPr>
        <w:pStyle w:val="libNormal0"/>
        <w:rPr>
          <w:rtl/>
        </w:rPr>
      </w:pPr>
      <w:r>
        <w:rPr>
          <w:rtl/>
        </w:rPr>
        <w:br w:type="page"/>
      </w:r>
      <w:r w:rsidRPr="008125C8">
        <w:rPr>
          <w:rtl/>
        </w:rPr>
        <w:lastRenderedPageBreak/>
        <w:t>608 / 228 ، 618 / 231 ، 626 / 234.</w:t>
      </w:r>
    </w:p>
    <w:p w:rsidR="0036165F" w:rsidRPr="008125C8" w:rsidRDefault="0036165F" w:rsidP="00791E39">
      <w:pPr>
        <w:pStyle w:val="libNormal"/>
        <w:rPr>
          <w:rtl/>
        </w:rPr>
      </w:pPr>
      <w:r w:rsidRPr="008125C8">
        <w:rPr>
          <w:rtl/>
        </w:rPr>
        <w:t>* محمد بن وهب بن مسلم القرشى الدمشقى : 609 / 228.</w:t>
      </w:r>
    </w:p>
    <w:p w:rsidR="0036165F" w:rsidRPr="008125C8" w:rsidRDefault="0036165F" w:rsidP="00791E39">
      <w:pPr>
        <w:pStyle w:val="libNormal"/>
        <w:rPr>
          <w:rtl/>
        </w:rPr>
      </w:pPr>
      <w:r w:rsidRPr="008125C8">
        <w:rPr>
          <w:rtl/>
        </w:rPr>
        <w:t>* محمد بن يحيى السبئى القرطبى : 610 / 228.</w:t>
      </w:r>
    </w:p>
    <w:p w:rsidR="0036165F" w:rsidRPr="008125C8" w:rsidRDefault="0036165F" w:rsidP="00791E39">
      <w:pPr>
        <w:pStyle w:val="libNormal"/>
        <w:rPr>
          <w:rtl/>
        </w:rPr>
      </w:pPr>
      <w:r w:rsidRPr="008125C8">
        <w:rPr>
          <w:rtl/>
        </w:rPr>
        <w:t>* محمد بن يحيى بن أبى المغيرة : 198 / 79.</w:t>
      </w:r>
    </w:p>
    <w:p w:rsidR="0036165F" w:rsidRPr="008125C8" w:rsidRDefault="0036165F" w:rsidP="00791E39">
      <w:pPr>
        <w:pStyle w:val="libNormal"/>
        <w:rPr>
          <w:rtl/>
        </w:rPr>
      </w:pPr>
      <w:r w:rsidRPr="008125C8">
        <w:rPr>
          <w:rtl/>
        </w:rPr>
        <w:t>* محمد بن يزيد الحربى البغدادى : 611 / 229.</w:t>
      </w:r>
    </w:p>
    <w:p w:rsidR="0036165F" w:rsidRPr="008125C8" w:rsidRDefault="0036165F" w:rsidP="00791E39">
      <w:pPr>
        <w:pStyle w:val="libNormal"/>
        <w:rPr>
          <w:rtl/>
        </w:rPr>
      </w:pPr>
      <w:r w:rsidRPr="008125C8">
        <w:rPr>
          <w:rtl/>
        </w:rPr>
        <w:t>* محمد بن يزيد بن أبى زياد الثقفى : 612 / 229.</w:t>
      </w:r>
    </w:p>
    <w:p w:rsidR="0036165F" w:rsidRPr="008125C8" w:rsidRDefault="0036165F" w:rsidP="00791E39">
      <w:pPr>
        <w:pStyle w:val="libNormal"/>
        <w:rPr>
          <w:rtl/>
        </w:rPr>
      </w:pPr>
      <w:r w:rsidRPr="008125C8">
        <w:rPr>
          <w:rtl/>
        </w:rPr>
        <w:t>* محمد بن يزيد بن عبد الحميد بن كعب بن علقمة التنوخى : 613 / 229.</w:t>
      </w:r>
    </w:p>
    <w:p w:rsidR="0036165F" w:rsidRPr="008125C8" w:rsidRDefault="0036165F" w:rsidP="00791E39">
      <w:pPr>
        <w:pStyle w:val="libNormal"/>
        <w:rPr>
          <w:rtl/>
        </w:rPr>
      </w:pPr>
      <w:r w:rsidRPr="008125C8">
        <w:rPr>
          <w:rtl/>
        </w:rPr>
        <w:t>* محمد بن يوسف بن عدى : 697 / 260.</w:t>
      </w:r>
    </w:p>
    <w:p w:rsidR="0036165F" w:rsidRPr="008125C8" w:rsidRDefault="0036165F" w:rsidP="00791E39">
      <w:pPr>
        <w:pStyle w:val="libNormal"/>
        <w:rPr>
          <w:rtl/>
        </w:rPr>
      </w:pPr>
      <w:r w:rsidRPr="008125C8">
        <w:rPr>
          <w:rtl/>
        </w:rPr>
        <w:t>* محمد بن يوسف بن مطروح بن عبد الملك الرّبعىّ : 226 / 92 ، 535 / 205 ، 614 / 229.</w:t>
      </w:r>
    </w:p>
    <w:p w:rsidR="0036165F" w:rsidRPr="008125C8" w:rsidRDefault="0036165F" w:rsidP="00791E39">
      <w:pPr>
        <w:pStyle w:val="libNormal"/>
        <w:rPr>
          <w:rtl/>
        </w:rPr>
      </w:pPr>
      <w:r w:rsidRPr="008125C8">
        <w:rPr>
          <w:rtl/>
        </w:rPr>
        <w:t>* محمد بن يوسف بن واقد : 615 / 230.</w:t>
      </w:r>
    </w:p>
    <w:p w:rsidR="0036165F" w:rsidRPr="008125C8" w:rsidRDefault="0036165F" w:rsidP="00791E39">
      <w:pPr>
        <w:pStyle w:val="libNormal"/>
        <w:rPr>
          <w:rtl/>
        </w:rPr>
      </w:pPr>
      <w:r w:rsidRPr="008125C8">
        <w:rPr>
          <w:rtl/>
        </w:rPr>
        <w:t>* مدلج بن عبد العزيز بن رجاء المدلجى : 616 / 230.</w:t>
      </w:r>
    </w:p>
    <w:p w:rsidR="0036165F" w:rsidRPr="008125C8" w:rsidRDefault="0036165F" w:rsidP="00791E39">
      <w:pPr>
        <w:pStyle w:val="libNormal"/>
        <w:rPr>
          <w:rtl/>
        </w:rPr>
      </w:pPr>
      <w:r w:rsidRPr="008125C8">
        <w:rPr>
          <w:rtl/>
        </w:rPr>
        <w:t xml:space="preserve">* مرثد اليزنى </w:t>
      </w:r>
      <w:r>
        <w:rPr>
          <w:rtl/>
        </w:rPr>
        <w:t>(</w:t>
      </w:r>
      <w:r w:rsidRPr="008125C8">
        <w:rPr>
          <w:rtl/>
        </w:rPr>
        <w:t>أبو الخير</w:t>
      </w:r>
      <w:r>
        <w:rPr>
          <w:rtl/>
        </w:rPr>
        <w:t>)</w:t>
      </w:r>
      <w:r w:rsidRPr="008125C8">
        <w:rPr>
          <w:rtl/>
        </w:rPr>
        <w:t xml:space="preserve"> : 235 / 94</w:t>
      </w:r>
      <w:r>
        <w:rPr>
          <w:rtl/>
        </w:rPr>
        <w:t xml:space="preserve"> ـ </w:t>
      </w:r>
      <w:r w:rsidRPr="008125C8">
        <w:rPr>
          <w:rtl/>
        </w:rPr>
        <w:t>95.</w:t>
      </w:r>
    </w:p>
    <w:p w:rsidR="0036165F" w:rsidRPr="008125C8" w:rsidRDefault="0036165F" w:rsidP="00791E39">
      <w:pPr>
        <w:pStyle w:val="libNormal"/>
        <w:rPr>
          <w:rtl/>
        </w:rPr>
      </w:pPr>
      <w:r w:rsidRPr="008125C8">
        <w:rPr>
          <w:rtl/>
        </w:rPr>
        <w:t>* أبو مرزوق : 168 / 67.</w:t>
      </w:r>
    </w:p>
    <w:p w:rsidR="0036165F" w:rsidRPr="008125C8" w:rsidRDefault="0036165F" w:rsidP="00791E39">
      <w:pPr>
        <w:pStyle w:val="libNormal"/>
        <w:rPr>
          <w:rtl/>
        </w:rPr>
      </w:pPr>
      <w:r w:rsidRPr="008125C8">
        <w:rPr>
          <w:rtl/>
        </w:rPr>
        <w:t>* مروان بن الحكم بن أبى العاص بن أمية بن عبد شمس بن عبد مناف : 184 / 73 ، 252 / 100 ، 338 / 130 ، 617 / 230 ، 695 / 260.</w:t>
      </w:r>
    </w:p>
    <w:p w:rsidR="0036165F" w:rsidRPr="008125C8" w:rsidRDefault="0036165F" w:rsidP="00791E39">
      <w:pPr>
        <w:pStyle w:val="libNormal"/>
        <w:rPr>
          <w:rtl/>
        </w:rPr>
      </w:pPr>
      <w:r w:rsidRPr="008125C8">
        <w:rPr>
          <w:rtl/>
        </w:rPr>
        <w:t>* مروان بن عبد الملك القيسى : 618 / 231.</w:t>
      </w:r>
    </w:p>
    <w:p w:rsidR="0036165F" w:rsidRPr="008125C8" w:rsidRDefault="0036165F" w:rsidP="00791E39">
      <w:pPr>
        <w:pStyle w:val="libNormal"/>
        <w:rPr>
          <w:rtl/>
        </w:rPr>
      </w:pPr>
      <w:r w:rsidRPr="008125C8">
        <w:rPr>
          <w:rtl/>
        </w:rPr>
        <w:t>* مروان بن عبد الملك بن مروان الشذونى : 619 / 231.</w:t>
      </w:r>
    </w:p>
    <w:p w:rsidR="0036165F" w:rsidRPr="008125C8" w:rsidRDefault="0036165F" w:rsidP="00791E39">
      <w:pPr>
        <w:pStyle w:val="libNormal"/>
        <w:rPr>
          <w:rtl/>
        </w:rPr>
      </w:pPr>
      <w:r w:rsidRPr="008125C8">
        <w:rPr>
          <w:rtl/>
        </w:rPr>
        <w:t>* مروان بن محمد : 171 / 70 ، 205 / 83.</w:t>
      </w:r>
    </w:p>
    <w:p w:rsidR="0036165F" w:rsidRPr="008125C8" w:rsidRDefault="0036165F" w:rsidP="00791E39">
      <w:pPr>
        <w:pStyle w:val="libNormal"/>
        <w:rPr>
          <w:rtl/>
        </w:rPr>
      </w:pPr>
      <w:r w:rsidRPr="008125C8">
        <w:rPr>
          <w:rtl/>
        </w:rPr>
        <w:t>* المزنى : 33 / 18.</w:t>
      </w:r>
    </w:p>
    <w:p w:rsidR="0036165F" w:rsidRPr="008125C8" w:rsidRDefault="0036165F" w:rsidP="00791E39">
      <w:pPr>
        <w:pStyle w:val="libNormal"/>
        <w:rPr>
          <w:rtl/>
        </w:rPr>
      </w:pPr>
      <w:r w:rsidRPr="008125C8">
        <w:rPr>
          <w:rtl/>
        </w:rPr>
        <w:t>* ابن مزين : 222 / 90.</w:t>
      </w:r>
    </w:p>
    <w:p w:rsidR="0036165F" w:rsidRPr="008125C8" w:rsidRDefault="0036165F" w:rsidP="00791E39">
      <w:pPr>
        <w:pStyle w:val="libNormal"/>
        <w:rPr>
          <w:rtl/>
        </w:rPr>
      </w:pPr>
      <w:r w:rsidRPr="008125C8">
        <w:rPr>
          <w:rtl/>
        </w:rPr>
        <w:t>* مسعود بن عمر التّدميرى : 620 / 231.</w:t>
      </w:r>
    </w:p>
    <w:p w:rsidR="0036165F" w:rsidRPr="008125C8" w:rsidRDefault="0036165F" w:rsidP="00791E39">
      <w:pPr>
        <w:pStyle w:val="libNormal"/>
        <w:rPr>
          <w:rtl/>
        </w:rPr>
      </w:pPr>
      <w:r w:rsidRPr="008125C8">
        <w:rPr>
          <w:rtl/>
        </w:rPr>
        <w:t>* أبو مسلم الكجّى : 432 / 162.</w:t>
      </w:r>
    </w:p>
    <w:p w:rsidR="0036165F" w:rsidRPr="008125C8" w:rsidRDefault="0036165F" w:rsidP="00791E39">
      <w:pPr>
        <w:pStyle w:val="libNormal"/>
        <w:rPr>
          <w:rtl/>
        </w:rPr>
      </w:pPr>
      <w:r w:rsidRPr="008125C8">
        <w:rPr>
          <w:rtl/>
        </w:rPr>
        <w:t>* مسلم بن إبراهيم : 51 / 23 ، 521 / 200 ، 528 / 203.</w:t>
      </w:r>
    </w:p>
    <w:p w:rsidR="0036165F" w:rsidRPr="008125C8" w:rsidRDefault="0036165F" w:rsidP="00791E39">
      <w:pPr>
        <w:pStyle w:val="libNormal"/>
        <w:rPr>
          <w:rtl/>
        </w:rPr>
      </w:pPr>
      <w:r w:rsidRPr="008125C8">
        <w:rPr>
          <w:rtl/>
        </w:rPr>
        <w:t>* مسلمة بن على بن خلف الخشنى الدمشقى : 621 / 232.</w:t>
      </w:r>
    </w:p>
    <w:p w:rsidR="0036165F" w:rsidRPr="008125C8" w:rsidRDefault="0036165F" w:rsidP="00791E39">
      <w:pPr>
        <w:pStyle w:val="libNormal"/>
        <w:rPr>
          <w:rtl/>
        </w:rPr>
      </w:pPr>
      <w:r w:rsidRPr="008125C8">
        <w:rPr>
          <w:rtl/>
        </w:rPr>
        <w:t>* مسلمة بن مخلّد : 1 / 5.</w:t>
      </w:r>
    </w:p>
    <w:p w:rsidR="0036165F" w:rsidRPr="008125C8" w:rsidRDefault="0036165F" w:rsidP="00791E39">
      <w:pPr>
        <w:pStyle w:val="libNormal"/>
        <w:rPr>
          <w:rtl/>
        </w:rPr>
      </w:pPr>
      <w:r w:rsidRPr="008125C8">
        <w:rPr>
          <w:rtl/>
        </w:rPr>
        <w:t>* أبو مصعب : 240 / 96.</w:t>
      </w:r>
    </w:p>
    <w:p w:rsidR="0036165F" w:rsidRPr="008125C8" w:rsidRDefault="0036165F" w:rsidP="00791E39">
      <w:pPr>
        <w:pStyle w:val="libNormal"/>
        <w:rPr>
          <w:rtl/>
        </w:rPr>
      </w:pPr>
      <w:r w:rsidRPr="008125C8">
        <w:rPr>
          <w:rtl/>
        </w:rPr>
        <w:t xml:space="preserve">* مطر </w:t>
      </w:r>
      <w:r>
        <w:rPr>
          <w:rtl/>
        </w:rPr>
        <w:t>(</w:t>
      </w:r>
      <w:r w:rsidRPr="008125C8">
        <w:rPr>
          <w:rtl/>
        </w:rPr>
        <w:t>مولى المنصور</w:t>
      </w:r>
      <w:r>
        <w:rPr>
          <w:rtl/>
        </w:rPr>
        <w:t>)</w:t>
      </w:r>
      <w:r w:rsidRPr="008125C8">
        <w:rPr>
          <w:rtl/>
        </w:rPr>
        <w:t xml:space="preserve"> : 622 / 232.</w:t>
      </w:r>
    </w:p>
    <w:p w:rsidR="0036165F" w:rsidRPr="008125C8" w:rsidRDefault="0036165F" w:rsidP="00791E39">
      <w:pPr>
        <w:pStyle w:val="libNormal"/>
        <w:rPr>
          <w:rtl/>
        </w:rPr>
      </w:pPr>
      <w:r>
        <w:rPr>
          <w:rtl/>
        </w:rPr>
        <w:br w:type="page"/>
      </w:r>
      <w:r w:rsidRPr="008125C8">
        <w:rPr>
          <w:rtl/>
        </w:rPr>
        <w:lastRenderedPageBreak/>
        <w:t>* مطرّف بن عبد الله : 449 / 169 ، 668 / 251.</w:t>
      </w:r>
    </w:p>
    <w:p w:rsidR="0036165F" w:rsidRPr="008125C8" w:rsidRDefault="0036165F" w:rsidP="00791E39">
      <w:pPr>
        <w:pStyle w:val="libNormal"/>
        <w:rPr>
          <w:rtl/>
        </w:rPr>
      </w:pPr>
      <w:r w:rsidRPr="008125C8">
        <w:rPr>
          <w:rtl/>
        </w:rPr>
        <w:t>* مطلب بن عبد الله : 450 / 169.</w:t>
      </w:r>
    </w:p>
    <w:p w:rsidR="0036165F" w:rsidRPr="008125C8" w:rsidRDefault="0036165F" w:rsidP="00791E39">
      <w:pPr>
        <w:pStyle w:val="libNormal"/>
        <w:rPr>
          <w:rtl/>
        </w:rPr>
      </w:pPr>
      <w:r w:rsidRPr="008125C8">
        <w:rPr>
          <w:rtl/>
        </w:rPr>
        <w:t>* مطهّر بن الهيثم البصرى : 623 / 233.</w:t>
      </w:r>
    </w:p>
    <w:p w:rsidR="0036165F" w:rsidRPr="008125C8" w:rsidRDefault="0036165F" w:rsidP="00791E39">
      <w:pPr>
        <w:pStyle w:val="libNormal"/>
        <w:rPr>
          <w:rtl/>
        </w:rPr>
      </w:pPr>
      <w:r w:rsidRPr="008125C8">
        <w:rPr>
          <w:rtl/>
        </w:rPr>
        <w:t>* معاذ بن خالد العسقلانى : 624 / 233.</w:t>
      </w:r>
    </w:p>
    <w:p w:rsidR="0036165F" w:rsidRPr="008125C8" w:rsidRDefault="0036165F" w:rsidP="00791E39">
      <w:pPr>
        <w:pStyle w:val="libNormal"/>
        <w:rPr>
          <w:rtl/>
        </w:rPr>
      </w:pPr>
      <w:r w:rsidRPr="008125C8">
        <w:rPr>
          <w:rtl/>
        </w:rPr>
        <w:t>* معاذ بن فضالة الزهرانى البصرى : 625 / 233.</w:t>
      </w:r>
    </w:p>
    <w:p w:rsidR="0036165F" w:rsidRPr="008125C8" w:rsidRDefault="0036165F" w:rsidP="00791E39">
      <w:pPr>
        <w:pStyle w:val="libNormal"/>
        <w:rPr>
          <w:rtl/>
        </w:rPr>
      </w:pPr>
      <w:r w:rsidRPr="008125C8">
        <w:rPr>
          <w:rtl/>
        </w:rPr>
        <w:t xml:space="preserve">* معارك بن مروان بن عبد الملك بن مروان بن موسى بن نصير </w:t>
      </w:r>
      <w:r>
        <w:rPr>
          <w:rtl/>
        </w:rPr>
        <w:t>(</w:t>
      </w:r>
      <w:r w:rsidRPr="008125C8">
        <w:rPr>
          <w:rtl/>
        </w:rPr>
        <w:t>معارك النّصيرى</w:t>
      </w:r>
      <w:r>
        <w:rPr>
          <w:rtl/>
        </w:rPr>
        <w:t>)</w:t>
      </w:r>
      <w:r w:rsidRPr="008125C8">
        <w:rPr>
          <w:rtl/>
        </w:rPr>
        <w:t xml:space="preserve"> :</w:t>
      </w:r>
      <w:r>
        <w:rPr>
          <w:rFonts w:hint="cs"/>
          <w:rtl/>
        </w:rPr>
        <w:t xml:space="preserve"> </w:t>
      </w:r>
      <w:r w:rsidRPr="008125C8">
        <w:rPr>
          <w:rtl/>
        </w:rPr>
        <w:t>305 / 118 ، 643 / 241.</w:t>
      </w:r>
    </w:p>
    <w:p w:rsidR="0036165F" w:rsidRPr="008125C8" w:rsidRDefault="0036165F" w:rsidP="00791E39">
      <w:pPr>
        <w:pStyle w:val="libNormal"/>
        <w:rPr>
          <w:rtl/>
        </w:rPr>
      </w:pPr>
      <w:r w:rsidRPr="008125C8">
        <w:rPr>
          <w:rtl/>
        </w:rPr>
        <w:t>* معاوية بن حديج : 168 / 66 ، 409 / 154 ، 501 / 194</w:t>
      </w:r>
      <w:r>
        <w:rPr>
          <w:rtl/>
        </w:rPr>
        <w:t xml:space="preserve"> ـ </w:t>
      </w:r>
      <w:r w:rsidRPr="008125C8">
        <w:rPr>
          <w:rtl/>
        </w:rPr>
        <w:t>195 ، 617 / 230.</w:t>
      </w:r>
    </w:p>
    <w:p w:rsidR="0036165F" w:rsidRPr="008125C8" w:rsidRDefault="0036165F" w:rsidP="00791E39">
      <w:pPr>
        <w:pStyle w:val="libNormal"/>
        <w:rPr>
          <w:rtl/>
        </w:rPr>
      </w:pPr>
      <w:r w:rsidRPr="008125C8">
        <w:rPr>
          <w:rtl/>
        </w:rPr>
        <w:t>* معاوية بن سعد القرطبى : 626 / 234.</w:t>
      </w:r>
    </w:p>
    <w:p w:rsidR="0036165F" w:rsidRPr="008125C8" w:rsidRDefault="0036165F" w:rsidP="00791E39">
      <w:pPr>
        <w:pStyle w:val="libNormal"/>
        <w:rPr>
          <w:rtl/>
        </w:rPr>
      </w:pPr>
      <w:r w:rsidRPr="008125C8">
        <w:rPr>
          <w:rtl/>
        </w:rPr>
        <w:t>* معاوية بن أبى سفيان : 20 / 13 ، 200 / 79 ، 319 / 124 ، 640 / 240.</w:t>
      </w:r>
    </w:p>
    <w:p w:rsidR="0036165F" w:rsidRPr="008125C8" w:rsidRDefault="0036165F" w:rsidP="00791E39">
      <w:pPr>
        <w:pStyle w:val="libNormal"/>
        <w:rPr>
          <w:rtl/>
        </w:rPr>
      </w:pPr>
      <w:r w:rsidRPr="008125C8">
        <w:rPr>
          <w:rtl/>
        </w:rPr>
        <w:t>* معاوية بن صالح بن حدير الحضرمى الحمصى : 627 / 234.</w:t>
      </w:r>
    </w:p>
    <w:p w:rsidR="0036165F" w:rsidRPr="008125C8" w:rsidRDefault="0036165F" w:rsidP="00791E39">
      <w:pPr>
        <w:pStyle w:val="libNormal"/>
        <w:rPr>
          <w:rtl/>
        </w:rPr>
      </w:pPr>
      <w:r w:rsidRPr="008125C8">
        <w:rPr>
          <w:rtl/>
        </w:rPr>
        <w:t>* معاوية بن صالح بن معاوية الدمشقى : 193 / 77 ، 532 / 204 ، 628 / 235.</w:t>
      </w:r>
    </w:p>
    <w:p w:rsidR="0036165F" w:rsidRPr="008125C8" w:rsidRDefault="0036165F" w:rsidP="00791E39">
      <w:pPr>
        <w:pStyle w:val="libNormal"/>
        <w:rPr>
          <w:rtl/>
        </w:rPr>
      </w:pPr>
      <w:r w:rsidRPr="008125C8">
        <w:rPr>
          <w:rtl/>
        </w:rPr>
        <w:t>* معاوية بن يحيى الأطرابلسى : 629 / 235.</w:t>
      </w:r>
    </w:p>
    <w:p w:rsidR="0036165F" w:rsidRPr="008125C8" w:rsidRDefault="0036165F" w:rsidP="00791E39">
      <w:pPr>
        <w:pStyle w:val="libNormal"/>
        <w:rPr>
          <w:rtl/>
        </w:rPr>
      </w:pPr>
      <w:r w:rsidRPr="008125C8">
        <w:rPr>
          <w:rtl/>
        </w:rPr>
        <w:t>* معاوية بن يحيى الصدفى : 629 / 235.</w:t>
      </w:r>
    </w:p>
    <w:p w:rsidR="0036165F" w:rsidRPr="008125C8" w:rsidRDefault="0036165F" w:rsidP="00791E39">
      <w:pPr>
        <w:pStyle w:val="libNormal"/>
        <w:rPr>
          <w:rtl/>
        </w:rPr>
      </w:pPr>
      <w:r w:rsidRPr="008125C8">
        <w:rPr>
          <w:rtl/>
        </w:rPr>
        <w:t>* معبد بن شداد : 411 / 155.</w:t>
      </w:r>
    </w:p>
    <w:p w:rsidR="0036165F" w:rsidRPr="008125C8" w:rsidRDefault="0036165F" w:rsidP="00791E39">
      <w:pPr>
        <w:pStyle w:val="libNormal"/>
        <w:rPr>
          <w:rtl/>
        </w:rPr>
      </w:pPr>
      <w:r w:rsidRPr="008125C8">
        <w:rPr>
          <w:rtl/>
        </w:rPr>
        <w:t>* معبد بن عبد الله بن هشام : 214 / 85.</w:t>
      </w:r>
    </w:p>
    <w:p w:rsidR="0036165F" w:rsidRPr="008125C8" w:rsidRDefault="0036165F" w:rsidP="00791E39">
      <w:pPr>
        <w:pStyle w:val="libNormal"/>
        <w:rPr>
          <w:rtl/>
        </w:rPr>
      </w:pPr>
      <w:r w:rsidRPr="008125C8">
        <w:rPr>
          <w:rtl/>
        </w:rPr>
        <w:t>* المعتصم : 198 / 78.</w:t>
      </w:r>
    </w:p>
    <w:p w:rsidR="0036165F" w:rsidRPr="008125C8" w:rsidRDefault="0036165F" w:rsidP="00791E39">
      <w:pPr>
        <w:pStyle w:val="libNormal"/>
        <w:rPr>
          <w:rtl/>
        </w:rPr>
      </w:pPr>
      <w:r w:rsidRPr="008125C8">
        <w:rPr>
          <w:rtl/>
        </w:rPr>
        <w:t>* معروف بن سليط الوائلى : 278 / 110.</w:t>
      </w:r>
    </w:p>
    <w:p w:rsidR="0036165F" w:rsidRPr="008125C8" w:rsidRDefault="0036165F" w:rsidP="00791E39">
      <w:pPr>
        <w:pStyle w:val="libNormal"/>
        <w:rPr>
          <w:rtl/>
        </w:rPr>
      </w:pPr>
      <w:r w:rsidRPr="008125C8">
        <w:rPr>
          <w:rtl/>
        </w:rPr>
        <w:t>* معمر بن عياض : 436 / 163.</w:t>
      </w:r>
    </w:p>
    <w:p w:rsidR="0036165F" w:rsidRPr="008125C8" w:rsidRDefault="0036165F" w:rsidP="00791E39">
      <w:pPr>
        <w:pStyle w:val="libNormal"/>
        <w:rPr>
          <w:rtl/>
        </w:rPr>
      </w:pPr>
      <w:r w:rsidRPr="008125C8">
        <w:rPr>
          <w:rtl/>
        </w:rPr>
        <w:t>* المغيرة بن أبى بردة الكنانى : 630 / 236.</w:t>
      </w:r>
    </w:p>
    <w:p w:rsidR="0036165F" w:rsidRPr="008125C8" w:rsidRDefault="0036165F" w:rsidP="00791E39">
      <w:pPr>
        <w:pStyle w:val="libNormal"/>
        <w:rPr>
          <w:rtl/>
        </w:rPr>
      </w:pPr>
      <w:r w:rsidRPr="008125C8">
        <w:rPr>
          <w:rtl/>
        </w:rPr>
        <w:t>* المغيرة بن شعبة : 612 / 229.</w:t>
      </w:r>
    </w:p>
    <w:p w:rsidR="0036165F" w:rsidRPr="008125C8" w:rsidRDefault="0036165F" w:rsidP="00791E39">
      <w:pPr>
        <w:pStyle w:val="libNormal"/>
        <w:rPr>
          <w:rtl/>
        </w:rPr>
      </w:pPr>
      <w:r w:rsidRPr="008125C8">
        <w:rPr>
          <w:rtl/>
        </w:rPr>
        <w:t>* المفضل بن فضالة : 160 / 64 ، 598 / 224 ، 701 / 262.</w:t>
      </w:r>
    </w:p>
    <w:p w:rsidR="0036165F" w:rsidRPr="008125C8" w:rsidRDefault="0036165F" w:rsidP="00791E39">
      <w:pPr>
        <w:pStyle w:val="libNormal"/>
        <w:rPr>
          <w:rtl/>
        </w:rPr>
      </w:pPr>
      <w:r w:rsidRPr="008125C8">
        <w:rPr>
          <w:rtl/>
        </w:rPr>
        <w:t>* مكحول الشامى : 86 / 35 ، 167 / 66 ، 394 / 149 ، 631 / 236.</w:t>
      </w:r>
    </w:p>
    <w:p w:rsidR="0036165F" w:rsidRPr="008125C8" w:rsidRDefault="0036165F" w:rsidP="00791E39">
      <w:pPr>
        <w:pStyle w:val="libNormal"/>
        <w:rPr>
          <w:rtl/>
        </w:rPr>
      </w:pPr>
      <w:r w:rsidRPr="008125C8">
        <w:rPr>
          <w:rtl/>
        </w:rPr>
        <w:t>* منذر بن الصباح بن عصمة القاضى القبرىّ : 632 / 237.</w:t>
      </w:r>
    </w:p>
    <w:p w:rsidR="0036165F" w:rsidRPr="008125C8" w:rsidRDefault="0036165F" w:rsidP="00791E39">
      <w:pPr>
        <w:pStyle w:val="libNormal"/>
        <w:rPr>
          <w:rtl/>
        </w:rPr>
      </w:pPr>
      <w:r w:rsidRPr="008125C8">
        <w:rPr>
          <w:rtl/>
        </w:rPr>
        <w:t>* منصور بن عمار بن كثير السّلمى القاصّ : 633 / 237.</w:t>
      </w:r>
    </w:p>
    <w:p w:rsidR="0036165F" w:rsidRPr="008125C8" w:rsidRDefault="0036165F" w:rsidP="00791E39">
      <w:pPr>
        <w:pStyle w:val="libNormal"/>
        <w:rPr>
          <w:rtl/>
        </w:rPr>
      </w:pPr>
      <w:r w:rsidRPr="008125C8">
        <w:rPr>
          <w:rtl/>
        </w:rPr>
        <w:t>* أبو المهاجر الرّيّى الأندلسى : 703 / 263.</w:t>
      </w:r>
    </w:p>
    <w:p w:rsidR="0036165F" w:rsidRPr="008125C8" w:rsidRDefault="0036165F" w:rsidP="00791E39">
      <w:pPr>
        <w:pStyle w:val="libNormal"/>
        <w:rPr>
          <w:rtl/>
        </w:rPr>
      </w:pPr>
      <w:r w:rsidRPr="008125C8">
        <w:rPr>
          <w:rtl/>
        </w:rPr>
        <w:t>* مهاصر بن ربيل القيسى : 634 / 238.</w:t>
      </w:r>
    </w:p>
    <w:p w:rsidR="0036165F" w:rsidRPr="008125C8" w:rsidRDefault="0036165F" w:rsidP="00791E39">
      <w:pPr>
        <w:pStyle w:val="libNormal"/>
        <w:rPr>
          <w:rtl/>
        </w:rPr>
      </w:pPr>
      <w:r w:rsidRPr="008125C8">
        <w:rPr>
          <w:rtl/>
        </w:rPr>
        <w:t>* المهدى العباسى : 96 / 39.</w:t>
      </w:r>
    </w:p>
    <w:p w:rsidR="0036165F" w:rsidRPr="008125C8" w:rsidRDefault="0036165F" w:rsidP="00791E39">
      <w:pPr>
        <w:pStyle w:val="libNormal"/>
        <w:rPr>
          <w:rtl/>
        </w:rPr>
      </w:pPr>
      <w:r>
        <w:rPr>
          <w:rtl/>
        </w:rPr>
        <w:br w:type="page"/>
      </w:r>
      <w:r w:rsidRPr="008125C8">
        <w:rPr>
          <w:rtl/>
        </w:rPr>
        <w:lastRenderedPageBreak/>
        <w:t>* مهدى بن جعفر بن جيهان الرملى : 635 / 238.</w:t>
      </w:r>
    </w:p>
    <w:p w:rsidR="0036165F" w:rsidRPr="008125C8" w:rsidRDefault="0036165F" w:rsidP="00791E39">
      <w:pPr>
        <w:pStyle w:val="libNormal"/>
        <w:rPr>
          <w:rtl/>
        </w:rPr>
      </w:pPr>
      <w:r w:rsidRPr="008125C8">
        <w:rPr>
          <w:rtl/>
        </w:rPr>
        <w:t>* موسى بن الأشعث : 329 / 127.</w:t>
      </w:r>
    </w:p>
    <w:p w:rsidR="0036165F" w:rsidRPr="008125C8" w:rsidRDefault="0036165F" w:rsidP="00791E39">
      <w:pPr>
        <w:pStyle w:val="libNormal"/>
        <w:rPr>
          <w:rtl/>
        </w:rPr>
      </w:pPr>
      <w:r w:rsidRPr="008125C8">
        <w:rPr>
          <w:rtl/>
        </w:rPr>
        <w:t>* موسى بن أعين الجزرى الحرانى : 636 / 239.</w:t>
      </w:r>
    </w:p>
    <w:p w:rsidR="0036165F" w:rsidRPr="008125C8" w:rsidRDefault="0036165F" w:rsidP="00791E39">
      <w:pPr>
        <w:pStyle w:val="libNormal"/>
        <w:rPr>
          <w:rtl/>
        </w:rPr>
      </w:pPr>
      <w:r w:rsidRPr="008125C8">
        <w:rPr>
          <w:rtl/>
        </w:rPr>
        <w:t>* موسى بن جبير الأنصارى المدنى : 637 / 239.</w:t>
      </w:r>
    </w:p>
    <w:p w:rsidR="0036165F" w:rsidRPr="008125C8" w:rsidRDefault="0036165F" w:rsidP="00791E39">
      <w:pPr>
        <w:pStyle w:val="libNormal"/>
        <w:rPr>
          <w:rtl/>
        </w:rPr>
      </w:pPr>
      <w:r w:rsidRPr="008125C8">
        <w:rPr>
          <w:rtl/>
        </w:rPr>
        <w:t>* موسى بن جميل البغدادى : 638 / 239.</w:t>
      </w:r>
    </w:p>
    <w:p w:rsidR="0036165F" w:rsidRPr="008125C8" w:rsidRDefault="0036165F" w:rsidP="00791E39">
      <w:pPr>
        <w:pStyle w:val="libNormal"/>
        <w:rPr>
          <w:rtl/>
        </w:rPr>
      </w:pPr>
      <w:r w:rsidRPr="008125C8">
        <w:rPr>
          <w:rtl/>
        </w:rPr>
        <w:t>* موسى بن ربيعة الجمحى : 262 / 103.</w:t>
      </w:r>
    </w:p>
    <w:p w:rsidR="0036165F" w:rsidRPr="008125C8" w:rsidRDefault="0036165F" w:rsidP="00791E39">
      <w:pPr>
        <w:pStyle w:val="libNormal"/>
        <w:rPr>
          <w:rtl/>
        </w:rPr>
      </w:pPr>
      <w:r w:rsidRPr="008125C8">
        <w:rPr>
          <w:rtl/>
        </w:rPr>
        <w:t>* موسى بن عبد الرحمن : 286 / 113.</w:t>
      </w:r>
    </w:p>
    <w:p w:rsidR="0036165F" w:rsidRPr="008125C8" w:rsidRDefault="0036165F" w:rsidP="00791E39">
      <w:pPr>
        <w:pStyle w:val="libNormal"/>
        <w:rPr>
          <w:rtl/>
        </w:rPr>
      </w:pPr>
      <w:r w:rsidRPr="008125C8">
        <w:rPr>
          <w:rtl/>
        </w:rPr>
        <w:t>* موسى بن علىّ : 266 / 106 ، 623 / 233.</w:t>
      </w:r>
    </w:p>
    <w:p w:rsidR="0036165F" w:rsidRPr="008125C8" w:rsidRDefault="0036165F" w:rsidP="00791E39">
      <w:pPr>
        <w:pStyle w:val="libNormal"/>
        <w:rPr>
          <w:rtl/>
        </w:rPr>
      </w:pPr>
      <w:r w:rsidRPr="008125C8">
        <w:rPr>
          <w:rtl/>
        </w:rPr>
        <w:t>* موسى بن عيسى : 64 / 27.</w:t>
      </w:r>
    </w:p>
    <w:p w:rsidR="0036165F" w:rsidRPr="008125C8" w:rsidRDefault="0036165F" w:rsidP="00791E39">
      <w:pPr>
        <w:pStyle w:val="libNormal"/>
        <w:rPr>
          <w:rtl/>
        </w:rPr>
      </w:pPr>
      <w:r w:rsidRPr="008125C8">
        <w:rPr>
          <w:rtl/>
        </w:rPr>
        <w:t>* موسى بن الفضل بن الفرخان البغدادى : 639 / 239.</w:t>
      </w:r>
    </w:p>
    <w:p w:rsidR="0036165F" w:rsidRPr="008125C8" w:rsidRDefault="0036165F" w:rsidP="00791E39">
      <w:pPr>
        <w:pStyle w:val="libNormal"/>
        <w:rPr>
          <w:rtl/>
        </w:rPr>
      </w:pPr>
      <w:r w:rsidRPr="008125C8">
        <w:rPr>
          <w:rtl/>
        </w:rPr>
        <w:t>* موسى بن محمد البلقاوى : 640 / 240.</w:t>
      </w:r>
    </w:p>
    <w:p w:rsidR="0036165F" w:rsidRPr="008125C8" w:rsidRDefault="0036165F" w:rsidP="00791E39">
      <w:pPr>
        <w:pStyle w:val="libNormal"/>
        <w:rPr>
          <w:rtl/>
        </w:rPr>
      </w:pPr>
      <w:r w:rsidRPr="008125C8">
        <w:rPr>
          <w:rtl/>
        </w:rPr>
        <w:t>* موسى بن محمد بن عطاء بن طاهر البلقاوى : 640 / 239.</w:t>
      </w:r>
    </w:p>
    <w:p w:rsidR="0036165F" w:rsidRPr="008125C8" w:rsidRDefault="0036165F" w:rsidP="00791E39">
      <w:pPr>
        <w:pStyle w:val="libNormal"/>
        <w:rPr>
          <w:rtl/>
        </w:rPr>
      </w:pPr>
      <w:r w:rsidRPr="008125C8">
        <w:rPr>
          <w:rtl/>
        </w:rPr>
        <w:t>* موسى بن معاوية الصمادحى : 641 / 240.</w:t>
      </w:r>
    </w:p>
    <w:p w:rsidR="0036165F" w:rsidRPr="008125C8" w:rsidRDefault="0036165F" w:rsidP="00791E39">
      <w:pPr>
        <w:pStyle w:val="libNormal"/>
        <w:rPr>
          <w:rtl/>
        </w:rPr>
      </w:pPr>
      <w:r w:rsidRPr="008125C8">
        <w:rPr>
          <w:rtl/>
        </w:rPr>
        <w:t>* موسى بن ناصح البغدادى : 642 / 240.</w:t>
      </w:r>
    </w:p>
    <w:p w:rsidR="0036165F" w:rsidRPr="008125C8" w:rsidRDefault="0036165F" w:rsidP="00791E39">
      <w:pPr>
        <w:pStyle w:val="libNormal"/>
        <w:rPr>
          <w:rtl/>
        </w:rPr>
      </w:pPr>
      <w:r w:rsidRPr="008125C8">
        <w:rPr>
          <w:rtl/>
        </w:rPr>
        <w:t>* موسى بن نصير : 168 / 66 ، 373 / 142 ، 416 / 157 ، 499 / 194 ، 643 / 241.</w:t>
      </w:r>
    </w:p>
    <w:p w:rsidR="0036165F" w:rsidRPr="008125C8" w:rsidRDefault="0036165F" w:rsidP="00791E39">
      <w:pPr>
        <w:pStyle w:val="libNormal"/>
        <w:rPr>
          <w:rtl/>
        </w:rPr>
      </w:pPr>
      <w:r w:rsidRPr="008125C8">
        <w:rPr>
          <w:rtl/>
        </w:rPr>
        <w:t>* موسى بن هارون بن بشير القيسى الكوفى : 644 / 241.</w:t>
      </w:r>
    </w:p>
    <w:p w:rsidR="0036165F" w:rsidRPr="008125C8" w:rsidRDefault="0036165F" w:rsidP="00791E39">
      <w:pPr>
        <w:pStyle w:val="libNormal"/>
        <w:rPr>
          <w:rtl/>
        </w:rPr>
      </w:pPr>
      <w:r w:rsidRPr="008125C8">
        <w:rPr>
          <w:rtl/>
        </w:rPr>
        <w:t>* موسى بن الهنيد بن داود بن نصير : 645 / 242.</w:t>
      </w:r>
    </w:p>
    <w:p w:rsidR="0036165F" w:rsidRPr="008125C8" w:rsidRDefault="0036165F" w:rsidP="00791E39">
      <w:pPr>
        <w:pStyle w:val="libNormal"/>
        <w:rPr>
          <w:rtl/>
        </w:rPr>
      </w:pPr>
      <w:r w:rsidRPr="008125C8">
        <w:rPr>
          <w:rtl/>
        </w:rPr>
        <w:t>* مؤمّل بن إهاب بن عبد العزيز العجلى الكوفى : 646 / 242.</w:t>
      </w:r>
    </w:p>
    <w:p w:rsidR="0036165F" w:rsidRPr="008125C8" w:rsidRDefault="0036165F" w:rsidP="00791E39">
      <w:pPr>
        <w:pStyle w:val="libNormal"/>
        <w:rPr>
          <w:rtl/>
        </w:rPr>
      </w:pPr>
      <w:r w:rsidRPr="008125C8">
        <w:rPr>
          <w:rtl/>
        </w:rPr>
        <w:t>* الملامس بن جذيمة الحضرمى : 122 / 50.</w:t>
      </w:r>
    </w:p>
    <w:p w:rsidR="0036165F" w:rsidRPr="008125C8" w:rsidRDefault="0036165F" w:rsidP="00791E39">
      <w:pPr>
        <w:pStyle w:val="libNormal"/>
        <w:rPr>
          <w:rtl/>
        </w:rPr>
      </w:pPr>
      <w:r w:rsidRPr="008125C8">
        <w:rPr>
          <w:rtl/>
        </w:rPr>
        <w:t>* ميمون بن يحيى بن مسلم بن الأشجّ المدنى : 647 / 242.</w:t>
      </w:r>
    </w:p>
    <w:p w:rsidR="0036165F" w:rsidRPr="00C14D71" w:rsidRDefault="0036165F" w:rsidP="009A6542">
      <w:pPr>
        <w:pStyle w:val="libCenterBold2"/>
        <w:rPr>
          <w:rtl/>
        </w:rPr>
      </w:pPr>
      <w:r>
        <w:rPr>
          <w:rtl/>
        </w:rPr>
        <w:t>(</w:t>
      </w:r>
      <w:r w:rsidRPr="00C14D71">
        <w:rPr>
          <w:rtl/>
        </w:rPr>
        <w:t>حرف النون</w:t>
      </w:r>
      <w:r>
        <w:rPr>
          <w:rtl/>
        </w:rPr>
        <w:t>)</w:t>
      </w:r>
    </w:p>
    <w:p w:rsidR="0036165F" w:rsidRPr="008125C8" w:rsidRDefault="0036165F" w:rsidP="00791E39">
      <w:pPr>
        <w:pStyle w:val="libNormal"/>
        <w:rPr>
          <w:rtl/>
        </w:rPr>
      </w:pPr>
      <w:r w:rsidRPr="009A6542">
        <w:rPr>
          <w:rStyle w:val="libBold2Char"/>
          <w:rtl/>
        </w:rPr>
        <w:t>*</w:t>
      </w:r>
      <w:r w:rsidRPr="008125C8">
        <w:rPr>
          <w:rtl/>
        </w:rPr>
        <w:t xml:space="preserve"> ابن ناصح : 589 / 221.</w:t>
      </w:r>
    </w:p>
    <w:p w:rsidR="0036165F" w:rsidRPr="008125C8" w:rsidRDefault="0036165F" w:rsidP="00791E39">
      <w:pPr>
        <w:pStyle w:val="libNormal"/>
        <w:rPr>
          <w:rtl/>
        </w:rPr>
      </w:pPr>
      <w:r w:rsidRPr="008125C8">
        <w:rPr>
          <w:rtl/>
        </w:rPr>
        <w:t xml:space="preserve">* نافع </w:t>
      </w:r>
      <w:r>
        <w:rPr>
          <w:rtl/>
        </w:rPr>
        <w:t>(</w:t>
      </w:r>
      <w:r w:rsidRPr="008125C8">
        <w:rPr>
          <w:rtl/>
        </w:rPr>
        <w:t>مولى ابن عمر</w:t>
      </w:r>
      <w:r>
        <w:rPr>
          <w:rtl/>
        </w:rPr>
        <w:t>)</w:t>
      </w:r>
      <w:r w:rsidRPr="008125C8">
        <w:rPr>
          <w:rtl/>
        </w:rPr>
        <w:t xml:space="preserve"> : 7 / 8 ، 640 / 240.</w:t>
      </w:r>
    </w:p>
    <w:p w:rsidR="0036165F" w:rsidRPr="008125C8" w:rsidRDefault="0036165F" w:rsidP="00791E39">
      <w:pPr>
        <w:pStyle w:val="libNormal"/>
        <w:rPr>
          <w:rtl/>
        </w:rPr>
      </w:pPr>
      <w:r w:rsidRPr="008125C8">
        <w:rPr>
          <w:rtl/>
        </w:rPr>
        <w:t>* نافع بن يزيد : 214 / 86.</w:t>
      </w:r>
    </w:p>
    <w:p w:rsidR="0036165F" w:rsidRPr="008125C8" w:rsidRDefault="0036165F" w:rsidP="00791E39">
      <w:pPr>
        <w:pStyle w:val="libNormal"/>
        <w:rPr>
          <w:rtl/>
        </w:rPr>
      </w:pPr>
      <w:r w:rsidRPr="008125C8">
        <w:rPr>
          <w:rtl/>
        </w:rPr>
        <w:t>* نجيح بن سليمان بن يحيى الخولانى الإلبيرى : 648 / 243.</w:t>
      </w:r>
    </w:p>
    <w:p w:rsidR="0036165F" w:rsidRPr="008125C8" w:rsidRDefault="0036165F" w:rsidP="00791E39">
      <w:pPr>
        <w:pStyle w:val="libNormal"/>
        <w:rPr>
          <w:rtl/>
        </w:rPr>
      </w:pPr>
      <w:r w:rsidRPr="008125C8">
        <w:rPr>
          <w:rtl/>
        </w:rPr>
        <w:t>* نزار بن عبد العزيز البغدادى : 649 / 243.</w:t>
      </w:r>
    </w:p>
    <w:p w:rsidR="0036165F" w:rsidRPr="008125C8" w:rsidRDefault="0036165F" w:rsidP="00791E39">
      <w:pPr>
        <w:pStyle w:val="libNormal"/>
        <w:rPr>
          <w:rtl/>
        </w:rPr>
      </w:pPr>
      <w:r w:rsidRPr="008125C8">
        <w:rPr>
          <w:rtl/>
        </w:rPr>
        <w:t>* نصر بن عبد الله الأسلمى التدميرى : 650 / 243.</w:t>
      </w:r>
    </w:p>
    <w:p w:rsidR="0036165F" w:rsidRPr="008125C8" w:rsidRDefault="0036165F" w:rsidP="00791E39">
      <w:pPr>
        <w:pStyle w:val="libNormal"/>
        <w:rPr>
          <w:rtl/>
        </w:rPr>
      </w:pPr>
      <w:r w:rsidRPr="008125C8">
        <w:rPr>
          <w:rtl/>
        </w:rPr>
        <w:t>* نصر بن مرزوق المصرى : 3 / 6 ، 591 / 222.</w:t>
      </w:r>
    </w:p>
    <w:p w:rsidR="0036165F" w:rsidRPr="008125C8" w:rsidRDefault="0036165F" w:rsidP="00791E39">
      <w:pPr>
        <w:pStyle w:val="libNormal"/>
        <w:rPr>
          <w:rtl/>
        </w:rPr>
      </w:pPr>
      <w:r>
        <w:rPr>
          <w:rtl/>
        </w:rPr>
        <w:br w:type="page"/>
      </w:r>
      <w:r w:rsidRPr="008125C8">
        <w:rPr>
          <w:rtl/>
        </w:rPr>
        <w:lastRenderedPageBreak/>
        <w:t>* النضر بن سلمة الأندلسى : 651 / 244.</w:t>
      </w:r>
    </w:p>
    <w:p w:rsidR="0036165F" w:rsidRPr="008125C8" w:rsidRDefault="0036165F" w:rsidP="00791E39">
      <w:pPr>
        <w:pStyle w:val="libNormal"/>
        <w:rPr>
          <w:rtl/>
        </w:rPr>
      </w:pPr>
      <w:r w:rsidRPr="008125C8">
        <w:rPr>
          <w:rtl/>
        </w:rPr>
        <w:t>* النضر بن عبد الجبار : 169 / 70.</w:t>
      </w:r>
    </w:p>
    <w:p w:rsidR="0036165F" w:rsidRPr="008125C8" w:rsidRDefault="0036165F" w:rsidP="00791E39">
      <w:pPr>
        <w:pStyle w:val="libNormal"/>
        <w:rPr>
          <w:rtl/>
        </w:rPr>
      </w:pPr>
      <w:r w:rsidRPr="008125C8">
        <w:rPr>
          <w:rtl/>
        </w:rPr>
        <w:t>* النعمان بن عبد الله بن النعمان الحضرمى : 652 / 244.</w:t>
      </w:r>
    </w:p>
    <w:p w:rsidR="0036165F" w:rsidRPr="008125C8" w:rsidRDefault="0036165F" w:rsidP="00791E39">
      <w:pPr>
        <w:pStyle w:val="libNormal"/>
        <w:rPr>
          <w:rtl/>
        </w:rPr>
      </w:pPr>
      <w:r w:rsidRPr="008125C8">
        <w:rPr>
          <w:rtl/>
        </w:rPr>
        <w:t>* نعيم بن حماد بن معاوية الخزاعى : 653 / 245.</w:t>
      </w:r>
    </w:p>
    <w:p w:rsidR="0036165F" w:rsidRPr="00C14D71" w:rsidRDefault="0036165F" w:rsidP="009A6542">
      <w:pPr>
        <w:pStyle w:val="libCenterBold2"/>
        <w:rPr>
          <w:rtl/>
        </w:rPr>
      </w:pPr>
      <w:r>
        <w:rPr>
          <w:rtl/>
        </w:rPr>
        <w:t>(</w:t>
      </w:r>
      <w:r w:rsidRPr="00C14D71">
        <w:rPr>
          <w:rtl/>
        </w:rPr>
        <w:t>حرف الهاء</w:t>
      </w:r>
      <w:r>
        <w:rPr>
          <w:rtl/>
        </w:rPr>
        <w:t>)</w:t>
      </w:r>
    </w:p>
    <w:p w:rsidR="0036165F" w:rsidRPr="008125C8" w:rsidRDefault="0036165F" w:rsidP="00791E39">
      <w:pPr>
        <w:pStyle w:val="libNormal"/>
        <w:rPr>
          <w:rtl/>
        </w:rPr>
      </w:pPr>
      <w:r w:rsidRPr="009A6542">
        <w:rPr>
          <w:rStyle w:val="libBold2Char"/>
          <w:rtl/>
        </w:rPr>
        <w:t>*</w:t>
      </w:r>
      <w:r w:rsidRPr="008125C8">
        <w:rPr>
          <w:rtl/>
        </w:rPr>
        <w:t xml:space="preserve"> الهادى </w:t>
      </w:r>
      <w:r>
        <w:rPr>
          <w:rtl/>
        </w:rPr>
        <w:t>(</w:t>
      </w:r>
      <w:r w:rsidRPr="008125C8">
        <w:rPr>
          <w:rtl/>
        </w:rPr>
        <w:t>الخليفة العباسى</w:t>
      </w:r>
      <w:r>
        <w:rPr>
          <w:rtl/>
        </w:rPr>
        <w:t>)</w:t>
      </w:r>
      <w:r w:rsidRPr="008125C8">
        <w:rPr>
          <w:rtl/>
        </w:rPr>
        <w:t xml:space="preserve"> : 353 / 136.</w:t>
      </w:r>
    </w:p>
    <w:p w:rsidR="0036165F" w:rsidRPr="008125C8" w:rsidRDefault="0036165F" w:rsidP="00791E39">
      <w:pPr>
        <w:pStyle w:val="libNormal"/>
        <w:rPr>
          <w:rtl/>
        </w:rPr>
      </w:pPr>
      <w:r w:rsidRPr="008125C8">
        <w:rPr>
          <w:rtl/>
        </w:rPr>
        <w:t>* هارون بن سعيد بن الهيثم الأيلى : 654 / 246.</w:t>
      </w:r>
    </w:p>
    <w:p w:rsidR="0036165F" w:rsidRPr="008125C8" w:rsidRDefault="0036165F" w:rsidP="00791E39">
      <w:pPr>
        <w:pStyle w:val="libNormal"/>
        <w:rPr>
          <w:rtl/>
        </w:rPr>
      </w:pPr>
      <w:r w:rsidRPr="008125C8">
        <w:rPr>
          <w:rtl/>
        </w:rPr>
        <w:t>* هارون بن عبد الله الزهرى : 655 / 246.</w:t>
      </w:r>
    </w:p>
    <w:p w:rsidR="0036165F" w:rsidRPr="008125C8" w:rsidRDefault="0036165F" w:rsidP="00791E39">
      <w:pPr>
        <w:pStyle w:val="libNormal"/>
        <w:rPr>
          <w:rtl/>
        </w:rPr>
      </w:pPr>
      <w:r w:rsidRPr="008125C8">
        <w:rPr>
          <w:rtl/>
        </w:rPr>
        <w:t>* هاشم بن عبد الرحمن البكرى الكوفى القاضى : 656 / 246</w:t>
      </w:r>
      <w:r>
        <w:rPr>
          <w:rtl/>
        </w:rPr>
        <w:t xml:space="preserve"> ـ </w:t>
      </w:r>
      <w:r w:rsidRPr="008125C8">
        <w:rPr>
          <w:rtl/>
        </w:rPr>
        <w:t>247.</w:t>
      </w:r>
    </w:p>
    <w:p w:rsidR="0036165F" w:rsidRPr="008125C8" w:rsidRDefault="0036165F" w:rsidP="00791E39">
      <w:pPr>
        <w:pStyle w:val="libNormal"/>
        <w:rPr>
          <w:rtl/>
        </w:rPr>
      </w:pPr>
      <w:r w:rsidRPr="008125C8">
        <w:rPr>
          <w:rtl/>
        </w:rPr>
        <w:t>* هاشم بن محمد اللخمى الجيّانى : 657 / 247.</w:t>
      </w:r>
    </w:p>
    <w:p w:rsidR="0036165F" w:rsidRPr="008125C8" w:rsidRDefault="0036165F" w:rsidP="00791E39">
      <w:pPr>
        <w:pStyle w:val="libNormal"/>
        <w:rPr>
          <w:rtl/>
        </w:rPr>
      </w:pPr>
      <w:r w:rsidRPr="008125C8">
        <w:rPr>
          <w:rtl/>
        </w:rPr>
        <w:t>* الهذيل بن مسلم التميمى : 658 / 247.</w:t>
      </w:r>
    </w:p>
    <w:p w:rsidR="0036165F" w:rsidRPr="008125C8" w:rsidRDefault="0036165F" w:rsidP="00791E39">
      <w:pPr>
        <w:pStyle w:val="libNormal"/>
        <w:rPr>
          <w:rtl/>
        </w:rPr>
      </w:pPr>
      <w:r w:rsidRPr="008125C8">
        <w:rPr>
          <w:rtl/>
        </w:rPr>
        <w:t>* أبو هريرة : 20 / 13 ، 316 / 123 ، 440 / 164 ، 472 / 184 ، 499 / 193.</w:t>
      </w:r>
    </w:p>
    <w:p w:rsidR="0036165F" w:rsidRPr="008125C8" w:rsidRDefault="0036165F" w:rsidP="00791E39">
      <w:pPr>
        <w:pStyle w:val="libNormal"/>
        <w:rPr>
          <w:rtl/>
        </w:rPr>
      </w:pPr>
      <w:r w:rsidRPr="008125C8">
        <w:rPr>
          <w:rtl/>
        </w:rPr>
        <w:t xml:space="preserve">* هشام بن عبد الرحمن </w:t>
      </w:r>
      <w:r>
        <w:rPr>
          <w:rtl/>
        </w:rPr>
        <w:t>(</w:t>
      </w:r>
      <w:r w:rsidRPr="008125C8">
        <w:rPr>
          <w:rtl/>
        </w:rPr>
        <w:t>أمير الأندلس</w:t>
      </w:r>
      <w:r>
        <w:rPr>
          <w:rtl/>
        </w:rPr>
        <w:t>)</w:t>
      </w:r>
      <w:r w:rsidRPr="008125C8">
        <w:rPr>
          <w:rtl/>
        </w:rPr>
        <w:t xml:space="preserve"> : 262 / 103.</w:t>
      </w:r>
    </w:p>
    <w:p w:rsidR="0036165F" w:rsidRPr="008125C8" w:rsidRDefault="0036165F" w:rsidP="00791E39">
      <w:pPr>
        <w:pStyle w:val="libNormal"/>
        <w:rPr>
          <w:rtl/>
        </w:rPr>
      </w:pPr>
      <w:r w:rsidRPr="008125C8">
        <w:rPr>
          <w:rtl/>
        </w:rPr>
        <w:t>* هشام بن عبد الملك : 169 / 69 ، 312 / 121 ، 365 / 140 ، 375 / 143 ، 459 / 174 ، 467 / 181.</w:t>
      </w:r>
    </w:p>
    <w:p w:rsidR="0036165F" w:rsidRPr="008125C8" w:rsidRDefault="0036165F" w:rsidP="00791E39">
      <w:pPr>
        <w:pStyle w:val="libNormal"/>
        <w:rPr>
          <w:rtl/>
        </w:rPr>
      </w:pPr>
      <w:r w:rsidRPr="008125C8">
        <w:rPr>
          <w:rtl/>
        </w:rPr>
        <w:t>* هشام بن عمار : 152 / 62 ، 479 / 186.</w:t>
      </w:r>
    </w:p>
    <w:p w:rsidR="0036165F" w:rsidRPr="008125C8" w:rsidRDefault="0036165F" w:rsidP="00791E39">
      <w:pPr>
        <w:pStyle w:val="libNormal"/>
        <w:rPr>
          <w:rtl/>
        </w:rPr>
      </w:pPr>
      <w:r w:rsidRPr="008125C8">
        <w:rPr>
          <w:rtl/>
        </w:rPr>
        <w:t>* هشام بن معدان : 659 / 247</w:t>
      </w:r>
      <w:r>
        <w:rPr>
          <w:rtl/>
        </w:rPr>
        <w:t xml:space="preserve"> ـ </w:t>
      </w:r>
      <w:r w:rsidRPr="008125C8">
        <w:rPr>
          <w:rtl/>
        </w:rPr>
        <w:t>248.</w:t>
      </w:r>
    </w:p>
    <w:p w:rsidR="0036165F" w:rsidRPr="008125C8" w:rsidRDefault="0036165F" w:rsidP="00791E39">
      <w:pPr>
        <w:pStyle w:val="libNormal"/>
        <w:rPr>
          <w:rtl/>
        </w:rPr>
      </w:pPr>
      <w:r w:rsidRPr="008125C8">
        <w:rPr>
          <w:rtl/>
        </w:rPr>
        <w:t>* الهقل بن زياد الدمشقى : 660 / 248.</w:t>
      </w:r>
    </w:p>
    <w:p w:rsidR="0036165F" w:rsidRPr="008125C8" w:rsidRDefault="0036165F" w:rsidP="00791E39">
      <w:pPr>
        <w:pStyle w:val="libNormal"/>
        <w:rPr>
          <w:rtl/>
        </w:rPr>
      </w:pPr>
      <w:r w:rsidRPr="008125C8">
        <w:rPr>
          <w:rtl/>
        </w:rPr>
        <w:t>* هميان بن عدى السدوسى : 407 / 154.</w:t>
      </w:r>
    </w:p>
    <w:p w:rsidR="0036165F" w:rsidRPr="008125C8" w:rsidRDefault="0036165F" w:rsidP="00791E39">
      <w:pPr>
        <w:pStyle w:val="libNormal"/>
        <w:rPr>
          <w:rtl/>
        </w:rPr>
      </w:pPr>
      <w:r w:rsidRPr="008125C8">
        <w:rPr>
          <w:rtl/>
        </w:rPr>
        <w:t>* أبو هند بن عاقب المعافرى : 122 / 50.</w:t>
      </w:r>
    </w:p>
    <w:p w:rsidR="0036165F" w:rsidRPr="008125C8" w:rsidRDefault="0036165F" w:rsidP="00791E39">
      <w:pPr>
        <w:pStyle w:val="libNormal"/>
        <w:rPr>
          <w:rtl/>
        </w:rPr>
      </w:pPr>
      <w:r w:rsidRPr="008125C8">
        <w:rPr>
          <w:rtl/>
        </w:rPr>
        <w:t>* الهنيد بن داود : 645 / 242.</w:t>
      </w:r>
    </w:p>
    <w:p w:rsidR="0036165F" w:rsidRPr="008125C8" w:rsidRDefault="0036165F" w:rsidP="00791E39">
      <w:pPr>
        <w:pStyle w:val="libNormal"/>
        <w:rPr>
          <w:rtl/>
        </w:rPr>
      </w:pPr>
      <w:r w:rsidRPr="008125C8">
        <w:rPr>
          <w:rtl/>
        </w:rPr>
        <w:t xml:space="preserve">* هلال </w:t>
      </w:r>
      <w:r>
        <w:rPr>
          <w:rtl/>
        </w:rPr>
        <w:t>(</w:t>
      </w:r>
      <w:r w:rsidRPr="008125C8">
        <w:rPr>
          <w:rtl/>
        </w:rPr>
        <w:t>مولى عمر بن عبد العزيز</w:t>
      </w:r>
      <w:r>
        <w:rPr>
          <w:rtl/>
        </w:rPr>
        <w:t>)</w:t>
      </w:r>
      <w:r w:rsidRPr="008125C8">
        <w:rPr>
          <w:rtl/>
        </w:rPr>
        <w:t xml:space="preserve"> : 699 / 262.</w:t>
      </w:r>
    </w:p>
    <w:p w:rsidR="0036165F" w:rsidRPr="008125C8" w:rsidRDefault="0036165F" w:rsidP="00791E39">
      <w:pPr>
        <w:pStyle w:val="libNormal"/>
        <w:rPr>
          <w:rtl/>
        </w:rPr>
      </w:pPr>
      <w:r w:rsidRPr="008125C8">
        <w:rPr>
          <w:rtl/>
        </w:rPr>
        <w:t>* الهيثم بن جميل : 149 / 61.</w:t>
      </w:r>
    </w:p>
    <w:p w:rsidR="0036165F" w:rsidRPr="008125C8" w:rsidRDefault="0036165F" w:rsidP="00791E39">
      <w:pPr>
        <w:pStyle w:val="libNormal"/>
        <w:rPr>
          <w:rtl/>
        </w:rPr>
      </w:pPr>
      <w:r w:rsidRPr="008125C8">
        <w:rPr>
          <w:rtl/>
        </w:rPr>
        <w:t>* الهيثم بن عدىّ بن عبد الرحمن الطائى الكوفى الأخبارىّ : 661 / 248.</w:t>
      </w:r>
    </w:p>
    <w:p w:rsidR="0036165F" w:rsidRPr="00C14D71" w:rsidRDefault="0036165F" w:rsidP="009A6542">
      <w:pPr>
        <w:pStyle w:val="libCenterBold2"/>
        <w:rPr>
          <w:rtl/>
        </w:rPr>
      </w:pPr>
      <w:r>
        <w:rPr>
          <w:rtl/>
        </w:rPr>
        <w:t>(</w:t>
      </w:r>
      <w:r w:rsidRPr="00C14D71">
        <w:rPr>
          <w:rtl/>
        </w:rPr>
        <w:t>حرف الواو</w:t>
      </w:r>
      <w:r>
        <w:rPr>
          <w:rtl/>
        </w:rPr>
        <w:t>)</w:t>
      </w:r>
    </w:p>
    <w:p w:rsidR="0036165F" w:rsidRPr="008125C8" w:rsidRDefault="0036165F" w:rsidP="00791E39">
      <w:pPr>
        <w:pStyle w:val="libNormal"/>
        <w:rPr>
          <w:rtl/>
        </w:rPr>
      </w:pPr>
      <w:r w:rsidRPr="009A6542">
        <w:rPr>
          <w:rStyle w:val="libBold2Char"/>
          <w:rtl/>
        </w:rPr>
        <w:t>*</w:t>
      </w:r>
      <w:r w:rsidRPr="008125C8">
        <w:rPr>
          <w:rtl/>
        </w:rPr>
        <w:t xml:space="preserve"> واثلة بن الأسقع : 631 / 237.</w:t>
      </w:r>
    </w:p>
    <w:p w:rsidR="0036165F" w:rsidRPr="008125C8" w:rsidRDefault="0036165F" w:rsidP="00791E39">
      <w:pPr>
        <w:pStyle w:val="libNormal"/>
        <w:rPr>
          <w:rtl/>
        </w:rPr>
      </w:pPr>
      <w:r w:rsidRPr="008125C8">
        <w:rPr>
          <w:rtl/>
        </w:rPr>
        <w:t>* الواقدى : 257 / 102.</w:t>
      </w:r>
    </w:p>
    <w:p w:rsidR="0036165F" w:rsidRPr="008125C8" w:rsidRDefault="0036165F" w:rsidP="00791E39">
      <w:pPr>
        <w:pStyle w:val="libNormal"/>
        <w:rPr>
          <w:rtl/>
        </w:rPr>
      </w:pPr>
      <w:r w:rsidRPr="008125C8">
        <w:rPr>
          <w:rtl/>
        </w:rPr>
        <w:t>* وثيمة بن عمارة بن وثيمة بن موسى بن الفرات : 662 / 249.</w:t>
      </w:r>
    </w:p>
    <w:p w:rsidR="0036165F" w:rsidRPr="008125C8" w:rsidRDefault="0036165F" w:rsidP="00791E39">
      <w:pPr>
        <w:pStyle w:val="libNormal"/>
        <w:rPr>
          <w:rtl/>
        </w:rPr>
      </w:pPr>
      <w:r>
        <w:rPr>
          <w:rtl/>
        </w:rPr>
        <w:br w:type="page"/>
      </w:r>
      <w:r w:rsidRPr="008125C8">
        <w:rPr>
          <w:rtl/>
        </w:rPr>
        <w:lastRenderedPageBreak/>
        <w:t>* وثيمة بن موسى بن الفرات : 662 / 249.</w:t>
      </w:r>
    </w:p>
    <w:p w:rsidR="0036165F" w:rsidRPr="008125C8" w:rsidRDefault="0036165F" w:rsidP="00791E39">
      <w:pPr>
        <w:pStyle w:val="libNormal"/>
        <w:rPr>
          <w:rtl/>
        </w:rPr>
      </w:pPr>
      <w:r w:rsidRPr="008125C8">
        <w:rPr>
          <w:rtl/>
        </w:rPr>
        <w:t>* وجيه بن وهبون الكلابى الإلبيرى : 663 / 249.</w:t>
      </w:r>
    </w:p>
    <w:p w:rsidR="0036165F" w:rsidRPr="008125C8" w:rsidRDefault="0036165F" w:rsidP="00791E39">
      <w:pPr>
        <w:pStyle w:val="libNormal"/>
        <w:rPr>
          <w:rtl/>
        </w:rPr>
      </w:pPr>
      <w:r w:rsidRPr="008125C8">
        <w:rPr>
          <w:rtl/>
        </w:rPr>
        <w:t>* وكيع بن الجراح : 48 / 22 ، 333 / 128 ، 588 / 221.</w:t>
      </w:r>
    </w:p>
    <w:p w:rsidR="0036165F" w:rsidRPr="008125C8" w:rsidRDefault="0036165F" w:rsidP="00791E39">
      <w:pPr>
        <w:pStyle w:val="libNormal"/>
        <w:rPr>
          <w:rtl/>
        </w:rPr>
      </w:pPr>
      <w:r w:rsidRPr="008125C8">
        <w:rPr>
          <w:rtl/>
        </w:rPr>
        <w:t>* أبو الوليد الطيالسى : 481 / 187.</w:t>
      </w:r>
    </w:p>
    <w:p w:rsidR="0036165F" w:rsidRPr="008125C8" w:rsidRDefault="0036165F" w:rsidP="00791E39">
      <w:pPr>
        <w:pStyle w:val="libNormal"/>
        <w:rPr>
          <w:rtl/>
        </w:rPr>
      </w:pPr>
      <w:r w:rsidRPr="008125C8">
        <w:rPr>
          <w:rtl/>
        </w:rPr>
        <w:t>* الوليد بن شجاع بن الوليد الكوفى : 664 / 250.</w:t>
      </w:r>
    </w:p>
    <w:p w:rsidR="0036165F" w:rsidRPr="008125C8" w:rsidRDefault="0036165F" w:rsidP="00791E39">
      <w:pPr>
        <w:pStyle w:val="libNormal"/>
        <w:rPr>
          <w:rtl/>
        </w:rPr>
      </w:pPr>
      <w:r w:rsidRPr="008125C8">
        <w:rPr>
          <w:rtl/>
        </w:rPr>
        <w:t>* الوليد بن عبد الملك : 283 / 112 ، 461 / 175</w:t>
      </w:r>
      <w:r>
        <w:rPr>
          <w:rtl/>
        </w:rPr>
        <w:t xml:space="preserve"> ـ </w:t>
      </w:r>
      <w:r w:rsidRPr="008125C8">
        <w:rPr>
          <w:rtl/>
        </w:rPr>
        <w:t>176.</w:t>
      </w:r>
    </w:p>
    <w:p w:rsidR="0036165F" w:rsidRPr="008125C8" w:rsidRDefault="0036165F" w:rsidP="00791E39">
      <w:pPr>
        <w:pStyle w:val="libNormal"/>
        <w:rPr>
          <w:rtl/>
        </w:rPr>
      </w:pPr>
      <w:r w:rsidRPr="008125C8">
        <w:rPr>
          <w:rtl/>
        </w:rPr>
        <w:t>* الوليد بن عثمان بن أبى الوليد المدنى : 665 / 250.</w:t>
      </w:r>
    </w:p>
    <w:p w:rsidR="0036165F" w:rsidRPr="008125C8" w:rsidRDefault="0036165F" w:rsidP="00791E39">
      <w:pPr>
        <w:pStyle w:val="libNormal"/>
        <w:rPr>
          <w:rtl/>
        </w:rPr>
      </w:pPr>
      <w:r w:rsidRPr="008125C8">
        <w:rPr>
          <w:rtl/>
        </w:rPr>
        <w:t>* الوليد بن مسلم : 569 / 215.</w:t>
      </w:r>
    </w:p>
    <w:p w:rsidR="0036165F" w:rsidRPr="008125C8" w:rsidRDefault="0036165F" w:rsidP="00791E39">
      <w:pPr>
        <w:pStyle w:val="libNormal"/>
        <w:rPr>
          <w:rtl/>
        </w:rPr>
      </w:pPr>
      <w:r w:rsidRPr="008125C8">
        <w:rPr>
          <w:rtl/>
        </w:rPr>
        <w:t>* وهب بن بيان بن حيان الواسطى : 666 / 250.</w:t>
      </w:r>
    </w:p>
    <w:p w:rsidR="0036165F" w:rsidRPr="008125C8" w:rsidRDefault="0036165F" w:rsidP="00791E39">
      <w:pPr>
        <w:pStyle w:val="libNormal"/>
        <w:rPr>
          <w:rtl/>
        </w:rPr>
      </w:pPr>
      <w:r w:rsidRPr="008125C8">
        <w:rPr>
          <w:rtl/>
        </w:rPr>
        <w:t>* وهب بن منبّه : 158 / 63.</w:t>
      </w:r>
    </w:p>
    <w:p w:rsidR="0036165F" w:rsidRPr="00C14D71" w:rsidRDefault="0036165F" w:rsidP="009A6542">
      <w:pPr>
        <w:pStyle w:val="libCenterBold2"/>
        <w:rPr>
          <w:rtl/>
        </w:rPr>
      </w:pPr>
      <w:r>
        <w:rPr>
          <w:rtl/>
        </w:rPr>
        <w:t>(</w:t>
      </w:r>
      <w:r w:rsidRPr="00C14D71">
        <w:rPr>
          <w:rtl/>
        </w:rPr>
        <w:t>حرف الياء</w:t>
      </w:r>
      <w:r>
        <w:rPr>
          <w:rtl/>
        </w:rPr>
        <w:t>)</w:t>
      </w:r>
    </w:p>
    <w:p w:rsidR="0036165F" w:rsidRPr="008125C8" w:rsidRDefault="0036165F" w:rsidP="00791E39">
      <w:pPr>
        <w:pStyle w:val="libNormal"/>
        <w:rPr>
          <w:rtl/>
        </w:rPr>
      </w:pPr>
      <w:r w:rsidRPr="009A6542">
        <w:rPr>
          <w:rStyle w:val="libBold2Char"/>
          <w:rtl/>
        </w:rPr>
        <w:t>*</w:t>
      </w:r>
      <w:r w:rsidRPr="008125C8">
        <w:rPr>
          <w:rtl/>
        </w:rPr>
        <w:t xml:space="preserve"> ياسين بن أبى زرارة القتبانى : 6 / 7.</w:t>
      </w:r>
    </w:p>
    <w:p w:rsidR="0036165F" w:rsidRPr="008125C8" w:rsidRDefault="0036165F" w:rsidP="00791E39">
      <w:pPr>
        <w:pStyle w:val="libNormal"/>
        <w:rPr>
          <w:rtl/>
        </w:rPr>
      </w:pPr>
      <w:r w:rsidRPr="008125C8">
        <w:rPr>
          <w:rtl/>
        </w:rPr>
        <w:t>* ياسين بن محمد بن عبد الرحيم الأنصارى الأندلسى : 667 / 251.</w:t>
      </w:r>
    </w:p>
    <w:p w:rsidR="0036165F" w:rsidRPr="008125C8" w:rsidRDefault="0036165F" w:rsidP="00791E39">
      <w:pPr>
        <w:pStyle w:val="libNormal"/>
        <w:rPr>
          <w:rtl/>
        </w:rPr>
      </w:pPr>
      <w:r w:rsidRPr="008125C8">
        <w:rPr>
          <w:rtl/>
        </w:rPr>
        <w:t>* يحيى بن إبراهيم بن مزين الرملى : 668 / 251.</w:t>
      </w:r>
    </w:p>
    <w:p w:rsidR="0036165F" w:rsidRPr="008125C8" w:rsidRDefault="0036165F" w:rsidP="00791E39">
      <w:pPr>
        <w:pStyle w:val="libNormal"/>
        <w:rPr>
          <w:rtl/>
        </w:rPr>
      </w:pPr>
      <w:r w:rsidRPr="008125C8">
        <w:rPr>
          <w:rtl/>
        </w:rPr>
        <w:t>* يحيى بن أيوب : 90 / 36 ، 320 / 124.</w:t>
      </w:r>
    </w:p>
    <w:p w:rsidR="0036165F" w:rsidRPr="008125C8" w:rsidRDefault="0036165F" w:rsidP="00791E39">
      <w:pPr>
        <w:pStyle w:val="libNormal"/>
        <w:rPr>
          <w:rtl/>
        </w:rPr>
      </w:pPr>
      <w:r w:rsidRPr="008125C8">
        <w:rPr>
          <w:rtl/>
        </w:rPr>
        <w:t>* يحيى بن أبى بكير الكوفى : 669 / 252.</w:t>
      </w:r>
    </w:p>
    <w:p w:rsidR="0036165F" w:rsidRPr="008125C8" w:rsidRDefault="0036165F" w:rsidP="00791E39">
      <w:pPr>
        <w:pStyle w:val="libNormal"/>
        <w:rPr>
          <w:rtl/>
        </w:rPr>
      </w:pPr>
      <w:r w:rsidRPr="008125C8">
        <w:rPr>
          <w:rtl/>
        </w:rPr>
        <w:t>* يحيى بن حسان البكرى البصرى : 670 / 252.</w:t>
      </w:r>
    </w:p>
    <w:p w:rsidR="0036165F" w:rsidRPr="008125C8" w:rsidRDefault="0036165F" w:rsidP="00791E39">
      <w:pPr>
        <w:pStyle w:val="libNormal"/>
        <w:rPr>
          <w:rtl/>
        </w:rPr>
      </w:pPr>
      <w:r w:rsidRPr="008125C8">
        <w:rPr>
          <w:rtl/>
        </w:rPr>
        <w:t>* يحيى بن حنظلة : 461 / 176.</w:t>
      </w:r>
    </w:p>
    <w:p w:rsidR="0036165F" w:rsidRPr="008125C8" w:rsidRDefault="0036165F" w:rsidP="00791E39">
      <w:pPr>
        <w:pStyle w:val="libNormal"/>
        <w:rPr>
          <w:rtl/>
        </w:rPr>
      </w:pPr>
      <w:r w:rsidRPr="008125C8">
        <w:rPr>
          <w:rtl/>
        </w:rPr>
        <w:t>* يحيى بن خالد السهمى الطّبنىّ : 671 / 252.</w:t>
      </w:r>
    </w:p>
    <w:p w:rsidR="0036165F" w:rsidRPr="008125C8" w:rsidRDefault="0036165F" w:rsidP="00791E39">
      <w:pPr>
        <w:pStyle w:val="libNormal"/>
        <w:rPr>
          <w:rtl/>
        </w:rPr>
      </w:pPr>
      <w:r w:rsidRPr="008125C8">
        <w:rPr>
          <w:rtl/>
        </w:rPr>
        <w:t>* يحيى بن خالد السوسى المغربى : 672 / 253.</w:t>
      </w:r>
    </w:p>
    <w:p w:rsidR="0036165F" w:rsidRPr="008125C8" w:rsidRDefault="0036165F" w:rsidP="00791E39">
      <w:pPr>
        <w:pStyle w:val="libNormal"/>
        <w:rPr>
          <w:rtl/>
        </w:rPr>
      </w:pPr>
      <w:r w:rsidRPr="008125C8">
        <w:rPr>
          <w:rtl/>
        </w:rPr>
        <w:t>* يحيى بن خلاد بن يحيى : 190 / 76.</w:t>
      </w:r>
    </w:p>
    <w:p w:rsidR="0036165F" w:rsidRPr="008125C8" w:rsidRDefault="0036165F" w:rsidP="00791E39">
      <w:pPr>
        <w:pStyle w:val="libNormal"/>
        <w:rPr>
          <w:rtl/>
        </w:rPr>
      </w:pPr>
      <w:r w:rsidRPr="008125C8">
        <w:rPr>
          <w:rtl/>
        </w:rPr>
        <w:t>* يحيى بن زكريا النيسابورى الأعرج : 673 / 253.</w:t>
      </w:r>
    </w:p>
    <w:p w:rsidR="0036165F" w:rsidRPr="008125C8" w:rsidRDefault="0036165F" w:rsidP="00791E39">
      <w:pPr>
        <w:pStyle w:val="libNormal"/>
        <w:rPr>
          <w:rtl/>
        </w:rPr>
      </w:pPr>
      <w:r w:rsidRPr="008125C8">
        <w:rPr>
          <w:rtl/>
        </w:rPr>
        <w:t>* يحيى بن زكريا بن حيّويه النيسابورى : 674 / 253.</w:t>
      </w:r>
    </w:p>
    <w:p w:rsidR="0036165F" w:rsidRPr="008125C8" w:rsidRDefault="0036165F" w:rsidP="00791E39">
      <w:pPr>
        <w:pStyle w:val="libNormal"/>
        <w:rPr>
          <w:rtl/>
        </w:rPr>
      </w:pPr>
      <w:r w:rsidRPr="008125C8">
        <w:rPr>
          <w:rtl/>
        </w:rPr>
        <w:t>* يحيى بن زكريا بن الشامة الأموى الأندلسى : 675 / 253.</w:t>
      </w:r>
    </w:p>
    <w:p w:rsidR="0036165F" w:rsidRPr="008125C8" w:rsidRDefault="0036165F" w:rsidP="00791E39">
      <w:pPr>
        <w:pStyle w:val="libNormal"/>
        <w:rPr>
          <w:rtl/>
        </w:rPr>
      </w:pPr>
      <w:r w:rsidRPr="008125C8">
        <w:rPr>
          <w:rtl/>
        </w:rPr>
        <w:t xml:space="preserve">* يحيى بن زكريا بن يحيى بن عبد الملك الثقفى </w:t>
      </w:r>
      <w:r>
        <w:rPr>
          <w:rtl/>
        </w:rPr>
        <w:t>(</w:t>
      </w:r>
      <w:r w:rsidRPr="008125C8">
        <w:rPr>
          <w:rtl/>
        </w:rPr>
        <w:t>ابن الشامة</w:t>
      </w:r>
      <w:r>
        <w:rPr>
          <w:rtl/>
        </w:rPr>
        <w:t>)</w:t>
      </w:r>
      <w:r w:rsidRPr="008125C8">
        <w:rPr>
          <w:rtl/>
        </w:rPr>
        <w:t xml:space="preserve"> : 676 / 253.</w:t>
      </w:r>
    </w:p>
    <w:p w:rsidR="0036165F" w:rsidRPr="008125C8" w:rsidRDefault="0036165F" w:rsidP="00791E39">
      <w:pPr>
        <w:pStyle w:val="libNormal"/>
        <w:rPr>
          <w:rtl/>
        </w:rPr>
      </w:pPr>
      <w:r w:rsidRPr="008125C8">
        <w:rPr>
          <w:rtl/>
        </w:rPr>
        <w:t>* يحيى بن سعيد الأنصارى : 4 / 6.</w:t>
      </w:r>
    </w:p>
    <w:p w:rsidR="0036165F" w:rsidRPr="008125C8" w:rsidRDefault="0036165F" w:rsidP="00791E39">
      <w:pPr>
        <w:pStyle w:val="libNormal"/>
        <w:rPr>
          <w:rtl/>
        </w:rPr>
      </w:pPr>
      <w:r w:rsidRPr="008125C8">
        <w:rPr>
          <w:rtl/>
        </w:rPr>
        <w:t>* يحيى بن سعيد القطان : 588 / 221.</w:t>
      </w:r>
    </w:p>
    <w:p w:rsidR="0036165F" w:rsidRPr="008125C8" w:rsidRDefault="0036165F" w:rsidP="00791E39">
      <w:pPr>
        <w:pStyle w:val="libNormal"/>
        <w:rPr>
          <w:rtl/>
        </w:rPr>
      </w:pPr>
      <w:r w:rsidRPr="008125C8">
        <w:rPr>
          <w:rtl/>
        </w:rPr>
        <w:t>* يحيى بن سلام : 270 / 108 ، 667 / 251.</w:t>
      </w:r>
    </w:p>
    <w:p w:rsidR="0036165F" w:rsidRPr="008125C8" w:rsidRDefault="0036165F" w:rsidP="00791E39">
      <w:pPr>
        <w:pStyle w:val="libNormal"/>
        <w:rPr>
          <w:rtl/>
        </w:rPr>
      </w:pPr>
      <w:r>
        <w:rPr>
          <w:rtl/>
        </w:rPr>
        <w:br w:type="page"/>
      </w:r>
      <w:r w:rsidRPr="008125C8">
        <w:rPr>
          <w:rtl/>
        </w:rPr>
        <w:lastRenderedPageBreak/>
        <w:t>* يحيى بن سليمان بن يحيى الكوفى : 677 / 254.</w:t>
      </w:r>
    </w:p>
    <w:p w:rsidR="0036165F" w:rsidRPr="008125C8" w:rsidRDefault="0036165F" w:rsidP="00791E39">
      <w:pPr>
        <w:pStyle w:val="libNormal"/>
        <w:rPr>
          <w:rtl/>
        </w:rPr>
      </w:pPr>
      <w:r w:rsidRPr="008125C8">
        <w:rPr>
          <w:rtl/>
        </w:rPr>
        <w:t>* يحيى بن صالح الأيلى : 678 / 254.</w:t>
      </w:r>
    </w:p>
    <w:p w:rsidR="0036165F" w:rsidRPr="008125C8" w:rsidRDefault="0036165F" w:rsidP="00791E39">
      <w:pPr>
        <w:pStyle w:val="libNormal"/>
        <w:rPr>
          <w:rtl/>
        </w:rPr>
      </w:pPr>
      <w:r w:rsidRPr="008125C8">
        <w:rPr>
          <w:rtl/>
        </w:rPr>
        <w:t>* يحيى بن عبد الله بن بكير : 154 / 62 ، 338 / 130 ، 353 / 136 ، 501 / 195 ، 678 / 254 ، 684 / 256.</w:t>
      </w:r>
    </w:p>
    <w:p w:rsidR="0036165F" w:rsidRPr="008125C8" w:rsidRDefault="0036165F" w:rsidP="00791E39">
      <w:pPr>
        <w:pStyle w:val="libNormal"/>
        <w:rPr>
          <w:rtl/>
        </w:rPr>
      </w:pPr>
      <w:r w:rsidRPr="008125C8">
        <w:rPr>
          <w:rtl/>
        </w:rPr>
        <w:t>* يحيى بن عبد الله بن سالم المدنى : 679 / 254.</w:t>
      </w:r>
    </w:p>
    <w:p w:rsidR="0036165F" w:rsidRPr="008125C8" w:rsidRDefault="0036165F" w:rsidP="00791E39">
      <w:pPr>
        <w:pStyle w:val="libNormal"/>
        <w:rPr>
          <w:rtl/>
        </w:rPr>
      </w:pPr>
      <w:r w:rsidRPr="008125C8">
        <w:rPr>
          <w:rtl/>
        </w:rPr>
        <w:t>* يحيى بن عثمان بن صالح : 160 / 64.</w:t>
      </w:r>
    </w:p>
    <w:p w:rsidR="0036165F" w:rsidRPr="008125C8" w:rsidRDefault="0036165F" w:rsidP="00791E39">
      <w:pPr>
        <w:pStyle w:val="libNormal"/>
        <w:rPr>
          <w:rtl/>
        </w:rPr>
      </w:pPr>
      <w:r w:rsidRPr="008125C8">
        <w:rPr>
          <w:rtl/>
        </w:rPr>
        <w:t>* يحيى بن عقبة بن أبى العيزار : 7 / 8.</w:t>
      </w:r>
    </w:p>
    <w:p w:rsidR="0036165F" w:rsidRPr="008125C8" w:rsidRDefault="0036165F" w:rsidP="00791E39">
      <w:pPr>
        <w:pStyle w:val="libNormal"/>
        <w:rPr>
          <w:rtl/>
        </w:rPr>
      </w:pPr>
      <w:r w:rsidRPr="008125C8">
        <w:rPr>
          <w:rtl/>
        </w:rPr>
        <w:t>* يحيى بن عمر بن يوسف بن عامر الأندلسى : 680 / 255.</w:t>
      </w:r>
    </w:p>
    <w:p w:rsidR="0036165F" w:rsidRPr="008125C8" w:rsidRDefault="0036165F" w:rsidP="00791E39">
      <w:pPr>
        <w:pStyle w:val="libNormal"/>
        <w:rPr>
          <w:rtl/>
        </w:rPr>
      </w:pPr>
      <w:r w:rsidRPr="008125C8">
        <w:rPr>
          <w:rtl/>
        </w:rPr>
        <w:t>* يحيى بن أبى عمر السيبانى : 215 / 86.</w:t>
      </w:r>
    </w:p>
    <w:p w:rsidR="0036165F" w:rsidRPr="008125C8" w:rsidRDefault="0036165F" w:rsidP="00791E39">
      <w:pPr>
        <w:pStyle w:val="libNormal"/>
        <w:rPr>
          <w:rtl/>
        </w:rPr>
      </w:pPr>
      <w:r w:rsidRPr="008125C8">
        <w:rPr>
          <w:rtl/>
        </w:rPr>
        <w:t>* يحيى بن عون بن يوسف الخزاعى : 269 / 107.</w:t>
      </w:r>
    </w:p>
    <w:p w:rsidR="0036165F" w:rsidRPr="008125C8" w:rsidRDefault="0036165F" w:rsidP="00791E39">
      <w:pPr>
        <w:pStyle w:val="libNormal"/>
        <w:rPr>
          <w:rtl/>
        </w:rPr>
      </w:pPr>
      <w:r w:rsidRPr="008125C8">
        <w:rPr>
          <w:rtl/>
        </w:rPr>
        <w:t>* يحيى بن الفضيل الكاتب البغدادى : 681 / 255.</w:t>
      </w:r>
    </w:p>
    <w:p w:rsidR="0036165F" w:rsidRPr="008125C8" w:rsidRDefault="0036165F" w:rsidP="00791E39">
      <w:pPr>
        <w:pStyle w:val="libNormal"/>
        <w:rPr>
          <w:rtl/>
        </w:rPr>
      </w:pPr>
      <w:r w:rsidRPr="008125C8">
        <w:rPr>
          <w:rtl/>
        </w:rPr>
        <w:t>* يحيى بن محمد بن خشيش بن يحيى الإفريقى : 31 / 16 ، 350 / 135 ، 378 / 143 ، 659 / 247 ، 682 / 255 ، 685 / 256.</w:t>
      </w:r>
    </w:p>
    <w:p w:rsidR="0036165F" w:rsidRPr="008125C8" w:rsidRDefault="0036165F" w:rsidP="00791E39">
      <w:pPr>
        <w:pStyle w:val="libNormal"/>
        <w:rPr>
          <w:rtl/>
        </w:rPr>
      </w:pPr>
      <w:r w:rsidRPr="008125C8">
        <w:rPr>
          <w:rtl/>
        </w:rPr>
        <w:t>* يحيى بن محمد بن محمد بن صاعد : 528 / 203.</w:t>
      </w:r>
    </w:p>
    <w:p w:rsidR="0036165F" w:rsidRPr="008125C8" w:rsidRDefault="0036165F" w:rsidP="00791E39">
      <w:pPr>
        <w:pStyle w:val="libNormal"/>
        <w:rPr>
          <w:rtl/>
        </w:rPr>
      </w:pPr>
      <w:r w:rsidRPr="008125C8">
        <w:rPr>
          <w:rtl/>
        </w:rPr>
        <w:t>* يحيى بن مضر : 99 / 40.</w:t>
      </w:r>
    </w:p>
    <w:p w:rsidR="0036165F" w:rsidRPr="008125C8" w:rsidRDefault="0036165F" w:rsidP="00791E39">
      <w:pPr>
        <w:pStyle w:val="libNormal"/>
        <w:rPr>
          <w:rtl/>
        </w:rPr>
      </w:pPr>
      <w:r w:rsidRPr="008125C8">
        <w:rPr>
          <w:rtl/>
        </w:rPr>
        <w:t>* يحيى بن معين بن عون : 455 / 172 ، 683 / 255.</w:t>
      </w:r>
    </w:p>
    <w:p w:rsidR="0036165F" w:rsidRPr="008125C8" w:rsidRDefault="0036165F" w:rsidP="00791E39">
      <w:pPr>
        <w:pStyle w:val="libNormal"/>
        <w:rPr>
          <w:rtl/>
        </w:rPr>
      </w:pPr>
      <w:r w:rsidRPr="008125C8">
        <w:rPr>
          <w:rtl/>
        </w:rPr>
        <w:t>* يحيى بن يحيى بن كثير الليثى الأندلسى : 10 / 9 ، 11 / 9</w:t>
      </w:r>
      <w:r>
        <w:rPr>
          <w:rtl/>
        </w:rPr>
        <w:t xml:space="preserve"> ـ </w:t>
      </w:r>
      <w:r w:rsidRPr="008125C8">
        <w:rPr>
          <w:rtl/>
        </w:rPr>
        <w:t>10 ، 18 / 12 ، 27 / 15 ، 29 / 16 ، 74 / 31 ، 92 / 36</w:t>
      </w:r>
      <w:r>
        <w:rPr>
          <w:rtl/>
        </w:rPr>
        <w:t xml:space="preserve"> ـ </w:t>
      </w:r>
      <w:r w:rsidRPr="008125C8">
        <w:rPr>
          <w:rtl/>
        </w:rPr>
        <w:t>37 ، 99 / 40 ، 233 / 94 ، 240 / 96 ، 341 / 132 ، 343 / 132 ، 386 / 146 ، 420 / 158 ، 451 / 170 ، 489 / 189</w:t>
      </w:r>
      <w:r>
        <w:rPr>
          <w:rtl/>
        </w:rPr>
        <w:t xml:space="preserve"> ـ </w:t>
      </w:r>
      <w:r w:rsidRPr="008125C8">
        <w:rPr>
          <w:rtl/>
        </w:rPr>
        <w:t>190 ، 608 / 228.</w:t>
      </w:r>
    </w:p>
    <w:p w:rsidR="0036165F" w:rsidRPr="008125C8" w:rsidRDefault="0036165F" w:rsidP="00791E39">
      <w:pPr>
        <w:pStyle w:val="libNormal"/>
        <w:rPr>
          <w:rtl/>
        </w:rPr>
      </w:pPr>
      <w:r w:rsidRPr="008125C8">
        <w:rPr>
          <w:rtl/>
        </w:rPr>
        <w:t>* أبو يزيد القراطيسى : 103 / 41 ، 140 / 57.</w:t>
      </w:r>
    </w:p>
    <w:p w:rsidR="0036165F" w:rsidRPr="008125C8" w:rsidRDefault="0036165F" w:rsidP="00791E39">
      <w:pPr>
        <w:pStyle w:val="libNormal"/>
        <w:rPr>
          <w:rtl/>
        </w:rPr>
      </w:pPr>
      <w:r w:rsidRPr="008125C8">
        <w:rPr>
          <w:rtl/>
        </w:rPr>
        <w:t>* يزيد بن حاتم : 202 / 81.</w:t>
      </w:r>
    </w:p>
    <w:p w:rsidR="0036165F" w:rsidRPr="008125C8" w:rsidRDefault="0036165F" w:rsidP="00791E39">
      <w:pPr>
        <w:pStyle w:val="libNormal"/>
        <w:rPr>
          <w:rtl/>
        </w:rPr>
      </w:pPr>
      <w:r w:rsidRPr="008125C8">
        <w:rPr>
          <w:rtl/>
        </w:rPr>
        <w:t>* يزيد بن أبى حبيب : 235 / 95 ، 278 / 110 ، 316 / 123 ، 336 / 129 ، 418 / 157 ، 421 / 158 ، 464 / 179 ، 494 / 192 ، 612 / 229.</w:t>
      </w:r>
    </w:p>
    <w:p w:rsidR="0036165F" w:rsidRPr="008125C8" w:rsidRDefault="0036165F" w:rsidP="00791E39">
      <w:pPr>
        <w:pStyle w:val="libNormal"/>
        <w:rPr>
          <w:rtl/>
        </w:rPr>
      </w:pPr>
      <w:r w:rsidRPr="008125C8">
        <w:rPr>
          <w:rtl/>
        </w:rPr>
        <w:t>* يزيد بن أبى سفيان : 200 / 79.</w:t>
      </w:r>
    </w:p>
    <w:p w:rsidR="0036165F" w:rsidRPr="008125C8" w:rsidRDefault="0036165F" w:rsidP="00791E39">
      <w:pPr>
        <w:pStyle w:val="libNormal"/>
        <w:rPr>
          <w:rtl/>
        </w:rPr>
      </w:pPr>
      <w:r w:rsidRPr="008125C8">
        <w:rPr>
          <w:rtl/>
        </w:rPr>
        <w:t>* يزيد بن سمرة المذحجى الرّهاوى : 684 / 256.</w:t>
      </w:r>
    </w:p>
    <w:p w:rsidR="0036165F" w:rsidRPr="008125C8" w:rsidRDefault="0036165F" w:rsidP="00791E39">
      <w:pPr>
        <w:pStyle w:val="libNormal"/>
        <w:rPr>
          <w:rtl/>
        </w:rPr>
      </w:pPr>
      <w:r w:rsidRPr="008125C8">
        <w:rPr>
          <w:rtl/>
        </w:rPr>
        <w:t>* يزيد بن سنان الأسدى الإفريقى : 685 / 256.</w:t>
      </w:r>
    </w:p>
    <w:p w:rsidR="0036165F" w:rsidRPr="008125C8" w:rsidRDefault="0036165F" w:rsidP="00791E39">
      <w:pPr>
        <w:pStyle w:val="libNormal"/>
        <w:rPr>
          <w:rtl/>
        </w:rPr>
      </w:pPr>
      <w:r w:rsidRPr="008125C8">
        <w:rPr>
          <w:rtl/>
        </w:rPr>
        <w:t>* يزيد بن سنان بن يزيد البصرى : 686 / 256.</w:t>
      </w:r>
    </w:p>
    <w:p w:rsidR="0036165F" w:rsidRPr="008125C8" w:rsidRDefault="0036165F" w:rsidP="00791E39">
      <w:pPr>
        <w:pStyle w:val="libNormal"/>
        <w:rPr>
          <w:rtl/>
        </w:rPr>
      </w:pPr>
      <w:r>
        <w:rPr>
          <w:rtl/>
        </w:rPr>
        <w:br w:type="page"/>
      </w:r>
      <w:r w:rsidRPr="008125C8">
        <w:rPr>
          <w:rtl/>
        </w:rPr>
        <w:lastRenderedPageBreak/>
        <w:t>* يزيد بن عبد الله الأيلى : 182 / 73 ، 652 / 245.</w:t>
      </w:r>
    </w:p>
    <w:p w:rsidR="0036165F" w:rsidRPr="008125C8" w:rsidRDefault="0036165F" w:rsidP="00791E39">
      <w:pPr>
        <w:pStyle w:val="libNormal"/>
        <w:rPr>
          <w:rtl/>
        </w:rPr>
      </w:pPr>
      <w:r w:rsidRPr="008125C8">
        <w:rPr>
          <w:rtl/>
        </w:rPr>
        <w:t>* يزيد بن عبد الملك : 111 / 45.</w:t>
      </w:r>
    </w:p>
    <w:p w:rsidR="0036165F" w:rsidRPr="008125C8" w:rsidRDefault="0036165F" w:rsidP="00791E39">
      <w:pPr>
        <w:pStyle w:val="libNormal"/>
        <w:rPr>
          <w:rtl/>
        </w:rPr>
      </w:pPr>
      <w:r w:rsidRPr="008125C8">
        <w:rPr>
          <w:rtl/>
        </w:rPr>
        <w:t>* يزيد بن محمد بن عبد الصمد الدمشقى : 687 / 257.</w:t>
      </w:r>
    </w:p>
    <w:p w:rsidR="0036165F" w:rsidRPr="008125C8" w:rsidRDefault="0036165F" w:rsidP="00791E39">
      <w:pPr>
        <w:pStyle w:val="libNormal"/>
        <w:rPr>
          <w:rtl/>
        </w:rPr>
      </w:pPr>
      <w:r w:rsidRPr="008125C8">
        <w:rPr>
          <w:rtl/>
        </w:rPr>
        <w:t>* يزيد بن مسروق اليحصبى : 643 / 241.</w:t>
      </w:r>
    </w:p>
    <w:p w:rsidR="0036165F" w:rsidRPr="008125C8" w:rsidRDefault="0036165F" w:rsidP="00791E39">
      <w:pPr>
        <w:pStyle w:val="libNormal"/>
        <w:rPr>
          <w:rtl/>
        </w:rPr>
      </w:pPr>
      <w:r w:rsidRPr="008125C8">
        <w:rPr>
          <w:rtl/>
        </w:rPr>
        <w:t>* يزيد بن معاوية : 235 / 94.</w:t>
      </w:r>
    </w:p>
    <w:p w:rsidR="0036165F" w:rsidRPr="008125C8" w:rsidRDefault="0036165F" w:rsidP="00791E39">
      <w:pPr>
        <w:pStyle w:val="libNormal"/>
        <w:rPr>
          <w:rtl/>
        </w:rPr>
      </w:pPr>
      <w:r w:rsidRPr="008125C8">
        <w:rPr>
          <w:rtl/>
        </w:rPr>
        <w:t>* يزيد بن أبى منصور الأزدى البصرى : 688 / 257.</w:t>
      </w:r>
    </w:p>
    <w:p w:rsidR="0036165F" w:rsidRPr="008125C8" w:rsidRDefault="0036165F" w:rsidP="00791E39">
      <w:pPr>
        <w:pStyle w:val="libNormal"/>
        <w:rPr>
          <w:rtl/>
        </w:rPr>
      </w:pPr>
      <w:r w:rsidRPr="008125C8">
        <w:rPr>
          <w:rtl/>
        </w:rPr>
        <w:t>* يسر بن إبراهيم بن خالد الإلبيرى : 689 / 258.</w:t>
      </w:r>
    </w:p>
    <w:p w:rsidR="0036165F" w:rsidRPr="008125C8" w:rsidRDefault="0036165F" w:rsidP="00791E39">
      <w:pPr>
        <w:pStyle w:val="libNormal"/>
        <w:rPr>
          <w:rtl/>
        </w:rPr>
      </w:pPr>
      <w:r w:rsidRPr="008125C8">
        <w:rPr>
          <w:rtl/>
        </w:rPr>
        <w:t>* يعقوب بن إسحاق بن على الناقد : 690 / 258.</w:t>
      </w:r>
    </w:p>
    <w:p w:rsidR="0036165F" w:rsidRPr="008125C8" w:rsidRDefault="0036165F" w:rsidP="00791E39">
      <w:pPr>
        <w:pStyle w:val="libNormal"/>
        <w:rPr>
          <w:rtl/>
        </w:rPr>
      </w:pPr>
      <w:r w:rsidRPr="008125C8">
        <w:rPr>
          <w:rtl/>
        </w:rPr>
        <w:t>* يعقوب بن سفيان الفسوى : 691 / 258.</w:t>
      </w:r>
    </w:p>
    <w:p w:rsidR="0036165F" w:rsidRPr="008125C8" w:rsidRDefault="0036165F" w:rsidP="00791E39">
      <w:pPr>
        <w:pStyle w:val="libNormal"/>
        <w:rPr>
          <w:rtl/>
        </w:rPr>
      </w:pPr>
      <w:r w:rsidRPr="008125C8">
        <w:rPr>
          <w:rtl/>
        </w:rPr>
        <w:t>* يعقوب بن عبد الرحمن بن أبى صالح عبد الغفار بن داود الحرانى : 456 / 173.</w:t>
      </w:r>
    </w:p>
    <w:p w:rsidR="0036165F" w:rsidRPr="008125C8" w:rsidRDefault="0036165F" w:rsidP="00791E39">
      <w:pPr>
        <w:pStyle w:val="libNormal"/>
        <w:rPr>
          <w:rtl/>
        </w:rPr>
      </w:pPr>
      <w:r w:rsidRPr="008125C8">
        <w:rPr>
          <w:rtl/>
        </w:rPr>
        <w:t>* يعقوب بن عبد الرحمن بن محمد القارى : 692 / 259.</w:t>
      </w:r>
    </w:p>
    <w:p w:rsidR="0036165F" w:rsidRPr="008125C8" w:rsidRDefault="0036165F" w:rsidP="00791E39">
      <w:pPr>
        <w:pStyle w:val="libNormal"/>
        <w:rPr>
          <w:rtl/>
        </w:rPr>
      </w:pPr>
      <w:r w:rsidRPr="008125C8">
        <w:rPr>
          <w:rtl/>
        </w:rPr>
        <w:t>* يعقوب بن على بن إسحاق الناقد : 693 / 259.</w:t>
      </w:r>
    </w:p>
    <w:p w:rsidR="0036165F" w:rsidRPr="008125C8" w:rsidRDefault="0036165F" w:rsidP="00791E39">
      <w:pPr>
        <w:pStyle w:val="libNormal"/>
        <w:rPr>
          <w:rtl/>
        </w:rPr>
      </w:pPr>
      <w:r w:rsidRPr="008125C8">
        <w:rPr>
          <w:rtl/>
        </w:rPr>
        <w:t>* يموت بن المزرّع بن يموت البصرى الأخبارى : 694 / 259.</w:t>
      </w:r>
    </w:p>
    <w:p w:rsidR="0036165F" w:rsidRPr="008125C8" w:rsidRDefault="0036165F" w:rsidP="00791E39">
      <w:pPr>
        <w:pStyle w:val="libNormal"/>
        <w:rPr>
          <w:rtl/>
        </w:rPr>
      </w:pPr>
      <w:r w:rsidRPr="008125C8">
        <w:rPr>
          <w:rtl/>
        </w:rPr>
        <w:t>* يوسف بن الحكم بن أبى عقيل الثقفى : 695 / 260.</w:t>
      </w:r>
    </w:p>
    <w:p w:rsidR="0036165F" w:rsidRPr="008125C8" w:rsidRDefault="0036165F" w:rsidP="00791E39">
      <w:pPr>
        <w:pStyle w:val="libNormal"/>
        <w:rPr>
          <w:rtl/>
        </w:rPr>
      </w:pPr>
      <w:r w:rsidRPr="008125C8">
        <w:rPr>
          <w:rtl/>
        </w:rPr>
        <w:t>* يوسف بن رباح الأندلسى : 696 / 260.</w:t>
      </w:r>
    </w:p>
    <w:p w:rsidR="0036165F" w:rsidRPr="008125C8" w:rsidRDefault="0036165F" w:rsidP="00791E39">
      <w:pPr>
        <w:pStyle w:val="libNormal"/>
        <w:rPr>
          <w:rtl/>
        </w:rPr>
      </w:pPr>
      <w:r w:rsidRPr="008125C8">
        <w:rPr>
          <w:rtl/>
        </w:rPr>
        <w:t>* يوسف بن عدى بن زريق بن إسماعيل الكوفى : 543 / 207 ، 697 / 260.</w:t>
      </w:r>
    </w:p>
    <w:p w:rsidR="0036165F" w:rsidRPr="008125C8" w:rsidRDefault="0036165F" w:rsidP="00791E39">
      <w:pPr>
        <w:pStyle w:val="libNormal"/>
        <w:rPr>
          <w:rtl/>
        </w:rPr>
      </w:pPr>
      <w:r w:rsidRPr="008125C8">
        <w:rPr>
          <w:rtl/>
        </w:rPr>
        <w:t>* يوسف بن موسى القطان : 366 / 141.</w:t>
      </w:r>
    </w:p>
    <w:p w:rsidR="0036165F" w:rsidRPr="008125C8" w:rsidRDefault="0036165F" w:rsidP="00791E39">
      <w:pPr>
        <w:pStyle w:val="libNormal"/>
        <w:rPr>
          <w:rtl/>
        </w:rPr>
      </w:pPr>
      <w:r w:rsidRPr="008125C8">
        <w:rPr>
          <w:rtl/>
        </w:rPr>
        <w:t>* يوسف بن يحيى المغامى : 591 / 222.</w:t>
      </w:r>
    </w:p>
    <w:p w:rsidR="0036165F" w:rsidRPr="008125C8" w:rsidRDefault="0036165F" w:rsidP="00791E39">
      <w:pPr>
        <w:pStyle w:val="libNormal"/>
        <w:rPr>
          <w:rtl/>
        </w:rPr>
      </w:pPr>
      <w:r w:rsidRPr="008125C8">
        <w:rPr>
          <w:rtl/>
        </w:rPr>
        <w:t>* يوسف بن يزيد بن كامل القراطيسى : 605 / 227.</w:t>
      </w:r>
    </w:p>
    <w:p w:rsidR="0036165F" w:rsidRPr="008125C8" w:rsidRDefault="0036165F" w:rsidP="00791E39">
      <w:pPr>
        <w:pStyle w:val="libNormal"/>
        <w:rPr>
          <w:rtl/>
        </w:rPr>
      </w:pPr>
      <w:r w:rsidRPr="008125C8">
        <w:rPr>
          <w:rtl/>
        </w:rPr>
        <w:t>* ابن يونس : 461 / 177.</w:t>
      </w:r>
    </w:p>
    <w:p w:rsidR="0036165F" w:rsidRPr="008125C8" w:rsidRDefault="0036165F" w:rsidP="00791E39">
      <w:pPr>
        <w:pStyle w:val="libNormal"/>
        <w:rPr>
          <w:rtl/>
        </w:rPr>
      </w:pPr>
      <w:r w:rsidRPr="008125C8">
        <w:rPr>
          <w:rtl/>
        </w:rPr>
        <w:t>* أبو يونس البرقى : 8 / 9 ، 342 / 132.</w:t>
      </w:r>
    </w:p>
    <w:p w:rsidR="0036165F" w:rsidRPr="008125C8" w:rsidRDefault="0036165F" w:rsidP="00791E39">
      <w:pPr>
        <w:pStyle w:val="libNormal"/>
        <w:rPr>
          <w:rtl/>
        </w:rPr>
      </w:pPr>
      <w:r w:rsidRPr="008125C8">
        <w:rPr>
          <w:rtl/>
        </w:rPr>
        <w:t>* يونس طرعابه : 350 / 135.</w:t>
      </w:r>
    </w:p>
    <w:p w:rsidR="0036165F" w:rsidRPr="008125C8" w:rsidRDefault="0036165F" w:rsidP="00791E39">
      <w:pPr>
        <w:pStyle w:val="libNormal"/>
        <w:rPr>
          <w:rtl/>
        </w:rPr>
      </w:pPr>
      <w:r w:rsidRPr="008125C8">
        <w:rPr>
          <w:rtl/>
        </w:rPr>
        <w:t>* يونس بن عبد الأعلى المصرى : 7 / 8 ، 21 / 13 ، 33 / 17 ، 65 / 28 ، 96 / 39 ، 116 / 47 ، 158 / 63 ، 197 / 78 ، 255 / 101 ، 290 / 114 ، 360 / 139 ، 376 / 143 ، 380 / 144 ، 413 / 156 ، 495 / 192 ، 507 / 197 ، 509 / 197 ، 514 / 199 ، 520 / 200 ، 591 / 222 ، 648 / 243.</w:t>
      </w:r>
    </w:p>
    <w:p w:rsidR="0036165F" w:rsidRPr="008125C8" w:rsidRDefault="0036165F" w:rsidP="00791E39">
      <w:pPr>
        <w:pStyle w:val="libNormal"/>
        <w:rPr>
          <w:rtl/>
        </w:rPr>
      </w:pPr>
      <w:r w:rsidRPr="008125C8">
        <w:rPr>
          <w:rtl/>
        </w:rPr>
        <w:t>* يونس بن يزيد الأيلى : 394 / 149 ، 544 / 207 ، 661 / 248 ، 698 / 261.</w:t>
      </w:r>
    </w:p>
    <w:p w:rsidR="0036165F" w:rsidRPr="008125C8" w:rsidRDefault="0036165F" w:rsidP="009A6542">
      <w:pPr>
        <w:pStyle w:val="libCenterBold2"/>
        <w:rPr>
          <w:rtl/>
        </w:rPr>
      </w:pPr>
      <w:r>
        <w:rPr>
          <w:rtl/>
        </w:rPr>
        <w:t>* * *</w:t>
      </w:r>
    </w:p>
    <w:p w:rsidR="0036165F" w:rsidRPr="008125C8" w:rsidRDefault="0036165F" w:rsidP="0036165F">
      <w:pPr>
        <w:pStyle w:val="Heading1Center"/>
        <w:rPr>
          <w:rtl/>
        </w:rPr>
      </w:pPr>
      <w:r>
        <w:rPr>
          <w:rtl/>
        </w:rPr>
        <w:br w:type="page"/>
      </w:r>
      <w:bookmarkStart w:id="44" w:name="_Toc190763567"/>
      <w:r>
        <w:rPr>
          <w:rtl/>
        </w:rPr>
        <w:lastRenderedPageBreak/>
        <w:t>(</w:t>
      </w:r>
      <w:r w:rsidRPr="008125C8">
        <w:rPr>
          <w:rtl/>
        </w:rPr>
        <w:t>2) فهرست الأماكن والقبائل والأسر والأمم</w:t>
      </w:r>
      <w:bookmarkEnd w:id="44"/>
    </w:p>
    <w:p w:rsidR="0036165F" w:rsidRPr="00C14D71" w:rsidRDefault="0036165F" w:rsidP="009A6542">
      <w:pPr>
        <w:pStyle w:val="libCenterBold2"/>
        <w:rPr>
          <w:rtl/>
        </w:rPr>
      </w:pPr>
      <w:r>
        <w:rPr>
          <w:rtl/>
        </w:rPr>
        <w:t>(</w:t>
      </w:r>
      <w:r w:rsidRPr="00C14D71">
        <w:rPr>
          <w:rtl/>
        </w:rPr>
        <w:t>حرف الهمزة</w:t>
      </w:r>
      <w:r>
        <w:rPr>
          <w:rtl/>
        </w:rPr>
        <w:t>)</w:t>
      </w:r>
    </w:p>
    <w:p w:rsidR="0036165F" w:rsidRPr="008125C8" w:rsidRDefault="0036165F" w:rsidP="00791E39">
      <w:pPr>
        <w:pStyle w:val="libNormal"/>
        <w:rPr>
          <w:rtl/>
        </w:rPr>
      </w:pPr>
      <w:r w:rsidRPr="009A6542">
        <w:rPr>
          <w:rStyle w:val="libBold2Char"/>
          <w:rtl/>
        </w:rPr>
        <w:t>*</w:t>
      </w:r>
      <w:r w:rsidRPr="008125C8">
        <w:rPr>
          <w:rtl/>
        </w:rPr>
        <w:t xml:space="preserve"> آل ذى الرأسين : 652 / 244.</w:t>
      </w:r>
    </w:p>
    <w:p w:rsidR="0036165F" w:rsidRPr="008125C8" w:rsidRDefault="0036165F" w:rsidP="00791E39">
      <w:pPr>
        <w:pStyle w:val="libNormal"/>
        <w:rPr>
          <w:rtl/>
        </w:rPr>
      </w:pPr>
      <w:r w:rsidRPr="008125C8">
        <w:rPr>
          <w:rtl/>
        </w:rPr>
        <w:t>* آل عبد الرحمن بن عبد الجبار الأزدى : 19 / 12.</w:t>
      </w:r>
    </w:p>
    <w:p w:rsidR="0036165F" w:rsidRPr="008125C8" w:rsidRDefault="0036165F" w:rsidP="00791E39">
      <w:pPr>
        <w:pStyle w:val="libNormal"/>
        <w:rPr>
          <w:rtl/>
        </w:rPr>
      </w:pPr>
      <w:r w:rsidRPr="008125C8">
        <w:rPr>
          <w:rtl/>
        </w:rPr>
        <w:t>* آمل : 503 / 195.</w:t>
      </w:r>
    </w:p>
    <w:p w:rsidR="0036165F" w:rsidRPr="008125C8" w:rsidRDefault="0036165F" w:rsidP="00791E39">
      <w:pPr>
        <w:pStyle w:val="libNormal"/>
        <w:rPr>
          <w:rtl/>
        </w:rPr>
      </w:pPr>
      <w:r w:rsidRPr="008125C8">
        <w:rPr>
          <w:rtl/>
        </w:rPr>
        <w:t>* الأبناء : 432 / 162.</w:t>
      </w:r>
    </w:p>
    <w:p w:rsidR="0036165F" w:rsidRPr="008125C8" w:rsidRDefault="0036165F" w:rsidP="00791E39">
      <w:pPr>
        <w:pStyle w:val="libNormal"/>
        <w:rPr>
          <w:rtl/>
        </w:rPr>
      </w:pPr>
      <w:r w:rsidRPr="008125C8">
        <w:rPr>
          <w:rtl/>
        </w:rPr>
        <w:t>* إخميم : 589 / 221.</w:t>
      </w:r>
    </w:p>
    <w:p w:rsidR="0036165F" w:rsidRPr="008125C8" w:rsidRDefault="0036165F" w:rsidP="00791E39">
      <w:pPr>
        <w:pStyle w:val="libNormal"/>
        <w:rPr>
          <w:rtl/>
        </w:rPr>
      </w:pPr>
      <w:r w:rsidRPr="008125C8">
        <w:rPr>
          <w:rtl/>
        </w:rPr>
        <w:t>* الأردن : 271 / 108.</w:t>
      </w:r>
    </w:p>
    <w:p w:rsidR="0036165F" w:rsidRPr="008125C8" w:rsidRDefault="0036165F" w:rsidP="00791E39">
      <w:pPr>
        <w:pStyle w:val="libNormal"/>
        <w:rPr>
          <w:rtl/>
        </w:rPr>
      </w:pPr>
      <w:r w:rsidRPr="008125C8">
        <w:rPr>
          <w:rtl/>
        </w:rPr>
        <w:t>* إستجة : 24 / 14 ، 465 / 180 ، 594 / 223.</w:t>
      </w:r>
    </w:p>
    <w:p w:rsidR="0036165F" w:rsidRPr="008125C8" w:rsidRDefault="0036165F" w:rsidP="00791E39">
      <w:pPr>
        <w:pStyle w:val="libNormal"/>
        <w:rPr>
          <w:rtl/>
        </w:rPr>
      </w:pPr>
      <w:r w:rsidRPr="008125C8">
        <w:rPr>
          <w:rtl/>
        </w:rPr>
        <w:t>* أسد خزيمة : 12 / 10.</w:t>
      </w:r>
    </w:p>
    <w:p w:rsidR="0036165F" w:rsidRPr="008125C8" w:rsidRDefault="0036165F" w:rsidP="00791E39">
      <w:pPr>
        <w:pStyle w:val="libNormal"/>
        <w:rPr>
          <w:rtl/>
        </w:rPr>
      </w:pPr>
      <w:r w:rsidRPr="008125C8">
        <w:rPr>
          <w:rtl/>
        </w:rPr>
        <w:t>* الإسكندرية : 12 / 10 ، 122 / 50 ، 206 / 83 ، 214 / 86 ، 243 / 97 ، 267 / 106 ، 327 / 126 ، 383 / 145 ، 415 / 157 ، 421 / 158 ، 447 / 168 ، 475 / 185 ، 494 / 192 ، 528 / 203 ، 569 / 215 ، 575 / 217 ، 692 / 259 ، 700 / 262.</w:t>
      </w:r>
    </w:p>
    <w:p w:rsidR="0036165F" w:rsidRPr="008125C8" w:rsidRDefault="0036165F" w:rsidP="00791E39">
      <w:pPr>
        <w:pStyle w:val="libNormal"/>
        <w:rPr>
          <w:rtl/>
        </w:rPr>
      </w:pPr>
      <w:r w:rsidRPr="008125C8">
        <w:rPr>
          <w:rtl/>
        </w:rPr>
        <w:t>* أسوان : 320 / 124.</w:t>
      </w:r>
    </w:p>
    <w:p w:rsidR="0036165F" w:rsidRPr="008125C8" w:rsidRDefault="0036165F" w:rsidP="00791E39">
      <w:pPr>
        <w:pStyle w:val="libNormal"/>
        <w:rPr>
          <w:rtl/>
        </w:rPr>
      </w:pPr>
      <w:r w:rsidRPr="008125C8">
        <w:rPr>
          <w:rtl/>
        </w:rPr>
        <w:t>* إشبيلية : 246 / 98 ، 285 / 112.</w:t>
      </w:r>
    </w:p>
    <w:p w:rsidR="0036165F" w:rsidRPr="008125C8" w:rsidRDefault="0036165F" w:rsidP="00791E39">
      <w:pPr>
        <w:pStyle w:val="libNormal"/>
        <w:rPr>
          <w:rtl/>
        </w:rPr>
      </w:pPr>
      <w:r w:rsidRPr="008125C8">
        <w:rPr>
          <w:rtl/>
        </w:rPr>
        <w:t>* إفريقية : 14 / 11 ، 93 / 37 ، 121 / 49 ، 130 / 54 ، 133 / 55 ، 168 / 66</w:t>
      </w:r>
      <w:r>
        <w:rPr>
          <w:rtl/>
        </w:rPr>
        <w:t xml:space="preserve"> ـ </w:t>
      </w:r>
      <w:r w:rsidRPr="008125C8">
        <w:rPr>
          <w:rtl/>
        </w:rPr>
        <w:t>67 ، 179 / 72 ، 214 / 86 ، 224 / 90 ، 259 / 103 ، 260 / 103 ، 286 / 112 ، 113 ، 288 / 113 ، 295 / 115 ، 303 / 118 ، 313 / 121</w:t>
      </w:r>
      <w:r>
        <w:rPr>
          <w:rtl/>
        </w:rPr>
        <w:t xml:space="preserve"> ـ </w:t>
      </w:r>
      <w:r w:rsidRPr="008125C8">
        <w:rPr>
          <w:rtl/>
        </w:rPr>
        <w:t>122 ، 329 / 127 ، 332 / 128 ، 340 / 131 ، 373 / 142 ، 375 / 143 ، 395 / 149 ، 417 / 157 ، 467 / 181 ، 499 / 194 ، 566 / 213 ، 617 / 230 ، 630 / 236 ، 638 / 239 ، 659 / 248 ، 682 / 255 ، 688 / 257.</w:t>
      </w:r>
    </w:p>
    <w:p w:rsidR="0036165F" w:rsidRPr="008125C8" w:rsidRDefault="0036165F" w:rsidP="00791E39">
      <w:pPr>
        <w:pStyle w:val="libNormal"/>
        <w:rPr>
          <w:rtl/>
        </w:rPr>
      </w:pPr>
      <w:r w:rsidRPr="008125C8">
        <w:rPr>
          <w:rtl/>
        </w:rPr>
        <w:t xml:space="preserve">* الأفهوب </w:t>
      </w:r>
      <w:r>
        <w:rPr>
          <w:rtl/>
        </w:rPr>
        <w:t>(</w:t>
      </w:r>
      <w:r w:rsidRPr="008125C8">
        <w:rPr>
          <w:rtl/>
        </w:rPr>
        <w:t>بطن من المعافر</w:t>
      </w:r>
      <w:r>
        <w:rPr>
          <w:rtl/>
        </w:rPr>
        <w:t>)</w:t>
      </w:r>
      <w:r w:rsidRPr="008125C8">
        <w:rPr>
          <w:rtl/>
        </w:rPr>
        <w:t xml:space="preserve"> : 277 / 109.</w:t>
      </w:r>
    </w:p>
    <w:p w:rsidR="0036165F" w:rsidRPr="008125C8" w:rsidRDefault="0036165F" w:rsidP="00791E39">
      <w:pPr>
        <w:pStyle w:val="libNormal"/>
        <w:rPr>
          <w:rtl/>
        </w:rPr>
      </w:pPr>
      <w:r w:rsidRPr="008125C8">
        <w:rPr>
          <w:rtl/>
        </w:rPr>
        <w:t>* إلبيرة : 10 / 9 ، 11 / 9 ، 18 / 12 ، 86 / 35 ، 343 / 132 ، 357 / 138 ، 370 / 142 ، 420 / 158 ، 438 / 163 ، 454 / 172 ، 559 / 210 ، 591 / 222 ، 648 / 243 ، 663 / 249 ، 689 / 258.</w:t>
      </w:r>
    </w:p>
    <w:p w:rsidR="0036165F" w:rsidRPr="008125C8" w:rsidRDefault="0036165F" w:rsidP="00791E39">
      <w:pPr>
        <w:pStyle w:val="libNormal"/>
        <w:rPr>
          <w:rtl/>
        </w:rPr>
      </w:pPr>
      <w:r>
        <w:rPr>
          <w:rtl/>
        </w:rPr>
        <w:br w:type="page"/>
      </w:r>
      <w:r w:rsidRPr="008125C8">
        <w:rPr>
          <w:rtl/>
        </w:rPr>
        <w:lastRenderedPageBreak/>
        <w:t xml:space="preserve">* ألهان </w:t>
      </w:r>
      <w:r>
        <w:rPr>
          <w:rtl/>
        </w:rPr>
        <w:t>(</w:t>
      </w:r>
      <w:r w:rsidRPr="008125C8">
        <w:rPr>
          <w:rtl/>
        </w:rPr>
        <w:t>قبيلة من القبائل</w:t>
      </w:r>
      <w:r>
        <w:rPr>
          <w:rtl/>
        </w:rPr>
        <w:t>)</w:t>
      </w:r>
      <w:r w:rsidRPr="008125C8">
        <w:rPr>
          <w:rtl/>
        </w:rPr>
        <w:t xml:space="preserve"> : 122 / 50.</w:t>
      </w:r>
    </w:p>
    <w:p w:rsidR="0036165F" w:rsidRPr="008125C8" w:rsidRDefault="0036165F" w:rsidP="00791E39">
      <w:pPr>
        <w:pStyle w:val="libNormal"/>
        <w:rPr>
          <w:rtl/>
        </w:rPr>
      </w:pPr>
      <w:r w:rsidRPr="008125C8">
        <w:rPr>
          <w:rtl/>
        </w:rPr>
        <w:t>* الأنبار : 683 / 255.</w:t>
      </w:r>
    </w:p>
    <w:p w:rsidR="0036165F" w:rsidRPr="008125C8" w:rsidRDefault="0036165F" w:rsidP="00791E39">
      <w:pPr>
        <w:pStyle w:val="libNormal"/>
        <w:rPr>
          <w:rtl/>
        </w:rPr>
      </w:pPr>
      <w:r w:rsidRPr="008125C8">
        <w:rPr>
          <w:rtl/>
        </w:rPr>
        <w:t>* الأندلس : 10 / 9 ، 29 / 16 ، 32 / 17 ، 44 / 21 ، 45 / 21 ، 50 / 22 ، 52 / 23 ، 56 / 25 ، 57 / 25 ، 61 / 27 ، 62 / 27 ، 74 / 31 ، 75 / 31 ، 92 / 37 ، 95 / 38 ، 110 / 44 ، 114 / 46 ، 141 / 58 ، 142 / 58 ، 143 / 59 ، 145 / 59 ، 168 / 66 ، 174 / 71 ، 187 / 74 ، 187</w:t>
      </w:r>
      <w:r>
        <w:rPr>
          <w:rtl/>
        </w:rPr>
        <w:t xml:space="preserve"> ـ </w:t>
      </w:r>
      <w:r w:rsidRPr="008125C8">
        <w:rPr>
          <w:rtl/>
        </w:rPr>
        <w:t>188 / 75 ، 195 / 77 ، 201 / 80 ، 211 / 85 ، 216 / 87 ، 223 / 90 ، 226 / 92 ، 227 / 92 ، 228 / 93 ، 229 / 93 ، 230 / 93 ، 233 / 94 ، 238 / 96 ، 240 / 96 ، 241 / 96 ، 246 / 98 ، 262 / 103 ، 269 / 107 ، 289 / 113 ، 298 / 116 ، 308 / 119 ، 318 / 123 ، 319 / 124 ، 323 / 125 ، 328 / 127 ، 331 / 128 ، 339 / 130 ، 347 / 134 ، 349 / 134 ، 351 / 135 ، 354 / 137 ، 357 / 138 ، 359 / 138 ، 367 / 141 ، 370 / 142 ، 372 / 142 ، 376 / 143 ، 380 / 144 ، 396 / 150 ، 418 / 157 ، 431 / 162 ، 444 / 166 ، 445 / 167 ، 451 / 170 ، 454 / 172 ، 462 / 177 ، 465 / 180 ، 468 / 182 ، 489 / 190 ، 498 / 193 ، 499 / 194 ، 509 / 197 ، 527 / 202 ، 532 / 204 ، 534 / 204 ، 540 / 206 ، 547 / 208 ، 552 / 209 ، 554 / 209 ، 558 / 210 ، 570 / 215 ، 572 / 216 ، 591 / 222 ، 593 / 223 ، 600 / 225 ، 601 / 226 ، 605 / 227 ، 614 / 229 ، 626 / 234 ، 627 / 234 ، 627 / 235 ، 632 / 237 ، 643 / 241 ، 652 / 244 ، 652 / 245 ، 662 / 249.</w:t>
      </w:r>
    </w:p>
    <w:p w:rsidR="0036165F" w:rsidRPr="008125C8" w:rsidRDefault="0036165F" w:rsidP="00791E39">
      <w:pPr>
        <w:pStyle w:val="libNormal"/>
        <w:rPr>
          <w:rtl/>
        </w:rPr>
      </w:pPr>
      <w:r w:rsidRPr="008125C8">
        <w:rPr>
          <w:rtl/>
        </w:rPr>
        <w:t>* أنطابلس : 348 / 134.</w:t>
      </w:r>
    </w:p>
    <w:p w:rsidR="0036165F" w:rsidRPr="008125C8" w:rsidRDefault="0036165F" w:rsidP="00791E39">
      <w:pPr>
        <w:pStyle w:val="libNormal"/>
        <w:rPr>
          <w:rtl/>
        </w:rPr>
      </w:pPr>
      <w:r w:rsidRPr="008125C8">
        <w:rPr>
          <w:rtl/>
        </w:rPr>
        <w:t>* أنطاكية : 149 / 61 ، 208 / 84 ، 346 / 134.</w:t>
      </w:r>
    </w:p>
    <w:p w:rsidR="0036165F" w:rsidRPr="008125C8" w:rsidRDefault="0036165F" w:rsidP="00791E39">
      <w:pPr>
        <w:pStyle w:val="libNormal"/>
        <w:rPr>
          <w:rtl/>
        </w:rPr>
      </w:pPr>
      <w:r w:rsidRPr="008125C8">
        <w:rPr>
          <w:rtl/>
        </w:rPr>
        <w:t>* أيلة : 204 / 82 ، 430 / 161 ، 577 / 218.</w:t>
      </w:r>
    </w:p>
    <w:p w:rsidR="0036165F" w:rsidRPr="00C14D71" w:rsidRDefault="0036165F" w:rsidP="009A6542">
      <w:pPr>
        <w:pStyle w:val="libCenterBold2"/>
        <w:rPr>
          <w:rtl/>
        </w:rPr>
      </w:pPr>
      <w:r>
        <w:rPr>
          <w:rtl/>
        </w:rPr>
        <w:t>(</w:t>
      </w:r>
      <w:r w:rsidRPr="00C14D71">
        <w:rPr>
          <w:rtl/>
        </w:rPr>
        <w:t>حرف الباء</w:t>
      </w:r>
      <w:r>
        <w:rPr>
          <w:rtl/>
        </w:rPr>
        <w:t>)</w:t>
      </w:r>
    </w:p>
    <w:p w:rsidR="0036165F" w:rsidRPr="008125C8" w:rsidRDefault="0036165F" w:rsidP="00791E39">
      <w:pPr>
        <w:pStyle w:val="libNormal"/>
        <w:rPr>
          <w:rtl/>
        </w:rPr>
      </w:pPr>
      <w:r w:rsidRPr="009A6542">
        <w:rPr>
          <w:rStyle w:val="libBold2Char"/>
          <w:rtl/>
        </w:rPr>
        <w:t>*</w:t>
      </w:r>
      <w:r w:rsidRPr="008125C8">
        <w:rPr>
          <w:rtl/>
        </w:rPr>
        <w:t xml:space="preserve"> بالس : 149 / 61.</w:t>
      </w:r>
    </w:p>
    <w:p w:rsidR="0036165F" w:rsidRPr="008125C8" w:rsidRDefault="0036165F" w:rsidP="00791E39">
      <w:pPr>
        <w:pStyle w:val="libNormal"/>
        <w:rPr>
          <w:rtl/>
        </w:rPr>
      </w:pPr>
      <w:r w:rsidRPr="008125C8">
        <w:rPr>
          <w:rtl/>
        </w:rPr>
        <w:t>* بجّانة : 263 / 104 ، 448 / 168 ، 667 / 251.</w:t>
      </w:r>
    </w:p>
    <w:p w:rsidR="0036165F" w:rsidRPr="008125C8" w:rsidRDefault="0036165F" w:rsidP="00791E39">
      <w:pPr>
        <w:pStyle w:val="libNormal"/>
        <w:rPr>
          <w:rtl/>
        </w:rPr>
      </w:pPr>
      <w:r w:rsidRPr="008125C8">
        <w:rPr>
          <w:rtl/>
        </w:rPr>
        <w:t>* بحر إفريقية : 499 / 194.</w:t>
      </w:r>
    </w:p>
    <w:p w:rsidR="0036165F" w:rsidRPr="008125C8" w:rsidRDefault="0036165F" w:rsidP="00791E39">
      <w:pPr>
        <w:pStyle w:val="libNormal"/>
        <w:rPr>
          <w:rtl/>
        </w:rPr>
      </w:pPr>
      <w:r w:rsidRPr="008125C8">
        <w:rPr>
          <w:rtl/>
        </w:rPr>
        <w:t>* البربر : 93 / 38 ، 110 / 44 ، 203 / 81 ، 614 / 229.</w:t>
      </w:r>
    </w:p>
    <w:p w:rsidR="0036165F" w:rsidRPr="008125C8" w:rsidRDefault="0036165F" w:rsidP="00791E39">
      <w:pPr>
        <w:pStyle w:val="libNormal"/>
        <w:rPr>
          <w:rtl/>
        </w:rPr>
      </w:pPr>
      <w:r w:rsidRPr="008125C8">
        <w:rPr>
          <w:rtl/>
        </w:rPr>
        <w:t>* برقة : 8 / 9 ، 16 / 12 ، 213 / 85 ، 652 / 245.</w:t>
      </w:r>
    </w:p>
    <w:p w:rsidR="0036165F" w:rsidRPr="008125C8" w:rsidRDefault="0036165F" w:rsidP="00791E39">
      <w:pPr>
        <w:pStyle w:val="libNormal"/>
        <w:rPr>
          <w:rtl/>
        </w:rPr>
      </w:pPr>
      <w:r>
        <w:rPr>
          <w:rtl/>
        </w:rPr>
        <w:br w:type="page"/>
      </w:r>
      <w:r w:rsidRPr="008125C8">
        <w:rPr>
          <w:rtl/>
        </w:rPr>
        <w:lastRenderedPageBreak/>
        <w:t>* البرلس : 12 / 10.</w:t>
      </w:r>
    </w:p>
    <w:p w:rsidR="0036165F" w:rsidRPr="008125C8" w:rsidRDefault="0036165F" w:rsidP="00791E39">
      <w:pPr>
        <w:pStyle w:val="libNormal"/>
        <w:rPr>
          <w:rtl/>
        </w:rPr>
      </w:pPr>
      <w:r w:rsidRPr="008125C8">
        <w:rPr>
          <w:rtl/>
        </w:rPr>
        <w:t>* البصرة : 87 / 35 ، 98 / 39 ، 185 / 74 ، 192 / 77 ، 486 / 189 ، 619 / 231 ، 662 / 249 ، 688 / 257 ، 691 / 258.</w:t>
      </w:r>
    </w:p>
    <w:p w:rsidR="0036165F" w:rsidRPr="008125C8" w:rsidRDefault="0036165F" w:rsidP="00791E39">
      <w:pPr>
        <w:pStyle w:val="libNormal"/>
        <w:rPr>
          <w:rtl/>
        </w:rPr>
      </w:pPr>
      <w:r w:rsidRPr="008125C8">
        <w:rPr>
          <w:rtl/>
        </w:rPr>
        <w:t>* بطليوس : 349 / 134 ، 563 / 212.</w:t>
      </w:r>
    </w:p>
    <w:p w:rsidR="0036165F" w:rsidRPr="008125C8" w:rsidRDefault="0036165F" w:rsidP="00791E39">
      <w:pPr>
        <w:pStyle w:val="libNormal"/>
        <w:rPr>
          <w:rtl/>
        </w:rPr>
      </w:pPr>
      <w:r w:rsidRPr="008125C8">
        <w:rPr>
          <w:rtl/>
        </w:rPr>
        <w:t>* بغداد : 37 / 19 ، 64 / 27 ، 104 / 42 ، 112 / 45 ، 138 / 57 ، 140 / 57</w:t>
      </w:r>
      <w:r>
        <w:rPr>
          <w:rtl/>
        </w:rPr>
        <w:t xml:space="preserve"> ـ </w:t>
      </w:r>
      <w:r w:rsidRPr="008125C8">
        <w:rPr>
          <w:rtl/>
        </w:rPr>
        <w:t>58 ، 185 / 74 ، 265 / 106 ، 279 / 110 ، 291 / 115 ، 310 / 120 ، 313 / 122 ، 353 / 136 ، 364 / 140 ، 371 / 142 ، 393 / 149 ، 398 / 150 ، 402 / 152</w:t>
      </w:r>
      <w:r>
        <w:rPr>
          <w:rtl/>
        </w:rPr>
        <w:t xml:space="preserve"> ـ </w:t>
      </w:r>
      <w:r w:rsidRPr="008125C8">
        <w:rPr>
          <w:rtl/>
        </w:rPr>
        <w:t>153 ، 407 / 154 ، 432 / 162 ، 450 / 169 ، 455 / 172 ، 456 / 173 ، 480 / 187 ، 486 / 189 ، 503 / 196 ، 504 / 196 ، 578 / 218 ، 581 / 219 ، 582 / 220 ، 595 / 223 ، 611 / 229 ، 633 / 238 ، 653 / 245 ، 659 / 247 ، 682 / 255 ، 690 / 258.</w:t>
      </w:r>
    </w:p>
    <w:p w:rsidR="0036165F" w:rsidRPr="008125C8" w:rsidRDefault="0036165F" w:rsidP="00791E39">
      <w:pPr>
        <w:pStyle w:val="libNormal"/>
        <w:rPr>
          <w:rtl/>
        </w:rPr>
      </w:pPr>
      <w:r w:rsidRPr="008125C8">
        <w:rPr>
          <w:rtl/>
        </w:rPr>
        <w:t>* بلبيس : 609 / 228.</w:t>
      </w:r>
    </w:p>
    <w:p w:rsidR="0036165F" w:rsidRPr="008125C8" w:rsidRDefault="0036165F" w:rsidP="00791E39">
      <w:pPr>
        <w:pStyle w:val="libNormal"/>
        <w:rPr>
          <w:rtl/>
        </w:rPr>
      </w:pPr>
      <w:r w:rsidRPr="008125C8">
        <w:rPr>
          <w:rtl/>
        </w:rPr>
        <w:t>* بلخ : 595 / 223.</w:t>
      </w:r>
    </w:p>
    <w:p w:rsidR="0036165F" w:rsidRPr="008125C8" w:rsidRDefault="0036165F" w:rsidP="00791E39">
      <w:pPr>
        <w:pStyle w:val="libNormal"/>
        <w:rPr>
          <w:rtl/>
        </w:rPr>
      </w:pPr>
      <w:r w:rsidRPr="008125C8">
        <w:rPr>
          <w:rtl/>
        </w:rPr>
        <w:t xml:space="preserve">* بلد </w:t>
      </w:r>
      <w:r>
        <w:rPr>
          <w:rtl/>
        </w:rPr>
        <w:t>(</w:t>
      </w:r>
      <w:r w:rsidRPr="008125C8">
        <w:rPr>
          <w:rtl/>
        </w:rPr>
        <w:t>بلدة تقارب الموصل</w:t>
      </w:r>
      <w:r>
        <w:rPr>
          <w:rtl/>
        </w:rPr>
        <w:t>)</w:t>
      </w:r>
      <w:r w:rsidRPr="008125C8">
        <w:rPr>
          <w:rtl/>
        </w:rPr>
        <w:t xml:space="preserve"> : 401 / 151.</w:t>
      </w:r>
    </w:p>
    <w:p w:rsidR="0036165F" w:rsidRPr="008125C8" w:rsidRDefault="0036165F" w:rsidP="00791E39">
      <w:pPr>
        <w:pStyle w:val="libNormal"/>
        <w:rPr>
          <w:rtl/>
        </w:rPr>
      </w:pPr>
      <w:r w:rsidRPr="008125C8">
        <w:rPr>
          <w:rtl/>
        </w:rPr>
        <w:t>* بنو أمية : 87 / 35.</w:t>
      </w:r>
    </w:p>
    <w:p w:rsidR="0036165F" w:rsidRPr="008125C8" w:rsidRDefault="0036165F" w:rsidP="00791E39">
      <w:pPr>
        <w:pStyle w:val="libNormal"/>
        <w:rPr>
          <w:rtl/>
        </w:rPr>
      </w:pPr>
      <w:r w:rsidRPr="008125C8">
        <w:rPr>
          <w:rtl/>
        </w:rPr>
        <w:t>* بوصير : 205 / 83.</w:t>
      </w:r>
    </w:p>
    <w:p w:rsidR="0036165F" w:rsidRPr="008125C8" w:rsidRDefault="0036165F" w:rsidP="00791E39">
      <w:pPr>
        <w:pStyle w:val="libNormal"/>
        <w:rPr>
          <w:rtl/>
        </w:rPr>
      </w:pPr>
      <w:r w:rsidRPr="008125C8">
        <w:rPr>
          <w:rtl/>
        </w:rPr>
        <w:t>* بيروت : 660 / 248.</w:t>
      </w:r>
    </w:p>
    <w:p w:rsidR="0036165F" w:rsidRPr="008125C8" w:rsidRDefault="0036165F" w:rsidP="00791E39">
      <w:pPr>
        <w:pStyle w:val="libNormal"/>
        <w:rPr>
          <w:rtl/>
        </w:rPr>
      </w:pPr>
      <w:r w:rsidRPr="008125C8">
        <w:rPr>
          <w:rtl/>
        </w:rPr>
        <w:t xml:space="preserve">* بيرة </w:t>
      </w:r>
      <w:r>
        <w:rPr>
          <w:rtl/>
        </w:rPr>
        <w:t>(</w:t>
      </w:r>
      <w:r w:rsidRPr="008125C8">
        <w:rPr>
          <w:rtl/>
        </w:rPr>
        <w:t>بلد بالأندلس</w:t>
      </w:r>
      <w:r>
        <w:rPr>
          <w:rtl/>
        </w:rPr>
        <w:t>)</w:t>
      </w:r>
      <w:r w:rsidRPr="008125C8">
        <w:rPr>
          <w:rtl/>
        </w:rPr>
        <w:t xml:space="preserve"> : 233 / 94.</w:t>
      </w:r>
    </w:p>
    <w:p w:rsidR="0036165F" w:rsidRPr="008125C8" w:rsidRDefault="0036165F" w:rsidP="00791E39">
      <w:pPr>
        <w:pStyle w:val="libNormal"/>
        <w:rPr>
          <w:rtl/>
        </w:rPr>
      </w:pPr>
      <w:r w:rsidRPr="008125C8">
        <w:rPr>
          <w:rtl/>
        </w:rPr>
        <w:t xml:space="preserve">* بيانة </w:t>
      </w:r>
      <w:r>
        <w:rPr>
          <w:rtl/>
        </w:rPr>
        <w:t>(</w:t>
      </w:r>
      <w:r w:rsidRPr="008125C8">
        <w:rPr>
          <w:rtl/>
        </w:rPr>
        <w:t>قرية فى الأندلس</w:t>
      </w:r>
      <w:r>
        <w:rPr>
          <w:rtl/>
        </w:rPr>
        <w:t>)</w:t>
      </w:r>
      <w:r w:rsidRPr="008125C8">
        <w:rPr>
          <w:rtl/>
        </w:rPr>
        <w:t xml:space="preserve"> : 498 / 193.</w:t>
      </w:r>
    </w:p>
    <w:p w:rsidR="0036165F" w:rsidRPr="00C14D71" w:rsidRDefault="0036165F" w:rsidP="009A6542">
      <w:pPr>
        <w:pStyle w:val="libCenterBold2"/>
        <w:rPr>
          <w:rtl/>
        </w:rPr>
      </w:pPr>
      <w:r>
        <w:rPr>
          <w:rtl/>
        </w:rPr>
        <w:t>(</w:t>
      </w:r>
      <w:r w:rsidRPr="00C14D71">
        <w:rPr>
          <w:rtl/>
        </w:rPr>
        <w:t>حرف التاء</w:t>
      </w:r>
      <w:r>
        <w:rPr>
          <w:rtl/>
        </w:rPr>
        <w:t>)</w:t>
      </w:r>
    </w:p>
    <w:p w:rsidR="0036165F" w:rsidRPr="008125C8" w:rsidRDefault="0036165F" w:rsidP="00791E39">
      <w:pPr>
        <w:pStyle w:val="libNormal"/>
        <w:rPr>
          <w:rtl/>
        </w:rPr>
      </w:pPr>
      <w:r w:rsidRPr="009A6542">
        <w:rPr>
          <w:rStyle w:val="libBold2Char"/>
          <w:rtl/>
        </w:rPr>
        <w:t>*</w:t>
      </w:r>
      <w:r w:rsidRPr="008125C8">
        <w:rPr>
          <w:rtl/>
        </w:rPr>
        <w:t xml:space="preserve"> تجيب : 259 / 103.</w:t>
      </w:r>
    </w:p>
    <w:p w:rsidR="0036165F" w:rsidRPr="008125C8" w:rsidRDefault="0036165F" w:rsidP="00791E39">
      <w:pPr>
        <w:pStyle w:val="libNormal"/>
        <w:rPr>
          <w:rtl/>
        </w:rPr>
      </w:pPr>
      <w:r w:rsidRPr="008125C8">
        <w:rPr>
          <w:rtl/>
        </w:rPr>
        <w:t>* تدمير : 269 / 107 ، 322 / 125 ، 428 / 161 ، 429 / 161 ، 449 / 169 ، 451 / 170 ، 620 / 231 ، 650 / 243.</w:t>
      </w:r>
    </w:p>
    <w:p w:rsidR="0036165F" w:rsidRPr="008125C8" w:rsidRDefault="0036165F" w:rsidP="00791E39">
      <w:pPr>
        <w:pStyle w:val="libNormal"/>
        <w:rPr>
          <w:rtl/>
        </w:rPr>
      </w:pPr>
      <w:r w:rsidRPr="008125C8">
        <w:rPr>
          <w:rtl/>
        </w:rPr>
        <w:t xml:space="preserve">* تطيلة </w:t>
      </w:r>
      <w:r>
        <w:rPr>
          <w:rtl/>
        </w:rPr>
        <w:t>(</w:t>
      </w:r>
      <w:r w:rsidRPr="008125C8">
        <w:rPr>
          <w:rtl/>
        </w:rPr>
        <w:t>من ثغور الأندلس</w:t>
      </w:r>
      <w:r>
        <w:rPr>
          <w:rtl/>
        </w:rPr>
        <w:t>)</w:t>
      </w:r>
      <w:r w:rsidRPr="008125C8">
        <w:rPr>
          <w:rtl/>
        </w:rPr>
        <w:t xml:space="preserve"> : 95 / 38 ، 209 / 84.</w:t>
      </w:r>
    </w:p>
    <w:p w:rsidR="0036165F" w:rsidRPr="008125C8" w:rsidRDefault="0036165F" w:rsidP="00791E39">
      <w:pPr>
        <w:pStyle w:val="libNormal"/>
        <w:rPr>
          <w:rtl/>
        </w:rPr>
      </w:pPr>
      <w:r w:rsidRPr="008125C8">
        <w:rPr>
          <w:rtl/>
        </w:rPr>
        <w:t>* تنيس : 109 / 44 ، 116 / 47 ، 300 / 117 ، 384 / 145 ، 427 / 160 ، 457 / 173 ، 504 / 196 ، 520 / 200 ، 530 / 203 ، 640 / 240 ، 670 / 252.</w:t>
      </w:r>
    </w:p>
    <w:p w:rsidR="0036165F" w:rsidRPr="008125C8" w:rsidRDefault="0036165F" w:rsidP="00791E39">
      <w:pPr>
        <w:pStyle w:val="libNormal"/>
        <w:rPr>
          <w:rtl/>
        </w:rPr>
      </w:pPr>
      <w:r w:rsidRPr="008125C8">
        <w:rPr>
          <w:rtl/>
        </w:rPr>
        <w:t>* تهودة : 200 / 79.</w:t>
      </w:r>
    </w:p>
    <w:p w:rsidR="0036165F" w:rsidRPr="008125C8" w:rsidRDefault="0036165F" w:rsidP="00791E39">
      <w:pPr>
        <w:pStyle w:val="libNormal"/>
        <w:rPr>
          <w:rtl/>
        </w:rPr>
      </w:pPr>
      <w:r w:rsidRPr="008125C8">
        <w:rPr>
          <w:rtl/>
        </w:rPr>
        <w:t>* تونس : 251 / 100 ، 404 / 153.</w:t>
      </w:r>
    </w:p>
    <w:p w:rsidR="0036165F" w:rsidRPr="008125C8" w:rsidRDefault="0036165F" w:rsidP="00791E39">
      <w:pPr>
        <w:pStyle w:val="libNormal"/>
        <w:rPr>
          <w:rtl/>
        </w:rPr>
      </w:pPr>
      <w:r>
        <w:rPr>
          <w:rtl/>
        </w:rPr>
        <w:br w:type="page"/>
      </w:r>
      <w:r w:rsidRPr="008125C8">
        <w:rPr>
          <w:rtl/>
        </w:rPr>
        <w:lastRenderedPageBreak/>
        <w:t>* تيم : 316 / 123.</w:t>
      </w:r>
    </w:p>
    <w:p w:rsidR="0036165F" w:rsidRPr="00C14D71" w:rsidRDefault="0036165F" w:rsidP="009A6542">
      <w:pPr>
        <w:pStyle w:val="libCenterBold2"/>
        <w:rPr>
          <w:rtl/>
        </w:rPr>
      </w:pPr>
      <w:r>
        <w:rPr>
          <w:rtl/>
        </w:rPr>
        <w:t>(</w:t>
      </w:r>
      <w:r w:rsidRPr="00C14D71">
        <w:rPr>
          <w:rtl/>
        </w:rPr>
        <w:t>حرف الثاء</w:t>
      </w:r>
      <w:r>
        <w:rPr>
          <w:rtl/>
        </w:rPr>
        <w:t>)</w:t>
      </w:r>
    </w:p>
    <w:p w:rsidR="0036165F" w:rsidRPr="008125C8" w:rsidRDefault="0036165F" w:rsidP="00791E39">
      <w:pPr>
        <w:pStyle w:val="libNormal"/>
        <w:rPr>
          <w:rtl/>
        </w:rPr>
      </w:pPr>
      <w:r w:rsidRPr="009A6542">
        <w:rPr>
          <w:rStyle w:val="libBold2Char"/>
          <w:rtl/>
        </w:rPr>
        <w:t>*</w:t>
      </w:r>
      <w:r w:rsidRPr="008125C8">
        <w:rPr>
          <w:rtl/>
        </w:rPr>
        <w:t xml:space="preserve"> الثغر : 98 / 39.</w:t>
      </w:r>
    </w:p>
    <w:p w:rsidR="0036165F" w:rsidRPr="008125C8" w:rsidRDefault="0036165F" w:rsidP="00791E39">
      <w:pPr>
        <w:pStyle w:val="libNormal"/>
        <w:rPr>
          <w:rtl/>
        </w:rPr>
      </w:pPr>
      <w:r w:rsidRPr="008125C8">
        <w:rPr>
          <w:rtl/>
        </w:rPr>
        <w:t>* الثغور : 478 / 186.</w:t>
      </w:r>
    </w:p>
    <w:p w:rsidR="0036165F" w:rsidRPr="008125C8" w:rsidRDefault="0036165F" w:rsidP="00791E39">
      <w:pPr>
        <w:pStyle w:val="libNormal"/>
        <w:rPr>
          <w:rtl/>
        </w:rPr>
      </w:pPr>
      <w:r w:rsidRPr="008125C8">
        <w:rPr>
          <w:rtl/>
        </w:rPr>
        <w:t>* ثغور الأندلس : 652 / 245.</w:t>
      </w:r>
    </w:p>
    <w:p w:rsidR="0036165F" w:rsidRPr="00C14D71" w:rsidRDefault="0036165F" w:rsidP="009A6542">
      <w:pPr>
        <w:pStyle w:val="libCenterBold2"/>
        <w:rPr>
          <w:rtl/>
        </w:rPr>
      </w:pPr>
      <w:r>
        <w:rPr>
          <w:rtl/>
        </w:rPr>
        <w:t>(</w:t>
      </w:r>
      <w:r w:rsidRPr="00C14D71">
        <w:rPr>
          <w:rtl/>
        </w:rPr>
        <w:t>حرف الجيم</w:t>
      </w:r>
      <w:r>
        <w:rPr>
          <w:rtl/>
        </w:rPr>
        <w:t>)</w:t>
      </w:r>
    </w:p>
    <w:p w:rsidR="0036165F" w:rsidRPr="008125C8" w:rsidRDefault="0036165F" w:rsidP="00791E39">
      <w:pPr>
        <w:pStyle w:val="libNormal"/>
        <w:rPr>
          <w:rtl/>
        </w:rPr>
      </w:pPr>
      <w:r w:rsidRPr="009A6542">
        <w:rPr>
          <w:rStyle w:val="libBold2Char"/>
          <w:rtl/>
        </w:rPr>
        <w:t>*</w:t>
      </w:r>
      <w:r w:rsidRPr="008125C8">
        <w:rPr>
          <w:rtl/>
        </w:rPr>
        <w:t xml:space="preserve"> جزيرة إقريطش : 255 / 101.</w:t>
      </w:r>
    </w:p>
    <w:p w:rsidR="0036165F" w:rsidRPr="008125C8" w:rsidRDefault="0036165F" w:rsidP="00791E39">
      <w:pPr>
        <w:pStyle w:val="libNormal"/>
        <w:rPr>
          <w:rtl/>
        </w:rPr>
      </w:pPr>
      <w:r w:rsidRPr="008125C8">
        <w:rPr>
          <w:rtl/>
        </w:rPr>
        <w:t>* جزيرة الأندلس : 359 / 138.</w:t>
      </w:r>
    </w:p>
    <w:p w:rsidR="0036165F" w:rsidRPr="008125C8" w:rsidRDefault="0036165F" w:rsidP="00791E39">
      <w:pPr>
        <w:pStyle w:val="libNormal"/>
        <w:rPr>
          <w:rtl/>
        </w:rPr>
      </w:pPr>
      <w:r w:rsidRPr="008125C8">
        <w:rPr>
          <w:rtl/>
        </w:rPr>
        <w:t>* الجيزة : 40 / 20.</w:t>
      </w:r>
    </w:p>
    <w:p w:rsidR="0036165F" w:rsidRPr="008125C8" w:rsidRDefault="0036165F" w:rsidP="00791E39">
      <w:pPr>
        <w:pStyle w:val="libNormal"/>
        <w:rPr>
          <w:rtl/>
        </w:rPr>
      </w:pPr>
      <w:r w:rsidRPr="008125C8">
        <w:rPr>
          <w:rtl/>
        </w:rPr>
        <w:t>* جيزة الفسطاط : 609 / 228.</w:t>
      </w:r>
    </w:p>
    <w:p w:rsidR="0036165F" w:rsidRPr="00C14D71" w:rsidRDefault="0036165F" w:rsidP="009A6542">
      <w:pPr>
        <w:pStyle w:val="libCenterBold2"/>
        <w:rPr>
          <w:rtl/>
        </w:rPr>
      </w:pPr>
      <w:r>
        <w:rPr>
          <w:rtl/>
        </w:rPr>
        <w:t>(</w:t>
      </w:r>
      <w:r w:rsidRPr="00C14D71">
        <w:rPr>
          <w:rtl/>
        </w:rPr>
        <w:t>حرف الحاء</w:t>
      </w:r>
      <w:r>
        <w:rPr>
          <w:rtl/>
        </w:rPr>
        <w:t>)</w:t>
      </w:r>
    </w:p>
    <w:p w:rsidR="0036165F" w:rsidRPr="008125C8" w:rsidRDefault="0036165F" w:rsidP="00791E39">
      <w:pPr>
        <w:pStyle w:val="libNormal"/>
        <w:rPr>
          <w:rtl/>
        </w:rPr>
      </w:pPr>
      <w:r w:rsidRPr="009A6542">
        <w:rPr>
          <w:rStyle w:val="libBold2Char"/>
          <w:rtl/>
        </w:rPr>
        <w:t>*</w:t>
      </w:r>
      <w:r w:rsidRPr="008125C8">
        <w:rPr>
          <w:rtl/>
        </w:rPr>
        <w:t xml:space="preserve"> حائط العجوز : 205 / 83.</w:t>
      </w:r>
    </w:p>
    <w:p w:rsidR="0036165F" w:rsidRPr="008125C8" w:rsidRDefault="0036165F" w:rsidP="00791E39">
      <w:pPr>
        <w:pStyle w:val="libNormal"/>
        <w:rPr>
          <w:rtl/>
        </w:rPr>
      </w:pPr>
      <w:r w:rsidRPr="008125C8">
        <w:rPr>
          <w:rtl/>
        </w:rPr>
        <w:t>* الحجاز : 404 / 153.</w:t>
      </w:r>
    </w:p>
    <w:p w:rsidR="0036165F" w:rsidRPr="008125C8" w:rsidRDefault="0036165F" w:rsidP="00791E39">
      <w:pPr>
        <w:pStyle w:val="libNormal"/>
        <w:rPr>
          <w:rtl/>
        </w:rPr>
      </w:pPr>
      <w:r w:rsidRPr="008125C8">
        <w:rPr>
          <w:rtl/>
        </w:rPr>
        <w:t xml:space="preserve">* الحربية </w:t>
      </w:r>
      <w:r>
        <w:rPr>
          <w:rtl/>
        </w:rPr>
        <w:t>(</w:t>
      </w:r>
      <w:r w:rsidRPr="008125C8">
        <w:rPr>
          <w:rtl/>
        </w:rPr>
        <w:t>مكان ببغداد</w:t>
      </w:r>
      <w:r>
        <w:rPr>
          <w:rtl/>
        </w:rPr>
        <w:t>)</w:t>
      </w:r>
      <w:r w:rsidRPr="008125C8">
        <w:rPr>
          <w:rtl/>
        </w:rPr>
        <w:t xml:space="preserve"> : 611 / 229.</w:t>
      </w:r>
    </w:p>
    <w:p w:rsidR="0036165F" w:rsidRPr="008125C8" w:rsidRDefault="0036165F" w:rsidP="00791E39">
      <w:pPr>
        <w:pStyle w:val="libNormal"/>
        <w:rPr>
          <w:rtl/>
        </w:rPr>
      </w:pPr>
      <w:r w:rsidRPr="008125C8">
        <w:rPr>
          <w:rtl/>
        </w:rPr>
        <w:t>* حضرموت : 652 / 245.</w:t>
      </w:r>
    </w:p>
    <w:p w:rsidR="0036165F" w:rsidRPr="008125C8" w:rsidRDefault="0036165F" w:rsidP="00791E39">
      <w:pPr>
        <w:pStyle w:val="libNormal"/>
        <w:rPr>
          <w:rtl/>
        </w:rPr>
      </w:pPr>
      <w:r w:rsidRPr="008125C8">
        <w:rPr>
          <w:rtl/>
        </w:rPr>
        <w:t>* حليف بنى زهرة : 20 / 13 ، 692 / 259.</w:t>
      </w:r>
    </w:p>
    <w:p w:rsidR="0036165F" w:rsidRPr="008125C8" w:rsidRDefault="0036165F" w:rsidP="00791E39">
      <w:pPr>
        <w:pStyle w:val="libNormal"/>
        <w:rPr>
          <w:rtl/>
        </w:rPr>
      </w:pPr>
      <w:r w:rsidRPr="008125C8">
        <w:rPr>
          <w:rtl/>
        </w:rPr>
        <w:t>* حليف بنى عبد الدار : 630 / 236.</w:t>
      </w:r>
    </w:p>
    <w:p w:rsidR="0036165F" w:rsidRPr="008125C8" w:rsidRDefault="0036165F" w:rsidP="00791E39">
      <w:pPr>
        <w:pStyle w:val="libNormal"/>
        <w:rPr>
          <w:rtl/>
        </w:rPr>
      </w:pPr>
      <w:r w:rsidRPr="008125C8">
        <w:rPr>
          <w:rtl/>
        </w:rPr>
        <w:t>* حمص : 122 / 50 ، 252 / 100 ، 525 / 201 ، 627 / 234.</w:t>
      </w:r>
    </w:p>
    <w:p w:rsidR="0036165F" w:rsidRPr="008125C8" w:rsidRDefault="0036165F" w:rsidP="00791E39">
      <w:pPr>
        <w:pStyle w:val="libNormal"/>
        <w:rPr>
          <w:rtl/>
        </w:rPr>
      </w:pPr>
      <w:r w:rsidRPr="008125C8">
        <w:rPr>
          <w:rtl/>
        </w:rPr>
        <w:t>* حوف مصر : 609 / 228.</w:t>
      </w:r>
    </w:p>
    <w:p w:rsidR="0036165F" w:rsidRPr="00C14D71" w:rsidRDefault="0036165F" w:rsidP="009A6542">
      <w:pPr>
        <w:pStyle w:val="libCenterBold2"/>
        <w:rPr>
          <w:rtl/>
        </w:rPr>
      </w:pPr>
      <w:r>
        <w:rPr>
          <w:rtl/>
        </w:rPr>
        <w:t>(</w:t>
      </w:r>
      <w:r w:rsidRPr="00C14D71">
        <w:rPr>
          <w:rtl/>
        </w:rPr>
        <w:t>حرف الخاء</w:t>
      </w:r>
      <w:r>
        <w:rPr>
          <w:rtl/>
        </w:rPr>
        <w:t>)</w:t>
      </w:r>
    </w:p>
    <w:p w:rsidR="0036165F" w:rsidRPr="008125C8" w:rsidRDefault="0036165F" w:rsidP="00791E39">
      <w:pPr>
        <w:pStyle w:val="libNormal"/>
        <w:rPr>
          <w:rtl/>
        </w:rPr>
      </w:pPr>
      <w:r w:rsidRPr="009A6542">
        <w:rPr>
          <w:rStyle w:val="libBold2Char"/>
          <w:rtl/>
        </w:rPr>
        <w:t>*</w:t>
      </w:r>
      <w:r w:rsidRPr="008125C8">
        <w:rPr>
          <w:rtl/>
        </w:rPr>
        <w:t xml:space="preserve"> الخازر </w:t>
      </w:r>
      <w:r>
        <w:rPr>
          <w:rtl/>
        </w:rPr>
        <w:t>(</w:t>
      </w:r>
      <w:r w:rsidRPr="008125C8">
        <w:rPr>
          <w:rtl/>
        </w:rPr>
        <w:t>من أرض الموصل</w:t>
      </w:r>
      <w:r>
        <w:rPr>
          <w:rtl/>
        </w:rPr>
        <w:t>)</w:t>
      </w:r>
      <w:r w:rsidRPr="008125C8">
        <w:rPr>
          <w:rtl/>
        </w:rPr>
        <w:t xml:space="preserve"> : 252 / 100.</w:t>
      </w:r>
    </w:p>
    <w:p w:rsidR="0036165F" w:rsidRPr="008125C8" w:rsidRDefault="0036165F" w:rsidP="00791E39">
      <w:pPr>
        <w:pStyle w:val="libNormal"/>
        <w:rPr>
          <w:rtl/>
        </w:rPr>
      </w:pPr>
      <w:r w:rsidRPr="008125C8">
        <w:rPr>
          <w:rtl/>
        </w:rPr>
        <w:t>* خراسان : 98 / 39 ، 140 / 57 ، 337 / 129.</w:t>
      </w:r>
    </w:p>
    <w:p w:rsidR="0036165F" w:rsidRPr="008125C8" w:rsidRDefault="0036165F" w:rsidP="00791E39">
      <w:pPr>
        <w:pStyle w:val="libNormal"/>
        <w:rPr>
          <w:rtl/>
        </w:rPr>
      </w:pPr>
      <w:r w:rsidRPr="008125C8">
        <w:rPr>
          <w:rtl/>
        </w:rPr>
        <w:t>* خولان : 554 / 209.</w:t>
      </w:r>
    </w:p>
    <w:p w:rsidR="0036165F" w:rsidRPr="00C14D71" w:rsidRDefault="0036165F" w:rsidP="009A6542">
      <w:pPr>
        <w:pStyle w:val="libCenterBold2"/>
        <w:rPr>
          <w:rtl/>
        </w:rPr>
      </w:pPr>
      <w:r>
        <w:rPr>
          <w:rtl/>
        </w:rPr>
        <w:t>(</w:t>
      </w:r>
      <w:r w:rsidRPr="00C14D71">
        <w:rPr>
          <w:rtl/>
        </w:rPr>
        <w:t>حرف الدال</w:t>
      </w:r>
      <w:r>
        <w:rPr>
          <w:rtl/>
        </w:rPr>
        <w:t>)</w:t>
      </w:r>
    </w:p>
    <w:p w:rsidR="0036165F" w:rsidRPr="008125C8" w:rsidRDefault="0036165F" w:rsidP="00791E39">
      <w:pPr>
        <w:pStyle w:val="libNormal"/>
        <w:rPr>
          <w:rtl/>
        </w:rPr>
      </w:pPr>
      <w:r w:rsidRPr="009A6542">
        <w:rPr>
          <w:rStyle w:val="libBold2Char"/>
          <w:rtl/>
        </w:rPr>
        <w:t>*</w:t>
      </w:r>
      <w:r w:rsidRPr="008125C8">
        <w:rPr>
          <w:rtl/>
        </w:rPr>
        <w:t xml:space="preserve"> دمشق : 34 / 18 ، 104 / 42 ، 210 / 84 ، 290 / 114 ، 362 / 139 ، 385 / 146 ، 427 / 160 ، 571 / 216 ، 628 / 235 ، 684 / 256 ، 687 / 257 ، 694 / 259.</w:t>
      </w:r>
    </w:p>
    <w:p w:rsidR="0036165F" w:rsidRPr="008125C8" w:rsidRDefault="0036165F" w:rsidP="00791E39">
      <w:pPr>
        <w:pStyle w:val="libNormal"/>
        <w:rPr>
          <w:rtl/>
        </w:rPr>
      </w:pPr>
      <w:r w:rsidRPr="008125C8">
        <w:rPr>
          <w:rtl/>
        </w:rPr>
        <w:t>* دمياط : 83 / 34 ، 109 / 44 ، 508 / 197 ، 539 / 206.</w:t>
      </w:r>
    </w:p>
    <w:p w:rsidR="0036165F" w:rsidRPr="008125C8" w:rsidRDefault="0036165F" w:rsidP="00791E39">
      <w:pPr>
        <w:pStyle w:val="libNormal"/>
        <w:rPr>
          <w:rtl/>
        </w:rPr>
      </w:pPr>
      <w:r w:rsidRPr="008125C8">
        <w:rPr>
          <w:rtl/>
        </w:rPr>
        <w:t>* دميرة : 400 / 151 ، 517 / 199.</w:t>
      </w:r>
    </w:p>
    <w:p w:rsidR="0036165F" w:rsidRDefault="0036165F" w:rsidP="009A6542">
      <w:pPr>
        <w:pStyle w:val="libCenterBold2"/>
        <w:rPr>
          <w:rtl/>
        </w:rPr>
      </w:pPr>
      <w:r>
        <w:rPr>
          <w:rtl/>
        </w:rPr>
        <w:br w:type="page"/>
      </w:r>
      <w:r>
        <w:rPr>
          <w:rtl/>
        </w:rPr>
        <w:lastRenderedPageBreak/>
        <w:t>(</w:t>
      </w:r>
      <w:r w:rsidRPr="008125C8">
        <w:rPr>
          <w:rtl/>
        </w:rPr>
        <w:t>حرف الذال</w:t>
      </w:r>
      <w:r>
        <w:rPr>
          <w:rtl/>
        </w:rPr>
        <w:t>)</w:t>
      </w:r>
    </w:p>
    <w:p w:rsidR="0036165F" w:rsidRPr="008125C8" w:rsidRDefault="0036165F" w:rsidP="00791E39">
      <w:pPr>
        <w:pStyle w:val="libNormal"/>
        <w:rPr>
          <w:rtl/>
        </w:rPr>
      </w:pPr>
      <w:r>
        <w:rPr>
          <w:rtl/>
        </w:rPr>
        <w:t>*</w:t>
      </w:r>
      <w:r w:rsidRPr="008125C8">
        <w:rPr>
          <w:rtl/>
        </w:rPr>
        <w:t xml:space="preserve"> ذو الحليفة : 486 / 189.</w:t>
      </w:r>
    </w:p>
    <w:p w:rsidR="0036165F" w:rsidRDefault="0036165F" w:rsidP="009A6542">
      <w:pPr>
        <w:pStyle w:val="libCenterBold2"/>
        <w:rPr>
          <w:rtl/>
        </w:rPr>
      </w:pPr>
      <w:r>
        <w:rPr>
          <w:rtl/>
        </w:rPr>
        <w:t>(</w:t>
      </w:r>
      <w:r w:rsidRPr="008125C8">
        <w:rPr>
          <w:rtl/>
        </w:rPr>
        <w:t>حرف الراء</w:t>
      </w:r>
      <w:r>
        <w:rPr>
          <w:rtl/>
        </w:rPr>
        <w:t>)</w:t>
      </w:r>
    </w:p>
    <w:p w:rsidR="0036165F" w:rsidRPr="008125C8" w:rsidRDefault="0036165F" w:rsidP="00791E39">
      <w:pPr>
        <w:pStyle w:val="libNormal"/>
        <w:rPr>
          <w:rtl/>
        </w:rPr>
      </w:pPr>
      <w:r>
        <w:rPr>
          <w:rtl/>
        </w:rPr>
        <w:t>*</w:t>
      </w:r>
      <w:r w:rsidRPr="008125C8">
        <w:rPr>
          <w:rtl/>
        </w:rPr>
        <w:t xml:space="preserve"> الرّس : 497 / 193.</w:t>
      </w:r>
    </w:p>
    <w:p w:rsidR="0036165F" w:rsidRPr="008125C8" w:rsidRDefault="0036165F" w:rsidP="00791E39">
      <w:pPr>
        <w:pStyle w:val="libNormal"/>
        <w:rPr>
          <w:rtl/>
        </w:rPr>
      </w:pPr>
      <w:r w:rsidRPr="008125C8">
        <w:rPr>
          <w:rtl/>
        </w:rPr>
        <w:t>* رشيد : 12 / 10.</w:t>
      </w:r>
    </w:p>
    <w:p w:rsidR="0036165F" w:rsidRPr="008125C8" w:rsidRDefault="0036165F" w:rsidP="00791E39">
      <w:pPr>
        <w:pStyle w:val="libNormal"/>
        <w:rPr>
          <w:rtl/>
        </w:rPr>
      </w:pPr>
      <w:r w:rsidRPr="008125C8">
        <w:rPr>
          <w:rtl/>
        </w:rPr>
        <w:t>* الرقة : 456 / 173.</w:t>
      </w:r>
    </w:p>
    <w:p w:rsidR="0036165F" w:rsidRPr="008125C8" w:rsidRDefault="0036165F" w:rsidP="00791E39">
      <w:pPr>
        <w:pStyle w:val="libNormal"/>
        <w:rPr>
          <w:rtl/>
        </w:rPr>
      </w:pPr>
      <w:r w:rsidRPr="008125C8">
        <w:rPr>
          <w:rtl/>
        </w:rPr>
        <w:t>* الرملة : 290 / 114 ، 306 / 118 ، 602 / 226 ، 646 / 242.</w:t>
      </w:r>
    </w:p>
    <w:p w:rsidR="0036165F" w:rsidRPr="008125C8" w:rsidRDefault="0036165F" w:rsidP="00791E39">
      <w:pPr>
        <w:pStyle w:val="libNormal"/>
        <w:rPr>
          <w:rtl/>
        </w:rPr>
      </w:pPr>
      <w:r w:rsidRPr="008125C8">
        <w:rPr>
          <w:rtl/>
        </w:rPr>
        <w:t xml:space="preserve">* الرّهاء </w:t>
      </w:r>
      <w:r>
        <w:rPr>
          <w:rtl/>
        </w:rPr>
        <w:t>(</w:t>
      </w:r>
      <w:r w:rsidRPr="008125C8">
        <w:rPr>
          <w:rtl/>
        </w:rPr>
        <w:t>بطن من اليمن</w:t>
      </w:r>
      <w:r>
        <w:rPr>
          <w:rtl/>
        </w:rPr>
        <w:t>)</w:t>
      </w:r>
      <w:r w:rsidRPr="008125C8">
        <w:rPr>
          <w:rtl/>
        </w:rPr>
        <w:t xml:space="preserve"> : 684 / 256.</w:t>
      </w:r>
    </w:p>
    <w:p w:rsidR="0036165F" w:rsidRPr="008125C8" w:rsidRDefault="0036165F" w:rsidP="00791E39">
      <w:pPr>
        <w:pStyle w:val="libNormal"/>
        <w:rPr>
          <w:rtl/>
        </w:rPr>
      </w:pPr>
      <w:r w:rsidRPr="008125C8">
        <w:rPr>
          <w:rtl/>
        </w:rPr>
        <w:t>* رودس : 122 / 50.</w:t>
      </w:r>
    </w:p>
    <w:p w:rsidR="0036165F" w:rsidRPr="008125C8" w:rsidRDefault="0036165F" w:rsidP="00791E39">
      <w:pPr>
        <w:pStyle w:val="libNormal"/>
        <w:rPr>
          <w:rtl/>
        </w:rPr>
      </w:pPr>
      <w:r w:rsidRPr="008125C8">
        <w:rPr>
          <w:rtl/>
        </w:rPr>
        <w:t>* الروم : 144 / 59 ، 241 / 96 ، 308 / 119 ، 318 / 123 ، 324 / 126 ، 326 / 126 ، 652 / 244.</w:t>
      </w:r>
    </w:p>
    <w:p w:rsidR="0036165F" w:rsidRPr="008125C8" w:rsidRDefault="0036165F" w:rsidP="00791E39">
      <w:pPr>
        <w:pStyle w:val="libNormal"/>
        <w:rPr>
          <w:rtl/>
        </w:rPr>
      </w:pPr>
      <w:r w:rsidRPr="008125C8">
        <w:rPr>
          <w:rtl/>
        </w:rPr>
        <w:t>* الرّىّ : 369 / 141 ، 492 / 191 ، 629 / 235.</w:t>
      </w:r>
    </w:p>
    <w:p w:rsidR="0036165F" w:rsidRDefault="0036165F" w:rsidP="009A6542">
      <w:pPr>
        <w:pStyle w:val="libCenterBold2"/>
        <w:rPr>
          <w:rtl/>
        </w:rPr>
      </w:pPr>
      <w:r>
        <w:rPr>
          <w:rtl/>
        </w:rPr>
        <w:t>(</w:t>
      </w:r>
      <w:r w:rsidRPr="008125C8">
        <w:rPr>
          <w:rtl/>
        </w:rPr>
        <w:t>حرف الزاى</w:t>
      </w:r>
      <w:r>
        <w:rPr>
          <w:rtl/>
        </w:rPr>
        <w:t>)</w:t>
      </w:r>
    </w:p>
    <w:p w:rsidR="0036165F" w:rsidRPr="008125C8" w:rsidRDefault="0036165F" w:rsidP="00791E39">
      <w:pPr>
        <w:pStyle w:val="libNormal"/>
        <w:rPr>
          <w:rtl/>
        </w:rPr>
      </w:pPr>
      <w:r>
        <w:rPr>
          <w:rtl/>
        </w:rPr>
        <w:t>*</w:t>
      </w:r>
      <w:r w:rsidRPr="008125C8">
        <w:rPr>
          <w:rtl/>
        </w:rPr>
        <w:t xml:space="preserve"> الزاب : 200 / 79.</w:t>
      </w:r>
    </w:p>
    <w:p w:rsidR="0036165F" w:rsidRPr="008125C8" w:rsidRDefault="0036165F" w:rsidP="00791E39">
      <w:pPr>
        <w:pStyle w:val="libNormal"/>
        <w:rPr>
          <w:rtl/>
        </w:rPr>
      </w:pPr>
      <w:r w:rsidRPr="008125C8">
        <w:rPr>
          <w:rtl/>
        </w:rPr>
        <w:t>* زقاق بنى الأشج : 647 / 242.</w:t>
      </w:r>
    </w:p>
    <w:p w:rsidR="0036165F" w:rsidRPr="008125C8" w:rsidRDefault="0036165F" w:rsidP="00791E39">
      <w:pPr>
        <w:pStyle w:val="libNormal"/>
        <w:rPr>
          <w:rtl/>
        </w:rPr>
      </w:pPr>
      <w:r w:rsidRPr="008125C8">
        <w:rPr>
          <w:rtl/>
        </w:rPr>
        <w:t>* زقاق القناديل : 537 / 205.</w:t>
      </w:r>
    </w:p>
    <w:p w:rsidR="0036165F" w:rsidRPr="008125C8" w:rsidRDefault="0036165F" w:rsidP="00791E39">
      <w:pPr>
        <w:pStyle w:val="libNormal"/>
        <w:rPr>
          <w:rtl/>
        </w:rPr>
      </w:pPr>
      <w:r w:rsidRPr="008125C8">
        <w:rPr>
          <w:rtl/>
        </w:rPr>
        <w:t>* زقاق المغيرة : 325 / 126.</w:t>
      </w:r>
    </w:p>
    <w:p w:rsidR="0036165F" w:rsidRDefault="0036165F" w:rsidP="009A6542">
      <w:pPr>
        <w:pStyle w:val="libCenterBold2"/>
        <w:rPr>
          <w:rtl/>
        </w:rPr>
      </w:pPr>
      <w:r>
        <w:rPr>
          <w:rtl/>
        </w:rPr>
        <w:t>(</w:t>
      </w:r>
      <w:r w:rsidRPr="008125C8">
        <w:rPr>
          <w:rtl/>
        </w:rPr>
        <w:t>حرف السين</w:t>
      </w:r>
      <w:r>
        <w:rPr>
          <w:rtl/>
        </w:rPr>
        <w:t>)</w:t>
      </w:r>
    </w:p>
    <w:p w:rsidR="0036165F" w:rsidRPr="008125C8" w:rsidRDefault="0036165F" w:rsidP="00791E39">
      <w:pPr>
        <w:pStyle w:val="libNormal"/>
        <w:rPr>
          <w:rtl/>
        </w:rPr>
      </w:pPr>
      <w:r>
        <w:rPr>
          <w:rtl/>
        </w:rPr>
        <w:t>*</w:t>
      </w:r>
      <w:r w:rsidRPr="008125C8">
        <w:rPr>
          <w:rtl/>
        </w:rPr>
        <w:t xml:space="preserve"> سامرّاء : 78 / 32 ، 307 / 119 ، 405 / 154 </w:t>
      </w:r>
      <w:r>
        <w:rPr>
          <w:rtl/>
        </w:rPr>
        <w:t>(</w:t>
      </w:r>
      <w:r w:rsidRPr="008125C8">
        <w:rPr>
          <w:rtl/>
        </w:rPr>
        <w:t>سرّ من رأى</w:t>
      </w:r>
      <w:r>
        <w:rPr>
          <w:rtl/>
        </w:rPr>
        <w:t>)</w:t>
      </w:r>
      <w:r w:rsidRPr="008125C8">
        <w:rPr>
          <w:rtl/>
        </w:rPr>
        <w:t xml:space="preserve"> ، 655 / 246.</w:t>
      </w:r>
    </w:p>
    <w:p w:rsidR="0036165F" w:rsidRPr="008125C8" w:rsidRDefault="0036165F" w:rsidP="00791E39">
      <w:pPr>
        <w:pStyle w:val="libNormal"/>
        <w:rPr>
          <w:rtl/>
        </w:rPr>
      </w:pPr>
      <w:r w:rsidRPr="008125C8">
        <w:rPr>
          <w:rtl/>
        </w:rPr>
        <w:t>* سجستان : 479 / 186.</w:t>
      </w:r>
    </w:p>
    <w:p w:rsidR="0036165F" w:rsidRPr="008125C8" w:rsidRDefault="0036165F" w:rsidP="00791E39">
      <w:pPr>
        <w:pStyle w:val="libNormal"/>
        <w:rPr>
          <w:rtl/>
        </w:rPr>
      </w:pPr>
      <w:r w:rsidRPr="008125C8">
        <w:rPr>
          <w:rtl/>
        </w:rPr>
        <w:t>* سرقسطة : 227 / 92 ، 296 / 116 ، 419 / 158 ، 468 / 182 ، 590 / 222 ، 634 / 238.</w:t>
      </w:r>
    </w:p>
    <w:p w:rsidR="0036165F" w:rsidRPr="008125C8" w:rsidRDefault="0036165F" w:rsidP="00791E39">
      <w:pPr>
        <w:pStyle w:val="libNormal"/>
        <w:rPr>
          <w:rtl/>
        </w:rPr>
      </w:pPr>
      <w:r w:rsidRPr="008125C8">
        <w:rPr>
          <w:rtl/>
        </w:rPr>
        <w:t>* سعد جذام : 347 / 134 ، 354 / 137.</w:t>
      </w:r>
    </w:p>
    <w:p w:rsidR="0036165F" w:rsidRPr="008125C8" w:rsidRDefault="0036165F" w:rsidP="00791E39">
      <w:pPr>
        <w:pStyle w:val="libNormal"/>
        <w:rPr>
          <w:rtl/>
        </w:rPr>
      </w:pPr>
      <w:r w:rsidRPr="008125C8">
        <w:rPr>
          <w:rtl/>
        </w:rPr>
        <w:t xml:space="preserve">* سليح </w:t>
      </w:r>
      <w:r>
        <w:rPr>
          <w:rtl/>
        </w:rPr>
        <w:t>(</w:t>
      </w:r>
      <w:r w:rsidRPr="008125C8">
        <w:rPr>
          <w:rtl/>
        </w:rPr>
        <w:t>بطن من قضاعة</w:t>
      </w:r>
      <w:r>
        <w:rPr>
          <w:rtl/>
        </w:rPr>
        <w:t>)</w:t>
      </w:r>
      <w:r w:rsidRPr="008125C8">
        <w:rPr>
          <w:rtl/>
        </w:rPr>
        <w:t xml:space="preserve"> : 525 / 201.</w:t>
      </w:r>
    </w:p>
    <w:p w:rsidR="0036165F" w:rsidRPr="008125C8" w:rsidRDefault="0036165F" w:rsidP="00791E39">
      <w:pPr>
        <w:pStyle w:val="libNormal"/>
        <w:rPr>
          <w:rtl/>
        </w:rPr>
      </w:pPr>
      <w:r w:rsidRPr="008125C8">
        <w:rPr>
          <w:rtl/>
        </w:rPr>
        <w:t>* سمرقند : 384 / 145 ، 553 / 209.</w:t>
      </w:r>
    </w:p>
    <w:p w:rsidR="0036165F" w:rsidRPr="008125C8" w:rsidRDefault="0036165F" w:rsidP="00791E39">
      <w:pPr>
        <w:pStyle w:val="libNormal"/>
        <w:rPr>
          <w:rtl/>
        </w:rPr>
      </w:pPr>
      <w:r w:rsidRPr="008125C8">
        <w:rPr>
          <w:rtl/>
        </w:rPr>
        <w:t>* سوسة : 221 / 89 ، 280 / 110</w:t>
      </w:r>
      <w:r>
        <w:rPr>
          <w:rtl/>
        </w:rPr>
        <w:t xml:space="preserve"> ـ </w:t>
      </w:r>
      <w:r w:rsidRPr="008125C8">
        <w:rPr>
          <w:rtl/>
        </w:rPr>
        <w:t>111 ، 550 / 208 ، 680 / 255 ، 685 / 256.</w:t>
      </w:r>
    </w:p>
    <w:p w:rsidR="0036165F" w:rsidRDefault="0036165F" w:rsidP="009A6542">
      <w:pPr>
        <w:pStyle w:val="libCenterBold2"/>
        <w:rPr>
          <w:rtl/>
        </w:rPr>
      </w:pPr>
      <w:r>
        <w:rPr>
          <w:rtl/>
        </w:rPr>
        <w:t>(</w:t>
      </w:r>
      <w:r w:rsidRPr="008125C8">
        <w:rPr>
          <w:rtl/>
        </w:rPr>
        <w:t>حرف الشين</w:t>
      </w:r>
      <w:r>
        <w:rPr>
          <w:rtl/>
        </w:rPr>
        <w:t>)</w:t>
      </w:r>
    </w:p>
    <w:p w:rsidR="0036165F" w:rsidRPr="008125C8" w:rsidRDefault="0036165F" w:rsidP="00791E39">
      <w:pPr>
        <w:pStyle w:val="libNormal"/>
        <w:rPr>
          <w:rtl/>
        </w:rPr>
      </w:pPr>
      <w:r>
        <w:rPr>
          <w:rtl/>
        </w:rPr>
        <w:t>*</w:t>
      </w:r>
      <w:r w:rsidRPr="008125C8">
        <w:rPr>
          <w:rtl/>
        </w:rPr>
        <w:t xml:space="preserve"> الشام : 101 / 41 ، 116 / 47 ، 158 / 63 ، 167 / 66 ، 272 / 108 ، 281 / 111 ،</w:t>
      </w:r>
    </w:p>
    <w:p w:rsidR="0036165F" w:rsidRPr="008125C8" w:rsidRDefault="0036165F" w:rsidP="00883D27">
      <w:pPr>
        <w:pStyle w:val="libNormal0"/>
        <w:rPr>
          <w:rtl/>
        </w:rPr>
      </w:pPr>
      <w:r>
        <w:rPr>
          <w:rtl/>
        </w:rPr>
        <w:br w:type="page"/>
      </w:r>
      <w:r w:rsidRPr="008125C8">
        <w:rPr>
          <w:rtl/>
        </w:rPr>
        <w:lastRenderedPageBreak/>
        <w:t>286 / 112 ، 473 / 184 ، 486 / 189 ، 523 / 201 ، 546 / 207 ، 615 / 230 ، 617 / 230</w:t>
      </w:r>
      <w:r>
        <w:rPr>
          <w:rtl/>
        </w:rPr>
        <w:t xml:space="preserve"> ـ </w:t>
      </w:r>
      <w:r w:rsidRPr="008125C8">
        <w:rPr>
          <w:rtl/>
        </w:rPr>
        <w:t>231 ، 627 / 234 ، 631 / 236 ، 640 / 239.</w:t>
      </w:r>
    </w:p>
    <w:p w:rsidR="0036165F" w:rsidRPr="008125C8" w:rsidRDefault="0036165F" w:rsidP="00791E39">
      <w:pPr>
        <w:pStyle w:val="libNormal"/>
        <w:rPr>
          <w:rtl/>
        </w:rPr>
      </w:pPr>
      <w:r w:rsidRPr="008125C8">
        <w:rPr>
          <w:rtl/>
        </w:rPr>
        <w:t>* شذونة : 445 / 167 ، 619 / 231.</w:t>
      </w:r>
    </w:p>
    <w:p w:rsidR="0036165F" w:rsidRDefault="0036165F" w:rsidP="009A6542">
      <w:pPr>
        <w:pStyle w:val="libCenterBold2"/>
        <w:rPr>
          <w:rtl/>
        </w:rPr>
      </w:pPr>
      <w:r>
        <w:rPr>
          <w:rtl/>
        </w:rPr>
        <w:t>(</w:t>
      </w:r>
      <w:r w:rsidRPr="008125C8">
        <w:rPr>
          <w:rtl/>
        </w:rPr>
        <w:t>حرف الصاد</w:t>
      </w:r>
      <w:r>
        <w:rPr>
          <w:rtl/>
        </w:rPr>
        <w:t>)</w:t>
      </w:r>
    </w:p>
    <w:p w:rsidR="0036165F" w:rsidRPr="008125C8" w:rsidRDefault="0036165F" w:rsidP="00791E39">
      <w:pPr>
        <w:pStyle w:val="libNormal"/>
        <w:rPr>
          <w:rtl/>
        </w:rPr>
      </w:pPr>
      <w:r>
        <w:rPr>
          <w:rtl/>
        </w:rPr>
        <w:t>*</w:t>
      </w:r>
      <w:r w:rsidRPr="008125C8">
        <w:rPr>
          <w:rtl/>
        </w:rPr>
        <w:t xml:space="preserve"> صعيد مصر : 320 / 124 ، 589 / 221 ، 644 / 241.</w:t>
      </w:r>
    </w:p>
    <w:p w:rsidR="0036165F" w:rsidRPr="008125C8" w:rsidRDefault="0036165F" w:rsidP="00791E39">
      <w:pPr>
        <w:pStyle w:val="libNormal"/>
        <w:rPr>
          <w:rtl/>
        </w:rPr>
      </w:pPr>
      <w:r w:rsidRPr="008125C8">
        <w:rPr>
          <w:rtl/>
        </w:rPr>
        <w:t>* صنعاء : 158 / 63.</w:t>
      </w:r>
    </w:p>
    <w:p w:rsidR="0036165F" w:rsidRPr="008125C8" w:rsidRDefault="0036165F" w:rsidP="00791E39">
      <w:pPr>
        <w:pStyle w:val="libNormal"/>
        <w:rPr>
          <w:rtl/>
        </w:rPr>
      </w:pPr>
      <w:r w:rsidRPr="008125C8">
        <w:rPr>
          <w:rtl/>
        </w:rPr>
        <w:t>* صور : 12 / 10.</w:t>
      </w:r>
    </w:p>
    <w:p w:rsidR="0036165F" w:rsidRDefault="0036165F" w:rsidP="009A6542">
      <w:pPr>
        <w:pStyle w:val="libCenterBold2"/>
        <w:rPr>
          <w:rtl/>
        </w:rPr>
      </w:pPr>
      <w:r>
        <w:rPr>
          <w:rtl/>
        </w:rPr>
        <w:t>(</w:t>
      </w:r>
      <w:r w:rsidRPr="008125C8">
        <w:rPr>
          <w:rtl/>
        </w:rPr>
        <w:t>حرف الطاء</w:t>
      </w:r>
      <w:r>
        <w:rPr>
          <w:rtl/>
        </w:rPr>
        <w:t>)</w:t>
      </w:r>
    </w:p>
    <w:p w:rsidR="0036165F" w:rsidRPr="008125C8" w:rsidRDefault="0036165F" w:rsidP="00791E39">
      <w:pPr>
        <w:pStyle w:val="libNormal"/>
        <w:rPr>
          <w:rtl/>
        </w:rPr>
      </w:pPr>
      <w:r>
        <w:rPr>
          <w:rtl/>
        </w:rPr>
        <w:t>*</w:t>
      </w:r>
      <w:r w:rsidRPr="008125C8">
        <w:rPr>
          <w:rtl/>
        </w:rPr>
        <w:t xml:space="preserve"> طبرستان : 539 / 206.</w:t>
      </w:r>
    </w:p>
    <w:p w:rsidR="0036165F" w:rsidRPr="008125C8" w:rsidRDefault="0036165F" w:rsidP="00791E39">
      <w:pPr>
        <w:pStyle w:val="libNormal"/>
        <w:rPr>
          <w:rtl/>
        </w:rPr>
      </w:pPr>
      <w:r w:rsidRPr="008125C8">
        <w:rPr>
          <w:rtl/>
        </w:rPr>
        <w:t>* طبنة : 671 / 252.</w:t>
      </w:r>
    </w:p>
    <w:p w:rsidR="0036165F" w:rsidRPr="008125C8" w:rsidRDefault="0036165F" w:rsidP="00791E39">
      <w:pPr>
        <w:pStyle w:val="libNormal"/>
        <w:rPr>
          <w:rtl/>
        </w:rPr>
      </w:pPr>
      <w:r w:rsidRPr="008125C8">
        <w:rPr>
          <w:rtl/>
        </w:rPr>
        <w:t>* طرسوس : 405 / 154 ، 408 / 154 ، 479 / 186.</w:t>
      </w:r>
    </w:p>
    <w:p w:rsidR="0036165F" w:rsidRPr="008125C8" w:rsidRDefault="0036165F" w:rsidP="00791E39">
      <w:pPr>
        <w:pStyle w:val="libNormal"/>
        <w:rPr>
          <w:rtl/>
        </w:rPr>
      </w:pPr>
      <w:r w:rsidRPr="008125C8">
        <w:rPr>
          <w:rtl/>
        </w:rPr>
        <w:t>* طرطوشة : 211 / 85 ، 324 / 126.</w:t>
      </w:r>
    </w:p>
    <w:p w:rsidR="0036165F" w:rsidRPr="008125C8" w:rsidRDefault="0036165F" w:rsidP="00791E39">
      <w:pPr>
        <w:pStyle w:val="libNormal"/>
        <w:rPr>
          <w:rtl/>
        </w:rPr>
      </w:pPr>
      <w:r w:rsidRPr="008125C8">
        <w:rPr>
          <w:rtl/>
        </w:rPr>
        <w:t>* طليطلة : 74 / 31 ، 248 / 99 ، 328 / 127.</w:t>
      </w:r>
    </w:p>
    <w:p w:rsidR="0036165F" w:rsidRDefault="0036165F" w:rsidP="009A6542">
      <w:pPr>
        <w:pStyle w:val="libCenterBold2"/>
        <w:rPr>
          <w:rtl/>
        </w:rPr>
      </w:pPr>
      <w:r>
        <w:rPr>
          <w:rtl/>
        </w:rPr>
        <w:t>(</w:t>
      </w:r>
      <w:r w:rsidRPr="008125C8">
        <w:rPr>
          <w:rtl/>
        </w:rPr>
        <w:t>حرف العين</w:t>
      </w:r>
      <w:r>
        <w:rPr>
          <w:rtl/>
        </w:rPr>
        <w:t>)</w:t>
      </w:r>
    </w:p>
    <w:p w:rsidR="0036165F" w:rsidRPr="008125C8" w:rsidRDefault="0036165F" w:rsidP="00791E39">
      <w:pPr>
        <w:pStyle w:val="libNormal"/>
        <w:rPr>
          <w:rtl/>
        </w:rPr>
      </w:pPr>
      <w:r>
        <w:rPr>
          <w:rtl/>
        </w:rPr>
        <w:t>*</w:t>
      </w:r>
      <w:r w:rsidRPr="008125C8">
        <w:rPr>
          <w:rtl/>
        </w:rPr>
        <w:t xml:space="preserve"> عبد القيس : 131 / 54.</w:t>
      </w:r>
    </w:p>
    <w:p w:rsidR="0036165F" w:rsidRPr="008125C8" w:rsidRDefault="0036165F" w:rsidP="00791E39">
      <w:pPr>
        <w:pStyle w:val="libNormal"/>
        <w:rPr>
          <w:rtl/>
        </w:rPr>
      </w:pPr>
      <w:r w:rsidRPr="008125C8">
        <w:rPr>
          <w:rtl/>
        </w:rPr>
        <w:t>* العراق : 255 / 101 ، 286 / 112 ، 307 / 119 ، 398 / 150 ، 404 / 153 ، 578 / 218 ، 593 / 223 ، 598 / 225 ، 600 / 225 ، 616 / 230 ، 619 / 231 ، 653 / 245 ، 682 / 255 ، 683 / 255.</w:t>
      </w:r>
    </w:p>
    <w:p w:rsidR="0036165F" w:rsidRPr="008125C8" w:rsidRDefault="0036165F" w:rsidP="00791E39">
      <w:pPr>
        <w:pStyle w:val="libNormal"/>
        <w:rPr>
          <w:rtl/>
        </w:rPr>
      </w:pPr>
      <w:r w:rsidRPr="008125C8">
        <w:rPr>
          <w:rtl/>
        </w:rPr>
        <w:t>* العرج : 486 / 189.</w:t>
      </w:r>
    </w:p>
    <w:p w:rsidR="0036165F" w:rsidRPr="008125C8" w:rsidRDefault="0036165F" w:rsidP="00791E39">
      <w:pPr>
        <w:pStyle w:val="libNormal"/>
        <w:rPr>
          <w:rtl/>
        </w:rPr>
      </w:pPr>
      <w:r w:rsidRPr="008125C8">
        <w:rPr>
          <w:rtl/>
        </w:rPr>
        <w:t>* عسقلان : 523 / 201 ، 596 / 223.</w:t>
      </w:r>
    </w:p>
    <w:p w:rsidR="0036165F" w:rsidRPr="008125C8" w:rsidRDefault="0036165F" w:rsidP="00791E39">
      <w:pPr>
        <w:pStyle w:val="libNormal"/>
        <w:rPr>
          <w:rtl/>
        </w:rPr>
      </w:pPr>
      <w:r w:rsidRPr="008125C8">
        <w:rPr>
          <w:rtl/>
        </w:rPr>
        <w:t>* العسكر : 72 / 30.</w:t>
      </w:r>
    </w:p>
    <w:p w:rsidR="0036165F" w:rsidRPr="008125C8" w:rsidRDefault="0036165F" w:rsidP="00791E39">
      <w:pPr>
        <w:pStyle w:val="libNormal"/>
        <w:rPr>
          <w:rtl/>
        </w:rPr>
      </w:pPr>
      <w:r w:rsidRPr="008125C8">
        <w:rPr>
          <w:rtl/>
        </w:rPr>
        <w:t>* عكا : 101 / 40</w:t>
      </w:r>
      <w:r>
        <w:rPr>
          <w:rtl/>
        </w:rPr>
        <w:t xml:space="preserve"> ـ </w:t>
      </w:r>
      <w:r w:rsidRPr="008125C8">
        <w:rPr>
          <w:rtl/>
        </w:rPr>
        <w:t>41.</w:t>
      </w:r>
    </w:p>
    <w:p w:rsidR="0036165F" w:rsidRPr="008125C8" w:rsidRDefault="0036165F" w:rsidP="00791E39">
      <w:pPr>
        <w:pStyle w:val="libNormal"/>
        <w:rPr>
          <w:rtl/>
        </w:rPr>
      </w:pPr>
      <w:r w:rsidRPr="008125C8">
        <w:rPr>
          <w:rtl/>
        </w:rPr>
        <w:t xml:space="preserve">* عمم </w:t>
      </w:r>
      <w:r>
        <w:rPr>
          <w:rtl/>
        </w:rPr>
        <w:t>(</w:t>
      </w:r>
      <w:r w:rsidRPr="008125C8">
        <w:rPr>
          <w:rtl/>
        </w:rPr>
        <w:t>بطن من لخم</w:t>
      </w:r>
      <w:r>
        <w:rPr>
          <w:rtl/>
        </w:rPr>
        <w:t>)</w:t>
      </w:r>
      <w:r w:rsidRPr="008125C8">
        <w:rPr>
          <w:rtl/>
        </w:rPr>
        <w:t xml:space="preserve"> : 373 / 142.</w:t>
      </w:r>
    </w:p>
    <w:p w:rsidR="0036165F" w:rsidRDefault="0036165F" w:rsidP="009A6542">
      <w:pPr>
        <w:pStyle w:val="libCenterBold2"/>
        <w:rPr>
          <w:rtl/>
        </w:rPr>
      </w:pPr>
      <w:r>
        <w:rPr>
          <w:rtl/>
        </w:rPr>
        <w:t>(</w:t>
      </w:r>
      <w:r w:rsidRPr="008125C8">
        <w:rPr>
          <w:rtl/>
        </w:rPr>
        <w:t>حرف الغين</w:t>
      </w:r>
      <w:r>
        <w:rPr>
          <w:rtl/>
        </w:rPr>
        <w:t>)</w:t>
      </w:r>
    </w:p>
    <w:p w:rsidR="0036165F" w:rsidRPr="008125C8" w:rsidRDefault="0036165F" w:rsidP="00791E39">
      <w:pPr>
        <w:pStyle w:val="libNormal"/>
        <w:rPr>
          <w:rtl/>
        </w:rPr>
      </w:pPr>
      <w:r>
        <w:rPr>
          <w:rtl/>
        </w:rPr>
        <w:t>*</w:t>
      </w:r>
      <w:r w:rsidRPr="008125C8">
        <w:rPr>
          <w:rtl/>
        </w:rPr>
        <w:t xml:space="preserve"> غافق : 501 / 194.</w:t>
      </w:r>
    </w:p>
    <w:p w:rsidR="0036165F" w:rsidRDefault="0036165F" w:rsidP="009A6542">
      <w:pPr>
        <w:pStyle w:val="libCenterBold2"/>
        <w:rPr>
          <w:rtl/>
        </w:rPr>
      </w:pPr>
      <w:r>
        <w:rPr>
          <w:rtl/>
        </w:rPr>
        <w:t>(</w:t>
      </w:r>
      <w:r w:rsidRPr="008125C8">
        <w:rPr>
          <w:rtl/>
        </w:rPr>
        <w:t>حرف الفاء</w:t>
      </w:r>
      <w:r>
        <w:rPr>
          <w:rtl/>
        </w:rPr>
        <w:t>)</w:t>
      </w:r>
    </w:p>
    <w:p w:rsidR="0036165F" w:rsidRPr="008125C8" w:rsidRDefault="0036165F" w:rsidP="00791E39">
      <w:pPr>
        <w:pStyle w:val="libNormal"/>
        <w:rPr>
          <w:rtl/>
        </w:rPr>
      </w:pPr>
      <w:r>
        <w:rPr>
          <w:rtl/>
        </w:rPr>
        <w:t>*</w:t>
      </w:r>
      <w:r w:rsidRPr="008125C8">
        <w:rPr>
          <w:rtl/>
        </w:rPr>
        <w:t xml:space="preserve"> فارس : 192 / 77 ، 662 / 249.</w:t>
      </w:r>
    </w:p>
    <w:p w:rsidR="0036165F" w:rsidRPr="008125C8" w:rsidRDefault="0036165F" w:rsidP="00791E39">
      <w:pPr>
        <w:pStyle w:val="libNormal"/>
        <w:rPr>
          <w:rtl/>
        </w:rPr>
      </w:pPr>
      <w:r w:rsidRPr="008125C8">
        <w:rPr>
          <w:rtl/>
        </w:rPr>
        <w:t>* الفرس : 631 / 236.</w:t>
      </w:r>
    </w:p>
    <w:p w:rsidR="0036165F" w:rsidRPr="008125C8" w:rsidRDefault="0036165F" w:rsidP="00791E39">
      <w:pPr>
        <w:pStyle w:val="libNormal"/>
        <w:rPr>
          <w:rtl/>
        </w:rPr>
      </w:pPr>
      <w:r>
        <w:rPr>
          <w:rtl/>
        </w:rPr>
        <w:br w:type="page"/>
      </w:r>
      <w:r w:rsidRPr="008125C8">
        <w:rPr>
          <w:rtl/>
        </w:rPr>
        <w:lastRenderedPageBreak/>
        <w:t>* فسا : 662 / 249.</w:t>
      </w:r>
    </w:p>
    <w:p w:rsidR="0036165F" w:rsidRPr="008125C8" w:rsidRDefault="0036165F" w:rsidP="00791E39">
      <w:pPr>
        <w:pStyle w:val="libNormal"/>
        <w:rPr>
          <w:rtl/>
        </w:rPr>
      </w:pPr>
      <w:r w:rsidRPr="008125C8">
        <w:rPr>
          <w:rtl/>
        </w:rPr>
        <w:t>* الفسطاط : 461 / 175 ، 483 / 187 ، 517 / 199 ، 609 / 228.</w:t>
      </w:r>
    </w:p>
    <w:p w:rsidR="0036165F" w:rsidRPr="008125C8" w:rsidRDefault="0036165F" w:rsidP="00791E39">
      <w:pPr>
        <w:pStyle w:val="libNormal"/>
        <w:rPr>
          <w:rtl/>
        </w:rPr>
      </w:pPr>
      <w:r w:rsidRPr="008125C8">
        <w:rPr>
          <w:rtl/>
        </w:rPr>
        <w:t>* فسطاط مصر : 116 / 47 ، 239 / 96 ، 360 / 138 ، 394 / 149.</w:t>
      </w:r>
    </w:p>
    <w:p w:rsidR="0036165F" w:rsidRPr="008125C8" w:rsidRDefault="0036165F" w:rsidP="00791E39">
      <w:pPr>
        <w:pStyle w:val="libNormal"/>
        <w:rPr>
          <w:rtl/>
        </w:rPr>
      </w:pPr>
      <w:r w:rsidRPr="008125C8">
        <w:rPr>
          <w:rtl/>
        </w:rPr>
        <w:t>* فلسطين : 55 / 24 ، 162 / 64 ، 235 / 94 ، 383 / 145.</w:t>
      </w:r>
    </w:p>
    <w:p w:rsidR="0036165F" w:rsidRPr="008125C8" w:rsidRDefault="0036165F" w:rsidP="00791E39">
      <w:pPr>
        <w:pStyle w:val="libNormal"/>
        <w:rPr>
          <w:rtl/>
        </w:rPr>
      </w:pPr>
      <w:r w:rsidRPr="008125C8">
        <w:rPr>
          <w:rtl/>
        </w:rPr>
        <w:t>* فم الصّلح : 661 / 248.</w:t>
      </w:r>
    </w:p>
    <w:p w:rsidR="0036165F" w:rsidRPr="008125C8" w:rsidRDefault="0036165F" w:rsidP="00791E39">
      <w:pPr>
        <w:pStyle w:val="libNormal"/>
        <w:rPr>
          <w:rtl/>
        </w:rPr>
      </w:pPr>
      <w:r w:rsidRPr="008125C8">
        <w:rPr>
          <w:rtl/>
        </w:rPr>
        <w:t>* الفيوم : 146 / 60 ، 644 / 241.</w:t>
      </w:r>
    </w:p>
    <w:p w:rsidR="0036165F" w:rsidRDefault="0036165F" w:rsidP="009A6542">
      <w:pPr>
        <w:pStyle w:val="libCenterBold2"/>
        <w:rPr>
          <w:rtl/>
        </w:rPr>
      </w:pPr>
      <w:r>
        <w:rPr>
          <w:rtl/>
        </w:rPr>
        <w:t>(</w:t>
      </w:r>
      <w:r w:rsidRPr="008125C8">
        <w:rPr>
          <w:rtl/>
        </w:rPr>
        <w:t>حرف القاف</w:t>
      </w:r>
      <w:r>
        <w:rPr>
          <w:rtl/>
        </w:rPr>
        <w:t>)</w:t>
      </w:r>
    </w:p>
    <w:p w:rsidR="0036165F" w:rsidRPr="008125C8" w:rsidRDefault="0036165F" w:rsidP="00791E39">
      <w:pPr>
        <w:pStyle w:val="libNormal"/>
        <w:rPr>
          <w:rtl/>
        </w:rPr>
      </w:pPr>
      <w:r>
        <w:rPr>
          <w:rtl/>
        </w:rPr>
        <w:t>*</w:t>
      </w:r>
      <w:r w:rsidRPr="008125C8">
        <w:rPr>
          <w:rtl/>
        </w:rPr>
        <w:t xml:space="preserve"> القارة : 692 / 259.</w:t>
      </w:r>
    </w:p>
    <w:p w:rsidR="0036165F" w:rsidRPr="008125C8" w:rsidRDefault="0036165F" w:rsidP="00791E39">
      <w:pPr>
        <w:pStyle w:val="libNormal"/>
        <w:rPr>
          <w:rtl/>
        </w:rPr>
      </w:pPr>
      <w:r w:rsidRPr="008125C8">
        <w:rPr>
          <w:rtl/>
        </w:rPr>
        <w:t>* قبرة : 632 / 237.</w:t>
      </w:r>
    </w:p>
    <w:p w:rsidR="0036165F" w:rsidRPr="008125C8" w:rsidRDefault="0036165F" w:rsidP="00791E39">
      <w:pPr>
        <w:pStyle w:val="libNormal"/>
        <w:rPr>
          <w:rtl/>
        </w:rPr>
      </w:pPr>
      <w:r w:rsidRPr="008125C8">
        <w:rPr>
          <w:rtl/>
        </w:rPr>
        <w:t>* قرطبة : 5 / 6 ، 27 / 15 ، 50 / 22 ، 52 / 23 ، 89 / 36 ، 92 / 37 ، 134 / 56 ، 212 / 85 ، 289 / 113 ، 328 / 127 ، 376 / 143 ، 379 / 144 ، 438 / 163 ، 460 / 174 ، 592 / 222 ، 626 / 234 ، 648 / 243.</w:t>
      </w:r>
    </w:p>
    <w:p w:rsidR="0036165F" w:rsidRPr="008125C8" w:rsidRDefault="0036165F" w:rsidP="00791E39">
      <w:pPr>
        <w:pStyle w:val="libNormal"/>
        <w:rPr>
          <w:rtl/>
        </w:rPr>
      </w:pPr>
      <w:r w:rsidRPr="008125C8">
        <w:rPr>
          <w:rtl/>
        </w:rPr>
        <w:t>* قرقيسيا : 198 / 78.</w:t>
      </w:r>
    </w:p>
    <w:p w:rsidR="0036165F" w:rsidRPr="008125C8" w:rsidRDefault="0036165F" w:rsidP="00791E39">
      <w:pPr>
        <w:pStyle w:val="libNormal"/>
        <w:rPr>
          <w:rtl/>
        </w:rPr>
      </w:pPr>
      <w:r w:rsidRPr="008125C8">
        <w:rPr>
          <w:rtl/>
        </w:rPr>
        <w:t>* قريش : 304 / 118 ، 342 / 132 ، 369 / 141 ، 461 / 175 ، 476 / 185 ، 529 / 203.</w:t>
      </w:r>
    </w:p>
    <w:p w:rsidR="0036165F" w:rsidRPr="008125C8" w:rsidRDefault="0036165F" w:rsidP="00791E39">
      <w:pPr>
        <w:pStyle w:val="libNormal"/>
        <w:rPr>
          <w:rtl/>
        </w:rPr>
      </w:pPr>
      <w:r w:rsidRPr="008125C8">
        <w:rPr>
          <w:rtl/>
        </w:rPr>
        <w:t>* قرية من قرى مصر البحرية : 185 / 74.</w:t>
      </w:r>
    </w:p>
    <w:p w:rsidR="0036165F" w:rsidRPr="008125C8" w:rsidRDefault="0036165F" w:rsidP="00791E39">
      <w:pPr>
        <w:pStyle w:val="libNormal"/>
        <w:rPr>
          <w:rtl/>
        </w:rPr>
      </w:pPr>
      <w:r w:rsidRPr="008125C8">
        <w:rPr>
          <w:rtl/>
        </w:rPr>
        <w:t>* قضاعة : 525 / 201.</w:t>
      </w:r>
    </w:p>
    <w:p w:rsidR="0036165F" w:rsidRPr="008125C8" w:rsidRDefault="0036165F" w:rsidP="00791E39">
      <w:pPr>
        <w:pStyle w:val="libNormal"/>
        <w:rPr>
          <w:rtl/>
        </w:rPr>
      </w:pPr>
      <w:r w:rsidRPr="008125C8">
        <w:rPr>
          <w:rtl/>
        </w:rPr>
        <w:t>* قفصة : 502 / 195.</w:t>
      </w:r>
    </w:p>
    <w:p w:rsidR="0036165F" w:rsidRPr="008125C8" w:rsidRDefault="0036165F" w:rsidP="00791E39">
      <w:pPr>
        <w:pStyle w:val="libNormal"/>
        <w:rPr>
          <w:rtl/>
        </w:rPr>
      </w:pPr>
      <w:r w:rsidRPr="008125C8">
        <w:rPr>
          <w:rtl/>
        </w:rPr>
        <w:t>* القلزم : 469 / 183.</w:t>
      </w:r>
    </w:p>
    <w:p w:rsidR="0036165F" w:rsidRPr="008125C8" w:rsidRDefault="0036165F" w:rsidP="00791E39">
      <w:pPr>
        <w:pStyle w:val="libNormal"/>
        <w:rPr>
          <w:rtl/>
        </w:rPr>
      </w:pPr>
      <w:r w:rsidRPr="008125C8">
        <w:rPr>
          <w:rtl/>
        </w:rPr>
        <w:t>* قمّ : 437 / 163.</w:t>
      </w:r>
    </w:p>
    <w:p w:rsidR="0036165F" w:rsidRPr="008125C8" w:rsidRDefault="0036165F" w:rsidP="00791E39">
      <w:pPr>
        <w:pStyle w:val="libNormal"/>
        <w:rPr>
          <w:rtl/>
        </w:rPr>
      </w:pPr>
      <w:r w:rsidRPr="008125C8">
        <w:rPr>
          <w:rtl/>
        </w:rPr>
        <w:t>* قنّسرين : 171 / 70.</w:t>
      </w:r>
    </w:p>
    <w:p w:rsidR="0036165F" w:rsidRPr="008125C8" w:rsidRDefault="0036165F" w:rsidP="00791E39">
      <w:pPr>
        <w:pStyle w:val="libNormal"/>
        <w:rPr>
          <w:rtl/>
        </w:rPr>
      </w:pPr>
      <w:r w:rsidRPr="008125C8">
        <w:rPr>
          <w:rtl/>
        </w:rPr>
        <w:t>* قوص : 368 / 141.</w:t>
      </w:r>
    </w:p>
    <w:p w:rsidR="0036165F" w:rsidRPr="008125C8" w:rsidRDefault="0036165F" w:rsidP="00791E39">
      <w:pPr>
        <w:pStyle w:val="libNormal"/>
        <w:rPr>
          <w:rtl/>
        </w:rPr>
      </w:pPr>
      <w:r w:rsidRPr="008125C8">
        <w:rPr>
          <w:rtl/>
        </w:rPr>
        <w:t>* قيرة : 124 / 52.</w:t>
      </w:r>
    </w:p>
    <w:p w:rsidR="0036165F" w:rsidRPr="008125C8" w:rsidRDefault="0036165F" w:rsidP="00791E39">
      <w:pPr>
        <w:pStyle w:val="libNormal"/>
        <w:rPr>
          <w:rtl/>
        </w:rPr>
      </w:pPr>
      <w:r w:rsidRPr="008125C8">
        <w:rPr>
          <w:rtl/>
        </w:rPr>
        <w:t>* القيروان : 93 / 37 ، 200 / 79 ، 433 / 162 ، 443 / 165.</w:t>
      </w:r>
    </w:p>
    <w:p w:rsidR="0036165F" w:rsidRPr="008125C8" w:rsidRDefault="0036165F" w:rsidP="00791E39">
      <w:pPr>
        <w:pStyle w:val="libNormal"/>
        <w:rPr>
          <w:rtl/>
        </w:rPr>
      </w:pPr>
      <w:r w:rsidRPr="008125C8">
        <w:rPr>
          <w:rtl/>
        </w:rPr>
        <w:t xml:space="preserve">* قيسارية </w:t>
      </w:r>
      <w:r>
        <w:rPr>
          <w:rtl/>
        </w:rPr>
        <w:t>(</w:t>
      </w:r>
      <w:r w:rsidRPr="008125C8">
        <w:rPr>
          <w:rtl/>
        </w:rPr>
        <w:t>من ساحل الشام</w:t>
      </w:r>
      <w:r>
        <w:rPr>
          <w:rtl/>
        </w:rPr>
        <w:t>)</w:t>
      </w:r>
      <w:r w:rsidRPr="008125C8">
        <w:rPr>
          <w:rtl/>
        </w:rPr>
        <w:t xml:space="preserve"> : 615 / 230.</w:t>
      </w:r>
    </w:p>
    <w:p w:rsidR="0036165F" w:rsidRDefault="0036165F" w:rsidP="009A6542">
      <w:pPr>
        <w:pStyle w:val="libCenterBold2"/>
        <w:rPr>
          <w:rtl/>
        </w:rPr>
      </w:pPr>
      <w:r>
        <w:rPr>
          <w:rtl/>
        </w:rPr>
        <w:t>(</w:t>
      </w:r>
      <w:r w:rsidRPr="008125C8">
        <w:rPr>
          <w:rtl/>
        </w:rPr>
        <w:t>حرف الكاف</w:t>
      </w:r>
      <w:r>
        <w:rPr>
          <w:rtl/>
        </w:rPr>
        <w:t>)</w:t>
      </w:r>
    </w:p>
    <w:p w:rsidR="0036165F" w:rsidRPr="008125C8" w:rsidRDefault="0036165F" w:rsidP="00791E39">
      <w:pPr>
        <w:pStyle w:val="libNormal"/>
        <w:rPr>
          <w:rtl/>
        </w:rPr>
      </w:pPr>
      <w:r>
        <w:rPr>
          <w:rtl/>
        </w:rPr>
        <w:t>*</w:t>
      </w:r>
      <w:r w:rsidRPr="008125C8">
        <w:rPr>
          <w:rtl/>
        </w:rPr>
        <w:t xml:space="preserve"> كلواذى : 13 / 11.</w:t>
      </w:r>
    </w:p>
    <w:p w:rsidR="0036165F" w:rsidRPr="008125C8" w:rsidRDefault="0036165F" w:rsidP="00791E39">
      <w:pPr>
        <w:pStyle w:val="libNormal"/>
        <w:rPr>
          <w:rtl/>
        </w:rPr>
      </w:pPr>
      <w:r w:rsidRPr="008125C8">
        <w:rPr>
          <w:rtl/>
        </w:rPr>
        <w:t>* كلوذان : 551 / 209.</w:t>
      </w:r>
    </w:p>
    <w:p w:rsidR="0036165F" w:rsidRPr="008125C8" w:rsidRDefault="0036165F" w:rsidP="00791E39">
      <w:pPr>
        <w:pStyle w:val="libNormal"/>
        <w:rPr>
          <w:rtl/>
        </w:rPr>
      </w:pPr>
      <w:r>
        <w:rPr>
          <w:rtl/>
        </w:rPr>
        <w:br w:type="page"/>
      </w:r>
      <w:r w:rsidRPr="008125C8">
        <w:rPr>
          <w:rtl/>
        </w:rPr>
        <w:lastRenderedPageBreak/>
        <w:t>* كندة : 526 / 202.</w:t>
      </w:r>
    </w:p>
    <w:p w:rsidR="0036165F" w:rsidRPr="008125C8" w:rsidRDefault="0036165F" w:rsidP="00791E39">
      <w:pPr>
        <w:pStyle w:val="libNormal"/>
        <w:rPr>
          <w:rtl/>
        </w:rPr>
      </w:pPr>
      <w:r w:rsidRPr="008125C8">
        <w:rPr>
          <w:rtl/>
        </w:rPr>
        <w:t>* الكوفة : 168 / 66 ، 207 / 83 ، 272 / 108 ، 321 / 124 ، 422 / 159 ، 473 / 184 ، 484 / 188 ، 581 / 219 ، 693 / 259.</w:t>
      </w:r>
    </w:p>
    <w:p w:rsidR="0036165F" w:rsidRDefault="0036165F" w:rsidP="009A6542">
      <w:pPr>
        <w:pStyle w:val="libCenterBold2"/>
        <w:rPr>
          <w:rtl/>
        </w:rPr>
      </w:pPr>
      <w:r>
        <w:rPr>
          <w:rtl/>
        </w:rPr>
        <w:t>(</w:t>
      </w:r>
      <w:r w:rsidRPr="008125C8">
        <w:rPr>
          <w:rtl/>
        </w:rPr>
        <w:t>حرف اللام</w:t>
      </w:r>
      <w:r>
        <w:rPr>
          <w:rtl/>
        </w:rPr>
        <w:t>)</w:t>
      </w:r>
    </w:p>
    <w:p w:rsidR="0036165F" w:rsidRPr="008125C8" w:rsidRDefault="0036165F" w:rsidP="00791E39">
      <w:pPr>
        <w:pStyle w:val="libNormal"/>
        <w:rPr>
          <w:rtl/>
        </w:rPr>
      </w:pPr>
      <w:r>
        <w:rPr>
          <w:rtl/>
        </w:rPr>
        <w:t>*</w:t>
      </w:r>
      <w:r w:rsidRPr="008125C8">
        <w:rPr>
          <w:rtl/>
        </w:rPr>
        <w:t xml:space="preserve"> لخم : 339 / 130 ، 373 / 142 ، 645 / 242.</w:t>
      </w:r>
    </w:p>
    <w:p w:rsidR="0036165F" w:rsidRPr="008125C8" w:rsidRDefault="0036165F" w:rsidP="00791E39">
      <w:pPr>
        <w:pStyle w:val="libNormal"/>
        <w:rPr>
          <w:rtl/>
        </w:rPr>
      </w:pPr>
      <w:r w:rsidRPr="008125C8">
        <w:rPr>
          <w:rtl/>
        </w:rPr>
        <w:t>* لورقة : 188 / 75.</w:t>
      </w:r>
    </w:p>
    <w:p w:rsidR="0036165F" w:rsidRDefault="0036165F" w:rsidP="009A6542">
      <w:pPr>
        <w:pStyle w:val="libCenterBold2"/>
        <w:rPr>
          <w:rtl/>
        </w:rPr>
      </w:pPr>
      <w:r>
        <w:rPr>
          <w:rtl/>
        </w:rPr>
        <w:t>(</w:t>
      </w:r>
      <w:r w:rsidRPr="008125C8">
        <w:rPr>
          <w:rtl/>
        </w:rPr>
        <w:t>حرف الميم</w:t>
      </w:r>
      <w:r>
        <w:rPr>
          <w:rtl/>
        </w:rPr>
        <w:t>)</w:t>
      </w:r>
    </w:p>
    <w:p w:rsidR="0036165F" w:rsidRPr="008125C8" w:rsidRDefault="0036165F" w:rsidP="00791E39">
      <w:pPr>
        <w:pStyle w:val="libNormal"/>
        <w:rPr>
          <w:rtl/>
        </w:rPr>
      </w:pPr>
      <w:r>
        <w:rPr>
          <w:rtl/>
        </w:rPr>
        <w:t>*</w:t>
      </w:r>
      <w:r w:rsidRPr="008125C8">
        <w:rPr>
          <w:rtl/>
        </w:rPr>
        <w:t xml:space="preserve"> ماردة : 470 / 183.</w:t>
      </w:r>
    </w:p>
    <w:p w:rsidR="0036165F" w:rsidRPr="008125C8" w:rsidRDefault="0036165F" w:rsidP="00791E39">
      <w:pPr>
        <w:pStyle w:val="libNormal"/>
        <w:rPr>
          <w:rtl/>
        </w:rPr>
      </w:pPr>
      <w:r w:rsidRPr="008125C8">
        <w:rPr>
          <w:rtl/>
        </w:rPr>
        <w:t>* مالقة : 391 / 147 ، 434 / 163.</w:t>
      </w:r>
    </w:p>
    <w:p w:rsidR="0036165F" w:rsidRPr="008125C8" w:rsidRDefault="0036165F" w:rsidP="00791E39">
      <w:pPr>
        <w:pStyle w:val="libNormal"/>
        <w:rPr>
          <w:rtl/>
        </w:rPr>
      </w:pPr>
      <w:r w:rsidRPr="008125C8">
        <w:rPr>
          <w:rtl/>
        </w:rPr>
        <w:t>* متحوس : 585 / 220.</w:t>
      </w:r>
    </w:p>
    <w:p w:rsidR="0036165F" w:rsidRPr="008125C8" w:rsidRDefault="0036165F" w:rsidP="00791E39">
      <w:pPr>
        <w:pStyle w:val="libNormal"/>
        <w:rPr>
          <w:rtl/>
        </w:rPr>
      </w:pPr>
      <w:r w:rsidRPr="008125C8">
        <w:rPr>
          <w:rtl/>
        </w:rPr>
        <w:t>* المدينة : 353 / 136 ، 395 / 149 ، 415 / 157 ، 421 / 158 ، 486 / 189 ، 497 / 193 ، 575 / 217 ، 683 / 255.</w:t>
      </w:r>
    </w:p>
    <w:p w:rsidR="0036165F" w:rsidRPr="008125C8" w:rsidRDefault="0036165F" w:rsidP="00791E39">
      <w:pPr>
        <w:pStyle w:val="libNormal"/>
        <w:rPr>
          <w:rtl/>
        </w:rPr>
      </w:pPr>
      <w:r w:rsidRPr="008125C8">
        <w:rPr>
          <w:rtl/>
        </w:rPr>
        <w:t>* مذحج : 684 / 256.</w:t>
      </w:r>
    </w:p>
    <w:p w:rsidR="0036165F" w:rsidRPr="008125C8" w:rsidRDefault="0036165F" w:rsidP="00791E39">
      <w:pPr>
        <w:pStyle w:val="libNormal"/>
        <w:rPr>
          <w:rtl/>
        </w:rPr>
      </w:pPr>
      <w:r w:rsidRPr="008125C8">
        <w:rPr>
          <w:rtl/>
        </w:rPr>
        <w:t>* مراد : 246 / 98 ، 305 / 118.</w:t>
      </w:r>
    </w:p>
    <w:p w:rsidR="0036165F" w:rsidRPr="008125C8" w:rsidRDefault="0036165F" w:rsidP="00791E39">
      <w:pPr>
        <w:pStyle w:val="libNormal"/>
        <w:rPr>
          <w:rtl/>
        </w:rPr>
      </w:pPr>
      <w:r w:rsidRPr="008125C8">
        <w:rPr>
          <w:rtl/>
        </w:rPr>
        <w:t>* مرّة غطفان : 105 / 42 ، 240 / 96 ، 357 / 138.</w:t>
      </w:r>
    </w:p>
    <w:p w:rsidR="0036165F" w:rsidRPr="008125C8" w:rsidRDefault="0036165F" w:rsidP="00791E39">
      <w:pPr>
        <w:pStyle w:val="libNormal"/>
        <w:rPr>
          <w:rtl/>
        </w:rPr>
      </w:pPr>
      <w:r w:rsidRPr="008125C8">
        <w:rPr>
          <w:rtl/>
        </w:rPr>
        <w:t>* مرو الرّوذ : 481 / 187.</w:t>
      </w:r>
    </w:p>
    <w:p w:rsidR="0036165F" w:rsidRPr="008125C8" w:rsidRDefault="0036165F" w:rsidP="00791E39">
      <w:pPr>
        <w:pStyle w:val="libNormal"/>
        <w:rPr>
          <w:rtl/>
        </w:rPr>
      </w:pPr>
      <w:r w:rsidRPr="008125C8">
        <w:rPr>
          <w:rtl/>
        </w:rPr>
        <w:t>* المشرق : 555 / 210 ، 616 / 230.</w:t>
      </w:r>
    </w:p>
    <w:p w:rsidR="0036165F" w:rsidRPr="008125C8" w:rsidRDefault="0036165F" w:rsidP="00791E39">
      <w:pPr>
        <w:pStyle w:val="libNormal"/>
        <w:rPr>
          <w:rtl/>
        </w:rPr>
      </w:pPr>
      <w:r w:rsidRPr="008125C8">
        <w:rPr>
          <w:rtl/>
        </w:rPr>
        <w:t>* مصر : 3 / 6 ، 4 / 6 ، 6 / 7 ، 7 / 7 ، 12 / 10 ، 13 / 11 ، 19 / 12 ، 19 / 13 ، 20 / 13 ، 21 / 13 ، 26 / 15 ، 30 / 16 ، 32 / 17 ، 34 / 18 ، 35 / 18 ، 37 / 19 ، 40 / 20 ، 42 / 20 ، 43 / 21 ، 48 / 22 ، 49 / 22 ، 53 / 23 ، 55 / 24 ، 60 / 26 ، 63 / 27 ، 64 / 28 ، 66 / 28 ، 67 ، 69 / 29 ، 71</w:t>
      </w:r>
      <w:r>
        <w:rPr>
          <w:rtl/>
        </w:rPr>
        <w:t xml:space="preserve"> ـ </w:t>
      </w:r>
      <w:r w:rsidRPr="008125C8">
        <w:rPr>
          <w:rtl/>
        </w:rPr>
        <w:t>72 / 30 ، 78 / 32 ، 79 / 33 ، 80 / 33 ، 81 / 34 ، 82 / 34 ، 83 / 34 ، 85 / 34 ، 87 / 35 ، 96 / 39 ، 97 / 39 ، 98 / 40 ، 101</w:t>
      </w:r>
      <w:r>
        <w:rPr>
          <w:rtl/>
        </w:rPr>
        <w:t xml:space="preserve"> ـ </w:t>
      </w:r>
      <w:r w:rsidRPr="008125C8">
        <w:rPr>
          <w:rtl/>
        </w:rPr>
        <w:t>104 / 41 ، 104 / 42 ، 107 / 43 ، 109 / 44 ، 112 / 45 ، 115 / 46</w:t>
      </w:r>
      <w:r>
        <w:rPr>
          <w:rtl/>
        </w:rPr>
        <w:t xml:space="preserve"> ـ </w:t>
      </w:r>
      <w:r w:rsidRPr="008125C8">
        <w:rPr>
          <w:rtl/>
        </w:rPr>
        <w:t>47 ، 116 / 47 ، 119 / 48 ، 127 / 53 ، 128 / 54 ، 129 / 54 ، 137 / 57 ، 138 / 57 ، 140 / 57</w:t>
      </w:r>
      <w:r>
        <w:rPr>
          <w:rtl/>
        </w:rPr>
        <w:t xml:space="preserve"> ـ </w:t>
      </w:r>
      <w:r w:rsidRPr="008125C8">
        <w:rPr>
          <w:rtl/>
        </w:rPr>
        <w:t>58 ، 144 / 59 ، 146 / 59 ، 147 / 60 ، 149 / 61 ، 150</w:t>
      </w:r>
      <w:r>
        <w:rPr>
          <w:rtl/>
        </w:rPr>
        <w:t xml:space="preserve"> ـ </w:t>
      </w:r>
      <w:r w:rsidRPr="008125C8">
        <w:rPr>
          <w:rtl/>
        </w:rPr>
        <w:t>151 / 61 ، 152</w:t>
      </w:r>
      <w:r>
        <w:rPr>
          <w:rtl/>
        </w:rPr>
        <w:t xml:space="preserve"> ـ </w:t>
      </w:r>
      <w:r w:rsidRPr="008125C8">
        <w:rPr>
          <w:rtl/>
        </w:rPr>
        <w:t>153 ، 156 / 62 ، 157 / 63 ، 158 / 63 ، 159 / 64 ، 160</w:t>
      </w:r>
      <w:r>
        <w:rPr>
          <w:rtl/>
        </w:rPr>
        <w:t xml:space="preserve"> ـ </w:t>
      </w:r>
      <w:r w:rsidRPr="008125C8">
        <w:rPr>
          <w:rtl/>
        </w:rPr>
        <w:t>162 / 64 ، 165</w:t>
      </w:r>
      <w:r>
        <w:rPr>
          <w:rtl/>
        </w:rPr>
        <w:t xml:space="preserve"> ـ </w:t>
      </w:r>
      <w:r w:rsidRPr="008125C8">
        <w:rPr>
          <w:rtl/>
        </w:rPr>
        <w:t>166 / 65 ، 168 / 67 ، 169 / 69 ، 171 / 70 ، 172 / 71 ، 177 / 72 ،</w:t>
      </w:r>
    </w:p>
    <w:p w:rsidR="0036165F" w:rsidRPr="008125C8" w:rsidRDefault="0036165F" w:rsidP="00883D27">
      <w:pPr>
        <w:pStyle w:val="libNormal0"/>
        <w:rPr>
          <w:rtl/>
        </w:rPr>
      </w:pPr>
      <w:r>
        <w:rPr>
          <w:rtl/>
        </w:rPr>
        <w:br w:type="page"/>
      </w:r>
      <w:r w:rsidRPr="008125C8">
        <w:rPr>
          <w:rtl/>
        </w:rPr>
        <w:lastRenderedPageBreak/>
        <w:t>179 / 72 ، 184 / 73 ، 185</w:t>
      </w:r>
      <w:r>
        <w:rPr>
          <w:rtl/>
        </w:rPr>
        <w:t xml:space="preserve"> ـ </w:t>
      </w:r>
      <w:r w:rsidRPr="008125C8">
        <w:rPr>
          <w:rtl/>
        </w:rPr>
        <w:t>186 / 74 ، 190 / 75</w:t>
      </w:r>
      <w:r>
        <w:rPr>
          <w:rtl/>
        </w:rPr>
        <w:t xml:space="preserve"> ـ </w:t>
      </w:r>
      <w:r w:rsidRPr="008125C8">
        <w:rPr>
          <w:rtl/>
        </w:rPr>
        <w:t>76 ، 192 / 77 ، 194 / 77 ، 198 / 78 ، 199 / 79 ، 207 / 83 ، 208 / 84 ، 210 / 84 ، 214 / 86 ، 218 / 88 ، 235 / 94 ، 237 / 95 ، 247 / 98 ، 250 / 99 ، 252 / 100 ، 253 / 101 ، 255 / 101 ، 258 / 103 ، 261</w:t>
      </w:r>
      <w:r>
        <w:rPr>
          <w:rtl/>
        </w:rPr>
        <w:t xml:space="preserve"> ـ </w:t>
      </w:r>
      <w:r w:rsidRPr="008125C8">
        <w:rPr>
          <w:rtl/>
        </w:rPr>
        <w:t>262 / 103 ، 266 / 106 ، 270 / 108 ، 271 / 108 ، 272 / 108 ، 274 / 109 ، 275 / 109 ، 279 / 110 ، 281 / 111 ، 282 / 111 ، 283 / 112 ، 284 / 112 ، 287</w:t>
      </w:r>
      <w:r>
        <w:rPr>
          <w:rtl/>
        </w:rPr>
        <w:t xml:space="preserve"> ـ </w:t>
      </w:r>
      <w:r w:rsidRPr="008125C8">
        <w:rPr>
          <w:rtl/>
        </w:rPr>
        <w:t>288 / 113 ، 290 / 114 ، 291 / 115 ، 292 / 115 ، 293 / 115 ، 299 / 117 ، 300 / 117 ، 306 / 118 ، 307 / 119 ، 310 / 120 ، 315 / 122 ، 317 / 123 ، 320 / 124 ، 325 / 126 ، 329 / 127 ، 330 / 128 ، 333 / 128 ، 334 / 129 ، 337 / 129 ، 340 / 131 ، 352 / 135 ، 353 / 136 ، 356 / 137 ، 358 / 138 ، 360 / 139 ، 361 / 139 ، 362 / 139 ، 364 / 140 ، 365 / 140 ، 366 / 141 ، 368 / 141 ، 371 / 142 ، 385 / 146 ، 388 / 147 ، 389 / 147 ، 393 / 149 ، 394 / 149 ، 395 / 149 ، 397 / 150 ، 399 / 151 ، 400 / 151 ، 401 / 151 ، 402 / 151 ، 403 / 153 ، 406 / 154 ، 407 / 154 ، 408 / 154 ، 409 / 155 ، 410 / 155 ، 411 / 155 ، 412 / 155</w:t>
      </w:r>
      <w:r>
        <w:rPr>
          <w:rtl/>
        </w:rPr>
        <w:t xml:space="preserve"> ـ </w:t>
      </w:r>
      <w:r w:rsidRPr="008125C8">
        <w:rPr>
          <w:rtl/>
        </w:rPr>
        <w:t>156 ، 413 / 156 ، 418 / 157 ، 424 / 159 ، 425 / 160 ، 427 / 160 ، 432 / 162 ، 435 / 163 ، 437 / 163 ، 440 / 164 ، 441 / 164 ، 442 / 164 ، 443 / 165 ، 447 / 168 ، 450 / 169 ، 452 / 171 ، 453 / 172 ، 455 / 172 ، 456 / 173 ، 457 / 173 ، 461 / 175 ، 463 / 177 ، 469 / 183 ، 471 / 184 ، 473 / 184</w:t>
      </w:r>
      <w:r>
        <w:rPr>
          <w:rtl/>
        </w:rPr>
        <w:t xml:space="preserve"> ـ </w:t>
      </w:r>
      <w:r w:rsidRPr="008125C8">
        <w:rPr>
          <w:rtl/>
        </w:rPr>
        <w:t>185 ، 474 / 185 ، 475 / 185 ، 477 / 186 ، 478 / 186 ، 480 / 186</w:t>
      </w:r>
      <w:r>
        <w:rPr>
          <w:rtl/>
        </w:rPr>
        <w:t xml:space="preserve"> ـ </w:t>
      </w:r>
      <w:r w:rsidRPr="008125C8">
        <w:rPr>
          <w:rtl/>
        </w:rPr>
        <w:t>187 ، 481 / 187 ، 482 / 187 ، 483 / 187 ، 484 / 188 ، 486 / 189 ، 488 / 189 ، 490 / 190 ، 491 / 191 ، 492 / 191 ، 493 / 192 ، 496 / 193 ، 497 / 193 ، 501 / 194 ، 503 / 196 ، 504 / 196 ، 505 / 196 ، 508 / 197 ، 510 / 197 ، 511 / 198 ، 513 / 198 ، 514 / 199 ، 516 / 199 ، 517 / 199 ، 518 / 200 ، 520 / 200 ، 521 / 200 ، 522 / 200 ، 523 / 201 ، 525 / 201 ، 526 / 202 ، 528 / 203 ، 529 / 203 ، 530 / 203 ، 533 / 204 ، 537 / 205 ، 538 / 206 ، 539 / 206 ، 541 / 206 ، 542 / 206 ، 543 / 207 ، 545 / 207 ، 546 / 207 ، 548 / 208 ، 549 / 208 ، 551 / 209 ، 556 / 210 ، 557 / 210 ، 560 / 211 ، 567 / 214 ،</w:t>
      </w:r>
    </w:p>
    <w:p w:rsidR="0036165F" w:rsidRPr="008125C8" w:rsidRDefault="0036165F" w:rsidP="00883D27">
      <w:pPr>
        <w:pStyle w:val="libNormal0"/>
        <w:rPr>
          <w:rtl/>
        </w:rPr>
      </w:pPr>
      <w:r>
        <w:rPr>
          <w:rtl/>
        </w:rPr>
        <w:br w:type="page"/>
      </w:r>
      <w:r w:rsidRPr="008125C8">
        <w:rPr>
          <w:rtl/>
        </w:rPr>
        <w:lastRenderedPageBreak/>
        <w:t>569 / 215 ، 571 / 216 ، 573 / 217 ، 574 / 217 ، 575 / 217 ، 578 / 218</w:t>
      </w:r>
      <w:r>
        <w:rPr>
          <w:rtl/>
        </w:rPr>
        <w:t xml:space="preserve"> ـ </w:t>
      </w:r>
      <w:r w:rsidRPr="008125C8">
        <w:rPr>
          <w:rtl/>
        </w:rPr>
        <w:t>219 ، 579 / 219 ، 580 / 219 ، 581 / 219 ، 581 / 220 ، 582 / 220 ، 583 / 220 ، 584 / 220 ، 585 / 220 ، 586 / 221 ، 587 / 221 ، 589 / 221 ، 592 / 222 ، 595 / 223 ، 597 / 224 ، 598 / 224 ، 599</w:t>
      </w:r>
      <w:r>
        <w:rPr>
          <w:rtl/>
        </w:rPr>
        <w:t xml:space="preserve"> ـ </w:t>
      </w:r>
      <w:r w:rsidRPr="008125C8">
        <w:rPr>
          <w:rtl/>
        </w:rPr>
        <w:t>600 / 225 ، 601 / 226 ، 602 / 226 ، 604 / 227 ، 606 / 227 ، 607 / 228 ، 609 / 228 ، 611 / 229 ، 612 / 229 ، 616 / 230 ، 617 / 230 ، 619 / 231 ، 621 / 232 ، 622 / 232 ، 624 / 233 ، 625 / 233 ، 627 / 234 ، 628 / 235 ، 629 / 235 ، 631 / 236 ، 633 / 237</w:t>
      </w:r>
      <w:r>
        <w:rPr>
          <w:rtl/>
        </w:rPr>
        <w:t xml:space="preserve"> ـ </w:t>
      </w:r>
      <w:r w:rsidRPr="008125C8">
        <w:rPr>
          <w:rtl/>
        </w:rPr>
        <w:t>238 ، 635 / 238 ، 636 / 239 ، 637 / 239 ، 639 / 239 ، 640 / 239 ، 642 / 240 ، 644 / 241 ، 646 / 242 ، 647 / 242 ، 649 / 243 ، 653 / 245 ، 654</w:t>
      </w:r>
      <w:r>
        <w:rPr>
          <w:rtl/>
        </w:rPr>
        <w:t xml:space="preserve"> ـ </w:t>
      </w:r>
      <w:r w:rsidRPr="008125C8">
        <w:rPr>
          <w:rtl/>
        </w:rPr>
        <w:t>655 / 246 ، 656 ، 658 / 247 ، 660 / 248 ، 661 / 248 ، 662 / 249 ، 666 / 250 ، 669 / 252 ، 670 / 252 ، 673 / 253 ، 674 / 253 ، 677 / 254 ، 679 / 254 ، 681 / 255 ، 683 / 255 ، 684 / 256 ، 686 / 256 ، 687 / 257 ، 688 / 257 ، 690 / 258 ، 691 / 258 ، 692 / 259 ، 693 / 259 ، 694 / 259 ، 695 / 260 ، 697 / 260 ، 700 / 262 ، 701 / 262.</w:t>
      </w:r>
    </w:p>
    <w:p w:rsidR="0036165F" w:rsidRPr="008125C8" w:rsidRDefault="0036165F" w:rsidP="00791E39">
      <w:pPr>
        <w:pStyle w:val="libNormal"/>
        <w:rPr>
          <w:rtl/>
        </w:rPr>
      </w:pPr>
      <w:r w:rsidRPr="008125C8">
        <w:rPr>
          <w:rtl/>
        </w:rPr>
        <w:t>* المصيصة : 98 / 39 ، 478 / 186 ، 589 / 221.</w:t>
      </w:r>
    </w:p>
    <w:p w:rsidR="0036165F" w:rsidRPr="008125C8" w:rsidRDefault="0036165F" w:rsidP="00791E39">
      <w:pPr>
        <w:pStyle w:val="libNormal"/>
        <w:rPr>
          <w:rtl/>
        </w:rPr>
      </w:pPr>
      <w:r w:rsidRPr="008125C8">
        <w:rPr>
          <w:rtl/>
        </w:rPr>
        <w:t>* المعافر : 277 / 109 ، 333 / 128 ، 394 / 149.</w:t>
      </w:r>
    </w:p>
    <w:p w:rsidR="0036165F" w:rsidRPr="008125C8" w:rsidRDefault="0036165F" w:rsidP="00791E39">
      <w:pPr>
        <w:pStyle w:val="libNormal"/>
        <w:rPr>
          <w:rtl/>
        </w:rPr>
      </w:pPr>
      <w:r w:rsidRPr="008125C8">
        <w:rPr>
          <w:rtl/>
        </w:rPr>
        <w:t>* المغرب : 44 / 21 ، 103 / 41 ، 113 / 46 ، 168 / 66 ، 169 / 69 ، 179 / 72 ، 197 / 78 ، 198 / 78 ، 200 / 79 ، 202 / 81 ، 217 / 87 ، 219 / 88 ، 251 / 100 ، 256 / 102 ، 277 / 109 ، 280 / 111 ، 303 / 118 ، 340 / 131 ، 348 / 134 ، 373 / 142 ، 404 / 153 ، 499 / 194 ، 579 / 219 ، 583 / 220 ، 617 / 230 ، 685 / 256 ، 688 / 257.</w:t>
      </w:r>
    </w:p>
    <w:p w:rsidR="0036165F" w:rsidRPr="008125C8" w:rsidRDefault="0036165F" w:rsidP="00791E39">
      <w:pPr>
        <w:pStyle w:val="libNormal"/>
        <w:rPr>
          <w:rtl/>
        </w:rPr>
      </w:pPr>
      <w:r w:rsidRPr="008125C8">
        <w:rPr>
          <w:rtl/>
        </w:rPr>
        <w:t>* مقبرة بغداد : 659 / 247.</w:t>
      </w:r>
    </w:p>
    <w:p w:rsidR="0036165F" w:rsidRPr="008125C8" w:rsidRDefault="0036165F" w:rsidP="00791E39">
      <w:pPr>
        <w:pStyle w:val="libNormal"/>
        <w:rPr>
          <w:rtl/>
        </w:rPr>
      </w:pPr>
      <w:r w:rsidRPr="008125C8">
        <w:rPr>
          <w:rtl/>
        </w:rPr>
        <w:t>* مقبرة الربض بقرطبة : 92 / 37.</w:t>
      </w:r>
    </w:p>
    <w:p w:rsidR="0036165F" w:rsidRPr="008125C8" w:rsidRDefault="0036165F" w:rsidP="00791E39">
      <w:pPr>
        <w:pStyle w:val="libNormal"/>
        <w:rPr>
          <w:rtl/>
        </w:rPr>
      </w:pPr>
      <w:r w:rsidRPr="008125C8">
        <w:rPr>
          <w:rtl/>
        </w:rPr>
        <w:t>* مكة : 35 / 18 ، 117 / 47 ، 225 / 91 ، 231 / 93 ، 247 / 98 ، 368 / 141 ، 395 / 149 ، 435 / 163 ، 438 / 163 ، 455 / 173 ، 458 / 173 ، 486 / 189 ، 585 / 220.</w:t>
      </w:r>
    </w:p>
    <w:p w:rsidR="0036165F" w:rsidRPr="008125C8" w:rsidRDefault="0036165F" w:rsidP="00791E39">
      <w:pPr>
        <w:pStyle w:val="libNormal"/>
        <w:rPr>
          <w:rtl/>
        </w:rPr>
      </w:pPr>
      <w:r w:rsidRPr="008125C8">
        <w:rPr>
          <w:rtl/>
        </w:rPr>
        <w:t>* منية عجب : 187 / 74</w:t>
      </w:r>
      <w:r>
        <w:rPr>
          <w:rtl/>
        </w:rPr>
        <w:t xml:space="preserve"> ـ </w:t>
      </w:r>
      <w:r w:rsidRPr="008125C8">
        <w:rPr>
          <w:rtl/>
        </w:rPr>
        <w:t>75.</w:t>
      </w:r>
    </w:p>
    <w:p w:rsidR="0036165F" w:rsidRPr="008125C8" w:rsidRDefault="0036165F" w:rsidP="00791E39">
      <w:pPr>
        <w:pStyle w:val="libNormal"/>
        <w:rPr>
          <w:rtl/>
        </w:rPr>
      </w:pPr>
      <w:r w:rsidRPr="008125C8">
        <w:rPr>
          <w:rtl/>
        </w:rPr>
        <w:t>* الموالى : 671 / 252.</w:t>
      </w:r>
    </w:p>
    <w:p w:rsidR="0036165F" w:rsidRPr="008125C8" w:rsidRDefault="0036165F" w:rsidP="00791E39">
      <w:pPr>
        <w:pStyle w:val="libNormal"/>
        <w:rPr>
          <w:rtl/>
        </w:rPr>
      </w:pPr>
      <w:r>
        <w:rPr>
          <w:rtl/>
        </w:rPr>
        <w:br w:type="page"/>
      </w:r>
      <w:r w:rsidRPr="008125C8">
        <w:rPr>
          <w:rtl/>
        </w:rPr>
        <w:lastRenderedPageBreak/>
        <w:t>* موالى أهل إفريقية : 682 / 255.</w:t>
      </w:r>
    </w:p>
    <w:p w:rsidR="0036165F" w:rsidRPr="008125C8" w:rsidRDefault="0036165F" w:rsidP="00791E39">
      <w:pPr>
        <w:pStyle w:val="libNormal"/>
        <w:rPr>
          <w:rtl/>
        </w:rPr>
      </w:pPr>
      <w:r w:rsidRPr="008125C8">
        <w:rPr>
          <w:rtl/>
        </w:rPr>
        <w:t>* موالى بنى أمية : 680 / 255 ، 689 / 258 ، 698 / 261.</w:t>
      </w:r>
    </w:p>
    <w:p w:rsidR="0036165F" w:rsidRPr="008125C8" w:rsidRDefault="0036165F" w:rsidP="00791E39">
      <w:pPr>
        <w:pStyle w:val="libNormal"/>
        <w:rPr>
          <w:rtl/>
        </w:rPr>
      </w:pPr>
      <w:r w:rsidRPr="008125C8">
        <w:rPr>
          <w:rtl/>
        </w:rPr>
        <w:t>* موالى بنى أمية بالأندلس : 65 / 28.</w:t>
      </w:r>
    </w:p>
    <w:p w:rsidR="0036165F" w:rsidRPr="008125C8" w:rsidRDefault="0036165F" w:rsidP="00791E39">
      <w:pPr>
        <w:pStyle w:val="libNormal"/>
        <w:rPr>
          <w:rtl/>
        </w:rPr>
      </w:pPr>
      <w:r w:rsidRPr="008125C8">
        <w:rPr>
          <w:rtl/>
        </w:rPr>
        <w:t>* موالى بنى تغلب : 696 / 260.</w:t>
      </w:r>
    </w:p>
    <w:p w:rsidR="0036165F" w:rsidRPr="008125C8" w:rsidRDefault="0036165F" w:rsidP="00791E39">
      <w:pPr>
        <w:pStyle w:val="libNormal"/>
        <w:rPr>
          <w:rtl/>
        </w:rPr>
      </w:pPr>
      <w:r w:rsidRPr="008125C8">
        <w:rPr>
          <w:rtl/>
        </w:rPr>
        <w:t>* موالى خولان : 554 / 209.</w:t>
      </w:r>
    </w:p>
    <w:p w:rsidR="0036165F" w:rsidRPr="008125C8" w:rsidRDefault="0036165F" w:rsidP="00791E39">
      <w:pPr>
        <w:pStyle w:val="libNormal"/>
        <w:rPr>
          <w:rtl/>
        </w:rPr>
      </w:pPr>
      <w:r w:rsidRPr="008125C8">
        <w:rPr>
          <w:rtl/>
        </w:rPr>
        <w:t>* موالى العباس : 363 / 140.</w:t>
      </w:r>
    </w:p>
    <w:p w:rsidR="0036165F" w:rsidRPr="008125C8" w:rsidRDefault="0036165F" w:rsidP="00791E39">
      <w:pPr>
        <w:pStyle w:val="libNormal"/>
        <w:rPr>
          <w:rtl/>
        </w:rPr>
      </w:pPr>
      <w:r w:rsidRPr="008125C8">
        <w:rPr>
          <w:rtl/>
        </w:rPr>
        <w:t>* موالى قريش : 476 / 185.</w:t>
      </w:r>
    </w:p>
    <w:p w:rsidR="0036165F" w:rsidRPr="008125C8" w:rsidRDefault="0036165F" w:rsidP="00791E39">
      <w:pPr>
        <w:pStyle w:val="libNormal"/>
        <w:rPr>
          <w:rtl/>
        </w:rPr>
      </w:pPr>
      <w:r w:rsidRPr="008125C8">
        <w:rPr>
          <w:rtl/>
        </w:rPr>
        <w:t>* موالى الكلاعى : 341 / 132.</w:t>
      </w:r>
    </w:p>
    <w:p w:rsidR="0036165F" w:rsidRPr="008125C8" w:rsidRDefault="0036165F" w:rsidP="00791E39">
      <w:pPr>
        <w:pStyle w:val="libNormal"/>
        <w:rPr>
          <w:rtl/>
        </w:rPr>
      </w:pPr>
      <w:r w:rsidRPr="008125C8">
        <w:rPr>
          <w:rtl/>
        </w:rPr>
        <w:t>* موالى معاوية بن أبى سفيان : 389 / 125 ، 382 / 145.</w:t>
      </w:r>
    </w:p>
    <w:p w:rsidR="0036165F" w:rsidRPr="008125C8" w:rsidRDefault="0036165F" w:rsidP="00791E39">
      <w:pPr>
        <w:pStyle w:val="libNormal"/>
        <w:rPr>
          <w:rtl/>
        </w:rPr>
      </w:pPr>
      <w:r w:rsidRPr="008125C8">
        <w:rPr>
          <w:rtl/>
        </w:rPr>
        <w:t>* الموصل : 252 / 100.</w:t>
      </w:r>
    </w:p>
    <w:p w:rsidR="0036165F" w:rsidRPr="008125C8" w:rsidRDefault="0036165F" w:rsidP="00791E39">
      <w:pPr>
        <w:pStyle w:val="libNormal"/>
        <w:rPr>
          <w:rtl/>
        </w:rPr>
      </w:pPr>
      <w:r w:rsidRPr="008125C8">
        <w:rPr>
          <w:rtl/>
        </w:rPr>
        <w:t>* مولى آل عمرو بن العاص : 39 / 20.</w:t>
      </w:r>
    </w:p>
    <w:p w:rsidR="0036165F" w:rsidRPr="008125C8" w:rsidRDefault="0036165F" w:rsidP="00791E39">
      <w:pPr>
        <w:pStyle w:val="libNormal"/>
        <w:rPr>
          <w:rtl/>
        </w:rPr>
      </w:pPr>
      <w:r w:rsidRPr="008125C8">
        <w:rPr>
          <w:rtl/>
        </w:rPr>
        <w:t>* مولى بنى أمية : 292 / 115 ، 583 / 220.</w:t>
      </w:r>
    </w:p>
    <w:p w:rsidR="0036165F" w:rsidRPr="008125C8" w:rsidRDefault="0036165F" w:rsidP="00791E39">
      <w:pPr>
        <w:pStyle w:val="libNormal"/>
        <w:rPr>
          <w:rtl/>
        </w:rPr>
      </w:pPr>
      <w:r w:rsidRPr="008125C8">
        <w:rPr>
          <w:rtl/>
        </w:rPr>
        <w:t>* مولاهم الأندلسى : 280 / 110.</w:t>
      </w:r>
    </w:p>
    <w:p w:rsidR="0036165F" w:rsidRPr="008125C8" w:rsidRDefault="0036165F" w:rsidP="00791E39">
      <w:pPr>
        <w:pStyle w:val="libNormal"/>
        <w:rPr>
          <w:rtl/>
        </w:rPr>
      </w:pPr>
      <w:r w:rsidRPr="008125C8">
        <w:rPr>
          <w:rtl/>
        </w:rPr>
        <w:t>* مولى الأنصار : 486 / 188.</w:t>
      </w:r>
    </w:p>
    <w:p w:rsidR="0036165F" w:rsidRPr="008125C8" w:rsidRDefault="0036165F" w:rsidP="00791E39">
      <w:pPr>
        <w:pStyle w:val="libNormal"/>
        <w:rPr>
          <w:rtl/>
        </w:rPr>
      </w:pPr>
      <w:r w:rsidRPr="008125C8">
        <w:rPr>
          <w:rtl/>
        </w:rPr>
        <w:t>* مولاهم الأيلى : 180 / 73.</w:t>
      </w:r>
    </w:p>
    <w:p w:rsidR="0036165F" w:rsidRPr="008125C8" w:rsidRDefault="0036165F" w:rsidP="00791E39">
      <w:pPr>
        <w:pStyle w:val="libNormal"/>
        <w:rPr>
          <w:rtl/>
        </w:rPr>
      </w:pPr>
      <w:r w:rsidRPr="008125C8">
        <w:rPr>
          <w:rtl/>
        </w:rPr>
        <w:t>* مولاهم البجّانى : 448 / 168.</w:t>
      </w:r>
    </w:p>
    <w:p w:rsidR="0036165F" w:rsidRPr="008125C8" w:rsidRDefault="0036165F" w:rsidP="00791E39">
      <w:pPr>
        <w:pStyle w:val="libNormal"/>
        <w:rPr>
          <w:rtl/>
        </w:rPr>
      </w:pPr>
      <w:r w:rsidRPr="008125C8">
        <w:rPr>
          <w:rtl/>
        </w:rPr>
        <w:t>* مولى تجيب : 168 / 67.</w:t>
      </w:r>
    </w:p>
    <w:p w:rsidR="0036165F" w:rsidRPr="008125C8" w:rsidRDefault="0036165F" w:rsidP="00791E39">
      <w:pPr>
        <w:pStyle w:val="libNormal"/>
        <w:rPr>
          <w:rtl/>
        </w:rPr>
      </w:pPr>
      <w:r w:rsidRPr="008125C8">
        <w:rPr>
          <w:rtl/>
        </w:rPr>
        <w:t>* مولى بنى تميم : 7 / 7.</w:t>
      </w:r>
    </w:p>
    <w:p w:rsidR="0036165F" w:rsidRPr="008125C8" w:rsidRDefault="0036165F" w:rsidP="00791E39">
      <w:pPr>
        <w:pStyle w:val="libNormal"/>
        <w:rPr>
          <w:rtl/>
        </w:rPr>
      </w:pPr>
      <w:r w:rsidRPr="008125C8">
        <w:rPr>
          <w:rtl/>
        </w:rPr>
        <w:t>* مولى بنى تيم : 154 / 62 ، 181 / 73 ، 193 / 77 ، 316 / 123 ، 336 / 129.</w:t>
      </w:r>
    </w:p>
    <w:p w:rsidR="0036165F" w:rsidRPr="008125C8" w:rsidRDefault="0036165F" w:rsidP="00791E39">
      <w:pPr>
        <w:pStyle w:val="libNormal"/>
        <w:rPr>
          <w:rtl/>
        </w:rPr>
      </w:pPr>
      <w:r w:rsidRPr="008125C8">
        <w:rPr>
          <w:rtl/>
        </w:rPr>
        <w:t>* مولى ثقيف مضر : 232 / 94.</w:t>
      </w:r>
    </w:p>
    <w:p w:rsidR="0036165F" w:rsidRPr="008125C8" w:rsidRDefault="0036165F" w:rsidP="00791E39">
      <w:pPr>
        <w:pStyle w:val="libNormal"/>
        <w:rPr>
          <w:rtl/>
        </w:rPr>
      </w:pPr>
      <w:r w:rsidRPr="008125C8">
        <w:rPr>
          <w:rtl/>
        </w:rPr>
        <w:t>* مولى أبى جعفر المنصور : 622 / 232.</w:t>
      </w:r>
    </w:p>
    <w:p w:rsidR="0036165F" w:rsidRPr="008125C8" w:rsidRDefault="0036165F" w:rsidP="00791E39">
      <w:pPr>
        <w:pStyle w:val="libNormal"/>
        <w:rPr>
          <w:rtl/>
        </w:rPr>
      </w:pPr>
      <w:r w:rsidRPr="008125C8">
        <w:rPr>
          <w:rtl/>
        </w:rPr>
        <w:t>* مولى جميلة بنت عقبة بن كديم الأنصارى : 200 / 79.</w:t>
      </w:r>
    </w:p>
    <w:p w:rsidR="0036165F" w:rsidRPr="008125C8" w:rsidRDefault="0036165F" w:rsidP="00791E39">
      <w:pPr>
        <w:pStyle w:val="libNormal"/>
        <w:rPr>
          <w:rtl/>
        </w:rPr>
      </w:pPr>
      <w:r w:rsidRPr="008125C8">
        <w:rPr>
          <w:rtl/>
        </w:rPr>
        <w:t>* مولى الحكم بن هشام بن عبد الملك الأموى : 534 / 204.</w:t>
      </w:r>
    </w:p>
    <w:p w:rsidR="0036165F" w:rsidRPr="008125C8" w:rsidRDefault="0036165F" w:rsidP="00791E39">
      <w:pPr>
        <w:pStyle w:val="libNormal"/>
        <w:rPr>
          <w:rtl/>
        </w:rPr>
      </w:pPr>
      <w:r w:rsidRPr="008125C8">
        <w:rPr>
          <w:rtl/>
        </w:rPr>
        <w:t>* مولى بنى حنيفة : 508 / 197.</w:t>
      </w:r>
    </w:p>
    <w:p w:rsidR="0036165F" w:rsidRPr="008125C8" w:rsidRDefault="0036165F" w:rsidP="00791E39">
      <w:pPr>
        <w:pStyle w:val="libNormal"/>
        <w:rPr>
          <w:rtl/>
        </w:rPr>
      </w:pPr>
      <w:r w:rsidRPr="008125C8">
        <w:rPr>
          <w:rtl/>
        </w:rPr>
        <w:t>* مولى رسول الله : 372 / 142.</w:t>
      </w:r>
    </w:p>
    <w:p w:rsidR="0036165F" w:rsidRPr="008125C8" w:rsidRDefault="0036165F" w:rsidP="00791E39">
      <w:pPr>
        <w:pStyle w:val="libNormal"/>
        <w:rPr>
          <w:rtl/>
        </w:rPr>
      </w:pPr>
      <w:r w:rsidRPr="008125C8">
        <w:rPr>
          <w:rtl/>
        </w:rPr>
        <w:t>* مولى رعين : 26 / 15.</w:t>
      </w:r>
    </w:p>
    <w:p w:rsidR="0036165F" w:rsidRPr="008125C8" w:rsidRDefault="0036165F" w:rsidP="00791E39">
      <w:pPr>
        <w:pStyle w:val="libNormal"/>
        <w:rPr>
          <w:rtl/>
        </w:rPr>
      </w:pPr>
      <w:r w:rsidRPr="008125C8">
        <w:rPr>
          <w:rtl/>
        </w:rPr>
        <w:t>* مولى زبّان بن عبد العزيز بن مروان : 123 / 51.</w:t>
      </w:r>
    </w:p>
    <w:p w:rsidR="0036165F" w:rsidRPr="008125C8" w:rsidRDefault="0036165F" w:rsidP="00791E39">
      <w:pPr>
        <w:pStyle w:val="libNormal"/>
        <w:rPr>
          <w:rtl/>
        </w:rPr>
      </w:pPr>
      <w:r w:rsidRPr="008125C8">
        <w:rPr>
          <w:rtl/>
        </w:rPr>
        <w:t>* مولى بنى زهرة : 59 / 26 ، 647 / 242.</w:t>
      </w:r>
    </w:p>
    <w:p w:rsidR="0036165F" w:rsidRPr="008125C8" w:rsidRDefault="0036165F" w:rsidP="00791E39">
      <w:pPr>
        <w:pStyle w:val="libNormal"/>
        <w:rPr>
          <w:rtl/>
        </w:rPr>
      </w:pPr>
      <w:r>
        <w:rPr>
          <w:rtl/>
        </w:rPr>
        <w:br w:type="page"/>
      </w:r>
      <w:r w:rsidRPr="008125C8">
        <w:rPr>
          <w:rtl/>
        </w:rPr>
        <w:lastRenderedPageBreak/>
        <w:t>* مولى سبأ : 26 / 15.</w:t>
      </w:r>
    </w:p>
    <w:p w:rsidR="0036165F" w:rsidRPr="008125C8" w:rsidRDefault="0036165F" w:rsidP="00791E39">
      <w:pPr>
        <w:pStyle w:val="libNormal"/>
        <w:rPr>
          <w:rtl/>
        </w:rPr>
      </w:pPr>
      <w:r w:rsidRPr="008125C8">
        <w:rPr>
          <w:rtl/>
        </w:rPr>
        <w:t>* مولى بنى سلمة : 637 / 239.</w:t>
      </w:r>
    </w:p>
    <w:p w:rsidR="0036165F" w:rsidRPr="008125C8" w:rsidRDefault="0036165F" w:rsidP="00791E39">
      <w:pPr>
        <w:pStyle w:val="libNormal"/>
        <w:rPr>
          <w:rtl/>
        </w:rPr>
      </w:pPr>
      <w:r w:rsidRPr="008125C8">
        <w:rPr>
          <w:rtl/>
        </w:rPr>
        <w:t>* مولى بنى سلول : 365 / 140.</w:t>
      </w:r>
    </w:p>
    <w:p w:rsidR="0036165F" w:rsidRPr="008125C8" w:rsidRDefault="0036165F" w:rsidP="00791E39">
      <w:pPr>
        <w:pStyle w:val="libNormal"/>
        <w:rPr>
          <w:rtl/>
        </w:rPr>
      </w:pPr>
      <w:r w:rsidRPr="008125C8">
        <w:rPr>
          <w:rtl/>
        </w:rPr>
        <w:t>* مولى بنى عامر : 531 / 203.</w:t>
      </w:r>
    </w:p>
    <w:p w:rsidR="0036165F" w:rsidRPr="008125C8" w:rsidRDefault="0036165F" w:rsidP="00791E39">
      <w:pPr>
        <w:pStyle w:val="libNormal"/>
        <w:rPr>
          <w:rtl/>
        </w:rPr>
      </w:pPr>
      <w:r w:rsidRPr="008125C8">
        <w:rPr>
          <w:rtl/>
        </w:rPr>
        <w:t>* مولى للعامريين : 263 / 104.</w:t>
      </w:r>
    </w:p>
    <w:p w:rsidR="0036165F" w:rsidRPr="008125C8" w:rsidRDefault="0036165F" w:rsidP="00791E39">
      <w:pPr>
        <w:pStyle w:val="libNormal"/>
        <w:rPr>
          <w:rtl/>
        </w:rPr>
      </w:pPr>
      <w:r w:rsidRPr="008125C8">
        <w:rPr>
          <w:rtl/>
        </w:rPr>
        <w:t>* مولى عبد الله بن عباس : 395 / 149.</w:t>
      </w:r>
    </w:p>
    <w:p w:rsidR="0036165F" w:rsidRPr="008125C8" w:rsidRDefault="0036165F" w:rsidP="00791E39">
      <w:pPr>
        <w:pStyle w:val="libNormal"/>
        <w:rPr>
          <w:rtl/>
        </w:rPr>
      </w:pPr>
      <w:r w:rsidRPr="008125C8">
        <w:rPr>
          <w:rtl/>
        </w:rPr>
        <w:t>* مولى عبد الرحمن بن معاوية بن هشام بن عبد الملك : 527 / 202 ، 608 / 228.</w:t>
      </w:r>
    </w:p>
    <w:p w:rsidR="0036165F" w:rsidRPr="008125C8" w:rsidRDefault="0036165F" w:rsidP="00791E39">
      <w:pPr>
        <w:pStyle w:val="libNormal"/>
        <w:rPr>
          <w:rtl/>
        </w:rPr>
      </w:pPr>
      <w:r w:rsidRPr="008125C8">
        <w:rPr>
          <w:rtl/>
        </w:rPr>
        <w:t>* مولى عمر بن عبد العزيز : 123 / 51.</w:t>
      </w:r>
    </w:p>
    <w:p w:rsidR="0036165F" w:rsidRPr="008125C8" w:rsidRDefault="0036165F" w:rsidP="00791E39">
      <w:pPr>
        <w:pStyle w:val="libNormal"/>
        <w:rPr>
          <w:rtl/>
        </w:rPr>
      </w:pPr>
      <w:r w:rsidRPr="008125C8">
        <w:rPr>
          <w:rtl/>
        </w:rPr>
        <w:t>* مولى عمرو بن العاص : 90 / 36 ، 390 / 147.</w:t>
      </w:r>
    </w:p>
    <w:p w:rsidR="0036165F" w:rsidRPr="008125C8" w:rsidRDefault="0036165F" w:rsidP="00791E39">
      <w:pPr>
        <w:pStyle w:val="libNormal"/>
        <w:rPr>
          <w:rtl/>
        </w:rPr>
      </w:pPr>
      <w:r w:rsidRPr="008125C8">
        <w:rPr>
          <w:rtl/>
        </w:rPr>
        <w:t>* مولى بنى فزارة : 204 / 81.</w:t>
      </w:r>
    </w:p>
    <w:p w:rsidR="0036165F" w:rsidRPr="008125C8" w:rsidRDefault="0036165F" w:rsidP="00791E39">
      <w:pPr>
        <w:pStyle w:val="libNormal"/>
        <w:rPr>
          <w:rtl/>
        </w:rPr>
      </w:pPr>
      <w:r w:rsidRPr="008125C8">
        <w:rPr>
          <w:rtl/>
        </w:rPr>
        <w:t>* مولى أبى قبيل المعافرى : 450 / 169.</w:t>
      </w:r>
    </w:p>
    <w:p w:rsidR="0036165F" w:rsidRPr="008125C8" w:rsidRDefault="0036165F" w:rsidP="00791E39">
      <w:pPr>
        <w:pStyle w:val="libNormal"/>
        <w:rPr>
          <w:rtl/>
        </w:rPr>
      </w:pPr>
      <w:r w:rsidRPr="008125C8">
        <w:rPr>
          <w:rtl/>
        </w:rPr>
        <w:t>* مولى قريش : 14 / 11 ، 41 / 20 ، 154 / 62 ، 159 / 64 ، 182 / 73 ، 304 / 118 ، 336 / 129 ، 342 / 132 ، 461 / 176 ، 529 / 203.</w:t>
      </w:r>
    </w:p>
    <w:p w:rsidR="0036165F" w:rsidRPr="008125C8" w:rsidRDefault="0036165F" w:rsidP="00791E39">
      <w:pPr>
        <w:pStyle w:val="libNormal"/>
        <w:rPr>
          <w:rtl/>
        </w:rPr>
      </w:pPr>
      <w:r w:rsidRPr="008125C8">
        <w:rPr>
          <w:rtl/>
        </w:rPr>
        <w:t>* مولى كندة : 526 / 202.</w:t>
      </w:r>
    </w:p>
    <w:p w:rsidR="0036165F" w:rsidRPr="008125C8" w:rsidRDefault="0036165F" w:rsidP="00791E39">
      <w:pPr>
        <w:pStyle w:val="libNormal"/>
        <w:rPr>
          <w:rtl/>
        </w:rPr>
      </w:pPr>
      <w:r w:rsidRPr="008125C8">
        <w:rPr>
          <w:rtl/>
        </w:rPr>
        <w:t>* مولى لخم : 339 / 130 ، 373 / 142 ، 643 / 241 ، 645 / 242.</w:t>
      </w:r>
    </w:p>
    <w:p w:rsidR="0036165F" w:rsidRPr="008125C8" w:rsidRDefault="0036165F" w:rsidP="00791E39">
      <w:pPr>
        <w:pStyle w:val="libNormal"/>
        <w:rPr>
          <w:rtl/>
        </w:rPr>
      </w:pPr>
      <w:r w:rsidRPr="008125C8">
        <w:rPr>
          <w:rtl/>
        </w:rPr>
        <w:t>* مولى بنى ليث : 326 / 126.</w:t>
      </w:r>
    </w:p>
    <w:p w:rsidR="0036165F" w:rsidRPr="008125C8" w:rsidRDefault="0036165F" w:rsidP="00791E39">
      <w:pPr>
        <w:pStyle w:val="libNormal"/>
        <w:rPr>
          <w:rtl/>
        </w:rPr>
      </w:pPr>
      <w:r w:rsidRPr="008125C8">
        <w:rPr>
          <w:rtl/>
        </w:rPr>
        <w:t>* مولى مراد : 305 / 118.</w:t>
      </w:r>
    </w:p>
    <w:p w:rsidR="0036165F" w:rsidRPr="008125C8" w:rsidRDefault="0036165F" w:rsidP="00791E39">
      <w:pPr>
        <w:pStyle w:val="libNormal"/>
        <w:rPr>
          <w:rtl/>
        </w:rPr>
      </w:pPr>
      <w:r w:rsidRPr="008125C8">
        <w:rPr>
          <w:rtl/>
        </w:rPr>
        <w:t>* مولى لبنى معاوية بن حديج : 409 / 154.</w:t>
      </w:r>
    </w:p>
    <w:p w:rsidR="0036165F" w:rsidRPr="008125C8" w:rsidRDefault="0036165F" w:rsidP="00791E39">
      <w:pPr>
        <w:pStyle w:val="libNormal"/>
        <w:rPr>
          <w:rtl/>
        </w:rPr>
      </w:pPr>
      <w:r w:rsidRPr="008125C8">
        <w:rPr>
          <w:rtl/>
        </w:rPr>
        <w:t>* مولى معاوية بن أبى سفيان : 238 / 96.</w:t>
      </w:r>
    </w:p>
    <w:p w:rsidR="0036165F" w:rsidRPr="008125C8" w:rsidRDefault="0036165F" w:rsidP="00791E39">
      <w:pPr>
        <w:pStyle w:val="libNormal"/>
        <w:rPr>
          <w:rtl/>
        </w:rPr>
      </w:pPr>
      <w:r w:rsidRPr="008125C8">
        <w:rPr>
          <w:rtl/>
        </w:rPr>
        <w:t>* مولى المغيرة بن شعبة : 612 / 229.</w:t>
      </w:r>
    </w:p>
    <w:p w:rsidR="0036165F" w:rsidRPr="008125C8" w:rsidRDefault="0036165F" w:rsidP="00791E39">
      <w:pPr>
        <w:pStyle w:val="libNormal"/>
        <w:rPr>
          <w:rtl/>
        </w:rPr>
      </w:pPr>
      <w:r w:rsidRPr="008125C8">
        <w:rPr>
          <w:rtl/>
        </w:rPr>
        <w:t>* مولى موسى بن نصير : 242 / 97 ، 416 / 157.</w:t>
      </w:r>
    </w:p>
    <w:p w:rsidR="0036165F" w:rsidRPr="008125C8" w:rsidRDefault="0036165F" w:rsidP="00791E39">
      <w:pPr>
        <w:pStyle w:val="libNormal"/>
        <w:rPr>
          <w:rtl/>
        </w:rPr>
      </w:pPr>
      <w:r w:rsidRPr="008125C8">
        <w:rPr>
          <w:rtl/>
        </w:rPr>
        <w:t>* مولى لابن الهاد : 326 / 126.</w:t>
      </w:r>
    </w:p>
    <w:p w:rsidR="0036165F" w:rsidRPr="008125C8" w:rsidRDefault="0036165F" w:rsidP="00791E39">
      <w:pPr>
        <w:pStyle w:val="libNormal"/>
        <w:rPr>
          <w:rtl/>
        </w:rPr>
      </w:pPr>
      <w:r w:rsidRPr="008125C8">
        <w:rPr>
          <w:rtl/>
        </w:rPr>
        <w:t>* مولى بنى هاشم : 257 / 102 ، 427 / 160 ، 432 / 162.</w:t>
      </w:r>
    </w:p>
    <w:p w:rsidR="0036165F" w:rsidRPr="008125C8" w:rsidRDefault="0036165F" w:rsidP="00791E39">
      <w:pPr>
        <w:pStyle w:val="libNormal"/>
        <w:rPr>
          <w:rtl/>
        </w:rPr>
      </w:pPr>
      <w:r w:rsidRPr="008125C8">
        <w:rPr>
          <w:rtl/>
        </w:rPr>
        <w:t>* مولى هرم بن سليمان بن عياض العامرى القرشى : 239 / 96.</w:t>
      </w:r>
    </w:p>
    <w:p w:rsidR="0036165F" w:rsidRPr="008125C8" w:rsidRDefault="0036165F" w:rsidP="00791E39">
      <w:pPr>
        <w:pStyle w:val="libNormal"/>
        <w:rPr>
          <w:rtl/>
        </w:rPr>
      </w:pPr>
      <w:r w:rsidRPr="008125C8">
        <w:rPr>
          <w:rtl/>
        </w:rPr>
        <w:t>* مولى هشام بن عبد الملك : 459 / 174.</w:t>
      </w:r>
    </w:p>
    <w:p w:rsidR="0036165F" w:rsidRPr="008125C8" w:rsidRDefault="0036165F" w:rsidP="00791E39">
      <w:pPr>
        <w:pStyle w:val="libNormal"/>
        <w:rPr>
          <w:rtl/>
        </w:rPr>
      </w:pPr>
      <w:r w:rsidRPr="008125C8">
        <w:rPr>
          <w:rtl/>
        </w:rPr>
        <w:t>* مولى هميان بن عدى السّدوسى : 407 / 154.</w:t>
      </w:r>
    </w:p>
    <w:p w:rsidR="0036165F" w:rsidRPr="008125C8" w:rsidRDefault="0036165F" w:rsidP="00791E39">
      <w:pPr>
        <w:pStyle w:val="libNormal"/>
        <w:rPr>
          <w:rtl/>
        </w:rPr>
      </w:pPr>
      <w:r w:rsidRPr="008125C8">
        <w:rPr>
          <w:rtl/>
        </w:rPr>
        <w:t>* مولى اليسع بن عبد الحميد : 39 / 20.</w:t>
      </w:r>
    </w:p>
    <w:p w:rsidR="0036165F" w:rsidRDefault="0036165F" w:rsidP="009A6542">
      <w:pPr>
        <w:pStyle w:val="libCenterBold2"/>
        <w:rPr>
          <w:rtl/>
        </w:rPr>
      </w:pPr>
      <w:r>
        <w:rPr>
          <w:rtl/>
        </w:rPr>
        <w:br w:type="page"/>
      </w:r>
      <w:r>
        <w:rPr>
          <w:rtl/>
        </w:rPr>
        <w:lastRenderedPageBreak/>
        <w:t>(</w:t>
      </w:r>
      <w:r w:rsidRPr="008125C8">
        <w:rPr>
          <w:rtl/>
        </w:rPr>
        <w:t>حرف الهاء</w:t>
      </w:r>
      <w:r>
        <w:rPr>
          <w:rtl/>
        </w:rPr>
        <w:t>)</w:t>
      </w:r>
    </w:p>
    <w:p w:rsidR="0036165F" w:rsidRPr="008125C8" w:rsidRDefault="0036165F" w:rsidP="00791E39">
      <w:pPr>
        <w:pStyle w:val="libNormal"/>
        <w:rPr>
          <w:rtl/>
        </w:rPr>
      </w:pPr>
      <w:r>
        <w:rPr>
          <w:rtl/>
        </w:rPr>
        <w:t>*</w:t>
      </w:r>
      <w:r w:rsidRPr="008125C8">
        <w:rPr>
          <w:rtl/>
        </w:rPr>
        <w:t xml:space="preserve"> هذيل : 631 / 236.</w:t>
      </w:r>
    </w:p>
    <w:p w:rsidR="0036165F" w:rsidRDefault="0036165F" w:rsidP="009A6542">
      <w:pPr>
        <w:pStyle w:val="libCenterBold2"/>
        <w:rPr>
          <w:rtl/>
        </w:rPr>
      </w:pPr>
      <w:r>
        <w:rPr>
          <w:rtl/>
        </w:rPr>
        <w:t>(</w:t>
      </w:r>
      <w:r w:rsidRPr="008125C8">
        <w:rPr>
          <w:rtl/>
        </w:rPr>
        <w:t>حرف الواو</w:t>
      </w:r>
      <w:r>
        <w:rPr>
          <w:rtl/>
        </w:rPr>
        <w:t>)</w:t>
      </w:r>
    </w:p>
    <w:p w:rsidR="0036165F" w:rsidRPr="008125C8" w:rsidRDefault="0036165F" w:rsidP="00791E39">
      <w:pPr>
        <w:pStyle w:val="libNormal"/>
        <w:rPr>
          <w:rtl/>
        </w:rPr>
      </w:pPr>
      <w:r>
        <w:rPr>
          <w:rtl/>
        </w:rPr>
        <w:t>*</w:t>
      </w:r>
      <w:r w:rsidRPr="008125C8">
        <w:rPr>
          <w:rtl/>
        </w:rPr>
        <w:t xml:space="preserve"> وادى الحجارة : 230 / 93 ، 576 / 218.</w:t>
      </w:r>
    </w:p>
    <w:p w:rsidR="0036165F" w:rsidRPr="008125C8" w:rsidRDefault="0036165F" w:rsidP="00791E39">
      <w:pPr>
        <w:pStyle w:val="libNormal"/>
        <w:rPr>
          <w:rtl/>
        </w:rPr>
      </w:pPr>
      <w:r w:rsidRPr="008125C8">
        <w:rPr>
          <w:rtl/>
        </w:rPr>
        <w:t>* وادى القرى : 389 / 147 ، 643 / 241.</w:t>
      </w:r>
    </w:p>
    <w:p w:rsidR="0036165F" w:rsidRPr="008125C8" w:rsidRDefault="0036165F" w:rsidP="00791E39">
      <w:pPr>
        <w:pStyle w:val="libNormal"/>
        <w:rPr>
          <w:rtl/>
        </w:rPr>
      </w:pPr>
      <w:r w:rsidRPr="008125C8">
        <w:rPr>
          <w:rtl/>
        </w:rPr>
        <w:t>* واسط : 119 / 48 ، 365 / 40.</w:t>
      </w:r>
    </w:p>
    <w:p w:rsidR="0036165F" w:rsidRPr="008125C8" w:rsidRDefault="0036165F" w:rsidP="00791E39">
      <w:pPr>
        <w:pStyle w:val="libNormal"/>
        <w:rPr>
          <w:rtl/>
        </w:rPr>
      </w:pPr>
      <w:r w:rsidRPr="008125C8">
        <w:rPr>
          <w:rtl/>
        </w:rPr>
        <w:t>* وشقة : 175 / 72 ، 226 / 91 ، 301 / 117 ، 331 / 128 ، 374 / 142 ، 386 / 146.</w:t>
      </w:r>
    </w:p>
    <w:p w:rsidR="0036165F" w:rsidRPr="008125C8" w:rsidRDefault="0036165F" w:rsidP="00791E39">
      <w:pPr>
        <w:pStyle w:val="libNormal"/>
        <w:rPr>
          <w:rtl/>
        </w:rPr>
      </w:pPr>
      <w:r w:rsidRPr="008125C8">
        <w:rPr>
          <w:rtl/>
        </w:rPr>
        <w:t>* من بنى وعلة : 388 / 147.</w:t>
      </w:r>
    </w:p>
    <w:p w:rsidR="0036165F" w:rsidRDefault="0036165F" w:rsidP="009A6542">
      <w:pPr>
        <w:pStyle w:val="libCenterBold2"/>
        <w:rPr>
          <w:rtl/>
        </w:rPr>
      </w:pPr>
      <w:r>
        <w:rPr>
          <w:rtl/>
        </w:rPr>
        <w:t>(</w:t>
      </w:r>
      <w:r w:rsidRPr="008125C8">
        <w:rPr>
          <w:rtl/>
        </w:rPr>
        <w:t>حرف اللام ألف</w:t>
      </w:r>
      <w:r>
        <w:rPr>
          <w:rtl/>
        </w:rPr>
        <w:t>)</w:t>
      </w:r>
    </w:p>
    <w:p w:rsidR="0036165F" w:rsidRPr="008125C8" w:rsidRDefault="0036165F" w:rsidP="00791E39">
      <w:pPr>
        <w:pStyle w:val="libNormal"/>
        <w:rPr>
          <w:rtl/>
        </w:rPr>
      </w:pPr>
      <w:r>
        <w:rPr>
          <w:rtl/>
        </w:rPr>
        <w:t>*</w:t>
      </w:r>
      <w:r w:rsidRPr="008125C8">
        <w:rPr>
          <w:rtl/>
        </w:rPr>
        <w:t xml:space="preserve"> لاردة : 355 / 137 ، 495 / 192.</w:t>
      </w:r>
    </w:p>
    <w:p w:rsidR="0036165F" w:rsidRDefault="0036165F" w:rsidP="009A6542">
      <w:pPr>
        <w:pStyle w:val="libCenterBold2"/>
        <w:rPr>
          <w:rtl/>
        </w:rPr>
      </w:pPr>
      <w:r>
        <w:rPr>
          <w:rtl/>
        </w:rPr>
        <w:t>(</w:t>
      </w:r>
      <w:r w:rsidRPr="008125C8">
        <w:rPr>
          <w:rtl/>
        </w:rPr>
        <w:t>حرف الياء</w:t>
      </w:r>
      <w:r>
        <w:rPr>
          <w:rtl/>
        </w:rPr>
        <w:t>)</w:t>
      </w:r>
    </w:p>
    <w:p w:rsidR="0036165F" w:rsidRPr="008125C8" w:rsidRDefault="0036165F" w:rsidP="00791E39">
      <w:pPr>
        <w:pStyle w:val="libNormal"/>
        <w:rPr>
          <w:rtl/>
        </w:rPr>
      </w:pPr>
      <w:r>
        <w:rPr>
          <w:rtl/>
        </w:rPr>
        <w:t>*</w:t>
      </w:r>
      <w:r w:rsidRPr="008125C8">
        <w:rPr>
          <w:rtl/>
        </w:rPr>
        <w:t xml:space="preserve"> اليمن : 684 / 256.</w:t>
      </w:r>
    </w:p>
    <w:p w:rsidR="0036165F" w:rsidRPr="008125C8" w:rsidRDefault="0036165F" w:rsidP="009A6542">
      <w:pPr>
        <w:pStyle w:val="libCenterBold2"/>
        <w:rPr>
          <w:rtl/>
        </w:rPr>
      </w:pPr>
      <w:r>
        <w:rPr>
          <w:rtl/>
        </w:rPr>
        <w:t>* * *</w:t>
      </w:r>
    </w:p>
    <w:p w:rsidR="0036165F" w:rsidRPr="008125C8" w:rsidRDefault="0036165F" w:rsidP="0036165F">
      <w:pPr>
        <w:pStyle w:val="Heading1Center"/>
        <w:rPr>
          <w:rtl/>
        </w:rPr>
      </w:pPr>
      <w:r>
        <w:rPr>
          <w:rtl/>
        </w:rPr>
        <w:br w:type="page"/>
      </w:r>
      <w:bookmarkStart w:id="45" w:name="_Toc190763568"/>
      <w:r>
        <w:rPr>
          <w:rtl/>
        </w:rPr>
        <w:lastRenderedPageBreak/>
        <w:t>(</w:t>
      </w:r>
      <w:r w:rsidRPr="008125C8">
        <w:rPr>
          <w:rtl/>
        </w:rPr>
        <w:t>3) فهرست جنسيات الأعلام المنسوبين إلى البلدان والقبائل</w:t>
      </w:r>
      <w:bookmarkEnd w:id="45"/>
    </w:p>
    <w:p w:rsidR="0036165F" w:rsidRDefault="0036165F" w:rsidP="009A6542">
      <w:pPr>
        <w:pStyle w:val="libCenterBold2"/>
        <w:rPr>
          <w:rtl/>
        </w:rPr>
      </w:pPr>
      <w:r>
        <w:rPr>
          <w:rtl/>
        </w:rPr>
        <w:t>(</w:t>
      </w:r>
      <w:r w:rsidRPr="008125C8">
        <w:rPr>
          <w:rtl/>
        </w:rPr>
        <w:t>حرف الهمزة</w:t>
      </w:r>
      <w:r>
        <w:rPr>
          <w:rtl/>
        </w:rPr>
        <w:t>)</w:t>
      </w:r>
    </w:p>
    <w:p w:rsidR="0036165F" w:rsidRPr="008125C8" w:rsidRDefault="0036165F" w:rsidP="00791E39">
      <w:pPr>
        <w:pStyle w:val="libNormal"/>
        <w:rPr>
          <w:rtl/>
        </w:rPr>
      </w:pPr>
      <w:r>
        <w:rPr>
          <w:rtl/>
        </w:rPr>
        <w:t>*</w:t>
      </w:r>
      <w:r w:rsidRPr="008125C8">
        <w:rPr>
          <w:rtl/>
        </w:rPr>
        <w:t xml:space="preserve"> إستجى : 465 / 180.</w:t>
      </w:r>
    </w:p>
    <w:p w:rsidR="0036165F" w:rsidRPr="008125C8" w:rsidRDefault="0036165F" w:rsidP="00791E39">
      <w:pPr>
        <w:pStyle w:val="libNormal"/>
        <w:rPr>
          <w:rtl/>
        </w:rPr>
      </w:pPr>
      <w:r w:rsidRPr="008125C8">
        <w:rPr>
          <w:rtl/>
        </w:rPr>
        <w:t>* إشبيلى : 246 / 98 ، 341 / 132 ، 509 / 197.</w:t>
      </w:r>
    </w:p>
    <w:p w:rsidR="0036165F" w:rsidRPr="008125C8" w:rsidRDefault="0036165F" w:rsidP="00791E39">
      <w:pPr>
        <w:pStyle w:val="libNormal"/>
        <w:rPr>
          <w:rtl/>
        </w:rPr>
      </w:pPr>
      <w:r w:rsidRPr="008125C8">
        <w:rPr>
          <w:rtl/>
        </w:rPr>
        <w:t>* إفريقى : 9 / 9 ، 113 / 46 ، 121 / 49 ، 130 / 54 ، 133 / 55 ، 136 / 56 ، 176 / 72 ، 196 / 78 ، 197 / 78 ، 236 / 95 ، 256 / 102 ، 259 / 103 ، 260 / 103 ، 295 / 115 ، 350 / 135 ، 398 / 150 ، 416 / 157 ، 417 / 157.</w:t>
      </w:r>
    </w:p>
    <w:p w:rsidR="0036165F" w:rsidRPr="008125C8" w:rsidRDefault="0036165F" w:rsidP="00791E39">
      <w:pPr>
        <w:pStyle w:val="libNormal"/>
        <w:rPr>
          <w:rtl/>
        </w:rPr>
      </w:pPr>
      <w:r w:rsidRPr="008125C8">
        <w:rPr>
          <w:rtl/>
        </w:rPr>
        <w:t>* إقريطشى : 255 / 101.</w:t>
      </w:r>
    </w:p>
    <w:p w:rsidR="0036165F" w:rsidRPr="008125C8" w:rsidRDefault="0036165F" w:rsidP="00791E39">
      <w:pPr>
        <w:pStyle w:val="libNormal"/>
        <w:rPr>
          <w:rtl/>
        </w:rPr>
      </w:pPr>
      <w:r w:rsidRPr="008125C8">
        <w:rPr>
          <w:rtl/>
        </w:rPr>
        <w:t>* إلبيرى : 343 / 132 ، 357 / 138 ، 370 / 142 ، 420 / 158 ، 438 / 163 ، 454 / 172 ، 559 / 210 ، 591 / 222 ، 614 / 229 ، 648 / 243 ، 663 / 249 ، 689 / 258.</w:t>
      </w:r>
    </w:p>
    <w:p w:rsidR="0036165F" w:rsidRPr="008125C8" w:rsidRDefault="0036165F" w:rsidP="00791E39">
      <w:pPr>
        <w:pStyle w:val="libNormal"/>
        <w:rPr>
          <w:rtl/>
        </w:rPr>
      </w:pPr>
      <w:r w:rsidRPr="008125C8">
        <w:rPr>
          <w:rtl/>
        </w:rPr>
        <w:t>* أنبارى : 683 / 255.</w:t>
      </w:r>
    </w:p>
    <w:p w:rsidR="0036165F" w:rsidRPr="008125C8" w:rsidRDefault="0036165F" w:rsidP="00791E39">
      <w:pPr>
        <w:pStyle w:val="libNormal"/>
        <w:rPr>
          <w:rtl/>
        </w:rPr>
      </w:pPr>
      <w:r w:rsidRPr="008125C8">
        <w:rPr>
          <w:rtl/>
        </w:rPr>
        <w:t>* أندلسى : 2 / 5 ، 14 / 11 ، 15 / 11 ، 25 / 15 ، 29 / 16 ، 36 / 18 ، 38 / 19 ، 50 / 22 ، 54 / 24 ، 65 / 28 ، 77 / 32 ، 89 / 36 ، 92 / 36 ، 99 / 40 ، 114 / 46 ، 124 / 52 ، 126 / 53 ، 141 / 58 ، 142 / 58 ، 163 / 65 ، 164 / 65 ، 173 / 71 ، 181 / 73 ، 188 / 75 ، 189 / 75 ، 193 / 77 ، 195 / 77 ، 201 / 80 ، 208 / 84 ، 212 / 85 ، 216 / 87 ، 219 / 88 ، 222 / 90 ، 229 / 93 ، 234 / 94 ، 238 / 96 ، 240 / 96 ، 246 / 98 ، 254 / 101 ، 267 / 106 ، 268 / 107 ، 269 / 107 ، 289 / 113 ، 292 / 115 ، 297 / 116 ، 298 / 116 ، 311 / 120 ، 314 / 122 ، 319 / 124 ، 322 / 125 ، 335 / 129 ، 345 / 133 ، 346 / 134 ، 354 / 137 ، 372 / 142 ، 376 / 143 ، 377 / 143 ، 386 / 146 ، 387 / 146 ، 391 / 147 ، 392 / 148 ، 396 / 150 ، 419 / 158 ، 423 / 159 ، 424 / 166 ، 448 / 168 ، 485 / 188 ، 500 / 194 ، 512 / 198 ، 532 / 204 ، 534 / 204 ، 535 / 204 ، 536 / 205 ، 540 / 206 ، 547 / 208 ، 552 / 209 ، 554 / 209 ، 555 / 210 ، 558 / 210 ، 561 / 211 ، 572 / 216 ، 576 / 218 ، 601 / 226 ، 603 / 226 ، 608 / 228 ، 614 / 229 ،</w:t>
      </w:r>
    </w:p>
    <w:p w:rsidR="0036165F" w:rsidRPr="008125C8" w:rsidRDefault="0036165F" w:rsidP="00883D27">
      <w:pPr>
        <w:pStyle w:val="libNormal0"/>
        <w:rPr>
          <w:rtl/>
        </w:rPr>
      </w:pPr>
      <w:r>
        <w:rPr>
          <w:rtl/>
        </w:rPr>
        <w:br w:type="page"/>
      </w:r>
      <w:r w:rsidRPr="008125C8">
        <w:rPr>
          <w:rtl/>
        </w:rPr>
        <w:lastRenderedPageBreak/>
        <w:t>616 / 230 ، 651 / 244 ، 667 / 251 ، 675 / 253 ، 680 / 255 ، 696 / 260 ، 702 / 262 ، 703 / 263.</w:t>
      </w:r>
    </w:p>
    <w:p w:rsidR="0036165F" w:rsidRPr="008125C8" w:rsidRDefault="0036165F" w:rsidP="00791E39">
      <w:pPr>
        <w:pStyle w:val="libNormal"/>
        <w:rPr>
          <w:rtl/>
        </w:rPr>
      </w:pPr>
      <w:r w:rsidRPr="008125C8">
        <w:rPr>
          <w:rtl/>
        </w:rPr>
        <w:t>* أيلىّ : 430 / 161 ، 654 / 246.</w:t>
      </w:r>
    </w:p>
    <w:p w:rsidR="0036165F" w:rsidRDefault="0036165F" w:rsidP="009A6542">
      <w:pPr>
        <w:pStyle w:val="libCenterBold2"/>
        <w:rPr>
          <w:rtl/>
        </w:rPr>
      </w:pPr>
      <w:r>
        <w:rPr>
          <w:rtl/>
        </w:rPr>
        <w:t>(</w:t>
      </w:r>
      <w:r w:rsidRPr="008125C8">
        <w:rPr>
          <w:rtl/>
        </w:rPr>
        <w:t>حرف الباء</w:t>
      </w:r>
      <w:r>
        <w:rPr>
          <w:rtl/>
        </w:rPr>
        <w:t>)</w:t>
      </w:r>
    </w:p>
    <w:p w:rsidR="0036165F" w:rsidRPr="008125C8" w:rsidRDefault="0036165F" w:rsidP="00791E39">
      <w:pPr>
        <w:pStyle w:val="libNormal"/>
        <w:rPr>
          <w:rtl/>
        </w:rPr>
      </w:pPr>
      <w:r>
        <w:rPr>
          <w:rtl/>
        </w:rPr>
        <w:t>*</w:t>
      </w:r>
      <w:r w:rsidRPr="008125C8">
        <w:rPr>
          <w:rtl/>
        </w:rPr>
        <w:t xml:space="preserve"> الباوردىّ : 81 / 33.</w:t>
      </w:r>
    </w:p>
    <w:p w:rsidR="0036165F" w:rsidRPr="008125C8" w:rsidRDefault="0036165F" w:rsidP="00791E39">
      <w:pPr>
        <w:pStyle w:val="libNormal"/>
        <w:rPr>
          <w:rtl/>
        </w:rPr>
      </w:pPr>
      <w:r w:rsidRPr="008125C8">
        <w:rPr>
          <w:rtl/>
        </w:rPr>
        <w:t>* بجّانىّ : 667 / 251.</w:t>
      </w:r>
    </w:p>
    <w:p w:rsidR="0036165F" w:rsidRPr="008125C8" w:rsidRDefault="0036165F" w:rsidP="00791E39">
      <w:pPr>
        <w:pStyle w:val="libNormal"/>
        <w:rPr>
          <w:rtl/>
        </w:rPr>
      </w:pPr>
      <w:r w:rsidRPr="008125C8">
        <w:rPr>
          <w:rtl/>
        </w:rPr>
        <w:t>* البرقىّ : 8 / 9 ، 16 / 12 ، 26 / 15 ، 59 / 26 ، 73 / 30.</w:t>
      </w:r>
    </w:p>
    <w:p w:rsidR="0036165F" w:rsidRPr="008125C8" w:rsidRDefault="0036165F" w:rsidP="00791E39">
      <w:pPr>
        <w:pStyle w:val="libNormal"/>
        <w:rPr>
          <w:rtl/>
        </w:rPr>
      </w:pPr>
      <w:r w:rsidRPr="008125C8">
        <w:rPr>
          <w:rtl/>
        </w:rPr>
        <w:t>* بصرىّ : 6 / 7 ، 30 / 16 ، 43 / 21 ، 51 / 23 ، 108 / 44 ، 115 / 46 ، 117 / 47 ، 160 / 64 ، 161 / 64 ، 191 / 76 ، 250 / 99 ، 274 / 109 ، 281 / 111 ، 356 / 137 ، 364 / 140 ، 407 / 154 ، 409 / 155 ، 463 / 177 ، 471 / 184 ، 488 / 189 ، 517 / 199 ، 521 / 200 ، 522 / 200 ، 528 / 203 ، 529 / 203 ، 545 / 207 ، 546 / 207 ، 562 / 212 ، 587 / 221 ، 606 / 227 ، 625 / 233 ، 670 / 252 ، 686 / 256 ، 688 / 257 ، 694 / 259 ، 701 / 262.</w:t>
      </w:r>
    </w:p>
    <w:p w:rsidR="0036165F" w:rsidRPr="008125C8" w:rsidRDefault="0036165F" w:rsidP="00791E39">
      <w:pPr>
        <w:pStyle w:val="libNormal"/>
        <w:rPr>
          <w:rtl/>
        </w:rPr>
      </w:pPr>
      <w:r w:rsidRPr="008125C8">
        <w:rPr>
          <w:rtl/>
        </w:rPr>
        <w:t>* بصريّة : 340 / 130</w:t>
      </w:r>
      <w:r>
        <w:rPr>
          <w:rtl/>
        </w:rPr>
        <w:t xml:space="preserve"> ـ </w:t>
      </w:r>
      <w:r w:rsidRPr="008125C8">
        <w:rPr>
          <w:rtl/>
        </w:rPr>
        <w:t>131.</w:t>
      </w:r>
    </w:p>
    <w:p w:rsidR="0036165F" w:rsidRPr="008125C8" w:rsidRDefault="0036165F" w:rsidP="00791E39">
      <w:pPr>
        <w:pStyle w:val="libNormal"/>
        <w:rPr>
          <w:rtl/>
        </w:rPr>
      </w:pPr>
      <w:r w:rsidRPr="008125C8">
        <w:rPr>
          <w:rtl/>
        </w:rPr>
        <w:t>* بطليوسى : 349 / 134 ، 563 / 212.</w:t>
      </w:r>
    </w:p>
    <w:p w:rsidR="0036165F" w:rsidRPr="008125C8" w:rsidRDefault="0036165F" w:rsidP="00791E39">
      <w:pPr>
        <w:pStyle w:val="libNormal"/>
        <w:rPr>
          <w:rtl/>
        </w:rPr>
      </w:pPr>
      <w:r w:rsidRPr="008125C8">
        <w:rPr>
          <w:rtl/>
        </w:rPr>
        <w:t>* البغدادى : 21 / 13 ، 49 / 22 ، 53 / 23 ، 63 / 27 ، 64 / 27 ، 66 / 28 ، 67 / 29 ، 68 / 29 ، 82 / 34 ، 83 / 34 ، 97 / 39 ، 104 / 42 ، 107 / 43 ، 140 / 57 ، 157 / 63 ، 159 / 64 ، 165 / 65 ، 261 / 103 ، 275 / 109 ، 279 / 110 ، 291 / 115 ، 299 / 117 ، 310 / 120 ، 330 / 127 ، 334 / 129 ، 358 / 138 ، 366 / 141 ، 371 / 142 ، 385 / 146 ، 393 / 149 ، 399 / 151 ، 400 / 151 ، 403 / 153 ، 410 / 155 ، 412 / 155 ، 424 / 159 ، 432 / 162 ، 442 / 164 ، 455 / 172 ، 479 / 186 ، 480 / 186 ، 504 / 196 ، 505 / 196 ، 508 / 197 ، 510 / 197 ، 511 / 198 ، 530 / 203 ، 551 / 209 ، 569 / 215 ، 580 / 219 ، 582 / 220 ، 597 / 224 ، 607 / 228 ، 611 / 229 ، 639 / 239 ، 642 / 240 ، 649 / 243 ، 681 / 255 ، 690 / 258.</w:t>
      </w:r>
    </w:p>
    <w:p w:rsidR="0036165F" w:rsidRPr="008125C8" w:rsidRDefault="0036165F" w:rsidP="00791E39">
      <w:pPr>
        <w:pStyle w:val="libNormal"/>
        <w:rPr>
          <w:rtl/>
        </w:rPr>
      </w:pPr>
      <w:r w:rsidRPr="008125C8">
        <w:rPr>
          <w:rtl/>
        </w:rPr>
        <w:t>* بلخىّ : 129 / 54 ، 186 / 74.</w:t>
      </w:r>
    </w:p>
    <w:p w:rsidR="0036165F" w:rsidRPr="008125C8" w:rsidRDefault="0036165F" w:rsidP="00791E39">
      <w:pPr>
        <w:pStyle w:val="libNormal"/>
        <w:rPr>
          <w:rtl/>
        </w:rPr>
      </w:pPr>
      <w:r w:rsidRPr="008125C8">
        <w:rPr>
          <w:rtl/>
        </w:rPr>
        <w:t>* بوشنجىّ : 473 / 184.</w:t>
      </w:r>
    </w:p>
    <w:p w:rsidR="0036165F" w:rsidRPr="008125C8" w:rsidRDefault="0036165F" w:rsidP="00791E39">
      <w:pPr>
        <w:pStyle w:val="libNormal"/>
        <w:rPr>
          <w:rtl/>
        </w:rPr>
      </w:pPr>
      <w:r w:rsidRPr="008125C8">
        <w:rPr>
          <w:rtl/>
        </w:rPr>
        <w:t>* بيّانىّ : 498 / 193.</w:t>
      </w:r>
    </w:p>
    <w:p w:rsidR="0036165F" w:rsidRDefault="0036165F" w:rsidP="009A6542">
      <w:pPr>
        <w:pStyle w:val="libCenterBold2"/>
        <w:rPr>
          <w:rtl/>
        </w:rPr>
      </w:pPr>
      <w:r>
        <w:rPr>
          <w:rtl/>
        </w:rPr>
        <w:br w:type="page"/>
      </w:r>
      <w:r>
        <w:rPr>
          <w:rtl/>
        </w:rPr>
        <w:lastRenderedPageBreak/>
        <w:t>(</w:t>
      </w:r>
      <w:r w:rsidRPr="008125C8">
        <w:rPr>
          <w:rtl/>
        </w:rPr>
        <w:t>حرف التاء</w:t>
      </w:r>
      <w:r>
        <w:rPr>
          <w:rtl/>
        </w:rPr>
        <w:t>)</w:t>
      </w:r>
    </w:p>
    <w:p w:rsidR="0036165F" w:rsidRPr="008125C8" w:rsidRDefault="0036165F" w:rsidP="00791E39">
      <w:pPr>
        <w:pStyle w:val="libNormal"/>
        <w:rPr>
          <w:rtl/>
        </w:rPr>
      </w:pPr>
      <w:r>
        <w:rPr>
          <w:rtl/>
        </w:rPr>
        <w:t>*</w:t>
      </w:r>
      <w:r w:rsidRPr="008125C8">
        <w:rPr>
          <w:rtl/>
        </w:rPr>
        <w:t xml:space="preserve"> تدميرى : 269 / 107 ، 428</w:t>
      </w:r>
      <w:r>
        <w:rPr>
          <w:rtl/>
        </w:rPr>
        <w:t xml:space="preserve"> ـ </w:t>
      </w:r>
      <w:r w:rsidRPr="008125C8">
        <w:rPr>
          <w:rtl/>
        </w:rPr>
        <w:t>429 / 161 ، 449 / 169 ، 451 / 170 ، 620 / 231.</w:t>
      </w:r>
    </w:p>
    <w:p w:rsidR="0036165F" w:rsidRPr="008125C8" w:rsidRDefault="0036165F" w:rsidP="00791E39">
      <w:pPr>
        <w:pStyle w:val="libNormal"/>
        <w:rPr>
          <w:rtl/>
        </w:rPr>
      </w:pPr>
      <w:r w:rsidRPr="008125C8">
        <w:rPr>
          <w:rtl/>
        </w:rPr>
        <w:t>* تطيلى : 95 / 38.</w:t>
      </w:r>
    </w:p>
    <w:p w:rsidR="0036165F" w:rsidRPr="008125C8" w:rsidRDefault="0036165F" w:rsidP="00791E39">
      <w:pPr>
        <w:pStyle w:val="libNormal"/>
        <w:rPr>
          <w:rtl/>
        </w:rPr>
      </w:pPr>
      <w:r w:rsidRPr="008125C8">
        <w:rPr>
          <w:rtl/>
        </w:rPr>
        <w:t>* تنيسى : 160 / 64 ، 300 / 117 ، 302 / 118 ، 457 / 173 ، 520 / 200 ، 640 / 240 ، 670 / 252.</w:t>
      </w:r>
    </w:p>
    <w:p w:rsidR="0036165F" w:rsidRPr="008125C8" w:rsidRDefault="0036165F" w:rsidP="00791E39">
      <w:pPr>
        <w:pStyle w:val="libNormal"/>
        <w:rPr>
          <w:rtl/>
        </w:rPr>
      </w:pPr>
      <w:r w:rsidRPr="008125C8">
        <w:rPr>
          <w:rtl/>
        </w:rPr>
        <w:t>* تونسى : 135 / 56 ، 179 / 72 ، 251 / 100 ، 404 / 153.</w:t>
      </w:r>
    </w:p>
    <w:p w:rsidR="0036165F" w:rsidRDefault="0036165F" w:rsidP="009A6542">
      <w:pPr>
        <w:pStyle w:val="libCenterBold2"/>
        <w:rPr>
          <w:rtl/>
        </w:rPr>
      </w:pPr>
      <w:r>
        <w:rPr>
          <w:rtl/>
        </w:rPr>
        <w:t>(</w:t>
      </w:r>
      <w:r w:rsidRPr="008125C8">
        <w:rPr>
          <w:rtl/>
        </w:rPr>
        <w:t>حرف الجيم</w:t>
      </w:r>
      <w:r>
        <w:rPr>
          <w:rtl/>
        </w:rPr>
        <w:t>)</w:t>
      </w:r>
    </w:p>
    <w:p w:rsidR="0036165F" w:rsidRPr="008125C8" w:rsidRDefault="0036165F" w:rsidP="00791E39">
      <w:pPr>
        <w:pStyle w:val="libNormal"/>
        <w:rPr>
          <w:rtl/>
        </w:rPr>
      </w:pPr>
      <w:r>
        <w:rPr>
          <w:rtl/>
        </w:rPr>
        <w:t>*</w:t>
      </w:r>
      <w:r w:rsidRPr="008125C8">
        <w:rPr>
          <w:rtl/>
        </w:rPr>
        <w:t xml:space="preserve"> جوزجانى : 34 / 18.</w:t>
      </w:r>
    </w:p>
    <w:p w:rsidR="0036165F" w:rsidRPr="008125C8" w:rsidRDefault="0036165F" w:rsidP="00791E39">
      <w:pPr>
        <w:pStyle w:val="libNormal"/>
        <w:rPr>
          <w:rtl/>
        </w:rPr>
      </w:pPr>
      <w:r w:rsidRPr="008125C8">
        <w:rPr>
          <w:rtl/>
        </w:rPr>
        <w:t>* جيزى فسطاطى : 609 / 228.</w:t>
      </w:r>
    </w:p>
    <w:p w:rsidR="0036165F" w:rsidRPr="008125C8" w:rsidRDefault="0036165F" w:rsidP="00791E39">
      <w:pPr>
        <w:pStyle w:val="libNormal"/>
        <w:rPr>
          <w:rtl/>
        </w:rPr>
      </w:pPr>
      <w:r w:rsidRPr="008125C8">
        <w:rPr>
          <w:rtl/>
        </w:rPr>
        <w:t>* جيّانىّ : 268 / 107 ، 657 / 247.</w:t>
      </w:r>
    </w:p>
    <w:p w:rsidR="0036165F" w:rsidRDefault="0036165F" w:rsidP="009A6542">
      <w:pPr>
        <w:pStyle w:val="libCenterBold2"/>
        <w:rPr>
          <w:rtl/>
        </w:rPr>
      </w:pPr>
      <w:r>
        <w:rPr>
          <w:rtl/>
        </w:rPr>
        <w:t>(</w:t>
      </w:r>
      <w:r w:rsidRPr="008125C8">
        <w:rPr>
          <w:rtl/>
        </w:rPr>
        <w:t>حرف الحاء</w:t>
      </w:r>
      <w:r>
        <w:rPr>
          <w:rtl/>
        </w:rPr>
        <w:t>)</w:t>
      </w:r>
    </w:p>
    <w:p w:rsidR="0036165F" w:rsidRPr="008125C8" w:rsidRDefault="0036165F" w:rsidP="00791E39">
      <w:pPr>
        <w:pStyle w:val="libNormal"/>
        <w:rPr>
          <w:rtl/>
        </w:rPr>
      </w:pPr>
      <w:r>
        <w:rPr>
          <w:rtl/>
        </w:rPr>
        <w:t>*</w:t>
      </w:r>
      <w:r w:rsidRPr="008125C8">
        <w:rPr>
          <w:rtl/>
        </w:rPr>
        <w:t xml:space="preserve"> حجارىّ : 576 / 218.</w:t>
      </w:r>
    </w:p>
    <w:p w:rsidR="0036165F" w:rsidRPr="008125C8" w:rsidRDefault="0036165F" w:rsidP="00791E39">
      <w:pPr>
        <w:pStyle w:val="libNormal"/>
        <w:rPr>
          <w:rtl/>
        </w:rPr>
      </w:pPr>
      <w:r w:rsidRPr="008125C8">
        <w:rPr>
          <w:rtl/>
        </w:rPr>
        <w:t>* الحدثانى : 88 / 35.</w:t>
      </w:r>
    </w:p>
    <w:p w:rsidR="0036165F" w:rsidRPr="008125C8" w:rsidRDefault="0036165F" w:rsidP="00791E39">
      <w:pPr>
        <w:pStyle w:val="libNormal"/>
        <w:rPr>
          <w:rtl/>
        </w:rPr>
      </w:pPr>
      <w:r w:rsidRPr="008125C8">
        <w:rPr>
          <w:rtl/>
        </w:rPr>
        <w:t>* الحمصىّ : 69 / 29 ، 72 / 30 ، 80 / 33 ، 477 / 186 ، 513 / 198 ، 525 / 201.</w:t>
      </w:r>
    </w:p>
    <w:p w:rsidR="0036165F" w:rsidRPr="008125C8" w:rsidRDefault="0036165F" w:rsidP="00791E39">
      <w:pPr>
        <w:pStyle w:val="libNormal"/>
        <w:rPr>
          <w:rtl/>
        </w:rPr>
      </w:pPr>
      <w:r w:rsidRPr="008125C8">
        <w:rPr>
          <w:rtl/>
        </w:rPr>
        <w:t>* حنظلى : 210 / 84.</w:t>
      </w:r>
    </w:p>
    <w:p w:rsidR="0036165F" w:rsidRDefault="0036165F" w:rsidP="009A6542">
      <w:pPr>
        <w:pStyle w:val="libCenterBold2"/>
        <w:rPr>
          <w:rtl/>
        </w:rPr>
      </w:pPr>
      <w:r>
        <w:rPr>
          <w:rtl/>
        </w:rPr>
        <w:t>(</w:t>
      </w:r>
      <w:r w:rsidRPr="008125C8">
        <w:rPr>
          <w:rtl/>
        </w:rPr>
        <w:t>حرف الخاء</w:t>
      </w:r>
      <w:r>
        <w:rPr>
          <w:rtl/>
        </w:rPr>
        <w:t>)</w:t>
      </w:r>
    </w:p>
    <w:p w:rsidR="0036165F" w:rsidRPr="008125C8" w:rsidRDefault="0036165F" w:rsidP="00791E39">
      <w:pPr>
        <w:pStyle w:val="libNormal"/>
        <w:rPr>
          <w:rtl/>
        </w:rPr>
      </w:pPr>
      <w:r>
        <w:rPr>
          <w:rtl/>
        </w:rPr>
        <w:t>*</w:t>
      </w:r>
      <w:r w:rsidRPr="008125C8">
        <w:rPr>
          <w:rtl/>
        </w:rPr>
        <w:t xml:space="preserve"> خراسانى : 34 / 18 ، 140 / 58 ، 185 / 74 ، 683 / 255.</w:t>
      </w:r>
    </w:p>
    <w:p w:rsidR="0036165F" w:rsidRDefault="0036165F" w:rsidP="009A6542">
      <w:pPr>
        <w:pStyle w:val="libCenterBold2"/>
        <w:rPr>
          <w:rtl/>
        </w:rPr>
      </w:pPr>
      <w:r>
        <w:rPr>
          <w:rtl/>
        </w:rPr>
        <w:t>(</w:t>
      </w:r>
      <w:r w:rsidRPr="008125C8">
        <w:rPr>
          <w:rtl/>
        </w:rPr>
        <w:t>حرف الدال</w:t>
      </w:r>
      <w:r>
        <w:rPr>
          <w:rtl/>
        </w:rPr>
        <w:t>)</w:t>
      </w:r>
    </w:p>
    <w:p w:rsidR="0036165F" w:rsidRPr="008125C8" w:rsidRDefault="0036165F" w:rsidP="00791E39">
      <w:pPr>
        <w:pStyle w:val="libNormal"/>
        <w:rPr>
          <w:rtl/>
        </w:rPr>
      </w:pPr>
      <w:r>
        <w:rPr>
          <w:rtl/>
        </w:rPr>
        <w:t>*</w:t>
      </w:r>
      <w:r w:rsidRPr="008125C8">
        <w:rPr>
          <w:rtl/>
        </w:rPr>
        <w:t xml:space="preserve"> دمشقى : 22 / 14 ، 93 / 37 ، 109 / 44 ، 156 / 62 ، 169 / 69 ، 199 / 79 ، 203 / 81 ، 204 / 81 ، 258 / 103 ، 306 / 118 ، 414 / 156 ، 427 / 160 ، 548 / 208 ، 573 / 217 ، 574 / 217 ، 609 / 228 ، 621 / 232 ، 628 / 235 ، 660 / 248 ، 684 / 256 ، 687 / 257.</w:t>
      </w:r>
    </w:p>
    <w:p w:rsidR="0036165F" w:rsidRPr="008125C8" w:rsidRDefault="0036165F" w:rsidP="00791E39">
      <w:pPr>
        <w:pStyle w:val="libNormal"/>
        <w:rPr>
          <w:rtl/>
        </w:rPr>
      </w:pPr>
      <w:r w:rsidRPr="008125C8">
        <w:rPr>
          <w:rtl/>
        </w:rPr>
        <w:t>* دمياطى : 508 / 197.</w:t>
      </w:r>
    </w:p>
    <w:p w:rsidR="0036165F" w:rsidRPr="008125C8" w:rsidRDefault="0036165F" w:rsidP="00791E39">
      <w:pPr>
        <w:pStyle w:val="libNormal"/>
        <w:rPr>
          <w:rtl/>
        </w:rPr>
      </w:pPr>
      <w:r w:rsidRPr="008125C8">
        <w:rPr>
          <w:rtl/>
        </w:rPr>
        <w:t>* الدينورى : 60 / 26.</w:t>
      </w:r>
    </w:p>
    <w:p w:rsidR="0036165F" w:rsidRDefault="0036165F" w:rsidP="009A6542">
      <w:pPr>
        <w:pStyle w:val="libCenterBold2"/>
        <w:rPr>
          <w:rtl/>
        </w:rPr>
      </w:pPr>
      <w:r>
        <w:rPr>
          <w:rtl/>
        </w:rPr>
        <w:t>(</w:t>
      </w:r>
      <w:r w:rsidRPr="008125C8">
        <w:rPr>
          <w:rtl/>
        </w:rPr>
        <w:t>حرف الراء</w:t>
      </w:r>
      <w:r>
        <w:rPr>
          <w:rtl/>
        </w:rPr>
        <w:t>)</w:t>
      </w:r>
    </w:p>
    <w:p w:rsidR="0036165F" w:rsidRPr="008125C8" w:rsidRDefault="0036165F" w:rsidP="00791E39">
      <w:pPr>
        <w:pStyle w:val="libNormal"/>
        <w:rPr>
          <w:rtl/>
        </w:rPr>
      </w:pPr>
      <w:r>
        <w:rPr>
          <w:rtl/>
        </w:rPr>
        <w:t>*</w:t>
      </w:r>
      <w:r w:rsidRPr="008125C8">
        <w:rPr>
          <w:rtl/>
        </w:rPr>
        <w:t xml:space="preserve"> الرازىّ : 78 / 32 ، 406 / 154 ، 492 / 191.</w:t>
      </w:r>
    </w:p>
    <w:p w:rsidR="0036165F" w:rsidRPr="008125C8" w:rsidRDefault="0036165F" w:rsidP="00791E39">
      <w:pPr>
        <w:pStyle w:val="libNormal"/>
        <w:rPr>
          <w:rtl/>
        </w:rPr>
      </w:pPr>
      <w:r w:rsidRPr="008125C8">
        <w:rPr>
          <w:rtl/>
        </w:rPr>
        <w:t>* رقّىّ : 151 / 61.</w:t>
      </w:r>
    </w:p>
    <w:p w:rsidR="0036165F" w:rsidRPr="008125C8" w:rsidRDefault="0036165F" w:rsidP="00791E39">
      <w:pPr>
        <w:pStyle w:val="libNormal"/>
        <w:rPr>
          <w:rtl/>
        </w:rPr>
      </w:pPr>
      <w:r>
        <w:rPr>
          <w:rtl/>
        </w:rPr>
        <w:br w:type="page"/>
      </w:r>
      <w:r w:rsidRPr="008125C8">
        <w:rPr>
          <w:rtl/>
        </w:rPr>
        <w:lastRenderedPageBreak/>
        <w:t>* الرّملىّ : 106 / 43.</w:t>
      </w:r>
    </w:p>
    <w:p w:rsidR="0036165F" w:rsidRPr="008125C8" w:rsidRDefault="0036165F" w:rsidP="00791E39">
      <w:pPr>
        <w:pStyle w:val="libNormal"/>
        <w:rPr>
          <w:rtl/>
        </w:rPr>
      </w:pPr>
      <w:r w:rsidRPr="008125C8">
        <w:rPr>
          <w:rtl/>
        </w:rPr>
        <w:t>* الرّهاوىّ : 137 / 56 ، 684 / 256.</w:t>
      </w:r>
    </w:p>
    <w:p w:rsidR="0036165F" w:rsidRDefault="0036165F" w:rsidP="009A6542">
      <w:pPr>
        <w:pStyle w:val="libCenterBold2"/>
        <w:rPr>
          <w:rtl/>
        </w:rPr>
      </w:pPr>
      <w:r>
        <w:rPr>
          <w:rtl/>
        </w:rPr>
        <w:t>(</w:t>
      </w:r>
      <w:r w:rsidRPr="008125C8">
        <w:rPr>
          <w:rtl/>
        </w:rPr>
        <w:t>حرف الزاى</w:t>
      </w:r>
      <w:r>
        <w:rPr>
          <w:rtl/>
        </w:rPr>
        <w:t>)</w:t>
      </w:r>
    </w:p>
    <w:p w:rsidR="0036165F" w:rsidRPr="008125C8" w:rsidRDefault="0036165F" w:rsidP="00791E39">
      <w:pPr>
        <w:pStyle w:val="libNormal"/>
        <w:rPr>
          <w:rtl/>
        </w:rPr>
      </w:pPr>
      <w:r>
        <w:rPr>
          <w:rtl/>
        </w:rPr>
        <w:t>*</w:t>
      </w:r>
      <w:r w:rsidRPr="008125C8">
        <w:rPr>
          <w:rtl/>
        </w:rPr>
        <w:t xml:space="preserve"> الزّيدى : 138 / 57.</w:t>
      </w:r>
    </w:p>
    <w:p w:rsidR="0036165F" w:rsidRDefault="0036165F" w:rsidP="009A6542">
      <w:pPr>
        <w:pStyle w:val="libCenterBold2"/>
        <w:rPr>
          <w:rtl/>
        </w:rPr>
      </w:pPr>
      <w:r>
        <w:rPr>
          <w:rtl/>
        </w:rPr>
        <w:t>(</w:t>
      </w:r>
      <w:r w:rsidRPr="008125C8">
        <w:rPr>
          <w:rtl/>
        </w:rPr>
        <w:t>حرف السين</w:t>
      </w:r>
      <w:r>
        <w:rPr>
          <w:rtl/>
        </w:rPr>
        <w:t>)</w:t>
      </w:r>
    </w:p>
    <w:p w:rsidR="0036165F" w:rsidRPr="008125C8" w:rsidRDefault="0036165F" w:rsidP="00791E39">
      <w:pPr>
        <w:pStyle w:val="libNormal"/>
        <w:rPr>
          <w:rtl/>
        </w:rPr>
      </w:pPr>
      <w:r>
        <w:rPr>
          <w:rtl/>
        </w:rPr>
        <w:t>*</w:t>
      </w:r>
      <w:r w:rsidRPr="008125C8">
        <w:rPr>
          <w:rtl/>
        </w:rPr>
        <w:t xml:space="preserve"> سجستانى : 479 / 186.</w:t>
      </w:r>
    </w:p>
    <w:p w:rsidR="0036165F" w:rsidRPr="008125C8" w:rsidRDefault="0036165F" w:rsidP="00791E39">
      <w:pPr>
        <w:pStyle w:val="libNormal"/>
        <w:rPr>
          <w:rtl/>
        </w:rPr>
      </w:pPr>
      <w:r w:rsidRPr="008125C8">
        <w:rPr>
          <w:rtl/>
        </w:rPr>
        <w:t>* سرقسطى : 77 / 32 ، 227 / 92 ، 419 / 158 ، 468 / 182 ، 590 / 22 ، 634 / 238.</w:t>
      </w:r>
    </w:p>
    <w:p w:rsidR="0036165F" w:rsidRPr="008125C8" w:rsidRDefault="0036165F" w:rsidP="00791E39">
      <w:pPr>
        <w:pStyle w:val="libNormal"/>
        <w:rPr>
          <w:rtl/>
        </w:rPr>
      </w:pPr>
      <w:r w:rsidRPr="008125C8">
        <w:rPr>
          <w:rtl/>
        </w:rPr>
        <w:t>* سمرقندى : 553 / 209.</w:t>
      </w:r>
    </w:p>
    <w:p w:rsidR="0036165F" w:rsidRPr="008125C8" w:rsidRDefault="0036165F" w:rsidP="00791E39">
      <w:pPr>
        <w:pStyle w:val="libNormal"/>
        <w:rPr>
          <w:rtl/>
        </w:rPr>
      </w:pPr>
      <w:r w:rsidRPr="008125C8">
        <w:rPr>
          <w:rtl/>
        </w:rPr>
        <w:t>* السوسى : 72 / 30.</w:t>
      </w:r>
    </w:p>
    <w:p w:rsidR="0036165F" w:rsidRDefault="0036165F" w:rsidP="009A6542">
      <w:pPr>
        <w:pStyle w:val="libCenterBold2"/>
        <w:rPr>
          <w:rtl/>
        </w:rPr>
      </w:pPr>
      <w:r>
        <w:rPr>
          <w:rtl/>
        </w:rPr>
        <w:t>(</w:t>
      </w:r>
      <w:r w:rsidRPr="008125C8">
        <w:rPr>
          <w:rtl/>
        </w:rPr>
        <w:t>حرف الشين</w:t>
      </w:r>
      <w:r>
        <w:rPr>
          <w:rtl/>
        </w:rPr>
        <w:t>)</w:t>
      </w:r>
    </w:p>
    <w:p w:rsidR="0036165F" w:rsidRPr="008125C8" w:rsidRDefault="0036165F" w:rsidP="00791E39">
      <w:pPr>
        <w:pStyle w:val="libNormal"/>
        <w:rPr>
          <w:rtl/>
        </w:rPr>
      </w:pPr>
      <w:r>
        <w:rPr>
          <w:rtl/>
        </w:rPr>
        <w:t>*</w:t>
      </w:r>
      <w:r w:rsidRPr="008125C8">
        <w:rPr>
          <w:rtl/>
        </w:rPr>
        <w:t xml:space="preserve"> الشاشى : 79 / 33.</w:t>
      </w:r>
    </w:p>
    <w:p w:rsidR="0036165F" w:rsidRPr="008125C8" w:rsidRDefault="0036165F" w:rsidP="00791E39">
      <w:pPr>
        <w:pStyle w:val="libNormal"/>
        <w:rPr>
          <w:rtl/>
        </w:rPr>
      </w:pPr>
      <w:r w:rsidRPr="008125C8">
        <w:rPr>
          <w:rtl/>
        </w:rPr>
        <w:t>* شامى : 102 / 41 ، 169 / 69 ، 271 / 108 ، 640 / 239.</w:t>
      </w:r>
    </w:p>
    <w:p w:rsidR="0036165F" w:rsidRPr="008125C8" w:rsidRDefault="0036165F" w:rsidP="00791E39">
      <w:pPr>
        <w:pStyle w:val="libNormal"/>
        <w:rPr>
          <w:rtl/>
        </w:rPr>
      </w:pPr>
      <w:r w:rsidRPr="008125C8">
        <w:rPr>
          <w:rtl/>
        </w:rPr>
        <w:t>* شذونىّ : 445 / 167 ، 619 / 231.</w:t>
      </w:r>
    </w:p>
    <w:p w:rsidR="0036165F" w:rsidRDefault="0036165F" w:rsidP="009A6542">
      <w:pPr>
        <w:pStyle w:val="libCenterBold2"/>
        <w:rPr>
          <w:rtl/>
        </w:rPr>
      </w:pPr>
      <w:r>
        <w:rPr>
          <w:rtl/>
        </w:rPr>
        <w:t>(</w:t>
      </w:r>
      <w:r w:rsidRPr="008125C8">
        <w:rPr>
          <w:rtl/>
        </w:rPr>
        <w:t>حرف الصاد</w:t>
      </w:r>
      <w:r>
        <w:rPr>
          <w:rtl/>
        </w:rPr>
        <w:t>)</w:t>
      </w:r>
    </w:p>
    <w:p w:rsidR="0036165F" w:rsidRPr="008125C8" w:rsidRDefault="0036165F" w:rsidP="00791E39">
      <w:pPr>
        <w:pStyle w:val="libNormal"/>
        <w:rPr>
          <w:rtl/>
        </w:rPr>
      </w:pPr>
      <w:r>
        <w:rPr>
          <w:rtl/>
        </w:rPr>
        <w:t>*</w:t>
      </w:r>
      <w:r w:rsidRPr="008125C8">
        <w:rPr>
          <w:rtl/>
        </w:rPr>
        <w:t xml:space="preserve"> الصّباحى : 692 / 259.</w:t>
      </w:r>
    </w:p>
    <w:p w:rsidR="0036165F" w:rsidRDefault="0036165F" w:rsidP="009A6542">
      <w:pPr>
        <w:pStyle w:val="libCenterBold2"/>
        <w:rPr>
          <w:rtl/>
        </w:rPr>
      </w:pPr>
      <w:r>
        <w:rPr>
          <w:rtl/>
        </w:rPr>
        <w:t>(</w:t>
      </w:r>
      <w:r w:rsidRPr="008125C8">
        <w:rPr>
          <w:rtl/>
        </w:rPr>
        <w:t>حرف الطاء</w:t>
      </w:r>
      <w:r>
        <w:rPr>
          <w:rtl/>
        </w:rPr>
        <w:t>)</w:t>
      </w:r>
    </w:p>
    <w:p w:rsidR="0036165F" w:rsidRPr="008125C8" w:rsidRDefault="0036165F" w:rsidP="00791E39">
      <w:pPr>
        <w:pStyle w:val="libNormal"/>
        <w:rPr>
          <w:rtl/>
        </w:rPr>
      </w:pPr>
      <w:r>
        <w:rPr>
          <w:rtl/>
        </w:rPr>
        <w:t>*</w:t>
      </w:r>
      <w:r w:rsidRPr="008125C8">
        <w:rPr>
          <w:rtl/>
        </w:rPr>
        <w:t xml:space="preserve"> طبرىّ : 503 / 195 ، 539 / 206.</w:t>
      </w:r>
    </w:p>
    <w:p w:rsidR="0036165F" w:rsidRPr="008125C8" w:rsidRDefault="0036165F" w:rsidP="00791E39">
      <w:pPr>
        <w:pStyle w:val="libNormal"/>
        <w:rPr>
          <w:rtl/>
        </w:rPr>
      </w:pPr>
      <w:r w:rsidRPr="008125C8">
        <w:rPr>
          <w:rtl/>
        </w:rPr>
        <w:t>* طرسوسى : 405 / 154 ، 408 / 154.</w:t>
      </w:r>
    </w:p>
    <w:p w:rsidR="0036165F" w:rsidRPr="008125C8" w:rsidRDefault="0036165F" w:rsidP="00791E39">
      <w:pPr>
        <w:pStyle w:val="libNormal"/>
        <w:rPr>
          <w:rtl/>
        </w:rPr>
      </w:pPr>
      <w:r w:rsidRPr="008125C8">
        <w:rPr>
          <w:rtl/>
        </w:rPr>
        <w:t>* طرطوشى : 211 / 85 ، 324 / 126.</w:t>
      </w:r>
    </w:p>
    <w:p w:rsidR="0036165F" w:rsidRPr="008125C8" w:rsidRDefault="0036165F" w:rsidP="00791E39">
      <w:pPr>
        <w:pStyle w:val="libNormal"/>
        <w:rPr>
          <w:rtl/>
        </w:rPr>
      </w:pPr>
      <w:r w:rsidRPr="008125C8">
        <w:rPr>
          <w:rtl/>
        </w:rPr>
        <w:t>* طليطلى : 84 / 34 ، 248 / 99 ، 328 / 127 ، 439 / 164.</w:t>
      </w:r>
    </w:p>
    <w:p w:rsidR="0036165F" w:rsidRDefault="0036165F" w:rsidP="009A6542">
      <w:pPr>
        <w:pStyle w:val="libCenterBold2"/>
        <w:rPr>
          <w:rtl/>
        </w:rPr>
      </w:pPr>
      <w:r>
        <w:rPr>
          <w:rtl/>
        </w:rPr>
        <w:t>(</w:t>
      </w:r>
      <w:r w:rsidRPr="008125C8">
        <w:rPr>
          <w:rtl/>
        </w:rPr>
        <w:t>حرف العين</w:t>
      </w:r>
      <w:r>
        <w:rPr>
          <w:rtl/>
        </w:rPr>
        <w:t>)</w:t>
      </w:r>
    </w:p>
    <w:p w:rsidR="0036165F" w:rsidRPr="008125C8" w:rsidRDefault="0036165F" w:rsidP="00791E39">
      <w:pPr>
        <w:pStyle w:val="libNormal"/>
        <w:rPr>
          <w:rtl/>
        </w:rPr>
      </w:pPr>
      <w:r>
        <w:rPr>
          <w:rtl/>
        </w:rPr>
        <w:t>*</w:t>
      </w:r>
      <w:r w:rsidRPr="008125C8">
        <w:rPr>
          <w:rtl/>
        </w:rPr>
        <w:t xml:space="preserve"> عراقى : 96 / 39.</w:t>
      </w:r>
    </w:p>
    <w:p w:rsidR="0036165F" w:rsidRPr="008125C8" w:rsidRDefault="0036165F" w:rsidP="00791E39">
      <w:pPr>
        <w:pStyle w:val="libNormal"/>
        <w:rPr>
          <w:rtl/>
        </w:rPr>
      </w:pPr>
      <w:r w:rsidRPr="008125C8">
        <w:rPr>
          <w:rtl/>
        </w:rPr>
        <w:t>* عسقلانى : 596 / 223.</w:t>
      </w:r>
    </w:p>
    <w:p w:rsidR="0036165F" w:rsidRPr="008125C8" w:rsidRDefault="0036165F" w:rsidP="00791E39">
      <w:pPr>
        <w:pStyle w:val="libNormal"/>
        <w:rPr>
          <w:rtl/>
        </w:rPr>
      </w:pPr>
      <w:r w:rsidRPr="008125C8">
        <w:rPr>
          <w:rtl/>
        </w:rPr>
        <w:t>* عكّى : 101 / 40.</w:t>
      </w:r>
    </w:p>
    <w:p w:rsidR="0036165F" w:rsidRDefault="0036165F" w:rsidP="009A6542">
      <w:pPr>
        <w:pStyle w:val="libCenterBold2"/>
        <w:rPr>
          <w:rtl/>
        </w:rPr>
      </w:pPr>
      <w:r>
        <w:rPr>
          <w:rtl/>
        </w:rPr>
        <w:t>(</w:t>
      </w:r>
      <w:r w:rsidRPr="008125C8">
        <w:rPr>
          <w:rtl/>
        </w:rPr>
        <w:t>حرف الغين</w:t>
      </w:r>
      <w:r>
        <w:rPr>
          <w:rtl/>
        </w:rPr>
        <w:t>)</w:t>
      </w:r>
    </w:p>
    <w:p w:rsidR="0036165F" w:rsidRPr="008125C8" w:rsidRDefault="0036165F" w:rsidP="00791E39">
      <w:pPr>
        <w:pStyle w:val="libNormal"/>
        <w:rPr>
          <w:rtl/>
        </w:rPr>
      </w:pPr>
      <w:r>
        <w:rPr>
          <w:rtl/>
        </w:rPr>
        <w:t>*</w:t>
      </w:r>
      <w:r w:rsidRPr="008125C8">
        <w:rPr>
          <w:rtl/>
        </w:rPr>
        <w:t xml:space="preserve"> الغسانى : 180 / 73.</w:t>
      </w:r>
    </w:p>
    <w:p w:rsidR="0036165F" w:rsidRDefault="0036165F" w:rsidP="009A6542">
      <w:pPr>
        <w:pStyle w:val="libCenterBold2"/>
        <w:rPr>
          <w:rtl/>
        </w:rPr>
      </w:pPr>
      <w:r>
        <w:rPr>
          <w:rtl/>
        </w:rPr>
        <w:br w:type="page"/>
      </w:r>
      <w:r>
        <w:rPr>
          <w:rtl/>
        </w:rPr>
        <w:lastRenderedPageBreak/>
        <w:t>(</w:t>
      </w:r>
      <w:r w:rsidRPr="008125C8">
        <w:rPr>
          <w:rtl/>
        </w:rPr>
        <w:t>حرف الفاء</w:t>
      </w:r>
      <w:r>
        <w:rPr>
          <w:rtl/>
        </w:rPr>
        <w:t>)</w:t>
      </w:r>
    </w:p>
    <w:p w:rsidR="0036165F" w:rsidRPr="008125C8" w:rsidRDefault="0036165F" w:rsidP="00791E39">
      <w:pPr>
        <w:pStyle w:val="libNormal"/>
        <w:rPr>
          <w:rtl/>
        </w:rPr>
      </w:pPr>
      <w:r>
        <w:rPr>
          <w:rtl/>
        </w:rPr>
        <w:t>*</w:t>
      </w:r>
      <w:r w:rsidRPr="008125C8">
        <w:rPr>
          <w:rtl/>
        </w:rPr>
        <w:t xml:space="preserve"> فريابىّ : 615 / 230.</w:t>
      </w:r>
    </w:p>
    <w:p w:rsidR="0036165F" w:rsidRPr="008125C8" w:rsidRDefault="0036165F" w:rsidP="00791E39">
      <w:pPr>
        <w:pStyle w:val="libNormal"/>
        <w:rPr>
          <w:rtl/>
        </w:rPr>
      </w:pPr>
      <w:r w:rsidRPr="008125C8">
        <w:rPr>
          <w:rtl/>
        </w:rPr>
        <w:t>* فسوىّ : 662 / 249.</w:t>
      </w:r>
    </w:p>
    <w:p w:rsidR="0036165F" w:rsidRPr="008125C8" w:rsidRDefault="0036165F" w:rsidP="00791E39">
      <w:pPr>
        <w:pStyle w:val="libNormal"/>
        <w:rPr>
          <w:rtl/>
        </w:rPr>
      </w:pPr>
      <w:r w:rsidRPr="008125C8">
        <w:rPr>
          <w:rtl/>
        </w:rPr>
        <w:t>* فلسطينى : 162 / 64 ، 235 / 94.</w:t>
      </w:r>
    </w:p>
    <w:p w:rsidR="0036165F" w:rsidRDefault="0036165F" w:rsidP="009A6542">
      <w:pPr>
        <w:pStyle w:val="libCenterBold2"/>
        <w:rPr>
          <w:rtl/>
        </w:rPr>
      </w:pPr>
      <w:r>
        <w:rPr>
          <w:rtl/>
        </w:rPr>
        <w:t>(</w:t>
      </w:r>
      <w:r w:rsidRPr="008125C8">
        <w:rPr>
          <w:rtl/>
        </w:rPr>
        <w:t>حرف القاف</w:t>
      </w:r>
      <w:r>
        <w:rPr>
          <w:rtl/>
        </w:rPr>
        <w:t>)</w:t>
      </w:r>
    </w:p>
    <w:p w:rsidR="0036165F" w:rsidRPr="008125C8" w:rsidRDefault="0036165F" w:rsidP="00791E39">
      <w:pPr>
        <w:pStyle w:val="libNormal"/>
        <w:rPr>
          <w:rtl/>
        </w:rPr>
      </w:pPr>
      <w:r>
        <w:rPr>
          <w:rtl/>
        </w:rPr>
        <w:t>*</w:t>
      </w:r>
      <w:r w:rsidRPr="008125C8">
        <w:rPr>
          <w:rtl/>
        </w:rPr>
        <w:t xml:space="preserve"> قبرىّ : 124 / 52 ، 377 / 143 ، 632 / 237.</w:t>
      </w:r>
    </w:p>
    <w:p w:rsidR="0036165F" w:rsidRPr="008125C8" w:rsidRDefault="0036165F" w:rsidP="00791E39">
      <w:pPr>
        <w:pStyle w:val="libNormal"/>
        <w:rPr>
          <w:rtl/>
        </w:rPr>
      </w:pPr>
      <w:r w:rsidRPr="008125C8">
        <w:rPr>
          <w:rtl/>
        </w:rPr>
        <w:t>* قرطبى : 5 / 6 ، 27 / 15 ، 28 / 15 ، 33 / 17 ، 61 / 27 ، 89 / 36 ، 134 / 56 ، 173 / 71 ، 212 / 85 ، 289 / 113 ، 379 / 144 ، 460 / 174 ، 536 / 205 ، 592 / 222 ، 610 / 228 ، 626 / 234.</w:t>
      </w:r>
    </w:p>
    <w:p w:rsidR="0036165F" w:rsidRPr="008125C8" w:rsidRDefault="0036165F" w:rsidP="00791E39">
      <w:pPr>
        <w:pStyle w:val="libNormal"/>
        <w:rPr>
          <w:rtl/>
        </w:rPr>
      </w:pPr>
      <w:r w:rsidRPr="008125C8">
        <w:rPr>
          <w:rtl/>
        </w:rPr>
        <w:t>* قرقسانىّ : 198 / 78.</w:t>
      </w:r>
    </w:p>
    <w:p w:rsidR="0036165F" w:rsidRPr="008125C8" w:rsidRDefault="0036165F" w:rsidP="00791E39">
      <w:pPr>
        <w:pStyle w:val="libNormal"/>
        <w:rPr>
          <w:rtl/>
        </w:rPr>
      </w:pPr>
      <w:r w:rsidRPr="008125C8">
        <w:rPr>
          <w:rtl/>
        </w:rPr>
        <w:t>* قمّى : 437 / 163.</w:t>
      </w:r>
    </w:p>
    <w:p w:rsidR="0036165F" w:rsidRPr="008125C8" w:rsidRDefault="0036165F" w:rsidP="00791E39">
      <w:pPr>
        <w:pStyle w:val="libNormal"/>
        <w:rPr>
          <w:rtl/>
        </w:rPr>
      </w:pPr>
      <w:r w:rsidRPr="008125C8">
        <w:rPr>
          <w:rtl/>
        </w:rPr>
        <w:t>* قنّسرينى : 171 / 70.</w:t>
      </w:r>
    </w:p>
    <w:p w:rsidR="0036165F" w:rsidRPr="008125C8" w:rsidRDefault="0036165F" w:rsidP="00791E39">
      <w:pPr>
        <w:pStyle w:val="libNormal"/>
        <w:rPr>
          <w:rtl/>
        </w:rPr>
      </w:pPr>
      <w:r w:rsidRPr="008125C8">
        <w:rPr>
          <w:rtl/>
        </w:rPr>
        <w:t>* قيروانى : 31 / 16.</w:t>
      </w:r>
    </w:p>
    <w:p w:rsidR="0036165F" w:rsidRDefault="0036165F" w:rsidP="009A6542">
      <w:pPr>
        <w:pStyle w:val="libCenterBold2"/>
        <w:rPr>
          <w:rtl/>
        </w:rPr>
      </w:pPr>
      <w:r>
        <w:rPr>
          <w:rtl/>
        </w:rPr>
        <w:t>(</w:t>
      </w:r>
      <w:r w:rsidRPr="008125C8">
        <w:rPr>
          <w:rtl/>
        </w:rPr>
        <w:t>حرف الكاف</w:t>
      </w:r>
      <w:r>
        <w:rPr>
          <w:rtl/>
        </w:rPr>
        <w:t>)</w:t>
      </w:r>
    </w:p>
    <w:p w:rsidR="0036165F" w:rsidRPr="008125C8" w:rsidRDefault="0036165F" w:rsidP="00791E39">
      <w:pPr>
        <w:pStyle w:val="libNormal"/>
        <w:rPr>
          <w:rtl/>
        </w:rPr>
      </w:pPr>
      <w:r>
        <w:rPr>
          <w:rtl/>
        </w:rPr>
        <w:t>*</w:t>
      </w:r>
      <w:r w:rsidRPr="008125C8">
        <w:rPr>
          <w:rtl/>
        </w:rPr>
        <w:t xml:space="preserve"> كلوذانى : 551 / 209.</w:t>
      </w:r>
    </w:p>
    <w:p w:rsidR="0036165F" w:rsidRPr="008125C8" w:rsidRDefault="0036165F" w:rsidP="00791E39">
      <w:pPr>
        <w:pStyle w:val="libNormal"/>
        <w:rPr>
          <w:rtl/>
        </w:rPr>
      </w:pPr>
      <w:r w:rsidRPr="008125C8">
        <w:rPr>
          <w:rtl/>
        </w:rPr>
        <w:t>* كوفى : 4 / 6 ، 12 / 10 ، 40 / 20 ، 42 / 20 ، 58 / 25 ، 85 / 34 ، 91 / 36 ، 96 / 38 ، 98 / 39 ، 155 / 62 ، 190 / 75 ، 220 / 88 ، 253 / 101 ، 272 / 108 ، 293 / 115 ، 310 / 120 ، 413 / 156 ، 422 / 159 ، 425 / 160 ، 452 / 171 ، 469 / 183 ، 474 / 185 ، 518 / 200 ، 543 / 207 ، 571 / 216 ، 585 / 220 ، 598 / 224 ، 612 / 229 ، 644 / 241 ، 646 / 242 ، 656 / 246 ، 664 / 250 ، 669 / 252 ، 677 / 254 ، 693 / 259 ، 697 / 260.</w:t>
      </w:r>
    </w:p>
    <w:p w:rsidR="0036165F" w:rsidRDefault="0036165F" w:rsidP="009A6542">
      <w:pPr>
        <w:pStyle w:val="libCenterBold2"/>
        <w:rPr>
          <w:rtl/>
        </w:rPr>
      </w:pPr>
      <w:r>
        <w:rPr>
          <w:rtl/>
        </w:rPr>
        <w:t>(</w:t>
      </w:r>
      <w:r w:rsidRPr="008125C8">
        <w:rPr>
          <w:rtl/>
        </w:rPr>
        <w:t>حرف اللام</w:t>
      </w:r>
      <w:r>
        <w:rPr>
          <w:rtl/>
        </w:rPr>
        <w:t>)</w:t>
      </w:r>
    </w:p>
    <w:p w:rsidR="0036165F" w:rsidRPr="008125C8" w:rsidRDefault="0036165F" w:rsidP="00791E39">
      <w:pPr>
        <w:pStyle w:val="libNormal"/>
        <w:rPr>
          <w:rtl/>
        </w:rPr>
      </w:pPr>
      <w:r>
        <w:rPr>
          <w:rtl/>
        </w:rPr>
        <w:t>*</w:t>
      </w:r>
      <w:r w:rsidRPr="008125C8">
        <w:rPr>
          <w:rtl/>
        </w:rPr>
        <w:t xml:space="preserve"> لبيرىّ : 65 / 28 ، 174 / 71 ، 223 / 90 ، 380 / 144.</w:t>
      </w:r>
    </w:p>
    <w:p w:rsidR="0036165F" w:rsidRDefault="0036165F" w:rsidP="009A6542">
      <w:pPr>
        <w:pStyle w:val="libCenterBold2"/>
        <w:rPr>
          <w:rtl/>
        </w:rPr>
      </w:pPr>
      <w:r>
        <w:rPr>
          <w:rtl/>
        </w:rPr>
        <w:t>(</w:t>
      </w:r>
      <w:r w:rsidRPr="008125C8">
        <w:rPr>
          <w:rtl/>
        </w:rPr>
        <w:t>حرف الميم</w:t>
      </w:r>
      <w:r>
        <w:rPr>
          <w:rtl/>
        </w:rPr>
        <w:t>)</w:t>
      </w:r>
    </w:p>
    <w:p w:rsidR="0036165F" w:rsidRPr="008125C8" w:rsidRDefault="0036165F" w:rsidP="00791E39">
      <w:pPr>
        <w:pStyle w:val="libNormal"/>
        <w:rPr>
          <w:rtl/>
        </w:rPr>
      </w:pPr>
      <w:r>
        <w:rPr>
          <w:rtl/>
        </w:rPr>
        <w:t>*</w:t>
      </w:r>
      <w:r w:rsidRPr="008125C8">
        <w:rPr>
          <w:rtl/>
        </w:rPr>
        <w:t xml:space="preserve"> ماردى : 470 / 183.</w:t>
      </w:r>
    </w:p>
    <w:p w:rsidR="0036165F" w:rsidRPr="008125C8" w:rsidRDefault="0036165F" w:rsidP="00791E39">
      <w:pPr>
        <w:pStyle w:val="libNormal"/>
        <w:rPr>
          <w:rtl/>
        </w:rPr>
      </w:pPr>
      <w:r w:rsidRPr="008125C8">
        <w:rPr>
          <w:rtl/>
        </w:rPr>
        <w:t>* مالقىّ : 391 / 147 ، 434 / 163.</w:t>
      </w:r>
    </w:p>
    <w:p w:rsidR="0036165F" w:rsidRPr="008125C8" w:rsidRDefault="0036165F" w:rsidP="00791E39">
      <w:pPr>
        <w:pStyle w:val="libNormal"/>
        <w:rPr>
          <w:rtl/>
        </w:rPr>
      </w:pPr>
      <w:r w:rsidRPr="008125C8">
        <w:rPr>
          <w:rtl/>
        </w:rPr>
        <w:t>* مدنى : 94 / 38 ، 154 / 62 ، 206 / 83 ، 214 / 85 ، 218 / 88 ، 316 / 123 ، 327 / 126 ، 338 / 129 ، 360 / 138 ، 392 / 148 ، 447 / 168 ، 475 / 185 ،</w:t>
      </w:r>
    </w:p>
    <w:p w:rsidR="0036165F" w:rsidRPr="008125C8" w:rsidRDefault="0036165F" w:rsidP="00883D27">
      <w:pPr>
        <w:pStyle w:val="libNormal0"/>
        <w:rPr>
          <w:rtl/>
        </w:rPr>
      </w:pPr>
      <w:r>
        <w:rPr>
          <w:rtl/>
        </w:rPr>
        <w:br w:type="page"/>
      </w:r>
      <w:r w:rsidRPr="008125C8">
        <w:rPr>
          <w:rtl/>
        </w:rPr>
        <w:lastRenderedPageBreak/>
        <w:t>490 / 190 ، 494 / 192 ، 497 / 193 ، 501 / 194 ، 516 / 199 ، 524 / 201 ، 549 / 208 ، 557 / 210 ، 575 / 217 ، 599 / 225 ، 647 / 242 ، 679 / 254 ، 692 / 259.</w:t>
      </w:r>
    </w:p>
    <w:p w:rsidR="0036165F" w:rsidRPr="008125C8" w:rsidRDefault="0036165F" w:rsidP="00791E39">
      <w:pPr>
        <w:pStyle w:val="libNormal"/>
        <w:rPr>
          <w:rtl/>
        </w:rPr>
      </w:pPr>
      <w:r w:rsidRPr="008125C8">
        <w:rPr>
          <w:rtl/>
        </w:rPr>
        <w:t>* مروزىّ : 104 / 42 ، 138 / 57 ، 194 / 77 ، 411 / 155 ، 450 / 169 ، 455 / 172.</w:t>
      </w:r>
    </w:p>
    <w:p w:rsidR="0036165F" w:rsidRPr="008125C8" w:rsidRDefault="0036165F" w:rsidP="00791E39">
      <w:pPr>
        <w:pStyle w:val="libNormal"/>
        <w:rPr>
          <w:rtl/>
        </w:rPr>
      </w:pPr>
      <w:r w:rsidRPr="008125C8">
        <w:rPr>
          <w:rtl/>
        </w:rPr>
        <w:t>* مصرى : 440 / 164 ، 631 / 236 ، 658 / 247 ، 692 / 259.</w:t>
      </w:r>
    </w:p>
    <w:p w:rsidR="0036165F" w:rsidRPr="008125C8" w:rsidRDefault="0036165F" w:rsidP="00791E39">
      <w:pPr>
        <w:pStyle w:val="libNormal"/>
        <w:rPr>
          <w:rtl/>
        </w:rPr>
      </w:pPr>
      <w:r w:rsidRPr="008125C8">
        <w:rPr>
          <w:rtl/>
        </w:rPr>
        <w:t>* مصيّصى : 589 / 221.</w:t>
      </w:r>
    </w:p>
    <w:p w:rsidR="0036165F" w:rsidRPr="008125C8" w:rsidRDefault="0036165F" w:rsidP="00791E39">
      <w:pPr>
        <w:pStyle w:val="libNormal"/>
        <w:rPr>
          <w:rtl/>
        </w:rPr>
      </w:pPr>
      <w:r w:rsidRPr="008125C8">
        <w:rPr>
          <w:rtl/>
        </w:rPr>
        <w:t>* مغربى : 170 / 70 ، 352 / 135 ، 671 / 252 ، 672 / 253.</w:t>
      </w:r>
    </w:p>
    <w:p w:rsidR="0036165F" w:rsidRPr="008125C8" w:rsidRDefault="0036165F" w:rsidP="00791E39">
      <w:pPr>
        <w:pStyle w:val="libNormal"/>
        <w:rPr>
          <w:rtl/>
        </w:rPr>
      </w:pPr>
      <w:r w:rsidRPr="008125C8">
        <w:rPr>
          <w:rtl/>
        </w:rPr>
        <w:t>* مكى : 35 / 18 ، 177 / 72 ، 247 / 98 ، 395 / 149 ، 440 / 164 ، 491 / 191.</w:t>
      </w:r>
    </w:p>
    <w:p w:rsidR="0036165F" w:rsidRDefault="0036165F" w:rsidP="009A6542">
      <w:pPr>
        <w:pStyle w:val="libCenterBold2"/>
        <w:rPr>
          <w:rtl/>
        </w:rPr>
      </w:pPr>
      <w:r>
        <w:rPr>
          <w:rtl/>
        </w:rPr>
        <w:t>(</w:t>
      </w:r>
      <w:r w:rsidRPr="008125C8">
        <w:rPr>
          <w:rtl/>
        </w:rPr>
        <w:t>حرف النون</w:t>
      </w:r>
      <w:r>
        <w:rPr>
          <w:rtl/>
        </w:rPr>
        <w:t>)</w:t>
      </w:r>
    </w:p>
    <w:p w:rsidR="0036165F" w:rsidRPr="008125C8" w:rsidRDefault="0036165F" w:rsidP="00791E39">
      <w:pPr>
        <w:pStyle w:val="libNormal"/>
        <w:rPr>
          <w:rtl/>
        </w:rPr>
      </w:pPr>
      <w:r>
        <w:rPr>
          <w:rtl/>
        </w:rPr>
        <w:t>*</w:t>
      </w:r>
      <w:r w:rsidRPr="008125C8">
        <w:rPr>
          <w:rtl/>
        </w:rPr>
        <w:t xml:space="preserve"> نسوىّ : 166 / 65 ، 185 / 74.</w:t>
      </w:r>
    </w:p>
    <w:p w:rsidR="0036165F" w:rsidRPr="008125C8" w:rsidRDefault="0036165F" w:rsidP="00791E39">
      <w:pPr>
        <w:pStyle w:val="libNormal"/>
        <w:rPr>
          <w:rtl/>
        </w:rPr>
      </w:pPr>
      <w:r w:rsidRPr="008125C8">
        <w:rPr>
          <w:rtl/>
        </w:rPr>
        <w:t>* نفوسى : 103 / 41.</w:t>
      </w:r>
    </w:p>
    <w:p w:rsidR="0036165F" w:rsidRDefault="0036165F" w:rsidP="009A6542">
      <w:pPr>
        <w:pStyle w:val="libCenterBold2"/>
        <w:rPr>
          <w:rtl/>
        </w:rPr>
      </w:pPr>
      <w:r>
        <w:rPr>
          <w:rtl/>
        </w:rPr>
        <w:t>(</w:t>
      </w:r>
      <w:r w:rsidRPr="008125C8">
        <w:rPr>
          <w:rtl/>
        </w:rPr>
        <w:t>حرف الواو</w:t>
      </w:r>
      <w:r>
        <w:rPr>
          <w:rtl/>
        </w:rPr>
        <w:t>)</w:t>
      </w:r>
    </w:p>
    <w:p w:rsidR="0036165F" w:rsidRPr="008125C8" w:rsidRDefault="0036165F" w:rsidP="00791E39">
      <w:pPr>
        <w:pStyle w:val="libNormal"/>
        <w:rPr>
          <w:rtl/>
        </w:rPr>
      </w:pPr>
      <w:r>
        <w:rPr>
          <w:rtl/>
        </w:rPr>
        <w:t>*</w:t>
      </w:r>
      <w:r w:rsidRPr="008125C8">
        <w:rPr>
          <w:rtl/>
        </w:rPr>
        <w:t xml:space="preserve"> الوادىّ : 389 / 147.</w:t>
      </w:r>
    </w:p>
    <w:p w:rsidR="0036165F" w:rsidRPr="008125C8" w:rsidRDefault="0036165F" w:rsidP="00791E39">
      <w:pPr>
        <w:pStyle w:val="libNormal"/>
        <w:rPr>
          <w:rtl/>
        </w:rPr>
      </w:pPr>
      <w:r w:rsidRPr="008125C8">
        <w:rPr>
          <w:rtl/>
        </w:rPr>
        <w:t>* واسطىّ : 119 / 48 ، 482 / 187 ، 666 / 250.</w:t>
      </w:r>
    </w:p>
    <w:p w:rsidR="0036165F" w:rsidRPr="008125C8" w:rsidRDefault="0036165F" w:rsidP="00791E39">
      <w:pPr>
        <w:pStyle w:val="libNormal"/>
        <w:rPr>
          <w:rtl/>
        </w:rPr>
      </w:pPr>
      <w:r w:rsidRPr="008125C8">
        <w:rPr>
          <w:rtl/>
        </w:rPr>
        <w:t>* وشقىّ : 141 / 58 ، 175 / 72 ، 234 / 94 ، 301 / 117 ، 335 / 129 ، 374 / 142 ، 386 / 146.</w:t>
      </w:r>
    </w:p>
    <w:p w:rsidR="0036165F" w:rsidRDefault="0036165F" w:rsidP="009A6542">
      <w:pPr>
        <w:pStyle w:val="libCenterBold2"/>
        <w:rPr>
          <w:rtl/>
        </w:rPr>
      </w:pPr>
      <w:r>
        <w:rPr>
          <w:rtl/>
        </w:rPr>
        <w:t>(</w:t>
      </w:r>
      <w:r w:rsidRPr="008125C8">
        <w:rPr>
          <w:rtl/>
        </w:rPr>
        <w:t>حرف اللام ألف</w:t>
      </w:r>
      <w:r>
        <w:rPr>
          <w:rtl/>
        </w:rPr>
        <w:t>)</w:t>
      </w:r>
    </w:p>
    <w:p w:rsidR="0036165F" w:rsidRPr="008125C8" w:rsidRDefault="0036165F" w:rsidP="00791E39">
      <w:pPr>
        <w:pStyle w:val="libNormal"/>
        <w:rPr>
          <w:rtl/>
        </w:rPr>
      </w:pPr>
      <w:r>
        <w:rPr>
          <w:rtl/>
        </w:rPr>
        <w:t>*</w:t>
      </w:r>
      <w:r w:rsidRPr="008125C8">
        <w:rPr>
          <w:rtl/>
        </w:rPr>
        <w:t xml:space="preserve"> لاردىّ : 355 / 137 ، 495 / 192.</w:t>
      </w:r>
    </w:p>
    <w:p w:rsidR="0036165F" w:rsidRDefault="0036165F" w:rsidP="009A6542">
      <w:pPr>
        <w:pStyle w:val="libCenterBold2"/>
        <w:rPr>
          <w:rtl/>
        </w:rPr>
      </w:pPr>
      <w:r>
        <w:rPr>
          <w:rtl/>
        </w:rPr>
        <w:t>(</w:t>
      </w:r>
      <w:r w:rsidRPr="008125C8">
        <w:rPr>
          <w:rtl/>
        </w:rPr>
        <w:t>حرف الياء</w:t>
      </w:r>
      <w:r>
        <w:rPr>
          <w:rtl/>
        </w:rPr>
        <w:t>)</w:t>
      </w:r>
    </w:p>
    <w:p w:rsidR="0036165F" w:rsidRPr="008125C8" w:rsidRDefault="0036165F" w:rsidP="00791E39">
      <w:pPr>
        <w:pStyle w:val="libNormal"/>
        <w:rPr>
          <w:rtl/>
        </w:rPr>
      </w:pPr>
      <w:r>
        <w:rPr>
          <w:rtl/>
        </w:rPr>
        <w:t>*</w:t>
      </w:r>
      <w:r w:rsidRPr="008125C8">
        <w:rPr>
          <w:rtl/>
        </w:rPr>
        <w:t xml:space="preserve"> اليمامى : 71 / 30.</w:t>
      </w:r>
    </w:p>
    <w:p w:rsidR="0036165F" w:rsidRPr="008125C8" w:rsidRDefault="0036165F" w:rsidP="009A6542">
      <w:pPr>
        <w:pStyle w:val="libCenterBold2"/>
        <w:rPr>
          <w:rtl/>
        </w:rPr>
      </w:pPr>
      <w:r>
        <w:rPr>
          <w:rtl/>
        </w:rPr>
        <w:t>* * *</w:t>
      </w:r>
    </w:p>
    <w:p w:rsidR="0036165F" w:rsidRPr="008125C8" w:rsidRDefault="0036165F" w:rsidP="0036165F">
      <w:pPr>
        <w:pStyle w:val="Heading1Center"/>
        <w:rPr>
          <w:rtl/>
        </w:rPr>
      </w:pPr>
      <w:r>
        <w:rPr>
          <w:rtl/>
        </w:rPr>
        <w:br w:type="page"/>
      </w:r>
      <w:bookmarkStart w:id="46" w:name="_Toc190763569"/>
      <w:r>
        <w:rPr>
          <w:rtl/>
        </w:rPr>
        <w:lastRenderedPageBreak/>
        <w:t>(</w:t>
      </w:r>
      <w:r w:rsidRPr="008125C8">
        <w:rPr>
          <w:rtl/>
        </w:rPr>
        <w:t>4) فهرست التاريخ والحضارة</w:t>
      </w:r>
      <w:bookmarkEnd w:id="46"/>
    </w:p>
    <w:p w:rsidR="0036165F" w:rsidRDefault="0036165F" w:rsidP="009A6542">
      <w:pPr>
        <w:pStyle w:val="libBold2"/>
        <w:rPr>
          <w:rtl/>
        </w:rPr>
      </w:pPr>
      <w:r>
        <w:rPr>
          <w:rtl/>
        </w:rPr>
        <w:t>(</w:t>
      </w:r>
      <w:r w:rsidRPr="008125C8">
        <w:rPr>
          <w:rtl/>
        </w:rPr>
        <w:t>حرف الهمزة</w:t>
      </w:r>
      <w:r>
        <w:rPr>
          <w:rtl/>
        </w:rPr>
        <w:t>)</w:t>
      </w:r>
    </w:p>
    <w:p w:rsidR="0036165F" w:rsidRPr="008125C8" w:rsidRDefault="0036165F" w:rsidP="009A6542">
      <w:pPr>
        <w:pStyle w:val="libBold2"/>
        <w:rPr>
          <w:rtl/>
        </w:rPr>
      </w:pPr>
      <w:r>
        <w:rPr>
          <w:rtl/>
        </w:rPr>
        <w:t>*</w:t>
      </w:r>
      <w:r w:rsidRPr="008125C8">
        <w:rPr>
          <w:rtl/>
        </w:rPr>
        <w:t xml:space="preserve"> الإباضية : 461 / 176.</w:t>
      </w:r>
    </w:p>
    <w:p w:rsidR="0036165F" w:rsidRPr="008125C8" w:rsidRDefault="0036165F" w:rsidP="00791E39">
      <w:pPr>
        <w:pStyle w:val="libNormal"/>
        <w:rPr>
          <w:rtl/>
        </w:rPr>
      </w:pPr>
      <w:r w:rsidRPr="008125C8">
        <w:rPr>
          <w:rtl/>
        </w:rPr>
        <w:t>* اتصال معاوية بن صالح الحمصى بعبد الرحمن بن معاوية لدى دخوله الأندلس وامتلاكها ، وإرساله إياه إلى الشام فى بعض أمره ، ثم توليته قضاء الجماعة بالأندلس : 627 / 234.</w:t>
      </w:r>
    </w:p>
    <w:p w:rsidR="0036165F" w:rsidRPr="008125C8" w:rsidRDefault="0036165F" w:rsidP="00791E39">
      <w:pPr>
        <w:pStyle w:val="libNormal"/>
        <w:rPr>
          <w:rtl/>
        </w:rPr>
      </w:pPr>
      <w:r w:rsidRPr="008125C8">
        <w:rPr>
          <w:rtl/>
        </w:rPr>
        <w:t xml:space="preserve">* إجبار محمد بن عبد الله بن قيس الكنانى </w:t>
      </w:r>
      <w:r>
        <w:rPr>
          <w:rtl/>
        </w:rPr>
        <w:t>(</w:t>
      </w:r>
      <w:r w:rsidRPr="008125C8">
        <w:rPr>
          <w:rtl/>
        </w:rPr>
        <w:t>أبى محرز</w:t>
      </w:r>
      <w:r>
        <w:rPr>
          <w:rtl/>
        </w:rPr>
        <w:t>)</w:t>
      </w:r>
      <w:r w:rsidRPr="008125C8">
        <w:rPr>
          <w:rtl/>
        </w:rPr>
        <w:t xml:space="preserve"> على الجلوس للقضاء :</w:t>
      </w:r>
    </w:p>
    <w:p w:rsidR="0036165F" w:rsidRPr="008125C8" w:rsidRDefault="0036165F" w:rsidP="00791E39">
      <w:pPr>
        <w:pStyle w:val="libNormal"/>
        <w:rPr>
          <w:rtl/>
        </w:rPr>
      </w:pPr>
      <w:r w:rsidRPr="008125C8">
        <w:rPr>
          <w:rtl/>
        </w:rPr>
        <w:t>566 / 214.</w:t>
      </w:r>
    </w:p>
    <w:p w:rsidR="0036165F" w:rsidRPr="008125C8" w:rsidRDefault="0036165F" w:rsidP="00791E39">
      <w:pPr>
        <w:pStyle w:val="libNormal"/>
        <w:rPr>
          <w:rtl/>
        </w:rPr>
      </w:pPr>
      <w:r w:rsidRPr="008125C8">
        <w:rPr>
          <w:rtl/>
        </w:rPr>
        <w:t>* أحد أمراء المغرب : 200 / 79.</w:t>
      </w:r>
    </w:p>
    <w:p w:rsidR="0036165F" w:rsidRPr="008125C8" w:rsidRDefault="0036165F" w:rsidP="00791E39">
      <w:pPr>
        <w:pStyle w:val="libNormal"/>
        <w:rPr>
          <w:rtl/>
        </w:rPr>
      </w:pPr>
      <w:r w:rsidRPr="008125C8">
        <w:rPr>
          <w:rtl/>
        </w:rPr>
        <w:t>* أحد العشرة التابعين : 93 / 37.</w:t>
      </w:r>
    </w:p>
    <w:p w:rsidR="0036165F" w:rsidRPr="008125C8" w:rsidRDefault="0036165F" w:rsidP="00791E39">
      <w:pPr>
        <w:pStyle w:val="libNormal"/>
        <w:rPr>
          <w:rtl/>
        </w:rPr>
      </w:pPr>
      <w:r w:rsidRPr="008125C8">
        <w:rPr>
          <w:rtl/>
        </w:rPr>
        <w:t>* أحد فقهاء الأندلس : 462 / 177.</w:t>
      </w:r>
    </w:p>
    <w:p w:rsidR="0036165F" w:rsidRPr="008125C8" w:rsidRDefault="0036165F" w:rsidP="00791E39">
      <w:pPr>
        <w:pStyle w:val="libNormal"/>
        <w:rPr>
          <w:rtl/>
        </w:rPr>
      </w:pPr>
      <w:r w:rsidRPr="008125C8">
        <w:rPr>
          <w:rtl/>
        </w:rPr>
        <w:t>* أحد وجوه أهل مصر : 340 / 131.</w:t>
      </w:r>
    </w:p>
    <w:p w:rsidR="0036165F" w:rsidRPr="008125C8" w:rsidRDefault="0036165F" w:rsidP="00791E39">
      <w:pPr>
        <w:pStyle w:val="libNormal"/>
        <w:rPr>
          <w:rtl/>
        </w:rPr>
      </w:pPr>
      <w:r w:rsidRPr="008125C8">
        <w:rPr>
          <w:rtl/>
        </w:rPr>
        <w:t>* أخبار قدوم حنظلة بن صفوان الكلبى من المغرب إلى مصر سنة 127 ه‍ بعد إخراج عبد الرحمن بن حبيب الفهرى له منها : 169 / 69.</w:t>
      </w:r>
    </w:p>
    <w:p w:rsidR="0036165F" w:rsidRPr="008125C8" w:rsidRDefault="0036165F" w:rsidP="00791E39">
      <w:pPr>
        <w:pStyle w:val="libNormal"/>
        <w:rPr>
          <w:rtl/>
        </w:rPr>
      </w:pPr>
      <w:r w:rsidRPr="008125C8">
        <w:rPr>
          <w:rtl/>
        </w:rPr>
        <w:t>* أخبارى حسن الأدب : 557 / 210.</w:t>
      </w:r>
    </w:p>
    <w:p w:rsidR="0036165F" w:rsidRPr="008125C8" w:rsidRDefault="0036165F" w:rsidP="00791E39">
      <w:pPr>
        <w:pStyle w:val="libNormal"/>
        <w:rPr>
          <w:rtl/>
        </w:rPr>
      </w:pPr>
      <w:r w:rsidRPr="008125C8">
        <w:rPr>
          <w:rtl/>
        </w:rPr>
        <w:t>* أديب عاقل : 639 / 239.</w:t>
      </w:r>
    </w:p>
    <w:p w:rsidR="0036165F" w:rsidRPr="008125C8" w:rsidRDefault="0036165F" w:rsidP="00791E39">
      <w:pPr>
        <w:pStyle w:val="libNormal"/>
        <w:rPr>
          <w:rtl/>
        </w:rPr>
      </w:pPr>
      <w:r w:rsidRPr="008125C8">
        <w:rPr>
          <w:rtl/>
        </w:rPr>
        <w:t>* استخلفه أبوه على إفريقية إلى أقاصى المغرب : 373 / 142.</w:t>
      </w:r>
    </w:p>
    <w:p w:rsidR="0036165F" w:rsidRPr="008125C8" w:rsidRDefault="0036165F" w:rsidP="00791E39">
      <w:pPr>
        <w:pStyle w:val="libNormal"/>
        <w:rPr>
          <w:rtl/>
        </w:rPr>
      </w:pPr>
      <w:r w:rsidRPr="008125C8">
        <w:rPr>
          <w:rtl/>
        </w:rPr>
        <w:t>* استخلاف مروان بن الحكم ابنه عبد العزيز على مصر : 338 / 129</w:t>
      </w:r>
      <w:r>
        <w:rPr>
          <w:rtl/>
        </w:rPr>
        <w:t xml:space="preserve"> ـ </w:t>
      </w:r>
      <w:r w:rsidRPr="008125C8">
        <w:rPr>
          <w:rtl/>
        </w:rPr>
        <w:t>130.</w:t>
      </w:r>
    </w:p>
    <w:p w:rsidR="0036165F" w:rsidRPr="008125C8" w:rsidRDefault="0036165F" w:rsidP="00791E39">
      <w:pPr>
        <w:pStyle w:val="libNormal"/>
        <w:rPr>
          <w:rtl/>
        </w:rPr>
      </w:pPr>
      <w:r w:rsidRPr="008125C8">
        <w:rPr>
          <w:rtl/>
        </w:rPr>
        <w:t>* استخلاف موسى بن نصير ابنه عبد العزيز على الأندلس ، وكتابة سليمان بن عبد الملك إلى الجند بقتله ، والإتيان برأسه : 339 / 130.</w:t>
      </w:r>
    </w:p>
    <w:p w:rsidR="0036165F" w:rsidRPr="008125C8" w:rsidRDefault="0036165F" w:rsidP="00791E39">
      <w:pPr>
        <w:pStyle w:val="libNormal"/>
        <w:rPr>
          <w:rtl/>
        </w:rPr>
      </w:pPr>
      <w:r w:rsidRPr="008125C8">
        <w:rPr>
          <w:rtl/>
        </w:rPr>
        <w:t>* استشهاد خلف بن سعيد المنيىّ بالأندلس سنة 305 ه‍ : 187 / 75.</w:t>
      </w:r>
    </w:p>
    <w:p w:rsidR="0036165F" w:rsidRPr="008125C8" w:rsidRDefault="0036165F" w:rsidP="00791E39">
      <w:pPr>
        <w:pStyle w:val="libNormal"/>
        <w:rPr>
          <w:rtl/>
        </w:rPr>
      </w:pPr>
      <w:r w:rsidRPr="008125C8">
        <w:rPr>
          <w:rtl/>
        </w:rPr>
        <w:t>* استشهد فى أقصى ثغور الأندلس : 652 / 245.</w:t>
      </w:r>
    </w:p>
    <w:p w:rsidR="0036165F" w:rsidRPr="008125C8" w:rsidRDefault="0036165F" w:rsidP="00791E39">
      <w:pPr>
        <w:pStyle w:val="libNormal"/>
        <w:rPr>
          <w:rtl/>
        </w:rPr>
      </w:pPr>
      <w:r w:rsidRPr="008125C8">
        <w:rPr>
          <w:rtl/>
        </w:rPr>
        <w:t>* استشهد فى قتال الروم سنة 288 ه‍ : 324 / 126.</w:t>
      </w:r>
    </w:p>
    <w:p w:rsidR="0036165F" w:rsidRPr="008125C8" w:rsidRDefault="0036165F" w:rsidP="00791E39">
      <w:pPr>
        <w:pStyle w:val="libNormal"/>
        <w:rPr>
          <w:rtl/>
        </w:rPr>
      </w:pPr>
      <w:r w:rsidRPr="008125C8">
        <w:rPr>
          <w:rtl/>
        </w:rPr>
        <w:t>* استعمال عمر بن عبد العزيز إسماعيل بن عبيد الله بن أبى المهاجر على إفريقية :</w:t>
      </w:r>
      <w:r>
        <w:rPr>
          <w:rFonts w:hint="cs"/>
          <w:rtl/>
        </w:rPr>
        <w:t xml:space="preserve"> </w:t>
      </w:r>
      <w:r w:rsidRPr="008125C8">
        <w:rPr>
          <w:rtl/>
        </w:rPr>
        <w:t>93 / 37.</w:t>
      </w:r>
    </w:p>
    <w:p w:rsidR="0036165F" w:rsidRPr="008125C8" w:rsidRDefault="0036165F" w:rsidP="00791E39">
      <w:pPr>
        <w:pStyle w:val="libNormal"/>
        <w:rPr>
          <w:rtl/>
        </w:rPr>
      </w:pPr>
      <w:r w:rsidRPr="008125C8">
        <w:rPr>
          <w:rtl/>
        </w:rPr>
        <w:t>* استوزره بعض الأمراء : 328 / 127.</w:t>
      </w:r>
    </w:p>
    <w:p w:rsidR="0036165F" w:rsidRPr="008125C8" w:rsidRDefault="0036165F" w:rsidP="00791E39">
      <w:pPr>
        <w:pStyle w:val="libNormal"/>
        <w:rPr>
          <w:rtl/>
        </w:rPr>
      </w:pPr>
      <w:r>
        <w:rPr>
          <w:rtl/>
        </w:rPr>
        <w:br w:type="page"/>
      </w:r>
      <w:r w:rsidRPr="008125C8">
        <w:rPr>
          <w:rtl/>
        </w:rPr>
        <w:lastRenderedPageBreak/>
        <w:t>* أصابه فالج ، مات بعده بقليل : 91 / 36.</w:t>
      </w:r>
    </w:p>
    <w:p w:rsidR="0036165F" w:rsidRPr="008125C8" w:rsidRDefault="0036165F" w:rsidP="00791E39">
      <w:pPr>
        <w:pStyle w:val="libNormal"/>
        <w:rPr>
          <w:rtl/>
        </w:rPr>
      </w:pPr>
      <w:r w:rsidRPr="008125C8">
        <w:rPr>
          <w:rtl/>
        </w:rPr>
        <w:t>* أظنه كان يبيع اللّبان : 346 / 134.</w:t>
      </w:r>
    </w:p>
    <w:p w:rsidR="0036165F" w:rsidRPr="008125C8" w:rsidRDefault="0036165F" w:rsidP="00791E39">
      <w:pPr>
        <w:pStyle w:val="libNormal"/>
        <w:rPr>
          <w:rtl/>
        </w:rPr>
      </w:pPr>
      <w:r w:rsidRPr="008125C8">
        <w:rPr>
          <w:rtl/>
        </w:rPr>
        <w:t>* أقرأ بمصر : 127 / 53.</w:t>
      </w:r>
    </w:p>
    <w:p w:rsidR="0036165F" w:rsidRPr="008125C8" w:rsidRDefault="0036165F" w:rsidP="00791E39">
      <w:pPr>
        <w:pStyle w:val="libNormal"/>
        <w:rPr>
          <w:rtl/>
        </w:rPr>
      </w:pPr>
      <w:r w:rsidRPr="008125C8">
        <w:rPr>
          <w:rtl/>
        </w:rPr>
        <w:t>* إكرام مالك عبد الرحمن بن أبى هند الطليطلى : 328 / 127.</w:t>
      </w:r>
    </w:p>
    <w:p w:rsidR="0036165F" w:rsidRPr="008125C8" w:rsidRDefault="0036165F" w:rsidP="00791E39">
      <w:pPr>
        <w:pStyle w:val="libNormal"/>
        <w:rPr>
          <w:rtl/>
        </w:rPr>
      </w:pPr>
      <w:r w:rsidRPr="008125C8">
        <w:rPr>
          <w:rtl/>
        </w:rPr>
        <w:t xml:space="preserve">* ألّف فى الفقه كتبا كثيرة </w:t>
      </w:r>
      <w:r>
        <w:rPr>
          <w:rtl/>
        </w:rPr>
        <w:t>(</w:t>
      </w:r>
      <w:r w:rsidRPr="008125C8">
        <w:rPr>
          <w:rtl/>
        </w:rPr>
        <w:t>مثل : العتبية</w:t>
      </w:r>
      <w:r>
        <w:rPr>
          <w:rtl/>
        </w:rPr>
        <w:t>)</w:t>
      </w:r>
      <w:r w:rsidRPr="008125C8">
        <w:rPr>
          <w:rtl/>
        </w:rPr>
        <w:t xml:space="preserve"> : 489 / 190.</w:t>
      </w:r>
    </w:p>
    <w:p w:rsidR="0036165F" w:rsidRPr="008125C8" w:rsidRDefault="0036165F" w:rsidP="00791E39">
      <w:pPr>
        <w:pStyle w:val="libNormal"/>
        <w:rPr>
          <w:rtl/>
        </w:rPr>
      </w:pPr>
      <w:r w:rsidRPr="008125C8">
        <w:rPr>
          <w:rtl/>
        </w:rPr>
        <w:t>* إمارة عبد الرحمن بن الحكم : 92 / 37 ، 532 / 204.</w:t>
      </w:r>
    </w:p>
    <w:p w:rsidR="0036165F" w:rsidRPr="008125C8" w:rsidRDefault="0036165F" w:rsidP="00791E39">
      <w:pPr>
        <w:pStyle w:val="libNormal"/>
        <w:rPr>
          <w:rtl/>
        </w:rPr>
      </w:pPr>
      <w:r w:rsidRPr="008125C8">
        <w:rPr>
          <w:rtl/>
        </w:rPr>
        <w:t>* إمارة عبد الرحمن بن معاوية بن هشام : 145 / 59.</w:t>
      </w:r>
    </w:p>
    <w:p w:rsidR="0036165F" w:rsidRPr="008125C8" w:rsidRDefault="0036165F" w:rsidP="00791E39">
      <w:pPr>
        <w:pStyle w:val="libNormal"/>
        <w:rPr>
          <w:rtl/>
        </w:rPr>
      </w:pPr>
      <w:r w:rsidRPr="008125C8">
        <w:rPr>
          <w:rtl/>
        </w:rPr>
        <w:t>* إمارة محمد بن عبد الرحمن : 532 / 204.</w:t>
      </w:r>
    </w:p>
    <w:p w:rsidR="0036165F" w:rsidRPr="008125C8" w:rsidRDefault="0036165F" w:rsidP="00791E39">
      <w:pPr>
        <w:pStyle w:val="libNormal"/>
        <w:rPr>
          <w:rtl/>
        </w:rPr>
      </w:pPr>
      <w:r w:rsidRPr="008125C8">
        <w:rPr>
          <w:rtl/>
        </w:rPr>
        <w:t>* إمام فى الفقه على مذهب مالك بن أنس : 439 / 164.</w:t>
      </w:r>
    </w:p>
    <w:p w:rsidR="0036165F" w:rsidRPr="008125C8" w:rsidRDefault="0036165F" w:rsidP="00791E39">
      <w:pPr>
        <w:pStyle w:val="libNormal"/>
        <w:rPr>
          <w:rtl/>
        </w:rPr>
      </w:pPr>
      <w:r w:rsidRPr="008125C8">
        <w:rPr>
          <w:rtl/>
        </w:rPr>
        <w:t>* امتناع القاضى أبى عبيد عن القضاء فى مصر بين الناس ، حتى أعفى : 402 / 153.</w:t>
      </w:r>
    </w:p>
    <w:p w:rsidR="0036165F" w:rsidRPr="008125C8" w:rsidRDefault="0036165F" w:rsidP="00791E39">
      <w:pPr>
        <w:pStyle w:val="libNormal"/>
        <w:rPr>
          <w:rtl/>
        </w:rPr>
      </w:pPr>
      <w:r w:rsidRPr="008125C8">
        <w:rPr>
          <w:rtl/>
        </w:rPr>
        <w:t>* أمر عبد العزيز بن مروان أن يكتب كثير بن مرّة إليه بما سمع من أصحاب رسول الله إلا حديث أبى هريرة : 464 / 179.</w:t>
      </w:r>
    </w:p>
    <w:p w:rsidR="0036165F" w:rsidRPr="008125C8" w:rsidRDefault="0036165F" w:rsidP="00791E39">
      <w:pPr>
        <w:pStyle w:val="libNormal"/>
        <w:rPr>
          <w:rtl/>
        </w:rPr>
      </w:pPr>
      <w:r w:rsidRPr="008125C8">
        <w:rPr>
          <w:rtl/>
        </w:rPr>
        <w:t>* إمرة هشام بن عبد الرحمن : 446 / 167.</w:t>
      </w:r>
    </w:p>
    <w:p w:rsidR="0036165F" w:rsidRPr="008125C8" w:rsidRDefault="0036165F" w:rsidP="00791E39">
      <w:pPr>
        <w:pStyle w:val="libNormal"/>
        <w:rPr>
          <w:rtl/>
        </w:rPr>
      </w:pPr>
      <w:r w:rsidRPr="008125C8">
        <w:rPr>
          <w:rtl/>
        </w:rPr>
        <w:t>* أمّ بجامع الفسطاط بمصر : 483 / 187.</w:t>
      </w:r>
    </w:p>
    <w:p w:rsidR="0036165F" w:rsidRPr="008125C8" w:rsidRDefault="0036165F" w:rsidP="00791E39">
      <w:pPr>
        <w:pStyle w:val="libNormal"/>
        <w:rPr>
          <w:rtl/>
        </w:rPr>
      </w:pPr>
      <w:r w:rsidRPr="008125C8">
        <w:rPr>
          <w:rtl/>
        </w:rPr>
        <w:t>* أمير إفريقية : 214 / 86.</w:t>
      </w:r>
    </w:p>
    <w:p w:rsidR="0036165F" w:rsidRPr="008125C8" w:rsidRDefault="0036165F" w:rsidP="00791E39">
      <w:pPr>
        <w:pStyle w:val="libNormal"/>
        <w:rPr>
          <w:rtl/>
        </w:rPr>
      </w:pPr>
      <w:r w:rsidRPr="008125C8">
        <w:rPr>
          <w:rtl/>
        </w:rPr>
        <w:t>* أمير الأندلس : 143 / 59 ، 241 / 96 ، 318 / 123 ، 351 / 135.</w:t>
      </w:r>
    </w:p>
    <w:p w:rsidR="0036165F" w:rsidRPr="008125C8" w:rsidRDefault="0036165F" w:rsidP="00791E39">
      <w:pPr>
        <w:pStyle w:val="libNormal"/>
        <w:rPr>
          <w:rtl/>
        </w:rPr>
      </w:pPr>
      <w:r w:rsidRPr="008125C8">
        <w:rPr>
          <w:rtl/>
        </w:rPr>
        <w:t>* أمير الأندلس الحكم بن هشام بن عبد الرحمن : 331 / 128 ، 445 / 167.</w:t>
      </w:r>
    </w:p>
    <w:p w:rsidR="0036165F" w:rsidRPr="008125C8" w:rsidRDefault="0036165F" w:rsidP="00791E39">
      <w:pPr>
        <w:pStyle w:val="libNormal"/>
        <w:rPr>
          <w:rtl/>
        </w:rPr>
      </w:pPr>
      <w:r w:rsidRPr="008125C8">
        <w:rPr>
          <w:rtl/>
        </w:rPr>
        <w:t>* الأمير الأندلسى عبد الله بن محمد : 24 / 14 ، 110 / 44 ، 468 / 182.</w:t>
      </w:r>
    </w:p>
    <w:p w:rsidR="0036165F" w:rsidRPr="008125C8" w:rsidRDefault="0036165F" w:rsidP="00791E39">
      <w:pPr>
        <w:pStyle w:val="libNormal"/>
        <w:rPr>
          <w:rtl/>
        </w:rPr>
      </w:pPr>
      <w:r w:rsidRPr="008125C8">
        <w:rPr>
          <w:rtl/>
        </w:rPr>
        <w:t>* الأمير عبد الرحمن بن الحكم : 465 / 180.</w:t>
      </w:r>
    </w:p>
    <w:p w:rsidR="0036165F" w:rsidRPr="008125C8" w:rsidRDefault="0036165F" w:rsidP="00791E39">
      <w:pPr>
        <w:pStyle w:val="libNormal"/>
        <w:rPr>
          <w:rtl/>
        </w:rPr>
      </w:pPr>
      <w:r w:rsidRPr="008125C8">
        <w:rPr>
          <w:rtl/>
        </w:rPr>
        <w:t>* الأمير عبد الرحمن بن معاوية : 86 / 35.</w:t>
      </w:r>
    </w:p>
    <w:p w:rsidR="0036165F" w:rsidRPr="008125C8" w:rsidRDefault="0036165F" w:rsidP="00791E39">
      <w:pPr>
        <w:pStyle w:val="libNormal"/>
        <w:rPr>
          <w:rtl/>
        </w:rPr>
      </w:pPr>
      <w:r w:rsidRPr="008125C8">
        <w:rPr>
          <w:rtl/>
        </w:rPr>
        <w:t>* الأمير محمد بن عبد الرحمن : 532 / 204.</w:t>
      </w:r>
    </w:p>
    <w:p w:rsidR="0036165F" w:rsidRPr="008125C8" w:rsidRDefault="0036165F" w:rsidP="00791E39">
      <w:pPr>
        <w:pStyle w:val="libNormal"/>
        <w:rPr>
          <w:rtl/>
        </w:rPr>
      </w:pPr>
      <w:r w:rsidRPr="008125C8">
        <w:rPr>
          <w:rtl/>
        </w:rPr>
        <w:t>* أمير مصر : 19 / 12 ، 111 / 45 ، 169 / 69 ، 171 / 70 ، 235 / 94 ، 461 / 175 ، 501 / 194.</w:t>
      </w:r>
    </w:p>
    <w:p w:rsidR="0036165F" w:rsidRPr="008125C8" w:rsidRDefault="0036165F" w:rsidP="00791E39">
      <w:pPr>
        <w:pStyle w:val="libNormal"/>
        <w:rPr>
          <w:rtl/>
        </w:rPr>
      </w:pPr>
      <w:r w:rsidRPr="008125C8">
        <w:rPr>
          <w:rtl/>
        </w:rPr>
        <w:t>* أمير المغرب : 202 / 81 ، 217 / 87.</w:t>
      </w:r>
    </w:p>
    <w:p w:rsidR="0036165F" w:rsidRPr="008125C8" w:rsidRDefault="0036165F" w:rsidP="00791E39">
      <w:pPr>
        <w:pStyle w:val="libNormal"/>
        <w:rPr>
          <w:rtl/>
        </w:rPr>
      </w:pPr>
      <w:r w:rsidRPr="008125C8">
        <w:rPr>
          <w:rtl/>
        </w:rPr>
        <w:t>* الإنجيل : 685 / 256.</w:t>
      </w:r>
    </w:p>
    <w:p w:rsidR="0036165F" w:rsidRPr="008125C8" w:rsidRDefault="0036165F" w:rsidP="00791E39">
      <w:pPr>
        <w:pStyle w:val="libNormal"/>
        <w:rPr>
          <w:rtl/>
        </w:rPr>
      </w:pPr>
      <w:r w:rsidRPr="008125C8">
        <w:rPr>
          <w:rtl/>
        </w:rPr>
        <w:t>* أول شافعى ولى قضاء مصر : 574 / 217.</w:t>
      </w:r>
    </w:p>
    <w:p w:rsidR="0036165F" w:rsidRPr="008125C8" w:rsidRDefault="0036165F" w:rsidP="00791E39">
      <w:pPr>
        <w:pStyle w:val="libNormal"/>
        <w:rPr>
          <w:rtl/>
        </w:rPr>
      </w:pPr>
      <w:r w:rsidRPr="008125C8">
        <w:rPr>
          <w:rtl/>
        </w:rPr>
        <w:t>* أول عراقى يلى قضاء مصر : 96 / 39.</w:t>
      </w:r>
    </w:p>
    <w:p w:rsidR="0036165F" w:rsidRPr="008125C8" w:rsidRDefault="0036165F" w:rsidP="00791E39">
      <w:pPr>
        <w:pStyle w:val="libNormal"/>
        <w:rPr>
          <w:rtl/>
        </w:rPr>
      </w:pPr>
      <w:r w:rsidRPr="008125C8">
        <w:rPr>
          <w:rtl/>
        </w:rPr>
        <w:t>* أول من أخرج عمل المراوح بمصر : 333 / 128.</w:t>
      </w:r>
    </w:p>
    <w:p w:rsidR="0036165F" w:rsidRPr="008125C8" w:rsidRDefault="0036165F" w:rsidP="00791E39">
      <w:pPr>
        <w:pStyle w:val="libNormal"/>
        <w:rPr>
          <w:rtl/>
        </w:rPr>
      </w:pPr>
      <w:r>
        <w:rPr>
          <w:rtl/>
        </w:rPr>
        <w:br w:type="page"/>
      </w:r>
      <w:r w:rsidRPr="008125C8">
        <w:rPr>
          <w:rtl/>
        </w:rPr>
        <w:lastRenderedPageBreak/>
        <w:t>* أول من أدخل الحديث الأندلس : 262 / 103.</w:t>
      </w:r>
    </w:p>
    <w:p w:rsidR="0036165F" w:rsidRPr="008125C8" w:rsidRDefault="0036165F" w:rsidP="00791E39">
      <w:pPr>
        <w:pStyle w:val="libNormal"/>
        <w:rPr>
          <w:rtl/>
        </w:rPr>
      </w:pPr>
      <w:r w:rsidRPr="008125C8">
        <w:rPr>
          <w:rtl/>
        </w:rPr>
        <w:t>* أول من أدخل مذهب مالك إلى الأندلس ، وكانوا قبله يتفقهون على مذهب الأوزاعى : 216 / 87.</w:t>
      </w:r>
    </w:p>
    <w:p w:rsidR="0036165F" w:rsidRPr="008125C8" w:rsidRDefault="0036165F" w:rsidP="00791E39">
      <w:pPr>
        <w:pStyle w:val="libNormal"/>
        <w:rPr>
          <w:rtl/>
        </w:rPr>
      </w:pPr>
      <w:r w:rsidRPr="008125C8">
        <w:rPr>
          <w:rtl/>
        </w:rPr>
        <w:t>* أول من عمل المراوح بمصر : 701 / 262.</w:t>
      </w:r>
    </w:p>
    <w:p w:rsidR="0036165F" w:rsidRPr="008125C8" w:rsidRDefault="0036165F" w:rsidP="00791E39">
      <w:pPr>
        <w:pStyle w:val="libNormal"/>
        <w:rPr>
          <w:rtl/>
        </w:rPr>
      </w:pPr>
      <w:r w:rsidRPr="008125C8">
        <w:rPr>
          <w:rtl/>
        </w:rPr>
        <w:t>* أول من ولى عشور إفريقية فى الإسلام : 168 / 67.</w:t>
      </w:r>
    </w:p>
    <w:p w:rsidR="0036165F" w:rsidRPr="008125C8" w:rsidRDefault="0036165F" w:rsidP="00791E39">
      <w:pPr>
        <w:pStyle w:val="libNormal"/>
        <w:rPr>
          <w:rtl/>
        </w:rPr>
      </w:pPr>
      <w:r w:rsidRPr="008125C8">
        <w:rPr>
          <w:rtl/>
        </w:rPr>
        <w:t>* أول مولود ولد بإفريقية فى الإسلام : 313 / 121.</w:t>
      </w:r>
    </w:p>
    <w:p w:rsidR="0036165F" w:rsidRPr="00D637D8" w:rsidRDefault="0036165F" w:rsidP="009A6542">
      <w:pPr>
        <w:pStyle w:val="libCenterBold2"/>
        <w:rPr>
          <w:rtl/>
        </w:rPr>
      </w:pPr>
      <w:r>
        <w:rPr>
          <w:rtl/>
        </w:rPr>
        <w:t>(</w:t>
      </w:r>
      <w:r w:rsidRPr="00D637D8">
        <w:rPr>
          <w:rtl/>
        </w:rPr>
        <w:t>حرف الباء</w:t>
      </w:r>
      <w:r>
        <w:rPr>
          <w:rtl/>
        </w:rPr>
        <w:t>)</w:t>
      </w:r>
    </w:p>
    <w:p w:rsidR="0036165F" w:rsidRPr="008125C8" w:rsidRDefault="0036165F" w:rsidP="00791E39">
      <w:pPr>
        <w:pStyle w:val="libNormal"/>
        <w:rPr>
          <w:rtl/>
        </w:rPr>
      </w:pPr>
      <w:r w:rsidRPr="009A6542">
        <w:rPr>
          <w:rStyle w:val="libBold2Char"/>
          <w:rtl/>
        </w:rPr>
        <w:t>*</w:t>
      </w:r>
      <w:r w:rsidRPr="008125C8">
        <w:rPr>
          <w:rtl/>
        </w:rPr>
        <w:t xml:space="preserve"> براعة ، وعقل ، وطيب مجالسة الشعبى : 272 / 108.</w:t>
      </w:r>
    </w:p>
    <w:p w:rsidR="0036165F" w:rsidRPr="008125C8" w:rsidRDefault="0036165F" w:rsidP="00791E39">
      <w:pPr>
        <w:pStyle w:val="libNormal"/>
        <w:rPr>
          <w:rtl/>
        </w:rPr>
      </w:pPr>
      <w:r w:rsidRPr="008125C8">
        <w:rPr>
          <w:rtl/>
        </w:rPr>
        <w:t>* البزّار : 131 / 54.</w:t>
      </w:r>
    </w:p>
    <w:p w:rsidR="0036165F" w:rsidRPr="008125C8" w:rsidRDefault="0036165F" w:rsidP="00791E39">
      <w:pPr>
        <w:pStyle w:val="libNormal"/>
        <w:rPr>
          <w:rtl/>
        </w:rPr>
      </w:pPr>
      <w:r w:rsidRPr="008125C8">
        <w:rPr>
          <w:rtl/>
        </w:rPr>
        <w:t>* البنّاء : 291 / 115.</w:t>
      </w:r>
    </w:p>
    <w:p w:rsidR="0036165F" w:rsidRPr="00D637D8" w:rsidRDefault="0036165F" w:rsidP="009A6542">
      <w:pPr>
        <w:pStyle w:val="libCenterBold2"/>
        <w:rPr>
          <w:rtl/>
        </w:rPr>
      </w:pPr>
      <w:r>
        <w:rPr>
          <w:rtl/>
        </w:rPr>
        <w:t>(</w:t>
      </w:r>
      <w:r w:rsidRPr="00D637D8">
        <w:rPr>
          <w:rtl/>
        </w:rPr>
        <w:t>حرف التاء</w:t>
      </w:r>
      <w:r>
        <w:rPr>
          <w:rtl/>
        </w:rPr>
        <w:t>)</w:t>
      </w:r>
    </w:p>
    <w:p w:rsidR="0036165F" w:rsidRPr="008125C8" w:rsidRDefault="0036165F" w:rsidP="00791E39">
      <w:pPr>
        <w:pStyle w:val="libNormal"/>
        <w:rPr>
          <w:rtl/>
        </w:rPr>
      </w:pPr>
      <w:r w:rsidRPr="009A6542">
        <w:rPr>
          <w:rStyle w:val="libBold2Char"/>
          <w:rtl/>
        </w:rPr>
        <w:t>*</w:t>
      </w:r>
      <w:r w:rsidRPr="008125C8">
        <w:rPr>
          <w:rtl/>
        </w:rPr>
        <w:t xml:space="preserve"> تاجر : 412 / 155 ، 484 / 188 ، 508 / 197 ، 662 / 249 ، 686 / 256.</w:t>
      </w:r>
    </w:p>
    <w:p w:rsidR="0036165F" w:rsidRPr="008125C8" w:rsidRDefault="0036165F" w:rsidP="00791E39">
      <w:pPr>
        <w:pStyle w:val="libNormal"/>
        <w:rPr>
          <w:rtl/>
        </w:rPr>
      </w:pPr>
      <w:r w:rsidRPr="008125C8">
        <w:rPr>
          <w:rtl/>
        </w:rPr>
        <w:t>* تاجر واسع الأمر : 393 / 149.</w:t>
      </w:r>
    </w:p>
    <w:p w:rsidR="0036165F" w:rsidRPr="008125C8" w:rsidRDefault="0036165F" w:rsidP="00791E39">
      <w:pPr>
        <w:pStyle w:val="libNormal"/>
        <w:rPr>
          <w:rtl/>
        </w:rPr>
      </w:pPr>
      <w:r w:rsidRPr="008125C8">
        <w:rPr>
          <w:rtl/>
        </w:rPr>
        <w:t>* تزوج امرأة من الإسكندرية ، فأتاها فى دبرها ، فشكته إلى أهلها ، فشاع ذلك ، وصاح به أهل الإسكندرية ، فخرج منها : 575 / 217.</w:t>
      </w:r>
    </w:p>
    <w:p w:rsidR="0036165F" w:rsidRPr="008125C8" w:rsidRDefault="0036165F" w:rsidP="00791E39">
      <w:pPr>
        <w:pStyle w:val="libNormal"/>
        <w:rPr>
          <w:rtl/>
        </w:rPr>
      </w:pPr>
      <w:r w:rsidRPr="008125C8">
        <w:rPr>
          <w:rtl/>
        </w:rPr>
        <w:t>* تزوج عروة بن الزبير امرأة من بنى وعلة ، وإقامته بمصر سبع سنين : 388 / 147.</w:t>
      </w:r>
    </w:p>
    <w:p w:rsidR="0036165F" w:rsidRPr="008125C8" w:rsidRDefault="0036165F" w:rsidP="00791E39">
      <w:pPr>
        <w:pStyle w:val="libNormal"/>
        <w:rPr>
          <w:rtl/>
        </w:rPr>
      </w:pPr>
      <w:r w:rsidRPr="008125C8">
        <w:rPr>
          <w:rtl/>
        </w:rPr>
        <w:t>* تفقه بمالك ، وكان ابن القاسم يجله ويكرمه : 439 / 164.</w:t>
      </w:r>
    </w:p>
    <w:p w:rsidR="0036165F" w:rsidRPr="008125C8" w:rsidRDefault="0036165F" w:rsidP="00791E39">
      <w:pPr>
        <w:pStyle w:val="libNormal"/>
        <w:rPr>
          <w:rtl/>
        </w:rPr>
      </w:pPr>
      <w:r w:rsidRPr="008125C8">
        <w:rPr>
          <w:rtl/>
        </w:rPr>
        <w:t>* تفقه بمصر ، وأفتى ، ودرّس فى جامعها العتيق ، وله حلقة به للعلم : 315 / 122.</w:t>
      </w:r>
    </w:p>
    <w:p w:rsidR="0036165F" w:rsidRPr="008125C8" w:rsidRDefault="0036165F" w:rsidP="00791E39">
      <w:pPr>
        <w:pStyle w:val="libNormal"/>
        <w:rPr>
          <w:rtl/>
        </w:rPr>
      </w:pPr>
      <w:r w:rsidRPr="008125C8">
        <w:rPr>
          <w:rtl/>
        </w:rPr>
        <w:t>* توارث أبى الردّاد وأولاده العمل بمقياس النيل ، حتى عصر ابن يونس : 282 / 111</w:t>
      </w:r>
      <w:r>
        <w:rPr>
          <w:rtl/>
        </w:rPr>
        <w:t xml:space="preserve"> ـ </w:t>
      </w:r>
      <w:r w:rsidRPr="008125C8">
        <w:rPr>
          <w:rtl/>
        </w:rPr>
        <w:t>112.</w:t>
      </w:r>
    </w:p>
    <w:p w:rsidR="0036165F" w:rsidRPr="008125C8" w:rsidRDefault="0036165F" w:rsidP="00791E39">
      <w:pPr>
        <w:pStyle w:val="libNormal"/>
        <w:rPr>
          <w:rtl/>
        </w:rPr>
      </w:pPr>
      <w:r w:rsidRPr="008125C8">
        <w:rPr>
          <w:rtl/>
        </w:rPr>
        <w:t>* توفى بعد انصرافه من الحج : 288 / 113.</w:t>
      </w:r>
    </w:p>
    <w:p w:rsidR="0036165F" w:rsidRPr="008125C8" w:rsidRDefault="0036165F" w:rsidP="00791E39">
      <w:pPr>
        <w:pStyle w:val="libNormal"/>
        <w:rPr>
          <w:rtl/>
        </w:rPr>
      </w:pPr>
      <w:r w:rsidRPr="008125C8">
        <w:rPr>
          <w:rtl/>
        </w:rPr>
        <w:t>* توفى بمكة بعد الحج فى ذى الحجة سنة 245 ه‍ : 368 / 141.</w:t>
      </w:r>
    </w:p>
    <w:p w:rsidR="0036165F" w:rsidRPr="008125C8" w:rsidRDefault="0036165F" w:rsidP="00791E39">
      <w:pPr>
        <w:pStyle w:val="libNormal"/>
        <w:rPr>
          <w:rtl/>
        </w:rPr>
      </w:pPr>
      <w:r w:rsidRPr="008125C8">
        <w:rPr>
          <w:rtl/>
        </w:rPr>
        <w:t>* توفى فى طريق مصر إلى مكة بعد انصرافه من الحج لهلال المحرم سنة 259 ه‍ :</w:t>
      </w:r>
      <w:r>
        <w:rPr>
          <w:rFonts w:hint="cs"/>
          <w:rtl/>
        </w:rPr>
        <w:t xml:space="preserve"> </w:t>
      </w:r>
      <w:r w:rsidRPr="008125C8">
        <w:rPr>
          <w:rtl/>
        </w:rPr>
        <w:t>585 / 220.</w:t>
      </w:r>
    </w:p>
    <w:p w:rsidR="0036165F" w:rsidRPr="008125C8" w:rsidRDefault="0036165F" w:rsidP="00791E39">
      <w:pPr>
        <w:pStyle w:val="libNormal"/>
        <w:rPr>
          <w:rtl/>
        </w:rPr>
      </w:pPr>
      <w:r w:rsidRPr="008125C8">
        <w:rPr>
          <w:rtl/>
        </w:rPr>
        <w:t>* تولى الحسبة بمصر : 399 / 151 ، 410 / 155.</w:t>
      </w:r>
    </w:p>
    <w:p w:rsidR="0036165F" w:rsidRPr="008125C8" w:rsidRDefault="0036165F" w:rsidP="00791E39">
      <w:pPr>
        <w:pStyle w:val="libNormal"/>
        <w:rPr>
          <w:rtl/>
        </w:rPr>
      </w:pPr>
      <w:r w:rsidRPr="008125C8">
        <w:rPr>
          <w:rtl/>
        </w:rPr>
        <w:t>* تولى يحيى بن خالد السهمى الطبنى القضاء : 671 / 252.</w:t>
      </w:r>
    </w:p>
    <w:p w:rsidR="0036165F" w:rsidRPr="008125C8" w:rsidRDefault="0036165F" w:rsidP="00791E39">
      <w:pPr>
        <w:pStyle w:val="libNormal"/>
        <w:rPr>
          <w:rtl/>
        </w:rPr>
      </w:pPr>
      <w:r w:rsidRPr="008125C8">
        <w:rPr>
          <w:rtl/>
        </w:rPr>
        <w:t>* تولية محمد بن عبد الله بن قيس الكنانى القضاء : 566 / 213.</w:t>
      </w:r>
    </w:p>
    <w:p w:rsidR="0036165F" w:rsidRPr="00D637D8" w:rsidRDefault="0036165F" w:rsidP="009A6542">
      <w:pPr>
        <w:pStyle w:val="libCenterBold2"/>
        <w:rPr>
          <w:rtl/>
        </w:rPr>
      </w:pPr>
      <w:r w:rsidRPr="00D637D8">
        <w:rPr>
          <w:rtl/>
        </w:rPr>
        <w:br w:type="page"/>
      </w:r>
      <w:r>
        <w:rPr>
          <w:rtl/>
        </w:rPr>
        <w:lastRenderedPageBreak/>
        <w:t>(</w:t>
      </w:r>
      <w:r w:rsidRPr="00D637D8">
        <w:rPr>
          <w:rtl/>
        </w:rPr>
        <w:t>حرف الجيم</w:t>
      </w:r>
      <w:r>
        <w:rPr>
          <w:rtl/>
        </w:rPr>
        <w:t>)</w:t>
      </w:r>
    </w:p>
    <w:p w:rsidR="0036165F" w:rsidRPr="008125C8" w:rsidRDefault="0036165F" w:rsidP="00791E39">
      <w:pPr>
        <w:pStyle w:val="libNormal"/>
        <w:rPr>
          <w:rtl/>
        </w:rPr>
      </w:pPr>
      <w:r w:rsidRPr="009A6542">
        <w:rPr>
          <w:rStyle w:val="libBold2Char"/>
          <w:rtl/>
        </w:rPr>
        <w:t>*</w:t>
      </w:r>
      <w:r w:rsidRPr="008125C8">
        <w:rPr>
          <w:rtl/>
        </w:rPr>
        <w:t xml:space="preserve"> جالس ابن سريج ، وكتب الحديث : 432 / 162.</w:t>
      </w:r>
    </w:p>
    <w:p w:rsidR="0036165F" w:rsidRPr="008125C8" w:rsidRDefault="0036165F" w:rsidP="00791E39">
      <w:pPr>
        <w:pStyle w:val="libNormal"/>
        <w:rPr>
          <w:rtl/>
        </w:rPr>
      </w:pPr>
      <w:r w:rsidRPr="008125C8">
        <w:rPr>
          <w:rtl/>
        </w:rPr>
        <w:t>* جامع فسطاط مصر : 239 / 96 ، 461 / 175 ، 483 / 187.</w:t>
      </w:r>
    </w:p>
    <w:p w:rsidR="0036165F" w:rsidRPr="008125C8" w:rsidRDefault="0036165F" w:rsidP="00791E39">
      <w:pPr>
        <w:pStyle w:val="libNormal"/>
        <w:rPr>
          <w:rtl/>
        </w:rPr>
      </w:pPr>
      <w:r w:rsidRPr="008125C8">
        <w:rPr>
          <w:rtl/>
        </w:rPr>
        <w:t>* جامع مصر العتيق : 315 / 122.</w:t>
      </w:r>
    </w:p>
    <w:p w:rsidR="0036165F" w:rsidRPr="008125C8" w:rsidRDefault="0036165F" w:rsidP="00791E39">
      <w:pPr>
        <w:pStyle w:val="libNormal"/>
        <w:rPr>
          <w:rtl/>
        </w:rPr>
      </w:pPr>
      <w:r w:rsidRPr="008125C8">
        <w:rPr>
          <w:rtl/>
        </w:rPr>
        <w:t>* جعل على قياس النيل : 282 / 111.</w:t>
      </w:r>
    </w:p>
    <w:p w:rsidR="0036165F" w:rsidRPr="008125C8" w:rsidRDefault="0036165F" w:rsidP="00791E39">
      <w:pPr>
        <w:pStyle w:val="libNormal"/>
        <w:rPr>
          <w:rtl/>
        </w:rPr>
      </w:pPr>
      <w:r w:rsidRPr="008125C8">
        <w:rPr>
          <w:rtl/>
        </w:rPr>
        <w:t>* جلس يقص على الناس ، فاستحسن كلامه الليث ، وأقطعه : 633 / 238.</w:t>
      </w:r>
    </w:p>
    <w:p w:rsidR="0036165F" w:rsidRPr="008125C8" w:rsidRDefault="0036165F" w:rsidP="00791E39">
      <w:pPr>
        <w:pStyle w:val="libNormal"/>
        <w:rPr>
          <w:rtl/>
        </w:rPr>
      </w:pPr>
      <w:r w:rsidRPr="008125C8">
        <w:rPr>
          <w:rtl/>
        </w:rPr>
        <w:t>* جمع لمحمد بن أبى بكر صلاة مصر وخراجها : 501 / 194.</w:t>
      </w:r>
    </w:p>
    <w:p w:rsidR="0036165F" w:rsidRPr="008125C8" w:rsidRDefault="0036165F" w:rsidP="00791E39">
      <w:pPr>
        <w:pStyle w:val="libNormal"/>
        <w:rPr>
          <w:rtl/>
        </w:rPr>
      </w:pPr>
      <w:r w:rsidRPr="008125C8">
        <w:rPr>
          <w:rtl/>
        </w:rPr>
        <w:t>* جنازة الأحنف بن قيس ، وأحداث يرويها عند دفنه عبد الرحمن بن عقبة : 321 / 124</w:t>
      </w:r>
      <w:r>
        <w:rPr>
          <w:rtl/>
        </w:rPr>
        <w:t xml:space="preserve"> ـ </w:t>
      </w:r>
      <w:r w:rsidRPr="008125C8">
        <w:rPr>
          <w:rtl/>
        </w:rPr>
        <w:t>125.</w:t>
      </w:r>
    </w:p>
    <w:p w:rsidR="0036165F" w:rsidRPr="008125C8" w:rsidRDefault="0036165F" w:rsidP="00791E39">
      <w:pPr>
        <w:pStyle w:val="libNormal"/>
        <w:rPr>
          <w:rtl/>
        </w:rPr>
      </w:pPr>
      <w:r w:rsidRPr="008125C8">
        <w:rPr>
          <w:rtl/>
        </w:rPr>
        <w:t>* جنان الزهرى : 360 / 139.</w:t>
      </w:r>
    </w:p>
    <w:p w:rsidR="0036165F" w:rsidRPr="008125C8" w:rsidRDefault="0036165F" w:rsidP="00791E39">
      <w:pPr>
        <w:pStyle w:val="libNormal"/>
        <w:rPr>
          <w:rtl/>
        </w:rPr>
      </w:pPr>
      <w:r w:rsidRPr="008125C8">
        <w:rPr>
          <w:rtl/>
        </w:rPr>
        <w:t>* الجند المقدّم : 464 / 179.</w:t>
      </w:r>
    </w:p>
    <w:p w:rsidR="0036165F" w:rsidRPr="00D637D8" w:rsidRDefault="0036165F" w:rsidP="009A6542">
      <w:pPr>
        <w:pStyle w:val="libCenterBold2"/>
        <w:rPr>
          <w:rtl/>
        </w:rPr>
      </w:pPr>
      <w:r>
        <w:rPr>
          <w:rtl/>
        </w:rPr>
        <w:t>(</w:t>
      </w:r>
      <w:r w:rsidRPr="00D637D8">
        <w:rPr>
          <w:rtl/>
        </w:rPr>
        <w:t>حرف الحاء</w:t>
      </w:r>
      <w:r>
        <w:rPr>
          <w:rtl/>
        </w:rPr>
        <w:t>)</w:t>
      </w:r>
    </w:p>
    <w:p w:rsidR="0036165F" w:rsidRPr="008125C8" w:rsidRDefault="0036165F" w:rsidP="00791E39">
      <w:pPr>
        <w:pStyle w:val="libNormal"/>
        <w:rPr>
          <w:rtl/>
        </w:rPr>
      </w:pPr>
      <w:r w:rsidRPr="009A6542">
        <w:rPr>
          <w:rStyle w:val="libBold2Char"/>
          <w:rtl/>
        </w:rPr>
        <w:t>*</w:t>
      </w:r>
      <w:r w:rsidRPr="008125C8">
        <w:rPr>
          <w:rtl/>
        </w:rPr>
        <w:t xml:space="preserve"> حاجب القاضى </w:t>
      </w:r>
      <w:r>
        <w:rPr>
          <w:rtl/>
        </w:rPr>
        <w:t>(</w:t>
      </w:r>
      <w:r w:rsidRPr="008125C8">
        <w:rPr>
          <w:rtl/>
        </w:rPr>
        <w:t>بكار بن قتيبة</w:t>
      </w:r>
      <w:r>
        <w:rPr>
          <w:rtl/>
        </w:rPr>
        <w:t>)</w:t>
      </w:r>
      <w:r w:rsidRPr="008125C8">
        <w:rPr>
          <w:rtl/>
        </w:rPr>
        <w:t xml:space="preserve"> : 463 / 177</w:t>
      </w:r>
      <w:r>
        <w:rPr>
          <w:rtl/>
        </w:rPr>
        <w:t xml:space="preserve"> ـ </w:t>
      </w:r>
      <w:r w:rsidRPr="008125C8">
        <w:rPr>
          <w:rtl/>
        </w:rPr>
        <w:t>178.</w:t>
      </w:r>
    </w:p>
    <w:p w:rsidR="0036165F" w:rsidRPr="008125C8" w:rsidRDefault="0036165F" w:rsidP="00791E39">
      <w:pPr>
        <w:pStyle w:val="libNormal"/>
        <w:rPr>
          <w:rtl/>
        </w:rPr>
      </w:pPr>
      <w:r w:rsidRPr="008125C8">
        <w:rPr>
          <w:rtl/>
        </w:rPr>
        <w:t xml:space="preserve">* حبس على ولد عبد الوهاب بن موسى </w:t>
      </w:r>
      <w:r>
        <w:rPr>
          <w:rtl/>
        </w:rPr>
        <w:t>(</w:t>
      </w:r>
      <w:r w:rsidRPr="008125C8">
        <w:rPr>
          <w:rtl/>
        </w:rPr>
        <w:t>وهو جنان الزهرى</w:t>
      </w:r>
      <w:r>
        <w:rPr>
          <w:rtl/>
        </w:rPr>
        <w:t>)</w:t>
      </w:r>
      <w:r w:rsidRPr="008125C8">
        <w:rPr>
          <w:rtl/>
        </w:rPr>
        <w:t xml:space="preserve"> : 360 / 139.</w:t>
      </w:r>
    </w:p>
    <w:p w:rsidR="0036165F" w:rsidRPr="008125C8" w:rsidRDefault="0036165F" w:rsidP="00791E39">
      <w:pPr>
        <w:pStyle w:val="libNormal"/>
        <w:rPr>
          <w:rtl/>
        </w:rPr>
      </w:pPr>
      <w:r w:rsidRPr="008125C8">
        <w:rPr>
          <w:rtl/>
        </w:rPr>
        <w:t>* حدّث بكتب حماد بن سلمة : 528 / 203.</w:t>
      </w:r>
    </w:p>
    <w:p w:rsidR="0036165F" w:rsidRPr="008125C8" w:rsidRDefault="0036165F" w:rsidP="00791E39">
      <w:pPr>
        <w:pStyle w:val="libNormal"/>
        <w:rPr>
          <w:rtl/>
        </w:rPr>
      </w:pPr>
      <w:r w:rsidRPr="008125C8">
        <w:rPr>
          <w:rtl/>
        </w:rPr>
        <w:t>* حدّث بكتبه الفقهية : 491 / 191.</w:t>
      </w:r>
    </w:p>
    <w:p w:rsidR="0036165F" w:rsidRPr="008125C8" w:rsidRDefault="0036165F" w:rsidP="00791E39">
      <w:pPr>
        <w:pStyle w:val="libNormal"/>
        <w:rPr>
          <w:rtl/>
        </w:rPr>
      </w:pPr>
      <w:r w:rsidRPr="008125C8">
        <w:rPr>
          <w:rtl/>
        </w:rPr>
        <w:t>* حرقت الكتب الموضوعة فى وجه صاحبها ، وسقط عند الناس ، وترك مجلسه ، فلم يجئ إليه كبير أحد : 290 / 114.</w:t>
      </w:r>
    </w:p>
    <w:p w:rsidR="0036165F" w:rsidRPr="008125C8" w:rsidRDefault="0036165F" w:rsidP="00791E39">
      <w:pPr>
        <w:pStyle w:val="libNormal"/>
        <w:rPr>
          <w:rtl/>
        </w:rPr>
      </w:pPr>
      <w:r w:rsidRPr="008125C8">
        <w:rPr>
          <w:rtl/>
        </w:rPr>
        <w:t>* حسن السيرة فى سلطانه ، ورع : 169 / 69.</w:t>
      </w:r>
    </w:p>
    <w:p w:rsidR="0036165F" w:rsidRPr="008125C8" w:rsidRDefault="0036165F" w:rsidP="00791E39">
      <w:pPr>
        <w:pStyle w:val="libNormal"/>
        <w:rPr>
          <w:rtl/>
        </w:rPr>
      </w:pPr>
      <w:r w:rsidRPr="008125C8">
        <w:rPr>
          <w:rtl/>
        </w:rPr>
        <w:t>* حضور زبّان بن عبد العزيز الوقعة مع مروان بن محمد فى بوصير ، ومقتله سنة 132 ه‍ : 205 / 83.</w:t>
      </w:r>
    </w:p>
    <w:p w:rsidR="0036165F" w:rsidRPr="008125C8" w:rsidRDefault="0036165F" w:rsidP="00791E39">
      <w:pPr>
        <w:pStyle w:val="libNormal"/>
        <w:rPr>
          <w:rtl/>
        </w:rPr>
      </w:pPr>
      <w:r w:rsidRPr="008125C8">
        <w:rPr>
          <w:rtl/>
        </w:rPr>
        <w:t>* حكايات وإنشادات لدعبل الخزاعى الشاعر ، تحكى عنه : 198 / 79.</w:t>
      </w:r>
    </w:p>
    <w:p w:rsidR="0036165F" w:rsidRPr="008125C8" w:rsidRDefault="0036165F" w:rsidP="00791E39">
      <w:pPr>
        <w:pStyle w:val="libNormal"/>
        <w:rPr>
          <w:rtl/>
        </w:rPr>
      </w:pPr>
      <w:r w:rsidRPr="008125C8">
        <w:rPr>
          <w:rtl/>
        </w:rPr>
        <w:t>* الحكم بالكتاب والسنّة ، وتفقيه الناس فى الدين : 93 / 37.</w:t>
      </w:r>
    </w:p>
    <w:p w:rsidR="0036165F" w:rsidRPr="008125C8" w:rsidRDefault="0036165F" w:rsidP="00791E39">
      <w:pPr>
        <w:pStyle w:val="libNormal"/>
        <w:rPr>
          <w:rtl/>
        </w:rPr>
      </w:pPr>
      <w:r w:rsidRPr="008125C8">
        <w:rPr>
          <w:rtl/>
        </w:rPr>
        <w:t>* حكيم الأندلس : 328 / 127.</w:t>
      </w:r>
    </w:p>
    <w:p w:rsidR="0036165F" w:rsidRPr="008125C8" w:rsidRDefault="0036165F" w:rsidP="00791E39">
      <w:pPr>
        <w:pStyle w:val="libNormal"/>
        <w:rPr>
          <w:rtl/>
        </w:rPr>
      </w:pPr>
      <w:r w:rsidRPr="008125C8">
        <w:rPr>
          <w:rtl/>
        </w:rPr>
        <w:t>* حمل من مصر إلى العراق فى المحنة ، فامتنع فسجن ، ومات فى سجنه ببغداد :</w:t>
      </w:r>
      <w:r>
        <w:rPr>
          <w:rFonts w:hint="cs"/>
          <w:rtl/>
        </w:rPr>
        <w:t xml:space="preserve"> </w:t>
      </w:r>
      <w:r w:rsidRPr="008125C8">
        <w:rPr>
          <w:rtl/>
        </w:rPr>
        <w:t>653 / 245.</w:t>
      </w:r>
    </w:p>
    <w:p w:rsidR="0036165F" w:rsidRPr="008125C8" w:rsidRDefault="0036165F" w:rsidP="00791E39">
      <w:pPr>
        <w:pStyle w:val="libNormal"/>
        <w:rPr>
          <w:rtl/>
        </w:rPr>
      </w:pPr>
      <w:r w:rsidRPr="008125C8">
        <w:rPr>
          <w:rtl/>
        </w:rPr>
        <w:t>* الحمّال : 119 / 48.</w:t>
      </w:r>
    </w:p>
    <w:p w:rsidR="0036165F" w:rsidRPr="00D637D8" w:rsidRDefault="0036165F" w:rsidP="009A6542">
      <w:pPr>
        <w:pStyle w:val="libCenterBold2"/>
        <w:rPr>
          <w:rtl/>
        </w:rPr>
      </w:pPr>
      <w:r w:rsidRPr="00D637D8">
        <w:rPr>
          <w:rtl/>
        </w:rPr>
        <w:br w:type="page"/>
      </w:r>
      <w:r>
        <w:rPr>
          <w:rtl/>
        </w:rPr>
        <w:lastRenderedPageBreak/>
        <w:t>(</w:t>
      </w:r>
      <w:r w:rsidRPr="00D637D8">
        <w:rPr>
          <w:rtl/>
        </w:rPr>
        <w:t>حرف الخاء</w:t>
      </w:r>
      <w:r>
        <w:rPr>
          <w:rtl/>
        </w:rPr>
        <w:t>)</w:t>
      </w:r>
    </w:p>
    <w:p w:rsidR="0036165F" w:rsidRPr="008125C8" w:rsidRDefault="0036165F" w:rsidP="00791E39">
      <w:pPr>
        <w:pStyle w:val="libNormal"/>
        <w:rPr>
          <w:rtl/>
        </w:rPr>
      </w:pPr>
      <w:r w:rsidRPr="009A6542">
        <w:rPr>
          <w:rStyle w:val="libBold2Char"/>
          <w:rtl/>
        </w:rPr>
        <w:t>*</w:t>
      </w:r>
      <w:r w:rsidRPr="008125C8">
        <w:rPr>
          <w:rtl/>
        </w:rPr>
        <w:t xml:space="preserve"> خادم من خدّام السلطان : 112 / 45.</w:t>
      </w:r>
    </w:p>
    <w:p w:rsidR="0036165F" w:rsidRPr="008125C8" w:rsidRDefault="0036165F" w:rsidP="00791E39">
      <w:pPr>
        <w:pStyle w:val="libNormal"/>
        <w:rPr>
          <w:rtl/>
        </w:rPr>
      </w:pPr>
      <w:r w:rsidRPr="008125C8">
        <w:rPr>
          <w:rtl/>
        </w:rPr>
        <w:t>* خروج عبد الأعلى بن السمح المعافرى بالمغرب ، وقد دعى له بالخلافة سنة 140 ه‍ ، حتى قتله محمد بن الأشعث سنة 144 ه‍ : 277 / 109.</w:t>
      </w:r>
    </w:p>
    <w:p w:rsidR="0036165F" w:rsidRPr="008125C8" w:rsidRDefault="0036165F" w:rsidP="00791E39">
      <w:pPr>
        <w:pStyle w:val="libNormal"/>
        <w:rPr>
          <w:rtl/>
        </w:rPr>
      </w:pPr>
      <w:r w:rsidRPr="008125C8">
        <w:rPr>
          <w:rtl/>
        </w:rPr>
        <w:t>* الخليفة عمر بن عبد العزيز : 123 / 51.</w:t>
      </w:r>
    </w:p>
    <w:p w:rsidR="0036165F" w:rsidRPr="008125C8" w:rsidRDefault="0036165F" w:rsidP="00791E39">
      <w:pPr>
        <w:pStyle w:val="libNormal"/>
        <w:rPr>
          <w:rtl/>
        </w:rPr>
      </w:pPr>
      <w:r w:rsidRPr="008125C8">
        <w:rPr>
          <w:rtl/>
        </w:rPr>
        <w:t>* الخليفة المهدى : 96 / 39.</w:t>
      </w:r>
    </w:p>
    <w:p w:rsidR="0036165F" w:rsidRPr="008125C8" w:rsidRDefault="0036165F" w:rsidP="00791E39">
      <w:pPr>
        <w:pStyle w:val="libNormal"/>
        <w:rPr>
          <w:rtl/>
        </w:rPr>
      </w:pPr>
      <w:r w:rsidRPr="008125C8">
        <w:rPr>
          <w:rtl/>
        </w:rPr>
        <w:t>* الخوارج : 277 / 109.</w:t>
      </w:r>
    </w:p>
    <w:p w:rsidR="0036165F" w:rsidRPr="008125C8" w:rsidRDefault="0036165F" w:rsidP="00791E39">
      <w:pPr>
        <w:pStyle w:val="libNormal"/>
        <w:rPr>
          <w:rtl/>
        </w:rPr>
      </w:pPr>
      <w:r w:rsidRPr="008125C8">
        <w:rPr>
          <w:rtl/>
        </w:rPr>
        <w:t>* خلافة عمر بن عبد العزيز : 204 / 82.</w:t>
      </w:r>
    </w:p>
    <w:p w:rsidR="0036165F" w:rsidRPr="008125C8" w:rsidRDefault="0036165F" w:rsidP="00791E39">
      <w:pPr>
        <w:pStyle w:val="libNormal"/>
        <w:rPr>
          <w:rtl/>
        </w:rPr>
      </w:pPr>
      <w:r w:rsidRPr="008125C8">
        <w:rPr>
          <w:rtl/>
        </w:rPr>
        <w:t>* خلافة هشام بن عبد الملك : 312 / 121.</w:t>
      </w:r>
    </w:p>
    <w:p w:rsidR="0036165F" w:rsidRPr="00D637D8" w:rsidRDefault="0036165F" w:rsidP="009A6542">
      <w:pPr>
        <w:pStyle w:val="libCenterBold2"/>
        <w:rPr>
          <w:rtl/>
        </w:rPr>
      </w:pPr>
      <w:r>
        <w:rPr>
          <w:rtl/>
        </w:rPr>
        <w:t>(</w:t>
      </w:r>
      <w:r w:rsidRPr="00D637D8">
        <w:rPr>
          <w:rtl/>
        </w:rPr>
        <w:t>حرف الدال</w:t>
      </w:r>
      <w:r>
        <w:rPr>
          <w:rtl/>
        </w:rPr>
        <w:t>)</w:t>
      </w:r>
    </w:p>
    <w:p w:rsidR="0036165F" w:rsidRPr="008125C8" w:rsidRDefault="0036165F" w:rsidP="00791E39">
      <w:pPr>
        <w:pStyle w:val="libNormal"/>
        <w:rPr>
          <w:rtl/>
        </w:rPr>
      </w:pPr>
      <w:r w:rsidRPr="009A6542">
        <w:rPr>
          <w:rStyle w:val="libBold2Char"/>
          <w:rtl/>
        </w:rPr>
        <w:t>*</w:t>
      </w:r>
      <w:r w:rsidRPr="008125C8">
        <w:rPr>
          <w:rtl/>
        </w:rPr>
        <w:t xml:space="preserve"> دار ابن أشعث : 622 / 232.</w:t>
      </w:r>
    </w:p>
    <w:p w:rsidR="0036165F" w:rsidRPr="008125C8" w:rsidRDefault="0036165F" w:rsidP="00791E39">
      <w:pPr>
        <w:pStyle w:val="libNormal"/>
        <w:rPr>
          <w:rtl/>
        </w:rPr>
      </w:pPr>
      <w:r w:rsidRPr="008125C8">
        <w:rPr>
          <w:rtl/>
        </w:rPr>
        <w:t>* داره بمصر عند مسجد العيثم : 621 / 232.</w:t>
      </w:r>
    </w:p>
    <w:p w:rsidR="0036165F" w:rsidRPr="008125C8" w:rsidRDefault="0036165F" w:rsidP="00791E39">
      <w:pPr>
        <w:pStyle w:val="libNormal"/>
        <w:rPr>
          <w:rtl/>
        </w:rPr>
      </w:pPr>
      <w:r w:rsidRPr="008125C8">
        <w:rPr>
          <w:rtl/>
        </w:rPr>
        <w:t>* دار أبى جعفر بن نصر : 647 / 242.</w:t>
      </w:r>
    </w:p>
    <w:p w:rsidR="0036165F" w:rsidRPr="008125C8" w:rsidRDefault="0036165F" w:rsidP="00791E39">
      <w:pPr>
        <w:pStyle w:val="libNormal"/>
        <w:rPr>
          <w:rtl/>
        </w:rPr>
      </w:pPr>
      <w:r w:rsidRPr="008125C8">
        <w:rPr>
          <w:rtl/>
        </w:rPr>
        <w:t>* دار عبد العزيز : 19 / 12.</w:t>
      </w:r>
    </w:p>
    <w:p w:rsidR="0036165F" w:rsidRPr="008125C8" w:rsidRDefault="0036165F" w:rsidP="00791E39">
      <w:pPr>
        <w:pStyle w:val="libNormal"/>
        <w:rPr>
          <w:rtl/>
        </w:rPr>
      </w:pPr>
      <w:r w:rsidRPr="008125C8">
        <w:rPr>
          <w:rtl/>
        </w:rPr>
        <w:t>* دخل الشام والعراق فى طلب العلم : 286 / 112.</w:t>
      </w:r>
    </w:p>
    <w:p w:rsidR="0036165F" w:rsidRPr="00D637D8" w:rsidRDefault="0036165F" w:rsidP="009A6542">
      <w:pPr>
        <w:pStyle w:val="libCenterBold2"/>
        <w:rPr>
          <w:rtl/>
        </w:rPr>
      </w:pPr>
      <w:r>
        <w:rPr>
          <w:rtl/>
        </w:rPr>
        <w:t>(</w:t>
      </w:r>
      <w:r w:rsidRPr="00D637D8">
        <w:rPr>
          <w:rtl/>
        </w:rPr>
        <w:t>حرف الراء</w:t>
      </w:r>
      <w:r>
        <w:rPr>
          <w:rtl/>
        </w:rPr>
        <w:t>)</w:t>
      </w:r>
    </w:p>
    <w:p w:rsidR="0036165F" w:rsidRPr="008125C8" w:rsidRDefault="0036165F" w:rsidP="00791E39">
      <w:pPr>
        <w:pStyle w:val="libNormal"/>
        <w:rPr>
          <w:rtl/>
        </w:rPr>
      </w:pPr>
      <w:r w:rsidRPr="009A6542">
        <w:rPr>
          <w:rStyle w:val="libBold2Char"/>
          <w:rtl/>
        </w:rPr>
        <w:t>*</w:t>
      </w:r>
      <w:r w:rsidRPr="008125C8">
        <w:rPr>
          <w:rtl/>
        </w:rPr>
        <w:t xml:space="preserve"> رأى إبراهيم الأنصارى الصحابى مسلمة بن مخلد يمسح على الخفين : 1 / 5.</w:t>
      </w:r>
    </w:p>
    <w:p w:rsidR="0036165F" w:rsidRPr="008125C8" w:rsidRDefault="0036165F" w:rsidP="00791E39">
      <w:pPr>
        <w:pStyle w:val="libNormal"/>
        <w:rPr>
          <w:rtl/>
        </w:rPr>
      </w:pPr>
      <w:r w:rsidRPr="008125C8">
        <w:rPr>
          <w:rtl/>
        </w:rPr>
        <w:t>* رأيته بمصر فى مجلس أبى عبد الرحمن النسائى وعند المحدّثين قبل سنة 300 ه‍ :</w:t>
      </w:r>
    </w:p>
    <w:p w:rsidR="0036165F" w:rsidRPr="008125C8" w:rsidRDefault="0036165F" w:rsidP="00791E39">
      <w:pPr>
        <w:pStyle w:val="libNormal"/>
        <w:rPr>
          <w:rtl/>
        </w:rPr>
      </w:pPr>
      <w:r w:rsidRPr="008125C8">
        <w:rPr>
          <w:rtl/>
        </w:rPr>
        <w:t>600 / 225.</w:t>
      </w:r>
    </w:p>
    <w:p w:rsidR="0036165F" w:rsidRPr="008125C8" w:rsidRDefault="0036165F" w:rsidP="00791E39">
      <w:pPr>
        <w:pStyle w:val="libNormal"/>
        <w:rPr>
          <w:rtl/>
        </w:rPr>
      </w:pPr>
      <w:r w:rsidRPr="008125C8">
        <w:rPr>
          <w:rtl/>
        </w:rPr>
        <w:t>* رجوع سعيد بن عيسى بن تليد الرعينى عن بيت الفضل بن غانم راوى الحديث ؛ لوجود غلام أمرد على</w:t>
      </w:r>
    </w:p>
    <w:p w:rsidR="0036165F" w:rsidRPr="008125C8" w:rsidRDefault="0036165F" w:rsidP="00791E39">
      <w:pPr>
        <w:pStyle w:val="libNormal"/>
        <w:rPr>
          <w:rtl/>
        </w:rPr>
      </w:pPr>
      <w:r w:rsidRPr="008125C8">
        <w:rPr>
          <w:rtl/>
        </w:rPr>
        <w:t>بابه : 450 / 169.</w:t>
      </w:r>
    </w:p>
    <w:p w:rsidR="0036165F" w:rsidRPr="00D637D8" w:rsidRDefault="0036165F" w:rsidP="009A6542">
      <w:pPr>
        <w:pStyle w:val="libCenterBold2"/>
        <w:rPr>
          <w:rtl/>
        </w:rPr>
      </w:pPr>
      <w:r>
        <w:rPr>
          <w:rtl/>
        </w:rPr>
        <w:t>(</w:t>
      </w:r>
      <w:r w:rsidRPr="00D637D8">
        <w:rPr>
          <w:rtl/>
        </w:rPr>
        <w:t>حرف السين</w:t>
      </w:r>
      <w:r>
        <w:rPr>
          <w:rtl/>
        </w:rPr>
        <w:t>)</w:t>
      </w:r>
    </w:p>
    <w:p w:rsidR="0036165F" w:rsidRPr="008125C8" w:rsidRDefault="0036165F" w:rsidP="00791E39">
      <w:pPr>
        <w:pStyle w:val="libNormal"/>
        <w:rPr>
          <w:rtl/>
        </w:rPr>
      </w:pPr>
      <w:r w:rsidRPr="009A6542">
        <w:rPr>
          <w:rStyle w:val="libBold2Char"/>
          <w:rtl/>
        </w:rPr>
        <w:t>*</w:t>
      </w:r>
      <w:r w:rsidRPr="008125C8">
        <w:rPr>
          <w:rtl/>
        </w:rPr>
        <w:t xml:space="preserve"> سار فى المسلمين بالحق والعدل ، وعلّمهم السنن ، وأسلم على يديه خلق كثير من البرابر : 93 / 37</w:t>
      </w:r>
      <w:r>
        <w:rPr>
          <w:rtl/>
        </w:rPr>
        <w:t xml:space="preserve"> ـ </w:t>
      </w:r>
      <w:r w:rsidRPr="008125C8">
        <w:rPr>
          <w:rtl/>
        </w:rPr>
        <w:t>38.</w:t>
      </w:r>
    </w:p>
    <w:p w:rsidR="0036165F" w:rsidRPr="008125C8" w:rsidRDefault="0036165F" w:rsidP="00791E39">
      <w:pPr>
        <w:pStyle w:val="libNormal"/>
        <w:rPr>
          <w:rtl/>
        </w:rPr>
      </w:pPr>
      <w:r w:rsidRPr="008125C8">
        <w:rPr>
          <w:rtl/>
        </w:rPr>
        <w:t>* سفرجلة : 640 / 240.</w:t>
      </w:r>
    </w:p>
    <w:p w:rsidR="0036165F" w:rsidRPr="008125C8" w:rsidRDefault="0036165F" w:rsidP="00791E39">
      <w:pPr>
        <w:pStyle w:val="libNormal"/>
        <w:rPr>
          <w:rtl/>
        </w:rPr>
      </w:pPr>
      <w:r w:rsidRPr="008125C8">
        <w:rPr>
          <w:rtl/>
        </w:rPr>
        <w:t>* سؤال قرة بن شريك ابن المسيّب عن الرجل ، ينكح عبده وليدته ، ثم يريد التفريق بينهما. قال : ليس له أن يفرق بينهما : 461 / 177.</w:t>
      </w:r>
    </w:p>
    <w:p w:rsidR="0036165F" w:rsidRPr="008125C8" w:rsidRDefault="0036165F" w:rsidP="00791E39">
      <w:pPr>
        <w:pStyle w:val="libNormal"/>
        <w:rPr>
          <w:rtl/>
        </w:rPr>
      </w:pPr>
      <w:r w:rsidRPr="008125C8">
        <w:rPr>
          <w:rtl/>
        </w:rPr>
        <w:t>* سوق البزّازين : 140 / 57.</w:t>
      </w:r>
    </w:p>
    <w:p w:rsidR="0036165F" w:rsidRPr="008125C8" w:rsidRDefault="0036165F" w:rsidP="00791E39">
      <w:pPr>
        <w:pStyle w:val="libNormal"/>
        <w:rPr>
          <w:rtl/>
        </w:rPr>
      </w:pPr>
      <w:r>
        <w:rPr>
          <w:rtl/>
        </w:rPr>
        <w:br w:type="page"/>
      </w:r>
      <w:r w:rsidRPr="008125C8">
        <w:rPr>
          <w:rtl/>
        </w:rPr>
        <w:lastRenderedPageBreak/>
        <w:t>* سوق الدواب : 59 / 26.</w:t>
      </w:r>
    </w:p>
    <w:p w:rsidR="0036165F" w:rsidRPr="008125C8" w:rsidRDefault="0036165F" w:rsidP="00791E39">
      <w:pPr>
        <w:pStyle w:val="libNormal"/>
        <w:rPr>
          <w:rtl/>
        </w:rPr>
      </w:pPr>
      <w:r w:rsidRPr="008125C8">
        <w:rPr>
          <w:rtl/>
        </w:rPr>
        <w:t>* سوق الصاغة بالعسكر بمصر : 72 / 30.</w:t>
      </w:r>
    </w:p>
    <w:p w:rsidR="0036165F" w:rsidRPr="008125C8" w:rsidRDefault="0036165F" w:rsidP="00791E39">
      <w:pPr>
        <w:pStyle w:val="libNormal"/>
        <w:rPr>
          <w:rtl/>
        </w:rPr>
      </w:pPr>
      <w:r w:rsidRPr="008125C8">
        <w:rPr>
          <w:rtl/>
        </w:rPr>
        <w:t>* سيّد بنى عبد العزيز ، وفارسهم : 205 / 83.</w:t>
      </w:r>
    </w:p>
    <w:p w:rsidR="0036165F" w:rsidRPr="008B0DE4" w:rsidRDefault="0036165F" w:rsidP="009A6542">
      <w:pPr>
        <w:pStyle w:val="libCenterBold2"/>
        <w:rPr>
          <w:rtl/>
        </w:rPr>
      </w:pPr>
      <w:r>
        <w:rPr>
          <w:rtl/>
        </w:rPr>
        <w:t>(</w:t>
      </w:r>
      <w:r w:rsidRPr="008B0DE4">
        <w:rPr>
          <w:rtl/>
        </w:rPr>
        <w:t>حرف الشين</w:t>
      </w:r>
      <w:r>
        <w:rPr>
          <w:rtl/>
        </w:rPr>
        <w:t>)</w:t>
      </w:r>
    </w:p>
    <w:p w:rsidR="0036165F" w:rsidRPr="008125C8" w:rsidRDefault="0036165F" w:rsidP="00791E39">
      <w:pPr>
        <w:pStyle w:val="libNormal"/>
        <w:rPr>
          <w:rtl/>
        </w:rPr>
      </w:pPr>
      <w:r w:rsidRPr="009A6542">
        <w:rPr>
          <w:rStyle w:val="libBold2Char"/>
          <w:rtl/>
        </w:rPr>
        <w:t>*</w:t>
      </w:r>
      <w:r w:rsidRPr="008125C8">
        <w:rPr>
          <w:rtl/>
        </w:rPr>
        <w:t xml:space="preserve"> الشاعر : 528 / 203.</w:t>
      </w:r>
    </w:p>
    <w:p w:rsidR="0036165F" w:rsidRPr="008125C8" w:rsidRDefault="0036165F" w:rsidP="00791E39">
      <w:pPr>
        <w:pStyle w:val="libNormal"/>
        <w:rPr>
          <w:rtl/>
        </w:rPr>
      </w:pPr>
      <w:r w:rsidRPr="008125C8">
        <w:rPr>
          <w:rtl/>
        </w:rPr>
        <w:t>* شديد التفقه للأيتام والأحباس : 353 / 136.</w:t>
      </w:r>
    </w:p>
    <w:p w:rsidR="0036165F" w:rsidRPr="008125C8" w:rsidRDefault="0036165F" w:rsidP="00791E39">
      <w:pPr>
        <w:pStyle w:val="libNormal"/>
        <w:rPr>
          <w:rtl/>
        </w:rPr>
      </w:pPr>
      <w:r w:rsidRPr="008125C8">
        <w:rPr>
          <w:rtl/>
        </w:rPr>
        <w:t>* شهد فتح مصر : 144 / 59 ، 695 / 260.</w:t>
      </w:r>
    </w:p>
    <w:p w:rsidR="0036165F" w:rsidRPr="008B0DE4" w:rsidRDefault="0036165F" w:rsidP="009A6542">
      <w:pPr>
        <w:pStyle w:val="libCenterBold2"/>
        <w:rPr>
          <w:rtl/>
        </w:rPr>
      </w:pPr>
      <w:r>
        <w:rPr>
          <w:rtl/>
        </w:rPr>
        <w:t>(</w:t>
      </w:r>
      <w:r w:rsidRPr="008B0DE4">
        <w:rPr>
          <w:rtl/>
        </w:rPr>
        <w:t>حرف الصاد</w:t>
      </w:r>
      <w:r>
        <w:rPr>
          <w:rtl/>
        </w:rPr>
        <w:t>)</w:t>
      </w:r>
    </w:p>
    <w:p w:rsidR="0036165F" w:rsidRPr="008125C8" w:rsidRDefault="0036165F" w:rsidP="00791E39">
      <w:pPr>
        <w:pStyle w:val="libNormal"/>
        <w:rPr>
          <w:rtl/>
        </w:rPr>
      </w:pPr>
      <w:r w:rsidRPr="009A6542">
        <w:rPr>
          <w:rStyle w:val="libBold2Char"/>
          <w:rtl/>
        </w:rPr>
        <w:t>*</w:t>
      </w:r>
      <w:r w:rsidRPr="008125C8">
        <w:rPr>
          <w:rtl/>
        </w:rPr>
        <w:t xml:space="preserve"> صاحب بكار بن قتيبة ، وخليفته على مصر : 546 / 207.</w:t>
      </w:r>
    </w:p>
    <w:p w:rsidR="0036165F" w:rsidRPr="008125C8" w:rsidRDefault="0036165F" w:rsidP="00791E39">
      <w:pPr>
        <w:pStyle w:val="libNormal"/>
        <w:rPr>
          <w:rtl/>
        </w:rPr>
      </w:pPr>
      <w:r w:rsidRPr="008125C8">
        <w:rPr>
          <w:rtl/>
        </w:rPr>
        <w:t>* صاحب جزيرة إقريطش : 255 / 101.</w:t>
      </w:r>
    </w:p>
    <w:p w:rsidR="0036165F" w:rsidRPr="008125C8" w:rsidRDefault="0036165F" w:rsidP="00791E39">
      <w:pPr>
        <w:pStyle w:val="libNormal"/>
        <w:rPr>
          <w:rtl/>
        </w:rPr>
      </w:pPr>
      <w:r w:rsidRPr="008125C8">
        <w:rPr>
          <w:rtl/>
        </w:rPr>
        <w:t>* صاحب الجنان التى بالقنطرة فى مصر : 360 / 138</w:t>
      </w:r>
      <w:r>
        <w:rPr>
          <w:rtl/>
        </w:rPr>
        <w:t xml:space="preserve"> ـ </w:t>
      </w:r>
      <w:r w:rsidRPr="008125C8">
        <w:rPr>
          <w:rtl/>
        </w:rPr>
        <w:t>139.</w:t>
      </w:r>
    </w:p>
    <w:p w:rsidR="0036165F" w:rsidRPr="008125C8" w:rsidRDefault="0036165F" w:rsidP="00791E39">
      <w:pPr>
        <w:pStyle w:val="libNormal"/>
        <w:rPr>
          <w:rtl/>
        </w:rPr>
      </w:pPr>
      <w:r w:rsidRPr="008125C8">
        <w:rPr>
          <w:rtl/>
        </w:rPr>
        <w:t>* صاحب خراج مصر : 64 / 28 ، 282 / 111.</w:t>
      </w:r>
    </w:p>
    <w:p w:rsidR="0036165F" w:rsidRPr="008125C8" w:rsidRDefault="0036165F" w:rsidP="00791E39">
      <w:pPr>
        <w:pStyle w:val="libNormal"/>
        <w:rPr>
          <w:rtl/>
        </w:rPr>
      </w:pPr>
      <w:r w:rsidRPr="008125C8">
        <w:rPr>
          <w:rtl/>
        </w:rPr>
        <w:t>* صاحب دار الهذيل ، التى فى طرف دار فرج ، يحذى فيها النعال الصرادة : 658 / 247.</w:t>
      </w:r>
    </w:p>
    <w:p w:rsidR="0036165F" w:rsidRPr="008125C8" w:rsidRDefault="0036165F" w:rsidP="00791E39">
      <w:pPr>
        <w:pStyle w:val="libNormal"/>
        <w:rPr>
          <w:rtl/>
        </w:rPr>
      </w:pPr>
      <w:r w:rsidRPr="008125C8">
        <w:rPr>
          <w:rtl/>
        </w:rPr>
        <w:t>* صاحب الصلاة بالأندلس : 56 / 25.</w:t>
      </w:r>
    </w:p>
    <w:p w:rsidR="0036165F" w:rsidRPr="008125C8" w:rsidRDefault="0036165F" w:rsidP="00791E39">
      <w:pPr>
        <w:pStyle w:val="libNormal"/>
        <w:rPr>
          <w:rtl/>
        </w:rPr>
      </w:pPr>
      <w:r w:rsidRPr="008125C8">
        <w:rPr>
          <w:rtl/>
        </w:rPr>
        <w:t>* صاحب طراز السلطان بمصر : 403 / 153.</w:t>
      </w:r>
    </w:p>
    <w:p w:rsidR="0036165F" w:rsidRPr="008125C8" w:rsidRDefault="0036165F" w:rsidP="00791E39">
      <w:pPr>
        <w:pStyle w:val="libNormal"/>
        <w:rPr>
          <w:rtl/>
        </w:rPr>
      </w:pPr>
      <w:r w:rsidRPr="008125C8">
        <w:rPr>
          <w:rtl/>
        </w:rPr>
        <w:t>* صاحب الطعام : 23 / 14.</w:t>
      </w:r>
    </w:p>
    <w:p w:rsidR="0036165F" w:rsidRPr="008125C8" w:rsidRDefault="0036165F" w:rsidP="00791E39">
      <w:pPr>
        <w:pStyle w:val="libNormal"/>
        <w:rPr>
          <w:rtl/>
        </w:rPr>
      </w:pPr>
      <w:r w:rsidRPr="008125C8">
        <w:rPr>
          <w:rtl/>
        </w:rPr>
        <w:t>* صاحب فتح الأندلس : 643 / 241.</w:t>
      </w:r>
    </w:p>
    <w:p w:rsidR="0036165F" w:rsidRPr="008125C8" w:rsidRDefault="0036165F" w:rsidP="00791E39">
      <w:pPr>
        <w:pStyle w:val="libNormal"/>
        <w:rPr>
          <w:rtl/>
        </w:rPr>
      </w:pPr>
      <w:r w:rsidRPr="008125C8">
        <w:rPr>
          <w:rtl/>
        </w:rPr>
        <w:t>* صاحب فتوح المغرب : 144 / 59.</w:t>
      </w:r>
    </w:p>
    <w:p w:rsidR="0036165F" w:rsidRPr="008125C8" w:rsidRDefault="0036165F" w:rsidP="00791E39">
      <w:pPr>
        <w:pStyle w:val="libNormal"/>
        <w:rPr>
          <w:rtl/>
        </w:rPr>
      </w:pPr>
      <w:r w:rsidRPr="008125C8">
        <w:rPr>
          <w:rtl/>
        </w:rPr>
        <w:t>* صاحب مالك بن أنس : 136 / 56.</w:t>
      </w:r>
    </w:p>
    <w:p w:rsidR="0036165F" w:rsidRPr="008125C8" w:rsidRDefault="0036165F" w:rsidP="00791E39">
      <w:pPr>
        <w:pStyle w:val="libNormal"/>
        <w:rPr>
          <w:rtl/>
        </w:rPr>
      </w:pPr>
      <w:r w:rsidRPr="008125C8">
        <w:rPr>
          <w:rtl/>
        </w:rPr>
        <w:t>* صاحب المصنفات : 455 / 172.</w:t>
      </w:r>
    </w:p>
    <w:p w:rsidR="0036165F" w:rsidRPr="008B0DE4" w:rsidRDefault="0036165F" w:rsidP="009A6542">
      <w:pPr>
        <w:pStyle w:val="libCenterBold2"/>
        <w:rPr>
          <w:rtl/>
        </w:rPr>
      </w:pPr>
      <w:r>
        <w:rPr>
          <w:rtl/>
        </w:rPr>
        <w:t>(</w:t>
      </w:r>
      <w:r w:rsidRPr="008B0DE4">
        <w:rPr>
          <w:rtl/>
        </w:rPr>
        <w:t>حرف الطاء</w:t>
      </w:r>
      <w:r>
        <w:rPr>
          <w:rtl/>
        </w:rPr>
        <w:t>)</w:t>
      </w:r>
    </w:p>
    <w:p w:rsidR="0036165F" w:rsidRPr="008125C8" w:rsidRDefault="0036165F" w:rsidP="00791E39">
      <w:pPr>
        <w:pStyle w:val="libNormal"/>
        <w:rPr>
          <w:rtl/>
        </w:rPr>
      </w:pPr>
      <w:r w:rsidRPr="009A6542">
        <w:rPr>
          <w:rStyle w:val="libBold2Char"/>
          <w:rtl/>
        </w:rPr>
        <w:t>*</w:t>
      </w:r>
      <w:r w:rsidRPr="008125C8">
        <w:rPr>
          <w:rtl/>
        </w:rPr>
        <w:t xml:space="preserve"> طلب القاضى المصرى أبى عبيد إعفاءه عن القضاء : 402 / 152.</w:t>
      </w:r>
    </w:p>
    <w:p w:rsidR="0036165F" w:rsidRPr="008B0DE4" w:rsidRDefault="0036165F" w:rsidP="009A6542">
      <w:pPr>
        <w:pStyle w:val="libCenterBold2"/>
        <w:rPr>
          <w:rtl/>
        </w:rPr>
      </w:pPr>
      <w:r>
        <w:rPr>
          <w:rtl/>
        </w:rPr>
        <w:t>(</w:t>
      </w:r>
      <w:r w:rsidRPr="008B0DE4">
        <w:rPr>
          <w:rtl/>
        </w:rPr>
        <w:t>حرف العين</w:t>
      </w:r>
      <w:r>
        <w:rPr>
          <w:rtl/>
        </w:rPr>
        <w:t>)</w:t>
      </w:r>
    </w:p>
    <w:p w:rsidR="0036165F" w:rsidRPr="008125C8" w:rsidRDefault="0036165F" w:rsidP="00791E39">
      <w:pPr>
        <w:pStyle w:val="libNormal"/>
        <w:rPr>
          <w:rtl/>
        </w:rPr>
      </w:pPr>
      <w:r w:rsidRPr="009A6542">
        <w:rPr>
          <w:rStyle w:val="libBold2Char"/>
          <w:rtl/>
        </w:rPr>
        <w:t>*</w:t>
      </w:r>
      <w:r w:rsidRPr="008125C8">
        <w:rPr>
          <w:rtl/>
        </w:rPr>
        <w:t xml:space="preserve"> عالم على مذهب العراقيين يتفقه لأبى حنيفة : 564 / 212.</w:t>
      </w:r>
    </w:p>
    <w:p w:rsidR="0036165F" w:rsidRPr="008125C8" w:rsidRDefault="0036165F" w:rsidP="00791E39">
      <w:pPr>
        <w:pStyle w:val="libNormal"/>
        <w:rPr>
          <w:rtl/>
        </w:rPr>
      </w:pPr>
      <w:r w:rsidRPr="008125C8">
        <w:rPr>
          <w:rtl/>
        </w:rPr>
        <w:t>* عامل مصر زمن هشام : 365 / 140.</w:t>
      </w:r>
    </w:p>
    <w:p w:rsidR="0036165F" w:rsidRPr="008125C8" w:rsidRDefault="0036165F" w:rsidP="00791E39">
      <w:pPr>
        <w:pStyle w:val="libNormal"/>
        <w:rPr>
          <w:rtl/>
        </w:rPr>
      </w:pPr>
      <w:r w:rsidRPr="008125C8">
        <w:rPr>
          <w:rtl/>
        </w:rPr>
        <w:t>* عامل مصر على الخراج : 538 / 206.</w:t>
      </w:r>
    </w:p>
    <w:p w:rsidR="0036165F" w:rsidRPr="008125C8" w:rsidRDefault="0036165F" w:rsidP="00791E39">
      <w:pPr>
        <w:pStyle w:val="libNormal"/>
        <w:rPr>
          <w:rtl/>
        </w:rPr>
      </w:pPr>
      <w:r w:rsidRPr="008125C8">
        <w:rPr>
          <w:rtl/>
        </w:rPr>
        <w:t>* عامل هشام بن عبد الملك : 467 / 181.</w:t>
      </w:r>
    </w:p>
    <w:p w:rsidR="0036165F" w:rsidRPr="008125C8" w:rsidRDefault="0036165F" w:rsidP="00791E39">
      <w:pPr>
        <w:pStyle w:val="libNormal"/>
        <w:rPr>
          <w:rtl/>
        </w:rPr>
      </w:pPr>
      <w:r>
        <w:rPr>
          <w:rtl/>
        </w:rPr>
        <w:br w:type="page"/>
      </w:r>
      <w:r w:rsidRPr="008125C8">
        <w:rPr>
          <w:rtl/>
        </w:rPr>
        <w:lastRenderedPageBreak/>
        <w:t>* عرض على سليم بن عيسى</w:t>
      </w:r>
      <w:r>
        <w:rPr>
          <w:rtl/>
        </w:rPr>
        <w:t xml:space="preserve"> ـ </w:t>
      </w:r>
      <w:r w:rsidRPr="008125C8">
        <w:rPr>
          <w:rtl/>
        </w:rPr>
        <w:t>وهو أضبط أصحابه</w:t>
      </w:r>
      <w:r>
        <w:rPr>
          <w:rtl/>
        </w:rPr>
        <w:t xml:space="preserve"> ـ </w:t>
      </w:r>
      <w:r w:rsidRPr="008125C8">
        <w:rPr>
          <w:rtl/>
        </w:rPr>
        <w:t>عن حمزة القراءة : 413 / 156.</w:t>
      </w:r>
    </w:p>
    <w:p w:rsidR="0036165F" w:rsidRPr="008125C8" w:rsidRDefault="0036165F" w:rsidP="00791E39">
      <w:pPr>
        <w:pStyle w:val="libNormal"/>
        <w:rPr>
          <w:rtl/>
        </w:rPr>
      </w:pPr>
      <w:r w:rsidRPr="008125C8">
        <w:rPr>
          <w:rtl/>
        </w:rPr>
        <w:t>* عزل إبراهيم بن الجراح عن قضاء مصر سنة 211 ه‍ : 7 / 7.</w:t>
      </w:r>
    </w:p>
    <w:p w:rsidR="0036165F" w:rsidRPr="008125C8" w:rsidRDefault="0036165F" w:rsidP="00791E39">
      <w:pPr>
        <w:pStyle w:val="libNormal"/>
        <w:rPr>
          <w:rtl/>
        </w:rPr>
      </w:pPr>
      <w:r w:rsidRPr="008125C8">
        <w:rPr>
          <w:rtl/>
        </w:rPr>
        <w:t>* عزل القاضى العمرى من قبل الأمين سنة 195 ه‍ : 317 / 123.</w:t>
      </w:r>
    </w:p>
    <w:p w:rsidR="0036165F" w:rsidRPr="008125C8" w:rsidRDefault="0036165F" w:rsidP="00791E39">
      <w:pPr>
        <w:pStyle w:val="libNormal"/>
        <w:rPr>
          <w:rtl/>
        </w:rPr>
      </w:pPr>
      <w:r w:rsidRPr="008125C8">
        <w:rPr>
          <w:rtl/>
        </w:rPr>
        <w:t>* عزل الوليد أخاه عبد الله بن عبد الملك عن ولاية مصر ، وتولية قرة بن شريك :</w:t>
      </w:r>
      <w:r>
        <w:rPr>
          <w:rFonts w:hint="cs"/>
          <w:rtl/>
        </w:rPr>
        <w:t xml:space="preserve"> </w:t>
      </w:r>
      <w:r w:rsidRPr="008125C8">
        <w:rPr>
          <w:rtl/>
        </w:rPr>
        <w:t>283 / 112.</w:t>
      </w:r>
    </w:p>
    <w:p w:rsidR="0036165F" w:rsidRPr="008125C8" w:rsidRDefault="0036165F" w:rsidP="00791E39">
      <w:pPr>
        <w:pStyle w:val="libNormal"/>
        <w:rPr>
          <w:rtl/>
        </w:rPr>
      </w:pPr>
      <w:r w:rsidRPr="008125C8">
        <w:rPr>
          <w:rtl/>
        </w:rPr>
        <w:t>* العسّال : 41 / 20.</w:t>
      </w:r>
    </w:p>
    <w:p w:rsidR="0036165F" w:rsidRPr="008125C8" w:rsidRDefault="0036165F" w:rsidP="00791E39">
      <w:pPr>
        <w:pStyle w:val="libNormal"/>
        <w:rPr>
          <w:rtl/>
        </w:rPr>
      </w:pPr>
      <w:r w:rsidRPr="008125C8">
        <w:rPr>
          <w:rtl/>
        </w:rPr>
        <w:t>* العصفرىّ : 107 / 43.</w:t>
      </w:r>
    </w:p>
    <w:p w:rsidR="0036165F" w:rsidRPr="008125C8" w:rsidRDefault="0036165F" w:rsidP="00791E39">
      <w:pPr>
        <w:pStyle w:val="libNormal"/>
        <w:rPr>
          <w:rtl/>
        </w:rPr>
      </w:pPr>
      <w:r w:rsidRPr="008125C8">
        <w:rPr>
          <w:rtl/>
        </w:rPr>
        <w:t>* العطّار : 276 / 109 ، 398 / 150.</w:t>
      </w:r>
    </w:p>
    <w:p w:rsidR="0036165F" w:rsidRPr="008125C8" w:rsidRDefault="0036165F" w:rsidP="00791E39">
      <w:pPr>
        <w:pStyle w:val="libNormal"/>
        <w:rPr>
          <w:rtl/>
        </w:rPr>
      </w:pPr>
      <w:r w:rsidRPr="008125C8">
        <w:rPr>
          <w:rtl/>
        </w:rPr>
        <w:t>* على مكس أيلة : 204 / 82.</w:t>
      </w:r>
    </w:p>
    <w:p w:rsidR="0036165F" w:rsidRPr="008125C8" w:rsidRDefault="0036165F" w:rsidP="00791E39">
      <w:pPr>
        <w:pStyle w:val="libNormal"/>
        <w:rPr>
          <w:rtl/>
        </w:rPr>
      </w:pPr>
      <w:r w:rsidRPr="008125C8">
        <w:rPr>
          <w:rtl/>
        </w:rPr>
        <w:t>* علت سنّه ، وضعف ، ولزم بيته : 654 / 246.</w:t>
      </w:r>
    </w:p>
    <w:p w:rsidR="0036165F" w:rsidRPr="008125C8" w:rsidRDefault="0036165F" w:rsidP="00791E39">
      <w:pPr>
        <w:pStyle w:val="libNormal"/>
        <w:rPr>
          <w:rtl/>
        </w:rPr>
      </w:pPr>
      <w:r w:rsidRPr="008125C8">
        <w:rPr>
          <w:rtl/>
        </w:rPr>
        <w:t>* عمر بن عبد العزيز وجلوسه فى مجلسه ، إذا صلى الصبح ، ينظر فى أمر الناس بعد قراءة سورة ق ، يفعل ذلك حتى مرض وفاته : 123 / 51.</w:t>
      </w:r>
    </w:p>
    <w:p w:rsidR="0036165F" w:rsidRPr="008125C8" w:rsidRDefault="0036165F" w:rsidP="00791E39">
      <w:pPr>
        <w:pStyle w:val="libNormal"/>
        <w:rPr>
          <w:rtl/>
        </w:rPr>
      </w:pPr>
      <w:r w:rsidRPr="008125C8">
        <w:rPr>
          <w:rtl/>
        </w:rPr>
        <w:t>* عمّر حتى سمع منه الأحداث بالبصرة : 688 / 257.</w:t>
      </w:r>
    </w:p>
    <w:p w:rsidR="0036165F" w:rsidRPr="008B0DE4" w:rsidRDefault="0036165F" w:rsidP="009A6542">
      <w:pPr>
        <w:pStyle w:val="libCenterBold2"/>
        <w:rPr>
          <w:rtl/>
        </w:rPr>
      </w:pPr>
      <w:r>
        <w:rPr>
          <w:rtl/>
        </w:rPr>
        <w:t>(</w:t>
      </w:r>
      <w:r w:rsidRPr="008B0DE4">
        <w:rPr>
          <w:rtl/>
        </w:rPr>
        <w:t>حرف الغين</w:t>
      </w:r>
      <w:r>
        <w:rPr>
          <w:rtl/>
        </w:rPr>
        <w:t>)</w:t>
      </w:r>
    </w:p>
    <w:p w:rsidR="0036165F" w:rsidRPr="008125C8" w:rsidRDefault="0036165F" w:rsidP="00791E39">
      <w:pPr>
        <w:pStyle w:val="libNormal"/>
        <w:rPr>
          <w:rtl/>
        </w:rPr>
      </w:pPr>
      <w:r w:rsidRPr="009A6542">
        <w:rPr>
          <w:rStyle w:val="libBold2Char"/>
          <w:rtl/>
        </w:rPr>
        <w:t>*</w:t>
      </w:r>
      <w:r w:rsidRPr="008125C8">
        <w:rPr>
          <w:rtl/>
        </w:rPr>
        <w:t xml:space="preserve"> غزا المغرب والأندلس مع موسى بن نصير : 499 / 194.</w:t>
      </w:r>
    </w:p>
    <w:p w:rsidR="0036165F" w:rsidRPr="008B0DE4" w:rsidRDefault="0036165F" w:rsidP="009A6542">
      <w:pPr>
        <w:pStyle w:val="libCenterBold2"/>
        <w:rPr>
          <w:rtl/>
        </w:rPr>
      </w:pPr>
      <w:r>
        <w:rPr>
          <w:rtl/>
        </w:rPr>
        <w:t>(</w:t>
      </w:r>
      <w:r w:rsidRPr="008B0DE4">
        <w:rPr>
          <w:rtl/>
        </w:rPr>
        <w:t>حرف الفاء</w:t>
      </w:r>
      <w:r>
        <w:rPr>
          <w:rtl/>
        </w:rPr>
        <w:t>)</w:t>
      </w:r>
    </w:p>
    <w:p w:rsidR="0036165F" w:rsidRPr="008125C8" w:rsidRDefault="0036165F" w:rsidP="00791E39">
      <w:pPr>
        <w:pStyle w:val="libNormal"/>
        <w:rPr>
          <w:rtl/>
        </w:rPr>
      </w:pPr>
      <w:r w:rsidRPr="009A6542">
        <w:rPr>
          <w:rStyle w:val="libBold2Char"/>
          <w:rtl/>
        </w:rPr>
        <w:t>*</w:t>
      </w:r>
      <w:r w:rsidRPr="008125C8">
        <w:rPr>
          <w:rtl/>
        </w:rPr>
        <w:t xml:space="preserve"> فتح شعيب بن عمر بن عيسى الإقريطشى جزيرة إقريطش بعد سنة 220 ه‍ :</w:t>
      </w:r>
      <w:r>
        <w:rPr>
          <w:rFonts w:hint="cs"/>
          <w:rtl/>
        </w:rPr>
        <w:t xml:space="preserve"> </w:t>
      </w:r>
      <w:r w:rsidRPr="008125C8">
        <w:rPr>
          <w:rtl/>
        </w:rPr>
        <w:t>255 / 101.</w:t>
      </w:r>
    </w:p>
    <w:p w:rsidR="0036165F" w:rsidRPr="008125C8" w:rsidRDefault="0036165F" w:rsidP="00791E39">
      <w:pPr>
        <w:pStyle w:val="libNormal"/>
        <w:rPr>
          <w:rtl/>
        </w:rPr>
      </w:pPr>
      <w:r w:rsidRPr="008125C8">
        <w:rPr>
          <w:rtl/>
        </w:rPr>
        <w:t>* فسّر لهم قول مالك ، ولم يكونوا يعرفونه : 404 / 153.</w:t>
      </w:r>
    </w:p>
    <w:p w:rsidR="0036165F" w:rsidRPr="008125C8" w:rsidRDefault="0036165F" w:rsidP="00791E39">
      <w:pPr>
        <w:pStyle w:val="libNormal"/>
        <w:rPr>
          <w:rtl/>
        </w:rPr>
      </w:pPr>
      <w:r w:rsidRPr="008125C8">
        <w:rPr>
          <w:rtl/>
        </w:rPr>
        <w:t>* فضلة من عطاء عمر بن عبد العزيز أمير المؤمنين ، يعرضها على جرير الشاعر ، فيعذر أمير المؤمنين : 76 / 32.</w:t>
      </w:r>
    </w:p>
    <w:p w:rsidR="0036165F" w:rsidRPr="008125C8" w:rsidRDefault="0036165F" w:rsidP="00791E39">
      <w:pPr>
        <w:pStyle w:val="libNormal"/>
        <w:rPr>
          <w:rtl/>
        </w:rPr>
      </w:pPr>
      <w:r w:rsidRPr="008125C8">
        <w:rPr>
          <w:rtl/>
        </w:rPr>
        <w:t>* الفقيه : 153 / 62.</w:t>
      </w:r>
    </w:p>
    <w:p w:rsidR="0036165F" w:rsidRPr="008125C8" w:rsidRDefault="0036165F" w:rsidP="00791E39">
      <w:pPr>
        <w:pStyle w:val="libNormal"/>
        <w:rPr>
          <w:rtl/>
        </w:rPr>
      </w:pPr>
      <w:r w:rsidRPr="008125C8">
        <w:rPr>
          <w:rtl/>
        </w:rPr>
        <w:t>* فقيه أهل الأندلس على مذهب مالك : 216 / 87.</w:t>
      </w:r>
    </w:p>
    <w:p w:rsidR="0036165F" w:rsidRPr="008125C8" w:rsidRDefault="0036165F" w:rsidP="00791E39">
      <w:pPr>
        <w:pStyle w:val="libNormal"/>
        <w:rPr>
          <w:rtl/>
        </w:rPr>
      </w:pPr>
      <w:r w:rsidRPr="008125C8">
        <w:rPr>
          <w:rtl/>
        </w:rPr>
        <w:t>* فقيه أهل المغرب : 179 / 72.</w:t>
      </w:r>
    </w:p>
    <w:p w:rsidR="0036165F" w:rsidRPr="008125C8" w:rsidRDefault="0036165F" w:rsidP="00791E39">
      <w:pPr>
        <w:pStyle w:val="libNormal"/>
        <w:rPr>
          <w:rtl/>
        </w:rPr>
      </w:pPr>
      <w:r w:rsidRPr="008125C8">
        <w:rPr>
          <w:rtl/>
        </w:rPr>
        <w:t>* فقيه بجّانة : 448 / 168.</w:t>
      </w:r>
    </w:p>
    <w:p w:rsidR="0036165F" w:rsidRPr="008125C8" w:rsidRDefault="0036165F" w:rsidP="00791E39">
      <w:pPr>
        <w:pStyle w:val="libNormal"/>
        <w:rPr>
          <w:rtl/>
        </w:rPr>
      </w:pPr>
      <w:r w:rsidRPr="008125C8">
        <w:rPr>
          <w:rtl/>
        </w:rPr>
        <w:t>* فقيه البدن ، صحيح اللسان : 473 / 184.</w:t>
      </w:r>
    </w:p>
    <w:p w:rsidR="0036165F" w:rsidRPr="008125C8" w:rsidRDefault="0036165F" w:rsidP="00791E39">
      <w:pPr>
        <w:pStyle w:val="libNormal"/>
        <w:rPr>
          <w:rtl/>
        </w:rPr>
      </w:pPr>
      <w:r w:rsidRPr="008125C8">
        <w:rPr>
          <w:rtl/>
        </w:rPr>
        <w:t>* فقيه بمصر : 128 / 54.</w:t>
      </w:r>
    </w:p>
    <w:p w:rsidR="0036165F" w:rsidRPr="008125C8" w:rsidRDefault="0036165F" w:rsidP="00791E39">
      <w:pPr>
        <w:pStyle w:val="libNormal"/>
        <w:rPr>
          <w:rtl/>
        </w:rPr>
      </w:pPr>
      <w:r w:rsidRPr="008125C8">
        <w:rPr>
          <w:rtl/>
        </w:rPr>
        <w:t>* فقيه سكن مصر : 658 / 247.</w:t>
      </w:r>
    </w:p>
    <w:p w:rsidR="0036165F" w:rsidRPr="008125C8" w:rsidRDefault="0036165F" w:rsidP="00791E39">
      <w:pPr>
        <w:pStyle w:val="libNormal"/>
        <w:rPr>
          <w:rtl/>
        </w:rPr>
      </w:pPr>
      <w:r>
        <w:rPr>
          <w:rtl/>
        </w:rPr>
        <w:br w:type="page"/>
      </w:r>
      <w:r w:rsidRPr="008125C8">
        <w:rPr>
          <w:rtl/>
        </w:rPr>
        <w:lastRenderedPageBreak/>
        <w:t>* فقيه عابد : 27 / 15.</w:t>
      </w:r>
    </w:p>
    <w:p w:rsidR="0036165F" w:rsidRPr="008125C8" w:rsidRDefault="0036165F" w:rsidP="00791E39">
      <w:pPr>
        <w:pStyle w:val="libNormal"/>
        <w:rPr>
          <w:rtl/>
        </w:rPr>
      </w:pPr>
      <w:r w:rsidRPr="008125C8">
        <w:rPr>
          <w:rtl/>
        </w:rPr>
        <w:t>* فقيه عالم رأى أبا أمامة الباهلى ، وأنس بن مالك : 631 / 236.</w:t>
      </w:r>
    </w:p>
    <w:p w:rsidR="0036165F" w:rsidRPr="008125C8" w:rsidRDefault="0036165F" w:rsidP="00791E39">
      <w:pPr>
        <w:pStyle w:val="libNormal"/>
        <w:rPr>
          <w:rtl/>
        </w:rPr>
      </w:pPr>
      <w:r w:rsidRPr="008125C8">
        <w:rPr>
          <w:rtl/>
        </w:rPr>
        <w:t>* فقيه على مذهب أبى حنيفة : 340 / 131.</w:t>
      </w:r>
    </w:p>
    <w:p w:rsidR="0036165F" w:rsidRPr="008125C8" w:rsidRDefault="0036165F" w:rsidP="00791E39">
      <w:pPr>
        <w:pStyle w:val="libNormal"/>
        <w:rPr>
          <w:rtl/>
        </w:rPr>
      </w:pPr>
      <w:r w:rsidRPr="008125C8">
        <w:rPr>
          <w:rtl/>
        </w:rPr>
        <w:t>* فقيه على مذهب أبى حنيفة ، ويتصرف مع قضاة مصر ، وكان على قضاء بعض أعمالها : 79 / 33.</w:t>
      </w:r>
    </w:p>
    <w:p w:rsidR="0036165F" w:rsidRPr="008125C8" w:rsidRDefault="0036165F" w:rsidP="00791E39">
      <w:pPr>
        <w:pStyle w:val="libNormal"/>
        <w:rPr>
          <w:rtl/>
        </w:rPr>
      </w:pPr>
      <w:r w:rsidRPr="008125C8">
        <w:rPr>
          <w:rtl/>
        </w:rPr>
        <w:t>* فقيه على مذهب الشافعى : 3 / 6 ، 112 / 45.</w:t>
      </w:r>
    </w:p>
    <w:p w:rsidR="0036165F" w:rsidRPr="008125C8" w:rsidRDefault="0036165F" w:rsidP="00791E39">
      <w:pPr>
        <w:pStyle w:val="libNormal"/>
        <w:rPr>
          <w:rtl/>
        </w:rPr>
      </w:pPr>
      <w:r w:rsidRPr="008125C8">
        <w:rPr>
          <w:rtl/>
        </w:rPr>
        <w:t>* فقيه على مذهب الشافعى ، وكانت له حلقة للإشغال بمصر وللرواية : 290 / 114.</w:t>
      </w:r>
    </w:p>
    <w:p w:rsidR="0036165F" w:rsidRPr="008125C8" w:rsidRDefault="0036165F" w:rsidP="00791E39">
      <w:pPr>
        <w:pStyle w:val="libNormal"/>
        <w:rPr>
          <w:rtl/>
        </w:rPr>
      </w:pPr>
      <w:r w:rsidRPr="008125C8">
        <w:rPr>
          <w:rtl/>
        </w:rPr>
        <w:t>* فقيه على مذهب الكوفيين : 219 / 88.</w:t>
      </w:r>
    </w:p>
    <w:p w:rsidR="0036165F" w:rsidRPr="008125C8" w:rsidRDefault="0036165F" w:rsidP="00791E39">
      <w:pPr>
        <w:pStyle w:val="libNormal"/>
        <w:rPr>
          <w:rtl/>
        </w:rPr>
      </w:pPr>
      <w:r w:rsidRPr="008125C8">
        <w:rPr>
          <w:rtl/>
        </w:rPr>
        <w:t>* فقيه فاضل : 388 / 147 ، 390 / 147 ، 663 / 249.</w:t>
      </w:r>
    </w:p>
    <w:p w:rsidR="0036165F" w:rsidRPr="008125C8" w:rsidRDefault="0036165F" w:rsidP="00791E39">
      <w:pPr>
        <w:pStyle w:val="libNormal"/>
        <w:rPr>
          <w:rtl/>
        </w:rPr>
      </w:pPr>
      <w:r w:rsidRPr="008125C8">
        <w:rPr>
          <w:rtl/>
        </w:rPr>
        <w:t>* فقيه فصيح : 483 / 187.</w:t>
      </w:r>
    </w:p>
    <w:p w:rsidR="0036165F" w:rsidRPr="008125C8" w:rsidRDefault="0036165F" w:rsidP="00791E39">
      <w:pPr>
        <w:pStyle w:val="libNormal"/>
        <w:rPr>
          <w:rtl/>
        </w:rPr>
      </w:pPr>
      <w:r w:rsidRPr="008125C8">
        <w:rPr>
          <w:rtl/>
        </w:rPr>
        <w:t>* فقيه محدّث مشهور : 33 / 17.</w:t>
      </w:r>
    </w:p>
    <w:p w:rsidR="0036165F" w:rsidRPr="008125C8" w:rsidRDefault="0036165F" w:rsidP="00791E39">
      <w:pPr>
        <w:pStyle w:val="libNormal"/>
        <w:rPr>
          <w:rtl/>
        </w:rPr>
      </w:pPr>
      <w:r w:rsidRPr="008125C8">
        <w:rPr>
          <w:rtl/>
        </w:rPr>
        <w:t>* فقيه مفت على رأى الخوارج ، ثم على مذهب الإباضية : 277 / 109.</w:t>
      </w:r>
    </w:p>
    <w:p w:rsidR="0036165F" w:rsidRPr="008125C8" w:rsidRDefault="0036165F" w:rsidP="00791E39">
      <w:pPr>
        <w:pStyle w:val="libNormal"/>
        <w:rPr>
          <w:rtl/>
        </w:rPr>
      </w:pPr>
      <w:r w:rsidRPr="008125C8">
        <w:rPr>
          <w:rtl/>
        </w:rPr>
        <w:t>* فقيه نبيل : 324 / 126.</w:t>
      </w:r>
    </w:p>
    <w:p w:rsidR="0036165F" w:rsidRPr="008B0DE4" w:rsidRDefault="0036165F" w:rsidP="009A6542">
      <w:pPr>
        <w:pStyle w:val="libCenterBold2"/>
        <w:rPr>
          <w:rtl/>
        </w:rPr>
      </w:pPr>
      <w:r>
        <w:rPr>
          <w:rtl/>
        </w:rPr>
        <w:t>(</w:t>
      </w:r>
      <w:r w:rsidRPr="008B0DE4">
        <w:rPr>
          <w:rtl/>
        </w:rPr>
        <w:t>حرف القاف</w:t>
      </w:r>
      <w:r>
        <w:rPr>
          <w:rtl/>
        </w:rPr>
        <w:t>)</w:t>
      </w:r>
    </w:p>
    <w:p w:rsidR="0036165F" w:rsidRPr="008125C8" w:rsidRDefault="0036165F" w:rsidP="00791E39">
      <w:pPr>
        <w:pStyle w:val="libNormal"/>
        <w:rPr>
          <w:rtl/>
        </w:rPr>
      </w:pPr>
      <w:r w:rsidRPr="009A6542">
        <w:rPr>
          <w:rStyle w:val="libBold2Char"/>
          <w:rtl/>
        </w:rPr>
        <w:t>*</w:t>
      </w:r>
      <w:r w:rsidRPr="008125C8">
        <w:rPr>
          <w:rtl/>
        </w:rPr>
        <w:t xml:space="preserve"> قاصّ : 392 / 148.</w:t>
      </w:r>
    </w:p>
    <w:p w:rsidR="0036165F" w:rsidRPr="008125C8" w:rsidRDefault="0036165F" w:rsidP="00791E39">
      <w:pPr>
        <w:pStyle w:val="libNormal"/>
        <w:rPr>
          <w:rtl/>
        </w:rPr>
      </w:pPr>
      <w:r w:rsidRPr="008125C8">
        <w:rPr>
          <w:rtl/>
        </w:rPr>
        <w:t>* قاضى إفريقية : 224 / 90 ، 566 / 213.</w:t>
      </w:r>
    </w:p>
    <w:p w:rsidR="0036165F" w:rsidRPr="008125C8" w:rsidRDefault="0036165F" w:rsidP="00791E39">
      <w:pPr>
        <w:pStyle w:val="libNormal"/>
        <w:rPr>
          <w:rtl/>
        </w:rPr>
      </w:pPr>
      <w:r w:rsidRPr="008125C8">
        <w:rPr>
          <w:rtl/>
        </w:rPr>
        <w:t>* قاضى الأندلس : 145 / 59.</w:t>
      </w:r>
    </w:p>
    <w:p w:rsidR="0036165F" w:rsidRPr="008125C8" w:rsidRDefault="0036165F" w:rsidP="00791E39">
      <w:pPr>
        <w:pStyle w:val="libNormal"/>
        <w:rPr>
          <w:rtl/>
        </w:rPr>
      </w:pPr>
      <w:r w:rsidRPr="008125C8">
        <w:rPr>
          <w:rtl/>
        </w:rPr>
        <w:t>* القاضى بكار بن قتيبة : 686 / 257.</w:t>
      </w:r>
    </w:p>
    <w:p w:rsidR="0036165F" w:rsidRPr="008125C8" w:rsidRDefault="0036165F" w:rsidP="00791E39">
      <w:pPr>
        <w:pStyle w:val="libNormal"/>
        <w:rPr>
          <w:rtl/>
        </w:rPr>
      </w:pPr>
      <w:r w:rsidRPr="008125C8">
        <w:rPr>
          <w:rtl/>
        </w:rPr>
        <w:t>* قاضى تونس : 251 / 100.</w:t>
      </w:r>
    </w:p>
    <w:p w:rsidR="0036165F" w:rsidRPr="008125C8" w:rsidRDefault="0036165F" w:rsidP="00791E39">
      <w:pPr>
        <w:pStyle w:val="libNormal"/>
        <w:rPr>
          <w:rtl/>
        </w:rPr>
      </w:pPr>
      <w:r w:rsidRPr="008125C8">
        <w:rPr>
          <w:rtl/>
        </w:rPr>
        <w:t>* قاضى سرقسطة : 296 / 116.</w:t>
      </w:r>
    </w:p>
    <w:p w:rsidR="0036165F" w:rsidRPr="008125C8" w:rsidRDefault="0036165F" w:rsidP="00791E39">
      <w:pPr>
        <w:pStyle w:val="libNormal"/>
        <w:rPr>
          <w:rtl/>
        </w:rPr>
      </w:pPr>
      <w:r w:rsidRPr="008125C8">
        <w:rPr>
          <w:rtl/>
        </w:rPr>
        <w:t>* قاضى طليطلة : 74 / 31 ، 84 / 34.</w:t>
      </w:r>
    </w:p>
    <w:p w:rsidR="0036165F" w:rsidRPr="008125C8" w:rsidRDefault="0036165F" w:rsidP="00791E39">
      <w:pPr>
        <w:pStyle w:val="libNormal"/>
        <w:rPr>
          <w:rtl/>
        </w:rPr>
      </w:pPr>
      <w:r w:rsidRPr="008125C8">
        <w:rPr>
          <w:rtl/>
        </w:rPr>
        <w:t>* قاضى القضاة بالأندلس : 45 / 21.</w:t>
      </w:r>
    </w:p>
    <w:p w:rsidR="0036165F" w:rsidRPr="008125C8" w:rsidRDefault="0036165F" w:rsidP="00791E39">
      <w:pPr>
        <w:pStyle w:val="libNormal"/>
        <w:rPr>
          <w:rtl/>
        </w:rPr>
      </w:pPr>
      <w:r w:rsidRPr="008125C8">
        <w:rPr>
          <w:rtl/>
        </w:rPr>
        <w:t>* قاضى مصر : 156 / 62 ، 402 / 151 ، 546 / 207 ، 595 / 223 ، 655 / 246.</w:t>
      </w:r>
    </w:p>
    <w:p w:rsidR="0036165F" w:rsidRPr="008125C8" w:rsidRDefault="0036165F" w:rsidP="00791E39">
      <w:pPr>
        <w:pStyle w:val="libNormal"/>
        <w:rPr>
          <w:rtl/>
        </w:rPr>
      </w:pPr>
      <w:r w:rsidRPr="008125C8">
        <w:rPr>
          <w:rtl/>
        </w:rPr>
        <w:t>* قاضى المغرب : 219 / 88.</w:t>
      </w:r>
    </w:p>
    <w:p w:rsidR="0036165F" w:rsidRPr="008125C8" w:rsidRDefault="0036165F" w:rsidP="00791E39">
      <w:pPr>
        <w:pStyle w:val="libNormal"/>
        <w:rPr>
          <w:rtl/>
        </w:rPr>
      </w:pPr>
      <w:r w:rsidRPr="008125C8">
        <w:rPr>
          <w:rtl/>
        </w:rPr>
        <w:t xml:space="preserve">* قبر إبراهيم بن صالح </w:t>
      </w:r>
      <w:r>
        <w:rPr>
          <w:rtl/>
        </w:rPr>
        <w:t>(</w:t>
      </w:r>
      <w:r w:rsidRPr="008125C8">
        <w:rPr>
          <w:rtl/>
        </w:rPr>
        <w:t>أول قبر بيّض بمصر</w:t>
      </w:r>
      <w:r>
        <w:rPr>
          <w:rtl/>
        </w:rPr>
        <w:t>)</w:t>
      </w:r>
      <w:r w:rsidRPr="008125C8">
        <w:rPr>
          <w:rtl/>
        </w:rPr>
        <w:t xml:space="preserve"> : 19 / 13.</w:t>
      </w:r>
    </w:p>
    <w:p w:rsidR="0036165F" w:rsidRPr="008125C8" w:rsidRDefault="0036165F" w:rsidP="00791E39">
      <w:pPr>
        <w:pStyle w:val="libNormal"/>
        <w:rPr>
          <w:rtl/>
        </w:rPr>
      </w:pPr>
      <w:r w:rsidRPr="008125C8">
        <w:rPr>
          <w:rtl/>
        </w:rPr>
        <w:t>* قتل البربر ربيعة بن يزيد الدمشقى سنة 123 ه‍ : 203 / 81.</w:t>
      </w:r>
    </w:p>
    <w:p w:rsidR="0036165F" w:rsidRPr="008125C8" w:rsidRDefault="0036165F" w:rsidP="00791E39">
      <w:pPr>
        <w:pStyle w:val="libNormal"/>
        <w:rPr>
          <w:rtl/>
        </w:rPr>
      </w:pPr>
      <w:r w:rsidRPr="008125C8">
        <w:rPr>
          <w:rtl/>
        </w:rPr>
        <w:t>* قتل الروم السمح بن مالك أمير الأندلس يوم عرفة سنة 100 ه‍ : 241 / 96</w:t>
      </w:r>
      <w:r>
        <w:rPr>
          <w:rtl/>
        </w:rPr>
        <w:t xml:space="preserve"> ـ </w:t>
      </w:r>
      <w:r w:rsidRPr="008125C8">
        <w:rPr>
          <w:rtl/>
        </w:rPr>
        <w:t>97.</w:t>
      </w:r>
    </w:p>
    <w:p w:rsidR="0036165F" w:rsidRPr="008125C8" w:rsidRDefault="0036165F" w:rsidP="00791E39">
      <w:pPr>
        <w:pStyle w:val="libNormal"/>
        <w:rPr>
          <w:rtl/>
        </w:rPr>
      </w:pPr>
      <w:r w:rsidRPr="008125C8">
        <w:rPr>
          <w:rtl/>
        </w:rPr>
        <w:t>* قتلته الروم بأرض الأندلس : 652 / 244.</w:t>
      </w:r>
    </w:p>
    <w:p w:rsidR="0036165F" w:rsidRPr="008125C8" w:rsidRDefault="0036165F" w:rsidP="00791E39">
      <w:pPr>
        <w:pStyle w:val="libNormal"/>
        <w:rPr>
          <w:rtl/>
        </w:rPr>
      </w:pPr>
      <w:r>
        <w:rPr>
          <w:rtl/>
        </w:rPr>
        <w:br w:type="page"/>
      </w:r>
      <w:r w:rsidRPr="008125C8">
        <w:rPr>
          <w:rtl/>
        </w:rPr>
        <w:lastRenderedPageBreak/>
        <w:t>* قتل شرحبيل بن أسميفع الكلاعى يوم الخازر سنة 67 ه‍ : 252 / 100.</w:t>
      </w:r>
    </w:p>
    <w:p w:rsidR="0036165F" w:rsidRPr="008125C8" w:rsidRDefault="0036165F" w:rsidP="00791E39">
      <w:pPr>
        <w:pStyle w:val="libNormal"/>
        <w:rPr>
          <w:rtl/>
        </w:rPr>
      </w:pPr>
      <w:r w:rsidRPr="008125C8">
        <w:rPr>
          <w:rtl/>
        </w:rPr>
        <w:t>* قتل عبد الرحمن بن عبد الله الغافقى بالأندلس على يد الروم سنة 115 ه‍ : 318 / 123.</w:t>
      </w:r>
    </w:p>
    <w:p w:rsidR="0036165F" w:rsidRPr="008125C8" w:rsidRDefault="0036165F" w:rsidP="00791E39">
      <w:pPr>
        <w:pStyle w:val="libNormal"/>
        <w:rPr>
          <w:rtl/>
        </w:rPr>
      </w:pPr>
      <w:r w:rsidRPr="008125C8">
        <w:rPr>
          <w:rtl/>
        </w:rPr>
        <w:t>* قتل عبد الملك بن مروان عمرو بن سعيد بن العاص بيده سنة 70 ه‍ : 426 / 160.</w:t>
      </w:r>
    </w:p>
    <w:p w:rsidR="0036165F" w:rsidRPr="008125C8" w:rsidRDefault="0036165F" w:rsidP="00791E39">
      <w:pPr>
        <w:pStyle w:val="libNormal"/>
        <w:rPr>
          <w:rtl/>
        </w:rPr>
      </w:pPr>
      <w:r w:rsidRPr="008125C8">
        <w:rPr>
          <w:rtl/>
        </w:rPr>
        <w:t>* قتل المنصور كلا من عبيد الله بن الحبحاب ، وابن هبيرة فى واسط : 365 / 140.</w:t>
      </w:r>
    </w:p>
    <w:p w:rsidR="0036165F" w:rsidRPr="008125C8" w:rsidRDefault="0036165F" w:rsidP="00791E39">
      <w:pPr>
        <w:pStyle w:val="libNormal"/>
        <w:rPr>
          <w:rtl/>
        </w:rPr>
      </w:pPr>
      <w:r w:rsidRPr="008125C8">
        <w:rPr>
          <w:rtl/>
        </w:rPr>
        <w:t>* قدم على قضاء مصر : 115 / 46</w:t>
      </w:r>
      <w:r>
        <w:rPr>
          <w:rtl/>
        </w:rPr>
        <w:t xml:space="preserve"> ـ </w:t>
      </w:r>
      <w:r w:rsidRPr="008125C8">
        <w:rPr>
          <w:rtl/>
        </w:rPr>
        <w:t>47 ، 156 / 62.</w:t>
      </w:r>
    </w:p>
    <w:p w:rsidR="0036165F" w:rsidRPr="008125C8" w:rsidRDefault="0036165F" w:rsidP="00791E39">
      <w:pPr>
        <w:pStyle w:val="libNormal"/>
        <w:rPr>
          <w:rtl/>
        </w:rPr>
      </w:pPr>
      <w:r w:rsidRPr="008125C8">
        <w:rPr>
          <w:rtl/>
        </w:rPr>
        <w:t>* قدم قاضيا على مصر : 656 / 246</w:t>
      </w:r>
      <w:r>
        <w:rPr>
          <w:rtl/>
        </w:rPr>
        <w:t xml:space="preserve"> ـ </w:t>
      </w:r>
      <w:r w:rsidRPr="008125C8">
        <w:rPr>
          <w:rtl/>
        </w:rPr>
        <w:t>247.</w:t>
      </w:r>
    </w:p>
    <w:p w:rsidR="0036165F" w:rsidRPr="008125C8" w:rsidRDefault="0036165F" w:rsidP="00791E39">
      <w:pPr>
        <w:pStyle w:val="libNormal"/>
        <w:rPr>
          <w:rtl/>
        </w:rPr>
      </w:pPr>
      <w:r w:rsidRPr="008125C8">
        <w:rPr>
          <w:rtl/>
        </w:rPr>
        <w:t>* قدم ابن قتيبة الدينورى مصر على القضاء سنة 321 ه‍ ، ومات سنة 322 ه‍ : 60 / 26.</w:t>
      </w:r>
    </w:p>
    <w:p w:rsidR="0036165F" w:rsidRPr="008125C8" w:rsidRDefault="0036165F" w:rsidP="00791E39">
      <w:pPr>
        <w:pStyle w:val="libNormal"/>
        <w:rPr>
          <w:rtl/>
        </w:rPr>
      </w:pPr>
      <w:r w:rsidRPr="008125C8">
        <w:rPr>
          <w:rtl/>
        </w:rPr>
        <w:t>* قدم محمد بن مسروق الكندى القاضى إلى مصر بعد المفضل بن فضالة سنة 177 ه‍</w:t>
      </w:r>
      <w:r>
        <w:rPr>
          <w:rtl/>
        </w:rPr>
        <w:t>.</w:t>
      </w:r>
    </w:p>
    <w:p w:rsidR="0036165F" w:rsidRPr="008125C8" w:rsidRDefault="0036165F" w:rsidP="00791E39">
      <w:pPr>
        <w:pStyle w:val="libNormal"/>
        <w:rPr>
          <w:rtl/>
        </w:rPr>
      </w:pPr>
      <w:r w:rsidRPr="008125C8">
        <w:rPr>
          <w:rtl/>
        </w:rPr>
        <w:t>واستناب إسحاق بن الفرات لما عزل سنة 185 ه‍ : 598 / 224.</w:t>
      </w:r>
    </w:p>
    <w:p w:rsidR="0036165F" w:rsidRPr="008125C8" w:rsidRDefault="0036165F" w:rsidP="00791E39">
      <w:pPr>
        <w:pStyle w:val="libNormal"/>
        <w:rPr>
          <w:rtl/>
        </w:rPr>
      </w:pPr>
      <w:r w:rsidRPr="008125C8">
        <w:rPr>
          <w:rtl/>
        </w:rPr>
        <w:t>* قدم مصر صحبة محمد بن أبى بكر الصديق فى خلافة علىّ : 453 / 172.</w:t>
      </w:r>
    </w:p>
    <w:p w:rsidR="0036165F" w:rsidRPr="008125C8" w:rsidRDefault="0036165F" w:rsidP="00791E39">
      <w:pPr>
        <w:pStyle w:val="libNormal"/>
        <w:rPr>
          <w:rtl/>
        </w:rPr>
      </w:pPr>
      <w:r w:rsidRPr="008125C8">
        <w:rPr>
          <w:rtl/>
        </w:rPr>
        <w:t>* قدم مصر فى وكالة توكلها : 35 / 18.</w:t>
      </w:r>
    </w:p>
    <w:p w:rsidR="0036165F" w:rsidRPr="008125C8" w:rsidRDefault="0036165F" w:rsidP="00791E39">
      <w:pPr>
        <w:pStyle w:val="libNormal"/>
        <w:rPr>
          <w:rtl/>
        </w:rPr>
      </w:pPr>
      <w:r w:rsidRPr="008125C8">
        <w:rPr>
          <w:rtl/>
        </w:rPr>
        <w:t>* قدم مصر قدمتين : 478 / 186.</w:t>
      </w:r>
    </w:p>
    <w:p w:rsidR="0036165F" w:rsidRPr="008125C8" w:rsidRDefault="0036165F" w:rsidP="00791E39">
      <w:pPr>
        <w:pStyle w:val="libNormal"/>
        <w:rPr>
          <w:rtl/>
        </w:rPr>
      </w:pPr>
      <w:r w:rsidRPr="008125C8">
        <w:rPr>
          <w:rtl/>
        </w:rPr>
        <w:t>* قدم مصر للتجارة : 250 / 99.</w:t>
      </w:r>
    </w:p>
    <w:p w:rsidR="0036165F" w:rsidRPr="008125C8" w:rsidRDefault="0036165F" w:rsidP="00791E39">
      <w:pPr>
        <w:pStyle w:val="libNormal"/>
        <w:rPr>
          <w:rtl/>
        </w:rPr>
      </w:pPr>
      <w:r w:rsidRPr="008125C8">
        <w:rPr>
          <w:rtl/>
        </w:rPr>
        <w:t>* قدوم إبراهيم بن أدهم البلخى زائرا رشدين بن سعد فى مصر : 4 / 6.</w:t>
      </w:r>
    </w:p>
    <w:p w:rsidR="0036165F" w:rsidRPr="008125C8" w:rsidRDefault="0036165F" w:rsidP="00791E39">
      <w:pPr>
        <w:pStyle w:val="libNormal"/>
        <w:rPr>
          <w:rtl/>
        </w:rPr>
      </w:pPr>
      <w:r w:rsidRPr="008125C8">
        <w:rPr>
          <w:rtl/>
        </w:rPr>
        <w:t>* قدوم الشافعى مصر سنة 199 ه‍ ، ووفاته بها سنة 204 ه‍ : 491 / 191.</w:t>
      </w:r>
    </w:p>
    <w:p w:rsidR="0036165F" w:rsidRPr="008125C8" w:rsidRDefault="0036165F" w:rsidP="00791E39">
      <w:pPr>
        <w:pStyle w:val="libNormal"/>
        <w:rPr>
          <w:rtl/>
        </w:rPr>
      </w:pPr>
      <w:r w:rsidRPr="008125C8">
        <w:rPr>
          <w:rtl/>
        </w:rPr>
        <w:t>* قدوم محمد بن مسروق الكندى قاضيا على مصر : 598 / 225.</w:t>
      </w:r>
    </w:p>
    <w:p w:rsidR="0036165F" w:rsidRPr="008125C8" w:rsidRDefault="0036165F" w:rsidP="00791E39">
      <w:pPr>
        <w:pStyle w:val="libNormal"/>
        <w:rPr>
          <w:rtl/>
        </w:rPr>
      </w:pPr>
      <w:r w:rsidRPr="008125C8">
        <w:rPr>
          <w:rtl/>
        </w:rPr>
        <w:t>* قدوم مروان بن الحكم إلى مصر ؛ لغزو المغرب مع ابن حديج ، وشهوده فتح إفريقية ومصر : 617 / 230.</w:t>
      </w:r>
    </w:p>
    <w:p w:rsidR="0036165F" w:rsidRPr="008125C8" w:rsidRDefault="0036165F" w:rsidP="00791E39">
      <w:pPr>
        <w:pStyle w:val="libNormal"/>
        <w:rPr>
          <w:rtl/>
        </w:rPr>
      </w:pPr>
      <w:r w:rsidRPr="008125C8">
        <w:rPr>
          <w:rtl/>
        </w:rPr>
        <w:t>* قصر الطوب : 638 / 239.</w:t>
      </w:r>
    </w:p>
    <w:p w:rsidR="0036165F" w:rsidRPr="008125C8" w:rsidRDefault="0036165F" w:rsidP="00791E39">
      <w:pPr>
        <w:pStyle w:val="libNormal"/>
        <w:rPr>
          <w:rtl/>
        </w:rPr>
      </w:pPr>
      <w:r w:rsidRPr="008125C8">
        <w:rPr>
          <w:rtl/>
        </w:rPr>
        <w:t>* قصر عمار بن يونس بن أبى سعيد : 394 / 149.</w:t>
      </w:r>
    </w:p>
    <w:p w:rsidR="0036165F" w:rsidRPr="008125C8" w:rsidRDefault="0036165F" w:rsidP="00791E39">
      <w:pPr>
        <w:pStyle w:val="libNormal"/>
        <w:rPr>
          <w:rtl/>
        </w:rPr>
      </w:pPr>
      <w:r w:rsidRPr="008125C8">
        <w:rPr>
          <w:rtl/>
        </w:rPr>
        <w:t>* قصة مقتل محمد بن أبى بكر بعد أن دلت عليه امرأة ناقصة العقل : 501 / 194</w:t>
      </w:r>
      <w:r>
        <w:rPr>
          <w:rtl/>
        </w:rPr>
        <w:t xml:space="preserve"> ـ </w:t>
      </w:r>
      <w:r w:rsidRPr="008125C8">
        <w:rPr>
          <w:rtl/>
        </w:rPr>
        <w:t>195.</w:t>
      </w:r>
    </w:p>
    <w:p w:rsidR="0036165F" w:rsidRPr="008125C8" w:rsidRDefault="0036165F" w:rsidP="00791E39">
      <w:pPr>
        <w:pStyle w:val="libNormal"/>
        <w:rPr>
          <w:rtl/>
        </w:rPr>
      </w:pPr>
      <w:r w:rsidRPr="008125C8">
        <w:rPr>
          <w:rtl/>
        </w:rPr>
        <w:t>* قضاء كورة إلبيرة : 86 / 35.</w:t>
      </w:r>
    </w:p>
    <w:p w:rsidR="0036165F" w:rsidRPr="008125C8" w:rsidRDefault="0036165F" w:rsidP="00791E39">
      <w:pPr>
        <w:pStyle w:val="libNormal"/>
        <w:rPr>
          <w:rtl/>
        </w:rPr>
      </w:pPr>
      <w:r w:rsidRPr="008125C8">
        <w:rPr>
          <w:rtl/>
        </w:rPr>
        <w:t>* القطّان : 83 / 34.</w:t>
      </w:r>
    </w:p>
    <w:p w:rsidR="0036165F" w:rsidRPr="008125C8" w:rsidRDefault="0036165F" w:rsidP="00791E39">
      <w:pPr>
        <w:pStyle w:val="libNormal"/>
        <w:rPr>
          <w:rtl/>
        </w:rPr>
      </w:pPr>
      <w:r w:rsidRPr="008125C8">
        <w:rPr>
          <w:rtl/>
        </w:rPr>
        <w:t>* قنطرة عبد العزيز بن مروان : 360 / 139.</w:t>
      </w:r>
    </w:p>
    <w:p w:rsidR="0036165F" w:rsidRPr="008125C8" w:rsidRDefault="0036165F" w:rsidP="00791E39">
      <w:pPr>
        <w:pStyle w:val="libNormal"/>
        <w:rPr>
          <w:rtl/>
        </w:rPr>
      </w:pPr>
      <w:r w:rsidRPr="008125C8">
        <w:rPr>
          <w:rtl/>
        </w:rPr>
        <w:t>* قيام زهرة بن معبد بغزو بر وبحر إفريقية مع أميرها إسماعيل بن عبيد الله ، والتابعى</w:t>
      </w:r>
    </w:p>
    <w:p w:rsidR="0036165F" w:rsidRPr="008125C8" w:rsidRDefault="0036165F" w:rsidP="00883D27">
      <w:pPr>
        <w:pStyle w:val="libNormal0"/>
        <w:rPr>
          <w:rtl/>
        </w:rPr>
      </w:pPr>
      <w:r>
        <w:rPr>
          <w:rtl/>
        </w:rPr>
        <w:br w:type="page"/>
      </w:r>
      <w:r w:rsidRPr="008125C8">
        <w:rPr>
          <w:rtl/>
        </w:rPr>
        <w:lastRenderedPageBreak/>
        <w:t>أبى عبد الرحمن الحبلى : 214 / 86.</w:t>
      </w:r>
    </w:p>
    <w:p w:rsidR="0036165F" w:rsidRPr="008125C8" w:rsidRDefault="0036165F" w:rsidP="00791E39">
      <w:pPr>
        <w:pStyle w:val="libNormal"/>
        <w:rPr>
          <w:rtl/>
        </w:rPr>
      </w:pPr>
      <w:r w:rsidRPr="008125C8">
        <w:rPr>
          <w:rtl/>
        </w:rPr>
        <w:t>* قيسارية العسل : 461 / 176.</w:t>
      </w:r>
    </w:p>
    <w:p w:rsidR="0036165F" w:rsidRPr="008125C8" w:rsidRDefault="0036165F" w:rsidP="00791E39">
      <w:pPr>
        <w:pStyle w:val="libNormal"/>
        <w:rPr>
          <w:rtl/>
        </w:rPr>
      </w:pPr>
      <w:r w:rsidRPr="008125C8">
        <w:rPr>
          <w:rtl/>
        </w:rPr>
        <w:t>* قيمة مكافأة زرعة بن سهيل الثقفى ، لما اكتشف تصحيفا فى مصحف عبد العزيز بن مروان : 207 / 84.</w:t>
      </w:r>
    </w:p>
    <w:p w:rsidR="0036165F" w:rsidRPr="008B0DE4" w:rsidRDefault="0036165F" w:rsidP="009A6542">
      <w:pPr>
        <w:pStyle w:val="libCenterBold2"/>
        <w:rPr>
          <w:rtl/>
        </w:rPr>
      </w:pPr>
      <w:r>
        <w:rPr>
          <w:rtl/>
        </w:rPr>
        <w:t>(</w:t>
      </w:r>
      <w:r w:rsidRPr="008B0DE4">
        <w:rPr>
          <w:rtl/>
        </w:rPr>
        <w:t>حرف الكاف</w:t>
      </w:r>
      <w:r>
        <w:rPr>
          <w:rtl/>
        </w:rPr>
        <w:t>)</w:t>
      </w:r>
    </w:p>
    <w:p w:rsidR="0036165F" w:rsidRPr="008125C8" w:rsidRDefault="0036165F" w:rsidP="00791E39">
      <w:pPr>
        <w:pStyle w:val="libNormal"/>
        <w:rPr>
          <w:rtl/>
        </w:rPr>
      </w:pPr>
      <w:r w:rsidRPr="009A6542">
        <w:rPr>
          <w:rStyle w:val="libBold2Char"/>
          <w:rtl/>
        </w:rPr>
        <w:t>*</w:t>
      </w:r>
      <w:r w:rsidRPr="008125C8">
        <w:rPr>
          <w:rtl/>
        </w:rPr>
        <w:t xml:space="preserve"> كان ابن سيرين أفطن من الحسن فى أشياء : 545 / 207.</w:t>
      </w:r>
    </w:p>
    <w:p w:rsidR="0036165F" w:rsidRPr="008125C8" w:rsidRDefault="0036165F" w:rsidP="00791E39">
      <w:pPr>
        <w:pStyle w:val="libNormal"/>
        <w:rPr>
          <w:rtl/>
        </w:rPr>
      </w:pPr>
      <w:r w:rsidRPr="008125C8">
        <w:rPr>
          <w:rtl/>
        </w:rPr>
        <w:t>* كانت أحكام قاضى مصر عبد الملك بن محمد بن أبى بكر المدنى على مذهب أهل المدينة : 353 / 136.</w:t>
      </w:r>
    </w:p>
    <w:p w:rsidR="0036165F" w:rsidRPr="008125C8" w:rsidRDefault="0036165F" w:rsidP="00791E39">
      <w:pPr>
        <w:pStyle w:val="libNormal"/>
        <w:rPr>
          <w:rtl/>
        </w:rPr>
      </w:pPr>
      <w:r w:rsidRPr="008125C8">
        <w:rPr>
          <w:rtl/>
        </w:rPr>
        <w:t>* كان بالرى على بيت المال : 629 / 235.</w:t>
      </w:r>
    </w:p>
    <w:p w:rsidR="0036165F" w:rsidRPr="008125C8" w:rsidRDefault="0036165F" w:rsidP="00791E39">
      <w:pPr>
        <w:pStyle w:val="libNormal"/>
        <w:rPr>
          <w:rtl/>
        </w:rPr>
      </w:pPr>
      <w:r w:rsidRPr="008125C8">
        <w:rPr>
          <w:rtl/>
        </w:rPr>
        <w:t>* كان بصيرا بمذهب مالك : 460 / 174.</w:t>
      </w:r>
    </w:p>
    <w:p w:rsidR="0036165F" w:rsidRPr="008125C8" w:rsidRDefault="0036165F" w:rsidP="00791E39">
      <w:pPr>
        <w:pStyle w:val="libNormal"/>
        <w:rPr>
          <w:rtl/>
        </w:rPr>
      </w:pPr>
      <w:r w:rsidRPr="008125C8">
        <w:rPr>
          <w:rtl/>
        </w:rPr>
        <w:t>* كان تاجرا : 361 / 139.</w:t>
      </w:r>
    </w:p>
    <w:p w:rsidR="0036165F" w:rsidRPr="008125C8" w:rsidRDefault="0036165F" w:rsidP="00791E39">
      <w:pPr>
        <w:pStyle w:val="libNormal"/>
        <w:rPr>
          <w:rtl/>
        </w:rPr>
      </w:pPr>
      <w:r w:rsidRPr="008125C8">
        <w:rPr>
          <w:rtl/>
        </w:rPr>
        <w:t>* كان خلفاء بنى أمية يكتبون إلى أمرائهم ألا يعصوا له أمرا ، وكان أولاد أخيه يستشيرونه : 418 / 157.</w:t>
      </w:r>
    </w:p>
    <w:p w:rsidR="0036165F" w:rsidRPr="008125C8" w:rsidRDefault="0036165F" w:rsidP="00791E39">
      <w:pPr>
        <w:pStyle w:val="libNormal"/>
        <w:rPr>
          <w:rtl/>
        </w:rPr>
      </w:pPr>
      <w:r w:rsidRPr="008125C8">
        <w:rPr>
          <w:rtl/>
        </w:rPr>
        <w:t>* كان دلّالا فى البزّ : 452 / 171.</w:t>
      </w:r>
    </w:p>
    <w:p w:rsidR="0036165F" w:rsidRPr="008125C8" w:rsidRDefault="0036165F" w:rsidP="00791E39">
      <w:pPr>
        <w:pStyle w:val="libNormal"/>
        <w:rPr>
          <w:rtl/>
        </w:rPr>
      </w:pPr>
      <w:r w:rsidRPr="008125C8">
        <w:rPr>
          <w:rtl/>
        </w:rPr>
        <w:t>* كان شاعرا : 104 / 42.</w:t>
      </w:r>
    </w:p>
    <w:p w:rsidR="0036165F" w:rsidRPr="008125C8" w:rsidRDefault="0036165F" w:rsidP="00791E39">
      <w:pPr>
        <w:pStyle w:val="libNormal"/>
        <w:rPr>
          <w:rtl/>
        </w:rPr>
      </w:pPr>
      <w:r w:rsidRPr="008125C8">
        <w:rPr>
          <w:rtl/>
        </w:rPr>
        <w:t>* كان شيئا عجبا ، ما رأينا مثله قبله ولا بعده : 402 / 152.</w:t>
      </w:r>
    </w:p>
    <w:p w:rsidR="0036165F" w:rsidRPr="008125C8" w:rsidRDefault="0036165F" w:rsidP="00791E39">
      <w:pPr>
        <w:pStyle w:val="libNormal"/>
        <w:rPr>
          <w:rtl/>
        </w:rPr>
      </w:pPr>
      <w:r w:rsidRPr="008125C8">
        <w:rPr>
          <w:rtl/>
        </w:rPr>
        <w:t>* كان صاحبا لنا ، وخرج إلى العراق : 619 / 231.</w:t>
      </w:r>
    </w:p>
    <w:p w:rsidR="0036165F" w:rsidRPr="008125C8" w:rsidRDefault="0036165F" w:rsidP="00791E39">
      <w:pPr>
        <w:pStyle w:val="libNormal"/>
        <w:rPr>
          <w:rtl/>
        </w:rPr>
      </w:pPr>
      <w:r w:rsidRPr="008125C8">
        <w:rPr>
          <w:rtl/>
        </w:rPr>
        <w:t>* كان صديقا لوجوه أهل مصر ، ومؤاكلا لهم ومشاربا : 639 / 239.</w:t>
      </w:r>
    </w:p>
    <w:p w:rsidR="0036165F" w:rsidRPr="008125C8" w:rsidRDefault="0036165F" w:rsidP="00791E39">
      <w:pPr>
        <w:pStyle w:val="libNormal"/>
        <w:rPr>
          <w:rtl/>
        </w:rPr>
      </w:pPr>
      <w:r w:rsidRPr="008125C8">
        <w:rPr>
          <w:rtl/>
        </w:rPr>
        <w:t>* كان على البريد بمصر : 112 / 45.</w:t>
      </w:r>
    </w:p>
    <w:p w:rsidR="0036165F" w:rsidRPr="008125C8" w:rsidRDefault="0036165F" w:rsidP="00791E39">
      <w:pPr>
        <w:pStyle w:val="libNormal"/>
        <w:rPr>
          <w:rtl/>
        </w:rPr>
      </w:pPr>
      <w:r w:rsidRPr="008125C8">
        <w:rPr>
          <w:rtl/>
        </w:rPr>
        <w:t>* كان على خراج مصر : 622 / 232.</w:t>
      </w:r>
    </w:p>
    <w:p w:rsidR="0036165F" w:rsidRPr="008125C8" w:rsidRDefault="0036165F" w:rsidP="00791E39">
      <w:pPr>
        <w:pStyle w:val="libNormal"/>
        <w:rPr>
          <w:rtl/>
        </w:rPr>
      </w:pPr>
      <w:r w:rsidRPr="008125C8">
        <w:rPr>
          <w:rtl/>
        </w:rPr>
        <w:t xml:space="preserve">* كانت عنده كتب تسمى </w:t>
      </w:r>
      <w:r>
        <w:rPr>
          <w:rtl/>
        </w:rPr>
        <w:t>(</w:t>
      </w:r>
      <w:r w:rsidRPr="008125C8">
        <w:rPr>
          <w:rtl/>
        </w:rPr>
        <w:t>الجعفرية</w:t>
      </w:r>
      <w:r>
        <w:rPr>
          <w:rtl/>
        </w:rPr>
        <w:t>)</w:t>
      </w:r>
      <w:r w:rsidRPr="008125C8">
        <w:rPr>
          <w:rtl/>
        </w:rPr>
        <w:t xml:space="preserve"> ، بها فقه على مذهب الشيعة يرويها : 371 / 142.</w:t>
      </w:r>
    </w:p>
    <w:p w:rsidR="0036165F" w:rsidRPr="008125C8" w:rsidRDefault="0036165F" w:rsidP="00791E39">
      <w:pPr>
        <w:pStyle w:val="libNormal"/>
        <w:rPr>
          <w:rtl/>
        </w:rPr>
      </w:pPr>
      <w:r w:rsidRPr="008125C8">
        <w:rPr>
          <w:rtl/>
        </w:rPr>
        <w:t>* كان الغالب عليه الحديث ، ورواية الآثار : 588 / 221.</w:t>
      </w:r>
    </w:p>
    <w:p w:rsidR="0036165F" w:rsidRPr="008125C8" w:rsidRDefault="0036165F" w:rsidP="00791E39">
      <w:pPr>
        <w:pStyle w:val="libNormal"/>
        <w:rPr>
          <w:rtl/>
        </w:rPr>
      </w:pPr>
      <w:r w:rsidRPr="008125C8">
        <w:rPr>
          <w:rtl/>
        </w:rPr>
        <w:t>* كان فقيها : 347</w:t>
      </w:r>
      <w:r>
        <w:rPr>
          <w:rtl/>
        </w:rPr>
        <w:t xml:space="preserve"> ـ </w:t>
      </w:r>
      <w:r w:rsidRPr="008125C8">
        <w:rPr>
          <w:rtl/>
        </w:rPr>
        <w:t>348 / 134 ، 503 / 195</w:t>
      </w:r>
      <w:r>
        <w:rPr>
          <w:rtl/>
        </w:rPr>
        <w:t xml:space="preserve"> ـ </w:t>
      </w:r>
      <w:r w:rsidRPr="008125C8">
        <w:rPr>
          <w:rtl/>
        </w:rPr>
        <w:t>196 ، 586 / 221.</w:t>
      </w:r>
    </w:p>
    <w:p w:rsidR="0036165F" w:rsidRPr="008125C8" w:rsidRDefault="0036165F" w:rsidP="00791E39">
      <w:pPr>
        <w:pStyle w:val="libNormal"/>
        <w:rPr>
          <w:rtl/>
        </w:rPr>
      </w:pPr>
      <w:r w:rsidRPr="008125C8">
        <w:rPr>
          <w:rtl/>
        </w:rPr>
        <w:t>* كان فقيها عالما : 179 / 72.</w:t>
      </w:r>
    </w:p>
    <w:p w:rsidR="0036165F" w:rsidRPr="008125C8" w:rsidRDefault="0036165F" w:rsidP="00791E39">
      <w:pPr>
        <w:pStyle w:val="libNormal"/>
        <w:rPr>
          <w:rtl/>
        </w:rPr>
      </w:pPr>
      <w:r w:rsidRPr="008125C8">
        <w:rPr>
          <w:rtl/>
        </w:rPr>
        <w:t>* كان فقيها موثقا : 689 / 258.</w:t>
      </w:r>
    </w:p>
    <w:p w:rsidR="0036165F" w:rsidRPr="008125C8" w:rsidRDefault="0036165F" w:rsidP="00791E39">
      <w:pPr>
        <w:pStyle w:val="libNormal"/>
        <w:rPr>
          <w:rtl/>
        </w:rPr>
      </w:pPr>
      <w:r w:rsidRPr="008125C8">
        <w:rPr>
          <w:rtl/>
        </w:rPr>
        <w:t>* كان فقيها ، وكان المفتى فى أيامه : 536 / 205.</w:t>
      </w:r>
    </w:p>
    <w:p w:rsidR="0036165F" w:rsidRPr="008125C8" w:rsidRDefault="0036165F" w:rsidP="00791E39">
      <w:pPr>
        <w:pStyle w:val="libNormal"/>
        <w:rPr>
          <w:rtl/>
        </w:rPr>
      </w:pPr>
      <w:r w:rsidRPr="008125C8">
        <w:rPr>
          <w:rtl/>
        </w:rPr>
        <w:t>* كان فقيههم فى زمانه : 264 / 105.</w:t>
      </w:r>
    </w:p>
    <w:p w:rsidR="0036165F" w:rsidRPr="008125C8" w:rsidRDefault="0036165F" w:rsidP="00791E39">
      <w:pPr>
        <w:pStyle w:val="libNormal"/>
        <w:rPr>
          <w:rtl/>
        </w:rPr>
      </w:pPr>
      <w:r w:rsidRPr="008125C8">
        <w:rPr>
          <w:rtl/>
        </w:rPr>
        <w:t>* كان فى سمعه ثقل قليل : 557 / 208.</w:t>
      </w:r>
    </w:p>
    <w:p w:rsidR="0036165F" w:rsidRPr="008125C8" w:rsidRDefault="0036165F" w:rsidP="00791E39">
      <w:pPr>
        <w:pStyle w:val="libNormal"/>
        <w:rPr>
          <w:rtl/>
        </w:rPr>
      </w:pPr>
      <w:r>
        <w:rPr>
          <w:rtl/>
        </w:rPr>
        <w:br w:type="page"/>
      </w:r>
      <w:r w:rsidRPr="008125C8">
        <w:rPr>
          <w:rtl/>
        </w:rPr>
        <w:lastRenderedPageBreak/>
        <w:t>* كان فى قصصه عجبا ، لم يقص على الناس مثله : 633 / 238.</w:t>
      </w:r>
    </w:p>
    <w:p w:rsidR="0036165F" w:rsidRPr="008125C8" w:rsidRDefault="0036165F" w:rsidP="00791E39">
      <w:pPr>
        <w:pStyle w:val="libNormal"/>
        <w:rPr>
          <w:rtl/>
        </w:rPr>
      </w:pPr>
      <w:r w:rsidRPr="008125C8">
        <w:rPr>
          <w:rtl/>
        </w:rPr>
        <w:t>* كان له بمصر مكان عند الناس ، وكان تاجرا : 424 / 159.</w:t>
      </w:r>
    </w:p>
    <w:p w:rsidR="0036165F" w:rsidRPr="008125C8" w:rsidRDefault="0036165F" w:rsidP="00791E39">
      <w:pPr>
        <w:pStyle w:val="libNormal"/>
        <w:rPr>
          <w:rtl/>
        </w:rPr>
      </w:pPr>
      <w:r w:rsidRPr="008125C8">
        <w:rPr>
          <w:rtl/>
        </w:rPr>
        <w:t>* كان متجبرا ، فأعدى على العمال ، وأنصف منهم : 598 / 225.</w:t>
      </w:r>
    </w:p>
    <w:p w:rsidR="0036165F" w:rsidRPr="008125C8" w:rsidRDefault="0036165F" w:rsidP="00791E39">
      <w:pPr>
        <w:pStyle w:val="libNormal"/>
        <w:rPr>
          <w:rtl/>
        </w:rPr>
      </w:pPr>
      <w:r w:rsidRPr="008125C8">
        <w:rPr>
          <w:rtl/>
        </w:rPr>
        <w:t>* كان من المتفقهة على مذهب أهل الظاهر : 602 / 226.</w:t>
      </w:r>
    </w:p>
    <w:p w:rsidR="0036165F" w:rsidRPr="008125C8" w:rsidRDefault="0036165F" w:rsidP="00791E39">
      <w:pPr>
        <w:pStyle w:val="libNormal"/>
        <w:rPr>
          <w:rtl/>
        </w:rPr>
      </w:pPr>
      <w:r w:rsidRPr="008125C8">
        <w:rPr>
          <w:rtl/>
        </w:rPr>
        <w:t>* كان يتفقه على مذهب أبى ثور صاحب الشافعى : 202 / 152.</w:t>
      </w:r>
    </w:p>
    <w:p w:rsidR="0036165F" w:rsidRPr="008125C8" w:rsidRDefault="0036165F" w:rsidP="00791E39">
      <w:pPr>
        <w:pStyle w:val="libNormal"/>
        <w:rPr>
          <w:rtl/>
        </w:rPr>
      </w:pPr>
      <w:r w:rsidRPr="008125C8">
        <w:rPr>
          <w:rtl/>
        </w:rPr>
        <w:t>* كان يتفقه على مذهب مالك بن أنس : 39 / 20.</w:t>
      </w:r>
    </w:p>
    <w:p w:rsidR="0036165F" w:rsidRPr="008125C8" w:rsidRDefault="0036165F" w:rsidP="00791E39">
      <w:pPr>
        <w:pStyle w:val="libNormal"/>
        <w:rPr>
          <w:rtl/>
        </w:rPr>
      </w:pPr>
      <w:r w:rsidRPr="008125C8">
        <w:rPr>
          <w:rtl/>
        </w:rPr>
        <w:t>* كان يجلس للناس ، حين كبرت سنه فى المسجد الجامع ، ويقرأ بالألحان ، ويعظ الناس : 511 / 198.</w:t>
      </w:r>
    </w:p>
    <w:p w:rsidR="0036165F" w:rsidRPr="008125C8" w:rsidRDefault="0036165F" w:rsidP="00791E39">
      <w:pPr>
        <w:pStyle w:val="libNormal"/>
        <w:rPr>
          <w:rtl/>
        </w:rPr>
      </w:pPr>
      <w:r w:rsidRPr="008125C8">
        <w:rPr>
          <w:rtl/>
        </w:rPr>
        <w:t>* كان يجالس يزيد بن أبى حبيب : 612 / 229.</w:t>
      </w:r>
    </w:p>
    <w:p w:rsidR="0036165F" w:rsidRPr="008125C8" w:rsidRDefault="0036165F" w:rsidP="00791E39">
      <w:pPr>
        <w:pStyle w:val="libNormal"/>
        <w:rPr>
          <w:rtl/>
        </w:rPr>
      </w:pPr>
      <w:r w:rsidRPr="008125C8">
        <w:rPr>
          <w:rtl/>
        </w:rPr>
        <w:t>* كان يخضب لحيته بالصفرة : 575 / 217.</w:t>
      </w:r>
    </w:p>
    <w:p w:rsidR="0036165F" w:rsidRPr="008125C8" w:rsidRDefault="0036165F" w:rsidP="00791E39">
      <w:pPr>
        <w:pStyle w:val="libNormal"/>
        <w:rPr>
          <w:rtl/>
        </w:rPr>
      </w:pPr>
      <w:r w:rsidRPr="008125C8">
        <w:rPr>
          <w:rtl/>
        </w:rPr>
        <w:t>* كان يذهب إلى قول الشافعى ، ويوالى عليه ، ويصانع : 574 / 217.</w:t>
      </w:r>
    </w:p>
    <w:p w:rsidR="0036165F" w:rsidRPr="008125C8" w:rsidRDefault="0036165F" w:rsidP="00791E39">
      <w:pPr>
        <w:pStyle w:val="libNormal"/>
        <w:rPr>
          <w:rtl/>
        </w:rPr>
      </w:pPr>
      <w:r w:rsidRPr="008125C8">
        <w:rPr>
          <w:rtl/>
        </w:rPr>
        <w:t>* كان يذهب فى الفقه مذهب أبى حنيفة : 411 / 155.</w:t>
      </w:r>
    </w:p>
    <w:p w:rsidR="0036165F" w:rsidRPr="008125C8" w:rsidRDefault="0036165F" w:rsidP="00791E39">
      <w:pPr>
        <w:pStyle w:val="libNormal"/>
        <w:rPr>
          <w:rtl/>
        </w:rPr>
      </w:pPr>
      <w:r w:rsidRPr="008125C8">
        <w:rPr>
          <w:rtl/>
        </w:rPr>
        <w:t>* كان يسكن تنيس ، وكان له بها منزلة جليلة ، ومحل ولسان : 520 / 200.</w:t>
      </w:r>
    </w:p>
    <w:p w:rsidR="0036165F" w:rsidRPr="008125C8" w:rsidRDefault="0036165F" w:rsidP="00791E39">
      <w:pPr>
        <w:pStyle w:val="libNormal"/>
        <w:rPr>
          <w:rtl/>
        </w:rPr>
      </w:pPr>
      <w:r w:rsidRPr="008125C8">
        <w:rPr>
          <w:rtl/>
        </w:rPr>
        <w:t>* كان يصلى بالناس فى قيام شهر رمضان فى المسجد الجامع العتيق : 511 / 198.</w:t>
      </w:r>
    </w:p>
    <w:p w:rsidR="0036165F" w:rsidRPr="008125C8" w:rsidRDefault="0036165F" w:rsidP="00791E39">
      <w:pPr>
        <w:pStyle w:val="libNormal"/>
        <w:rPr>
          <w:rtl/>
        </w:rPr>
      </w:pPr>
      <w:r w:rsidRPr="008125C8">
        <w:rPr>
          <w:rtl/>
        </w:rPr>
        <w:t>* كان يقص بمصر ، وكتب عنه : 358 / 138.</w:t>
      </w:r>
    </w:p>
    <w:p w:rsidR="0036165F" w:rsidRPr="008125C8" w:rsidRDefault="0036165F" w:rsidP="00791E39">
      <w:pPr>
        <w:pStyle w:val="libNormal"/>
        <w:rPr>
          <w:rtl/>
        </w:rPr>
      </w:pPr>
      <w:r w:rsidRPr="008125C8">
        <w:rPr>
          <w:rtl/>
        </w:rPr>
        <w:t>* كان يلزم صلاة الجماعة فى المسجد ، ويلزم صلاة الجمعة : 537 / 205.</w:t>
      </w:r>
    </w:p>
    <w:p w:rsidR="0036165F" w:rsidRPr="008125C8" w:rsidRDefault="0036165F" w:rsidP="00791E39">
      <w:pPr>
        <w:pStyle w:val="libNormal"/>
        <w:rPr>
          <w:rtl/>
        </w:rPr>
      </w:pPr>
      <w:r w:rsidRPr="008125C8">
        <w:rPr>
          <w:rtl/>
        </w:rPr>
        <w:t>* كان يورق على جماعة من شيوخ مصر : 337 / 129.</w:t>
      </w:r>
    </w:p>
    <w:p w:rsidR="0036165F" w:rsidRPr="008B0DE4" w:rsidRDefault="0036165F" w:rsidP="009A6542">
      <w:pPr>
        <w:pStyle w:val="libCenterBold2"/>
        <w:rPr>
          <w:rtl/>
        </w:rPr>
      </w:pPr>
      <w:r>
        <w:rPr>
          <w:rtl/>
        </w:rPr>
        <w:t>(</w:t>
      </w:r>
      <w:r w:rsidRPr="008B0DE4">
        <w:rPr>
          <w:rtl/>
        </w:rPr>
        <w:t>حرف اللام</w:t>
      </w:r>
      <w:r>
        <w:rPr>
          <w:rtl/>
        </w:rPr>
        <w:t>)</w:t>
      </w:r>
    </w:p>
    <w:p w:rsidR="0036165F" w:rsidRPr="008125C8" w:rsidRDefault="0036165F" w:rsidP="00791E39">
      <w:pPr>
        <w:pStyle w:val="libNormal"/>
        <w:rPr>
          <w:rtl/>
        </w:rPr>
      </w:pPr>
      <w:r w:rsidRPr="009A6542">
        <w:rPr>
          <w:rStyle w:val="libBold2Char"/>
          <w:rtl/>
        </w:rPr>
        <w:t>*</w:t>
      </w:r>
      <w:r w:rsidRPr="008125C8">
        <w:rPr>
          <w:rtl/>
        </w:rPr>
        <w:t xml:space="preserve"> لحاف طاهر : 168 / 68.</w:t>
      </w:r>
    </w:p>
    <w:p w:rsidR="0036165F" w:rsidRPr="008125C8" w:rsidRDefault="0036165F" w:rsidP="00791E39">
      <w:pPr>
        <w:pStyle w:val="libNormal"/>
        <w:rPr>
          <w:rtl/>
        </w:rPr>
      </w:pPr>
      <w:r w:rsidRPr="008125C8">
        <w:rPr>
          <w:rtl/>
        </w:rPr>
        <w:t>* لحق جماعة البلد منه استخفاف : 598 / 225.</w:t>
      </w:r>
    </w:p>
    <w:p w:rsidR="0036165F" w:rsidRPr="008125C8" w:rsidRDefault="0036165F" w:rsidP="00791E39">
      <w:pPr>
        <w:pStyle w:val="libNormal"/>
        <w:rPr>
          <w:rtl/>
        </w:rPr>
      </w:pPr>
      <w:r w:rsidRPr="008125C8">
        <w:rPr>
          <w:rtl/>
        </w:rPr>
        <w:t>* لم يكن بمصر رجل من بنى أمية فى أيامه أفضل منه : 418 / 157.</w:t>
      </w:r>
    </w:p>
    <w:p w:rsidR="0036165F" w:rsidRPr="008125C8" w:rsidRDefault="0036165F" w:rsidP="00791E39">
      <w:pPr>
        <w:pStyle w:val="libNormal"/>
        <w:rPr>
          <w:rtl/>
        </w:rPr>
      </w:pPr>
      <w:r w:rsidRPr="008125C8">
        <w:rPr>
          <w:rtl/>
        </w:rPr>
        <w:t>* له بمصر منزلة عند السلطان والعامة : 497 / 193 ، 556 / 210.</w:t>
      </w:r>
    </w:p>
    <w:p w:rsidR="0036165F" w:rsidRPr="008125C8" w:rsidRDefault="0036165F" w:rsidP="00791E39">
      <w:pPr>
        <w:pStyle w:val="libNormal"/>
        <w:rPr>
          <w:rtl/>
        </w:rPr>
      </w:pPr>
      <w:r w:rsidRPr="008125C8">
        <w:rPr>
          <w:rtl/>
        </w:rPr>
        <w:t>* له سقيفة بمصر عند دار ابن أشعث : 622 / 232.</w:t>
      </w:r>
    </w:p>
    <w:p w:rsidR="0036165F" w:rsidRPr="008125C8" w:rsidRDefault="0036165F" w:rsidP="00791E39">
      <w:pPr>
        <w:pStyle w:val="libNormal"/>
        <w:rPr>
          <w:rtl/>
        </w:rPr>
      </w:pPr>
      <w:r w:rsidRPr="008125C8">
        <w:rPr>
          <w:rtl/>
        </w:rPr>
        <w:t>* له مجلس إملاء فى داره ، وكان يجتمع إليه حفاظ الحديث ، وذوو الأسنان منهم ، وكان مجلسه وقورا يجتمع فيه جمع كبير : 290 / 114.</w:t>
      </w:r>
    </w:p>
    <w:p w:rsidR="0036165F" w:rsidRPr="008125C8" w:rsidRDefault="0036165F" w:rsidP="00791E39">
      <w:pPr>
        <w:pStyle w:val="libNormal"/>
        <w:rPr>
          <w:rtl/>
        </w:rPr>
      </w:pPr>
      <w:r w:rsidRPr="008125C8">
        <w:rPr>
          <w:rtl/>
        </w:rPr>
        <w:t>* له مسجد يجتمع إليه فيه القراء والمعبّرون : 31 / 16.</w:t>
      </w:r>
    </w:p>
    <w:p w:rsidR="0036165F" w:rsidRPr="008125C8" w:rsidRDefault="0036165F" w:rsidP="00791E39">
      <w:pPr>
        <w:pStyle w:val="libNormal"/>
        <w:rPr>
          <w:rtl/>
        </w:rPr>
      </w:pPr>
      <w:r w:rsidRPr="008125C8">
        <w:rPr>
          <w:rtl/>
        </w:rPr>
        <w:t>* له مصنفات فى الفقه تشبه الجدل : 6 / 7.</w:t>
      </w:r>
    </w:p>
    <w:p w:rsidR="0036165F" w:rsidRPr="008125C8" w:rsidRDefault="0036165F" w:rsidP="00791E39">
      <w:pPr>
        <w:pStyle w:val="libNormal"/>
        <w:rPr>
          <w:rtl/>
        </w:rPr>
      </w:pPr>
      <w:r w:rsidRPr="008125C8">
        <w:rPr>
          <w:rtl/>
        </w:rPr>
        <w:t>* له وفادة على سليمان بن عبد الملك : 308 / 119.</w:t>
      </w:r>
    </w:p>
    <w:p w:rsidR="0036165F" w:rsidRPr="008125C8" w:rsidRDefault="0036165F" w:rsidP="00791E39">
      <w:pPr>
        <w:pStyle w:val="libNormal"/>
        <w:rPr>
          <w:rtl/>
        </w:rPr>
      </w:pPr>
      <w:r>
        <w:rPr>
          <w:rtl/>
        </w:rPr>
        <w:br w:type="page"/>
      </w:r>
      <w:r w:rsidRPr="008125C8">
        <w:rPr>
          <w:rtl/>
        </w:rPr>
        <w:lastRenderedPageBreak/>
        <w:t>* لولده ربع بتنيس إلى الآن ، وله جباب للماء مسبّلة للناس وللبهائم : 427 / 160.</w:t>
      </w:r>
    </w:p>
    <w:p w:rsidR="0036165F" w:rsidRPr="008B0DE4" w:rsidRDefault="0036165F" w:rsidP="009A6542">
      <w:pPr>
        <w:pStyle w:val="libCenterBold2"/>
        <w:rPr>
          <w:rtl/>
        </w:rPr>
      </w:pPr>
      <w:r>
        <w:rPr>
          <w:rtl/>
        </w:rPr>
        <w:t>(</w:t>
      </w:r>
      <w:r w:rsidRPr="008B0DE4">
        <w:rPr>
          <w:rtl/>
        </w:rPr>
        <w:t>حرف الميم</w:t>
      </w:r>
      <w:r>
        <w:rPr>
          <w:rtl/>
        </w:rPr>
        <w:t>)</w:t>
      </w:r>
    </w:p>
    <w:p w:rsidR="0036165F" w:rsidRPr="008125C8" w:rsidRDefault="0036165F" w:rsidP="00791E39">
      <w:pPr>
        <w:pStyle w:val="libNormal"/>
        <w:rPr>
          <w:rtl/>
        </w:rPr>
      </w:pPr>
      <w:r w:rsidRPr="009A6542">
        <w:rPr>
          <w:rStyle w:val="libBold2Char"/>
          <w:rtl/>
        </w:rPr>
        <w:t>*</w:t>
      </w:r>
      <w:r w:rsidRPr="008125C8">
        <w:rPr>
          <w:rtl/>
        </w:rPr>
        <w:t xml:space="preserve"> متضلع بأحكام مذهب أهل المدينة ، حافظ لها : 353 / 136.</w:t>
      </w:r>
    </w:p>
    <w:p w:rsidR="0036165F" w:rsidRPr="008125C8" w:rsidRDefault="0036165F" w:rsidP="00791E39">
      <w:pPr>
        <w:pStyle w:val="libNormal"/>
        <w:rPr>
          <w:rtl/>
        </w:rPr>
      </w:pPr>
      <w:r w:rsidRPr="008125C8">
        <w:rPr>
          <w:rtl/>
        </w:rPr>
        <w:t>* متولى بلاد الأندلس من قبل بنى أمية : 431 / 162.</w:t>
      </w:r>
    </w:p>
    <w:p w:rsidR="0036165F" w:rsidRPr="008125C8" w:rsidRDefault="0036165F" w:rsidP="00791E39">
      <w:pPr>
        <w:pStyle w:val="libNormal"/>
        <w:rPr>
          <w:rtl/>
        </w:rPr>
      </w:pPr>
      <w:r w:rsidRPr="008125C8">
        <w:rPr>
          <w:rtl/>
        </w:rPr>
        <w:t>* مجالسة دعبل الخزاعى جماعة من أهل الأدب بمصر : 198 / 78.</w:t>
      </w:r>
    </w:p>
    <w:p w:rsidR="0036165F" w:rsidRPr="008125C8" w:rsidRDefault="0036165F" w:rsidP="00791E39">
      <w:pPr>
        <w:pStyle w:val="libNormal"/>
        <w:rPr>
          <w:rtl/>
        </w:rPr>
      </w:pPr>
      <w:r w:rsidRPr="008125C8">
        <w:rPr>
          <w:rtl/>
        </w:rPr>
        <w:t>* مجالسة المأمون عبد الغفار بن داود لما قدم إلى مصر ، وله معه أخبار : 340 / 131.</w:t>
      </w:r>
    </w:p>
    <w:p w:rsidR="0036165F" w:rsidRPr="008125C8" w:rsidRDefault="0036165F" w:rsidP="00791E39">
      <w:pPr>
        <w:pStyle w:val="libNormal"/>
        <w:rPr>
          <w:rtl/>
        </w:rPr>
      </w:pPr>
      <w:r w:rsidRPr="008125C8">
        <w:rPr>
          <w:rtl/>
        </w:rPr>
        <w:t>* المحجمة : 168 / 68.</w:t>
      </w:r>
    </w:p>
    <w:p w:rsidR="0036165F" w:rsidRPr="008125C8" w:rsidRDefault="0036165F" w:rsidP="00791E39">
      <w:pPr>
        <w:pStyle w:val="libNormal"/>
        <w:rPr>
          <w:rtl/>
        </w:rPr>
      </w:pPr>
      <w:r w:rsidRPr="008125C8">
        <w:rPr>
          <w:rtl/>
        </w:rPr>
        <w:t xml:space="preserve">* المددىّ </w:t>
      </w:r>
      <w:r>
        <w:rPr>
          <w:rtl/>
        </w:rPr>
        <w:t>(</w:t>
      </w:r>
      <w:r w:rsidRPr="008125C8">
        <w:rPr>
          <w:rtl/>
        </w:rPr>
        <w:t>وظيفة فى الحرب</w:t>
      </w:r>
      <w:r>
        <w:rPr>
          <w:rtl/>
        </w:rPr>
        <w:t>)</w:t>
      </w:r>
      <w:r w:rsidRPr="008125C8">
        <w:rPr>
          <w:rtl/>
        </w:rPr>
        <w:t xml:space="preserve"> : 137 / 56.</w:t>
      </w:r>
    </w:p>
    <w:p w:rsidR="0036165F" w:rsidRPr="008125C8" w:rsidRDefault="0036165F" w:rsidP="00791E39">
      <w:pPr>
        <w:pStyle w:val="libNormal"/>
        <w:rPr>
          <w:rtl/>
        </w:rPr>
      </w:pPr>
      <w:r w:rsidRPr="008125C8">
        <w:rPr>
          <w:rtl/>
        </w:rPr>
        <w:t>* مدة ولايته على القضاء سنة وستة أشهر : 656 / 247.</w:t>
      </w:r>
    </w:p>
    <w:p w:rsidR="0036165F" w:rsidRPr="008125C8" w:rsidRDefault="0036165F" w:rsidP="00791E39">
      <w:pPr>
        <w:pStyle w:val="libNormal"/>
        <w:rPr>
          <w:rtl/>
        </w:rPr>
      </w:pPr>
      <w:r w:rsidRPr="008125C8">
        <w:rPr>
          <w:rtl/>
        </w:rPr>
        <w:t>* مذهب الإباضية : 277 / 109.</w:t>
      </w:r>
    </w:p>
    <w:p w:rsidR="0036165F" w:rsidRPr="008125C8" w:rsidRDefault="0036165F" w:rsidP="00791E39">
      <w:pPr>
        <w:pStyle w:val="libNormal"/>
        <w:rPr>
          <w:rtl/>
        </w:rPr>
      </w:pPr>
      <w:r w:rsidRPr="008125C8">
        <w:rPr>
          <w:rtl/>
        </w:rPr>
        <w:t>* مذهب الأوزاعى : 216 / 87.</w:t>
      </w:r>
    </w:p>
    <w:p w:rsidR="0036165F" w:rsidRPr="008125C8" w:rsidRDefault="0036165F" w:rsidP="00791E39">
      <w:pPr>
        <w:pStyle w:val="libNormal"/>
        <w:rPr>
          <w:rtl/>
        </w:rPr>
      </w:pPr>
      <w:r w:rsidRPr="008125C8">
        <w:rPr>
          <w:rtl/>
        </w:rPr>
        <w:t>* مذهب أبى ثور صاحب الشافعى : 402 / 152.</w:t>
      </w:r>
    </w:p>
    <w:p w:rsidR="0036165F" w:rsidRPr="008125C8" w:rsidRDefault="0036165F" w:rsidP="00791E39">
      <w:pPr>
        <w:pStyle w:val="libNormal"/>
        <w:rPr>
          <w:rtl/>
        </w:rPr>
      </w:pPr>
      <w:r w:rsidRPr="008125C8">
        <w:rPr>
          <w:rtl/>
        </w:rPr>
        <w:t>* مرتب صاحب قياس النيل : 282 / 111.</w:t>
      </w:r>
    </w:p>
    <w:p w:rsidR="0036165F" w:rsidRPr="008125C8" w:rsidRDefault="0036165F" w:rsidP="00791E39">
      <w:pPr>
        <w:pStyle w:val="libNormal"/>
        <w:rPr>
          <w:rtl/>
        </w:rPr>
      </w:pPr>
      <w:r w:rsidRPr="008125C8">
        <w:rPr>
          <w:rtl/>
        </w:rPr>
        <w:t>* المسجد الجامع بمصر : 140 / 57 ، 207 / 83.</w:t>
      </w:r>
    </w:p>
    <w:p w:rsidR="0036165F" w:rsidRPr="008125C8" w:rsidRDefault="0036165F" w:rsidP="00791E39">
      <w:pPr>
        <w:pStyle w:val="libNormal"/>
        <w:rPr>
          <w:rtl/>
        </w:rPr>
      </w:pPr>
      <w:r w:rsidRPr="008125C8">
        <w:rPr>
          <w:rtl/>
        </w:rPr>
        <w:t>* المسجد الجامع العتيق : 511 / 198.</w:t>
      </w:r>
    </w:p>
    <w:p w:rsidR="0036165F" w:rsidRPr="008125C8" w:rsidRDefault="0036165F" w:rsidP="00791E39">
      <w:pPr>
        <w:pStyle w:val="libNormal"/>
        <w:rPr>
          <w:rtl/>
        </w:rPr>
      </w:pPr>
      <w:r w:rsidRPr="008125C8">
        <w:rPr>
          <w:rtl/>
        </w:rPr>
        <w:t>* مسجد العيثم : 621 / 232.</w:t>
      </w:r>
    </w:p>
    <w:p w:rsidR="0036165F" w:rsidRPr="008125C8" w:rsidRDefault="0036165F" w:rsidP="00791E39">
      <w:pPr>
        <w:pStyle w:val="libNormal"/>
        <w:rPr>
          <w:rtl/>
        </w:rPr>
      </w:pPr>
      <w:r w:rsidRPr="008125C8">
        <w:rPr>
          <w:rtl/>
        </w:rPr>
        <w:t>* المسوّدة : 205 / 83.</w:t>
      </w:r>
    </w:p>
    <w:p w:rsidR="0036165F" w:rsidRPr="008125C8" w:rsidRDefault="0036165F" w:rsidP="00791E39">
      <w:pPr>
        <w:pStyle w:val="libNormal"/>
        <w:rPr>
          <w:rtl/>
        </w:rPr>
      </w:pPr>
      <w:r w:rsidRPr="008125C8">
        <w:rPr>
          <w:rtl/>
        </w:rPr>
        <w:t>* مصحف عبد العزيز بن مروان بمصر : 207 / 83.</w:t>
      </w:r>
    </w:p>
    <w:p w:rsidR="0036165F" w:rsidRPr="008125C8" w:rsidRDefault="0036165F" w:rsidP="00791E39">
      <w:pPr>
        <w:pStyle w:val="libNormal"/>
        <w:rPr>
          <w:rtl/>
        </w:rPr>
      </w:pPr>
      <w:r w:rsidRPr="008125C8">
        <w:rPr>
          <w:rtl/>
        </w:rPr>
        <w:t>* مظاهر الخلاعة والمجون الممارس أثناء بناء المسجد الجامع فى ولاية قرة بن شريك :</w:t>
      </w:r>
      <w:r>
        <w:rPr>
          <w:rFonts w:hint="cs"/>
          <w:rtl/>
        </w:rPr>
        <w:t xml:space="preserve"> </w:t>
      </w:r>
      <w:r w:rsidRPr="008125C8">
        <w:rPr>
          <w:rtl/>
        </w:rPr>
        <w:t>461 / 176.</w:t>
      </w:r>
    </w:p>
    <w:p w:rsidR="0036165F" w:rsidRPr="008125C8" w:rsidRDefault="0036165F" w:rsidP="00791E39">
      <w:pPr>
        <w:pStyle w:val="libNormal"/>
        <w:rPr>
          <w:rtl/>
        </w:rPr>
      </w:pPr>
      <w:r w:rsidRPr="008125C8">
        <w:rPr>
          <w:rtl/>
        </w:rPr>
        <w:t>* معلم سحنون : 404 / 153.</w:t>
      </w:r>
    </w:p>
    <w:p w:rsidR="0036165F" w:rsidRPr="008125C8" w:rsidRDefault="0036165F" w:rsidP="00791E39">
      <w:pPr>
        <w:pStyle w:val="libNormal"/>
        <w:rPr>
          <w:rtl/>
        </w:rPr>
      </w:pPr>
      <w:r w:rsidRPr="008125C8">
        <w:rPr>
          <w:rtl/>
        </w:rPr>
        <w:t>* مفتى أهل مصر والمغرب : 179 / 72.</w:t>
      </w:r>
    </w:p>
    <w:p w:rsidR="0036165F" w:rsidRPr="008125C8" w:rsidRDefault="0036165F" w:rsidP="00791E39">
      <w:pPr>
        <w:pStyle w:val="libNormal"/>
        <w:rPr>
          <w:rtl/>
        </w:rPr>
      </w:pPr>
      <w:r w:rsidRPr="008125C8">
        <w:rPr>
          <w:rtl/>
        </w:rPr>
        <w:t xml:space="preserve">* مقتل كلثوم بن عياض القشيرى عامل هشام فى إفريقية </w:t>
      </w:r>
      <w:r>
        <w:rPr>
          <w:rtl/>
        </w:rPr>
        <w:t>(</w:t>
      </w:r>
      <w:r w:rsidRPr="008125C8">
        <w:rPr>
          <w:rtl/>
        </w:rPr>
        <w:t>فى ذى الحجة سنة 123 ه‍</w:t>
      </w:r>
      <w:r>
        <w:rPr>
          <w:rtl/>
        </w:rPr>
        <w:t>)</w:t>
      </w:r>
      <w:r w:rsidRPr="008125C8">
        <w:rPr>
          <w:rtl/>
        </w:rPr>
        <w:t xml:space="preserve"> : 467 / 181.</w:t>
      </w:r>
    </w:p>
    <w:p w:rsidR="0036165F" w:rsidRPr="008125C8" w:rsidRDefault="0036165F" w:rsidP="00791E39">
      <w:pPr>
        <w:pStyle w:val="libNormal"/>
        <w:rPr>
          <w:rtl/>
        </w:rPr>
      </w:pPr>
      <w:r w:rsidRPr="008125C8">
        <w:rPr>
          <w:rtl/>
        </w:rPr>
        <w:t>* مقتل أبى المهاجر دينار مع عقبة بن نافع بالمغرب سنة 63 ه‍ : 200 / 79.</w:t>
      </w:r>
    </w:p>
    <w:p w:rsidR="0036165F" w:rsidRPr="008125C8" w:rsidRDefault="0036165F" w:rsidP="00791E39">
      <w:pPr>
        <w:pStyle w:val="libNormal"/>
        <w:rPr>
          <w:rtl/>
        </w:rPr>
      </w:pPr>
      <w:r w:rsidRPr="008125C8">
        <w:rPr>
          <w:rtl/>
        </w:rPr>
        <w:t>* مليح الأخبار ، وحسن الآداب : 694 / 259.</w:t>
      </w:r>
    </w:p>
    <w:p w:rsidR="0036165F" w:rsidRPr="008125C8" w:rsidRDefault="0036165F" w:rsidP="00791E39">
      <w:pPr>
        <w:pStyle w:val="libNormal"/>
        <w:rPr>
          <w:rtl/>
        </w:rPr>
      </w:pPr>
      <w:r w:rsidRPr="008125C8">
        <w:rPr>
          <w:rtl/>
        </w:rPr>
        <w:t>* من أصحاب سحنون : 15 / 11 ، 29 / 16.</w:t>
      </w:r>
    </w:p>
    <w:p w:rsidR="0036165F" w:rsidRPr="008125C8" w:rsidRDefault="0036165F" w:rsidP="00791E39">
      <w:pPr>
        <w:pStyle w:val="libNormal"/>
        <w:rPr>
          <w:rtl/>
        </w:rPr>
      </w:pPr>
      <w:r w:rsidRPr="008125C8">
        <w:rPr>
          <w:rtl/>
        </w:rPr>
        <w:t>* من أصحاب عبد الله بن وهب : 26 / 15.</w:t>
      </w:r>
    </w:p>
    <w:p w:rsidR="0036165F" w:rsidRPr="008125C8" w:rsidRDefault="0036165F" w:rsidP="00791E39">
      <w:pPr>
        <w:pStyle w:val="libNormal"/>
        <w:rPr>
          <w:rtl/>
        </w:rPr>
      </w:pPr>
      <w:r>
        <w:rPr>
          <w:rtl/>
        </w:rPr>
        <w:br w:type="page"/>
      </w:r>
      <w:r w:rsidRPr="008125C8">
        <w:rPr>
          <w:rtl/>
        </w:rPr>
        <w:lastRenderedPageBreak/>
        <w:t>* من أهل العلم : 354 / 137.</w:t>
      </w:r>
    </w:p>
    <w:p w:rsidR="0036165F" w:rsidRPr="008125C8" w:rsidRDefault="0036165F" w:rsidP="00791E39">
      <w:pPr>
        <w:pStyle w:val="libNormal"/>
        <w:rPr>
          <w:rtl/>
        </w:rPr>
      </w:pPr>
      <w:r w:rsidRPr="008125C8">
        <w:rPr>
          <w:rtl/>
        </w:rPr>
        <w:t>* من أهل العلم باللغة ، وتفسير القرآن : 602 / 226.</w:t>
      </w:r>
    </w:p>
    <w:p w:rsidR="0036165F" w:rsidRPr="008125C8" w:rsidRDefault="0036165F" w:rsidP="00791E39">
      <w:pPr>
        <w:pStyle w:val="libNormal"/>
        <w:rPr>
          <w:rtl/>
        </w:rPr>
      </w:pPr>
      <w:r w:rsidRPr="008125C8">
        <w:rPr>
          <w:rtl/>
        </w:rPr>
        <w:t>* من جملة أصحاب مالك : 121 / 49.</w:t>
      </w:r>
    </w:p>
    <w:p w:rsidR="0036165F" w:rsidRPr="008125C8" w:rsidRDefault="0036165F" w:rsidP="00791E39">
      <w:pPr>
        <w:pStyle w:val="libNormal"/>
        <w:rPr>
          <w:rtl/>
        </w:rPr>
      </w:pPr>
      <w:r w:rsidRPr="008125C8">
        <w:rPr>
          <w:rtl/>
        </w:rPr>
        <w:t>* المنجنيقى : 82 / 34.</w:t>
      </w:r>
    </w:p>
    <w:p w:rsidR="0036165F" w:rsidRPr="008125C8" w:rsidRDefault="0036165F" w:rsidP="00791E39">
      <w:pPr>
        <w:pStyle w:val="libNormal"/>
        <w:rPr>
          <w:rtl/>
        </w:rPr>
      </w:pPr>
      <w:r w:rsidRPr="008125C8">
        <w:rPr>
          <w:rtl/>
        </w:rPr>
        <w:t>* من حفاظ القرآن ، وكان حسن الصوت بالقرآن : 511 / 198.</w:t>
      </w:r>
    </w:p>
    <w:p w:rsidR="0036165F" w:rsidRPr="008125C8" w:rsidRDefault="0036165F" w:rsidP="00791E39">
      <w:pPr>
        <w:pStyle w:val="libNormal"/>
        <w:rPr>
          <w:rtl/>
        </w:rPr>
      </w:pPr>
      <w:r w:rsidRPr="008125C8">
        <w:rPr>
          <w:rtl/>
        </w:rPr>
        <w:t>* من قراء الكوفة : 207 / 83.</w:t>
      </w:r>
    </w:p>
    <w:p w:rsidR="0036165F" w:rsidRPr="008125C8" w:rsidRDefault="0036165F" w:rsidP="00791E39">
      <w:pPr>
        <w:pStyle w:val="libNormal"/>
        <w:rPr>
          <w:rtl/>
        </w:rPr>
      </w:pPr>
      <w:r w:rsidRPr="008125C8">
        <w:rPr>
          <w:rtl/>
        </w:rPr>
        <w:t>* منكر على من يرى فيه خللا بالضرب : 353 / 136.</w:t>
      </w:r>
    </w:p>
    <w:p w:rsidR="0036165F" w:rsidRPr="008125C8" w:rsidRDefault="0036165F" w:rsidP="00791E39">
      <w:pPr>
        <w:pStyle w:val="libNormal"/>
        <w:rPr>
          <w:rtl/>
        </w:rPr>
      </w:pPr>
      <w:r w:rsidRPr="008125C8">
        <w:rPr>
          <w:rtl/>
        </w:rPr>
        <w:t xml:space="preserve">* موت أحمد بن عبد الله بن عبد الرحيم البرقى فجأة </w:t>
      </w:r>
      <w:r>
        <w:rPr>
          <w:rtl/>
        </w:rPr>
        <w:t>(</w:t>
      </w:r>
      <w:r w:rsidRPr="008125C8">
        <w:rPr>
          <w:rtl/>
        </w:rPr>
        <w:t>ضربته دابة فى سوق الدواب</w:t>
      </w:r>
      <w:r>
        <w:rPr>
          <w:rtl/>
        </w:rPr>
        <w:t>)</w:t>
      </w:r>
      <w:r w:rsidRPr="008125C8">
        <w:rPr>
          <w:rtl/>
        </w:rPr>
        <w:t xml:space="preserve"> :</w:t>
      </w:r>
      <w:r>
        <w:rPr>
          <w:rFonts w:hint="cs"/>
          <w:rtl/>
        </w:rPr>
        <w:t xml:space="preserve"> </w:t>
      </w:r>
      <w:r w:rsidRPr="008125C8">
        <w:rPr>
          <w:rtl/>
        </w:rPr>
        <w:t>59 / 26.</w:t>
      </w:r>
    </w:p>
    <w:p w:rsidR="0036165F" w:rsidRPr="008125C8" w:rsidRDefault="0036165F" w:rsidP="00791E39">
      <w:pPr>
        <w:pStyle w:val="libNormal"/>
        <w:rPr>
          <w:rtl/>
        </w:rPr>
      </w:pPr>
      <w:r w:rsidRPr="008125C8">
        <w:rPr>
          <w:rtl/>
        </w:rPr>
        <w:t>* موت الأشتر مسموما بالقلزم فى رجب سنة 37 ه‍ : 469 / 183.</w:t>
      </w:r>
    </w:p>
    <w:p w:rsidR="0036165F" w:rsidRPr="008125C8" w:rsidRDefault="0036165F" w:rsidP="00791E39">
      <w:pPr>
        <w:pStyle w:val="libNormal"/>
        <w:rPr>
          <w:rtl/>
        </w:rPr>
      </w:pPr>
      <w:r w:rsidRPr="008125C8">
        <w:rPr>
          <w:rtl/>
        </w:rPr>
        <w:t>* مؤدب فى جامع فسطاط مصر : 239 / 96.</w:t>
      </w:r>
    </w:p>
    <w:p w:rsidR="0036165F" w:rsidRPr="008B0DE4" w:rsidRDefault="0036165F" w:rsidP="009A6542">
      <w:pPr>
        <w:pStyle w:val="libCenterBold2"/>
        <w:rPr>
          <w:rtl/>
        </w:rPr>
      </w:pPr>
      <w:r>
        <w:rPr>
          <w:rtl/>
        </w:rPr>
        <w:t>(</w:t>
      </w:r>
      <w:r w:rsidRPr="008B0DE4">
        <w:rPr>
          <w:rtl/>
        </w:rPr>
        <w:t>حرف النون</w:t>
      </w:r>
      <w:r>
        <w:rPr>
          <w:rtl/>
        </w:rPr>
        <w:t>)</w:t>
      </w:r>
    </w:p>
    <w:p w:rsidR="0036165F" w:rsidRPr="008125C8" w:rsidRDefault="0036165F" w:rsidP="00791E39">
      <w:pPr>
        <w:pStyle w:val="libNormal"/>
        <w:rPr>
          <w:rtl/>
        </w:rPr>
      </w:pPr>
      <w:r w:rsidRPr="009A6542">
        <w:rPr>
          <w:rStyle w:val="libBold2Char"/>
          <w:rtl/>
        </w:rPr>
        <w:t>*</w:t>
      </w:r>
      <w:r w:rsidRPr="008125C8">
        <w:rPr>
          <w:rtl/>
        </w:rPr>
        <w:t xml:space="preserve"> نائب عن القاضى بدمشق : 290 / 114.</w:t>
      </w:r>
    </w:p>
    <w:p w:rsidR="0036165F" w:rsidRPr="008125C8" w:rsidRDefault="0036165F" w:rsidP="00791E39">
      <w:pPr>
        <w:pStyle w:val="libNormal"/>
        <w:rPr>
          <w:rtl/>
        </w:rPr>
      </w:pPr>
      <w:r w:rsidRPr="008125C8">
        <w:rPr>
          <w:rtl/>
        </w:rPr>
        <w:t>* ناب فى القضاء عن أحمد بن إبراهيم بن حماد بمصر : 307 / 119.</w:t>
      </w:r>
    </w:p>
    <w:p w:rsidR="0036165F" w:rsidRPr="008125C8" w:rsidRDefault="0036165F" w:rsidP="00791E39">
      <w:pPr>
        <w:pStyle w:val="libNormal"/>
        <w:rPr>
          <w:rtl/>
        </w:rPr>
      </w:pPr>
      <w:r w:rsidRPr="008125C8">
        <w:rPr>
          <w:rtl/>
        </w:rPr>
        <w:t>* النحوى : 350 / 135.</w:t>
      </w:r>
    </w:p>
    <w:p w:rsidR="0036165F" w:rsidRPr="008B0DE4" w:rsidRDefault="0036165F" w:rsidP="009A6542">
      <w:pPr>
        <w:pStyle w:val="libCenterBold2"/>
        <w:rPr>
          <w:rtl/>
        </w:rPr>
      </w:pPr>
      <w:r>
        <w:rPr>
          <w:rtl/>
        </w:rPr>
        <w:t>(</w:t>
      </w:r>
      <w:r w:rsidRPr="008B0DE4">
        <w:rPr>
          <w:rtl/>
        </w:rPr>
        <w:t>حرف الهاء</w:t>
      </w:r>
      <w:r>
        <w:rPr>
          <w:rtl/>
        </w:rPr>
        <w:t>)</w:t>
      </w:r>
    </w:p>
    <w:p w:rsidR="0036165F" w:rsidRPr="008125C8" w:rsidRDefault="0036165F" w:rsidP="00791E39">
      <w:pPr>
        <w:pStyle w:val="libNormal"/>
        <w:rPr>
          <w:rtl/>
        </w:rPr>
      </w:pPr>
      <w:r w:rsidRPr="009A6542">
        <w:rPr>
          <w:rStyle w:val="libBold2Char"/>
          <w:rtl/>
        </w:rPr>
        <w:t>*</w:t>
      </w:r>
      <w:r w:rsidRPr="008125C8">
        <w:rPr>
          <w:rtl/>
        </w:rPr>
        <w:t xml:space="preserve"> هجاء دعبل المعتصم ، وخوفه وهربه منه لما أهدر دمه ، ومجيئه إلى مصر ثم المغرب :</w:t>
      </w:r>
      <w:r>
        <w:rPr>
          <w:rFonts w:hint="cs"/>
          <w:rtl/>
        </w:rPr>
        <w:t xml:space="preserve"> </w:t>
      </w:r>
      <w:r w:rsidRPr="008125C8">
        <w:rPr>
          <w:rtl/>
        </w:rPr>
        <w:t>198 / 78.</w:t>
      </w:r>
    </w:p>
    <w:p w:rsidR="0036165F" w:rsidRPr="008125C8" w:rsidRDefault="0036165F" w:rsidP="00791E39">
      <w:pPr>
        <w:pStyle w:val="libNormal"/>
        <w:rPr>
          <w:rtl/>
        </w:rPr>
      </w:pPr>
      <w:r w:rsidRPr="008125C8">
        <w:rPr>
          <w:rtl/>
        </w:rPr>
        <w:t xml:space="preserve">* هو الذي أدخل المغرب </w:t>
      </w:r>
      <w:r>
        <w:rPr>
          <w:rtl/>
        </w:rPr>
        <w:t>(</w:t>
      </w:r>
      <w:r w:rsidRPr="008125C8">
        <w:rPr>
          <w:rtl/>
        </w:rPr>
        <w:t>جامع سفيان الثورى</w:t>
      </w:r>
      <w:r>
        <w:rPr>
          <w:rtl/>
        </w:rPr>
        <w:t>)</w:t>
      </w:r>
      <w:r w:rsidRPr="008125C8">
        <w:rPr>
          <w:rtl/>
        </w:rPr>
        <w:t xml:space="preserve"> : 404 / 153.</w:t>
      </w:r>
    </w:p>
    <w:p w:rsidR="0036165F" w:rsidRPr="008125C8" w:rsidRDefault="0036165F" w:rsidP="00791E39">
      <w:pPr>
        <w:pStyle w:val="libNormal"/>
        <w:rPr>
          <w:rtl/>
        </w:rPr>
      </w:pPr>
      <w:r w:rsidRPr="008125C8">
        <w:rPr>
          <w:rtl/>
        </w:rPr>
        <w:t xml:space="preserve">* هو وأهل بيته كلهم يسكنون ب </w:t>
      </w:r>
      <w:r>
        <w:rPr>
          <w:rtl/>
        </w:rPr>
        <w:t>(</w:t>
      </w:r>
      <w:r w:rsidRPr="008125C8">
        <w:rPr>
          <w:rtl/>
        </w:rPr>
        <w:t>تنيس</w:t>
      </w:r>
      <w:r>
        <w:rPr>
          <w:rtl/>
        </w:rPr>
        <w:t>)</w:t>
      </w:r>
      <w:r w:rsidRPr="008125C8">
        <w:rPr>
          <w:rtl/>
        </w:rPr>
        <w:t xml:space="preserve"> : 384 / 145.</w:t>
      </w:r>
    </w:p>
    <w:p w:rsidR="0036165F" w:rsidRPr="008B0DE4" w:rsidRDefault="0036165F" w:rsidP="009A6542">
      <w:pPr>
        <w:pStyle w:val="libCenterBold2"/>
        <w:rPr>
          <w:rtl/>
        </w:rPr>
      </w:pPr>
      <w:r>
        <w:rPr>
          <w:rtl/>
        </w:rPr>
        <w:t>(</w:t>
      </w:r>
      <w:r w:rsidRPr="008B0DE4">
        <w:rPr>
          <w:rtl/>
        </w:rPr>
        <w:t>حرف الواو</w:t>
      </w:r>
      <w:r>
        <w:rPr>
          <w:rtl/>
        </w:rPr>
        <w:t>)</w:t>
      </w:r>
    </w:p>
    <w:p w:rsidR="0036165F" w:rsidRPr="008125C8" w:rsidRDefault="0036165F" w:rsidP="00791E39">
      <w:pPr>
        <w:pStyle w:val="libNormal"/>
        <w:rPr>
          <w:rtl/>
        </w:rPr>
      </w:pPr>
      <w:r w:rsidRPr="009A6542">
        <w:rPr>
          <w:rStyle w:val="libBold2Char"/>
          <w:rtl/>
        </w:rPr>
        <w:t>*</w:t>
      </w:r>
      <w:r w:rsidRPr="008125C8">
        <w:rPr>
          <w:rtl/>
        </w:rPr>
        <w:t xml:space="preserve"> والى مصر : 172 / 71.</w:t>
      </w:r>
    </w:p>
    <w:p w:rsidR="0036165F" w:rsidRPr="008125C8" w:rsidRDefault="0036165F" w:rsidP="00791E39">
      <w:pPr>
        <w:pStyle w:val="libNormal"/>
        <w:rPr>
          <w:rtl/>
        </w:rPr>
      </w:pPr>
      <w:r w:rsidRPr="008125C8">
        <w:rPr>
          <w:rtl/>
        </w:rPr>
        <w:t>* الورّاق : 486 / 188.</w:t>
      </w:r>
    </w:p>
    <w:p w:rsidR="0036165F" w:rsidRPr="008125C8" w:rsidRDefault="0036165F" w:rsidP="00791E39">
      <w:pPr>
        <w:pStyle w:val="libNormal"/>
        <w:rPr>
          <w:rtl/>
        </w:rPr>
      </w:pPr>
      <w:r w:rsidRPr="008125C8">
        <w:rPr>
          <w:rtl/>
        </w:rPr>
        <w:t>* وزير خمارويه بن أحمد بن طولون : 578 / 218.</w:t>
      </w:r>
    </w:p>
    <w:p w:rsidR="0036165F" w:rsidRPr="008125C8" w:rsidRDefault="0036165F" w:rsidP="00791E39">
      <w:pPr>
        <w:pStyle w:val="libNormal"/>
        <w:rPr>
          <w:rtl/>
        </w:rPr>
      </w:pPr>
      <w:r w:rsidRPr="008125C8">
        <w:rPr>
          <w:rtl/>
        </w:rPr>
        <w:t>* الوشّاء : 21 / 13.</w:t>
      </w:r>
    </w:p>
    <w:p w:rsidR="0036165F" w:rsidRPr="008125C8" w:rsidRDefault="0036165F" w:rsidP="00791E39">
      <w:pPr>
        <w:pStyle w:val="libNormal"/>
        <w:rPr>
          <w:rtl/>
        </w:rPr>
      </w:pPr>
      <w:r w:rsidRPr="008125C8">
        <w:rPr>
          <w:rtl/>
        </w:rPr>
        <w:t>* وصىّ يوسف بن عدىّ : 543 / 207.</w:t>
      </w:r>
    </w:p>
    <w:p w:rsidR="0036165F" w:rsidRPr="008125C8" w:rsidRDefault="0036165F" w:rsidP="00791E39">
      <w:pPr>
        <w:pStyle w:val="libNormal"/>
        <w:rPr>
          <w:rtl/>
        </w:rPr>
      </w:pPr>
      <w:r w:rsidRPr="008125C8">
        <w:rPr>
          <w:rtl/>
        </w:rPr>
        <w:t>* وفاة السرى بن يحيى البصرى بمكة ، وهو يريد الحج : 225 / 91.</w:t>
      </w:r>
    </w:p>
    <w:p w:rsidR="0036165F" w:rsidRPr="008125C8" w:rsidRDefault="0036165F" w:rsidP="00791E39">
      <w:pPr>
        <w:pStyle w:val="libNormal"/>
        <w:rPr>
          <w:rtl/>
        </w:rPr>
      </w:pPr>
      <w:r w:rsidRPr="008125C8">
        <w:rPr>
          <w:rtl/>
        </w:rPr>
        <w:t>* ولد المغيرة بن أبى بردة بإفريقية اليوم : 630 / 236.</w:t>
      </w:r>
    </w:p>
    <w:p w:rsidR="0036165F" w:rsidRPr="008125C8" w:rsidRDefault="0036165F" w:rsidP="00791E39">
      <w:pPr>
        <w:pStyle w:val="libNormal"/>
        <w:rPr>
          <w:rtl/>
        </w:rPr>
      </w:pPr>
      <w:r>
        <w:rPr>
          <w:rtl/>
        </w:rPr>
        <w:br w:type="page"/>
      </w:r>
      <w:r w:rsidRPr="008125C8">
        <w:rPr>
          <w:rtl/>
        </w:rPr>
        <w:lastRenderedPageBreak/>
        <w:t>* ولاية القاضى إسماعيل بن اليسع قضاء مصر بعد ابن لهيعة : 96 / 38.</w:t>
      </w:r>
    </w:p>
    <w:p w:rsidR="0036165F" w:rsidRPr="008125C8" w:rsidRDefault="0036165F" w:rsidP="00791E39">
      <w:pPr>
        <w:pStyle w:val="libNormal"/>
        <w:rPr>
          <w:rtl/>
        </w:rPr>
      </w:pPr>
      <w:r w:rsidRPr="008125C8">
        <w:rPr>
          <w:rtl/>
        </w:rPr>
        <w:t>* ولاه قضاء الجماعة بالأندلس : 627 / 234.</w:t>
      </w:r>
    </w:p>
    <w:p w:rsidR="0036165F" w:rsidRPr="008125C8" w:rsidRDefault="0036165F" w:rsidP="00791E39">
      <w:pPr>
        <w:pStyle w:val="libNormal"/>
        <w:rPr>
          <w:rtl/>
        </w:rPr>
      </w:pPr>
      <w:r w:rsidRPr="008125C8">
        <w:rPr>
          <w:rtl/>
        </w:rPr>
        <w:t>* ولى بحر إفريقية : 499 / 194.</w:t>
      </w:r>
    </w:p>
    <w:p w:rsidR="0036165F" w:rsidRPr="008125C8" w:rsidRDefault="0036165F" w:rsidP="00791E39">
      <w:pPr>
        <w:pStyle w:val="libNormal"/>
        <w:rPr>
          <w:rtl/>
        </w:rPr>
      </w:pPr>
      <w:r w:rsidRPr="008125C8">
        <w:rPr>
          <w:rtl/>
        </w:rPr>
        <w:t>* ولى القضاء ثمانى سنين ، وستة أشهر ، وصرف فى صفر سنة 226 ه‍ : 655 / 246.</w:t>
      </w:r>
    </w:p>
    <w:p w:rsidR="0036165F" w:rsidRPr="008125C8" w:rsidRDefault="0036165F" w:rsidP="00791E39">
      <w:pPr>
        <w:pStyle w:val="libNormal"/>
        <w:rPr>
          <w:rtl/>
        </w:rPr>
      </w:pPr>
      <w:r w:rsidRPr="008125C8">
        <w:rPr>
          <w:rtl/>
        </w:rPr>
        <w:t>* ولى ديوان الأحباس بمصر : 530 / 203.</w:t>
      </w:r>
    </w:p>
    <w:p w:rsidR="0036165F" w:rsidRPr="008125C8" w:rsidRDefault="0036165F" w:rsidP="00791E39">
      <w:pPr>
        <w:pStyle w:val="libNormal"/>
        <w:rPr>
          <w:rtl/>
        </w:rPr>
      </w:pPr>
      <w:r w:rsidRPr="008125C8">
        <w:rPr>
          <w:rtl/>
        </w:rPr>
        <w:t>* ولى الشرط بفسطاط مصر : 360 / 138.</w:t>
      </w:r>
    </w:p>
    <w:p w:rsidR="0036165F" w:rsidRPr="008125C8" w:rsidRDefault="0036165F" w:rsidP="00791E39">
      <w:pPr>
        <w:pStyle w:val="libNormal"/>
        <w:rPr>
          <w:rtl/>
        </w:rPr>
      </w:pPr>
      <w:r w:rsidRPr="008125C8">
        <w:rPr>
          <w:rtl/>
        </w:rPr>
        <w:t>* ولى الصلاة بالأندلس : 92 / 37 ، 532 / 204.</w:t>
      </w:r>
    </w:p>
    <w:p w:rsidR="0036165F" w:rsidRPr="008125C8" w:rsidRDefault="0036165F" w:rsidP="00791E39">
      <w:pPr>
        <w:pStyle w:val="libNormal"/>
        <w:rPr>
          <w:rtl/>
        </w:rPr>
      </w:pPr>
      <w:r w:rsidRPr="008125C8">
        <w:rPr>
          <w:rtl/>
        </w:rPr>
        <w:t>* ولى الطالعة بالبعث من مصر لعمر بن عبد العزيز سنة 100 ه‍ : 630 / 236.</w:t>
      </w:r>
    </w:p>
    <w:p w:rsidR="0036165F" w:rsidRPr="008125C8" w:rsidRDefault="0036165F" w:rsidP="00791E39">
      <w:pPr>
        <w:pStyle w:val="libNormal"/>
        <w:rPr>
          <w:rtl/>
        </w:rPr>
      </w:pPr>
      <w:r w:rsidRPr="008125C8">
        <w:rPr>
          <w:rtl/>
        </w:rPr>
        <w:t>* ولى غزو البحر لسليمان بن عبد الملك : 630 / 236.</w:t>
      </w:r>
    </w:p>
    <w:p w:rsidR="0036165F" w:rsidRPr="008125C8" w:rsidRDefault="0036165F" w:rsidP="00791E39">
      <w:pPr>
        <w:pStyle w:val="libNormal"/>
        <w:rPr>
          <w:rtl/>
        </w:rPr>
      </w:pPr>
      <w:r w:rsidRPr="008125C8">
        <w:rPr>
          <w:rtl/>
        </w:rPr>
        <w:t>* ولى قضاء إشبيلية : 285 / 112.</w:t>
      </w:r>
    </w:p>
    <w:p w:rsidR="0036165F" w:rsidRPr="008125C8" w:rsidRDefault="0036165F" w:rsidP="00791E39">
      <w:pPr>
        <w:pStyle w:val="libNormal"/>
        <w:rPr>
          <w:rtl/>
        </w:rPr>
      </w:pPr>
      <w:r w:rsidRPr="008125C8">
        <w:rPr>
          <w:rtl/>
        </w:rPr>
        <w:t>* ولى قضاء إفريقية : 286 / 113 ، 313 / 121.</w:t>
      </w:r>
    </w:p>
    <w:p w:rsidR="0036165F" w:rsidRPr="008125C8" w:rsidRDefault="0036165F" w:rsidP="00791E39">
      <w:pPr>
        <w:pStyle w:val="libNormal"/>
        <w:rPr>
          <w:rtl/>
        </w:rPr>
      </w:pPr>
      <w:r w:rsidRPr="008125C8">
        <w:rPr>
          <w:rtl/>
        </w:rPr>
        <w:t>* ولى القضاء بالأندلس : 532 / 204 ، 651 / 244.</w:t>
      </w:r>
    </w:p>
    <w:p w:rsidR="0036165F" w:rsidRPr="008125C8" w:rsidRDefault="0036165F" w:rsidP="00791E39">
      <w:pPr>
        <w:pStyle w:val="libNormal"/>
        <w:rPr>
          <w:rtl/>
        </w:rPr>
      </w:pPr>
      <w:r w:rsidRPr="008125C8">
        <w:rPr>
          <w:rtl/>
        </w:rPr>
        <w:t>* ولى قضاء الأندلس بقرطبة يوما واحدا : 376 / 143.</w:t>
      </w:r>
    </w:p>
    <w:p w:rsidR="0036165F" w:rsidRPr="008125C8" w:rsidRDefault="0036165F" w:rsidP="00791E39">
      <w:pPr>
        <w:pStyle w:val="libNormal"/>
        <w:rPr>
          <w:rtl/>
        </w:rPr>
      </w:pPr>
      <w:r w:rsidRPr="008125C8">
        <w:rPr>
          <w:rtl/>
        </w:rPr>
        <w:t xml:space="preserve">* ولى القضاء ب </w:t>
      </w:r>
      <w:r>
        <w:rPr>
          <w:rtl/>
        </w:rPr>
        <w:t>(</w:t>
      </w:r>
      <w:r w:rsidRPr="008125C8">
        <w:rPr>
          <w:rtl/>
        </w:rPr>
        <w:t>تدمير</w:t>
      </w:r>
      <w:r>
        <w:rPr>
          <w:rtl/>
        </w:rPr>
        <w:t>)</w:t>
      </w:r>
      <w:r w:rsidRPr="008125C8">
        <w:rPr>
          <w:rtl/>
        </w:rPr>
        <w:t xml:space="preserve"> : 322 / 125.</w:t>
      </w:r>
    </w:p>
    <w:p w:rsidR="0036165F" w:rsidRPr="008125C8" w:rsidRDefault="0036165F" w:rsidP="00791E39">
      <w:pPr>
        <w:pStyle w:val="libNormal"/>
        <w:rPr>
          <w:rtl/>
        </w:rPr>
      </w:pPr>
      <w:r w:rsidRPr="008125C8">
        <w:rPr>
          <w:rtl/>
        </w:rPr>
        <w:t>* ولى قضاء الجماعة بالأندلس : 445 / 167.</w:t>
      </w:r>
    </w:p>
    <w:p w:rsidR="0036165F" w:rsidRPr="008125C8" w:rsidRDefault="0036165F" w:rsidP="00791E39">
      <w:pPr>
        <w:pStyle w:val="libNormal"/>
        <w:rPr>
          <w:rtl/>
        </w:rPr>
      </w:pPr>
      <w:r w:rsidRPr="008125C8">
        <w:rPr>
          <w:rtl/>
        </w:rPr>
        <w:t>* ولى قضاء الرملة : 602 / 226.</w:t>
      </w:r>
    </w:p>
    <w:p w:rsidR="0036165F" w:rsidRPr="008125C8" w:rsidRDefault="0036165F" w:rsidP="00791E39">
      <w:pPr>
        <w:pStyle w:val="libNormal"/>
        <w:rPr>
          <w:rtl/>
        </w:rPr>
      </w:pPr>
      <w:r w:rsidRPr="008125C8">
        <w:rPr>
          <w:rtl/>
        </w:rPr>
        <w:t>* ولى قضاء طليطلة : 248 / 99.</w:t>
      </w:r>
    </w:p>
    <w:p w:rsidR="0036165F" w:rsidRPr="008125C8" w:rsidRDefault="0036165F" w:rsidP="00791E39">
      <w:pPr>
        <w:pStyle w:val="libNormal"/>
        <w:rPr>
          <w:rtl/>
        </w:rPr>
      </w:pPr>
      <w:r w:rsidRPr="008125C8">
        <w:rPr>
          <w:rtl/>
        </w:rPr>
        <w:t>* ولى القضاء فى إمرة الحكم بن هشام : 449 / 169.</w:t>
      </w:r>
    </w:p>
    <w:p w:rsidR="0036165F" w:rsidRPr="008125C8" w:rsidRDefault="0036165F" w:rsidP="00791E39">
      <w:pPr>
        <w:pStyle w:val="libNormal"/>
        <w:rPr>
          <w:rtl/>
        </w:rPr>
      </w:pPr>
      <w:r w:rsidRPr="008125C8">
        <w:rPr>
          <w:rtl/>
        </w:rPr>
        <w:t>* ولى قضاء مصر : 7 / 7 ، 37 / 19 ، 574 / 217.</w:t>
      </w:r>
    </w:p>
    <w:p w:rsidR="0036165F" w:rsidRPr="008125C8" w:rsidRDefault="0036165F" w:rsidP="00791E39">
      <w:pPr>
        <w:pStyle w:val="libNormal"/>
        <w:rPr>
          <w:rtl/>
        </w:rPr>
      </w:pPr>
      <w:r w:rsidRPr="008125C8">
        <w:rPr>
          <w:rtl/>
        </w:rPr>
        <w:t>* ولى قضاء مصر سنة 198 ه‍ ، وصرف سنة 199 ه‍ : 450 / 169.</w:t>
      </w:r>
    </w:p>
    <w:p w:rsidR="0036165F" w:rsidRPr="008125C8" w:rsidRDefault="0036165F" w:rsidP="00791E39">
      <w:pPr>
        <w:pStyle w:val="libNormal"/>
        <w:rPr>
          <w:rtl/>
        </w:rPr>
      </w:pPr>
      <w:r w:rsidRPr="008125C8">
        <w:rPr>
          <w:rtl/>
        </w:rPr>
        <w:t>* ولى قضاء مصر من قبل الأمير مطلب بن عبد الله : 450 / 169.</w:t>
      </w:r>
    </w:p>
    <w:p w:rsidR="0036165F" w:rsidRPr="008125C8" w:rsidRDefault="0036165F" w:rsidP="00791E39">
      <w:pPr>
        <w:pStyle w:val="libNormal"/>
        <w:rPr>
          <w:rtl/>
        </w:rPr>
      </w:pPr>
      <w:r w:rsidRPr="008125C8">
        <w:rPr>
          <w:rtl/>
        </w:rPr>
        <w:t>* ولى قضاء مصر من قبل الرشيد سنة 185 ه‍ : 317 / 123.</w:t>
      </w:r>
    </w:p>
    <w:p w:rsidR="0036165F" w:rsidRPr="008125C8" w:rsidRDefault="0036165F" w:rsidP="00791E39">
      <w:pPr>
        <w:pStyle w:val="libNormal"/>
        <w:rPr>
          <w:rtl/>
        </w:rPr>
      </w:pPr>
      <w:r w:rsidRPr="008125C8">
        <w:rPr>
          <w:rtl/>
        </w:rPr>
        <w:t>* ولى القضاء من قبل الهادى : 353 / 136.</w:t>
      </w:r>
    </w:p>
    <w:p w:rsidR="0036165F" w:rsidRPr="008125C8" w:rsidRDefault="0036165F" w:rsidP="00791E39">
      <w:pPr>
        <w:pStyle w:val="libNormal"/>
        <w:rPr>
          <w:rtl/>
        </w:rPr>
      </w:pPr>
      <w:r w:rsidRPr="008125C8">
        <w:rPr>
          <w:rtl/>
        </w:rPr>
        <w:t>* ولى قضاء وشقة : 331 / 128.</w:t>
      </w:r>
    </w:p>
    <w:p w:rsidR="0036165F" w:rsidRPr="008125C8" w:rsidRDefault="0036165F" w:rsidP="00791E39">
      <w:pPr>
        <w:pStyle w:val="libNormal"/>
        <w:rPr>
          <w:rtl/>
        </w:rPr>
      </w:pPr>
      <w:r w:rsidRPr="008125C8">
        <w:rPr>
          <w:rtl/>
        </w:rPr>
        <w:t xml:space="preserve">* ولى مصر سبع سنين </w:t>
      </w:r>
      <w:r>
        <w:rPr>
          <w:rtl/>
        </w:rPr>
        <w:t>(</w:t>
      </w:r>
      <w:r w:rsidRPr="008125C8">
        <w:rPr>
          <w:rtl/>
        </w:rPr>
        <w:t>من سنة 90 إلى وفاته سنة 96 ه‍</w:t>
      </w:r>
      <w:r>
        <w:rPr>
          <w:rtl/>
        </w:rPr>
        <w:t>)</w:t>
      </w:r>
      <w:r w:rsidRPr="008125C8">
        <w:rPr>
          <w:rtl/>
        </w:rPr>
        <w:t xml:space="preserve"> : 461 / 175.</w:t>
      </w:r>
    </w:p>
    <w:p w:rsidR="0036165F" w:rsidRPr="008B0DE4" w:rsidRDefault="0036165F" w:rsidP="009A6542">
      <w:pPr>
        <w:pStyle w:val="libCenterBold2"/>
        <w:rPr>
          <w:rtl/>
        </w:rPr>
      </w:pPr>
      <w:r>
        <w:rPr>
          <w:rtl/>
        </w:rPr>
        <w:t>(</w:t>
      </w:r>
      <w:r w:rsidRPr="008B0DE4">
        <w:rPr>
          <w:rtl/>
        </w:rPr>
        <w:t>حرف اللام ألف</w:t>
      </w:r>
      <w:r>
        <w:rPr>
          <w:rtl/>
        </w:rPr>
        <w:t>)</w:t>
      </w:r>
    </w:p>
    <w:p w:rsidR="0036165F" w:rsidRPr="008125C8" w:rsidRDefault="0036165F" w:rsidP="00791E39">
      <w:pPr>
        <w:pStyle w:val="libNormal"/>
        <w:rPr>
          <w:rtl/>
        </w:rPr>
      </w:pPr>
      <w:r w:rsidRPr="009A6542">
        <w:rPr>
          <w:rStyle w:val="libBold2Char"/>
          <w:rtl/>
        </w:rPr>
        <w:t>*</w:t>
      </w:r>
      <w:r w:rsidRPr="008125C8">
        <w:rPr>
          <w:rtl/>
        </w:rPr>
        <w:t xml:space="preserve"> لا يقوم الأمير إذا أتى إليه بأمره ، وكان آخر قاض يركب إليه أمراء مصر : 402 / 152.</w:t>
      </w:r>
    </w:p>
    <w:p w:rsidR="0036165F" w:rsidRPr="008B0DE4" w:rsidRDefault="0036165F" w:rsidP="009A6542">
      <w:pPr>
        <w:pStyle w:val="libCenterBold2"/>
        <w:rPr>
          <w:rtl/>
        </w:rPr>
      </w:pPr>
      <w:r w:rsidRPr="008B0DE4">
        <w:rPr>
          <w:rtl/>
        </w:rPr>
        <w:br w:type="page"/>
      </w:r>
      <w:r>
        <w:rPr>
          <w:rtl/>
        </w:rPr>
        <w:lastRenderedPageBreak/>
        <w:t>(</w:t>
      </w:r>
      <w:r w:rsidRPr="008B0DE4">
        <w:rPr>
          <w:rtl/>
        </w:rPr>
        <w:t>حرف الياء</w:t>
      </w:r>
      <w:r>
        <w:rPr>
          <w:rtl/>
        </w:rPr>
        <w:t>)</w:t>
      </w:r>
    </w:p>
    <w:p w:rsidR="0036165F" w:rsidRPr="008125C8" w:rsidRDefault="0036165F" w:rsidP="00791E39">
      <w:pPr>
        <w:pStyle w:val="libNormal"/>
        <w:rPr>
          <w:rtl/>
        </w:rPr>
      </w:pPr>
      <w:r w:rsidRPr="009A6542">
        <w:rPr>
          <w:rStyle w:val="libBold2Char"/>
          <w:rtl/>
        </w:rPr>
        <w:t>*</w:t>
      </w:r>
      <w:r w:rsidRPr="008125C8">
        <w:rPr>
          <w:rtl/>
        </w:rPr>
        <w:t xml:space="preserve"> يتجر ب </w:t>
      </w:r>
      <w:r>
        <w:rPr>
          <w:rtl/>
        </w:rPr>
        <w:t>(</w:t>
      </w:r>
      <w:r w:rsidRPr="008125C8">
        <w:rPr>
          <w:rtl/>
        </w:rPr>
        <w:t>تنيس</w:t>
      </w:r>
      <w:r>
        <w:rPr>
          <w:rtl/>
        </w:rPr>
        <w:t>)</w:t>
      </w:r>
      <w:r w:rsidRPr="008125C8">
        <w:rPr>
          <w:rtl/>
        </w:rPr>
        <w:t xml:space="preserve"> ، ويلزمها ، وله بها دار حسنة : 504 / 196.</w:t>
      </w:r>
    </w:p>
    <w:p w:rsidR="0036165F" w:rsidRPr="008125C8" w:rsidRDefault="0036165F" w:rsidP="00791E39">
      <w:pPr>
        <w:pStyle w:val="libNormal"/>
        <w:rPr>
          <w:rtl/>
        </w:rPr>
      </w:pPr>
      <w:r w:rsidRPr="008125C8">
        <w:rPr>
          <w:rtl/>
        </w:rPr>
        <w:t>* يتجر فى الوشى : 662 / 249.</w:t>
      </w:r>
    </w:p>
    <w:p w:rsidR="0036165F" w:rsidRPr="008125C8" w:rsidRDefault="0036165F" w:rsidP="00791E39">
      <w:pPr>
        <w:pStyle w:val="libNormal"/>
        <w:rPr>
          <w:rtl/>
        </w:rPr>
      </w:pPr>
      <w:r w:rsidRPr="008125C8">
        <w:rPr>
          <w:rtl/>
        </w:rPr>
        <w:t>* يتفقه ويناظر على الفقه على مذهب الشافعى : 432 / 162.</w:t>
      </w:r>
    </w:p>
    <w:p w:rsidR="0036165F" w:rsidRPr="008125C8" w:rsidRDefault="0036165F" w:rsidP="00791E39">
      <w:pPr>
        <w:pStyle w:val="libNormal"/>
        <w:rPr>
          <w:rtl/>
        </w:rPr>
      </w:pPr>
      <w:r w:rsidRPr="008125C8">
        <w:rPr>
          <w:rtl/>
        </w:rPr>
        <w:t>* يتولى عمالات مصر : 146 / 60.</w:t>
      </w:r>
    </w:p>
    <w:p w:rsidR="0036165F" w:rsidRPr="008125C8" w:rsidRDefault="0036165F" w:rsidP="00791E39">
      <w:pPr>
        <w:pStyle w:val="libNormal"/>
        <w:rPr>
          <w:rtl/>
        </w:rPr>
      </w:pPr>
      <w:r w:rsidRPr="008125C8">
        <w:rPr>
          <w:rtl/>
        </w:rPr>
        <w:t xml:space="preserve">* يتولى القضاء ب </w:t>
      </w:r>
      <w:r>
        <w:rPr>
          <w:rtl/>
        </w:rPr>
        <w:t>(</w:t>
      </w:r>
      <w:r w:rsidRPr="008125C8">
        <w:rPr>
          <w:rtl/>
        </w:rPr>
        <w:t>تنيس</w:t>
      </w:r>
      <w:r>
        <w:rPr>
          <w:rtl/>
        </w:rPr>
        <w:t>)</w:t>
      </w:r>
      <w:r w:rsidRPr="008125C8">
        <w:rPr>
          <w:rtl/>
        </w:rPr>
        <w:t xml:space="preserve"> : 530 / 203.</w:t>
      </w:r>
    </w:p>
    <w:p w:rsidR="0036165F" w:rsidRPr="008125C8" w:rsidRDefault="0036165F" w:rsidP="00791E39">
      <w:pPr>
        <w:pStyle w:val="libNormal"/>
        <w:rPr>
          <w:rtl/>
        </w:rPr>
      </w:pPr>
      <w:r w:rsidRPr="008125C8">
        <w:rPr>
          <w:rtl/>
        </w:rPr>
        <w:t>* يذهب إلى مذهب أهل العراق : 588 / 221.</w:t>
      </w:r>
    </w:p>
    <w:p w:rsidR="0036165F" w:rsidRPr="008125C8" w:rsidRDefault="0036165F" w:rsidP="00791E39">
      <w:pPr>
        <w:pStyle w:val="libNormal"/>
        <w:rPr>
          <w:rtl/>
        </w:rPr>
      </w:pPr>
      <w:r w:rsidRPr="008125C8">
        <w:rPr>
          <w:rtl/>
        </w:rPr>
        <w:t>* يروى كتب محمد بن جرير الطبرى : 530 / 203.</w:t>
      </w:r>
    </w:p>
    <w:p w:rsidR="0036165F" w:rsidRPr="008125C8" w:rsidRDefault="0036165F" w:rsidP="00791E39">
      <w:pPr>
        <w:pStyle w:val="libNormal"/>
        <w:rPr>
          <w:rtl/>
        </w:rPr>
      </w:pPr>
      <w:r w:rsidRPr="008125C8">
        <w:rPr>
          <w:rtl/>
        </w:rPr>
        <w:t>* يقرئ القرآن بمصر : 699 / 262.</w:t>
      </w:r>
    </w:p>
    <w:p w:rsidR="0036165F" w:rsidRPr="008125C8" w:rsidRDefault="0036165F" w:rsidP="00791E39">
      <w:pPr>
        <w:pStyle w:val="libNormal"/>
        <w:rPr>
          <w:rtl/>
        </w:rPr>
      </w:pPr>
      <w:r w:rsidRPr="008125C8">
        <w:rPr>
          <w:rtl/>
        </w:rPr>
        <w:t>* يلبس عمامة لطيفة : 566 / 213.</w:t>
      </w:r>
    </w:p>
    <w:p w:rsidR="0036165F" w:rsidRPr="008125C8" w:rsidRDefault="0036165F" w:rsidP="00791E39">
      <w:pPr>
        <w:pStyle w:val="libNormal"/>
        <w:rPr>
          <w:rtl/>
        </w:rPr>
      </w:pPr>
      <w:r w:rsidRPr="008125C8">
        <w:rPr>
          <w:rtl/>
        </w:rPr>
        <w:t>* يلى خراج مصر لخمارويه : 578 / 218.</w:t>
      </w:r>
    </w:p>
    <w:p w:rsidR="0036165F" w:rsidRPr="008125C8" w:rsidRDefault="0036165F" w:rsidP="00791E39">
      <w:pPr>
        <w:pStyle w:val="libNormal"/>
        <w:rPr>
          <w:rtl/>
        </w:rPr>
      </w:pPr>
      <w:r w:rsidRPr="008125C8">
        <w:rPr>
          <w:rtl/>
        </w:rPr>
        <w:t>* يميل إلى قول أبى عبد الله الشافعى : 459 / 174.</w:t>
      </w:r>
    </w:p>
    <w:p w:rsidR="0036165F" w:rsidRPr="008125C8" w:rsidRDefault="0036165F" w:rsidP="00791E39">
      <w:pPr>
        <w:pStyle w:val="libNormal"/>
        <w:rPr>
          <w:rtl/>
        </w:rPr>
      </w:pPr>
      <w:r w:rsidRPr="008125C8">
        <w:rPr>
          <w:rtl/>
        </w:rPr>
        <w:t>* يورق على شيوخ مصر فى ذلك الزمان : 486 / 189.</w:t>
      </w:r>
    </w:p>
    <w:p w:rsidR="0036165F" w:rsidRPr="008125C8" w:rsidRDefault="0036165F" w:rsidP="00791E39">
      <w:pPr>
        <w:pStyle w:val="libNormal"/>
        <w:rPr>
          <w:rtl/>
        </w:rPr>
      </w:pPr>
      <w:r w:rsidRPr="008125C8">
        <w:rPr>
          <w:rtl/>
        </w:rPr>
        <w:t>* يوم المسناة ومقتل محمد بن أبى بكر بعد انهزام المصريين سنة 38 ه‍ : 501 / 194.</w:t>
      </w:r>
    </w:p>
    <w:p w:rsidR="0036165F" w:rsidRPr="008125C8" w:rsidRDefault="0036165F" w:rsidP="009A6542">
      <w:pPr>
        <w:pStyle w:val="libCenterBold2"/>
        <w:rPr>
          <w:rtl/>
        </w:rPr>
      </w:pPr>
      <w:r>
        <w:rPr>
          <w:rtl/>
        </w:rPr>
        <w:t>* * *</w:t>
      </w:r>
    </w:p>
    <w:p w:rsidR="0036165F" w:rsidRPr="008125C8" w:rsidRDefault="0036165F" w:rsidP="0036165F">
      <w:pPr>
        <w:pStyle w:val="Heading1Center"/>
        <w:rPr>
          <w:rtl/>
        </w:rPr>
      </w:pPr>
      <w:r>
        <w:rPr>
          <w:rtl/>
        </w:rPr>
        <w:br w:type="page"/>
      </w:r>
      <w:bookmarkStart w:id="47" w:name="_Toc190763570"/>
      <w:r>
        <w:rPr>
          <w:rtl/>
        </w:rPr>
        <w:lastRenderedPageBreak/>
        <w:t>(</w:t>
      </w:r>
      <w:r w:rsidRPr="008125C8">
        <w:rPr>
          <w:rtl/>
        </w:rPr>
        <w:t>5) فهرست الجرح والتعديل</w:t>
      </w:r>
      <w:bookmarkEnd w:id="47"/>
    </w:p>
    <w:p w:rsidR="0036165F" w:rsidRPr="008B0DE4" w:rsidRDefault="0036165F" w:rsidP="009A6542">
      <w:pPr>
        <w:pStyle w:val="libCenterBold2"/>
        <w:rPr>
          <w:rtl/>
        </w:rPr>
      </w:pPr>
      <w:r>
        <w:rPr>
          <w:rtl/>
        </w:rPr>
        <w:t>(</w:t>
      </w:r>
      <w:r w:rsidRPr="008B0DE4">
        <w:rPr>
          <w:rtl/>
        </w:rPr>
        <w:t>حرف الهمزة</w:t>
      </w:r>
      <w:r>
        <w:rPr>
          <w:rtl/>
        </w:rPr>
        <w:t>)</w:t>
      </w:r>
    </w:p>
    <w:p w:rsidR="0036165F" w:rsidRPr="008125C8" w:rsidRDefault="0036165F" w:rsidP="00791E39">
      <w:pPr>
        <w:pStyle w:val="libNormal"/>
        <w:rPr>
          <w:rtl/>
        </w:rPr>
      </w:pPr>
      <w:r w:rsidRPr="009A6542">
        <w:rPr>
          <w:rStyle w:val="libBold2Char"/>
          <w:rtl/>
        </w:rPr>
        <w:t>*</w:t>
      </w:r>
      <w:r w:rsidRPr="008125C8">
        <w:rPr>
          <w:rtl/>
        </w:rPr>
        <w:t xml:space="preserve"> آخر من حدّث عنه بمصر إبراهيم بن ميمون بن إبراهيم العسكرى : 412 / 156.</w:t>
      </w:r>
    </w:p>
    <w:p w:rsidR="0036165F" w:rsidRPr="008125C8" w:rsidRDefault="0036165F" w:rsidP="00791E39">
      <w:pPr>
        <w:pStyle w:val="libNormal"/>
        <w:rPr>
          <w:rtl/>
        </w:rPr>
      </w:pPr>
      <w:r w:rsidRPr="008125C8">
        <w:rPr>
          <w:rtl/>
        </w:rPr>
        <w:t>* أحاديثه موضوعة : 196 / 78.</w:t>
      </w:r>
    </w:p>
    <w:p w:rsidR="0036165F" w:rsidRPr="008125C8" w:rsidRDefault="0036165F" w:rsidP="00791E39">
      <w:pPr>
        <w:pStyle w:val="libNormal"/>
        <w:rPr>
          <w:rtl/>
        </w:rPr>
      </w:pPr>
      <w:r w:rsidRPr="008125C8">
        <w:rPr>
          <w:rtl/>
        </w:rPr>
        <w:t>* احتراق كتب محمد بن على المادرائى فى إحراق داره ، وبقى شىء منها عند بعض الكتّاب ممن سمع منه جزءا ، وجزأين عن العطاردى وغيره : 578 / 219.</w:t>
      </w:r>
    </w:p>
    <w:p w:rsidR="0036165F" w:rsidRPr="008125C8" w:rsidRDefault="0036165F" w:rsidP="00791E39">
      <w:pPr>
        <w:pStyle w:val="libNormal"/>
        <w:rPr>
          <w:rtl/>
        </w:rPr>
      </w:pPr>
      <w:r w:rsidRPr="008125C8">
        <w:rPr>
          <w:rtl/>
        </w:rPr>
        <w:t>* أحد الثقات الأثبات : 286 / 112.</w:t>
      </w:r>
    </w:p>
    <w:p w:rsidR="0036165F" w:rsidRPr="008125C8" w:rsidRDefault="0036165F" w:rsidP="00791E39">
      <w:pPr>
        <w:pStyle w:val="libNormal"/>
        <w:rPr>
          <w:rtl/>
        </w:rPr>
      </w:pPr>
      <w:r w:rsidRPr="008125C8">
        <w:rPr>
          <w:rtl/>
        </w:rPr>
        <w:t>* أحد الحفاظ المجودين الأثبات الثقات : 12 / 10.</w:t>
      </w:r>
    </w:p>
    <w:p w:rsidR="0036165F" w:rsidRPr="008125C8" w:rsidRDefault="0036165F" w:rsidP="00791E39">
      <w:pPr>
        <w:pStyle w:val="libNormal"/>
        <w:rPr>
          <w:rtl/>
        </w:rPr>
      </w:pPr>
      <w:r w:rsidRPr="008125C8">
        <w:rPr>
          <w:rtl/>
        </w:rPr>
        <w:t>* أراه كان اختلط : 490 / 190.</w:t>
      </w:r>
    </w:p>
    <w:p w:rsidR="0036165F" w:rsidRPr="008125C8" w:rsidRDefault="0036165F" w:rsidP="00791E39">
      <w:pPr>
        <w:pStyle w:val="libNormal"/>
        <w:rPr>
          <w:rtl/>
        </w:rPr>
      </w:pPr>
      <w:r w:rsidRPr="008125C8">
        <w:rPr>
          <w:rtl/>
        </w:rPr>
        <w:t>* أسمعه الكثير ، وعنى به ابنه : 78 / 32.</w:t>
      </w:r>
    </w:p>
    <w:p w:rsidR="0036165F" w:rsidRPr="008125C8" w:rsidRDefault="0036165F" w:rsidP="00791E39">
      <w:pPr>
        <w:pStyle w:val="libNormal"/>
        <w:rPr>
          <w:rtl/>
        </w:rPr>
      </w:pPr>
      <w:r w:rsidRPr="008125C8">
        <w:rPr>
          <w:rtl/>
        </w:rPr>
        <w:t>* أقام بمصر ، وكتب عنه بها : 637 / 239.</w:t>
      </w:r>
    </w:p>
    <w:p w:rsidR="0036165F" w:rsidRPr="008125C8" w:rsidRDefault="0036165F" w:rsidP="00791E39">
      <w:pPr>
        <w:pStyle w:val="libNormal"/>
        <w:rPr>
          <w:rtl/>
        </w:rPr>
      </w:pPr>
      <w:r w:rsidRPr="008125C8">
        <w:rPr>
          <w:rtl/>
        </w:rPr>
        <w:t>* إمام فى الحديث ، ثقة ثبت حافظ : 55 / 24.</w:t>
      </w:r>
    </w:p>
    <w:p w:rsidR="0036165F" w:rsidRPr="008125C8" w:rsidRDefault="0036165F" w:rsidP="00791E39">
      <w:pPr>
        <w:pStyle w:val="libNormal"/>
        <w:rPr>
          <w:rtl/>
        </w:rPr>
      </w:pPr>
      <w:r w:rsidRPr="008125C8">
        <w:rPr>
          <w:rtl/>
        </w:rPr>
        <w:t>* إن لم يكن إبراهيم الأنصارى هو إبراهيم بن عبد الله بن ثابت بن قيس بن شماس ، فلا أدرى ما هو : 1 / 5.</w:t>
      </w:r>
    </w:p>
    <w:p w:rsidR="0036165F" w:rsidRPr="008125C8" w:rsidRDefault="0036165F" w:rsidP="00791E39">
      <w:pPr>
        <w:pStyle w:val="libNormal"/>
        <w:rPr>
          <w:rtl/>
        </w:rPr>
      </w:pPr>
      <w:r w:rsidRPr="008125C8">
        <w:rPr>
          <w:rtl/>
        </w:rPr>
        <w:t>* إن عنده عن إبراهيم بن المنذر الحزامى ، ولم نكتب عنه من حديثه شيئا : 371 / 142.</w:t>
      </w:r>
    </w:p>
    <w:p w:rsidR="0036165F" w:rsidRPr="008125C8" w:rsidRDefault="0036165F" w:rsidP="00791E39">
      <w:pPr>
        <w:pStyle w:val="libNormal"/>
        <w:rPr>
          <w:rtl/>
        </w:rPr>
      </w:pPr>
      <w:r w:rsidRPr="008125C8">
        <w:rPr>
          <w:rtl/>
        </w:rPr>
        <w:t>* أنا أعرفه قد امتنع من الحديث ، وحفظنا عنه حكايات : 639 / 239.</w:t>
      </w:r>
    </w:p>
    <w:p w:rsidR="0036165F" w:rsidRPr="008125C8" w:rsidRDefault="0036165F" w:rsidP="00791E39">
      <w:pPr>
        <w:pStyle w:val="libNormal"/>
        <w:rPr>
          <w:rtl/>
        </w:rPr>
      </w:pPr>
      <w:r w:rsidRPr="008125C8">
        <w:rPr>
          <w:rtl/>
        </w:rPr>
        <w:t>* أهل مصر يرمونه بالقدر : 602 / 226.</w:t>
      </w:r>
    </w:p>
    <w:p w:rsidR="0036165F" w:rsidRPr="008B0DE4" w:rsidRDefault="0036165F" w:rsidP="009A6542">
      <w:pPr>
        <w:pStyle w:val="libCenterBold2"/>
        <w:rPr>
          <w:rtl/>
        </w:rPr>
      </w:pPr>
      <w:r>
        <w:rPr>
          <w:rtl/>
        </w:rPr>
        <w:t>(</w:t>
      </w:r>
      <w:r w:rsidRPr="008B0DE4">
        <w:rPr>
          <w:rtl/>
        </w:rPr>
        <w:t>حرف الباء</w:t>
      </w:r>
      <w:r>
        <w:rPr>
          <w:rtl/>
        </w:rPr>
        <w:t>)</w:t>
      </w:r>
    </w:p>
    <w:p w:rsidR="0036165F" w:rsidRPr="008125C8" w:rsidRDefault="0036165F" w:rsidP="00791E39">
      <w:pPr>
        <w:pStyle w:val="libNormal"/>
        <w:rPr>
          <w:rtl/>
        </w:rPr>
      </w:pPr>
      <w:r w:rsidRPr="009A6542">
        <w:rPr>
          <w:rStyle w:val="libBold2Char"/>
          <w:rtl/>
        </w:rPr>
        <w:t>*</w:t>
      </w:r>
      <w:r w:rsidRPr="008125C8">
        <w:rPr>
          <w:rtl/>
        </w:rPr>
        <w:t xml:space="preserve"> باق بالأندلس إلى الآن : 600 / 225.</w:t>
      </w:r>
    </w:p>
    <w:p w:rsidR="0036165F" w:rsidRPr="008B0DE4" w:rsidRDefault="0036165F" w:rsidP="009A6542">
      <w:pPr>
        <w:pStyle w:val="libCenterBold2"/>
        <w:rPr>
          <w:rtl/>
        </w:rPr>
      </w:pPr>
      <w:r>
        <w:rPr>
          <w:rtl/>
        </w:rPr>
        <w:t>(</w:t>
      </w:r>
      <w:r w:rsidRPr="008B0DE4">
        <w:rPr>
          <w:rtl/>
        </w:rPr>
        <w:t>حرف التاء</w:t>
      </w:r>
      <w:r>
        <w:rPr>
          <w:rtl/>
        </w:rPr>
        <w:t>)</w:t>
      </w:r>
    </w:p>
    <w:p w:rsidR="0036165F" w:rsidRPr="008125C8" w:rsidRDefault="0036165F" w:rsidP="00791E39">
      <w:pPr>
        <w:pStyle w:val="libNormal"/>
        <w:rPr>
          <w:rtl/>
        </w:rPr>
      </w:pPr>
      <w:r w:rsidRPr="009A6542">
        <w:rPr>
          <w:rStyle w:val="libBold2Char"/>
          <w:rtl/>
        </w:rPr>
        <w:t>*</w:t>
      </w:r>
      <w:r w:rsidRPr="008125C8">
        <w:rPr>
          <w:rtl/>
        </w:rPr>
        <w:t xml:space="preserve"> تغير فى آخر أيامه : 330 / 128.</w:t>
      </w:r>
    </w:p>
    <w:p w:rsidR="0036165F" w:rsidRPr="008125C8" w:rsidRDefault="0036165F" w:rsidP="00791E39">
      <w:pPr>
        <w:pStyle w:val="libNormal"/>
        <w:rPr>
          <w:rtl/>
        </w:rPr>
      </w:pPr>
      <w:r w:rsidRPr="008125C8">
        <w:rPr>
          <w:rtl/>
        </w:rPr>
        <w:t>* تكلموا فيه : 106 / 43 ، 405 / 154 ، 408 / 154.</w:t>
      </w:r>
    </w:p>
    <w:p w:rsidR="0036165F" w:rsidRPr="008B0DE4" w:rsidRDefault="0036165F" w:rsidP="009A6542">
      <w:pPr>
        <w:pStyle w:val="libCenterBold2"/>
        <w:rPr>
          <w:rtl/>
        </w:rPr>
      </w:pPr>
      <w:r>
        <w:rPr>
          <w:rtl/>
        </w:rPr>
        <w:t>(</w:t>
      </w:r>
      <w:r w:rsidRPr="008B0DE4">
        <w:rPr>
          <w:rtl/>
        </w:rPr>
        <w:t>حرف الثاء</w:t>
      </w:r>
      <w:r>
        <w:rPr>
          <w:rtl/>
        </w:rPr>
        <w:t>)</w:t>
      </w:r>
    </w:p>
    <w:p w:rsidR="0036165F" w:rsidRPr="008125C8" w:rsidRDefault="0036165F" w:rsidP="00791E39">
      <w:pPr>
        <w:pStyle w:val="libNormal"/>
        <w:rPr>
          <w:rtl/>
        </w:rPr>
      </w:pPr>
      <w:r w:rsidRPr="009A6542">
        <w:rPr>
          <w:rStyle w:val="libBold2Char"/>
          <w:rtl/>
        </w:rPr>
        <w:t>*</w:t>
      </w:r>
      <w:r w:rsidRPr="008125C8">
        <w:rPr>
          <w:rtl/>
        </w:rPr>
        <w:t xml:space="preserve"> ثقة : 51 / 23 ، 79 / 33 ، 87 / 35 ، 119 / 48 ، 146 / 60 ، 185 / 74 ، 197 / 39 ، 258 / 103 ، 276 / 109 ، 299 / 117 ، 366 / 141 ، 427 / 160 ، 457 / 173 ، 471 / 184 ، 483 / 187 ، 528 / 203 ، 562 / 212 ، 569 / 215 ،</w:t>
      </w:r>
    </w:p>
    <w:p w:rsidR="0036165F" w:rsidRPr="008125C8" w:rsidRDefault="0036165F" w:rsidP="00883D27">
      <w:pPr>
        <w:pStyle w:val="libNormal0"/>
        <w:rPr>
          <w:rtl/>
        </w:rPr>
      </w:pPr>
      <w:r>
        <w:rPr>
          <w:rtl/>
        </w:rPr>
        <w:br w:type="page"/>
      </w:r>
      <w:r w:rsidRPr="008125C8">
        <w:rPr>
          <w:rtl/>
        </w:rPr>
        <w:lastRenderedPageBreak/>
        <w:t>654 / 246 ، 687 / 257.</w:t>
      </w:r>
    </w:p>
    <w:p w:rsidR="0036165F" w:rsidRPr="008125C8" w:rsidRDefault="0036165F" w:rsidP="00791E39">
      <w:pPr>
        <w:pStyle w:val="libNormal"/>
        <w:rPr>
          <w:rtl/>
        </w:rPr>
      </w:pPr>
      <w:r w:rsidRPr="008125C8">
        <w:rPr>
          <w:rtl/>
        </w:rPr>
        <w:t>* ثقة ثبت : 30 / 16 ، 59 / 26 ، 306 / 119 ، 402 / 153 ، 452 / 171 ، 484 / 188 ، 537 / 205.</w:t>
      </w:r>
    </w:p>
    <w:p w:rsidR="0036165F" w:rsidRPr="008125C8" w:rsidRDefault="0036165F" w:rsidP="00791E39">
      <w:pPr>
        <w:pStyle w:val="libNormal"/>
        <w:rPr>
          <w:rtl/>
        </w:rPr>
      </w:pPr>
      <w:r w:rsidRPr="008125C8">
        <w:rPr>
          <w:rtl/>
        </w:rPr>
        <w:t>* ثقة ثبت حسن الحديث : 340 / 131 ، 606 / 227.</w:t>
      </w:r>
    </w:p>
    <w:p w:rsidR="0036165F" w:rsidRPr="008125C8" w:rsidRDefault="0036165F" w:rsidP="00791E39">
      <w:pPr>
        <w:pStyle w:val="libNormal"/>
        <w:rPr>
          <w:rtl/>
        </w:rPr>
      </w:pPr>
      <w:r w:rsidRPr="008125C8">
        <w:rPr>
          <w:rtl/>
        </w:rPr>
        <w:t>* ثقة حافظ : 148 / 61.</w:t>
      </w:r>
    </w:p>
    <w:p w:rsidR="0036165F" w:rsidRPr="008125C8" w:rsidRDefault="0036165F" w:rsidP="00791E39">
      <w:pPr>
        <w:pStyle w:val="libNormal"/>
        <w:rPr>
          <w:rtl/>
        </w:rPr>
      </w:pPr>
      <w:r w:rsidRPr="008125C8">
        <w:rPr>
          <w:rtl/>
        </w:rPr>
        <w:t>* ثقة حسن الحديث : 116 / 47 ، 580 / 219.</w:t>
      </w:r>
    </w:p>
    <w:p w:rsidR="0036165F" w:rsidRPr="008125C8" w:rsidRDefault="0036165F" w:rsidP="00791E39">
      <w:pPr>
        <w:pStyle w:val="libNormal"/>
        <w:rPr>
          <w:rtl/>
        </w:rPr>
      </w:pPr>
      <w:r w:rsidRPr="008125C8">
        <w:rPr>
          <w:rtl/>
        </w:rPr>
        <w:t>* ثقة حسن الحديث ، وصنّف كتبا ، وحدّث بها : 670 / 252.</w:t>
      </w:r>
    </w:p>
    <w:p w:rsidR="0036165F" w:rsidRPr="008125C8" w:rsidRDefault="0036165F" w:rsidP="00791E39">
      <w:pPr>
        <w:pStyle w:val="libNormal"/>
        <w:rPr>
          <w:rtl/>
        </w:rPr>
      </w:pPr>
      <w:r w:rsidRPr="008125C8">
        <w:rPr>
          <w:rtl/>
        </w:rPr>
        <w:t>* ثقة حسن الحديث ، وكتب عنه : 300 / 117.</w:t>
      </w:r>
    </w:p>
    <w:p w:rsidR="0036165F" w:rsidRPr="008125C8" w:rsidRDefault="0036165F" w:rsidP="00791E39">
      <w:pPr>
        <w:pStyle w:val="libNormal"/>
        <w:rPr>
          <w:rtl/>
        </w:rPr>
      </w:pPr>
      <w:r w:rsidRPr="008125C8">
        <w:rPr>
          <w:rtl/>
        </w:rPr>
        <w:t>* ثقة ، صاحب حديث ، يفهم : 523 / 201.</w:t>
      </w:r>
    </w:p>
    <w:p w:rsidR="0036165F" w:rsidRPr="008125C8" w:rsidRDefault="0036165F" w:rsidP="00791E39">
      <w:pPr>
        <w:pStyle w:val="libNormal"/>
        <w:rPr>
          <w:rtl/>
        </w:rPr>
      </w:pPr>
      <w:r w:rsidRPr="008125C8">
        <w:rPr>
          <w:rtl/>
        </w:rPr>
        <w:t>* ثقة ، كانت كتبه جيادا : 72 / 30.</w:t>
      </w:r>
    </w:p>
    <w:p w:rsidR="0036165F" w:rsidRPr="008125C8" w:rsidRDefault="0036165F" w:rsidP="00791E39">
      <w:pPr>
        <w:pStyle w:val="libNormal"/>
        <w:rPr>
          <w:rtl/>
        </w:rPr>
      </w:pPr>
      <w:r w:rsidRPr="008125C8">
        <w:rPr>
          <w:rtl/>
        </w:rPr>
        <w:t>* ثقة ، كتب عنه : 69 / 29.</w:t>
      </w:r>
    </w:p>
    <w:p w:rsidR="0036165F" w:rsidRPr="008125C8" w:rsidRDefault="0036165F" w:rsidP="00791E39">
      <w:pPr>
        <w:pStyle w:val="libNormal"/>
        <w:rPr>
          <w:rtl/>
        </w:rPr>
      </w:pPr>
      <w:r w:rsidRPr="008125C8">
        <w:rPr>
          <w:rtl/>
        </w:rPr>
        <w:t>* ثقة كثير الحديث : 37 / 19.</w:t>
      </w:r>
    </w:p>
    <w:p w:rsidR="0036165F" w:rsidRPr="008125C8" w:rsidRDefault="0036165F" w:rsidP="00791E39">
      <w:pPr>
        <w:pStyle w:val="libNormal"/>
        <w:rPr>
          <w:rtl/>
        </w:rPr>
      </w:pPr>
      <w:r w:rsidRPr="008125C8">
        <w:rPr>
          <w:rtl/>
        </w:rPr>
        <w:t>* ثقة من أهل الانقباض والصيانة : 3 / 6.</w:t>
      </w:r>
    </w:p>
    <w:p w:rsidR="0036165F" w:rsidRPr="008125C8" w:rsidRDefault="0036165F" w:rsidP="00791E39">
      <w:pPr>
        <w:pStyle w:val="libNormal"/>
        <w:rPr>
          <w:rtl/>
        </w:rPr>
      </w:pPr>
      <w:r w:rsidRPr="008125C8">
        <w:rPr>
          <w:rtl/>
        </w:rPr>
        <w:t>* ثقة نبيل : 686 / 257.</w:t>
      </w:r>
    </w:p>
    <w:p w:rsidR="0036165F" w:rsidRPr="008125C8" w:rsidRDefault="0036165F" w:rsidP="00791E39">
      <w:pPr>
        <w:pStyle w:val="libNormal"/>
        <w:rPr>
          <w:rtl/>
        </w:rPr>
      </w:pPr>
      <w:r w:rsidRPr="008125C8">
        <w:rPr>
          <w:rtl/>
        </w:rPr>
        <w:t>* ثقة ، وكان جلدا عاقلا : 520 / 200.</w:t>
      </w:r>
    </w:p>
    <w:p w:rsidR="0036165F" w:rsidRPr="008B0DE4" w:rsidRDefault="0036165F" w:rsidP="009A6542">
      <w:pPr>
        <w:pStyle w:val="libCenterBold2"/>
        <w:rPr>
          <w:rtl/>
        </w:rPr>
      </w:pPr>
      <w:r>
        <w:rPr>
          <w:rtl/>
        </w:rPr>
        <w:t>(</w:t>
      </w:r>
      <w:r w:rsidRPr="008B0DE4">
        <w:rPr>
          <w:rtl/>
        </w:rPr>
        <w:t>حرف الجيم</w:t>
      </w:r>
      <w:r>
        <w:rPr>
          <w:rtl/>
        </w:rPr>
        <w:t>)</w:t>
      </w:r>
    </w:p>
    <w:p w:rsidR="0036165F" w:rsidRPr="008125C8" w:rsidRDefault="0036165F" w:rsidP="00791E39">
      <w:pPr>
        <w:pStyle w:val="libNormal"/>
        <w:rPr>
          <w:rtl/>
        </w:rPr>
      </w:pPr>
      <w:r w:rsidRPr="009A6542">
        <w:rPr>
          <w:rStyle w:val="libBold2Char"/>
          <w:rtl/>
        </w:rPr>
        <w:t>*</w:t>
      </w:r>
      <w:r w:rsidRPr="008125C8">
        <w:rPr>
          <w:rtl/>
        </w:rPr>
        <w:t xml:space="preserve"> جوّال فى البلاد فى طلب الحديث ، وكان حسن الحديث : 220 / 88.</w:t>
      </w:r>
    </w:p>
    <w:p w:rsidR="0036165F" w:rsidRPr="008B0DE4" w:rsidRDefault="0036165F" w:rsidP="009A6542">
      <w:pPr>
        <w:pStyle w:val="libCenterBold2"/>
        <w:rPr>
          <w:rtl/>
        </w:rPr>
      </w:pPr>
      <w:r>
        <w:rPr>
          <w:rtl/>
        </w:rPr>
        <w:t>(</w:t>
      </w:r>
      <w:r w:rsidRPr="008B0DE4">
        <w:rPr>
          <w:rtl/>
        </w:rPr>
        <w:t>حرف الحاء</w:t>
      </w:r>
      <w:r>
        <w:rPr>
          <w:rtl/>
        </w:rPr>
        <w:t>)</w:t>
      </w:r>
    </w:p>
    <w:p w:rsidR="0036165F" w:rsidRPr="008125C8" w:rsidRDefault="0036165F" w:rsidP="00791E39">
      <w:pPr>
        <w:pStyle w:val="libNormal"/>
        <w:rPr>
          <w:rtl/>
        </w:rPr>
      </w:pPr>
      <w:r w:rsidRPr="009A6542">
        <w:rPr>
          <w:rStyle w:val="libBold2Char"/>
          <w:rtl/>
        </w:rPr>
        <w:t>*</w:t>
      </w:r>
      <w:r w:rsidRPr="008125C8">
        <w:rPr>
          <w:rtl/>
        </w:rPr>
        <w:t xml:space="preserve"> حافظ فاضل : ثقة ثبت : 674 / 253.</w:t>
      </w:r>
    </w:p>
    <w:p w:rsidR="0036165F" w:rsidRPr="008125C8" w:rsidRDefault="0036165F" w:rsidP="00791E39">
      <w:pPr>
        <w:pStyle w:val="libNormal"/>
        <w:rPr>
          <w:rtl/>
        </w:rPr>
      </w:pPr>
      <w:r w:rsidRPr="008125C8">
        <w:rPr>
          <w:rtl/>
        </w:rPr>
        <w:t>* حافظ للحديث : 47 / 21.</w:t>
      </w:r>
    </w:p>
    <w:p w:rsidR="0036165F" w:rsidRPr="008125C8" w:rsidRDefault="0036165F" w:rsidP="00791E39">
      <w:pPr>
        <w:pStyle w:val="libNormal"/>
        <w:rPr>
          <w:rtl/>
        </w:rPr>
      </w:pPr>
      <w:r w:rsidRPr="008125C8">
        <w:rPr>
          <w:rtl/>
        </w:rPr>
        <w:t>* حافظ للحديث ، وكان يمتنع من أن يحدّث. حفظت عنه أحاديث فى المذاكرة :</w:t>
      </w:r>
      <w:r>
        <w:rPr>
          <w:rFonts w:hint="cs"/>
          <w:rtl/>
        </w:rPr>
        <w:t xml:space="preserve"> </w:t>
      </w:r>
      <w:r w:rsidRPr="008125C8">
        <w:rPr>
          <w:rtl/>
        </w:rPr>
        <w:t>66 / 28.</w:t>
      </w:r>
    </w:p>
    <w:p w:rsidR="0036165F" w:rsidRPr="008125C8" w:rsidRDefault="0036165F" w:rsidP="00791E39">
      <w:pPr>
        <w:pStyle w:val="libNormal"/>
        <w:rPr>
          <w:rtl/>
        </w:rPr>
      </w:pPr>
      <w:r w:rsidRPr="008125C8">
        <w:rPr>
          <w:rtl/>
        </w:rPr>
        <w:t>* حدّث : 54 / 24 ، 62 / 27 ، 84 / 34 ، 105 / 42 ، 110 / 44 ، 118 / 48 ، 142 / 58 ، 197 / 78 ، 211 / 85 ، 233</w:t>
      </w:r>
      <w:r>
        <w:rPr>
          <w:rtl/>
        </w:rPr>
        <w:t xml:space="preserve"> ـ </w:t>
      </w:r>
      <w:r w:rsidRPr="008125C8">
        <w:rPr>
          <w:rtl/>
        </w:rPr>
        <w:t>234 / 94 ، 324 / 126 ، 359 / 138 ، 360 / 138 ، 374 / 142 ، 559 / 210 ، 568 / 215.</w:t>
      </w:r>
    </w:p>
    <w:p w:rsidR="0036165F" w:rsidRPr="008125C8" w:rsidRDefault="0036165F" w:rsidP="00791E39">
      <w:pPr>
        <w:pStyle w:val="libNormal"/>
        <w:rPr>
          <w:rtl/>
        </w:rPr>
      </w:pPr>
      <w:r w:rsidRPr="008125C8">
        <w:rPr>
          <w:rtl/>
        </w:rPr>
        <w:t>* حدّث بأحاديث منكرة ، وأحسب الآفة من غيره : 87 / 35.</w:t>
      </w:r>
    </w:p>
    <w:p w:rsidR="0036165F" w:rsidRPr="008125C8" w:rsidRDefault="0036165F" w:rsidP="00791E39">
      <w:pPr>
        <w:pStyle w:val="libNormal"/>
        <w:rPr>
          <w:rtl/>
        </w:rPr>
      </w:pPr>
      <w:r w:rsidRPr="008125C8">
        <w:rPr>
          <w:rtl/>
        </w:rPr>
        <w:t>* حدّث بالأندلس : 230 / 93 ، 591 / 222 ، 632 / 237.</w:t>
      </w:r>
    </w:p>
    <w:p w:rsidR="0036165F" w:rsidRPr="008125C8" w:rsidRDefault="0036165F" w:rsidP="00791E39">
      <w:pPr>
        <w:pStyle w:val="libNormal"/>
        <w:rPr>
          <w:rtl/>
        </w:rPr>
      </w:pPr>
      <w:r w:rsidRPr="008125C8">
        <w:rPr>
          <w:rtl/>
        </w:rPr>
        <w:t>* حدّث بحديث كثير من حفظه ، وكان ثقة : 64 / 27.</w:t>
      </w:r>
    </w:p>
    <w:p w:rsidR="0036165F" w:rsidRPr="008125C8" w:rsidRDefault="0036165F" w:rsidP="00791E39">
      <w:pPr>
        <w:pStyle w:val="libNormal"/>
        <w:rPr>
          <w:rtl/>
        </w:rPr>
      </w:pPr>
      <w:r>
        <w:rPr>
          <w:rtl/>
        </w:rPr>
        <w:br w:type="page"/>
      </w:r>
      <w:r w:rsidRPr="008125C8">
        <w:rPr>
          <w:rtl/>
        </w:rPr>
        <w:lastRenderedPageBreak/>
        <w:t>* حدّث بدمياط ، وكان ثقة : 508 / 197.</w:t>
      </w:r>
    </w:p>
    <w:p w:rsidR="0036165F" w:rsidRPr="008125C8" w:rsidRDefault="0036165F" w:rsidP="00791E39">
      <w:pPr>
        <w:pStyle w:val="libNormal"/>
        <w:rPr>
          <w:rtl/>
        </w:rPr>
      </w:pPr>
      <w:r w:rsidRPr="008125C8">
        <w:rPr>
          <w:rtl/>
        </w:rPr>
        <w:t xml:space="preserve">* حدّث بكتاب </w:t>
      </w:r>
      <w:r>
        <w:rPr>
          <w:rtl/>
        </w:rPr>
        <w:t>(</w:t>
      </w:r>
      <w:r w:rsidRPr="008125C8">
        <w:rPr>
          <w:rtl/>
        </w:rPr>
        <w:t>نسب قريش</w:t>
      </w:r>
      <w:r>
        <w:rPr>
          <w:rtl/>
        </w:rPr>
        <w:t>)</w:t>
      </w:r>
      <w:r w:rsidRPr="008125C8">
        <w:rPr>
          <w:rtl/>
        </w:rPr>
        <w:t xml:space="preserve"> للزبير بن بكار : 516 / 199.</w:t>
      </w:r>
    </w:p>
    <w:p w:rsidR="0036165F" w:rsidRPr="008125C8" w:rsidRDefault="0036165F" w:rsidP="00791E39">
      <w:pPr>
        <w:pStyle w:val="libNormal"/>
        <w:rPr>
          <w:rtl/>
        </w:rPr>
      </w:pPr>
      <w:r w:rsidRPr="008125C8">
        <w:rPr>
          <w:rtl/>
        </w:rPr>
        <w:t>* حدّث بمصر : 49 / 22 ، 53 / 23 ، 81 / 34 ، 98 / 40 ، 107 / 43 ، 109 / 44 ، 186 / 74 ، 237 / 95 ، 258 / 103 ، 291 / 115 ، 310 / 120 ، 362 / 139 ، 407 / 154 ، 408 / 154 ، 412 / 155 ، 441 / 164 ، 471 / 184 ، 477 / 186 ، 510 / 197 ، 551 / 209 ، 567 / 214 ، 599 / 225 ، 642 / 240 ، 644 / 241 ، 661 / 248 ، 700 / 262.</w:t>
      </w:r>
    </w:p>
    <w:p w:rsidR="0036165F" w:rsidRPr="008125C8" w:rsidRDefault="0036165F" w:rsidP="00791E39">
      <w:pPr>
        <w:pStyle w:val="libNormal"/>
        <w:rPr>
          <w:rtl/>
        </w:rPr>
      </w:pPr>
      <w:r w:rsidRPr="008125C8">
        <w:rPr>
          <w:rtl/>
        </w:rPr>
        <w:t>* حدّث بمصر حديثا كثيرا : 115 / 47.</w:t>
      </w:r>
    </w:p>
    <w:p w:rsidR="0036165F" w:rsidRPr="008125C8" w:rsidRDefault="0036165F" w:rsidP="00791E39">
      <w:pPr>
        <w:pStyle w:val="libNormal"/>
        <w:rPr>
          <w:rtl/>
        </w:rPr>
      </w:pPr>
      <w:r w:rsidRPr="008125C8">
        <w:rPr>
          <w:rtl/>
        </w:rPr>
        <w:t>* حدّث بمصر عن أهل الكوفة وأهل بغداد ، وكان ثقة : 581 / 219</w:t>
      </w:r>
      <w:r>
        <w:rPr>
          <w:rtl/>
        </w:rPr>
        <w:t xml:space="preserve"> ـ </w:t>
      </w:r>
      <w:r w:rsidRPr="008125C8">
        <w:rPr>
          <w:rtl/>
        </w:rPr>
        <w:t>220.</w:t>
      </w:r>
    </w:p>
    <w:p w:rsidR="0036165F" w:rsidRPr="008125C8" w:rsidRDefault="0036165F" w:rsidP="00791E39">
      <w:pPr>
        <w:pStyle w:val="libNormal"/>
        <w:rPr>
          <w:rtl/>
        </w:rPr>
      </w:pPr>
      <w:r w:rsidRPr="008125C8">
        <w:rPr>
          <w:rtl/>
        </w:rPr>
        <w:t>* حدّث بمصر عن حسن بن حسين الأشقر : 474 / 185.</w:t>
      </w:r>
    </w:p>
    <w:p w:rsidR="0036165F" w:rsidRPr="008125C8" w:rsidRDefault="0036165F" w:rsidP="00791E39">
      <w:pPr>
        <w:pStyle w:val="libNormal"/>
        <w:rPr>
          <w:rtl/>
        </w:rPr>
      </w:pPr>
      <w:r w:rsidRPr="008125C8">
        <w:rPr>
          <w:rtl/>
        </w:rPr>
        <w:t>* حدّث بمصر ، وكان ثقة : 208 / 84.</w:t>
      </w:r>
    </w:p>
    <w:p w:rsidR="0036165F" w:rsidRPr="008125C8" w:rsidRDefault="0036165F" w:rsidP="00791E39">
      <w:pPr>
        <w:pStyle w:val="libNormal"/>
        <w:rPr>
          <w:rtl/>
        </w:rPr>
      </w:pPr>
      <w:r w:rsidRPr="008125C8">
        <w:rPr>
          <w:rtl/>
        </w:rPr>
        <w:t>* حدّث بمصر ، وكان رجلا صالحا ثقة : 140 / 57.</w:t>
      </w:r>
    </w:p>
    <w:p w:rsidR="0036165F" w:rsidRPr="008125C8" w:rsidRDefault="0036165F" w:rsidP="00791E39">
      <w:pPr>
        <w:pStyle w:val="libNormal"/>
        <w:rPr>
          <w:rtl/>
        </w:rPr>
      </w:pPr>
      <w:r w:rsidRPr="008125C8">
        <w:rPr>
          <w:rtl/>
        </w:rPr>
        <w:t>* حدّث بمصر والإسكندرية : 475 / 185.</w:t>
      </w:r>
    </w:p>
    <w:p w:rsidR="0036165F" w:rsidRPr="008125C8" w:rsidRDefault="0036165F" w:rsidP="00791E39">
      <w:pPr>
        <w:pStyle w:val="libNormal"/>
        <w:rPr>
          <w:rtl/>
        </w:rPr>
      </w:pPr>
      <w:r w:rsidRPr="008125C8">
        <w:rPr>
          <w:rtl/>
        </w:rPr>
        <w:t>* حدّث بمصر ، وكان أخباريا : 104 / 41</w:t>
      </w:r>
      <w:r>
        <w:rPr>
          <w:rtl/>
        </w:rPr>
        <w:t xml:space="preserve"> ـ </w:t>
      </w:r>
      <w:r w:rsidRPr="008125C8">
        <w:rPr>
          <w:rtl/>
        </w:rPr>
        <w:t>42.</w:t>
      </w:r>
    </w:p>
    <w:p w:rsidR="0036165F" w:rsidRPr="008125C8" w:rsidRDefault="0036165F" w:rsidP="00791E39">
      <w:pPr>
        <w:pStyle w:val="libNormal"/>
        <w:rPr>
          <w:rtl/>
        </w:rPr>
      </w:pPr>
      <w:r w:rsidRPr="008125C8">
        <w:rPr>
          <w:rtl/>
        </w:rPr>
        <w:t>* حدّث بمصر ، وكان ثقة : 205 / 196.</w:t>
      </w:r>
    </w:p>
    <w:p w:rsidR="0036165F" w:rsidRPr="008125C8" w:rsidRDefault="0036165F" w:rsidP="00791E39">
      <w:pPr>
        <w:pStyle w:val="libNormal"/>
        <w:rPr>
          <w:rtl/>
        </w:rPr>
      </w:pPr>
      <w:r w:rsidRPr="008125C8">
        <w:rPr>
          <w:rtl/>
        </w:rPr>
        <w:t>* حدّث بمصر ، وكان ثقة ثبتا : 157 / 63.</w:t>
      </w:r>
    </w:p>
    <w:p w:rsidR="0036165F" w:rsidRPr="008125C8" w:rsidRDefault="0036165F" w:rsidP="00791E39">
      <w:pPr>
        <w:pStyle w:val="libNormal"/>
        <w:rPr>
          <w:rtl/>
        </w:rPr>
      </w:pPr>
      <w:r w:rsidRPr="008125C8">
        <w:rPr>
          <w:rtl/>
        </w:rPr>
        <w:t>* حدّث بمصر ، وكان رجلا صالحا صدوقا : 82 / 34.</w:t>
      </w:r>
    </w:p>
    <w:p w:rsidR="0036165F" w:rsidRPr="008125C8" w:rsidRDefault="0036165F" w:rsidP="00791E39">
      <w:pPr>
        <w:pStyle w:val="libNormal"/>
        <w:rPr>
          <w:rtl/>
        </w:rPr>
      </w:pPr>
      <w:r w:rsidRPr="008125C8">
        <w:rPr>
          <w:rtl/>
        </w:rPr>
        <w:t>* حدّث بمصر ، وكتبت أنا عنه سنة 294 ه‍ : 101 / 41.</w:t>
      </w:r>
    </w:p>
    <w:p w:rsidR="0036165F" w:rsidRPr="008125C8" w:rsidRDefault="0036165F" w:rsidP="00791E39">
      <w:pPr>
        <w:pStyle w:val="libNormal"/>
        <w:rPr>
          <w:rtl/>
        </w:rPr>
      </w:pPr>
      <w:r w:rsidRPr="008125C8">
        <w:rPr>
          <w:rtl/>
        </w:rPr>
        <w:t>* حدّث بها ، وكان ثقة : 482 / 187.</w:t>
      </w:r>
    </w:p>
    <w:p w:rsidR="0036165F" w:rsidRPr="008125C8" w:rsidRDefault="0036165F" w:rsidP="00791E39">
      <w:pPr>
        <w:pStyle w:val="libNormal"/>
        <w:rPr>
          <w:rtl/>
        </w:rPr>
      </w:pPr>
      <w:r w:rsidRPr="008125C8">
        <w:rPr>
          <w:rtl/>
        </w:rPr>
        <w:t>* حدّث بمصر ، وكان من نبلاء الناس ، وأهل الصدق : 330 / 128.</w:t>
      </w:r>
    </w:p>
    <w:p w:rsidR="0036165F" w:rsidRPr="008125C8" w:rsidRDefault="0036165F" w:rsidP="00791E39">
      <w:pPr>
        <w:pStyle w:val="libNormal"/>
        <w:rPr>
          <w:rtl/>
        </w:rPr>
      </w:pPr>
      <w:r w:rsidRPr="008125C8">
        <w:rPr>
          <w:rtl/>
        </w:rPr>
        <w:t>* حدّث بمصر ، وكتبت عنه : 601 / 226.</w:t>
      </w:r>
    </w:p>
    <w:p w:rsidR="0036165F" w:rsidRPr="008125C8" w:rsidRDefault="0036165F" w:rsidP="00791E39">
      <w:pPr>
        <w:pStyle w:val="libNormal"/>
        <w:rPr>
          <w:rtl/>
        </w:rPr>
      </w:pPr>
      <w:r w:rsidRPr="008125C8">
        <w:rPr>
          <w:rtl/>
        </w:rPr>
        <w:t>* حدّث بمصر بالمغازى ، وكان ثقة : 356 / 137.</w:t>
      </w:r>
    </w:p>
    <w:p w:rsidR="0036165F" w:rsidRPr="008125C8" w:rsidRDefault="0036165F" w:rsidP="00791E39">
      <w:pPr>
        <w:pStyle w:val="libNormal"/>
        <w:rPr>
          <w:rtl/>
        </w:rPr>
      </w:pPr>
      <w:r w:rsidRPr="008125C8">
        <w:rPr>
          <w:rtl/>
        </w:rPr>
        <w:t>* حدّث بمصر ، ولم يكن عندهم بذاك فى الحديث : 621 / 232.</w:t>
      </w:r>
    </w:p>
    <w:p w:rsidR="0036165F" w:rsidRPr="008125C8" w:rsidRDefault="0036165F" w:rsidP="00791E39">
      <w:pPr>
        <w:pStyle w:val="libNormal"/>
        <w:rPr>
          <w:rtl/>
        </w:rPr>
      </w:pPr>
      <w:r w:rsidRPr="008125C8">
        <w:rPr>
          <w:rtl/>
        </w:rPr>
        <w:t>* حدّث بمصر ، ولم يكن يسوى فى الحديث شيئا : 403 / 153.</w:t>
      </w:r>
    </w:p>
    <w:p w:rsidR="0036165F" w:rsidRPr="008125C8" w:rsidRDefault="0036165F" w:rsidP="00791E39">
      <w:pPr>
        <w:pStyle w:val="libNormal"/>
        <w:rPr>
          <w:rtl/>
        </w:rPr>
      </w:pPr>
      <w:r w:rsidRPr="008125C8">
        <w:rPr>
          <w:rtl/>
        </w:rPr>
        <w:t>* حدّث بمناكير : 48 / 22.</w:t>
      </w:r>
    </w:p>
    <w:p w:rsidR="0036165F" w:rsidRPr="008125C8" w:rsidRDefault="0036165F" w:rsidP="00791E39">
      <w:pPr>
        <w:pStyle w:val="libNormal"/>
        <w:rPr>
          <w:rtl/>
        </w:rPr>
      </w:pPr>
      <w:r w:rsidRPr="008125C8">
        <w:rPr>
          <w:rtl/>
        </w:rPr>
        <w:t>* حدّث بالموضوعات عن الثقات : 640 / 239.</w:t>
      </w:r>
    </w:p>
    <w:p w:rsidR="0036165F" w:rsidRPr="008125C8" w:rsidRDefault="0036165F" w:rsidP="00791E39">
      <w:pPr>
        <w:pStyle w:val="libNormal"/>
        <w:rPr>
          <w:rtl/>
        </w:rPr>
      </w:pPr>
      <w:r w:rsidRPr="008125C8">
        <w:rPr>
          <w:rtl/>
        </w:rPr>
        <w:t>* حدث به ، وكان إسنادهما واحدا : 59 / 26.</w:t>
      </w:r>
    </w:p>
    <w:p w:rsidR="0036165F" w:rsidRPr="008125C8" w:rsidRDefault="0036165F" w:rsidP="00791E39">
      <w:pPr>
        <w:pStyle w:val="libNormal"/>
        <w:rPr>
          <w:rtl/>
        </w:rPr>
      </w:pPr>
      <w:r>
        <w:rPr>
          <w:rtl/>
        </w:rPr>
        <w:br w:type="page"/>
      </w:r>
      <w:r w:rsidRPr="008125C8">
        <w:rPr>
          <w:rtl/>
        </w:rPr>
        <w:lastRenderedPageBreak/>
        <w:t>* حدّث حين جاء عزله ، وكتب عنه ، فكانت له مجالس أملى فيها على الناس :</w:t>
      </w:r>
      <w:r>
        <w:rPr>
          <w:rFonts w:hint="cs"/>
          <w:rtl/>
        </w:rPr>
        <w:t xml:space="preserve"> </w:t>
      </w:r>
      <w:r w:rsidRPr="008125C8">
        <w:rPr>
          <w:rtl/>
        </w:rPr>
        <w:t>402 / 153.</w:t>
      </w:r>
    </w:p>
    <w:p w:rsidR="0036165F" w:rsidRPr="008125C8" w:rsidRDefault="0036165F" w:rsidP="00791E39">
      <w:pPr>
        <w:pStyle w:val="libNormal"/>
        <w:rPr>
          <w:rtl/>
        </w:rPr>
      </w:pPr>
      <w:r w:rsidRPr="008125C8">
        <w:rPr>
          <w:rtl/>
        </w:rPr>
        <w:t>* حدّث عن أشهب مناكير : 26 / 15.</w:t>
      </w:r>
    </w:p>
    <w:p w:rsidR="0036165F" w:rsidRPr="008125C8" w:rsidRDefault="0036165F" w:rsidP="00791E39">
      <w:pPr>
        <w:pStyle w:val="libNormal"/>
        <w:rPr>
          <w:rtl/>
        </w:rPr>
      </w:pPr>
      <w:r w:rsidRPr="008125C8">
        <w:rPr>
          <w:rtl/>
        </w:rPr>
        <w:t>* حدّث عن طبقة نحوه وبعده ، وكتب عنه : 119 / 48.</w:t>
      </w:r>
    </w:p>
    <w:p w:rsidR="0036165F" w:rsidRPr="008125C8" w:rsidRDefault="0036165F" w:rsidP="00791E39">
      <w:pPr>
        <w:pStyle w:val="libNormal"/>
        <w:rPr>
          <w:rtl/>
        </w:rPr>
      </w:pPr>
      <w:r w:rsidRPr="008125C8">
        <w:rPr>
          <w:rtl/>
        </w:rPr>
        <w:t>* حدّث فى زمن ولايته القضاء بمصر أحيانا : 402 / 152.</w:t>
      </w:r>
    </w:p>
    <w:p w:rsidR="0036165F" w:rsidRPr="008125C8" w:rsidRDefault="0036165F" w:rsidP="00791E39">
      <w:pPr>
        <w:pStyle w:val="libNormal"/>
        <w:rPr>
          <w:rtl/>
        </w:rPr>
      </w:pPr>
      <w:r w:rsidRPr="008125C8">
        <w:rPr>
          <w:rtl/>
        </w:rPr>
        <w:t>* حدّث وكان صدوقا : 152 / 62.</w:t>
      </w:r>
    </w:p>
    <w:p w:rsidR="0036165F" w:rsidRPr="008125C8" w:rsidRDefault="0036165F" w:rsidP="00791E39">
      <w:pPr>
        <w:pStyle w:val="libNormal"/>
        <w:rPr>
          <w:rtl/>
        </w:rPr>
      </w:pPr>
      <w:r w:rsidRPr="008125C8">
        <w:rPr>
          <w:rtl/>
        </w:rPr>
        <w:t>* حدّث ولم يكن بذاك. يعرف وينكر : 294 / 115.</w:t>
      </w:r>
    </w:p>
    <w:p w:rsidR="0036165F" w:rsidRPr="008125C8" w:rsidRDefault="0036165F" w:rsidP="00791E39">
      <w:pPr>
        <w:pStyle w:val="libNormal"/>
        <w:rPr>
          <w:rtl/>
        </w:rPr>
      </w:pPr>
      <w:r w:rsidRPr="008125C8">
        <w:rPr>
          <w:rtl/>
        </w:rPr>
        <w:t>* حدثت عنه : 116 / 47 ، 488 / 189.</w:t>
      </w:r>
    </w:p>
    <w:p w:rsidR="0036165F" w:rsidRPr="008125C8" w:rsidRDefault="0036165F" w:rsidP="00791E39">
      <w:pPr>
        <w:pStyle w:val="libNormal"/>
        <w:rPr>
          <w:rtl/>
        </w:rPr>
      </w:pPr>
      <w:r w:rsidRPr="008125C8">
        <w:rPr>
          <w:rtl/>
        </w:rPr>
        <w:t>* حدثت عنه ، وكان صدوقا : 519 / 200.</w:t>
      </w:r>
    </w:p>
    <w:p w:rsidR="0036165F" w:rsidRPr="008125C8" w:rsidRDefault="0036165F" w:rsidP="00791E39">
      <w:pPr>
        <w:pStyle w:val="libNormal"/>
        <w:rPr>
          <w:rtl/>
        </w:rPr>
      </w:pPr>
      <w:r w:rsidRPr="008125C8">
        <w:rPr>
          <w:rtl/>
        </w:rPr>
        <w:t>* حدثنا أبو جعفر الطحاوى ، عن محمد بن عبد الله بن عبدون القاضى ، بما كتب إليه إجازة : 564 / 212.</w:t>
      </w:r>
    </w:p>
    <w:p w:rsidR="0036165F" w:rsidRPr="008125C8" w:rsidRDefault="0036165F" w:rsidP="00791E39">
      <w:pPr>
        <w:pStyle w:val="libNormal"/>
        <w:rPr>
          <w:rtl/>
        </w:rPr>
      </w:pPr>
      <w:r w:rsidRPr="008125C8">
        <w:rPr>
          <w:rtl/>
        </w:rPr>
        <w:t>* حدثنا من حفظه ، وكان ثقة عند الناس : 517 / 199.</w:t>
      </w:r>
    </w:p>
    <w:p w:rsidR="0036165F" w:rsidRPr="008125C8" w:rsidRDefault="0036165F" w:rsidP="00791E39">
      <w:pPr>
        <w:pStyle w:val="libNormal"/>
        <w:rPr>
          <w:rtl/>
        </w:rPr>
      </w:pPr>
      <w:r w:rsidRPr="008125C8">
        <w:rPr>
          <w:rtl/>
        </w:rPr>
        <w:t>* حدثونا عنه : 476 / 185.</w:t>
      </w:r>
    </w:p>
    <w:p w:rsidR="0036165F" w:rsidRPr="008125C8" w:rsidRDefault="0036165F" w:rsidP="00791E39">
      <w:pPr>
        <w:pStyle w:val="libNormal"/>
        <w:rPr>
          <w:rtl/>
        </w:rPr>
      </w:pPr>
      <w:r w:rsidRPr="008125C8">
        <w:rPr>
          <w:rtl/>
        </w:rPr>
        <w:t>* حديث منكر : 623 / 233.</w:t>
      </w:r>
    </w:p>
    <w:p w:rsidR="0036165F" w:rsidRPr="008125C8" w:rsidRDefault="0036165F" w:rsidP="00791E39">
      <w:pPr>
        <w:pStyle w:val="libNormal"/>
        <w:rPr>
          <w:rtl/>
        </w:rPr>
      </w:pPr>
      <w:r w:rsidRPr="008125C8">
        <w:rPr>
          <w:rtl/>
        </w:rPr>
        <w:t>* حسن الحديث ، ثبت : 78 / 32.</w:t>
      </w:r>
    </w:p>
    <w:p w:rsidR="0036165F" w:rsidRPr="008125C8" w:rsidRDefault="0036165F" w:rsidP="00791E39">
      <w:pPr>
        <w:pStyle w:val="libNormal"/>
        <w:rPr>
          <w:rtl/>
        </w:rPr>
      </w:pPr>
      <w:r w:rsidRPr="008125C8">
        <w:rPr>
          <w:rtl/>
        </w:rPr>
        <w:t>* حفظ عنه : 4 / 6.</w:t>
      </w:r>
    </w:p>
    <w:p w:rsidR="0036165F" w:rsidRPr="008125C8" w:rsidRDefault="0036165F" w:rsidP="00791E39">
      <w:pPr>
        <w:pStyle w:val="libNormal"/>
        <w:rPr>
          <w:rtl/>
        </w:rPr>
      </w:pPr>
      <w:r w:rsidRPr="008125C8">
        <w:rPr>
          <w:rtl/>
        </w:rPr>
        <w:t>* حكى عنه : 393 / 149.</w:t>
      </w:r>
    </w:p>
    <w:p w:rsidR="0036165F" w:rsidRPr="008125C8" w:rsidRDefault="0036165F" w:rsidP="00791E39">
      <w:pPr>
        <w:pStyle w:val="libNormal"/>
        <w:rPr>
          <w:rtl/>
        </w:rPr>
      </w:pPr>
      <w:r w:rsidRPr="008125C8">
        <w:rPr>
          <w:rtl/>
        </w:rPr>
        <w:t>* حيىّ كريم سخى : 37 / 19.</w:t>
      </w:r>
    </w:p>
    <w:p w:rsidR="0036165F" w:rsidRPr="008B0DE4" w:rsidRDefault="0036165F" w:rsidP="009A6542">
      <w:pPr>
        <w:pStyle w:val="libCenterBold2"/>
        <w:rPr>
          <w:rtl/>
        </w:rPr>
      </w:pPr>
      <w:r>
        <w:rPr>
          <w:rtl/>
        </w:rPr>
        <w:t>(</w:t>
      </w:r>
      <w:r w:rsidRPr="008B0DE4">
        <w:rPr>
          <w:rtl/>
        </w:rPr>
        <w:t>حرف الخاء</w:t>
      </w:r>
      <w:r>
        <w:rPr>
          <w:rtl/>
        </w:rPr>
        <w:t>)</w:t>
      </w:r>
    </w:p>
    <w:p w:rsidR="0036165F" w:rsidRPr="008125C8" w:rsidRDefault="0036165F" w:rsidP="00791E39">
      <w:pPr>
        <w:pStyle w:val="libNormal"/>
        <w:rPr>
          <w:rtl/>
        </w:rPr>
      </w:pPr>
      <w:r w:rsidRPr="009A6542">
        <w:rPr>
          <w:rStyle w:val="libBold2Char"/>
          <w:rtl/>
        </w:rPr>
        <w:t>*</w:t>
      </w:r>
      <w:r w:rsidRPr="008125C8">
        <w:rPr>
          <w:rtl/>
        </w:rPr>
        <w:t xml:space="preserve"> خرج فى جنازته أكثر أهل البلد من الخاص والعام ، وكان شيئا عجبا : 119 / 48.</w:t>
      </w:r>
    </w:p>
    <w:p w:rsidR="0036165F" w:rsidRPr="008125C8" w:rsidRDefault="0036165F" w:rsidP="00791E39">
      <w:pPr>
        <w:pStyle w:val="libNormal"/>
        <w:rPr>
          <w:rtl/>
        </w:rPr>
      </w:pPr>
      <w:r w:rsidRPr="008125C8">
        <w:rPr>
          <w:rtl/>
        </w:rPr>
        <w:t>* خرّج مسند حديثه ، وكان كثير الفائدة : 686 / 257.</w:t>
      </w:r>
    </w:p>
    <w:p w:rsidR="0036165F" w:rsidRPr="008125C8" w:rsidRDefault="0036165F" w:rsidP="00791E39">
      <w:pPr>
        <w:pStyle w:val="libNormal"/>
        <w:rPr>
          <w:rtl/>
        </w:rPr>
      </w:pPr>
      <w:r w:rsidRPr="008125C8">
        <w:rPr>
          <w:rtl/>
        </w:rPr>
        <w:t>* خلط فى آخر عمره ، ووضع أحاديث على متون محفوظة معروفة : 290 / 114.</w:t>
      </w:r>
    </w:p>
    <w:p w:rsidR="0036165F" w:rsidRPr="008B0DE4" w:rsidRDefault="0036165F" w:rsidP="009A6542">
      <w:pPr>
        <w:pStyle w:val="libCenterBold2"/>
        <w:rPr>
          <w:rtl/>
        </w:rPr>
      </w:pPr>
      <w:r>
        <w:rPr>
          <w:rtl/>
        </w:rPr>
        <w:t>(</w:t>
      </w:r>
      <w:r w:rsidRPr="008B0DE4">
        <w:rPr>
          <w:rtl/>
        </w:rPr>
        <w:t>حرف الدال</w:t>
      </w:r>
      <w:r>
        <w:rPr>
          <w:rtl/>
        </w:rPr>
        <w:t>)</w:t>
      </w:r>
    </w:p>
    <w:p w:rsidR="0036165F" w:rsidRPr="008125C8" w:rsidRDefault="0036165F" w:rsidP="00791E39">
      <w:pPr>
        <w:pStyle w:val="libNormal"/>
        <w:rPr>
          <w:rtl/>
        </w:rPr>
      </w:pPr>
      <w:r w:rsidRPr="009A6542">
        <w:rPr>
          <w:rStyle w:val="libBold2Char"/>
          <w:rtl/>
        </w:rPr>
        <w:t>*</w:t>
      </w:r>
      <w:r w:rsidRPr="008125C8">
        <w:rPr>
          <w:rtl/>
        </w:rPr>
        <w:t xml:space="preserve"> دخل المشرق ، ورويت عنه : 555 / 210.</w:t>
      </w:r>
    </w:p>
    <w:p w:rsidR="0036165F" w:rsidRPr="008B0DE4" w:rsidRDefault="0036165F" w:rsidP="009A6542">
      <w:pPr>
        <w:pStyle w:val="libCenterBold2"/>
        <w:rPr>
          <w:rtl/>
        </w:rPr>
      </w:pPr>
      <w:r>
        <w:rPr>
          <w:rtl/>
        </w:rPr>
        <w:t>(</w:t>
      </w:r>
      <w:r w:rsidRPr="008B0DE4">
        <w:rPr>
          <w:rtl/>
        </w:rPr>
        <w:t>حرف الذال</w:t>
      </w:r>
      <w:r>
        <w:rPr>
          <w:rtl/>
        </w:rPr>
        <w:t>)</w:t>
      </w:r>
    </w:p>
    <w:p w:rsidR="0036165F" w:rsidRPr="008125C8" w:rsidRDefault="0036165F" w:rsidP="00791E39">
      <w:pPr>
        <w:pStyle w:val="libNormal"/>
        <w:rPr>
          <w:rtl/>
        </w:rPr>
      </w:pPr>
      <w:r w:rsidRPr="009A6542">
        <w:rPr>
          <w:rStyle w:val="libBold2Char"/>
          <w:rtl/>
        </w:rPr>
        <w:t>*</w:t>
      </w:r>
      <w:r w:rsidRPr="008125C8">
        <w:rPr>
          <w:rtl/>
        </w:rPr>
        <w:t xml:space="preserve"> ذكر أنه من أهل مصر ، ولم أكن عرفته : 102 / 41.</w:t>
      </w:r>
    </w:p>
    <w:p w:rsidR="0036165F" w:rsidRPr="008125C8" w:rsidRDefault="0036165F" w:rsidP="00791E39">
      <w:pPr>
        <w:pStyle w:val="libNormal"/>
        <w:rPr>
          <w:rtl/>
        </w:rPr>
      </w:pPr>
      <w:r w:rsidRPr="008125C8">
        <w:rPr>
          <w:rtl/>
        </w:rPr>
        <w:t>* ذكره فى الأخبار : 70 / 29.</w:t>
      </w:r>
    </w:p>
    <w:p w:rsidR="0036165F" w:rsidRPr="008B0DE4" w:rsidRDefault="0036165F" w:rsidP="009A6542">
      <w:pPr>
        <w:pStyle w:val="libCenterBold2"/>
        <w:rPr>
          <w:rtl/>
        </w:rPr>
      </w:pPr>
      <w:r w:rsidRPr="008B0DE4">
        <w:rPr>
          <w:rtl/>
        </w:rPr>
        <w:br w:type="page"/>
      </w:r>
      <w:r>
        <w:rPr>
          <w:rtl/>
        </w:rPr>
        <w:lastRenderedPageBreak/>
        <w:t>(</w:t>
      </w:r>
      <w:r w:rsidRPr="008B0DE4">
        <w:rPr>
          <w:rtl/>
        </w:rPr>
        <w:t>حرف الراء</w:t>
      </w:r>
      <w:r>
        <w:rPr>
          <w:rtl/>
        </w:rPr>
        <w:t>)</w:t>
      </w:r>
    </w:p>
    <w:p w:rsidR="0036165F" w:rsidRPr="008125C8" w:rsidRDefault="0036165F" w:rsidP="00791E39">
      <w:pPr>
        <w:pStyle w:val="libNormal"/>
        <w:rPr>
          <w:rtl/>
        </w:rPr>
      </w:pPr>
      <w:r w:rsidRPr="009A6542">
        <w:rPr>
          <w:rStyle w:val="libBold2Char"/>
          <w:rtl/>
        </w:rPr>
        <w:t>*</w:t>
      </w:r>
      <w:r w:rsidRPr="008125C8">
        <w:rPr>
          <w:rtl/>
        </w:rPr>
        <w:t xml:space="preserve"> رجل سوء سفاك للدماء : 171 / 70.</w:t>
      </w:r>
    </w:p>
    <w:p w:rsidR="0036165F" w:rsidRPr="008125C8" w:rsidRDefault="0036165F" w:rsidP="00791E39">
      <w:pPr>
        <w:pStyle w:val="libNormal"/>
        <w:rPr>
          <w:rtl/>
        </w:rPr>
      </w:pPr>
      <w:r w:rsidRPr="008125C8">
        <w:rPr>
          <w:rtl/>
        </w:rPr>
        <w:t>* رجل صالح : 3 / 6 ، 31 / 16 ، 333 / 128 ، 685 / 256.</w:t>
      </w:r>
    </w:p>
    <w:p w:rsidR="0036165F" w:rsidRPr="008125C8" w:rsidRDefault="0036165F" w:rsidP="00791E39">
      <w:pPr>
        <w:pStyle w:val="libNormal"/>
        <w:rPr>
          <w:rtl/>
        </w:rPr>
      </w:pPr>
      <w:r w:rsidRPr="008125C8">
        <w:rPr>
          <w:rtl/>
        </w:rPr>
        <w:t>* رجل صالح فاضل : 370 / 142.</w:t>
      </w:r>
    </w:p>
    <w:p w:rsidR="0036165F" w:rsidRPr="008125C8" w:rsidRDefault="0036165F" w:rsidP="00791E39">
      <w:pPr>
        <w:pStyle w:val="libNormal"/>
        <w:rPr>
          <w:rtl/>
        </w:rPr>
      </w:pPr>
      <w:r w:rsidRPr="008125C8">
        <w:rPr>
          <w:rtl/>
        </w:rPr>
        <w:t xml:space="preserve">* رجل فاضل من خيار خلق الله </w:t>
      </w:r>
      <w:r>
        <w:rPr>
          <w:rtl/>
        </w:rPr>
        <w:t>(</w:t>
      </w:r>
      <w:r w:rsidRPr="008125C8">
        <w:rPr>
          <w:rtl/>
        </w:rPr>
        <w:t>عزوجل</w:t>
      </w:r>
      <w:r>
        <w:rPr>
          <w:rtl/>
        </w:rPr>
        <w:t>)</w:t>
      </w:r>
      <w:r w:rsidRPr="008125C8">
        <w:rPr>
          <w:rtl/>
        </w:rPr>
        <w:t xml:space="preserve"> : 67 / 29.</w:t>
      </w:r>
    </w:p>
    <w:p w:rsidR="0036165F" w:rsidRPr="008125C8" w:rsidRDefault="0036165F" w:rsidP="00791E39">
      <w:pPr>
        <w:pStyle w:val="libNormal"/>
        <w:rPr>
          <w:rtl/>
        </w:rPr>
      </w:pPr>
      <w:r w:rsidRPr="008125C8">
        <w:rPr>
          <w:rtl/>
        </w:rPr>
        <w:t>* رجل معروف قد روى : 236 / 95.</w:t>
      </w:r>
    </w:p>
    <w:p w:rsidR="0036165F" w:rsidRPr="008125C8" w:rsidRDefault="0036165F" w:rsidP="00791E39">
      <w:pPr>
        <w:pStyle w:val="libNormal"/>
        <w:rPr>
          <w:rtl/>
        </w:rPr>
      </w:pPr>
      <w:r w:rsidRPr="008125C8">
        <w:rPr>
          <w:rtl/>
        </w:rPr>
        <w:t>* رجل نصرانى : 685 / 256.</w:t>
      </w:r>
    </w:p>
    <w:p w:rsidR="0036165F" w:rsidRPr="008125C8" w:rsidRDefault="0036165F" w:rsidP="00791E39">
      <w:pPr>
        <w:pStyle w:val="libNormal"/>
        <w:rPr>
          <w:rtl/>
        </w:rPr>
      </w:pPr>
      <w:r w:rsidRPr="008125C8">
        <w:rPr>
          <w:rtl/>
        </w:rPr>
        <w:t>* رحل إلى العراق ، وسمع بها ، وعاد ، وحدّث عن أبيه وعن غيره : 593 / 223.</w:t>
      </w:r>
    </w:p>
    <w:p w:rsidR="0036165F" w:rsidRPr="008125C8" w:rsidRDefault="0036165F" w:rsidP="00791E39">
      <w:pPr>
        <w:pStyle w:val="libNormal"/>
        <w:rPr>
          <w:rtl/>
        </w:rPr>
      </w:pPr>
      <w:r w:rsidRPr="008125C8">
        <w:rPr>
          <w:rtl/>
        </w:rPr>
        <w:t>* رحل ، فلقى على بن عبد العزيز بمكة ، وسمع منه : 438 / 163.</w:t>
      </w:r>
    </w:p>
    <w:p w:rsidR="0036165F" w:rsidRPr="008125C8" w:rsidRDefault="0036165F" w:rsidP="00791E39">
      <w:pPr>
        <w:pStyle w:val="libNormal"/>
        <w:rPr>
          <w:rtl/>
        </w:rPr>
      </w:pPr>
      <w:r w:rsidRPr="008125C8">
        <w:rPr>
          <w:rtl/>
        </w:rPr>
        <w:t>* رحل فى طلب العلم ، وحدّث : 77 / 32.</w:t>
      </w:r>
    </w:p>
    <w:p w:rsidR="0036165F" w:rsidRPr="008125C8" w:rsidRDefault="0036165F" w:rsidP="00791E39">
      <w:pPr>
        <w:pStyle w:val="libNormal"/>
        <w:rPr>
          <w:rtl/>
        </w:rPr>
      </w:pPr>
      <w:r w:rsidRPr="008125C8">
        <w:rPr>
          <w:rtl/>
        </w:rPr>
        <w:t>* رحل ، وسمع بمصر : 605 / 227.</w:t>
      </w:r>
    </w:p>
    <w:p w:rsidR="0036165F" w:rsidRPr="008125C8" w:rsidRDefault="0036165F" w:rsidP="00791E39">
      <w:pPr>
        <w:pStyle w:val="libNormal"/>
        <w:rPr>
          <w:rtl/>
        </w:rPr>
      </w:pPr>
      <w:r w:rsidRPr="008125C8">
        <w:rPr>
          <w:rtl/>
        </w:rPr>
        <w:t>* رحل ، وسمع محمد بن عبد الله بن عبد الحكم : 620 / 231.</w:t>
      </w:r>
    </w:p>
    <w:p w:rsidR="0036165F" w:rsidRPr="008125C8" w:rsidRDefault="0036165F" w:rsidP="00791E39">
      <w:pPr>
        <w:pStyle w:val="libNormal"/>
        <w:rPr>
          <w:rtl/>
        </w:rPr>
      </w:pPr>
      <w:r w:rsidRPr="008125C8">
        <w:rPr>
          <w:rtl/>
        </w:rPr>
        <w:t>* رحل ، وسمع ، وحدّث : 561 / 211.</w:t>
      </w:r>
    </w:p>
    <w:p w:rsidR="0036165F" w:rsidRPr="008125C8" w:rsidRDefault="0036165F" w:rsidP="00791E39">
      <w:pPr>
        <w:pStyle w:val="libNormal"/>
        <w:rPr>
          <w:rtl/>
        </w:rPr>
      </w:pPr>
      <w:r w:rsidRPr="008125C8">
        <w:rPr>
          <w:rtl/>
        </w:rPr>
        <w:t>* رحل ، وطلب وحدّث : 141 / 58 ، 268 / 107.</w:t>
      </w:r>
    </w:p>
    <w:p w:rsidR="0036165F" w:rsidRPr="008125C8" w:rsidRDefault="0036165F" w:rsidP="00791E39">
      <w:pPr>
        <w:pStyle w:val="libNormal"/>
        <w:rPr>
          <w:rtl/>
        </w:rPr>
      </w:pPr>
      <w:r w:rsidRPr="008125C8">
        <w:rPr>
          <w:rtl/>
        </w:rPr>
        <w:t>* رحل ، فسمع من حماس بن مروان القاضى : 650 / 243.</w:t>
      </w:r>
    </w:p>
    <w:p w:rsidR="0036165F" w:rsidRPr="008125C8" w:rsidRDefault="0036165F" w:rsidP="00791E39">
      <w:pPr>
        <w:pStyle w:val="libNormal"/>
        <w:rPr>
          <w:rtl/>
        </w:rPr>
      </w:pPr>
      <w:r w:rsidRPr="008125C8">
        <w:rPr>
          <w:rtl/>
        </w:rPr>
        <w:t>* رحل ، فسمع من محمد بن عبد الله بن عبد الحكم : 429 / 161.</w:t>
      </w:r>
    </w:p>
    <w:p w:rsidR="0036165F" w:rsidRPr="008125C8" w:rsidRDefault="0036165F" w:rsidP="00791E39">
      <w:pPr>
        <w:pStyle w:val="libNormal"/>
        <w:rPr>
          <w:rtl/>
        </w:rPr>
      </w:pPr>
      <w:r w:rsidRPr="008125C8">
        <w:rPr>
          <w:rtl/>
        </w:rPr>
        <w:t>* رحل ، فسمع من يونس بن عبد الأعلى : 648 / 243.</w:t>
      </w:r>
    </w:p>
    <w:p w:rsidR="0036165F" w:rsidRPr="008125C8" w:rsidRDefault="0036165F" w:rsidP="00791E39">
      <w:pPr>
        <w:pStyle w:val="libNormal"/>
        <w:rPr>
          <w:rtl/>
        </w:rPr>
      </w:pPr>
      <w:r w:rsidRPr="008125C8">
        <w:rPr>
          <w:rtl/>
        </w:rPr>
        <w:t>* روى أحاديث مناكير : 490 / 190.</w:t>
      </w:r>
    </w:p>
    <w:p w:rsidR="0036165F" w:rsidRPr="008125C8" w:rsidRDefault="0036165F" w:rsidP="00791E39">
      <w:pPr>
        <w:pStyle w:val="libNormal"/>
        <w:rPr>
          <w:rtl/>
        </w:rPr>
      </w:pPr>
      <w:r w:rsidRPr="008125C8">
        <w:rPr>
          <w:rtl/>
        </w:rPr>
        <w:t>* روى أحاديث مناكير عن الثقات : 653 / 245.</w:t>
      </w:r>
    </w:p>
    <w:p w:rsidR="0036165F" w:rsidRPr="008125C8" w:rsidRDefault="0036165F" w:rsidP="00791E39">
      <w:pPr>
        <w:pStyle w:val="libNormal"/>
        <w:rPr>
          <w:rtl/>
        </w:rPr>
      </w:pPr>
      <w:r w:rsidRPr="008125C8">
        <w:rPr>
          <w:rtl/>
        </w:rPr>
        <w:t>* روى حديثا فى فضل حضور موائد آل رسول الله : 497 / 193.</w:t>
      </w:r>
    </w:p>
    <w:p w:rsidR="0036165F" w:rsidRPr="008125C8" w:rsidRDefault="0036165F" w:rsidP="00791E39">
      <w:pPr>
        <w:pStyle w:val="libNormal"/>
        <w:rPr>
          <w:rtl/>
        </w:rPr>
      </w:pPr>
      <w:r w:rsidRPr="008125C8">
        <w:rPr>
          <w:rtl/>
        </w:rPr>
        <w:t>* روى عن سعيد بن المسيب حديثا واحدا : 461 / 175.</w:t>
      </w:r>
    </w:p>
    <w:p w:rsidR="0036165F" w:rsidRPr="008125C8" w:rsidRDefault="0036165F" w:rsidP="00791E39">
      <w:pPr>
        <w:pStyle w:val="libNormal"/>
        <w:rPr>
          <w:rtl/>
        </w:rPr>
      </w:pPr>
      <w:r w:rsidRPr="008125C8">
        <w:rPr>
          <w:rtl/>
        </w:rPr>
        <w:t>* روى عنه ابنه عقيل ، وعلى بن القاسم حديثا صحيحا : 23 / 14.</w:t>
      </w:r>
    </w:p>
    <w:p w:rsidR="0036165F" w:rsidRPr="008125C8" w:rsidRDefault="0036165F" w:rsidP="00791E39">
      <w:pPr>
        <w:pStyle w:val="libNormal"/>
        <w:rPr>
          <w:rtl/>
        </w:rPr>
      </w:pPr>
      <w:r w:rsidRPr="008125C8">
        <w:rPr>
          <w:rtl/>
        </w:rPr>
        <w:t>* روى عنه ابن مناكير : 113 / 46.</w:t>
      </w:r>
    </w:p>
    <w:p w:rsidR="0036165F" w:rsidRPr="008125C8" w:rsidRDefault="0036165F" w:rsidP="00791E39">
      <w:pPr>
        <w:pStyle w:val="libNormal"/>
        <w:rPr>
          <w:rtl/>
        </w:rPr>
      </w:pPr>
      <w:r w:rsidRPr="008125C8">
        <w:rPr>
          <w:rtl/>
        </w:rPr>
        <w:t>* روى مناكير : 275 / 109 ، 524 / 201.</w:t>
      </w:r>
    </w:p>
    <w:p w:rsidR="0036165F" w:rsidRPr="008B0DE4" w:rsidRDefault="0036165F" w:rsidP="009A6542">
      <w:pPr>
        <w:pStyle w:val="libCenterBold2"/>
        <w:rPr>
          <w:rtl/>
        </w:rPr>
      </w:pPr>
      <w:r>
        <w:rPr>
          <w:rtl/>
        </w:rPr>
        <w:t>(</w:t>
      </w:r>
      <w:r w:rsidRPr="008B0DE4">
        <w:rPr>
          <w:rtl/>
        </w:rPr>
        <w:t>حرف الزاى</w:t>
      </w:r>
      <w:r>
        <w:rPr>
          <w:rtl/>
        </w:rPr>
        <w:t>)</w:t>
      </w:r>
    </w:p>
    <w:p w:rsidR="0036165F" w:rsidRPr="008125C8" w:rsidRDefault="0036165F" w:rsidP="00791E39">
      <w:pPr>
        <w:pStyle w:val="libNormal"/>
        <w:rPr>
          <w:rtl/>
        </w:rPr>
      </w:pPr>
      <w:r w:rsidRPr="009A6542">
        <w:rPr>
          <w:rStyle w:val="libBold2Char"/>
          <w:rtl/>
        </w:rPr>
        <w:t>*</w:t>
      </w:r>
      <w:r w:rsidRPr="008125C8">
        <w:rPr>
          <w:rtl/>
        </w:rPr>
        <w:t xml:space="preserve"> زاد فى نسخ معروفة مشهورة ، فافتضح ، وحرقت الكتب فى وجهه : 290 / 114.</w:t>
      </w:r>
    </w:p>
    <w:p w:rsidR="0036165F" w:rsidRPr="008125C8" w:rsidRDefault="0036165F" w:rsidP="00791E39">
      <w:pPr>
        <w:pStyle w:val="libNormal"/>
        <w:rPr>
          <w:rtl/>
        </w:rPr>
      </w:pPr>
      <w:r w:rsidRPr="008125C8">
        <w:rPr>
          <w:rtl/>
        </w:rPr>
        <w:t>* زاهد متعبد : 119 / 48.</w:t>
      </w:r>
    </w:p>
    <w:p w:rsidR="0036165F" w:rsidRPr="008125C8" w:rsidRDefault="0036165F" w:rsidP="00791E39">
      <w:pPr>
        <w:pStyle w:val="libNormal"/>
        <w:rPr>
          <w:rtl/>
        </w:rPr>
      </w:pPr>
      <w:r w:rsidRPr="008125C8">
        <w:rPr>
          <w:rtl/>
        </w:rPr>
        <w:t>* زاهد من أهل الحديث والفهم والحفظ ، والبحث عن الرجال : 591 / 222.</w:t>
      </w:r>
    </w:p>
    <w:p w:rsidR="0036165F" w:rsidRPr="008125C8" w:rsidRDefault="0036165F" w:rsidP="00791E39">
      <w:pPr>
        <w:pStyle w:val="libNormal"/>
        <w:rPr>
          <w:rtl/>
        </w:rPr>
      </w:pPr>
      <w:r>
        <w:rPr>
          <w:rtl/>
        </w:rPr>
        <w:br w:type="page"/>
      </w:r>
      <w:r w:rsidRPr="008125C8">
        <w:rPr>
          <w:rtl/>
        </w:rPr>
        <w:lastRenderedPageBreak/>
        <w:t>* زاهد يعرف بالإجابة والفضل : 326 / 126.</w:t>
      </w:r>
    </w:p>
    <w:p w:rsidR="0036165F" w:rsidRPr="00E151DC" w:rsidRDefault="0036165F" w:rsidP="009A6542">
      <w:pPr>
        <w:pStyle w:val="libCenterBold2"/>
        <w:rPr>
          <w:rtl/>
        </w:rPr>
      </w:pPr>
      <w:r>
        <w:rPr>
          <w:rtl/>
        </w:rPr>
        <w:t>(</w:t>
      </w:r>
      <w:r w:rsidRPr="00E151DC">
        <w:rPr>
          <w:rtl/>
        </w:rPr>
        <w:t>حرف السين</w:t>
      </w:r>
      <w:r>
        <w:rPr>
          <w:rtl/>
        </w:rPr>
        <w:t>)</w:t>
      </w:r>
    </w:p>
    <w:p w:rsidR="0036165F" w:rsidRPr="008125C8" w:rsidRDefault="0036165F" w:rsidP="00791E39">
      <w:pPr>
        <w:pStyle w:val="libNormal"/>
        <w:rPr>
          <w:rtl/>
        </w:rPr>
      </w:pPr>
      <w:r w:rsidRPr="009A6542">
        <w:rPr>
          <w:rStyle w:val="libBold2Char"/>
          <w:rtl/>
        </w:rPr>
        <w:t>*</w:t>
      </w:r>
      <w:r w:rsidRPr="008125C8">
        <w:rPr>
          <w:rtl/>
        </w:rPr>
        <w:t xml:space="preserve"> سمع علما كثيرا ، وذو علم وأدب ، وحدّث : 616 / 230.</w:t>
      </w:r>
    </w:p>
    <w:p w:rsidR="0036165F" w:rsidRPr="008125C8" w:rsidRDefault="0036165F" w:rsidP="00791E39">
      <w:pPr>
        <w:pStyle w:val="libNormal"/>
        <w:rPr>
          <w:rtl/>
        </w:rPr>
      </w:pPr>
      <w:r w:rsidRPr="008125C8">
        <w:rPr>
          <w:rtl/>
        </w:rPr>
        <w:t>* سمع كثيرا : 39 / 20.</w:t>
      </w:r>
    </w:p>
    <w:p w:rsidR="0036165F" w:rsidRPr="008125C8" w:rsidRDefault="0036165F" w:rsidP="00791E39">
      <w:pPr>
        <w:pStyle w:val="libNormal"/>
        <w:rPr>
          <w:rtl/>
        </w:rPr>
      </w:pPr>
      <w:r w:rsidRPr="008125C8">
        <w:rPr>
          <w:rtl/>
        </w:rPr>
        <w:t>* سمع من ابن وضاح ، وسمع منه : 61 / 27.</w:t>
      </w:r>
    </w:p>
    <w:p w:rsidR="0036165F" w:rsidRPr="008125C8" w:rsidRDefault="0036165F" w:rsidP="00791E39">
      <w:pPr>
        <w:pStyle w:val="libNormal"/>
        <w:rPr>
          <w:rtl/>
        </w:rPr>
      </w:pPr>
      <w:r w:rsidRPr="008125C8">
        <w:rPr>
          <w:rtl/>
        </w:rPr>
        <w:t>* سمع منه ولده ، وأهله ، وقوم من الكتّاب : 578 / 219.</w:t>
      </w:r>
    </w:p>
    <w:p w:rsidR="0036165F" w:rsidRPr="00E151DC" w:rsidRDefault="0036165F" w:rsidP="009A6542">
      <w:pPr>
        <w:pStyle w:val="libCenterBold2"/>
        <w:rPr>
          <w:rtl/>
        </w:rPr>
      </w:pPr>
      <w:r>
        <w:rPr>
          <w:rtl/>
        </w:rPr>
        <w:t>(</w:t>
      </w:r>
      <w:r w:rsidRPr="00E151DC">
        <w:rPr>
          <w:rtl/>
        </w:rPr>
        <w:t>حرف الشين</w:t>
      </w:r>
      <w:r>
        <w:rPr>
          <w:rtl/>
        </w:rPr>
        <w:t>)</w:t>
      </w:r>
    </w:p>
    <w:p w:rsidR="0036165F" w:rsidRPr="008125C8" w:rsidRDefault="0036165F" w:rsidP="00791E39">
      <w:pPr>
        <w:pStyle w:val="libNormal"/>
        <w:rPr>
          <w:rtl/>
        </w:rPr>
      </w:pPr>
      <w:r w:rsidRPr="009A6542">
        <w:rPr>
          <w:rStyle w:val="libBold2Char"/>
          <w:rtl/>
        </w:rPr>
        <w:t>*</w:t>
      </w:r>
      <w:r w:rsidRPr="008125C8">
        <w:rPr>
          <w:rtl/>
        </w:rPr>
        <w:t xml:space="preserve"> شيخ لابن وهب : 127 / 53.</w:t>
      </w:r>
    </w:p>
    <w:p w:rsidR="0036165F" w:rsidRPr="008125C8" w:rsidRDefault="0036165F" w:rsidP="00791E39">
      <w:pPr>
        <w:pStyle w:val="libNormal"/>
        <w:rPr>
          <w:rtl/>
        </w:rPr>
      </w:pPr>
      <w:r w:rsidRPr="008125C8">
        <w:rPr>
          <w:rtl/>
        </w:rPr>
        <w:t>* شيخ لأهل المغرب : 44 / 21.</w:t>
      </w:r>
    </w:p>
    <w:p w:rsidR="0036165F" w:rsidRPr="00E151DC" w:rsidRDefault="0036165F" w:rsidP="009A6542">
      <w:pPr>
        <w:pStyle w:val="libCenterBold2"/>
        <w:rPr>
          <w:rtl/>
        </w:rPr>
      </w:pPr>
      <w:r>
        <w:rPr>
          <w:rtl/>
        </w:rPr>
        <w:t>(</w:t>
      </w:r>
      <w:r w:rsidRPr="00E151DC">
        <w:rPr>
          <w:rtl/>
        </w:rPr>
        <w:t>حرف الصاد</w:t>
      </w:r>
      <w:r>
        <w:rPr>
          <w:rtl/>
        </w:rPr>
        <w:t>)</w:t>
      </w:r>
    </w:p>
    <w:p w:rsidR="0036165F" w:rsidRPr="008125C8" w:rsidRDefault="0036165F" w:rsidP="00791E39">
      <w:pPr>
        <w:pStyle w:val="libNormal"/>
        <w:rPr>
          <w:rtl/>
        </w:rPr>
      </w:pPr>
      <w:r w:rsidRPr="009A6542">
        <w:rPr>
          <w:rStyle w:val="libBold2Char"/>
          <w:rtl/>
        </w:rPr>
        <w:t>*</w:t>
      </w:r>
      <w:r w:rsidRPr="008125C8">
        <w:rPr>
          <w:rtl/>
        </w:rPr>
        <w:t xml:space="preserve"> صاحب حديث عبد الله بن زرير : 336 / 129.</w:t>
      </w:r>
    </w:p>
    <w:p w:rsidR="0036165F" w:rsidRPr="008125C8" w:rsidRDefault="0036165F" w:rsidP="00791E39">
      <w:pPr>
        <w:pStyle w:val="libNormal"/>
        <w:rPr>
          <w:rtl/>
        </w:rPr>
      </w:pPr>
      <w:r w:rsidRPr="008125C8">
        <w:rPr>
          <w:rtl/>
        </w:rPr>
        <w:t>* صاحب النسخة المشهورة الموضوعة : 40 / 20.</w:t>
      </w:r>
    </w:p>
    <w:p w:rsidR="0036165F" w:rsidRPr="00E151DC" w:rsidRDefault="0036165F" w:rsidP="009A6542">
      <w:pPr>
        <w:pStyle w:val="libCenterBold2"/>
        <w:rPr>
          <w:rtl/>
        </w:rPr>
      </w:pPr>
      <w:r>
        <w:rPr>
          <w:rtl/>
        </w:rPr>
        <w:t>(</w:t>
      </w:r>
      <w:r w:rsidRPr="00E151DC">
        <w:rPr>
          <w:rtl/>
        </w:rPr>
        <w:t>حرف الطاء</w:t>
      </w:r>
      <w:r>
        <w:rPr>
          <w:rtl/>
        </w:rPr>
        <w:t>)</w:t>
      </w:r>
    </w:p>
    <w:p w:rsidR="0036165F" w:rsidRPr="008125C8" w:rsidRDefault="0036165F" w:rsidP="00791E39">
      <w:pPr>
        <w:pStyle w:val="libNormal"/>
        <w:rPr>
          <w:rtl/>
        </w:rPr>
      </w:pPr>
      <w:r w:rsidRPr="009A6542">
        <w:rPr>
          <w:rStyle w:val="libBold2Char"/>
          <w:rtl/>
        </w:rPr>
        <w:t>*</w:t>
      </w:r>
      <w:r w:rsidRPr="008125C8">
        <w:rPr>
          <w:rtl/>
        </w:rPr>
        <w:t xml:space="preserve"> طبقة على بن الجعد : 68 / 29.</w:t>
      </w:r>
    </w:p>
    <w:p w:rsidR="0036165F" w:rsidRPr="008125C8" w:rsidRDefault="0036165F" w:rsidP="00791E39">
      <w:pPr>
        <w:pStyle w:val="libNormal"/>
        <w:rPr>
          <w:rtl/>
        </w:rPr>
      </w:pPr>
      <w:r w:rsidRPr="008125C8">
        <w:rPr>
          <w:rtl/>
        </w:rPr>
        <w:t>* طبقة محمد بن يوسف بن مطروح : 226 / 92.</w:t>
      </w:r>
    </w:p>
    <w:p w:rsidR="0036165F" w:rsidRPr="008125C8" w:rsidRDefault="0036165F" w:rsidP="00791E39">
      <w:pPr>
        <w:pStyle w:val="libNormal"/>
        <w:rPr>
          <w:rtl/>
        </w:rPr>
      </w:pPr>
      <w:r w:rsidRPr="008125C8">
        <w:rPr>
          <w:rtl/>
        </w:rPr>
        <w:t>* طبقة نحو أحمد بن إبراهيم الدورقى ، ويعقوب أخيه ، وزياد بن أيوب : 456 / 173.</w:t>
      </w:r>
    </w:p>
    <w:p w:rsidR="0036165F" w:rsidRPr="00E151DC" w:rsidRDefault="0036165F" w:rsidP="009A6542">
      <w:pPr>
        <w:pStyle w:val="libCenterBold2"/>
        <w:rPr>
          <w:rtl/>
        </w:rPr>
      </w:pPr>
      <w:r>
        <w:rPr>
          <w:rtl/>
        </w:rPr>
        <w:t>(</w:t>
      </w:r>
      <w:r w:rsidRPr="00E151DC">
        <w:rPr>
          <w:rtl/>
        </w:rPr>
        <w:t>حرف العين</w:t>
      </w:r>
      <w:r>
        <w:rPr>
          <w:rtl/>
        </w:rPr>
        <w:t>)</w:t>
      </w:r>
    </w:p>
    <w:p w:rsidR="0036165F" w:rsidRPr="008125C8" w:rsidRDefault="0036165F" w:rsidP="00791E39">
      <w:pPr>
        <w:pStyle w:val="libNormal"/>
        <w:rPr>
          <w:rtl/>
        </w:rPr>
      </w:pPr>
      <w:r w:rsidRPr="009A6542">
        <w:rPr>
          <w:rStyle w:val="libBold2Char"/>
          <w:rtl/>
        </w:rPr>
        <w:t>*</w:t>
      </w:r>
      <w:r w:rsidRPr="008125C8">
        <w:rPr>
          <w:rtl/>
        </w:rPr>
        <w:t xml:space="preserve"> العامة تضرب بعبادته وزهده المثل ، ولا يقبل من السلطان شيئا : 119 / 48.</w:t>
      </w:r>
    </w:p>
    <w:p w:rsidR="0036165F" w:rsidRPr="008125C8" w:rsidRDefault="0036165F" w:rsidP="00791E39">
      <w:pPr>
        <w:pStyle w:val="libNormal"/>
        <w:rPr>
          <w:rtl/>
        </w:rPr>
      </w:pPr>
      <w:r w:rsidRPr="008125C8">
        <w:rPr>
          <w:rtl/>
        </w:rPr>
        <w:t>* على طريقة عالية من الزهد والعبادة : 439 / 164.</w:t>
      </w:r>
    </w:p>
    <w:p w:rsidR="0036165F" w:rsidRPr="008125C8" w:rsidRDefault="0036165F" w:rsidP="00791E39">
      <w:pPr>
        <w:pStyle w:val="libNormal"/>
        <w:rPr>
          <w:rtl/>
        </w:rPr>
      </w:pPr>
      <w:r w:rsidRPr="008125C8">
        <w:rPr>
          <w:rtl/>
        </w:rPr>
        <w:t>* عنده الموطأ عن مالك ، ومسائل سوى الموطأ عن مالك : 300 / 117.</w:t>
      </w:r>
    </w:p>
    <w:p w:rsidR="0036165F" w:rsidRPr="00E151DC" w:rsidRDefault="0036165F" w:rsidP="009A6542">
      <w:pPr>
        <w:pStyle w:val="libCenterBold2"/>
        <w:rPr>
          <w:rtl/>
        </w:rPr>
      </w:pPr>
      <w:r>
        <w:rPr>
          <w:rtl/>
        </w:rPr>
        <w:t>(</w:t>
      </w:r>
      <w:r w:rsidRPr="00E151DC">
        <w:rPr>
          <w:rtl/>
        </w:rPr>
        <w:t>حرف الغين</w:t>
      </w:r>
      <w:r>
        <w:rPr>
          <w:rtl/>
        </w:rPr>
        <w:t>)</w:t>
      </w:r>
    </w:p>
    <w:p w:rsidR="0036165F" w:rsidRPr="008125C8" w:rsidRDefault="0036165F" w:rsidP="00791E39">
      <w:pPr>
        <w:pStyle w:val="libNormal"/>
        <w:rPr>
          <w:rtl/>
        </w:rPr>
      </w:pPr>
      <w:r w:rsidRPr="009A6542">
        <w:rPr>
          <w:rStyle w:val="libBold2Char"/>
          <w:rtl/>
        </w:rPr>
        <w:t>*</w:t>
      </w:r>
      <w:r w:rsidRPr="008125C8">
        <w:rPr>
          <w:rtl/>
        </w:rPr>
        <w:t xml:space="preserve"> غرّب نفسه : 320 / 124.</w:t>
      </w:r>
    </w:p>
    <w:p w:rsidR="0036165F" w:rsidRPr="00E151DC" w:rsidRDefault="0036165F" w:rsidP="009A6542">
      <w:pPr>
        <w:pStyle w:val="libCenterBold2"/>
        <w:rPr>
          <w:rtl/>
        </w:rPr>
      </w:pPr>
      <w:r>
        <w:rPr>
          <w:rtl/>
        </w:rPr>
        <w:t>(</w:t>
      </w:r>
      <w:r w:rsidRPr="00E151DC">
        <w:rPr>
          <w:rtl/>
        </w:rPr>
        <w:t>حرف الفاء</w:t>
      </w:r>
      <w:r>
        <w:rPr>
          <w:rtl/>
        </w:rPr>
        <w:t>)</w:t>
      </w:r>
    </w:p>
    <w:p w:rsidR="0036165F" w:rsidRPr="008125C8" w:rsidRDefault="0036165F" w:rsidP="00791E39">
      <w:pPr>
        <w:pStyle w:val="libNormal"/>
        <w:rPr>
          <w:rtl/>
        </w:rPr>
      </w:pPr>
      <w:r w:rsidRPr="009A6542">
        <w:rPr>
          <w:rStyle w:val="libBold2Char"/>
          <w:rtl/>
        </w:rPr>
        <w:t>*</w:t>
      </w:r>
      <w:r w:rsidRPr="008125C8">
        <w:rPr>
          <w:rtl/>
        </w:rPr>
        <w:t xml:space="preserve"> فاضل كثير التلاوة للقرآن ، يختم فى كل ليلة : 187 / 75.</w:t>
      </w:r>
    </w:p>
    <w:p w:rsidR="0036165F" w:rsidRPr="008125C8" w:rsidRDefault="0036165F" w:rsidP="00791E39">
      <w:pPr>
        <w:pStyle w:val="libNormal"/>
        <w:rPr>
          <w:rtl/>
        </w:rPr>
      </w:pPr>
      <w:r w:rsidRPr="008125C8">
        <w:rPr>
          <w:rtl/>
        </w:rPr>
        <w:t>* فقيه متضلع ديّن : 112 / 45.</w:t>
      </w:r>
    </w:p>
    <w:p w:rsidR="0036165F" w:rsidRPr="008125C8" w:rsidRDefault="0036165F" w:rsidP="00791E39">
      <w:pPr>
        <w:pStyle w:val="libNormal"/>
        <w:rPr>
          <w:rtl/>
        </w:rPr>
      </w:pPr>
      <w:r w:rsidRPr="008125C8">
        <w:rPr>
          <w:rtl/>
        </w:rPr>
        <w:t>* فى خلقه زعارة : 104 / 42.</w:t>
      </w:r>
    </w:p>
    <w:p w:rsidR="0036165F" w:rsidRPr="008125C8" w:rsidRDefault="0036165F" w:rsidP="00791E39">
      <w:pPr>
        <w:pStyle w:val="libNormal"/>
        <w:rPr>
          <w:rtl/>
        </w:rPr>
      </w:pPr>
      <w:r w:rsidRPr="008125C8">
        <w:rPr>
          <w:rtl/>
        </w:rPr>
        <w:t>* فى روايته عن ابن جريج نظر : 462 / 177.</w:t>
      </w:r>
    </w:p>
    <w:p w:rsidR="0036165F" w:rsidRPr="008125C8" w:rsidRDefault="0036165F" w:rsidP="00791E39">
      <w:pPr>
        <w:pStyle w:val="libNormal"/>
        <w:rPr>
          <w:rtl/>
        </w:rPr>
      </w:pPr>
      <w:r>
        <w:rPr>
          <w:rtl/>
        </w:rPr>
        <w:br w:type="page"/>
      </w:r>
      <w:r w:rsidRPr="008125C8">
        <w:rPr>
          <w:rtl/>
        </w:rPr>
        <w:lastRenderedPageBreak/>
        <w:t>* فيه نظر : 414 / 156.</w:t>
      </w:r>
    </w:p>
    <w:p w:rsidR="0036165F" w:rsidRPr="00E151DC" w:rsidRDefault="0036165F" w:rsidP="009A6542">
      <w:pPr>
        <w:pStyle w:val="libCenterBold2"/>
        <w:rPr>
          <w:rtl/>
        </w:rPr>
      </w:pPr>
      <w:r>
        <w:rPr>
          <w:rtl/>
        </w:rPr>
        <w:t>(</w:t>
      </w:r>
      <w:r w:rsidRPr="00E151DC">
        <w:rPr>
          <w:rtl/>
        </w:rPr>
        <w:t>حرف القاف</w:t>
      </w:r>
      <w:r>
        <w:rPr>
          <w:rtl/>
        </w:rPr>
        <w:t>)</w:t>
      </w:r>
    </w:p>
    <w:p w:rsidR="0036165F" w:rsidRPr="008125C8" w:rsidRDefault="0036165F" w:rsidP="00791E39">
      <w:pPr>
        <w:pStyle w:val="libNormal"/>
        <w:rPr>
          <w:rtl/>
        </w:rPr>
      </w:pPr>
      <w:r w:rsidRPr="009A6542">
        <w:rPr>
          <w:rStyle w:val="libBold2Char"/>
          <w:rtl/>
        </w:rPr>
        <w:t>*</w:t>
      </w:r>
      <w:r w:rsidRPr="008125C8">
        <w:rPr>
          <w:rtl/>
        </w:rPr>
        <w:t xml:space="preserve"> قبل قوله عند القضاة قبل موته بيسير : 393 / 149.</w:t>
      </w:r>
    </w:p>
    <w:p w:rsidR="0036165F" w:rsidRPr="008125C8" w:rsidRDefault="0036165F" w:rsidP="00791E39">
      <w:pPr>
        <w:pStyle w:val="libNormal"/>
        <w:rPr>
          <w:rtl/>
        </w:rPr>
      </w:pPr>
      <w:r w:rsidRPr="008125C8">
        <w:rPr>
          <w:rtl/>
        </w:rPr>
        <w:t>* قد سمعت منه : 112 / 45.</w:t>
      </w:r>
    </w:p>
    <w:p w:rsidR="0036165F" w:rsidRPr="008125C8" w:rsidRDefault="0036165F" w:rsidP="00791E39">
      <w:pPr>
        <w:pStyle w:val="libNormal"/>
        <w:rPr>
          <w:rtl/>
        </w:rPr>
      </w:pPr>
      <w:r w:rsidRPr="008125C8">
        <w:rPr>
          <w:rtl/>
        </w:rPr>
        <w:t>* قدم مصر بعد سنة 300 ه‍ ، وحدّث بها : 261 / 103.</w:t>
      </w:r>
    </w:p>
    <w:p w:rsidR="0036165F" w:rsidRPr="008125C8" w:rsidRDefault="0036165F" w:rsidP="00791E39">
      <w:pPr>
        <w:pStyle w:val="libNormal"/>
        <w:rPr>
          <w:rtl/>
        </w:rPr>
      </w:pPr>
      <w:r w:rsidRPr="008125C8">
        <w:rPr>
          <w:rtl/>
        </w:rPr>
        <w:t>* قدم مصر ، وحدّث : 83 / 34 ، 674 / 253.</w:t>
      </w:r>
    </w:p>
    <w:p w:rsidR="0036165F" w:rsidRPr="008125C8" w:rsidRDefault="0036165F" w:rsidP="00791E39">
      <w:pPr>
        <w:pStyle w:val="libNormal"/>
        <w:rPr>
          <w:rtl/>
        </w:rPr>
      </w:pPr>
      <w:r w:rsidRPr="008125C8">
        <w:rPr>
          <w:rtl/>
        </w:rPr>
        <w:t>* قدم مصر ، وحدث بها : 129 / 54 ، 279 / 110 ، 282 / 111 ، 284 / 112.</w:t>
      </w:r>
    </w:p>
    <w:p w:rsidR="0036165F" w:rsidRPr="008125C8" w:rsidRDefault="0036165F" w:rsidP="00791E39">
      <w:pPr>
        <w:pStyle w:val="libNormal"/>
        <w:rPr>
          <w:rtl/>
        </w:rPr>
      </w:pPr>
      <w:r w:rsidRPr="008125C8">
        <w:rPr>
          <w:rtl/>
        </w:rPr>
        <w:t>* قدم مصر ، وكتب عنه : 334 / 129 ، 493 / 192 ، 529 / 203 ، 533 / 204 ، 549 / 208.</w:t>
      </w:r>
    </w:p>
    <w:p w:rsidR="0036165F" w:rsidRPr="008125C8" w:rsidRDefault="0036165F" w:rsidP="00791E39">
      <w:pPr>
        <w:pStyle w:val="libNormal"/>
        <w:rPr>
          <w:rtl/>
        </w:rPr>
      </w:pPr>
      <w:r w:rsidRPr="008125C8">
        <w:rPr>
          <w:rtl/>
        </w:rPr>
        <w:t>* قدم مصر ، وكتب عنه ، وخرج : 210 / 84.</w:t>
      </w:r>
    </w:p>
    <w:p w:rsidR="0036165F" w:rsidRPr="00E151DC" w:rsidRDefault="0036165F" w:rsidP="009A6542">
      <w:pPr>
        <w:pStyle w:val="libCenterBold2"/>
        <w:rPr>
          <w:rtl/>
        </w:rPr>
      </w:pPr>
      <w:r>
        <w:rPr>
          <w:rtl/>
        </w:rPr>
        <w:t>(</w:t>
      </w:r>
      <w:r w:rsidRPr="00E151DC">
        <w:rPr>
          <w:rtl/>
        </w:rPr>
        <w:t>حرف الكاف</w:t>
      </w:r>
      <w:r>
        <w:rPr>
          <w:rtl/>
        </w:rPr>
        <w:t>)</w:t>
      </w:r>
    </w:p>
    <w:p w:rsidR="0036165F" w:rsidRPr="008125C8" w:rsidRDefault="0036165F" w:rsidP="00791E39">
      <w:pPr>
        <w:pStyle w:val="libNormal"/>
        <w:rPr>
          <w:rtl/>
        </w:rPr>
      </w:pPr>
      <w:r w:rsidRPr="009A6542">
        <w:rPr>
          <w:rStyle w:val="libBold2Char"/>
          <w:rtl/>
        </w:rPr>
        <w:t>*</w:t>
      </w:r>
      <w:r w:rsidRPr="008125C8">
        <w:rPr>
          <w:rtl/>
        </w:rPr>
        <w:t xml:space="preserve"> كان أزهد الناس ، ويتصدق بعطائه كله : 652 / 245.</w:t>
      </w:r>
    </w:p>
    <w:p w:rsidR="0036165F" w:rsidRPr="008125C8" w:rsidRDefault="0036165F" w:rsidP="00791E39">
      <w:pPr>
        <w:pStyle w:val="libNormal"/>
        <w:rPr>
          <w:rtl/>
        </w:rPr>
      </w:pPr>
      <w:r w:rsidRPr="008125C8">
        <w:rPr>
          <w:rtl/>
        </w:rPr>
        <w:t>* كان بإفريقية من العبّاد : 638 / 239.</w:t>
      </w:r>
    </w:p>
    <w:p w:rsidR="0036165F" w:rsidRPr="008125C8" w:rsidRDefault="0036165F" w:rsidP="00791E39">
      <w:pPr>
        <w:pStyle w:val="libNormal"/>
        <w:rPr>
          <w:rtl/>
        </w:rPr>
      </w:pPr>
      <w:r w:rsidRPr="008125C8">
        <w:rPr>
          <w:rtl/>
        </w:rPr>
        <w:t>* كان ثقة ثبتا متزهدا فى الدنيا ، متقللا ، من أهل الصيانة ، عدلا : 597 / 224.</w:t>
      </w:r>
    </w:p>
    <w:p w:rsidR="0036165F" w:rsidRPr="008125C8" w:rsidRDefault="0036165F" w:rsidP="00791E39">
      <w:pPr>
        <w:pStyle w:val="libNormal"/>
        <w:rPr>
          <w:rtl/>
        </w:rPr>
      </w:pPr>
      <w:r w:rsidRPr="008125C8">
        <w:rPr>
          <w:rtl/>
        </w:rPr>
        <w:t>* كان ثقة ، وكتب الكثير عن أهل بلده وغيرهم : 315 / 122.</w:t>
      </w:r>
    </w:p>
    <w:p w:rsidR="0036165F" w:rsidRPr="008125C8" w:rsidRDefault="0036165F" w:rsidP="00791E39">
      <w:pPr>
        <w:pStyle w:val="libNormal"/>
        <w:rPr>
          <w:rtl/>
        </w:rPr>
      </w:pPr>
      <w:r w:rsidRPr="008125C8">
        <w:rPr>
          <w:rtl/>
        </w:rPr>
        <w:t>* كان حافظا فاضلا : 673 / 253.</w:t>
      </w:r>
    </w:p>
    <w:p w:rsidR="0036165F" w:rsidRPr="008125C8" w:rsidRDefault="0036165F" w:rsidP="00791E39">
      <w:pPr>
        <w:pStyle w:val="libNormal"/>
        <w:rPr>
          <w:rtl/>
        </w:rPr>
      </w:pPr>
      <w:r w:rsidRPr="008125C8">
        <w:rPr>
          <w:rtl/>
        </w:rPr>
        <w:t>* كان خليعا : 461 / 175.</w:t>
      </w:r>
    </w:p>
    <w:p w:rsidR="0036165F" w:rsidRPr="008125C8" w:rsidRDefault="0036165F" w:rsidP="00791E39">
      <w:pPr>
        <w:pStyle w:val="libNormal"/>
        <w:rPr>
          <w:rtl/>
        </w:rPr>
      </w:pPr>
      <w:r w:rsidRPr="008125C8">
        <w:rPr>
          <w:rtl/>
        </w:rPr>
        <w:t>* كان داهية عالما : 7 / 8.</w:t>
      </w:r>
    </w:p>
    <w:p w:rsidR="0036165F" w:rsidRPr="008125C8" w:rsidRDefault="0036165F" w:rsidP="00791E39">
      <w:pPr>
        <w:pStyle w:val="libNormal"/>
        <w:rPr>
          <w:rtl/>
        </w:rPr>
      </w:pPr>
      <w:r w:rsidRPr="008125C8">
        <w:rPr>
          <w:rtl/>
        </w:rPr>
        <w:t>* كان دينا عاقلا حافظا : 162 / 64.</w:t>
      </w:r>
    </w:p>
    <w:p w:rsidR="0036165F" w:rsidRPr="008125C8" w:rsidRDefault="0036165F" w:rsidP="00791E39">
      <w:pPr>
        <w:pStyle w:val="libNormal"/>
        <w:rPr>
          <w:rtl/>
        </w:rPr>
      </w:pPr>
      <w:r w:rsidRPr="008125C8">
        <w:rPr>
          <w:rtl/>
        </w:rPr>
        <w:t>* كان رجلا صالحا : 337 / 129 ، 513 / 198.</w:t>
      </w:r>
    </w:p>
    <w:p w:rsidR="0036165F" w:rsidRPr="008125C8" w:rsidRDefault="0036165F" w:rsidP="00791E39">
      <w:pPr>
        <w:pStyle w:val="libNormal"/>
        <w:rPr>
          <w:rtl/>
        </w:rPr>
      </w:pPr>
      <w:r w:rsidRPr="008125C8">
        <w:rPr>
          <w:rtl/>
        </w:rPr>
        <w:t>* كان زاهدا : 345 / 133.</w:t>
      </w:r>
    </w:p>
    <w:p w:rsidR="0036165F" w:rsidRPr="008125C8" w:rsidRDefault="0036165F" w:rsidP="00791E39">
      <w:pPr>
        <w:pStyle w:val="libNormal"/>
        <w:rPr>
          <w:rtl/>
        </w:rPr>
      </w:pPr>
      <w:r w:rsidRPr="008125C8">
        <w:rPr>
          <w:rtl/>
        </w:rPr>
        <w:t>* كان زكرياء أشد بأصحاب الحديث : 697 / 261.</w:t>
      </w:r>
    </w:p>
    <w:p w:rsidR="0036165F" w:rsidRPr="008125C8" w:rsidRDefault="0036165F" w:rsidP="00791E39">
      <w:pPr>
        <w:pStyle w:val="libNormal"/>
        <w:rPr>
          <w:rtl/>
        </w:rPr>
      </w:pPr>
      <w:r w:rsidRPr="008125C8">
        <w:rPr>
          <w:rtl/>
        </w:rPr>
        <w:t>* كان سلمة بن شبيب يكذبه : 71 / 30.</w:t>
      </w:r>
    </w:p>
    <w:p w:rsidR="0036165F" w:rsidRPr="008125C8" w:rsidRDefault="0036165F" w:rsidP="00791E39">
      <w:pPr>
        <w:pStyle w:val="libNormal"/>
        <w:rPr>
          <w:rtl/>
        </w:rPr>
      </w:pPr>
      <w:r w:rsidRPr="008125C8">
        <w:rPr>
          <w:rtl/>
        </w:rPr>
        <w:t>* كان سماع الليث منه بالمدينة : 421 / 158.</w:t>
      </w:r>
    </w:p>
    <w:p w:rsidR="0036165F" w:rsidRPr="008125C8" w:rsidRDefault="0036165F" w:rsidP="00791E39">
      <w:pPr>
        <w:pStyle w:val="libNormal"/>
        <w:rPr>
          <w:rtl/>
        </w:rPr>
      </w:pPr>
      <w:r w:rsidRPr="008125C8">
        <w:rPr>
          <w:rtl/>
        </w:rPr>
        <w:t>* كان صاحب حديث : 597 / 224.</w:t>
      </w:r>
    </w:p>
    <w:p w:rsidR="0036165F" w:rsidRPr="008125C8" w:rsidRDefault="0036165F" w:rsidP="00791E39">
      <w:pPr>
        <w:pStyle w:val="libNormal"/>
        <w:rPr>
          <w:rtl/>
        </w:rPr>
      </w:pPr>
      <w:r w:rsidRPr="008125C8">
        <w:rPr>
          <w:rtl/>
        </w:rPr>
        <w:t>* كان صالحا سريا جوادا : 588 / 221.</w:t>
      </w:r>
    </w:p>
    <w:p w:rsidR="0036165F" w:rsidRPr="008125C8" w:rsidRDefault="0036165F" w:rsidP="00791E39">
      <w:pPr>
        <w:pStyle w:val="libNormal"/>
        <w:rPr>
          <w:rtl/>
        </w:rPr>
      </w:pPr>
      <w:r w:rsidRPr="008125C8">
        <w:rPr>
          <w:rtl/>
        </w:rPr>
        <w:t>* كان صالحا متحليا : 119 / 48.</w:t>
      </w:r>
    </w:p>
    <w:p w:rsidR="0036165F" w:rsidRPr="008125C8" w:rsidRDefault="0036165F" w:rsidP="00791E39">
      <w:pPr>
        <w:pStyle w:val="libNormal"/>
        <w:rPr>
          <w:rtl/>
        </w:rPr>
      </w:pPr>
      <w:r w:rsidRPr="008125C8">
        <w:rPr>
          <w:rtl/>
        </w:rPr>
        <w:t>* كان عابدا : 189 / 75.</w:t>
      </w:r>
    </w:p>
    <w:p w:rsidR="0036165F" w:rsidRPr="008125C8" w:rsidRDefault="0036165F" w:rsidP="00791E39">
      <w:pPr>
        <w:pStyle w:val="libNormal"/>
        <w:rPr>
          <w:rtl/>
        </w:rPr>
      </w:pPr>
      <w:r>
        <w:rPr>
          <w:rtl/>
        </w:rPr>
        <w:br w:type="page"/>
      </w:r>
      <w:r w:rsidRPr="008125C8">
        <w:rPr>
          <w:rtl/>
        </w:rPr>
        <w:lastRenderedPageBreak/>
        <w:t>* كان على أحسن طريقة ، وأجمل مذهب : 36 / 18</w:t>
      </w:r>
      <w:r>
        <w:rPr>
          <w:rtl/>
        </w:rPr>
        <w:t xml:space="preserve"> ـ </w:t>
      </w:r>
      <w:r w:rsidRPr="008125C8">
        <w:rPr>
          <w:rtl/>
        </w:rPr>
        <w:t>19 ، 703 / 263.</w:t>
      </w:r>
    </w:p>
    <w:p w:rsidR="0036165F" w:rsidRPr="008125C8" w:rsidRDefault="0036165F" w:rsidP="00791E39">
      <w:pPr>
        <w:pStyle w:val="libNormal"/>
        <w:rPr>
          <w:rtl/>
        </w:rPr>
      </w:pPr>
      <w:r w:rsidRPr="008125C8">
        <w:rPr>
          <w:rtl/>
        </w:rPr>
        <w:t>* كان فهما بالحديث ، وكان فى أخلاقه زعارة : 581 / 219.</w:t>
      </w:r>
    </w:p>
    <w:p w:rsidR="0036165F" w:rsidRPr="008125C8" w:rsidRDefault="0036165F" w:rsidP="00791E39">
      <w:pPr>
        <w:pStyle w:val="libNormal"/>
        <w:rPr>
          <w:rtl/>
        </w:rPr>
      </w:pPr>
      <w:r w:rsidRPr="008125C8">
        <w:rPr>
          <w:rtl/>
        </w:rPr>
        <w:t>* كان قد رحل وكتب ، وكان يفهم الحديث ، وكتب عنه شىء يسير مذاكرة : 337 / 129.</w:t>
      </w:r>
    </w:p>
    <w:p w:rsidR="0036165F" w:rsidRPr="008125C8" w:rsidRDefault="0036165F" w:rsidP="00791E39">
      <w:pPr>
        <w:pStyle w:val="libNormal"/>
        <w:rPr>
          <w:rtl/>
        </w:rPr>
      </w:pPr>
      <w:r w:rsidRPr="008125C8">
        <w:rPr>
          <w:rtl/>
        </w:rPr>
        <w:t>* كانت القضاة تقبله : 190 / 76.</w:t>
      </w:r>
    </w:p>
    <w:p w:rsidR="0036165F" w:rsidRPr="008125C8" w:rsidRDefault="0036165F" w:rsidP="00791E39">
      <w:pPr>
        <w:pStyle w:val="libNormal"/>
        <w:rPr>
          <w:rtl/>
        </w:rPr>
      </w:pPr>
      <w:r w:rsidRPr="008125C8">
        <w:rPr>
          <w:rtl/>
        </w:rPr>
        <w:t>* كان كريما سمحا : 511 / 198.</w:t>
      </w:r>
    </w:p>
    <w:p w:rsidR="0036165F" w:rsidRPr="008125C8" w:rsidRDefault="0036165F" w:rsidP="00791E39">
      <w:pPr>
        <w:pStyle w:val="libNormal"/>
        <w:rPr>
          <w:rtl/>
        </w:rPr>
      </w:pPr>
      <w:r w:rsidRPr="008125C8">
        <w:rPr>
          <w:rtl/>
        </w:rPr>
        <w:t>* كانت له رحلة وطلب ، وحدّث ، وكان ذا فضل : 434 / 163.</w:t>
      </w:r>
    </w:p>
    <w:p w:rsidR="0036165F" w:rsidRPr="008125C8" w:rsidRDefault="0036165F" w:rsidP="00791E39">
      <w:pPr>
        <w:pStyle w:val="libNormal"/>
        <w:rPr>
          <w:rtl/>
        </w:rPr>
      </w:pPr>
      <w:r w:rsidRPr="008125C8">
        <w:rPr>
          <w:rtl/>
        </w:rPr>
        <w:t>* كان متهما فى نفسه : 450 / 169.</w:t>
      </w:r>
    </w:p>
    <w:p w:rsidR="0036165F" w:rsidRPr="008125C8" w:rsidRDefault="0036165F" w:rsidP="00791E39">
      <w:pPr>
        <w:pStyle w:val="libNormal"/>
        <w:rPr>
          <w:rtl/>
        </w:rPr>
      </w:pPr>
      <w:r w:rsidRPr="008125C8">
        <w:rPr>
          <w:rtl/>
        </w:rPr>
        <w:t>* كان محدّثا ، وقد حدّث : 335 / 129.</w:t>
      </w:r>
    </w:p>
    <w:p w:rsidR="0036165F" w:rsidRPr="008125C8" w:rsidRDefault="0036165F" w:rsidP="00791E39">
      <w:pPr>
        <w:pStyle w:val="libNormal"/>
        <w:rPr>
          <w:rtl/>
        </w:rPr>
      </w:pPr>
      <w:r w:rsidRPr="008125C8">
        <w:rPr>
          <w:rtl/>
        </w:rPr>
        <w:t>* كان مقبولا عند الناس ، وكان كلامه يقع بقلوب الناس : 511 / 198.</w:t>
      </w:r>
    </w:p>
    <w:p w:rsidR="0036165F" w:rsidRPr="008125C8" w:rsidRDefault="0036165F" w:rsidP="00791E39">
      <w:pPr>
        <w:pStyle w:val="libNormal"/>
        <w:rPr>
          <w:rtl/>
        </w:rPr>
      </w:pPr>
      <w:r w:rsidRPr="008125C8">
        <w:rPr>
          <w:rtl/>
        </w:rPr>
        <w:t>* كان من أهل الرحلة والطلب : 490 / 190.</w:t>
      </w:r>
    </w:p>
    <w:p w:rsidR="0036165F" w:rsidRPr="008125C8" w:rsidRDefault="0036165F" w:rsidP="00791E39">
      <w:pPr>
        <w:pStyle w:val="libNormal"/>
        <w:rPr>
          <w:rtl/>
        </w:rPr>
      </w:pPr>
      <w:r w:rsidRPr="008125C8">
        <w:rPr>
          <w:rtl/>
        </w:rPr>
        <w:t>* كان من العابدين : 288 / 113.</w:t>
      </w:r>
    </w:p>
    <w:p w:rsidR="0036165F" w:rsidRPr="008125C8" w:rsidRDefault="0036165F" w:rsidP="00791E39">
      <w:pPr>
        <w:pStyle w:val="libNormal"/>
        <w:rPr>
          <w:rtl/>
        </w:rPr>
      </w:pPr>
      <w:r w:rsidRPr="008125C8">
        <w:rPr>
          <w:rtl/>
        </w:rPr>
        <w:t>* كان نظيفا عاقلا : 530 / 203.</w:t>
      </w:r>
    </w:p>
    <w:p w:rsidR="0036165F" w:rsidRPr="008125C8" w:rsidRDefault="0036165F" w:rsidP="00791E39">
      <w:pPr>
        <w:pStyle w:val="libNormal"/>
        <w:rPr>
          <w:rtl/>
        </w:rPr>
      </w:pPr>
      <w:r w:rsidRPr="008125C8">
        <w:rPr>
          <w:rtl/>
        </w:rPr>
        <w:t>* كان يسمع منه حتى مات : 248 / 99.</w:t>
      </w:r>
    </w:p>
    <w:p w:rsidR="0036165F" w:rsidRPr="008125C8" w:rsidRDefault="0036165F" w:rsidP="00791E39">
      <w:pPr>
        <w:pStyle w:val="libNormal"/>
        <w:rPr>
          <w:rtl/>
        </w:rPr>
      </w:pPr>
      <w:r w:rsidRPr="008125C8">
        <w:rPr>
          <w:rtl/>
        </w:rPr>
        <w:t>* كان يضعّف : 486 / 189.</w:t>
      </w:r>
    </w:p>
    <w:p w:rsidR="0036165F" w:rsidRPr="008125C8" w:rsidRDefault="0036165F" w:rsidP="00791E39">
      <w:pPr>
        <w:pStyle w:val="libNormal"/>
        <w:rPr>
          <w:rtl/>
        </w:rPr>
      </w:pPr>
      <w:r w:rsidRPr="008125C8">
        <w:rPr>
          <w:rtl/>
        </w:rPr>
        <w:t>* كان يفهم ويحفظ : 406 / 154.</w:t>
      </w:r>
    </w:p>
    <w:p w:rsidR="0036165F" w:rsidRPr="008125C8" w:rsidRDefault="0036165F" w:rsidP="00791E39">
      <w:pPr>
        <w:pStyle w:val="libNormal"/>
        <w:rPr>
          <w:rtl/>
        </w:rPr>
      </w:pPr>
      <w:r w:rsidRPr="008125C8">
        <w:rPr>
          <w:rtl/>
        </w:rPr>
        <w:t>* كان يكتب الحديث معنا ، وكان يتفقه على مذهب مالك بن أنس : 103 / 41.</w:t>
      </w:r>
    </w:p>
    <w:p w:rsidR="0036165F" w:rsidRPr="008125C8" w:rsidRDefault="0036165F" w:rsidP="00791E39">
      <w:pPr>
        <w:pStyle w:val="libNormal"/>
        <w:rPr>
          <w:rtl/>
        </w:rPr>
      </w:pPr>
      <w:r w:rsidRPr="008125C8">
        <w:rPr>
          <w:rtl/>
        </w:rPr>
        <w:t>* كتب إهاب بن مازن النفوسى عن طبقة بعد أبى يزيد القراطيسى : 103 / 41.</w:t>
      </w:r>
    </w:p>
    <w:p w:rsidR="0036165F" w:rsidRPr="008125C8" w:rsidRDefault="0036165F" w:rsidP="00791E39">
      <w:pPr>
        <w:pStyle w:val="libNormal"/>
        <w:rPr>
          <w:rtl/>
        </w:rPr>
      </w:pPr>
      <w:r w:rsidRPr="008125C8">
        <w:rPr>
          <w:rtl/>
        </w:rPr>
        <w:t>* كتب بالبصرة الفقه والحديث ، حتى رجع إلى مصر سنة 161 ه‍ : 340 / 131.</w:t>
      </w:r>
    </w:p>
    <w:p w:rsidR="0036165F" w:rsidRPr="008125C8" w:rsidRDefault="0036165F" w:rsidP="00791E39">
      <w:pPr>
        <w:pStyle w:val="libNormal"/>
        <w:rPr>
          <w:rtl/>
        </w:rPr>
      </w:pPr>
      <w:r w:rsidRPr="008125C8">
        <w:rPr>
          <w:rtl/>
        </w:rPr>
        <w:t>* كتب بها الحديث ، وحدّث : 686 / 256.</w:t>
      </w:r>
    </w:p>
    <w:p w:rsidR="0036165F" w:rsidRPr="008125C8" w:rsidRDefault="0036165F" w:rsidP="00791E39">
      <w:pPr>
        <w:pStyle w:val="libNormal"/>
        <w:rPr>
          <w:rtl/>
        </w:rPr>
      </w:pPr>
      <w:r w:rsidRPr="008125C8">
        <w:rPr>
          <w:rtl/>
        </w:rPr>
        <w:t>* كتب بمصر قديما نحو سنة 250 ه‍ : 597 / 224.</w:t>
      </w:r>
    </w:p>
    <w:p w:rsidR="0036165F" w:rsidRPr="008125C8" w:rsidRDefault="0036165F" w:rsidP="00791E39">
      <w:pPr>
        <w:pStyle w:val="libNormal"/>
        <w:rPr>
          <w:rtl/>
        </w:rPr>
      </w:pPr>
      <w:r w:rsidRPr="008125C8">
        <w:rPr>
          <w:rtl/>
        </w:rPr>
        <w:t>* كتب بمصر ، وكتب عنه : 492 / 191 ، 673 / 253.</w:t>
      </w:r>
    </w:p>
    <w:p w:rsidR="0036165F" w:rsidRPr="008125C8" w:rsidRDefault="0036165F" w:rsidP="00791E39">
      <w:pPr>
        <w:pStyle w:val="libNormal"/>
        <w:rPr>
          <w:rtl/>
        </w:rPr>
      </w:pPr>
      <w:r w:rsidRPr="008125C8">
        <w:rPr>
          <w:rtl/>
        </w:rPr>
        <w:t>* كتب بمصر الحديث ، وسافر إلى القيروان ، وكتب بها : 443 / 165.</w:t>
      </w:r>
    </w:p>
    <w:p w:rsidR="0036165F" w:rsidRPr="008125C8" w:rsidRDefault="0036165F" w:rsidP="00791E39">
      <w:pPr>
        <w:pStyle w:val="libNormal"/>
        <w:rPr>
          <w:rtl/>
        </w:rPr>
      </w:pPr>
      <w:r w:rsidRPr="008125C8">
        <w:rPr>
          <w:rtl/>
        </w:rPr>
        <w:t>* كتب بمصر ، وحكى عنه : 455 / 172</w:t>
      </w:r>
      <w:r>
        <w:rPr>
          <w:rtl/>
        </w:rPr>
        <w:t xml:space="preserve"> ـ </w:t>
      </w:r>
      <w:r w:rsidRPr="008125C8">
        <w:rPr>
          <w:rtl/>
        </w:rPr>
        <w:t>173.</w:t>
      </w:r>
    </w:p>
    <w:p w:rsidR="0036165F" w:rsidRPr="008125C8" w:rsidRDefault="0036165F" w:rsidP="00791E39">
      <w:pPr>
        <w:pStyle w:val="libNormal"/>
        <w:rPr>
          <w:rtl/>
        </w:rPr>
      </w:pPr>
      <w:r w:rsidRPr="008125C8">
        <w:rPr>
          <w:rtl/>
        </w:rPr>
        <w:t>* كتب بمصر ، وصنّف تصانيف حسنة ، تدل على سعة علمه : 503 / 196.</w:t>
      </w:r>
    </w:p>
    <w:p w:rsidR="0036165F" w:rsidRPr="008125C8" w:rsidRDefault="0036165F" w:rsidP="00791E39">
      <w:pPr>
        <w:pStyle w:val="libNormal"/>
        <w:rPr>
          <w:rtl/>
        </w:rPr>
      </w:pPr>
      <w:r w:rsidRPr="008125C8">
        <w:rPr>
          <w:rtl/>
        </w:rPr>
        <w:t>* كتب بمصر ، وكتب عنه : 55 / 24 ، 306 / 118 ، 525 / 201 ، 628 / 235 ، 636 / 239 ، 683 / 255.</w:t>
      </w:r>
    </w:p>
    <w:p w:rsidR="0036165F" w:rsidRPr="008125C8" w:rsidRDefault="0036165F" w:rsidP="00791E39">
      <w:pPr>
        <w:pStyle w:val="libNormal"/>
        <w:rPr>
          <w:rtl/>
        </w:rPr>
      </w:pPr>
      <w:r w:rsidRPr="008125C8">
        <w:rPr>
          <w:rtl/>
        </w:rPr>
        <w:t>* كتب الحديث : 46 / 21.</w:t>
      </w:r>
    </w:p>
    <w:p w:rsidR="0036165F" w:rsidRPr="008125C8" w:rsidRDefault="0036165F" w:rsidP="00791E39">
      <w:pPr>
        <w:pStyle w:val="libNormal"/>
        <w:rPr>
          <w:rtl/>
        </w:rPr>
      </w:pPr>
      <w:r>
        <w:rPr>
          <w:rtl/>
        </w:rPr>
        <w:br w:type="page"/>
      </w:r>
      <w:r w:rsidRPr="008125C8">
        <w:rPr>
          <w:rtl/>
        </w:rPr>
        <w:lastRenderedPageBreak/>
        <w:t>* كتب الحديث ببغداد : 578 / 218.</w:t>
      </w:r>
    </w:p>
    <w:p w:rsidR="0036165F" w:rsidRPr="008125C8" w:rsidRDefault="0036165F" w:rsidP="00791E39">
      <w:pPr>
        <w:pStyle w:val="libNormal"/>
        <w:rPr>
          <w:rtl/>
        </w:rPr>
      </w:pPr>
      <w:r w:rsidRPr="008125C8">
        <w:rPr>
          <w:rtl/>
        </w:rPr>
        <w:t>* كتب الحديث بالشام وبمصر ، ويقدم إلى فسطاط مصر أحيانا ، ويكتب عنه : 116 / 47.</w:t>
      </w:r>
    </w:p>
    <w:p w:rsidR="0036165F" w:rsidRPr="008125C8" w:rsidRDefault="0036165F" w:rsidP="00791E39">
      <w:pPr>
        <w:pStyle w:val="libNormal"/>
        <w:rPr>
          <w:rtl/>
        </w:rPr>
      </w:pPr>
      <w:r w:rsidRPr="008125C8">
        <w:rPr>
          <w:rtl/>
        </w:rPr>
        <w:t>* كتب الحديث بمصر مع أبى زرعة ، وبالشام مع أحمد بن سيار : 473 / 84.</w:t>
      </w:r>
    </w:p>
    <w:p w:rsidR="0036165F" w:rsidRPr="008125C8" w:rsidRDefault="0036165F" w:rsidP="00791E39">
      <w:pPr>
        <w:pStyle w:val="libNormal"/>
        <w:rPr>
          <w:rtl/>
        </w:rPr>
      </w:pPr>
      <w:r w:rsidRPr="008125C8">
        <w:rPr>
          <w:rtl/>
        </w:rPr>
        <w:t>* كتب الحديث عن زهير بن معاوية ، وطبقة نحوه : 332 / 128.</w:t>
      </w:r>
    </w:p>
    <w:p w:rsidR="0036165F" w:rsidRPr="008125C8" w:rsidRDefault="0036165F" w:rsidP="00791E39">
      <w:pPr>
        <w:pStyle w:val="libNormal"/>
        <w:rPr>
          <w:rtl/>
        </w:rPr>
      </w:pPr>
      <w:r w:rsidRPr="008125C8">
        <w:rPr>
          <w:rtl/>
        </w:rPr>
        <w:t>* كتب الحديث ، وكتب عنه : 432 / 162.</w:t>
      </w:r>
    </w:p>
    <w:p w:rsidR="0036165F" w:rsidRPr="008125C8" w:rsidRDefault="0036165F" w:rsidP="00791E39">
      <w:pPr>
        <w:pStyle w:val="libNormal"/>
        <w:rPr>
          <w:rtl/>
        </w:rPr>
      </w:pPr>
      <w:r w:rsidRPr="008125C8">
        <w:rPr>
          <w:rtl/>
        </w:rPr>
        <w:t>* كتب الحديث ، وكتب عنه : 506 / 197.</w:t>
      </w:r>
    </w:p>
    <w:p w:rsidR="0036165F" w:rsidRPr="008125C8" w:rsidRDefault="0036165F" w:rsidP="00791E39">
      <w:pPr>
        <w:pStyle w:val="libNormal"/>
        <w:rPr>
          <w:rtl/>
        </w:rPr>
      </w:pPr>
      <w:r w:rsidRPr="008125C8">
        <w:rPr>
          <w:rtl/>
        </w:rPr>
        <w:t>* كتب عن أهل الأندلس ، ولم يرحل : 468 / 182.</w:t>
      </w:r>
    </w:p>
    <w:p w:rsidR="0036165F" w:rsidRPr="008125C8" w:rsidRDefault="0036165F" w:rsidP="00791E39">
      <w:pPr>
        <w:pStyle w:val="libNormal"/>
        <w:rPr>
          <w:rtl/>
        </w:rPr>
      </w:pPr>
      <w:r w:rsidRPr="008125C8">
        <w:rPr>
          <w:rtl/>
        </w:rPr>
        <w:t>* كتب عن أهل مصر : 660 / 248.</w:t>
      </w:r>
    </w:p>
    <w:p w:rsidR="0036165F" w:rsidRPr="008125C8" w:rsidRDefault="0036165F" w:rsidP="00791E39">
      <w:pPr>
        <w:pStyle w:val="libNormal"/>
        <w:rPr>
          <w:rtl/>
        </w:rPr>
      </w:pPr>
      <w:r w:rsidRPr="008125C8">
        <w:rPr>
          <w:rtl/>
        </w:rPr>
        <w:t>* كتب وكتب عنه : 687 / 257.</w:t>
      </w:r>
    </w:p>
    <w:p w:rsidR="0036165F" w:rsidRPr="008125C8" w:rsidRDefault="0036165F" w:rsidP="00791E39">
      <w:pPr>
        <w:pStyle w:val="libNormal"/>
        <w:rPr>
          <w:rtl/>
        </w:rPr>
      </w:pPr>
      <w:r w:rsidRPr="008125C8">
        <w:rPr>
          <w:rtl/>
        </w:rPr>
        <w:t>* كتبت عنه : 3 / 6 ، 159 / 64 ، 275 / 109 ، 424 / 159 ، 437 / 163 ، 487 / 189 ، 518 / 200 ، 522 / 200 ، 539 / 206 ، 591 / 222 ، 656 / 247.</w:t>
      </w:r>
    </w:p>
    <w:p w:rsidR="0036165F" w:rsidRPr="008125C8" w:rsidRDefault="0036165F" w:rsidP="00791E39">
      <w:pPr>
        <w:pStyle w:val="libNormal"/>
        <w:rPr>
          <w:rtl/>
        </w:rPr>
      </w:pPr>
      <w:r w:rsidRPr="008125C8">
        <w:rPr>
          <w:rtl/>
        </w:rPr>
        <w:t>* كتبت عنه بمصر : 292 / 115 ، 624 / 233.</w:t>
      </w:r>
    </w:p>
    <w:p w:rsidR="0036165F" w:rsidRPr="008125C8" w:rsidRDefault="0036165F" w:rsidP="00791E39">
      <w:pPr>
        <w:pStyle w:val="libNormal"/>
        <w:rPr>
          <w:rtl/>
        </w:rPr>
      </w:pPr>
      <w:r w:rsidRPr="008125C8">
        <w:rPr>
          <w:rtl/>
        </w:rPr>
        <w:t>* كتبت عنه حكايات وأحاديث : 79 / 33.</w:t>
      </w:r>
    </w:p>
    <w:p w:rsidR="0036165F" w:rsidRPr="008125C8" w:rsidRDefault="0036165F" w:rsidP="00791E39">
      <w:pPr>
        <w:pStyle w:val="libNormal"/>
        <w:rPr>
          <w:rtl/>
        </w:rPr>
      </w:pPr>
      <w:r w:rsidRPr="008125C8">
        <w:rPr>
          <w:rtl/>
        </w:rPr>
        <w:t>* كتبت عنه ، وكان ثقة : 32 / 17.</w:t>
      </w:r>
    </w:p>
    <w:p w:rsidR="0036165F" w:rsidRPr="008125C8" w:rsidRDefault="0036165F" w:rsidP="00791E39">
      <w:pPr>
        <w:pStyle w:val="libNormal"/>
        <w:rPr>
          <w:rtl/>
        </w:rPr>
      </w:pPr>
      <w:r w:rsidRPr="008125C8">
        <w:rPr>
          <w:rtl/>
        </w:rPr>
        <w:t>* كتبت عنه ، وكان ثقة ديّنا : 155 / 62.</w:t>
      </w:r>
    </w:p>
    <w:p w:rsidR="0036165F" w:rsidRPr="008125C8" w:rsidRDefault="0036165F" w:rsidP="00791E39">
      <w:pPr>
        <w:pStyle w:val="libNormal"/>
        <w:rPr>
          <w:rtl/>
        </w:rPr>
      </w:pPr>
      <w:r w:rsidRPr="008125C8">
        <w:rPr>
          <w:rtl/>
        </w:rPr>
        <w:t>* كتبت عنه ، وكان ثقة ، وكان يفهم : 619 / 231.</w:t>
      </w:r>
    </w:p>
    <w:p w:rsidR="0036165F" w:rsidRPr="008125C8" w:rsidRDefault="0036165F" w:rsidP="00791E39">
      <w:pPr>
        <w:pStyle w:val="libNormal"/>
        <w:rPr>
          <w:rtl/>
        </w:rPr>
      </w:pPr>
      <w:r w:rsidRPr="008125C8">
        <w:rPr>
          <w:rtl/>
        </w:rPr>
        <w:t>* كتبت عنه ، وقد لقيت جماعة ممن كتب عنه : 71 / 30.</w:t>
      </w:r>
    </w:p>
    <w:p w:rsidR="0036165F" w:rsidRPr="008125C8" w:rsidRDefault="0036165F" w:rsidP="00791E39">
      <w:pPr>
        <w:pStyle w:val="libNormal"/>
        <w:rPr>
          <w:rtl/>
        </w:rPr>
      </w:pPr>
      <w:r w:rsidRPr="008125C8">
        <w:rPr>
          <w:rtl/>
        </w:rPr>
        <w:t>* كتب عنه : 34 / 18 ، 43 / 21 ، 47 / 21 ، 158 / 63 ، 190 / 75</w:t>
      </w:r>
      <w:r>
        <w:rPr>
          <w:rtl/>
        </w:rPr>
        <w:t xml:space="preserve"> ـ </w:t>
      </w:r>
      <w:r w:rsidRPr="008125C8">
        <w:rPr>
          <w:rtl/>
        </w:rPr>
        <w:t>76 ، 281 / 111 ، 361 / 139 ، 385 / 146 ، 397 / 150 ، 400 / 151 ، 410 / 155 ، 425 / 160 ، 463 / 178 ، 504 / 196 ، 571 / 216 ، 579 / 219 ، 607 / 228 ، 611 / 229 ، 629 / 235 ، 646 / 242 ، 662 / 249 ، 666 / 250 ، 690 / 258.</w:t>
      </w:r>
    </w:p>
    <w:p w:rsidR="0036165F" w:rsidRPr="008125C8" w:rsidRDefault="0036165F" w:rsidP="00791E39">
      <w:pPr>
        <w:pStyle w:val="libNormal"/>
        <w:rPr>
          <w:rtl/>
        </w:rPr>
      </w:pPr>
      <w:r w:rsidRPr="008125C8">
        <w:rPr>
          <w:rtl/>
        </w:rPr>
        <w:t>* كتب عنه بمصر : 153 / 62 ، 442 / 164 ، 546 / 207.</w:t>
      </w:r>
    </w:p>
    <w:p w:rsidR="0036165F" w:rsidRPr="008125C8" w:rsidRDefault="0036165F" w:rsidP="00791E39">
      <w:pPr>
        <w:pStyle w:val="libNormal"/>
        <w:rPr>
          <w:rtl/>
        </w:rPr>
      </w:pPr>
      <w:r w:rsidRPr="008125C8">
        <w:rPr>
          <w:rtl/>
        </w:rPr>
        <w:t>* كتب عنه بمصر ، لما قدمها مرتين : 691 / 258.</w:t>
      </w:r>
    </w:p>
    <w:p w:rsidR="0036165F" w:rsidRPr="008125C8" w:rsidRDefault="0036165F" w:rsidP="00791E39">
      <w:pPr>
        <w:pStyle w:val="libNormal"/>
        <w:rPr>
          <w:rtl/>
        </w:rPr>
      </w:pPr>
      <w:r w:rsidRPr="008125C8">
        <w:rPr>
          <w:rtl/>
        </w:rPr>
        <w:t>* كتب عنه الحديث بالأندلس : 262 / 103.</w:t>
      </w:r>
    </w:p>
    <w:p w:rsidR="0036165F" w:rsidRPr="008125C8" w:rsidRDefault="0036165F" w:rsidP="00791E39">
      <w:pPr>
        <w:pStyle w:val="libNormal"/>
        <w:rPr>
          <w:rtl/>
        </w:rPr>
      </w:pPr>
      <w:r w:rsidRPr="008125C8">
        <w:rPr>
          <w:rtl/>
        </w:rPr>
        <w:t>* كتب عنه الحديث ، وكان مستقيم الأمر فى الحديث ، يوثق به : 399 / 151.</w:t>
      </w:r>
    </w:p>
    <w:p w:rsidR="0036165F" w:rsidRPr="008125C8" w:rsidRDefault="0036165F" w:rsidP="00791E39">
      <w:pPr>
        <w:pStyle w:val="libNormal"/>
        <w:rPr>
          <w:rtl/>
        </w:rPr>
      </w:pPr>
      <w:r w:rsidRPr="008125C8">
        <w:rPr>
          <w:rtl/>
        </w:rPr>
        <w:t>* كتب عنه ، عن أبى عبيد كتبه المصنفة : 166 / 65.</w:t>
      </w:r>
    </w:p>
    <w:p w:rsidR="0036165F" w:rsidRPr="008125C8" w:rsidRDefault="0036165F" w:rsidP="00791E39">
      <w:pPr>
        <w:pStyle w:val="libNormal"/>
        <w:rPr>
          <w:rtl/>
        </w:rPr>
      </w:pPr>
      <w:r w:rsidRPr="008125C8">
        <w:rPr>
          <w:rtl/>
        </w:rPr>
        <w:t>* كتبت عنه نسخة من حديث شجرة بن عيسى ، سمعها بالمغرب : 443 / 165.</w:t>
      </w:r>
    </w:p>
    <w:p w:rsidR="0036165F" w:rsidRPr="008125C8" w:rsidRDefault="0036165F" w:rsidP="00791E39">
      <w:pPr>
        <w:pStyle w:val="libNormal"/>
        <w:rPr>
          <w:rtl/>
        </w:rPr>
      </w:pPr>
      <w:r>
        <w:rPr>
          <w:rtl/>
        </w:rPr>
        <w:br w:type="page"/>
      </w:r>
      <w:r w:rsidRPr="008125C8">
        <w:rPr>
          <w:rtl/>
        </w:rPr>
        <w:lastRenderedPageBreak/>
        <w:t>* كتبنا عنه : 165 / 65 ، 401 / 151 ، 478 / 186 ، 548 / 208 ، 573 / 217.</w:t>
      </w:r>
    </w:p>
    <w:p w:rsidR="0036165F" w:rsidRPr="008125C8" w:rsidRDefault="0036165F" w:rsidP="00791E39">
      <w:pPr>
        <w:pStyle w:val="libNormal"/>
        <w:rPr>
          <w:rtl/>
        </w:rPr>
      </w:pPr>
      <w:r w:rsidRPr="008125C8">
        <w:rPr>
          <w:rtl/>
        </w:rPr>
        <w:t>* كتبنا عنه سنة 299 ه‍ : 589 / 221.</w:t>
      </w:r>
    </w:p>
    <w:p w:rsidR="0036165F" w:rsidRPr="008125C8" w:rsidRDefault="0036165F" w:rsidP="00791E39">
      <w:pPr>
        <w:pStyle w:val="libNormal"/>
        <w:rPr>
          <w:rtl/>
        </w:rPr>
      </w:pPr>
      <w:r w:rsidRPr="008125C8">
        <w:rPr>
          <w:rtl/>
        </w:rPr>
        <w:t>* كتبنا عنه ، وكان ثقة حافظا : 604 / 227.</w:t>
      </w:r>
    </w:p>
    <w:p w:rsidR="0036165F" w:rsidRPr="008125C8" w:rsidRDefault="0036165F" w:rsidP="00791E39">
      <w:pPr>
        <w:pStyle w:val="libNormal"/>
        <w:rPr>
          <w:rtl/>
        </w:rPr>
      </w:pPr>
      <w:r w:rsidRPr="008125C8">
        <w:rPr>
          <w:rtl/>
        </w:rPr>
        <w:t>* كتبنا عنه ، وكان من أهل الورع ، والتوقف فى الحديث : 537 / 205.</w:t>
      </w:r>
    </w:p>
    <w:p w:rsidR="0036165F" w:rsidRPr="008125C8" w:rsidRDefault="0036165F" w:rsidP="00791E39">
      <w:pPr>
        <w:pStyle w:val="libNormal"/>
        <w:rPr>
          <w:rtl/>
        </w:rPr>
      </w:pPr>
      <w:r w:rsidRPr="008125C8">
        <w:rPr>
          <w:rtl/>
        </w:rPr>
        <w:t>* كتّابة للحديث : 138 / 57.</w:t>
      </w:r>
    </w:p>
    <w:p w:rsidR="0036165F" w:rsidRPr="008125C8" w:rsidRDefault="0036165F" w:rsidP="00791E39">
      <w:pPr>
        <w:pStyle w:val="libNormal"/>
        <w:rPr>
          <w:rtl/>
        </w:rPr>
      </w:pPr>
      <w:r w:rsidRPr="008125C8">
        <w:rPr>
          <w:rtl/>
        </w:rPr>
        <w:t>* كثير الصمت والعزلة : 103 / 41.</w:t>
      </w:r>
    </w:p>
    <w:p w:rsidR="0036165F" w:rsidRPr="008125C8" w:rsidRDefault="0036165F" w:rsidP="00791E39">
      <w:pPr>
        <w:pStyle w:val="libNormal"/>
        <w:rPr>
          <w:rtl/>
        </w:rPr>
      </w:pPr>
      <w:r w:rsidRPr="008125C8">
        <w:rPr>
          <w:rtl/>
        </w:rPr>
        <w:t>* كريم سخى : 497 / 193.</w:t>
      </w:r>
    </w:p>
    <w:p w:rsidR="0036165F" w:rsidRPr="008125C8" w:rsidRDefault="0036165F" w:rsidP="00791E39">
      <w:pPr>
        <w:pStyle w:val="libNormal"/>
        <w:rPr>
          <w:rtl/>
        </w:rPr>
      </w:pPr>
      <w:r w:rsidRPr="008125C8">
        <w:rPr>
          <w:rtl/>
        </w:rPr>
        <w:t>* كريم سمح : 556 / 210.</w:t>
      </w:r>
    </w:p>
    <w:p w:rsidR="0036165F" w:rsidRPr="00E151DC" w:rsidRDefault="0036165F" w:rsidP="009A6542">
      <w:pPr>
        <w:pStyle w:val="libCenterBold2"/>
        <w:rPr>
          <w:rtl/>
        </w:rPr>
      </w:pPr>
      <w:r>
        <w:rPr>
          <w:rtl/>
        </w:rPr>
        <w:t>(</w:t>
      </w:r>
      <w:r w:rsidRPr="00E151DC">
        <w:rPr>
          <w:rtl/>
        </w:rPr>
        <w:t>حرف اللام</w:t>
      </w:r>
      <w:r>
        <w:rPr>
          <w:rtl/>
        </w:rPr>
        <w:t>)</w:t>
      </w:r>
    </w:p>
    <w:p w:rsidR="0036165F" w:rsidRPr="008125C8" w:rsidRDefault="0036165F" w:rsidP="00791E39">
      <w:pPr>
        <w:pStyle w:val="libNormal"/>
        <w:rPr>
          <w:rtl/>
        </w:rPr>
      </w:pPr>
      <w:r w:rsidRPr="009A6542">
        <w:rPr>
          <w:rStyle w:val="libBold2Char"/>
          <w:rtl/>
        </w:rPr>
        <w:t>*</w:t>
      </w:r>
      <w:r w:rsidRPr="008125C8">
        <w:rPr>
          <w:rtl/>
        </w:rPr>
        <w:t xml:space="preserve"> لست أعرف إدريس بن عبد العزيز بن مروان من أهل مصر : 76 / 32.</w:t>
      </w:r>
    </w:p>
    <w:p w:rsidR="0036165F" w:rsidRPr="008125C8" w:rsidRDefault="0036165F" w:rsidP="00791E39">
      <w:pPr>
        <w:pStyle w:val="libNormal"/>
        <w:rPr>
          <w:rtl/>
        </w:rPr>
      </w:pPr>
      <w:r w:rsidRPr="008125C8">
        <w:rPr>
          <w:rtl/>
        </w:rPr>
        <w:t>* لقى عبد الله بن يوسف التنيسى خالد بن عبد الرحمن بن زياد بن أنعم فى الحج ، وحدّث عنه : 178 / 72.</w:t>
      </w:r>
    </w:p>
    <w:p w:rsidR="0036165F" w:rsidRPr="008125C8" w:rsidRDefault="0036165F" w:rsidP="00791E39">
      <w:pPr>
        <w:pStyle w:val="libNormal"/>
        <w:rPr>
          <w:rtl/>
        </w:rPr>
      </w:pPr>
      <w:r w:rsidRPr="008125C8">
        <w:rPr>
          <w:rtl/>
        </w:rPr>
        <w:t>* لقيت من يحدّث عنه : 333 / 128.</w:t>
      </w:r>
    </w:p>
    <w:p w:rsidR="0036165F" w:rsidRPr="008125C8" w:rsidRDefault="0036165F" w:rsidP="00791E39">
      <w:pPr>
        <w:pStyle w:val="libNormal"/>
        <w:rPr>
          <w:rtl/>
        </w:rPr>
      </w:pPr>
      <w:r w:rsidRPr="008125C8">
        <w:rPr>
          <w:rtl/>
        </w:rPr>
        <w:t>* لم أجد له بمصر بيتا ولا عقبا ولا ذكرا ، من حيث أثق به : 137 / 56</w:t>
      </w:r>
      <w:r>
        <w:rPr>
          <w:rtl/>
        </w:rPr>
        <w:t xml:space="preserve"> ـ </w:t>
      </w:r>
      <w:r w:rsidRPr="008125C8">
        <w:rPr>
          <w:rtl/>
        </w:rPr>
        <w:t>57.</w:t>
      </w:r>
    </w:p>
    <w:p w:rsidR="0036165F" w:rsidRPr="008125C8" w:rsidRDefault="0036165F" w:rsidP="00791E39">
      <w:pPr>
        <w:pStyle w:val="libNormal"/>
        <w:rPr>
          <w:rtl/>
        </w:rPr>
      </w:pPr>
      <w:r w:rsidRPr="008125C8">
        <w:rPr>
          <w:rtl/>
        </w:rPr>
        <w:t>* لم أجد له بيتا فى مصر : 160 / 64.</w:t>
      </w:r>
    </w:p>
    <w:p w:rsidR="0036165F" w:rsidRPr="008125C8" w:rsidRDefault="0036165F" w:rsidP="00791E39">
      <w:pPr>
        <w:pStyle w:val="libNormal"/>
        <w:rPr>
          <w:rtl/>
        </w:rPr>
      </w:pPr>
      <w:r w:rsidRPr="008125C8">
        <w:rPr>
          <w:rtl/>
        </w:rPr>
        <w:t>* لم يتكلم فيه بشىء : 295 / 115.</w:t>
      </w:r>
    </w:p>
    <w:p w:rsidR="0036165F" w:rsidRPr="008125C8" w:rsidRDefault="0036165F" w:rsidP="00791E39">
      <w:pPr>
        <w:pStyle w:val="libNormal"/>
        <w:rPr>
          <w:rtl/>
        </w:rPr>
      </w:pPr>
      <w:r w:rsidRPr="008125C8">
        <w:rPr>
          <w:rtl/>
        </w:rPr>
        <w:t>* لم يقرأ الكتاب عليه : 31 / 16.</w:t>
      </w:r>
    </w:p>
    <w:p w:rsidR="0036165F" w:rsidRPr="008125C8" w:rsidRDefault="0036165F" w:rsidP="00791E39">
      <w:pPr>
        <w:pStyle w:val="libNormal"/>
        <w:rPr>
          <w:rtl/>
        </w:rPr>
      </w:pPr>
      <w:r w:rsidRPr="008125C8">
        <w:rPr>
          <w:rtl/>
        </w:rPr>
        <w:t>* لم يكن بالمحمود فى الحديث : 553 / 209.</w:t>
      </w:r>
    </w:p>
    <w:p w:rsidR="0036165F" w:rsidRPr="008125C8" w:rsidRDefault="0036165F" w:rsidP="00791E39">
      <w:pPr>
        <w:pStyle w:val="libNormal"/>
        <w:rPr>
          <w:rtl/>
        </w:rPr>
      </w:pPr>
      <w:r w:rsidRPr="008125C8">
        <w:rPr>
          <w:rtl/>
        </w:rPr>
        <w:t>* لم يكن عندهم ثقة فيما روى : 516 / 199.</w:t>
      </w:r>
    </w:p>
    <w:p w:rsidR="0036165F" w:rsidRPr="008125C8" w:rsidRDefault="0036165F" w:rsidP="00791E39">
      <w:pPr>
        <w:pStyle w:val="libNormal"/>
        <w:rPr>
          <w:rtl/>
        </w:rPr>
      </w:pPr>
      <w:r w:rsidRPr="008125C8">
        <w:rPr>
          <w:rtl/>
        </w:rPr>
        <w:t>* لم يكن فى الحديث بذاك تعرف ، وتنكر : 151 / 61.</w:t>
      </w:r>
    </w:p>
    <w:p w:rsidR="0036165F" w:rsidRPr="008125C8" w:rsidRDefault="0036165F" w:rsidP="00791E39">
      <w:pPr>
        <w:pStyle w:val="libNormal"/>
        <w:rPr>
          <w:rtl/>
        </w:rPr>
      </w:pPr>
      <w:r w:rsidRPr="008125C8">
        <w:rPr>
          <w:rtl/>
        </w:rPr>
        <w:t>* لم ينقل لنا عن واحد منهما حجة : 183 / 73.</w:t>
      </w:r>
    </w:p>
    <w:p w:rsidR="0036165F" w:rsidRPr="008125C8" w:rsidRDefault="0036165F" w:rsidP="00791E39">
      <w:pPr>
        <w:pStyle w:val="libNormal"/>
        <w:rPr>
          <w:rtl/>
        </w:rPr>
      </w:pPr>
      <w:r w:rsidRPr="008125C8">
        <w:rPr>
          <w:rtl/>
        </w:rPr>
        <w:t>* له بمصر موضع ومنزلة عند العامة والخاصة : 119 / 48.</w:t>
      </w:r>
    </w:p>
    <w:p w:rsidR="0036165F" w:rsidRPr="008125C8" w:rsidRDefault="0036165F" w:rsidP="00791E39">
      <w:pPr>
        <w:pStyle w:val="libNormal"/>
        <w:rPr>
          <w:rtl/>
        </w:rPr>
      </w:pPr>
      <w:r w:rsidRPr="008125C8">
        <w:rPr>
          <w:rtl/>
        </w:rPr>
        <w:t>* له رحلة سمع فيها عددا من العلماء : 591 / 222.</w:t>
      </w:r>
    </w:p>
    <w:p w:rsidR="0036165F" w:rsidRPr="008125C8" w:rsidRDefault="0036165F" w:rsidP="00791E39">
      <w:pPr>
        <w:pStyle w:val="libNormal"/>
        <w:rPr>
          <w:rtl/>
        </w:rPr>
      </w:pPr>
      <w:r w:rsidRPr="008125C8">
        <w:rPr>
          <w:rtl/>
        </w:rPr>
        <w:t>* له رحلة سمع فيها من جماعة بالمشرق ، وحدّث : 489 / 190.</w:t>
      </w:r>
    </w:p>
    <w:p w:rsidR="0036165F" w:rsidRPr="008125C8" w:rsidRDefault="0036165F" w:rsidP="00791E39">
      <w:pPr>
        <w:pStyle w:val="libNormal"/>
        <w:rPr>
          <w:rtl/>
        </w:rPr>
      </w:pPr>
      <w:r w:rsidRPr="008125C8">
        <w:rPr>
          <w:rtl/>
        </w:rPr>
        <w:t>* له رحلة وسماع : 227 / 92.</w:t>
      </w:r>
    </w:p>
    <w:p w:rsidR="0036165F" w:rsidRPr="008125C8" w:rsidRDefault="0036165F" w:rsidP="00791E39">
      <w:pPr>
        <w:pStyle w:val="libNormal"/>
        <w:rPr>
          <w:rtl/>
        </w:rPr>
      </w:pPr>
      <w:r w:rsidRPr="008125C8">
        <w:rPr>
          <w:rtl/>
        </w:rPr>
        <w:t>* له رحلة ، وطلب ، وعناية : 632 / 237.</w:t>
      </w:r>
    </w:p>
    <w:p w:rsidR="0036165F" w:rsidRPr="008125C8" w:rsidRDefault="0036165F" w:rsidP="00791E39">
      <w:pPr>
        <w:pStyle w:val="libNormal"/>
        <w:rPr>
          <w:rtl/>
        </w:rPr>
      </w:pPr>
      <w:r w:rsidRPr="008125C8">
        <w:rPr>
          <w:rtl/>
        </w:rPr>
        <w:t>* له رحلة ، وطلب مشهور : 114 / 46.</w:t>
      </w:r>
    </w:p>
    <w:p w:rsidR="0036165F" w:rsidRPr="008125C8" w:rsidRDefault="0036165F" w:rsidP="00791E39">
      <w:pPr>
        <w:pStyle w:val="libNormal"/>
        <w:rPr>
          <w:rtl/>
        </w:rPr>
      </w:pPr>
      <w:r w:rsidRPr="008125C8">
        <w:rPr>
          <w:rtl/>
        </w:rPr>
        <w:t>* له سماعات صحاح فى كتب أبيه ، وكان ثقة : 384 / 145.</w:t>
      </w:r>
    </w:p>
    <w:p w:rsidR="0036165F" w:rsidRPr="008125C8" w:rsidRDefault="0036165F" w:rsidP="00791E39">
      <w:pPr>
        <w:pStyle w:val="libNormal"/>
        <w:rPr>
          <w:rtl/>
        </w:rPr>
      </w:pPr>
      <w:r>
        <w:rPr>
          <w:rtl/>
        </w:rPr>
        <w:br w:type="page"/>
      </w:r>
      <w:r w:rsidRPr="008125C8">
        <w:rPr>
          <w:rtl/>
        </w:rPr>
        <w:lastRenderedPageBreak/>
        <w:t>* له غرائب : 250 / 99.</w:t>
      </w:r>
    </w:p>
    <w:p w:rsidR="0036165F" w:rsidRPr="008125C8" w:rsidRDefault="0036165F" w:rsidP="00791E39">
      <w:pPr>
        <w:pStyle w:val="libNormal"/>
        <w:rPr>
          <w:rtl/>
        </w:rPr>
      </w:pPr>
      <w:r w:rsidRPr="008125C8">
        <w:rPr>
          <w:rtl/>
        </w:rPr>
        <w:t>* ليس بشىء : 196 / 78.</w:t>
      </w:r>
    </w:p>
    <w:p w:rsidR="0036165F" w:rsidRPr="008125C8" w:rsidRDefault="0036165F" w:rsidP="00791E39">
      <w:pPr>
        <w:pStyle w:val="libNormal"/>
        <w:rPr>
          <w:rtl/>
        </w:rPr>
      </w:pPr>
      <w:r w:rsidRPr="008125C8">
        <w:rPr>
          <w:rtl/>
        </w:rPr>
        <w:t>* ليس بشىء ، ولا يجوز لأحد الرواية عنه : 409 / 155.</w:t>
      </w:r>
    </w:p>
    <w:p w:rsidR="0036165F" w:rsidRPr="008125C8" w:rsidRDefault="0036165F" w:rsidP="00791E39">
      <w:pPr>
        <w:pStyle w:val="libNormal"/>
        <w:rPr>
          <w:rtl/>
        </w:rPr>
      </w:pPr>
      <w:r w:rsidRPr="008125C8">
        <w:rPr>
          <w:rtl/>
        </w:rPr>
        <w:t>* ليس لقرة بن شريك غير هذا الحديث الواحد : 461 / 177.</w:t>
      </w:r>
    </w:p>
    <w:p w:rsidR="0036165F" w:rsidRPr="00E151DC" w:rsidRDefault="0036165F" w:rsidP="009A6542">
      <w:pPr>
        <w:pStyle w:val="libCenterBold2"/>
        <w:rPr>
          <w:rtl/>
        </w:rPr>
      </w:pPr>
      <w:r>
        <w:rPr>
          <w:rtl/>
        </w:rPr>
        <w:t>(</w:t>
      </w:r>
      <w:r w:rsidRPr="00E151DC">
        <w:rPr>
          <w:rtl/>
        </w:rPr>
        <w:t>حرف الميم</w:t>
      </w:r>
      <w:r>
        <w:rPr>
          <w:rtl/>
        </w:rPr>
        <w:t>)</w:t>
      </w:r>
    </w:p>
    <w:p w:rsidR="0036165F" w:rsidRPr="008125C8" w:rsidRDefault="0036165F" w:rsidP="00791E39">
      <w:pPr>
        <w:pStyle w:val="libNormal"/>
        <w:rPr>
          <w:rtl/>
        </w:rPr>
      </w:pPr>
      <w:r w:rsidRPr="009A6542">
        <w:rPr>
          <w:rStyle w:val="libBold2Char"/>
          <w:rtl/>
        </w:rPr>
        <w:t>*</w:t>
      </w:r>
      <w:r w:rsidRPr="008125C8">
        <w:rPr>
          <w:rtl/>
        </w:rPr>
        <w:t xml:space="preserve"> ما كان يحفظ ويفهم : 524 / 201.</w:t>
      </w:r>
    </w:p>
    <w:p w:rsidR="0036165F" w:rsidRPr="008125C8" w:rsidRDefault="0036165F" w:rsidP="00791E39">
      <w:pPr>
        <w:pStyle w:val="libNormal"/>
        <w:rPr>
          <w:rtl/>
        </w:rPr>
      </w:pPr>
      <w:r w:rsidRPr="008125C8">
        <w:rPr>
          <w:rtl/>
        </w:rPr>
        <w:t>* ما وجدت أحدا يعرفه ، غير أبى جعفر الطحاوى ، وذكر له فضلا : 219 / 88.</w:t>
      </w:r>
    </w:p>
    <w:p w:rsidR="0036165F" w:rsidRPr="008125C8" w:rsidRDefault="0036165F" w:rsidP="00791E39">
      <w:pPr>
        <w:pStyle w:val="libNormal"/>
        <w:rPr>
          <w:rtl/>
        </w:rPr>
      </w:pPr>
      <w:r w:rsidRPr="008125C8">
        <w:rPr>
          <w:rtl/>
        </w:rPr>
        <w:t>* محدّث : 38 / 19 ، 57 / 25 ، 75 / 31 ، 175 / 72 ، 187 / 75 ، 189 / 75 ، 201 / 80 ، 209 / 84 ، 223 / 90 ، 226 / 91 ، 227 / 92 ، 238 / 96 ، 240 / 96 ، 254 / 101 ، 331 / 128 ، 355 / 137 ، 379 / 144 ، 387 / 146 ، 423 / 159 ، 459 / 174 ، 485 / 188 ، 500 / 194 ، 552 / 209 ، 554 / 209 ، 555 / 210 ، 558 / 210 ، 572 / 216 ، 590 / 222 ، 594 / 223 ، 601 / 226 ، 657 / 247.</w:t>
      </w:r>
    </w:p>
    <w:p w:rsidR="0036165F" w:rsidRPr="008125C8" w:rsidRDefault="0036165F" w:rsidP="00791E39">
      <w:pPr>
        <w:pStyle w:val="libNormal"/>
        <w:rPr>
          <w:rtl/>
        </w:rPr>
      </w:pPr>
      <w:r w:rsidRPr="008125C8">
        <w:rPr>
          <w:rtl/>
        </w:rPr>
        <w:t>* محدّث أندلسى : 181 / 73 ، 547 / 208 ، 603 / 226 ، 675 / 253.</w:t>
      </w:r>
    </w:p>
    <w:p w:rsidR="0036165F" w:rsidRPr="008125C8" w:rsidRDefault="0036165F" w:rsidP="00791E39">
      <w:pPr>
        <w:pStyle w:val="libNormal"/>
        <w:rPr>
          <w:rtl/>
        </w:rPr>
      </w:pPr>
      <w:r w:rsidRPr="008125C8">
        <w:rPr>
          <w:rtl/>
        </w:rPr>
        <w:t>* محدّث قديم : 651 / 244.</w:t>
      </w:r>
    </w:p>
    <w:p w:rsidR="0036165F" w:rsidRPr="008125C8" w:rsidRDefault="0036165F" w:rsidP="00791E39">
      <w:pPr>
        <w:pStyle w:val="libNormal"/>
        <w:rPr>
          <w:rtl/>
        </w:rPr>
      </w:pPr>
      <w:r w:rsidRPr="008125C8">
        <w:rPr>
          <w:rtl/>
        </w:rPr>
        <w:t>* محدّث قديم الموت : 273 / 109.</w:t>
      </w:r>
    </w:p>
    <w:p w:rsidR="0036165F" w:rsidRPr="008125C8" w:rsidRDefault="0036165F" w:rsidP="00791E39">
      <w:pPr>
        <w:pStyle w:val="libNormal"/>
        <w:rPr>
          <w:rtl/>
        </w:rPr>
      </w:pPr>
      <w:r w:rsidRPr="008125C8">
        <w:rPr>
          <w:rtl/>
        </w:rPr>
        <w:t>* محدث كان فاضلا زاهدا : 468 / 182.</w:t>
      </w:r>
    </w:p>
    <w:p w:rsidR="0036165F" w:rsidRPr="008125C8" w:rsidRDefault="0036165F" w:rsidP="00791E39">
      <w:pPr>
        <w:pStyle w:val="libNormal"/>
        <w:rPr>
          <w:rtl/>
        </w:rPr>
      </w:pPr>
      <w:r w:rsidRPr="008125C8">
        <w:rPr>
          <w:rtl/>
        </w:rPr>
        <w:t>* محدث له رحلة : 514 / 199.</w:t>
      </w:r>
    </w:p>
    <w:p w:rsidR="0036165F" w:rsidRPr="008125C8" w:rsidRDefault="0036165F" w:rsidP="00791E39">
      <w:pPr>
        <w:pStyle w:val="libNormal"/>
        <w:rPr>
          <w:rtl/>
        </w:rPr>
      </w:pPr>
      <w:r w:rsidRPr="008125C8">
        <w:rPr>
          <w:rtl/>
        </w:rPr>
        <w:t>* محدث له رحلة وسماع : 25 / 15.</w:t>
      </w:r>
    </w:p>
    <w:p w:rsidR="0036165F" w:rsidRPr="008125C8" w:rsidRDefault="0036165F" w:rsidP="00791E39">
      <w:pPr>
        <w:pStyle w:val="libNormal"/>
        <w:rPr>
          <w:rtl/>
        </w:rPr>
      </w:pPr>
      <w:r w:rsidRPr="008125C8">
        <w:rPr>
          <w:rtl/>
        </w:rPr>
        <w:t>* محدث معروف : 512 / 198.</w:t>
      </w:r>
    </w:p>
    <w:p w:rsidR="0036165F" w:rsidRPr="008125C8" w:rsidRDefault="0036165F" w:rsidP="00791E39">
      <w:pPr>
        <w:pStyle w:val="libNormal"/>
        <w:rPr>
          <w:rtl/>
        </w:rPr>
      </w:pPr>
      <w:r w:rsidRPr="008125C8">
        <w:rPr>
          <w:rtl/>
        </w:rPr>
        <w:t>* محدث من أهل سرقسطة : 634 / 238.</w:t>
      </w:r>
    </w:p>
    <w:p w:rsidR="0036165F" w:rsidRPr="008125C8" w:rsidRDefault="0036165F" w:rsidP="00791E39">
      <w:pPr>
        <w:pStyle w:val="libNormal"/>
        <w:rPr>
          <w:rtl/>
        </w:rPr>
      </w:pPr>
      <w:r w:rsidRPr="008125C8">
        <w:rPr>
          <w:rtl/>
        </w:rPr>
        <w:t>* محمود فى ولايته ، ثقة : 574 / 217.</w:t>
      </w:r>
    </w:p>
    <w:p w:rsidR="0036165F" w:rsidRPr="008125C8" w:rsidRDefault="0036165F" w:rsidP="00791E39">
      <w:pPr>
        <w:pStyle w:val="libNormal"/>
        <w:rPr>
          <w:rtl/>
        </w:rPr>
      </w:pPr>
      <w:r w:rsidRPr="008125C8">
        <w:rPr>
          <w:rtl/>
        </w:rPr>
        <w:t>* مراوحة حجاج الأزرق بين قدميه من طول القيام : 140 / 57</w:t>
      </w:r>
      <w:r>
        <w:rPr>
          <w:rtl/>
        </w:rPr>
        <w:t xml:space="preserve"> ـ </w:t>
      </w:r>
      <w:r w:rsidRPr="008125C8">
        <w:rPr>
          <w:rtl/>
        </w:rPr>
        <w:t>58.</w:t>
      </w:r>
    </w:p>
    <w:p w:rsidR="0036165F" w:rsidRPr="008125C8" w:rsidRDefault="0036165F" w:rsidP="00791E39">
      <w:pPr>
        <w:pStyle w:val="libNormal"/>
        <w:rPr>
          <w:rtl/>
        </w:rPr>
      </w:pPr>
      <w:r w:rsidRPr="008125C8">
        <w:rPr>
          <w:rtl/>
        </w:rPr>
        <w:t>* مستجاب الدعوة : 179 / 72.</w:t>
      </w:r>
    </w:p>
    <w:p w:rsidR="0036165F" w:rsidRPr="008125C8" w:rsidRDefault="0036165F" w:rsidP="00791E39">
      <w:pPr>
        <w:pStyle w:val="libNormal"/>
        <w:rPr>
          <w:rtl/>
        </w:rPr>
      </w:pPr>
      <w:r w:rsidRPr="008125C8">
        <w:rPr>
          <w:rtl/>
        </w:rPr>
        <w:t>* معروف ببلده ، حدّث : 263 / 104.</w:t>
      </w:r>
    </w:p>
    <w:p w:rsidR="0036165F" w:rsidRPr="008125C8" w:rsidRDefault="0036165F" w:rsidP="00791E39">
      <w:pPr>
        <w:pStyle w:val="libNormal"/>
        <w:rPr>
          <w:rtl/>
        </w:rPr>
      </w:pPr>
      <w:r w:rsidRPr="008125C8">
        <w:rPr>
          <w:rtl/>
        </w:rPr>
        <w:t>* من أهل الحديث : 126 / 53.</w:t>
      </w:r>
    </w:p>
    <w:p w:rsidR="0036165F" w:rsidRPr="008125C8" w:rsidRDefault="0036165F" w:rsidP="00791E39">
      <w:pPr>
        <w:pStyle w:val="libNormal"/>
        <w:rPr>
          <w:rtl/>
        </w:rPr>
      </w:pPr>
      <w:r w:rsidRPr="008125C8">
        <w:rPr>
          <w:rtl/>
        </w:rPr>
        <w:t>* من أهل الدين والفضل ، معروف بالفقه : 499 / 193</w:t>
      </w:r>
      <w:r>
        <w:rPr>
          <w:rtl/>
        </w:rPr>
        <w:t xml:space="preserve"> ـ </w:t>
      </w:r>
      <w:r w:rsidRPr="008125C8">
        <w:rPr>
          <w:rtl/>
        </w:rPr>
        <w:t>194.</w:t>
      </w:r>
    </w:p>
    <w:p w:rsidR="0036165F" w:rsidRPr="008125C8" w:rsidRDefault="0036165F" w:rsidP="00791E39">
      <w:pPr>
        <w:pStyle w:val="libNormal"/>
        <w:rPr>
          <w:rtl/>
        </w:rPr>
      </w:pPr>
      <w:r w:rsidRPr="008125C8">
        <w:rPr>
          <w:rtl/>
        </w:rPr>
        <w:t>* من أهل الرحلة ، فهم بالحديث ، حسنه : 479 / 186.</w:t>
      </w:r>
    </w:p>
    <w:p w:rsidR="0036165F" w:rsidRPr="008125C8" w:rsidRDefault="0036165F" w:rsidP="00791E39">
      <w:pPr>
        <w:pStyle w:val="libNormal"/>
        <w:rPr>
          <w:rtl/>
        </w:rPr>
      </w:pPr>
      <w:r w:rsidRPr="008125C8">
        <w:rPr>
          <w:rtl/>
        </w:rPr>
        <w:t>* من أهل الرحلة فى طلب الحديث : 523 / 200</w:t>
      </w:r>
      <w:r>
        <w:rPr>
          <w:rtl/>
        </w:rPr>
        <w:t xml:space="preserve"> ـ </w:t>
      </w:r>
      <w:r w:rsidRPr="008125C8">
        <w:rPr>
          <w:rtl/>
        </w:rPr>
        <w:t>201.</w:t>
      </w:r>
    </w:p>
    <w:p w:rsidR="0036165F" w:rsidRPr="008125C8" w:rsidRDefault="0036165F" w:rsidP="00791E39">
      <w:pPr>
        <w:pStyle w:val="libNormal"/>
        <w:rPr>
          <w:rtl/>
        </w:rPr>
      </w:pPr>
      <w:r>
        <w:rPr>
          <w:rtl/>
        </w:rPr>
        <w:br w:type="page"/>
      </w:r>
      <w:r w:rsidRPr="008125C8">
        <w:rPr>
          <w:rtl/>
        </w:rPr>
        <w:lastRenderedPageBreak/>
        <w:t>* من أهل صنعة الحديث ، حسن التصنيف ، وله بالحديث معرفة : 486 / 189.</w:t>
      </w:r>
    </w:p>
    <w:p w:rsidR="0036165F" w:rsidRPr="008125C8" w:rsidRDefault="0036165F" w:rsidP="00791E39">
      <w:pPr>
        <w:pStyle w:val="libNormal"/>
        <w:rPr>
          <w:rtl/>
        </w:rPr>
      </w:pPr>
      <w:r w:rsidRPr="008125C8">
        <w:rPr>
          <w:rtl/>
        </w:rPr>
        <w:t>* من أهل الصيانة : 393 / 149.</w:t>
      </w:r>
    </w:p>
    <w:p w:rsidR="0036165F" w:rsidRPr="008125C8" w:rsidRDefault="0036165F" w:rsidP="00791E39">
      <w:pPr>
        <w:pStyle w:val="libNormal"/>
        <w:rPr>
          <w:rtl/>
        </w:rPr>
      </w:pPr>
      <w:r w:rsidRPr="008125C8">
        <w:rPr>
          <w:rtl/>
        </w:rPr>
        <w:t>* من أهل العلم والفضل : 296 / 116.</w:t>
      </w:r>
    </w:p>
    <w:p w:rsidR="0036165F" w:rsidRPr="008125C8" w:rsidRDefault="0036165F" w:rsidP="00791E39">
      <w:pPr>
        <w:pStyle w:val="libNormal"/>
        <w:rPr>
          <w:rtl/>
        </w:rPr>
      </w:pPr>
      <w:r w:rsidRPr="008125C8">
        <w:rPr>
          <w:rtl/>
        </w:rPr>
        <w:t>* من خير قضاة المصريين ، إلا أنه يذهب إلى قول أبى حنيفة على غير ما يعرف أهل مصر ، فسئمه المصريون : 96 / 38</w:t>
      </w:r>
      <w:r>
        <w:rPr>
          <w:rtl/>
        </w:rPr>
        <w:t xml:space="preserve"> ـ </w:t>
      </w:r>
      <w:r w:rsidRPr="008125C8">
        <w:rPr>
          <w:rtl/>
        </w:rPr>
        <w:t>39.</w:t>
      </w:r>
    </w:p>
    <w:p w:rsidR="0036165F" w:rsidRPr="008125C8" w:rsidRDefault="0036165F" w:rsidP="00791E39">
      <w:pPr>
        <w:pStyle w:val="libNormal"/>
        <w:rPr>
          <w:rtl/>
        </w:rPr>
      </w:pPr>
      <w:r w:rsidRPr="008125C8">
        <w:rPr>
          <w:rtl/>
        </w:rPr>
        <w:t>* من الأذكياء : 125 / 53.</w:t>
      </w:r>
    </w:p>
    <w:p w:rsidR="0036165F" w:rsidRPr="008125C8" w:rsidRDefault="0036165F" w:rsidP="00791E39">
      <w:pPr>
        <w:pStyle w:val="libNormal"/>
        <w:rPr>
          <w:rtl/>
        </w:rPr>
      </w:pPr>
      <w:r w:rsidRPr="008125C8">
        <w:rPr>
          <w:rtl/>
        </w:rPr>
        <w:t>* منزلهم بإفريقية معروف : 121 / 49.</w:t>
      </w:r>
    </w:p>
    <w:p w:rsidR="0036165F" w:rsidRPr="008125C8" w:rsidRDefault="0036165F" w:rsidP="00791E39">
      <w:pPr>
        <w:pStyle w:val="libNormal"/>
        <w:rPr>
          <w:rtl/>
        </w:rPr>
      </w:pPr>
      <w:r w:rsidRPr="008125C8">
        <w:rPr>
          <w:rtl/>
        </w:rPr>
        <w:t>* مكثر عن علىّ بن حرب ، وكان ثقة : 307 / 119.</w:t>
      </w:r>
    </w:p>
    <w:p w:rsidR="0036165F" w:rsidRPr="008125C8" w:rsidRDefault="0036165F" w:rsidP="00791E39">
      <w:pPr>
        <w:pStyle w:val="libNormal"/>
        <w:rPr>
          <w:rtl/>
        </w:rPr>
      </w:pPr>
      <w:r w:rsidRPr="008125C8">
        <w:rPr>
          <w:rtl/>
        </w:rPr>
        <w:t>* مكين فى العلم ، حسن الرواية بألوان من العلم كثيرة : 64 / 27.</w:t>
      </w:r>
    </w:p>
    <w:p w:rsidR="0036165F" w:rsidRPr="008125C8" w:rsidRDefault="0036165F" w:rsidP="00791E39">
      <w:pPr>
        <w:pStyle w:val="libNormal"/>
        <w:rPr>
          <w:rtl/>
        </w:rPr>
      </w:pPr>
      <w:r w:rsidRPr="008125C8">
        <w:rPr>
          <w:rtl/>
        </w:rPr>
        <w:t>* منكر الحديث : 127 / 53 ، 293 / 115 ، 304 / 118 ، 609 / 228 ، 623 / 233 ، 640 / 239.</w:t>
      </w:r>
    </w:p>
    <w:p w:rsidR="0036165F" w:rsidRPr="008125C8" w:rsidRDefault="0036165F" w:rsidP="00791E39">
      <w:pPr>
        <w:pStyle w:val="libNormal"/>
        <w:rPr>
          <w:rtl/>
        </w:rPr>
      </w:pPr>
      <w:r w:rsidRPr="008125C8">
        <w:rPr>
          <w:rtl/>
        </w:rPr>
        <w:t>* منكر الحديث ، ولم يكن بشىء ، وكان عند أصحاب الحديث يكذب : 589 / 221.</w:t>
      </w:r>
    </w:p>
    <w:p w:rsidR="0036165F" w:rsidRPr="00E151DC" w:rsidRDefault="0036165F" w:rsidP="009A6542">
      <w:pPr>
        <w:pStyle w:val="libCenterBold2"/>
        <w:rPr>
          <w:rtl/>
        </w:rPr>
      </w:pPr>
      <w:r>
        <w:rPr>
          <w:rtl/>
        </w:rPr>
        <w:t>(</w:t>
      </w:r>
      <w:r w:rsidRPr="00E151DC">
        <w:rPr>
          <w:rtl/>
        </w:rPr>
        <w:t>حرف النون</w:t>
      </w:r>
      <w:r>
        <w:rPr>
          <w:rtl/>
        </w:rPr>
        <w:t>)</w:t>
      </w:r>
    </w:p>
    <w:p w:rsidR="0036165F" w:rsidRPr="008125C8" w:rsidRDefault="0036165F" w:rsidP="00791E39">
      <w:pPr>
        <w:pStyle w:val="libNormal"/>
        <w:rPr>
          <w:rtl/>
        </w:rPr>
      </w:pPr>
      <w:r w:rsidRPr="009A6542">
        <w:rPr>
          <w:rStyle w:val="libBold2Char"/>
          <w:rtl/>
        </w:rPr>
        <w:t>*</w:t>
      </w:r>
      <w:r w:rsidRPr="008125C8">
        <w:rPr>
          <w:rtl/>
        </w:rPr>
        <w:t xml:space="preserve"> نراه كان اختلط ، لا تجوز الرواية عنه : 524 / 201.</w:t>
      </w:r>
    </w:p>
    <w:p w:rsidR="0036165F" w:rsidRPr="00E151DC" w:rsidRDefault="0036165F" w:rsidP="009A6542">
      <w:pPr>
        <w:pStyle w:val="libCenterBold2"/>
        <w:rPr>
          <w:rtl/>
        </w:rPr>
      </w:pPr>
      <w:r>
        <w:rPr>
          <w:rtl/>
        </w:rPr>
        <w:t>(</w:t>
      </w:r>
      <w:r w:rsidRPr="00E151DC">
        <w:rPr>
          <w:rtl/>
        </w:rPr>
        <w:t>حرف الواو</w:t>
      </w:r>
      <w:r>
        <w:rPr>
          <w:rtl/>
        </w:rPr>
        <w:t>)</w:t>
      </w:r>
    </w:p>
    <w:p w:rsidR="0036165F" w:rsidRPr="008125C8" w:rsidRDefault="0036165F" w:rsidP="00791E39">
      <w:pPr>
        <w:pStyle w:val="libNormal"/>
        <w:rPr>
          <w:rtl/>
        </w:rPr>
      </w:pPr>
      <w:r w:rsidRPr="009A6542">
        <w:rPr>
          <w:rStyle w:val="libBold2Char"/>
          <w:rtl/>
        </w:rPr>
        <w:t>*</w:t>
      </w:r>
      <w:r w:rsidRPr="008125C8">
        <w:rPr>
          <w:rtl/>
        </w:rPr>
        <w:t xml:space="preserve"> وقعت له كتب لغيره ، فحدّث بها ، ولم يكن سمع الحديث : 409 / 155.</w:t>
      </w:r>
    </w:p>
    <w:p w:rsidR="0036165F" w:rsidRPr="008125C8" w:rsidRDefault="0036165F" w:rsidP="00791E39">
      <w:pPr>
        <w:pStyle w:val="libNormal"/>
        <w:rPr>
          <w:rtl/>
        </w:rPr>
      </w:pPr>
      <w:r w:rsidRPr="008125C8">
        <w:rPr>
          <w:rtl/>
        </w:rPr>
        <w:t>* ولاية قضاء الرملة ، وولايته محمودة : 290 / 114.</w:t>
      </w:r>
    </w:p>
    <w:p w:rsidR="0036165F" w:rsidRPr="00E151DC" w:rsidRDefault="0036165F" w:rsidP="009A6542">
      <w:pPr>
        <w:pStyle w:val="libCenterBold2"/>
        <w:rPr>
          <w:rtl/>
        </w:rPr>
      </w:pPr>
      <w:r>
        <w:rPr>
          <w:rtl/>
        </w:rPr>
        <w:t>(</w:t>
      </w:r>
      <w:r w:rsidRPr="00E151DC">
        <w:rPr>
          <w:rtl/>
        </w:rPr>
        <w:t>حرف اللام ألف</w:t>
      </w:r>
      <w:r>
        <w:rPr>
          <w:rtl/>
        </w:rPr>
        <w:t>)</w:t>
      </w:r>
    </w:p>
    <w:p w:rsidR="0036165F" w:rsidRPr="008125C8" w:rsidRDefault="0036165F" w:rsidP="00791E39">
      <w:pPr>
        <w:pStyle w:val="libNormal"/>
        <w:rPr>
          <w:rtl/>
        </w:rPr>
      </w:pPr>
      <w:r w:rsidRPr="009A6542">
        <w:rPr>
          <w:rStyle w:val="libBold2Char"/>
          <w:rtl/>
        </w:rPr>
        <w:t>*</w:t>
      </w:r>
      <w:r w:rsidRPr="008125C8">
        <w:rPr>
          <w:rtl/>
        </w:rPr>
        <w:t xml:space="preserve"> لا أعلم أحدا روى عنه من أهل مصر غير ابن وهب : 271 / 108.</w:t>
      </w:r>
    </w:p>
    <w:p w:rsidR="0036165F" w:rsidRPr="008125C8" w:rsidRDefault="0036165F" w:rsidP="00791E39">
      <w:pPr>
        <w:pStyle w:val="libNormal"/>
        <w:rPr>
          <w:rtl/>
        </w:rPr>
      </w:pPr>
      <w:r w:rsidRPr="008125C8">
        <w:rPr>
          <w:rtl/>
        </w:rPr>
        <w:t>* لا تجوز الرواية عنه : 490 / 190.</w:t>
      </w:r>
    </w:p>
    <w:p w:rsidR="0036165F" w:rsidRPr="00E151DC" w:rsidRDefault="0036165F" w:rsidP="009A6542">
      <w:pPr>
        <w:pStyle w:val="libCenterBold2"/>
        <w:rPr>
          <w:rtl/>
        </w:rPr>
      </w:pPr>
      <w:r>
        <w:rPr>
          <w:rtl/>
        </w:rPr>
        <w:t>(</w:t>
      </w:r>
      <w:r w:rsidRPr="00E151DC">
        <w:rPr>
          <w:rtl/>
        </w:rPr>
        <w:t>حرف الياء</w:t>
      </w:r>
      <w:r>
        <w:rPr>
          <w:rtl/>
        </w:rPr>
        <w:t>)</w:t>
      </w:r>
    </w:p>
    <w:p w:rsidR="0036165F" w:rsidRPr="008125C8" w:rsidRDefault="0036165F" w:rsidP="00791E39">
      <w:pPr>
        <w:pStyle w:val="libNormal"/>
        <w:rPr>
          <w:rtl/>
        </w:rPr>
      </w:pPr>
      <w:r w:rsidRPr="009A6542">
        <w:rPr>
          <w:rStyle w:val="libBold2Char"/>
          <w:rtl/>
        </w:rPr>
        <w:t>*</w:t>
      </w:r>
      <w:r w:rsidRPr="008125C8">
        <w:rPr>
          <w:rtl/>
        </w:rPr>
        <w:t xml:space="preserve"> يحدّث عن ابن وهب : 672 / 253.</w:t>
      </w:r>
    </w:p>
    <w:p w:rsidR="0036165F" w:rsidRPr="008125C8" w:rsidRDefault="0036165F" w:rsidP="00791E39">
      <w:pPr>
        <w:pStyle w:val="libNormal"/>
        <w:rPr>
          <w:rtl/>
        </w:rPr>
      </w:pPr>
      <w:r w:rsidRPr="008125C8">
        <w:rPr>
          <w:rtl/>
        </w:rPr>
        <w:t>* يحفظ الحديث ، ويفهم : 490 / 190 ، 580 / 219.</w:t>
      </w:r>
    </w:p>
    <w:p w:rsidR="0036165F" w:rsidRPr="008125C8" w:rsidRDefault="0036165F" w:rsidP="00791E39">
      <w:pPr>
        <w:pStyle w:val="libNormal"/>
        <w:rPr>
          <w:rtl/>
        </w:rPr>
      </w:pPr>
      <w:r w:rsidRPr="008125C8">
        <w:rPr>
          <w:rtl/>
        </w:rPr>
        <w:t>* يحفظ ، ويفهم ، وكتب عنه : 138 / 57.</w:t>
      </w:r>
    </w:p>
    <w:p w:rsidR="0036165F" w:rsidRPr="008125C8" w:rsidRDefault="0036165F" w:rsidP="00791E39">
      <w:pPr>
        <w:pStyle w:val="libNormal"/>
        <w:rPr>
          <w:rtl/>
        </w:rPr>
      </w:pPr>
      <w:r w:rsidRPr="008125C8">
        <w:rPr>
          <w:rtl/>
        </w:rPr>
        <w:t>* يحكى لنا عن ابن سحنون حكايات : 103 / 41.</w:t>
      </w:r>
    </w:p>
    <w:p w:rsidR="0036165F" w:rsidRPr="008125C8" w:rsidRDefault="0036165F" w:rsidP="00791E39">
      <w:pPr>
        <w:pStyle w:val="libNormal"/>
        <w:rPr>
          <w:rtl/>
        </w:rPr>
      </w:pPr>
      <w:r w:rsidRPr="008125C8">
        <w:rPr>
          <w:rtl/>
        </w:rPr>
        <w:t>* يروى حديثا لا أصل له ، فانصرفت ولم أعد إليه : 640 / 240.</w:t>
      </w:r>
    </w:p>
    <w:p w:rsidR="0036165F" w:rsidRPr="008125C8" w:rsidRDefault="0036165F" w:rsidP="00791E39">
      <w:pPr>
        <w:pStyle w:val="libNormal"/>
        <w:rPr>
          <w:rtl/>
        </w:rPr>
      </w:pPr>
      <w:r w:rsidRPr="008125C8">
        <w:rPr>
          <w:rtl/>
        </w:rPr>
        <w:t>* يروى عن أبيه ، عن مالك مناكير : 309 / 120.</w:t>
      </w:r>
    </w:p>
    <w:p w:rsidR="0036165F" w:rsidRPr="008125C8" w:rsidRDefault="0036165F" w:rsidP="00791E39">
      <w:pPr>
        <w:pStyle w:val="libNormal"/>
        <w:rPr>
          <w:rtl/>
        </w:rPr>
      </w:pPr>
      <w:r w:rsidRPr="008125C8">
        <w:rPr>
          <w:rtl/>
        </w:rPr>
        <w:t>* يشرب النبيذ الشديد : 656 / 247.</w:t>
      </w:r>
    </w:p>
    <w:p w:rsidR="0036165F" w:rsidRPr="008125C8" w:rsidRDefault="0036165F" w:rsidP="00791E39">
      <w:pPr>
        <w:pStyle w:val="libNormal"/>
        <w:rPr>
          <w:rtl/>
        </w:rPr>
      </w:pPr>
      <w:r>
        <w:rPr>
          <w:rtl/>
        </w:rPr>
        <w:br w:type="page"/>
      </w:r>
      <w:r w:rsidRPr="008125C8">
        <w:rPr>
          <w:rtl/>
        </w:rPr>
        <w:lastRenderedPageBreak/>
        <w:t>* يضرب بعبادته المثل بالمغرب : 256 / 102.</w:t>
      </w:r>
    </w:p>
    <w:p w:rsidR="0036165F" w:rsidRPr="008125C8" w:rsidRDefault="0036165F" w:rsidP="00791E39">
      <w:pPr>
        <w:pStyle w:val="libNormal"/>
        <w:rPr>
          <w:rtl/>
        </w:rPr>
      </w:pPr>
      <w:r w:rsidRPr="008125C8">
        <w:rPr>
          <w:rtl/>
        </w:rPr>
        <w:t>* يضربون بعبادته المثل : 202 / 81.</w:t>
      </w:r>
    </w:p>
    <w:p w:rsidR="0036165F" w:rsidRPr="008125C8" w:rsidRDefault="0036165F" w:rsidP="00791E39">
      <w:pPr>
        <w:pStyle w:val="libNormal"/>
        <w:rPr>
          <w:rtl/>
        </w:rPr>
      </w:pPr>
      <w:r w:rsidRPr="008125C8">
        <w:rPr>
          <w:rtl/>
        </w:rPr>
        <w:t>* يظهر عبادة وورعا : 290 / 114.</w:t>
      </w:r>
    </w:p>
    <w:p w:rsidR="0036165F" w:rsidRPr="008125C8" w:rsidRDefault="0036165F" w:rsidP="00791E39">
      <w:pPr>
        <w:pStyle w:val="libNormal"/>
        <w:rPr>
          <w:rtl/>
        </w:rPr>
      </w:pPr>
      <w:r w:rsidRPr="008125C8">
        <w:rPr>
          <w:rtl/>
        </w:rPr>
        <w:t>* يعرف ، وينكر : 518 / 200.</w:t>
      </w:r>
    </w:p>
    <w:p w:rsidR="0036165F" w:rsidRPr="008125C8" w:rsidRDefault="0036165F" w:rsidP="00791E39">
      <w:pPr>
        <w:pStyle w:val="libNormal"/>
        <w:rPr>
          <w:rtl/>
        </w:rPr>
      </w:pPr>
      <w:r w:rsidRPr="008125C8">
        <w:rPr>
          <w:rtl/>
        </w:rPr>
        <w:t>* يفهم الحديث : 653 / 245.</w:t>
      </w:r>
    </w:p>
    <w:p w:rsidR="0036165F" w:rsidRPr="008125C8" w:rsidRDefault="0036165F" w:rsidP="00791E39">
      <w:pPr>
        <w:pStyle w:val="libNormal"/>
        <w:rPr>
          <w:rtl/>
        </w:rPr>
      </w:pPr>
      <w:r w:rsidRPr="008125C8">
        <w:rPr>
          <w:rtl/>
        </w:rPr>
        <w:t>* يفهم الحديث ، وكان كذابا خبيثا ، يعمل عمل المجانين : 73 / 30</w:t>
      </w:r>
      <w:r>
        <w:rPr>
          <w:rtl/>
        </w:rPr>
        <w:t xml:space="preserve"> ـ </w:t>
      </w:r>
      <w:r w:rsidRPr="008125C8">
        <w:rPr>
          <w:rtl/>
        </w:rPr>
        <w:t>31.</w:t>
      </w:r>
    </w:p>
    <w:p w:rsidR="0036165F" w:rsidRPr="008125C8" w:rsidRDefault="0036165F" w:rsidP="00791E39">
      <w:pPr>
        <w:pStyle w:val="libNormal"/>
        <w:rPr>
          <w:rtl/>
        </w:rPr>
      </w:pPr>
      <w:r w:rsidRPr="008125C8">
        <w:rPr>
          <w:rtl/>
        </w:rPr>
        <w:t>* يفهم الحديث ويحفظ ، وله مجلس إملاء فى داره : 290 / 114.</w:t>
      </w:r>
    </w:p>
    <w:p w:rsidR="0036165F" w:rsidRPr="008125C8" w:rsidRDefault="0036165F" w:rsidP="00791E39">
      <w:pPr>
        <w:pStyle w:val="libNormal"/>
        <w:rPr>
          <w:rtl/>
        </w:rPr>
      </w:pPr>
      <w:r w:rsidRPr="008125C8">
        <w:rPr>
          <w:rtl/>
        </w:rPr>
        <w:t>* يمتنع من التحديث ، ثم حدّث. وكتبت عنه عن البغداديين : 371 / 142.</w:t>
      </w:r>
    </w:p>
    <w:p w:rsidR="0036165F" w:rsidRPr="008125C8" w:rsidRDefault="0036165F" w:rsidP="00791E39">
      <w:pPr>
        <w:pStyle w:val="libNormal"/>
        <w:rPr>
          <w:rtl/>
        </w:rPr>
      </w:pPr>
      <w:r w:rsidRPr="008125C8">
        <w:rPr>
          <w:rtl/>
        </w:rPr>
        <w:t>* يملى عليه بمصر ، وحسن التحديث : 479 / 186.</w:t>
      </w:r>
    </w:p>
    <w:p w:rsidR="0036165F" w:rsidRPr="008125C8" w:rsidRDefault="0036165F" w:rsidP="009A6542">
      <w:pPr>
        <w:pStyle w:val="libCenterBold2"/>
        <w:rPr>
          <w:rtl/>
        </w:rPr>
      </w:pPr>
      <w:r>
        <w:rPr>
          <w:rtl/>
        </w:rPr>
        <w:t>* * *</w:t>
      </w:r>
    </w:p>
    <w:p w:rsidR="0036165F" w:rsidRPr="008125C8" w:rsidRDefault="0036165F" w:rsidP="0036165F">
      <w:pPr>
        <w:pStyle w:val="Heading1Center"/>
        <w:rPr>
          <w:rtl/>
        </w:rPr>
      </w:pPr>
      <w:r>
        <w:rPr>
          <w:rtl/>
        </w:rPr>
        <w:br w:type="page"/>
      </w:r>
      <w:bookmarkStart w:id="48" w:name="_Toc190763571"/>
      <w:r>
        <w:rPr>
          <w:rtl/>
        </w:rPr>
        <w:lastRenderedPageBreak/>
        <w:t>(</w:t>
      </w:r>
      <w:r w:rsidRPr="008125C8">
        <w:rPr>
          <w:rtl/>
        </w:rPr>
        <w:t>6) فهرست أساتذة ابن يونس وموارده</w:t>
      </w:r>
      <w:bookmarkEnd w:id="48"/>
    </w:p>
    <w:p w:rsidR="0036165F" w:rsidRPr="00E151DC" w:rsidRDefault="0036165F" w:rsidP="009A6542">
      <w:pPr>
        <w:pStyle w:val="libCenterBold2"/>
        <w:rPr>
          <w:rtl/>
        </w:rPr>
      </w:pPr>
      <w:r>
        <w:rPr>
          <w:rtl/>
        </w:rPr>
        <w:t>(</w:t>
      </w:r>
      <w:r w:rsidRPr="00E151DC">
        <w:rPr>
          <w:rtl/>
        </w:rPr>
        <w:t>حرف الهمزة</w:t>
      </w:r>
      <w:r>
        <w:rPr>
          <w:rtl/>
        </w:rPr>
        <w:t>)</w:t>
      </w:r>
    </w:p>
    <w:p w:rsidR="0036165F" w:rsidRPr="008125C8" w:rsidRDefault="0036165F" w:rsidP="00791E39">
      <w:pPr>
        <w:pStyle w:val="libNormal"/>
        <w:rPr>
          <w:rtl/>
        </w:rPr>
      </w:pPr>
      <w:r w:rsidRPr="009A6542">
        <w:rPr>
          <w:rStyle w:val="libBold2Char"/>
          <w:rtl/>
        </w:rPr>
        <w:t>*</w:t>
      </w:r>
      <w:r w:rsidRPr="008125C8">
        <w:rPr>
          <w:rtl/>
        </w:rPr>
        <w:t xml:space="preserve"> أحمد بن يونس بن عبد الأعلى : 96 / 39 ، 158 / 63 ، 461 / 176.</w:t>
      </w:r>
    </w:p>
    <w:p w:rsidR="0036165F" w:rsidRPr="008125C8" w:rsidRDefault="0036165F" w:rsidP="00791E39">
      <w:pPr>
        <w:pStyle w:val="libNormal"/>
        <w:rPr>
          <w:rtl/>
        </w:rPr>
      </w:pPr>
      <w:r w:rsidRPr="008125C8">
        <w:rPr>
          <w:rtl/>
        </w:rPr>
        <w:t>* أسامة بن أحمد : 353 / 136.</w:t>
      </w:r>
    </w:p>
    <w:p w:rsidR="0036165F" w:rsidRPr="008125C8" w:rsidRDefault="0036165F" w:rsidP="00791E39">
      <w:pPr>
        <w:pStyle w:val="libNormal"/>
        <w:rPr>
          <w:rtl/>
        </w:rPr>
      </w:pPr>
      <w:r w:rsidRPr="008125C8">
        <w:rPr>
          <w:rtl/>
        </w:rPr>
        <w:t>* أصبغ الأندلسى : 292 / 115 ، 367 / 141.</w:t>
      </w:r>
    </w:p>
    <w:p w:rsidR="0036165F" w:rsidRPr="00E151DC" w:rsidRDefault="0036165F" w:rsidP="009A6542">
      <w:pPr>
        <w:pStyle w:val="libCenterBold2"/>
        <w:rPr>
          <w:rtl/>
        </w:rPr>
      </w:pPr>
      <w:r>
        <w:rPr>
          <w:rtl/>
        </w:rPr>
        <w:t>(</w:t>
      </w:r>
      <w:r w:rsidRPr="00E151DC">
        <w:rPr>
          <w:rtl/>
        </w:rPr>
        <w:t>حرف الباء</w:t>
      </w:r>
      <w:r>
        <w:rPr>
          <w:rtl/>
        </w:rPr>
        <w:t>)</w:t>
      </w:r>
    </w:p>
    <w:p w:rsidR="0036165F" w:rsidRPr="008125C8" w:rsidRDefault="0036165F" w:rsidP="00791E39">
      <w:pPr>
        <w:pStyle w:val="libNormal"/>
        <w:rPr>
          <w:rtl/>
        </w:rPr>
      </w:pPr>
      <w:r w:rsidRPr="009A6542">
        <w:rPr>
          <w:rStyle w:val="libBold2Char"/>
          <w:rtl/>
        </w:rPr>
        <w:t>*</w:t>
      </w:r>
      <w:r w:rsidRPr="008125C8">
        <w:rPr>
          <w:rtl/>
        </w:rPr>
        <w:t xml:space="preserve"> بعض الكتب القديمة : 405 / 154.</w:t>
      </w:r>
    </w:p>
    <w:p w:rsidR="0036165F" w:rsidRPr="008125C8" w:rsidRDefault="0036165F" w:rsidP="00791E39">
      <w:pPr>
        <w:pStyle w:val="libNormal"/>
        <w:rPr>
          <w:rtl/>
        </w:rPr>
      </w:pPr>
      <w:r w:rsidRPr="008125C8">
        <w:rPr>
          <w:rtl/>
        </w:rPr>
        <w:t>* أبو بكر المهندس : 486 / 189.</w:t>
      </w:r>
    </w:p>
    <w:p w:rsidR="0036165F" w:rsidRPr="008125C8" w:rsidRDefault="0036165F" w:rsidP="00791E39">
      <w:pPr>
        <w:pStyle w:val="libNormal"/>
        <w:rPr>
          <w:rtl/>
        </w:rPr>
      </w:pPr>
      <w:r w:rsidRPr="008125C8">
        <w:rPr>
          <w:rtl/>
        </w:rPr>
        <w:t>* بكر بن أحمد الشعرانى : 627 / 235.</w:t>
      </w:r>
    </w:p>
    <w:p w:rsidR="0036165F" w:rsidRPr="008125C8" w:rsidRDefault="0036165F" w:rsidP="00791E39">
      <w:pPr>
        <w:pStyle w:val="libNormal"/>
        <w:rPr>
          <w:rtl/>
        </w:rPr>
      </w:pPr>
      <w:r w:rsidRPr="008125C8">
        <w:rPr>
          <w:rtl/>
        </w:rPr>
        <w:t>* بلاطة قبر : 340 / 131.</w:t>
      </w:r>
    </w:p>
    <w:p w:rsidR="0036165F" w:rsidRPr="00E151DC" w:rsidRDefault="0036165F" w:rsidP="009A6542">
      <w:pPr>
        <w:pStyle w:val="libCenterBold2"/>
        <w:rPr>
          <w:rtl/>
        </w:rPr>
      </w:pPr>
      <w:r>
        <w:rPr>
          <w:rtl/>
        </w:rPr>
        <w:t>(</w:t>
      </w:r>
      <w:r w:rsidRPr="00E151DC">
        <w:rPr>
          <w:rtl/>
        </w:rPr>
        <w:t>حرف الجيم</w:t>
      </w:r>
      <w:r>
        <w:rPr>
          <w:rtl/>
        </w:rPr>
        <w:t>)</w:t>
      </w:r>
    </w:p>
    <w:p w:rsidR="0036165F" w:rsidRPr="008125C8" w:rsidRDefault="0036165F" w:rsidP="00791E39">
      <w:pPr>
        <w:pStyle w:val="libNormal"/>
        <w:rPr>
          <w:rtl/>
        </w:rPr>
      </w:pPr>
      <w:r w:rsidRPr="009A6542">
        <w:rPr>
          <w:rStyle w:val="libBold2Char"/>
          <w:rtl/>
        </w:rPr>
        <w:t>*</w:t>
      </w:r>
      <w:r w:rsidRPr="008125C8">
        <w:rPr>
          <w:rtl/>
        </w:rPr>
        <w:t xml:space="preserve"> أبو جعفر الطحاوى : 564 / 212.</w:t>
      </w:r>
    </w:p>
    <w:p w:rsidR="0036165F" w:rsidRPr="008125C8" w:rsidRDefault="0036165F" w:rsidP="00791E39">
      <w:pPr>
        <w:pStyle w:val="libNormal"/>
        <w:rPr>
          <w:rtl/>
        </w:rPr>
      </w:pPr>
      <w:r w:rsidRPr="008125C8">
        <w:rPr>
          <w:rtl/>
        </w:rPr>
        <w:t>* جماعة من شيوخنا : 340 / 131.</w:t>
      </w:r>
    </w:p>
    <w:p w:rsidR="0036165F" w:rsidRPr="00E151DC" w:rsidRDefault="0036165F" w:rsidP="009A6542">
      <w:pPr>
        <w:pStyle w:val="libCenterBold2"/>
        <w:rPr>
          <w:rtl/>
        </w:rPr>
      </w:pPr>
      <w:r>
        <w:rPr>
          <w:rtl/>
        </w:rPr>
        <w:t>(</w:t>
      </w:r>
      <w:r w:rsidRPr="00E151DC">
        <w:rPr>
          <w:rtl/>
        </w:rPr>
        <w:t>حرف الحاء</w:t>
      </w:r>
      <w:r>
        <w:rPr>
          <w:rtl/>
        </w:rPr>
        <w:t>)</w:t>
      </w:r>
    </w:p>
    <w:p w:rsidR="0036165F" w:rsidRPr="008125C8" w:rsidRDefault="0036165F" w:rsidP="00791E39">
      <w:pPr>
        <w:pStyle w:val="libNormal"/>
        <w:rPr>
          <w:rtl/>
        </w:rPr>
      </w:pPr>
      <w:r w:rsidRPr="009A6542">
        <w:rPr>
          <w:rStyle w:val="libBold2Char"/>
          <w:rtl/>
        </w:rPr>
        <w:t>*</w:t>
      </w:r>
      <w:r w:rsidRPr="008125C8">
        <w:rPr>
          <w:rtl/>
        </w:rPr>
        <w:t xml:space="preserve"> الحسن بن على العدّاس : 312 / 121.</w:t>
      </w:r>
    </w:p>
    <w:p w:rsidR="0036165F" w:rsidRPr="008125C8" w:rsidRDefault="0036165F" w:rsidP="00791E39">
      <w:pPr>
        <w:pStyle w:val="libNormal"/>
        <w:rPr>
          <w:rtl/>
        </w:rPr>
      </w:pPr>
      <w:r w:rsidRPr="008125C8">
        <w:rPr>
          <w:rtl/>
        </w:rPr>
        <w:t>* حسن بن محمد المدينى : 501 / 195.</w:t>
      </w:r>
    </w:p>
    <w:p w:rsidR="0036165F" w:rsidRPr="008125C8" w:rsidRDefault="0036165F" w:rsidP="00791E39">
      <w:pPr>
        <w:pStyle w:val="libNormal"/>
        <w:rPr>
          <w:rtl/>
        </w:rPr>
      </w:pPr>
      <w:r w:rsidRPr="008125C8">
        <w:rPr>
          <w:rtl/>
        </w:rPr>
        <w:t>* الحسين بن محمد بن الضحاك : 179 / 72.</w:t>
      </w:r>
    </w:p>
    <w:p w:rsidR="0036165F" w:rsidRPr="008125C8" w:rsidRDefault="0036165F" w:rsidP="00791E39">
      <w:pPr>
        <w:pStyle w:val="libNormal"/>
        <w:rPr>
          <w:rtl/>
        </w:rPr>
      </w:pPr>
      <w:r w:rsidRPr="008125C8">
        <w:rPr>
          <w:rtl/>
        </w:rPr>
        <w:t>* حمزة بن زكريا : 208 / 84.</w:t>
      </w:r>
    </w:p>
    <w:p w:rsidR="0036165F" w:rsidRPr="00E151DC" w:rsidRDefault="0036165F" w:rsidP="009A6542">
      <w:pPr>
        <w:pStyle w:val="libCenterBold2"/>
        <w:rPr>
          <w:rtl/>
        </w:rPr>
      </w:pPr>
      <w:r>
        <w:rPr>
          <w:rtl/>
        </w:rPr>
        <w:t>(</w:t>
      </w:r>
      <w:r w:rsidRPr="00E151DC">
        <w:rPr>
          <w:rtl/>
        </w:rPr>
        <w:t>حرف الخاء</w:t>
      </w:r>
      <w:r>
        <w:rPr>
          <w:rtl/>
        </w:rPr>
        <w:t>)</w:t>
      </w:r>
    </w:p>
    <w:p w:rsidR="0036165F" w:rsidRPr="008125C8" w:rsidRDefault="0036165F" w:rsidP="00791E39">
      <w:pPr>
        <w:pStyle w:val="libNormal"/>
        <w:rPr>
          <w:rtl/>
        </w:rPr>
      </w:pPr>
      <w:r w:rsidRPr="009A6542">
        <w:rPr>
          <w:rStyle w:val="libBold2Char"/>
          <w:rtl/>
        </w:rPr>
        <w:t>*</w:t>
      </w:r>
      <w:r w:rsidRPr="008125C8">
        <w:rPr>
          <w:rtl/>
        </w:rPr>
        <w:t xml:space="preserve"> الخشنّى </w:t>
      </w:r>
      <w:r>
        <w:rPr>
          <w:rtl/>
        </w:rPr>
        <w:t>(</w:t>
      </w:r>
      <w:r w:rsidRPr="008125C8">
        <w:rPr>
          <w:rtl/>
        </w:rPr>
        <w:t>محمد بن حارث</w:t>
      </w:r>
      <w:r>
        <w:rPr>
          <w:rtl/>
        </w:rPr>
        <w:t>)</w:t>
      </w:r>
      <w:r w:rsidRPr="008125C8">
        <w:rPr>
          <w:rtl/>
        </w:rPr>
        <w:t xml:space="preserve"> : 212 / 85 ، 223 / 90 ، 240 / 96 ، 648 / 243 ، 689 / 258 ، 696 / 260 ، 703 / 263.</w:t>
      </w:r>
    </w:p>
    <w:p w:rsidR="0036165F" w:rsidRPr="008125C8" w:rsidRDefault="0036165F" w:rsidP="00791E39">
      <w:pPr>
        <w:pStyle w:val="libNormal"/>
        <w:rPr>
          <w:rtl/>
        </w:rPr>
      </w:pPr>
      <w:r w:rsidRPr="008125C8">
        <w:rPr>
          <w:rtl/>
        </w:rPr>
        <w:t>* أبو خليفة الرّعينى : 340 / 131</w:t>
      </w:r>
      <w:r>
        <w:rPr>
          <w:rtl/>
        </w:rPr>
        <w:t xml:space="preserve"> ـ </w:t>
      </w:r>
      <w:r w:rsidRPr="008125C8">
        <w:rPr>
          <w:rtl/>
        </w:rPr>
        <w:t>132.</w:t>
      </w:r>
    </w:p>
    <w:p w:rsidR="0036165F" w:rsidRPr="00E151DC" w:rsidRDefault="0036165F" w:rsidP="009A6542">
      <w:pPr>
        <w:pStyle w:val="libCenterBold2"/>
        <w:rPr>
          <w:rtl/>
        </w:rPr>
      </w:pPr>
      <w:r>
        <w:rPr>
          <w:rtl/>
        </w:rPr>
        <w:t>(</w:t>
      </w:r>
      <w:r w:rsidRPr="00E151DC">
        <w:rPr>
          <w:rtl/>
        </w:rPr>
        <w:t>حرف الذال</w:t>
      </w:r>
      <w:r>
        <w:rPr>
          <w:rtl/>
        </w:rPr>
        <w:t>)</w:t>
      </w:r>
    </w:p>
    <w:p w:rsidR="0036165F" w:rsidRPr="008125C8" w:rsidRDefault="0036165F" w:rsidP="00791E39">
      <w:pPr>
        <w:pStyle w:val="libNormal"/>
        <w:rPr>
          <w:rtl/>
        </w:rPr>
      </w:pPr>
      <w:r w:rsidRPr="009A6542">
        <w:rPr>
          <w:rStyle w:val="libBold2Char"/>
          <w:rtl/>
        </w:rPr>
        <w:t>*</w:t>
      </w:r>
      <w:r w:rsidRPr="008125C8">
        <w:rPr>
          <w:rtl/>
        </w:rPr>
        <w:t xml:space="preserve"> ذكروه فى كتبهم : 634 / 238.</w:t>
      </w:r>
    </w:p>
    <w:p w:rsidR="0036165F" w:rsidRPr="00E151DC" w:rsidRDefault="0036165F" w:rsidP="009A6542">
      <w:pPr>
        <w:pStyle w:val="libCenterBold2"/>
        <w:rPr>
          <w:rtl/>
        </w:rPr>
      </w:pPr>
      <w:r>
        <w:rPr>
          <w:rtl/>
        </w:rPr>
        <w:t>(</w:t>
      </w:r>
      <w:r w:rsidRPr="00E151DC">
        <w:rPr>
          <w:rtl/>
        </w:rPr>
        <w:t>حرف الراء</w:t>
      </w:r>
      <w:r>
        <w:rPr>
          <w:rtl/>
        </w:rPr>
        <w:t>)</w:t>
      </w:r>
    </w:p>
    <w:p w:rsidR="0036165F" w:rsidRPr="008125C8" w:rsidRDefault="0036165F" w:rsidP="00791E39">
      <w:pPr>
        <w:pStyle w:val="libNormal"/>
        <w:rPr>
          <w:rtl/>
        </w:rPr>
      </w:pPr>
      <w:r w:rsidRPr="009A6542">
        <w:rPr>
          <w:rStyle w:val="libBold2Char"/>
          <w:rtl/>
        </w:rPr>
        <w:t>*</w:t>
      </w:r>
      <w:r w:rsidRPr="008125C8">
        <w:rPr>
          <w:rtl/>
        </w:rPr>
        <w:t xml:space="preserve"> ربيعة الأعرج : 179 / 72.</w:t>
      </w:r>
    </w:p>
    <w:p w:rsidR="0036165F" w:rsidRPr="00E151DC" w:rsidRDefault="0036165F" w:rsidP="009A6542">
      <w:pPr>
        <w:pStyle w:val="libCenterBold2"/>
        <w:rPr>
          <w:rtl/>
        </w:rPr>
      </w:pPr>
      <w:r w:rsidRPr="00E151DC">
        <w:rPr>
          <w:rtl/>
        </w:rPr>
        <w:br w:type="page"/>
      </w:r>
      <w:r>
        <w:rPr>
          <w:rtl/>
        </w:rPr>
        <w:lastRenderedPageBreak/>
        <w:t>(</w:t>
      </w:r>
      <w:r w:rsidRPr="00E151DC">
        <w:rPr>
          <w:rtl/>
        </w:rPr>
        <w:t>حرف الزاى</w:t>
      </w:r>
      <w:r>
        <w:rPr>
          <w:rtl/>
        </w:rPr>
        <w:t>)</w:t>
      </w:r>
    </w:p>
    <w:p w:rsidR="0036165F" w:rsidRPr="008125C8" w:rsidRDefault="0036165F" w:rsidP="00791E39">
      <w:pPr>
        <w:pStyle w:val="libNormal"/>
        <w:rPr>
          <w:rtl/>
        </w:rPr>
      </w:pPr>
      <w:r w:rsidRPr="009A6542">
        <w:rPr>
          <w:rStyle w:val="libBold2Char"/>
          <w:rtl/>
        </w:rPr>
        <w:t>*</w:t>
      </w:r>
      <w:r w:rsidRPr="008125C8">
        <w:rPr>
          <w:rtl/>
        </w:rPr>
        <w:t xml:space="preserve"> زياد بن يونس : 286 / 113.</w:t>
      </w:r>
    </w:p>
    <w:p w:rsidR="0036165F" w:rsidRPr="008125C8" w:rsidRDefault="0036165F" w:rsidP="00791E39">
      <w:pPr>
        <w:pStyle w:val="libNormal"/>
        <w:rPr>
          <w:rtl/>
        </w:rPr>
      </w:pPr>
      <w:r w:rsidRPr="008125C8">
        <w:rPr>
          <w:rtl/>
        </w:rPr>
        <w:t>* زياد بن يونس المغربى : 680 / 255.</w:t>
      </w:r>
    </w:p>
    <w:p w:rsidR="0036165F" w:rsidRPr="008125C8" w:rsidRDefault="0036165F" w:rsidP="00791E39">
      <w:pPr>
        <w:pStyle w:val="libNormal"/>
        <w:rPr>
          <w:rtl/>
        </w:rPr>
      </w:pPr>
      <w:r w:rsidRPr="008125C8">
        <w:rPr>
          <w:rtl/>
        </w:rPr>
        <w:t>* زياد بن يونس بن موسى القطان : 630 / 236.</w:t>
      </w:r>
    </w:p>
    <w:p w:rsidR="0036165F" w:rsidRPr="00E151DC" w:rsidRDefault="0036165F" w:rsidP="009A6542">
      <w:pPr>
        <w:pStyle w:val="libCenterBold2"/>
        <w:rPr>
          <w:rtl/>
        </w:rPr>
      </w:pPr>
      <w:r>
        <w:rPr>
          <w:rtl/>
        </w:rPr>
        <w:t>(</w:t>
      </w:r>
      <w:r w:rsidRPr="00E151DC">
        <w:rPr>
          <w:rtl/>
        </w:rPr>
        <w:t>حرف السين</w:t>
      </w:r>
      <w:r>
        <w:rPr>
          <w:rtl/>
        </w:rPr>
        <w:t>)</w:t>
      </w:r>
    </w:p>
    <w:p w:rsidR="0036165F" w:rsidRPr="008125C8" w:rsidRDefault="0036165F" w:rsidP="00791E39">
      <w:pPr>
        <w:pStyle w:val="libNormal"/>
        <w:rPr>
          <w:rtl/>
        </w:rPr>
      </w:pPr>
      <w:r w:rsidRPr="009A6542">
        <w:rPr>
          <w:rStyle w:val="libBold2Char"/>
          <w:rtl/>
        </w:rPr>
        <w:t>*</w:t>
      </w:r>
      <w:r w:rsidRPr="008125C8">
        <w:rPr>
          <w:rtl/>
        </w:rPr>
        <w:t xml:space="preserve"> سعيد بن عفير : 179 / 72 ، 213 / 85 ، 598 / 225.</w:t>
      </w:r>
    </w:p>
    <w:p w:rsidR="0036165F" w:rsidRPr="00E151DC" w:rsidRDefault="0036165F" w:rsidP="009A6542">
      <w:pPr>
        <w:pStyle w:val="libCenterBold2"/>
        <w:rPr>
          <w:rtl/>
        </w:rPr>
      </w:pPr>
      <w:r>
        <w:rPr>
          <w:rtl/>
        </w:rPr>
        <w:t>(</w:t>
      </w:r>
      <w:r w:rsidRPr="00E151DC">
        <w:rPr>
          <w:rtl/>
        </w:rPr>
        <w:t>حرف العين</w:t>
      </w:r>
      <w:r>
        <w:rPr>
          <w:rtl/>
        </w:rPr>
        <w:t>)</w:t>
      </w:r>
    </w:p>
    <w:p w:rsidR="0036165F" w:rsidRPr="008125C8" w:rsidRDefault="0036165F" w:rsidP="00791E39">
      <w:pPr>
        <w:pStyle w:val="libNormal"/>
        <w:rPr>
          <w:rtl/>
        </w:rPr>
      </w:pPr>
      <w:r w:rsidRPr="009A6542">
        <w:rPr>
          <w:rStyle w:val="libBold2Char"/>
          <w:rtl/>
        </w:rPr>
        <w:t>*</w:t>
      </w:r>
      <w:r w:rsidRPr="008125C8">
        <w:rPr>
          <w:rtl/>
        </w:rPr>
        <w:t xml:space="preserve"> أبو عبد الله بن محمد بن إدريس بن وهب الأعور : 493 / 192.</w:t>
      </w:r>
    </w:p>
    <w:p w:rsidR="0036165F" w:rsidRPr="008125C8" w:rsidRDefault="0036165F" w:rsidP="00791E39">
      <w:pPr>
        <w:pStyle w:val="libNormal"/>
        <w:rPr>
          <w:rtl/>
        </w:rPr>
      </w:pPr>
      <w:r w:rsidRPr="008125C8">
        <w:rPr>
          <w:rtl/>
        </w:rPr>
        <w:t>* عبد الله بن محمد بن زريق : 76 / 31.</w:t>
      </w:r>
    </w:p>
    <w:p w:rsidR="0036165F" w:rsidRPr="008125C8" w:rsidRDefault="0036165F" w:rsidP="00791E39">
      <w:pPr>
        <w:pStyle w:val="libNormal"/>
        <w:rPr>
          <w:rtl/>
        </w:rPr>
      </w:pPr>
      <w:r w:rsidRPr="008125C8">
        <w:rPr>
          <w:rtl/>
        </w:rPr>
        <w:t xml:space="preserve">* على بن أحمد بن سليمان </w:t>
      </w:r>
      <w:r>
        <w:rPr>
          <w:rtl/>
        </w:rPr>
        <w:t>(</w:t>
      </w:r>
      <w:r w:rsidRPr="008125C8">
        <w:rPr>
          <w:rtl/>
        </w:rPr>
        <w:t>علّان</w:t>
      </w:r>
      <w:r>
        <w:rPr>
          <w:rtl/>
        </w:rPr>
        <w:t>)</w:t>
      </w:r>
      <w:r w:rsidRPr="008125C8">
        <w:rPr>
          <w:rtl/>
        </w:rPr>
        <w:t xml:space="preserve"> : 71 / 30 ، 96 / 38.</w:t>
      </w:r>
    </w:p>
    <w:p w:rsidR="0036165F" w:rsidRPr="008125C8" w:rsidRDefault="0036165F" w:rsidP="00791E39">
      <w:pPr>
        <w:pStyle w:val="libNormal"/>
        <w:rPr>
          <w:rtl/>
        </w:rPr>
      </w:pPr>
      <w:r w:rsidRPr="008125C8">
        <w:rPr>
          <w:rtl/>
        </w:rPr>
        <w:t>* على بن الحسن بن قديد : 123 / 51 ، 168 / 67 ، 338 / 130 ، 368 / 141 ، 450 / 169 ، 491 / 191 ، 652 / 244.</w:t>
      </w:r>
    </w:p>
    <w:p w:rsidR="0036165F" w:rsidRPr="008125C8" w:rsidRDefault="0036165F" w:rsidP="00791E39">
      <w:pPr>
        <w:pStyle w:val="libNormal"/>
        <w:rPr>
          <w:rtl/>
        </w:rPr>
      </w:pPr>
      <w:r w:rsidRPr="008125C8">
        <w:rPr>
          <w:rtl/>
        </w:rPr>
        <w:t>* على بن سعيد الرازى : 7 / 8 ، 398 / 150.</w:t>
      </w:r>
    </w:p>
    <w:p w:rsidR="0036165F" w:rsidRPr="008125C8" w:rsidRDefault="0036165F" w:rsidP="00791E39">
      <w:pPr>
        <w:pStyle w:val="libNormal"/>
        <w:rPr>
          <w:rtl/>
        </w:rPr>
      </w:pPr>
      <w:r w:rsidRPr="008125C8">
        <w:rPr>
          <w:rtl/>
        </w:rPr>
        <w:t>* عيسى بن أحمد الصدفى : 461 / 176.</w:t>
      </w:r>
    </w:p>
    <w:p w:rsidR="0036165F" w:rsidRPr="008125C8" w:rsidRDefault="0036165F" w:rsidP="00791E39">
      <w:pPr>
        <w:pStyle w:val="libNormal"/>
        <w:rPr>
          <w:rtl/>
        </w:rPr>
      </w:pPr>
      <w:r w:rsidRPr="008125C8">
        <w:rPr>
          <w:rtl/>
        </w:rPr>
        <w:t>* عيسى بن محمد الأندلسى : 667 / 251.</w:t>
      </w:r>
    </w:p>
    <w:p w:rsidR="0036165F" w:rsidRPr="00E151DC" w:rsidRDefault="0036165F" w:rsidP="009A6542">
      <w:pPr>
        <w:pStyle w:val="libCenterBold2"/>
        <w:rPr>
          <w:rtl/>
        </w:rPr>
      </w:pPr>
      <w:r>
        <w:rPr>
          <w:rtl/>
        </w:rPr>
        <w:t>(</w:t>
      </w:r>
      <w:r w:rsidRPr="00E151DC">
        <w:rPr>
          <w:rtl/>
        </w:rPr>
        <w:t>حرف القاف</w:t>
      </w:r>
      <w:r>
        <w:rPr>
          <w:rtl/>
        </w:rPr>
        <w:t>)</w:t>
      </w:r>
    </w:p>
    <w:p w:rsidR="0036165F" w:rsidRPr="008125C8" w:rsidRDefault="0036165F" w:rsidP="00791E39">
      <w:pPr>
        <w:pStyle w:val="libNormal"/>
        <w:rPr>
          <w:rtl/>
        </w:rPr>
      </w:pPr>
      <w:r w:rsidRPr="009A6542">
        <w:rPr>
          <w:rStyle w:val="libBold2Char"/>
          <w:rtl/>
        </w:rPr>
        <w:t>*</w:t>
      </w:r>
      <w:r w:rsidRPr="008125C8">
        <w:rPr>
          <w:rtl/>
        </w:rPr>
        <w:t xml:space="preserve"> القاسم بن حبيش : 179 / 72.</w:t>
      </w:r>
    </w:p>
    <w:p w:rsidR="0036165F" w:rsidRPr="00E151DC" w:rsidRDefault="0036165F" w:rsidP="009A6542">
      <w:pPr>
        <w:pStyle w:val="libCenterBold2"/>
        <w:rPr>
          <w:rtl/>
        </w:rPr>
      </w:pPr>
      <w:r>
        <w:rPr>
          <w:rtl/>
        </w:rPr>
        <w:t>(</w:t>
      </w:r>
      <w:r w:rsidRPr="00E151DC">
        <w:rPr>
          <w:rtl/>
        </w:rPr>
        <w:t>حرف الكاف</w:t>
      </w:r>
      <w:r>
        <w:rPr>
          <w:rtl/>
        </w:rPr>
        <w:t>)</w:t>
      </w:r>
    </w:p>
    <w:p w:rsidR="0036165F" w:rsidRPr="008125C8" w:rsidRDefault="0036165F" w:rsidP="00791E39">
      <w:pPr>
        <w:pStyle w:val="libNormal"/>
        <w:rPr>
          <w:rtl/>
        </w:rPr>
      </w:pPr>
      <w:r w:rsidRPr="009A6542">
        <w:rPr>
          <w:rStyle w:val="libBold2Char"/>
          <w:rtl/>
        </w:rPr>
        <w:t>*</w:t>
      </w:r>
      <w:r w:rsidRPr="008125C8">
        <w:rPr>
          <w:rtl/>
        </w:rPr>
        <w:t xml:space="preserve"> كعب الأحبار : 466 / 180.</w:t>
      </w:r>
    </w:p>
    <w:p w:rsidR="0036165F" w:rsidRPr="008125C8" w:rsidRDefault="0036165F" w:rsidP="00791E39">
      <w:pPr>
        <w:pStyle w:val="libNormal"/>
        <w:rPr>
          <w:rtl/>
        </w:rPr>
      </w:pPr>
      <w:r w:rsidRPr="008125C8">
        <w:rPr>
          <w:rtl/>
        </w:rPr>
        <w:t>* كهمس بن معمر : 461 / 176.</w:t>
      </w:r>
    </w:p>
    <w:p w:rsidR="0036165F" w:rsidRPr="00E151DC" w:rsidRDefault="0036165F" w:rsidP="009A6542">
      <w:pPr>
        <w:pStyle w:val="libCenterBold2"/>
        <w:rPr>
          <w:rtl/>
        </w:rPr>
      </w:pPr>
      <w:r>
        <w:rPr>
          <w:rtl/>
        </w:rPr>
        <w:t>(</w:t>
      </w:r>
      <w:r w:rsidRPr="00E151DC">
        <w:rPr>
          <w:rtl/>
        </w:rPr>
        <w:t>حرف الميم</w:t>
      </w:r>
      <w:r>
        <w:rPr>
          <w:rtl/>
        </w:rPr>
        <w:t>)</w:t>
      </w:r>
    </w:p>
    <w:p w:rsidR="0036165F" w:rsidRPr="008125C8" w:rsidRDefault="0036165F" w:rsidP="00791E39">
      <w:pPr>
        <w:pStyle w:val="libNormal"/>
        <w:rPr>
          <w:rtl/>
        </w:rPr>
      </w:pPr>
      <w:r w:rsidRPr="009A6542">
        <w:rPr>
          <w:rStyle w:val="libBold2Char"/>
          <w:rtl/>
        </w:rPr>
        <w:t>*</w:t>
      </w:r>
      <w:r w:rsidRPr="008125C8">
        <w:rPr>
          <w:rtl/>
        </w:rPr>
        <w:t xml:space="preserve"> محمد بن أحمد بن أبى الأصبغ : 483 / 187.</w:t>
      </w:r>
    </w:p>
    <w:p w:rsidR="0036165F" w:rsidRPr="008125C8" w:rsidRDefault="0036165F" w:rsidP="00791E39">
      <w:pPr>
        <w:pStyle w:val="libNormal"/>
        <w:rPr>
          <w:rtl/>
        </w:rPr>
      </w:pPr>
      <w:r w:rsidRPr="008125C8">
        <w:rPr>
          <w:rtl/>
        </w:rPr>
        <w:t>* محمد بن حميد الرعينى : 169 / 70.</w:t>
      </w:r>
    </w:p>
    <w:p w:rsidR="0036165F" w:rsidRPr="008125C8" w:rsidRDefault="0036165F" w:rsidP="00791E39">
      <w:pPr>
        <w:pStyle w:val="libNormal"/>
        <w:rPr>
          <w:rtl/>
        </w:rPr>
      </w:pPr>
      <w:r w:rsidRPr="008125C8">
        <w:rPr>
          <w:rtl/>
        </w:rPr>
        <w:t>* محمد بن موسى الحضرمى : 140 / 57</w:t>
      </w:r>
      <w:r>
        <w:rPr>
          <w:rtl/>
        </w:rPr>
        <w:t xml:space="preserve"> ـ </w:t>
      </w:r>
      <w:r w:rsidRPr="008125C8">
        <w:rPr>
          <w:rtl/>
        </w:rPr>
        <w:t>58 ، 640 / 240.</w:t>
      </w:r>
    </w:p>
    <w:p w:rsidR="0036165F" w:rsidRPr="008125C8" w:rsidRDefault="0036165F" w:rsidP="00791E39">
      <w:pPr>
        <w:pStyle w:val="libNormal"/>
        <w:rPr>
          <w:rtl/>
        </w:rPr>
      </w:pPr>
      <w:r w:rsidRPr="008125C8">
        <w:rPr>
          <w:rtl/>
        </w:rPr>
        <w:t>* محمد بن موسى بن النعمان : 659 / 247.</w:t>
      </w:r>
    </w:p>
    <w:p w:rsidR="0036165F" w:rsidRPr="008125C8" w:rsidRDefault="0036165F" w:rsidP="00791E39">
      <w:pPr>
        <w:pStyle w:val="libNormal"/>
        <w:rPr>
          <w:rtl/>
        </w:rPr>
      </w:pPr>
      <w:r w:rsidRPr="008125C8">
        <w:rPr>
          <w:rtl/>
        </w:rPr>
        <w:t>* أبو مروان الأندلسى : 311 / 120 ، 444 / 166.</w:t>
      </w:r>
    </w:p>
    <w:p w:rsidR="0036165F" w:rsidRPr="008125C8" w:rsidRDefault="0036165F" w:rsidP="00791E39">
      <w:pPr>
        <w:pStyle w:val="libNormal"/>
        <w:rPr>
          <w:rtl/>
        </w:rPr>
      </w:pPr>
      <w:r w:rsidRPr="008125C8">
        <w:rPr>
          <w:rtl/>
        </w:rPr>
        <w:t>* مسلمة بن عمرو بن حفص المرادى : 169 / 69</w:t>
      </w:r>
      <w:r>
        <w:rPr>
          <w:rtl/>
        </w:rPr>
        <w:t xml:space="preserve"> ـ </w:t>
      </w:r>
      <w:r w:rsidRPr="008125C8">
        <w:rPr>
          <w:rtl/>
        </w:rPr>
        <w:t>70.</w:t>
      </w:r>
    </w:p>
    <w:p w:rsidR="0036165F" w:rsidRPr="008125C8" w:rsidRDefault="0036165F" w:rsidP="00791E39">
      <w:pPr>
        <w:pStyle w:val="libNormal"/>
        <w:rPr>
          <w:rtl/>
        </w:rPr>
      </w:pPr>
      <w:r w:rsidRPr="008125C8">
        <w:rPr>
          <w:rtl/>
        </w:rPr>
        <w:t>* موسى بن الحسن الكوفى : 182 / 73.</w:t>
      </w:r>
    </w:p>
    <w:p w:rsidR="0036165F" w:rsidRPr="008125C8" w:rsidRDefault="0036165F" w:rsidP="00791E39">
      <w:pPr>
        <w:pStyle w:val="libNormal"/>
        <w:rPr>
          <w:rtl/>
        </w:rPr>
      </w:pPr>
      <w:r>
        <w:rPr>
          <w:rtl/>
        </w:rPr>
        <w:br w:type="page"/>
      </w:r>
      <w:r w:rsidRPr="008125C8">
        <w:rPr>
          <w:rtl/>
        </w:rPr>
        <w:lastRenderedPageBreak/>
        <w:t>* موسى بن هارون بن كامل : 168 / 67.</w:t>
      </w:r>
    </w:p>
    <w:p w:rsidR="0036165F" w:rsidRPr="00E151DC" w:rsidRDefault="0036165F" w:rsidP="009A6542">
      <w:pPr>
        <w:pStyle w:val="libCenterBold2"/>
        <w:rPr>
          <w:rtl/>
        </w:rPr>
      </w:pPr>
      <w:r>
        <w:rPr>
          <w:rtl/>
        </w:rPr>
        <w:t>(</w:t>
      </w:r>
      <w:r w:rsidRPr="00E151DC">
        <w:rPr>
          <w:rtl/>
        </w:rPr>
        <w:t>حرف النون</w:t>
      </w:r>
      <w:r>
        <w:rPr>
          <w:rtl/>
        </w:rPr>
        <w:t>)</w:t>
      </w:r>
    </w:p>
    <w:p w:rsidR="0036165F" w:rsidRPr="008125C8" w:rsidRDefault="0036165F" w:rsidP="00791E39">
      <w:pPr>
        <w:pStyle w:val="libNormal"/>
        <w:rPr>
          <w:rtl/>
        </w:rPr>
      </w:pPr>
      <w:r w:rsidRPr="009A6542">
        <w:rPr>
          <w:rStyle w:val="libBold2Char"/>
          <w:rtl/>
        </w:rPr>
        <w:t>*</w:t>
      </w:r>
      <w:r w:rsidRPr="008125C8">
        <w:rPr>
          <w:rtl/>
        </w:rPr>
        <w:t xml:space="preserve"> النسائى : 245 / 98.</w:t>
      </w:r>
    </w:p>
    <w:p w:rsidR="0036165F" w:rsidRPr="00E151DC" w:rsidRDefault="0036165F" w:rsidP="009A6542">
      <w:pPr>
        <w:pStyle w:val="libCenterBold2"/>
        <w:rPr>
          <w:rtl/>
        </w:rPr>
      </w:pPr>
      <w:r>
        <w:rPr>
          <w:rtl/>
        </w:rPr>
        <w:t>(</w:t>
      </w:r>
      <w:r w:rsidRPr="00E151DC">
        <w:rPr>
          <w:rtl/>
        </w:rPr>
        <w:t>حرف الواو</w:t>
      </w:r>
      <w:r>
        <w:rPr>
          <w:rtl/>
        </w:rPr>
        <w:t>)</w:t>
      </w:r>
    </w:p>
    <w:p w:rsidR="0036165F" w:rsidRPr="008125C8" w:rsidRDefault="0036165F" w:rsidP="00791E39">
      <w:pPr>
        <w:pStyle w:val="libNormal"/>
        <w:rPr>
          <w:rtl/>
        </w:rPr>
      </w:pPr>
      <w:r w:rsidRPr="009A6542">
        <w:rPr>
          <w:rStyle w:val="libBold2Char"/>
          <w:rtl/>
        </w:rPr>
        <w:t>*</w:t>
      </w:r>
      <w:r w:rsidRPr="008125C8">
        <w:rPr>
          <w:rtl/>
        </w:rPr>
        <w:t xml:space="preserve"> وثيقة عبارة عن نص كتاب حبس جنان عبد الوهاب بن موسى ، كان يحتفظ بها لدى جد المؤرخ ابن يونس : 360 / 139.</w:t>
      </w:r>
    </w:p>
    <w:p w:rsidR="0036165F" w:rsidRPr="008125C8" w:rsidRDefault="0036165F" w:rsidP="009A6542">
      <w:pPr>
        <w:pStyle w:val="libCenterBold2"/>
        <w:rPr>
          <w:rtl/>
        </w:rPr>
      </w:pPr>
      <w:r>
        <w:rPr>
          <w:rtl/>
        </w:rPr>
        <w:t>* * *</w:t>
      </w:r>
    </w:p>
    <w:p w:rsidR="0036165F" w:rsidRPr="008125C8" w:rsidRDefault="0036165F" w:rsidP="0036165F">
      <w:pPr>
        <w:pStyle w:val="Heading1Center"/>
        <w:rPr>
          <w:rtl/>
        </w:rPr>
      </w:pPr>
      <w:r>
        <w:rPr>
          <w:rtl/>
        </w:rPr>
        <w:br w:type="page"/>
      </w:r>
      <w:bookmarkStart w:id="49" w:name="_Toc190763572"/>
      <w:r>
        <w:rPr>
          <w:rtl/>
        </w:rPr>
        <w:lastRenderedPageBreak/>
        <w:t>(</w:t>
      </w:r>
      <w:r w:rsidRPr="008125C8">
        <w:rPr>
          <w:rtl/>
        </w:rPr>
        <w:t>7) فهرست الكتب المذكورة فى المتن</w:t>
      </w:r>
      <w:bookmarkEnd w:id="49"/>
    </w:p>
    <w:p w:rsidR="0036165F" w:rsidRPr="00E151DC" w:rsidRDefault="0036165F" w:rsidP="009A6542">
      <w:pPr>
        <w:pStyle w:val="libCenterBold2"/>
        <w:rPr>
          <w:rtl/>
        </w:rPr>
      </w:pPr>
      <w:r>
        <w:rPr>
          <w:rtl/>
        </w:rPr>
        <w:t>(</w:t>
      </w:r>
      <w:r w:rsidRPr="00E151DC">
        <w:rPr>
          <w:rtl/>
        </w:rPr>
        <w:t>حرف الهمزة</w:t>
      </w:r>
      <w:r>
        <w:rPr>
          <w:rtl/>
        </w:rPr>
        <w:t>)</w:t>
      </w:r>
    </w:p>
    <w:p w:rsidR="0036165F" w:rsidRPr="008125C8" w:rsidRDefault="0036165F" w:rsidP="00791E39">
      <w:pPr>
        <w:pStyle w:val="libNormal"/>
        <w:rPr>
          <w:rtl/>
        </w:rPr>
      </w:pPr>
      <w:r w:rsidRPr="009A6542">
        <w:rPr>
          <w:rStyle w:val="libBold2Char"/>
          <w:rtl/>
        </w:rPr>
        <w:t>*</w:t>
      </w:r>
      <w:r w:rsidRPr="008125C8">
        <w:rPr>
          <w:rtl/>
        </w:rPr>
        <w:t xml:space="preserve"> </w:t>
      </w:r>
      <w:r>
        <w:rPr>
          <w:rtl/>
        </w:rPr>
        <w:t>(</w:t>
      </w:r>
      <w:r w:rsidRPr="008125C8">
        <w:rPr>
          <w:rtl/>
        </w:rPr>
        <w:t>الأخبار</w:t>
      </w:r>
      <w:r>
        <w:rPr>
          <w:rtl/>
        </w:rPr>
        <w:t>)</w:t>
      </w:r>
      <w:r w:rsidRPr="008125C8">
        <w:rPr>
          <w:rtl/>
        </w:rPr>
        <w:t xml:space="preserve"> لابن عفير : 130 / 54.</w:t>
      </w:r>
    </w:p>
    <w:p w:rsidR="0036165F" w:rsidRPr="008125C8" w:rsidRDefault="0036165F" w:rsidP="00791E39">
      <w:pPr>
        <w:pStyle w:val="libNormal"/>
        <w:rPr>
          <w:rtl/>
        </w:rPr>
      </w:pPr>
      <w:r w:rsidRPr="008125C8">
        <w:rPr>
          <w:rtl/>
        </w:rPr>
        <w:t xml:space="preserve">* </w:t>
      </w:r>
      <w:r>
        <w:rPr>
          <w:rtl/>
        </w:rPr>
        <w:t>(</w:t>
      </w:r>
      <w:r w:rsidRPr="008125C8">
        <w:rPr>
          <w:rtl/>
        </w:rPr>
        <w:t>أخبار الأندلس</w:t>
      </w:r>
      <w:r>
        <w:rPr>
          <w:rtl/>
        </w:rPr>
        <w:t>)</w:t>
      </w:r>
      <w:r w:rsidRPr="008125C8">
        <w:rPr>
          <w:rtl/>
        </w:rPr>
        <w:t xml:space="preserve"> لابن عفير : 242 / 97 ، 249 / 99 ، 305 / 118 ، 645 / 242.</w:t>
      </w:r>
    </w:p>
    <w:p w:rsidR="0036165F" w:rsidRPr="008125C8" w:rsidRDefault="0036165F" w:rsidP="00791E39">
      <w:pPr>
        <w:pStyle w:val="libNormal"/>
        <w:rPr>
          <w:rtl/>
        </w:rPr>
      </w:pPr>
      <w:r w:rsidRPr="008125C8">
        <w:rPr>
          <w:rtl/>
        </w:rPr>
        <w:t xml:space="preserve">* </w:t>
      </w:r>
      <w:r>
        <w:rPr>
          <w:rtl/>
        </w:rPr>
        <w:t>(</w:t>
      </w:r>
      <w:r w:rsidRPr="008125C8">
        <w:rPr>
          <w:rtl/>
        </w:rPr>
        <w:t>أخبار الردّة</w:t>
      </w:r>
      <w:r>
        <w:rPr>
          <w:rtl/>
        </w:rPr>
        <w:t>)</w:t>
      </w:r>
      <w:r w:rsidRPr="008125C8">
        <w:rPr>
          <w:rtl/>
        </w:rPr>
        <w:t xml:space="preserve"> : 662 / 249.</w:t>
      </w:r>
    </w:p>
    <w:p w:rsidR="0036165F" w:rsidRPr="008125C8" w:rsidRDefault="0036165F" w:rsidP="00791E39">
      <w:pPr>
        <w:pStyle w:val="libNormal"/>
        <w:rPr>
          <w:rtl/>
        </w:rPr>
      </w:pPr>
      <w:r w:rsidRPr="008125C8">
        <w:rPr>
          <w:rtl/>
        </w:rPr>
        <w:t xml:space="preserve">* </w:t>
      </w:r>
      <w:r>
        <w:rPr>
          <w:rtl/>
        </w:rPr>
        <w:t>(</w:t>
      </w:r>
      <w:r w:rsidRPr="008125C8">
        <w:rPr>
          <w:rtl/>
        </w:rPr>
        <w:t>أخبار مصر</w:t>
      </w:r>
      <w:r>
        <w:rPr>
          <w:rtl/>
        </w:rPr>
        <w:t>)</w:t>
      </w:r>
      <w:r w:rsidRPr="008125C8">
        <w:rPr>
          <w:rtl/>
        </w:rPr>
        <w:t xml:space="preserve"> للواقدى : 257 / 102.</w:t>
      </w:r>
    </w:p>
    <w:p w:rsidR="0036165F" w:rsidRPr="008125C8" w:rsidRDefault="0036165F" w:rsidP="00791E39">
      <w:pPr>
        <w:pStyle w:val="libNormal"/>
        <w:rPr>
          <w:rtl/>
        </w:rPr>
      </w:pPr>
      <w:r w:rsidRPr="008125C8">
        <w:rPr>
          <w:rtl/>
        </w:rPr>
        <w:t xml:space="preserve">* </w:t>
      </w:r>
      <w:r>
        <w:rPr>
          <w:rtl/>
        </w:rPr>
        <w:t>(</w:t>
      </w:r>
      <w:r w:rsidRPr="008125C8">
        <w:rPr>
          <w:rtl/>
        </w:rPr>
        <w:t>أخبار المغرب</w:t>
      </w:r>
      <w:r>
        <w:rPr>
          <w:rtl/>
        </w:rPr>
        <w:t>)</w:t>
      </w:r>
      <w:r w:rsidRPr="008125C8">
        <w:rPr>
          <w:rtl/>
        </w:rPr>
        <w:t xml:space="preserve"> لابن عفير : 213 / 85.</w:t>
      </w:r>
    </w:p>
    <w:p w:rsidR="0036165F" w:rsidRPr="008125C8" w:rsidRDefault="0036165F" w:rsidP="00791E39">
      <w:pPr>
        <w:pStyle w:val="libNormal"/>
        <w:rPr>
          <w:rtl/>
        </w:rPr>
      </w:pPr>
      <w:r w:rsidRPr="008125C8">
        <w:rPr>
          <w:rtl/>
        </w:rPr>
        <w:t xml:space="preserve">* </w:t>
      </w:r>
      <w:r>
        <w:rPr>
          <w:rtl/>
        </w:rPr>
        <w:t>(</w:t>
      </w:r>
      <w:r w:rsidRPr="008125C8">
        <w:rPr>
          <w:rtl/>
        </w:rPr>
        <w:t>أخبار الملاحم</w:t>
      </w:r>
      <w:r>
        <w:rPr>
          <w:rtl/>
        </w:rPr>
        <w:t>)</w:t>
      </w:r>
      <w:r w:rsidRPr="008125C8">
        <w:rPr>
          <w:rtl/>
        </w:rPr>
        <w:t xml:space="preserve"> : 88 / 35.</w:t>
      </w:r>
    </w:p>
    <w:p w:rsidR="0036165F" w:rsidRPr="00E151DC" w:rsidRDefault="0036165F" w:rsidP="009A6542">
      <w:pPr>
        <w:pStyle w:val="libCenterBold2"/>
        <w:rPr>
          <w:rtl/>
        </w:rPr>
      </w:pPr>
      <w:r>
        <w:rPr>
          <w:rtl/>
        </w:rPr>
        <w:t>(</w:t>
      </w:r>
      <w:r w:rsidRPr="00E151DC">
        <w:rPr>
          <w:rtl/>
        </w:rPr>
        <w:t>حرف التاء</w:t>
      </w:r>
      <w:r>
        <w:rPr>
          <w:rtl/>
        </w:rPr>
        <w:t>)</w:t>
      </w:r>
    </w:p>
    <w:p w:rsidR="0036165F" w:rsidRPr="008125C8" w:rsidRDefault="0036165F" w:rsidP="00791E39">
      <w:pPr>
        <w:pStyle w:val="libNormal"/>
        <w:rPr>
          <w:rtl/>
        </w:rPr>
      </w:pPr>
      <w:r w:rsidRPr="009A6542">
        <w:rPr>
          <w:rStyle w:val="libBold2Char"/>
          <w:rtl/>
        </w:rPr>
        <w:t>*</w:t>
      </w:r>
      <w:r w:rsidRPr="008125C8">
        <w:rPr>
          <w:rtl/>
        </w:rPr>
        <w:t xml:space="preserve"> </w:t>
      </w:r>
      <w:r>
        <w:rPr>
          <w:rtl/>
        </w:rPr>
        <w:t>(</w:t>
      </w:r>
      <w:r w:rsidRPr="008125C8">
        <w:rPr>
          <w:rtl/>
        </w:rPr>
        <w:t>التاريخ</w:t>
      </w:r>
      <w:r>
        <w:rPr>
          <w:rtl/>
        </w:rPr>
        <w:t>)</w:t>
      </w:r>
      <w:r w:rsidRPr="008125C8">
        <w:rPr>
          <w:rtl/>
        </w:rPr>
        <w:t xml:space="preserve"> لابن البرقىّ : 59 / 26.</w:t>
      </w:r>
    </w:p>
    <w:p w:rsidR="0036165F" w:rsidRPr="008125C8" w:rsidRDefault="0036165F" w:rsidP="00791E39">
      <w:pPr>
        <w:pStyle w:val="libNormal"/>
        <w:rPr>
          <w:rtl/>
        </w:rPr>
      </w:pPr>
      <w:r w:rsidRPr="008125C8">
        <w:rPr>
          <w:rtl/>
        </w:rPr>
        <w:t xml:space="preserve">* </w:t>
      </w:r>
      <w:r>
        <w:rPr>
          <w:rtl/>
        </w:rPr>
        <w:t>(</w:t>
      </w:r>
      <w:r w:rsidRPr="008125C8">
        <w:rPr>
          <w:rtl/>
        </w:rPr>
        <w:t>تاريخ الحمصيين</w:t>
      </w:r>
      <w:r>
        <w:rPr>
          <w:rtl/>
        </w:rPr>
        <w:t>)</w:t>
      </w:r>
      <w:r w:rsidRPr="008125C8">
        <w:rPr>
          <w:rtl/>
        </w:rPr>
        <w:t xml:space="preserve"> لأحمد بن محمد بن عيسى : 627 / 235.</w:t>
      </w:r>
    </w:p>
    <w:p w:rsidR="0036165F" w:rsidRPr="008125C8" w:rsidRDefault="0036165F" w:rsidP="00791E39">
      <w:pPr>
        <w:pStyle w:val="libNormal"/>
        <w:rPr>
          <w:rtl/>
        </w:rPr>
      </w:pPr>
      <w:r w:rsidRPr="008125C8">
        <w:rPr>
          <w:rtl/>
        </w:rPr>
        <w:t xml:space="preserve">* </w:t>
      </w:r>
      <w:r>
        <w:rPr>
          <w:rtl/>
        </w:rPr>
        <w:t>(</w:t>
      </w:r>
      <w:r w:rsidRPr="008125C8">
        <w:rPr>
          <w:rtl/>
        </w:rPr>
        <w:t>تاريخ المصريين</w:t>
      </w:r>
      <w:r>
        <w:rPr>
          <w:rtl/>
        </w:rPr>
        <w:t>)</w:t>
      </w:r>
      <w:r w:rsidRPr="008125C8">
        <w:rPr>
          <w:rtl/>
        </w:rPr>
        <w:t xml:space="preserve"> ليحيى بن عثمان بن صالح : 160 / 64.</w:t>
      </w:r>
    </w:p>
    <w:p w:rsidR="0036165F" w:rsidRPr="008125C8" w:rsidRDefault="0036165F" w:rsidP="00791E39">
      <w:pPr>
        <w:pStyle w:val="libNormal"/>
        <w:rPr>
          <w:rtl/>
        </w:rPr>
      </w:pPr>
      <w:r w:rsidRPr="008125C8">
        <w:rPr>
          <w:rtl/>
        </w:rPr>
        <w:t>* تاريخ المغاربة : 502 / 195 ، 550 / 208.</w:t>
      </w:r>
    </w:p>
    <w:p w:rsidR="0036165F" w:rsidRPr="008125C8" w:rsidRDefault="0036165F" w:rsidP="00791E39">
      <w:pPr>
        <w:pStyle w:val="libNormal"/>
        <w:rPr>
          <w:rtl/>
        </w:rPr>
      </w:pPr>
      <w:r w:rsidRPr="008125C8">
        <w:rPr>
          <w:rtl/>
        </w:rPr>
        <w:t>* تاريخ يحيى بن معين : 649 / 243.</w:t>
      </w:r>
    </w:p>
    <w:p w:rsidR="0036165F" w:rsidRPr="008125C8" w:rsidRDefault="0036165F" w:rsidP="00791E39">
      <w:pPr>
        <w:pStyle w:val="libNormal"/>
        <w:rPr>
          <w:rtl/>
        </w:rPr>
      </w:pPr>
      <w:r w:rsidRPr="008125C8">
        <w:rPr>
          <w:rtl/>
        </w:rPr>
        <w:t xml:space="preserve">* </w:t>
      </w:r>
      <w:r>
        <w:rPr>
          <w:rtl/>
        </w:rPr>
        <w:t>(</w:t>
      </w:r>
      <w:r w:rsidRPr="008125C8">
        <w:rPr>
          <w:rtl/>
        </w:rPr>
        <w:t>التفسير</w:t>
      </w:r>
      <w:r>
        <w:rPr>
          <w:rtl/>
        </w:rPr>
        <w:t>)</w:t>
      </w:r>
      <w:r w:rsidRPr="008125C8">
        <w:rPr>
          <w:rtl/>
        </w:rPr>
        <w:t xml:space="preserve"> ليحيى بن سلّام : 667 / 251.</w:t>
      </w:r>
    </w:p>
    <w:p w:rsidR="0036165F" w:rsidRPr="00E151DC" w:rsidRDefault="0036165F" w:rsidP="009A6542">
      <w:pPr>
        <w:pStyle w:val="libCenterBold2"/>
        <w:rPr>
          <w:rtl/>
        </w:rPr>
      </w:pPr>
      <w:r>
        <w:rPr>
          <w:rtl/>
        </w:rPr>
        <w:t>(</w:t>
      </w:r>
      <w:r w:rsidRPr="00E151DC">
        <w:rPr>
          <w:rtl/>
        </w:rPr>
        <w:t>حرف الجيم</w:t>
      </w:r>
      <w:r>
        <w:rPr>
          <w:rtl/>
        </w:rPr>
        <w:t>)</w:t>
      </w:r>
    </w:p>
    <w:p w:rsidR="0036165F" w:rsidRPr="008125C8" w:rsidRDefault="0036165F" w:rsidP="00791E39">
      <w:pPr>
        <w:pStyle w:val="libNormal"/>
        <w:rPr>
          <w:rtl/>
        </w:rPr>
      </w:pPr>
      <w:r w:rsidRPr="009A6542">
        <w:rPr>
          <w:rStyle w:val="libBold2Char"/>
          <w:rtl/>
        </w:rPr>
        <w:t>*</w:t>
      </w:r>
      <w:r w:rsidRPr="008125C8">
        <w:rPr>
          <w:rtl/>
        </w:rPr>
        <w:t xml:space="preserve"> جامع سفيان الثورى : 404 / 153.</w:t>
      </w:r>
    </w:p>
    <w:p w:rsidR="0036165F" w:rsidRPr="008125C8" w:rsidRDefault="0036165F" w:rsidP="00791E39">
      <w:pPr>
        <w:pStyle w:val="libNormal"/>
        <w:rPr>
          <w:rtl/>
        </w:rPr>
      </w:pPr>
      <w:r w:rsidRPr="008125C8">
        <w:rPr>
          <w:rtl/>
        </w:rPr>
        <w:t xml:space="preserve">* </w:t>
      </w:r>
      <w:r>
        <w:rPr>
          <w:rtl/>
        </w:rPr>
        <w:t>(</w:t>
      </w:r>
      <w:r w:rsidRPr="008125C8">
        <w:rPr>
          <w:rtl/>
        </w:rPr>
        <w:t>الجامع الصغير</w:t>
      </w:r>
      <w:r>
        <w:rPr>
          <w:rtl/>
        </w:rPr>
        <w:t>)</w:t>
      </w:r>
      <w:r w:rsidRPr="008125C8">
        <w:rPr>
          <w:rtl/>
        </w:rPr>
        <w:t xml:space="preserve"> لمحمد بن الحسن الشيبانى : 79 / 33.</w:t>
      </w:r>
    </w:p>
    <w:p w:rsidR="0036165F" w:rsidRPr="008125C8" w:rsidRDefault="0036165F" w:rsidP="00791E39">
      <w:pPr>
        <w:pStyle w:val="libNormal"/>
        <w:rPr>
          <w:rtl/>
        </w:rPr>
      </w:pPr>
      <w:r w:rsidRPr="008125C8">
        <w:rPr>
          <w:rtl/>
        </w:rPr>
        <w:t xml:space="preserve">* </w:t>
      </w:r>
      <w:r>
        <w:rPr>
          <w:rtl/>
        </w:rPr>
        <w:t>(</w:t>
      </w:r>
      <w:r w:rsidRPr="008125C8">
        <w:rPr>
          <w:rtl/>
        </w:rPr>
        <w:t>الجامع الكبير</w:t>
      </w:r>
      <w:r>
        <w:rPr>
          <w:rtl/>
        </w:rPr>
        <w:t>)</w:t>
      </w:r>
      <w:r w:rsidRPr="008125C8">
        <w:rPr>
          <w:rtl/>
        </w:rPr>
        <w:t xml:space="preserve"> لمحمد بن الحسن الشيبانى : 79 / 33 ، 411 / 155.</w:t>
      </w:r>
    </w:p>
    <w:p w:rsidR="0036165F" w:rsidRPr="00E151DC" w:rsidRDefault="0036165F" w:rsidP="009A6542">
      <w:pPr>
        <w:pStyle w:val="libCenterBold2"/>
        <w:rPr>
          <w:rtl/>
        </w:rPr>
      </w:pPr>
      <w:r>
        <w:rPr>
          <w:rtl/>
        </w:rPr>
        <w:t>(</w:t>
      </w:r>
      <w:r w:rsidRPr="00E151DC">
        <w:rPr>
          <w:rtl/>
        </w:rPr>
        <w:t>حرف العين</w:t>
      </w:r>
      <w:r>
        <w:rPr>
          <w:rtl/>
        </w:rPr>
        <w:t>)</w:t>
      </w:r>
    </w:p>
    <w:p w:rsidR="0036165F" w:rsidRPr="008125C8" w:rsidRDefault="0036165F" w:rsidP="00791E39">
      <w:pPr>
        <w:pStyle w:val="libNormal"/>
        <w:rPr>
          <w:rtl/>
        </w:rPr>
      </w:pPr>
      <w:r w:rsidRPr="009A6542">
        <w:rPr>
          <w:rStyle w:val="libBold2Char"/>
          <w:rtl/>
        </w:rPr>
        <w:t>*</w:t>
      </w:r>
      <w:r w:rsidRPr="008125C8">
        <w:rPr>
          <w:rtl/>
        </w:rPr>
        <w:t xml:space="preserve"> العتبيّة </w:t>
      </w:r>
      <w:r>
        <w:rPr>
          <w:rtl/>
        </w:rPr>
        <w:t>(</w:t>
      </w:r>
      <w:r w:rsidRPr="008125C8">
        <w:rPr>
          <w:rtl/>
        </w:rPr>
        <w:t>فى الفقه</w:t>
      </w:r>
      <w:r>
        <w:rPr>
          <w:rtl/>
        </w:rPr>
        <w:t>)</w:t>
      </w:r>
      <w:r w:rsidRPr="008125C8">
        <w:rPr>
          <w:rtl/>
        </w:rPr>
        <w:t xml:space="preserve"> : 489 / 190.</w:t>
      </w:r>
    </w:p>
    <w:p w:rsidR="0036165F" w:rsidRPr="00E151DC" w:rsidRDefault="0036165F" w:rsidP="009A6542">
      <w:pPr>
        <w:pStyle w:val="libCenterBold2"/>
        <w:rPr>
          <w:rtl/>
        </w:rPr>
      </w:pPr>
      <w:r>
        <w:rPr>
          <w:rtl/>
        </w:rPr>
        <w:t>(</w:t>
      </w:r>
      <w:r w:rsidRPr="00E151DC">
        <w:rPr>
          <w:rtl/>
        </w:rPr>
        <w:t>حرف الفاء</w:t>
      </w:r>
      <w:r>
        <w:rPr>
          <w:rtl/>
        </w:rPr>
        <w:t>)</w:t>
      </w:r>
    </w:p>
    <w:p w:rsidR="0036165F" w:rsidRPr="008125C8" w:rsidRDefault="0036165F" w:rsidP="00791E39">
      <w:pPr>
        <w:pStyle w:val="libNormal"/>
        <w:rPr>
          <w:rtl/>
        </w:rPr>
      </w:pPr>
      <w:r w:rsidRPr="009A6542">
        <w:rPr>
          <w:rStyle w:val="libBold2Char"/>
          <w:rtl/>
        </w:rPr>
        <w:t>*</w:t>
      </w:r>
      <w:r w:rsidRPr="008125C8">
        <w:rPr>
          <w:rtl/>
        </w:rPr>
        <w:t xml:space="preserve"> </w:t>
      </w:r>
      <w:r>
        <w:rPr>
          <w:rtl/>
        </w:rPr>
        <w:t>(</w:t>
      </w:r>
      <w:r w:rsidRPr="008125C8">
        <w:rPr>
          <w:rtl/>
        </w:rPr>
        <w:t>فتوح الأندلس</w:t>
      </w:r>
      <w:r>
        <w:rPr>
          <w:rtl/>
        </w:rPr>
        <w:t>)</w:t>
      </w:r>
      <w:r w:rsidRPr="008125C8">
        <w:rPr>
          <w:rtl/>
        </w:rPr>
        <w:t xml:space="preserve"> لمعارك بن مروان بن عبد الملك بن مروان بن موسى بن نصير :</w:t>
      </w:r>
      <w:r>
        <w:rPr>
          <w:rFonts w:hint="cs"/>
          <w:rtl/>
        </w:rPr>
        <w:t xml:space="preserve"> </w:t>
      </w:r>
      <w:r w:rsidRPr="008125C8">
        <w:rPr>
          <w:rtl/>
        </w:rPr>
        <w:t>643 / 241.</w:t>
      </w:r>
    </w:p>
    <w:p w:rsidR="0036165F" w:rsidRPr="00E151DC" w:rsidRDefault="0036165F" w:rsidP="009A6542">
      <w:pPr>
        <w:pStyle w:val="libCenterBold2"/>
        <w:rPr>
          <w:rtl/>
        </w:rPr>
      </w:pPr>
      <w:r>
        <w:rPr>
          <w:rtl/>
        </w:rPr>
        <w:t>(</w:t>
      </w:r>
      <w:r w:rsidRPr="00E151DC">
        <w:rPr>
          <w:rtl/>
        </w:rPr>
        <w:t>حرف الكاف</w:t>
      </w:r>
      <w:r>
        <w:rPr>
          <w:rtl/>
        </w:rPr>
        <w:t>)</w:t>
      </w:r>
    </w:p>
    <w:p w:rsidR="0036165F" w:rsidRPr="008125C8" w:rsidRDefault="0036165F" w:rsidP="00791E39">
      <w:pPr>
        <w:pStyle w:val="libNormal"/>
        <w:rPr>
          <w:rtl/>
        </w:rPr>
      </w:pPr>
      <w:r w:rsidRPr="009A6542">
        <w:rPr>
          <w:rStyle w:val="libBold2Char"/>
          <w:rtl/>
        </w:rPr>
        <w:t>*</w:t>
      </w:r>
      <w:r w:rsidRPr="008125C8">
        <w:rPr>
          <w:rtl/>
        </w:rPr>
        <w:t xml:space="preserve"> كتاب ابن حارث الخشنى </w:t>
      </w:r>
      <w:r>
        <w:rPr>
          <w:rtl/>
        </w:rPr>
        <w:t>(</w:t>
      </w:r>
      <w:r w:rsidRPr="008125C8">
        <w:rPr>
          <w:rtl/>
        </w:rPr>
        <w:t>أخبار الفقهاء والمحدثين</w:t>
      </w:r>
      <w:r>
        <w:rPr>
          <w:rtl/>
        </w:rPr>
        <w:t>)</w:t>
      </w:r>
      <w:r w:rsidRPr="008125C8">
        <w:rPr>
          <w:rtl/>
        </w:rPr>
        <w:t xml:space="preserve"> 86 / 35 ، 124 / 52 ، 189 / 75 ،</w:t>
      </w:r>
    </w:p>
    <w:p w:rsidR="0036165F" w:rsidRPr="008125C8" w:rsidRDefault="0036165F" w:rsidP="00883D27">
      <w:pPr>
        <w:pStyle w:val="libNormal0"/>
        <w:rPr>
          <w:rtl/>
        </w:rPr>
      </w:pPr>
      <w:r>
        <w:rPr>
          <w:rtl/>
        </w:rPr>
        <w:br w:type="page"/>
      </w:r>
      <w:r w:rsidRPr="008125C8">
        <w:rPr>
          <w:rtl/>
        </w:rPr>
        <w:lastRenderedPageBreak/>
        <w:t>193 / 77 ، 434 / 163 ، 703 / 263.</w:t>
      </w:r>
    </w:p>
    <w:p w:rsidR="0036165F" w:rsidRPr="008125C8" w:rsidRDefault="0036165F" w:rsidP="00791E39">
      <w:pPr>
        <w:pStyle w:val="libNormal"/>
        <w:rPr>
          <w:rtl/>
        </w:rPr>
      </w:pPr>
      <w:r w:rsidRPr="008125C8">
        <w:rPr>
          <w:rtl/>
        </w:rPr>
        <w:t>* كتاب ابن قديد بخطه : 643 / 241.</w:t>
      </w:r>
    </w:p>
    <w:p w:rsidR="0036165F" w:rsidRPr="008125C8" w:rsidRDefault="0036165F" w:rsidP="00791E39">
      <w:pPr>
        <w:pStyle w:val="libNormal"/>
        <w:rPr>
          <w:rtl/>
        </w:rPr>
      </w:pPr>
      <w:r w:rsidRPr="008125C8">
        <w:rPr>
          <w:rtl/>
        </w:rPr>
        <w:t>* كتاب محمد بن يحيى بن سلام : 170 / 70.</w:t>
      </w:r>
    </w:p>
    <w:p w:rsidR="0036165F" w:rsidRPr="008125C8" w:rsidRDefault="0036165F" w:rsidP="00791E39">
      <w:pPr>
        <w:pStyle w:val="libNormal"/>
        <w:rPr>
          <w:rtl/>
        </w:rPr>
      </w:pPr>
      <w:r w:rsidRPr="008125C8">
        <w:rPr>
          <w:rtl/>
        </w:rPr>
        <w:t>* كتاب مصنّف يرد فيه خشيش بن أصرم بن الأسود الخراسانى على أهل الأهواء بالحديث المروىّ : 185 / 74.</w:t>
      </w:r>
    </w:p>
    <w:p w:rsidR="0036165F" w:rsidRPr="00E151DC" w:rsidRDefault="0036165F" w:rsidP="009A6542">
      <w:pPr>
        <w:pStyle w:val="libCenterBold2"/>
        <w:rPr>
          <w:rtl/>
        </w:rPr>
      </w:pPr>
      <w:r>
        <w:rPr>
          <w:rtl/>
        </w:rPr>
        <w:t>(</w:t>
      </w:r>
      <w:r w:rsidRPr="00E151DC">
        <w:rPr>
          <w:rtl/>
        </w:rPr>
        <w:t>حرف الميم</w:t>
      </w:r>
      <w:r>
        <w:rPr>
          <w:rtl/>
        </w:rPr>
        <w:t>)</w:t>
      </w:r>
    </w:p>
    <w:p w:rsidR="0036165F" w:rsidRPr="008125C8" w:rsidRDefault="0036165F" w:rsidP="00791E39">
      <w:pPr>
        <w:pStyle w:val="libNormal"/>
        <w:rPr>
          <w:rtl/>
        </w:rPr>
      </w:pPr>
      <w:r w:rsidRPr="009A6542">
        <w:rPr>
          <w:rStyle w:val="libBold2Char"/>
          <w:rtl/>
        </w:rPr>
        <w:t>*</w:t>
      </w:r>
      <w:r w:rsidRPr="008125C8">
        <w:rPr>
          <w:rtl/>
        </w:rPr>
        <w:t xml:space="preserve"> </w:t>
      </w:r>
      <w:r>
        <w:rPr>
          <w:rtl/>
        </w:rPr>
        <w:t>(</w:t>
      </w:r>
      <w:r w:rsidRPr="008125C8">
        <w:rPr>
          <w:rtl/>
        </w:rPr>
        <w:t>المغازى</w:t>
      </w:r>
      <w:r>
        <w:rPr>
          <w:rtl/>
        </w:rPr>
        <w:t>)</w:t>
      </w:r>
      <w:r w:rsidRPr="008125C8">
        <w:rPr>
          <w:rtl/>
        </w:rPr>
        <w:t xml:space="preserve"> لابن إسحاق : 356 / 137.</w:t>
      </w:r>
    </w:p>
    <w:p w:rsidR="0036165F" w:rsidRPr="008125C8" w:rsidRDefault="0036165F" w:rsidP="00791E39">
      <w:pPr>
        <w:pStyle w:val="libNormal"/>
        <w:rPr>
          <w:rtl/>
        </w:rPr>
      </w:pPr>
      <w:r w:rsidRPr="008125C8">
        <w:rPr>
          <w:rtl/>
        </w:rPr>
        <w:t xml:space="preserve">* </w:t>
      </w:r>
      <w:r>
        <w:rPr>
          <w:rtl/>
        </w:rPr>
        <w:t>(</w:t>
      </w:r>
      <w:r w:rsidRPr="008125C8">
        <w:rPr>
          <w:rtl/>
        </w:rPr>
        <w:t>المغازى</w:t>
      </w:r>
      <w:r>
        <w:rPr>
          <w:rtl/>
        </w:rPr>
        <w:t>)</w:t>
      </w:r>
      <w:r w:rsidRPr="008125C8">
        <w:rPr>
          <w:rtl/>
        </w:rPr>
        <w:t xml:space="preserve"> لابن هشام : 59 / 26.</w:t>
      </w:r>
    </w:p>
    <w:p w:rsidR="0036165F" w:rsidRPr="008125C8" w:rsidRDefault="0036165F" w:rsidP="00791E39">
      <w:pPr>
        <w:pStyle w:val="libNormal"/>
        <w:rPr>
          <w:rtl/>
        </w:rPr>
      </w:pPr>
      <w:r w:rsidRPr="008125C8">
        <w:rPr>
          <w:rtl/>
        </w:rPr>
        <w:t xml:space="preserve">* </w:t>
      </w:r>
      <w:r>
        <w:rPr>
          <w:rtl/>
        </w:rPr>
        <w:t>(</w:t>
      </w:r>
      <w:r w:rsidRPr="008125C8">
        <w:rPr>
          <w:rtl/>
        </w:rPr>
        <w:t>الموطأ</w:t>
      </w:r>
      <w:r>
        <w:rPr>
          <w:rtl/>
        </w:rPr>
        <w:t>)</w:t>
      </w:r>
      <w:r w:rsidRPr="008125C8">
        <w:rPr>
          <w:rtl/>
        </w:rPr>
        <w:t xml:space="preserve"> لمالك بن أنس : 404 / 153 ، 427 / 160.</w:t>
      </w:r>
    </w:p>
    <w:p w:rsidR="0036165F" w:rsidRPr="00E151DC" w:rsidRDefault="0036165F" w:rsidP="009A6542">
      <w:pPr>
        <w:pStyle w:val="libCenterBold2"/>
        <w:rPr>
          <w:rtl/>
        </w:rPr>
      </w:pPr>
      <w:r>
        <w:rPr>
          <w:rtl/>
        </w:rPr>
        <w:t>(</w:t>
      </w:r>
      <w:r w:rsidRPr="00E151DC">
        <w:rPr>
          <w:rtl/>
        </w:rPr>
        <w:t>حرف النون</w:t>
      </w:r>
      <w:r>
        <w:rPr>
          <w:rtl/>
        </w:rPr>
        <w:t>)</w:t>
      </w:r>
    </w:p>
    <w:p w:rsidR="0036165F" w:rsidRPr="008125C8" w:rsidRDefault="0036165F" w:rsidP="00791E39">
      <w:pPr>
        <w:pStyle w:val="libNormal"/>
        <w:rPr>
          <w:rtl/>
        </w:rPr>
      </w:pPr>
      <w:r w:rsidRPr="009A6542">
        <w:rPr>
          <w:rStyle w:val="libBold2Char"/>
          <w:rtl/>
        </w:rPr>
        <w:t>*</w:t>
      </w:r>
      <w:r w:rsidRPr="008125C8">
        <w:rPr>
          <w:rtl/>
        </w:rPr>
        <w:t xml:space="preserve"> </w:t>
      </w:r>
      <w:r>
        <w:rPr>
          <w:rtl/>
        </w:rPr>
        <w:t>(</w:t>
      </w:r>
      <w:r w:rsidRPr="008125C8">
        <w:rPr>
          <w:rtl/>
        </w:rPr>
        <w:t>نسب قريش</w:t>
      </w:r>
      <w:r>
        <w:rPr>
          <w:rtl/>
        </w:rPr>
        <w:t>)</w:t>
      </w:r>
      <w:r w:rsidRPr="008125C8">
        <w:rPr>
          <w:rtl/>
        </w:rPr>
        <w:t xml:space="preserve"> للزبير بن بكار : 516 / 199.</w:t>
      </w:r>
    </w:p>
    <w:p w:rsidR="0036165F" w:rsidRPr="008125C8" w:rsidRDefault="0036165F" w:rsidP="009A6542">
      <w:pPr>
        <w:pStyle w:val="libCenterBold2"/>
        <w:rPr>
          <w:rtl/>
        </w:rPr>
      </w:pPr>
      <w:r>
        <w:rPr>
          <w:rtl/>
        </w:rPr>
        <w:t>* * *</w:t>
      </w:r>
    </w:p>
    <w:p w:rsidR="0036165F" w:rsidRPr="008125C8" w:rsidRDefault="0036165F" w:rsidP="0036165F">
      <w:pPr>
        <w:pStyle w:val="Heading1Center"/>
        <w:rPr>
          <w:rtl/>
        </w:rPr>
      </w:pPr>
      <w:r>
        <w:rPr>
          <w:rtl/>
        </w:rPr>
        <w:br w:type="page"/>
      </w:r>
      <w:bookmarkStart w:id="50" w:name="_Toc190763573"/>
      <w:r>
        <w:rPr>
          <w:rtl/>
        </w:rPr>
        <w:lastRenderedPageBreak/>
        <w:t>(</w:t>
      </w:r>
      <w:r w:rsidRPr="008125C8">
        <w:rPr>
          <w:rtl/>
        </w:rPr>
        <w:t>8) فهرست أوائل الآيات القرآنية</w:t>
      </w:r>
      <w:bookmarkEnd w:id="50"/>
    </w:p>
    <w:p w:rsidR="0036165F" w:rsidRPr="00E151DC" w:rsidRDefault="0036165F" w:rsidP="009A6542">
      <w:pPr>
        <w:pStyle w:val="libCenterBold2"/>
        <w:rPr>
          <w:rtl/>
        </w:rPr>
      </w:pPr>
      <w:r>
        <w:rPr>
          <w:rtl/>
        </w:rPr>
        <w:t>(</w:t>
      </w:r>
      <w:r w:rsidRPr="00E151DC">
        <w:rPr>
          <w:rtl/>
        </w:rPr>
        <w:t>حرف الهمزة</w:t>
      </w:r>
      <w:r>
        <w:rPr>
          <w:rtl/>
        </w:rPr>
        <w:t>)</w:t>
      </w:r>
    </w:p>
    <w:p w:rsidR="0036165F" w:rsidRPr="008125C8" w:rsidRDefault="0036165F" w:rsidP="00791E39">
      <w:pPr>
        <w:pStyle w:val="libNormal"/>
        <w:rPr>
          <w:rtl/>
        </w:rPr>
      </w:pPr>
      <w:r w:rsidRPr="009A6542">
        <w:rPr>
          <w:rStyle w:val="libBold2Char"/>
          <w:rtl/>
        </w:rPr>
        <w:t>*</w:t>
      </w:r>
      <w:r w:rsidRPr="008125C8">
        <w:rPr>
          <w:rtl/>
        </w:rPr>
        <w:t xml:space="preserve"> </w:t>
      </w:r>
      <w:r w:rsidRPr="00CF05AF">
        <w:rPr>
          <w:rStyle w:val="libAlaemChar"/>
          <w:rtl/>
        </w:rPr>
        <w:t>(</w:t>
      </w:r>
      <w:r w:rsidRPr="00791E39">
        <w:rPr>
          <w:rStyle w:val="libAieChar"/>
          <w:rtl/>
        </w:rPr>
        <w:t>إِنَّ هذا أَخِي لَهُ تِسْعٌ وَتِسْعُونَ نَعْجَةً</w:t>
      </w:r>
      <w:r w:rsidRPr="00CF05AF">
        <w:rPr>
          <w:rStyle w:val="libAlaemChar"/>
          <w:rtl/>
        </w:rPr>
        <w:t>)</w:t>
      </w:r>
      <w:r w:rsidRPr="008125C8">
        <w:rPr>
          <w:rtl/>
        </w:rPr>
        <w:t xml:space="preserve"> : 207 / 84.</w:t>
      </w:r>
    </w:p>
    <w:p w:rsidR="0036165F" w:rsidRPr="00E151DC" w:rsidRDefault="0036165F" w:rsidP="009A6542">
      <w:pPr>
        <w:pStyle w:val="libCenterBold2"/>
        <w:rPr>
          <w:rtl/>
        </w:rPr>
      </w:pPr>
      <w:r>
        <w:rPr>
          <w:rtl/>
        </w:rPr>
        <w:t>(</w:t>
      </w:r>
      <w:r w:rsidRPr="00E151DC">
        <w:rPr>
          <w:rtl/>
        </w:rPr>
        <w:t>حرف القاف</w:t>
      </w:r>
      <w:r>
        <w:rPr>
          <w:rtl/>
        </w:rPr>
        <w:t>)</w:t>
      </w:r>
    </w:p>
    <w:p w:rsidR="0036165F" w:rsidRPr="008125C8" w:rsidRDefault="0036165F" w:rsidP="00791E39">
      <w:pPr>
        <w:pStyle w:val="libNormal"/>
        <w:rPr>
          <w:rtl/>
        </w:rPr>
      </w:pPr>
      <w:r w:rsidRPr="009A6542">
        <w:rPr>
          <w:rStyle w:val="libBold2Char"/>
          <w:rtl/>
        </w:rPr>
        <w:t>*</w:t>
      </w:r>
      <w:r w:rsidRPr="008125C8">
        <w:rPr>
          <w:rtl/>
        </w:rPr>
        <w:t xml:space="preserve"> </w:t>
      </w:r>
      <w:r w:rsidRPr="00CF05AF">
        <w:rPr>
          <w:rStyle w:val="libAlaemChar"/>
          <w:rtl/>
        </w:rPr>
        <w:t>(</w:t>
      </w:r>
      <w:r w:rsidRPr="00791E39">
        <w:rPr>
          <w:rStyle w:val="libAieChar"/>
          <w:rtl/>
        </w:rPr>
        <w:t>ق* وَالْقُرْآنِ الْمَجِيدِ</w:t>
      </w:r>
      <w:r w:rsidRPr="00CF05AF">
        <w:rPr>
          <w:rStyle w:val="libAlaemChar"/>
          <w:rtl/>
        </w:rPr>
        <w:t>)</w:t>
      </w:r>
      <w:r w:rsidRPr="008125C8">
        <w:rPr>
          <w:rtl/>
        </w:rPr>
        <w:t xml:space="preserve"> : 123 / 51.</w:t>
      </w:r>
    </w:p>
    <w:p w:rsidR="0036165F" w:rsidRPr="00E151DC" w:rsidRDefault="0036165F" w:rsidP="009A6542">
      <w:pPr>
        <w:pStyle w:val="libCenterBold2"/>
        <w:rPr>
          <w:rtl/>
        </w:rPr>
      </w:pPr>
      <w:r>
        <w:rPr>
          <w:rtl/>
        </w:rPr>
        <w:t>(</w:t>
      </w:r>
      <w:r w:rsidRPr="00E151DC">
        <w:rPr>
          <w:rtl/>
        </w:rPr>
        <w:t>حرف الواو</w:t>
      </w:r>
      <w:r>
        <w:rPr>
          <w:rtl/>
        </w:rPr>
        <w:t>)</w:t>
      </w:r>
    </w:p>
    <w:p w:rsidR="0036165F" w:rsidRPr="008125C8" w:rsidRDefault="0036165F" w:rsidP="00791E39">
      <w:pPr>
        <w:pStyle w:val="libNormal"/>
        <w:rPr>
          <w:rtl/>
        </w:rPr>
      </w:pPr>
      <w:r w:rsidRPr="009A6542">
        <w:rPr>
          <w:rStyle w:val="libBold2Char"/>
          <w:rtl/>
        </w:rPr>
        <w:t>*</w:t>
      </w:r>
      <w:r w:rsidRPr="008125C8">
        <w:rPr>
          <w:rtl/>
        </w:rPr>
        <w:t xml:space="preserve"> </w:t>
      </w:r>
      <w:r w:rsidRPr="00CF05AF">
        <w:rPr>
          <w:rStyle w:val="libAlaemChar"/>
          <w:rtl/>
        </w:rPr>
        <w:t>(</w:t>
      </w:r>
      <w:r w:rsidRPr="00791E39">
        <w:rPr>
          <w:rStyle w:val="libAieChar"/>
          <w:rtl/>
        </w:rPr>
        <w:t>وَالتِّينِ وَالزَّيْتُونِ</w:t>
      </w:r>
      <w:r w:rsidRPr="00CF05AF">
        <w:rPr>
          <w:rStyle w:val="libAlaemChar"/>
          <w:rtl/>
        </w:rPr>
        <w:t>)</w:t>
      </w:r>
      <w:r w:rsidRPr="008125C8">
        <w:rPr>
          <w:rtl/>
        </w:rPr>
        <w:t xml:space="preserve"> : 168 / 68.</w:t>
      </w:r>
    </w:p>
    <w:p w:rsidR="0036165F" w:rsidRPr="008125C8" w:rsidRDefault="0036165F" w:rsidP="00791E39">
      <w:pPr>
        <w:pStyle w:val="libNormal"/>
        <w:rPr>
          <w:rtl/>
        </w:rPr>
      </w:pPr>
      <w:r w:rsidRPr="008125C8">
        <w:rPr>
          <w:rtl/>
        </w:rPr>
        <w:t xml:space="preserve">* </w:t>
      </w:r>
      <w:r w:rsidRPr="00CF05AF">
        <w:rPr>
          <w:rStyle w:val="libAlaemChar"/>
          <w:rtl/>
        </w:rPr>
        <w:t>(</w:t>
      </w:r>
      <w:r w:rsidRPr="00791E39">
        <w:rPr>
          <w:rStyle w:val="libAieChar"/>
          <w:rtl/>
        </w:rPr>
        <w:t>وَالشَّمْسِ وَضُحاها</w:t>
      </w:r>
      <w:r w:rsidRPr="00CF05AF">
        <w:rPr>
          <w:rStyle w:val="libAlaemChar"/>
          <w:rtl/>
        </w:rPr>
        <w:t>)</w:t>
      </w:r>
      <w:r w:rsidRPr="008125C8">
        <w:rPr>
          <w:rtl/>
        </w:rPr>
        <w:t xml:space="preserve"> : 168 / 68.</w:t>
      </w:r>
    </w:p>
    <w:p w:rsidR="0036165F" w:rsidRPr="008125C8" w:rsidRDefault="0036165F" w:rsidP="00791E39">
      <w:pPr>
        <w:pStyle w:val="libNormal"/>
        <w:rPr>
          <w:rtl/>
        </w:rPr>
      </w:pPr>
      <w:r w:rsidRPr="008125C8">
        <w:rPr>
          <w:rtl/>
        </w:rPr>
        <w:t xml:space="preserve">* </w:t>
      </w:r>
      <w:r w:rsidRPr="00CF05AF">
        <w:rPr>
          <w:rStyle w:val="libAlaemChar"/>
          <w:rtl/>
        </w:rPr>
        <w:t>(</w:t>
      </w:r>
      <w:r w:rsidRPr="00791E39">
        <w:rPr>
          <w:rStyle w:val="libAieChar"/>
          <w:rtl/>
        </w:rPr>
        <w:t>وَاللَّيْلِ إِذا يَغْشى</w:t>
      </w:r>
      <w:r w:rsidRPr="00CF05AF">
        <w:rPr>
          <w:rStyle w:val="libAlaemChar"/>
          <w:rtl/>
        </w:rPr>
        <w:t>)</w:t>
      </w:r>
      <w:r w:rsidRPr="008125C8">
        <w:rPr>
          <w:rtl/>
        </w:rPr>
        <w:t xml:space="preserve"> : 168 / 68.</w:t>
      </w:r>
    </w:p>
    <w:p w:rsidR="0036165F" w:rsidRPr="008125C8" w:rsidRDefault="0036165F" w:rsidP="009A6542">
      <w:pPr>
        <w:pStyle w:val="libCenterBold2"/>
        <w:rPr>
          <w:rtl/>
        </w:rPr>
      </w:pPr>
      <w:r>
        <w:rPr>
          <w:rtl/>
        </w:rPr>
        <w:t>* * *</w:t>
      </w:r>
    </w:p>
    <w:p w:rsidR="0036165F" w:rsidRPr="008125C8" w:rsidRDefault="0036165F" w:rsidP="0036165F">
      <w:pPr>
        <w:pStyle w:val="Heading1Center"/>
        <w:rPr>
          <w:rtl/>
        </w:rPr>
      </w:pPr>
      <w:r>
        <w:rPr>
          <w:rtl/>
        </w:rPr>
        <w:br w:type="page"/>
      </w:r>
      <w:bookmarkStart w:id="51" w:name="_Toc190763574"/>
      <w:r>
        <w:rPr>
          <w:rtl/>
        </w:rPr>
        <w:lastRenderedPageBreak/>
        <w:t>(</w:t>
      </w:r>
      <w:r w:rsidRPr="008125C8">
        <w:rPr>
          <w:rtl/>
        </w:rPr>
        <w:t>9) فهرست أوائل الأحاديث والمأثورات</w:t>
      </w:r>
      <w:bookmarkEnd w:id="51"/>
    </w:p>
    <w:p w:rsidR="0036165F" w:rsidRPr="00E151DC" w:rsidRDefault="0036165F" w:rsidP="009A6542">
      <w:pPr>
        <w:pStyle w:val="libCenterBold2"/>
        <w:rPr>
          <w:rtl/>
        </w:rPr>
      </w:pPr>
      <w:r>
        <w:rPr>
          <w:rtl/>
        </w:rPr>
        <w:t>(</w:t>
      </w:r>
      <w:r w:rsidRPr="00E151DC">
        <w:rPr>
          <w:rtl/>
        </w:rPr>
        <w:t>حرف الهمزة</w:t>
      </w:r>
      <w:r>
        <w:rPr>
          <w:rtl/>
        </w:rPr>
        <w:t>)</w:t>
      </w:r>
    </w:p>
    <w:p w:rsidR="0036165F" w:rsidRPr="008125C8" w:rsidRDefault="0036165F" w:rsidP="00791E39">
      <w:pPr>
        <w:pStyle w:val="libNormal"/>
        <w:rPr>
          <w:rtl/>
        </w:rPr>
      </w:pPr>
      <w:r w:rsidRPr="009A6542">
        <w:rPr>
          <w:rStyle w:val="libBold2Char"/>
          <w:rtl/>
        </w:rPr>
        <w:t>*</w:t>
      </w:r>
      <w:r w:rsidRPr="008125C8">
        <w:rPr>
          <w:rtl/>
        </w:rPr>
        <w:t xml:space="preserve"> «إذا لقى أحدكم أخاه فى اليوم مرارا ، فليسلم عليه</w:t>
      </w:r>
      <w:r>
        <w:rPr>
          <w:rtl/>
        </w:rPr>
        <w:t xml:space="preserve"> ..</w:t>
      </w:r>
      <w:r w:rsidRPr="008125C8">
        <w:rPr>
          <w:rtl/>
        </w:rPr>
        <w:t>.» : 7 / 8.</w:t>
      </w:r>
    </w:p>
    <w:p w:rsidR="0036165F" w:rsidRPr="008125C8" w:rsidRDefault="0036165F" w:rsidP="00791E39">
      <w:pPr>
        <w:pStyle w:val="libNormal"/>
        <w:rPr>
          <w:rtl/>
        </w:rPr>
      </w:pPr>
      <w:r w:rsidRPr="008125C8">
        <w:rPr>
          <w:rtl/>
        </w:rPr>
        <w:t>* «أريت هذه الليلة</w:t>
      </w:r>
      <w:r>
        <w:rPr>
          <w:rtl/>
        </w:rPr>
        <w:t xml:space="preserve"> ـ </w:t>
      </w:r>
      <w:r w:rsidRPr="008125C8">
        <w:rPr>
          <w:rtl/>
        </w:rPr>
        <w:t>يعنى : ليلة القدر</w:t>
      </w:r>
      <w:r>
        <w:rPr>
          <w:rtl/>
        </w:rPr>
        <w:t xml:space="preserve"> ـ </w:t>
      </w:r>
      <w:r w:rsidRPr="008125C8">
        <w:rPr>
          <w:rtl/>
        </w:rPr>
        <w:t>حتى تلاحى فلان وفلان</w:t>
      </w:r>
      <w:r>
        <w:rPr>
          <w:rtl/>
        </w:rPr>
        <w:t xml:space="preserve"> ..</w:t>
      </w:r>
      <w:r w:rsidRPr="008125C8">
        <w:rPr>
          <w:rtl/>
        </w:rPr>
        <w:t>.» : 398 / 150.</w:t>
      </w:r>
    </w:p>
    <w:p w:rsidR="0036165F" w:rsidRPr="008125C8" w:rsidRDefault="0036165F" w:rsidP="00791E39">
      <w:pPr>
        <w:pStyle w:val="libNormal"/>
        <w:rPr>
          <w:rtl/>
        </w:rPr>
      </w:pPr>
      <w:r w:rsidRPr="008125C8">
        <w:rPr>
          <w:rtl/>
        </w:rPr>
        <w:t>* «القنى بها فى الجنة» : 640 / 240.</w:t>
      </w:r>
    </w:p>
    <w:p w:rsidR="0036165F" w:rsidRPr="008125C8" w:rsidRDefault="0036165F" w:rsidP="00791E39">
      <w:pPr>
        <w:pStyle w:val="libNormal"/>
        <w:rPr>
          <w:rtl/>
        </w:rPr>
      </w:pPr>
      <w:r w:rsidRPr="008125C8">
        <w:rPr>
          <w:rtl/>
        </w:rPr>
        <w:t>* «إن مصر ستفتح ، فانتجعوا خيرها</w:t>
      </w:r>
      <w:r>
        <w:rPr>
          <w:rtl/>
        </w:rPr>
        <w:t xml:space="preserve"> ..</w:t>
      </w:r>
      <w:r w:rsidRPr="008125C8">
        <w:rPr>
          <w:rtl/>
        </w:rPr>
        <w:t>.» : 623 / 233.</w:t>
      </w:r>
    </w:p>
    <w:p w:rsidR="0036165F" w:rsidRPr="008125C8" w:rsidRDefault="0036165F" w:rsidP="00791E39">
      <w:pPr>
        <w:pStyle w:val="libNormal"/>
        <w:rPr>
          <w:rtl/>
        </w:rPr>
      </w:pPr>
      <w:r w:rsidRPr="008125C8">
        <w:rPr>
          <w:rtl/>
        </w:rPr>
        <w:t>* «إنّا لم ننكر عليه شيئا فى مال ولا دين</w:t>
      </w:r>
      <w:r>
        <w:rPr>
          <w:rtl/>
        </w:rPr>
        <w:t xml:space="preserve"> ..</w:t>
      </w:r>
      <w:r w:rsidRPr="008125C8">
        <w:rPr>
          <w:rtl/>
        </w:rPr>
        <w:t>.» : 96 / 39.</w:t>
      </w:r>
    </w:p>
    <w:p w:rsidR="0036165F" w:rsidRPr="008125C8" w:rsidRDefault="0036165F" w:rsidP="00791E39">
      <w:pPr>
        <w:pStyle w:val="libNormal"/>
        <w:rPr>
          <w:rtl/>
        </w:rPr>
      </w:pPr>
      <w:r w:rsidRPr="008125C8">
        <w:rPr>
          <w:rtl/>
        </w:rPr>
        <w:t>* «إنى آثرتك به على نفسى</w:t>
      </w:r>
      <w:r>
        <w:rPr>
          <w:rtl/>
        </w:rPr>
        <w:t xml:space="preserve"> ..</w:t>
      </w:r>
      <w:r w:rsidRPr="008125C8">
        <w:rPr>
          <w:rtl/>
        </w:rPr>
        <w:t>.» : 272 / 108.</w:t>
      </w:r>
    </w:p>
    <w:p w:rsidR="0036165F" w:rsidRPr="008125C8" w:rsidRDefault="0036165F" w:rsidP="00791E39">
      <w:pPr>
        <w:pStyle w:val="libNormal"/>
        <w:rPr>
          <w:rtl/>
        </w:rPr>
      </w:pPr>
      <w:r w:rsidRPr="008125C8">
        <w:rPr>
          <w:rtl/>
        </w:rPr>
        <w:t>* «أوصيك أن تستحيى من الله</w:t>
      </w:r>
      <w:r>
        <w:rPr>
          <w:rtl/>
        </w:rPr>
        <w:t xml:space="preserve"> ..</w:t>
      </w:r>
      <w:r w:rsidRPr="008125C8">
        <w:rPr>
          <w:rtl/>
        </w:rPr>
        <w:t>.» : 235 / 95.</w:t>
      </w:r>
    </w:p>
    <w:p w:rsidR="0036165F" w:rsidRPr="00E151DC" w:rsidRDefault="0036165F" w:rsidP="009A6542">
      <w:pPr>
        <w:pStyle w:val="libCenterBold2"/>
        <w:rPr>
          <w:rtl/>
        </w:rPr>
      </w:pPr>
      <w:r>
        <w:rPr>
          <w:rtl/>
        </w:rPr>
        <w:t>(</w:t>
      </w:r>
      <w:r w:rsidRPr="00E151DC">
        <w:rPr>
          <w:rtl/>
        </w:rPr>
        <w:t>حرف اللام</w:t>
      </w:r>
      <w:r>
        <w:rPr>
          <w:rtl/>
        </w:rPr>
        <w:t>)</w:t>
      </w:r>
    </w:p>
    <w:p w:rsidR="0036165F" w:rsidRPr="008125C8" w:rsidRDefault="0036165F" w:rsidP="00791E39">
      <w:pPr>
        <w:pStyle w:val="libNormal"/>
        <w:rPr>
          <w:rtl/>
        </w:rPr>
      </w:pPr>
      <w:r w:rsidRPr="009A6542">
        <w:rPr>
          <w:rStyle w:val="libBold2Char"/>
          <w:rtl/>
        </w:rPr>
        <w:t>*</w:t>
      </w:r>
      <w:r w:rsidRPr="008125C8">
        <w:rPr>
          <w:rtl/>
        </w:rPr>
        <w:t xml:space="preserve"> «لو كان الأغلب بن سالم حيا ، لم أكن أنا واليا</w:t>
      </w:r>
      <w:r>
        <w:rPr>
          <w:rtl/>
        </w:rPr>
        <w:t xml:space="preserve"> ..</w:t>
      </w:r>
      <w:r w:rsidRPr="008125C8">
        <w:rPr>
          <w:rtl/>
        </w:rPr>
        <w:t>.» : 566 / 213</w:t>
      </w:r>
      <w:r>
        <w:rPr>
          <w:rtl/>
        </w:rPr>
        <w:t xml:space="preserve"> ـ </w:t>
      </w:r>
      <w:r w:rsidRPr="008125C8">
        <w:rPr>
          <w:rtl/>
        </w:rPr>
        <w:t>214.</w:t>
      </w:r>
    </w:p>
    <w:p w:rsidR="0036165F" w:rsidRPr="00E151DC" w:rsidRDefault="0036165F" w:rsidP="009A6542">
      <w:pPr>
        <w:pStyle w:val="libCenterBold2"/>
        <w:rPr>
          <w:rtl/>
        </w:rPr>
      </w:pPr>
      <w:r>
        <w:rPr>
          <w:rtl/>
        </w:rPr>
        <w:t>(</w:t>
      </w:r>
      <w:r w:rsidRPr="00E151DC">
        <w:rPr>
          <w:rtl/>
        </w:rPr>
        <w:t>حرف الميم</w:t>
      </w:r>
      <w:r>
        <w:rPr>
          <w:rtl/>
        </w:rPr>
        <w:t>)</w:t>
      </w:r>
    </w:p>
    <w:p w:rsidR="0036165F" w:rsidRPr="008125C8" w:rsidRDefault="0036165F" w:rsidP="00791E39">
      <w:pPr>
        <w:pStyle w:val="libNormal"/>
        <w:rPr>
          <w:rtl/>
        </w:rPr>
      </w:pPr>
      <w:r w:rsidRPr="009A6542">
        <w:rPr>
          <w:rStyle w:val="libBold2Char"/>
          <w:rtl/>
        </w:rPr>
        <w:t>*</w:t>
      </w:r>
      <w:r w:rsidRPr="008125C8">
        <w:rPr>
          <w:rtl/>
        </w:rPr>
        <w:t xml:space="preserve"> «ما شاء الله لا قوة إلا بالله» : 158 / 63.</w:t>
      </w:r>
    </w:p>
    <w:p w:rsidR="0036165F" w:rsidRPr="008125C8" w:rsidRDefault="0036165F" w:rsidP="00791E39">
      <w:pPr>
        <w:pStyle w:val="libNormal"/>
        <w:rPr>
          <w:rtl/>
        </w:rPr>
      </w:pPr>
      <w:r w:rsidRPr="008125C8">
        <w:rPr>
          <w:rtl/>
        </w:rPr>
        <w:t>* «من أراد أن ينظر إلى شبه الجنة ، فلينظر إلى مصر</w:t>
      </w:r>
      <w:r>
        <w:rPr>
          <w:rtl/>
        </w:rPr>
        <w:t xml:space="preserve"> ..</w:t>
      </w:r>
      <w:r w:rsidRPr="008125C8">
        <w:rPr>
          <w:rtl/>
        </w:rPr>
        <w:t>.» : 466 / 180.</w:t>
      </w:r>
    </w:p>
    <w:p w:rsidR="0036165F" w:rsidRPr="00E151DC" w:rsidRDefault="0036165F" w:rsidP="009A6542">
      <w:pPr>
        <w:pStyle w:val="libCenterBold2"/>
        <w:rPr>
          <w:rtl/>
        </w:rPr>
      </w:pPr>
      <w:r>
        <w:rPr>
          <w:rtl/>
        </w:rPr>
        <w:t>(</w:t>
      </w:r>
      <w:r w:rsidRPr="00E151DC">
        <w:rPr>
          <w:rtl/>
        </w:rPr>
        <w:t>حرف الواو</w:t>
      </w:r>
      <w:r>
        <w:rPr>
          <w:rtl/>
        </w:rPr>
        <w:t>)</w:t>
      </w:r>
    </w:p>
    <w:p w:rsidR="0036165F" w:rsidRPr="008125C8" w:rsidRDefault="0036165F" w:rsidP="00791E39">
      <w:pPr>
        <w:pStyle w:val="libNormal"/>
        <w:rPr>
          <w:rtl/>
        </w:rPr>
      </w:pPr>
      <w:r w:rsidRPr="009A6542">
        <w:rPr>
          <w:rStyle w:val="libBold2Char"/>
          <w:rtl/>
        </w:rPr>
        <w:t>*</w:t>
      </w:r>
      <w:r w:rsidRPr="008125C8">
        <w:rPr>
          <w:rtl/>
        </w:rPr>
        <w:t xml:space="preserve"> «وإن الدين كما شرع</w:t>
      </w:r>
      <w:r>
        <w:rPr>
          <w:rtl/>
        </w:rPr>
        <w:t xml:space="preserve"> ..</w:t>
      </w:r>
      <w:r w:rsidRPr="008125C8">
        <w:rPr>
          <w:rtl/>
        </w:rPr>
        <w:t>.» : 7 / 8.</w:t>
      </w:r>
    </w:p>
    <w:p w:rsidR="0036165F" w:rsidRPr="00E151DC" w:rsidRDefault="0036165F" w:rsidP="009A6542">
      <w:pPr>
        <w:pStyle w:val="libCenterBold2"/>
        <w:rPr>
          <w:rtl/>
        </w:rPr>
      </w:pPr>
      <w:r>
        <w:rPr>
          <w:rtl/>
        </w:rPr>
        <w:t>(</w:t>
      </w:r>
      <w:r w:rsidRPr="00E151DC">
        <w:rPr>
          <w:rtl/>
        </w:rPr>
        <w:t>حرف اللام ألف</w:t>
      </w:r>
      <w:r>
        <w:rPr>
          <w:rtl/>
        </w:rPr>
        <w:t>)</w:t>
      </w:r>
    </w:p>
    <w:p w:rsidR="0036165F" w:rsidRPr="008125C8" w:rsidRDefault="0036165F" w:rsidP="00791E39">
      <w:pPr>
        <w:pStyle w:val="libNormal"/>
        <w:rPr>
          <w:rtl/>
        </w:rPr>
      </w:pPr>
      <w:r w:rsidRPr="009A6542">
        <w:rPr>
          <w:rStyle w:val="libBold2Char"/>
          <w:rtl/>
        </w:rPr>
        <w:t>*</w:t>
      </w:r>
      <w:r w:rsidRPr="008125C8">
        <w:rPr>
          <w:rtl/>
        </w:rPr>
        <w:t xml:space="preserve"> «لا تظلم ، فيخرب بيتك» : 685 / 256.</w:t>
      </w:r>
    </w:p>
    <w:p w:rsidR="0036165F" w:rsidRPr="00E151DC" w:rsidRDefault="0036165F" w:rsidP="009A6542">
      <w:pPr>
        <w:pStyle w:val="libCenterBold2"/>
        <w:rPr>
          <w:rtl/>
        </w:rPr>
      </w:pPr>
      <w:r>
        <w:rPr>
          <w:rtl/>
        </w:rPr>
        <w:t>(</w:t>
      </w:r>
      <w:r w:rsidRPr="00E151DC">
        <w:rPr>
          <w:rtl/>
        </w:rPr>
        <w:t>حرف الياء</w:t>
      </w:r>
      <w:r>
        <w:rPr>
          <w:rtl/>
        </w:rPr>
        <w:t>)</w:t>
      </w:r>
    </w:p>
    <w:p w:rsidR="0036165F" w:rsidRPr="008125C8" w:rsidRDefault="0036165F" w:rsidP="00791E39">
      <w:pPr>
        <w:pStyle w:val="libNormal"/>
        <w:rPr>
          <w:rtl/>
        </w:rPr>
      </w:pPr>
      <w:r w:rsidRPr="009A6542">
        <w:rPr>
          <w:rStyle w:val="libBold2Char"/>
          <w:rtl/>
        </w:rPr>
        <w:t>*</w:t>
      </w:r>
      <w:r w:rsidRPr="008125C8">
        <w:rPr>
          <w:rtl/>
        </w:rPr>
        <w:t xml:space="preserve"> «يا معشر العرب ، إذا اعتدى مسلمة الأرض على أربعة آباء</w:t>
      </w:r>
      <w:r>
        <w:rPr>
          <w:rtl/>
        </w:rPr>
        <w:t xml:space="preserve"> ..</w:t>
      </w:r>
      <w:r w:rsidRPr="008125C8">
        <w:rPr>
          <w:rtl/>
        </w:rPr>
        <w:t>.» : 122 / 50</w:t>
      </w:r>
      <w:r>
        <w:rPr>
          <w:rtl/>
        </w:rPr>
        <w:t xml:space="preserve"> ـ </w:t>
      </w:r>
      <w:r w:rsidRPr="008125C8">
        <w:rPr>
          <w:rtl/>
        </w:rPr>
        <w:t>51.</w:t>
      </w:r>
    </w:p>
    <w:p w:rsidR="0036165F" w:rsidRPr="008125C8" w:rsidRDefault="0036165F" w:rsidP="009A6542">
      <w:pPr>
        <w:pStyle w:val="libCenterBold2"/>
        <w:rPr>
          <w:rtl/>
        </w:rPr>
      </w:pPr>
      <w:r>
        <w:rPr>
          <w:rtl/>
        </w:rPr>
        <w:t>* * *</w:t>
      </w:r>
    </w:p>
    <w:p w:rsidR="0036165F" w:rsidRPr="008125C8" w:rsidRDefault="0036165F" w:rsidP="0036165F">
      <w:pPr>
        <w:pStyle w:val="Heading1Center"/>
        <w:rPr>
          <w:rtl/>
        </w:rPr>
      </w:pPr>
      <w:r>
        <w:rPr>
          <w:rtl/>
        </w:rPr>
        <w:br w:type="page"/>
      </w:r>
      <w:bookmarkStart w:id="52" w:name="_Toc190763575"/>
      <w:r>
        <w:rPr>
          <w:rtl/>
        </w:rPr>
        <w:lastRenderedPageBreak/>
        <w:t>(</w:t>
      </w:r>
      <w:r w:rsidRPr="008125C8">
        <w:rPr>
          <w:rtl/>
        </w:rPr>
        <w:t>10) فهرست أوائل الأشعار</w:t>
      </w:r>
      <w:bookmarkEnd w:id="52"/>
    </w:p>
    <w:p w:rsidR="0036165F" w:rsidRPr="00E151DC" w:rsidRDefault="0036165F" w:rsidP="009A6542">
      <w:pPr>
        <w:pStyle w:val="libCenterBold2"/>
        <w:rPr>
          <w:rtl/>
        </w:rPr>
      </w:pPr>
      <w:r>
        <w:rPr>
          <w:rtl/>
        </w:rPr>
        <w:t>(</w:t>
      </w:r>
      <w:r w:rsidRPr="00E151DC">
        <w:rPr>
          <w:rtl/>
        </w:rPr>
        <w:t>حرف الهمزة</w:t>
      </w:r>
      <w:r>
        <w:rPr>
          <w:rtl/>
        </w:rPr>
        <w:t>)</w:t>
      </w:r>
    </w:p>
    <w:p w:rsidR="0036165F" w:rsidRPr="008125C8" w:rsidRDefault="0036165F" w:rsidP="00791E39">
      <w:pPr>
        <w:pStyle w:val="libNormal"/>
        <w:rPr>
          <w:rtl/>
        </w:rPr>
      </w:pPr>
      <w:r w:rsidRPr="009A6542">
        <w:rPr>
          <w:rStyle w:val="libBold2Char"/>
          <w:rtl/>
        </w:rPr>
        <w:t>*</w:t>
      </w:r>
      <w:r w:rsidRPr="008125C8">
        <w:rPr>
          <w:rtl/>
        </w:rPr>
        <w:t xml:space="preserve"> أبا سليمان لا عريت من نعم : 104 / 42.</w:t>
      </w:r>
    </w:p>
    <w:p w:rsidR="0036165F" w:rsidRPr="008125C8" w:rsidRDefault="0036165F" w:rsidP="00791E39">
      <w:pPr>
        <w:pStyle w:val="libNormal"/>
        <w:rPr>
          <w:rtl/>
        </w:rPr>
      </w:pPr>
      <w:r w:rsidRPr="008125C8">
        <w:rPr>
          <w:rtl/>
        </w:rPr>
        <w:t>* إذ لم أخط حديثا عنك أعلمه : 104 / 42.</w:t>
      </w:r>
    </w:p>
    <w:p w:rsidR="0036165F" w:rsidRPr="008125C8" w:rsidRDefault="0036165F" w:rsidP="00791E39">
      <w:pPr>
        <w:pStyle w:val="libNormal"/>
        <w:rPr>
          <w:rtl/>
        </w:rPr>
      </w:pPr>
      <w:r w:rsidRPr="008125C8">
        <w:rPr>
          <w:rtl/>
        </w:rPr>
        <w:t>* إلا أحاديث خوّات وقصته : 104 / 42.</w:t>
      </w:r>
    </w:p>
    <w:p w:rsidR="0036165F" w:rsidRPr="00E151DC" w:rsidRDefault="0036165F" w:rsidP="009A6542">
      <w:pPr>
        <w:pStyle w:val="libCenterBold2"/>
        <w:rPr>
          <w:rtl/>
        </w:rPr>
      </w:pPr>
      <w:r>
        <w:rPr>
          <w:rtl/>
        </w:rPr>
        <w:t>(</w:t>
      </w:r>
      <w:r w:rsidRPr="00E151DC">
        <w:rPr>
          <w:rtl/>
        </w:rPr>
        <w:t>حرف الحاء</w:t>
      </w:r>
      <w:r>
        <w:rPr>
          <w:rtl/>
        </w:rPr>
        <w:t>)</w:t>
      </w:r>
    </w:p>
    <w:p w:rsidR="0036165F" w:rsidRPr="008125C8" w:rsidRDefault="0036165F" w:rsidP="00791E39">
      <w:pPr>
        <w:pStyle w:val="libNormal"/>
        <w:rPr>
          <w:rtl/>
        </w:rPr>
      </w:pPr>
      <w:r w:rsidRPr="009A6542">
        <w:rPr>
          <w:rStyle w:val="libBold2Char"/>
          <w:rtl/>
        </w:rPr>
        <w:t>*</w:t>
      </w:r>
      <w:r w:rsidRPr="008125C8">
        <w:rPr>
          <w:rtl/>
        </w:rPr>
        <w:t xml:space="preserve"> الحمد لله لا نحصى له عددا : 104 / 42.</w:t>
      </w:r>
    </w:p>
    <w:p w:rsidR="0036165F" w:rsidRPr="00E151DC" w:rsidRDefault="0036165F" w:rsidP="009A6542">
      <w:pPr>
        <w:pStyle w:val="libCenterBold2"/>
        <w:rPr>
          <w:rtl/>
        </w:rPr>
      </w:pPr>
      <w:r>
        <w:rPr>
          <w:rtl/>
        </w:rPr>
        <w:t>(</w:t>
      </w:r>
      <w:r w:rsidRPr="00E151DC">
        <w:rPr>
          <w:rtl/>
        </w:rPr>
        <w:t>حرف العين</w:t>
      </w:r>
      <w:r>
        <w:rPr>
          <w:rtl/>
        </w:rPr>
        <w:t>)</w:t>
      </w:r>
    </w:p>
    <w:p w:rsidR="0036165F" w:rsidRPr="008125C8" w:rsidRDefault="0036165F" w:rsidP="00791E39">
      <w:pPr>
        <w:pStyle w:val="libNormal"/>
        <w:rPr>
          <w:rtl/>
        </w:rPr>
      </w:pPr>
      <w:r w:rsidRPr="009A6542">
        <w:rPr>
          <w:rStyle w:val="libBold2Char"/>
          <w:rtl/>
        </w:rPr>
        <w:t>*</w:t>
      </w:r>
      <w:r w:rsidRPr="008125C8">
        <w:rPr>
          <w:rtl/>
        </w:rPr>
        <w:t xml:space="preserve"> عجبا ما عجبت حين أتانا : 461 / 176.</w:t>
      </w:r>
    </w:p>
    <w:p w:rsidR="0036165F" w:rsidRPr="00E151DC" w:rsidRDefault="0036165F" w:rsidP="009A6542">
      <w:pPr>
        <w:pStyle w:val="libCenterBold2"/>
        <w:rPr>
          <w:rtl/>
        </w:rPr>
      </w:pPr>
      <w:r>
        <w:rPr>
          <w:rtl/>
        </w:rPr>
        <w:t>(</w:t>
      </w:r>
      <w:r w:rsidRPr="00E151DC">
        <w:rPr>
          <w:rtl/>
        </w:rPr>
        <w:t>حرف الفاء</w:t>
      </w:r>
      <w:r>
        <w:rPr>
          <w:rtl/>
        </w:rPr>
        <w:t>)</w:t>
      </w:r>
    </w:p>
    <w:p w:rsidR="0036165F" w:rsidRPr="008125C8" w:rsidRDefault="0036165F" w:rsidP="00791E39">
      <w:pPr>
        <w:pStyle w:val="libNormal"/>
        <w:rPr>
          <w:rtl/>
        </w:rPr>
      </w:pPr>
      <w:r w:rsidRPr="009A6542">
        <w:rPr>
          <w:rStyle w:val="libBold2Char"/>
          <w:rtl/>
        </w:rPr>
        <w:t>*</w:t>
      </w:r>
      <w:r w:rsidRPr="008125C8">
        <w:rPr>
          <w:rtl/>
        </w:rPr>
        <w:t xml:space="preserve"> فابعث إلينا ذاك الجزء ننسخه : 104 / 42.</w:t>
      </w:r>
    </w:p>
    <w:p w:rsidR="0036165F" w:rsidRPr="008125C8" w:rsidRDefault="0036165F" w:rsidP="00791E39">
      <w:pPr>
        <w:pStyle w:val="libNormal"/>
        <w:rPr>
          <w:rtl/>
        </w:rPr>
      </w:pPr>
      <w:r w:rsidRPr="008125C8">
        <w:rPr>
          <w:rtl/>
        </w:rPr>
        <w:t>* فسوف أخرجها</w:t>
      </w:r>
      <w:r>
        <w:rPr>
          <w:rtl/>
        </w:rPr>
        <w:t xml:space="preserve"> ـ </w:t>
      </w:r>
      <w:r w:rsidRPr="008125C8">
        <w:rPr>
          <w:rtl/>
        </w:rPr>
        <w:t>إن شئت</w:t>
      </w:r>
      <w:r>
        <w:rPr>
          <w:rtl/>
        </w:rPr>
        <w:t xml:space="preserve"> ـ </w:t>
      </w:r>
      <w:r w:rsidRPr="008125C8">
        <w:rPr>
          <w:rtl/>
        </w:rPr>
        <w:t>من كتبى : 104 / 42.</w:t>
      </w:r>
    </w:p>
    <w:p w:rsidR="0036165F" w:rsidRPr="00E151DC" w:rsidRDefault="0036165F" w:rsidP="009A6542">
      <w:pPr>
        <w:pStyle w:val="libCenterBold2"/>
        <w:rPr>
          <w:rtl/>
        </w:rPr>
      </w:pPr>
      <w:r>
        <w:rPr>
          <w:rtl/>
        </w:rPr>
        <w:t>(</w:t>
      </w:r>
      <w:r w:rsidRPr="00E151DC">
        <w:rPr>
          <w:rtl/>
        </w:rPr>
        <w:t>حرف النون</w:t>
      </w:r>
      <w:r>
        <w:rPr>
          <w:rtl/>
        </w:rPr>
        <w:t>)</w:t>
      </w:r>
    </w:p>
    <w:p w:rsidR="0036165F" w:rsidRPr="008125C8" w:rsidRDefault="0036165F" w:rsidP="00791E39">
      <w:pPr>
        <w:pStyle w:val="libNormal"/>
        <w:rPr>
          <w:rtl/>
        </w:rPr>
      </w:pPr>
      <w:r w:rsidRPr="009A6542">
        <w:rPr>
          <w:rStyle w:val="libBold2Char"/>
          <w:rtl/>
        </w:rPr>
        <w:t>*</w:t>
      </w:r>
      <w:r w:rsidRPr="008125C8">
        <w:rPr>
          <w:rtl/>
        </w:rPr>
        <w:t xml:space="preserve"> الناس فى غفلاتهم : 659 / 248.</w:t>
      </w:r>
    </w:p>
    <w:p w:rsidR="0036165F" w:rsidRPr="00E151DC" w:rsidRDefault="0036165F" w:rsidP="009A6542">
      <w:pPr>
        <w:pStyle w:val="libCenterBold2"/>
        <w:rPr>
          <w:rtl/>
        </w:rPr>
      </w:pPr>
      <w:r>
        <w:rPr>
          <w:rtl/>
        </w:rPr>
        <w:t>(</w:t>
      </w:r>
      <w:r w:rsidRPr="00E151DC">
        <w:rPr>
          <w:rtl/>
        </w:rPr>
        <w:t>حرف الواو</w:t>
      </w:r>
      <w:r>
        <w:rPr>
          <w:rtl/>
        </w:rPr>
        <w:t>)</w:t>
      </w:r>
    </w:p>
    <w:p w:rsidR="0036165F" w:rsidRPr="008125C8" w:rsidRDefault="0036165F" w:rsidP="00791E39">
      <w:pPr>
        <w:pStyle w:val="libNormal"/>
        <w:rPr>
          <w:rtl/>
        </w:rPr>
      </w:pPr>
      <w:r w:rsidRPr="009A6542">
        <w:rPr>
          <w:rStyle w:val="libBold2Char"/>
          <w:rtl/>
        </w:rPr>
        <w:t>*</w:t>
      </w:r>
      <w:r w:rsidRPr="008125C8">
        <w:rPr>
          <w:rtl/>
        </w:rPr>
        <w:t xml:space="preserve"> وعزلت الفتى المبارك عنا : 461 / 176.</w:t>
      </w:r>
    </w:p>
    <w:p w:rsidR="0036165F" w:rsidRPr="00E151DC" w:rsidRDefault="0036165F" w:rsidP="009A6542">
      <w:pPr>
        <w:pStyle w:val="libCenterBold2"/>
        <w:rPr>
          <w:rtl/>
        </w:rPr>
      </w:pPr>
      <w:r>
        <w:rPr>
          <w:rtl/>
        </w:rPr>
        <w:t>(</w:t>
      </w:r>
      <w:r w:rsidRPr="00E151DC">
        <w:rPr>
          <w:rtl/>
        </w:rPr>
        <w:t>حرف اللام ألف</w:t>
      </w:r>
      <w:r>
        <w:rPr>
          <w:rtl/>
        </w:rPr>
        <w:t>)</w:t>
      </w:r>
    </w:p>
    <w:p w:rsidR="0036165F" w:rsidRPr="008125C8" w:rsidRDefault="0036165F" w:rsidP="00791E39">
      <w:pPr>
        <w:pStyle w:val="libNormal"/>
        <w:rPr>
          <w:rtl/>
        </w:rPr>
      </w:pPr>
      <w:r w:rsidRPr="009A6542">
        <w:rPr>
          <w:rStyle w:val="libBold2Char"/>
          <w:rtl/>
        </w:rPr>
        <w:t>*</w:t>
      </w:r>
      <w:r w:rsidRPr="008125C8">
        <w:rPr>
          <w:rtl/>
        </w:rPr>
        <w:t xml:space="preserve"> لا تجعلنّى كمن بانت إساءته : 104 / 42.</w:t>
      </w:r>
    </w:p>
    <w:p w:rsidR="0036165F" w:rsidRPr="00E151DC" w:rsidRDefault="0036165F" w:rsidP="009A6542">
      <w:pPr>
        <w:pStyle w:val="libCenterBold2"/>
        <w:rPr>
          <w:rtl/>
        </w:rPr>
      </w:pPr>
      <w:r>
        <w:rPr>
          <w:rtl/>
        </w:rPr>
        <w:t>* * *</w:t>
      </w:r>
    </w:p>
    <w:p w:rsidR="0036165F" w:rsidRPr="008125C8" w:rsidRDefault="0036165F" w:rsidP="0036165F">
      <w:pPr>
        <w:pStyle w:val="Heading1Center"/>
        <w:rPr>
          <w:rtl/>
        </w:rPr>
      </w:pPr>
      <w:r>
        <w:rPr>
          <w:rtl/>
        </w:rPr>
        <w:br w:type="page"/>
      </w:r>
      <w:bookmarkStart w:id="53" w:name="_Toc190763576"/>
      <w:r w:rsidRPr="008125C8">
        <w:rPr>
          <w:rtl/>
        </w:rPr>
        <w:lastRenderedPageBreak/>
        <w:t>قائمة المصادر والمراجع</w:t>
      </w:r>
      <w:bookmarkEnd w:id="53"/>
    </w:p>
    <w:p w:rsidR="0036165F" w:rsidRDefault="0036165F" w:rsidP="009A6542">
      <w:pPr>
        <w:pStyle w:val="libCenterBold1"/>
        <w:rPr>
          <w:rtl/>
        </w:rPr>
      </w:pPr>
      <w:r w:rsidRPr="00E151DC">
        <w:rPr>
          <w:rtl/>
        </w:rPr>
        <w:t>أولا : القرآن الكريم</w:t>
      </w:r>
    </w:p>
    <w:p w:rsidR="0036165F" w:rsidRDefault="0036165F" w:rsidP="009A6542">
      <w:pPr>
        <w:pStyle w:val="libCenterBold1"/>
        <w:rPr>
          <w:rtl/>
        </w:rPr>
      </w:pPr>
      <w:r w:rsidRPr="00E151DC">
        <w:rPr>
          <w:rtl/>
        </w:rPr>
        <w:t>ثانيا : المخطوطات</w:t>
      </w:r>
    </w:p>
    <w:p w:rsidR="0036165F" w:rsidRPr="00E151DC" w:rsidRDefault="0036165F" w:rsidP="009A6542">
      <w:pPr>
        <w:pStyle w:val="libBold2"/>
        <w:rPr>
          <w:rtl/>
        </w:rPr>
      </w:pPr>
      <w:r>
        <w:rPr>
          <w:rtl/>
        </w:rPr>
        <w:t>(</w:t>
      </w:r>
      <w:r w:rsidRPr="00E151DC">
        <w:rPr>
          <w:rtl/>
        </w:rPr>
        <w:t>حرف الهمزة</w:t>
      </w:r>
      <w:r>
        <w:rPr>
          <w:rtl/>
        </w:rPr>
        <w:t>)</w:t>
      </w:r>
    </w:p>
    <w:p w:rsidR="0036165F" w:rsidRPr="00E151DC" w:rsidRDefault="0036165F" w:rsidP="009A6542">
      <w:pPr>
        <w:pStyle w:val="libBold2"/>
        <w:rPr>
          <w:rtl/>
        </w:rPr>
      </w:pPr>
      <w:r w:rsidRPr="00E151DC">
        <w:rPr>
          <w:rtl/>
        </w:rPr>
        <w:t>1</w:t>
      </w:r>
      <w:r>
        <w:rPr>
          <w:rtl/>
        </w:rPr>
        <w:t xml:space="preserve"> ـ (</w:t>
      </w:r>
      <w:r w:rsidRPr="00E151DC">
        <w:rPr>
          <w:rtl/>
        </w:rPr>
        <w:t>الاستدراك على إكمال ابن ماكولا</w:t>
      </w:r>
      <w:r>
        <w:rPr>
          <w:rtl/>
        </w:rPr>
        <w:t>)</w:t>
      </w:r>
      <w:r w:rsidRPr="00E151DC">
        <w:rPr>
          <w:rtl/>
        </w:rPr>
        <w:t xml:space="preserve"> ،</w:t>
      </w:r>
      <w:r w:rsidRPr="008125C8">
        <w:rPr>
          <w:rtl/>
        </w:rPr>
        <w:t xml:space="preserve"> لأبى بكر محمد بن عبد الغنى بن أبى بكر بن شجاع ، المعروف ب </w:t>
      </w:r>
      <w:r>
        <w:rPr>
          <w:rtl/>
        </w:rPr>
        <w:t>(</w:t>
      </w:r>
      <w:r w:rsidRPr="008125C8">
        <w:rPr>
          <w:rtl/>
        </w:rPr>
        <w:t>ابن نقطة الحنبلى البغدادى</w:t>
      </w:r>
      <w:r>
        <w:rPr>
          <w:rtl/>
        </w:rPr>
        <w:t>)</w:t>
      </w:r>
      <w:r w:rsidRPr="008125C8">
        <w:rPr>
          <w:rtl/>
        </w:rPr>
        <w:t xml:space="preserve"> ، المتوفى </w:t>
      </w:r>
      <w:r>
        <w:rPr>
          <w:rtl/>
        </w:rPr>
        <w:t>(</w:t>
      </w:r>
      <w:r w:rsidRPr="008125C8">
        <w:rPr>
          <w:rtl/>
        </w:rPr>
        <w:t>سنة 629 ه‍</w:t>
      </w:r>
      <w:r>
        <w:rPr>
          <w:rtl/>
        </w:rPr>
        <w:t>).</w:t>
      </w:r>
      <w:r w:rsidRPr="008125C8">
        <w:rPr>
          <w:rtl/>
        </w:rPr>
        <w:t xml:space="preserve"> مخطوط مصور بمعهد المخطوطات العربية تحت رقم </w:t>
      </w:r>
      <w:r>
        <w:rPr>
          <w:rtl/>
        </w:rPr>
        <w:t>(</w:t>
      </w:r>
      <w:r w:rsidRPr="008125C8">
        <w:rPr>
          <w:rtl/>
        </w:rPr>
        <w:t>26 تاريخ</w:t>
      </w:r>
      <w:r>
        <w:rPr>
          <w:rtl/>
        </w:rPr>
        <w:t>)</w:t>
      </w:r>
      <w:r w:rsidRPr="008125C8">
        <w:rPr>
          <w:rtl/>
        </w:rPr>
        <w:t xml:space="preserve"> ، الجزء الأول ، وهو مصور عن </w:t>
      </w:r>
      <w:r>
        <w:rPr>
          <w:rtl/>
        </w:rPr>
        <w:t>(</w:t>
      </w:r>
      <w:r w:rsidRPr="008125C8">
        <w:rPr>
          <w:rtl/>
        </w:rPr>
        <w:t>المكتبة الظاهرية بدمشق برقم 423 حديث</w:t>
      </w:r>
      <w:r>
        <w:rPr>
          <w:rtl/>
        </w:rPr>
        <w:t>).</w:t>
      </w:r>
    </w:p>
    <w:p w:rsidR="0036165F" w:rsidRPr="00E151DC" w:rsidRDefault="0036165F" w:rsidP="009A6542">
      <w:pPr>
        <w:pStyle w:val="libBold2"/>
        <w:rPr>
          <w:rtl/>
        </w:rPr>
      </w:pPr>
      <w:r w:rsidRPr="00E151DC">
        <w:rPr>
          <w:rtl/>
        </w:rPr>
        <w:t>2</w:t>
      </w:r>
      <w:r>
        <w:rPr>
          <w:rtl/>
        </w:rPr>
        <w:t xml:space="preserve"> ـ (</w:t>
      </w:r>
      <w:r w:rsidRPr="00E151DC">
        <w:rPr>
          <w:rtl/>
        </w:rPr>
        <w:t>الاستدراك على أبى عمر بن عبد البر الحافظ فى الاستيعاب</w:t>
      </w:r>
      <w:r>
        <w:rPr>
          <w:rtl/>
        </w:rPr>
        <w:t>)</w:t>
      </w:r>
      <w:r w:rsidRPr="00E151DC">
        <w:rPr>
          <w:rtl/>
        </w:rPr>
        <w:t xml:space="preserve"> ،</w:t>
      </w:r>
      <w:r w:rsidRPr="008125C8">
        <w:rPr>
          <w:rtl/>
        </w:rPr>
        <w:t xml:space="preserve"> للحافظ أبى إسحاق إبراهيم بن يحيى بن إبراهيم الطليطلىّ ، ثم القرطبى </w:t>
      </w:r>
      <w:r>
        <w:rPr>
          <w:rtl/>
        </w:rPr>
        <w:t>(</w:t>
      </w:r>
      <w:r w:rsidRPr="008125C8">
        <w:rPr>
          <w:rtl/>
        </w:rPr>
        <w:t>489</w:t>
      </w:r>
      <w:r>
        <w:rPr>
          <w:rtl/>
        </w:rPr>
        <w:t xml:space="preserve"> ـ </w:t>
      </w:r>
      <w:r w:rsidRPr="008125C8">
        <w:rPr>
          <w:rtl/>
        </w:rPr>
        <w:t>544 ه‍</w:t>
      </w:r>
      <w:r>
        <w:rPr>
          <w:rtl/>
        </w:rPr>
        <w:t>).</w:t>
      </w:r>
      <w:r w:rsidRPr="008125C8">
        <w:rPr>
          <w:rtl/>
        </w:rPr>
        <w:t xml:space="preserve"> مخطوط مصور على ميكروفيلم بمعهد المخطوطات العربية بالقاهرة تحت رقم </w:t>
      </w:r>
      <w:r>
        <w:rPr>
          <w:rtl/>
        </w:rPr>
        <w:t>(</w:t>
      </w:r>
      <w:r w:rsidRPr="008125C8">
        <w:rPr>
          <w:rtl/>
        </w:rPr>
        <w:t>27 تاريخ</w:t>
      </w:r>
      <w:r>
        <w:rPr>
          <w:rtl/>
        </w:rPr>
        <w:t>)</w:t>
      </w:r>
      <w:r w:rsidRPr="008125C8">
        <w:rPr>
          <w:rtl/>
        </w:rPr>
        <w:t xml:space="preserve"> ، وهو مصور عن المكتبة التيمورية بدار الكتب المصرية برقم </w:t>
      </w:r>
      <w:r>
        <w:rPr>
          <w:rtl/>
        </w:rPr>
        <w:t>(</w:t>
      </w:r>
      <w:r w:rsidRPr="008125C8">
        <w:rPr>
          <w:rtl/>
        </w:rPr>
        <w:t>89 تاريخ</w:t>
      </w:r>
      <w:r>
        <w:rPr>
          <w:rtl/>
        </w:rPr>
        <w:t>).</w:t>
      </w:r>
    </w:p>
    <w:p w:rsidR="0036165F" w:rsidRDefault="0036165F" w:rsidP="009A6542">
      <w:pPr>
        <w:pStyle w:val="libBold2"/>
        <w:rPr>
          <w:rtl/>
        </w:rPr>
      </w:pPr>
      <w:r w:rsidRPr="00E151DC">
        <w:rPr>
          <w:rtl/>
        </w:rPr>
        <w:t>3</w:t>
      </w:r>
      <w:r>
        <w:rPr>
          <w:rtl/>
        </w:rPr>
        <w:t xml:space="preserve"> ـ (</w:t>
      </w:r>
      <w:r w:rsidRPr="00E151DC">
        <w:rPr>
          <w:rtl/>
        </w:rPr>
        <w:t>إكمال تهذيب الكمال</w:t>
      </w:r>
      <w:r>
        <w:rPr>
          <w:rtl/>
        </w:rPr>
        <w:t>)</w:t>
      </w:r>
      <w:r w:rsidRPr="00E151DC">
        <w:rPr>
          <w:rtl/>
        </w:rPr>
        <w:t xml:space="preserve"> ،</w:t>
      </w:r>
      <w:r w:rsidRPr="008125C8">
        <w:rPr>
          <w:rtl/>
        </w:rPr>
        <w:t xml:space="preserve"> للحافظ علاء الدين مغلطاى بن قليج الحنفى المصرى </w:t>
      </w:r>
      <w:r>
        <w:rPr>
          <w:rtl/>
        </w:rPr>
        <w:t>(</w:t>
      </w:r>
      <w:r w:rsidRPr="008125C8">
        <w:rPr>
          <w:rtl/>
        </w:rPr>
        <w:t>ت 762 ه‍</w:t>
      </w:r>
      <w:r>
        <w:rPr>
          <w:rtl/>
        </w:rPr>
        <w:t>).</w:t>
      </w:r>
      <w:r w:rsidRPr="008125C8">
        <w:rPr>
          <w:rtl/>
        </w:rPr>
        <w:t xml:space="preserve"> مخطوط مصور على ميكروفيلم بمعهد المخطوطات العربية بالقاهرة تحت رقم </w:t>
      </w:r>
      <w:r>
        <w:rPr>
          <w:rtl/>
        </w:rPr>
        <w:t>(</w:t>
      </w:r>
      <w:r w:rsidRPr="008125C8">
        <w:rPr>
          <w:rtl/>
        </w:rPr>
        <w:t>60 تاريخ</w:t>
      </w:r>
      <w:r>
        <w:rPr>
          <w:rtl/>
        </w:rPr>
        <w:t>)</w:t>
      </w:r>
      <w:r w:rsidRPr="008125C8">
        <w:rPr>
          <w:rtl/>
        </w:rPr>
        <w:t xml:space="preserve"> ، وبه </w:t>
      </w:r>
      <w:r>
        <w:rPr>
          <w:rtl/>
        </w:rPr>
        <w:t>(</w:t>
      </w:r>
      <w:r w:rsidRPr="008125C8">
        <w:rPr>
          <w:rtl/>
        </w:rPr>
        <w:t>ج 1</w:t>
      </w:r>
      <w:r>
        <w:rPr>
          <w:rtl/>
        </w:rPr>
        <w:t xml:space="preserve"> ـ </w:t>
      </w:r>
      <w:r w:rsidRPr="008125C8">
        <w:rPr>
          <w:rtl/>
        </w:rPr>
        <w:t>ج 10 بتجزئة المؤلف</w:t>
      </w:r>
      <w:r>
        <w:rPr>
          <w:rtl/>
        </w:rPr>
        <w:t>)</w:t>
      </w:r>
      <w:r w:rsidRPr="008125C8">
        <w:rPr>
          <w:rtl/>
        </w:rPr>
        <w:t xml:space="preserve"> ، وهو مصور عن </w:t>
      </w:r>
      <w:r>
        <w:rPr>
          <w:rtl/>
        </w:rPr>
        <w:t>(</w:t>
      </w:r>
      <w:r w:rsidRPr="008125C8">
        <w:rPr>
          <w:rtl/>
        </w:rPr>
        <w:t xml:space="preserve">المكتبة الأزهرية تحت رقم 15 مصطلح حديث </w:t>
      </w:r>
      <w:r>
        <w:rPr>
          <w:rtl/>
        </w:rPr>
        <w:t>(</w:t>
      </w:r>
      <w:r w:rsidRPr="008125C8">
        <w:rPr>
          <w:rtl/>
        </w:rPr>
        <w:t>1225)</w:t>
      </w:r>
      <w:r>
        <w:rPr>
          <w:rtl/>
        </w:rPr>
        <w:t>.</w:t>
      </w:r>
    </w:p>
    <w:p w:rsidR="0036165F" w:rsidRPr="008125C8" w:rsidRDefault="0036165F" w:rsidP="00791E39">
      <w:pPr>
        <w:pStyle w:val="libNormal"/>
        <w:rPr>
          <w:rtl/>
        </w:rPr>
      </w:pPr>
      <w:r>
        <w:rPr>
          <w:rtl/>
        </w:rPr>
        <w:t xml:space="preserve">ـ </w:t>
      </w:r>
      <w:r w:rsidRPr="008125C8">
        <w:rPr>
          <w:rtl/>
        </w:rPr>
        <w:t xml:space="preserve">ونسخة أخرى بمعهد المخطوطات العربية بالقاهرة ، مصورة على ميكروفيلم تحت رقم </w:t>
      </w:r>
      <w:r>
        <w:rPr>
          <w:rtl/>
        </w:rPr>
        <w:t>(</w:t>
      </w:r>
      <w:r w:rsidRPr="008125C8">
        <w:rPr>
          <w:rtl/>
        </w:rPr>
        <w:t>60 تاريخ</w:t>
      </w:r>
      <w:r>
        <w:rPr>
          <w:rtl/>
        </w:rPr>
        <w:t>)</w:t>
      </w:r>
      <w:r w:rsidRPr="008125C8">
        <w:rPr>
          <w:rtl/>
        </w:rPr>
        <w:t xml:space="preserve"> ، وبها </w:t>
      </w:r>
      <w:r>
        <w:rPr>
          <w:rtl/>
        </w:rPr>
        <w:t>(</w:t>
      </w:r>
      <w:r w:rsidRPr="008125C8">
        <w:rPr>
          <w:rtl/>
        </w:rPr>
        <w:t>ج 72</w:t>
      </w:r>
      <w:r>
        <w:rPr>
          <w:rtl/>
        </w:rPr>
        <w:t xml:space="preserve"> ـ </w:t>
      </w:r>
      <w:r w:rsidRPr="008125C8">
        <w:rPr>
          <w:rtl/>
        </w:rPr>
        <w:t>ج 88 بتجزئة المؤلف</w:t>
      </w:r>
      <w:r>
        <w:rPr>
          <w:rtl/>
        </w:rPr>
        <w:t>)</w:t>
      </w:r>
      <w:r w:rsidRPr="008125C8">
        <w:rPr>
          <w:rtl/>
        </w:rPr>
        <w:t xml:space="preserve"> ، وهى مصورة عن نسخة فيض الله بتركيا ، وهى برقم </w:t>
      </w:r>
      <w:r>
        <w:rPr>
          <w:rtl/>
        </w:rPr>
        <w:t>(</w:t>
      </w:r>
      <w:r w:rsidRPr="008125C8">
        <w:rPr>
          <w:rtl/>
        </w:rPr>
        <w:t>1379)</w:t>
      </w:r>
      <w:r>
        <w:rPr>
          <w:rtl/>
        </w:rPr>
        <w:t>.</w:t>
      </w:r>
    </w:p>
    <w:p w:rsidR="0036165F" w:rsidRPr="006F695D" w:rsidRDefault="0036165F" w:rsidP="009A6542">
      <w:pPr>
        <w:pStyle w:val="libCenterBold2"/>
      </w:pPr>
      <w:r>
        <w:rPr>
          <w:rtl/>
        </w:rPr>
        <w:t>(</w:t>
      </w:r>
      <w:r w:rsidRPr="006F695D">
        <w:rPr>
          <w:rtl/>
        </w:rPr>
        <w:t>حرف التاء</w:t>
      </w:r>
      <w:r>
        <w:rPr>
          <w:rtl/>
        </w:rPr>
        <w:t>)</w:t>
      </w:r>
    </w:p>
    <w:p w:rsidR="0036165F" w:rsidRPr="008125C8" w:rsidRDefault="0036165F" w:rsidP="00791E39">
      <w:pPr>
        <w:pStyle w:val="libNormal"/>
        <w:rPr>
          <w:rtl/>
        </w:rPr>
      </w:pPr>
      <w:r w:rsidRPr="009A6542">
        <w:rPr>
          <w:rStyle w:val="libBold2Char"/>
          <w:rtl/>
        </w:rPr>
        <w:t>4 ـ (تاريخ مدينة دمشق ـ حماها الله ـ وذكر فضلها ، وتسمية من حلّها من الأماثل ، أو اجتاز بنواحيها من وارديها وأهلها)</w:t>
      </w:r>
      <w:r w:rsidRPr="008125C8">
        <w:rPr>
          <w:rtl/>
        </w:rPr>
        <w:t xml:space="preserve"> ، للإمام العالم الحافظ أبى القاسم على بن الحسن بن هبة الله بن عبد الله الشافعى ، المعروف ب </w:t>
      </w:r>
      <w:r>
        <w:rPr>
          <w:rtl/>
        </w:rPr>
        <w:t>(</w:t>
      </w:r>
      <w:r w:rsidRPr="008125C8">
        <w:rPr>
          <w:rtl/>
        </w:rPr>
        <w:t>ابن عساكر</w:t>
      </w:r>
      <w:r>
        <w:rPr>
          <w:rtl/>
        </w:rPr>
        <w:t>)</w:t>
      </w:r>
      <w:r w:rsidRPr="008125C8">
        <w:rPr>
          <w:rtl/>
        </w:rPr>
        <w:t xml:space="preserve"> 499</w:t>
      </w:r>
      <w:r>
        <w:rPr>
          <w:rtl/>
        </w:rPr>
        <w:t xml:space="preserve"> ـ </w:t>
      </w:r>
      <w:r w:rsidRPr="008125C8">
        <w:rPr>
          <w:rtl/>
        </w:rPr>
        <w:t>571 ه‍</w:t>
      </w:r>
      <w:r>
        <w:rPr>
          <w:rtl/>
        </w:rPr>
        <w:t>.</w:t>
      </w:r>
      <w:r>
        <w:t xml:space="preserve"> </w:t>
      </w:r>
      <w:r w:rsidRPr="008125C8">
        <w:rPr>
          <w:rtl/>
        </w:rPr>
        <w:t>صورة من نسخة مخطوطة بالمكتبة الظاهرية بدمشق ، وكمل نقصها من النسخ الأخرى بالقاهرة ، ومراكش ، واستانبول. دار البشير للنشر والتوزيع. د. ت. وضع لكل جزء من أجزائها التسعة عشر فهرسا للتراجم ، والموضوعات : الشيخ محمد</w:t>
      </w:r>
    </w:p>
    <w:p w:rsidR="0036165F" w:rsidRPr="00E151DC" w:rsidRDefault="0036165F" w:rsidP="009A6542">
      <w:pPr>
        <w:pStyle w:val="libBold2"/>
        <w:rPr>
          <w:rtl/>
        </w:rPr>
      </w:pPr>
      <w:r>
        <w:rPr>
          <w:rtl/>
        </w:rPr>
        <w:br w:type="page"/>
      </w:r>
      <w:r w:rsidRPr="008125C8">
        <w:rPr>
          <w:rtl/>
        </w:rPr>
        <w:lastRenderedPageBreak/>
        <w:t>رزق بن الطرهونى.</w:t>
      </w:r>
    </w:p>
    <w:p w:rsidR="0036165F" w:rsidRPr="00E151DC" w:rsidRDefault="0036165F" w:rsidP="009A6542">
      <w:pPr>
        <w:pStyle w:val="libBold2"/>
        <w:rPr>
          <w:rtl/>
        </w:rPr>
      </w:pPr>
      <w:r w:rsidRPr="00E151DC">
        <w:rPr>
          <w:rtl/>
        </w:rPr>
        <w:t>5</w:t>
      </w:r>
      <w:r>
        <w:rPr>
          <w:rtl/>
        </w:rPr>
        <w:t xml:space="preserve"> ـ (</w:t>
      </w:r>
      <w:r w:rsidRPr="00E151DC">
        <w:rPr>
          <w:rtl/>
        </w:rPr>
        <w:t>تاريخ علماء الأندلس</w:t>
      </w:r>
      <w:r>
        <w:rPr>
          <w:rtl/>
        </w:rPr>
        <w:t>)</w:t>
      </w:r>
      <w:r w:rsidRPr="00E151DC">
        <w:rPr>
          <w:rtl/>
        </w:rPr>
        <w:t xml:space="preserve"> ،</w:t>
      </w:r>
      <w:r w:rsidRPr="008125C8">
        <w:rPr>
          <w:rtl/>
        </w:rPr>
        <w:t xml:space="preserve"> لأبى عبد الله محمد بن الحارث بن أسد الخشنىّ </w:t>
      </w:r>
      <w:r>
        <w:rPr>
          <w:rtl/>
        </w:rPr>
        <w:t>(</w:t>
      </w:r>
      <w:r w:rsidRPr="008125C8">
        <w:rPr>
          <w:rtl/>
        </w:rPr>
        <w:t>ت 361 ه‍</w:t>
      </w:r>
      <w:r>
        <w:rPr>
          <w:rtl/>
        </w:rPr>
        <w:t>).</w:t>
      </w:r>
      <w:r w:rsidRPr="008125C8">
        <w:rPr>
          <w:rtl/>
        </w:rPr>
        <w:t xml:space="preserve"> مخطوطة مصورة على ميكروفيلم بمعهد المخطوطات العربية بالقاهرة تحت رقم </w:t>
      </w:r>
      <w:r>
        <w:rPr>
          <w:rtl/>
        </w:rPr>
        <w:t>(</w:t>
      </w:r>
      <w:r w:rsidRPr="008125C8">
        <w:rPr>
          <w:rtl/>
        </w:rPr>
        <w:t>46 / تاريخ</w:t>
      </w:r>
      <w:r>
        <w:rPr>
          <w:rtl/>
        </w:rPr>
        <w:t xml:space="preserve"> ـ </w:t>
      </w:r>
      <w:r w:rsidRPr="008125C8">
        <w:rPr>
          <w:rtl/>
        </w:rPr>
        <w:t>بعثة المغرب الأولى</w:t>
      </w:r>
      <w:r>
        <w:rPr>
          <w:rtl/>
        </w:rPr>
        <w:t>)</w:t>
      </w:r>
      <w:r w:rsidRPr="008125C8">
        <w:rPr>
          <w:rtl/>
        </w:rPr>
        <w:t xml:space="preserve"> ، وهى مصورة عن نسخة محفوظة ب </w:t>
      </w:r>
      <w:r>
        <w:rPr>
          <w:rtl/>
        </w:rPr>
        <w:t>(</w:t>
      </w:r>
      <w:r w:rsidRPr="008125C8">
        <w:rPr>
          <w:rtl/>
        </w:rPr>
        <w:t>الخزانة الملكية بالرباط برقم 6916</w:t>
      </w:r>
      <w:r>
        <w:rPr>
          <w:rtl/>
        </w:rPr>
        <w:t>).</w:t>
      </w:r>
    </w:p>
    <w:p w:rsidR="0036165F" w:rsidRPr="00E151DC" w:rsidRDefault="0036165F" w:rsidP="009A6542">
      <w:pPr>
        <w:pStyle w:val="libBold2"/>
        <w:rPr>
          <w:rtl/>
        </w:rPr>
      </w:pPr>
      <w:r w:rsidRPr="00E151DC">
        <w:rPr>
          <w:rtl/>
        </w:rPr>
        <w:t>6</w:t>
      </w:r>
      <w:r>
        <w:rPr>
          <w:rtl/>
        </w:rPr>
        <w:t xml:space="preserve"> ـ (</w:t>
      </w:r>
      <w:r w:rsidRPr="00E151DC">
        <w:rPr>
          <w:rtl/>
        </w:rPr>
        <w:t>تاريخ علماء أهل مصر</w:t>
      </w:r>
      <w:r>
        <w:rPr>
          <w:rtl/>
        </w:rPr>
        <w:t>)</w:t>
      </w:r>
      <w:r w:rsidRPr="00E151DC">
        <w:rPr>
          <w:rtl/>
        </w:rPr>
        <w:t xml:space="preserve"> ،</w:t>
      </w:r>
      <w:r w:rsidRPr="008125C8">
        <w:rPr>
          <w:rtl/>
        </w:rPr>
        <w:t xml:space="preserve"> لأبى الفتح يحيى بن على بن محمد بن إبراهيم الحضرمى ، المعروف بابن الطّحّان </w:t>
      </w:r>
      <w:r>
        <w:rPr>
          <w:rtl/>
        </w:rPr>
        <w:t>(</w:t>
      </w:r>
      <w:r w:rsidRPr="008125C8">
        <w:rPr>
          <w:rtl/>
        </w:rPr>
        <w:t>ت 416 ه‍</w:t>
      </w:r>
      <w:r>
        <w:rPr>
          <w:rtl/>
        </w:rPr>
        <w:t>).</w:t>
      </w:r>
      <w:r w:rsidRPr="008125C8">
        <w:rPr>
          <w:rtl/>
        </w:rPr>
        <w:t xml:space="preserve"> مخطوط بالمكتبة الظاهرية بدمشق بسوريا تحت رقم </w:t>
      </w:r>
      <w:r>
        <w:rPr>
          <w:rtl/>
        </w:rPr>
        <w:t>(</w:t>
      </w:r>
      <w:r w:rsidRPr="008125C8">
        <w:rPr>
          <w:rtl/>
        </w:rPr>
        <w:t>مجموع 116</w:t>
      </w:r>
      <w:r>
        <w:rPr>
          <w:rtl/>
        </w:rPr>
        <w:t>).</w:t>
      </w:r>
      <w:r w:rsidRPr="008125C8">
        <w:rPr>
          <w:rtl/>
        </w:rPr>
        <w:t xml:space="preserve"> والموجود هو الجزء الأول </w:t>
      </w:r>
      <w:r>
        <w:rPr>
          <w:rtl/>
        </w:rPr>
        <w:t>(</w:t>
      </w:r>
      <w:r w:rsidRPr="008125C8">
        <w:rPr>
          <w:rtl/>
        </w:rPr>
        <w:t>من ورقة 200</w:t>
      </w:r>
      <w:r>
        <w:rPr>
          <w:rtl/>
        </w:rPr>
        <w:t xml:space="preserve"> ـ </w:t>
      </w:r>
      <w:r w:rsidRPr="008125C8">
        <w:rPr>
          <w:rtl/>
        </w:rPr>
        <w:t>250</w:t>
      </w:r>
      <w:r>
        <w:rPr>
          <w:rtl/>
        </w:rPr>
        <w:t>).</w:t>
      </w:r>
      <w:r w:rsidRPr="008125C8">
        <w:rPr>
          <w:rtl/>
        </w:rPr>
        <w:t xml:space="preserve"> وقد نقل</w:t>
      </w:r>
      <w:r>
        <w:rPr>
          <w:rtl/>
        </w:rPr>
        <w:t xml:space="preserve"> ـ </w:t>
      </w:r>
      <w:r w:rsidRPr="008125C8">
        <w:rPr>
          <w:rtl/>
        </w:rPr>
        <w:t>حاليا</w:t>
      </w:r>
      <w:r>
        <w:rPr>
          <w:rtl/>
        </w:rPr>
        <w:t xml:space="preserve"> ـ </w:t>
      </w:r>
      <w:r w:rsidRPr="008125C8">
        <w:rPr>
          <w:rtl/>
        </w:rPr>
        <w:t>مصورا على ميكروفيش إلى مكتبة الأسد الوطنية بالجمهورية العربية السورية.</w:t>
      </w:r>
    </w:p>
    <w:p w:rsidR="0036165F" w:rsidRPr="008125C8" w:rsidRDefault="0036165F" w:rsidP="009A6542">
      <w:pPr>
        <w:pStyle w:val="libBold2"/>
        <w:rPr>
          <w:rtl/>
        </w:rPr>
      </w:pPr>
      <w:r w:rsidRPr="00E151DC">
        <w:rPr>
          <w:rtl/>
        </w:rPr>
        <w:t>7</w:t>
      </w:r>
      <w:r>
        <w:rPr>
          <w:rtl/>
        </w:rPr>
        <w:t xml:space="preserve"> ـ (</w:t>
      </w:r>
      <w:r w:rsidRPr="00E151DC">
        <w:rPr>
          <w:rtl/>
        </w:rPr>
        <w:t>تاريخ القضاعىّ</w:t>
      </w:r>
      <w:r>
        <w:rPr>
          <w:rtl/>
        </w:rPr>
        <w:t>)</w:t>
      </w:r>
      <w:r w:rsidRPr="00E151DC">
        <w:rPr>
          <w:rtl/>
        </w:rPr>
        <w:t xml:space="preserve"> المسمى : </w:t>
      </w:r>
      <w:r>
        <w:rPr>
          <w:rtl/>
        </w:rPr>
        <w:t>(</w:t>
      </w:r>
      <w:r w:rsidRPr="00E151DC">
        <w:rPr>
          <w:rtl/>
        </w:rPr>
        <w:t>عيون المعارف وفنون أخبار الخلائف</w:t>
      </w:r>
      <w:r>
        <w:rPr>
          <w:rtl/>
        </w:rPr>
        <w:t>)</w:t>
      </w:r>
      <w:r w:rsidRPr="00E151DC">
        <w:rPr>
          <w:rtl/>
        </w:rPr>
        <w:t xml:space="preserve"> ،</w:t>
      </w:r>
      <w:r w:rsidRPr="008125C8">
        <w:rPr>
          <w:rtl/>
        </w:rPr>
        <w:t xml:space="preserve"> لأبى عبد الله محمد بن سلامة بن جعفر القضاعى </w:t>
      </w:r>
      <w:r>
        <w:rPr>
          <w:rtl/>
        </w:rPr>
        <w:t>(</w:t>
      </w:r>
      <w:r w:rsidRPr="008125C8">
        <w:rPr>
          <w:rtl/>
        </w:rPr>
        <w:t>ت 454 ه‍</w:t>
      </w:r>
      <w:r>
        <w:rPr>
          <w:rtl/>
        </w:rPr>
        <w:t>).</w:t>
      </w:r>
      <w:r w:rsidRPr="008125C8">
        <w:rPr>
          <w:rtl/>
        </w:rPr>
        <w:t xml:space="preserve"> مخطوطة مصورة على ميكروفيلم بمعهد المخطوطات العربية بالقاهرة </w:t>
      </w:r>
      <w:r>
        <w:rPr>
          <w:rtl/>
        </w:rPr>
        <w:t>(</w:t>
      </w:r>
      <w:r w:rsidRPr="008125C8">
        <w:rPr>
          <w:rtl/>
        </w:rPr>
        <w:t>تحت رقم 347 تاريخ</w:t>
      </w:r>
      <w:r>
        <w:rPr>
          <w:rtl/>
        </w:rPr>
        <w:t>)</w:t>
      </w:r>
      <w:r w:rsidRPr="008125C8">
        <w:rPr>
          <w:rtl/>
        </w:rPr>
        <w:t xml:space="preserve"> ، وهى مصورة عن نسخة </w:t>
      </w:r>
      <w:r>
        <w:rPr>
          <w:rtl/>
        </w:rPr>
        <w:t>(</w:t>
      </w:r>
      <w:r w:rsidRPr="008125C8">
        <w:rPr>
          <w:rtl/>
        </w:rPr>
        <w:t>دار الكتب المصرية المحفوظة برقم 1779 خصوصية</w:t>
      </w:r>
      <w:r>
        <w:rPr>
          <w:rtl/>
        </w:rPr>
        <w:t xml:space="preserve"> ـ </w:t>
      </w:r>
      <w:r w:rsidRPr="008125C8">
        <w:rPr>
          <w:rtl/>
        </w:rPr>
        <w:t>تاريخ</w:t>
      </w:r>
      <w:r>
        <w:rPr>
          <w:rtl/>
        </w:rPr>
        <w:t xml:space="preserve"> ـ </w:t>
      </w:r>
      <w:r w:rsidRPr="008125C8">
        <w:rPr>
          <w:rtl/>
        </w:rPr>
        <w:t>33992 عمومية</w:t>
      </w:r>
      <w:r>
        <w:rPr>
          <w:rtl/>
        </w:rPr>
        <w:t>).</w:t>
      </w:r>
    </w:p>
    <w:p w:rsidR="0036165F" w:rsidRPr="006F695D" w:rsidRDefault="0036165F" w:rsidP="009A6542">
      <w:pPr>
        <w:pStyle w:val="libCenterBold2"/>
        <w:rPr>
          <w:rtl/>
        </w:rPr>
      </w:pPr>
      <w:r>
        <w:rPr>
          <w:rtl/>
        </w:rPr>
        <w:t>(</w:t>
      </w:r>
      <w:r w:rsidRPr="006F695D">
        <w:rPr>
          <w:rtl/>
        </w:rPr>
        <w:t>حرف الراء</w:t>
      </w:r>
      <w:r>
        <w:rPr>
          <w:rtl/>
        </w:rPr>
        <w:t>)</w:t>
      </w:r>
    </w:p>
    <w:p w:rsidR="0036165F" w:rsidRDefault="0036165F" w:rsidP="00791E39">
      <w:pPr>
        <w:pStyle w:val="libNormal"/>
        <w:rPr>
          <w:rtl/>
        </w:rPr>
      </w:pPr>
      <w:r w:rsidRPr="009A6542">
        <w:rPr>
          <w:rStyle w:val="libBold2Char"/>
          <w:rtl/>
        </w:rPr>
        <w:t>8 ـ (رفع الإصر عن قضاة مصر)</w:t>
      </w:r>
      <w:r w:rsidRPr="008125C8">
        <w:rPr>
          <w:rtl/>
        </w:rPr>
        <w:t xml:space="preserve"> ، لشهاب الدين أحمد بن على بن حجر الشافعى المصرى </w:t>
      </w:r>
      <w:r>
        <w:rPr>
          <w:rtl/>
        </w:rPr>
        <w:t>(</w:t>
      </w:r>
      <w:r w:rsidRPr="008125C8">
        <w:rPr>
          <w:rtl/>
        </w:rPr>
        <w:t>773</w:t>
      </w:r>
      <w:r>
        <w:rPr>
          <w:rtl/>
        </w:rPr>
        <w:t xml:space="preserve"> ـ </w:t>
      </w:r>
      <w:r w:rsidRPr="008125C8">
        <w:rPr>
          <w:rtl/>
        </w:rPr>
        <w:t>852 ه‍</w:t>
      </w:r>
      <w:r>
        <w:rPr>
          <w:rtl/>
        </w:rPr>
        <w:t>).</w:t>
      </w:r>
      <w:r w:rsidRPr="008125C8">
        <w:rPr>
          <w:rtl/>
        </w:rPr>
        <w:t xml:space="preserve"> مخطوطة مصورة على ميكروفيلم بمعهد المخطوطات العربية بالقاهرة تحت رقم </w:t>
      </w:r>
      <w:r>
        <w:rPr>
          <w:rtl/>
        </w:rPr>
        <w:t>(</w:t>
      </w:r>
      <w:r w:rsidRPr="008125C8">
        <w:rPr>
          <w:rtl/>
        </w:rPr>
        <w:t>1074 تاريخ</w:t>
      </w:r>
      <w:r>
        <w:rPr>
          <w:rtl/>
        </w:rPr>
        <w:t>)</w:t>
      </w:r>
      <w:r w:rsidRPr="008125C8">
        <w:rPr>
          <w:rtl/>
        </w:rPr>
        <w:t xml:space="preserve"> ، وهى مصورة عن نسخة محفوظة فى مكتبة </w:t>
      </w:r>
      <w:r>
        <w:rPr>
          <w:rtl/>
        </w:rPr>
        <w:t>(</w:t>
      </w:r>
      <w:r w:rsidRPr="008125C8">
        <w:rPr>
          <w:rtl/>
        </w:rPr>
        <w:t>خدابخش بتنه بالهند برقم 2483</w:t>
      </w:r>
      <w:r>
        <w:rPr>
          <w:rtl/>
        </w:rPr>
        <w:t>).</w:t>
      </w:r>
    </w:p>
    <w:p w:rsidR="0036165F" w:rsidRPr="00E151DC" w:rsidRDefault="0036165F" w:rsidP="009A6542">
      <w:pPr>
        <w:pStyle w:val="libBold2"/>
        <w:rPr>
          <w:rtl/>
        </w:rPr>
      </w:pPr>
      <w:r>
        <w:rPr>
          <w:rtl/>
        </w:rPr>
        <w:t xml:space="preserve">ـ </w:t>
      </w:r>
      <w:r w:rsidRPr="008125C8">
        <w:rPr>
          <w:rtl/>
        </w:rPr>
        <w:t xml:space="preserve">ونسخة أخرى بالمعهد تحت رقم </w:t>
      </w:r>
      <w:r>
        <w:rPr>
          <w:rtl/>
        </w:rPr>
        <w:t>(</w:t>
      </w:r>
      <w:r w:rsidRPr="008125C8">
        <w:rPr>
          <w:rtl/>
        </w:rPr>
        <w:t>1674 تاريخ</w:t>
      </w:r>
      <w:r>
        <w:rPr>
          <w:rtl/>
        </w:rPr>
        <w:t>)</w:t>
      </w:r>
      <w:r w:rsidRPr="008125C8">
        <w:rPr>
          <w:rtl/>
        </w:rPr>
        <w:t xml:space="preserve"> ، وهى مصورة عن نسخة محفوظة فى </w:t>
      </w:r>
      <w:r>
        <w:rPr>
          <w:rtl/>
        </w:rPr>
        <w:t>(</w:t>
      </w:r>
      <w:r w:rsidRPr="008125C8">
        <w:rPr>
          <w:rtl/>
        </w:rPr>
        <w:t>دار الكتب المصرية برقم 105 تاريخ</w:t>
      </w:r>
      <w:r>
        <w:rPr>
          <w:rtl/>
        </w:rPr>
        <w:t>).</w:t>
      </w:r>
    </w:p>
    <w:p w:rsidR="0036165F" w:rsidRPr="008125C8" w:rsidRDefault="0036165F" w:rsidP="009A6542">
      <w:pPr>
        <w:pStyle w:val="libBold2"/>
        <w:rPr>
          <w:rtl/>
        </w:rPr>
      </w:pPr>
      <w:r w:rsidRPr="00E151DC">
        <w:rPr>
          <w:rtl/>
        </w:rPr>
        <w:t>9</w:t>
      </w:r>
      <w:r>
        <w:rPr>
          <w:rtl/>
        </w:rPr>
        <w:t xml:space="preserve"> ـ (</w:t>
      </w:r>
      <w:r w:rsidRPr="00E151DC">
        <w:rPr>
          <w:rtl/>
        </w:rPr>
        <w:t>الروضة الزهية فى ذكر ولاة مصر والقاهرة المعزية</w:t>
      </w:r>
      <w:r>
        <w:rPr>
          <w:rtl/>
        </w:rPr>
        <w:t>)</w:t>
      </w:r>
      <w:r w:rsidRPr="00E151DC">
        <w:rPr>
          <w:rtl/>
        </w:rPr>
        <w:t xml:space="preserve"> ،</w:t>
      </w:r>
      <w:r w:rsidRPr="008125C8">
        <w:rPr>
          <w:rtl/>
        </w:rPr>
        <w:t xml:space="preserve"> لمحمد بن أبى السرور البكرى </w:t>
      </w:r>
      <w:r>
        <w:rPr>
          <w:rtl/>
        </w:rPr>
        <w:t>(</w:t>
      </w:r>
      <w:r w:rsidRPr="008125C8">
        <w:rPr>
          <w:rtl/>
        </w:rPr>
        <w:t>ت 1060 ه‍</w:t>
      </w:r>
      <w:r>
        <w:rPr>
          <w:rtl/>
        </w:rPr>
        <w:t>).</w:t>
      </w:r>
      <w:r w:rsidRPr="008125C8">
        <w:rPr>
          <w:rtl/>
        </w:rPr>
        <w:t xml:space="preserve"> مخطوط مصور بمعهد المخطوطات العربية بالقاهرة تحت رقم </w:t>
      </w:r>
      <w:r>
        <w:rPr>
          <w:rtl/>
        </w:rPr>
        <w:t>(</w:t>
      </w:r>
      <w:r w:rsidRPr="008125C8">
        <w:rPr>
          <w:rtl/>
        </w:rPr>
        <w:t>1692 تاريخ</w:t>
      </w:r>
      <w:r>
        <w:rPr>
          <w:rtl/>
        </w:rPr>
        <w:t>)</w:t>
      </w:r>
      <w:r w:rsidRPr="008125C8">
        <w:rPr>
          <w:rtl/>
        </w:rPr>
        <w:t xml:space="preserve"> ، وهو مصور عن </w:t>
      </w:r>
      <w:r>
        <w:rPr>
          <w:rtl/>
        </w:rPr>
        <w:t>(</w:t>
      </w:r>
      <w:r w:rsidRPr="008125C8">
        <w:rPr>
          <w:rtl/>
        </w:rPr>
        <w:t>دار الكتب المصرية برقم 5517 تاريخ</w:t>
      </w:r>
      <w:r>
        <w:rPr>
          <w:rtl/>
        </w:rPr>
        <w:t>).</w:t>
      </w:r>
    </w:p>
    <w:p w:rsidR="0036165F" w:rsidRPr="006F695D" w:rsidRDefault="0036165F" w:rsidP="009A6542">
      <w:pPr>
        <w:pStyle w:val="libCenterBold2"/>
        <w:rPr>
          <w:rtl/>
        </w:rPr>
      </w:pPr>
      <w:r>
        <w:rPr>
          <w:rtl/>
        </w:rPr>
        <w:t>(</w:t>
      </w:r>
      <w:r w:rsidRPr="006F695D">
        <w:rPr>
          <w:rtl/>
        </w:rPr>
        <w:t>حرف الطاء</w:t>
      </w:r>
      <w:r>
        <w:rPr>
          <w:rtl/>
        </w:rPr>
        <w:t>)</w:t>
      </w:r>
    </w:p>
    <w:p w:rsidR="0036165F" w:rsidRPr="008125C8" w:rsidRDefault="0036165F" w:rsidP="00791E39">
      <w:pPr>
        <w:pStyle w:val="libNormal"/>
        <w:rPr>
          <w:rtl/>
        </w:rPr>
      </w:pPr>
      <w:r w:rsidRPr="009A6542">
        <w:rPr>
          <w:rStyle w:val="libBold2Char"/>
          <w:rtl/>
        </w:rPr>
        <w:t>10 ـ (الطبقات السنية فى تراجم الحنفية)</w:t>
      </w:r>
      <w:r w:rsidRPr="008125C8">
        <w:rPr>
          <w:rtl/>
        </w:rPr>
        <w:t xml:space="preserve"> ، للمولى تقي الدين بن عبد القادر التميمى الدارى الغزّى المصرى الحنفى ، المتوفى </w:t>
      </w:r>
      <w:r>
        <w:rPr>
          <w:rtl/>
        </w:rPr>
        <w:t>(</w:t>
      </w:r>
      <w:r w:rsidRPr="008125C8">
        <w:rPr>
          <w:rtl/>
        </w:rPr>
        <w:t>سنة 1005 ه‍</w:t>
      </w:r>
      <w:r>
        <w:rPr>
          <w:rtl/>
        </w:rPr>
        <w:t>).</w:t>
      </w:r>
      <w:r w:rsidRPr="008125C8">
        <w:rPr>
          <w:rtl/>
        </w:rPr>
        <w:t xml:space="preserve"> مخطوط مصور على ميكروفيلم بمعهد المخطوطات العربية بالقاهرة تحت رقم </w:t>
      </w:r>
      <w:r>
        <w:rPr>
          <w:rtl/>
        </w:rPr>
        <w:t>(</w:t>
      </w:r>
      <w:r w:rsidRPr="008125C8">
        <w:rPr>
          <w:rtl/>
        </w:rPr>
        <w:t>310 تاريخ</w:t>
      </w:r>
      <w:r>
        <w:rPr>
          <w:rtl/>
        </w:rPr>
        <w:t>)</w:t>
      </w:r>
      <w:r w:rsidRPr="008125C8">
        <w:rPr>
          <w:rtl/>
        </w:rPr>
        <w:t xml:space="preserve"> ، المجلدات :</w:t>
      </w:r>
    </w:p>
    <w:p w:rsidR="0036165F" w:rsidRPr="00E151DC" w:rsidRDefault="0036165F" w:rsidP="009A6542">
      <w:pPr>
        <w:pStyle w:val="libBold2"/>
        <w:rPr>
          <w:rtl/>
        </w:rPr>
      </w:pPr>
      <w:r>
        <w:rPr>
          <w:rtl/>
        </w:rPr>
        <w:br w:type="page"/>
      </w:r>
      <w:r>
        <w:rPr>
          <w:rtl/>
        </w:rPr>
        <w:lastRenderedPageBreak/>
        <w:t>(</w:t>
      </w:r>
      <w:r w:rsidRPr="008125C8">
        <w:rPr>
          <w:rtl/>
        </w:rPr>
        <w:t>الثانى ، والثالث ، والرابع</w:t>
      </w:r>
      <w:r>
        <w:rPr>
          <w:rtl/>
        </w:rPr>
        <w:t>)</w:t>
      </w:r>
      <w:r w:rsidRPr="008125C8">
        <w:rPr>
          <w:rtl/>
        </w:rPr>
        <w:t xml:space="preserve"> مصورة عن المكتبة التيمورية برقم </w:t>
      </w:r>
      <w:r>
        <w:rPr>
          <w:rtl/>
        </w:rPr>
        <w:t>(</w:t>
      </w:r>
      <w:r w:rsidRPr="008125C8">
        <w:rPr>
          <w:rtl/>
        </w:rPr>
        <w:t>540 تاريخ</w:t>
      </w:r>
      <w:r>
        <w:rPr>
          <w:rtl/>
        </w:rPr>
        <w:t>).</w:t>
      </w:r>
    </w:p>
    <w:p w:rsidR="0036165F" w:rsidRPr="008125C8" w:rsidRDefault="0036165F" w:rsidP="009A6542">
      <w:pPr>
        <w:pStyle w:val="libBold2"/>
        <w:rPr>
          <w:rtl/>
        </w:rPr>
      </w:pPr>
      <w:r w:rsidRPr="00E151DC">
        <w:rPr>
          <w:rtl/>
        </w:rPr>
        <w:t>11</w:t>
      </w:r>
      <w:r>
        <w:rPr>
          <w:rtl/>
        </w:rPr>
        <w:t xml:space="preserve"> ـ (</w:t>
      </w:r>
      <w:r w:rsidRPr="00E151DC">
        <w:rPr>
          <w:rtl/>
        </w:rPr>
        <w:t>طبقات النحاة واللغويين</w:t>
      </w:r>
      <w:r>
        <w:rPr>
          <w:rtl/>
        </w:rPr>
        <w:t>)</w:t>
      </w:r>
      <w:r w:rsidRPr="00E151DC">
        <w:rPr>
          <w:rtl/>
        </w:rPr>
        <w:t xml:space="preserve"> ،</w:t>
      </w:r>
      <w:r w:rsidRPr="008125C8">
        <w:rPr>
          <w:rtl/>
        </w:rPr>
        <w:t xml:space="preserve"> لأبى بكر بن أحمد بن محمد الأسدى ، المعروف ب </w:t>
      </w:r>
      <w:r>
        <w:rPr>
          <w:rtl/>
        </w:rPr>
        <w:t>(</w:t>
      </w:r>
      <w:r w:rsidRPr="008125C8">
        <w:rPr>
          <w:rtl/>
        </w:rPr>
        <w:t>ابن قاضى شهبة</w:t>
      </w:r>
      <w:r>
        <w:rPr>
          <w:rtl/>
        </w:rPr>
        <w:t>)</w:t>
      </w:r>
      <w:r w:rsidRPr="008125C8">
        <w:rPr>
          <w:rtl/>
        </w:rPr>
        <w:t xml:space="preserve"> ، المتوفى سنة 851 ه‍</w:t>
      </w:r>
      <w:r>
        <w:rPr>
          <w:rtl/>
        </w:rPr>
        <w:t>.</w:t>
      </w:r>
      <w:r w:rsidRPr="008125C8">
        <w:rPr>
          <w:rtl/>
        </w:rPr>
        <w:t xml:space="preserve"> مخطوط مصور بمعهد المخطوطات العربية بالقاهرة تحت رقم </w:t>
      </w:r>
      <w:r>
        <w:rPr>
          <w:rtl/>
        </w:rPr>
        <w:t>(</w:t>
      </w:r>
      <w:r w:rsidRPr="008125C8">
        <w:rPr>
          <w:rtl/>
        </w:rPr>
        <w:t>730 تاريخ</w:t>
      </w:r>
      <w:r>
        <w:rPr>
          <w:rtl/>
        </w:rPr>
        <w:t>)</w:t>
      </w:r>
      <w:r w:rsidRPr="008125C8">
        <w:rPr>
          <w:rtl/>
        </w:rPr>
        <w:t xml:space="preserve"> ، وهو مصور عن </w:t>
      </w:r>
      <w:r>
        <w:rPr>
          <w:rtl/>
        </w:rPr>
        <w:t>(</w:t>
      </w:r>
      <w:r w:rsidRPr="008125C8">
        <w:rPr>
          <w:rtl/>
        </w:rPr>
        <w:t>المكتبة الظاهرية بدمشق ، برقم 438 تاريخ</w:t>
      </w:r>
      <w:r>
        <w:rPr>
          <w:rtl/>
        </w:rPr>
        <w:t>).</w:t>
      </w:r>
    </w:p>
    <w:p w:rsidR="0036165F" w:rsidRPr="006F695D" w:rsidRDefault="0036165F" w:rsidP="009A6542">
      <w:pPr>
        <w:pStyle w:val="libCenterBold2"/>
        <w:rPr>
          <w:rtl/>
        </w:rPr>
      </w:pPr>
      <w:r>
        <w:rPr>
          <w:rtl/>
        </w:rPr>
        <w:t>(</w:t>
      </w:r>
      <w:r w:rsidRPr="006F695D">
        <w:rPr>
          <w:rtl/>
        </w:rPr>
        <w:t>حرف العين</w:t>
      </w:r>
      <w:r>
        <w:rPr>
          <w:rtl/>
        </w:rPr>
        <w:t>)</w:t>
      </w:r>
    </w:p>
    <w:p w:rsidR="0036165F" w:rsidRPr="00E151DC" w:rsidRDefault="0036165F" w:rsidP="009A6542">
      <w:pPr>
        <w:pStyle w:val="libBold2"/>
        <w:rPr>
          <w:rtl/>
        </w:rPr>
      </w:pPr>
      <w:r w:rsidRPr="009A6542">
        <w:rPr>
          <w:rtl/>
        </w:rPr>
        <w:t>12 ـ (عقد الجمان فى تاريخ أهل الزمان)</w:t>
      </w:r>
      <w:r w:rsidRPr="008125C8">
        <w:rPr>
          <w:rtl/>
        </w:rPr>
        <w:t xml:space="preserve"> ، لبدر الدين محمود بن أحمد العينى </w:t>
      </w:r>
      <w:r>
        <w:rPr>
          <w:rtl/>
        </w:rPr>
        <w:t>(</w:t>
      </w:r>
      <w:r w:rsidRPr="008125C8">
        <w:rPr>
          <w:rtl/>
        </w:rPr>
        <w:t>ت 855 ه‍</w:t>
      </w:r>
      <w:r>
        <w:rPr>
          <w:rtl/>
        </w:rPr>
        <w:t>).</w:t>
      </w:r>
      <w:r w:rsidRPr="008125C8">
        <w:rPr>
          <w:rtl/>
        </w:rPr>
        <w:t xml:space="preserve"> مخطوط مصور على ميكروفيلم بمعهد المخطوطات العربية بالقاهرة </w:t>
      </w:r>
      <w:r>
        <w:rPr>
          <w:rtl/>
        </w:rPr>
        <w:t>(</w:t>
      </w:r>
      <w:r w:rsidRPr="008125C8">
        <w:rPr>
          <w:rtl/>
        </w:rPr>
        <w:t>ج 10 : أحداث سنة 331</w:t>
      </w:r>
      <w:r>
        <w:rPr>
          <w:rtl/>
        </w:rPr>
        <w:t xml:space="preserve"> ـ </w:t>
      </w:r>
      <w:r w:rsidRPr="008125C8">
        <w:rPr>
          <w:rtl/>
        </w:rPr>
        <w:t>430 ه‍</w:t>
      </w:r>
      <w:r>
        <w:rPr>
          <w:rtl/>
        </w:rPr>
        <w:t>)</w:t>
      </w:r>
      <w:r w:rsidRPr="008125C8">
        <w:rPr>
          <w:rtl/>
        </w:rPr>
        <w:t xml:space="preserve"> تحت رقم </w:t>
      </w:r>
      <w:r>
        <w:rPr>
          <w:rtl/>
        </w:rPr>
        <w:t>(</w:t>
      </w:r>
      <w:r w:rsidRPr="008125C8">
        <w:rPr>
          <w:rtl/>
        </w:rPr>
        <w:t>334 تاريخ</w:t>
      </w:r>
      <w:r>
        <w:rPr>
          <w:rtl/>
        </w:rPr>
        <w:t>)</w:t>
      </w:r>
      <w:r w:rsidRPr="008125C8">
        <w:rPr>
          <w:rtl/>
        </w:rPr>
        <w:t xml:space="preserve"> ، وهو مصور عن نسخة </w:t>
      </w:r>
      <w:r>
        <w:rPr>
          <w:rtl/>
        </w:rPr>
        <w:t>(</w:t>
      </w:r>
      <w:r w:rsidRPr="008125C8">
        <w:rPr>
          <w:rtl/>
        </w:rPr>
        <w:t>مكتبة أحمد الثالث بتركيا برقم 2911 / 9</w:t>
      </w:r>
      <w:r>
        <w:rPr>
          <w:rtl/>
        </w:rPr>
        <w:t>).</w:t>
      </w:r>
    </w:p>
    <w:p w:rsidR="0036165F" w:rsidRPr="008125C8" w:rsidRDefault="0036165F" w:rsidP="009A6542">
      <w:pPr>
        <w:pStyle w:val="libBold2"/>
        <w:rPr>
          <w:rtl/>
        </w:rPr>
      </w:pPr>
      <w:r w:rsidRPr="00E151DC">
        <w:rPr>
          <w:rtl/>
        </w:rPr>
        <w:t>13</w:t>
      </w:r>
      <w:r>
        <w:rPr>
          <w:rtl/>
        </w:rPr>
        <w:t xml:space="preserve"> ـ (</w:t>
      </w:r>
      <w:r w:rsidRPr="00E151DC">
        <w:rPr>
          <w:rtl/>
        </w:rPr>
        <w:t>عيون التواريخ</w:t>
      </w:r>
      <w:r>
        <w:rPr>
          <w:rtl/>
        </w:rPr>
        <w:t>)</w:t>
      </w:r>
      <w:r w:rsidRPr="00E151DC">
        <w:rPr>
          <w:rtl/>
        </w:rPr>
        <w:t xml:space="preserve"> ،</w:t>
      </w:r>
      <w:r w:rsidRPr="008125C8">
        <w:rPr>
          <w:rtl/>
        </w:rPr>
        <w:t xml:space="preserve"> لأبى عبد الله محمد بن شاكر الكتبىّ </w:t>
      </w:r>
      <w:r>
        <w:rPr>
          <w:rtl/>
        </w:rPr>
        <w:t>(</w:t>
      </w:r>
      <w:r w:rsidRPr="008125C8">
        <w:rPr>
          <w:rtl/>
        </w:rPr>
        <w:t>ت 764 ه‍</w:t>
      </w:r>
      <w:r>
        <w:rPr>
          <w:rtl/>
        </w:rPr>
        <w:t>).</w:t>
      </w:r>
      <w:r w:rsidRPr="008125C8">
        <w:rPr>
          <w:rtl/>
        </w:rPr>
        <w:t xml:space="preserve"> مخطوط مصور على ميكروفيلم بمعهد المحفوظات العربية بالقاهرة </w:t>
      </w:r>
      <w:r>
        <w:rPr>
          <w:rtl/>
        </w:rPr>
        <w:t>(</w:t>
      </w:r>
      <w:r w:rsidRPr="008125C8">
        <w:rPr>
          <w:rtl/>
        </w:rPr>
        <w:t>ج 12 : أحداث 310 ه‍</w:t>
      </w:r>
      <w:r>
        <w:rPr>
          <w:rtl/>
        </w:rPr>
        <w:t xml:space="preserve"> ـ </w:t>
      </w:r>
      <w:r w:rsidRPr="008125C8">
        <w:rPr>
          <w:rtl/>
        </w:rPr>
        <w:t>390 ه‍</w:t>
      </w:r>
      <w:r>
        <w:rPr>
          <w:rtl/>
        </w:rPr>
        <w:t>)</w:t>
      </w:r>
      <w:r w:rsidRPr="008125C8">
        <w:rPr>
          <w:rtl/>
        </w:rPr>
        <w:t xml:space="preserve"> تحت رقم </w:t>
      </w:r>
      <w:r>
        <w:rPr>
          <w:rtl/>
        </w:rPr>
        <w:t>(</w:t>
      </w:r>
      <w:r w:rsidRPr="008125C8">
        <w:rPr>
          <w:rtl/>
        </w:rPr>
        <w:t>345 تاريخ</w:t>
      </w:r>
      <w:r>
        <w:rPr>
          <w:rtl/>
        </w:rPr>
        <w:t>)</w:t>
      </w:r>
      <w:r w:rsidRPr="008125C8">
        <w:rPr>
          <w:rtl/>
        </w:rPr>
        <w:t xml:space="preserve"> ، وهو مصور عن </w:t>
      </w:r>
      <w:r>
        <w:rPr>
          <w:rtl/>
        </w:rPr>
        <w:t>(</w:t>
      </w:r>
      <w:r w:rsidRPr="008125C8">
        <w:rPr>
          <w:rtl/>
        </w:rPr>
        <w:t>المكتبة الظاهرية بدمشق برقم تاريخ 48</w:t>
      </w:r>
      <w:r>
        <w:rPr>
          <w:rtl/>
        </w:rPr>
        <w:t>).</w:t>
      </w:r>
    </w:p>
    <w:p w:rsidR="0036165F" w:rsidRPr="006F695D" w:rsidRDefault="0036165F" w:rsidP="009A6542">
      <w:pPr>
        <w:pStyle w:val="libCenterBold2"/>
        <w:rPr>
          <w:rtl/>
        </w:rPr>
      </w:pPr>
      <w:r>
        <w:rPr>
          <w:rtl/>
        </w:rPr>
        <w:t>(</w:t>
      </w:r>
      <w:r w:rsidRPr="006F695D">
        <w:rPr>
          <w:rtl/>
        </w:rPr>
        <w:t>حرف الكاف</w:t>
      </w:r>
      <w:r>
        <w:rPr>
          <w:rtl/>
        </w:rPr>
        <w:t>)</w:t>
      </w:r>
    </w:p>
    <w:p w:rsidR="0036165F" w:rsidRPr="008125C8" w:rsidRDefault="0036165F" w:rsidP="00791E39">
      <w:pPr>
        <w:pStyle w:val="libNormal"/>
        <w:rPr>
          <w:rtl/>
        </w:rPr>
      </w:pPr>
      <w:r w:rsidRPr="009A6542">
        <w:rPr>
          <w:rStyle w:val="libBold2Char"/>
          <w:rtl/>
        </w:rPr>
        <w:t xml:space="preserve">14 ـ (الكمال فى معرفة أسماء الرجال الذين أوردهم الأئمة الستة فى كتبهم : البخارى ، ومسلم ، وأبو داود ، والترمذى ، والنسائى ، وابن ماجه) </w:t>
      </w:r>
      <w:r w:rsidRPr="008125C8">
        <w:rPr>
          <w:rtl/>
        </w:rPr>
        <w:t xml:space="preserve">، لتقى الدين أبى محمد عبد الغنى بن عبد الواحد بن على المقدسىّ </w:t>
      </w:r>
      <w:r>
        <w:rPr>
          <w:rtl/>
        </w:rPr>
        <w:t>(</w:t>
      </w:r>
      <w:r w:rsidRPr="008125C8">
        <w:rPr>
          <w:rtl/>
        </w:rPr>
        <w:t>ت 600 ه‍</w:t>
      </w:r>
      <w:r>
        <w:rPr>
          <w:rtl/>
        </w:rPr>
        <w:t>).</w:t>
      </w:r>
      <w:r w:rsidRPr="008125C8">
        <w:rPr>
          <w:rtl/>
        </w:rPr>
        <w:t xml:space="preserve"> مخطوط مصور على ميكروفيلم بمعهد المخطوطات العربية بالقاهرة تحت رقم </w:t>
      </w:r>
      <w:r>
        <w:rPr>
          <w:rtl/>
        </w:rPr>
        <w:t>(</w:t>
      </w:r>
      <w:r w:rsidRPr="008125C8">
        <w:rPr>
          <w:rtl/>
        </w:rPr>
        <w:t>766 تاريخ</w:t>
      </w:r>
      <w:r>
        <w:rPr>
          <w:rtl/>
        </w:rPr>
        <w:t>)</w:t>
      </w:r>
      <w:r w:rsidRPr="008125C8">
        <w:rPr>
          <w:rtl/>
        </w:rPr>
        <w:t xml:space="preserve"> ، وهو مصور عن </w:t>
      </w:r>
      <w:r>
        <w:rPr>
          <w:rtl/>
        </w:rPr>
        <w:t>(</w:t>
      </w:r>
      <w:r w:rsidRPr="008125C8">
        <w:rPr>
          <w:rtl/>
        </w:rPr>
        <w:t>نسخة أحمد الثالث بتركيا برقم 2848 / 5</w:t>
      </w:r>
      <w:r>
        <w:rPr>
          <w:rtl/>
        </w:rPr>
        <w:t xml:space="preserve"> ـ </w:t>
      </w:r>
      <w:r w:rsidRPr="008125C8">
        <w:rPr>
          <w:rtl/>
        </w:rPr>
        <w:t>الجزء الخامس</w:t>
      </w:r>
      <w:r>
        <w:rPr>
          <w:rtl/>
        </w:rPr>
        <w:t>).</w:t>
      </w:r>
    </w:p>
    <w:p w:rsidR="0036165F" w:rsidRPr="006F695D" w:rsidRDefault="0036165F" w:rsidP="009A6542">
      <w:pPr>
        <w:pStyle w:val="libCenterBold2"/>
        <w:rPr>
          <w:rtl/>
        </w:rPr>
      </w:pPr>
      <w:r>
        <w:rPr>
          <w:rtl/>
        </w:rPr>
        <w:t>(</w:t>
      </w:r>
      <w:r w:rsidRPr="006F695D">
        <w:rPr>
          <w:rtl/>
        </w:rPr>
        <w:t>حرف الميم</w:t>
      </w:r>
      <w:r>
        <w:rPr>
          <w:rtl/>
        </w:rPr>
        <w:t>)</w:t>
      </w:r>
    </w:p>
    <w:p w:rsidR="0036165F" w:rsidRPr="00E151DC" w:rsidRDefault="0036165F" w:rsidP="009A6542">
      <w:pPr>
        <w:pStyle w:val="libBold2"/>
        <w:rPr>
          <w:rtl/>
        </w:rPr>
      </w:pPr>
      <w:r w:rsidRPr="009A6542">
        <w:rPr>
          <w:rtl/>
        </w:rPr>
        <w:t>15 ـ (مرآة الزمان فى تاريخ الأعيان) ،</w:t>
      </w:r>
      <w:r w:rsidRPr="008125C8">
        <w:rPr>
          <w:rtl/>
        </w:rPr>
        <w:t xml:space="preserve"> لسبط ابن الجوزىّ </w:t>
      </w:r>
      <w:r>
        <w:rPr>
          <w:rtl/>
        </w:rPr>
        <w:t>(</w:t>
      </w:r>
      <w:r w:rsidRPr="008125C8">
        <w:rPr>
          <w:rtl/>
        </w:rPr>
        <w:t>ت 654 ه‍</w:t>
      </w:r>
      <w:r>
        <w:rPr>
          <w:rtl/>
        </w:rPr>
        <w:t>).</w:t>
      </w:r>
      <w:r w:rsidRPr="008125C8">
        <w:rPr>
          <w:rtl/>
        </w:rPr>
        <w:t xml:space="preserve"> مخطوط مصور على ميكروفيلم بمعهد المخطوطات العربية بالقاهرة ج 10 </w:t>
      </w:r>
      <w:r>
        <w:rPr>
          <w:rtl/>
        </w:rPr>
        <w:t>(</w:t>
      </w:r>
      <w:r w:rsidRPr="008125C8">
        <w:rPr>
          <w:rtl/>
        </w:rPr>
        <w:t>أحداث 256</w:t>
      </w:r>
      <w:r>
        <w:rPr>
          <w:rtl/>
        </w:rPr>
        <w:t xml:space="preserve"> ـ </w:t>
      </w:r>
      <w:r w:rsidRPr="008125C8">
        <w:rPr>
          <w:rtl/>
        </w:rPr>
        <w:t>329 ه‍</w:t>
      </w:r>
      <w:r>
        <w:rPr>
          <w:rtl/>
        </w:rPr>
        <w:t>)</w:t>
      </w:r>
      <w:r w:rsidRPr="008125C8">
        <w:rPr>
          <w:rtl/>
        </w:rPr>
        <w:t xml:space="preserve"> ، مصور عن </w:t>
      </w:r>
      <w:r>
        <w:rPr>
          <w:rtl/>
        </w:rPr>
        <w:t>(</w:t>
      </w:r>
      <w:r w:rsidRPr="008125C8">
        <w:rPr>
          <w:rtl/>
        </w:rPr>
        <w:t>مكتبة أحمد الثالث بتركيا برقم 2907 / 9</w:t>
      </w:r>
      <w:r>
        <w:rPr>
          <w:rtl/>
        </w:rPr>
        <w:t>).</w:t>
      </w:r>
    </w:p>
    <w:p w:rsidR="0036165F" w:rsidRPr="00E151DC" w:rsidRDefault="0036165F" w:rsidP="009A6542">
      <w:pPr>
        <w:pStyle w:val="libBold2"/>
        <w:rPr>
          <w:rtl/>
        </w:rPr>
      </w:pPr>
      <w:r w:rsidRPr="00E151DC">
        <w:rPr>
          <w:rtl/>
        </w:rPr>
        <w:t>16</w:t>
      </w:r>
      <w:r>
        <w:rPr>
          <w:rtl/>
        </w:rPr>
        <w:t xml:space="preserve"> ـ (</w:t>
      </w:r>
      <w:r w:rsidRPr="00E151DC">
        <w:rPr>
          <w:rtl/>
        </w:rPr>
        <w:t>مسالك الأبصار فى ممالك الأمصار</w:t>
      </w:r>
      <w:r>
        <w:rPr>
          <w:rtl/>
        </w:rPr>
        <w:t>)</w:t>
      </w:r>
      <w:r w:rsidRPr="00E151DC">
        <w:rPr>
          <w:rtl/>
        </w:rPr>
        <w:t xml:space="preserve"> ،</w:t>
      </w:r>
      <w:r w:rsidRPr="008125C8">
        <w:rPr>
          <w:rtl/>
        </w:rPr>
        <w:t xml:space="preserve"> لشهاب الدين أبى العباس أحمد بن يحيى ابن فضل الله العمرى </w:t>
      </w:r>
      <w:r>
        <w:rPr>
          <w:rtl/>
        </w:rPr>
        <w:t>(</w:t>
      </w:r>
      <w:r w:rsidRPr="008125C8">
        <w:rPr>
          <w:rtl/>
        </w:rPr>
        <w:t>ت 749 ه‍</w:t>
      </w:r>
      <w:r>
        <w:rPr>
          <w:rtl/>
        </w:rPr>
        <w:t>).</w:t>
      </w:r>
      <w:r w:rsidRPr="008125C8">
        <w:rPr>
          <w:rtl/>
        </w:rPr>
        <w:t xml:space="preserve"> مخطوطة مصورة على ميكروفيلم بمعهد المخطوطات العربية عن نسخة محفوظة فى </w:t>
      </w:r>
      <w:r>
        <w:rPr>
          <w:rtl/>
        </w:rPr>
        <w:t>(</w:t>
      </w:r>
      <w:r w:rsidRPr="008125C8">
        <w:rPr>
          <w:rtl/>
        </w:rPr>
        <w:t>مكتبة أحمد الثالث بتركيا</w:t>
      </w:r>
      <w:r>
        <w:rPr>
          <w:rtl/>
        </w:rPr>
        <w:t>).</w:t>
      </w:r>
    </w:p>
    <w:p w:rsidR="0036165F" w:rsidRPr="008125C8" w:rsidRDefault="0036165F" w:rsidP="009A6542">
      <w:pPr>
        <w:pStyle w:val="libBold2"/>
        <w:rPr>
          <w:rtl/>
        </w:rPr>
      </w:pPr>
      <w:r w:rsidRPr="00E151DC">
        <w:rPr>
          <w:rtl/>
        </w:rPr>
        <w:t>17</w:t>
      </w:r>
      <w:r>
        <w:rPr>
          <w:rtl/>
        </w:rPr>
        <w:t xml:space="preserve"> ـ (</w:t>
      </w:r>
      <w:r w:rsidRPr="00E151DC">
        <w:rPr>
          <w:rtl/>
        </w:rPr>
        <w:t>معرفة الصحابة</w:t>
      </w:r>
      <w:r>
        <w:rPr>
          <w:rtl/>
        </w:rPr>
        <w:t>)</w:t>
      </w:r>
      <w:r w:rsidRPr="00E151DC">
        <w:rPr>
          <w:rtl/>
        </w:rPr>
        <w:t xml:space="preserve"> ،</w:t>
      </w:r>
      <w:r w:rsidRPr="008125C8">
        <w:rPr>
          <w:rtl/>
        </w:rPr>
        <w:t xml:space="preserve"> لأحمد بن عبد الله </w:t>
      </w:r>
      <w:r>
        <w:rPr>
          <w:rtl/>
        </w:rPr>
        <w:t>(</w:t>
      </w:r>
      <w:r w:rsidRPr="008125C8">
        <w:rPr>
          <w:rtl/>
        </w:rPr>
        <w:t>أبى نعيم الأصبهانى ت 430 ه‍</w:t>
      </w:r>
      <w:r>
        <w:rPr>
          <w:rtl/>
        </w:rPr>
        <w:t>).</w:t>
      </w:r>
    </w:p>
    <w:p w:rsidR="0036165F" w:rsidRPr="00E151DC" w:rsidRDefault="0036165F" w:rsidP="009A6542">
      <w:pPr>
        <w:pStyle w:val="libBold2"/>
        <w:rPr>
          <w:rtl/>
        </w:rPr>
      </w:pPr>
      <w:r>
        <w:rPr>
          <w:rtl/>
        </w:rPr>
        <w:br w:type="page"/>
      </w:r>
      <w:r w:rsidRPr="008125C8">
        <w:rPr>
          <w:rtl/>
        </w:rPr>
        <w:lastRenderedPageBreak/>
        <w:t xml:space="preserve">مخطوط مصور بمعهد المخطوطات العربية بالقاهرة تحت رقم </w:t>
      </w:r>
      <w:r>
        <w:rPr>
          <w:rtl/>
        </w:rPr>
        <w:t>(</w:t>
      </w:r>
      <w:r w:rsidRPr="008125C8">
        <w:rPr>
          <w:rtl/>
        </w:rPr>
        <w:t>495 تاريخ</w:t>
      </w:r>
      <w:r>
        <w:rPr>
          <w:rtl/>
        </w:rPr>
        <w:t>)</w:t>
      </w:r>
      <w:r w:rsidRPr="008125C8">
        <w:rPr>
          <w:rtl/>
        </w:rPr>
        <w:t xml:space="preserve"> ، وهو مصور عن مكتبة </w:t>
      </w:r>
      <w:r>
        <w:rPr>
          <w:rtl/>
        </w:rPr>
        <w:t>(</w:t>
      </w:r>
      <w:r w:rsidRPr="008125C8">
        <w:rPr>
          <w:rtl/>
        </w:rPr>
        <w:t>فيض الله</w:t>
      </w:r>
      <w:r>
        <w:rPr>
          <w:rtl/>
        </w:rPr>
        <w:t>)</w:t>
      </w:r>
      <w:r w:rsidRPr="008125C8">
        <w:rPr>
          <w:rtl/>
        </w:rPr>
        <w:t xml:space="preserve"> بتركيا ، برقم </w:t>
      </w:r>
      <w:r>
        <w:rPr>
          <w:rtl/>
        </w:rPr>
        <w:t>(</w:t>
      </w:r>
      <w:r w:rsidRPr="008125C8">
        <w:rPr>
          <w:rtl/>
        </w:rPr>
        <w:t>1527)</w:t>
      </w:r>
      <w:r>
        <w:rPr>
          <w:rtl/>
        </w:rPr>
        <w:t>.</w:t>
      </w:r>
    </w:p>
    <w:p w:rsidR="0036165F" w:rsidRPr="008125C8" w:rsidRDefault="0036165F" w:rsidP="009A6542">
      <w:pPr>
        <w:pStyle w:val="libBold2"/>
        <w:rPr>
          <w:rtl/>
        </w:rPr>
      </w:pPr>
      <w:r w:rsidRPr="00E151DC">
        <w:rPr>
          <w:rtl/>
        </w:rPr>
        <w:t>18</w:t>
      </w:r>
      <w:r>
        <w:rPr>
          <w:rtl/>
        </w:rPr>
        <w:t xml:space="preserve"> ـ (</w:t>
      </w:r>
      <w:r w:rsidRPr="00E151DC">
        <w:rPr>
          <w:rtl/>
        </w:rPr>
        <w:t>معرفة الصحابة</w:t>
      </w:r>
      <w:r>
        <w:rPr>
          <w:rtl/>
        </w:rPr>
        <w:t>)</w:t>
      </w:r>
      <w:r w:rsidRPr="00E151DC">
        <w:rPr>
          <w:rtl/>
        </w:rPr>
        <w:t xml:space="preserve"> ،</w:t>
      </w:r>
      <w:r w:rsidRPr="008125C8">
        <w:rPr>
          <w:rtl/>
        </w:rPr>
        <w:t xml:space="preserve"> لأبى عبد الله محمد بن إسحاق بن محمد بن يحيى بن منده </w:t>
      </w:r>
      <w:r>
        <w:rPr>
          <w:rtl/>
        </w:rPr>
        <w:t>(</w:t>
      </w:r>
      <w:r w:rsidRPr="008125C8">
        <w:rPr>
          <w:rtl/>
        </w:rPr>
        <w:t>ت 395 ه‍</w:t>
      </w:r>
      <w:r>
        <w:rPr>
          <w:rtl/>
        </w:rPr>
        <w:t>)</w:t>
      </w:r>
      <w:r w:rsidRPr="008125C8">
        <w:rPr>
          <w:rtl/>
        </w:rPr>
        <w:t xml:space="preserve"> ، ج 37 </w:t>
      </w:r>
      <w:r>
        <w:rPr>
          <w:rtl/>
        </w:rPr>
        <w:t>(</w:t>
      </w:r>
      <w:r w:rsidRPr="008125C8">
        <w:rPr>
          <w:rtl/>
        </w:rPr>
        <w:t>مخطوط مصور على ميكروفيلم بمعهد المخطوطات العربية بالقاهرة برقم 817 تاريخ ، وهو مصور عن المكتبة الظاهرية بدمشق برقم 344 حديث</w:t>
      </w:r>
      <w:r>
        <w:rPr>
          <w:rtl/>
        </w:rPr>
        <w:t>).</w:t>
      </w:r>
    </w:p>
    <w:p w:rsidR="0036165F" w:rsidRPr="00E151DC" w:rsidRDefault="0036165F" w:rsidP="009A6542">
      <w:pPr>
        <w:pStyle w:val="libBold2"/>
        <w:rPr>
          <w:rtl/>
        </w:rPr>
      </w:pPr>
      <w:r w:rsidRPr="008125C8">
        <w:rPr>
          <w:rtl/>
        </w:rPr>
        <w:t xml:space="preserve">ويوجد ج 42 بالمعهد برقم </w:t>
      </w:r>
      <w:r>
        <w:rPr>
          <w:rtl/>
        </w:rPr>
        <w:t>(</w:t>
      </w:r>
      <w:r w:rsidRPr="008125C8">
        <w:rPr>
          <w:rtl/>
        </w:rPr>
        <w:t>406 تاريخ</w:t>
      </w:r>
      <w:r>
        <w:rPr>
          <w:rtl/>
        </w:rPr>
        <w:t>)</w:t>
      </w:r>
      <w:r w:rsidRPr="008125C8">
        <w:rPr>
          <w:rtl/>
        </w:rPr>
        <w:t xml:space="preserve"> ، وهو مصور عن المكتبة الظاهرية بدمشق برقم 344 حديث</w:t>
      </w:r>
      <w:r>
        <w:rPr>
          <w:rtl/>
        </w:rPr>
        <w:t>).</w:t>
      </w:r>
    </w:p>
    <w:p w:rsidR="0036165F" w:rsidRPr="008125C8" w:rsidRDefault="0036165F" w:rsidP="009A6542">
      <w:pPr>
        <w:pStyle w:val="libBold2"/>
        <w:rPr>
          <w:rtl/>
        </w:rPr>
      </w:pPr>
      <w:r w:rsidRPr="00E151DC">
        <w:rPr>
          <w:rtl/>
        </w:rPr>
        <w:t>19</w:t>
      </w:r>
      <w:r>
        <w:rPr>
          <w:rtl/>
        </w:rPr>
        <w:t xml:space="preserve"> ـ (</w:t>
      </w:r>
      <w:r w:rsidRPr="00E151DC">
        <w:rPr>
          <w:rtl/>
        </w:rPr>
        <w:t>المؤتلف والمختلف</w:t>
      </w:r>
      <w:r>
        <w:rPr>
          <w:rtl/>
        </w:rPr>
        <w:t>)</w:t>
      </w:r>
      <w:r w:rsidRPr="00E151DC">
        <w:rPr>
          <w:rtl/>
        </w:rPr>
        <w:t xml:space="preserve"> ،</w:t>
      </w:r>
      <w:r w:rsidRPr="008125C8">
        <w:rPr>
          <w:rtl/>
        </w:rPr>
        <w:t xml:space="preserve"> للحافظ أبى محمد عبد الغنى بن سعيد الأزدى المصرى </w:t>
      </w:r>
      <w:r>
        <w:rPr>
          <w:rtl/>
        </w:rPr>
        <w:t>(</w:t>
      </w:r>
      <w:r w:rsidRPr="008125C8">
        <w:rPr>
          <w:rtl/>
        </w:rPr>
        <w:t>ت 409 ه‍</w:t>
      </w:r>
      <w:r>
        <w:rPr>
          <w:rtl/>
        </w:rPr>
        <w:t>).</w:t>
      </w:r>
      <w:r w:rsidRPr="008125C8">
        <w:rPr>
          <w:rtl/>
        </w:rPr>
        <w:t xml:space="preserve"> مخطوطة مصورة على ميكروفيلم بمعهد المخطوطات العربية بالقاهرة تحت رقم 397 تاريخ </w:t>
      </w:r>
      <w:r>
        <w:rPr>
          <w:rtl/>
        </w:rPr>
        <w:t>(</w:t>
      </w:r>
      <w:r w:rsidRPr="008125C8">
        <w:rPr>
          <w:rtl/>
        </w:rPr>
        <w:t>بعثة المغرب الثانية</w:t>
      </w:r>
      <w:r>
        <w:rPr>
          <w:rtl/>
        </w:rPr>
        <w:t>)</w:t>
      </w:r>
      <w:r w:rsidRPr="008125C8">
        <w:rPr>
          <w:rtl/>
        </w:rPr>
        <w:t xml:space="preserve"> ، وهى مصورة عن </w:t>
      </w:r>
      <w:r>
        <w:rPr>
          <w:rtl/>
        </w:rPr>
        <w:t>(</w:t>
      </w:r>
      <w:r w:rsidRPr="008125C8">
        <w:rPr>
          <w:rtl/>
        </w:rPr>
        <w:t>خزانة جامع القرويين</w:t>
      </w:r>
      <w:r>
        <w:rPr>
          <w:rtl/>
        </w:rPr>
        <w:t>)</w:t>
      </w:r>
      <w:r w:rsidRPr="008125C8">
        <w:rPr>
          <w:rtl/>
        </w:rPr>
        <w:t xml:space="preserve"> بفاس بالمغرب رقم </w:t>
      </w:r>
      <w:r>
        <w:rPr>
          <w:rtl/>
        </w:rPr>
        <w:t>(</w:t>
      </w:r>
      <w:r w:rsidRPr="008125C8">
        <w:rPr>
          <w:rtl/>
        </w:rPr>
        <w:t>80 / 174</w:t>
      </w:r>
      <w:r>
        <w:rPr>
          <w:rtl/>
        </w:rPr>
        <w:t>).</w:t>
      </w:r>
    </w:p>
    <w:p w:rsidR="0036165F" w:rsidRPr="006F695D" w:rsidRDefault="0036165F" w:rsidP="009A6542">
      <w:pPr>
        <w:pStyle w:val="libCenterBold2"/>
        <w:rPr>
          <w:rtl/>
        </w:rPr>
      </w:pPr>
      <w:r>
        <w:rPr>
          <w:rtl/>
        </w:rPr>
        <w:t>(</w:t>
      </w:r>
      <w:r w:rsidRPr="006F695D">
        <w:rPr>
          <w:rtl/>
        </w:rPr>
        <w:t>حرف الواو</w:t>
      </w:r>
      <w:r>
        <w:rPr>
          <w:rtl/>
        </w:rPr>
        <w:t>)</w:t>
      </w:r>
    </w:p>
    <w:p w:rsidR="0036165F" w:rsidRPr="008125C8" w:rsidRDefault="0036165F" w:rsidP="00791E39">
      <w:pPr>
        <w:pStyle w:val="libNormal"/>
        <w:rPr>
          <w:rtl/>
        </w:rPr>
      </w:pPr>
      <w:r w:rsidRPr="009A6542">
        <w:rPr>
          <w:rStyle w:val="libBold2Char"/>
          <w:rtl/>
        </w:rPr>
        <w:t>20 ـ (الوافى بالوفيات) ،</w:t>
      </w:r>
      <w:r w:rsidRPr="008125C8">
        <w:rPr>
          <w:rtl/>
        </w:rPr>
        <w:t xml:space="preserve"> لصلاح الدين خليل بن آيبك الصفدى </w:t>
      </w:r>
      <w:r>
        <w:rPr>
          <w:rtl/>
        </w:rPr>
        <w:t>(</w:t>
      </w:r>
      <w:r w:rsidRPr="008125C8">
        <w:rPr>
          <w:rtl/>
        </w:rPr>
        <w:t>696</w:t>
      </w:r>
      <w:r>
        <w:rPr>
          <w:rtl/>
        </w:rPr>
        <w:t xml:space="preserve"> ـ </w:t>
      </w:r>
      <w:r w:rsidRPr="008125C8">
        <w:rPr>
          <w:rtl/>
        </w:rPr>
        <w:t>764 ه‍</w:t>
      </w:r>
      <w:r>
        <w:rPr>
          <w:rtl/>
        </w:rPr>
        <w:t>).</w:t>
      </w:r>
    </w:p>
    <w:p w:rsidR="0036165F" w:rsidRPr="008125C8" w:rsidRDefault="0036165F" w:rsidP="00791E39">
      <w:pPr>
        <w:pStyle w:val="libNormal"/>
        <w:rPr>
          <w:rtl/>
        </w:rPr>
      </w:pPr>
      <w:r w:rsidRPr="008125C8">
        <w:rPr>
          <w:rtl/>
        </w:rPr>
        <w:t xml:space="preserve">مخطوط مصور على ميكروفيلم بمعهد المخطوطات العربية بالقاهرة تحت رقم </w:t>
      </w:r>
      <w:r>
        <w:rPr>
          <w:rtl/>
        </w:rPr>
        <w:t>(</w:t>
      </w:r>
      <w:r w:rsidRPr="008125C8">
        <w:rPr>
          <w:rtl/>
        </w:rPr>
        <w:t>861 تاريخ</w:t>
      </w:r>
      <w:r>
        <w:rPr>
          <w:rtl/>
        </w:rPr>
        <w:t>)</w:t>
      </w:r>
      <w:r w:rsidRPr="008125C8">
        <w:rPr>
          <w:rtl/>
        </w:rPr>
        <w:t xml:space="preserve"> ، وهو مصور عن </w:t>
      </w:r>
      <w:r>
        <w:rPr>
          <w:rtl/>
        </w:rPr>
        <w:t>(</w:t>
      </w:r>
      <w:r w:rsidRPr="008125C8">
        <w:rPr>
          <w:rtl/>
        </w:rPr>
        <w:t>دار الكتب المصرية برقم 1219 تاريخ ، عن نسخة مكتبة الآستانة بتركيا</w:t>
      </w:r>
      <w:r>
        <w:rPr>
          <w:rtl/>
        </w:rPr>
        <w:t>).</w:t>
      </w:r>
    </w:p>
    <w:p w:rsidR="0036165F" w:rsidRPr="008125C8" w:rsidRDefault="0036165F" w:rsidP="009A6542">
      <w:pPr>
        <w:pStyle w:val="libCenterBold2"/>
        <w:rPr>
          <w:rtl/>
        </w:rPr>
      </w:pPr>
      <w:r>
        <w:rPr>
          <w:rtl/>
        </w:rPr>
        <w:t>* * *</w:t>
      </w:r>
    </w:p>
    <w:p w:rsidR="0036165F" w:rsidRPr="006F695D" w:rsidRDefault="0036165F" w:rsidP="009A6542">
      <w:pPr>
        <w:pStyle w:val="libCenterBold1"/>
        <w:rPr>
          <w:rtl/>
        </w:rPr>
      </w:pPr>
      <w:r w:rsidRPr="006F695D">
        <w:rPr>
          <w:rtl/>
        </w:rPr>
        <w:t>ثالثا : المصادر</w:t>
      </w:r>
    </w:p>
    <w:p w:rsidR="0036165F" w:rsidRPr="006F695D" w:rsidRDefault="0036165F" w:rsidP="009A6542">
      <w:pPr>
        <w:pStyle w:val="libCenterBold2"/>
        <w:rPr>
          <w:rtl/>
        </w:rPr>
      </w:pPr>
      <w:r>
        <w:rPr>
          <w:rtl/>
        </w:rPr>
        <w:t>(</w:t>
      </w:r>
      <w:r w:rsidRPr="006F695D">
        <w:rPr>
          <w:rtl/>
        </w:rPr>
        <w:t>حرف الهمزة</w:t>
      </w:r>
      <w:r>
        <w:rPr>
          <w:rtl/>
        </w:rPr>
        <w:t>)</w:t>
      </w:r>
    </w:p>
    <w:p w:rsidR="0036165F" w:rsidRDefault="0036165F" w:rsidP="00791E39">
      <w:pPr>
        <w:pStyle w:val="libNormal"/>
        <w:rPr>
          <w:rFonts w:hint="cs"/>
          <w:rtl/>
        </w:rPr>
      </w:pPr>
      <w:r w:rsidRPr="009A6542">
        <w:rPr>
          <w:rStyle w:val="libBold2Char"/>
          <w:rtl/>
        </w:rPr>
        <w:t>21 ـ (اتّعاظ الحنفا بأخبار الأئمة الفاطميين الخلفا)</w:t>
      </w:r>
      <w:r w:rsidRPr="008125C8">
        <w:rPr>
          <w:rtl/>
        </w:rPr>
        <w:t xml:space="preserve"> ، لتقى الدين أحمد بن على المقريزىّ </w:t>
      </w:r>
      <w:r>
        <w:rPr>
          <w:rtl/>
        </w:rPr>
        <w:t>(</w:t>
      </w:r>
      <w:r w:rsidRPr="008125C8">
        <w:rPr>
          <w:rtl/>
        </w:rPr>
        <w:t>ت 845 ه‍</w:t>
      </w:r>
      <w:r>
        <w:rPr>
          <w:rtl/>
        </w:rPr>
        <w:t>).</w:t>
      </w:r>
      <w:r w:rsidRPr="008125C8">
        <w:rPr>
          <w:rtl/>
        </w:rPr>
        <w:t xml:space="preserve"> الجزء الأول ، مطبعة لجنة التأليف والترجمة والنشر بالقاهرة </w:t>
      </w:r>
      <w:r>
        <w:rPr>
          <w:rtl/>
        </w:rPr>
        <w:t>(</w:t>
      </w:r>
      <w:r w:rsidRPr="008125C8">
        <w:rPr>
          <w:rtl/>
        </w:rPr>
        <w:t>فى سلسلة مكتبة المقريزى الصغيرة رقم 2</w:t>
      </w:r>
      <w:r>
        <w:rPr>
          <w:rtl/>
        </w:rPr>
        <w:t>).</w:t>
      </w:r>
      <w:r w:rsidRPr="008125C8">
        <w:rPr>
          <w:rtl/>
        </w:rPr>
        <w:t xml:space="preserve"> نشر : دار الفكر العربى 1367 ه‍ / 1948 م. نشره ، وحققه ، وعلّق حواشيه ، وقدّم له ، وصنع فهارسه :د. جمال الدين الشّيّال.</w:t>
      </w:r>
    </w:p>
    <w:p w:rsidR="0036165F" w:rsidRPr="008125C8" w:rsidRDefault="0036165F" w:rsidP="00791E39">
      <w:pPr>
        <w:pStyle w:val="libNormal"/>
        <w:rPr>
          <w:rtl/>
        </w:rPr>
      </w:pPr>
      <w:r>
        <w:rPr>
          <w:rtl/>
        </w:rPr>
        <w:t xml:space="preserve">ـ </w:t>
      </w:r>
      <w:r w:rsidRPr="008125C8">
        <w:rPr>
          <w:rtl/>
        </w:rPr>
        <w:t>والجزء الثانى</w:t>
      </w:r>
      <w:r>
        <w:rPr>
          <w:rtl/>
        </w:rPr>
        <w:t xml:space="preserve"> ـ </w:t>
      </w:r>
      <w:r w:rsidRPr="008125C8">
        <w:rPr>
          <w:rtl/>
        </w:rPr>
        <w:t xml:space="preserve">طبع بمطابع الأهرام التجارية ، ونشرته لجنة إحياء التراث الإسلامى بالمجلس الأعلى للشئون الإسلامية ، التى يشرف على إصدارها : محمد توفيق عويضة </w:t>
      </w:r>
      <w:r>
        <w:rPr>
          <w:rtl/>
        </w:rPr>
        <w:t>(</w:t>
      </w:r>
      <w:r w:rsidRPr="008125C8">
        <w:rPr>
          <w:rtl/>
        </w:rPr>
        <w:t>الكتاب الثانى عشر</w:t>
      </w:r>
      <w:r>
        <w:rPr>
          <w:rtl/>
        </w:rPr>
        <w:t>).</w:t>
      </w:r>
      <w:r w:rsidRPr="008125C8">
        <w:rPr>
          <w:rtl/>
        </w:rPr>
        <w:t xml:space="preserve"> 1390 ه‍ / 1971 م بالقاهرة. تحقيق :</w:t>
      </w:r>
    </w:p>
    <w:p w:rsidR="0036165F" w:rsidRPr="00E151DC" w:rsidRDefault="0036165F" w:rsidP="009A6542">
      <w:pPr>
        <w:pStyle w:val="libBold2"/>
        <w:rPr>
          <w:rtl/>
        </w:rPr>
      </w:pPr>
      <w:r>
        <w:rPr>
          <w:rtl/>
        </w:rPr>
        <w:br w:type="page"/>
      </w:r>
      <w:r w:rsidRPr="008125C8">
        <w:rPr>
          <w:rtl/>
        </w:rPr>
        <w:lastRenderedPageBreak/>
        <w:t>د. محمد حلمى محمد أحمد.</w:t>
      </w:r>
    </w:p>
    <w:p w:rsidR="0036165F" w:rsidRPr="00E151DC" w:rsidRDefault="0036165F" w:rsidP="009A6542">
      <w:pPr>
        <w:pStyle w:val="libBold2"/>
        <w:rPr>
          <w:rtl/>
        </w:rPr>
      </w:pPr>
      <w:r w:rsidRPr="00E151DC">
        <w:rPr>
          <w:rtl/>
        </w:rPr>
        <w:t>22</w:t>
      </w:r>
      <w:r>
        <w:rPr>
          <w:rtl/>
        </w:rPr>
        <w:t xml:space="preserve"> ـ (</w:t>
      </w:r>
      <w:r w:rsidRPr="00E151DC">
        <w:rPr>
          <w:rtl/>
        </w:rPr>
        <w:t>أخبار الفقهاء والمحدثين</w:t>
      </w:r>
      <w:r>
        <w:rPr>
          <w:rtl/>
        </w:rPr>
        <w:t>)</w:t>
      </w:r>
      <w:r w:rsidRPr="00E151DC">
        <w:rPr>
          <w:rtl/>
        </w:rPr>
        <w:t xml:space="preserve"> ،</w:t>
      </w:r>
      <w:r w:rsidRPr="008125C8">
        <w:rPr>
          <w:rtl/>
        </w:rPr>
        <w:t xml:space="preserve"> لأبى عبد الله محمد بن حارث بن أسد الخشنى </w:t>
      </w:r>
      <w:r>
        <w:rPr>
          <w:rtl/>
        </w:rPr>
        <w:t>(</w:t>
      </w:r>
      <w:r w:rsidRPr="008125C8">
        <w:rPr>
          <w:rtl/>
        </w:rPr>
        <w:t>ت 371 ه‍</w:t>
      </w:r>
      <w:r>
        <w:rPr>
          <w:rtl/>
        </w:rPr>
        <w:t>).</w:t>
      </w:r>
      <w:r w:rsidRPr="008125C8">
        <w:rPr>
          <w:rtl/>
        </w:rPr>
        <w:t xml:space="preserve"> ط. مدريد 1992 م. تحقيق : ماريا لويسا آبيلا ، ولويس مولينا.</w:t>
      </w:r>
    </w:p>
    <w:p w:rsidR="0036165F" w:rsidRPr="00E151DC" w:rsidRDefault="0036165F" w:rsidP="009A6542">
      <w:pPr>
        <w:pStyle w:val="libBold2"/>
        <w:rPr>
          <w:rtl/>
        </w:rPr>
      </w:pPr>
      <w:r w:rsidRPr="00E151DC">
        <w:rPr>
          <w:rtl/>
        </w:rPr>
        <w:t>23</w:t>
      </w:r>
      <w:r>
        <w:rPr>
          <w:rtl/>
        </w:rPr>
        <w:t xml:space="preserve"> ـ (</w:t>
      </w:r>
      <w:r w:rsidRPr="00E151DC">
        <w:rPr>
          <w:rtl/>
        </w:rPr>
        <w:t>الاستيعاب فى معرفة الأصحاب</w:t>
      </w:r>
      <w:r>
        <w:rPr>
          <w:rtl/>
        </w:rPr>
        <w:t>)</w:t>
      </w:r>
      <w:r w:rsidRPr="00E151DC">
        <w:rPr>
          <w:rtl/>
        </w:rPr>
        <w:t xml:space="preserve"> ،</w:t>
      </w:r>
      <w:r w:rsidRPr="008125C8">
        <w:rPr>
          <w:rtl/>
        </w:rPr>
        <w:t xml:space="preserve"> لأبى عمر يوسف بن عبد الله بن محمد بن عبد البر النمرىّ الفقيه الأندلسى القرطبى المالكى </w:t>
      </w:r>
      <w:r>
        <w:rPr>
          <w:rtl/>
        </w:rPr>
        <w:t>(</w:t>
      </w:r>
      <w:r w:rsidRPr="008125C8">
        <w:rPr>
          <w:rtl/>
        </w:rPr>
        <w:t>ت 463 ه‍</w:t>
      </w:r>
      <w:r>
        <w:rPr>
          <w:rtl/>
        </w:rPr>
        <w:t>).</w:t>
      </w:r>
      <w:r w:rsidRPr="008125C8">
        <w:rPr>
          <w:rtl/>
        </w:rPr>
        <w:t xml:space="preserve"> </w:t>
      </w:r>
      <w:r>
        <w:rPr>
          <w:rtl/>
        </w:rPr>
        <w:t>(</w:t>
      </w:r>
      <w:r w:rsidRPr="008125C8">
        <w:rPr>
          <w:rtl/>
        </w:rPr>
        <w:t>نهضة مصر للطباعة والنشر والتوزيع بالقاهرة</w:t>
      </w:r>
      <w:r>
        <w:rPr>
          <w:rtl/>
        </w:rPr>
        <w:t>).</w:t>
      </w:r>
      <w:r w:rsidRPr="008125C8">
        <w:rPr>
          <w:rtl/>
        </w:rPr>
        <w:t xml:space="preserve"> د. ت. تحقيق : على محمد البجاوى.</w:t>
      </w:r>
    </w:p>
    <w:p w:rsidR="0036165F" w:rsidRPr="00E151DC" w:rsidRDefault="0036165F" w:rsidP="009A6542">
      <w:pPr>
        <w:pStyle w:val="libBold2"/>
        <w:rPr>
          <w:rtl/>
        </w:rPr>
      </w:pPr>
      <w:r w:rsidRPr="00E151DC">
        <w:rPr>
          <w:rtl/>
        </w:rPr>
        <w:t>24</w:t>
      </w:r>
      <w:r>
        <w:rPr>
          <w:rtl/>
        </w:rPr>
        <w:t xml:space="preserve"> ـ (</w:t>
      </w:r>
      <w:r w:rsidRPr="00E151DC">
        <w:rPr>
          <w:rtl/>
        </w:rPr>
        <w:t>أسد الغابة فى معرفة الصحابة</w:t>
      </w:r>
      <w:r>
        <w:rPr>
          <w:rtl/>
        </w:rPr>
        <w:t>)</w:t>
      </w:r>
      <w:r w:rsidRPr="00E151DC">
        <w:rPr>
          <w:rtl/>
        </w:rPr>
        <w:t xml:space="preserve"> ،</w:t>
      </w:r>
      <w:r w:rsidRPr="008125C8">
        <w:rPr>
          <w:rtl/>
        </w:rPr>
        <w:t xml:space="preserve"> لعز الدين أبى الحسن على بن محمد الجزرىّ ، المشهور ب </w:t>
      </w:r>
      <w:r>
        <w:rPr>
          <w:rtl/>
        </w:rPr>
        <w:t>(</w:t>
      </w:r>
      <w:r w:rsidRPr="008125C8">
        <w:rPr>
          <w:rtl/>
        </w:rPr>
        <w:t>ابن الأثير</w:t>
      </w:r>
      <w:r>
        <w:rPr>
          <w:rtl/>
        </w:rPr>
        <w:t>)</w:t>
      </w:r>
      <w:r w:rsidRPr="008125C8">
        <w:rPr>
          <w:rtl/>
        </w:rPr>
        <w:t xml:space="preserve"> </w:t>
      </w:r>
      <w:r>
        <w:rPr>
          <w:rtl/>
        </w:rPr>
        <w:t>(</w:t>
      </w:r>
      <w:r w:rsidRPr="008125C8">
        <w:rPr>
          <w:rtl/>
        </w:rPr>
        <w:t>555</w:t>
      </w:r>
      <w:r>
        <w:rPr>
          <w:rtl/>
        </w:rPr>
        <w:t xml:space="preserve"> ـ </w:t>
      </w:r>
      <w:r w:rsidRPr="008125C8">
        <w:rPr>
          <w:rtl/>
        </w:rPr>
        <w:t>630 ه‍</w:t>
      </w:r>
      <w:r>
        <w:rPr>
          <w:rtl/>
        </w:rPr>
        <w:t>)</w:t>
      </w:r>
      <w:r w:rsidRPr="008125C8">
        <w:rPr>
          <w:rtl/>
        </w:rPr>
        <w:t xml:space="preserve"> ، 7 مجلدات ، مطبوعات دار الشعب بالقاهرة ، 1973 م. تحقيق ، وتعليق : محمد إبراهيم البنا ، ومحمد أحمد عاشور.</w:t>
      </w:r>
    </w:p>
    <w:p w:rsidR="0036165F" w:rsidRPr="008125C8" w:rsidRDefault="0036165F" w:rsidP="009A6542">
      <w:pPr>
        <w:pStyle w:val="libBold2"/>
        <w:rPr>
          <w:rtl/>
        </w:rPr>
      </w:pPr>
      <w:r w:rsidRPr="00E151DC">
        <w:rPr>
          <w:rtl/>
        </w:rPr>
        <w:t>25</w:t>
      </w:r>
      <w:r>
        <w:rPr>
          <w:rtl/>
        </w:rPr>
        <w:t xml:space="preserve"> ـ (</w:t>
      </w:r>
      <w:r w:rsidRPr="00E151DC">
        <w:rPr>
          <w:rtl/>
        </w:rPr>
        <w:t>الإصابة فى تمييز الصحابة</w:t>
      </w:r>
      <w:r>
        <w:rPr>
          <w:rtl/>
        </w:rPr>
        <w:t>)</w:t>
      </w:r>
      <w:r w:rsidRPr="00E151DC">
        <w:rPr>
          <w:rtl/>
        </w:rPr>
        <w:t xml:space="preserve"> ،</w:t>
      </w:r>
      <w:r w:rsidRPr="008125C8">
        <w:rPr>
          <w:rtl/>
        </w:rPr>
        <w:t xml:space="preserve"> لأحمد بن على بن حجر العسقلانى </w:t>
      </w:r>
      <w:r>
        <w:rPr>
          <w:rtl/>
        </w:rPr>
        <w:t>(</w:t>
      </w:r>
      <w:r w:rsidRPr="008125C8">
        <w:rPr>
          <w:rtl/>
        </w:rPr>
        <w:t>ت 852 ه‍</w:t>
      </w:r>
      <w:r>
        <w:rPr>
          <w:rtl/>
        </w:rPr>
        <w:t>).</w:t>
      </w:r>
    </w:p>
    <w:p w:rsidR="0036165F" w:rsidRPr="00E151DC" w:rsidRDefault="0036165F" w:rsidP="009A6542">
      <w:pPr>
        <w:pStyle w:val="libBold2"/>
        <w:rPr>
          <w:rtl/>
        </w:rPr>
      </w:pPr>
      <w:r w:rsidRPr="008125C8">
        <w:rPr>
          <w:rtl/>
        </w:rPr>
        <w:t>الطبعة الأولى ، دار الجيل</w:t>
      </w:r>
      <w:r>
        <w:rPr>
          <w:rtl/>
        </w:rPr>
        <w:t xml:space="preserve"> ـ </w:t>
      </w:r>
      <w:r w:rsidRPr="008125C8">
        <w:rPr>
          <w:rtl/>
        </w:rPr>
        <w:t>بيروت ، 1412 ه‍ 1992 م. حقّق أصوله ، وضبط أعلامه ، ووضع فهارسه : على محمد البجاوى.</w:t>
      </w:r>
    </w:p>
    <w:p w:rsidR="0036165F" w:rsidRPr="00E151DC" w:rsidRDefault="0036165F" w:rsidP="009A6542">
      <w:pPr>
        <w:pStyle w:val="libBold2"/>
        <w:rPr>
          <w:rtl/>
        </w:rPr>
      </w:pPr>
      <w:r w:rsidRPr="00E151DC">
        <w:rPr>
          <w:rtl/>
        </w:rPr>
        <w:t>26</w:t>
      </w:r>
      <w:r>
        <w:rPr>
          <w:rtl/>
        </w:rPr>
        <w:t xml:space="preserve"> ـ (</w:t>
      </w:r>
      <w:r w:rsidRPr="00E151DC">
        <w:rPr>
          <w:rtl/>
        </w:rPr>
        <w:t>الإعلان بالتوبيخ لمن ذمّ أهل التاريخ</w:t>
      </w:r>
      <w:r>
        <w:rPr>
          <w:rtl/>
        </w:rPr>
        <w:t>)</w:t>
      </w:r>
      <w:r w:rsidRPr="00E151DC">
        <w:rPr>
          <w:rtl/>
        </w:rPr>
        <w:t xml:space="preserve"> ،</w:t>
      </w:r>
      <w:r w:rsidRPr="008125C8">
        <w:rPr>
          <w:rtl/>
        </w:rPr>
        <w:t xml:space="preserve"> لشمس الدين محمد بن عبد الرحمن السّخاوىّ </w:t>
      </w:r>
      <w:r>
        <w:rPr>
          <w:rtl/>
        </w:rPr>
        <w:t>(</w:t>
      </w:r>
      <w:r w:rsidRPr="008125C8">
        <w:rPr>
          <w:rtl/>
        </w:rPr>
        <w:t>ت 902 ه‍</w:t>
      </w:r>
      <w:r>
        <w:rPr>
          <w:rtl/>
        </w:rPr>
        <w:t>)</w:t>
      </w:r>
      <w:r w:rsidRPr="008125C8">
        <w:rPr>
          <w:rtl/>
        </w:rPr>
        <w:t xml:space="preserve"> ، الطبعة الثانية ، </w:t>
      </w:r>
      <w:r>
        <w:rPr>
          <w:rtl/>
        </w:rPr>
        <w:t>(</w:t>
      </w:r>
      <w:r w:rsidRPr="008125C8">
        <w:rPr>
          <w:rtl/>
        </w:rPr>
        <w:t>طبع مع غيره من المصادر ضمن مجلد كتاب : علم التاريخ عند المسلمين</w:t>
      </w:r>
      <w:r>
        <w:rPr>
          <w:rtl/>
        </w:rPr>
        <w:t>)</w:t>
      </w:r>
      <w:r w:rsidRPr="008125C8">
        <w:rPr>
          <w:rtl/>
        </w:rPr>
        <w:t xml:space="preserve"> لفرانز روزنثال. مؤسسة الرسالة</w:t>
      </w:r>
      <w:r>
        <w:rPr>
          <w:rtl/>
        </w:rPr>
        <w:t xml:space="preserve"> ـ </w:t>
      </w:r>
      <w:r w:rsidRPr="008125C8">
        <w:rPr>
          <w:rtl/>
        </w:rPr>
        <w:t>بيروت ، 1403 ه‍ / 1983 م. تحقيق ، وتعليق : فرانز روزنثال. ترجمة : د. صالح أحمد العلى.</w:t>
      </w:r>
    </w:p>
    <w:p w:rsidR="0036165F" w:rsidRPr="008125C8" w:rsidRDefault="0036165F" w:rsidP="009A6542">
      <w:pPr>
        <w:pStyle w:val="libBold2"/>
        <w:rPr>
          <w:rtl/>
        </w:rPr>
      </w:pPr>
      <w:r w:rsidRPr="00E151DC">
        <w:rPr>
          <w:rtl/>
        </w:rPr>
        <w:t>27</w:t>
      </w:r>
      <w:r>
        <w:rPr>
          <w:rtl/>
        </w:rPr>
        <w:t xml:space="preserve"> ـ (</w:t>
      </w:r>
      <w:r w:rsidRPr="00E151DC">
        <w:rPr>
          <w:rtl/>
        </w:rPr>
        <w:t>الإكمال فى رفع الارتياب عن المؤتلف والمختلف فى الأسماء والكنى والأنساب</w:t>
      </w:r>
      <w:r>
        <w:rPr>
          <w:rtl/>
        </w:rPr>
        <w:t>)</w:t>
      </w:r>
      <w:r w:rsidRPr="00E151DC">
        <w:rPr>
          <w:rtl/>
        </w:rPr>
        <w:t xml:space="preserve"> ،</w:t>
      </w:r>
      <w:r w:rsidRPr="008125C8">
        <w:rPr>
          <w:rtl/>
        </w:rPr>
        <w:t xml:space="preserve"> للأمير الحافظ على بن هبة الله بن علىّ بن جعفر ، المعروف ب </w:t>
      </w:r>
      <w:r>
        <w:rPr>
          <w:rtl/>
        </w:rPr>
        <w:t>(</w:t>
      </w:r>
      <w:r w:rsidRPr="008125C8">
        <w:rPr>
          <w:rtl/>
        </w:rPr>
        <w:t>ابن ماكولا</w:t>
      </w:r>
      <w:r>
        <w:rPr>
          <w:rtl/>
        </w:rPr>
        <w:t>).</w:t>
      </w:r>
    </w:p>
    <w:p w:rsidR="0036165F" w:rsidRPr="008125C8" w:rsidRDefault="0036165F" w:rsidP="00791E39">
      <w:pPr>
        <w:pStyle w:val="libNormal"/>
        <w:rPr>
          <w:rtl/>
        </w:rPr>
      </w:pPr>
      <w:r>
        <w:rPr>
          <w:rtl/>
        </w:rPr>
        <w:t>(</w:t>
      </w:r>
      <w:r w:rsidRPr="008125C8">
        <w:rPr>
          <w:rtl/>
        </w:rPr>
        <w:t>422</w:t>
      </w:r>
      <w:r>
        <w:rPr>
          <w:rtl/>
        </w:rPr>
        <w:t xml:space="preserve"> ـ </w:t>
      </w:r>
      <w:r w:rsidRPr="008125C8">
        <w:rPr>
          <w:rtl/>
        </w:rPr>
        <w:t>475 ه‍</w:t>
      </w:r>
      <w:r>
        <w:rPr>
          <w:rtl/>
        </w:rPr>
        <w:t>).</w:t>
      </w:r>
      <w:r w:rsidRPr="008125C8">
        <w:rPr>
          <w:rtl/>
        </w:rPr>
        <w:t xml:space="preserve"> الطبعة الثانية ، دائرة المعارف العثمانية بالهند ، 1966 م.</w:t>
      </w:r>
    </w:p>
    <w:p w:rsidR="0036165F" w:rsidRPr="00E151DC" w:rsidRDefault="0036165F" w:rsidP="009A6542">
      <w:pPr>
        <w:pStyle w:val="libBold2"/>
        <w:rPr>
          <w:rtl/>
        </w:rPr>
      </w:pPr>
      <w:r>
        <w:rPr>
          <w:rtl/>
        </w:rPr>
        <w:t>(</w:t>
      </w:r>
      <w:r w:rsidRPr="008125C8">
        <w:rPr>
          <w:rtl/>
        </w:rPr>
        <w:t>تصوير ، ونشر : دار الكتاب الإسلامى</w:t>
      </w:r>
      <w:r>
        <w:rPr>
          <w:rtl/>
        </w:rPr>
        <w:t>).</w:t>
      </w:r>
      <w:r w:rsidRPr="008125C8">
        <w:rPr>
          <w:rtl/>
        </w:rPr>
        <w:t xml:space="preserve"> تحقيق : عبد الرحمن بن يحيى المعلّمى اليمانى ، ونايف العباس.</w:t>
      </w:r>
    </w:p>
    <w:p w:rsidR="0036165F" w:rsidRPr="00E151DC" w:rsidRDefault="0036165F" w:rsidP="009A6542">
      <w:pPr>
        <w:pStyle w:val="libBold2"/>
        <w:rPr>
          <w:rtl/>
        </w:rPr>
      </w:pPr>
      <w:r w:rsidRPr="00E151DC">
        <w:rPr>
          <w:rtl/>
        </w:rPr>
        <w:t>28</w:t>
      </w:r>
      <w:r>
        <w:rPr>
          <w:rtl/>
        </w:rPr>
        <w:t xml:space="preserve"> ـ (</w:t>
      </w:r>
      <w:r w:rsidRPr="00E151DC">
        <w:rPr>
          <w:rtl/>
        </w:rPr>
        <w:t>كتاب الألقاب</w:t>
      </w:r>
      <w:r>
        <w:rPr>
          <w:rtl/>
        </w:rPr>
        <w:t>)</w:t>
      </w:r>
      <w:r w:rsidRPr="00E151DC">
        <w:rPr>
          <w:rtl/>
        </w:rPr>
        <w:t xml:space="preserve"> ،</w:t>
      </w:r>
      <w:r w:rsidRPr="008125C8">
        <w:rPr>
          <w:rtl/>
        </w:rPr>
        <w:t xml:space="preserve"> لأبى عبد الله محمد بن يوسف الأزدى ، المعروف بابن الفرضىّ القرطبى </w:t>
      </w:r>
      <w:r>
        <w:rPr>
          <w:rtl/>
        </w:rPr>
        <w:t>(</w:t>
      </w:r>
      <w:r w:rsidRPr="008125C8">
        <w:rPr>
          <w:rtl/>
        </w:rPr>
        <w:t>351</w:t>
      </w:r>
      <w:r>
        <w:rPr>
          <w:rtl/>
        </w:rPr>
        <w:t xml:space="preserve"> ـ </w:t>
      </w:r>
      <w:r w:rsidRPr="008125C8">
        <w:rPr>
          <w:rtl/>
        </w:rPr>
        <w:t>403 ه‍</w:t>
      </w:r>
      <w:r>
        <w:rPr>
          <w:rtl/>
        </w:rPr>
        <w:t>).</w:t>
      </w:r>
      <w:r w:rsidRPr="008125C8">
        <w:rPr>
          <w:rtl/>
        </w:rPr>
        <w:t xml:space="preserve"> الطبعة الأولى 1412 ه‍ / 1992 م. نشر : دار الجيل</w:t>
      </w:r>
      <w:r>
        <w:rPr>
          <w:rtl/>
        </w:rPr>
        <w:t xml:space="preserve"> ـ </w:t>
      </w:r>
      <w:r w:rsidRPr="008125C8">
        <w:rPr>
          <w:rtl/>
        </w:rPr>
        <w:t>بيروت. تقديم ، وتحقيق ، وتعليق : د. محمد زينهم محمد عزب.</w:t>
      </w:r>
    </w:p>
    <w:p w:rsidR="0036165F" w:rsidRPr="008125C8" w:rsidRDefault="0036165F" w:rsidP="009A6542">
      <w:pPr>
        <w:pStyle w:val="libBold2"/>
        <w:rPr>
          <w:rtl/>
        </w:rPr>
      </w:pPr>
      <w:r w:rsidRPr="00E151DC">
        <w:rPr>
          <w:rtl/>
        </w:rPr>
        <w:t>29</w:t>
      </w:r>
      <w:r>
        <w:rPr>
          <w:rtl/>
        </w:rPr>
        <w:t xml:space="preserve"> ـ (</w:t>
      </w:r>
      <w:r w:rsidRPr="00E151DC">
        <w:rPr>
          <w:rtl/>
        </w:rPr>
        <w:t>كتاب الأموال</w:t>
      </w:r>
      <w:r>
        <w:rPr>
          <w:rtl/>
        </w:rPr>
        <w:t>)</w:t>
      </w:r>
      <w:r w:rsidRPr="00E151DC">
        <w:rPr>
          <w:rtl/>
        </w:rPr>
        <w:t xml:space="preserve"> ،</w:t>
      </w:r>
      <w:r w:rsidRPr="008125C8">
        <w:rPr>
          <w:rtl/>
        </w:rPr>
        <w:t xml:space="preserve"> لأبى عبيد القاسم بن سلّام </w:t>
      </w:r>
      <w:r>
        <w:rPr>
          <w:rtl/>
        </w:rPr>
        <w:t>(</w:t>
      </w:r>
      <w:r w:rsidRPr="008125C8">
        <w:rPr>
          <w:rtl/>
        </w:rPr>
        <w:t>ت 224 ه‍</w:t>
      </w:r>
      <w:r>
        <w:rPr>
          <w:rtl/>
        </w:rPr>
        <w:t>).</w:t>
      </w:r>
      <w:r w:rsidRPr="008125C8">
        <w:rPr>
          <w:rtl/>
        </w:rPr>
        <w:t xml:space="preserve"> الطبعة الأولى ، 1406 ه‍ / 1986 م. الناشر : دار الكتب العلمية</w:t>
      </w:r>
      <w:r>
        <w:rPr>
          <w:rtl/>
        </w:rPr>
        <w:t xml:space="preserve"> ـ </w:t>
      </w:r>
      <w:r w:rsidRPr="008125C8">
        <w:rPr>
          <w:rtl/>
        </w:rPr>
        <w:t>بيروت. تحقيق ، وتعليق :</w:t>
      </w:r>
      <w:r>
        <w:rPr>
          <w:rFonts w:hint="cs"/>
          <w:rtl/>
        </w:rPr>
        <w:t xml:space="preserve"> </w:t>
      </w:r>
      <w:r w:rsidRPr="008125C8">
        <w:rPr>
          <w:rtl/>
        </w:rPr>
        <w:t>محمد خليل هراس.</w:t>
      </w:r>
    </w:p>
    <w:p w:rsidR="0036165F" w:rsidRPr="00E151DC" w:rsidRDefault="0036165F" w:rsidP="009A6542">
      <w:pPr>
        <w:pStyle w:val="libBold2"/>
        <w:rPr>
          <w:rtl/>
        </w:rPr>
      </w:pPr>
      <w:r>
        <w:rPr>
          <w:rtl/>
        </w:rPr>
        <w:br w:type="page"/>
      </w:r>
      <w:r w:rsidRPr="009A6542">
        <w:rPr>
          <w:rtl/>
        </w:rPr>
        <w:lastRenderedPageBreak/>
        <w:t xml:space="preserve">30 ـ (إنباه الرواة على أنباه النحاة) ، </w:t>
      </w:r>
      <w:r w:rsidRPr="008125C8">
        <w:rPr>
          <w:rtl/>
        </w:rPr>
        <w:t xml:space="preserve">للوزير جمال الدين أبى الحسن على بن يوسف القفطىّ </w:t>
      </w:r>
      <w:r>
        <w:rPr>
          <w:rtl/>
        </w:rPr>
        <w:t>(</w:t>
      </w:r>
      <w:r w:rsidRPr="008125C8">
        <w:rPr>
          <w:rtl/>
        </w:rPr>
        <w:t>568 ه‍</w:t>
      </w:r>
      <w:r>
        <w:rPr>
          <w:rtl/>
        </w:rPr>
        <w:t xml:space="preserve"> ـ </w:t>
      </w:r>
      <w:r w:rsidRPr="008125C8">
        <w:rPr>
          <w:rtl/>
        </w:rPr>
        <w:t>ت 646 ه‍</w:t>
      </w:r>
      <w:r>
        <w:rPr>
          <w:rtl/>
        </w:rPr>
        <w:t>)</w:t>
      </w:r>
      <w:r w:rsidRPr="008125C8">
        <w:rPr>
          <w:rtl/>
        </w:rPr>
        <w:t xml:space="preserve"> ، الطبعة الأولى ، مطبعة دار الكتب المصرية ، 1950</w:t>
      </w:r>
      <w:r>
        <w:rPr>
          <w:rtl/>
        </w:rPr>
        <w:t xml:space="preserve"> ـ </w:t>
      </w:r>
      <w:r w:rsidRPr="008125C8">
        <w:rPr>
          <w:rtl/>
        </w:rPr>
        <w:t xml:space="preserve">1955 م </w:t>
      </w:r>
      <w:r>
        <w:rPr>
          <w:rtl/>
        </w:rPr>
        <w:t>(</w:t>
      </w:r>
      <w:r w:rsidRPr="008125C8">
        <w:rPr>
          <w:rtl/>
        </w:rPr>
        <w:t>4 أجزاء</w:t>
      </w:r>
      <w:r>
        <w:rPr>
          <w:rtl/>
        </w:rPr>
        <w:t>).</w:t>
      </w:r>
      <w:r w:rsidRPr="008125C8">
        <w:rPr>
          <w:rtl/>
        </w:rPr>
        <w:t xml:space="preserve"> تحقيق : محمد أبى الفضل إبراهيم.</w:t>
      </w:r>
    </w:p>
    <w:p w:rsidR="0036165F" w:rsidRPr="00E151DC" w:rsidRDefault="0036165F" w:rsidP="009A6542">
      <w:pPr>
        <w:pStyle w:val="libBold2"/>
        <w:rPr>
          <w:rtl/>
        </w:rPr>
      </w:pPr>
      <w:r w:rsidRPr="00E151DC">
        <w:rPr>
          <w:rtl/>
        </w:rPr>
        <w:t>31</w:t>
      </w:r>
      <w:r>
        <w:rPr>
          <w:rtl/>
        </w:rPr>
        <w:t xml:space="preserve"> ـ (</w:t>
      </w:r>
      <w:r w:rsidRPr="00E151DC">
        <w:rPr>
          <w:rtl/>
        </w:rPr>
        <w:t>الانتصار لواسطة عقد الأمصار</w:t>
      </w:r>
      <w:r>
        <w:rPr>
          <w:rtl/>
        </w:rPr>
        <w:t>)</w:t>
      </w:r>
      <w:r w:rsidRPr="00E151DC">
        <w:rPr>
          <w:rtl/>
        </w:rPr>
        <w:t xml:space="preserve"> ،</w:t>
      </w:r>
      <w:r w:rsidRPr="008125C8">
        <w:rPr>
          <w:rtl/>
        </w:rPr>
        <w:t xml:space="preserve"> لإبراهيم بن محمد بن أيدمر العلائىّ ، الشهير ب </w:t>
      </w:r>
      <w:r>
        <w:rPr>
          <w:rtl/>
        </w:rPr>
        <w:t>(</w:t>
      </w:r>
      <w:r w:rsidRPr="008125C8">
        <w:rPr>
          <w:rtl/>
        </w:rPr>
        <w:t>ابن دقماق</w:t>
      </w:r>
      <w:r>
        <w:rPr>
          <w:rtl/>
        </w:rPr>
        <w:t>)</w:t>
      </w:r>
      <w:r w:rsidRPr="008125C8">
        <w:rPr>
          <w:rtl/>
        </w:rPr>
        <w:t xml:space="preserve"> المتوفى سنة 809 ه‍</w:t>
      </w:r>
      <w:r>
        <w:rPr>
          <w:rtl/>
        </w:rPr>
        <w:t>.</w:t>
      </w:r>
      <w:r w:rsidRPr="008125C8">
        <w:rPr>
          <w:rtl/>
        </w:rPr>
        <w:t xml:space="preserve"> منشورات : دار الآفاق الجديدة</w:t>
      </w:r>
      <w:r>
        <w:rPr>
          <w:rtl/>
        </w:rPr>
        <w:t xml:space="preserve"> ـ </w:t>
      </w:r>
      <w:r w:rsidRPr="008125C8">
        <w:rPr>
          <w:rtl/>
        </w:rPr>
        <w:t xml:space="preserve">بيروت ، د. ت </w:t>
      </w:r>
      <w:r>
        <w:rPr>
          <w:rtl/>
        </w:rPr>
        <w:t>(</w:t>
      </w:r>
      <w:r w:rsidRPr="008125C8">
        <w:rPr>
          <w:rtl/>
        </w:rPr>
        <w:t>وهى مصورة عن طبعة بولاق 1310 ه‍ / 1893 م</w:t>
      </w:r>
      <w:r>
        <w:rPr>
          <w:rtl/>
        </w:rPr>
        <w:t>).</w:t>
      </w:r>
    </w:p>
    <w:p w:rsidR="0036165F" w:rsidRPr="00E151DC" w:rsidRDefault="0036165F" w:rsidP="009A6542">
      <w:pPr>
        <w:pStyle w:val="libBold2"/>
        <w:rPr>
          <w:rtl/>
        </w:rPr>
      </w:pPr>
      <w:r w:rsidRPr="00E151DC">
        <w:rPr>
          <w:rtl/>
        </w:rPr>
        <w:t>32</w:t>
      </w:r>
      <w:r>
        <w:rPr>
          <w:rtl/>
        </w:rPr>
        <w:t xml:space="preserve"> ـ (</w:t>
      </w:r>
      <w:r w:rsidRPr="00E151DC">
        <w:rPr>
          <w:rtl/>
        </w:rPr>
        <w:t xml:space="preserve">الانتقاء فى فضائل الثلاثة الأئمة الفقهاء : </w:t>
      </w:r>
      <w:r>
        <w:rPr>
          <w:rtl/>
        </w:rPr>
        <w:t>(</w:t>
      </w:r>
      <w:r w:rsidRPr="00E151DC">
        <w:rPr>
          <w:rtl/>
        </w:rPr>
        <w:t>مالك ،</w:t>
      </w:r>
      <w:r w:rsidRPr="008125C8">
        <w:rPr>
          <w:rtl/>
        </w:rPr>
        <w:t xml:space="preserve"> والشافعى ، وأبى حنيفة ، رضى الله عنهم</w:t>
      </w:r>
      <w:r>
        <w:rPr>
          <w:rtl/>
        </w:rPr>
        <w:t>)</w:t>
      </w:r>
      <w:r w:rsidRPr="008125C8">
        <w:rPr>
          <w:rtl/>
        </w:rPr>
        <w:t xml:space="preserve"> ، وذكر عيون من أخبارهم ، وأخبار أصحابهم ؛ للتعريف بجلالة أقدارهم</w:t>
      </w:r>
      <w:r>
        <w:rPr>
          <w:rtl/>
        </w:rPr>
        <w:t>)</w:t>
      </w:r>
      <w:r w:rsidRPr="008125C8">
        <w:rPr>
          <w:rtl/>
        </w:rPr>
        <w:t xml:space="preserve"> ، للإمام الحافظ أبى عمر يوسف بن عبد</w:t>
      </w:r>
      <w:r>
        <w:rPr>
          <w:rFonts w:hint="cs"/>
          <w:rtl/>
        </w:rPr>
        <w:t xml:space="preserve"> </w:t>
      </w:r>
      <w:r w:rsidRPr="008125C8">
        <w:rPr>
          <w:rtl/>
        </w:rPr>
        <w:t xml:space="preserve">البر النّمرىّ القرطبى </w:t>
      </w:r>
      <w:r>
        <w:rPr>
          <w:rtl/>
        </w:rPr>
        <w:t>(</w:t>
      </w:r>
      <w:r w:rsidRPr="008125C8">
        <w:rPr>
          <w:rtl/>
        </w:rPr>
        <w:t>ت 463 ه‍</w:t>
      </w:r>
      <w:r>
        <w:rPr>
          <w:rtl/>
        </w:rPr>
        <w:t>).</w:t>
      </w:r>
      <w:r w:rsidRPr="008125C8">
        <w:rPr>
          <w:rtl/>
        </w:rPr>
        <w:t xml:space="preserve"> دار الكتب العلمية</w:t>
      </w:r>
      <w:r>
        <w:rPr>
          <w:rtl/>
        </w:rPr>
        <w:t xml:space="preserve"> ـ </w:t>
      </w:r>
      <w:r w:rsidRPr="008125C8">
        <w:rPr>
          <w:rtl/>
        </w:rPr>
        <w:t>بيروت ، د. ت.</w:t>
      </w:r>
    </w:p>
    <w:p w:rsidR="0036165F" w:rsidRPr="008125C8" w:rsidRDefault="0036165F" w:rsidP="009A6542">
      <w:pPr>
        <w:pStyle w:val="libBold2"/>
        <w:rPr>
          <w:rtl/>
        </w:rPr>
      </w:pPr>
      <w:r w:rsidRPr="00E151DC">
        <w:rPr>
          <w:rtl/>
        </w:rPr>
        <w:t>33</w:t>
      </w:r>
      <w:r>
        <w:rPr>
          <w:rtl/>
        </w:rPr>
        <w:t xml:space="preserve"> ـ (</w:t>
      </w:r>
      <w:r w:rsidRPr="00E151DC">
        <w:rPr>
          <w:rtl/>
        </w:rPr>
        <w:t>الأنساب</w:t>
      </w:r>
      <w:r>
        <w:rPr>
          <w:rtl/>
        </w:rPr>
        <w:t>)</w:t>
      </w:r>
      <w:r w:rsidRPr="00E151DC">
        <w:rPr>
          <w:rtl/>
        </w:rPr>
        <w:t xml:space="preserve"> ،</w:t>
      </w:r>
      <w:r w:rsidRPr="008125C8">
        <w:rPr>
          <w:rtl/>
        </w:rPr>
        <w:t xml:space="preserve"> للإمام أبى سعد عبد الكريم بن محمد بن منصور التّميمىّ السّمعانى </w:t>
      </w:r>
      <w:r>
        <w:rPr>
          <w:rtl/>
        </w:rPr>
        <w:t>(</w:t>
      </w:r>
      <w:r w:rsidRPr="008125C8">
        <w:rPr>
          <w:rtl/>
        </w:rPr>
        <w:t>ت 562 ه‍</w:t>
      </w:r>
      <w:r>
        <w:rPr>
          <w:rtl/>
        </w:rPr>
        <w:t>)</w:t>
      </w:r>
      <w:r w:rsidRPr="008125C8">
        <w:rPr>
          <w:rtl/>
        </w:rPr>
        <w:t xml:space="preserve"> ، 5 مجلدات ، الطبعة الأولى ، دار الجنان </w:t>
      </w:r>
      <w:r>
        <w:rPr>
          <w:rtl/>
        </w:rPr>
        <w:t>(</w:t>
      </w:r>
      <w:r w:rsidRPr="008125C8">
        <w:rPr>
          <w:rtl/>
        </w:rPr>
        <w:t>ملتزم الطبع والنشر والتوزيع</w:t>
      </w:r>
      <w:r>
        <w:rPr>
          <w:rtl/>
        </w:rPr>
        <w:t xml:space="preserve">) ـ </w:t>
      </w:r>
      <w:r w:rsidRPr="008125C8">
        <w:rPr>
          <w:rtl/>
        </w:rPr>
        <w:t>بيروت ، 1408 ه‍ / 1988 م. تقديم ، وتعليق : عبد الله عمر البارودى.</w:t>
      </w:r>
    </w:p>
    <w:p w:rsidR="0036165F" w:rsidRDefault="0036165F" w:rsidP="009A6542">
      <w:pPr>
        <w:pStyle w:val="libCenterBold2"/>
        <w:rPr>
          <w:rtl/>
        </w:rPr>
      </w:pPr>
      <w:r>
        <w:rPr>
          <w:rtl/>
        </w:rPr>
        <w:t>(</w:t>
      </w:r>
      <w:r w:rsidRPr="003663B4">
        <w:rPr>
          <w:rtl/>
        </w:rPr>
        <w:t>حرف الباء</w:t>
      </w:r>
      <w:r>
        <w:rPr>
          <w:rtl/>
        </w:rPr>
        <w:t>)</w:t>
      </w:r>
    </w:p>
    <w:p w:rsidR="0036165F" w:rsidRPr="00E151DC" w:rsidRDefault="0036165F" w:rsidP="009A6542">
      <w:pPr>
        <w:pStyle w:val="libBold2"/>
        <w:rPr>
          <w:rtl/>
        </w:rPr>
      </w:pPr>
      <w:r w:rsidRPr="009A6542">
        <w:rPr>
          <w:rtl/>
        </w:rPr>
        <w:t xml:space="preserve">34 ـ (البداية والنهاية) ، </w:t>
      </w:r>
      <w:r w:rsidRPr="008125C8">
        <w:rPr>
          <w:rtl/>
        </w:rPr>
        <w:t xml:space="preserve">لأبى الفداء إسماعيل بن عمر بن كثير القرشى </w:t>
      </w:r>
      <w:r>
        <w:rPr>
          <w:rtl/>
        </w:rPr>
        <w:t>(</w:t>
      </w:r>
      <w:r w:rsidRPr="008125C8">
        <w:rPr>
          <w:rtl/>
        </w:rPr>
        <w:t>ت 774 ه‍</w:t>
      </w:r>
      <w:r>
        <w:rPr>
          <w:rtl/>
        </w:rPr>
        <w:t>)</w:t>
      </w:r>
      <w:r w:rsidRPr="008125C8">
        <w:rPr>
          <w:rtl/>
        </w:rPr>
        <w:t xml:space="preserve"> ، 7 مجلدات </w:t>
      </w:r>
      <w:r>
        <w:rPr>
          <w:rtl/>
        </w:rPr>
        <w:t>(</w:t>
      </w:r>
      <w:r w:rsidRPr="008125C8">
        <w:rPr>
          <w:rtl/>
        </w:rPr>
        <w:t>14 جزءا</w:t>
      </w:r>
      <w:r>
        <w:rPr>
          <w:rtl/>
        </w:rPr>
        <w:t>)</w:t>
      </w:r>
      <w:r w:rsidRPr="008125C8">
        <w:rPr>
          <w:rtl/>
        </w:rPr>
        <w:t xml:space="preserve"> ، الطبعة الأولى ، دار الريان للتراث بالقاهرة ، 1408 ه‍ / 1988 م. تحقيق : دكتور أحمد أبو ملحم ، وآخرين.</w:t>
      </w:r>
    </w:p>
    <w:p w:rsidR="0036165F" w:rsidRPr="00E151DC" w:rsidRDefault="0036165F" w:rsidP="009A6542">
      <w:pPr>
        <w:pStyle w:val="libBold2"/>
        <w:rPr>
          <w:rtl/>
        </w:rPr>
      </w:pPr>
      <w:r w:rsidRPr="00E151DC">
        <w:rPr>
          <w:rtl/>
        </w:rPr>
        <w:t>35</w:t>
      </w:r>
      <w:r>
        <w:rPr>
          <w:rtl/>
        </w:rPr>
        <w:t xml:space="preserve"> ـ (</w:t>
      </w:r>
      <w:r w:rsidRPr="00E151DC">
        <w:rPr>
          <w:rtl/>
        </w:rPr>
        <w:t>بغية الطلب فى تاريخ حلب</w:t>
      </w:r>
      <w:r>
        <w:rPr>
          <w:rtl/>
        </w:rPr>
        <w:t>)</w:t>
      </w:r>
      <w:r w:rsidRPr="00E151DC">
        <w:rPr>
          <w:rtl/>
        </w:rPr>
        <w:t xml:space="preserve"> ،</w:t>
      </w:r>
      <w:r w:rsidRPr="008125C8">
        <w:rPr>
          <w:rtl/>
        </w:rPr>
        <w:t xml:space="preserve"> للصاحب كمال الدين عمر بن أحمد بن أبى جرادة ، المعروف ب </w:t>
      </w:r>
      <w:r>
        <w:rPr>
          <w:rtl/>
        </w:rPr>
        <w:t>(</w:t>
      </w:r>
      <w:r w:rsidRPr="008125C8">
        <w:rPr>
          <w:rtl/>
        </w:rPr>
        <w:t>ابن العديم</w:t>
      </w:r>
      <w:r>
        <w:rPr>
          <w:rtl/>
        </w:rPr>
        <w:t>)</w:t>
      </w:r>
      <w:r w:rsidRPr="008125C8">
        <w:rPr>
          <w:rtl/>
        </w:rPr>
        <w:t xml:space="preserve"> </w:t>
      </w:r>
      <w:r>
        <w:rPr>
          <w:rtl/>
        </w:rPr>
        <w:t>(</w:t>
      </w:r>
      <w:r w:rsidRPr="008125C8">
        <w:rPr>
          <w:rtl/>
        </w:rPr>
        <w:t>588</w:t>
      </w:r>
      <w:r>
        <w:rPr>
          <w:rtl/>
        </w:rPr>
        <w:t xml:space="preserve"> ـ </w:t>
      </w:r>
      <w:r w:rsidRPr="008125C8">
        <w:rPr>
          <w:rtl/>
        </w:rPr>
        <w:t>660 ه‍</w:t>
      </w:r>
      <w:r>
        <w:rPr>
          <w:rtl/>
        </w:rPr>
        <w:t>)</w:t>
      </w:r>
      <w:r w:rsidRPr="008125C8">
        <w:rPr>
          <w:rtl/>
        </w:rPr>
        <w:t xml:space="preserve"> ، 11 مجلدا ، طبع ونشر : دار البعث بدمشق ، 1408 ه‍ / 1988 م. تحقيق : د. سهيل زكّار.</w:t>
      </w:r>
    </w:p>
    <w:p w:rsidR="0036165F" w:rsidRPr="00E151DC" w:rsidRDefault="0036165F" w:rsidP="009A6542">
      <w:pPr>
        <w:pStyle w:val="libBold2"/>
        <w:rPr>
          <w:rtl/>
        </w:rPr>
      </w:pPr>
      <w:r w:rsidRPr="00E151DC">
        <w:rPr>
          <w:rtl/>
        </w:rPr>
        <w:t>36</w:t>
      </w:r>
      <w:r>
        <w:rPr>
          <w:rtl/>
        </w:rPr>
        <w:t xml:space="preserve"> ـ (</w:t>
      </w:r>
      <w:r w:rsidRPr="00E151DC">
        <w:rPr>
          <w:rtl/>
        </w:rPr>
        <w:t>بغية الملتمس فى تاريخ رجال أهل الأندلس</w:t>
      </w:r>
      <w:r>
        <w:rPr>
          <w:rtl/>
        </w:rPr>
        <w:t>)</w:t>
      </w:r>
      <w:r w:rsidRPr="00E151DC">
        <w:rPr>
          <w:rtl/>
        </w:rPr>
        <w:t xml:space="preserve"> ،</w:t>
      </w:r>
      <w:r w:rsidRPr="008125C8">
        <w:rPr>
          <w:rtl/>
        </w:rPr>
        <w:t xml:space="preserve"> لأحمد بن يحيى بن أحمد بن عميرة الضّبّىّ </w:t>
      </w:r>
      <w:r>
        <w:rPr>
          <w:rtl/>
        </w:rPr>
        <w:t>(</w:t>
      </w:r>
      <w:r w:rsidRPr="008125C8">
        <w:rPr>
          <w:rtl/>
        </w:rPr>
        <w:t>ت 599 ه‍</w:t>
      </w:r>
      <w:r>
        <w:rPr>
          <w:rtl/>
        </w:rPr>
        <w:t>).</w:t>
      </w:r>
      <w:r w:rsidRPr="008125C8">
        <w:rPr>
          <w:rtl/>
        </w:rPr>
        <w:t xml:space="preserve"> سلسلة تراثنا</w:t>
      </w:r>
      <w:r>
        <w:rPr>
          <w:rtl/>
        </w:rPr>
        <w:t xml:space="preserve"> ـ </w:t>
      </w:r>
      <w:r w:rsidRPr="008125C8">
        <w:rPr>
          <w:rtl/>
        </w:rPr>
        <w:t xml:space="preserve">المكتبة الأندلسية رقم </w:t>
      </w:r>
      <w:r>
        <w:rPr>
          <w:rtl/>
        </w:rPr>
        <w:t>(</w:t>
      </w:r>
      <w:r w:rsidRPr="008125C8">
        <w:rPr>
          <w:rtl/>
        </w:rPr>
        <w:t>6)</w:t>
      </w:r>
      <w:r>
        <w:rPr>
          <w:rtl/>
        </w:rPr>
        <w:t>.</w:t>
      </w:r>
      <w:r w:rsidRPr="008125C8">
        <w:rPr>
          <w:rtl/>
        </w:rPr>
        <w:t xml:space="preserve"> مطابع سجل العرب بالقاهرة 1967 م. نشر : دار الكاتب العربى.</w:t>
      </w:r>
    </w:p>
    <w:p w:rsidR="0036165F" w:rsidRPr="00E151DC" w:rsidRDefault="0036165F" w:rsidP="009A6542">
      <w:pPr>
        <w:pStyle w:val="libBold2"/>
        <w:rPr>
          <w:rtl/>
        </w:rPr>
      </w:pPr>
      <w:r w:rsidRPr="00E151DC">
        <w:rPr>
          <w:rtl/>
        </w:rPr>
        <w:t>37</w:t>
      </w:r>
      <w:r>
        <w:rPr>
          <w:rtl/>
        </w:rPr>
        <w:t xml:space="preserve"> ـ (</w:t>
      </w:r>
      <w:r w:rsidRPr="00E151DC">
        <w:rPr>
          <w:rtl/>
        </w:rPr>
        <w:t>بغية الوعاة فى طبقات اللغويين والنحاة</w:t>
      </w:r>
      <w:r>
        <w:rPr>
          <w:rtl/>
        </w:rPr>
        <w:t>)</w:t>
      </w:r>
      <w:r w:rsidRPr="00E151DC">
        <w:rPr>
          <w:rtl/>
        </w:rPr>
        <w:t xml:space="preserve"> ،</w:t>
      </w:r>
      <w:r w:rsidRPr="008125C8">
        <w:rPr>
          <w:rtl/>
        </w:rPr>
        <w:t xml:space="preserve"> لجلال الدين عبد الرحمن بن أبى بكر السيوطى </w:t>
      </w:r>
      <w:r>
        <w:rPr>
          <w:rtl/>
        </w:rPr>
        <w:t>(</w:t>
      </w:r>
      <w:r w:rsidRPr="008125C8">
        <w:rPr>
          <w:rtl/>
        </w:rPr>
        <w:t>849</w:t>
      </w:r>
      <w:r>
        <w:rPr>
          <w:rtl/>
        </w:rPr>
        <w:t xml:space="preserve"> ـ </w:t>
      </w:r>
      <w:r w:rsidRPr="008125C8">
        <w:rPr>
          <w:rtl/>
        </w:rPr>
        <w:t>911 ه‍</w:t>
      </w:r>
      <w:r>
        <w:rPr>
          <w:rtl/>
        </w:rPr>
        <w:t>).</w:t>
      </w:r>
      <w:r w:rsidRPr="008125C8">
        <w:rPr>
          <w:rtl/>
        </w:rPr>
        <w:t xml:space="preserve"> الطبعة الثانية ، دار الفكر للطباعة والنشر والتوزيع بالقاهرة ، 1399 ه‍ / 1979 م. تحقيق : محمد أبى الفضل إبراهيم.</w:t>
      </w:r>
    </w:p>
    <w:p w:rsidR="0036165F" w:rsidRPr="008125C8" w:rsidRDefault="0036165F" w:rsidP="009A6542">
      <w:pPr>
        <w:pStyle w:val="libBold2"/>
        <w:rPr>
          <w:rtl/>
        </w:rPr>
      </w:pPr>
      <w:r w:rsidRPr="00E151DC">
        <w:rPr>
          <w:rtl/>
        </w:rPr>
        <w:t>38</w:t>
      </w:r>
      <w:r>
        <w:rPr>
          <w:rtl/>
        </w:rPr>
        <w:t xml:space="preserve"> ـ (</w:t>
      </w:r>
      <w:r w:rsidRPr="00E151DC">
        <w:rPr>
          <w:rtl/>
        </w:rPr>
        <w:t>البيان المغرب فى أخبار الأندلس والمغرب</w:t>
      </w:r>
      <w:r>
        <w:rPr>
          <w:rtl/>
        </w:rPr>
        <w:t>)</w:t>
      </w:r>
      <w:r w:rsidRPr="00E151DC">
        <w:rPr>
          <w:rtl/>
        </w:rPr>
        <w:t xml:space="preserve"> ،</w:t>
      </w:r>
      <w:r w:rsidRPr="008125C8">
        <w:rPr>
          <w:rtl/>
        </w:rPr>
        <w:t xml:space="preserve"> لأبى عبد الله محمد ، المشهور بابن</w:t>
      </w:r>
    </w:p>
    <w:p w:rsidR="0036165F" w:rsidRPr="008125C8" w:rsidRDefault="0036165F" w:rsidP="00883D27">
      <w:pPr>
        <w:pStyle w:val="libNormal0"/>
        <w:rPr>
          <w:rtl/>
        </w:rPr>
      </w:pPr>
      <w:r>
        <w:rPr>
          <w:rtl/>
        </w:rPr>
        <w:br w:type="page"/>
      </w:r>
      <w:r w:rsidRPr="008125C8">
        <w:rPr>
          <w:rtl/>
        </w:rPr>
        <w:lastRenderedPageBreak/>
        <w:t xml:space="preserve">عذارى المرّاكشىّ </w:t>
      </w:r>
      <w:r>
        <w:rPr>
          <w:rtl/>
        </w:rPr>
        <w:t>(</w:t>
      </w:r>
      <w:r w:rsidRPr="008125C8">
        <w:rPr>
          <w:rtl/>
        </w:rPr>
        <w:t>توفى حوالى نهاية ق 7 ه‍</w:t>
      </w:r>
      <w:r>
        <w:rPr>
          <w:rtl/>
        </w:rPr>
        <w:t>).</w:t>
      </w:r>
      <w:r w:rsidRPr="008125C8">
        <w:rPr>
          <w:rtl/>
        </w:rPr>
        <w:t xml:space="preserve"> من سلسلة </w:t>
      </w:r>
      <w:r>
        <w:rPr>
          <w:rtl/>
        </w:rPr>
        <w:t>(</w:t>
      </w:r>
      <w:r w:rsidRPr="008125C8">
        <w:rPr>
          <w:rtl/>
        </w:rPr>
        <w:t>المكتبة الأندلسية رقم 22</w:t>
      </w:r>
      <w:r>
        <w:rPr>
          <w:rtl/>
        </w:rPr>
        <w:t>)</w:t>
      </w:r>
      <w:r w:rsidRPr="008125C8">
        <w:rPr>
          <w:rtl/>
        </w:rPr>
        <w:t xml:space="preserve"> ، الطبعة الثالثة ، الدار العربية للكتاب. طبع ، ونشر : دار الثقافة</w:t>
      </w:r>
      <w:r>
        <w:rPr>
          <w:rtl/>
        </w:rPr>
        <w:t xml:space="preserve"> ـ </w:t>
      </w:r>
      <w:r w:rsidRPr="008125C8">
        <w:rPr>
          <w:rtl/>
        </w:rPr>
        <w:t xml:space="preserve">بيروت </w:t>
      </w:r>
      <w:r>
        <w:rPr>
          <w:rtl/>
        </w:rPr>
        <w:t>(</w:t>
      </w:r>
      <w:r w:rsidRPr="008125C8">
        <w:rPr>
          <w:rtl/>
        </w:rPr>
        <w:t>لبنان</w:t>
      </w:r>
      <w:r>
        <w:rPr>
          <w:rtl/>
        </w:rPr>
        <w:t>)</w:t>
      </w:r>
      <w:r w:rsidRPr="008125C8">
        <w:rPr>
          <w:rtl/>
        </w:rPr>
        <w:t xml:space="preserve"> 1983 م. تحقيق ، ومراجعة : ج. س. كولان ، وأ. ليفى بروفنسال.</w:t>
      </w:r>
    </w:p>
    <w:p w:rsidR="0036165F" w:rsidRPr="003663B4" w:rsidRDefault="0036165F" w:rsidP="009A6542">
      <w:pPr>
        <w:pStyle w:val="libCenterBold2"/>
        <w:rPr>
          <w:rtl/>
        </w:rPr>
      </w:pPr>
      <w:r>
        <w:rPr>
          <w:rtl/>
        </w:rPr>
        <w:t>(</w:t>
      </w:r>
      <w:r w:rsidRPr="003663B4">
        <w:rPr>
          <w:rtl/>
        </w:rPr>
        <w:t>حرف التاء</w:t>
      </w:r>
      <w:r>
        <w:rPr>
          <w:rtl/>
        </w:rPr>
        <w:t>)</w:t>
      </w:r>
    </w:p>
    <w:p w:rsidR="0036165F" w:rsidRPr="00E151DC" w:rsidRDefault="0036165F" w:rsidP="009A6542">
      <w:pPr>
        <w:pStyle w:val="libBold2"/>
        <w:rPr>
          <w:rtl/>
        </w:rPr>
      </w:pPr>
      <w:r w:rsidRPr="009A6542">
        <w:rPr>
          <w:rtl/>
        </w:rPr>
        <w:t>39 ـ (تاج التراجم فى طبقات الحنفية) ،</w:t>
      </w:r>
      <w:r w:rsidRPr="008125C8">
        <w:rPr>
          <w:rtl/>
        </w:rPr>
        <w:t xml:space="preserve"> للشيخ أبى العدل زين الدين بن قاسم بن قطلوبغا </w:t>
      </w:r>
      <w:r>
        <w:rPr>
          <w:rtl/>
        </w:rPr>
        <w:t>(</w:t>
      </w:r>
      <w:r w:rsidRPr="008125C8">
        <w:rPr>
          <w:rtl/>
        </w:rPr>
        <w:t>ت 879 ه‍</w:t>
      </w:r>
      <w:r>
        <w:rPr>
          <w:rtl/>
        </w:rPr>
        <w:t>).</w:t>
      </w:r>
      <w:r w:rsidRPr="008125C8">
        <w:rPr>
          <w:rtl/>
        </w:rPr>
        <w:t xml:space="preserve"> طبع على نفقة مكتبة المثنى ببغداد. مطبعة العانى ببغداد ، 1962 م.</w:t>
      </w:r>
    </w:p>
    <w:p w:rsidR="0036165F" w:rsidRPr="00E151DC" w:rsidRDefault="0036165F" w:rsidP="009A6542">
      <w:pPr>
        <w:pStyle w:val="libBold2"/>
        <w:rPr>
          <w:rtl/>
        </w:rPr>
      </w:pPr>
      <w:r w:rsidRPr="00E151DC">
        <w:rPr>
          <w:rtl/>
        </w:rPr>
        <w:t>40</w:t>
      </w:r>
      <w:r>
        <w:rPr>
          <w:rtl/>
        </w:rPr>
        <w:t xml:space="preserve"> ـ (</w:t>
      </w:r>
      <w:r w:rsidRPr="00E151DC">
        <w:rPr>
          <w:rtl/>
        </w:rPr>
        <w:t>تاج العروس من جواهر القاموس</w:t>
      </w:r>
      <w:r>
        <w:rPr>
          <w:rtl/>
        </w:rPr>
        <w:t>)</w:t>
      </w:r>
      <w:r w:rsidRPr="00E151DC">
        <w:rPr>
          <w:rtl/>
        </w:rPr>
        <w:t xml:space="preserve"> ،</w:t>
      </w:r>
      <w:r w:rsidRPr="008125C8">
        <w:rPr>
          <w:rtl/>
        </w:rPr>
        <w:t xml:space="preserve"> للسيد محمد مرتضى الحسينى الزّبيدىّ </w:t>
      </w:r>
      <w:r>
        <w:rPr>
          <w:rtl/>
        </w:rPr>
        <w:t>(</w:t>
      </w:r>
      <w:r w:rsidRPr="008125C8">
        <w:rPr>
          <w:rtl/>
        </w:rPr>
        <w:t>ت 1205 ه‍</w:t>
      </w:r>
      <w:r>
        <w:rPr>
          <w:rtl/>
        </w:rPr>
        <w:t>).</w:t>
      </w:r>
      <w:r w:rsidRPr="008125C8">
        <w:rPr>
          <w:rtl/>
        </w:rPr>
        <w:t xml:space="preserve"> الناشر : دار ليبيا للنشر والتوزيع</w:t>
      </w:r>
      <w:r>
        <w:rPr>
          <w:rtl/>
        </w:rPr>
        <w:t xml:space="preserve"> ـ </w:t>
      </w:r>
      <w:r w:rsidRPr="008125C8">
        <w:rPr>
          <w:rtl/>
        </w:rPr>
        <w:t>بنغازى ، د. ت.</w:t>
      </w:r>
    </w:p>
    <w:p w:rsidR="0036165F" w:rsidRPr="00E151DC" w:rsidRDefault="0036165F" w:rsidP="009A6542">
      <w:pPr>
        <w:pStyle w:val="libBold2"/>
        <w:rPr>
          <w:rtl/>
        </w:rPr>
      </w:pPr>
      <w:r w:rsidRPr="00E151DC">
        <w:rPr>
          <w:rtl/>
        </w:rPr>
        <w:t>41</w:t>
      </w:r>
      <w:r>
        <w:rPr>
          <w:rtl/>
        </w:rPr>
        <w:t xml:space="preserve"> ـ (</w:t>
      </w:r>
      <w:r w:rsidRPr="00E151DC">
        <w:rPr>
          <w:rtl/>
        </w:rPr>
        <w:t>تاريخ الإسلام ، ووفيات المشاهير والأعلام</w:t>
      </w:r>
      <w:r>
        <w:rPr>
          <w:rtl/>
        </w:rPr>
        <w:t>)</w:t>
      </w:r>
      <w:r w:rsidRPr="00E151DC">
        <w:rPr>
          <w:rtl/>
        </w:rPr>
        <w:t xml:space="preserve"> ،</w:t>
      </w:r>
      <w:r w:rsidRPr="008125C8">
        <w:rPr>
          <w:rtl/>
        </w:rPr>
        <w:t xml:space="preserve"> للمؤرخ شمس الدين محمد بن أحمد بن عثمان الذهبى </w:t>
      </w:r>
      <w:r>
        <w:rPr>
          <w:rtl/>
        </w:rPr>
        <w:t>(</w:t>
      </w:r>
      <w:r w:rsidRPr="008125C8">
        <w:rPr>
          <w:rtl/>
        </w:rPr>
        <w:t>ت 748 ه‍</w:t>
      </w:r>
      <w:r>
        <w:rPr>
          <w:rtl/>
        </w:rPr>
        <w:t>)</w:t>
      </w:r>
      <w:r w:rsidRPr="008125C8">
        <w:rPr>
          <w:rtl/>
        </w:rPr>
        <w:t xml:space="preserve"> ، 28 مجلدا </w:t>
      </w:r>
      <w:r>
        <w:rPr>
          <w:rtl/>
        </w:rPr>
        <w:t>(</w:t>
      </w:r>
      <w:r w:rsidRPr="008125C8">
        <w:rPr>
          <w:rtl/>
        </w:rPr>
        <w:t>من السيرة النبوية إلى سنة 420 ه‍</w:t>
      </w:r>
      <w:r>
        <w:rPr>
          <w:rtl/>
        </w:rPr>
        <w:t>).</w:t>
      </w:r>
      <w:r w:rsidRPr="008125C8">
        <w:rPr>
          <w:rtl/>
        </w:rPr>
        <w:t xml:space="preserve"> دار الكتاب العربى</w:t>
      </w:r>
      <w:r>
        <w:rPr>
          <w:rtl/>
        </w:rPr>
        <w:t xml:space="preserve"> ـ </w:t>
      </w:r>
      <w:r w:rsidRPr="008125C8">
        <w:rPr>
          <w:rtl/>
        </w:rPr>
        <w:t xml:space="preserve">بيروت </w:t>
      </w:r>
      <w:r>
        <w:rPr>
          <w:rtl/>
        </w:rPr>
        <w:t>(</w:t>
      </w:r>
      <w:r w:rsidRPr="008125C8">
        <w:rPr>
          <w:rtl/>
        </w:rPr>
        <w:t>لبنان</w:t>
      </w:r>
      <w:r>
        <w:rPr>
          <w:rtl/>
        </w:rPr>
        <w:t>).</w:t>
      </w:r>
      <w:r w:rsidRPr="008125C8">
        <w:rPr>
          <w:rtl/>
        </w:rPr>
        <w:t xml:space="preserve"> الطبعة الثانية ، 1413 ه‍ / 1993 م. تحقيق : د. عمر عبد السلام تدمرىّ.</w:t>
      </w:r>
    </w:p>
    <w:p w:rsidR="0036165F" w:rsidRPr="00E151DC" w:rsidRDefault="0036165F" w:rsidP="009A6542">
      <w:pPr>
        <w:pStyle w:val="libBold2"/>
        <w:rPr>
          <w:rtl/>
        </w:rPr>
      </w:pPr>
      <w:r w:rsidRPr="00E151DC">
        <w:rPr>
          <w:rtl/>
        </w:rPr>
        <w:t>42</w:t>
      </w:r>
      <w:r>
        <w:rPr>
          <w:rtl/>
        </w:rPr>
        <w:t xml:space="preserve"> ـ (</w:t>
      </w:r>
      <w:r w:rsidRPr="00E151DC">
        <w:rPr>
          <w:rtl/>
        </w:rPr>
        <w:t>تاريخ افتتاح الأندلس</w:t>
      </w:r>
      <w:r>
        <w:rPr>
          <w:rtl/>
        </w:rPr>
        <w:t>)</w:t>
      </w:r>
      <w:r w:rsidRPr="00E151DC">
        <w:rPr>
          <w:rtl/>
        </w:rPr>
        <w:t xml:space="preserve"> ،</w:t>
      </w:r>
      <w:r w:rsidRPr="008125C8">
        <w:rPr>
          <w:rtl/>
        </w:rPr>
        <w:t xml:space="preserve"> لأبى بكر محمد بن عمر بن عبد العزيز القرطبى </w:t>
      </w:r>
      <w:r>
        <w:rPr>
          <w:rtl/>
        </w:rPr>
        <w:t>(</w:t>
      </w:r>
      <w:r w:rsidRPr="008125C8">
        <w:rPr>
          <w:rtl/>
        </w:rPr>
        <w:t>ت 367 ه‍</w:t>
      </w:r>
      <w:r>
        <w:rPr>
          <w:rtl/>
        </w:rPr>
        <w:t>)</w:t>
      </w:r>
      <w:r w:rsidRPr="008125C8">
        <w:rPr>
          <w:rtl/>
        </w:rPr>
        <w:t xml:space="preserve"> ، المعروف ب </w:t>
      </w:r>
      <w:r>
        <w:rPr>
          <w:rtl/>
        </w:rPr>
        <w:t>(</w:t>
      </w:r>
      <w:r w:rsidRPr="008125C8">
        <w:rPr>
          <w:rtl/>
        </w:rPr>
        <w:t>ابن القوطيّة</w:t>
      </w:r>
      <w:r>
        <w:rPr>
          <w:rtl/>
        </w:rPr>
        <w:t>).</w:t>
      </w:r>
      <w:r w:rsidRPr="008125C8">
        <w:rPr>
          <w:rtl/>
        </w:rPr>
        <w:t xml:space="preserve"> سلسلة </w:t>
      </w:r>
      <w:r>
        <w:rPr>
          <w:rtl/>
        </w:rPr>
        <w:t>(</w:t>
      </w:r>
      <w:r w:rsidRPr="008125C8">
        <w:rPr>
          <w:rtl/>
        </w:rPr>
        <w:t>المكتبة الأندلسية رقم 2</w:t>
      </w:r>
      <w:r>
        <w:rPr>
          <w:rtl/>
        </w:rPr>
        <w:t>).</w:t>
      </w:r>
      <w:r w:rsidRPr="008125C8">
        <w:rPr>
          <w:rtl/>
        </w:rPr>
        <w:t xml:space="preserve"> الطبعة الأولى ، نشر : دار الكتب الإسلامية ، ودار الكتاب المصرى بالقاهرة ، والكتاب اللبنانى </w:t>
      </w:r>
      <w:r>
        <w:rPr>
          <w:rtl/>
        </w:rPr>
        <w:t>(</w:t>
      </w:r>
      <w:r w:rsidRPr="008125C8">
        <w:rPr>
          <w:rtl/>
        </w:rPr>
        <w:t>بيروت</w:t>
      </w:r>
      <w:r>
        <w:rPr>
          <w:rtl/>
        </w:rPr>
        <w:t>)</w:t>
      </w:r>
      <w:r w:rsidRPr="008125C8">
        <w:rPr>
          <w:rtl/>
        </w:rPr>
        <w:t xml:space="preserve"> ، 1402 ه‍ / 1982 م. حققه ، وقدم له ، ووضع فهارسه :</w:t>
      </w:r>
      <w:r>
        <w:rPr>
          <w:rFonts w:hint="cs"/>
          <w:rtl/>
        </w:rPr>
        <w:t xml:space="preserve"> </w:t>
      </w:r>
      <w:r w:rsidRPr="008125C8">
        <w:rPr>
          <w:rtl/>
        </w:rPr>
        <w:t>إبراهيم الإبيارى.</w:t>
      </w:r>
    </w:p>
    <w:p w:rsidR="0036165F" w:rsidRPr="008125C8" w:rsidRDefault="0036165F" w:rsidP="009A6542">
      <w:pPr>
        <w:pStyle w:val="libBold2"/>
        <w:rPr>
          <w:rtl/>
        </w:rPr>
      </w:pPr>
      <w:r w:rsidRPr="00E151DC">
        <w:rPr>
          <w:rtl/>
        </w:rPr>
        <w:t>43</w:t>
      </w:r>
      <w:r>
        <w:rPr>
          <w:rtl/>
        </w:rPr>
        <w:t xml:space="preserve"> ـ (</w:t>
      </w:r>
      <w:r w:rsidRPr="00E151DC">
        <w:rPr>
          <w:rtl/>
        </w:rPr>
        <w:t>تاريخ إفريقيّة والمغرب</w:t>
      </w:r>
      <w:r>
        <w:rPr>
          <w:rtl/>
        </w:rPr>
        <w:t>)</w:t>
      </w:r>
      <w:r w:rsidRPr="00E151DC">
        <w:rPr>
          <w:rtl/>
        </w:rPr>
        <w:t xml:space="preserve"> ،</w:t>
      </w:r>
      <w:r w:rsidRPr="008125C8">
        <w:rPr>
          <w:rtl/>
        </w:rPr>
        <w:t xml:space="preserve"> قطعة منه تبدأ من </w:t>
      </w:r>
      <w:r>
        <w:rPr>
          <w:rtl/>
        </w:rPr>
        <w:t>(</w:t>
      </w:r>
      <w:r w:rsidRPr="008125C8">
        <w:rPr>
          <w:rtl/>
        </w:rPr>
        <w:t>أواسط القرن الأول إلى أواخر القرن الثانى الهجرى</w:t>
      </w:r>
      <w:r>
        <w:rPr>
          <w:rtl/>
        </w:rPr>
        <w:t>)</w:t>
      </w:r>
      <w:r w:rsidRPr="008125C8">
        <w:rPr>
          <w:rtl/>
        </w:rPr>
        <w:t xml:space="preserve"> ، لأبى إسحاق إبراهيم بن القاسم ، المشهور بالرقيق القيروانى </w:t>
      </w:r>
      <w:r>
        <w:rPr>
          <w:rtl/>
        </w:rPr>
        <w:t>(</w:t>
      </w:r>
      <w:r w:rsidRPr="008125C8">
        <w:rPr>
          <w:rtl/>
        </w:rPr>
        <w:t>توفى معمّرا بعد سنة 417 ه‍</w:t>
      </w:r>
      <w:r>
        <w:rPr>
          <w:rtl/>
        </w:rPr>
        <w:t>).</w:t>
      </w:r>
      <w:r w:rsidRPr="008125C8">
        <w:rPr>
          <w:rtl/>
        </w:rPr>
        <w:t xml:space="preserve"> مطبعة الوسط بتونس. الناشر : رفيق السقطى ، شارع فرنسا </w:t>
      </w:r>
      <w:r>
        <w:rPr>
          <w:rtl/>
        </w:rPr>
        <w:t>(</w:t>
      </w:r>
      <w:r w:rsidRPr="008125C8">
        <w:rPr>
          <w:rtl/>
        </w:rPr>
        <w:t>تونس</w:t>
      </w:r>
      <w:r>
        <w:rPr>
          <w:rtl/>
        </w:rPr>
        <w:t>).</w:t>
      </w:r>
      <w:r w:rsidRPr="008125C8">
        <w:rPr>
          <w:rtl/>
        </w:rPr>
        <w:t xml:space="preserve"> 1387 ه‍ / 1967 م. تحقيق ، وتقديم : المنجى الكعبى.</w:t>
      </w:r>
    </w:p>
    <w:p w:rsidR="0036165F" w:rsidRPr="008125C8" w:rsidRDefault="0036165F" w:rsidP="00791E39">
      <w:pPr>
        <w:pStyle w:val="libNormal"/>
        <w:rPr>
          <w:rtl/>
        </w:rPr>
      </w:pPr>
      <w:r w:rsidRPr="009A6542">
        <w:rPr>
          <w:rStyle w:val="libBold2Char"/>
          <w:rtl/>
        </w:rPr>
        <w:t>44 ـ (تاريخ بغداد ، أو مدينة السلام) ،</w:t>
      </w:r>
      <w:r w:rsidRPr="008125C8">
        <w:rPr>
          <w:rtl/>
        </w:rPr>
        <w:t xml:space="preserve"> للحافظ أبى بكر أحمد بن على الخطيب البغدادى </w:t>
      </w:r>
      <w:r>
        <w:rPr>
          <w:rtl/>
        </w:rPr>
        <w:t>(</w:t>
      </w:r>
      <w:r w:rsidRPr="008125C8">
        <w:rPr>
          <w:rtl/>
        </w:rPr>
        <w:t>392 ه‍</w:t>
      </w:r>
      <w:r>
        <w:rPr>
          <w:rtl/>
        </w:rPr>
        <w:t xml:space="preserve"> ـ </w:t>
      </w:r>
      <w:r w:rsidRPr="008125C8">
        <w:rPr>
          <w:rtl/>
        </w:rPr>
        <w:t>463 ه‍</w:t>
      </w:r>
      <w:r>
        <w:rPr>
          <w:rtl/>
        </w:rPr>
        <w:t>)</w:t>
      </w:r>
      <w:r w:rsidRPr="008125C8">
        <w:rPr>
          <w:rtl/>
        </w:rPr>
        <w:t xml:space="preserve"> ، 15 جزءا بالفهارس ، دار الكتب العلمية</w:t>
      </w:r>
      <w:r>
        <w:rPr>
          <w:rtl/>
        </w:rPr>
        <w:t xml:space="preserve"> ـ </w:t>
      </w:r>
      <w:r w:rsidRPr="008125C8">
        <w:rPr>
          <w:rtl/>
        </w:rPr>
        <w:t xml:space="preserve">بيروت </w:t>
      </w:r>
      <w:r>
        <w:rPr>
          <w:rtl/>
        </w:rPr>
        <w:t>(</w:t>
      </w:r>
      <w:r w:rsidRPr="008125C8">
        <w:rPr>
          <w:rtl/>
        </w:rPr>
        <w:t>لبنان</w:t>
      </w:r>
      <w:r>
        <w:rPr>
          <w:rtl/>
        </w:rPr>
        <w:t>)</w:t>
      </w:r>
      <w:r w:rsidRPr="008125C8">
        <w:rPr>
          <w:rtl/>
        </w:rPr>
        <w:t xml:space="preserve"> ، د. ت.</w:t>
      </w:r>
    </w:p>
    <w:p w:rsidR="0036165F" w:rsidRPr="008125C8" w:rsidRDefault="0036165F" w:rsidP="00791E39">
      <w:pPr>
        <w:pStyle w:val="libNormal"/>
        <w:rPr>
          <w:rtl/>
        </w:rPr>
      </w:pPr>
      <w:r w:rsidRPr="009A6542">
        <w:rPr>
          <w:rStyle w:val="libBold2Char"/>
          <w:rtl/>
        </w:rPr>
        <w:t xml:space="preserve">45 ـ (تاريخ الحكماء) ـ </w:t>
      </w:r>
      <w:r w:rsidRPr="008125C8">
        <w:rPr>
          <w:rtl/>
        </w:rPr>
        <w:t xml:space="preserve">وهو مختصر الزّوزنى المسمى ب </w:t>
      </w:r>
      <w:r>
        <w:rPr>
          <w:rtl/>
        </w:rPr>
        <w:t>(</w:t>
      </w:r>
      <w:r w:rsidRPr="008125C8">
        <w:rPr>
          <w:rtl/>
        </w:rPr>
        <w:t>المنتخبات الملتقطات من كتاب إخبار العلماء بأخبار الحكماء</w:t>
      </w:r>
      <w:r>
        <w:rPr>
          <w:rtl/>
        </w:rPr>
        <w:t>)</w:t>
      </w:r>
      <w:r w:rsidRPr="008125C8">
        <w:rPr>
          <w:rtl/>
        </w:rPr>
        <w:t xml:space="preserve"> ، لجمال الدين أبى الحسن على بن يوسف القفطى</w:t>
      </w:r>
    </w:p>
    <w:p w:rsidR="0036165F" w:rsidRPr="008125C8" w:rsidRDefault="0036165F" w:rsidP="00883D27">
      <w:pPr>
        <w:pStyle w:val="libNormal0"/>
        <w:rPr>
          <w:rtl/>
        </w:rPr>
      </w:pPr>
      <w:r>
        <w:rPr>
          <w:rtl/>
        </w:rPr>
        <w:br w:type="page"/>
      </w:r>
      <w:r>
        <w:rPr>
          <w:rtl/>
        </w:rPr>
        <w:lastRenderedPageBreak/>
        <w:t>(</w:t>
      </w:r>
      <w:r w:rsidRPr="008125C8">
        <w:rPr>
          <w:rtl/>
        </w:rPr>
        <w:t>568</w:t>
      </w:r>
      <w:r>
        <w:rPr>
          <w:rtl/>
        </w:rPr>
        <w:t xml:space="preserve"> ـ </w:t>
      </w:r>
      <w:r w:rsidRPr="008125C8">
        <w:rPr>
          <w:rtl/>
        </w:rPr>
        <w:t>646 ه‍</w:t>
      </w:r>
      <w:r>
        <w:rPr>
          <w:rtl/>
        </w:rPr>
        <w:t>)</w:t>
      </w:r>
      <w:r w:rsidRPr="008125C8">
        <w:rPr>
          <w:rtl/>
        </w:rPr>
        <w:t xml:space="preserve"> ، واختصره محمد بن على بن محمد الخطيبى الزوزنى </w:t>
      </w:r>
      <w:r>
        <w:rPr>
          <w:rtl/>
        </w:rPr>
        <w:t>(</w:t>
      </w:r>
      <w:r w:rsidRPr="008125C8">
        <w:rPr>
          <w:rtl/>
        </w:rPr>
        <w:t>647 ه‍</w:t>
      </w:r>
      <w:r>
        <w:rPr>
          <w:rtl/>
        </w:rPr>
        <w:t>).</w:t>
      </w:r>
      <w:r w:rsidRPr="008125C8">
        <w:rPr>
          <w:rtl/>
        </w:rPr>
        <w:t xml:space="preserve"> ليبزج 1903 م </w:t>
      </w:r>
      <w:r>
        <w:rPr>
          <w:rtl/>
        </w:rPr>
        <w:t>(</w:t>
      </w:r>
      <w:r w:rsidRPr="008125C8">
        <w:rPr>
          <w:rtl/>
        </w:rPr>
        <w:t>نشر : مكتبة المثنى ببغداد ، ومؤسسة الخانجى بمصر ، د. ت</w:t>
      </w:r>
      <w:r>
        <w:rPr>
          <w:rtl/>
        </w:rPr>
        <w:t>).</w:t>
      </w:r>
      <w:r w:rsidRPr="008125C8">
        <w:rPr>
          <w:rtl/>
        </w:rPr>
        <w:t xml:space="preserve"> تحقيق : المستشرق الألمانى يوليوس ليبرت.</w:t>
      </w:r>
    </w:p>
    <w:p w:rsidR="0036165F" w:rsidRPr="00E151DC" w:rsidRDefault="0036165F" w:rsidP="009A6542">
      <w:pPr>
        <w:pStyle w:val="libBold2"/>
        <w:rPr>
          <w:rtl/>
        </w:rPr>
      </w:pPr>
      <w:r w:rsidRPr="009A6542">
        <w:rPr>
          <w:rtl/>
        </w:rPr>
        <w:t>46 ـ (تاريخ ابن خلدون)</w:t>
      </w:r>
      <w:r w:rsidRPr="008125C8">
        <w:rPr>
          <w:rtl/>
        </w:rPr>
        <w:t xml:space="preserve"> المسمى : </w:t>
      </w:r>
      <w:r>
        <w:rPr>
          <w:rtl/>
        </w:rPr>
        <w:t>(</w:t>
      </w:r>
      <w:r w:rsidRPr="008125C8">
        <w:rPr>
          <w:rtl/>
        </w:rPr>
        <w:t>ديوان المبتدأ والخبر فى تاريخ العرب والبربر ، ومن عاصرهم من ذوى الشأن الأكبر</w:t>
      </w:r>
      <w:r>
        <w:rPr>
          <w:rtl/>
        </w:rPr>
        <w:t>)</w:t>
      </w:r>
      <w:r w:rsidRPr="008125C8">
        <w:rPr>
          <w:rtl/>
        </w:rPr>
        <w:t xml:space="preserve"> ، لولى الدين أبى زيد عبد الرحمن بن أبى عبد الله محمد بن خلدون الحضرمى المالكى </w:t>
      </w:r>
      <w:r>
        <w:rPr>
          <w:rtl/>
        </w:rPr>
        <w:t>(</w:t>
      </w:r>
      <w:r w:rsidRPr="008125C8">
        <w:rPr>
          <w:rtl/>
        </w:rPr>
        <w:t>732</w:t>
      </w:r>
      <w:r>
        <w:rPr>
          <w:rtl/>
        </w:rPr>
        <w:t xml:space="preserve"> ـ </w:t>
      </w:r>
      <w:r w:rsidRPr="008125C8">
        <w:rPr>
          <w:rtl/>
        </w:rPr>
        <w:t>808 ه‍ / 1332</w:t>
      </w:r>
      <w:r>
        <w:rPr>
          <w:rtl/>
        </w:rPr>
        <w:t xml:space="preserve"> ـ </w:t>
      </w:r>
      <w:r w:rsidRPr="008125C8">
        <w:rPr>
          <w:rtl/>
        </w:rPr>
        <w:t>1406 م</w:t>
      </w:r>
      <w:r>
        <w:rPr>
          <w:rtl/>
        </w:rPr>
        <w:t>)</w:t>
      </w:r>
      <w:r w:rsidRPr="008125C8">
        <w:rPr>
          <w:rtl/>
        </w:rPr>
        <w:t xml:space="preserve"> ، 8 أجزاء ، الطبعة الثانية 1408 ه‍ / 1988 م. دار الفكر للطباعة والنشر والتوزيع. ضبط المتن ، ووضع الحواشى والفهارس : خليل شحادة. مراجعة : د.</w:t>
      </w:r>
      <w:r>
        <w:rPr>
          <w:rFonts w:hint="cs"/>
          <w:rtl/>
        </w:rPr>
        <w:t xml:space="preserve"> </w:t>
      </w:r>
      <w:r w:rsidRPr="008125C8">
        <w:rPr>
          <w:rtl/>
        </w:rPr>
        <w:t>سهيل زكار.</w:t>
      </w:r>
    </w:p>
    <w:p w:rsidR="0036165F" w:rsidRPr="00E151DC" w:rsidRDefault="0036165F" w:rsidP="009A6542">
      <w:pPr>
        <w:pStyle w:val="libBold2"/>
        <w:rPr>
          <w:rtl/>
        </w:rPr>
      </w:pPr>
      <w:r w:rsidRPr="00E151DC">
        <w:rPr>
          <w:rtl/>
        </w:rPr>
        <w:t>47</w:t>
      </w:r>
      <w:r>
        <w:rPr>
          <w:rtl/>
        </w:rPr>
        <w:t xml:space="preserve"> ـ (</w:t>
      </w:r>
      <w:r w:rsidRPr="00E151DC">
        <w:rPr>
          <w:rtl/>
        </w:rPr>
        <w:t>تاريخ الخلفاء</w:t>
      </w:r>
      <w:r>
        <w:rPr>
          <w:rtl/>
        </w:rPr>
        <w:t>)</w:t>
      </w:r>
      <w:r w:rsidRPr="00E151DC">
        <w:rPr>
          <w:rtl/>
        </w:rPr>
        <w:t xml:space="preserve"> ،</w:t>
      </w:r>
      <w:r w:rsidRPr="008125C8">
        <w:rPr>
          <w:rtl/>
        </w:rPr>
        <w:t xml:space="preserve"> للإمام الحافظ جلال الدين عبد الرحمن بن أبى بكر السيوطى </w:t>
      </w:r>
      <w:r>
        <w:rPr>
          <w:rtl/>
        </w:rPr>
        <w:t>(</w:t>
      </w:r>
      <w:r w:rsidRPr="008125C8">
        <w:rPr>
          <w:rtl/>
        </w:rPr>
        <w:t>849</w:t>
      </w:r>
      <w:r>
        <w:rPr>
          <w:rtl/>
        </w:rPr>
        <w:t xml:space="preserve"> ـ </w:t>
      </w:r>
      <w:r w:rsidRPr="008125C8">
        <w:rPr>
          <w:rtl/>
        </w:rPr>
        <w:t>911 ه‍</w:t>
      </w:r>
      <w:r>
        <w:rPr>
          <w:rtl/>
        </w:rPr>
        <w:t>)</w:t>
      </w:r>
      <w:r w:rsidRPr="008125C8">
        <w:rPr>
          <w:rtl/>
        </w:rPr>
        <w:t xml:space="preserve"> ، الطبعة الأولى ، دار القلم للطباعة والنشر والتوزيع</w:t>
      </w:r>
      <w:r>
        <w:rPr>
          <w:rtl/>
        </w:rPr>
        <w:t xml:space="preserve"> ـ </w:t>
      </w:r>
      <w:r w:rsidRPr="008125C8">
        <w:rPr>
          <w:rtl/>
        </w:rPr>
        <w:t>بيروت ، 1406 ه‍ / 1986 م. حققه ، وقدم له ، وخرّج آياته : الشيخ قاسم الشماعى الرفاعى ، والشيخ محمد العثمانى.</w:t>
      </w:r>
    </w:p>
    <w:p w:rsidR="0036165F" w:rsidRPr="00E151DC" w:rsidRDefault="0036165F" w:rsidP="009A6542">
      <w:pPr>
        <w:pStyle w:val="libBold2"/>
        <w:rPr>
          <w:rtl/>
        </w:rPr>
      </w:pPr>
      <w:r w:rsidRPr="00E151DC">
        <w:rPr>
          <w:rtl/>
        </w:rPr>
        <w:t>48</w:t>
      </w:r>
      <w:r>
        <w:rPr>
          <w:rtl/>
        </w:rPr>
        <w:t xml:space="preserve"> ـ (</w:t>
      </w:r>
      <w:r w:rsidRPr="00E151DC">
        <w:rPr>
          <w:rtl/>
        </w:rPr>
        <w:t>تاريخ خليفة بن خيّاط</w:t>
      </w:r>
      <w:r>
        <w:rPr>
          <w:rtl/>
        </w:rPr>
        <w:t>)</w:t>
      </w:r>
      <w:r w:rsidRPr="00E151DC">
        <w:rPr>
          <w:rtl/>
        </w:rPr>
        <w:t xml:space="preserve"> ،</w:t>
      </w:r>
      <w:r w:rsidRPr="008125C8">
        <w:rPr>
          <w:rtl/>
        </w:rPr>
        <w:t xml:space="preserve"> لأبى عمرو خليفة بن خياط الليثىّ العصفرىّ </w:t>
      </w:r>
      <w:r>
        <w:rPr>
          <w:rtl/>
        </w:rPr>
        <w:t>(</w:t>
      </w:r>
      <w:r w:rsidRPr="008125C8">
        <w:rPr>
          <w:rtl/>
        </w:rPr>
        <w:t>160</w:t>
      </w:r>
      <w:r>
        <w:rPr>
          <w:rtl/>
        </w:rPr>
        <w:t xml:space="preserve"> ـ </w:t>
      </w:r>
      <w:r w:rsidRPr="008125C8">
        <w:rPr>
          <w:rtl/>
        </w:rPr>
        <w:t>240 ه‍</w:t>
      </w:r>
      <w:r>
        <w:rPr>
          <w:rtl/>
        </w:rPr>
        <w:t>).</w:t>
      </w:r>
      <w:r w:rsidRPr="008125C8">
        <w:rPr>
          <w:rtl/>
        </w:rPr>
        <w:t xml:space="preserve"> الطبعة الثانية ، دار القلم </w:t>
      </w:r>
      <w:r>
        <w:rPr>
          <w:rtl/>
        </w:rPr>
        <w:t>(</w:t>
      </w:r>
      <w:r w:rsidRPr="008125C8">
        <w:rPr>
          <w:rtl/>
        </w:rPr>
        <w:t>دمشق</w:t>
      </w:r>
      <w:r>
        <w:rPr>
          <w:rtl/>
        </w:rPr>
        <w:t xml:space="preserve"> ـ </w:t>
      </w:r>
      <w:r w:rsidRPr="008125C8">
        <w:rPr>
          <w:rtl/>
        </w:rPr>
        <w:t>بيروت</w:t>
      </w:r>
      <w:r>
        <w:rPr>
          <w:rtl/>
        </w:rPr>
        <w:t>)</w:t>
      </w:r>
      <w:r w:rsidRPr="008125C8">
        <w:rPr>
          <w:rtl/>
        </w:rPr>
        <w:t xml:space="preserve"> ، ومؤسسة الرسالة </w:t>
      </w:r>
      <w:r>
        <w:rPr>
          <w:rtl/>
        </w:rPr>
        <w:t>(</w:t>
      </w:r>
      <w:r w:rsidRPr="008125C8">
        <w:rPr>
          <w:rtl/>
        </w:rPr>
        <w:t>بيروت</w:t>
      </w:r>
      <w:r>
        <w:rPr>
          <w:rtl/>
        </w:rPr>
        <w:t>)</w:t>
      </w:r>
      <w:r w:rsidRPr="008125C8">
        <w:rPr>
          <w:rtl/>
        </w:rPr>
        <w:t xml:space="preserve"> ، 1397 ه‍ / 1977 م. تحقيق : د. أكرم ضياء العمرىّ.</w:t>
      </w:r>
    </w:p>
    <w:p w:rsidR="0036165F" w:rsidRPr="00E151DC" w:rsidRDefault="0036165F" w:rsidP="009A6542">
      <w:pPr>
        <w:pStyle w:val="libBold2"/>
        <w:rPr>
          <w:rtl/>
        </w:rPr>
      </w:pPr>
      <w:r w:rsidRPr="00E151DC">
        <w:rPr>
          <w:rtl/>
        </w:rPr>
        <w:t>49</w:t>
      </w:r>
      <w:r>
        <w:rPr>
          <w:rtl/>
        </w:rPr>
        <w:t xml:space="preserve"> ـ (</w:t>
      </w:r>
      <w:r w:rsidRPr="00E151DC">
        <w:rPr>
          <w:rtl/>
        </w:rPr>
        <w:t>تاريخ مدينة دمشق</w:t>
      </w:r>
      <w:r>
        <w:rPr>
          <w:rtl/>
        </w:rPr>
        <w:t>)</w:t>
      </w:r>
      <w:r w:rsidRPr="00E151DC">
        <w:rPr>
          <w:rtl/>
        </w:rPr>
        <w:t xml:space="preserve"> ،</w:t>
      </w:r>
      <w:r w:rsidRPr="008125C8">
        <w:rPr>
          <w:rtl/>
        </w:rPr>
        <w:t xml:space="preserve"> لأبى القاسم على بن الحسن بن هبة الله بن عبد الله ، المعروف ب </w:t>
      </w:r>
      <w:r>
        <w:rPr>
          <w:rtl/>
        </w:rPr>
        <w:t>(</w:t>
      </w:r>
      <w:r w:rsidRPr="008125C8">
        <w:rPr>
          <w:rtl/>
        </w:rPr>
        <w:t>ابن عساكر</w:t>
      </w:r>
      <w:r>
        <w:rPr>
          <w:rtl/>
        </w:rPr>
        <w:t>)</w:t>
      </w:r>
      <w:r w:rsidRPr="008125C8">
        <w:rPr>
          <w:rtl/>
        </w:rPr>
        <w:t xml:space="preserve"> </w:t>
      </w:r>
      <w:r>
        <w:rPr>
          <w:rtl/>
        </w:rPr>
        <w:t>(</w:t>
      </w:r>
      <w:r w:rsidRPr="008125C8">
        <w:rPr>
          <w:rtl/>
        </w:rPr>
        <w:t>499</w:t>
      </w:r>
      <w:r>
        <w:rPr>
          <w:rtl/>
        </w:rPr>
        <w:t xml:space="preserve"> ـ </w:t>
      </w:r>
      <w:r w:rsidRPr="008125C8">
        <w:rPr>
          <w:rtl/>
        </w:rPr>
        <w:t>571 ه‍</w:t>
      </w:r>
      <w:r>
        <w:rPr>
          <w:rtl/>
        </w:rPr>
        <w:t>)</w:t>
      </w:r>
      <w:r w:rsidRPr="008125C8">
        <w:rPr>
          <w:rtl/>
        </w:rPr>
        <w:t xml:space="preserve"> ، 7 أجزاء مطبوعة ، مطبوعات مجمع اللغة العربية بدمشق ، 1407 ه‍ / 1986 م. تحقيق : د. شكرى فيصل ، وآخرين.</w:t>
      </w:r>
    </w:p>
    <w:p w:rsidR="0036165F" w:rsidRPr="00E151DC" w:rsidRDefault="0036165F" w:rsidP="009A6542">
      <w:pPr>
        <w:pStyle w:val="libBold2"/>
        <w:rPr>
          <w:rtl/>
        </w:rPr>
      </w:pPr>
      <w:r w:rsidRPr="00E151DC">
        <w:rPr>
          <w:rtl/>
        </w:rPr>
        <w:t>50</w:t>
      </w:r>
      <w:r>
        <w:rPr>
          <w:rtl/>
        </w:rPr>
        <w:t xml:space="preserve"> ـ (</w:t>
      </w:r>
      <w:r w:rsidRPr="00E151DC">
        <w:rPr>
          <w:rtl/>
        </w:rPr>
        <w:t>تاريخ الطّبرىّ</w:t>
      </w:r>
      <w:r>
        <w:rPr>
          <w:rtl/>
        </w:rPr>
        <w:t>)</w:t>
      </w:r>
      <w:r w:rsidRPr="00E151DC">
        <w:rPr>
          <w:rtl/>
        </w:rPr>
        <w:t xml:space="preserve"> ،</w:t>
      </w:r>
      <w:r w:rsidRPr="008125C8">
        <w:rPr>
          <w:rtl/>
        </w:rPr>
        <w:t xml:space="preserve"> أو </w:t>
      </w:r>
      <w:r>
        <w:rPr>
          <w:rtl/>
        </w:rPr>
        <w:t>(</w:t>
      </w:r>
      <w:r w:rsidRPr="008125C8">
        <w:rPr>
          <w:rtl/>
        </w:rPr>
        <w:t>تاريخ الرسل والملوك</w:t>
      </w:r>
      <w:r>
        <w:rPr>
          <w:rtl/>
        </w:rPr>
        <w:t>)</w:t>
      </w:r>
      <w:r w:rsidRPr="008125C8">
        <w:rPr>
          <w:rtl/>
        </w:rPr>
        <w:t xml:space="preserve"> ، لأبى جعفر محمد بن جرير الطبرى </w:t>
      </w:r>
      <w:r>
        <w:rPr>
          <w:rtl/>
        </w:rPr>
        <w:t>(</w:t>
      </w:r>
      <w:r w:rsidRPr="008125C8">
        <w:rPr>
          <w:rtl/>
        </w:rPr>
        <w:t>224</w:t>
      </w:r>
      <w:r>
        <w:rPr>
          <w:rtl/>
        </w:rPr>
        <w:t xml:space="preserve"> ـ </w:t>
      </w:r>
      <w:r w:rsidRPr="008125C8">
        <w:rPr>
          <w:rtl/>
        </w:rPr>
        <w:t>310 ه‍</w:t>
      </w:r>
      <w:r>
        <w:rPr>
          <w:rtl/>
        </w:rPr>
        <w:t>).</w:t>
      </w:r>
      <w:r w:rsidRPr="008125C8">
        <w:rPr>
          <w:rtl/>
        </w:rPr>
        <w:t xml:space="preserve"> الطبعة الخامسة ، دار المعارف بالقاهرة </w:t>
      </w:r>
      <w:r>
        <w:rPr>
          <w:rtl/>
        </w:rPr>
        <w:t>(</w:t>
      </w:r>
      <w:r w:rsidRPr="008125C8">
        <w:rPr>
          <w:rtl/>
        </w:rPr>
        <w:t>سلسلة ذخائر العرب</w:t>
      </w:r>
      <w:r>
        <w:rPr>
          <w:rtl/>
        </w:rPr>
        <w:t xml:space="preserve"> ـ </w:t>
      </w:r>
      <w:r w:rsidRPr="008125C8">
        <w:rPr>
          <w:rtl/>
        </w:rPr>
        <w:t>رقم 30</w:t>
      </w:r>
      <w:r>
        <w:rPr>
          <w:rtl/>
        </w:rPr>
        <w:t>)</w:t>
      </w:r>
      <w:r w:rsidRPr="008125C8">
        <w:rPr>
          <w:rtl/>
        </w:rPr>
        <w:t xml:space="preserve"> ، 1987 م. تحقيق : محمد أبى الفضل إبراهيم.</w:t>
      </w:r>
    </w:p>
    <w:p w:rsidR="0036165F" w:rsidRDefault="0036165F" w:rsidP="009A6542">
      <w:pPr>
        <w:pStyle w:val="libBold2"/>
        <w:rPr>
          <w:rtl/>
        </w:rPr>
      </w:pPr>
      <w:r w:rsidRPr="00E151DC">
        <w:rPr>
          <w:rtl/>
        </w:rPr>
        <w:t>51</w:t>
      </w:r>
      <w:r>
        <w:rPr>
          <w:rtl/>
        </w:rPr>
        <w:t xml:space="preserve"> ـ (</w:t>
      </w:r>
      <w:r w:rsidRPr="00E151DC">
        <w:rPr>
          <w:rtl/>
        </w:rPr>
        <w:t>تاريخ العلماء والرواة للعلم بالأندلس</w:t>
      </w:r>
      <w:r>
        <w:rPr>
          <w:rtl/>
        </w:rPr>
        <w:t>)</w:t>
      </w:r>
      <w:r w:rsidRPr="00E151DC">
        <w:rPr>
          <w:rtl/>
        </w:rPr>
        <w:t xml:space="preserve"> ،</w:t>
      </w:r>
      <w:r w:rsidRPr="008125C8">
        <w:rPr>
          <w:rtl/>
        </w:rPr>
        <w:t xml:space="preserve"> الطبعة الثانية ، مطبعة المدنى 1408 ه‍ / 1988 م. نشر : مكتبة الخانجى للطبع والنشر والتوزيع فى سلسلة </w:t>
      </w:r>
      <w:r>
        <w:rPr>
          <w:rtl/>
        </w:rPr>
        <w:t>(</w:t>
      </w:r>
      <w:r w:rsidRPr="008125C8">
        <w:rPr>
          <w:rtl/>
        </w:rPr>
        <w:t>من تراث الأندلس</w:t>
      </w:r>
      <w:r>
        <w:rPr>
          <w:rtl/>
        </w:rPr>
        <w:t xml:space="preserve"> ـ </w:t>
      </w:r>
      <w:r w:rsidRPr="008125C8">
        <w:rPr>
          <w:rtl/>
        </w:rPr>
        <w:t>رقم 3</w:t>
      </w:r>
      <w:r>
        <w:rPr>
          <w:rtl/>
        </w:rPr>
        <w:t>).</w:t>
      </w:r>
      <w:r w:rsidRPr="008125C8">
        <w:rPr>
          <w:rtl/>
        </w:rPr>
        <w:t xml:space="preserve"> عنى بنشره ، وتصحيحه ، ووقف على طبعه : السيد عزت العطار الحسينى.</w:t>
      </w:r>
    </w:p>
    <w:p w:rsidR="0036165F" w:rsidRDefault="0036165F" w:rsidP="00791E39">
      <w:pPr>
        <w:pStyle w:val="libNormal"/>
        <w:rPr>
          <w:rtl/>
        </w:rPr>
      </w:pPr>
      <w:r>
        <w:rPr>
          <w:rtl/>
        </w:rPr>
        <w:t xml:space="preserve">ـ </w:t>
      </w:r>
      <w:r w:rsidRPr="008125C8">
        <w:rPr>
          <w:rtl/>
        </w:rPr>
        <w:t xml:space="preserve">وتوجد طبعة أخرى بياناتها كالآتى : </w:t>
      </w:r>
      <w:r>
        <w:rPr>
          <w:rtl/>
        </w:rPr>
        <w:t>(</w:t>
      </w:r>
      <w:r w:rsidRPr="008125C8">
        <w:rPr>
          <w:rtl/>
        </w:rPr>
        <w:t>تاريخ علماء الأندلس</w:t>
      </w:r>
      <w:r>
        <w:rPr>
          <w:rtl/>
        </w:rPr>
        <w:t>).</w:t>
      </w:r>
      <w:r w:rsidRPr="008125C8">
        <w:rPr>
          <w:rtl/>
        </w:rPr>
        <w:t xml:space="preserve"> تأليف : أبى الوليد عبد الله بن محمد بن يوسف الأزدى </w:t>
      </w:r>
      <w:r>
        <w:rPr>
          <w:rtl/>
        </w:rPr>
        <w:t>(</w:t>
      </w:r>
      <w:r w:rsidRPr="008125C8">
        <w:rPr>
          <w:rtl/>
        </w:rPr>
        <w:t>ابن الفرضى</w:t>
      </w:r>
      <w:r>
        <w:rPr>
          <w:rtl/>
        </w:rPr>
        <w:t>).</w:t>
      </w:r>
      <w:r w:rsidRPr="008125C8">
        <w:rPr>
          <w:rtl/>
        </w:rPr>
        <w:t xml:space="preserve"> </w:t>
      </w:r>
      <w:r>
        <w:rPr>
          <w:rtl/>
        </w:rPr>
        <w:t>(</w:t>
      </w:r>
      <w:r w:rsidRPr="008125C8">
        <w:rPr>
          <w:rtl/>
        </w:rPr>
        <w:t>351</w:t>
      </w:r>
      <w:r>
        <w:rPr>
          <w:rtl/>
        </w:rPr>
        <w:t xml:space="preserve"> ـ </w:t>
      </w:r>
      <w:r w:rsidRPr="008125C8">
        <w:rPr>
          <w:rtl/>
        </w:rPr>
        <w:t>403 ه‍ / 962</w:t>
      </w:r>
      <w:r>
        <w:rPr>
          <w:rtl/>
        </w:rPr>
        <w:t xml:space="preserve"> ـ</w:t>
      </w:r>
    </w:p>
    <w:p w:rsidR="0036165F" w:rsidRPr="008125C8" w:rsidRDefault="0036165F" w:rsidP="00883D27">
      <w:pPr>
        <w:pStyle w:val="libNormal0"/>
        <w:rPr>
          <w:rtl/>
        </w:rPr>
      </w:pPr>
      <w:r>
        <w:rPr>
          <w:rtl/>
        </w:rPr>
        <w:br w:type="page"/>
      </w:r>
      <w:r w:rsidRPr="008125C8">
        <w:rPr>
          <w:rtl/>
        </w:rPr>
        <w:lastRenderedPageBreak/>
        <w:t>1013 م</w:t>
      </w:r>
      <w:r>
        <w:rPr>
          <w:rtl/>
        </w:rPr>
        <w:t>).</w:t>
      </w:r>
      <w:r w:rsidRPr="008125C8">
        <w:rPr>
          <w:rtl/>
        </w:rPr>
        <w:t xml:space="preserve"> الطبعة الأولى ، مطبعتا : دار الثقافة للطباعة والنشر ، ونهضة مصر بالفجالة 1983</w:t>
      </w:r>
      <w:r>
        <w:rPr>
          <w:rtl/>
        </w:rPr>
        <w:t xml:space="preserve"> ـ </w:t>
      </w:r>
      <w:r w:rsidRPr="008125C8">
        <w:rPr>
          <w:rtl/>
        </w:rPr>
        <w:t xml:space="preserve">1984 م. نشر : دار الكتب الإسلامية ، ودار الكتاب المصرى بالقاهرة ، ودار الكتاب اللبنانى </w:t>
      </w:r>
      <w:r>
        <w:rPr>
          <w:rtl/>
        </w:rPr>
        <w:t>(</w:t>
      </w:r>
      <w:r w:rsidRPr="008125C8">
        <w:rPr>
          <w:rtl/>
        </w:rPr>
        <w:t>بيروت</w:t>
      </w:r>
      <w:r>
        <w:rPr>
          <w:rtl/>
        </w:rPr>
        <w:t>)</w:t>
      </w:r>
      <w:r w:rsidRPr="008125C8">
        <w:rPr>
          <w:rtl/>
        </w:rPr>
        <w:t xml:space="preserve"> ، ضمن سلسلة </w:t>
      </w:r>
      <w:r>
        <w:rPr>
          <w:rtl/>
        </w:rPr>
        <w:t>(</w:t>
      </w:r>
      <w:r w:rsidRPr="008125C8">
        <w:rPr>
          <w:rtl/>
        </w:rPr>
        <w:t>المكتبة الأندلسية</w:t>
      </w:r>
      <w:r>
        <w:rPr>
          <w:rtl/>
        </w:rPr>
        <w:t xml:space="preserve"> ـ </w:t>
      </w:r>
      <w:r w:rsidRPr="008125C8">
        <w:rPr>
          <w:rtl/>
        </w:rPr>
        <w:t>3</w:t>
      </w:r>
      <w:r>
        <w:rPr>
          <w:rtl/>
        </w:rPr>
        <w:t>).</w:t>
      </w:r>
    </w:p>
    <w:p w:rsidR="0036165F" w:rsidRPr="00E151DC" w:rsidRDefault="0036165F" w:rsidP="009A6542">
      <w:pPr>
        <w:pStyle w:val="libBold2"/>
        <w:rPr>
          <w:rtl/>
        </w:rPr>
      </w:pPr>
      <w:r w:rsidRPr="008125C8">
        <w:rPr>
          <w:rtl/>
        </w:rPr>
        <w:t>حققه ، وقدم له ، ووضع فهارسه : إبراهيم الإبيارى.</w:t>
      </w:r>
    </w:p>
    <w:p w:rsidR="0036165F" w:rsidRPr="008125C8" w:rsidRDefault="0036165F" w:rsidP="009A6542">
      <w:pPr>
        <w:pStyle w:val="libBold2"/>
        <w:rPr>
          <w:rtl/>
        </w:rPr>
      </w:pPr>
      <w:r w:rsidRPr="00E151DC">
        <w:rPr>
          <w:rtl/>
        </w:rPr>
        <w:t>52</w:t>
      </w:r>
      <w:r>
        <w:rPr>
          <w:rtl/>
        </w:rPr>
        <w:t xml:space="preserve"> ـ (</w:t>
      </w:r>
      <w:r w:rsidRPr="00E151DC">
        <w:rPr>
          <w:rtl/>
        </w:rPr>
        <w:t>تبصير المنتبه بتحرير المشتبه</w:t>
      </w:r>
      <w:r>
        <w:rPr>
          <w:rtl/>
        </w:rPr>
        <w:t>)</w:t>
      </w:r>
      <w:r w:rsidRPr="00E151DC">
        <w:rPr>
          <w:rtl/>
        </w:rPr>
        <w:t xml:space="preserve"> ،</w:t>
      </w:r>
      <w:r w:rsidRPr="008125C8">
        <w:rPr>
          <w:rtl/>
        </w:rPr>
        <w:t xml:space="preserve"> لأحمد بن على بن حجر العسقلانى </w:t>
      </w:r>
      <w:r>
        <w:rPr>
          <w:rtl/>
        </w:rPr>
        <w:t>(</w:t>
      </w:r>
      <w:r w:rsidRPr="008125C8">
        <w:rPr>
          <w:rtl/>
        </w:rPr>
        <w:t>ت 852 ه‍</w:t>
      </w:r>
      <w:r>
        <w:rPr>
          <w:rtl/>
        </w:rPr>
        <w:t>).</w:t>
      </w:r>
    </w:p>
    <w:p w:rsidR="0036165F" w:rsidRPr="008125C8" w:rsidRDefault="0036165F" w:rsidP="00791E39">
      <w:pPr>
        <w:pStyle w:val="libNormal"/>
        <w:rPr>
          <w:rtl/>
        </w:rPr>
      </w:pPr>
      <w:r w:rsidRPr="008125C8">
        <w:rPr>
          <w:rtl/>
        </w:rPr>
        <w:t>سلسلة تراثنا</w:t>
      </w:r>
      <w:r>
        <w:rPr>
          <w:rtl/>
        </w:rPr>
        <w:t xml:space="preserve"> ـ </w:t>
      </w:r>
      <w:r w:rsidRPr="008125C8">
        <w:rPr>
          <w:rtl/>
        </w:rPr>
        <w:t>المؤسسة المصرية العامة للتأليف والترجمة والنشر ، 1964 م. تحقيق :</w:t>
      </w:r>
    </w:p>
    <w:p w:rsidR="0036165F" w:rsidRPr="00E151DC" w:rsidRDefault="0036165F" w:rsidP="009A6542">
      <w:pPr>
        <w:pStyle w:val="libBold2"/>
        <w:rPr>
          <w:rtl/>
        </w:rPr>
      </w:pPr>
      <w:r w:rsidRPr="008125C8">
        <w:rPr>
          <w:rtl/>
        </w:rPr>
        <w:t>على محمد البجاوى. مراجعة : محمد على النجار.</w:t>
      </w:r>
    </w:p>
    <w:p w:rsidR="0036165F" w:rsidRPr="00E151DC" w:rsidRDefault="0036165F" w:rsidP="009A6542">
      <w:pPr>
        <w:pStyle w:val="libBold2"/>
        <w:rPr>
          <w:rtl/>
        </w:rPr>
      </w:pPr>
      <w:r w:rsidRPr="00E151DC">
        <w:rPr>
          <w:rtl/>
        </w:rPr>
        <w:t>52</w:t>
      </w:r>
      <w:r>
        <w:rPr>
          <w:rtl/>
        </w:rPr>
        <w:t xml:space="preserve"> ـ (</w:t>
      </w:r>
      <w:r w:rsidRPr="00E151DC">
        <w:rPr>
          <w:rtl/>
        </w:rPr>
        <w:t>تجريد أسماء الصحابة</w:t>
      </w:r>
      <w:r>
        <w:rPr>
          <w:rtl/>
        </w:rPr>
        <w:t>)</w:t>
      </w:r>
      <w:r w:rsidRPr="00E151DC">
        <w:rPr>
          <w:rtl/>
        </w:rPr>
        <w:t xml:space="preserve"> ،</w:t>
      </w:r>
      <w:r w:rsidRPr="008125C8">
        <w:rPr>
          <w:rtl/>
        </w:rPr>
        <w:t xml:space="preserve"> لأبى عبد الله محمد بن أحمد بن عثمان الذهبى </w:t>
      </w:r>
      <w:r>
        <w:rPr>
          <w:rtl/>
        </w:rPr>
        <w:t>(</w:t>
      </w:r>
      <w:r w:rsidRPr="008125C8">
        <w:rPr>
          <w:rtl/>
        </w:rPr>
        <w:t>673</w:t>
      </w:r>
      <w:r>
        <w:rPr>
          <w:rtl/>
        </w:rPr>
        <w:t xml:space="preserve"> ـ </w:t>
      </w:r>
      <w:r w:rsidRPr="008125C8">
        <w:rPr>
          <w:rtl/>
        </w:rPr>
        <w:t>748 ه‍</w:t>
      </w:r>
      <w:r>
        <w:rPr>
          <w:rtl/>
        </w:rPr>
        <w:t>).</w:t>
      </w:r>
      <w:r w:rsidRPr="008125C8">
        <w:rPr>
          <w:rtl/>
        </w:rPr>
        <w:t xml:space="preserve"> نشر : شرف الدين الكتبى ، وأولاده. بومباى</w:t>
      </w:r>
      <w:r>
        <w:rPr>
          <w:rtl/>
        </w:rPr>
        <w:t xml:space="preserve"> ـ </w:t>
      </w:r>
      <w:r w:rsidRPr="008125C8">
        <w:rPr>
          <w:rtl/>
        </w:rPr>
        <w:t>الهند ، 1969 م.</w:t>
      </w:r>
    </w:p>
    <w:p w:rsidR="0036165F" w:rsidRPr="00E151DC" w:rsidRDefault="0036165F" w:rsidP="009A6542">
      <w:pPr>
        <w:pStyle w:val="libBold2"/>
        <w:rPr>
          <w:rtl/>
        </w:rPr>
      </w:pPr>
      <w:r w:rsidRPr="00E151DC">
        <w:rPr>
          <w:rtl/>
        </w:rPr>
        <w:t>53</w:t>
      </w:r>
      <w:r>
        <w:rPr>
          <w:rtl/>
        </w:rPr>
        <w:t xml:space="preserve"> ـ (</w:t>
      </w:r>
      <w:r w:rsidRPr="00E151DC">
        <w:rPr>
          <w:rtl/>
        </w:rPr>
        <w:t>تدريب الراوى فى شرح تقريب النواوى</w:t>
      </w:r>
      <w:r>
        <w:rPr>
          <w:rtl/>
        </w:rPr>
        <w:t>)</w:t>
      </w:r>
      <w:r w:rsidRPr="00E151DC">
        <w:rPr>
          <w:rtl/>
        </w:rPr>
        <w:t xml:space="preserve"> ،</w:t>
      </w:r>
      <w:r w:rsidRPr="008125C8">
        <w:rPr>
          <w:rtl/>
        </w:rPr>
        <w:t xml:space="preserve"> لجلال الدين عبد الرحمن بن أبى بكر السيوطى </w:t>
      </w:r>
      <w:r>
        <w:rPr>
          <w:rtl/>
        </w:rPr>
        <w:t>(</w:t>
      </w:r>
      <w:r w:rsidRPr="008125C8">
        <w:rPr>
          <w:rtl/>
        </w:rPr>
        <w:t>849</w:t>
      </w:r>
      <w:r>
        <w:rPr>
          <w:rtl/>
        </w:rPr>
        <w:t xml:space="preserve"> ـ </w:t>
      </w:r>
      <w:r w:rsidRPr="008125C8">
        <w:rPr>
          <w:rtl/>
        </w:rPr>
        <w:t>911 ه‍</w:t>
      </w:r>
      <w:r>
        <w:rPr>
          <w:rtl/>
        </w:rPr>
        <w:t>)</w:t>
      </w:r>
      <w:r w:rsidRPr="008125C8">
        <w:rPr>
          <w:rtl/>
        </w:rPr>
        <w:t xml:space="preserve"> ، جزءان ، </w:t>
      </w:r>
      <w:r>
        <w:rPr>
          <w:rtl/>
        </w:rPr>
        <w:t>(</w:t>
      </w:r>
      <w:r w:rsidRPr="008125C8">
        <w:rPr>
          <w:rtl/>
        </w:rPr>
        <w:t>الطبعة الثانية</w:t>
      </w:r>
      <w:r>
        <w:rPr>
          <w:rtl/>
        </w:rPr>
        <w:t>).</w:t>
      </w:r>
      <w:r w:rsidRPr="008125C8">
        <w:rPr>
          <w:rtl/>
        </w:rPr>
        <w:t xml:space="preserve"> نشر : دار الكتب العلمية</w:t>
      </w:r>
      <w:r>
        <w:rPr>
          <w:rtl/>
        </w:rPr>
        <w:t xml:space="preserve"> ـ </w:t>
      </w:r>
      <w:r w:rsidRPr="008125C8">
        <w:rPr>
          <w:rtl/>
        </w:rPr>
        <w:t>بيروت ، 1399 ه‍ ، 1979 م. حققه ، وراجع أصوله : عبد الوهاب عبد اللطيف.</w:t>
      </w:r>
    </w:p>
    <w:p w:rsidR="0036165F" w:rsidRPr="008125C8" w:rsidRDefault="0036165F" w:rsidP="009A6542">
      <w:pPr>
        <w:pStyle w:val="libBold2"/>
        <w:rPr>
          <w:rtl/>
        </w:rPr>
      </w:pPr>
      <w:r w:rsidRPr="00E151DC">
        <w:rPr>
          <w:rtl/>
        </w:rPr>
        <w:t>54</w:t>
      </w:r>
      <w:r>
        <w:rPr>
          <w:rtl/>
        </w:rPr>
        <w:t xml:space="preserve"> ـ (</w:t>
      </w:r>
      <w:r w:rsidRPr="00E151DC">
        <w:rPr>
          <w:rtl/>
        </w:rPr>
        <w:t>تذكرة الحفاظ</w:t>
      </w:r>
      <w:r>
        <w:rPr>
          <w:rtl/>
        </w:rPr>
        <w:t>)</w:t>
      </w:r>
      <w:r w:rsidRPr="00E151DC">
        <w:rPr>
          <w:rtl/>
        </w:rPr>
        <w:t xml:space="preserve"> ،</w:t>
      </w:r>
      <w:r w:rsidRPr="008125C8">
        <w:rPr>
          <w:rtl/>
        </w:rPr>
        <w:t xml:space="preserve"> لشمس الدين محمد بن أحمد بن عثمان الذهبى </w:t>
      </w:r>
      <w:r>
        <w:rPr>
          <w:rtl/>
        </w:rPr>
        <w:t>(</w:t>
      </w:r>
      <w:r w:rsidRPr="008125C8">
        <w:rPr>
          <w:rtl/>
        </w:rPr>
        <w:t>ت 748 ه‍</w:t>
      </w:r>
      <w:r>
        <w:rPr>
          <w:rtl/>
        </w:rPr>
        <w:t>).</w:t>
      </w:r>
    </w:p>
    <w:p w:rsidR="0036165F" w:rsidRPr="008125C8" w:rsidRDefault="0036165F" w:rsidP="00791E39">
      <w:pPr>
        <w:pStyle w:val="libNormal"/>
        <w:rPr>
          <w:rtl/>
        </w:rPr>
      </w:pPr>
      <w:r w:rsidRPr="008125C8">
        <w:rPr>
          <w:rtl/>
        </w:rPr>
        <w:t xml:space="preserve">طبع ونشر : دار الفكر العربى ، ودار إحياء التراث العربى </w:t>
      </w:r>
      <w:r>
        <w:rPr>
          <w:rtl/>
        </w:rPr>
        <w:t>(</w:t>
      </w:r>
      <w:r w:rsidRPr="008125C8">
        <w:rPr>
          <w:rtl/>
        </w:rPr>
        <w:t>بيروت</w:t>
      </w:r>
      <w:r>
        <w:rPr>
          <w:rtl/>
        </w:rPr>
        <w:t>)</w:t>
      </w:r>
      <w:r w:rsidRPr="008125C8">
        <w:rPr>
          <w:rtl/>
        </w:rPr>
        <w:t xml:space="preserve"> ، 1374 ه‍ / 1973 م. تصحيح : عبد الرحمن بن يحيى المعلّمى.</w:t>
      </w:r>
    </w:p>
    <w:p w:rsidR="0036165F" w:rsidRPr="00E151DC" w:rsidRDefault="0036165F" w:rsidP="009A6542">
      <w:pPr>
        <w:pStyle w:val="libBold2"/>
        <w:rPr>
          <w:rtl/>
        </w:rPr>
      </w:pPr>
      <w:r w:rsidRPr="009A6542">
        <w:rPr>
          <w:rtl/>
        </w:rPr>
        <w:t>55 ـ (ترتيب المدارك ، وتقريب المسالك ؛ لمعرفة أعلام مذهب مالك) ،</w:t>
      </w:r>
      <w:r w:rsidRPr="008125C8">
        <w:rPr>
          <w:rtl/>
        </w:rPr>
        <w:t xml:space="preserve"> للقاضى أبى الفضل عياض بن موسى بن عياض اليحصبىّ السّبتىّ </w:t>
      </w:r>
      <w:r>
        <w:rPr>
          <w:rtl/>
        </w:rPr>
        <w:t>(</w:t>
      </w:r>
      <w:r w:rsidRPr="008125C8">
        <w:rPr>
          <w:rtl/>
        </w:rPr>
        <w:t>ت 544 ه‍ / 1149 م</w:t>
      </w:r>
      <w:r>
        <w:rPr>
          <w:rtl/>
        </w:rPr>
        <w:t>)</w:t>
      </w:r>
      <w:r w:rsidRPr="008125C8">
        <w:rPr>
          <w:rtl/>
        </w:rPr>
        <w:t xml:space="preserve"> ، 4 أجزاء فى مجلدين ، إضافة إلى مجلد ثالث للفهارس. منشورات : دار مكتبة الحياة </w:t>
      </w:r>
      <w:r>
        <w:rPr>
          <w:rtl/>
        </w:rPr>
        <w:t>(</w:t>
      </w:r>
      <w:r w:rsidRPr="008125C8">
        <w:rPr>
          <w:rtl/>
        </w:rPr>
        <w:t>بيروت</w:t>
      </w:r>
      <w:r>
        <w:rPr>
          <w:rtl/>
        </w:rPr>
        <w:t>)</w:t>
      </w:r>
      <w:r w:rsidRPr="008125C8">
        <w:rPr>
          <w:rtl/>
        </w:rPr>
        <w:t xml:space="preserve"> ، ودار مكتبة الفكر </w:t>
      </w:r>
      <w:r>
        <w:rPr>
          <w:rtl/>
        </w:rPr>
        <w:t>(</w:t>
      </w:r>
      <w:r w:rsidRPr="008125C8">
        <w:rPr>
          <w:rtl/>
        </w:rPr>
        <w:t>طرابلس</w:t>
      </w:r>
      <w:r>
        <w:rPr>
          <w:rtl/>
        </w:rPr>
        <w:t xml:space="preserve"> ـ </w:t>
      </w:r>
      <w:r w:rsidRPr="008125C8">
        <w:rPr>
          <w:rtl/>
        </w:rPr>
        <w:t>ليبيا</w:t>
      </w:r>
      <w:r>
        <w:rPr>
          <w:rtl/>
        </w:rPr>
        <w:t>)</w:t>
      </w:r>
      <w:r w:rsidRPr="008125C8">
        <w:rPr>
          <w:rtl/>
        </w:rPr>
        <w:t xml:space="preserve"> ، 1965 م. تحقيق : د. أحمد بكير محمود.</w:t>
      </w:r>
    </w:p>
    <w:p w:rsidR="0036165F" w:rsidRPr="008125C8" w:rsidRDefault="0036165F" w:rsidP="009A6542">
      <w:pPr>
        <w:pStyle w:val="libBold2"/>
        <w:rPr>
          <w:rtl/>
        </w:rPr>
      </w:pPr>
      <w:r w:rsidRPr="00E151DC">
        <w:rPr>
          <w:rtl/>
        </w:rPr>
        <w:t>56</w:t>
      </w:r>
      <w:r>
        <w:rPr>
          <w:rtl/>
        </w:rPr>
        <w:t xml:space="preserve"> ـ (</w:t>
      </w:r>
      <w:r w:rsidRPr="00E151DC">
        <w:rPr>
          <w:rtl/>
        </w:rPr>
        <w:t>تفسير القرآن العظيم</w:t>
      </w:r>
      <w:r>
        <w:rPr>
          <w:rtl/>
        </w:rPr>
        <w:t>)</w:t>
      </w:r>
      <w:r w:rsidRPr="00E151DC">
        <w:rPr>
          <w:rtl/>
        </w:rPr>
        <w:t xml:space="preserve"> ،</w:t>
      </w:r>
      <w:r w:rsidRPr="008125C8">
        <w:rPr>
          <w:rtl/>
        </w:rPr>
        <w:t xml:space="preserve"> للحافظ عماد الدين أبى الفداء إسماعيل بن كثير القرشى الدمشقى </w:t>
      </w:r>
      <w:r>
        <w:rPr>
          <w:rtl/>
        </w:rPr>
        <w:t>(</w:t>
      </w:r>
      <w:r w:rsidRPr="008125C8">
        <w:rPr>
          <w:rtl/>
        </w:rPr>
        <w:t>ت 774 ه‍</w:t>
      </w:r>
      <w:r>
        <w:rPr>
          <w:rtl/>
        </w:rPr>
        <w:t>).</w:t>
      </w:r>
      <w:r w:rsidRPr="008125C8">
        <w:rPr>
          <w:rtl/>
        </w:rPr>
        <w:t xml:space="preserve"> طبع : دار إحياء الكتب العربية بالقاهرة ، د. ت.</w:t>
      </w:r>
    </w:p>
    <w:p w:rsidR="0036165F" w:rsidRPr="00E151DC" w:rsidRDefault="0036165F" w:rsidP="009A6542">
      <w:pPr>
        <w:pStyle w:val="libBold2"/>
        <w:rPr>
          <w:rtl/>
        </w:rPr>
      </w:pPr>
      <w:r w:rsidRPr="008125C8">
        <w:rPr>
          <w:rtl/>
        </w:rPr>
        <w:t>تصحيح : نخبة من العلماء.</w:t>
      </w:r>
    </w:p>
    <w:p w:rsidR="0036165F" w:rsidRPr="00E151DC" w:rsidRDefault="0036165F" w:rsidP="009A6542">
      <w:pPr>
        <w:pStyle w:val="libBold2"/>
        <w:rPr>
          <w:rtl/>
        </w:rPr>
      </w:pPr>
      <w:r w:rsidRPr="00E151DC">
        <w:rPr>
          <w:rtl/>
        </w:rPr>
        <w:t>57</w:t>
      </w:r>
      <w:r>
        <w:rPr>
          <w:rtl/>
        </w:rPr>
        <w:t xml:space="preserve"> ـ (</w:t>
      </w:r>
      <w:r w:rsidRPr="00E151DC">
        <w:rPr>
          <w:rtl/>
        </w:rPr>
        <w:t>تقريب التهذيب</w:t>
      </w:r>
      <w:r>
        <w:rPr>
          <w:rtl/>
        </w:rPr>
        <w:t>)</w:t>
      </w:r>
      <w:r w:rsidRPr="00E151DC">
        <w:rPr>
          <w:rtl/>
        </w:rPr>
        <w:t xml:space="preserve"> ،</w:t>
      </w:r>
      <w:r w:rsidRPr="008125C8">
        <w:rPr>
          <w:rtl/>
        </w:rPr>
        <w:t xml:space="preserve"> لخاتمة الحفاظ أحمد بن على بن حجر العسقلانى </w:t>
      </w:r>
      <w:r>
        <w:rPr>
          <w:rtl/>
        </w:rPr>
        <w:t>(</w:t>
      </w:r>
      <w:r w:rsidRPr="008125C8">
        <w:rPr>
          <w:rtl/>
        </w:rPr>
        <w:t>773</w:t>
      </w:r>
      <w:r>
        <w:rPr>
          <w:rtl/>
        </w:rPr>
        <w:t xml:space="preserve"> ـ </w:t>
      </w:r>
      <w:r w:rsidRPr="008125C8">
        <w:rPr>
          <w:rtl/>
        </w:rPr>
        <w:t>852 ه‍</w:t>
      </w:r>
      <w:r>
        <w:rPr>
          <w:rtl/>
        </w:rPr>
        <w:t>).</w:t>
      </w:r>
      <w:r w:rsidRPr="008125C8">
        <w:rPr>
          <w:rtl/>
        </w:rPr>
        <w:t xml:space="preserve"> دار المعرفة </w:t>
      </w:r>
      <w:r>
        <w:rPr>
          <w:rtl/>
        </w:rPr>
        <w:t>(</w:t>
      </w:r>
      <w:r w:rsidRPr="008125C8">
        <w:rPr>
          <w:rtl/>
        </w:rPr>
        <w:t>بيروت</w:t>
      </w:r>
      <w:r>
        <w:rPr>
          <w:rtl/>
        </w:rPr>
        <w:t>).</w:t>
      </w:r>
      <w:r w:rsidRPr="008125C8">
        <w:rPr>
          <w:rtl/>
        </w:rPr>
        <w:t xml:space="preserve"> حققه ، وعلّق عليه ، وقدّم له : عبد الوهاب عبد اللطيف.</w:t>
      </w:r>
    </w:p>
    <w:p w:rsidR="0036165F" w:rsidRPr="008125C8" w:rsidRDefault="0036165F" w:rsidP="009A6542">
      <w:pPr>
        <w:pStyle w:val="libBold2"/>
        <w:rPr>
          <w:rtl/>
        </w:rPr>
      </w:pPr>
      <w:r w:rsidRPr="00E151DC">
        <w:rPr>
          <w:rtl/>
        </w:rPr>
        <w:t>58</w:t>
      </w:r>
      <w:r>
        <w:rPr>
          <w:rtl/>
        </w:rPr>
        <w:t xml:space="preserve"> ـ (</w:t>
      </w:r>
      <w:r w:rsidRPr="00E151DC">
        <w:rPr>
          <w:rtl/>
        </w:rPr>
        <w:t>التكملة لكتاب الصلة</w:t>
      </w:r>
      <w:r>
        <w:rPr>
          <w:rtl/>
        </w:rPr>
        <w:t>)</w:t>
      </w:r>
      <w:r w:rsidRPr="00E151DC">
        <w:rPr>
          <w:rtl/>
        </w:rPr>
        <w:t xml:space="preserve"> ،</w:t>
      </w:r>
      <w:r w:rsidRPr="008125C8">
        <w:rPr>
          <w:rtl/>
        </w:rPr>
        <w:t xml:space="preserve"> لأبى عبد الله محمد بن عبد الله بن أبى بكر القضاعىّ البلنسىّ ، المعروف ب </w:t>
      </w:r>
      <w:r>
        <w:rPr>
          <w:rtl/>
        </w:rPr>
        <w:t>(</w:t>
      </w:r>
      <w:r w:rsidRPr="008125C8">
        <w:rPr>
          <w:rtl/>
        </w:rPr>
        <w:t>ابن الأبّار</w:t>
      </w:r>
      <w:r>
        <w:rPr>
          <w:rtl/>
        </w:rPr>
        <w:t>)</w:t>
      </w:r>
      <w:r w:rsidRPr="008125C8">
        <w:rPr>
          <w:rtl/>
        </w:rPr>
        <w:t xml:space="preserve"> ت 658 ه‍ ، جزءان </w:t>
      </w:r>
      <w:r>
        <w:rPr>
          <w:rtl/>
        </w:rPr>
        <w:t>(</w:t>
      </w:r>
      <w:r w:rsidRPr="008125C8">
        <w:rPr>
          <w:rtl/>
        </w:rPr>
        <w:t>سلسلة من تراث الأندلس</w:t>
      </w:r>
    </w:p>
    <w:p w:rsidR="0036165F" w:rsidRDefault="0036165F" w:rsidP="00883D27">
      <w:pPr>
        <w:pStyle w:val="libNormal0"/>
        <w:rPr>
          <w:rtl/>
        </w:rPr>
      </w:pPr>
      <w:r>
        <w:rPr>
          <w:rtl/>
        </w:rPr>
        <w:br w:type="page"/>
      </w:r>
      <w:r w:rsidRPr="008125C8">
        <w:rPr>
          <w:rtl/>
        </w:rPr>
        <w:lastRenderedPageBreak/>
        <w:t>رقم 5</w:t>
      </w:r>
      <w:r>
        <w:rPr>
          <w:rtl/>
        </w:rPr>
        <w:t>).</w:t>
      </w:r>
      <w:r w:rsidRPr="008125C8">
        <w:rPr>
          <w:rtl/>
        </w:rPr>
        <w:t xml:space="preserve"> مطبعة السعادة بمصر. نشر : مكتبة الخانجى بالقاهرة ، والمثنى ببغداد 1375 ه‍ / 1955 م. عنى بنشره ، وصححه ، ووقف على طبعه : السيد عزت العطار الحسينى.</w:t>
      </w:r>
    </w:p>
    <w:p w:rsidR="0036165F" w:rsidRPr="00E151DC" w:rsidRDefault="0036165F" w:rsidP="009A6542">
      <w:pPr>
        <w:pStyle w:val="libBold2"/>
        <w:rPr>
          <w:rtl/>
        </w:rPr>
      </w:pPr>
      <w:r>
        <w:rPr>
          <w:rtl/>
        </w:rPr>
        <w:t xml:space="preserve">ـ </w:t>
      </w:r>
      <w:r w:rsidRPr="008125C8">
        <w:rPr>
          <w:rtl/>
        </w:rPr>
        <w:t>ويوجد جزء آخر من هذا الكتاب ، طبع فى مدريد بإسبانيا 1915 م. تحقيق :</w:t>
      </w:r>
      <w:r>
        <w:rPr>
          <w:rFonts w:hint="cs"/>
          <w:rtl/>
        </w:rPr>
        <w:t xml:space="preserve"> </w:t>
      </w:r>
      <w:r w:rsidRPr="008125C8">
        <w:rPr>
          <w:rtl/>
        </w:rPr>
        <w:t>جونثالث بالنثيا ، وماكسيميليانو ألاركون.</w:t>
      </w:r>
    </w:p>
    <w:p w:rsidR="0036165F" w:rsidRPr="00E151DC" w:rsidRDefault="0036165F" w:rsidP="009A6542">
      <w:pPr>
        <w:pStyle w:val="libBold2"/>
        <w:rPr>
          <w:rtl/>
        </w:rPr>
      </w:pPr>
      <w:r w:rsidRPr="00E151DC">
        <w:rPr>
          <w:rtl/>
        </w:rPr>
        <w:t>59</w:t>
      </w:r>
      <w:r>
        <w:rPr>
          <w:rtl/>
        </w:rPr>
        <w:t xml:space="preserve"> ـ (</w:t>
      </w:r>
      <w:r w:rsidRPr="00E151DC">
        <w:rPr>
          <w:rtl/>
        </w:rPr>
        <w:t>تهذيب الأسماء واللغات</w:t>
      </w:r>
      <w:r>
        <w:rPr>
          <w:rtl/>
        </w:rPr>
        <w:t>)</w:t>
      </w:r>
      <w:r w:rsidRPr="00E151DC">
        <w:rPr>
          <w:rtl/>
        </w:rPr>
        <w:t xml:space="preserve"> ،</w:t>
      </w:r>
      <w:r w:rsidRPr="008125C8">
        <w:rPr>
          <w:rtl/>
        </w:rPr>
        <w:t xml:space="preserve"> لأبى زكريا محيى الدين بن شرف النووىّ </w:t>
      </w:r>
      <w:r>
        <w:rPr>
          <w:rtl/>
        </w:rPr>
        <w:t>(</w:t>
      </w:r>
      <w:r w:rsidRPr="008125C8">
        <w:rPr>
          <w:rtl/>
        </w:rPr>
        <w:t>ت 676 ه‍</w:t>
      </w:r>
      <w:r>
        <w:rPr>
          <w:rtl/>
        </w:rPr>
        <w:t>).</w:t>
      </w:r>
      <w:r w:rsidRPr="008125C8">
        <w:rPr>
          <w:rtl/>
        </w:rPr>
        <w:t xml:space="preserve"> عنيت بنشره ، وتصحيحه ، والتعليق عليه ، ومقابلة أصوله : شركة العلماء بمساعدة إدارة الطباعة المنيرية بالقاهرة ، د. ت.</w:t>
      </w:r>
    </w:p>
    <w:p w:rsidR="0036165F" w:rsidRPr="00E151DC" w:rsidRDefault="0036165F" w:rsidP="009A6542">
      <w:pPr>
        <w:pStyle w:val="libBold2"/>
        <w:rPr>
          <w:rtl/>
        </w:rPr>
      </w:pPr>
      <w:r w:rsidRPr="00E151DC">
        <w:rPr>
          <w:rtl/>
        </w:rPr>
        <w:t>60</w:t>
      </w:r>
      <w:r>
        <w:rPr>
          <w:rtl/>
        </w:rPr>
        <w:t xml:space="preserve"> ـ (</w:t>
      </w:r>
      <w:r w:rsidRPr="00E151DC">
        <w:rPr>
          <w:rtl/>
        </w:rPr>
        <w:t>تهذيب التهذيب</w:t>
      </w:r>
      <w:r>
        <w:rPr>
          <w:rtl/>
        </w:rPr>
        <w:t>)</w:t>
      </w:r>
      <w:r w:rsidRPr="00E151DC">
        <w:rPr>
          <w:rtl/>
        </w:rPr>
        <w:t xml:space="preserve"> ،</w:t>
      </w:r>
      <w:r w:rsidRPr="008125C8">
        <w:rPr>
          <w:rtl/>
        </w:rPr>
        <w:t xml:space="preserve"> للعلامة شهاب الدين أحمد بن على بن حجر العسقلانى </w:t>
      </w:r>
      <w:r>
        <w:rPr>
          <w:rtl/>
        </w:rPr>
        <w:t>(</w:t>
      </w:r>
      <w:r w:rsidRPr="008125C8">
        <w:rPr>
          <w:rtl/>
        </w:rPr>
        <w:t>ت 852 ه‍</w:t>
      </w:r>
      <w:r>
        <w:rPr>
          <w:rtl/>
        </w:rPr>
        <w:t>).</w:t>
      </w:r>
      <w:r w:rsidRPr="008125C8">
        <w:rPr>
          <w:rtl/>
        </w:rPr>
        <w:t xml:space="preserve"> الطبعة الأولى ، دار الفكر للطبع والنشر والتوزيع</w:t>
      </w:r>
      <w:r>
        <w:rPr>
          <w:rtl/>
        </w:rPr>
        <w:t xml:space="preserve"> ـ </w:t>
      </w:r>
      <w:r w:rsidRPr="008125C8">
        <w:rPr>
          <w:rtl/>
        </w:rPr>
        <w:t>بيروت ، 1404 ه‍ / 1984 م.</w:t>
      </w:r>
    </w:p>
    <w:p w:rsidR="0036165F" w:rsidRPr="00E151DC" w:rsidRDefault="0036165F" w:rsidP="009A6542">
      <w:pPr>
        <w:pStyle w:val="libBold2"/>
        <w:rPr>
          <w:rtl/>
        </w:rPr>
      </w:pPr>
      <w:r w:rsidRPr="00E151DC">
        <w:rPr>
          <w:rtl/>
        </w:rPr>
        <w:t>61</w:t>
      </w:r>
      <w:r>
        <w:rPr>
          <w:rtl/>
        </w:rPr>
        <w:t xml:space="preserve"> ـ (</w:t>
      </w:r>
      <w:r w:rsidRPr="00E151DC">
        <w:rPr>
          <w:rtl/>
        </w:rPr>
        <w:t>تهذيب الكمال فى أسماء الرجال</w:t>
      </w:r>
      <w:r>
        <w:rPr>
          <w:rtl/>
        </w:rPr>
        <w:t>)</w:t>
      </w:r>
      <w:r w:rsidRPr="00E151DC">
        <w:rPr>
          <w:rtl/>
        </w:rPr>
        <w:t xml:space="preserve"> ،</w:t>
      </w:r>
      <w:r w:rsidRPr="008125C8">
        <w:rPr>
          <w:rtl/>
        </w:rPr>
        <w:t xml:space="preserve"> لجمال الدين أبى الحجاج يوسف المزّى </w:t>
      </w:r>
      <w:r>
        <w:rPr>
          <w:rtl/>
        </w:rPr>
        <w:t>(</w:t>
      </w:r>
      <w:r w:rsidRPr="008125C8">
        <w:rPr>
          <w:rtl/>
        </w:rPr>
        <w:t>654</w:t>
      </w:r>
      <w:r>
        <w:rPr>
          <w:rtl/>
        </w:rPr>
        <w:t xml:space="preserve"> ـ </w:t>
      </w:r>
      <w:r w:rsidRPr="008125C8">
        <w:rPr>
          <w:rtl/>
        </w:rPr>
        <w:t>742 ه‍</w:t>
      </w:r>
      <w:r>
        <w:rPr>
          <w:rtl/>
        </w:rPr>
        <w:t>).</w:t>
      </w:r>
      <w:r w:rsidRPr="008125C8">
        <w:rPr>
          <w:rtl/>
        </w:rPr>
        <w:t xml:space="preserve"> ط 1</w:t>
      </w:r>
      <w:r>
        <w:rPr>
          <w:rtl/>
        </w:rPr>
        <w:t xml:space="preserve"> ـ </w:t>
      </w:r>
      <w:r w:rsidRPr="008125C8">
        <w:rPr>
          <w:rtl/>
        </w:rPr>
        <w:t>مؤسسة الرسالة 1400 ه‍ / 1980 م وبعدها. حققه ، وضبط نصه ، وعلّق عليه : د. بشار عواد معروف.</w:t>
      </w:r>
    </w:p>
    <w:p w:rsidR="0036165F" w:rsidRPr="008125C8" w:rsidRDefault="0036165F" w:rsidP="009A6542">
      <w:pPr>
        <w:pStyle w:val="libBold2"/>
        <w:rPr>
          <w:rtl/>
        </w:rPr>
      </w:pPr>
      <w:r w:rsidRPr="00E151DC">
        <w:rPr>
          <w:rtl/>
        </w:rPr>
        <w:t>62</w:t>
      </w:r>
      <w:r>
        <w:rPr>
          <w:rtl/>
        </w:rPr>
        <w:t xml:space="preserve"> ـ (</w:t>
      </w:r>
      <w:r w:rsidRPr="00E151DC">
        <w:rPr>
          <w:rtl/>
        </w:rPr>
        <w:t>توالى التأسيس فى مناقب محمد بن إدريس</w:t>
      </w:r>
      <w:r>
        <w:rPr>
          <w:rtl/>
        </w:rPr>
        <w:t>)</w:t>
      </w:r>
      <w:r w:rsidRPr="00E151DC">
        <w:rPr>
          <w:rtl/>
        </w:rPr>
        <w:t xml:space="preserve"> ،</w:t>
      </w:r>
      <w:r w:rsidRPr="008125C8">
        <w:rPr>
          <w:rtl/>
        </w:rPr>
        <w:t xml:space="preserve"> للإمام أحمد بن على بن حجر العسقلانى </w:t>
      </w:r>
      <w:r>
        <w:rPr>
          <w:rtl/>
        </w:rPr>
        <w:t>(</w:t>
      </w:r>
      <w:r w:rsidRPr="008125C8">
        <w:rPr>
          <w:rtl/>
        </w:rPr>
        <w:t>ت 852 ه‍</w:t>
      </w:r>
      <w:r>
        <w:rPr>
          <w:rtl/>
        </w:rPr>
        <w:t>).</w:t>
      </w:r>
      <w:r w:rsidRPr="008125C8">
        <w:rPr>
          <w:rtl/>
        </w:rPr>
        <w:t xml:space="preserve"> الطبعة الأولى ، م. الأميرية</w:t>
      </w:r>
      <w:r>
        <w:rPr>
          <w:rtl/>
        </w:rPr>
        <w:t xml:space="preserve"> ـ </w:t>
      </w:r>
      <w:r w:rsidRPr="008125C8">
        <w:rPr>
          <w:rtl/>
        </w:rPr>
        <w:t>بولاق ، 1301 ه‍</w:t>
      </w:r>
      <w:r>
        <w:rPr>
          <w:rtl/>
        </w:rPr>
        <w:t>.</w:t>
      </w:r>
    </w:p>
    <w:p w:rsidR="0036165F" w:rsidRDefault="0036165F" w:rsidP="009A6542">
      <w:pPr>
        <w:pStyle w:val="libCenterBold2"/>
        <w:rPr>
          <w:rtl/>
        </w:rPr>
      </w:pPr>
      <w:r>
        <w:rPr>
          <w:rtl/>
        </w:rPr>
        <w:t>(</w:t>
      </w:r>
      <w:r w:rsidRPr="003663B4">
        <w:rPr>
          <w:rtl/>
        </w:rPr>
        <w:t>حرف الثاء</w:t>
      </w:r>
      <w:r>
        <w:rPr>
          <w:rtl/>
        </w:rPr>
        <w:t>)</w:t>
      </w:r>
    </w:p>
    <w:p w:rsidR="0036165F" w:rsidRPr="008125C8" w:rsidRDefault="0036165F" w:rsidP="00791E39">
      <w:pPr>
        <w:pStyle w:val="libNormal"/>
        <w:rPr>
          <w:rtl/>
        </w:rPr>
      </w:pPr>
      <w:r w:rsidRPr="009A6542">
        <w:rPr>
          <w:rStyle w:val="libBold2Char"/>
          <w:rtl/>
        </w:rPr>
        <w:t>63 ـ (الثقات)</w:t>
      </w:r>
      <w:r w:rsidRPr="008125C8">
        <w:rPr>
          <w:rtl/>
        </w:rPr>
        <w:t xml:space="preserve"> ، للإمام الحافظ محمد بن حبّان بن أحمد البستىّ </w:t>
      </w:r>
      <w:r>
        <w:rPr>
          <w:rtl/>
        </w:rPr>
        <w:t>(</w:t>
      </w:r>
      <w:r w:rsidRPr="008125C8">
        <w:rPr>
          <w:rtl/>
        </w:rPr>
        <w:t>أبو حاتم التميمى ، المتوفى سنة 354 ه‍</w:t>
      </w:r>
      <w:r>
        <w:rPr>
          <w:rtl/>
        </w:rPr>
        <w:t xml:space="preserve"> ـ </w:t>
      </w:r>
      <w:r w:rsidRPr="008125C8">
        <w:rPr>
          <w:rtl/>
        </w:rPr>
        <w:t>965 م</w:t>
      </w:r>
      <w:r>
        <w:rPr>
          <w:rtl/>
        </w:rPr>
        <w:t>).</w:t>
      </w:r>
      <w:r w:rsidRPr="008125C8">
        <w:rPr>
          <w:rtl/>
        </w:rPr>
        <w:t xml:space="preserve"> الطبعة الأولى ، م. مجلس دائرة المعارف العثمانية</w:t>
      </w:r>
      <w:r>
        <w:rPr>
          <w:rtl/>
        </w:rPr>
        <w:t xml:space="preserve"> ـ </w:t>
      </w:r>
      <w:r w:rsidRPr="008125C8">
        <w:rPr>
          <w:rtl/>
        </w:rPr>
        <w:t xml:space="preserve">حيدر آباد الدكن بالهند </w:t>
      </w:r>
      <w:r>
        <w:rPr>
          <w:rtl/>
        </w:rPr>
        <w:t>(</w:t>
      </w:r>
      <w:r w:rsidRPr="008125C8">
        <w:rPr>
          <w:rtl/>
        </w:rPr>
        <w:t>1973</w:t>
      </w:r>
      <w:r>
        <w:rPr>
          <w:rtl/>
        </w:rPr>
        <w:t xml:space="preserve"> ـ </w:t>
      </w:r>
      <w:r w:rsidRPr="008125C8">
        <w:rPr>
          <w:rtl/>
        </w:rPr>
        <w:t>1983 م</w:t>
      </w:r>
      <w:r>
        <w:rPr>
          <w:rtl/>
        </w:rPr>
        <w:t>).</w:t>
      </w:r>
    </w:p>
    <w:p w:rsidR="0036165F" w:rsidRPr="003663B4" w:rsidRDefault="0036165F" w:rsidP="009A6542">
      <w:pPr>
        <w:pStyle w:val="libCenterBold2"/>
        <w:rPr>
          <w:rtl/>
        </w:rPr>
      </w:pPr>
      <w:r>
        <w:rPr>
          <w:rtl/>
        </w:rPr>
        <w:t>(</w:t>
      </w:r>
      <w:r w:rsidRPr="003663B4">
        <w:rPr>
          <w:rtl/>
        </w:rPr>
        <w:t>حرف الجيم</w:t>
      </w:r>
      <w:r>
        <w:rPr>
          <w:rtl/>
        </w:rPr>
        <w:t>)</w:t>
      </w:r>
    </w:p>
    <w:p w:rsidR="0036165F" w:rsidRPr="00E151DC" w:rsidRDefault="0036165F" w:rsidP="009A6542">
      <w:pPr>
        <w:pStyle w:val="libBold2"/>
        <w:rPr>
          <w:rtl/>
        </w:rPr>
      </w:pPr>
      <w:r w:rsidRPr="009A6542">
        <w:rPr>
          <w:rtl/>
        </w:rPr>
        <w:t>64 ـ (جذوة المقتبس فى تاريخ علماء الأندلس)</w:t>
      </w:r>
      <w:r w:rsidRPr="008125C8">
        <w:rPr>
          <w:rtl/>
        </w:rPr>
        <w:t xml:space="preserve"> ، لأبى عبد الله محمد بن أبى نصر فتوح بن عبد الله بن حميد الأزدى الأندلسى الميورقىّ </w:t>
      </w:r>
      <w:r>
        <w:rPr>
          <w:rtl/>
        </w:rPr>
        <w:t>(</w:t>
      </w:r>
      <w:r w:rsidRPr="008125C8">
        <w:rPr>
          <w:rtl/>
        </w:rPr>
        <w:t>420</w:t>
      </w:r>
      <w:r>
        <w:rPr>
          <w:rtl/>
        </w:rPr>
        <w:t xml:space="preserve"> ـ </w:t>
      </w:r>
      <w:r w:rsidRPr="008125C8">
        <w:rPr>
          <w:rtl/>
        </w:rPr>
        <w:t>488 ه‍</w:t>
      </w:r>
      <w:r>
        <w:rPr>
          <w:rtl/>
        </w:rPr>
        <w:t>).</w:t>
      </w:r>
      <w:r w:rsidRPr="008125C8">
        <w:rPr>
          <w:rtl/>
        </w:rPr>
        <w:t xml:space="preserve"> سلسلة </w:t>
      </w:r>
      <w:r>
        <w:rPr>
          <w:rtl/>
        </w:rPr>
        <w:t>(</w:t>
      </w:r>
      <w:r w:rsidRPr="008125C8">
        <w:rPr>
          <w:rtl/>
        </w:rPr>
        <w:t>المكتبة الأندلسية</w:t>
      </w:r>
      <w:r>
        <w:rPr>
          <w:rtl/>
        </w:rPr>
        <w:t xml:space="preserve"> ـ </w:t>
      </w:r>
      <w:r w:rsidRPr="008125C8">
        <w:rPr>
          <w:rtl/>
        </w:rPr>
        <w:t>رقم 5</w:t>
      </w:r>
      <w:r>
        <w:rPr>
          <w:rtl/>
        </w:rPr>
        <w:t>).</w:t>
      </w:r>
      <w:r w:rsidRPr="008125C8">
        <w:rPr>
          <w:rtl/>
        </w:rPr>
        <w:t xml:space="preserve"> الطبعة الثانية ، مطبعة نهضة مصر بالفجالة 1403 ه‍ / 1983 م. الناشرون : دار الكتب الإسلامية ، ودار الكتاب المصرى بالقاهرة ، ودار الكتاب اللبنانى</w:t>
      </w:r>
      <w:r>
        <w:rPr>
          <w:rtl/>
        </w:rPr>
        <w:t xml:space="preserve"> ـ </w:t>
      </w:r>
      <w:r w:rsidRPr="008125C8">
        <w:rPr>
          <w:rtl/>
        </w:rPr>
        <w:t>بيروت. حققه ، وقدم له ، وضع فهارسه : إبراهيم الإبيارى.</w:t>
      </w:r>
    </w:p>
    <w:p w:rsidR="0036165F" w:rsidRPr="008125C8" w:rsidRDefault="0036165F" w:rsidP="009A6542">
      <w:pPr>
        <w:pStyle w:val="libBold2"/>
        <w:rPr>
          <w:rtl/>
        </w:rPr>
      </w:pPr>
      <w:r w:rsidRPr="00E151DC">
        <w:rPr>
          <w:rtl/>
        </w:rPr>
        <w:t>65</w:t>
      </w:r>
      <w:r>
        <w:rPr>
          <w:rtl/>
        </w:rPr>
        <w:t xml:space="preserve"> ـ (</w:t>
      </w:r>
      <w:r w:rsidRPr="00E151DC">
        <w:rPr>
          <w:rtl/>
        </w:rPr>
        <w:t>الجرح والتعديل</w:t>
      </w:r>
      <w:r>
        <w:rPr>
          <w:rtl/>
        </w:rPr>
        <w:t>)</w:t>
      </w:r>
      <w:r w:rsidRPr="00E151DC">
        <w:rPr>
          <w:rtl/>
        </w:rPr>
        <w:t xml:space="preserve"> ،</w:t>
      </w:r>
      <w:r w:rsidRPr="008125C8">
        <w:rPr>
          <w:rtl/>
        </w:rPr>
        <w:t xml:space="preserve"> لأبى محمد عبد الرحمن بن أبى حاتم محمد بن إدريس بن المنذر التميمى الحنظلىّ الرّازىّ </w:t>
      </w:r>
      <w:r>
        <w:rPr>
          <w:rtl/>
        </w:rPr>
        <w:t>(</w:t>
      </w:r>
      <w:r w:rsidRPr="008125C8">
        <w:rPr>
          <w:rtl/>
        </w:rPr>
        <w:t>المتوفى 327 ه‍</w:t>
      </w:r>
      <w:r>
        <w:rPr>
          <w:rtl/>
        </w:rPr>
        <w:t>).</w:t>
      </w:r>
      <w:r w:rsidRPr="008125C8">
        <w:rPr>
          <w:rtl/>
        </w:rPr>
        <w:t xml:space="preserve"> الطبعة الأولى ، مطبعة مجلس</w:t>
      </w:r>
    </w:p>
    <w:p w:rsidR="0036165F" w:rsidRPr="008125C8" w:rsidRDefault="0036165F" w:rsidP="00883D27">
      <w:pPr>
        <w:pStyle w:val="libNormal0"/>
        <w:rPr>
          <w:rtl/>
        </w:rPr>
      </w:pPr>
      <w:r>
        <w:rPr>
          <w:rtl/>
        </w:rPr>
        <w:br w:type="page"/>
      </w:r>
      <w:r w:rsidRPr="008125C8">
        <w:rPr>
          <w:rtl/>
        </w:rPr>
        <w:lastRenderedPageBreak/>
        <w:t>دائرة المعارف العثمانية</w:t>
      </w:r>
      <w:r>
        <w:rPr>
          <w:rtl/>
        </w:rPr>
        <w:t xml:space="preserve"> ـ </w:t>
      </w:r>
      <w:r w:rsidRPr="008125C8">
        <w:rPr>
          <w:rtl/>
        </w:rPr>
        <w:t>الهند ، 1371 ه‍ / 1952 م.</w:t>
      </w:r>
    </w:p>
    <w:p w:rsidR="0036165F" w:rsidRPr="003663B4" w:rsidRDefault="0036165F" w:rsidP="009A6542">
      <w:pPr>
        <w:pStyle w:val="libCenterBold2"/>
        <w:rPr>
          <w:rtl/>
        </w:rPr>
      </w:pPr>
      <w:r>
        <w:rPr>
          <w:rtl/>
        </w:rPr>
        <w:t>(</w:t>
      </w:r>
      <w:r w:rsidRPr="003663B4">
        <w:rPr>
          <w:rtl/>
        </w:rPr>
        <w:t>حرف الحاء</w:t>
      </w:r>
      <w:r>
        <w:rPr>
          <w:rtl/>
        </w:rPr>
        <w:t>)</w:t>
      </w:r>
    </w:p>
    <w:p w:rsidR="0036165F" w:rsidRPr="008125C8" w:rsidRDefault="0036165F" w:rsidP="00791E39">
      <w:pPr>
        <w:pStyle w:val="libNormal"/>
        <w:rPr>
          <w:rtl/>
        </w:rPr>
      </w:pPr>
      <w:r w:rsidRPr="009A6542">
        <w:rPr>
          <w:rStyle w:val="libBold2Char"/>
          <w:rtl/>
        </w:rPr>
        <w:t>66 ـ (حسن المحاضرة فى تاريخ مصر والقاهرة) ،</w:t>
      </w:r>
      <w:r w:rsidRPr="008125C8">
        <w:rPr>
          <w:rtl/>
        </w:rPr>
        <w:t xml:space="preserve"> للحافظ جلال الدين عبد الرحمن بن أبى بكر السيوطى </w:t>
      </w:r>
      <w:r>
        <w:rPr>
          <w:rtl/>
        </w:rPr>
        <w:t>(</w:t>
      </w:r>
      <w:r w:rsidRPr="008125C8">
        <w:rPr>
          <w:rtl/>
        </w:rPr>
        <w:t>849</w:t>
      </w:r>
      <w:r>
        <w:rPr>
          <w:rtl/>
        </w:rPr>
        <w:t xml:space="preserve"> ـ </w:t>
      </w:r>
      <w:r w:rsidRPr="008125C8">
        <w:rPr>
          <w:rtl/>
        </w:rPr>
        <w:t>911 ه‍</w:t>
      </w:r>
      <w:r>
        <w:rPr>
          <w:rtl/>
        </w:rPr>
        <w:t>)</w:t>
      </w:r>
      <w:r w:rsidRPr="008125C8">
        <w:rPr>
          <w:rtl/>
        </w:rPr>
        <w:t xml:space="preserve"> الطبعة الأولى ، دار إحياء الكتب العربية </w:t>
      </w:r>
      <w:r>
        <w:rPr>
          <w:rtl/>
        </w:rPr>
        <w:t>(</w:t>
      </w:r>
      <w:r w:rsidRPr="008125C8">
        <w:rPr>
          <w:rtl/>
        </w:rPr>
        <w:t>عيسى البابى الحلبى وشركاه</w:t>
      </w:r>
      <w:r>
        <w:rPr>
          <w:rtl/>
        </w:rPr>
        <w:t>)</w:t>
      </w:r>
      <w:r w:rsidRPr="008125C8">
        <w:rPr>
          <w:rtl/>
        </w:rPr>
        <w:t xml:space="preserve"> ، 1387 ه‍ / 1967 م ، جزءان. تحقيق : محمد أبى الفضل إبراهيم.</w:t>
      </w:r>
    </w:p>
    <w:p w:rsidR="0036165F" w:rsidRPr="003663B4" w:rsidRDefault="0036165F" w:rsidP="009A6542">
      <w:pPr>
        <w:pStyle w:val="libCenterBold2"/>
        <w:rPr>
          <w:rtl/>
        </w:rPr>
      </w:pPr>
      <w:r>
        <w:rPr>
          <w:rtl/>
        </w:rPr>
        <w:t>(</w:t>
      </w:r>
      <w:r w:rsidRPr="003663B4">
        <w:rPr>
          <w:rtl/>
        </w:rPr>
        <w:t>حرف الخاء</w:t>
      </w:r>
      <w:r>
        <w:rPr>
          <w:rtl/>
        </w:rPr>
        <w:t>)</w:t>
      </w:r>
    </w:p>
    <w:p w:rsidR="0036165F" w:rsidRPr="00E151DC" w:rsidRDefault="0036165F" w:rsidP="009A6542">
      <w:pPr>
        <w:pStyle w:val="libBold2"/>
        <w:rPr>
          <w:rtl/>
        </w:rPr>
      </w:pPr>
      <w:r w:rsidRPr="009A6542">
        <w:rPr>
          <w:rtl/>
        </w:rPr>
        <w:t>67 ـ (الخطط المقريزية)</w:t>
      </w:r>
      <w:r w:rsidRPr="008125C8">
        <w:rPr>
          <w:rtl/>
        </w:rPr>
        <w:t xml:space="preserve"> ، أو كتاب </w:t>
      </w:r>
      <w:r>
        <w:rPr>
          <w:rtl/>
        </w:rPr>
        <w:t>(</w:t>
      </w:r>
      <w:r w:rsidRPr="008125C8">
        <w:rPr>
          <w:rtl/>
        </w:rPr>
        <w:t>المواعظ والاعتبار بذكر الخطط والآثار</w:t>
      </w:r>
      <w:r>
        <w:rPr>
          <w:rtl/>
        </w:rPr>
        <w:t>)</w:t>
      </w:r>
      <w:r w:rsidRPr="008125C8">
        <w:rPr>
          <w:rtl/>
        </w:rPr>
        <w:t xml:space="preserve"> ، لتقى الدين أبى العباس أحمد بن على بن عبد القادر بن محمد المعروف ب </w:t>
      </w:r>
      <w:r>
        <w:rPr>
          <w:rtl/>
        </w:rPr>
        <w:t>(</w:t>
      </w:r>
      <w:r w:rsidRPr="008125C8">
        <w:rPr>
          <w:rtl/>
        </w:rPr>
        <w:t>المقريزى</w:t>
      </w:r>
      <w:r>
        <w:rPr>
          <w:rtl/>
        </w:rPr>
        <w:t>)</w:t>
      </w:r>
      <w:r w:rsidRPr="008125C8">
        <w:rPr>
          <w:rtl/>
        </w:rPr>
        <w:t xml:space="preserve"> ، المتوفى سنة 845 ه‍ ، مجلدان ، الطبعة الثانية 1987 م. الناشر : مكتبة الثقافة الدينية بالقاهرة.</w:t>
      </w:r>
    </w:p>
    <w:p w:rsidR="0036165F" w:rsidRPr="008125C8" w:rsidRDefault="0036165F" w:rsidP="009A6542">
      <w:pPr>
        <w:pStyle w:val="libBold2"/>
        <w:rPr>
          <w:rtl/>
        </w:rPr>
      </w:pPr>
      <w:r w:rsidRPr="00E151DC">
        <w:rPr>
          <w:rtl/>
        </w:rPr>
        <w:t>68</w:t>
      </w:r>
      <w:r>
        <w:rPr>
          <w:rtl/>
        </w:rPr>
        <w:t xml:space="preserve"> ـ (</w:t>
      </w:r>
      <w:r w:rsidRPr="00E151DC">
        <w:rPr>
          <w:rtl/>
        </w:rPr>
        <w:t>خلاصة تذهيب تهذيب الكمال فى أسماء الرجال</w:t>
      </w:r>
      <w:r>
        <w:rPr>
          <w:rtl/>
        </w:rPr>
        <w:t>)</w:t>
      </w:r>
      <w:r w:rsidRPr="00E151DC">
        <w:rPr>
          <w:rtl/>
        </w:rPr>
        <w:t xml:space="preserve"> ،</w:t>
      </w:r>
      <w:r w:rsidRPr="008125C8">
        <w:rPr>
          <w:rtl/>
        </w:rPr>
        <w:t xml:space="preserve"> لصفىّ الدين أحمد بن عبد الله الخزرجىّ </w:t>
      </w:r>
      <w:r>
        <w:rPr>
          <w:rtl/>
        </w:rPr>
        <w:t>(</w:t>
      </w:r>
      <w:r w:rsidRPr="008125C8">
        <w:rPr>
          <w:rtl/>
        </w:rPr>
        <w:t>ولد 900 ه‍ ، وألف الكتاب 923 ه‍</w:t>
      </w:r>
      <w:r>
        <w:rPr>
          <w:rtl/>
        </w:rPr>
        <w:t>).</w:t>
      </w:r>
      <w:r w:rsidRPr="008125C8">
        <w:rPr>
          <w:rtl/>
        </w:rPr>
        <w:t xml:space="preserve"> م. الفجالة الجديدة.</w:t>
      </w:r>
    </w:p>
    <w:p w:rsidR="0036165F" w:rsidRPr="008125C8" w:rsidRDefault="0036165F" w:rsidP="00791E39">
      <w:pPr>
        <w:pStyle w:val="libNormal"/>
        <w:rPr>
          <w:rtl/>
        </w:rPr>
      </w:pPr>
      <w:r w:rsidRPr="008125C8">
        <w:rPr>
          <w:rtl/>
        </w:rPr>
        <w:t>الناشر : مكتبة القاهرة ، 1972 م. تحقيق : محمود عبد الوهاب فايد. تصحيح ، ومراجعة : محمود غانم غيث.</w:t>
      </w:r>
    </w:p>
    <w:p w:rsidR="0036165F" w:rsidRDefault="0036165F" w:rsidP="009A6542">
      <w:pPr>
        <w:pStyle w:val="libCenterBold2"/>
        <w:rPr>
          <w:rtl/>
        </w:rPr>
      </w:pPr>
      <w:r>
        <w:rPr>
          <w:rtl/>
        </w:rPr>
        <w:t>(</w:t>
      </w:r>
      <w:r w:rsidRPr="003663B4">
        <w:rPr>
          <w:rtl/>
        </w:rPr>
        <w:t>حرف الدال</w:t>
      </w:r>
      <w:r>
        <w:rPr>
          <w:rtl/>
        </w:rPr>
        <w:t>)</w:t>
      </w:r>
    </w:p>
    <w:p w:rsidR="0036165F" w:rsidRPr="00E151DC" w:rsidRDefault="0036165F" w:rsidP="009A6542">
      <w:pPr>
        <w:pStyle w:val="libBold2"/>
        <w:rPr>
          <w:rtl/>
        </w:rPr>
      </w:pPr>
      <w:r w:rsidRPr="009A6542">
        <w:rPr>
          <w:rtl/>
        </w:rPr>
        <w:t>69 ـ (دلائل النبوة ومعرفة أحوال صاحب الشريعة) ،</w:t>
      </w:r>
      <w:r w:rsidRPr="008125C8">
        <w:rPr>
          <w:rtl/>
        </w:rPr>
        <w:t xml:space="preserve"> لأبى بكر أحمد بن الحسين البيهقىّ </w:t>
      </w:r>
      <w:r>
        <w:rPr>
          <w:rtl/>
        </w:rPr>
        <w:t>(</w:t>
      </w:r>
      <w:r w:rsidRPr="008125C8">
        <w:rPr>
          <w:rtl/>
        </w:rPr>
        <w:t>384</w:t>
      </w:r>
      <w:r>
        <w:rPr>
          <w:rtl/>
        </w:rPr>
        <w:t xml:space="preserve"> ـ </w:t>
      </w:r>
      <w:r w:rsidRPr="008125C8">
        <w:rPr>
          <w:rtl/>
        </w:rPr>
        <w:t>458 ه‍</w:t>
      </w:r>
      <w:r>
        <w:rPr>
          <w:rtl/>
        </w:rPr>
        <w:t>).</w:t>
      </w:r>
      <w:r w:rsidRPr="008125C8">
        <w:rPr>
          <w:rtl/>
        </w:rPr>
        <w:t xml:space="preserve"> الطبعة الأولى ، دار الكتب العلمية</w:t>
      </w:r>
      <w:r>
        <w:rPr>
          <w:rtl/>
        </w:rPr>
        <w:t xml:space="preserve"> ـ </w:t>
      </w:r>
      <w:r w:rsidRPr="008125C8">
        <w:rPr>
          <w:rtl/>
        </w:rPr>
        <w:t>بيروت ، 1985 م. توثيق ، وتخريج ، وتعليق : د. عبد المعطى قلعجى.</w:t>
      </w:r>
    </w:p>
    <w:p w:rsidR="0036165F" w:rsidRPr="008125C8" w:rsidRDefault="0036165F" w:rsidP="009A6542">
      <w:pPr>
        <w:pStyle w:val="libBold2"/>
        <w:rPr>
          <w:rtl/>
        </w:rPr>
      </w:pPr>
      <w:r w:rsidRPr="00E151DC">
        <w:rPr>
          <w:rtl/>
        </w:rPr>
        <w:t>70</w:t>
      </w:r>
      <w:r>
        <w:rPr>
          <w:rtl/>
        </w:rPr>
        <w:t xml:space="preserve"> ـ (</w:t>
      </w:r>
      <w:r w:rsidRPr="00E151DC">
        <w:rPr>
          <w:rtl/>
        </w:rPr>
        <w:t>الديباج المذهب فى معرفة أعيان علماء المذهب</w:t>
      </w:r>
      <w:r>
        <w:rPr>
          <w:rtl/>
        </w:rPr>
        <w:t>)</w:t>
      </w:r>
      <w:r w:rsidRPr="00E151DC">
        <w:rPr>
          <w:rtl/>
        </w:rPr>
        <w:t xml:space="preserve"> ،</w:t>
      </w:r>
      <w:r w:rsidRPr="008125C8">
        <w:rPr>
          <w:rtl/>
        </w:rPr>
        <w:t xml:space="preserve"> للقاضى برهان الدين إبراهيم ابن على بن محمد المدنى المالكى ، المعروف ب </w:t>
      </w:r>
      <w:r>
        <w:rPr>
          <w:rtl/>
        </w:rPr>
        <w:t>(</w:t>
      </w:r>
      <w:r w:rsidRPr="008125C8">
        <w:rPr>
          <w:rtl/>
        </w:rPr>
        <w:t>ابن فرحون</w:t>
      </w:r>
      <w:r>
        <w:rPr>
          <w:rtl/>
        </w:rPr>
        <w:t>)</w:t>
      </w:r>
      <w:r w:rsidRPr="008125C8">
        <w:rPr>
          <w:rtl/>
        </w:rPr>
        <w:t xml:space="preserve"> ، المتوفى </w:t>
      </w:r>
      <w:r>
        <w:rPr>
          <w:rtl/>
        </w:rPr>
        <w:t>(</w:t>
      </w:r>
      <w:r w:rsidRPr="008125C8">
        <w:rPr>
          <w:rtl/>
        </w:rPr>
        <w:t>799 ه‍</w:t>
      </w:r>
      <w:r>
        <w:rPr>
          <w:rtl/>
        </w:rPr>
        <w:t>).</w:t>
      </w:r>
    </w:p>
    <w:p w:rsidR="0036165F" w:rsidRPr="008125C8" w:rsidRDefault="0036165F" w:rsidP="00791E39">
      <w:pPr>
        <w:pStyle w:val="libNormal"/>
        <w:rPr>
          <w:rtl/>
        </w:rPr>
      </w:pPr>
      <w:r w:rsidRPr="008125C8">
        <w:rPr>
          <w:rtl/>
        </w:rPr>
        <w:t>مطبعة دار النصر للطباعة 1972 م</w:t>
      </w:r>
      <w:r>
        <w:rPr>
          <w:rtl/>
        </w:rPr>
        <w:t xml:space="preserve"> ـ </w:t>
      </w:r>
      <w:r w:rsidRPr="008125C8">
        <w:rPr>
          <w:rtl/>
        </w:rPr>
        <w:t>دار التراث للطبع والنشر. تحقيق ، وتعليق :</w:t>
      </w:r>
      <w:r>
        <w:rPr>
          <w:rFonts w:hint="cs"/>
          <w:rtl/>
        </w:rPr>
        <w:t xml:space="preserve"> </w:t>
      </w:r>
      <w:r w:rsidRPr="008125C8">
        <w:rPr>
          <w:rtl/>
        </w:rPr>
        <w:t>د. محمد الأحمدى أبو النور.</w:t>
      </w:r>
    </w:p>
    <w:p w:rsidR="0036165F" w:rsidRDefault="0036165F" w:rsidP="009A6542">
      <w:pPr>
        <w:pStyle w:val="libCenterBold2"/>
        <w:rPr>
          <w:rtl/>
        </w:rPr>
      </w:pPr>
      <w:r>
        <w:rPr>
          <w:rtl/>
        </w:rPr>
        <w:t>(</w:t>
      </w:r>
      <w:r w:rsidRPr="003663B4">
        <w:rPr>
          <w:rtl/>
        </w:rPr>
        <w:t>حرف الذال</w:t>
      </w:r>
      <w:r>
        <w:rPr>
          <w:rtl/>
        </w:rPr>
        <w:t>)</w:t>
      </w:r>
    </w:p>
    <w:p w:rsidR="0036165F" w:rsidRPr="00E151DC" w:rsidRDefault="0036165F" w:rsidP="009A6542">
      <w:pPr>
        <w:pStyle w:val="libBold2"/>
        <w:rPr>
          <w:rtl/>
        </w:rPr>
      </w:pPr>
      <w:r w:rsidRPr="009A6542">
        <w:rPr>
          <w:rtl/>
        </w:rPr>
        <w:t>71 ـ (الذخيرة فى محاسن أهل الجزيرة) ،</w:t>
      </w:r>
      <w:r w:rsidRPr="008125C8">
        <w:rPr>
          <w:rtl/>
        </w:rPr>
        <w:t xml:space="preserve"> لأبى الحسن علىّ بن بسّام الشّنترينىّ الأندلسى </w:t>
      </w:r>
      <w:r>
        <w:rPr>
          <w:rtl/>
        </w:rPr>
        <w:t>(</w:t>
      </w:r>
      <w:r w:rsidRPr="008125C8">
        <w:rPr>
          <w:rtl/>
        </w:rPr>
        <w:t>ت 542 ه‍</w:t>
      </w:r>
      <w:r>
        <w:rPr>
          <w:rtl/>
        </w:rPr>
        <w:t>)</w:t>
      </w:r>
      <w:r w:rsidRPr="008125C8">
        <w:rPr>
          <w:rtl/>
        </w:rPr>
        <w:t xml:space="preserve"> ، 8 مجلدات ، الطبعة الأولى 1399 ه‍ / 1979 م. طبع ونشر : دار الثقافة</w:t>
      </w:r>
      <w:r>
        <w:rPr>
          <w:rtl/>
        </w:rPr>
        <w:t xml:space="preserve"> ـ </w:t>
      </w:r>
      <w:r w:rsidRPr="008125C8">
        <w:rPr>
          <w:rtl/>
        </w:rPr>
        <w:t xml:space="preserve">بيروت </w:t>
      </w:r>
      <w:r>
        <w:rPr>
          <w:rtl/>
        </w:rPr>
        <w:t>(</w:t>
      </w:r>
      <w:r w:rsidRPr="008125C8">
        <w:rPr>
          <w:rtl/>
        </w:rPr>
        <w:t>لبنان</w:t>
      </w:r>
      <w:r>
        <w:rPr>
          <w:rtl/>
        </w:rPr>
        <w:t>).</w:t>
      </w:r>
      <w:r w:rsidRPr="008125C8">
        <w:rPr>
          <w:rtl/>
        </w:rPr>
        <w:t xml:space="preserve"> تحقيق : د. إحسان عباس.</w:t>
      </w:r>
    </w:p>
    <w:p w:rsidR="0036165F" w:rsidRPr="008125C8" w:rsidRDefault="0036165F" w:rsidP="009A6542">
      <w:pPr>
        <w:pStyle w:val="libBold2"/>
        <w:rPr>
          <w:rtl/>
        </w:rPr>
      </w:pPr>
      <w:r w:rsidRPr="00E151DC">
        <w:rPr>
          <w:rtl/>
        </w:rPr>
        <w:t>72</w:t>
      </w:r>
      <w:r>
        <w:rPr>
          <w:rtl/>
        </w:rPr>
        <w:t xml:space="preserve"> ـ (</w:t>
      </w:r>
      <w:r w:rsidRPr="00E151DC">
        <w:rPr>
          <w:rtl/>
        </w:rPr>
        <w:t>ذيل تاريخ بغداد</w:t>
      </w:r>
      <w:r>
        <w:rPr>
          <w:rtl/>
        </w:rPr>
        <w:t>)</w:t>
      </w:r>
      <w:r w:rsidRPr="00E151DC">
        <w:rPr>
          <w:rtl/>
        </w:rPr>
        <w:t xml:space="preserve"> ،</w:t>
      </w:r>
      <w:r w:rsidRPr="008125C8">
        <w:rPr>
          <w:rtl/>
        </w:rPr>
        <w:t xml:space="preserve"> للحافظ محب الدين أبى عبد الله محمد بن محمود بن</w:t>
      </w:r>
    </w:p>
    <w:p w:rsidR="0036165F" w:rsidRPr="00E151DC" w:rsidRDefault="0036165F" w:rsidP="009A6542">
      <w:pPr>
        <w:pStyle w:val="libBold2"/>
        <w:rPr>
          <w:rtl/>
        </w:rPr>
      </w:pPr>
      <w:r>
        <w:rPr>
          <w:rtl/>
        </w:rPr>
        <w:br w:type="page"/>
      </w:r>
      <w:r w:rsidRPr="008125C8">
        <w:rPr>
          <w:rtl/>
        </w:rPr>
        <w:lastRenderedPageBreak/>
        <w:t xml:space="preserve">الحسين ، المعروف ب </w:t>
      </w:r>
      <w:r>
        <w:rPr>
          <w:rtl/>
        </w:rPr>
        <w:t>(</w:t>
      </w:r>
      <w:r w:rsidRPr="008125C8">
        <w:rPr>
          <w:rtl/>
        </w:rPr>
        <w:t>ابن النّجّار البغدادى</w:t>
      </w:r>
      <w:r>
        <w:rPr>
          <w:rtl/>
        </w:rPr>
        <w:t>)</w:t>
      </w:r>
      <w:r w:rsidRPr="008125C8">
        <w:rPr>
          <w:rtl/>
        </w:rPr>
        <w:t xml:space="preserve"> </w:t>
      </w:r>
      <w:r>
        <w:rPr>
          <w:rtl/>
        </w:rPr>
        <w:t>(</w:t>
      </w:r>
      <w:r w:rsidRPr="008125C8">
        <w:rPr>
          <w:rtl/>
        </w:rPr>
        <w:t>578</w:t>
      </w:r>
      <w:r>
        <w:rPr>
          <w:rtl/>
        </w:rPr>
        <w:t xml:space="preserve"> ـ </w:t>
      </w:r>
      <w:r w:rsidRPr="008125C8">
        <w:rPr>
          <w:rtl/>
        </w:rPr>
        <w:t>643 ه‍ / 1245 م</w:t>
      </w:r>
      <w:r>
        <w:rPr>
          <w:rtl/>
        </w:rPr>
        <w:t>)</w:t>
      </w:r>
      <w:r w:rsidRPr="008125C8">
        <w:rPr>
          <w:rtl/>
        </w:rPr>
        <w:t xml:space="preserve"> ، 3 أجزاء ، هى </w:t>
      </w:r>
      <w:r>
        <w:rPr>
          <w:rtl/>
        </w:rPr>
        <w:t>(</w:t>
      </w:r>
      <w:r w:rsidRPr="008125C8">
        <w:rPr>
          <w:rtl/>
        </w:rPr>
        <w:t>أرقام 16</w:t>
      </w:r>
      <w:r>
        <w:rPr>
          <w:rtl/>
        </w:rPr>
        <w:t xml:space="preserve"> ـ </w:t>
      </w:r>
      <w:r w:rsidRPr="008125C8">
        <w:rPr>
          <w:rtl/>
        </w:rPr>
        <w:t>18 فى ذيول تاريخ بغداد</w:t>
      </w:r>
      <w:r>
        <w:rPr>
          <w:rtl/>
        </w:rPr>
        <w:t>)</w:t>
      </w:r>
      <w:r w:rsidRPr="008125C8">
        <w:rPr>
          <w:rtl/>
        </w:rPr>
        <w:t xml:space="preserve"> ، دار الكتب العلمية</w:t>
      </w:r>
      <w:r>
        <w:rPr>
          <w:rtl/>
        </w:rPr>
        <w:t xml:space="preserve"> ـ </w:t>
      </w:r>
      <w:r w:rsidRPr="008125C8">
        <w:rPr>
          <w:rtl/>
        </w:rPr>
        <w:t>بيروت ، د. ت. تصحيح : د. قيصر فرح ، بإشراف : دائرة المعارف العثمانية بالهند</w:t>
      </w:r>
      <w:r>
        <w:rPr>
          <w:rtl/>
        </w:rPr>
        <w:t>).</w:t>
      </w:r>
    </w:p>
    <w:p w:rsidR="0036165F" w:rsidRPr="00E151DC" w:rsidRDefault="0036165F" w:rsidP="009A6542">
      <w:pPr>
        <w:pStyle w:val="libBold2"/>
        <w:rPr>
          <w:rtl/>
        </w:rPr>
      </w:pPr>
      <w:r w:rsidRPr="00E151DC">
        <w:rPr>
          <w:rtl/>
        </w:rPr>
        <w:t>73</w:t>
      </w:r>
      <w:r>
        <w:rPr>
          <w:rtl/>
        </w:rPr>
        <w:t xml:space="preserve"> ـ (</w:t>
      </w:r>
      <w:r w:rsidRPr="00E151DC">
        <w:rPr>
          <w:rtl/>
        </w:rPr>
        <w:t>ذيل الكاشف</w:t>
      </w:r>
      <w:r>
        <w:rPr>
          <w:rtl/>
        </w:rPr>
        <w:t>)</w:t>
      </w:r>
      <w:r w:rsidRPr="00E151DC">
        <w:rPr>
          <w:rtl/>
        </w:rPr>
        <w:t xml:space="preserve"> ،</w:t>
      </w:r>
      <w:r w:rsidRPr="008125C8">
        <w:rPr>
          <w:rtl/>
        </w:rPr>
        <w:t xml:space="preserve"> لأبى زرعة أحمد بن عبد الرحيم العراقى </w:t>
      </w:r>
      <w:r>
        <w:rPr>
          <w:rtl/>
        </w:rPr>
        <w:t>(</w:t>
      </w:r>
      <w:r w:rsidRPr="008125C8">
        <w:rPr>
          <w:rtl/>
        </w:rPr>
        <w:t>ت 826 ه‍</w:t>
      </w:r>
      <w:r>
        <w:rPr>
          <w:rtl/>
        </w:rPr>
        <w:t>)</w:t>
      </w:r>
      <w:r w:rsidRPr="008125C8">
        <w:rPr>
          <w:rtl/>
        </w:rPr>
        <w:t xml:space="preserve"> الطبعة الأولى ، دار الكتب العلمية</w:t>
      </w:r>
      <w:r>
        <w:rPr>
          <w:rtl/>
        </w:rPr>
        <w:t xml:space="preserve"> ـ </w:t>
      </w:r>
      <w:r w:rsidRPr="008125C8">
        <w:rPr>
          <w:rtl/>
        </w:rPr>
        <w:t>بيروت ، 1406 ه‍ / 1986 م. تحقيق : بوران الضناوى.</w:t>
      </w:r>
    </w:p>
    <w:p w:rsidR="0036165F" w:rsidRPr="008125C8" w:rsidRDefault="0036165F" w:rsidP="009A6542">
      <w:pPr>
        <w:pStyle w:val="libBold2"/>
        <w:rPr>
          <w:rtl/>
        </w:rPr>
      </w:pPr>
      <w:r w:rsidRPr="00E151DC">
        <w:rPr>
          <w:rtl/>
        </w:rPr>
        <w:t>74</w:t>
      </w:r>
      <w:r>
        <w:rPr>
          <w:rtl/>
        </w:rPr>
        <w:t xml:space="preserve"> ـ (</w:t>
      </w:r>
      <w:r w:rsidRPr="00E151DC">
        <w:rPr>
          <w:rtl/>
        </w:rPr>
        <w:t>ذيل ميزان الاعتدال</w:t>
      </w:r>
      <w:r>
        <w:rPr>
          <w:rtl/>
        </w:rPr>
        <w:t>)</w:t>
      </w:r>
      <w:r w:rsidRPr="00E151DC">
        <w:rPr>
          <w:rtl/>
        </w:rPr>
        <w:t xml:space="preserve"> ،</w:t>
      </w:r>
      <w:r w:rsidRPr="008125C8">
        <w:rPr>
          <w:rtl/>
        </w:rPr>
        <w:t xml:space="preserve"> للحافظ أبى الفضل عبد الرحيم بن الحسين بن عبد الرحمن المعروف ب </w:t>
      </w:r>
      <w:r>
        <w:rPr>
          <w:rtl/>
        </w:rPr>
        <w:t>(</w:t>
      </w:r>
      <w:r w:rsidRPr="008125C8">
        <w:rPr>
          <w:rtl/>
        </w:rPr>
        <w:t>العراقى</w:t>
      </w:r>
      <w:r>
        <w:rPr>
          <w:rtl/>
        </w:rPr>
        <w:t>).</w:t>
      </w:r>
      <w:r w:rsidRPr="008125C8">
        <w:rPr>
          <w:rtl/>
        </w:rPr>
        <w:t xml:space="preserve"> </w:t>
      </w:r>
      <w:r>
        <w:rPr>
          <w:rtl/>
        </w:rPr>
        <w:t>(</w:t>
      </w:r>
      <w:r w:rsidRPr="008125C8">
        <w:rPr>
          <w:rtl/>
        </w:rPr>
        <w:t>725</w:t>
      </w:r>
      <w:r>
        <w:rPr>
          <w:rtl/>
        </w:rPr>
        <w:t xml:space="preserve"> ـ </w:t>
      </w:r>
      <w:r w:rsidRPr="008125C8">
        <w:rPr>
          <w:rtl/>
        </w:rPr>
        <w:t>806 ه‍</w:t>
      </w:r>
      <w:r>
        <w:rPr>
          <w:rtl/>
        </w:rPr>
        <w:t>).</w:t>
      </w:r>
      <w:r w:rsidRPr="008125C8">
        <w:rPr>
          <w:rtl/>
        </w:rPr>
        <w:t xml:space="preserve"> الطبعة الأولى ، دار إحياء التراث الإسلامى ، 1986 م. تحقيق ، وتقديم : د. عبد القيوم عبد رب النبي.</w:t>
      </w:r>
    </w:p>
    <w:p w:rsidR="0036165F" w:rsidRPr="008125C8" w:rsidRDefault="0036165F" w:rsidP="00791E39">
      <w:pPr>
        <w:pStyle w:val="libNormal"/>
        <w:rPr>
          <w:rtl/>
        </w:rPr>
      </w:pPr>
      <w:r w:rsidRPr="009A6542">
        <w:rPr>
          <w:rStyle w:val="libBold2Char"/>
          <w:rtl/>
        </w:rPr>
        <w:t xml:space="preserve">75 ـ (الذيل والتكملة لكتابى : الموصول ، والصلة) </w:t>
      </w:r>
      <w:r w:rsidRPr="008125C8">
        <w:rPr>
          <w:rtl/>
        </w:rPr>
        <w:t xml:space="preserve">، لأبى عبد الله محمد بن محمد بن عبد الملك الأنصارى الأوسى المراكشى </w:t>
      </w:r>
      <w:r>
        <w:rPr>
          <w:rtl/>
        </w:rPr>
        <w:t>(</w:t>
      </w:r>
      <w:r w:rsidRPr="008125C8">
        <w:rPr>
          <w:rtl/>
        </w:rPr>
        <w:t>634</w:t>
      </w:r>
      <w:r>
        <w:rPr>
          <w:rtl/>
        </w:rPr>
        <w:t xml:space="preserve"> ـ </w:t>
      </w:r>
      <w:r w:rsidRPr="008125C8">
        <w:rPr>
          <w:rtl/>
        </w:rPr>
        <w:t>703 ه‍</w:t>
      </w:r>
      <w:r>
        <w:rPr>
          <w:rtl/>
        </w:rPr>
        <w:t>)</w:t>
      </w:r>
      <w:r w:rsidRPr="008125C8">
        <w:rPr>
          <w:rtl/>
        </w:rPr>
        <w:t xml:space="preserve"> ، 5 أجزاء ، دار الثقافة</w:t>
      </w:r>
      <w:r>
        <w:rPr>
          <w:rtl/>
        </w:rPr>
        <w:t xml:space="preserve"> ـ </w:t>
      </w:r>
      <w:r w:rsidRPr="008125C8">
        <w:rPr>
          <w:rtl/>
        </w:rPr>
        <w:t xml:space="preserve">بيروت ، نشر ضمن سلسلة </w:t>
      </w:r>
      <w:r>
        <w:rPr>
          <w:rtl/>
        </w:rPr>
        <w:t>(</w:t>
      </w:r>
      <w:r w:rsidRPr="008125C8">
        <w:rPr>
          <w:rtl/>
        </w:rPr>
        <w:t>المكتبة الأندلسية</w:t>
      </w:r>
      <w:r>
        <w:rPr>
          <w:rtl/>
        </w:rPr>
        <w:t>)</w:t>
      </w:r>
      <w:r w:rsidRPr="008125C8">
        <w:rPr>
          <w:rtl/>
        </w:rPr>
        <w:t xml:space="preserve"> ، 1965 م. تحقيق : د. إحسان عباس ، ود. محمد بن شريفة.</w:t>
      </w:r>
    </w:p>
    <w:p w:rsidR="0036165F" w:rsidRPr="003663B4" w:rsidRDefault="0036165F" w:rsidP="009A6542">
      <w:pPr>
        <w:pStyle w:val="libCenterBold2"/>
        <w:rPr>
          <w:rtl/>
        </w:rPr>
      </w:pPr>
      <w:r>
        <w:rPr>
          <w:rtl/>
        </w:rPr>
        <w:t>(</w:t>
      </w:r>
      <w:r w:rsidRPr="003663B4">
        <w:rPr>
          <w:rtl/>
        </w:rPr>
        <w:t>حرف الراء</w:t>
      </w:r>
      <w:r>
        <w:rPr>
          <w:rtl/>
        </w:rPr>
        <w:t>)</w:t>
      </w:r>
    </w:p>
    <w:p w:rsidR="0036165F" w:rsidRPr="00E151DC" w:rsidRDefault="0036165F" w:rsidP="009A6542">
      <w:pPr>
        <w:pStyle w:val="libBold2"/>
        <w:rPr>
          <w:rtl/>
        </w:rPr>
      </w:pPr>
      <w:r w:rsidRPr="009A6542">
        <w:rPr>
          <w:rtl/>
        </w:rPr>
        <w:t>76 ـ (الرحمة الغيثيّة بالترجمة اللّيثيّة فى مناقب الليث بن سعد)</w:t>
      </w:r>
      <w:r w:rsidRPr="008125C8">
        <w:rPr>
          <w:rtl/>
        </w:rPr>
        <w:t xml:space="preserve"> ، لأحمد بن على بن حجر </w:t>
      </w:r>
      <w:r>
        <w:rPr>
          <w:rtl/>
        </w:rPr>
        <w:t>(</w:t>
      </w:r>
      <w:r w:rsidRPr="008125C8">
        <w:rPr>
          <w:rtl/>
        </w:rPr>
        <w:t>ت 852 ه‍</w:t>
      </w:r>
      <w:r>
        <w:rPr>
          <w:rtl/>
        </w:rPr>
        <w:t>).</w:t>
      </w:r>
      <w:r w:rsidRPr="008125C8">
        <w:rPr>
          <w:rtl/>
        </w:rPr>
        <w:t xml:space="preserve"> الطبعة الأولى ، المطبعة الأميرية ببولاق ، 1301 ه‍</w:t>
      </w:r>
      <w:r>
        <w:rPr>
          <w:rtl/>
        </w:rPr>
        <w:t>.</w:t>
      </w:r>
    </w:p>
    <w:p w:rsidR="0036165F" w:rsidRPr="008125C8" w:rsidRDefault="0036165F" w:rsidP="009A6542">
      <w:pPr>
        <w:pStyle w:val="libBold2"/>
        <w:rPr>
          <w:rtl/>
        </w:rPr>
      </w:pPr>
      <w:r w:rsidRPr="00E151DC">
        <w:rPr>
          <w:rtl/>
        </w:rPr>
        <w:t>77</w:t>
      </w:r>
      <w:r>
        <w:rPr>
          <w:rtl/>
        </w:rPr>
        <w:t xml:space="preserve"> ـ (</w:t>
      </w:r>
      <w:r w:rsidRPr="00E151DC">
        <w:rPr>
          <w:rtl/>
        </w:rPr>
        <w:t>رفع الإصر عن قضاة مصر</w:t>
      </w:r>
      <w:r>
        <w:rPr>
          <w:rtl/>
        </w:rPr>
        <w:t>)</w:t>
      </w:r>
      <w:r w:rsidRPr="00E151DC">
        <w:rPr>
          <w:rtl/>
        </w:rPr>
        <w:t xml:space="preserve"> ،</w:t>
      </w:r>
      <w:r w:rsidRPr="008125C8">
        <w:rPr>
          <w:rtl/>
        </w:rPr>
        <w:t xml:space="preserve"> لأحمد بن على بن حجر العسقلانى </w:t>
      </w:r>
      <w:r>
        <w:rPr>
          <w:rtl/>
        </w:rPr>
        <w:t>(</w:t>
      </w:r>
      <w:r w:rsidRPr="008125C8">
        <w:rPr>
          <w:rtl/>
        </w:rPr>
        <w:t>773</w:t>
      </w:r>
      <w:r>
        <w:rPr>
          <w:rtl/>
        </w:rPr>
        <w:t xml:space="preserve"> ـ </w:t>
      </w:r>
      <w:r w:rsidRPr="008125C8">
        <w:rPr>
          <w:rtl/>
        </w:rPr>
        <w:t>852 ه‍</w:t>
      </w:r>
      <w:r>
        <w:rPr>
          <w:rtl/>
        </w:rPr>
        <w:t>)</w:t>
      </w:r>
      <w:r w:rsidRPr="008125C8">
        <w:rPr>
          <w:rtl/>
        </w:rPr>
        <w:t xml:space="preserve"> طبع القسم الأول منه بالمطبعة الأميرية بالقاهرة </w:t>
      </w:r>
      <w:r>
        <w:rPr>
          <w:rtl/>
        </w:rPr>
        <w:t>(</w:t>
      </w:r>
      <w:r w:rsidRPr="008125C8">
        <w:rPr>
          <w:rtl/>
        </w:rPr>
        <w:t>إصدار : وزارة التربية والتعليم</w:t>
      </w:r>
      <w:r>
        <w:rPr>
          <w:rtl/>
        </w:rPr>
        <w:t xml:space="preserve"> ـ </w:t>
      </w:r>
      <w:r w:rsidRPr="008125C8">
        <w:rPr>
          <w:rtl/>
        </w:rPr>
        <w:t>الإدارة العامة للثقافة</w:t>
      </w:r>
      <w:r>
        <w:rPr>
          <w:rtl/>
        </w:rPr>
        <w:t xml:space="preserve"> ـ </w:t>
      </w:r>
      <w:r w:rsidRPr="008125C8">
        <w:rPr>
          <w:rtl/>
        </w:rPr>
        <w:t>قسم نشر التراث القديم</w:t>
      </w:r>
      <w:r>
        <w:rPr>
          <w:rtl/>
        </w:rPr>
        <w:t>)</w:t>
      </w:r>
      <w:r w:rsidRPr="008125C8">
        <w:rPr>
          <w:rtl/>
        </w:rPr>
        <w:t xml:space="preserve"> 1957 م. تحقيق : د.</w:t>
      </w:r>
    </w:p>
    <w:p w:rsidR="0036165F" w:rsidRDefault="0036165F" w:rsidP="00791E39">
      <w:pPr>
        <w:pStyle w:val="libNormal"/>
        <w:rPr>
          <w:rtl/>
        </w:rPr>
      </w:pPr>
      <w:r w:rsidRPr="008125C8">
        <w:rPr>
          <w:rtl/>
        </w:rPr>
        <w:t>حامد عبد المجيد ، ومحمد المهدى أبى سنة ، ومحمد إسماعيل الصاوى. مراجعة :</w:t>
      </w:r>
      <w:r>
        <w:rPr>
          <w:rFonts w:hint="cs"/>
          <w:rtl/>
        </w:rPr>
        <w:t xml:space="preserve"> </w:t>
      </w:r>
      <w:r w:rsidRPr="008125C8">
        <w:rPr>
          <w:rtl/>
        </w:rPr>
        <w:t>إبراهيم الإبيارى.</w:t>
      </w:r>
    </w:p>
    <w:p w:rsidR="0036165F" w:rsidRPr="00E151DC" w:rsidRDefault="0036165F" w:rsidP="009A6542">
      <w:pPr>
        <w:pStyle w:val="libBold2"/>
        <w:rPr>
          <w:rtl/>
        </w:rPr>
      </w:pPr>
      <w:r>
        <w:rPr>
          <w:rtl/>
        </w:rPr>
        <w:t xml:space="preserve">ـ </w:t>
      </w:r>
      <w:r w:rsidRPr="008125C8">
        <w:rPr>
          <w:rtl/>
        </w:rPr>
        <w:t>والقسم الثانى</w:t>
      </w:r>
      <w:r>
        <w:rPr>
          <w:rtl/>
        </w:rPr>
        <w:t xml:space="preserve"> ـ </w:t>
      </w:r>
      <w:r w:rsidRPr="008125C8">
        <w:rPr>
          <w:rtl/>
        </w:rPr>
        <w:t xml:space="preserve">طبع الهيئة المصرية لشئون المطابع الأميرية </w:t>
      </w:r>
      <w:r>
        <w:rPr>
          <w:rtl/>
        </w:rPr>
        <w:t>(</w:t>
      </w:r>
      <w:r w:rsidRPr="008125C8">
        <w:rPr>
          <w:rtl/>
        </w:rPr>
        <w:t>وزارة الثقافة والإرشاد القومى</w:t>
      </w:r>
      <w:r>
        <w:rPr>
          <w:rtl/>
        </w:rPr>
        <w:t xml:space="preserve"> ـ </w:t>
      </w:r>
      <w:r w:rsidRPr="008125C8">
        <w:rPr>
          <w:rtl/>
        </w:rPr>
        <w:t>الإدارة العامة للثقافة</w:t>
      </w:r>
      <w:r>
        <w:rPr>
          <w:rtl/>
        </w:rPr>
        <w:t>)</w:t>
      </w:r>
      <w:r w:rsidRPr="008125C8">
        <w:rPr>
          <w:rtl/>
        </w:rPr>
        <w:t xml:space="preserve"> 1961 م. تحقيق : د. حامد عبد المجيد. مراجعة : إبراهيم الإبيارى. ويوجد جزء منه نشره جست ، ضمن ذيول كتاب </w:t>
      </w:r>
      <w:r>
        <w:rPr>
          <w:rtl/>
        </w:rPr>
        <w:t>(</w:t>
      </w:r>
      <w:r w:rsidRPr="008125C8">
        <w:rPr>
          <w:rtl/>
        </w:rPr>
        <w:t>القضاة</w:t>
      </w:r>
      <w:r>
        <w:rPr>
          <w:rtl/>
        </w:rPr>
        <w:t>)</w:t>
      </w:r>
      <w:r w:rsidRPr="008125C8">
        <w:rPr>
          <w:rtl/>
        </w:rPr>
        <w:t xml:space="preserve"> للكندى.</w:t>
      </w:r>
    </w:p>
    <w:p w:rsidR="0036165F" w:rsidRPr="008125C8" w:rsidRDefault="0036165F" w:rsidP="009A6542">
      <w:pPr>
        <w:pStyle w:val="libBold2"/>
        <w:rPr>
          <w:rtl/>
        </w:rPr>
      </w:pPr>
      <w:r w:rsidRPr="00E151DC">
        <w:rPr>
          <w:rtl/>
        </w:rPr>
        <w:t>78</w:t>
      </w:r>
      <w:r>
        <w:rPr>
          <w:rtl/>
        </w:rPr>
        <w:t xml:space="preserve"> ـ (</w:t>
      </w:r>
      <w:r w:rsidRPr="00E151DC">
        <w:rPr>
          <w:rtl/>
        </w:rPr>
        <w:t>رياض النفوس</w:t>
      </w:r>
      <w:r>
        <w:rPr>
          <w:rtl/>
        </w:rPr>
        <w:t>)</w:t>
      </w:r>
      <w:r w:rsidRPr="00E151DC">
        <w:rPr>
          <w:rtl/>
        </w:rPr>
        <w:t xml:space="preserve"> ،</w:t>
      </w:r>
      <w:r w:rsidRPr="008125C8">
        <w:rPr>
          <w:rtl/>
        </w:rPr>
        <w:t xml:space="preserve"> لأبى بكر عبد الله بن أبى عبد الله محمد بن عبد الله المالكى </w:t>
      </w:r>
      <w:r>
        <w:rPr>
          <w:rtl/>
        </w:rPr>
        <w:t>(</w:t>
      </w:r>
      <w:r w:rsidRPr="008125C8">
        <w:rPr>
          <w:rtl/>
        </w:rPr>
        <w:t>توفى بعد 460 ه‍</w:t>
      </w:r>
      <w:r>
        <w:rPr>
          <w:rtl/>
        </w:rPr>
        <w:t>)</w:t>
      </w:r>
      <w:r w:rsidRPr="008125C8">
        <w:rPr>
          <w:rtl/>
        </w:rPr>
        <w:t xml:space="preserve"> ، الجزء الأول. طبع ونشر : مكتبة النهضة المصرية بالقاهرة ،</w:t>
      </w:r>
    </w:p>
    <w:p w:rsidR="0036165F" w:rsidRDefault="0036165F" w:rsidP="00883D27">
      <w:pPr>
        <w:pStyle w:val="libNormal0"/>
        <w:rPr>
          <w:rtl/>
        </w:rPr>
      </w:pPr>
      <w:r>
        <w:rPr>
          <w:rtl/>
        </w:rPr>
        <w:br w:type="page"/>
      </w:r>
      <w:r w:rsidRPr="008125C8">
        <w:rPr>
          <w:rtl/>
        </w:rPr>
        <w:lastRenderedPageBreak/>
        <w:t>1951 م. تقديم : حسن حسنى عبد الوهاب التونسى الصّمادحىّ. تحقيق : د.</w:t>
      </w:r>
      <w:r>
        <w:rPr>
          <w:rFonts w:hint="cs"/>
          <w:rtl/>
        </w:rPr>
        <w:t xml:space="preserve"> </w:t>
      </w:r>
      <w:r w:rsidRPr="008125C8">
        <w:rPr>
          <w:rtl/>
        </w:rPr>
        <w:t>حسين مؤنس.</w:t>
      </w:r>
    </w:p>
    <w:p w:rsidR="0036165F" w:rsidRPr="008125C8" w:rsidRDefault="0036165F" w:rsidP="00791E39">
      <w:pPr>
        <w:pStyle w:val="libNormal"/>
        <w:rPr>
          <w:rtl/>
        </w:rPr>
      </w:pPr>
      <w:r>
        <w:rPr>
          <w:rtl/>
        </w:rPr>
        <w:t xml:space="preserve">ـ </w:t>
      </w:r>
      <w:r w:rsidRPr="008125C8">
        <w:rPr>
          <w:rtl/>
        </w:rPr>
        <w:t xml:space="preserve">وتوجد طبعة أخرى حديثة كاملة ، بياناتها كما يلى : </w:t>
      </w:r>
      <w:r>
        <w:rPr>
          <w:rtl/>
        </w:rPr>
        <w:t>(</w:t>
      </w:r>
      <w:r w:rsidRPr="008125C8">
        <w:rPr>
          <w:rtl/>
        </w:rPr>
        <w:t>رياض النفوس فى طبقات علماء القيروان وإفريقية ، وزهّادهم ، ونسّاكهم ، وسير من أخبارهم وفضائلهم وأوصافهم</w:t>
      </w:r>
      <w:r>
        <w:rPr>
          <w:rtl/>
        </w:rPr>
        <w:t>)</w:t>
      </w:r>
      <w:r w:rsidRPr="008125C8">
        <w:rPr>
          <w:rtl/>
        </w:rPr>
        <w:t xml:space="preserve"> ، 3 أجزاء بالفهارس العامة ، دار الغرب الإسلامى للطباعة والنشر</w:t>
      </w:r>
      <w:r>
        <w:rPr>
          <w:rtl/>
        </w:rPr>
        <w:t xml:space="preserve"> ـ </w:t>
      </w:r>
      <w:r w:rsidRPr="008125C8">
        <w:rPr>
          <w:rtl/>
        </w:rPr>
        <w:t>بيروت ، 1403 ه‍ / 1983 م. حققه : بشير البكوش. راجعه : محمد العروسى المطوى.</w:t>
      </w:r>
    </w:p>
    <w:p w:rsidR="0036165F" w:rsidRPr="003663B4" w:rsidRDefault="0036165F" w:rsidP="009A6542">
      <w:pPr>
        <w:pStyle w:val="libCenterBold2"/>
        <w:rPr>
          <w:rtl/>
        </w:rPr>
      </w:pPr>
      <w:r>
        <w:rPr>
          <w:rtl/>
        </w:rPr>
        <w:t>(</w:t>
      </w:r>
      <w:r w:rsidRPr="003663B4">
        <w:rPr>
          <w:rtl/>
        </w:rPr>
        <w:t>حرف السين</w:t>
      </w:r>
      <w:r>
        <w:rPr>
          <w:rtl/>
        </w:rPr>
        <w:t>)</w:t>
      </w:r>
    </w:p>
    <w:p w:rsidR="0036165F" w:rsidRPr="008125C8" w:rsidRDefault="0036165F" w:rsidP="00791E39">
      <w:pPr>
        <w:pStyle w:val="libNormal"/>
        <w:rPr>
          <w:rtl/>
        </w:rPr>
      </w:pPr>
      <w:r w:rsidRPr="009A6542">
        <w:rPr>
          <w:rStyle w:val="libBold2Char"/>
          <w:rtl/>
        </w:rPr>
        <w:t>79 ـ (سنن التّرمذىّ) ،</w:t>
      </w:r>
      <w:r w:rsidRPr="008125C8">
        <w:rPr>
          <w:rtl/>
        </w:rPr>
        <w:t xml:space="preserve"> لأبى عيسى محمد بن عيسى بن سورة التّرمذىّ </w:t>
      </w:r>
      <w:r>
        <w:rPr>
          <w:rtl/>
        </w:rPr>
        <w:t>(</w:t>
      </w:r>
      <w:r w:rsidRPr="008125C8">
        <w:rPr>
          <w:rtl/>
        </w:rPr>
        <w:t>209</w:t>
      </w:r>
      <w:r>
        <w:rPr>
          <w:rtl/>
        </w:rPr>
        <w:t xml:space="preserve"> ـ </w:t>
      </w:r>
      <w:r w:rsidRPr="008125C8">
        <w:rPr>
          <w:rtl/>
        </w:rPr>
        <w:t>279 ه‍</w:t>
      </w:r>
      <w:r>
        <w:rPr>
          <w:rtl/>
        </w:rPr>
        <w:t>).</w:t>
      </w:r>
      <w:r w:rsidRPr="008125C8">
        <w:rPr>
          <w:rtl/>
        </w:rPr>
        <w:t xml:space="preserve"> الطبعة الثانية ، طبع ، ونشر : مصطفى الحلبى ، 1398 ه‍ / 1978 م.</w:t>
      </w:r>
    </w:p>
    <w:p w:rsidR="0036165F" w:rsidRPr="00E151DC" w:rsidRDefault="0036165F" w:rsidP="009A6542">
      <w:pPr>
        <w:pStyle w:val="libBold2"/>
        <w:rPr>
          <w:rtl/>
        </w:rPr>
      </w:pPr>
      <w:r w:rsidRPr="008125C8">
        <w:rPr>
          <w:rtl/>
        </w:rPr>
        <w:t>تحقيق ، وشرح : أحمد محمد شاكر ، ومحمد فؤاد عبد الباقى ، وآخرين.</w:t>
      </w:r>
    </w:p>
    <w:p w:rsidR="0036165F" w:rsidRPr="00E151DC" w:rsidRDefault="0036165F" w:rsidP="009A6542">
      <w:pPr>
        <w:pStyle w:val="libBold2"/>
        <w:rPr>
          <w:rtl/>
        </w:rPr>
      </w:pPr>
      <w:r w:rsidRPr="00E151DC">
        <w:rPr>
          <w:rtl/>
        </w:rPr>
        <w:t>80</w:t>
      </w:r>
      <w:r>
        <w:rPr>
          <w:rtl/>
        </w:rPr>
        <w:t xml:space="preserve"> ـ (</w:t>
      </w:r>
      <w:r w:rsidRPr="00E151DC">
        <w:rPr>
          <w:rtl/>
        </w:rPr>
        <w:t>سنن الدّارمىّ</w:t>
      </w:r>
      <w:r>
        <w:rPr>
          <w:rtl/>
        </w:rPr>
        <w:t>)</w:t>
      </w:r>
      <w:r w:rsidRPr="00E151DC">
        <w:rPr>
          <w:rtl/>
        </w:rPr>
        <w:t xml:space="preserve"> ،</w:t>
      </w:r>
      <w:r w:rsidRPr="008125C8">
        <w:rPr>
          <w:rtl/>
        </w:rPr>
        <w:t xml:space="preserve"> للإمام الحافظ عبد الله بن عبد الرحمن الدّارمىّ السّمرقندىّ </w:t>
      </w:r>
      <w:r>
        <w:rPr>
          <w:rtl/>
        </w:rPr>
        <w:t>(</w:t>
      </w:r>
      <w:r w:rsidRPr="008125C8">
        <w:rPr>
          <w:rtl/>
        </w:rPr>
        <w:t>181</w:t>
      </w:r>
      <w:r>
        <w:rPr>
          <w:rtl/>
        </w:rPr>
        <w:t xml:space="preserve"> ـ </w:t>
      </w:r>
      <w:r w:rsidRPr="008125C8">
        <w:rPr>
          <w:rtl/>
        </w:rPr>
        <w:t>255 ه‍</w:t>
      </w:r>
      <w:r>
        <w:rPr>
          <w:rtl/>
        </w:rPr>
        <w:t>)</w:t>
      </w:r>
      <w:r w:rsidRPr="008125C8">
        <w:rPr>
          <w:rtl/>
        </w:rPr>
        <w:t xml:space="preserve"> ، مجلدان ، الطبعة الأولى. الناشر : دار الريان للتراث بالقاهرة ، ودار الكتاب العربى </w:t>
      </w:r>
      <w:r>
        <w:rPr>
          <w:rtl/>
        </w:rPr>
        <w:t>(</w:t>
      </w:r>
      <w:r w:rsidRPr="008125C8">
        <w:rPr>
          <w:rtl/>
        </w:rPr>
        <w:t>بيروت</w:t>
      </w:r>
      <w:r>
        <w:rPr>
          <w:rtl/>
        </w:rPr>
        <w:t>)</w:t>
      </w:r>
      <w:r w:rsidRPr="008125C8">
        <w:rPr>
          <w:rtl/>
        </w:rPr>
        <w:t xml:space="preserve"> ، 1407 ه‍ / 1987 م. حقق نصه وخرّج أحاديثه ، وفهرسه : فواز أحمد زمرلى ، وخالد السبع العلمى.</w:t>
      </w:r>
    </w:p>
    <w:p w:rsidR="0036165F" w:rsidRPr="00E151DC" w:rsidRDefault="0036165F" w:rsidP="009A6542">
      <w:pPr>
        <w:pStyle w:val="libBold2"/>
        <w:rPr>
          <w:rtl/>
        </w:rPr>
      </w:pPr>
      <w:r w:rsidRPr="00E151DC">
        <w:rPr>
          <w:rtl/>
        </w:rPr>
        <w:t>81</w:t>
      </w:r>
      <w:r>
        <w:rPr>
          <w:rtl/>
        </w:rPr>
        <w:t xml:space="preserve"> ـ (</w:t>
      </w:r>
      <w:r w:rsidRPr="00E151DC">
        <w:rPr>
          <w:rtl/>
        </w:rPr>
        <w:t>سنن أبى داود ، ومعها معالم السنن للخطّابى بالهامش</w:t>
      </w:r>
      <w:r>
        <w:rPr>
          <w:rtl/>
        </w:rPr>
        <w:t>)</w:t>
      </w:r>
      <w:r w:rsidRPr="008125C8">
        <w:rPr>
          <w:rtl/>
        </w:rPr>
        <w:t xml:space="preserve"> ، لسليمان بن الأشعث السّجستانىّ </w:t>
      </w:r>
      <w:r>
        <w:rPr>
          <w:rtl/>
        </w:rPr>
        <w:t>(</w:t>
      </w:r>
      <w:r w:rsidRPr="008125C8">
        <w:rPr>
          <w:rtl/>
        </w:rPr>
        <w:t>202</w:t>
      </w:r>
      <w:r>
        <w:rPr>
          <w:rtl/>
        </w:rPr>
        <w:t xml:space="preserve"> ـ </w:t>
      </w:r>
      <w:r w:rsidRPr="008125C8">
        <w:rPr>
          <w:rtl/>
        </w:rPr>
        <w:t>275 ه‍</w:t>
      </w:r>
      <w:r>
        <w:rPr>
          <w:rtl/>
        </w:rPr>
        <w:t>).</w:t>
      </w:r>
      <w:r w:rsidRPr="008125C8">
        <w:rPr>
          <w:rtl/>
        </w:rPr>
        <w:t xml:space="preserve"> الطبعة الأولى ، دار الحديث </w:t>
      </w:r>
      <w:r>
        <w:rPr>
          <w:rtl/>
        </w:rPr>
        <w:t>(</w:t>
      </w:r>
      <w:r w:rsidRPr="008125C8">
        <w:rPr>
          <w:rtl/>
        </w:rPr>
        <w:t>سوريا</w:t>
      </w:r>
      <w:r>
        <w:rPr>
          <w:rtl/>
        </w:rPr>
        <w:t>)</w:t>
      </w:r>
      <w:r w:rsidRPr="008125C8">
        <w:rPr>
          <w:rtl/>
        </w:rPr>
        <w:t xml:space="preserve"> ، 1969 م.</w:t>
      </w:r>
      <w:r>
        <w:rPr>
          <w:rFonts w:hint="cs"/>
          <w:rtl/>
        </w:rPr>
        <w:t xml:space="preserve"> </w:t>
      </w:r>
      <w:r w:rsidRPr="008125C8">
        <w:rPr>
          <w:rtl/>
        </w:rPr>
        <w:t>إعداد ، وتعليق : عزت عبيد الدعّاس ، وعادل السيد.</w:t>
      </w:r>
    </w:p>
    <w:p w:rsidR="0036165F" w:rsidRPr="008125C8" w:rsidRDefault="0036165F" w:rsidP="009A6542">
      <w:pPr>
        <w:pStyle w:val="libBold2"/>
        <w:rPr>
          <w:rtl/>
        </w:rPr>
      </w:pPr>
      <w:r w:rsidRPr="00E151DC">
        <w:rPr>
          <w:rtl/>
        </w:rPr>
        <w:t>82</w:t>
      </w:r>
      <w:r>
        <w:rPr>
          <w:rtl/>
        </w:rPr>
        <w:t xml:space="preserve"> ـ (</w:t>
      </w:r>
      <w:r w:rsidRPr="00E151DC">
        <w:rPr>
          <w:rtl/>
        </w:rPr>
        <w:t>سنن ابن ماجه</w:t>
      </w:r>
      <w:r>
        <w:rPr>
          <w:rtl/>
        </w:rPr>
        <w:t>)</w:t>
      </w:r>
      <w:r w:rsidRPr="00E151DC">
        <w:rPr>
          <w:rtl/>
        </w:rPr>
        <w:t xml:space="preserve"> ،</w:t>
      </w:r>
      <w:r w:rsidRPr="008125C8">
        <w:rPr>
          <w:rtl/>
        </w:rPr>
        <w:t xml:space="preserve"> للحافظ أبى عبد الله محمد بن يزيد القزوينى </w:t>
      </w:r>
      <w:r>
        <w:rPr>
          <w:rtl/>
        </w:rPr>
        <w:t>(</w:t>
      </w:r>
      <w:r w:rsidRPr="008125C8">
        <w:rPr>
          <w:rtl/>
        </w:rPr>
        <w:t>207</w:t>
      </w:r>
      <w:r>
        <w:rPr>
          <w:rtl/>
        </w:rPr>
        <w:t xml:space="preserve"> ـ </w:t>
      </w:r>
      <w:r w:rsidRPr="008125C8">
        <w:rPr>
          <w:rtl/>
        </w:rPr>
        <w:t>275 ه‍</w:t>
      </w:r>
      <w:r>
        <w:rPr>
          <w:rtl/>
        </w:rPr>
        <w:t>).</w:t>
      </w:r>
      <w:r w:rsidRPr="008125C8">
        <w:rPr>
          <w:rtl/>
        </w:rPr>
        <w:t xml:space="preserve"> مطبعة : دار إحياء الكتب العربية. الناشر : دار الريان للتراث بالقاهرة.</w:t>
      </w:r>
    </w:p>
    <w:p w:rsidR="0036165F" w:rsidRPr="00E151DC" w:rsidRDefault="0036165F" w:rsidP="009A6542">
      <w:pPr>
        <w:pStyle w:val="libBold2"/>
        <w:rPr>
          <w:rtl/>
        </w:rPr>
      </w:pPr>
      <w:r w:rsidRPr="008125C8">
        <w:rPr>
          <w:rtl/>
        </w:rPr>
        <w:t>حقق نصوصه ، ورقم كتبه وأبوابه وأحاديثه ، وعلق عليه : محمد فؤاد عبد الباقى.</w:t>
      </w:r>
    </w:p>
    <w:p w:rsidR="0036165F" w:rsidRPr="00E151DC" w:rsidRDefault="0036165F" w:rsidP="009A6542">
      <w:pPr>
        <w:pStyle w:val="libBold2"/>
        <w:rPr>
          <w:rtl/>
        </w:rPr>
      </w:pPr>
      <w:r w:rsidRPr="00E151DC">
        <w:rPr>
          <w:rtl/>
        </w:rPr>
        <w:t>83</w:t>
      </w:r>
      <w:r>
        <w:rPr>
          <w:rtl/>
        </w:rPr>
        <w:t xml:space="preserve"> ـ (</w:t>
      </w:r>
      <w:r w:rsidRPr="00E151DC">
        <w:rPr>
          <w:rtl/>
        </w:rPr>
        <w:t>سنن النّسائىّ</w:t>
      </w:r>
      <w:r>
        <w:rPr>
          <w:rtl/>
        </w:rPr>
        <w:t>)</w:t>
      </w:r>
      <w:r w:rsidRPr="00E151DC">
        <w:rPr>
          <w:rtl/>
        </w:rPr>
        <w:t xml:space="preserve"> ،</w:t>
      </w:r>
      <w:r w:rsidRPr="008125C8">
        <w:rPr>
          <w:rtl/>
        </w:rPr>
        <w:t xml:space="preserve"> لأحمد بن على بن شعيب النسائىّ </w:t>
      </w:r>
      <w:r>
        <w:rPr>
          <w:rtl/>
        </w:rPr>
        <w:t>(</w:t>
      </w:r>
      <w:r w:rsidRPr="008125C8">
        <w:rPr>
          <w:rtl/>
        </w:rPr>
        <w:t>ت 303 ه‍</w:t>
      </w:r>
      <w:r>
        <w:rPr>
          <w:rtl/>
        </w:rPr>
        <w:t>)</w:t>
      </w:r>
      <w:r w:rsidRPr="008125C8">
        <w:rPr>
          <w:rtl/>
        </w:rPr>
        <w:t xml:space="preserve"> ، وهو بشرح السيوطى </w:t>
      </w:r>
      <w:r>
        <w:rPr>
          <w:rtl/>
        </w:rPr>
        <w:t>(</w:t>
      </w:r>
      <w:r w:rsidRPr="008125C8">
        <w:rPr>
          <w:rtl/>
        </w:rPr>
        <w:t>ت 911 ه‍</w:t>
      </w:r>
      <w:r>
        <w:rPr>
          <w:rtl/>
        </w:rPr>
        <w:t>)</w:t>
      </w:r>
      <w:r w:rsidRPr="008125C8">
        <w:rPr>
          <w:rtl/>
        </w:rPr>
        <w:t xml:space="preserve"> ، وحاشية الإمام السّندىّ </w:t>
      </w:r>
      <w:r>
        <w:rPr>
          <w:rtl/>
        </w:rPr>
        <w:t>(</w:t>
      </w:r>
      <w:r w:rsidRPr="008125C8">
        <w:rPr>
          <w:rtl/>
        </w:rPr>
        <w:t>ت 1138 ه‍</w:t>
      </w:r>
      <w:r>
        <w:rPr>
          <w:rtl/>
        </w:rPr>
        <w:t>).</w:t>
      </w:r>
      <w:r w:rsidRPr="008125C8">
        <w:rPr>
          <w:rtl/>
        </w:rPr>
        <w:t xml:space="preserve"> الطبعة الأولى ، مكتبة المطبوعات الإسلامية</w:t>
      </w:r>
      <w:r>
        <w:rPr>
          <w:rtl/>
        </w:rPr>
        <w:t xml:space="preserve"> ـ </w:t>
      </w:r>
      <w:r w:rsidRPr="008125C8">
        <w:rPr>
          <w:rtl/>
        </w:rPr>
        <w:t>حلب ، 1986 م. ترقيم ، وفهارس : عبد الفتاح أبو غدة.</w:t>
      </w:r>
    </w:p>
    <w:p w:rsidR="0036165F" w:rsidRPr="008125C8" w:rsidRDefault="0036165F" w:rsidP="009A6542">
      <w:pPr>
        <w:pStyle w:val="libBold2"/>
        <w:rPr>
          <w:rtl/>
        </w:rPr>
      </w:pPr>
      <w:r w:rsidRPr="00E151DC">
        <w:rPr>
          <w:rtl/>
        </w:rPr>
        <w:t>84</w:t>
      </w:r>
      <w:r>
        <w:rPr>
          <w:rtl/>
        </w:rPr>
        <w:t xml:space="preserve"> ـ (</w:t>
      </w:r>
      <w:r w:rsidRPr="00E151DC">
        <w:rPr>
          <w:rtl/>
        </w:rPr>
        <w:t>كتاب السنّة</w:t>
      </w:r>
      <w:r>
        <w:rPr>
          <w:rtl/>
        </w:rPr>
        <w:t>)</w:t>
      </w:r>
      <w:r w:rsidRPr="00E151DC">
        <w:rPr>
          <w:rtl/>
        </w:rPr>
        <w:t xml:space="preserve"> ،</w:t>
      </w:r>
      <w:r w:rsidRPr="008125C8">
        <w:rPr>
          <w:rtl/>
        </w:rPr>
        <w:t xml:space="preserve"> للحافظ أبى بكر عمرو بن أبى عاصم الضحّاك بن مخلّد الشيبانى </w:t>
      </w:r>
      <w:r>
        <w:rPr>
          <w:rtl/>
        </w:rPr>
        <w:t>(</w:t>
      </w:r>
      <w:r w:rsidRPr="008125C8">
        <w:rPr>
          <w:rtl/>
        </w:rPr>
        <w:t>ت 287 ه‍</w:t>
      </w:r>
      <w:r>
        <w:rPr>
          <w:rtl/>
        </w:rPr>
        <w:t>).</w:t>
      </w:r>
      <w:r w:rsidRPr="008125C8">
        <w:rPr>
          <w:rtl/>
        </w:rPr>
        <w:t xml:space="preserve"> ومعه </w:t>
      </w:r>
      <w:r>
        <w:rPr>
          <w:rtl/>
        </w:rPr>
        <w:t>(</w:t>
      </w:r>
      <w:r w:rsidRPr="008125C8">
        <w:rPr>
          <w:rtl/>
        </w:rPr>
        <w:t>ظلال الجنة فى تخريج السنّة</w:t>
      </w:r>
      <w:r>
        <w:rPr>
          <w:rtl/>
        </w:rPr>
        <w:t>)</w:t>
      </w:r>
      <w:r w:rsidRPr="008125C8">
        <w:rPr>
          <w:rtl/>
        </w:rPr>
        <w:t xml:space="preserve"> للألبانى ، جزءان ، الطبعة</w:t>
      </w:r>
    </w:p>
    <w:p w:rsidR="0036165F" w:rsidRPr="00E151DC" w:rsidRDefault="0036165F" w:rsidP="009A6542">
      <w:pPr>
        <w:pStyle w:val="libBold2"/>
        <w:rPr>
          <w:rtl/>
        </w:rPr>
      </w:pPr>
      <w:r>
        <w:rPr>
          <w:rtl/>
        </w:rPr>
        <w:br w:type="page"/>
      </w:r>
      <w:r w:rsidRPr="008125C8">
        <w:rPr>
          <w:rtl/>
        </w:rPr>
        <w:lastRenderedPageBreak/>
        <w:t>الأولى ، المكتب الإسلامى</w:t>
      </w:r>
      <w:r>
        <w:rPr>
          <w:rtl/>
        </w:rPr>
        <w:t xml:space="preserve"> ـ (</w:t>
      </w:r>
      <w:r w:rsidRPr="008125C8">
        <w:rPr>
          <w:rtl/>
        </w:rPr>
        <w:t>بيروت</w:t>
      </w:r>
      <w:r>
        <w:rPr>
          <w:rtl/>
        </w:rPr>
        <w:t xml:space="preserve"> ـ </w:t>
      </w:r>
      <w:r w:rsidRPr="008125C8">
        <w:rPr>
          <w:rtl/>
        </w:rPr>
        <w:t>دمشق</w:t>
      </w:r>
      <w:r>
        <w:rPr>
          <w:rtl/>
        </w:rPr>
        <w:t>)</w:t>
      </w:r>
      <w:r w:rsidRPr="008125C8">
        <w:rPr>
          <w:rtl/>
        </w:rPr>
        <w:t xml:space="preserve"> ، 1980 م.</w:t>
      </w:r>
    </w:p>
    <w:p w:rsidR="0036165F" w:rsidRPr="00E151DC" w:rsidRDefault="0036165F" w:rsidP="009A6542">
      <w:pPr>
        <w:pStyle w:val="libBold2"/>
        <w:rPr>
          <w:rtl/>
        </w:rPr>
      </w:pPr>
      <w:r w:rsidRPr="00E151DC">
        <w:rPr>
          <w:rtl/>
        </w:rPr>
        <w:t>85</w:t>
      </w:r>
      <w:r>
        <w:rPr>
          <w:rtl/>
        </w:rPr>
        <w:t xml:space="preserve"> ـ (</w:t>
      </w:r>
      <w:r w:rsidRPr="00E151DC">
        <w:rPr>
          <w:rtl/>
        </w:rPr>
        <w:t>سير أعلام النبلاء</w:t>
      </w:r>
      <w:r>
        <w:rPr>
          <w:rtl/>
        </w:rPr>
        <w:t>)</w:t>
      </w:r>
      <w:r w:rsidRPr="00E151DC">
        <w:rPr>
          <w:rtl/>
        </w:rPr>
        <w:t xml:space="preserve"> ،</w:t>
      </w:r>
      <w:r w:rsidRPr="008125C8">
        <w:rPr>
          <w:rtl/>
        </w:rPr>
        <w:t xml:space="preserve"> للإمام شمس الدين محمد بن أحمد بن عثمان الذهبى </w:t>
      </w:r>
      <w:r>
        <w:rPr>
          <w:rtl/>
        </w:rPr>
        <w:t>(</w:t>
      </w:r>
      <w:r w:rsidRPr="008125C8">
        <w:rPr>
          <w:rtl/>
        </w:rPr>
        <w:t>ت 748 ه‍</w:t>
      </w:r>
      <w:r>
        <w:rPr>
          <w:rtl/>
        </w:rPr>
        <w:t>)</w:t>
      </w:r>
      <w:r w:rsidRPr="008125C8">
        <w:rPr>
          <w:rtl/>
        </w:rPr>
        <w:t xml:space="preserve"> الطبعة الثالثة ، مؤسسة الرسالة </w:t>
      </w:r>
      <w:r>
        <w:rPr>
          <w:rtl/>
        </w:rPr>
        <w:t>(</w:t>
      </w:r>
      <w:r w:rsidRPr="008125C8">
        <w:rPr>
          <w:rtl/>
        </w:rPr>
        <w:t>بيروت</w:t>
      </w:r>
      <w:r>
        <w:rPr>
          <w:rtl/>
        </w:rPr>
        <w:t>)</w:t>
      </w:r>
      <w:r w:rsidRPr="008125C8">
        <w:rPr>
          <w:rtl/>
        </w:rPr>
        <w:t xml:space="preserve"> ، 1985 م. أشرف على تحقيق الكتاب ، وخرج أحاديثه : شعيب الأرنؤوط.</w:t>
      </w:r>
    </w:p>
    <w:p w:rsidR="0036165F" w:rsidRPr="008125C8" w:rsidRDefault="0036165F" w:rsidP="009A6542">
      <w:pPr>
        <w:pStyle w:val="libBold2"/>
        <w:rPr>
          <w:rtl/>
        </w:rPr>
      </w:pPr>
      <w:r w:rsidRPr="00E151DC">
        <w:rPr>
          <w:rtl/>
        </w:rPr>
        <w:t>86</w:t>
      </w:r>
      <w:r>
        <w:rPr>
          <w:rtl/>
        </w:rPr>
        <w:t xml:space="preserve"> ـ (</w:t>
      </w:r>
      <w:r w:rsidRPr="00E151DC">
        <w:rPr>
          <w:rtl/>
        </w:rPr>
        <w:t>سيرة أحمد بن طولون</w:t>
      </w:r>
      <w:r>
        <w:rPr>
          <w:rtl/>
        </w:rPr>
        <w:t>)</w:t>
      </w:r>
      <w:r w:rsidRPr="00E151DC">
        <w:rPr>
          <w:rtl/>
        </w:rPr>
        <w:t xml:space="preserve"> ،</w:t>
      </w:r>
      <w:r w:rsidRPr="008125C8">
        <w:rPr>
          <w:rtl/>
        </w:rPr>
        <w:t xml:space="preserve"> لأبى محمد عبد الله بن محمد المدينى البلوىّ </w:t>
      </w:r>
      <w:r>
        <w:rPr>
          <w:rtl/>
        </w:rPr>
        <w:t>(</w:t>
      </w:r>
      <w:r w:rsidRPr="008125C8">
        <w:rPr>
          <w:rtl/>
        </w:rPr>
        <w:t>توفى منتصف ق 4 ه‍</w:t>
      </w:r>
      <w:r>
        <w:rPr>
          <w:rtl/>
        </w:rPr>
        <w:t>).</w:t>
      </w:r>
      <w:r w:rsidRPr="008125C8">
        <w:rPr>
          <w:rtl/>
        </w:rPr>
        <w:t xml:space="preserve"> المركز الإسلامى للطباعة والنشر. الناشر : مكتبة الثقافة الدينية ، د. ت. تحقيق وتعليق : محمد كرد على.</w:t>
      </w:r>
    </w:p>
    <w:p w:rsidR="0036165F" w:rsidRPr="003663B4" w:rsidRDefault="0036165F" w:rsidP="009A6542">
      <w:pPr>
        <w:pStyle w:val="libCenterBold2"/>
        <w:rPr>
          <w:rtl/>
        </w:rPr>
      </w:pPr>
      <w:r>
        <w:rPr>
          <w:rtl/>
        </w:rPr>
        <w:t>(</w:t>
      </w:r>
      <w:r w:rsidRPr="003663B4">
        <w:rPr>
          <w:rtl/>
        </w:rPr>
        <w:t>حرف الشين</w:t>
      </w:r>
      <w:r>
        <w:rPr>
          <w:rtl/>
        </w:rPr>
        <w:t>)</w:t>
      </w:r>
    </w:p>
    <w:p w:rsidR="0036165F" w:rsidRPr="008125C8" w:rsidRDefault="0036165F" w:rsidP="00791E39">
      <w:pPr>
        <w:pStyle w:val="libNormal"/>
        <w:rPr>
          <w:rtl/>
        </w:rPr>
      </w:pPr>
      <w:r w:rsidRPr="009A6542">
        <w:rPr>
          <w:rStyle w:val="libBold2Char"/>
          <w:rtl/>
        </w:rPr>
        <w:t>87 ـ (شذرات الذهب فى أخبار من ذهب)</w:t>
      </w:r>
      <w:r w:rsidRPr="008125C8">
        <w:rPr>
          <w:rtl/>
        </w:rPr>
        <w:t xml:space="preserve"> ، لأبى الفلاح عبد الحى بن العماد الحنبلى </w:t>
      </w:r>
      <w:r>
        <w:rPr>
          <w:rtl/>
        </w:rPr>
        <w:t>(</w:t>
      </w:r>
      <w:r w:rsidRPr="008125C8">
        <w:rPr>
          <w:rtl/>
        </w:rPr>
        <w:t>1032</w:t>
      </w:r>
      <w:r>
        <w:rPr>
          <w:rtl/>
        </w:rPr>
        <w:t xml:space="preserve"> ـ </w:t>
      </w:r>
      <w:r w:rsidRPr="008125C8">
        <w:rPr>
          <w:rtl/>
        </w:rPr>
        <w:t>1089 ه‍</w:t>
      </w:r>
      <w:r>
        <w:rPr>
          <w:rtl/>
        </w:rPr>
        <w:t>).</w:t>
      </w:r>
      <w:r w:rsidRPr="008125C8">
        <w:rPr>
          <w:rtl/>
        </w:rPr>
        <w:t xml:space="preserve"> الطبعة الأولى ، دار الفكر للطباعة والنشر والتوزيع </w:t>
      </w:r>
      <w:r>
        <w:rPr>
          <w:rtl/>
        </w:rPr>
        <w:t>(</w:t>
      </w:r>
      <w:r w:rsidRPr="008125C8">
        <w:rPr>
          <w:rtl/>
        </w:rPr>
        <w:t>بيروت</w:t>
      </w:r>
      <w:r>
        <w:rPr>
          <w:rtl/>
        </w:rPr>
        <w:t>)</w:t>
      </w:r>
      <w:r w:rsidRPr="008125C8">
        <w:rPr>
          <w:rtl/>
        </w:rPr>
        <w:t xml:space="preserve"> ، 1979 م.</w:t>
      </w:r>
    </w:p>
    <w:p w:rsidR="0036165F" w:rsidRPr="003663B4" w:rsidRDefault="0036165F" w:rsidP="009A6542">
      <w:pPr>
        <w:pStyle w:val="libCenterBold2"/>
        <w:rPr>
          <w:rtl/>
        </w:rPr>
      </w:pPr>
      <w:r>
        <w:rPr>
          <w:rtl/>
        </w:rPr>
        <w:t>(</w:t>
      </w:r>
      <w:r w:rsidRPr="003663B4">
        <w:rPr>
          <w:rtl/>
        </w:rPr>
        <w:t>حرف الصاد</w:t>
      </w:r>
      <w:r>
        <w:rPr>
          <w:rtl/>
        </w:rPr>
        <w:t>)</w:t>
      </w:r>
    </w:p>
    <w:p w:rsidR="0036165F" w:rsidRPr="00E151DC" w:rsidRDefault="0036165F" w:rsidP="009A6542">
      <w:pPr>
        <w:pStyle w:val="libBold2"/>
        <w:rPr>
          <w:rtl/>
        </w:rPr>
      </w:pPr>
      <w:r w:rsidRPr="009A6542">
        <w:rPr>
          <w:rtl/>
        </w:rPr>
        <w:t>88 ـ (صبح الأعشى فى صناعة الإنشاء) ،</w:t>
      </w:r>
      <w:r w:rsidRPr="008125C8">
        <w:rPr>
          <w:rtl/>
        </w:rPr>
        <w:t xml:space="preserve"> لأبى العباس أحمد بن على بن أحمد بن عبد الله القلقشندىّ </w:t>
      </w:r>
      <w:r>
        <w:rPr>
          <w:rtl/>
        </w:rPr>
        <w:t>(</w:t>
      </w:r>
      <w:r w:rsidRPr="008125C8">
        <w:rPr>
          <w:rtl/>
        </w:rPr>
        <w:t>ت 821 ه‍ / 1418 م</w:t>
      </w:r>
      <w:r>
        <w:rPr>
          <w:rtl/>
        </w:rPr>
        <w:t>)</w:t>
      </w:r>
      <w:r w:rsidRPr="008125C8">
        <w:rPr>
          <w:rtl/>
        </w:rPr>
        <w:t xml:space="preserve"> ، مركز تحقيق التراث ، 14 مجلدا ، إضافة إلى مجلد فهارس عامة من صنع / محمد قنديل البقلى ، الهيئة المصرية العامة للكتاب ، 1405 ه‍ / 1985 م.</w:t>
      </w:r>
    </w:p>
    <w:p w:rsidR="0036165F" w:rsidRPr="00E151DC" w:rsidRDefault="0036165F" w:rsidP="009A6542">
      <w:pPr>
        <w:pStyle w:val="libBold2"/>
        <w:rPr>
          <w:rtl/>
        </w:rPr>
      </w:pPr>
      <w:r w:rsidRPr="00E151DC">
        <w:rPr>
          <w:rtl/>
        </w:rPr>
        <w:t>89</w:t>
      </w:r>
      <w:r>
        <w:rPr>
          <w:rtl/>
        </w:rPr>
        <w:t xml:space="preserve"> ـ (</w:t>
      </w:r>
      <w:r w:rsidRPr="00E151DC">
        <w:rPr>
          <w:rtl/>
        </w:rPr>
        <w:t>صحيح البخارى</w:t>
      </w:r>
      <w:r>
        <w:rPr>
          <w:rtl/>
        </w:rPr>
        <w:t>)</w:t>
      </w:r>
      <w:r w:rsidRPr="00E151DC">
        <w:rPr>
          <w:rtl/>
        </w:rPr>
        <w:t xml:space="preserve"> ،</w:t>
      </w:r>
      <w:r w:rsidRPr="008125C8">
        <w:rPr>
          <w:rtl/>
        </w:rPr>
        <w:t xml:space="preserve"> للإمام الحافظ أبى عبد الله محمد بن إسماعيل بن إبراهيم البخارى </w:t>
      </w:r>
      <w:r>
        <w:rPr>
          <w:rtl/>
        </w:rPr>
        <w:t>(</w:t>
      </w:r>
      <w:r w:rsidRPr="008125C8">
        <w:rPr>
          <w:rtl/>
        </w:rPr>
        <w:t>ت 256 ه‍</w:t>
      </w:r>
      <w:r>
        <w:rPr>
          <w:rtl/>
        </w:rPr>
        <w:t>)</w:t>
      </w:r>
      <w:r w:rsidRPr="008125C8">
        <w:rPr>
          <w:rtl/>
        </w:rPr>
        <w:t xml:space="preserve"> الطبعة الرابعة ، م. المنيرية. الناشر : عالم الكتب</w:t>
      </w:r>
      <w:r>
        <w:rPr>
          <w:rtl/>
        </w:rPr>
        <w:t xml:space="preserve"> ـ </w:t>
      </w:r>
      <w:r w:rsidRPr="008125C8">
        <w:rPr>
          <w:rtl/>
        </w:rPr>
        <w:t xml:space="preserve">بيروت ، 1405 ه‍ / 1985 م. عنى بنشره ، وتصحيحه ، والتعليق عليه فى </w:t>
      </w:r>
      <w:r>
        <w:rPr>
          <w:rtl/>
        </w:rPr>
        <w:t>(</w:t>
      </w:r>
      <w:r w:rsidRPr="008125C8">
        <w:rPr>
          <w:rtl/>
        </w:rPr>
        <w:t>طبعته الأولى</w:t>
      </w:r>
      <w:r>
        <w:rPr>
          <w:rtl/>
        </w:rPr>
        <w:t>)</w:t>
      </w:r>
      <w:r w:rsidRPr="008125C8">
        <w:rPr>
          <w:rtl/>
        </w:rPr>
        <w:t xml:space="preserve"> :</w:t>
      </w:r>
      <w:r>
        <w:rPr>
          <w:rFonts w:hint="cs"/>
          <w:rtl/>
        </w:rPr>
        <w:t xml:space="preserve"> </w:t>
      </w:r>
      <w:r w:rsidRPr="008125C8">
        <w:rPr>
          <w:rtl/>
        </w:rPr>
        <w:t>إدارة الطباعة المنيرية.</w:t>
      </w:r>
    </w:p>
    <w:p w:rsidR="0036165F" w:rsidRPr="00E151DC" w:rsidRDefault="0036165F" w:rsidP="009A6542">
      <w:pPr>
        <w:pStyle w:val="libBold2"/>
        <w:rPr>
          <w:rtl/>
        </w:rPr>
      </w:pPr>
      <w:r w:rsidRPr="00E151DC">
        <w:rPr>
          <w:rtl/>
        </w:rPr>
        <w:t>90</w:t>
      </w:r>
      <w:r>
        <w:rPr>
          <w:rtl/>
        </w:rPr>
        <w:t xml:space="preserve"> ـ (</w:t>
      </w:r>
      <w:r w:rsidRPr="00E151DC">
        <w:rPr>
          <w:rtl/>
        </w:rPr>
        <w:t>صحيح مسلم</w:t>
      </w:r>
      <w:r>
        <w:rPr>
          <w:rtl/>
        </w:rPr>
        <w:t>)</w:t>
      </w:r>
      <w:r w:rsidRPr="00E151DC">
        <w:rPr>
          <w:rtl/>
        </w:rPr>
        <w:t xml:space="preserve"> ،</w:t>
      </w:r>
      <w:r w:rsidRPr="008125C8">
        <w:rPr>
          <w:rtl/>
        </w:rPr>
        <w:t xml:space="preserve"> للإمام مسلم بن الحجّاج النّيسابورىّ </w:t>
      </w:r>
      <w:r>
        <w:rPr>
          <w:rtl/>
        </w:rPr>
        <w:t>(</w:t>
      </w:r>
      <w:r w:rsidRPr="008125C8">
        <w:rPr>
          <w:rtl/>
        </w:rPr>
        <w:t>206</w:t>
      </w:r>
      <w:r>
        <w:rPr>
          <w:rtl/>
        </w:rPr>
        <w:t xml:space="preserve"> ـ </w:t>
      </w:r>
      <w:r w:rsidRPr="008125C8">
        <w:rPr>
          <w:rtl/>
        </w:rPr>
        <w:t>261 ه‍</w:t>
      </w:r>
      <w:r>
        <w:rPr>
          <w:rtl/>
        </w:rPr>
        <w:t>).</w:t>
      </w:r>
      <w:r w:rsidRPr="008125C8">
        <w:rPr>
          <w:rtl/>
        </w:rPr>
        <w:t xml:space="preserve"> دار إحياء التراث العربى</w:t>
      </w:r>
      <w:r>
        <w:rPr>
          <w:rtl/>
        </w:rPr>
        <w:t xml:space="preserve"> ـ </w:t>
      </w:r>
      <w:r w:rsidRPr="008125C8">
        <w:rPr>
          <w:rtl/>
        </w:rPr>
        <w:t>بيروت ، د. ت. تحقيق : محمد فؤاد عبد الباقى.</w:t>
      </w:r>
    </w:p>
    <w:p w:rsidR="0036165F" w:rsidRPr="008125C8" w:rsidRDefault="0036165F" w:rsidP="009A6542">
      <w:pPr>
        <w:pStyle w:val="libBold2"/>
        <w:rPr>
          <w:rtl/>
        </w:rPr>
      </w:pPr>
      <w:r w:rsidRPr="00E151DC">
        <w:rPr>
          <w:rtl/>
        </w:rPr>
        <w:t>91</w:t>
      </w:r>
      <w:r>
        <w:rPr>
          <w:rtl/>
        </w:rPr>
        <w:t xml:space="preserve"> ـ (</w:t>
      </w:r>
      <w:r w:rsidRPr="00E151DC">
        <w:rPr>
          <w:rtl/>
        </w:rPr>
        <w:t>صحيح مسلم بشرح النووى</w:t>
      </w:r>
      <w:r>
        <w:rPr>
          <w:rtl/>
        </w:rPr>
        <w:t>)</w:t>
      </w:r>
      <w:r w:rsidRPr="00E151DC">
        <w:rPr>
          <w:rtl/>
        </w:rPr>
        <w:t xml:space="preserve"> ،</w:t>
      </w:r>
      <w:r w:rsidRPr="008125C8">
        <w:rPr>
          <w:rtl/>
        </w:rPr>
        <w:t xml:space="preserve"> للإمام محيى الدين يحيى بن شرف النووى </w:t>
      </w:r>
      <w:r>
        <w:rPr>
          <w:rtl/>
        </w:rPr>
        <w:t>(</w:t>
      </w:r>
      <w:r w:rsidRPr="008125C8">
        <w:rPr>
          <w:rtl/>
        </w:rPr>
        <w:t>ت 676 ه‍</w:t>
      </w:r>
      <w:r>
        <w:rPr>
          <w:rtl/>
        </w:rPr>
        <w:t>)</w:t>
      </w:r>
      <w:r w:rsidRPr="008125C8">
        <w:rPr>
          <w:rtl/>
        </w:rPr>
        <w:t xml:space="preserve"> الطبعة الأولى ، المطبعة المصرية بالأزهر ، 1347 ه‍ / 1929 م.</w:t>
      </w:r>
    </w:p>
    <w:p w:rsidR="0036165F" w:rsidRPr="008125C8" w:rsidRDefault="0036165F" w:rsidP="00791E39">
      <w:pPr>
        <w:pStyle w:val="libNormal"/>
        <w:rPr>
          <w:rtl/>
        </w:rPr>
      </w:pPr>
      <w:r w:rsidRPr="009A6542">
        <w:rPr>
          <w:rStyle w:val="libBold2Char"/>
          <w:rtl/>
        </w:rPr>
        <w:t>92 ـ (الصلة فى تاريخ أئمة الأندلس ، وعلمائهم ، ومحدثيهم ، وفقهائهم ، وأدبائهم) ،</w:t>
      </w:r>
      <w:r w:rsidRPr="008125C8">
        <w:rPr>
          <w:rtl/>
        </w:rPr>
        <w:t xml:space="preserve"> لأبى القاسم خلف بن عبد الملك ، المعروف بابن بشكوال </w:t>
      </w:r>
      <w:r>
        <w:rPr>
          <w:rtl/>
        </w:rPr>
        <w:t>(</w:t>
      </w:r>
      <w:r w:rsidRPr="008125C8">
        <w:rPr>
          <w:rtl/>
        </w:rPr>
        <w:t>494</w:t>
      </w:r>
      <w:r>
        <w:rPr>
          <w:rtl/>
        </w:rPr>
        <w:t xml:space="preserve"> ـ </w:t>
      </w:r>
      <w:r w:rsidRPr="008125C8">
        <w:rPr>
          <w:rtl/>
        </w:rPr>
        <w:t>578 ه‍</w:t>
      </w:r>
      <w:r>
        <w:rPr>
          <w:rtl/>
        </w:rPr>
        <w:t>)</w:t>
      </w:r>
      <w:r w:rsidRPr="008125C8">
        <w:rPr>
          <w:rtl/>
        </w:rPr>
        <w:t xml:space="preserve"> مطبعة السعادة بالقاهرة 1374 ه‍</w:t>
      </w:r>
      <w:r>
        <w:rPr>
          <w:rtl/>
        </w:rPr>
        <w:t xml:space="preserve"> ـ </w:t>
      </w:r>
      <w:r w:rsidRPr="008125C8">
        <w:rPr>
          <w:rtl/>
        </w:rPr>
        <w:t>1955 م. عنى بنشره ، وصححه ، وراجع أصله :</w:t>
      </w:r>
    </w:p>
    <w:p w:rsidR="0036165F" w:rsidRPr="008125C8" w:rsidRDefault="0036165F" w:rsidP="00883D27">
      <w:pPr>
        <w:pStyle w:val="libNormal0"/>
        <w:rPr>
          <w:rtl/>
        </w:rPr>
      </w:pPr>
      <w:r>
        <w:rPr>
          <w:rtl/>
        </w:rPr>
        <w:br w:type="page"/>
      </w:r>
      <w:r w:rsidRPr="008125C8">
        <w:rPr>
          <w:rtl/>
        </w:rPr>
        <w:lastRenderedPageBreak/>
        <w:t xml:space="preserve">السيد عزت العطّار الحسينى </w:t>
      </w:r>
      <w:r>
        <w:rPr>
          <w:rtl/>
        </w:rPr>
        <w:t>(</w:t>
      </w:r>
      <w:r w:rsidRPr="008125C8">
        <w:rPr>
          <w:rtl/>
        </w:rPr>
        <w:t>مؤسس ، ومدير مكتب نشر الثقافة الإسلامية من أقدم عصورها إلى الآن</w:t>
      </w:r>
      <w:r>
        <w:rPr>
          <w:rtl/>
        </w:rPr>
        <w:t>).</w:t>
      </w:r>
      <w:r w:rsidRPr="008125C8">
        <w:rPr>
          <w:rtl/>
        </w:rPr>
        <w:t xml:space="preserve"> ونشرته مكتبتا : المثنى فى بغداد ، والخانجى بالقاهرة ، ضمن سلسلة : </w:t>
      </w:r>
      <w:r>
        <w:rPr>
          <w:rtl/>
        </w:rPr>
        <w:t>(</w:t>
      </w:r>
      <w:r w:rsidRPr="008125C8">
        <w:rPr>
          <w:rtl/>
        </w:rPr>
        <w:t>من تراث الأندلس</w:t>
      </w:r>
      <w:r>
        <w:rPr>
          <w:rtl/>
        </w:rPr>
        <w:t xml:space="preserve"> ـ </w:t>
      </w:r>
      <w:r w:rsidRPr="008125C8">
        <w:rPr>
          <w:rtl/>
        </w:rPr>
        <w:t>4</w:t>
      </w:r>
      <w:r>
        <w:rPr>
          <w:rtl/>
        </w:rPr>
        <w:t>).</w:t>
      </w:r>
    </w:p>
    <w:p w:rsidR="0036165F" w:rsidRPr="003663B4" w:rsidRDefault="0036165F" w:rsidP="009A6542">
      <w:pPr>
        <w:pStyle w:val="libCenterBold2"/>
        <w:rPr>
          <w:rtl/>
        </w:rPr>
      </w:pPr>
      <w:r>
        <w:rPr>
          <w:rtl/>
        </w:rPr>
        <w:t>(</w:t>
      </w:r>
      <w:r w:rsidRPr="003663B4">
        <w:rPr>
          <w:rtl/>
        </w:rPr>
        <w:t>حرف الطاء</w:t>
      </w:r>
      <w:r>
        <w:rPr>
          <w:rtl/>
        </w:rPr>
        <w:t>)</w:t>
      </w:r>
    </w:p>
    <w:p w:rsidR="0036165F" w:rsidRPr="008125C8" w:rsidRDefault="0036165F" w:rsidP="00791E39">
      <w:pPr>
        <w:pStyle w:val="libNormal"/>
        <w:rPr>
          <w:rtl/>
        </w:rPr>
      </w:pPr>
      <w:r w:rsidRPr="009A6542">
        <w:rPr>
          <w:rStyle w:val="libBold2Char"/>
          <w:rtl/>
        </w:rPr>
        <w:t>93 ـ (الطالع السعيد الجامع أسماء نجباء الصعيد)</w:t>
      </w:r>
      <w:r w:rsidRPr="008125C8">
        <w:rPr>
          <w:rtl/>
        </w:rPr>
        <w:t xml:space="preserve"> ، للإمام أبى الفضل كمال الدين جعفر بن ثعلبة الأدفوىّ الشافعى </w:t>
      </w:r>
      <w:r>
        <w:rPr>
          <w:rtl/>
        </w:rPr>
        <w:t>(</w:t>
      </w:r>
      <w:r w:rsidRPr="008125C8">
        <w:rPr>
          <w:rtl/>
        </w:rPr>
        <w:t>685</w:t>
      </w:r>
      <w:r>
        <w:rPr>
          <w:rtl/>
        </w:rPr>
        <w:t xml:space="preserve"> ـ </w:t>
      </w:r>
      <w:r w:rsidRPr="008125C8">
        <w:rPr>
          <w:rtl/>
        </w:rPr>
        <w:t>748 ه‍</w:t>
      </w:r>
      <w:r>
        <w:rPr>
          <w:rtl/>
        </w:rPr>
        <w:t>).</w:t>
      </w:r>
      <w:r w:rsidRPr="008125C8">
        <w:rPr>
          <w:rtl/>
        </w:rPr>
        <w:t xml:space="preserve"> سلسلة </w:t>
      </w:r>
      <w:r>
        <w:rPr>
          <w:rtl/>
        </w:rPr>
        <w:t>(</w:t>
      </w:r>
      <w:r w:rsidRPr="008125C8">
        <w:rPr>
          <w:rtl/>
        </w:rPr>
        <w:t>تراثنا</w:t>
      </w:r>
      <w:r>
        <w:rPr>
          <w:rtl/>
        </w:rPr>
        <w:t xml:space="preserve">) ـ </w:t>
      </w:r>
      <w:r w:rsidRPr="008125C8">
        <w:rPr>
          <w:rtl/>
        </w:rPr>
        <w:t>الدار المصرية للتأليف والترجمة ، 1966 م. تحقيق : سعد محمد حسن. مراجعة : د.</w:t>
      </w:r>
    </w:p>
    <w:p w:rsidR="0036165F" w:rsidRPr="00E151DC" w:rsidRDefault="0036165F" w:rsidP="009A6542">
      <w:pPr>
        <w:pStyle w:val="libBold2"/>
        <w:rPr>
          <w:rtl/>
        </w:rPr>
      </w:pPr>
      <w:r w:rsidRPr="008125C8">
        <w:rPr>
          <w:rtl/>
        </w:rPr>
        <w:t>طه الحاجرى.</w:t>
      </w:r>
    </w:p>
    <w:p w:rsidR="0036165F" w:rsidRPr="00E151DC" w:rsidRDefault="0036165F" w:rsidP="009A6542">
      <w:pPr>
        <w:pStyle w:val="libBold2"/>
        <w:rPr>
          <w:rtl/>
        </w:rPr>
      </w:pPr>
      <w:r w:rsidRPr="00E151DC">
        <w:rPr>
          <w:rtl/>
        </w:rPr>
        <w:t>94</w:t>
      </w:r>
      <w:r>
        <w:rPr>
          <w:rtl/>
        </w:rPr>
        <w:t xml:space="preserve"> ـ (</w:t>
      </w:r>
      <w:r w:rsidRPr="00E151DC">
        <w:rPr>
          <w:rtl/>
        </w:rPr>
        <w:t>كتاب طبقات الأمم</w:t>
      </w:r>
      <w:r>
        <w:rPr>
          <w:rtl/>
        </w:rPr>
        <w:t>)</w:t>
      </w:r>
      <w:r w:rsidRPr="00E151DC">
        <w:rPr>
          <w:rtl/>
        </w:rPr>
        <w:t xml:space="preserve"> ،</w:t>
      </w:r>
      <w:r w:rsidRPr="008125C8">
        <w:rPr>
          <w:rtl/>
        </w:rPr>
        <w:t xml:space="preserve"> للقاضى أبى القاسم صاعد بن أحمد بن صاعد الأندلسى </w:t>
      </w:r>
      <w:r>
        <w:rPr>
          <w:rtl/>
        </w:rPr>
        <w:t>(</w:t>
      </w:r>
      <w:r w:rsidRPr="008125C8">
        <w:rPr>
          <w:rtl/>
        </w:rPr>
        <w:t>المتوفى 462 ه‍ / 1069</w:t>
      </w:r>
      <w:r>
        <w:rPr>
          <w:rtl/>
        </w:rPr>
        <w:t xml:space="preserve"> ـ </w:t>
      </w:r>
      <w:r w:rsidRPr="008125C8">
        <w:rPr>
          <w:rtl/>
        </w:rPr>
        <w:t>1070 م</w:t>
      </w:r>
      <w:r>
        <w:rPr>
          <w:rtl/>
        </w:rPr>
        <w:t>).</w:t>
      </w:r>
      <w:r w:rsidRPr="008125C8">
        <w:rPr>
          <w:rtl/>
        </w:rPr>
        <w:t xml:space="preserve"> المطبعة الكاثوليكية للآباء اليسوعيين </w:t>
      </w:r>
      <w:r>
        <w:rPr>
          <w:rtl/>
        </w:rPr>
        <w:t>(</w:t>
      </w:r>
      <w:r w:rsidRPr="008125C8">
        <w:rPr>
          <w:rtl/>
        </w:rPr>
        <w:t>بيروت</w:t>
      </w:r>
      <w:r>
        <w:rPr>
          <w:rtl/>
        </w:rPr>
        <w:t>)</w:t>
      </w:r>
      <w:r w:rsidRPr="008125C8">
        <w:rPr>
          <w:rtl/>
        </w:rPr>
        <w:t xml:space="preserve"> ، 1912 م. نشره ، وذيّله بالحواشى ، وأردفه بالروايات والفهارس : الأب لويس شيخو اليسوعى.</w:t>
      </w:r>
    </w:p>
    <w:p w:rsidR="0036165F" w:rsidRPr="00E151DC" w:rsidRDefault="0036165F" w:rsidP="009A6542">
      <w:pPr>
        <w:pStyle w:val="libBold2"/>
        <w:rPr>
          <w:rtl/>
        </w:rPr>
      </w:pPr>
      <w:r w:rsidRPr="00E151DC">
        <w:rPr>
          <w:rtl/>
        </w:rPr>
        <w:t>95</w:t>
      </w:r>
      <w:r>
        <w:rPr>
          <w:rtl/>
        </w:rPr>
        <w:t xml:space="preserve"> ـ (</w:t>
      </w:r>
      <w:r w:rsidRPr="00E151DC">
        <w:rPr>
          <w:rtl/>
        </w:rPr>
        <w:t>الطبقات السّنيّة فى تراجم الحنفية</w:t>
      </w:r>
      <w:r>
        <w:rPr>
          <w:rtl/>
        </w:rPr>
        <w:t>)</w:t>
      </w:r>
      <w:r w:rsidRPr="00E151DC">
        <w:rPr>
          <w:rtl/>
        </w:rPr>
        <w:t xml:space="preserve"> ،</w:t>
      </w:r>
      <w:r w:rsidRPr="008125C8">
        <w:rPr>
          <w:rtl/>
        </w:rPr>
        <w:t xml:space="preserve"> للمولى تقىّ الدين بن عبد القادر التميمى الدارى الغزّىّ المصرى الحنفى </w:t>
      </w:r>
      <w:r>
        <w:rPr>
          <w:rtl/>
        </w:rPr>
        <w:t>(</w:t>
      </w:r>
      <w:r w:rsidRPr="008125C8">
        <w:rPr>
          <w:rtl/>
        </w:rPr>
        <w:t>ولد 950 ه‍</w:t>
      </w:r>
      <w:r>
        <w:rPr>
          <w:rtl/>
        </w:rPr>
        <w:t xml:space="preserve"> ـ </w:t>
      </w:r>
      <w:r w:rsidRPr="008125C8">
        <w:rPr>
          <w:rtl/>
        </w:rPr>
        <w:t>ت 1005 ه‍ ، أو 1010 ه‍</w:t>
      </w:r>
      <w:r>
        <w:rPr>
          <w:rtl/>
        </w:rPr>
        <w:t>)</w:t>
      </w:r>
      <w:r w:rsidRPr="008125C8">
        <w:rPr>
          <w:rtl/>
        </w:rPr>
        <w:t xml:space="preserve"> ، 4 أجزاء مطبوعة منه ، دار الرفاعى للنشر والطباعة والتوزيع بالرياض ، الطبعة الأولى 1403 ه‍</w:t>
      </w:r>
      <w:r>
        <w:rPr>
          <w:rtl/>
        </w:rPr>
        <w:t xml:space="preserve"> ـ </w:t>
      </w:r>
      <w:r w:rsidRPr="008125C8">
        <w:rPr>
          <w:rtl/>
        </w:rPr>
        <w:t>1983 م. تحقيق : د. عبد الفتاح محمد الحلو.</w:t>
      </w:r>
    </w:p>
    <w:p w:rsidR="0036165F" w:rsidRPr="00E151DC" w:rsidRDefault="0036165F" w:rsidP="009A6542">
      <w:pPr>
        <w:pStyle w:val="libBold2"/>
        <w:rPr>
          <w:rtl/>
        </w:rPr>
      </w:pPr>
      <w:r w:rsidRPr="00E151DC">
        <w:rPr>
          <w:rtl/>
        </w:rPr>
        <w:t>96</w:t>
      </w:r>
      <w:r>
        <w:rPr>
          <w:rtl/>
        </w:rPr>
        <w:t xml:space="preserve"> ـ (</w:t>
      </w:r>
      <w:r w:rsidRPr="00E151DC">
        <w:rPr>
          <w:rtl/>
        </w:rPr>
        <w:t>طبقات الشافعية</w:t>
      </w:r>
      <w:r>
        <w:rPr>
          <w:rtl/>
        </w:rPr>
        <w:t>)</w:t>
      </w:r>
      <w:r w:rsidRPr="00E151DC">
        <w:rPr>
          <w:rtl/>
        </w:rPr>
        <w:t xml:space="preserve"> ،</w:t>
      </w:r>
      <w:r w:rsidRPr="008125C8">
        <w:rPr>
          <w:rtl/>
        </w:rPr>
        <w:t xml:space="preserve"> لأبى بكر بن هداية الله الحسينى </w:t>
      </w:r>
      <w:r>
        <w:rPr>
          <w:rtl/>
        </w:rPr>
        <w:t>(</w:t>
      </w:r>
      <w:r w:rsidRPr="008125C8">
        <w:rPr>
          <w:rtl/>
        </w:rPr>
        <w:t>ت 1014 ه‍</w:t>
      </w:r>
      <w:r>
        <w:rPr>
          <w:rtl/>
        </w:rPr>
        <w:t>).</w:t>
      </w:r>
      <w:r w:rsidRPr="008125C8">
        <w:rPr>
          <w:rtl/>
        </w:rPr>
        <w:t xml:space="preserve"> الطبعة الثالثة ، منشورات : دار الآفاق الجديدة </w:t>
      </w:r>
      <w:r>
        <w:rPr>
          <w:rtl/>
        </w:rPr>
        <w:t>(</w:t>
      </w:r>
      <w:r w:rsidRPr="008125C8">
        <w:rPr>
          <w:rtl/>
        </w:rPr>
        <w:t>بيروت</w:t>
      </w:r>
      <w:r>
        <w:rPr>
          <w:rtl/>
        </w:rPr>
        <w:t>)</w:t>
      </w:r>
      <w:r w:rsidRPr="008125C8">
        <w:rPr>
          <w:rtl/>
        </w:rPr>
        <w:t xml:space="preserve"> ، 1402 ه‍ / 1982 م. تحقيق ، وتعليق : عادل نويهض.</w:t>
      </w:r>
    </w:p>
    <w:p w:rsidR="0036165F" w:rsidRPr="00E151DC" w:rsidRDefault="0036165F" w:rsidP="009A6542">
      <w:pPr>
        <w:pStyle w:val="libBold2"/>
        <w:rPr>
          <w:rtl/>
        </w:rPr>
      </w:pPr>
      <w:r w:rsidRPr="00E151DC">
        <w:rPr>
          <w:rtl/>
        </w:rPr>
        <w:t>97</w:t>
      </w:r>
      <w:r>
        <w:rPr>
          <w:rtl/>
        </w:rPr>
        <w:t xml:space="preserve"> ـ (</w:t>
      </w:r>
      <w:r w:rsidRPr="00E151DC">
        <w:rPr>
          <w:rtl/>
        </w:rPr>
        <w:t>طبقات الشافعية</w:t>
      </w:r>
      <w:r>
        <w:rPr>
          <w:rtl/>
        </w:rPr>
        <w:t>)</w:t>
      </w:r>
      <w:r w:rsidRPr="00E151DC">
        <w:rPr>
          <w:rtl/>
        </w:rPr>
        <w:t xml:space="preserve"> ،</w:t>
      </w:r>
      <w:r w:rsidRPr="008125C8">
        <w:rPr>
          <w:rtl/>
        </w:rPr>
        <w:t xml:space="preserve"> لجمال الدين عبد الرحيم بن الحسن بن على الإسنوىّ </w:t>
      </w:r>
      <w:r>
        <w:rPr>
          <w:rtl/>
        </w:rPr>
        <w:t>(</w:t>
      </w:r>
      <w:r w:rsidRPr="008125C8">
        <w:rPr>
          <w:rtl/>
        </w:rPr>
        <w:t>ت 772 ه‍</w:t>
      </w:r>
      <w:r>
        <w:rPr>
          <w:rtl/>
        </w:rPr>
        <w:t>).</w:t>
      </w:r>
      <w:r w:rsidRPr="008125C8">
        <w:rPr>
          <w:rtl/>
        </w:rPr>
        <w:t xml:space="preserve"> الطبعة الأولى ، مطبعة الإرشاد</w:t>
      </w:r>
      <w:r>
        <w:rPr>
          <w:rtl/>
        </w:rPr>
        <w:t xml:space="preserve"> ـ </w:t>
      </w:r>
      <w:r w:rsidRPr="008125C8">
        <w:rPr>
          <w:rtl/>
        </w:rPr>
        <w:t>بغداد ، 1390 ه‍ / 1970 م. تحقيق :</w:t>
      </w:r>
      <w:r>
        <w:rPr>
          <w:rFonts w:hint="cs"/>
          <w:rtl/>
        </w:rPr>
        <w:t xml:space="preserve"> </w:t>
      </w:r>
      <w:r w:rsidRPr="008125C8">
        <w:rPr>
          <w:rtl/>
        </w:rPr>
        <w:t>عبد الله الجبورى.</w:t>
      </w:r>
    </w:p>
    <w:p w:rsidR="0036165F" w:rsidRPr="00E151DC" w:rsidRDefault="0036165F" w:rsidP="009A6542">
      <w:pPr>
        <w:pStyle w:val="libBold2"/>
        <w:rPr>
          <w:rtl/>
        </w:rPr>
      </w:pPr>
      <w:r w:rsidRPr="00E151DC">
        <w:rPr>
          <w:rtl/>
        </w:rPr>
        <w:t>98</w:t>
      </w:r>
      <w:r>
        <w:rPr>
          <w:rtl/>
        </w:rPr>
        <w:t xml:space="preserve"> ـ (</w:t>
      </w:r>
      <w:r w:rsidRPr="00E151DC">
        <w:rPr>
          <w:rtl/>
        </w:rPr>
        <w:t>طبقات الشافعية الكبرى</w:t>
      </w:r>
      <w:r>
        <w:rPr>
          <w:rtl/>
        </w:rPr>
        <w:t>)</w:t>
      </w:r>
      <w:r w:rsidRPr="00E151DC">
        <w:rPr>
          <w:rtl/>
        </w:rPr>
        <w:t xml:space="preserve"> ،</w:t>
      </w:r>
      <w:r w:rsidRPr="008125C8">
        <w:rPr>
          <w:rtl/>
        </w:rPr>
        <w:t xml:space="preserve"> لتاج الدين أبى نصر عبد الوهاب بن على بن عبد الكافى السّبكى </w:t>
      </w:r>
      <w:r>
        <w:rPr>
          <w:rtl/>
        </w:rPr>
        <w:t>(</w:t>
      </w:r>
      <w:r w:rsidRPr="008125C8">
        <w:rPr>
          <w:rtl/>
        </w:rPr>
        <w:t>727</w:t>
      </w:r>
      <w:r>
        <w:rPr>
          <w:rtl/>
        </w:rPr>
        <w:t xml:space="preserve"> ـ </w:t>
      </w:r>
      <w:r w:rsidRPr="008125C8">
        <w:rPr>
          <w:rtl/>
        </w:rPr>
        <w:t>771 ه‍</w:t>
      </w:r>
      <w:r>
        <w:rPr>
          <w:rtl/>
        </w:rPr>
        <w:t>)</w:t>
      </w:r>
      <w:r w:rsidRPr="008125C8">
        <w:rPr>
          <w:rtl/>
        </w:rPr>
        <w:t xml:space="preserve"> ، الأجزاء : 1</w:t>
      </w:r>
      <w:r>
        <w:rPr>
          <w:rtl/>
        </w:rPr>
        <w:t xml:space="preserve"> ـ </w:t>
      </w:r>
      <w:r w:rsidRPr="008125C8">
        <w:rPr>
          <w:rtl/>
        </w:rPr>
        <w:t>4 ، الطبعة الأولى ، مطبعة :</w:t>
      </w:r>
      <w:r>
        <w:rPr>
          <w:rFonts w:hint="cs"/>
          <w:rtl/>
        </w:rPr>
        <w:t xml:space="preserve"> </w:t>
      </w:r>
      <w:r w:rsidRPr="008125C8">
        <w:rPr>
          <w:rtl/>
        </w:rPr>
        <w:t xml:space="preserve">عيسى البابى الحلبى وشركاه ، نشر : دار إحياء الكتب العربية </w:t>
      </w:r>
      <w:r>
        <w:rPr>
          <w:rtl/>
        </w:rPr>
        <w:t>(</w:t>
      </w:r>
      <w:r w:rsidRPr="008125C8">
        <w:rPr>
          <w:rtl/>
        </w:rPr>
        <w:t>فيصل عيسى البابى الحلبى</w:t>
      </w:r>
      <w:r>
        <w:rPr>
          <w:rtl/>
        </w:rPr>
        <w:t>)</w:t>
      </w:r>
      <w:r w:rsidRPr="008125C8">
        <w:rPr>
          <w:rtl/>
        </w:rPr>
        <w:t xml:space="preserve"> ، 1383 ه‍ / 1964 م. تحقيق : محمود محمد الطناحى ، وعبد الفتاح محمد الحلو.</w:t>
      </w:r>
    </w:p>
    <w:p w:rsidR="0036165F" w:rsidRPr="008125C8" w:rsidRDefault="0036165F" w:rsidP="009A6542">
      <w:pPr>
        <w:pStyle w:val="libBold2"/>
        <w:rPr>
          <w:rtl/>
        </w:rPr>
      </w:pPr>
      <w:r w:rsidRPr="00E151DC">
        <w:rPr>
          <w:rtl/>
        </w:rPr>
        <w:t>99</w:t>
      </w:r>
      <w:r>
        <w:rPr>
          <w:rtl/>
        </w:rPr>
        <w:t xml:space="preserve"> ـ (</w:t>
      </w:r>
      <w:r w:rsidRPr="00E151DC">
        <w:rPr>
          <w:rtl/>
        </w:rPr>
        <w:t>طبقات علماء إفريقية وتونس</w:t>
      </w:r>
      <w:r>
        <w:rPr>
          <w:rtl/>
        </w:rPr>
        <w:t>)</w:t>
      </w:r>
      <w:r w:rsidRPr="00E151DC">
        <w:rPr>
          <w:rtl/>
        </w:rPr>
        <w:t xml:space="preserve"> ،</w:t>
      </w:r>
      <w:r w:rsidRPr="008125C8">
        <w:rPr>
          <w:rtl/>
        </w:rPr>
        <w:t xml:space="preserve"> لأبى العرب محمد بن أحمد بن تميم القيروانى</w:t>
      </w:r>
    </w:p>
    <w:p w:rsidR="0036165F" w:rsidRPr="00E151DC" w:rsidRDefault="0036165F" w:rsidP="009A6542">
      <w:pPr>
        <w:pStyle w:val="libBold2"/>
        <w:rPr>
          <w:rtl/>
        </w:rPr>
      </w:pPr>
      <w:r>
        <w:rPr>
          <w:rtl/>
        </w:rPr>
        <w:br w:type="page"/>
      </w:r>
      <w:r>
        <w:rPr>
          <w:rtl/>
        </w:rPr>
        <w:lastRenderedPageBreak/>
        <w:t>(</w:t>
      </w:r>
      <w:r w:rsidRPr="008125C8">
        <w:rPr>
          <w:rtl/>
        </w:rPr>
        <w:t>250</w:t>
      </w:r>
      <w:r>
        <w:rPr>
          <w:rtl/>
        </w:rPr>
        <w:t xml:space="preserve"> ـ </w:t>
      </w:r>
      <w:r w:rsidRPr="008125C8">
        <w:rPr>
          <w:rtl/>
        </w:rPr>
        <w:t>333 ه‍</w:t>
      </w:r>
      <w:r>
        <w:rPr>
          <w:rtl/>
        </w:rPr>
        <w:t>).</w:t>
      </w:r>
      <w:r w:rsidRPr="008125C8">
        <w:rPr>
          <w:rtl/>
        </w:rPr>
        <w:t xml:space="preserve"> الطبعة الثانية ، الدار التونسية للنشر ، والمؤسسة الوطنية للكتاب بالجزائر 1985 م. تقديم ، وتحقيق : على الشابى ، ونعيم حسن اليافى.</w:t>
      </w:r>
    </w:p>
    <w:p w:rsidR="0036165F" w:rsidRPr="00E151DC" w:rsidRDefault="0036165F" w:rsidP="009A6542">
      <w:pPr>
        <w:pStyle w:val="libBold2"/>
        <w:rPr>
          <w:rtl/>
        </w:rPr>
      </w:pPr>
      <w:r w:rsidRPr="00E151DC">
        <w:rPr>
          <w:rtl/>
        </w:rPr>
        <w:t>100</w:t>
      </w:r>
      <w:r>
        <w:rPr>
          <w:rtl/>
        </w:rPr>
        <w:t xml:space="preserve"> ـ (</w:t>
      </w:r>
      <w:r w:rsidRPr="00E151DC">
        <w:rPr>
          <w:rtl/>
        </w:rPr>
        <w:t>طبقات الفقهاء</w:t>
      </w:r>
      <w:r>
        <w:rPr>
          <w:rtl/>
        </w:rPr>
        <w:t>)</w:t>
      </w:r>
      <w:r w:rsidRPr="00E151DC">
        <w:rPr>
          <w:rtl/>
        </w:rPr>
        <w:t xml:space="preserve"> ،</w:t>
      </w:r>
      <w:r w:rsidRPr="008125C8">
        <w:rPr>
          <w:rtl/>
        </w:rPr>
        <w:t xml:space="preserve"> لأبى إسحاق إبراهيم بن على بن يوسف الشّيرازىّ </w:t>
      </w:r>
      <w:r>
        <w:rPr>
          <w:rtl/>
        </w:rPr>
        <w:t>(</w:t>
      </w:r>
      <w:r w:rsidRPr="008125C8">
        <w:rPr>
          <w:rtl/>
        </w:rPr>
        <w:t>393</w:t>
      </w:r>
      <w:r>
        <w:rPr>
          <w:rtl/>
        </w:rPr>
        <w:t xml:space="preserve"> ـ </w:t>
      </w:r>
      <w:r w:rsidRPr="008125C8">
        <w:rPr>
          <w:rtl/>
        </w:rPr>
        <w:t>476 ه‍</w:t>
      </w:r>
      <w:r>
        <w:rPr>
          <w:rtl/>
        </w:rPr>
        <w:t>).</w:t>
      </w:r>
      <w:r w:rsidRPr="008125C8">
        <w:rPr>
          <w:rtl/>
        </w:rPr>
        <w:t xml:space="preserve"> نشر : دار الرائد العربى</w:t>
      </w:r>
      <w:r>
        <w:rPr>
          <w:rtl/>
        </w:rPr>
        <w:t xml:space="preserve"> ـ </w:t>
      </w:r>
      <w:r w:rsidRPr="008125C8">
        <w:rPr>
          <w:rtl/>
        </w:rPr>
        <w:t>بيروت ، 1970 م. تحقيق ، وتقديم : د.</w:t>
      </w:r>
      <w:r>
        <w:rPr>
          <w:rFonts w:hint="cs"/>
          <w:rtl/>
        </w:rPr>
        <w:t xml:space="preserve"> </w:t>
      </w:r>
      <w:r w:rsidRPr="008125C8">
        <w:rPr>
          <w:rtl/>
        </w:rPr>
        <w:t>إحسان عباس.</w:t>
      </w:r>
    </w:p>
    <w:p w:rsidR="0036165F" w:rsidRPr="00E151DC" w:rsidRDefault="0036165F" w:rsidP="009A6542">
      <w:pPr>
        <w:pStyle w:val="libBold2"/>
        <w:rPr>
          <w:rtl/>
        </w:rPr>
      </w:pPr>
      <w:r w:rsidRPr="00E151DC">
        <w:rPr>
          <w:rtl/>
        </w:rPr>
        <w:t>101</w:t>
      </w:r>
      <w:r>
        <w:rPr>
          <w:rtl/>
        </w:rPr>
        <w:t xml:space="preserve"> ـ (</w:t>
      </w:r>
      <w:r w:rsidRPr="00E151DC">
        <w:rPr>
          <w:rtl/>
        </w:rPr>
        <w:t>طبقات الفقهاء الشافعية</w:t>
      </w:r>
      <w:r>
        <w:rPr>
          <w:rtl/>
        </w:rPr>
        <w:t>)</w:t>
      </w:r>
      <w:r w:rsidRPr="00E151DC">
        <w:rPr>
          <w:rtl/>
        </w:rPr>
        <w:t xml:space="preserve"> ،</w:t>
      </w:r>
      <w:r w:rsidRPr="008125C8">
        <w:rPr>
          <w:rtl/>
        </w:rPr>
        <w:t xml:space="preserve"> لابن عاصم </w:t>
      </w:r>
      <w:r>
        <w:rPr>
          <w:rtl/>
        </w:rPr>
        <w:t>(</w:t>
      </w:r>
      <w:r w:rsidRPr="008125C8">
        <w:rPr>
          <w:rtl/>
        </w:rPr>
        <w:t>محمد بن أحمد العبّادى</w:t>
      </w:r>
      <w:r>
        <w:rPr>
          <w:rtl/>
        </w:rPr>
        <w:t>)</w:t>
      </w:r>
      <w:r w:rsidRPr="008125C8">
        <w:rPr>
          <w:rtl/>
        </w:rPr>
        <w:t xml:space="preserve"> المتوفى سنة 458 ه‍ ، ليدن</w:t>
      </w:r>
      <w:r>
        <w:rPr>
          <w:rtl/>
        </w:rPr>
        <w:t xml:space="preserve"> ـ </w:t>
      </w:r>
      <w:r w:rsidRPr="008125C8">
        <w:rPr>
          <w:rtl/>
        </w:rPr>
        <w:t>بريل ، 1964 م. تحقيق : غوستا فاتيسما.</w:t>
      </w:r>
    </w:p>
    <w:p w:rsidR="0036165F" w:rsidRPr="00E151DC" w:rsidRDefault="0036165F" w:rsidP="009A6542">
      <w:pPr>
        <w:pStyle w:val="libBold2"/>
        <w:rPr>
          <w:rtl/>
        </w:rPr>
      </w:pPr>
      <w:r w:rsidRPr="00E151DC">
        <w:rPr>
          <w:rtl/>
        </w:rPr>
        <w:t>102</w:t>
      </w:r>
      <w:r>
        <w:rPr>
          <w:rtl/>
        </w:rPr>
        <w:t xml:space="preserve"> ـ (</w:t>
      </w:r>
      <w:r w:rsidRPr="00E151DC">
        <w:rPr>
          <w:rtl/>
        </w:rPr>
        <w:t>الطبقات الكبرى</w:t>
      </w:r>
      <w:r>
        <w:rPr>
          <w:rtl/>
        </w:rPr>
        <w:t>)</w:t>
      </w:r>
      <w:r w:rsidRPr="00E151DC">
        <w:rPr>
          <w:rtl/>
        </w:rPr>
        <w:t xml:space="preserve"> ،</w:t>
      </w:r>
      <w:r w:rsidRPr="008125C8">
        <w:rPr>
          <w:rtl/>
        </w:rPr>
        <w:t xml:space="preserve"> لمحمد بن سعد بن منيع الهاشمى البصرى ، المعروف ب </w:t>
      </w:r>
      <w:r>
        <w:rPr>
          <w:rtl/>
        </w:rPr>
        <w:t>(</w:t>
      </w:r>
      <w:r w:rsidRPr="008125C8">
        <w:rPr>
          <w:rtl/>
        </w:rPr>
        <w:t>ابن سعد</w:t>
      </w:r>
      <w:r>
        <w:rPr>
          <w:rtl/>
        </w:rPr>
        <w:t>)</w:t>
      </w:r>
      <w:r w:rsidRPr="008125C8">
        <w:rPr>
          <w:rtl/>
        </w:rPr>
        <w:t xml:space="preserve"> ، </w:t>
      </w:r>
      <w:r>
        <w:rPr>
          <w:rtl/>
        </w:rPr>
        <w:t>(</w:t>
      </w:r>
      <w:r w:rsidRPr="008125C8">
        <w:rPr>
          <w:rtl/>
        </w:rPr>
        <w:t>المتوفى 230 ه‍</w:t>
      </w:r>
      <w:r>
        <w:rPr>
          <w:rtl/>
        </w:rPr>
        <w:t>).</w:t>
      </w:r>
      <w:r w:rsidRPr="008125C8">
        <w:rPr>
          <w:rtl/>
        </w:rPr>
        <w:t xml:space="preserve"> الطبعة الأولى ، دار الكتب العلمية</w:t>
      </w:r>
      <w:r>
        <w:rPr>
          <w:rtl/>
        </w:rPr>
        <w:t xml:space="preserve"> ـ </w:t>
      </w:r>
      <w:r w:rsidRPr="008125C8">
        <w:rPr>
          <w:rtl/>
        </w:rPr>
        <w:t>بيروت ، 1410 ه‍</w:t>
      </w:r>
      <w:r>
        <w:rPr>
          <w:rtl/>
        </w:rPr>
        <w:t xml:space="preserve"> ـ </w:t>
      </w:r>
      <w:r w:rsidRPr="008125C8">
        <w:rPr>
          <w:rtl/>
        </w:rPr>
        <w:t>1990 م. دراسة ، وتحقيق : محمد عبد القادر عطا.</w:t>
      </w:r>
    </w:p>
    <w:p w:rsidR="0036165F" w:rsidRPr="00E151DC" w:rsidRDefault="0036165F" w:rsidP="009A6542">
      <w:pPr>
        <w:pStyle w:val="libBold2"/>
        <w:rPr>
          <w:rtl/>
        </w:rPr>
      </w:pPr>
      <w:r w:rsidRPr="00E151DC">
        <w:rPr>
          <w:rtl/>
        </w:rPr>
        <w:t>103</w:t>
      </w:r>
      <w:r>
        <w:rPr>
          <w:rtl/>
        </w:rPr>
        <w:t xml:space="preserve"> ـ (</w:t>
      </w:r>
      <w:r w:rsidRPr="00E151DC">
        <w:rPr>
          <w:rtl/>
        </w:rPr>
        <w:t>طبقات المفسرين</w:t>
      </w:r>
      <w:r>
        <w:rPr>
          <w:rtl/>
        </w:rPr>
        <w:t>)</w:t>
      </w:r>
      <w:r w:rsidRPr="00E151DC">
        <w:rPr>
          <w:rtl/>
        </w:rPr>
        <w:t xml:space="preserve"> ،</w:t>
      </w:r>
      <w:r w:rsidRPr="008125C8">
        <w:rPr>
          <w:rtl/>
        </w:rPr>
        <w:t xml:space="preserve"> لشمس الدين محمد بن على بن أحمد الداودى </w:t>
      </w:r>
      <w:r>
        <w:rPr>
          <w:rtl/>
        </w:rPr>
        <w:t>(</w:t>
      </w:r>
      <w:r w:rsidRPr="008125C8">
        <w:rPr>
          <w:rtl/>
        </w:rPr>
        <w:t>ت 945 ه‍</w:t>
      </w:r>
      <w:r>
        <w:rPr>
          <w:rtl/>
        </w:rPr>
        <w:t>).</w:t>
      </w:r>
      <w:r w:rsidRPr="008125C8">
        <w:rPr>
          <w:rtl/>
        </w:rPr>
        <w:t xml:space="preserve"> الطبعة الأولى ، مطبعة الاستقلال الكبرى. الناشر : مكتبة وهبة ، 1972 م. تحقيق : على محمد عمر.</w:t>
      </w:r>
    </w:p>
    <w:p w:rsidR="0036165F" w:rsidRPr="008125C8" w:rsidRDefault="0036165F" w:rsidP="009A6542">
      <w:pPr>
        <w:pStyle w:val="libBold2"/>
        <w:rPr>
          <w:rtl/>
        </w:rPr>
      </w:pPr>
      <w:r w:rsidRPr="00E151DC">
        <w:rPr>
          <w:rtl/>
        </w:rPr>
        <w:t>104</w:t>
      </w:r>
      <w:r>
        <w:rPr>
          <w:rtl/>
        </w:rPr>
        <w:t xml:space="preserve"> ـ (</w:t>
      </w:r>
      <w:r w:rsidRPr="00E151DC">
        <w:rPr>
          <w:rtl/>
        </w:rPr>
        <w:t>طبقات النحويين واللغويين</w:t>
      </w:r>
      <w:r>
        <w:rPr>
          <w:rtl/>
        </w:rPr>
        <w:t>)</w:t>
      </w:r>
      <w:r w:rsidRPr="00E151DC">
        <w:rPr>
          <w:rtl/>
        </w:rPr>
        <w:t xml:space="preserve"> ،</w:t>
      </w:r>
      <w:r w:rsidRPr="008125C8">
        <w:rPr>
          <w:rtl/>
        </w:rPr>
        <w:t xml:space="preserve"> لأبى بكر محمد بن الحسن الزّبيدىّ الأندلسى </w:t>
      </w:r>
      <w:r>
        <w:rPr>
          <w:rtl/>
        </w:rPr>
        <w:t>(</w:t>
      </w:r>
      <w:r w:rsidRPr="008125C8">
        <w:rPr>
          <w:rtl/>
        </w:rPr>
        <w:t>ت 379 ه‍</w:t>
      </w:r>
      <w:r>
        <w:rPr>
          <w:rtl/>
        </w:rPr>
        <w:t>).</w:t>
      </w:r>
      <w:r w:rsidRPr="008125C8">
        <w:rPr>
          <w:rtl/>
        </w:rPr>
        <w:t xml:space="preserve"> سلسلة </w:t>
      </w:r>
      <w:r>
        <w:rPr>
          <w:rtl/>
        </w:rPr>
        <w:t>(</w:t>
      </w:r>
      <w:r w:rsidRPr="008125C8">
        <w:rPr>
          <w:rtl/>
        </w:rPr>
        <w:t>ذخائر العرب رقم 50</w:t>
      </w:r>
      <w:r>
        <w:rPr>
          <w:rtl/>
        </w:rPr>
        <w:t>).</w:t>
      </w:r>
      <w:r w:rsidRPr="008125C8">
        <w:rPr>
          <w:rtl/>
        </w:rPr>
        <w:t xml:space="preserve"> الطبعة الثانية ، طبع ونشر : دار المعارف بالقاهرة 1973 م. تحقيق : محمد أبى الفضل إبراهيم.</w:t>
      </w:r>
    </w:p>
    <w:p w:rsidR="0036165F" w:rsidRPr="003663B4" w:rsidRDefault="0036165F" w:rsidP="009A6542">
      <w:pPr>
        <w:pStyle w:val="libCenterBold2"/>
        <w:rPr>
          <w:rtl/>
        </w:rPr>
      </w:pPr>
      <w:r>
        <w:rPr>
          <w:rtl/>
        </w:rPr>
        <w:t>(</w:t>
      </w:r>
      <w:r w:rsidRPr="003663B4">
        <w:rPr>
          <w:rtl/>
        </w:rPr>
        <w:t>حرف العين</w:t>
      </w:r>
      <w:r>
        <w:rPr>
          <w:rtl/>
        </w:rPr>
        <w:t>)</w:t>
      </w:r>
    </w:p>
    <w:p w:rsidR="0036165F" w:rsidRPr="00E151DC" w:rsidRDefault="0036165F" w:rsidP="009A6542">
      <w:pPr>
        <w:pStyle w:val="libBold2"/>
        <w:rPr>
          <w:rtl/>
        </w:rPr>
      </w:pPr>
      <w:r w:rsidRPr="009A6542">
        <w:rPr>
          <w:rtl/>
        </w:rPr>
        <w:t>105 ـ (العبر فى خبر من غبر) ،</w:t>
      </w:r>
      <w:r w:rsidRPr="008125C8">
        <w:rPr>
          <w:rtl/>
        </w:rPr>
        <w:t xml:space="preserve"> للإمام شمس الدين محمد بن أحمد بن عثمان الذهبى </w:t>
      </w:r>
      <w:r>
        <w:rPr>
          <w:rtl/>
        </w:rPr>
        <w:t>(</w:t>
      </w:r>
      <w:r w:rsidRPr="008125C8">
        <w:rPr>
          <w:rtl/>
        </w:rPr>
        <w:t>ت 748 ه‍</w:t>
      </w:r>
      <w:r>
        <w:rPr>
          <w:rtl/>
        </w:rPr>
        <w:t>)</w:t>
      </w:r>
      <w:r w:rsidRPr="008125C8">
        <w:rPr>
          <w:rtl/>
        </w:rPr>
        <w:t xml:space="preserve"> ، الطبعة الأولى ، دار الكتب العلمية</w:t>
      </w:r>
      <w:r>
        <w:rPr>
          <w:rtl/>
        </w:rPr>
        <w:t xml:space="preserve"> ـ </w:t>
      </w:r>
      <w:r w:rsidRPr="008125C8">
        <w:rPr>
          <w:rtl/>
        </w:rPr>
        <w:t>بيروت ، 1985 م. تحقيق :</w:t>
      </w:r>
      <w:r>
        <w:rPr>
          <w:rFonts w:hint="cs"/>
          <w:rtl/>
        </w:rPr>
        <w:t xml:space="preserve"> </w:t>
      </w:r>
      <w:r w:rsidRPr="008125C8">
        <w:rPr>
          <w:rtl/>
        </w:rPr>
        <w:t>أبو هاجر محمد السعيد بن بسيونى زغلول.</w:t>
      </w:r>
    </w:p>
    <w:p w:rsidR="0036165F" w:rsidRPr="008125C8" w:rsidRDefault="0036165F" w:rsidP="009A6542">
      <w:pPr>
        <w:pStyle w:val="libBold2"/>
        <w:rPr>
          <w:rtl/>
        </w:rPr>
      </w:pPr>
      <w:r w:rsidRPr="00E151DC">
        <w:rPr>
          <w:rtl/>
        </w:rPr>
        <w:t>106</w:t>
      </w:r>
      <w:r>
        <w:rPr>
          <w:rtl/>
        </w:rPr>
        <w:t xml:space="preserve"> ـ (</w:t>
      </w:r>
      <w:r w:rsidRPr="00E151DC">
        <w:rPr>
          <w:rtl/>
        </w:rPr>
        <w:t>علماء إفريقية</w:t>
      </w:r>
      <w:r>
        <w:rPr>
          <w:rtl/>
        </w:rPr>
        <w:t>)</w:t>
      </w:r>
      <w:r w:rsidRPr="00E151DC">
        <w:rPr>
          <w:rtl/>
        </w:rPr>
        <w:t xml:space="preserve"> ،</w:t>
      </w:r>
      <w:r w:rsidRPr="008125C8">
        <w:rPr>
          <w:rtl/>
        </w:rPr>
        <w:t xml:space="preserve"> لأبى عبد الله محمد بن حارث بن أسد الخشنىّ القيروانى الأندلسى </w:t>
      </w:r>
      <w:r>
        <w:rPr>
          <w:rtl/>
        </w:rPr>
        <w:t>(</w:t>
      </w:r>
      <w:r w:rsidRPr="008125C8">
        <w:rPr>
          <w:rtl/>
        </w:rPr>
        <w:t>ت 361 ه‍</w:t>
      </w:r>
      <w:r>
        <w:rPr>
          <w:rtl/>
        </w:rPr>
        <w:t>).</w:t>
      </w:r>
      <w:r w:rsidRPr="008125C8">
        <w:rPr>
          <w:rtl/>
        </w:rPr>
        <w:t xml:space="preserve"> الطبعة الثانية 1415 ه‍ / 1995 م. نشر : مكتبة الخانجى بالقاهرة فى سلسلة : </w:t>
      </w:r>
      <w:r>
        <w:rPr>
          <w:rtl/>
        </w:rPr>
        <w:t>(</w:t>
      </w:r>
      <w:r w:rsidRPr="008125C8">
        <w:rPr>
          <w:rtl/>
        </w:rPr>
        <w:t>من تراث الإسلام</w:t>
      </w:r>
      <w:r>
        <w:rPr>
          <w:rtl/>
        </w:rPr>
        <w:t xml:space="preserve"> ـ </w:t>
      </w:r>
      <w:r w:rsidRPr="008125C8">
        <w:rPr>
          <w:rtl/>
        </w:rPr>
        <w:t>2</w:t>
      </w:r>
      <w:r>
        <w:rPr>
          <w:rtl/>
        </w:rPr>
        <w:t>)</w:t>
      </w:r>
      <w:r w:rsidRPr="008125C8">
        <w:rPr>
          <w:rtl/>
        </w:rPr>
        <w:t xml:space="preserve"> فى مجلد واحد بعنوان : </w:t>
      </w:r>
      <w:r>
        <w:rPr>
          <w:rtl/>
        </w:rPr>
        <w:t>(</w:t>
      </w:r>
      <w:r w:rsidRPr="008125C8">
        <w:rPr>
          <w:rtl/>
        </w:rPr>
        <w:t>قضاة قرطبة ، وعلماء إفريقية</w:t>
      </w:r>
      <w:r>
        <w:rPr>
          <w:rtl/>
        </w:rPr>
        <w:t>).</w:t>
      </w:r>
      <w:r w:rsidRPr="008125C8">
        <w:rPr>
          <w:rtl/>
        </w:rPr>
        <w:t xml:space="preserve"> تصحيح ، ومراجعة : السيد عزت العطار الحسينى.</w:t>
      </w:r>
    </w:p>
    <w:p w:rsidR="0036165F" w:rsidRDefault="0036165F" w:rsidP="009A6542">
      <w:pPr>
        <w:pStyle w:val="libCenterBold2"/>
        <w:rPr>
          <w:rtl/>
        </w:rPr>
      </w:pPr>
      <w:r>
        <w:rPr>
          <w:rtl/>
        </w:rPr>
        <w:t>(</w:t>
      </w:r>
      <w:r w:rsidRPr="003663B4">
        <w:rPr>
          <w:rtl/>
        </w:rPr>
        <w:t>حرف الغين</w:t>
      </w:r>
      <w:r>
        <w:rPr>
          <w:rtl/>
        </w:rPr>
        <w:t>)</w:t>
      </w:r>
    </w:p>
    <w:p w:rsidR="0036165F" w:rsidRPr="008125C8" w:rsidRDefault="0036165F" w:rsidP="00791E39">
      <w:pPr>
        <w:pStyle w:val="libNormal"/>
        <w:rPr>
          <w:rtl/>
        </w:rPr>
      </w:pPr>
      <w:r w:rsidRPr="009A6542">
        <w:rPr>
          <w:rStyle w:val="libBold2Char"/>
          <w:rtl/>
        </w:rPr>
        <w:t>107 ـ (غاية النهاية فى طبقات القرّاء)</w:t>
      </w:r>
      <w:r w:rsidRPr="008125C8">
        <w:rPr>
          <w:rtl/>
        </w:rPr>
        <w:t xml:space="preserve"> ، لشمس الدين أبى الخير محمد بن محمد بن الجزرىّ </w:t>
      </w:r>
      <w:r>
        <w:rPr>
          <w:rtl/>
        </w:rPr>
        <w:t>(</w:t>
      </w:r>
      <w:r w:rsidRPr="008125C8">
        <w:rPr>
          <w:rtl/>
        </w:rPr>
        <w:t>ت 833 ه‍</w:t>
      </w:r>
      <w:r>
        <w:rPr>
          <w:rtl/>
        </w:rPr>
        <w:t>)</w:t>
      </w:r>
      <w:r w:rsidRPr="008125C8">
        <w:rPr>
          <w:rtl/>
        </w:rPr>
        <w:t xml:space="preserve"> ، الطبعة الثالثة ، دار الكتب العلمية</w:t>
      </w:r>
      <w:r>
        <w:rPr>
          <w:rtl/>
        </w:rPr>
        <w:t xml:space="preserve"> ـ </w:t>
      </w:r>
      <w:r w:rsidRPr="008125C8">
        <w:rPr>
          <w:rtl/>
        </w:rPr>
        <w:t>بيروت ، 1982 م.</w:t>
      </w:r>
      <w:r>
        <w:rPr>
          <w:rFonts w:hint="cs"/>
          <w:rtl/>
        </w:rPr>
        <w:t xml:space="preserve"> </w:t>
      </w:r>
      <w:r w:rsidRPr="008125C8">
        <w:rPr>
          <w:rtl/>
        </w:rPr>
        <w:t>عنى بنشره : ج. برجسترا.</w:t>
      </w:r>
    </w:p>
    <w:p w:rsidR="0036165F" w:rsidRPr="003663B4" w:rsidRDefault="0036165F" w:rsidP="009A6542">
      <w:pPr>
        <w:pStyle w:val="libCenterBold2"/>
        <w:rPr>
          <w:rtl/>
        </w:rPr>
      </w:pPr>
      <w:r w:rsidRPr="003663B4">
        <w:rPr>
          <w:rtl/>
        </w:rPr>
        <w:br w:type="page"/>
      </w:r>
      <w:r>
        <w:rPr>
          <w:rtl/>
        </w:rPr>
        <w:lastRenderedPageBreak/>
        <w:t>(</w:t>
      </w:r>
      <w:r w:rsidRPr="003663B4">
        <w:rPr>
          <w:rtl/>
        </w:rPr>
        <w:t>حرف الفاء</w:t>
      </w:r>
      <w:r>
        <w:rPr>
          <w:rtl/>
        </w:rPr>
        <w:t>)</w:t>
      </w:r>
    </w:p>
    <w:p w:rsidR="0036165F" w:rsidRPr="00E151DC" w:rsidRDefault="0036165F" w:rsidP="009A6542">
      <w:pPr>
        <w:pStyle w:val="libBold2"/>
        <w:rPr>
          <w:rtl/>
        </w:rPr>
      </w:pPr>
      <w:r w:rsidRPr="009A6542">
        <w:rPr>
          <w:rtl/>
        </w:rPr>
        <w:t>108 ـ (فتوح مصر وأخبارها)</w:t>
      </w:r>
      <w:r w:rsidRPr="008125C8">
        <w:rPr>
          <w:rtl/>
        </w:rPr>
        <w:t xml:space="preserve"> ، لأبى القاسم عبد الرحمن بن عبد الله بن عبد الحكم القرشى </w:t>
      </w:r>
      <w:r>
        <w:rPr>
          <w:rtl/>
        </w:rPr>
        <w:t>(</w:t>
      </w:r>
      <w:r w:rsidRPr="008125C8">
        <w:rPr>
          <w:rtl/>
        </w:rPr>
        <w:t>ت 257 ه‍</w:t>
      </w:r>
      <w:r>
        <w:rPr>
          <w:rtl/>
        </w:rPr>
        <w:t>).</w:t>
      </w:r>
      <w:r w:rsidRPr="008125C8">
        <w:rPr>
          <w:rtl/>
        </w:rPr>
        <w:t xml:space="preserve"> طبع فى مدينة : ليدن ، م. بريل ، 1920 م </w:t>
      </w:r>
      <w:r>
        <w:rPr>
          <w:rtl/>
        </w:rPr>
        <w:t>(</w:t>
      </w:r>
      <w:r w:rsidRPr="008125C8">
        <w:rPr>
          <w:rtl/>
        </w:rPr>
        <w:t>صورّته :</w:t>
      </w:r>
      <w:r>
        <w:rPr>
          <w:rFonts w:hint="cs"/>
          <w:rtl/>
        </w:rPr>
        <w:t xml:space="preserve"> </w:t>
      </w:r>
      <w:r w:rsidRPr="008125C8">
        <w:rPr>
          <w:rtl/>
        </w:rPr>
        <w:t>مكتبة المثنى عنها ، ونشرته مصوّرا ببغداد سنة 1966 م</w:t>
      </w:r>
      <w:r>
        <w:rPr>
          <w:rtl/>
        </w:rPr>
        <w:t>).</w:t>
      </w:r>
      <w:r w:rsidRPr="008125C8">
        <w:rPr>
          <w:rtl/>
        </w:rPr>
        <w:t xml:space="preserve"> تحقيق : شارلس تورى.</w:t>
      </w:r>
    </w:p>
    <w:p w:rsidR="0036165F" w:rsidRPr="008125C8" w:rsidRDefault="0036165F" w:rsidP="009A6542">
      <w:pPr>
        <w:pStyle w:val="libBold2"/>
        <w:rPr>
          <w:rtl/>
        </w:rPr>
      </w:pPr>
      <w:r w:rsidRPr="00E151DC">
        <w:rPr>
          <w:rtl/>
        </w:rPr>
        <w:t>109</w:t>
      </w:r>
      <w:r>
        <w:rPr>
          <w:rtl/>
        </w:rPr>
        <w:t xml:space="preserve"> ـ (</w:t>
      </w:r>
      <w:r w:rsidRPr="00E151DC">
        <w:rPr>
          <w:rtl/>
        </w:rPr>
        <w:t>الفضائل الباهرة فى محاسن مصر والقاهرة</w:t>
      </w:r>
      <w:r>
        <w:rPr>
          <w:rtl/>
        </w:rPr>
        <w:t>)</w:t>
      </w:r>
      <w:r w:rsidRPr="00E151DC">
        <w:rPr>
          <w:rtl/>
        </w:rPr>
        <w:t xml:space="preserve"> ،</w:t>
      </w:r>
      <w:r w:rsidRPr="008125C8">
        <w:rPr>
          <w:rtl/>
        </w:rPr>
        <w:t xml:space="preserve"> لابن ظهيرة </w:t>
      </w:r>
      <w:r>
        <w:rPr>
          <w:rtl/>
        </w:rPr>
        <w:t>(</w:t>
      </w:r>
      <w:r w:rsidRPr="008125C8">
        <w:rPr>
          <w:rtl/>
        </w:rPr>
        <w:t>عاش فى ق 9 ه‍</w:t>
      </w:r>
      <w:r>
        <w:rPr>
          <w:rtl/>
        </w:rPr>
        <w:t>).</w:t>
      </w:r>
      <w:r>
        <w:rPr>
          <w:rFonts w:hint="cs"/>
          <w:rtl/>
        </w:rPr>
        <w:t xml:space="preserve"> </w:t>
      </w:r>
      <w:r w:rsidRPr="008125C8">
        <w:rPr>
          <w:rtl/>
        </w:rPr>
        <w:t>مطبوعات دار الكتب المصرية ، 1969 م. تحقيق : مصطفى السقا ، وكامل المهندس.</w:t>
      </w:r>
    </w:p>
    <w:p w:rsidR="0036165F" w:rsidRPr="008125C8" w:rsidRDefault="0036165F" w:rsidP="00791E39">
      <w:pPr>
        <w:pStyle w:val="libNormal"/>
        <w:rPr>
          <w:rtl/>
        </w:rPr>
      </w:pPr>
      <w:r w:rsidRPr="009A6542">
        <w:rPr>
          <w:rStyle w:val="libBold2Char"/>
          <w:rtl/>
        </w:rPr>
        <w:t>110 ـ (فوات الوفيات ، والذيل عليها)</w:t>
      </w:r>
      <w:r w:rsidRPr="008125C8">
        <w:rPr>
          <w:rtl/>
        </w:rPr>
        <w:t xml:space="preserve"> ، لمحمد بن شاكر بن أحمد الكتبىّ </w:t>
      </w:r>
      <w:r>
        <w:rPr>
          <w:rtl/>
        </w:rPr>
        <w:t>(</w:t>
      </w:r>
      <w:r w:rsidRPr="008125C8">
        <w:rPr>
          <w:rtl/>
        </w:rPr>
        <w:t>ت 764 ه‍</w:t>
      </w:r>
      <w:r>
        <w:rPr>
          <w:rtl/>
        </w:rPr>
        <w:t>)</w:t>
      </w:r>
      <w:r w:rsidRPr="008125C8">
        <w:rPr>
          <w:rtl/>
        </w:rPr>
        <w:t xml:space="preserve"> ، 5 أجزاء بالفهارس العامة ، طبع ونشر : دار صادر</w:t>
      </w:r>
      <w:r>
        <w:rPr>
          <w:rtl/>
        </w:rPr>
        <w:t xml:space="preserve"> ـ </w:t>
      </w:r>
      <w:r w:rsidRPr="008125C8">
        <w:rPr>
          <w:rtl/>
        </w:rPr>
        <w:t>بيروت ، 1973 م.</w:t>
      </w:r>
      <w:r>
        <w:rPr>
          <w:rFonts w:hint="cs"/>
          <w:rtl/>
        </w:rPr>
        <w:t xml:space="preserve"> </w:t>
      </w:r>
      <w:r w:rsidRPr="008125C8">
        <w:rPr>
          <w:rtl/>
        </w:rPr>
        <w:t>تحقيق : د. إحسان عباس.</w:t>
      </w:r>
    </w:p>
    <w:p w:rsidR="0036165F" w:rsidRDefault="0036165F" w:rsidP="009A6542">
      <w:pPr>
        <w:pStyle w:val="libCenterBold2"/>
        <w:rPr>
          <w:rtl/>
        </w:rPr>
      </w:pPr>
      <w:r>
        <w:rPr>
          <w:rtl/>
        </w:rPr>
        <w:t>(</w:t>
      </w:r>
      <w:r w:rsidRPr="003663B4">
        <w:rPr>
          <w:rtl/>
        </w:rPr>
        <w:t>حرف القاف</w:t>
      </w:r>
      <w:r>
        <w:rPr>
          <w:rtl/>
        </w:rPr>
        <w:t>)</w:t>
      </w:r>
    </w:p>
    <w:p w:rsidR="0036165F" w:rsidRPr="00E151DC" w:rsidRDefault="0036165F" w:rsidP="009A6542">
      <w:pPr>
        <w:pStyle w:val="libBold2"/>
        <w:rPr>
          <w:rtl/>
        </w:rPr>
      </w:pPr>
      <w:r w:rsidRPr="009A6542">
        <w:rPr>
          <w:rtl/>
        </w:rPr>
        <w:t>111 ـ (القاموس المحيط) ،</w:t>
      </w:r>
      <w:r w:rsidRPr="008125C8">
        <w:rPr>
          <w:rtl/>
        </w:rPr>
        <w:t xml:space="preserve"> للعلامة مجد الدين محمد بن يعقوب الفيروزابادىّ الشيرازى </w:t>
      </w:r>
      <w:r>
        <w:rPr>
          <w:rtl/>
        </w:rPr>
        <w:t>(</w:t>
      </w:r>
      <w:r w:rsidRPr="008125C8">
        <w:rPr>
          <w:rtl/>
        </w:rPr>
        <w:t>729</w:t>
      </w:r>
      <w:r>
        <w:rPr>
          <w:rtl/>
        </w:rPr>
        <w:t xml:space="preserve"> ـ </w:t>
      </w:r>
      <w:r w:rsidRPr="008125C8">
        <w:rPr>
          <w:rtl/>
        </w:rPr>
        <w:t>817 ه‍</w:t>
      </w:r>
      <w:r>
        <w:rPr>
          <w:rtl/>
        </w:rPr>
        <w:t>).</w:t>
      </w:r>
      <w:r w:rsidRPr="008125C8">
        <w:rPr>
          <w:rtl/>
        </w:rPr>
        <w:t xml:space="preserve"> الهيئة المصرية العامة للكتاب ، 1397 ه‍ / 1977 م.</w:t>
      </w:r>
    </w:p>
    <w:p w:rsidR="0036165F" w:rsidRDefault="0036165F" w:rsidP="009A6542">
      <w:pPr>
        <w:pStyle w:val="libBold2"/>
        <w:rPr>
          <w:rtl/>
        </w:rPr>
      </w:pPr>
      <w:r w:rsidRPr="00E151DC">
        <w:rPr>
          <w:rtl/>
        </w:rPr>
        <w:t>112</w:t>
      </w:r>
      <w:r>
        <w:rPr>
          <w:rtl/>
        </w:rPr>
        <w:t xml:space="preserve"> ـ (</w:t>
      </w:r>
      <w:r w:rsidRPr="00E151DC">
        <w:rPr>
          <w:rtl/>
        </w:rPr>
        <w:t>قضاة قرطبة</w:t>
      </w:r>
      <w:r>
        <w:rPr>
          <w:rtl/>
        </w:rPr>
        <w:t>)</w:t>
      </w:r>
      <w:r w:rsidRPr="00E151DC">
        <w:rPr>
          <w:rtl/>
        </w:rPr>
        <w:t xml:space="preserve"> ،</w:t>
      </w:r>
      <w:r w:rsidRPr="008125C8">
        <w:rPr>
          <w:rtl/>
        </w:rPr>
        <w:t xml:space="preserve"> لأبى عبد الله محمد بن حارث بن أسد الخشنى القيروانى الأندلسى </w:t>
      </w:r>
      <w:r>
        <w:rPr>
          <w:rtl/>
        </w:rPr>
        <w:t>(</w:t>
      </w:r>
      <w:r w:rsidRPr="008125C8">
        <w:rPr>
          <w:rtl/>
        </w:rPr>
        <w:t>ت 361 ه‍</w:t>
      </w:r>
      <w:r>
        <w:rPr>
          <w:rtl/>
        </w:rPr>
        <w:t>).</w:t>
      </w:r>
      <w:r w:rsidRPr="008125C8">
        <w:rPr>
          <w:rtl/>
        </w:rPr>
        <w:t xml:space="preserve"> الطبعة الأولى 1402 ه‍</w:t>
      </w:r>
      <w:r>
        <w:rPr>
          <w:rtl/>
        </w:rPr>
        <w:t xml:space="preserve"> ـ </w:t>
      </w:r>
      <w:r w:rsidRPr="008125C8">
        <w:rPr>
          <w:rtl/>
        </w:rPr>
        <w:t>1982 م. دار الثقافة للطباعة والنشر بالقاهرة. نشر : دار الكتب الإسلامية ، ودار الكتاب المصرى بالقاهرة ، واللبنانى فى بيروت. حققه ، وقدم له ، ووضع فهارسه : إبراهيم الإبيارى.</w:t>
      </w:r>
    </w:p>
    <w:p w:rsidR="0036165F" w:rsidRPr="008125C8" w:rsidRDefault="0036165F" w:rsidP="00791E39">
      <w:pPr>
        <w:pStyle w:val="libNormal"/>
        <w:rPr>
          <w:rtl/>
        </w:rPr>
      </w:pPr>
      <w:r>
        <w:rPr>
          <w:rtl/>
        </w:rPr>
        <w:t xml:space="preserve">ـ </w:t>
      </w:r>
      <w:r w:rsidRPr="008125C8">
        <w:rPr>
          <w:rtl/>
        </w:rPr>
        <w:t xml:space="preserve">وتوجد طبعة أخرى بعنوان : </w:t>
      </w:r>
      <w:r>
        <w:rPr>
          <w:rtl/>
        </w:rPr>
        <w:t>(</w:t>
      </w:r>
      <w:r w:rsidRPr="008125C8">
        <w:rPr>
          <w:rtl/>
        </w:rPr>
        <w:t>قضاة قرطبة وعلماء إفريقية</w:t>
      </w:r>
      <w:r>
        <w:rPr>
          <w:rtl/>
        </w:rPr>
        <w:t>).</w:t>
      </w:r>
      <w:r w:rsidRPr="008125C8">
        <w:rPr>
          <w:rtl/>
        </w:rPr>
        <w:t xml:space="preserve"> الطبعة الثانية 1415 ه‍ / 1995 م ، نشر : مكتبة الخانجى بالقاهرة فى سلسلة : </w:t>
      </w:r>
      <w:r>
        <w:rPr>
          <w:rtl/>
        </w:rPr>
        <w:t>(</w:t>
      </w:r>
      <w:r w:rsidRPr="008125C8">
        <w:rPr>
          <w:rtl/>
        </w:rPr>
        <w:t>من تراث الإسلام</w:t>
      </w:r>
      <w:r>
        <w:rPr>
          <w:rtl/>
        </w:rPr>
        <w:t xml:space="preserve"> ـ </w:t>
      </w:r>
      <w:r w:rsidRPr="008125C8">
        <w:rPr>
          <w:rtl/>
        </w:rPr>
        <w:t>رقم 2</w:t>
      </w:r>
      <w:r>
        <w:rPr>
          <w:rtl/>
        </w:rPr>
        <w:t>).</w:t>
      </w:r>
      <w:r w:rsidRPr="008125C8">
        <w:rPr>
          <w:rtl/>
        </w:rPr>
        <w:t xml:space="preserve"> تصحيح ومراجعة : السيد عزت العطار الحسينى.</w:t>
      </w:r>
    </w:p>
    <w:p w:rsidR="0036165F" w:rsidRDefault="0036165F" w:rsidP="009A6542">
      <w:pPr>
        <w:pStyle w:val="libCenterBold2"/>
        <w:rPr>
          <w:rtl/>
        </w:rPr>
      </w:pPr>
      <w:r>
        <w:rPr>
          <w:rtl/>
        </w:rPr>
        <w:t>(</w:t>
      </w:r>
      <w:r w:rsidRPr="00CC07CA">
        <w:rPr>
          <w:rtl/>
        </w:rPr>
        <w:t>حرف الكاف</w:t>
      </w:r>
      <w:r>
        <w:rPr>
          <w:rtl/>
        </w:rPr>
        <w:t>)</w:t>
      </w:r>
    </w:p>
    <w:p w:rsidR="0036165F" w:rsidRPr="00E151DC" w:rsidRDefault="0036165F" w:rsidP="009A6542">
      <w:pPr>
        <w:pStyle w:val="libBold2"/>
        <w:rPr>
          <w:rtl/>
        </w:rPr>
      </w:pPr>
      <w:r w:rsidRPr="009A6542">
        <w:rPr>
          <w:rtl/>
        </w:rPr>
        <w:t>113 ـ (الكاشف فى معرفة من له رواية فى الكتب الستة)</w:t>
      </w:r>
      <w:r w:rsidRPr="008125C8">
        <w:rPr>
          <w:rtl/>
        </w:rPr>
        <w:t xml:space="preserve"> ، للإمام أبى عبد الله محمد ابن أحمد بن عثمان الذهبى </w:t>
      </w:r>
      <w:r>
        <w:rPr>
          <w:rtl/>
        </w:rPr>
        <w:t>(</w:t>
      </w:r>
      <w:r w:rsidRPr="008125C8">
        <w:rPr>
          <w:rtl/>
        </w:rPr>
        <w:t>ت 748 ه‍</w:t>
      </w:r>
      <w:r>
        <w:rPr>
          <w:rtl/>
        </w:rPr>
        <w:t>).</w:t>
      </w:r>
      <w:r w:rsidRPr="008125C8">
        <w:rPr>
          <w:rtl/>
        </w:rPr>
        <w:t xml:space="preserve"> الطبعة الأولى ، دار الكتب الحديثة 1972 م. تحقيق : عزت على عيد عطية ، وموسى محمد على الموشى. وتوجد طبعة دار الكتب العلمية</w:t>
      </w:r>
      <w:r>
        <w:rPr>
          <w:rtl/>
        </w:rPr>
        <w:t xml:space="preserve"> ـ </w:t>
      </w:r>
      <w:r w:rsidRPr="008125C8">
        <w:rPr>
          <w:rtl/>
        </w:rPr>
        <w:t>بيروت ، 1983 م. راجع النسخة ، وضبط أعلامها :</w:t>
      </w:r>
      <w:r>
        <w:rPr>
          <w:rFonts w:hint="cs"/>
          <w:rtl/>
        </w:rPr>
        <w:t xml:space="preserve"> </w:t>
      </w:r>
      <w:r w:rsidRPr="008125C8">
        <w:rPr>
          <w:rtl/>
        </w:rPr>
        <w:t>لجنة من العلماء بإشراف الناشر.</w:t>
      </w:r>
    </w:p>
    <w:p w:rsidR="0036165F" w:rsidRPr="008125C8" w:rsidRDefault="0036165F" w:rsidP="009A6542">
      <w:pPr>
        <w:pStyle w:val="libBold2"/>
        <w:rPr>
          <w:rtl/>
        </w:rPr>
      </w:pPr>
      <w:r w:rsidRPr="00E151DC">
        <w:rPr>
          <w:rtl/>
        </w:rPr>
        <w:t>114</w:t>
      </w:r>
      <w:r>
        <w:rPr>
          <w:rtl/>
        </w:rPr>
        <w:t xml:space="preserve"> ـ (</w:t>
      </w:r>
      <w:r w:rsidRPr="00E151DC">
        <w:rPr>
          <w:rtl/>
        </w:rPr>
        <w:t>الكامل فى التاريخ</w:t>
      </w:r>
      <w:r>
        <w:rPr>
          <w:rtl/>
        </w:rPr>
        <w:t>)</w:t>
      </w:r>
      <w:r w:rsidRPr="00E151DC">
        <w:rPr>
          <w:rtl/>
        </w:rPr>
        <w:t xml:space="preserve"> ،</w:t>
      </w:r>
      <w:r w:rsidRPr="008125C8">
        <w:rPr>
          <w:rtl/>
        </w:rPr>
        <w:t xml:space="preserve"> لأبى الحسن على بن أبى الكرم محمد بن محمد بن عبد الكريم الشيبانى ، المعروف ب </w:t>
      </w:r>
      <w:r>
        <w:rPr>
          <w:rtl/>
        </w:rPr>
        <w:t>(</w:t>
      </w:r>
      <w:r w:rsidRPr="008125C8">
        <w:rPr>
          <w:rtl/>
        </w:rPr>
        <w:t>ابن الأثير</w:t>
      </w:r>
      <w:r>
        <w:rPr>
          <w:rtl/>
        </w:rPr>
        <w:t>)</w:t>
      </w:r>
      <w:r w:rsidRPr="008125C8">
        <w:rPr>
          <w:rtl/>
        </w:rPr>
        <w:t xml:space="preserve"> ، المتوفى </w:t>
      </w:r>
      <w:r>
        <w:rPr>
          <w:rtl/>
        </w:rPr>
        <w:t>(</w:t>
      </w:r>
      <w:r w:rsidRPr="008125C8">
        <w:rPr>
          <w:rtl/>
        </w:rPr>
        <w:t>630 ه‍</w:t>
      </w:r>
      <w:r>
        <w:rPr>
          <w:rtl/>
        </w:rPr>
        <w:t>)</w:t>
      </w:r>
      <w:r w:rsidRPr="008125C8">
        <w:rPr>
          <w:rtl/>
        </w:rPr>
        <w:t xml:space="preserve"> ، الطبعة</w:t>
      </w:r>
    </w:p>
    <w:p w:rsidR="0036165F" w:rsidRPr="00E151DC" w:rsidRDefault="0036165F" w:rsidP="009A6542">
      <w:pPr>
        <w:pStyle w:val="libBold2"/>
        <w:rPr>
          <w:rtl/>
        </w:rPr>
      </w:pPr>
      <w:r>
        <w:rPr>
          <w:rtl/>
        </w:rPr>
        <w:br w:type="page"/>
      </w:r>
      <w:r w:rsidRPr="008125C8">
        <w:rPr>
          <w:rtl/>
        </w:rPr>
        <w:lastRenderedPageBreak/>
        <w:t>الأولى ، دار الكتب العلمية</w:t>
      </w:r>
      <w:r>
        <w:rPr>
          <w:rtl/>
        </w:rPr>
        <w:t xml:space="preserve"> ـ </w:t>
      </w:r>
      <w:r w:rsidRPr="008125C8">
        <w:rPr>
          <w:rtl/>
        </w:rPr>
        <w:t>بيروت ، 1407 ه‍ / 1987 م. تحقيق ، ومراجعة ، وتصحيح : عبد الله القاضى ، ود. محمد يوسف الدقاق.</w:t>
      </w:r>
    </w:p>
    <w:p w:rsidR="0036165F" w:rsidRPr="00E151DC" w:rsidRDefault="0036165F" w:rsidP="009A6542">
      <w:pPr>
        <w:pStyle w:val="libBold2"/>
        <w:rPr>
          <w:rtl/>
        </w:rPr>
      </w:pPr>
      <w:r w:rsidRPr="00E151DC">
        <w:rPr>
          <w:rtl/>
        </w:rPr>
        <w:t>115</w:t>
      </w:r>
      <w:r>
        <w:rPr>
          <w:rtl/>
        </w:rPr>
        <w:t xml:space="preserve"> ـ (</w:t>
      </w:r>
      <w:r w:rsidRPr="00E151DC">
        <w:rPr>
          <w:rtl/>
        </w:rPr>
        <w:t>كشف الظنون من أسامى الكتب والفنون</w:t>
      </w:r>
      <w:r>
        <w:rPr>
          <w:rtl/>
        </w:rPr>
        <w:t>)</w:t>
      </w:r>
      <w:r w:rsidRPr="00E151DC">
        <w:rPr>
          <w:rtl/>
        </w:rPr>
        <w:t xml:space="preserve"> ،</w:t>
      </w:r>
      <w:r w:rsidRPr="008125C8">
        <w:rPr>
          <w:rtl/>
        </w:rPr>
        <w:t xml:space="preserve"> للعلّامة المولى مصطفى بن عبد الله القسطنطنىّ الرومى الحنفى ، الشهير ب </w:t>
      </w:r>
      <w:r>
        <w:rPr>
          <w:rtl/>
        </w:rPr>
        <w:t>(</w:t>
      </w:r>
      <w:r w:rsidRPr="008125C8">
        <w:rPr>
          <w:rtl/>
        </w:rPr>
        <w:t>الملّا كاتب الجلبى</w:t>
      </w:r>
      <w:r>
        <w:rPr>
          <w:rtl/>
        </w:rPr>
        <w:t>)</w:t>
      </w:r>
      <w:r w:rsidRPr="008125C8">
        <w:rPr>
          <w:rtl/>
        </w:rPr>
        <w:t xml:space="preserve"> ، والمعروف ب </w:t>
      </w:r>
      <w:r>
        <w:rPr>
          <w:rtl/>
        </w:rPr>
        <w:t>(</w:t>
      </w:r>
      <w:r w:rsidRPr="008125C8">
        <w:rPr>
          <w:rtl/>
        </w:rPr>
        <w:t>حاجّ خليفة</w:t>
      </w:r>
      <w:r>
        <w:rPr>
          <w:rtl/>
        </w:rPr>
        <w:t>).</w:t>
      </w:r>
      <w:r w:rsidRPr="008125C8">
        <w:rPr>
          <w:rtl/>
        </w:rPr>
        <w:t xml:space="preserve"> </w:t>
      </w:r>
      <w:r>
        <w:rPr>
          <w:rtl/>
        </w:rPr>
        <w:t>(</w:t>
      </w:r>
      <w:r w:rsidRPr="008125C8">
        <w:rPr>
          <w:rtl/>
        </w:rPr>
        <w:t>1017</w:t>
      </w:r>
      <w:r>
        <w:rPr>
          <w:rtl/>
        </w:rPr>
        <w:t xml:space="preserve"> ـ </w:t>
      </w:r>
      <w:r w:rsidRPr="008125C8">
        <w:rPr>
          <w:rtl/>
        </w:rPr>
        <w:t>1067 ه‍</w:t>
      </w:r>
      <w:r>
        <w:rPr>
          <w:rtl/>
        </w:rPr>
        <w:t>).</w:t>
      </w:r>
      <w:r w:rsidRPr="008125C8">
        <w:rPr>
          <w:rtl/>
        </w:rPr>
        <w:t xml:space="preserve"> ط. وكالة المعارف بالهند ، 1360 ه‍ / 1941 م.</w:t>
      </w:r>
    </w:p>
    <w:p w:rsidR="0036165F" w:rsidRPr="008125C8" w:rsidRDefault="0036165F" w:rsidP="009A6542">
      <w:pPr>
        <w:pStyle w:val="libBold2"/>
        <w:rPr>
          <w:rtl/>
        </w:rPr>
      </w:pPr>
      <w:r w:rsidRPr="00E151DC">
        <w:rPr>
          <w:rtl/>
        </w:rPr>
        <w:t>116</w:t>
      </w:r>
      <w:r>
        <w:rPr>
          <w:rtl/>
        </w:rPr>
        <w:t xml:space="preserve"> ـ (</w:t>
      </w:r>
      <w:r w:rsidRPr="00E151DC">
        <w:rPr>
          <w:rtl/>
        </w:rPr>
        <w:t>كنز العمال فى سنن الأقوال والأفعال</w:t>
      </w:r>
      <w:r>
        <w:rPr>
          <w:rtl/>
        </w:rPr>
        <w:t>)</w:t>
      </w:r>
      <w:r w:rsidRPr="00E151DC">
        <w:rPr>
          <w:rtl/>
        </w:rPr>
        <w:t xml:space="preserve"> ،</w:t>
      </w:r>
      <w:r w:rsidRPr="008125C8">
        <w:rPr>
          <w:rtl/>
        </w:rPr>
        <w:t xml:space="preserve"> لعلاء الدين الهندى </w:t>
      </w:r>
      <w:r>
        <w:rPr>
          <w:rtl/>
        </w:rPr>
        <w:t>(</w:t>
      </w:r>
      <w:r w:rsidRPr="008125C8">
        <w:rPr>
          <w:rtl/>
        </w:rPr>
        <w:t>ت 975 ه‍</w:t>
      </w:r>
      <w:r>
        <w:rPr>
          <w:rtl/>
        </w:rPr>
        <w:t>).</w:t>
      </w:r>
    </w:p>
    <w:p w:rsidR="0036165F" w:rsidRPr="00E151DC" w:rsidRDefault="0036165F" w:rsidP="009A6542">
      <w:pPr>
        <w:pStyle w:val="libBold2"/>
        <w:rPr>
          <w:rtl/>
        </w:rPr>
      </w:pPr>
      <w:r w:rsidRPr="008125C8">
        <w:rPr>
          <w:rtl/>
        </w:rPr>
        <w:t>الطبعة الأولى. نشر ، وتوزيع : مكتبة التراث الإسلامى بحلب ، 1969 م.</w:t>
      </w:r>
    </w:p>
    <w:p w:rsidR="0036165F" w:rsidRPr="008125C8" w:rsidRDefault="0036165F" w:rsidP="009A6542">
      <w:pPr>
        <w:pStyle w:val="libBold2"/>
        <w:rPr>
          <w:rtl/>
        </w:rPr>
      </w:pPr>
      <w:r w:rsidRPr="00E151DC">
        <w:rPr>
          <w:rtl/>
        </w:rPr>
        <w:t>117</w:t>
      </w:r>
      <w:r>
        <w:rPr>
          <w:rtl/>
        </w:rPr>
        <w:t xml:space="preserve"> ـ (</w:t>
      </w:r>
      <w:r w:rsidRPr="00E151DC">
        <w:rPr>
          <w:rtl/>
        </w:rPr>
        <w:t>الكواكب السيّارة فى ترتيب الزيارة</w:t>
      </w:r>
      <w:r>
        <w:rPr>
          <w:rtl/>
        </w:rPr>
        <w:t>)</w:t>
      </w:r>
      <w:r w:rsidRPr="00E151DC">
        <w:rPr>
          <w:rtl/>
        </w:rPr>
        <w:t xml:space="preserve"> ،</w:t>
      </w:r>
      <w:r w:rsidRPr="008125C8">
        <w:rPr>
          <w:rtl/>
        </w:rPr>
        <w:t xml:space="preserve"> لشمس الدين أبى عبد الله محمد بن ناصر الدين الأنصارى ، المعروف ب </w:t>
      </w:r>
      <w:r>
        <w:rPr>
          <w:rtl/>
        </w:rPr>
        <w:t>(</w:t>
      </w:r>
      <w:r w:rsidRPr="008125C8">
        <w:rPr>
          <w:rtl/>
        </w:rPr>
        <w:t>ابن الزيّات</w:t>
      </w:r>
      <w:r>
        <w:rPr>
          <w:rtl/>
        </w:rPr>
        <w:t>)</w:t>
      </w:r>
      <w:r w:rsidRPr="008125C8">
        <w:rPr>
          <w:rtl/>
        </w:rPr>
        <w:t xml:space="preserve"> ، المتوفى سنة 814 ه‍</w:t>
      </w:r>
      <w:r>
        <w:rPr>
          <w:rtl/>
        </w:rPr>
        <w:t>.</w:t>
      </w:r>
      <w:r w:rsidRPr="008125C8">
        <w:rPr>
          <w:rtl/>
        </w:rPr>
        <w:t xml:space="preserve"> أعادت طبعه بالأوفست : مكتبة المثنى ببغداد ، د. ت.</w:t>
      </w:r>
    </w:p>
    <w:p w:rsidR="0036165F" w:rsidRPr="00CC07CA" w:rsidRDefault="0036165F" w:rsidP="009A6542">
      <w:pPr>
        <w:pStyle w:val="libCenterBold2"/>
        <w:rPr>
          <w:rtl/>
        </w:rPr>
      </w:pPr>
      <w:r>
        <w:rPr>
          <w:rtl/>
        </w:rPr>
        <w:t>(</w:t>
      </w:r>
      <w:r w:rsidRPr="00CC07CA">
        <w:rPr>
          <w:rtl/>
        </w:rPr>
        <w:t>حرف اللام</w:t>
      </w:r>
      <w:r>
        <w:rPr>
          <w:rtl/>
        </w:rPr>
        <w:t>)</w:t>
      </w:r>
    </w:p>
    <w:p w:rsidR="0036165F" w:rsidRPr="00E151DC" w:rsidRDefault="0036165F" w:rsidP="009A6542">
      <w:pPr>
        <w:pStyle w:val="libBold2"/>
        <w:rPr>
          <w:rtl/>
        </w:rPr>
      </w:pPr>
      <w:r w:rsidRPr="009A6542">
        <w:rPr>
          <w:rtl/>
        </w:rPr>
        <w:t>118 ـ (اللباب فى تهذيب الأنساب) ،</w:t>
      </w:r>
      <w:r w:rsidRPr="008125C8">
        <w:rPr>
          <w:rtl/>
        </w:rPr>
        <w:t xml:space="preserve"> لعز الدين أبى الحسن على بن محمد الجزرىّ ، المعروف ب </w:t>
      </w:r>
      <w:r>
        <w:rPr>
          <w:rtl/>
        </w:rPr>
        <w:t>(</w:t>
      </w:r>
      <w:r w:rsidRPr="008125C8">
        <w:rPr>
          <w:rtl/>
        </w:rPr>
        <w:t>ابن الأثير</w:t>
      </w:r>
      <w:r>
        <w:rPr>
          <w:rtl/>
        </w:rPr>
        <w:t>)</w:t>
      </w:r>
      <w:r w:rsidRPr="008125C8">
        <w:rPr>
          <w:rtl/>
        </w:rPr>
        <w:t xml:space="preserve"> </w:t>
      </w:r>
      <w:r>
        <w:rPr>
          <w:rtl/>
        </w:rPr>
        <w:t>(</w:t>
      </w:r>
      <w:r w:rsidRPr="008125C8">
        <w:rPr>
          <w:rtl/>
        </w:rPr>
        <w:t>555</w:t>
      </w:r>
      <w:r>
        <w:rPr>
          <w:rtl/>
        </w:rPr>
        <w:t xml:space="preserve"> ـ </w:t>
      </w:r>
      <w:r w:rsidRPr="008125C8">
        <w:rPr>
          <w:rtl/>
        </w:rPr>
        <w:t>630 ه‍</w:t>
      </w:r>
      <w:r>
        <w:rPr>
          <w:rtl/>
        </w:rPr>
        <w:t>).</w:t>
      </w:r>
      <w:r w:rsidRPr="008125C8">
        <w:rPr>
          <w:rtl/>
        </w:rPr>
        <w:t xml:space="preserve"> دار صادر</w:t>
      </w:r>
      <w:r>
        <w:rPr>
          <w:rtl/>
        </w:rPr>
        <w:t xml:space="preserve"> ـ </w:t>
      </w:r>
      <w:r w:rsidRPr="008125C8">
        <w:rPr>
          <w:rtl/>
        </w:rPr>
        <w:t xml:space="preserve">بيروت </w:t>
      </w:r>
      <w:r>
        <w:rPr>
          <w:rtl/>
        </w:rPr>
        <w:t>(</w:t>
      </w:r>
      <w:r w:rsidRPr="008125C8">
        <w:rPr>
          <w:rtl/>
        </w:rPr>
        <w:t>1400 ه‍ / 1980 م</w:t>
      </w:r>
      <w:r>
        <w:rPr>
          <w:rtl/>
        </w:rPr>
        <w:t>).</w:t>
      </w:r>
    </w:p>
    <w:p w:rsidR="0036165F" w:rsidRPr="008125C8" w:rsidRDefault="0036165F" w:rsidP="009A6542">
      <w:pPr>
        <w:pStyle w:val="libBold2"/>
        <w:rPr>
          <w:rtl/>
        </w:rPr>
      </w:pPr>
      <w:r w:rsidRPr="00E151DC">
        <w:rPr>
          <w:rtl/>
        </w:rPr>
        <w:t>119</w:t>
      </w:r>
      <w:r>
        <w:rPr>
          <w:rtl/>
        </w:rPr>
        <w:t xml:space="preserve"> ـ (</w:t>
      </w:r>
      <w:r w:rsidRPr="00E151DC">
        <w:rPr>
          <w:rtl/>
        </w:rPr>
        <w:t>لسان العرب</w:t>
      </w:r>
      <w:r>
        <w:rPr>
          <w:rtl/>
        </w:rPr>
        <w:t>)</w:t>
      </w:r>
      <w:r w:rsidRPr="00E151DC">
        <w:rPr>
          <w:rtl/>
        </w:rPr>
        <w:t xml:space="preserve"> ،</w:t>
      </w:r>
      <w:r w:rsidRPr="008125C8">
        <w:rPr>
          <w:rtl/>
        </w:rPr>
        <w:t xml:space="preserve"> لجمال الدين أبى الفضل محمد بن مكرّم بن على بن أحمد بن منظور </w:t>
      </w:r>
      <w:r>
        <w:rPr>
          <w:rtl/>
        </w:rPr>
        <w:t>(</w:t>
      </w:r>
      <w:r w:rsidRPr="008125C8">
        <w:rPr>
          <w:rtl/>
        </w:rPr>
        <w:t>630</w:t>
      </w:r>
      <w:r>
        <w:rPr>
          <w:rtl/>
        </w:rPr>
        <w:t xml:space="preserve"> ـ </w:t>
      </w:r>
      <w:r w:rsidRPr="008125C8">
        <w:rPr>
          <w:rtl/>
        </w:rPr>
        <w:t>711 ه‍</w:t>
      </w:r>
      <w:r>
        <w:rPr>
          <w:rtl/>
        </w:rPr>
        <w:t>).</w:t>
      </w:r>
      <w:r w:rsidRPr="008125C8">
        <w:rPr>
          <w:rtl/>
        </w:rPr>
        <w:t xml:space="preserve"> دار المعارف فى مصر ، د. ت. تحقيق : نخبة من العاملين بدار المعارف </w:t>
      </w:r>
      <w:r>
        <w:rPr>
          <w:rtl/>
        </w:rPr>
        <w:t>(</w:t>
      </w:r>
      <w:r w:rsidRPr="008125C8">
        <w:rPr>
          <w:rtl/>
        </w:rPr>
        <w:t>عبد الله على الكبير ، ومحمد أحمد حسب الله ، وهاشم محمد الشاذلى</w:t>
      </w:r>
      <w:r>
        <w:rPr>
          <w:rtl/>
        </w:rPr>
        <w:t>).</w:t>
      </w:r>
    </w:p>
    <w:p w:rsidR="0036165F" w:rsidRPr="00CC07CA" w:rsidRDefault="0036165F" w:rsidP="009A6542">
      <w:pPr>
        <w:pStyle w:val="libCenterBold2"/>
        <w:rPr>
          <w:rtl/>
        </w:rPr>
      </w:pPr>
      <w:r>
        <w:rPr>
          <w:rtl/>
        </w:rPr>
        <w:t>(</w:t>
      </w:r>
      <w:r w:rsidRPr="00CC07CA">
        <w:rPr>
          <w:rtl/>
        </w:rPr>
        <w:t>حرف الميم</w:t>
      </w:r>
      <w:r>
        <w:rPr>
          <w:rtl/>
        </w:rPr>
        <w:t>)</w:t>
      </w:r>
    </w:p>
    <w:p w:rsidR="0036165F" w:rsidRPr="00E151DC" w:rsidRDefault="0036165F" w:rsidP="009A6542">
      <w:pPr>
        <w:pStyle w:val="libBold2"/>
        <w:rPr>
          <w:rtl/>
        </w:rPr>
      </w:pPr>
      <w:r w:rsidRPr="009A6542">
        <w:rPr>
          <w:rtl/>
        </w:rPr>
        <w:t>120 ـ (مجمع الزوائد ، ومنبع الفوائد)</w:t>
      </w:r>
      <w:r w:rsidRPr="008125C8">
        <w:rPr>
          <w:rtl/>
        </w:rPr>
        <w:t xml:space="preserve"> ، للحافظ نور الدين على بن أبى بكر الهيثمىّ </w:t>
      </w:r>
      <w:r>
        <w:rPr>
          <w:rtl/>
        </w:rPr>
        <w:t>(</w:t>
      </w:r>
      <w:r w:rsidRPr="008125C8">
        <w:rPr>
          <w:rtl/>
        </w:rPr>
        <w:t>ت 807 ه‍</w:t>
      </w:r>
      <w:r>
        <w:rPr>
          <w:rtl/>
        </w:rPr>
        <w:t>).</w:t>
      </w:r>
      <w:r w:rsidRPr="008125C8">
        <w:rPr>
          <w:rtl/>
        </w:rPr>
        <w:t xml:space="preserve"> مكتبة القدسى ، د. ت.</w:t>
      </w:r>
    </w:p>
    <w:p w:rsidR="0036165F" w:rsidRPr="00E151DC" w:rsidRDefault="0036165F" w:rsidP="009A6542">
      <w:pPr>
        <w:pStyle w:val="libBold2"/>
        <w:rPr>
          <w:rtl/>
        </w:rPr>
      </w:pPr>
      <w:r w:rsidRPr="00E151DC">
        <w:rPr>
          <w:rtl/>
        </w:rPr>
        <w:t>121</w:t>
      </w:r>
      <w:r>
        <w:rPr>
          <w:rtl/>
        </w:rPr>
        <w:t xml:space="preserve"> ـ (</w:t>
      </w:r>
      <w:r w:rsidRPr="00E151DC">
        <w:rPr>
          <w:rtl/>
        </w:rPr>
        <w:t>مختصر تاريخ دمشق لابن عساكر</w:t>
      </w:r>
      <w:r>
        <w:rPr>
          <w:rtl/>
        </w:rPr>
        <w:t>)</w:t>
      </w:r>
      <w:r w:rsidRPr="00E151DC">
        <w:rPr>
          <w:rtl/>
        </w:rPr>
        <w:t xml:space="preserve"> ،</w:t>
      </w:r>
      <w:r w:rsidRPr="008125C8">
        <w:rPr>
          <w:rtl/>
        </w:rPr>
        <w:t xml:space="preserve"> للإمام محمد بن مكرّم. المعروف ب </w:t>
      </w:r>
      <w:r>
        <w:rPr>
          <w:rtl/>
        </w:rPr>
        <w:t>(</w:t>
      </w:r>
      <w:r w:rsidRPr="008125C8">
        <w:rPr>
          <w:rtl/>
        </w:rPr>
        <w:t>ابن منظور</w:t>
      </w:r>
      <w:r>
        <w:rPr>
          <w:rtl/>
        </w:rPr>
        <w:t>)</w:t>
      </w:r>
      <w:r w:rsidRPr="008125C8">
        <w:rPr>
          <w:rtl/>
        </w:rPr>
        <w:t xml:space="preserve"> 630</w:t>
      </w:r>
      <w:r>
        <w:rPr>
          <w:rtl/>
        </w:rPr>
        <w:t xml:space="preserve"> ـ </w:t>
      </w:r>
      <w:r w:rsidRPr="008125C8">
        <w:rPr>
          <w:rtl/>
        </w:rPr>
        <w:t>711 ه‍</w:t>
      </w:r>
      <w:r>
        <w:rPr>
          <w:rtl/>
        </w:rPr>
        <w:t>.</w:t>
      </w:r>
      <w:r w:rsidRPr="008125C8">
        <w:rPr>
          <w:rtl/>
        </w:rPr>
        <w:t xml:space="preserve"> الطبعة الأولى. دار الفكر للطباعة والتوزيع والنشر بدمشق 1409 ه‍ / 1989 م. حققه : عدد من الباحثين ، منهم : سكينة الشهابى </w:t>
      </w:r>
      <w:r>
        <w:rPr>
          <w:rtl/>
        </w:rPr>
        <w:t>(</w:t>
      </w:r>
      <w:r w:rsidRPr="008125C8">
        <w:rPr>
          <w:rtl/>
        </w:rPr>
        <w:t>اختصرت ج 28 على نهج ابن منظور ، وحققته بعد تجميعه من نسخ عديدة ناقصة</w:t>
      </w:r>
      <w:r>
        <w:rPr>
          <w:rtl/>
        </w:rPr>
        <w:t>).</w:t>
      </w:r>
    </w:p>
    <w:p w:rsidR="0036165F" w:rsidRPr="008125C8" w:rsidRDefault="0036165F" w:rsidP="009A6542">
      <w:pPr>
        <w:pStyle w:val="libBold2"/>
        <w:rPr>
          <w:rtl/>
        </w:rPr>
      </w:pPr>
      <w:r w:rsidRPr="00E151DC">
        <w:rPr>
          <w:rtl/>
        </w:rPr>
        <w:t>122</w:t>
      </w:r>
      <w:r>
        <w:rPr>
          <w:rtl/>
        </w:rPr>
        <w:t xml:space="preserve"> ـ (</w:t>
      </w:r>
      <w:r w:rsidRPr="00E151DC">
        <w:rPr>
          <w:rtl/>
        </w:rPr>
        <w:t>مرآة الجنان وعبرة اليقظان فى معرفة ما يعتبر من حوادث الزمان</w:t>
      </w:r>
      <w:r>
        <w:rPr>
          <w:rtl/>
        </w:rPr>
        <w:t>)</w:t>
      </w:r>
      <w:r w:rsidRPr="00E151DC">
        <w:rPr>
          <w:rtl/>
        </w:rPr>
        <w:t xml:space="preserve"> ،</w:t>
      </w:r>
      <w:r w:rsidRPr="008125C8">
        <w:rPr>
          <w:rtl/>
        </w:rPr>
        <w:t xml:space="preserve"> لأبى محمد عبد الله بن أسعد بن على بن سليمان اليمنى اليافعى المكى </w:t>
      </w:r>
      <w:r>
        <w:rPr>
          <w:rtl/>
        </w:rPr>
        <w:t>(</w:t>
      </w:r>
      <w:r w:rsidRPr="008125C8">
        <w:rPr>
          <w:rtl/>
        </w:rPr>
        <w:t>ت 768 ه‍</w:t>
      </w:r>
      <w:r>
        <w:rPr>
          <w:rtl/>
        </w:rPr>
        <w:t>).</w:t>
      </w:r>
      <w:r w:rsidRPr="008125C8">
        <w:rPr>
          <w:rtl/>
        </w:rPr>
        <w:t xml:space="preserve"> الطبعة</w:t>
      </w:r>
    </w:p>
    <w:p w:rsidR="0036165F" w:rsidRPr="008125C8" w:rsidRDefault="0036165F" w:rsidP="00883D27">
      <w:pPr>
        <w:pStyle w:val="libNormal0"/>
        <w:rPr>
          <w:rtl/>
        </w:rPr>
      </w:pPr>
      <w:r>
        <w:rPr>
          <w:rtl/>
        </w:rPr>
        <w:br w:type="page"/>
      </w:r>
      <w:r w:rsidRPr="008125C8">
        <w:rPr>
          <w:rtl/>
        </w:rPr>
        <w:lastRenderedPageBreak/>
        <w:t xml:space="preserve">الثانية ، منشورات : مؤسسة الأعلمى للمطبوعات </w:t>
      </w:r>
      <w:r>
        <w:rPr>
          <w:rtl/>
        </w:rPr>
        <w:t>(</w:t>
      </w:r>
      <w:r w:rsidRPr="008125C8">
        <w:rPr>
          <w:rtl/>
        </w:rPr>
        <w:t>بيروت</w:t>
      </w:r>
      <w:r>
        <w:rPr>
          <w:rtl/>
        </w:rPr>
        <w:t>)</w:t>
      </w:r>
      <w:r w:rsidRPr="008125C8">
        <w:rPr>
          <w:rtl/>
        </w:rPr>
        <w:t xml:space="preserve"> ، 1390 ه‍</w:t>
      </w:r>
      <w:r>
        <w:rPr>
          <w:rtl/>
        </w:rPr>
        <w:t xml:space="preserve"> ـ </w:t>
      </w:r>
      <w:r w:rsidRPr="008125C8">
        <w:rPr>
          <w:rtl/>
        </w:rPr>
        <w:t>1970 م.</w:t>
      </w:r>
    </w:p>
    <w:p w:rsidR="0036165F" w:rsidRPr="00E151DC" w:rsidRDefault="0036165F" w:rsidP="009A6542">
      <w:pPr>
        <w:pStyle w:val="libBold2"/>
        <w:rPr>
          <w:rtl/>
        </w:rPr>
      </w:pPr>
      <w:r w:rsidRPr="009A6542">
        <w:rPr>
          <w:rtl/>
        </w:rPr>
        <w:t>123 ـ (مروج الذهب ، ومعادن الجوهر) ،</w:t>
      </w:r>
      <w:r w:rsidRPr="008125C8">
        <w:rPr>
          <w:rtl/>
        </w:rPr>
        <w:t xml:space="preserve"> للرّحّالة المؤرخ أبى الحسن على بن الحسين ابن على المسعودى </w:t>
      </w:r>
      <w:r>
        <w:rPr>
          <w:rtl/>
        </w:rPr>
        <w:t>(</w:t>
      </w:r>
      <w:r w:rsidRPr="008125C8">
        <w:rPr>
          <w:rtl/>
        </w:rPr>
        <w:t>ت 346 ه‍</w:t>
      </w:r>
      <w:r>
        <w:rPr>
          <w:rtl/>
        </w:rPr>
        <w:t>)</w:t>
      </w:r>
      <w:r w:rsidRPr="008125C8">
        <w:rPr>
          <w:rtl/>
        </w:rPr>
        <w:t xml:space="preserve"> ، مجلدان ، الطبعة الأولى ، 1402 ه‍ / 1982 م. مؤسسة الطباعة لدار التحرير للطبع والنشر. نشر ، وتوزيع : دار الكتاب اللبنانى ، ومكتبة المدرسة </w:t>
      </w:r>
      <w:r>
        <w:rPr>
          <w:rtl/>
        </w:rPr>
        <w:t>(</w:t>
      </w:r>
      <w:r w:rsidRPr="008125C8">
        <w:rPr>
          <w:rtl/>
        </w:rPr>
        <w:t>بيروت</w:t>
      </w:r>
      <w:r>
        <w:rPr>
          <w:rtl/>
        </w:rPr>
        <w:t>).</w:t>
      </w:r>
      <w:r w:rsidRPr="008125C8">
        <w:rPr>
          <w:rtl/>
        </w:rPr>
        <w:t xml:space="preserve"> تحقيق : محمد محيى الدين عبد الحميد.</w:t>
      </w:r>
    </w:p>
    <w:p w:rsidR="0036165F" w:rsidRPr="00E151DC" w:rsidRDefault="0036165F" w:rsidP="009A6542">
      <w:pPr>
        <w:pStyle w:val="libBold2"/>
        <w:rPr>
          <w:rtl/>
        </w:rPr>
      </w:pPr>
      <w:r w:rsidRPr="00E151DC">
        <w:rPr>
          <w:rtl/>
        </w:rPr>
        <w:t>124</w:t>
      </w:r>
      <w:r>
        <w:rPr>
          <w:rtl/>
        </w:rPr>
        <w:t xml:space="preserve"> ـ (</w:t>
      </w:r>
      <w:r w:rsidRPr="00E151DC">
        <w:rPr>
          <w:rtl/>
        </w:rPr>
        <w:t>المستدرك على الصحيحين</w:t>
      </w:r>
      <w:r>
        <w:rPr>
          <w:rtl/>
        </w:rPr>
        <w:t>)</w:t>
      </w:r>
      <w:r w:rsidRPr="00E151DC">
        <w:rPr>
          <w:rtl/>
        </w:rPr>
        <w:t xml:space="preserve"> ،</w:t>
      </w:r>
      <w:r w:rsidRPr="008125C8">
        <w:rPr>
          <w:rtl/>
        </w:rPr>
        <w:t xml:space="preserve"> لأبى عبد الله محمد بن عبد الله الحاكم النيسابورى </w:t>
      </w:r>
      <w:r>
        <w:rPr>
          <w:rtl/>
        </w:rPr>
        <w:t>(</w:t>
      </w:r>
      <w:r w:rsidRPr="008125C8">
        <w:rPr>
          <w:rtl/>
        </w:rPr>
        <w:t>ت 405 ه‍</w:t>
      </w:r>
      <w:r>
        <w:rPr>
          <w:rtl/>
        </w:rPr>
        <w:t>)</w:t>
      </w:r>
      <w:r w:rsidRPr="008125C8">
        <w:rPr>
          <w:rtl/>
        </w:rPr>
        <w:t xml:space="preserve"> ، وبذيله </w:t>
      </w:r>
      <w:r>
        <w:rPr>
          <w:rtl/>
        </w:rPr>
        <w:t>(</w:t>
      </w:r>
      <w:r w:rsidRPr="008125C8">
        <w:rPr>
          <w:rtl/>
        </w:rPr>
        <w:t>التلخيص</w:t>
      </w:r>
      <w:r>
        <w:rPr>
          <w:rtl/>
        </w:rPr>
        <w:t>)</w:t>
      </w:r>
      <w:r w:rsidRPr="008125C8">
        <w:rPr>
          <w:rtl/>
        </w:rPr>
        <w:t xml:space="preserve"> للذهبى. الناشر : دار الكتاب العربى </w:t>
      </w:r>
      <w:r>
        <w:rPr>
          <w:rtl/>
        </w:rPr>
        <w:t>(</w:t>
      </w:r>
      <w:r w:rsidRPr="008125C8">
        <w:rPr>
          <w:rtl/>
        </w:rPr>
        <w:t>بيروت</w:t>
      </w:r>
      <w:r>
        <w:rPr>
          <w:rtl/>
        </w:rPr>
        <w:t>)</w:t>
      </w:r>
      <w:r w:rsidRPr="008125C8">
        <w:rPr>
          <w:rtl/>
        </w:rPr>
        <w:t xml:space="preserve"> د. ت.</w:t>
      </w:r>
    </w:p>
    <w:p w:rsidR="0036165F" w:rsidRPr="008125C8" w:rsidRDefault="0036165F" w:rsidP="009A6542">
      <w:pPr>
        <w:pStyle w:val="libBold2"/>
        <w:rPr>
          <w:rtl/>
        </w:rPr>
      </w:pPr>
      <w:r w:rsidRPr="00E151DC">
        <w:rPr>
          <w:rtl/>
        </w:rPr>
        <w:t>125</w:t>
      </w:r>
      <w:r>
        <w:rPr>
          <w:rtl/>
        </w:rPr>
        <w:t xml:space="preserve"> ـ (</w:t>
      </w:r>
      <w:r w:rsidRPr="00E151DC">
        <w:rPr>
          <w:rtl/>
        </w:rPr>
        <w:t>المستفاد من ذيل تاريخ بغداد</w:t>
      </w:r>
      <w:r>
        <w:rPr>
          <w:rtl/>
        </w:rPr>
        <w:t>)</w:t>
      </w:r>
      <w:r w:rsidRPr="00E151DC">
        <w:rPr>
          <w:rtl/>
        </w:rPr>
        <w:t xml:space="preserve"> ،</w:t>
      </w:r>
      <w:r w:rsidRPr="008125C8">
        <w:rPr>
          <w:rtl/>
        </w:rPr>
        <w:t xml:space="preserve"> لأحمد بن أيبك بن عبد الله الحسينى المعروف ب </w:t>
      </w:r>
      <w:r>
        <w:rPr>
          <w:rtl/>
        </w:rPr>
        <w:t>(</w:t>
      </w:r>
      <w:r w:rsidRPr="008125C8">
        <w:rPr>
          <w:rtl/>
        </w:rPr>
        <w:t>ابن الدّمياطىّ</w:t>
      </w:r>
      <w:r>
        <w:rPr>
          <w:rtl/>
        </w:rPr>
        <w:t>)</w:t>
      </w:r>
      <w:r w:rsidRPr="008125C8">
        <w:rPr>
          <w:rtl/>
        </w:rPr>
        <w:t xml:space="preserve"> ، </w:t>
      </w:r>
      <w:r>
        <w:rPr>
          <w:rtl/>
        </w:rPr>
        <w:t>(</w:t>
      </w:r>
      <w:r w:rsidRPr="008125C8">
        <w:rPr>
          <w:rtl/>
        </w:rPr>
        <w:t>700</w:t>
      </w:r>
      <w:r>
        <w:rPr>
          <w:rtl/>
        </w:rPr>
        <w:t xml:space="preserve"> ـ </w:t>
      </w:r>
      <w:r w:rsidRPr="008125C8">
        <w:rPr>
          <w:rtl/>
        </w:rPr>
        <w:t>749 ه‍</w:t>
      </w:r>
      <w:r>
        <w:rPr>
          <w:rtl/>
        </w:rPr>
        <w:t>).</w:t>
      </w:r>
      <w:r w:rsidRPr="008125C8">
        <w:rPr>
          <w:rtl/>
        </w:rPr>
        <w:t xml:space="preserve"> </w:t>
      </w:r>
      <w:r>
        <w:rPr>
          <w:rtl/>
        </w:rPr>
        <w:t>(</w:t>
      </w:r>
      <w:r w:rsidRPr="008125C8">
        <w:rPr>
          <w:rtl/>
        </w:rPr>
        <w:t>يحمل رقم : 19 فى ذيول تاريخ بغداد</w:t>
      </w:r>
      <w:r>
        <w:rPr>
          <w:rtl/>
        </w:rPr>
        <w:t>).</w:t>
      </w:r>
    </w:p>
    <w:p w:rsidR="0036165F" w:rsidRPr="00E151DC" w:rsidRDefault="0036165F" w:rsidP="009A6542">
      <w:pPr>
        <w:pStyle w:val="libBold2"/>
        <w:rPr>
          <w:rtl/>
        </w:rPr>
      </w:pPr>
      <w:r w:rsidRPr="008125C8">
        <w:rPr>
          <w:rtl/>
        </w:rPr>
        <w:t>دار الكتب العلمية</w:t>
      </w:r>
      <w:r>
        <w:rPr>
          <w:rtl/>
        </w:rPr>
        <w:t xml:space="preserve"> ـ </w:t>
      </w:r>
      <w:r w:rsidRPr="008125C8">
        <w:rPr>
          <w:rtl/>
        </w:rPr>
        <w:t>بيروت ، د. ت. تصحيح : د. قيصر فرح. بإشراف : دائرة المعارف العثمانية بالهند.</w:t>
      </w:r>
    </w:p>
    <w:p w:rsidR="0036165F" w:rsidRPr="00E151DC" w:rsidRDefault="0036165F" w:rsidP="009A6542">
      <w:pPr>
        <w:pStyle w:val="libBold2"/>
        <w:rPr>
          <w:rtl/>
        </w:rPr>
      </w:pPr>
      <w:r w:rsidRPr="00E151DC">
        <w:rPr>
          <w:rtl/>
        </w:rPr>
        <w:t>126</w:t>
      </w:r>
      <w:r>
        <w:rPr>
          <w:rtl/>
        </w:rPr>
        <w:t xml:space="preserve"> ـ (</w:t>
      </w:r>
      <w:r w:rsidRPr="00E151DC">
        <w:rPr>
          <w:rtl/>
        </w:rPr>
        <w:t>مسند أحمد بن حنبل</w:t>
      </w:r>
      <w:r>
        <w:rPr>
          <w:rtl/>
        </w:rPr>
        <w:t>)</w:t>
      </w:r>
      <w:r w:rsidRPr="00E151DC">
        <w:rPr>
          <w:rtl/>
        </w:rPr>
        <w:t xml:space="preserve"> ،</w:t>
      </w:r>
      <w:r w:rsidRPr="008125C8">
        <w:rPr>
          <w:rtl/>
        </w:rPr>
        <w:t xml:space="preserve"> للإمام أحمد بن محمد بن حنبل الشّيبانى </w:t>
      </w:r>
      <w:r>
        <w:rPr>
          <w:rtl/>
        </w:rPr>
        <w:t>(</w:t>
      </w:r>
      <w:r w:rsidRPr="008125C8">
        <w:rPr>
          <w:rtl/>
        </w:rPr>
        <w:t>164</w:t>
      </w:r>
      <w:r>
        <w:rPr>
          <w:rtl/>
        </w:rPr>
        <w:t xml:space="preserve"> ـ </w:t>
      </w:r>
      <w:r w:rsidRPr="008125C8">
        <w:rPr>
          <w:rtl/>
        </w:rPr>
        <w:t>241 ه‍</w:t>
      </w:r>
      <w:r>
        <w:rPr>
          <w:rtl/>
        </w:rPr>
        <w:t>).</w:t>
      </w:r>
      <w:r w:rsidRPr="008125C8">
        <w:rPr>
          <w:rtl/>
        </w:rPr>
        <w:t xml:space="preserve"> وبهامشه : </w:t>
      </w:r>
      <w:r>
        <w:rPr>
          <w:rtl/>
        </w:rPr>
        <w:t>(</w:t>
      </w:r>
      <w:r w:rsidRPr="008125C8">
        <w:rPr>
          <w:rtl/>
        </w:rPr>
        <w:t>منتخب كنز العمال فى سنن الأقوال ، والأفعال</w:t>
      </w:r>
      <w:r>
        <w:rPr>
          <w:rtl/>
        </w:rPr>
        <w:t>).</w:t>
      </w:r>
      <w:r w:rsidRPr="008125C8">
        <w:rPr>
          <w:rtl/>
        </w:rPr>
        <w:t xml:space="preserve"> طبعة دار الفكر ، د. ت.</w:t>
      </w:r>
    </w:p>
    <w:p w:rsidR="0036165F" w:rsidRPr="00E151DC" w:rsidRDefault="0036165F" w:rsidP="009A6542">
      <w:pPr>
        <w:pStyle w:val="libBold2"/>
        <w:rPr>
          <w:rtl/>
        </w:rPr>
      </w:pPr>
      <w:r w:rsidRPr="00E151DC">
        <w:rPr>
          <w:rtl/>
        </w:rPr>
        <w:t>127</w:t>
      </w:r>
      <w:r>
        <w:rPr>
          <w:rtl/>
        </w:rPr>
        <w:t xml:space="preserve"> ـ (</w:t>
      </w:r>
      <w:r w:rsidRPr="00E151DC">
        <w:rPr>
          <w:rtl/>
        </w:rPr>
        <w:t>مسند أبى يعلى الموصلىّ</w:t>
      </w:r>
      <w:r>
        <w:rPr>
          <w:rtl/>
        </w:rPr>
        <w:t>)</w:t>
      </w:r>
      <w:r w:rsidRPr="00E151DC">
        <w:rPr>
          <w:rtl/>
        </w:rPr>
        <w:t xml:space="preserve"> ،</w:t>
      </w:r>
      <w:r w:rsidRPr="008125C8">
        <w:rPr>
          <w:rtl/>
        </w:rPr>
        <w:t xml:space="preserve"> لأحمد بن على بن المثنى </w:t>
      </w:r>
      <w:r>
        <w:rPr>
          <w:rtl/>
        </w:rPr>
        <w:t>(</w:t>
      </w:r>
      <w:r w:rsidRPr="008125C8">
        <w:rPr>
          <w:rtl/>
        </w:rPr>
        <w:t>210</w:t>
      </w:r>
      <w:r>
        <w:rPr>
          <w:rtl/>
        </w:rPr>
        <w:t xml:space="preserve"> ـ </w:t>
      </w:r>
      <w:r w:rsidRPr="008125C8">
        <w:rPr>
          <w:rtl/>
        </w:rPr>
        <w:t>307 ه‍</w:t>
      </w:r>
      <w:r>
        <w:rPr>
          <w:rtl/>
        </w:rPr>
        <w:t>).</w:t>
      </w:r>
      <w:r w:rsidRPr="008125C8">
        <w:rPr>
          <w:rtl/>
        </w:rPr>
        <w:t xml:space="preserve"> الطبعة الأولى ، دار المأمون للتراث بدمشق ، 1984 م. حققه ، وخرّج أحاديثه : حسين سليم أسد.</w:t>
      </w:r>
    </w:p>
    <w:p w:rsidR="0036165F" w:rsidRPr="00E151DC" w:rsidRDefault="0036165F" w:rsidP="009A6542">
      <w:pPr>
        <w:pStyle w:val="libBold2"/>
        <w:rPr>
          <w:rtl/>
        </w:rPr>
      </w:pPr>
      <w:r w:rsidRPr="00E151DC">
        <w:rPr>
          <w:rtl/>
        </w:rPr>
        <w:t>128</w:t>
      </w:r>
      <w:r>
        <w:rPr>
          <w:rtl/>
        </w:rPr>
        <w:t xml:space="preserve"> ـ (</w:t>
      </w:r>
      <w:r w:rsidRPr="00E151DC">
        <w:rPr>
          <w:rtl/>
        </w:rPr>
        <w:t>مشتبه النّسبة</w:t>
      </w:r>
      <w:r>
        <w:rPr>
          <w:rtl/>
        </w:rPr>
        <w:t>)</w:t>
      </w:r>
      <w:r w:rsidRPr="00E151DC">
        <w:rPr>
          <w:rtl/>
        </w:rPr>
        <w:t xml:space="preserve"> ،</w:t>
      </w:r>
      <w:r w:rsidRPr="008125C8">
        <w:rPr>
          <w:rtl/>
        </w:rPr>
        <w:t xml:space="preserve"> للإمام المتقن النّسابة أبى محمد عبد الغنى بن سعيد بن على بن سعيد </w:t>
      </w:r>
      <w:r>
        <w:rPr>
          <w:rtl/>
        </w:rPr>
        <w:t>(</w:t>
      </w:r>
      <w:r w:rsidRPr="008125C8">
        <w:rPr>
          <w:rtl/>
        </w:rPr>
        <w:t>332</w:t>
      </w:r>
      <w:r>
        <w:rPr>
          <w:rtl/>
        </w:rPr>
        <w:t xml:space="preserve"> ـ </w:t>
      </w:r>
      <w:r w:rsidRPr="008125C8">
        <w:rPr>
          <w:rtl/>
        </w:rPr>
        <w:t>409 ه‍</w:t>
      </w:r>
      <w:r>
        <w:rPr>
          <w:rtl/>
        </w:rPr>
        <w:t>).</w:t>
      </w:r>
      <w:r w:rsidRPr="008125C8">
        <w:rPr>
          <w:rtl/>
        </w:rPr>
        <w:t xml:space="preserve"> طبعة أولى بالهند ، 1327 ه‍</w:t>
      </w:r>
      <w:r>
        <w:rPr>
          <w:rtl/>
        </w:rPr>
        <w:t>.</w:t>
      </w:r>
      <w:r w:rsidRPr="008125C8">
        <w:rPr>
          <w:rtl/>
        </w:rPr>
        <w:t xml:space="preserve"> تصحيح : محمد محيى الدين الجعفرىّ الزّينبىّ.</w:t>
      </w:r>
    </w:p>
    <w:p w:rsidR="0036165F" w:rsidRPr="008125C8" w:rsidRDefault="0036165F" w:rsidP="009A6542">
      <w:pPr>
        <w:pStyle w:val="libBold2"/>
        <w:rPr>
          <w:rtl/>
        </w:rPr>
      </w:pPr>
      <w:r w:rsidRPr="00E151DC">
        <w:rPr>
          <w:rtl/>
        </w:rPr>
        <w:t>129</w:t>
      </w:r>
      <w:r>
        <w:rPr>
          <w:rtl/>
        </w:rPr>
        <w:t xml:space="preserve"> ـ (</w:t>
      </w:r>
      <w:r w:rsidRPr="00E151DC">
        <w:rPr>
          <w:rtl/>
        </w:rPr>
        <w:t>مصنف ابن أبى شيبة</w:t>
      </w:r>
      <w:r>
        <w:rPr>
          <w:rtl/>
        </w:rPr>
        <w:t>)</w:t>
      </w:r>
      <w:r w:rsidRPr="00E151DC">
        <w:rPr>
          <w:rtl/>
        </w:rPr>
        <w:t xml:space="preserve"> ،</w:t>
      </w:r>
      <w:r w:rsidRPr="008125C8">
        <w:rPr>
          <w:rtl/>
        </w:rPr>
        <w:t xml:space="preserve"> لعبد الله بن محمد بن أبى شيبة الكوفى </w:t>
      </w:r>
      <w:r>
        <w:rPr>
          <w:rtl/>
        </w:rPr>
        <w:t>(</w:t>
      </w:r>
      <w:r w:rsidRPr="008125C8">
        <w:rPr>
          <w:rtl/>
        </w:rPr>
        <w:t>ت 235 ه‍</w:t>
      </w:r>
      <w:r>
        <w:rPr>
          <w:rtl/>
        </w:rPr>
        <w:t>).</w:t>
      </w:r>
    </w:p>
    <w:p w:rsidR="0036165F" w:rsidRPr="00E151DC" w:rsidRDefault="0036165F" w:rsidP="009A6542">
      <w:pPr>
        <w:pStyle w:val="libBold2"/>
        <w:rPr>
          <w:rtl/>
        </w:rPr>
      </w:pPr>
      <w:r w:rsidRPr="008125C8">
        <w:rPr>
          <w:rtl/>
        </w:rPr>
        <w:t>الطبعة الأولى ، المكتبة الإمدادية فى مكة ، 1970</w:t>
      </w:r>
      <w:r>
        <w:rPr>
          <w:rtl/>
        </w:rPr>
        <w:t xml:space="preserve"> ـ </w:t>
      </w:r>
      <w:r w:rsidRPr="008125C8">
        <w:rPr>
          <w:rtl/>
        </w:rPr>
        <w:t>1983 م. تحقيق : حبيب الرحمن الأعظمى ، وآخرين.</w:t>
      </w:r>
    </w:p>
    <w:p w:rsidR="0036165F" w:rsidRPr="008125C8" w:rsidRDefault="0036165F" w:rsidP="009A6542">
      <w:pPr>
        <w:pStyle w:val="libBold2"/>
        <w:rPr>
          <w:rtl/>
        </w:rPr>
      </w:pPr>
      <w:r w:rsidRPr="00E151DC">
        <w:rPr>
          <w:rtl/>
        </w:rPr>
        <w:t>130</w:t>
      </w:r>
      <w:r>
        <w:rPr>
          <w:rtl/>
        </w:rPr>
        <w:t xml:space="preserve"> ـ (</w:t>
      </w:r>
      <w:r w:rsidRPr="00E151DC">
        <w:rPr>
          <w:rtl/>
        </w:rPr>
        <w:t>المعارف</w:t>
      </w:r>
      <w:r>
        <w:rPr>
          <w:rtl/>
        </w:rPr>
        <w:t>)</w:t>
      </w:r>
      <w:r w:rsidRPr="00E151DC">
        <w:rPr>
          <w:rtl/>
        </w:rPr>
        <w:t xml:space="preserve"> ،</w:t>
      </w:r>
      <w:r w:rsidRPr="008125C8">
        <w:rPr>
          <w:rtl/>
        </w:rPr>
        <w:t xml:space="preserve"> لأبى محمد عبد الله بن مسلم بن قتيبة الدّينورىّ </w:t>
      </w:r>
      <w:r>
        <w:rPr>
          <w:rtl/>
        </w:rPr>
        <w:t>(</w:t>
      </w:r>
      <w:r w:rsidRPr="008125C8">
        <w:rPr>
          <w:rtl/>
        </w:rPr>
        <w:t>213</w:t>
      </w:r>
      <w:r>
        <w:rPr>
          <w:rtl/>
        </w:rPr>
        <w:t xml:space="preserve"> ـ </w:t>
      </w:r>
      <w:r w:rsidRPr="008125C8">
        <w:rPr>
          <w:rtl/>
        </w:rPr>
        <w:t>276 ه‍</w:t>
      </w:r>
      <w:r>
        <w:rPr>
          <w:rtl/>
        </w:rPr>
        <w:t>).</w:t>
      </w:r>
    </w:p>
    <w:p w:rsidR="0036165F" w:rsidRPr="008125C8" w:rsidRDefault="0036165F" w:rsidP="00791E39">
      <w:pPr>
        <w:pStyle w:val="libNormal"/>
        <w:rPr>
          <w:rtl/>
        </w:rPr>
      </w:pPr>
      <w:r w:rsidRPr="008125C8">
        <w:rPr>
          <w:rtl/>
        </w:rPr>
        <w:t>الطبعة السادسة ، الهيئة المصرية العامة للكتاب ، 1992 م. حققه ، وقدم له : د.</w:t>
      </w:r>
      <w:r>
        <w:rPr>
          <w:rFonts w:hint="cs"/>
          <w:rtl/>
        </w:rPr>
        <w:t xml:space="preserve"> </w:t>
      </w:r>
      <w:r w:rsidRPr="008125C8">
        <w:rPr>
          <w:rtl/>
        </w:rPr>
        <w:t>ثروت عكاشة.</w:t>
      </w:r>
    </w:p>
    <w:p w:rsidR="0036165F" w:rsidRDefault="0036165F" w:rsidP="00791E39">
      <w:pPr>
        <w:pStyle w:val="libNormal"/>
        <w:rPr>
          <w:rtl/>
        </w:rPr>
      </w:pPr>
      <w:r>
        <w:rPr>
          <w:rtl/>
        </w:rPr>
        <w:br w:type="page"/>
      </w:r>
      <w:r w:rsidRPr="009A6542">
        <w:rPr>
          <w:rStyle w:val="libBold2Char"/>
          <w:rtl/>
        </w:rPr>
        <w:lastRenderedPageBreak/>
        <w:t>131 ـ (معالم الإيمان فى معرفة أهل القيروان) ،</w:t>
      </w:r>
      <w:r w:rsidRPr="008125C8">
        <w:rPr>
          <w:rtl/>
        </w:rPr>
        <w:t xml:space="preserve"> لأبى زيد ، عبد الرحمن بن محمد الأنصارى الأسيدىّ الدبّاغ </w:t>
      </w:r>
      <w:r>
        <w:rPr>
          <w:rtl/>
        </w:rPr>
        <w:t>(</w:t>
      </w:r>
      <w:r w:rsidRPr="008125C8">
        <w:rPr>
          <w:rtl/>
        </w:rPr>
        <w:t>605</w:t>
      </w:r>
      <w:r>
        <w:rPr>
          <w:rtl/>
        </w:rPr>
        <w:t xml:space="preserve"> ـ </w:t>
      </w:r>
      <w:r w:rsidRPr="008125C8">
        <w:rPr>
          <w:rtl/>
        </w:rPr>
        <w:t>696 ه‍</w:t>
      </w:r>
      <w:r>
        <w:rPr>
          <w:rtl/>
        </w:rPr>
        <w:t>).</w:t>
      </w:r>
      <w:r w:rsidRPr="008125C8">
        <w:rPr>
          <w:rtl/>
        </w:rPr>
        <w:t xml:space="preserve"> أكمله ، وعلق عليه : أبو الفضل أبو القاسم بن عيسى بن ناجى التنوخى </w:t>
      </w:r>
      <w:r>
        <w:rPr>
          <w:rtl/>
        </w:rPr>
        <w:t>(</w:t>
      </w:r>
      <w:r w:rsidRPr="008125C8">
        <w:rPr>
          <w:rtl/>
        </w:rPr>
        <w:t>ت 839 ه‍</w:t>
      </w:r>
      <w:r>
        <w:rPr>
          <w:rtl/>
        </w:rPr>
        <w:t>)</w:t>
      </w:r>
      <w:r w:rsidRPr="008125C8">
        <w:rPr>
          <w:rtl/>
        </w:rPr>
        <w:t xml:space="preserve"> ، الجزء الأول ، الطبعة الثانية ، مطبعة السنة المحمدية بالقاهرة. الناشر : مكتبة الخانجى بمصر ، 1388 ه‍ / 1968 م.</w:t>
      </w:r>
    </w:p>
    <w:p w:rsidR="0036165F" w:rsidRDefault="0036165F" w:rsidP="00791E39">
      <w:pPr>
        <w:pStyle w:val="libNormal"/>
        <w:rPr>
          <w:rtl/>
        </w:rPr>
      </w:pPr>
      <w:r>
        <w:rPr>
          <w:rtl/>
        </w:rPr>
        <w:t xml:space="preserve">ـ </w:t>
      </w:r>
      <w:r w:rsidRPr="008125C8">
        <w:rPr>
          <w:rtl/>
        </w:rPr>
        <w:t>والجزء الثانى</w:t>
      </w:r>
      <w:r>
        <w:rPr>
          <w:rtl/>
        </w:rPr>
        <w:t xml:space="preserve"> ـ </w:t>
      </w:r>
      <w:r w:rsidRPr="008125C8">
        <w:rPr>
          <w:rtl/>
        </w:rPr>
        <w:t xml:space="preserve">تحقيق : د. محمد الأحمدى أبو النور ، ومحمد ماضور </w:t>
      </w:r>
      <w:r>
        <w:rPr>
          <w:rtl/>
        </w:rPr>
        <w:t>(</w:t>
      </w:r>
      <w:r w:rsidRPr="008125C8">
        <w:rPr>
          <w:rtl/>
        </w:rPr>
        <w:t>الناشر : مكتبة الخانجى بمصر ، والمكتبة العتيقة بتونس</w:t>
      </w:r>
      <w:r>
        <w:rPr>
          <w:rtl/>
        </w:rPr>
        <w:t>).</w:t>
      </w:r>
    </w:p>
    <w:p w:rsidR="0036165F" w:rsidRPr="00E151DC" w:rsidRDefault="0036165F" w:rsidP="009A6542">
      <w:pPr>
        <w:pStyle w:val="libBold2"/>
        <w:rPr>
          <w:rtl/>
        </w:rPr>
      </w:pPr>
      <w:r>
        <w:rPr>
          <w:rtl/>
        </w:rPr>
        <w:t xml:space="preserve">ـ </w:t>
      </w:r>
      <w:r w:rsidRPr="008125C8">
        <w:rPr>
          <w:rtl/>
        </w:rPr>
        <w:t>والجزءان : الثالث ، والرابع فى مجلد واحد ، طبع بالمطبعة الرسمية العربية بتونس 1320 ه‍</w:t>
      </w:r>
      <w:r>
        <w:rPr>
          <w:rtl/>
        </w:rPr>
        <w:t>.</w:t>
      </w:r>
    </w:p>
    <w:p w:rsidR="0036165F" w:rsidRPr="00E151DC" w:rsidRDefault="0036165F" w:rsidP="009A6542">
      <w:pPr>
        <w:pStyle w:val="libBold2"/>
        <w:rPr>
          <w:rtl/>
        </w:rPr>
      </w:pPr>
      <w:r w:rsidRPr="00E151DC">
        <w:rPr>
          <w:rtl/>
        </w:rPr>
        <w:t>132</w:t>
      </w:r>
      <w:r>
        <w:rPr>
          <w:rtl/>
        </w:rPr>
        <w:t xml:space="preserve"> ـ (</w:t>
      </w:r>
      <w:r w:rsidRPr="00E151DC">
        <w:rPr>
          <w:rtl/>
        </w:rPr>
        <w:t>معجم الأدباء</w:t>
      </w:r>
      <w:r>
        <w:rPr>
          <w:rtl/>
        </w:rPr>
        <w:t>)</w:t>
      </w:r>
      <w:r w:rsidRPr="00E151DC">
        <w:rPr>
          <w:rtl/>
        </w:rPr>
        <w:t xml:space="preserve"> المسمى : </w:t>
      </w:r>
      <w:r>
        <w:rPr>
          <w:rtl/>
        </w:rPr>
        <w:t>(</w:t>
      </w:r>
      <w:r w:rsidRPr="00E151DC">
        <w:rPr>
          <w:rtl/>
        </w:rPr>
        <w:t>إرشاد الأريب إلى معرفة الأديب</w:t>
      </w:r>
      <w:r>
        <w:rPr>
          <w:rtl/>
        </w:rPr>
        <w:t>)</w:t>
      </w:r>
      <w:r w:rsidRPr="00E151DC">
        <w:rPr>
          <w:rtl/>
        </w:rPr>
        <w:t xml:space="preserve"> ،</w:t>
      </w:r>
      <w:r w:rsidRPr="008125C8">
        <w:rPr>
          <w:rtl/>
        </w:rPr>
        <w:t xml:space="preserve"> تأليف : ياقوت بن عبد الله الرومى الحموىّ </w:t>
      </w:r>
      <w:r>
        <w:rPr>
          <w:rtl/>
        </w:rPr>
        <w:t>(</w:t>
      </w:r>
      <w:r w:rsidRPr="008125C8">
        <w:rPr>
          <w:rtl/>
        </w:rPr>
        <w:t>575</w:t>
      </w:r>
      <w:r>
        <w:rPr>
          <w:rtl/>
        </w:rPr>
        <w:t xml:space="preserve"> ـ </w:t>
      </w:r>
      <w:r w:rsidRPr="008125C8">
        <w:rPr>
          <w:rtl/>
        </w:rPr>
        <w:t>626 ه‍</w:t>
      </w:r>
      <w:r>
        <w:rPr>
          <w:rtl/>
        </w:rPr>
        <w:t>).</w:t>
      </w:r>
      <w:r w:rsidRPr="008125C8">
        <w:rPr>
          <w:rtl/>
        </w:rPr>
        <w:t xml:space="preserve"> الطبعة الثالثة </w:t>
      </w:r>
      <w:r>
        <w:rPr>
          <w:rtl/>
        </w:rPr>
        <w:t>(</w:t>
      </w:r>
      <w:r w:rsidRPr="008125C8">
        <w:rPr>
          <w:rtl/>
        </w:rPr>
        <w:t>منقحة ، ومصححة ، وفيها زيادات</w:t>
      </w:r>
      <w:r>
        <w:rPr>
          <w:rtl/>
        </w:rPr>
        <w:t>).</w:t>
      </w:r>
      <w:r w:rsidRPr="008125C8">
        <w:rPr>
          <w:rtl/>
        </w:rPr>
        <w:t xml:space="preserve"> دار الفكر للطباعة والنشر والتوزيع</w:t>
      </w:r>
      <w:r>
        <w:rPr>
          <w:rtl/>
        </w:rPr>
        <w:t xml:space="preserve"> ـ </w:t>
      </w:r>
      <w:r w:rsidRPr="008125C8">
        <w:rPr>
          <w:rtl/>
        </w:rPr>
        <w:t xml:space="preserve">بيروت ، 1400 ه‍ / 1980 م </w:t>
      </w:r>
      <w:r>
        <w:rPr>
          <w:rtl/>
        </w:rPr>
        <w:t>(</w:t>
      </w:r>
      <w:r w:rsidRPr="008125C8">
        <w:rPr>
          <w:rtl/>
        </w:rPr>
        <w:t>مصورة عن طبعة دار المأمون لأحمد فريد رفاعى</w:t>
      </w:r>
      <w:r>
        <w:rPr>
          <w:rtl/>
        </w:rPr>
        <w:t>).</w:t>
      </w:r>
    </w:p>
    <w:p w:rsidR="0036165F" w:rsidRPr="00E151DC" w:rsidRDefault="0036165F" w:rsidP="009A6542">
      <w:pPr>
        <w:pStyle w:val="libBold2"/>
        <w:rPr>
          <w:rtl/>
        </w:rPr>
      </w:pPr>
      <w:r w:rsidRPr="00E151DC">
        <w:rPr>
          <w:rtl/>
        </w:rPr>
        <w:t>133</w:t>
      </w:r>
      <w:r>
        <w:rPr>
          <w:rtl/>
        </w:rPr>
        <w:t xml:space="preserve"> ـ (</w:t>
      </w:r>
      <w:r w:rsidRPr="00E151DC">
        <w:rPr>
          <w:rtl/>
        </w:rPr>
        <w:t>معجم البلدان</w:t>
      </w:r>
      <w:r>
        <w:rPr>
          <w:rtl/>
        </w:rPr>
        <w:t>)</w:t>
      </w:r>
      <w:r w:rsidRPr="00E151DC">
        <w:rPr>
          <w:rtl/>
        </w:rPr>
        <w:t xml:space="preserve"> ،</w:t>
      </w:r>
      <w:r w:rsidRPr="008125C8">
        <w:rPr>
          <w:rtl/>
        </w:rPr>
        <w:t xml:space="preserve"> لشهاب الدين أبى عبد الله ياقوت بن عبد الله الحموى الرومى البغدادى </w:t>
      </w:r>
      <w:r>
        <w:rPr>
          <w:rtl/>
        </w:rPr>
        <w:t>(</w:t>
      </w:r>
      <w:r w:rsidRPr="008125C8">
        <w:rPr>
          <w:rtl/>
        </w:rPr>
        <w:t>ت 626 ه‍</w:t>
      </w:r>
      <w:r>
        <w:rPr>
          <w:rtl/>
        </w:rPr>
        <w:t>).</w:t>
      </w:r>
      <w:r w:rsidRPr="008125C8">
        <w:rPr>
          <w:rtl/>
        </w:rPr>
        <w:t xml:space="preserve"> الطبعة الأولى ، دار الكتب العلمية</w:t>
      </w:r>
      <w:r>
        <w:rPr>
          <w:rtl/>
        </w:rPr>
        <w:t xml:space="preserve"> ـ </w:t>
      </w:r>
      <w:r w:rsidRPr="008125C8">
        <w:rPr>
          <w:rtl/>
        </w:rPr>
        <w:t>بيروت ، 1410 ه‍ / 1990 م. تحقيق : فريد عبد العزيز الجندى.</w:t>
      </w:r>
    </w:p>
    <w:p w:rsidR="0036165F" w:rsidRPr="00E151DC" w:rsidRDefault="0036165F" w:rsidP="009A6542">
      <w:pPr>
        <w:pStyle w:val="libBold2"/>
        <w:rPr>
          <w:rtl/>
        </w:rPr>
      </w:pPr>
      <w:r w:rsidRPr="00E151DC">
        <w:rPr>
          <w:rtl/>
        </w:rPr>
        <w:t>134</w:t>
      </w:r>
      <w:r>
        <w:rPr>
          <w:rtl/>
        </w:rPr>
        <w:t xml:space="preserve"> ـ (</w:t>
      </w:r>
      <w:r w:rsidRPr="00E151DC">
        <w:rPr>
          <w:rtl/>
        </w:rPr>
        <w:t>المعجم الكبير</w:t>
      </w:r>
      <w:r>
        <w:rPr>
          <w:rtl/>
        </w:rPr>
        <w:t>)</w:t>
      </w:r>
      <w:r w:rsidRPr="00E151DC">
        <w:rPr>
          <w:rtl/>
        </w:rPr>
        <w:t xml:space="preserve"> ،</w:t>
      </w:r>
      <w:r w:rsidRPr="008125C8">
        <w:rPr>
          <w:rtl/>
        </w:rPr>
        <w:t xml:space="preserve"> للحافظ أبى القاسم سليمان بن أحمد الطبرانىّ </w:t>
      </w:r>
      <w:r>
        <w:rPr>
          <w:rtl/>
        </w:rPr>
        <w:t>(</w:t>
      </w:r>
      <w:r w:rsidRPr="008125C8">
        <w:rPr>
          <w:rtl/>
        </w:rPr>
        <w:t>260</w:t>
      </w:r>
      <w:r>
        <w:rPr>
          <w:rtl/>
        </w:rPr>
        <w:t xml:space="preserve"> ـ </w:t>
      </w:r>
      <w:r w:rsidRPr="008125C8">
        <w:rPr>
          <w:rtl/>
        </w:rPr>
        <w:t>360 ه‍</w:t>
      </w:r>
      <w:r>
        <w:rPr>
          <w:rtl/>
        </w:rPr>
        <w:t>).</w:t>
      </w:r>
      <w:r w:rsidRPr="008125C8">
        <w:rPr>
          <w:rtl/>
        </w:rPr>
        <w:t xml:space="preserve"> الطبعة الثانية ، 1396 ه‍</w:t>
      </w:r>
      <w:r>
        <w:rPr>
          <w:rtl/>
        </w:rPr>
        <w:t>.</w:t>
      </w:r>
      <w:r w:rsidRPr="008125C8">
        <w:rPr>
          <w:rtl/>
        </w:rPr>
        <w:t xml:space="preserve"> تحقيق وتخريج : حمدى عبد المجيد السلفى.</w:t>
      </w:r>
    </w:p>
    <w:p w:rsidR="0036165F" w:rsidRPr="008125C8" w:rsidRDefault="0036165F" w:rsidP="009A6542">
      <w:pPr>
        <w:pStyle w:val="libBold2"/>
        <w:rPr>
          <w:rtl/>
        </w:rPr>
      </w:pPr>
      <w:r w:rsidRPr="00E151DC">
        <w:rPr>
          <w:rtl/>
        </w:rPr>
        <w:t>135</w:t>
      </w:r>
      <w:r>
        <w:rPr>
          <w:rtl/>
        </w:rPr>
        <w:t xml:space="preserve"> ـ (</w:t>
      </w:r>
      <w:r w:rsidRPr="00E151DC">
        <w:rPr>
          <w:rtl/>
        </w:rPr>
        <w:t>معرفة القرّاء الكبار على الطبقات والأعصار</w:t>
      </w:r>
      <w:r>
        <w:rPr>
          <w:rtl/>
        </w:rPr>
        <w:t>)</w:t>
      </w:r>
      <w:r w:rsidRPr="00E151DC">
        <w:rPr>
          <w:rtl/>
        </w:rPr>
        <w:t xml:space="preserve"> ،</w:t>
      </w:r>
      <w:r w:rsidRPr="008125C8">
        <w:rPr>
          <w:rtl/>
        </w:rPr>
        <w:t xml:space="preserve"> لشمس الدين محمد بن أحمد ابن عثمان الذهبى </w:t>
      </w:r>
      <w:r>
        <w:rPr>
          <w:rtl/>
        </w:rPr>
        <w:t>(</w:t>
      </w:r>
      <w:r w:rsidRPr="008125C8">
        <w:rPr>
          <w:rtl/>
        </w:rPr>
        <w:t>ت 748 ه‍</w:t>
      </w:r>
      <w:r>
        <w:rPr>
          <w:rtl/>
        </w:rPr>
        <w:t>).</w:t>
      </w:r>
      <w:r w:rsidRPr="008125C8">
        <w:rPr>
          <w:rtl/>
        </w:rPr>
        <w:t xml:space="preserve"> الطبعة الأولى ، دار الكتب الحديثة ، 1969 م.</w:t>
      </w:r>
    </w:p>
    <w:p w:rsidR="0036165F" w:rsidRPr="00E151DC" w:rsidRDefault="0036165F" w:rsidP="009A6542">
      <w:pPr>
        <w:pStyle w:val="libBold2"/>
        <w:rPr>
          <w:rtl/>
        </w:rPr>
      </w:pPr>
      <w:r w:rsidRPr="008125C8">
        <w:rPr>
          <w:rtl/>
        </w:rPr>
        <w:t>تحقيق ، وفهرسة ، وضبط أعلام ، وتعليق : محمد سيد جاد الحق.</w:t>
      </w:r>
    </w:p>
    <w:p w:rsidR="0036165F" w:rsidRPr="008125C8" w:rsidRDefault="0036165F" w:rsidP="009A6542">
      <w:pPr>
        <w:pStyle w:val="libBold2"/>
        <w:rPr>
          <w:rtl/>
        </w:rPr>
      </w:pPr>
      <w:r w:rsidRPr="00E151DC">
        <w:rPr>
          <w:rtl/>
        </w:rPr>
        <w:t>136</w:t>
      </w:r>
      <w:r>
        <w:rPr>
          <w:rtl/>
        </w:rPr>
        <w:t xml:space="preserve"> ـ (</w:t>
      </w:r>
      <w:r w:rsidRPr="00E151DC">
        <w:rPr>
          <w:rtl/>
        </w:rPr>
        <w:t>المعرفة والتاريخ</w:t>
      </w:r>
      <w:r>
        <w:rPr>
          <w:rtl/>
        </w:rPr>
        <w:t>)</w:t>
      </w:r>
      <w:r w:rsidRPr="00E151DC">
        <w:rPr>
          <w:rtl/>
        </w:rPr>
        <w:t xml:space="preserve"> ،</w:t>
      </w:r>
      <w:r w:rsidRPr="008125C8">
        <w:rPr>
          <w:rtl/>
        </w:rPr>
        <w:t xml:space="preserve"> لأبى يوسف يعقوب بن سفيان الفسوىّ </w:t>
      </w:r>
      <w:r>
        <w:rPr>
          <w:rtl/>
        </w:rPr>
        <w:t>(</w:t>
      </w:r>
      <w:r w:rsidRPr="008125C8">
        <w:rPr>
          <w:rtl/>
        </w:rPr>
        <w:t>ت 277 ه‍</w:t>
      </w:r>
      <w:r>
        <w:rPr>
          <w:rtl/>
        </w:rPr>
        <w:t>).</w:t>
      </w:r>
      <w:r w:rsidRPr="008125C8">
        <w:rPr>
          <w:rtl/>
        </w:rPr>
        <w:t xml:space="preserve"> م.</w:t>
      </w:r>
    </w:p>
    <w:p w:rsidR="0036165F" w:rsidRPr="00E151DC" w:rsidRDefault="0036165F" w:rsidP="009A6542">
      <w:pPr>
        <w:pStyle w:val="libBold2"/>
        <w:rPr>
          <w:rtl/>
        </w:rPr>
      </w:pPr>
      <w:r w:rsidRPr="008125C8">
        <w:rPr>
          <w:rtl/>
        </w:rPr>
        <w:t>الإرشاد</w:t>
      </w:r>
      <w:r>
        <w:rPr>
          <w:rtl/>
        </w:rPr>
        <w:t xml:space="preserve"> ـ </w:t>
      </w:r>
      <w:r w:rsidRPr="008125C8">
        <w:rPr>
          <w:rtl/>
        </w:rPr>
        <w:t>بغداد ، 1394 ه‍ / 1974 م. تحقيق : د. أكرم ضياء العمرىّ.</w:t>
      </w:r>
    </w:p>
    <w:p w:rsidR="0036165F" w:rsidRPr="00E151DC" w:rsidRDefault="0036165F" w:rsidP="009A6542">
      <w:pPr>
        <w:pStyle w:val="libBold2"/>
        <w:rPr>
          <w:rtl/>
        </w:rPr>
      </w:pPr>
      <w:r w:rsidRPr="00E151DC">
        <w:rPr>
          <w:rtl/>
        </w:rPr>
        <w:t>137</w:t>
      </w:r>
      <w:r>
        <w:rPr>
          <w:rtl/>
        </w:rPr>
        <w:t xml:space="preserve"> ـ (</w:t>
      </w:r>
      <w:r w:rsidRPr="00E151DC">
        <w:rPr>
          <w:rtl/>
        </w:rPr>
        <w:t>كتاب المغازى</w:t>
      </w:r>
      <w:r>
        <w:rPr>
          <w:rtl/>
        </w:rPr>
        <w:t>)</w:t>
      </w:r>
      <w:r w:rsidRPr="00E151DC">
        <w:rPr>
          <w:rtl/>
        </w:rPr>
        <w:t xml:space="preserve"> ،</w:t>
      </w:r>
      <w:r w:rsidRPr="008125C8">
        <w:rPr>
          <w:rtl/>
        </w:rPr>
        <w:t xml:space="preserve"> لمحمد بن عمر بن واقد الواقدى </w:t>
      </w:r>
      <w:r>
        <w:rPr>
          <w:rtl/>
        </w:rPr>
        <w:t>(</w:t>
      </w:r>
      <w:r w:rsidRPr="008125C8">
        <w:rPr>
          <w:rtl/>
        </w:rPr>
        <w:t>ت 207 ه‍</w:t>
      </w:r>
      <w:r>
        <w:rPr>
          <w:rtl/>
        </w:rPr>
        <w:t>).</w:t>
      </w:r>
      <w:r w:rsidRPr="008125C8">
        <w:rPr>
          <w:rtl/>
        </w:rPr>
        <w:t xml:space="preserve"> الطبعة الثالثة ، نشر : عالم الكتب</w:t>
      </w:r>
      <w:r>
        <w:rPr>
          <w:rtl/>
        </w:rPr>
        <w:t xml:space="preserve"> ـ </w:t>
      </w:r>
      <w:r w:rsidRPr="008125C8">
        <w:rPr>
          <w:rtl/>
        </w:rPr>
        <w:t>بيروت ، 1404 ه‍ / 1984 م. تحقيق : مارسدن جونس.</w:t>
      </w:r>
    </w:p>
    <w:p w:rsidR="0036165F" w:rsidRPr="008125C8" w:rsidRDefault="0036165F" w:rsidP="009A6542">
      <w:pPr>
        <w:pStyle w:val="libBold2"/>
        <w:rPr>
          <w:rtl/>
        </w:rPr>
      </w:pPr>
      <w:r w:rsidRPr="00E151DC">
        <w:rPr>
          <w:rtl/>
        </w:rPr>
        <w:t>138</w:t>
      </w:r>
      <w:r>
        <w:rPr>
          <w:rtl/>
        </w:rPr>
        <w:t xml:space="preserve"> ـ (</w:t>
      </w:r>
      <w:r w:rsidRPr="00E151DC">
        <w:rPr>
          <w:rtl/>
        </w:rPr>
        <w:t>المغرب فى حلى المغرب</w:t>
      </w:r>
      <w:r>
        <w:rPr>
          <w:rtl/>
        </w:rPr>
        <w:t>)</w:t>
      </w:r>
      <w:r w:rsidRPr="00E151DC">
        <w:rPr>
          <w:rtl/>
        </w:rPr>
        <w:t xml:space="preserve"> ،</w:t>
      </w:r>
      <w:r w:rsidRPr="008125C8">
        <w:rPr>
          <w:rtl/>
        </w:rPr>
        <w:t xml:space="preserve"> لعلى بن موسى بن محمد بن عبد الملك بن سعيد </w:t>
      </w:r>
      <w:r>
        <w:rPr>
          <w:rtl/>
        </w:rPr>
        <w:t>(</w:t>
      </w:r>
      <w:r w:rsidRPr="008125C8">
        <w:rPr>
          <w:rtl/>
        </w:rPr>
        <w:t>610</w:t>
      </w:r>
      <w:r>
        <w:rPr>
          <w:rtl/>
        </w:rPr>
        <w:t xml:space="preserve"> ـ </w:t>
      </w:r>
      <w:r w:rsidRPr="008125C8">
        <w:rPr>
          <w:rtl/>
        </w:rPr>
        <w:t>685 ه‍</w:t>
      </w:r>
      <w:r>
        <w:rPr>
          <w:rtl/>
        </w:rPr>
        <w:t>).</w:t>
      </w:r>
    </w:p>
    <w:p w:rsidR="0036165F" w:rsidRPr="00E151DC" w:rsidRDefault="0036165F" w:rsidP="009A6542">
      <w:pPr>
        <w:pStyle w:val="libBold2"/>
        <w:rPr>
          <w:rtl/>
        </w:rPr>
      </w:pPr>
      <w:r>
        <w:rPr>
          <w:rtl/>
        </w:rPr>
        <w:br w:type="page"/>
      </w:r>
      <w:r>
        <w:rPr>
          <w:rtl/>
        </w:rPr>
        <w:lastRenderedPageBreak/>
        <w:t xml:space="preserve">ـ </w:t>
      </w:r>
      <w:r w:rsidRPr="008125C8">
        <w:rPr>
          <w:rtl/>
        </w:rPr>
        <w:t xml:space="preserve">الجزء الأول من القسم الخاص بمصر ، طبع بمطبعة جامعة فؤاد الأول سابقا </w:t>
      </w:r>
      <w:r>
        <w:rPr>
          <w:rtl/>
        </w:rPr>
        <w:t>(</w:t>
      </w:r>
      <w:r w:rsidRPr="008125C8">
        <w:rPr>
          <w:rtl/>
        </w:rPr>
        <w:t>القاهرة حاليا</w:t>
      </w:r>
      <w:r>
        <w:rPr>
          <w:rtl/>
        </w:rPr>
        <w:t>)</w:t>
      </w:r>
      <w:r w:rsidRPr="008125C8">
        <w:rPr>
          <w:rtl/>
        </w:rPr>
        <w:t xml:space="preserve"> ، 1953 م. قدم له : د. زكى محمد حسن. نشر ، وتحقيق ، وتعليق : د. زكى محمد حسن ، ود. شوقى ضيف ، ود. سيدة كاشف.</w:t>
      </w:r>
    </w:p>
    <w:p w:rsidR="0036165F" w:rsidRPr="00E151DC" w:rsidRDefault="0036165F" w:rsidP="009A6542">
      <w:pPr>
        <w:pStyle w:val="libBold2"/>
        <w:rPr>
          <w:rtl/>
        </w:rPr>
      </w:pPr>
      <w:r w:rsidRPr="00E151DC">
        <w:rPr>
          <w:rtl/>
        </w:rPr>
        <w:t>139</w:t>
      </w:r>
      <w:r>
        <w:rPr>
          <w:rtl/>
        </w:rPr>
        <w:t xml:space="preserve"> ـ (</w:t>
      </w:r>
      <w:r w:rsidRPr="00E151DC">
        <w:rPr>
          <w:rtl/>
        </w:rPr>
        <w:t>المغنى فى الضعفاء</w:t>
      </w:r>
      <w:r>
        <w:rPr>
          <w:rtl/>
        </w:rPr>
        <w:t>)</w:t>
      </w:r>
      <w:r w:rsidRPr="00E151DC">
        <w:rPr>
          <w:rtl/>
        </w:rPr>
        <w:t xml:space="preserve"> ،</w:t>
      </w:r>
      <w:r w:rsidRPr="008125C8">
        <w:rPr>
          <w:rtl/>
        </w:rPr>
        <w:t xml:space="preserve"> لأبى عبد الله محمد بن أحمد بن عثمان الذهبى </w:t>
      </w:r>
      <w:r>
        <w:rPr>
          <w:rtl/>
        </w:rPr>
        <w:t>(</w:t>
      </w:r>
      <w:r w:rsidRPr="008125C8">
        <w:rPr>
          <w:rtl/>
        </w:rPr>
        <w:t>ت 748 ه‍</w:t>
      </w:r>
      <w:r>
        <w:rPr>
          <w:rtl/>
        </w:rPr>
        <w:t>).</w:t>
      </w:r>
      <w:r w:rsidRPr="008125C8">
        <w:rPr>
          <w:rtl/>
        </w:rPr>
        <w:t xml:space="preserve"> مطابع الدوحة الحديثة ، 1987. تحقيق د. نور الدين عتر </w:t>
      </w:r>
      <w:r>
        <w:rPr>
          <w:rtl/>
        </w:rPr>
        <w:t>(</w:t>
      </w:r>
      <w:r w:rsidRPr="008125C8">
        <w:rPr>
          <w:rtl/>
        </w:rPr>
        <w:t>على نفقة إدارة إحياء التراث الإسلامى بقطر</w:t>
      </w:r>
      <w:r>
        <w:rPr>
          <w:rtl/>
        </w:rPr>
        <w:t>).</w:t>
      </w:r>
    </w:p>
    <w:p w:rsidR="0036165F" w:rsidRPr="00E151DC" w:rsidRDefault="0036165F" w:rsidP="009A6542">
      <w:pPr>
        <w:pStyle w:val="libBold2"/>
        <w:rPr>
          <w:rtl/>
        </w:rPr>
      </w:pPr>
      <w:r w:rsidRPr="00E151DC">
        <w:rPr>
          <w:rtl/>
        </w:rPr>
        <w:t>140</w:t>
      </w:r>
      <w:r>
        <w:rPr>
          <w:rtl/>
        </w:rPr>
        <w:t xml:space="preserve"> ـ (</w:t>
      </w:r>
      <w:r w:rsidRPr="00E151DC">
        <w:rPr>
          <w:rtl/>
        </w:rPr>
        <w:t>كتاب المقفّى الكبير</w:t>
      </w:r>
      <w:r>
        <w:rPr>
          <w:rtl/>
        </w:rPr>
        <w:t>)</w:t>
      </w:r>
      <w:r w:rsidRPr="00E151DC">
        <w:rPr>
          <w:rtl/>
        </w:rPr>
        <w:t xml:space="preserve"> ،</w:t>
      </w:r>
      <w:r w:rsidRPr="008125C8">
        <w:rPr>
          <w:rtl/>
        </w:rPr>
        <w:t xml:space="preserve"> لتقى الدين أحمد بن علىّ المقريزى </w:t>
      </w:r>
      <w:r>
        <w:rPr>
          <w:rtl/>
        </w:rPr>
        <w:t>(</w:t>
      </w:r>
      <w:r w:rsidRPr="008125C8">
        <w:rPr>
          <w:rtl/>
        </w:rPr>
        <w:t>ت 845 ه‍</w:t>
      </w:r>
      <w:r>
        <w:rPr>
          <w:rtl/>
        </w:rPr>
        <w:t xml:space="preserve"> ـ </w:t>
      </w:r>
      <w:r w:rsidRPr="008125C8">
        <w:rPr>
          <w:rtl/>
        </w:rPr>
        <w:t>1441 م</w:t>
      </w:r>
      <w:r>
        <w:rPr>
          <w:rtl/>
        </w:rPr>
        <w:t>)</w:t>
      </w:r>
      <w:r w:rsidRPr="008125C8">
        <w:rPr>
          <w:rtl/>
        </w:rPr>
        <w:t xml:space="preserve"> ، 8 أجزاء ، الطبعة الأولى </w:t>
      </w:r>
      <w:r>
        <w:rPr>
          <w:rtl/>
        </w:rPr>
        <w:t>(</w:t>
      </w:r>
      <w:r w:rsidRPr="008125C8">
        <w:rPr>
          <w:rtl/>
        </w:rPr>
        <w:t>1411 ه‍</w:t>
      </w:r>
      <w:r>
        <w:rPr>
          <w:rtl/>
        </w:rPr>
        <w:t xml:space="preserve"> ـ </w:t>
      </w:r>
      <w:r w:rsidRPr="008125C8">
        <w:rPr>
          <w:rtl/>
        </w:rPr>
        <w:t>1991 م</w:t>
      </w:r>
      <w:r>
        <w:rPr>
          <w:rtl/>
        </w:rPr>
        <w:t>).</w:t>
      </w:r>
      <w:r w:rsidRPr="008125C8">
        <w:rPr>
          <w:rtl/>
        </w:rPr>
        <w:t xml:space="preserve"> نشر : دار الغرب الإسلامى </w:t>
      </w:r>
      <w:r>
        <w:rPr>
          <w:rtl/>
        </w:rPr>
        <w:t>(</w:t>
      </w:r>
      <w:r w:rsidRPr="008125C8">
        <w:rPr>
          <w:rtl/>
        </w:rPr>
        <w:t>بيروت</w:t>
      </w:r>
      <w:r>
        <w:rPr>
          <w:rtl/>
        </w:rPr>
        <w:t xml:space="preserve"> ـ </w:t>
      </w:r>
      <w:r w:rsidRPr="008125C8">
        <w:rPr>
          <w:rtl/>
        </w:rPr>
        <w:t>لبنان</w:t>
      </w:r>
      <w:r>
        <w:rPr>
          <w:rtl/>
        </w:rPr>
        <w:t>).</w:t>
      </w:r>
      <w:r w:rsidRPr="008125C8">
        <w:rPr>
          <w:rtl/>
        </w:rPr>
        <w:t xml:space="preserve"> تحقيق : محمد اليعلاوىّ.</w:t>
      </w:r>
    </w:p>
    <w:p w:rsidR="0036165F" w:rsidRPr="00E151DC" w:rsidRDefault="0036165F" w:rsidP="009A6542">
      <w:pPr>
        <w:pStyle w:val="libBold2"/>
        <w:rPr>
          <w:rtl/>
        </w:rPr>
      </w:pPr>
      <w:r w:rsidRPr="00E151DC">
        <w:rPr>
          <w:rtl/>
        </w:rPr>
        <w:t>141</w:t>
      </w:r>
      <w:r>
        <w:rPr>
          <w:rtl/>
        </w:rPr>
        <w:t xml:space="preserve"> ـ (</w:t>
      </w:r>
      <w:r w:rsidRPr="00E151DC">
        <w:rPr>
          <w:rtl/>
        </w:rPr>
        <w:t>مناقب الشافعى</w:t>
      </w:r>
      <w:r>
        <w:rPr>
          <w:rtl/>
        </w:rPr>
        <w:t>)</w:t>
      </w:r>
      <w:r w:rsidRPr="00E151DC">
        <w:rPr>
          <w:rtl/>
        </w:rPr>
        <w:t xml:space="preserve"> ،</w:t>
      </w:r>
      <w:r w:rsidRPr="008125C8">
        <w:rPr>
          <w:rtl/>
        </w:rPr>
        <w:t xml:space="preserve"> لأبى بكر أحمد بن الحسين البيهقى </w:t>
      </w:r>
      <w:r>
        <w:rPr>
          <w:rtl/>
        </w:rPr>
        <w:t>(</w:t>
      </w:r>
      <w:r w:rsidRPr="008125C8">
        <w:rPr>
          <w:rtl/>
        </w:rPr>
        <w:t>384</w:t>
      </w:r>
      <w:r>
        <w:rPr>
          <w:rtl/>
        </w:rPr>
        <w:t xml:space="preserve"> ـ </w:t>
      </w:r>
      <w:r w:rsidRPr="008125C8">
        <w:rPr>
          <w:rtl/>
        </w:rPr>
        <w:t>458 ه‍</w:t>
      </w:r>
      <w:r>
        <w:rPr>
          <w:rtl/>
        </w:rPr>
        <w:t>).</w:t>
      </w:r>
      <w:r w:rsidRPr="008125C8">
        <w:rPr>
          <w:rtl/>
        </w:rPr>
        <w:t xml:space="preserve"> ط 1</w:t>
      </w:r>
      <w:r>
        <w:rPr>
          <w:rtl/>
        </w:rPr>
        <w:t xml:space="preserve"> ـ </w:t>
      </w:r>
      <w:r w:rsidRPr="008125C8">
        <w:rPr>
          <w:rtl/>
        </w:rPr>
        <w:t>دار النصر للطباعة. تحقيق : السيد أحمد صقر.</w:t>
      </w:r>
    </w:p>
    <w:p w:rsidR="0036165F" w:rsidRPr="00E151DC" w:rsidRDefault="0036165F" w:rsidP="009A6542">
      <w:pPr>
        <w:pStyle w:val="libBold2"/>
        <w:rPr>
          <w:rtl/>
        </w:rPr>
      </w:pPr>
      <w:r w:rsidRPr="00E151DC">
        <w:rPr>
          <w:rtl/>
        </w:rPr>
        <w:t>142</w:t>
      </w:r>
      <w:r>
        <w:rPr>
          <w:rtl/>
        </w:rPr>
        <w:t xml:space="preserve"> ـ (</w:t>
      </w:r>
      <w:r w:rsidRPr="00E151DC">
        <w:rPr>
          <w:rtl/>
        </w:rPr>
        <w:t>المنتظم فى تاريخ الملوك والأمم</w:t>
      </w:r>
      <w:r>
        <w:rPr>
          <w:rtl/>
        </w:rPr>
        <w:t>)</w:t>
      </w:r>
      <w:r w:rsidRPr="00E151DC">
        <w:rPr>
          <w:rtl/>
        </w:rPr>
        <w:t xml:space="preserve"> ،</w:t>
      </w:r>
      <w:r w:rsidRPr="008125C8">
        <w:rPr>
          <w:rtl/>
        </w:rPr>
        <w:t xml:space="preserve"> لأبى الفرج عبد الرحمن بن على بن محمد ابن على بن الجوزى </w:t>
      </w:r>
      <w:r>
        <w:rPr>
          <w:rtl/>
        </w:rPr>
        <w:t>(</w:t>
      </w:r>
      <w:r w:rsidRPr="008125C8">
        <w:rPr>
          <w:rtl/>
        </w:rPr>
        <w:t>ت 597 ه‍</w:t>
      </w:r>
      <w:r>
        <w:rPr>
          <w:rtl/>
        </w:rPr>
        <w:t>).</w:t>
      </w:r>
      <w:r w:rsidRPr="008125C8">
        <w:rPr>
          <w:rtl/>
        </w:rPr>
        <w:t xml:space="preserve"> طبع ونشر : دار الكتب العلمية</w:t>
      </w:r>
      <w:r>
        <w:rPr>
          <w:rtl/>
        </w:rPr>
        <w:t xml:space="preserve"> ـ </w:t>
      </w:r>
      <w:r w:rsidRPr="008125C8">
        <w:rPr>
          <w:rtl/>
        </w:rPr>
        <w:t>بيروت ، 1412 ه‍ / 1992 م. دراسة ، وتحقيق : محمد عبد القادر عطا ، ومصطفى عبد القادر عطا. راجعه ، وصححه : نعيم زرزور.</w:t>
      </w:r>
    </w:p>
    <w:p w:rsidR="0036165F" w:rsidRPr="00E151DC" w:rsidRDefault="0036165F" w:rsidP="009A6542">
      <w:pPr>
        <w:pStyle w:val="libBold2"/>
        <w:rPr>
          <w:rtl/>
        </w:rPr>
      </w:pPr>
      <w:r w:rsidRPr="00E151DC">
        <w:rPr>
          <w:rtl/>
        </w:rPr>
        <w:t>143</w:t>
      </w:r>
      <w:r>
        <w:rPr>
          <w:rtl/>
        </w:rPr>
        <w:t xml:space="preserve"> ـ (</w:t>
      </w:r>
      <w:r w:rsidRPr="00E151DC">
        <w:rPr>
          <w:rtl/>
        </w:rPr>
        <w:t>المؤتلف والمختلف</w:t>
      </w:r>
      <w:r>
        <w:rPr>
          <w:rtl/>
        </w:rPr>
        <w:t>)</w:t>
      </w:r>
      <w:r w:rsidRPr="00E151DC">
        <w:rPr>
          <w:rtl/>
        </w:rPr>
        <w:t xml:space="preserve"> ،</w:t>
      </w:r>
      <w:r w:rsidRPr="008125C8">
        <w:rPr>
          <w:rtl/>
        </w:rPr>
        <w:t xml:space="preserve"> لأبى محمد عبد الغنى بن سعيد بن على بن سعيد الأزدى المصرى </w:t>
      </w:r>
      <w:r>
        <w:rPr>
          <w:rtl/>
        </w:rPr>
        <w:t>(</w:t>
      </w:r>
      <w:r w:rsidRPr="008125C8">
        <w:rPr>
          <w:rtl/>
        </w:rPr>
        <w:t>332</w:t>
      </w:r>
      <w:r>
        <w:rPr>
          <w:rtl/>
        </w:rPr>
        <w:t xml:space="preserve"> ـ </w:t>
      </w:r>
      <w:r w:rsidRPr="008125C8">
        <w:rPr>
          <w:rtl/>
        </w:rPr>
        <w:t>409 ه‍</w:t>
      </w:r>
      <w:r>
        <w:rPr>
          <w:rtl/>
        </w:rPr>
        <w:t>).</w:t>
      </w:r>
      <w:r w:rsidRPr="008125C8">
        <w:rPr>
          <w:rtl/>
        </w:rPr>
        <w:t xml:space="preserve"> مطابع سجل العرب ، </w:t>
      </w:r>
      <w:r>
        <w:rPr>
          <w:rtl/>
        </w:rPr>
        <w:t>(</w:t>
      </w:r>
      <w:r w:rsidRPr="008125C8">
        <w:rPr>
          <w:rtl/>
        </w:rPr>
        <w:t>موسوعة الأنساب رقم 1</w:t>
      </w:r>
      <w:r>
        <w:rPr>
          <w:rtl/>
        </w:rPr>
        <w:t>)</w:t>
      </w:r>
      <w:r w:rsidRPr="008125C8">
        <w:rPr>
          <w:rtl/>
        </w:rPr>
        <w:t xml:space="preserve"> ، الطبعة الأولى ، نشر وتوزيع : دار الأمين بالقاهرة 1414 ه‍ / 1994 م. تحقيق ، وتعليق : د. محمد زينهم محمد عزب.</w:t>
      </w:r>
    </w:p>
    <w:p w:rsidR="0036165F" w:rsidRPr="008125C8" w:rsidRDefault="0036165F" w:rsidP="009A6542">
      <w:pPr>
        <w:pStyle w:val="libBold2"/>
        <w:rPr>
          <w:rtl/>
        </w:rPr>
      </w:pPr>
      <w:r w:rsidRPr="00E151DC">
        <w:rPr>
          <w:rtl/>
        </w:rPr>
        <w:t>144</w:t>
      </w:r>
      <w:r>
        <w:rPr>
          <w:rtl/>
        </w:rPr>
        <w:t xml:space="preserve"> ـ (</w:t>
      </w:r>
      <w:r w:rsidRPr="00E151DC">
        <w:rPr>
          <w:rtl/>
        </w:rPr>
        <w:t>الموطأ</w:t>
      </w:r>
      <w:r>
        <w:rPr>
          <w:rtl/>
        </w:rPr>
        <w:t>)</w:t>
      </w:r>
      <w:r w:rsidRPr="00E151DC">
        <w:rPr>
          <w:rtl/>
        </w:rPr>
        <w:t xml:space="preserve"> ،</w:t>
      </w:r>
      <w:r w:rsidRPr="008125C8">
        <w:rPr>
          <w:rtl/>
        </w:rPr>
        <w:t xml:space="preserve"> للإمام مالك بن أنس </w:t>
      </w:r>
      <w:r>
        <w:rPr>
          <w:rtl/>
        </w:rPr>
        <w:t>(</w:t>
      </w:r>
      <w:r w:rsidRPr="008125C8">
        <w:rPr>
          <w:rtl/>
        </w:rPr>
        <w:t>93</w:t>
      </w:r>
      <w:r>
        <w:rPr>
          <w:rtl/>
        </w:rPr>
        <w:t xml:space="preserve"> ـ </w:t>
      </w:r>
      <w:r w:rsidRPr="008125C8">
        <w:rPr>
          <w:rtl/>
        </w:rPr>
        <w:t>179 ه‍</w:t>
      </w:r>
      <w:r>
        <w:rPr>
          <w:rtl/>
        </w:rPr>
        <w:t>).</w:t>
      </w:r>
      <w:r w:rsidRPr="008125C8">
        <w:rPr>
          <w:rtl/>
        </w:rPr>
        <w:t xml:space="preserve"> دار إحياء الكتب العربية</w:t>
      </w:r>
      <w:r>
        <w:rPr>
          <w:rtl/>
        </w:rPr>
        <w:t xml:space="preserve"> ـ </w:t>
      </w:r>
      <w:r w:rsidRPr="008125C8">
        <w:rPr>
          <w:rtl/>
        </w:rPr>
        <w:t>عيسى الحلبى. جزءان فى مجلد واحد. م. دار إحياء الكتب العربية ، د. ت.</w:t>
      </w:r>
    </w:p>
    <w:p w:rsidR="0036165F" w:rsidRPr="00E151DC" w:rsidRDefault="0036165F" w:rsidP="009A6542">
      <w:pPr>
        <w:pStyle w:val="libBold2"/>
        <w:rPr>
          <w:rtl/>
        </w:rPr>
      </w:pPr>
      <w:r w:rsidRPr="008125C8">
        <w:rPr>
          <w:rtl/>
        </w:rPr>
        <w:t>صححه ، ورقمه ، وخرّج أحاديثه ، وعلّق عليه : محمد فؤاد عبد الباقى.</w:t>
      </w:r>
    </w:p>
    <w:p w:rsidR="0036165F" w:rsidRPr="008125C8" w:rsidRDefault="0036165F" w:rsidP="009A6542">
      <w:pPr>
        <w:pStyle w:val="libBold2"/>
        <w:rPr>
          <w:rtl/>
        </w:rPr>
      </w:pPr>
      <w:r w:rsidRPr="00E151DC">
        <w:rPr>
          <w:rtl/>
        </w:rPr>
        <w:t>145</w:t>
      </w:r>
      <w:r>
        <w:rPr>
          <w:rtl/>
        </w:rPr>
        <w:t xml:space="preserve"> ـ (</w:t>
      </w:r>
      <w:r w:rsidRPr="00E151DC">
        <w:rPr>
          <w:rtl/>
        </w:rPr>
        <w:t>ميزان الاعتدال فى نقد الرجال</w:t>
      </w:r>
      <w:r>
        <w:rPr>
          <w:rtl/>
        </w:rPr>
        <w:t>)</w:t>
      </w:r>
      <w:r w:rsidRPr="00E151DC">
        <w:rPr>
          <w:rtl/>
        </w:rPr>
        <w:t xml:space="preserve"> ،</w:t>
      </w:r>
      <w:r w:rsidRPr="008125C8">
        <w:rPr>
          <w:rtl/>
        </w:rPr>
        <w:t xml:space="preserve"> لأبى عبد الله محمد بن أحمد بن عثمان الذهبى </w:t>
      </w:r>
      <w:r>
        <w:rPr>
          <w:rtl/>
        </w:rPr>
        <w:t>(</w:t>
      </w:r>
      <w:r w:rsidRPr="008125C8">
        <w:rPr>
          <w:rtl/>
        </w:rPr>
        <w:t>ت 748 ه‍</w:t>
      </w:r>
      <w:r>
        <w:rPr>
          <w:rtl/>
        </w:rPr>
        <w:t>).</w:t>
      </w:r>
      <w:r w:rsidRPr="008125C8">
        <w:rPr>
          <w:rtl/>
        </w:rPr>
        <w:t xml:space="preserve"> الطبعة الأولى ، دار إحياء الكتب العربية </w:t>
      </w:r>
      <w:r>
        <w:rPr>
          <w:rtl/>
        </w:rPr>
        <w:t>(</w:t>
      </w:r>
      <w:r w:rsidRPr="008125C8">
        <w:rPr>
          <w:rtl/>
        </w:rPr>
        <w:t>عيسى البابى الحلبى</w:t>
      </w:r>
      <w:r>
        <w:rPr>
          <w:rtl/>
        </w:rPr>
        <w:t>)</w:t>
      </w:r>
      <w:r w:rsidRPr="008125C8">
        <w:rPr>
          <w:rtl/>
        </w:rPr>
        <w:t xml:space="preserve"> ، 1382 ه‍ / 1963 م. تحقيق : على محمد البجاوىّ.</w:t>
      </w:r>
    </w:p>
    <w:p w:rsidR="0036165F" w:rsidRPr="008A5172" w:rsidRDefault="0036165F" w:rsidP="009A6542">
      <w:pPr>
        <w:pStyle w:val="libCenterBold2"/>
        <w:rPr>
          <w:rtl/>
        </w:rPr>
      </w:pPr>
      <w:r>
        <w:rPr>
          <w:rtl/>
        </w:rPr>
        <w:t>(</w:t>
      </w:r>
      <w:r w:rsidRPr="008A5172">
        <w:rPr>
          <w:rtl/>
        </w:rPr>
        <w:t>حرف النون</w:t>
      </w:r>
      <w:r>
        <w:rPr>
          <w:rtl/>
        </w:rPr>
        <w:t>)</w:t>
      </w:r>
    </w:p>
    <w:p w:rsidR="0036165F" w:rsidRPr="008125C8" w:rsidRDefault="0036165F" w:rsidP="00791E39">
      <w:pPr>
        <w:pStyle w:val="libNormal"/>
        <w:rPr>
          <w:rtl/>
        </w:rPr>
      </w:pPr>
      <w:r w:rsidRPr="009A6542">
        <w:rPr>
          <w:rStyle w:val="libBold2Char"/>
          <w:rtl/>
        </w:rPr>
        <w:t>146 ـ (النجوم الزاهرة فى ملوك مصر والقاهرة) ،</w:t>
      </w:r>
      <w:r w:rsidRPr="008125C8">
        <w:rPr>
          <w:rtl/>
        </w:rPr>
        <w:t xml:space="preserve"> لجمال الدين أبى المحاسن يوسف بن تغرى بردى الأتابكى </w:t>
      </w:r>
      <w:r>
        <w:rPr>
          <w:rtl/>
        </w:rPr>
        <w:t>(</w:t>
      </w:r>
      <w:r w:rsidRPr="008125C8">
        <w:rPr>
          <w:rtl/>
        </w:rPr>
        <w:t>813</w:t>
      </w:r>
      <w:r>
        <w:rPr>
          <w:rtl/>
        </w:rPr>
        <w:t xml:space="preserve"> ـ </w:t>
      </w:r>
      <w:r w:rsidRPr="008125C8">
        <w:rPr>
          <w:rtl/>
        </w:rPr>
        <w:t>874 ه‍</w:t>
      </w:r>
      <w:r>
        <w:rPr>
          <w:rtl/>
        </w:rPr>
        <w:t>)</w:t>
      </w:r>
      <w:r w:rsidRPr="008125C8">
        <w:rPr>
          <w:rtl/>
        </w:rPr>
        <w:t xml:space="preserve"> ، الطبعة الأولى ، نشر : دار الكتب</w:t>
      </w:r>
    </w:p>
    <w:p w:rsidR="0036165F" w:rsidRPr="00E151DC" w:rsidRDefault="0036165F" w:rsidP="009A6542">
      <w:pPr>
        <w:pStyle w:val="libBold2"/>
        <w:rPr>
          <w:rtl/>
        </w:rPr>
      </w:pPr>
      <w:r>
        <w:rPr>
          <w:rtl/>
        </w:rPr>
        <w:br w:type="page"/>
      </w:r>
      <w:r w:rsidRPr="008125C8">
        <w:rPr>
          <w:rtl/>
        </w:rPr>
        <w:lastRenderedPageBreak/>
        <w:t>العلمية</w:t>
      </w:r>
      <w:r>
        <w:rPr>
          <w:rtl/>
        </w:rPr>
        <w:t xml:space="preserve"> ـ </w:t>
      </w:r>
      <w:r w:rsidRPr="008125C8">
        <w:rPr>
          <w:rtl/>
        </w:rPr>
        <w:t xml:space="preserve">بيروت </w:t>
      </w:r>
      <w:r>
        <w:rPr>
          <w:rtl/>
        </w:rPr>
        <w:t>(</w:t>
      </w:r>
      <w:r w:rsidRPr="008125C8">
        <w:rPr>
          <w:rtl/>
        </w:rPr>
        <w:t>لبنان</w:t>
      </w:r>
      <w:r>
        <w:rPr>
          <w:rtl/>
        </w:rPr>
        <w:t>)</w:t>
      </w:r>
      <w:r w:rsidRPr="008125C8">
        <w:rPr>
          <w:rtl/>
        </w:rPr>
        <w:t xml:space="preserve"> ، 1413 ه‍ / 1992 م. قدّم له ، وعلّق عليه : محمد حسين شمس الدين.</w:t>
      </w:r>
    </w:p>
    <w:p w:rsidR="0036165F" w:rsidRPr="00E151DC" w:rsidRDefault="0036165F" w:rsidP="009A6542">
      <w:pPr>
        <w:pStyle w:val="libBold2"/>
        <w:rPr>
          <w:rtl/>
        </w:rPr>
      </w:pPr>
      <w:r w:rsidRPr="00E151DC">
        <w:rPr>
          <w:rtl/>
        </w:rPr>
        <w:t>147</w:t>
      </w:r>
      <w:r>
        <w:rPr>
          <w:rtl/>
        </w:rPr>
        <w:t xml:space="preserve"> ـ (</w:t>
      </w:r>
      <w:r w:rsidRPr="00E151DC">
        <w:rPr>
          <w:rtl/>
        </w:rPr>
        <w:t>نزهة المشتاق فى اختراق الآفاق</w:t>
      </w:r>
      <w:r>
        <w:rPr>
          <w:rtl/>
        </w:rPr>
        <w:t>)</w:t>
      </w:r>
      <w:r w:rsidRPr="00E151DC">
        <w:rPr>
          <w:rtl/>
        </w:rPr>
        <w:t xml:space="preserve"> ،</w:t>
      </w:r>
      <w:r w:rsidRPr="008125C8">
        <w:rPr>
          <w:rtl/>
        </w:rPr>
        <w:t xml:space="preserve"> لأبى عبد الله محمد بن محمد بن عبد الله الحسنى ، المعروف ب </w:t>
      </w:r>
      <w:r>
        <w:rPr>
          <w:rtl/>
        </w:rPr>
        <w:t>(</w:t>
      </w:r>
      <w:r w:rsidRPr="008125C8">
        <w:rPr>
          <w:rtl/>
        </w:rPr>
        <w:t>الشريف الإدريسى</w:t>
      </w:r>
      <w:r>
        <w:rPr>
          <w:rtl/>
        </w:rPr>
        <w:t>)</w:t>
      </w:r>
      <w:r w:rsidRPr="008125C8">
        <w:rPr>
          <w:rtl/>
        </w:rPr>
        <w:t xml:space="preserve"> </w:t>
      </w:r>
      <w:r>
        <w:rPr>
          <w:rtl/>
        </w:rPr>
        <w:t>(</w:t>
      </w:r>
      <w:r w:rsidRPr="008125C8">
        <w:rPr>
          <w:rtl/>
        </w:rPr>
        <w:t>ت 560 ه‍</w:t>
      </w:r>
      <w:r>
        <w:rPr>
          <w:rtl/>
        </w:rPr>
        <w:t>).</w:t>
      </w:r>
      <w:r w:rsidRPr="008125C8">
        <w:rPr>
          <w:rtl/>
        </w:rPr>
        <w:t xml:space="preserve"> الطبعة الأولى ، عالم الكتب </w:t>
      </w:r>
      <w:r>
        <w:rPr>
          <w:rtl/>
        </w:rPr>
        <w:t>(</w:t>
      </w:r>
      <w:r w:rsidRPr="008125C8">
        <w:rPr>
          <w:rtl/>
        </w:rPr>
        <w:t>بيروت</w:t>
      </w:r>
      <w:r>
        <w:rPr>
          <w:rtl/>
        </w:rPr>
        <w:t>)</w:t>
      </w:r>
      <w:r w:rsidRPr="008125C8">
        <w:rPr>
          <w:rtl/>
        </w:rPr>
        <w:t xml:space="preserve"> ، 1409 ه‍ / 1989 م.</w:t>
      </w:r>
    </w:p>
    <w:p w:rsidR="0036165F" w:rsidRPr="008125C8" w:rsidRDefault="0036165F" w:rsidP="009A6542">
      <w:pPr>
        <w:pStyle w:val="libBold2"/>
        <w:rPr>
          <w:rtl/>
        </w:rPr>
      </w:pPr>
      <w:r w:rsidRPr="00E151DC">
        <w:rPr>
          <w:rtl/>
        </w:rPr>
        <w:t>148</w:t>
      </w:r>
      <w:r>
        <w:rPr>
          <w:rtl/>
        </w:rPr>
        <w:t xml:space="preserve"> ـ (</w:t>
      </w:r>
      <w:r w:rsidRPr="00E151DC">
        <w:rPr>
          <w:rtl/>
        </w:rPr>
        <w:t>نفح الطّيب من غصن الأندلس الرّطيب</w:t>
      </w:r>
      <w:r>
        <w:rPr>
          <w:rtl/>
        </w:rPr>
        <w:t>)</w:t>
      </w:r>
      <w:r w:rsidRPr="00E151DC">
        <w:rPr>
          <w:rtl/>
        </w:rPr>
        <w:t xml:space="preserve"> ،</w:t>
      </w:r>
      <w:r w:rsidRPr="008125C8">
        <w:rPr>
          <w:rtl/>
        </w:rPr>
        <w:t xml:space="preserve"> لأحمد بن محمد بن أحمد المقريّ القرشى التّلمسانى </w:t>
      </w:r>
      <w:r>
        <w:rPr>
          <w:rtl/>
        </w:rPr>
        <w:t>(</w:t>
      </w:r>
      <w:r w:rsidRPr="008125C8">
        <w:rPr>
          <w:rtl/>
        </w:rPr>
        <w:t>986</w:t>
      </w:r>
      <w:r>
        <w:rPr>
          <w:rtl/>
        </w:rPr>
        <w:t xml:space="preserve"> ـ </w:t>
      </w:r>
      <w:r w:rsidRPr="008125C8">
        <w:rPr>
          <w:rtl/>
        </w:rPr>
        <w:t>1041 ه‍</w:t>
      </w:r>
      <w:r>
        <w:rPr>
          <w:rtl/>
        </w:rPr>
        <w:t>)</w:t>
      </w:r>
      <w:r w:rsidRPr="008125C8">
        <w:rPr>
          <w:rtl/>
        </w:rPr>
        <w:t xml:space="preserve"> ، 8 مجلدات ، دار صادر</w:t>
      </w:r>
      <w:r>
        <w:rPr>
          <w:rtl/>
        </w:rPr>
        <w:t xml:space="preserve"> ـ </w:t>
      </w:r>
      <w:r w:rsidRPr="008125C8">
        <w:rPr>
          <w:rtl/>
        </w:rPr>
        <w:t>بيروت ، 1408 ه‍ / 1988 م. تحقيق : د. إحسان عباس.</w:t>
      </w:r>
    </w:p>
    <w:p w:rsidR="0036165F" w:rsidRDefault="0036165F" w:rsidP="009A6542">
      <w:pPr>
        <w:pStyle w:val="libCenterBold2"/>
        <w:rPr>
          <w:rtl/>
        </w:rPr>
      </w:pPr>
      <w:r>
        <w:rPr>
          <w:rtl/>
        </w:rPr>
        <w:t>(</w:t>
      </w:r>
      <w:r w:rsidRPr="008A5172">
        <w:rPr>
          <w:rtl/>
        </w:rPr>
        <w:t>حرف الواو</w:t>
      </w:r>
      <w:r>
        <w:rPr>
          <w:rtl/>
        </w:rPr>
        <w:t>)</w:t>
      </w:r>
    </w:p>
    <w:p w:rsidR="0036165F" w:rsidRPr="008125C8" w:rsidRDefault="0036165F" w:rsidP="00791E39">
      <w:pPr>
        <w:pStyle w:val="libNormal"/>
        <w:rPr>
          <w:rtl/>
        </w:rPr>
      </w:pPr>
      <w:r w:rsidRPr="009A6542">
        <w:rPr>
          <w:rStyle w:val="libBold2Char"/>
          <w:rtl/>
        </w:rPr>
        <w:t>149 ـ (الوافى بالوفيات) ،</w:t>
      </w:r>
      <w:r w:rsidRPr="008125C8">
        <w:rPr>
          <w:rtl/>
        </w:rPr>
        <w:t xml:space="preserve"> لصلاح الدين خليل بن آيبك الصفدى </w:t>
      </w:r>
      <w:r>
        <w:rPr>
          <w:rtl/>
        </w:rPr>
        <w:t>(</w:t>
      </w:r>
      <w:r w:rsidRPr="008125C8">
        <w:rPr>
          <w:rtl/>
        </w:rPr>
        <w:t>696</w:t>
      </w:r>
      <w:r>
        <w:rPr>
          <w:rtl/>
        </w:rPr>
        <w:t xml:space="preserve"> ـ </w:t>
      </w:r>
      <w:r w:rsidRPr="008125C8">
        <w:rPr>
          <w:rtl/>
        </w:rPr>
        <w:t>764 ه‍</w:t>
      </w:r>
      <w:r>
        <w:rPr>
          <w:rtl/>
        </w:rPr>
        <w:t>)</w:t>
      </w:r>
      <w:r w:rsidRPr="008125C8">
        <w:rPr>
          <w:rtl/>
        </w:rPr>
        <w:t xml:space="preserve"> ، الطبعة الثانية </w:t>
      </w:r>
      <w:r>
        <w:rPr>
          <w:rtl/>
        </w:rPr>
        <w:t>(</w:t>
      </w:r>
      <w:r w:rsidRPr="008125C8">
        <w:rPr>
          <w:rtl/>
        </w:rPr>
        <w:t>من سلسلة النشرات الإسلامية لجمعية المستشرقين الألمانية</w:t>
      </w:r>
      <w:r>
        <w:rPr>
          <w:rtl/>
        </w:rPr>
        <w:t>)</w:t>
      </w:r>
      <w:r w:rsidRPr="008125C8">
        <w:rPr>
          <w:rtl/>
        </w:rPr>
        <w:t xml:space="preserve"> ، باعتناء : هلموت ريتر. دار النشر : فرانز شتاينر</w:t>
      </w:r>
      <w:r>
        <w:rPr>
          <w:rtl/>
        </w:rPr>
        <w:t xml:space="preserve"> ـ </w:t>
      </w:r>
      <w:r w:rsidRPr="008125C8">
        <w:rPr>
          <w:rtl/>
        </w:rPr>
        <w:t>فيسبادن بألمانيا ، 1381 ه‍ / 1962 م.</w:t>
      </w:r>
    </w:p>
    <w:p w:rsidR="0036165F" w:rsidRDefault="0036165F" w:rsidP="00791E39">
      <w:pPr>
        <w:pStyle w:val="libNormal"/>
        <w:rPr>
          <w:rtl/>
        </w:rPr>
      </w:pPr>
      <w:r w:rsidRPr="009A6542">
        <w:rPr>
          <w:rStyle w:val="libBold2Char"/>
          <w:rtl/>
        </w:rPr>
        <w:t>150 ـ (وفيات الأعيان ، وأنباء أبناء الزمان) ،</w:t>
      </w:r>
      <w:r w:rsidRPr="008125C8">
        <w:rPr>
          <w:rtl/>
        </w:rPr>
        <w:t xml:space="preserve"> لأبى العباس شمس الدين أحمد بن محمد ابن أبى بكر بن خلّكان </w:t>
      </w:r>
      <w:r>
        <w:rPr>
          <w:rtl/>
        </w:rPr>
        <w:t>(</w:t>
      </w:r>
      <w:r w:rsidRPr="008125C8">
        <w:rPr>
          <w:rtl/>
        </w:rPr>
        <w:t>608</w:t>
      </w:r>
      <w:r>
        <w:rPr>
          <w:rtl/>
        </w:rPr>
        <w:t xml:space="preserve"> ـ </w:t>
      </w:r>
      <w:r w:rsidRPr="008125C8">
        <w:rPr>
          <w:rtl/>
        </w:rPr>
        <w:t>681 ه‍</w:t>
      </w:r>
      <w:r>
        <w:rPr>
          <w:rtl/>
        </w:rPr>
        <w:t>)</w:t>
      </w:r>
      <w:r w:rsidRPr="008125C8">
        <w:rPr>
          <w:rtl/>
        </w:rPr>
        <w:t xml:space="preserve"> ، 7 مجلدات ، دار صادر</w:t>
      </w:r>
      <w:r>
        <w:rPr>
          <w:rtl/>
        </w:rPr>
        <w:t xml:space="preserve"> ـ </w:t>
      </w:r>
      <w:r w:rsidRPr="008125C8">
        <w:rPr>
          <w:rtl/>
        </w:rPr>
        <w:t>بيروت 1968 م. حققه : د. إحسان عباس.</w:t>
      </w:r>
    </w:p>
    <w:p w:rsidR="0036165F" w:rsidRPr="00E151DC" w:rsidRDefault="0036165F" w:rsidP="009A6542">
      <w:pPr>
        <w:pStyle w:val="libBold2"/>
        <w:rPr>
          <w:rtl/>
        </w:rPr>
      </w:pPr>
      <w:r>
        <w:rPr>
          <w:rtl/>
        </w:rPr>
        <w:t xml:space="preserve">ـ </w:t>
      </w:r>
      <w:r w:rsidRPr="008125C8">
        <w:rPr>
          <w:rtl/>
        </w:rPr>
        <w:t xml:space="preserve">ويوجد المجلد الثامن والأخير بعنوان : </w:t>
      </w:r>
      <w:r>
        <w:rPr>
          <w:rtl/>
        </w:rPr>
        <w:t>(</w:t>
      </w:r>
      <w:r w:rsidRPr="008125C8">
        <w:rPr>
          <w:rtl/>
        </w:rPr>
        <w:t>الفهارس العامة</w:t>
      </w:r>
      <w:r>
        <w:rPr>
          <w:rtl/>
        </w:rPr>
        <w:t>).</w:t>
      </w:r>
      <w:r w:rsidRPr="008125C8">
        <w:rPr>
          <w:rtl/>
        </w:rPr>
        <w:t xml:space="preserve"> إعداد : وداد القاضى ، وعز الدين أحمد موسى. وإشراف : د. إحسان عباس. دار صادر</w:t>
      </w:r>
      <w:r>
        <w:rPr>
          <w:rtl/>
        </w:rPr>
        <w:t xml:space="preserve"> ـ </w:t>
      </w:r>
      <w:r w:rsidRPr="008125C8">
        <w:rPr>
          <w:rtl/>
        </w:rPr>
        <w:t>بيروت ، 1397 ه‍ / 1977 م.</w:t>
      </w:r>
    </w:p>
    <w:p w:rsidR="0036165F" w:rsidRDefault="0036165F" w:rsidP="009A6542">
      <w:pPr>
        <w:pStyle w:val="libBold2"/>
        <w:rPr>
          <w:rtl/>
        </w:rPr>
      </w:pPr>
      <w:r w:rsidRPr="00E151DC">
        <w:rPr>
          <w:rtl/>
        </w:rPr>
        <w:t>151</w:t>
      </w:r>
      <w:r>
        <w:rPr>
          <w:rtl/>
        </w:rPr>
        <w:t xml:space="preserve"> ـ (</w:t>
      </w:r>
      <w:r w:rsidRPr="00E151DC">
        <w:rPr>
          <w:rtl/>
        </w:rPr>
        <w:t>كتاب الولاة وكتاب القضاة</w:t>
      </w:r>
      <w:r>
        <w:rPr>
          <w:rtl/>
        </w:rPr>
        <w:t>)</w:t>
      </w:r>
      <w:r w:rsidRPr="00E151DC">
        <w:rPr>
          <w:rtl/>
        </w:rPr>
        <w:t xml:space="preserve"> ،</w:t>
      </w:r>
      <w:r w:rsidRPr="008125C8">
        <w:rPr>
          <w:rtl/>
        </w:rPr>
        <w:t xml:space="preserve"> لأبى عمر محمد بن يوسف بن يعقوب الكندىّ </w:t>
      </w:r>
      <w:r>
        <w:rPr>
          <w:rtl/>
        </w:rPr>
        <w:t>(</w:t>
      </w:r>
      <w:r w:rsidRPr="008125C8">
        <w:rPr>
          <w:rtl/>
        </w:rPr>
        <w:t>283</w:t>
      </w:r>
      <w:r>
        <w:rPr>
          <w:rtl/>
        </w:rPr>
        <w:t xml:space="preserve"> ـ </w:t>
      </w:r>
      <w:r w:rsidRPr="008125C8">
        <w:rPr>
          <w:rtl/>
        </w:rPr>
        <w:t>350 ه‍</w:t>
      </w:r>
      <w:r>
        <w:rPr>
          <w:rtl/>
        </w:rPr>
        <w:t>).</w:t>
      </w:r>
      <w:r w:rsidRPr="008125C8">
        <w:rPr>
          <w:rtl/>
        </w:rPr>
        <w:t xml:space="preserve"> طبع بمطبعة الآباء اليسوعيين</w:t>
      </w:r>
      <w:r>
        <w:rPr>
          <w:rtl/>
        </w:rPr>
        <w:t xml:space="preserve"> ـ </w:t>
      </w:r>
      <w:r w:rsidRPr="008125C8">
        <w:rPr>
          <w:rtl/>
        </w:rPr>
        <w:t>بيروت ، 1908 م. تهذيب وتصحيح : رفن جست.</w:t>
      </w:r>
    </w:p>
    <w:p w:rsidR="0036165F" w:rsidRPr="008125C8" w:rsidRDefault="0036165F" w:rsidP="00791E39">
      <w:pPr>
        <w:pStyle w:val="libNormal"/>
        <w:rPr>
          <w:rtl/>
        </w:rPr>
      </w:pPr>
      <w:r>
        <w:rPr>
          <w:rtl/>
        </w:rPr>
        <w:t xml:space="preserve">ـ </w:t>
      </w:r>
      <w:r w:rsidRPr="008125C8">
        <w:rPr>
          <w:rtl/>
        </w:rPr>
        <w:t xml:space="preserve">وطبع كتاب </w:t>
      </w:r>
      <w:r>
        <w:rPr>
          <w:rtl/>
        </w:rPr>
        <w:t>(</w:t>
      </w:r>
      <w:r w:rsidRPr="008125C8">
        <w:rPr>
          <w:rtl/>
        </w:rPr>
        <w:t>الولاة</w:t>
      </w:r>
      <w:r>
        <w:rPr>
          <w:rtl/>
        </w:rPr>
        <w:t>)</w:t>
      </w:r>
      <w:r w:rsidRPr="008125C8">
        <w:rPr>
          <w:rtl/>
        </w:rPr>
        <w:t xml:space="preserve"> وحده بتحقيق جديد ، وسمّى : </w:t>
      </w:r>
      <w:r>
        <w:rPr>
          <w:rtl/>
        </w:rPr>
        <w:t>(</w:t>
      </w:r>
      <w:r w:rsidRPr="008125C8">
        <w:rPr>
          <w:rtl/>
        </w:rPr>
        <w:t>ولاة مصر</w:t>
      </w:r>
      <w:r>
        <w:rPr>
          <w:rtl/>
        </w:rPr>
        <w:t>)</w:t>
      </w:r>
      <w:r w:rsidRPr="008125C8">
        <w:rPr>
          <w:rtl/>
        </w:rPr>
        <w:t xml:space="preserve"> ، لمحمد بن يوسف الكندى </w:t>
      </w:r>
      <w:r>
        <w:rPr>
          <w:rtl/>
        </w:rPr>
        <w:t>(</w:t>
      </w:r>
      <w:r w:rsidRPr="008125C8">
        <w:rPr>
          <w:rtl/>
        </w:rPr>
        <w:t>ت 350 ه‍</w:t>
      </w:r>
      <w:r>
        <w:rPr>
          <w:rtl/>
        </w:rPr>
        <w:t>).</w:t>
      </w:r>
      <w:r w:rsidRPr="008125C8">
        <w:rPr>
          <w:rtl/>
        </w:rPr>
        <w:t xml:space="preserve"> دار صادر</w:t>
      </w:r>
      <w:r>
        <w:rPr>
          <w:rtl/>
        </w:rPr>
        <w:t xml:space="preserve"> ـ </w:t>
      </w:r>
      <w:r w:rsidRPr="008125C8">
        <w:rPr>
          <w:rtl/>
        </w:rPr>
        <w:t>بيروت ، د. ت. تحقيق : دكتور حسين نصار.</w:t>
      </w:r>
    </w:p>
    <w:p w:rsidR="0036165F" w:rsidRPr="008125C8" w:rsidRDefault="0036165F" w:rsidP="009A6542">
      <w:pPr>
        <w:pStyle w:val="libCenterBold2"/>
        <w:rPr>
          <w:rtl/>
        </w:rPr>
      </w:pPr>
      <w:r>
        <w:rPr>
          <w:rtl/>
        </w:rPr>
        <w:t>* * *</w:t>
      </w:r>
    </w:p>
    <w:p w:rsidR="0036165F" w:rsidRDefault="0036165F" w:rsidP="009A6542">
      <w:pPr>
        <w:pStyle w:val="libCenterBold1"/>
        <w:rPr>
          <w:rtl/>
        </w:rPr>
      </w:pPr>
      <w:r>
        <w:rPr>
          <w:rtl/>
        </w:rPr>
        <w:br w:type="page"/>
      </w:r>
      <w:r w:rsidRPr="008A5172">
        <w:rPr>
          <w:rtl/>
        </w:rPr>
        <w:lastRenderedPageBreak/>
        <w:t>رابعا : المراجع</w:t>
      </w:r>
    </w:p>
    <w:p w:rsidR="0036165F" w:rsidRPr="008A5172" w:rsidRDefault="0036165F" w:rsidP="009A6542">
      <w:pPr>
        <w:pStyle w:val="libCenterBold2"/>
        <w:rPr>
          <w:rtl/>
        </w:rPr>
      </w:pPr>
      <w:r>
        <w:rPr>
          <w:rtl/>
        </w:rPr>
        <w:t>(</w:t>
      </w:r>
      <w:r w:rsidRPr="008A5172">
        <w:rPr>
          <w:rtl/>
        </w:rPr>
        <w:t>حرف الهمزة</w:t>
      </w:r>
      <w:r>
        <w:rPr>
          <w:rtl/>
        </w:rPr>
        <w:t>)</w:t>
      </w:r>
    </w:p>
    <w:p w:rsidR="0036165F" w:rsidRPr="008125C8" w:rsidRDefault="0036165F" w:rsidP="00791E39">
      <w:pPr>
        <w:pStyle w:val="libNormal"/>
        <w:rPr>
          <w:rtl/>
        </w:rPr>
      </w:pPr>
      <w:r w:rsidRPr="009A6542">
        <w:rPr>
          <w:rStyle w:val="libBold2Char"/>
          <w:rtl/>
        </w:rPr>
        <w:t xml:space="preserve">152 ـ (أثر علماء العرب والمسلمين فى تطوير علم الفلك) </w:t>
      </w:r>
      <w:r w:rsidRPr="008125C8">
        <w:rPr>
          <w:rtl/>
        </w:rPr>
        <w:t>، للدكتور على عبد الله الدفّاع. الطبعة الأولى ، مؤسسة الرسالة ، 1401 ه‍ / 1981 م.</w:t>
      </w:r>
    </w:p>
    <w:p w:rsidR="0036165F" w:rsidRPr="008125C8" w:rsidRDefault="0036165F" w:rsidP="00791E39">
      <w:pPr>
        <w:pStyle w:val="libNormal"/>
        <w:rPr>
          <w:rtl/>
        </w:rPr>
      </w:pPr>
      <w:r w:rsidRPr="009A6542">
        <w:rPr>
          <w:rStyle w:val="libBold2Char"/>
          <w:rtl/>
        </w:rPr>
        <w:t>153 ـ (الأعلام) :</w:t>
      </w:r>
      <w:r w:rsidRPr="008125C8">
        <w:rPr>
          <w:rtl/>
        </w:rPr>
        <w:t xml:space="preserve"> قاموس تراجم لأشهر الرجال والنساء من العرب ، والمستعربين ، والمستشرقين. تأليف : خير الدين الزّركلىّ. الطبعة السادسة ، دار العلم للملايين</w:t>
      </w:r>
      <w:r>
        <w:rPr>
          <w:rtl/>
        </w:rPr>
        <w:t xml:space="preserve"> ـ </w:t>
      </w:r>
      <w:r w:rsidRPr="008125C8">
        <w:rPr>
          <w:rtl/>
        </w:rPr>
        <w:t>بيروت ، 1984 م.</w:t>
      </w:r>
    </w:p>
    <w:p w:rsidR="0036165F" w:rsidRPr="008A5172" w:rsidRDefault="0036165F" w:rsidP="009A6542">
      <w:pPr>
        <w:pStyle w:val="libCenterBold2"/>
        <w:rPr>
          <w:rtl/>
        </w:rPr>
      </w:pPr>
      <w:r>
        <w:rPr>
          <w:rtl/>
        </w:rPr>
        <w:t>(</w:t>
      </w:r>
      <w:r w:rsidRPr="008A5172">
        <w:rPr>
          <w:rtl/>
        </w:rPr>
        <w:t>حرف الباء</w:t>
      </w:r>
      <w:r>
        <w:rPr>
          <w:rtl/>
        </w:rPr>
        <w:t>)</w:t>
      </w:r>
    </w:p>
    <w:p w:rsidR="0036165F" w:rsidRPr="008125C8" w:rsidRDefault="0036165F" w:rsidP="00791E39">
      <w:pPr>
        <w:pStyle w:val="libNormal"/>
        <w:rPr>
          <w:rtl/>
        </w:rPr>
      </w:pPr>
      <w:r w:rsidRPr="009A6542">
        <w:rPr>
          <w:rStyle w:val="libBold2Char"/>
          <w:rtl/>
        </w:rPr>
        <w:t>154 ـ (بحوث فى تاريخ السنّة المشرّفة)</w:t>
      </w:r>
      <w:r w:rsidRPr="008125C8">
        <w:rPr>
          <w:rtl/>
        </w:rPr>
        <w:t xml:space="preserve"> ، للدكتور أكرم ضياء العمرى. الطبعة الثالثة ، مؤسسة الرسالة </w:t>
      </w:r>
      <w:r>
        <w:rPr>
          <w:rtl/>
        </w:rPr>
        <w:t>(</w:t>
      </w:r>
      <w:r w:rsidRPr="008125C8">
        <w:rPr>
          <w:rtl/>
        </w:rPr>
        <w:t>ساعدت على نشره : جامعة بغداد</w:t>
      </w:r>
      <w:r>
        <w:rPr>
          <w:rtl/>
        </w:rPr>
        <w:t>)</w:t>
      </w:r>
      <w:r w:rsidRPr="008125C8">
        <w:rPr>
          <w:rtl/>
        </w:rPr>
        <w:t xml:space="preserve"> ، 1395 ه‍ / 1975 م.</w:t>
      </w:r>
    </w:p>
    <w:p w:rsidR="0036165F" w:rsidRPr="008A5172" w:rsidRDefault="0036165F" w:rsidP="009A6542">
      <w:pPr>
        <w:pStyle w:val="libCenterBold2"/>
        <w:rPr>
          <w:rtl/>
        </w:rPr>
      </w:pPr>
      <w:r>
        <w:rPr>
          <w:rtl/>
        </w:rPr>
        <w:t>(</w:t>
      </w:r>
      <w:r w:rsidRPr="008A5172">
        <w:rPr>
          <w:rtl/>
        </w:rPr>
        <w:t>حرف التاء</w:t>
      </w:r>
      <w:r>
        <w:rPr>
          <w:rtl/>
        </w:rPr>
        <w:t>)</w:t>
      </w:r>
    </w:p>
    <w:p w:rsidR="0036165F" w:rsidRPr="00E151DC" w:rsidRDefault="0036165F" w:rsidP="009A6542">
      <w:pPr>
        <w:pStyle w:val="libBold2"/>
        <w:rPr>
          <w:rtl/>
        </w:rPr>
      </w:pPr>
      <w:r w:rsidRPr="009A6542">
        <w:rPr>
          <w:rtl/>
        </w:rPr>
        <w:t xml:space="preserve">155 ـ (التاج المكلّل من جواهر مآثر الطراز الآخر والأول) ، </w:t>
      </w:r>
      <w:r w:rsidRPr="008125C8">
        <w:rPr>
          <w:rtl/>
        </w:rPr>
        <w:t xml:space="preserve">للسيد أبى الطيب صدّيق ابن حسن بن على بن لطف الله الحسينى القنّوجى </w:t>
      </w:r>
      <w:r>
        <w:rPr>
          <w:rtl/>
        </w:rPr>
        <w:t>(</w:t>
      </w:r>
      <w:r w:rsidRPr="008125C8">
        <w:rPr>
          <w:rtl/>
        </w:rPr>
        <w:t>1248</w:t>
      </w:r>
      <w:r>
        <w:rPr>
          <w:rtl/>
        </w:rPr>
        <w:t xml:space="preserve"> ـ </w:t>
      </w:r>
      <w:r w:rsidRPr="008125C8">
        <w:rPr>
          <w:rtl/>
        </w:rPr>
        <w:t>1307 ه‍ / 1832</w:t>
      </w:r>
      <w:r>
        <w:rPr>
          <w:rtl/>
        </w:rPr>
        <w:t xml:space="preserve"> ـ </w:t>
      </w:r>
      <w:r w:rsidRPr="008125C8">
        <w:rPr>
          <w:rtl/>
        </w:rPr>
        <w:t>1890 م</w:t>
      </w:r>
      <w:r>
        <w:rPr>
          <w:rtl/>
        </w:rPr>
        <w:t>).</w:t>
      </w:r>
      <w:r w:rsidRPr="008125C8">
        <w:rPr>
          <w:rtl/>
        </w:rPr>
        <w:t xml:space="preserve"> المطبعة الهندية العربية ، 1383 ه‍ / 1963 م.</w:t>
      </w:r>
    </w:p>
    <w:p w:rsidR="0036165F" w:rsidRPr="008125C8" w:rsidRDefault="0036165F" w:rsidP="009A6542">
      <w:pPr>
        <w:pStyle w:val="libBold2"/>
        <w:rPr>
          <w:rtl/>
        </w:rPr>
      </w:pPr>
      <w:r w:rsidRPr="00E151DC">
        <w:rPr>
          <w:rtl/>
        </w:rPr>
        <w:t>156</w:t>
      </w:r>
      <w:r>
        <w:rPr>
          <w:rtl/>
        </w:rPr>
        <w:t xml:space="preserve"> ـ (</w:t>
      </w:r>
      <w:r w:rsidRPr="00E151DC">
        <w:rPr>
          <w:rtl/>
        </w:rPr>
        <w:t>تاريخ الأدب العربى</w:t>
      </w:r>
      <w:r>
        <w:rPr>
          <w:rtl/>
        </w:rPr>
        <w:t>)</w:t>
      </w:r>
      <w:r w:rsidRPr="00E151DC">
        <w:rPr>
          <w:rtl/>
        </w:rPr>
        <w:t xml:space="preserve"> ،</w:t>
      </w:r>
      <w:r w:rsidRPr="008125C8">
        <w:rPr>
          <w:rtl/>
        </w:rPr>
        <w:t xml:space="preserve"> لكارل بروكلمان </w:t>
      </w:r>
      <w:r>
        <w:rPr>
          <w:rtl/>
        </w:rPr>
        <w:t>(</w:t>
      </w:r>
      <w:r w:rsidRPr="008125C8">
        <w:rPr>
          <w:rtl/>
        </w:rPr>
        <w:t>ت 1956 م</w:t>
      </w:r>
      <w:r>
        <w:rPr>
          <w:rtl/>
        </w:rPr>
        <w:t>).</w:t>
      </w:r>
      <w:r w:rsidRPr="008125C8">
        <w:rPr>
          <w:rtl/>
        </w:rPr>
        <w:t xml:space="preserve"> طبعة تصدرها منظمة اليونسكو ، ويشرف على ترجمتها إلى العربية : د. محمود فهمى حجازى. نشر :</w:t>
      </w:r>
      <w:r>
        <w:rPr>
          <w:rFonts w:hint="cs"/>
          <w:rtl/>
        </w:rPr>
        <w:t xml:space="preserve"> </w:t>
      </w:r>
      <w:r w:rsidRPr="008125C8">
        <w:rPr>
          <w:rtl/>
        </w:rPr>
        <w:t>الهيئة المصرية العامة للكتاب ، 1993 م.</w:t>
      </w:r>
    </w:p>
    <w:p w:rsidR="0036165F" w:rsidRPr="00E151DC" w:rsidRDefault="0036165F" w:rsidP="009A6542">
      <w:pPr>
        <w:pStyle w:val="libBold2"/>
        <w:rPr>
          <w:rtl/>
        </w:rPr>
      </w:pPr>
      <w:r w:rsidRPr="009A6542">
        <w:rPr>
          <w:rtl/>
        </w:rPr>
        <w:t>157 ـ (التاريخ الأندلسى : تدوينه ومروياته ، حتى نهاية القرن الثالث الهجرى)</w:t>
      </w:r>
      <w:r w:rsidRPr="008125C8">
        <w:rPr>
          <w:rtl/>
        </w:rPr>
        <w:t xml:space="preserve"> ، للدكتور عبد الله محمد جمال الدين. مطبعة الصحابة بالهرم ، 1993 م.</w:t>
      </w:r>
    </w:p>
    <w:p w:rsidR="0036165F" w:rsidRPr="00E151DC" w:rsidRDefault="0036165F" w:rsidP="009A6542">
      <w:pPr>
        <w:pStyle w:val="libBold2"/>
        <w:rPr>
          <w:rtl/>
        </w:rPr>
      </w:pPr>
      <w:r w:rsidRPr="00E151DC">
        <w:rPr>
          <w:rtl/>
        </w:rPr>
        <w:t>158</w:t>
      </w:r>
      <w:r>
        <w:rPr>
          <w:rtl/>
        </w:rPr>
        <w:t xml:space="preserve"> ـ (</w:t>
      </w:r>
      <w:r w:rsidRPr="00E151DC">
        <w:rPr>
          <w:rtl/>
        </w:rPr>
        <w:t>تاريخ التراث العربى</w:t>
      </w:r>
      <w:r>
        <w:rPr>
          <w:rtl/>
        </w:rPr>
        <w:t>)</w:t>
      </w:r>
      <w:r w:rsidRPr="00E151DC">
        <w:rPr>
          <w:rtl/>
        </w:rPr>
        <w:t xml:space="preserve"> ،</w:t>
      </w:r>
      <w:r w:rsidRPr="008125C8">
        <w:rPr>
          <w:rtl/>
        </w:rPr>
        <w:t xml:space="preserve"> للدكتور فؤاد سزكين. طبعة الهيئة المصرية العامة للكتاب ، 1977 م. نقله إلى العربية : د. محمود فهمى حجازى ، ود. فهمى أبو الفضل.</w:t>
      </w:r>
    </w:p>
    <w:p w:rsidR="0036165F" w:rsidRPr="00E151DC" w:rsidRDefault="0036165F" w:rsidP="009A6542">
      <w:pPr>
        <w:pStyle w:val="libBold2"/>
        <w:rPr>
          <w:rtl/>
        </w:rPr>
      </w:pPr>
      <w:r w:rsidRPr="00E151DC">
        <w:rPr>
          <w:rtl/>
        </w:rPr>
        <w:t>159</w:t>
      </w:r>
      <w:r>
        <w:rPr>
          <w:rtl/>
        </w:rPr>
        <w:t xml:space="preserve"> ـ (</w:t>
      </w:r>
      <w:r w:rsidRPr="00E151DC">
        <w:rPr>
          <w:rtl/>
        </w:rPr>
        <w:t>التاريخ العربى والمؤرخون</w:t>
      </w:r>
      <w:r>
        <w:rPr>
          <w:rtl/>
        </w:rPr>
        <w:t>)</w:t>
      </w:r>
      <w:r w:rsidRPr="00E151DC">
        <w:rPr>
          <w:rtl/>
        </w:rPr>
        <w:t xml:space="preserve"> ،</w:t>
      </w:r>
      <w:r w:rsidRPr="008125C8">
        <w:rPr>
          <w:rtl/>
        </w:rPr>
        <w:t xml:space="preserve"> للدكتور شاكر مصطفى. الطبعة الأولى ، والثانية.</w:t>
      </w:r>
      <w:r>
        <w:rPr>
          <w:rFonts w:hint="cs"/>
          <w:rtl/>
        </w:rPr>
        <w:t xml:space="preserve"> </w:t>
      </w:r>
      <w:r w:rsidRPr="008125C8">
        <w:rPr>
          <w:rtl/>
        </w:rPr>
        <w:t>دار العلم للملايين</w:t>
      </w:r>
      <w:r>
        <w:rPr>
          <w:rtl/>
        </w:rPr>
        <w:t xml:space="preserve"> ـ </w:t>
      </w:r>
      <w:r w:rsidRPr="008125C8">
        <w:rPr>
          <w:rtl/>
        </w:rPr>
        <w:t>بيروت ، 1979 م.</w:t>
      </w:r>
    </w:p>
    <w:p w:rsidR="0036165F" w:rsidRPr="008125C8" w:rsidRDefault="0036165F" w:rsidP="009A6542">
      <w:pPr>
        <w:pStyle w:val="libBold2"/>
        <w:rPr>
          <w:rtl/>
        </w:rPr>
      </w:pPr>
      <w:r w:rsidRPr="00E151DC">
        <w:rPr>
          <w:rtl/>
        </w:rPr>
        <w:t>160</w:t>
      </w:r>
      <w:r>
        <w:rPr>
          <w:rtl/>
        </w:rPr>
        <w:t xml:space="preserve"> ـ (</w:t>
      </w:r>
      <w:r w:rsidRPr="00E151DC">
        <w:rPr>
          <w:rtl/>
        </w:rPr>
        <w:t>تاريخ مصر الإسلامية من الفتح العربى إلى نهاية العصر الفاطمى</w:t>
      </w:r>
      <w:r>
        <w:rPr>
          <w:rtl/>
        </w:rPr>
        <w:t>)</w:t>
      </w:r>
      <w:r w:rsidRPr="00E151DC">
        <w:rPr>
          <w:rtl/>
        </w:rPr>
        <w:t xml:space="preserve"> ،</w:t>
      </w:r>
      <w:r w:rsidRPr="008125C8">
        <w:rPr>
          <w:rtl/>
        </w:rPr>
        <w:t xml:space="preserve"> للدكتور جمال الدين الشيال. الجزء الأول</w:t>
      </w:r>
      <w:r>
        <w:rPr>
          <w:rtl/>
        </w:rPr>
        <w:t xml:space="preserve"> ـ </w:t>
      </w:r>
      <w:r w:rsidRPr="008125C8">
        <w:rPr>
          <w:rtl/>
        </w:rPr>
        <w:t>دار المعارف بالقاهرة 1967 م.</w:t>
      </w:r>
    </w:p>
    <w:p w:rsidR="0036165F" w:rsidRPr="008125C8" w:rsidRDefault="0036165F" w:rsidP="00791E39">
      <w:pPr>
        <w:pStyle w:val="libNormal"/>
        <w:rPr>
          <w:rtl/>
        </w:rPr>
      </w:pPr>
      <w:r w:rsidRPr="009A6542">
        <w:rPr>
          <w:rStyle w:val="libBold2Char"/>
          <w:rtl/>
        </w:rPr>
        <w:t xml:space="preserve">161 ـ (تهذيب تاريخ دمشق الكبير ، لابن عساكر) </w:t>
      </w:r>
      <w:r w:rsidRPr="008125C8">
        <w:rPr>
          <w:rtl/>
        </w:rPr>
        <w:t xml:space="preserve">، هذبه ، ورتبه : الشيخ عبد القادر بدران </w:t>
      </w:r>
      <w:r>
        <w:rPr>
          <w:rtl/>
        </w:rPr>
        <w:t>(</w:t>
      </w:r>
      <w:r w:rsidRPr="008125C8">
        <w:rPr>
          <w:rtl/>
        </w:rPr>
        <w:t>ت 1346 ه‍</w:t>
      </w:r>
      <w:r>
        <w:rPr>
          <w:rtl/>
        </w:rPr>
        <w:t>)</w:t>
      </w:r>
      <w:r w:rsidRPr="008125C8">
        <w:rPr>
          <w:rtl/>
        </w:rPr>
        <w:t xml:space="preserve"> ، 7 أجزاء ، الطبعة الثانية المنقحة ، دار المسيرة</w:t>
      </w:r>
      <w:r>
        <w:rPr>
          <w:rtl/>
        </w:rPr>
        <w:t xml:space="preserve"> ـ </w:t>
      </w:r>
      <w:r w:rsidRPr="008125C8">
        <w:rPr>
          <w:rtl/>
        </w:rPr>
        <w:t>بيروت ،</w:t>
      </w:r>
    </w:p>
    <w:p w:rsidR="0036165F" w:rsidRPr="00E151DC" w:rsidRDefault="0036165F" w:rsidP="009A6542">
      <w:pPr>
        <w:pStyle w:val="libBold2"/>
        <w:rPr>
          <w:rtl/>
        </w:rPr>
      </w:pPr>
      <w:r>
        <w:rPr>
          <w:rtl/>
        </w:rPr>
        <w:br w:type="page"/>
      </w:r>
      <w:r w:rsidRPr="008125C8">
        <w:rPr>
          <w:rtl/>
        </w:rPr>
        <w:lastRenderedPageBreak/>
        <w:t>1399 ه‍ / 1979 م.</w:t>
      </w:r>
    </w:p>
    <w:p w:rsidR="0036165F" w:rsidRPr="008125C8" w:rsidRDefault="0036165F" w:rsidP="009A6542">
      <w:pPr>
        <w:pStyle w:val="libBold2"/>
        <w:rPr>
          <w:rtl/>
        </w:rPr>
      </w:pPr>
      <w:r w:rsidRPr="00E151DC">
        <w:rPr>
          <w:rtl/>
        </w:rPr>
        <w:t>162</w:t>
      </w:r>
      <w:r>
        <w:rPr>
          <w:rtl/>
        </w:rPr>
        <w:t xml:space="preserve"> ـ (</w:t>
      </w:r>
      <w:r w:rsidRPr="00E151DC">
        <w:rPr>
          <w:rtl/>
        </w:rPr>
        <w:t>تيسير مصطلح الحديث</w:t>
      </w:r>
      <w:r>
        <w:rPr>
          <w:rtl/>
        </w:rPr>
        <w:t>)</w:t>
      </w:r>
      <w:r w:rsidRPr="00E151DC">
        <w:rPr>
          <w:rtl/>
        </w:rPr>
        <w:t xml:space="preserve"> ،</w:t>
      </w:r>
      <w:r w:rsidRPr="008125C8">
        <w:rPr>
          <w:rtl/>
        </w:rPr>
        <w:t xml:space="preserve"> للدكتور محمود الطحّان. دار التراث العربى ، 1981 م.</w:t>
      </w:r>
    </w:p>
    <w:p w:rsidR="0036165F" w:rsidRPr="008A5172" w:rsidRDefault="0036165F" w:rsidP="009A6542">
      <w:pPr>
        <w:pStyle w:val="libCenterBold2"/>
        <w:rPr>
          <w:rtl/>
        </w:rPr>
      </w:pPr>
      <w:r>
        <w:rPr>
          <w:rtl/>
        </w:rPr>
        <w:t>(</w:t>
      </w:r>
      <w:r w:rsidRPr="008A5172">
        <w:rPr>
          <w:rtl/>
        </w:rPr>
        <w:t>حرف الحاء</w:t>
      </w:r>
      <w:r>
        <w:rPr>
          <w:rtl/>
        </w:rPr>
        <w:t>)</w:t>
      </w:r>
    </w:p>
    <w:p w:rsidR="0036165F" w:rsidRPr="008125C8" w:rsidRDefault="0036165F" w:rsidP="00791E39">
      <w:pPr>
        <w:pStyle w:val="libNormal"/>
        <w:rPr>
          <w:rtl/>
        </w:rPr>
      </w:pPr>
      <w:r w:rsidRPr="009A6542">
        <w:rPr>
          <w:rStyle w:val="libBold2Char"/>
          <w:rtl/>
        </w:rPr>
        <w:t>163 ـ (الحضارة الإسلامية فى العصور الوسطى ـ العلوم العقلية) ،</w:t>
      </w:r>
      <w:r w:rsidRPr="008125C8">
        <w:rPr>
          <w:rtl/>
        </w:rPr>
        <w:t xml:space="preserve"> للدكتور أحمد عبد الرازق</w:t>
      </w:r>
    </w:p>
    <w:p w:rsidR="0036165F" w:rsidRPr="008125C8" w:rsidRDefault="0036165F" w:rsidP="00791E39">
      <w:pPr>
        <w:pStyle w:val="libNormal"/>
        <w:rPr>
          <w:rtl/>
        </w:rPr>
      </w:pPr>
      <w:r w:rsidRPr="008125C8">
        <w:rPr>
          <w:rtl/>
        </w:rPr>
        <w:t>أحمد. الطبعة الأولى ، طبع ونشر : دار الفكر العربى بالقاهرة ، 1411 ه‍ / 1991 م.</w:t>
      </w:r>
    </w:p>
    <w:p w:rsidR="0036165F" w:rsidRDefault="0036165F" w:rsidP="009A6542">
      <w:pPr>
        <w:pStyle w:val="libCenterBold2"/>
        <w:rPr>
          <w:rtl/>
        </w:rPr>
      </w:pPr>
      <w:r>
        <w:rPr>
          <w:rtl/>
        </w:rPr>
        <w:t>(</w:t>
      </w:r>
      <w:r w:rsidRPr="008A5172">
        <w:rPr>
          <w:rtl/>
        </w:rPr>
        <w:t>حرف الظاء</w:t>
      </w:r>
      <w:r>
        <w:rPr>
          <w:rtl/>
        </w:rPr>
        <w:t>)</w:t>
      </w:r>
    </w:p>
    <w:p w:rsidR="0036165F" w:rsidRPr="008125C8" w:rsidRDefault="0036165F" w:rsidP="00791E39">
      <w:pPr>
        <w:pStyle w:val="libNormal"/>
        <w:rPr>
          <w:rtl/>
        </w:rPr>
      </w:pPr>
      <w:r w:rsidRPr="009A6542">
        <w:rPr>
          <w:rStyle w:val="libBold2Char"/>
          <w:rtl/>
        </w:rPr>
        <w:t>164 ـ (ظهر الإسلام) ،</w:t>
      </w:r>
      <w:r w:rsidRPr="008125C8">
        <w:rPr>
          <w:rtl/>
        </w:rPr>
        <w:t xml:space="preserve"> لأحمد أمين ، الجزء الأول ، الطبعة السادسة ، المركز الإسلامى للطباعة. والجزء الثانى ، الطبعة الخامسة ، مطبعة النهضة العربية بالفجالة. والجزء الثالث ، مطبعة المعرفة. الناشر : مكتبة النهضة المصرية بالقاهرة </w:t>
      </w:r>
      <w:r>
        <w:rPr>
          <w:rtl/>
        </w:rPr>
        <w:t>(</w:t>
      </w:r>
      <w:r w:rsidRPr="008125C8">
        <w:rPr>
          <w:rtl/>
        </w:rPr>
        <w:t>1945 ، 1952 ، 1953 م</w:t>
      </w:r>
      <w:r>
        <w:rPr>
          <w:rtl/>
        </w:rPr>
        <w:t>).</w:t>
      </w:r>
    </w:p>
    <w:p w:rsidR="0036165F" w:rsidRPr="008A5172" w:rsidRDefault="0036165F" w:rsidP="009A6542">
      <w:pPr>
        <w:pStyle w:val="libCenterBold2"/>
        <w:rPr>
          <w:rtl/>
        </w:rPr>
      </w:pPr>
      <w:r>
        <w:rPr>
          <w:rtl/>
        </w:rPr>
        <w:t>(</w:t>
      </w:r>
      <w:r w:rsidRPr="008A5172">
        <w:rPr>
          <w:rtl/>
        </w:rPr>
        <w:t>حرف العين</w:t>
      </w:r>
      <w:r>
        <w:rPr>
          <w:rtl/>
        </w:rPr>
        <w:t>)</w:t>
      </w:r>
    </w:p>
    <w:p w:rsidR="0036165F" w:rsidRPr="00E151DC" w:rsidRDefault="0036165F" w:rsidP="009A6542">
      <w:pPr>
        <w:pStyle w:val="libBold2"/>
        <w:rPr>
          <w:rtl/>
        </w:rPr>
      </w:pPr>
      <w:r w:rsidRPr="009A6542">
        <w:rPr>
          <w:rtl/>
        </w:rPr>
        <w:t>165 ـ (علم التاريخ عند المسلمين) ،</w:t>
      </w:r>
      <w:r w:rsidRPr="008125C8">
        <w:rPr>
          <w:rtl/>
        </w:rPr>
        <w:t xml:space="preserve"> تأليف : فرانز روزنثال. الطبعة الثانية ، مؤسسة الرسالة </w:t>
      </w:r>
      <w:r>
        <w:rPr>
          <w:rtl/>
        </w:rPr>
        <w:t>(</w:t>
      </w:r>
      <w:r w:rsidRPr="008125C8">
        <w:rPr>
          <w:rtl/>
        </w:rPr>
        <w:t>بيروت</w:t>
      </w:r>
      <w:r>
        <w:rPr>
          <w:rtl/>
        </w:rPr>
        <w:t>)</w:t>
      </w:r>
      <w:r w:rsidRPr="008125C8">
        <w:rPr>
          <w:rtl/>
        </w:rPr>
        <w:t xml:space="preserve"> ، 1403 ه‍ / 1983 م. ترجمة : الدكتور صالح أحمد العلى.</w:t>
      </w:r>
    </w:p>
    <w:p w:rsidR="0036165F" w:rsidRPr="008125C8" w:rsidRDefault="0036165F" w:rsidP="009A6542">
      <w:pPr>
        <w:pStyle w:val="libBold2"/>
        <w:rPr>
          <w:rtl/>
        </w:rPr>
      </w:pPr>
      <w:r w:rsidRPr="00E151DC">
        <w:rPr>
          <w:rtl/>
        </w:rPr>
        <w:t>166</w:t>
      </w:r>
      <w:r>
        <w:rPr>
          <w:rtl/>
        </w:rPr>
        <w:t xml:space="preserve"> ـ (</w:t>
      </w:r>
      <w:r w:rsidRPr="00E151DC">
        <w:rPr>
          <w:rtl/>
        </w:rPr>
        <w:t>العلم عند العرب وأثره فى تطور العلم العالمى</w:t>
      </w:r>
      <w:r>
        <w:rPr>
          <w:rtl/>
        </w:rPr>
        <w:t>)</w:t>
      </w:r>
      <w:r w:rsidRPr="00E151DC">
        <w:rPr>
          <w:rtl/>
        </w:rPr>
        <w:t xml:space="preserve"> ،</w:t>
      </w:r>
      <w:r w:rsidRPr="008125C8">
        <w:rPr>
          <w:rtl/>
        </w:rPr>
        <w:t xml:space="preserve"> تأليف : الكاتب الإيطالى الذي كتبه بالفرنسية : ألدو مييلى </w:t>
      </w:r>
      <w:r w:rsidRPr="008125C8">
        <w:t>aldo</w:t>
      </w:r>
      <w:r>
        <w:t>.</w:t>
      </w:r>
      <w:r w:rsidRPr="008125C8">
        <w:t>milli</w:t>
      </w:r>
      <w:r w:rsidRPr="008125C8">
        <w:rPr>
          <w:rtl/>
        </w:rPr>
        <w:t xml:space="preserve"> الطبعة الأولى ، 1381 ه‍ / 1962 م.</w:t>
      </w:r>
    </w:p>
    <w:p w:rsidR="0036165F" w:rsidRPr="008125C8" w:rsidRDefault="0036165F" w:rsidP="00791E39">
      <w:pPr>
        <w:pStyle w:val="libNormal"/>
        <w:rPr>
          <w:rtl/>
        </w:rPr>
      </w:pPr>
      <w:r w:rsidRPr="008125C8">
        <w:rPr>
          <w:rtl/>
        </w:rPr>
        <w:t xml:space="preserve">الناشر : دار القلم </w:t>
      </w:r>
      <w:r>
        <w:rPr>
          <w:rtl/>
        </w:rPr>
        <w:t>(</w:t>
      </w:r>
      <w:r w:rsidRPr="008125C8">
        <w:rPr>
          <w:rtl/>
        </w:rPr>
        <w:t>إشراف : الإدارة الثقافية بجامعة الدول العربية</w:t>
      </w:r>
      <w:r>
        <w:rPr>
          <w:rtl/>
        </w:rPr>
        <w:t>).</w:t>
      </w:r>
      <w:r w:rsidRPr="008125C8">
        <w:rPr>
          <w:rtl/>
        </w:rPr>
        <w:t xml:space="preserve"> نقله إلى العربية : د. عبد الحليم النجار ، ود. محمد يوسف موسى. وراجعه على الأصل الفرنسى : د. حسين فوزى.</w:t>
      </w:r>
    </w:p>
    <w:p w:rsidR="0036165F" w:rsidRDefault="0036165F" w:rsidP="009A6542">
      <w:pPr>
        <w:pStyle w:val="libBold2"/>
        <w:rPr>
          <w:rtl/>
        </w:rPr>
      </w:pPr>
      <w:r>
        <w:rPr>
          <w:rtl/>
        </w:rPr>
        <w:t>(</w:t>
      </w:r>
      <w:r w:rsidRPr="008125C8">
        <w:rPr>
          <w:rtl/>
        </w:rPr>
        <w:t>حرف الفاء</w:t>
      </w:r>
      <w:r>
        <w:rPr>
          <w:rtl/>
        </w:rPr>
        <w:t>)</w:t>
      </w:r>
    </w:p>
    <w:p w:rsidR="0036165F" w:rsidRPr="008125C8" w:rsidRDefault="0036165F" w:rsidP="009A6542">
      <w:pPr>
        <w:pStyle w:val="libBold2"/>
        <w:rPr>
          <w:rtl/>
        </w:rPr>
      </w:pPr>
      <w:r w:rsidRPr="008A5172">
        <w:rPr>
          <w:rtl/>
        </w:rPr>
        <w:t>167</w:t>
      </w:r>
      <w:r>
        <w:rPr>
          <w:rtl/>
        </w:rPr>
        <w:t xml:space="preserve"> ـ (</w:t>
      </w:r>
      <w:r w:rsidRPr="008A5172">
        <w:rPr>
          <w:rtl/>
        </w:rPr>
        <w:t>فتح العرب للمغرب</w:t>
      </w:r>
      <w:r>
        <w:rPr>
          <w:rtl/>
        </w:rPr>
        <w:t>)</w:t>
      </w:r>
      <w:r w:rsidRPr="008A5172">
        <w:rPr>
          <w:rtl/>
        </w:rPr>
        <w:t xml:space="preserve"> ،</w:t>
      </w:r>
      <w:r w:rsidRPr="008125C8">
        <w:rPr>
          <w:rtl/>
        </w:rPr>
        <w:t xml:space="preserve"> للدكتور حسين مؤنس. مطبعة مصر. نشر مكتبة الآداب بالقاهرة </w:t>
      </w:r>
      <w:r>
        <w:rPr>
          <w:rtl/>
        </w:rPr>
        <w:t>(</w:t>
      </w:r>
      <w:r w:rsidRPr="008125C8">
        <w:rPr>
          <w:rtl/>
        </w:rPr>
        <w:t>لجنة الجامعيين لنشر العلم</w:t>
      </w:r>
      <w:r>
        <w:rPr>
          <w:rtl/>
        </w:rPr>
        <w:t>)</w:t>
      </w:r>
      <w:r w:rsidRPr="008125C8">
        <w:rPr>
          <w:rtl/>
        </w:rPr>
        <w:t xml:space="preserve"> 1947 م.</w:t>
      </w:r>
    </w:p>
    <w:p w:rsidR="0036165F" w:rsidRPr="008A5172" w:rsidRDefault="0036165F" w:rsidP="009A6542">
      <w:pPr>
        <w:pStyle w:val="libCenterBold2"/>
        <w:rPr>
          <w:rtl/>
        </w:rPr>
      </w:pPr>
      <w:r>
        <w:rPr>
          <w:rtl/>
        </w:rPr>
        <w:t>(</w:t>
      </w:r>
      <w:r w:rsidRPr="008A5172">
        <w:rPr>
          <w:rtl/>
        </w:rPr>
        <w:t>حرف القاف</w:t>
      </w:r>
      <w:r>
        <w:rPr>
          <w:rtl/>
        </w:rPr>
        <w:t>)</w:t>
      </w:r>
    </w:p>
    <w:p w:rsidR="0036165F" w:rsidRPr="00E151DC" w:rsidRDefault="0036165F" w:rsidP="009A6542">
      <w:pPr>
        <w:pStyle w:val="libBold2"/>
        <w:rPr>
          <w:rtl/>
        </w:rPr>
      </w:pPr>
      <w:r w:rsidRPr="009A6542">
        <w:rPr>
          <w:rtl/>
        </w:rPr>
        <w:t xml:space="preserve">168 ـ (القاموس الجغرافى للبلاد المصرية من عهد قدماء المصريين إلى سنة 1945 م) </w:t>
      </w:r>
      <w:r w:rsidRPr="008125C8">
        <w:rPr>
          <w:rtl/>
        </w:rPr>
        <w:t>، تأليف : محمد رمزى. مطبعة : دار الكتب المصرية ، 1968 م.</w:t>
      </w:r>
    </w:p>
    <w:p w:rsidR="0036165F" w:rsidRPr="008125C8" w:rsidRDefault="0036165F" w:rsidP="009A6542">
      <w:pPr>
        <w:pStyle w:val="libBold2"/>
        <w:rPr>
          <w:rtl/>
        </w:rPr>
      </w:pPr>
      <w:r w:rsidRPr="00E151DC">
        <w:rPr>
          <w:rtl/>
        </w:rPr>
        <w:t>169</w:t>
      </w:r>
      <w:r>
        <w:rPr>
          <w:rtl/>
        </w:rPr>
        <w:t xml:space="preserve"> ـ (</w:t>
      </w:r>
      <w:r w:rsidRPr="00E151DC">
        <w:rPr>
          <w:rtl/>
        </w:rPr>
        <w:t>القبائل العربية فى مصر فى القرون الثلاثة الأولى للهجرة</w:t>
      </w:r>
      <w:r>
        <w:rPr>
          <w:rtl/>
        </w:rPr>
        <w:t>)</w:t>
      </w:r>
      <w:r w:rsidRPr="00E151DC">
        <w:rPr>
          <w:rtl/>
        </w:rPr>
        <w:t xml:space="preserve"> ،</w:t>
      </w:r>
      <w:r w:rsidRPr="008125C8">
        <w:rPr>
          <w:rtl/>
        </w:rPr>
        <w:t xml:space="preserve"> للدكتور عبد الله خورشيد البرى. الهيئة المصرية العامة للكتاب ، 1992 م.</w:t>
      </w:r>
    </w:p>
    <w:p w:rsidR="0036165F" w:rsidRPr="00E151DC" w:rsidRDefault="0036165F" w:rsidP="009A6542">
      <w:pPr>
        <w:pStyle w:val="libBold2"/>
        <w:rPr>
          <w:rtl/>
        </w:rPr>
      </w:pPr>
      <w:r>
        <w:rPr>
          <w:rtl/>
        </w:rPr>
        <w:br w:type="page"/>
      </w:r>
      <w:r w:rsidRPr="009A6542">
        <w:rPr>
          <w:rtl/>
        </w:rPr>
        <w:lastRenderedPageBreak/>
        <w:t xml:space="preserve">170 ـ (القرآن وعلومه فى مصر ، من سنة 20 ـ 358 ه‍) </w:t>
      </w:r>
      <w:r w:rsidRPr="008125C8">
        <w:rPr>
          <w:rtl/>
        </w:rPr>
        <w:t>، للدكتور عبد الله خورشيد البرى. مطبعة : دار المعارف بمصر ، 1970 م.</w:t>
      </w:r>
    </w:p>
    <w:p w:rsidR="0036165F" w:rsidRPr="008125C8" w:rsidRDefault="0036165F" w:rsidP="009A6542">
      <w:pPr>
        <w:pStyle w:val="libBold2"/>
        <w:rPr>
          <w:rtl/>
        </w:rPr>
      </w:pPr>
      <w:r w:rsidRPr="00E151DC">
        <w:rPr>
          <w:rtl/>
        </w:rPr>
        <w:t>171</w:t>
      </w:r>
      <w:r>
        <w:rPr>
          <w:rtl/>
        </w:rPr>
        <w:t xml:space="preserve"> ـ (</w:t>
      </w:r>
      <w:r w:rsidRPr="00E151DC">
        <w:rPr>
          <w:rtl/>
        </w:rPr>
        <w:t>القيروان ودورها فى الحضارة الإسلامية</w:t>
      </w:r>
      <w:r>
        <w:rPr>
          <w:rtl/>
        </w:rPr>
        <w:t>)</w:t>
      </w:r>
      <w:r w:rsidRPr="00E151DC">
        <w:rPr>
          <w:rtl/>
        </w:rPr>
        <w:t xml:space="preserve"> ،</w:t>
      </w:r>
      <w:r w:rsidRPr="008125C8">
        <w:rPr>
          <w:rtl/>
        </w:rPr>
        <w:t xml:space="preserve"> للدكتور محمد محمد زيتون ، الطبعة الأولى ، دار المنار للطبع والنشر والتوزيع ، 1408 ه‍ / 1988 م.</w:t>
      </w:r>
    </w:p>
    <w:p w:rsidR="0036165F" w:rsidRDefault="0036165F" w:rsidP="009A6542">
      <w:pPr>
        <w:pStyle w:val="libCenterBold2"/>
        <w:rPr>
          <w:rtl/>
        </w:rPr>
      </w:pPr>
      <w:r>
        <w:rPr>
          <w:rtl/>
        </w:rPr>
        <w:t>(</w:t>
      </w:r>
      <w:r w:rsidRPr="0048580B">
        <w:rPr>
          <w:rtl/>
        </w:rPr>
        <w:t>حرف الميم</w:t>
      </w:r>
      <w:r>
        <w:rPr>
          <w:rtl/>
        </w:rPr>
        <w:t>)</w:t>
      </w:r>
    </w:p>
    <w:p w:rsidR="0036165F" w:rsidRPr="00E151DC" w:rsidRDefault="0036165F" w:rsidP="009A6542">
      <w:pPr>
        <w:pStyle w:val="libBold2"/>
        <w:rPr>
          <w:rtl/>
        </w:rPr>
      </w:pPr>
      <w:r w:rsidRPr="009A6542">
        <w:rPr>
          <w:rtl/>
        </w:rPr>
        <w:t>172 ـ (مصر فى عصر الإخشيديين) ،</w:t>
      </w:r>
      <w:r w:rsidRPr="008125C8">
        <w:rPr>
          <w:rtl/>
        </w:rPr>
        <w:t xml:space="preserve"> للدكتورة سيدة إسماعيل كاشف. طبع ونشر :</w:t>
      </w:r>
      <w:r>
        <w:rPr>
          <w:rFonts w:hint="cs"/>
          <w:rtl/>
        </w:rPr>
        <w:t xml:space="preserve"> </w:t>
      </w:r>
      <w:r w:rsidRPr="008125C8">
        <w:rPr>
          <w:rtl/>
        </w:rPr>
        <w:t xml:space="preserve">الهيئة المصرية العامة للكتاب </w:t>
      </w:r>
      <w:r>
        <w:rPr>
          <w:rtl/>
        </w:rPr>
        <w:t>(</w:t>
      </w:r>
      <w:r w:rsidRPr="008125C8">
        <w:rPr>
          <w:rtl/>
        </w:rPr>
        <w:t>سلسلة تاريخ المصريين رقم 29</w:t>
      </w:r>
      <w:r>
        <w:rPr>
          <w:rtl/>
        </w:rPr>
        <w:t>)</w:t>
      </w:r>
      <w:r w:rsidRPr="008125C8">
        <w:rPr>
          <w:rtl/>
        </w:rPr>
        <w:t xml:space="preserve"> ، 1989 م.</w:t>
      </w:r>
    </w:p>
    <w:p w:rsidR="0036165F" w:rsidRPr="00E151DC" w:rsidRDefault="0036165F" w:rsidP="009A6542">
      <w:pPr>
        <w:pStyle w:val="libBold2"/>
        <w:rPr>
          <w:rtl/>
        </w:rPr>
      </w:pPr>
      <w:r w:rsidRPr="00E151DC">
        <w:rPr>
          <w:rtl/>
        </w:rPr>
        <w:t>173</w:t>
      </w:r>
      <w:r>
        <w:rPr>
          <w:rtl/>
        </w:rPr>
        <w:t xml:space="preserve"> ـ (</w:t>
      </w:r>
      <w:r w:rsidRPr="00E151DC">
        <w:rPr>
          <w:rtl/>
        </w:rPr>
        <w:t>معجم المطبوعات العربية والمعرّبة</w:t>
      </w:r>
      <w:r>
        <w:rPr>
          <w:rtl/>
        </w:rPr>
        <w:t>)</w:t>
      </w:r>
      <w:r w:rsidRPr="00E151DC">
        <w:rPr>
          <w:rtl/>
        </w:rPr>
        <w:t xml:space="preserve"> ،</w:t>
      </w:r>
      <w:r w:rsidRPr="008125C8">
        <w:rPr>
          <w:rtl/>
        </w:rPr>
        <w:t xml:space="preserve"> جمعه ورتبه : يوسف إليان سركيس </w:t>
      </w:r>
      <w:r>
        <w:rPr>
          <w:rtl/>
        </w:rPr>
        <w:t>(</w:t>
      </w:r>
      <w:r w:rsidRPr="008125C8">
        <w:rPr>
          <w:rtl/>
        </w:rPr>
        <w:t>ولد 1856 م</w:t>
      </w:r>
      <w:r>
        <w:rPr>
          <w:rtl/>
        </w:rPr>
        <w:t>).</w:t>
      </w:r>
      <w:r w:rsidRPr="008125C8">
        <w:rPr>
          <w:rtl/>
        </w:rPr>
        <w:t xml:space="preserve"> مكتبة الثقافة الدينية ، د. ت.</w:t>
      </w:r>
    </w:p>
    <w:p w:rsidR="0036165F" w:rsidRPr="00E151DC" w:rsidRDefault="0036165F" w:rsidP="009A6542">
      <w:pPr>
        <w:pStyle w:val="libBold2"/>
        <w:rPr>
          <w:rtl/>
        </w:rPr>
      </w:pPr>
      <w:r w:rsidRPr="00E151DC">
        <w:rPr>
          <w:rtl/>
        </w:rPr>
        <w:t>174</w:t>
      </w:r>
      <w:r>
        <w:rPr>
          <w:rtl/>
        </w:rPr>
        <w:t xml:space="preserve"> ـ (</w:t>
      </w:r>
      <w:r w:rsidRPr="00E151DC">
        <w:rPr>
          <w:rtl/>
        </w:rPr>
        <w:t>المعجم الوسيط</w:t>
      </w:r>
      <w:r>
        <w:rPr>
          <w:rtl/>
        </w:rPr>
        <w:t>)</w:t>
      </w:r>
      <w:r w:rsidRPr="00E151DC">
        <w:rPr>
          <w:rtl/>
        </w:rPr>
        <w:t xml:space="preserve"> ،</w:t>
      </w:r>
      <w:r w:rsidRPr="008125C8">
        <w:rPr>
          <w:rtl/>
        </w:rPr>
        <w:t xml:space="preserve"> إعداد : مجمع اللغة العربية بالقاهرة. الطبعة الثالثة ، 1985 م. مطابع الأوفست بشركة الإعلانات الشرقية.</w:t>
      </w:r>
    </w:p>
    <w:p w:rsidR="0036165F" w:rsidRPr="00E151DC" w:rsidRDefault="0036165F" w:rsidP="009A6542">
      <w:pPr>
        <w:pStyle w:val="libBold2"/>
        <w:rPr>
          <w:rtl/>
        </w:rPr>
      </w:pPr>
      <w:r w:rsidRPr="00E151DC">
        <w:rPr>
          <w:rtl/>
        </w:rPr>
        <w:t>175</w:t>
      </w:r>
      <w:r>
        <w:rPr>
          <w:rtl/>
        </w:rPr>
        <w:t xml:space="preserve"> ـ (</w:t>
      </w:r>
      <w:r w:rsidRPr="00E151DC">
        <w:rPr>
          <w:rtl/>
        </w:rPr>
        <w:t>المقادير الشرعية ،</w:t>
      </w:r>
      <w:r w:rsidRPr="008125C8">
        <w:rPr>
          <w:rtl/>
        </w:rPr>
        <w:t xml:space="preserve"> والأحكام الفقهية المتعلقة بها : كيل</w:t>
      </w:r>
      <w:r>
        <w:rPr>
          <w:rtl/>
        </w:rPr>
        <w:t xml:space="preserve"> ـ </w:t>
      </w:r>
      <w:r w:rsidRPr="008125C8">
        <w:rPr>
          <w:rtl/>
        </w:rPr>
        <w:t>وزن</w:t>
      </w:r>
      <w:r>
        <w:rPr>
          <w:rtl/>
        </w:rPr>
        <w:t xml:space="preserve"> ـ </w:t>
      </w:r>
      <w:r w:rsidRPr="008125C8">
        <w:rPr>
          <w:rtl/>
        </w:rPr>
        <w:t xml:space="preserve">مقياس ، منذ عهد الرسول </w:t>
      </w:r>
      <w:r>
        <w:rPr>
          <w:rtl/>
        </w:rPr>
        <w:t>(</w:t>
      </w:r>
      <w:r w:rsidRPr="00CF05AF">
        <w:rPr>
          <w:rStyle w:val="libAlaemChar"/>
          <w:rtl/>
        </w:rPr>
        <w:t>صلى‌الله‌عليه‌وسلم</w:t>
      </w:r>
      <w:r>
        <w:rPr>
          <w:rtl/>
        </w:rPr>
        <w:t>)</w:t>
      </w:r>
      <w:r w:rsidRPr="008125C8">
        <w:rPr>
          <w:rtl/>
        </w:rPr>
        <w:t xml:space="preserve"> ، وتقويمها بالمعاصر</w:t>
      </w:r>
      <w:r>
        <w:rPr>
          <w:rtl/>
        </w:rPr>
        <w:t>)</w:t>
      </w:r>
      <w:r w:rsidRPr="008125C8">
        <w:rPr>
          <w:rtl/>
        </w:rPr>
        <w:t xml:space="preserve"> ، لمحمد نجم الدين الكردى. مطبعة السعادة بالقاهرة ، 1404 ه‍ / 1984 م.</w:t>
      </w:r>
    </w:p>
    <w:p w:rsidR="0036165F" w:rsidRPr="008125C8" w:rsidRDefault="0036165F" w:rsidP="009A6542">
      <w:pPr>
        <w:pStyle w:val="libBold2"/>
        <w:rPr>
          <w:rtl/>
        </w:rPr>
      </w:pPr>
      <w:r w:rsidRPr="00E151DC">
        <w:rPr>
          <w:rtl/>
        </w:rPr>
        <w:t>176</w:t>
      </w:r>
      <w:r>
        <w:rPr>
          <w:rtl/>
        </w:rPr>
        <w:t xml:space="preserve"> ـ (</w:t>
      </w:r>
      <w:r w:rsidRPr="00E151DC">
        <w:rPr>
          <w:rtl/>
        </w:rPr>
        <w:t>موارد الخطيب البغدادى فى تاريخ بغداد</w:t>
      </w:r>
      <w:r>
        <w:rPr>
          <w:rtl/>
        </w:rPr>
        <w:t>)</w:t>
      </w:r>
      <w:r w:rsidRPr="00E151DC">
        <w:rPr>
          <w:rtl/>
        </w:rPr>
        <w:t xml:space="preserve"> ،</w:t>
      </w:r>
      <w:r w:rsidRPr="008125C8">
        <w:rPr>
          <w:rtl/>
        </w:rPr>
        <w:t xml:space="preserve"> للدكتور أكرم ضياء العمرى. الطبعة الثانية ، دار طيبة للنشر والتوزيع بالرياض ، 1985 م.</w:t>
      </w:r>
    </w:p>
    <w:p w:rsidR="0036165F" w:rsidRPr="008125C8" w:rsidRDefault="0036165F" w:rsidP="009A6542">
      <w:pPr>
        <w:pStyle w:val="libCenterBold2"/>
        <w:rPr>
          <w:rtl/>
        </w:rPr>
      </w:pPr>
      <w:r>
        <w:rPr>
          <w:rtl/>
        </w:rPr>
        <w:t>* * *</w:t>
      </w:r>
    </w:p>
    <w:p w:rsidR="0036165F" w:rsidRDefault="0036165F" w:rsidP="009A6542">
      <w:pPr>
        <w:pStyle w:val="libCenterBold1"/>
        <w:rPr>
          <w:rtl/>
        </w:rPr>
      </w:pPr>
      <w:r w:rsidRPr="008125C8">
        <w:rPr>
          <w:rtl/>
        </w:rPr>
        <w:t>خامسا : رسائل جامعية</w:t>
      </w:r>
    </w:p>
    <w:p w:rsidR="0036165F" w:rsidRDefault="0036165F" w:rsidP="009A6542">
      <w:pPr>
        <w:pStyle w:val="libCenterBold1"/>
        <w:rPr>
          <w:rtl/>
        </w:rPr>
      </w:pPr>
      <w:r>
        <w:rPr>
          <w:rtl/>
        </w:rPr>
        <w:t xml:space="preserve">أ ـ </w:t>
      </w:r>
      <w:r w:rsidRPr="008125C8">
        <w:rPr>
          <w:rtl/>
        </w:rPr>
        <w:t>رسائل ماجستير</w:t>
      </w:r>
    </w:p>
    <w:p w:rsidR="0036165F" w:rsidRPr="00E151DC" w:rsidRDefault="0036165F" w:rsidP="009A6542">
      <w:pPr>
        <w:pStyle w:val="libBold2"/>
        <w:rPr>
          <w:rtl/>
        </w:rPr>
      </w:pPr>
      <w:r w:rsidRPr="009A6542">
        <w:rPr>
          <w:rtl/>
        </w:rPr>
        <w:t>177 ـ (الحياة العلمية فى مصر من قيام الطولونيين إلى سقوط الإخشيديين فى الفترة من سنة 254 ـ 358 ه‍ / 868 ـ 969 م)</w:t>
      </w:r>
      <w:r w:rsidRPr="008125C8">
        <w:rPr>
          <w:rtl/>
        </w:rPr>
        <w:t xml:space="preserve"> إعداد : محمود محمود حسن أحمد نصار.</w:t>
      </w:r>
      <w:r>
        <w:rPr>
          <w:rFonts w:hint="cs"/>
          <w:rtl/>
        </w:rPr>
        <w:t xml:space="preserve"> </w:t>
      </w:r>
      <w:r w:rsidRPr="008125C8">
        <w:rPr>
          <w:rtl/>
        </w:rPr>
        <w:t xml:space="preserve">رسالة ماجستير بكلية اللغة العربية بجامعة الأزهر </w:t>
      </w:r>
      <w:r>
        <w:rPr>
          <w:rtl/>
        </w:rPr>
        <w:t>(</w:t>
      </w:r>
      <w:r w:rsidRPr="008125C8">
        <w:rPr>
          <w:rtl/>
        </w:rPr>
        <w:t>1411 ه‍</w:t>
      </w:r>
      <w:r>
        <w:rPr>
          <w:rtl/>
        </w:rPr>
        <w:t xml:space="preserve"> ـ </w:t>
      </w:r>
      <w:r w:rsidRPr="008125C8">
        <w:rPr>
          <w:rtl/>
        </w:rPr>
        <w:t>1991 م</w:t>
      </w:r>
      <w:r>
        <w:rPr>
          <w:rtl/>
        </w:rPr>
        <w:t>).</w:t>
      </w:r>
      <w:r>
        <w:rPr>
          <w:rFonts w:hint="cs"/>
          <w:rtl/>
        </w:rPr>
        <w:t xml:space="preserve"> </w:t>
      </w:r>
      <w:r w:rsidRPr="008125C8">
        <w:rPr>
          <w:rtl/>
        </w:rPr>
        <w:t>إشراف : أ. د. محمد محمد عبد القادر الخطيب.</w:t>
      </w:r>
    </w:p>
    <w:p w:rsidR="0036165F" w:rsidRPr="008125C8" w:rsidRDefault="0036165F" w:rsidP="009A6542">
      <w:pPr>
        <w:pStyle w:val="libBold2"/>
        <w:rPr>
          <w:rtl/>
        </w:rPr>
      </w:pPr>
      <w:r w:rsidRPr="00E151DC">
        <w:rPr>
          <w:rtl/>
        </w:rPr>
        <w:t>178</w:t>
      </w:r>
      <w:r>
        <w:rPr>
          <w:rtl/>
        </w:rPr>
        <w:t xml:space="preserve"> ـ (</w:t>
      </w:r>
      <w:r w:rsidRPr="00E151DC">
        <w:rPr>
          <w:rtl/>
        </w:rPr>
        <w:t>الدراسات التاريخية فى مصر الإسلامية فى القرن الثالث الهجرى</w:t>
      </w:r>
      <w:r>
        <w:rPr>
          <w:rtl/>
        </w:rPr>
        <w:t>)</w:t>
      </w:r>
      <w:r w:rsidRPr="00E151DC">
        <w:rPr>
          <w:rtl/>
        </w:rPr>
        <w:t xml:space="preserve"> ،</w:t>
      </w:r>
      <w:r w:rsidRPr="008125C8">
        <w:rPr>
          <w:rtl/>
        </w:rPr>
        <w:t xml:space="preserve"> رسالة ماجستير من إعداد : عبد الفتاح فتحى عبد الفتاح ، مجلدان بكلية دار العلوم</w:t>
      </w:r>
      <w:r>
        <w:rPr>
          <w:rtl/>
        </w:rPr>
        <w:t xml:space="preserve"> ـ </w:t>
      </w:r>
      <w:r w:rsidRPr="008125C8">
        <w:rPr>
          <w:rtl/>
        </w:rPr>
        <w:t>جامعة القاهرة ، 1992 م.</w:t>
      </w:r>
    </w:p>
    <w:p w:rsidR="0036165F" w:rsidRDefault="0036165F" w:rsidP="009A6542">
      <w:pPr>
        <w:pStyle w:val="libCenterBold1"/>
        <w:rPr>
          <w:rtl/>
        </w:rPr>
      </w:pPr>
      <w:r w:rsidRPr="008125C8">
        <w:rPr>
          <w:rtl/>
        </w:rPr>
        <w:t>ب</w:t>
      </w:r>
      <w:r>
        <w:rPr>
          <w:rtl/>
        </w:rPr>
        <w:t xml:space="preserve"> ـ </w:t>
      </w:r>
      <w:r w:rsidRPr="008125C8">
        <w:rPr>
          <w:rtl/>
        </w:rPr>
        <w:t>رسائل دكتوراه</w:t>
      </w:r>
    </w:p>
    <w:p w:rsidR="0036165F" w:rsidRPr="008125C8" w:rsidRDefault="0036165F" w:rsidP="00791E39">
      <w:pPr>
        <w:pStyle w:val="libNormal"/>
        <w:rPr>
          <w:rtl/>
        </w:rPr>
      </w:pPr>
      <w:r w:rsidRPr="009A6542">
        <w:rPr>
          <w:rStyle w:val="libBold2Char"/>
          <w:rtl/>
        </w:rPr>
        <w:t>179 ـ (مدارس مصر الفقهية فى القرن الثالث الهجرى ـ دراسة فقهية مقارنة)</w:t>
      </w:r>
      <w:r w:rsidRPr="008125C8">
        <w:rPr>
          <w:rtl/>
        </w:rPr>
        <w:t xml:space="preserve"> ، رسالة</w:t>
      </w:r>
    </w:p>
    <w:p w:rsidR="0036165F" w:rsidRPr="008125C8" w:rsidRDefault="0036165F" w:rsidP="00883D27">
      <w:pPr>
        <w:pStyle w:val="libNormal0"/>
        <w:rPr>
          <w:rtl/>
        </w:rPr>
      </w:pPr>
      <w:r>
        <w:rPr>
          <w:rtl/>
        </w:rPr>
        <w:br w:type="page"/>
      </w:r>
      <w:r w:rsidRPr="008125C8">
        <w:rPr>
          <w:rtl/>
        </w:rPr>
        <w:lastRenderedPageBreak/>
        <w:t>دكتوراه مقدمة من الباحث : محمد نبيل غنايم ، بكلية دار العلوم</w:t>
      </w:r>
      <w:r>
        <w:rPr>
          <w:rtl/>
        </w:rPr>
        <w:t xml:space="preserve"> ـ </w:t>
      </w:r>
      <w:r w:rsidRPr="008125C8">
        <w:rPr>
          <w:rtl/>
        </w:rPr>
        <w:t>جامعة القاهرة ، 1977 م. إشراف : عبد العظيم معانى.</w:t>
      </w:r>
    </w:p>
    <w:p w:rsidR="0036165F" w:rsidRPr="008125C8" w:rsidRDefault="0036165F" w:rsidP="009A6542">
      <w:pPr>
        <w:pStyle w:val="libCenterBold2"/>
        <w:rPr>
          <w:rtl/>
        </w:rPr>
      </w:pPr>
      <w:r>
        <w:rPr>
          <w:rtl/>
        </w:rPr>
        <w:t>* * *</w:t>
      </w:r>
    </w:p>
    <w:p w:rsidR="0036165F" w:rsidRDefault="0036165F" w:rsidP="009A6542">
      <w:pPr>
        <w:pStyle w:val="libCenterBold1"/>
        <w:rPr>
          <w:rtl/>
        </w:rPr>
      </w:pPr>
      <w:r w:rsidRPr="008125C8">
        <w:rPr>
          <w:rtl/>
        </w:rPr>
        <w:t>سادسا : الدوريات</w:t>
      </w:r>
    </w:p>
    <w:p w:rsidR="0036165F" w:rsidRPr="00E151DC" w:rsidRDefault="0036165F" w:rsidP="009A6542">
      <w:pPr>
        <w:pStyle w:val="libBold2"/>
        <w:rPr>
          <w:rtl/>
        </w:rPr>
      </w:pPr>
      <w:r w:rsidRPr="009A6542">
        <w:rPr>
          <w:rtl/>
        </w:rPr>
        <w:t xml:space="preserve">180 ـ (مصر والمصادر الأولى للتاريخ الأندلسى) </w:t>
      </w:r>
      <w:r w:rsidRPr="008125C8">
        <w:rPr>
          <w:rtl/>
        </w:rPr>
        <w:t>، بحث للدكتور محمود على مكى بصحيفة معهد الدراسات الإسلامية بمدريد. المجلد الخامس ، 1377 ه‍ / 1957 م.</w:t>
      </w:r>
    </w:p>
    <w:p w:rsidR="0036165F" w:rsidRPr="00E151DC" w:rsidRDefault="0036165F" w:rsidP="009A6542">
      <w:pPr>
        <w:pStyle w:val="libBold2"/>
        <w:rPr>
          <w:rtl/>
        </w:rPr>
      </w:pPr>
      <w:r w:rsidRPr="00E151DC">
        <w:rPr>
          <w:rtl/>
        </w:rPr>
        <w:t>181</w:t>
      </w:r>
      <w:r>
        <w:rPr>
          <w:rtl/>
        </w:rPr>
        <w:t xml:space="preserve"> ـ (</w:t>
      </w:r>
      <w:r w:rsidRPr="00E151DC">
        <w:rPr>
          <w:rtl/>
        </w:rPr>
        <w:t>من ذخائر قبة الملك الظاهر : تاريخ علماء أهل مصر لابن الطحّان</w:t>
      </w:r>
      <w:r>
        <w:rPr>
          <w:rtl/>
        </w:rPr>
        <w:t>)</w:t>
      </w:r>
      <w:r w:rsidRPr="00E151DC">
        <w:rPr>
          <w:rtl/>
        </w:rPr>
        <w:t xml:space="preserve"> ،</w:t>
      </w:r>
      <w:r w:rsidRPr="008125C8">
        <w:rPr>
          <w:rtl/>
        </w:rPr>
        <w:t xml:space="preserve"> مقال يوسف العش المنشور فى </w:t>
      </w:r>
      <w:r>
        <w:rPr>
          <w:rtl/>
        </w:rPr>
        <w:t>(</w:t>
      </w:r>
      <w:r w:rsidRPr="008125C8">
        <w:rPr>
          <w:rtl/>
        </w:rPr>
        <w:t>مجلة المجمع العلمى العربى بدمشق</w:t>
      </w:r>
      <w:r>
        <w:rPr>
          <w:rtl/>
        </w:rPr>
        <w:t>).</w:t>
      </w:r>
      <w:r w:rsidRPr="008125C8">
        <w:rPr>
          <w:rtl/>
        </w:rPr>
        <w:t xml:space="preserve"> المجلد السادس عشر </w:t>
      </w:r>
      <w:r>
        <w:rPr>
          <w:rtl/>
        </w:rPr>
        <w:t>(</w:t>
      </w:r>
      <w:r w:rsidRPr="008125C8">
        <w:rPr>
          <w:rtl/>
        </w:rPr>
        <w:t>كانون الثانى ، وشباط 1941 م</w:t>
      </w:r>
      <w:r>
        <w:rPr>
          <w:rtl/>
        </w:rPr>
        <w:t xml:space="preserve">) ـ </w:t>
      </w:r>
      <w:r w:rsidRPr="008125C8">
        <w:rPr>
          <w:rtl/>
        </w:rPr>
        <w:t>المحرم ، وصفر 1360 ه‍</w:t>
      </w:r>
      <w:r>
        <w:rPr>
          <w:rtl/>
        </w:rPr>
        <w:t>.</w:t>
      </w:r>
    </w:p>
    <w:p w:rsidR="0036165F" w:rsidRPr="00E151DC" w:rsidRDefault="0036165F" w:rsidP="009A6542">
      <w:pPr>
        <w:pStyle w:val="libBold2"/>
        <w:rPr>
          <w:rtl/>
        </w:rPr>
      </w:pPr>
      <w:r w:rsidRPr="00E151DC">
        <w:rPr>
          <w:rtl/>
        </w:rPr>
        <w:t>182</w:t>
      </w:r>
      <w:r>
        <w:rPr>
          <w:rtl/>
        </w:rPr>
        <w:t xml:space="preserve"> ـ (</w:t>
      </w:r>
      <w:r w:rsidRPr="00E151DC">
        <w:rPr>
          <w:rtl/>
        </w:rPr>
        <w:t>منهج ابن سعد فى السيرة وتراجم الصحابة والتابعين</w:t>
      </w:r>
      <w:r>
        <w:rPr>
          <w:rtl/>
        </w:rPr>
        <w:t>)</w:t>
      </w:r>
      <w:r w:rsidRPr="00E151DC">
        <w:rPr>
          <w:rtl/>
        </w:rPr>
        <w:t xml:space="preserve"> ،</w:t>
      </w:r>
      <w:r w:rsidRPr="008125C8">
        <w:rPr>
          <w:rtl/>
        </w:rPr>
        <w:t xml:space="preserve"> بحث للدكتور إسماعيل سالم عبد العال ، نشر فى مجلة </w:t>
      </w:r>
      <w:r>
        <w:rPr>
          <w:rtl/>
        </w:rPr>
        <w:t>(</w:t>
      </w:r>
      <w:r w:rsidRPr="008125C8">
        <w:rPr>
          <w:rtl/>
        </w:rPr>
        <w:t>مركز بحوث السنّة والسيرة</w:t>
      </w:r>
      <w:r>
        <w:rPr>
          <w:rtl/>
        </w:rPr>
        <w:t>)</w:t>
      </w:r>
      <w:r w:rsidRPr="008125C8">
        <w:rPr>
          <w:rtl/>
        </w:rPr>
        <w:t xml:space="preserve"> بجامعة قطر. العدد الخامس 1410</w:t>
      </w:r>
      <w:r>
        <w:rPr>
          <w:rtl/>
        </w:rPr>
        <w:t xml:space="preserve"> ـ </w:t>
      </w:r>
      <w:r w:rsidRPr="008125C8">
        <w:rPr>
          <w:rtl/>
        </w:rPr>
        <w:t>1411 ه‍ / 1991 م.</w:t>
      </w:r>
    </w:p>
    <w:p w:rsidR="0036165F" w:rsidRPr="008125C8" w:rsidRDefault="0036165F" w:rsidP="009A6542">
      <w:pPr>
        <w:pStyle w:val="libBold2"/>
        <w:rPr>
          <w:rtl/>
        </w:rPr>
      </w:pPr>
      <w:r w:rsidRPr="00E151DC">
        <w:rPr>
          <w:rtl/>
        </w:rPr>
        <w:t>183</w:t>
      </w:r>
      <w:r>
        <w:rPr>
          <w:rtl/>
        </w:rPr>
        <w:t xml:space="preserve"> ـ (</w:t>
      </w:r>
      <w:r w:rsidRPr="00E151DC">
        <w:rPr>
          <w:rtl/>
        </w:rPr>
        <w:t>نشأة المدرسة التاريخية فى الأندلس</w:t>
      </w:r>
      <w:r>
        <w:rPr>
          <w:rtl/>
        </w:rPr>
        <w:t>)</w:t>
      </w:r>
      <w:r w:rsidRPr="00E151DC">
        <w:rPr>
          <w:rtl/>
        </w:rPr>
        <w:t xml:space="preserve"> ،</w:t>
      </w:r>
      <w:r w:rsidRPr="008125C8">
        <w:rPr>
          <w:rtl/>
        </w:rPr>
        <w:t xml:space="preserve"> بحث للدكتور محمد عبد الحميد عيسى صقر. نشر فى مجلة </w:t>
      </w:r>
      <w:r>
        <w:rPr>
          <w:rtl/>
        </w:rPr>
        <w:t>(</w:t>
      </w:r>
      <w:r w:rsidRPr="008125C8">
        <w:rPr>
          <w:rtl/>
        </w:rPr>
        <w:t>الجامعة الإسلامية</w:t>
      </w:r>
      <w:r>
        <w:rPr>
          <w:rtl/>
        </w:rPr>
        <w:t>)</w:t>
      </w:r>
      <w:r w:rsidRPr="008125C8">
        <w:rPr>
          <w:rtl/>
        </w:rPr>
        <w:t xml:space="preserve"> بالرباط بالمغرب </w:t>
      </w:r>
      <w:r>
        <w:rPr>
          <w:rtl/>
        </w:rPr>
        <w:t>(</w:t>
      </w:r>
      <w:r w:rsidRPr="008125C8">
        <w:rPr>
          <w:rtl/>
        </w:rPr>
        <w:t>مجلة نصف سنوية</w:t>
      </w:r>
      <w:r>
        <w:rPr>
          <w:rtl/>
        </w:rPr>
        <w:t>).</w:t>
      </w:r>
      <w:r w:rsidRPr="008125C8">
        <w:rPr>
          <w:rtl/>
        </w:rPr>
        <w:t xml:space="preserve"> عدد خاص ب </w:t>
      </w:r>
      <w:r>
        <w:rPr>
          <w:rtl/>
        </w:rPr>
        <w:t>(</w:t>
      </w:r>
      <w:r w:rsidRPr="008125C8">
        <w:rPr>
          <w:rtl/>
        </w:rPr>
        <w:t>ندوة تاريخ الأمة الإسلامية بين الموضوعية والتحيز</w:t>
      </w:r>
      <w:r>
        <w:rPr>
          <w:rtl/>
        </w:rPr>
        <w:t>).</w:t>
      </w:r>
      <w:r>
        <w:rPr>
          <w:rFonts w:hint="cs"/>
          <w:rtl/>
        </w:rPr>
        <w:t xml:space="preserve"> </w:t>
      </w:r>
      <w:r w:rsidRPr="008125C8">
        <w:rPr>
          <w:rtl/>
        </w:rPr>
        <w:t xml:space="preserve">العدد رقم </w:t>
      </w:r>
      <w:r>
        <w:rPr>
          <w:rtl/>
        </w:rPr>
        <w:t>(</w:t>
      </w:r>
      <w:r w:rsidRPr="008125C8">
        <w:rPr>
          <w:rtl/>
        </w:rPr>
        <w:t>24) ، سنة 1411 ه‍</w:t>
      </w:r>
      <w:r>
        <w:rPr>
          <w:rtl/>
        </w:rPr>
        <w:t xml:space="preserve"> ـ </w:t>
      </w:r>
      <w:r w:rsidRPr="008125C8">
        <w:rPr>
          <w:rtl/>
        </w:rPr>
        <w:t>1990 م.</w:t>
      </w:r>
    </w:p>
    <w:p w:rsidR="0036165F" w:rsidRPr="008125C8" w:rsidRDefault="0036165F" w:rsidP="0036165F">
      <w:pPr>
        <w:pStyle w:val="Heading1Center"/>
        <w:rPr>
          <w:rtl/>
        </w:rPr>
      </w:pPr>
      <w:r>
        <w:rPr>
          <w:rtl/>
        </w:rPr>
        <w:br w:type="page"/>
      </w:r>
      <w:bookmarkStart w:id="54" w:name="_Toc190763577"/>
      <w:r w:rsidRPr="008125C8">
        <w:rPr>
          <w:rtl/>
        </w:rPr>
        <w:lastRenderedPageBreak/>
        <w:t>فهرس موضوعات «تاريخ الغرباء»</w:t>
      </w:r>
      <w:bookmarkEnd w:id="54"/>
      <w:r w:rsidRPr="008125C8">
        <w:rPr>
          <w:rtl/>
        </w:rPr>
        <w:t xml:space="preserve"> </w:t>
      </w:r>
    </w:p>
    <w:tbl>
      <w:tblPr>
        <w:bidiVisual/>
        <w:tblW w:w="0" w:type="auto"/>
        <w:tblInd w:w="788" w:type="dxa"/>
        <w:tblLook w:val="04A0" w:firstRow="1" w:lastRow="0" w:firstColumn="1" w:lastColumn="0" w:noHBand="0" w:noVBand="1"/>
      </w:tblPr>
      <w:tblGrid>
        <w:gridCol w:w="3289"/>
        <w:gridCol w:w="3373"/>
      </w:tblGrid>
      <w:tr w:rsidR="0036165F" w:rsidTr="00CF5803">
        <w:tc>
          <w:tcPr>
            <w:tcW w:w="3289" w:type="dxa"/>
            <w:shd w:val="clear" w:color="auto" w:fill="auto"/>
          </w:tcPr>
          <w:p w:rsidR="0036165F" w:rsidRPr="00D9750F" w:rsidRDefault="0036165F" w:rsidP="009A6542">
            <w:pPr>
              <w:pStyle w:val="libBold2"/>
              <w:rPr>
                <w:rtl/>
              </w:rPr>
            </w:pPr>
            <w:r w:rsidRPr="00D9750F">
              <w:rPr>
                <w:rtl/>
              </w:rPr>
              <w:t>الموضوع</w:t>
            </w:r>
          </w:p>
        </w:tc>
        <w:tc>
          <w:tcPr>
            <w:tcW w:w="3373" w:type="dxa"/>
            <w:shd w:val="clear" w:color="auto" w:fill="auto"/>
          </w:tcPr>
          <w:p w:rsidR="0036165F" w:rsidRDefault="0036165F" w:rsidP="00AB1DDF">
            <w:pPr>
              <w:pStyle w:val="libLeftBold"/>
              <w:rPr>
                <w:rtl/>
              </w:rPr>
            </w:pPr>
            <w:r w:rsidRPr="008125C8">
              <w:rPr>
                <w:rtl/>
              </w:rPr>
              <w:t>الصفحة</w:t>
            </w:r>
          </w:p>
        </w:tc>
      </w:tr>
    </w:tbl>
    <w:p w:rsidR="0036165F" w:rsidRPr="008125C8" w:rsidRDefault="0036165F" w:rsidP="00C825E8">
      <w:pPr>
        <w:pStyle w:val="libNormal"/>
        <w:rPr>
          <w:noProof/>
          <w:rtl/>
        </w:rPr>
      </w:pPr>
      <w:r>
        <w:rPr>
          <w:rtl/>
        </w:rPr>
        <w:fldChar w:fldCharType="begin"/>
      </w:r>
      <w:r>
        <w:rPr>
          <w:rtl/>
        </w:rPr>
        <w:instrText xml:space="preserve"> </w:instrText>
      </w:r>
      <w:r>
        <w:instrText>TOC</w:instrText>
      </w:r>
      <w:r>
        <w:rPr>
          <w:rtl/>
        </w:rPr>
        <w:instrText xml:space="preserve"> \</w:instrText>
      </w:r>
      <w:r>
        <w:instrText>o "</w:instrText>
      </w:r>
      <w:r>
        <w:rPr>
          <w:rtl/>
        </w:rPr>
        <w:instrText>1-3</w:instrText>
      </w:r>
      <w:r>
        <w:instrText>" \u</w:instrText>
      </w:r>
      <w:r>
        <w:rPr>
          <w:rtl/>
        </w:rPr>
        <w:instrText xml:space="preserve"> </w:instrText>
      </w:r>
      <w:r>
        <w:rPr>
          <w:rtl/>
        </w:rPr>
        <w:fldChar w:fldCharType="separate"/>
      </w:r>
      <w:r w:rsidRPr="008125C8">
        <w:rPr>
          <w:rtl/>
        </w:rPr>
        <w:t>تعريف عا</w:t>
      </w:r>
      <w:r w:rsidRPr="008125C8">
        <w:rPr>
          <w:noProof/>
          <w:rtl/>
        </w:rPr>
        <w:t>م بكتاب «تاريخ الغرباء»</w:t>
      </w:r>
      <w:r>
        <w:rPr>
          <w:noProof/>
          <w:rtl/>
        </w:rPr>
        <w:tab/>
      </w:r>
      <w:r w:rsidRPr="008125C8">
        <w:rPr>
          <w:noProof/>
          <w:rtl/>
        </w:rPr>
        <w:t>3</w:t>
      </w:r>
    </w:p>
    <w:p w:rsidR="0036165F" w:rsidRPr="008125C8" w:rsidRDefault="0036165F" w:rsidP="00C825E8">
      <w:pPr>
        <w:pStyle w:val="libNormal"/>
        <w:rPr>
          <w:noProof/>
          <w:rtl/>
        </w:rPr>
      </w:pPr>
      <w:r w:rsidRPr="008125C8">
        <w:rPr>
          <w:noProof/>
          <w:rtl/>
        </w:rPr>
        <w:t>باب الهمزة</w:t>
      </w:r>
    </w:p>
    <w:p w:rsidR="0036165F" w:rsidRPr="008125C8" w:rsidRDefault="0036165F" w:rsidP="00C825E8">
      <w:pPr>
        <w:pStyle w:val="libNormal"/>
        <w:rPr>
          <w:noProof/>
          <w:rtl/>
        </w:rPr>
      </w:pPr>
      <w:r w:rsidRPr="008125C8">
        <w:rPr>
          <w:noProof/>
          <w:rtl/>
        </w:rPr>
        <w:t>ذكر من اسمه إبراهيم</w:t>
      </w:r>
      <w:r>
        <w:rPr>
          <w:noProof/>
          <w:rtl/>
        </w:rPr>
        <w:tab/>
      </w:r>
      <w:r w:rsidRPr="008125C8">
        <w:rPr>
          <w:noProof/>
          <w:rtl/>
        </w:rPr>
        <w:t>5</w:t>
      </w:r>
    </w:p>
    <w:p w:rsidR="0036165F" w:rsidRPr="008125C8" w:rsidRDefault="0036165F" w:rsidP="00C825E8">
      <w:pPr>
        <w:pStyle w:val="libNormal"/>
        <w:rPr>
          <w:noProof/>
          <w:rtl/>
        </w:rPr>
      </w:pPr>
      <w:r w:rsidRPr="008125C8">
        <w:rPr>
          <w:noProof/>
          <w:rtl/>
        </w:rPr>
        <w:t>ذكر من اسمه أبو عبيدة</w:t>
      </w:r>
      <w:r>
        <w:rPr>
          <w:noProof/>
          <w:rtl/>
        </w:rPr>
        <w:tab/>
      </w:r>
      <w:r w:rsidRPr="008125C8">
        <w:rPr>
          <w:noProof/>
          <w:rtl/>
        </w:rPr>
        <w:t>18</w:t>
      </w:r>
    </w:p>
    <w:p w:rsidR="0036165F" w:rsidRPr="008125C8" w:rsidRDefault="0036165F" w:rsidP="00C825E8">
      <w:pPr>
        <w:pStyle w:val="libNormal"/>
        <w:rPr>
          <w:noProof/>
          <w:rtl/>
        </w:rPr>
      </w:pPr>
      <w:r w:rsidRPr="008125C8">
        <w:rPr>
          <w:noProof/>
          <w:rtl/>
        </w:rPr>
        <w:t>ذكر من اسمه أبيض</w:t>
      </w:r>
      <w:r>
        <w:rPr>
          <w:noProof/>
          <w:rtl/>
        </w:rPr>
        <w:tab/>
      </w:r>
      <w:r w:rsidRPr="008125C8">
        <w:rPr>
          <w:noProof/>
          <w:rtl/>
        </w:rPr>
        <w:t>18</w:t>
      </w:r>
    </w:p>
    <w:p w:rsidR="0036165F" w:rsidRPr="008125C8" w:rsidRDefault="0036165F" w:rsidP="00C825E8">
      <w:pPr>
        <w:pStyle w:val="libNormal"/>
        <w:rPr>
          <w:noProof/>
          <w:rtl/>
        </w:rPr>
      </w:pPr>
      <w:r w:rsidRPr="008125C8">
        <w:rPr>
          <w:noProof/>
          <w:rtl/>
        </w:rPr>
        <w:t>ذكر من اسمه أحمد</w:t>
      </w:r>
      <w:r>
        <w:rPr>
          <w:noProof/>
          <w:rtl/>
        </w:rPr>
        <w:tab/>
      </w:r>
      <w:r w:rsidRPr="008125C8">
        <w:rPr>
          <w:noProof/>
          <w:rtl/>
        </w:rPr>
        <w:t>19</w:t>
      </w:r>
    </w:p>
    <w:p w:rsidR="0036165F" w:rsidRPr="008125C8" w:rsidRDefault="0036165F" w:rsidP="00C825E8">
      <w:pPr>
        <w:pStyle w:val="libNormal"/>
        <w:rPr>
          <w:noProof/>
          <w:rtl/>
        </w:rPr>
      </w:pPr>
      <w:r w:rsidRPr="008125C8">
        <w:rPr>
          <w:noProof/>
          <w:rtl/>
        </w:rPr>
        <w:t>ذكر من اسمه إدريس</w:t>
      </w:r>
      <w:r>
        <w:rPr>
          <w:noProof/>
          <w:rtl/>
        </w:rPr>
        <w:tab/>
      </w:r>
      <w:r w:rsidRPr="008125C8">
        <w:rPr>
          <w:noProof/>
          <w:rtl/>
        </w:rPr>
        <w:t>31</w:t>
      </w:r>
    </w:p>
    <w:p w:rsidR="0036165F" w:rsidRPr="008125C8" w:rsidRDefault="0036165F" w:rsidP="00C825E8">
      <w:pPr>
        <w:pStyle w:val="libNormal"/>
        <w:rPr>
          <w:noProof/>
          <w:rtl/>
        </w:rPr>
      </w:pPr>
      <w:r w:rsidRPr="008125C8">
        <w:rPr>
          <w:noProof/>
          <w:rtl/>
        </w:rPr>
        <w:t>ذكر من اسمه أسامة</w:t>
      </w:r>
      <w:r>
        <w:rPr>
          <w:noProof/>
          <w:rtl/>
        </w:rPr>
        <w:tab/>
      </w:r>
      <w:r w:rsidRPr="008125C8">
        <w:rPr>
          <w:noProof/>
          <w:rtl/>
        </w:rPr>
        <w:t>32</w:t>
      </w:r>
    </w:p>
    <w:p w:rsidR="0036165F" w:rsidRPr="008125C8" w:rsidRDefault="0036165F" w:rsidP="00C825E8">
      <w:pPr>
        <w:pStyle w:val="libNormal"/>
        <w:rPr>
          <w:noProof/>
          <w:rtl/>
        </w:rPr>
      </w:pPr>
      <w:r w:rsidRPr="008125C8">
        <w:rPr>
          <w:noProof/>
          <w:rtl/>
        </w:rPr>
        <w:t>ذكر من اسمه إسحاق</w:t>
      </w:r>
      <w:r>
        <w:rPr>
          <w:noProof/>
          <w:rtl/>
        </w:rPr>
        <w:tab/>
      </w:r>
      <w:r w:rsidRPr="008125C8">
        <w:rPr>
          <w:noProof/>
          <w:rtl/>
        </w:rPr>
        <w:t>33</w:t>
      </w:r>
    </w:p>
    <w:p w:rsidR="0036165F" w:rsidRPr="008125C8" w:rsidRDefault="0036165F" w:rsidP="00C825E8">
      <w:pPr>
        <w:pStyle w:val="libNormal"/>
        <w:rPr>
          <w:noProof/>
          <w:rtl/>
        </w:rPr>
      </w:pPr>
      <w:r w:rsidRPr="008125C8">
        <w:rPr>
          <w:noProof/>
          <w:rtl/>
        </w:rPr>
        <w:t>ذكر من اسمه أسد</w:t>
      </w:r>
      <w:r>
        <w:rPr>
          <w:noProof/>
          <w:rtl/>
        </w:rPr>
        <w:tab/>
      </w:r>
      <w:r w:rsidRPr="008125C8">
        <w:rPr>
          <w:noProof/>
          <w:rtl/>
        </w:rPr>
        <w:t>35</w:t>
      </w:r>
    </w:p>
    <w:p w:rsidR="0036165F" w:rsidRPr="008125C8" w:rsidRDefault="0036165F" w:rsidP="00C825E8">
      <w:pPr>
        <w:pStyle w:val="libNormal"/>
        <w:rPr>
          <w:noProof/>
          <w:rtl/>
        </w:rPr>
      </w:pPr>
      <w:r w:rsidRPr="008125C8">
        <w:rPr>
          <w:noProof/>
          <w:rtl/>
        </w:rPr>
        <w:t>ذكر من اسمه إسرائيل</w:t>
      </w:r>
      <w:r>
        <w:rPr>
          <w:noProof/>
          <w:rtl/>
        </w:rPr>
        <w:tab/>
      </w:r>
      <w:r w:rsidRPr="008125C8">
        <w:rPr>
          <w:noProof/>
          <w:rtl/>
        </w:rPr>
        <w:t>35</w:t>
      </w:r>
    </w:p>
    <w:p w:rsidR="0036165F" w:rsidRPr="008125C8" w:rsidRDefault="0036165F" w:rsidP="00C825E8">
      <w:pPr>
        <w:pStyle w:val="libNormal"/>
        <w:rPr>
          <w:noProof/>
          <w:rtl/>
        </w:rPr>
      </w:pPr>
      <w:r w:rsidRPr="008125C8">
        <w:rPr>
          <w:noProof/>
          <w:rtl/>
        </w:rPr>
        <w:t>ذكر من اسمه أسلم</w:t>
      </w:r>
      <w:r>
        <w:rPr>
          <w:noProof/>
          <w:rtl/>
        </w:rPr>
        <w:tab/>
      </w:r>
      <w:r w:rsidRPr="008125C8">
        <w:rPr>
          <w:noProof/>
          <w:rtl/>
        </w:rPr>
        <w:t>36</w:t>
      </w:r>
    </w:p>
    <w:p w:rsidR="0036165F" w:rsidRPr="008125C8" w:rsidRDefault="0036165F" w:rsidP="00C825E8">
      <w:pPr>
        <w:pStyle w:val="libNormal"/>
        <w:rPr>
          <w:noProof/>
          <w:rtl/>
        </w:rPr>
      </w:pPr>
      <w:r w:rsidRPr="008125C8">
        <w:rPr>
          <w:noProof/>
          <w:rtl/>
        </w:rPr>
        <w:t>ذكر من اسمه إسماعيل</w:t>
      </w:r>
      <w:r>
        <w:rPr>
          <w:noProof/>
          <w:rtl/>
        </w:rPr>
        <w:tab/>
      </w:r>
      <w:r w:rsidRPr="008125C8">
        <w:rPr>
          <w:noProof/>
          <w:rtl/>
        </w:rPr>
        <w:t>36</w:t>
      </w:r>
    </w:p>
    <w:p w:rsidR="0036165F" w:rsidRPr="008125C8" w:rsidRDefault="0036165F" w:rsidP="00C825E8">
      <w:pPr>
        <w:pStyle w:val="libNormal"/>
        <w:rPr>
          <w:noProof/>
          <w:rtl/>
        </w:rPr>
      </w:pPr>
      <w:r w:rsidRPr="008125C8">
        <w:rPr>
          <w:noProof/>
          <w:rtl/>
        </w:rPr>
        <w:t>ذكر من اسمه أشعث</w:t>
      </w:r>
      <w:r>
        <w:rPr>
          <w:noProof/>
          <w:rtl/>
        </w:rPr>
        <w:tab/>
      </w:r>
      <w:r w:rsidRPr="008125C8">
        <w:rPr>
          <w:noProof/>
          <w:rtl/>
        </w:rPr>
        <w:t>39</w:t>
      </w:r>
    </w:p>
    <w:p w:rsidR="0036165F" w:rsidRPr="008125C8" w:rsidRDefault="0036165F" w:rsidP="00C825E8">
      <w:pPr>
        <w:pStyle w:val="libNormal"/>
        <w:rPr>
          <w:noProof/>
          <w:rtl/>
        </w:rPr>
      </w:pPr>
      <w:r w:rsidRPr="008125C8">
        <w:rPr>
          <w:noProof/>
          <w:rtl/>
        </w:rPr>
        <w:t>ذكر من اسمه أصبغ</w:t>
      </w:r>
      <w:r>
        <w:rPr>
          <w:noProof/>
          <w:rtl/>
        </w:rPr>
        <w:tab/>
      </w:r>
      <w:r w:rsidRPr="008125C8">
        <w:rPr>
          <w:noProof/>
          <w:rtl/>
        </w:rPr>
        <w:t>40</w:t>
      </w:r>
    </w:p>
    <w:p w:rsidR="0036165F" w:rsidRPr="008125C8" w:rsidRDefault="0036165F" w:rsidP="00C825E8">
      <w:pPr>
        <w:pStyle w:val="libNormal"/>
        <w:rPr>
          <w:noProof/>
          <w:rtl/>
        </w:rPr>
      </w:pPr>
      <w:r w:rsidRPr="008125C8">
        <w:rPr>
          <w:noProof/>
          <w:rtl/>
        </w:rPr>
        <w:t>ذكر من اسمه أمية</w:t>
      </w:r>
      <w:r>
        <w:rPr>
          <w:noProof/>
          <w:rtl/>
        </w:rPr>
        <w:tab/>
      </w:r>
      <w:r w:rsidRPr="008125C8">
        <w:rPr>
          <w:noProof/>
          <w:rtl/>
        </w:rPr>
        <w:t>41</w:t>
      </w:r>
    </w:p>
    <w:p w:rsidR="0036165F" w:rsidRPr="008125C8" w:rsidRDefault="0036165F" w:rsidP="00C825E8">
      <w:pPr>
        <w:pStyle w:val="libNormal"/>
        <w:rPr>
          <w:noProof/>
          <w:rtl/>
        </w:rPr>
      </w:pPr>
      <w:r w:rsidRPr="008125C8">
        <w:rPr>
          <w:noProof/>
          <w:rtl/>
        </w:rPr>
        <w:t>ذكر من اسمه إهاب</w:t>
      </w:r>
      <w:r>
        <w:rPr>
          <w:noProof/>
          <w:rtl/>
        </w:rPr>
        <w:tab/>
      </w:r>
      <w:r w:rsidRPr="008125C8">
        <w:rPr>
          <w:noProof/>
          <w:rtl/>
        </w:rPr>
        <w:t>41</w:t>
      </w:r>
    </w:p>
    <w:p w:rsidR="0036165F" w:rsidRPr="008125C8" w:rsidRDefault="0036165F" w:rsidP="00C825E8">
      <w:pPr>
        <w:pStyle w:val="libNormal"/>
        <w:rPr>
          <w:noProof/>
          <w:rtl/>
        </w:rPr>
      </w:pPr>
      <w:r w:rsidRPr="008125C8">
        <w:rPr>
          <w:noProof/>
          <w:rtl/>
        </w:rPr>
        <w:t>ذكر من اسمه أيوب</w:t>
      </w:r>
      <w:r>
        <w:rPr>
          <w:noProof/>
          <w:rtl/>
        </w:rPr>
        <w:tab/>
      </w:r>
      <w:r w:rsidRPr="008125C8">
        <w:rPr>
          <w:noProof/>
          <w:rtl/>
        </w:rPr>
        <w:t>41</w:t>
      </w:r>
    </w:p>
    <w:p w:rsidR="0036165F" w:rsidRDefault="0036165F" w:rsidP="00C825E8">
      <w:pPr>
        <w:pStyle w:val="libNormal"/>
        <w:rPr>
          <w:noProof/>
          <w:rtl/>
        </w:rPr>
      </w:pPr>
      <w:r w:rsidRPr="008125C8">
        <w:rPr>
          <w:noProof/>
          <w:rtl/>
        </w:rPr>
        <w:t>باب الباء</w:t>
      </w:r>
    </w:p>
    <w:p w:rsidR="0036165F" w:rsidRPr="008125C8" w:rsidRDefault="0036165F" w:rsidP="00C825E8">
      <w:pPr>
        <w:pStyle w:val="libNormal"/>
        <w:rPr>
          <w:noProof/>
          <w:rtl/>
        </w:rPr>
      </w:pPr>
      <w:r w:rsidRPr="008125C8">
        <w:rPr>
          <w:noProof/>
          <w:rtl/>
        </w:rPr>
        <w:t>ذكر من اسمه بسطام</w:t>
      </w:r>
      <w:r>
        <w:rPr>
          <w:noProof/>
          <w:rtl/>
        </w:rPr>
        <w:tab/>
      </w:r>
      <w:r w:rsidRPr="008125C8">
        <w:rPr>
          <w:noProof/>
          <w:rtl/>
        </w:rPr>
        <w:t>44</w:t>
      </w:r>
    </w:p>
    <w:p w:rsidR="0036165F" w:rsidRPr="008125C8" w:rsidRDefault="0036165F" w:rsidP="00C825E8">
      <w:pPr>
        <w:pStyle w:val="libNormal"/>
        <w:rPr>
          <w:noProof/>
          <w:rtl/>
        </w:rPr>
      </w:pPr>
      <w:r w:rsidRPr="008125C8">
        <w:rPr>
          <w:noProof/>
          <w:rtl/>
        </w:rPr>
        <w:t>ذكر من اسمه بشر</w:t>
      </w:r>
      <w:r>
        <w:rPr>
          <w:noProof/>
          <w:rtl/>
        </w:rPr>
        <w:tab/>
      </w:r>
      <w:r w:rsidRPr="008125C8">
        <w:rPr>
          <w:noProof/>
          <w:rtl/>
        </w:rPr>
        <w:t>44</w:t>
      </w:r>
    </w:p>
    <w:p w:rsidR="0036165F" w:rsidRPr="008125C8" w:rsidRDefault="0036165F" w:rsidP="00C825E8">
      <w:pPr>
        <w:pStyle w:val="libNormal"/>
        <w:rPr>
          <w:noProof/>
          <w:rtl/>
        </w:rPr>
      </w:pPr>
      <w:r w:rsidRPr="008125C8">
        <w:rPr>
          <w:noProof/>
          <w:rtl/>
        </w:rPr>
        <w:t>ذكر من اسمه بقى</w:t>
      </w:r>
      <w:r>
        <w:rPr>
          <w:noProof/>
          <w:rtl/>
        </w:rPr>
        <w:tab/>
      </w:r>
      <w:r w:rsidRPr="008125C8">
        <w:rPr>
          <w:noProof/>
          <w:rtl/>
        </w:rPr>
        <w:t>46</w:t>
      </w:r>
    </w:p>
    <w:p w:rsidR="0036165F" w:rsidRPr="008125C8" w:rsidRDefault="0036165F" w:rsidP="00C825E8">
      <w:pPr>
        <w:pStyle w:val="libNormal"/>
        <w:rPr>
          <w:noProof/>
          <w:rtl/>
        </w:rPr>
      </w:pPr>
      <w:r w:rsidRPr="008125C8">
        <w:rPr>
          <w:noProof/>
          <w:rtl/>
        </w:rPr>
        <w:t>ذكر من اسمه بكار</w:t>
      </w:r>
      <w:r>
        <w:rPr>
          <w:noProof/>
          <w:rtl/>
        </w:rPr>
        <w:tab/>
      </w:r>
      <w:r w:rsidRPr="008125C8">
        <w:rPr>
          <w:noProof/>
          <w:rtl/>
        </w:rPr>
        <w:t>46</w:t>
      </w:r>
    </w:p>
    <w:p w:rsidR="0036165F" w:rsidRDefault="0036165F" w:rsidP="00C825E8">
      <w:pPr>
        <w:pStyle w:val="libNormal"/>
      </w:pPr>
      <w:r>
        <w:br w:type="page"/>
      </w:r>
    </w:p>
    <w:tbl>
      <w:tblPr>
        <w:bidiVisual/>
        <w:tblW w:w="0" w:type="auto"/>
        <w:tblInd w:w="788" w:type="dxa"/>
        <w:tblLook w:val="04A0" w:firstRow="1" w:lastRow="0" w:firstColumn="1" w:lastColumn="0" w:noHBand="0" w:noVBand="1"/>
      </w:tblPr>
      <w:tblGrid>
        <w:gridCol w:w="3005"/>
        <w:gridCol w:w="3657"/>
      </w:tblGrid>
      <w:tr w:rsidR="0036165F" w:rsidTr="00CF5803">
        <w:tc>
          <w:tcPr>
            <w:tcW w:w="3005" w:type="dxa"/>
            <w:shd w:val="clear" w:color="auto" w:fill="auto"/>
          </w:tcPr>
          <w:p w:rsidR="0036165F" w:rsidRPr="00D9750F" w:rsidRDefault="0036165F" w:rsidP="00C825E8">
            <w:pPr>
              <w:pStyle w:val="libNormal"/>
              <w:rPr>
                <w:rtl/>
              </w:rPr>
            </w:pPr>
            <w:r w:rsidRPr="00D9750F">
              <w:rPr>
                <w:rtl/>
              </w:rPr>
              <w:lastRenderedPageBreak/>
              <w:t>الموضوع</w:t>
            </w:r>
          </w:p>
        </w:tc>
        <w:tc>
          <w:tcPr>
            <w:tcW w:w="3657" w:type="dxa"/>
            <w:shd w:val="clear" w:color="auto" w:fill="auto"/>
          </w:tcPr>
          <w:p w:rsidR="0036165F" w:rsidRDefault="0036165F" w:rsidP="00C825E8">
            <w:pPr>
              <w:pStyle w:val="libNormal"/>
              <w:rPr>
                <w:rtl/>
              </w:rPr>
            </w:pPr>
            <w:r w:rsidRPr="008125C8">
              <w:rPr>
                <w:rtl/>
              </w:rPr>
              <w:t>الصفحة</w:t>
            </w:r>
          </w:p>
        </w:tc>
      </w:tr>
    </w:tbl>
    <w:p w:rsidR="0036165F" w:rsidRPr="008125C8" w:rsidRDefault="0036165F" w:rsidP="00C825E8">
      <w:pPr>
        <w:pStyle w:val="libNormal"/>
        <w:rPr>
          <w:noProof/>
          <w:rtl/>
        </w:rPr>
      </w:pPr>
      <w:r w:rsidRPr="008125C8">
        <w:rPr>
          <w:noProof/>
          <w:rtl/>
        </w:rPr>
        <w:t>ذكر من اسمه بكر</w:t>
      </w:r>
      <w:r>
        <w:rPr>
          <w:noProof/>
          <w:rtl/>
        </w:rPr>
        <w:tab/>
      </w:r>
      <w:r w:rsidRPr="008125C8">
        <w:rPr>
          <w:noProof/>
          <w:rtl/>
        </w:rPr>
        <w:t>47</w:t>
      </w:r>
    </w:p>
    <w:p w:rsidR="0036165F" w:rsidRPr="008125C8" w:rsidRDefault="0036165F" w:rsidP="00C825E8">
      <w:pPr>
        <w:pStyle w:val="libNormal"/>
        <w:rPr>
          <w:noProof/>
          <w:rtl/>
        </w:rPr>
      </w:pPr>
      <w:r w:rsidRPr="008125C8">
        <w:rPr>
          <w:noProof/>
          <w:rtl/>
        </w:rPr>
        <w:t>ذكر من اسمه بنان</w:t>
      </w:r>
      <w:r>
        <w:rPr>
          <w:noProof/>
          <w:rtl/>
        </w:rPr>
        <w:tab/>
      </w:r>
      <w:r w:rsidRPr="008125C8">
        <w:rPr>
          <w:noProof/>
          <w:rtl/>
        </w:rPr>
        <w:t>48</w:t>
      </w:r>
    </w:p>
    <w:p w:rsidR="0036165F" w:rsidRPr="008125C8" w:rsidRDefault="0036165F" w:rsidP="00C825E8">
      <w:pPr>
        <w:pStyle w:val="libNormal"/>
        <w:rPr>
          <w:noProof/>
          <w:rtl/>
        </w:rPr>
      </w:pPr>
      <w:r w:rsidRPr="008125C8">
        <w:rPr>
          <w:noProof/>
          <w:rtl/>
        </w:rPr>
        <w:t>ذكر من اسمه بهلول</w:t>
      </w:r>
      <w:r>
        <w:rPr>
          <w:noProof/>
          <w:rtl/>
        </w:rPr>
        <w:tab/>
      </w:r>
      <w:r w:rsidRPr="008125C8">
        <w:rPr>
          <w:noProof/>
          <w:rtl/>
        </w:rPr>
        <w:t>48</w:t>
      </w:r>
    </w:p>
    <w:p w:rsidR="0036165F" w:rsidRDefault="0036165F" w:rsidP="00C825E8">
      <w:pPr>
        <w:pStyle w:val="libNormal"/>
        <w:rPr>
          <w:noProof/>
          <w:rtl/>
        </w:rPr>
      </w:pPr>
      <w:r w:rsidRPr="008125C8">
        <w:rPr>
          <w:noProof/>
          <w:rtl/>
        </w:rPr>
        <w:t>باب التاء</w:t>
      </w:r>
    </w:p>
    <w:p w:rsidR="0036165F" w:rsidRPr="008125C8" w:rsidRDefault="0036165F" w:rsidP="00C825E8">
      <w:pPr>
        <w:pStyle w:val="libNormal"/>
        <w:rPr>
          <w:noProof/>
          <w:rtl/>
        </w:rPr>
      </w:pPr>
      <w:r w:rsidRPr="008125C8">
        <w:rPr>
          <w:noProof/>
          <w:rtl/>
        </w:rPr>
        <w:t>ذكر من اسمه تبيع</w:t>
      </w:r>
      <w:r>
        <w:rPr>
          <w:noProof/>
          <w:rtl/>
        </w:rPr>
        <w:tab/>
      </w:r>
      <w:r w:rsidRPr="008125C8">
        <w:rPr>
          <w:noProof/>
          <w:rtl/>
        </w:rPr>
        <w:t>50</w:t>
      </w:r>
    </w:p>
    <w:p w:rsidR="0036165F" w:rsidRPr="008125C8" w:rsidRDefault="0036165F" w:rsidP="00C825E8">
      <w:pPr>
        <w:pStyle w:val="libNormal"/>
        <w:rPr>
          <w:noProof/>
          <w:rtl/>
        </w:rPr>
      </w:pPr>
      <w:r w:rsidRPr="008125C8">
        <w:rPr>
          <w:noProof/>
          <w:rtl/>
        </w:rPr>
        <w:t>ذكر من اسمه تليد</w:t>
      </w:r>
      <w:r>
        <w:rPr>
          <w:noProof/>
          <w:rtl/>
        </w:rPr>
        <w:tab/>
      </w:r>
      <w:r w:rsidRPr="008125C8">
        <w:rPr>
          <w:noProof/>
          <w:rtl/>
        </w:rPr>
        <w:t>51</w:t>
      </w:r>
    </w:p>
    <w:p w:rsidR="0036165F" w:rsidRPr="008125C8" w:rsidRDefault="0036165F" w:rsidP="00C825E8">
      <w:pPr>
        <w:pStyle w:val="libNormal"/>
        <w:rPr>
          <w:noProof/>
          <w:rtl/>
        </w:rPr>
      </w:pPr>
      <w:r w:rsidRPr="008125C8">
        <w:rPr>
          <w:noProof/>
          <w:rtl/>
        </w:rPr>
        <w:t>ذكر من اسمه تمام</w:t>
      </w:r>
      <w:r>
        <w:rPr>
          <w:noProof/>
          <w:rtl/>
        </w:rPr>
        <w:tab/>
      </w:r>
      <w:r w:rsidRPr="008125C8">
        <w:rPr>
          <w:noProof/>
          <w:rtl/>
        </w:rPr>
        <w:t>52</w:t>
      </w:r>
    </w:p>
    <w:p w:rsidR="0036165F" w:rsidRDefault="0036165F" w:rsidP="00C825E8">
      <w:pPr>
        <w:pStyle w:val="libNormal"/>
        <w:rPr>
          <w:noProof/>
          <w:rtl/>
        </w:rPr>
      </w:pPr>
      <w:r w:rsidRPr="008125C8">
        <w:rPr>
          <w:noProof/>
          <w:rtl/>
        </w:rPr>
        <w:t>باب الثاء</w:t>
      </w:r>
    </w:p>
    <w:p w:rsidR="0036165F" w:rsidRPr="008125C8" w:rsidRDefault="0036165F" w:rsidP="00C825E8">
      <w:pPr>
        <w:pStyle w:val="libNormal"/>
        <w:rPr>
          <w:noProof/>
          <w:rtl/>
        </w:rPr>
      </w:pPr>
      <w:r w:rsidRPr="008125C8">
        <w:rPr>
          <w:noProof/>
          <w:rtl/>
        </w:rPr>
        <w:t>ذكر من اسمه ثابت</w:t>
      </w:r>
      <w:r>
        <w:rPr>
          <w:noProof/>
          <w:rtl/>
        </w:rPr>
        <w:tab/>
      </w:r>
      <w:r w:rsidRPr="008125C8">
        <w:rPr>
          <w:noProof/>
          <w:rtl/>
        </w:rPr>
        <w:t>53</w:t>
      </w:r>
    </w:p>
    <w:p w:rsidR="0036165F" w:rsidRPr="008125C8" w:rsidRDefault="0036165F" w:rsidP="00C825E8">
      <w:pPr>
        <w:pStyle w:val="libNormal"/>
        <w:rPr>
          <w:noProof/>
          <w:rtl/>
        </w:rPr>
      </w:pPr>
      <w:r w:rsidRPr="008125C8">
        <w:rPr>
          <w:noProof/>
          <w:rtl/>
        </w:rPr>
        <w:t>ذكر من اسمه ثوابة</w:t>
      </w:r>
      <w:r>
        <w:rPr>
          <w:noProof/>
          <w:rtl/>
        </w:rPr>
        <w:tab/>
      </w:r>
      <w:r w:rsidRPr="008125C8">
        <w:rPr>
          <w:noProof/>
          <w:rtl/>
        </w:rPr>
        <w:t>53</w:t>
      </w:r>
    </w:p>
    <w:p w:rsidR="0036165F" w:rsidRDefault="0036165F" w:rsidP="00C825E8">
      <w:pPr>
        <w:pStyle w:val="libNormal"/>
        <w:rPr>
          <w:noProof/>
          <w:rtl/>
        </w:rPr>
      </w:pPr>
      <w:r w:rsidRPr="008125C8">
        <w:rPr>
          <w:noProof/>
          <w:rtl/>
        </w:rPr>
        <w:t>باب الجيم</w:t>
      </w:r>
    </w:p>
    <w:p w:rsidR="0036165F" w:rsidRPr="008125C8" w:rsidRDefault="0036165F" w:rsidP="00C825E8">
      <w:pPr>
        <w:pStyle w:val="libNormal"/>
        <w:rPr>
          <w:noProof/>
          <w:rtl/>
        </w:rPr>
      </w:pPr>
      <w:r w:rsidRPr="008125C8">
        <w:rPr>
          <w:noProof/>
          <w:rtl/>
        </w:rPr>
        <w:t>ذكر من اسمه جابر</w:t>
      </w:r>
      <w:r>
        <w:rPr>
          <w:noProof/>
          <w:rtl/>
        </w:rPr>
        <w:tab/>
      </w:r>
      <w:r w:rsidRPr="008125C8">
        <w:rPr>
          <w:noProof/>
          <w:rtl/>
        </w:rPr>
        <w:t>54</w:t>
      </w:r>
    </w:p>
    <w:p w:rsidR="0036165F" w:rsidRPr="008125C8" w:rsidRDefault="0036165F" w:rsidP="00C825E8">
      <w:pPr>
        <w:pStyle w:val="libNormal"/>
        <w:rPr>
          <w:noProof/>
          <w:rtl/>
        </w:rPr>
      </w:pPr>
      <w:r w:rsidRPr="008125C8">
        <w:rPr>
          <w:noProof/>
          <w:rtl/>
        </w:rPr>
        <w:t>ذكر من اسمه جامع</w:t>
      </w:r>
      <w:r>
        <w:rPr>
          <w:noProof/>
          <w:rtl/>
        </w:rPr>
        <w:tab/>
      </w:r>
      <w:r w:rsidRPr="008125C8">
        <w:rPr>
          <w:noProof/>
          <w:rtl/>
        </w:rPr>
        <w:t>54</w:t>
      </w:r>
    </w:p>
    <w:p w:rsidR="0036165F" w:rsidRPr="008125C8" w:rsidRDefault="0036165F" w:rsidP="00C825E8">
      <w:pPr>
        <w:pStyle w:val="libNormal"/>
        <w:rPr>
          <w:noProof/>
          <w:rtl/>
        </w:rPr>
      </w:pPr>
      <w:r w:rsidRPr="008125C8">
        <w:rPr>
          <w:noProof/>
          <w:rtl/>
        </w:rPr>
        <w:t>ذكر من اسمه جسر</w:t>
      </w:r>
      <w:r>
        <w:rPr>
          <w:noProof/>
          <w:rtl/>
        </w:rPr>
        <w:tab/>
      </w:r>
      <w:r w:rsidRPr="008125C8">
        <w:rPr>
          <w:noProof/>
          <w:rtl/>
        </w:rPr>
        <w:t>54</w:t>
      </w:r>
    </w:p>
    <w:p w:rsidR="0036165F" w:rsidRPr="008125C8" w:rsidRDefault="0036165F" w:rsidP="00C825E8">
      <w:pPr>
        <w:pStyle w:val="libNormal"/>
        <w:rPr>
          <w:noProof/>
          <w:rtl/>
        </w:rPr>
      </w:pPr>
      <w:r w:rsidRPr="008125C8">
        <w:rPr>
          <w:noProof/>
          <w:rtl/>
        </w:rPr>
        <w:t>ذكر من اسمه جعفر</w:t>
      </w:r>
      <w:r>
        <w:rPr>
          <w:noProof/>
          <w:rtl/>
        </w:rPr>
        <w:tab/>
      </w:r>
      <w:r w:rsidRPr="008125C8">
        <w:rPr>
          <w:noProof/>
          <w:rtl/>
        </w:rPr>
        <w:t>54</w:t>
      </w:r>
    </w:p>
    <w:p w:rsidR="0036165F" w:rsidRPr="008125C8" w:rsidRDefault="0036165F" w:rsidP="00C825E8">
      <w:pPr>
        <w:pStyle w:val="libNormal"/>
        <w:rPr>
          <w:noProof/>
          <w:rtl/>
        </w:rPr>
      </w:pPr>
      <w:r w:rsidRPr="008125C8">
        <w:rPr>
          <w:noProof/>
          <w:rtl/>
        </w:rPr>
        <w:t>ذكر من اسمه جميل</w:t>
      </w:r>
      <w:r>
        <w:rPr>
          <w:noProof/>
          <w:rtl/>
        </w:rPr>
        <w:tab/>
      </w:r>
      <w:r w:rsidRPr="008125C8">
        <w:rPr>
          <w:noProof/>
          <w:rtl/>
        </w:rPr>
        <w:t>55</w:t>
      </w:r>
    </w:p>
    <w:p w:rsidR="0036165F" w:rsidRDefault="0036165F" w:rsidP="00C825E8">
      <w:pPr>
        <w:pStyle w:val="libNormal"/>
        <w:rPr>
          <w:noProof/>
          <w:rtl/>
        </w:rPr>
      </w:pPr>
      <w:r w:rsidRPr="008125C8">
        <w:rPr>
          <w:noProof/>
          <w:rtl/>
        </w:rPr>
        <w:t>باب الحاء</w:t>
      </w:r>
    </w:p>
    <w:p w:rsidR="0036165F" w:rsidRPr="008125C8" w:rsidRDefault="0036165F" w:rsidP="00C825E8">
      <w:pPr>
        <w:pStyle w:val="libNormal"/>
        <w:rPr>
          <w:noProof/>
          <w:rtl/>
        </w:rPr>
      </w:pPr>
      <w:r w:rsidRPr="008125C8">
        <w:rPr>
          <w:noProof/>
          <w:rtl/>
        </w:rPr>
        <w:t>ذكر من اسمه حاتم</w:t>
      </w:r>
      <w:r>
        <w:rPr>
          <w:noProof/>
          <w:rtl/>
        </w:rPr>
        <w:tab/>
      </w:r>
      <w:r w:rsidRPr="008125C8">
        <w:rPr>
          <w:noProof/>
          <w:rtl/>
        </w:rPr>
        <w:t>56</w:t>
      </w:r>
    </w:p>
    <w:p w:rsidR="0036165F" w:rsidRPr="008125C8" w:rsidRDefault="0036165F" w:rsidP="00C825E8">
      <w:pPr>
        <w:pStyle w:val="libNormal"/>
        <w:rPr>
          <w:noProof/>
          <w:rtl/>
        </w:rPr>
      </w:pPr>
      <w:r w:rsidRPr="008125C8">
        <w:rPr>
          <w:noProof/>
          <w:rtl/>
        </w:rPr>
        <w:t>ذكر من اسمه الحارث</w:t>
      </w:r>
      <w:r>
        <w:rPr>
          <w:noProof/>
          <w:rtl/>
        </w:rPr>
        <w:tab/>
      </w:r>
      <w:r w:rsidRPr="008125C8">
        <w:rPr>
          <w:noProof/>
          <w:rtl/>
        </w:rPr>
        <w:t>56</w:t>
      </w:r>
    </w:p>
    <w:p w:rsidR="0036165F" w:rsidRPr="008125C8" w:rsidRDefault="0036165F" w:rsidP="00C825E8">
      <w:pPr>
        <w:pStyle w:val="libNormal"/>
        <w:rPr>
          <w:noProof/>
          <w:rtl/>
        </w:rPr>
      </w:pPr>
      <w:r w:rsidRPr="008125C8">
        <w:rPr>
          <w:noProof/>
          <w:rtl/>
        </w:rPr>
        <w:t>ذكر من اسمه حامد</w:t>
      </w:r>
      <w:r>
        <w:rPr>
          <w:noProof/>
          <w:rtl/>
        </w:rPr>
        <w:tab/>
      </w:r>
      <w:r w:rsidRPr="008125C8">
        <w:rPr>
          <w:noProof/>
          <w:rtl/>
        </w:rPr>
        <w:t>57</w:t>
      </w:r>
    </w:p>
    <w:p w:rsidR="0036165F" w:rsidRPr="008125C8" w:rsidRDefault="0036165F" w:rsidP="00C825E8">
      <w:pPr>
        <w:pStyle w:val="libNormal"/>
        <w:rPr>
          <w:noProof/>
          <w:rtl/>
        </w:rPr>
      </w:pPr>
      <w:r w:rsidRPr="008125C8">
        <w:rPr>
          <w:noProof/>
          <w:rtl/>
        </w:rPr>
        <w:t>ذكر من اسمه حجاج</w:t>
      </w:r>
      <w:r>
        <w:rPr>
          <w:noProof/>
          <w:rtl/>
        </w:rPr>
        <w:tab/>
      </w:r>
      <w:r w:rsidRPr="008125C8">
        <w:rPr>
          <w:noProof/>
          <w:rtl/>
        </w:rPr>
        <w:t>57</w:t>
      </w:r>
    </w:p>
    <w:p w:rsidR="0036165F" w:rsidRPr="008125C8" w:rsidRDefault="0036165F" w:rsidP="00C825E8">
      <w:pPr>
        <w:pStyle w:val="libNormal"/>
        <w:rPr>
          <w:noProof/>
          <w:rtl/>
        </w:rPr>
      </w:pPr>
      <w:r w:rsidRPr="008125C8">
        <w:rPr>
          <w:noProof/>
          <w:rtl/>
        </w:rPr>
        <w:t>ذكر من اسمه حديدة</w:t>
      </w:r>
      <w:r>
        <w:rPr>
          <w:noProof/>
          <w:rtl/>
        </w:rPr>
        <w:tab/>
      </w:r>
      <w:r w:rsidRPr="008125C8">
        <w:rPr>
          <w:noProof/>
          <w:rtl/>
        </w:rPr>
        <w:t>58</w:t>
      </w:r>
    </w:p>
    <w:p w:rsidR="0036165F" w:rsidRPr="008125C8" w:rsidRDefault="0036165F" w:rsidP="00C825E8">
      <w:pPr>
        <w:pStyle w:val="libNormal"/>
        <w:rPr>
          <w:noProof/>
          <w:rtl/>
        </w:rPr>
      </w:pPr>
      <w:r w:rsidRPr="008125C8">
        <w:rPr>
          <w:noProof/>
          <w:rtl/>
        </w:rPr>
        <w:t>ذكر من اسمه حزم</w:t>
      </w:r>
      <w:r>
        <w:rPr>
          <w:noProof/>
          <w:rtl/>
        </w:rPr>
        <w:tab/>
      </w:r>
      <w:r w:rsidRPr="008125C8">
        <w:rPr>
          <w:noProof/>
          <w:rtl/>
        </w:rPr>
        <w:t>58</w:t>
      </w:r>
    </w:p>
    <w:p w:rsidR="0036165F" w:rsidRPr="008125C8" w:rsidRDefault="0036165F" w:rsidP="00C825E8">
      <w:pPr>
        <w:pStyle w:val="libNormal"/>
        <w:rPr>
          <w:noProof/>
          <w:rtl/>
        </w:rPr>
      </w:pPr>
      <w:r w:rsidRPr="008125C8">
        <w:rPr>
          <w:noProof/>
          <w:rtl/>
        </w:rPr>
        <w:t>ذكر من اسمه حسام</w:t>
      </w:r>
      <w:r>
        <w:rPr>
          <w:noProof/>
          <w:rtl/>
        </w:rPr>
        <w:tab/>
      </w:r>
      <w:r w:rsidRPr="008125C8">
        <w:rPr>
          <w:noProof/>
          <w:rtl/>
        </w:rPr>
        <w:t>59</w:t>
      </w:r>
    </w:p>
    <w:p w:rsidR="0036165F" w:rsidRPr="008125C8" w:rsidRDefault="0036165F" w:rsidP="00C825E8">
      <w:pPr>
        <w:pStyle w:val="libNormal"/>
        <w:rPr>
          <w:noProof/>
          <w:rtl/>
        </w:rPr>
      </w:pPr>
      <w:r w:rsidRPr="008125C8">
        <w:rPr>
          <w:noProof/>
          <w:rtl/>
        </w:rPr>
        <w:t>ذكر من اسمه حسان</w:t>
      </w:r>
      <w:r>
        <w:rPr>
          <w:noProof/>
          <w:rtl/>
        </w:rPr>
        <w:tab/>
      </w:r>
      <w:r w:rsidRPr="008125C8">
        <w:rPr>
          <w:noProof/>
          <w:rtl/>
        </w:rPr>
        <w:t>59</w:t>
      </w:r>
    </w:p>
    <w:p w:rsidR="0036165F" w:rsidRPr="008125C8" w:rsidRDefault="0036165F" w:rsidP="00C825E8">
      <w:pPr>
        <w:pStyle w:val="libNormal"/>
        <w:rPr>
          <w:noProof/>
          <w:rtl/>
        </w:rPr>
      </w:pPr>
      <w:r w:rsidRPr="008125C8">
        <w:rPr>
          <w:noProof/>
          <w:rtl/>
        </w:rPr>
        <w:t>ذكر من اسمه الحسن</w:t>
      </w:r>
      <w:r>
        <w:rPr>
          <w:noProof/>
          <w:rtl/>
        </w:rPr>
        <w:tab/>
      </w:r>
      <w:r w:rsidRPr="008125C8">
        <w:rPr>
          <w:noProof/>
          <w:rtl/>
        </w:rPr>
        <w:t>59</w:t>
      </w:r>
    </w:p>
    <w:p w:rsidR="0036165F" w:rsidRDefault="0036165F" w:rsidP="00C825E8">
      <w:pPr>
        <w:pStyle w:val="libNormal"/>
      </w:pPr>
      <w:r>
        <w:br w:type="page"/>
      </w:r>
    </w:p>
    <w:tbl>
      <w:tblPr>
        <w:bidiVisual/>
        <w:tblW w:w="0" w:type="auto"/>
        <w:tblInd w:w="788" w:type="dxa"/>
        <w:tblLook w:val="04A0" w:firstRow="1" w:lastRow="0" w:firstColumn="1" w:lastColumn="0" w:noHBand="0" w:noVBand="1"/>
      </w:tblPr>
      <w:tblGrid>
        <w:gridCol w:w="3147"/>
        <w:gridCol w:w="3515"/>
      </w:tblGrid>
      <w:tr w:rsidR="0036165F" w:rsidTr="00CF5803">
        <w:tc>
          <w:tcPr>
            <w:tcW w:w="3147" w:type="dxa"/>
            <w:shd w:val="clear" w:color="auto" w:fill="auto"/>
          </w:tcPr>
          <w:p w:rsidR="0036165F" w:rsidRPr="00D9750F" w:rsidRDefault="0036165F" w:rsidP="00C825E8">
            <w:pPr>
              <w:pStyle w:val="libNormal"/>
              <w:rPr>
                <w:rtl/>
              </w:rPr>
            </w:pPr>
            <w:r w:rsidRPr="00D9750F">
              <w:rPr>
                <w:rtl/>
              </w:rPr>
              <w:lastRenderedPageBreak/>
              <w:t>الموضوع</w:t>
            </w:r>
          </w:p>
        </w:tc>
        <w:tc>
          <w:tcPr>
            <w:tcW w:w="3515" w:type="dxa"/>
            <w:shd w:val="clear" w:color="auto" w:fill="auto"/>
          </w:tcPr>
          <w:p w:rsidR="0036165F" w:rsidRDefault="0036165F" w:rsidP="00C825E8">
            <w:pPr>
              <w:pStyle w:val="libNormal"/>
              <w:rPr>
                <w:rtl/>
              </w:rPr>
            </w:pPr>
            <w:r w:rsidRPr="008125C8">
              <w:rPr>
                <w:rtl/>
              </w:rPr>
              <w:t>الصفحة</w:t>
            </w:r>
          </w:p>
        </w:tc>
      </w:tr>
    </w:tbl>
    <w:p w:rsidR="0036165F" w:rsidRPr="008125C8" w:rsidRDefault="0036165F" w:rsidP="00C825E8">
      <w:pPr>
        <w:pStyle w:val="libNormal"/>
        <w:rPr>
          <w:noProof/>
          <w:rtl/>
        </w:rPr>
      </w:pPr>
      <w:r w:rsidRPr="008125C8">
        <w:rPr>
          <w:noProof/>
          <w:rtl/>
        </w:rPr>
        <w:t>ذكر من اسمه الحسين</w:t>
      </w:r>
      <w:r>
        <w:rPr>
          <w:noProof/>
          <w:rtl/>
        </w:rPr>
        <w:tab/>
      </w:r>
      <w:r w:rsidRPr="008125C8">
        <w:rPr>
          <w:noProof/>
          <w:rtl/>
        </w:rPr>
        <w:t>62</w:t>
      </w:r>
    </w:p>
    <w:p w:rsidR="0036165F" w:rsidRPr="008125C8" w:rsidRDefault="0036165F" w:rsidP="00C825E8">
      <w:pPr>
        <w:pStyle w:val="libNormal"/>
        <w:rPr>
          <w:noProof/>
          <w:rtl/>
        </w:rPr>
      </w:pPr>
      <w:r w:rsidRPr="008125C8">
        <w:rPr>
          <w:noProof/>
          <w:rtl/>
        </w:rPr>
        <w:t>ذكر من اسمه حفص</w:t>
      </w:r>
      <w:r>
        <w:rPr>
          <w:noProof/>
          <w:rtl/>
        </w:rPr>
        <w:tab/>
      </w:r>
      <w:r w:rsidRPr="008125C8">
        <w:rPr>
          <w:noProof/>
          <w:rtl/>
        </w:rPr>
        <w:t>63</w:t>
      </w:r>
    </w:p>
    <w:p w:rsidR="0036165F" w:rsidRPr="008125C8" w:rsidRDefault="0036165F" w:rsidP="00C825E8">
      <w:pPr>
        <w:pStyle w:val="libNormal"/>
        <w:rPr>
          <w:noProof/>
          <w:rtl/>
        </w:rPr>
      </w:pPr>
      <w:r w:rsidRPr="008125C8">
        <w:rPr>
          <w:noProof/>
          <w:rtl/>
        </w:rPr>
        <w:t>ذكر من اسمه الحكم</w:t>
      </w:r>
      <w:r>
        <w:rPr>
          <w:noProof/>
          <w:rtl/>
        </w:rPr>
        <w:tab/>
      </w:r>
      <w:r w:rsidRPr="008125C8">
        <w:rPr>
          <w:noProof/>
          <w:rtl/>
        </w:rPr>
        <w:t>64</w:t>
      </w:r>
    </w:p>
    <w:p w:rsidR="0036165F" w:rsidRPr="008125C8" w:rsidRDefault="0036165F" w:rsidP="00C825E8">
      <w:pPr>
        <w:pStyle w:val="libNormal"/>
        <w:rPr>
          <w:noProof/>
          <w:rtl/>
        </w:rPr>
      </w:pPr>
      <w:r w:rsidRPr="008125C8">
        <w:rPr>
          <w:noProof/>
          <w:rtl/>
        </w:rPr>
        <w:t>ذكر من اسمه حكيم</w:t>
      </w:r>
      <w:r>
        <w:rPr>
          <w:noProof/>
          <w:rtl/>
        </w:rPr>
        <w:tab/>
      </w:r>
      <w:r w:rsidRPr="008125C8">
        <w:rPr>
          <w:noProof/>
          <w:rtl/>
        </w:rPr>
        <w:t>64</w:t>
      </w:r>
    </w:p>
    <w:p w:rsidR="0036165F" w:rsidRPr="008125C8" w:rsidRDefault="0036165F" w:rsidP="00C825E8">
      <w:pPr>
        <w:pStyle w:val="libNormal"/>
        <w:rPr>
          <w:noProof/>
          <w:rtl/>
        </w:rPr>
      </w:pPr>
      <w:r w:rsidRPr="008125C8">
        <w:rPr>
          <w:noProof/>
          <w:rtl/>
        </w:rPr>
        <w:t>ذكر من اسمه حماد</w:t>
      </w:r>
      <w:r>
        <w:rPr>
          <w:noProof/>
          <w:rtl/>
        </w:rPr>
        <w:tab/>
      </w:r>
      <w:r w:rsidRPr="008125C8">
        <w:rPr>
          <w:noProof/>
          <w:rtl/>
        </w:rPr>
        <w:t>64</w:t>
      </w:r>
    </w:p>
    <w:p w:rsidR="0036165F" w:rsidRPr="008125C8" w:rsidRDefault="0036165F" w:rsidP="00C825E8">
      <w:pPr>
        <w:pStyle w:val="libNormal"/>
        <w:rPr>
          <w:noProof/>
          <w:rtl/>
        </w:rPr>
      </w:pPr>
      <w:r w:rsidRPr="008125C8">
        <w:rPr>
          <w:noProof/>
          <w:rtl/>
        </w:rPr>
        <w:t>ذكر من اسمه حمدون</w:t>
      </w:r>
      <w:r>
        <w:rPr>
          <w:noProof/>
          <w:rtl/>
        </w:rPr>
        <w:tab/>
      </w:r>
      <w:r w:rsidRPr="008125C8">
        <w:rPr>
          <w:noProof/>
          <w:rtl/>
        </w:rPr>
        <w:t>65</w:t>
      </w:r>
    </w:p>
    <w:p w:rsidR="0036165F" w:rsidRPr="008125C8" w:rsidRDefault="0036165F" w:rsidP="00C825E8">
      <w:pPr>
        <w:pStyle w:val="libNormal"/>
        <w:rPr>
          <w:noProof/>
          <w:rtl/>
        </w:rPr>
      </w:pPr>
      <w:r w:rsidRPr="008125C8">
        <w:rPr>
          <w:noProof/>
          <w:rtl/>
        </w:rPr>
        <w:t>ذكر من اسمه حمزة</w:t>
      </w:r>
      <w:r>
        <w:rPr>
          <w:noProof/>
          <w:rtl/>
        </w:rPr>
        <w:tab/>
      </w:r>
      <w:r w:rsidRPr="008125C8">
        <w:rPr>
          <w:noProof/>
          <w:rtl/>
        </w:rPr>
        <w:t>65</w:t>
      </w:r>
    </w:p>
    <w:p w:rsidR="0036165F" w:rsidRPr="008125C8" w:rsidRDefault="0036165F" w:rsidP="00C825E8">
      <w:pPr>
        <w:pStyle w:val="libNormal"/>
        <w:rPr>
          <w:noProof/>
          <w:rtl/>
        </w:rPr>
      </w:pPr>
      <w:r w:rsidRPr="008125C8">
        <w:rPr>
          <w:noProof/>
          <w:rtl/>
        </w:rPr>
        <w:t>ذكر من اسمه حميد</w:t>
      </w:r>
      <w:r>
        <w:rPr>
          <w:noProof/>
          <w:rtl/>
        </w:rPr>
        <w:tab/>
      </w:r>
      <w:r w:rsidRPr="008125C8">
        <w:rPr>
          <w:noProof/>
          <w:rtl/>
        </w:rPr>
        <w:t>65</w:t>
      </w:r>
    </w:p>
    <w:p w:rsidR="0036165F" w:rsidRPr="008125C8" w:rsidRDefault="0036165F" w:rsidP="00C825E8">
      <w:pPr>
        <w:pStyle w:val="libNormal"/>
        <w:rPr>
          <w:noProof/>
          <w:rtl/>
        </w:rPr>
      </w:pPr>
      <w:r w:rsidRPr="008125C8">
        <w:rPr>
          <w:noProof/>
          <w:rtl/>
        </w:rPr>
        <w:t>ذكر من اسمه حنش</w:t>
      </w:r>
      <w:r>
        <w:rPr>
          <w:noProof/>
          <w:rtl/>
        </w:rPr>
        <w:tab/>
      </w:r>
      <w:r w:rsidRPr="008125C8">
        <w:rPr>
          <w:noProof/>
          <w:rtl/>
        </w:rPr>
        <w:t>66</w:t>
      </w:r>
    </w:p>
    <w:p w:rsidR="0036165F" w:rsidRPr="008125C8" w:rsidRDefault="0036165F" w:rsidP="00C825E8">
      <w:pPr>
        <w:pStyle w:val="libNormal"/>
        <w:rPr>
          <w:noProof/>
          <w:rtl/>
        </w:rPr>
      </w:pPr>
      <w:r w:rsidRPr="008125C8">
        <w:rPr>
          <w:noProof/>
          <w:rtl/>
        </w:rPr>
        <w:t>ذكر من اسمه حنظلة</w:t>
      </w:r>
      <w:r>
        <w:rPr>
          <w:noProof/>
          <w:rtl/>
        </w:rPr>
        <w:tab/>
      </w:r>
      <w:r w:rsidRPr="008125C8">
        <w:rPr>
          <w:noProof/>
          <w:rtl/>
        </w:rPr>
        <w:t>69</w:t>
      </w:r>
    </w:p>
    <w:p w:rsidR="0036165F" w:rsidRPr="008125C8" w:rsidRDefault="0036165F" w:rsidP="00C825E8">
      <w:pPr>
        <w:pStyle w:val="libNormal"/>
        <w:rPr>
          <w:noProof/>
          <w:rtl/>
        </w:rPr>
      </w:pPr>
      <w:r w:rsidRPr="008125C8">
        <w:rPr>
          <w:noProof/>
          <w:rtl/>
        </w:rPr>
        <w:t>ذكر من اسمه حنوس</w:t>
      </w:r>
      <w:r>
        <w:rPr>
          <w:noProof/>
          <w:rtl/>
        </w:rPr>
        <w:tab/>
      </w:r>
      <w:r w:rsidRPr="008125C8">
        <w:rPr>
          <w:noProof/>
          <w:rtl/>
        </w:rPr>
        <w:t>70</w:t>
      </w:r>
    </w:p>
    <w:p w:rsidR="0036165F" w:rsidRPr="008125C8" w:rsidRDefault="0036165F" w:rsidP="00C825E8">
      <w:pPr>
        <w:pStyle w:val="libNormal"/>
        <w:rPr>
          <w:noProof/>
          <w:rtl/>
        </w:rPr>
      </w:pPr>
      <w:r w:rsidRPr="008125C8">
        <w:rPr>
          <w:noProof/>
          <w:rtl/>
        </w:rPr>
        <w:t>ذكر من اسمه حوثرة</w:t>
      </w:r>
      <w:r>
        <w:rPr>
          <w:noProof/>
          <w:rtl/>
        </w:rPr>
        <w:tab/>
      </w:r>
      <w:r w:rsidRPr="008125C8">
        <w:rPr>
          <w:noProof/>
          <w:rtl/>
        </w:rPr>
        <w:t>70</w:t>
      </w:r>
    </w:p>
    <w:p w:rsidR="0036165F" w:rsidRPr="008125C8" w:rsidRDefault="0036165F" w:rsidP="00C825E8">
      <w:pPr>
        <w:pStyle w:val="libNormal"/>
        <w:rPr>
          <w:noProof/>
          <w:rtl/>
        </w:rPr>
      </w:pPr>
      <w:r w:rsidRPr="008125C8">
        <w:rPr>
          <w:noProof/>
          <w:rtl/>
        </w:rPr>
        <w:t>ذكر من اسمه حوى</w:t>
      </w:r>
      <w:r>
        <w:rPr>
          <w:noProof/>
          <w:rtl/>
        </w:rPr>
        <w:tab/>
      </w:r>
      <w:r w:rsidRPr="008125C8">
        <w:rPr>
          <w:noProof/>
          <w:rtl/>
        </w:rPr>
        <w:t>71</w:t>
      </w:r>
    </w:p>
    <w:p w:rsidR="0036165F" w:rsidRPr="008125C8" w:rsidRDefault="0036165F" w:rsidP="00C825E8">
      <w:pPr>
        <w:pStyle w:val="libNormal"/>
        <w:rPr>
          <w:noProof/>
          <w:rtl/>
        </w:rPr>
      </w:pPr>
      <w:r w:rsidRPr="008125C8">
        <w:rPr>
          <w:noProof/>
          <w:rtl/>
        </w:rPr>
        <w:t>ذكر من اسمه حيوة</w:t>
      </w:r>
      <w:r>
        <w:rPr>
          <w:noProof/>
          <w:rtl/>
        </w:rPr>
        <w:tab/>
      </w:r>
      <w:r w:rsidRPr="008125C8">
        <w:rPr>
          <w:noProof/>
          <w:rtl/>
        </w:rPr>
        <w:t>71</w:t>
      </w:r>
    </w:p>
    <w:p w:rsidR="0036165F" w:rsidRPr="008125C8" w:rsidRDefault="0036165F" w:rsidP="00C825E8">
      <w:pPr>
        <w:pStyle w:val="libNormal"/>
        <w:rPr>
          <w:noProof/>
          <w:rtl/>
        </w:rPr>
      </w:pPr>
      <w:r w:rsidRPr="008125C8">
        <w:rPr>
          <w:noProof/>
          <w:rtl/>
        </w:rPr>
        <w:t>ذكر من اسمه حى</w:t>
      </w:r>
      <w:r>
        <w:rPr>
          <w:noProof/>
          <w:rtl/>
        </w:rPr>
        <w:tab/>
      </w:r>
      <w:r w:rsidRPr="008125C8">
        <w:rPr>
          <w:noProof/>
          <w:rtl/>
        </w:rPr>
        <w:t>71</w:t>
      </w:r>
    </w:p>
    <w:p w:rsidR="0036165F" w:rsidRDefault="0036165F" w:rsidP="00C825E8">
      <w:pPr>
        <w:pStyle w:val="libNormal"/>
        <w:rPr>
          <w:noProof/>
          <w:rtl/>
        </w:rPr>
      </w:pPr>
      <w:r w:rsidRPr="008125C8">
        <w:rPr>
          <w:noProof/>
          <w:rtl/>
        </w:rPr>
        <w:t>باب الخاء</w:t>
      </w:r>
    </w:p>
    <w:p w:rsidR="0036165F" w:rsidRPr="008125C8" w:rsidRDefault="0036165F" w:rsidP="00C825E8">
      <w:pPr>
        <w:pStyle w:val="libNormal"/>
        <w:rPr>
          <w:noProof/>
          <w:rtl/>
        </w:rPr>
      </w:pPr>
      <w:r w:rsidRPr="008125C8">
        <w:rPr>
          <w:noProof/>
          <w:rtl/>
        </w:rPr>
        <w:t>ذكر من اسمه خالد</w:t>
      </w:r>
      <w:r>
        <w:rPr>
          <w:noProof/>
          <w:rtl/>
        </w:rPr>
        <w:tab/>
      </w:r>
      <w:r w:rsidRPr="008125C8">
        <w:rPr>
          <w:noProof/>
          <w:rtl/>
        </w:rPr>
        <w:t>72</w:t>
      </w:r>
    </w:p>
    <w:p w:rsidR="0036165F" w:rsidRPr="008125C8" w:rsidRDefault="0036165F" w:rsidP="00C825E8">
      <w:pPr>
        <w:pStyle w:val="libNormal"/>
        <w:rPr>
          <w:noProof/>
          <w:rtl/>
        </w:rPr>
      </w:pPr>
      <w:r w:rsidRPr="008125C8">
        <w:rPr>
          <w:noProof/>
          <w:rtl/>
        </w:rPr>
        <w:t>ذكر من اسمه خشيش</w:t>
      </w:r>
      <w:r>
        <w:rPr>
          <w:noProof/>
          <w:rtl/>
        </w:rPr>
        <w:tab/>
      </w:r>
      <w:r w:rsidRPr="008125C8">
        <w:rPr>
          <w:noProof/>
          <w:rtl/>
        </w:rPr>
        <w:t>74</w:t>
      </w:r>
    </w:p>
    <w:p w:rsidR="0036165F" w:rsidRPr="008125C8" w:rsidRDefault="0036165F" w:rsidP="00C825E8">
      <w:pPr>
        <w:pStyle w:val="libNormal"/>
        <w:rPr>
          <w:noProof/>
          <w:rtl/>
        </w:rPr>
      </w:pPr>
      <w:r w:rsidRPr="008125C8">
        <w:rPr>
          <w:noProof/>
          <w:rtl/>
        </w:rPr>
        <w:t>ذكر من اسمه الخصيب</w:t>
      </w:r>
      <w:r>
        <w:rPr>
          <w:noProof/>
          <w:rtl/>
        </w:rPr>
        <w:tab/>
      </w:r>
      <w:r w:rsidRPr="008125C8">
        <w:rPr>
          <w:noProof/>
          <w:rtl/>
        </w:rPr>
        <w:t>74</w:t>
      </w:r>
    </w:p>
    <w:p w:rsidR="0036165F" w:rsidRPr="008125C8" w:rsidRDefault="0036165F" w:rsidP="00C825E8">
      <w:pPr>
        <w:pStyle w:val="libNormal"/>
        <w:rPr>
          <w:noProof/>
          <w:rtl/>
        </w:rPr>
      </w:pPr>
      <w:r w:rsidRPr="008125C8">
        <w:rPr>
          <w:noProof/>
          <w:rtl/>
        </w:rPr>
        <w:t>ذكر من اسمه خلف</w:t>
      </w:r>
      <w:r>
        <w:rPr>
          <w:noProof/>
          <w:rtl/>
        </w:rPr>
        <w:tab/>
      </w:r>
      <w:r w:rsidRPr="008125C8">
        <w:rPr>
          <w:noProof/>
          <w:rtl/>
        </w:rPr>
        <w:t>74</w:t>
      </w:r>
    </w:p>
    <w:p w:rsidR="0036165F" w:rsidRPr="008125C8" w:rsidRDefault="0036165F" w:rsidP="00C825E8">
      <w:pPr>
        <w:pStyle w:val="libNormal"/>
        <w:rPr>
          <w:noProof/>
          <w:rtl/>
        </w:rPr>
      </w:pPr>
      <w:r w:rsidRPr="008125C8">
        <w:rPr>
          <w:noProof/>
          <w:rtl/>
        </w:rPr>
        <w:t>ذكر من اسمه خليل</w:t>
      </w:r>
      <w:r>
        <w:rPr>
          <w:noProof/>
          <w:rtl/>
        </w:rPr>
        <w:tab/>
      </w:r>
      <w:r w:rsidRPr="008125C8">
        <w:rPr>
          <w:noProof/>
          <w:rtl/>
        </w:rPr>
        <w:t>75</w:t>
      </w:r>
    </w:p>
    <w:p w:rsidR="0036165F" w:rsidRPr="008125C8" w:rsidRDefault="0036165F" w:rsidP="00C825E8">
      <w:pPr>
        <w:pStyle w:val="libNormal"/>
        <w:rPr>
          <w:noProof/>
          <w:rtl/>
        </w:rPr>
      </w:pPr>
      <w:r w:rsidRPr="008125C8">
        <w:rPr>
          <w:noProof/>
          <w:rtl/>
        </w:rPr>
        <w:t>ذكر من اسمه خلاد</w:t>
      </w:r>
      <w:r>
        <w:rPr>
          <w:noProof/>
          <w:rtl/>
        </w:rPr>
        <w:tab/>
      </w:r>
      <w:r w:rsidRPr="008125C8">
        <w:rPr>
          <w:noProof/>
          <w:rtl/>
        </w:rPr>
        <w:t>75</w:t>
      </w:r>
    </w:p>
    <w:p w:rsidR="0036165F" w:rsidRDefault="0036165F" w:rsidP="00C825E8">
      <w:pPr>
        <w:pStyle w:val="libNormal"/>
        <w:rPr>
          <w:noProof/>
          <w:rtl/>
        </w:rPr>
      </w:pPr>
      <w:r w:rsidRPr="008125C8">
        <w:rPr>
          <w:noProof/>
          <w:rtl/>
        </w:rPr>
        <w:t>باب الدال</w:t>
      </w:r>
    </w:p>
    <w:p w:rsidR="0036165F" w:rsidRPr="008125C8" w:rsidRDefault="0036165F" w:rsidP="00C825E8">
      <w:pPr>
        <w:pStyle w:val="libNormal"/>
        <w:rPr>
          <w:noProof/>
          <w:rtl/>
        </w:rPr>
      </w:pPr>
      <w:r w:rsidRPr="008125C8">
        <w:rPr>
          <w:noProof/>
          <w:rtl/>
        </w:rPr>
        <w:t>ذكر من اسمه داود</w:t>
      </w:r>
      <w:r>
        <w:rPr>
          <w:noProof/>
          <w:rtl/>
        </w:rPr>
        <w:tab/>
      </w:r>
      <w:r w:rsidRPr="008125C8">
        <w:rPr>
          <w:noProof/>
          <w:rtl/>
        </w:rPr>
        <w:t>77</w:t>
      </w:r>
    </w:p>
    <w:p w:rsidR="0036165F" w:rsidRPr="008125C8" w:rsidRDefault="0036165F" w:rsidP="00C825E8">
      <w:pPr>
        <w:pStyle w:val="libNormal"/>
        <w:rPr>
          <w:noProof/>
          <w:rtl/>
        </w:rPr>
      </w:pPr>
      <w:r w:rsidRPr="008125C8">
        <w:rPr>
          <w:noProof/>
          <w:rtl/>
        </w:rPr>
        <w:t>ذكر من اسمه دحمان</w:t>
      </w:r>
      <w:r>
        <w:rPr>
          <w:noProof/>
          <w:rtl/>
        </w:rPr>
        <w:tab/>
      </w:r>
      <w:r w:rsidRPr="008125C8">
        <w:rPr>
          <w:noProof/>
          <w:rtl/>
        </w:rPr>
        <w:t>78</w:t>
      </w:r>
    </w:p>
    <w:p w:rsidR="0036165F" w:rsidRPr="008125C8" w:rsidRDefault="0036165F" w:rsidP="00C825E8">
      <w:pPr>
        <w:pStyle w:val="libNormal"/>
        <w:rPr>
          <w:noProof/>
          <w:rtl/>
        </w:rPr>
      </w:pPr>
      <w:r w:rsidRPr="008125C8">
        <w:rPr>
          <w:noProof/>
          <w:rtl/>
        </w:rPr>
        <w:t>ذكر من اسمه دعبل</w:t>
      </w:r>
      <w:r>
        <w:rPr>
          <w:noProof/>
          <w:rtl/>
        </w:rPr>
        <w:tab/>
      </w:r>
      <w:r w:rsidRPr="008125C8">
        <w:rPr>
          <w:noProof/>
          <w:rtl/>
        </w:rPr>
        <w:t>78</w:t>
      </w:r>
    </w:p>
    <w:p w:rsidR="0036165F" w:rsidRDefault="0036165F" w:rsidP="00C825E8">
      <w:pPr>
        <w:pStyle w:val="libNormal"/>
      </w:pPr>
      <w:r>
        <w:br w:type="page"/>
      </w:r>
    </w:p>
    <w:tbl>
      <w:tblPr>
        <w:bidiVisual/>
        <w:tblW w:w="0" w:type="auto"/>
        <w:tblInd w:w="788" w:type="dxa"/>
        <w:tblLook w:val="04A0" w:firstRow="1" w:lastRow="0" w:firstColumn="1" w:lastColumn="0" w:noHBand="0" w:noVBand="1"/>
      </w:tblPr>
      <w:tblGrid>
        <w:gridCol w:w="3147"/>
        <w:gridCol w:w="3515"/>
      </w:tblGrid>
      <w:tr w:rsidR="0036165F" w:rsidTr="00CF5803">
        <w:tc>
          <w:tcPr>
            <w:tcW w:w="3147" w:type="dxa"/>
            <w:shd w:val="clear" w:color="auto" w:fill="auto"/>
          </w:tcPr>
          <w:p w:rsidR="0036165F" w:rsidRPr="00D9750F" w:rsidRDefault="0036165F" w:rsidP="00C825E8">
            <w:pPr>
              <w:pStyle w:val="libNormal"/>
              <w:rPr>
                <w:rtl/>
              </w:rPr>
            </w:pPr>
            <w:r w:rsidRPr="00D9750F">
              <w:rPr>
                <w:rtl/>
              </w:rPr>
              <w:lastRenderedPageBreak/>
              <w:t>الموضوع</w:t>
            </w:r>
          </w:p>
        </w:tc>
        <w:tc>
          <w:tcPr>
            <w:tcW w:w="3515" w:type="dxa"/>
            <w:shd w:val="clear" w:color="auto" w:fill="auto"/>
          </w:tcPr>
          <w:p w:rsidR="0036165F" w:rsidRDefault="0036165F" w:rsidP="00C825E8">
            <w:pPr>
              <w:pStyle w:val="libNormal"/>
              <w:rPr>
                <w:rtl/>
              </w:rPr>
            </w:pPr>
            <w:r w:rsidRPr="008125C8">
              <w:rPr>
                <w:rtl/>
              </w:rPr>
              <w:t>الصفحة</w:t>
            </w:r>
          </w:p>
        </w:tc>
      </w:tr>
    </w:tbl>
    <w:p w:rsidR="0036165F" w:rsidRPr="008125C8" w:rsidRDefault="0036165F" w:rsidP="00C825E8">
      <w:pPr>
        <w:pStyle w:val="libNormal"/>
        <w:rPr>
          <w:noProof/>
          <w:rtl/>
        </w:rPr>
      </w:pPr>
      <w:r w:rsidRPr="008125C8">
        <w:rPr>
          <w:noProof/>
          <w:rtl/>
        </w:rPr>
        <w:t>ذكر من اسمه دويد</w:t>
      </w:r>
      <w:r>
        <w:rPr>
          <w:noProof/>
          <w:rtl/>
        </w:rPr>
        <w:tab/>
      </w:r>
      <w:r w:rsidRPr="008125C8">
        <w:rPr>
          <w:noProof/>
          <w:rtl/>
        </w:rPr>
        <w:t>79</w:t>
      </w:r>
    </w:p>
    <w:p w:rsidR="0036165F" w:rsidRPr="008125C8" w:rsidRDefault="0036165F" w:rsidP="00C825E8">
      <w:pPr>
        <w:pStyle w:val="libNormal"/>
        <w:rPr>
          <w:noProof/>
          <w:rtl/>
        </w:rPr>
      </w:pPr>
      <w:r w:rsidRPr="008125C8">
        <w:rPr>
          <w:noProof/>
          <w:rtl/>
        </w:rPr>
        <w:t>ذكر من اسمه دينار</w:t>
      </w:r>
      <w:r>
        <w:rPr>
          <w:noProof/>
          <w:rtl/>
        </w:rPr>
        <w:tab/>
      </w:r>
      <w:r w:rsidRPr="008125C8">
        <w:rPr>
          <w:noProof/>
          <w:rtl/>
        </w:rPr>
        <w:t>79</w:t>
      </w:r>
    </w:p>
    <w:p w:rsidR="0036165F" w:rsidRDefault="0036165F" w:rsidP="00C825E8">
      <w:pPr>
        <w:pStyle w:val="libNormal"/>
        <w:rPr>
          <w:noProof/>
          <w:rtl/>
        </w:rPr>
      </w:pPr>
      <w:r w:rsidRPr="008125C8">
        <w:rPr>
          <w:noProof/>
          <w:rtl/>
        </w:rPr>
        <w:t>باب الذال</w:t>
      </w:r>
    </w:p>
    <w:p w:rsidR="0036165F" w:rsidRPr="008125C8" w:rsidRDefault="0036165F" w:rsidP="00C825E8">
      <w:pPr>
        <w:pStyle w:val="libNormal"/>
        <w:rPr>
          <w:noProof/>
          <w:rtl/>
        </w:rPr>
      </w:pPr>
      <w:r w:rsidRPr="008125C8">
        <w:rPr>
          <w:noProof/>
          <w:rtl/>
        </w:rPr>
        <w:t>ذكر من اسمه ذو النون</w:t>
      </w:r>
      <w:r>
        <w:rPr>
          <w:noProof/>
          <w:rtl/>
        </w:rPr>
        <w:tab/>
      </w:r>
      <w:r w:rsidRPr="008125C8">
        <w:rPr>
          <w:noProof/>
          <w:rtl/>
        </w:rPr>
        <w:t>80</w:t>
      </w:r>
    </w:p>
    <w:p w:rsidR="0036165F" w:rsidRDefault="0036165F" w:rsidP="00C825E8">
      <w:pPr>
        <w:pStyle w:val="libNormal"/>
        <w:rPr>
          <w:noProof/>
          <w:rtl/>
        </w:rPr>
      </w:pPr>
      <w:r w:rsidRPr="008125C8">
        <w:rPr>
          <w:noProof/>
          <w:rtl/>
        </w:rPr>
        <w:t>باب الراء</w:t>
      </w:r>
    </w:p>
    <w:p w:rsidR="0036165F" w:rsidRPr="008125C8" w:rsidRDefault="0036165F" w:rsidP="00C825E8">
      <w:pPr>
        <w:pStyle w:val="libNormal"/>
        <w:rPr>
          <w:noProof/>
          <w:rtl/>
        </w:rPr>
      </w:pPr>
      <w:r w:rsidRPr="008125C8">
        <w:rPr>
          <w:noProof/>
          <w:rtl/>
        </w:rPr>
        <w:t>ذكر من اسمه رباح</w:t>
      </w:r>
      <w:r>
        <w:rPr>
          <w:noProof/>
          <w:rtl/>
        </w:rPr>
        <w:tab/>
      </w:r>
      <w:r w:rsidRPr="008125C8">
        <w:rPr>
          <w:noProof/>
          <w:rtl/>
        </w:rPr>
        <w:t>81</w:t>
      </w:r>
    </w:p>
    <w:p w:rsidR="0036165F" w:rsidRPr="008125C8" w:rsidRDefault="0036165F" w:rsidP="00C825E8">
      <w:pPr>
        <w:pStyle w:val="libNormal"/>
        <w:rPr>
          <w:noProof/>
          <w:rtl/>
        </w:rPr>
      </w:pPr>
      <w:r w:rsidRPr="008125C8">
        <w:rPr>
          <w:noProof/>
          <w:rtl/>
        </w:rPr>
        <w:t>ذكر من اسمه ربيعة</w:t>
      </w:r>
      <w:r>
        <w:rPr>
          <w:noProof/>
          <w:rtl/>
        </w:rPr>
        <w:tab/>
      </w:r>
      <w:r w:rsidRPr="008125C8">
        <w:rPr>
          <w:noProof/>
          <w:rtl/>
        </w:rPr>
        <w:t>81</w:t>
      </w:r>
    </w:p>
    <w:p w:rsidR="0036165F" w:rsidRPr="008125C8" w:rsidRDefault="0036165F" w:rsidP="00C825E8">
      <w:pPr>
        <w:pStyle w:val="libNormal"/>
        <w:rPr>
          <w:noProof/>
          <w:rtl/>
        </w:rPr>
      </w:pPr>
      <w:r w:rsidRPr="008125C8">
        <w:rPr>
          <w:noProof/>
          <w:rtl/>
        </w:rPr>
        <w:t>ذكر من اسمه رزيق</w:t>
      </w:r>
      <w:r>
        <w:rPr>
          <w:noProof/>
          <w:rtl/>
        </w:rPr>
        <w:tab/>
      </w:r>
      <w:r w:rsidRPr="008125C8">
        <w:rPr>
          <w:noProof/>
          <w:rtl/>
        </w:rPr>
        <w:t>81</w:t>
      </w:r>
    </w:p>
    <w:p w:rsidR="0036165F" w:rsidRDefault="0036165F" w:rsidP="00C825E8">
      <w:pPr>
        <w:pStyle w:val="libNormal"/>
        <w:rPr>
          <w:noProof/>
          <w:rtl/>
        </w:rPr>
      </w:pPr>
      <w:r w:rsidRPr="008125C8">
        <w:rPr>
          <w:noProof/>
          <w:rtl/>
        </w:rPr>
        <w:t>باب الزاى</w:t>
      </w:r>
    </w:p>
    <w:p w:rsidR="0036165F" w:rsidRPr="008125C8" w:rsidRDefault="0036165F" w:rsidP="00C825E8">
      <w:pPr>
        <w:pStyle w:val="libNormal"/>
        <w:rPr>
          <w:noProof/>
          <w:rtl/>
        </w:rPr>
      </w:pPr>
      <w:r w:rsidRPr="008125C8">
        <w:rPr>
          <w:noProof/>
          <w:rtl/>
        </w:rPr>
        <w:t>ذكر من اسمه زبان</w:t>
      </w:r>
      <w:r>
        <w:rPr>
          <w:noProof/>
          <w:rtl/>
        </w:rPr>
        <w:tab/>
      </w:r>
      <w:r w:rsidRPr="008125C8">
        <w:rPr>
          <w:noProof/>
          <w:rtl/>
        </w:rPr>
        <w:t>83</w:t>
      </w:r>
    </w:p>
    <w:p w:rsidR="0036165F" w:rsidRPr="008125C8" w:rsidRDefault="0036165F" w:rsidP="00C825E8">
      <w:pPr>
        <w:pStyle w:val="libNormal"/>
        <w:rPr>
          <w:noProof/>
          <w:rtl/>
        </w:rPr>
      </w:pPr>
      <w:r w:rsidRPr="008125C8">
        <w:rPr>
          <w:noProof/>
          <w:rtl/>
        </w:rPr>
        <w:t>ذكر من اسمه الزبرقان</w:t>
      </w:r>
      <w:r>
        <w:rPr>
          <w:noProof/>
          <w:rtl/>
        </w:rPr>
        <w:tab/>
      </w:r>
      <w:r w:rsidRPr="008125C8">
        <w:rPr>
          <w:noProof/>
          <w:rtl/>
        </w:rPr>
        <w:t>83</w:t>
      </w:r>
    </w:p>
    <w:p w:rsidR="0036165F" w:rsidRPr="008125C8" w:rsidRDefault="0036165F" w:rsidP="00C825E8">
      <w:pPr>
        <w:pStyle w:val="libNormal"/>
        <w:rPr>
          <w:noProof/>
          <w:rtl/>
        </w:rPr>
      </w:pPr>
      <w:r w:rsidRPr="008125C8">
        <w:rPr>
          <w:noProof/>
          <w:rtl/>
        </w:rPr>
        <w:t>ذكر من اسمه زرعة</w:t>
      </w:r>
      <w:r>
        <w:rPr>
          <w:noProof/>
          <w:rtl/>
        </w:rPr>
        <w:tab/>
      </w:r>
      <w:r w:rsidRPr="008125C8">
        <w:rPr>
          <w:noProof/>
          <w:rtl/>
        </w:rPr>
        <w:t>83</w:t>
      </w:r>
    </w:p>
    <w:p w:rsidR="0036165F" w:rsidRPr="008125C8" w:rsidRDefault="0036165F" w:rsidP="00C825E8">
      <w:pPr>
        <w:pStyle w:val="libNormal"/>
        <w:rPr>
          <w:noProof/>
          <w:rtl/>
        </w:rPr>
      </w:pPr>
      <w:r w:rsidRPr="008125C8">
        <w:rPr>
          <w:noProof/>
          <w:rtl/>
        </w:rPr>
        <w:t>ذكر من اسمه زكريا</w:t>
      </w:r>
      <w:r>
        <w:rPr>
          <w:noProof/>
          <w:rtl/>
        </w:rPr>
        <w:tab/>
      </w:r>
      <w:r w:rsidRPr="008125C8">
        <w:rPr>
          <w:noProof/>
          <w:rtl/>
        </w:rPr>
        <w:t>84</w:t>
      </w:r>
    </w:p>
    <w:p w:rsidR="0036165F" w:rsidRPr="008125C8" w:rsidRDefault="0036165F" w:rsidP="00C825E8">
      <w:pPr>
        <w:pStyle w:val="libNormal"/>
        <w:rPr>
          <w:noProof/>
          <w:rtl/>
        </w:rPr>
      </w:pPr>
      <w:r w:rsidRPr="008125C8">
        <w:rPr>
          <w:noProof/>
          <w:rtl/>
        </w:rPr>
        <w:t>ذكر من اسمه زكير</w:t>
      </w:r>
      <w:r>
        <w:rPr>
          <w:noProof/>
          <w:rtl/>
        </w:rPr>
        <w:tab/>
      </w:r>
      <w:r w:rsidRPr="008125C8">
        <w:rPr>
          <w:noProof/>
          <w:rtl/>
        </w:rPr>
        <w:t>85</w:t>
      </w:r>
    </w:p>
    <w:p w:rsidR="0036165F" w:rsidRPr="008125C8" w:rsidRDefault="0036165F" w:rsidP="00C825E8">
      <w:pPr>
        <w:pStyle w:val="libNormal"/>
        <w:rPr>
          <w:noProof/>
          <w:rtl/>
        </w:rPr>
      </w:pPr>
      <w:r w:rsidRPr="008125C8">
        <w:rPr>
          <w:noProof/>
          <w:rtl/>
        </w:rPr>
        <w:t>ذكر من اسمه زهرة</w:t>
      </w:r>
      <w:r>
        <w:rPr>
          <w:noProof/>
          <w:rtl/>
        </w:rPr>
        <w:tab/>
      </w:r>
      <w:r w:rsidRPr="008125C8">
        <w:rPr>
          <w:noProof/>
          <w:rtl/>
        </w:rPr>
        <w:t>85</w:t>
      </w:r>
    </w:p>
    <w:p w:rsidR="0036165F" w:rsidRPr="008125C8" w:rsidRDefault="0036165F" w:rsidP="00C825E8">
      <w:pPr>
        <w:pStyle w:val="libNormal"/>
        <w:rPr>
          <w:noProof/>
          <w:rtl/>
        </w:rPr>
      </w:pPr>
      <w:r w:rsidRPr="008125C8">
        <w:rPr>
          <w:noProof/>
          <w:rtl/>
        </w:rPr>
        <w:t>ذكر من اسمه زهير</w:t>
      </w:r>
      <w:r>
        <w:rPr>
          <w:noProof/>
          <w:rtl/>
        </w:rPr>
        <w:tab/>
      </w:r>
      <w:r w:rsidRPr="008125C8">
        <w:rPr>
          <w:noProof/>
          <w:rtl/>
        </w:rPr>
        <w:t>86</w:t>
      </w:r>
    </w:p>
    <w:p w:rsidR="0036165F" w:rsidRPr="008125C8" w:rsidRDefault="0036165F" w:rsidP="00C825E8">
      <w:pPr>
        <w:pStyle w:val="libNormal"/>
        <w:rPr>
          <w:noProof/>
          <w:rtl/>
        </w:rPr>
      </w:pPr>
      <w:r w:rsidRPr="008125C8">
        <w:rPr>
          <w:noProof/>
          <w:rtl/>
        </w:rPr>
        <w:t>ذكر من اسمه زياد</w:t>
      </w:r>
      <w:r>
        <w:rPr>
          <w:noProof/>
          <w:rtl/>
        </w:rPr>
        <w:tab/>
      </w:r>
      <w:r w:rsidRPr="008125C8">
        <w:rPr>
          <w:noProof/>
          <w:rtl/>
        </w:rPr>
        <w:t>86</w:t>
      </w:r>
    </w:p>
    <w:p w:rsidR="0036165F" w:rsidRPr="008125C8" w:rsidRDefault="0036165F" w:rsidP="00C825E8">
      <w:pPr>
        <w:pStyle w:val="libNormal"/>
        <w:rPr>
          <w:noProof/>
          <w:rtl/>
        </w:rPr>
      </w:pPr>
      <w:r w:rsidRPr="008125C8">
        <w:rPr>
          <w:noProof/>
          <w:rtl/>
        </w:rPr>
        <w:t>ذكر من اسمه زيادة</w:t>
      </w:r>
      <w:r>
        <w:rPr>
          <w:noProof/>
          <w:rtl/>
        </w:rPr>
        <w:tab/>
      </w:r>
      <w:r w:rsidRPr="008125C8">
        <w:rPr>
          <w:noProof/>
          <w:rtl/>
        </w:rPr>
        <w:t>87</w:t>
      </w:r>
    </w:p>
    <w:p w:rsidR="0036165F" w:rsidRPr="008125C8" w:rsidRDefault="0036165F" w:rsidP="00C825E8">
      <w:pPr>
        <w:pStyle w:val="libNormal"/>
        <w:rPr>
          <w:noProof/>
          <w:rtl/>
        </w:rPr>
      </w:pPr>
      <w:r w:rsidRPr="008125C8">
        <w:rPr>
          <w:noProof/>
          <w:rtl/>
        </w:rPr>
        <w:t>ذكر من اسمه زيد</w:t>
      </w:r>
      <w:r>
        <w:rPr>
          <w:noProof/>
          <w:rtl/>
        </w:rPr>
        <w:tab/>
      </w:r>
      <w:r w:rsidRPr="008125C8">
        <w:rPr>
          <w:noProof/>
          <w:rtl/>
        </w:rPr>
        <w:t>88</w:t>
      </w:r>
    </w:p>
    <w:p w:rsidR="0036165F" w:rsidRDefault="0036165F" w:rsidP="00C825E8">
      <w:pPr>
        <w:pStyle w:val="libNormal"/>
        <w:rPr>
          <w:noProof/>
          <w:rtl/>
        </w:rPr>
      </w:pPr>
      <w:r w:rsidRPr="008125C8">
        <w:rPr>
          <w:noProof/>
          <w:rtl/>
        </w:rPr>
        <w:t>باب السين</w:t>
      </w:r>
    </w:p>
    <w:p w:rsidR="0036165F" w:rsidRPr="008125C8" w:rsidRDefault="0036165F" w:rsidP="00C825E8">
      <w:pPr>
        <w:pStyle w:val="libNormal"/>
        <w:rPr>
          <w:noProof/>
          <w:rtl/>
        </w:rPr>
      </w:pPr>
      <w:r w:rsidRPr="008125C8">
        <w:rPr>
          <w:noProof/>
          <w:rtl/>
        </w:rPr>
        <w:t>ذكر من اسمه سالم</w:t>
      </w:r>
      <w:r>
        <w:rPr>
          <w:noProof/>
          <w:rtl/>
        </w:rPr>
        <w:tab/>
      </w:r>
      <w:r w:rsidRPr="008125C8">
        <w:rPr>
          <w:noProof/>
          <w:rtl/>
        </w:rPr>
        <w:t>90</w:t>
      </w:r>
    </w:p>
    <w:p w:rsidR="0036165F" w:rsidRPr="008125C8" w:rsidRDefault="0036165F" w:rsidP="00C825E8">
      <w:pPr>
        <w:pStyle w:val="libNormal"/>
        <w:rPr>
          <w:noProof/>
          <w:rtl/>
        </w:rPr>
      </w:pPr>
      <w:r w:rsidRPr="008125C8">
        <w:rPr>
          <w:noProof/>
          <w:rtl/>
        </w:rPr>
        <w:t>ذكر من اسمه سبرة</w:t>
      </w:r>
      <w:r>
        <w:rPr>
          <w:noProof/>
          <w:rtl/>
        </w:rPr>
        <w:tab/>
      </w:r>
      <w:r w:rsidRPr="008125C8">
        <w:rPr>
          <w:noProof/>
          <w:rtl/>
        </w:rPr>
        <w:t>90</w:t>
      </w:r>
    </w:p>
    <w:p w:rsidR="0036165F" w:rsidRPr="008125C8" w:rsidRDefault="0036165F" w:rsidP="00C825E8">
      <w:pPr>
        <w:pStyle w:val="libNormal"/>
        <w:rPr>
          <w:noProof/>
          <w:rtl/>
        </w:rPr>
      </w:pPr>
      <w:r w:rsidRPr="008125C8">
        <w:rPr>
          <w:noProof/>
          <w:rtl/>
        </w:rPr>
        <w:t>ذكر من اسمه سحنون</w:t>
      </w:r>
      <w:r>
        <w:rPr>
          <w:noProof/>
          <w:rtl/>
        </w:rPr>
        <w:tab/>
      </w:r>
      <w:r w:rsidRPr="008125C8">
        <w:rPr>
          <w:noProof/>
          <w:rtl/>
        </w:rPr>
        <w:t>90</w:t>
      </w:r>
    </w:p>
    <w:p w:rsidR="0036165F" w:rsidRPr="008125C8" w:rsidRDefault="0036165F" w:rsidP="00C825E8">
      <w:pPr>
        <w:pStyle w:val="libNormal"/>
        <w:rPr>
          <w:noProof/>
          <w:rtl/>
        </w:rPr>
      </w:pPr>
      <w:r w:rsidRPr="008125C8">
        <w:rPr>
          <w:noProof/>
          <w:rtl/>
        </w:rPr>
        <w:t>ذكر من اسمه السرى</w:t>
      </w:r>
      <w:r>
        <w:rPr>
          <w:noProof/>
          <w:rtl/>
        </w:rPr>
        <w:tab/>
      </w:r>
      <w:r w:rsidRPr="008125C8">
        <w:rPr>
          <w:noProof/>
          <w:rtl/>
        </w:rPr>
        <w:t>91</w:t>
      </w:r>
    </w:p>
    <w:p w:rsidR="0036165F" w:rsidRPr="008125C8" w:rsidRDefault="0036165F" w:rsidP="00C825E8">
      <w:pPr>
        <w:pStyle w:val="libNormal"/>
        <w:rPr>
          <w:noProof/>
          <w:rtl/>
        </w:rPr>
      </w:pPr>
      <w:r w:rsidRPr="008125C8">
        <w:rPr>
          <w:noProof/>
          <w:rtl/>
        </w:rPr>
        <w:t>ذكر من اسمه سعد</w:t>
      </w:r>
      <w:r>
        <w:rPr>
          <w:noProof/>
          <w:rtl/>
        </w:rPr>
        <w:tab/>
      </w:r>
      <w:r w:rsidRPr="008125C8">
        <w:rPr>
          <w:noProof/>
          <w:rtl/>
        </w:rPr>
        <w:t>91</w:t>
      </w:r>
    </w:p>
    <w:p w:rsidR="0036165F" w:rsidRPr="008125C8" w:rsidRDefault="0036165F" w:rsidP="00C825E8">
      <w:pPr>
        <w:pStyle w:val="libNormal"/>
        <w:rPr>
          <w:noProof/>
          <w:rtl/>
        </w:rPr>
      </w:pPr>
      <w:r w:rsidRPr="008125C8">
        <w:rPr>
          <w:noProof/>
          <w:rtl/>
        </w:rPr>
        <w:t>ذكر من اسمه سعدون</w:t>
      </w:r>
      <w:r>
        <w:rPr>
          <w:noProof/>
          <w:rtl/>
        </w:rPr>
        <w:tab/>
      </w:r>
      <w:r w:rsidRPr="008125C8">
        <w:rPr>
          <w:noProof/>
          <w:rtl/>
        </w:rPr>
        <w:t>92</w:t>
      </w:r>
    </w:p>
    <w:p w:rsidR="0036165F" w:rsidRDefault="0036165F" w:rsidP="00C825E8">
      <w:pPr>
        <w:pStyle w:val="libNormal"/>
      </w:pPr>
      <w:r>
        <w:br w:type="page"/>
      </w:r>
    </w:p>
    <w:tbl>
      <w:tblPr>
        <w:bidiVisual/>
        <w:tblW w:w="0" w:type="auto"/>
        <w:tblInd w:w="788" w:type="dxa"/>
        <w:tblLook w:val="04A0" w:firstRow="1" w:lastRow="0" w:firstColumn="1" w:lastColumn="0" w:noHBand="0" w:noVBand="1"/>
      </w:tblPr>
      <w:tblGrid>
        <w:gridCol w:w="3430"/>
        <w:gridCol w:w="3232"/>
      </w:tblGrid>
      <w:tr w:rsidR="0036165F" w:rsidTr="00CF5803">
        <w:tc>
          <w:tcPr>
            <w:tcW w:w="3430" w:type="dxa"/>
            <w:shd w:val="clear" w:color="auto" w:fill="auto"/>
          </w:tcPr>
          <w:p w:rsidR="0036165F" w:rsidRPr="00D9750F" w:rsidRDefault="0036165F" w:rsidP="00C825E8">
            <w:pPr>
              <w:pStyle w:val="libNormal"/>
              <w:rPr>
                <w:rtl/>
              </w:rPr>
            </w:pPr>
            <w:r w:rsidRPr="00D9750F">
              <w:rPr>
                <w:rtl/>
              </w:rPr>
              <w:lastRenderedPageBreak/>
              <w:t>الموضوع</w:t>
            </w:r>
          </w:p>
        </w:tc>
        <w:tc>
          <w:tcPr>
            <w:tcW w:w="3232" w:type="dxa"/>
            <w:shd w:val="clear" w:color="auto" w:fill="auto"/>
          </w:tcPr>
          <w:p w:rsidR="0036165F" w:rsidRDefault="0036165F" w:rsidP="00C825E8">
            <w:pPr>
              <w:pStyle w:val="libNormal"/>
              <w:rPr>
                <w:rtl/>
              </w:rPr>
            </w:pPr>
            <w:r w:rsidRPr="008125C8">
              <w:rPr>
                <w:rtl/>
              </w:rPr>
              <w:t>الصفحة</w:t>
            </w:r>
          </w:p>
        </w:tc>
      </w:tr>
    </w:tbl>
    <w:p w:rsidR="0036165F" w:rsidRPr="008125C8" w:rsidRDefault="0036165F" w:rsidP="00C825E8">
      <w:pPr>
        <w:pStyle w:val="libNormal"/>
        <w:rPr>
          <w:noProof/>
          <w:rtl/>
        </w:rPr>
      </w:pPr>
      <w:r w:rsidRPr="008125C8">
        <w:rPr>
          <w:noProof/>
          <w:rtl/>
        </w:rPr>
        <w:t>ذكر من اسمه سعيد</w:t>
      </w:r>
      <w:r>
        <w:rPr>
          <w:noProof/>
          <w:rtl/>
        </w:rPr>
        <w:tab/>
      </w:r>
      <w:r w:rsidRPr="008125C8">
        <w:rPr>
          <w:noProof/>
          <w:rtl/>
        </w:rPr>
        <w:t>93</w:t>
      </w:r>
    </w:p>
    <w:p w:rsidR="0036165F" w:rsidRPr="008125C8" w:rsidRDefault="0036165F" w:rsidP="00C825E8">
      <w:pPr>
        <w:pStyle w:val="libNormal"/>
        <w:rPr>
          <w:noProof/>
          <w:rtl/>
        </w:rPr>
      </w:pPr>
      <w:r w:rsidRPr="008125C8">
        <w:rPr>
          <w:noProof/>
          <w:rtl/>
        </w:rPr>
        <w:t>ذكر من اسمه سكن</w:t>
      </w:r>
      <w:r>
        <w:rPr>
          <w:noProof/>
          <w:rtl/>
        </w:rPr>
        <w:tab/>
      </w:r>
      <w:r w:rsidRPr="008125C8">
        <w:rPr>
          <w:noProof/>
          <w:rtl/>
        </w:rPr>
        <w:t>95</w:t>
      </w:r>
    </w:p>
    <w:p w:rsidR="0036165F" w:rsidRPr="008125C8" w:rsidRDefault="0036165F" w:rsidP="00C825E8">
      <w:pPr>
        <w:pStyle w:val="libNormal"/>
        <w:rPr>
          <w:noProof/>
          <w:rtl/>
        </w:rPr>
      </w:pPr>
      <w:r w:rsidRPr="008125C8">
        <w:rPr>
          <w:noProof/>
          <w:rtl/>
        </w:rPr>
        <w:t>ذكر من اسمه سلمة</w:t>
      </w:r>
      <w:r>
        <w:rPr>
          <w:noProof/>
          <w:rtl/>
        </w:rPr>
        <w:tab/>
      </w:r>
      <w:r w:rsidRPr="008125C8">
        <w:rPr>
          <w:noProof/>
          <w:rtl/>
        </w:rPr>
        <w:t>95</w:t>
      </w:r>
    </w:p>
    <w:p w:rsidR="0036165F" w:rsidRPr="008125C8" w:rsidRDefault="0036165F" w:rsidP="00C825E8">
      <w:pPr>
        <w:pStyle w:val="libNormal"/>
        <w:rPr>
          <w:noProof/>
          <w:rtl/>
        </w:rPr>
      </w:pPr>
      <w:r w:rsidRPr="008125C8">
        <w:rPr>
          <w:noProof/>
          <w:rtl/>
        </w:rPr>
        <w:t>ذكر من اسمه سليمان</w:t>
      </w:r>
      <w:r>
        <w:rPr>
          <w:noProof/>
          <w:rtl/>
        </w:rPr>
        <w:tab/>
      </w:r>
      <w:r w:rsidRPr="008125C8">
        <w:rPr>
          <w:noProof/>
          <w:rtl/>
        </w:rPr>
        <w:t>96</w:t>
      </w:r>
    </w:p>
    <w:p w:rsidR="0036165F" w:rsidRPr="008125C8" w:rsidRDefault="0036165F" w:rsidP="00C825E8">
      <w:pPr>
        <w:pStyle w:val="libNormal"/>
        <w:rPr>
          <w:noProof/>
          <w:rtl/>
        </w:rPr>
      </w:pPr>
      <w:r w:rsidRPr="008125C8">
        <w:rPr>
          <w:noProof/>
          <w:rtl/>
        </w:rPr>
        <w:t>ذكر من اسمه السمح</w:t>
      </w:r>
      <w:r>
        <w:rPr>
          <w:noProof/>
          <w:rtl/>
        </w:rPr>
        <w:tab/>
      </w:r>
      <w:r w:rsidRPr="008125C8">
        <w:rPr>
          <w:noProof/>
          <w:rtl/>
        </w:rPr>
        <w:t>96</w:t>
      </w:r>
    </w:p>
    <w:p w:rsidR="0036165F" w:rsidRPr="008125C8" w:rsidRDefault="0036165F" w:rsidP="00C825E8">
      <w:pPr>
        <w:pStyle w:val="libNormal"/>
        <w:rPr>
          <w:noProof/>
          <w:rtl/>
        </w:rPr>
      </w:pPr>
      <w:r w:rsidRPr="008125C8">
        <w:rPr>
          <w:noProof/>
          <w:rtl/>
        </w:rPr>
        <w:t>ذكر من اسمه سمك</w:t>
      </w:r>
      <w:r>
        <w:rPr>
          <w:noProof/>
          <w:rtl/>
        </w:rPr>
        <w:tab/>
      </w:r>
      <w:r w:rsidRPr="008125C8">
        <w:rPr>
          <w:noProof/>
          <w:rtl/>
        </w:rPr>
        <w:t>97</w:t>
      </w:r>
    </w:p>
    <w:p w:rsidR="0036165F" w:rsidRPr="008125C8" w:rsidRDefault="0036165F" w:rsidP="00C825E8">
      <w:pPr>
        <w:pStyle w:val="libNormal"/>
        <w:rPr>
          <w:noProof/>
          <w:rtl/>
        </w:rPr>
      </w:pPr>
      <w:r w:rsidRPr="008125C8">
        <w:rPr>
          <w:noProof/>
          <w:rtl/>
        </w:rPr>
        <w:t>ذكر من اسمه سهل</w:t>
      </w:r>
      <w:r>
        <w:rPr>
          <w:noProof/>
          <w:rtl/>
        </w:rPr>
        <w:tab/>
      </w:r>
      <w:r w:rsidRPr="008125C8">
        <w:rPr>
          <w:noProof/>
          <w:rtl/>
        </w:rPr>
        <w:t>97</w:t>
      </w:r>
    </w:p>
    <w:p w:rsidR="0036165F" w:rsidRPr="008125C8" w:rsidRDefault="0036165F" w:rsidP="00C825E8">
      <w:pPr>
        <w:pStyle w:val="libNormal"/>
        <w:rPr>
          <w:noProof/>
          <w:rtl/>
        </w:rPr>
      </w:pPr>
      <w:r w:rsidRPr="008125C8">
        <w:rPr>
          <w:noProof/>
          <w:rtl/>
        </w:rPr>
        <w:t>ذكر من اسمه سلامة</w:t>
      </w:r>
      <w:r>
        <w:rPr>
          <w:noProof/>
          <w:rtl/>
        </w:rPr>
        <w:tab/>
      </w:r>
      <w:r w:rsidRPr="008125C8">
        <w:rPr>
          <w:noProof/>
          <w:rtl/>
        </w:rPr>
        <w:t>97</w:t>
      </w:r>
    </w:p>
    <w:p w:rsidR="0036165F" w:rsidRPr="008125C8" w:rsidRDefault="0036165F" w:rsidP="00C825E8">
      <w:pPr>
        <w:pStyle w:val="libNormal"/>
        <w:rPr>
          <w:noProof/>
          <w:rtl/>
        </w:rPr>
      </w:pPr>
      <w:r w:rsidRPr="008125C8">
        <w:rPr>
          <w:noProof/>
          <w:rtl/>
        </w:rPr>
        <w:t>ذكر من اسمه سيد أبيه</w:t>
      </w:r>
      <w:r>
        <w:rPr>
          <w:noProof/>
          <w:rtl/>
        </w:rPr>
        <w:tab/>
      </w:r>
      <w:r w:rsidRPr="008125C8">
        <w:rPr>
          <w:noProof/>
          <w:rtl/>
        </w:rPr>
        <w:t>98</w:t>
      </w:r>
    </w:p>
    <w:p w:rsidR="0036165F" w:rsidRPr="008125C8" w:rsidRDefault="0036165F" w:rsidP="00C825E8">
      <w:pPr>
        <w:pStyle w:val="libNormal"/>
        <w:rPr>
          <w:noProof/>
          <w:rtl/>
        </w:rPr>
      </w:pPr>
      <w:r w:rsidRPr="008125C8">
        <w:rPr>
          <w:noProof/>
          <w:rtl/>
        </w:rPr>
        <w:t>ذكر من اسمه سبلان</w:t>
      </w:r>
      <w:r>
        <w:rPr>
          <w:noProof/>
          <w:rtl/>
        </w:rPr>
        <w:tab/>
      </w:r>
      <w:r w:rsidRPr="008125C8">
        <w:rPr>
          <w:noProof/>
          <w:rtl/>
        </w:rPr>
        <w:t>98</w:t>
      </w:r>
    </w:p>
    <w:p w:rsidR="0036165F" w:rsidRDefault="0036165F" w:rsidP="00C825E8">
      <w:pPr>
        <w:pStyle w:val="libNormal"/>
        <w:rPr>
          <w:noProof/>
          <w:rtl/>
        </w:rPr>
      </w:pPr>
      <w:r w:rsidRPr="008125C8">
        <w:rPr>
          <w:noProof/>
          <w:rtl/>
        </w:rPr>
        <w:t>باب الشين</w:t>
      </w:r>
    </w:p>
    <w:p w:rsidR="0036165F" w:rsidRPr="008125C8" w:rsidRDefault="0036165F" w:rsidP="00C825E8">
      <w:pPr>
        <w:pStyle w:val="libNormal"/>
        <w:rPr>
          <w:noProof/>
          <w:rtl/>
        </w:rPr>
      </w:pPr>
      <w:r w:rsidRPr="008125C8">
        <w:rPr>
          <w:noProof/>
          <w:rtl/>
        </w:rPr>
        <w:t>ذكر من اسمه شبطون</w:t>
      </w:r>
      <w:r>
        <w:rPr>
          <w:noProof/>
          <w:rtl/>
        </w:rPr>
        <w:tab/>
      </w:r>
      <w:r w:rsidRPr="008125C8">
        <w:rPr>
          <w:noProof/>
          <w:rtl/>
        </w:rPr>
        <w:t>99</w:t>
      </w:r>
    </w:p>
    <w:p w:rsidR="0036165F" w:rsidRPr="008125C8" w:rsidRDefault="0036165F" w:rsidP="00C825E8">
      <w:pPr>
        <w:pStyle w:val="libNormal"/>
        <w:rPr>
          <w:noProof/>
          <w:rtl/>
        </w:rPr>
      </w:pPr>
      <w:r w:rsidRPr="008125C8">
        <w:rPr>
          <w:noProof/>
          <w:rtl/>
        </w:rPr>
        <w:t>ذكر من اسمه شبيب</w:t>
      </w:r>
      <w:r>
        <w:rPr>
          <w:noProof/>
          <w:rtl/>
        </w:rPr>
        <w:tab/>
      </w:r>
      <w:r w:rsidRPr="008125C8">
        <w:rPr>
          <w:noProof/>
          <w:rtl/>
        </w:rPr>
        <w:t>99</w:t>
      </w:r>
    </w:p>
    <w:p w:rsidR="0036165F" w:rsidRPr="008125C8" w:rsidRDefault="0036165F" w:rsidP="00C825E8">
      <w:pPr>
        <w:pStyle w:val="libNormal"/>
        <w:rPr>
          <w:noProof/>
          <w:rtl/>
        </w:rPr>
      </w:pPr>
      <w:r w:rsidRPr="008125C8">
        <w:rPr>
          <w:noProof/>
          <w:rtl/>
        </w:rPr>
        <w:t>ذكر من اسمه شجرة</w:t>
      </w:r>
      <w:r>
        <w:rPr>
          <w:noProof/>
          <w:rtl/>
        </w:rPr>
        <w:tab/>
      </w:r>
      <w:r w:rsidRPr="008125C8">
        <w:rPr>
          <w:noProof/>
          <w:rtl/>
        </w:rPr>
        <w:t>100</w:t>
      </w:r>
    </w:p>
    <w:p w:rsidR="0036165F" w:rsidRPr="008125C8" w:rsidRDefault="0036165F" w:rsidP="00C825E8">
      <w:pPr>
        <w:pStyle w:val="libNormal"/>
        <w:rPr>
          <w:noProof/>
          <w:rtl/>
        </w:rPr>
      </w:pPr>
      <w:r w:rsidRPr="008125C8">
        <w:rPr>
          <w:noProof/>
          <w:rtl/>
        </w:rPr>
        <w:t>ذكر من اسمه شرحبيل</w:t>
      </w:r>
      <w:r>
        <w:rPr>
          <w:noProof/>
          <w:rtl/>
        </w:rPr>
        <w:tab/>
      </w:r>
      <w:r w:rsidRPr="008125C8">
        <w:rPr>
          <w:noProof/>
          <w:rtl/>
        </w:rPr>
        <w:t>100</w:t>
      </w:r>
    </w:p>
    <w:p w:rsidR="0036165F" w:rsidRPr="008125C8" w:rsidRDefault="0036165F" w:rsidP="00C825E8">
      <w:pPr>
        <w:pStyle w:val="libNormal"/>
        <w:rPr>
          <w:noProof/>
          <w:rtl/>
        </w:rPr>
      </w:pPr>
      <w:r w:rsidRPr="008125C8">
        <w:rPr>
          <w:noProof/>
          <w:rtl/>
        </w:rPr>
        <w:t>ذكر من اسمه شعيب</w:t>
      </w:r>
      <w:r>
        <w:rPr>
          <w:noProof/>
          <w:rtl/>
        </w:rPr>
        <w:tab/>
      </w:r>
      <w:r w:rsidRPr="008125C8">
        <w:rPr>
          <w:noProof/>
          <w:rtl/>
        </w:rPr>
        <w:t>101</w:t>
      </w:r>
    </w:p>
    <w:p w:rsidR="0036165F" w:rsidRPr="008125C8" w:rsidRDefault="0036165F" w:rsidP="00C825E8">
      <w:pPr>
        <w:pStyle w:val="libNormal"/>
        <w:rPr>
          <w:noProof/>
          <w:rtl/>
        </w:rPr>
      </w:pPr>
      <w:r w:rsidRPr="008125C8">
        <w:rPr>
          <w:noProof/>
          <w:rtl/>
        </w:rPr>
        <w:t>ذكر من اسمه شقران</w:t>
      </w:r>
      <w:r>
        <w:rPr>
          <w:noProof/>
          <w:rtl/>
        </w:rPr>
        <w:tab/>
      </w:r>
      <w:r w:rsidRPr="008125C8">
        <w:rPr>
          <w:noProof/>
          <w:rtl/>
        </w:rPr>
        <w:t>102</w:t>
      </w:r>
    </w:p>
    <w:p w:rsidR="0036165F" w:rsidRPr="008125C8" w:rsidRDefault="0036165F" w:rsidP="00C825E8">
      <w:pPr>
        <w:pStyle w:val="libNormal"/>
        <w:rPr>
          <w:noProof/>
          <w:rtl/>
        </w:rPr>
      </w:pPr>
      <w:r w:rsidRPr="008125C8">
        <w:rPr>
          <w:noProof/>
          <w:rtl/>
        </w:rPr>
        <w:t>ذكر من اسمه شميل</w:t>
      </w:r>
      <w:r>
        <w:rPr>
          <w:noProof/>
          <w:rtl/>
        </w:rPr>
        <w:tab/>
      </w:r>
      <w:r w:rsidRPr="008125C8">
        <w:rPr>
          <w:noProof/>
          <w:rtl/>
        </w:rPr>
        <w:t>102</w:t>
      </w:r>
    </w:p>
    <w:p w:rsidR="0036165F" w:rsidRDefault="0036165F" w:rsidP="00C825E8">
      <w:pPr>
        <w:pStyle w:val="libNormal"/>
        <w:rPr>
          <w:noProof/>
          <w:rtl/>
        </w:rPr>
      </w:pPr>
      <w:r w:rsidRPr="008125C8">
        <w:rPr>
          <w:noProof/>
          <w:rtl/>
        </w:rPr>
        <w:t>باب الصاد</w:t>
      </w:r>
    </w:p>
    <w:p w:rsidR="0036165F" w:rsidRPr="008125C8" w:rsidRDefault="0036165F" w:rsidP="00C825E8">
      <w:pPr>
        <w:pStyle w:val="libNormal"/>
        <w:rPr>
          <w:noProof/>
          <w:rtl/>
        </w:rPr>
      </w:pPr>
      <w:r w:rsidRPr="008125C8">
        <w:rPr>
          <w:noProof/>
          <w:rtl/>
        </w:rPr>
        <w:t>ذكر من اسمه صاعد</w:t>
      </w:r>
      <w:r>
        <w:rPr>
          <w:noProof/>
          <w:rtl/>
        </w:rPr>
        <w:tab/>
      </w:r>
      <w:r w:rsidRPr="008125C8">
        <w:rPr>
          <w:noProof/>
          <w:rtl/>
        </w:rPr>
        <w:t>103</w:t>
      </w:r>
    </w:p>
    <w:p w:rsidR="0036165F" w:rsidRPr="008125C8" w:rsidRDefault="0036165F" w:rsidP="00C825E8">
      <w:pPr>
        <w:pStyle w:val="libNormal"/>
        <w:rPr>
          <w:noProof/>
          <w:rtl/>
        </w:rPr>
      </w:pPr>
      <w:r w:rsidRPr="008125C8">
        <w:rPr>
          <w:noProof/>
          <w:rtl/>
        </w:rPr>
        <w:t>ذكر من اسمه صالح</w:t>
      </w:r>
      <w:r>
        <w:rPr>
          <w:noProof/>
          <w:rtl/>
        </w:rPr>
        <w:tab/>
      </w:r>
      <w:r w:rsidRPr="008125C8">
        <w:rPr>
          <w:noProof/>
          <w:rtl/>
        </w:rPr>
        <w:t>103</w:t>
      </w:r>
    </w:p>
    <w:p w:rsidR="0036165F" w:rsidRPr="008125C8" w:rsidRDefault="0036165F" w:rsidP="00C825E8">
      <w:pPr>
        <w:pStyle w:val="libNormal"/>
        <w:rPr>
          <w:noProof/>
          <w:rtl/>
        </w:rPr>
      </w:pPr>
      <w:r w:rsidRPr="008125C8">
        <w:rPr>
          <w:noProof/>
          <w:rtl/>
        </w:rPr>
        <w:t>ذكر من اسمه صعصعة</w:t>
      </w:r>
      <w:r>
        <w:rPr>
          <w:noProof/>
          <w:rtl/>
        </w:rPr>
        <w:tab/>
      </w:r>
      <w:r w:rsidRPr="008125C8">
        <w:rPr>
          <w:noProof/>
          <w:rtl/>
        </w:rPr>
        <w:t>103</w:t>
      </w:r>
    </w:p>
    <w:p w:rsidR="0036165F" w:rsidRDefault="0036165F" w:rsidP="00C825E8">
      <w:pPr>
        <w:pStyle w:val="libNormal"/>
        <w:rPr>
          <w:noProof/>
          <w:rtl/>
        </w:rPr>
      </w:pPr>
      <w:r w:rsidRPr="008125C8">
        <w:rPr>
          <w:noProof/>
          <w:rtl/>
        </w:rPr>
        <w:t>باب الضاد</w:t>
      </w:r>
    </w:p>
    <w:p w:rsidR="0036165F" w:rsidRPr="008125C8" w:rsidRDefault="0036165F" w:rsidP="00C825E8">
      <w:pPr>
        <w:pStyle w:val="libNormal"/>
        <w:rPr>
          <w:noProof/>
          <w:rtl/>
        </w:rPr>
      </w:pPr>
      <w:r w:rsidRPr="008125C8">
        <w:rPr>
          <w:noProof/>
          <w:rtl/>
        </w:rPr>
        <w:t>ذكر من اسمه ضمام</w:t>
      </w:r>
      <w:r>
        <w:rPr>
          <w:noProof/>
          <w:rtl/>
        </w:rPr>
        <w:tab/>
      </w:r>
      <w:r w:rsidRPr="008125C8">
        <w:rPr>
          <w:noProof/>
          <w:rtl/>
        </w:rPr>
        <w:t>104</w:t>
      </w:r>
    </w:p>
    <w:p w:rsidR="0036165F" w:rsidRPr="008125C8" w:rsidRDefault="0036165F" w:rsidP="00C825E8">
      <w:pPr>
        <w:pStyle w:val="libNormal"/>
        <w:rPr>
          <w:noProof/>
          <w:rtl/>
        </w:rPr>
      </w:pPr>
      <w:r w:rsidRPr="008125C8">
        <w:rPr>
          <w:noProof/>
          <w:rtl/>
        </w:rPr>
        <w:t>ذكر من اسمه ضمرة</w:t>
      </w:r>
      <w:r>
        <w:rPr>
          <w:noProof/>
          <w:rtl/>
        </w:rPr>
        <w:tab/>
      </w:r>
      <w:r w:rsidRPr="008125C8">
        <w:rPr>
          <w:noProof/>
          <w:rtl/>
        </w:rPr>
        <w:t>105</w:t>
      </w:r>
    </w:p>
    <w:p w:rsidR="0036165F" w:rsidRDefault="0036165F" w:rsidP="00C825E8">
      <w:pPr>
        <w:pStyle w:val="libNormal"/>
      </w:pPr>
      <w:r>
        <w:br w:type="page"/>
      </w:r>
    </w:p>
    <w:tbl>
      <w:tblPr>
        <w:bidiVisual/>
        <w:tblW w:w="0" w:type="auto"/>
        <w:tblInd w:w="788" w:type="dxa"/>
        <w:tblLook w:val="04A0" w:firstRow="1" w:lastRow="0" w:firstColumn="1" w:lastColumn="0" w:noHBand="0" w:noVBand="1"/>
      </w:tblPr>
      <w:tblGrid>
        <w:gridCol w:w="3289"/>
        <w:gridCol w:w="3373"/>
      </w:tblGrid>
      <w:tr w:rsidR="0036165F" w:rsidTr="00CF5803">
        <w:tc>
          <w:tcPr>
            <w:tcW w:w="3289" w:type="dxa"/>
            <w:shd w:val="clear" w:color="auto" w:fill="auto"/>
          </w:tcPr>
          <w:p w:rsidR="0036165F" w:rsidRPr="00D9750F" w:rsidRDefault="0036165F" w:rsidP="00C825E8">
            <w:pPr>
              <w:pStyle w:val="libNormal"/>
              <w:rPr>
                <w:rtl/>
              </w:rPr>
            </w:pPr>
            <w:r w:rsidRPr="00D9750F">
              <w:rPr>
                <w:rtl/>
              </w:rPr>
              <w:lastRenderedPageBreak/>
              <w:t>الموضوع</w:t>
            </w:r>
          </w:p>
        </w:tc>
        <w:tc>
          <w:tcPr>
            <w:tcW w:w="3373" w:type="dxa"/>
            <w:shd w:val="clear" w:color="auto" w:fill="auto"/>
          </w:tcPr>
          <w:p w:rsidR="0036165F" w:rsidRDefault="0036165F" w:rsidP="00C825E8">
            <w:pPr>
              <w:pStyle w:val="libNormal"/>
              <w:rPr>
                <w:rtl/>
              </w:rPr>
            </w:pPr>
            <w:r w:rsidRPr="008125C8">
              <w:rPr>
                <w:rtl/>
              </w:rPr>
              <w:t>الصفحة</w:t>
            </w:r>
          </w:p>
        </w:tc>
      </w:tr>
    </w:tbl>
    <w:p w:rsidR="0036165F" w:rsidRDefault="0036165F" w:rsidP="00C825E8">
      <w:pPr>
        <w:pStyle w:val="libNormal"/>
        <w:rPr>
          <w:noProof/>
          <w:rtl/>
        </w:rPr>
      </w:pPr>
      <w:r w:rsidRPr="008125C8">
        <w:rPr>
          <w:noProof/>
          <w:rtl/>
        </w:rPr>
        <w:t>باب الطاء</w:t>
      </w:r>
    </w:p>
    <w:p w:rsidR="0036165F" w:rsidRPr="008125C8" w:rsidRDefault="0036165F" w:rsidP="00C825E8">
      <w:pPr>
        <w:pStyle w:val="libNormal"/>
        <w:rPr>
          <w:noProof/>
          <w:rtl/>
        </w:rPr>
      </w:pPr>
      <w:r w:rsidRPr="008125C8">
        <w:rPr>
          <w:noProof/>
          <w:rtl/>
        </w:rPr>
        <w:t>ذكر من اسمه طاهر</w:t>
      </w:r>
      <w:r>
        <w:rPr>
          <w:noProof/>
          <w:rtl/>
        </w:rPr>
        <w:tab/>
      </w:r>
      <w:r w:rsidRPr="008125C8">
        <w:rPr>
          <w:noProof/>
          <w:rtl/>
        </w:rPr>
        <w:t>106</w:t>
      </w:r>
    </w:p>
    <w:p w:rsidR="0036165F" w:rsidRPr="008125C8" w:rsidRDefault="0036165F" w:rsidP="00C825E8">
      <w:pPr>
        <w:pStyle w:val="libNormal"/>
        <w:rPr>
          <w:noProof/>
          <w:rtl/>
        </w:rPr>
      </w:pPr>
      <w:r w:rsidRPr="008125C8">
        <w:rPr>
          <w:noProof/>
          <w:rtl/>
        </w:rPr>
        <w:t>ذكر من اسمه طلق</w:t>
      </w:r>
      <w:r>
        <w:rPr>
          <w:noProof/>
          <w:rtl/>
        </w:rPr>
        <w:tab/>
      </w:r>
      <w:r w:rsidRPr="008125C8">
        <w:rPr>
          <w:noProof/>
          <w:rtl/>
        </w:rPr>
        <w:t>106</w:t>
      </w:r>
    </w:p>
    <w:p w:rsidR="0036165F" w:rsidRPr="008125C8" w:rsidRDefault="0036165F" w:rsidP="00C825E8">
      <w:pPr>
        <w:pStyle w:val="libNormal"/>
        <w:rPr>
          <w:noProof/>
          <w:rtl/>
        </w:rPr>
      </w:pPr>
      <w:r w:rsidRPr="008125C8">
        <w:rPr>
          <w:noProof/>
          <w:rtl/>
        </w:rPr>
        <w:t>ذكر من اسمه طليب</w:t>
      </w:r>
      <w:r>
        <w:rPr>
          <w:noProof/>
          <w:rtl/>
        </w:rPr>
        <w:tab/>
      </w:r>
      <w:r w:rsidRPr="008125C8">
        <w:rPr>
          <w:noProof/>
          <w:rtl/>
        </w:rPr>
        <w:t>106</w:t>
      </w:r>
    </w:p>
    <w:p w:rsidR="0036165F" w:rsidRPr="008125C8" w:rsidRDefault="0036165F" w:rsidP="00C825E8">
      <w:pPr>
        <w:pStyle w:val="libNormal"/>
        <w:rPr>
          <w:noProof/>
          <w:rtl/>
        </w:rPr>
      </w:pPr>
      <w:r w:rsidRPr="008125C8">
        <w:rPr>
          <w:noProof/>
          <w:rtl/>
        </w:rPr>
        <w:t>ذكر من اسمه طوق</w:t>
      </w:r>
      <w:r>
        <w:rPr>
          <w:noProof/>
          <w:rtl/>
        </w:rPr>
        <w:tab/>
      </w:r>
      <w:r w:rsidRPr="008125C8">
        <w:rPr>
          <w:noProof/>
          <w:rtl/>
        </w:rPr>
        <w:t>107</w:t>
      </w:r>
    </w:p>
    <w:p w:rsidR="0036165F" w:rsidRPr="008125C8" w:rsidRDefault="0036165F" w:rsidP="00C825E8">
      <w:pPr>
        <w:pStyle w:val="libNormal"/>
        <w:rPr>
          <w:noProof/>
          <w:rtl/>
        </w:rPr>
      </w:pPr>
      <w:r w:rsidRPr="008125C8">
        <w:rPr>
          <w:noProof/>
          <w:rtl/>
        </w:rPr>
        <w:t>ذكر من اسمه طيب</w:t>
      </w:r>
      <w:r>
        <w:rPr>
          <w:noProof/>
          <w:rtl/>
        </w:rPr>
        <w:tab/>
      </w:r>
      <w:r w:rsidRPr="008125C8">
        <w:rPr>
          <w:noProof/>
          <w:rtl/>
        </w:rPr>
        <w:t>107</w:t>
      </w:r>
    </w:p>
    <w:p w:rsidR="0036165F" w:rsidRDefault="0036165F" w:rsidP="00C825E8">
      <w:pPr>
        <w:pStyle w:val="libNormal"/>
        <w:rPr>
          <w:noProof/>
          <w:rtl/>
        </w:rPr>
      </w:pPr>
      <w:r w:rsidRPr="008125C8">
        <w:rPr>
          <w:noProof/>
          <w:rtl/>
        </w:rPr>
        <w:t>باب العين</w:t>
      </w:r>
    </w:p>
    <w:p w:rsidR="0036165F" w:rsidRPr="008125C8" w:rsidRDefault="0036165F" w:rsidP="00C825E8">
      <w:pPr>
        <w:pStyle w:val="libNormal"/>
        <w:rPr>
          <w:noProof/>
          <w:rtl/>
        </w:rPr>
      </w:pPr>
      <w:r w:rsidRPr="008125C8">
        <w:rPr>
          <w:noProof/>
          <w:rtl/>
        </w:rPr>
        <w:t>ذكر من اسمه عاصم</w:t>
      </w:r>
      <w:r>
        <w:rPr>
          <w:noProof/>
          <w:rtl/>
        </w:rPr>
        <w:tab/>
      </w:r>
      <w:r w:rsidRPr="008125C8">
        <w:rPr>
          <w:noProof/>
          <w:rtl/>
        </w:rPr>
        <w:t>108</w:t>
      </w:r>
    </w:p>
    <w:p w:rsidR="0036165F" w:rsidRPr="008125C8" w:rsidRDefault="0036165F" w:rsidP="00C825E8">
      <w:pPr>
        <w:pStyle w:val="libNormal"/>
        <w:rPr>
          <w:noProof/>
          <w:rtl/>
        </w:rPr>
      </w:pPr>
      <w:r w:rsidRPr="008125C8">
        <w:rPr>
          <w:noProof/>
          <w:rtl/>
        </w:rPr>
        <w:t>ذكر من اسمه عامر</w:t>
      </w:r>
      <w:r>
        <w:rPr>
          <w:noProof/>
          <w:rtl/>
        </w:rPr>
        <w:tab/>
      </w:r>
      <w:r w:rsidRPr="008125C8">
        <w:rPr>
          <w:noProof/>
          <w:rtl/>
        </w:rPr>
        <w:t>108</w:t>
      </w:r>
    </w:p>
    <w:p w:rsidR="0036165F" w:rsidRPr="008125C8" w:rsidRDefault="0036165F" w:rsidP="00C825E8">
      <w:pPr>
        <w:pStyle w:val="libNormal"/>
        <w:rPr>
          <w:noProof/>
          <w:rtl/>
        </w:rPr>
      </w:pPr>
      <w:r w:rsidRPr="008125C8">
        <w:rPr>
          <w:noProof/>
          <w:rtl/>
        </w:rPr>
        <w:t>ذكر من اسمه العباس</w:t>
      </w:r>
      <w:r>
        <w:rPr>
          <w:noProof/>
          <w:rtl/>
        </w:rPr>
        <w:tab/>
      </w:r>
      <w:r w:rsidRPr="008125C8">
        <w:rPr>
          <w:noProof/>
          <w:rtl/>
        </w:rPr>
        <w:t>109</w:t>
      </w:r>
    </w:p>
    <w:p w:rsidR="0036165F" w:rsidRPr="008125C8" w:rsidRDefault="0036165F" w:rsidP="00C825E8">
      <w:pPr>
        <w:pStyle w:val="libNormal"/>
        <w:rPr>
          <w:noProof/>
          <w:rtl/>
        </w:rPr>
      </w:pPr>
      <w:r w:rsidRPr="008125C8">
        <w:rPr>
          <w:noProof/>
          <w:rtl/>
        </w:rPr>
        <w:t>ذكر من اسمه عبد الأعلى</w:t>
      </w:r>
      <w:r>
        <w:rPr>
          <w:noProof/>
          <w:rtl/>
        </w:rPr>
        <w:tab/>
      </w:r>
      <w:r w:rsidRPr="008125C8">
        <w:rPr>
          <w:noProof/>
          <w:rtl/>
        </w:rPr>
        <w:t>109</w:t>
      </w:r>
    </w:p>
    <w:p w:rsidR="0036165F" w:rsidRPr="008125C8" w:rsidRDefault="0036165F" w:rsidP="00C825E8">
      <w:pPr>
        <w:pStyle w:val="libNormal"/>
        <w:rPr>
          <w:noProof/>
          <w:rtl/>
        </w:rPr>
      </w:pPr>
      <w:r w:rsidRPr="008125C8">
        <w:rPr>
          <w:noProof/>
          <w:rtl/>
        </w:rPr>
        <w:t>ذكر من اسمه عبد الله</w:t>
      </w:r>
      <w:r>
        <w:rPr>
          <w:noProof/>
          <w:rtl/>
        </w:rPr>
        <w:tab/>
      </w:r>
      <w:r w:rsidRPr="008125C8">
        <w:rPr>
          <w:noProof/>
          <w:rtl/>
        </w:rPr>
        <w:t>110</w:t>
      </w:r>
    </w:p>
    <w:p w:rsidR="0036165F" w:rsidRPr="008125C8" w:rsidRDefault="0036165F" w:rsidP="00C825E8">
      <w:pPr>
        <w:pStyle w:val="libNormal"/>
        <w:rPr>
          <w:noProof/>
          <w:rtl/>
        </w:rPr>
      </w:pPr>
      <w:r w:rsidRPr="008125C8">
        <w:rPr>
          <w:noProof/>
          <w:rtl/>
        </w:rPr>
        <w:t>ذكر من اسمه عبد الجبار</w:t>
      </w:r>
      <w:r>
        <w:rPr>
          <w:noProof/>
          <w:rtl/>
        </w:rPr>
        <w:tab/>
      </w:r>
      <w:r w:rsidRPr="008125C8">
        <w:rPr>
          <w:noProof/>
          <w:rtl/>
        </w:rPr>
        <w:t>118</w:t>
      </w:r>
    </w:p>
    <w:p w:rsidR="0036165F" w:rsidRPr="008125C8" w:rsidRDefault="0036165F" w:rsidP="00C825E8">
      <w:pPr>
        <w:pStyle w:val="libNormal"/>
        <w:rPr>
          <w:noProof/>
          <w:rtl/>
        </w:rPr>
      </w:pPr>
      <w:r w:rsidRPr="008125C8">
        <w:rPr>
          <w:noProof/>
          <w:rtl/>
        </w:rPr>
        <w:t>ذكر من اسمه عبد الحميد</w:t>
      </w:r>
      <w:r>
        <w:rPr>
          <w:noProof/>
          <w:rtl/>
        </w:rPr>
        <w:tab/>
      </w:r>
      <w:r w:rsidRPr="008125C8">
        <w:rPr>
          <w:noProof/>
          <w:rtl/>
        </w:rPr>
        <w:t>118</w:t>
      </w:r>
    </w:p>
    <w:p w:rsidR="0036165F" w:rsidRPr="008125C8" w:rsidRDefault="0036165F" w:rsidP="00C825E8">
      <w:pPr>
        <w:pStyle w:val="libNormal"/>
        <w:rPr>
          <w:noProof/>
          <w:rtl/>
        </w:rPr>
      </w:pPr>
      <w:r w:rsidRPr="008125C8">
        <w:rPr>
          <w:noProof/>
          <w:rtl/>
        </w:rPr>
        <w:t>ذكر من اسمه عبد الرحمن</w:t>
      </w:r>
      <w:r>
        <w:rPr>
          <w:noProof/>
          <w:rtl/>
        </w:rPr>
        <w:tab/>
      </w:r>
      <w:r w:rsidRPr="008125C8">
        <w:rPr>
          <w:noProof/>
          <w:rtl/>
        </w:rPr>
        <w:t>118</w:t>
      </w:r>
    </w:p>
    <w:p w:rsidR="0036165F" w:rsidRPr="008125C8" w:rsidRDefault="0036165F" w:rsidP="00C825E8">
      <w:pPr>
        <w:pStyle w:val="libNormal"/>
        <w:rPr>
          <w:noProof/>
          <w:rtl/>
        </w:rPr>
      </w:pPr>
      <w:r w:rsidRPr="008125C8">
        <w:rPr>
          <w:noProof/>
          <w:rtl/>
        </w:rPr>
        <w:t>ذكر من اسمه عبد السلام</w:t>
      </w:r>
      <w:r>
        <w:rPr>
          <w:noProof/>
          <w:rtl/>
        </w:rPr>
        <w:tab/>
      </w:r>
      <w:r w:rsidRPr="008125C8">
        <w:rPr>
          <w:noProof/>
          <w:rtl/>
        </w:rPr>
        <w:t>127</w:t>
      </w:r>
    </w:p>
    <w:p w:rsidR="0036165F" w:rsidRPr="008125C8" w:rsidRDefault="0036165F" w:rsidP="00C825E8">
      <w:pPr>
        <w:pStyle w:val="libNormal"/>
        <w:rPr>
          <w:noProof/>
          <w:rtl/>
        </w:rPr>
      </w:pPr>
      <w:r w:rsidRPr="008125C8">
        <w:rPr>
          <w:noProof/>
          <w:rtl/>
        </w:rPr>
        <w:t>ذكر من اسمه عبد الصمد</w:t>
      </w:r>
      <w:r>
        <w:rPr>
          <w:noProof/>
          <w:rtl/>
        </w:rPr>
        <w:tab/>
      </w:r>
      <w:r w:rsidRPr="008125C8">
        <w:rPr>
          <w:noProof/>
          <w:rtl/>
        </w:rPr>
        <w:t>128</w:t>
      </w:r>
    </w:p>
    <w:p w:rsidR="0036165F" w:rsidRPr="008125C8" w:rsidRDefault="0036165F" w:rsidP="00C825E8">
      <w:pPr>
        <w:pStyle w:val="libNormal"/>
        <w:rPr>
          <w:noProof/>
          <w:rtl/>
        </w:rPr>
      </w:pPr>
      <w:r w:rsidRPr="008125C8">
        <w:rPr>
          <w:noProof/>
          <w:rtl/>
        </w:rPr>
        <w:t>ذكر من اسمه عبد العزيز</w:t>
      </w:r>
      <w:r>
        <w:rPr>
          <w:noProof/>
          <w:rtl/>
        </w:rPr>
        <w:tab/>
      </w:r>
      <w:r w:rsidRPr="008125C8">
        <w:rPr>
          <w:noProof/>
          <w:rtl/>
        </w:rPr>
        <w:t>129</w:t>
      </w:r>
    </w:p>
    <w:p w:rsidR="0036165F" w:rsidRPr="008125C8" w:rsidRDefault="0036165F" w:rsidP="00C825E8">
      <w:pPr>
        <w:pStyle w:val="libNormal"/>
        <w:rPr>
          <w:noProof/>
          <w:rtl/>
        </w:rPr>
      </w:pPr>
      <w:r w:rsidRPr="008125C8">
        <w:rPr>
          <w:noProof/>
          <w:rtl/>
        </w:rPr>
        <w:t>ذكر من اسمه عبد الغفار</w:t>
      </w:r>
      <w:r>
        <w:rPr>
          <w:noProof/>
          <w:rtl/>
        </w:rPr>
        <w:tab/>
      </w:r>
      <w:r w:rsidRPr="008125C8">
        <w:rPr>
          <w:noProof/>
          <w:rtl/>
        </w:rPr>
        <w:t>130</w:t>
      </w:r>
    </w:p>
    <w:p w:rsidR="0036165F" w:rsidRPr="008125C8" w:rsidRDefault="0036165F" w:rsidP="00C825E8">
      <w:pPr>
        <w:pStyle w:val="libNormal"/>
        <w:rPr>
          <w:noProof/>
          <w:rtl/>
        </w:rPr>
      </w:pPr>
      <w:r w:rsidRPr="008125C8">
        <w:rPr>
          <w:noProof/>
          <w:rtl/>
        </w:rPr>
        <w:t>ذكر من اسمه عبد القادر</w:t>
      </w:r>
      <w:r>
        <w:rPr>
          <w:noProof/>
          <w:rtl/>
        </w:rPr>
        <w:tab/>
      </w:r>
      <w:r w:rsidRPr="008125C8">
        <w:rPr>
          <w:noProof/>
          <w:rtl/>
        </w:rPr>
        <w:t>132</w:t>
      </w:r>
    </w:p>
    <w:p w:rsidR="0036165F" w:rsidRPr="008125C8" w:rsidRDefault="0036165F" w:rsidP="00C825E8">
      <w:pPr>
        <w:pStyle w:val="libNormal"/>
        <w:rPr>
          <w:noProof/>
          <w:rtl/>
        </w:rPr>
      </w:pPr>
      <w:r w:rsidRPr="008125C8">
        <w:rPr>
          <w:noProof/>
          <w:rtl/>
        </w:rPr>
        <w:t>ذكر من اسمه عبد الكريم</w:t>
      </w:r>
      <w:r>
        <w:rPr>
          <w:noProof/>
          <w:rtl/>
        </w:rPr>
        <w:tab/>
      </w:r>
      <w:r w:rsidRPr="008125C8">
        <w:rPr>
          <w:noProof/>
          <w:rtl/>
        </w:rPr>
        <w:t>132</w:t>
      </w:r>
    </w:p>
    <w:p w:rsidR="0036165F" w:rsidRPr="008125C8" w:rsidRDefault="0036165F" w:rsidP="00C825E8">
      <w:pPr>
        <w:pStyle w:val="libNormal"/>
        <w:rPr>
          <w:noProof/>
          <w:rtl/>
        </w:rPr>
      </w:pPr>
      <w:r w:rsidRPr="008125C8">
        <w:rPr>
          <w:noProof/>
          <w:rtl/>
        </w:rPr>
        <w:t>ذكر من اسمه عبد المجيد</w:t>
      </w:r>
      <w:r>
        <w:rPr>
          <w:noProof/>
          <w:rtl/>
        </w:rPr>
        <w:tab/>
      </w:r>
      <w:r w:rsidRPr="008125C8">
        <w:rPr>
          <w:noProof/>
          <w:rtl/>
        </w:rPr>
        <w:t>132</w:t>
      </w:r>
    </w:p>
    <w:p w:rsidR="0036165F" w:rsidRPr="008125C8" w:rsidRDefault="0036165F" w:rsidP="00C825E8">
      <w:pPr>
        <w:pStyle w:val="libNormal"/>
        <w:rPr>
          <w:noProof/>
          <w:rtl/>
        </w:rPr>
      </w:pPr>
      <w:r w:rsidRPr="008125C8">
        <w:rPr>
          <w:noProof/>
          <w:rtl/>
        </w:rPr>
        <w:t>ذكر من اسمه عبد الملك</w:t>
      </w:r>
      <w:r>
        <w:rPr>
          <w:noProof/>
          <w:rtl/>
        </w:rPr>
        <w:tab/>
      </w:r>
      <w:r w:rsidRPr="008125C8">
        <w:rPr>
          <w:noProof/>
          <w:rtl/>
        </w:rPr>
        <w:t>132</w:t>
      </w:r>
    </w:p>
    <w:p w:rsidR="0036165F" w:rsidRPr="008125C8" w:rsidRDefault="0036165F" w:rsidP="00C825E8">
      <w:pPr>
        <w:pStyle w:val="libNormal"/>
        <w:rPr>
          <w:noProof/>
          <w:rtl/>
        </w:rPr>
      </w:pPr>
      <w:r w:rsidRPr="008125C8">
        <w:rPr>
          <w:noProof/>
          <w:rtl/>
        </w:rPr>
        <w:t>ذكر من اسمه عبد الواحد</w:t>
      </w:r>
      <w:r>
        <w:rPr>
          <w:noProof/>
          <w:rtl/>
        </w:rPr>
        <w:tab/>
      </w:r>
      <w:r w:rsidRPr="008125C8">
        <w:rPr>
          <w:noProof/>
          <w:rtl/>
        </w:rPr>
        <w:t>138</w:t>
      </w:r>
    </w:p>
    <w:p w:rsidR="0036165F" w:rsidRPr="008125C8" w:rsidRDefault="0036165F" w:rsidP="00C825E8">
      <w:pPr>
        <w:pStyle w:val="libNormal"/>
        <w:rPr>
          <w:noProof/>
          <w:rtl/>
        </w:rPr>
      </w:pPr>
      <w:r w:rsidRPr="008125C8">
        <w:rPr>
          <w:noProof/>
          <w:rtl/>
        </w:rPr>
        <w:t>ذكر من اسمه عبدوس</w:t>
      </w:r>
      <w:r>
        <w:rPr>
          <w:noProof/>
          <w:rtl/>
        </w:rPr>
        <w:tab/>
      </w:r>
      <w:r w:rsidRPr="008125C8">
        <w:rPr>
          <w:noProof/>
          <w:rtl/>
        </w:rPr>
        <w:t>138</w:t>
      </w:r>
    </w:p>
    <w:p w:rsidR="0036165F" w:rsidRPr="008125C8" w:rsidRDefault="0036165F" w:rsidP="00C825E8">
      <w:pPr>
        <w:pStyle w:val="libNormal"/>
        <w:rPr>
          <w:noProof/>
          <w:rtl/>
        </w:rPr>
      </w:pPr>
      <w:r w:rsidRPr="008125C8">
        <w:rPr>
          <w:noProof/>
          <w:rtl/>
        </w:rPr>
        <w:t>ذكر من اسمه عبد الوهاب</w:t>
      </w:r>
      <w:r>
        <w:rPr>
          <w:noProof/>
          <w:rtl/>
        </w:rPr>
        <w:tab/>
      </w:r>
      <w:r w:rsidRPr="008125C8">
        <w:rPr>
          <w:noProof/>
          <w:rtl/>
        </w:rPr>
        <w:t>138</w:t>
      </w:r>
    </w:p>
    <w:p w:rsidR="0036165F" w:rsidRDefault="0036165F" w:rsidP="00C825E8">
      <w:pPr>
        <w:pStyle w:val="libNormal"/>
      </w:pPr>
      <w:r>
        <w:br w:type="page"/>
      </w:r>
    </w:p>
    <w:tbl>
      <w:tblPr>
        <w:bidiVisual/>
        <w:tblW w:w="0" w:type="auto"/>
        <w:tblInd w:w="788" w:type="dxa"/>
        <w:tblLook w:val="04A0" w:firstRow="1" w:lastRow="0" w:firstColumn="1" w:lastColumn="0" w:noHBand="0" w:noVBand="1"/>
      </w:tblPr>
      <w:tblGrid>
        <w:gridCol w:w="3147"/>
        <w:gridCol w:w="3515"/>
      </w:tblGrid>
      <w:tr w:rsidR="0036165F" w:rsidTr="00CF5803">
        <w:tc>
          <w:tcPr>
            <w:tcW w:w="3147" w:type="dxa"/>
            <w:shd w:val="clear" w:color="auto" w:fill="auto"/>
          </w:tcPr>
          <w:p w:rsidR="0036165F" w:rsidRPr="00D9750F" w:rsidRDefault="0036165F" w:rsidP="00C825E8">
            <w:pPr>
              <w:pStyle w:val="libNormal"/>
              <w:rPr>
                <w:rtl/>
              </w:rPr>
            </w:pPr>
            <w:r w:rsidRPr="00D9750F">
              <w:rPr>
                <w:rtl/>
              </w:rPr>
              <w:lastRenderedPageBreak/>
              <w:t>الموضوع</w:t>
            </w:r>
          </w:p>
        </w:tc>
        <w:tc>
          <w:tcPr>
            <w:tcW w:w="3515" w:type="dxa"/>
            <w:shd w:val="clear" w:color="auto" w:fill="auto"/>
          </w:tcPr>
          <w:p w:rsidR="0036165F" w:rsidRDefault="0036165F" w:rsidP="00C825E8">
            <w:pPr>
              <w:pStyle w:val="libNormal"/>
              <w:rPr>
                <w:rtl/>
              </w:rPr>
            </w:pPr>
            <w:r w:rsidRPr="008125C8">
              <w:rPr>
                <w:rtl/>
              </w:rPr>
              <w:t>الصفحة</w:t>
            </w:r>
          </w:p>
        </w:tc>
      </w:tr>
    </w:tbl>
    <w:p w:rsidR="0036165F" w:rsidRPr="008125C8" w:rsidRDefault="0036165F" w:rsidP="00C825E8">
      <w:pPr>
        <w:pStyle w:val="libNormal"/>
        <w:rPr>
          <w:noProof/>
          <w:rtl/>
        </w:rPr>
      </w:pPr>
      <w:r w:rsidRPr="008125C8">
        <w:rPr>
          <w:noProof/>
          <w:rtl/>
        </w:rPr>
        <w:t>ذكر من اسمه عبدة</w:t>
      </w:r>
      <w:r>
        <w:rPr>
          <w:noProof/>
          <w:rtl/>
        </w:rPr>
        <w:tab/>
      </w:r>
      <w:r w:rsidRPr="008125C8">
        <w:rPr>
          <w:noProof/>
          <w:rtl/>
        </w:rPr>
        <w:t>139</w:t>
      </w:r>
    </w:p>
    <w:p w:rsidR="0036165F" w:rsidRPr="008125C8" w:rsidRDefault="0036165F" w:rsidP="00C825E8">
      <w:pPr>
        <w:pStyle w:val="libNormal"/>
        <w:rPr>
          <w:noProof/>
          <w:rtl/>
        </w:rPr>
      </w:pPr>
      <w:r w:rsidRPr="008125C8">
        <w:rPr>
          <w:noProof/>
          <w:rtl/>
        </w:rPr>
        <w:t>ذكر من اسمه عبيد</w:t>
      </w:r>
      <w:r>
        <w:rPr>
          <w:noProof/>
          <w:rtl/>
        </w:rPr>
        <w:tab/>
      </w:r>
      <w:r w:rsidRPr="008125C8">
        <w:rPr>
          <w:noProof/>
          <w:rtl/>
        </w:rPr>
        <w:t>140</w:t>
      </w:r>
    </w:p>
    <w:p w:rsidR="0036165F" w:rsidRPr="008125C8" w:rsidRDefault="0036165F" w:rsidP="00C825E8">
      <w:pPr>
        <w:pStyle w:val="libNormal"/>
        <w:rPr>
          <w:noProof/>
          <w:rtl/>
        </w:rPr>
      </w:pPr>
      <w:r w:rsidRPr="008125C8">
        <w:rPr>
          <w:noProof/>
          <w:rtl/>
        </w:rPr>
        <w:t>ذكر من اسمه عبيد الله</w:t>
      </w:r>
      <w:r>
        <w:rPr>
          <w:noProof/>
          <w:rtl/>
        </w:rPr>
        <w:tab/>
      </w:r>
      <w:r w:rsidRPr="008125C8">
        <w:rPr>
          <w:noProof/>
          <w:rtl/>
        </w:rPr>
        <w:t>140</w:t>
      </w:r>
    </w:p>
    <w:p w:rsidR="0036165F" w:rsidRPr="008125C8" w:rsidRDefault="0036165F" w:rsidP="00C825E8">
      <w:pPr>
        <w:pStyle w:val="libNormal"/>
        <w:rPr>
          <w:noProof/>
          <w:rtl/>
        </w:rPr>
      </w:pPr>
      <w:r w:rsidRPr="008125C8">
        <w:rPr>
          <w:noProof/>
          <w:rtl/>
        </w:rPr>
        <w:t>ذكر من اسمه عبيدة</w:t>
      </w:r>
      <w:r>
        <w:rPr>
          <w:noProof/>
          <w:rtl/>
        </w:rPr>
        <w:tab/>
      </w:r>
      <w:r w:rsidRPr="008125C8">
        <w:rPr>
          <w:noProof/>
          <w:rtl/>
        </w:rPr>
        <w:t>143</w:t>
      </w:r>
    </w:p>
    <w:p w:rsidR="0036165F" w:rsidRPr="008125C8" w:rsidRDefault="0036165F" w:rsidP="00C825E8">
      <w:pPr>
        <w:pStyle w:val="libNormal"/>
        <w:rPr>
          <w:noProof/>
          <w:rtl/>
        </w:rPr>
      </w:pPr>
      <w:r w:rsidRPr="008125C8">
        <w:rPr>
          <w:noProof/>
          <w:rtl/>
        </w:rPr>
        <w:t>ذكر من اسمه عبيدون</w:t>
      </w:r>
      <w:r>
        <w:rPr>
          <w:noProof/>
          <w:rtl/>
        </w:rPr>
        <w:tab/>
      </w:r>
      <w:r w:rsidRPr="008125C8">
        <w:rPr>
          <w:noProof/>
          <w:rtl/>
        </w:rPr>
        <w:t>143</w:t>
      </w:r>
    </w:p>
    <w:p w:rsidR="0036165F" w:rsidRPr="008125C8" w:rsidRDefault="0036165F" w:rsidP="00C825E8">
      <w:pPr>
        <w:pStyle w:val="libNormal"/>
        <w:rPr>
          <w:noProof/>
          <w:rtl/>
        </w:rPr>
      </w:pPr>
      <w:r w:rsidRPr="008125C8">
        <w:rPr>
          <w:noProof/>
          <w:rtl/>
        </w:rPr>
        <w:t>ذكر من اسمه عثمان</w:t>
      </w:r>
      <w:r>
        <w:rPr>
          <w:noProof/>
          <w:rtl/>
        </w:rPr>
        <w:tab/>
      </w:r>
      <w:r w:rsidRPr="008125C8">
        <w:rPr>
          <w:noProof/>
          <w:rtl/>
        </w:rPr>
        <w:t>143</w:t>
      </w:r>
    </w:p>
    <w:p w:rsidR="0036165F" w:rsidRPr="008125C8" w:rsidRDefault="0036165F" w:rsidP="00C825E8">
      <w:pPr>
        <w:pStyle w:val="libNormal"/>
        <w:rPr>
          <w:noProof/>
          <w:rtl/>
        </w:rPr>
      </w:pPr>
      <w:r w:rsidRPr="008125C8">
        <w:rPr>
          <w:noProof/>
          <w:rtl/>
        </w:rPr>
        <w:t>ذكر من اسمه عجنس</w:t>
      </w:r>
      <w:r>
        <w:rPr>
          <w:noProof/>
          <w:rtl/>
        </w:rPr>
        <w:tab/>
      </w:r>
      <w:r w:rsidRPr="008125C8">
        <w:rPr>
          <w:noProof/>
          <w:rtl/>
        </w:rPr>
        <w:t>146</w:t>
      </w:r>
    </w:p>
    <w:p w:rsidR="0036165F" w:rsidRPr="008125C8" w:rsidRDefault="0036165F" w:rsidP="00C825E8">
      <w:pPr>
        <w:pStyle w:val="libNormal"/>
        <w:rPr>
          <w:noProof/>
          <w:rtl/>
        </w:rPr>
      </w:pPr>
      <w:r w:rsidRPr="008125C8">
        <w:rPr>
          <w:noProof/>
          <w:rtl/>
        </w:rPr>
        <w:t>ذكر من اسمه عرام</w:t>
      </w:r>
      <w:r>
        <w:rPr>
          <w:noProof/>
          <w:rtl/>
        </w:rPr>
        <w:tab/>
      </w:r>
      <w:r w:rsidRPr="008125C8">
        <w:rPr>
          <w:noProof/>
          <w:rtl/>
        </w:rPr>
        <w:t>146</w:t>
      </w:r>
    </w:p>
    <w:p w:rsidR="0036165F" w:rsidRPr="008125C8" w:rsidRDefault="0036165F" w:rsidP="00C825E8">
      <w:pPr>
        <w:pStyle w:val="libNormal"/>
        <w:rPr>
          <w:noProof/>
          <w:rtl/>
        </w:rPr>
      </w:pPr>
      <w:r w:rsidRPr="008125C8">
        <w:rPr>
          <w:noProof/>
          <w:rtl/>
        </w:rPr>
        <w:t>ذكر من اسمه عروة</w:t>
      </w:r>
      <w:r>
        <w:rPr>
          <w:noProof/>
          <w:rtl/>
        </w:rPr>
        <w:tab/>
      </w:r>
      <w:r w:rsidRPr="008125C8">
        <w:rPr>
          <w:noProof/>
          <w:rtl/>
        </w:rPr>
        <w:t>147</w:t>
      </w:r>
    </w:p>
    <w:p w:rsidR="0036165F" w:rsidRPr="008125C8" w:rsidRDefault="0036165F" w:rsidP="00C825E8">
      <w:pPr>
        <w:pStyle w:val="libNormal"/>
        <w:rPr>
          <w:noProof/>
          <w:rtl/>
        </w:rPr>
      </w:pPr>
      <w:r w:rsidRPr="008125C8">
        <w:rPr>
          <w:noProof/>
          <w:rtl/>
        </w:rPr>
        <w:t>ذكر من اسمه عزيز</w:t>
      </w:r>
      <w:r>
        <w:rPr>
          <w:noProof/>
          <w:rtl/>
        </w:rPr>
        <w:tab/>
      </w:r>
      <w:r w:rsidRPr="008125C8">
        <w:rPr>
          <w:noProof/>
          <w:rtl/>
        </w:rPr>
        <w:t>147</w:t>
      </w:r>
    </w:p>
    <w:p w:rsidR="0036165F" w:rsidRPr="008125C8" w:rsidRDefault="0036165F" w:rsidP="00C825E8">
      <w:pPr>
        <w:pStyle w:val="libNormal"/>
        <w:rPr>
          <w:noProof/>
          <w:rtl/>
        </w:rPr>
      </w:pPr>
      <w:r w:rsidRPr="008125C8">
        <w:rPr>
          <w:noProof/>
          <w:rtl/>
        </w:rPr>
        <w:t>ذكر من اسمه عطاء</w:t>
      </w:r>
      <w:r>
        <w:rPr>
          <w:noProof/>
          <w:rtl/>
        </w:rPr>
        <w:tab/>
      </w:r>
      <w:r w:rsidRPr="008125C8">
        <w:rPr>
          <w:noProof/>
          <w:rtl/>
        </w:rPr>
        <w:t>148</w:t>
      </w:r>
    </w:p>
    <w:p w:rsidR="0036165F" w:rsidRPr="008125C8" w:rsidRDefault="0036165F" w:rsidP="00C825E8">
      <w:pPr>
        <w:pStyle w:val="libNormal"/>
        <w:rPr>
          <w:noProof/>
          <w:rtl/>
        </w:rPr>
      </w:pPr>
      <w:r w:rsidRPr="008125C8">
        <w:rPr>
          <w:noProof/>
          <w:rtl/>
        </w:rPr>
        <w:t>ذكر من اسمه عفان</w:t>
      </w:r>
      <w:r>
        <w:rPr>
          <w:noProof/>
          <w:rtl/>
        </w:rPr>
        <w:tab/>
      </w:r>
      <w:r w:rsidRPr="008125C8">
        <w:rPr>
          <w:noProof/>
          <w:rtl/>
        </w:rPr>
        <w:t>149</w:t>
      </w:r>
    </w:p>
    <w:p w:rsidR="0036165F" w:rsidRPr="008125C8" w:rsidRDefault="0036165F" w:rsidP="00C825E8">
      <w:pPr>
        <w:pStyle w:val="libNormal"/>
        <w:rPr>
          <w:noProof/>
          <w:rtl/>
        </w:rPr>
      </w:pPr>
      <w:r w:rsidRPr="008125C8">
        <w:rPr>
          <w:noProof/>
          <w:rtl/>
        </w:rPr>
        <w:t>ذكر من اسمه عقيل</w:t>
      </w:r>
      <w:r>
        <w:rPr>
          <w:noProof/>
          <w:rtl/>
        </w:rPr>
        <w:tab/>
      </w:r>
      <w:r w:rsidRPr="008125C8">
        <w:rPr>
          <w:noProof/>
          <w:rtl/>
        </w:rPr>
        <w:t>149</w:t>
      </w:r>
    </w:p>
    <w:p w:rsidR="0036165F" w:rsidRPr="008125C8" w:rsidRDefault="0036165F" w:rsidP="00C825E8">
      <w:pPr>
        <w:pStyle w:val="libNormal"/>
        <w:rPr>
          <w:noProof/>
          <w:rtl/>
        </w:rPr>
      </w:pPr>
      <w:r w:rsidRPr="008125C8">
        <w:rPr>
          <w:noProof/>
          <w:rtl/>
        </w:rPr>
        <w:t>ذكر من اسمه عكرمة</w:t>
      </w:r>
      <w:r>
        <w:rPr>
          <w:noProof/>
          <w:rtl/>
        </w:rPr>
        <w:tab/>
      </w:r>
      <w:r w:rsidRPr="008125C8">
        <w:rPr>
          <w:noProof/>
          <w:rtl/>
        </w:rPr>
        <w:t>149</w:t>
      </w:r>
    </w:p>
    <w:p w:rsidR="0036165F" w:rsidRPr="008125C8" w:rsidRDefault="0036165F" w:rsidP="00C825E8">
      <w:pPr>
        <w:pStyle w:val="libNormal"/>
        <w:rPr>
          <w:noProof/>
          <w:rtl/>
        </w:rPr>
      </w:pPr>
      <w:r w:rsidRPr="008125C8">
        <w:rPr>
          <w:noProof/>
          <w:rtl/>
        </w:rPr>
        <w:t>ذكر من اسمه علكدة</w:t>
      </w:r>
      <w:r>
        <w:rPr>
          <w:noProof/>
          <w:rtl/>
        </w:rPr>
        <w:tab/>
      </w:r>
      <w:r w:rsidRPr="008125C8">
        <w:rPr>
          <w:noProof/>
          <w:rtl/>
        </w:rPr>
        <w:t>150</w:t>
      </w:r>
    </w:p>
    <w:p w:rsidR="0036165F" w:rsidRPr="008125C8" w:rsidRDefault="0036165F" w:rsidP="00C825E8">
      <w:pPr>
        <w:pStyle w:val="libNormal"/>
        <w:rPr>
          <w:noProof/>
          <w:rtl/>
        </w:rPr>
      </w:pPr>
      <w:r w:rsidRPr="008125C8">
        <w:rPr>
          <w:noProof/>
          <w:rtl/>
        </w:rPr>
        <w:t>ذكر من اسمه على</w:t>
      </w:r>
      <w:r>
        <w:rPr>
          <w:noProof/>
          <w:rtl/>
        </w:rPr>
        <w:tab/>
      </w:r>
      <w:r w:rsidRPr="008125C8">
        <w:rPr>
          <w:noProof/>
          <w:rtl/>
        </w:rPr>
        <w:t>150</w:t>
      </w:r>
    </w:p>
    <w:p w:rsidR="0036165F" w:rsidRPr="008125C8" w:rsidRDefault="0036165F" w:rsidP="00C825E8">
      <w:pPr>
        <w:pStyle w:val="libNormal"/>
        <w:rPr>
          <w:noProof/>
          <w:rtl/>
        </w:rPr>
      </w:pPr>
      <w:r w:rsidRPr="008125C8">
        <w:rPr>
          <w:noProof/>
          <w:rtl/>
        </w:rPr>
        <w:t>ذكر من اسمه عمارة</w:t>
      </w:r>
      <w:r>
        <w:rPr>
          <w:noProof/>
          <w:rtl/>
        </w:rPr>
        <w:tab/>
      </w:r>
      <w:r w:rsidRPr="008125C8">
        <w:rPr>
          <w:noProof/>
          <w:rtl/>
        </w:rPr>
        <w:t>157</w:t>
      </w:r>
    </w:p>
    <w:p w:rsidR="0036165F" w:rsidRPr="008125C8" w:rsidRDefault="0036165F" w:rsidP="00C825E8">
      <w:pPr>
        <w:pStyle w:val="libNormal"/>
        <w:rPr>
          <w:noProof/>
          <w:rtl/>
        </w:rPr>
      </w:pPr>
      <w:r w:rsidRPr="008125C8">
        <w:rPr>
          <w:noProof/>
          <w:rtl/>
        </w:rPr>
        <w:t>ذكر من اسمه عمر</w:t>
      </w:r>
      <w:r>
        <w:rPr>
          <w:noProof/>
          <w:rtl/>
        </w:rPr>
        <w:tab/>
      </w:r>
      <w:r w:rsidRPr="008125C8">
        <w:rPr>
          <w:noProof/>
          <w:rtl/>
        </w:rPr>
        <w:t>157</w:t>
      </w:r>
    </w:p>
    <w:p w:rsidR="0036165F" w:rsidRPr="008125C8" w:rsidRDefault="0036165F" w:rsidP="00C825E8">
      <w:pPr>
        <w:pStyle w:val="libNormal"/>
        <w:rPr>
          <w:noProof/>
          <w:rtl/>
        </w:rPr>
      </w:pPr>
      <w:r w:rsidRPr="008125C8">
        <w:rPr>
          <w:noProof/>
          <w:rtl/>
        </w:rPr>
        <w:t>ذكر من اسمه عمران</w:t>
      </w:r>
      <w:r>
        <w:rPr>
          <w:noProof/>
          <w:rtl/>
        </w:rPr>
        <w:tab/>
      </w:r>
      <w:r w:rsidRPr="008125C8">
        <w:rPr>
          <w:noProof/>
          <w:rtl/>
        </w:rPr>
        <w:t>158</w:t>
      </w:r>
    </w:p>
    <w:p w:rsidR="0036165F" w:rsidRPr="008125C8" w:rsidRDefault="0036165F" w:rsidP="00C825E8">
      <w:pPr>
        <w:pStyle w:val="libNormal"/>
        <w:rPr>
          <w:noProof/>
          <w:rtl/>
        </w:rPr>
      </w:pPr>
      <w:r w:rsidRPr="008125C8">
        <w:rPr>
          <w:noProof/>
          <w:rtl/>
        </w:rPr>
        <w:t>ذكر من اسمه عمرو</w:t>
      </w:r>
      <w:r>
        <w:rPr>
          <w:noProof/>
          <w:rtl/>
        </w:rPr>
        <w:tab/>
      </w:r>
      <w:r w:rsidRPr="008125C8">
        <w:rPr>
          <w:noProof/>
          <w:rtl/>
        </w:rPr>
        <w:t>159</w:t>
      </w:r>
    </w:p>
    <w:p w:rsidR="0036165F" w:rsidRPr="008125C8" w:rsidRDefault="0036165F" w:rsidP="00C825E8">
      <w:pPr>
        <w:pStyle w:val="libNormal"/>
        <w:rPr>
          <w:noProof/>
          <w:rtl/>
        </w:rPr>
      </w:pPr>
      <w:r w:rsidRPr="008125C8">
        <w:rPr>
          <w:noProof/>
          <w:rtl/>
        </w:rPr>
        <w:t>ذكر من اسمه عميرة</w:t>
      </w:r>
      <w:r>
        <w:rPr>
          <w:noProof/>
          <w:rtl/>
        </w:rPr>
        <w:tab/>
      </w:r>
      <w:r w:rsidRPr="008125C8">
        <w:rPr>
          <w:noProof/>
          <w:rtl/>
        </w:rPr>
        <w:t>161</w:t>
      </w:r>
    </w:p>
    <w:p w:rsidR="0036165F" w:rsidRPr="008125C8" w:rsidRDefault="0036165F" w:rsidP="00C825E8">
      <w:pPr>
        <w:pStyle w:val="libNormal"/>
        <w:rPr>
          <w:noProof/>
          <w:rtl/>
        </w:rPr>
      </w:pPr>
      <w:r w:rsidRPr="008125C8">
        <w:rPr>
          <w:noProof/>
          <w:rtl/>
        </w:rPr>
        <w:t>ذكر من اسمه عنبسة</w:t>
      </w:r>
      <w:r>
        <w:rPr>
          <w:noProof/>
          <w:rtl/>
        </w:rPr>
        <w:tab/>
      </w:r>
      <w:r w:rsidRPr="008125C8">
        <w:rPr>
          <w:noProof/>
          <w:rtl/>
        </w:rPr>
        <w:t>161</w:t>
      </w:r>
    </w:p>
    <w:p w:rsidR="0036165F" w:rsidRPr="008125C8" w:rsidRDefault="0036165F" w:rsidP="00C825E8">
      <w:pPr>
        <w:pStyle w:val="libNormal"/>
        <w:rPr>
          <w:noProof/>
          <w:rtl/>
        </w:rPr>
      </w:pPr>
      <w:r w:rsidRPr="008125C8">
        <w:rPr>
          <w:noProof/>
          <w:rtl/>
        </w:rPr>
        <w:t>ذكر من اسمه عوف</w:t>
      </w:r>
      <w:r>
        <w:rPr>
          <w:noProof/>
          <w:rtl/>
        </w:rPr>
        <w:tab/>
      </w:r>
      <w:r w:rsidRPr="008125C8">
        <w:rPr>
          <w:noProof/>
          <w:rtl/>
        </w:rPr>
        <w:t>162</w:t>
      </w:r>
    </w:p>
    <w:p w:rsidR="0036165F" w:rsidRPr="008125C8" w:rsidRDefault="0036165F" w:rsidP="00C825E8">
      <w:pPr>
        <w:pStyle w:val="libNormal"/>
        <w:rPr>
          <w:noProof/>
          <w:rtl/>
        </w:rPr>
      </w:pPr>
      <w:r w:rsidRPr="008125C8">
        <w:rPr>
          <w:noProof/>
          <w:rtl/>
        </w:rPr>
        <w:t>ذكر من اسمه عون</w:t>
      </w:r>
      <w:r>
        <w:rPr>
          <w:noProof/>
          <w:rtl/>
        </w:rPr>
        <w:tab/>
      </w:r>
      <w:r w:rsidRPr="008125C8">
        <w:rPr>
          <w:noProof/>
          <w:rtl/>
        </w:rPr>
        <w:t>162</w:t>
      </w:r>
    </w:p>
    <w:p w:rsidR="0036165F" w:rsidRPr="008125C8" w:rsidRDefault="0036165F" w:rsidP="00C825E8">
      <w:pPr>
        <w:pStyle w:val="libNormal"/>
        <w:rPr>
          <w:noProof/>
          <w:rtl/>
        </w:rPr>
      </w:pPr>
      <w:r w:rsidRPr="008125C8">
        <w:rPr>
          <w:noProof/>
          <w:rtl/>
        </w:rPr>
        <w:t>ذكر من اسمه العلاء</w:t>
      </w:r>
      <w:r>
        <w:rPr>
          <w:noProof/>
          <w:rtl/>
        </w:rPr>
        <w:tab/>
      </w:r>
      <w:r w:rsidRPr="008125C8">
        <w:rPr>
          <w:noProof/>
          <w:rtl/>
        </w:rPr>
        <w:t>163</w:t>
      </w:r>
    </w:p>
    <w:p w:rsidR="0036165F" w:rsidRPr="008125C8" w:rsidRDefault="0036165F" w:rsidP="00C825E8">
      <w:pPr>
        <w:pStyle w:val="libNormal"/>
        <w:rPr>
          <w:noProof/>
          <w:rtl/>
        </w:rPr>
      </w:pPr>
      <w:r w:rsidRPr="008125C8">
        <w:rPr>
          <w:noProof/>
          <w:rtl/>
        </w:rPr>
        <w:t>ذكر من اسمه عياض</w:t>
      </w:r>
      <w:r>
        <w:rPr>
          <w:noProof/>
          <w:rtl/>
        </w:rPr>
        <w:tab/>
      </w:r>
      <w:r w:rsidRPr="008125C8">
        <w:rPr>
          <w:noProof/>
          <w:rtl/>
        </w:rPr>
        <w:t>163</w:t>
      </w:r>
    </w:p>
    <w:p w:rsidR="0036165F" w:rsidRDefault="0036165F" w:rsidP="00C825E8">
      <w:pPr>
        <w:pStyle w:val="libNormal"/>
      </w:pPr>
      <w:r>
        <w:br w:type="page"/>
      </w:r>
    </w:p>
    <w:tbl>
      <w:tblPr>
        <w:bidiVisual/>
        <w:tblW w:w="0" w:type="auto"/>
        <w:tblInd w:w="788" w:type="dxa"/>
        <w:tblLook w:val="04A0" w:firstRow="1" w:lastRow="0" w:firstColumn="1" w:lastColumn="0" w:noHBand="0" w:noVBand="1"/>
      </w:tblPr>
      <w:tblGrid>
        <w:gridCol w:w="3147"/>
        <w:gridCol w:w="3515"/>
      </w:tblGrid>
      <w:tr w:rsidR="0036165F" w:rsidTr="00CF5803">
        <w:tc>
          <w:tcPr>
            <w:tcW w:w="3147" w:type="dxa"/>
            <w:shd w:val="clear" w:color="auto" w:fill="auto"/>
          </w:tcPr>
          <w:p w:rsidR="0036165F" w:rsidRPr="00D9750F" w:rsidRDefault="0036165F" w:rsidP="00C825E8">
            <w:pPr>
              <w:pStyle w:val="libNormal"/>
              <w:rPr>
                <w:rtl/>
              </w:rPr>
            </w:pPr>
            <w:r w:rsidRPr="00D9750F">
              <w:rPr>
                <w:rtl/>
              </w:rPr>
              <w:lastRenderedPageBreak/>
              <w:t>الموضوع</w:t>
            </w:r>
          </w:p>
        </w:tc>
        <w:tc>
          <w:tcPr>
            <w:tcW w:w="3515" w:type="dxa"/>
            <w:shd w:val="clear" w:color="auto" w:fill="auto"/>
          </w:tcPr>
          <w:p w:rsidR="0036165F" w:rsidRDefault="0036165F" w:rsidP="00C825E8">
            <w:pPr>
              <w:pStyle w:val="libNormal"/>
              <w:rPr>
                <w:rtl/>
              </w:rPr>
            </w:pPr>
            <w:r w:rsidRPr="008125C8">
              <w:rPr>
                <w:rtl/>
              </w:rPr>
              <w:t>الصفحة</w:t>
            </w:r>
          </w:p>
        </w:tc>
      </w:tr>
    </w:tbl>
    <w:p w:rsidR="0036165F" w:rsidRPr="008125C8" w:rsidRDefault="0036165F" w:rsidP="00C825E8">
      <w:pPr>
        <w:pStyle w:val="libNormal"/>
        <w:rPr>
          <w:noProof/>
          <w:rtl/>
        </w:rPr>
      </w:pPr>
      <w:r w:rsidRPr="008125C8">
        <w:rPr>
          <w:noProof/>
          <w:rtl/>
        </w:rPr>
        <w:t>ذكر من اسمه عيسى</w:t>
      </w:r>
      <w:r>
        <w:rPr>
          <w:noProof/>
          <w:rtl/>
        </w:rPr>
        <w:tab/>
      </w:r>
      <w:r w:rsidRPr="008125C8">
        <w:rPr>
          <w:noProof/>
          <w:rtl/>
        </w:rPr>
        <w:t>163</w:t>
      </w:r>
    </w:p>
    <w:p w:rsidR="0036165F" w:rsidRDefault="0036165F" w:rsidP="00C825E8">
      <w:pPr>
        <w:pStyle w:val="libNormal"/>
        <w:rPr>
          <w:noProof/>
          <w:rtl/>
        </w:rPr>
      </w:pPr>
      <w:r w:rsidRPr="008125C8">
        <w:rPr>
          <w:noProof/>
          <w:rtl/>
        </w:rPr>
        <w:t>باب الغين</w:t>
      </w:r>
    </w:p>
    <w:p w:rsidR="0036165F" w:rsidRPr="008125C8" w:rsidRDefault="0036165F" w:rsidP="00C825E8">
      <w:pPr>
        <w:pStyle w:val="libNormal"/>
        <w:rPr>
          <w:noProof/>
          <w:rtl/>
        </w:rPr>
      </w:pPr>
      <w:r w:rsidRPr="008125C8">
        <w:rPr>
          <w:noProof/>
          <w:rtl/>
        </w:rPr>
        <w:t>ذكر من اسمه الغازى</w:t>
      </w:r>
      <w:r>
        <w:rPr>
          <w:noProof/>
          <w:rtl/>
        </w:rPr>
        <w:tab/>
      </w:r>
      <w:r w:rsidRPr="008125C8">
        <w:rPr>
          <w:noProof/>
          <w:rtl/>
        </w:rPr>
        <w:t>166</w:t>
      </w:r>
    </w:p>
    <w:p w:rsidR="0036165F" w:rsidRDefault="0036165F" w:rsidP="00C825E8">
      <w:pPr>
        <w:pStyle w:val="libNormal"/>
        <w:rPr>
          <w:noProof/>
          <w:rtl/>
        </w:rPr>
      </w:pPr>
      <w:r w:rsidRPr="008125C8">
        <w:rPr>
          <w:noProof/>
          <w:rtl/>
        </w:rPr>
        <w:t>باب الفاء</w:t>
      </w:r>
    </w:p>
    <w:p w:rsidR="0036165F" w:rsidRPr="008125C8" w:rsidRDefault="0036165F" w:rsidP="00C825E8">
      <w:pPr>
        <w:pStyle w:val="libNormal"/>
        <w:rPr>
          <w:noProof/>
          <w:rtl/>
        </w:rPr>
      </w:pPr>
      <w:r w:rsidRPr="008125C8">
        <w:rPr>
          <w:noProof/>
          <w:rtl/>
        </w:rPr>
        <w:t>ذكر من اسمه فرج</w:t>
      </w:r>
      <w:r>
        <w:rPr>
          <w:noProof/>
          <w:rtl/>
        </w:rPr>
        <w:tab/>
      </w:r>
      <w:r w:rsidRPr="008125C8">
        <w:rPr>
          <w:noProof/>
          <w:rtl/>
        </w:rPr>
        <w:t>167</w:t>
      </w:r>
    </w:p>
    <w:p w:rsidR="0036165F" w:rsidRPr="008125C8" w:rsidRDefault="0036165F" w:rsidP="00C825E8">
      <w:pPr>
        <w:pStyle w:val="libNormal"/>
        <w:rPr>
          <w:noProof/>
          <w:rtl/>
        </w:rPr>
      </w:pPr>
      <w:r w:rsidRPr="008125C8">
        <w:rPr>
          <w:noProof/>
          <w:rtl/>
        </w:rPr>
        <w:t>ذكر من اسمه فرقد</w:t>
      </w:r>
      <w:r>
        <w:rPr>
          <w:noProof/>
          <w:rtl/>
        </w:rPr>
        <w:tab/>
      </w:r>
      <w:r w:rsidRPr="008125C8">
        <w:rPr>
          <w:noProof/>
          <w:rtl/>
        </w:rPr>
        <w:t>167</w:t>
      </w:r>
    </w:p>
    <w:p w:rsidR="0036165F" w:rsidRPr="008125C8" w:rsidRDefault="0036165F" w:rsidP="00C825E8">
      <w:pPr>
        <w:pStyle w:val="libNormal"/>
        <w:rPr>
          <w:noProof/>
          <w:rtl/>
        </w:rPr>
      </w:pPr>
      <w:r w:rsidRPr="008125C8">
        <w:rPr>
          <w:noProof/>
          <w:rtl/>
        </w:rPr>
        <w:t>ذكر من اسمه الفضل</w:t>
      </w:r>
      <w:r>
        <w:rPr>
          <w:noProof/>
          <w:rtl/>
        </w:rPr>
        <w:tab/>
      </w:r>
      <w:r w:rsidRPr="008125C8">
        <w:rPr>
          <w:noProof/>
          <w:rtl/>
        </w:rPr>
        <w:t>168</w:t>
      </w:r>
    </w:p>
    <w:p w:rsidR="0036165F" w:rsidRPr="008125C8" w:rsidRDefault="0036165F" w:rsidP="00C825E8">
      <w:pPr>
        <w:pStyle w:val="libNormal"/>
        <w:rPr>
          <w:noProof/>
          <w:rtl/>
        </w:rPr>
      </w:pPr>
      <w:r w:rsidRPr="008125C8">
        <w:rPr>
          <w:noProof/>
          <w:rtl/>
        </w:rPr>
        <w:t>ذكر من اسمه فهد</w:t>
      </w:r>
      <w:r>
        <w:rPr>
          <w:noProof/>
          <w:rtl/>
        </w:rPr>
        <w:tab/>
      </w:r>
      <w:r w:rsidRPr="008125C8">
        <w:rPr>
          <w:noProof/>
          <w:rtl/>
        </w:rPr>
        <w:t>171</w:t>
      </w:r>
    </w:p>
    <w:p w:rsidR="0036165F" w:rsidRDefault="0036165F" w:rsidP="00C825E8">
      <w:pPr>
        <w:pStyle w:val="libNormal"/>
        <w:rPr>
          <w:noProof/>
          <w:rtl/>
        </w:rPr>
      </w:pPr>
      <w:r w:rsidRPr="008125C8">
        <w:rPr>
          <w:noProof/>
          <w:rtl/>
        </w:rPr>
        <w:t>باب القاف</w:t>
      </w:r>
    </w:p>
    <w:p w:rsidR="0036165F" w:rsidRPr="008125C8" w:rsidRDefault="0036165F" w:rsidP="00C825E8">
      <w:pPr>
        <w:pStyle w:val="libNormal"/>
        <w:rPr>
          <w:noProof/>
          <w:rtl/>
        </w:rPr>
      </w:pPr>
      <w:r w:rsidRPr="008125C8">
        <w:rPr>
          <w:noProof/>
          <w:rtl/>
        </w:rPr>
        <w:t>ذكر من اسمه قابوس</w:t>
      </w:r>
      <w:r>
        <w:rPr>
          <w:noProof/>
          <w:rtl/>
        </w:rPr>
        <w:tab/>
      </w:r>
      <w:r w:rsidRPr="008125C8">
        <w:rPr>
          <w:noProof/>
          <w:rtl/>
        </w:rPr>
        <w:t>172</w:t>
      </w:r>
    </w:p>
    <w:p w:rsidR="0036165F" w:rsidRPr="008125C8" w:rsidRDefault="0036165F" w:rsidP="00C825E8">
      <w:pPr>
        <w:pStyle w:val="libNormal"/>
        <w:rPr>
          <w:noProof/>
          <w:rtl/>
        </w:rPr>
      </w:pPr>
      <w:r w:rsidRPr="008125C8">
        <w:rPr>
          <w:noProof/>
          <w:rtl/>
        </w:rPr>
        <w:t>ذكر من اسمه القاسم</w:t>
      </w:r>
      <w:r>
        <w:rPr>
          <w:noProof/>
          <w:rtl/>
        </w:rPr>
        <w:tab/>
      </w:r>
      <w:r w:rsidRPr="008125C8">
        <w:rPr>
          <w:noProof/>
          <w:rtl/>
        </w:rPr>
        <w:t>172</w:t>
      </w:r>
    </w:p>
    <w:p w:rsidR="0036165F" w:rsidRPr="008125C8" w:rsidRDefault="0036165F" w:rsidP="00C825E8">
      <w:pPr>
        <w:pStyle w:val="libNormal"/>
        <w:rPr>
          <w:noProof/>
          <w:rtl/>
        </w:rPr>
      </w:pPr>
      <w:r w:rsidRPr="008125C8">
        <w:rPr>
          <w:noProof/>
          <w:rtl/>
        </w:rPr>
        <w:t>ذكر من اسمه قرة</w:t>
      </w:r>
      <w:r>
        <w:rPr>
          <w:noProof/>
          <w:rtl/>
        </w:rPr>
        <w:tab/>
      </w:r>
      <w:r w:rsidRPr="008125C8">
        <w:rPr>
          <w:noProof/>
          <w:rtl/>
        </w:rPr>
        <w:t>175</w:t>
      </w:r>
    </w:p>
    <w:p w:rsidR="0036165F" w:rsidRPr="008125C8" w:rsidRDefault="0036165F" w:rsidP="00C825E8">
      <w:pPr>
        <w:pStyle w:val="libNormal"/>
        <w:rPr>
          <w:noProof/>
          <w:rtl/>
        </w:rPr>
      </w:pPr>
      <w:r w:rsidRPr="008125C8">
        <w:rPr>
          <w:noProof/>
          <w:rtl/>
        </w:rPr>
        <w:t>ذكر من اسمه قرعوس</w:t>
      </w:r>
      <w:r>
        <w:rPr>
          <w:noProof/>
          <w:rtl/>
        </w:rPr>
        <w:tab/>
      </w:r>
      <w:r w:rsidRPr="008125C8">
        <w:rPr>
          <w:noProof/>
          <w:rtl/>
        </w:rPr>
        <w:t>177</w:t>
      </w:r>
    </w:p>
    <w:p w:rsidR="0036165F" w:rsidRPr="008125C8" w:rsidRDefault="0036165F" w:rsidP="00C825E8">
      <w:pPr>
        <w:pStyle w:val="libNormal"/>
        <w:rPr>
          <w:noProof/>
          <w:rtl/>
        </w:rPr>
      </w:pPr>
      <w:r w:rsidRPr="008125C8">
        <w:rPr>
          <w:noProof/>
          <w:rtl/>
        </w:rPr>
        <w:t>ذكر من اسمه قيس</w:t>
      </w:r>
      <w:r>
        <w:rPr>
          <w:noProof/>
          <w:rtl/>
        </w:rPr>
        <w:tab/>
      </w:r>
      <w:r w:rsidRPr="008125C8">
        <w:rPr>
          <w:noProof/>
          <w:rtl/>
        </w:rPr>
        <w:t>177</w:t>
      </w:r>
    </w:p>
    <w:p w:rsidR="0036165F" w:rsidRDefault="0036165F" w:rsidP="00C825E8">
      <w:pPr>
        <w:pStyle w:val="libNormal"/>
        <w:rPr>
          <w:noProof/>
          <w:rtl/>
        </w:rPr>
      </w:pPr>
      <w:r w:rsidRPr="008125C8">
        <w:rPr>
          <w:noProof/>
          <w:rtl/>
        </w:rPr>
        <w:t>باب الكاف</w:t>
      </w:r>
    </w:p>
    <w:p w:rsidR="0036165F" w:rsidRPr="008125C8" w:rsidRDefault="0036165F" w:rsidP="00C825E8">
      <w:pPr>
        <w:pStyle w:val="libNormal"/>
        <w:rPr>
          <w:noProof/>
          <w:rtl/>
        </w:rPr>
      </w:pPr>
      <w:r w:rsidRPr="008125C8">
        <w:rPr>
          <w:noProof/>
          <w:rtl/>
        </w:rPr>
        <w:t>ذكر من اسمه كثير</w:t>
      </w:r>
      <w:r>
        <w:rPr>
          <w:noProof/>
          <w:rtl/>
        </w:rPr>
        <w:tab/>
      </w:r>
      <w:r w:rsidRPr="008125C8">
        <w:rPr>
          <w:noProof/>
          <w:rtl/>
        </w:rPr>
        <w:t>179</w:t>
      </w:r>
    </w:p>
    <w:p w:rsidR="0036165F" w:rsidRPr="008125C8" w:rsidRDefault="0036165F" w:rsidP="00C825E8">
      <w:pPr>
        <w:pStyle w:val="libNormal"/>
        <w:rPr>
          <w:noProof/>
          <w:rtl/>
        </w:rPr>
      </w:pPr>
      <w:r w:rsidRPr="008125C8">
        <w:rPr>
          <w:noProof/>
          <w:rtl/>
        </w:rPr>
        <w:t>ذكر من اسمه كرز</w:t>
      </w:r>
      <w:r>
        <w:rPr>
          <w:noProof/>
          <w:rtl/>
        </w:rPr>
        <w:tab/>
      </w:r>
      <w:r w:rsidRPr="008125C8">
        <w:rPr>
          <w:noProof/>
          <w:rtl/>
        </w:rPr>
        <w:t>180</w:t>
      </w:r>
    </w:p>
    <w:p w:rsidR="0036165F" w:rsidRPr="008125C8" w:rsidRDefault="0036165F" w:rsidP="00C825E8">
      <w:pPr>
        <w:pStyle w:val="libNormal"/>
        <w:rPr>
          <w:noProof/>
          <w:rtl/>
        </w:rPr>
      </w:pPr>
      <w:r w:rsidRPr="008125C8">
        <w:rPr>
          <w:noProof/>
          <w:rtl/>
        </w:rPr>
        <w:t>ذكر من اسمه كعب</w:t>
      </w:r>
      <w:r>
        <w:rPr>
          <w:noProof/>
          <w:rtl/>
        </w:rPr>
        <w:tab/>
      </w:r>
      <w:r w:rsidRPr="008125C8">
        <w:rPr>
          <w:noProof/>
          <w:rtl/>
        </w:rPr>
        <w:t>180</w:t>
      </w:r>
    </w:p>
    <w:p w:rsidR="0036165F" w:rsidRPr="008125C8" w:rsidRDefault="0036165F" w:rsidP="00C825E8">
      <w:pPr>
        <w:pStyle w:val="libNormal"/>
        <w:rPr>
          <w:noProof/>
          <w:rtl/>
        </w:rPr>
      </w:pPr>
      <w:r w:rsidRPr="008125C8">
        <w:rPr>
          <w:noProof/>
          <w:rtl/>
        </w:rPr>
        <w:t>ذكر من اسمه كلثوم</w:t>
      </w:r>
      <w:r>
        <w:rPr>
          <w:noProof/>
          <w:rtl/>
        </w:rPr>
        <w:tab/>
      </w:r>
      <w:r w:rsidRPr="008125C8">
        <w:rPr>
          <w:noProof/>
          <w:rtl/>
        </w:rPr>
        <w:t>181</w:t>
      </w:r>
    </w:p>
    <w:p w:rsidR="0036165F" w:rsidRDefault="0036165F" w:rsidP="00C825E8">
      <w:pPr>
        <w:pStyle w:val="libNormal"/>
        <w:rPr>
          <w:noProof/>
          <w:rtl/>
        </w:rPr>
      </w:pPr>
      <w:r w:rsidRPr="008125C8">
        <w:rPr>
          <w:noProof/>
          <w:rtl/>
        </w:rPr>
        <w:t>باب اللام</w:t>
      </w:r>
    </w:p>
    <w:p w:rsidR="0036165F" w:rsidRPr="008125C8" w:rsidRDefault="0036165F" w:rsidP="00C825E8">
      <w:pPr>
        <w:pStyle w:val="libNormal"/>
        <w:rPr>
          <w:noProof/>
          <w:rtl/>
        </w:rPr>
      </w:pPr>
      <w:r w:rsidRPr="008125C8">
        <w:rPr>
          <w:noProof/>
          <w:rtl/>
        </w:rPr>
        <w:t>ذكر من اسمه لب</w:t>
      </w:r>
      <w:r>
        <w:rPr>
          <w:noProof/>
          <w:rtl/>
        </w:rPr>
        <w:tab/>
      </w:r>
      <w:r w:rsidRPr="008125C8">
        <w:rPr>
          <w:noProof/>
          <w:rtl/>
        </w:rPr>
        <w:t>182</w:t>
      </w:r>
    </w:p>
    <w:p w:rsidR="0036165F" w:rsidRDefault="0036165F" w:rsidP="00C825E8">
      <w:pPr>
        <w:pStyle w:val="libNormal"/>
        <w:rPr>
          <w:noProof/>
          <w:rtl/>
        </w:rPr>
      </w:pPr>
      <w:r w:rsidRPr="008125C8">
        <w:rPr>
          <w:noProof/>
          <w:rtl/>
        </w:rPr>
        <w:t>باب الميم</w:t>
      </w:r>
    </w:p>
    <w:p w:rsidR="0036165F" w:rsidRPr="008125C8" w:rsidRDefault="0036165F" w:rsidP="00C825E8">
      <w:pPr>
        <w:pStyle w:val="libNormal"/>
        <w:rPr>
          <w:noProof/>
          <w:rtl/>
        </w:rPr>
      </w:pPr>
      <w:r w:rsidRPr="008125C8">
        <w:rPr>
          <w:noProof/>
          <w:rtl/>
        </w:rPr>
        <w:t>ذكر من اسمه مالك</w:t>
      </w:r>
      <w:r>
        <w:rPr>
          <w:noProof/>
          <w:rtl/>
        </w:rPr>
        <w:tab/>
      </w:r>
      <w:r w:rsidRPr="008125C8">
        <w:rPr>
          <w:noProof/>
          <w:rtl/>
        </w:rPr>
        <w:t>183</w:t>
      </w:r>
    </w:p>
    <w:p w:rsidR="0036165F" w:rsidRPr="008125C8" w:rsidRDefault="0036165F" w:rsidP="00C825E8">
      <w:pPr>
        <w:pStyle w:val="libNormal"/>
        <w:rPr>
          <w:noProof/>
          <w:rtl/>
        </w:rPr>
      </w:pPr>
      <w:r w:rsidRPr="008125C8">
        <w:rPr>
          <w:noProof/>
          <w:rtl/>
        </w:rPr>
        <w:t>ذكر من اسمه مبشر</w:t>
      </w:r>
      <w:r>
        <w:rPr>
          <w:noProof/>
          <w:rtl/>
        </w:rPr>
        <w:tab/>
      </w:r>
      <w:r w:rsidRPr="008125C8">
        <w:rPr>
          <w:noProof/>
          <w:rtl/>
        </w:rPr>
        <w:t>184</w:t>
      </w:r>
    </w:p>
    <w:p w:rsidR="0036165F" w:rsidRPr="008125C8" w:rsidRDefault="0036165F" w:rsidP="00C825E8">
      <w:pPr>
        <w:pStyle w:val="libNormal"/>
        <w:rPr>
          <w:noProof/>
          <w:rtl/>
        </w:rPr>
      </w:pPr>
      <w:r w:rsidRPr="008125C8">
        <w:rPr>
          <w:noProof/>
          <w:rtl/>
        </w:rPr>
        <w:t>ذكر من اسمه محرر</w:t>
      </w:r>
      <w:r>
        <w:rPr>
          <w:noProof/>
          <w:rtl/>
        </w:rPr>
        <w:tab/>
      </w:r>
      <w:r w:rsidRPr="008125C8">
        <w:rPr>
          <w:noProof/>
          <w:rtl/>
        </w:rPr>
        <w:t>184</w:t>
      </w:r>
    </w:p>
    <w:p w:rsidR="0036165F" w:rsidRPr="008125C8" w:rsidRDefault="0036165F" w:rsidP="00C825E8">
      <w:pPr>
        <w:pStyle w:val="libNormal"/>
        <w:rPr>
          <w:noProof/>
          <w:rtl/>
        </w:rPr>
      </w:pPr>
      <w:r w:rsidRPr="008125C8">
        <w:rPr>
          <w:noProof/>
          <w:rtl/>
        </w:rPr>
        <w:t>ذكر من اسمه محمد</w:t>
      </w:r>
      <w:r>
        <w:rPr>
          <w:noProof/>
          <w:rtl/>
        </w:rPr>
        <w:tab/>
      </w:r>
      <w:r w:rsidRPr="008125C8">
        <w:rPr>
          <w:noProof/>
          <w:rtl/>
        </w:rPr>
        <w:t>184</w:t>
      </w:r>
    </w:p>
    <w:p w:rsidR="0036165F" w:rsidRDefault="0036165F" w:rsidP="00C825E8">
      <w:pPr>
        <w:pStyle w:val="libNormal"/>
      </w:pPr>
      <w:r>
        <w:br w:type="page"/>
      </w:r>
    </w:p>
    <w:tbl>
      <w:tblPr>
        <w:bidiVisual/>
        <w:tblW w:w="0" w:type="auto"/>
        <w:tblInd w:w="788" w:type="dxa"/>
        <w:tblLook w:val="04A0" w:firstRow="1" w:lastRow="0" w:firstColumn="1" w:lastColumn="0" w:noHBand="0" w:noVBand="1"/>
      </w:tblPr>
      <w:tblGrid>
        <w:gridCol w:w="3147"/>
        <w:gridCol w:w="3515"/>
      </w:tblGrid>
      <w:tr w:rsidR="0036165F" w:rsidTr="00CF5803">
        <w:tc>
          <w:tcPr>
            <w:tcW w:w="3147" w:type="dxa"/>
            <w:shd w:val="clear" w:color="auto" w:fill="auto"/>
          </w:tcPr>
          <w:p w:rsidR="0036165F" w:rsidRPr="00D9750F" w:rsidRDefault="0036165F" w:rsidP="00C825E8">
            <w:pPr>
              <w:pStyle w:val="libNormal"/>
              <w:rPr>
                <w:rtl/>
              </w:rPr>
            </w:pPr>
            <w:r w:rsidRPr="00D9750F">
              <w:rPr>
                <w:rtl/>
              </w:rPr>
              <w:lastRenderedPageBreak/>
              <w:t>الموضوع</w:t>
            </w:r>
          </w:p>
        </w:tc>
        <w:tc>
          <w:tcPr>
            <w:tcW w:w="3515" w:type="dxa"/>
            <w:shd w:val="clear" w:color="auto" w:fill="auto"/>
          </w:tcPr>
          <w:p w:rsidR="0036165F" w:rsidRDefault="0036165F" w:rsidP="00C825E8">
            <w:pPr>
              <w:pStyle w:val="libNormal"/>
              <w:rPr>
                <w:rtl/>
              </w:rPr>
            </w:pPr>
            <w:r w:rsidRPr="008125C8">
              <w:rPr>
                <w:rtl/>
              </w:rPr>
              <w:t>الصفحة</w:t>
            </w:r>
          </w:p>
        </w:tc>
      </w:tr>
    </w:tbl>
    <w:p w:rsidR="0036165F" w:rsidRPr="008125C8" w:rsidRDefault="0036165F" w:rsidP="00C825E8">
      <w:pPr>
        <w:pStyle w:val="libNormal"/>
        <w:rPr>
          <w:noProof/>
          <w:rtl/>
        </w:rPr>
      </w:pPr>
      <w:r w:rsidRPr="008125C8">
        <w:rPr>
          <w:noProof/>
          <w:rtl/>
        </w:rPr>
        <w:t>ذكر من اسمه مدلج</w:t>
      </w:r>
      <w:r>
        <w:rPr>
          <w:noProof/>
          <w:rtl/>
        </w:rPr>
        <w:tab/>
      </w:r>
      <w:r w:rsidRPr="008125C8">
        <w:rPr>
          <w:noProof/>
          <w:rtl/>
        </w:rPr>
        <w:t>230</w:t>
      </w:r>
    </w:p>
    <w:p w:rsidR="0036165F" w:rsidRPr="008125C8" w:rsidRDefault="0036165F" w:rsidP="00C825E8">
      <w:pPr>
        <w:pStyle w:val="libNormal"/>
        <w:rPr>
          <w:noProof/>
          <w:rtl/>
        </w:rPr>
      </w:pPr>
      <w:r w:rsidRPr="008125C8">
        <w:rPr>
          <w:noProof/>
          <w:rtl/>
        </w:rPr>
        <w:t>ذكر من اسمه مروان</w:t>
      </w:r>
      <w:r>
        <w:rPr>
          <w:noProof/>
          <w:rtl/>
        </w:rPr>
        <w:tab/>
      </w:r>
      <w:r w:rsidRPr="008125C8">
        <w:rPr>
          <w:noProof/>
          <w:rtl/>
        </w:rPr>
        <w:t>230</w:t>
      </w:r>
    </w:p>
    <w:p w:rsidR="0036165F" w:rsidRPr="008125C8" w:rsidRDefault="0036165F" w:rsidP="00C825E8">
      <w:pPr>
        <w:pStyle w:val="libNormal"/>
        <w:rPr>
          <w:noProof/>
          <w:rtl/>
        </w:rPr>
      </w:pPr>
      <w:r w:rsidRPr="008125C8">
        <w:rPr>
          <w:noProof/>
          <w:rtl/>
        </w:rPr>
        <w:t>ذكر من اسمه مسعود</w:t>
      </w:r>
      <w:r>
        <w:rPr>
          <w:noProof/>
          <w:rtl/>
        </w:rPr>
        <w:tab/>
      </w:r>
      <w:r w:rsidRPr="008125C8">
        <w:rPr>
          <w:noProof/>
          <w:rtl/>
        </w:rPr>
        <w:t>231</w:t>
      </w:r>
    </w:p>
    <w:p w:rsidR="0036165F" w:rsidRPr="008125C8" w:rsidRDefault="0036165F" w:rsidP="00C825E8">
      <w:pPr>
        <w:pStyle w:val="libNormal"/>
        <w:rPr>
          <w:noProof/>
          <w:rtl/>
        </w:rPr>
      </w:pPr>
      <w:r w:rsidRPr="008125C8">
        <w:rPr>
          <w:noProof/>
          <w:rtl/>
        </w:rPr>
        <w:t>ذكر من اسمه مسلمة</w:t>
      </w:r>
      <w:r>
        <w:rPr>
          <w:noProof/>
          <w:rtl/>
        </w:rPr>
        <w:tab/>
      </w:r>
      <w:r w:rsidRPr="008125C8">
        <w:rPr>
          <w:noProof/>
          <w:rtl/>
        </w:rPr>
        <w:t>232</w:t>
      </w:r>
    </w:p>
    <w:p w:rsidR="0036165F" w:rsidRPr="008125C8" w:rsidRDefault="0036165F" w:rsidP="00C825E8">
      <w:pPr>
        <w:pStyle w:val="libNormal"/>
        <w:rPr>
          <w:noProof/>
          <w:rtl/>
        </w:rPr>
      </w:pPr>
      <w:r w:rsidRPr="008125C8">
        <w:rPr>
          <w:noProof/>
          <w:rtl/>
        </w:rPr>
        <w:t>ذكر من اسمه مطر</w:t>
      </w:r>
      <w:r>
        <w:rPr>
          <w:noProof/>
          <w:rtl/>
        </w:rPr>
        <w:tab/>
      </w:r>
      <w:r w:rsidRPr="008125C8">
        <w:rPr>
          <w:noProof/>
          <w:rtl/>
        </w:rPr>
        <w:t>232</w:t>
      </w:r>
    </w:p>
    <w:p w:rsidR="0036165F" w:rsidRPr="008125C8" w:rsidRDefault="0036165F" w:rsidP="00C825E8">
      <w:pPr>
        <w:pStyle w:val="libNormal"/>
        <w:rPr>
          <w:noProof/>
          <w:rtl/>
        </w:rPr>
      </w:pPr>
      <w:r w:rsidRPr="008125C8">
        <w:rPr>
          <w:noProof/>
          <w:rtl/>
        </w:rPr>
        <w:t>ذكر من اسمه مطهر</w:t>
      </w:r>
      <w:r>
        <w:rPr>
          <w:noProof/>
          <w:rtl/>
        </w:rPr>
        <w:tab/>
      </w:r>
      <w:r w:rsidRPr="008125C8">
        <w:rPr>
          <w:noProof/>
          <w:rtl/>
        </w:rPr>
        <w:t>233</w:t>
      </w:r>
    </w:p>
    <w:p w:rsidR="0036165F" w:rsidRPr="008125C8" w:rsidRDefault="0036165F" w:rsidP="00C825E8">
      <w:pPr>
        <w:pStyle w:val="libNormal"/>
        <w:rPr>
          <w:noProof/>
          <w:rtl/>
        </w:rPr>
      </w:pPr>
      <w:r w:rsidRPr="008125C8">
        <w:rPr>
          <w:noProof/>
          <w:rtl/>
        </w:rPr>
        <w:t>ذكر من اسمه معاذ</w:t>
      </w:r>
      <w:r>
        <w:rPr>
          <w:noProof/>
          <w:rtl/>
        </w:rPr>
        <w:tab/>
      </w:r>
      <w:r w:rsidRPr="008125C8">
        <w:rPr>
          <w:noProof/>
          <w:rtl/>
        </w:rPr>
        <w:t>233</w:t>
      </w:r>
    </w:p>
    <w:p w:rsidR="0036165F" w:rsidRPr="008125C8" w:rsidRDefault="0036165F" w:rsidP="00C825E8">
      <w:pPr>
        <w:pStyle w:val="libNormal"/>
        <w:rPr>
          <w:noProof/>
          <w:rtl/>
        </w:rPr>
      </w:pPr>
      <w:r w:rsidRPr="008125C8">
        <w:rPr>
          <w:noProof/>
          <w:rtl/>
        </w:rPr>
        <w:t>ذكر من اسمه معاوية</w:t>
      </w:r>
      <w:r>
        <w:rPr>
          <w:noProof/>
          <w:rtl/>
        </w:rPr>
        <w:tab/>
      </w:r>
      <w:r w:rsidRPr="008125C8">
        <w:rPr>
          <w:noProof/>
          <w:rtl/>
        </w:rPr>
        <w:t>234</w:t>
      </w:r>
    </w:p>
    <w:p w:rsidR="0036165F" w:rsidRPr="008125C8" w:rsidRDefault="0036165F" w:rsidP="00C825E8">
      <w:pPr>
        <w:pStyle w:val="libNormal"/>
        <w:rPr>
          <w:noProof/>
          <w:rtl/>
        </w:rPr>
      </w:pPr>
      <w:r w:rsidRPr="008125C8">
        <w:rPr>
          <w:noProof/>
          <w:rtl/>
        </w:rPr>
        <w:t>ذكر من اسمه المغيرة</w:t>
      </w:r>
      <w:r>
        <w:rPr>
          <w:noProof/>
          <w:rtl/>
        </w:rPr>
        <w:tab/>
      </w:r>
      <w:r w:rsidRPr="008125C8">
        <w:rPr>
          <w:noProof/>
          <w:rtl/>
        </w:rPr>
        <w:t>236</w:t>
      </w:r>
    </w:p>
    <w:p w:rsidR="0036165F" w:rsidRPr="008125C8" w:rsidRDefault="0036165F" w:rsidP="00C825E8">
      <w:pPr>
        <w:pStyle w:val="libNormal"/>
        <w:rPr>
          <w:noProof/>
          <w:rtl/>
        </w:rPr>
      </w:pPr>
      <w:r w:rsidRPr="008125C8">
        <w:rPr>
          <w:noProof/>
          <w:rtl/>
        </w:rPr>
        <w:t>ذكر من اسمه مكحول</w:t>
      </w:r>
      <w:r>
        <w:rPr>
          <w:noProof/>
          <w:rtl/>
        </w:rPr>
        <w:tab/>
      </w:r>
      <w:r w:rsidRPr="008125C8">
        <w:rPr>
          <w:noProof/>
          <w:rtl/>
        </w:rPr>
        <w:t>236</w:t>
      </w:r>
    </w:p>
    <w:p w:rsidR="0036165F" w:rsidRPr="008125C8" w:rsidRDefault="0036165F" w:rsidP="00C825E8">
      <w:pPr>
        <w:pStyle w:val="libNormal"/>
        <w:rPr>
          <w:noProof/>
          <w:rtl/>
        </w:rPr>
      </w:pPr>
      <w:r w:rsidRPr="008125C8">
        <w:rPr>
          <w:noProof/>
          <w:rtl/>
        </w:rPr>
        <w:t>ذكر من اسمه منذر</w:t>
      </w:r>
      <w:r>
        <w:rPr>
          <w:noProof/>
          <w:rtl/>
        </w:rPr>
        <w:tab/>
      </w:r>
      <w:r w:rsidRPr="008125C8">
        <w:rPr>
          <w:noProof/>
          <w:rtl/>
        </w:rPr>
        <w:t>237</w:t>
      </w:r>
    </w:p>
    <w:p w:rsidR="0036165F" w:rsidRPr="008125C8" w:rsidRDefault="0036165F" w:rsidP="00C825E8">
      <w:pPr>
        <w:pStyle w:val="libNormal"/>
        <w:rPr>
          <w:noProof/>
          <w:rtl/>
        </w:rPr>
      </w:pPr>
      <w:r w:rsidRPr="008125C8">
        <w:rPr>
          <w:noProof/>
          <w:rtl/>
        </w:rPr>
        <w:t>ذكر من اسمه منصور</w:t>
      </w:r>
      <w:r>
        <w:rPr>
          <w:noProof/>
          <w:rtl/>
        </w:rPr>
        <w:tab/>
      </w:r>
      <w:r w:rsidRPr="008125C8">
        <w:rPr>
          <w:noProof/>
          <w:rtl/>
        </w:rPr>
        <w:t>237</w:t>
      </w:r>
    </w:p>
    <w:p w:rsidR="0036165F" w:rsidRPr="008125C8" w:rsidRDefault="0036165F" w:rsidP="00C825E8">
      <w:pPr>
        <w:pStyle w:val="libNormal"/>
        <w:rPr>
          <w:noProof/>
          <w:rtl/>
        </w:rPr>
      </w:pPr>
      <w:r w:rsidRPr="008125C8">
        <w:rPr>
          <w:noProof/>
          <w:rtl/>
        </w:rPr>
        <w:t>ذكر من اسمه مهاصر</w:t>
      </w:r>
      <w:r>
        <w:rPr>
          <w:noProof/>
          <w:rtl/>
        </w:rPr>
        <w:tab/>
      </w:r>
      <w:r w:rsidRPr="008125C8">
        <w:rPr>
          <w:noProof/>
          <w:rtl/>
        </w:rPr>
        <w:t>238</w:t>
      </w:r>
    </w:p>
    <w:p w:rsidR="0036165F" w:rsidRPr="008125C8" w:rsidRDefault="0036165F" w:rsidP="00C825E8">
      <w:pPr>
        <w:pStyle w:val="libNormal"/>
        <w:rPr>
          <w:noProof/>
          <w:rtl/>
        </w:rPr>
      </w:pPr>
      <w:r w:rsidRPr="008125C8">
        <w:rPr>
          <w:noProof/>
          <w:rtl/>
        </w:rPr>
        <w:t>ذكر من اسمه مهدى</w:t>
      </w:r>
      <w:r>
        <w:rPr>
          <w:noProof/>
          <w:rtl/>
        </w:rPr>
        <w:tab/>
      </w:r>
      <w:r w:rsidRPr="008125C8">
        <w:rPr>
          <w:noProof/>
          <w:rtl/>
        </w:rPr>
        <w:t>238</w:t>
      </w:r>
    </w:p>
    <w:p w:rsidR="0036165F" w:rsidRPr="008125C8" w:rsidRDefault="0036165F" w:rsidP="00C825E8">
      <w:pPr>
        <w:pStyle w:val="libNormal"/>
        <w:rPr>
          <w:noProof/>
          <w:rtl/>
        </w:rPr>
      </w:pPr>
      <w:r w:rsidRPr="008125C8">
        <w:rPr>
          <w:noProof/>
          <w:rtl/>
        </w:rPr>
        <w:t>ذكر من اسمه موسى</w:t>
      </w:r>
      <w:r>
        <w:rPr>
          <w:noProof/>
          <w:rtl/>
        </w:rPr>
        <w:tab/>
      </w:r>
      <w:r w:rsidRPr="008125C8">
        <w:rPr>
          <w:noProof/>
          <w:rtl/>
        </w:rPr>
        <w:t>239</w:t>
      </w:r>
    </w:p>
    <w:p w:rsidR="0036165F" w:rsidRPr="008125C8" w:rsidRDefault="0036165F" w:rsidP="00C825E8">
      <w:pPr>
        <w:pStyle w:val="libNormal"/>
        <w:rPr>
          <w:noProof/>
          <w:rtl/>
        </w:rPr>
      </w:pPr>
      <w:r w:rsidRPr="008125C8">
        <w:rPr>
          <w:noProof/>
          <w:rtl/>
        </w:rPr>
        <w:t>ذكر من اسمه مؤمل</w:t>
      </w:r>
      <w:r>
        <w:rPr>
          <w:noProof/>
          <w:rtl/>
        </w:rPr>
        <w:tab/>
      </w:r>
      <w:r w:rsidRPr="008125C8">
        <w:rPr>
          <w:noProof/>
          <w:rtl/>
        </w:rPr>
        <w:t>242</w:t>
      </w:r>
    </w:p>
    <w:p w:rsidR="0036165F" w:rsidRPr="008125C8" w:rsidRDefault="0036165F" w:rsidP="00C825E8">
      <w:pPr>
        <w:pStyle w:val="libNormal"/>
        <w:rPr>
          <w:noProof/>
          <w:rtl/>
        </w:rPr>
      </w:pPr>
      <w:r w:rsidRPr="008125C8">
        <w:rPr>
          <w:noProof/>
          <w:rtl/>
        </w:rPr>
        <w:t>ذكر من اسمه ميمون</w:t>
      </w:r>
      <w:r>
        <w:rPr>
          <w:noProof/>
          <w:rtl/>
        </w:rPr>
        <w:tab/>
      </w:r>
      <w:r w:rsidRPr="008125C8">
        <w:rPr>
          <w:noProof/>
          <w:rtl/>
        </w:rPr>
        <w:t>242</w:t>
      </w:r>
    </w:p>
    <w:p w:rsidR="0036165F" w:rsidRDefault="0036165F" w:rsidP="00C825E8">
      <w:pPr>
        <w:pStyle w:val="libNormal"/>
        <w:rPr>
          <w:noProof/>
          <w:rtl/>
        </w:rPr>
      </w:pPr>
      <w:r w:rsidRPr="008125C8">
        <w:rPr>
          <w:noProof/>
          <w:rtl/>
        </w:rPr>
        <w:t>باب النون</w:t>
      </w:r>
    </w:p>
    <w:p w:rsidR="0036165F" w:rsidRPr="008125C8" w:rsidRDefault="0036165F" w:rsidP="00C825E8">
      <w:pPr>
        <w:pStyle w:val="libNormal"/>
        <w:rPr>
          <w:noProof/>
          <w:rtl/>
        </w:rPr>
      </w:pPr>
      <w:r w:rsidRPr="008125C8">
        <w:rPr>
          <w:noProof/>
          <w:rtl/>
        </w:rPr>
        <w:t>ذكر من اسمه نجيح</w:t>
      </w:r>
      <w:r>
        <w:rPr>
          <w:noProof/>
          <w:rtl/>
        </w:rPr>
        <w:tab/>
      </w:r>
      <w:r w:rsidRPr="008125C8">
        <w:rPr>
          <w:noProof/>
          <w:rtl/>
        </w:rPr>
        <w:t>243</w:t>
      </w:r>
    </w:p>
    <w:p w:rsidR="0036165F" w:rsidRPr="008125C8" w:rsidRDefault="0036165F" w:rsidP="00C825E8">
      <w:pPr>
        <w:pStyle w:val="libNormal"/>
        <w:rPr>
          <w:noProof/>
          <w:rtl/>
        </w:rPr>
      </w:pPr>
      <w:r w:rsidRPr="008125C8">
        <w:rPr>
          <w:noProof/>
          <w:rtl/>
        </w:rPr>
        <w:t>ذكر من اسمه نزار</w:t>
      </w:r>
      <w:r>
        <w:rPr>
          <w:noProof/>
          <w:rtl/>
        </w:rPr>
        <w:tab/>
      </w:r>
      <w:r w:rsidRPr="008125C8">
        <w:rPr>
          <w:noProof/>
          <w:rtl/>
        </w:rPr>
        <w:t>243</w:t>
      </w:r>
    </w:p>
    <w:p w:rsidR="0036165F" w:rsidRPr="008125C8" w:rsidRDefault="0036165F" w:rsidP="00C825E8">
      <w:pPr>
        <w:pStyle w:val="libNormal"/>
        <w:rPr>
          <w:noProof/>
          <w:rtl/>
        </w:rPr>
      </w:pPr>
      <w:r w:rsidRPr="008125C8">
        <w:rPr>
          <w:noProof/>
          <w:rtl/>
        </w:rPr>
        <w:t>ذكر من اسمه نصر</w:t>
      </w:r>
      <w:r>
        <w:rPr>
          <w:noProof/>
          <w:rtl/>
        </w:rPr>
        <w:tab/>
      </w:r>
      <w:r w:rsidRPr="008125C8">
        <w:rPr>
          <w:noProof/>
          <w:rtl/>
        </w:rPr>
        <w:t>243</w:t>
      </w:r>
    </w:p>
    <w:p w:rsidR="0036165F" w:rsidRPr="008125C8" w:rsidRDefault="0036165F" w:rsidP="00C825E8">
      <w:pPr>
        <w:pStyle w:val="libNormal"/>
        <w:rPr>
          <w:noProof/>
          <w:rtl/>
        </w:rPr>
      </w:pPr>
      <w:r w:rsidRPr="008125C8">
        <w:rPr>
          <w:noProof/>
          <w:rtl/>
        </w:rPr>
        <w:t>ذكر من اسمه النضر</w:t>
      </w:r>
      <w:r>
        <w:rPr>
          <w:noProof/>
          <w:rtl/>
        </w:rPr>
        <w:tab/>
      </w:r>
      <w:r w:rsidRPr="008125C8">
        <w:rPr>
          <w:noProof/>
          <w:rtl/>
        </w:rPr>
        <w:t>244</w:t>
      </w:r>
    </w:p>
    <w:p w:rsidR="0036165F" w:rsidRPr="008125C8" w:rsidRDefault="0036165F" w:rsidP="00C825E8">
      <w:pPr>
        <w:pStyle w:val="libNormal"/>
        <w:rPr>
          <w:noProof/>
          <w:rtl/>
        </w:rPr>
      </w:pPr>
      <w:r w:rsidRPr="008125C8">
        <w:rPr>
          <w:noProof/>
          <w:rtl/>
        </w:rPr>
        <w:t>ذكر من اسمه النعمان</w:t>
      </w:r>
      <w:r>
        <w:rPr>
          <w:noProof/>
          <w:rtl/>
        </w:rPr>
        <w:tab/>
      </w:r>
      <w:r w:rsidRPr="008125C8">
        <w:rPr>
          <w:noProof/>
          <w:rtl/>
        </w:rPr>
        <w:t>244</w:t>
      </w:r>
    </w:p>
    <w:p w:rsidR="0036165F" w:rsidRPr="008125C8" w:rsidRDefault="0036165F" w:rsidP="00C825E8">
      <w:pPr>
        <w:pStyle w:val="libNormal"/>
        <w:rPr>
          <w:noProof/>
          <w:rtl/>
        </w:rPr>
      </w:pPr>
      <w:r w:rsidRPr="008125C8">
        <w:rPr>
          <w:noProof/>
          <w:rtl/>
        </w:rPr>
        <w:t>ذكر من اسمه نعيم</w:t>
      </w:r>
      <w:r>
        <w:rPr>
          <w:noProof/>
          <w:rtl/>
        </w:rPr>
        <w:tab/>
      </w:r>
      <w:r w:rsidRPr="008125C8">
        <w:rPr>
          <w:noProof/>
          <w:rtl/>
        </w:rPr>
        <w:t>245</w:t>
      </w:r>
    </w:p>
    <w:p w:rsidR="0036165F" w:rsidRDefault="0036165F" w:rsidP="00C825E8">
      <w:pPr>
        <w:pStyle w:val="libNormal"/>
        <w:rPr>
          <w:noProof/>
          <w:rtl/>
        </w:rPr>
      </w:pPr>
      <w:r w:rsidRPr="008125C8">
        <w:rPr>
          <w:noProof/>
          <w:rtl/>
        </w:rPr>
        <w:t>باب الهاء</w:t>
      </w:r>
    </w:p>
    <w:p w:rsidR="0036165F" w:rsidRPr="008125C8" w:rsidRDefault="0036165F" w:rsidP="00C825E8">
      <w:pPr>
        <w:pStyle w:val="libNormal"/>
        <w:rPr>
          <w:noProof/>
          <w:rtl/>
        </w:rPr>
      </w:pPr>
      <w:r w:rsidRPr="008125C8">
        <w:rPr>
          <w:noProof/>
          <w:rtl/>
        </w:rPr>
        <w:t>ذكر من اسمه هارون</w:t>
      </w:r>
      <w:r>
        <w:rPr>
          <w:noProof/>
          <w:rtl/>
        </w:rPr>
        <w:tab/>
      </w:r>
      <w:r w:rsidRPr="008125C8">
        <w:rPr>
          <w:noProof/>
          <w:rtl/>
        </w:rPr>
        <w:t>246</w:t>
      </w:r>
    </w:p>
    <w:p w:rsidR="0036165F" w:rsidRDefault="0036165F" w:rsidP="00C825E8">
      <w:pPr>
        <w:pStyle w:val="libNormal"/>
      </w:pPr>
      <w:r>
        <w:br w:type="page"/>
      </w:r>
    </w:p>
    <w:tbl>
      <w:tblPr>
        <w:bidiVisual/>
        <w:tblW w:w="0" w:type="auto"/>
        <w:tblInd w:w="788" w:type="dxa"/>
        <w:tblLook w:val="04A0" w:firstRow="1" w:lastRow="0" w:firstColumn="1" w:lastColumn="0" w:noHBand="0" w:noVBand="1"/>
      </w:tblPr>
      <w:tblGrid>
        <w:gridCol w:w="3005"/>
        <w:gridCol w:w="3657"/>
      </w:tblGrid>
      <w:tr w:rsidR="0036165F" w:rsidTr="00CF5803">
        <w:tc>
          <w:tcPr>
            <w:tcW w:w="3005" w:type="dxa"/>
            <w:shd w:val="clear" w:color="auto" w:fill="auto"/>
          </w:tcPr>
          <w:p w:rsidR="0036165F" w:rsidRPr="00D9750F" w:rsidRDefault="0036165F" w:rsidP="00C825E8">
            <w:pPr>
              <w:pStyle w:val="libNormal"/>
              <w:rPr>
                <w:rtl/>
              </w:rPr>
            </w:pPr>
            <w:r w:rsidRPr="00D9750F">
              <w:rPr>
                <w:rtl/>
              </w:rPr>
              <w:lastRenderedPageBreak/>
              <w:t>الموضوع</w:t>
            </w:r>
          </w:p>
        </w:tc>
        <w:tc>
          <w:tcPr>
            <w:tcW w:w="3657" w:type="dxa"/>
            <w:shd w:val="clear" w:color="auto" w:fill="auto"/>
          </w:tcPr>
          <w:p w:rsidR="0036165F" w:rsidRDefault="0036165F" w:rsidP="00C825E8">
            <w:pPr>
              <w:pStyle w:val="libNormal"/>
              <w:rPr>
                <w:rtl/>
              </w:rPr>
            </w:pPr>
            <w:r w:rsidRPr="008125C8">
              <w:rPr>
                <w:rtl/>
              </w:rPr>
              <w:t>الصفحة</w:t>
            </w:r>
          </w:p>
        </w:tc>
      </w:tr>
    </w:tbl>
    <w:p w:rsidR="0036165F" w:rsidRPr="008125C8" w:rsidRDefault="0036165F" w:rsidP="00C825E8">
      <w:pPr>
        <w:pStyle w:val="libNormal"/>
        <w:rPr>
          <w:noProof/>
          <w:rtl/>
        </w:rPr>
      </w:pPr>
      <w:r w:rsidRPr="008125C8">
        <w:rPr>
          <w:noProof/>
          <w:rtl/>
        </w:rPr>
        <w:t>ذكر من اسمه هاشم</w:t>
      </w:r>
      <w:r>
        <w:rPr>
          <w:noProof/>
          <w:rtl/>
        </w:rPr>
        <w:tab/>
      </w:r>
      <w:r w:rsidRPr="008125C8">
        <w:rPr>
          <w:noProof/>
          <w:rtl/>
        </w:rPr>
        <w:t>246</w:t>
      </w:r>
    </w:p>
    <w:p w:rsidR="0036165F" w:rsidRPr="008125C8" w:rsidRDefault="0036165F" w:rsidP="00C825E8">
      <w:pPr>
        <w:pStyle w:val="libNormal"/>
        <w:rPr>
          <w:noProof/>
          <w:rtl/>
        </w:rPr>
      </w:pPr>
      <w:r w:rsidRPr="008125C8">
        <w:rPr>
          <w:noProof/>
          <w:rtl/>
        </w:rPr>
        <w:t>ذكر من اسمه الهذيل</w:t>
      </w:r>
      <w:r>
        <w:rPr>
          <w:noProof/>
          <w:rtl/>
        </w:rPr>
        <w:tab/>
      </w:r>
      <w:r w:rsidRPr="008125C8">
        <w:rPr>
          <w:noProof/>
          <w:rtl/>
        </w:rPr>
        <w:t>247</w:t>
      </w:r>
    </w:p>
    <w:p w:rsidR="0036165F" w:rsidRPr="008125C8" w:rsidRDefault="0036165F" w:rsidP="00C825E8">
      <w:pPr>
        <w:pStyle w:val="libNormal"/>
        <w:rPr>
          <w:noProof/>
          <w:rtl/>
        </w:rPr>
      </w:pPr>
      <w:r w:rsidRPr="008125C8">
        <w:rPr>
          <w:noProof/>
          <w:rtl/>
        </w:rPr>
        <w:t>ذكر من اسمه هشام</w:t>
      </w:r>
      <w:r>
        <w:rPr>
          <w:noProof/>
          <w:rtl/>
        </w:rPr>
        <w:tab/>
      </w:r>
      <w:r w:rsidRPr="008125C8">
        <w:rPr>
          <w:noProof/>
          <w:rtl/>
        </w:rPr>
        <w:t>247</w:t>
      </w:r>
    </w:p>
    <w:p w:rsidR="0036165F" w:rsidRPr="008125C8" w:rsidRDefault="0036165F" w:rsidP="00C825E8">
      <w:pPr>
        <w:pStyle w:val="libNormal"/>
        <w:rPr>
          <w:noProof/>
          <w:rtl/>
        </w:rPr>
      </w:pPr>
      <w:r w:rsidRPr="008125C8">
        <w:rPr>
          <w:noProof/>
          <w:rtl/>
        </w:rPr>
        <w:t>ذكر من اسمه الهقل</w:t>
      </w:r>
      <w:r>
        <w:rPr>
          <w:noProof/>
          <w:rtl/>
        </w:rPr>
        <w:tab/>
      </w:r>
      <w:r w:rsidRPr="008125C8">
        <w:rPr>
          <w:noProof/>
          <w:rtl/>
        </w:rPr>
        <w:t>248</w:t>
      </w:r>
    </w:p>
    <w:p w:rsidR="0036165F" w:rsidRPr="008125C8" w:rsidRDefault="0036165F" w:rsidP="00C825E8">
      <w:pPr>
        <w:pStyle w:val="libNormal"/>
        <w:rPr>
          <w:noProof/>
          <w:rtl/>
        </w:rPr>
      </w:pPr>
      <w:r w:rsidRPr="008125C8">
        <w:rPr>
          <w:noProof/>
          <w:rtl/>
        </w:rPr>
        <w:t>ذكر من اسمه الهيثم</w:t>
      </w:r>
      <w:r>
        <w:rPr>
          <w:noProof/>
          <w:rtl/>
        </w:rPr>
        <w:tab/>
      </w:r>
      <w:r w:rsidRPr="008125C8">
        <w:rPr>
          <w:noProof/>
          <w:rtl/>
        </w:rPr>
        <w:t>248</w:t>
      </w:r>
    </w:p>
    <w:p w:rsidR="0036165F" w:rsidRDefault="0036165F" w:rsidP="00C825E8">
      <w:pPr>
        <w:pStyle w:val="libNormal"/>
        <w:rPr>
          <w:noProof/>
          <w:rtl/>
        </w:rPr>
      </w:pPr>
      <w:r w:rsidRPr="008125C8">
        <w:rPr>
          <w:noProof/>
          <w:rtl/>
        </w:rPr>
        <w:t>باب الواو</w:t>
      </w:r>
    </w:p>
    <w:p w:rsidR="0036165F" w:rsidRPr="008125C8" w:rsidRDefault="0036165F" w:rsidP="00C825E8">
      <w:pPr>
        <w:pStyle w:val="libNormal"/>
        <w:rPr>
          <w:noProof/>
          <w:rtl/>
        </w:rPr>
      </w:pPr>
      <w:r w:rsidRPr="008125C8">
        <w:rPr>
          <w:noProof/>
          <w:rtl/>
        </w:rPr>
        <w:t>ذكر من اسمه وثيمة</w:t>
      </w:r>
      <w:r>
        <w:rPr>
          <w:noProof/>
          <w:rtl/>
        </w:rPr>
        <w:tab/>
      </w:r>
      <w:r w:rsidRPr="008125C8">
        <w:rPr>
          <w:noProof/>
          <w:rtl/>
        </w:rPr>
        <w:t>249</w:t>
      </w:r>
    </w:p>
    <w:p w:rsidR="0036165F" w:rsidRPr="008125C8" w:rsidRDefault="0036165F" w:rsidP="00C825E8">
      <w:pPr>
        <w:pStyle w:val="libNormal"/>
        <w:rPr>
          <w:noProof/>
          <w:rtl/>
        </w:rPr>
      </w:pPr>
      <w:r w:rsidRPr="008125C8">
        <w:rPr>
          <w:noProof/>
          <w:rtl/>
        </w:rPr>
        <w:t>ذكر من اسمه وجيه</w:t>
      </w:r>
      <w:r>
        <w:rPr>
          <w:noProof/>
          <w:rtl/>
        </w:rPr>
        <w:tab/>
      </w:r>
      <w:r w:rsidRPr="008125C8">
        <w:rPr>
          <w:noProof/>
          <w:rtl/>
        </w:rPr>
        <w:t>249</w:t>
      </w:r>
    </w:p>
    <w:p w:rsidR="0036165F" w:rsidRPr="008125C8" w:rsidRDefault="0036165F" w:rsidP="00C825E8">
      <w:pPr>
        <w:pStyle w:val="libNormal"/>
        <w:rPr>
          <w:noProof/>
          <w:rtl/>
        </w:rPr>
      </w:pPr>
      <w:r w:rsidRPr="008125C8">
        <w:rPr>
          <w:noProof/>
          <w:rtl/>
        </w:rPr>
        <w:t>ذكر من اسمه الوليد</w:t>
      </w:r>
      <w:r>
        <w:rPr>
          <w:noProof/>
          <w:rtl/>
        </w:rPr>
        <w:tab/>
      </w:r>
      <w:r w:rsidRPr="008125C8">
        <w:rPr>
          <w:noProof/>
          <w:rtl/>
        </w:rPr>
        <w:t>250</w:t>
      </w:r>
    </w:p>
    <w:p w:rsidR="0036165F" w:rsidRPr="008125C8" w:rsidRDefault="0036165F" w:rsidP="00C825E8">
      <w:pPr>
        <w:pStyle w:val="libNormal"/>
        <w:rPr>
          <w:noProof/>
          <w:rtl/>
        </w:rPr>
      </w:pPr>
      <w:r w:rsidRPr="008125C8">
        <w:rPr>
          <w:noProof/>
          <w:rtl/>
        </w:rPr>
        <w:t>ذكر من اسمه وهب</w:t>
      </w:r>
      <w:r>
        <w:rPr>
          <w:noProof/>
          <w:rtl/>
        </w:rPr>
        <w:tab/>
      </w:r>
      <w:r w:rsidRPr="008125C8">
        <w:rPr>
          <w:noProof/>
          <w:rtl/>
        </w:rPr>
        <w:t>250</w:t>
      </w:r>
    </w:p>
    <w:p w:rsidR="0036165F" w:rsidRDefault="0036165F" w:rsidP="00C825E8">
      <w:pPr>
        <w:pStyle w:val="libNormal"/>
        <w:rPr>
          <w:noProof/>
          <w:rtl/>
        </w:rPr>
      </w:pPr>
      <w:r w:rsidRPr="008125C8">
        <w:rPr>
          <w:noProof/>
          <w:rtl/>
        </w:rPr>
        <w:t>باب الياء</w:t>
      </w:r>
    </w:p>
    <w:p w:rsidR="0036165F" w:rsidRPr="008125C8" w:rsidRDefault="0036165F" w:rsidP="00C825E8">
      <w:pPr>
        <w:pStyle w:val="libNormal"/>
        <w:rPr>
          <w:noProof/>
          <w:rtl/>
        </w:rPr>
      </w:pPr>
      <w:r w:rsidRPr="008125C8">
        <w:rPr>
          <w:noProof/>
          <w:rtl/>
        </w:rPr>
        <w:t>ذكر من اسمه ياسين</w:t>
      </w:r>
      <w:r>
        <w:rPr>
          <w:noProof/>
          <w:rtl/>
        </w:rPr>
        <w:tab/>
      </w:r>
      <w:r w:rsidRPr="008125C8">
        <w:rPr>
          <w:noProof/>
          <w:rtl/>
        </w:rPr>
        <w:t>251</w:t>
      </w:r>
    </w:p>
    <w:p w:rsidR="0036165F" w:rsidRPr="008125C8" w:rsidRDefault="0036165F" w:rsidP="00C825E8">
      <w:pPr>
        <w:pStyle w:val="libNormal"/>
        <w:rPr>
          <w:noProof/>
          <w:rtl/>
        </w:rPr>
      </w:pPr>
      <w:r w:rsidRPr="008125C8">
        <w:rPr>
          <w:noProof/>
          <w:rtl/>
        </w:rPr>
        <w:t>ذكر من اسمه يحيى</w:t>
      </w:r>
      <w:r>
        <w:rPr>
          <w:noProof/>
          <w:rtl/>
        </w:rPr>
        <w:tab/>
      </w:r>
      <w:r w:rsidRPr="008125C8">
        <w:rPr>
          <w:noProof/>
          <w:rtl/>
        </w:rPr>
        <w:t>251</w:t>
      </w:r>
    </w:p>
    <w:p w:rsidR="0036165F" w:rsidRPr="008125C8" w:rsidRDefault="0036165F" w:rsidP="00C825E8">
      <w:pPr>
        <w:pStyle w:val="libNormal"/>
        <w:rPr>
          <w:noProof/>
          <w:rtl/>
        </w:rPr>
      </w:pPr>
      <w:r w:rsidRPr="008125C8">
        <w:rPr>
          <w:noProof/>
          <w:rtl/>
        </w:rPr>
        <w:t>ذكر من اسمه يزيد</w:t>
      </w:r>
      <w:r>
        <w:rPr>
          <w:noProof/>
          <w:rtl/>
        </w:rPr>
        <w:tab/>
      </w:r>
      <w:r w:rsidRPr="008125C8">
        <w:rPr>
          <w:noProof/>
          <w:rtl/>
        </w:rPr>
        <w:t>256</w:t>
      </w:r>
    </w:p>
    <w:p w:rsidR="0036165F" w:rsidRPr="008125C8" w:rsidRDefault="0036165F" w:rsidP="00C825E8">
      <w:pPr>
        <w:pStyle w:val="libNormal"/>
        <w:rPr>
          <w:noProof/>
          <w:rtl/>
        </w:rPr>
      </w:pPr>
      <w:r w:rsidRPr="008125C8">
        <w:rPr>
          <w:noProof/>
          <w:rtl/>
        </w:rPr>
        <w:t>ذكر من اسمه يسر</w:t>
      </w:r>
      <w:r>
        <w:rPr>
          <w:noProof/>
          <w:rtl/>
        </w:rPr>
        <w:tab/>
      </w:r>
      <w:r w:rsidRPr="008125C8">
        <w:rPr>
          <w:noProof/>
          <w:rtl/>
        </w:rPr>
        <w:t>258</w:t>
      </w:r>
    </w:p>
    <w:p w:rsidR="0036165F" w:rsidRPr="008125C8" w:rsidRDefault="0036165F" w:rsidP="00C825E8">
      <w:pPr>
        <w:pStyle w:val="libNormal"/>
        <w:rPr>
          <w:noProof/>
          <w:rtl/>
        </w:rPr>
      </w:pPr>
      <w:r w:rsidRPr="008125C8">
        <w:rPr>
          <w:noProof/>
          <w:rtl/>
        </w:rPr>
        <w:t>ذكر من اسمه يعقوب</w:t>
      </w:r>
      <w:r>
        <w:rPr>
          <w:noProof/>
          <w:rtl/>
        </w:rPr>
        <w:tab/>
      </w:r>
      <w:r w:rsidRPr="008125C8">
        <w:rPr>
          <w:noProof/>
          <w:rtl/>
        </w:rPr>
        <w:t>258</w:t>
      </w:r>
    </w:p>
    <w:p w:rsidR="0036165F" w:rsidRPr="008125C8" w:rsidRDefault="0036165F" w:rsidP="00C825E8">
      <w:pPr>
        <w:pStyle w:val="libNormal"/>
        <w:rPr>
          <w:noProof/>
          <w:rtl/>
        </w:rPr>
      </w:pPr>
      <w:r w:rsidRPr="008125C8">
        <w:rPr>
          <w:noProof/>
          <w:rtl/>
        </w:rPr>
        <w:t>ذكر من اسمه يموت</w:t>
      </w:r>
      <w:r>
        <w:rPr>
          <w:noProof/>
          <w:rtl/>
        </w:rPr>
        <w:tab/>
      </w:r>
      <w:r w:rsidRPr="008125C8">
        <w:rPr>
          <w:noProof/>
          <w:rtl/>
        </w:rPr>
        <w:t>259</w:t>
      </w:r>
    </w:p>
    <w:p w:rsidR="0036165F" w:rsidRPr="008125C8" w:rsidRDefault="0036165F" w:rsidP="00C825E8">
      <w:pPr>
        <w:pStyle w:val="libNormal"/>
        <w:rPr>
          <w:noProof/>
          <w:rtl/>
        </w:rPr>
      </w:pPr>
      <w:r w:rsidRPr="008125C8">
        <w:rPr>
          <w:noProof/>
          <w:rtl/>
        </w:rPr>
        <w:t>ذكر من اسمه يوسف</w:t>
      </w:r>
      <w:r>
        <w:rPr>
          <w:noProof/>
          <w:rtl/>
        </w:rPr>
        <w:tab/>
      </w:r>
      <w:r w:rsidRPr="008125C8">
        <w:rPr>
          <w:noProof/>
          <w:rtl/>
        </w:rPr>
        <w:t>260</w:t>
      </w:r>
    </w:p>
    <w:p w:rsidR="0036165F" w:rsidRPr="008125C8" w:rsidRDefault="0036165F" w:rsidP="00C825E8">
      <w:pPr>
        <w:pStyle w:val="libNormal"/>
        <w:rPr>
          <w:noProof/>
          <w:rtl/>
        </w:rPr>
      </w:pPr>
      <w:r w:rsidRPr="008125C8">
        <w:rPr>
          <w:noProof/>
          <w:rtl/>
        </w:rPr>
        <w:t>ذكر من اسمه يونس</w:t>
      </w:r>
      <w:r>
        <w:rPr>
          <w:noProof/>
          <w:rtl/>
        </w:rPr>
        <w:tab/>
      </w:r>
      <w:r w:rsidRPr="008125C8">
        <w:rPr>
          <w:noProof/>
          <w:rtl/>
        </w:rPr>
        <w:t>261</w:t>
      </w:r>
    </w:p>
    <w:p w:rsidR="0036165F" w:rsidRDefault="0036165F" w:rsidP="00C825E8">
      <w:pPr>
        <w:pStyle w:val="libNormal"/>
        <w:rPr>
          <w:noProof/>
          <w:rtl/>
        </w:rPr>
      </w:pPr>
      <w:r w:rsidRPr="008125C8">
        <w:rPr>
          <w:noProof/>
          <w:rtl/>
        </w:rPr>
        <w:t>باب الكنى</w:t>
      </w:r>
    </w:p>
    <w:p w:rsidR="0036165F" w:rsidRPr="008125C8" w:rsidRDefault="0036165F" w:rsidP="00C825E8">
      <w:pPr>
        <w:pStyle w:val="libNormal"/>
        <w:rPr>
          <w:noProof/>
          <w:rtl/>
        </w:rPr>
      </w:pPr>
      <w:r w:rsidRPr="008125C8">
        <w:rPr>
          <w:noProof/>
          <w:rtl/>
        </w:rPr>
        <w:t>حرف الطاء</w:t>
      </w:r>
      <w:r>
        <w:rPr>
          <w:noProof/>
          <w:rtl/>
        </w:rPr>
        <w:tab/>
      </w:r>
      <w:r w:rsidRPr="008125C8">
        <w:rPr>
          <w:noProof/>
          <w:rtl/>
        </w:rPr>
        <w:t>262</w:t>
      </w:r>
    </w:p>
    <w:p w:rsidR="0036165F" w:rsidRPr="008125C8" w:rsidRDefault="0036165F" w:rsidP="00C825E8">
      <w:pPr>
        <w:pStyle w:val="libNormal"/>
        <w:rPr>
          <w:noProof/>
          <w:rtl/>
        </w:rPr>
      </w:pPr>
      <w:r w:rsidRPr="008125C8">
        <w:rPr>
          <w:noProof/>
          <w:rtl/>
        </w:rPr>
        <w:t>حرف العين</w:t>
      </w:r>
      <w:r>
        <w:rPr>
          <w:noProof/>
          <w:rtl/>
        </w:rPr>
        <w:tab/>
      </w:r>
      <w:r w:rsidRPr="008125C8">
        <w:rPr>
          <w:noProof/>
          <w:rtl/>
        </w:rPr>
        <w:t>262</w:t>
      </w:r>
    </w:p>
    <w:p w:rsidR="0036165F" w:rsidRPr="008125C8" w:rsidRDefault="0036165F" w:rsidP="00C825E8">
      <w:pPr>
        <w:pStyle w:val="libNormal"/>
        <w:rPr>
          <w:noProof/>
          <w:rtl/>
        </w:rPr>
      </w:pPr>
      <w:r w:rsidRPr="008125C8">
        <w:rPr>
          <w:noProof/>
          <w:rtl/>
        </w:rPr>
        <w:t>حرف الفاء</w:t>
      </w:r>
      <w:r>
        <w:rPr>
          <w:noProof/>
          <w:rtl/>
        </w:rPr>
        <w:tab/>
      </w:r>
      <w:r w:rsidRPr="008125C8">
        <w:rPr>
          <w:noProof/>
          <w:rtl/>
        </w:rPr>
        <w:t>262</w:t>
      </w:r>
    </w:p>
    <w:p w:rsidR="0036165F" w:rsidRPr="008125C8" w:rsidRDefault="0036165F" w:rsidP="00C825E8">
      <w:pPr>
        <w:pStyle w:val="libNormal"/>
        <w:rPr>
          <w:noProof/>
          <w:rtl/>
        </w:rPr>
      </w:pPr>
      <w:r w:rsidRPr="008125C8">
        <w:rPr>
          <w:noProof/>
          <w:rtl/>
        </w:rPr>
        <w:t>حرف الميم</w:t>
      </w:r>
      <w:r>
        <w:rPr>
          <w:noProof/>
          <w:rtl/>
        </w:rPr>
        <w:tab/>
      </w:r>
      <w:r w:rsidRPr="008125C8">
        <w:rPr>
          <w:noProof/>
          <w:rtl/>
        </w:rPr>
        <w:t>263</w:t>
      </w:r>
    </w:p>
    <w:p w:rsidR="0036165F" w:rsidRDefault="0036165F" w:rsidP="00C825E8">
      <w:pPr>
        <w:pStyle w:val="libNormal"/>
      </w:pPr>
      <w:r>
        <w:br w:type="page"/>
      </w:r>
    </w:p>
    <w:tbl>
      <w:tblPr>
        <w:bidiVisual/>
        <w:tblW w:w="0" w:type="auto"/>
        <w:tblInd w:w="788" w:type="dxa"/>
        <w:tblLook w:val="04A0" w:firstRow="1" w:lastRow="0" w:firstColumn="1" w:lastColumn="0" w:noHBand="0" w:noVBand="1"/>
      </w:tblPr>
      <w:tblGrid>
        <w:gridCol w:w="3147"/>
        <w:gridCol w:w="3515"/>
      </w:tblGrid>
      <w:tr w:rsidR="0036165F" w:rsidTr="00CF5803">
        <w:tc>
          <w:tcPr>
            <w:tcW w:w="3147" w:type="dxa"/>
            <w:shd w:val="clear" w:color="auto" w:fill="auto"/>
          </w:tcPr>
          <w:p w:rsidR="0036165F" w:rsidRPr="00D9750F" w:rsidRDefault="0036165F" w:rsidP="00C825E8">
            <w:pPr>
              <w:pStyle w:val="libNormal"/>
              <w:rPr>
                <w:rtl/>
              </w:rPr>
            </w:pPr>
            <w:r w:rsidRPr="00D9750F">
              <w:rPr>
                <w:rtl/>
              </w:rPr>
              <w:lastRenderedPageBreak/>
              <w:t>الموضوع</w:t>
            </w:r>
          </w:p>
        </w:tc>
        <w:tc>
          <w:tcPr>
            <w:tcW w:w="3515" w:type="dxa"/>
            <w:shd w:val="clear" w:color="auto" w:fill="auto"/>
          </w:tcPr>
          <w:p w:rsidR="0036165F" w:rsidRDefault="0036165F" w:rsidP="00C825E8">
            <w:pPr>
              <w:pStyle w:val="libNormal"/>
              <w:rPr>
                <w:rtl/>
              </w:rPr>
            </w:pPr>
            <w:r w:rsidRPr="008125C8">
              <w:rPr>
                <w:rtl/>
              </w:rPr>
              <w:t>الصفحة</w:t>
            </w:r>
          </w:p>
        </w:tc>
      </w:tr>
    </w:tbl>
    <w:p w:rsidR="0036165F" w:rsidRPr="008125C8" w:rsidRDefault="0036165F" w:rsidP="00C825E8">
      <w:pPr>
        <w:pStyle w:val="libNormal"/>
        <w:rPr>
          <w:noProof/>
          <w:rtl/>
        </w:rPr>
      </w:pPr>
      <w:r w:rsidRPr="008125C8">
        <w:rPr>
          <w:noProof/>
          <w:rtl/>
        </w:rPr>
        <w:t>فهرس موضوعات التعريف بابن يونس ودراسة كتابيه</w:t>
      </w:r>
    </w:p>
    <w:p w:rsidR="0036165F" w:rsidRPr="008125C8" w:rsidRDefault="0036165F" w:rsidP="00C825E8">
      <w:pPr>
        <w:pStyle w:val="libNormal"/>
        <w:rPr>
          <w:noProof/>
          <w:rtl/>
        </w:rPr>
      </w:pPr>
      <w:r w:rsidRPr="008125C8">
        <w:rPr>
          <w:noProof/>
          <w:rtl/>
        </w:rPr>
        <w:t>تقديم</w:t>
      </w:r>
      <w:r>
        <w:rPr>
          <w:noProof/>
          <w:rtl/>
        </w:rPr>
        <w:tab/>
      </w:r>
      <w:r w:rsidRPr="008125C8">
        <w:rPr>
          <w:noProof/>
          <w:rtl/>
        </w:rPr>
        <w:t>267</w:t>
      </w:r>
    </w:p>
    <w:p w:rsidR="0036165F" w:rsidRPr="008125C8" w:rsidRDefault="0036165F" w:rsidP="00C825E8">
      <w:pPr>
        <w:pStyle w:val="libNormal"/>
        <w:rPr>
          <w:noProof/>
          <w:rtl/>
        </w:rPr>
      </w:pPr>
      <w:r w:rsidRPr="008125C8">
        <w:rPr>
          <w:noProof/>
          <w:rtl/>
        </w:rPr>
        <w:t>أولا</w:t>
      </w:r>
      <w:r>
        <w:rPr>
          <w:noProof/>
          <w:rtl/>
        </w:rPr>
        <w:t xml:space="preserve"> ـ </w:t>
      </w:r>
      <w:r w:rsidRPr="008125C8">
        <w:rPr>
          <w:noProof/>
          <w:rtl/>
        </w:rPr>
        <w:t>التعريف العام بأسرة «ابن يونس»</w:t>
      </w:r>
      <w:r>
        <w:rPr>
          <w:noProof/>
          <w:rtl/>
        </w:rPr>
        <w:tab/>
      </w:r>
      <w:r w:rsidRPr="008125C8">
        <w:rPr>
          <w:noProof/>
          <w:rtl/>
        </w:rPr>
        <w:t>267</w:t>
      </w:r>
    </w:p>
    <w:p w:rsidR="0036165F" w:rsidRPr="008125C8" w:rsidRDefault="0036165F" w:rsidP="00C825E8">
      <w:pPr>
        <w:pStyle w:val="libNormal"/>
        <w:rPr>
          <w:noProof/>
          <w:rtl/>
        </w:rPr>
      </w:pPr>
      <w:r w:rsidRPr="008125C8">
        <w:rPr>
          <w:noProof/>
          <w:rtl/>
        </w:rPr>
        <w:t>ثانيا</w:t>
      </w:r>
      <w:r>
        <w:rPr>
          <w:noProof/>
          <w:rtl/>
        </w:rPr>
        <w:t xml:space="preserve"> ـ </w:t>
      </w:r>
      <w:r w:rsidRPr="008125C8">
        <w:rPr>
          <w:noProof/>
          <w:rtl/>
        </w:rPr>
        <w:t>التعريف بالمؤرخ المصرى «ابن يونس الصدفى» :</w:t>
      </w:r>
      <w:r>
        <w:rPr>
          <w:noProof/>
          <w:rtl/>
        </w:rPr>
        <w:tab/>
      </w:r>
      <w:r w:rsidRPr="008125C8">
        <w:rPr>
          <w:noProof/>
          <w:rtl/>
        </w:rPr>
        <w:t>285</w:t>
      </w:r>
    </w:p>
    <w:p w:rsidR="0036165F" w:rsidRPr="008125C8" w:rsidRDefault="0036165F" w:rsidP="00C825E8">
      <w:pPr>
        <w:pStyle w:val="libNormal"/>
        <w:rPr>
          <w:noProof/>
          <w:rtl/>
          <w:lang w:bidi="fa-IR"/>
        </w:rPr>
      </w:pPr>
      <w:r w:rsidRPr="008125C8">
        <w:rPr>
          <w:noProof/>
          <w:rtl/>
        </w:rPr>
        <w:t>1</w:t>
      </w:r>
      <w:r>
        <w:rPr>
          <w:noProof/>
          <w:rtl/>
        </w:rPr>
        <w:t xml:space="preserve"> ـ </w:t>
      </w:r>
      <w:r w:rsidRPr="008125C8">
        <w:rPr>
          <w:noProof/>
          <w:rtl/>
        </w:rPr>
        <w:t>ابن</w:t>
      </w:r>
      <w:r w:rsidRPr="008125C8">
        <w:rPr>
          <w:noProof/>
          <w:rtl/>
          <w:lang w:bidi="fa-IR"/>
        </w:rPr>
        <w:t xml:space="preserve"> يونس وتحصيل العلم</w:t>
      </w:r>
      <w:r>
        <w:rPr>
          <w:noProof/>
          <w:rtl/>
          <w:lang w:bidi="fa-IR"/>
        </w:rPr>
        <w:tab/>
      </w:r>
      <w:r w:rsidRPr="008125C8">
        <w:rPr>
          <w:noProof/>
          <w:rtl/>
          <w:lang w:bidi="fa-IR"/>
        </w:rPr>
        <w:t>285</w:t>
      </w:r>
    </w:p>
    <w:p w:rsidR="0036165F" w:rsidRPr="008125C8" w:rsidRDefault="0036165F" w:rsidP="00C825E8">
      <w:pPr>
        <w:pStyle w:val="libNormal"/>
        <w:rPr>
          <w:noProof/>
          <w:rtl/>
          <w:lang w:bidi="fa-IR"/>
        </w:rPr>
      </w:pPr>
      <w:r w:rsidRPr="008125C8">
        <w:rPr>
          <w:noProof/>
          <w:rtl/>
          <w:lang w:bidi="fa-IR"/>
        </w:rPr>
        <w:t>2</w:t>
      </w:r>
      <w:r>
        <w:rPr>
          <w:noProof/>
          <w:rtl/>
          <w:lang w:bidi="fa-IR"/>
        </w:rPr>
        <w:t xml:space="preserve"> ـ </w:t>
      </w:r>
      <w:r w:rsidRPr="008125C8">
        <w:rPr>
          <w:noProof/>
          <w:rtl/>
          <w:lang w:bidi="fa-IR"/>
        </w:rPr>
        <w:t>أساتيذه</w:t>
      </w:r>
      <w:r>
        <w:rPr>
          <w:noProof/>
          <w:rtl/>
          <w:lang w:bidi="fa-IR"/>
        </w:rPr>
        <w:tab/>
      </w:r>
      <w:r w:rsidRPr="008125C8">
        <w:rPr>
          <w:noProof/>
          <w:rtl/>
          <w:lang w:bidi="fa-IR"/>
        </w:rPr>
        <w:t>287</w:t>
      </w:r>
    </w:p>
    <w:p w:rsidR="0036165F" w:rsidRPr="008125C8" w:rsidRDefault="0036165F" w:rsidP="00C825E8">
      <w:pPr>
        <w:pStyle w:val="libNormal"/>
        <w:rPr>
          <w:noProof/>
          <w:rtl/>
          <w:lang w:bidi="fa-IR"/>
        </w:rPr>
      </w:pPr>
      <w:r w:rsidRPr="008125C8">
        <w:rPr>
          <w:noProof/>
          <w:rtl/>
          <w:lang w:bidi="fa-IR"/>
        </w:rPr>
        <w:t>3</w:t>
      </w:r>
      <w:r>
        <w:rPr>
          <w:noProof/>
          <w:rtl/>
          <w:lang w:bidi="fa-IR"/>
        </w:rPr>
        <w:t xml:space="preserve"> ـ </w:t>
      </w:r>
      <w:r w:rsidRPr="008125C8">
        <w:rPr>
          <w:noProof/>
          <w:rtl/>
          <w:lang w:bidi="fa-IR"/>
        </w:rPr>
        <w:t>ثقافته</w:t>
      </w:r>
      <w:r>
        <w:rPr>
          <w:noProof/>
          <w:rtl/>
          <w:lang w:bidi="fa-IR"/>
        </w:rPr>
        <w:tab/>
      </w:r>
      <w:r w:rsidRPr="008125C8">
        <w:rPr>
          <w:noProof/>
          <w:rtl/>
          <w:lang w:bidi="fa-IR"/>
        </w:rPr>
        <w:t>289</w:t>
      </w:r>
    </w:p>
    <w:p w:rsidR="0036165F" w:rsidRPr="008125C8" w:rsidRDefault="0036165F" w:rsidP="00C825E8">
      <w:pPr>
        <w:pStyle w:val="libNormal"/>
        <w:rPr>
          <w:noProof/>
          <w:rtl/>
          <w:lang w:bidi="fa-IR"/>
        </w:rPr>
      </w:pPr>
      <w:r w:rsidRPr="008125C8">
        <w:rPr>
          <w:noProof/>
          <w:rtl/>
          <w:lang w:bidi="fa-IR"/>
        </w:rPr>
        <w:t>4</w:t>
      </w:r>
      <w:r>
        <w:rPr>
          <w:noProof/>
          <w:rtl/>
          <w:lang w:bidi="fa-IR"/>
        </w:rPr>
        <w:t xml:space="preserve"> ـ </w:t>
      </w:r>
      <w:r w:rsidRPr="008125C8">
        <w:rPr>
          <w:noProof/>
          <w:rtl/>
          <w:lang w:bidi="fa-IR"/>
        </w:rPr>
        <w:t>منجزاته العلمية</w:t>
      </w:r>
      <w:r>
        <w:rPr>
          <w:noProof/>
          <w:rtl/>
          <w:lang w:bidi="fa-IR"/>
        </w:rPr>
        <w:tab/>
      </w:r>
      <w:r w:rsidRPr="008125C8">
        <w:rPr>
          <w:noProof/>
          <w:rtl/>
          <w:lang w:bidi="fa-IR"/>
        </w:rPr>
        <w:t>298</w:t>
      </w:r>
    </w:p>
    <w:p w:rsidR="0036165F" w:rsidRPr="008125C8" w:rsidRDefault="0036165F" w:rsidP="00C825E8">
      <w:pPr>
        <w:pStyle w:val="libNormal"/>
        <w:rPr>
          <w:noProof/>
          <w:rtl/>
        </w:rPr>
      </w:pPr>
      <w:r w:rsidRPr="008125C8">
        <w:rPr>
          <w:noProof/>
          <w:rtl/>
          <w:lang w:bidi="fa-IR"/>
        </w:rPr>
        <w:t>5</w:t>
      </w:r>
      <w:r>
        <w:rPr>
          <w:noProof/>
          <w:rtl/>
          <w:lang w:bidi="fa-IR"/>
        </w:rPr>
        <w:t xml:space="preserve"> ـ </w:t>
      </w:r>
      <w:r w:rsidRPr="008125C8">
        <w:rPr>
          <w:noProof/>
          <w:rtl/>
          <w:lang w:bidi="fa-IR"/>
        </w:rPr>
        <w:t>حول ملامح</w:t>
      </w:r>
      <w:r w:rsidRPr="008125C8">
        <w:rPr>
          <w:noProof/>
          <w:rtl/>
        </w:rPr>
        <w:t xml:space="preserve"> وسمات شخصيته</w:t>
      </w:r>
      <w:r>
        <w:rPr>
          <w:noProof/>
          <w:rtl/>
        </w:rPr>
        <w:tab/>
      </w:r>
      <w:r w:rsidRPr="008125C8">
        <w:rPr>
          <w:noProof/>
          <w:rtl/>
        </w:rPr>
        <w:t>301</w:t>
      </w:r>
    </w:p>
    <w:p w:rsidR="0036165F" w:rsidRPr="008125C8" w:rsidRDefault="0036165F" w:rsidP="00C825E8">
      <w:pPr>
        <w:pStyle w:val="libNormal"/>
        <w:rPr>
          <w:noProof/>
          <w:rtl/>
        </w:rPr>
      </w:pPr>
      <w:r w:rsidRPr="008125C8">
        <w:rPr>
          <w:noProof/>
          <w:rtl/>
        </w:rPr>
        <w:t>ثالثا</w:t>
      </w:r>
      <w:r>
        <w:rPr>
          <w:noProof/>
          <w:rtl/>
        </w:rPr>
        <w:t xml:space="preserve"> ـ </w:t>
      </w:r>
      <w:r w:rsidRPr="008125C8">
        <w:rPr>
          <w:noProof/>
          <w:rtl/>
        </w:rPr>
        <w:t xml:space="preserve">دراسة كتابيه : «تاريخ المصريين» ، </w:t>
      </w:r>
      <w:r>
        <w:rPr>
          <w:noProof/>
          <w:rtl/>
        </w:rPr>
        <w:t>و «</w:t>
      </w:r>
      <w:r w:rsidRPr="008125C8">
        <w:rPr>
          <w:noProof/>
          <w:rtl/>
        </w:rPr>
        <w:t>تاريخ الغرباء» :</w:t>
      </w:r>
      <w:r>
        <w:rPr>
          <w:noProof/>
          <w:rtl/>
        </w:rPr>
        <w:tab/>
      </w:r>
      <w:r w:rsidRPr="008125C8">
        <w:rPr>
          <w:noProof/>
          <w:rtl/>
        </w:rPr>
        <w:t>308</w:t>
      </w:r>
    </w:p>
    <w:p w:rsidR="0036165F" w:rsidRPr="008125C8" w:rsidRDefault="0036165F" w:rsidP="00C825E8">
      <w:pPr>
        <w:pStyle w:val="libNormal"/>
        <w:rPr>
          <w:noProof/>
          <w:rtl/>
        </w:rPr>
      </w:pPr>
      <w:r w:rsidRPr="008125C8">
        <w:rPr>
          <w:noProof/>
          <w:rtl/>
        </w:rPr>
        <w:t>مدخل إلى دراسة كتابى ابن يونس :</w:t>
      </w:r>
      <w:r>
        <w:rPr>
          <w:noProof/>
          <w:rtl/>
        </w:rPr>
        <w:tab/>
      </w:r>
      <w:r w:rsidRPr="008125C8">
        <w:rPr>
          <w:noProof/>
          <w:rtl/>
        </w:rPr>
        <w:t>308</w:t>
      </w:r>
    </w:p>
    <w:p w:rsidR="0036165F" w:rsidRPr="008125C8" w:rsidRDefault="0036165F" w:rsidP="00C825E8">
      <w:pPr>
        <w:pStyle w:val="libNormal"/>
        <w:rPr>
          <w:noProof/>
          <w:rtl/>
        </w:rPr>
      </w:pPr>
      <w:r w:rsidRPr="008125C8">
        <w:rPr>
          <w:noProof/>
          <w:rtl/>
        </w:rPr>
        <w:t>أولا</w:t>
      </w:r>
      <w:r>
        <w:rPr>
          <w:noProof/>
          <w:rtl/>
        </w:rPr>
        <w:t xml:space="preserve"> ـ </w:t>
      </w:r>
      <w:r w:rsidRPr="008125C8">
        <w:rPr>
          <w:noProof/>
          <w:rtl/>
        </w:rPr>
        <w:t>عنوان الكتابين ، وموضوعهما ، وتوقيت تأليفهما</w:t>
      </w:r>
      <w:r>
        <w:rPr>
          <w:noProof/>
          <w:rtl/>
        </w:rPr>
        <w:tab/>
      </w:r>
      <w:r w:rsidRPr="008125C8">
        <w:rPr>
          <w:noProof/>
          <w:rtl/>
        </w:rPr>
        <w:t>308</w:t>
      </w:r>
    </w:p>
    <w:p w:rsidR="0036165F" w:rsidRPr="008125C8" w:rsidRDefault="0036165F" w:rsidP="00C825E8">
      <w:pPr>
        <w:pStyle w:val="libNormal"/>
        <w:rPr>
          <w:noProof/>
          <w:rtl/>
        </w:rPr>
      </w:pPr>
      <w:r w:rsidRPr="008125C8">
        <w:rPr>
          <w:noProof/>
          <w:rtl/>
        </w:rPr>
        <w:t>ثانيا</w:t>
      </w:r>
      <w:r>
        <w:rPr>
          <w:noProof/>
          <w:rtl/>
        </w:rPr>
        <w:t xml:space="preserve"> ـ </w:t>
      </w:r>
      <w:r w:rsidRPr="008125C8">
        <w:rPr>
          <w:noProof/>
          <w:rtl/>
        </w:rPr>
        <w:t>فقد الكتابين ، ومدى وفاء ابن يونس بتكملة محتوياتهما</w:t>
      </w:r>
      <w:r>
        <w:rPr>
          <w:noProof/>
          <w:rtl/>
        </w:rPr>
        <w:tab/>
      </w:r>
      <w:r w:rsidRPr="008125C8">
        <w:rPr>
          <w:noProof/>
          <w:rtl/>
        </w:rPr>
        <w:t>318</w:t>
      </w:r>
    </w:p>
    <w:p w:rsidR="0036165F" w:rsidRPr="008125C8" w:rsidRDefault="0036165F" w:rsidP="00C825E8">
      <w:pPr>
        <w:pStyle w:val="libNormal"/>
        <w:rPr>
          <w:noProof/>
          <w:rtl/>
        </w:rPr>
      </w:pPr>
      <w:r w:rsidRPr="008125C8">
        <w:rPr>
          <w:noProof/>
          <w:rtl/>
        </w:rPr>
        <w:t>ثالثا</w:t>
      </w:r>
      <w:r>
        <w:rPr>
          <w:noProof/>
          <w:rtl/>
        </w:rPr>
        <w:t xml:space="preserve"> ـ </w:t>
      </w:r>
      <w:r w:rsidRPr="008125C8">
        <w:rPr>
          <w:noProof/>
          <w:rtl/>
        </w:rPr>
        <w:t>كيف وصلت بقايا «تاريخى ابن يونس» إلينا</w:t>
      </w:r>
      <w:r>
        <w:rPr>
          <w:noProof/>
          <w:rtl/>
        </w:rPr>
        <w:t>؟</w:t>
      </w:r>
      <w:r>
        <w:rPr>
          <w:noProof/>
          <w:rtl/>
        </w:rPr>
        <w:tab/>
      </w:r>
      <w:r w:rsidRPr="008125C8">
        <w:rPr>
          <w:noProof/>
          <w:rtl/>
        </w:rPr>
        <w:t>323</w:t>
      </w:r>
    </w:p>
    <w:p w:rsidR="0036165F" w:rsidRPr="008125C8" w:rsidRDefault="0036165F" w:rsidP="00C825E8">
      <w:pPr>
        <w:pStyle w:val="libNormal"/>
        <w:rPr>
          <w:noProof/>
          <w:rtl/>
        </w:rPr>
      </w:pPr>
      <w:r w:rsidRPr="008125C8">
        <w:rPr>
          <w:noProof/>
          <w:rtl/>
        </w:rPr>
        <w:t>رابعا</w:t>
      </w:r>
      <w:r>
        <w:rPr>
          <w:noProof/>
          <w:rtl/>
        </w:rPr>
        <w:t xml:space="preserve"> ـ </w:t>
      </w:r>
      <w:r w:rsidRPr="008125C8">
        <w:rPr>
          <w:noProof/>
          <w:rtl/>
        </w:rPr>
        <w:t>منهجى فى تجميع بقايا كتابى «ابن يونس»</w:t>
      </w:r>
      <w:r>
        <w:rPr>
          <w:noProof/>
          <w:rtl/>
        </w:rPr>
        <w:tab/>
      </w:r>
      <w:r w:rsidRPr="008125C8">
        <w:rPr>
          <w:noProof/>
          <w:rtl/>
        </w:rPr>
        <w:t>339</w:t>
      </w:r>
    </w:p>
    <w:p w:rsidR="0036165F" w:rsidRPr="008125C8" w:rsidRDefault="0036165F" w:rsidP="00C825E8">
      <w:pPr>
        <w:pStyle w:val="libNormal"/>
        <w:rPr>
          <w:noProof/>
          <w:rtl/>
        </w:rPr>
      </w:pPr>
      <w:r w:rsidRPr="008125C8">
        <w:rPr>
          <w:noProof/>
          <w:rtl/>
        </w:rPr>
        <w:t>دراسة كتابى ابن يونس :</w:t>
      </w:r>
      <w:r>
        <w:rPr>
          <w:noProof/>
          <w:rtl/>
        </w:rPr>
        <w:tab/>
      </w:r>
      <w:r w:rsidRPr="008125C8">
        <w:rPr>
          <w:noProof/>
          <w:rtl/>
        </w:rPr>
        <w:t>350</w:t>
      </w:r>
    </w:p>
    <w:p w:rsidR="0036165F" w:rsidRPr="008125C8" w:rsidRDefault="0036165F" w:rsidP="00C825E8">
      <w:pPr>
        <w:pStyle w:val="libNormal"/>
        <w:rPr>
          <w:noProof/>
          <w:rtl/>
        </w:rPr>
      </w:pPr>
      <w:r w:rsidRPr="008125C8">
        <w:rPr>
          <w:noProof/>
          <w:rtl/>
        </w:rPr>
        <w:t>أولا</w:t>
      </w:r>
      <w:r>
        <w:rPr>
          <w:noProof/>
          <w:rtl/>
        </w:rPr>
        <w:t xml:space="preserve"> ـ </w:t>
      </w:r>
      <w:r w:rsidRPr="008125C8">
        <w:rPr>
          <w:noProof/>
          <w:rtl/>
        </w:rPr>
        <w:t>المحتوى</w:t>
      </w:r>
      <w:r>
        <w:rPr>
          <w:noProof/>
          <w:rtl/>
        </w:rPr>
        <w:tab/>
      </w:r>
      <w:r w:rsidRPr="008125C8">
        <w:rPr>
          <w:noProof/>
          <w:rtl/>
        </w:rPr>
        <w:t>350</w:t>
      </w:r>
    </w:p>
    <w:p w:rsidR="0036165F" w:rsidRPr="008125C8" w:rsidRDefault="0036165F" w:rsidP="00C825E8">
      <w:pPr>
        <w:pStyle w:val="libNormal"/>
        <w:rPr>
          <w:noProof/>
          <w:rtl/>
        </w:rPr>
      </w:pPr>
      <w:r w:rsidRPr="008125C8">
        <w:rPr>
          <w:noProof/>
          <w:rtl/>
        </w:rPr>
        <w:t>ثانيا</w:t>
      </w:r>
      <w:r>
        <w:rPr>
          <w:noProof/>
          <w:rtl/>
        </w:rPr>
        <w:t xml:space="preserve"> ـ </w:t>
      </w:r>
      <w:r w:rsidRPr="008125C8">
        <w:rPr>
          <w:noProof/>
          <w:rtl/>
        </w:rPr>
        <w:t>الموارد</w:t>
      </w:r>
      <w:r>
        <w:rPr>
          <w:noProof/>
          <w:rtl/>
        </w:rPr>
        <w:tab/>
      </w:r>
      <w:r w:rsidRPr="008125C8">
        <w:rPr>
          <w:noProof/>
          <w:rtl/>
        </w:rPr>
        <w:t>359</w:t>
      </w:r>
    </w:p>
    <w:p w:rsidR="0036165F" w:rsidRPr="008125C8" w:rsidRDefault="0036165F" w:rsidP="00C825E8">
      <w:pPr>
        <w:pStyle w:val="libNormal"/>
        <w:rPr>
          <w:noProof/>
          <w:rtl/>
        </w:rPr>
      </w:pPr>
      <w:r w:rsidRPr="008125C8">
        <w:rPr>
          <w:noProof/>
          <w:rtl/>
        </w:rPr>
        <w:t>ثالثا</w:t>
      </w:r>
      <w:r>
        <w:rPr>
          <w:noProof/>
          <w:rtl/>
        </w:rPr>
        <w:t xml:space="preserve"> ـ </w:t>
      </w:r>
      <w:r w:rsidRPr="008125C8">
        <w:rPr>
          <w:noProof/>
          <w:rtl/>
        </w:rPr>
        <w:t>مناقشة بعض المعلومات التاريخية الواردة فى عدد من التراجم</w:t>
      </w:r>
      <w:r>
        <w:rPr>
          <w:noProof/>
          <w:rtl/>
        </w:rPr>
        <w:tab/>
      </w:r>
      <w:r w:rsidRPr="008125C8">
        <w:rPr>
          <w:noProof/>
          <w:rtl/>
        </w:rPr>
        <w:t>382</w:t>
      </w:r>
    </w:p>
    <w:p w:rsidR="0036165F" w:rsidRPr="008125C8" w:rsidRDefault="0036165F" w:rsidP="00C825E8">
      <w:pPr>
        <w:pStyle w:val="libNormal"/>
        <w:rPr>
          <w:noProof/>
          <w:rtl/>
        </w:rPr>
      </w:pPr>
      <w:r w:rsidRPr="008125C8">
        <w:rPr>
          <w:noProof/>
          <w:rtl/>
        </w:rPr>
        <w:t>رابعا</w:t>
      </w:r>
      <w:r>
        <w:rPr>
          <w:noProof/>
          <w:rtl/>
        </w:rPr>
        <w:t xml:space="preserve"> ـ </w:t>
      </w:r>
      <w:r w:rsidRPr="008125C8">
        <w:rPr>
          <w:noProof/>
          <w:rtl/>
        </w:rPr>
        <w:t>منهج مؤرخنا فى الكتابين</w:t>
      </w:r>
      <w:r>
        <w:rPr>
          <w:noProof/>
          <w:rtl/>
        </w:rPr>
        <w:tab/>
      </w:r>
      <w:r w:rsidRPr="008125C8">
        <w:rPr>
          <w:noProof/>
          <w:rtl/>
        </w:rPr>
        <w:t>391</w:t>
      </w:r>
    </w:p>
    <w:p w:rsidR="0036165F" w:rsidRPr="008125C8" w:rsidRDefault="0036165F" w:rsidP="00C825E8">
      <w:pPr>
        <w:pStyle w:val="libNormal"/>
        <w:rPr>
          <w:noProof/>
          <w:rtl/>
        </w:rPr>
      </w:pPr>
      <w:r w:rsidRPr="008125C8">
        <w:rPr>
          <w:noProof/>
          <w:rtl/>
        </w:rPr>
        <w:t>خامسا</w:t>
      </w:r>
      <w:r>
        <w:rPr>
          <w:noProof/>
          <w:rtl/>
        </w:rPr>
        <w:t xml:space="preserve"> ـ </w:t>
      </w:r>
      <w:r w:rsidRPr="008125C8">
        <w:rPr>
          <w:noProof/>
          <w:rtl/>
        </w:rPr>
        <w:t>خاتمة دراسة كتابى ابن يونس</w:t>
      </w:r>
      <w:r>
        <w:rPr>
          <w:noProof/>
          <w:rtl/>
        </w:rPr>
        <w:tab/>
      </w:r>
      <w:r w:rsidRPr="008125C8">
        <w:rPr>
          <w:noProof/>
          <w:rtl/>
        </w:rPr>
        <w:t>423</w:t>
      </w:r>
    </w:p>
    <w:p w:rsidR="0036165F" w:rsidRDefault="0036165F" w:rsidP="00C825E8">
      <w:pPr>
        <w:pStyle w:val="libNormal"/>
      </w:pPr>
      <w:r>
        <w:br w:type="page"/>
      </w:r>
    </w:p>
    <w:tbl>
      <w:tblPr>
        <w:bidiVisual/>
        <w:tblW w:w="0" w:type="auto"/>
        <w:tblInd w:w="788" w:type="dxa"/>
        <w:tblLook w:val="04A0" w:firstRow="1" w:lastRow="0" w:firstColumn="1" w:lastColumn="0" w:noHBand="0" w:noVBand="1"/>
      </w:tblPr>
      <w:tblGrid>
        <w:gridCol w:w="3289"/>
        <w:gridCol w:w="3373"/>
      </w:tblGrid>
      <w:tr w:rsidR="0036165F" w:rsidTr="00CF5803">
        <w:tc>
          <w:tcPr>
            <w:tcW w:w="3289" w:type="dxa"/>
            <w:shd w:val="clear" w:color="auto" w:fill="auto"/>
          </w:tcPr>
          <w:p w:rsidR="0036165F" w:rsidRPr="00D9750F" w:rsidRDefault="0036165F" w:rsidP="00C825E8">
            <w:pPr>
              <w:pStyle w:val="libNormal"/>
              <w:rPr>
                <w:rtl/>
              </w:rPr>
            </w:pPr>
            <w:r w:rsidRPr="00D9750F">
              <w:rPr>
                <w:rtl/>
              </w:rPr>
              <w:lastRenderedPageBreak/>
              <w:t>الموضوع</w:t>
            </w:r>
          </w:p>
        </w:tc>
        <w:tc>
          <w:tcPr>
            <w:tcW w:w="3373" w:type="dxa"/>
            <w:shd w:val="clear" w:color="auto" w:fill="auto"/>
          </w:tcPr>
          <w:p w:rsidR="0036165F" w:rsidRDefault="0036165F" w:rsidP="00C825E8">
            <w:pPr>
              <w:pStyle w:val="libNormal"/>
              <w:rPr>
                <w:rtl/>
              </w:rPr>
            </w:pPr>
            <w:r w:rsidRPr="008125C8">
              <w:rPr>
                <w:rtl/>
              </w:rPr>
              <w:t>الصفحة</w:t>
            </w:r>
          </w:p>
        </w:tc>
      </w:tr>
    </w:tbl>
    <w:p w:rsidR="0036165F" w:rsidRPr="008125C8" w:rsidRDefault="0036165F" w:rsidP="00C825E8">
      <w:pPr>
        <w:pStyle w:val="libNormal"/>
        <w:rPr>
          <w:noProof/>
          <w:rtl/>
        </w:rPr>
      </w:pPr>
      <w:r w:rsidRPr="008125C8">
        <w:rPr>
          <w:noProof/>
          <w:rtl/>
        </w:rPr>
        <w:t>فهرس الفهارس الفنية</w:t>
      </w:r>
    </w:p>
    <w:p w:rsidR="0036165F" w:rsidRPr="008125C8" w:rsidRDefault="0036165F" w:rsidP="00C825E8">
      <w:pPr>
        <w:pStyle w:val="libNormal"/>
        <w:rPr>
          <w:noProof/>
          <w:rtl/>
        </w:rPr>
      </w:pPr>
      <w:r>
        <w:rPr>
          <w:noProof/>
          <w:rtl/>
        </w:rPr>
        <w:t>(</w:t>
      </w:r>
      <w:r w:rsidRPr="008125C8">
        <w:rPr>
          <w:noProof/>
          <w:rtl/>
        </w:rPr>
        <w:t>1) فهرست الأعلام</w:t>
      </w:r>
      <w:r>
        <w:rPr>
          <w:noProof/>
          <w:rtl/>
        </w:rPr>
        <w:tab/>
      </w:r>
      <w:r w:rsidRPr="008125C8">
        <w:rPr>
          <w:noProof/>
          <w:rtl/>
        </w:rPr>
        <w:t>429</w:t>
      </w:r>
    </w:p>
    <w:p w:rsidR="0036165F" w:rsidRPr="008125C8" w:rsidRDefault="0036165F" w:rsidP="00C825E8">
      <w:pPr>
        <w:pStyle w:val="libNormal"/>
        <w:rPr>
          <w:noProof/>
          <w:rtl/>
        </w:rPr>
      </w:pPr>
      <w:r>
        <w:rPr>
          <w:noProof/>
          <w:rtl/>
        </w:rPr>
        <w:t>(</w:t>
      </w:r>
      <w:r w:rsidRPr="008125C8">
        <w:rPr>
          <w:noProof/>
          <w:rtl/>
        </w:rPr>
        <w:t>2) فهرست الأماكن ، والقبائل ، والأسر ، والأمم</w:t>
      </w:r>
      <w:r>
        <w:rPr>
          <w:noProof/>
          <w:rtl/>
        </w:rPr>
        <w:tab/>
      </w:r>
      <w:r w:rsidRPr="008125C8">
        <w:rPr>
          <w:noProof/>
          <w:rtl/>
        </w:rPr>
        <w:t>476</w:t>
      </w:r>
    </w:p>
    <w:p w:rsidR="0036165F" w:rsidRPr="008125C8" w:rsidRDefault="0036165F" w:rsidP="00C825E8">
      <w:pPr>
        <w:pStyle w:val="libNormal"/>
        <w:rPr>
          <w:noProof/>
          <w:rtl/>
        </w:rPr>
      </w:pPr>
      <w:r>
        <w:rPr>
          <w:noProof/>
          <w:rtl/>
        </w:rPr>
        <w:t>(</w:t>
      </w:r>
      <w:r w:rsidRPr="008125C8">
        <w:rPr>
          <w:noProof/>
          <w:rtl/>
        </w:rPr>
        <w:t>3) فهرست جنسيات الأعلام المنسوبين إلى البلدان والقبائل</w:t>
      </w:r>
      <w:r>
        <w:rPr>
          <w:noProof/>
          <w:rtl/>
        </w:rPr>
        <w:tab/>
      </w:r>
      <w:r w:rsidRPr="008125C8">
        <w:rPr>
          <w:noProof/>
          <w:rtl/>
        </w:rPr>
        <w:t>489</w:t>
      </w:r>
    </w:p>
    <w:p w:rsidR="0036165F" w:rsidRPr="008125C8" w:rsidRDefault="0036165F" w:rsidP="00C825E8">
      <w:pPr>
        <w:pStyle w:val="libNormal"/>
        <w:rPr>
          <w:noProof/>
          <w:rtl/>
        </w:rPr>
      </w:pPr>
      <w:r>
        <w:rPr>
          <w:noProof/>
          <w:rtl/>
        </w:rPr>
        <w:t>(</w:t>
      </w:r>
      <w:r w:rsidRPr="008125C8">
        <w:rPr>
          <w:noProof/>
          <w:rtl/>
        </w:rPr>
        <w:t>4) فهرست التاريخ والحضارة</w:t>
      </w:r>
      <w:r>
        <w:rPr>
          <w:noProof/>
          <w:rtl/>
        </w:rPr>
        <w:tab/>
      </w:r>
      <w:r w:rsidRPr="008125C8">
        <w:rPr>
          <w:noProof/>
          <w:rtl/>
        </w:rPr>
        <w:t>495</w:t>
      </w:r>
    </w:p>
    <w:p w:rsidR="0036165F" w:rsidRPr="008125C8" w:rsidRDefault="0036165F" w:rsidP="00C825E8">
      <w:pPr>
        <w:pStyle w:val="libNormal"/>
        <w:rPr>
          <w:noProof/>
          <w:rtl/>
        </w:rPr>
      </w:pPr>
      <w:r>
        <w:rPr>
          <w:noProof/>
          <w:rtl/>
        </w:rPr>
        <w:t>(</w:t>
      </w:r>
      <w:r w:rsidRPr="008125C8">
        <w:rPr>
          <w:noProof/>
          <w:rtl/>
        </w:rPr>
        <w:t>5) فهرست الجرح والتعديل</w:t>
      </w:r>
      <w:r>
        <w:rPr>
          <w:noProof/>
          <w:rtl/>
        </w:rPr>
        <w:tab/>
      </w:r>
      <w:r w:rsidRPr="008125C8">
        <w:rPr>
          <w:noProof/>
          <w:rtl/>
        </w:rPr>
        <w:t>510</w:t>
      </w:r>
    </w:p>
    <w:p w:rsidR="0036165F" w:rsidRPr="008125C8" w:rsidRDefault="0036165F" w:rsidP="00C825E8">
      <w:pPr>
        <w:pStyle w:val="libNormal"/>
        <w:rPr>
          <w:noProof/>
          <w:rtl/>
        </w:rPr>
      </w:pPr>
      <w:r>
        <w:rPr>
          <w:noProof/>
          <w:rtl/>
        </w:rPr>
        <w:t>(</w:t>
      </w:r>
      <w:r w:rsidRPr="008125C8">
        <w:rPr>
          <w:noProof/>
          <w:rtl/>
        </w:rPr>
        <w:t>6) فهرست أساتذة ابن يونس ، وموارده</w:t>
      </w:r>
      <w:r>
        <w:rPr>
          <w:noProof/>
          <w:rtl/>
        </w:rPr>
        <w:tab/>
      </w:r>
      <w:r w:rsidRPr="008125C8">
        <w:rPr>
          <w:noProof/>
          <w:rtl/>
        </w:rPr>
        <w:t>523</w:t>
      </w:r>
    </w:p>
    <w:p w:rsidR="0036165F" w:rsidRPr="008125C8" w:rsidRDefault="0036165F" w:rsidP="00C825E8">
      <w:pPr>
        <w:pStyle w:val="libNormal"/>
        <w:rPr>
          <w:noProof/>
          <w:rtl/>
        </w:rPr>
      </w:pPr>
      <w:r>
        <w:rPr>
          <w:noProof/>
          <w:rtl/>
        </w:rPr>
        <w:t>(</w:t>
      </w:r>
      <w:r w:rsidRPr="008125C8">
        <w:rPr>
          <w:noProof/>
          <w:rtl/>
        </w:rPr>
        <w:t>7) فهرست الكتب المذكورة فى المتن</w:t>
      </w:r>
      <w:r>
        <w:rPr>
          <w:noProof/>
          <w:rtl/>
        </w:rPr>
        <w:tab/>
      </w:r>
      <w:r w:rsidRPr="008125C8">
        <w:rPr>
          <w:noProof/>
          <w:rtl/>
        </w:rPr>
        <w:t>526</w:t>
      </w:r>
    </w:p>
    <w:p w:rsidR="0036165F" w:rsidRPr="008125C8" w:rsidRDefault="0036165F" w:rsidP="00C825E8">
      <w:pPr>
        <w:pStyle w:val="libNormal"/>
        <w:rPr>
          <w:noProof/>
          <w:rtl/>
        </w:rPr>
      </w:pPr>
      <w:r>
        <w:rPr>
          <w:noProof/>
          <w:rtl/>
        </w:rPr>
        <w:t>(</w:t>
      </w:r>
      <w:r w:rsidRPr="008125C8">
        <w:rPr>
          <w:noProof/>
          <w:rtl/>
        </w:rPr>
        <w:t>8) فهرست أوائل الآيات القرآنية</w:t>
      </w:r>
      <w:r>
        <w:rPr>
          <w:noProof/>
          <w:rtl/>
        </w:rPr>
        <w:tab/>
      </w:r>
      <w:r w:rsidRPr="008125C8">
        <w:rPr>
          <w:noProof/>
          <w:rtl/>
        </w:rPr>
        <w:t>528</w:t>
      </w:r>
    </w:p>
    <w:p w:rsidR="0036165F" w:rsidRPr="008125C8" w:rsidRDefault="0036165F" w:rsidP="00C825E8">
      <w:pPr>
        <w:pStyle w:val="libNormal"/>
        <w:rPr>
          <w:noProof/>
          <w:rtl/>
        </w:rPr>
      </w:pPr>
      <w:r>
        <w:rPr>
          <w:noProof/>
          <w:rtl/>
        </w:rPr>
        <w:t>(</w:t>
      </w:r>
      <w:r w:rsidRPr="008125C8">
        <w:rPr>
          <w:noProof/>
          <w:rtl/>
        </w:rPr>
        <w:t>9) فهرست أوائل الأحاديث والمأثورات</w:t>
      </w:r>
      <w:r>
        <w:rPr>
          <w:noProof/>
          <w:rtl/>
        </w:rPr>
        <w:tab/>
      </w:r>
      <w:r w:rsidRPr="008125C8">
        <w:rPr>
          <w:noProof/>
          <w:rtl/>
        </w:rPr>
        <w:t>529</w:t>
      </w:r>
    </w:p>
    <w:p w:rsidR="0036165F" w:rsidRPr="008125C8" w:rsidRDefault="0036165F" w:rsidP="00C825E8">
      <w:pPr>
        <w:pStyle w:val="libNormal"/>
        <w:rPr>
          <w:noProof/>
          <w:rtl/>
        </w:rPr>
      </w:pPr>
      <w:r>
        <w:rPr>
          <w:noProof/>
          <w:rtl/>
        </w:rPr>
        <w:t>(</w:t>
      </w:r>
      <w:r w:rsidRPr="008125C8">
        <w:rPr>
          <w:noProof/>
          <w:rtl/>
        </w:rPr>
        <w:t>10</w:t>
      </w:r>
      <w:r>
        <w:rPr>
          <w:rFonts w:hint="cs"/>
          <w:noProof/>
          <w:rtl/>
        </w:rPr>
        <w:t>)</w:t>
      </w:r>
      <w:r w:rsidRPr="008125C8">
        <w:rPr>
          <w:noProof/>
          <w:rtl/>
        </w:rPr>
        <w:t xml:space="preserve"> فهرست أوائل الأشعار</w:t>
      </w:r>
      <w:r>
        <w:rPr>
          <w:noProof/>
          <w:rtl/>
        </w:rPr>
        <w:tab/>
      </w:r>
      <w:r w:rsidRPr="008125C8">
        <w:rPr>
          <w:noProof/>
          <w:rtl/>
        </w:rPr>
        <w:t>530</w:t>
      </w:r>
    </w:p>
    <w:p w:rsidR="0036165F" w:rsidRPr="008125C8" w:rsidRDefault="0036165F" w:rsidP="00C825E8">
      <w:pPr>
        <w:pStyle w:val="libNormal"/>
        <w:rPr>
          <w:noProof/>
          <w:rtl/>
        </w:rPr>
      </w:pPr>
      <w:r>
        <w:rPr>
          <w:noProof/>
          <w:rtl/>
        </w:rPr>
        <w:t>(</w:t>
      </w:r>
      <w:r w:rsidRPr="008125C8">
        <w:rPr>
          <w:noProof/>
          <w:rtl/>
        </w:rPr>
        <w:t>11) قائمة مصادر ومراجع التحقيق والدراسة</w:t>
      </w:r>
      <w:r>
        <w:rPr>
          <w:noProof/>
          <w:rtl/>
        </w:rPr>
        <w:tab/>
      </w:r>
      <w:r w:rsidRPr="008125C8">
        <w:rPr>
          <w:noProof/>
          <w:rtl/>
        </w:rPr>
        <w:t>531</w:t>
      </w:r>
    </w:p>
    <w:p w:rsidR="0036165F" w:rsidRPr="00C825E8" w:rsidRDefault="0036165F" w:rsidP="00C825E8">
      <w:pPr>
        <w:pStyle w:val="libNormal"/>
        <w:rPr>
          <w:rStyle w:val="libNormalChar"/>
          <w:rFonts w:hint="cs"/>
          <w:rtl/>
        </w:rPr>
      </w:pPr>
      <w:r>
        <w:rPr>
          <w:noProof/>
          <w:rtl/>
        </w:rPr>
        <w:t>(</w:t>
      </w:r>
      <w:r w:rsidRPr="008125C8">
        <w:rPr>
          <w:noProof/>
          <w:rtl/>
        </w:rPr>
        <w:t>12) فهرس</w:t>
      </w:r>
      <w:r w:rsidRPr="008125C8">
        <w:rPr>
          <w:rtl/>
        </w:rPr>
        <w:t>ت الموضوعات</w:t>
      </w:r>
      <w:r>
        <w:rPr>
          <w:rtl/>
        </w:rPr>
        <w:tab/>
      </w:r>
      <w:r w:rsidRPr="008125C8">
        <w:rPr>
          <w:rtl/>
        </w:rPr>
        <w:t>557</w:t>
      </w:r>
      <w:r>
        <w:rPr>
          <w:rtl/>
        </w:rPr>
        <w:fldChar w:fldCharType="end"/>
      </w:r>
    </w:p>
    <w:p w:rsidR="00C825E8" w:rsidRDefault="00C825E8">
      <w:pPr>
        <w:bidi w:val="0"/>
        <w:ind w:firstLine="289"/>
        <w:rPr>
          <w:rtl/>
          <w:lang w:bidi="fa-IR"/>
        </w:rPr>
      </w:pPr>
      <w:r>
        <w:rPr>
          <w:rtl/>
          <w:lang w:bidi="fa-IR"/>
        </w:rPr>
        <w:br w:type="page"/>
      </w:r>
    </w:p>
    <w:p w:rsidR="006E51D9" w:rsidRDefault="00C825E8" w:rsidP="00C825E8">
      <w:pPr>
        <w:pStyle w:val="libCenterBold1"/>
        <w:rPr>
          <w:rtl/>
        </w:rPr>
      </w:pPr>
      <w:r>
        <w:rPr>
          <w:rFonts w:hint="cs"/>
          <w:rtl/>
        </w:rPr>
        <w:lastRenderedPageBreak/>
        <w:t>الفهرس</w:t>
      </w:r>
    </w:p>
    <w:sdt>
      <w:sdtPr>
        <w:id w:val="1022598049"/>
        <w:docPartObj>
          <w:docPartGallery w:val="Table of Contents"/>
          <w:docPartUnique/>
        </w:docPartObj>
      </w:sdtPr>
      <w:sdtEndPr>
        <w:rPr>
          <w:rFonts w:ascii="Times New Roman" w:eastAsia="Times New Roman" w:hAnsi="Times New Roman" w:cs="Traditional Arabic"/>
          <w:noProof/>
          <w:color w:val="000000"/>
          <w:sz w:val="24"/>
          <w:szCs w:val="32"/>
          <w:rtl/>
          <w:lang w:bidi="ar-IQ"/>
        </w:rPr>
      </w:sdtEndPr>
      <w:sdtContent>
        <w:p w:rsidR="00C825E8" w:rsidRDefault="00C825E8" w:rsidP="00C825E8">
          <w:pPr>
            <w:pStyle w:val="TOCHeading"/>
          </w:pPr>
        </w:p>
        <w:p w:rsidR="00C825E8" w:rsidRDefault="00C825E8">
          <w:pPr>
            <w:pStyle w:val="TOC1"/>
            <w:rPr>
              <w:rFonts w:asciiTheme="minorHAnsi" w:eastAsiaTheme="minorEastAsia" w:hAnsiTheme="minorHAnsi" w:cstheme="minorBidi"/>
              <w:bCs w:val="0"/>
              <w:noProof/>
              <w:color w:val="auto"/>
              <w:sz w:val="22"/>
              <w:szCs w:val="22"/>
              <w:rtl/>
              <w:lang w:val="en-GB" w:eastAsia="en-GB"/>
            </w:rPr>
          </w:pPr>
          <w:r>
            <w:fldChar w:fldCharType="begin"/>
          </w:r>
          <w:r>
            <w:instrText xml:space="preserve"> TOC \o "1-3" \h \z \u </w:instrText>
          </w:r>
          <w:r>
            <w:fldChar w:fldCharType="separate"/>
          </w:r>
          <w:hyperlink w:anchor="_Toc190763523" w:history="1">
            <w:r w:rsidRPr="00A86835">
              <w:rPr>
                <w:rStyle w:val="Hyperlink"/>
                <w:noProof/>
                <w:rtl/>
              </w:rPr>
              <w:t>تعريف عام بكتاب «تاريخ الغرباء»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Toc190763523 \h</w:instrText>
            </w:r>
            <w:r>
              <w:rPr>
                <w:noProof/>
                <w:webHidden/>
                <w:rtl/>
              </w:rPr>
              <w:instrText xml:space="preserve"> </w:instrText>
            </w:r>
            <w:r>
              <w:rPr>
                <w:noProof/>
                <w:webHidden/>
                <w:rtl/>
              </w:rPr>
            </w:r>
            <w:r>
              <w:rPr>
                <w:noProof/>
                <w:webHidden/>
                <w:rtl/>
              </w:rPr>
              <w:fldChar w:fldCharType="separate"/>
            </w:r>
            <w:r>
              <w:rPr>
                <w:noProof/>
                <w:webHidden/>
                <w:rtl/>
              </w:rPr>
              <w:t>3</w:t>
            </w:r>
            <w:r>
              <w:rPr>
                <w:noProof/>
                <w:webHidden/>
                <w:rtl/>
              </w:rPr>
              <w:fldChar w:fldCharType="end"/>
            </w:r>
          </w:hyperlink>
        </w:p>
        <w:p w:rsidR="00C825E8" w:rsidRDefault="00C825E8">
          <w:pPr>
            <w:pStyle w:val="TOC1"/>
            <w:rPr>
              <w:rFonts w:asciiTheme="minorHAnsi" w:eastAsiaTheme="minorEastAsia" w:hAnsiTheme="minorHAnsi" w:cstheme="minorBidi"/>
              <w:bCs w:val="0"/>
              <w:noProof/>
              <w:color w:val="auto"/>
              <w:sz w:val="22"/>
              <w:szCs w:val="22"/>
              <w:rtl/>
              <w:lang w:val="en-GB" w:eastAsia="en-GB"/>
            </w:rPr>
          </w:pPr>
          <w:hyperlink w:anchor="_Toc190763524" w:history="1">
            <w:r w:rsidRPr="00A86835">
              <w:rPr>
                <w:rStyle w:val="Hyperlink"/>
                <w:noProof/>
                <w:rtl/>
              </w:rPr>
              <w:t>باب الهمزة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Toc190763524 \h</w:instrText>
            </w:r>
            <w:r>
              <w:rPr>
                <w:noProof/>
                <w:webHidden/>
                <w:rtl/>
              </w:rPr>
              <w:instrText xml:space="preserve"> </w:instrText>
            </w:r>
            <w:r>
              <w:rPr>
                <w:noProof/>
                <w:webHidden/>
                <w:rtl/>
              </w:rPr>
            </w:r>
            <w:r>
              <w:rPr>
                <w:noProof/>
                <w:webHidden/>
                <w:rtl/>
              </w:rPr>
              <w:fldChar w:fldCharType="separate"/>
            </w:r>
            <w:r>
              <w:rPr>
                <w:noProof/>
                <w:webHidden/>
                <w:rtl/>
              </w:rPr>
              <w:t>5</w:t>
            </w:r>
            <w:r>
              <w:rPr>
                <w:noProof/>
                <w:webHidden/>
                <w:rtl/>
              </w:rPr>
              <w:fldChar w:fldCharType="end"/>
            </w:r>
          </w:hyperlink>
        </w:p>
        <w:p w:rsidR="00C825E8" w:rsidRDefault="00C825E8">
          <w:pPr>
            <w:pStyle w:val="TOC1"/>
            <w:rPr>
              <w:rFonts w:asciiTheme="minorHAnsi" w:eastAsiaTheme="minorEastAsia" w:hAnsiTheme="minorHAnsi" w:cstheme="minorBidi"/>
              <w:bCs w:val="0"/>
              <w:noProof/>
              <w:color w:val="auto"/>
              <w:sz w:val="22"/>
              <w:szCs w:val="22"/>
              <w:rtl/>
              <w:lang w:val="en-GB" w:eastAsia="en-GB"/>
            </w:rPr>
          </w:pPr>
          <w:hyperlink w:anchor="_Toc190763525" w:history="1">
            <w:r w:rsidRPr="00A86835">
              <w:rPr>
                <w:rStyle w:val="Hyperlink"/>
                <w:noProof/>
                <w:rtl/>
              </w:rPr>
              <w:t>باب الباء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Toc190763525 \h</w:instrText>
            </w:r>
            <w:r>
              <w:rPr>
                <w:noProof/>
                <w:webHidden/>
                <w:rtl/>
              </w:rPr>
              <w:instrText xml:space="preserve"> </w:instrText>
            </w:r>
            <w:r>
              <w:rPr>
                <w:noProof/>
                <w:webHidden/>
                <w:rtl/>
              </w:rPr>
            </w:r>
            <w:r>
              <w:rPr>
                <w:noProof/>
                <w:webHidden/>
                <w:rtl/>
              </w:rPr>
              <w:fldChar w:fldCharType="separate"/>
            </w:r>
            <w:r>
              <w:rPr>
                <w:noProof/>
                <w:webHidden/>
                <w:rtl/>
              </w:rPr>
              <w:t>44</w:t>
            </w:r>
            <w:r>
              <w:rPr>
                <w:noProof/>
                <w:webHidden/>
                <w:rtl/>
              </w:rPr>
              <w:fldChar w:fldCharType="end"/>
            </w:r>
          </w:hyperlink>
        </w:p>
        <w:p w:rsidR="00C825E8" w:rsidRDefault="00C825E8">
          <w:pPr>
            <w:pStyle w:val="TOC1"/>
            <w:rPr>
              <w:rFonts w:asciiTheme="minorHAnsi" w:eastAsiaTheme="minorEastAsia" w:hAnsiTheme="minorHAnsi" w:cstheme="minorBidi"/>
              <w:bCs w:val="0"/>
              <w:noProof/>
              <w:color w:val="auto"/>
              <w:sz w:val="22"/>
              <w:szCs w:val="22"/>
              <w:rtl/>
              <w:lang w:val="en-GB" w:eastAsia="en-GB"/>
            </w:rPr>
          </w:pPr>
          <w:hyperlink w:anchor="_Toc190763526" w:history="1">
            <w:r w:rsidRPr="00A86835">
              <w:rPr>
                <w:rStyle w:val="Hyperlink"/>
                <w:noProof/>
                <w:rtl/>
              </w:rPr>
              <w:t>باب التاء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Toc190763526 \h</w:instrText>
            </w:r>
            <w:r>
              <w:rPr>
                <w:noProof/>
                <w:webHidden/>
                <w:rtl/>
              </w:rPr>
              <w:instrText xml:space="preserve"> </w:instrText>
            </w:r>
            <w:r>
              <w:rPr>
                <w:noProof/>
                <w:webHidden/>
                <w:rtl/>
              </w:rPr>
            </w:r>
            <w:r>
              <w:rPr>
                <w:noProof/>
                <w:webHidden/>
                <w:rtl/>
              </w:rPr>
              <w:fldChar w:fldCharType="separate"/>
            </w:r>
            <w:r>
              <w:rPr>
                <w:noProof/>
                <w:webHidden/>
                <w:rtl/>
              </w:rPr>
              <w:t>50</w:t>
            </w:r>
            <w:r>
              <w:rPr>
                <w:noProof/>
                <w:webHidden/>
                <w:rtl/>
              </w:rPr>
              <w:fldChar w:fldCharType="end"/>
            </w:r>
          </w:hyperlink>
        </w:p>
        <w:p w:rsidR="00C825E8" w:rsidRDefault="00C825E8">
          <w:pPr>
            <w:pStyle w:val="TOC1"/>
            <w:rPr>
              <w:rFonts w:asciiTheme="minorHAnsi" w:eastAsiaTheme="minorEastAsia" w:hAnsiTheme="minorHAnsi" w:cstheme="minorBidi"/>
              <w:bCs w:val="0"/>
              <w:noProof/>
              <w:color w:val="auto"/>
              <w:sz w:val="22"/>
              <w:szCs w:val="22"/>
              <w:rtl/>
              <w:lang w:val="en-GB" w:eastAsia="en-GB"/>
            </w:rPr>
          </w:pPr>
          <w:hyperlink w:anchor="_Toc190763527" w:history="1">
            <w:r w:rsidRPr="00A86835">
              <w:rPr>
                <w:rStyle w:val="Hyperlink"/>
                <w:noProof/>
                <w:rtl/>
              </w:rPr>
              <w:t>باب الثاء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Toc190763527 \h</w:instrText>
            </w:r>
            <w:r>
              <w:rPr>
                <w:noProof/>
                <w:webHidden/>
                <w:rtl/>
              </w:rPr>
              <w:instrText xml:space="preserve"> </w:instrText>
            </w:r>
            <w:r>
              <w:rPr>
                <w:noProof/>
                <w:webHidden/>
                <w:rtl/>
              </w:rPr>
            </w:r>
            <w:r>
              <w:rPr>
                <w:noProof/>
                <w:webHidden/>
                <w:rtl/>
              </w:rPr>
              <w:fldChar w:fldCharType="separate"/>
            </w:r>
            <w:r>
              <w:rPr>
                <w:noProof/>
                <w:webHidden/>
                <w:rtl/>
              </w:rPr>
              <w:t>53</w:t>
            </w:r>
            <w:r>
              <w:rPr>
                <w:noProof/>
                <w:webHidden/>
                <w:rtl/>
              </w:rPr>
              <w:fldChar w:fldCharType="end"/>
            </w:r>
          </w:hyperlink>
        </w:p>
        <w:p w:rsidR="00C825E8" w:rsidRDefault="00C825E8">
          <w:pPr>
            <w:pStyle w:val="TOC1"/>
            <w:rPr>
              <w:rFonts w:asciiTheme="minorHAnsi" w:eastAsiaTheme="minorEastAsia" w:hAnsiTheme="minorHAnsi" w:cstheme="minorBidi"/>
              <w:bCs w:val="0"/>
              <w:noProof/>
              <w:color w:val="auto"/>
              <w:sz w:val="22"/>
              <w:szCs w:val="22"/>
              <w:rtl/>
              <w:lang w:val="en-GB" w:eastAsia="en-GB"/>
            </w:rPr>
          </w:pPr>
          <w:hyperlink w:anchor="_Toc190763528" w:history="1">
            <w:r w:rsidRPr="00A86835">
              <w:rPr>
                <w:rStyle w:val="Hyperlink"/>
                <w:noProof/>
                <w:rtl/>
              </w:rPr>
              <w:t>باب الجيم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Toc190763528 \h</w:instrText>
            </w:r>
            <w:r>
              <w:rPr>
                <w:noProof/>
                <w:webHidden/>
                <w:rtl/>
              </w:rPr>
              <w:instrText xml:space="preserve"> </w:instrText>
            </w:r>
            <w:r>
              <w:rPr>
                <w:noProof/>
                <w:webHidden/>
                <w:rtl/>
              </w:rPr>
            </w:r>
            <w:r>
              <w:rPr>
                <w:noProof/>
                <w:webHidden/>
                <w:rtl/>
              </w:rPr>
              <w:fldChar w:fldCharType="separate"/>
            </w:r>
            <w:r>
              <w:rPr>
                <w:noProof/>
                <w:webHidden/>
                <w:rtl/>
              </w:rPr>
              <w:t>54</w:t>
            </w:r>
            <w:r>
              <w:rPr>
                <w:noProof/>
                <w:webHidden/>
                <w:rtl/>
              </w:rPr>
              <w:fldChar w:fldCharType="end"/>
            </w:r>
          </w:hyperlink>
        </w:p>
        <w:p w:rsidR="00C825E8" w:rsidRDefault="00C825E8">
          <w:pPr>
            <w:pStyle w:val="TOC1"/>
            <w:rPr>
              <w:rFonts w:asciiTheme="minorHAnsi" w:eastAsiaTheme="minorEastAsia" w:hAnsiTheme="minorHAnsi" w:cstheme="minorBidi"/>
              <w:bCs w:val="0"/>
              <w:noProof/>
              <w:color w:val="auto"/>
              <w:sz w:val="22"/>
              <w:szCs w:val="22"/>
              <w:rtl/>
              <w:lang w:val="en-GB" w:eastAsia="en-GB"/>
            </w:rPr>
          </w:pPr>
          <w:hyperlink w:anchor="_Toc190763529" w:history="1">
            <w:r w:rsidRPr="00A86835">
              <w:rPr>
                <w:rStyle w:val="Hyperlink"/>
                <w:noProof/>
                <w:rtl/>
              </w:rPr>
              <w:t>باب الحاء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Toc190763529 \h</w:instrText>
            </w:r>
            <w:r>
              <w:rPr>
                <w:noProof/>
                <w:webHidden/>
                <w:rtl/>
              </w:rPr>
              <w:instrText xml:space="preserve"> </w:instrText>
            </w:r>
            <w:r>
              <w:rPr>
                <w:noProof/>
                <w:webHidden/>
                <w:rtl/>
              </w:rPr>
            </w:r>
            <w:r>
              <w:rPr>
                <w:noProof/>
                <w:webHidden/>
                <w:rtl/>
              </w:rPr>
              <w:fldChar w:fldCharType="separate"/>
            </w:r>
            <w:r>
              <w:rPr>
                <w:noProof/>
                <w:webHidden/>
                <w:rtl/>
              </w:rPr>
              <w:t>56</w:t>
            </w:r>
            <w:r>
              <w:rPr>
                <w:noProof/>
                <w:webHidden/>
                <w:rtl/>
              </w:rPr>
              <w:fldChar w:fldCharType="end"/>
            </w:r>
          </w:hyperlink>
        </w:p>
        <w:p w:rsidR="00C825E8" w:rsidRDefault="00C825E8">
          <w:pPr>
            <w:pStyle w:val="TOC1"/>
            <w:rPr>
              <w:rFonts w:asciiTheme="minorHAnsi" w:eastAsiaTheme="minorEastAsia" w:hAnsiTheme="minorHAnsi" w:cstheme="minorBidi"/>
              <w:bCs w:val="0"/>
              <w:noProof/>
              <w:color w:val="auto"/>
              <w:sz w:val="22"/>
              <w:szCs w:val="22"/>
              <w:rtl/>
              <w:lang w:val="en-GB" w:eastAsia="en-GB"/>
            </w:rPr>
          </w:pPr>
          <w:hyperlink w:anchor="_Toc190763530" w:history="1">
            <w:r w:rsidRPr="00A86835">
              <w:rPr>
                <w:rStyle w:val="Hyperlink"/>
                <w:noProof/>
                <w:rtl/>
              </w:rPr>
              <w:t>باب الخاء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Toc190763530 \h</w:instrText>
            </w:r>
            <w:r>
              <w:rPr>
                <w:noProof/>
                <w:webHidden/>
                <w:rtl/>
              </w:rPr>
              <w:instrText xml:space="preserve"> </w:instrText>
            </w:r>
            <w:r>
              <w:rPr>
                <w:noProof/>
                <w:webHidden/>
                <w:rtl/>
              </w:rPr>
            </w:r>
            <w:r>
              <w:rPr>
                <w:noProof/>
                <w:webHidden/>
                <w:rtl/>
              </w:rPr>
              <w:fldChar w:fldCharType="separate"/>
            </w:r>
            <w:r>
              <w:rPr>
                <w:noProof/>
                <w:webHidden/>
                <w:rtl/>
              </w:rPr>
              <w:t>72</w:t>
            </w:r>
            <w:r>
              <w:rPr>
                <w:noProof/>
                <w:webHidden/>
                <w:rtl/>
              </w:rPr>
              <w:fldChar w:fldCharType="end"/>
            </w:r>
          </w:hyperlink>
        </w:p>
        <w:p w:rsidR="00C825E8" w:rsidRDefault="00C825E8">
          <w:pPr>
            <w:pStyle w:val="TOC1"/>
            <w:rPr>
              <w:rFonts w:asciiTheme="minorHAnsi" w:eastAsiaTheme="minorEastAsia" w:hAnsiTheme="minorHAnsi" w:cstheme="minorBidi"/>
              <w:bCs w:val="0"/>
              <w:noProof/>
              <w:color w:val="auto"/>
              <w:sz w:val="22"/>
              <w:szCs w:val="22"/>
              <w:rtl/>
              <w:lang w:val="en-GB" w:eastAsia="en-GB"/>
            </w:rPr>
          </w:pPr>
          <w:hyperlink w:anchor="_Toc190763531" w:history="1">
            <w:r w:rsidRPr="00A86835">
              <w:rPr>
                <w:rStyle w:val="Hyperlink"/>
                <w:noProof/>
                <w:rtl/>
              </w:rPr>
              <w:t>باب الدال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Toc190763531 \h</w:instrText>
            </w:r>
            <w:r>
              <w:rPr>
                <w:noProof/>
                <w:webHidden/>
                <w:rtl/>
              </w:rPr>
              <w:instrText xml:space="preserve"> </w:instrText>
            </w:r>
            <w:r>
              <w:rPr>
                <w:noProof/>
                <w:webHidden/>
                <w:rtl/>
              </w:rPr>
            </w:r>
            <w:r>
              <w:rPr>
                <w:noProof/>
                <w:webHidden/>
                <w:rtl/>
              </w:rPr>
              <w:fldChar w:fldCharType="separate"/>
            </w:r>
            <w:r>
              <w:rPr>
                <w:noProof/>
                <w:webHidden/>
                <w:rtl/>
              </w:rPr>
              <w:t>77</w:t>
            </w:r>
            <w:r>
              <w:rPr>
                <w:noProof/>
                <w:webHidden/>
                <w:rtl/>
              </w:rPr>
              <w:fldChar w:fldCharType="end"/>
            </w:r>
          </w:hyperlink>
        </w:p>
        <w:p w:rsidR="00C825E8" w:rsidRDefault="00C825E8">
          <w:pPr>
            <w:pStyle w:val="TOC1"/>
            <w:rPr>
              <w:rFonts w:asciiTheme="minorHAnsi" w:eastAsiaTheme="minorEastAsia" w:hAnsiTheme="minorHAnsi" w:cstheme="minorBidi"/>
              <w:bCs w:val="0"/>
              <w:noProof/>
              <w:color w:val="auto"/>
              <w:sz w:val="22"/>
              <w:szCs w:val="22"/>
              <w:rtl/>
              <w:lang w:val="en-GB" w:eastAsia="en-GB"/>
            </w:rPr>
          </w:pPr>
          <w:hyperlink w:anchor="_Toc190763532" w:history="1">
            <w:r w:rsidRPr="00A86835">
              <w:rPr>
                <w:rStyle w:val="Hyperlink"/>
                <w:noProof/>
                <w:rtl/>
              </w:rPr>
              <w:t>باب الذال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Toc190763532 \h</w:instrText>
            </w:r>
            <w:r>
              <w:rPr>
                <w:noProof/>
                <w:webHidden/>
                <w:rtl/>
              </w:rPr>
              <w:instrText xml:space="preserve"> </w:instrText>
            </w:r>
            <w:r>
              <w:rPr>
                <w:noProof/>
                <w:webHidden/>
                <w:rtl/>
              </w:rPr>
            </w:r>
            <w:r>
              <w:rPr>
                <w:noProof/>
                <w:webHidden/>
                <w:rtl/>
              </w:rPr>
              <w:fldChar w:fldCharType="separate"/>
            </w:r>
            <w:r>
              <w:rPr>
                <w:noProof/>
                <w:webHidden/>
                <w:rtl/>
              </w:rPr>
              <w:t>80</w:t>
            </w:r>
            <w:r>
              <w:rPr>
                <w:noProof/>
                <w:webHidden/>
                <w:rtl/>
              </w:rPr>
              <w:fldChar w:fldCharType="end"/>
            </w:r>
          </w:hyperlink>
        </w:p>
        <w:p w:rsidR="00C825E8" w:rsidRDefault="00C825E8">
          <w:pPr>
            <w:pStyle w:val="TOC1"/>
            <w:rPr>
              <w:rFonts w:asciiTheme="minorHAnsi" w:eastAsiaTheme="minorEastAsia" w:hAnsiTheme="minorHAnsi" w:cstheme="minorBidi"/>
              <w:bCs w:val="0"/>
              <w:noProof/>
              <w:color w:val="auto"/>
              <w:sz w:val="22"/>
              <w:szCs w:val="22"/>
              <w:rtl/>
              <w:lang w:val="en-GB" w:eastAsia="en-GB"/>
            </w:rPr>
          </w:pPr>
          <w:hyperlink w:anchor="_Toc190763533" w:history="1">
            <w:r w:rsidRPr="00A86835">
              <w:rPr>
                <w:rStyle w:val="Hyperlink"/>
                <w:noProof/>
                <w:rtl/>
              </w:rPr>
              <w:t>باب الراء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Toc190763533 \h</w:instrText>
            </w:r>
            <w:r>
              <w:rPr>
                <w:noProof/>
                <w:webHidden/>
                <w:rtl/>
              </w:rPr>
              <w:instrText xml:space="preserve"> </w:instrText>
            </w:r>
            <w:r>
              <w:rPr>
                <w:noProof/>
                <w:webHidden/>
                <w:rtl/>
              </w:rPr>
            </w:r>
            <w:r>
              <w:rPr>
                <w:noProof/>
                <w:webHidden/>
                <w:rtl/>
              </w:rPr>
              <w:fldChar w:fldCharType="separate"/>
            </w:r>
            <w:r>
              <w:rPr>
                <w:noProof/>
                <w:webHidden/>
                <w:rtl/>
              </w:rPr>
              <w:t>81</w:t>
            </w:r>
            <w:r>
              <w:rPr>
                <w:noProof/>
                <w:webHidden/>
                <w:rtl/>
              </w:rPr>
              <w:fldChar w:fldCharType="end"/>
            </w:r>
          </w:hyperlink>
        </w:p>
        <w:p w:rsidR="00C825E8" w:rsidRDefault="00C825E8">
          <w:pPr>
            <w:pStyle w:val="TOC1"/>
            <w:rPr>
              <w:rFonts w:asciiTheme="minorHAnsi" w:eastAsiaTheme="minorEastAsia" w:hAnsiTheme="minorHAnsi" w:cstheme="minorBidi"/>
              <w:bCs w:val="0"/>
              <w:noProof/>
              <w:color w:val="auto"/>
              <w:sz w:val="22"/>
              <w:szCs w:val="22"/>
              <w:rtl/>
              <w:lang w:val="en-GB" w:eastAsia="en-GB"/>
            </w:rPr>
          </w:pPr>
          <w:hyperlink w:anchor="_Toc190763534" w:history="1">
            <w:r w:rsidRPr="00A86835">
              <w:rPr>
                <w:rStyle w:val="Hyperlink"/>
                <w:noProof/>
                <w:rtl/>
              </w:rPr>
              <w:t>باب الزاى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Toc190763534 \h</w:instrText>
            </w:r>
            <w:r>
              <w:rPr>
                <w:noProof/>
                <w:webHidden/>
                <w:rtl/>
              </w:rPr>
              <w:instrText xml:space="preserve"> </w:instrText>
            </w:r>
            <w:r>
              <w:rPr>
                <w:noProof/>
                <w:webHidden/>
                <w:rtl/>
              </w:rPr>
            </w:r>
            <w:r>
              <w:rPr>
                <w:noProof/>
                <w:webHidden/>
                <w:rtl/>
              </w:rPr>
              <w:fldChar w:fldCharType="separate"/>
            </w:r>
            <w:r>
              <w:rPr>
                <w:noProof/>
                <w:webHidden/>
                <w:rtl/>
              </w:rPr>
              <w:t>83</w:t>
            </w:r>
            <w:r>
              <w:rPr>
                <w:noProof/>
                <w:webHidden/>
                <w:rtl/>
              </w:rPr>
              <w:fldChar w:fldCharType="end"/>
            </w:r>
          </w:hyperlink>
        </w:p>
        <w:p w:rsidR="00C825E8" w:rsidRDefault="00C825E8">
          <w:pPr>
            <w:pStyle w:val="TOC1"/>
            <w:rPr>
              <w:rFonts w:asciiTheme="minorHAnsi" w:eastAsiaTheme="minorEastAsia" w:hAnsiTheme="minorHAnsi" w:cstheme="minorBidi"/>
              <w:bCs w:val="0"/>
              <w:noProof/>
              <w:color w:val="auto"/>
              <w:sz w:val="22"/>
              <w:szCs w:val="22"/>
              <w:rtl/>
              <w:lang w:val="en-GB" w:eastAsia="en-GB"/>
            </w:rPr>
          </w:pPr>
          <w:hyperlink w:anchor="_Toc190763535" w:history="1">
            <w:r w:rsidRPr="00A86835">
              <w:rPr>
                <w:rStyle w:val="Hyperlink"/>
                <w:noProof/>
                <w:rtl/>
              </w:rPr>
              <w:t>باب السين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Toc190763535 \h</w:instrText>
            </w:r>
            <w:r>
              <w:rPr>
                <w:noProof/>
                <w:webHidden/>
                <w:rtl/>
              </w:rPr>
              <w:instrText xml:space="preserve"> </w:instrText>
            </w:r>
            <w:r>
              <w:rPr>
                <w:noProof/>
                <w:webHidden/>
                <w:rtl/>
              </w:rPr>
            </w:r>
            <w:r>
              <w:rPr>
                <w:noProof/>
                <w:webHidden/>
                <w:rtl/>
              </w:rPr>
              <w:fldChar w:fldCharType="separate"/>
            </w:r>
            <w:r>
              <w:rPr>
                <w:noProof/>
                <w:webHidden/>
                <w:rtl/>
              </w:rPr>
              <w:t>90</w:t>
            </w:r>
            <w:r>
              <w:rPr>
                <w:noProof/>
                <w:webHidden/>
                <w:rtl/>
              </w:rPr>
              <w:fldChar w:fldCharType="end"/>
            </w:r>
          </w:hyperlink>
        </w:p>
        <w:p w:rsidR="00C825E8" w:rsidRDefault="00C825E8">
          <w:pPr>
            <w:pStyle w:val="TOC1"/>
            <w:rPr>
              <w:rFonts w:asciiTheme="minorHAnsi" w:eastAsiaTheme="minorEastAsia" w:hAnsiTheme="minorHAnsi" w:cstheme="minorBidi"/>
              <w:bCs w:val="0"/>
              <w:noProof/>
              <w:color w:val="auto"/>
              <w:sz w:val="22"/>
              <w:szCs w:val="22"/>
              <w:rtl/>
              <w:lang w:val="en-GB" w:eastAsia="en-GB"/>
            </w:rPr>
          </w:pPr>
          <w:hyperlink w:anchor="_Toc190763536" w:history="1">
            <w:r w:rsidRPr="00A86835">
              <w:rPr>
                <w:rStyle w:val="Hyperlink"/>
                <w:noProof/>
                <w:rtl/>
              </w:rPr>
              <w:t>باب الشين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Toc190763536 \h</w:instrText>
            </w:r>
            <w:r>
              <w:rPr>
                <w:noProof/>
                <w:webHidden/>
                <w:rtl/>
              </w:rPr>
              <w:instrText xml:space="preserve"> </w:instrText>
            </w:r>
            <w:r>
              <w:rPr>
                <w:noProof/>
                <w:webHidden/>
                <w:rtl/>
              </w:rPr>
            </w:r>
            <w:r>
              <w:rPr>
                <w:noProof/>
                <w:webHidden/>
                <w:rtl/>
              </w:rPr>
              <w:fldChar w:fldCharType="separate"/>
            </w:r>
            <w:r>
              <w:rPr>
                <w:noProof/>
                <w:webHidden/>
                <w:rtl/>
              </w:rPr>
              <w:t>99</w:t>
            </w:r>
            <w:r>
              <w:rPr>
                <w:noProof/>
                <w:webHidden/>
                <w:rtl/>
              </w:rPr>
              <w:fldChar w:fldCharType="end"/>
            </w:r>
          </w:hyperlink>
        </w:p>
        <w:p w:rsidR="00C825E8" w:rsidRDefault="00C825E8">
          <w:pPr>
            <w:pStyle w:val="TOC1"/>
            <w:rPr>
              <w:rFonts w:asciiTheme="minorHAnsi" w:eastAsiaTheme="minorEastAsia" w:hAnsiTheme="minorHAnsi" w:cstheme="minorBidi"/>
              <w:bCs w:val="0"/>
              <w:noProof/>
              <w:color w:val="auto"/>
              <w:sz w:val="22"/>
              <w:szCs w:val="22"/>
              <w:rtl/>
              <w:lang w:val="en-GB" w:eastAsia="en-GB"/>
            </w:rPr>
          </w:pPr>
          <w:hyperlink w:anchor="_Toc190763537" w:history="1">
            <w:r w:rsidRPr="00A86835">
              <w:rPr>
                <w:rStyle w:val="Hyperlink"/>
                <w:noProof/>
                <w:rtl/>
              </w:rPr>
              <w:t>باب الصاد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Toc190763537 \h</w:instrText>
            </w:r>
            <w:r>
              <w:rPr>
                <w:noProof/>
                <w:webHidden/>
                <w:rtl/>
              </w:rPr>
              <w:instrText xml:space="preserve"> </w:instrText>
            </w:r>
            <w:r>
              <w:rPr>
                <w:noProof/>
                <w:webHidden/>
                <w:rtl/>
              </w:rPr>
            </w:r>
            <w:r>
              <w:rPr>
                <w:noProof/>
                <w:webHidden/>
                <w:rtl/>
              </w:rPr>
              <w:fldChar w:fldCharType="separate"/>
            </w:r>
            <w:r>
              <w:rPr>
                <w:noProof/>
                <w:webHidden/>
                <w:rtl/>
              </w:rPr>
              <w:t>103</w:t>
            </w:r>
            <w:r>
              <w:rPr>
                <w:noProof/>
                <w:webHidden/>
                <w:rtl/>
              </w:rPr>
              <w:fldChar w:fldCharType="end"/>
            </w:r>
          </w:hyperlink>
        </w:p>
        <w:p w:rsidR="00C825E8" w:rsidRDefault="00C825E8">
          <w:pPr>
            <w:pStyle w:val="TOC1"/>
            <w:rPr>
              <w:rFonts w:asciiTheme="minorHAnsi" w:eastAsiaTheme="minorEastAsia" w:hAnsiTheme="minorHAnsi" w:cstheme="minorBidi"/>
              <w:bCs w:val="0"/>
              <w:noProof/>
              <w:color w:val="auto"/>
              <w:sz w:val="22"/>
              <w:szCs w:val="22"/>
              <w:rtl/>
              <w:lang w:val="en-GB" w:eastAsia="en-GB"/>
            </w:rPr>
          </w:pPr>
          <w:hyperlink w:anchor="_Toc190763538" w:history="1">
            <w:r w:rsidRPr="00A86835">
              <w:rPr>
                <w:rStyle w:val="Hyperlink"/>
                <w:noProof/>
                <w:rtl/>
              </w:rPr>
              <w:t>باب الضاد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Toc190763538 \h</w:instrText>
            </w:r>
            <w:r>
              <w:rPr>
                <w:noProof/>
                <w:webHidden/>
                <w:rtl/>
              </w:rPr>
              <w:instrText xml:space="preserve"> </w:instrText>
            </w:r>
            <w:r>
              <w:rPr>
                <w:noProof/>
                <w:webHidden/>
                <w:rtl/>
              </w:rPr>
            </w:r>
            <w:r>
              <w:rPr>
                <w:noProof/>
                <w:webHidden/>
                <w:rtl/>
              </w:rPr>
              <w:fldChar w:fldCharType="separate"/>
            </w:r>
            <w:r>
              <w:rPr>
                <w:noProof/>
                <w:webHidden/>
                <w:rtl/>
              </w:rPr>
              <w:t>104</w:t>
            </w:r>
            <w:r>
              <w:rPr>
                <w:noProof/>
                <w:webHidden/>
                <w:rtl/>
              </w:rPr>
              <w:fldChar w:fldCharType="end"/>
            </w:r>
          </w:hyperlink>
        </w:p>
        <w:p w:rsidR="00C825E8" w:rsidRDefault="00C825E8">
          <w:pPr>
            <w:pStyle w:val="TOC1"/>
            <w:rPr>
              <w:rFonts w:asciiTheme="minorHAnsi" w:eastAsiaTheme="minorEastAsia" w:hAnsiTheme="minorHAnsi" w:cstheme="minorBidi"/>
              <w:bCs w:val="0"/>
              <w:noProof/>
              <w:color w:val="auto"/>
              <w:sz w:val="22"/>
              <w:szCs w:val="22"/>
              <w:rtl/>
              <w:lang w:val="en-GB" w:eastAsia="en-GB"/>
            </w:rPr>
          </w:pPr>
          <w:hyperlink w:anchor="_Toc190763539" w:history="1">
            <w:r w:rsidRPr="00A86835">
              <w:rPr>
                <w:rStyle w:val="Hyperlink"/>
                <w:noProof/>
                <w:rtl/>
              </w:rPr>
              <w:t>باب الطاء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Toc190763539 \h</w:instrText>
            </w:r>
            <w:r>
              <w:rPr>
                <w:noProof/>
                <w:webHidden/>
                <w:rtl/>
              </w:rPr>
              <w:instrText xml:space="preserve"> </w:instrText>
            </w:r>
            <w:r>
              <w:rPr>
                <w:noProof/>
                <w:webHidden/>
                <w:rtl/>
              </w:rPr>
            </w:r>
            <w:r>
              <w:rPr>
                <w:noProof/>
                <w:webHidden/>
                <w:rtl/>
              </w:rPr>
              <w:fldChar w:fldCharType="separate"/>
            </w:r>
            <w:r>
              <w:rPr>
                <w:noProof/>
                <w:webHidden/>
                <w:rtl/>
              </w:rPr>
              <w:t>106</w:t>
            </w:r>
            <w:r>
              <w:rPr>
                <w:noProof/>
                <w:webHidden/>
                <w:rtl/>
              </w:rPr>
              <w:fldChar w:fldCharType="end"/>
            </w:r>
          </w:hyperlink>
        </w:p>
        <w:p w:rsidR="00C825E8" w:rsidRDefault="00C825E8">
          <w:pPr>
            <w:pStyle w:val="TOC1"/>
            <w:rPr>
              <w:rFonts w:asciiTheme="minorHAnsi" w:eastAsiaTheme="minorEastAsia" w:hAnsiTheme="minorHAnsi" w:cstheme="minorBidi"/>
              <w:bCs w:val="0"/>
              <w:noProof/>
              <w:color w:val="auto"/>
              <w:sz w:val="22"/>
              <w:szCs w:val="22"/>
              <w:rtl/>
              <w:lang w:val="en-GB" w:eastAsia="en-GB"/>
            </w:rPr>
          </w:pPr>
          <w:hyperlink w:anchor="_Toc190763540" w:history="1">
            <w:r w:rsidRPr="00A86835">
              <w:rPr>
                <w:rStyle w:val="Hyperlink"/>
                <w:noProof/>
                <w:rtl/>
              </w:rPr>
              <w:t>باب العين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Toc190763540 \h</w:instrText>
            </w:r>
            <w:r>
              <w:rPr>
                <w:noProof/>
                <w:webHidden/>
                <w:rtl/>
              </w:rPr>
              <w:instrText xml:space="preserve"> </w:instrText>
            </w:r>
            <w:r>
              <w:rPr>
                <w:noProof/>
                <w:webHidden/>
                <w:rtl/>
              </w:rPr>
            </w:r>
            <w:r>
              <w:rPr>
                <w:noProof/>
                <w:webHidden/>
                <w:rtl/>
              </w:rPr>
              <w:fldChar w:fldCharType="separate"/>
            </w:r>
            <w:r>
              <w:rPr>
                <w:noProof/>
                <w:webHidden/>
                <w:rtl/>
              </w:rPr>
              <w:t>108</w:t>
            </w:r>
            <w:r>
              <w:rPr>
                <w:noProof/>
                <w:webHidden/>
                <w:rtl/>
              </w:rPr>
              <w:fldChar w:fldCharType="end"/>
            </w:r>
          </w:hyperlink>
        </w:p>
        <w:p w:rsidR="00C825E8" w:rsidRDefault="00C825E8">
          <w:pPr>
            <w:pStyle w:val="TOC1"/>
            <w:rPr>
              <w:rFonts w:asciiTheme="minorHAnsi" w:eastAsiaTheme="minorEastAsia" w:hAnsiTheme="minorHAnsi" w:cstheme="minorBidi"/>
              <w:bCs w:val="0"/>
              <w:noProof/>
              <w:color w:val="auto"/>
              <w:sz w:val="22"/>
              <w:szCs w:val="22"/>
              <w:rtl/>
              <w:lang w:val="en-GB" w:eastAsia="en-GB"/>
            </w:rPr>
          </w:pPr>
          <w:hyperlink w:anchor="_Toc190763541" w:history="1">
            <w:r w:rsidRPr="00A86835">
              <w:rPr>
                <w:rStyle w:val="Hyperlink"/>
                <w:noProof/>
                <w:rtl/>
              </w:rPr>
              <w:t>باب الغين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Toc190763541 \h</w:instrText>
            </w:r>
            <w:r>
              <w:rPr>
                <w:noProof/>
                <w:webHidden/>
                <w:rtl/>
              </w:rPr>
              <w:instrText xml:space="preserve"> </w:instrText>
            </w:r>
            <w:r>
              <w:rPr>
                <w:noProof/>
                <w:webHidden/>
                <w:rtl/>
              </w:rPr>
            </w:r>
            <w:r>
              <w:rPr>
                <w:noProof/>
                <w:webHidden/>
                <w:rtl/>
              </w:rPr>
              <w:fldChar w:fldCharType="separate"/>
            </w:r>
            <w:r>
              <w:rPr>
                <w:noProof/>
                <w:webHidden/>
                <w:rtl/>
              </w:rPr>
              <w:t>166</w:t>
            </w:r>
            <w:r>
              <w:rPr>
                <w:noProof/>
                <w:webHidden/>
                <w:rtl/>
              </w:rPr>
              <w:fldChar w:fldCharType="end"/>
            </w:r>
          </w:hyperlink>
        </w:p>
        <w:p w:rsidR="00C825E8" w:rsidRDefault="00C825E8">
          <w:pPr>
            <w:pStyle w:val="TOC1"/>
            <w:rPr>
              <w:rFonts w:asciiTheme="minorHAnsi" w:eastAsiaTheme="minorEastAsia" w:hAnsiTheme="minorHAnsi" w:cstheme="minorBidi"/>
              <w:bCs w:val="0"/>
              <w:noProof/>
              <w:color w:val="auto"/>
              <w:sz w:val="22"/>
              <w:szCs w:val="22"/>
              <w:rtl/>
              <w:lang w:val="en-GB" w:eastAsia="en-GB"/>
            </w:rPr>
          </w:pPr>
          <w:hyperlink w:anchor="_Toc190763542" w:history="1">
            <w:r w:rsidRPr="00A86835">
              <w:rPr>
                <w:rStyle w:val="Hyperlink"/>
                <w:noProof/>
                <w:rtl/>
              </w:rPr>
              <w:t>باب الفاء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Toc190763542 \h</w:instrText>
            </w:r>
            <w:r>
              <w:rPr>
                <w:noProof/>
                <w:webHidden/>
                <w:rtl/>
              </w:rPr>
              <w:instrText xml:space="preserve"> </w:instrText>
            </w:r>
            <w:r>
              <w:rPr>
                <w:noProof/>
                <w:webHidden/>
                <w:rtl/>
              </w:rPr>
            </w:r>
            <w:r>
              <w:rPr>
                <w:noProof/>
                <w:webHidden/>
                <w:rtl/>
              </w:rPr>
              <w:fldChar w:fldCharType="separate"/>
            </w:r>
            <w:r>
              <w:rPr>
                <w:noProof/>
                <w:webHidden/>
                <w:rtl/>
              </w:rPr>
              <w:t>167</w:t>
            </w:r>
            <w:r>
              <w:rPr>
                <w:noProof/>
                <w:webHidden/>
                <w:rtl/>
              </w:rPr>
              <w:fldChar w:fldCharType="end"/>
            </w:r>
          </w:hyperlink>
        </w:p>
        <w:p w:rsidR="00C825E8" w:rsidRDefault="00C825E8">
          <w:pPr>
            <w:pStyle w:val="TOC1"/>
            <w:rPr>
              <w:rFonts w:asciiTheme="minorHAnsi" w:eastAsiaTheme="minorEastAsia" w:hAnsiTheme="minorHAnsi" w:cstheme="minorBidi"/>
              <w:bCs w:val="0"/>
              <w:noProof/>
              <w:color w:val="auto"/>
              <w:sz w:val="22"/>
              <w:szCs w:val="22"/>
              <w:rtl/>
              <w:lang w:val="en-GB" w:eastAsia="en-GB"/>
            </w:rPr>
          </w:pPr>
          <w:hyperlink w:anchor="_Toc190763543" w:history="1">
            <w:r w:rsidRPr="00A86835">
              <w:rPr>
                <w:rStyle w:val="Hyperlink"/>
                <w:noProof/>
                <w:rtl/>
              </w:rPr>
              <w:t>باب القاف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Toc190763543 \h</w:instrText>
            </w:r>
            <w:r>
              <w:rPr>
                <w:noProof/>
                <w:webHidden/>
                <w:rtl/>
              </w:rPr>
              <w:instrText xml:space="preserve"> </w:instrText>
            </w:r>
            <w:r>
              <w:rPr>
                <w:noProof/>
                <w:webHidden/>
                <w:rtl/>
              </w:rPr>
            </w:r>
            <w:r>
              <w:rPr>
                <w:noProof/>
                <w:webHidden/>
                <w:rtl/>
              </w:rPr>
              <w:fldChar w:fldCharType="separate"/>
            </w:r>
            <w:r>
              <w:rPr>
                <w:noProof/>
                <w:webHidden/>
                <w:rtl/>
              </w:rPr>
              <w:t>172</w:t>
            </w:r>
            <w:r>
              <w:rPr>
                <w:noProof/>
                <w:webHidden/>
                <w:rtl/>
              </w:rPr>
              <w:fldChar w:fldCharType="end"/>
            </w:r>
          </w:hyperlink>
        </w:p>
        <w:p w:rsidR="00C825E8" w:rsidRDefault="00C825E8">
          <w:pPr>
            <w:pStyle w:val="TOC1"/>
            <w:rPr>
              <w:rFonts w:asciiTheme="minorHAnsi" w:eastAsiaTheme="minorEastAsia" w:hAnsiTheme="minorHAnsi" w:cstheme="minorBidi"/>
              <w:bCs w:val="0"/>
              <w:noProof/>
              <w:color w:val="auto"/>
              <w:sz w:val="22"/>
              <w:szCs w:val="22"/>
              <w:rtl/>
              <w:lang w:val="en-GB" w:eastAsia="en-GB"/>
            </w:rPr>
          </w:pPr>
          <w:hyperlink w:anchor="_Toc190763544" w:history="1">
            <w:r w:rsidRPr="00A86835">
              <w:rPr>
                <w:rStyle w:val="Hyperlink"/>
                <w:noProof/>
                <w:rtl/>
              </w:rPr>
              <w:t>باب الكاف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Toc190763544 \h</w:instrText>
            </w:r>
            <w:r>
              <w:rPr>
                <w:noProof/>
                <w:webHidden/>
                <w:rtl/>
              </w:rPr>
              <w:instrText xml:space="preserve"> </w:instrText>
            </w:r>
            <w:r>
              <w:rPr>
                <w:noProof/>
                <w:webHidden/>
                <w:rtl/>
              </w:rPr>
            </w:r>
            <w:r>
              <w:rPr>
                <w:noProof/>
                <w:webHidden/>
                <w:rtl/>
              </w:rPr>
              <w:fldChar w:fldCharType="separate"/>
            </w:r>
            <w:r>
              <w:rPr>
                <w:noProof/>
                <w:webHidden/>
                <w:rtl/>
              </w:rPr>
              <w:t>179</w:t>
            </w:r>
            <w:r>
              <w:rPr>
                <w:noProof/>
                <w:webHidden/>
                <w:rtl/>
              </w:rPr>
              <w:fldChar w:fldCharType="end"/>
            </w:r>
          </w:hyperlink>
        </w:p>
        <w:p w:rsidR="00C825E8" w:rsidRDefault="00C825E8">
          <w:pPr>
            <w:pStyle w:val="TOC1"/>
            <w:rPr>
              <w:rFonts w:asciiTheme="minorHAnsi" w:eastAsiaTheme="minorEastAsia" w:hAnsiTheme="minorHAnsi" w:cstheme="minorBidi"/>
              <w:bCs w:val="0"/>
              <w:noProof/>
              <w:color w:val="auto"/>
              <w:sz w:val="22"/>
              <w:szCs w:val="22"/>
              <w:rtl/>
              <w:lang w:val="en-GB" w:eastAsia="en-GB"/>
            </w:rPr>
          </w:pPr>
          <w:hyperlink w:anchor="_Toc190763545" w:history="1">
            <w:r w:rsidRPr="00A86835">
              <w:rPr>
                <w:rStyle w:val="Hyperlink"/>
                <w:noProof/>
                <w:rtl/>
              </w:rPr>
              <w:t>باب اللام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Toc190763545 \h</w:instrText>
            </w:r>
            <w:r>
              <w:rPr>
                <w:noProof/>
                <w:webHidden/>
                <w:rtl/>
              </w:rPr>
              <w:instrText xml:space="preserve"> </w:instrText>
            </w:r>
            <w:r>
              <w:rPr>
                <w:noProof/>
                <w:webHidden/>
                <w:rtl/>
              </w:rPr>
            </w:r>
            <w:r>
              <w:rPr>
                <w:noProof/>
                <w:webHidden/>
                <w:rtl/>
              </w:rPr>
              <w:fldChar w:fldCharType="separate"/>
            </w:r>
            <w:r>
              <w:rPr>
                <w:noProof/>
                <w:webHidden/>
                <w:rtl/>
              </w:rPr>
              <w:t>182</w:t>
            </w:r>
            <w:r>
              <w:rPr>
                <w:noProof/>
                <w:webHidden/>
                <w:rtl/>
              </w:rPr>
              <w:fldChar w:fldCharType="end"/>
            </w:r>
          </w:hyperlink>
        </w:p>
        <w:p w:rsidR="00C825E8" w:rsidRDefault="00C825E8">
          <w:pPr>
            <w:pStyle w:val="TOC1"/>
            <w:rPr>
              <w:rFonts w:asciiTheme="minorHAnsi" w:eastAsiaTheme="minorEastAsia" w:hAnsiTheme="minorHAnsi" w:cstheme="minorBidi"/>
              <w:bCs w:val="0"/>
              <w:noProof/>
              <w:color w:val="auto"/>
              <w:sz w:val="22"/>
              <w:szCs w:val="22"/>
              <w:rtl/>
              <w:lang w:val="en-GB" w:eastAsia="en-GB"/>
            </w:rPr>
          </w:pPr>
          <w:hyperlink w:anchor="_Toc190763546" w:history="1">
            <w:r w:rsidRPr="00A86835">
              <w:rPr>
                <w:rStyle w:val="Hyperlink"/>
                <w:noProof/>
                <w:rtl/>
              </w:rPr>
              <w:t>باب الميم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Toc190763546 \h</w:instrText>
            </w:r>
            <w:r>
              <w:rPr>
                <w:noProof/>
                <w:webHidden/>
                <w:rtl/>
              </w:rPr>
              <w:instrText xml:space="preserve"> </w:instrText>
            </w:r>
            <w:r>
              <w:rPr>
                <w:noProof/>
                <w:webHidden/>
                <w:rtl/>
              </w:rPr>
            </w:r>
            <w:r>
              <w:rPr>
                <w:noProof/>
                <w:webHidden/>
                <w:rtl/>
              </w:rPr>
              <w:fldChar w:fldCharType="separate"/>
            </w:r>
            <w:r>
              <w:rPr>
                <w:noProof/>
                <w:webHidden/>
                <w:rtl/>
              </w:rPr>
              <w:t>183</w:t>
            </w:r>
            <w:r>
              <w:rPr>
                <w:noProof/>
                <w:webHidden/>
                <w:rtl/>
              </w:rPr>
              <w:fldChar w:fldCharType="end"/>
            </w:r>
          </w:hyperlink>
        </w:p>
        <w:p w:rsidR="00C825E8" w:rsidRDefault="00C825E8">
          <w:pPr>
            <w:bidi w:val="0"/>
            <w:ind w:firstLine="289"/>
            <w:rPr>
              <w:rStyle w:val="Hyperlink"/>
              <w:bCs/>
              <w:noProof/>
              <w:lang w:bidi="ar-SA"/>
            </w:rPr>
          </w:pPr>
          <w:r>
            <w:rPr>
              <w:rStyle w:val="Hyperlink"/>
              <w:noProof/>
            </w:rPr>
            <w:br w:type="page"/>
          </w:r>
        </w:p>
        <w:p w:rsidR="00C825E8" w:rsidRDefault="00C825E8">
          <w:pPr>
            <w:pStyle w:val="TOC1"/>
            <w:rPr>
              <w:rFonts w:asciiTheme="minorHAnsi" w:eastAsiaTheme="minorEastAsia" w:hAnsiTheme="minorHAnsi" w:cstheme="minorBidi"/>
              <w:bCs w:val="0"/>
              <w:noProof/>
              <w:color w:val="auto"/>
              <w:sz w:val="22"/>
              <w:szCs w:val="22"/>
              <w:rtl/>
              <w:lang w:val="en-GB" w:eastAsia="en-GB"/>
            </w:rPr>
          </w:pPr>
          <w:hyperlink w:anchor="_Toc190763547" w:history="1">
            <w:r w:rsidRPr="00A86835">
              <w:rPr>
                <w:rStyle w:val="Hyperlink"/>
                <w:noProof/>
                <w:rtl/>
              </w:rPr>
              <w:t>باب النون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Toc190763547 \h</w:instrText>
            </w:r>
            <w:r>
              <w:rPr>
                <w:noProof/>
                <w:webHidden/>
                <w:rtl/>
              </w:rPr>
              <w:instrText xml:space="preserve"> </w:instrText>
            </w:r>
            <w:r>
              <w:rPr>
                <w:noProof/>
                <w:webHidden/>
                <w:rtl/>
              </w:rPr>
            </w:r>
            <w:r>
              <w:rPr>
                <w:noProof/>
                <w:webHidden/>
                <w:rtl/>
              </w:rPr>
              <w:fldChar w:fldCharType="separate"/>
            </w:r>
            <w:r>
              <w:rPr>
                <w:noProof/>
                <w:webHidden/>
                <w:rtl/>
              </w:rPr>
              <w:t>243</w:t>
            </w:r>
            <w:r>
              <w:rPr>
                <w:noProof/>
                <w:webHidden/>
                <w:rtl/>
              </w:rPr>
              <w:fldChar w:fldCharType="end"/>
            </w:r>
          </w:hyperlink>
        </w:p>
        <w:p w:rsidR="00C825E8" w:rsidRDefault="00C825E8">
          <w:pPr>
            <w:pStyle w:val="TOC1"/>
            <w:rPr>
              <w:rFonts w:asciiTheme="minorHAnsi" w:eastAsiaTheme="minorEastAsia" w:hAnsiTheme="minorHAnsi" w:cstheme="minorBidi"/>
              <w:bCs w:val="0"/>
              <w:noProof/>
              <w:color w:val="auto"/>
              <w:sz w:val="22"/>
              <w:szCs w:val="22"/>
              <w:rtl/>
              <w:lang w:val="en-GB" w:eastAsia="en-GB"/>
            </w:rPr>
          </w:pPr>
          <w:hyperlink w:anchor="_Toc190763548" w:history="1">
            <w:r w:rsidRPr="00A86835">
              <w:rPr>
                <w:rStyle w:val="Hyperlink"/>
                <w:noProof/>
                <w:rtl/>
              </w:rPr>
              <w:t>باب الهاء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Toc190763548 \h</w:instrText>
            </w:r>
            <w:r>
              <w:rPr>
                <w:noProof/>
                <w:webHidden/>
                <w:rtl/>
              </w:rPr>
              <w:instrText xml:space="preserve"> </w:instrText>
            </w:r>
            <w:r>
              <w:rPr>
                <w:noProof/>
                <w:webHidden/>
                <w:rtl/>
              </w:rPr>
            </w:r>
            <w:r>
              <w:rPr>
                <w:noProof/>
                <w:webHidden/>
                <w:rtl/>
              </w:rPr>
              <w:fldChar w:fldCharType="separate"/>
            </w:r>
            <w:r>
              <w:rPr>
                <w:noProof/>
                <w:webHidden/>
                <w:rtl/>
              </w:rPr>
              <w:t>246</w:t>
            </w:r>
            <w:r>
              <w:rPr>
                <w:noProof/>
                <w:webHidden/>
                <w:rtl/>
              </w:rPr>
              <w:fldChar w:fldCharType="end"/>
            </w:r>
          </w:hyperlink>
        </w:p>
        <w:p w:rsidR="00C825E8" w:rsidRDefault="00C825E8">
          <w:pPr>
            <w:pStyle w:val="TOC1"/>
            <w:rPr>
              <w:rFonts w:asciiTheme="minorHAnsi" w:eastAsiaTheme="minorEastAsia" w:hAnsiTheme="minorHAnsi" w:cstheme="minorBidi"/>
              <w:bCs w:val="0"/>
              <w:noProof/>
              <w:color w:val="auto"/>
              <w:sz w:val="22"/>
              <w:szCs w:val="22"/>
              <w:rtl/>
              <w:lang w:val="en-GB" w:eastAsia="en-GB"/>
            </w:rPr>
          </w:pPr>
          <w:hyperlink w:anchor="_Toc190763549" w:history="1">
            <w:r w:rsidRPr="00A86835">
              <w:rPr>
                <w:rStyle w:val="Hyperlink"/>
                <w:noProof/>
                <w:rtl/>
              </w:rPr>
              <w:t>باب الواو</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Toc190763549 \h</w:instrText>
            </w:r>
            <w:r>
              <w:rPr>
                <w:noProof/>
                <w:webHidden/>
                <w:rtl/>
              </w:rPr>
              <w:instrText xml:space="preserve"> </w:instrText>
            </w:r>
            <w:r>
              <w:rPr>
                <w:noProof/>
                <w:webHidden/>
                <w:rtl/>
              </w:rPr>
            </w:r>
            <w:r>
              <w:rPr>
                <w:noProof/>
                <w:webHidden/>
                <w:rtl/>
              </w:rPr>
              <w:fldChar w:fldCharType="separate"/>
            </w:r>
            <w:r>
              <w:rPr>
                <w:noProof/>
                <w:webHidden/>
                <w:rtl/>
              </w:rPr>
              <w:t>249</w:t>
            </w:r>
            <w:r>
              <w:rPr>
                <w:noProof/>
                <w:webHidden/>
                <w:rtl/>
              </w:rPr>
              <w:fldChar w:fldCharType="end"/>
            </w:r>
          </w:hyperlink>
        </w:p>
        <w:p w:rsidR="00C825E8" w:rsidRDefault="00C825E8">
          <w:pPr>
            <w:pStyle w:val="TOC1"/>
            <w:rPr>
              <w:rFonts w:asciiTheme="minorHAnsi" w:eastAsiaTheme="minorEastAsia" w:hAnsiTheme="minorHAnsi" w:cstheme="minorBidi"/>
              <w:bCs w:val="0"/>
              <w:noProof/>
              <w:color w:val="auto"/>
              <w:sz w:val="22"/>
              <w:szCs w:val="22"/>
              <w:rtl/>
              <w:lang w:val="en-GB" w:eastAsia="en-GB"/>
            </w:rPr>
          </w:pPr>
          <w:hyperlink w:anchor="_Toc190763550" w:history="1">
            <w:r w:rsidRPr="00A86835">
              <w:rPr>
                <w:rStyle w:val="Hyperlink"/>
                <w:noProof/>
                <w:rtl/>
              </w:rPr>
              <w:t>باب الياء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Toc190763550 \h</w:instrText>
            </w:r>
            <w:r>
              <w:rPr>
                <w:noProof/>
                <w:webHidden/>
                <w:rtl/>
              </w:rPr>
              <w:instrText xml:space="preserve"> </w:instrText>
            </w:r>
            <w:r>
              <w:rPr>
                <w:noProof/>
                <w:webHidden/>
                <w:rtl/>
              </w:rPr>
            </w:r>
            <w:r>
              <w:rPr>
                <w:noProof/>
                <w:webHidden/>
                <w:rtl/>
              </w:rPr>
              <w:fldChar w:fldCharType="separate"/>
            </w:r>
            <w:r>
              <w:rPr>
                <w:noProof/>
                <w:webHidden/>
                <w:rtl/>
              </w:rPr>
              <w:t>251</w:t>
            </w:r>
            <w:r>
              <w:rPr>
                <w:noProof/>
                <w:webHidden/>
                <w:rtl/>
              </w:rPr>
              <w:fldChar w:fldCharType="end"/>
            </w:r>
          </w:hyperlink>
        </w:p>
        <w:p w:rsidR="00C825E8" w:rsidRDefault="00C825E8">
          <w:pPr>
            <w:pStyle w:val="TOC1"/>
            <w:rPr>
              <w:rFonts w:asciiTheme="minorHAnsi" w:eastAsiaTheme="minorEastAsia" w:hAnsiTheme="minorHAnsi" w:cstheme="minorBidi"/>
              <w:bCs w:val="0"/>
              <w:noProof/>
              <w:color w:val="auto"/>
              <w:sz w:val="22"/>
              <w:szCs w:val="22"/>
              <w:rtl/>
              <w:lang w:val="en-GB" w:eastAsia="en-GB"/>
            </w:rPr>
          </w:pPr>
          <w:hyperlink w:anchor="_Toc190763551" w:history="1">
            <w:r w:rsidRPr="00A86835">
              <w:rPr>
                <w:rStyle w:val="Hyperlink"/>
                <w:noProof/>
                <w:rtl/>
              </w:rPr>
              <w:t>باب الكنى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Toc190763551 \h</w:instrText>
            </w:r>
            <w:r>
              <w:rPr>
                <w:noProof/>
                <w:webHidden/>
                <w:rtl/>
              </w:rPr>
              <w:instrText xml:space="preserve"> </w:instrText>
            </w:r>
            <w:r>
              <w:rPr>
                <w:noProof/>
                <w:webHidden/>
                <w:rtl/>
              </w:rPr>
            </w:r>
            <w:r>
              <w:rPr>
                <w:noProof/>
                <w:webHidden/>
                <w:rtl/>
              </w:rPr>
              <w:fldChar w:fldCharType="separate"/>
            </w:r>
            <w:r>
              <w:rPr>
                <w:noProof/>
                <w:webHidden/>
                <w:rtl/>
              </w:rPr>
              <w:t>262</w:t>
            </w:r>
            <w:r>
              <w:rPr>
                <w:noProof/>
                <w:webHidden/>
                <w:rtl/>
              </w:rPr>
              <w:fldChar w:fldCharType="end"/>
            </w:r>
          </w:hyperlink>
        </w:p>
        <w:p w:rsidR="00C825E8" w:rsidRDefault="00C825E8">
          <w:pPr>
            <w:pStyle w:val="TOC1"/>
            <w:rPr>
              <w:rFonts w:asciiTheme="minorHAnsi" w:eastAsiaTheme="minorEastAsia" w:hAnsiTheme="minorHAnsi" w:cstheme="minorBidi"/>
              <w:bCs w:val="0"/>
              <w:noProof/>
              <w:color w:val="auto"/>
              <w:sz w:val="22"/>
              <w:szCs w:val="22"/>
              <w:rtl/>
              <w:lang w:val="en-GB" w:eastAsia="en-GB"/>
            </w:rPr>
          </w:pPr>
          <w:hyperlink w:anchor="_Toc190763552" w:history="1">
            <w:r w:rsidRPr="00A86835">
              <w:rPr>
                <w:rStyle w:val="Hyperlink"/>
                <w:noProof/>
                <w:rtl/>
              </w:rPr>
              <w:t>حرف الميم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Toc190763552 \h</w:instrText>
            </w:r>
            <w:r>
              <w:rPr>
                <w:noProof/>
                <w:webHidden/>
                <w:rtl/>
              </w:rPr>
              <w:instrText xml:space="preserve"> </w:instrText>
            </w:r>
            <w:r>
              <w:rPr>
                <w:noProof/>
                <w:webHidden/>
                <w:rtl/>
              </w:rPr>
            </w:r>
            <w:r>
              <w:rPr>
                <w:noProof/>
                <w:webHidden/>
                <w:rtl/>
              </w:rPr>
              <w:fldChar w:fldCharType="separate"/>
            </w:r>
            <w:r>
              <w:rPr>
                <w:noProof/>
                <w:webHidden/>
                <w:rtl/>
              </w:rPr>
              <w:t>263</w:t>
            </w:r>
            <w:r>
              <w:rPr>
                <w:noProof/>
                <w:webHidden/>
                <w:rtl/>
              </w:rPr>
              <w:fldChar w:fldCharType="end"/>
            </w:r>
          </w:hyperlink>
        </w:p>
        <w:p w:rsidR="00C825E8" w:rsidRDefault="00C825E8">
          <w:pPr>
            <w:pStyle w:val="TOC1"/>
            <w:rPr>
              <w:rFonts w:asciiTheme="minorHAnsi" w:eastAsiaTheme="minorEastAsia" w:hAnsiTheme="minorHAnsi" w:cstheme="minorBidi"/>
              <w:bCs w:val="0"/>
              <w:noProof/>
              <w:color w:val="auto"/>
              <w:sz w:val="22"/>
              <w:szCs w:val="22"/>
              <w:rtl/>
              <w:lang w:val="en-GB" w:eastAsia="en-GB"/>
            </w:rPr>
          </w:pPr>
          <w:hyperlink w:anchor="_Toc190763553" w:history="1">
            <w:r w:rsidRPr="00A86835">
              <w:rPr>
                <w:rStyle w:val="Hyperlink"/>
                <w:noProof/>
                <w:rtl/>
              </w:rPr>
              <w:t>التعريف بالمؤرخ</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Toc190763553 \h</w:instrText>
            </w:r>
            <w:r>
              <w:rPr>
                <w:noProof/>
                <w:webHidden/>
                <w:rtl/>
              </w:rPr>
              <w:instrText xml:space="preserve"> </w:instrText>
            </w:r>
            <w:r>
              <w:rPr>
                <w:noProof/>
                <w:webHidden/>
                <w:rtl/>
              </w:rPr>
            </w:r>
            <w:r>
              <w:rPr>
                <w:noProof/>
                <w:webHidden/>
                <w:rtl/>
              </w:rPr>
              <w:fldChar w:fldCharType="separate"/>
            </w:r>
            <w:r>
              <w:rPr>
                <w:noProof/>
                <w:webHidden/>
                <w:rtl/>
              </w:rPr>
              <w:t>265</w:t>
            </w:r>
            <w:r>
              <w:rPr>
                <w:noProof/>
                <w:webHidden/>
                <w:rtl/>
              </w:rPr>
              <w:fldChar w:fldCharType="end"/>
            </w:r>
          </w:hyperlink>
        </w:p>
        <w:p w:rsidR="00C825E8" w:rsidRDefault="00C825E8">
          <w:pPr>
            <w:pStyle w:val="TOC1"/>
            <w:rPr>
              <w:rFonts w:asciiTheme="minorHAnsi" w:eastAsiaTheme="minorEastAsia" w:hAnsiTheme="minorHAnsi" w:cstheme="minorBidi"/>
              <w:bCs w:val="0"/>
              <w:noProof/>
              <w:color w:val="auto"/>
              <w:sz w:val="22"/>
              <w:szCs w:val="22"/>
              <w:rtl/>
              <w:lang w:val="en-GB" w:eastAsia="en-GB"/>
            </w:rPr>
          </w:pPr>
          <w:hyperlink w:anchor="_Toc190763554" w:history="1">
            <w:r w:rsidRPr="00A86835">
              <w:rPr>
                <w:rStyle w:val="Hyperlink"/>
                <w:noProof/>
                <w:rtl/>
              </w:rPr>
              <w:t>التعريف بالمؤرخ ابن يونس ، وأسرته ، ودراسة كتابيه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Toc190763554 \h</w:instrText>
            </w:r>
            <w:r>
              <w:rPr>
                <w:noProof/>
                <w:webHidden/>
                <w:rtl/>
              </w:rPr>
              <w:instrText xml:space="preserve"> </w:instrText>
            </w:r>
            <w:r>
              <w:rPr>
                <w:noProof/>
                <w:webHidden/>
                <w:rtl/>
              </w:rPr>
            </w:r>
            <w:r>
              <w:rPr>
                <w:noProof/>
                <w:webHidden/>
                <w:rtl/>
              </w:rPr>
              <w:fldChar w:fldCharType="separate"/>
            </w:r>
            <w:r>
              <w:rPr>
                <w:noProof/>
                <w:webHidden/>
                <w:rtl/>
              </w:rPr>
              <w:t>267</w:t>
            </w:r>
            <w:r>
              <w:rPr>
                <w:noProof/>
                <w:webHidden/>
                <w:rtl/>
              </w:rPr>
              <w:fldChar w:fldCharType="end"/>
            </w:r>
          </w:hyperlink>
        </w:p>
        <w:p w:rsidR="00C825E8" w:rsidRDefault="00C825E8">
          <w:pPr>
            <w:pStyle w:val="TOC1"/>
            <w:rPr>
              <w:rFonts w:asciiTheme="minorHAnsi" w:eastAsiaTheme="minorEastAsia" w:hAnsiTheme="minorHAnsi" w:cstheme="minorBidi"/>
              <w:bCs w:val="0"/>
              <w:noProof/>
              <w:color w:val="auto"/>
              <w:sz w:val="22"/>
              <w:szCs w:val="22"/>
              <w:rtl/>
              <w:lang w:val="en-GB" w:eastAsia="en-GB"/>
            </w:rPr>
          </w:pPr>
          <w:hyperlink w:anchor="_Toc190763555" w:history="1">
            <w:r w:rsidRPr="00A86835">
              <w:rPr>
                <w:rStyle w:val="Hyperlink"/>
                <w:noProof/>
                <w:rtl/>
              </w:rPr>
              <w:t>ثالثا وأخيرا ـ دراسة كتابيه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Toc190763555 \h</w:instrText>
            </w:r>
            <w:r>
              <w:rPr>
                <w:noProof/>
                <w:webHidden/>
                <w:rtl/>
              </w:rPr>
              <w:instrText xml:space="preserve"> </w:instrText>
            </w:r>
            <w:r>
              <w:rPr>
                <w:noProof/>
                <w:webHidden/>
                <w:rtl/>
              </w:rPr>
            </w:r>
            <w:r>
              <w:rPr>
                <w:noProof/>
                <w:webHidden/>
                <w:rtl/>
              </w:rPr>
              <w:fldChar w:fldCharType="separate"/>
            </w:r>
            <w:r>
              <w:rPr>
                <w:noProof/>
                <w:webHidden/>
                <w:rtl/>
              </w:rPr>
              <w:t>308</w:t>
            </w:r>
            <w:r>
              <w:rPr>
                <w:noProof/>
                <w:webHidden/>
                <w:rtl/>
              </w:rPr>
              <w:fldChar w:fldCharType="end"/>
            </w:r>
          </w:hyperlink>
        </w:p>
        <w:p w:rsidR="00C825E8" w:rsidRDefault="00C825E8">
          <w:pPr>
            <w:pStyle w:val="TOC1"/>
            <w:rPr>
              <w:rFonts w:asciiTheme="minorHAnsi" w:eastAsiaTheme="minorEastAsia" w:hAnsiTheme="minorHAnsi" w:cstheme="minorBidi"/>
              <w:bCs w:val="0"/>
              <w:noProof/>
              <w:color w:val="auto"/>
              <w:sz w:val="22"/>
              <w:szCs w:val="22"/>
              <w:rtl/>
              <w:lang w:val="en-GB" w:eastAsia="en-GB"/>
            </w:rPr>
          </w:pPr>
          <w:hyperlink w:anchor="_Toc190763556" w:history="1">
            <w:r w:rsidRPr="00A86835">
              <w:rPr>
                <w:rStyle w:val="Hyperlink"/>
                <w:noProof/>
                <w:rtl/>
              </w:rPr>
              <w:t>«تاريخ المصريين ، وتاريخ الغرباء»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Toc190763556 \h</w:instrText>
            </w:r>
            <w:r>
              <w:rPr>
                <w:noProof/>
                <w:webHidden/>
                <w:rtl/>
              </w:rPr>
              <w:instrText xml:space="preserve"> </w:instrText>
            </w:r>
            <w:r>
              <w:rPr>
                <w:noProof/>
                <w:webHidden/>
                <w:rtl/>
              </w:rPr>
            </w:r>
            <w:r>
              <w:rPr>
                <w:noProof/>
                <w:webHidden/>
                <w:rtl/>
              </w:rPr>
              <w:fldChar w:fldCharType="separate"/>
            </w:r>
            <w:r>
              <w:rPr>
                <w:noProof/>
                <w:webHidden/>
                <w:rtl/>
              </w:rPr>
              <w:t>308</w:t>
            </w:r>
            <w:r>
              <w:rPr>
                <w:noProof/>
                <w:webHidden/>
                <w:rtl/>
              </w:rPr>
              <w:fldChar w:fldCharType="end"/>
            </w:r>
          </w:hyperlink>
        </w:p>
        <w:p w:rsidR="00C825E8" w:rsidRDefault="00C825E8">
          <w:pPr>
            <w:pStyle w:val="TOC1"/>
            <w:rPr>
              <w:rFonts w:asciiTheme="minorHAnsi" w:eastAsiaTheme="minorEastAsia" w:hAnsiTheme="minorHAnsi" w:cstheme="minorBidi"/>
              <w:bCs w:val="0"/>
              <w:noProof/>
              <w:color w:val="auto"/>
              <w:sz w:val="22"/>
              <w:szCs w:val="22"/>
              <w:rtl/>
              <w:lang w:val="en-GB" w:eastAsia="en-GB"/>
            </w:rPr>
          </w:pPr>
          <w:hyperlink w:anchor="_Toc190763557" w:history="1">
            <w:r w:rsidRPr="00A86835">
              <w:rPr>
                <w:rStyle w:val="Hyperlink"/>
                <w:noProof/>
                <w:rtl/>
              </w:rPr>
              <w:t>أولا ـ عنوان الكتابين ، وموضوعهما ، وتوقيت تأليفهما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Toc190763557 \h</w:instrText>
            </w:r>
            <w:r>
              <w:rPr>
                <w:noProof/>
                <w:webHidden/>
                <w:rtl/>
              </w:rPr>
              <w:instrText xml:space="preserve"> </w:instrText>
            </w:r>
            <w:r>
              <w:rPr>
                <w:noProof/>
                <w:webHidden/>
                <w:rtl/>
              </w:rPr>
            </w:r>
            <w:r>
              <w:rPr>
                <w:noProof/>
                <w:webHidden/>
                <w:rtl/>
              </w:rPr>
              <w:fldChar w:fldCharType="separate"/>
            </w:r>
            <w:r>
              <w:rPr>
                <w:noProof/>
                <w:webHidden/>
                <w:rtl/>
              </w:rPr>
              <w:t>308</w:t>
            </w:r>
            <w:r>
              <w:rPr>
                <w:noProof/>
                <w:webHidden/>
                <w:rtl/>
              </w:rPr>
              <w:fldChar w:fldCharType="end"/>
            </w:r>
          </w:hyperlink>
        </w:p>
        <w:p w:rsidR="00C825E8" w:rsidRDefault="00C825E8">
          <w:pPr>
            <w:pStyle w:val="TOC1"/>
            <w:rPr>
              <w:rFonts w:asciiTheme="minorHAnsi" w:eastAsiaTheme="minorEastAsia" w:hAnsiTheme="minorHAnsi" w:cstheme="minorBidi"/>
              <w:bCs w:val="0"/>
              <w:noProof/>
              <w:color w:val="auto"/>
              <w:sz w:val="22"/>
              <w:szCs w:val="22"/>
              <w:rtl/>
              <w:lang w:val="en-GB" w:eastAsia="en-GB"/>
            </w:rPr>
          </w:pPr>
          <w:hyperlink w:anchor="_Toc190763558" w:history="1">
            <w:r w:rsidRPr="00A86835">
              <w:rPr>
                <w:rStyle w:val="Hyperlink"/>
                <w:noProof/>
                <w:rtl/>
              </w:rPr>
              <w:t>رابعا ، وأخيرا ـ منهجى فى تجميع بقايا كتابى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Toc190763558 \h</w:instrText>
            </w:r>
            <w:r>
              <w:rPr>
                <w:noProof/>
                <w:webHidden/>
                <w:rtl/>
              </w:rPr>
              <w:instrText xml:space="preserve"> </w:instrText>
            </w:r>
            <w:r>
              <w:rPr>
                <w:noProof/>
                <w:webHidden/>
                <w:rtl/>
              </w:rPr>
            </w:r>
            <w:r>
              <w:rPr>
                <w:noProof/>
                <w:webHidden/>
                <w:rtl/>
              </w:rPr>
              <w:fldChar w:fldCharType="separate"/>
            </w:r>
            <w:r>
              <w:rPr>
                <w:noProof/>
                <w:webHidden/>
                <w:rtl/>
              </w:rPr>
              <w:t>339</w:t>
            </w:r>
            <w:r>
              <w:rPr>
                <w:noProof/>
                <w:webHidden/>
                <w:rtl/>
              </w:rPr>
              <w:fldChar w:fldCharType="end"/>
            </w:r>
          </w:hyperlink>
        </w:p>
        <w:p w:rsidR="00C825E8" w:rsidRDefault="00C825E8">
          <w:pPr>
            <w:pStyle w:val="TOC1"/>
            <w:rPr>
              <w:rFonts w:asciiTheme="minorHAnsi" w:eastAsiaTheme="minorEastAsia" w:hAnsiTheme="minorHAnsi" w:cstheme="minorBidi"/>
              <w:bCs w:val="0"/>
              <w:noProof/>
              <w:color w:val="auto"/>
              <w:sz w:val="22"/>
              <w:szCs w:val="22"/>
              <w:rtl/>
              <w:lang w:val="en-GB" w:eastAsia="en-GB"/>
            </w:rPr>
          </w:pPr>
          <w:hyperlink w:anchor="_Toc190763559" w:history="1">
            <w:r w:rsidRPr="00A86835">
              <w:rPr>
                <w:rStyle w:val="Hyperlink"/>
                <w:noProof/>
                <w:rtl/>
              </w:rPr>
              <w:t>دراسة كتابى ابن يونس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Toc190763559 \h</w:instrText>
            </w:r>
            <w:r>
              <w:rPr>
                <w:noProof/>
                <w:webHidden/>
                <w:rtl/>
              </w:rPr>
              <w:instrText xml:space="preserve"> </w:instrText>
            </w:r>
            <w:r>
              <w:rPr>
                <w:noProof/>
                <w:webHidden/>
                <w:rtl/>
              </w:rPr>
            </w:r>
            <w:r>
              <w:rPr>
                <w:noProof/>
                <w:webHidden/>
                <w:rtl/>
              </w:rPr>
              <w:fldChar w:fldCharType="separate"/>
            </w:r>
            <w:r>
              <w:rPr>
                <w:noProof/>
                <w:webHidden/>
                <w:rtl/>
              </w:rPr>
              <w:t>350</w:t>
            </w:r>
            <w:r>
              <w:rPr>
                <w:noProof/>
                <w:webHidden/>
                <w:rtl/>
              </w:rPr>
              <w:fldChar w:fldCharType="end"/>
            </w:r>
          </w:hyperlink>
        </w:p>
        <w:p w:rsidR="00C825E8" w:rsidRDefault="00C825E8">
          <w:pPr>
            <w:pStyle w:val="TOC1"/>
            <w:rPr>
              <w:rFonts w:asciiTheme="minorHAnsi" w:eastAsiaTheme="minorEastAsia" w:hAnsiTheme="minorHAnsi" w:cstheme="minorBidi"/>
              <w:bCs w:val="0"/>
              <w:noProof/>
              <w:color w:val="auto"/>
              <w:sz w:val="22"/>
              <w:szCs w:val="22"/>
              <w:rtl/>
              <w:lang w:val="en-GB" w:eastAsia="en-GB"/>
            </w:rPr>
          </w:pPr>
          <w:hyperlink w:anchor="_Toc190763560" w:history="1">
            <w:r w:rsidRPr="00A86835">
              <w:rPr>
                <w:rStyle w:val="Hyperlink"/>
                <w:noProof/>
                <w:rtl/>
              </w:rPr>
              <w:t>أولا ـ المحتوى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Toc190763560 \h</w:instrText>
            </w:r>
            <w:r>
              <w:rPr>
                <w:noProof/>
                <w:webHidden/>
                <w:rtl/>
              </w:rPr>
              <w:instrText xml:space="preserve"> </w:instrText>
            </w:r>
            <w:r>
              <w:rPr>
                <w:noProof/>
                <w:webHidden/>
                <w:rtl/>
              </w:rPr>
            </w:r>
            <w:r>
              <w:rPr>
                <w:noProof/>
                <w:webHidden/>
                <w:rtl/>
              </w:rPr>
              <w:fldChar w:fldCharType="separate"/>
            </w:r>
            <w:r>
              <w:rPr>
                <w:noProof/>
                <w:webHidden/>
                <w:rtl/>
              </w:rPr>
              <w:t>350</w:t>
            </w:r>
            <w:r>
              <w:rPr>
                <w:noProof/>
                <w:webHidden/>
                <w:rtl/>
              </w:rPr>
              <w:fldChar w:fldCharType="end"/>
            </w:r>
          </w:hyperlink>
        </w:p>
        <w:p w:rsidR="00C825E8" w:rsidRDefault="00C825E8">
          <w:pPr>
            <w:pStyle w:val="TOC1"/>
            <w:rPr>
              <w:rFonts w:asciiTheme="minorHAnsi" w:eastAsiaTheme="minorEastAsia" w:hAnsiTheme="minorHAnsi" w:cstheme="minorBidi"/>
              <w:bCs w:val="0"/>
              <w:noProof/>
              <w:color w:val="auto"/>
              <w:sz w:val="22"/>
              <w:szCs w:val="22"/>
              <w:rtl/>
              <w:lang w:val="en-GB" w:eastAsia="en-GB"/>
            </w:rPr>
          </w:pPr>
          <w:hyperlink w:anchor="_Toc190763561" w:history="1">
            <w:r w:rsidRPr="00A86835">
              <w:rPr>
                <w:rStyle w:val="Hyperlink"/>
                <w:noProof/>
                <w:rtl/>
              </w:rPr>
              <w:t>ثانيا ـ الموارد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Toc190763561 \h</w:instrText>
            </w:r>
            <w:r>
              <w:rPr>
                <w:noProof/>
                <w:webHidden/>
                <w:rtl/>
              </w:rPr>
              <w:instrText xml:space="preserve"> </w:instrText>
            </w:r>
            <w:r>
              <w:rPr>
                <w:noProof/>
                <w:webHidden/>
                <w:rtl/>
              </w:rPr>
            </w:r>
            <w:r>
              <w:rPr>
                <w:noProof/>
                <w:webHidden/>
                <w:rtl/>
              </w:rPr>
              <w:fldChar w:fldCharType="separate"/>
            </w:r>
            <w:r>
              <w:rPr>
                <w:noProof/>
                <w:webHidden/>
                <w:rtl/>
              </w:rPr>
              <w:t>359</w:t>
            </w:r>
            <w:r>
              <w:rPr>
                <w:noProof/>
                <w:webHidden/>
                <w:rtl/>
              </w:rPr>
              <w:fldChar w:fldCharType="end"/>
            </w:r>
          </w:hyperlink>
        </w:p>
        <w:p w:rsidR="00C825E8" w:rsidRDefault="00C825E8">
          <w:pPr>
            <w:pStyle w:val="TOC1"/>
            <w:rPr>
              <w:rFonts w:asciiTheme="minorHAnsi" w:eastAsiaTheme="minorEastAsia" w:hAnsiTheme="minorHAnsi" w:cstheme="minorBidi"/>
              <w:bCs w:val="0"/>
              <w:noProof/>
              <w:color w:val="auto"/>
              <w:sz w:val="22"/>
              <w:szCs w:val="22"/>
              <w:rtl/>
              <w:lang w:val="en-GB" w:eastAsia="en-GB"/>
            </w:rPr>
          </w:pPr>
          <w:hyperlink w:anchor="_Toc190763562" w:history="1">
            <w:r w:rsidRPr="00A86835">
              <w:rPr>
                <w:rStyle w:val="Hyperlink"/>
                <w:noProof/>
                <w:rtl/>
              </w:rPr>
              <w:t>ثالثا ـ مناقشة بعض المعلومات التاريخية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Toc190763562 \h</w:instrText>
            </w:r>
            <w:r>
              <w:rPr>
                <w:noProof/>
                <w:webHidden/>
                <w:rtl/>
              </w:rPr>
              <w:instrText xml:space="preserve"> </w:instrText>
            </w:r>
            <w:r>
              <w:rPr>
                <w:noProof/>
                <w:webHidden/>
                <w:rtl/>
              </w:rPr>
            </w:r>
            <w:r>
              <w:rPr>
                <w:noProof/>
                <w:webHidden/>
                <w:rtl/>
              </w:rPr>
              <w:fldChar w:fldCharType="separate"/>
            </w:r>
            <w:r>
              <w:rPr>
                <w:noProof/>
                <w:webHidden/>
                <w:rtl/>
              </w:rPr>
              <w:t>382</w:t>
            </w:r>
            <w:r>
              <w:rPr>
                <w:noProof/>
                <w:webHidden/>
                <w:rtl/>
              </w:rPr>
              <w:fldChar w:fldCharType="end"/>
            </w:r>
          </w:hyperlink>
        </w:p>
        <w:p w:rsidR="00C825E8" w:rsidRDefault="00C825E8">
          <w:pPr>
            <w:pStyle w:val="TOC1"/>
            <w:rPr>
              <w:rFonts w:asciiTheme="minorHAnsi" w:eastAsiaTheme="minorEastAsia" w:hAnsiTheme="minorHAnsi" w:cstheme="minorBidi"/>
              <w:bCs w:val="0"/>
              <w:noProof/>
              <w:color w:val="auto"/>
              <w:sz w:val="22"/>
              <w:szCs w:val="22"/>
              <w:rtl/>
              <w:lang w:val="en-GB" w:eastAsia="en-GB"/>
            </w:rPr>
          </w:pPr>
          <w:hyperlink w:anchor="_Toc190763563" w:history="1">
            <w:r w:rsidRPr="00A86835">
              <w:rPr>
                <w:rStyle w:val="Hyperlink"/>
                <w:noProof/>
                <w:rtl/>
              </w:rPr>
              <w:t>رابعا ـ منهج مؤرخنا فى الكتابين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Toc190763563 \h</w:instrText>
            </w:r>
            <w:r>
              <w:rPr>
                <w:noProof/>
                <w:webHidden/>
                <w:rtl/>
              </w:rPr>
              <w:instrText xml:space="preserve"> </w:instrText>
            </w:r>
            <w:r>
              <w:rPr>
                <w:noProof/>
                <w:webHidden/>
                <w:rtl/>
              </w:rPr>
            </w:r>
            <w:r>
              <w:rPr>
                <w:noProof/>
                <w:webHidden/>
                <w:rtl/>
              </w:rPr>
              <w:fldChar w:fldCharType="separate"/>
            </w:r>
            <w:r>
              <w:rPr>
                <w:noProof/>
                <w:webHidden/>
                <w:rtl/>
              </w:rPr>
              <w:t>391</w:t>
            </w:r>
            <w:r>
              <w:rPr>
                <w:noProof/>
                <w:webHidden/>
                <w:rtl/>
              </w:rPr>
              <w:fldChar w:fldCharType="end"/>
            </w:r>
          </w:hyperlink>
        </w:p>
        <w:p w:rsidR="00C825E8" w:rsidRDefault="00C825E8">
          <w:pPr>
            <w:pStyle w:val="TOC1"/>
            <w:rPr>
              <w:rFonts w:asciiTheme="minorHAnsi" w:eastAsiaTheme="minorEastAsia" w:hAnsiTheme="minorHAnsi" w:cstheme="minorBidi"/>
              <w:bCs w:val="0"/>
              <w:noProof/>
              <w:color w:val="auto"/>
              <w:sz w:val="22"/>
              <w:szCs w:val="22"/>
              <w:rtl/>
              <w:lang w:val="en-GB" w:eastAsia="en-GB"/>
            </w:rPr>
          </w:pPr>
          <w:hyperlink w:anchor="_Toc190763564" w:history="1">
            <w:r w:rsidRPr="00A86835">
              <w:rPr>
                <w:rStyle w:val="Hyperlink"/>
                <w:noProof/>
                <w:rtl/>
              </w:rPr>
              <w:t>خامسا ، وأخيرا ـ خاتمة دراسة كتابى ابن يونس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Toc190763564 \h</w:instrText>
            </w:r>
            <w:r>
              <w:rPr>
                <w:noProof/>
                <w:webHidden/>
                <w:rtl/>
              </w:rPr>
              <w:instrText xml:space="preserve"> </w:instrText>
            </w:r>
            <w:r>
              <w:rPr>
                <w:noProof/>
                <w:webHidden/>
                <w:rtl/>
              </w:rPr>
            </w:r>
            <w:r>
              <w:rPr>
                <w:noProof/>
                <w:webHidden/>
                <w:rtl/>
              </w:rPr>
              <w:fldChar w:fldCharType="separate"/>
            </w:r>
            <w:r>
              <w:rPr>
                <w:noProof/>
                <w:webHidden/>
                <w:rtl/>
              </w:rPr>
              <w:t>423</w:t>
            </w:r>
            <w:r>
              <w:rPr>
                <w:noProof/>
                <w:webHidden/>
                <w:rtl/>
              </w:rPr>
              <w:fldChar w:fldCharType="end"/>
            </w:r>
          </w:hyperlink>
        </w:p>
        <w:p w:rsidR="00C825E8" w:rsidRDefault="00C825E8">
          <w:pPr>
            <w:pStyle w:val="TOC1"/>
            <w:rPr>
              <w:rFonts w:asciiTheme="minorHAnsi" w:eastAsiaTheme="minorEastAsia" w:hAnsiTheme="minorHAnsi" w:cstheme="minorBidi"/>
              <w:bCs w:val="0"/>
              <w:noProof/>
              <w:color w:val="auto"/>
              <w:sz w:val="22"/>
              <w:szCs w:val="22"/>
              <w:rtl/>
              <w:lang w:val="en-GB" w:eastAsia="en-GB"/>
            </w:rPr>
          </w:pPr>
          <w:hyperlink w:anchor="_Toc190763565" w:history="1">
            <w:r w:rsidRPr="00A86835">
              <w:rPr>
                <w:rStyle w:val="Hyperlink"/>
                <w:noProof/>
                <w:rtl/>
              </w:rPr>
              <w:t xml:space="preserve">الفهارس الفنية لكتاب «تاريخ الغرباء» </w:t>
            </w:r>
            <w:r w:rsidRPr="00A86835">
              <w:rPr>
                <w:rStyle w:val="Hyperlink"/>
                <w:noProof/>
                <w:vertAlign w:val="superscript"/>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Toc190763565 \h</w:instrText>
            </w:r>
            <w:r>
              <w:rPr>
                <w:noProof/>
                <w:webHidden/>
                <w:rtl/>
              </w:rPr>
              <w:instrText xml:space="preserve"> </w:instrText>
            </w:r>
            <w:r>
              <w:rPr>
                <w:noProof/>
                <w:webHidden/>
                <w:rtl/>
              </w:rPr>
            </w:r>
            <w:r>
              <w:rPr>
                <w:noProof/>
                <w:webHidden/>
                <w:rtl/>
              </w:rPr>
              <w:fldChar w:fldCharType="separate"/>
            </w:r>
            <w:r>
              <w:rPr>
                <w:noProof/>
                <w:webHidden/>
                <w:rtl/>
              </w:rPr>
              <w:t>427</w:t>
            </w:r>
            <w:r>
              <w:rPr>
                <w:noProof/>
                <w:webHidden/>
                <w:rtl/>
              </w:rPr>
              <w:fldChar w:fldCharType="end"/>
            </w:r>
          </w:hyperlink>
        </w:p>
        <w:p w:rsidR="00C825E8" w:rsidRDefault="00C825E8">
          <w:pPr>
            <w:pStyle w:val="TOC1"/>
            <w:rPr>
              <w:rFonts w:asciiTheme="minorHAnsi" w:eastAsiaTheme="minorEastAsia" w:hAnsiTheme="minorHAnsi" w:cstheme="minorBidi"/>
              <w:bCs w:val="0"/>
              <w:noProof/>
              <w:color w:val="auto"/>
              <w:sz w:val="22"/>
              <w:szCs w:val="22"/>
              <w:rtl/>
              <w:lang w:val="en-GB" w:eastAsia="en-GB"/>
            </w:rPr>
          </w:pPr>
          <w:hyperlink w:anchor="_Toc190763566" w:history="1">
            <w:r w:rsidRPr="00A86835">
              <w:rPr>
                <w:rStyle w:val="Hyperlink"/>
                <w:noProof/>
                <w:rtl/>
              </w:rPr>
              <w:t>(1) فهرست الأعلام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Toc190763566 \h</w:instrText>
            </w:r>
            <w:r>
              <w:rPr>
                <w:noProof/>
                <w:webHidden/>
                <w:rtl/>
              </w:rPr>
              <w:instrText xml:space="preserve"> </w:instrText>
            </w:r>
            <w:r>
              <w:rPr>
                <w:noProof/>
                <w:webHidden/>
                <w:rtl/>
              </w:rPr>
            </w:r>
            <w:r>
              <w:rPr>
                <w:noProof/>
                <w:webHidden/>
                <w:rtl/>
              </w:rPr>
              <w:fldChar w:fldCharType="separate"/>
            </w:r>
            <w:r>
              <w:rPr>
                <w:noProof/>
                <w:webHidden/>
                <w:rtl/>
              </w:rPr>
              <w:t>429</w:t>
            </w:r>
            <w:r>
              <w:rPr>
                <w:noProof/>
                <w:webHidden/>
                <w:rtl/>
              </w:rPr>
              <w:fldChar w:fldCharType="end"/>
            </w:r>
          </w:hyperlink>
        </w:p>
        <w:p w:rsidR="00C825E8" w:rsidRDefault="00C825E8">
          <w:pPr>
            <w:pStyle w:val="TOC1"/>
            <w:rPr>
              <w:rFonts w:asciiTheme="minorHAnsi" w:eastAsiaTheme="minorEastAsia" w:hAnsiTheme="minorHAnsi" w:cstheme="minorBidi"/>
              <w:bCs w:val="0"/>
              <w:noProof/>
              <w:color w:val="auto"/>
              <w:sz w:val="22"/>
              <w:szCs w:val="22"/>
              <w:rtl/>
              <w:lang w:val="en-GB" w:eastAsia="en-GB"/>
            </w:rPr>
          </w:pPr>
          <w:hyperlink w:anchor="_Toc190763567" w:history="1">
            <w:r w:rsidRPr="00A86835">
              <w:rPr>
                <w:rStyle w:val="Hyperlink"/>
                <w:noProof/>
                <w:rtl/>
              </w:rPr>
              <w:t>(2) فهرست الأماكن والقبائل والأسر والأمم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Toc190763567 \h</w:instrText>
            </w:r>
            <w:r>
              <w:rPr>
                <w:noProof/>
                <w:webHidden/>
                <w:rtl/>
              </w:rPr>
              <w:instrText xml:space="preserve"> </w:instrText>
            </w:r>
            <w:r>
              <w:rPr>
                <w:noProof/>
                <w:webHidden/>
                <w:rtl/>
              </w:rPr>
            </w:r>
            <w:r>
              <w:rPr>
                <w:noProof/>
                <w:webHidden/>
                <w:rtl/>
              </w:rPr>
              <w:fldChar w:fldCharType="separate"/>
            </w:r>
            <w:r>
              <w:rPr>
                <w:noProof/>
                <w:webHidden/>
                <w:rtl/>
              </w:rPr>
              <w:t>476</w:t>
            </w:r>
            <w:r>
              <w:rPr>
                <w:noProof/>
                <w:webHidden/>
                <w:rtl/>
              </w:rPr>
              <w:fldChar w:fldCharType="end"/>
            </w:r>
          </w:hyperlink>
        </w:p>
        <w:p w:rsidR="00C825E8" w:rsidRDefault="00C825E8">
          <w:pPr>
            <w:pStyle w:val="TOC1"/>
            <w:rPr>
              <w:rFonts w:asciiTheme="minorHAnsi" w:eastAsiaTheme="minorEastAsia" w:hAnsiTheme="minorHAnsi" w:cstheme="minorBidi"/>
              <w:bCs w:val="0"/>
              <w:noProof/>
              <w:color w:val="auto"/>
              <w:sz w:val="22"/>
              <w:szCs w:val="22"/>
              <w:rtl/>
              <w:lang w:val="en-GB" w:eastAsia="en-GB"/>
            </w:rPr>
          </w:pPr>
          <w:hyperlink w:anchor="_Toc190763568" w:history="1">
            <w:r w:rsidRPr="00A86835">
              <w:rPr>
                <w:rStyle w:val="Hyperlink"/>
                <w:noProof/>
                <w:rtl/>
              </w:rPr>
              <w:t>(3) فهرست جنسيات الأعلام المنسوبين إلى البلدان والقبائل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Toc190763568 \h</w:instrText>
            </w:r>
            <w:r>
              <w:rPr>
                <w:noProof/>
                <w:webHidden/>
                <w:rtl/>
              </w:rPr>
              <w:instrText xml:space="preserve"> </w:instrText>
            </w:r>
            <w:r>
              <w:rPr>
                <w:noProof/>
                <w:webHidden/>
                <w:rtl/>
              </w:rPr>
            </w:r>
            <w:r>
              <w:rPr>
                <w:noProof/>
                <w:webHidden/>
                <w:rtl/>
              </w:rPr>
              <w:fldChar w:fldCharType="separate"/>
            </w:r>
            <w:r>
              <w:rPr>
                <w:noProof/>
                <w:webHidden/>
                <w:rtl/>
              </w:rPr>
              <w:t>489</w:t>
            </w:r>
            <w:r>
              <w:rPr>
                <w:noProof/>
                <w:webHidden/>
                <w:rtl/>
              </w:rPr>
              <w:fldChar w:fldCharType="end"/>
            </w:r>
          </w:hyperlink>
        </w:p>
        <w:p w:rsidR="00C825E8" w:rsidRDefault="00C825E8">
          <w:pPr>
            <w:pStyle w:val="TOC1"/>
            <w:rPr>
              <w:rFonts w:asciiTheme="minorHAnsi" w:eastAsiaTheme="minorEastAsia" w:hAnsiTheme="minorHAnsi" w:cstheme="minorBidi"/>
              <w:bCs w:val="0"/>
              <w:noProof/>
              <w:color w:val="auto"/>
              <w:sz w:val="22"/>
              <w:szCs w:val="22"/>
              <w:rtl/>
              <w:lang w:val="en-GB" w:eastAsia="en-GB"/>
            </w:rPr>
          </w:pPr>
          <w:hyperlink w:anchor="_Toc190763569" w:history="1">
            <w:r w:rsidRPr="00A86835">
              <w:rPr>
                <w:rStyle w:val="Hyperlink"/>
                <w:noProof/>
                <w:rtl/>
              </w:rPr>
              <w:t>(4) فهرست التاريخ والحضارة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Toc190763569 \h</w:instrText>
            </w:r>
            <w:r>
              <w:rPr>
                <w:noProof/>
                <w:webHidden/>
                <w:rtl/>
              </w:rPr>
              <w:instrText xml:space="preserve"> </w:instrText>
            </w:r>
            <w:r>
              <w:rPr>
                <w:noProof/>
                <w:webHidden/>
                <w:rtl/>
              </w:rPr>
            </w:r>
            <w:r>
              <w:rPr>
                <w:noProof/>
                <w:webHidden/>
                <w:rtl/>
              </w:rPr>
              <w:fldChar w:fldCharType="separate"/>
            </w:r>
            <w:r>
              <w:rPr>
                <w:noProof/>
                <w:webHidden/>
                <w:rtl/>
              </w:rPr>
              <w:t>495</w:t>
            </w:r>
            <w:r>
              <w:rPr>
                <w:noProof/>
                <w:webHidden/>
                <w:rtl/>
              </w:rPr>
              <w:fldChar w:fldCharType="end"/>
            </w:r>
          </w:hyperlink>
        </w:p>
        <w:p w:rsidR="00C825E8" w:rsidRDefault="00C825E8">
          <w:pPr>
            <w:pStyle w:val="TOC1"/>
            <w:rPr>
              <w:rFonts w:asciiTheme="minorHAnsi" w:eastAsiaTheme="minorEastAsia" w:hAnsiTheme="minorHAnsi" w:cstheme="minorBidi"/>
              <w:bCs w:val="0"/>
              <w:noProof/>
              <w:color w:val="auto"/>
              <w:sz w:val="22"/>
              <w:szCs w:val="22"/>
              <w:rtl/>
              <w:lang w:val="en-GB" w:eastAsia="en-GB"/>
            </w:rPr>
          </w:pPr>
          <w:hyperlink w:anchor="_Toc190763570" w:history="1">
            <w:r w:rsidRPr="00A86835">
              <w:rPr>
                <w:rStyle w:val="Hyperlink"/>
                <w:noProof/>
                <w:rtl/>
              </w:rPr>
              <w:t>(5) فهرست الجرح والتعديل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Toc190763570 \h</w:instrText>
            </w:r>
            <w:r>
              <w:rPr>
                <w:noProof/>
                <w:webHidden/>
                <w:rtl/>
              </w:rPr>
              <w:instrText xml:space="preserve"> </w:instrText>
            </w:r>
            <w:r>
              <w:rPr>
                <w:noProof/>
                <w:webHidden/>
                <w:rtl/>
              </w:rPr>
            </w:r>
            <w:r>
              <w:rPr>
                <w:noProof/>
                <w:webHidden/>
                <w:rtl/>
              </w:rPr>
              <w:fldChar w:fldCharType="separate"/>
            </w:r>
            <w:r>
              <w:rPr>
                <w:noProof/>
                <w:webHidden/>
                <w:rtl/>
              </w:rPr>
              <w:t>510</w:t>
            </w:r>
            <w:r>
              <w:rPr>
                <w:noProof/>
                <w:webHidden/>
                <w:rtl/>
              </w:rPr>
              <w:fldChar w:fldCharType="end"/>
            </w:r>
          </w:hyperlink>
        </w:p>
        <w:p w:rsidR="00C825E8" w:rsidRDefault="00C825E8">
          <w:pPr>
            <w:pStyle w:val="TOC1"/>
            <w:rPr>
              <w:rFonts w:asciiTheme="minorHAnsi" w:eastAsiaTheme="minorEastAsia" w:hAnsiTheme="minorHAnsi" w:cstheme="minorBidi"/>
              <w:bCs w:val="0"/>
              <w:noProof/>
              <w:color w:val="auto"/>
              <w:sz w:val="22"/>
              <w:szCs w:val="22"/>
              <w:rtl/>
              <w:lang w:val="en-GB" w:eastAsia="en-GB"/>
            </w:rPr>
          </w:pPr>
          <w:hyperlink w:anchor="_Toc190763571" w:history="1">
            <w:r w:rsidRPr="00A86835">
              <w:rPr>
                <w:rStyle w:val="Hyperlink"/>
                <w:noProof/>
                <w:rtl/>
              </w:rPr>
              <w:t>(6) فهرست أساتذة ابن يونس وموارده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Toc190763571 \h</w:instrText>
            </w:r>
            <w:r>
              <w:rPr>
                <w:noProof/>
                <w:webHidden/>
                <w:rtl/>
              </w:rPr>
              <w:instrText xml:space="preserve"> </w:instrText>
            </w:r>
            <w:r>
              <w:rPr>
                <w:noProof/>
                <w:webHidden/>
                <w:rtl/>
              </w:rPr>
            </w:r>
            <w:r>
              <w:rPr>
                <w:noProof/>
                <w:webHidden/>
                <w:rtl/>
              </w:rPr>
              <w:fldChar w:fldCharType="separate"/>
            </w:r>
            <w:r>
              <w:rPr>
                <w:noProof/>
                <w:webHidden/>
                <w:rtl/>
              </w:rPr>
              <w:t>523</w:t>
            </w:r>
            <w:r>
              <w:rPr>
                <w:noProof/>
                <w:webHidden/>
                <w:rtl/>
              </w:rPr>
              <w:fldChar w:fldCharType="end"/>
            </w:r>
          </w:hyperlink>
        </w:p>
        <w:p w:rsidR="00C825E8" w:rsidRDefault="00C825E8">
          <w:pPr>
            <w:pStyle w:val="TOC1"/>
            <w:rPr>
              <w:rFonts w:asciiTheme="minorHAnsi" w:eastAsiaTheme="minorEastAsia" w:hAnsiTheme="minorHAnsi" w:cstheme="minorBidi"/>
              <w:bCs w:val="0"/>
              <w:noProof/>
              <w:color w:val="auto"/>
              <w:sz w:val="22"/>
              <w:szCs w:val="22"/>
              <w:rtl/>
              <w:lang w:val="en-GB" w:eastAsia="en-GB"/>
            </w:rPr>
          </w:pPr>
          <w:hyperlink w:anchor="_Toc190763572" w:history="1">
            <w:r w:rsidRPr="00A86835">
              <w:rPr>
                <w:rStyle w:val="Hyperlink"/>
                <w:noProof/>
                <w:rtl/>
              </w:rPr>
              <w:t>(7) فهرست الكتب المذكورة فى المتن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Toc190763572 \h</w:instrText>
            </w:r>
            <w:r>
              <w:rPr>
                <w:noProof/>
                <w:webHidden/>
                <w:rtl/>
              </w:rPr>
              <w:instrText xml:space="preserve"> </w:instrText>
            </w:r>
            <w:r>
              <w:rPr>
                <w:noProof/>
                <w:webHidden/>
                <w:rtl/>
              </w:rPr>
            </w:r>
            <w:r>
              <w:rPr>
                <w:noProof/>
                <w:webHidden/>
                <w:rtl/>
              </w:rPr>
              <w:fldChar w:fldCharType="separate"/>
            </w:r>
            <w:r>
              <w:rPr>
                <w:noProof/>
                <w:webHidden/>
                <w:rtl/>
              </w:rPr>
              <w:t>526</w:t>
            </w:r>
            <w:r>
              <w:rPr>
                <w:noProof/>
                <w:webHidden/>
                <w:rtl/>
              </w:rPr>
              <w:fldChar w:fldCharType="end"/>
            </w:r>
          </w:hyperlink>
        </w:p>
        <w:p w:rsidR="00C825E8" w:rsidRDefault="00C825E8">
          <w:pPr>
            <w:pStyle w:val="TOC1"/>
            <w:rPr>
              <w:rFonts w:asciiTheme="minorHAnsi" w:eastAsiaTheme="minorEastAsia" w:hAnsiTheme="minorHAnsi" w:cstheme="minorBidi"/>
              <w:bCs w:val="0"/>
              <w:noProof/>
              <w:color w:val="auto"/>
              <w:sz w:val="22"/>
              <w:szCs w:val="22"/>
              <w:rtl/>
              <w:lang w:val="en-GB" w:eastAsia="en-GB"/>
            </w:rPr>
          </w:pPr>
          <w:hyperlink w:anchor="_Toc190763573" w:history="1">
            <w:r w:rsidRPr="00A86835">
              <w:rPr>
                <w:rStyle w:val="Hyperlink"/>
                <w:noProof/>
                <w:rtl/>
              </w:rPr>
              <w:t>(8) فهرست أوائل الآيات القرآنية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Toc190763573 \h</w:instrText>
            </w:r>
            <w:r>
              <w:rPr>
                <w:noProof/>
                <w:webHidden/>
                <w:rtl/>
              </w:rPr>
              <w:instrText xml:space="preserve"> </w:instrText>
            </w:r>
            <w:r>
              <w:rPr>
                <w:noProof/>
                <w:webHidden/>
                <w:rtl/>
              </w:rPr>
            </w:r>
            <w:r>
              <w:rPr>
                <w:noProof/>
                <w:webHidden/>
                <w:rtl/>
              </w:rPr>
              <w:fldChar w:fldCharType="separate"/>
            </w:r>
            <w:r>
              <w:rPr>
                <w:noProof/>
                <w:webHidden/>
                <w:rtl/>
              </w:rPr>
              <w:t>528</w:t>
            </w:r>
            <w:r>
              <w:rPr>
                <w:noProof/>
                <w:webHidden/>
                <w:rtl/>
              </w:rPr>
              <w:fldChar w:fldCharType="end"/>
            </w:r>
          </w:hyperlink>
        </w:p>
        <w:p w:rsidR="00C825E8" w:rsidRDefault="00C825E8">
          <w:pPr>
            <w:pStyle w:val="TOC1"/>
            <w:rPr>
              <w:rFonts w:asciiTheme="minorHAnsi" w:eastAsiaTheme="minorEastAsia" w:hAnsiTheme="minorHAnsi" w:cstheme="minorBidi"/>
              <w:bCs w:val="0"/>
              <w:noProof/>
              <w:color w:val="auto"/>
              <w:sz w:val="22"/>
              <w:szCs w:val="22"/>
              <w:rtl/>
              <w:lang w:val="en-GB" w:eastAsia="en-GB"/>
            </w:rPr>
          </w:pPr>
          <w:hyperlink w:anchor="_Toc190763574" w:history="1">
            <w:r w:rsidRPr="00A86835">
              <w:rPr>
                <w:rStyle w:val="Hyperlink"/>
                <w:noProof/>
                <w:rtl/>
              </w:rPr>
              <w:t>(9) فهرست أوائل الأحاديث والمأثورات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Toc190763574 \h</w:instrText>
            </w:r>
            <w:r>
              <w:rPr>
                <w:noProof/>
                <w:webHidden/>
                <w:rtl/>
              </w:rPr>
              <w:instrText xml:space="preserve"> </w:instrText>
            </w:r>
            <w:r>
              <w:rPr>
                <w:noProof/>
                <w:webHidden/>
                <w:rtl/>
              </w:rPr>
            </w:r>
            <w:r>
              <w:rPr>
                <w:noProof/>
                <w:webHidden/>
                <w:rtl/>
              </w:rPr>
              <w:fldChar w:fldCharType="separate"/>
            </w:r>
            <w:r>
              <w:rPr>
                <w:noProof/>
                <w:webHidden/>
                <w:rtl/>
              </w:rPr>
              <w:t>529</w:t>
            </w:r>
            <w:r>
              <w:rPr>
                <w:noProof/>
                <w:webHidden/>
                <w:rtl/>
              </w:rPr>
              <w:fldChar w:fldCharType="end"/>
            </w:r>
          </w:hyperlink>
        </w:p>
        <w:p w:rsidR="00C825E8" w:rsidRDefault="00C825E8">
          <w:pPr>
            <w:bidi w:val="0"/>
            <w:ind w:firstLine="289"/>
            <w:rPr>
              <w:rStyle w:val="Hyperlink"/>
              <w:bCs/>
              <w:noProof/>
              <w:lang w:bidi="ar-SA"/>
            </w:rPr>
          </w:pPr>
          <w:r>
            <w:rPr>
              <w:rStyle w:val="Hyperlink"/>
              <w:noProof/>
            </w:rPr>
            <w:br w:type="page"/>
          </w:r>
        </w:p>
        <w:bookmarkStart w:id="55" w:name="_GoBack"/>
        <w:bookmarkEnd w:id="55"/>
        <w:p w:rsidR="00C825E8" w:rsidRDefault="00C825E8">
          <w:pPr>
            <w:pStyle w:val="TOC1"/>
            <w:rPr>
              <w:rFonts w:asciiTheme="minorHAnsi" w:eastAsiaTheme="minorEastAsia" w:hAnsiTheme="minorHAnsi" w:cstheme="minorBidi"/>
              <w:bCs w:val="0"/>
              <w:noProof/>
              <w:color w:val="auto"/>
              <w:sz w:val="22"/>
              <w:szCs w:val="22"/>
              <w:rtl/>
              <w:lang w:val="en-GB" w:eastAsia="en-GB"/>
            </w:rPr>
          </w:pPr>
          <w:r w:rsidRPr="00A86835">
            <w:rPr>
              <w:rStyle w:val="Hyperlink"/>
              <w:noProof/>
            </w:rPr>
            <w:lastRenderedPageBreak/>
            <w:fldChar w:fldCharType="begin"/>
          </w:r>
          <w:r w:rsidRPr="00A86835">
            <w:rPr>
              <w:rStyle w:val="Hyperlink"/>
              <w:noProof/>
              <w:rtl/>
            </w:rPr>
            <w:instrText xml:space="preserve"> </w:instrText>
          </w:r>
          <w:r>
            <w:rPr>
              <w:noProof/>
            </w:rPr>
            <w:instrText>HYPERLINK \l "_Toc190763575</w:instrText>
          </w:r>
          <w:r>
            <w:rPr>
              <w:noProof/>
              <w:rtl/>
            </w:rPr>
            <w:instrText>"</w:instrText>
          </w:r>
          <w:r w:rsidRPr="00A86835">
            <w:rPr>
              <w:rStyle w:val="Hyperlink"/>
              <w:noProof/>
              <w:rtl/>
            </w:rPr>
            <w:instrText xml:space="preserve"> </w:instrText>
          </w:r>
          <w:r w:rsidRPr="00A86835">
            <w:rPr>
              <w:rStyle w:val="Hyperlink"/>
              <w:noProof/>
            </w:rPr>
          </w:r>
          <w:r w:rsidRPr="00A86835">
            <w:rPr>
              <w:rStyle w:val="Hyperlink"/>
              <w:noProof/>
            </w:rPr>
            <w:fldChar w:fldCharType="separate"/>
          </w:r>
          <w:r w:rsidRPr="00A86835">
            <w:rPr>
              <w:rStyle w:val="Hyperlink"/>
              <w:noProof/>
              <w:rtl/>
            </w:rPr>
            <w:t>(10) فهرست أوائل الأشعار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Toc190763575 \h</w:instrText>
          </w:r>
          <w:r>
            <w:rPr>
              <w:noProof/>
              <w:webHidden/>
              <w:rtl/>
            </w:rPr>
            <w:instrText xml:space="preserve"> </w:instrText>
          </w:r>
          <w:r>
            <w:rPr>
              <w:noProof/>
              <w:webHidden/>
              <w:rtl/>
            </w:rPr>
          </w:r>
          <w:r>
            <w:rPr>
              <w:noProof/>
              <w:webHidden/>
              <w:rtl/>
            </w:rPr>
            <w:fldChar w:fldCharType="separate"/>
          </w:r>
          <w:r>
            <w:rPr>
              <w:noProof/>
              <w:webHidden/>
              <w:rtl/>
            </w:rPr>
            <w:t>530</w:t>
          </w:r>
          <w:r>
            <w:rPr>
              <w:noProof/>
              <w:webHidden/>
              <w:rtl/>
            </w:rPr>
            <w:fldChar w:fldCharType="end"/>
          </w:r>
          <w:r w:rsidRPr="00A86835">
            <w:rPr>
              <w:rStyle w:val="Hyperlink"/>
              <w:noProof/>
            </w:rPr>
            <w:fldChar w:fldCharType="end"/>
          </w:r>
        </w:p>
        <w:p w:rsidR="00C825E8" w:rsidRDefault="00C825E8">
          <w:pPr>
            <w:pStyle w:val="TOC1"/>
            <w:rPr>
              <w:rFonts w:asciiTheme="minorHAnsi" w:eastAsiaTheme="minorEastAsia" w:hAnsiTheme="minorHAnsi" w:cstheme="minorBidi"/>
              <w:bCs w:val="0"/>
              <w:noProof/>
              <w:color w:val="auto"/>
              <w:sz w:val="22"/>
              <w:szCs w:val="22"/>
              <w:rtl/>
              <w:lang w:val="en-GB" w:eastAsia="en-GB"/>
            </w:rPr>
          </w:pPr>
          <w:hyperlink w:anchor="_Toc190763576" w:history="1">
            <w:r w:rsidRPr="00A86835">
              <w:rPr>
                <w:rStyle w:val="Hyperlink"/>
                <w:noProof/>
                <w:rtl/>
              </w:rPr>
              <w:t>قائمة المصادر والمراجع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Toc190763576 \h</w:instrText>
            </w:r>
            <w:r>
              <w:rPr>
                <w:noProof/>
                <w:webHidden/>
                <w:rtl/>
              </w:rPr>
              <w:instrText xml:space="preserve"> </w:instrText>
            </w:r>
            <w:r>
              <w:rPr>
                <w:noProof/>
                <w:webHidden/>
                <w:rtl/>
              </w:rPr>
            </w:r>
            <w:r>
              <w:rPr>
                <w:noProof/>
                <w:webHidden/>
                <w:rtl/>
              </w:rPr>
              <w:fldChar w:fldCharType="separate"/>
            </w:r>
            <w:r>
              <w:rPr>
                <w:noProof/>
                <w:webHidden/>
                <w:rtl/>
              </w:rPr>
              <w:t>531</w:t>
            </w:r>
            <w:r>
              <w:rPr>
                <w:noProof/>
                <w:webHidden/>
                <w:rtl/>
              </w:rPr>
              <w:fldChar w:fldCharType="end"/>
            </w:r>
          </w:hyperlink>
        </w:p>
        <w:p w:rsidR="00C825E8" w:rsidRDefault="00C825E8">
          <w:pPr>
            <w:pStyle w:val="TOC1"/>
            <w:rPr>
              <w:rFonts w:asciiTheme="minorHAnsi" w:eastAsiaTheme="minorEastAsia" w:hAnsiTheme="minorHAnsi" w:cstheme="minorBidi"/>
              <w:bCs w:val="0"/>
              <w:noProof/>
              <w:color w:val="auto"/>
              <w:sz w:val="22"/>
              <w:szCs w:val="22"/>
              <w:rtl/>
              <w:lang w:val="en-GB" w:eastAsia="en-GB"/>
            </w:rPr>
          </w:pPr>
          <w:hyperlink w:anchor="_Toc190763577" w:history="1">
            <w:r w:rsidRPr="00A86835">
              <w:rPr>
                <w:rStyle w:val="Hyperlink"/>
                <w:noProof/>
                <w:rtl/>
              </w:rPr>
              <w:t>فهرس موضوعات «تاريخ الغرباء»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Toc190763577 \h</w:instrText>
            </w:r>
            <w:r>
              <w:rPr>
                <w:noProof/>
                <w:webHidden/>
                <w:rtl/>
              </w:rPr>
              <w:instrText xml:space="preserve"> </w:instrText>
            </w:r>
            <w:r>
              <w:rPr>
                <w:noProof/>
                <w:webHidden/>
                <w:rtl/>
              </w:rPr>
            </w:r>
            <w:r>
              <w:rPr>
                <w:noProof/>
                <w:webHidden/>
                <w:rtl/>
              </w:rPr>
              <w:fldChar w:fldCharType="separate"/>
            </w:r>
            <w:r>
              <w:rPr>
                <w:noProof/>
                <w:webHidden/>
                <w:rtl/>
              </w:rPr>
              <w:t>557</w:t>
            </w:r>
            <w:r>
              <w:rPr>
                <w:noProof/>
                <w:webHidden/>
                <w:rtl/>
              </w:rPr>
              <w:fldChar w:fldCharType="end"/>
            </w:r>
          </w:hyperlink>
        </w:p>
        <w:p w:rsidR="00C825E8" w:rsidRDefault="00C825E8">
          <w:r>
            <w:rPr>
              <w:b/>
              <w:bCs/>
              <w:noProof/>
            </w:rPr>
            <w:fldChar w:fldCharType="end"/>
          </w:r>
        </w:p>
      </w:sdtContent>
    </w:sdt>
    <w:p w:rsidR="00C825E8" w:rsidRPr="0042502E" w:rsidRDefault="00C825E8" w:rsidP="00C825E8">
      <w:pPr>
        <w:pStyle w:val="libNormal"/>
        <w:rPr>
          <w:rFonts w:hint="cs"/>
          <w:rtl/>
        </w:rPr>
      </w:pPr>
    </w:p>
    <w:sectPr w:rsidR="00C825E8" w:rsidRPr="0042502E" w:rsidSect="00C6242D">
      <w:footerReference w:type="even" r:id="rId9"/>
      <w:footerReference w:type="default" r:id="rId10"/>
      <w:footerReference w:type="first" r:id="rId11"/>
      <w:type w:val="continuous"/>
      <w:pgSz w:w="11907" w:h="16840" w:code="9"/>
      <w:pgMar w:top="454" w:right="567" w:bottom="454" w:left="567" w:header="720" w:footer="720" w:gutter="0"/>
      <w:cols w:space="720"/>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72B4" w:rsidRDefault="00C772B4">
      <w:r>
        <w:separator/>
      </w:r>
    </w:p>
  </w:endnote>
  <w:endnote w:type="continuationSeparator" w:id="0">
    <w:p w:rsidR="00C772B4" w:rsidRDefault="00C77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KFGQPC Uthman Taha Naskh">
    <w:altName w:val="Arial"/>
    <w:charset w:val="B2"/>
    <w:family w:val="auto"/>
    <w:pitch w:val="variable"/>
    <w:sig w:usb0="00002001" w:usb1="00000000" w:usb2="00000000"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419B" w:rsidRPr="00460435" w:rsidRDefault="00EB419B"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C825E8">
      <w:rPr>
        <w:rFonts w:ascii="Traditional Arabic" w:hAnsi="Traditional Arabic"/>
        <w:noProof/>
        <w:sz w:val="28"/>
        <w:szCs w:val="28"/>
        <w:rtl/>
      </w:rPr>
      <w:t>570</w:t>
    </w:r>
    <w:r w:rsidRPr="00460435">
      <w:rPr>
        <w:rFonts w:ascii="Traditional Arabic" w:hAnsi="Traditional Arabic"/>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419B" w:rsidRPr="00460435" w:rsidRDefault="00EB419B"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C825E8">
      <w:rPr>
        <w:rFonts w:ascii="Traditional Arabic" w:hAnsi="Traditional Arabic"/>
        <w:noProof/>
        <w:sz w:val="28"/>
        <w:szCs w:val="28"/>
        <w:rtl/>
      </w:rPr>
      <w:t>571</w:t>
    </w:r>
    <w:r w:rsidRPr="00460435">
      <w:rPr>
        <w:rFonts w:ascii="Traditional Arabic" w:hAnsi="Traditional Arabic"/>
        <w:sz w:val="28"/>
        <w:szCs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419B" w:rsidRPr="00460435" w:rsidRDefault="00EB419B"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C825E8">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72B4" w:rsidRDefault="00C772B4">
      <w:r>
        <w:separator/>
      </w:r>
    </w:p>
  </w:footnote>
  <w:footnote w:type="continuationSeparator" w:id="0">
    <w:p w:rsidR="00C772B4" w:rsidRDefault="00C772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65F"/>
    <w:rsid w:val="00005A19"/>
    <w:rsid w:val="00024DBC"/>
    <w:rsid w:val="000267FE"/>
    <w:rsid w:val="00034DB7"/>
    <w:rsid w:val="00040798"/>
    <w:rsid w:val="00042F45"/>
    <w:rsid w:val="00043023"/>
    <w:rsid w:val="00054406"/>
    <w:rsid w:val="0006216A"/>
    <w:rsid w:val="00066C43"/>
    <w:rsid w:val="00067F84"/>
    <w:rsid w:val="00071C97"/>
    <w:rsid w:val="0007613C"/>
    <w:rsid w:val="000761F7"/>
    <w:rsid w:val="00076A3A"/>
    <w:rsid w:val="00077163"/>
    <w:rsid w:val="00082D69"/>
    <w:rsid w:val="00090987"/>
    <w:rsid w:val="00092805"/>
    <w:rsid w:val="00092A0C"/>
    <w:rsid w:val="00095BA6"/>
    <w:rsid w:val="000A6401"/>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452C"/>
    <w:rsid w:val="00157306"/>
    <w:rsid w:val="00160F76"/>
    <w:rsid w:val="001627FA"/>
    <w:rsid w:val="00163A74"/>
    <w:rsid w:val="00163D83"/>
    <w:rsid w:val="00164767"/>
    <w:rsid w:val="00164810"/>
    <w:rsid w:val="001712E1"/>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0387"/>
    <w:rsid w:val="001C3D8D"/>
    <w:rsid w:val="001C5EDB"/>
    <w:rsid w:val="001D320D"/>
    <w:rsid w:val="001D3568"/>
    <w:rsid w:val="001D41A1"/>
    <w:rsid w:val="001D5007"/>
    <w:rsid w:val="001E016E"/>
    <w:rsid w:val="001E25DC"/>
    <w:rsid w:val="001F0713"/>
    <w:rsid w:val="001F3DB4"/>
    <w:rsid w:val="00200E9A"/>
    <w:rsid w:val="00202C7B"/>
    <w:rsid w:val="002045CF"/>
    <w:rsid w:val="002054C5"/>
    <w:rsid w:val="002139CB"/>
    <w:rsid w:val="00214077"/>
    <w:rsid w:val="0021424B"/>
    <w:rsid w:val="00214801"/>
    <w:rsid w:val="00221675"/>
    <w:rsid w:val="00224964"/>
    <w:rsid w:val="00226098"/>
    <w:rsid w:val="002267C7"/>
    <w:rsid w:val="0022730F"/>
    <w:rsid w:val="00227FEE"/>
    <w:rsid w:val="00237C0B"/>
    <w:rsid w:val="00241F59"/>
    <w:rsid w:val="0024265C"/>
    <w:rsid w:val="00243D20"/>
    <w:rsid w:val="00244C2E"/>
    <w:rsid w:val="00250E0A"/>
    <w:rsid w:val="00251E02"/>
    <w:rsid w:val="002568DF"/>
    <w:rsid w:val="00257657"/>
    <w:rsid w:val="00261F33"/>
    <w:rsid w:val="00263F56"/>
    <w:rsid w:val="00272450"/>
    <w:rsid w:val="0027369F"/>
    <w:rsid w:val="00276F64"/>
    <w:rsid w:val="002812DC"/>
    <w:rsid w:val="002818EF"/>
    <w:rsid w:val="00281A4E"/>
    <w:rsid w:val="00282543"/>
    <w:rsid w:val="0028271F"/>
    <w:rsid w:val="0028272B"/>
    <w:rsid w:val="0028771C"/>
    <w:rsid w:val="002925F1"/>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927"/>
    <w:rsid w:val="002E19EE"/>
    <w:rsid w:val="002E4976"/>
    <w:rsid w:val="002E4D3D"/>
    <w:rsid w:val="002E5CA1"/>
    <w:rsid w:val="002E6022"/>
    <w:rsid w:val="002F3626"/>
    <w:rsid w:val="002F42E5"/>
    <w:rsid w:val="002F65B9"/>
    <w:rsid w:val="00301EBF"/>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4239A"/>
    <w:rsid w:val="0035368E"/>
    <w:rsid w:val="00354493"/>
    <w:rsid w:val="00355C40"/>
    <w:rsid w:val="00360A5F"/>
    <w:rsid w:val="0036165F"/>
    <w:rsid w:val="003618AA"/>
    <w:rsid w:val="00362F97"/>
    <w:rsid w:val="0036371E"/>
    <w:rsid w:val="00363C94"/>
    <w:rsid w:val="0036400D"/>
    <w:rsid w:val="00364867"/>
    <w:rsid w:val="00370223"/>
    <w:rsid w:val="00373085"/>
    <w:rsid w:val="003771B6"/>
    <w:rsid w:val="00380674"/>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082"/>
    <w:rsid w:val="00407D56"/>
    <w:rsid w:val="004142DF"/>
    <w:rsid w:val="004146B4"/>
    <w:rsid w:val="00416E2B"/>
    <w:rsid w:val="004170C4"/>
    <w:rsid w:val="004209BA"/>
    <w:rsid w:val="00420C44"/>
    <w:rsid w:val="0042502E"/>
    <w:rsid w:val="004271BF"/>
    <w:rsid w:val="00430581"/>
    <w:rsid w:val="00434A97"/>
    <w:rsid w:val="00437035"/>
    <w:rsid w:val="00440C62"/>
    <w:rsid w:val="00441A2E"/>
    <w:rsid w:val="00446BBA"/>
    <w:rsid w:val="004537CB"/>
    <w:rsid w:val="004538D5"/>
    <w:rsid w:val="00453C50"/>
    <w:rsid w:val="00455A59"/>
    <w:rsid w:val="00460435"/>
    <w:rsid w:val="00464B21"/>
    <w:rsid w:val="0046634E"/>
    <w:rsid w:val="00467E54"/>
    <w:rsid w:val="00470378"/>
    <w:rsid w:val="004722F9"/>
    <w:rsid w:val="00475E99"/>
    <w:rsid w:val="00481D03"/>
    <w:rsid w:val="00481FD0"/>
    <w:rsid w:val="0048221F"/>
    <w:rsid w:val="004866A7"/>
    <w:rsid w:val="0049103A"/>
    <w:rsid w:val="004919C3"/>
    <w:rsid w:val="004953C3"/>
    <w:rsid w:val="00497042"/>
    <w:rsid w:val="004A0866"/>
    <w:rsid w:val="004A0AF4"/>
    <w:rsid w:val="004A0B9D"/>
    <w:rsid w:val="004A6FE9"/>
    <w:rsid w:val="004B06B3"/>
    <w:rsid w:val="004B17F4"/>
    <w:rsid w:val="004B3F28"/>
    <w:rsid w:val="004B653D"/>
    <w:rsid w:val="004C0461"/>
    <w:rsid w:val="004C12C2"/>
    <w:rsid w:val="004C3E90"/>
    <w:rsid w:val="004C4336"/>
    <w:rsid w:val="004C77B5"/>
    <w:rsid w:val="004C77BF"/>
    <w:rsid w:val="004D67F7"/>
    <w:rsid w:val="004D7678"/>
    <w:rsid w:val="004D7CD7"/>
    <w:rsid w:val="004E6E95"/>
    <w:rsid w:val="004E7BA2"/>
    <w:rsid w:val="004F58BA"/>
    <w:rsid w:val="004F6137"/>
    <w:rsid w:val="005022E5"/>
    <w:rsid w:val="00505A04"/>
    <w:rsid w:val="00511B0E"/>
    <w:rsid w:val="00514000"/>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3266"/>
    <w:rsid w:val="005960AA"/>
    <w:rsid w:val="00597B34"/>
    <w:rsid w:val="005A00BB"/>
    <w:rsid w:val="005A1C39"/>
    <w:rsid w:val="005A43ED"/>
    <w:rsid w:val="005A4A76"/>
    <w:rsid w:val="005A6C74"/>
    <w:rsid w:val="005B2DE4"/>
    <w:rsid w:val="005B56BE"/>
    <w:rsid w:val="005B68D5"/>
    <w:rsid w:val="005C07D9"/>
    <w:rsid w:val="005C0E2F"/>
    <w:rsid w:val="005C7719"/>
    <w:rsid w:val="005D2C72"/>
    <w:rsid w:val="005E2913"/>
    <w:rsid w:val="005E399F"/>
    <w:rsid w:val="005E5D2F"/>
    <w:rsid w:val="005E6836"/>
    <w:rsid w:val="005E6A3C"/>
    <w:rsid w:val="005E6E3A"/>
    <w:rsid w:val="005F0045"/>
    <w:rsid w:val="005F15C3"/>
    <w:rsid w:val="005F1BD6"/>
    <w:rsid w:val="005F2556"/>
    <w:rsid w:val="005F2E2D"/>
    <w:rsid w:val="005F2F00"/>
    <w:rsid w:val="00600E66"/>
    <w:rsid w:val="006013DF"/>
    <w:rsid w:val="0060295E"/>
    <w:rsid w:val="00603583"/>
    <w:rsid w:val="00603605"/>
    <w:rsid w:val="006041A3"/>
    <w:rsid w:val="00606FC1"/>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6C5"/>
    <w:rsid w:val="006C4B43"/>
    <w:rsid w:val="006D0D07"/>
    <w:rsid w:val="006D36EC"/>
    <w:rsid w:val="006D3C3E"/>
    <w:rsid w:val="006D6DC1"/>
    <w:rsid w:val="006D6F9A"/>
    <w:rsid w:val="006E0F1D"/>
    <w:rsid w:val="006E2C8E"/>
    <w:rsid w:val="006E446F"/>
    <w:rsid w:val="006E51D9"/>
    <w:rsid w:val="006E6291"/>
    <w:rsid w:val="006F5544"/>
    <w:rsid w:val="006F7CE8"/>
    <w:rsid w:val="006F7D34"/>
    <w:rsid w:val="0070028F"/>
    <w:rsid w:val="00701353"/>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1E39"/>
    <w:rsid w:val="00792322"/>
    <w:rsid w:val="00796941"/>
    <w:rsid w:val="00796AAA"/>
    <w:rsid w:val="007A5456"/>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0121"/>
    <w:rsid w:val="008018D9"/>
    <w:rsid w:val="00806335"/>
    <w:rsid w:val="008105E2"/>
    <w:rsid w:val="008110DA"/>
    <w:rsid w:val="008128CA"/>
    <w:rsid w:val="00813440"/>
    <w:rsid w:val="00814FBB"/>
    <w:rsid w:val="00820165"/>
    <w:rsid w:val="00821493"/>
    <w:rsid w:val="00822733"/>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3D27"/>
    <w:rsid w:val="00884773"/>
    <w:rsid w:val="00885077"/>
    <w:rsid w:val="008933CF"/>
    <w:rsid w:val="00895362"/>
    <w:rsid w:val="008A225D"/>
    <w:rsid w:val="008A3019"/>
    <w:rsid w:val="008A4630"/>
    <w:rsid w:val="008B5AE2"/>
    <w:rsid w:val="008B5B7E"/>
    <w:rsid w:val="008C05BB"/>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40B6B"/>
    <w:rsid w:val="00943412"/>
    <w:rsid w:val="00943B2E"/>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6542"/>
    <w:rsid w:val="009A7001"/>
    <w:rsid w:val="009A7DA5"/>
    <w:rsid w:val="009B01D4"/>
    <w:rsid w:val="009B0C22"/>
    <w:rsid w:val="009B2B08"/>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32F"/>
    <w:rsid w:val="00AB1DDF"/>
    <w:rsid w:val="00AB1F96"/>
    <w:rsid w:val="00AB307D"/>
    <w:rsid w:val="00AB49D2"/>
    <w:rsid w:val="00AB49D8"/>
    <w:rsid w:val="00AB5AFC"/>
    <w:rsid w:val="00AB5B22"/>
    <w:rsid w:val="00AB7952"/>
    <w:rsid w:val="00AC271A"/>
    <w:rsid w:val="00AC28CD"/>
    <w:rsid w:val="00AC2C70"/>
    <w:rsid w:val="00AC3A2F"/>
    <w:rsid w:val="00AC41E0"/>
    <w:rsid w:val="00AC5626"/>
    <w:rsid w:val="00AC6146"/>
    <w:rsid w:val="00AC64A5"/>
    <w:rsid w:val="00AD2964"/>
    <w:rsid w:val="00AD365B"/>
    <w:rsid w:val="00AD59C1"/>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67B"/>
    <w:rsid w:val="00B241CE"/>
    <w:rsid w:val="00B24ABA"/>
    <w:rsid w:val="00B325FE"/>
    <w:rsid w:val="00B329DF"/>
    <w:rsid w:val="00B376D8"/>
    <w:rsid w:val="00B37FEA"/>
    <w:rsid w:val="00B4064C"/>
    <w:rsid w:val="00B40E8F"/>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4C19"/>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630D"/>
    <w:rsid w:val="00BE7ED8"/>
    <w:rsid w:val="00BF36F6"/>
    <w:rsid w:val="00C02B19"/>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42D"/>
    <w:rsid w:val="00C62B77"/>
    <w:rsid w:val="00C667E4"/>
    <w:rsid w:val="00C70D9D"/>
    <w:rsid w:val="00C76A9C"/>
    <w:rsid w:val="00C77054"/>
    <w:rsid w:val="00C772B4"/>
    <w:rsid w:val="00C80492"/>
    <w:rsid w:val="00C81C96"/>
    <w:rsid w:val="00C825E8"/>
    <w:rsid w:val="00C840F3"/>
    <w:rsid w:val="00C849B1"/>
    <w:rsid w:val="00C86EE3"/>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D72D4"/>
    <w:rsid w:val="00CE30CD"/>
    <w:rsid w:val="00CF05AF"/>
    <w:rsid w:val="00CF06A5"/>
    <w:rsid w:val="00CF137D"/>
    <w:rsid w:val="00CF4DEF"/>
    <w:rsid w:val="00CF5803"/>
    <w:rsid w:val="00D00008"/>
    <w:rsid w:val="00D032B6"/>
    <w:rsid w:val="00D070BF"/>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27322"/>
    <w:rsid w:val="00E32E9A"/>
    <w:rsid w:val="00E36EBF"/>
    <w:rsid w:val="00E40FCC"/>
    <w:rsid w:val="00E43122"/>
    <w:rsid w:val="00E44003"/>
    <w:rsid w:val="00E456A5"/>
    <w:rsid w:val="00E46ACB"/>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2E08"/>
    <w:rsid w:val="00E90664"/>
    <w:rsid w:val="00E92065"/>
    <w:rsid w:val="00E96F05"/>
    <w:rsid w:val="00EA340E"/>
    <w:rsid w:val="00EA3B1F"/>
    <w:rsid w:val="00EB2506"/>
    <w:rsid w:val="00EB3123"/>
    <w:rsid w:val="00EB419B"/>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2AC4"/>
    <w:rsid w:val="00F26388"/>
    <w:rsid w:val="00F31BE3"/>
    <w:rsid w:val="00F34B21"/>
    <w:rsid w:val="00F34CA5"/>
    <w:rsid w:val="00F41E90"/>
    <w:rsid w:val="00F436BF"/>
    <w:rsid w:val="00F53B56"/>
    <w:rsid w:val="00F54AD8"/>
    <w:rsid w:val="00F55BC3"/>
    <w:rsid w:val="00F571FE"/>
    <w:rsid w:val="00F62649"/>
    <w:rsid w:val="00F62C96"/>
    <w:rsid w:val="00F638A5"/>
    <w:rsid w:val="00F64E82"/>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A7F65"/>
    <w:rsid w:val="00FB1CFE"/>
    <w:rsid w:val="00FB329A"/>
    <w:rsid w:val="00FB3EBB"/>
    <w:rsid w:val="00FB7CFB"/>
    <w:rsid w:val="00FC002F"/>
    <w:rsid w:val="00FC15E5"/>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B5E2D7E-B8C7-4D0B-982F-25CA609FE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165F"/>
    <w:pPr>
      <w:bidi/>
      <w:ind w:firstLine="567"/>
    </w:pPr>
    <w:rPr>
      <w:rFonts w:cs="Traditional Arabic"/>
      <w:color w:val="000000"/>
      <w:sz w:val="24"/>
      <w:szCs w:val="32"/>
      <w:lang w:bidi="ar-IQ"/>
    </w:rPr>
  </w:style>
  <w:style w:type="paragraph" w:styleId="Heading1">
    <w:name w:val="heading 1"/>
    <w:basedOn w:val="libNormal"/>
    <w:next w:val="libNormal"/>
    <w:link w:val="Heading1Char"/>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rsid w:val="00F64E82"/>
    <w:rPr>
      <w:rFonts w:ascii="Arial" w:hAnsi="Arial" w:cs="Traditional Arabic"/>
      <w:b/>
      <w:bCs/>
      <w:color w:val="1F497D"/>
      <w:kern w:val="32"/>
      <w:sz w:val="36"/>
      <w:szCs w:val="36"/>
      <w:lang w:bidi="ar-SA"/>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s="Traditional Arabic"/>
      <w:color w:val="1F497D"/>
      <w:sz w:val="24"/>
      <w:szCs w:val="32"/>
      <w:lang w:bidi="ar-SA"/>
    </w:rPr>
  </w:style>
  <w:style w:type="character" w:customStyle="1" w:styleId="Heading4Char">
    <w:name w:val="Heading 4 Char"/>
    <w:basedOn w:val="libNormalChar"/>
    <w:link w:val="Heading4"/>
    <w:uiPriority w:val="9"/>
    <w:rsid w:val="006E0F1D"/>
    <w:rPr>
      <w:rFonts w:cs="Traditional Arabic"/>
      <w:b/>
      <w:bCs/>
      <w:color w:val="000000"/>
      <w:sz w:val="28"/>
      <w:szCs w:val="32"/>
      <w:lang w:bidi="ar-SA"/>
    </w:rPr>
  </w:style>
  <w:style w:type="character" w:customStyle="1" w:styleId="Heading5Char">
    <w:name w:val="Heading 5 Char"/>
    <w:basedOn w:val="libNormalChar"/>
    <w:link w:val="Heading5"/>
    <w:rsid w:val="006E0F1D"/>
    <w:rPr>
      <w:rFonts w:cs="Traditional Arabic"/>
      <w:bCs/>
      <w:color w:val="000000"/>
      <w:sz w:val="30"/>
      <w:szCs w:val="32"/>
      <w:lang w:bidi="ar-SA"/>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rFonts w:cs="Traditional Arabic"/>
      <w:color w:val="000000"/>
      <w:sz w:val="24"/>
      <w:szCs w:val="26"/>
      <w:lang w:bidi="ar-SA"/>
    </w:rPr>
  </w:style>
  <w:style w:type="character" w:customStyle="1" w:styleId="libFootnotenumChar">
    <w:name w:val="libFootnote_num Char"/>
    <w:basedOn w:val="libFootnoteChar"/>
    <w:link w:val="libFootnotenum"/>
    <w:rsid w:val="004B3F28"/>
    <w:rPr>
      <w:rFonts w:cs="Traditional Arabic"/>
      <w:color w:val="C00000"/>
      <w:sz w:val="22"/>
      <w:szCs w:val="24"/>
      <w:vertAlign w:val="superscript"/>
      <w:lang w:bidi="ar-SA"/>
    </w:rPr>
  </w:style>
  <w:style w:type="character" w:customStyle="1" w:styleId="libEnFootnoteChar">
    <w:name w:val="libEnFootnote Char"/>
    <w:basedOn w:val="libNormalChar"/>
    <w:link w:val="libEnFootnote"/>
    <w:rsid w:val="002045CF"/>
    <w:rPr>
      <w:rFonts w:cs="Traditional Arabic"/>
      <w:color w:val="000000"/>
      <w:sz w:val="24"/>
      <w:szCs w:val="26"/>
      <w:lang w:bidi="ar-SA"/>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 w:val="24"/>
      <w:szCs w:val="28"/>
      <w:lang w:bidi="ar-SA"/>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rFonts w:cs="Traditional Arabic"/>
      <w:b/>
      <w:bCs/>
      <w:color w:val="000000"/>
      <w:sz w:val="24"/>
      <w:szCs w:val="30"/>
      <w:lang w:bidi="ar-SA"/>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rFonts w:cs="Traditional Arabic"/>
      <w:b/>
      <w:bCs/>
      <w:color w:val="000000"/>
      <w:sz w:val="24"/>
      <w:szCs w:val="32"/>
      <w:lang w:bidi="ar-SA"/>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 w:val="24"/>
      <w:szCs w:val="22"/>
      <w:lang w:bidi="ar-SA"/>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qFormat/>
    <w:rsid w:val="00D91A3F"/>
    <w:pPr>
      <w:ind w:firstLine="0"/>
    </w:pPr>
  </w:style>
  <w:style w:type="character" w:customStyle="1" w:styleId="libFootnote0Char">
    <w:name w:val="libFootnote0 Char"/>
    <w:basedOn w:val="libFootnoteChar"/>
    <w:link w:val="libFootnote0"/>
    <w:rsid w:val="00D91A3F"/>
    <w:rPr>
      <w:rFonts w:cs="Traditional Arabic"/>
      <w:color w:val="000000"/>
      <w:sz w:val="24"/>
      <w:szCs w:val="26"/>
      <w:lang w:bidi="ar-SA"/>
    </w:rPr>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rFonts w:cs="Traditional Arabic"/>
      <w:b/>
      <w:bCs/>
      <w:color w:val="000000"/>
      <w:sz w:val="24"/>
      <w:szCs w:val="26"/>
      <w:lang w:bidi="ar-SA"/>
    </w:rPr>
  </w:style>
  <w:style w:type="character" w:customStyle="1" w:styleId="libFootnoteCenterChar">
    <w:name w:val="libFootnoteCenter Char"/>
    <w:basedOn w:val="libFootnoteChar"/>
    <w:link w:val="libFootnoteCenter"/>
    <w:rsid w:val="004B3F28"/>
    <w:rPr>
      <w:rFonts w:cs="Traditional Arabic"/>
      <w:color w:val="000000"/>
      <w:sz w:val="24"/>
      <w:szCs w:val="26"/>
      <w:lang w:bidi="ar-SA"/>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rFonts w:cs="Traditional Arabic"/>
      <w:b/>
      <w:bCs/>
      <w:color w:val="000000"/>
      <w:sz w:val="24"/>
      <w:szCs w:val="28"/>
      <w:lang w:bidi="ar-SA"/>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color w:val="000000"/>
      <w:sz w:val="24"/>
      <w:szCs w:val="32"/>
      <w:lang w:bidi="ar-SA"/>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color w:val="000000"/>
      <w:sz w:val="24"/>
      <w:szCs w:val="26"/>
      <w:lang w:bidi="ar-SA"/>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rFonts w:cs="Rafed Alaem"/>
      <w:b/>
      <w:bCs/>
      <w:color w:val="1F497D"/>
      <w:sz w:val="24"/>
      <w:szCs w:val="32"/>
      <w:lang w:bidi="ar-SA"/>
    </w:rPr>
  </w:style>
  <w:style w:type="paragraph" w:styleId="TOCHeading">
    <w:name w:val="TOC Heading"/>
    <w:basedOn w:val="Heading1"/>
    <w:next w:val="Normal"/>
    <w:uiPriority w:val="39"/>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326131"/>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326131"/>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326131"/>
    <w:pPr>
      <w:spacing w:after="100" w:line="276" w:lineRule="auto"/>
      <w:ind w:left="1760"/>
    </w:pPr>
    <w:rPr>
      <w:rFonts w:ascii="Calibri" w:hAnsi="Calibri" w:cs="Arial"/>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rFonts w:ascii="Traditional Arabic" w:hAnsi="Traditional Arabic" w:cs="Traditional Arabic"/>
      <w:color w:val="993300"/>
      <w:sz w:val="32"/>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rFonts w:cs="Traditional Arabic"/>
      <w:color w:val="FF0000"/>
      <w:sz w:val="24"/>
      <w:szCs w:val="32"/>
      <w:lang w:bidi="ar-SA"/>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
      <w:bCs/>
      <w:color w:val="000000"/>
      <w:sz w:val="24"/>
      <w:szCs w:val="24"/>
      <w:lang w:bidi="ar-SA"/>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rFonts w:cs="KFGQPC Uthman Taha Naskh"/>
      <w:b/>
      <w:bCs/>
      <w:color w:val="FF0000"/>
      <w:sz w:val="24"/>
      <w:szCs w:val="24"/>
      <w:lang w:bidi="ar-SA"/>
    </w:rPr>
  </w:style>
  <w:style w:type="paragraph" w:customStyle="1" w:styleId="libTitr1">
    <w:name w:val="libTitr1"/>
    <w:basedOn w:val="libCenter"/>
    <w:rsid w:val="006E51D9"/>
    <w:pPr>
      <w:spacing w:line="360" w:lineRule="auto"/>
    </w:pPr>
    <w:rPr>
      <w:b/>
      <w:bCs/>
      <w:sz w:val="56"/>
      <w:szCs w:val="72"/>
    </w:rPr>
  </w:style>
  <w:style w:type="paragraph" w:customStyle="1" w:styleId="libTitr2">
    <w:name w:val="libTitr2"/>
    <w:basedOn w:val="libTitr1"/>
    <w:rsid w:val="006E51D9"/>
    <w:rPr>
      <w:sz w:val="36"/>
      <w:szCs w:val="48"/>
    </w:rPr>
  </w:style>
  <w:style w:type="paragraph" w:customStyle="1" w:styleId="libNotice">
    <w:name w:val="libNotice"/>
    <w:basedOn w:val="libNormal"/>
    <w:link w:val="libNoticeChar"/>
    <w:qFormat/>
    <w:rsid w:val="0042502E"/>
    <w:pPr>
      <w:jc w:val="center"/>
    </w:pPr>
    <w:rPr>
      <w:color w:val="FF0000"/>
    </w:rPr>
  </w:style>
  <w:style w:type="character" w:customStyle="1" w:styleId="libNoticeChar">
    <w:name w:val="libNotice Char"/>
    <w:basedOn w:val="libNormalChar"/>
    <w:link w:val="libNotice"/>
    <w:rsid w:val="0042502E"/>
    <w:rPr>
      <w:rFonts w:cs="Traditional Arabic"/>
      <w:color w:val="FF0000"/>
      <w:sz w:val="24"/>
      <w:szCs w:val="32"/>
      <w:lang w:bidi="ar-SA"/>
    </w:rPr>
  </w:style>
  <w:style w:type="paragraph" w:styleId="Footer">
    <w:name w:val="footer"/>
    <w:basedOn w:val="Normal"/>
    <w:link w:val="FooterChar"/>
    <w:rsid w:val="0036165F"/>
    <w:pPr>
      <w:tabs>
        <w:tab w:val="center" w:pos="4153"/>
        <w:tab w:val="right" w:pos="8306"/>
      </w:tabs>
      <w:ind w:firstLine="0"/>
      <w:jc w:val="center"/>
    </w:pPr>
    <w:rPr>
      <w:sz w:val="26"/>
      <w:szCs w:val="26"/>
    </w:rPr>
  </w:style>
  <w:style w:type="character" w:customStyle="1" w:styleId="FooterChar">
    <w:name w:val="Footer Char"/>
    <w:basedOn w:val="DefaultParagraphFont"/>
    <w:link w:val="Footer"/>
    <w:rsid w:val="0036165F"/>
    <w:rPr>
      <w:rFonts w:cs="Traditional Arabic"/>
      <w:color w:val="000000"/>
      <w:sz w:val="26"/>
      <w:szCs w:val="26"/>
      <w:lang w:bidi="ar-IQ"/>
    </w:rPr>
  </w:style>
  <w:style w:type="paragraph" w:styleId="Header">
    <w:name w:val="header"/>
    <w:basedOn w:val="Normal"/>
    <w:link w:val="HeaderChar"/>
    <w:rsid w:val="0036165F"/>
    <w:pPr>
      <w:tabs>
        <w:tab w:val="center" w:pos="4153"/>
        <w:tab w:val="right" w:pos="8306"/>
      </w:tabs>
      <w:ind w:firstLine="0"/>
    </w:pPr>
    <w:rPr>
      <w:sz w:val="26"/>
      <w:szCs w:val="26"/>
    </w:rPr>
  </w:style>
  <w:style w:type="character" w:customStyle="1" w:styleId="HeaderChar">
    <w:name w:val="Header Char"/>
    <w:basedOn w:val="DefaultParagraphFont"/>
    <w:link w:val="Header"/>
    <w:rsid w:val="0036165F"/>
    <w:rPr>
      <w:rFonts w:cs="Traditional Arabic"/>
      <w:color w:val="000000"/>
      <w:sz w:val="26"/>
      <w:szCs w:val="26"/>
      <w:lang w:bidi="ar-IQ"/>
    </w:rPr>
  </w:style>
  <w:style w:type="paragraph" w:styleId="NormalWeb">
    <w:name w:val="Normal (Web)"/>
    <w:basedOn w:val="Normal"/>
    <w:uiPriority w:val="99"/>
    <w:unhideWhenUsed/>
    <w:rsid w:val="0036165F"/>
    <w:pPr>
      <w:bidi w:val="0"/>
      <w:spacing w:before="100" w:beforeAutospacing="1" w:after="100" w:afterAutospacing="1"/>
      <w:ind w:firstLine="0"/>
      <w:jc w:val="left"/>
    </w:pPr>
    <w:rPr>
      <w:rFonts w:cs="Times New Roman"/>
      <w:color w:val="auto"/>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F:\G\Template%20Arabi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A60E67-27DB-4A24-A576-357912497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Arabic.dotx</Template>
  <TotalTime>40</TotalTime>
  <Pages>571</Pages>
  <Words>142071</Words>
  <Characters>809805</Characters>
  <Application>Microsoft Office Word</Application>
  <DocSecurity>0</DocSecurity>
  <Lines>6748</Lines>
  <Paragraphs>1899</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949977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10</cp:revision>
  <cp:lastPrinted>2014-01-25T18:18:00Z</cp:lastPrinted>
  <dcterms:created xsi:type="dcterms:W3CDTF">2025-02-18T05:22:00Z</dcterms:created>
  <dcterms:modified xsi:type="dcterms:W3CDTF">2025-02-18T06:02:00Z</dcterms:modified>
</cp:coreProperties>
</file>